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zagfhe5hbs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jnuns5y966o" w:id="1"/>
      <w:bookmarkEnd w:id="1"/>
      <w:r w:rsidDel="00000000" w:rsidR="00000000" w:rsidRPr="00000000">
        <w:rPr>
          <w:b w:val="1"/>
          <w:bCs w:val="1"/>
          <w:sz w:val="46"/>
          <w:szCs w:val="46"/>
          <w:rtl w:val="0"/>
        </w:rPr>
        <w:t xml:space="preserve">CASPANI LAWYERS</w:t>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ADVOCACIA INTERNACIONAL</w:t>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Home | Services | Our Firm | Get a consultation</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BRAZILIAN LAW FIRM FOR INTERNATIONAL CLIENTS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International Lawyers in Brazil — </w:t>
      </w:r>
    </w:p>
    <w:p w:rsidR="00000000" w:rsidDel="00000000" w:rsidP="00000000" w:rsidRDefault="00000000" w:rsidRPr="00000000" w14:paraId="0000000A">
      <w:pPr>
        <w:rPr/>
      </w:pPr>
      <w:r w:rsidDel="00000000" w:rsidR="00000000" w:rsidRPr="00000000">
        <w:rPr>
          <w:rtl w:val="0"/>
        </w:rPr>
        <w:t xml:space="preserve">Immigration, Business &amp; Cross-Border Legal Services</w:t>
      </w:r>
    </w:p>
    <w:p w:rsidR="00000000" w:rsidDel="00000000" w:rsidP="00000000" w:rsidRDefault="00000000" w:rsidRPr="00000000" w14:paraId="0000000B">
      <w:pPr>
        <w:jc w:val="both"/>
        <w:rPr/>
      </w:pPr>
      <w:r w:rsidDel="00000000" w:rsidR="00000000" w:rsidRPr="00000000">
        <w:rPr>
          <w:rtl w:val="0"/>
        </w:rPr>
        <w:t xml:space="preserve">Montarini Lawyers provides personalized                                                                     </w:t>
      </w:r>
    </w:p>
    <w:p w:rsidR="00000000" w:rsidDel="00000000" w:rsidP="00000000" w:rsidRDefault="00000000" w:rsidRPr="00000000" w14:paraId="0000000C">
      <w:pPr>
        <w:jc w:val="both"/>
        <w:rPr>
          <w:b w:val="1"/>
          <w:bCs w:val="1"/>
          <w:color w:val="ff0000"/>
        </w:rPr>
      </w:pPr>
      <w:r w:rsidDel="00000000" w:rsidR="00000000" w:rsidRPr="00000000">
        <w:rPr>
          <w:rtl w:val="0"/>
        </w:rPr>
        <w:t xml:space="preserve">legal assistance to foreign individuals, families,                                                  </w:t>
      </w:r>
      <w:r w:rsidDel="00000000" w:rsidR="00000000" w:rsidRPr="00000000">
        <w:rPr>
          <w:b w:val="1"/>
          <w:bCs w:val="1"/>
          <w:rtl w:val="0"/>
        </w:rPr>
        <w:t xml:space="preserve"> </w:t>
      </w:r>
      <w:r w:rsidDel="00000000" w:rsidR="00000000" w:rsidRPr="00000000">
        <w:rPr>
          <w:b w:val="1"/>
          <w:bCs w:val="1"/>
          <w:color w:val="ff0000"/>
          <w:rtl w:val="0"/>
        </w:rPr>
        <w:t xml:space="preserve">(The form Here)</w:t>
      </w:r>
    </w:p>
    <w:p w:rsidR="00000000" w:rsidDel="00000000" w:rsidP="00000000" w:rsidRDefault="00000000" w:rsidRPr="00000000" w14:paraId="0000000D">
      <w:pPr>
        <w:jc w:val="both"/>
        <w:rPr/>
      </w:pPr>
      <w:r w:rsidDel="00000000" w:rsidR="00000000" w:rsidRPr="00000000">
        <w:rPr>
          <w:rtl w:val="0"/>
        </w:rPr>
        <w:t xml:space="preserve">investors, and businesses navigating Brazilian law.</w:t>
      </w:r>
    </w:p>
    <w:p w:rsidR="00000000" w:rsidDel="00000000" w:rsidP="00000000" w:rsidRDefault="00000000" w:rsidRPr="00000000" w14:paraId="0000000E">
      <w:pPr>
        <w:rPr/>
      </w:pPr>
      <w:r w:rsidDel="00000000" w:rsidR="00000000" w:rsidRPr="00000000">
        <w:rPr>
          <w:rtl w:val="0"/>
        </w:rPr>
        <w:t xml:space="preserve">From visas and residency to real estate investments</w:t>
      </w:r>
    </w:p>
    <w:p w:rsidR="00000000" w:rsidDel="00000000" w:rsidP="00000000" w:rsidRDefault="00000000" w:rsidRPr="00000000" w14:paraId="0000000F">
      <w:pPr>
        <w:rPr/>
      </w:pPr>
      <w:r w:rsidDel="00000000" w:rsidR="00000000" w:rsidRPr="00000000">
        <w:rPr>
          <w:rtl w:val="0"/>
        </w:rPr>
        <w:t xml:space="preserve"> and international legal matters, </w:t>
      </w:r>
    </w:p>
    <w:p w:rsidR="00000000" w:rsidDel="00000000" w:rsidP="00000000" w:rsidRDefault="00000000" w:rsidRPr="00000000" w14:paraId="00000010">
      <w:pPr>
        <w:rPr/>
      </w:pPr>
      <w:r w:rsidDel="00000000" w:rsidR="00000000" w:rsidRPr="00000000">
        <w:rPr>
          <w:rtl w:val="0"/>
        </w:rPr>
        <w:t xml:space="preserve">we help you protect your interests and </w:t>
      </w:r>
    </w:p>
    <w:p w:rsidR="00000000" w:rsidDel="00000000" w:rsidP="00000000" w:rsidRDefault="00000000" w:rsidRPr="00000000" w14:paraId="00000011">
      <w:pPr>
        <w:rPr/>
      </w:pPr>
      <w:r w:rsidDel="00000000" w:rsidR="00000000" w:rsidRPr="00000000">
        <w:rPr>
          <w:rtl w:val="0"/>
        </w:rPr>
        <w:t xml:space="preserve">move forward with confidence in Brazil.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Book Your Legal Consultation</w:t>
      </w:r>
    </w:p>
    <w:p w:rsidR="00000000" w:rsidDel="00000000" w:rsidP="00000000" w:rsidRDefault="00000000" w:rsidRPr="00000000" w14:paraId="00000014">
      <w:pPr>
        <w:rPr/>
      </w:pPr>
      <w:r w:rsidDel="00000000" w:rsidR="00000000" w:rsidRPr="00000000">
        <w:rPr>
          <w:rtl w:val="0"/>
        </w:rPr>
        <w:t xml:space="preserve">Contact Us on WhatsApp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-Licensed Brazilian Attorney (OAB/PR 58.420)</w:t>
      </w:r>
    </w:p>
    <w:p w:rsidR="00000000" w:rsidDel="00000000" w:rsidP="00000000" w:rsidRDefault="00000000" w:rsidRPr="00000000" w14:paraId="00000018">
      <w:pPr>
        <w:rPr/>
      </w:pPr>
      <w:r w:rsidDel="00000000" w:rsidR="00000000" w:rsidRPr="00000000">
        <w:rPr>
          <w:rtl w:val="0"/>
        </w:rPr>
        <w:t xml:space="preserve">-Licensed Brazilian Real Estate Agent (CRECI-PR F57569)</w:t>
      </w:r>
    </w:p>
    <w:p w:rsidR="00000000" w:rsidDel="00000000" w:rsidP="00000000" w:rsidRDefault="00000000" w:rsidRPr="00000000" w14:paraId="00000019">
      <w:pPr>
        <w:rPr/>
      </w:pPr>
      <w:r w:rsidDel="00000000" w:rsidR="00000000" w:rsidRPr="00000000">
        <w:rPr>
          <w:rtl w:val="0"/>
        </w:rPr>
        <w:t xml:space="preserve">-Specialized in Immigration &amp; Foreign Nationals Law</w:t>
      </w:r>
    </w:p>
    <w:p w:rsidR="00000000" w:rsidDel="00000000" w:rsidP="00000000" w:rsidRDefault="00000000" w:rsidRPr="00000000" w14:paraId="0000001A">
      <w:pPr>
        <w:rPr/>
      </w:pPr>
      <w:r w:rsidDel="00000000" w:rsidR="00000000" w:rsidRPr="00000000">
        <w:rPr>
          <w:rtl w:val="0"/>
        </w:rPr>
        <w:t xml:space="preserve">-Legal Support From Property Selection to Residency</w:t>
      </w:r>
    </w:p>
    <w:p w:rsidR="00000000" w:rsidDel="00000000" w:rsidP="00000000" w:rsidRDefault="00000000" w:rsidRPr="00000000" w14:paraId="0000001B">
      <w:pPr>
        <w:rPr/>
      </w:pPr>
      <w:r w:rsidDel="00000000" w:rsidR="00000000" w:rsidRPr="00000000">
        <w:rPr>
          <w:rtl w:val="0"/>
        </w:rPr>
        <w:t xml:space="preserve">-Multilingual Assistance: English, Portuguese &amp; Arabic</w:t>
      </w:r>
    </w:p>
    <w:p w:rsidR="00000000" w:rsidDel="00000000" w:rsidP="00000000" w:rsidRDefault="00000000" w:rsidRPr="00000000" w14:paraId="0000001C">
      <w:pPr>
        <w:rPr/>
      </w:pPr>
      <w:r w:rsidDel="00000000" w:rsidR="00000000" w:rsidRPr="00000000">
        <w:rPr>
          <w:rtl w:val="0"/>
        </w:rPr>
        <w:t xml:space="preserve">-100% Confidential Legal Consultation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b w:val="1"/>
          <w:bCs w:val="1"/>
          <w:color w:val="ff0000"/>
        </w:rPr>
      </w:pPr>
      <w:r w:rsidDel="00000000" w:rsidR="00000000" w:rsidRPr="00000000">
        <w:rPr>
          <w:b w:val="1"/>
          <w:bCs w:val="1"/>
          <w:color w:val="ff0000"/>
          <w:rtl w:val="0"/>
        </w:rPr>
        <w:t xml:space="preserve">Taswira ratkoun 3la liman fl image content smitha “Image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p66pcgjid0ml" w:id="2"/>
      <w:bookmarkEnd w:id="2"/>
      <w:r w:rsidDel="00000000" w:rsidR="00000000" w:rsidRPr="00000000">
        <w:rPr>
          <w:b w:val="1"/>
          <w:bCs w:val="1"/>
          <w:sz w:val="46"/>
          <w:szCs w:val="46"/>
          <w:rtl w:val="0"/>
        </w:rPr>
        <w:t xml:space="preserve">Meet Your International Lawyer in Brazil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Erica Montarini Gaspani is a licensed Brazilian attorney, licensed real estate agent and founder of Montarini Lawyers, providing legal services to international clients, individuals, families, investors, and businesses in Brazil.</w:t>
      </w:r>
    </w:p>
    <w:p w:rsidR="00000000" w:rsidDel="00000000" w:rsidP="00000000" w:rsidRDefault="00000000" w:rsidRPr="00000000" w14:paraId="00000023">
      <w:pPr>
        <w:spacing w:after="240" w:before="240" w:lineRule="auto"/>
        <w:rPr/>
      </w:pPr>
      <w:r w:rsidDel="00000000" w:rsidR="00000000" w:rsidRPr="00000000">
        <w:rPr>
          <w:rtl w:val="0"/>
        </w:rPr>
        <w:t xml:space="preserve">With extensive legal experience, she assists foreign clients with immigration, visas, residency, Brazilian citizenship, real estate transactions, and cross-border legal matters.</w:t>
      </w:r>
    </w:p>
    <w:p w:rsidR="00000000" w:rsidDel="00000000" w:rsidP="00000000" w:rsidRDefault="00000000" w:rsidRPr="00000000" w14:paraId="00000024">
      <w:pPr>
        <w:spacing w:after="240" w:before="240" w:lineRule="auto"/>
        <w:rPr/>
      </w:pPr>
      <w:r w:rsidDel="00000000" w:rsidR="00000000" w:rsidRPr="00000000">
        <w:rPr>
          <w:rtl w:val="0"/>
        </w:rPr>
        <w:t xml:space="preserve">At </w:t>
      </w:r>
      <w:r w:rsidDel="00000000" w:rsidR="00000000" w:rsidRPr="00000000">
        <w:rPr>
          <w:b w:val="1"/>
          <w:bCs w:val="1"/>
          <w:rtl w:val="0"/>
        </w:rPr>
        <w:t xml:space="preserve">Montarini Lawyers</w:t>
      </w:r>
      <w:r w:rsidDel="00000000" w:rsidR="00000000" w:rsidRPr="00000000">
        <w:rPr>
          <w:rtl w:val="0"/>
        </w:rPr>
        <w:t xml:space="preserve">, we combine Brazilian legal expertise with an international perspective, delivering personalized legal solutions to clients worldwide.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r2snmj4pw5t" w:id="3"/>
      <w:bookmarkEnd w:id="3"/>
      <w:r w:rsidDel="00000000" w:rsidR="00000000" w:rsidRPr="00000000">
        <w:rPr>
          <w:b w:val="1"/>
          <w:bCs w:val="1"/>
          <w:color w:val="000000"/>
          <w:sz w:val="26"/>
          <w:szCs w:val="26"/>
          <w:rtl w:val="0"/>
        </w:rPr>
        <w:t xml:space="preserve">Why Work With Us?</w:t>
      </w:r>
    </w:p>
    <w:p w:rsidR="00000000" w:rsidDel="00000000" w:rsidP="00000000" w:rsidRDefault="00000000" w:rsidRPr="00000000" w14:paraId="00000026">
      <w:pPr>
        <w:numPr>
          <w:ilvl w:val="0"/>
          <w:numId w:val="126"/>
        </w:numPr>
        <w:spacing w:after="0" w:afterAutospacing="0" w:before="240" w:lineRule="auto"/>
        <w:ind w:left="720" w:hanging="360"/>
      </w:pPr>
      <w:r w:rsidDel="00000000" w:rsidR="00000000" w:rsidRPr="00000000">
        <w:rPr>
          <w:b w:val="1"/>
          <w:bCs w:val="1"/>
          <w:rtl w:val="0"/>
        </w:rPr>
        <w:t xml:space="preserve">Direct Access to Your Attorney</w:t>
      </w:r>
      <w:r w:rsidDel="00000000" w:rsidR="00000000" w:rsidRPr="00000000">
        <w:rPr>
          <w:rtl w:val="0"/>
        </w:rPr>
        <w:t xml:space="preserve"> — Personalized communication throughout your legal matter.</w:t>
      </w:r>
    </w:p>
    <w:p w:rsidR="00000000" w:rsidDel="00000000" w:rsidP="00000000" w:rsidRDefault="00000000" w:rsidRPr="00000000" w14:paraId="00000027">
      <w:pPr>
        <w:numPr>
          <w:ilvl w:val="0"/>
          <w:numId w:val="126"/>
        </w:numPr>
        <w:spacing w:after="0" w:afterAutospacing="0" w:before="0" w:beforeAutospacing="0" w:lineRule="auto"/>
        <w:ind w:left="720" w:hanging="360"/>
      </w:pPr>
      <w:r w:rsidDel="00000000" w:rsidR="00000000" w:rsidRPr="00000000">
        <w:rPr>
          <w:b w:val="1"/>
          <w:bCs w:val="1"/>
          <w:rtl w:val="0"/>
        </w:rPr>
        <w:t xml:space="preserve">Tailored Legal Strategies</w:t>
      </w:r>
      <w:r w:rsidDel="00000000" w:rsidR="00000000" w:rsidRPr="00000000">
        <w:rPr>
          <w:rtl w:val="0"/>
        </w:rPr>
        <w:t xml:space="preserve"> — Solutions designed around your individual or business needs.</w:t>
      </w:r>
    </w:p>
    <w:p w:rsidR="00000000" w:rsidDel="00000000" w:rsidP="00000000" w:rsidRDefault="00000000" w:rsidRPr="00000000" w14:paraId="00000028">
      <w:pPr>
        <w:numPr>
          <w:ilvl w:val="0"/>
          <w:numId w:val="126"/>
        </w:numPr>
        <w:spacing w:after="240" w:before="0" w:beforeAutospacing="0" w:lineRule="auto"/>
        <w:ind w:left="720" w:hanging="360"/>
      </w:pPr>
      <w:r w:rsidDel="00000000" w:rsidR="00000000" w:rsidRPr="00000000">
        <w:rPr>
          <w:b w:val="1"/>
          <w:bCs w:val="1"/>
          <w:rtl w:val="0"/>
        </w:rPr>
        <w:t xml:space="preserve">Multilingual &amp; Confidential Service</w:t>
      </w:r>
      <w:r w:rsidDel="00000000" w:rsidR="00000000" w:rsidRPr="00000000">
        <w:rPr>
          <w:rtl w:val="0"/>
        </w:rPr>
        <w:t xml:space="preserve"> — Professional legal assistance across borders, wherever you are.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Erica Montarini Gaspani</w:t>
        <w:br w:type="textWrapping"/>
      </w:r>
      <w:r w:rsidDel="00000000" w:rsidR="00000000" w:rsidRPr="00000000">
        <w:rPr>
          <w:rtl w:val="0"/>
        </w:rPr>
        <w:t xml:space="preserve">Founder &amp; Brazilian Attorney | OAB/PR 58.420</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Montarini Lawyers — Advocacia Internacional</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2C">
      <w:pPr>
        <w:pStyle w:val="Heading2"/>
        <w:keepNext w:val="0"/>
        <w:keepLines w:val="0"/>
        <w:spacing w:after="0" w:before="0" w:line="247.2" w:lineRule="auto"/>
        <w:rPr>
          <w:rFonts w:ascii="Times New Roman" w:cs="Times New Roman" w:eastAsia="Times New Roman" w:hAnsi="Times New Roman"/>
          <w:b w:val="1"/>
          <w:bCs w:val="1"/>
          <w:color w:val="16201d"/>
          <w:sz w:val="34"/>
          <w:szCs w:val="34"/>
        </w:rPr>
      </w:pPr>
      <w:bookmarkStart w:colFirst="0" w:colLast="0" w:name="_gsctv396irdf" w:id="4"/>
      <w:bookmarkEnd w:id="4"/>
      <w:r w:rsidDel="00000000" w:rsidR="00000000" w:rsidRPr="00000000">
        <w:rPr>
          <w:rFonts w:ascii="Times New Roman" w:cs="Times New Roman" w:eastAsia="Times New Roman" w:hAnsi="Times New Roman"/>
          <w:b w:val="1"/>
          <w:bCs w:val="1"/>
          <w:color w:val="16201d"/>
          <w:sz w:val="34"/>
          <w:szCs w:val="34"/>
          <w:rtl w:val="0"/>
        </w:rPr>
        <w:t xml:space="preserve">How Can We Help You?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**Montarini Lawyers**, we provide personalized legal services to foreign nationals, international families, investors, and businesses with interests in Brazil.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From immigration and citizenship to real estate, taxation, inheritance, and cross-border legal matters, our firm helps international clients navigate Brazilian law with clarity, confidence, and professional guidance.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-Brazilian Visas &amp; Residency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Navigate Brazil's immigration system with legal guidance tailored to your circumstances. We assist foreign nationals, families, and businesses with visa applications, residence permits, and immigration compliance.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Tourist, work, family reunification, and digital nomad visas</w:t>
      </w:r>
    </w:p>
    <w:p w:rsidR="00000000" w:rsidDel="00000000" w:rsidP="00000000" w:rsidRDefault="00000000" w:rsidRPr="00000000" w14:paraId="00000039">
      <w:pPr>
        <w:rPr/>
      </w:pPr>
      <w:r w:rsidDel="00000000" w:rsidR="00000000" w:rsidRPr="00000000">
        <w:rPr>
          <w:rtl w:val="0"/>
        </w:rPr>
        <w:t xml:space="preserve">- Temporary and permanent residence applications</w:t>
      </w:r>
    </w:p>
    <w:p w:rsidR="00000000" w:rsidDel="00000000" w:rsidP="00000000" w:rsidRDefault="00000000" w:rsidRPr="00000000" w14:paraId="0000003A">
      <w:pPr>
        <w:rPr/>
      </w:pPr>
      <w:r w:rsidDel="00000000" w:rsidR="00000000" w:rsidRPr="00000000">
        <w:rPr>
          <w:rtl w:val="0"/>
        </w:rPr>
        <w:t xml:space="preserve">- Immigration documentation, legal strategy, and administrative follow-up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**CTA: Explore Visas &amp; Residency**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-Real Estate Law &amp; Property Investment in Brazil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Buying or selling property in Brazil as a foreigner requires careful legal planning. We assist international clients with property transactions, due diligence, and legal documentation, including remote transactions.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Property due diligence and ownership verification</w:t>
      </w:r>
    </w:p>
    <w:p w:rsidR="00000000" w:rsidDel="00000000" w:rsidP="00000000" w:rsidRDefault="00000000" w:rsidRPr="00000000" w14:paraId="00000044">
      <w:pPr>
        <w:rPr/>
      </w:pPr>
      <w:r w:rsidDel="00000000" w:rsidR="00000000" w:rsidRPr="00000000">
        <w:rPr>
          <w:rtl w:val="0"/>
        </w:rPr>
        <w:t xml:space="preserve">- Purchase agreements, legal documentation, and closing support</w:t>
      </w:r>
    </w:p>
    <w:p w:rsidR="00000000" w:rsidDel="00000000" w:rsidP="00000000" w:rsidRDefault="00000000" w:rsidRPr="00000000" w14:paraId="00000045">
      <w:pPr>
        <w:rPr/>
      </w:pPr>
      <w:r w:rsidDel="00000000" w:rsidR="00000000" w:rsidRPr="00000000">
        <w:rPr>
          <w:rtl w:val="0"/>
        </w:rPr>
        <w:t xml:space="preserve">- Real estate investment guidance for foreign buyers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**CTA: Explore Real Estate Services**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-Investor Visas &amp; Residency by Investment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Explore Brazilian residency options through real estate or business investment. We provide legal guidance on investment eligibility, residence permit applications, and the immigration implications of investing in Brazil.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Real estate and business investment residency pathways</w:t>
      </w:r>
    </w:p>
    <w:p w:rsidR="00000000" w:rsidDel="00000000" w:rsidP="00000000" w:rsidRDefault="00000000" w:rsidRPr="00000000" w14:paraId="00000050">
      <w:pPr>
        <w:rPr/>
      </w:pPr>
      <w:r w:rsidDel="00000000" w:rsidR="00000000" w:rsidRPr="00000000">
        <w:rPr>
          <w:rtl w:val="0"/>
        </w:rPr>
        <w:t xml:space="preserve">- Investor visa eligibility and application preparation</w:t>
      </w:r>
    </w:p>
    <w:p w:rsidR="00000000" w:rsidDel="00000000" w:rsidP="00000000" w:rsidRDefault="00000000" w:rsidRPr="00000000" w14:paraId="00000051">
      <w:pPr>
        <w:rPr/>
      </w:pPr>
      <w:r w:rsidDel="00000000" w:rsidR="00000000" w:rsidRPr="00000000">
        <w:rPr>
          <w:rtl w:val="0"/>
        </w:rPr>
        <w:t xml:space="preserve">- Immigration, corporate, and tax considerations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**CTA: Explore Investor Residency**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-Brazilian Citizenship &amp; Naturalization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Obtain Brazilian citizenship with professional legal assistance. We assess eligibility, prepare documentation, and guide foreign nationals through naturalization and citizenship procedures.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Citizenship eligibility and legal assessment</w:t>
      </w:r>
    </w:p>
    <w:p w:rsidR="00000000" w:rsidDel="00000000" w:rsidP="00000000" w:rsidRDefault="00000000" w:rsidRPr="00000000" w14:paraId="0000005B">
      <w:pPr>
        <w:rPr/>
      </w:pPr>
      <w:r w:rsidDel="00000000" w:rsidR="00000000" w:rsidRPr="00000000">
        <w:rPr>
          <w:rtl w:val="0"/>
        </w:rPr>
        <w:t xml:space="preserve">- Naturalization applications and document preparation</w:t>
      </w:r>
    </w:p>
    <w:p w:rsidR="00000000" w:rsidDel="00000000" w:rsidP="00000000" w:rsidRDefault="00000000" w:rsidRPr="00000000" w14:paraId="0000005C">
      <w:pPr>
        <w:rPr/>
      </w:pPr>
      <w:r w:rsidDel="00000000" w:rsidR="00000000" w:rsidRPr="00000000">
        <w:rPr>
          <w:rtl w:val="0"/>
        </w:rPr>
        <w:t xml:space="preserve">- Administrative follow-up and legal assistance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**CTA: Explore Brazilian Citizenship**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-International Family Law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Cross-border family matters require an understanding of Brazilian law and international legal procedures. We assist individuals and families with marriage-related legal matters, international divorce, and recognition of foreign judgments in Brazil.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International marriage and prenuptial agreements</w:t>
      </w:r>
    </w:p>
    <w:p w:rsidR="00000000" w:rsidDel="00000000" w:rsidP="00000000" w:rsidRDefault="00000000" w:rsidRPr="00000000" w14:paraId="00000066">
      <w:pPr>
        <w:rPr/>
      </w:pPr>
      <w:r w:rsidDel="00000000" w:rsidR="00000000" w:rsidRPr="00000000">
        <w:rPr>
          <w:rtl w:val="0"/>
        </w:rPr>
        <w:t xml:space="preserve">- Foreign divorce recognition and related proceedings</w:t>
      </w:r>
    </w:p>
    <w:p w:rsidR="00000000" w:rsidDel="00000000" w:rsidP="00000000" w:rsidRDefault="00000000" w:rsidRPr="00000000" w14:paraId="00000067">
      <w:pPr>
        <w:rPr/>
      </w:pPr>
      <w:r w:rsidDel="00000000" w:rsidR="00000000" w:rsidRPr="00000000">
        <w:rPr>
          <w:rtl w:val="0"/>
        </w:rPr>
        <w:t xml:space="preserve">- Recognition and enforcement of foreign judgments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**CTA: Explore International Family Law**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-Refugee, Asylum &amp; Humanitarian Protection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Confidential legal representation for individuals seeking protection in Brazil. We assist with refugee status applications, humanitarian residence pathways, and related immigration procedures.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Refugee status and humanitarian protection assessment</w:t>
      </w:r>
    </w:p>
    <w:p w:rsidR="00000000" w:rsidDel="00000000" w:rsidP="00000000" w:rsidRDefault="00000000" w:rsidRPr="00000000" w14:paraId="00000072">
      <w:pPr>
        <w:rPr/>
      </w:pPr>
      <w:r w:rsidDel="00000000" w:rsidR="00000000" w:rsidRPr="00000000">
        <w:rPr>
          <w:rtl w:val="0"/>
        </w:rPr>
        <w:t xml:space="preserve">- Application preparation and supporting documentation</w:t>
      </w:r>
    </w:p>
    <w:p w:rsidR="00000000" w:rsidDel="00000000" w:rsidP="00000000" w:rsidRDefault="00000000" w:rsidRPr="00000000" w14:paraId="00000073">
      <w:pPr>
        <w:rPr/>
      </w:pPr>
      <w:r w:rsidDel="00000000" w:rsidR="00000000" w:rsidRPr="00000000">
        <w:rPr>
          <w:rtl w:val="0"/>
        </w:rPr>
        <w:t xml:space="preserve">- Legal representation and administrative follow-up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**CTA: Explore Humanitarian Protection**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-Immigration Defense &amp; Administrative Appeals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Protect your immigration rights in Brazil with legal representation in administrative proceedings, immigration disputes, and status regularization matters.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Immigration appeals and administrative proceedings</w:t>
      </w:r>
    </w:p>
    <w:p w:rsidR="00000000" w:rsidDel="00000000" w:rsidP="00000000" w:rsidRDefault="00000000" w:rsidRPr="00000000" w14:paraId="0000007D">
      <w:pPr>
        <w:rPr/>
      </w:pPr>
      <w:r w:rsidDel="00000000" w:rsidR="00000000" w:rsidRPr="00000000">
        <w:rPr>
          <w:rtl w:val="0"/>
        </w:rPr>
        <w:t xml:space="preserve">- Deportation and removal defense</w:t>
      </w:r>
    </w:p>
    <w:p w:rsidR="00000000" w:rsidDel="00000000" w:rsidP="00000000" w:rsidRDefault="00000000" w:rsidRPr="00000000" w14:paraId="0000007E">
      <w:pPr>
        <w:rPr/>
      </w:pPr>
      <w:r w:rsidDel="00000000" w:rsidR="00000000" w:rsidRPr="00000000">
        <w:rPr>
          <w:rtl w:val="0"/>
        </w:rPr>
        <w:t xml:space="preserve">- Immigration status regularization and legal representation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**CTA: Explore Immigration Defense**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-Brazilian Taxation for Non-Residents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Understand your Brazilian tax obligations before investing, earning income, or transferring assets. We provide legal guidance on non-resident taxation and cross-border tax matters, coordinating specialized tax services when required.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Tax implications of Brazilian property income and capital gains</w:t>
      </w:r>
    </w:p>
    <w:p w:rsidR="00000000" w:rsidDel="00000000" w:rsidP="00000000" w:rsidRDefault="00000000" w:rsidRPr="00000000" w14:paraId="00000088">
      <w:pPr>
        <w:rPr/>
      </w:pPr>
      <w:r w:rsidDel="00000000" w:rsidR="00000000" w:rsidRPr="00000000">
        <w:rPr>
          <w:rtl w:val="0"/>
        </w:rPr>
        <w:t xml:space="preserve">- Non-resident taxation and cross-border tax planning</w:t>
      </w:r>
    </w:p>
    <w:p w:rsidR="00000000" w:rsidDel="00000000" w:rsidP="00000000" w:rsidRDefault="00000000" w:rsidRPr="00000000" w14:paraId="00000089">
      <w:pPr>
        <w:rPr/>
      </w:pPr>
      <w:r w:rsidDel="00000000" w:rsidR="00000000" w:rsidRPr="00000000">
        <w:rPr>
          <w:rtl w:val="0"/>
        </w:rPr>
        <w:t xml:space="preserve">- Tax considerations for foreign investors and business owners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**CTA: Explore Non-Resident Taxation**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-International Inheritance &amp; Probate in Brazil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Managing an inheritance involving Brazilian assets can be complex for heirs living abroad. We assist international families with Brazilian probate proceedings, estate documentation, and cross-border succession matters.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Brazilian probate and estate administration</w:t>
      </w:r>
    </w:p>
    <w:p w:rsidR="00000000" w:rsidDel="00000000" w:rsidP="00000000" w:rsidRDefault="00000000" w:rsidRPr="00000000" w14:paraId="00000093">
      <w:pPr>
        <w:rPr/>
      </w:pPr>
      <w:r w:rsidDel="00000000" w:rsidR="00000000" w:rsidRPr="00000000">
        <w:rPr>
          <w:rtl w:val="0"/>
        </w:rPr>
        <w:t xml:space="preserve">- Inheritance procedures for foreign heirs</w:t>
      </w:r>
    </w:p>
    <w:p w:rsidR="00000000" w:rsidDel="00000000" w:rsidP="00000000" w:rsidRDefault="00000000" w:rsidRPr="00000000" w14:paraId="00000094">
      <w:pPr>
        <w:rPr/>
      </w:pPr>
      <w:r w:rsidDel="00000000" w:rsidR="00000000" w:rsidRPr="00000000">
        <w:rPr>
          <w:rtl w:val="0"/>
        </w:rPr>
        <w:t xml:space="preserve">- Powers of attorney, asset transfers, and succession documentation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**CTA: Explore Inheritance &amp; Probate**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shd w:fill="fbf7ef" w:val="clear"/>
        <w:spacing w:after="220" w:line="427.2"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What Our Clients Say</w:t>
      </w:r>
    </w:p>
    <w:p w:rsidR="00000000" w:rsidDel="00000000" w:rsidP="00000000" w:rsidRDefault="00000000" w:rsidRPr="00000000" w14:paraId="0000009A">
      <w:pPr>
        <w:pStyle w:val="Heading2"/>
        <w:keepNext w:val="0"/>
        <w:keepLines w:val="0"/>
        <w:shd w:fill="fbf7ef" w:val="clear"/>
        <w:spacing w:after="0" w:before="0" w:line="247.2" w:lineRule="auto"/>
        <w:rPr>
          <w:rFonts w:ascii="Times New Roman" w:cs="Times New Roman" w:eastAsia="Times New Roman" w:hAnsi="Times New Roman"/>
          <w:b w:val="1"/>
          <w:bCs w:val="1"/>
          <w:color w:val="16201d"/>
          <w:sz w:val="34"/>
          <w:szCs w:val="34"/>
        </w:rPr>
      </w:pPr>
      <w:bookmarkStart w:colFirst="0" w:colLast="0" w:name="_tjlvcm4hi5dq" w:id="5"/>
      <w:bookmarkEnd w:id="5"/>
      <w:r w:rsidDel="00000000" w:rsidR="00000000" w:rsidRPr="00000000">
        <w:rPr>
          <w:rFonts w:ascii="Times New Roman" w:cs="Times New Roman" w:eastAsia="Times New Roman" w:hAnsi="Times New Roman"/>
          <w:b w:val="1"/>
          <w:bCs w:val="1"/>
          <w:color w:val="16201d"/>
          <w:sz w:val="34"/>
          <w:szCs w:val="34"/>
          <w:rtl w:val="0"/>
        </w:rPr>
        <w:t xml:space="preserve">What Our Clients Say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Why Choose Caspani Lawyers?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**Your Trusted Brazilian Law Firm for International Legal Matters**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At **Caspani Lawyers**, we understand the challenges of navigating Brazilian law from abroad. Our firm provides personalized legal assistance to foreign individuals, families, investors, and businesses, combining Brazilian legal expertise with an international approach.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-Brazilian Legal Expertise You Can Trust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Led by **Erica Caspani, a licensed Brazilian attorney (OAB/PR 58.420)**, our firm provides legal guidance on immigration, residency, citizenship, investments, and cross-border matters, with a commitment to professionalism and confidentiality.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-Integrated Legal Solutions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From immigration and real estate to business investments and international family matters, we consider how different legal issues connect, helping clients make informed decisions and avoid unnecessary complications.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-Legal Assistance Wherever You Are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Access Brazilian legal services from anywhere in the world. We assist international clients remotely through video consultations, WhatsApp, email, and digital document exchange, with in-person procedures arranged when legally required.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-Multilingual &amp; Personalized Support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Clear communication is essential when dealing with international legal matters. We assist clients in **English, Portuguese, Spanish, Italian, and French**, with Arabic interpretation available when needed. Every case receives individual attention and straightforward legal guidance.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-Start your consultation Now</w:t>
      </w:r>
    </w:p>
    <w:p w:rsidR="00000000" w:rsidDel="00000000" w:rsidP="00000000" w:rsidRDefault="00000000" w:rsidRPr="00000000" w14:paraId="000000BB">
      <w:pPr>
        <w:rPr/>
      </w:pPr>
      <w:r w:rsidDel="00000000" w:rsidR="00000000" w:rsidRPr="00000000">
        <w:rPr>
          <w:rtl w:val="0"/>
        </w:rPr>
        <w:t xml:space="preserve">-Chat With us instantly on Whatsapp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b w:val="1"/>
          <w:bCs w:val="1"/>
          <w:color w:val="ff0000"/>
        </w:rPr>
      </w:pPr>
      <w:r w:rsidDel="00000000" w:rsidR="00000000" w:rsidRPr="00000000">
        <w:rPr>
          <w:b w:val="1"/>
          <w:bCs w:val="1"/>
          <w:color w:val="ff0000"/>
          <w:rtl w:val="0"/>
        </w:rPr>
        <w:t xml:space="preserve">Tsiwrate zwinin 3la liman a3chiri F7al site dial immigrate Brazil + Lformulaire dial lta7te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We Handle the Legal Process — So You Can Focus on Your Future in Brazil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At **Caspani Lawyers**, we simplify Brazilian legal and administrative procedures for foreign individuals, families, and investors. From immigration and residency to property investments and essential registrations, we guide you through every step with personalized legal support.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Our Legal &amp; Relocation Assistance Includes: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**Visas &amp; Residency Permits** — Immigration applications and legal guidance</w:t>
      </w:r>
    </w:p>
    <w:p w:rsidR="00000000" w:rsidDel="00000000" w:rsidP="00000000" w:rsidRDefault="00000000" w:rsidRPr="00000000" w14:paraId="000000C9">
      <w:pPr>
        <w:rPr/>
      </w:pPr>
      <w:r w:rsidDel="00000000" w:rsidR="00000000" w:rsidRPr="00000000">
        <w:rPr>
          <w:rtl w:val="0"/>
        </w:rPr>
        <w:t xml:space="preserve">- **CPF (Brazilian Tax ID)** — Registration assistance for foreign nationals</w:t>
      </w:r>
    </w:p>
    <w:p w:rsidR="00000000" w:rsidDel="00000000" w:rsidP="00000000" w:rsidRDefault="00000000" w:rsidRPr="00000000" w14:paraId="000000CA">
      <w:pPr>
        <w:rPr/>
      </w:pPr>
      <w:r w:rsidDel="00000000" w:rsidR="00000000" w:rsidRPr="00000000">
        <w:rPr>
          <w:rtl w:val="0"/>
        </w:rPr>
        <w:t xml:space="preserve">- **RNM &amp; Federal Police Registration** — Immigration registration and documentation</w:t>
      </w:r>
    </w:p>
    <w:p w:rsidR="00000000" w:rsidDel="00000000" w:rsidP="00000000" w:rsidRDefault="00000000" w:rsidRPr="00000000" w14:paraId="000000CB">
      <w:pPr>
        <w:rPr/>
      </w:pPr>
      <w:r w:rsidDel="00000000" w:rsidR="00000000" w:rsidRPr="00000000">
        <w:rPr>
          <w:rtl w:val="0"/>
        </w:rPr>
        <w:t xml:space="preserve">- **Real Estate &amp; Investment Support** — Property transactions and legal due diligence</w:t>
      </w:r>
    </w:p>
    <w:p w:rsidR="00000000" w:rsidDel="00000000" w:rsidP="00000000" w:rsidRDefault="00000000" w:rsidRPr="00000000" w14:paraId="000000CC">
      <w:pPr>
        <w:rPr/>
      </w:pPr>
      <w:r w:rsidDel="00000000" w:rsidR="00000000" w:rsidRPr="00000000">
        <w:rPr>
          <w:rtl w:val="0"/>
        </w:rPr>
        <w:t xml:space="preserve">- **Driver's License (CNH)** — Guidance on obtaining or converting a foreign license</w:t>
      </w:r>
    </w:p>
    <w:p w:rsidR="00000000" w:rsidDel="00000000" w:rsidP="00000000" w:rsidRDefault="00000000" w:rsidRPr="00000000" w14:paraId="000000CD">
      <w:pPr>
        <w:rPr/>
      </w:pPr>
      <w:r w:rsidDel="00000000" w:rsidR="00000000" w:rsidRPr="00000000">
        <w:rPr>
          <w:rtl w:val="0"/>
        </w:rPr>
        <w:t xml:space="preserve">- **Document Preparation &amp; Legalization** — Assistance with required documents and administrative procedures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**One Law Firm. Personalized Guidance. From Start to Finish.**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**CTA: Get Legal Assistance in Brazil**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gexxywzy0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Hanta a 3chiri ha l’exemple dial wahed lphot generitha bl AI rah 3arf déjà la structure dial les pages, lmohim ghir bach nzid nconfirmi lik nafss lmodel, w design rak katb9a FRE!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3746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5oeendnvevxb" w:id="7"/>
      <w:bookmarkEnd w:id="7"/>
      <w:r w:rsidDel="00000000" w:rsidR="00000000" w:rsidRPr="00000000">
        <w:rPr>
          <w:b w:val="1"/>
          <w:bCs w:val="1"/>
          <w:color w:val="000000"/>
          <w:sz w:val="26"/>
          <w:szCs w:val="26"/>
          <w:rtl w:val="0"/>
        </w:rPr>
        <w:t xml:space="preserve">Hero Section</w:t>
      </w:r>
    </w:p>
    <w:p w:rsidR="00000000" w:rsidDel="00000000" w:rsidP="00000000" w:rsidRDefault="00000000" w:rsidRPr="00000000" w14:paraId="00000119">
      <w:pPr>
        <w:spacing w:after="240" w:before="240" w:lineRule="auto"/>
        <w:rPr/>
      </w:pPr>
      <w:r w:rsidDel="00000000" w:rsidR="00000000" w:rsidRPr="00000000">
        <w:rPr>
          <w:rtl w:val="0"/>
        </w:rPr>
        <w:t xml:space="preserve">H1 — Legal Services in Brazil for Foreigners &amp; International Investors</w:t>
      </w:r>
    </w:p>
    <w:p w:rsidR="00000000" w:rsidDel="00000000" w:rsidP="00000000" w:rsidRDefault="00000000" w:rsidRPr="00000000" w14:paraId="0000011A">
      <w:pPr>
        <w:spacing w:after="240" w:before="240" w:lineRule="auto"/>
        <w:rPr/>
      </w:pPr>
      <w:r w:rsidDel="00000000" w:rsidR="00000000" w:rsidRPr="00000000">
        <w:rPr>
          <w:rtl w:val="0"/>
        </w:rPr>
        <w:t xml:space="preserve">Caspani Lawyers provides personalized legal assistance in Brazilian immigration, citizenship, real estate, investment, inheritance and cross-border matters. We help international clients navigate Brazilian law with clarity, confidence and direct legal support.</w:t>
      </w:r>
    </w:p>
    <w:p w:rsidR="00000000" w:rsidDel="00000000" w:rsidP="00000000" w:rsidRDefault="00000000" w:rsidRPr="00000000" w14:paraId="0000011B">
      <w:pPr>
        <w:spacing w:after="240" w:before="240" w:lineRule="auto"/>
        <w:rPr/>
      </w:pPr>
      <w:r w:rsidDel="00000000" w:rsidR="00000000" w:rsidRPr="00000000">
        <w:rPr>
          <w:rtl w:val="0"/>
        </w:rPr>
        <w:t xml:space="preserve">CTA: Get Your Legal Consultation Now</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numPr>
          <w:ilvl w:val="0"/>
          <w:numId w:val="24"/>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11E">
      <w:pPr>
        <w:numPr>
          <w:ilvl w:val="0"/>
          <w:numId w:val="24"/>
        </w:numPr>
        <w:spacing w:after="0" w:afterAutospacing="0" w:before="0" w:beforeAutospacing="0" w:lineRule="auto"/>
        <w:ind w:left="720" w:hanging="360"/>
      </w:pPr>
      <w:r w:rsidDel="00000000" w:rsidR="00000000" w:rsidRPr="00000000">
        <w:rPr>
          <w:rtl w:val="0"/>
        </w:rPr>
        <w:t xml:space="preserve">Cross-Border Legal Services</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tl w:val="0"/>
        </w:rPr>
        <w:t xml:space="preserve">Multilingual &amp; Remote Legal Assistance</w:t>
      </w:r>
    </w:p>
    <w:p w:rsidR="00000000" w:rsidDel="00000000" w:rsidP="00000000" w:rsidRDefault="00000000" w:rsidRPr="00000000" w14:paraId="00000120">
      <w:pPr>
        <w:numPr>
          <w:ilvl w:val="0"/>
          <w:numId w:val="24"/>
        </w:numPr>
        <w:spacing w:after="240" w:before="0" w:beforeAutospacing="0" w:lineRule="auto"/>
        <w:ind w:left="720" w:hanging="360"/>
      </w:pPr>
      <w:r w:rsidDel="00000000" w:rsidR="00000000" w:rsidRPr="00000000">
        <w:rPr>
          <w:rtl w:val="0"/>
        </w:rPr>
        <w:t xml:space="preserve">Personalized and Confidential Consultations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a4l83ojf1mx4" w:id="8"/>
      <w:bookmarkEnd w:id="8"/>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cr515q3dwn0" w:id="9"/>
      <w:bookmarkEnd w:id="9"/>
      <w:r w:rsidDel="00000000" w:rsidR="00000000" w:rsidRPr="00000000">
        <w:rPr>
          <w:b w:val="1"/>
          <w:bCs w:val="1"/>
          <w:color w:val="000000"/>
          <w:sz w:val="26"/>
          <w:szCs w:val="26"/>
          <w:rtl w:val="0"/>
        </w:rPr>
        <w:t xml:space="preserve">Our Services</w:t>
      </w:r>
    </w:p>
    <w:p w:rsidR="00000000" w:rsidDel="00000000" w:rsidP="00000000" w:rsidRDefault="00000000" w:rsidRPr="00000000" w14:paraId="00000123">
      <w:pPr>
        <w:spacing w:after="240" w:before="240" w:lineRule="auto"/>
        <w:rPr/>
      </w:pPr>
      <w:r w:rsidDel="00000000" w:rsidR="00000000" w:rsidRPr="00000000">
        <w:rPr>
          <w:rtl w:val="0"/>
        </w:rPr>
        <w:t xml:space="preserve">Introduction</w:t>
      </w:r>
    </w:p>
    <w:p w:rsidR="00000000" w:rsidDel="00000000" w:rsidP="00000000" w:rsidRDefault="00000000" w:rsidRPr="00000000" w14:paraId="00000124">
      <w:pPr>
        <w:spacing w:after="240" w:before="240" w:lineRule="auto"/>
        <w:rPr/>
      </w:pPr>
      <w:r w:rsidDel="00000000" w:rsidR="00000000" w:rsidRPr="00000000">
        <w:rPr>
          <w:rtl w:val="0"/>
        </w:rPr>
        <w:t xml:space="preserve">From immigration and citizenship to property investments, international family matters and inheritance, Caspani Lawyers provides tailored Brazilian legal services to individuals, families and businesses worldwide.</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01 / LEGAL SERVICES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8nvcu3f2ait" w:id="10"/>
      <w:bookmarkEnd w:id="10"/>
      <w:r w:rsidDel="00000000" w:rsidR="00000000" w:rsidRPr="00000000">
        <w:rPr>
          <w:b w:val="1"/>
          <w:bCs w:val="1"/>
          <w:color w:val="000000"/>
          <w:sz w:val="26"/>
          <w:szCs w:val="26"/>
          <w:rtl w:val="0"/>
        </w:rPr>
        <w:t xml:space="preserve">Brazil Immigration</w:t>
      </w:r>
    </w:p>
    <w:p w:rsidR="00000000" w:rsidDel="00000000" w:rsidP="00000000" w:rsidRDefault="00000000" w:rsidRPr="00000000" w14:paraId="00000129">
      <w:pPr>
        <w:spacing w:after="240" w:before="240" w:lineRule="auto"/>
        <w:rPr/>
      </w:pPr>
      <w:r w:rsidDel="00000000" w:rsidR="00000000" w:rsidRPr="00000000">
        <w:rPr>
          <w:rtl w:val="0"/>
        </w:rPr>
        <w:t xml:space="preserve">Legal assistance with immigration procedures, work visas, family reunification and residence permits in Brazil.</w:t>
      </w:r>
    </w:p>
    <w:p w:rsidR="00000000" w:rsidDel="00000000" w:rsidP="00000000" w:rsidRDefault="00000000" w:rsidRPr="00000000" w14:paraId="0000012A">
      <w:pPr>
        <w:spacing w:after="240" w:before="240" w:lineRule="auto"/>
        <w:rPr/>
      </w:pPr>
      <w:r w:rsidDel="00000000" w:rsidR="00000000" w:rsidRPr="00000000">
        <w:rPr>
          <w:rtl w:val="0"/>
        </w:rPr>
        <w:t xml:space="preserve">Learn More</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02 / LEGAL SERVICES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wcu8b67zql64" w:id="11"/>
      <w:bookmarkEnd w:id="11"/>
      <w:r w:rsidDel="00000000" w:rsidR="00000000" w:rsidRPr="00000000">
        <w:rPr>
          <w:b w:val="1"/>
          <w:bCs w:val="1"/>
          <w:color w:val="000000"/>
          <w:sz w:val="26"/>
          <w:szCs w:val="26"/>
          <w:rtl w:val="0"/>
        </w:rPr>
        <w:t xml:space="preserve">Paraguay Immigration</w:t>
      </w:r>
    </w:p>
    <w:p w:rsidR="00000000" w:rsidDel="00000000" w:rsidP="00000000" w:rsidRDefault="00000000" w:rsidRPr="00000000" w14:paraId="0000012E">
      <w:pPr>
        <w:spacing w:after="240" w:before="240" w:lineRule="auto"/>
        <w:rPr/>
      </w:pPr>
      <w:r w:rsidDel="00000000" w:rsidR="00000000" w:rsidRPr="00000000">
        <w:rPr>
          <w:rtl w:val="0"/>
        </w:rPr>
        <w:t xml:space="preserve">Guidance on Paraguayan residency options, immigration documentation and cross-border relocation.</w:t>
      </w:r>
    </w:p>
    <w:p w:rsidR="00000000" w:rsidDel="00000000" w:rsidP="00000000" w:rsidRDefault="00000000" w:rsidRPr="00000000" w14:paraId="0000012F">
      <w:pPr>
        <w:spacing w:after="240" w:before="240" w:lineRule="auto"/>
        <w:rPr/>
      </w:pPr>
      <w:r w:rsidDel="00000000" w:rsidR="00000000" w:rsidRPr="00000000">
        <w:rPr>
          <w:rtl w:val="0"/>
        </w:rPr>
        <w:t xml:space="preserve">Learn More</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03 / LEGAL SERVICES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lwoca9d4aej" w:id="12"/>
      <w:bookmarkEnd w:id="12"/>
      <w:r w:rsidDel="00000000" w:rsidR="00000000" w:rsidRPr="00000000">
        <w:rPr>
          <w:b w:val="1"/>
          <w:bCs w:val="1"/>
          <w:color w:val="000000"/>
          <w:sz w:val="26"/>
          <w:szCs w:val="26"/>
          <w:rtl w:val="0"/>
        </w:rPr>
        <w:t xml:space="preserve">Brazilian Citizenship</w:t>
      </w:r>
    </w:p>
    <w:p w:rsidR="00000000" w:rsidDel="00000000" w:rsidP="00000000" w:rsidRDefault="00000000" w:rsidRPr="00000000" w14:paraId="00000133">
      <w:pPr>
        <w:spacing w:after="240" w:before="240" w:lineRule="auto"/>
        <w:rPr/>
      </w:pPr>
      <w:r w:rsidDel="00000000" w:rsidR="00000000" w:rsidRPr="00000000">
        <w:rPr>
          <w:rtl w:val="0"/>
        </w:rPr>
        <w:t xml:space="preserve">Legal support for naturalization, citizenship by descent, eligibility assessments and applications.</w:t>
      </w:r>
    </w:p>
    <w:p w:rsidR="00000000" w:rsidDel="00000000" w:rsidP="00000000" w:rsidRDefault="00000000" w:rsidRPr="00000000" w14:paraId="00000134">
      <w:pPr>
        <w:spacing w:after="240" w:before="240" w:lineRule="auto"/>
        <w:rPr/>
      </w:pPr>
      <w:r w:rsidDel="00000000" w:rsidR="00000000" w:rsidRPr="00000000">
        <w:rPr>
          <w:rtl w:val="0"/>
        </w:rPr>
        <w:t xml:space="preserve">Learn More</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04 / LEGAL SERVICES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dc5rkpto1ewo" w:id="13"/>
      <w:bookmarkEnd w:id="13"/>
      <w:r w:rsidDel="00000000" w:rsidR="00000000" w:rsidRPr="00000000">
        <w:rPr>
          <w:b w:val="1"/>
          <w:bCs w:val="1"/>
          <w:color w:val="000000"/>
          <w:sz w:val="26"/>
          <w:szCs w:val="26"/>
          <w:rtl w:val="0"/>
        </w:rPr>
        <w:t xml:space="preserve">Visas &amp; Residency</w:t>
      </w:r>
    </w:p>
    <w:p w:rsidR="00000000" w:rsidDel="00000000" w:rsidP="00000000" w:rsidRDefault="00000000" w:rsidRPr="00000000" w14:paraId="00000138">
      <w:pPr>
        <w:spacing w:after="240" w:before="240" w:lineRule="auto"/>
        <w:rPr/>
      </w:pPr>
      <w:r w:rsidDel="00000000" w:rsidR="00000000" w:rsidRPr="00000000">
        <w:rPr>
          <w:rtl w:val="0"/>
        </w:rPr>
        <w:t xml:space="preserve">Assistance with digital nomad, retirement, family, employment and other Brazilian visa and residency pathways.</w:t>
      </w:r>
    </w:p>
    <w:p w:rsidR="00000000" w:rsidDel="00000000" w:rsidP="00000000" w:rsidRDefault="00000000" w:rsidRPr="00000000" w14:paraId="00000139">
      <w:pPr>
        <w:spacing w:after="240" w:before="240" w:lineRule="auto"/>
        <w:rPr/>
      </w:pPr>
      <w:r w:rsidDel="00000000" w:rsidR="00000000" w:rsidRPr="00000000">
        <w:rPr>
          <w:rtl w:val="0"/>
        </w:rPr>
        <w:t xml:space="preserve">Learn More</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05 / LEGAL SERVICES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2euf10iplz8d" w:id="14"/>
      <w:bookmarkEnd w:id="14"/>
      <w:r w:rsidDel="00000000" w:rsidR="00000000" w:rsidRPr="00000000">
        <w:rPr>
          <w:b w:val="1"/>
          <w:bCs w:val="1"/>
          <w:color w:val="000000"/>
          <w:sz w:val="26"/>
          <w:szCs w:val="26"/>
          <w:rtl w:val="0"/>
        </w:rPr>
        <w:t xml:space="preserve">Humanitarian Protection</w:t>
      </w:r>
    </w:p>
    <w:p w:rsidR="00000000" w:rsidDel="00000000" w:rsidP="00000000" w:rsidRDefault="00000000" w:rsidRPr="00000000" w14:paraId="0000013D">
      <w:pPr>
        <w:spacing w:after="240" w:before="240" w:lineRule="auto"/>
        <w:rPr/>
      </w:pPr>
      <w:r w:rsidDel="00000000" w:rsidR="00000000" w:rsidRPr="00000000">
        <w:rPr>
          <w:rtl w:val="0"/>
        </w:rPr>
        <w:t xml:space="preserve">Confidential legal assistance with refugee claims, humanitarian residence and protection procedures.</w:t>
      </w:r>
    </w:p>
    <w:p w:rsidR="00000000" w:rsidDel="00000000" w:rsidP="00000000" w:rsidRDefault="00000000" w:rsidRPr="00000000" w14:paraId="0000013E">
      <w:pPr>
        <w:spacing w:after="240" w:before="240" w:lineRule="auto"/>
        <w:rPr/>
      </w:pPr>
      <w:r w:rsidDel="00000000" w:rsidR="00000000" w:rsidRPr="00000000">
        <w:rPr>
          <w:rtl w:val="0"/>
        </w:rPr>
        <w:t xml:space="preserve">Learn More</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06 / LEGAL SERVICES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7jxrqdaqaxl9" w:id="15"/>
      <w:bookmarkEnd w:id="15"/>
      <w:r w:rsidDel="00000000" w:rsidR="00000000" w:rsidRPr="00000000">
        <w:rPr>
          <w:b w:val="1"/>
          <w:bCs w:val="1"/>
          <w:color w:val="000000"/>
          <w:sz w:val="26"/>
          <w:szCs w:val="26"/>
          <w:rtl w:val="0"/>
        </w:rPr>
        <w:t xml:space="preserve">Immigration Defense</w:t>
      </w:r>
    </w:p>
    <w:p w:rsidR="00000000" w:rsidDel="00000000" w:rsidP="00000000" w:rsidRDefault="00000000" w:rsidRPr="00000000" w14:paraId="00000142">
      <w:pPr>
        <w:spacing w:after="240" w:before="240" w:lineRule="auto"/>
        <w:rPr/>
      </w:pPr>
      <w:r w:rsidDel="00000000" w:rsidR="00000000" w:rsidRPr="00000000">
        <w:rPr>
          <w:rtl w:val="0"/>
        </w:rPr>
        <w:t xml:space="preserve">Legal representation in immigration-related administrative proceedings, appeals and status regularization.</w:t>
      </w:r>
    </w:p>
    <w:p w:rsidR="00000000" w:rsidDel="00000000" w:rsidP="00000000" w:rsidRDefault="00000000" w:rsidRPr="00000000" w14:paraId="00000143">
      <w:pPr>
        <w:spacing w:after="240" w:before="240" w:lineRule="auto"/>
        <w:rPr/>
      </w:pPr>
      <w:r w:rsidDel="00000000" w:rsidR="00000000" w:rsidRPr="00000000">
        <w:rPr>
          <w:rtl w:val="0"/>
        </w:rPr>
        <w:t xml:space="preserve">Learn More</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07 / LEGAL SERVICES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ss2aq45hu7s6" w:id="16"/>
      <w:bookmarkEnd w:id="16"/>
      <w:r w:rsidDel="00000000" w:rsidR="00000000" w:rsidRPr="00000000">
        <w:rPr>
          <w:b w:val="1"/>
          <w:bCs w:val="1"/>
          <w:color w:val="000000"/>
          <w:sz w:val="26"/>
          <w:szCs w:val="26"/>
          <w:rtl w:val="0"/>
        </w:rPr>
        <w:t xml:space="preserve">Non-Resident Taxation</w:t>
      </w:r>
    </w:p>
    <w:p w:rsidR="00000000" w:rsidDel="00000000" w:rsidP="00000000" w:rsidRDefault="00000000" w:rsidRPr="00000000" w14:paraId="00000147">
      <w:pPr>
        <w:spacing w:after="240" w:before="240" w:lineRule="auto"/>
        <w:rPr/>
      </w:pPr>
      <w:r w:rsidDel="00000000" w:rsidR="00000000" w:rsidRPr="00000000">
        <w:rPr>
          <w:rtl w:val="0"/>
        </w:rPr>
        <w:t xml:space="preserve">Legal guidance on Brazilian tax obligations affecting foreign property owners, investors and non-residents.</w:t>
      </w:r>
    </w:p>
    <w:p w:rsidR="00000000" w:rsidDel="00000000" w:rsidP="00000000" w:rsidRDefault="00000000" w:rsidRPr="00000000" w14:paraId="00000148">
      <w:pPr>
        <w:spacing w:after="240" w:before="240" w:lineRule="auto"/>
        <w:rPr/>
      </w:pPr>
      <w:r w:rsidDel="00000000" w:rsidR="00000000" w:rsidRPr="00000000">
        <w:rPr>
          <w:rtl w:val="0"/>
        </w:rPr>
        <w:t xml:space="preserve">Learn More</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08 / LEGAL SERVICES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9atolurha5yl" w:id="17"/>
      <w:bookmarkEnd w:id="17"/>
      <w:r w:rsidDel="00000000" w:rsidR="00000000" w:rsidRPr="00000000">
        <w:rPr>
          <w:b w:val="1"/>
          <w:bCs w:val="1"/>
          <w:color w:val="000000"/>
          <w:sz w:val="26"/>
          <w:szCs w:val="26"/>
          <w:rtl w:val="0"/>
        </w:rPr>
        <w:t xml:space="preserve">Real Estate Legal Services</w:t>
      </w:r>
    </w:p>
    <w:p w:rsidR="00000000" w:rsidDel="00000000" w:rsidP="00000000" w:rsidRDefault="00000000" w:rsidRPr="00000000" w14:paraId="0000014C">
      <w:pPr>
        <w:spacing w:after="240" w:before="240" w:lineRule="auto"/>
        <w:rPr/>
      </w:pPr>
      <w:r w:rsidDel="00000000" w:rsidR="00000000" w:rsidRPr="00000000">
        <w:rPr>
          <w:rtl w:val="0"/>
        </w:rPr>
        <w:t xml:space="preserve">Legal assistance with property purchases, due diligence, contracts, real estate disputes and transactions involving foreign buyers.</w:t>
      </w:r>
    </w:p>
    <w:p w:rsidR="00000000" w:rsidDel="00000000" w:rsidP="00000000" w:rsidRDefault="00000000" w:rsidRPr="00000000" w14:paraId="0000014D">
      <w:pPr>
        <w:spacing w:after="240" w:before="240" w:lineRule="auto"/>
        <w:rPr/>
      </w:pPr>
      <w:r w:rsidDel="00000000" w:rsidR="00000000" w:rsidRPr="00000000">
        <w:rPr>
          <w:rtl w:val="0"/>
        </w:rPr>
        <w:t xml:space="preserve">Learn More</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09 / LEGAL SERVICES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15reb6dguayt" w:id="18"/>
      <w:bookmarkEnd w:id="18"/>
      <w:r w:rsidDel="00000000" w:rsidR="00000000" w:rsidRPr="00000000">
        <w:rPr>
          <w:b w:val="1"/>
          <w:bCs w:val="1"/>
          <w:color w:val="000000"/>
          <w:sz w:val="26"/>
          <w:szCs w:val="26"/>
          <w:rtl w:val="0"/>
        </w:rPr>
        <w:t xml:space="preserve">Investor Visas &amp; Residency</w:t>
      </w:r>
    </w:p>
    <w:p w:rsidR="00000000" w:rsidDel="00000000" w:rsidP="00000000" w:rsidRDefault="00000000" w:rsidRPr="00000000" w14:paraId="00000151">
      <w:pPr>
        <w:spacing w:after="240" w:before="240" w:lineRule="auto"/>
        <w:rPr/>
      </w:pPr>
      <w:r w:rsidDel="00000000" w:rsidR="00000000" w:rsidRPr="00000000">
        <w:rPr>
          <w:rtl w:val="0"/>
        </w:rPr>
        <w:t xml:space="preserve">Legal guidance on residence permits through qualifying real estate or business investments in Brazil.</w:t>
      </w:r>
    </w:p>
    <w:p w:rsidR="00000000" w:rsidDel="00000000" w:rsidP="00000000" w:rsidRDefault="00000000" w:rsidRPr="00000000" w14:paraId="00000152">
      <w:pPr>
        <w:spacing w:after="240" w:before="240" w:lineRule="auto"/>
        <w:rPr/>
      </w:pPr>
      <w:r w:rsidDel="00000000" w:rsidR="00000000" w:rsidRPr="00000000">
        <w:rPr>
          <w:rtl w:val="0"/>
        </w:rPr>
        <w:t xml:space="preserve">Learn More</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10 / LEGAL SERVICES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6r6cqv7iwm81" w:id="19"/>
      <w:bookmarkEnd w:id="19"/>
      <w:r w:rsidDel="00000000" w:rsidR="00000000" w:rsidRPr="00000000">
        <w:rPr>
          <w:b w:val="1"/>
          <w:bCs w:val="1"/>
          <w:color w:val="000000"/>
          <w:sz w:val="26"/>
          <w:szCs w:val="26"/>
          <w:rtl w:val="0"/>
        </w:rPr>
        <w:t xml:space="preserve">International Family Law</w:t>
      </w:r>
    </w:p>
    <w:p w:rsidR="00000000" w:rsidDel="00000000" w:rsidP="00000000" w:rsidRDefault="00000000" w:rsidRPr="00000000" w14:paraId="00000156">
      <w:pPr>
        <w:spacing w:after="240" w:before="240" w:lineRule="auto"/>
        <w:rPr/>
      </w:pPr>
      <w:r w:rsidDel="00000000" w:rsidR="00000000" w:rsidRPr="00000000">
        <w:rPr>
          <w:rtl w:val="0"/>
        </w:rPr>
        <w:t xml:space="preserve">Cross-border legal assistance with marriage, divorce recognition, family documentation and related proceedings.</w:t>
      </w:r>
    </w:p>
    <w:p w:rsidR="00000000" w:rsidDel="00000000" w:rsidP="00000000" w:rsidRDefault="00000000" w:rsidRPr="00000000" w14:paraId="00000157">
      <w:pPr>
        <w:spacing w:after="240" w:before="240" w:lineRule="auto"/>
        <w:rPr/>
      </w:pPr>
      <w:r w:rsidDel="00000000" w:rsidR="00000000" w:rsidRPr="00000000">
        <w:rPr>
          <w:rtl w:val="0"/>
        </w:rPr>
        <w:t xml:space="preserve">Learn More</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11 / LEGAL SERVICES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3xqiug8mpgid" w:id="20"/>
      <w:bookmarkEnd w:id="20"/>
      <w:r w:rsidDel="00000000" w:rsidR="00000000" w:rsidRPr="00000000">
        <w:rPr>
          <w:b w:val="1"/>
          <w:bCs w:val="1"/>
          <w:color w:val="000000"/>
          <w:sz w:val="26"/>
          <w:szCs w:val="26"/>
          <w:rtl w:val="0"/>
        </w:rPr>
        <w:t xml:space="preserve">Inheritance &amp; Probate</w:t>
      </w:r>
    </w:p>
    <w:p w:rsidR="00000000" w:rsidDel="00000000" w:rsidP="00000000" w:rsidRDefault="00000000" w:rsidRPr="00000000" w14:paraId="0000015B">
      <w:pPr>
        <w:spacing w:after="240" w:before="240" w:lineRule="auto"/>
        <w:rPr/>
      </w:pPr>
      <w:r w:rsidDel="00000000" w:rsidR="00000000" w:rsidRPr="00000000">
        <w:rPr>
          <w:rtl w:val="0"/>
        </w:rPr>
        <w:t xml:space="preserve">Legal representation for foreign heirs, Brazilian estate proceedings, asset transfers and inheritance disputes.</w:t>
      </w:r>
    </w:p>
    <w:p w:rsidR="00000000" w:rsidDel="00000000" w:rsidP="00000000" w:rsidRDefault="00000000" w:rsidRPr="00000000" w14:paraId="0000015C">
      <w:pPr>
        <w:spacing w:after="240" w:before="240" w:lineRule="auto"/>
        <w:rPr/>
      </w:pPr>
      <w:r w:rsidDel="00000000" w:rsidR="00000000" w:rsidRPr="00000000">
        <w:rPr>
          <w:rtl w:val="0"/>
        </w:rPr>
        <w:t xml:space="preserve">Learn More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Your Legal Matters in Brazil, Handled with Confidence</w:t>
      </w:r>
    </w:p>
    <w:p w:rsidR="00000000" w:rsidDel="00000000" w:rsidP="00000000" w:rsidRDefault="00000000" w:rsidRPr="00000000" w14:paraId="00000161">
      <w:pPr>
        <w:spacing w:after="240" w:before="240" w:lineRule="auto"/>
        <w:rPr/>
      </w:pPr>
      <w:r w:rsidDel="00000000" w:rsidR="00000000" w:rsidRPr="00000000">
        <w:rPr>
          <w:rtl w:val="0"/>
        </w:rPr>
        <w:t xml:space="preserve">Whether you are relocating, investing, acquiring property or managing legal matters from abroad, Caspani Lawyers provides personalized guidance tailored to your situation.</w:t>
      </w:r>
    </w:p>
    <w:p w:rsidR="00000000" w:rsidDel="00000000" w:rsidP="00000000" w:rsidRDefault="00000000" w:rsidRPr="00000000" w14:paraId="00000162">
      <w:pPr>
        <w:spacing w:after="240" w:before="240" w:lineRule="auto"/>
        <w:rPr/>
      </w:pPr>
      <w:r w:rsidDel="00000000" w:rsidR="00000000" w:rsidRPr="00000000">
        <w:rPr>
          <w:rtl w:val="0"/>
        </w:rPr>
        <w:t xml:space="preserve">CTA: Schedule Your Legal Consultation</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7xpm19ymm9cv" w:id="21"/>
      <w:bookmarkEnd w:id="21"/>
      <w:r w:rsidDel="00000000" w:rsidR="00000000" w:rsidRPr="00000000">
        <w:rPr>
          <w:b w:val="1"/>
          <w:bCs w:val="1"/>
          <w:sz w:val="34"/>
          <w:szCs w:val="34"/>
          <w:rtl w:val="0"/>
        </w:rPr>
        <w:t xml:space="preserve">Paramètres SEO</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595"/>
        <w:tblGridChange w:id="0">
          <w:tblGrid>
            <w:gridCol w:w="1610"/>
            <w:gridCol w:w="7595"/>
          </w:tblGrid>
        </w:tblGridChange>
      </w:tblGrid>
      <w:tr>
        <w:trPr>
          <w:cantSplit w:val="0"/>
          <w:trHeight w:val="515" w:hRule="atLeast"/>
          <w:tblHeader w:val="0"/>
        </w:trPr>
        <w:tc>
          <w:tcPr/>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Élément</w:t>
            </w:r>
          </w:p>
        </w:tc>
        <w:tc>
          <w:tcPr/>
          <w:p w:rsidR="00000000" w:rsidDel="00000000" w:rsidP="00000000" w:rsidRDefault="00000000" w:rsidRPr="00000000" w14:paraId="00000169">
            <w:pPr>
              <w:spacing w:after="240" w:before="240" w:lineRule="auto"/>
              <w:jc w:val="center"/>
              <w:rPr>
                <w:b w:val="1"/>
                <w:bCs w:val="1"/>
              </w:rPr>
            </w:pPr>
            <w:r w:rsidDel="00000000" w:rsidR="00000000" w:rsidRPr="00000000">
              <w:rPr>
                <w:b w:val="1"/>
                <w:bCs w:val="1"/>
                <w:rtl w:val="0"/>
              </w:rPr>
              <w:t xml:space="preserve">Recommandation</w:t>
            </w:r>
          </w:p>
        </w:tc>
      </w:tr>
      <w:tr>
        <w:trPr>
          <w:cantSplit w:val="0"/>
          <w:trHeight w:val="515" w:hRule="atLeast"/>
          <w:tblHeader w:val="0"/>
        </w:trPr>
        <w:tc>
          <w:tcPr/>
          <w:p w:rsidR="00000000" w:rsidDel="00000000" w:rsidP="00000000" w:rsidRDefault="00000000" w:rsidRPr="00000000" w14:paraId="0000016A">
            <w:pPr>
              <w:spacing w:after="240" w:before="240" w:lineRule="auto"/>
              <w:rPr/>
            </w:pPr>
            <w:r w:rsidDel="00000000" w:rsidR="00000000" w:rsidRPr="00000000">
              <w:rPr>
                <w:rtl w:val="0"/>
              </w:rPr>
              <w:t xml:space="preserve">URL</w:t>
            </w:r>
          </w:p>
        </w:tc>
        <w:tc>
          <w:tcPr/>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tc>
      </w:tr>
      <w:tr>
        <w:trPr>
          <w:cantSplit w:val="0"/>
          <w:trHeight w:val="515" w:hRule="atLeast"/>
          <w:tblHeader w:val="0"/>
        </w:trPr>
        <w:tc>
          <w:tcPr/>
          <w:p w:rsidR="00000000" w:rsidDel="00000000" w:rsidP="00000000" w:rsidRDefault="00000000" w:rsidRPr="00000000" w14:paraId="0000016C">
            <w:pPr>
              <w:spacing w:after="240" w:before="240" w:lineRule="auto"/>
              <w:rPr/>
            </w:pPr>
            <w:r w:rsidDel="00000000" w:rsidR="00000000" w:rsidRPr="00000000">
              <w:rPr>
                <w:rtl w:val="0"/>
              </w:rPr>
              <w:t xml:space="preserve">SEO Title</w:t>
            </w:r>
          </w:p>
        </w:tc>
        <w:tc>
          <w:tcPr/>
          <w:p w:rsidR="00000000" w:rsidDel="00000000" w:rsidP="00000000" w:rsidRDefault="00000000" w:rsidRPr="00000000" w14:paraId="0000016D">
            <w:pPr>
              <w:spacing w:after="240" w:before="240" w:lineRule="auto"/>
              <w:rPr/>
            </w:pPr>
            <w:r w:rsidDel="00000000" w:rsidR="00000000" w:rsidRPr="00000000">
              <w:rPr>
                <w:rtl w:val="0"/>
              </w:rPr>
              <w:t xml:space="preserve">Legal Services in Brazil for Foreigners | Caspani Lawyers</w:t>
            </w:r>
          </w:p>
        </w:tc>
      </w:tr>
      <w:tr>
        <w:trPr>
          <w:cantSplit w:val="0"/>
          <w:trHeight w:val="785" w:hRule="atLeast"/>
          <w:tblHeader w:val="0"/>
        </w:trPr>
        <w:tc>
          <w:tcPr/>
          <w:p w:rsidR="00000000" w:rsidDel="00000000" w:rsidP="00000000" w:rsidRDefault="00000000" w:rsidRPr="00000000" w14:paraId="0000016E">
            <w:pPr>
              <w:spacing w:after="240" w:before="240" w:lineRule="auto"/>
              <w:rPr/>
            </w:pPr>
            <w:r w:rsidDel="00000000" w:rsidR="00000000" w:rsidRPr="00000000">
              <w:rPr>
                <w:rtl w:val="0"/>
              </w:rPr>
              <w:t xml:space="preserve">Meta Description</w:t>
            </w:r>
          </w:p>
        </w:tc>
        <w:tc>
          <w:tcPr/>
          <w:p w:rsidR="00000000" w:rsidDel="00000000" w:rsidP="00000000" w:rsidRDefault="00000000" w:rsidRPr="00000000" w14:paraId="0000016F">
            <w:pPr>
              <w:spacing w:after="240" w:before="240" w:lineRule="auto"/>
              <w:rPr/>
            </w:pPr>
            <w:r w:rsidDel="00000000" w:rsidR="00000000" w:rsidRPr="00000000">
              <w:rPr>
                <w:rtl w:val="0"/>
              </w:rPr>
              <w:t xml:space="preserve">Brazilian legal services for foreigners and investors. Immigration, citizenship, real estate, inheritance, taxation and international legal support.</w:t>
            </w:r>
          </w:p>
        </w:tc>
      </w:tr>
      <w:tr>
        <w:trPr>
          <w:cantSplit w:val="0"/>
          <w:trHeight w:val="515" w:hRule="atLeast"/>
          <w:tblHeader w:val="0"/>
        </w:trPr>
        <w:tc>
          <w:tcPr/>
          <w:p w:rsidR="00000000" w:rsidDel="00000000" w:rsidP="00000000" w:rsidRDefault="00000000" w:rsidRPr="00000000" w14:paraId="00000170">
            <w:pPr>
              <w:spacing w:after="240" w:before="240" w:lineRule="auto"/>
              <w:rPr/>
            </w:pPr>
            <w:r w:rsidDel="00000000" w:rsidR="00000000" w:rsidRPr="00000000">
              <w:rPr>
                <w:rtl w:val="0"/>
              </w:rPr>
              <w:t xml:space="preserve">H1</w:t>
            </w:r>
          </w:p>
        </w:tc>
        <w:tc>
          <w:tcPr/>
          <w:p w:rsidR="00000000" w:rsidDel="00000000" w:rsidP="00000000" w:rsidRDefault="00000000" w:rsidRPr="00000000" w14:paraId="00000171">
            <w:pPr>
              <w:spacing w:after="240" w:before="240" w:lineRule="auto"/>
              <w:rPr/>
            </w:pPr>
            <w:r w:rsidDel="00000000" w:rsidR="00000000" w:rsidRPr="00000000">
              <w:rPr>
                <w:rtl w:val="0"/>
              </w:rPr>
              <w:t xml:space="preserve">Legal Services in Brazil for Foreigners &amp; International Investors</w:t>
            </w:r>
          </w:p>
        </w:tc>
      </w:tr>
      <w:tr>
        <w:trPr>
          <w:cantSplit w:val="0"/>
          <w:trHeight w:val="515" w:hRule="atLeast"/>
          <w:tblHeader w:val="0"/>
        </w:trPr>
        <w:tc>
          <w:tcPr/>
          <w:p w:rsidR="00000000" w:rsidDel="00000000" w:rsidP="00000000" w:rsidRDefault="00000000" w:rsidRPr="00000000" w14:paraId="00000172">
            <w:pPr>
              <w:spacing w:after="240" w:before="240" w:lineRule="auto"/>
              <w:rPr/>
            </w:pPr>
            <w:r w:rsidDel="00000000" w:rsidR="00000000" w:rsidRPr="00000000">
              <w:rPr>
                <w:rtl w:val="0"/>
              </w:rPr>
              <w:t xml:space="preserve">H2</w:t>
            </w:r>
          </w:p>
        </w:tc>
        <w:tc>
          <w:tcPr/>
          <w:p w:rsidR="00000000" w:rsidDel="00000000" w:rsidP="00000000" w:rsidRDefault="00000000" w:rsidRPr="00000000" w14:paraId="00000173">
            <w:pPr>
              <w:spacing w:after="240" w:before="240" w:lineRule="auto"/>
              <w:rPr/>
            </w:pPr>
            <w:r w:rsidDel="00000000" w:rsidR="00000000" w:rsidRPr="00000000">
              <w:rPr>
                <w:rtl w:val="0"/>
              </w:rPr>
              <w:t xml:space="preserve">Our Legal Services</w:t>
            </w:r>
          </w:p>
        </w:tc>
      </w:tr>
      <w:tr>
        <w:trPr>
          <w:cantSplit w:val="0"/>
          <w:trHeight w:val="515" w:hRule="atLeast"/>
          <w:tblHeader w:val="0"/>
        </w:trPr>
        <w:tc>
          <w:tcPr/>
          <w:p w:rsidR="00000000" w:rsidDel="00000000" w:rsidP="00000000" w:rsidRDefault="00000000" w:rsidRPr="00000000" w14:paraId="00000174">
            <w:pPr>
              <w:spacing w:after="240" w:before="240" w:lineRule="auto"/>
              <w:rPr/>
            </w:pPr>
            <w:r w:rsidDel="00000000" w:rsidR="00000000" w:rsidRPr="00000000">
              <w:rPr>
                <w:rtl w:val="0"/>
              </w:rPr>
              <w:t xml:space="preserve">CTA principal</w:t>
            </w:r>
          </w:p>
        </w:tc>
        <w:tc>
          <w:tcPr/>
          <w:p w:rsidR="00000000" w:rsidDel="00000000" w:rsidP="00000000" w:rsidRDefault="00000000" w:rsidRPr="00000000" w14:paraId="00000175">
            <w:pPr>
              <w:spacing w:after="240" w:before="240" w:lineRule="auto"/>
              <w:rPr/>
            </w:pPr>
            <w:r w:rsidDel="00000000" w:rsidR="00000000" w:rsidRPr="00000000">
              <w:rPr>
                <w:rtl w:val="0"/>
              </w:rPr>
              <w:t xml:space="preserve">Get Your Legal Consultation Now</w:t>
            </w:r>
          </w:p>
        </w:tc>
      </w:tr>
    </w:tbl>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auibnqjrb6"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Brazil Immigration</w:t>
      </w:r>
      <w:r w:rsidDel="00000000" w:rsidR="00000000" w:rsidRPr="00000000">
        <w:rPr>
          <w:rtl w:val="0"/>
        </w:rPr>
      </w:r>
    </w:p>
    <w:p w:rsidR="00000000" w:rsidDel="00000000" w:rsidP="00000000" w:rsidRDefault="00000000" w:rsidRPr="00000000" w14:paraId="000001C7">
      <w:pPr>
        <w:rPr>
          <w:b w:val="1"/>
          <w:bCs w:val="1"/>
          <w:color w:val="ff0000"/>
        </w:rPr>
      </w:pPr>
      <w:r w:rsidDel="00000000" w:rsidR="00000000" w:rsidRPr="00000000">
        <w:rPr>
          <w:b w:val="1"/>
          <w:bCs w:val="1"/>
          <w:color w:val="ff0000"/>
          <w:rtl w:val="0"/>
        </w:rPr>
        <w:t xml:space="preserve">Hada a3chiri f7al dima wahed design ghir exemple w safi nta dima katb9a free fl design lmohim lcontenu text ha howa Lta7te w la photo lakbira li katban lik Lta7te smitha (Image 2):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drawing>
          <wp:inline distB="114300" distT="114300" distL="114300" distR="114300">
            <wp:extent cx="5943600" cy="16725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7259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keepNext w:val="0"/>
        <w:keepLines w:val="0"/>
        <w:spacing w:after="240" w:before="240" w:lineRule="auto"/>
        <w:rPr>
          <w:b w:val="1"/>
          <w:bCs w:val="1"/>
          <w:color w:val="000000"/>
          <w:sz w:val="26"/>
          <w:szCs w:val="26"/>
        </w:rPr>
      </w:pPr>
      <w:bookmarkStart w:colFirst="0" w:colLast="0" w:name="_k3yl8rkfpgig" w:id="23"/>
      <w:bookmarkEnd w:id="23"/>
      <w:r w:rsidDel="00000000" w:rsidR="00000000" w:rsidRPr="00000000">
        <w:rPr>
          <w:b w:val="1"/>
          <w:bCs w:val="1"/>
          <w:color w:val="000000"/>
          <w:sz w:val="26"/>
          <w:szCs w:val="26"/>
          <w:rtl w:val="0"/>
        </w:rPr>
        <w:t xml:space="preserve">ERVICES &gt; BRAZIL IMMIGRATION &gt; MARRIAGE PERMANENT RESIDENCY</w:t>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3xc4aic02fc7" w:id="24"/>
      <w:bookmarkEnd w:id="24"/>
      <w:r w:rsidDel="00000000" w:rsidR="00000000" w:rsidRPr="00000000">
        <w:rPr>
          <w:b w:val="1"/>
          <w:bCs w:val="1"/>
          <w:sz w:val="46"/>
          <w:szCs w:val="46"/>
          <w:rtl w:val="0"/>
        </w:rPr>
        <w:t xml:space="preserve">Marriage Permanent Residency in Brazil</w:t>
      </w:r>
    </w:p>
    <w:p w:rsidR="00000000" w:rsidDel="00000000" w:rsidP="00000000" w:rsidRDefault="00000000" w:rsidRPr="00000000" w14:paraId="000001CE">
      <w:pPr>
        <w:pStyle w:val="Heading3"/>
        <w:keepNext w:val="0"/>
        <w:keepLines w:val="0"/>
        <w:spacing w:after="240" w:before="240" w:lineRule="auto"/>
        <w:rPr>
          <w:b w:val="1"/>
          <w:bCs w:val="1"/>
          <w:color w:val="000000"/>
          <w:sz w:val="26"/>
          <w:szCs w:val="26"/>
        </w:rPr>
      </w:pPr>
      <w:bookmarkStart w:colFirst="0" w:colLast="0" w:name="_k3yl8rkfpgig" w:id="23"/>
      <w:bookmarkEnd w:id="23"/>
      <w:r w:rsidDel="00000000" w:rsidR="00000000" w:rsidRPr="00000000">
        <w:rPr>
          <w:b w:val="1"/>
          <w:bCs w:val="1"/>
          <w:color w:val="000000"/>
          <w:sz w:val="26"/>
          <w:szCs w:val="26"/>
          <w:rtl w:val="0"/>
        </w:rPr>
        <w:t xml:space="preserve">Legal assistance for foreigners married to Brazilian citizens.</w:t>
      </w:r>
    </w:p>
    <w:p w:rsidR="00000000" w:rsidDel="00000000" w:rsidP="00000000" w:rsidRDefault="00000000" w:rsidRPr="00000000" w14:paraId="000001CF">
      <w:pPr>
        <w:pStyle w:val="Heading3"/>
        <w:keepNext w:val="0"/>
        <w:keepLines w:val="0"/>
        <w:spacing w:after="240" w:before="240" w:lineRule="auto"/>
        <w:rPr>
          <w:b w:val="1"/>
          <w:bCs w:val="1"/>
          <w:color w:val="000000"/>
          <w:sz w:val="26"/>
          <w:szCs w:val="26"/>
        </w:rPr>
      </w:pPr>
      <w:bookmarkStart w:colFirst="0" w:colLast="0" w:name="_k3yl8rkfpgig" w:id="23"/>
      <w:bookmarkEnd w:id="23"/>
      <w:r w:rsidDel="00000000" w:rsidR="00000000" w:rsidRPr="00000000">
        <w:rPr>
          <w:b w:val="1"/>
          <w:bCs w:val="1"/>
          <w:color w:val="000000"/>
          <w:sz w:val="26"/>
          <w:szCs w:val="26"/>
          <w:rtl w:val="0"/>
        </w:rPr>
        <w:t xml:space="preserve">We help you obtain residency in Brazil with a clear legal process, proper documentation, and personalized support throughout your application with Brazilian immigration authorities.</w:t>
      </w:r>
    </w:p>
    <w:p w:rsidR="00000000" w:rsidDel="00000000" w:rsidP="00000000" w:rsidRDefault="00000000" w:rsidRPr="00000000" w14:paraId="000001D0">
      <w:pPr>
        <w:pStyle w:val="Heading3"/>
        <w:keepNext w:val="0"/>
        <w:keepLines w:val="0"/>
        <w:spacing w:after="240" w:before="240" w:lineRule="auto"/>
        <w:rPr>
          <w:b w:val="1"/>
          <w:bCs w:val="1"/>
          <w:color w:val="000000"/>
          <w:sz w:val="26"/>
          <w:szCs w:val="26"/>
        </w:rPr>
      </w:pPr>
      <w:bookmarkStart w:colFirst="0" w:colLast="0" w:name="_k3yl8rkfpgig" w:id="23"/>
      <w:bookmarkEnd w:id="23"/>
      <w:r w:rsidDel="00000000" w:rsidR="00000000" w:rsidRPr="00000000">
        <w:rPr>
          <w:b w:val="1"/>
          <w:bCs w:val="1"/>
          <w:color w:val="000000"/>
          <w:sz w:val="26"/>
          <w:szCs w:val="26"/>
          <w:rtl w:val="0"/>
        </w:rPr>
        <w:t xml:space="preserve">[Book a Consultation]</w:t>
        <w:br w:type="textWrapping"/>
        <w:t xml:space="preserve">[Learn About the Process]</w:t>
      </w:r>
    </w:p>
    <w:p w:rsidR="00000000" w:rsidDel="00000000" w:rsidP="00000000" w:rsidRDefault="00000000" w:rsidRPr="00000000" w14:paraId="000001D1">
      <w:pPr>
        <w:pStyle w:val="Heading3"/>
        <w:keepNext w:val="0"/>
        <w:keepLines w:val="0"/>
        <w:numPr>
          <w:ilvl w:val="0"/>
          <w:numId w:val="90"/>
        </w:numPr>
        <w:spacing w:after="0" w:afterAutospacing="0" w:before="240" w:lineRule="auto"/>
        <w:ind w:left="720" w:hanging="360"/>
        <w:rPr>
          <w:b w:val="1"/>
          <w:bCs w:val="1"/>
          <w:sz w:val="26"/>
          <w:szCs w:val="26"/>
        </w:rPr>
      </w:pPr>
      <w:bookmarkStart w:colFirst="0" w:colLast="0" w:name="_k3yl8rkfpgig" w:id="23"/>
      <w:bookmarkEnd w:id="23"/>
      <w:r w:rsidDel="00000000" w:rsidR="00000000" w:rsidRPr="00000000">
        <w:rPr>
          <w:b w:val="1"/>
          <w:bCs w:val="1"/>
          <w:color w:val="000000"/>
          <w:sz w:val="26"/>
          <w:szCs w:val="26"/>
          <w:rtl w:val="0"/>
        </w:rPr>
        <w:t xml:space="preserve">Licensed Brazilian Attorney (OAB)</w:t>
      </w:r>
    </w:p>
    <w:p w:rsidR="00000000" w:rsidDel="00000000" w:rsidP="00000000" w:rsidRDefault="00000000" w:rsidRPr="00000000" w14:paraId="000001D2">
      <w:pPr>
        <w:pStyle w:val="Heading3"/>
        <w:keepNext w:val="0"/>
        <w:keepLines w:val="0"/>
        <w:numPr>
          <w:ilvl w:val="0"/>
          <w:numId w:val="90"/>
        </w:numPr>
        <w:spacing w:after="0" w:afterAutospacing="0" w:before="0" w:beforeAutospacing="0" w:lineRule="auto"/>
        <w:ind w:left="720" w:hanging="360"/>
        <w:rPr>
          <w:b w:val="1"/>
          <w:bCs w:val="1"/>
          <w:sz w:val="26"/>
          <w:szCs w:val="26"/>
        </w:rPr>
      </w:pPr>
      <w:bookmarkStart w:colFirst="0" w:colLast="0" w:name="_k3yl8rkfpgig" w:id="23"/>
      <w:bookmarkEnd w:id="23"/>
      <w:r w:rsidDel="00000000" w:rsidR="00000000" w:rsidRPr="00000000">
        <w:rPr>
          <w:b w:val="1"/>
          <w:bCs w:val="1"/>
          <w:color w:val="000000"/>
          <w:sz w:val="26"/>
          <w:szCs w:val="26"/>
          <w:rtl w:val="0"/>
        </w:rPr>
        <w:t xml:space="preserve">Personalized Legal Guidance</w:t>
      </w:r>
    </w:p>
    <w:p w:rsidR="00000000" w:rsidDel="00000000" w:rsidP="00000000" w:rsidRDefault="00000000" w:rsidRPr="00000000" w14:paraId="000001D3">
      <w:pPr>
        <w:pStyle w:val="Heading3"/>
        <w:keepNext w:val="0"/>
        <w:keepLines w:val="0"/>
        <w:numPr>
          <w:ilvl w:val="0"/>
          <w:numId w:val="90"/>
        </w:numPr>
        <w:spacing w:after="0" w:afterAutospacing="0" w:before="0" w:beforeAutospacing="0" w:lineRule="auto"/>
        <w:ind w:left="720" w:hanging="360"/>
        <w:rPr>
          <w:b w:val="1"/>
          <w:bCs w:val="1"/>
          <w:sz w:val="26"/>
          <w:szCs w:val="26"/>
        </w:rPr>
      </w:pPr>
      <w:bookmarkStart w:colFirst="0" w:colLast="0" w:name="_k3yl8rkfpgig" w:id="23"/>
      <w:bookmarkEnd w:id="23"/>
      <w:r w:rsidDel="00000000" w:rsidR="00000000" w:rsidRPr="00000000">
        <w:rPr>
          <w:b w:val="1"/>
          <w:bCs w:val="1"/>
          <w:color w:val="000000"/>
          <w:sz w:val="26"/>
          <w:szCs w:val="26"/>
          <w:rtl w:val="0"/>
        </w:rPr>
        <w:t xml:space="preserve">Multilingual Assistance</w:t>
      </w:r>
    </w:p>
    <w:p w:rsidR="00000000" w:rsidDel="00000000" w:rsidP="00000000" w:rsidRDefault="00000000" w:rsidRPr="00000000" w14:paraId="000001D4">
      <w:pPr>
        <w:pStyle w:val="Heading3"/>
        <w:keepNext w:val="0"/>
        <w:keepLines w:val="0"/>
        <w:numPr>
          <w:ilvl w:val="0"/>
          <w:numId w:val="90"/>
        </w:numPr>
        <w:spacing w:after="240" w:before="0" w:beforeAutospacing="0" w:lineRule="auto"/>
        <w:ind w:left="720" w:hanging="360"/>
        <w:rPr>
          <w:b w:val="1"/>
          <w:bCs w:val="1"/>
          <w:sz w:val="26"/>
          <w:szCs w:val="26"/>
        </w:rPr>
      </w:pPr>
      <w:bookmarkStart w:colFirst="0" w:colLast="0" w:name="_3cmelipbf9z9" w:id="25"/>
      <w:bookmarkEnd w:id="25"/>
      <w:r w:rsidDel="00000000" w:rsidR="00000000" w:rsidRPr="00000000">
        <w:rPr>
          <w:b w:val="1"/>
          <w:bCs w:val="1"/>
          <w:color w:val="000000"/>
          <w:sz w:val="26"/>
          <w:szCs w:val="26"/>
          <w:rtl w:val="0"/>
        </w:rPr>
        <w:t xml:space="preserve">Confidential and Secure Process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heaj89wwqy5s" w:id="26"/>
      <w:bookmarkEnd w:id="26"/>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5wxy3sugxcsb" w:id="27"/>
      <w:bookmarkEnd w:id="27"/>
      <w:r w:rsidDel="00000000" w:rsidR="00000000" w:rsidRPr="00000000">
        <w:rPr>
          <w:b w:val="1"/>
          <w:bCs w:val="1"/>
          <w:sz w:val="34"/>
          <w:szCs w:val="34"/>
          <w:rtl w:val="0"/>
        </w:rPr>
        <w:t xml:space="preserve">HOW WE HELP</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6tve316p2awv" w:id="28"/>
      <w:bookmarkEnd w:id="28"/>
      <w:r w:rsidDel="00000000" w:rsidR="00000000" w:rsidRPr="00000000">
        <w:rPr>
          <w:b w:val="1"/>
          <w:bCs w:val="1"/>
          <w:sz w:val="46"/>
          <w:szCs w:val="46"/>
          <w:rtl w:val="0"/>
        </w:rPr>
        <w:t xml:space="preserve">Build Your Life in Brazil Together</w:t>
      </w:r>
    </w:p>
    <w:p w:rsidR="00000000" w:rsidDel="00000000" w:rsidP="00000000" w:rsidRDefault="00000000" w:rsidRPr="00000000" w14:paraId="000001D8">
      <w:pPr>
        <w:spacing w:after="240" w:before="240" w:lineRule="auto"/>
        <w:rPr/>
      </w:pPr>
      <w:r w:rsidDel="00000000" w:rsidR="00000000" w:rsidRPr="00000000">
        <w:rPr>
          <w:rtl w:val="0"/>
        </w:rPr>
        <w:t xml:space="preserve">If you are married to a Brazilian citizen or in a stable union (</w:t>
      </w:r>
      <w:r w:rsidDel="00000000" w:rsidR="00000000" w:rsidRPr="00000000">
        <w:rPr>
          <w:i w:val="1"/>
          <w:iCs w:val="1"/>
          <w:rtl w:val="0"/>
        </w:rPr>
        <w:t xml:space="preserve">união estável</w:t>
      </w:r>
      <w:r w:rsidDel="00000000" w:rsidR="00000000" w:rsidRPr="00000000">
        <w:rPr>
          <w:rtl w:val="0"/>
        </w:rPr>
        <w:t xml:space="preserve">), you may be eligible for residency in Brazil.</w:t>
      </w:r>
    </w:p>
    <w:p w:rsidR="00000000" w:rsidDel="00000000" w:rsidP="00000000" w:rsidRDefault="00000000" w:rsidRPr="00000000" w14:paraId="000001D9">
      <w:pPr>
        <w:spacing w:after="240" w:before="240" w:lineRule="auto"/>
        <w:rPr/>
      </w:pPr>
      <w:r w:rsidDel="00000000" w:rsidR="00000000" w:rsidRPr="00000000">
        <w:rPr>
          <w:rtl w:val="0"/>
        </w:rPr>
        <w:t xml:space="preserve">Our team provides end-to-end legal support, from document preparation to Federal Police appointments, helping you navigate the process with confidence.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5nu4je5dlx32" w:id="29"/>
      <w:bookmarkEnd w:id="29"/>
      <w:r w:rsidDel="00000000" w:rsidR="00000000" w:rsidRPr="00000000">
        <w:rPr>
          <w:b w:val="1"/>
          <w:bCs w:val="1"/>
          <w:sz w:val="34"/>
          <w:szCs w:val="34"/>
          <w:rtl w:val="0"/>
        </w:rPr>
        <w:t xml:space="preserve">WHY CLIENTS CHOOSE CASPANI LAWYERS</w:t>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m4pj2ypehgow" w:id="30"/>
      <w:bookmarkEnd w:id="30"/>
      <w:r w:rsidDel="00000000" w:rsidR="00000000" w:rsidRPr="00000000">
        <w:rPr>
          <w:b w:val="1"/>
          <w:bCs w:val="1"/>
          <w:sz w:val="46"/>
          <w:szCs w:val="46"/>
          <w:rtl w:val="0"/>
        </w:rPr>
        <w:t xml:space="preserve">Reliable Legal Support for Your New Chapter</w:t>
      </w:r>
    </w:p>
    <w:p w:rsidR="00000000" w:rsidDel="00000000" w:rsidP="00000000" w:rsidRDefault="00000000" w:rsidRPr="00000000" w14:paraId="000001DE">
      <w:pPr>
        <w:spacing w:after="240" w:before="240" w:lineRule="auto"/>
        <w:rPr/>
      </w:pPr>
      <w:r w:rsidDel="00000000" w:rsidR="00000000" w:rsidRPr="00000000">
        <w:rPr>
          <w:rtl w:val="0"/>
        </w:rPr>
        <w:t xml:space="preserve">We understand that moving to a new country with your spouse is a significant step. Our legal services provide practical, personalized guidance throughout your immigration journey.</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42raxc5v6q2s" w:id="31"/>
      <w:bookmarkEnd w:id="31"/>
      <w:r w:rsidDel="00000000" w:rsidR="00000000" w:rsidRPr="00000000">
        <w:rPr>
          <w:b w:val="1"/>
          <w:bCs w:val="1"/>
          <w:color w:val="000000"/>
          <w:sz w:val="26"/>
          <w:szCs w:val="26"/>
          <w:rtl w:val="0"/>
        </w:rPr>
        <w:t xml:space="preserve">Personalized Legal Strategy</w:t>
      </w:r>
    </w:p>
    <w:p w:rsidR="00000000" w:rsidDel="00000000" w:rsidP="00000000" w:rsidRDefault="00000000" w:rsidRPr="00000000" w14:paraId="000001E0">
      <w:pPr>
        <w:spacing w:after="240" w:before="240" w:lineRule="auto"/>
        <w:rPr/>
      </w:pPr>
      <w:r w:rsidDel="00000000" w:rsidR="00000000" w:rsidRPr="00000000">
        <w:rPr>
          <w:rtl w:val="0"/>
        </w:rPr>
        <w:t xml:space="preserve">We assess your specific situation and guide you toward the appropriate immigration pathway based on your marriage or stable union.</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3z1w1pgomq9n" w:id="32"/>
      <w:bookmarkEnd w:id="32"/>
      <w:r w:rsidDel="00000000" w:rsidR="00000000" w:rsidRPr="00000000">
        <w:rPr>
          <w:b w:val="1"/>
          <w:bCs w:val="1"/>
          <w:color w:val="000000"/>
          <w:sz w:val="26"/>
          <w:szCs w:val="26"/>
          <w:rtl w:val="0"/>
        </w:rPr>
        <w:t xml:space="preserve">Complete Document Preparation</w:t>
      </w:r>
    </w:p>
    <w:p w:rsidR="00000000" w:rsidDel="00000000" w:rsidP="00000000" w:rsidRDefault="00000000" w:rsidRPr="00000000" w14:paraId="000001E2">
      <w:pPr>
        <w:spacing w:after="240" w:before="240" w:lineRule="auto"/>
        <w:rPr/>
      </w:pPr>
      <w:r w:rsidDel="00000000" w:rsidR="00000000" w:rsidRPr="00000000">
        <w:rPr>
          <w:rtl w:val="0"/>
        </w:rPr>
        <w:t xml:space="preserve">Assistance with Brazilian and foreign documents, translations, legalizations, and apostilles.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fzttpaseb5nu" w:id="33"/>
      <w:bookmarkEnd w:id="33"/>
      <w:r w:rsidDel="00000000" w:rsidR="00000000" w:rsidRPr="00000000">
        <w:rPr>
          <w:b w:val="1"/>
          <w:bCs w:val="1"/>
          <w:color w:val="000000"/>
          <w:sz w:val="26"/>
          <w:szCs w:val="26"/>
          <w:rtl w:val="0"/>
        </w:rPr>
        <w:t xml:space="preserve">Federal Police Support</w:t>
      </w:r>
    </w:p>
    <w:p w:rsidR="00000000" w:rsidDel="00000000" w:rsidP="00000000" w:rsidRDefault="00000000" w:rsidRPr="00000000" w14:paraId="000001E4">
      <w:pPr>
        <w:spacing w:after="240" w:before="240" w:lineRule="auto"/>
        <w:rPr/>
      </w:pPr>
      <w:r w:rsidDel="00000000" w:rsidR="00000000" w:rsidRPr="00000000">
        <w:rPr>
          <w:rtl w:val="0"/>
        </w:rPr>
        <w:t xml:space="preserve">We assist with Federal Police procedures, including appointments, documentation, registration, and application follow-up.</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amlwap3agq7v" w:id="34"/>
      <w:bookmarkEnd w:id="34"/>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1E6">
      <w:pPr>
        <w:spacing w:after="240" w:before="240" w:lineRule="auto"/>
        <w:rPr/>
      </w:pPr>
      <w:r w:rsidDel="00000000" w:rsidR="00000000" w:rsidRPr="00000000">
        <w:rPr>
          <w:rtl w:val="0"/>
        </w:rPr>
        <w:t xml:space="preserve">Work directly with a Brazilian immigration lawyer who provides clear legal guidance throughout your case.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g7yw8i373jkj" w:id="35"/>
      <w:bookmarkEnd w:id="35"/>
      <w:r w:rsidDel="00000000" w:rsidR="00000000" w:rsidRPr="00000000">
        <w:rPr>
          <w:b w:val="1"/>
          <w:bCs w:val="1"/>
          <w:color w:val="000000"/>
          <w:sz w:val="26"/>
          <w:szCs w:val="26"/>
          <w:rtl w:val="0"/>
        </w:rPr>
        <w:t xml:space="preserve">Support for Foreign Couples</w:t>
      </w:r>
    </w:p>
    <w:p w:rsidR="00000000" w:rsidDel="00000000" w:rsidP="00000000" w:rsidRDefault="00000000" w:rsidRPr="00000000" w14:paraId="000001E8">
      <w:pPr>
        <w:spacing w:after="240" w:before="240" w:lineRule="auto"/>
        <w:rPr/>
      </w:pPr>
      <w:r w:rsidDel="00000000" w:rsidR="00000000" w:rsidRPr="00000000">
        <w:rPr>
          <w:rtl w:val="0"/>
        </w:rPr>
        <w:t xml:space="preserve">We assist with marriages and stable unions, including cases where the couple lives abroad or one spouse is not yet in Brazil.</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dh7hw5qjxeng" w:id="36"/>
      <w:bookmarkEnd w:id="36"/>
      <w:r w:rsidDel="00000000" w:rsidR="00000000" w:rsidRPr="00000000">
        <w:rPr>
          <w:b w:val="1"/>
          <w:bCs w:val="1"/>
          <w:sz w:val="34"/>
          <w:szCs w:val="34"/>
          <w:rtl w:val="0"/>
        </w:rPr>
        <w:t xml:space="preserve">STEP-BY-STEP PROCESS</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pe7itdu6k0ry" w:id="37"/>
      <w:bookmarkEnd w:id="37"/>
      <w:r w:rsidDel="00000000" w:rsidR="00000000" w:rsidRPr="00000000">
        <w:rPr>
          <w:b w:val="1"/>
          <w:bCs w:val="1"/>
          <w:sz w:val="46"/>
          <w:szCs w:val="46"/>
          <w:rtl w:val="0"/>
        </w:rPr>
        <w:t xml:space="preserve">How to Get Permanent Residency Through Marriage</w:t>
      </w:r>
    </w:p>
    <w:p w:rsidR="00000000" w:rsidDel="00000000" w:rsidP="00000000" w:rsidRDefault="00000000" w:rsidRPr="00000000" w14:paraId="000001EC">
      <w:pPr>
        <w:spacing w:after="240" w:before="240" w:lineRule="auto"/>
        <w:rPr/>
      </w:pPr>
      <w:r w:rsidDel="00000000" w:rsidR="00000000" w:rsidRPr="00000000">
        <w:rPr>
          <w:rtl w:val="0"/>
        </w:rPr>
        <w:t xml:space="preserve">Our team guides you through each stage of the application, providing personalized legal assistance.</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wcpy3vfjgswg" w:id="38"/>
      <w:bookmarkEnd w:id="38"/>
      <w:r w:rsidDel="00000000" w:rsidR="00000000" w:rsidRPr="00000000">
        <w:rPr>
          <w:b w:val="1"/>
          <w:bCs w:val="1"/>
          <w:color w:val="000000"/>
          <w:sz w:val="26"/>
          <w:szCs w:val="26"/>
          <w:rtl w:val="0"/>
        </w:rPr>
        <w:t xml:space="preserve">1. Initial Consultation</w:t>
      </w:r>
    </w:p>
    <w:p w:rsidR="00000000" w:rsidDel="00000000" w:rsidP="00000000" w:rsidRDefault="00000000" w:rsidRPr="00000000" w14:paraId="000001EE">
      <w:pPr>
        <w:spacing w:after="240" w:before="240" w:lineRule="auto"/>
        <w:rPr/>
      </w:pPr>
      <w:r w:rsidDel="00000000" w:rsidR="00000000" w:rsidRPr="00000000">
        <w:rPr>
          <w:rtl w:val="0"/>
        </w:rPr>
        <w:t xml:space="preserve">We evaluate your situation and confirm the applicable eligibility requirements.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ychbf3ce9xhd" w:id="39"/>
      <w:bookmarkEnd w:id="39"/>
      <w:r w:rsidDel="00000000" w:rsidR="00000000" w:rsidRPr="00000000">
        <w:rPr>
          <w:b w:val="1"/>
          <w:bCs w:val="1"/>
          <w:color w:val="000000"/>
          <w:sz w:val="26"/>
          <w:szCs w:val="26"/>
          <w:rtl w:val="0"/>
        </w:rPr>
        <w:t xml:space="preserve">2. Document Preparation</w:t>
      </w:r>
    </w:p>
    <w:p w:rsidR="00000000" w:rsidDel="00000000" w:rsidP="00000000" w:rsidRDefault="00000000" w:rsidRPr="00000000" w14:paraId="000001F0">
      <w:pPr>
        <w:spacing w:after="240" w:before="240" w:lineRule="auto"/>
        <w:rPr/>
      </w:pPr>
      <w:r w:rsidDel="00000000" w:rsidR="00000000" w:rsidRPr="00000000">
        <w:rPr>
          <w:rtl w:val="0"/>
        </w:rPr>
        <w:t xml:space="preserve">We help you gather, translate, and legalize the required documents.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68lfb5i5krkg" w:id="40"/>
      <w:bookmarkEnd w:id="40"/>
      <w:r w:rsidDel="00000000" w:rsidR="00000000" w:rsidRPr="00000000">
        <w:rPr>
          <w:b w:val="1"/>
          <w:bCs w:val="1"/>
          <w:color w:val="000000"/>
          <w:sz w:val="26"/>
          <w:szCs w:val="26"/>
          <w:rtl w:val="0"/>
        </w:rPr>
        <w:t xml:space="preserve">3. Application Submission</w:t>
      </w:r>
    </w:p>
    <w:p w:rsidR="00000000" w:rsidDel="00000000" w:rsidP="00000000" w:rsidRDefault="00000000" w:rsidRPr="00000000" w14:paraId="000001F2">
      <w:pPr>
        <w:spacing w:after="240" w:before="240" w:lineRule="auto"/>
        <w:rPr/>
      </w:pPr>
      <w:r w:rsidDel="00000000" w:rsidR="00000000" w:rsidRPr="00000000">
        <w:rPr>
          <w:rtl w:val="0"/>
        </w:rPr>
        <w:t xml:space="preserve">We prepare your application and assist with submission to the competent Brazilian immigration authorities.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gizqtp3dd2" w:id="41"/>
      <w:bookmarkEnd w:id="41"/>
      <w:r w:rsidDel="00000000" w:rsidR="00000000" w:rsidRPr="00000000">
        <w:rPr>
          <w:b w:val="1"/>
          <w:bCs w:val="1"/>
          <w:color w:val="000000"/>
          <w:sz w:val="26"/>
          <w:szCs w:val="26"/>
          <w:rtl w:val="0"/>
        </w:rPr>
        <w:t xml:space="preserve">4. Federal Police Appointment</w:t>
      </w:r>
    </w:p>
    <w:p w:rsidR="00000000" w:rsidDel="00000000" w:rsidP="00000000" w:rsidRDefault="00000000" w:rsidRPr="00000000" w14:paraId="000001F4">
      <w:pPr>
        <w:spacing w:after="240" w:before="240" w:lineRule="auto"/>
        <w:rPr/>
      </w:pPr>
      <w:r w:rsidDel="00000000" w:rsidR="00000000" w:rsidRPr="00000000">
        <w:rPr>
          <w:rtl w:val="0"/>
        </w:rPr>
        <w:t xml:space="preserve">We assist with applicable biometric procedures, appointments, and additional requirements.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m70bkuw8k3up" w:id="42"/>
      <w:bookmarkEnd w:id="42"/>
      <w:r w:rsidDel="00000000" w:rsidR="00000000" w:rsidRPr="00000000">
        <w:rPr>
          <w:b w:val="1"/>
          <w:bCs w:val="1"/>
          <w:color w:val="000000"/>
          <w:sz w:val="26"/>
          <w:szCs w:val="26"/>
          <w:rtl w:val="0"/>
        </w:rPr>
        <w:t xml:space="preserve">5. Residency Documentation</w:t>
      </w:r>
    </w:p>
    <w:p w:rsidR="00000000" w:rsidDel="00000000" w:rsidP="00000000" w:rsidRDefault="00000000" w:rsidRPr="00000000" w14:paraId="000001F6">
      <w:pPr>
        <w:spacing w:after="240" w:before="240" w:lineRule="auto"/>
        <w:rPr/>
      </w:pPr>
      <w:r w:rsidDel="00000000" w:rsidR="00000000" w:rsidRPr="00000000">
        <w:rPr>
          <w:rtl w:val="0"/>
        </w:rPr>
        <w:t xml:space="preserve">Following approval, we guide you through the applicable residence registration and documentation procedures.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9e3v5mkk3mur" w:id="43"/>
      <w:bookmarkEnd w:id="43"/>
      <w:r w:rsidDel="00000000" w:rsidR="00000000" w:rsidRPr="00000000">
        <w:rPr>
          <w:b w:val="1"/>
          <w:bCs w:val="1"/>
          <w:sz w:val="34"/>
          <w:szCs w:val="34"/>
          <w:rtl w:val="0"/>
        </w:rPr>
        <w:t xml:space="preserve">DOCUMENTS &amp; REQUIREMENTS</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5uf0yuj3fmai" w:id="44"/>
      <w:bookmarkEnd w:id="44"/>
      <w:r w:rsidDel="00000000" w:rsidR="00000000" w:rsidRPr="00000000">
        <w:rPr>
          <w:b w:val="1"/>
          <w:bCs w:val="1"/>
          <w:sz w:val="46"/>
          <w:szCs w:val="46"/>
          <w:rtl w:val="0"/>
        </w:rPr>
        <w:t xml:space="preserve">What You Need to Apply</w:t>
      </w:r>
    </w:p>
    <w:p w:rsidR="00000000" w:rsidDel="00000000" w:rsidP="00000000" w:rsidRDefault="00000000" w:rsidRPr="00000000" w14:paraId="000001FA">
      <w:pPr>
        <w:spacing w:after="240" w:before="240" w:lineRule="auto"/>
        <w:rPr/>
      </w:pPr>
      <w:r w:rsidDel="00000000" w:rsidR="00000000" w:rsidRPr="00000000">
        <w:rPr>
          <w:rtl w:val="0"/>
        </w:rPr>
        <w:t xml:space="preserve">The exact requirements may vary depending on your nationality and whether you are applying from within or outside Brazil.</w:t>
      </w:r>
    </w:p>
    <w:p w:rsidR="00000000" w:rsidDel="00000000" w:rsidP="00000000" w:rsidRDefault="00000000" w:rsidRPr="00000000" w14:paraId="000001FB">
      <w:pPr>
        <w:spacing w:after="240" w:before="240" w:lineRule="auto"/>
        <w:rPr/>
      </w:pPr>
      <w:r w:rsidDel="00000000" w:rsidR="00000000" w:rsidRPr="00000000">
        <w:rPr>
          <w:rtl w:val="0"/>
        </w:rPr>
        <w:t xml:space="preserve">Common documents include:</w:t>
      </w:r>
    </w:p>
    <w:p w:rsidR="00000000" w:rsidDel="00000000" w:rsidP="00000000" w:rsidRDefault="00000000" w:rsidRPr="00000000" w14:paraId="000001FC">
      <w:pPr>
        <w:numPr>
          <w:ilvl w:val="0"/>
          <w:numId w:val="30"/>
        </w:numPr>
        <w:spacing w:after="0" w:afterAutospacing="0" w:before="240" w:lineRule="auto"/>
        <w:ind w:left="720" w:hanging="360"/>
      </w:pPr>
      <w:r w:rsidDel="00000000" w:rsidR="00000000" w:rsidRPr="00000000">
        <w:rPr>
          <w:rtl w:val="0"/>
        </w:rPr>
        <w:t xml:space="preserve">Valid passport</w:t>
      </w:r>
    </w:p>
    <w:p w:rsidR="00000000" w:rsidDel="00000000" w:rsidP="00000000" w:rsidRDefault="00000000" w:rsidRPr="00000000" w14:paraId="000001FD">
      <w:pPr>
        <w:numPr>
          <w:ilvl w:val="0"/>
          <w:numId w:val="30"/>
        </w:numPr>
        <w:spacing w:after="0" w:afterAutospacing="0" w:before="0" w:beforeAutospacing="0" w:lineRule="auto"/>
        <w:ind w:left="720" w:hanging="360"/>
      </w:pPr>
      <w:r w:rsidDel="00000000" w:rsidR="00000000" w:rsidRPr="00000000">
        <w:rPr>
          <w:rtl w:val="0"/>
        </w:rPr>
        <w:t xml:space="preserve">Marriage certificate or proof of stable union (</w:t>
      </w:r>
      <w:r w:rsidDel="00000000" w:rsidR="00000000" w:rsidRPr="00000000">
        <w:rPr>
          <w:i w:val="1"/>
          <w:iCs w:val="1"/>
          <w:rtl w:val="0"/>
        </w:rPr>
        <w:t xml:space="preserve">união estável</w:t>
      </w:r>
      <w:r w:rsidDel="00000000" w:rsidR="00000000" w:rsidRPr="00000000">
        <w:rPr>
          <w:rtl w:val="0"/>
        </w:rPr>
        <w:t xml:space="preserve">)</w:t>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rtl w:val="0"/>
        </w:rPr>
        <w:t xml:space="preserve">Brazilian spouse's identification documents</w:t>
      </w:r>
    </w:p>
    <w:p w:rsidR="00000000" w:rsidDel="00000000" w:rsidP="00000000" w:rsidRDefault="00000000" w:rsidRPr="00000000" w14:paraId="000001FF">
      <w:pPr>
        <w:numPr>
          <w:ilvl w:val="0"/>
          <w:numId w:val="30"/>
        </w:numPr>
        <w:spacing w:after="0" w:afterAutospacing="0" w:before="0" w:beforeAutospacing="0" w:lineRule="auto"/>
        <w:ind w:left="720" w:hanging="360"/>
      </w:pPr>
      <w:r w:rsidDel="00000000" w:rsidR="00000000" w:rsidRPr="00000000">
        <w:rPr>
          <w:rtl w:val="0"/>
        </w:rPr>
        <w:t xml:space="preserve">Evidence supporting the family relationship, where applicable</w:t>
      </w:r>
    </w:p>
    <w:p w:rsidR="00000000" w:rsidDel="00000000" w:rsidP="00000000" w:rsidRDefault="00000000" w:rsidRPr="00000000" w14:paraId="00000200">
      <w:pPr>
        <w:numPr>
          <w:ilvl w:val="0"/>
          <w:numId w:val="30"/>
        </w:numPr>
        <w:spacing w:after="0" w:afterAutospacing="0" w:before="0" w:beforeAutospacing="0" w:lineRule="auto"/>
        <w:ind w:left="720" w:hanging="360"/>
      </w:pPr>
      <w:r w:rsidDel="00000000" w:rsidR="00000000" w:rsidRPr="00000000">
        <w:rPr>
          <w:rtl w:val="0"/>
        </w:rPr>
        <w:t xml:space="preserve">Criminal background certificates, when required</w:t>
      </w:r>
    </w:p>
    <w:p w:rsidR="00000000" w:rsidDel="00000000" w:rsidP="00000000" w:rsidRDefault="00000000" w:rsidRPr="00000000" w14:paraId="00000201">
      <w:pPr>
        <w:numPr>
          <w:ilvl w:val="0"/>
          <w:numId w:val="30"/>
        </w:numPr>
        <w:spacing w:after="0" w:afterAutospacing="0" w:before="0" w:beforeAutospacing="0" w:lineRule="auto"/>
        <w:ind w:left="720" w:hanging="360"/>
      </w:pPr>
      <w:r w:rsidDel="00000000" w:rsidR="00000000" w:rsidRPr="00000000">
        <w:rPr>
          <w:rtl w:val="0"/>
        </w:rPr>
        <w:t xml:space="preserve">Apostilled or legalized documents and certified translations, where applicable</w:t>
      </w:r>
    </w:p>
    <w:p w:rsidR="00000000" w:rsidDel="00000000" w:rsidP="00000000" w:rsidRDefault="00000000" w:rsidRPr="00000000" w14:paraId="00000202">
      <w:pPr>
        <w:numPr>
          <w:ilvl w:val="0"/>
          <w:numId w:val="30"/>
        </w:numPr>
        <w:spacing w:after="240" w:before="0" w:beforeAutospacing="0" w:lineRule="auto"/>
        <w:ind w:left="720" w:hanging="360"/>
      </w:pPr>
      <w:r w:rsidDel="00000000" w:rsidR="00000000" w:rsidRPr="00000000">
        <w:rPr>
          <w:rtl w:val="0"/>
        </w:rPr>
        <w:t xml:space="preserve">Additional documents required by the competent immigration authorities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dw12eb8zo6be" w:id="45"/>
      <w:bookmarkEnd w:id="45"/>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um45g0j5n9y9" w:id="46"/>
      <w:bookmarkEnd w:id="46"/>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vctkbmjuuiup" w:id="47"/>
      <w:bookmarkEnd w:id="47"/>
      <w:r w:rsidDel="00000000" w:rsidR="00000000" w:rsidRPr="00000000">
        <w:rPr>
          <w:b w:val="1"/>
          <w:bCs w:val="1"/>
          <w:color w:val="000000"/>
          <w:sz w:val="26"/>
          <w:szCs w:val="26"/>
          <w:rtl w:val="0"/>
        </w:rPr>
        <w:t xml:space="preserve">4. Brazilian Immigration Pathways</w:t>
      </w:r>
    </w:p>
    <w:p w:rsidR="00000000" w:rsidDel="00000000" w:rsidP="00000000" w:rsidRDefault="00000000" w:rsidRPr="00000000" w14:paraId="00000208">
      <w:pPr>
        <w:spacing w:after="240" w:before="240" w:lineRule="auto"/>
        <w:rPr>
          <w:b w:val="1"/>
          <w:bCs w:val="1"/>
          <w:color w:val="ff0000"/>
        </w:rPr>
      </w:pPr>
      <w:r w:rsidDel="00000000" w:rsidR="00000000" w:rsidRPr="00000000">
        <w:rPr>
          <w:b w:val="1"/>
          <w:bCs w:val="1"/>
          <w:color w:val="ff0000"/>
          <w:rtl w:val="0"/>
        </w:rPr>
        <w:t xml:space="preserve">Hadou li Lta7te a3chiri radirhom redirection links to the subpage dial koula w7da f site, rah mn smia ratl3raf ina Subpage dir redirection liha chof ghir Lmenu on the left:</w:t>
      </w:r>
    </w:p>
    <w:p w:rsidR="00000000" w:rsidDel="00000000" w:rsidP="00000000" w:rsidRDefault="00000000" w:rsidRPr="00000000" w14:paraId="00000209">
      <w:pPr>
        <w:numPr>
          <w:ilvl w:val="0"/>
          <w:numId w:val="118"/>
        </w:numPr>
        <w:spacing w:after="0" w:afterAutospacing="0" w:before="240" w:lineRule="auto"/>
        <w:ind w:left="720" w:hanging="360"/>
      </w:pPr>
      <w:r w:rsidDel="00000000" w:rsidR="00000000" w:rsidRPr="00000000">
        <w:rPr>
          <w:rtl w:val="0"/>
        </w:rPr>
        <w:t xml:space="preserve">Family Reunion &amp; Marriage Residency</w:t>
      </w:r>
    </w:p>
    <w:p w:rsidR="00000000" w:rsidDel="00000000" w:rsidP="00000000" w:rsidRDefault="00000000" w:rsidRPr="00000000" w14:paraId="0000020A">
      <w:pPr>
        <w:numPr>
          <w:ilvl w:val="0"/>
          <w:numId w:val="118"/>
        </w:numPr>
        <w:spacing w:after="0" w:afterAutospacing="0" w:before="0" w:beforeAutospacing="0" w:lineRule="auto"/>
        <w:ind w:left="720" w:hanging="360"/>
      </w:pPr>
      <w:r w:rsidDel="00000000" w:rsidR="00000000" w:rsidRPr="00000000">
        <w:rPr>
          <w:rtl w:val="0"/>
        </w:rPr>
        <w:t xml:space="preserve">Residency Through a Brazilian Child</w:t>
      </w:r>
    </w:p>
    <w:p w:rsidR="00000000" w:rsidDel="00000000" w:rsidP="00000000" w:rsidRDefault="00000000" w:rsidRPr="00000000" w14:paraId="0000020B">
      <w:pPr>
        <w:numPr>
          <w:ilvl w:val="0"/>
          <w:numId w:val="118"/>
        </w:numPr>
        <w:spacing w:after="0" w:afterAutospacing="0" w:before="0" w:beforeAutospacing="0" w:lineRule="auto"/>
        <w:ind w:left="720" w:hanging="360"/>
      </w:pPr>
      <w:r w:rsidDel="00000000" w:rsidR="00000000" w:rsidRPr="00000000">
        <w:rPr>
          <w:rtl w:val="0"/>
        </w:rPr>
        <w:t xml:space="preserve">Digital Nomad Visa</w:t>
      </w:r>
    </w:p>
    <w:p w:rsidR="00000000" w:rsidDel="00000000" w:rsidP="00000000" w:rsidRDefault="00000000" w:rsidRPr="00000000" w14:paraId="0000020C">
      <w:pPr>
        <w:numPr>
          <w:ilvl w:val="0"/>
          <w:numId w:val="118"/>
        </w:numPr>
        <w:spacing w:after="0" w:afterAutospacing="0" w:before="0" w:beforeAutospacing="0" w:lineRule="auto"/>
        <w:ind w:left="720" w:hanging="360"/>
      </w:pPr>
      <w:r w:rsidDel="00000000" w:rsidR="00000000" w:rsidRPr="00000000">
        <w:rPr>
          <w:rtl w:val="0"/>
        </w:rPr>
        <w:t xml:space="preserve">Retirement Visa</w:t>
      </w:r>
    </w:p>
    <w:p w:rsidR="00000000" w:rsidDel="00000000" w:rsidP="00000000" w:rsidRDefault="00000000" w:rsidRPr="00000000" w14:paraId="0000020D">
      <w:pPr>
        <w:numPr>
          <w:ilvl w:val="0"/>
          <w:numId w:val="118"/>
        </w:numPr>
        <w:spacing w:after="0" w:afterAutospacing="0" w:before="0" w:beforeAutospacing="0" w:lineRule="auto"/>
        <w:ind w:left="720" w:hanging="360"/>
      </w:pPr>
      <w:r w:rsidDel="00000000" w:rsidR="00000000" w:rsidRPr="00000000">
        <w:rPr>
          <w:rtl w:val="0"/>
        </w:rPr>
        <w:t xml:space="preserve">Work Visas &amp; Corporate Immigration</w:t>
      </w:r>
    </w:p>
    <w:p w:rsidR="00000000" w:rsidDel="00000000" w:rsidP="00000000" w:rsidRDefault="00000000" w:rsidRPr="00000000" w14:paraId="0000020E">
      <w:pPr>
        <w:numPr>
          <w:ilvl w:val="0"/>
          <w:numId w:val="118"/>
        </w:numPr>
        <w:spacing w:after="0" w:afterAutospacing="0" w:before="0" w:beforeAutospacing="0" w:lineRule="auto"/>
        <w:ind w:left="720" w:hanging="360"/>
      </w:pPr>
      <w:r w:rsidDel="00000000" w:rsidR="00000000" w:rsidRPr="00000000">
        <w:rPr>
          <w:rtl w:val="0"/>
        </w:rPr>
        <w:t xml:space="preserve">Investor Visa &amp; Residency</w:t>
      </w:r>
    </w:p>
    <w:p w:rsidR="00000000" w:rsidDel="00000000" w:rsidP="00000000" w:rsidRDefault="00000000" w:rsidRPr="00000000" w14:paraId="0000020F">
      <w:pPr>
        <w:numPr>
          <w:ilvl w:val="0"/>
          <w:numId w:val="118"/>
        </w:numPr>
        <w:spacing w:after="0" w:afterAutospacing="0" w:before="0" w:beforeAutospacing="0" w:lineRule="auto"/>
        <w:ind w:left="720" w:hanging="360"/>
      </w:pPr>
      <w:r w:rsidDel="00000000" w:rsidR="00000000" w:rsidRPr="00000000">
        <w:rPr>
          <w:rtl w:val="0"/>
        </w:rPr>
        <w:t xml:space="preserve">Student Visa</w:t>
      </w:r>
    </w:p>
    <w:p w:rsidR="00000000" w:rsidDel="00000000" w:rsidP="00000000" w:rsidRDefault="00000000" w:rsidRPr="00000000" w14:paraId="00000210">
      <w:pPr>
        <w:numPr>
          <w:ilvl w:val="0"/>
          <w:numId w:val="118"/>
        </w:numPr>
        <w:spacing w:after="0" w:afterAutospacing="0" w:before="0" w:beforeAutospacing="0" w:lineRule="auto"/>
        <w:ind w:left="720" w:hanging="360"/>
      </w:pPr>
      <w:r w:rsidDel="00000000" w:rsidR="00000000" w:rsidRPr="00000000">
        <w:rPr>
          <w:rtl w:val="0"/>
        </w:rPr>
        <w:t xml:space="preserve">Mercosur Residency</w:t>
      </w:r>
    </w:p>
    <w:p w:rsidR="00000000" w:rsidDel="00000000" w:rsidP="00000000" w:rsidRDefault="00000000" w:rsidRPr="00000000" w14:paraId="00000211">
      <w:pPr>
        <w:numPr>
          <w:ilvl w:val="0"/>
          <w:numId w:val="118"/>
        </w:numPr>
        <w:spacing w:after="0" w:afterAutospacing="0" w:before="0" w:beforeAutospacing="0" w:lineRule="auto"/>
        <w:ind w:left="720" w:hanging="360"/>
      </w:pPr>
      <w:r w:rsidDel="00000000" w:rsidR="00000000" w:rsidRPr="00000000">
        <w:rPr>
          <w:rtl w:val="0"/>
        </w:rPr>
        <w:t xml:space="preserve">Humanitarian Visas &amp; Refugee Protection</w:t>
      </w:r>
    </w:p>
    <w:p w:rsidR="00000000" w:rsidDel="00000000" w:rsidP="00000000" w:rsidRDefault="00000000" w:rsidRPr="00000000" w14:paraId="00000212">
      <w:pPr>
        <w:numPr>
          <w:ilvl w:val="0"/>
          <w:numId w:val="118"/>
        </w:numPr>
        <w:spacing w:after="240" w:before="0" w:beforeAutospacing="0" w:lineRule="auto"/>
        <w:ind w:left="720" w:hanging="360"/>
      </w:pPr>
      <w:r w:rsidDel="00000000" w:rsidR="00000000" w:rsidRPr="00000000">
        <w:rPr>
          <w:rtl w:val="0"/>
        </w:rPr>
        <w:t xml:space="preserve">Immigration Appeals &amp; Legal Defense</w:t>
      </w:r>
    </w:p>
    <w:p w:rsidR="00000000" w:rsidDel="00000000" w:rsidP="00000000" w:rsidRDefault="00000000" w:rsidRPr="00000000" w14:paraId="00000213">
      <w:pPr>
        <w:spacing w:after="240" w:before="240" w:lineRule="auto"/>
        <w:ind w:left="720" w:firstLine="0"/>
        <w:rPr/>
      </w:pP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8fqov5tvgx8k" w:id="48"/>
      <w:bookmarkEnd w:id="48"/>
      <w:r w:rsidDel="00000000" w:rsidR="00000000" w:rsidRPr="00000000">
        <w:rPr>
          <w:b w:val="1"/>
          <w:bCs w:val="1"/>
          <w:color w:val="000000"/>
          <w:sz w:val="26"/>
          <w:szCs w:val="26"/>
          <w:rtl w:val="0"/>
        </w:rPr>
        <w:t xml:space="preserve">5. Consultation CTA</w:t>
      </w:r>
    </w:p>
    <w:p w:rsidR="00000000" w:rsidDel="00000000" w:rsidP="00000000" w:rsidRDefault="00000000" w:rsidRPr="00000000" w14:paraId="00000215">
      <w:pPr>
        <w:spacing w:after="240" w:before="240" w:lineRule="auto"/>
        <w:rPr/>
      </w:pPr>
      <w:r w:rsidDel="00000000" w:rsidR="00000000" w:rsidRPr="00000000">
        <w:rPr>
          <w:rtl w:val="0"/>
        </w:rPr>
        <w:t xml:space="preserve">H2: Find the Right Immigration Pathway for Your Future in Brazil</w:t>
      </w:r>
    </w:p>
    <w:p w:rsidR="00000000" w:rsidDel="00000000" w:rsidP="00000000" w:rsidRDefault="00000000" w:rsidRPr="00000000" w14:paraId="00000216">
      <w:pPr>
        <w:spacing w:after="240" w:before="240" w:lineRule="auto"/>
        <w:rPr/>
      </w:pPr>
      <w:r w:rsidDel="00000000" w:rsidR="00000000" w:rsidRPr="00000000">
        <w:rPr>
          <w:rtl w:val="0"/>
        </w:rPr>
        <w:t xml:space="preserve">Whether you are applying from abroad or already living in Brazil, our legal team can help you understand your options, prepare your documentation and navigate the immigration process.</w:t>
      </w:r>
    </w:p>
    <w:p w:rsidR="00000000" w:rsidDel="00000000" w:rsidP="00000000" w:rsidRDefault="00000000" w:rsidRPr="00000000" w14:paraId="00000217">
      <w:pPr>
        <w:spacing w:after="240" w:before="240" w:lineRule="auto"/>
        <w:rPr/>
      </w:pPr>
      <w:r w:rsidDel="00000000" w:rsidR="00000000" w:rsidRPr="00000000">
        <w:rPr>
          <w:rtl w:val="0"/>
        </w:rPr>
        <w:t xml:space="preserve">CTA: Schedule Your Immigration Consultation</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lt26iojzi7g3" w:id="49"/>
      <w:bookmarkEnd w:id="49"/>
      <w:r w:rsidDel="00000000" w:rsidR="00000000" w:rsidRPr="00000000">
        <w:rPr>
          <w:b w:val="1"/>
          <w:bCs w:val="1"/>
          <w:color w:val="000000"/>
          <w:sz w:val="26"/>
          <w:szCs w:val="26"/>
          <w:rtl w:val="0"/>
        </w:rPr>
        <w:t xml:space="preserve">SEO Metadata</w:t>
      </w:r>
    </w:p>
    <w:tbl>
      <w:tblPr>
        <w:tblStyle w:val="Table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15"/>
        <w:tblGridChange w:id="0">
          <w:tblGrid>
            <w:gridCol w:w="1790"/>
            <w:gridCol w:w="7415"/>
          </w:tblGrid>
        </w:tblGridChange>
      </w:tblGrid>
      <w:tr>
        <w:trPr>
          <w:cantSplit w:val="0"/>
          <w:trHeight w:val="515" w:hRule="atLeast"/>
          <w:tblHeader w:val="0"/>
        </w:trPr>
        <w:tc>
          <w:tcPr/>
          <w:p w:rsidR="00000000" w:rsidDel="00000000" w:rsidP="00000000" w:rsidRDefault="00000000" w:rsidRPr="00000000" w14:paraId="0000021D">
            <w:pPr>
              <w:spacing w:after="240" w:before="240" w:lineRule="auto"/>
              <w:jc w:val="cente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1E">
            <w:pPr>
              <w:spacing w:after="240" w:before="240" w:lineRule="auto"/>
              <w:jc w:val="center"/>
              <w:rPr>
                <w:b w:val="1"/>
                <w:bCs w:val="1"/>
              </w:rPr>
            </w:pPr>
            <w:r w:rsidDel="00000000" w:rsidR="00000000" w:rsidRPr="00000000">
              <w:rPr>
                <w:b w:val="1"/>
                <w:bCs w:val="1"/>
                <w:rtl w:val="0"/>
              </w:rPr>
              <w:t xml:space="preserve">Recommended content</w:t>
            </w:r>
          </w:p>
        </w:tc>
      </w:tr>
      <w:tr>
        <w:trPr>
          <w:cantSplit w:val="0"/>
          <w:trHeight w:val="515" w:hRule="atLeast"/>
          <w:tblHeader w:val="0"/>
        </w:trPr>
        <w:tc>
          <w:tcPr/>
          <w:p w:rsidR="00000000" w:rsidDel="00000000" w:rsidP="00000000" w:rsidRDefault="00000000" w:rsidRPr="00000000" w14:paraId="0000021F">
            <w:pPr>
              <w:spacing w:after="240" w:before="240" w:lineRule="auto"/>
              <w:rPr/>
            </w:pPr>
            <w:r w:rsidDel="00000000" w:rsidR="00000000" w:rsidRPr="00000000">
              <w:rPr>
                <w:rtl w:val="0"/>
              </w:rPr>
              <w:t xml:space="preserve">URL</w:t>
            </w:r>
          </w:p>
        </w:tc>
        <w:tc>
          <w:tcPr/>
          <w:p w:rsidR="00000000" w:rsidDel="00000000" w:rsidP="00000000" w:rsidRDefault="00000000" w:rsidRPr="00000000" w14:paraId="000002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/services/immigration/</w:t>
            </w:r>
          </w:p>
        </w:tc>
      </w:tr>
      <w:tr>
        <w:trPr>
          <w:cantSplit w:val="0"/>
          <w:trHeight w:val="515" w:hRule="atLeast"/>
          <w:tblHeader w:val="0"/>
        </w:trPr>
        <w:tc>
          <w:tcPr/>
          <w:p w:rsidR="00000000" w:rsidDel="00000000" w:rsidP="00000000" w:rsidRDefault="00000000" w:rsidRPr="00000000" w14:paraId="00000221">
            <w:pPr>
              <w:spacing w:after="240" w:before="240" w:lineRule="auto"/>
              <w:rPr/>
            </w:pPr>
            <w:r w:rsidDel="00000000" w:rsidR="00000000" w:rsidRPr="00000000">
              <w:rPr>
                <w:rtl w:val="0"/>
              </w:rPr>
              <w:t xml:space="preserve">Meta Title</w:t>
            </w:r>
          </w:p>
        </w:tc>
        <w:tc>
          <w:tcPr/>
          <w:p w:rsidR="00000000" w:rsidDel="00000000" w:rsidP="00000000" w:rsidRDefault="00000000" w:rsidRPr="00000000" w14:paraId="00000222">
            <w:pPr>
              <w:spacing w:after="240" w:before="240" w:lineRule="auto"/>
              <w:rPr/>
            </w:pPr>
            <w:r w:rsidDel="00000000" w:rsidR="00000000" w:rsidRPr="00000000">
              <w:rPr>
                <w:rtl w:val="0"/>
              </w:rPr>
              <w:t xml:space="preserve">Brazil Immigration Lawyer &amp; Residency Services | Caspani Lawyers</w:t>
            </w:r>
          </w:p>
        </w:tc>
      </w:tr>
      <w:tr>
        <w:trPr>
          <w:cantSplit w:val="0"/>
          <w:trHeight w:val="785" w:hRule="atLeast"/>
          <w:tblHeader w:val="0"/>
        </w:trPr>
        <w:tc>
          <w:tcPr/>
          <w:p w:rsidR="00000000" w:rsidDel="00000000" w:rsidP="00000000" w:rsidRDefault="00000000" w:rsidRPr="00000000" w14:paraId="00000223">
            <w:pPr>
              <w:spacing w:after="240" w:before="240" w:lineRule="auto"/>
              <w:rPr/>
            </w:pPr>
            <w:r w:rsidDel="00000000" w:rsidR="00000000" w:rsidRPr="00000000">
              <w:rPr>
                <w:rtl w:val="0"/>
              </w:rPr>
              <w:t xml:space="preserve">Meta Description</w:t>
            </w:r>
          </w:p>
        </w:tc>
        <w:tc>
          <w:tcPr/>
          <w:p w:rsidR="00000000" w:rsidDel="00000000" w:rsidP="00000000" w:rsidRDefault="00000000" w:rsidRPr="00000000" w14:paraId="00000224">
            <w:pPr>
              <w:spacing w:after="240" w:before="240" w:lineRule="auto"/>
              <w:rPr/>
            </w:pPr>
            <w:r w:rsidDel="00000000" w:rsidR="00000000" w:rsidRPr="00000000">
              <w:rPr>
                <w:rtl w:val="0"/>
              </w:rPr>
              <w:t xml:space="preserve">Brazilian immigration lawyer assisting foreigners with visas, residency, family reunion, investor visas and Federal Police procedures.</w:t>
            </w:r>
          </w:p>
        </w:tc>
      </w:tr>
      <w:tr>
        <w:trPr>
          <w:cantSplit w:val="0"/>
          <w:trHeight w:val="785" w:hRule="atLeast"/>
          <w:tblHeader w:val="0"/>
        </w:trPr>
        <w:tc>
          <w:tcPr/>
          <w:p w:rsidR="00000000" w:rsidDel="00000000" w:rsidP="00000000" w:rsidRDefault="00000000" w:rsidRPr="00000000" w14:paraId="00000225">
            <w:pPr>
              <w:spacing w:after="240" w:before="240" w:lineRule="auto"/>
              <w:rPr/>
            </w:pPr>
            <w:r w:rsidDel="00000000" w:rsidR="00000000" w:rsidRPr="00000000">
              <w:rPr>
                <w:rtl w:val="0"/>
              </w:rPr>
              <w:t xml:space="preserve">Primary Keyword</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Brazil Immigration Lawyer</w:t>
            </w:r>
          </w:p>
        </w:tc>
      </w:tr>
      <w:tr>
        <w:trPr>
          <w:cantSplit w:val="0"/>
          <w:trHeight w:val="785" w:hRule="atLeast"/>
          <w:tblHeader w:val="0"/>
        </w:trPr>
        <w:tc>
          <w:tcPr/>
          <w:p w:rsidR="00000000" w:rsidDel="00000000" w:rsidP="00000000" w:rsidRDefault="00000000" w:rsidRPr="00000000" w14:paraId="00000227">
            <w:pPr>
              <w:spacing w:after="240" w:before="240" w:lineRule="auto"/>
              <w:rPr/>
            </w:pPr>
            <w:r w:rsidDel="00000000" w:rsidR="00000000" w:rsidRPr="00000000">
              <w:rPr>
                <w:rtl w:val="0"/>
              </w:rPr>
              <w:t xml:space="preserve">Secondary Keywords</w:t>
            </w:r>
          </w:p>
        </w:tc>
        <w:tc>
          <w:tcPr/>
          <w:p w:rsidR="00000000" w:rsidDel="00000000" w:rsidP="00000000" w:rsidRDefault="00000000" w:rsidRPr="00000000" w14:paraId="00000228">
            <w:pPr>
              <w:spacing w:after="240" w:before="240" w:lineRule="auto"/>
              <w:rPr/>
            </w:pPr>
            <w:r w:rsidDel="00000000" w:rsidR="00000000" w:rsidRPr="00000000">
              <w:rPr>
                <w:rtl w:val="0"/>
              </w:rPr>
              <w:t xml:space="preserve">Brazilian Immigration Attorney, Brazil Residency Lawyer, Immigration Services Brazil, Brazil Visa Lawyer</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ynqq9gxmma"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Marriage Permanent Residency</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URL : /services/immigration/permanent-residency-marriage/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5943600" cy="14287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2875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854pdq1apw2s" w:id="51"/>
      <w:bookmarkEnd w:id="51"/>
      <w:r w:rsidDel="00000000" w:rsidR="00000000" w:rsidRPr="00000000">
        <w:rPr>
          <w:b w:val="1"/>
          <w:bCs w:val="1"/>
          <w:sz w:val="46"/>
          <w:szCs w:val="46"/>
          <w:rtl w:val="0"/>
        </w:rPr>
        <w:t xml:space="preserve">Marriage Permanent Residency in Brazil</w:t>
      </w:r>
    </w:p>
    <w:p w:rsidR="00000000" w:rsidDel="00000000" w:rsidP="00000000" w:rsidRDefault="00000000" w:rsidRPr="00000000" w14:paraId="00000268">
      <w:pPr>
        <w:spacing w:after="240" w:before="240" w:lineRule="auto"/>
        <w:rPr/>
      </w:pPr>
      <w:r w:rsidDel="00000000" w:rsidR="00000000" w:rsidRPr="00000000">
        <w:rPr>
          <w:rtl w:val="0"/>
        </w:rPr>
        <w:t xml:space="preserve">Legal assistance for foreigners married to Brazilian citizens or in a legally recognized stable union.</w:t>
      </w:r>
    </w:p>
    <w:p w:rsidR="00000000" w:rsidDel="00000000" w:rsidP="00000000" w:rsidRDefault="00000000" w:rsidRPr="00000000" w14:paraId="00000269">
      <w:pPr>
        <w:spacing w:after="240" w:before="240" w:lineRule="auto"/>
        <w:rPr/>
      </w:pPr>
      <w:r w:rsidDel="00000000" w:rsidR="00000000" w:rsidRPr="00000000">
        <w:rPr>
          <w:rtl w:val="0"/>
        </w:rPr>
        <w:t xml:space="preserve">We help you navigate the Brazilian residency process with personalized legal guidance, proper documentation, and assistance with Federal Police procedures.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[Book a Legal Consultation]</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[Learn About the Process]</w:t>
      </w:r>
    </w:p>
    <w:p w:rsidR="00000000" w:rsidDel="00000000" w:rsidP="00000000" w:rsidRDefault="00000000" w:rsidRPr="00000000" w14:paraId="0000026C">
      <w:pPr>
        <w:spacing w:after="240" w:before="240" w:lineRule="auto"/>
        <w:rPr/>
      </w:pPr>
      <w:r w:rsidDel="00000000" w:rsidR="00000000" w:rsidRPr="00000000">
        <w:rPr>
          <w:rtl w:val="0"/>
        </w:rPr>
        <w:t xml:space="preserve">Licensed Brazilian Attorney (OAB) | Personalized Legal Guidance | Multilingual Assistance | Confidential Legal Services</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wb9utp4r3rww" w:id="52"/>
      <w:bookmarkEnd w:id="52"/>
      <w:r w:rsidDel="00000000" w:rsidR="00000000" w:rsidRPr="00000000">
        <w:rPr>
          <w:b w:val="1"/>
          <w:bCs w:val="1"/>
          <w:sz w:val="34"/>
          <w:szCs w:val="34"/>
          <w:rtl w:val="0"/>
        </w:rPr>
        <w:t xml:space="preserve">Build Your Life in Brazil Together</w:t>
      </w:r>
    </w:p>
    <w:p w:rsidR="00000000" w:rsidDel="00000000" w:rsidP="00000000" w:rsidRDefault="00000000" w:rsidRPr="00000000" w14:paraId="0000026E">
      <w:pPr>
        <w:spacing w:after="240" w:before="240" w:lineRule="auto"/>
        <w:rPr/>
      </w:pPr>
      <w:r w:rsidDel="00000000" w:rsidR="00000000" w:rsidRPr="00000000">
        <w:rPr>
          <w:rtl w:val="0"/>
        </w:rPr>
        <w:t xml:space="preserve">If you are married to a Brazilian citizen or in a legally recognized stable union (</w:t>
      </w:r>
      <w:r w:rsidDel="00000000" w:rsidR="00000000" w:rsidRPr="00000000">
        <w:rPr>
          <w:i w:val="1"/>
          <w:iCs w:val="1"/>
          <w:rtl w:val="0"/>
        </w:rPr>
        <w:t xml:space="preserve">união estável</w:t>
      </w:r>
      <w:r w:rsidDel="00000000" w:rsidR="00000000" w:rsidRPr="00000000">
        <w:rPr>
          <w:rtl w:val="0"/>
        </w:rPr>
        <w:t xml:space="preserve">), you may qualify for a Brazilian residence permit based on family reunification.</w:t>
      </w:r>
    </w:p>
    <w:p w:rsidR="00000000" w:rsidDel="00000000" w:rsidP="00000000" w:rsidRDefault="00000000" w:rsidRPr="00000000" w14:paraId="0000026F">
      <w:pPr>
        <w:spacing w:after="240" w:before="240" w:lineRule="auto"/>
        <w:rPr/>
      </w:pPr>
      <w:r w:rsidDel="00000000" w:rsidR="00000000" w:rsidRPr="00000000">
        <w:rPr>
          <w:rtl w:val="0"/>
        </w:rPr>
        <w:t xml:space="preserve">At Caspani Lawyers, we provide legal assistance throughout the process, from eligibility assessment and document preparation to application submission and Federal Police registration.</w:t>
      </w:r>
    </w:p>
    <w:p w:rsidR="00000000" w:rsidDel="00000000" w:rsidP="00000000" w:rsidRDefault="00000000" w:rsidRPr="00000000" w14:paraId="00000270">
      <w:pPr>
        <w:spacing w:after="240" w:before="240" w:lineRule="auto"/>
        <w:rPr/>
      </w:pPr>
      <w:r w:rsidDel="00000000" w:rsidR="00000000" w:rsidRPr="00000000">
        <w:rPr>
          <w:rtl w:val="0"/>
        </w:rPr>
        <w:t xml:space="preserve">Whether you are currently living in Brazil or applying from abroad, we help you understand your legal options and the requirements applicable to your circumstances.</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ax7cdalaobo" w:id="53"/>
      <w:bookmarkEnd w:id="53"/>
      <w:r w:rsidDel="00000000" w:rsidR="00000000" w:rsidRPr="00000000">
        <w:rPr>
          <w:b w:val="1"/>
          <w:bCs w:val="1"/>
          <w:sz w:val="34"/>
          <w:szCs w:val="34"/>
          <w:rtl w:val="0"/>
        </w:rPr>
        <w:t xml:space="preserve">Why Choose Caspani Lawyers?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fyq0y16aj1e" w:id="54"/>
      <w:bookmarkEnd w:id="54"/>
      <w:r w:rsidDel="00000000" w:rsidR="00000000" w:rsidRPr="00000000">
        <w:rPr>
          <w:b w:val="1"/>
          <w:bCs w:val="1"/>
          <w:color w:val="000000"/>
          <w:sz w:val="26"/>
          <w:szCs w:val="26"/>
          <w:rtl w:val="0"/>
        </w:rPr>
        <w:t xml:space="preserve">Reliable Legal Support for Your New Chapter</w:t>
      </w:r>
    </w:p>
    <w:p w:rsidR="00000000" w:rsidDel="00000000" w:rsidP="00000000" w:rsidRDefault="00000000" w:rsidRPr="00000000" w14:paraId="00000275">
      <w:pPr>
        <w:spacing w:after="240" w:before="240" w:lineRule="auto"/>
        <w:rPr/>
      </w:pPr>
      <w:r w:rsidDel="00000000" w:rsidR="00000000" w:rsidRPr="00000000">
        <w:rPr>
          <w:rtl w:val="0"/>
        </w:rPr>
        <w:t xml:space="preserve">Moving to Brazil to live with your spouse or partner is an important decision. Our legal services are designed to make the immigration process clearer, more organized, and legally secure.</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ixetubnsz7pl" w:id="55"/>
      <w:bookmarkEnd w:id="55"/>
      <w:r w:rsidDel="00000000" w:rsidR="00000000" w:rsidRPr="00000000">
        <w:rPr>
          <w:b w:val="1"/>
          <w:bCs w:val="1"/>
          <w:color w:val="000000"/>
          <w:sz w:val="26"/>
          <w:szCs w:val="26"/>
          <w:rtl w:val="0"/>
        </w:rPr>
        <w:t xml:space="preserve">Personalized Immigration Strategy</w:t>
      </w:r>
    </w:p>
    <w:p w:rsidR="00000000" w:rsidDel="00000000" w:rsidP="00000000" w:rsidRDefault="00000000" w:rsidRPr="00000000" w14:paraId="00000277">
      <w:pPr>
        <w:spacing w:after="240" w:before="240" w:lineRule="auto"/>
        <w:rPr/>
      </w:pPr>
      <w:r w:rsidDel="00000000" w:rsidR="00000000" w:rsidRPr="00000000">
        <w:rPr>
          <w:rtl w:val="0"/>
        </w:rPr>
        <w:t xml:space="preserve">We evaluate your individual circumstances, marital status, and immigration history to identify the appropriate legal pathway under Brazilian immigration law.</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axvgcudxy8qp" w:id="56"/>
      <w:bookmarkEnd w:id="56"/>
      <w:r w:rsidDel="00000000" w:rsidR="00000000" w:rsidRPr="00000000">
        <w:rPr>
          <w:b w:val="1"/>
          <w:bCs w:val="1"/>
          <w:color w:val="000000"/>
          <w:sz w:val="26"/>
          <w:szCs w:val="26"/>
          <w:rtl w:val="0"/>
        </w:rPr>
        <w:t xml:space="preserve">Complete Document Preparation</w:t>
      </w:r>
    </w:p>
    <w:p w:rsidR="00000000" w:rsidDel="00000000" w:rsidP="00000000" w:rsidRDefault="00000000" w:rsidRPr="00000000" w14:paraId="00000279">
      <w:pPr>
        <w:spacing w:after="240" w:before="240" w:lineRule="auto"/>
        <w:rPr/>
      </w:pPr>
      <w:r w:rsidDel="00000000" w:rsidR="00000000" w:rsidRPr="00000000">
        <w:rPr>
          <w:rtl w:val="0"/>
        </w:rPr>
        <w:t xml:space="preserve">We assist with the preparation and review of required documents, including marriage certificates, proof of stable union, translations, apostilles, and other supporting evidence.</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66qt41z40oww" w:id="57"/>
      <w:bookmarkEnd w:id="57"/>
      <w:r w:rsidDel="00000000" w:rsidR="00000000" w:rsidRPr="00000000">
        <w:rPr>
          <w:b w:val="1"/>
          <w:bCs w:val="1"/>
          <w:color w:val="000000"/>
          <w:sz w:val="26"/>
          <w:szCs w:val="26"/>
          <w:rtl w:val="0"/>
        </w:rPr>
        <w:t xml:space="preserve">Federal Police Assistance</w:t>
      </w:r>
    </w:p>
    <w:p w:rsidR="00000000" w:rsidDel="00000000" w:rsidP="00000000" w:rsidRDefault="00000000" w:rsidRPr="00000000" w14:paraId="0000027B">
      <w:pPr>
        <w:spacing w:after="240" w:before="240" w:lineRule="auto"/>
        <w:rPr/>
      </w:pPr>
      <w:r w:rsidDel="00000000" w:rsidR="00000000" w:rsidRPr="00000000">
        <w:rPr>
          <w:rtl w:val="0"/>
        </w:rPr>
        <w:t xml:space="preserve">Our services include guidance on immigration applications, Federal Police appointments, migration registration, and procedural follow-up.</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vhodbrs25chc" w:id="58"/>
      <w:bookmarkEnd w:id="58"/>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27D">
      <w:pPr>
        <w:spacing w:after="240" w:before="240" w:lineRule="auto"/>
        <w:rPr/>
      </w:pPr>
      <w:r w:rsidDel="00000000" w:rsidR="00000000" w:rsidRPr="00000000">
        <w:rPr>
          <w:rtl w:val="0"/>
        </w:rPr>
        <w:t xml:space="preserve">Communicate directly with your Brazilian immigration lawyer and receive clear explanations throughout your case.</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j8li72amx24f" w:id="59"/>
      <w:bookmarkEnd w:id="59"/>
      <w:r w:rsidDel="00000000" w:rsidR="00000000" w:rsidRPr="00000000">
        <w:rPr>
          <w:b w:val="1"/>
          <w:bCs w:val="1"/>
          <w:color w:val="000000"/>
          <w:sz w:val="26"/>
          <w:szCs w:val="26"/>
          <w:rtl w:val="0"/>
        </w:rPr>
        <w:t xml:space="preserve">Support for International Couples</w:t>
      </w:r>
    </w:p>
    <w:p w:rsidR="00000000" w:rsidDel="00000000" w:rsidP="00000000" w:rsidRDefault="00000000" w:rsidRPr="00000000" w14:paraId="0000027F">
      <w:pPr>
        <w:spacing w:after="240" w:before="240" w:lineRule="auto"/>
        <w:rPr/>
      </w:pPr>
      <w:r w:rsidDel="00000000" w:rsidR="00000000" w:rsidRPr="00000000">
        <w:rPr>
          <w:rtl w:val="0"/>
        </w:rPr>
        <w:t xml:space="preserve">We assist foreign spouses and partners, including couples married abroad, applicants living outside Brazil, and those seeking residency through a recognized stable union.</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gat0rie10388" w:id="60"/>
      <w:bookmarkEnd w:id="60"/>
      <w:r w:rsidDel="00000000" w:rsidR="00000000" w:rsidRPr="00000000">
        <w:rPr>
          <w:b w:val="1"/>
          <w:bCs w:val="1"/>
          <w:sz w:val="34"/>
          <w:szCs w:val="34"/>
          <w:rtl w:val="0"/>
        </w:rPr>
        <w:t xml:space="preserve">How to Obtain Residency in Brazil Through Marriage</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fxy6d96or1dc" w:id="61"/>
      <w:bookmarkEnd w:id="61"/>
      <w:r w:rsidDel="00000000" w:rsidR="00000000" w:rsidRPr="00000000">
        <w:rPr>
          <w:b w:val="1"/>
          <w:bCs w:val="1"/>
          <w:color w:val="000000"/>
          <w:sz w:val="26"/>
          <w:szCs w:val="26"/>
          <w:rtl w:val="0"/>
        </w:rPr>
        <w:t xml:space="preserve">Your Brazilian Residency Application: Step by Step</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1. Initial Legal Consultation</w:t>
      </w:r>
    </w:p>
    <w:p w:rsidR="00000000" w:rsidDel="00000000" w:rsidP="00000000" w:rsidRDefault="00000000" w:rsidRPr="00000000" w14:paraId="00000284">
      <w:pPr>
        <w:spacing w:after="240" w:before="240" w:lineRule="auto"/>
        <w:rPr/>
      </w:pPr>
      <w:r w:rsidDel="00000000" w:rsidR="00000000" w:rsidRPr="00000000">
        <w:rPr>
          <w:rtl w:val="0"/>
        </w:rPr>
        <w:t xml:space="preserve">We assess your eligibility, review your circumstances, and identify the appropriate immigration procedure.</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2. Document Preparation</w:t>
      </w:r>
    </w:p>
    <w:p w:rsidR="00000000" w:rsidDel="00000000" w:rsidP="00000000" w:rsidRDefault="00000000" w:rsidRPr="00000000" w14:paraId="00000286">
      <w:pPr>
        <w:spacing w:after="240" w:before="240" w:lineRule="auto"/>
        <w:rPr/>
      </w:pPr>
      <w:r w:rsidDel="00000000" w:rsidR="00000000" w:rsidRPr="00000000">
        <w:rPr>
          <w:rtl w:val="0"/>
        </w:rPr>
        <w:t xml:space="preserve">We provide a personalized document checklist and assist with the review, translation, apostille, and legalization requirements, where applicable.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3. Immigration Application</w:t>
      </w:r>
    </w:p>
    <w:p w:rsidR="00000000" w:rsidDel="00000000" w:rsidP="00000000" w:rsidRDefault="00000000" w:rsidRPr="00000000" w14:paraId="00000288">
      <w:pPr>
        <w:spacing w:after="240" w:before="240" w:lineRule="auto"/>
        <w:rPr/>
      </w:pPr>
      <w:r w:rsidDel="00000000" w:rsidR="00000000" w:rsidRPr="00000000">
        <w:rPr>
          <w:rtl w:val="0"/>
        </w:rPr>
        <w:t xml:space="preserve">We prepare and assist with submitting your application to the competent Brazilian immigration authorities.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4. Federal Police Registration</w:t>
      </w:r>
    </w:p>
    <w:p w:rsidR="00000000" w:rsidDel="00000000" w:rsidP="00000000" w:rsidRDefault="00000000" w:rsidRPr="00000000" w14:paraId="0000028A">
      <w:pPr>
        <w:spacing w:after="240" w:before="240" w:lineRule="auto"/>
        <w:rPr/>
      </w:pPr>
      <w:r w:rsidDel="00000000" w:rsidR="00000000" w:rsidRPr="00000000">
        <w:rPr>
          <w:rtl w:val="0"/>
        </w:rPr>
        <w:t xml:space="preserve">We guide you through applicable Federal Police procedures, appointments, identification requirements, and requests for additional documentation.</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5. Residency Approval &amp; Documentation</w:t>
      </w:r>
    </w:p>
    <w:p w:rsidR="00000000" w:rsidDel="00000000" w:rsidP="00000000" w:rsidRDefault="00000000" w:rsidRPr="00000000" w14:paraId="0000028C">
      <w:pPr>
        <w:spacing w:after="240" w:before="240" w:lineRule="auto"/>
        <w:rPr/>
      </w:pPr>
      <w:r w:rsidDel="00000000" w:rsidR="00000000" w:rsidRPr="00000000">
        <w:rPr>
          <w:rtl w:val="0"/>
        </w:rPr>
        <w:t xml:space="preserve">Following approval, we assist with the applicable migration registration and residence documentation, including the RNM and CRNM.</w:t>
      </w:r>
    </w:p>
    <w:p w:rsidR="00000000" w:rsidDel="00000000" w:rsidP="00000000" w:rsidRDefault="00000000" w:rsidRPr="00000000" w14:paraId="0000028D">
      <w:pPr>
        <w:spacing w:after="240" w:before="240" w:lineRule="auto"/>
        <w:rPr/>
      </w:pPr>
      <w:r w:rsidDel="00000000" w:rsidR="00000000" w:rsidRPr="00000000">
        <w:rPr>
          <w:rtl w:val="0"/>
        </w:rPr>
        <w:t xml:space="preserve">The applicable residence period and conditions depend on the legal basis and the decision of the competent authorities.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mmx5bn5rz89o" w:id="62"/>
      <w:bookmarkEnd w:id="62"/>
      <w:r w:rsidDel="00000000" w:rsidR="00000000" w:rsidRPr="00000000">
        <w:rPr>
          <w:b w:val="1"/>
          <w:bCs w:val="1"/>
          <w:sz w:val="34"/>
          <w:szCs w:val="34"/>
          <w:rtl w:val="0"/>
        </w:rPr>
        <w:t xml:space="preserve">Documents Required for Marriage-Based Residency in Brazil</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y60e7k8e0svi" w:id="63"/>
      <w:bookmarkEnd w:id="63"/>
      <w:r w:rsidDel="00000000" w:rsidR="00000000" w:rsidRPr="00000000">
        <w:rPr>
          <w:b w:val="1"/>
          <w:bCs w:val="1"/>
          <w:color w:val="000000"/>
          <w:sz w:val="26"/>
          <w:szCs w:val="26"/>
          <w:rtl w:val="0"/>
        </w:rPr>
        <w:t xml:space="preserve">What Do You Need to Apply?</w:t>
      </w:r>
    </w:p>
    <w:p w:rsidR="00000000" w:rsidDel="00000000" w:rsidP="00000000" w:rsidRDefault="00000000" w:rsidRPr="00000000" w14:paraId="00000291">
      <w:pPr>
        <w:spacing w:after="240" w:before="240" w:lineRule="auto"/>
        <w:rPr/>
      </w:pPr>
      <w:r w:rsidDel="00000000" w:rsidR="00000000" w:rsidRPr="00000000">
        <w:rPr>
          <w:rtl w:val="0"/>
        </w:rPr>
        <w:t xml:space="preserve">The required documents depend on your nationality, immigration history, marital status, and whether you apply from Brazil or abroad.</w:t>
      </w:r>
    </w:p>
    <w:p w:rsidR="00000000" w:rsidDel="00000000" w:rsidP="00000000" w:rsidRDefault="00000000" w:rsidRPr="00000000" w14:paraId="00000292">
      <w:pPr>
        <w:spacing w:after="240" w:before="240" w:lineRule="auto"/>
        <w:rPr/>
      </w:pPr>
      <w:r w:rsidDel="00000000" w:rsidR="00000000" w:rsidRPr="00000000">
        <w:rPr>
          <w:rtl w:val="0"/>
        </w:rPr>
        <w:t xml:space="preserve">Common documentation may include:</w:t>
      </w:r>
    </w:p>
    <w:p w:rsidR="00000000" w:rsidDel="00000000" w:rsidP="00000000" w:rsidRDefault="00000000" w:rsidRPr="00000000" w14:paraId="00000293">
      <w:pPr>
        <w:numPr>
          <w:ilvl w:val="0"/>
          <w:numId w:val="78"/>
        </w:numPr>
        <w:spacing w:after="0" w:afterAutospacing="0" w:before="240" w:lineRule="auto"/>
        <w:ind w:left="720" w:hanging="360"/>
      </w:pPr>
      <w:r w:rsidDel="00000000" w:rsidR="00000000" w:rsidRPr="00000000">
        <w:rPr>
          <w:rtl w:val="0"/>
        </w:rPr>
        <w:t xml:space="preserve">Valid passport or accepted identity document.</w:t>
      </w:r>
    </w:p>
    <w:p w:rsidR="00000000" w:rsidDel="00000000" w:rsidP="00000000" w:rsidRDefault="00000000" w:rsidRPr="00000000" w14:paraId="00000294">
      <w:pPr>
        <w:numPr>
          <w:ilvl w:val="0"/>
          <w:numId w:val="78"/>
        </w:numPr>
        <w:spacing w:after="0" w:afterAutospacing="0" w:before="0" w:beforeAutospacing="0" w:lineRule="auto"/>
        <w:ind w:left="720" w:hanging="360"/>
      </w:pPr>
      <w:r w:rsidDel="00000000" w:rsidR="00000000" w:rsidRPr="00000000">
        <w:rPr>
          <w:rtl w:val="0"/>
        </w:rPr>
        <w:t xml:space="preserve">Marriage certificate or legally sufficient evidence of a stable union (</w:t>
      </w:r>
      <w:r w:rsidDel="00000000" w:rsidR="00000000" w:rsidRPr="00000000">
        <w:rPr>
          <w:i w:val="1"/>
          <w:iCs w:val="1"/>
          <w:rtl w:val="0"/>
        </w:rPr>
        <w:t xml:space="preserve">união estável</w:t>
      </w:r>
      <w:r w:rsidDel="00000000" w:rsidR="00000000" w:rsidRPr="00000000">
        <w:rPr>
          <w:rtl w:val="0"/>
        </w:rPr>
        <w:t xml:space="preserve">).</w:t>
      </w:r>
    </w:p>
    <w:p w:rsidR="00000000" w:rsidDel="00000000" w:rsidP="00000000" w:rsidRDefault="00000000" w:rsidRPr="00000000" w14:paraId="00000295">
      <w:pPr>
        <w:numPr>
          <w:ilvl w:val="0"/>
          <w:numId w:val="78"/>
        </w:numPr>
        <w:spacing w:after="0" w:afterAutospacing="0" w:before="0" w:beforeAutospacing="0" w:lineRule="auto"/>
        <w:ind w:left="720" w:hanging="360"/>
      </w:pPr>
      <w:r w:rsidDel="00000000" w:rsidR="00000000" w:rsidRPr="00000000">
        <w:rPr>
          <w:rtl w:val="0"/>
        </w:rPr>
        <w:t xml:space="preserve">Brazilian spouse's or partner's identification documents.</w:t>
      </w:r>
    </w:p>
    <w:p w:rsidR="00000000" w:rsidDel="00000000" w:rsidP="00000000" w:rsidRDefault="00000000" w:rsidRPr="00000000" w14:paraId="00000296">
      <w:pPr>
        <w:numPr>
          <w:ilvl w:val="0"/>
          <w:numId w:val="78"/>
        </w:numPr>
        <w:spacing w:after="0" w:afterAutospacing="0" w:before="0" w:beforeAutospacing="0" w:lineRule="auto"/>
        <w:ind w:left="720" w:hanging="360"/>
      </w:pPr>
      <w:r w:rsidDel="00000000" w:rsidR="00000000" w:rsidRPr="00000000">
        <w:rPr>
          <w:rtl w:val="0"/>
        </w:rPr>
        <w:t xml:space="preserve">Criminal background certificates, when required.</w:t>
      </w:r>
    </w:p>
    <w:p w:rsidR="00000000" w:rsidDel="00000000" w:rsidP="00000000" w:rsidRDefault="00000000" w:rsidRPr="00000000" w14:paraId="00000297">
      <w:pPr>
        <w:numPr>
          <w:ilvl w:val="0"/>
          <w:numId w:val="78"/>
        </w:numPr>
        <w:spacing w:after="0" w:afterAutospacing="0" w:before="0" w:beforeAutospacing="0" w:lineRule="auto"/>
        <w:ind w:left="720" w:hanging="360"/>
      </w:pPr>
      <w:r w:rsidDel="00000000" w:rsidR="00000000" w:rsidRPr="00000000">
        <w:rPr>
          <w:rtl w:val="0"/>
        </w:rPr>
        <w:t xml:space="preserve">Applicable declarations and supporting documents.</w:t>
      </w:r>
    </w:p>
    <w:p w:rsidR="00000000" w:rsidDel="00000000" w:rsidP="00000000" w:rsidRDefault="00000000" w:rsidRPr="00000000" w14:paraId="00000298">
      <w:pPr>
        <w:numPr>
          <w:ilvl w:val="0"/>
          <w:numId w:val="78"/>
        </w:numPr>
        <w:spacing w:after="0" w:afterAutospacing="0" w:before="0" w:beforeAutospacing="0" w:lineRule="auto"/>
        <w:ind w:left="720" w:hanging="360"/>
      </w:pPr>
      <w:r w:rsidDel="00000000" w:rsidR="00000000" w:rsidRPr="00000000">
        <w:rPr>
          <w:rtl w:val="0"/>
        </w:rPr>
        <w:t xml:space="preserve">Apostilled or legalized foreign documents, where required.</w:t>
      </w:r>
    </w:p>
    <w:p w:rsidR="00000000" w:rsidDel="00000000" w:rsidP="00000000" w:rsidRDefault="00000000" w:rsidRPr="00000000" w14:paraId="00000299">
      <w:pPr>
        <w:numPr>
          <w:ilvl w:val="0"/>
          <w:numId w:val="78"/>
        </w:numPr>
        <w:spacing w:after="0" w:afterAutospacing="0" w:before="0" w:beforeAutospacing="0" w:lineRule="auto"/>
        <w:ind w:left="720" w:hanging="360"/>
      </w:pPr>
      <w:r w:rsidDel="00000000" w:rsidR="00000000" w:rsidRPr="00000000">
        <w:rPr>
          <w:rtl w:val="0"/>
        </w:rPr>
        <w:t xml:space="preserve">Certified translations into Portuguese, where applicable.</w:t>
      </w:r>
    </w:p>
    <w:p w:rsidR="00000000" w:rsidDel="00000000" w:rsidP="00000000" w:rsidRDefault="00000000" w:rsidRPr="00000000" w14:paraId="0000029A">
      <w:pPr>
        <w:numPr>
          <w:ilvl w:val="0"/>
          <w:numId w:val="78"/>
        </w:numPr>
        <w:spacing w:after="240" w:before="0" w:beforeAutospacing="0" w:lineRule="auto"/>
        <w:ind w:left="720" w:hanging="360"/>
      </w:pPr>
      <w:r w:rsidDel="00000000" w:rsidR="00000000" w:rsidRPr="00000000">
        <w:rPr>
          <w:rtl w:val="0"/>
        </w:rPr>
        <w:t xml:space="preserve">Additional documents requested by Brazilian immigration authorities.</w:t>
      </w:r>
    </w:p>
    <w:p w:rsidR="00000000" w:rsidDel="00000000" w:rsidP="00000000" w:rsidRDefault="00000000" w:rsidRPr="00000000" w14:paraId="0000029B">
      <w:pPr>
        <w:spacing w:after="240" w:before="240" w:lineRule="auto"/>
        <w:rPr/>
      </w:pPr>
      <w:r w:rsidDel="00000000" w:rsidR="00000000" w:rsidRPr="00000000">
        <w:rPr>
          <w:rtl w:val="0"/>
        </w:rPr>
        <w:t xml:space="preserve">Our legal team reviews your individual circumstances and provides a personalized checklist before preparing your application.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it3pxthjne94" w:id="64"/>
      <w:bookmarkEnd w:id="64"/>
      <w:r w:rsidDel="00000000" w:rsidR="00000000" w:rsidRPr="00000000">
        <w:rPr>
          <w:b w:val="1"/>
          <w:bCs w:val="1"/>
          <w:sz w:val="34"/>
          <w:szCs w:val="34"/>
          <w:rtl w:val="0"/>
        </w:rPr>
        <w:t xml:space="preserve">Marriage vs. Stable Union in Brazil</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klap5jqv4e8p" w:id="65"/>
      <w:bookmarkEnd w:id="65"/>
      <w:r w:rsidDel="00000000" w:rsidR="00000000" w:rsidRPr="00000000">
        <w:rPr>
          <w:b w:val="1"/>
          <w:bCs w:val="1"/>
          <w:color w:val="000000"/>
          <w:sz w:val="26"/>
          <w:szCs w:val="26"/>
          <w:rtl w:val="0"/>
        </w:rPr>
        <w:t xml:space="preserve">Can You Apply for Brazilian Residency Without Being Married?</w:t>
      </w:r>
    </w:p>
    <w:p w:rsidR="00000000" w:rsidDel="00000000" w:rsidP="00000000" w:rsidRDefault="00000000" w:rsidRPr="00000000" w14:paraId="0000029F">
      <w:pPr>
        <w:spacing w:after="240" w:before="240" w:lineRule="auto"/>
        <w:rPr/>
      </w:pPr>
      <w:r w:rsidDel="00000000" w:rsidR="00000000" w:rsidRPr="00000000">
        <w:rPr>
          <w:rtl w:val="0"/>
        </w:rPr>
        <w:t xml:space="preserve">Yes. Brazilian immigration law provides family reunification pathways for eligible spouses and partners in a legally recognized stable union (</w:t>
      </w:r>
      <w:r w:rsidDel="00000000" w:rsidR="00000000" w:rsidRPr="00000000">
        <w:rPr>
          <w:i w:val="1"/>
          <w:iCs w:val="1"/>
          <w:rtl w:val="0"/>
        </w:rPr>
        <w:t xml:space="preserve">união estável</w:t>
      </w:r>
      <w:r w:rsidDel="00000000" w:rsidR="00000000" w:rsidRPr="00000000">
        <w:rPr>
          <w:rtl w:val="0"/>
        </w:rPr>
        <w:t xml:space="preserve">).</w:t>
      </w:r>
    </w:p>
    <w:p w:rsidR="00000000" w:rsidDel="00000000" w:rsidP="00000000" w:rsidRDefault="00000000" w:rsidRPr="00000000" w14:paraId="000002A0">
      <w:pPr>
        <w:spacing w:after="240" w:before="240" w:lineRule="auto"/>
        <w:rPr/>
      </w:pPr>
      <w:r w:rsidDel="00000000" w:rsidR="00000000" w:rsidRPr="00000000">
        <w:rPr>
          <w:rtl w:val="0"/>
        </w:rPr>
        <w:t xml:space="preserve">However, the documentation required to establish a stable union differs from the evidence normally presented by legally married couples.</w:t>
      </w:r>
    </w:p>
    <w:p w:rsidR="00000000" w:rsidDel="00000000" w:rsidP="00000000" w:rsidRDefault="00000000" w:rsidRPr="00000000" w14:paraId="000002A1">
      <w:pPr>
        <w:spacing w:after="240" w:before="240" w:lineRule="auto"/>
        <w:rPr/>
      </w:pPr>
      <w:r w:rsidDel="00000000" w:rsidR="00000000" w:rsidRPr="00000000">
        <w:rPr>
          <w:rtl w:val="0"/>
        </w:rPr>
        <w:t xml:space="preserve">Our immigration lawyer can assess your relationship documentation and explain the requirements applicable to your case.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2vzqy94c53q" w:id="66"/>
      <w:bookmarkEnd w:id="66"/>
      <w:r w:rsidDel="00000000" w:rsidR="00000000" w:rsidRPr="00000000">
        <w:rPr>
          <w:b w:val="1"/>
          <w:bCs w:val="1"/>
          <w:sz w:val="34"/>
          <w:szCs w:val="34"/>
          <w:rtl w:val="0"/>
        </w:rPr>
        <w:t xml:space="preserve">Can You Apply for Brazilian Residency From Abroad?</w:t>
      </w:r>
    </w:p>
    <w:p w:rsidR="00000000" w:rsidDel="00000000" w:rsidP="00000000" w:rsidRDefault="00000000" w:rsidRPr="00000000" w14:paraId="000002A4">
      <w:pPr>
        <w:spacing w:after="240" w:before="240" w:lineRule="auto"/>
        <w:rPr/>
      </w:pPr>
      <w:r w:rsidDel="00000000" w:rsidR="00000000" w:rsidRPr="00000000">
        <w:rPr>
          <w:rtl w:val="0"/>
        </w:rPr>
        <w:t xml:space="preserve">Foreign nationals married to Brazilian citizens may have different procedural options depending on their circumstances.</w:t>
      </w:r>
    </w:p>
    <w:p w:rsidR="00000000" w:rsidDel="00000000" w:rsidP="00000000" w:rsidRDefault="00000000" w:rsidRPr="00000000" w14:paraId="000002A5">
      <w:pPr>
        <w:spacing w:after="240" w:before="240" w:lineRule="auto"/>
        <w:rPr/>
      </w:pPr>
      <w:r w:rsidDel="00000000" w:rsidR="00000000" w:rsidRPr="00000000">
        <w:rPr>
          <w:rtl w:val="0"/>
        </w:rPr>
        <w:t xml:space="preserve">Applicants outside Brazil may be eligible to request a family reunion visa through a Brazilian consular authority.</w:t>
      </w:r>
    </w:p>
    <w:p w:rsidR="00000000" w:rsidDel="00000000" w:rsidP="00000000" w:rsidRDefault="00000000" w:rsidRPr="00000000" w14:paraId="000002A6">
      <w:pPr>
        <w:spacing w:after="240" w:before="240" w:lineRule="auto"/>
        <w:rPr/>
      </w:pPr>
      <w:r w:rsidDel="00000000" w:rsidR="00000000" w:rsidRPr="00000000">
        <w:rPr>
          <w:rtl w:val="0"/>
        </w:rPr>
        <w:t xml:space="preserve">Those already in Brazil may qualify to apply for residence authorization before the competent immigration authorities.</w:t>
      </w:r>
    </w:p>
    <w:p w:rsidR="00000000" w:rsidDel="00000000" w:rsidP="00000000" w:rsidRDefault="00000000" w:rsidRPr="00000000" w14:paraId="000002A7">
      <w:pPr>
        <w:spacing w:after="240" w:before="240" w:lineRule="auto"/>
        <w:rPr/>
      </w:pPr>
      <w:r w:rsidDel="00000000" w:rsidR="00000000" w:rsidRPr="00000000">
        <w:rPr>
          <w:rtl w:val="0"/>
        </w:rPr>
        <w:t xml:space="preserve">We help determine the appropriate route based on your location, nationality, and legal status.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x415opn3zbrk" w:id="67"/>
      <w:bookmarkEnd w:id="67"/>
      <w:r w:rsidDel="00000000" w:rsidR="00000000" w:rsidRPr="00000000">
        <w:rPr>
          <w:b w:val="1"/>
          <w:bCs w:val="1"/>
          <w:sz w:val="34"/>
          <w:szCs w:val="34"/>
          <w:rtl w:val="0"/>
        </w:rPr>
        <w:t xml:space="preserve">Does Marriage Automatically Grant Brazilian Citizenship?</w:t>
      </w:r>
    </w:p>
    <w:p w:rsidR="00000000" w:rsidDel="00000000" w:rsidP="00000000" w:rsidRDefault="00000000" w:rsidRPr="00000000" w14:paraId="000002AA">
      <w:pPr>
        <w:spacing w:after="240" w:before="240" w:lineRule="auto"/>
        <w:rPr/>
      </w:pPr>
      <w:r w:rsidDel="00000000" w:rsidR="00000000" w:rsidRPr="00000000">
        <w:rPr>
          <w:rtl w:val="0"/>
        </w:rPr>
        <w:t xml:space="preserve">No. Marriage to a Brazilian citizen does not automatically grant Brazilian nationality.</w:t>
      </w:r>
    </w:p>
    <w:p w:rsidR="00000000" w:rsidDel="00000000" w:rsidP="00000000" w:rsidRDefault="00000000" w:rsidRPr="00000000" w14:paraId="000002AB">
      <w:pPr>
        <w:spacing w:after="240" w:before="240" w:lineRule="auto"/>
        <w:rPr/>
      </w:pPr>
      <w:r w:rsidDel="00000000" w:rsidR="00000000" w:rsidRPr="00000000">
        <w:rPr>
          <w:rtl w:val="0"/>
        </w:rPr>
        <w:t xml:space="preserve">However, under certain conditions, marriage to a Brazilian citizen may reduce the residence period required for ordinary naturalization to one year.</w:t>
      </w:r>
    </w:p>
    <w:p w:rsidR="00000000" w:rsidDel="00000000" w:rsidP="00000000" w:rsidRDefault="00000000" w:rsidRPr="00000000" w14:paraId="000002AC">
      <w:pPr>
        <w:spacing w:after="240" w:before="240" w:lineRule="auto"/>
        <w:rPr/>
      </w:pPr>
      <w:r w:rsidDel="00000000" w:rsidR="00000000" w:rsidRPr="00000000">
        <w:rPr>
          <w:rtl w:val="0"/>
        </w:rPr>
        <w:t xml:space="preserve">Applicants must still meet the other applicable legal requirements.</w:t>
      </w:r>
    </w:p>
    <w:p w:rsidR="00000000" w:rsidDel="00000000" w:rsidP="00000000" w:rsidRDefault="00000000" w:rsidRPr="00000000" w14:paraId="000002AD">
      <w:pPr>
        <w:spacing w:after="240" w:before="240" w:lineRule="auto"/>
        <w:rPr/>
      </w:pPr>
      <w:r w:rsidDel="00000000" w:rsidR="00000000" w:rsidRPr="00000000">
        <w:rPr>
          <w:rtl w:val="0"/>
        </w:rPr>
        <w:t xml:space="preserve">At Caspani Lawyers, we assess both your immediate residency options and your potential future eligibility for Brazilian citizenship.</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tg3lx3t75rpd" w:id="68"/>
      <w:bookmarkEnd w:id="68"/>
      <w:r w:rsidDel="00000000" w:rsidR="00000000" w:rsidRPr="00000000">
        <w:rPr>
          <w:b w:val="1"/>
          <w:bCs w:val="1"/>
          <w:sz w:val="34"/>
          <w:szCs w:val="34"/>
          <w:rtl w:val="0"/>
        </w:rPr>
        <w:t xml:space="preserve">Frequently Asked Questions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6to392i7v5s1" w:id="69"/>
      <w:bookmarkEnd w:id="69"/>
      <w:r w:rsidDel="00000000" w:rsidR="00000000" w:rsidRPr="00000000">
        <w:rPr>
          <w:b w:val="1"/>
          <w:bCs w:val="1"/>
          <w:color w:val="000000"/>
          <w:sz w:val="26"/>
          <w:szCs w:val="26"/>
          <w:rtl w:val="0"/>
        </w:rPr>
        <w:t xml:space="preserve">Can I obtain permanent residency in Brazil by marrying a Brazilian citizen?</w:t>
      </w:r>
    </w:p>
    <w:p w:rsidR="00000000" w:rsidDel="00000000" w:rsidP="00000000" w:rsidRDefault="00000000" w:rsidRPr="00000000" w14:paraId="000002B1">
      <w:pPr>
        <w:spacing w:after="240" w:before="240" w:lineRule="auto"/>
        <w:rPr/>
      </w:pPr>
      <w:r w:rsidDel="00000000" w:rsidR="00000000" w:rsidRPr="00000000">
        <w:rPr>
          <w:rtl w:val="0"/>
        </w:rPr>
        <w:t xml:space="preserve">Marriage to a Brazilian citizen may establish eligibility for residence authorization based on family reunification, subject to the applicable legal requirements.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69kg696fqmyn" w:id="70"/>
      <w:bookmarkEnd w:id="70"/>
      <w:r w:rsidDel="00000000" w:rsidR="00000000" w:rsidRPr="00000000">
        <w:rPr>
          <w:b w:val="1"/>
          <w:bCs w:val="1"/>
          <w:color w:val="000000"/>
          <w:sz w:val="26"/>
          <w:szCs w:val="26"/>
          <w:rtl w:val="0"/>
        </w:rPr>
        <w:t xml:space="preserve">Can I apply through a stable union instead of marriage?</w:t>
      </w:r>
    </w:p>
    <w:p w:rsidR="00000000" w:rsidDel="00000000" w:rsidP="00000000" w:rsidRDefault="00000000" w:rsidRPr="00000000" w14:paraId="000002B3">
      <w:pPr>
        <w:spacing w:after="240" w:before="240" w:lineRule="auto"/>
        <w:rPr/>
      </w:pPr>
      <w:r w:rsidDel="00000000" w:rsidR="00000000" w:rsidRPr="00000000">
        <w:rPr>
          <w:rtl w:val="0"/>
        </w:rPr>
        <w:t xml:space="preserve">Yes. A legally recognized stable union may provide a basis for family reunification residency when the required conditions and supporting evidence are satisfied.</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6ii29vhr46ax" w:id="71"/>
      <w:bookmarkEnd w:id="71"/>
      <w:r w:rsidDel="00000000" w:rsidR="00000000" w:rsidRPr="00000000">
        <w:rPr>
          <w:b w:val="1"/>
          <w:bCs w:val="1"/>
          <w:color w:val="000000"/>
          <w:sz w:val="26"/>
          <w:szCs w:val="26"/>
          <w:rtl w:val="0"/>
        </w:rPr>
        <w:t xml:space="preserve">Can I apply if my marriage took place outside Brazil?</w:t>
      </w:r>
    </w:p>
    <w:p w:rsidR="00000000" w:rsidDel="00000000" w:rsidP="00000000" w:rsidRDefault="00000000" w:rsidRPr="00000000" w14:paraId="000002B5">
      <w:pPr>
        <w:spacing w:after="240" w:before="240" w:lineRule="auto"/>
        <w:rPr/>
      </w:pPr>
      <w:r w:rsidDel="00000000" w:rsidR="00000000" w:rsidRPr="00000000">
        <w:rPr>
          <w:rtl w:val="0"/>
        </w:rPr>
        <w:t xml:space="preserve">Yes, potentially. Foreign marriages may be used in Brazilian immigration procedures, subject to the applicable documentary and registration requirements.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wdbaeoejadv2" w:id="72"/>
      <w:bookmarkEnd w:id="72"/>
      <w:r w:rsidDel="00000000" w:rsidR="00000000" w:rsidRPr="00000000">
        <w:rPr>
          <w:b w:val="1"/>
          <w:bCs w:val="1"/>
          <w:color w:val="000000"/>
          <w:sz w:val="26"/>
          <w:szCs w:val="26"/>
          <w:rtl w:val="0"/>
        </w:rPr>
        <w:t xml:space="preserve">Do I need to be physically present in Brazil?</w:t>
      </w:r>
    </w:p>
    <w:p w:rsidR="00000000" w:rsidDel="00000000" w:rsidP="00000000" w:rsidRDefault="00000000" w:rsidRPr="00000000" w14:paraId="000002B7">
      <w:pPr>
        <w:spacing w:after="240" w:before="240" w:lineRule="auto"/>
        <w:rPr/>
      </w:pPr>
      <w:r w:rsidDel="00000000" w:rsidR="00000000" w:rsidRPr="00000000">
        <w:rPr>
          <w:rtl w:val="0"/>
        </w:rPr>
        <w:t xml:space="preserve">The requirements depend on the immigration procedure. Some steps may be initiated abroad, while biometric collection and migration registration generally require personal attendance in Brazil.</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nzzkkbnas149" w:id="73"/>
      <w:bookmarkEnd w:id="73"/>
      <w:r w:rsidDel="00000000" w:rsidR="00000000" w:rsidRPr="00000000">
        <w:rPr>
          <w:b w:val="1"/>
          <w:bCs w:val="1"/>
          <w:color w:val="000000"/>
          <w:sz w:val="26"/>
          <w:szCs w:val="26"/>
          <w:rtl w:val="0"/>
        </w:rPr>
        <w:t xml:space="preserve">Can I work in Brazil after obtaining residency?</w:t>
      </w:r>
    </w:p>
    <w:p w:rsidR="00000000" w:rsidDel="00000000" w:rsidP="00000000" w:rsidRDefault="00000000" w:rsidRPr="00000000" w14:paraId="000002B9">
      <w:pPr>
        <w:spacing w:after="240" w:before="240" w:lineRule="auto"/>
        <w:rPr/>
      </w:pPr>
      <w:r w:rsidDel="00000000" w:rsidR="00000000" w:rsidRPr="00000000">
        <w:rPr>
          <w:rtl w:val="0"/>
        </w:rPr>
        <w:t xml:space="preserve">Residence authorization based on family reunification generally allows the foreign national to work in Brazil, subject to applicable legal requirements.</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cjnk353zof6u" w:id="74"/>
      <w:bookmarkEnd w:id="74"/>
      <w:r w:rsidDel="00000000" w:rsidR="00000000" w:rsidRPr="00000000">
        <w:rPr>
          <w:b w:val="1"/>
          <w:bCs w:val="1"/>
          <w:color w:val="000000"/>
          <w:sz w:val="26"/>
          <w:szCs w:val="26"/>
          <w:rtl w:val="0"/>
        </w:rPr>
        <w:t xml:space="preserve">How long does the process take?</w:t>
      </w:r>
    </w:p>
    <w:p w:rsidR="00000000" w:rsidDel="00000000" w:rsidP="00000000" w:rsidRDefault="00000000" w:rsidRPr="00000000" w14:paraId="000002BB">
      <w:pPr>
        <w:spacing w:after="240" w:before="240" w:lineRule="auto"/>
        <w:rPr/>
      </w:pPr>
      <w:r w:rsidDel="00000000" w:rsidR="00000000" w:rsidRPr="00000000">
        <w:rPr>
          <w:rtl w:val="0"/>
        </w:rPr>
        <w:t xml:space="preserve">Processing times vary depending on the competent authority, the completeness of the documentation, and the circumstances of each application.</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j0itra5zwjft" w:id="75"/>
      <w:bookmarkEnd w:id="75"/>
      <w:r w:rsidDel="00000000" w:rsidR="00000000" w:rsidRPr="00000000">
        <w:rPr>
          <w:b w:val="1"/>
          <w:bCs w:val="1"/>
          <w:color w:val="000000"/>
          <w:sz w:val="26"/>
          <w:szCs w:val="26"/>
          <w:rtl w:val="0"/>
        </w:rPr>
        <w:t xml:space="preserve">What happens if I divorce after obtaining residency?</w:t>
      </w:r>
    </w:p>
    <w:p w:rsidR="00000000" w:rsidDel="00000000" w:rsidP="00000000" w:rsidRDefault="00000000" w:rsidRPr="00000000" w14:paraId="000002BD">
      <w:pPr>
        <w:spacing w:after="240" w:before="240" w:lineRule="auto"/>
        <w:rPr/>
      </w:pPr>
      <w:r w:rsidDel="00000000" w:rsidR="00000000" w:rsidRPr="00000000">
        <w:rPr>
          <w:rtl w:val="0"/>
        </w:rPr>
        <w:t xml:space="preserve">The immigration consequences of divorce or separation depend on the specific residence authorization, the circumstances of the relationship, and the applicable law. Individual legal assessment is recommended.</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54r0by656uk3" w:id="76"/>
      <w:bookmarkEnd w:id="76"/>
      <w:r w:rsidDel="00000000" w:rsidR="00000000" w:rsidRPr="00000000">
        <w:rPr>
          <w:b w:val="1"/>
          <w:bCs w:val="1"/>
          <w:sz w:val="34"/>
          <w:szCs w:val="34"/>
          <w:rtl w:val="0"/>
        </w:rPr>
        <w:t xml:space="preserve">Start Your New Life in Brazil With Legal Guidance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nv129jr9xq2m" w:id="77"/>
      <w:bookmarkEnd w:id="77"/>
      <w:r w:rsidDel="00000000" w:rsidR="00000000" w:rsidRPr="00000000">
        <w:rPr>
          <w:b w:val="1"/>
          <w:bCs w:val="1"/>
          <w:color w:val="000000"/>
          <w:sz w:val="26"/>
          <w:szCs w:val="26"/>
          <w:rtl w:val="0"/>
        </w:rPr>
        <w:t xml:space="preserve">Book a Consultation With a Brazilian Immigration Lawyer</w:t>
      </w:r>
    </w:p>
    <w:p w:rsidR="00000000" w:rsidDel="00000000" w:rsidP="00000000" w:rsidRDefault="00000000" w:rsidRPr="00000000" w14:paraId="000002C1">
      <w:pPr>
        <w:spacing w:after="240" w:before="240" w:lineRule="auto"/>
        <w:rPr/>
      </w:pPr>
      <w:r w:rsidDel="00000000" w:rsidR="00000000" w:rsidRPr="00000000">
        <w:rPr>
          <w:rtl w:val="0"/>
        </w:rPr>
        <w:t xml:space="preserve">Whether you are married to a Brazilian citizen, planning to marry, or seeking residency through a stable union, Caspani Lawyers can help you understand the legal requirements and available immigration pathways.</w:t>
      </w:r>
    </w:p>
    <w:p w:rsidR="00000000" w:rsidDel="00000000" w:rsidP="00000000" w:rsidRDefault="00000000" w:rsidRPr="00000000" w14:paraId="000002C2">
      <w:pPr>
        <w:spacing w:after="240" w:before="240" w:lineRule="auto"/>
        <w:rPr/>
      </w:pPr>
      <w:r w:rsidDel="00000000" w:rsidR="00000000" w:rsidRPr="00000000">
        <w:rPr>
          <w:rtl w:val="0"/>
        </w:rPr>
        <w:t xml:space="preserve">Receive personalized guidance, a document checklist tailored to your circumstances, and a legal strategy for your Brazilian residency application.</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CASPANI LAWYERS | ADVOCACIA INTERNACIONAL</w:t>
      </w:r>
    </w:p>
    <w:p w:rsidR="00000000" w:rsidDel="00000000" w:rsidP="00000000" w:rsidRDefault="00000000" w:rsidRPr="00000000" w14:paraId="000002C5">
      <w:pPr>
        <w:spacing w:after="240" w:before="240" w:lineRule="auto"/>
        <w:rPr/>
      </w:pPr>
      <w:r w:rsidDel="00000000" w:rsidR="00000000" w:rsidRPr="00000000">
        <w:rPr>
          <w:rtl w:val="0"/>
        </w:rPr>
        <w:t xml:space="preserve">Brazilian Immigration &amp; International Legal Services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403ewb7yr55b" w:id="78"/>
      <w:bookmarkEnd w:id="78"/>
      <w:r w:rsidDel="00000000" w:rsidR="00000000" w:rsidRPr="00000000">
        <w:rPr>
          <w:b w:val="1"/>
          <w:bCs w:val="1"/>
          <w:sz w:val="34"/>
          <w:szCs w:val="34"/>
          <w:rtl w:val="0"/>
        </w:rPr>
        <w:t xml:space="preserve">SEO — Informations à transmettre au développeur</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505"/>
        <w:tblGridChange w:id="0">
          <w:tblGrid>
            <w:gridCol w:w="1700"/>
            <w:gridCol w:w="7505"/>
          </w:tblGrid>
        </w:tblGridChange>
      </w:tblGrid>
      <w:tr>
        <w:trPr>
          <w:cantSplit w:val="0"/>
          <w:trHeight w:val="515" w:hRule="atLeast"/>
          <w:tblHeader w:val="0"/>
        </w:trPr>
        <w:tc>
          <w:tcPr/>
          <w:p w:rsidR="00000000" w:rsidDel="00000000" w:rsidP="00000000" w:rsidRDefault="00000000" w:rsidRPr="00000000" w14:paraId="000002CA">
            <w:pPr>
              <w:spacing w:after="240" w:before="240" w:lineRule="auto"/>
              <w:jc w:val="center"/>
              <w:rPr>
                <w:b w:val="1"/>
                <w:bCs w:val="1"/>
              </w:rPr>
            </w:pPr>
            <w:r w:rsidDel="00000000" w:rsidR="00000000" w:rsidRPr="00000000">
              <w:rPr>
                <w:b w:val="1"/>
                <w:bCs w:val="1"/>
                <w:rtl w:val="0"/>
              </w:rPr>
              <w:t xml:space="preserve">Élément</w:t>
            </w:r>
          </w:p>
        </w:tc>
        <w:tc>
          <w:tcPr/>
          <w:p w:rsidR="00000000" w:rsidDel="00000000" w:rsidP="00000000" w:rsidRDefault="00000000" w:rsidRPr="00000000" w14:paraId="000002CB">
            <w:pPr>
              <w:spacing w:after="240" w:before="240" w:lineRule="auto"/>
              <w:jc w:val="center"/>
              <w:rPr>
                <w:b w:val="1"/>
                <w:bCs w:val="1"/>
              </w:rPr>
            </w:pPr>
            <w:r w:rsidDel="00000000" w:rsidR="00000000" w:rsidRPr="00000000">
              <w:rPr>
                <w:b w:val="1"/>
                <w:bCs w:val="1"/>
                <w:rtl w:val="0"/>
              </w:rPr>
              <w:t xml:space="preserve">Contenu</w:t>
            </w:r>
          </w:p>
        </w:tc>
      </w:tr>
      <w:tr>
        <w:trPr>
          <w:cantSplit w:val="0"/>
          <w:trHeight w:val="515" w:hRule="atLeast"/>
          <w:tblHeader w:val="0"/>
        </w:trPr>
        <w:tc>
          <w:tcPr/>
          <w:p w:rsidR="00000000" w:rsidDel="00000000" w:rsidP="00000000" w:rsidRDefault="00000000" w:rsidRPr="00000000" w14:paraId="000002CC">
            <w:pPr>
              <w:spacing w:after="240" w:before="240" w:lineRule="auto"/>
              <w:rPr/>
            </w:pPr>
            <w:r w:rsidDel="00000000" w:rsidR="00000000" w:rsidRPr="00000000">
              <w:rPr>
                <w:rtl w:val="0"/>
              </w:rPr>
              <w:t xml:space="preserve">Page URL</w:t>
            </w:r>
          </w:p>
        </w:tc>
        <w:tc>
          <w:tcPr/>
          <w:p w:rsidR="00000000" w:rsidDel="00000000" w:rsidP="00000000" w:rsidRDefault="00000000" w:rsidRPr="00000000" w14:paraId="000002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/services/immigration/permanent-residency-marriage/</w:t>
            </w:r>
          </w:p>
        </w:tc>
      </w:tr>
      <w:tr>
        <w:trPr>
          <w:cantSplit w:val="0"/>
          <w:trHeight w:val="515" w:hRule="atLeast"/>
          <w:tblHeader w:val="0"/>
        </w:trPr>
        <w:tc>
          <w:tcPr/>
          <w:p w:rsidR="00000000" w:rsidDel="00000000" w:rsidP="00000000" w:rsidRDefault="00000000" w:rsidRPr="00000000" w14:paraId="000002CE">
            <w:pPr>
              <w:spacing w:after="240" w:before="240" w:lineRule="auto"/>
              <w:rPr/>
            </w:pPr>
            <w:r w:rsidDel="00000000" w:rsidR="00000000" w:rsidRPr="00000000">
              <w:rPr>
                <w:rtl w:val="0"/>
              </w:rPr>
              <w:t xml:space="preserve">SEO Title</w:t>
            </w:r>
          </w:p>
        </w:tc>
        <w:tc>
          <w:tcPr/>
          <w:p w:rsidR="00000000" w:rsidDel="00000000" w:rsidP="00000000" w:rsidRDefault="00000000" w:rsidRPr="00000000" w14:paraId="000002CF">
            <w:pPr>
              <w:spacing w:after="240" w:before="240" w:lineRule="auto"/>
              <w:rPr/>
            </w:pPr>
            <w:r w:rsidDel="00000000" w:rsidR="00000000" w:rsidRPr="00000000">
              <w:rPr>
                <w:rtl w:val="0"/>
              </w:rPr>
              <w:t xml:space="preserve">Brazil Residency Through Marriage | Caspani Lawyers</w:t>
            </w:r>
          </w:p>
        </w:tc>
      </w:tr>
      <w:tr>
        <w:trPr>
          <w:cantSplit w:val="0"/>
          <w:trHeight w:val="785" w:hRule="atLeast"/>
          <w:tblHeader w:val="0"/>
        </w:trPr>
        <w:tc>
          <w:tcPr/>
          <w:p w:rsidR="00000000" w:rsidDel="00000000" w:rsidP="00000000" w:rsidRDefault="00000000" w:rsidRPr="00000000" w14:paraId="000002D0">
            <w:pPr>
              <w:spacing w:after="240" w:before="240" w:lineRule="auto"/>
              <w:rPr/>
            </w:pPr>
            <w:r w:rsidDel="00000000" w:rsidR="00000000" w:rsidRPr="00000000">
              <w:rPr>
                <w:rtl w:val="0"/>
              </w:rPr>
              <w:t xml:space="preserve">Meta Description</w:t>
            </w:r>
          </w:p>
        </w:tc>
        <w:tc>
          <w:tcPr/>
          <w:p w:rsidR="00000000" w:rsidDel="00000000" w:rsidP="00000000" w:rsidRDefault="00000000" w:rsidRPr="00000000" w14:paraId="000002D1">
            <w:pPr>
              <w:spacing w:after="240" w:before="240" w:lineRule="auto"/>
              <w:rPr/>
            </w:pPr>
            <w:r w:rsidDel="00000000" w:rsidR="00000000" w:rsidRPr="00000000">
              <w:rPr>
                <w:rtl w:val="0"/>
              </w:rPr>
              <w:t xml:space="preserve">Married to a Brazilian citizen? Get legal assistance with marriage-based residency, stable unions, documentation and Federal Police procedures.</w:t>
            </w:r>
          </w:p>
        </w:tc>
      </w:tr>
      <w:tr>
        <w:trPr>
          <w:cantSplit w:val="0"/>
          <w:trHeight w:val="785" w:hRule="atLeast"/>
          <w:tblHeader w:val="0"/>
        </w:trPr>
        <w:tc>
          <w:tcPr/>
          <w:p w:rsidR="00000000" w:rsidDel="00000000" w:rsidP="00000000" w:rsidRDefault="00000000" w:rsidRPr="00000000" w14:paraId="000002D2">
            <w:pPr>
              <w:spacing w:after="240" w:before="240" w:lineRule="auto"/>
              <w:rPr/>
            </w:pPr>
            <w:r w:rsidDel="00000000" w:rsidR="00000000" w:rsidRPr="00000000">
              <w:rPr>
                <w:rtl w:val="0"/>
              </w:rPr>
              <w:t xml:space="preserve">Primary Keyword</w:t>
            </w:r>
          </w:p>
        </w:tc>
        <w:tc>
          <w:tcPr/>
          <w:p w:rsidR="00000000" w:rsidDel="00000000" w:rsidP="00000000" w:rsidRDefault="00000000" w:rsidRPr="00000000" w14:paraId="000002D3">
            <w:pPr>
              <w:spacing w:after="240" w:before="240" w:lineRule="auto"/>
              <w:rPr/>
            </w:pPr>
            <w:r w:rsidDel="00000000" w:rsidR="00000000" w:rsidRPr="00000000">
              <w:rPr>
                <w:rtl w:val="0"/>
              </w:rPr>
              <w:t xml:space="preserve">Brazil permanent residency through marriage</w:t>
            </w:r>
          </w:p>
        </w:tc>
      </w:tr>
      <w:tr>
        <w:trPr>
          <w:cantSplit w:val="0"/>
          <w:trHeight w:val="785" w:hRule="atLeast"/>
          <w:tblHeader w:val="0"/>
        </w:trPr>
        <w:tc>
          <w:tcPr/>
          <w:p w:rsidR="00000000" w:rsidDel="00000000" w:rsidP="00000000" w:rsidRDefault="00000000" w:rsidRPr="00000000" w14:paraId="000002D4">
            <w:pPr>
              <w:spacing w:after="240" w:before="240" w:lineRule="auto"/>
              <w:rPr/>
            </w:pPr>
            <w:r w:rsidDel="00000000" w:rsidR="00000000" w:rsidRPr="00000000">
              <w:rPr>
                <w:rtl w:val="0"/>
              </w:rPr>
              <w:t xml:space="preserve">Secondary Keywords</w:t>
            </w:r>
          </w:p>
        </w:tc>
        <w:tc>
          <w:tcPr/>
          <w:p w:rsidR="00000000" w:rsidDel="00000000" w:rsidP="00000000" w:rsidRDefault="00000000" w:rsidRPr="00000000" w14:paraId="000002D5">
            <w:pPr>
              <w:spacing w:after="240" w:before="240" w:lineRule="auto"/>
              <w:rPr/>
            </w:pPr>
            <w:r w:rsidDel="00000000" w:rsidR="00000000" w:rsidRPr="00000000">
              <w:rPr>
                <w:rtl w:val="0"/>
              </w:rPr>
              <w:t xml:space="preserve">Brazil marriage visa, Brazilian spouse residency, Brazil family reunion visa, união estável Brazil, Brazilian immigration lawyer</w:t>
            </w:r>
          </w:p>
        </w:tc>
      </w:tr>
      <w:tr>
        <w:trPr>
          <w:cantSplit w:val="0"/>
          <w:trHeight w:val="515" w:hRule="atLeast"/>
          <w:tblHeader w:val="0"/>
        </w:trPr>
        <w:tc>
          <w:tcPr/>
          <w:p w:rsidR="00000000" w:rsidDel="00000000" w:rsidP="00000000" w:rsidRDefault="00000000" w:rsidRPr="00000000" w14:paraId="000002D6">
            <w:pPr>
              <w:spacing w:after="240" w:before="240" w:lineRule="auto"/>
              <w:rPr/>
            </w:pPr>
            <w:r w:rsidDel="00000000" w:rsidR="00000000" w:rsidRPr="00000000">
              <w:rPr>
                <w:rtl w:val="0"/>
              </w:rPr>
              <w:t xml:space="preserve">CTA principal</w:t>
            </w:r>
          </w:p>
        </w:tc>
        <w:tc>
          <w:tcPr/>
          <w:p w:rsidR="00000000" w:rsidDel="00000000" w:rsidP="00000000" w:rsidRDefault="00000000" w:rsidRPr="00000000" w14:paraId="000002D7">
            <w:pPr>
              <w:spacing w:after="240" w:before="240" w:lineRule="auto"/>
              <w:rPr/>
            </w:pPr>
            <w:r w:rsidDel="00000000" w:rsidR="00000000" w:rsidRPr="00000000">
              <w:rPr>
                <w:rtl w:val="0"/>
              </w:rPr>
              <w:t xml:space="preserve">Book a Legal Consultation</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3ab0abuvpy"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Digital Nomad Visa</w: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rybvyc8l6f95" w:id="80"/>
      <w:bookmarkEnd w:id="80"/>
      <w:r w:rsidDel="00000000" w:rsidR="00000000" w:rsidRPr="00000000">
        <w:rPr>
          <w:b w:val="1"/>
          <w:bCs w:val="1"/>
          <w:sz w:val="46"/>
          <w:szCs w:val="46"/>
          <w:rtl w:val="0"/>
        </w:rPr>
        <w:t xml:space="preserve">CASPANI LAWYERS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319">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RECOMMENDED URL SLUG</w:t>
      </w:r>
    </w:p>
    <w:p w:rsidR="00000000" w:rsidDel="00000000" w:rsidP="00000000" w:rsidRDefault="00000000" w:rsidRPr="00000000" w14:paraId="0000031C">
      <w:pPr>
        <w:spacing w:after="240" w:before="240" w:lineRule="auto"/>
        <w:rPr/>
      </w:pPr>
      <w:r w:rsidDel="00000000" w:rsidR="00000000" w:rsidRPr="00000000">
        <w:rPr>
          <w:rFonts w:ascii="Roboto Mono" w:cs="Roboto Mono" w:eastAsia="Roboto Mono" w:hAnsi="Roboto Mono"/>
          <w:color w:val="188038"/>
          <w:rtl w:val="0"/>
        </w:rPr>
        <w:t xml:space="preserve">/services/immigration/digital-nomad-visa/</w:t>
      </w: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SERVICES &gt; BRAZIL IMMIGRATION &gt; DIGITAL NOMAD VISA</w:t>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1nnlq7j1qolq" w:id="81"/>
      <w:bookmarkEnd w:id="81"/>
      <w:r w:rsidDel="00000000" w:rsidR="00000000" w:rsidRPr="00000000">
        <w:rPr>
          <w:b w:val="1"/>
          <w:bCs w:val="1"/>
          <w:sz w:val="46"/>
          <w:szCs w:val="46"/>
          <w:rtl w:val="0"/>
        </w:rPr>
        <w:t xml:space="preserve">Brazil Digital Nomad Visa – Live and Work Remotely in Brazil</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Your remote work. Your lifestyle. Your new home in Brazil.</w:t>
      </w:r>
    </w:p>
    <w:p w:rsidR="00000000" w:rsidDel="00000000" w:rsidP="00000000" w:rsidRDefault="00000000" w:rsidRPr="00000000" w14:paraId="00000321">
      <w:pPr>
        <w:spacing w:after="240" w:before="240" w:lineRule="auto"/>
        <w:rPr/>
      </w:pPr>
      <w:r w:rsidDel="00000000" w:rsidR="00000000" w:rsidRPr="00000000">
        <w:rPr>
          <w:rtl w:val="0"/>
        </w:rPr>
        <w:t xml:space="preserve">Planning to live in Brazil while working remotely for an international company or foreign clients?</w:t>
      </w:r>
    </w:p>
    <w:p w:rsidR="00000000" w:rsidDel="00000000" w:rsidP="00000000" w:rsidRDefault="00000000" w:rsidRPr="00000000" w14:paraId="00000322">
      <w:pPr>
        <w:spacing w:after="240" w:before="240" w:lineRule="auto"/>
        <w:rPr/>
      </w:pPr>
      <w:r w:rsidDel="00000000" w:rsidR="00000000" w:rsidRPr="00000000">
        <w:rPr>
          <w:rtl w:val="0"/>
        </w:rPr>
        <w:t xml:space="preserve">Brazil's Digital Nomad Visa (VITEM XIV) offers eligible remote professionals a legal pathway to temporary residency.</w:t>
      </w:r>
    </w:p>
    <w:p w:rsidR="00000000" w:rsidDel="00000000" w:rsidP="00000000" w:rsidRDefault="00000000" w:rsidRPr="00000000" w14:paraId="00000323">
      <w:pPr>
        <w:spacing w:after="240" w:before="240" w:lineRule="auto"/>
        <w:rPr/>
      </w:pPr>
      <w:r w:rsidDel="00000000" w:rsidR="00000000" w:rsidRPr="00000000">
        <w:rPr>
          <w:rtl w:val="0"/>
        </w:rPr>
        <w:t xml:space="preserve">At Caspani Lawyers, we assist international professionals, freelancers, and entrepreneurs with visa applications, residency permits, renewals, and immigration compliance.</w:t>
      </w:r>
    </w:p>
    <w:p w:rsidR="00000000" w:rsidDel="00000000" w:rsidP="00000000" w:rsidRDefault="00000000" w:rsidRPr="00000000" w14:paraId="00000324">
      <w:pPr>
        <w:spacing w:after="240" w:before="240" w:lineRule="auto"/>
        <w:rPr/>
      </w:pPr>
      <w:r w:rsidDel="00000000" w:rsidR="00000000" w:rsidRPr="00000000">
        <w:rPr>
          <w:rtl w:val="0"/>
        </w:rPr>
        <w:t xml:space="preserve">From eligibility assessment to Federal Police registration, we provide personalized legal guidance throughout your immigration journey.</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[Speak With an Immigration Lawyer]</w:t>
      </w:r>
    </w:p>
    <w:p w:rsidR="00000000" w:rsidDel="00000000" w:rsidP="00000000" w:rsidRDefault="00000000" w:rsidRPr="00000000" w14:paraId="00000327">
      <w:pPr>
        <w:numPr>
          <w:ilvl w:val="0"/>
          <w:numId w:val="107"/>
        </w:numPr>
        <w:spacing w:after="0" w:afterAutospacing="0" w:before="240" w:lineRule="auto"/>
        <w:ind w:left="720" w:hanging="360"/>
      </w:pPr>
      <w:r w:rsidDel="00000000" w:rsidR="00000000" w:rsidRPr="00000000">
        <w:rPr>
          <w:rtl w:val="0"/>
        </w:rPr>
        <w:t xml:space="preserve">Brazilian Licensed Attorney – OAB/PR 58.420</w:t>
      </w:r>
    </w:p>
    <w:p w:rsidR="00000000" w:rsidDel="00000000" w:rsidP="00000000" w:rsidRDefault="00000000" w:rsidRPr="00000000" w14:paraId="00000328">
      <w:pPr>
        <w:numPr>
          <w:ilvl w:val="0"/>
          <w:numId w:val="107"/>
        </w:numPr>
        <w:spacing w:after="0" w:afterAutospacing="0" w:before="0" w:beforeAutospacing="0" w:lineRule="auto"/>
        <w:ind w:left="720" w:hanging="360"/>
      </w:pPr>
      <w:r w:rsidDel="00000000" w:rsidR="00000000" w:rsidRPr="00000000">
        <w:rPr>
          <w:rtl w:val="0"/>
        </w:rPr>
        <w:t xml:space="preserve">Legal Assistance From Brazil or Abroad</w:t>
      </w:r>
    </w:p>
    <w:p w:rsidR="00000000" w:rsidDel="00000000" w:rsidP="00000000" w:rsidRDefault="00000000" w:rsidRPr="00000000" w14:paraId="00000329">
      <w:pPr>
        <w:numPr>
          <w:ilvl w:val="0"/>
          <w:numId w:val="107"/>
        </w:numPr>
        <w:spacing w:after="0" w:afterAutospacing="0" w:before="0" w:beforeAutospacing="0" w:lineRule="auto"/>
        <w:ind w:left="720" w:hanging="360"/>
      </w:pPr>
      <w:r w:rsidDel="00000000" w:rsidR="00000000" w:rsidRPr="00000000">
        <w:rPr>
          <w:rtl w:val="0"/>
        </w:rPr>
        <w:t xml:space="preserve">Multilingual Immigration Support</w:t>
      </w:r>
    </w:p>
    <w:p w:rsidR="00000000" w:rsidDel="00000000" w:rsidP="00000000" w:rsidRDefault="00000000" w:rsidRPr="00000000" w14:paraId="0000032A">
      <w:pPr>
        <w:numPr>
          <w:ilvl w:val="0"/>
          <w:numId w:val="107"/>
        </w:numPr>
        <w:spacing w:after="240" w:before="0" w:beforeAutospacing="0" w:lineRule="auto"/>
        <w:ind w:left="720" w:hanging="360"/>
      </w:pPr>
      <w:r w:rsidDel="00000000" w:rsidR="00000000" w:rsidRPr="00000000">
        <w:rPr>
          <w:rtl w:val="0"/>
        </w:rPr>
        <w:t xml:space="preserve">Personalized and Confidential Legal Services</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b w:val="1"/>
          <w:bCs w:val="1"/>
          <w:color w:val="ff0000"/>
        </w:rPr>
      </w:pPr>
      <w:r w:rsidDel="00000000" w:rsidR="00000000" w:rsidRPr="00000000">
        <w:rPr>
          <w:b w:val="1"/>
          <w:bCs w:val="1"/>
          <w:color w:val="ff0000"/>
          <w:rtl w:val="0"/>
        </w:rPr>
        <w:t xml:space="preserve">Lformulaire 3la liman f7al dima a3chiri</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w7zbjr9q14u3" w:id="82"/>
      <w:bookmarkEnd w:id="82"/>
      <w:r w:rsidDel="00000000" w:rsidR="00000000" w:rsidRPr="00000000">
        <w:rPr>
          <w:b w:val="1"/>
          <w:bCs w:val="1"/>
          <w:sz w:val="34"/>
          <w:szCs w:val="34"/>
          <w:rtl w:val="0"/>
        </w:rPr>
        <w:t xml:space="preserve">BRAZIL DIGITAL NOMAD VISA</w:t>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gtobzxqqz2os" w:id="83"/>
      <w:bookmarkEnd w:id="83"/>
      <w:r w:rsidDel="00000000" w:rsidR="00000000" w:rsidRPr="00000000">
        <w:rPr>
          <w:b w:val="1"/>
          <w:bCs w:val="1"/>
          <w:sz w:val="46"/>
          <w:szCs w:val="46"/>
          <w:rtl w:val="0"/>
        </w:rPr>
        <w:t xml:space="preserve">Work Remotely. Experience Brazil Legally.</w:t>
      </w:r>
    </w:p>
    <w:p w:rsidR="00000000" w:rsidDel="00000000" w:rsidP="00000000" w:rsidRDefault="00000000" w:rsidRPr="00000000" w14:paraId="00000331">
      <w:pPr>
        <w:spacing w:after="240" w:before="240" w:lineRule="auto"/>
        <w:rPr/>
      </w:pPr>
      <w:r w:rsidDel="00000000" w:rsidR="00000000" w:rsidRPr="00000000">
        <w:rPr>
          <w:rtl w:val="0"/>
        </w:rPr>
        <w:t xml:space="preserve">Brazil has become an attractive destination for international remote workers seeking a balance between professional flexibility, cultural experiences, and quality of life.</w:t>
      </w:r>
    </w:p>
    <w:p w:rsidR="00000000" w:rsidDel="00000000" w:rsidP="00000000" w:rsidRDefault="00000000" w:rsidRPr="00000000" w14:paraId="00000332">
      <w:pPr>
        <w:spacing w:after="240" w:before="240" w:lineRule="auto"/>
        <w:rPr/>
      </w:pPr>
      <w:r w:rsidDel="00000000" w:rsidR="00000000" w:rsidRPr="00000000">
        <w:rPr>
          <w:rtl w:val="0"/>
        </w:rPr>
        <w:t xml:space="preserve">Introduced in 2022, Brazil's Digital Nomad immigration framework allows eligible foreign nationals to live in the country while continuing to work remotely for employers or clients located outside Brazil.</w:t>
      </w:r>
    </w:p>
    <w:p w:rsidR="00000000" w:rsidDel="00000000" w:rsidP="00000000" w:rsidRDefault="00000000" w:rsidRPr="00000000" w14:paraId="00000333">
      <w:pPr>
        <w:spacing w:after="240" w:before="240" w:lineRule="auto"/>
        <w:rPr/>
      </w:pPr>
      <w:r w:rsidDel="00000000" w:rsidR="00000000" w:rsidRPr="00000000">
        <w:rPr>
          <w:rtl w:val="0"/>
        </w:rPr>
        <w:t xml:space="preserve">Whether you are employed by an international company, operate your own remote business, or work independently as a freelancer, our immigration team can help you understand your eligibility and prepare your application.</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[Discuss Your Immigration Options]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xhbwgot7vnvk" w:id="84"/>
      <w:bookmarkEnd w:id="84"/>
      <w:r w:rsidDel="00000000" w:rsidR="00000000" w:rsidRPr="00000000">
        <w:rPr>
          <w:b w:val="1"/>
          <w:bCs w:val="1"/>
          <w:sz w:val="34"/>
          <w:szCs w:val="34"/>
          <w:rtl w:val="0"/>
        </w:rPr>
        <w:t xml:space="preserve">ELIGIBILITY REQUIREMENTS</w:t>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oswdmdw582qm" w:id="85"/>
      <w:bookmarkEnd w:id="85"/>
      <w:r w:rsidDel="00000000" w:rsidR="00000000" w:rsidRPr="00000000">
        <w:rPr>
          <w:b w:val="1"/>
          <w:bCs w:val="1"/>
          <w:sz w:val="46"/>
          <w:szCs w:val="46"/>
          <w:rtl w:val="0"/>
        </w:rPr>
        <w:t xml:space="preserve">Who Qualifies for Brazil's Digital Nomad Visa?</w:t>
      </w:r>
    </w:p>
    <w:p w:rsidR="00000000" w:rsidDel="00000000" w:rsidP="00000000" w:rsidRDefault="00000000" w:rsidRPr="00000000" w14:paraId="00000338">
      <w:pPr>
        <w:spacing w:after="240" w:before="240" w:lineRule="auto"/>
        <w:rPr/>
      </w:pPr>
      <w:r w:rsidDel="00000000" w:rsidR="00000000" w:rsidRPr="00000000">
        <w:rPr>
          <w:rtl w:val="0"/>
        </w:rPr>
        <w:t xml:space="preserve">The Brazilian Digital Nomad Visa is intended for foreign nationals who perform professional activities remotely using information and communication technologies, without establishing an employment relationship in Brazil.</w:t>
      </w:r>
    </w:p>
    <w:p w:rsidR="00000000" w:rsidDel="00000000" w:rsidP="00000000" w:rsidRDefault="00000000" w:rsidRPr="00000000" w14:paraId="00000339">
      <w:pPr>
        <w:spacing w:after="240" w:before="240" w:lineRule="auto"/>
        <w:rPr/>
      </w:pPr>
      <w:r w:rsidDel="00000000" w:rsidR="00000000" w:rsidRPr="00000000">
        <w:rPr>
          <w:rtl w:val="0"/>
        </w:rPr>
        <w:t xml:space="preserve">To qualify, applicants generally must demonstrate:</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t1ie1h5ym23n" w:id="86"/>
      <w:bookmarkEnd w:id="86"/>
      <w:r w:rsidDel="00000000" w:rsidR="00000000" w:rsidRPr="00000000">
        <w:rPr>
          <w:b w:val="1"/>
          <w:bCs w:val="1"/>
          <w:color w:val="000000"/>
          <w:sz w:val="26"/>
          <w:szCs w:val="26"/>
          <w:rtl w:val="0"/>
        </w:rPr>
        <w:t xml:space="preserve">1. Remote Employment or Professional Activity</w:t>
      </w:r>
    </w:p>
    <w:p w:rsidR="00000000" w:rsidDel="00000000" w:rsidP="00000000" w:rsidRDefault="00000000" w:rsidRPr="00000000" w14:paraId="0000033B">
      <w:pPr>
        <w:spacing w:after="240" w:before="240" w:lineRule="auto"/>
        <w:rPr/>
      </w:pPr>
      <w:r w:rsidDel="00000000" w:rsidR="00000000" w:rsidRPr="00000000">
        <w:rPr>
          <w:rtl w:val="0"/>
        </w:rPr>
        <w:t xml:space="preserve">You must work remotely for a foreign employer, international clients, or a business operating outside Brazil.</w:t>
      </w:r>
    </w:p>
    <w:p w:rsidR="00000000" w:rsidDel="00000000" w:rsidP="00000000" w:rsidRDefault="00000000" w:rsidRPr="00000000" w14:paraId="0000033C">
      <w:pPr>
        <w:spacing w:after="240" w:before="240" w:lineRule="auto"/>
        <w:rPr/>
      </w:pPr>
      <w:r w:rsidDel="00000000" w:rsidR="00000000" w:rsidRPr="00000000">
        <w:rPr>
          <w:rtl w:val="0"/>
        </w:rPr>
        <w:t xml:space="preserve">Freelancers and independent contractors may also qualify when their professional activities are properly documented.</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24t05ancxroh" w:id="87"/>
      <w:bookmarkEnd w:id="87"/>
      <w:r w:rsidDel="00000000" w:rsidR="00000000" w:rsidRPr="00000000">
        <w:rPr>
          <w:b w:val="1"/>
          <w:bCs w:val="1"/>
          <w:color w:val="000000"/>
          <w:sz w:val="26"/>
          <w:szCs w:val="26"/>
          <w:rtl w:val="0"/>
        </w:rPr>
        <w:t xml:space="preserve">2. Minimum Income or Financial Resources</w:t>
      </w:r>
    </w:p>
    <w:p w:rsidR="00000000" w:rsidDel="00000000" w:rsidP="00000000" w:rsidRDefault="00000000" w:rsidRPr="00000000" w14:paraId="0000033E">
      <w:pPr>
        <w:spacing w:after="240" w:before="240" w:lineRule="auto"/>
        <w:rPr/>
      </w:pPr>
      <w:r w:rsidDel="00000000" w:rsidR="00000000" w:rsidRPr="00000000">
        <w:rPr>
          <w:rtl w:val="0"/>
        </w:rPr>
        <w:t xml:space="preserve">Applicants must demonstrate at least one of the following:</w:t>
      </w:r>
    </w:p>
    <w:p w:rsidR="00000000" w:rsidDel="00000000" w:rsidP="00000000" w:rsidRDefault="00000000" w:rsidRPr="00000000" w14:paraId="0000033F">
      <w:pPr>
        <w:numPr>
          <w:ilvl w:val="0"/>
          <w:numId w:val="27"/>
        </w:numPr>
        <w:spacing w:after="0" w:afterAutospacing="0" w:before="240" w:lineRule="auto"/>
        <w:ind w:left="720" w:hanging="360"/>
      </w:pPr>
      <w:r w:rsidDel="00000000" w:rsidR="00000000" w:rsidRPr="00000000">
        <w:rPr>
          <w:rtl w:val="0"/>
        </w:rPr>
        <w:t xml:space="preserve">Monthly income of at least </w:t>
      </w:r>
      <w:r w:rsidDel="00000000" w:rsidR="00000000" w:rsidRPr="00000000">
        <w:rPr>
          <w:b w:val="1"/>
          <w:bCs w:val="1"/>
          <w:rtl w:val="0"/>
        </w:rPr>
        <w:t xml:space="preserve">USD 1,500</w:t>
      </w:r>
      <w:r w:rsidDel="00000000" w:rsidR="00000000" w:rsidRPr="00000000">
        <w:rPr>
          <w:rtl w:val="0"/>
        </w:rPr>
        <w:t xml:space="preserve"> from foreign sources; or</w:t>
      </w:r>
    </w:p>
    <w:p w:rsidR="00000000" w:rsidDel="00000000" w:rsidP="00000000" w:rsidRDefault="00000000" w:rsidRPr="00000000" w14:paraId="00000340">
      <w:pPr>
        <w:numPr>
          <w:ilvl w:val="0"/>
          <w:numId w:val="27"/>
        </w:numPr>
        <w:spacing w:after="240" w:before="0" w:beforeAutospacing="0" w:lineRule="auto"/>
        <w:ind w:left="720" w:hanging="360"/>
      </w:pPr>
      <w:r w:rsidDel="00000000" w:rsidR="00000000" w:rsidRPr="00000000">
        <w:rPr>
          <w:rtl w:val="0"/>
        </w:rPr>
        <w:t xml:space="preserve">Available bank funds of at least </w:t>
      </w:r>
      <w:r w:rsidDel="00000000" w:rsidR="00000000" w:rsidRPr="00000000">
        <w:rPr>
          <w:b w:val="1"/>
          <w:bCs w:val="1"/>
          <w:rtl w:val="0"/>
        </w:rPr>
        <w:t xml:space="preserve">USD 18,000</w:t>
      </w:r>
      <w:r w:rsidDel="00000000" w:rsidR="00000000" w:rsidRPr="00000000">
        <w:rPr>
          <w:rtl w:val="0"/>
        </w:rPr>
        <w:t xml:space="preserv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tzfs81mqugr8" w:id="88"/>
      <w:bookmarkEnd w:id="88"/>
      <w:r w:rsidDel="00000000" w:rsidR="00000000" w:rsidRPr="00000000">
        <w:rPr>
          <w:b w:val="1"/>
          <w:bCs w:val="1"/>
          <w:color w:val="000000"/>
          <w:sz w:val="26"/>
          <w:szCs w:val="26"/>
          <w:rtl w:val="0"/>
        </w:rPr>
        <w:t xml:space="preserve">3. Valid Identification and Supporting Documents</w:t>
      </w:r>
    </w:p>
    <w:p w:rsidR="00000000" w:rsidDel="00000000" w:rsidP="00000000" w:rsidRDefault="00000000" w:rsidRPr="00000000" w14:paraId="00000342">
      <w:pPr>
        <w:spacing w:after="240" w:before="240" w:lineRule="auto"/>
        <w:rPr/>
      </w:pPr>
      <w:r w:rsidDel="00000000" w:rsidR="00000000" w:rsidRPr="00000000">
        <w:rPr>
          <w:rtl w:val="0"/>
        </w:rPr>
        <w:t xml:space="preserve">You must hold a valid passport and provide the documentation required by the applicable immigration authority.</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l58ibyydob07" w:id="89"/>
      <w:bookmarkEnd w:id="89"/>
      <w:r w:rsidDel="00000000" w:rsidR="00000000" w:rsidRPr="00000000">
        <w:rPr>
          <w:b w:val="1"/>
          <w:bCs w:val="1"/>
          <w:color w:val="000000"/>
          <w:sz w:val="26"/>
          <w:szCs w:val="26"/>
          <w:rtl w:val="0"/>
        </w:rPr>
        <w:t xml:space="preserve">4. Criminal Background Documentation</w:t>
      </w:r>
    </w:p>
    <w:p w:rsidR="00000000" w:rsidDel="00000000" w:rsidP="00000000" w:rsidRDefault="00000000" w:rsidRPr="00000000" w14:paraId="00000344">
      <w:pPr>
        <w:spacing w:after="240" w:before="240" w:lineRule="auto"/>
        <w:rPr/>
      </w:pPr>
      <w:r w:rsidDel="00000000" w:rsidR="00000000" w:rsidRPr="00000000">
        <w:rPr>
          <w:rtl w:val="0"/>
        </w:rPr>
        <w:t xml:space="preserve">Criminal record certificates or equivalent documents may be required, depending on the application route.</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8ik0v8wwly4h" w:id="90"/>
      <w:bookmarkEnd w:id="90"/>
      <w:r w:rsidDel="00000000" w:rsidR="00000000" w:rsidRPr="00000000">
        <w:rPr>
          <w:b w:val="1"/>
          <w:bCs w:val="1"/>
          <w:color w:val="000000"/>
          <w:sz w:val="26"/>
          <w:szCs w:val="26"/>
          <w:rtl w:val="0"/>
        </w:rPr>
        <w:t xml:space="preserve">5. Compliance With Immigration Regulations</w:t>
      </w:r>
    </w:p>
    <w:p w:rsidR="00000000" w:rsidDel="00000000" w:rsidP="00000000" w:rsidRDefault="00000000" w:rsidRPr="00000000" w14:paraId="00000346">
      <w:pPr>
        <w:spacing w:after="240" w:before="240" w:lineRule="auto"/>
        <w:rPr/>
      </w:pPr>
      <w:r w:rsidDel="00000000" w:rsidR="00000000" w:rsidRPr="00000000">
        <w:rPr>
          <w:rtl w:val="0"/>
        </w:rPr>
        <w:t xml:space="preserve">Your professional activities and immigration status must comply with Brazilian law.</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Digital Nomad Visa is not intended for individuals employed locally by Brazilian companies. A different immigration authorization may be required.</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tv0tn42a2uok" w:id="91"/>
      <w:bookmarkEnd w:id="91"/>
      <w:r w:rsidDel="00000000" w:rsidR="00000000" w:rsidRPr="00000000">
        <w:rPr>
          <w:b w:val="1"/>
          <w:bCs w:val="1"/>
          <w:sz w:val="34"/>
          <w:szCs w:val="34"/>
          <w:rtl w:val="0"/>
        </w:rPr>
        <w:t xml:space="preserve">REQUIRED DOCUMENTS</w:t>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k6i9blhnodzx" w:id="92"/>
      <w:bookmarkEnd w:id="92"/>
      <w:r w:rsidDel="00000000" w:rsidR="00000000" w:rsidRPr="00000000">
        <w:rPr>
          <w:b w:val="1"/>
          <w:bCs w:val="1"/>
          <w:sz w:val="46"/>
          <w:szCs w:val="46"/>
          <w:rtl w:val="0"/>
        </w:rPr>
        <w:t xml:space="preserve">Documents for a Brazil Digital Nomad Visa Application</w:t>
      </w:r>
    </w:p>
    <w:p w:rsidR="00000000" w:rsidDel="00000000" w:rsidP="00000000" w:rsidRDefault="00000000" w:rsidRPr="00000000" w14:paraId="0000034B">
      <w:pPr>
        <w:spacing w:after="240" w:before="240" w:lineRule="auto"/>
        <w:rPr/>
      </w:pPr>
      <w:r w:rsidDel="00000000" w:rsidR="00000000" w:rsidRPr="00000000">
        <w:rPr>
          <w:rtl w:val="0"/>
        </w:rPr>
        <w:t xml:space="preserve">Preparing accurate and consistent documentation is an essential part of the immigration process.</w:t>
      </w:r>
    </w:p>
    <w:p w:rsidR="00000000" w:rsidDel="00000000" w:rsidP="00000000" w:rsidRDefault="00000000" w:rsidRPr="00000000" w14:paraId="0000034C">
      <w:pPr>
        <w:spacing w:after="240" w:before="240" w:lineRule="auto"/>
        <w:rPr/>
      </w:pPr>
      <w:r w:rsidDel="00000000" w:rsidR="00000000" w:rsidRPr="00000000">
        <w:rPr>
          <w:rtl w:val="0"/>
        </w:rPr>
        <w:t xml:space="preserve">Depending on your nationality and whether you apply from Brazil or abroad, documents may include:</w:t>
      </w:r>
    </w:p>
    <w:p w:rsidR="00000000" w:rsidDel="00000000" w:rsidP="00000000" w:rsidRDefault="00000000" w:rsidRPr="00000000" w14:paraId="0000034D">
      <w:pPr>
        <w:numPr>
          <w:ilvl w:val="0"/>
          <w:numId w:val="16"/>
        </w:numPr>
        <w:spacing w:after="0" w:afterAutospacing="0" w:before="240" w:lineRule="auto"/>
        <w:ind w:left="720" w:hanging="360"/>
      </w:pPr>
      <w:r w:rsidDel="00000000" w:rsidR="00000000" w:rsidRPr="00000000">
        <w:rPr>
          <w:rtl w:val="0"/>
        </w:rPr>
        <w:t xml:space="preserve">Valid passport</w:t>
      </w:r>
    </w:p>
    <w:p w:rsidR="00000000" w:rsidDel="00000000" w:rsidP="00000000" w:rsidRDefault="00000000" w:rsidRPr="00000000" w14:paraId="0000034E">
      <w:pPr>
        <w:numPr>
          <w:ilvl w:val="0"/>
          <w:numId w:val="16"/>
        </w:numPr>
        <w:spacing w:after="0" w:afterAutospacing="0" w:before="0" w:beforeAutospacing="0" w:lineRule="auto"/>
        <w:ind w:left="720" w:hanging="360"/>
      </w:pPr>
      <w:r w:rsidDel="00000000" w:rsidR="00000000" w:rsidRPr="00000000">
        <w:rPr>
          <w:rtl w:val="0"/>
        </w:rPr>
        <w:t xml:space="preserve">Completed visa or residence application</w:t>
      </w:r>
    </w:p>
    <w:p w:rsidR="00000000" w:rsidDel="00000000" w:rsidP="00000000" w:rsidRDefault="00000000" w:rsidRPr="00000000" w14:paraId="0000034F">
      <w:pPr>
        <w:numPr>
          <w:ilvl w:val="0"/>
          <w:numId w:val="16"/>
        </w:numPr>
        <w:spacing w:after="0" w:afterAutospacing="0" w:before="0" w:beforeAutospacing="0" w:lineRule="auto"/>
        <w:ind w:left="720" w:hanging="360"/>
      </w:pPr>
      <w:r w:rsidDel="00000000" w:rsidR="00000000" w:rsidRPr="00000000">
        <w:rPr>
          <w:rtl w:val="0"/>
        </w:rPr>
        <w:t xml:space="preserve">Proof of remote employment or professional activity</w:t>
      </w:r>
    </w:p>
    <w:p w:rsidR="00000000" w:rsidDel="00000000" w:rsidP="00000000" w:rsidRDefault="00000000" w:rsidRPr="00000000" w14:paraId="00000350">
      <w:pPr>
        <w:numPr>
          <w:ilvl w:val="0"/>
          <w:numId w:val="16"/>
        </w:numPr>
        <w:spacing w:after="0" w:afterAutospacing="0" w:before="0" w:beforeAutospacing="0" w:lineRule="auto"/>
        <w:ind w:left="720" w:hanging="360"/>
      </w:pPr>
      <w:r w:rsidDel="00000000" w:rsidR="00000000" w:rsidRPr="00000000">
        <w:rPr>
          <w:rtl w:val="0"/>
        </w:rPr>
        <w:t xml:space="preserve">Employment contracts or service agreements</w:t>
      </w:r>
    </w:p>
    <w:p w:rsidR="00000000" w:rsidDel="00000000" w:rsidP="00000000" w:rsidRDefault="00000000" w:rsidRPr="00000000" w14:paraId="00000351">
      <w:pPr>
        <w:numPr>
          <w:ilvl w:val="0"/>
          <w:numId w:val="16"/>
        </w:numPr>
        <w:spacing w:after="0" w:afterAutospacing="0" w:before="0" w:beforeAutospacing="0" w:lineRule="auto"/>
        <w:ind w:left="720" w:hanging="360"/>
      </w:pPr>
      <w:r w:rsidDel="00000000" w:rsidR="00000000" w:rsidRPr="00000000">
        <w:rPr>
          <w:rtl w:val="0"/>
        </w:rPr>
        <w:t xml:space="preserve">Proof of foreign-sourced income</w:t>
      </w:r>
    </w:p>
    <w:p w:rsidR="00000000" w:rsidDel="00000000" w:rsidP="00000000" w:rsidRDefault="00000000" w:rsidRPr="00000000" w14:paraId="00000352">
      <w:pPr>
        <w:numPr>
          <w:ilvl w:val="0"/>
          <w:numId w:val="16"/>
        </w:numPr>
        <w:spacing w:after="0" w:afterAutospacing="0" w:before="0" w:beforeAutospacing="0" w:lineRule="auto"/>
        <w:ind w:left="720" w:hanging="360"/>
      </w:pPr>
      <w:r w:rsidDel="00000000" w:rsidR="00000000" w:rsidRPr="00000000">
        <w:rPr>
          <w:rtl w:val="0"/>
        </w:rPr>
        <w:t xml:space="preserve">Recent bank statements</w:t>
      </w:r>
    </w:p>
    <w:p w:rsidR="00000000" w:rsidDel="00000000" w:rsidP="00000000" w:rsidRDefault="00000000" w:rsidRPr="00000000" w14:paraId="00000353">
      <w:pPr>
        <w:numPr>
          <w:ilvl w:val="0"/>
          <w:numId w:val="16"/>
        </w:numPr>
        <w:spacing w:after="0" w:afterAutospacing="0" w:before="0" w:beforeAutospacing="0" w:lineRule="auto"/>
        <w:ind w:left="720" w:hanging="360"/>
      </w:pPr>
      <w:r w:rsidDel="00000000" w:rsidR="00000000" w:rsidRPr="00000000">
        <w:rPr>
          <w:rtl w:val="0"/>
        </w:rPr>
        <w:t xml:space="preserve">Criminal background certificates</w:t>
      </w:r>
    </w:p>
    <w:p w:rsidR="00000000" w:rsidDel="00000000" w:rsidP="00000000" w:rsidRDefault="00000000" w:rsidRPr="00000000" w14:paraId="00000354">
      <w:pPr>
        <w:numPr>
          <w:ilvl w:val="0"/>
          <w:numId w:val="16"/>
        </w:numPr>
        <w:spacing w:after="0" w:afterAutospacing="0" w:before="0" w:beforeAutospacing="0" w:lineRule="auto"/>
        <w:ind w:left="720" w:hanging="360"/>
      </w:pPr>
      <w:r w:rsidDel="00000000" w:rsidR="00000000" w:rsidRPr="00000000">
        <w:rPr>
          <w:rtl w:val="0"/>
        </w:rPr>
        <w:t xml:space="preserve">Birth certificate or other civil identification documents, when required</w:t>
      </w:r>
    </w:p>
    <w:p w:rsidR="00000000" w:rsidDel="00000000" w:rsidP="00000000" w:rsidRDefault="00000000" w:rsidRPr="00000000" w14:paraId="00000355">
      <w:pPr>
        <w:numPr>
          <w:ilvl w:val="0"/>
          <w:numId w:val="16"/>
        </w:numPr>
        <w:spacing w:after="0" w:afterAutospacing="0" w:before="0" w:beforeAutospacing="0" w:lineRule="auto"/>
        <w:ind w:left="720" w:hanging="360"/>
      </w:pPr>
      <w:r w:rsidDel="00000000" w:rsidR="00000000" w:rsidRPr="00000000">
        <w:rPr>
          <w:rtl w:val="0"/>
        </w:rPr>
        <w:t xml:space="preserve">Health insurance, where applicable</w:t>
      </w:r>
    </w:p>
    <w:p w:rsidR="00000000" w:rsidDel="00000000" w:rsidP="00000000" w:rsidRDefault="00000000" w:rsidRPr="00000000" w14:paraId="00000356">
      <w:pPr>
        <w:numPr>
          <w:ilvl w:val="0"/>
          <w:numId w:val="16"/>
        </w:numPr>
        <w:spacing w:after="0" w:afterAutospacing="0" w:before="0" w:beforeAutospacing="0" w:lineRule="auto"/>
        <w:ind w:left="720" w:hanging="360"/>
      </w:pPr>
      <w:r w:rsidDel="00000000" w:rsidR="00000000" w:rsidRPr="00000000">
        <w:rPr>
          <w:rtl w:val="0"/>
        </w:rPr>
        <w:t xml:space="preserve">Apostilles, legalizations, and certified translations, where required</w:t>
      </w:r>
    </w:p>
    <w:p w:rsidR="00000000" w:rsidDel="00000000" w:rsidP="00000000" w:rsidRDefault="00000000" w:rsidRPr="00000000" w14:paraId="00000357">
      <w:pPr>
        <w:numPr>
          <w:ilvl w:val="0"/>
          <w:numId w:val="16"/>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358">
      <w:pPr>
        <w:spacing w:after="240" w:before="240" w:lineRule="auto"/>
        <w:rPr/>
      </w:pPr>
      <w:r w:rsidDel="00000000" w:rsidR="00000000" w:rsidRPr="00000000">
        <w:rPr>
          <w:rtl w:val="0"/>
        </w:rPr>
        <w:t xml:space="preserve">Our team reviews the relevant documentation requirements and helps clients prepare their applications in accordance with the applicable procedures.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35A">
      <w:pPr>
        <w:spacing w:after="240" w:before="240" w:lineRule="auto"/>
        <w:rPr>
          <w:i w:val="1"/>
          <w:iCs w:val="1"/>
        </w:rPr>
      </w:pPr>
      <w:r w:rsidDel="00000000" w:rsidR="00000000" w:rsidRPr="00000000">
        <w:rPr>
          <w:i w:val="1"/>
          <w:iCs w:val="1"/>
          <w:rtl w:val="0"/>
        </w:rPr>
        <w:t xml:space="preserve">The personalized checklist is provided as part of our legal consultation and case assessment.</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t4e3vj67i9fe" w:id="93"/>
      <w:bookmarkEnd w:id="93"/>
      <w:r w:rsidDel="00000000" w:rsidR="00000000" w:rsidRPr="00000000">
        <w:rPr>
          <w:b w:val="1"/>
          <w:bCs w:val="1"/>
          <w:sz w:val="34"/>
          <w:szCs w:val="34"/>
          <w:rtl w:val="0"/>
        </w:rPr>
        <w:t xml:space="preserve">HOW TO APPLY</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ssetw0oqbq8z" w:id="94"/>
      <w:bookmarkEnd w:id="94"/>
      <w:r w:rsidDel="00000000" w:rsidR="00000000" w:rsidRPr="00000000">
        <w:rPr>
          <w:b w:val="1"/>
          <w:bCs w:val="1"/>
          <w:sz w:val="46"/>
          <w:szCs w:val="46"/>
          <w:rtl w:val="0"/>
        </w:rPr>
        <w:t xml:space="preserve">How to Apply for a Digital Nomad Visa in Brazil</w:t>
      </w:r>
    </w:p>
    <w:p w:rsidR="00000000" w:rsidDel="00000000" w:rsidP="00000000" w:rsidRDefault="00000000" w:rsidRPr="00000000" w14:paraId="0000035E">
      <w:pPr>
        <w:spacing w:after="240" w:before="240" w:lineRule="auto"/>
        <w:rPr/>
      </w:pPr>
      <w:r w:rsidDel="00000000" w:rsidR="00000000" w:rsidRPr="00000000">
        <w:rPr>
          <w:rtl w:val="0"/>
        </w:rPr>
        <w:t xml:space="preserve">Brazil offers different application routes depending on whether you are already in the country or applying from abroad.</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zgblf2y8asvo" w:id="95"/>
      <w:bookmarkEnd w:id="95"/>
      <w:r w:rsidDel="00000000" w:rsidR="00000000" w:rsidRPr="00000000">
        <w:rPr>
          <w:b w:val="1"/>
          <w:bCs w:val="1"/>
          <w:color w:val="000000"/>
          <w:sz w:val="26"/>
          <w:szCs w:val="26"/>
          <w:rtl w:val="0"/>
        </w:rPr>
        <w:t xml:space="preserve">Option 1 – Apply From Outside Brazil</w:t>
      </w:r>
    </w:p>
    <w:p w:rsidR="00000000" w:rsidDel="00000000" w:rsidP="00000000" w:rsidRDefault="00000000" w:rsidRPr="00000000" w14:paraId="00000360">
      <w:pPr>
        <w:spacing w:after="240" w:before="240" w:lineRule="auto"/>
        <w:rPr/>
      </w:pPr>
      <w:r w:rsidDel="00000000" w:rsidR="00000000" w:rsidRPr="00000000">
        <w:rPr>
          <w:rtl w:val="0"/>
        </w:rPr>
        <w:t xml:space="preserve">Eligible applicants may request a Digital Nomad Visa (VITEM XIV) through a Brazilian embassy or consulate with jurisdiction over their place of residence.</w:t>
      </w:r>
    </w:p>
    <w:p w:rsidR="00000000" w:rsidDel="00000000" w:rsidP="00000000" w:rsidRDefault="00000000" w:rsidRPr="00000000" w14:paraId="00000361">
      <w:pPr>
        <w:spacing w:after="240" w:before="240" w:lineRule="auto"/>
        <w:rPr/>
      </w:pPr>
      <w:r w:rsidDel="00000000" w:rsidR="00000000" w:rsidRPr="00000000">
        <w:rPr>
          <w:rtl w:val="0"/>
        </w:rPr>
        <w:t xml:space="preserve">The process generally involves document preparation, submission of the consular application, payment of applicable fees, and compliance with any additional consular requirements.</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nfmiqi3xw0l4" w:id="96"/>
      <w:bookmarkEnd w:id="96"/>
      <w:r w:rsidDel="00000000" w:rsidR="00000000" w:rsidRPr="00000000">
        <w:rPr>
          <w:b w:val="1"/>
          <w:bCs w:val="1"/>
          <w:color w:val="000000"/>
          <w:sz w:val="26"/>
          <w:szCs w:val="26"/>
          <w:rtl w:val="0"/>
        </w:rPr>
        <w:t xml:space="preserve">Option 2 – Apply While in Brazil</w:t>
      </w:r>
    </w:p>
    <w:p w:rsidR="00000000" w:rsidDel="00000000" w:rsidP="00000000" w:rsidRDefault="00000000" w:rsidRPr="00000000" w14:paraId="00000363">
      <w:pPr>
        <w:spacing w:after="240" w:before="240" w:lineRule="auto"/>
        <w:rPr/>
      </w:pPr>
      <w:r w:rsidDel="00000000" w:rsidR="00000000" w:rsidRPr="00000000">
        <w:rPr>
          <w:rtl w:val="0"/>
        </w:rPr>
        <w:t xml:space="preserve">Foreign nationals legally present in Brazil may be eligible to request residence authorization based on remote work through the appropriate Brazilian immigration procedures.</w:t>
      </w:r>
    </w:p>
    <w:p w:rsidR="00000000" w:rsidDel="00000000" w:rsidP="00000000" w:rsidRDefault="00000000" w:rsidRPr="00000000" w14:paraId="00000364">
      <w:pPr>
        <w:spacing w:after="240" w:before="240" w:lineRule="auto"/>
        <w:rPr/>
      </w:pPr>
      <w:r w:rsidDel="00000000" w:rsidR="00000000" w:rsidRPr="00000000">
        <w:rPr>
          <w:rtl w:val="0"/>
        </w:rPr>
        <w:t xml:space="preserve">Applications under this route are generally submitted through the competent Ministry of Justice immigration system.</w:t>
      </w:r>
    </w:p>
    <w:p w:rsidR="00000000" w:rsidDel="00000000" w:rsidP="00000000" w:rsidRDefault="00000000" w:rsidRPr="00000000" w14:paraId="00000365">
      <w:pPr>
        <w:spacing w:after="240" w:before="240" w:lineRule="auto"/>
        <w:rPr/>
      </w:pPr>
      <w:r w:rsidDel="00000000" w:rsidR="00000000" w:rsidRPr="00000000">
        <w:rPr>
          <w:rtl w:val="0"/>
        </w:rPr>
        <w:t xml:space="preserve">Following approval, applicants must complete the applicable registration procedures with the Federal Police.</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awsnb5cwipoi" w:id="97"/>
      <w:bookmarkEnd w:id="97"/>
      <w:r w:rsidDel="00000000" w:rsidR="00000000" w:rsidRPr="00000000">
        <w:rPr>
          <w:b w:val="1"/>
          <w:bCs w:val="1"/>
          <w:color w:val="000000"/>
          <w:sz w:val="26"/>
          <w:szCs w:val="26"/>
          <w:rtl w:val="0"/>
        </w:rPr>
        <w:t xml:space="preserve">Which Application Route Is Right for You?</w:t>
      </w:r>
    </w:p>
    <w:p w:rsidR="00000000" w:rsidDel="00000000" w:rsidP="00000000" w:rsidRDefault="00000000" w:rsidRPr="00000000" w14:paraId="00000367">
      <w:pPr>
        <w:spacing w:after="240" w:before="240" w:lineRule="auto"/>
        <w:rPr/>
      </w:pPr>
      <w:r w:rsidDel="00000000" w:rsidR="00000000" w:rsidRPr="00000000">
        <w:rPr>
          <w:rtl w:val="0"/>
        </w:rPr>
        <w:t xml:space="preserve">The appropriate strategy depends on your nationality, current immigration status, location, supporting documents, and intended travel dates.</w:t>
      </w:r>
    </w:p>
    <w:p w:rsidR="00000000" w:rsidDel="00000000" w:rsidP="00000000" w:rsidRDefault="00000000" w:rsidRPr="00000000" w14:paraId="00000368">
      <w:pPr>
        <w:spacing w:after="240" w:before="240" w:lineRule="auto"/>
        <w:rPr/>
      </w:pPr>
      <w:r w:rsidDel="00000000" w:rsidR="00000000" w:rsidRPr="00000000">
        <w:rPr>
          <w:rtl w:val="0"/>
        </w:rPr>
        <w:t xml:space="preserve">At Caspani Lawyers, we assess these factors during your legal consultation and recommend the appropriate application pathway.</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[Book an Immigration Consultation]</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vktath5imj2m" w:id="98"/>
      <w:bookmarkEnd w:id="98"/>
      <w:r w:rsidDel="00000000" w:rsidR="00000000" w:rsidRPr="00000000">
        <w:rPr>
          <w:b w:val="1"/>
          <w:bCs w:val="1"/>
          <w:sz w:val="34"/>
          <w:szCs w:val="34"/>
          <w:rtl w:val="0"/>
        </w:rPr>
        <w:t xml:space="preserve">OUR LEGAL SERVICES</w:t>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ev2zq269oiam" w:id="99"/>
      <w:bookmarkEnd w:id="99"/>
      <w:r w:rsidDel="00000000" w:rsidR="00000000" w:rsidRPr="00000000">
        <w:rPr>
          <w:b w:val="1"/>
          <w:bCs w:val="1"/>
          <w:sz w:val="46"/>
          <w:szCs w:val="46"/>
          <w:rtl w:val="0"/>
        </w:rPr>
        <w:t xml:space="preserve">How Caspani Lawyers Can Help</w:t>
      </w:r>
    </w:p>
    <w:p w:rsidR="00000000" w:rsidDel="00000000" w:rsidP="00000000" w:rsidRDefault="00000000" w:rsidRPr="00000000" w14:paraId="0000036D">
      <w:pPr>
        <w:spacing w:after="240" w:before="240" w:lineRule="auto"/>
        <w:rPr/>
      </w:pPr>
      <w:r w:rsidDel="00000000" w:rsidR="00000000" w:rsidRPr="00000000">
        <w:rPr>
          <w:rtl w:val="0"/>
        </w:rPr>
        <w:t xml:space="preserve">We provide personalized immigration assistance to foreign professionals planning to establish temporary residence in Brazil.</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zhle0cdeapf8" w:id="100"/>
      <w:bookmarkEnd w:id="100"/>
      <w:r w:rsidDel="00000000" w:rsidR="00000000" w:rsidRPr="00000000">
        <w:rPr>
          <w:b w:val="1"/>
          <w:bCs w:val="1"/>
          <w:color w:val="000000"/>
          <w:sz w:val="26"/>
          <w:szCs w:val="26"/>
          <w:rtl w:val="0"/>
        </w:rPr>
        <w:t xml:space="preserve">Immigration Eligibility Assessment</w:t>
      </w:r>
    </w:p>
    <w:p w:rsidR="00000000" w:rsidDel="00000000" w:rsidP="00000000" w:rsidRDefault="00000000" w:rsidRPr="00000000" w14:paraId="0000036F">
      <w:pPr>
        <w:spacing w:after="240" w:before="240" w:lineRule="auto"/>
        <w:rPr/>
      </w:pPr>
      <w:r w:rsidDel="00000000" w:rsidR="00000000" w:rsidRPr="00000000">
        <w:rPr>
          <w:rtl w:val="0"/>
        </w:rPr>
        <w:t xml:space="preserve">We evaluate your professional activities, income documentation, and immigration history to determine whether the Digital Nomad pathway is suitable for your circumstances.</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rpkaxszguw08" w:id="101"/>
      <w:bookmarkEnd w:id="101"/>
      <w:r w:rsidDel="00000000" w:rsidR="00000000" w:rsidRPr="00000000">
        <w:rPr>
          <w:b w:val="1"/>
          <w:bCs w:val="1"/>
          <w:color w:val="000000"/>
          <w:sz w:val="26"/>
          <w:szCs w:val="26"/>
          <w:rtl w:val="0"/>
        </w:rPr>
        <w:t xml:space="preserve">Document Preparation and Review</w:t>
      </w:r>
    </w:p>
    <w:p w:rsidR="00000000" w:rsidDel="00000000" w:rsidP="00000000" w:rsidRDefault="00000000" w:rsidRPr="00000000" w14:paraId="00000371">
      <w:pPr>
        <w:spacing w:after="240" w:before="240" w:lineRule="auto"/>
        <w:rPr/>
      </w:pPr>
      <w:r w:rsidDel="00000000" w:rsidR="00000000" w:rsidRPr="00000000">
        <w:rPr>
          <w:rtl w:val="0"/>
        </w:rPr>
        <w:t xml:space="preserve">We assist with organizing employment records, financial evidence, identification documents, and other supporting materials.</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6405lpl1vji9" w:id="102"/>
      <w:bookmarkEnd w:id="102"/>
      <w:r w:rsidDel="00000000" w:rsidR="00000000" w:rsidRPr="00000000">
        <w:rPr>
          <w:b w:val="1"/>
          <w:bCs w:val="1"/>
          <w:color w:val="000000"/>
          <w:sz w:val="26"/>
          <w:szCs w:val="26"/>
          <w:rtl w:val="0"/>
        </w:rPr>
        <w:t xml:space="preserve">Visa and Residency Applications</w:t>
      </w:r>
    </w:p>
    <w:p w:rsidR="00000000" w:rsidDel="00000000" w:rsidP="00000000" w:rsidRDefault="00000000" w:rsidRPr="00000000" w14:paraId="00000373">
      <w:pPr>
        <w:spacing w:after="240" w:before="240" w:lineRule="auto"/>
        <w:rPr/>
      </w:pPr>
      <w:r w:rsidDel="00000000" w:rsidR="00000000" w:rsidRPr="00000000">
        <w:rPr>
          <w:rtl w:val="0"/>
        </w:rPr>
        <w:t xml:space="preserve">We prepare and assist with the applicable immigration procedures, including consular applications and residence authorization requests in Brazil, according to the agreed scope of representation.</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ev6ubtxfhhzh" w:id="103"/>
      <w:bookmarkEnd w:id="103"/>
      <w:r w:rsidDel="00000000" w:rsidR="00000000" w:rsidRPr="00000000">
        <w:rPr>
          <w:b w:val="1"/>
          <w:bCs w:val="1"/>
          <w:color w:val="000000"/>
          <w:sz w:val="26"/>
          <w:szCs w:val="26"/>
          <w:rtl w:val="0"/>
        </w:rPr>
        <w:t xml:space="preserve">Federal Police Registration</w:t>
      </w:r>
    </w:p>
    <w:p w:rsidR="00000000" w:rsidDel="00000000" w:rsidP="00000000" w:rsidRDefault="00000000" w:rsidRPr="00000000" w14:paraId="00000375">
      <w:pPr>
        <w:spacing w:after="240" w:before="240" w:lineRule="auto"/>
        <w:rPr/>
      </w:pPr>
      <w:r w:rsidDel="00000000" w:rsidR="00000000" w:rsidRPr="00000000">
        <w:rPr>
          <w:rtl w:val="0"/>
        </w:rPr>
        <w:t xml:space="preserve">We guide clients through the registration procedures required to obtain their Brazilian migration registration documentation (CRNM).</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cbgjnzgisej3" w:id="104"/>
      <w:bookmarkEnd w:id="104"/>
      <w:r w:rsidDel="00000000" w:rsidR="00000000" w:rsidRPr="00000000">
        <w:rPr>
          <w:b w:val="1"/>
          <w:bCs w:val="1"/>
          <w:color w:val="000000"/>
          <w:sz w:val="26"/>
          <w:szCs w:val="26"/>
          <w:rtl w:val="0"/>
        </w:rPr>
        <w:t xml:space="preserve">Residency Renewals</w:t>
      </w:r>
    </w:p>
    <w:p w:rsidR="00000000" w:rsidDel="00000000" w:rsidP="00000000" w:rsidRDefault="00000000" w:rsidRPr="00000000" w14:paraId="00000377">
      <w:pPr>
        <w:spacing w:after="240" w:before="240" w:lineRule="auto"/>
        <w:rPr/>
      </w:pPr>
      <w:r w:rsidDel="00000000" w:rsidR="00000000" w:rsidRPr="00000000">
        <w:rPr>
          <w:rtl w:val="0"/>
        </w:rPr>
        <w:t xml:space="preserve">We assist eligible residents with renewal applications and compliance with the applicable immigration requirements.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6zij8q39867j" w:id="105"/>
      <w:bookmarkEnd w:id="105"/>
      <w:r w:rsidDel="00000000" w:rsidR="00000000" w:rsidRPr="00000000">
        <w:rPr>
          <w:b w:val="1"/>
          <w:bCs w:val="1"/>
          <w:color w:val="000000"/>
          <w:sz w:val="26"/>
          <w:szCs w:val="26"/>
          <w:rtl w:val="0"/>
        </w:rPr>
        <w:t xml:space="preserve">Additional Immigration Assistance</w:t>
      </w:r>
    </w:p>
    <w:p w:rsidR="00000000" w:rsidDel="00000000" w:rsidP="00000000" w:rsidRDefault="00000000" w:rsidRPr="00000000" w14:paraId="00000379">
      <w:pPr>
        <w:spacing w:after="240" w:before="240" w:lineRule="auto"/>
        <w:rPr/>
      </w:pPr>
      <w:r w:rsidDel="00000000" w:rsidR="00000000" w:rsidRPr="00000000">
        <w:rPr>
          <w:rtl w:val="0"/>
        </w:rPr>
        <w:t xml:space="preserve">We provide legal guidance regarding changes in immigration circumstances, alternative residency pathways, and related documentation requirements.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[Start Your Application With Caspani Lawyers]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cy5xczsn313o" w:id="106"/>
      <w:bookmarkEnd w:id="106"/>
      <w:r w:rsidDel="00000000" w:rsidR="00000000" w:rsidRPr="00000000">
        <w:rPr>
          <w:b w:val="1"/>
          <w:bCs w:val="1"/>
          <w:sz w:val="34"/>
          <w:szCs w:val="34"/>
          <w:rtl w:val="0"/>
        </w:rPr>
        <w:t xml:space="preserve">VISA VALIDITY AND RENEWAL</w:t>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cazy5tbobe6x" w:id="107"/>
      <w:bookmarkEnd w:id="107"/>
      <w:r w:rsidDel="00000000" w:rsidR="00000000" w:rsidRPr="00000000">
        <w:rPr>
          <w:b w:val="1"/>
          <w:bCs w:val="1"/>
          <w:sz w:val="46"/>
          <w:szCs w:val="46"/>
          <w:rtl w:val="0"/>
        </w:rPr>
        <w:t xml:space="preserve">How Long Can You Stay in Brazil?</w:t>
      </w:r>
    </w:p>
    <w:p w:rsidR="00000000" w:rsidDel="00000000" w:rsidP="00000000" w:rsidRDefault="00000000" w:rsidRPr="00000000" w14:paraId="0000037E">
      <w:pPr>
        <w:spacing w:after="240" w:before="240" w:lineRule="auto"/>
        <w:rPr/>
      </w:pPr>
      <w:r w:rsidDel="00000000" w:rsidR="00000000" w:rsidRPr="00000000">
        <w:rPr>
          <w:rtl w:val="0"/>
        </w:rPr>
        <w:t xml:space="preserve">Brazil's Digital Nomad framework generally provides temporary residence for an initial period of up to </w:t>
      </w:r>
      <w:r w:rsidDel="00000000" w:rsidR="00000000" w:rsidRPr="00000000">
        <w:rPr>
          <w:b w:val="1"/>
          <w:bCs w:val="1"/>
          <w:rtl w:val="0"/>
        </w:rPr>
        <w:t xml:space="preserve">one year</w:t>
      </w: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t xml:space="preserve">Renewal may be available, subject to the applicable rules and continued satisfaction of the legal requirements.</w:t>
      </w:r>
    </w:p>
    <w:p w:rsidR="00000000" w:rsidDel="00000000" w:rsidP="00000000" w:rsidRDefault="00000000" w:rsidRPr="00000000" w14:paraId="00000380">
      <w:pPr>
        <w:spacing w:after="240" w:before="240" w:lineRule="auto"/>
        <w:rPr/>
      </w:pPr>
      <w:r w:rsidDel="00000000" w:rsidR="00000000" w:rsidRPr="00000000">
        <w:rPr>
          <w:rtl w:val="0"/>
        </w:rPr>
        <w:t xml:space="preserve">Renewal procedures may require updated proof of remote professional activity, financial resources, and other supporting documents.</w:t>
      </w:r>
    </w:p>
    <w:p w:rsidR="00000000" w:rsidDel="00000000" w:rsidP="00000000" w:rsidRDefault="00000000" w:rsidRPr="00000000" w14:paraId="00000381">
      <w:pPr>
        <w:spacing w:after="240" w:before="240" w:lineRule="auto"/>
        <w:rPr/>
      </w:pPr>
      <w:r w:rsidDel="00000000" w:rsidR="00000000" w:rsidRPr="00000000">
        <w:rPr>
          <w:rtl w:val="0"/>
        </w:rPr>
        <w:t xml:space="preserve">If your circumstances change, another residence authorization category may be more appropriate.</w:t>
      </w:r>
    </w:p>
    <w:p w:rsidR="00000000" w:rsidDel="00000000" w:rsidP="00000000" w:rsidRDefault="00000000" w:rsidRPr="00000000" w14:paraId="00000382">
      <w:pPr>
        <w:spacing w:after="240" w:before="240" w:lineRule="auto"/>
        <w:rPr/>
      </w:pPr>
      <w:r w:rsidDel="00000000" w:rsidR="00000000" w:rsidRPr="00000000">
        <w:rPr>
          <w:rtl w:val="0"/>
        </w:rPr>
        <w:t xml:space="preserve">Our legal team can assess your situation and explain the available options.</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[Get Legal Advice About Your Residency]</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lr1rzrxjj6i0" w:id="108"/>
      <w:bookmarkEnd w:id="108"/>
      <w:r w:rsidDel="00000000" w:rsidR="00000000" w:rsidRPr="00000000">
        <w:rPr>
          <w:b w:val="1"/>
          <w:bCs w:val="1"/>
          <w:sz w:val="34"/>
          <w:szCs w:val="34"/>
          <w:rtl w:val="0"/>
        </w:rPr>
        <w:t xml:space="preserve">TAX CONSIDERATIONS</w:t>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ypaoylngr9je" w:id="109"/>
      <w:bookmarkEnd w:id="109"/>
      <w:r w:rsidDel="00000000" w:rsidR="00000000" w:rsidRPr="00000000">
        <w:rPr>
          <w:b w:val="1"/>
          <w:bCs w:val="1"/>
          <w:sz w:val="46"/>
          <w:szCs w:val="46"/>
          <w:rtl w:val="0"/>
        </w:rPr>
        <w:t xml:space="preserve">Digital Nomad Visa and Tax Residency in Brazil</w:t>
      </w:r>
    </w:p>
    <w:p w:rsidR="00000000" w:rsidDel="00000000" w:rsidP="00000000" w:rsidRDefault="00000000" w:rsidRPr="00000000" w14:paraId="00000387">
      <w:pPr>
        <w:spacing w:after="240" w:before="240" w:lineRule="auto"/>
        <w:rPr/>
      </w:pPr>
      <w:r w:rsidDel="00000000" w:rsidR="00000000" w:rsidRPr="00000000">
        <w:rPr>
          <w:rtl w:val="0"/>
        </w:rPr>
        <w:t xml:space="preserve">Obtaining immigration authorization and becoming a Brazilian tax resident are separate legal matters.</w:t>
      </w:r>
    </w:p>
    <w:p w:rsidR="00000000" w:rsidDel="00000000" w:rsidP="00000000" w:rsidRDefault="00000000" w:rsidRPr="00000000" w14:paraId="00000388">
      <w:pPr>
        <w:spacing w:after="240" w:before="240" w:lineRule="auto"/>
        <w:rPr/>
      </w:pPr>
      <w:r w:rsidDel="00000000" w:rsidR="00000000" w:rsidRPr="00000000">
        <w:rPr>
          <w:rtl w:val="0"/>
        </w:rPr>
        <w:t xml:space="preserve">Foreign nationals living in Brazil may become subject to Brazilian tax obligations depending on their immigration status, length of stay, and other relevant circumstances.</w:t>
      </w:r>
    </w:p>
    <w:p w:rsidR="00000000" w:rsidDel="00000000" w:rsidP="00000000" w:rsidRDefault="00000000" w:rsidRPr="00000000" w14:paraId="00000389">
      <w:pPr>
        <w:spacing w:after="240" w:before="240" w:lineRule="auto"/>
        <w:rPr/>
      </w:pPr>
      <w:r w:rsidDel="00000000" w:rsidR="00000000" w:rsidRPr="00000000">
        <w:rPr>
          <w:rtl w:val="0"/>
        </w:rPr>
        <w:t xml:space="preserve">This can affect:</w:t>
      </w:r>
    </w:p>
    <w:p w:rsidR="00000000" w:rsidDel="00000000" w:rsidP="00000000" w:rsidRDefault="00000000" w:rsidRPr="00000000" w14:paraId="0000038A">
      <w:pPr>
        <w:numPr>
          <w:ilvl w:val="0"/>
          <w:numId w:val="135"/>
        </w:numPr>
        <w:spacing w:after="0" w:afterAutospacing="0" w:before="240" w:lineRule="auto"/>
        <w:ind w:left="720" w:hanging="360"/>
      </w:pPr>
      <w:r w:rsidDel="00000000" w:rsidR="00000000" w:rsidRPr="00000000">
        <w:rPr>
          <w:rtl w:val="0"/>
        </w:rPr>
        <w:t xml:space="preserve">Tax residency classification</w:t>
      </w:r>
    </w:p>
    <w:p w:rsidR="00000000" w:rsidDel="00000000" w:rsidP="00000000" w:rsidRDefault="00000000" w:rsidRPr="00000000" w14:paraId="0000038B">
      <w:pPr>
        <w:numPr>
          <w:ilvl w:val="0"/>
          <w:numId w:val="135"/>
        </w:numPr>
        <w:spacing w:after="0" w:afterAutospacing="0" w:before="0" w:beforeAutospacing="0" w:lineRule="auto"/>
        <w:ind w:left="720" w:hanging="360"/>
      </w:pPr>
      <w:r w:rsidDel="00000000" w:rsidR="00000000" w:rsidRPr="00000000">
        <w:rPr>
          <w:rtl w:val="0"/>
        </w:rPr>
        <w:t xml:space="preserve">Foreign employment and freelance income</w:t>
      </w:r>
    </w:p>
    <w:p w:rsidR="00000000" w:rsidDel="00000000" w:rsidP="00000000" w:rsidRDefault="00000000" w:rsidRPr="00000000" w14:paraId="0000038C">
      <w:pPr>
        <w:numPr>
          <w:ilvl w:val="0"/>
          <w:numId w:val="135"/>
        </w:numPr>
        <w:spacing w:after="0" w:afterAutospacing="0" w:before="0" w:beforeAutospacing="0" w:lineRule="auto"/>
        <w:ind w:left="720" w:hanging="360"/>
      </w:pPr>
      <w:r w:rsidDel="00000000" w:rsidR="00000000" w:rsidRPr="00000000">
        <w:rPr>
          <w:rtl w:val="0"/>
        </w:rPr>
        <w:t xml:space="preserve">International bank accounts and assets</w:t>
      </w:r>
    </w:p>
    <w:p w:rsidR="00000000" w:rsidDel="00000000" w:rsidP="00000000" w:rsidRDefault="00000000" w:rsidRPr="00000000" w14:paraId="0000038D">
      <w:pPr>
        <w:numPr>
          <w:ilvl w:val="0"/>
          <w:numId w:val="135"/>
        </w:numPr>
        <w:spacing w:after="0" w:afterAutospacing="0" w:before="0" w:beforeAutospacing="0" w:lineRule="auto"/>
        <w:ind w:left="720" w:hanging="360"/>
      </w:pPr>
      <w:r w:rsidDel="00000000" w:rsidR="00000000" w:rsidRPr="00000000">
        <w:rPr>
          <w:rtl w:val="0"/>
        </w:rPr>
        <w:t xml:space="preserve">Reporting obligations in Brazil</w:t>
      </w:r>
    </w:p>
    <w:p w:rsidR="00000000" w:rsidDel="00000000" w:rsidP="00000000" w:rsidRDefault="00000000" w:rsidRPr="00000000" w14:paraId="0000038E">
      <w:pPr>
        <w:numPr>
          <w:ilvl w:val="0"/>
          <w:numId w:val="135"/>
        </w:numPr>
        <w:spacing w:after="0" w:afterAutospacing="0" w:before="0" w:beforeAutospacing="0" w:lineRule="auto"/>
        <w:ind w:left="720" w:hanging="360"/>
      </w:pPr>
      <w:r w:rsidDel="00000000" w:rsidR="00000000" w:rsidRPr="00000000">
        <w:rPr>
          <w:rtl w:val="0"/>
        </w:rPr>
        <w:t xml:space="preserve">Potential double taxation</w:t>
      </w:r>
    </w:p>
    <w:p w:rsidR="00000000" w:rsidDel="00000000" w:rsidP="00000000" w:rsidRDefault="00000000" w:rsidRPr="00000000" w14:paraId="0000038F">
      <w:pPr>
        <w:numPr>
          <w:ilvl w:val="0"/>
          <w:numId w:val="135"/>
        </w:numPr>
        <w:spacing w:after="240" w:before="0" w:beforeAutospacing="0" w:lineRule="auto"/>
        <w:ind w:left="720" w:hanging="360"/>
      </w:pPr>
      <w:r w:rsidDel="00000000" w:rsidR="00000000" w:rsidRPr="00000000">
        <w:rPr>
          <w:rtl w:val="0"/>
        </w:rPr>
        <w:t xml:space="preserve">Tax compliance when leaving Brazil</w:t>
      </w:r>
    </w:p>
    <w:p w:rsidR="00000000" w:rsidDel="00000000" w:rsidP="00000000" w:rsidRDefault="00000000" w:rsidRPr="00000000" w14:paraId="00000390">
      <w:pPr>
        <w:spacing w:after="240" w:before="240" w:lineRule="auto"/>
        <w:rPr/>
      </w:pPr>
      <w:r w:rsidDel="00000000" w:rsidR="00000000" w:rsidRPr="00000000">
        <w:rPr>
          <w:rtl w:val="0"/>
        </w:rPr>
        <w:t xml:space="preserve">A Digital Nomad Visa does not automatically exempt foreign income from Brazilian taxation.</w:t>
      </w:r>
    </w:p>
    <w:p w:rsidR="00000000" w:rsidDel="00000000" w:rsidP="00000000" w:rsidRDefault="00000000" w:rsidRPr="00000000" w14:paraId="00000391">
      <w:pPr>
        <w:spacing w:after="240" w:before="240" w:lineRule="auto"/>
        <w:rPr/>
      </w:pPr>
      <w:r w:rsidDel="00000000" w:rsidR="00000000" w:rsidRPr="00000000">
        <w:rPr>
          <w:rtl w:val="0"/>
        </w:rPr>
        <w:t xml:space="preserve">At Caspani Lawyers, we help clients identify legal and tax-related considerations and coordinate specialized tax assistance when necessary.</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[Discuss Your Immigration and Tax Situation]</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cu7icwihn83x" w:id="110"/>
      <w:bookmarkEnd w:id="110"/>
      <w:r w:rsidDel="00000000" w:rsidR="00000000" w:rsidRPr="00000000">
        <w:rPr>
          <w:b w:val="1"/>
          <w:bCs w:val="1"/>
          <w:sz w:val="34"/>
          <w:szCs w:val="34"/>
          <w:rtl w:val="0"/>
        </w:rPr>
        <w:t xml:space="preserve">WHY CHOOSE CASPANI LAWYERS?</w:t>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tz3d30lvawoa" w:id="111"/>
      <w:bookmarkEnd w:id="111"/>
      <w:r w:rsidDel="00000000" w:rsidR="00000000" w:rsidRPr="00000000">
        <w:rPr>
          <w:b w:val="1"/>
          <w:bCs w:val="1"/>
          <w:sz w:val="46"/>
          <w:szCs w:val="46"/>
          <w:rtl w:val="0"/>
        </w:rPr>
        <w:t xml:space="preserve">International Immigration Support With a Personal Approach</w:t>
      </w:r>
    </w:p>
    <w:p w:rsidR="00000000" w:rsidDel="00000000" w:rsidP="00000000" w:rsidRDefault="00000000" w:rsidRPr="00000000" w14:paraId="00000396">
      <w:pPr>
        <w:spacing w:after="240" w:before="240" w:lineRule="auto"/>
        <w:rPr/>
      </w:pPr>
      <w:r w:rsidDel="00000000" w:rsidR="00000000" w:rsidRPr="00000000">
        <w:rPr>
          <w:rtl w:val="0"/>
        </w:rPr>
        <w:t xml:space="preserve">Moving abroad requires more than completing immigration forms. It requires understanding the legal framework, preparing reliable documentation, and planning each stage carefully.</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3m7rslybguah" w:id="112"/>
      <w:bookmarkEnd w:id="112"/>
      <w:r w:rsidDel="00000000" w:rsidR="00000000" w:rsidRPr="00000000">
        <w:rPr>
          <w:b w:val="1"/>
          <w:bCs w:val="1"/>
          <w:color w:val="000000"/>
          <w:sz w:val="26"/>
          <w:szCs w:val="26"/>
          <w:rtl w:val="0"/>
        </w:rPr>
        <w:t xml:space="preserve">Licensed Brazilian Legal Representation</w:t>
      </w:r>
    </w:p>
    <w:p w:rsidR="00000000" w:rsidDel="00000000" w:rsidP="00000000" w:rsidRDefault="00000000" w:rsidRPr="00000000" w14:paraId="00000398">
      <w:pPr>
        <w:spacing w:after="240" w:before="240" w:lineRule="auto"/>
        <w:rPr/>
      </w:pPr>
      <w:r w:rsidDel="00000000" w:rsidR="00000000" w:rsidRPr="00000000">
        <w:rPr>
          <w:rtl w:val="0"/>
        </w:rPr>
        <w:t xml:space="preserve">Your case is handled under the supervision of a Brazilian attorney registered with the Brazilian Bar Association.</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1t5qlpooihom" w:id="113"/>
      <w:bookmarkEnd w:id="113"/>
      <w:r w:rsidDel="00000000" w:rsidR="00000000" w:rsidRPr="00000000">
        <w:rPr>
          <w:b w:val="1"/>
          <w:bCs w:val="1"/>
          <w:color w:val="000000"/>
          <w:sz w:val="26"/>
          <w:szCs w:val="26"/>
          <w:rtl w:val="0"/>
        </w:rPr>
        <w:t xml:space="preserve">Personalized Immigration Strategy</w:t>
      </w:r>
    </w:p>
    <w:p w:rsidR="00000000" w:rsidDel="00000000" w:rsidP="00000000" w:rsidRDefault="00000000" w:rsidRPr="00000000" w14:paraId="0000039A">
      <w:pPr>
        <w:spacing w:after="240" w:before="240" w:lineRule="auto"/>
        <w:rPr/>
      </w:pPr>
      <w:r w:rsidDel="00000000" w:rsidR="00000000" w:rsidRPr="00000000">
        <w:rPr>
          <w:rtl w:val="0"/>
        </w:rPr>
        <w:t xml:space="preserve">We assess each client's circumstances individually rather than offering a one-size-fits-all solution.</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ua65hynxo3eu" w:id="114"/>
      <w:bookmarkEnd w:id="114"/>
      <w:r w:rsidDel="00000000" w:rsidR="00000000" w:rsidRPr="00000000">
        <w:rPr>
          <w:b w:val="1"/>
          <w:bCs w:val="1"/>
          <w:color w:val="000000"/>
          <w:sz w:val="26"/>
          <w:szCs w:val="26"/>
          <w:rtl w:val="0"/>
        </w:rPr>
        <w:t xml:space="preserve">International Client Support</w:t>
      </w:r>
    </w:p>
    <w:p w:rsidR="00000000" w:rsidDel="00000000" w:rsidP="00000000" w:rsidRDefault="00000000" w:rsidRPr="00000000" w14:paraId="0000039C">
      <w:pPr>
        <w:spacing w:after="240" w:before="240" w:lineRule="auto"/>
        <w:rPr/>
      </w:pPr>
      <w:r w:rsidDel="00000000" w:rsidR="00000000" w:rsidRPr="00000000">
        <w:rPr>
          <w:rtl w:val="0"/>
        </w:rPr>
        <w:t xml:space="preserve">We assist clients living abroad and foreign nationals already residing in Brazil.</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z31q64nuhxta" w:id="115"/>
      <w:bookmarkEnd w:id="115"/>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039E">
      <w:pPr>
        <w:spacing w:after="240" w:before="240" w:lineRule="auto"/>
        <w:rPr/>
      </w:pPr>
      <w:r w:rsidDel="00000000" w:rsidR="00000000" w:rsidRPr="00000000">
        <w:rPr>
          <w:rtl w:val="0"/>
        </w:rPr>
        <w:t xml:space="preserve">Our office supports international clients in multiple languages, facilitating communication throughout the legal process.</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hj2ldm1zpsr0" w:id="116"/>
      <w:bookmarkEnd w:id="116"/>
      <w:r w:rsidDel="00000000" w:rsidR="00000000" w:rsidRPr="00000000">
        <w:rPr>
          <w:b w:val="1"/>
          <w:bCs w:val="1"/>
          <w:color w:val="000000"/>
          <w:sz w:val="26"/>
          <w:szCs w:val="26"/>
          <w:rtl w:val="0"/>
        </w:rPr>
        <w:t xml:space="preserve">Transparent Professional Services</w:t>
      </w:r>
    </w:p>
    <w:p w:rsidR="00000000" w:rsidDel="00000000" w:rsidP="00000000" w:rsidRDefault="00000000" w:rsidRPr="00000000" w14:paraId="000003A0">
      <w:pPr>
        <w:spacing w:after="240" w:before="240" w:lineRule="auto"/>
        <w:rPr/>
      </w:pPr>
      <w:r w:rsidDel="00000000" w:rsidR="00000000" w:rsidRPr="00000000">
        <w:rPr>
          <w:rtl w:val="0"/>
        </w:rPr>
        <w:t xml:space="preserve">We explain the scope of representation, applicable professional fees, and procedural requirements before beginning the agreed legal work.</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6fvhb2n20nyn" w:id="117"/>
      <w:bookmarkEnd w:id="117"/>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03A2">
      <w:pPr>
        <w:spacing w:after="240" w:before="240" w:lineRule="auto"/>
        <w:rPr/>
      </w:pPr>
      <w:r w:rsidDel="00000000" w:rsidR="00000000" w:rsidRPr="00000000">
        <w:rPr>
          <w:rtl w:val="0"/>
        </w:rPr>
        <w:t xml:space="preserve">Our consultations are conducted remotely, allowing clients to obtain legal guidance without traveling to our office.</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q6eicg3hjkbg" w:id="118"/>
      <w:bookmarkEnd w:id="118"/>
      <w:r w:rsidDel="00000000" w:rsidR="00000000" w:rsidRPr="00000000">
        <w:rPr>
          <w:b w:val="1"/>
          <w:bCs w:val="1"/>
          <w:sz w:val="34"/>
          <w:szCs w:val="34"/>
          <w:rtl w:val="0"/>
        </w:rPr>
        <w:t xml:space="preserve">FREQUENTLY ASKED QUESTIONS</w:t>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d2gpmo32uwhc" w:id="119"/>
      <w:bookmarkEnd w:id="119"/>
      <w:r w:rsidDel="00000000" w:rsidR="00000000" w:rsidRPr="00000000">
        <w:rPr>
          <w:b w:val="1"/>
          <w:bCs w:val="1"/>
          <w:sz w:val="46"/>
          <w:szCs w:val="46"/>
          <w:rtl w:val="0"/>
        </w:rPr>
        <w:t xml:space="preserve">Brazil Digital Nomad Visa – FAQ</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cpqc58abdmwo" w:id="120"/>
      <w:bookmarkEnd w:id="120"/>
      <w:r w:rsidDel="00000000" w:rsidR="00000000" w:rsidRPr="00000000">
        <w:rPr>
          <w:b w:val="1"/>
          <w:bCs w:val="1"/>
          <w:color w:val="000000"/>
          <w:sz w:val="26"/>
          <w:szCs w:val="26"/>
          <w:rtl w:val="0"/>
        </w:rPr>
        <w:t xml:space="preserve">1. Can I apply for a Digital Nomad Visa while already in Brazil?</w:t>
      </w:r>
    </w:p>
    <w:p w:rsidR="00000000" w:rsidDel="00000000" w:rsidP="00000000" w:rsidRDefault="00000000" w:rsidRPr="00000000" w14:paraId="000003A7">
      <w:pPr>
        <w:spacing w:after="240" w:before="240" w:lineRule="auto"/>
        <w:rPr/>
      </w:pPr>
      <w:r w:rsidDel="00000000" w:rsidR="00000000" w:rsidRPr="00000000">
        <w:rPr>
          <w:rtl w:val="0"/>
        </w:rPr>
        <w:t xml:space="preserve">Yes. Eligible foreign nationals who are legally present in Brazil may apply for residence authorization under the Digital Nomad framework without necessarily leaving the country.</w:t>
      </w:r>
    </w:p>
    <w:p w:rsidR="00000000" w:rsidDel="00000000" w:rsidP="00000000" w:rsidRDefault="00000000" w:rsidRPr="00000000" w14:paraId="000003A8">
      <w:pPr>
        <w:spacing w:after="240" w:before="240" w:lineRule="auto"/>
        <w:rPr/>
      </w:pPr>
      <w:r w:rsidDel="00000000" w:rsidR="00000000" w:rsidRPr="00000000">
        <w:rPr>
          <w:rtl w:val="0"/>
        </w:rPr>
        <w:t xml:space="preserve">The appropriate procedure depends on your immigration status and individual circumstances.</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smzkmq2yfrd4" w:id="121"/>
      <w:bookmarkEnd w:id="121"/>
      <w:r w:rsidDel="00000000" w:rsidR="00000000" w:rsidRPr="00000000">
        <w:rPr>
          <w:b w:val="1"/>
          <w:bCs w:val="1"/>
          <w:color w:val="000000"/>
          <w:sz w:val="26"/>
          <w:szCs w:val="26"/>
          <w:rtl w:val="0"/>
        </w:rPr>
        <w:t xml:space="preserve">2. How much income do I need to qualify?</w:t>
      </w:r>
    </w:p>
    <w:p w:rsidR="00000000" w:rsidDel="00000000" w:rsidP="00000000" w:rsidRDefault="00000000" w:rsidRPr="00000000" w14:paraId="000003AA">
      <w:pPr>
        <w:spacing w:after="240" w:before="240" w:lineRule="auto"/>
        <w:rPr/>
      </w:pPr>
      <w:r w:rsidDel="00000000" w:rsidR="00000000" w:rsidRPr="00000000">
        <w:rPr>
          <w:rtl w:val="0"/>
        </w:rPr>
        <w:t xml:space="preserve">The financial requirement generally allows applicants to demonstrate either a minimum monthly income of USD 1,500 from foreign sources or available bank funds of at least USD 18,000.</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hfxbprwo0r2o" w:id="122"/>
      <w:bookmarkEnd w:id="122"/>
      <w:r w:rsidDel="00000000" w:rsidR="00000000" w:rsidRPr="00000000">
        <w:rPr>
          <w:b w:val="1"/>
          <w:bCs w:val="1"/>
          <w:color w:val="000000"/>
          <w:sz w:val="26"/>
          <w:szCs w:val="26"/>
          <w:rtl w:val="0"/>
        </w:rPr>
        <w:t xml:space="preserve">3. Can freelancers apply for the Brazil Digital Nomad Visa?</w:t>
      </w:r>
    </w:p>
    <w:p w:rsidR="00000000" w:rsidDel="00000000" w:rsidP="00000000" w:rsidRDefault="00000000" w:rsidRPr="00000000" w14:paraId="000003AC">
      <w:pPr>
        <w:spacing w:after="240" w:before="240" w:lineRule="auto"/>
        <w:rPr/>
      </w:pPr>
      <w:r w:rsidDel="00000000" w:rsidR="00000000" w:rsidRPr="00000000">
        <w:rPr>
          <w:rtl w:val="0"/>
        </w:rPr>
        <w:t xml:space="preserve">Yes. Freelancers and independent contractors may qualify if they can demonstrate eligible remote professional activities and the required financial resources.</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gwq95gmk6gsr" w:id="123"/>
      <w:bookmarkEnd w:id="123"/>
      <w:r w:rsidDel="00000000" w:rsidR="00000000" w:rsidRPr="00000000">
        <w:rPr>
          <w:b w:val="1"/>
          <w:bCs w:val="1"/>
          <w:color w:val="000000"/>
          <w:sz w:val="26"/>
          <w:szCs w:val="26"/>
          <w:rtl w:val="0"/>
        </w:rPr>
        <w:t xml:space="preserve">4. Can I work for a Brazilian company?</w:t>
      </w:r>
    </w:p>
    <w:p w:rsidR="00000000" w:rsidDel="00000000" w:rsidP="00000000" w:rsidRDefault="00000000" w:rsidRPr="00000000" w14:paraId="000003AE">
      <w:pPr>
        <w:spacing w:after="240" w:before="240" w:lineRule="auto"/>
        <w:rPr/>
      </w:pPr>
      <w:r w:rsidDel="00000000" w:rsidR="00000000" w:rsidRPr="00000000">
        <w:rPr>
          <w:rtl w:val="0"/>
        </w:rPr>
        <w:t xml:space="preserve">The Digital Nomad framework is intended for remote work connected to foreign employers or clients, without an employment relationship in Brazil.</w:t>
      </w:r>
    </w:p>
    <w:p w:rsidR="00000000" w:rsidDel="00000000" w:rsidP="00000000" w:rsidRDefault="00000000" w:rsidRPr="00000000" w14:paraId="000003AF">
      <w:pPr>
        <w:spacing w:after="240" w:before="240" w:lineRule="auto"/>
        <w:rPr/>
      </w:pPr>
      <w:r w:rsidDel="00000000" w:rsidR="00000000" w:rsidRPr="00000000">
        <w:rPr>
          <w:rtl w:val="0"/>
        </w:rPr>
        <w:t xml:space="preserve">If you intend to work for a Brazilian employer, another visa or residence category may be necessary.</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5n5tdthiw9qr" w:id="124"/>
      <w:bookmarkEnd w:id="124"/>
      <w:r w:rsidDel="00000000" w:rsidR="00000000" w:rsidRPr="00000000">
        <w:rPr>
          <w:b w:val="1"/>
          <w:bCs w:val="1"/>
          <w:color w:val="000000"/>
          <w:sz w:val="26"/>
          <w:szCs w:val="26"/>
          <w:rtl w:val="0"/>
        </w:rPr>
        <w:t xml:space="preserve">5. How long is the Digital Nomad Visa valid?</w:t>
      </w:r>
    </w:p>
    <w:p w:rsidR="00000000" w:rsidDel="00000000" w:rsidP="00000000" w:rsidRDefault="00000000" w:rsidRPr="00000000" w14:paraId="000003B1">
      <w:pPr>
        <w:spacing w:after="240" w:before="240" w:lineRule="auto"/>
        <w:rPr/>
      </w:pPr>
      <w:r w:rsidDel="00000000" w:rsidR="00000000" w:rsidRPr="00000000">
        <w:rPr>
          <w:rtl w:val="0"/>
        </w:rPr>
        <w:t xml:space="preserve">The initial temporary residence authorization is generally granted for up to one year, with renewal possibilities subject to the applicable legal requirements.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wq47g1avl6lh" w:id="125"/>
      <w:bookmarkEnd w:id="125"/>
      <w:r w:rsidDel="00000000" w:rsidR="00000000" w:rsidRPr="00000000">
        <w:rPr>
          <w:b w:val="1"/>
          <w:bCs w:val="1"/>
          <w:color w:val="000000"/>
          <w:sz w:val="26"/>
          <w:szCs w:val="26"/>
          <w:rtl w:val="0"/>
        </w:rPr>
        <w:t xml:space="preserve">6. Can I bring my spouse or children?</w:t>
      </w:r>
    </w:p>
    <w:p w:rsidR="00000000" w:rsidDel="00000000" w:rsidP="00000000" w:rsidRDefault="00000000" w:rsidRPr="00000000" w14:paraId="000003B3">
      <w:pPr>
        <w:spacing w:after="240" w:before="240" w:lineRule="auto"/>
        <w:rPr/>
      </w:pPr>
      <w:r w:rsidDel="00000000" w:rsidR="00000000" w:rsidRPr="00000000">
        <w:rPr>
          <w:rtl w:val="0"/>
        </w:rPr>
        <w:t xml:space="preserve">Eligible family members may be able to apply for residence based on family reunification, subject to the relevant immigration requirements.</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33gu4g5hg2" w:id="126"/>
      <w:bookmarkEnd w:id="126"/>
      <w:r w:rsidDel="00000000" w:rsidR="00000000" w:rsidRPr="00000000">
        <w:rPr>
          <w:b w:val="1"/>
          <w:bCs w:val="1"/>
          <w:color w:val="000000"/>
          <w:sz w:val="26"/>
          <w:szCs w:val="26"/>
          <w:rtl w:val="0"/>
        </w:rPr>
        <w:t xml:space="preserve">7. Do I need to speak Portuguese?</w:t>
      </w:r>
    </w:p>
    <w:p w:rsidR="00000000" w:rsidDel="00000000" w:rsidP="00000000" w:rsidRDefault="00000000" w:rsidRPr="00000000" w14:paraId="000003B5">
      <w:pPr>
        <w:spacing w:after="240" w:before="240" w:lineRule="auto"/>
        <w:rPr/>
      </w:pPr>
      <w:r w:rsidDel="00000000" w:rsidR="00000000" w:rsidRPr="00000000">
        <w:rPr>
          <w:rtl w:val="0"/>
        </w:rPr>
        <w:t xml:space="preserve">Portuguese-language proficiency is not generally a requirement for obtaining a Digital Nomad Visa.</w:t>
      </w:r>
    </w:p>
    <w:p w:rsidR="00000000" w:rsidDel="00000000" w:rsidP="00000000" w:rsidRDefault="00000000" w:rsidRPr="00000000" w14:paraId="000003B6">
      <w:pPr>
        <w:spacing w:after="240" w:before="240" w:lineRule="auto"/>
        <w:rPr/>
      </w:pPr>
      <w:r w:rsidDel="00000000" w:rsidR="00000000" w:rsidRPr="00000000">
        <w:rPr>
          <w:rtl w:val="0"/>
        </w:rPr>
        <w:t xml:space="preserve">However, knowledge of Portuguese can be helpful when dealing with local institutions and everyday administrative procedures.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hj3n72xxpu5k" w:id="127"/>
      <w:bookmarkEnd w:id="127"/>
      <w:r w:rsidDel="00000000" w:rsidR="00000000" w:rsidRPr="00000000">
        <w:rPr>
          <w:b w:val="1"/>
          <w:bCs w:val="1"/>
          <w:color w:val="000000"/>
          <w:sz w:val="26"/>
          <w:szCs w:val="26"/>
          <w:rtl w:val="0"/>
        </w:rPr>
        <w:t xml:space="preserve">8. Will I receive a Brazilian residence card?</w:t>
      </w:r>
    </w:p>
    <w:p w:rsidR="00000000" w:rsidDel="00000000" w:rsidP="00000000" w:rsidRDefault="00000000" w:rsidRPr="00000000" w14:paraId="000003B8">
      <w:pPr>
        <w:spacing w:after="240" w:before="240" w:lineRule="auto"/>
        <w:rPr/>
      </w:pPr>
      <w:r w:rsidDel="00000000" w:rsidR="00000000" w:rsidRPr="00000000">
        <w:rPr>
          <w:rtl w:val="0"/>
        </w:rPr>
        <w:t xml:space="preserve">Eligible foreign nationals who complete the required registration procedures with the Federal Police can obtain the Carteira de Registro Nacional Migratório (CRNM).</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s5s1z4g0vl4t" w:id="128"/>
      <w:bookmarkEnd w:id="128"/>
      <w:r w:rsidDel="00000000" w:rsidR="00000000" w:rsidRPr="00000000">
        <w:rPr>
          <w:b w:val="1"/>
          <w:bCs w:val="1"/>
          <w:color w:val="000000"/>
          <w:sz w:val="26"/>
          <w:szCs w:val="26"/>
          <w:rtl w:val="0"/>
        </w:rPr>
        <w:t xml:space="preserve">9. Can I open a bank account in Brazil?</w:t>
      </w:r>
    </w:p>
    <w:p w:rsidR="00000000" w:rsidDel="00000000" w:rsidP="00000000" w:rsidRDefault="00000000" w:rsidRPr="00000000" w14:paraId="000003BA">
      <w:pPr>
        <w:spacing w:after="240" w:before="240" w:lineRule="auto"/>
        <w:rPr/>
      </w:pPr>
      <w:r w:rsidDel="00000000" w:rsidR="00000000" w:rsidRPr="00000000">
        <w:rPr>
          <w:rtl w:val="0"/>
        </w:rPr>
        <w:t xml:space="preserve">Foreign nationals may be eligible to open bank accounts in Brazil, subject to the identification, residency, and compliance requirements of the financial institution.</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bs03b2qvthrv" w:id="129"/>
      <w:bookmarkEnd w:id="129"/>
      <w:r w:rsidDel="00000000" w:rsidR="00000000" w:rsidRPr="00000000">
        <w:rPr>
          <w:b w:val="1"/>
          <w:bCs w:val="1"/>
          <w:color w:val="000000"/>
          <w:sz w:val="26"/>
          <w:szCs w:val="26"/>
          <w:rtl w:val="0"/>
        </w:rPr>
        <w:t xml:space="preserve">10. Do I have to pay taxes in Brazil?</w:t>
      </w:r>
    </w:p>
    <w:p w:rsidR="00000000" w:rsidDel="00000000" w:rsidP="00000000" w:rsidRDefault="00000000" w:rsidRPr="00000000" w14:paraId="000003BC">
      <w:pPr>
        <w:spacing w:after="240" w:before="240" w:lineRule="auto"/>
        <w:rPr/>
      </w:pPr>
      <w:r w:rsidDel="00000000" w:rsidR="00000000" w:rsidRPr="00000000">
        <w:rPr>
          <w:rtl w:val="0"/>
        </w:rPr>
        <w:t xml:space="preserve">Potential Brazilian tax obligations depend on your tax residency status and individual financial circumstances.</w:t>
      </w:r>
    </w:p>
    <w:p w:rsidR="00000000" w:rsidDel="00000000" w:rsidP="00000000" w:rsidRDefault="00000000" w:rsidRPr="00000000" w14:paraId="000003BD">
      <w:pPr>
        <w:spacing w:after="240" w:before="240" w:lineRule="auto"/>
        <w:rPr/>
      </w:pPr>
      <w:r w:rsidDel="00000000" w:rsidR="00000000" w:rsidRPr="00000000">
        <w:rPr>
          <w:rtl w:val="0"/>
        </w:rPr>
        <w:t xml:space="preserve">Immigration residence and tax residence must be assessed separately.</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33yb863umddp" w:id="130"/>
      <w:bookmarkEnd w:id="130"/>
      <w:r w:rsidDel="00000000" w:rsidR="00000000" w:rsidRPr="00000000">
        <w:rPr>
          <w:b w:val="1"/>
          <w:bCs w:val="1"/>
          <w:color w:val="000000"/>
          <w:sz w:val="26"/>
          <w:szCs w:val="26"/>
          <w:rtl w:val="0"/>
        </w:rPr>
        <w:t xml:space="preserve">11. Can the Digital Nomad Visa lead to permanent residency or citizenship?</w:t>
      </w:r>
    </w:p>
    <w:p w:rsidR="00000000" w:rsidDel="00000000" w:rsidP="00000000" w:rsidRDefault="00000000" w:rsidRPr="00000000" w14:paraId="000003BF">
      <w:pPr>
        <w:spacing w:after="240" w:before="240" w:lineRule="auto"/>
        <w:rPr/>
      </w:pPr>
      <w:r w:rsidDel="00000000" w:rsidR="00000000" w:rsidRPr="00000000">
        <w:rPr>
          <w:rtl w:val="0"/>
        </w:rPr>
        <w:t xml:space="preserve">The Digital Nomad Visa is a temporary immigration category and does not automatically grant permanent residence or Brazilian citizenship.</w:t>
      </w:r>
    </w:p>
    <w:p w:rsidR="00000000" w:rsidDel="00000000" w:rsidP="00000000" w:rsidRDefault="00000000" w:rsidRPr="00000000" w14:paraId="000003C0">
      <w:pPr>
        <w:spacing w:after="240" w:before="240" w:lineRule="auto"/>
        <w:rPr/>
      </w:pPr>
      <w:r w:rsidDel="00000000" w:rsidR="00000000" w:rsidRPr="00000000">
        <w:rPr>
          <w:rtl w:val="0"/>
        </w:rPr>
        <w:t xml:space="preserve">Other immigration pathways may become available depending on your circumstances and the legislation in force at the time of application.</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q14u5isx2pss" w:id="131"/>
      <w:bookmarkEnd w:id="131"/>
      <w:r w:rsidDel="00000000" w:rsidR="00000000" w:rsidRPr="00000000">
        <w:rPr>
          <w:b w:val="1"/>
          <w:bCs w:val="1"/>
          <w:color w:val="000000"/>
          <w:sz w:val="26"/>
          <w:szCs w:val="26"/>
          <w:rtl w:val="0"/>
        </w:rPr>
        <w:t xml:space="preserve">12. Do I need an immigration lawyer?</w:t>
      </w:r>
    </w:p>
    <w:p w:rsidR="00000000" w:rsidDel="00000000" w:rsidP="00000000" w:rsidRDefault="00000000" w:rsidRPr="00000000" w14:paraId="000003C2">
      <w:pPr>
        <w:spacing w:after="240" w:before="240" w:lineRule="auto"/>
        <w:rPr/>
      </w:pPr>
      <w:r w:rsidDel="00000000" w:rsidR="00000000" w:rsidRPr="00000000">
        <w:rPr>
          <w:rtl w:val="0"/>
        </w:rPr>
        <w:t xml:space="preserve">Legal representation is not mandatory for every application.</w:t>
      </w:r>
    </w:p>
    <w:p w:rsidR="00000000" w:rsidDel="00000000" w:rsidP="00000000" w:rsidRDefault="00000000" w:rsidRPr="00000000" w14:paraId="000003C3">
      <w:pPr>
        <w:spacing w:after="240" w:before="240" w:lineRule="auto"/>
        <w:rPr/>
      </w:pPr>
      <w:r w:rsidDel="00000000" w:rsidR="00000000" w:rsidRPr="00000000">
        <w:rPr>
          <w:rtl w:val="0"/>
        </w:rPr>
        <w:t xml:space="preserve">However, professional legal assistance can help applicants understand eligibility requirements, prepare supporting documents, and address procedural issues.</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u6e5pa6jz472" w:id="132"/>
      <w:bookmarkEnd w:id="132"/>
      <w:r w:rsidDel="00000000" w:rsidR="00000000" w:rsidRPr="00000000">
        <w:rPr>
          <w:b w:val="1"/>
          <w:bCs w:val="1"/>
          <w:color w:val="000000"/>
          <w:sz w:val="26"/>
          <w:szCs w:val="26"/>
          <w:rtl w:val="0"/>
        </w:rPr>
        <w:t xml:space="preserve">13. How much does a Digital Nomad Visa application cost?</w:t>
      </w:r>
    </w:p>
    <w:p w:rsidR="00000000" w:rsidDel="00000000" w:rsidP="00000000" w:rsidRDefault="00000000" w:rsidRPr="00000000" w14:paraId="000003C5">
      <w:pPr>
        <w:spacing w:after="240" w:before="240" w:lineRule="auto"/>
        <w:rPr/>
      </w:pPr>
      <w:r w:rsidDel="00000000" w:rsidR="00000000" w:rsidRPr="00000000">
        <w:rPr>
          <w:rtl w:val="0"/>
        </w:rPr>
        <w:t xml:space="preserve">Costs depend on the application route, government fees, document issuance, translations, apostilles, and professional legal services.</w:t>
      </w:r>
    </w:p>
    <w:p w:rsidR="00000000" w:rsidDel="00000000" w:rsidP="00000000" w:rsidRDefault="00000000" w:rsidRPr="00000000" w14:paraId="000003C6">
      <w:pPr>
        <w:spacing w:after="240" w:before="240" w:lineRule="auto"/>
        <w:rPr/>
      </w:pPr>
      <w:r w:rsidDel="00000000" w:rsidR="00000000" w:rsidRPr="00000000">
        <w:rPr>
          <w:rtl w:val="0"/>
        </w:rPr>
        <w:t xml:space="preserve">At Caspani Lawyers, professional fees are discussed following an individual legal assessment.</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18kcqofnhuhq" w:id="133"/>
      <w:bookmarkEnd w:id="133"/>
      <w:r w:rsidDel="00000000" w:rsidR="00000000" w:rsidRPr="00000000">
        <w:rPr>
          <w:b w:val="1"/>
          <w:bCs w:val="1"/>
          <w:sz w:val="34"/>
          <w:szCs w:val="34"/>
          <w:rtl w:val="0"/>
        </w:rPr>
        <w:t xml:space="preserve">READY TO MOVE TO BRAZIL?</w:t>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kigqs5qjs0kf" w:id="134"/>
      <w:bookmarkEnd w:id="134"/>
      <w:r w:rsidDel="00000000" w:rsidR="00000000" w:rsidRPr="00000000">
        <w:rPr>
          <w:b w:val="1"/>
          <w:bCs w:val="1"/>
          <w:sz w:val="46"/>
          <w:szCs w:val="46"/>
          <w:rtl w:val="0"/>
        </w:rPr>
        <w:t xml:space="preserve">Start Your Digital Nomad Journey With Confidence</w:t>
      </w:r>
    </w:p>
    <w:p w:rsidR="00000000" w:rsidDel="00000000" w:rsidP="00000000" w:rsidRDefault="00000000" w:rsidRPr="00000000" w14:paraId="000003CA">
      <w:pPr>
        <w:spacing w:after="240" w:before="240" w:lineRule="auto"/>
        <w:rPr/>
      </w:pPr>
      <w:r w:rsidDel="00000000" w:rsidR="00000000" w:rsidRPr="00000000">
        <w:rPr>
          <w:rtl w:val="0"/>
        </w:rPr>
        <w:t xml:space="preserve">Whether you are planning your first move to Brazil, already working remotely in the country, or preparing to renew your residence authorization, Caspani Lawyers can assist you.</w:t>
      </w:r>
    </w:p>
    <w:p w:rsidR="00000000" w:rsidDel="00000000" w:rsidP="00000000" w:rsidRDefault="00000000" w:rsidRPr="00000000" w14:paraId="000003CB">
      <w:pPr>
        <w:spacing w:after="240" w:before="240" w:lineRule="auto"/>
        <w:rPr/>
      </w:pPr>
      <w:r w:rsidDel="00000000" w:rsidR="00000000" w:rsidRPr="00000000">
        <w:rPr>
          <w:rtl w:val="0"/>
        </w:rPr>
        <w:t xml:space="preserve">Our immigration services are designed to help international professionals navigate Brazilian legal requirements with clarity and personalized attention.</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3D0">
      <w:pPr>
        <w:spacing w:after="240" w:before="240" w:lineRule="auto"/>
        <w:rPr>
          <w:i w:val="1"/>
          <w:iCs w:val="1"/>
        </w:rPr>
      </w:pPr>
      <w:r w:rsidDel="00000000" w:rsidR="00000000" w:rsidRPr="00000000">
        <w:rPr>
          <w:i w:val="1"/>
          <w:iCs w:val="1"/>
          <w:rtl w:val="0"/>
        </w:rPr>
        <w:t xml:space="preserve">International Legal Services | Brazil Immigration | Digital Nomad Visas | Residency &amp; Citizenship</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advice. Immigration rules, documentation requirements, administrative procedures, and government fees may change. Eligibility and available options must be assessed under the legislation and administrative requirements applicable to each case. Visa or residence approval cannot be guaranteed.</w:t>
      </w:r>
    </w:p>
    <w:p w:rsidR="00000000" w:rsidDel="00000000" w:rsidP="00000000" w:rsidRDefault="00000000" w:rsidRPr="00000000" w14:paraId="000003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nz9klww5ao"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Retirement Visa</w: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d0lv6zystag3" w:id="136"/>
      <w:bookmarkEnd w:id="136"/>
      <w:r w:rsidDel="00000000" w:rsidR="00000000" w:rsidRPr="00000000">
        <w:rPr>
          <w:b w:val="1"/>
          <w:bCs w:val="1"/>
          <w:sz w:val="46"/>
          <w:szCs w:val="46"/>
          <w:rtl w:val="0"/>
        </w:rPr>
        <w:t xml:space="preserve">CASPANI LAWYERS</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3D6">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RECOMMENDED URL</w:t>
      </w:r>
    </w:p>
    <w:p w:rsidR="00000000" w:rsidDel="00000000" w:rsidP="00000000" w:rsidRDefault="00000000" w:rsidRPr="00000000" w14:paraId="000003D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/services/immigration/retirement-visa/</w:t>
      </w: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SERVICES &gt; BRAZIL IMMIGRATION &gt; RETIREMENT VISA</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dbwliqdtab8d" w:id="137"/>
      <w:bookmarkEnd w:id="137"/>
      <w:r w:rsidDel="00000000" w:rsidR="00000000" w:rsidRPr="00000000">
        <w:rPr>
          <w:b w:val="1"/>
          <w:bCs w:val="1"/>
          <w:sz w:val="46"/>
          <w:szCs w:val="46"/>
          <w:rtl w:val="0"/>
        </w:rPr>
        <w:t xml:space="preserve">Brazil Retirement Visa – Live Your Retirement in Brazil</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Your retirement. A new lifestyle. A new chapter in Brazil.</w:t>
      </w:r>
    </w:p>
    <w:p w:rsidR="00000000" w:rsidDel="00000000" w:rsidP="00000000" w:rsidRDefault="00000000" w:rsidRPr="00000000" w14:paraId="000003DE">
      <w:pPr>
        <w:spacing w:after="240" w:before="240" w:lineRule="auto"/>
        <w:rPr/>
      </w:pPr>
      <w:r w:rsidDel="00000000" w:rsidR="00000000" w:rsidRPr="00000000">
        <w:rPr>
          <w:rtl w:val="0"/>
        </w:rPr>
        <w:t xml:space="preserve">Planning to retire in Brazil and enjoy a new life abroad?</w:t>
      </w:r>
    </w:p>
    <w:p w:rsidR="00000000" w:rsidDel="00000000" w:rsidP="00000000" w:rsidRDefault="00000000" w:rsidRPr="00000000" w14:paraId="000003DF">
      <w:pPr>
        <w:spacing w:after="240" w:before="240" w:lineRule="auto"/>
        <w:rPr/>
      </w:pPr>
      <w:r w:rsidDel="00000000" w:rsidR="00000000" w:rsidRPr="00000000">
        <w:rPr>
          <w:rtl w:val="0"/>
        </w:rPr>
        <w:t xml:space="preserve">Brazil offers eligible foreign retirees a legal pathway to residency based on qualifying retirement or pension income.</w:t>
      </w:r>
    </w:p>
    <w:p w:rsidR="00000000" w:rsidDel="00000000" w:rsidP="00000000" w:rsidRDefault="00000000" w:rsidRPr="00000000" w14:paraId="000003E0">
      <w:pPr>
        <w:spacing w:after="240" w:before="240" w:lineRule="auto"/>
        <w:rPr/>
      </w:pPr>
      <w:r w:rsidDel="00000000" w:rsidR="00000000" w:rsidRPr="00000000">
        <w:rPr>
          <w:rtl w:val="0"/>
        </w:rPr>
        <w:t xml:space="preserve">At Caspani Lawyers, we provide personalized legal assistance with Brazilian retirement visas, residence authorizations, document preparation, and Federal Police registration.</w:t>
      </w:r>
    </w:p>
    <w:p w:rsidR="00000000" w:rsidDel="00000000" w:rsidP="00000000" w:rsidRDefault="00000000" w:rsidRPr="00000000" w14:paraId="000003E1">
      <w:pPr>
        <w:spacing w:after="240" w:before="240" w:lineRule="auto"/>
        <w:rPr/>
      </w:pPr>
      <w:r w:rsidDel="00000000" w:rsidR="00000000" w:rsidRPr="00000000">
        <w:rPr>
          <w:rtl w:val="0"/>
        </w:rPr>
        <w:t xml:space="preserve">Whether you are planning your move from abroad or already living in Brazil, our immigration lawyer can help you understand your options and navigate the legal process.</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[Explore Retirement Residency Options]</w:t>
      </w:r>
    </w:p>
    <w:p w:rsidR="00000000" w:rsidDel="00000000" w:rsidP="00000000" w:rsidRDefault="00000000" w:rsidRPr="00000000" w14:paraId="000003E4">
      <w:pPr>
        <w:numPr>
          <w:ilvl w:val="0"/>
          <w:numId w:val="97"/>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3E5">
      <w:pPr>
        <w:numPr>
          <w:ilvl w:val="0"/>
          <w:numId w:val="97"/>
        </w:numPr>
        <w:spacing w:after="0" w:afterAutospacing="0" w:before="0" w:beforeAutospacing="0" w:lineRule="auto"/>
        <w:ind w:left="720" w:hanging="360"/>
      </w:pPr>
      <w:r w:rsidDel="00000000" w:rsidR="00000000" w:rsidRPr="00000000">
        <w:rPr>
          <w:rtl w:val="0"/>
        </w:rPr>
        <w:t xml:space="preserve">Personalized Immigration Strategy</w:t>
      </w:r>
    </w:p>
    <w:p w:rsidR="00000000" w:rsidDel="00000000" w:rsidP="00000000" w:rsidRDefault="00000000" w:rsidRPr="00000000" w14:paraId="000003E6">
      <w:pPr>
        <w:numPr>
          <w:ilvl w:val="0"/>
          <w:numId w:val="97"/>
        </w:numPr>
        <w:spacing w:after="0" w:afterAutospacing="0" w:before="0" w:beforeAutospacing="0" w:lineRule="auto"/>
        <w:ind w:left="720" w:hanging="360"/>
      </w:pPr>
      <w:r w:rsidDel="00000000" w:rsidR="00000000" w:rsidRPr="00000000">
        <w:rPr>
          <w:rtl w:val="0"/>
        </w:rPr>
        <w:t xml:space="preserve">Multilingual Legal Assistance</w:t>
      </w:r>
    </w:p>
    <w:p w:rsidR="00000000" w:rsidDel="00000000" w:rsidP="00000000" w:rsidRDefault="00000000" w:rsidRPr="00000000" w14:paraId="000003E7">
      <w:pPr>
        <w:numPr>
          <w:ilvl w:val="0"/>
          <w:numId w:val="97"/>
        </w:numPr>
        <w:spacing w:after="240" w:before="0" w:beforeAutospacing="0" w:lineRule="auto"/>
        <w:ind w:left="720" w:hanging="360"/>
      </w:pPr>
      <w:r w:rsidDel="00000000" w:rsidR="00000000" w:rsidRPr="00000000">
        <w:rPr>
          <w:rtl w:val="0"/>
        </w:rPr>
        <w:t xml:space="preserve">Remote and Confidential Consultations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b w:val="1"/>
          <w:bCs w:val="1"/>
          <w:color w:val="ff0000"/>
        </w:rPr>
      </w:pPr>
      <w:r w:rsidDel="00000000" w:rsidR="00000000" w:rsidRPr="00000000">
        <w:rPr>
          <w:b w:val="1"/>
          <w:bCs w:val="1"/>
          <w:color w:val="ff0000"/>
          <w:rtl w:val="0"/>
        </w:rPr>
        <w:t xml:space="preserve">Lformulaire 3la liman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ci4ctxnf9t7c" w:id="138"/>
      <w:bookmarkEnd w:id="138"/>
      <w:r w:rsidDel="00000000" w:rsidR="00000000" w:rsidRPr="00000000">
        <w:rPr>
          <w:b w:val="1"/>
          <w:bCs w:val="1"/>
          <w:sz w:val="34"/>
          <w:szCs w:val="34"/>
          <w:rtl w:val="0"/>
        </w:rPr>
        <w:t xml:space="preserve">RETIREMENT RESIDENCY IN BRAZIL</w:t>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i893ydc15a22" w:id="139"/>
      <w:bookmarkEnd w:id="139"/>
      <w:r w:rsidDel="00000000" w:rsidR="00000000" w:rsidRPr="00000000">
        <w:rPr>
          <w:b w:val="1"/>
          <w:bCs w:val="1"/>
          <w:sz w:val="46"/>
          <w:szCs w:val="46"/>
          <w:rtl w:val="0"/>
        </w:rPr>
        <w:t xml:space="preserve">Enjoy Your Retirement in Brazil With Legal Confidence</w:t>
      </w:r>
    </w:p>
    <w:p w:rsidR="00000000" w:rsidDel="00000000" w:rsidP="00000000" w:rsidRDefault="00000000" w:rsidRPr="00000000" w14:paraId="000003ED">
      <w:pPr>
        <w:spacing w:after="240" w:before="240" w:lineRule="auto"/>
        <w:rPr/>
      </w:pPr>
      <w:r w:rsidDel="00000000" w:rsidR="00000000" w:rsidRPr="00000000">
        <w:rPr>
          <w:rtl w:val="0"/>
        </w:rPr>
        <w:t xml:space="preserve">Brazil attracts retirees from around the world with its warm climate, diverse landscapes, vibrant culture, and lifestyle opportunities.</w:t>
      </w:r>
    </w:p>
    <w:p w:rsidR="00000000" w:rsidDel="00000000" w:rsidP="00000000" w:rsidRDefault="00000000" w:rsidRPr="00000000" w14:paraId="000003EE">
      <w:pPr>
        <w:spacing w:after="240" w:before="240" w:lineRule="auto"/>
        <w:rPr/>
      </w:pPr>
      <w:r w:rsidDel="00000000" w:rsidR="00000000" w:rsidRPr="00000000">
        <w:rPr>
          <w:rtl w:val="0"/>
        </w:rPr>
        <w:t xml:space="preserve">From coastal destinations to cosmopolitan cities and peaceful countryside communities, the country offers a wide range of options for foreign retirees seeking a new place to call home.</w:t>
      </w:r>
    </w:p>
    <w:p w:rsidR="00000000" w:rsidDel="00000000" w:rsidP="00000000" w:rsidRDefault="00000000" w:rsidRPr="00000000" w14:paraId="000003EF">
      <w:pPr>
        <w:spacing w:after="240" w:before="240" w:lineRule="auto"/>
        <w:rPr/>
      </w:pPr>
      <w:r w:rsidDel="00000000" w:rsidR="00000000" w:rsidRPr="00000000">
        <w:rPr>
          <w:rtl w:val="0"/>
        </w:rPr>
        <w:t xml:space="preserve">However, relocating to Brazil requires more than choosing a destination. Understanding immigration eligibility, financial requirements, documentation, and tax implications is essential.</w:t>
      </w:r>
    </w:p>
    <w:p w:rsidR="00000000" w:rsidDel="00000000" w:rsidP="00000000" w:rsidRDefault="00000000" w:rsidRPr="00000000" w14:paraId="000003F0">
      <w:pPr>
        <w:spacing w:after="240" w:before="240" w:lineRule="auto"/>
        <w:rPr/>
      </w:pPr>
      <w:r w:rsidDel="00000000" w:rsidR="00000000" w:rsidRPr="00000000">
        <w:rPr>
          <w:rtl w:val="0"/>
        </w:rPr>
        <w:t xml:space="preserve">At Caspani Lawyers, we help international retirees prepare for this transition through personalized immigration assistance and legal guidance.</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w7pl7o29yxf1" w:id="140"/>
      <w:bookmarkEnd w:id="140"/>
      <w:r w:rsidDel="00000000" w:rsidR="00000000" w:rsidRPr="00000000">
        <w:rPr>
          <w:b w:val="1"/>
          <w:bCs w:val="1"/>
          <w:sz w:val="34"/>
          <w:szCs w:val="34"/>
          <w:rtl w:val="0"/>
        </w:rPr>
        <w:t xml:space="preserve">ELIGIBILITY REQUIREMENTS</w:t>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wckb9jc9viv4" w:id="141"/>
      <w:bookmarkEnd w:id="141"/>
      <w:r w:rsidDel="00000000" w:rsidR="00000000" w:rsidRPr="00000000">
        <w:rPr>
          <w:b w:val="1"/>
          <w:bCs w:val="1"/>
          <w:sz w:val="46"/>
          <w:szCs w:val="46"/>
          <w:rtl w:val="0"/>
        </w:rPr>
        <w:t xml:space="preserve">Who Qualifies for a Brazil Retirement Visa?</w:t>
      </w:r>
    </w:p>
    <w:p w:rsidR="00000000" w:rsidDel="00000000" w:rsidP="00000000" w:rsidRDefault="00000000" w:rsidRPr="00000000" w14:paraId="000003F5">
      <w:pPr>
        <w:spacing w:after="240" w:before="240" w:lineRule="auto"/>
        <w:rPr/>
      </w:pPr>
      <w:r w:rsidDel="00000000" w:rsidR="00000000" w:rsidRPr="00000000">
        <w:rPr>
          <w:rtl w:val="0"/>
        </w:rPr>
        <w:t xml:space="preserve">Brazil's retirement immigration pathway is designed for eligible foreign nationals who receive qualifying retirement or pension income and intend to establish residence in Brazil.</w:t>
      </w:r>
    </w:p>
    <w:p w:rsidR="00000000" w:rsidDel="00000000" w:rsidP="00000000" w:rsidRDefault="00000000" w:rsidRPr="00000000" w14:paraId="000003F6">
      <w:pPr>
        <w:spacing w:after="240" w:before="240" w:lineRule="auto"/>
        <w:rPr/>
      </w:pPr>
      <w:r w:rsidDel="00000000" w:rsidR="00000000" w:rsidRPr="00000000">
        <w:rPr>
          <w:rtl w:val="0"/>
        </w:rPr>
        <w:t xml:space="preserve">Under the retirement immigration framework, applicants generally must demonstrate:</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ahpc4l2yigg2" w:id="142"/>
      <w:bookmarkEnd w:id="142"/>
      <w:r w:rsidDel="00000000" w:rsidR="00000000" w:rsidRPr="00000000">
        <w:rPr>
          <w:b w:val="1"/>
          <w:bCs w:val="1"/>
          <w:color w:val="000000"/>
          <w:sz w:val="26"/>
          <w:szCs w:val="26"/>
          <w:rtl w:val="0"/>
        </w:rPr>
        <w:t xml:space="preserve">1. Qualifying Retirement or Pension Income</w:t>
      </w:r>
    </w:p>
    <w:p w:rsidR="00000000" w:rsidDel="00000000" w:rsidP="00000000" w:rsidRDefault="00000000" w:rsidRPr="00000000" w14:paraId="000003F8">
      <w:pPr>
        <w:spacing w:after="240" w:before="240" w:lineRule="auto"/>
        <w:rPr/>
      </w:pPr>
      <w:r w:rsidDel="00000000" w:rsidR="00000000" w:rsidRPr="00000000">
        <w:rPr>
          <w:rtl w:val="0"/>
        </w:rPr>
        <w:t xml:space="preserve">Applicants must provide evidence of retirement benefits, pension payments, or another legally qualifying retirement-related income source.</w:t>
      </w:r>
    </w:p>
    <w:p w:rsidR="00000000" w:rsidDel="00000000" w:rsidP="00000000" w:rsidRDefault="00000000" w:rsidRPr="00000000" w14:paraId="000003F9">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3FA">
      <w:pPr>
        <w:numPr>
          <w:ilvl w:val="0"/>
          <w:numId w:val="34"/>
        </w:numPr>
        <w:spacing w:after="0" w:afterAutospacing="0" w:before="240" w:lineRule="auto"/>
        <w:ind w:left="720" w:hanging="360"/>
      </w:pPr>
      <w:r w:rsidDel="00000000" w:rsidR="00000000" w:rsidRPr="00000000">
        <w:rPr>
          <w:rtl w:val="0"/>
        </w:rPr>
        <w:t xml:space="preserve">Government retirement pensions</w:t>
      </w:r>
    </w:p>
    <w:p w:rsidR="00000000" w:rsidDel="00000000" w:rsidP="00000000" w:rsidRDefault="00000000" w:rsidRPr="00000000" w14:paraId="000003FB">
      <w:pPr>
        <w:numPr>
          <w:ilvl w:val="0"/>
          <w:numId w:val="34"/>
        </w:numPr>
        <w:spacing w:after="0" w:afterAutospacing="0" w:before="0" w:beforeAutospacing="0" w:lineRule="auto"/>
        <w:ind w:left="720" w:hanging="360"/>
      </w:pPr>
      <w:r w:rsidDel="00000000" w:rsidR="00000000" w:rsidRPr="00000000">
        <w:rPr>
          <w:rtl w:val="0"/>
        </w:rPr>
        <w:t xml:space="preserve">Social Security retirement benefits</w:t>
      </w:r>
    </w:p>
    <w:p w:rsidR="00000000" w:rsidDel="00000000" w:rsidP="00000000" w:rsidRDefault="00000000" w:rsidRPr="00000000" w14:paraId="000003FC">
      <w:pPr>
        <w:numPr>
          <w:ilvl w:val="0"/>
          <w:numId w:val="34"/>
        </w:numPr>
        <w:spacing w:after="0" w:afterAutospacing="0" w:before="0" w:beforeAutospacing="0" w:lineRule="auto"/>
        <w:ind w:left="720" w:hanging="360"/>
      </w:pPr>
      <w:r w:rsidDel="00000000" w:rsidR="00000000" w:rsidRPr="00000000">
        <w:rPr>
          <w:rtl w:val="0"/>
        </w:rPr>
        <w:t xml:space="preserve">Private or occupational pensions</w:t>
      </w:r>
    </w:p>
    <w:p w:rsidR="00000000" w:rsidDel="00000000" w:rsidP="00000000" w:rsidRDefault="00000000" w:rsidRPr="00000000" w14:paraId="000003FD">
      <w:pPr>
        <w:numPr>
          <w:ilvl w:val="0"/>
          <w:numId w:val="34"/>
        </w:numPr>
        <w:spacing w:after="0" w:afterAutospacing="0" w:before="0" w:beforeAutospacing="0" w:lineRule="auto"/>
        <w:ind w:left="720" w:hanging="360"/>
      </w:pPr>
      <w:r w:rsidDel="00000000" w:rsidR="00000000" w:rsidRPr="00000000">
        <w:rPr>
          <w:rtl w:val="0"/>
        </w:rPr>
        <w:t xml:space="preserve">Survivor's pensions</w:t>
      </w:r>
    </w:p>
    <w:p w:rsidR="00000000" w:rsidDel="00000000" w:rsidP="00000000" w:rsidRDefault="00000000" w:rsidRPr="00000000" w14:paraId="000003FE">
      <w:pPr>
        <w:numPr>
          <w:ilvl w:val="0"/>
          <w:numId w:val="34"/>
        </w:numPr>
        <w:spacing w:after="240" w:before="0" w:beforeAutospacing="0" w:lineRule="auto"/>
        <w:ind w:left="720" w:hanging="360"/>
      </w:pPr>
      <w:r w:rsidDel="00000000" w:rsidR="00000000" w:rsidRPr="00000000">
        <w:rPr>
          <w:rtl w:val="0"/>
        </w:rPr>
        <w:t xml:space="preserve">Other qualifying retirement-related benefits</w:t>
      </w:r>
    </w:p>
    <w:p w:rsidR="00000000" w:rsidDel="00000000" w:rsidP="00000000" w:rsidRDefault="00000000" w:rsidRPr="00000000" w14:paraId="000003FF">
      <w:pPr>
        <w:spacing w:after="240" w:before="240" w:lineRule="auto"/>
        <w:rPr/>
      </w:pPr>
      <w:r w:rsidDel="00000000" w:rsidR="00000000" w:rsidRPr="00000000">
        <w:rPr>
          <w:rtl w:val="0"/>
        </w:rPr>
        <w:t xml:space="preserve">Not every form of passive income automatically qualifies as retirement income.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77q0oyh1lrw4" w:id="143"/>
      <w:bookmarkEnd w:id="143"/>
      <w:r w:rsidDel="00000000" w:rsidR="00000000" w:rsidRPr="00000000">
        <w:rPr>
          <w:b w:val="1"/>
          <w:bCs w:val="1"/>
          <w:color w:val="000000"/>
          <w:sz w:val="26"/>
          <w:szCs w:val="26"/>
          <w:rtl w:val="0"/>
        </w:rPr>
        <w:t xml:space="preserve">2. Minimum Monthly Income</w:t>
      </w:r>
    </w:p>
    <w:p w:rsidR="00000000" w:rsidDel="00000000" w:rsidP="00000000" w:rsidRDefault="00000000" w:rsidRPr="00000000" w14:paraId="00000401">
      <w:pPr>
        <w:spacing w:after="240" w:before="240" w:lineRule="auto"/>
        <w:rPr/>
      </w:pPr>
      <w:r w:rsidDel="00000000" w:rsidR="00000000" w:rsidRPr="00000000">
        <w:rPr>
          <w:rtl w:val="0"/>
        </w:rPr>
        <w:t xml:space="preserve">Applicants generally must demonstrate the ability to transfer at least </w:t>
      </w:r>
      <w:r w:rsidDel="00000000" w:rsidR="00000000" w:rsidRPr="00000000">
        <w:rPr>
          <w:b w:val="1"/>
          <w:bCs w:val="1"/>
          <w:rtl w:val="0"/>
        </w:rPr>
        <w:t xml:space="preserve">USD 2,000 per month to Brazil</w:t>
      </w:r>
      <w:r w:rsidDel="00000000" w:rsidR="00000000" w:rsidRPr="00000000">
        <w:rPr>
          <w:rtl w:val="0"/>
        </w:rPr>
        <w:t xml:space="preserve"> from qualifying retirement or pension income.</w:t>
      </w:r>
    </w:p>
    <w:p w:rsidR="00000000" w:rsidDel="00000000" w:rsidP="00000000" w:rsidRDefault="00000000" w:rsidRPr="00000000" w14:paraId="00000402">
      <w:pPr>
        <w:spacing w:after="240" w:before="240" w:lineRule="auto"/>
        <w:rPr/>
      </w:pPr>
      <w:r w:rsidDel="00000000" w:rsidR="00000000" w:rsidRPr="00000000">
        <w:rPr>
          <w:rtl w:val="0"/>
        </w:rPr>
        <w:t xml:space="preserve">The source, consistency, and supporting documentation of the income are important to the eligibility assessment.</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vvserxfeclt6" w:id="144"/>
      <w:bookmarkEnd w:id="144"/>
      <w:r w:rsidDel="00000000" w:rsidR="00000000" w:rsidRPr="00000000">
        <w:rPr>
          <w:b w:val="1"/>
          <w:bCs w:val="1"/>
          <w:color w:val="000000"/>
          <w:sz w:val="26"/>
          <w:szCs w:val="26"/>
          <w:rtl w:val="0"/>
        </w:rPr>
        <w:t xml:space="preserve">3. Financial Documentation</w:t>
      </w:r>
    </w:p>
    <w:p w:rsidR="00000000" w:rsidDel="00000000" w:rsidP="00000000" w:rsidRDefault="00000000" w:rsidRPr="00000000" w14:paraId="00000404">
      <w:pPr>
        <w:spacing w:after="240" w:before="240" w:lineRule="auto"/>
        <w:rPr/>
      </w:pPr>
      <w:r w:rsidDel="00000000" w:rsidR="00000000" w:rsidRPr="00000000">
        <w:rPr>
          <w:rtl w:val="0"/>
        </w:rPr>
        <w:t xml:space="preserve">Applicants must provide suitable evidence of their retirement income and ability to transfer funds to Brazil.</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ce8bdi1xk0w4" w:id="145"/>
      <w:bookmarkEnd w:id="145"/>
      <w:r w:rsidDel="00000000" w:rsidR="00000000" w:rsidRPr="00000000">
        <w:rPr>
          <w:b w:val="1"/>
          <w:bCs w:val="1"/>
          <w:color w:val="000000"/>
          <w:sz w:val="26"/>
          <w:szCs w:val="26"/>
          <w:rtl w:val="0"/>
        </w:rPr>
        <w:t xml:space="preserve">4. Identification and Background Documentation</w:t>
      </w:r>
    </w:p>
    <w:p w:rsidR="00000000" w:rsidDel="00000000" w:rsidP="00000000" w:rsidRDefault="00000000" w:rsidRPr="00000000" w14:paraId="00000406">
      <w:pPr>
        <w:spacing w:after="240" w:before="240" w:lineRule="auto"/>
        <w:rPr/>
      </w:pPr>
      <w:r w:rsidDel="00000000" w:rsidR="00000000" w:rsidRPr="00000000">
        <w:rPr>
          <w:rtl w:val="0"/>
        </w:rPr>
        <w:t xml:space="preserve">A valid passport, criminal background documentation, and other supporting records may be required.</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6e3yhrraajx2" w:id="146"/>
      <w:bookmarkEnd w:id="146"/>
      <w:r w:rsidDel="00000000" w:rsidR="00000000" w:rsidRPr="00000000">
        <w:rPr>
          <w:b w:val="1"/>
          <w:bCs w:val="1"/>
          <w:color w:val="000000"/>
          <w:sz w:val="26"/>
          <w:szCs w:val="26"/>
          <w:rtl w:val="0"/>
        </w:rPr>
        <w:t xml:space="preserve">5. Immigration Compliance</w:t>
      </w:r>
    </w:p>
    <w:p w:rsidR="00000000" w:rsidDel="00000000" w:rsidP="00000000" w:rsidRDefault="00000000" w:rsidRPr="00000000" w14:paraId="00000408">
      <w:pPr>
        <w:spacing w:after="240" w:before="240" w:lineRule="auto"/>
        <w:rPr/>
      </w:pPr>
      <w:r w:rsidDel="00000000" w:rsidR="00000000" w:rsidRPr="00000000">
        <w:rPr>
          <w:rtl w:val="0"/>
        </w:rPr>
        <w:t xml:space="preserve">Applicants must satisfy the applicable Brazilian immigration requirements and provide the documentation requested by the competent authorities.</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Having substantial savings, rental income, or investment assets does not necessarily establish eligibility under the retirement-specific immigration category. Alternative residence pathways may be more appropriate.</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[Check Your Eligibility With a Brazilian Lawyer]</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u89j00jzpy4j" w:id="147"/>
      <w:bookmarkEnd w:id="147"/>
      <w:r w:rsidDel="00000000" w:rsidR="00000000" w:rsidRPr="00000000">
        <w:rPr>
          <w:b w:val="1"/>
          <w:bCs w:val="1"/>
          <w:sz w:val="34"/>
          <w:szCs w:val="34"/>
          <w:rtl w:val="0"/>
        </w:rPr>
        <w:t xml:space="preserve">REQUIRED DOCUMENTS</w:t>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on8s5ofy47lj" w:id="148"/>
      <w:bookmarkEnd w:id="148"/>
      <w:r w:rsidDel="00000000" w:rsidR="00000000" w:rsidRPr="00000000">
        <w:rPr>
          <w:b w:val="1"/>
          <w:bCs w:val="1"/>
          <w:sz w:val="46"/>
          <w:szCs w:val="46"/>
          <w:rtl w:val="0"/>
        </w:rPr>
        <w:t xml:space="preserve">Documents Required for a Brazil Retirement Visa</w:t>
      </w:r>
    </w:p>
    <w:p w:rsidR="00000000" w:rsidDel="00000000" w:rsidP="00000000" w:rsidRDefault="00000000" w:rsidRPr="00000000" w14:paraId="0000040E">
      <w:pPr>
        <w:spacing w:after="240" w:before="240" w:lineRule="auto"/>
        <w:rPr/>
      </w:pPr>
      <w:r w:rsidDel="00000000" w:rsidR="00000000" w:rsidRPr="00000000">
        <w:rPr>
          <w:rtl w:val="0"/>
        </w:rPr>
        <w:t xml:space="preserve">The exact document checklist depends on your nationality, retirement income, current residence, and whether you apply through a Brazilian consulate or from within Brazil.</w:t>
      </w:r>
    </w:p>
    <w:p w:rsidR="00000000" w:rsidDel="00000000" w:rsidP="00000000" w:rsidRDefault="00000000" w:rsidRPr="00000000" w14:paraId="0000040F">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410">
      <w:pPr>
        <w:numPr>
          <w:ilvl w:val="0"/>
          <w:numId w:val="8"/>
        </w:numPr>
        <w:spacing w:after="0" w:afterAutospacing="0" w:before="240" w:lineRule="auto"/>
        <w:ind w:left="720" w:hanging="360"/>
      </w:pPr>
      <w:r w:rsidDel="00000000" w:rsidR="00000000" w:rsidRPr="00000000">
        <w:rPr>
          <w:rtl w:val="0"/>
        </w:rPr>
        <w:t xml:space="preserve">Valid passport</w:t>
      </w:r>
    </w:p>
    <w:p w:rsidR="00000000" w:rsidDel="00000000" w:rsidP="00000000" w:rsidRDefault="00000000" w:rsidRPr="00000000" w14:paraId="00000411">
      <w:pPr>
        <w:numPr>
          <w:ilvl w:val="0"/>
          <w:numId w:val="8"/>
        </w:numPr>
        <w:spacing w:after="0" w:afterAutospacing="0" w:before="0" w:beforeAutospacing="0" w:lineRule="auto"/>
        <w:ind w:left="720" w:hanging="360"/>
      </w:pPr>
      <w:r w:rsidDel="00000000" w:rsidR="00000000" w:rsidRPr="00000000">
        <w:rPr>
          <w:rtl w:val="0"/>
        </w:rPr>
        <w:t xml:space="preserve">Birth certificate or other civil identification documentation, where required</w:t>
      </w:r>
    </w:p>
    <w:p w:rsidR="00000000" w:rsidDel="00000000" w:rsidP="00000000" w:rsidRDefault="00000000" w:rsidRPr="00000000" w14:paraId="00000412">
      <w:pPr>
        <w:numPr>
          <w:ilvl w:val="0"/>
          <w:numId w:val="8"/>
        </w:numPr>
        <w:spacing w:after="0" w:afterAutospacing="0" w:before="0" w:beforeAutospacing="0" w:lineRule="auto"/>
        <w:ind w:left="720" w:hanging="360"/>
      </w:pPr>
      <w:r w:rsidDel="00000000" w:rsidR="00000000" w:rsidRPr="00000000">
        <w:rPr>
          <w:rtl w:val="0"/>
        </w:rPr>
        <w:t xml:space="preserve">Criminal background certificate</w:t>
      </w:r>
    </w:p>
    <w:p w:rsidR="00000000" w:rsidDel="00000000" w:rsidP="00000000" w:rsidRDefault="00000000" w:rsidRPr="00000000" w14:paraId="00000413">
      <w:pPr>
        <w:numPr>
          <w:ilvl w:val="0"/>
          <w:numId w:val="8"/>
        </w:numPr>
        <w:spacing w:after="0" w:afterAutospacing="0" w:before="0" w:beforeAutospacing="0" w:lineRule="auto"/>
        <w:ind w:left="720" w:hanging="360"/>
      </w:pPr>
      <w:r w:rsidDel="00000000" w:rsidR="00000000" w:rsidRPr="00000000">
        <w:rPr>
          <w:rtl w:val="0"/>
        </w:rPr>
        <w:t xml:space="preserve">Official proof of retirement or pension benefits</w:t>
      </w:r>
    </w:p>
    <w:p w:rsidR="00000000" w:rsidDel="00000000" w:rsidP="00000000" w:rsidRDefault="00000000" w:rsidRPr="00000000" w14:paraId="00000414">
      <w:pPr>
        <w:numPr>
          <w:ilvl w:val="0"/>
          <w:numId w:val="8"/>
        </w:numPr>
        <w:spacing w:after="0" w:afterAutospacing="0" w:before="0" w:beforeAutospacing="0" w:lineRule="auto"/>
        <w:ind w:left="720" w:hanging="360"/>
      </w:pPr>
      <w:r w:rsidDel="00000000" w:rsidR="00000000" w:rsidRPr="00000000">
        <w:rPr>
          <w:rtl w:val="0"/>
        </w:rPr>
        <w:t xml:space="preserve">Evidence of monthly retirement income</w:t>
      </w:r>
    </w:p>
    <w:p w:rsidR="00000000" w:rsidDel="00000000" w:rsidP="00000000" w:rsidRDefault="00000000" w:rsidRPr="00000000" w14:paraId="00000415">
      <w:pPr>
        <w:numPr>
          <w:ilvl w:val="0"/>
          <w:numId w:val="8"/>
        </w:numPr>
        <w:spacing w:after="0" w:afterAutospacing="0" w:before="0" w:beforeAutospacing="0" w:lineRule="auto"/>
        <w:ind w:left="720" w:hanging="360"/>
      </w:pPr>
      <w:r w:rsidDel="00000000" w:rsidR="00000000" w:rsidRPr="00000000">
        <w:rPr>
          <w:rtl w:val="0"/>
        </w:rPr>
        <w:t xml:space="preserve">Bank statements showing receipt of retirement benefits</w:t>
      </w:r>
    </w:p>
    <w:p w:rsidR="00000000" w:rsidDel="00000000" w:rsidP="00000000" w:rsidRDefault="00000000" w:rsidRPr="00000000" w14:paraId="00000416">
      <w:pPr>
        <w:numPr>
          <w:ilvl w:val="0"/>
          <w:numId w:val="8"/>
        </w:numPr>
        <w:spacing w:after="0" w:afterAutospacing="0" w:before="0" w:beforeAutospacing="0" w:lineRule="auto"/>
        <w:ind w:left="720" w:hanging="360"/>
      </w:pPr>
      <w:r w:rsidDel="00000000" w:rsidR="00000000" w:rsidRPr="00000000">
        <w:rPr>
          <w:rtl w:val="0"/>
        </w:rPr>
        <w:t xml:space="preserve">Documentation demonstrating the ability to transfer funds to Brazil</w:t>
      </w:r>
    </w:p>
    <w:p w:rsidR="00000000" w:rsidDel="00000000" w:rsidP="00000000" w:rsidRDefault="00000000" w:rsidRPr="00000000" w14:paraId="00000417">
      <w:pPr>
        <w:numPr>
          <w:ilvl w:val="0"/>
          <w:numId w:val="8"/>
        </w:numPr>
        <w:spacing w:after="0" w:afterAutospacing="0" w:before="0" w:beforeAutospacing="0" w:lineRule="auto"/>
        <w:ind w:left="720" w:hanging="360"/>
      </w:pPr>
      <w:r w:rsidDel="00000000" w:rsidR="00000000" w:rsidRPr="00000000">
        <w:rPr>
          <w:rtl w:val="0"/>
        </w:rPr>
        <w:t xml:space="preserve">Completed application forms and declarations</w:t>
      </w:r>
    </w:p>
    <w:p w:rsidR="00000000" w:rsidDel="00000000" w:rsidP="00000000" w:rsidRDefault="00000000" w:rsidRPr="00000000" w14:paraId="00000418">
      <w:pPr>
        <w:numPr>
          <w:ilvl w:val="0"/>
          <w:numId w:val="8"/>
        </w:numPr>
        <w:spacing w:after="0" w:afterAutospacing="0" w:before="0" w:beforeAutospacing="0" w:lineRule="auto"/>
        <w:ind w:left="720" w:hanging="360"/>
      </w:pPr>
      <w:r w:rsidDel="00000000" w:rsidR="00000000" w:rsidRPr="00000000">
        <w:rPr>
          <w:rtl w:val="0"/>
        </w:rPr>
        <w:t xml:space="preserve">Health insurance valid in Brazil, when required for the application route</w:t>
      </w:r>
    </w:p>
    <w:p w:rsidR="00000000" w:rsidDel="00000000" w:rsidP="00000000" w:rsidRDefault="00000000" w:rsidRPr="00000000" w14:paraId="00000419">
      <w:pPr>
        <w:numPr>
          <w:ilvl w:val="0"/>
          <w:numId w:val="8"/>
        </w:numPr>
        <w:spacing w:after="0" w:afterAutospacing="0" w:before="0" w:beforeAutospacing="0" w:lineRule="auto"/>
        <w:ind w:left="720" w:hanging="360"/>
      </w:pPr>
      <w:r w:rsidDel="00000000" w:rsidR="00000000" w:rsidRPr="00000000">
        <w:rPr>
          <w:rtl w:val="0"/>
        </w:rPr>
        <w:t xml:space="preserve">Apostilled or legalized foreign documents, where applicable</w:t>
      </w:r>
    </w:p>
    <w:p w:rsidR="00000000" w:rsidDel="00000000" w:rsidP="00000000" w:rsidRDefault="00000000" w:rsidRPr="00000000" w14:paraId="0000041A">
      <w:pPr>
        <w:numPr>
          <w:ilvl w:val="0"/>
          <w:numId w:val="8"/>
        </w:numPr>
        <w:spacing w:after="0" w:afterAutospacing="0" w:before="0" w:beforeAutospacing="0" w:lineRule="auto"/>
        <w:ind w:left="720" w:hanging="360"/>
      </w:pPr>
      <w:r w:rsidDel="00000000" w:rsidR="00000000" w:rsidRPr="00000000">
        <w:rPr>
          <w:rtl w:val="0"/>
        </w:rPr>
        <w:t xml:space="preserve">Certified translations into Portuguese, when required</w:t>
      </w:r>
    </w:p>
    <w:p w:rsidR="00000000" w:rsidDel="00000000" w:rsidP="00000000" w:rsidRDefault="00000000" w:rsidRPr="00000000" w14:paraId="0000041B">
      <w:pPr>
        <w:numPr>
          <w:ilvl w:val="0"/>
          <w:numId w:val="8"/>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41C">
      <w:pPr>
        <w:spacing w:after="240" w:before="240" w:lineRule="auto"/>
        <w:rPr/>
      </w:pPr>
      <w:r w:rsidDel="00000000" w:rsidR="00000000" w:rsidRPr="00000000">
        <w:rPr>
          <w:rtl w:val="0"/>
        </w:rPr>
        <w:t xml:space="preserve">Our legal services include reviewing the relevant requirements and helping clients prepare their documentation for submission.</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41E">
      <w:pPr>
        <w:spacing w:after="240" w:before="240" w:lineRule="auto"/>
        <w:rPr>
          <w:i w:val="1"/>
          <w:iCs w:val="1"/>
        </w:rPr>
      </w:pPr>
      <w:r w:rsidDel="00000000" w:rsidR="00000000" w:rsidRPr="00000000">
        <w:rPr>
          <w:i w:val="1"/>
          <w:iCs w:val="1"/>
          <w:rtl w:val="0"/>
        </w:rPr>
        <w:t xml:space="preserve">A personalized checklist is provided during the legal consultation or agreed representation.</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o9ja7qn1wgrh" w:id="149"/>
      <w:bookmarkEnd w:id="149"/>
      <w:r w:rsidDel="00000000" w:rsidR="00000000" w:rsidRPr="00000000">
        <w:rPr>
          <w:b w:val="1"/>
          <w:bCs w:val="1"/>
          <w:sz w:val="34"/>
          <w:szCs w:val="34"/>
          <w:rtl w:val="0"/>
        </w:rPr>
        <w:t xml:space="preserve">APPLICATION OPTIONS</w:t>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ikf88rjas8q" w:id="150"/>
      <w:bookmarkEnd w:id="150"/>
      <w:r w:rsidDel="00000000" w:rsidR="00000000" w:rsidRPr="00000000">
        <w:rPr>
          <w:b w:val="1"/>
          <w:bCs w:val="1"/>
          <w:sz w:val="46"/>
          <w:szCs w:val="46"/>
          <w:rtl w:val="0"/>
        </w:rPr>
        <w:t xml:space="preserve">How to Apply for a Retirement Visa in Brazil</w:t>
      </w:r>
    </w:p>
    <w:p w:rsidR="00000000" w:rsidDel="00000000" w:rsidP="00000000" w:rsidRDefault="00000000" w:rsidRPr="00000000" w14:paraId="00000422">
      <w:pPr>
        <w:spacing w:after="240" w:before="240" w:lineRule="auto"/>
        <w:rPr/>
      </w:pPr>
      <w:r w:rsidDel="00000000" w:rsidR="00000000" w:rsidRPr="00000000">
        <w:rPr>
          <w:rtl w:val="0"/>
        </w:rPr>
        <w:t xml:space="preserve">Brazil provides different immigration procedures for eligible foreign retirees depending on where they are located.</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au96a8i3x72e" w:id="151"/>
      <w:bookmarkEnd w:id="151"/>
      <w:r w:rsidDel="00000000" w:rsidR="00000000" w:rsidRPr="00000000">
        <w:rPr>
          <w:b w:val="1"/>
          <w:bCs w:val="1"/>
          <w:color w:val="000000"/>
          <w:sz w:val="26"/>
          <w:szCs w:val="26"/>
          <w:rtl w:val="0"/>
        </w:rPr>
        <w:t xml:space="preserve">Option 1 – Apply Through a Brazilian Consulate</w:t>
      </w:r>
    </w:p>
    <w:p w:rsidR="00000000" w:rsidDel="00000000" w:rsidP="00000000" w:rsidRDefault="00000000" w:rsidRPr="00000000" w14:paraId="00000424">
      <w:pPr>
        <w:spacing w:after="240" w:before="240" w:lineRule="auto"/>
        <w:rPr/>
      </w:pPr>
      <w:r w:rsidDel="00000000" w:rsidR="00000000" w:rsidRPr="00000000">
        <w:rPr>
          <w:rtl w:val="0"/>
        </w:rPr>
        <w:t xml:space="preserve">Foreign retirees living outside Brazil may apply for the appropriate temporary retirement visa (VITEM XIV) through a Brazilian embassy or consulate.</w:t>
      </w:r>
    </w:p>
    <w:p w:rsidR="00000000" w:rsidDel="00000000" w:rsidP="00000000" w:rsidRDefault="00000000" w:rsidRPr="00000000" w14:paraId="00000425">
      <w:pPr>
        <w:spacing w:after="240" w:before="240" w:lineRule="auto"/>
        <w:rPr/>
      </w:pPr>
      <w:r w:rsidDel="00000000" w:rsidR="00000000" w:rsidRPr="00000000">
        <w:rPr>
          <w:rtl w:val="0"/>
        </w:rPr>
        <w:t xml:space="preserve">The procedure generally includes:</w:t>
      </w:r>
    </w:p>
    <w:p w:rsidR="00000000" w:rsidDel="00000000" w:rsidP="00000000" w:rsidRDefault="00000000" w:rsidRPr="00000000" w14:paraId="00000426">
      <w:pPr>
        <w:numPr>
          <w:ilvl w:val="0"/>
          <w:numId w:val="83"/>
        </w:numPr>
        <w:spacing w:after="0" w:afterAutospacing="0" w:before="240" w:lineRule="auto"/>
        <w:ind w:left="720" w:hanging="360"/>
      </w:pPr>
      <w:r w:rsidDel="00000000" w:rsidR="00000000" w:rsidRPr="00000000">
        <w:rPr>
          <w:rtl w:val="0"/>
        </w:rPr>
        <w:t xml:space="preserve">Reviewing eligibility and retirement income</w:t>
      </w:r>
    </w:p>
    <w:p w:rsidR="00000000" w:rsidDel="00000000" w:rsidP="00000000" w:rsidRDefault="00000000" w:rsidRPr="00000000" w14:paraId="00000427">
      <w:pPr>
        <w:numPr>
          <w:ilvl w:val="0"/>
          <w:numId w:val="83"/>
        </w:numPr>
        <w:spacing w:after="0" w:afterAutospacing="0" w:before="0" w:beforeAutospacing="0" w:lineRule="auto"/>
        <w:ind w:left="720" w:hanging="360"/>
      </w:pPr>
      <w:r w:rsidDel="00000000" w:rsidR="00000000" w:rsidRPr="00000000">
        <w:rPr>
          <w:rtl w:val="0"/>
        </w:rPr>
        <w:t xml:space="preserve">Preparing supporting documentation</w:t>
      </w:r>
    </w:p>
    <w:p w:rsidR="00000000" w:rsidDel="00000000" w:rsidP="00000000" w:rsidRDefault="00000000" w:rsidRPr="00000000" w14:paraId="00000428">
      <w:pPr>
        <w:numPr>
          <w:ilvl w:val="0"/>
          <w:numId w:val="83"/>
        </w:numPr>
        <w:spacing w:after="0" w:afterAutospacing="0" w:before="0" w:beforeAutospacing="0" w:lineRule="auto"/>
        <w:ind w:left="720" w:hanging="360"/>
      </w:pPr>
      <w:r w:rsidDel="00000000" w:rsidR="00000000" w:rsidRPr="00000000">
        <w:rPr>
          <w:rtl w:val="0"/>
        </w:rPr>
        <w:t xml:space="preserve">Submitting the consular application</w:t>
      </w:r>
    </w:p>
    <w:p w:rsidR="00000000" w:rsidDel="00000000" w:rsidP="00000000" w:rsidRDefault="00000000" w:rsidRPr="00000000" w14:paraId="00000429">
      <w:pPr>
        <w:numPr>
          <w:ilvl w:val="0"/>
          <w:numId w:val="83"/>
        </w:numPr>
        <w:spacing w:after="0" w:afterAutospacing="0" w:before="0" w:beforeAutospacing="0" w:lineRule="auto"/>
        <w:ind w:left="720" w:hanging="360"/>
      </w:pPr>
      <w:r w:rsidDel="00000000" w:rsidR="00000000" w:rsidRPr="00000000">
        <w:rPr>
          <w:rtl w:val="0"/>
        </w:rPr>
        <w:t xml:space="preserve">Paying applicable government fees</w:t>
      </w:r>
    </w:p>
    <w:p w:rsidR="00000000" w:rsidDel="00000000" w:rsidP="00000000" w:rsidRDefault="00000000" w:rsidRPr="00000000" w14:paraId="0000042A">
      <w:pPr>
        <w:numPr>
          <w:ilvl w:val="0"/>
          <w:numId w:val="83"/>
        </w:numPr>
        <w:spacing w:after="0" w:afterAutospacing="0" w:before="0" w:beforeAutospacing="0" w:lineRule="auto"/>
        <w:ind w:left="720" w:hanging="360"/>
      </w:pPr>
      <w:r w:rsidDel="00000000" w:rsidR="00000000" w:rsidRPr="00000000">
        <w:rPr>
          <w:rtl w:val="0"/>
        </w:rPr>
        <w:t xml:space="preserve">Complying with any additional consular requirements</w:t>
      </w:r>
    </w:p>
    <w:p w:rsidR="00000000" w:rsidDel="00000000" w:rsidP="00000000" w:rsidRDefault="00000000" w:rsidRPr="00000000" w14:paraId="0000042B">
      <w:pPr>
        <w:numPr>
          <w:ilvl w:val="0"/>
          <w:numId w:val="83"/>
        </w:numPr>
        <w:spacing w:after="0" w:afterAutospacing="0" w:before="0" w:beforeAutospacing="0" w:lineRule="auto"/>
        <w:ind w:left="720" w:hanging="360"/>
      </w:pPr>
      <w:r w:rsidDel="00000000" w:rsidR="00000000" w:rsidRPr="00000000">
        <w:rPr>
          <w:rtl w:val="0"/>
        </w:rPr>
        <w:t xml:space="preserve">Traveling to Brazil following visa issuance</w:t>
      </w:r>
    </w:p>
    <w:p w:rsidR="00000000" w:rsidDel="00000000" w:rsidP="00000000" w:rsidRDefault="00000000" w:rsidRPr="00000000" w14:paraId="0000042C">
      <w:pPr>
        <w:numPr>
          <w:ilvl w:val="0"/>
          <w:numId w:val="83"/>
        </w:numPr>
        <w:spacing w:after="240" w:before="0" w:beforeAutospacing="0" w:lineRule="auto"/>
        <w:ind w:left="720" w:hanging="360"/>
      </w:pPr>
      <w:r w:rsidDel="00000000" w:rsidR="00000000" w:rsidRPr="00000000">
        <w:rPr>
          <w:rtl w:val="0"/>
        </w:rPr>
        <w:t xml:space="preserve">Completing the required Federal Police registration</w:t>
      </w:r>
    </w:p>
    <w:p w:rsidR="00000000" w:rsidDel="00000000" w:rsidP="00000000" w:rsidRDefault="00000000" w:rsidRPr="00000000" w14:paraId="0000042D">
      <w:pPr>
        <w:spacing w:after="240" w:before="240" w:lineRule="auto"/>
        <w:rPr/>
      </w:pPr>
      <w:r w:rsidDel="00000000" w:rsidR="00000000" w:rsidRPr="00000000">
        <w:rPr>
          <w:rtl w:val="0"/>
        </w:rPr>
        <w:t xml:space="preserve">Consular requirements and processing times may vary according to the location of the application.</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9t2bhq6cjbfx" w:id="152"/>
      <w:bookmarkEnd w:id="152"/>
      <w:r w:rsidDel="00000000" w:rsidR="00000000" w:rsidRPr="00000000">
        <w:rPr>
          <w:b w:val="1"/>
          <w:bCs w:val="1"/>
          <w:color w:val="000000"/>
          <w:sz w:val="26"/>
          <w:szCs w:val="26"/>
          <w:rtl w:val="0"/>
        </w:rPr>
        <w:t xml:space="preserve">Option 2 – Apply for Residence Authorization in Brazil</w:t>
      </w:r>
    </w:p>
    <w:p w:rsidR="00000000" w:rsidDel="00000000" w:rsidP="00000000" w:rsidRDefault="00000000" w:rsidRPr="00000000" w14:paraId="0000042F">
      <w:pPr>
        <w:spacing w:after="240" w:before="240" w:lineRule="auto"/>
        <w:rPr/>
      </w:pPr>
      <w:r w:rsidDel="00000000" w:rsidR="00000000" w:rsidRPr="00000000">
        <w:rPr>
          <w:rtl w:val="0"/>
        </w:rPr>
        <w:t xml:space="preserve">Eligible foreign nationals already legally present in Brazil may be able to request retirement-based residence authorization through the appropriate Brazilian immigration procedure.</w:t>
      </w:r>
    </w:p>
    <w:p w:rsidR="00000000" w:rsidDel="00000000" w:rsidP="00000000" w:rsidRDefault="00000000" w:rsidRPr="00000000" w14:paraId="00000430">
      <w:pPr>
        <w:spacing w:after="240" w:before="240" w:lineRule="auto"/>
        <w:rPr/>
      </w:pPr>
      <w:r w:rsidDel="00000000" w:rsidR="00000000" w:rsidRPr="00000000">
        <w:rPr>
          <w:rtl w:val="0"/>
        </w:rPr>
        <w:t xml:space="preserve">This route generally involves preparing the application, submitting the required documents to the competent authority, and completing migration registration after approval.</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rwiqur9hiv2a" w:id="153"/>
      <w:bookmarkEnd w:id="153"/>
      <w:r w:rsidDel="00000000" w:rsidR="00000000" w:rsidRPr="00000000">
        <w:rPr>
          <w:b w:val="1"/>
          <w:bCs w:val="1"/>
          <w:color w:val="000000"/>
          <w:sz w:val="26"/>
          <w:szCs w:val="26"/>
          <w:rtl w:val="0"/>
        </w:rPr>
        <w:t xml:space="preserve">Which Option Is Right for You?</w:t>
      </w:r>
    </w:p>
    <w:p w:rsidR="00000000" w:rsidDel="00000000" w:rsidP="00000000" w:rsidRDefault="00000000" w:rsidRPr="00000000" w14:paraId="00000432">
      <w:pPr>
        <w:spacing w:after="240" w:before="240" w:lineRule="auto"/>
        <w:rPr/>
      </w:pPr>
      <w:r w:rsidDel="00000000" w:rsidR="00000000" w:rsidRPr="00000000">
        <w:rPr>
          <w:rtl w:val="0"/>
        </w:rPr>
        <w:t xml:space="preserve">The appropriate application route depends on your location, nationality, immigration status, financial documentation, and personal circumstances.</w:t>
      </w:r>
    </w:p>
    <w:p w:rsidR="00000000" w:rsidDel="00000000" w:rsidP="00000000" w:rsidRDefault="00000000" w:rsidRPr="00000000" w14:paraId="00000433">
      <w:pPr>
        <w:spacing w:after="240" w:before="240" w:lineRule="auto"/>
        <w:rPr/>
      </w:pPr>
      <w:r w:rsidDel="00000000" w:rsidR="00000000" w:rsidRPr="00000000">
        <w:rPr>
          <w:rtl w:val="0"/>
        </w:rPr>
        <w:t xml:space="preserve">At Caspani Lawyers, we assess these factors during your legal consultation and help identify a suitable strategy.</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[Discuss Your Retirement Residency Options]</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nw9pd0lwvci0" w:id="154"/>
      <w:bookmarkEnd w:id="154"/>
      <w:r w:rsidDel="00000000" w:rsidR="00000000" w:rsidRPr="00000000">
        <w:rPr>
          <w:b w:val="1"/>
          <w:bCs w:val="1"/>
          <w:sz w:val="34"/>
          <w:szCs w:val="34"/>
          <w:rtl w:val="0"/>
        </w:rPr>
        <w:t xml:space="preserve">OUR LEGAL SERVICES</w:t>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nidlbgcznr8t" w:id="155"/>
      <w:bookmarkEnd w:id="155"/>
      <w:r w:rsidDel="00000000" w:rsidR="00000000" w:rsidRPr="00000000">
        <w:rPr>
          <w:b w:val="1"/>
          <w:bCs w:val="1"/>
          <w:sz w:val="46"/>
          <w:szCs w:val="46"/>
          <w:rtl w:val="0"/>
        </w:rPr>
        <w:t xml:space="preserve">How Caspani Lawyers Can Help You Retire in Brazil</w:t>
      </w:r>
    </w:p>
    <w:p w:rsidR="00000000" w:rsidDel="00000000" w:rsidP="00000000" w:rsidRDefault="00000000" w:rsidRPr="00000000" w14:paraId="00000438">
      <w:pPr>
        <w:spacing w:after="240" w:before="240" w:lineRule="auto"/>
        <w:rPr/>
      </w:pPr>
      <w:r w:rsidDel="00000000" w:rsidR="00000000" w:rsidRPr="00000000">
        <w:rPr>
          <w:rtl w:val="0"/>
        </w:rPr>
        <w:t xml:space="preserve">Relocating internationally can involve unfamiliar legal and administrative procedures.</w:t>
      </w:r>
    </w:p>
    <w:p w:rsidR="00000000" w:rsidDel="00000000" w:rsidP="00000000" w:rsidRDefault="00000000" w:rsidRPr="00000000" w14:paraId="00000439">
      <w:pPr>
        <w:spacing w:after="240" w:before="240" w:lineRule="auto"/>
        <w:rPr/>
      </w:pPr>
      <w:r w:rsidDel="00000000" w:rsidR="00000000" w:rsidRPr="00000000">
        <w:rPr>
          <w:rtl w:val="0"/>
        </w:rPr>
        <w:t xml:space="preserve">Our immigration services are designed to help foreign retirees understand the process and prepare their applications with confidence.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oxl4o86qbu4w" w:id="156"/>
      <w:bookmarkEnd w:id="156"/>
      <w:r w:rsidDel="00000000" w:rsidR="00000000" w:rsidRPr="00000000">
        <w:rPr>
          <w:b w:val="1"/>
          <w:bCs w:val="1"/>
          <w:color w:val="000000"/>
          <w:sz w:val="26"/>
          <w:szCs w:val="26"/>
          <w:rtl w:val="0"/>
        </w:rPr>
        <w:t xml:space="preserve">Retirement Visa Eligibility Assessment</w:t>
      </w:r>
    </w:p>
    <w:p w:rsidR="00000000" w:rsidDel="00000000" w:rsidP="00000000" w:rsidRDefault="00000000" w:rsidRPr="00000000" w14:paraId="0000043B">
      <w:pPr>
        <w:spacing w:after="240" w:before="240" w:lineRule="auto"/>
        <w:rPr/>
      </w:pPr>
      <w:r w:rsidDel="00000000" w:rsidR="00000000" w:rsidRPr="00000000">
        <w:rPr>
          <w:rtl w:val="0"/>
        </w:rPr>
        <w:t xml:space="preserve">We evaluate your retirement income, nationality, documentation, and immigration history to assess your eligibility.</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qawpyz6jl8v6" w:id="157"/>
      <w:bookmarkEnd w:id="157"/>
      <w:r w:rsidDel="00000000" w:rsidR="00000000" w:rsidRPr="00000000">
        <w:rPr>
          <w:b w:val="1"/>
          <w:bCs w:val="1"/>
          <w:color w:val="000000"/>
          <w:sz w:val="26"/>
          <w:szCs w:val="26"/>
          <w:rtl w:val="0"/>
        </w:rPr>
        <w:t xml:space="preserve">Personalized Immigration Strategy</w:t>
      </w:r>
    </w:p>
    <w:p w:rsidR="00000000" w:rsidDel="00000000" w:rsidP="00000000" w:rsidRDefault="00000000" w:rsidRPr="00000000" w14:paraId="0000043D">
      <w:pPr>
        <w:spacing w:after="240" w:before="240" w:lineRule="auto"/>
        <w:rPr/>
      </w:pPr>
      <w:r w:rsidDel="00000000" w:rsidR="00000000" w:rsidRPr="00000000">
        <w:rPr>
          <w:rtl w:val="0"/>
        </w:rPr>
        <w:t xml:space="preserve">We help determine whether applying from abroad or requesting residence authorization in Brazil is appropriate for your situation.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6smej1ib7s0" w:id="158"/>
      <w:bookmarkEnd w:id="158"/>
      <w:r w:rsidDel="00000000" w:rsidR="00000000" w:rsidRPr="00000000">
        <w:rPr>
          <w:b w:val="1"/>
          <w:bCs w:val="1"/>
          <w:color w:val="000000"/>
          <w:sz w:val="26"/>
          <w:szCs w:val="26"/>
          <w:rtl w:val="0"/>
        </w:rPr>
        <w:t xml:space="preserve">Document Preparation and Review</w:t>
      </w:r>
    </w:p>
    <w:p w:rsidR="00000000" w:rsidDel="00000000" w:rsidP="00000000" w:rsidRDefault="00000000" w:rsidRPr="00000000" w14:paraId="0000043F">
      <w:pPr>
        <w:spacing w:after="240" w:before="240" w:lineRule="auto"/>
        <w:rPr/>
      </w:pPr>
      <w:r w:rsidDel="00000000" w:rsidR="00000000" w:rsidRPr="00000000">
        <w:rPr>
          <w:rtl w:val="0"/>
        </w:rPr>
        <w:t xml:space="preserve">We assist with retirement benefit records, financial evidence, civil documents, apostilles, legalizations, and translations within the agreed scope of representation.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q2s7jirjirnw" w:id="159"/>
      <w:bookmarkEnd w:id="159"/>
      <w:r w:rsidDel="00000000" w:rsidR="00000000" w:rsidRPr="00000000">
        <w:rPr>
          <w:b w:val="1"/>
          <w:bCs w:val="1"/>
          <w:color w:val="000000"/>
          <w:sz w:val="26"/>
          <w:szCs w:val="26"/>
          <w:rtl w:val="0"/>
        </w:rPr>
        <w:t xml:space="preserve">Visa and Residence Applications</w:t>
      </w:r>
    </w:p>
    <w:p w:rsidR="00000000" w:rsidDel="00000000" w:rsidP="00000000" w:rsidRDefault="00000000" w:rsidRPr="00000000" w14:paraId="00000441">
      <w:pPr>
        <w:spacing w:after="240" w:before="240" w:lineRule="auto"/>
        <w:rPr/>
      </w:pPr>
      <w:r w:rsidDel="00000000" w:rsidR="00000000" w:rsidRPr="00000000">
        <w:rPr>
          <w:rtl w:val="0"/>
        </w:rPr>
        <w:t xml:space="preserve">We provide legal assistance with the applicable retirement immigration procedures.</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z2zg5b8tlx1w" w:id="160"/>
      <w:bookmarkEnd w:id="160"/>
      <w:r w:rsidDel="00000000" w:rsidR="00000000" w:rsidRPr="00000000">
        <w:rPr>
          <w:b w:val="1"/>
          <w:bCs w:val="1"/>
          <w:color w:val="000000"/>
          <w:sz w:val="26"/>
          <w:szCs w:val="26"/>
          <w:rtl w:val="0"/>
        </w:rPr>
        <w:t xml:space="preserve">Federal Police Registration</w:t>
      </w:r>
    </w:p>
    <w:p w:rsidR="00000000" w:rsidDel="00000000" w:rsidP="00000000" w:rsidRDefault="00000000" w:rsidRPr="00000000" w14:paraId="00000443">
      <w:pPr>
        <w:spacing w:after="240" w:before="240" w:lineRule="auto"/>
        <w:rPr/>
      </w:pPr>
      <w:r w:rsidDel="00000000" w:rsidR="00000000" w:rsidRPr="00000000">
        <w:rPr>
          <w:rtl w:val="0"/>
        </w:rPr>
        <w:t xml:space="preserve">We guide clients through the required registration procedures, appointments, and residence documentation.</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tw0ewv6zmya6" w:id="161"/>
      <w:bookmarkEnd w:id="161"/>
      <w:r w:rsidDel="00000000" w:rsidR="00000000" w:rsidRPr="00000000">
        <w:rPr>
          <w:b w:val="1"/>
          <w:bCs w:val="1"/>
          <w:color w:val="000000"/>
          <w:sz w:val="26"/>
          <w:szCs w:val="26"/>
          <w:rtl w:val="0"/>
        </w:rPr>
        <w:t xml:space="preserve">Residency Renewals</w:t>
      </w:r>
    </w:p>
    <w:p w:rsidR="00000000" w:rsidDel="00000000" w:rsidP="00000000" w:rsidRDefault="00000000" w:rsidRPr="00000000" w14:paraId="00000445">
      <w:pPr>
        <w:spacing w:after="240" w:before="240" w:lineRule="auto"/>
        <w:rPr/>
      </w:pPr>
      <w:r w:rsidDel="00000000" w:rsidR="00000000" w:rsidRPr="00000000">
        <w:rPr>
          <w:rtl w:val="0"/>
        </w:rPr>
        <w:t xml:space="preserve">We assist eligible clients with renewal procedures and updated documentary requirements.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1lakymgabg4b" w:id="162"/>
      <w:bookmarkEnd w:id="162"/>
      <w:r w:rsidDel="00000000" w:rsidR="00000000" w:rsidRPr="00000000">
        <w:rPr>
          <w:b w:val="1"/>
          <w:bCs w:val="1"/>
          <w:color w:val="000000"/>
          <w:sz w:val="26"/>
          <w:szCs w:val="26"/>
          <w:rtl w:val="0"/>
        </w:rPr>
        <w:t xml:space="preserve">Additional Legal Support</w:t>
      </w:r>
    </w:p>
    <w:p w:rsidR="00000000" w:rsidDel="00000000" w:rsidP="00000000" w:rsidRDefault="00000000" w:rsidRPr="00000000" w14:paraId="00000447">
      <w:pPr>
        <w:spacing w:after="240" w:before="240" w:lineRule="auto"/>
        <w:rPr/>
      </w:pPr>
      <w:r w:rsidDel="00000000" w:rsidR="00000000" w:rsidRPr="00000000">
        <w:rPr>
          <w:rtl w:val="0"/>
        </w:rPr>
        <w:t xml:space="preserve">Depending on your circumstances, we can also assist with related Brazilian legal matters, including property transactions and international estate or inheritance issues, under separate engagements.</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[Start Your Retirement Residency Application]</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o2k9wu2i7w6i" w:id="163"/>
      <w:bookmarkEnd w:id="163"/>
      <w:r w:rsidDel="00000000" w:rsidR="00000000" w:rsidRPr="00000000">
        <w:rPr>
          <w:b w:val="1"/>
          <w:bCs w:val="1"/>
          <w:sz w:val="34"/>
          <w:szCs w:val="34"/>
          <w:rtl w:val="0"/>
        </w:rPr>
        <w:t xml:space="preserve">RESIDENCY VALIDITY AND RENEWAL</w:t>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m44ggdkwuwmx" w:id="164"/>
      <w:bookmarkEnd w:id="164"/>
      <w:r w:rsidDel="00000000" w:rsidR="00000000" w:rsidRPr="00000000">
        <w:rPr>
          <w:b w:val="1"/>
          <w:bCs w:val="1"/>
          <w:sz w:val="46"/>
          <w:szCs w:val="46"/>
          <w:rtl w:val="0"/>
        </w:rPr>
        <w:t xml:space="preserve">How Long Can You Stay in Brazil With a Retirement Visa?</w:t>
      </w:r>
    </w:p>
    <w:p w:rsidR="00000000" w:rsidDel="00000000" w:rsidP="00000000" w:rsidRDefault="00000000" w:rsidRPr="00000000" w14:paraId="0000044C">
      <w:pPr>
        <w:spacing w:after="240" w:before="240" w:lineRule="auto"/>
        <w:rPr/>
      </w:pPr>
      <w:r w:rsidDel="00000000" w:rsidR="00000000" w:rsidRPr="00000000">
        <w:rPr>
          <w:rtl w:val="0"/>
        </w:rPr>
        <w:t xml:space="preserve">Brazil's retirement immigration framework allows qualifying foreign retirees to obtain temporary residence, with the initial validity depending on the applicable procedure and authorization.</w:t>
      </w:r>
    </w:p>
    <w:p w:rsidR="00000000" w:rsidDel="00000000" w:rsidP="00000000" w:rsidRDefault="00000000" w:rsidRPr="00000000" w14:paraId="0000044D">
      <w:pPr>
        <w:spacing w:after="240" w:before="240" w:lineRule="auto"/>
        <w:rPr/>
      </w:pPr>
      <w:r w:rsidDel="00000000" w:rsidR="00000000" w:rsidRPr="00000000">
        <w:rPr>
          <w:rtl w:val="0"/>
        </w:rPr>
        <w:t xml:space="preserve">Retirement-based residence may be granted for a period of up to two years, with renewal possibilities subject to the applicable regulations.</w:t>
      </w:r>
    </w:p>
    <w:p w:rsidR="00000000" w:rsidDel="00000000" w:rsidP="00000000" w:rsidRDefault="00000000" w:rsidRPr="00000000" w14:paraId="0000044E">
      <w:pPr>
        <w:spacing w:after="240" w:before="240" w:lineRule="auto"/>
        <w:rPr/>
      </w:pPr>
      <w:r w:rsidDel="00000000" w:rsidR="00000000" w:rsidRPr="00000000">
        <w:rPr>
          <w:rtl w:val="0"/>
        </w:rPr>
        <w:t xml:space="preserve">Renewal applications may require updated documentation demonstrating that the applicant continues to satisfy the relevant conditions.</w:t>
      </w:r>
    </w:p>
    <w:p w:rsidR="00000000" w:rsidDel="00000000" w:rsidP="00000000" w:rsidRDefault="00000000" w:rsidRPr="00000000" w14:paraId="0000044F">
      <w:pPr>
        <w:spacing w:after="240" w:before="240" w:lineRule="auto"/>
        <w:rPr/>
      </w:pPr>
      <w:r w:rsidDel="00000000" w:rsidR="00000000" w:rsidRPr="00000000">
        <w:rPr>
          <w:rtl w:val="0"/>
        </w:rPr>
        <w:t xml:space="preserve">Some applicants may subsequently qualify for residence for an indefinite term, depending on the legal framework and their individual circumstances.</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[Get Legal Advice About Your Residency Renewal]</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2ktz758pov5t" w:id="165"/>
      <w:bookmarkEnd w:id="165"/>
      <w:r w:rsidDel="00000000" w:rsidR="00000000" w:rsidRPr="00000000">
        <w:rPr>
          <w:b w:val="1"/>
          <w:bCs w:val="1"/>
          <w:sz w:val="34"/>
          <w:szCs w:val="34"/>
          <w:rtl w:val="0"/>
        </w:rPr>
        <w:t xml:space="preserve">RETIREMENT INCOME REQUIREMENTS</w:t>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xlykwg6xa9y" w:id="166"/>
      <w:bookmarkEnd w:id="166"/>
      <w:r w:rsidDel="00000000" w:rsidR="00000000" w:rsidRPr="00000000">
        <w:rPr>
          <w:b w:val="1"/>
          <w:bCs w:val="1"/>
          <w:sz w:val="46"/>
          <w:szCs w:val="46"/>
          <w:rtl w:val="0"/>
        </w:rPr>
        <w:t xml:space="preserve">What Retirement Income Is Accepted in Brazil?</w:t>
      </w:r>
    </w:p>
    <w:p w:rsidR="00000000" w:rsidDel="00000000" w:rsidP="00000000" w:rsidRDefault="00000000" w:rsidRPr="00000000" w14:paraId="00000454">
      <w:pPr>
        <w:spacing w:after="240" w:before="240" w:lineRule="auto"/>
        <w:rPr/>
      </w:pPr>
      <w:r w:rsidDel="00000000" w:rsidR="00000000" w:rsidRPr="00000000">
        <w:rPr>
          <w:rtl w:val="0"/>
        </w:rPr>
        <w:t xml:space="preserve">One of the most important aspects of a retirement residence application is proving the origin and regularity of your income.</w:t>
      </w:r>
    </w:p>
    <w:p w:rsidR="00000000" w:rsidDel="00000000" w:rsidP="00000000" w:rsidRDefault="00000000" w:rsidRPr="00000000" w14:paraId="00000455">
      <w:pPr>
        <w:spacing w:after="240" w:before="240" w:lineRule="auto"/>
        <w:rPr/>
      </w:pPr>
      <w:r w:rsidDel="00000000" w:rsidR="00000000" w:rsidRPr="00000000">
        <w:rPr>
          <w:rtl w:val="0"/>
        </w:rPr>
        <w:t xml:space="preserve">Brazilian immigration authorities assess whether the applicant receives qualifying retirement or pension benefits and meets the financial requirements.</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wpg72vpmbggu" w:id="167"/>
      <w:bookmarkEnd w:id="167"/>
      <w:r w:rsidDel="00000000" w:rsidR="00000000" w:rsidRPr="00000000">
        <w:rPr>
          <w:b w:val="1"/>
          <w:bCs w:val="1"/>
          <w:color w:val="000000"/>
          <w:sz w:val="26"/>
          <w:szCs w:val="26"/>
          <w:rtl w:val="0"/>
        </w:rPr>
        <w:t xml:space="preserve">Traditional Retirement Income</w:t>
      </w:r>
    </w:p>
    <w:p w:rsidR="00000000" w:rsidDel="00000000" w:rsidP="00000000" w:rsidRDefault="00000000" w:rsidRPr="00000000" w14:paraId="00000457">
      <w:pPr>
        <w:spacing w:after="240" w:before="240" w:lineRule="auto"/>
        <w:rPr/>
      </w:pPr>
      <w:r w:rsidDel="00000000" w:rsidR="00000000" w:rsidRPr="00000000">
        <w:rPr>
          <w:rtl w:val="0"/>
        </w:rPr>
        <w:t xml:space="preserve">Government pensions, Social Security retirement benefits, and other recognized pension arrangements may provide suitable evidence, depending on the supporting documents.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2g5d7ri6affu" w:id="168"/>
      <w:bookmarkEnd w:id="168"/>
      <w:r w:rsidDel="00000000" w:rsidR="00000000" w:rsidRPr="00000000">
        <w:rPr>
          <w:b w:val="1"/>
          <w:bCs w:val="1"/>
          <w:color w:val="000000"/>
          <w:sz w:val="26"/>
          <w:szCs w:val="26"/>
          <w:rtl w:val="0"/>
        </w:rPr>
        <w:t xml:space="preserve">Private Retirement Arrangements</w:t>
      </w:r>
    </w:p>
    <w:p w:rsidR="00000000" w:rsidDel="00000000" w:rsidP="00000000" w:rsidRDefault="00000000" w:rsidRPr="00000000" w14:paraId="00000459">
      <w:pPr>
        <w:spacing w:after="240" w:before="240" w:lineRule="auto"/>
        <w:rPr/>
      </w:pPr>
      <w:r w:rsidDel="00000000" w:rsidR="00000000" w:rsidRPr="00000000">
        <w:rPr>
          <w:rtl w:val="0"/>
        </w:rPr>
        <w:t xml:space="preserve">Private pension arrangements and retirement-account distributions may require additional analysis to determine whether they qualify under the applicable immigration rules.</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xz5kkta3m456" w:id="169"/>
      <w:bookmarkEnd w:id="169"/>
      <w:r w:rsidDel="00000000" w:rsidR="00000000" w:rsidRPr="00000000">
        <w:rPr>
          <w:b w:val="1"/>
          <w:bCs w:val="1"/>
          <w:color w:val="000000"/>
          <w:sz w:val="26"/>
          <w:szCs w:val="26"/>
          <w:rtl w:val="0"/>
        </w:rPr>
        <w:t xml:space="preserve">Rental Income and Investment Returns</w:t>
      </w:r>
    </w:p>
    <w:p w:rsidR="00000000" w:rsidDel="00000000" w:rsidP="00000000" w:rsidRDefault="00000000" w:rsidRPr="00000000" w14:paraId="0000045B">
      <w:pPr>
        <w:spacing w:after="240" w:before="240" w:lineRule="auto"/>
        <w:rPr/>
      </w:pPr>
      <w:r w:rsidDel="00000000" w:rsidR="00000000" w:rsidRPr="00000000">
        <w:rPr>
          <w:rtl w:val="0"/>
        </w:rPr>
        <w:t xml:space="preserve">Rental payments, dividends, savings, and investment income should not automatically be treated as qualifying retirement income.</w:t>
      </w:r>
    </w:p>
    <w:p w:rsidR="00000000" w:rsidDel="00000000" w:rsidP="00000000" w:rsidRDefault="00000000" w:rsidRPr="00000000" w14:paraId="0000045C">
      <w:pPr>
        <w:spacing w:after="240" w:before="240" w:lineRule="auto"/>
        <w:rPr/>
      </w:pPr>
      <w:r w:rsidDel="00000000" w:rsidR="00000000" w:rsidRPr="00000000">
        <w:rPr>
          <w:rtl w:val="0"/>
        </w:rPr>
        <w:t xml:space="preserve">Applicants relying primarily on these sources should obtain legal advice before selecting the retirement immigration category.</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uuza9ps2ip45" w:id="170"/>
      <w:bookmarkEnd w:id="170"/>
      <w:r w:rsidDel="00000000" w:rsidR="00000000" w:rsidRPr="00000000">
        <w:rPr>
          <w:b w:val="1"/>
          <w:bCs w:val="1"/>
          <w:color w:val="000000"/>
          <w:sz w:val="26"/>
          <w:szCs w:val="26"/>
          <w:rtl w:val="0"/>
        </w:rPr>
        <w:t xml:space="preserve">What If Your Income Does Not Qualify?</w:t>
      </w:r>
    </w:p>
    <w:p w:rsidR="00000000" w:rsidDel="00000000" w:rsidP="00000000" w:rsidRDefault="00000000" w:rsidRPr="00000000" w14:paraId="0000045E">
      <w:pPr>
        <w:spacing w:after="240" w:before="240" w:lineRule="auto"/>
        <w:rPr/>
      </w:pPr>
      <w:r w:rsidDel="00000000" w:rsidR="00000000" w:rsidRPr="00000000">
        <w:rPr>
          <w:rtl w:val="0"/>
        </w:rPr>
        <w:t xml:space="preserve">Brazil offers other immigration pathways that may be available depending on your personal circumstances, including family-based residence and qualifying investment routes.</w:t>
      </w:r>
    </w:p>
    <w:p w:rsidR="00000000" w:rsidDel="00000000" w:rsidP="00000000" w:rsidRDefault="00000000" w:rsidRPr="00000000" w14:paraId="0000045F">
      <w:pPr>
        <w:spacing w:after="240" w:before="240" w:lineRule="auto"/>
        <w:rPr/>
      </w:pPr>
      <w:r w:rsidDel="00000000" w:rsidR="00000000" w:rsidRPr="00000000">
        <w:rPr>
          <w:rtl w:val="0"/>
        </w:rPr>
        <w:t xml:space="preserve">Our immigration lawyer can evaluate the available options during your consultation.</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[Schedule Your Retirement Visa Consultation]</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1hnp60yfxddl" w:id="171"/>
      <w:bookmarkEnd w:id="171"/>
      <w:r w:rsidDel="00000000" w:rsidR="00000000" w:rsidRPr="00000000">
        <w:rPr>
          <w:b w:val="1"/>
          <w:bCs w:val="1"/>
          <w:sz w:val="34"/>
          <w:szCs w:val="34"/>
          <w:rtl w:val="0"/>
        </w:rPr>
        <w:t xml:space="preserve">TAX CONSIDERATIONS</w:t>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95hfuuap19b3" w:id="172"/>
      <w:bookmarkEnd w:id="172"/>
      <w:r w:rsidDel="00000000" w:rsidR="00000000" w:rsidRPr="00000000">
        <w:rPr>
          <w:b w:val="1"/>
          <w:bCs w:val="1"/>
          <w:sz w:val="46"/>
          <w:szCs w:val="46"/>
          <w:rtl w:val="0"/>
        </w:rPr>
        <w:t xml:space="preserve">Retirement in Brazil and International Tax Obligations</w:t>
      </w:r>
    </w:p>
    <w:p w:rsidR="00000000" w:rsidDel="00000000" w:rsidP="00000000" w:rsidRDefault="00000000" w:rsidRPr="00000000" w14:paraId="00000464">
      <w:pPr>
        <w:spacing w:after="240" w:before="240" w:lineRule="auto"/>
        <w:rPr/>
      </w:pPr>
      <w:r w:rsidDel="00000000" w:rsidR="00000000" w:rsidRPr="00000000">
        <w:rPr>
          <w:rtl w:val="0"/>
        </w:rPr>
        <w:t xml:space="preserve">Immigration residency and tax residency are separate legal concepts.</w:t>
      </w:r>
    </w:p>
    <w:p w:rsidR="00000000" w:rsidDel="00000000" w:rsidP="00000000" w:rsidRDefault="00000000" w:rsidRPr="00000000" w14:paraId="00000465">
      <w:pPr>
        <w:spacing w:after="240" w:before="240" w:lineRule="auto"/>
        <w:rPr/>
      </w:pPr>
      <w:r w:rsidDel="00000000" w:rsidR="00000000" w:rsidRPr="00000000">
        <w:rPr>
          <w:rtl w:val="0"/>
        </w:rPr>
        <w:t xml:space="preserve">Moving to Brazil may affect how your pension, retirement income, investments, and foreign assets are treated for tax purposes.</w:t>
      </w:r>
    </w:p>
    <w:p w:rsidR="00000000" w:rsidDel="00000000" w:rsidP="00000000" w:rsidRDefault="00000000" w:rsidRPr="00000000" w14:paraId="00000466">
      <w:pPr>
        <w:spacing w:after="240" w:before="240" w:lineRule="auto"/>
        <w:rPr/>
      </w:pPr>
      <w:r w:rsidDel="00000000" w:rsidR="00000000" w:rsidRPr="00000000">
        <w:rPr>
          <w:rtl w:val="0"/>
        </w:rPr>
        <w:t xml:space="preserve">Important considerations may include:</w:t>
      </w:r>
    </w:p>
    <w:p w:rsidR="00000000" w:rsidDel="00000000" w:rsidP="00000000" w:rsidRDefault="00000000" w:rsidRPr="00000000" w14:paraId="00000467">
      <w:pPr>
        <w:numPr>
          <w:ilvl w:val="0"/>
          <w:numId w:val="41"/>
        </w:numPr>
        <w:spacing w:after="0" w:afterAutospacing="0" w:before="240" w:lineRule="auto"/>
        <w:ind w:left="720" w:hanging="360"/>
      </w:pPr>
      <w:r w:rsidDel="00000000" w:rsidR="00000000" w:rsidRPr="00000000">
        <w:rPr>
          <w:rtl w:val="0"/>
        </w:rPr>
        <w:t xml:space="preserve">Brazilian tax residency rules</w:t>
      </w:r>
    </w:p>
    <w:p w:rsidR="00000000" w:rsidDel="00000000" w:rsidP="00000000" w:rsidRDefault="00000000" w:rsidRPr="00000000" w14:paraId="00000468">
      <w:pPr>
        <w:numPr>
          <w:ilvl w:val="0"/>
          <w:numId w:val="41"/>
        </w:numPr>
        <w:spacing w:after="0" w:afterAutospacing="0" w:before="0" w:beforeAutospacing="0" w:lineRule="auto"/>
        <w:ind w:left="720" w:hanging="360"/>
      </w:pPr>
      <w:r w:rsidDel="00000000" w:rsidR="00000000" w:rsidRPr="00000000">
        <w:rPr>
          <w:rtl w:val="0"/>
        </w:rPr>
        <w:t xml:space="preserve">Foreign pension income</w:t>
      </w:r>
    </w:p>
    <w:p w:rsidR="00000000" w:rsidDel="00000000" w:rsidP="00000000" w:rsidRDefault="00000000" w:rsidRPr="00000000" w14:paraId="00000469">
      <w:pPr>
        <w:numPr>
          <w:ilvl w:val="0"/>
          <w:numId w:val="41"/>
        </w:numPr>
        <w:spacing w:after="0" w:afterAutospacing="0" w:before="0" w:beforeAutospacing="0" w:lineRule="auto"/>
        <w:ind w:left="720" w:hanging="360"/>
      </w:pPr>
      <w:r w:rsidDel="00000000" w:rsidR="00000000" w:rsidRPr="00000000">
        <w:rPr>
          <w:rtl w:val="0"/>
        </w:rPr>
        <w:t xml:space="preserve">Reporting of overseas financial assets</w:t>
      </w:r>
    </w:p>
    <w:p w:rsidR="00000000" w:rsidDel="00000000" w:rsidP="00000000" w:rsidRDefault="00000000" w:rsidRPr="00000000" w14:paraId="0000046A">
      <w:pPr>
        <w:numPr>
          <w:ilvl w:val="0"/>
          <w:numId w:val="41"/>
        </w:numPr>
        <w:spacing w:after="0" w:afterAutospacing="0" w:before="0" w:beforeAutospacing="0" w:lineRule="auto"/>
        <w:ind w:left="720" w:hanging="360"/>
      </w:pPr>
      <w:r w:rsidDel="00000000" w:rsidR="00000000" w:rsidRPr="00000000">
        <w:rPr>
          <w:rtl w:val="0"/>
        </w:rPr>
        <w:t xml:space="preserve">International banking and transfers</w:t>
      </w:r>
    </w:p>
    <w:p w:rsidR="00000000" w:rsidDel="00000000" w:rsidP="00000000" w:rsidRDefault="00000000" w:rsidRPr="00000000" w14:paraId="0000046B">
      <w:pPr>
        <w:numPr>
          <w:ilvl w:val="0"/>
          <w:numId w:val="41"/>
        </w:numPr>
        <w:spacing w:after="0" w:afterAutospacing="0" w:before="0" w:beforeAutospacing="0" w:lineRule="auto"/>
        <w:ind w:left="720" w:hanging="360"/>
      </w:pPr>
      <w:r w:rsidDel="00000000" w:rsidR="00000000" w:rsidRPr="00000000">
        <w:rPr>
          <w:rtl w:val="0"/>
        </w:rPr>
        <w:t xml:space="preserve">Double taxation and applicable tax treaties</w:t>
      </w:r>
    </w:p>
    <w:p w:rsidR="00000000" w:rsidDel="00000000" w:rsidP="00000000" w:rsidRDefault="00000000" w:rsidRPr="00000000" w14:paraId="0000046C">
      <w:pPr>
        <w:numPr>
          <w:ilvl w:val="0"/>
          <w:numId w:val="41"/>
        </w:numPr>
        <w:spacing w:after="0" w:afterAutospacing="0" w:before="0" w:beforeAutospacing="0" w:lineRule="auto"/>
        <w:ind w:left="720" w:hanging="360"/>
      </w:pPr>
      <w:r w:rsidDel="00000000" w:rsidR="00000000" w:rsidRPr="00000000">
        <w:rPr>
          <w:rtl w:val="0"/>
        </w:rPr>
        <w:t xml:space="preserve">Brazilian income tax filing obligations</w:t>
      </w:r>
    </w:p>
    <w:p w:rsidR="00000000" w:rsidDel="00000000" w:rsidP="00000000" w:rsidRDefault="00000000" w:rsidRPr="00000000" w14:paraId="0000046D">
      <w:pPr>
        <w:numPr>
          <w:ilvl w:val="0"/>
          <w:numId w:val="41"/>
        </w:numPr>
        <w:spacing w:after="240" w:before="0" w:beforeAutospacing="0" w:lineRule="auto"/>
        <w:ind w:left="720" w:hanging="360"/>
      </w:pPr>
      <w:r w:rsidDel="00000000" w:rsidR="00000000" w:rsidRPr="00000000">
        <w:rPr>
          <w:rtl w:val="0"/>
        </w:rPr>
        <w:t xml:space="preserve">Estate planning and inheritance considerations</w:t>
      </w:r>
    </w:p>
    <w:p w:rsidR="00000000" w:rsidDel="00000000" w:rsidP="00000000" w:rsidRDefault="00000000" w:rsidRPr="00000000" w14:paraId="0000046E">
      <w:pPr>
        <w:spacing w:after="240" w:before="240" w:lineRule="auto"/>
        <w:rPr/>
      </w:pPr>
      <w:r w:rsidDel="00000000" w:rsidR="00000000" w:rsidRPr="00000000">
        <w:rPr>
          <w:rtl w:val="0"/>
        </w:rPr>
        <w:t xml:space="preserve">The tax treatment of foreign retirement income depends on the applicant's circumstances, applicable Brazilian legislation, and relevant international agreements.</w:t>
      </w:r>
    </w:p>
    <w:p w:rsidR="00000000" w:rsidDel="00000000" w:rsidP="00000000" w:rsidRDefault="00000000" w:rsidRPr="00000000" w14:paraId="0000046F">
      <w:pPr>
        <w:spacing w:after="240" w:before="240" w:lineRule="auto"/>
        <w:rPr/>
      </w:pPr>
      <w:r w:rsidDel="00000000" w:rsidR="00000000" w:rsidRPr="00000000">
        <w:rPr>
          <w:rtl w:val="0"/>
        </w:rPr>
        <w:t xml:space="preserve">Before relocating, it is important to understand the potential tax implications of establishing residence in Brazil.</w:t>
      </w:r>
    </w:p>
    <w:p w:rsidR="00000000" w:rsidDel="00000000" w:rsidP="00000000" w:rsidRDefault="00000000" w:rsidRPr="00000000" w14:paraId="00000470">
      <w:pPr>
        <w:spacing w:after="240" w:before="240" w:lineRule="auto"/>
        <w:rPr/>
      </w:pPr>
      <w:r w:rsidDel="00000000" w:rsidR="00000000" w:rsidRPr="00000000">
        <w:rPr>
          <w:rtl w:val="0"/>
        </w:rPr>
        <w:t xml:space="preserve">Caspani Lawyers can help identify relevant legal considerations and coordinate specialized tax assistance where necessary.</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[Discuss Your Retirement and Legal Planning]</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motabambyenk" w:id="173"/>
      <w:bookmarkEnd w:id="173"/>
      <w:r w:rsidDel="00000000" w:rsidR="00000000" w:rsidRPr="00000000">
        <w:rPr>
          <w:b w:val="1"/>
          <w:bCs w:val="1"/>
          <w:sz w:val="34"/>
          <w:szCs w:val="34"/>
          <w:rtl w:val="0"/>
        </w:rPr>
        <w:t xml:space="preserve">WHY RETIREES CHOOSE BRAZIL</w:t>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mkcwnxvcby2o" w:id="174"/>
      <w:bookmarkEnd w:id="174"/>
      <w:r w:rsidDel="00000000" w:rsidR="00000000" w:rsidRPr="00000000">
        <w:rPr>
          <w:b w:val="1"/>
          <w:bCs w:val="1"/>
          <w:sz w:val="46"/>
          <w:szCs w:val="46"/>
          <w:rtl w:val="0"/>
        </w:rPr>
        <w:t xml:space="preserve">A New Lifestyle, New Opportunities</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gxb1zonh56vg" w:id="175"/>
      <w:bookmarkEnd w:id="175"/>
      <w:r w:rsidDel="00000000" w:rsidR="00000000" w:rsidRPr="00000000">
        <w:rPr>
          <w:b w:val="1"/>
          <w:bCs w:val="1"/>
          <w:color w:val="000000"/>
          <w:sz w:val="26"/>
          <w:szCs w:val="26"/>
          <w:rtl w:val="0"/>
        </w:rPr>
        <w:t xml:space="preserve">Climate and Natural Beauty</w:t>
      </w:r>
    </w:p>
    <w:p w:rsidR="00000000" w:rsidDel="00000000" w:rsidP="00000000" w:rsidRDefault="00000000" w:rsidRPr="00000000" w14:paraId="00000476">
      <w:pPr>
        <w:spacing w:after="240" w:before="240" w:lineRule="auto"/>
        <w:rPr/>
      </w:pPr>
      <w:r w:rsidDel="00000000" w:rsidR="00000000" w:rsidRPr="00000000">
        <w:rPr>
          <w:rtl w:val="0"/>
        </w:rPr>
        <w:t xml:space="preserve">Brazil offers diverse landscapes, tropical beaches, mountain destinations, and regions with different climates and lifestyles.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g4wmy4azk1z3" w:id="176"/>
      <w:bookmarkEnd w:id="176"/>
      <w:r w:rsidDel="00000000" w:rsidR="00000000" w:rsidRPr="00000000">
        <w:rPr>
          <w:b w:val="1"/>
          <w:bCs w:val="1"/>
          <w:color w:val="000000"/>
          <w:sz w:val="26"/>
          <w:szCs w:val="26"/>
          <w:rtl w:val="0"/>
        </w:rPr>
        <w:t xml:space="preserve">Lifestyle Flexibility</w:t>
      </w:r>
    </w:p>
    <w:p w:rsidR="00000000" w:rsidDel="00000000" w:rsidP="00000000" w:rsidRDefault="00000000" w:rsidRPr="00000000" w14:paraId="00000478">
      <w:pPr>
        <w:spacing w:after="240" w:before="240" w:lineRule="auto"/>
        <w:rPr/>
      </w:pPr>
      <w:r w:rsidDel="00000000" w:rsidR="00000000" w:rsidRPr="00000000">
        <w:rPr>
          <w:rtl w:val="0"/>
        </w:rPr>
        <w:t xml:space="preserve">Retirees can choose between vibrant metropolitan areas, coastal communities, and quieter countryside locations.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jc2270mncfrd" w:id="177"/>
      <w:bookmarkEnd w:id="177"/>
      <w:r w:rsidDel="00000000" w:rsidR="00000000" w:rsidRPr="00000000">
        <w:rPr>
          <w:b w:val="1"/>
          <w:bCs w:val="1"/>
          <w:color w:val="000000"/>
          <w:sz w:val="26"/>
          <w:szCs w:val="26"/>
          <w:rtl w:val="0"/>
        </w:rPr>
        <w:t xml:space="preserve">Cultural Experiences</w:t>
      </w:r>
    </w:p>
    <w:p w:rsidR="00000000" w:rsidDel="00000000" w:rsidP="00000000" w:rsidRDefault="00000000" w:rsidRPr="00000000" w14:paraId="0000047A">
      <w:pPr>
        <w:spacing w:after="240" w:before="240" w:lineRule="auto"/>
        <w:rPr/>
      </w:pPr>
      <w:r w:rsidDel="00000000" w:rsidR="00000000" w:rsidRPr="00000000">
        <w:rPr>
          <w:rtl w:val="0"/>
        </w:rPr>
        <w:t xml:space="preserve">Brazil offers rich cultural traditions, cuisine, music, festivals, and opportunities to explore different regions.</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5iseygyr25aa" w:id="178"/>
      <w:bookmarkEnd w:id="178"/>
      <w:r w:rsidDel="00000000" w:rsidR="00000000" w:rsidRPr="00000000">
        <w:rPr>
          <w:b w:val="1"/>
          <w:bCs w:val="1"/>
          <w:color w:val="000000"/>
          <w:sz w:val="26"/>
          <w:szCs w:val="26"/>
          <w:rtl w:val="0"/>
        </w:rPr>
        <w:t xml:space="preserve">Property and Housing Options</w:t>
      </w:r>
    </w:p>
    <w:p w:rsidR="00000000" w:rsidDel="00000000" w:rsidP="00000000" w:rsidRDefault="00000000" w:rsidRPr="00000000" w14:paraId="0000047C">
      <w:pPr>
        <w:spacing w:after="240" w:before="240" w:lineRule="auto"/>
        <w:rPr/>
      </w:pPr>
      <w:r w:rsidDel="00000000" w:rsidR="00000000" w:rsidRPr="00000000">
        <w:rPr>
          <w:rtl w:val="0"/>
        </w:rPr>
        <w:t xml:space="preserve">Foreign retirees may explore rental or property purchase opportunities, subject to applicable Brazilian legal requirements.</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tu62ctrixkkb" w:id="179"/>
      <w:bookmarkEnd w:id="179"/>
      <w:r w:rsidDel="00000000" w:rsidR="00000000" w:rsidRPr="00000000">
        <w:rPr>
          <w:b w:val="1"/>
          <w:bCs w:val="1"/>
          <w:color w:val="000000"/>
          <w:sz w:val="26"/>
          <w:szCs w:val="26"/>
          <w:rtl w:val="0"/>
        </w:rPr>
        <w:t xml:space="preserve">Family and Long-Term Planning</w:t>
      </w:r>
    </w:p>
    <w:p w:rsidR="00000000" w:rsidDel="00000000" w:rsidP="00000000" w:rsidRDefault="00000000" w:rsidRPr="00000000" w14:paraId="0000047E">
      <w:pPr>
        <w:spacing w:after="240" w:before="240" w:lineRule="auto"/>
        <w:rPr/>
      </w:pPr>
      <w:r w:rsidDel="00000000" w:rsidR="00000000" w:rsidRPr="00000000">
        <w:rPr>
          <w:rtl w:val="0"/>
        </w:rPr>
        <w:t xml:space="preserve">Establishing residence in Brazil may also involve family reunification, estate planning, healthcare arrangements, and other long-term considerations.</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aasglkdfj23k" w:id="180"/>
      <w:bookmarkEnd w:id="180"/>
      <w:r w:rsidDel="00000000" w:rsidR="00000000" w:rsidRPr="00000000">
        <w:rPr>
          <w:b w:val="1"/>
          <w:bCs w:val="1"/>
          <w:sz w:val="34"/>
          <w:szCs w:val="34"/>
          <w:rtl w:val="0"/>
        </w:rPr>
        <w:t xml:space="preserve">WHY CHOOSE CASPANI LAWYERS?</w:t>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s4r0swyvoly7" w:id="181"/>
      <w:bookmarkEnd w:id="181"/>
      <w:r w:rsidDel="00000000" w:rsidR="00000000" w:rsidRPr="00000000">
        <w:rPr>
          <w:b w:val="1"/>
          <w:bCs w:val="1"/>
          <w:sz w:val="46"/>
          <w:szCs w:val="46"/>
          <w:rtl w:val="0"/>
        </w:rPr>
        <w:t xml:space="preserve">Personalized Legal Support for Your Retirement in Brazil</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q5t9bubgmdt4" w:id="182"/>
      <w:bookmarkEnd w:id="182"/>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483">
      <w:pPr>
        <w:spacing w:after="240" w:before="240" w:lineRule="auto"/>
        <w:rPr/>
      </w:pPr>
      <w:r w:rsidDel="00000000" w:rsidR="00000000" w:rsidRPr="00000000">
        <w:rPr>
          <w:rtl w:val="0"/>
        </w:rPr>
        <w:t xml:space="preserve">Your immigration matter is handled under the supervision of a Brazilian lawyer registered with the Brazilian Bar Association.</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z1ri0lqqsi3q" w:id="183"/>
      <w:bookmarkEnd w:id="183"/>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485">
      <w:pPr>
        <w:spacing w:after="240" w:before="240" w:lineRule="auto"/>
        <w:rPr/>
      </w:pPr>
      <w:r w:rsidDel="00000000" w:rsidR="00000000" w:rsidRPr="00000000">
        <w:rPr>
          <w:rtl w:val="0"/>
        </w:rPr>
        <w:t xml:space="preserve">Receive personalized legal explanations and communicate directly with your attorney.</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ls9l2e4p2zzk" w:id="184"/>
      <w:bookmarkEnd w:id="184"/>
      <w:r w:rsidDel="00000000" w:rsidR="00000000" w:rsidRPr="00000000">
        <w:rPr>
          <w:b w:val="1"/>
          <w:bCs w:val="1"/>
          <w:color w:val="000000"/>
          <w:sz w:val="26"/>
          <w:szCs w:val="26"/>
          <w:rtl w:val="0"/>
        </w:rPr>
        <w:t xml:space="preserve">International Client Assistance</w:t>
      </w:r>
    </w:p>
    <w:p w:rsidR="00000000" w:rsidDel="00000000" w:rsidP="00000000" w:rsidRDefault="00000000" w:rsidRPr="00000000" w14:paraId="00000487">
      <w:pPr>
        <w:spacing w:after="240" w:before="240" w:lineRule="auto"/>
        <w:rPr/>
      </w:pPr>
      <w:r w:rsidDel="00000000" w:rsidR="00000000" w:rsidRPr="00000000">
        <w:rPr>
          <w:rtl w:val="0"/>
        </w:rPr>
        <w:t xml:space="preserve">Our office assists foreign nationals living abroad and clients already present in Brazil.</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ijdl2d2wnfh1" w:id="185"/>
      <w:bookmarkEnd w:id="185"/>
      <w:r w:rsidDel="00000000" w:rsidR="00000000" w:rsidRPr="00000000">
        <w:rPr>
          <w:b w:val="1"/>
          <w:bCs w:val="1"/>
          <w:color w:val="000000"/>
          <w:sz w:val="26"/>
          <w:szCs w:val="26"/>
          <w:rtl w:val="0"/>
        </w:rPr>
        <w:t xml:space="preserve">Multilingual Support</w:t>
      </w:r>
    </w:p>
    <w:p w:rsidR="00000000" w:rsidDel="00000000" w:rsidP="00000000" w:rsidRDefault="00000000" w:rsidRPr="00000000" w14:paraId="00000489">
      <w:pPr>
        <w:spacing w:after="240" w:before="240" w:lineRule="auto"/>
        <w:rPr/>
      </w:pPr>
      <w:r w:rsidDel="00000000" w:rsidR="00000000" w:rsidRPr="00000000">
        <w:rPr>
          <w:rtl w:val="0"/>
        </w:rPr>
        <w:t xml:space="preserve">We provide multilingual communication to help international clients understand Brazilian immigration procedures.</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1c4b19k17c8w" w:id="186"/>
      <w:bookmarkEnd w:id="186"/>
      <w:r w:rsidDel="00000000" w:rsidR="00000000" w:rsidRPr="00000000">
        <w:rPr>
          <w:b w:val="1"/>
          <w:bCs w:val="1"/>
          <w:color w:val="000000"/>
          <w:sz w:val="26"/>
          <w:szCs w:val="26"/>
          <w:rtl w:val="0"/>
        </w:rPr>
        <w:t xml:space="preserve">Transparent Legal Services</w:t>
      </w:r>
    </w:p>
    <w:p w:rsidR="00000000" w:rsidDel="00000000" w:rsidP="00000000" w:rsidRDefault="00000000" w:rsidRPr="00000000" w14:paraId="0000048B">
      <w:pPr>
        <w:spacing w:after="240" w:before="240" w:lineRule="auto"/>
        <w:rPr/>
      </w:pPr>
      <w:r w:rsidDel="00000000" w:rsidR="00000000" w:rsidRPr="00000000">
        <w:rPr>
          <w:rtl w:val="0"/>
        </w:rPr>
        <w:t xml:space="preserve">Professional fees and the scope of representation are discussed before the agreed legal services begin.</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1n1y0yuayh53" w:id="187"/>
      <w:bookmarkEnd w:id="187"/>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48D">
      <w:pPr>
        <w:spacing w:after="240" w:before="240" w:lineRule="auto"/>
        <w:rPr/>
      </w:pPr>
      <w:r w:rsidDel="00000000" w:rsidR="00000000" w:rsidRPr="00000000">
        <w:rPr>
          <w:rtl w:val="0"/>
        </w:rPr>
        <w:t xml:space="preserve">Consultations are conducted online, allowing clients to receive Brazilian legal guidance from anywhere in the world.</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69s4prct6ac5" w:id="188"/>
      <w:bookmarkEnd w:id="188"/>
      <w:r w:rsidDel="00000000" w:rsidR="00000000" w:rsidRPr="00000000">
        <w:rPr>
          <w:b w:val="1"/>
          <w:bCs w:val="1"/>
          <w:sz w:val="34"/>
          <w:szCs w:val="34"/>
          <w:rtl w:val="0"/>
        </w:rPr>
        <w:t xml:space="preserve">FREQUENTLY ASKED QUESTIONS</w:t>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dt3toyellgwf" w:id="189"/>
      <w:bookmarkEnd w:id="189"/>
      <w:r w:rsidDel="00000000" w:rsidR="00000000" w:rsidRPr="00000000">
        <w:rPr>
          <w:b w:val="1"/>
          <w:bCs w:val="1"/>
          <w:sz w:val="46"/>
          <w:szCs w:val="46"/>
          <w:rtl w:val="0"/>
        </w:rPr>
        <w:t xml:space="preserve">Brazil Retirement Visa – FAQ</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km58cqn355jg" w:id="190"/>
      <w:bookmarkEnd w:id="190"/>
      <w:r w:rsidDel="00000000" w:rsidR="00000000" w:rsidRPr="00000000">
        <w:rPr>
          <w:b w:val="1"/>
          <w:bCs w:val="1"/>
          <w:color w:val="000000"/>
          <w:sz w:val="26"/>
          <w:szCs w:val="26"/>
          <w:rtl w:val="0"/>
        </w:rPr>
        <w:t xml:space="preserve">1. What is the Brazil Retirement Visa?</w:t>
      </w:r>
    </w:p>
    <w:p w:rsidR="00000000" w:rsidDel="00000000" w:rsidP="00000000" w:rsidRDefault="00000000" w:rsidRPr="00000000" w14:paraId="00000493">
      <w:pPr>
        <w:spacing w:after="240" w:before="240" w:lineRule="auto"/>
        <w:rPr/>
      </w:pPr>
      <w:r w:rsidDel="00000000" w:rsidR="00000000" w:rsidRPr="00000000">
        <w:rPr>
          <w:rtl w:val="0"/>
        </w:rPr>
        <w:t xml:space="preserve">The Brazil Retirement Visa is an immigration pathway for eligible foreign retirees and pension recipients who wish to establish residence in Brazil and meet the applicable financial and documentary requirements.</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pj8ffw1gpbwe" w:id="191"/>
      <w:bookmarkEnd w:id="191"/>
      <w:r w:rsidDel="00000000" w:rsidR="00000000" w:rsidRPr="00000000">
        <w:rPr>
          <w:b w:val="1"/>
          <w:bCs w:val="1"/>
          <w:color w:val="000000"/>
          <w:sz w:val="26"/>
          <w:szCs w:val="26"/>
          <w:rtl w:val="0"/>
        </w:rPr>
        <w:t xml:space="preserve">2. How much retirement income do I need?</w:t>
      </w:r>
    </w:p>
    <w:p w:rsidR="00000000" w:rsidDel="00000000" w:rsidP="00000000" w:rsidRDefault="00000000" w:rsidRPr="00000000" w14:paraId="00000495">
      <w:pPr>
        <w:spacing w:after="240" w:before="240" w:lineRule="auto"/>
        <w:rPr/>
      </w:pPr>
      <w:r w:rsidDel="00000000" w:rsidR="00000000" w:rsidRPr="00000000">
        <w:rPr>
          <w:rtl w:val="0"/>
        </w:rPr>
        <w:t xml:space="preserve">The retirement immigration framework generally requires proof of the ability to transfer at least USD 2,000 per month to Brazil from qualifying retirement or pension income.</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r23ntq8e0l7a" w:id="192"/>
      <w:bookmarkEnd w:id="192"/>
      <w:r w:rsidDel="00000000" w:rsidR="00000000" w:rsidRPr="00000000">
        <w:rPr>
          <w:b w:val="1"/>
          <w:bCs w:val="1"/>
          <w:color w:val="000000"/>
          <w:sz w:val="26"/>
          <w:szCs w:val="26"/>
          <w:rtl w:val="0"/>
        </w:rPr>
        <w:t xml:space="preserve">3. Is there a minimum age requirement?</w:t>
      </w:r>
    </w:p>
    <w:p w:rsidR="00000000" w:rsidDel="00000000" w:rsidP="00000000" w:rsidRDefault="00000000" w:rsidRPr="00000000" w14:paraId="00000497">
      <w:pPr>
        <w:spacing w:after="240" w:before="240" w:lineRule="auto"/>
        <w:rPr/>
      </w:pPr>
      <w:r w:rsidDel="00000000" w:rsidR="00000000" w:rsidRPr="00000000">
        <w:rPr>
          <w:rtl w:val="0"/>
        </w:rPr>
        <w:t xml:space="preserve">The relevant immigration framework focuses on qualifying retirement or pension status and financial documentation rather than establishing a universal minimum age for every applicant.</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f95sk5kplnlu" w:id="193"/>
      <w:bookmarkEnd w:id="193"/>
      <w:r w:rsidDel="00000000" w:rsidR="00000000" w:rsidRPr="00000000">
        <w:rPr>
          <w:b w:val="1"/>
          <w:bCs w:val="1"/>
          <w:color w:val="000000"/>
          <w:sz w:val="26"/>
          <w:szCs w:val="26"/>
          <w:rtl w:val="0"/>
        </w:rPr>
        <w:t xml:space="preserve">4. Can I apply using savings or investment income?</w:t>
      </w:r>
    </w:p>
    <w:p w:rsidR="00000000" w:rsidDel="00000000" w:rsidP="00000000" w:rsidRDefault="00000000" w:rsidRPr="00000000" w14:paraId="00000499">
      <w:pPr>
        <w:spacing w:after="240" w:before="240" w:lineRule="auto"/>
        <w:rPr/>
      </w:pPr>
      <w:r w:rsidDel="00000000" w:rsidR="00000000" w:rsidRPr="00000000">
        <w:rPr>
          <w:rtl w:val="0"/>
        </w:rPr>
        <w:t xml:space="preserve">Savings, rental income, dividends, and other investment returns do not automatically qualify as retirement or pension income. Their relevance must be assessed under the applicable rules.</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pw8j2x30m5hs" w:id="194"/>
      <w:bookmarkEnd w:id="194"/>
      <w:r w:rsidDel="00000000" w:rsidR="00000000" w:rsidRPr="00000000">
        <w:rPr>
          <w:b w:val="1"/>
          <w:bCs w:val="1"/>
          <w:color w:val="000000"/>
          <w:sz w:val="26"/>
          <w:szCs w:val="26"/>
          <w:rtl w:val="0"/>
        </w:rPr>
        <w:t xml:space="preserve">5. Can I apply while already in Brazil?</w:t>
      </w:r>
    </w:p>
    <w:p w:rsidR="00000000" w:rsidDel="00000000" w:rsidP="00000000" w:rsidRDefault="00000000" w:rsidRPr="00000000" w14:paraId="0000049B">
      <w:pPr>
        <w:spacing w:after="240" w:before="240" w:lineRule="auto"/>
        <w:rPr/>
      </w:pPr>
      <w:r w:rsidDel="00000000" w:rsidR="00000000" w:rsidRPr="00000000">
        <w:rPr>
          <w:rtl w:val="0"/>
        </w:rPr>
        <w:t xml:space="preserve">Eligible foreign nationals who are legally present in Brazil may be able to request retirement-based residence authorization without leaving the country.</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395auxra5owi" w:id="195"/>
      <w:bookmarkEnd w:id="195"/>
      <w:r w:rsidDel="00000000" w:rsidR="00000000" w:rsidRPr="00000000">
        <w:rPr>
          <w:b w:val="1"/>
          <w:bCs w:val="1"/>
          <w:color w:val="000000"/>
          <w:sz w:val="26"/>
          <w:szCs w:val="26"/>
          <w:rtl w:val="0"/>
        </w:rPr>
        <w:t xml:space="preserve">6. Can I apply from the United States, Canada, or Europe?</w:t>
      </w:r>
    </w:p>
    <w:p w:rsidR="00000000" w:rsidDel="00000000" w:rsidP="00000000" w:rsidRDefault="00000000" w:rsidRPr="00000000" w14:paraId="0000049D">
      <w:pPr>
        <w:spacing w:after="240" w:before="240" w:lineRule="auto"/>
        <w:rPr/>
      </w:pPr>
      <w:r w:rsidDel="00000000" w:rsidR="00000000" w:rsidRPr="00000000">
        <w:rPr>
          <w:rtl w:val="0"/>
        </w:rPr>
        <w:t xml:space="preserve">Yes. Eligible applicants residing abroad may apply through the Brazilian consular authority responsible for their jurisdiction.</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s36iuv5cf9qq" w:id="196"/>
      <w:bookmarkEnd w:id="196"/>
      <w:r w:rsidDel="00000000" w:rsidR="00000000" w:rsidRPr="00000000">
        <w:rPr>
          <w:b w:val="1"/>
          <w:bCs w:val="1"/>
          <w:color w:val="000000"/>
          <w:sz w:val="26"/>
          <w:szCs w:val="26"/>
          <w:rtl w:val="0"/>
        </w:rPr>
        <w:t xml:space="preserve">7. Do I need health insurance?</w:t>
      </w:r>
    </w:p>
    <w:p w:rsidR="00000000" w:rsidDel="00000000" w:rsidP="00000000" w:rsidRDefault="00000000" w:rsidRPr="00000000" w14:paraId="0000049F">
      <w:pPr>
        <w:spacing w:after="240" w:before="240" w:lineRule="auto"/>
        <w:rPr/>
      </w:pPr>
      <w:r w:rsidDel="00000000" w:rsidR="00000000" w:rsidRPr="00000000">
        <w:rPr>
          <w:rtl w:val="0"/>
        </w:rPr>
        <w:t xml:space="preserve">Health insurance requirements may differ depending on whether the application is submitted through a Brazilian consulate or as a residence authorization request in Brazil.</w:t>
      </w:r>
    </w:p>
    <w:p w:rsidR="00000000" w:rsidDel="00000000" w:rsidP="00000000" w:rsidRDefault="00000000" w:rsidRPr="00000000" w14:paraId="000004A0">
      <w:pPr>
        <w:spacing w:after="240" w:before="240" w:lineRule="auto"/>
        <w:rPr/>
      </w:pPr>
      <w:r w:rsidDel="00000000" w:rsidR="00000000" w:rsidRPr="00000000">
        <w:rPr>
          <w:rtl w:val="0"/>
        </w:rPr>
        <w:t xml:space="preserve">Applicants should confirm the requirements applicable to their specific procedure.</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hnogfqt1lscg" w:id="197"/>
      <w:bookmarkEnd w:id="197"/>
      <w:r w:rsidDel="00000000" w:rsidR="00000000" w:rsidRPr="00000000">
        <w:rPr>
          <w:b w:val="1"/>
          <w:bCs w:val="1"/>
          <w:color w:val="000000"/>
          <w:sz w:val="26"/>
          <w:szCs w:val="26"/>
          <w:rtl w:val="0"/>
        </w:rPr>
        <w:t xml:space="preserve">8. How long is the retirement residence authorization valid?</w:t>
      </w:r>
    </w:p>
    <w:p w:rsidR="00000000" w:rsidDel="00000000" w:rsidP="00000000" w:rsidRDefault="00000000" w:rsidRPr="00000000" w14:paraId="000004A2">
      <w:pPr>
        <w:spacing w:after="240" w:before="240" w:lineRule="auto"/>
        <w:rPr/>
      </w:pPr>
      <w:r w:rsidDel="00000000" w:rsidR="00000000" w:rsidRPr="00000000">
        <w:rPr>
          <w:rtl w:val="0"/>
        </w:rPr>
        <w:t xml:space="preserve">Initial validity depends on the applicable procedure. Retirement-based residence may be granted for up to two years, with renewal possibilities under the relevant regulations.</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gl6svekdczqu" w:id="198"/>
      <w:bookmarkEnd w:id="198"/>
      <w:r w:rsidDel="00000000" w:rsidR="00000000" w:rsidRPr="00000000">
        <w:rPr>
          <w:b w:val="1"/>
          <w:bCs w:val="1"/>
          <w:color w:val="000000"/>
          <w:sz w:val="26"/>
          <w:szCs w:val="26"/>
          <w:rtl w:val="0"/>
        </w:rPr>
        <w:t xml:space="preserve">9. Can I bring my spouse or family members?</w:t>
      </w:r>
    </w:p>
    <w:p w:rsidR="00000000" w:rsidDel="00000000" w:rsidP="00000000" w:rsidRDefault="00000000" w:rsidRPr="00000000" w14:paraId="000004A4">
      <w:pPr>
        <w:spacing w:after="240" w:before="240" w:lineRule="auto"/>
        <w:rPr/>
      </w:pPr>
      <w:r w:rsidDel="00000000" w:rsidR="00000000" w:rsidRPr="00000000">
        <w:rPr>
          <w:rtl w:val="0"/>
        </w:rPr>
        <w:t xml:space="preserve">Eligible family members may qualify for residence through family reunification, subject to the applicable legal requirements.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uo0sjm8aui27" w:id="199"/>
      <w:bookmarkEnd w:id="199"/>
      <w:r w:rsidDel="00000000" w:rsidR="00000000" w:rsidRPr="00000000">
        <w:rPr>
          <w:b w:val="1"/>
          <w:bCs w:val="1"/>
          <w:color w:val="000000"/>
          <w:sz w:val="26"/>
          <w:szCs w:val="26"/>
          <w:rtl w:val="0"/>
        </w:rPr>
        <w:t xml:space="preserve">10. Can I buy property in Brazil as a foreign retiree?</w:t>
      </w:r>
    </w:p>
    <w:p w:rsidR="00000000" w:rsidDel="00000000" w:rsidP="00000000" w:rsidRDefault="00000000" w:rsidRPr="00000000" w14:paraId="000004A6">
      <w:pPr>
        <w:spacing w:after="240" w:before="240" w:lineRule="auto"/>
        <w:rPr/>
      </w:pPr>
      <w:r w:rsidDel="00000000" w:rsidR="00000000" w:rsidRPr="00000000">
        <w:rPr>
          <w:rtl w:val="0"/>
        </w:rPr>
        <w:t xml:space="preserve">Foreign nationals may generally purchase urban real estate in Brazil, subject to applicable legal restrictions and documentation requirements. Rural and certain other properties are subject to additional restrictions.</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ye8qe7df5sci" w:id="200"/>
      <w:bookmarkEnd w:id="200"/>
      <w:r w:rsidDel="00000000" w:rsidR="00000000" w:rsidRPr="00000000">
        <w:rPr>
          <w:b w:val="1"/>
          <w:bCs w:val="1"/>
          <w:color w:val="000000"/>
          <w:sz w:val="26"/>
          <w:szCs w:val="26"/>
          <w:rtl w:val="0"/>
        </w:rPr>
        <w:t xml:space="preserve">11. Will I become a Brazilian tax resident?</w:t>
      </w:r>
    </w:p>
    <w:p w:rsidR="00000000" w:rsidDel="00000000" w:rsidP="00000000" w:rsidRDefault="00000000" w:rsidRPr="00000000" w14:paraId="000004A8">
      <w:pPr>
        <w:spacing w:after="240" w:before="240" w:lineRule="auto"/>
        <w:rPr/>
      </w:pPr>
      <w:r w:rsidDel="00000000" w:rsidR="00000000" w:rsidRPr="00000000">
        <w:rPr>
          <w:rtl w:val="0"/>
        </w:rPr>
        <w:t xml:space="preserve">Moving to Brazil may result in Brazilian tax residency depending on your immigration status, entry date, duration of stay, and other relevant circumstances.</w:t>
      </w:r>
    </w:p>
    <w:p w:rsidR="00000000" w:rsidDel="00000000" w:rsidP="00000000" w:rsidRDefault="00000000" w:rsidRPr="00000000" w14:paraId="000004A9">
      <w:pPr>
        <w:spacing w:after="240" w:before="240" w:lineRule="auto"/>
        <w:rPr/>
      </w:pPr>
      <w:r w:rsidDel="00000000" w:rsidR="00000000" w:rsidRPr="00000000">
        <w:rPr>
          <w:rtl w:val="0"/>
        </w:rPr>
        <w:t xml:space="preserve">A personalized tax assessment is recommended.</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h78zit9h050a" w:id="201"/>
      <w:bookmarkEnd w:id="201"/>
      <w:r w:rsidDel="00000000" w:rsidR="00000000" w:rsidRPr="00000000">
        <w:rPr>
          <w:b w:val="1"/>
          <w:bCs w:val="1"/>
          <w:color w:val="000000"/>
          <w:sz w:val="26"/>
          <w:szCs w:val="26"/>
          <w:rtl w:val="0"/>
        </w:rPr>
        <w:t xml:space="preserve">12. Can retirement residency lead to Brazilian citizenship?</w:t>
      </w:r>
    </w:p>
    <w:p w:rsidR="00000000" w:rsidDel="00000000" w:rsidP="00000000" w:rsidRDefault="00000000" w:rsidRPr="00000000" w14:paraId="000004AB">
      <w:pPr>
        <w:spacing w:after="240" w:before="240" w:lineRule="auto"/>
        <w:rPr/>
      </w:pPr>
      <w:r w:rsidDel="00000000" w:rsidR="00000000" w:rsidRPr="00000000">
        <w:rPr>
          <w:rtl w:val="0"/>
        </w:rPr>
        <w:t xml:space="preserve">Retirement-based residence does not automatically grant Brazilian citizenship.</w:t>
      </w:r>
    </w:p>
    <w:p w:rsidR="00000000" w:rsidDel="00000000" w:rsidP="00000000" w:rsidRDefault="00000000" w:rsidRPr="00000000" w14:paraId="000004AC">
      <w:pPr>
        <w:spacing w:after="240" w:before="240" w:lineRule="auto"/>
        <w:rPr/>
      </w:pPr>
      <w:r w:rsidDel="00000000" w:rsidR="00000000" w:rsidRPr="00000000">
        <w:rPr>
          <w:rtl w:val="0"/>
        </w:rPr>
        <w:t xml:space="preserve">However, qualifying periods of lawful residence may contribute toward naturalization eligibility when the applicant satisfies the applicable legal requirements.</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58vl71ae5p1z" w:id="202"/>
      <w:bookmarkEnd w:id="202"/>
      <w:r w:rsidDel="00000000" w:rsidR="00000000" w:rsidRPr="00000000">
        <w:rPr>
          <w:b w:val="1"/>
          <w:bCs w:val="1"/>
          <w:color w:val="000000"/>
          <w:sz w:val="26"/>
          <w:szCs w:val="26"/>
          <w:rtl w:val="0"/>
        </w:rPr>
        <w:t xml:space="preserve">13. How long does the application take?</w:t>
      </w:r>
    </w:p>
    <w:p w:rsidR="00000000" w:rsidDel="00000000" w:rsidP="00000000" w:rsidRDefault="00000000" w:rsidRPr="00000000" w14:paraId="000004AE">
      <w:pPr>
        <w:spacing w:after="240" w:before="240" w:lineRule="auto"/>
        <w:rPr/>
      </w:pPr>
      <w:r w:rsidDel="00000000" w:rsidR="00000000" w:rsidRPr="00000000">
        <w:rPr>
          <w:rtl w:val="0"/>
        </w:rPr>
        <w:t xml:space="preserve">Processing times vary depending on the immigration authority, consular jurisdiction, document completeness, and individual circumstances.</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x8zsut34rwn3" w:id="203"/>
      <w:bookmarkEnd w:id="203"/>
      <w:r w:rsidDel="00000000" w:rsidR="00000000" w:rsidRPr="00000000">
        <w:rPr>
          <w:b w:val="1"/>
          <w:bCs w:val="1"/>
          <w:color w:val="000000"/>
          <w:sz w:val="26"/>
          <w:szCs w:val="26"/>
          <w:rtl w:val="0"/>
        </w:rPr>
        <w:t xml:space="preserve">14. Do I need to speak Portuguese?</w:t>
      </w:r>
    </w:p>
    <w:p w:rsidR="00000000" w:rsidDel="00000000" w:rsidP="00000000" w:rsidRDefault="00000000" w:rsidRPr="00000000" w14:paraId="000004B0">
      <w:pPr>
        <w:spacing w:after="240" w:before="240" w:lineRule="auto"/>
        <w:rPr/>
      </w:pPr>
      <w:r w:rsidDel="00000000" w:rsidR="00000000" w:rsidRPr="00000000">
        <w:rPr>
          <w:rtl w:val="0"/>
        </w:rPr>
        <w:t xml:space="preserve">Portuguese proficiency is not generally a requirement for obtaining retirement-based residence. However, Portuguese-language requirements may become relevant if you later apply for Brazilian naturalization.</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qya2jfn2aq5l" w:id="204"/>
      <w:bookmarkEnd w:id="204"/>
      <w:r w:rsidDel="00000000" w:rsidR="00000000" w:rsidRPr="00000000">
        <w:rPr>
          <w:b w:val="1"/>
          <w:bCs w:val="1"/>
          <w:color w:val="000000"/>
          <w:sz w:val="26"/>
          <w:szCs w:val="26"/>
          <w:rtl w:val="0"/>
        </w:rPr>
        <w:t xml:space="preserve">15. Do I need a lawyer to apply?</w:t>
      </w:r>
    </w:p>
    <w:p w:rsidR="00000000" w:rsidDel="00000000" w:rsidP="00000000" w:rsidRDefault="00000000" w:rsidRPr="00000000" w14:paraId="000004B2">
      <w:pPr>
        <w:spacing w:after="240" w:before="240" w:lineRule="auto"/>
        <w:rPr/>
      </w:pPr>
      <w:r w:rsidDel="00000000" w:rsidR="00000000" w:rsidRPr="00000000">
        <w:rPr>
          <w:rtl w:val="0"/>
        </w:rPr>
        <w:t xml:space="preserve">Legal representation is not mandatory for every immigration application.</w:t>
      </w:r>
    </w:p>
    <w:p w:rsidR="00000000" w:rsidDel="00000000" w:rsidP="00000000" w:rsidRDefault="00000000" w:rsidRPr="00000000" w14:paraId="000004B3">
      <w:pPr>
        <w:spacing w:after="240" w:before="240" w:lineRule="auto"/>
        <w:rPr/>
      </w:pPr>
      <w:r w:rsidDel="00000000" w:rsidR="00000000" w:rsidRPr="00000000">
        <w:rPr>
          <w:rtl w:val="0"/>
        </w:rPr>
        <w:t xml:space="preserve">However, an immigration lawyer can assist with eligibility assessment, document preparation, procedural compliance, and potential complications.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mascey5gydnv" w:id="205"/>
      <w:bookmarkEnd w:id="205"/>
      <w:r w:rsidDel="00000000" w:rsidR="00000000" w:rsidRPr="00000000">
        <w:rPr>
          <w:b w:val="1"/>
          <w:bCs w:val="1"/>
          <w:sz w:val="34"/>
          <w:szCs w:val="34"/>
          <w:rtl w:val="0"/>
        </w:rPr>
        <w:t xml:space="preserve">READY TO RETIRE IN BRAZIL?</w:t>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hv8cpu6ye9xo" w:id="206"/>
      <w:bookmarkEnd w:id="206"/>
      <w:r w:rsidDel="00000000" w:rsidR="00000000" w:rsidRPr="00000000">
        <w:rPr>
          <w:b w:val="1"/>
          <w:bCs w:val="1"/>
          <w:sz w:val="46"/>
          <w:szCs w:val="46"/>
          <w:rtl w:val="0"/>
        </w:rPr>
        <w:t xml:space="preserve">Plan Your Retirement in Brazil With Confidence</w:t>
      </w:r>
    </w:p>
    <w:p w:rsidR="00000000" w:rsidDel="00000000" w:rsidP="00000000" w:rsidRDefault="00000000" w:rsidRPr="00000000" w14:paraId="000004B7">
      <w:pPr>
        <w:spacing w:after="240" w:before="240" w:lineRule="auto"/>
        <w:rPr/>
      </w:pPr>
      <w:r w:rsidDel="00000000" w:rsidR="00000000" w:rsidRPr="00000000">
        <w:rPr>
          <w:rtl w:val="0"/>
        </w:rPr>
        <w:t xml:space="preserve">Whether you are preparing to move to Brazil, already living in the country, or considering a retirement-based residence application, Caspani Lawyers can help you understand your legal options.</w:t>
      </w:r>
    </w:p>
    <w:p w:rsidR="00000000" w:rsidDel="00000000" w:rsidP="00000000" w:rsidRDefault="00000000" w:rsidRPr="00000000" w14:paraId="000004B8">
      <w:pPr>
        <w:spacing w:after="240" w:before="240" w:lineRule="auto"/>
        <w:rPr/>
      </w:pPr>
      <w:r w:rsidDel="00000000" w:rsidR="00000000" w:rsidRPr="00000000">
        <w:rPr>
          <w:rtl w:val="0"/>
        </w:rPr>
        <w:t xml:space="preserve">Receive personalized immigration guidance and professional legal assistance tailored to your retirement plans.</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aotnevmxy"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Property Investor Visa (Golden Visa)</w: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eltk4hr2x3mn" w:id="208"/>
      <w:bookmarkEnd w:id="208"/>
      <w:r w:rsidDel="00000000" w:rsidR="00000000" w:rsidRPr="00000000">
        <w:rPr>
          <w:b w:val="1"/>
          <w:bCs w:val="1"/>
          <w:sz w:val="46"/>
          <w:szCs w:val="46"/>
          <w:rtl w:val="0"/>
        </w:rPr>
        <w:t xml:space="preserve">CASPANI LAWYERS</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4C0">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RECOMMENDED URL</w:t>
      </w:r>
    </w:p>
    <w:p w:rsidR="00000000" w:rsidDel="00000000" w:rsidP="00000000" w:rsidRDefault="00000000" w:rsidRPr="00000000" w14:paraId="000004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/services/real-estate/brazil-golden-visa/</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SERVICES &gt; REAL ESTATE &gt; BRAZIL GOLDEN VISA</w:t>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duovygf6wg48" w:id="209"/>
      <w:bookmarkEnd w:id="209"/>
      <w:r w:rsidDel="00000000" w:rsidR="00000000" w:rsidRPr="00000000">
        <w:rPr>
          <w:b w:val="1"/>
          <w:bCs w:val="1"/>
          <w:sz w:val="46"/>
          <w:szCs w:val="46"/>
          <w:rtl w:val="0"/>
        </w:rPr>
        <w:t xml:space="preserve">Brazil Golden Visa – Residency Through Real Estate Investment</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Invest in Brazilian property. Secure your residency pathway. Build your future in Brazil.</w:t>
      </w:r>
    </w:p>
    <w:p w:rsidR="00000000" w:rsidDel="00000000" w:rsidP="00000000" w:rsidRDefault="00000000" w:rsidRPr="00000000" w14:paraId="000004C8">
      <w:pPr>
        <w:spacing w:after="240" w:before="240" w:lineRule="auto"/>
        <w:rPr/>
      </w:pPr>
      <w:r w:rsidDel="00000000" w:rsidR="00000000" w:rsidRPr="00000000">
        <w:rPr>
          <w:rtl w:val="0"/>
        </w:rPr>
        <w:t xml:space="preserve">Brazil offers eligible foreign investors the opportunity to obtain legal residence through qualifying real estate investments.</w:t>
      </w:r>
    </w:p>
    <w:p w:rsidR="00000000" w:rsidDel="00000000" w:rsidP="00000000" w:rsidRDefault="00000000" w:rsidRPr="00000000" w14:paraId="000004C9">
      <w:pPr>
        <w:spacing w:after="240" w:before="240" w:lineRule="auto"/>
        <w:rPr/>
      </w:pPr>
      <w:r w:rsidDel="00000000" w:rsidR="00000000" w:rsidRPr="00000000">
        <w:rPr>
          <w:rtl w:val="0"/>
        </w:rPr>
        <w:t xml:space="preserve">At Caspani Lawyers, we combine Brazilian immigration law and real estate legal services to help international investors navigate property acquisitions, investment documentation, and residence applications.</w:t>
      </w:r>
    </w:p>
    <w:p w:rsidR="00000000" w:rsidDel="00000000" w:rsidP="00000000" w:rsidRDefault="00000000" w:rsidRPr="00000000" w14:paraId="000004CA">
      <w:pPr>
        <w:spacing w:after="240" w:before="240" w:lineRule="auto"/>
        <w:rPr/>
      </w:pPr>
      <w:r w:rsidDel="00000000" w:rsidR="00000000" w:rsidRPr="00000000">
        <w:rPr>
          <w:rtl w:val="0"/>
        </w:rPr>
        <w:t xml:space="preserve">From property due diligence to Federal Police registration, we provide personalized legal guidance throughout your investment and immigration journey.</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[Explore Investment Residency Options]</w:t>
      </w:r>
    </w:p>
    <w:p w:rsidR="00000000" w:rsidDel="00000000" w:rsidP="00000000" w:rsidRDefault="00000000" w:rsidRPr="00000000" w14:paraId="000004CD">
      <w:pPr>
        <w:numPr>
          <w:ilvl w:val="0"/>
          <w:numId w:val="131"/>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4CE">
      <w:pPr>
        <w:numPr>
          <w:ilvl w:val="0"/>
          <w:numId w:val="131"/>
        </w:numPr>
        <w:spacing w:after="0" w:afterAutospacing="0" w:before="0" w:beforeAutospacing="0" w:lineRule="auto"/>
        <w:ind w:left="720" w:hanging="360"/>
      </w:pPr>
      <w:r w:rsidDel="00000000" w:rsidR="00000000" w:rsidRPr="00000000">
        <w:rPr>
          <w:rtl w:val="0"/>
        </w:rPr>
        <w:t xml:space="preserve">Immigration &amp; Real Estate Legal Services</w:t>
      </w:r>
    </w:p>
    <w:p w:rsidR="00000000" w:rsidDel="00000000" w:rsidP="00000000" w:rsidRDefault="00000000" w:rsidRPr="00000000" w14:paraId="000004CF">
      <w:pPr>
        <w:numPr>
          <w:ilvl w:val="0"/>
          <w:numId w:val="131"/>
        </w:numPr>
        <w:spacing w:after="0" w:afterAutospacing="0" w:before="0" w:beforeAutospacing="0" w:lineRule="auto"/>
        <w:ind w:left="720" w:hanging="360"/>
      </w:pPr>
      <w:r w:rsidDel="00000000" w:rsidR="00000000" w:rsidRPr="00000000">
        <w:rPr>
          <w:rtl w:val="0"/>
        </w:rPr>
        <w:t xml:space="preserve">Assistance for International Investors</w:t>
      </w:r>
    </w:p>
    <w:p w:rsidR="00000000" w:rsidDel="00000000" w:rsidP="00000000" w:rsidRDefault="00000000" w:rsidRPr="00000000" w14:paraId="000004D0">
      <w:pPr>
        <w:numPr>
          <w:ilvl w:val="0"/>
          <w:numId w:val="131"/>
        </w:numPr>
        <w:spacing w:after="240" w:before="0" w:beforeAutospacing="0" w:lineRule="auto"/>
        <w:ind w:left="720" w:hanging="360"/>
      </w:pPr>
      <w:r w:rsidDel="00000000" w:rsidR="00000000" w:rsidRPr="00000000">
        <w:rPr>
          <w:rtl w:val="0"/>
        </w:rPr>
        <w:t xml:space="preserve">Multilingual and Confidential Consultations</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color w:val="ff0000"/>
        </w:rPr>
      </w:pPr>
      <w:r w:rsidDel="00000000" w:rsidR="00000000" w:rsidRPr="00000000">
        <w:rPr>
          <w:color w:val="ff0000"/>
          <w:rtl w:val="0"/>
        </w:rPr>
        <w:t xml:space="preserve">Lformulaire 3la liman</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pltit9haevxe" w:id="210"/>
      <w:bookmarkEnd w:id="210"/>
      <w:r w:rsidDel="00000000" w:rsidR="00000000" w:rsidRPr="00000000">
        <w:rPr>
          <w:b w:val="1"/>
          <w:bCs w:val="1"/>
          <w:sz w:val="34"/>
          <w:szCs w:val="34"/>
          <w:rtl w:val="0"/>
        </w:rPr>
        <w:t xml:space="preserve">BRAZIL RESIDENCY BY INVESTMENT</w:t>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uc0fdeqrf2uv" w:id="211"/>
      <w:bookmarkEnd w:id="211"/>
      <w:r w:rsidDel="00000000" w:rsidR="00000000" w:rsidRPr="00000000">
        <w:rPr>
          <w:b w:val="1"/>
          <w:bCs w:val="1"/>
          <w:sz w:val="46"/>
          <w:szCs w:val="46"/>
          <w:rtl w:val="0"/>
        </w:rPr>
        <w:t xml:space="preserve">Invest in Real Estate. Establish Your Future in Brazil.</w:t>
      </w:r>
    </w:p>
    <w:p w:rsidR="00000000" w:rsidDel="00000000" w:rsidP="00000000" w:rsidRDefault="00000000" w:rsidRPr="00000000" w14:paraId="000004D6">
      <w:pPr>
        <w:spacing w:after="240" w:before="240" w:lineRule="auto"/>
        <w:rPr/>
      </w:pPr>
      <w:r w:rsidDel="00000000" w:rsidR="00000000" w:rsidRPr="00000000">
        <w:rPr>
          <w:rtl w:val="0"/>
        </w:rPr>
        <w:t xml:space="preserve">Brazil offers a residence-by-investment pathway for foreign nationals who acquire qualifying urban real estate using funds transferred from abroad.</w:t>
      </w:r>
    </w:p>
    <w:p w:rsidR="00000000" w:rsidDel="00000000" w:rsidP="00000000" w:rsidRDefault="00000000" w:rsidRPr="00000000" w14:paraId="000004D7">
      <w:pPr>
        <w:spacing w:after="240" w:before="240" w:lineRule="auto"/>
        <w:rPr/>
      </w:pPr>
      <w:r w:rsidDel="00000000" w:rsidR="00000000" w:rsidRPr="00000000">
        <w:rPr>
          <w:rtl w:val="0"/>
        </w:rPr>
        <w:t xml:space="preserve">Often referred to as the </w:t>
      </w:r>
      <w:r w:rsidDel="00000000" w:rsidR="00000000" w:rsidRPr="00000000">
        <w:rPr>
          <w:b w:val="1"/>
          <w:bCs w:val="1"/>
          <w:rtl w:val="0"/>
        </w:rPr>
        <w:t xml:space="preserve">Brazil Golden Visa</w:t>
      </w:r>
      <w:r w:rsidDel="00000000" w:rsidR="00000000" w:rsidRPr="00000000">
        <w:rPr>
          <w:rtl w:val="0"/>
        </w:rPr>
        <w:t xml:space="preserve">, this program allows eligible property investors to apply for residence authorization under Brazilian immigration law.</w:t>
      </w:r>
    </w:p>
    <w:p w:rsidR="00000000" w:rsidDel="00000000" w:rsidP="00000000" w:rsidRDefault="00000000" w:rsidRPr="00000000" w14:paraId="000004D8">
      <w:pPr>
        <w:spacing w:after="240" w:before="240" w:lineRule="auto"/>
        <w:rPr/>
      </w:pPr>
      <w:r w:rsidDel="00000000" w:rsidR="00000000" w:rsidRPr="00000000">
        <w:rPr>
          <w:rtl w:val="0"/>
        </w:rPr>
        <w:t xml:space="preserve">Unlike some international investment migration programs, Brazil does not grant citizenship automatically in exchange for purchasing property.</w:t>
      </w:r>
    </w:p>
    <w:p w:rsidR="00000000" w:rsidDel="00000000" w:rsidP="00000000" w:rsidRDefault="00000000" w:rsidRPr="00000000" w14:paraId="000004D9">
      <w:pPr>
        <w:spacing w:after="240" w:before="240" w:lineRule="auto"/>
        <w:rPr/>
      </w:pPr>
      <w:r w:rsidDel="00000000" w:rsidR="00000000" w:rsidRPr="00000000">
        <w:rPr>
          <w:rtl w:val="0"/>
        </w:rPr>
        <w:t xml:space="preserve">Instead, qualifying investors may obtain residence authorization and potentially become eligible for residence of indefinite duration and, subsequently, Brazilian naturalization.</w:t>
      </w:r>
    </w:p>
    <w:p w:rsidR="00000000" w:rsidDel="00000000" w:rsidP="00000000" w:rsidRDefault="00000000" w:rsidRPr="00000000" w14:paraId="000004DA">
      <w:pPr>
        <w:spacing w:after="240" w:before="240" w:lineRule="auto"/>
        <w:rPr/>
      </w:pPr>
      <w:r w:rsidDel="00000000" w:rsidR="00000000" w:rsidRPr="00000000">
        <w:rPr>
          <w:rtl w:val="0"/>
        </w:rPr>
        <w:t xml:space="preserve">At Caspani Lawyers, we help foreign investors understand the legal requirements before making a financial commitment.</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[Speak With a Brazilian Investment Immigration Lawyer]</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m4ibj4c3q3do" w:id="212"/>
      <w:bookmarkEnd w:id="212"/>
      <w:r w:rsidDel="00000000" w:rsidR="00000000" w:rsidRPr="00000000">
        <w:rPr>
          <w:b w:val="1"/>
          <w:bCs w:val="1"/>
          <w:sz w:val="34"/>
          <w:szCs w:val="34"/>
          <w:rtl w:val="0"/>
        </w:rPr>
        <w:t xml:space="preserve">INVESTMENT REQUIREMENTS</w:t>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q25e1ty7b9rn" w:id="213"/>
      <w:bookmarkEnd w:id="213"/>
      <w:r w:rsidDel="00000000" w:rsidR="00000000" w:rsidRPr="00000000">
        <w:rPr>
          <w:b w:val="1"/>
          <w:bCs w:val="1"/>
          <w:sz w:val="46"/>
          <w:szCs w:val="46"/>
          <w:rtl w:val="0"/>
        </w:rPr>
        <w:t xml:space="preserve">How Much Do You Need to Invest for a Brazil Golden Visa?</w:t>
      </w:r>
    </w:p>
    <w:p w:rsidR="00000000" w:rsidDel="00000000" w:rsidP="00000000" w:rsidRDefault="00000000" w:rsidRPr="00000000" w14:paraId="000004DF">
      <w:pPr>
        <w:spacing w:after="240" w:before="240" w:lineRule="auto"/>
        <w:rPr/>
      </w:pPr>
      <w:r w:rsidDel="00000000" w:rsidR="00000000" w:rsidRPr="00000000">
        <w:rPr>
          <w:rtl w:val="0"/>
        </w:rPr>
        <w:t xml:space="preserve">The minimum qualifying real estate investment depends on the location of the property.</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7cfoay8wzgyj" w:id="214"/>
      <w:bookmarkEnd w:id="214"/>
      <w:r w:rsidDel="00000000" w:rsidR="00000000" w:rsidRPr="00000000">
        <w:rPr>
          <w:b w:val="1"/>
          <w:bCs w:val="1"/>
          <w:color w:val="000000"/>
          <w:sz w:val="26"/>
          <w:szCs w:val="26"/>
          <w:rtl w:val="0"/>
        </w:rPr>
        <w:t xml:space="preserve">R$ 1,000,000</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Standard Minimum Investment</w:t>
      </w:r>
    </w:p>
    <w:p w:rsidR="00000000" w:rsidDel="00000000" w:rsidP="00000000" w:rsidRDefault="00000000" w:rsidRPr="00000000" w14:paraId="000004E2">
      <w:pPr>
        <w:spacing w:after="240" w:before="240" w:lineRule="auto"/>
        <w:rPr/>
      </w:pPr>
      <w:r w:rsidDel="00000000" w:rsidR="00000000" w:rsidRPr="00000000">
        <w:rPr>
          <w:rtl w:val="0"/>
        </w:rPr>
        <w:t xml:space="preserve">Applies to qualifying urban real estate investments in most Brazilian regions.</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rbfuivc895cu" w:id="215"/>
      <w:bookmarkEnd w:id="215"/>
      <w:r w:rsidDel="00000000" w:rsidR="00000000" w:rsidRPr="00000000">
        <w:rPr>
          <w:b w:val="1"/>
          <w:bCs w:val="1"/>
          <w:color w:val="000000"/>
          <w:sz w:val="26"/>
          <w:szCs w:val="26"/>
          <w:rtl w:val="0"/>
        </w:rPr>
        <w:t xml:space="preserve">R$ 700,000</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North and Northeast Brazil</w:t>
      </w:r>
    </w:p>
    <w:p w:rsidR="00000000" w:rsidDel="00000000" w:rsidP="00000000" w:rsidRDefault="00000000" w:rsidRPr="00000000" w14:paraId="000004E5">
      <w:pPr>
        <w:spacing w:after="240" w:before="240" w:lineRule="auto"/>
        <w:rPr/>
      </w:pPr>
      <w:r w:rsidDel="00000000" w:rsidR="00000000" w:rsidRPr="00000000">
        <w:rPr>
          <w:rtl w:val="0"/>
        </w:rPr>
        <w:t xml:space="preserve">A reduced minimum investment applies to qualifying urban properties located in Brazil's North and Northeast regions.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plwcqmj48oat" w:id="216"/>
      <w:bookmarkEnd w:id="216"/>
      <w:r w:rsidDel="00000000" w:rsidR="00000000" w:rsidRPr="00000000">
        <w:rPr>
          <w:b w:val="1"/>
          <w:bCs w:val="1"/>
          <w:color w:val="000000"/>
          <w:sz w:val="26"/>
          <w:szCs w:val="26"/>
          <w:rtl w:val="0"/>
        </w:rPr>
        <w:t xml:space="preserve">Important Investment Conditions</w:t>
      </w:r>
    </w:p>
    <w:p w:rsidR="00000000" w:rsidDel="00000000" w:rsidP="00000000" w:rsidRDefault="00000000" w:rsidRPr="00000000" w14:paraId="000004E7">
      <w:pPr>
        <w:numPr>
          <w:ilvl w:val="0"/>
          <w:numId w:val="62"/>
        </w:numPr>
        <w:spacing w:after="0" w:afterAutospacing="0" w:before="240" w:lineRule="auto"/>
        <w:ind w:left="720" w:hanging="360"/>
      </w:pPr>
      <w:r w:rsidDel="00000000" w:rsidR="00000000" w:rsidRPr="00000000">
        <w:rPr>
          <w:rtl w:val="0"/>
        </w:rPr>
        <w:t xml:space="preserve">The property must qualify as urban real estate under the applicable regulations.</w:t>
      </w:r>
    </w:p>
    <w:p w:rsidR="00000000" w:rsidDel="00000000" w:rsidP="00000000" w:rsidRDefault="00000000" w:rsidRPr="00000000" w14:paraId="000004E8">
      <w:pPr>
        <w:numPr>
          <w:ilvl w:val="0"/>
          <w:numId w:val="62"/>
        </w:numPr>
        <w:spacing w:after="0" w:afterAutospacing="0" w:before="0" w:beforeAutospacing="0" w:lineRule="auto"/>
        <w:ind w:left="720" w:hanging="360"/>
      </w:pPr>
      <w:r w:rsidDel="00000000" w:rsidR="00000000" w:rsidRPr="00000000">
        <w:rPr>
          <w:rtl w:val="0"/>
        </w:rPr>
        <w:t xml:space="preserve">The investment must be made with eligible funds transferred from abroad.</w:t>
      </w:r>
    </w:p>
    <w:p w:rsidR="00000000" w:rsidDel="00000000" w:rsidP="00000000" w:rsidRDefault="00000000" w:rsidRPr="00000000" w14:paraId="000004E9">
      <w:pPr>
        <w:numPr>
          <w:ilvl w:val="0"/>
          <w:numId w:val="62"/>
        </w:numPr>
        <w:spacing w:after="0" w:afterAutospacing="0" w:before="0" w:beforeAutospacing="0" w:lineRule="auto"/>
        <w:ind w:left="720" w:hanging="360"/>
      </w:pPr>
      <w:r w:rsidDel="00000000" w:rsidR="00000000" w:rsidRPr="00000000">
        <w:rPr>
          <w:rtl w:val="0"/>
        </w:rPr>
        <w:t xml:space="preserve">The purchase must be properly documented and registered.</w:t>
      </w:r>
    </w:p>
    <w:p w:rsidR="00000000" w:rsidDel="00000000" w:rsidP="00000000" w:rsidRDefault="00000000" w:rsidRPr="00000000" w14:paraId="000004EA">
      <w:pPr>
        <w:numPr>
          <w:ilvl w:val="0"/>
          <w:numId w:val="62"/>
        </w:numPr>
        <w:spacing w:after="0" w:afterAutospacing="0" w:before="0" w:beforeAutospacing="0" w:lineRule="auto"/>
        <w:ind w:left="720" w:hanging="360"/>
      </w:pPr>
      <w:r w:rsidDel="00000000" w:rsidR="00000000" w:rsidRPr="00000000">
        <w:rPr>
          <w:rtl w:val="0"/>
        </w:rPr>
        <w:t xml:space="preserve">More than one property may be considered when the combined qualifying investment meets the applicable threshold.</w:t>
      </w:r>
    </w:p>
    <w:p w:rsidR="00000000" w:rsidDel="00000000" w:rsidP="00000000" w:rsidRDefault="00000000" w:rsidRPr="00000000" w14:paraId="000004EB">
      <w:pPr>
        <w:numPr>
          <w:ilvl w:val="0"/>
          <w:numId w:val="62"/>
        </w:numPr>
        <w:spacing w:after="0" w:afterAutospacing="0" w:before="0" w:beforeAutospacing="0" w:lineRule="auto"/>
        <w:ind w:left="720" w:hanging="360"/>
      </w:pPr>
      <w:r w:rsidDel="00000000" w:rsidR="00000000" w:rsidRPr="00000000">
        <w:rPr>
          <w:rtl w:val="0"/>
        </w:rPr>
        <w:t xml:space="preserve">Joint ownership requires careful assessment of each investor's qualifying investment.</w:t>
      </w:r>
    </w:p>
    <w:p w:rsidR="00000000" w:rsidDel="00000000" w:rsidP="00000000" w:rsidRDefault="00000000" w:rsidRPr="00000000" w14:paraId="000004EC">
      <w:pPr>
        <w:numPr>
          <w:ilvl w:val="0"/>
          <w:numId w:val="62"/>
        </w:numPr>
        <w:spacing w:after="240" w:before="0" w:beforeAutospacing="0" w:lineRule="auto"/>
        <w:ind w:left="720" w:hanging="360"/>
      </w:pPr>
      <w:r w:rsidDel="00000000" w:rsidR="00000000" w:rsidRPr="00000000">
        <w:rPr>
          <w:rtl w:val="0"/>
        </w:rPr>
        <w:t xml:space="preserve">The property transaction must comply with Brazilian real estate and immigration requirements.</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Purchasing property in Brazil does not automatically grant residency. The investment and applicant must satisfy the applicable legal requirements.</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[Check Your Investment Eligibility]</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3rzljv7dm5ml" w:id="217"/>
      <w:bookmarkEnd w:id="217"/>
      <w:r w:rsidDel="00000000" w:rsidR="00000000" w:rsidRPr="00000000">
        <w:rPr>
          <w:b w:val="1"/>
          <w:bCs w:val="1"/>
          <w:sz w:val="34"/>
          <w:szCs w:val="34"/>
          <w:rtl w:val="0"/>
        </w:rPr>
        <w:t xml:space="preserve">PROPERTY ELIGIBILITY</w:t>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vspwliml7e2d" w:id="218"/>
      <w:bookmarkEnd w:id="218"/>
      <w:r w:rsidDel="00000000" w:rsidR="00000000" w:rsidRPr="00000000">
        <w:rPr>
          <w:b w:val="1"/>
          <w:bCs w:val="1"/>
          <w:sz w:val="46"/>
          <w:szCs w:val="46"/>
          <w:rtl w:val="0"/>
        </w:rPr>
        <w:t xml:space="preserve">What Types of Properties Qualify?</w:t>
      </w:r>
    </w:p>
    <w:p w:rsidR="00000000" w:rsidDel="00000000" w:rsidP="00000000" w:rsidRDefault="00000000" w:rsidRPr="00000000" w14:paraId="000004F2">
      <w:pPr>
        <w:spacing w:after="240" w:before="240" w:lineRule="auto"/>
        <w:rPr/>
      </w:pPr>
      <w:r w:rsidDel="00000000" w:rsidR="00000000" w:rsidRPr="00000000">
        <w:rPr>
          <w:rtl w:val="0"/>
        </w:rPr>
        <w:t xml:space="preserve">Not every property purchase qualifies for residence authorization.</w:t>
      </w:r>
    </w:p>
    <w:p w:rsidR="00000000" w:rsidDel="00000000" w:rsidP="00000000" w:rsidRDefault="00000000" w:rsidRPr="00000000" w14:paraId="000004F3">
      <w:pPr>
        <w:spacing w:after="240" w:before="240" w:lineRule="auto"/>
        <w:rPr/>
      </w:pPr>
      <w:r w:rsidDel="00000000" w:rsidR="00000000" w:rsidRPr="00000000">
        <w:rPr>
          <w:rtl w:val="0"/>
        </w:rPr>
        <w:t xml:space="preserve">Eligible investments generally involve qualifying urban real estate, subject to the requirements established by Brazilian immigration regulations.</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ocydr4w0jith" w:id="219"/>
      <w:bookmarkEnd w:id="219"/>
      <w:r w:rsidDel="00000000" w:rsidR="00000000" w:rsidRPr="00000000">
        <w:rPr>
          <w:b w:val="1"/>
          <w:bCs w:val="1"/>
          <w:color w:val="000000"/>
          <w:sz w:val="26"/>
          <w:szCs w:val="26"/>
          <w:rtl w:val="0"/>
        </w:rPr>
        <w:t xml:space="preserve">Residential Properties</w:t>
      </w:r>
    </w:p>
    <w:p w:rsidR="00000000" w:rsidDel="00000000" w:rsidP="00000000" w:rsidRDefault="00000000" w:rsidRPr="00000000" w14:paraId="000004F5">
      <w:pPr>
        <w:spacing w:after="240" w:before="240" w:lineRule="auto"/>
        <w:rPr/>
      </w:pPr>
      <w:r w:rsidDel="00000000" w:rsidR="00000000" w:rsidRPr="00000000">
        <w:rPr>
          <w:rtl w:val="0"/>
        </w:rPr>
        <w:t xml:space="preserve">Apartments, houses, and other qualifying urban residential properties may be eligible.</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h420cpsk6gx9" w:id="220"/>
      <w:bookmarkEnd w:id="220"/>
      <w:r w:rsidDel="00000000" w:rsidR="00000000" w:rsidRPr="00000000">
        <w:rPr>
          <w:b w:val="1"/>
          <w:bCs w:val="1"/>
          <w:color w:val="000000"/>
          <w:sz w:val="26"/>
          <w:szCs w:val="26"/>
          <w:rtl w:val="0"/>
        </w:rPr>
        <w:t xml:space="preserve">Commercial Properties</w:t>
      </w:r>
    </w:p>
    <w:p w:rsidR="00000000" w:rsidDel="00000000" w:rsidP="00000000" w:rsidRDefault="00000000" w:rsidRPr="00000000" w14:paraId="000004F7">
      <w:pPr>
        <w:spacing w:after="240" w:before="240" w:lineRule="auto"/>
        <w:rPr/>
      </w:pPr>
      <w:r w:rsidDel="00000000" w:rsidR="00000000" w:rsidRPr="00000000">
        <w:rPr>
          <w:rtl w:val="0"/>
        </w:rPr>
        <w:t xml:space="preserve">Certain commercial real estate acquisitions may qualify when they satisfy the applicable investment and registration requirements.</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b14higftketc" w:id="221"/>
      <w:bookmarkEnd w:id="221"/>
      <w:r w:rsidDel="00000000" w:rsidR="00000000" w:rsidRPr="00000000">
        <w:rPr>
          <w:b w:val="1"/>
          <w:bCs w:val="1"/>
          <w:color w:val="000000"/>
          <w:sz w:val="26"/>
          <w:szCs w:val="26"/>
          <w:rtl w:val="0"/>
        </w:rPr>
        <w:t xml:space="preserve">Multiple Properties</w:t>
      </w:r>
    </w:p>
    <w:p w:rsidR="00000000" w:rsidDel="00000000" w:rsidP="00000000" w:rsidRDefault="00000000" w:rsidRPr="00000000" w14:paraId="000004F9">
      <w:pPr>
        <w:spacing w:after="240" w:before="240" w:lineRule="auto"/>
        <w:rPr/>
      </w:pPr>
      <w:r w:rsidDel="00000000" w:rsidR="00000000" w:rsidRPr="00000000">
        <w:rPr>
          <w:rtl w:val="0"/>
        </w:rPr>
        <w:t xml:space="preserve">Investors may be able to combine qualifying urban real estate acquisitions to reach the minimum investment amount.</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ggsacegkfmfd" w:id="222"/>
      <w:bookmarkEnd w:id="222"/>
      <w:r w:rsidDel="00000000" w:rsidR="00000000" w:rsidRPr="00000000">
        <w:rPr>
          <w:b w:val="1"/>
          <w:bCs w:val="1"/>
          <w:color w:val="000000"/>
          <w:sz w:val="26"/>
          <w:szCs w:val="26"/>
          <w:rtl w:val="0"/>
        </w:rPr>
        <w:t xml:space="preserve">Properties Under Construction</w:t>
      </w:r>
    </w:p>
    <w:p w:rsidR="00000000" w:rsidDel="00000000" w:rsidP="00000000" w:rsidRDefault="00000000" w:rsidRPr="00000000" w14:paraId="000004FB">
      <w:pPr>
        <w:spacing w:after="240" w:before="240" w:lineRule="auto"/>
        <w:rPr/>
      </w:pPr>
      <w:r w:rsidDel="00000000" w:rsidR="00000000" w:rsidRPr="00000000">
        <w:rPr>
          <w:rtl w:val="0"/>
        </w:rPr>
        <w:t xml:space="preserve">Certain qualifying development projects may be considered, subject to specific documentary and regulatory conditions.</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aami7sb23qs6" w:id="223"/>
      <w:bookmarkEnd w:id="223"/>
      <w:r w:rsidDel="00000000" w:rsidR="00000000" w:rsidRPr="00000000">
        <w:rPr>
          <w:b w:val="1"/>
          <w:bCs w:val="1"/>
          <w:color w:val="000000"/>
          <w:sz w:val="26"/>
          <w:szCs w:val="26"/>
          <w:rtl w:val="0"/>
        </w:rPr>
        <w:t xml:space="preserve">Properties That May Not Qualify</w:t>
      </w:r>
    </w:p>
    <w:p w:rsidR="00000000" w:rsidDel="00000000" w:rsidP="00000000" w:rsidRDefault="00000000" w:rsidRPr="00000000" w14:paraId="000004FD">
      <w:pPr>
        <w:spacing w:after="240" w:before="240" w:lineRule="auto"/>
        <w:rPr/>
      </w:pPr>
      <w:r w:rsidDel="00000000" w:rsidR="00000000" w:rsidRPr="00000000">
        <w:rPr>
          <w:rtl w:val="0"/>
        </w:rPr>
        <w:t xml:space="preserve">Rural properties, irregularly registered properties, possession-only arrangements, or transactions that fail to meet the required investment conditions may not qualify.</w:t>
      </w:r>
    </w:p>
    <w:p w:rsidR="00000000" w:rsidDel="00000000" w:rsidP="00000000" w:rsidRDefault="00000000" w:rsidRPr="00000000" w14:paraId="000004FE">
      <w:pPr>
        <w:spacing w:after="240" w:before="240" w:lineRule="auto"/>
        <w:rPr/>
      </w:pPr>
      <w:r w:rsidDel="00000000" w:rsidR="00000000" w:rsidRPr="00000000">
        <w:rPr>
          <w:rtl w:val="0"/>
        </w:rPr>
        <w:t xml:space="preserve">Before signing a purchase agreement, legal verification is essential.</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[Request a Property Eligibility Assessment]</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mfjuh442vi66" w:id="224"/>
      <w:bookmarkEnd w:id="224"/>
      <w:r w:rsidDel="00000000" w:rsidR="00000000" w:rsidRPr="00000000">
        <w:rPr>
          <w:b w:val="1"/>
          <w:bCs w:val="1"/>
          <w:sz w:val="34"/>
          <w:szCs w:val="34"/>
          <w:rtl w:val="0"/>
        </w:rPr>
        <w:t xml:space="preserve">REAL ESTATE DUE DILIGENCE</w:t>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rsfv2p5htalj" w:id="225"/>
      <w:bookmarkEnd w:id="225"/>
      <w:r w:rsidDel="00000000" w:rsidR="00000000" w:rsidRPr="00000000">
        <w:rPr>
          <w:b w:val="1"/>
          <w:bCs w:val="1"/>
          <w:sz w:val="46"/>
          <w:szCs w:val="46"/>
          <w:rtl w:val="0"/>
        </w:rPr>
        <w:t xml:space="preserve">Protect Your Investment Before Buying Property in Brazil</w:t>
      </w:r>
    </w:p>
    <w:p w:rsidR="00000000" w:rsidDel="00000000" w:rsidP="00000000" w:rsidRDefault="00000000" w:rsidRPr="00000000" w14:paraId="00000503">
      <w:pPr>
        <w:spacing w:after="240" w:before="240" w:lineRule="auto"/>
        <w:rPr/>
      </w:pPr>
      <w:r w:rsidDel="00000000" w:rsidR="00000000" w:rsidRPr="00000000">
        <w:rPr>
          <w:rtl w:val="0"/>
        </w:rPr>
        <w:t xml:space="preserve">Buying property abroad involves legal risks that can affect both your investment and your immigration application.</w:t>
      </w:r>
    </w:p>
    <w:p w:rsidR="00000000" w:rsidDel="00000000" w:rsidP="00000000" w:rsidRDefault="00000000" w:rsidRPr="00000000" w14:paraId="00000504">
      <w:pPr>
        <w:spacing w:after="240" w:before="240" w:lineRule="auto"/>
        <w:rPr/>
      </w:pPr>
      <w:r w:rsidDel="00000000" w:rsidR="00000000" w:rsidRPr="00000000">
        <w:rPr>
          <w:rtl w:val="0"/>
        </w:rPr>
        <w:t xml:space="preserve">At Caspani Lawyers, we provide legal assistance with property transactions involving foreign buyers.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k7dd9mxp2fw" w:id="226"/>
      <w:bookmarkEnd w:id="226"/>
      <w:r w:rsidDel="00000000" w:rsidR="00000000" w:rsidRPr="00000000">
        <w:rPr>
          <w:b w:val="1"/>
          <w:bCs w:val="1"/>
          <w:color w:val="000000"/>
          <w:sz w:val="26"/>
          <w:szCs w:val="26"/>
          <w:rtl w:val="0"/>
        </w:rPr>
        <w:t xml:space="preserve">Property Ownership Verification</w:t>
      </w:r>
    </w:p>
    <w:p w:rsidR="00000000" w:rsidDel="00000000" w:rsidP="00000000" w:rsidRDefault="00000000" w:rsidRPr="00000000" w14:paraId="00000506">
      <w:pPr>
        <w:spacing w:after="240" w:before="240" w:lineRule="auto"/>
        <w:rPr/>
      </w:pPr>
      <w:r w:rsidDel="00000000" w:rsidR="00000000" w:rsidRPr="00000000">
        <w:rPr>
          <w:rtl w:val="0"/>
        </w:rPr>
        <w:t xml:space="preserve">We review relevant real estate registration records to assess ownership and identify potential restrictions or encumbrances.</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9c1asvcuca10" w:id="227"/>
      <w:bookmarkEnd w:id="227"/>
      <w:r w:rsidDel="00000000" w:rsidR="00000000" w:rsidRPr="00000000">
        <w:rPr>
          <w:b w:val="1"/>
          <w:bCs w:val="1"/>
          <w:color w:val="000000"/>
          <w:sz w:val="26"/>
          <w:szCs w:val="26"/>
          <w:rtl w:val="0"/>
        </w:rPr>
        <w:t xml:space="preserve">Seller Due Diligence</w:t>
      </w:r>
    </w:p>
    <w:p w:rsidR="00000000" w:rsidDel="00000000" w:rsidP="00000000" w:rsidRDefault="00000000" w:rsidRPr="00000000" w14:paraId="00000508">
      <w:pPr>
        <w:spacing w:after="240" w:before="240" w:lineRule="auto"/>
        <w:rPr/>
      </w:pPr>
      <w:r w:rsidDel="00000000" w:rsidR="00000000" w:rsidRPr="00000000">
        <w:rPr>
          <w:rtl w:val="0"/>
        </w:rPr>
        <w:t xml:space="preserve">We examine available documentation concerning the seller and potential legal risks affecting the transaction.</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usqjb4cven02" w:id="228"/>
      <w:bookmarkEnd w:id="228"/>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050A">
      <w:pPr>
        <w:spacing w:after="240" w:before="240" w:lineRule="auto"/>
        <w:rPr/>
      </w:pPr>
      <w:r w:rsidDel="00000000" w:rsidR="00000000" w:rsidRPr="00000000">
        <w:rPr>
          <w:rtl w:val="0"/>
        </w:rPr>
        <w:t xml:space="preserve">We review purchase agreements and relevant contractual provisions to identify legal obligations and risks.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xfmyo4dxmamu" w:id="229"/>
      <w:bookmarkEnd w:id="229"/>
      <w:r w:rsidDel="00000000" w:rsidR="00000000" w:rsidRPr="00000000">
        <w:rPr>
          <w:b w:val="1"/>
          <w:bCs w:val="1"/>
          <w:color w:val="000000"/>
          <w:sz w:val="26"/>
          <w:szCs w:val="26"/>
          <w:rtl w:val="0"/>
        </w:rPr>
        <w:t xml:space="preserve">Property Documentation</w:t>
      </w:r>
    </w:p>
    <w:p w:rsidR="00000000" w:rsidDel="00000000" w:rsidP="00000000" w:rsidRDefault="00000000" w:rsidRPr="00000000" w14:paraId="0000050C">
      <w:pPr>
        <w:spacing w:after="240" w:before="240" w:lineRule="auto"/>
        <w:rPr/>
      </w:pPr>
      <w:r w:rsidDel="00000000" w:rsidR="00000000" w:rsidRPr="00000000">
        <w:rPr>
          <w:rtl w:val="0"/>
        </w:rPr>
        <w:t xml:space="preserve">We assess the documentation required for the proposed transaction and its potential suitability for investment-based residency.</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2h7kxkpg6339" w:id="230"/>
      <w:bookmarkEnd w:id="230"/>
      <w:r w:rsidDel="00000000" w:rsidR="00000000" w:rsidRPr="00000000">
        <w:rPr>
          <w:b w:val="1"/>
          <w:bCs w:val="1"/>
          <w:color w:val="000000"/>
          <w:sz w:val="26"/>
          <w:szCs w:val="26"/>
          <w:rtl w:val="0"/>
        </w:rPr>
        <w:t xml:space="preserve">Investment Documentation</w:t>
      </w:r>
    </w:p>
    <w:p w:rsidR="00000000" w:rsidDel="00000000" w:rsidP="00000000" w:rsidRDefault="00000000" w:rsidRPr="00000000" w14:paraId="0000050E">
      <w:pPr>
        <w:spacing w:after="240" w:before="240" w:lineRule="auto"/>
        <w:rPr/>
      </w:pPr>
      <w:r w:rsidDel="00000000" w:rsidR="00000000" w:rsidRPr="00000000">
        <w:rPr>
          <w:rtl w:val="0"/>
        </w:rPr>
        <w:t xml:space="preserve">We help identify the documentation needed to demonstrate qualifying investment and compliance with immigration requirements.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k7a58sz3of1s" w:id="231"/>
      <w:bookmarkEnd w:id="231"/>
      <w:r w:rsidDel="00000000" w:rsidR="00000000" w:rsidRPr="00000000">
        <w:rPr>
          <w:b w:val="1"/>
          <w:bCs w:val="1"/>
          <w:color w:val="000000"/>
          <w:sz w:val="26"/>
          <w:szCs w:val="26"/>
          <w:rtl w:val="0"/>
        </w:rPr>
        <w:t xml:space="preserve">Closing and Registration Support</w:t>
      </w:r>
    </w:p>
    <w:p w:rsidR="00000000" w:rsidDel="00000000" w:rsidP="00000000" w:rsidRDefault="00000000" w:rsidRPr="00000000" w14:paraId="00000510">
      <w:pPr>
        <w:spacing w:after="240" w:before="240" w:lineRule="auto"/>
        <w:rPr/>
      </w:pPr>
      <w:r w:rsidDel="00000000" w:rsidR="00000000" w:rsidRPr="00000000">
        <w:rPr>
          <w:rtl w:val="0"/>
        </w:rPr>
        <w:t xml:space="preserve">Where included in the agreed representation, we assist with the legal aspects of completing and registering the property acquisition.</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[Speak With a Brazilian Real Estate Lawyer]</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xqcsuilkhdpm" w:id="232"/>
      <w:bookmarkEnd w:id="232"/>
      <w:r w:rsidDel="00000000" w:rsidR="00000000" w:rsidRPr="00000000">
        <w:rPr>
          <w:b w:val="1"/>
          <w:bCs w:val="1"/>
          <w:sz w:val="34"/>
          <w:szCs w:val="34"/>
          <w:rtl w:val="0"/>
        </w:rPr>
        <w:t xml:space="preserve">INTERNATIONAL MONEY TRANSFERS</w:t>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w4d24ig1ot1l" w:id="233"/>
      <w:bookmarkEnd w:id="233"/>
      <w:r w:rsidDel="00000000" w:rsidR="00000000" w:rsidRPr="00000000">
        <w:rPr>
          <w:b w:val="1"/>
          <w:bCs w:val="1"/>
          <w:sz w:val="46"/>
          <w:szCs w:val="46"/>
          <w:rtl w:val="0"/>
        </w:rPr>
        <w:t xml:space="preserve">How to Transfer Investment Funds to Brazil</w:t>
      </w:r>
    </w:p>
    <w:p w:rsidR="00000000" w:rsidDel="00000000" w:rsidP="00000000" w:rsidRDefault="00000000" w:rsidRPr="00000000" w14:paraId="00000515">
      <w:pPr>
        <w:spacing w:after="240" w:before="240" w:lineRule="auto"/>
        <w:rPr/>
      </w:pPr>
      <w:r w:rsidDel="00000000" w:rsidR="00000000" w:rsidRPr="00000000">
        <w:rPr>
          <w:rtl w:val="0"/>
        </w:rPr>
        <w:t xml:space="preserve">One of the most important requirements for Brazil's real estate investor residency program is properly documenting the origin and transfer of qualifying investment funds.</w:t>
      </w:r>
    </w:p>
    <w:p w:rsidR="00000000" w:rsidDel="00000000" w:rsidP="00000000" w:rsidRDefault="00000000" w:rsidRPr="00000000" w14:paraId="00000516">
      <w:pPr>
        <w:spacing w:after="240" w:before="240" w:lineRule="auto"/>
        <w:rPr/>
      </w:pPr>
      <w:r w:rsidDel="00000000" w:rsidR="00000000" w:rsidRPr="00000000">
        <w:rPr>
          <w:rtl w:val="0"/>
        </w:rPr>
        <w:t xml:space="preserve">The investment must comply with applicable foreign exchange regulations and the documentary requirements of Brazilian immigration authorities.</w:t>
      </w:r>
    </w:p>
    <w:p w:rsidR="00000000" w:rsidDel="00000000" w:rsidP="00000000" w:rsidRDefault="00000000" w:rsidRPr="00000000" w14:paraId="00000517">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0518">
      <w:pPr>
        <w:numPr>
          <w:ilvl w:val="0"/>
          <w:numId w:val="2"/>
        </w:numPr>
        <w:spacing w:after="0" w:afterAutospacing="0" w:before="240" w:lineRule="auto"/>
        <w:ind w:left="720" w:hanging="360"/>
      </w:pPr>
      <w:r w:rsidDel="00000000" w:rsidR="00000000" w:rsidRPr="00000000">
        <w:rPr>
          <w:rtl w:val="0"/>
        </w:rPr>
        <w:t xml:space="preserve">Transferring eligible funds from abroad</w:t>
      </w:r>
    </w:p>
    <w:p w:rsidR="00000000" w:rsidDel="00000000" w:rsidP="00000000" w:rsidRDefault="00000000" w:rsidRPr="00000000" w14:paraId="00000519">
      <w:pPr>
        <w:numPr>
          <w:ilvl w:val="0"/>
          <w:numId w:val="2"/>
        </w:numPr>
        <w:spacing w:after="0" w:afterAutospacing="0" w:before="0" w:beforeAutospacing="0" w:lineRule="auto"/>
        <w:ind w:left="720" w:hanging="360"/>
      </w:pPr>
      <w:r w:rsidDel="00000000" w:rsidR="00000000" w:rsidRPr="00000000">
        <w:rPr>
          <w:rtl w:val="0"/>
        </w:rPr>
        <w:t xml:space="preserve">Using appropriately authorized financial institutions</w:t>
      </w:r>
    </w:p>
    <w:p w:rsidR="00000000" w:rsidDel="00000000" w:rsidP="00000000" w:rsidRDefault="00000000" w:rsidRPr="00000000" w14:paraId="0000051A">
      <w:pPr>
        <w:numPr>
          <w:ilvl w:val="0"/>
          <w:numId w:val="2"/>
        </w:numPr>
        <w:spacing w:after="0" w:afterAutospacing="0" w:before="0" w:beforeAutospacing="0" w:lineRule="auto"/>
        <w:ind w:left="720" w:hanging="360"/>
      </w:pPr>
      <w:r w:rsidDel="00000000" w:rsidR="00000000" w:rsidRPr="00000000">
        <w:rPr>
          <w:rtl w:val="0"/>
        </w:rPr>
        <w:t xml:space="preserve">Maintaining documentary evidence of the foreign exchange transaction</w:t>
      </w:r>
    </w:p>
    <w:p w:rsidR="00000000" w:rsidDel="00000000" w:rsidP="00000000" w:rsidRDefault="00000000" w:rsidRPr="00000000" w14:paraId="0000051B">
      <w:pPr>
        <w:numPr>
          <w:ilvl w:val="0"/>
          <w:numId w:val="2"/>
        </w:numPr>
        <w:spacing w:after="0" w:afterAutospacing="0" w:before="0" w:beforeAutospacing="0" w:lineRule="auto"/>
        <w:ind w:left="720" w:hanging="360"/>
      </w:pPr>
      <w:r w:rsidDel="00000000" w:rsidR="00000000" w:rsidRPr="00000000">
        <w:rPr>
          <w:rtl w:val="0"/>
        </w:rPr>
        <w:t xml:space="preserve">Identifying the investor and purpose of the transfer</w:t>
      </w:r>
    </w:p>
    <w:p w:rsidR="00000000" w:rsidDel="00000000" w:rsidP="00000000" w:rsidRDefault="00000000" w:rsidRPr="00000000" w14:paraId="0000051C">
      <w:pPr>
        <w:numPr>
          <w:ilvl w:val="0"/>
          <w:numId w:val="2"/>
        </w:numPr>
        <w:spacing w:after="0" w:afterAutospacing="0" w:before="0" w:beforeAutospacing="0" w:lineRule="auto"/>
        <w:ind w:left="720" w:hanging="360"/>
      </w:pPr>
      <w:r w:rsidDel="00000000" w:rsidR="00000000" w:rsidRPr="00000000">
        <w:rPr>
          <w:rtl w:val="0"/>
        </w:rPr>
        <w:t xml:space="preserve">Ensuring consistency between payment records, property documentation, and the immigration application</w:t>
      </w:r>
    </w:p>
    <w:p w:rsidR="00000000" w:rsidDel="00000000" w:rsidP="00000000" w:rsidRDefault="00000000" w:rsidRPr="00000000" w14:paraId="0000051D">
      <w:pPr>
        <w:numPr>
          <w:ilvl w:val="0"/>
          <w:numId w:val="2"/>
        </w:numPr>
        <w:spacing w:after="240" w:before="0" w:beforeAutospacing="0" w:lineRule="auto"/>
        <w:ind w:left="720" w:hanging="360"/>
      </w:pPr>
      <w:r w:rsidDel="00000000" w:rsidR="00000000" w:rsidRPr="00000000">
        <w:rPr>
          <w:rtl w:val="0"/>
        </w:rPr>
        <w:t xml:space="preserve">Preserving records required by the competent authorities</w:t>
      </w:r>
    </w:p>
    <w:p w:rsidR="00000000" w:rsidDel="00000000" w:rsidP="00000000" w:rsidRDefault="00000000" w:rsidRPr="00000000" w14:paraId="0000051E">
      <w:pPr>
        <w:spacing w:after="240" w:before="240" w:lineRule="auto"/>
        <w:rPr/>
      </w:pPr>
      <w:r w:rsidDel="00000000" w:rsidR="00000000" w:rsidRPr="00000000">
        <w:rPr>
          <w:rtl w:val="0"/>
        </w:rPr>
        <w:t xml:space="preserve">Incorrectly structured transfers or incomplete financial documentation can create serious difficulties for an investor residency application.</w:t>
      </w:r>
    </w:p>
    <w:p w:rsidR="00000000" w:rsidDel="00000000" w:rsidP="00000000" w:rsidRDefault="00000000" w:rsidRPr="00000000" w14:paraId="0000051F">
      <w:pPr>
        <w:spacing w:after="240" w:before="240" w:lineRule="auto"/>
        <w:rPr/>
      </w:pPr>
      <w:r w:rsidDel="00000000" w:rsidR="00000000" w:rsidRPr="00000000">
        <w:rPr>
          <w:rtl w:val="0"/>
        </w:rPr>
        <w:t xml:space="preserve">We recommend reviewing the investment structure and documentation requirements before transferring funds or completing the purchase.</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[Plan Your Investment With Legal Guidance]</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neyyse8tijca" w:id="234"/>
      <w:bookmarkEnd w:id="234"/>
      <w:r w:rsidDel="00000000" w:rsidR="00000000" w:rsidRPr="00000000">
        <w:rPr>
          <w:b w:val="1"/>
          <w:bCs w:val="1"/>
          <w:sz w:val="34"/>
          <w:szCs w:val="34"/>
          <w:rtl w:val="0"/>
        </w:rPr>
        <w:t xml:space="preserve">HOW TO APPLY</w:t>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q32lwymdnvl" w:id="235"/>
      <w:bookmarkEnd w:id="235"/>
      <w:r w:rsidDel="00000000" w:rsidR="00000000" w:rsidRPr="00000000">
        <w:rPr>
          <w:b w:val="1"/>
          <w:bCs w:val="1"/>
          <w:sz w:val="46"/>
          <w:szCs w:val="46"/>
          <w:rtl w:val="0"/>
        </w:rPr>
        <w:t xml:space="preserve">Brazil Golden Visa Process – Step by Step</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hab8km2e1a6j" w:id="236"/>
      <w:bookmarkEnd w:id="236"/>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525">
      <w:pPr>
        <w:spacing w:after="240" w:before="240" w:lineRule="auto"/>
        <w:rPr/>
      </w:pPr>
      <w:r w:rsidDel="00000000" w:rsidR="00000000" w:rsidRPr="00000000">
        <w:rPr>
          <w:rtl w:val="0"/>
        </w:rPr>
        <w:t xml:space="preserve">We assess your investment objectives, immigration circumstances, and eligibility under the applicable residence-by-investment regulations.</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u5perljqen9g" w:id="237"/>
      <w:bookmarkEnd w:id="237"/>
      <w:r w:rsidDel="00000000" w:rsidR="00000000" w:rsidRPr="00000000">
        <w:rPr>
          <w:b w:val="1"/>
          <w:bCs w:val="1"/>
          <w:color w:val="000000"/>
          <w:sz w:val="26"/>
          <w:szCs w:val="26"/>
          <w:rtl w:val="0"/>
        </w:rPr>
        <w:t xml:space="preserve">2. Property Selection and Legal Review</w:t>
      </w:r>
    </w:p>
    <w:p w:rsidR="00000000" w:rsidDel="00000000" w:rsidP="00000000" w:rsidRDefault="00000000" w:rsidRPr="00000000" w14:paraId="00000527">
      <w:pPr>
        <w:spacing w:after="240" w:before="240" w:lineRule="auto"/>
        <w:rPr/>
      </w:pPr>
      <w:r w:rsidDel="00000000" w:rsidR="00000000" w:rsidRPr="00000000">
        <w:rPr>
          <w:rtl w:val="0"/>
        </w:rPr>
        <w:t xml:space="preserve">We evaluate the proposed property transaction and identify potential legal or documentary issues that could affect your investment and residence application.</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1gptq79sswlg" w:id="238"/>
      <w:bookmarkEnd w:id="238"/>
      <w:r w:rsidDel="00000000" w:rsidR="00000000" w:rsidRPr="00000000">
        <w:rPr>
          <w:b w:val="1"/>
          <w:bCs w:val="1"/>
          <w:color w:val="000000"/>
          <w:sz w:val="26"/>
          <w:szCs w:val="26"/>
          <w:rtl w:val="0"/>
        </w:rPr>
        <w:t xml:space="preserve">3. Property Acquisition</w:t>
      </w:r>
    </w:p>
    <w:p w:rsidR="00000000" w:rsidDel="00000000" w:rsidP="00000000" w:rsidRDefault="00000000" w:rsidRPr="00000000" w14:paraId="00000529">
      <w:pPr>
        <w:spacing w:after="240" w:before="240" w:lineRule="auto"/>
        <w:rPr/>
      </w:pPr>
      <w:r w:rsidDel="00000000" w:rsidR="00000000" w:rsidRPr="00000000">
        <w:rPr>
          <w:rtl w:val="0"/>
        </w:rPr>
        <w:t xml:space="preserve">The purchase is structured and completed in accordance with applicable Brazilian property and investment requirements.</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c3x2ucjz2jt" w:id="239"/>
      <w:bookmarkEnd w:id="239"/>
      <w:r w:rsidDel="00000000" w:rsidR="00000000" w:rsidRPr="00000000">
        <w:rPr>
          <w:b w:val="1"/>
          <w:bCs w:val="1"/>
          <w:color w:val="000000"/>
          <w:sz w:val="26"/>
          <w:szCs w:val="26"/>
          <w:rtl w:val="0"/>
        </w:rPr>
        <w:t xml:space="preserve">4. Investment Documentation</w:t>
      </w:r>
    </w:p>
    <w:p w:rsidR="00000000" w:rsidDel="00000000" w:rsidP="00000000" w:rsidRDefault="00000000" w:rsidRPr="00000000" w14:paraId="0000052B">
      <w:pPr>
        <w:spacing w:after="240" w:before="240" w:lineRule="auto"/>
        <w:rPr/>
      </w:pPr>
      <w:r w:rsidDel="00000000" w:rsidR="00000000" w:rsidRPr="00000000">
        <w:rPr>
          <w:rtl w:val="0"/>
        </w:rPr>
        <w:t xml:space="preserve">We organize the documentation relating to the property acquisition, registration, and qualifying foreign investment.</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g1wu37l5vsrq" w:id="240"/>
      <w:bookmarkEnd w:id="240"/>
      <w:r w:rsidDel="00000000" w:rsidR="00000000" w:rsidRPr="00000000">
        <w:rPr>
          <w:b w:val="1"/>
          <w:bCs w:val="1"/>
          <w:color w:val="000000"/>
          <w:sz w:val="26"/>
          <w:szCs w:val="26"/>
          <w:rtl w:val="0"/>
        </w:rPr>
        <w:t xml:space="preserve">5. Residence Authorization Application</w:t>
      </w:r>
    </w:p>
    <w:p w:rsidR="00000000" w:rsidDel="00000000" w:rsidP="00000000" w:rsidRDefault="00000000" w:rsidRPr="00000000" w14:paraId="0000052D">
      <w:pPr>
        <w:spacing w:after="240" w:before="240" w:lineRule="auto"/>
        <w:rPr/>
      </w:pPr>
      <w:r w:rsidDel="00000000" w:rsidR="00000000" w:rsidRPr="00000000">
        <w:rPr>
          <w:rtl w:val="0"/>
        </w:rPr>
        <w:t xml:space="preserve">We prepare and assist with submitting the appropriate immigration application to the competent Brazilian authorities.</w:t>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2nskkj8e8qbj" w:id="241"/>
      <w:bookmarkEnd w:id="241"/>
      <w:r w:rsidDel="00000000" w:rsidR="00000000" w:rsidRPr="00000000">
        <w:rPr>
          <w:b w:val="1"/>
          <w:bCs w:val="1"/>
          <w:color w:val="000000"/>
          <w:sz w:val="26"/>
          <w:szCs w:val="26"/>
          <w:rtl w:val="0"/>
        </w:rPr>
        <w:t xml:space="preserve">6. Federal Police Registration</w:t>
      </w:r>
    </w:p>
    <w:p w:rsidR="00000000" w:rsidDel="00000000" w:rsidP="00000000" w:rsidRDefault="00000000" w:rsidRPr="00000000" w14:paraId="0000052F">
      <w:pPr>
        <w:spacing w:after="240" w:before="240" w:lineRule="auto"/>
        <w:rPr/>
      </w:pPr>
      <w:r w:rsidDel="00000000" w:rsidR="00000000" w:rsidRPr="00000000">
        <w:rPr>
          <w:rtl w:val="0"/>
        </w:rPr>
        <w:t xml:space="preserve">Following approval and completion of any applicable consular procedures, we guide you through the required migration registration process.</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yfd54hakaqr2" w:id="242"/>
      <w:bookmarkEnd w:id="242"/>
      <w:r w:rsidDel="00000000" w:rsidR="00000000" w:rsidRPr="00000000">
        <w:rPr>
          <w:b w:val="1"/>
          <w:bCs w:val="1"/>
          <w:color w:val="000000"/>
          <w:sz w:val="26"/>
          <w:szCs w:val="26"/>
          <w:rtl w:val="0"/>
        </w:rPr>
        <w:t xml:space="preserve">7. Residency Maintenance and Future Planning</w:t>
      </w:r>
    </w:p>
    <w:p w:rsidR="00000000" w:rsidDel="00000000" w:rsidP="00000000" w:rsidRDefault="00000000" w:rsidRPr="00000000" w14:paraId="00000531">
      <w:pPr>
        <w:spacing w:after="240" w:before="240" w:lineRule="auto"/>
        <w:rPr/>
      </w:pPr>
      <w:r w:rsidDel="00000000" w:rsidR="00000000" w:rsidRPr="00000000">
        <w:rPr>
          <w:rtl w:val="0"/>
        </w:rPr>
        <w:t xml:space="preserve">We assist with understanding the conditions attached to your residence authorization and the requirements for subsequent applications.</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[Start Your Golden Visa Application]</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p9dm6j3b8dq1" w:id="243"/>
      <w:bookmarkEnd w:id="243"/>
      <w:r w:rsidDel="00000000" w:rsidR="00000000" w:rsidRPr="00000000">
        <w:rPr>
          <w:b w:val="1"/>
          <w:bCs w:val="1"/>
          <w:sz w:val="34"/>
          <w:szCs w:val="34"/>
          <w:rtl w:val="0"/>
        </w:rPr>
        <w:t xml:space="preserve">RESIDENCY VALIDITY</w:t>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6v9mnloxq6o" w:id="244"/>
      <w:bookmarkEnd w:id="244"/>
      <w:r w:rsidDel="00000000" w:rsidR="00000000" w:rsidRPr="00000000">
        <w:rPr>
          <w:b w:val="1"/>
          <w:bCs w:val="1"/>
          <w:sz w:val="46"/>
          <w:szCs w:val="46"/>
          <w:rtl w:val="0"/>
        </w:rPr>
        <w:t xml:space="preserve">Is Brazil's Golden Visa Permanent?</w:t>
      </w:r>
    </w:p>
    <w:p w:rsidR="00000000" w:rsidDel="00000000" w:rsidP="00000000" w:rsidRDefault="00000000" w:rsidRPr="00000000" w14:paraId="00000536">
      <w:pPr>
        <w:spacing w:after="240" w:before="240" w:lineRule="auto"/>
        <w:rPr/>
      </w:pPr>
      <w:r w:rsidDel="00000000" w:rsidR="00000000" w:rsidRPr="00000000">
        <w:rPr>
          <w:rtl w:val="0"/>
        </w:rPr>
        <w:t xml:space="preserve">The expression "Golden Visa" is commonly used to describe Brazil's real estate investment residency program.</w:t>
      </w:r>
    </w:p>
    <w:p w:rsidR="00000000" w:rsidDel="00000000" w:rsidP="00000000" w:rsidRDefault="00000000" w:rsidRPr="00000000" w14:paraId="00000537">
      <w:pPr>
        <w:spacing w:after="240" w:before="240" w:lineRule="auto"/>
        <w:rPr/>
      </w:pPr>
      <w:r w:rsidDel="00000000" w:rsidR="00000000" w:rsidRPr="00000000">
        <w:rPr>
          <w:rtl w:val="0"/>
        </w:rPr>
        <w:t xml:space="preserve">However, the initial authorization is not necessarily permanent.</w:t>
      </w:r>
    </w:p>
    <w:p w:rsidR="00000000" w:rsidDel="00000000" w:rsidP="00000000" w:rsidRDefault="00000000" w:rsidRPr="00000000" w14:paraId="00000538">
      <w:pPr>
        <w:spacing w:after="240" w:before="240" w:lineRule="auto"/>
        <w:rPr/>
      </w:pPr>
      <w:r w:rsidDel="00000000" w:rsidR="00000000" w:rsidRPr="00000000">
        <w:rPr>
          <w:rtl w:val="0"/>
        </w:rPr>
        <w:t xml:space="preserve">Under the applicable framework, qualifying real estate investors may receive an initial residence authorization for </w:t>
      </w:r>
      <w:r w:rsidDel="00000000" w:rsidR="00000000" w:rsidRPr="00000000">
        <w:rPr>
          <w:b w:val="1"/>
          <w:bCs w:val="1"/>
          <w:rtl w:val="0"/>
        </w:rPr>
        <w:t xml:space="preserve">four years</w:t>
      </w:r>
      <w:r w:rsidDel="00000000" w:rsidR="00000000" w:rsidRPr="00000000">
        <w:rPr>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t xml:space="preserve">Following that period, eligible investors may request residence authorization for an indefinite term (</w:t>
      </w:r>
      <w:r w:rsidDel="00000000" w:rsidR="00000000" w:rsidRPr="00000000">
        <w:rPr>
          <w:i w:val="1"/>
          <w:iCs w:val="1"/>
          <w:rtl w:val="0"/>
        </w:rPr>
        <w:t xml:space="preserve">residência por prazo indeterminado</w:t>
      </w:r>
      <w:r w:rsidDel="00000000" w:rsidR="00000000" w:rsidRPr="00000000">
        <w:rPr>
          <w:rtl w:val="0"/>
        </w:rPr>
        <w:t xml:space="preserve">), subject to the applicable requirements.</w:t>
      </w:r>
    </w:p>
    <w:p w:rsidR="00000000" w:rsidDel="00000000" w:rsidP="00000000" w:rsidRDefault="00000000" w:rsidRPr="00000000" w14:paraId="0000053A">
      <w:pPr>
        <w:spacing w:after="240" w:before="240" w:lineRule="auto"/>
        <w:rPr/>
      </w:pPr>
      <w:r w:rsidDel="00000000" w:rsidR="00000000" w:rsidRPr="00000000">
        <w:rPr>
          <w:rtl w:val="0"/>
        </w:rPr>
        <w:t xml:space="preserve">Maintaining the qualifying investment and complying with immigration conditions are important considerations.</w:t>
      </w:r>
    </w:p>
    <w:p w:rsidR="00000000" w:rsidDel="00000000" w:rsidP="00000000" w:rsidRDefault="00000000" w:rsidRPr="00000000" w14:paraId="0000053B">
      <w:pPr>
        <w:spacing w:after="240" w:before="240" w:lineRule="auto"/>
        <w:rPr/>
      </w:pPr>
      <w:r w:rsidDel="00000000" w:rsidR="00000000" w:rsidRPr="00000000">
        <w:rPr>
          <w:rtl w:val="0"/>
        </w:rPr>
        <w:t xml:space="preserve">An indefinite-term residence authorization is not equivalent to Brazilian citizenship and remains subject to applicable immigration law.</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[Discuss Your Long-Term Residency Strategy]</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9mmpm2ner1d9" w:id="245"/>
      <w:bookmarkEnd w:id="245"/>
      <w:r w:rsidDel="00000000" w:rsidR="00000000" w:rsidRPr="00000000">
        <w:rPr>
          <w:b w:val="1"/>
          <w:bCs w:val="1"/>
          <w:sz w:val="34"/>
          <w:szCs w:val="34"/>
          <w:rtl w:val="0"/>
        </w:rPr>
        <w:t xml:space="preserve">BRAZILIAN CITIZENSHIP</w:t>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uww0l6f6q8f4" w:id="246"/>
      <w:bookmarkEnd w:id="246"/>
      <w:r w:rsidDel="00000000" w:rsidR="00000000" w:rsidRPr="00000000">
        <w:rPr>
          <w:b w:val="1"/>
          <w:bCs w:val="1"/>
          <w:sz w:val="46"/>
          <w:szCs w:val="46"/>
          <w:rtl w:val="0"/>
        </w:rPr>
        <w:t xml:space="preserve">Can You Obtain Brazilian Citizenship Through Property Investment?</w:t>
      </w:r>
    </w:p>
    <w:p w:rsidR="00000000" w:rsidDel="00000000" w:rsidP="00000000" w:rsidRDefault="00000000" w:rsidRPr="00000000" w14:paraId="00000540">
      <w:pPr>
        <w:spacing w:after="240" w:before="240" w:lineRule="auto"/>
        <w:rPr/>
      </w:pPr>
      <w:r w:rsidDel="00000000" w:rsidR="00000000" w:rsidRPr="00000000">
        <w:rPr>
          <w:rtl w:val="0"/>
        </w:rPr>
        <w:t xml:space="preserve">Brazil does not operate a direct citizenship-by-investment program.</w:t>
      </w:r>
    </w:p>
    <w:p w:rsidR="00000000" w:rsidDel="00000000" w:rsidP="00000000" w:rsidRDefault="00000000" w:rsidRPr="00000000" w14:paraId="00000541">
      <w:pPr>
        <w:spacing w:after="240" w:before="240" w:lineRule="auto"/>
        <w:rPr/>
      </w:pPr>
      <w:r w:rsidDel="00000000" w:rsidR="00000000" w:rsidRPr="00000000">
        <w:rPr>
          <w:rtl w:val="0"/>
        </w:rPr>
        <w:t xml:space="preserve">Purchasing qualifying real estate may provide a legal pathway to residence, but Brazilian nationality requires a separate naturalization process.</w:t>
      </w:r>
    </w:p>
    <w:p w:rsidR="00000000" w:rsidDel="00000000" w:rsidP="00000000" w:rsidRDefault="00000000" w:rsidRPr="00000000" w14:paraId="00000542">
      <w:pPr>
        <w:spacing w:after="240" w:before="240" w:lineRule="auto"/>
        <w:rPr/>
      </w:pPr>
      <w:r w:rsidDel="00000000" w:rsidR="00000000" w:rsidRPr="00000000">
        <w:rPr>
          <w:rtl w:val="0"/>
        </w:rPr>
        <w:t xml:space="preserve">Foreign investors seeking Brazilian citizenship must satisfy the applicable naturalization requirements, which may include:</w:t>
      </w:r>
    </w:p>
    <w:p w:rsidR="00000000" w:rsidDel="00000000" w:rsidP="00000000" w:rsidRDefault="00000000" w:rsidRPr="00000000" w14:paraId="00000543">
      <w:pPr>
        <w:numPr>
          <w:ilvl w:val="0"/>
          <w:numId w:val="73"/>
        </w:numPr>
        <w:spacing w:after="0" w:afterAutospacing="0" w:before="240" w:lineRule="auto"/>
        <w:ind w:left="720" w:hanging="360"/>
      </w:pPr>
      <w:r w:rsidDel="00000000" w:rsidR="00000000" w:rsidRPr="00000000">
        <w:rPr>
          <w:rtl w:val="0"/>
        </w:rPr>
        <w:t xml:space="preserve">Qualifying lawful residence</w:t>
      </w:r>
    </w:p>
    <w:p w:rsidR="00000000" w:rsidDel="00000000" w:rsidP="00000000" w:rsidRDefault="00000000" w:rsidRPr="00000000" w14:paraId="00000544">
      <w:pPr>
        <w:numPr>
          <w:ilvl w:val="0"/>
          <w:numId w:val="73"/>
        </w:numPr>
        <w:spacing w:after="0" w:afterAutospacing="0" w:before="0" w:beforeAutospacing="0" w:lineRule="auto"/>
        <w:ind w:left="720" w:hanging="360"/>
      </w:pPr>
      <w:r w:rsidDel="00000000" w:rsidR="00000000" w:rsidRPr="00000000">
        <w:rPr>
          <w:rtl w:val="0"/>
        </w:rPr>
        <w:t xml:space="preserve">Required residence duration</w:t>
      </w:r>
    </w:p>
    <w:p w:rsidR="00000000" w:rsidDel="00000000" w:rsidP="00000000" w:rsidRDefault="00000000" w:rsidRPr="00000000" w14:paraId="00000545">
      <w:pPr>
        <w:numPr>
          <w:ilvl w:val="0"/>
          <w:numId w:val="73"/>
        </w:numPr>
        <w:spacing w:after="0" w:afterAutospacing="0" w:before="0" w:beforeAutospacing="0" w:lineRule="auto"/>
        <w:ind w:left="720" w:hanging="360"/>
      </w:pPr>
      <w:r w:rsidDel="00000000" w:rsidR="00000000" w:rsidRPr="00000000">
        <w:rPr>
          <w:rtl w:val="0"/>
        </w:rPr>
        <w:t xml:space="preserve">Portuguese-language proficiency</w:t>
      </w:r>
    </w:p>
    <w:p w:rsidR="00000000" w:rsidDel="00000000" w:rsidP="00000000" w:rsidRDefault="00000000" w:rsidRPr="00000000" w14:paraId="00000546">
      <w:pPr>
        <w:numPr>
          <w:ilvl w:val="0"/>
          <w:numId w:val="73"/>
        </w:numPr>
        <w:spacing w:after="0" w:afterAutospacing="0" w:before="0" w:beforeAutospacing="0" w:lineRule="auto"/>
        <w:ind w:left="720" w:hanging="360"/>
      </w:pPr>
      <w:r w:rsidDel="00000000" w:rsidR="00000000" w:rsidRPr="00000000">
        <w:rPr>
          <w:rtl w:val="0"/>
        </w:rPr>
        <w:t xml:space="preserve">Civil capacity</w:t>
      </w:r>
    </w:p>
    <w:p w:rsidR="00000000" w:rsidDel="00000000" w:rsidP="00000000" w:rsidRDefault="00000000" w:rsidRPr="00000000" w14:paraId="00000547">
      <w:pPr>
        <w:numPr>
          <w:ilvl w:val="0"/>
          <w:numId w:val="73"/>
        </w:numPr>
        <w:spacing w:after="0" w:afterAutospacing="0" w:before="0" w:beforeAutospacing="0" w:lineRule="auto"/>
        <w:ind w:left="720" w:hanging="360"/>
      </w:pPr>
      <w:r w:rsidDel="00000000" w:rsidR="00000000" w:rsidRPr="00000000">
        <w:rPr>
          <w:rtl w:val="0"/>
        </w:rPr>
        <w:t xml:space="preserve">Applicable criminal-record requirements</w:t>
      </w:r>
    </w:p>
    <w:p w:rsidR="00000000" w:rsidDel="00000000" w:rsidP="00000000" w:rsidRDefault="00000000" w:rsidRPr="00000000" w14:paraId="00000548">
      <w:pPr>
        <w:numPr>
          <w:ilvl w:val="0"/>
          <w:numId w:val="73"/>
        </w:numPr>
        <w:spacing w:after="240" w:before="0" w:beforeAutospacing="0" w:lineRule="auto"/>
        <w:ind w:left="720" w:hanging="360"/>
      </w:pPr>
      <w:r w:rsidDel="00000000" w:rsidR="00000000" w:rsidRPr="00000000">
        <w:rPr>
          <w:rtl w:val="0"/>
        </w:rPr>
        <w:t xml:space="preserve">Other conditions established by Brazilian nationality law</w:t>
      </w:r>
    </w:p>
    <w:p w:rsidR="00000000" w:rsidDel="00000000" w:rsidP="00000000" w:rsidRDefault="00000000" w:rsidRPr="00000000" w14:paraId="00000549">
      <w:pPr>
        <w:spacing w:after="240" w:before="240" w:lineRule="auto"/>
        <w:rPr/>
      </w:pPr>
      <w:r w:rsidDel="00000000" w:rsidR="00000000" w:rsidRPr="00000000">
        <w:rPr>
          <w:rtl w:val="0"/>
        </w:rPr>
        <w:t xml:space="preserve">The period of residence required for naturalization and the date from which it is counted must be assessed under the legislation and administrative rules applicable to the applicant.</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Investment does not guarantee citizenship or a Brazilian passport.</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[Explore Brazilian Citizenship Options]</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3iufuzxgbqxq" w:id="247"/>
      <w:bookmarkEnd w:id="247"/>
      <w:r w:rsidDel="00000000" w:rsidR="00000000" w:rsidRPr="00000000">
        <w:rPr>
          <w:b w:val="1"/>
          <w:bCs w:val="1"/>
          <w:sz w:val="34"/>
          <w:szCs w:val="34"/>
          <w:rtl w:val="0"/>
        </w:rPr>
        <w:t xml:space="preserve">FAMILY MEMBERS</w:t>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7oru94u9xqcm" w:id="248"/>
      <w:bookmarkEnd w:id="248"/>
      <w:r w:rsidDel="00000000" w:rsidR="00000000" w:rsidRPr="00000000">
        <w:rPr>
          <w:b w:val="1"/>
          <w:bCs w:val="1"/>
          <w:sz w:val="46"/>
          <w:szCs w:val="46"/>
          <w:rtl w:val="0"/>
        </w:rPr>
        <w:t xml:space="preserve">Can Your Family Obtain Residency With You?</w:t>
      </w:r>
    </w:p>
    <w:p w:rsidR="00000000" w:rsidDel="00000000" w:rsidP="00000000" w:rsidRDefault="00000000" w:rsidRPr="00000000" w14:paraId="0000054F">
      <w:pPr>
        <w:spacing w:after="240" w:before="240" w:lineRule="auto"/>
        <w:rPr/>
      </w:pPr>
      <w:r w:rsidDel="00000000" w:rsidR="00000000" w:rsidRPr="00000000">
        <w:rPr>
          <w:rtl w:val="0"/>
        </w:rPr>
        <w:t xml:space="preserve">Eligible family members of a qualifying investor may be able to obtain Brazilian residence authorization through family reunification.</w:t>
      </w:r>
    </w:p>
    <w:p w:rsidR="00000000" w:rsidDel="00000000" w:rsidP="00000000" w:rsidRDefault="00000000" w:rsidRPr="00000000" w14:paraId="00000550">
      <w:pPr>
        <w:spacing w:after="240" w:before="240" w:lineRule="auto"/>
        <w:rPr/>
      </w:pPr>
      <w:r w:rsidDel="00000000" w:rsidR="00000000" w:rsidRPr="00000000">
        <w:rPr>
          <w:rtl w:val="0"/>
        </w:rPr>
        <w:t xml:space="preserve">Depending on the circumstances, this may include:</w:t>
      </w:r>
    </w:p>
    <w:p w:rsidR="00000000" w:rsidDel="00000000" w:rsidP="00000000" w:rsidRDefault="00000000" w:rsidRPr="00000000" w14:paraId="00000551">
      <w:pPr>
        <w:numPr>
          <w:ilvl w:val="0"/>
          <w:numId w:val="72"/>
        </w:numPr>
        <w:spacing w:after="0" w:afterAutospacing="0" w:before="240" w:lineRule="auto"/>
        <w:ind w:left="720" w:hanging="360"/>
      </w:pPr>
      <w:r w:rsidDel="00000000" w:rsidR="00000000" w:rsidRPr="00000000">
        <w:rPr>
          <w:rtl w:val="0"/>
        </w:rPr>
        <w:t xml:space="preserve">Spouse</w:t>
      </w:r>
    </w:p>
    <w:p w:rsidR="00000000" w:rsidDel="00000000" w:rsidP="00000000" w:rsidRDefault="00000000" w:rsidRPr="00000000" w14:paraId="00000552">
      <w:pPr>
        <w:numPr>
          <w:ilvl w:val="0"/>
          <w:numId w:val="72"/>
        </w:numPr>
        <w:spacing w:after="0" w:afterAutospacing="0" w:before="0" w:beforeAutospacing="0" w:lineRule="auto"/>
        <w:ind w:left="720" w:hanging="360"/>
      </w:pPr>
      <w:r w:rsidDel="00000000" w:rsidR="00000000" w:rsidRPr="00000000">
        <w:rPr>
          <w:rtl w:val="0"/>
        </w:rPr>
        <w:t xml:space="preserve">Legally recognized partner</w:t>
      </w:r>
    </w:p>
    <w:p w:rsidR="00000000" w:rsidDel="00000000" w:rsidP="00000000" w:rsidRDefault="00000000" w:rsidRPr="00000000" w14:paraId="00000553">
      <w:pPr>
        <w:numPr>
          <w:ilvl w:val="0"/>
          <w:numId w:val="72"/>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554">
      <w:pPr>
        <w:numPr>
          <w:ilvl w:val="0"/>
          <w:numId w:val="72"/>
        </w:numPr>
        <w:spacing w:after="240" w:before="0" w:beforeAutospacing="0" w:lineRule="auto"/>
        <w:ind w:left="720" w:hanging="360"/>
      </w:pPr>
      <w:r w:rsidDel="00000000" w:rsidR="00000000" w:rsidRPr="00000000">
        <w:rPr>
          <w:rtl w:val="0"/>
        </w:rPr>
        <w:t xml:space="preserve">Other eligible dependents under Brazilian immigration law</w:t>
      </w:r>
    </w:p>
    <w:p w:rsidR="00000000" w:rsidDel="00000000" w:rsidP="00000000" w:rsidRDefault="00000000" w:rsidRPr="00000000" w14:paraId="00000555">
      <w:pPr>
        <w:spacing w:after="240" w:before="240" w:lineRule="auto"/>
        <w:rPr/>
      </w:pPr>
      <w:r w:rsidDel="00000000" w:rsidR="00000000" w:rsidRPr="00000000">
        <w:rPr>
          <w:rtl w:val="0"/>
        </w:rPr>
        <w:t xml:space="preserve">Each family member must satisfy the applicable documentation and eligibility requirements.</w:t>
      </w:r>
    </w:p>
    <w:p w:rsidR="00000000" w:rsidDel="00000000" w:rsidP="00000000" w:rsidRDefault="00000000" w:rsidRPr="00000000" w14:paraId="00000556">
      <w:pPr>
        <w:spacing w:after="240" w:before="240" w:lineRule="auto"/>
        <w:rPr/>
      </w:pPr>
      <w:r w:rsidDel="00000000" w:rsidR="00000000" w:rsidRPr="00000000">
        <w:rPr>
          <w:rtl w:val="0"/>
        </w:rPr>
        <w:t xml:space="preserve">At Caspani Lawyers, we can assist investors with coordinating their immigration planning and related family reunification applications.</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[Discuss Family Residency Options]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uh9rpcxufa0w" w:id="249"/>
      <w:bookmarkEnd w:id="249"/>
      <w:r w:rsidDel="00000000" w:rsidR="00000000" w:rsidRPr="00000000">
        <w:rPr>
          <w:b w:val="1"/>
          <w:bCs w:val="1"/>
          <w:sz w:val="34"/>
          <w:szCs w:val="34"/>
          <w:rtl w:val="0"/>
        </w:rPr>
        <w:t xml:space="preserve">ADDITIONAL COSTS</w:t>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9bu2r34rzl42" w:id="250"/>
      <w:bookmarkEnd w:id="250"/>
      <w:r w:rsidDel="00000000" w:rsidR="00000000" w:rsidRPr="00000000">
        <w:rPr>
          <w:b w:val="1"/>
          <w:bCs w:val="1"/>
          <w:sz w:val="46"/>
          <w:szCs w:val="46"/>
          <w:rtl w:val="0"/>
        </w:rPr>
        <w:t xml:space="preserve">What Does a Brazil Golden Visa Cost?</w:t>
      </w:r>
    </w:p>
    <w:p w:rsidR="00000000" w:rsidDel="00000000" w:rsidP="00000000" w:rsidRDefault="00000000" w:rsidRPr="00000000" w14:paraId="0000055B">
      <w:pPr>
        <w:spacing w:after="240" w:before="240" w:lineRule="auto"/>
        <w:rPr/>
      </w:pPr>
      <w:r w:rsidDel="00000000" w:rsidR="00000000" w:rsidRPr="00000000">
        <w:rPr>
          <w:rtl w:val="0"/>
        </w:rPr>
        <w:t xml:space="preserve">In addition to the minimum qualifying property investment, foreign buyers should consider the expenses associated with acquiring real estate and applying for residence authorization.</w:t>
      </w:r>
    </w:p>
    <w:p w:rsidR="00000000" w:rsidDel="00000000" w:rsidP="00000000" w:rsidRDefault="00000000" w:rsidRPr="00000000" w14:paraId="0000055C">
      <w:pPr>
        <w:spacing w:after="240" w:before="240" w:lineRule="auto"/>
        <w:rPr/>
      </w:pPr>
      <w:r w:rsidDel="00000000" w:rsidR="00000000" w:rsidRPr="00000000">
        <w:rPr>
          <w:rtl w:val="0"/>
        </w:rPr>
        <w:t xml:space="preserve">Potential costs include:</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hruj2k5rvil4" w:id="251"/>
      <w:bookmarkEnd w:id="251"/>
      <w:r w:rsidDel="00000000" w:rsidR="00000000" w:rsidRPr="00000000">
        <w:rPr>
          <w:b w:val="1"/>
          <w:bCs w:val="1"/>
          <w:color w:val="000000"/>
          <w:sz w:val="26"/>
          <w:szCs w:val="26"/>
          <w:rtl w:val="0"/>
        </w:rPr>
        <w:t xml:space="preserve">Property Transfer Tax</w:t>
      </w:r>
    </w:p>
    <w:p w:rsidR="00000000" w:rsidDel="00000000" w:rsidP="00000000" w:rsidRDefault="00000000" w:rsidRPr="00000000" w14:paraId="0000055E">
      <w:pPr>
        <w:spacing w:after="240" w:before="240" w:lineRule="auto"/>
        <w:rPr/>
      </w:pPr>
      <w:r w:rsidDel="00000000" w:rsidR="00000000" w:rsidRPr="00000000">
        <w:rPr>
          <w:rtl w:val="0"/>
        </w:rPr>
        <w:t xml:space="preserve">Municipal real estate transfer tax (</w:t>
      </w:r>
      <w:r w:rsidDel="00000000" w:rsidR="00000000" w:rsidRPr="00000000">
        <w:rPr>
          <w:i w:val="1"/>
          <w:iCs w:val="1"/>
          <w:rtl w:val="0"/>
        </w:rPr>
        <w:t xml:space="preserve">ITBI</w:t>
      </w:r>
      <w:r w:rsidDel="00000000" w:rsidR="00000000" w:rsidRPr="00000000">
        <w:rPr>
          <w:rtl w:val="0"/>
        </w:rPr>
        <w:t xml:space="preserve">) may apply to the transaction.</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on6sejkuoxyx" w:id="252"/>
      <w:bookmarkEnd w:id="252"/>
      <w:r w:rsidDel="00000000" w:rsidR="00000000" w:rsidRPr="00000000">
        <w:rPr>
          <w:b w:val="1"/>
          <w:bCs w:val="1"/>
          <w:color w:val="000000"/>
          <w:sz w:val="26"/>
          <w:szCs w:val="26"/>
          <w:rtl w:val="0"/>
        </w:rPr>
        <w:t xml:space="preserve">Notary and Registration Fees</w:t>
      </w:r>
    </w:p>
    <w:p w:rsidR="00000000" w:rsidDel="00000000" w:rsidP="00000000" w:rsidRDefault="00000000" w:rsidRPr="00000000" w14:paraId="00000560">
      <w:pPr>
        <w:spacing w:after="240" w:before="240" w:lineRule="auto"/>
        <w:rPr/>
      </w:pPr>
      <w:r w:rsidDel="00000000" w:rsidR="00000000" w:rsidRPr="00000000">
        <w:rPr>
          <w:rtl w:val="0"/>
        </w:rPr>
        <w:t xml:space="preserve">Public deed and property registration procedures involve applicable fees.</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1prrjjbva342" w:id="253"/>
      <w:bookmarkEnd w:id="253"/>
      <w:r w:rsidDel="00000000" w:rsidR="00000000" w:rsidRPr="00000000">
        <w:rPr>
          <w:b w:val="1"/>
          <w:bCs w:val="1"/>
          <w:color w:val="000000"/>
          <w:sz w:val="26"/>
          <w:szCs w:val="26"/>
          <w:rtl w:val="0"/>
        </w:rPr>
        <w:t xml:space="preserve">Legal Due Diligence</w:t>
      </w:r>
    </w:p>
    <w:p w:rsidR="00000000" w:rsidDel="00000000" w:rsidP="00000000" w:rsidRDefault="00000000" w:rsidRPr="00000000" w14:paraId="00000562">
      <w:pPr>
        <w:spacing w:after="240" w:before="240" w:lineRule="auto"/>
        <w:rPr/>
      </w:pPr>
      <w:r w:rsidDel="00000000" w:rsidR="00000000" w:rsidRPr="00000000">
        <w:rPr>
          <w:rtl w:val="0"/>
        </w:rPr>
        <w:t xml:space="preserve">Professional legal review helps identify property-related risks before the purchase.</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hheyu0d4ulsg" w:id="254"/>
      <w:bookmarkEnd w:id="254"/>
      <w:r w:rsidDel="00000000" w:rsidR="00000000" w:rsidRPr="00000000">
        <w:rPr>
          <w:b w:val="1"/>
          <w:bCs w:val="1"/>
          <w:color w:val="000000"/>
          <w:sz w:val="26"/>
          <w:szCs w:val="26"/>
          <w:rtl w:val="0"/>
        </w:rPr>
        <w:t xml:space="preserve">International Transfer Costs</w:t>
      </w:r>
    </w:p>
    <w:p w:rsidR="00000000" w:rsidDel="00000000" w:rsidP="00000000" w:rsidRDefault="00000000" w:rsidRPr="00000000" w14:paraId="00000564">
      <w:pPr>
        <w:spacing w:after="240" w:before="240" w:lineRule="auto"/>
        <w:rPr/>
      </w:pPr>
      <w:r w:rsidDel="00000000" w:rsidR="00000000" w:rsidRPr="00000000">
        <w:rPr>
          <w:rtl w:val="0"/>
        </w:rPr>
        <w:t xml:space="preserve">Foreign exchange operations may involve bank charges, exchange spreads, and applicable taxes.</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b0tpfqtxm4p5" w:id="255"/>
      <w:bookmarkEnd w:id="255"/>
      <w:r w:rsidDel="00000000" w:rsidR="00000000" w:rsidRPr="00000000">
        <w:rPr>
          <w:b w:val="1"/>
          <w:bCs w:val="1"/>
          <w:color w:val="000000"/>
          <w:sz w:val="26"/>
          <w:szCs w:val="26"/>
          <w:rtl w:val="0"/>
        </w:rPr>
        <w:t xml:space="preserve">Immigration Documentation</w:t>
      </w:r>
    </w:p>
    <w:p w:rsidR="00000000" w:rsidDel="00000000" w:rsidP="00000000" w:rsidRDefault="00000000" w:rsidRPr="00000000" w14:paraId="00000566">
      <w:pPr>
        <w:spacing w:after="240" w:before="240" w:lineRule="auto"/>
        <w:rPr/>
      </w:pPr>
      <w:r w:rsidDel="00000000" w:rsidR="00000000" w:rsidRPr="00000000">
        <w:rPr>
          <w:rtl w:val="0"/>
        </w:rPr>
        <w:t xml:space="preserve">Expenses may include certificates, apostilles, translations, and other required documents.</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fdu9nwqvo919" w:id="256"/>
      <w:bookmarkEnd w:id="256"/>
      <w:r w:rsidDel="00000000" w:rsidR="00000000" w:rsidRPr="00000000">
        <w:rPr>
          <w:b w:val="1"/>
          <w:bCs w:val="1"/>
          <w:color w:val="000000"/>
          <w:sz w:val="26"/>
          <w:szCs w:val="26"/>
          <w:rtl w:val="0"/>
        </w:rPr>
        <w:t xml:space="preserve">Government Application Fees</w:t>
      </w:r>
    </w:p>
    <w:p w:rsidR="00000000" w:rsidDel="00000000" w:rsidP="00000000" w:rsidRDefault="00000000" w:rsidRPr="00000000" w14:paraId="00000568">
      <w:pPr>
        <w:spacing w:after="240" w:before="240" w:lineRule="auto"/>
        <w:rPr/>
      </w:pPr>
      <w:r w:rsidDel="00000000" w:rsidR="00000000" w:rsidRPr="00000000">
        <w:rPr>
          <w:rtl w:val="0"/>
        </w:rPr>
        <w:t xml:space="preserve">Immigration and registration procedures may involve official fees.</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2lzjzomj2slf" w:id="257"/>
      <w:bookmarkEnd w:id="257"/>
      <w:r w:rsidDel="00000000" w:rsidR="00000000" w:rsidRPr="00000000">
        <w:rPr>
          <w:b w:val="1"/>
          <w:bCs w:val="1"/>
          <w:color w:val="000000"/>
          <w:sz w:val="26"/>
          <w:szCs w:val="26"/>
          <w:rtl w:val="0"/>
        </w:rPr>
        <w:t xml:space="preserve">Professional Legal Fees</w:t>
      </w:r>
    </w:p>
    <w:p w:rsidR="00000000" w:rsidDel="00000000" w:rsidP="00000000" w:rsidRDefault="00000000" w:rsidRPr="00000000" w14:paraId="0000056A">
      <w:pPr>
        <w:spacing w:after="240" w:before="240" w:lineRule="auto"/>
        <w:rPr/>
      </w:pPr>
      <w:r w:rsidDel="00000000" w:rsidR="00000000" w:rsidRPr="00000000">
        <w:rPr>
          <w:rtl w:val="0"/>
        </w:rPr>
        <w:t xml:space="preserve">Legal fees depend on the agreed scope of services, including property acquisition assistance, immigration representation, and any additional matters.</w:t>
      </w:r>
    </w:p>
    <w:p w:rsidR="00000000" w:rsidDel="00000000" w:rsidP="00000000" w:rsidRDefault="00000000" w:rsidRPr="00000000" w14:paraId="0000056B">
      <w:pPr>
        <w:spacing w:after="240" w:before="240" w:lineRule="auto"/>
        <w:rPr/>
      </w:pPr>
      <w:r w:rsidDel="00000000" w:rsidR="00000000" w:rsidRPr="00000000">
        <w:rPr>
          <w:rtl w:val="0"/>
        </w:rPr>
        <w:t xml:space="preserve">Caspani Lawyers provides professional fee information following an individual assessment of the client's needs.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[Schedule Your Investment Consultation]</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nam22mnlutdz" w:id="258"/>
      <w:bookmarkEnd w:id="258"/>
      <w:r w:rsidDel="00000000" w:rsidR="00000000" w:rsidRPr="00000000">
        <w:rPr>
          <w:b w:val="1"/>
          <w:bCs w:val="1"/>
          <w:sz w:val="34"/>
          <w:szCs w:val="34"/>
          <w:rtl w:val="0"/>
        </w:rPr>
        <w:t xml:space="preserve">TAX CONSIDERATIONS</w:t>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3sq0br2ak07b" w:id="259"/>
      <w:bookmarkEnd w:id="259"/>
      <w:r w:rsidDel="00000000" w:rsidR="00000000" w:rsidRPr="00000000">
        <w:rPr>
          <w:b w:val="1"/>
          <w:bCs w:val="1"/>
          <w:sz w:val="46"/>
          <w:szCs w:val="46"/>
          <w:rtl w:val="0"/>
        </w:rPr>
        <w:t xml:space="preserve">Property Investment, Residency and Taxation in Brazil</w:t>
      </w:r>
    </w:p>
    <w:p w:rsidR="00000000" w:rsidDel="00000000" w:rsidP="00000000" w:rsidRDefault="00000000" w:rsidRPr="00000000" w14:paraId="00000570">
      <w:pPr>
        <w:spacing w:after="240" w:before="240" w:lineRule="auto"/>
        <w:rPr/>
      </w:pPr>
      <w:r w:rsidDel="00000000" w:rsidR="00000000" w:rsidRPr="00000000">
        <w:rPr>
          <w:rtl w:val="0"/>
        </w:rPr>
        <w:t xml:space="preserve">Foreign property ownership, immigration residency, and Brazilian tax residency are distinct legal matters.</w:t>
      </w:r>
    </w:p>
    <w:p w:rsidR="00000000" w:rsidDel="00000000" w:rsidP="00000000" w:rsidRDefault="00000000" w:rsidRPr="00000000" w14:paraId="00000571">
      <w:pPr>
        <w:spacing w:after="240" w:before="240" w:lineRule="auto"/>
        <w:rPr/>
      </w:pPr>
      <w:r w:rsidDel="00000000" w:rsidR="00000000" w:rsidRPr="00000000">
        <w:rPr>
          <w:rtl w:val="0"/>
        </w:rPr>
        <w:t xml:space="preserve">Acquiring property in Brazil does not, by itself, necessarily make a foreign investor a Brazilian tax resident.</w:t>
      </w:r>
    </w:p>
    <w:p w:rsidR="00000000" w:rsidDel="00000000" w:rsidP="00000000" w:rsidRDefault="00000000" w:rsidRPr="00000000" w14:paraId="00000572">
      <w:pPr>
        <w:spacing w:after="240" w:before="240" w:lineRule="auto"/>
        <w:rPr/>
      </w:pPr>
      <w:r w:rsidDel="00000000" w:rsidR="00000000" w:rsidRPr="00000000">
        <w:rPr>
          <w:rtl w:val="0"/>
        </w:rPr>
        <w:t xml:space="preserve">However, establishing residence and spending time in Brazil may create tax obligations depending on the circumstances.</w:t>
      </w:r>
    </w:p>
    <w:p w:rsidR="00000000" w:rsidDel="00000000" w:rsidP="00000000" w:rsidRDefault="00000000" w:rsidRPr="00000000" w14:paraId="00000573">
      <w:pPr>
        <w:spacing w:after="240" w:before="240" w:lineRule="auto"/>
        <w:rPr/>
      </w:pPr>
      <w:r w:rsidDel="00000000" w:rsidR="00000000" w:rsidRPr="00000000">
        <w:rPr>
          <w:rtl w:val="0"/>
        </w:rPr>
        <w:t xml:space="preserve">Important considerations may include:</w:t>
      </w:r>
    </w:p>
    <w:p w:rsidR="00000000" w:rsidDel="00000000" w:rsidP="00000000" w:rsidRDefault="00000000" w:rsidRPr="00000000" w14:paraId="00000574">
      <w:pPr>
        <w:numPr>
          <w:ilvl w:val="0"/>
          <w:numId w:val="33"/>
        </w:numPr>
        <w:spacing w:after="0" w:afterAutospacing="0" w:before="240" w:lineRule="auto"/>
        <w:ind w:left="720" w:hanging="360"/>
      </w:pPr>
      <w:r w:rsidDel="00000000" w:rsidR="00000000" w:rsidRPr="00000000">
        <w:rPr>
          <w:rtl w:val="0"/>
        </w:rPr>
        <w:t xml:space="preserve">Property transfer taxes</w:t>
      </w:r>
    </w:p>
    <w:p w:rsidR="00000000" w:rsidDel="00000000" w:rsidP="00000000" w:rsidRDefault="00000000" w:rsidRPr="00000000" w14:paraId="00000575">
      <w:pPr>
        <w:numPr>
          <w:ilvl w:val="0"/>
          <w:numId w:val="33"/>
        </w:numPr>
        <w:spacing w:after="0" w:afterAutospacing="0" w:before="0" w:beforeAutospacing="0" w:lineRule="auto"/>
        <w:ind w:left="720" w:hanging="360"/>
      </w:pPr>
      <w:r w:rsidDel="00000000" w:rsidR="00000000" w:rsidRPr="00000000">
        <w:rPr>
          <w:rtl w:val="0"/>
        </w:rPr>
        <w:t xml:space="preserve">Municipal property taxes</w:t>
      </w:r>
    </w:p>
    <w:p w:rsidR="00000000" w:rsidDel="00000000" w:rsidP="00000000" w:rsidRDefault="00000000" w:rsidRPr="00000000" w14:paraId="00000576">
      <w:pPr>
        <w:numPr>
          <w:ilvl w:val="0"/>
          <w:numId w:val="33"/>
        </w:numPr>
        <w:spacing w:after="0" w:afterAutospacing="0" w:before="0" w:beforeAutospacing="0" w:lineRule="auto"/>
        <w:ind w:left="720" w:hanging="360"/>
      </w:pPr>
      <w:r w:rsidDel="00000000" w:rsidR="00000000" w:rsidRPr="00000000">
        <w:rPr>
          <w:rtl w:val="0"/>
        </w:rPr>
        <w:t xml:space="preserve">Rental income taxation</w:t>
      </w:r>
    </w:p>
    <w:p w:rsidR="00000000" w:rsidDel="00000000" w:rsidP="00000000" w:rsidRDefault="00000000" w:rsidRPr="00000000" w14:paraId="00000577">
      <w:pPr>
        <w:numPr>
          <w:ilvl w:val="0"/>
          <w:numId w:val="33"/>
        </w:numPr>
        <w:spacing w:after="0" w:afterAutospacing="0" w:before="0" w:beforeAutospacing="0" w:lineRule="auto"/>
        <w:ind w:left="720" w:hanging="360"/>
      </w:pPr>
      <w:r w:rsidDel="00000000" w:rsidR="00000000" w:rsidRPr="00000000">
        <w:rPr>
          <w:rtl w:val="0"/>
        </w:rPr>
        <w:t xml:space="preserve">Capital gains on property sales</w:t>
      </w:r>
    </w:p>
    <w:p w:rsidR="00000000" w:rsidDel="00000000" w:rsidP="00000000" w:rsidRDefault="00000000" w:rsidRPr="00000000" w14:paraId="00000578">
      <w:pPr>
        <w:numPr>
          <w:ilvl w:val="0"/>
          <w:numId w:val="33"/>
        </w:numPr>
        <w:spacing w:after="0" w:afterAutospacing="0" w:before="0" w:beforeAutospacing="0" w:lineRule="auto"/>
        <w:ind w:left="720" w:hanging="360"/>
      </w:pPr>
      <w:r w:rsidDel="00000000" w:rsidR="00000000" w:rsidRPr="00000000">
        <w:rPr>
          <w:rtl w:val="0"/>
        </w:rPr>
        <w:t xml:space="preserve">Brazilian tax residency</w:t>
      </w:r>
    </w:p>
    <w:p w:rsidR="00000000" w:rsidDel="00000000" w:rsidP="00000000" w:rsidRDefault="00000000" w:rsidRPr="00000000" w14:paraId="00000579">
      <w:pPr>
        <w:numPr>
          <w:ilvl w:val="0"/>
          <w:numId w:val="33"/>
        </w:numPr>
        <w:spacing w:after="0" w:afterAutospacing="0" w:before="0" w:beforeAutospacing="0" w:lineRule="auto"/>
        <w:ind w:left="720" w:hanging="360"/>
      </w:pPr>
      <w:r w:rsidDel="00000000" w:rsidR="00000000" w:rsidRPr="00000000">
        <w:rPr>
          <w:rtl w:val="0"/>
        </w:rPr>
        <w:t xml:space="preserve">Reporting of foreign assets and income</w:t>
      </w:r>
    </w:p>
    <w:p w:rsidR="00000000" w:rsidDel="00000000" w:rsidP="00000000" w:rsidRDefault="00000000" w:rsidRPr="00000000" w14:paraId="0000057A">
      <w:pPr>
        <w:numPr>
          <w:ilvl w:val="0"/>
          <w:numId w:val="33"/>
        </w:numPr>
        <w:spacing w:after="0" w:afterAutospacing="0" w:before="0" w:beforeAutospacing="0" w:lineRule="auto"/>
        <w:ind w:left="720" w:hanging="360"/>
      </w:pPr>
      <w:r w:rsidDel="00000000" w:rsidR="00000000" w:rsidRPr="00000000">
        <w:rPr>
          <w:rtl w:val="0"/>
        </w:rPr>
        <w:t xml:space="preserve">International estate planning</w:t>
      </w:r>
    </w:p>
    <w:p w:rsidR="00000000" w:rsidDel="00000000" w:rsidP="00000000" w:rsidRDefault="00000000" w:rsidRPr="00000000" w14:paraId="0000057B">
      <w:pPr>
        <w:numPr>
          <w:ilvl w:val="0"/>
          <w:numId w:val="33"/>
        </w:numPr>
        <w:spacing w:after="240" w:before="0" w:beforeAutospacing="0" w:lineRule="auto"/>
        <w:ind w:left="720" w:hanging="360"/>
      </w:pPr>
      <w:r w:rsidDel="00000000" w:rsidR="00000000" w:rsidRPr="00000000">
        <w:rPr>
          <w:rtl w:val="0"/>
        </w:rPr>
        <w:t xml:space="preserve">Repatriation of property sale proceeds</w:t>
      </w:r>
    </w:p>
    <w:p w:rsidR="00000000" w:rsidDel="00000000" w:rsidP="00000000" w:rsidRDefault="00000000" w:rsidRPr="00000000" w14:paraId="0000057C">
      <w:pPr>
        <w:spacing w:after="240" w:before="240" w:lineRule="auto"/>
        <w:rPr/>
      </w:pPr>
      <w:r w:rsidDel="00000000" w:rsidR="00000000" w:rsidRPr="00000000">
        <w:rPr>
          <w:rtl w:val="0"/>
        </w:rPr>
        <w:t xml:space="preserve">We recommend assessing the legal and tax implications before making a substantial investment.</w:t>
      </w:r>
    </w:p>
    <w:p w:rsidR="00000000" w:rsidDel="00000000" w:rsidP="00000000" w:rsidRDefault="00000000" w:rsidRPr="00000000" w14:paraId="0000057D">
      <w:pPr>
        <w:spacing w:after="240" w:before="240" w:lineRule="auto"/>
        <w:rPr/>
      </w:pPr>
      <w:r w:rsidDel="00000000" w:rsidR="00000000" w:rsidRPr="00000000">
        <w:rPr>
          <w:rtl w:val="0"/>
        </w:rPr>
        <w:t xml:space="preserve">Caspani Lawyers can provide relevant legal assistance and coordinate specialized tax advice where necessary.</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[Discuss Your Investment and Tax Planning]</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lzi6en6i4td0" w:id="260"/>
      <w:bookmarkEnd w:id="260"/>
      <w:r w:rsidDel="00000000" w:rsidR="00000000" w:rsidRPr="00000000">
        <w:rPr>
          <w:b w:val="1"/>
          <w:bCs w:val="1"/>
          <w:sz w:val="34"/>
          <w:szCs w:val="34"/>
          <w:rtl w:val="0"/>
        </w:rPr>
        <w:t xml:space="preserve">WHY CHOOSE CASPANI LAWYERS?</w:t>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84yuokldspp6" w:id="261"/>
      <w:bookmarkEnd w:id="261"/>
      <w:r w:rsidDel="00000000" w:rsidR="00000000" w:rsidRPr="00000000">
        <w:rPr>
          <w:b w:val="1"/>
          <w:bCs w:val="1"/>
          <w:sz w:val="46"/>
          <w:szCs w:val="46"/>
          <w:rtl w:val="0"/>
        </w:rPr>
        <w:t xml:space="preserve">Immigration and Real Estate Legal Services Under One Roof</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v669t2fzks76" w:id="262"/>
      <w:bookmarkEnd w:id="262"/>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583">
      <w:pPr>
        <w:spacing w:after="240" w:before="240" w:lineRule="auto"/>
        <w:rPr/>
      </w:pPr>
      <w:r w:rsidDel="00000000" w:rsidR="00000000" w:rsidRPr="00000000">
        <w:rPr>
          <w:rtl w:val="0"/>
        </w:rPr>
        <w:t xml:space="preserve">Receive legal assistance from a professional registered with the Brazilian Bar Association.</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c3nz8aj8u521" w:id="263"/>
      <w:bookmarkEnd w:id="263"/>
      <w:r w:rsidDel="00000000" w:rsidR="00000000" w:rsidRPr="00000000">
        <w:rPr>
          <w:b w:val="1"/>
          <w:bCs w:val="1"/>
          <w:color w:val="000000"/>
          <w:sz w:val="26"/>
          <w:szCs w:val="26"/>
          <w:rtl w:val="0"/>
        </w:rPr>
        <w:t xml:space="preserve">Immigration and Property Transaction Support</w:t>
      </w:r>
    </w:p>
    <w:p w:rsidR="00000000" w:rsidDel="00000000" w:rsidP="00000000" w:rsidRDefault="00000000" w:rsidRPr="00000000" w14:paraId="00000585">
      <w:pPr>
        <w:spacing w:after="240" w:before="240" w:lineRule="auto"/>
        <w:rPr/>
      </w:pPr>
      <w:r w:rsidDel="00000000" w:rsidR="00000000" w:rsidRPr="00000000">
        <w:rPr>
          <w:rtl w:val="0"/>
        </w:rPr>
        <w:t xml:space="preserve">Coordinate the legal aspects of your real estate acquisition and investment-based residence application.</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nfbhclwmwyet" w:id="264"/>
      <w:bookmarkEnd w:id="264"/>
      <w:r w:rsidDel="00000000" w:rsidR="00000000" w:rsidRPr="00000000">
        <w:rPr>
          <w:b w:val="1"/>
          <w:bCs w:val="1"/>
          <w:color w:val="000000"/>
          <w:sz w:val="26"/>
          <w:szCs w:val="26"/>
          <w:rtl w:val="0"/>
        </w:rPr>
        <w:t xml:space="preserve">Personalized Investment Strategy</w:t>
      </w:r>
    </w:p>
    <w:p w:rsidR="00000000" w:rsidDel="00000000" w:rsidP="00000000" w:rsidRDefault="00000000" w:rsidRPr="00000000" w14:paraId="00000587">
      <w:pPr>
        <w:spacing w:after="240" w:before="240" w:lineRule="auto"/>
        <w:rPr/>
      </w:pPr>
      <w:r w:rsidDel="00000000" w:rsidR="00000000" w:rsidRPr="00000000">
        <w:rPr>
          <w:rtl w:val="0"/>
        </w:rPr>
        <w:t xml:space="preserve">We assess the legal suitability of the proposed investment and the applicant's immigration circumstances.</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7v56bzckno9o" w:id="265"/>
      <w:bookmarkEnd w:id="265"/>
      <w:r w:rsidDel="00000000" w:rsidR="00000000" w:rsidRPr="00000000">
        <w:rPr>
          <w:b w:val="1"/>
          <w:bCs w:val="1"/>
          <w:color w:val="000000"/>
          <w:sz w:val="26"/>
          <w:szCs w:val="26"/>
          <w:rtl w:val="0"/>
        </w:rPr>
        <w:t xml:space="preserve">Assistance for International Clients</w:t>
      </w:r>
    </w:p>
    <w:p w:rsidR="00000000" w:rsidDel="00000000" w:rsidP="00000000" w:rsidRDefault="00000000" w:rsidRPr="00000000" w14:paraId="00000589">
      <w:pPr>
        <w:spacing w:after="240" w:before="240" w:lineRule="auto"/>
        <w:rPr/>
      </w:pPr>
      <w:r w:rsidDel="00000000" w:rsidR="00000000" w:rsidRPr="00000000">
        <w:rPr>
          <w:rtl w:val="0"/>
        </w:rPr>
        <w:t xml:space="preserve">Our services are available to foreign nationals living abroad and investors already present in Brazil.</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6f5esgqxf7wn" w:id="266"/>
      <w:bookmarkEnd w:id="266"/>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58B">
      <w:pPr>
        <w:spacing w:after="240" w:before="240" w:lineRule="auto"/>
        <w:rPr/>
      </w:pPr>
      <w:r w:rsidDel="00000000" w:rsidR="00000000" w:rsidRPr="00000000">
        <w:rPr>
          <w:rtl w:val="0"/>
        </w:rPr>
        <w:t xml:space="preserve">Communicate directly with your lawyer and receive clear explanations of the relevant legal procedures.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m2hdl3xi3hyj" w:id="267"/>
      <w:bookmarkEnd w:id="267"/>
      <w:r w:rsidDel="00000000" w:rsidR="00000000" w:rsidRPr="00000000">
        <w:rPr>
          <w:b w:val="1"/>
          <w:bCs w:val="1"/>
          <w:color w:val="000000"/>
          <w:sz w:val="26"/>
          <w:szCs w:val="26"/>
          <w:rtl w:val="0"/>
        </w:rPr>
        <w:t xml:space="preserve">Multilingual Legal Services</w:t>
      </w:r>
    </w:p>
    <w:p w:rsidR="00000000" w:rsidDel="00000000" w:rsidP="00000000" w:rsidRDefault="00000000" w:rsidRPr="00000000" w14:paraId="0000058D">
      <w:pPr>
        <w:spacing w:after="240" w:before="240" w:lineRule="auto"/>
        <w:rPr/>
      </w:pPr>
      <w:r w:rsidDel="00000000" w:rsidR="00000000" w:rsidRPr="00000000">
        <w:rPr>
          <w:rtl w:val="0"/>
        </w:rPr>
        <w:t xml:space="preserve">We provide multilingual assistance to facilitate communication with international clients.</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y8s8a47eyqas" w:id="268"/>
      <w:bookmarkEnd w:id="268"/>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058F">
      <w:pPr>
        <w:spacing w:after="240" w:before="240" w:lineRule="auto"/>
        <w:rPr/>
      </w:pPr>
      <w:r w:rsidDel="00000000" w:rsidR="00000000" w:rsidRPr="00000000">
        <w:rPr>
          <w:rtl w:val="0"/>
        </w:rPr>
        <w:t xml:space="preserve">The scope of representation and applicable legal fees are discussed before the agreed services begin.</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e8w0a9kb7uew" w:id="269"/>
      <w:bookmarkEnd w:id="269"/>
      <w:r w:rsidDel="00000000" w:rsidR="00000000" w:rsidRPr="00000000">
        <w:rPr>
          <w:b w:val="1"/>
          <w:bCs w:val="1"/>
          <w:sz w:val="34"/>
          <w:szCs w:val="34"/>
          <w:rtl w:val="0"/>
        </w:rPr>
        <w:t xml:space="preserve">FREQUENTLY ASKED QUESTIONS</w:t>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5rbmzjcssvaq" w:id="270"/>
      <w:bookmarkEnd w:id="270"/>
      <w:r w:rsidDel="00000000" w:rsidR="00000000" w:rsidRPr="00000000">
        <w:rPr>
          <w:b w:val="1"/>
          <w:bCs w:val="1"/>
          <w:sz w:val="46"/>
          <w:szCs w:val="46"/>
          <w:rtl w:val="0"/>
        </w:rPr>
        <w:t xml:space="preserve">Brazil Golden Visa – FAQ</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5gr60jaly3pe" w:id="271"/>
      <w:bookmarkEnd w:id="271"/>
      <w:r w:rsidDel="00000000" w:rsidR="00000000" w:rsidRPr="00000000">
        <w:rPr>
          <w:b w:val="1"/>
          <w:bCs w:val="1"/>
          <w:color w:val="000000"/>
          <w:sz w:val="26"/>
          <w:szCs w:val="26"/>
          <w:rtl w:val="0"/>
        </w:rPr>
        <w:t xml:space="preserve">1. What is the Brazil Golden Visa?</w:t>
      </w:r>
    </w:p>
    <w:p w:rsidR="00000000" w:rsidDel="00000000" w:rsidP="00000000" w:rsidRDefault="00000000" w:rsidRPr="00000000" w14:paraId="00000595">
      <w:pPr>
        <w:spacing w:after="240" w:before="240" w:lineRule="auto"/>
        <w:rPr/>
      </w:pPr>
      <w:r w:rsidDel="00000000" w:rsidR="00000000" w:rsidRPr="00000000">
        <w:rPr>
          <w:rtl w:val="0"/>
        </w:rPr>
        <w:t xml:space="preserve">The Brazil Golden Visa is a commonly used name for the country's residence-by-investment pathway based on qualifying urban real estate acquisitions.</w:t>
      </w:r>
    </w:p>
    <w:p w:rsidR="00000000" w:rsidDel="00000000" w:rsidP="00000000" w:rsidRDefault="00000000" w:rsidRPr="00000000" w14:paraId="00000596">
      <w:pPr>
        <w:spacing w:after="240" w:before="240" w:lineRule="auto"/>
        <w:rPr/>
      </w:pPr>
      <w:r w:rsidDel="00000000" w:rsidR="00000000" w:rsidRPr="00000000">
        <w:rPr>
          <w:rtl w:val="0"/>
        </w:rPr>
        <w:t xml:space="preserve">The program is governed by Brazilian immigration regulations and requires applicants to satisfy specific investment and documentation requirements.</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9ewbljk3qo04" w:id="272"/>
      <w:bookmarkEnd w:id="272"/>
      <w:r w:rsidDel="00000000" w:rsidR="00000000" w:rsidRPr="00000000">
        <w:rPr>
          <w:b w:val="1"/>
          <w:bCs w:val="1"/>
          <w:color w:val="000000"/>
          <w:sz w:val="26"/>
          <w:szCs w:val="26"/>
          <w:rtl w:val="0"/>
        </w:rPr>
        <w:t xml:space="preserve">2. What is the minimum real estate investment?</w:t>
      </w:r>
    </w:p>
    <w:p w:rsidR="00000000" w:rsidDel="00000000" w:rsidP="00000000" w:rsidRDefault="00000000" w:rsidRPr="00000000" w14:paraId="00000598">
      <w:pPr>
        <w:spacing w:after="240" w:before="240" w:lineRule="auto"/>
        <w:rPr/>
      </w:pPr>
      <w:r w:rsidDel="00000000" w:rsidR="00000000" w:rsidRPr="00000000">
        <w:rPr>
          <w:rtl w:val="0"/>
        </w:rPr>
        <w:t xml:space="preserve">The general minimum investment is R$ 1,000,000.</w:t>
      </w:r>
    </w:p>
    <w:p w:rsidR="00000000" w:rsidDel="00000000" w:rsidP="00000000" w:rsidRDefault="00000000" w:rsidRPr="00000000" w14:paraId="00000599">
      <w:pPr>
        <w:spacing w:after="240" w:before="240" w:lineRule="auto"/>
        <w:rPr/>
      </w:pPr>
      <w:r w:rsidDel="00000000" w:rsidR="00000000" w:rsidRPr="00000000">
        <w:rPr>
          <w:rtl w:val="0"/>
        </w:rPr>
        <w:t xml:space="preserve">For qualifying urban real estate located in Brazil's North and Northeast regions, the minimum is R$ 700,000.</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2d8zquxhz80" w:id="273"/>
      <w:bookmarkEnd w:id="273"/>
      <w:r w:rsidDel="00000000" w:rsidR="00000000" w:rsidRPr="00000000">
        <w:rPr>
          <w:b w:val="1"/>
          <w:bCs w:val="1"/>
          <w:color w:val="000000"/>
          <w:sz w:val="26"/>
          <w:szCs w:val="26"/>
          <w:rtl w:val="0"/>
        </w:rPr>
        <w:t xml:space="preserve">3. Can foreigners buy property in Brazil?</w:t>
      </w:r>
    </w:p>
    <w:p w:rsidR="00000000" w:rsidDel="00000000" w:rsidP="00000000" w:rsidRDefault="00000000" w:rsidRPr="00000000" w14:paraId="0000059B">
      <w:pPr>
        <w:spacing w:after="240" w:before="240" w:lineRule="auto"/>
        <w:rPr/>
      </w:pPr>
      <w:r w:rsidDel="00000000" w:rsidR="00000000" w:rsidRPr="00000000">
        <w:rPr>
          <w:rtl w:val="0"/>
        </w:rPr>
        <w:t xml:space="preserve">Yes. Foreign nationals may generally acquire urban real estate in Brazil, subject to applicable legal requirements and restrictions.</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w7z3wjkisovf" w:id="274"/>
      <w:bookmarkEnd w:id="274"/>
      <w:r w:rsidDel="00000000" w:rsidR="00000000" w:rsidRPr="00000000">
        <w:rPr>
          <w:b w:val="1"/>
          <w:bCs w:val="1"/>
          <w:color w:val="000000"/>
          <w:sz w:val="26"/>
          <w:szCs w:val="26"/>
          <w:rtl w:val="0"/>
        </w:rPr>
        <w:t xml:space="preserve">4. Can I buy multiple properties to qualify?</w:t>
      </w:r>
    </w:p>
    <w:p w:rsidR="00000000" w:rsidDel="00000000" w:rsidP="00000000" w:rsidRDefault="00000000" w:rsidRPr="00000000" w14:paraId="0000059D">
      <w:pPr>
        <w:spacing w:after="240" w:before="240" w:lineRule="auto"/>
        <w:rPr/>
      </w:pPr>
      <w:r w:rsidDel="00000000" w:rsidR="00000000" w:rsidRPr="00000000">
        <w:rPr>
          <w:rtl w:val="0"/>
        </w:rPr>
        <w:t xml:space="preserve">Multiple qualifying urban properties may be considered when the combined eligible investment meets the applicable minimum threshold.</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kf48nq7yxo1i" w:id="275"/>
      <w:bookmarkEnd w:id="275"/>
      <w:r w:rsidDel="00000000" w:rsidR="00000000" w:rsidRPr="00000000">
        <w:rPr>
          <w:b w:val="1"/>
          <w:bCs w:val="1"/>
          <w:color w:val="000000"/>
          <w:sz w:val="26"/>
          <w:szCs w:val="26"/>
          <w:rtl w:val="0"/>
        </w:rPr>
        <w:t xml:space="preserve">5. Can I buy property jointly with my spouse?</w:t>
      </w:r>
    </w:p>
    <w:p w:rsidR="00000000" w:rsidDel="00000000" w:rsidP="00000000" w:rsidRDefault="00000000" w:rsidRPr="00000000" w14:paraId="0000059F">
      <w:pPr>
        <w:spacing w:after="240" w:before="240" w:lineRule="auto"/>
        <w:rPr/>
      </w:pPr>
      <w:r w:rsidDel="00000000" w:rsidR="00000000" w:rsidRPr="00000000">
        <w:rPr>
          <w:rtl w:val="0"/>
        </w:rPr>
        <w:t xml:space="preserve">Joint ownership is possible, but the investment amount attributable to each applicant must be assessed carefully.</w:t>
      </w:r>
    </w:p>
    <w:p w:rsidR="00000000" w:rsidDel="00000000" w:rsidP="00000000" w:rsidRDefault="00000000" w:rsidRPr="00000000" w14:paraId="000005A0">
      <w:pPr>
        <w:spacing w:after="240" w:before="240" w:lineRule="auto"/>
        <w:rPr/>
      </w:pPr>
      <w:r w:rsidDel="00000000" w:rsidR="00000000" w:rsidRPr="00000000">
        <w:rPr>
          <w:rtl w:val="0"/>
        </w:rPr>
        <w:t xml:space="preserve">Family reunification may provide a separate residence pathway for an eligible spouse.</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nb4724ovmhym" w:id="276"/>
      <w:bookmarkEnd w:id="276"/>
      <w:r w:rsidDel="00000000" w:rsidR="00000000" w:rsidRPr="00000000">
        <w:rPr>
          <w:b w:val="1"/>
          <w:bCs w:val="1"/>
          <w:color w:val="000000"/>
          <w:sz w:val="26"/>
          <w:szCs w:val="26"/>
          <w:rtl w:val="0"/>
        </w:rPr>
        <w:t xml:space="preserve">6. Can I apply from outside Brazil?</w:t>
      </w:r>
    </w:p>
    <w:p w:rsidR="00000000" w:rsidDel="00000000" w:rsidP="00000000" w:rsidRDefault="00000000" w:rsidRPr="00000000" w14:paraId="000005A2">
      <w:pPr>
        <w:spacing w:after="240" w:before="240" w:lineRule="auto"/>
        <w:rPr/>
      </w:pPr>
      <w:r w:rsidDel="00000000" w:rsidR="00000000" w:rsidRPr="00000000">
        <w:rPr>
          <w:rtl w:val="0"/>
        </w:rPr>
        <w:t xml:space="preserve">Yes. Certain investment and immigration procedures may be prepared or initiated while the applicant is abroad.</w:t>
      </w:r>
    </w:p>
    <w:p w:rsidR="00000000" w:rsidDel="00000000" w:rsidP="00000000" w:rsidRDefault="00000000" w:rsidRPr="00000000" w14:paraId="000005A3">
      <w:pPr>
        <w:spacing w:after="240" w:before="240" w:lineRule="auto"/>
        <w:rPr/>
      </w:pPr>
      <w:r w:rsidDel="00000000" w:rsidR="00000000" w:rsidRPr="00000000">
        <w:rPr>
          <w:rtl w:val="0"/>
        </w:rPr>
        <w:t xml:space="preserve">The appropriate sequence depends on the applicant's nationality, location, and applicable consular requirements.</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h4wgbc3gac3g" w:id="277"/>
      <w:bookmarkEnd w:id="277"/>
      <w:r w:rsidDel="00000000" w:rsidR="00000000" w:rsidRPr="00000000">
        <w:rPr>
          <w:b w:val="1"/>
          <w:bCs w:val="1"/>
          <w:color w:val="000000"/>
          <w:sz w:val="26"/>
          <w:szCs w:val="26"/>
          <w:rtl w:val="0"/>
        </w:rPr>
        <w:t xml:space="preserve">7. Do I need to visit Brazil to complete the process?</w:t>
      </w:r>
    </w:p>
    <w:p w:rsidR="00000000" w:rsidDel="00000000" w:rsidP="00000000" w:rsidRDefault="00000000" w:rsidRPr="00000000" w14:paraId="000005A5">
      <w:pPr>
        <w:spacing w:after="240" w:before="240" w:lineRule="auto"/>
        <w:rPr/>
      </w:pPr>
      <w:r w:rsidDel="00000000" w:rsidR="00000000" w:rsidRPr="00000000">
        <w:rPr>
          <w:rtl w:val="0"/>
        </w:rPr>
        <w:t xml:space="preserve">Some property transaction steps may be completed through a legally valid power of attorney.</w:t>
      </w:r>
    </w:p>
    <w:p w:rsidR="00000000" w:rsidDel="00000000" w:rsidP="00000000" w:rsidRDefault="00000000" w:rsidRPr="00000000" w14:paraId="000005A6">
      <w:pPr>
        <w:spacing w:after="240" w:before="240" w:lineRule="auto"/>
        <w:rPr/>
      </w:pPr>
      <w:r w:rsidDel="00000000" w:rsidR="00000000" w:rsidRPr="00000000">
        <w:rPr>
          <w:rtl w:val="0"/>
        </w:rPr>
        <w:t xml:space="preserve">However, immigration registration and biometric procedures may require personal attendance.</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hzo0rlg2sauj" w:id="278"/>
      <w:bookmarkEnd w:id="278"/>
      <w:r w:rsidDel="00000000" w:rsidR="00000000" w:rsidRPr="00000000">
        <w:rPr>
          <w:b w:val="1"/>
          <w:bCs w:val="1"/>
          <w:color w:val="000000"/>
          <w:sz w:val="26"/>
          <w:szCs w:val="26"/>
          <w:rtl w:val="0"/>
        </w:rPr>
        <w:t xml:space="preserve">8. Can I finance the property purchase?</w:t>
      </w:r>
    </w:p>
    <w:p w:rsidR="00000000" w:rsidDel="00000000" w:rsidP="00000000" w:rsidRDefault="00000000" w:rsidRPr="00000000" w14:paraId="000005A8">
      <w:pPr>
        <w:spacing w:after="240" w:before="240" w:lineRule="auto"/>
        <w:rPr/>
      </w:pPr>
      <w:r w:rsidDel="00000000" w:rsidR="00000000" w:rsidRPr="00000000">
        <w:rPr>
          <w:rtl w:val="0"/>
        </w:rPr>
        <w:t xml:space="preserve">Financing may be possible, but the applicant must independently satisfy the minimum qualifying foreign investment requirement.</w:t>
      </w:r>
    </w:p>
    <w:p w:rsidR="00000000" w:rsidDel="00000000" w:rsidP="00000000" w:rsidRDefault="00000000" w:rsidRPr="00000000" w14:paraId="000005A9">
      <w:pPr>
        <w:spacing w:after="240" w:before="240" w:lineRule="auto"/>
        <w:rPr/>
      </w:pPr>
      <w:r w:rsidDel="00000000" w:rsidR="00000000" w:rsidRPr="00000000">
        <w:rPr>
          <w:rtl w:val="0"/>
        </w:rPr>
        <w:t xml:space="preserve">The financing structure should be reviewed before the purchase.</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pzph316t9qhx" w:id="279"/>
      <w:bookmarkEnd w:id="279"/>
      <w:r w:rsidDel="00000000" w:rsidR="00000000" w:rsidRPr="00000000">
        <w:rPr>
          <w:b w:val="1"/>
          <w:bCs w:val="1"/>
          <w:color w:val="000000"/>
          <w:sz w:val="26"/>
          <w:szCs w:val="26"/>
          <w:rtl w:val="0"/>
        </w:rPr>
        <w:t xml:space="preserve">9. Does buying property automatically grant residency?</w:t>
      </w:r>
    </w:p>
    <w:p w:rsidR="00000000" w:rsidDel="00000000" w:rsidP="00000000" w:rsidRDefault="00000000" w:rsidRPr="00000000" w14:paraId="000005AB">
      <w:pPr>
        <w:spacing w:after="240" w:before="240" w:lineRule="auto"/>
        <w:rPr/>
      </w:pPr>
      <w:r w:rsidDel="00000000" w:rsidR="00000000" w:rsidRPr="00000000">
        <w:rPr>
          <w:rtl w:val="0"/>
        </w:rPr>
        <w:t xml:space="preserve">No. The property acquisition must meet the applicable legal requirements, and the investor must submit and obtain approval of the relevant immigration application.</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d8nhnr4rxhw9" w:id="280"/>
      <w:bookmarkEnd w:id="280"/>
      <w:r w:rsidDel="00000000" w:rsidR="00000000" w:rsidRPr="00000000">
        <w:rPr>
          <w:b w:val="1"/>
          <w:bCs w:val="1"/>
          <w:color w:val="000000"/>
          <w:sz w:val="26"/>
          <w:szCs w:val="26"/>
          <w:rtl w:val="0"/>
        </w:rPr>
        <w:t xml:space="preserve">10. How long is the initial residence authorization valid?</w:t>
      </w:r>
    </w:p>
    <w:p w:rsidR="00000000" w:rsidDel="00000000" w:rsidP="00000000" w:rsidRDefault="00000000" w:rsidRPr="00000000" w14:paraId="000005AD">
      <w:pPr>
        <w:spacing w:after="240" w:before="240" w:lineRule="auto"/>
        <w:rPr/>
      </w:pPr>
      <w:r w:rsidDel="00000000" w:rsidR="00000000" w:rsidRPr="00000000">
        <w:rPr>
          <w:rtl w:val="0"/>
        </w:rPr>
        <w:t xml:space="preserve">The real estate investment framework generally provides an initial authorization for four years, subject to the applicable regulations.</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5cx1me5u85b6" w:id="281"/>
      <w:bookmarkEnd w:id="281"/>
      <w:r w:rsidDel="00000000" w:rsidR="00000000" w:rsidRPr="00000000">
        <w:rPr>
          <w:b w:val="1"/>
          <w:bCs w:val="1"/>
          <w:color w:val="000000"/>
          <w:sz w:val="26"/>
          <w:szCs w:val="26"/>
          <w:rtl w:val="0"/>
        </w:rPr>
        <w:t xml:space="preserve">11. Can the residence authorization become indefinite?</w:t>
      </w:r>
    </w:p>
    <w:p w:rsidR="00000000" w:rsidDel="00000000" w:rsidP="00000000" w:rsidRDefault="00000000" w:rsidRPr="00000000" w14:paraId="000005AF">
      <w:pPr>
        <w:spacing w:after="240" w:before="240" w:lineRule="auto"/>
        <w:rPr/>
      </w:pPr>
      <w:r w:rsidDel="00000000" w:rsidR="00000000" w:rsidRPr="00000000">
        <w:rPr>
          <w:rtl w:val="0"/>
        </w:rPr>
        <w:t xml:space="preserve">Eligible investors may request residence authorization for an indefinite term after satisfying the applicable requirements.</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p7aoyi1bi9o3" w:id="282"/>
      <w:bookmarkEnd w:id="282"/>
      <w:r w:rsidDel="00000000" w:rsidR="00000000" w:rsidRPr="00000000">
        <w:rPr>
          <w:b w:val="1"/>
          <w:bCs w:val="1"/>
          <w:color w:val="000000"/>
          <w:sz w:val="26"/>
          <w:szCs w:val="26"/>
          <w:rtl w:val="0"/>
        </w:rPr>
        <w:t xml:space="preserve">12. Can I sell the property after obtaining residency?</w:t>
      </w:r>
    </w:p>
    <w:p w:rsidR="00000000" w:rsidDel="00000000" w:rsidP="00000000" w:rsidRDefault="00000000" w:rsidRPr="00000000" w14:paraId="000005B1">
      <w:pPr>
        <w:spacing w:after="240" w:before="240" w:lineRule="auto"/>
        <w:rPr/>
      </w:pPr>
      <w:r w:rsidDel="00000000" w:rsidR="00000000" w:rsidRPr="00000000">
        <w:rPr>
          <w:rtl w:val="0"/>
        </w:rPr>
        <w:t xml:space="preserve">Selling the qualifying property may affect the legal basis of the residence authorization.</w:t>
      </w:r>
    </w:p>
    <w:p w:rsidR="00000000" w:rsidDel="00000000" w:rsidP="00000000" w:rsidRDefault="00000000" w:rsidRPr="00000000" w14:paraId="000005B2">
      <w:pPr>
        <w:spacing w:after="240" w:before="240" w:lineRule="auto"/>
        <w:rPr/>
      </w:pPr>
      <w:r w:rsidDel="00000000" w:rsidR="00000000" w:rsidRPr="00000000">
        <w:rPr>
          <w:rtl w:val="0"/>
        </w:rPr>
        <w:t xml:space="preserve">Investors should obtain legal advice before disposing of the investment, particularly before conversion to indefinite-term residence.</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k8lwzsovss6c" w:id="283"/>
      <w:bookmarkEnd w:id="283"/>
      <w:r w:rsidDel="00000000" w:rsidR="00000000" w:rsidRPr="00000000">
        <w:rPr>
          <w:b w:val="1"/>
          <w:bCs w:val="1"/>
          <w:color w:val="000000"/>
          <w:sz w:val="26"/>
          <w:szCs w:val="26"/>
          <w:rtl w:val="0"/>
        </w:rPr>
        <w:t xml:space="preserve">13. Can I obtain Brazilian citizenship through the Golden Visa?</w:t>
      </w:r>
    </w:p>
    <w:p w:rsidR="00000000" w:rsidDel="00000000" w:rsidP="00000000" w:rsidRDefault="00000000" w:rsidRPr="00000000" w14:paraId="000005B4">
      <w:pPr>
        <w:spacing w:after="240" w:before="240" w:lineRule="auto"/>
        <w:rPr/>
      </w:pPr>
      <w:r w:rsidDel="00000000" w:rsidR="00000000" w:rsidRPr="00000000">
        <w:rPr>
          <w:rtl w:val="0"/>
        </w:rPr>
        <w:t xml:space="preserve">Not automatically. Brazilian naturalization is a separate legal process requiring satisfaction of the applicable residence and nationality requirements.</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9rpovl2satj5" w:id="284"/>
      <w:bookmarkEnd w:id="284"/>
      <w:r w:rsidDel="00000000" w:rsidR="00000000" w:rsidRPr="00000000">
        <w:rPr>
          <w:b w:val="1"/>
          <w:bCs w:val="1"/>
          <w:color w:val="000000"/>
          <w:sz w:val="26"/>
          <w:szCs w:val="26"/>
          <w:rtl w:val="0"/>
        </w:rPr>
        <w:t xml:space="preserve">14. Can my spouse and children obtain residency?</w:t>
      </w:r>
    </w:p>
    <w:p w:rsidR="00000000" w:rsidDel="00000000" w:rsidP="00000000" w:rsidRDefault="00000000" w:rsidRPr="00000000" w14:paraId="000005B6">
      <w:pPr>
        <w:spacing w:after="240" w:before="240" w:lineRule="auto"/>
        <w:rPr/>
      </w:pPr>
      <w:r w:rsidDel="00000000" w:rsidR="00000000" w:rsidRPr="00000000">
        <w:rPr>
          <w:rtl w:val="0"/>
        </w:rPr>
        <w:t xml:space="preserve">Eligible family members may qualify for residence through family reunification, subject to Brazilian immigration law.</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dh285c8dw5js" w:id="285"/>
      <w:bookmarkEnd w:id="285"/>
      <w:r w:rsidDel="00000000" w:rsidR="00000000" w:rsidRPr="00000000">
        <w:rPr>
          <w:b w:val="1"/>
          <w:bCs w:val="1"/>
          <w:color w:val="000000"/>
          <w:sz w:val="26"/>
          <w:szCs w:val="26"/>
          <w:rtl w:val="0"/>
        </w:rPr>
        <w:t xml:space="preserve">15. Will I become a Brazilian tax resident?</w:t>
      </w:r>
    </w:p>
    <w:p w:rsidR="00000000" w:rsidDel="00000000" w:rsidP="00000000" w:rsidRDefault="00000000" w:rsidRPr="00000000" w14:paraId="000005B8">
      <w:pPr>
        <w:spacing w:after="240" w:before="240" w:lineRule="auto"/>
        <w:rPr/>
      </w:pPr>
      <w:r w:rsidDel="00000000" w:rsidR="00000000" w:rsidRPr="00000000">
        <w:rPr>
          <w:rtl w:val="0"/>
        </w:rPr>
        <w:t xml:space="preserve">Not necessarily. Tax residency depends on the applicable legal criteria and individual circumstances, rather than property ownership alone.</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oc0e79i39mdm" w:id="286"/>
      <w:bookmarkEnd w:id="286"/>
      <w:r w:rsidDel="00000000" w:rsidR="00000000" w:rsidRPr="00000000">
        <w:rPr>
          <w:b w:val="1"/>
          <w:bCs w:val="1"/>
          <w:color w:val="000000"/>
          <w:sz w:val="26"/>
          <w:szCs w:val="26"/>
          <w:rtl w:val="0"/>
        </w:rPr>
        <w:t xml:space="preserve">16. Do I need a Brazilian lawyer?</w:t>
      </w:r>
    </w:p>
    <w:p w:rsidR="00000000" w:rsidDel="00000000" w:rsidP="00000000" w:rsidRDefault="00000000" w:rsidRPr="00000000" w14:paraId="000005BA">
      <w:pPr>
        <w:spacing w:after="240" w:before="240" w:lineRule="auto"/>
        <w:rPr/>
      </w:pPr>
      <w:r w:rsidDel="00000000" w:rsidR="00000000" w:rsidRPr="00000000">
        <w:rPr>
          <w:rtl w:val="0"/>
        </w:rPr>
        <w:t xml:space="preserve">Legal representation is not mandatory for every aspect of a property acquisition or immigration application.</w:t>
      </w:r>
    </w:p>
    <w:p w:rsidR="00000000" w:rsidDel="00000000" w:rsidP="00000000" w:rsidRDefault="00000000" w:rsidRPr="00000000" w14:paraId="000005BB">
      <w:pPr>
        <w:spacing w:after="240" w:before="240" w:lineRule="auto"/>
        <w:rPr/>
      </w:pPr>
      <w:r w:rsidDel="00000000" w:rsidR="00000000" w:rsidRPr="00000000">
        <w:rPr>
          <w:rtl w:val="0"/>
        </w:rPr>
        <w:t xml:space="preserve">However, legal assistance can help investors assess property risks, structure transactions, and prepare immigration documentation.</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7dn776j4q2x7" w:id="287"/>
      <w:bookmarkEnd w:id="287"/>
      <w:r w:rsidDel="00000000" w:rsidR="00000000" w:rsidRPr="00000000">
        <w:rPr>
          <w:b w:val="1"/>
          <w:bCs w:val="1"/>
          <w:color w:val="000000"/>
          <w:sz w:val="26"/>
          <w:szCs w:val="26"/>
          <w:rtl w:val="0"/>
        </w:rPr>
        <w:t xml:space="preserve">17. Can I buy a property before consulting an immigration lawyer?</w:t>
      </w:r>
    </w:p>
    <w:p w:rsidR="00000000" w:rsidDel="00000000" w:rsidP="00000000" w:rsidRDefault="00000000" w:rsidRPr="00000000" w14:paraId="000005BD">
      <w:pPr>
        <w:spacing w:after="240" w:before="240" w:lineRule="auto"/>
        <w:rPr/>
      </w:pPr>
      <w:r w:rsidDel="00000000" w:rsidR="00000000" w:rsidRPr="00000000">
        <w:rPr>
          <w:rtl w:val="0"/>
        </w:rPr>
        <w:t xml:space="preserve">Yes, but it is advisable to obtain legal guidance before committing to a purchase intended to support a residence application.</w:t>
      </w:r>
    </w:p>
    <w:p w:rsidR="00000000" w:rsidDel="00000000" w:rsidP="00000000" w:rsidRDefault="00000000" w:rsidRPr="00000000" w14:paraId="000005BE">
      <w:pPr>
        <w:spacing w:after="240" w:before="240" w:lineRule="auto"/>
        <w:rPr/>
      </w:pPr>
      <w:r w:rsidDel="00000000" w:rsidR="00000000" w:rsidRPr="00000000">
        <w:rPr>
          <w:rtl w:val="0"/>
        </w:rPr>
        <w:t xml:space="preserve">A property that does not meet the immigration requirements may not qualify, regardless of its value.</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qyd6wimij6l5" w:id="288"/>
      <w:bookmarkEnd w:id="288"/>
      <w:r w:rsidDel="00000000" w:rsidR="00000000" w:rsidRPr="00000000">
        <w:rPr>
          <w:b w:val="1"/>
          <w:bCs w:val="1"/>
          <w:color w:val="000000"/>
          <w:sz w:val="26"/>
          <w:szCs w:val="26"/>
          <w:rtl w:val="0"/>
        </w:rPr>
        <w:t xml:space="preserve">18. Is the Golden Visa the same as the business investor visa?</w:t>
      </w:r>
    </w:p>
    <w:p w:rsidR="00000000" w:rsidDel="00000000" w:rsidP="00000000" w:rsidRDefault="00000000" w:rsidRPr="00000000" w14:paraId="000005C0">
      <w:pPr>
        <w:spacing w:after="240" w:before="240" w:lineRule="auto"/>
        <w:rPr/>
      </w:pPr>
      <w:r w:rsidDel="00000000" w:rsidR="00000000" w:rsidRPr="00000000">
        <w:rPr>
          <w:rtl w:val="0"/>
        </w:rPr>
        <w:t xml:space="preserve">No. Residence based on real estate investment and residence based on investment in a Brazilian company are separate immigration pathways with different eligibility requirements.</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8nws91uzu48u" w:id="289"/>
      <w:bookmarkEnd w:id="289"/>
      <w:r w:rsidDel="00000000" w:rsidR="00000000" w:rsidRPr="00000000">
        <w:rPr>
          <w:b w:val="1"/>
          <w:bCs w:val="1"/>
          <w:color w:val="000000"/>
          <w:sz w:val="26"/>
          <w:szCs w:val="26"/>
          <w:rtl w:val="0"/>
        </w:rPr>
        <w:t xml:space="preserve">19. What is VIPER?</w:t>
      </w:r>
    </w:p>
    <w:p w:rsidR="00000000" w:rsidDel="00000000" w:rsidP="00000000" w:rsidRDefault="00000000" w:rsidRPr="00000000" w14:paraId="000005C2">
      <w:pPr>
        <w:spacing w:after="240" w:before="240" w:lineRule="auto"/>
        <w:rPr/>
      </w:pPr>
      <w:r w:rsidDel="00000000" w:rsidR="00000000" w:rsidRPr="00000000">
        <w:rPr>
          <w:rtl w:val="0"/>
        </w:rPr>
        <w:t xml:space="preserve">VIPER is a term associated with Brazil's former permanent visa terminology. It is sometimes used informally in connection with investment-based immigration.</w:t>
      </w:r>
    </w:p>
    <w:p w:rsidR="00000000" w:rsidDel="00000000" w:rsidP="00000000" w:rsidRDefault="00000000" w:rsidRPr="00000000" w14:paraId="000005C3">
      <w:pPr>
        <w:spacing w:after="240" w:before="240" w:lineRule="auto"/>
        <w:rPr/>
      </w:pPr>
      <w:r w:rsidDel="00000000" w:rsidR="00000000" w:rsidRPr="00000000">
        <w:rPr>
          <w:rtl w:val="0"/>
        </w:rPr>
        <w:t xml:space="preserve">The current legal framework uses residence authorization terminology.</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fx7y7kowey7l" w:id="290"/>
      <w:bookmarkEnd w:id="290"/>
      <w:r w:rsidDel="00000000" w:rsidR="00000000" w:rsidRPr="00000000">
        <w:rPr>
          <w:b w:val="1"/>
          <w:bCs w:val="1"/>
          <w:color w:val="000000"/>
          <w:sz w:val="26"/>
          <w:szCs w:val="26"/>
          <w:rtl w:val="0"/>
        </w:rPr>
        <w:t xml:space="preserve">20. How much does legal representation cost?</w:t>
      </w:r>
    </w:p>
    <w:p w:rsidR="00000000" w:rsidDel="00000000" w:rsidP="00000000" w:rsidRDefault="00000000" w:rsidRPr="00000000" w14:paraId="000005C5">
      <w:pPr>
        <w:spacing w:after="240" w:before="240" w:lineRule="auto"/>
        <w:rPr/>
      </w:pPr>
      <w:r w:rsidDel="00000000" w:rsidR="00000000" w:rsidRPr="00000000">
        <w:rPr>
          <w:rtl w:val="0"/>
        </w:rPr>
        <w:t xml:space="preserve">Professional fees depend on the complexity and scope of the services required.</w:t>
      </w:r>
    </w:p>
    <w:p w:rsidR="00000000" w:rsidDel="00000000" w:rsidP="00000000" w:rsidRDefault="00000000" w:rsidRPr="00000000" w14:paraId="000005C6">
      <w:pPr>
        <w:spacing w:after="240" w:before="240" w:lineRule="auto"/>
        <w:rPr/>
      </w:pPr>
      <w:r w:rsidDel="00000000" w:rsidR="00000000" w:rsidRPr="00000000">
        <w:rPr>
          <w:rtl w:val="0"/>
        </w:rPr>
        <w:t xml:space="preserve">At Caspani Lawyers, we assess your circumstances during a paid consultation and provide information about the proposed legal engagement.</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hdg3q5s7ftzi" w:id="291"/>
      <w:bookmarkEnd w:id="291"/>
      <w:r w:rsidDel="00000000" w:rsidR="00000000" w:rsidRPr="00000000">
        <w:rPr>
          <w:b w:val="1"/>
          <w:bCs w:val="1"/>
          <w:sz w:val="34"/>
          <w:szCs w:val="34"/>
          <w:rtl w:val="0"/>
        </w:rPr>
        <w:t xml:space="preserve">READY TO INVEST IN BRAZIL?</w:t>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20o0h7r1629z" w:id="292"/>
      <w:bookmarkEnd w:id="292"/>
      <w:r w:rsidDel="00000000" w:rsidR="00000000" w:rsidRPr="00000000">
        <w:rPr>
          <w:b w:val="1"/>
          <w:bCs w:val="1"/>
          <w:sz w:val="46"/>
          <w:szCs w:val="46"/>
          <w:rtl w:val="0"/>
        </w:rPr>
        <w:t xml:space="preserve">Your Property Investment. Your Residency. Our Legal Guidance.</w:t>
      </w:r>
    </w:p>
    <w:p w:rsidR="00000000" w:rsidDel="00000000" w:rsidP="00000000" w:rsidRDefault="00000000" w:rsidRPr="00000000" w14:paraId="000005CA">
      <w:pPr>
        <w:spacing w:after="240" w:before="240" w:lineRule="auto"/>
        <w:rPr/>
      </w:pPr>
      <w:r w:rsidDel="00000000" w:rsidR="00000000" w:rsidRPr="00000000">
        <w:rPr>
          <w:rtl w:val="0"/>
        </w:rPr>
        <w:t xml:space="preserve">Investing in Brazilian real estate is an important financial decision that may also create opportunities for long-term residence.</w:t>
      </w:r>
    </w:p>
    <w:p w:rsidR="00000000" w:rsidDel="00000000" w:rsidP="00000000" w:rsidRDefault="00000000" w:rsidRPr="00000000" w14:paraId="000005CB">
      <w:pPr>
        <w:spacing w:after="240" w:before="240" w:lineRule="auto"/>
        <w:rPr/>
      </w:pPr>
      <w:r w:rsidDel="00000000" w:rsidR="00000000" w:rsidRPr="00000000">
        <w:rPr>
          <w:rtl w:val="0"/>
        </w:rPr>
        <w:t xml:space="preserve">At Caspani Lawyers, we help international investors understand the legal requirements, evaluate property-related risks, and navigate the immigration process.</w:t>
      </w:r>
    </w:p>
    <w:p w:rsidR="00000000" w:rsidDel="00000000" w:rsidP="00000000" w:rsidRDefault="00000000" w:rsidRPr="00000000" w14:paraId="000005CC">
      <w:pPr>
        <w:spacing w:after="240" w:before="240" w:lineRule="auto"/>
        <w:rPr/>
      </w:pPr>
      <w:r w:rsidDel="00000000" w:rsidR="00000000" w:rsidRPr="00000000">
        <w:rPr>
          <w:rtl w:val="0"/>
        </w:rPr>
        <w:t xml:space="preserve">Whether you are considering your first property purchase or already planning a qualifying investment, our legal services are designed to support your objectives with clarity and professional attention.</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[Contact Caspani Lawyers]</w:t>
      </w:r>
      <w:r w:rsidDel="00000000" w:rsidR="00000000" w:rsidRPr="00000000">
        <w:rPr>
          <w:rtl w:val="0"/>
        </w:rPr>
      </w:r>
    </w:p>
    <w:p w:rsidR="00000000" w:rsidDel="00000000" w:rsidP="00000000" w:rsidRDefault="00000000" w:rsidRPr="00000000" w14:paraId="000005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3cwsyhyf7h"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Investment Visa</w: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y5ev6xyngtra" w:id="294"/>
      <w:bookmarkEnd w:id="294"/>
      <w:r w:rsidDel="00000000" w:rsidR="00000000" w:rsidRPr="00000000">
        <w:rPr>
          <w:b w:val="1"/>
          <w:bCs w:val="1"/>
          <w:sz w:val="46"/>
          <w:szCs w:val="46"/>
          <w:rtl w:val="0"/>
        </w:rPr>
        <w:t xml:space="preserve">CASPANI LAWYERS</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5D3">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rtl w:val="0"/>
        </w:rPr>
        <w:t xml:space="preserve">RECOMMENDED URL</w:t>
      </w:r>
    </w:p>
    <w:p w:rsidR="00000000" w:rsidDel="00000000" w:rsidP="00000000" w:rsidRDefault="00000000" w:rsidRPr="00000000" w14:paraId="000005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/services/immigration/company-investment-visa-brazil/</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SERVICES &gt; BRAZIL IMMIGRATION &gt; BUSINESS INVESTOR VISA</w:t>
      </w:r>
    </w:p>
    <w:p w:rsidR="00000000" w:rsidDel="00000000" w:rsidP="00000000" w:rsidRDefault="00000000" w:rsidRPr="00000000" w14:paraId="000005D9">
      <w:pPr>
        <w:pStyle w:val="Heading1"/>
        <w:keepNext w:val="0"/>
        <w:keepLines w:val="0"/>
        <w:spacing w:before="480" w:lineRule="auto"/>
        <w:rPr>
          <w:b w:val="1"/>
          <w:bCs w:val="1"/>
          <w:sz w:val="46"/>
          <w:szCs w:val="46"/>
        </w:rPr>
      </w:pPr>
      <w:bookmarkStart w:colFirst="0" w:colLast="0" w:name="_zi2w2d364bo" w:id="295"/>
      <w:bookmarkEnd w:id="295"/>
      <w:r w:rsidDel="00000000" w:rsidR="00000000" w:rsidRPr="00000000">
        <w:rPr>
          <w:b w:val="1"/>
          <w:bCs w:val="1"/>
          <w:sz w:val="46"/>
          <w:szCs w:val="46"/>
          <w:rtl w:val="0"/>
        </w:rPr>
        <w:t xml:space="preserve">Brazil Business Investor Visa – Company Investment &amp; Residency</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Invest in a Brazilian business. Establish your residency. Build your future in Brazil.</w:t>
      </w:r>
    </w:p>
    <w:p w:rsidR="00000000" w:rsidDel="00000000" w:rsidP="00000000" w:rsidRDefault="00000000" w:rsidRPr="00000000" w14:paraId="000005DB">
      <w:pPr>
        <w:spacing w:after="240" w:before="240" w:lineRule="auto"/>
        <w:rPr/>
      </w:pPr>
      <w:r w:rsidDel="00000000" w:rsidR="00000000" w:rsidRPr="00000000">
        <w:rPr>
          <w:rtl w:val="0"/>
        </w:rPr>
        <w:t xml:space="preserve">Are you planning to start a business, acquire a company, or expand your international operations into Brazil?</w:t>
      </w:r>
    </w:p>
    <w:p w:rsidR="00000000" w:rsidDel="00000000" w:rsidP="00000000" w:rsidRDefault="00000000" w:rsidRPr="00000000" w14:paraId="000005DC">
      <w:pPr>
        <w:spacing w:after="240" w:before="240" w:lineRule="auto"/>
        <w:rPr/>
      </w:pPr>
      <w:r w:rsidDel="00000000" w:rsidR="00000000" w:rsidRPr="00000000">
        <w:rPr>
          <w:rtl w:val="0"/>
        </w:rPr>
        <w:t xml:space="preserve">Brazil offers qualifying foreign entrepreneurs and investors a legal pathway to residence through investment in a Brazilian company.</w:t>
      </w:r>
    </w:p>
    <w:p w:rsidR="00000000" w:rsidDel="00000000" w:rsidP="00000000" w:rsidRDefault="00000000" w:rsidRPr="00000000" w14:paraId="000005DD">
      <w:pPr>
        <w:spacing w:after="240" w:before="240" w:lineRule="auto"/>
        <w:rPr/>
      </w:pPr>
      <w:r w:rsidDel="00000000" w:rsidR="00000000" w:rsidRPr="00000000">
        <w:rPr>
          <w:rtl w:val="0"/>
        </w:rPr>
        <w:t xml:space="preserve">At Caspani Lawyers, we provide personalized legal assistance with business investment immigration, corporate documentation, investment compliance, and residence authorization applications.</w:t>
      </w:r>
    </w:p>
    <w:p w:rsidR="00000000" w:rsidDel="00000000" w:rsidP="00000000" w:rsidRDefault="00000000" w:rsidRPr="00000000" w14:paraId="000005DE">
      <w:pPr>
        <w:spacing w:after="240" w:before="240" w:lineRule="auto"/>
        <w:rPr/>
      </w:pPr>
      <w:r w:rsidDel="00000000" w:rsidR="00000000" w:rsidRPr="00000000">
        <w:rPr>
          <w:rtl w:val="0"/>
        </w:rPr>
        <w:t xml:space="preserve">From evaluating your investment strategy to preparing your immigration application, we help you navigate the Brazilian legal framework with clarity and confidence.</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[Explore Business Investment Residency]</w:t>
      </w:r>
    </w:p>
    <w:p w:rsidR="00000000" w:rsidDel="00000000" w:rsidP="00000000" w:rsidRDefault="00000000" w:rsidRPr="00000000" w14:paraId="000005E1">
      <w:pPr>
        <w:numPr>
          <w:ilvl w:val="0"/>
          <w:numId w:val="40"/>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5E2">
      <w:pPr>
        <w:numPr>
          <w:ilvl w:val="0"/>
          <w:numId w:val="40"/>
        </w:numPr>
        <w:spacing w:after="0" w:afterAutospacing="0" w:before="0" w:beforeAutospacing="0" w:lineRule="auto"/>
        <w:ind w:left="720" w:hanging="360"/>
      </w:pPr>
      <w:r w:rsidDel="00000000" w:rsidR="00000000" w:rsidRPr="00000000">
        <w:rPr>
          <w:rtl w:val="0"/>
        </w:rPr>
        <w:t xml:space="preserve">Business Immigration &amp; Investment Legal Services</w:t>
      </w:r>
    </w:p>
    <w:p w:rsidR="00000000" w:rsidDel="00000000" w:rsidP="00000000" w:rsidRDefault="00000000" w:rsidRPr="00000000" w14:paraId="000005E3">
      <w:pPr>
        <w:numPr>
          <w:ilvl w:val="0"/>
          <w:numId w:val="40"/>
        </w:numPr>
        <w:spacing w:after="0" w:afterAutospacing="0" w:before="0" w:beforeAutospacing="0" w:lineRule="auto"/>
        <w:ind w:left="720" w:hanging="360"/>
      </w:pPr>
      <w:r w:rsidDel="00000000" w:rsidR="00000000" w:rsidRPr="00000000">
        <w:rPr>
          <w:rtl w:val="0"/>
        </w:rPr>
        <w:t xml:space="preserve">Assistance for Foreign Entrepreneurs</w:t>
      </w:r>
    </w:p>
    <w:p w:rsidR="00000000" w:rsidDel="00000000" w:rsidP="00000000" w:rsidRDefault="00000000" w:rsidRPr="00000000" w14:paraId="000005E4">
      <w:pPr>
        <w:numPr>
          <w:ilvl w:val="0"/>
          <w:numId w:val="40"/>
        </w:numPr>
        <w:spacing w:after="240" w:before="0" w:beforeAutospacing="0" w:lineRule="auto"/>
        <w:ind w:left="720" w:hanging="360"/>
      </w:pPr>
      <w:r w:rsidDel="00000000" w:rsidR="00000000" w:rsidRPr="00000000">
        <w:rPr>
          <w:rtl w:val="0"/>
        </w:rPr>
        <w:t xml:space="preserve">Multilingual and Confidential Consultations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nb6wsvcmh14f" w:id="296"/>
      <w:bookmarkEnd w:id="29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hdrojz67peeu" w:id="297"/>
      <w:bookmarkEnd w:id="297"/>
      <w:r w:rsidDel="00000000" w:rsidR="00000000" w:rsidRPr="00000000">
        <w:rPr>
          <w:b w:val="1"/>
          <w:bCs w:val="1"/>
          <w:color w:val="000000"/>
          <w:sz w:val="26"/>
          <w:szCs w:val="26"/>
          <w:rtl w:val="0"/>
        </w:rPr>
        <w:t xml:space="preserve">Start Your Business Investment Journey</w:t>
      </w:r>
    </w:p>
    <w:p w:rsidR="00000000" w:rsidDel="00000000" w:rsidP="00000000" w:rsidRDefault="00000000" w:rsidRPr="00000000" w14:paraId="000005E8">
      <w:pPr>
        <w:spacing w:after="240" w:before="240" w:lineRule="auto"/>
        <w:rPr/>
      </w:pPr>
      <w:r w:rsidDel="00000000" w:rsidR="00000000" w:rsidRPr="00000000">
        <w:rPr>
          <w:rtl w:val="0"/>
        </w:rPr>
        <w:t xml:space="preserve">Tell us about your business plans and our office will contact you regarding the next steps.</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Select your country</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Planned Investment Amount</w:t>
        <w:br w:type="textWrapping"/>
      </w:r>
      <w:r w:rsidDel="00000000" w:rsidR="00000000" w:rsidRPr="00000000">
        <w:rPr>
          <w:rtl w:val="0"/>
        </w:rPr>
        <w:t xml:space="preserve">Select your approximate investment budget</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your business project, proposed investment, and residency objectives.</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[Schedule My Legal Consultation]</w:t>
      </w:r>
    </w:p>
    <w:p w:rsidR="00000000" w:rsidDel="00000000" w:rsidP="00000000" w:rsidRDefault="00000000" w:rsidRPr="00000000" w14:paraId="000005F0">
      <w:pPr>
        <w:spacing w:after="240" w:before="240" w:lineRule="auto"/>
        <w:rPr/>
      </w:pPr>
      <w:r w:rsidDel="00000000" w:rsidR="00000000" w:rsidRPr="00000000">
        <w:rPr>
          <w:rtl w:val="0"/>
        </w:rPr>
        <w:t xml:space="preserve">Legal consultations are paid and conducted online by appointment. Your information is treated confidentially.</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oox4bay1m61r" w:id="298"/>
      <w:bookmarkEnd w:id="298"/>
      <w:r w:rsidDel="00000000" w:rsidR="00000000" w:rsidRPr="00000000">
        <w:rPr>
          <w:b w:val="1"/>
          <w:bCs w:val="1"/>
          <w:sz w:val="34"/>
          <w:szCs w:val="34"/>
          <w:rtl w:val="0"/>
        </w:rPr>
        <w:t xml:space="preserve">BRAZIL BUSINESS INVESTMENT RESIDENCY</w:t>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hvmfqykzlz00" w:id="299"/>
      <w:bookmarkEnd w:id="299"/>
      <w:r w:rsidDel="00000000" w:rsidR="00000000" w:rsidRPr="00000000">
        <w:rPr>
          <w:b w:val="1"/>
          <w:bCs w:val="1"/>
          <w:sz w:val="46"/>
          <w:szCs w:val="46"/>
          <w:rtl w:val="0"/>
        </w:rPr>
        <w:t xml:space="preserve">Invest in Brazil. Build a Business. Establish Your Residency.</w:t>
      </w:r>
    </w:p>
    <w:p w:rsidR="00000000" w:rsidDel="00000000" w:rsidP="00000000" w:rsidRDefault="00000000" w:rsidRPr="00000000" w14:paraId="000005F4">
      <w:pPr>
        <w:spacing w:after="240" w:before="240" w:lineRule="auto"/>
        <w:rPr/>
      </w:pPr>
      <w:r w:rsidDel="00000000" w:rsidR="00000000" w:rsidRPr="00000000">
        <w:rPr>
          <w:rtl w:val="0"/>
        </w:rPr>
        <w:t xml:space="preserve">Brazil offers a residence-by-investment pathway for foreign nationals who invest qualifying capital in a Brazilian company.</w:t>
      </w:r>
    </w:p>
    <w:p w:rsidR="00000000" w:rsidDel="00000000" w:rsidP="00000000" w:rsidRDefault="00000000" w:rsidRPr="00000000" w14:paraId="000005F5">
      <w:pPr>
        <w:spacing w:after="240" w:before="240" w:lineRule="auto"/>
        <w:rPr/>
      </w:pPr>
      <w:r w:rsidDel="00000000" w:rsidR="00000000" w:rsidRPr="00000000">
        <w:rPr>
          <w:rtl w:val="0"/>
        </w:rPr>
        <w:t xml:space="preserve">This immigration category is designed for entrepreneurs and investors seeking to establish, acquire, or develop genuine business operations in Brazil.</w:t>
      </w:r>
    </w:p>
    <w:p w:rsidR="00000000" w:rsidDel="00000000" w:rsidP="00000000" w:rsidRDefault="00000000" w:rsidRPr="00000000" w14:paraId="000005F6">
      <w:pPr>
        <w:spacing w:after="240" w:before="240" w:lineRule="auto"/>
        <w:rPr/>
      </w:pPr>
      <w:r w:rsidDel="00000000" w:rsidR="00000000" w:rsidRPr="00000000">
        <w:rPr>
          <w:rtl w:val="0"/>
        </w:rPr>
        <w:t xml:space="preserve">Unlike a passive investment arrangement, the business investor pathway generally requires a documented investment project, an operating business structure, and compliance with the applicable foreign investment and immigration regulations.</w:t>
      </w:r>
    </w:p>
    <w:p w:rsidR="00000000" w:rsidDel="00000000" w:rsidP="00000000" w:rsidRDefault="00000000" w:rsidRPr="00000000" w14:paraId="000005F7">
      <w:pPr>
        <w:spacing w:after="240" w:before="240" w:lineRule="auto"/>
        <w:rPr/>
      </w:pPr>
      <w:r w:rsidDel="00000000" w:rsidR="00000000" w:rsidRPr="00000000">
        <w:rPr>
          <w:rtl w:val="0"/>
        </w:rPr>
        <w:t xml:space="preserve">At Caspani Lawyers, we help international investors understand the legal requirements before committing capital to a Brazilian company.</w:t>
      </w:r>
    </w:p>
    <w:p w:rsidR="00000000" w:rsidDel="00000000" w:rsidP="00000000" w:rsidRDefault="00000000" w:rsidRPr="00000000" w14:paraId="000005F8">
      <w:pPr>
        <w:spacing w:after="240" w:before="240" w:lineRule="auto"/>
        <w:rPr/>
      </w:pPr>
      <w:r w:rsidDel="00000000" w:rsidR="00000000" w:rsidRPr="00000000">
        <w:rPr>
          <w:rtl w:val="0"/>
        </w:rPr>
        <w:t xml:space="preserve">Our approach focuses on connecting the immigration strategy with the legal structure and documentation of the proposed investment.</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[Speak With a Brazilian Investment Immigration Lawyer]</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bogf3uozazjk" w:id="300"/>
      <w:bookmarkEnd w:id="300"/>
      <w:r w:rsidDel="00000000" w:rsidR="00000000" w:rsidRPr="00000000">
        <w:rPr>
          <w:b w:val="1"/>
          <w:bCs w:val="1"/>
          <w:sz w:val="34"/>
          <w:szCs w:val="34"/>
          <w:rtl w:val="0"/>
        </w:rPr>
        <w:t xml:space="preserve">INVESTMENT REQUIREMENTS</w:t>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vrppetvxb2r" w:id="301"/>
      <w:bookmarkEnd w:id="301"/>
      <w:r w:rsidDel="00000000" w:rsidR="00000000" w:rsidRPr="00000000">
        <w:rPr>
          <w:b w:val="1"/>
          <w:bCs w:val="1"/>
          <w:sz w:val="46"/>
          <w:szCs w:val="46"/>
          <w:rtl w:val="0"/>
        </w:rPr>
        <w:t xml:space="preserve">How Much Do You Need to Invest for a Brazil Business Investor Visa?</w:t>
      </w:r>
    </w:p>
    <w:p w:rsidR="00000000" w:rsidDel="00000000" w:rsidP="00000000" w:rsidRDefault="00000000" w:rsidRPr="00000000" w14:paraId="000005FD">
      <w:pPr>
        <w:spacing w:after="240" w:before="240" w:lineRule="auto"/>
        <w:rPr/>
      </w:pPr>
      <w:r w:rsidDel="00000000" w:rsidR="00000000" w:rsidRPr="00000000">
        <w:rPr>
          <w:rtl w:val="0"/>
        </w:rPr>
        <w:t xml:space="preserve">The minimum qualifying investment depends on the nature of the business project and the applicable immigration category.</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lh3yey526tgl" w:id="302"/>
      <w:bookmarkEnd w:id="302"/>
      <w:r w:rsidDel="00000000" w:rsidR="00000000" w:rsidRPr="00000000">
        <w:rPr>
          <w:b w:val="1"/>
          <w:bCs w:val="1"/>
          <w:color w:val="000000"/>
          <w:sz w:val="26"/>
          <w:szCs w:val="26"/>
          <w:rtl w:val="0"/>
        </w:rPr>
        <w:t xml:space="preserve">R$ 500,000</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Standard Business Investment</w:t>
      </w:r>
    </w:p>
    <w:p w:rsidR="00000000" w:rsidDel="00000000" w:rsidP="00000000" w:rsidRDefault="00000000" w:rsidRPr="00000000" w14:paraId="00000600">
      <w:pPr>
        <w:spacing w:after="240" w:before="240" w:lineRule="auto"/>
        <w:rPr/>
      </w:pPr>
      <w:r w:rsidDel="00000000" w:rsidR="00000000" w:rsidRPr="00000000">
        <w:rPr>
          <w:rtl w:val="0"/>
        </w:rPr>
        <w:t xml:space="preserve">The general company investment pathway requires a qualifying investment of at least R$ 500,000 in a Brazilian legal entity.</w:t>
      </w:r>
    </w:p>
    <w:p w:rsidR="00000000" w:rsidDel="00000000" w:rsidP="00000000" w:rsidRDefault="00000000" w:rsidRPr="00000000" w14:paraId="00000601">
      <w:pPr>
        <w:spacing w:after="240" w:before="240" w:lineRule="auto"/>
        <w:rPr/>
      </w:pPr>
      <w:r w:rsidDel="00000000" w:rsidR="00000000" w:rsidRPr="00000000">
        <w:rPr>
          <w:rtl w:val="0"/>
        </w:rPr>
        <w:t xml:space="preserve">The investment must comply with the applicable foreign capital and immigration requirements.</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oxjwy4gumnqh" w:id="303"/>
      <w:bookmarkEnd w:id="303"/>
      <w:r w:rsidDel="00000000" w:rsidR="00000000" w:rsidRPr="00000000">
        <w:rPr>
          <w:b w:val="1"/>
          <w:bCs w:val="1"/>
          <w:color w:val="000000"/>
          <w:sz w:val="26"/>
          <w:szCs w:val="26"/>
          <w:rtl w:val="0"/>
        </w:rPr>
        <w:t xml:space="preserve">R$ 150,000</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Innovation and Technology Projects</w:t>
      </w:r>
    </w:p>
    <w:p w:rsidR="00000000" w:rsidDel="00000000" w:rsidP="00000000" w:rsidRDefault="00000000" w:rsidRPr="00000000" w14:paraId="00000604">
      <w:pPr>
        <w:spacing w:after="240" w:before="240" w:lineRule="auto"/>
        <w:rPr/>
      </w:pPr>
      <w:r w:rsidDel="00000000" w:rsidR="00000000" w:rsidRPr="00000000">
        <w:rPr>
          <w:rtl w:val="0"/>
        </w:rPr>
        <w:t xml:space="preserve">A reduced investment threshold may apply to qualifying innovative projects involving technology, research, development, or other activities meeting the applicable regulatory criteria.</w:t>
      </w:r>
    </w:p>
    <w:p w:rsidR="00000000" w:rsidDel="00000000" w:rsidP="00000000" w:rsidRDefault="00000000" w:rsidRPr="00000000" w14:paraId="00000605">
      <w:pPr>
        <w:spacing w:after="240" w:before="240" w:lineRule="auto"/>
        <w:rPr/>
      </w:pPr>
      <w:r w:rsidDel="00000000" w:rsidR="00000000" w:rsidRPr="00000000">
        <w:rPr>
          <w:rtl w:val="0"/>
        </w:rPr>
        <w:t xml:space="preserve">Approval under this category requires additional documentation and an assessment of the project's characteristics and expected economic contribution.</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hcoffheq128x" w:id="304"/>
      <w:bookmarkEnd w:id="304"/>
      <w:r w:rsidDel="00000000" w:rsidR="00000000" w:rsidRPr="00000000">
        <w:rPr>
          <w:b w:val="1"/>
          <w:bCs w:val="1"/>
          <w:color w:val="000000"/>
          <w:sz w:val="26"/>
          <w:szCs w:val="26"/>
          <w:rtl w:val="0"/>
        </w:rPr>
        <w:t xml:space="preserve">Important Investment Conditions</w:t>
      </w:r>
    </w:p>
    <w:p w:rsidR="00000000" w:rsidDel="00000000" w:rsidP="00000000" w:rsidRDefault="00000000" w:rsidRPr="00000000" w14:paraId="00000607">
      <w:pPr>
        <w:numPr>
          <w:ilvl w:val="0"/>
          <w:numId w:val="58"/>
        </w:numPr>
        <w:spacing w:after="0" w:afterAutospacing="0" w:before="240" w:lineRule="auto"/>
        <w:ind w:left="720" w:hanging="360"/>
      </w:pPr>
      <w:r w:rsidDel="00000000" w:rsidR="00000000" w:rsidRPr="00000000">
        <w:rPr>
          <w:rtl w:val="0"/>
        </w:rPr>
        <w:t xml:space="preserve">The investment must qualify under the applicable Brazilian immigration regulations.</w:t>
      </w:r>
    </w:p>
    <w:p w:rsidR="00000000" w:rsidDel="00000000" w:rsidP="00000000" w:rsidRDefault="00000000" w:rsidRPr="00000000" w14:paraId="00000608">
      <w:pPr>
        <w:numPr>
          <w:ilvl w:val="0"/>
          <w:numId w:val="58"/>
        </w:numPr>
        <w:spacing w:after="0" w:afterAutospacing="0" w:before="0" w:beforeAutospacing="0" w:lineRule="auto"/>
        <w:ind w:left="720" w:hanging="360"/>
      </w:pPr>
      <w:r w:rsidDel="00000000" w:rsidR="00000000" w:rsidRPr="00000000">
        <w:rPr>
          <w:rtl w:val="0"/>
        </w:rPr>
        <w:t xml:space="preserve">The investor must demonstrate the lawful origin and transfer of eligible funds.</w:t>
      </w:r>
    </w:p>
    <w:p w:rsidR="00000000" w:rsidDel="00000000" w:rsidP="00000000" w:rsidRDefault="00000000" w:rsidRPr="00000000" w14:paraId="00000609">
      <w:pPr>
        <w:numPr>
          <w:ilvl w:val="0"/>
          <w:numId w:val="58"/>
        </w:numPr>
        <w:spacing w:after="0" w:afterAutospacing="0" w:before="0" w:beforeAutospacing="0" w:lineRule="auto"/>
        <w:ind w:left="720" w:hanging="360"/>
      </w:pPr>
      <w:r w:rsidDel="00000000" w:rsidR="00000000" w:rsidRPr="00000000">
        <w:rPr>
          <w:rtl w:val="0"/>
        </w:rPr>
        <w:t xml:space="preserve">The investment must be properly documented and registered where required.</w:t>
      </w:r>
    </w:p>
    <w:p w:rsidR="00000000" w:rsidDel="00000000" w:rsidP="00000000" w:rsidRDefault="00000000" w:rsidRPr="00000000" w14:paraId="0000060A">
      <w:pPr>
        <w:numPr>
          <w:ilvl w:val="0"/>
          <w:numId w:val="58"/>
        </w:numPr>
        <w:spacing w:after="0" w:afterAutospacing="0" w:before="0" w:beforeAutospacing="0" w:lineRule="auto"/>
        <w:ind w:left="720" w:hanging="360"/>
      </w:pPr>
      <w:r w:rsidDel="00000000" w:rsidR="00000000" w:rsidRPr="00000000">
        <w:rPr>
          <w:rtl w:val="0"/>
        </w:rPr>
        <w:t xml:space="preserve">A credible business plan is essential.</w:t>
      </w:r>
    </w:p>
    <w:p w:rsidR="00000000" w:rsidDel="00000000" w:rsidP="00000000" w:rsidRDefault="00000000" w:rsidRPr="00000000" w14:paraId="0000060B">
      <w:pPr>
        <w:numPr>
          <w:ilvl w:val="0"/>
          <w:numId w:val="58"/>
        </w:numPr>
        <w:spacing w:after="0" w:afterAutospacing="0" w:before="0" w:beforeAutospacing="0" w:lineRule="auto"/>
        <w:ind w:left="720" w:hanging="360"/>
      </w:pPr>
      <w:r w:rsidDel="00000000" w:rsidR="00000000" w:rsidRPr="00000000">
        <w:rPr>
          <w:rtl w:val="0"/>
        </w:rPr>
        <w:t xml:space="preserve">The proposed business must satisfy the relevant operational and economic criteria.</w:t>
      </w:r>
    </w:p>
    <w:p w:rsidR="00000000" w:rsidDel="00000000" w:rsidP="00000000" w:rsidRDefault="00000000" w:rsidRPr="00000000" w14:paraId="0000060C">
      <w:pPr>
        <w:numPr>
          <w:ilvl w:val="0"/>
          <w:numId w:val="58"/>
        </w:numPr>
        <w:spacing w:after="240" w:before="0" w:beforeAutospacing="0" w:lineRule="auto"/>
        <w:ind w:left="720" w:hanging="360"/>
      </w:pPr>
      <w:r w:rsidDel="00000000" w:rsidR="00000000" w:rsidRPr="00000000">
        <w:rPr>
          <w:rtl w:val="0"/>
        </w:rPr>
        <w:t xml:space="preserve">The applicant must meet the applicable personal and immigration requirements.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Investing the minimum amount does not automatically guarantee residence authorization.</w:t>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[Check Your Investment Eligibility]</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bktx248bv3kj" w:id="305"/>
      <w:bookmarkEnd w:id="305"/>
      <w:r w:rsidDel="00000000" w:rsidR="00000000" w:rsidRPr="00000000">
        <w:rPr>
          <w:b w:val="1"/>
          <w:bCs w:val="1"/>
          <w:sz w:val="34"/>
          <w:szCs w:val="34"/>
          <w:rtl w:val="0"/>
        </w:rPr>
        <w:t xml:space="preserve">BUSINESS ELIGIBILITY</w:t>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42oabzj08hof" w:id="306"/>
      <w:bookmarkEnd w:id="306"/>
      <w:r w:rsidDel="00000000" w:rsidR="00000000" w:rsidRPr="00000000">
        <w:rPr>
          <w:b w:val="1"/>
          <w:bCs w:val="1"/>
          <w:sz w:val="46"/>
          <w:szCs w:val="46"/>
          <w:rtl w:val="0"/>
        </w:rPr>
        <w:t xml:space="preserve">What Types of Businesses May Qualify?</w:t>
      </w:r>
    </w:p>
    <w:p w:rsidR="00000000" w:rsidDel="00000000" w:rsidP="00000000" w:rsidRDefault="00000000" w:rsidRPr="00000000" w14:paraId="00000612">
      <w:pPr>
        <w:spacing w:after="240" w:before="240" w:lineRule="auto"/>
        <w:rPr/>
      </w:pPr>
      <w:r w:rsidDel="00000000" w:rsidR="00000000" w:rsidRPr="00000000">
        <w:rPr>
          <w:rtl w:val="0"/>
        </w:rPr>
        <w:t xml:space="preserve">Brazil's business investment immigration framework is intended for genuine entrepreneurial projects that meet the relevant legal and economic requirements.</w:t>
      </w:r>
    </w:p>
    <w:p w:rsidR="00000000" w:rsidDel="00000000" w:rsidP="00000000" w:rsidRDefault="00000000" w:rsidRPr="00000000" w14:paraId="00000613">
      <w:pPr>
        <w:spacing w:after="240" w:before="240" w:lineRule="auto"/>
        <w:rPr/>
      </w:pPr>
      <w:r w:rsidDel="00000000" w:rsidR="00000000" w:rsidRPr="00000000">
        <w:rPr>
          <w:rtl w:val="0"/>
        </w:rPr>
        <w:t xml:space="preserve">Potential business structures may include:</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ghhffda6gii5" w:id="307"/>
      <w:bookmarkEnd w:id="307"/>
      <w:r w:rsidDel="00000000" w:rsidR="00000000" w:rsidRPr="00000000">
        <w:rPr>
          <w:b w:val="1"/>
          <w:bCs w:val="1"/>
          <w:color w:val="000000"/>
          <w:sz w:val="26"/>
          <w:szCs w:val="26"/>
          <w:rtl w:val="0"/>
        </w:rPr>
        <w:t xml:space="preserve">New Business Formation</w:t>
      </w:r>
    </w:p>
    <w:p w:rsidR="00000000" w:rsidDel="00000000" w:rsidP="00000000" w:rsidRDefault="00000000" w:rsidRPr="00000000" w14:paraId="00000615">
      <w:pPr>
        <w:spacing w:after="240" w:before="240" w:lineRule="auto"/>
        <w:rPr/>
      </w:pPr>
      <w:r w:rsidDel="00000000" w:rsidR="00000000" w:rsidRPr="00000000">
        <w:rPr>
          <w:rtl w:val="0"/>
        </w:rPr>
        <w:t xml:space="preserve">Establishing a new Brazilian company with qualifying foreign capital and a viable business plan.</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2uhr74xxyu2m" w:id="308"/>
      <w:bookmarkEnd w:id="308"/>
      <w:r w:rsidDel="00000000" w:rsidR="00000000" w:rsidRPr="00000000">
        <w:rPr>
          <w:b w:val="1"/>
          <w:bCs w:val="1"/>
          <w:color w:val="000000"/>
          <w:sz w:val="26"/>
          <w:szCs w:val="26"/>
          <w:rtl w:val="0"/>
        </w:rPr>
        <w:t xml:space="preserve">Investment in an Existing Company</w:t>
      </w:r>
    </w:p>
    <w:p w:rsidR="00000000" w:rsidDel="00000000" w:rsidP="00000000" w:rsidRDefault="00000000" w:rsidRPr="00000000" w14:paraId="00000617">
      <w:pPr>
        <w:spacing w:after="240" w:before="240" w:lineRule="auto"/>
        <w:rPr/>
      </w:pPr>
      <w:r w:rsidDel="00000000" w:rsidR="00000000" w:rsidRPr="00000000">
        <w:rPr>
          <w:rtl w:val="0"/>
        </w:rPr>
        <w:t xml:space="preserve">Investing in an existing Brazilian business, subject to the applicable corporate, financial, and immigration requirements.</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oz5w3ijjthn5" w:id="309"/>
      <w:bookmarkEnd w:id="309"/>
      <w:r w:rsidDel="00000000" w:rsidR="00000000" w:rsidRPr="00000000">
        <w:rPr>
          <w:b w:val="1"/>
          <w:bCs w:val="1"/>
          <w:color w:val="000000"/>
          <w:sz w:val="26"/>
          <w:szCs w:val="26"/>
          <w:rtl w:val="0"/>
        </w:rPr>
        <w:t xml:space="preserve">Business Expansion</w:t>
      </w:r>
    </w:p>
    <w:p w:rsidR="00000000" w:rsidDel="00000000" w:rsidP="00000000" w:rsidRDefault="00000000" w:rsidRPr="00000000" w14:paraId="00000619">
      <w:pPr>
        <w:spacing w:after="240" w:before="240" w:lineRule="auto"/>
        <w:rPr/>
      </w:pPr>
      <w:r w:rsidDel="00000000" w:rsidR="00000000" w:rsidRPr="00000000">
        <w:rPr>
          <w:rtl w:val="0"/>
        </w:rPr>
        <w:t xml:space="preserve">Expanding international business activities into Brazil through an appropriate local corporate structure.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wnes29tv0c93" w:id="310"/>
      <w:bookmarkEnd w:id="310"/>
      <w:r w:rsidDel="00000000" w:rsidR="00000000" w:rsidRPr="00000000">
        <w:rPr>
          <w:b w:val="1"/>
          <w:bCs w:val="1"/>
          <w:color w:val="000000"/>
          <w:sz w:val="26"/>
          <w:szCs w:val="26"/>
          <w:rtl w:val="0"/>
        </w:rPr>
        <w:t xml:space="preserve">Technology and Innovation Ventures</w:t>
      </w:r>
    </w:p>
    <w:p w:rsidR="00000000" w:rsidDel="00000000" w:rsidP="00000000" w:rsidRDefault="00000000" w:rsidRPr="00000000" w14:paraId="0000061B">
      <w:pPr>
        <w:spacing w:after="240" w:before="240" w:lineRule="auto"/>
        <w:rPr/>
      </w:pPr>
      <w:r w:rsidDel="00000000" w:rsidR="00000000" w:rsidRPr="00000000">
        <w:rPr>
          <w:rtl w:val="0"/>
        </w:rPr>
        <w:t xml:space="preserve">Developing eligible projects involving innovation, technology, research, or other qualifying activities.</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8m6q4bdpwru5" w:id="311"/>
      <w:bookmarkEnd w:id="311"/>
      <w:r w:rsidDel="00000000" w:rsidR="00000000" w:rsidRPr="00000000">
        <w:rPr>
          <w:b w:val="1"/>
          <w:bCs w:val="1"/>
          <w:color w:val="000000"/>
          <w:sz w:val="26"/>
          <w:szCs w:val="26"/>
          <w:rtl w:val="0"/>
        </w:rPr>
        <w:t xml:space="preserve">Business Acquisition</w:t>
      </w:r>
    </w:p>
    <w:p w:rsidR="00000000" w:rsidDel="00000000" w:rsidP="00000000" w:rsidRDefault="00000000" w:rsidRPr="00000000" w14:paraId="0000061D">
      <w:pPr>
        <w:spacing w:after="240" w:before="240" w:lineRule="auto"/>
        <w:rPr/>
      </w:pPr>
      <w:r w:rsidDel="00000000" w:rsidR="00000000" w:rsidRPr="00000000">
        <w:rPr>
          <w:rtl w:val="0"/>
        </w:rPr>
        <w:t xml:space="preserve">Acquiring an interest in an operating Brazilian company, provided the transaction and capital contribution satisfy the applicable rules.</w:t>
      </w:r>
    </w:p>
    <w:p w:rsidR="00000000" w:rsidDel="00000000" w:rsidP="00000000" w:rsidRDefault="00000000" w:rsidRPr="00000000" w14:paraId="0000061E">
      <w:pPr>
        <w:spacing w:after="240" w:before="240" w:lineRule="auto"/>
        <w:rPr/>
      </w:pPr>
      <w:r w:rsidDel="00000000" w:rsidR="00000000" w:rsidRPr="00000000">
        <w:rPr>
          <w:rtl w:val="0"/>
        </w:rPr>
        <w:t xml:space="preserve">Not every business acquisition, capital contribution, or corporate arrangement qualifies for investor residence authorization.</w:t>
      </w:r>
    </w:p>
    <w:p w:rsidR="00000000" w:rsidDel="00000000" w:rsidP="00000000" w:rsidRDefault="00000000" w:rsidRPr="00000000" w14:paraId="0000061F">
      <w:pPr>
        <w:spacing w:after="240" w:before="240" w:lineRule="auto"/>
        <w:rPr/>
      </w:pPr>
      <w:r w:rsidDel="00000000" w:rsidR="00000000" w:rsidRPr="00000000">
        <w:rPr>
          <w:rtl w:val="0"/>
        </w:rPr>
        <w:t xml:space="preserve">The proposed investment structure should be assessed before funds are transferred or contractual commitments are made.</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[Discuss Your Business Investment Plan]</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kmngcuxq08ch" w:id="312"/>
      <w:bookmarkEnd w:id="312"/>
      <w:r w:rsidDel="00000000" w:rsidR="00000000" w:rsidRPr="00000000">
        <w:rPr>
          <w:b w:val="1"/>
          <w:bCs w:val="1"/>
          <w:sz w:val="34"/>
          <w:szCs w:val="34"/>
          <w:rtl w:val="0"/>
        </w:rPr>
        <w:t xml:space="preserve">BUSINESS PLAN REQUIREMENTS</w:t>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gswxgzaavvzx" w:id="313"/>
      <w:bookmarkEnd w:id="313"/>
      <w:r w:rsidDel="00000000" w:rsidR="00000000" w:rsidRPr="00000000">
        <w:rPr>
          <w:b w:val="1"/>
          <w:bCs w:val="1"/>
          <w:sz w:val="46"/>
          <w:szCs w:val="46"/>
          <w:rtl w:val="0"/>
        </w:rPr>
        <w:t xml:space="preserve">Why Your Business Plan Matters</w:t>
      </w:r>
    </w:p>
    <w:p w:rsidR="00000000" w:rsidDel="00000000" w:rsidP="00000000" w:rsidRDefault="00000000" w:rsidRPr="00000000" w14:paraId="00000624">
      <w:pPr>
        <w:spacing w:after="240" w:before="240" w:lineRule="auto"/>
        <w:rPr/>
      </w:pPr>
      <w:r w:rsidDel="00000000" w:rsidR="00000000" w:rsidRPr="00000000">
        <w:rPr>
          <w:rtl w:val="0"/>
        </w:rPr>
        <w:t xml:space="preserve">A qualifying capital investment is only one part of the residence application.</w:t>
      </w:r>
    </w:p>
    <w:p w:rsidR="00000000" w:rsidDel="00000000" w:rsidP="00000000" w:rsidRDefault="00000000" w:rsidRPr="00000000" w14:paraId="00000625">
      <w:pPr>
        <w:spacing w:after="240" w:before="240" w:lineRule="auto"/>
        <w:rPr/>
      </w:pPr>
      <w:r w:rsidDel="00000000" w:rsidR="00000000" w:rsidRPr="00000000">
        <w:rPr>
          <w:rtl w:val="0"/>
        </w:rPr>
        <w:t xml:space="preserve">Brazilian immigration authorities also assess the proposed business activity and the supporting investment documentation.</w:t>
      </w:r>
    </w:p>
    <w:p w:rsidR="00000000" w:rsidDel="00000000" w:rsidP="00000000" w:rsidRDefault="00000000" w:rsidRPr="00000000" w14:paraId="00000626">
      <w:pPr>
        <w:spacing w:after="240" w:before="240" w:lineRule="auto"/>
        <w:rPr/>
      </w:pPr>
      <w:r w:rsidDel="00000000" w:rsidR="00000000" w:rsidRPr="00000000">
        <w:rPr>
          <w:rtl w:val="0"/>
        </w:rPr>
        <w:t xml:space="preserve">A business plan may need to address: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uame2b26kat" w:id="314"/>
      <w:bookmarkEnd w:id="314"/>
      <w:r w:rsidDel="00000000" w:rsidR="00000000" w:rsidRPr="00000000">
        <w:rPr>
          <w:b w:val="1"/>
          <w:bCs w:val="1"/>
          <w:color w:val="000000"/>
          <w:sz w:val="26"/>
          <w:szCs w:val="26"/>
          <w:rtl w:val="0"/>
        </w:rPr>
        <w:t xml:space="preserve">Business Activities</w:t>
      </w:r>
    </w:p>
    <w:p w:rsidR="00000000" w:rsidDel="00000000" w:rsidP="00000000" w:rsidRDefault="00000000" w:rsidRPr="00000000" w14:paraId="00000628">
      <w:pPr>
        <w:spacing w:after="240" w:before="240" w:lineRule="auto"/>
        <w:rPr/>
      </w:pPr>
      <w:r w:rsidDel="00000000" w:rsidR="00000000" w:rsidRPr="00000000">
        <w:rPr>
          <w:rtl w:val="0"/>
        </w:rPr>
        <w:t xml:space="preserve">A clear explanation of the company's products, services, commercial activities, and proposed operations in Brazil.</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p91chvftdt8s" w:id="315"/>
      <w:bookmarkEnd w:id="315"/>
      <w:r w:rsidDel="00000000" w:rsidR="00000000" w:rsidRPr="00000000">
        <w:rPr>
          <w:b w:val="1"/>
          <w:bCs w:val="1"/>
          <w:color w:val="000000"/>
          <w:sz w:val="26"/>
          <w:szCs w:val="26"/>
          <w:rtl w:val="0"/>
        </w:rPr>
        <w:t xml:space="preserve">Investment Allocation</w:t>
      </w:r>
    </w:p>
    <w:p w:rsidR="00000000" w:rsidDel="00000000" w:rsidP="00000000" w:rsidRDefault="00000000" w:rsidRPr="00000000" w14:paraId="0000062A">
      <w:pPr>
        <w:spacing w:after="240" w:before="240" w:lineRule="auto"/>
        <w:rPr/>
      </w:pPr>
      <w:r w:rsidDel="00000000" w:rsidR="00000000" w:rsidRPr="00000000">
        <w:rPr>
          <w:rtl w:val="0"/>
        </w:rPr>
        <w:t xml:space="preserve">Information explaining how the qualifying investment will be used in the business.</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uiacaz34b66d" w:id="316"/>
      <w:bookmarkEnd w:id="316"/>
      <w:r w:rsidDel="00000000" w:rsidR="00000000" w:rsidRPr="00000000">
        <w:rPr>
          <w:b w:val="1"/>
          <w:bCs w:val="1"/>
          <w:color w:val="000000"/>
          <w:sz w:val="26"/>
          <w:szCs w:val="26"/>
          <w:rtl w:val="0"/>
        </w:rPr>
        <w:t xml:space="preserve">Financial Projections</w:t>
      </w:r>
    </w:p>
    <w:p w:rsidR="00000000" w:rsidDel="00000000" w:rsidP="00000000" w:rsidRDefault="00000000" w:rsidRPr="00000000" w14:paraId="0000062C">
      <w:pPr>
        <w:spacing w:after="240" w:before="240" w:lineRule="auto"/>
        <w:rPr/>
      </w:pPr>
      <w:r w:rsidDel="00000000" w:rsidR="00000000" w:rsidRPr="00000000">
        <w:rPr>
          <w:rtl w:val="0"/>
        </w:rPr>
        <w:t xml:space="preserve">Reasonable financial estimates demonstrating the proposed business model and expected operations.</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s2upyzc7laxn" w:id="317"/>
      <w:bookmarkEnd w:id="317"/>
      <w:r w:rsidDel="00000000" w:rsidR="00000000" w:rsidRPr="00000000">
        <w:rPr>
          <w:b w:val="1"/>
          <w:bCs w:val="1"/>
          <w:color w:val="000000"/>
          <w:sz w:val="26"/>
          <w:szCs w:val="26"/>
          <w:rtl w:val="0"/>
        </w:rPr>
        <w:t xml:space="preserve">Employment and Economic Impact</w:t>
      </w:r>
    </w:p>
    <w:p w:rsidR="00000000" w:rsidDel="00000000" w:rsidP="00000000" w:rsidRDefault="00000000" w:rsidRPr="00000000" w14:paraId="0000062E">
      <w:pPr>
        <w:spacing w:after="240" w:before="240" w:lineRule="auto"/>
        <w:rPr/>
      </w:pPr>
      <w:r w:rsidDel="00000000" w:rsidR="00000000" w:rsidRPr="00000000">
        <w:rPr>
          <w:rtl w:val="0"/>
        </w:rPr>
        <w:t xml:space="preserve">Information concerning anticipated employment, economic activity, and other relevant contributions.</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e5ndhaowwrcl" w:id="318"/>
      <w:bookmarkEnd w:id="318"/>
      <w:r w:rsidDel="00000000" w:rsidR="00000000" w:rsidRPr="00000000">
        <w:rPr>
          <w:b w:val="1"/>
          <w:bCs w:val="1"/>
          <w:color w:val="000000"/>
          <w:sz w:val="26"/>
          <w:szCs w:val="26"/>
          <w:rtl w:val="0"/>
        </w:rPr>
        <w:t xml:space="preserve">Operational Structure</w:t>
      </w:r>
    </w:p>
    <w:p w:rsidR="00000000" w:rsidDel="00000000" w:rsidP="00000000" w:rsidRDefault="00000000" w:rsidRPr="00000000" w14:paraId="00000630">
      <w:pPr>
        <w:spacing w:after="240" w:before="240" w:lineRule="auto"/>
        <w:rPr/>
      </w:pPr>
      <w:r w:rsidDel="00000000" w:rsidR="00000000" w:rsidRPr="00000000">
        <w:rPr>
          <w:rtl w:val="0"/>
        </w:rPr>
        <w:t xml:space="preserve">Details regarding the company's management, ownership, business location, and organizational arrangements.</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h5czjpfzw97n" w:id="319"/>
      <w:bookmarkEnd w:id="319"/>
      <w:r w:rsidDel="00000000" w:rsidR="00000000" w:rsidRPr="00000000">
        <w:rPr>
          <w:b w:val="1"/>
          <w:bCs w:val="1"/>
          <w:color w:val="000000"/>
          <w:sz w:val="26"/>
          <w:szCs w:val="26"/>
          <w:rtl w:val="0"/>
        </w:rPr>
        <w:t xml:space="preserve">Investor's Role</w:t>
      </w:r>
    </w:p>
    <w:p w:rsidR="00000000" w:rsidDel="00000000" w:rsidP="00000000" w:rsidRDefault="00000000" w:rsidRPr="00000000" w14:paraId="00000632">
      <w:pPr>
        <w:spacing w:after="240" w:before="240" w:lineRule="auto"/>
        <w:rPr/>
      </w:pPr>
      <w:r w:rsidDel="00000000" w:rsidR="00000000" w:rsidRPr="00000000">
        <w:rPr>
          <w:rtl w:val="0"/>
        </w:rPr>
        <w:t xml:space="preserve">An explanation of the foreign investor's participation in the business and intended activities in Brazil.</w:t>
      </w:r>
    </w:p>
    <w:p w:rsidR="00000000" w:rsidDel="00000000" w:rsidP="00000000" w:rsidRDefault="00000000" w:rsidRPr="00000000" w14:paraId="00000633">
      <w:pPr>
        <w:spacing w:after="240" w:before="240" w:lineRule="auto"/>
        <w:rPr/>
      </w:pPr>
      <w:r w:rsidDel="00000000" w:rsidR="00000000" w:rsidRPr="00000000">
        <w:rPr>
          <w:rtl w:val="0"/>
        </w:rPr>
        <w:t xml:space="preserve">A well-prepared business plan should reflect a genuine commercial project supported by consistent financial and corporate documentation.</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[Get Legal Guidance on Your Investment Strategy]</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o4mjy1bcm8pj" w:id="320"/>
      <w:bookmarkEnd w:id="320"/>
      <w:r w:rsidDel="00000000" w:rsidR="00000000" w:rsidRPr="00000000">
        <w:rPr>
          <w:b w:val="1"/>
          <w:bCs w:val="1"/>
          <w:sz w:val="34"/>
          <w:szCs w:val="34"/>
          <w:rtl w:val="0"/>
        </w:rPr>
        <w:t xml:space="preserve">COMPANY FORMATION AND CORPORATE COMPLIANCE</w:t>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ojhczo4avj" w:id="321"/>
      <w:bookmarkEnd w:id="321"/>
      <w:r w:rsidDel="00000000" w:rsidR="00000000" w:rsidRPr="00000000">
        <w:rPr>
          <w:b w:val="1"/>
          <w:bCs w:val="1"/>
          <w:sz w:val="46"/>
          <w:szCs w:val="46"/>
          <w:rtl w:val="0"/>
        </w:rPr>
        <w:t xml:space="preserve">Starting a Business in Brazil as a Foreigner</w:t>
      </w:r>
    </w:p>
    <w:p w:rsidR="00000000" w:rsidDel="00000000" w:rsidP="00000000" w:rsidRDefault="00000000" w:rsidRPr="00000000" w14:paraId="00000638">
      <w:pPr>
        <w:spacing w:after="240" w:before="240" w:lineRule="auto"/>
        <w:rPr/>
      </w:pPr>
      <w:r w:rsidDel="00000000" w:rsidR="00000000" w:rsidRPr="00000000">
        <w:rPr>
          <w:rtl w:val="0"/>
        </w:rPr>
        <w:t xml:space="preserve">Foreign nationals may establish or invest in Brazilian companies, subject to applicable corporate, registration, tax, and immigration requirements.</w:t>
      </w:r>
    </w:p>
    <w:p w:rsidR="00000000" w:rsidDel="00000000" w:rsidP="00000000" w:rsidRDefault="00000000" w:rsidRPr="00000000" w14:paraId="00000639">
      <w:pPr>
        <w:spacing w:after="240" w:before="240" w:lineRule="auto"/>
        <w:rPr/>
      </w:pPr>
      <w:r w:rsidDel="00000000" w:rsidR="00000000" w:rsidRPr="00000000">
        <w:rPr>
          <w:rtl w:val="0"/>
        </w:rPr>
        <w:t xml:space="preserve">The appropriate business structure depends on the nature of the investment, the number of shareholders, management arrangements, and other relevant circumstances.</w:t>
      </w:r>
    </w:p>
    <w:p w:rsidR="00000000" w:rsidDel="00000000" w:rsidP="00000000" w:rsidRDefault="00000000" w:rsidRPr="00000000" w14:paraId="0000063A">
      <w:pPr>
        <w:spacing w:after="240" w:before="240" w:lineRule="auto"/>
        <w:rPr/>
      </w:pPr>
      <w:r w:rsidDel="00000000" w:rsidR="00000000" w:rsidRPr="00000000">
        <w:rPr>
          <w:rtl w:val="0"/>
        </w:rPr>
        <w:t xml:space="preserve">Important legal considerations include:</w:t>
      </w:r>
    </w:p>
    <w:p w:rsidR="00000000" w:rsidDel="00000000" w:rsidP="00000000" w:rsidRDefault="00000000" w:rsidRPr="00000000" w14:paraId="0000063B">
      <w:pPr>
        <w:numPr>
          <w:ilvl w:val="0"/>
          <w:numId w:val="46"/>
        </w:numPr>
        <w:spacing w:after="0" w:afterAutospacing="0" w:before="240" w:lineRule="auto"/>
        <w:ind w:left="720" w:hanging="360"/>
      </w:pPr>
      <w:r w:rsidDel="00000000" w:rsidR="00000000" w:rsidRPr="00000000">
        <w:rPr>
          <w:rtl w:val="0"/>
        </w:rPr>
        <w:t xml:space="preserve">Selection of an appropriate corporate structure</w:t>
      </w:r>
    </w:p>
    <w:p w:rsidR="00000000" w:rsidDel="00000000" w:rsidP="00000000" w:rsidRDefault="00000000" w:rsidRPr="00000000" w14:paraId="0000063C">
      <w:pPr>
        <w:numPr>
          <w:ilvl w:val="0"/>
          <w:numId w:val="46"/>
        </w:numPr>
        <w:spacing w:after="0" w:afterAutospacing="0" w:before="0" w:beforeAutospacing="0" w:lineRule="auto"/>
        <w:ind w:left="720" w:hanging="360"/>
      </w:pPr>
      <w:r w:rsidDel="00000000" w:rsidR="00000000" w:rsidRPr="00000000">
        <w:rPr>
          <w:rtl w:val="0"/>
        </w:rPr>
        <w:t xml:space="preserve">Company formation and registration</w:t>
      </w:r>
    </w:p>
    <w:p w:rsidR="00000000" w:rsidDel="00000000" w:rsidP="00000000" w:rsidRDefault="00000000" w:rsidRPr="00000000" w14:paraId="0000063D">
      <w:pPr>
        <w:numPr>
          <w:ilvl w:val="0"/>
          <w:numId w:val="46"/>
        </w:numPr>
        <w:spacing w:after="0" w:afterAutospacing="0" w:before="0" w:beforeAutospacing="0" w:lineRule="auto"/>
        <w:ind w:left="720" w:hanging="360"/>
      </w:pPr>
      <w:r w:rsidDel="00000000" w:rsidR="00000000" w:rsidRPr="00000000">
        <w:rPr>
          <w:rtl w:val="0"/>
        </w:rPr>
        <w:t xml:space="preserve">Shareholder and management arrangements</w:t>
      </w:r>
    </w:p>
    <w:p w:rsidR="00000000" w:rsidDel="00000000" w:rsidP="00000000" w:rsidRDefault="00000000" w:rsidRPr="00000000" w14:paraId="0000063E">
      <w:pPr>
        <w:numPr>
          <w:ilvl w:val="0"/>
          <w:numId w:val="46"/>
        </w:numPr>
        <w:spacing w:after="0" w:afterAutospacing="0" w:before="0" w:beforeAutospacing="0" w:lineRule="auto"/>
        <w:ind w:left="720" w:hanging="360"/>
      </w:pPr>
      <w:r w:rsidDel="00000000" w:rsidR="00000000" w:rsidRPr="00000000">
        <w:rPr>
          <w:rtl w:val="0"/>
        </w:rPr>
        <w:t xml:space="preserve">Foreign investor identification requirements</w:t>
      </w:r>
    </w:p>
    <w:p w:rsidR="00000000" w:rsidDel="00000000" w:rsidP="00000000" w:rsidRDefault="00000000" w:rsidRPr="00000000" w14:paraId="0000063F">
      <w:pPr>
        <w:numPr>
          <w:ilvl w:val="0"/>
          <w:numId w:val="46"/>
        </w:numPr>
        <w:spacing w:after="0" w:afterAutospacing="0" w:before="0" w:beforeAutospacing="0" w:lineRule="auto"/>
        <w:ind w:left="720" w:hanging="360"/>
      </w:pPr>
      <w:r w:rsidDel="00000000" w:rsidR="00000000" w:rsidRPr="00000000">
        <w:rPr>
          <w:rtl w:val="0"/>
        </w:rPr>
        <w:t xml:space="preserve">Corporate documents and contractual obligations</w:t>
      </w:r>
    </w:p>
    <w:p w:rsidR="00000000" w:rsidDel="00000000" w:rsidP="00000000" w:rsidRDefault="00000000" w:rsidRPr="00000000" w14:paraId="00000640">
      <w:pPr>
        <w:numPr>
          <w:ilvl w:val="0"/>
          <w:numId w:val="46"/>
        </w:numPr>
        <w:spacing w:after="0" w:afterAutospacing="0" w:before="0" w:beforeAutospacing="0" w:lineRule="auto"/>
        <w:ind w:left="720" w:hanging="360"/>
      </w:pPr>
      <w:r w:rsidDel="00000000" w:rsidR="00000000" w:rsidRPr="00000000">
        <w:rPr>
          <w:rtl w:val="0"/>
        </w:rPr>
        <w:t xml:space="preserve">Foreign capital registration</w:t>
      </w:r>
    </w:p>
    <w:p w:rsidR="00000000" w:rsidDel="00000000" w:rsidP="00000000" w:rsidRDefault="00000000" w:rsidRPr="00000000" w14:paraId="00000641">
      <w:pPr>
        <w:numPr>
          <w:ilvl w:val="0"/>
          <w:numId w:val="46"/>
        </w:numPr>
        <w:spacing w:after="0" w:afterAutospacing="0" w:before="0" w:beforeAutospacing="0" w:lineRule="auto"/>
        <w:ind w:left="720" w:hanging="360"/>
      </w:pPr>
      <w:r w:rsidDel="00000000" w:rsidR="00000000" w:rsidRPr="00000000">
        <w:rPr>
          <w:rtl w:val="0"/>
        </w:rPr>
        <w:t xml:space="preserve">Appointment of legal representatives where required</w:t>
      </w:r>
    </w:p>
    <w:p w:rsidR="00000000" w:rsidDel="00000000" w:rsidP="00000000" w:rsidRDefault="00000000" w:rsidRPr="00000000" w14:paraId="00000642">
      <w:pPr>
        <w:numPr>
          <w:ilvl w:val="0"/>
          <w:numId w:val="46"/>
        </w:numPr>
        <w:spacing w:after="0" w:afterAutospacing="0" w:before="0" w:beforeAutospacing="0" w:lineRule="auto"/>
        <w:ind w:left="720" w:hanging="360"/>
      </w:pPr>
      <w:r w:rsidDel="00000000" w:rsidR="00000000" w:rsidRPr="00000000">
        <w:rPr>
          <w:rtl w:val="0"/>
        </w:rPr>
        <w:t xml:space="preserve">Corporate governance and regulatory compliance</w:t>
      </w:r>
    </w:p>
    <w:p w:rsidR="00000000" w:rsidDel="00000000" w:rsidP="00000000" w:rsidRDefault="00000000" w:rsidRPr="00000000" w14:paraId="00000643">
      <w:pPr>
        <w:numPr>
          <w:ilvl w:val="0"/>
          <w:numId w:val="46"/>
        </w:numPr>
        <w:spacing w:after="240" w:before="0" w:beforeAutospacing="0" w:lineRule="auto"/>
        <w:ind w:left="720" w:hanging="360"/>
      </w:pPr>
      <w:r w:rsidDel="00000000" w:rsidR="00000000" w:rsidRPr="00000000">
        <w:rPr>
          <w:rtl w:val="0"/>
        </w:rPr>
        <w:t xml:space="preserve">Applicable tax and accounting obligations</w:t>
      </w:r>
    </w:p>
    <w:p w:rsidR="00000000" w:rsidDel="00000000" w:rsidP="00000000" w:rsidRDefault="00000000" w:rsidRPr="00000000" w14:paraId="00000644">
      <w:pPr>
        <w:spacing w:after="240" w:before="240" w:lineRule="auto"/>
        <w:rPr/>
      </w:pPr>
      <w:r w:rsidDel="00000000" w:rsidR="00000000" w:rsidRPr="00000000">
        <w:rPr>
          <w:rtl w:val="0"/>
        </w:rPr>
        <w:t xml:space="preserve">At Caspani Lawyers, we help clients identify the legal requirements affecting their proposed investment and coordinate additional professional assistance when necessary.</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[Speak With a Brazilian Business Immigration Lawyer]</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pygcjba4cyth" w:id="322"/>
      <w:bookmarkEnd w:id="322"/>
      <w:r w:rsidDel="00000000" w:rsidR="00000000" w:rsidRPr="00000000">
        <w:rPr>
          <w:b w:val="1"/>
          <w:bCs w:val="1"/>
          <w:sz w:val="34"/>
          <w:szCs w:val="34"/>
          <w:rtl w:val="0"/>
        </w:rPr>
        <w:t xml:space="preserve">INTERNATIONAL CAPITAL TRANSFERS</w:t>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xwchrp28fqkb" w:id="323"/>
      <w:bookmarkEnd w:id="323"/>
      <w:r w:rsidDel="00000000" w:rsidR="00000000" w:rsidRPr="00000000">
        <w:rPr>
          <w:b w:val="1"/>
          <w:bCs w:val="1"/>
          <w:sz w:val="46"/>
          <w:szCs w:val="46"/>
          <w:rtl w:val="0"/>
        </w:rPr>
        <w:t xml:space="preserve">How to Transfer Investment Funds to Brazil</w:t>
      </w:r>
    </w:p>
    <w:p w:rsidR="00000000" w:rsidDel="00000000" w:rsidP="00000000" w:rsidRDefault="00000000" w:rsidRPr="00000000" w14:paraId="00000649">
      <w:pPr>
        <w:spacing w:after="240" w:before="240" w:lineRule="auto"/>
        <w:rPr/>
      </w:pPr>
      <w:r w:rsidDel="00000000" w:rsidR="00000000" w:rsidRPr="00000000">
        <w:rPr>
          <w:rtl w:val="0"/>
        </w:rPr>
        <w:t xml:space="preserve">Foreign investment documentation is a central element of a business investor residence application.</w:t>
      </w:r>
    </w:p>
    <w:p w:rsidR="00000000" w:rsidDel="00000000" w:rsidP="00000000" w:rsidRDefault="00000000" w:rsidRPr="00000000" w14:paraId="0000064A">
      <w:pPr>
        <w:spacing w:after="240" w:before="240" w:lineRule="auto"/>
        <w:rPr/>
      </w:pPr>
      <w:r w:rsidDel="00000000" w:rsidR="00000000" w:rsidRPr="00000000">
        <w:rPr>
          <w:rtl w:val="0"/>
        </w:rPr>
        <w:t xml:space="preserve">Investors must ensure that capital transfers comply with Brazilian foreign exchange rules and the requirements applicable to foreign direct investment.</w:t>
      </w:r>
    </w:p>
    <w:p w:rsidR="00000000" w:rsidDel="00000000" w:rsidP="00000000" w:rsidRDefault="00000000" w:rsidRPr="00000000" w14:paraId="0000064B">
      <w:pPr>
        <w:spacing w:after="240" w:before="240" w:lineRule="auto"/>
        <w:rPr/>
      </w:pPr>
      <w:r w:rsidDel="00000000" w:rsidR="00000000" w:rsidRPr="00000000">
        <w:rPr>
          <w:rtl w:val="0"/>
        </w:rPr>
        <w:t xml:space="preserve">Important considerations may include:</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l9y164joghp1" w:id="324"/>
      <w:bookmarkEnd w:id="324"/>
      <w:r w:rsidDel="00000000" w:rsidR="00000000" w:rsidRPr="00000000">
        <w:rPr>
          <w:b w:val="1"/>
          <w:bCs w:val="1"/>
          <w:color w:val="000000"/>
          <w:sz w:val="26"/>
          <w:szCs w:val="26"/>
          <w:rtl w:val="0"/>
        </w:rPr>
        <w:t xml:space="preserve">Origin of Funds</w:t>
      </w:r>
    </w:p>
    <w:p w:rsidR="00000000" w:rsidDel="00000000" w:rsidP="00000000" w:rsidRDefault="00000000" w:rsidRPr="00000000" w14:paraId="0000064D">
      <w:pPr>
        <w:spacing w:after="240" w:before="240" w:lineRule="auto"/>
        <w:rPr/>
      </w:pPr>
      <w:r w:rsidDel="00000000" w:rsidR="00000000" w:rsidRPr="00000000">
        <w:rPr>
          <w:rtl w:val="0"/>
        </w:rPr>
        <w:t xml:space="preserve">Documentation demonstrating the lawful source of the investment capital.</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kvuc319ikxyy" w:id="325"/>
      <w:bookmarkEnd w:id="325"/>
      <w:r w:rsidDel="00000000" w:rsidR="00000000" w:rsidRPr="00000000">
        <w:rPr>
          <w:b w:val="1"/>
          <w:bCs w:val="1"/>
          <w:color w:val="000000"/>
          <w:sz w:val="26"/>
          <w:szCs w:val="26"/>
          <w:rtl w:val="0"/>
        </w:rPr>
        <w:t xml:space="preserve">International Transfer Records</w:t>
      </w:r>
    </w:p>
    <w:p w:rsidR="00000000" w:rsidDel="00000000" w:rsidP="00000000" w:rsidRDefault="00000000" w:rsidRPr="00000000" w14:paraId="0000064F">
      <w:pPr>
        <w:spacing w:after="240" w:before="240" w:lineRule="auto"/>
        <w:rPr/>
      </w:pPr>
      <w:r w:rsidDel="00000000" w:rsidR="00000000" w:rsidRPr="00000000">
        <w:rPr>
          <w:rtl w:val="0"/>
        </w:rPr>
        <w:t xml:space="preserve">Evidence of qualifying funds transferred from abroad through appropriate financial channels.</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5hehc5lzi3a1" w:id="326"/>
      <w:bookmarkEnd w:id="326"/>
      <w:r w:rsidDel="00000000" w:rsidR="00000000" w:rsidRPr="00000000">
        <w:rPr>
          <w:b w:val="1"/>
          <w:bCs w:val="1"/>
          <w:color w:val="000000"/>
          <w:sz w:val="26"/>
          <w:szCs w:val="26"/>
          <w:rtl w:val="0"/>
        </w:rPr>
        <w:t xml:space="preserve">Foreign Investment Registration</w:t>
      </w:r>
    </w:p>
    <w:p w:rsidR="00000000" w:rsidDel="00000000" w:rsidP="00000000" w:rsidRDefault="00000000" w:rsidRPr="00000000" w14:paraId="00000651">
      <w:pPr>
        <w:spacing w:after="240" w:before="240" w:lineRule="auto"/>
        <w:rPr/>
      </w:pPr>
      <w:r w:rsidDel="00000000" w:rsidR="00000000" w:rsidRPr="00000000">
        <w:rPr>
          <w:rtl w:val="0"/>
        </w:rPr>
        <w:t xml:space="preserve">Compliance with the applicable Central Bank reporting and registration requirements.</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ndtqa1yry957" w:id="327"/>
      <w:bookmarkEnd w:id="327"/>
      <w:r w:rsidDel="00000000" w:rsidR="00000000" w:rsidRPr="00000000">
        <w:rPr>
          <w:b w:val="1"/>
          <w:bCs w:val="1"/>
          <w:color w:val="000000"/>
          <w:sz w:val="26"/>
          <w:szCs w:val="26"/>
          <w:rtl w:val="0"/>
        </w:rPr>
        <w:t xml:space="preserve">Corporate Capital Documentation</w:t>
      </w:r>
    </w:p>
    <w:p w:rsidR="00000000" w:rsidDel="00000000" w:rsidP="00000000" w:rsidRDefault="00000000" w:rsidRPr="00000000" w14:paraId="00000653">
      <w:pPr>
        <w:spacing w:after="240" w:before="240" w:lineRule="auto"/>
        <w:rPr/>
      </w:pPr>
      <w:r w:rsidDel="00000000" w:rsidR="00000000" w:rsidRPr="00000000">
        <w:rPr>
          <w:rtl w:val="0"/>
        </w:rPr>
        <w:t xml:space="preserve">Consistency between the capital contribution, corporate records, financial documents, and immigration application.</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ota4kc4sfncb" w:id="328"/>
      <w:bookmarkEnd w:id="328"/>
      <w:r w:rsidDel="00000000" w:rsidR="00000000" w:rsidRPr="00000000">
        <w:rPr>
          <w:b w:val="1"/>
          <w:bCs w:val="1"/>
          <w:color w:val="000000"/>
          <w:sz w:val="26"/>
          <w:szCs w:val="26"/>
          <w:rtl w:val="0"/>
        </w:rPr>
        <w:t xml:space="preserve">Investment Traceability</w:t>
      </w:r>
    </w:p>
    <w:p w:rsidR="00000000" w:rsidDel="00000000" w:rsidP="00000000" w:rsidRDefault="00000000" w:rsidRPr="00000000" w14:paraId="00000655">
      <w:pPr>
        <w:spacing w:after="240" w:before="240" w:lineRule="auto"/>
        <w:rPr/>
      </w:pPr>
      <w:r w:rsidDel="00000000" w:rsidR="00000000" w:rsidRPr="00000000">
        <w:rPr>
          <w:rtl w:val="0"/>
        </w:rPr>
        <w:t xml:space="preserve">Preserving documentation showing the movement and allocation of qualifying investment funds.</w:t>
      </w:r>
    </w:p>
    <w:p w:rsidR="00000000" w:rsidDel="00000000" w:rsidP="00000000" w:rsidRDefault="00000000" w:rsidRPr="00000000" w14:paraId="00000656">
      <w:pPr>
        <w:spacing w:after="240" w:before="240" w:lineRule="auto"/>
        <w:rPr/>
      </w:pPr>
      <w:r w:rsidDel="00000000" w:rsidR="00000000" w:rsidRPr="00000000">
        <w:rPr>
          <w:rtl w:val="0"/>
        </w:rPr>
        <w:t xml:space="preserve">Incomplete or inconsistent investment records can delay or compromise an immigration application.</w:t>
      </w:r>
    </w:p>
    <w:p w:rsidR="00000000" w:rsidDel="00000000" w:rsidP="00000000" w:rsidRDefault="00000000" w:rsidRPr="00000000" w14:paraId="00000657">
      <w:pPr>
        <w:spacing w:after="240" w:before="240" w:lineRule="auto"/>
        <w:rPr/>
      </w:pPr>
      <w:r w:rsidDel="00000000" w:rsidR="00000000" w:rsidRPr="00000000">
        <w:rPr>
          <w:rtl w:val="0"/>
        </w:rPr>
        <w:t xml:space="preserve">We recommend obtaining legal guidance before transferring investment capital.</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[Plan Your Investment With Legal Support]</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z4j19qxyn2uk" w:id="329"/>
      <w:bookmarkEnd w:id="329"/>
      <w:r w:rsidDel="00000000" w:rsidR="00000000" w:rsidRPr="00000000">
        <w:rPr>
          <w:b w:val="1"/>
          <w:bCs w:val="1"/>
          <w:sz w:val="34"/>
          <w:szCs w:val="34"/>
          <w:rtl w:val="0"/>
        </w:rPr>
        <w:t xml:space="preserve">HOW TO APPLY</w:t>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wkvu0sc9ihmh" w:id="330"/>
      <w:bookmarkEnd w:id="330"/>
      <w:r w:rsidDel="00000000" w:rsidR="00000000" w:rsidRPr="00000000">
        <w:rPr>
          <w:b w:val="1"/>
          <w:bCs w:val="1"/>
          <w:sz w:val="46"/>
          <w:szCs w:val="46"/>
          <w:rtl w:val="0"/>
        </w:rPr>
        <w:t xml:space="preserve">Brazil Business Investor Visa Process – Step by Step</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khs1ryik3ma" w:id="331"/>
      <w:bookmarkEnd w:id="331"/>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65D">
      <w:pPr>
        <w:spacing w:after="240" w:before="240" w:lineRule="auto"/>
        <w:rPr/>
      </w:pPr>
      <w:r w:rsidDel="00000000" w:rsidR="00000000" w:rsidRPr="00000000">
        <w:rPr>
          <w:rtl w:val="0"/>
        </w:rPr>
        <w:t xml:space="preserve">We assess your proposed investment, business objectives, nationality, and immigration circumstances.</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b5576y49h1n1" w:id="332"/>
      <w:bookmarkEnd w:id="332"/>
      <w:r w:rsidDel="00000000" w:rsidR="00000000" w:rsidRPr="00000000">
        <w:rPr>
          <w:b w:val="1"/>
          <w:bCs w:val="1"/>
          <w:color w:val="000000"/>
          <w:sz w:val="26"/>
          <w:szCs w:val="26"/>
          <w:rtl w:val="0"/>
        </w:rPr>
        <w:t xml:space="preserve">2. Investment Strategy and Business Structure</w:t>
      </w:r>
    </w:p>
    <w:p w:rsidR="00000000" w:rsidDel="00000000" w:rsidP="00000000" w:rsidRDefault="00000000" w:rsidRPr="00000000" w14:paraId="0000065F">
      <w:pPr>
        <w:spacing w:after="240" w:before="240" w:lineRule="auto"/>
        <w:rPr/>
      </w:pPr>
      <w:r w:rsidDel="00000000" w:rsidR="00000000" w:rsidRPr="00000000">
        <w:rPr>
          <w:rtl w:val="0"/>
        </w:rPr>
        <w:t xml:space="preserve">We identify the legal and documentary requirements affecting your proposed company investment.</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ch0g9271euvk" w:id="333"/>
      <w:bookmarkEnd w:id="333"/>
      <w:r w:rsidDel="00000000" w:rsidR="00000000" w:rsidRPr="00000000">
        <w:rPr>
          <w:b w:val="1"/>
          <w:bCs w:val="1"/>
          <w:color w:val="000000"/>
          <w:sz w:val="26"/>
          <w:szCs w:val="26"/>
          <w:rtl w:val="0"/>
        </w:rPr>
        <w:t xml:space="preserve">3. Corporate Preparation</w:t>
      </w:r>
    </w:p>
    <w:p w:rsidR="00000000" w:rsidDel="00000000" w:rsidP="00000000" w:rsidRDefault="00000000" w:rsidRPr="00000000" w14:paraId="00000661">
      <w:pPr>
        <w:spacing w:after="240" w:before="240" w:lineRule="auto"/>
        <w:rPr/>
      </w:pPr>
      <w:r w:rsidDel="00000000" w:rsidR="00000000" w:rsidRPr="00000000">
        <w:rPr>
          <w:rtl w:val="0"/>
        </w:rPr>
        <w:t xml:space="preserve">The appropriate Brazilian company structure and relevant corporate documentation are established or reviewed.</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pvmwd2cdj0hd" w:id="334"/>
      <w:bookmarkEnd w:id="334"/>
      <w:r w:rsidDel="00000000" w:rsidR="00000000" w:rsidRPr="00000000">
        <w:rPr>
          <w:b w:val="1"/>
          <w:bCs w:val="1"/>
          <w:color w:val="000000"/>
          <w:sz w:val="26"/>
          <w:szCs w:val="26"/>
          <w:rtl w:val="0"/>
        </w:rPr>
        <w:t xml:space="preserve">4. Capital Investment and Documentation</w:t>
      </w:r>
    </w:p>
    <w:p w:rsidR="00000000" w:rsidDel="00000000" w:rsidP="00000000" w:rsidRDefault="00000000" w:rsidRPr="00000000" w14:paraId="00000663">
      <w:pPr>
        <w:spacing w:after="240" w:before="240" w:lineRule="auto"/>
        <w:rPr/>
      </w:pPr>
      <w:r w:rsidDel="00000000" w:rsidR="00000000" w:rsidRPr="00000000">
        <w:rPr>
          <w:rtl w:val="0"/>
        </w:rPr>
        <w:t xml:space="preserve">The qualifying investment is made and documented in accordance with the applicable foreign investment rules.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k1prkia6mxpf" w:id="335"/>
      <w:bookmarkEnd w:id="335"/>
      <w:r w:rsidDel="00000000" w:rsidR="00000000" w:rsidRPr="00000000">
        <w:rPr>
          <w:b w:val="1"/>
          <w:bCs w:val="1"/>
          <w:color w:val="000000"/>
          <w:sz w:val="26"/>
          <w:szCs w:val="26"/>
          <w:rtl w:val="0"/>
        </w:rPr>
        <w:t xml:space="preserve">5. Business Plan and Supporting Evidence</w:t>
      </w:r>
    </w:p>
    <w:p w:rsidR="00000000" w:rsidDel="00000000" w:rsidP="00000000" w:rsidRDefault="00000000" w:rsidRPr="00000000" w14:paraId="00000665">
      <w:pPr>
        <w:spacing w:after="240" w:before="240" w:lineRule="auto"/>
        <w:rPr/>
      </w:pPr>
      <w:r w:rsidDel="00000000" w:rsidR="00000000" w:rsidRPr="00000000">
        <w:rPr>
          <w:rtl w:val="0"/>
        </w:rPr>
        <w:t xml:space="preserve">The required business plan, corporate records, investment evidence, and personal documentation are organized.</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6ihj25z44i70" w:id="336"/>
      <w:bookmarkEnd w:id="336"/>
      <w:r w:rsidDel="00000000" w:rsidR="00000000" w:rsidRPr="00000000">
        <w:rPr>
          <w:b w:val="1"/>
          <w:bCs w:val="1"/>
          <w:color w:val="000000"/>
          <w:sz w:val="26"/>
          <w:szCs w:val="26"/>
          <w:rtl w:val="0"/>
        </w:rPr>
        <w:t xml:space="preserve">6. Residence Authorization Application</w:t>
      </w:r>
    </w:p>
    <w:p w:rsidR="00000000" w:rsidDel="00000000" w:rsidP="00000000" w:rsidRDefault="00000000" w:rsidRPr="00000000" w14:paraId="00000667">
      <w:pPr>
        <w:spacing w:after="240" w:before="240" w:lineRule="auto"/>
        <w:rPr/>
      </w:pPr>
      <w:r w:rsidDel="00000000" w:rsidR="00000000" w:rsidRPr="00000000">
        <w:rPr>
          <w:rtl w:val="0"/>
        </w:rPr>
        <w:t xml:space="preserve">We prepare and assist with submitting the appropriate investor residence application to the competent Brazilian immigration authorities.</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kmufs7l7b4l" w:id="337"/>
      <w:bookmarkEnd w:id="337"/>
      <w:r w:rsidDel="00000000" w:rsidR="00000000" w:rsidRPr="00000000">
        <w:rPr>
          <w:b w:val="1"/>
          <w:bCs w:val="1"/>
          <w:color w:val="000000"/>
          <w:sz w:val="26"/>
          <w:szCs w:val="26"/>
          <w:rtl w:val="0"/>
        </w:rPr>
        <w:t xml:space="preserve">7. Federal Police Registration</w:t>
      </w:r>
    </w:p>
    <w:p w:rsidR="00000000" w:rsidDel="00000000" w:rsidP="00000000" w:rsidRDefault="00000000" w:rsidRPr="00000000" w14:paraId="00000669">
      <w:pPr>
        <w:spacing w:after="240" w:before="240" w:lineRule="auto"/>
        <w:rPr/>
      </w:pPr>
      <w:r w:rsidDel="00000000" w:rsidR="00000000" w:rsidRPr="00000000">
        <w:rPr>
          <w:rtl w:val="0"/>
        </w:rPr>
        <w:t xml:space="preserve">Following approval and completion of any applicable consular procedures, we guide you through the required migration registration process.</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qg5pbfl8se2p" w:id="338"/>
      <w:bookmarkEnd w:id="338"/>
      <w:r w:rsidDel="00000000" w:rsidR="00000000" w:rsidRPr="00000000">
        <w:rPr>
          <w:b w:val="1"/>
          <w:bCs w:val="1"/>
          <w:color w:val="000000"/>
          <w:sz w:val="26"/>
          <w:szCs w:val="26"/>
          <w:rtl w:val="0"/>
        </w:rPr>
        <w:t xml:space="preserve">8. Ongoing Residency and Corporate Compliance</w:t>
      </w:r>
    </w:p>
    <w:p w:rsidR="00000000" w:rsidDel="00000000" w:rsidP="00000000" w:rsidRDefault="00000000" w:rsidRPr="00000000" w14:paraId="0000066B">
      <w:pPr>
        <w:spacing w:after="240" w:before="240" w:lineRule="auto"/>
        <w:rPr/>
      </w:pPr>
      <w:r w:rsidDel="00000000" w:rsidR="00000000" w:rsidRPr="00000000">
        <w:rPr>
          <w:rtl w:val="0"/>
        </w:rPr>
        <w:t xml:space="preserve">We assist with understanding the immigration conditions attached to the authorization and identifying relevant ongoing compliance requirements.</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[Start Your Business Investor Visa Application]</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v0yv0wi77n3" w:id="339"/>
      <w:bookmarkEnd w:id="339"/>
      <w:r w:rsidDel="00000000" w:rsidR="00000000" w:rsidRPr="00000000">
        <w:rPr>
          <w:b w:val="1"/>
          <w:bCs w:val="1"/>
          <w:sz w:val="34"/>
          <w:szCs w:val="34"/>
          <w:rtl w:val="0"/>
        </w:rPr>
        <w:t xml:space="preserve">REQUIRED DOCUMENTS</w:t>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4elxvmolld0q" w:id="340"/>
      <w:bookmarkEnd w:id="340"/>
      <w:r w:rsidDel="00000000" w:rsidR="00000000" w:rsidRPr="00000000">
        <w:rPr>
          <w:b w:val="1"/>
          <w:bCs w:val="1"/>
          <w:sz w:val="46"/>
          <w:szCs w:val="46"/>
          <w:rtl w:val="0"/>
        </w:rPr>
        <w:t xml:space="preserve">Documents Required for a Brazil Business Investor Visa</w:t>
      </w:r>
    </w:p>
    <w:p w:rsidR="00000000" w:rsidDel="00000000" w:rsidP="00000000" w:rsidRDefault="00000000" w:rsidRPr="00000000" w14:paraId="00000670">
      <w:pPr>
        <w:spacing w:after="240" w:before="240" w:lineRule="auto"/>
        <w:rPr/>
      </w:pPr>
      <w:r w:rsidDel="00000000" w:rsidR="00000000" w:rsidRPr="00000000">
        <w:rPr>
          <w:rtl w:val="0"/>
        </w:rPr>
        <w:t xml:space="preserve">The exact document checklist depends on the investment category, corporate structure, applicant's nationality, and application procedure.</w:t>
      </w:r>
    </w:p>
    <w:p w:rsidR="00000000" w:rsidDel="00000000" w:rsidP="00000000" w:rsidRDefault="00000000" w:rsidRPr="00000000" w14:paraId="00000671">
      <w:pPr>
        <w:spacing w:after="240" w:before="240" w:lineRule="auto"/>
        <w:rPr/>
      </w:pPr>
      <w:r w:rsidDel="00000000" w:rsidR="00000000" w:rsidRPr="00000000">
        <w:rPr>
          <w:rtl w:val="0"/>
        </w:rPr>
        <w:t xml:space="preserve">Common documentation may include:</w:t>
      </w:r>
    </w:p>
    <w:p w:rsidR="00000000" w:rsidDel="00000000" w:rsidP="00000000" w:rsidRDefault="00000000" w:rsidRPr="00000000" w14:paraId="00000672">
      <w:pPr>
        <w:numPr>
          <w:ilvl w:val="0"/>
          <w:numId w:val="28"/>
        </w:numPr>
        <w:spacing w:after="0" w:afterAutospacing="0" w:before="240" w:lineRule="auto"/>
        <w:ind w:left="720" w:hanging="360"/>
      </w:pPr>
      <w:r w:rsidDel="00000000" w:rsidR="00000000" w:rsidRPr="00000000">
        <w:rPr>
          <w:rtl w:val="0"/>
        </w:rPr>
        <w:t xml:space="preserve">Valid passport</w:t>
      </w:r>
    </w:p>
    <w:p w:rsidR="00000000" w:rsidDel="00000000" w:rsidP="00000000" w:rsidRDefault="00000000" w:rsidRPr="00000000" w14:paraId="00000673">
      <w:pPr>
        <w:numPr>
          <w:ilvl w:val="0"/>
          <w:numId w:val="28"/>
        </w:numPr>
        <w:spacing w:after="0" w:afterAutospacing="0" w:before="0" w:beforeAutospacing="0" w:lineRule="auto"/>
        <w:ind w:left="720" w:hanging="360"/>
      </w:pPr>
      <w:r w:rsidDel="00000000" w:rsidR="00000000" w:rsidRPr="00000000">
        <w:rPr>
          <w:rtl w:val="0"/>
        </w:rPr>
        <w:t xml:space="preserve">Applicant identification and civil documents</w:t>
      </w:r>
    </w:p>
    <w:p w:rsidR="00000000" w:rsidDel="00000000" w:rsidP="00000000" w:rsidRDefault="00000000" w:rsidRPr="00000000" w14:paraId="00000674">
      <w:pPr>
        <w:numPr>
          <w:ilvl w:val="0"/>
          <w:numId w:val="28"/>
        </w:numPr>
        <w:spacing w:after="0" w:afterAutospacing="0" w:before="0" w:beforeAutospacing="0" w:lineRule="auto"/>
        <w:ind w:left="720" w:hanging="360"/>
      </w:pPr>
      <w:r w:rsidDel="00000000" w:rsidR="00000000" w:rsidRPr="00000000">
        <w:rPr>
          <w:rtl w:val="0"/>
        </w:rPr>
        <w:t xml:space="preserve">Criminal background certificates, where required</w:t>
      </w:r>
    </w:p>
    <w:p w:rsidR="00000000" w:rsidDel="00000000" w:rsidP="00000000" w:rsidRDefault="00000000" w:rsidRPr="00000000" w14:paraId="00000675">
      <w:pPr>
        <w:numPr>
          <w:ilvl w:val="0"/>
          <w:numId w:val="28"/>
        </w:numPr>
        <w:spacing w:after="0" w:afterAutospacing="0" w:before="0" w:beforeAutospacing="0" w:lineRule="auto"/>
        <w:ind w:left="720" w:hanging="360"/>
      </w:pPr>
      <w:r w:rsidDel="00000000" w:rsidR="00000000" w:rsidRPr="00000000">
        <w:rPr>
          <w:rtl w:val="0"/>
        </w:rPr>
        <w:t xml:space="preserve">Brazilian company registration documents</w:t>
      </w:r>
    </w:p>
    <w:p w:rsidR="00000000" w:rsidDel="00000000" w:rsidP="00000000" w:rsidRDefault="00000000" w:rsidRPr="00000000" w14:paraId="00000676">
      <w:pPr>
        <w:numPr>
          <w:ilvl w:val="0"/>
          <w:numId w:val="28"/>
        </w:numPr>
        <w:spacing w:after="0" w:afterAutospacing="0" w:before="0" w:beforeAutospacing="0" w:lineRule="auto"/>
        <w:ind w:left="720" w:hanging="360"/>
      </w:pPr>
      <w:r w:rsidDel="00000000" w:rsidR="00000000" w:rsidRPr="00000000">
        <w:rPr>
          <w:rtl w:val="0"/>
        </w:rPr>
        <w:t xml:space="preserve">Articles of association or other relevant corporate documents</w:t>
      </w:r>
    </w:p>
    <w:p w:rsidR="00000000" w:rsidDel="00000000" w:rsidP="00000000" w:rsidRDefault="00000000" w:rsidRPr="00000000" w14:paraId="00000677">
      <w:pPr>
        <w:numPr>
          <w:ilvl w:val="0"/>
          <w:numId w:val="28"/>
        </w:numPr>
        <w:spacing w:after="0" w:afterAutospacing="0" w:before="0" w:beforeAutospacing="0" w:lineRule="auto"/>
        <w:ind w:left="720" w:hanging="360"/>
      </w:pPr>
      <w:r w:rsidDel="00000000" w:rsidR="00000000" w:rsidRPr="00000000">
        <w:rPr>
          <w:rtl w:val="0"/>
        </w:rPr>
        <w:t xml:space="preserve">Business plan and financial projections</w:t>
      </w:r>
    </w:p>
    <w:p w:rsidR="00000000" w:rsidDel="00000000" w:rsidP="00000000" w:rsidRDefault="00000000" w:rsidRPr="00000000" w14:paraId="00000678">
      <w:pPr>
        <w:numPr>
          <w:ilvl w:val="0"/>
          <w:numId w:val="28"/>
        </w:numPr>
        <w:spacing w:after="0" w:afterAutospacing="0" w:before="0" w:beforeAutospacing="0" w:lineRule="auto"/>
        <w:ind w:left="720" w:hanging="360"/>
      </w:pPr>
      <w:r w:rsidDel="00000000" w:rsidR="00000000" w:rsidRPr="00000000">
        <w:rPr>
          <w:rtl w:val="0"/>
        </w:rPr>
        <w:t xml:space="preserve">Evidence of qualifying capital investment</w:t>
      </w:r>
    </w:p>
    <w:p w:rsidR="00000000" w:rsidDel="00000000" w:rsidP="00000000" w:rsidRDefault="00000000" w:rsidRPr="00000000" w14:paraId="00000679">
      <w:pPr>
        <w:numPr>
          <w:ilvl w:val="0"/>
          <w:numId w:val="28"/>
        </w:numPr>
        <w:spacing w:after="0" w:afterAutospacing="0" w:before="0" w:beforeAutospacing="0" w:lineRule="auto"/>
        <w:ind w:left="720" w:hanging="360"/>
      </w:pPr>
      <w:r w:rsidDel="00000000" w:rsidR="00000000" w:rsidRPr="00000000">
        <w:rPr>
          <w:rtl w:val="0"/>
        </w:rPr>
        <w:t xml:space="preserve">Foreign exchange and investment registration records</w:t>
      </w:r>
    </w:p>
    <w:p w:rsidR="00000000" w:rsidDel="00000000" w:rsidP="00000000" w:rsidRDefault="00000000" w:rsidRPr="00000000" w14:paraId="0000067A">
      <w:pPr>
        <w:numPr>
          <w:ilvl w:val="0"/>
          <w:numId w:val="28"/>
        </w:numPr>
        <w:spacing w:after="0" w:afterAutospacing="0" w:before="0" w:beforeAutospacing="0" w:lineRule="auto"/>
        <w:ind w:left="720" w:hanging="360"/>
      </w:pPr>
      <w:r w:rsidDel="00000000" w:rsidR="00000000" w:rsidRPr="00000000">
        <w:rPr>
          <w:rtl w:val="0"/>
        </w:rPr>
        <w:t xml:space="preserve">Documentation supporting the origin of funds</w:t>
      </w:r>
    </w:p>
    <w:p w:rsidR="00000000" w:rsidDel="00000000" w:rsidP="00000000" w:rsidRDefault="00000000" w:rsidRPr="00000000" w14:paraId="0000067B">
      <w:pPr>
        <w:numPr>
          <w:ilvl w:val="0"/>
          <w:numId w:val="28"/>
        </w:numPr>
        <w:spacing w:after="0" w:afterAutospacing="0" w:before="0" w:beforeAutospacing="0" w:lineRule="auto"/>
        <w:ind w:left="720" w:hanging="360"/>
      </w:pPr>
      <w:r w:rsidDel="00000000" w:rsidR="00000000" w:rsidRPr="00000000">
        <w:rPr>
          <w:rtl w:val="0"/>
        </w:rPr>
        <w:t xml:space="preserve">Corporate financial and operational information, where applicable</w:t>
      </w:r>
    </w:p>
    <w:p w:rsidR="00000000" w:rsidDel="00000000" w:rsidP="00000000" w:rsidRDefault="00000000" w:rsidRPr="00000000" w14:paraId="0000067C">
      <w:pPr>
        <w:numPr>
          <w:ilvl w:val="0"/>
          <w:numId w:val="28"/>
        </w:numPr>
        <w:spacing w:after="0" w:afterAutospacing="0" w:before="0" w:beforeAutospacing="0" w:lineRule="auto"/>
        <w:ind w:left="720" w:hanging="360"/>
      </w:pPr>
      <w:r w:rsidDel="00000000" w:rsidR="00000000" w:rsidRPr="00000000">
        <w:rPr>
          <w:rtl w:val="0"/>
        </w:rPr>
        <w:t xml:space="preserve">Apostilled or legalized foreign documents, when required</w:t>
      </w:r>
    </w:p>
    <w:p w:rsidR="00000000" w:rsidDel="00000000" w:rsidP="00000000" w:rsidRDefault="00000000" w:rsidRPr="00000000" w14:paraId="0000067D">
      <w:pPr>
        <w:numPr>
          <w:ilvl w:val="0"/>
          <w:numId w:val="28"/>
        </w:numPr>
        <w:spacing w:after="0" w:afterAutospacing="0" w:before="0" w:beforeAutospacing="0" w:lineRule="auto"/>
        <w:ind w:left="720" w:hanging="360"/>
      </w:pPr>
      <w:r w:rsidDel="00000000" w:rsidR="00000000" w:rsidRPr="00000000">
        <w:rPr>
          <w:rtl w:val="0"/>
        </w:rPr>
        <w:t xml:space="preserve">Certified translations into Portuguese, where applicable</w:t>
      </w:r>
    </w:p>
    <w:p w:rsidR="00000000" w:rsidDel="00000000" w:rsidP="00000000" w:rsidRDefault="00000000" w:rsidRPr="00000000" w14:paraId="0000067E">
      <w:pPr>
        <w:numPr>
          <w:ilvl w:val="0"/>
          <w:numId w:val="28"/>
        </w:numPr>
        <w:spacing w:after="0" w:afterAutospacing="0" w:before="0" w:beforeAutospacing="0" w:lineRule="auto"/>
        <w:ind w:left="720" w:hanging="360"/>
      </w:pPr>
      <w:r w:rsidDel="00000000" w:rsidR="00000000" w:rsidRPr="00000000">
        <w:rPr>
          <w:rtl w:val="0"/>
        </w:rPr>
        <w:t xml:space="preserve">Completed immigration application forms</w:t>
      </w:r>
    </w:p>
    <w:p w:rsidR="00000000" w:rsidDel="00000000" w:rsidP="00000000" w:rsidRDefault="00000000" w:rsidRPr="00000000" w14:paraId="0000067F">
      <w:pPr>
        <w:numPr>
          <w:ilvl w:val="0"/>
          <w:numId w:val="28"/>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680">
      <w:pPr>
        <w:spacing w:after="240" w:before="240" w:lineRule="auto"/>
        <w:rPr/>
      </w:pPr>
      <w:r w:rsidDel="00000000" w:rsidR="00000000" w:rsidRPr="00000000">
        <w:rPr>
          <w:rtl w:val="0"/>
        </w:rPr>
        <w:t xml:space="preserve">Our office provides a personalized document checklist following an assessment of the client's circumstances.</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[Request Your Legal Consultation]</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btr742tb4126" w:id="341"/>
      <w:bookmarkEnd w:id="341"/>
      <w:r w:rsidDel="00000000" w:rsidR="00000000" w:rsidRPr="00000000">
        <w:rPr>
          <w:b w:val="1"/>
          <w:bCs w:val="1"/>
          <w:sz w:val="34"/>
          <w:szCs w:val="34"/>
          <w:rtl w:val="0"/>
        </w:rPr>
        <w:t xml:space="preserve">RESIDENCY VALIDITY</w:t>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621upkedo0xx" w:id="342"/>
      <w:bookmarkEnd w:id="342"/>
      <w:r w:rsidDel="00000000" w:rsidR="00000000" w:rsidRPr="00000000">
        <w:rPr>
          <w:b w:val="1"/>
          <w:bCs w:val="1"/>
          <w:sz w:val="46"/>
          <w:szCs w:val="46"/>
          <w:rtl w:val="0"/>
        </w:rPr>
        <w:t xml:space="preserve">Is the Brazil Business Investor Visa Permanent?</w:t>
      </w:r>
    </w:p>
    <w:p w:rsidR="00000000" w:rsidDel="00000000" w:rsidP="00000000" w:rsidRDefault="00000000" w:rsidRPr="00000000" w14:paraId="00000685">
      <w:pPr>
        <w:spacing w:after="240" w:before="240" w:lineRule="auto"/>
        <w:rPr/>
      </w:pPr>
      <w:r w:rsidDel="00000000" w:rsidR="00000000" w:rsidRPr="00000000">
        <w:rPr>
          <w:rtl w:val="0"/>
        </w:rPr>
        <w:t xml:space="preserve">Brazil's business investor immigration framework may provide residence authorization for an indefinite term, subject to the applicable legal requirements and conditions attached to the authorization.</w:t>
      </w:r>
    </w:p>
    <w:p w:rsidR="00000000" w:rsidDel="00000000" w:rsidP="00000000" w:rsidRDefault="00000000" w:rsidRPr="00000000" w14:paraId="00000686">
      <w:pPr>
        <w:spacing w:after="240" w:before="240" w:lineRule="auto"/>
        <w:rPr/>
      </w:pPr>
      <w:r w:rsidDel="00000000" w:rsidR="00000000" w:rsidRPr="00000000">
        <w:rPr>
          <w:rtl w:val="0"/>
        </w:rPr>
        <w:t xml:space="preserve">However, an indefinite-term authorization does not mean that the investor is automatically exempt from immigration compliance.</w:t>
      </w:r>
    </w:p>
    <w:p w:rsidR="00000000" w:rsidDel="00000000" w:rsidP="00000000" w:rsidRDefault="00000000" w:rsidRPr="00000000" w14:paraId="00000687">
      <w:pPr>
        <w:spacing w:after="240" w:before="240" w:lineRule="auto"/>
        <w:rPr/>
      </w:pPr>
      <w:r w:rsidDel="00000000" w:rsidR="00000000" w:rsidRPr="00000000">
        <w:rPr>
          <w:rtl w:val="0"/>
        </w:rPr>
        <w:t xml:space="preserve">The authorities may review whether the conditions underlying the authorization continue to be satisfied.</w:t>
      </w:r>
    </w:p>
    <w:p w:rsidR="00000000" w:rsidDel="00000000" w:rsidP="00000000" w:rsidRDefault="00000000" w:rsidRPr="00000000" w14:paraId="00000688">
      <w:pPr>
        <w:spacing w:after="240" w:before="240" w:lineRule="auto"/>
        <w:rPr/>
      </w:pPr>
      <w:r w:rsidDel="00000000" w:rsidR="00000000" w:rsidRPr="00000000">
        <w:rPr>
          <w:rtl w:val="0"/>
        </w:rPr>
        <w:t xml:space="preserve">Investors should therefore consider the consequences of:</w:t>
      </w:r>
    </w:p>
    <w:p w:rsidR="00000000" w:rsidDel="00000000" w:rsidP="00000000" w:rsidRDefault="00000000" w:rsidRPr="00000000" w14:paraId="00000689">
      <w:pPr>
        <w:numPr>
          <w:ilvl w:val="0"/>
          <w:numId w:val="35"/>
        </w:numPr>
        <w:spacing w:after="0" w:afterAutospacing="0" w:before="240" w:lineRule="auto"/>
        <w:ind w:left="720" w:hanging="360"/>
      </w:pPr>
      <w:r w:rsidDel="00000000" w:rsidR="00000000" w:rsidRPr="00000000">
        <w:rPr>
          <w:rtl w:val="0"/>
        </w:rPr>
        <w:t xml:space="preserve">Closing or selling the business</w:t>
      </w:r>
    </w:p>
    <w:p w:rsidR="00000000" w:rsidDel="00000000" w:rsidP="00000000" w:rsidRDefault="00000000" w:rsidRPr="00000000" w14:paraId="0000068A">
      <w:pPr>
        <w:numPr>
          <w:ilvl w:val="0"/>
          <w:numId w:val="35"/>
        </w:numPr>
        <w:spacing w:after="0" w:afterAutospacing="0" w:before="0" w:beforeAutospacing="0" w:lineRule="auto"/>
        <w:ind w:left="720" w:hanging="360"/>
      </w:pPr>
      <w:r w:rsidDel="00000000" w:rsidR="00000000" w:rsidRPr="00000000">
        <w:rPr>
          <w:rtl w:val="0"/>
        </w:rPr>
        <w:t xml:space="preserve">Withdrawing the qualifying investment</w:t>
      </w:r>
    </w:p>
    <w:p w:rsidR="00000000" w:rsidDel="00000000" w:rsidP="00000000" w:rsidRDefault="00000000" w:rsidRPr="00000000" w14:paraId="0000068B">
      <w:pPr>
        <w:numPr>
          <w:ilvl w:val="0"/>
          <w:numId w:val="35"/>
        </w:numPr>
        <w:spacing w:after="0" w:afterAutospacing="0" w:before="0" w:beforeAutospacing="0" w:lineRule="auto"/>
        <w:ind w:left="720" w:hanging="360"/>
      </w:pPr>
      <w:r w:rsidDel="00000000" w:rsidR="00000000" w:rsidRPr="00000000">
        <w:rPr>
          <w:rtl w:val="0"/>
        </w:rPr>
        <w:t xml:space="preserve">Changes in the company's ownership or operations</w:t>
      </w:r>
    </w:p>
    <w:p w:rsidR="00000000" w:rsidDel="00000000" w:rsidP="00000000" w:rsidRDefault="00000000" w:rsidRPr="00000000" w14:paraId="0000068C">
      <w:pPr>
        <w:numPr>
          <w:ilvl w:val="0"/>
          <w:numId w:val="35"/>
        </w:numPr>
        <w:spacing w:after="0" w:afterAutospacing="0" w:before="0" w:beforeAutospacing="0" w:lineRule="auto"/>
        <w:ind w:left="720" w:hanging="360"/>
      </w:pPr>
      <w:r w:rsidDel="00000000" w:rsidR="00000000" w:rsidRPr="00000000">
        <w:rPr>
          <w:rtl w:val="0"/>
        </w:rPr>
        <w:t xml:space="preserve">Failure to comply with relevant immigration requirements</w:t>
      </w:r>
    </w:p>
    <w:p w:rsidR="00000000" w:rsidDel="00000000" w:rsidP="00000000" w:rsidRDefault="00000000" w:rsidRPr="00000000" w14:paraId="0000068D">
      <w:pPr>
        <w:numPr>
          <w:ilvl w:val="0"/>
          <w:numId w:val="35"/>
        </w:numPr>
        <w:spacing w:after="0" w:afterAutospacing="0" w:before="0" w:beforeAutospacing="0" w:lineRule="auto"/>
        <w:ind w:left="720" w:hanging="360"/>
      </w:pPr>
      <w:r w:rsidDel="00000000" w:rsidR="00000000" w:rsidRPr="00000000">
        <w:rPr>
          <w:rtl w:val="0"/>
        </w:rPr>
        <w:t xml:space="preserve">Extended absences from Brazil</w:t>
      </w:r>
    </w:p>
    <w:p w:rsidR="00000000" w:rsidDel="00000000" w:rsidP="00000000" w:rsidRDefault="00000000" w:rsidRPr="00000000" w14:paraId="0000068E">
      <w:pPr>
        <w:numPr>
          <w:ilvl w:val="0"/>
          <w:numId w:val="35"/>
        </w:numPr>
        <w:spacing w:after="240" w:before="0" w:beforeAutospacing="0" w:lineRule="auto"/>
        <w:ind w:left="720" w:hanging="360"/>
      </w:pPr>
      <w:r w:rsidDel="00000000" w:rsidR="00000000" w:rsidRPr="00000000">
        <w:rPr>
          <w:rtl w:val="0"/>
        </w:rPr>
        <w:t xml:space="preserve">Other circumstances affecting the legal basis of residence</w:t>
      </w:r>
    </w:p>
    <w:p w:rsidR="00000000" w:rsidDel="00000000" w:rsidP="00000000" w:rsidRDefault="00000000" w:rsidRPr="00000000" w14:paraId="0000068F">
      <w:pPr>
        <w:spacing w:after="240" w:before="240" w:lineRule="auto"/>
        <w:rPr/>
      </w:pPr>
      <w:r w:rsidDel="00000000" w:rsidR="00000000" w:rsidRPr="00000000">
        <w:rPr>
          <w:rtl w:val="0"/>
        </w:rPr>
        <w:t xml:space="preserve">The applicable conditions must be assessed according to the specific authorization granted.</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[Discuss Your Long-Term Residency Strategy]</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3gizy07211t5" w:id="343"/>
      <w:bookmarkEnd w:id="343"/>
      <w:r w:rsidDel="00000000" w:rsidR="00000000" w:rsidRPr="00000000">
        <w:rPr>
          <w:b w:val="1"/>
          <w:bCs w:val="1"/>
          <w:sz w:val="34"/>
          <w:szCs w:val="34"/>
          <w:rtl w:val="0"/>
        </w:rPr>
        <w:t xml:space="preserve">FAMILY RESIDENCY</w:t>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si0j4rjkvmlg" w:id="344"/>
      <w:bookmarkEnd w:id="344"/>
      <w:r w:rsidDel="00000000" w:rsidR="00000000" w:rsidRPr="00000000">
        <w:rPr>
          <w:b w:val="1"/>
          <w:bCs w:val="1"/>
          <w:sz w:val="46"/>
          <w:szCs w:val="46"/>
          <w:rtl w:val="0"/>
        </w:rPr>
        <w:t xml:space="preserve">Can Your Family Move to Brazil With You?</w:t>
      </w:r>
    </w:p>
    <w:p w:rsidR="00000000" w:rsidDel="00000000" w:rsidP="00000000" w:rsidRDefault="00000000" w:rsidRPr="00000000" w14:paraId="00000694">
      <w:pPr>
        <w:spacing w:after="240" w:before="240" w:lineRule="auto"/>
        <w:rPr/>
      </w:pPr>
      <w:r w:rsidDel="00000000" w:rsidR="00000000" w:rsidRPr="00000000">
        <w:rPr>
          <w:rtl w:val="0"/>
        </w:rPr>
        <w:t xml:space="preserve">Eligible family members of a foreign investor may qualify for Brazilian residence authorization through family reunification.</w:t>
      </w:r>
    </w:p>
    <w:p w:rsidR="00000000" w:rsidDel="00000000" w:rsidP="00000000" w:rsidRDefault="00000000" w:rsidRPr="00000000" w14:paraId="00000695">
      <w:pPr>
        <w:spacing w:after="240" w:before="240" w:lineRule="auto"/>
        <w:rPr/>
      </w:pPr>
      <w:r w:rsidDel="00000000" w:rsidR="00000000" w:rsidRPr="00000000">
        <w:rPr>
          <w:rtl w:val="0"/>
        </w:rPr>
        <w:t xml:space="preserve">Depending on the circumstances, eligible applicants may include:</w:t>
      </w:r>
    </w:p>
    <w:p w:rsidR="00000000" w:rsidDel="00000000" w:rsidP="00000000" w:rsidRDefault="00000000" w:rsidRPr="00000000" w14:paraId="00000696">
      <w:pPr>
        <w:numPr>
          <w:ilvl w:val="0"/>
          <w:numId w:val="132"/>
        </w:numPr>
        <w:spacing w:after="0" w:afterAutospacing="0" w:before="240" w:lineRule="auto"/>
        <w:ind w:left="720" w:hanging="360"/>
      </w:pPr>
      <w:r w:rsidDel="00000000" w:rsidR="00000000" w:rsidRPr="00000000">
        <w:rPr>
          <w:rtl w:val="0"/>
        </w:rPr>
        <w:t xml:space="preserve">Spouse</w:t>
      </w:r>
    </w:p>
    <w:p w:rsidR="00000000" w:rsidDel="00000000" w:rsidP="00000000" w:rsidRDefault="00000000" w:rsidRPr="00000000" w14:paraId="00000697">
      <w:pPr>
        <w:numPr>
          <w:ilvl w:val="0"/>
          <w:numId w:val="132"/>
        </w:numPr>
        <w:spacing w:after="0" w:afterAutospacing="0" w:before="0" w:beforeAutospacing="0" w:lineRule="auto"/>
        <w:ind w:left="720" w:hanging="360"/>
      </w:pPr>
      <w:r w:rsidDel="00000000" w:rsidR="00000000" w:rsidRPr="00000000">
        <w:rPr>
          <w:rtl w:val="0"/>
        </w:rPr>
        <w:t xml:space="preserve">Legally recognized partner</w:t>
      </w:r>
    </w:p>
    <w:p w:rsidR="00000000" w:rsidDel="00000000" w:rsidP="00000000" w:rsidRDefault="00000000" w:rsidRPr="00000000" w14:paraId="00000698">
      <w:pPr>
        <w:numPr>
          <w:ilvl w:val="0"/>
          <w:numId w:val="132"/>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699">
      <w:pPr>
        <w:numPr>
          <w:ilvl w:val="0"/>
          <w:numId w:val="132"/>
        </w:numPr>
        <w:spacing w:after="240" w:before="0" w:beforeAutospacing="0" w:lineRule="auto"/>
        <w:ind w:left="720" w:hanging="360"/>
      </w:pPr>
      <w:r w:rsidDel="00000000" w:rsidR="00000000" w:rsidRPr="00000000">
        <w:rPr>
          <w:rtl w:val="0"/>
        </w:rPr>
        <w:t xml:space="preserve">Other qualifying dependents</w:t>
      </w:r>
    </w:p>
    <w:p w:rsidR="00000000" w:rsidDel="00000000" w:rsidP="00000000" w:rsidRDefault="00000000" w:rsidRPr="00000000" w14:paraId="0000069A">
      <w:pPr>
        <w:spacing w:after="240" w:before="240" w:lineRule="auto"/>
        <w:rPr/>
      </w:pPr>
      <w:r w:rsidDel="00000000" w:rsidR="00000000" w:rsidRPr="00000000">
        <w:rPr>
          <w:rtl w:val="0"/>
        </w:rPr>
        <w:t xml:space="preserve">Family reunification applications are separate immigration procedures and require supporting documentation.</w:t>
      </w:r>
    </w:p>
    <w:p w:rsidR="00000000" w:rsidDel="00000000" w:rsidP="00000000" w:rsidRDefault="00000000" w:rsidRPr="00000000" w14:paraId="0000069B">
      <w:pPr>
        <w:spacing w:after="240" w:before="240" w:lineRule="auto"/>
        <w:rPr/>
      </w:pPr>
      <w:r w:rsidDel="00000000" w:rsidR="00000000" w:rsidRPr="00000000">
        <w:rPr>
          <w:rtl w:val="0"/>
        </w:rPr>
        <w:t xml:space="preserve">At Caspani Lawyers, we can assist investors with coordinating their immigration planning and related family residence applications.</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[Explore Family Residency Options]</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2xyba4ukq070" w:id="345"/>
      <w:bookmarkEnd w:id="345"/>
      <w:r w:rsidDel="00000000" w:rsidR="00000000" w:rsidRPr="00000000">
        <w:rPr>
          <w:b w:val="1"/>
          <w:bCs w:val="1"/>
          <w:sz w:val="34"/>
          <w:szCs w:val="34"/>
          <w:rtl w:val="0"/>
        </w:rPr>
        <w:t xml:space="preserve">BRAZILIAN CITIZENSHIP</w:t>
      </w:r>
    </w:p>
    <w:p w:rsidR="00000000" w:rsidDel="00000000" w:rsidP="00000000" w:rsidRDefault="00000000" w:rsidRPr="00000000" w14:paraId="0000069F">
      <w:pPr>
        <w:pStyle w:val="Heading1"/>
        <w:keepNext w:val="0"/>
        <w:keepLines w:val="0"/>
        <w:spacing w:before="480" w:lineRule="auto"/>
        <w:rPr>
          <w:b w:val="1"/>
          <w:bCs w:val="1"/>
          <w:sz w:val="46"/>
          <w:szCs w:val="46"/>
        </w:rPr>
      </w:pPr>
      <w:bookmarkStart w:colFirst="0" w:colLast="0" w:name="_490ertiamyeh" w:id="346"/>
      <w:bookmarkEnd w:id="346"/>
      <w:r w:rsidDel="00000000" w:rsidR="00000000" w:rsidRPr="00000000">
        <w:rPr>
          <w:b w:val="1"/>
          <w:bCs w:val="1"/>
          <w:sz w:val="46"/>
          <w:szCs w:val="46"/>
          <w:rtl w:val="0"/>
        </w:rPr>
        <w:t xml:space="preserve">Can a Business Investment Lead to Brazilian Citizenship?</w:t>
      </w:r>
    </w:p>
    <w:p w:rsidR="00000000" w:rsidDel="00000000" w:rsidP="00000000" w:rsidRDefault="00000000" w:rsidRPr="00000000" w14:paraId="000006A0">
      <w:pPr>
        <w:spacing w:after="240" w:before="240" w:lineRule="auto"/>
        <w:rPr/>
      </w:pPr>
      <w:r w:rsidDel="00000000" w:rsidR="00000000" w:rsidRPr="00000000">
        <w:rPr>
          <w:rtl w:val="0"/>
        </w:rPr>
        <w:t xml:space="preserve">Brazil does not grant citizenship automatically in exchange for investing in a company.</w:t>
      </w:r>
    </w:p>
    <w:p w:rsidR="00000000" w:rsidDel="00000000" w:rsidP="00000000" w:rsidRDefault="00000000" w:rsidRPr="00000000" w14:paraId="000006A1">
      <w:pPr>
        <w:spacing w:after="240" w:before="240" w:lineRule="auto"/>
        <w:rPr/>
      </w:pPr>
      <w:r w:rsidDel="00000000" w:rsidR="00000000" w:rsidRPr="00000000">
        <w:rPr>
          <w:rtl w:val="0"/>
        </w:rPr>
        <w:t xml:space="preserve">Business investment may establish eligibility for residence authorization, but naturalization is a separate legal process.</w:t>
      </w:r>
    </w:p>
    <w:p w:rsidR="00000000" w:rsidDel="00000000" w:rsidP="00000000" w:rsidRDefault="00000000" w:rsidRPr="00000000" w14:paraId="000006A2">
      <w:pPr>
        <w:spacing w:after="240" w:before="240" w:lineRule="auto"/>
        <w:rPr/>
      </w:pPr>
      <w:r w:rsidDel="00000000" w:rsidR="00000000" w:rsidRPr="00000000">
        <w:rPr>
          <w:rtl w:val="0"/>
        </w:rPr>
        <w:t xml:space="preserve">Foreign investors seeking Brazilian citizenship must satisfy the applicable nationality requirements, which may include:</w:t>
      </w:r>
    </w:p>
    <w:p w:rsidR="00000000" w:rsidDel="00000000" w:rsidP="00000000" w:rsidRDefault="00000000" w:rsidRPr="00000000" w14:paraId="000006A3">
      <w:pPr>
        <w:numPr>
          <w:ilvl w:val="0"/>
          <w:numId w:val="127"/>
        </w:numPr>
        <w:spacing w:after="0" w:afterAutospacing="0" w:before="240" w:lineRule="auto"/>
        <w:ind w:left="720" w:hanging="360"/>
      </w:pPr>
      <w:r w:rsidDel="00000000" w:rsidR="00000000" w:rsidRPr="00000000">
        <w:rPr>
          <w:rtl w:val="0"/>
        </w:rPr>
        <w:t xml:space="preserve">Qualifying lawful residence</w:t>
      </w:r>
    </w:p>
    <w:p w:rsidR="00000000" w:rsidDel="00000000" w:rsidP="00000000" w:rsidRDefault="00000000" w:rsidRPr="00000000" w14:paraId="000006A4">
      <w:pPr>
        <w:numPr>
          <w:ilvl w:val="0"/>
          <w:numId w:val="127"/>
        </w:numPr>
        <w:spacing w:after="0" w:afterAutospacing="0" w:before="0" w:beforeAutospacing="0" w:lineRule="auto"/>
        <w:ind w:left="720" w:hanging="360"/>
      </w:pPr>
      <w:r w:rsidDel="00000000" w:rsidR="00000000" w:rsidRPr="00000000">
        <w:rPr>
          <w:rtl w:val="0"/>
        </w:rPr>
        <w:t xml:space="preserve">Required residence duration</w:t>
      </w:r>
    </w:p>
    <w:p w:rsidR="00000000" w:rsidDel="00000000" w:rsidP="00000000" w:rsidRDefault="00000000" w:rsidRPr="00000000" w14:paraId="000006A5">
      <w:pPr>
        <w:numPr>
          <w:ilvl w:val="0"/>
          <w:numId w:val="127"/>
        </w:numPr>
        <w:spacing w:after="0" w:afterAutospacing="0" w:before="0" w:beforeAutospacing="0" w:lineRule="auto"/>
        <w:ind w:left="720" w:hanging="360"/>
      </w:pPr>
      <w:r w:rsidDel="00000000" w:rsidR="00000000" w:rsidRPr="00000000">
        <w:rPr>
          <w:rtl w:val="0"/>
        </w:rPr>
        <w:t xml:space="preserve">Portuguese-language proficiency</w:t>
      </w:r>
    </w:p>
    <w:p w:rsidR="00000000" w:rsidDel="00000000" w:rsidP="00000000" w:rsidRDefault="00000000" w:rsidRPr="00000000" w14:paraId="000006A6">
      <w:pPr>
        <w:numPr>
          <w:ilvl w:val="0"/>
          <w:numId w:val="127"/>
        </w:numPr>
        <w:spacing w:after="0" w:afterAutospacing="0" w:before="0" w:beforeAutospacing="0" w:lineRule="auto"/>
        <w:ind w:left="720" w:hanging="360"/>
      </w:pPr>
      <w:r w:rsidDel="00000000" w:rsidR="00000000" w:rsidRPr="00000000">
        <w:rPr>
          <w:rtl w:val="0"/>
        </w:rPr>
        <w:t xml:space="preserve">Civil capacity</w:t>
      </w:r>
    </w:p>
    <w:p w:rsidR="00000000" w:rsidDel="00000000" w:rsidP="00000000" w:rsidRDefault="00000000" w:rsidRPr="00000000" w14:paraId="000006A7">
      <w:pPr>
        <w:numPr>
          <w:ilvl w:val="0"/>
          <w:numId w:val="127"/>
        </w:numPr>
        <w:spacing w:after="0" w:afterAutospacing="0" w:before="0" w:beforeAutospacing="0" w:lineRule="auto"/>
        <w:ind w:left="720" w:hanging="360"/>
      </w:pPr>
      <w:r w:rsidDel="00000000" w:rsidR="00000000" w:rsidRPr="00000000">
        <w:rPr>
          <w:rtl w:val="0"/>
        </w:rPr>
        <w:t xml:space="preserve">Applicable criminal-record requirements</w:t>
      </w:r>
    </w:p>
    <w:p w:rsidR="00000000" w:rsidDel="00000000" w:rsidP="00000000" w:rsidRDefault="00000000" w:rsidRPr="00000000" w14:paraId="000006A8">
      <w:pPr>
        <w:numPr>
          <w:ilvl w:val="0"/>
          <w:numId w:val="127"/>
        </w:numPr>
        <w:spacing w:after="240" w:before="0" w:beforeAutospacing="0" w:lineRule="auto"/>
        <w:ind w:left="720" w:hanging="360"/>
      </w:pPr>
      <w:r w:rsidDel="00000000" w:rsidR="00000000" w:rsidRPr="00000000">
        <w:rPr>
          <w:rtl w:val="0"/>
        </w:rPr>
        <w:t xml:space="preserve">Other legal conditions</w:t>
      </w:r>
    </w:p>
    <w:p w:rsidR="00000000" w:rsidDel="00000000" w:rsidP="00000000" w:rsidRDefault="00000000" w:rsidRPr="00000000" w14:paraId="000006A9">
      <w:pPr>
        <w:spacing w:after="240" w:before="240" w:lineRule="auto"/>
        <w:rPr/>
      </w:pPr>
      <w:r w:rsidDel="00000000" w:rsidR="00000000" w:rsidRPr="00000000">
        <w:rPr>
          <w:rtl w:val="0"/>
        </w:rPr>
        <w:t xml:space="preserve">The standard period for ordinary naturalization is generally four years of qualifying residence, subject to legally recognized reductions and other applicable conditions.</w:t>
      </w:r>
    </w:p>
    <w:p w:rsidR="00000000" w:rsidDel="00000000" w:rsidP="00000000" w:rsidRDefault="00000000" w:rsidRPr="00000000" w14:paraId="000006AA">
      <w:pPr>
        <w:spacing w:after="240" w:before="240" w:lineRule="auto"/>
        <w:rPr/>
      </w:pPr>
      <w:r w:rsidDel="00000000" w:rsidR="00000000" w:rsidRPr="00000000">
        <w:rPr>
          <w:rtl w:val="0"/>
        </w:rPr>
        <w:t xml:space="preserve">Investment alone does not guarantee naturalization or a Brazilian passport.</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[Explore Brazilian Citizenship Services]</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o89ijjihn94j" w:id="347"/>
      <w:bookmarkEnd w:id="347"/>
      <w:r w:rsidDel="00000000" w:rsidR="00000000" w:rsidRPr="00000000">
        <w:rPr>
          <w:b w:val="1"/>
          <w:bCs w:val="1"/>
          <w:sz w:val="34"/>
          <w:szCs w:val="34"/>
          <w:rtl w:val="0"/>
        </w:rPr>
        <w:t xml:space="preserve">BUSINESS RISKS AND LEGAL CONSIDERATIONS</w:t>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3nxna897aod1" w:id="348"/>
      <w:bookmarkEnd w:id="348"/>
      <w:r w:rsidDel="00000000" w:rsidR="00000000" w:rsidRPr="00000000">
        <w:rPr>
          <w:b w:val="1"/>
          <w:bCs w:val="1"/>
          <w:sz w:val="46"/>
          <w:szCs w:val="46"/>
          <w:rtl w:val="0"/>
        </w:rPr>
        <w:t xml:space="preserve">What Foreign Entrepreneurs Should Know Before Investing in Brazil</w:t>
      </w:r>
    </w:p>
    <w:p w:rsidR="00000000" w:rsidDel="00000000" w:rsidP="00000000" w:rsidRDefault="00000000" w:rsidRPr="00000000" w14:paraId="000006AF">
      <w:pPr>
        <w:spacing w:after="240" w:before="240" w:lineRule="auto"/>
        <w:rPr/>
      </w:pPr>
      <w:r w:rsidDel="00000000" w:rsidR="00000000" w:rsidRPr="00000000">
        <w:rPr>
          <w:rtl w:val="0"/>
        </w:rPr>
        <w:t xml:space="preserve">Brazil offers opportunities for international entrepreneurs, but operating a business in a foreign jurisdiction requires careful legal and financial planning.</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71e5rapld20g" w:id="349"/>
      <w:bookmarkEnd w:id="349"/>
      <w:r w:rsidDel="00000000" w:rsidR="00000000" w:rsidRPr="00000000">
        <w:rPr>
          <w:b w:val="1"/>
          <w:bCs w:val="1"/>
          <w:color w:val="000000"/>
          <w:sz w:val="26"/>
          <w:szCs w:val="26"/>
          <w:rtl w:val="0"/>
        </w:rPr>
        <w:t xml:space="preserve">Corporate Compliance</w:t>
      </w:r>
    </w:p>
    <w:p w:rsidR="00000000" w:rsidDel="00000000" w:rsidP="00000000" w:rsidRDefault="00000000" w:rsidRPr="00000000" w14:paraId="000006B1">
      <w:pPr>
        <w:spacing w:after="240" w:before="240" w:lineRule="auto"/>
        <w:rPr/>
      </w:pPr>
      <w:r w:rsidDel="00000000" w:rsidR="00000000" w:rsidRPr="00000000">
        <w:rPr>
          <w:rtl w:val="0"/>
        </w:rPr>
        <w:t xml:space="preserve">Businesses must comply with applicable company registration, governance, and reporting obligations.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27fhtsnj8ivc" w:id="350"/>
      <w:bookmarkEnd w:id="350"/>
      <w:r w:rsidDel="00000000" w:rsidR="00000000" w:rsidRPr="00000000">
        <w:rPr>
          <w:b w:val="1"/>
          <w:bCs w:val="1"/>
          <w:color w:val="000000"/>
          <w:sz w:val="26"/>
          <w:szCs w:val="26"/>
          <w:rtl w:val="0"/>
        </w:rPr>
        <w:t xml:space="preserve">Employment and Labor Law</w:t>
      </w:r>
    </w:p>
    <w:p w:rsidR="00000000" w:rsidDel="00000000" w:rsidP="00000000" w:rsidRDefault="00000000" w:rsidRPr="00000000" w14:paraId="000006B3">
      <w:pPr>
        <w:spacing w:after="240" w:before="240" w:lineRule="auto"/>
        <w:rPr/>
      </w:pPr>
      <w:r w:rsidDel="00000000" w:rsidR="00000000" w:rsidRPr="00000000">
        <w:rPr>
          <w:rtl w:val="0"/>
        </w:rPr>
        <w:t xml:space="preserve">Hiring employees or engaging independent contractors may create employment, social security, and labor law obligations.</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p5jvxaccwj0" w:id="351"/>
      <w:bookmarkEnd w:id="351"/>
      <w:r w:rsidDel="00000000" w:rsidR="00000000" w:rsidRPr="00000000">
        <w:rPr>
          <w:b w:val="1"/>
          <w:bCs w:val="1"/>
          <w:color w:val="000000"/>
          <w:sz w:val="26"/>
          <w:szCs w:val="26"/>
          <w:rtl w:val="0"/>
        </w:rPr>
        <w:t xml:space="preserve">Taxation</w:t>
      </w:r>
    </w:p>
    <w:p w:rsidR="00000000" w:rsidDel="00000000" w:rsidP="00000000" w:rsidRDefault="00000000" w:rsidRPr="00000000" w14:paraId="000006B5">
      <w:pPr>
        <w:spacing w:after="240" w:before="240" w:lineRule="auto"/>
        <w:rPr/>
      </w:pPr>
      <w:r w:rsidDel="00000000" w:rsidR="00000000" w:rsidRPr="00000000">
        <w:rPr>
          <w:rtl w:val="0"/>
        </w:rPr>
        <w:t xml:space="preserve">Brazilian companies may be subject to different tax regimes depending on their structure, activities, revenue, and other factors.</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buzvz4wxxs1p" w:id="352"/>
      <w:bookmarkEnd w:id="352"/>
      <w:r w:rsidDel="00000000" w:rsidR="00000000" w:rsidRPr="00000000">
        <w:rPr>
          <w:b w:val="1"/>
          <w:bCs w:val="1"/>
          <w:color w:val="000000"/>
          <w:sz w:val="26"/>
          <w:szCs w:val="26"/>
          <w:rtl w:val="0"/>
        </w:rPr>
        <w:t xml:space="preserve">Licensing and Regulation</w:t>
      </w:r>
    </w:p>
    <w:p w:rsidR="00000000" w:rsidDel="00000000" w:rsidP="00000000" w:rsidRDefault="00000000" w:rsidRPr="00000000" w14:paraId="000006B7">
      <w:pPr>
        <w:spacing w:after="240" w:before="240" w:lineRule="auto"/>
        <w:rPr/>
      </w:pPr>
      <w:r w:rsidDel="00000000" w:rsidR="00000000" w:rsidRPr="00000000">
        <w:rPr>
          <w:rtl w:val="0"/>
        </w:rPr>
        <w:t xml:space="preserve">Certain commercial activities require additional licenses, registrations, or regulatory authorizations.</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jelvs7pws7ea" w:id="353"/>
      <w:bookmarkEnd w:id="353"/>
      <w:r w:rsidDel="00000000" w:rsidR="00000000" w:rsidRPr="00000000">
        <w:rPr>
          <w:b w:val="1"/>
          <w:bCs w:val="1"/>
          <w:color w:val="000000"/>
          <w:sz w:val="26"/>
          <w:szCs w:val="26"/>
          <w:rtl w:val="0"/>
        </w:rPr>
        <w:t xml:space="preserve">Contractual Obligations</w:t>
      </w:r>
    </w:p>
    <w:p w:rsidR="00000000" w:rsidDel="00000000" w:rsidP="00000000" w:rsidRDefault="00000000" w:rsidRPr="00000000" w14:paraId="000006B9">
      <w:pPr>
        <w:spacing w:after="240" w:before="240" w:lineRule="auto"/>
        <w:rPr/>
      </w:pPr>
      <w:r w:rsidDel="00000000" w:rsidR="00000000" w:rsidRPr="00000000">
        <w:rPr>
          <w:rtl w:val="0"/>
        </w:rPr>
        <w:t xml:space="preserve">Commercial contracts, shareholder agreements, and service arrangements should be reviewed carefully.</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70zdqdjfi3rx" w:id="354"/>
      <w:bookmarkEnd w:id="354"/>
      <w:r w:rsidDel="00000000" w:rsidR="00000000" w:rsidRPr="00000000">
        <w:rPr>
          <w:b w:val="1"/>
          <w:bCs w:val="1"/>
          <w:color w:val="000000"/>
          <w:sz w:val="26"/>
          <w:szCs w:val="26"/>
          <w:rtl w:val="0"/>
        </w:rPr>
        <w:t xml:space="preserve">Immigration Compliance</w:t>
      </w:r>
    </w:p>
    <w:p w:rsidR="00000000" w:rsidDel="00000000" w:rsidP="00000000" w:rsidRDefault="00000000" w:rsidRPr="00000000" w14:paraId="000006BB">
      <w:pPr>
        <w:spacing w:after="240" w:before="240" w:lineRule="auto"/>
        <w:rPr/>
      </w:pPr>
      <w:r w:rsidDel="00000000" w:rsidR="00000000" w:rsidRPr="00000000">
        <w:rPr>
          <w:rtl w:val="0"/>
        </w:rPr>
        <w:t xml:space="preserve">Business ownership and immigration status are separate legal matters. Establishing a company does not automatically authorize a foreign national to reside or work in Brazil.</w:t>
      </w:r>
    </w:p>
    <w:p w:rsidR="00000000" w:rsidDel="00000000" w:rsidP="00000000" w:rsidRDefault="00000000" w:rsidRPr="00000000" w14:paraId="000006BC">
      <w:pPr>
        <w:spacing w:after="240" w:before="240" w:lineRule="auto"/>
        <w:rPr/>
      </w:pPr>
      <w:r w:rsidDel="00000000" w:rsidR="00000000" w:rsidRPr="00000000">
        <w:rPr>
          <w:rtl w:val="0"/>
        </w:rPr>
        <w:t xml:space="preserve">Investors should evaluate the commercial viability of the proposed business independently from its potential immigration benefits.</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[Discuss Your Legal and Investment Risks]</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5nqnldhtq8un" w:id="355"/>
      <w:bookmarkEnd w:id="355"/>
      <w:r w:rsidDel="00000000" w:rsidR="00000000" w:rsidRPr="00000000">
        <w:rPr>
          <w:b w:val="1"/>
          <w:bCs w:val="1"/>
          <w:sz w:val="34"/>
          <w:szCs w:val="34"/>
          <w:rtl w:val="0"/>
        </w:rPr>
        <w:t xml:space="preserve">TAX CONSIDERATIONS</w:t>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levl61le7rub" w:id="356"/>
      <w:bookmarkEnd w:id="356"/>
      <w:r w:rsidDel="00000000" w:rsidR="00000000" w:rsidRPr="00000000">
        <w:rPr>
          <w:b w:val="1"/>
          <w:bCs w:val="1"/>
          <w:sz w:val="46"/>
          <w:szCs w:val="46"/>
          <w:rtl w:val="0"/>
        </w:rPr>
        <w:t xml:space="preserve">Business Investment, Residency and Taxation in Brazil</w:t>
      </w:r>
    </w:p>
    <w:p w:rsidR="00000000" w:rsidDel="00000000" w:rsidP="00000000" w:rsidRDefault="00000000" w:rsidRPr="00000000" w14:paraId="000006C1">
      <w:pPr>
        <w:spacing w:after="240" w:before="240" w:lineRule="auto"/>
        <w:rPr/>
      </w:pPr>
      <w:r w:rsidDel="00000000" w:rsidR="00000000" w:rsidRPr="00000000">
        <w:rPr>
          <w:rtl w:val="0"/>
        </w:rPr>
        <w:t xml:space="preserve">Investing in a Brazilian company can create legal and tax obligations for both the company and the foreign investor.</w:t>
      </w:r>
    </w:p>
    <w:p w:rsidR="00000000" w:rsidDel="00000000" w:rsidP="00000000" w:rsidRDefault="00000000" w:rsidRPr="00000000" w14:paraId="000006C2">
      <w:pPr>
        <w:spacing w:after="240" w:before="240" w:lineRule="auto"/>
        <w:rPr/>
      </w:pPr>
      <w:r w:rsidDel="00000000" w:rsidR="00000000" w:rsidRPr="00000000">
        <w:rPr>
          <w:rtl w:val="0"/>
        </w:rPr>
        <w:t xml:space="preserve">Important considerations may include:</w:t>
      </w:r>
    </w:p>
    <w:p w:rsidR="00000000" w:rsidDel="00000000" w:rsidP="00000000" w:rsidRDefault="00000000" w:rsidRPr="00000000" w14:paraId="000006C3">
      <w:pPr>
        <w:numPr>
          <w:ilvl w:val="0"/>
          <w:numId w:val="93"/>
        </w:numPr>
        <w:spacing w:after="0" w:afterAutospacing="0" w:before="240" w:lineRule="auto"/>
        <w:ind w:left="720" w:hanging="360"/>
      </w:pPr>
      <w:r w:rsidDel="00000000" w:rsidR="00000000" w:rsidRPr="00000000">
        <w:rPr>
          <w:rtl w:val="0"/>
        </w:rPr>
        <w:t xml:space="preserve">Corporate income taxation</w:t>
      </w:r>
    </w:p>
    <w:p w:rsidR="00000000" w:rsidDel="00000000" w:rsidP="00000000" w:rsidRDefault="00000000" w:rsidRPr="00000000" w14:paraId="000006C4">
      <w:pPr>
        <w:numPr>
          <w:ilvl w:val="0"/>
          <w:numId w:val="93"/>
        </w:numPr>
        <w:spacing w:after="0" w:afterAutospacing="0" w:before="0" w:beforeAutospacing="0" w:lineRule="auto"/>
        <w:ind w:left="720" w:hanging="360"/>
      </w:pPr>
      <w:r w:rsidDel="00000000" w:rsidR="00000000" w:rsidRPr="00000000">
        <w:rPr>
          <w:rtl w:val="0"/>
        </w:rPr>
        <w:t xml:space="preserve">Foreign direct investment reporting</w:t>
      </w:r>
    </w:p>
    <w:p w:rsidR="00000000" w:rsidDel="00000000" w:rsidP="00000000" w:rsidRDefault="00000000" w:rsidRPr="00000000" w14:paraId="000006C5">
      <w:pPr>
        <w:numPr>
          <w:ilvl w:val="0"/>
          <w:numId w:val="93"/>
        </w:numPr>
        <w:spacing w:after="0" w:afterAutospacing="0" w:before="0" w:beforeAutospacing="0" w:lineRule="auto"/>
        <w:ind w:left="720" w:hanging="360"/>
      </w:pPr>
      <w:r w:rsidDel="00000000" w:rsidR="00000000" w:rsidRPr="00000000">
        <w:rPr>
          <w:rtl w:val="0"/>
        </w:rPr>
        <w:t xml:space="preserve">Profit distributions</w:t>
      </w:r>
    </w:p>
    <w:p w:rsidR="00000000" w:rsidDel="00000000" w:rsidP="00000000" w:rsidRDefault="00000000" w:rsidRPr="00000000" w14:paraId="000006C6">
      <w:pPr>
        <w:numPr>
          <w:ilvl w:val="0"/>
          <w:numId w:val="93"/>
        </w:numPr>
        <w:spacing w:after="0" w:afterAutospacing="0" w:before="0" w:beforeAutospacing="0" w:lineRule="auto"/>
        <w:ind w:left="720" w:hanging="360"/>
      </w:pPr>
      <w:r w:rsidDel="00000000" w:rsidR="00000000" w:rsidRPr="00000000">
        <w:rPr>
          <w:rtl w:val="0"/>
        </w:rPr>
        <w:t xml:space="preserve">Shareholder taxation</w:t>
      </w:r>
    </w:p>
    <w:p w:rsidR="00000000" w:rsidDel="00000000" w:rsidP="00000000" w:rsidRDefault="00000000" w:rsidRPr="00000000" w14:paraId="000006C7">
      <w:pPr>
        <w:numPr>
          <w:ilvl w:val="0"/>
          <w:numId w:val="93"/>
        </w:numPr>
        <w:spacing w:after="0" w:afterAutospacing="0" w:before="0" w:beforeAutospacing="0" w:lineRule="auto"/>
        <w:ind w:left="720" w:hanging="360"/>
      </w:pPr>
      <w:r w:rsidDel="00000000" w:rsidR="00000000" w:rsidRPr="00000000">
        <w:rPr>
          <w:rtl w:val="0"/>
        </w:rPr>
        <w:t xml:space="preserve">Brazilian tax residency</w:t>
      </w:r>
    </w:p>
    <w:p w:rsidR="00000000" w:rsidDel="00000000" w:rsidP="00000000" w:rsidRDefault="00000000" w:rsidRPr="00000000" w14:paraId="000006C8">
      <w:pPr>
        <w:numPr>
          <w:ilvl w:val="0"/>
          <w:numId w:val="93"/>
        </w:numPr>
        <w:spacing w:after="0" w:afterAutospacing="0" w:before="0" w:beforeAutospacing="0" w:lineRule="auto"/>
        <w:ind w:left="720" w:hanging="360"/>
      </w:pPr>
      <w:r w:rsidDel="00000000" w:rsidR="00000000" w:rsidRPr="00000000">
        <w:rPr>
          <w:rtl w:val="0"/>
        </w:rPr>
        <w:t xml:space="preserve">International income and assets</w:t>
      </w:r>
    </w:p>
    <w:p w:rsidR="00000000" w:rsidDel="00000000" w:rsidP="00000000" w:rsidRDefault="00000000" w:rsidRPr="00000000" w14:paraId="000006C9">
      <w:pPr>
        <w:numPr>
          <w:ilvl w:val="0"/>
          <w:numId w:val="93"/>
        </w:numPr>
        <w:spacing w:after="0" w:afterAutospacing="0" w:before="0" w:beforeAutospacing="0" w:lineRule="auto"/>
        <w:ind w:left="720" w:hanging="360"/>
      </w:pPr>
      <w:r w:rsidDel="00000000" w:rsidR="00000000" w:rsidRPr="00000000">
        <w:rPr>
          <w:rtl w:val="0"/>
        </w:rPr>
        <w:t xml:space="preserve">Employment-related taxes and contributions</w:t>
      </w:r>
    </w:p>
    <w:p w:rsidR="00000000" w:rsidDel="00000000" w:rsidP="00000000" w:rsidRDefault="00000000" w:rsidRPr="00000000" w14:paraId="000006CA">
      <w:pPr>
        <w:numPr>
          <w:ilvl w:val="0"/>
          <w:numId w:val="93"/>
        </w:numPr>
        <w:spacing w:after="0" w:afterAutospacing="0" w:before="0" w:beforeAutospacing="0" w:lineRule="auto"/>
        <w:ind w:left="720" w:hanging="360"/>
      </w:pPr>
      <w:r w:rsidDel="00000000" w:rsidR="00000000" w:rsidRPr="00000000">
        <w:rPr>
          <w:rtl w:val="0"/>
        </w:rPr>
        <w:t xml:space="preserve">Cross-border payments</w:t>
      </w:r>
    </w:p>
    <w:p w:rsidR="00000000" w:rsidDel="00000000" w:rsidP="00000000" w:rsidRDefault="00000000" w:rsidRPr="00000000" w14:paraId="000006CB">
      <w:pPr>
        <w:numPr>
          <w:ilvl w:val="0"/>
          <w:numId w:val="93"/>
        </w:numPr>
        <w:spacing w:after="0" w:afterAutospacing="0" w:before="0" w:beforeAutospacing="0" w:lineRule="auto"/>
        <w:ind w:left="720" w:hanging="360"/>
      </w:pPr>
      <w:r w:rsidDel="00000000" w:rsidR="00000000" w:rsidRPr="00000000">
        <w:rPr>
          <w:rtl w:val="0"/>
        </w:rPr>
        <w:t xml:space="preserve">Applicable tax treaties</w:t>
      </w:r>
    </w:p>
    <w:p w:rsidR="00000000" w:rsidDel="00000000" w:rsidP="00000000" w:rsidRDefault="00000000" w:rsidRPr="00000000" w14:paraId="000006CC">
      <w:pPr>
        <w:numPr>
          <w:ilvl w:val="0"/>
          <w:numId w:val="93"/>
        </w:numPr>
        <w:spacing w:after="240" w:before="0" w:beforeAutospacing="0" w:lineRule="auto"/>
        <w:ind w:left="720" w:hanging="360"/>
      </w:pPr>
      <w:r w:rsidDel="00000000" w:rsidR="00000000" w:rsidRPr="00000000">
        <w:rPr>
          <w:rtl w:val="0"/>
        </w:rPr>
        <w:t xml:space="preserve">Exit planning and capital repatriation</w:t>
      </w:r>
    </w:p>
    <w:p w:rsidR="00000000" w:rsidDel="00000000" w:rsidP="00000000" w:rsidRDefault="00000000" w:rsidRPr="00000000" w14:paraId="000006CD">
      <w:pPr>
        <w:spacing w:after="240" w:before="240" w:lineRule="auto"/>
        <w:rPr/>
      </w:pPr>
      <w:r w:rsidDel="00000000" w:rsidR="00000000" w:rsidRPr="00000000">
        <w:rPr>
          <w:rtl w:val="0"/>
        </w:rPr>
        <w:t xml:space="preserve">The tax treatment depends on the corporate structure, investor's circumstances, applicable legislation, and relevant international agreements.</w:t>
      </w:r>
    </w:p>
    <w:p w:rsidR="00000000" w:rsidDel="00000000" w:rsidP="00000000" w:rsidRDefault="00000000" w:rsidRPr="00000000" w14:paraId="000006CE">
      <w:pPr>
        <w:spacing w:after="240" w:before="240" w:lineRule="auto"/>
        <w:rPr/>
      </w:pPr>
      <w:r w:rsidDel="00000000" w:rsidR="00000000" w:rsidRPr="00000000">
        <w:rPr>
          <w:rtl w:val="0"/>
        </w:rPr>
        <w:t xml:space="preserve">Caspani Lawyers can assist with identifying legal considerations and coordinating specialized corporate, accounting, and tax advice where necessary.</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[Discuss Your Investment and Tax Planning]</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pvs2dmujvzm4" w:id="357"/>
      <w:bookmarkEnd w:id="357"/>
      <w:r w:rsidDel="00000000" w:rsidR="00000000" w:rsidRPr="00000000">
        <w:rPr>
          <w:b w:val="1"/>
          <w:bCs w:val="1"/>
          <w:sz w:val="34"/>
          <w:szCs w:val="34"/>
          <w:rtl w:val="0"/>
        </w:rPr>
        <w:t xml:space="preserve">OUR LEGAL SERVICES</w:t>
      </w:r>
    </w:p>
    <w:p w:rsidR="00000000" w:rsidDel="00000000" w:rsidP="00000000" w:rsidRDefault="00000000" w:rsidRPr="00000000" w14:paraId="000006D2">
      <w:pPr>
        <w:pStyle w:val="Heading1"/>
        <w:keepNext w:val="0"/>
        <w:keepLines w:val="0"/>
        <w:spacing w:before="480" w:lineRule="auto"/>
        <w:rPr>
          <w:b w:val="1"/>
          <w:bCs w:val="1"/>
          <w:sz w:val="46"/>
          <w:szCs w:val="46"/>
        </w:rPr>
      </w:pPr>
      <w:bookmarkStart w:colFirst="0" w:colLast="0" w:name="_jgrjlvtb1hxe" w:id="358"/>
      <w:bookmarkEnd w:id="358"/>
      <w:r w:rsidDel="00000000" w:rsidR="00000000" w:rsidRPr="00000000">
        <w:rPr>
          <w:b w:val="1"/>
          <w:bCs w:val="1"/>
          <w:sz w:val="46"/>
          <w:szCs w:val="46"/>
          <w:rtl w:val="0"/>
        </w:rPr>
        <w:t xml:space="preserve">How Caspani Lawyers Can Help International Investors</w:t>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oqnac0wj7r31" w:id="359"/>
      <w:bookmarkEnd w:id="359"/>
      <w:r w:rsidDel="00000000" w:rsidR="00000000" w:rsidRPr="00000000">
        <w:rPr>
          <w:b w:val="1"/>
          <w:bCs w:val="1"/>
          <w:color w:val="000000"/>
          <w:sz w:val="26"/>
          <w:szCs w:val="26"/>
          <w:rtl w:val="0"/>
        </w:rPr>
        <w:t xml:space="preserve">Investor Immigration Eligibility</w:t>
      </w:r>
    </w:p>
    <w:p w:rsidR="00000000" w:rsidDel="00000000" w:rsidP="00000000" w:rsidRDefault="00000000" w:rsidRPr="00000000" w14:paraId="000006D4">
      <w:pPr>
        <w:spacing w:after="240" w:before="240" w:lineRule="auto"/>
        <w:rPr/>
      </w:pPr>
      <w:r w:rsidDel="00000000" w:rsidR="00000000" w:rsidRPr="00000000">
        <w:rPr>
          <w:rtl w:val="0"/>
        </w:rPr>
        <w:t xml:space="preserve">We evaluate the proposed investment and assess the applicable immigration requirements.</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rdj6yv48ckiv" w:id="360"/>
      <w:bookmarkEnd w:id="360"/>
      <w:r w:rsidDel="00000000" w:rsidR="00000000" w:rsidRPr="00000000">
        <w:rPr>
          <w:b w:val="1"/>
          <w:bCs w:val="1"/>
          <w:color w:val="000000"/>
          <w:sz w:val="26"/>
          <w:szCs w:val="26"/>
          <w:rtl w:val="0"/>
        </w:rPr>
        <w:t xml:space="preserve">Business Investment Strategy</w:t>
      </w:r>
    </w:p>
    <w:p w:rsidR="00000000" w:rsidDel="00000000" w:rsidP="00000000" w:rsidRDefault="00000000" w:rsidRPr="00000000" w14:paraId="000006D6">
      <w:pPr>
        <w:spacing w:after="240" w:before="240" w:lineRule="auto"/>
        <w:rPr/>
      </w:pPr>
      <w:r w:rsidDel="00000000" w:rsidR="00000000" w:rsidRPr="00000000">
        <w:rPr>
          <w:rtl w:val="0"/>
        </w:rPr>
        <w:t xml:space="preserve">We provide legal guidance concerning the relationship between the proposed business structure and residence application.</w:t>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n9beigs3otyw" w:id="361"/>
      <w:bookmarkEnd w:id="361"/>
      <w:r w:rsidDel="00000000" w:rsidR="00000000" w:rsidRPr="00000000">
        <w:rPr>
          <w:b w:val="1"/>
          <w:bCs w:val="1"/>
          <w:color w:val="000000"/>
          <w:sz w:val="26"/>
          <w:szCs w:val="26"/>
          <w:rtl w:val="0"/>
        </w:rPr>
        <w:t xml:space="preserve">Corporate Documentation</w:t>
      </w:r>
    </w:p>
    <w:p w:rsidR="00000000" w:rsidDel="00000000" w:rsidP="00000000" w:rsidRDefault="00000000" w:rsidRPr="00000000" w14:paraId="000006D8">
      <w:pPr>
        <w:spacing w:after="240" w:before="240" w:lineRule="auto"/>
        <w:rPr/>
      </w:pPr>
      <w:r w:rsidDel="00000000" w:rsidR="00000000" w:rsidRPr="00000000">
        <w:rPr>
          <w:rtl w:val="0"/>
        </w:rPr>
        <w:t xml:space="preserve">We assist with reviewing relevant corporate documents and identifying legal requirements affecting the investment.</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pcsgm8jot128" w:id="362"/>
      <w:bookmarkEnd w:id="362"/>
      <w:r w:rsidDel="00000000" w:rsidR="00000000" w:rsidRPr="00000000">
        <w:rPr>
          <w:b w:val="1"/>
          <w:bCs w:val="1"/>
          <w:color w:val="000000"/>
          <w:sz w:val="26"/>
          <w:szCs w:val="26"/>
          <w:rtl w:val="0"/>
        </w:rPr>
        <w:t xml:space="preserve">Foreign Investment Compliance</w:t>
      </w:r>
    </w:p>
    <w:p w:rsidR="00000000" w:rsidDel="00000000" w:rsidP="00000000" w:rsidRDefault="00000000" w:rsidRPr="00000000" w14:paraId="000006DA">
      <w:pPr>
        <w:spacing w:after="240" w:before="240" w:lineRule="auto"/>
        <w:rPr/>
      </w:pPr>
      <w:r w:rsidDel="00000000" w:rsidR="00000000" w:rsidRPr="00000000">
        <w:rPr>
          <w:rtl w:val="0"/>
        </w:rPr>
        <w:t xml:space="preserve">We help identify the documentation and reporting requirements associated with qualifying foreign capital contributions.</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awk8afti5ivj" w:id="363"/>
      <w:bookmarkEnd w:id="363"/>
      <w:r w:rsidDel="00000000" w:rsidR="00000000" w:rsidRPr="00000000">
        <w:rPr>
          <w:b w:val="1"/>
          <w:bCs w:val="1"/>
          <w:color w:val="000000"/>
          <w:sz w:val="26"/>
          <w:szCs w:val="26"/>
          <w:rtl w:val="0"/>
        </w:rPr>
        <w:t xml:space="preserve">Residence Authorization Applications</w:t>
      </w:r>
    </w:p>
    <w:p w:rsidR="00000000" w:rsidDel="00000000" w:rsidP="00000000" w:rsidRDefault="00000000" w:rsidRPr="00000000" w14:paraId="000006DC">
      <w:pPr>
        <w:spacing w:after="240" w:before="240" w:lineRule="auto"/>
        <w:rPr/>
      </w:pPr>
      <w:r w:rsidDel="00000000" w:rsidR="00000000" w:rsidRPr="00000000">
        <w:rPr>
          <w:rtl w:val="0"/>
        </w:rPr>
        <w:t xml:space="preserve">We prepare and assist with the applicable investor immigration procedures.</w:t>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4slnxl99hb8g" w:id="364"/>
      <w:bookmarkEnd w:id="364"/>
      <w:r w:rsidDel="00000000" w:rsidR="00000000" w:rsidRPr="00000000">
        <w:rPr>
          <w:b w:val="1"/>
          <w:bCs w:val="1"/>
          <w:color w:val="000000"/>
          <w:sz w:val="26"/>
          <w:szCs w:val="26"/>
          <w:rtl w:val="0"/>
        </w:rPr>
        <w:t xml:space="preserve">Federal Police Registration</w:t>
      </w:r>
    </w:p>
    <w:p w:rsidR="00000000" w:rsidDel="00000000" w:rsidP="00000000" w:rsidRDefault="00000000" w:rsidRPr="00000000" w14:paraId="000006DE">
      <w:pPr>
        <w:spacing w:after="240" w:before="240" w:lineRule="auto"/>
        <w:rPr/>
      </w:pPr>
      <w:r w:rsidDel="00000000" w:rsidR="00000000" w:rsidRPr="00000000">
        <w:rPr>
          <w:rtl w:val="0"/>
        </w:rPr>
        <w:t xml:space="preserve">We guide clients through the registration procedures required following residence approval.</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he9uipb37iin" w:id="365"/>
      <w:bookmarkEnd w:id="365"/>
      <w:r w:rsidDel="00000000" w:rsidR="00000000" w:rsidRPr="00000000">
        <w:rPr>
          <w:b w:val="1"/>
          <w:bCs w:val="1"/>
          <w:color w:val="000000"/>
          <w:sz w:val="26"/>
          <w:szCs w:val="26"/>
          <w:rtl w:val="0"/>
        </w:rPr>
        <w:t xml:space="preserve">Family Reunification</w:t>
      </w:r>
    </w:p>
    <w:p w:rsidR="00000000" w:rsidDel="00000000" w:rsidP="00000000" w:rsidRDefault="00000000" w:rsidRPr="00000000" w14:paraId="000006E0">
      <w:pPr>
        <w:spacing w:after="240" w:before="240" w:lineRule="auto"/>
        <w:rPr/>
      </w:pPr>
      <w:r w:rsidDel="00000000" w:rsidR="00000000" w:rsidRPr="00000000">
        <w:rPr>
          <w:rtl w:val="0"/>
        </w:rPr>
        <w:t xml:space="preserve">We assist eligible family members with related residence applications.</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vlla4pgp32rc" w:id="366"/>
      <w:bookmarkEnd w:id="366"/>
      <w:r w:rsidDel="00000000" w:rsidR="00000000" w:rsidRPr="00000000">
        <w:rPr>
          <w:b w:val="1"/>
          <w:bCs w:val="1"/>
          <w:color w:val="000000"/>
          <w:sz w:val="26"/>
          <w:szCs w:val="26"/>
          <w:rtl w:val="0"/>
        </w:rPr>
        <w:t xml:space="preserve">Long-Term Immigration Planning</w:t>
      </w:r>
    </w:p>
    <w:p w:rsidR="00000000" w:rsidDel="00000000" w:rsidP="00000000" w:rsidRDefault="00000000" w:rsidRPr="00000000" w14:paraId="000006E2">
      <w:pPr>
        <w:spacing w:after="240" w:before="240" w:lineRule="auto"/>
        <w:rPr/>
      </w:pPr>
      <w:r w:rsidDel="00000000" w:rsidR="00000000" w:rsidRPr="00000000">
        <w:rPr>
          <w:rtl w:val="0"/>
        </w:rPr>
        <w:t xml:space="preserve">We provide guidance regarding residency conditions, future immigration options, and potential naturalization eligibility.</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[Book Your Business Investor Consultation]</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qh1xzm9n0sx" w:id="367"/>
      <w:bookmarkEnd w:id="367"/>
      <w:r w:rsidDel="00000000" w:rsidR="00000000" w:rsidRPr="00000000">
        <w:rPr>
          <w:b w:val="1"/>
          <w:bCs w:val="1"/>
          <w:sz w:val="34"/>
          <w:szCs w:val="34"/>
          <w:rtl w:val="0"/>
        </w:rPr>
        <w:t xml:space="preserve">WHY CHOOSE CASPANI LAWYERS?</w:t>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khjo396ifny9" w:id="368"/>
      <w:bookmarkEnd w:id="368"/>
      <w:r w:rsidDel="00000000" w:rsidR="00000000" w:rsidRPr="00000000">
        <w:rPr>
          <w:b w:val="1"/>
          <w:bCs w:val="1"/>
          <w:sz w:val="46"/>
          <w:szCs w:val="46"/>
          <w:rtl w:val="0"/>
        </w:rPr>
        <w:t xml:space="preserve">International Legal Guidance for Your Investment in Brazil</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ii6fgh53dkww" w:id="369"/>
      <w:bookmarkEnd w:id="369"/>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6E8">
      <w:pPr>
        <w:spacing w:after="240" w:before="240" w:lineRule="auto"/>
        <w:rPr/>
      </w:pPr>
      <w:r w:rsidDel="00000000" w:rsidR="00000000" w:rsidRPr="00000000">
        <w:rPr>
          <w:rtl w:val="0"/>
        </w:rPr>
        <w:t xml:space="preserve">Receive legal assistance from a professional registered with the Brazilian Bar Association.</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hzm6icekekgx" w:id="370"/>
      <w:bookmarkEnd w:id="370"/>
      <w:r w:rsidDel="00000000" w:rsidR="00000000" w:rsidRPr="00000000">
        <w:rPr>
          <w:b w:val="1"/>
          <w:bCs w:val="1"/>
          <w:color w:val="000000"/>
          <w:sz w:val="26"/>
          <w:szCs w:val="26"/>
          <w:rtl w:val="0"/>
        </w:rPr>
        <w:t xml:space="preserve">Business Immigration Focus</w:t>
      </w:r>
    </w:p>
    <w:p w:rsidR="00000000" w:rsidDel="00000000" w:rsidP="00000000" w:rsidRDefault="00000000" w:rsidRPr="00000000" w14:paraId="000006EA">
      <w:pPr>
        <w:spacing w:after="240" w:before="240" w:lineRule="auto"/>
        <w:rPr/>
      </w:pPr>
      <w:r w:rsidDel="00000000" w:rsidR="00000000" w:rsidRPr="00000000">
        <w:rPr>
          <w:rtl w:val="0"/>
        </w:rPr>
        <w:t xml:space="preserve">We assist foreign entrepreneurs with understanding the immigration requirements associated with company investment.</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zhpt3pmd8hee" w:id="371"/>
      <w:bookmarkEnd w:id="371"/>
      <w:r w:rsidDel="00000000" w:rsidR="00000000" w:rsidRPr="00000000">
        <w:rPr>
          <w:b w:val="1"/>
          <w:bCs w:val="1"/>
          <w:color w:val="000000"/>
          <w:sz w:val="26"/>
          <w:szCs w:val="26"/>
          <w:rtl w:val="0"/>
        </w:rPr>
        <w:t xml:space="preserve">Personalized Legal Strategy</w:t>
      </w:r>
    </w:p>
    <w:p w:rsidR="00000000" w:rsidDel="00000000" w:rsidP="00000000" w:rsidRDefault="00000000" w:rsidRPr="00000000" w14:paraId="000006EC">
      <w:pPr>
        <w:spacing w:after="240" w:before="240" w:lineRule="auto"/>
        <w:rPr/>
      </w:pPr>
      <w:r w:rsidDel="00000000" w:rsidR="00000000" w:rsidRPr="00000000">
        <w:rPr>
          <w:rtl w:val="0"/>
        </w:rPr>
        <w:t xml:space="preserve">Each investment project is evaluated according to its specific circumstances and legal requirements.</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4d2kxj2c0ivl" w:id="372"/>
      <w:bookmarkEnd w:id="372"/>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6EE">
      <w:pPr>
        <w:spacing w:after="240" w:before="240" w:lineRule="auto"/>
        <w:rPr/>
      </w:pPr>
      <w:r w:rsidDel="00000000" w:rsidR="00000000" w:rsidRPr="00000000">
        <w:rPr>
          <w:rtl w:val="0"/>
        </w:rPr>
        <w:t xml:space="preserve">Communicate directly with your lawyer and receive clear explanations throughout the legal process.</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vzvho4dxkria" w:id="373"/>
      <w:bookmarkEnd w:id="373"/>
      <w:r w:rsidDel="00000000" w:rsidR="00000000" w:rsidRPr="00000000">
        <w:rPr>
          <w:b w:val="1"/>
          <w:bCs w:val="1"/>
          <w:color w:val="000000"/>
          <w:sz w:val="26"/>
          <w:szCs w:val="26"/>
          <w:rtl w:val="0"/>
        </w:rPr>
        <w:t xml:space="preserve">International Client Assistance</w:t>
      </w:r>
    </w:p>
    <w:p w:rsidR="00000000" w:rsidDel="00000000" w:rsidP="00000000" w:rsidRDefault="00000000" w:rsidRPr="00000000" w14:paraId="000006F0">
      <w:pPr>
        <w:spacing w:after="240" w:before="240" w:lineRule="auto"/>
        <w:rPr/>
      </w:pPr>
      <w:r w:rsidDel="00000000" w:rsidR="00000000" w:rsidRPr="00000000">
        <w:rPr>
          <w:rtl w:val="0"/>
        </w:rPr>
        <w:t xml:space="preserve">Our services are available to foreign nationals living abroad and investors already present in Brazil.</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wx8i2hszoe7v" w:id="374"/>
      <w:bookmarkEnd w:id="374"/>
      <w:r w:rsidDel="00000000" w:rsidR="00000000" w:rsidRPr="00000000">
        <w:rPr>
          <w:b w:val="1"/>
          <w:bCs w:val="1"/>
          <w:color w:val="000000"/>
          <w:sz w:val="26"/>
          <w:szCs w:val="26"/>
          <w:rtl w:val="0"/>
        </w:rPr>
        <w:t xml:space="preserve">Multilingual Support</w:t>
      </w:r>
    </w:p>
    <w:p w:rsidR="00000000" w:rsidDel="00000000" w:rsidP="00000000" w:rsidRDefault="00000000" w:rsidRPr="00000000" w14:paraId="000006F2">
      <w:pPr>
        <w:spacing w:after="240" w:before="240" w:lineRule="auto"/>
        <w:rPr/>
      </w:pPr>
      <w:r w:rsidDel="00000000" w:rsidR="00000000" w:rsidRPr="00000000">
        <w:rPr>
          <w:rtl w:val="0"/>
        </w:rPr>
        <w:t xml:space="preserve">We provide multilingual communication to facilitate assistance to international clients.</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bso9i5z5oljy" w:id="375"/>
      <w:bookmarkEnd w:id="375"/>
      <w:r w:rsidDel="00000000" w:rsidR="00000000" w:rsidRPr="00000000">
        <w:rPr>
          <w:b w:val="1"/>
          <w:bCs w:val="1"/>
          <w:color w:val="000000"/>
          <w:sz w:val="26"/>
          <w:szCs w:val="26"/>
          <w:rtl w:val="0"/>
        </w:rPr>
        <w:t xml:space="preserve">Transparent Professional Services</w:t>
      </w:r>
    </w:p>
    <w:p w:rsidR="00000000" w:rsidDel="00000000" w:rsidP="00000000" w:rsidRDefault="00000000" w:rsidRPr="00000000" w14:paraId="000006F4">
      <w:pPr>
        <w:spacing w:after="240" w:before="240" w:lineRule="auto"/>
        <w:rPr/>
      </w:pPr>
      <w:r w:rsidDel="00000000" w:rsidR="00000000" w:rsidRPr="00000000">
        <w:rPr>
          <w:rtl w:val="0"/>
        </w:rPr>
        <w:t xml:space="preserve">The scope of representation and professional fees are discussed before the agreed legal services begin.</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d3iv0ktc2v1m" w:id="376"/>
      <w:bookmarkEnd w:id="376"/>
      <w:r w:rsidDel="00000000" w:rsidR="00000000" w:rsidRPr="00000000">
        <w:rPr>
          <w:b w:val="1"/>
          <w:bCs w:val="1"/>
          <w:sz w:val="34"/>
          <w:szCs w:val="34"/>
          <w:rtl w:val="0"/>
        </w:rPr>
        <w:t xml:space="preserve">FREQUENTLY ASKED QUESTIONS</w:t>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um96p5u2kccy" w:id="377"/>
      <w:bookmarkEnd w:id="377"/>
      <w:r w:rsidDel="00000000" w:rsidR="00000000" w:rsidRPr="00000000">
        <w:rPr>
          <w:b w:val="1"/>
          <w:bCs w:val="1"/>
          <w:sz w:val="46"/>
          <w:szCs w:val="46"/>
          <w:rtl w:val="0"/>
        </w:rPr>
        <w:t xml:space="preserve">Brazil Business Investor Visa – FAQ</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pr3tbz1t2mxr" w:id="378"/>
      <w:bookmarkEnd w:id="378"/>
      <w:r w:rsidDel="00000000" w:rsidR="00000000" w:rsidRPr="00000000">
        <w:rPr>
          <w:b w:val="1"/>
          <w:bCs w:val="1"/>
          <w:color w:val="000000"/>
          <w:sz w:val="26"/>
          <w:szCs w:val="26"/>
          <w:rtl w:val="0"/>
        </w:rPr>
        <w:t xml:space="preserve">1. What is the Brazil Business Investor Visa?</w:t>
      </w:r>
    </w:p>
    <w:p w:rsidR="00000000" w:rsidDel="00000000" w:rsidP="00000000" w:rsidRDefault="00000000" w:rsidRPr="00000000" w14:paraId="000006FA">
      <w:pPr>
        <w:spacing w:after="240" w:before="240" w:lineRule="auto"/>
        <w:rPr/>
      </w:pPr>
      <w:r w:rsidDel="00000000" w:rsidR="00000000" w:rsidRPr="00000000">
        <w:rPr>
          <w:rtl w:val="0"/>
        </w:rPr>
        <w:t xml:space="preserve">It is a Brazilian residence-by-investment pathway for qualifying foreign nationals who invest capital in a Brazilian company and satisfy the applicable immigration requirements.</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ecfa3td41svw" w:id="379"/>
      <w:bookmarkEnd w:id="379"/>
      <w:r w:rsidDel="00000000" w:rsidR="00000000" w:rsidRPr="00000000">
        <w:rPr>
          <w:b w:val="1"/>
          <w:bCs w:val="1"/>
          <w:color w:val="000000"/>
          <w:sz w:val="26"/>
          <w:szCs w:val="26"/>
          <w:rtl w:val="0"/>
        </w:rPr>
        <w:t xml:space="preserve">2. How much do I need to invest?</w:t>
      </w:r>
    </w:p>
    <w:p w:rsidR="00000000" w:rsidDel="00000000" w:rsidP="00000000" w:rsidRDefault="00000000" w:rsidRPr="00000000" w14:paraId="000006FC">
      <w:pPr>
        <w:spacing w:after="240" w:before="240" w:lineRule="auto"/>
        <w:rPr/>
      </w:pPr>
      <w:r w:rsidDel="00000000" w:rsidR="00000000" w:rsidRPr="00000000">
        <w:rPr>
          <w:rtl w:val="0"/>
        </w:rPr>
        <w:t xml:space="preserve">The standard minimum qualifying investment is generally R$ 500,000.</w:t>
      </w:r>
    </w:p>
    <w:p w:rsidR="00000000" w:rsidDel="00000000" w:rsidP="00000000" w:rsidRDefault="00000000" w:rsidRPr="00000000" w14:paraId="000006FD">
      <w:pPr>
        <w:spacing w:after="240" w:before="240" w:lineRule="auto"/>
        <w:rPr/>
      </w:pPr>
      <w:r w:rsidDel="00000000" w:rsidR="00000000" w:rsidRPr="00000000">
        <w:rPr>
          <w:rtl w:val="0"/>
        </w:rPr>
        <w:t xml:space="preserve">Certain eligible innovation or technology projects may qualify under a reduced R$ 150,000 investment threshold, subject to additional requirements.</w:t>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q2c1t3fyxxdr" w:id="380"/>
      <w:bookmarkEnd w:id="380"/>
      <w:r w:rsidDel="00000000" w:rsidR="00000000" w:rsidRPr="00000000">
        <w:rPr>
          <w:b w:val="1"/>
          <w:bCs w:val="1"/>
          <w:color w:val="000000"/>
          <w:sz w:val="26"/>
          <w:szCs w:val="26"/>
          <w:rtl w:val="0"/>
        </w:rPr>
        <w:t xml:space="preserve">3. Can I start a new company to qualify?</w:t>
      </w:r>
    </w:p>
    <w:p w:rsidR="00000000" w:rsidDel="00000000" w:rsidP="00000000" w:rsidRDefault="00000000" w:rsidRPr="00000000" w14:paraId="000006FF">
      <w:pPr>
        <w:spacing w:after="240" w:before="240" w:lineRule="auto"/>
        <w:rPr/>
      </w:pPr>
      <w:r w:rsidDel="00000000" w:rsidR="00000000" w:rsidRPr="00000000">
        <w:rPr>
          <w:rtl w:val="0"/>
        </w:rPr>
        <w:t xml:space="preserve">Yes. Establishing a new Brazilian company may provide a qualifying investment structure when the legal and documentary requirements are satisfied.</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z2123krq6xub" w:id="381"/>
      <w:bookmarkEnd w:id="381"/>
      <w:r w:rsidDel="00000000" w:rsidR="00000000" w:rsidRPr="00000000">
        <w:rPr>
          <w:b w:val="1"/>
          <w:bCs w:val="1"/>
          <w:color w:val="000000"/>
          <w:sz w:val="26"/>
          <w:szCs w:val="26"/>
          <w:rtl w:val="0"/>
        </w:rPr>
        <w:t xml:space="preserve">4. Can I invest in an existing Brazilian company?</w:t>
      </w:r>
    </w:p>
    <w:p w:rsidR="00000000" w:rsidDel="00000000" w:rsidP="00000000" w:rsidRDefault="00000000" w:rsidRPr="00000000" w14:paraId="00000701">
      <w:pPr>
        <w:spacing w:after="240" w:before="240" w:lineRule="auto"/>
        <w:rPr/>
      </w:pPr>
      <w:r w:rsidDel="00000000" w:rsidR="00000000" w:rsidRPr="00000000">
        <w:rPr>
          <w:rtl w:val="0"/>
        </w:rPr>
        <w:t xml:space="preserve">Yes, potentially. The transaction and capital contribution must satisfy the applicable corporate and immigration requirements.</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ss5dcjf9ns2l" w:id="382"/>
      <w:bookmarkEnd w:id="382"/>
      <w:r w:rsidDel="00000000" w:rsidR="00000000" w:rsidRPr="00000000">
        <w:rPr>
          <w:b w:val="1"/>
          <w:bCs w:val="1"/>
          <w:color w:val="000000"/>
          <w:sz w:val="26"/>
          <w:szCs w:val="26"/>
          <w:rtl w:val="0"/>
        </w:rPr>
        <w:t xml:space="preserve">5. Can I qualify by purchasing shares in a Brazilian company?</w:t>
      </w:r>
    </w:p>
    <w:p w:rsidR="00000000" w:rsidDel="00000000" w:rsidP="00000000" w:rsidRDefault="00000000" w:rsidRPr="00000000" w14:paraId="00000703">
      <w:pPr>
        <w:spacing w:after="240" w:before="240" w:lineRule="auto"/>
        <w:rPr/>
      </w:pPr>
      <w:r w:rsidDel="00000000" w:rsidR="00000000" w:rsidRPr="00000000">
        <w:rPr>
          <w:rtl w:val="0"/>
        </w:rPr>
        <w:t xml:space="preserve">A share acquisition does not automatically qualify. The transaction must be assessed to determine whether it constitutes an eligible investment under the relevant immigration rules.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egm3grzbsy26" w:id="383"/>
      <w:bookmarkEnd w:id="383"/>
      <w:r w:rsidDel="00000000" w:rsidR="00000000" w:rsidRPr="00000000">
        <w:rPr>
          <w:b w:val="1"/>
          <w:bCs w:val="1"/>
          <w:color w:val="000000"/>
          <w:sz w:val="26"/>
          <w:szCs w:val="26"/>
          <w:rtl w:val="0"/>
        </w:rPr>
        <w:t xml:space="preserve">6. Can I invest less than R$ 500,000?</w:t>
      </w:r>
    </w:p>
    <w:p w:rsidR="00000000" w:rsidDel="00000000" w:rsidP="00000000" w:rsidRDefault="00000000" w:rsidRPr="00000000" w14:paraId="00000705">
      <w:pPr>
        <w:spacing w:after="240" w:before="240" w:lineRule="auto"/>
        <w:rPr/>
      </w:pPr>
      <w:r w:rsidDel="00000000" w:rsidR="00000000" w:rsidRPr="00000000">
        <w:rPr>
          <w:rtl w:val="0"/>
        </w:rPr>
        <w:t xml:space="preserve">Certain qualifying innovative or technology-related projects may be eligible under the reduced investment framework.</w:t>
      </w:r>
    </w:p>
    <w:p w:rsidR="00000000" w:rsidDel="00000000" w:rsidP="00000000" w:rsidRDefault="00000000" w:rsidRPr="00000000" w14:paraId="00000706">
      <w:pPr>
        <w:spacing w:after="240" w:before="240" w:lineRule="auto"/>
        <w:rPr/>
      </w:pPr>
      <w:r w:rsidDel="00000000" w:rsidR="00000000" w:rsidRPr="00000000">
        <w:rPr>
          <w:rtl w:val="0"/>
        </w:rPr>
        <w:t xml:space="preserve">Additional criteria apply.</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8segz7mec37f" w:id="384"/>
      <w:bookmarkEnd w:id="384"/>
      <w:r w:rsidDel="00000000" w:rsidR="00000000" w:rsidRPr="00000000">
        <w:rPr>
          <w:b w:val="1"/>
          <w:bCs w:val="1"/>
          <w:color w:val="000000"/>
          <w:sz w:val="26"/>
          <w:szCs w:val="26"/>
          <w:rtl w:val="0"/>
        </w:rPr>
        <w:t xml:space="preserve">7. Do I need a business plan?</w:t>
      </w:r>
    </w:p>
    <w:p w:rsidR="00000000" w:rsidDel="00000000" w:rsidP="00000000" w:rsidRDefault="00000000" w:rsidRPr="00000000" w14:paraId="00000708">
      <w:pPr>
        <w:spacing w:after="240" w:before="240" w:lineRule="auto"/>
        <w:rPr/>
      </w:pPr>
      <w:r w:rsidDel="00000000" w:rsidR="00000000" w:rsidRPr="00000000">
        <w:rPr>
          <w:rtl w:val="0"/>
        </w:rPr>
        <w:t xml:space="preserve">Yes. A business plan is an important part of the application and must address the relevant operational, financial, and economic aspects of the proposed investment.</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xku954kzga5s" w:id="385"/>
      <w:bookmarkEnd w:id="385"/>
      <w:r w:rsidDel="00000000" w:rsidR="00000000" w:rsidRPr="00000000">
        <w:rPr>
          <w:b w:val="1"/>
          <w:bCs w:val="1"/>
          <w:color w:val="000000"/>
          <w:sz w:val="26"/>
          <w:szCs w:val="26"/>
          <w:rtl w:val="0"/>
        </w:rPr>
        <w:t xml:space="preserve">8. Does opening a Brazilian company automatically grant residency?</w:t>
      </w:r>
    </w:p>
    <w:p w:rsidR="00000000" w:rsidDel="00000000" w:rsidP="00000000" w:rsidRDefault="00000000" w:rsidRPr="00000000" w14:paraId="0000070A">
      <w:pPr>
        <w:spacing w:after="240" w:before="240" w:lineRule="auto"/>
        <w:rPr/>
      </w:pPr>
      <w:r w:rsidDel="00000000" w:rsidR="00000000" w:rsidRPr="00000000">
        <w:rPr>
          <w:rtl w:val="0"/>
        </w:rPr>
        <w:t xml:space="preserve">No. Company formation and immigration authorization are separate legal procedures.</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8yary7nfowo1" w:id="386"/>
      <w:bookmarkEnd w:id="386"/>
      <w:r w:rsidDel="00000000" w:rsidR="00000000" w:rsidRPr="00000000">
        <w:rPr>
          <w:b w:val="1"/>
          <w:bCs w:val="1"/>
          <w:color w:val="000000"/>
          <w:sz w:val="26"/>
          <w:szCs w:val="26"/>
          <w:rtl w:val="0"/>
        </w:rPr>
        <w:t xml:space="preserve">9. Do I need to transfer the investment funds from abroad?</w:t>
      </w:r>
    </w:p>
    <w:p w:rsidR="00000000" w:rsidDel="00000000" w:rsidP="00000000" w:rsidRDefault="00000000" w:rsidRPr="00000000" w14:paraId="0000070C">
      <w:pPr>
        <w:spacing w:after="240" w:before="240" w:lineRule="auto"/>
        <w:rPr/>
      </w:pPr>
      <w:r w:rsidDel="00000000" w:rsidR="00000000" w:rsidRPr="00000000">
        <w:rPr>
          <w:rtl w:val="0"/>
        </w:rPr>
        <w:t xml:space="preserve">The applicable investor immigration framework generally requires qualifying foreign investment to be properly documented and registered in accordance with Brazilian regulations.</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i7dgia4l23rb" w:id="387"/>
      <w:bookmarkEnd w:id="387"/>
      <w:r w:rsidDel="00000000" w:rsidR="00000000" w:rsidRPr="00000000">
        <w:rPr>
          <w:b w:val="1"/>
          <w:bCs w:val="1"/>
          <w:color w:val="000000"/>
          <w:sz w:val="26"/>
          <w:szCs w:val="26"/>
          <w:rtl w:val="0"/>
        </w:rPr>
        <w:t xml:space="preserve">10. Can I apply while living outside Brazil?</w:t>
      </w:r>
    </w:p>
    <w:p w:rsidR="00000000" w:rsidDel="00000000" w:rsidP="00000000" w:rsidRDefault="00000000" w:rsidRPr="00000000" w14:paraId="0000070E">
      <w:pPr>
        <w:spacing w:after="240" w:before="240" w:lineRule="auto"/>
        <w:rPr/>
      </w:pPr>
      <w:r w:rsidDel="00000000" w:rsidR="00000000" w:rsidRPr="00000000">
        <w:rPr>
          <w:rtl w:val="0"/>
        </w:rPr>
        <w:t xml:space="preserve">Yes. Foreign investors may be able to prepare and initiate relevant corporate and immigration procedures while abroad, subject to the applicable requirements.</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p4xpvxbs99pn" w:id="388"/>
      <w:bookmarkEnd w:id="388"/>
      <w:r w:rsidDel="00000000" w:rsidR="00000000" w:rsidRPr="00000000">
        <w:rPr>
          <w:b w:val="1"/>
          <w:bCs w:val="1"/>
          <w:color w:val="000000"/>
          <w:sz w:val="26"/>
          <w:szCs w:val="26"/>
          <w:rtl w:val="0"/>
        </w:rPr>
        <w:t xml:space="preserve">11. Can I work in my Brazilian company?</w:t>
      </w:r>
    </w:p>
    <w:p w:rsidR="00000000" w:rsidDel="00000000" w:rsidP="00000000" w:rsidRDefault="00000000" w:rsidRPr="00000000" w14:paraId="00000710">
      <w:pPr>
        <w:spacing w:after="240" w:before="240" w:lineRule="auto"/>
        <w:rPr/>
      </w:pPr>
      <w:r w:rsidDel="00000000" w:rsidR="00000000" w:rsidRPr="00000000">
        <w:rPr>
          <w:rtl w:val="0"/>
        </w:rPr>
        <w:t xml:space="preserve">An approved residence authorization under the appropriate investment category may allow the investor to undertake activities consistent with the authorization and applicable Brazilian law.</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29y1824fx7xz" w:id="389"/>
      <w:bookmarkEnd w:id="389"/>
      <w:r w:rsidDel="00000000" w:rsidR="00000000" w:rsidRPr="00000000">
        <w:rPr>
          <w:b w:val="1"/>
          <w:bCs w:val="1"/>
          <w:color w:val="000000"/>
          <w:sz w:val="26"/>
          <w:szCs w:val="26"/>
          <w:rtl w:val="0"/>
        </w:rPr>
        <w:t xml:space="preserve">12. Can my spouse and children obtain residency?</w:t>
      </w:r>
    </w:p>
    <w:p w:rsidR="00000000" w:rsidDel="00000000" w:rsidP="00000000" w:rsidRDefault="00000000" w:rsidRPr="00000000" w14:paraId="00000712">
      <w:pPr>
        <w:spacing w:after="240" w:before="240" w:lineRule="auto"/>
        <w:rPr/>
      </w:pPr>
      <w:r w:rsidDel="00000000" w:rsidR="00000000" w:rsidRPr="00000000">
        <w:rPr>
          <w:rtl w:val="0"/>
        </w:rPr>
        <w:t xml:space="preserve">Eligible family members may qualify for residence through family reunification.</w:t>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wvdjq6ctggj" w:id="390"/>
      <w:bookmarkEnd w:id="390"/>
      <w:r w:rsidDel="00000000" w:rsidR="00000000" w:rsidRPr="00000000">
        <w:rPr>
          <w:b w:val="1"/>
          <w:bCs w:val="1"/>
          <w:color w:val="000000"/>
          <w:sz w:val="26"/>
          <w:szCs w:val="26"/>
          <w:rtl w:val="0"/>
        </w:rPr>
        <w:t xml:space="preserve">13. Is the Business Investor Visa permanent?</w:t>
      </w:r>
    </w:p>
    <w:p w:rsidR="00000000" w:rsidDel="00000000" w:rsidP="00000000" w:rsidRDefault="00000000" w:rsidRPr="00000000" w14:paraId="00000714">
      <w:pPr>
        <w:spacing w:after="240" w:before="240" w:lineRule="auto"/>
        <w:rPr/>
      </w:pPr>
      <w:r w:rsidDel="00000000" w:rsidR="00000000" w:rsidRPr="00000000">
        <w:rPr>
          <w:rtl w:val="0"/>
        </w:rPr>
        <w:t xml:space="preserve">The applicable investment framework may provide residence authorization for an indefinite term, subject to relevant legal requirements and ongoing conditions.</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v2y7tp7kq75u" w:id="391"/>
      <w:bookmarkEnd w:id="391"/>
      <w:r w:rsidDel="00000000" w:rsidR="00000000" w:rsidRPr="00000000">
        <w:rPr>
          <w:b w:val="1"/>
          <w:bCs w:val="1"/>
          <w:color w:val="000000"/>
          <w:sz w:val="26"/>
          <w:szCs w:val="26"/>
          <w:rtl w:val="0"/>
        </w:rPr>
        <w:t xml:space="preserve">14. Can I close my company after obtaining residency?</w:t>
      </w:r>
    </w:p>
    <w:p w:rsidR="00000000" w:rsidDel="00000000" w:rsidP="00000000" w:rsidRDefault="00000000" w:rsidRPr="00000000" w14:paraId="00000716">
      <w:pPr>
        <w:spacing w:after="240" w:before="240" w:lineRule="auto"/>
        <w:rPr/>
      </w:pPr>
      <w:r w:rsidDel="00000000" w:rsidR="00000000" w:rsidRPr="00000000">
        <w:rPr>
          <w:rtl w:val="0"/>
        </w:rPr>
        <w:t xml:space="preserve">Closing or disposing of the qualifying business may affect the legal basis of the residence authorization. Legal advice is recommended before making changes to the investment.</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tzh0p15isipu" w:id="392"/>
      <w:bookmarkEnd w:id="392"/>
      <w:r w:rsidDel="00000000" w:rsidR="00000000" w:rsidRPr="00000000">
        <w:rPr>
          <w:b w:val="1"/>
          <w:bCs w:val="1"/>
          <w:color w:val="000000"/>
          <w:sz w:val="26"/>
          <w:szCs w:val="26"/>
          <w:rtl w:val="0"/>
        </w:rPr>
        <w:t xml:space="preserve">15. Can I obtain Brazilian citizenship through business investment?</w:t>
      </w:r>
    </w:p>
    <w:p w:rsidR="00000000" w:rsidDel="00000000" w:rsidP="00000000" w:rsidRDefault="00000000" w:rsidRPr="00000000" w14:paraId="00000718">
      <w:pPr>
        <w:spacing w:after="240" w:before="240" w:lineRule="auto"/>
        <w:rPr/>
      </w:pPr>
      <w:r w:rsidDel="00000000" w:rsidR="00000000" w:rsidRPr="00000000">
        <w:rPr>
          <w:rtl w:val="0"/>
        </w:rPr>
        <w:t xml:space="preserve">Investment does not automatically grant citizenship. Naturalization requires satisfaction of the applicable nationality requirements.</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7kfkvzgtcli4" w:id="393"/>
      <w:bookmarkEnd w:id="393"/>
      <w:r w:rsidDel="00000000" w:rsidR="00000000" w:rsidRPr="00000000">
        <w:rPr>
          <w:b w:val="1"/>
          <w:bCs w:val="1"/>
          <w:color w:val="000000"/>
          <w:sz w:val="26"/>
          <w:szCs w:val="26"/>
          <w:rtl w:val="0"/>
        </w:rPr>
        <w:t xml:space="preserve">16. Is the Business Investor Visa the same as the Brazil Golden Visa?</w:t>
      </w:r>
    </w:p>
    <w:p w:rsidR="00000000" w:rsidDel="00000000" w:rsidP="00000000" w:rsidRDefault="00000000" w:rsidRPr="00000000" w14:paraId="0000071A">
      <w:pPr>
        <w:spacing w:after="240" w:before="240" w:lineRule="auto"/>
        <w:rPr/>
      </w:pPr>
      <w:r w:rsidDel="00000000" w:rsidR="00000000" w:rsidRPr="00000000">
        <w:rPr>
          <w:rtl w:val="0"/>
        </w:rPr>
        <w:t xml:space="preserve">Not exactly. Company investment residency and real estate investment residency are separate immigration pathways with different qualifying investments and documentary requirements.</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d3lzgxk2ov6j" w:id="394"/>
      <w:bookmarkEnd w:id="394"/>
      <w:r w:rsidDel="00000000" w:rsidR="00000000" w:rsidRPr="00000000">
        <w:rPr>
          <w:b w:val="1"/>
          <w:bCs w:val="1"/>
          <w:color w:val="000000"/>
          <w:sz w:val="26"/>
          <w:szCs w:val="26"/>
          <w:rtl w:val="0"/>
        </w:rPr>
        <w:t xml:space="preserve">17. Do I need to hire Brazilian employees?</w:t>
      </w:r>
    </w:p>
    <w:p w:rsidR="00000000" w:rsidDel="00000000" w:rsidP="00000000" w:rsidRDefault="00000000" w:rsidRPr="00000000" w14:paraId="0000071C">
      <w:pPr>
        <w:spacing w:after="240" w:before="240" w:lineRule="auto"/>
        <w:rPr/>
      </w:pPr>
      <w:r w:rsidDel="00000000" w:rsidR="00000000" w:rsidRPr="00000000">
        <w:rPr>
          <w:rtl w:val="0"/>
        </w:rPr>
        <w:t xml:space="preserve">Employment creation and economic impact may be relevant to the assessment of a business investment project, particularly under specific investment categories.</w:t>
      </w:r>
    </w:p>
    <w:p w:rsidR="00000000" w:rsidDel="00000000" w:rsidP="00000000" w:rsidRDefault="00000000" w:rsidRPr="00000000" w14:paraId="0000071D">
      <w:pPr>
        <w:spacing w:after="240" w:before="240" w:lineRule="auto"/>
        <w:rPr/>
      </w:pPr>
      <w:r w:rsidDel="00000000" w:rsidR="00000000" w:rsidRPr="00000000">
        <w:rPr>
          <w:rtl w:val="0"/>
        </w:rPr>
        <w:t xml:space="preserve">The applicable requirements depend on the regulatory framework and the proposed business plan.</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oce8wjniv0mf" w:id="395"/>
      <w:bookmarkEnd w:id="395"/>
      <w:r w:rsidDel="00000000" w:rsidR="00000000" w:rsidRPr="00000000">
        <w:rPr>
          <w:b w:val="1"/>
          <w:bCs w:val="1"/>
          <w:color w:val="000000"/>
          <w:sz w:val="26"/>
          <w:szCs w:val="26"/>
          <w:rtl w:val="0"/>
        </w:rPr>
        <w:t xml:space="preserve">18. Will I become a Brazilian tax resident?</w:t>
      </w:r>
    </w:p>
    <w:p w:rsidR="00000000" w:rsidDel="00000000" w:rsidP="00000000" w:rsidRDefault="00000000" w:rsidRPr="00000000" w14:paraId="0000071F">
      <w:pPr>
        <w:spacing w:after="240" w:before="240" w:lineRule="auto"/>
        <w:rPr/>
      </w:pPr>
      <w:r w:rsidDel="00000000" w:rsidR="00000000" w:rsidRPr="00000000">
        <w:rPr>
          <w:rtl w:val="0"/>
        </w:rPr>
        <w:t xml:space="preserve">Not necessarily. Tax residency depends on the applicable legal criteria and individual circumstances, rather than company ownership alone.</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oququmqemojd" w:id="396"/>
      <w:bookmarkEnd w:id="396"/>
      <w:r w:rsidDel="00000000" w:rsidR="00000000" w:rsidRPr="00000000">
        <w:rPr>
          <w:b w:val="1"/>
          <w:bCs w:val="1"/>
          <w:color w:val="000000"/>
          <w:sz w:val="26"/>
          <w:szCs w:val="26"/>
          <w:rtl w:val="0"/>
        </w:rPr>
        <w:t xml:space="preserve">19. What is VIPER?</w:t>
      </w:r>
    </w:p>
    <w:p w:rsidR="00000000" w:rsidDel="00000000" w:rsidP="00000000" w:rsidRDefault="00000000" w:rsidRPr="00000000" w14:paraId="00000721">
      <w:pPr>
        <w:spacing w:after="240" w:before="240" w:lineRule="auto"/>
        <w:rPr/>
      </w:pPr>
      <w:r w:rsidDel="00000000" w:rsidR="00000000" w:rsidRPr="00000000">
        <w:rPr>
          <w:rtl w:val="0"/>
        </w:rPr>
        <w:t xml:space="preserve">VIPER is an expression associated with Brazil's former permanent visa terminology and is sometimes used informally to describe investor immigration.</w:t>
      </w:r>
    </w:p>
    <w:p w:rsidR="00000000" w:rsidDel="00000000" w:rsidP="00000000" w:rsidRDefault="00000000" w:rsidRPr="00000000" w14:paraId="00000722">
      <w:pPr>
        <w:spacing w:after="240" w:before="240" w:lineRule="auto"/>
        <w:rPr/>
      </w:pPr>
      <w:r w:rsidDel="00000000" w:rsidR="00000000" w:rsidRPr="00000000">
        <w:rPr>
          <w:rtl w:val="0"/>
        </w:rPr>
        <w:t xml:space="preserve">The current legal framework generally uses residence authorization terminology.</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jkxz7v4egu6n" w:id="397"/>
      <w:bookmarkEnd w:id="397"/>
      <w:r w:rsidDel="00000000" w:rsidR="00000000" w:rsidRPr="00000000">
        <w:rPr>
          <w:b w:val="1"/>
          <w:bCs w:val="1"/>
          <w:color w:val="000000"/>
          <w:sz w:val="26"/>
          <w:szCs w:val="26"/>
          <w:rtl w:val="0"/>
        </w:rPr>
        <w:t xml:space="preserve">20. How much does legal representation cost?</w:t>
      </w:r>
    </w:p>
    <w:p w:rsidR="00000000" w:rsidDel="00000000" w:rsidP="00000000" w:rsidRDefault="00000000" w:rsidRPr="00000000" w14:paraId="00000724">
      <w:pPr>
        <w:spacing w:after="240" w:before="240" w:lineRule="auto"/>
        <w:rPr/>
      </w:pPr>
      <w:r w:rsidDel="00000000" w:rsidR="00000000" w:rsidRPr="00000000">
        <w:rPr>
          <w:rtl w:val="0"/>
        </w:rPr>
        <w:t xml:space="preserve">Professional fees depend on the complexity and scope of the required services.</w:t>
      </w:r>
    </w:p>
    <w:p w:rsidR="00000000" w:rsidDel="00000000" w:rsidP="00000000" w:rsidRDefault="00000000" w:rsidRPr="00000000" w14:paraId="00000725">
      <w:pPr>
        <w:spacing w:after="240" w:before="240" w:lineRule="auto"/>
        <w:rPr/>
      </w:pPr>
      <w:r w:rsidDel="00000000" w:rsidR="00000000" w:rsidRPr="00000000">
        <w:rPr>
          <w:rtl w:val="0"/>
        </w:rPr>
        <w:t xml:space="preserve">At Caspani Lawyers, we begin with a paid legal consultation and provide information about further professional services following an individual assessment.</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73o6fl6x32nn" w:id="398"/>
      <w:bookmarkEnd w:id="398"/>
      <w:r w:rsidDel="00000000" w:rsidR="00000000" w:rsidRPr="00000000">
        <w:rPr>
          <w:b w:val="1"/>
          <w:bCs w:val="1"/>
          <w:sz w:val="34"/>
          <w:szCs w:val="34"/>
          <w:rtl w:val="0"/>
        </w:rPr>
        <w:t xml:space="preserve">READY TO INVEST IN BRAZIL?</w:t>
      </w:r>
    </w:p>
    <w:p w:rsidR="00000000" w:rsidDel="00000000" w:rsidP="00000000" w:rsidRDefault="00000000" w:rsidRPr="00000000" w14:paraId="00000728">
      <w:pPr>
        <w:pStyle w:val="Heading1"/>
        <w:keepNext w:val="0"/>
        <w:keepLines w:val="0"/>
        <w:spacing w:before="480" w:lineRule="auto"/>
        <w:rPr>
          <w:b w:val="1"/>
          <w:bCs w:val="1"/>
          <w:sz w:val="46"/>
          <w:szCs w:val="46"/>
        </w:rPr>
      </w:pPr>
      <w:bookmarkStart w:colFirst="0" w:colLast="0" w:name="_m9a6b521sx4q" w:id="399"/>
      <w:bookmarkEnd w:id="399"/>
      <w:r w:rsidDel="00000000" w:rsidR="00000000" w:rsidRPr="00000000">
        <w:rPr>
          <w:b w:val="1"/>
          <w:bCs w:val="1"/>
          <w:sz w:val="46"/>
          <w:szCs w:val="46"/>
          <w:rtl w:val="0"/>
        </w:rPr>
        <w:t xml:space="preserve">Build Your Business in Brazil With Legal Confidence</w:t>
      </w:r>
    </w:p>
    <w:p w:rsidR="00000000" w:rsidDel="00000000" w:rsidP="00000000" w:rsidRDefault="00000000" w:rsidRPr="00000000" w14:paraId="00000729">
      <w:pPr>
        <w:spacing w:after="240" w:before="240" w:lineRule="auto"/>
        <w:rPr/>
      </w:pPr>
      <w:r w:rsidDel="00000000" w:rsidR="00000000" w:rsidRPr="00000000">
        <w:rPr>
          <w:rtl w:val="0"/>
        </w:rPr>
        <w:t xml:space="preserve">Whether you are launching a new venture, expanding an international company, or investing in an existing Brazilian business, understanding the legal and immigration requirements is essential.</w:t>
      </w:r>
    </w:p>
    <w:p w:rsidR="00000000" w:rsidDel="00000000" w:rsidP="00000000" w:rsidRDefault="00000000" w:rsidRPr="00000000" w14:paraId="0000072A">
      <w:pPr>
        <w:spacing w:after="240" w:before="240" w:lineRule="auto"/>
        <w:rPr/>
      </w:pPr>
      <w:r w:rsidDel="00000000" w:rsidR="00000000" w:rsidRPr="00000000">
        <w:rPr>
          <w:rtl w:val="0"/>
        </w:rPr>
        <w:t xml:space="preserve">At Caspani Lawyers, we provide personalized legal guidance to help international investors navigate business investment immigration and related corporate documentation.</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Your business investment deserves a carefully planned legal strategy.</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730">
      <w:pPr>
        <w:spacing w:after="240" w:before="240" w:lineRule="auto"/>
        <w:rPr>
          <w:i w:val="1"/>
          <w:iCs w:val="1"/>
        </w:rPr>
      </w:pPr>
      <w:r w:rsidDel="00000000" w:rsidR="00000000" w:rsidRPr="00000000">
        <w:rPr>
          <w:i w:val="1"/>
          <w:iCs w:val="1"/>
          <w:rtl w:val="0"/>
        </w:rPr>
        <w:t xml:space="preserve">Brazil Immigration | Business Investor Visa | Company Investment | Residency by Investment | International Legal Services</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financial, or investment advice. Investment thresholds, immigration requirements, corporate regulations, and administrative procedures may change. Each investment and residence application must be evaluated under the legislation and requirements in force at the relevant time. Neither business success, residence approval, nor Brazilian citizenship can be guaranteed.</w:t>
      </w:r>
    </w:p>
    <w:p w:rsidR="00000000" w:rsidDel="00000000" w:rsidP="00000000" w:rsidRDefault="00000000" w:rsidRPr="00000000" w14:paraId="000007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pvvmwwoa07" w:id="400"/>
      <w:bookmarkEnd w:id="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Brazil Family Reunion Visa Specialists</w:t>
      </w: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vt1glddrzcxu" w:id="401"/>
      <w:bookmarkEnd w:id="401"/>
      <w:r w:rsidDel="00000000" w:rsidR="00000000" w:rsidRPr="00000000">
        <w:rPr>
          <w:b w:val="1"/>
          <w:bCs w:val="1"/>
          <w:sz w:val="46"/>
          <w:szCs w:val="46"/>
          <w:rtl w:val="0"/>
        </w:rPr>
        <w:t xml:space="preserve">CASPANI LAWYERS</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736">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SERVICES &gt; BRAZIL IMMIGRATION &gt; FAMILY REUNION VISA</w:t>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vyv9paszboe6" w:id="402"/>
      <w:bookmarkEnd w:id="402"/>
      <w:r w:rsidDel="00000000" w:rsidR="00000000" w:rsidRPr="00000000">
        <w:rPr>
          <w:b w:val="1"/>
          <w:bCs w:val="1"/>
          <w:sz w:val="46"/>
          <w:szCs w:val="46"/>
          <w:rtl w:val="0"/>
        </w:rPr>
        <w:t xml:space="preserve">Brazil Family Reunion Visa – Bring Your Loved Ones Together</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Your family belongs together. We help you navigate the legal path to reunite in Brazil.</w:t>
      </w:r>
    </w:p>
    <w:p w:rsidR="00000000" w:rsidDel="00000000" w:rsidP="00000000" w:rsidRDefault="00000000" w:rsidRPr="00000000" w14:paraId="0000073B">
      <w:pPr>
        <w:spacing w:after="240" w:before="240" w:lineRule="auto"/>
        <w:rPr/>
      </w:pPr>
      <w:r w:rsidDel="00000000" w:rsidR="00000000" w:rsidRPr="00000000">
        <w:rPr>
          <w:rtl w:val="0"/>
        </w:rPr>
        <w:t xml:space="preserve">Are you planning to join your spouse, children, parents, or other eligible family members in Brazil?</w:t>
      </w:r>
    </w:p>
    <w:p w:rsidR="00000000" w:rsidDel="00000000" w:rsidP="00000000" w:rsidRDefault="00000000" w:rsidRPr="00000000" w14:paraId="0000073C">
      <w:pPr>
        <w:spacing w:after="240" w:before="240" w:lineRule="auto"/>
        <w:rPr/>
      </w:pPr>
      <w:r w:rsidDel="00000000" w:rsidR="00000000" w:rsidRPr="00000000">
        <w:rPr>
          <w:rtl w:val="0"/>
        </w:rPr>
        <w:t xml:space="preserve">Brazil offers family reunification immigration pathways for qualifying relatives of Brazilian citizens and foreign nationals holding eligible residence status.</w:t>
      </w:r>
    </w:p>
    <w:p w:rsidR="00000000" w:rsidDel="00000000" w:rsidP="00000000" w:rsidRDefault="00000000" w:rsidRPr="00000000" w14:paraId="0000073D">
      <w:pPr>
        <w:spacing w:after="240" w:before="240" w:lineRule="auto"/>
        <w:rPr/>
      </w:pPr>
      <w:r w:rsidDel="00000000" w:rsidR="00000000" w:rsidRPr="00000000">
        <w:rPr>
          <w:rtl w:val="0"/>
        </w:rPr>
        <w:t xml:space="preserve">At Caspani Lawyers, we provide personalized legal assistance with family reunion visas (VITEM XI), residence authorization applications, document preparation, and Federal Police registration.</w:t>
      </w:r>
    </w:p>
    <w:p w:rsidR="00000000" w:rsidDel="00000000" w:rsidP="00000000" w:rsidRDefault="00000000" w:rsidRPr="00000000" w14:paraId="0000073E">
      <w:pPr>
        <w:spacing w:after="240" w:before="240" w:lineRule="auto"/>
        <w:rPr/>
      </w:pPr>
      <w:r w:rsidDel="00000000" w:rsidR="00000000" w:rsidRPr="00000000">
        <w:rPr>
          <w:rtl w:val="0"/>
        </w:rPr>
        <w:t xml:space="preserve">Whether your family is currently living in different countries or already together in Brazil, we help you understand the requirements and prepare the appropriate immigration application.</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[Explore Family Residency Options]</w:t>
      </w:r>
    </w:p>
    <w:p w:rsidR="00000000" w:rsidDel="00000000" w:rsidP="00000000" w:rsidRDefault="00000000" w:rsidRPr="00000000" w14:paraId="00000741">
      <w:pPr>
        <w:numPr>
          <w:ilvl w:val="0"/>
          <w:numId w:val="91"/>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742">
      <w:pPr>
        <w:numPr>
          <w:ilvl w:val="0"/>
          <w:numId w:val="91"/>
        </w:numPr>
        <w:spacing w:after="0" w:afterAutospacing="0" w:before="0" w:beforeAutospacing="0" w:lineRule="auto"/>
        <w:ind w:left="720" w:hanging="360"/>
      </w:pPr>
      <w:r w:rsidDel="00000000" w:rsidR="00000000" w:rsidRPr="00000000">
        <w:rPr>
          <w:rtl w:val="0"/>
        </w:rPr>
        <w:t xml:space="preserve">Family Immigration &amp; Residency Services</w:t>
      </w:r>
    </w:p>
    <w:p w:rsidR="00000000" w:rsidDel="00000000" w:rsidP="00000000" w:rsidRDefault="00000000" w:rsidRPr="00000000" w14:paraId="00000743">
      <w:pPr>
        <w:numPr>
          <w:ilvl w:val="0"/>
          <w:numId w:val="91"/>
        </w:numPr>
        <w:spacing w:after="0" w:afterAutospacing="0" w:before="0" w:beforeAutospacing="0" w:lineRule="auto"/>
        <w:ind w:left="720" w:hanging="360"/>
      </w:pPr>
      <w:r w:rsidDel="00000000" w:rsidR="00000000" w:rsidRPr="00000000">
        <w:rPr>
          <w:rtl w:val="0"/>
        </w:rPr>
        <w:t xml:space="preserve">Assistance From Brazil or Abroad</w:t>
      </w:r>
    </w:p>
    <w:p w:rsidR="00000000" w:rsidDel="00000000" w:rsidP="00000000" w:rsidRDefault="00000000" w:rsidRPr="00000000" w14:paraId="00000744">
      <w:pPr>
        <w:numPr>
          <w:ilvl w:val="0"/>
          <w:numId w:val="91"/>
        </w:numPr>
        <w:spacing w:after="240" w:before="0" w:beforeAutospacing="0" w:lineRule="auto"/>
        <w:ind w:left="720" w:hanging="360"/>
      </w:pPr>
      <w:r w:rsidDel="00000000" w:rsidR="00000000" w:rsidRPr="00000000">
        <w:rPr>
          <w:rtl w:val="0"/>
        </w:rPr>
        <w:t xml:space="preserve">Multilingual and Confidential Consultations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am8quzi8su99" w:id="403"/>
      <w:bookmarkEnd w:id="403"/>
      <w:r w:rsidDel="00000000" w:rsidR="00000000" w:rsidRPr="00000000">
        <w:rPr>
          <w:b w:val="1"/>
          <w:bCs w:val="1"/>
          <w:sz w:val="34"/>
          <w:szCs w:val="34"/>
          <w:rtl w:val="0"/>
        </w:rPr>
        <w:t xml:space="preserve">REQUEST YOUR LEGAL CONSULTATION</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is4a0uily8o6" w:id="404"/>
      <w:bookmarkEnd w:id="404"/>
      <w:r w:rsidDel="00000000" w:rsidR="00000000" w:rsidRPr="00000000">
        <w:rPr>
          <w:b w:val="1"/>
          <w:bCs w:val="1"/>
          <w:color w:val="000000"/>
          <w:sz w:val="26"/>
          <w:szCs w:val="26"/>
          <w:rtl w:val="0"/>
        </w:rPr>
        <w:t xml:space="preserve">Start Your Family Reunification Process</w:t>
      </w:r>
    </w:p>
    <w:p w:rsidR="00000000" w:rsidDel="00000000" w:rsidP="00000000" w:rsidRDefault="00000000" w:rsidRPr="00000000" w14:paraId="00000748">
      <w:pPr>
        <w:spacing w:after="240" w:before="240" w:lineRule="auto"/>
        <w:rPr/>
      </w:pPr>
      <w:r w:rsidDel="00000000" w:rsidR="00000000" w:rsidRPr="00000000">
        <w:rPr>
          <w:rtl w:val="0"/>
        </w:rPr>
        <w:t xml:space="preserve">Tell us about your family circumstances and receive personalized guidance from a Brazilian immigration lawyer.</w:t>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Current Country of Residence</w:t>
        <w:br w:type="textWrapping"/>
      </w:r>
      <w:r w:rsidDel="00000000" w:rsidR="00000000" w:rsidRPr="00000000">
        <w:rPr>
          <w:rtl w:val="0"/>
        </w:rPr>
        <w:t xml:space="preserve">Select your country</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Family Relationship</w:t>
        <w:br w:type="textWrapping"/>
      </w:r>
      <w:r w:rsidDel="00000000" w:rsidR="00000000" w:rsidRPr="00000000">
        <w:rPr>
          <w:rtl w:val="0"/>
        </w:rPr>
        <w:t xml:space="preserve">Spouse / Partner / Child / Parent / Other</w:t>
      </w:r>
    </w:p>
    <w:p w:rsidR="00000000" w:rsidDel="00000000" w:rsidP="00000000" w:rsidRDefault="00000000" w:rsidRPr="00000000" w14:paraId="0000074E">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explain your relationship to the family member in Brazil, their citizenship or immigration status, and your plans.</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[Schedule My Legal Consultation]</w:t>
      </w:r>
    </w:p>
    <w:p w:rsidR="00000000" w:rsidDel="00000000" w:rsidP="00000000" w:rsidRDefault="00000000" w:rsidRPr="00000000" w14:paraId="00000750">
      <w:pPr>
        <w:spacing w:after="240" w:before="240" w:lineRule="auto"/>
        <w:rPr/>
      </w:pPr>
      <w:r w:rsidDel="00000000" w:rsidR="00000000" w:rsidRPr="00000000">
        <w:rPr>
          <w:rtl w:val="0"/>
        </w:rPr>
        <w:t xml:space="preserve">Legal consultations are paid and conducted online by appointment. Your personal information is treated confidentially.</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meqkq4qx9aj2" w:id="405"/>
      <w:bookmarkEnd w:id="405"/>
      <w:r w:rsidDel="00000000" w:rsidR="00000000" w:rsidRPr="00000000">
        <w:rPr>
          <w:b w:val="1"/>
          <w:bCs w:val="1"/>
          <w:sz w:val="34"/>
          <w:szCs w:val="34"/>
          <w:rtl w:val="0"/>
        </w:rPr>
        <w:t xml:space="preserve">FAMILY IMMIGRATION IN BRAZIL</w:t>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hwhmcdjix04d" w:id="406"/>
      <w:bookmarkEnd w:id="406"/>
      <w:r w:rsidDel="00000000" w:rsidR="00000000" w:rsidRPr="00000000">
        <w:rPr>
          <w:b w:val="1"/>
          <w:bCs w:val="1"/>
          <w:sz w:val="46"/>
          <w:szCs w:val="46"/>
          <w:rtl w:val="0"/>
        </w:rPr>
        <w:t xml:space="preserve">Reuniting Families Across Borders</w:t>
      </w:r>
    </w:p>
    <w:p w:rsidR="00000000" w:rsidDel="00000000" w:rsidP="00000000" w:rsidRDefault="00000000" w:rsidRPr="00000000" w14:paraId="00000754">
      <w:pPr>
        <w:spacing w:after="240" w:before="240" w:lineRule="auto"/>
        <w:rPr/>
      </w:pPr>
      <w:r w:rsidDel="00000000" w:rsidR="00000000" w:rsidRPr="00000000">
        <w:rPr>
          <w:rtl w:val="0"/>
        </w:rPr>
        <w:t xml:space="preserve">Living apart from loved ones can be challenging, especially when international immigration requirements create additional uncertainty.</w:t>
      </w:r>
    </w:p>
    <w:p w:rsidR="00000000" w:rsidDel="00000000" w:rsidP="00000000" w:rsidRDefault="00000000" w:rsidRPr="00000000" w14:paraId="00000755">
      <w:pPr>
        <w:spacing w:after="240" w:before="240" w:lineRule="auto"/>
        <w:rPr/>
      </w:pPr>
      <w:r w:rsidDel="00000000" w:rsidR="00000000" w:rsidRPr="00000000">
        <w:rPr>
          <w:rtl w:val="0"/>
        </w:rPr>
        <w:t xml:space="preserve">Brazilian immigration law recognizes family reunification as an important principle and provides residence pathways for eligible family members.</w:t>
      </w:r>
    </w:p>
    <w:p w:rsidR="00000000" w:rsidDel="00000000" w:rsidP="00000000" w:rsidRDefault="00000000" w:rsidRPr="00000000" w14:paraId="00000756">
      <w:pPr>
        <w:spacing w:after="240" w:before="240" w:lineRule="auto"/>
        <w:rPr/>
      </w:pPr>
      <w:r w:rsidDel="00000000" w:rsidR="00000000" w:rsidRPr="00000000">
        <w:rPr>
          <w:rtl w:val="0"/>
        </w:rPr>
        <w:t xml:space="preserve">However, eligibility depends on the family relationship, the immigration status of the person in Brazil, and the documentation required for each category.</w:t>
      </w:r>
    </w:p>
    <w:p w:rsidR="00000000" w:rsidDel="00000000" w:rsidP="00000000" w:rsidRDefault="00000000" w:rsidRPr="00000000" w14:paraId="00000757">
      <w:pPr>
        <w:spacing w:after="240" w:before="240" w:lineRule="auto"/>
        <w:rPr/>
      </w:pPr>
      <w:r w:rsidDel="00000000" w:rsidR="00000000" w:rsidRPr="00000000">
        <w:rPr>
          <w:rtl w:val="0"/>
        </w:rPr>
        <w:t xml:space="preserve">At Caspani Lawyers, we help families understand these requirements and organize the legal process with clarity.</w:t>
      </w:r>
    </w:p>
    <w:p w:rsidR="00000000" w:rsidDel="00000000" w:rsidP="00000000" w:rsidRDefault="00000000" w:rsidRPr="00000000" w14:paraId="00000758">
      <w:pPr>
        <w:spacing w:after="240" w:before="240" w:lineRule="auto"/>
        <w:rPr/>
      </w:pPr>
      <w:r w:rsidDel="00000000" w:rsidR="00000000" w:rsidRPr="00000000">
        <w:rPr>
          <w:rtl w:val="0"/>
        </w:rPr>
        <w:t xml:space="preserve">Our services cover family reunion visa applications abroad, residence authorization requests in Brazil, and related immigration documentation.</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99vu3uaoi5ko" w:id="407"/>
      <w:bookmarkEnd w:id="407"/>
      <w:r w:rsidDel="00000000" w:rsidR="00000000" w:rsidRPr="00000000">
        <w:rPr>
          <w:b w:val="1"/>
          <w:bCs w:val="1"/>
          <w:sz w:val="34"/>
          <w:szCs w:val="34"/>
          <w:rtl w:val="0"/>
        </w:rPr>
        <w:t xml:space="preserve">FAMILY REUNIFICATION ELIGIBILITY</w:t>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g6x0yovk8nm0" w:id="408"/>
      <w:bookmarkEnd w:id="408"/>
      <w:r w:rsidDel="00000000" w:rsidR="00000000" w:rsidRPr="00000000">
        <w:rPr>
          <w:b w:val="1"/>
          <w:bCs w:val="1"/>
          <w:sz w:val="46"/>
          <w:szCs w:val="46"/>
          <w:rtl w:val="0"/>
        </w:rPr>
        <w:t xml:space="preserve">Who Can Apply for a Brazil Family Reunion Visa?</w:t>
      </w:r>
    </w:p>
    <w:p w:rsidR="00000000" w:rsidDel="00000000" w:rsidP="00000000" w:rsidRDefault="00000000" w:rsidRPr="00000000" w14:paraId="0000075D">
      <w:pPr>
        <w:spacing w:after="240" w:before="240" w:lineRule="auto"/>
        <w:rPr/>
      </w:pPr>
      <w:r w:rsidDel="00000000" w:rsidR="00000000" w:rsidRPr="00000000">
        <w:rPr>
          <w:rtl w:val="0"/>
        </w:rPr>
        <w:t xml:space="preserve">Brazil's family reunification framework recognizes several qualifying family relationships.</w:t>
      </w:r>
    </w:p>
    <w:p w:rsidR="00000000" w:rsidDel="00000000" w:rsidP="00000000" w:rsidRDefault="00000000" w:rsidRPr="00000000" w14:paraId="0000075E">
      <w:pPr>
        <w:spacing w:after="240" w:before="240" w:lineRule="auto"/>
        <w:rPr/>
      </w:pPr>
      <w:r w:rsidDel="00000000" w:rsidR="00000000" w:rsidRPr="00000000">
        <w:rPr>
          <w:rtl w:val="0"/>
        </w:rPr>
        <w:t xml:space="preserve">Eligibility may extend to the following categories, subject to the applicable conditions.</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8b052kxjvzxl" w:id="409"/>
      <w:bookmarkEnd w:id="409"/>
      <w:r w:rsidDel="00000000" w:rsidR="00000000" w:rsidRPr="00000000">
        <w:rPr>
          <w:b w:val="1"/>
          <w:bCs w:val="1"/>
          <w:color w:val="000000"/>
          <w:sz w:val="26"/>
          <w:szCs w:val="26"/>
          <w:rtl w:val="0"/>
        </w:rPr>
        <w:t xml:space="preserve">Spouses</w:t>
      </w:r>
    </w:p>
    <w:p w:rsidR="00000000" w:rsidDel="00000000" w:rsidP="00000000" w:rsidRDefault="00000000" w:rsidRPr="00000000" w14:paraId="00000760">
      <w:pPr>
        <w:spacing w:after="240" w:before="240" w:lineRule="auto"/>
        <w:rPr/>
      </w:pPr>
      <w:r w:rsidDel="00000000" w:rsidR="00000000" w:rsidRPr="00000000">
        <w:rPr>
          <w:rtl w:val="0"/>
        </w:rPr>
        <w:t xml:space="preserve">Foreign nationals legally married to a Brazilian citizen or qualifying resident may be eligible for family-based residence.</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jqna9bc5dh0x" w:id="410"/>
      <w:bookmarkEnd w:id="410"/>
      <w:r w:rsidDel="00000000" w:rsidR="00000000" w:rsidRPr="00000000">
        <w:rPr>
          <w:b w:val="1"/>
          <w:bCs w:val="1"/>
          <w:color w:val="000000"/>
          <w:sz w:val="26"/>
          <w:szCs w:val="26"/>
          <w:rtl w:val="0"/>
        </w:rPr>
        <w:t xml:space="preserve">Partners in a Stable Union</w:t>
      </w:r>
    </w:p>
    <w:p w:rsidR="00000000" w:rsidDel="00000000" w:rsidP="00000000" w:rsidRDefault="00000000" w:rsidRPr="00000000" w14:paraId="00000762">
      <w:pPr>
        <w:spacing w:after="240" w:before="240" w:lineRule="auto"/>
        <w:rPr/>
      </w:pPr>
      <w:r w:rsidDel="00000000" w:rsidR="00000000" w:rsidRPr="00000000">
        <w:rPr>
          <w:rtl w:val="0"/>
        </w:rPr>
        <w:t xml:space="preserve">Partners in a legally recognized stable union (</w:t>
      </w:r>
      <w:r w:rsidDel="00000000" w:rsidR="00000000" w:rsidRPr="00000000">
        <w:rPr>
          <w:i w:val="1"/>
          <w:iCs w:val="1"/>
          <w:rtl w:val="0"/>
        </w:rPr>
        <w:t xml:space="preserve">união estável</w:t>
      </w:r>
      <w:r w:rsidDel="00000000" w:rsidR="00000000" w:rsidRPr="00000000">
        <w:rPr>
          <w:rtl w:val="0"/>
        </w:rPr>
        <w:t xml:space="preserve">) may qualify when the relationship satisfies Brazilian immigration requirements.</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d13rdxn48um7" w:id="411"/>
      <w:bookmarkEnd w:id="411"/>
      <w:r w:rsidDel="00000000" w:rsidR="00000000" w:rsidRPr="00000000">
        <w:rPr>
          <w:b w:val="1"/>
          <w:bCs w:val="1"/>
          <w:color w:val="000000"/>
          <w:sz w:val="26"/>
          <w:szCs w:val="26"/>
          <w:rtl w:val="0"/>
        </w:rPr>
        <w:t xml:space="preserve">Children</w:t>
      </w:r>
    </w:p>
    <w:p w:rsidR="00000000" w:rsidDel="00000000" w:rsidP="00000000" w:rsidRDefault="00000000" w:rsidRPr="00000000" w14:paraId="00000764">
      <w:pPr>
        <w:spacing w:after="240" w:before="240" w:lineRule="auto"/>
        <w:rPr/>
      </w:pPr>
      <w:r w:rsidDel="00000000" w:rsidR="00000000" w:rsidRPr="00000000">
        <w:rPr>
          <w:rtl w:val="0"/>
        </w:rPr>
        <w:t xml:space="preserve">Eligible children of Brazilian citizens or qualifying residents may obtain residence based on family reunification.</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v94hlocria8a" w:id="412"/>
      <w:bookmarkEnd w:id="412"/>
      <w:r w:rsidDel="00000000" w:rsidR="00000000" w:rsidRPr="00000000">
        <w:rPr>
          <w:b w:val="1"/>
          <w:bCs w:val="1"/>
          <w:color w:val="000000"/>
          <w:sz w:val="26"/>
          <w:szCs w:val="26"/>
          <w:rtl w:val="0"/>
        </w:rPr>
        <w:t xml:space="preserve">Parents</w:t>
      </w:r>
    </w:p>
    <w:p w:rsidR="00000000" w:rsidDel="00000000" w:rsidP="00000000" w:rsidRDefault="00000000" w:rsidRPr="00000000" w14:paraId="00000766">
      <w:pPr>
        <w:spacing w:after="240" w:before="240" w:lineRule="auto"/>
        <w:rPr/>
      </w:pPr>
      <w:r w:rsidDel="00000000" w:rsidR="00000000" w:rsidRPr="00000000">
        <w:rPr>
          <w:rtl w:val="0"/>
        </w:rPr>
        <w:t xml:space="preserve">Foreign parents of Brazilian citizens or qualifying foreign residents may be eligible, depending on the applicable legal conditions.</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eyts5aj83nol" w:id="413"/>
      <w:bookmarkEnd w:id="413"/>
      <w:r w:rsidDel="00000000" w:rsidR="00000000" w:rsidRPr="00000000">
        <w:rPr>
          <w:b w:val="1"/>
          <w:bCs w:val="1"/>
          <w:color w:val="000000"/>
          <w:sz w:val="26"/>
          <w:szCs w:val="26"/>
          <w:rtl w:val="0"/>
        </w:rPr>
        <w:t xml:space="preserve">Grandparents and Grandchildren</w:t>
      </w:r>
    </w:p>
    <w:p w:rsidR="00000000" w:rsidDel="00000000" w:rsidP="00000000" w:rsidRDefault="00000000" w:rsidRPr="00000000" w14:paraId="00000768">
      <w:pPr>
        <w:spacing w:after="240" w:before="240" w:lineRule="auto"/>
        <w:rPr/>
      </w:pPr>
      <w:r w:rsidDel="00000000" w:rsidR="00000000" w:rsidRPr="00000000">
        <w:rPr>
          <w:rtl w:val="0"/>
        </w:rPr>
        <w:t xml:space="preserve">Certain direct-line family relationships may qualify under Brazilian family reunification rules.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pjjd3pvl9pq2" w:id="414"/>
      <w:bookmarkEnd w:id="414"/>
      <w:r w:rsidDel="00000000" w:rsidR="00000000" w:rsidRPr="00000000">
        <w:rPr>
          <w:b w:val="1"/>
          <w:bCs w:val="1"/>
          <w:color w:val="000000"/>
          <w:sz w:val="26"/>
          <w:szCs w:val="26"/>
          <w:rtl w:val="0"/>
        </w:rPr>
        <w:t xml:space="preserve">Stepchildren</w:t>
      </w:r>
    </w:p>
    <w:p w:rsidR="00000000" w:rsidDel="00000000" w:rsidP="00000000" w:rsidRDefault="00000000" w:rsidRPr="00000000" w14:paraId="0000076A">
      <w:pPr>
        <w:spacing w:after="240" w:before="240" w:lineRule="auto"/>
        <w:rPr/>
      </w:pPr>
      <w:r w:rsidDel="00000000" w:rsidR="00000000" w:rsidRPr="00000000">
        <w:rPr>
          <w:rtl w:val="0"/>
        </w:rPr>
        <w:t xml:space="preserve">Stepchildren may qualify when the applicable age, dependency, or other legal requirements are satisfied.</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vc1x3r3w3hap" w:id="415"/>
      <w:bookmarkEnd w:id="415"/>
      <w:r w:rsidDel="00000000" w:rsidR="00000000" w:rsidRPr="00000000">
        <w:rPr>
          <w:b w:val="1"/>
          <w:bCs w:val="1"/>
          <w:color w:val="000000"/>
          <w:sz w:val="26"/>
          <w:szCs w:val="26"/>
          <w:rtl w:val="0"/>
        </w:rPr>
        <w:t xml:space="preserve">Siblings</w:t>
      </w:r>
    </w:p>
    <w:p w:rsidR="00000000" w:rsidDel="00000000" w:rsidP="00000000" w:rsidRDefault="00000000" w:rsidRPr="00000000" w14:paraId="0000076C">
      <w:pPr>
        <w:spacing w:after="240" w:before="240" w:lineRule="auto"/>
        <w:rPr/>
      </w:pPr>
      <w:r w:rsidDel="00000000" w:rsidR="00000000" w:rsidRPr="00000000">
        <w:rPr>
          <w:rtl w:val="0"/>
        </w:rPr>
        <w:t xml:space="preserve">Certain siblings may qualify, subject to age, student status, economic dependency, or other relevant conditions.</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gfikxb6noxcu" w:id="416"/>
      <w:bookmarkEnd w:id="416"/>
      <w:r w:rsidDel="00000000" w:rsidR="00000000" w:rsidRPr="00000000">
        <w:rPr>
          <w:b w:val="1"/>
          <w:bCs w:val="1"/>
          <w:color w:val="000000"/>
          <w:sz w:val="26"/>
          <w:szCs w:val="26"/>
          <w:rtl w:val="0"/>
        </w:rPr>
        <w:t xml:space="preserve">Guardianship and Other Qualifying Relationships</w:t>
      </w:r>
    </w:p>
    <w:p w:rsidR="00000000" w:rsidDel="00000000" w:rsidP="00000000" w:rsidRDefault="00000000" w:rsidRPr="00000000" w14:paraId="0000076E">
      <w:pPr>
        <w:spacing w:after="240" w:before="240" w:lineRule="auto"/>
        <w:rPr/>
      </w:pPr>
      <w:r w:rsidDel="00000000" w:rsidR="00000000" w:rsidRPr="00000000">
        <w:rPr>
          <w:rtl w:val="0"/>
        </w:rPr>
        <w:t xml:space="preserve">Specific legally recognized guardianship or family relationships may also provide a basis for residence authorization.</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Not every family relationship automatically qualifies. Age limits, proof of economic dependency, legal custody, and the sponsor's status can affect eligibility.</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[Check Your Family's Eligibility]</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cxqlcl48ea9a" w:id="417"/>
      <w:bookmarkEnd w:id="417"/>
      <w:r w:rsidDel="00000000" w:rsidR="00000000" w:rsidRPr="00000000">
        <w:rPr>
          <w:b w:val="1"/>
          <w:bCs w:val="1"/>
          <w:sz w:val="34"/>
          <w:szCs w:val="34"/>
          <w:rtl w:val="0"/>
        </w:rPr>
        <w:t xml:space="preserve">THE FAMILY MEMBER IN BRAZIL</w:t>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4dfy3ys692wf" w:id="418"/>
      <w:bookmarkEnd w:id="418"/>
      <w:r w:rsidDel="00000000" w:rsidR="00000000" w:rsidRPr="00000000">
        <w:rPr>
          <w:b w:val="1"/>
          <w:bCs w:val="1"/>
          <w:sz w:val="46"/>
          <w:szCs w:val="46"/>
          <w:rtl w:val="0"/>
        </w:rPr>
        <w:t xml:space="preserve">Who Can Sponsor a Family Reunion Application?</w:t>
      </w:r>
    </w:p>
    <w:p w:rsidR="00000000" w:rsidDel="00000000" w:rsidP="00000000" w:rsidRDefault="00000000" w:rsidRPr="00000000" w14:paraId="00000774">
      <w:pPr>
        <w:spacing w:after="240" w:before="240" w:lineRule="auto"/>
        <w:rPr/>
      </w:pPr>
      <w:r w:rsidDel="00000000" w:rsidR="00000000" w:rsidRPr="00000000">
        <w:rPr>
          <w:rtl w:val="0"/>
        </w:rPr>
        <w:t xml:space="preserve">The family member in Brazil, often referred to as the </w:t>
      </w:r>
      <w:r w:rsidDel="00000000" w:rsidR="00000000" w:rsidRPr="00000000">
        <w:rPr>
          <w:i w:val="1"/>
          <w:iCs w:val="1"/>
          <w:rtl w:val="0"/>
        </w:rPr>
        <w:t xml:space="preserve">chamante</w:t>
      </w:r>
      <w:r w:rsidDel="00000000" w:rsidR="00000000" w:rsidRPr="00000000">
        <w:rPr>
          <w:rtl w:val="0"/>
        </w:rPr>
        <w:t xml:space="preserve">, plays an important role in the immigration process.</w:t>
      </w:r>
    </w:p>
    <w:p w:rsidR="00000000" w:rsidDel="00000000" w:rsidP="00000000" w:rsidRDefault="00000000" w:rsidRPr="00000000" w14:paraId="00000775">
      <w:pPr>
        <w:spacing w:after="240" w:before="240" w:lineRule="auto"/>
        <w:rPr/>
      </w:pPr>
      <w:r w:rsidDel="00000000" w:rsidR="00000000" w:rsidRPr="00000000">
        <w:rPr>
          <w:rtl w:val="0"/>
        </w:rPr>
        <w:t xml:space="preserve">Depending on the applicable category, family reunification may be based on a qualifying relationship with:</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p5p0rd3kehnx" w:id="419"/>
      <w:bookmarkEnd w:id="419"/>
      <w:r w:rsidDel="00000000" w:rsidR="00000000" w:rsidRPr="00000000">
        <w:rPr>
          <w:b w:val="1"/>
          <w:bCs w:val="1"/>
          <w:color w:val="000000"/>
          <w:sz w:val="26"/>
          <w:szCs w:val="26"/>
          <w:rtl w:val="0"/>
        </w:rPr>
        <w:t xml:space="preserve">A Brazilian Citizen</w:t>
      </w:r>
    </w:p>
    <w:p w:rsidR="00000000" w:rsidDel="00000000" w:rsidP="00000000" w:rsidRDefault="00000000" w:rsidRPr="00000000" w14:paraId="00000777">
      <w:pPr>
        <w:spacing w:after="240" w:before="240" w:lineRule="auto"/>
        <w:rPr/>
      </w:pPr>
      <w:r w:rsidDel="00000000" w:rsidR="00000000" w:rsidRPr="00000000">
        <w:rPr>
          <w:rtl w:val="0"/>
        </w:rPr>
        <w:t xml:space="preserve">A Brazilian national may provide the qualifying family relationship for certain family-based immigration applications.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lkh9ue60q8af" w:id="420"/>
      <w:bookmarkEnd w:id="420"/>
      <w:r w:rsidDel="00000000" w:rsidR="00000000" w:rsidRPr="00000000">
        <w:rPr>
          <w:b w:val="1"/>
          <w:bCs w:val="1"/>
          <w:color w:val="000000"/>
          <w:sz w:val="26"/>
          <w:szCs w:val="26"/>
          <w:rtl w:val="0"/>
        </w:rPr>
        <w:t xml:space="preserve">A Foreign National With Eligible Brazilian Residence</w:t>
      </w:r>
    </w:p>
    <w:p w:rsidR="00000000" w:rsidDel="00000000" w:rsidP="00000000" w:rsidRDefault="00000000" w:rsidRPr="00000000" w14:paraId="00000779">
      <w:pPr>
        <w:spacing w:after="240" w:before="240" w:lineRule="auto"/>
        <w:rPr/>
      </w:pPr>
      <w:r w:rsidDel="00000000" w:rsidR="00000000" w:rsidRPr="00000000">
        <w:rPr>
          <w:rtl w:val="0"/>
        </w:rPr>
        <w:t xml:space="preserve">A foreign resident in Brazil may be able to reunite with qualifying family members, subject to the rules governing their residence status.</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be1wfy5nesh" w:id="421"/>
      <w:bookmarkEnd w:id="421"/>
      <w:r w:rsidDel="00000000" w:rsidR="00000000" w:rsidRPr="00000000">
        <w:rPr>
          <w:b w:val="1"/>
          <w:bCs w:val="1"/>
          <w:color w:val="000000"/>
          <w:sz w:val="26"/>
          <w:szCs w:val="26"/>
          <w:rtl w:val="0"/>
        </w:rPr>
        <w:t xml:space="preserve">A Brazilian Child</w:t>
      </w:r>
    </w:p>
    <w:p w:rsidR="00000000" w:rsidDel="00000000" w:rsidP="00000000" w:rsidRDefault="00000000" w:rsidRPr="00000000" w14:paraId="0000077B">
      <w:pPr>
        <w:spacing w:after="240" w:before="240" w:lineRule="auto"/>
        <w:rPr/>
      </w:pPr>
      <w:r w:rsidDel="00000000" w:rsidR="00000000" w:rsidRPr="00000000">
        <w:rPr>
          <w:rtl w:val="0"/>
        </w:rPr>
        <w:t xml:space="preserve">A foreign parent of a Brazilian citizen may have a specific family-based residence pathway.</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7q11io16iiru" w:id="422"/>
      <w:bookmarkEnd w:id="422"/>
      <w:r w:rsidDel="00000000" w:rsidR="00000000" w:rsidRPr="00000000">
        <w:rPr>
          <w:b w:val="1"/>
          <w:bCs w:val="1"/>
          <w:color w:val="000000"/>
          <w:sz w:val="26"/>
          <w:szCs w:val="26"/>
          <w:rtl w:val="0"/>
        </w:rPr>
        <w:t xml:space="preserve">A Spouse or Partner Residing in Brazil</w:t>
      </w:r>
    </w:p>
    <w:p w:rsidR="00000000" w:rsidDel="00000000" w:rsidP="00000000" w:rsidRDefault="00000000" w:rsidRPr="00000000" w14:paraId="0000077D">
      <w:pPr>
        <w:spacing w:after="240" w:before="240" w:lineRule="auto"/>
        <w:rPr/>
      </w:pPr>
      <w:r w:rsidDel="00000000" w:rsidR="00000000" w:rsidRPr="00000000">
        <w:rPr>
          <w:rtl w:val="0"/>
        </w:rPr>
        <w:t xml:space="preserve">An eligible foreign spouse or partner may request residence based on a qualifying marriage or stable union.</w:t>
      </w:r>
    </w:p>
    <w:p w:rsidR="00000000" w:rsidDel="00000000" w:rsidP="00000000" w:rsidRDefault="00000000" w:rsidRPr="00000000" w14:paraId="0000077E">
      <w:pPr>
        <w:spacing w:after="240" w:before="240" w:lineRule="auto"/>
        <w:rPr/>
      </w:pPr>
      <w:r w:rsidDel="00000000" w:rsidR="00000000" w:rsidRPr="00000000">
        <w:rPr>
          <w:rtl w:val="0"/>
        </w:rPr>
        <w:t xml:space="preserve">Certain temporary immigration categories have specific restrictions or conditions regarding family reunification.</w:t>
      </w:r>
    </w:p>
    <w:p w:rsidR="00000000" w:rsidDel="00000000" w:rsidP="00000000" w:rsidRDefault="00000000" w:rsidRPr="00000000" w14:paraId="0000077F">
      <w:pPr>
        <w:spacing w:after="240" w:before="240" w:lineRule="auto"/>
        <w:rPr/>
      </w:pPr>
      <w:r w:rsidDel="00000000" w:rsidR="00000000" w:rsidRPr="00000000">
        <w:rPr>
          <w:rtl w:val="0"/>
        </w:rPr>
        <w:t xml:space="preserve">The sponsor's exact status should therefore be assessed before choosing an application route.</w:t>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[Discuss Your Family Immigration Situation]</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haijd5bdzo4t" w:id="423"/>
      <w:bookmarkEnd w:id="423"/>
      <w:r w:rsidDel="00000000" w:rsidR="00000000" w:rsidRPr="00000000">
        <w:rPr>
          <w:b w:val="1"/>
          <w:bCs w:val="1"/>
          <w:sz w:val="34"/>
          <w:szCs w:val="34"/>
          <w:rtl w:val="0"/>
        </w:rPr>
        <w:t xml:space="preserve">APPLICATION ROUTES</w:t>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5y1a123d0bdp" w:id="424"/>
      <w:bookmarkEnd w:id="424"/>
      <w:r w:rsidDel="00000000" w:rsidR="00000000" w:rsidRPr="00000000">
        <w:rPr>
          <w:b w:val="1"/>
          <w:bCs w:val="1"/>
          <w:sz w:val="46"/>
          <w:szCs w:val="46"/>
          <w:rtl w:val="0"/>
        </w:rPr>
        <w:t xml:space="preserve">Family Reunion Visa or Residence Authorization?</w:t>
      </w:r>
    </w:p>
    <w:p w:rsidR="00000000" w:rsidDel="00000000" w:rsidP="00000000" w:rsidRDefault="00000000" w:rsidRPr="00000000" w14:paraId="00000784">
      <w:pPr>
        <w:spacing w:after="240" w:before="240" w:lineRule="auto"/>
        <w:rPr/>
      </w:pPr>
      <w:r w:rsidDel="00000000" w:rsidR="00000000" w:rsidRPr="00000000">
        <w:rPr>
          <w:rtl w:val="0"/>
        </w:rPr>
        <w:t xml:space="preserve">There are two principal routes for eligible applicants, depending on where they are located.</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6z8r9lu7c59j" w:id="425"/>
      <w:bookmarkEnd w:id="425"/>
      <w:r w:rsidDel="00000000" w:rsidR="00000000" w:rsidRPr="00000000">
        <w:rPr>
          <w:b w:val="1"/>
          <w:bCs w:val="1"/>
          <w:color w:val="000000"/>
          <w:sz w:val="26"/>
          <w:szCs w:val="26"/>
          <w:rtl w:val="0"/>
        </w:rPr>
        <w:t xml:space="preserve">Option 1 – Family Reunion Visa (VITEM XI)</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Applying From Outside Brazil</w:t>
      </w:r>
    </w:p>
    <w:p w:rsidR="00000000" w:rsidDel="00000000" w:rsidP="00000000" w:rsidRDefault="00000000" w:rsidRPr="00000000" w14:paraId="00000787">
      <w:pPr>
        <w:spacing w:after="240" w:before="240" w:lineRule="auto"/>
        <w:rPr/>
      </w:pPr>
      <w:r w:rsidDel="00000000" w:rsidR="00000000" w:rsidRPr="00000000">
        <w:rPr>
          <w:rtl w:val="0"/>
        </w:rPr>
        <w:t xml:space="preserve">Eligible foreign nationals residing abroad may apply for a family reunion temporary visa through the Brazilian embassy or consulate responsible for their jurisdiction.</w:t>
      </w:r>
    </w:p>
    <w:p w:rsidR="00000000" w:rsidDel="00000000" w:rsidP="00000000" w:rsidRDefault="00000000" w:rsidRPr="00000000" w14:paraId="00000788">
      <w:pPr>
        <w:spacing w:after="240" w:before="240" w:lineRule="auto"/>
        <w:rPr/>
      </w:pPr>
      <w:r w:rsidDel="00000000" w:rsidR="00000000" w:rsidRPr="00000000">
        <w:rPr>
          <w:rtl w:val="0"/>
        </w:rPr>
        <w:t xml:space="preserve">The process generally involves:</w:t>
      </w:r>
    </w:p>
    <w:p w:rsidR="00000000" w:rsidDel="00000000" w:rsidP="00000000" w:rsidRDefault="00000000" w:rsidRPr="00000000" w14:paraId="00000789">
      <w:pPr>
        <w:numPr>
          <w:ilvl w:val="0"/>
          <w:numId w:val="84"/>
        </w:numPr>
        <w:spacing w:after="0" w:afterAutospacing="0" w:before="240" w:lineRule="auto"/>
        <w:ind w:left="720" w:hanging="360"/>
      </w:pPr>
      <w:r w:rsidDel="00000000" w:rsidR="00000000" w:rsidRPr="00000000">
        <w:rPr>
          <w:rtl w:val="0"/>
        </w:rPr>
        <w:t xml:space="preserve">Confirming the qualifying family relationship</w:t>
      </w:r>
    </w:p>
    <w:p w:rsidR="00000000" w:rsidDel="00000000" w:rsidP="00000000" w:rsidRDefault="00000000" w:rsidRPr="00000000" w14:paraId="0000078A">
      <w:pPr>
        <w:numPr>
          <w:ilvl w:val="0"/>
          <w:numId w:val="84"/>
        </w:numPr>
        <w:spacing w:after="0" w:afterAutospacing="0" w:before="0" w:beforeAutospacing="0" w:lineRule="auto"/>
        <w:ind w:left="720" w:hanging="360"/>
      </w:pPr>
      <w:r w:rsidDel="00000000" w:rsidR="00000000" w:rsidRPr="00000000">
        <w:rPr>
          <w:rtl w:val="0"/>
        </w:rPr>
        <w:t xml:space="preserve">Preparing civil and immigration documents</w:t>
      </w:r>
    </w:p>
    <w:p w:rsidR="00000000" w:rsidDel="00000000" w:rsidP="00000000" w:rsidRDefault="00000000" w:rsidRPr="00000000" w14:paraId="0000078B">
      <w:pPr>
        <w:numPr>
          <w:ilvl w:val="0"/>
          <w:numId w:val="84"/>
        </w:numPr>
        <w:spacing w:after="0" w:afterAutospacing="0" w:before="0" w:beforeAutospacing="0" w:lineRule="auto"/>
        <w:ind w:left="720" w:hanging="360"/>
      </w:pPr>
      <w:r w:rsidDel="00000000" w:rsidR="00000000" w:rsidRPr="00000000">
        <w:rPr>
          <w:rtl w:val="0"/>
        </w:rPr>
        <w:t xml:space="preserve">Completing the consular application</w:t>
      </w:r>
    </w:p>
    <w:p w:rsidR="00000000" w:rsidDel="00000000" w:rsidP="00000000" w:rsidRDefault="00000000" w:rsidRPr="00000000" w14:paraId="0000078C">
      <w:pPr>
        <w:numPr>
          <w:ilvl w:val="0"/>
          <w:numId w:val="84"/>
        </w:numPr>
        <w:spacing w:after="0" w:afterAutospacing="0" w:before="0" w:beforeAutospacing="0" w:lineRule="auto"/>
        <w:ind w:left="720" w:hanging="360"/>
      </w:pPr>
      <w:r w:rsidDel="00000000" w:rsidR="00000000" w:rsidRPr="00000000">
        <w:rPr>
          <w:rtl w:val="0"/>
        </w:rPr>
        <w:t xml:space="preserve">Submitting supporting evidence</w:t>
      </w:r>
    </w:p>
    <w:p w:rsidR="00000000" w:rsidDel="00000000" w:rsidP="00000000" w:rsidRDefault="00000000" w:rsidRPr="00000000" w14:paraId="0000078D">
      <w:pPr>
        <w:numPr>
          <w:ilvl w:val="0"/>
          <w:numId w:val="84"/>
        </w:numPr>
        <w:spacing w:after="0" w:afterAutospacing="0" w:before="0" w:beforeAutospacing="0" w:lineRule="auto"/>
        <w:ind w:left="720" w:hanging="360"/>
      </w:pPr>
      <w:r w:rsidDel="00000000" w:rsidR="00000000" w:rsidRPr="00000000">
        <w:rPr>
          <w:rtl w:val="0"/>
        </w:rPr>
        <w:t xml:space="preserve">Paying applicable visa fees</w:t>
      </w:r>
    </w:p>
    <w:p w:rsidR="00000000" w:rsidDel="00000000" w:rsidP="00000000" w:rsidRDefault="00000000" w:rsidRPr="00000000" w14:paraId="0000078E">
      <w:pPr>
        <w:numPr>
          <w:ilvl w:val="0"/>
          <w:numId w:val="84"/>
        </w:numPr>
        <w:spacing w:after="0" w:afterAutospacing="0" w:before="0" w:beforeAutospacing="0" w:lineRule="auto"/>
        <w:ind w:left="720" w:hanging="360"/>
      </w:pPr>
      <w:r w:rsidDel="00000000" w:rsidR="00000000" w:rsidRPr="00000000">
        <w:rPr>
          <w:rtl w:val="0"/>
        </w:rPr>
        <w:t xml:space="preserve">Attending an interview if required</w:t>
      </w:r>
    </w:p>
    <w:p w:rsidR="00000000" w:rsidDel="00000000" w:rsidP="00000000" w:rsidRDefault="00000000" w:rsidRPr="00000000" w14:paraId="0000078F">
      <w:pPr>
        <w:numPr>
          <w:ilvl w:val="0"/>
          <w:numId w:val="84"/>
        </w:numPr>
        <w:spacing w:after="240" w:before="0" w:beforeAutospacing="0" w:lineRule="auto"/>
        <w:ind w:left="720" w:hanging="360"/>
      </w:pPr>
      <w:r w:rsidDel="00000000" w:rsidR="00000000" w:rsidRPr="00000000">
        <w:rPr>
          <w:rtl w:val="0"/>
        </w:rPr>
        <w:t xml:space="preserve">Completing migration registration after arriving in Brazil</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74mpo92148i1" w:id="426"/>
      <w:bookmarkEnd w:id="426"/>
      <w:r w:rsidDel="00000000" w:rsidR="00000000" w:rsidRPr="00000000">
        <w:rPr>
          <w:b w:val="1"/>
          <w:bCs w:val="1"/>
          <w:color w:val="000000"/>
          <w:sz w:val="26"/>
          <w:szCs w:val="26"/>
          <w:rtl w:val="0"/>
        </w:rPr>
        <w:t xml:space="preserve">Option 2 – Family Reunion Residence Authorization</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Applying From Within Brazil</w:t>
      </w:r>
    </w:p>
    <w:p w:rsidR="00000000" w:rsidDel="00000000" w:rsidP="00000000" w:rsidRDefault="00000000" w:rsidRPr="00000000" w14:paraId="00000792">
      <w:pPr>
        <w:spacing w:after="240" w:before="240" w:lineRule="auto"/>
        <w:rPr/>
      </w:pPr>
      <w:r w:rsidDel="00000000" w:rsidR="00000000" w:rsidRPr="00000000">
        <w:rPr>
          <w:rtl w:val="0"/>
        </w:rPr>
        <w:t xml:space="preserve">Eligible foreign nationals already legally present in Brazil may be able to request residence authorization directly through the Federal Police.</w:t>
      </w:r>
    </w:p>
    <w:p w:rsidR="00000000" w:rsidDel="00000000" w:rsidP="00000000" w:rsidRDefault="00000000" w:rsidRPr="00000000" w14:paraId="00000793">
      <w:pPr>
        <w:spacing w:after="240" w:before="240" w:lineRule="auto"/>
        <w:rPr/>
      </w:pPr>
      <w:r w:rsidDel="00000000" w:rsidR="00000000" w:rsidRPr="00000000">
        <w:rPr>
          <w:rtl w:val="0"/>
        </w:rPr>
        <w:t xml:space="preserve">This process involves the applicable application forms, family relationship documentation, declarations, and registration procedures.</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psnkxjkaylpc" w:id="427"/>
      <w:bookmarkEnd w:id="427"/>
      <w:r w:rsidDel="00000000" w:rsidR="00000000" w:rsidRPr="00000000">
        <w:rPr>
          <w:b w:val="1"/>
          <w:bCs w:val="1"/>
          <w:color w:val="000000"/>
          <w:sz w:val="26"/>
          <w:szCs w:val="26"/>
          <w:rtl w:val="0"/>
        </w:rPr>
        <w:t xml:space="preserve">Which Route Should You Choose?</w:t>
      </w:r>
    </w:p>
    <w:p w:rsidR="00000000" w:rsidDel="00000000" w:rsidP="00000000" w:rsidRDefault="00000000" w:rsidRPr="00000000" w14:paraId="00000795">
      <w:pPr>
        <w:spacing w:after="240" w:before="240" w:lineRule="auto"/>
        <w:rPr/>
      </w:pPr>
      <w:r w:rsidDel="00000000" w:rsidR="00000000" w:rsidRPr="00000000">
        <w:rPr>
          <w:rtl w:val="0"/>
        </w:rPr>
        <w:t xml:space="preserve">The correct procedure depends on your nationality, current location, immigration status, and qualifying family relationship.</w:t>
      </w:r>
    </w:p>
    <w:p w:rsidR="00000000" w:rsidDel="00000000" w:rsidP="00000000" w:rsidRDefault="00000000" w:rsidRPr="00000000" w14:paraId="00000796">
      <w:pPr>
        <w:spacing w:after="240" w:before="240" w:lineRule="auto"/>
        <w:rPr/>
      </w:pPr>
      <w:r w:rsidDel="00000000" w:rsidR="00000000" w:rsidRPr="00000000">
        <w:rPr>
          <w:rtl w:val="0"/>
        </w:rPr>
        <w:t xml:space="preserve">Our office assesses these factors during your legal consultation.</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[Book Your Immigration Consultation]</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jhn4wo1k5359" w:id="428"/>
      <w:bookmarkEnd w:id="428"/>
      <w:r w:rsidDel="00000000" w:rsidR="00000000" w:rsidRPr="00000000">
        <w:rPr>
          <w:b w:val="1"/>
          <w:bCs w:val="1"/>
          <w:sz w:val="34"/>
          <w:szCs w:val="34"/>
          <w:rtl w:val="0"/>
        </w:rPr>
        <w:t xml:space="preserve">REQUIRED DOCUMENTS</w:t>
      </w:r>
    </w:p>
    <w:p w:rsidR="00000000" w:rsidDel="00000000" w:rsidP="00000000" w:rsidRDefault="00000000" w:rsidRPr="00000000" w14:paraId="0000079A">
      <w:pPr>
        <w:pStyle w:val="Heading1"/>
        <w:keepNext w:val="0"/>
        <w:keepLines w:val="0"/>
        <w:spacing w:before="480" w:lineRule="auto"/>
        <w:rPr>
          <w:b w:val="1"/>
          <w:bCs w:val="1"/>
          <w:sz w:val="46"/>
          <w:szCs w:val="46"/>
        </w:rPr>
      </w:pPr>
      <w:bookmarkStart w:colFirst="0" w:colLast="0" w:name="_fy5r8fjq6kc6" w:id="429"/>
      <w:bookmarkEnd w:id="429"/>
      <w:r w:rsidDel="00000000" w:rsidR="00000000" w:rsidRPr="00000000">
        <w:rPr>
          <w:b w:val="1"/>
          <w:bCs w:val="1"/>
          <w:sz w:val="46"/>
          <w:szCs w:val="46"/>
          <w:rtl w:val="0"/>
        </w:rPr>
        <w:t xml:space="preserve">Documents Required for Family Reunification in Brazil</w:t>
      </w:r>
    </w:p>
    <w:p w:rsidR="00000000" w:rsidDel="00000000" w:rsidP="00000000" w:rsidRDefault="00000000" w:rsidRPr="00000000" w14:paraId="0000079B">
      <w:pPr>
        <w:spacing w:after="240" w:before="240" w:lineRule="auto"/>
        <w:rPr/>
      </w:pPr>
      <w:r w:rsidDel="00000000" w:rsidR="00000000" w:rsidRPr="00000000">
        <w:rPr>
          <w:rtl w:val="0"/>
        </w:rPr>
        <w:t xml:space="preserve">The documentation required depends on the family relationship and application route.</w:t>
      </w:r>
    </w:p>
    <w:p w:rsidR="00000000" w:rsidDel="00000000" w:rsidP="00000000" w:rsidRDefault="00000000" w:rsidRPr="00000000" w14:paraId="0000079C">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79D">
      <w:pPr>
        <w:numPr>
          <w:ilvl w:val="0"/>
          <w:numId w:val="51"/>
        </w:numPr>
        <w:spacing w:after="0" w:afterAutospacing="0" w:before="240" w:lineRule="auto"/>
        <w:ind w:left="720" w:hanging="360"/>
      </w:pPr>
      <w:r w:rsidDel="00000000" w:rsidR="00000000" w:rsidRPr="00000000">
        <w:rPr>
          <w:rtl w:val="0"/>
        </w:rPr>
        <w:t xml:space="preserve">Valid passport or other accepted identification</w:t>
      </w:r>
    </w:p>
    <w:p w:rsidR="00000000" w:rsidDel="00000000" w:rsidP="00000000" w:rsidRDefault="00000000" w:rsidRPr="00000000" w14:paraId="0000079E">
      <w:pPr>
        <w:numPr>
          <w:ilvl w:val="0"/>
          <w:numId w:val="51"/>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079F">
      <w:pPr>
        <w:numPr>
          <w:ilvl w:val="0"/>
          <w:numId w:val="51"/>
        </w:numPr>
        <w:spacing w:after="0" w:afterAutospacing="0" w:before="0" w:beforeAutospacing="0" w:lineRule="auto"/>
        <w:ind w:left="720" w:hanging="360"/>
      </w:pPr>
      <w:r w:rsidDel="00000000" w:rsidR="00000000" w:rsidRPr="00000000">
        <w:rPr>
          <w:rtl w:val="0"/>
        </w:rPr>
        <w:t xml:space="preserve">Marriage certificate, where applicable</w:t>
      </w:r>
    </w:p>
    <w:p w:rsidR="00000000" w:rsidDel="00000000" w:rsidP="00000000" w:rsidRDefault="00000000" w:rsidRPr="00000000" w14:paraId="000007A0">
      <w:pPr>
        <w:numPr>
          <w:ilvl w:val="0"/>
          <w:numId w:val="51"/>
        </w:numPr>
        <w:spacing w:after="0" w:afterAutospacing="0" w:before="0" w:beforeAutospacing="0" w:lineRule="auto"/>
        <w:ind w:left="720" w:hanging="360"/>
      </w:pPr>
      <w:r w:rsidDel="00000000" w:rsidR="00000000" w:rsidRPr="00000000">
        <w:rPr>
          <w:rtl w:val="0"/>
        </w:rPr>
        <w:t xml:space="preserve">Evidence of a legally recognized stable union, where applicable</w:t>
      </w:r>
    </w:p>
    <w:p w:rsidR="00000000" w:rsidDel="00000000" w:rsidP="00000000" w:rsidRDefault="00000000" w:rsidRPr="00000000" w14:paraId="000007A1">
      <w:pPr>
        <w:numPr>
          <w:ilvl w:val="0"/>
          <w:numId w:val="51"/>
        </w:numPr>
        <w:spacing w:after="0" w:afterAutospacing="0" w:before="0" w:beforeAutospacing="0" w:lineRule="auto"/>
        <w:ind w:left="720" w:hanging="360"/>
      </w:pPr>
      <w:r w:rsidDel="00000000" w:rsidR="00000000" w:rsidRPr="00000000">
        <w:rPr>
          <w:rtl w:val="0"/>
        </w:rPr>
        <w:t xml:space="preserve">Identification documents of the family member in Brazil</w:t>
      </w:r>
    </w:p>
    <w:p w:rsidR="00000000" w:rsidDel="00000000" w:rsidP="00000000" w:rsidRDefault="00000000" w:rsidRPr="00000000" w14:paraId="000007A2">
      <w:pPr>
        <w:numPr>
          <w:ilvl w:val="0"/>
          <w:numId w:val="51"/>
        </w:numPr>
        <w:spacing w:after="0" w:afterAutospacing="0" w:before="0" w:beforeAutospacing="0" w:lineRule="auto"/>
        <w:ind w:left="720" w:hanging="360"/>
      </w:pPr>
      <w:r w:rsidDel="00000000" w:rsidR="00000000" w:rsidRPr="00000000">
        <w:rPr>
          <w:rtl w:val="0"/>
        </w:rPr>
        <w:t xml:space="preserve">Proof of Brazilian citizenship or qualifying residence status</w:t>
      </w:r>
    </w:p>
    <w:p w:rsidR="00000000" w:rsidDel="00000000" w:rsidP="00000000" w:rsidRDefault="00000000" w:rsidRPr="00000000" w14:paraId="000007A3">
      <w:pPr>
        <w:numPr>
          <w:ilvl w:val="0"/>
          <w:numId w:val="51"/>
        </w:numPr>
        <w:spacing w:after="0" w:afterAutospacing="0" w:before="0" w:beforeAutospacing="0" w:lineRule="auto"/>
        <w:ind w:left="720" w:hanging="360"/>
      </w:pPr>
      <w:r w:rsidDel="00000000" w:rsidR="00000000" w:rsidRPr="00000000">
        <w:rPr>
          <w:rtl w:val="0"/>
        </w:rPr>
        <w:t xml:space="preserve">Criminal background documentation, where required</w:t>
      </w:r>
    </w:p>
    <w:p w:rsidR="00000000" w:rsidDel="00000000" w:rsidP="00000000" w:rsidRDefault="00000000" w:rsidRPr="00000000" w14:paraId="000007A4">
      <w:pPr>
        <w:numPr>
          <w:ilvl w:val="0"/>
          <w:numId w:val="51"/>
        </w:numPr>
        <w:spacing w:after="0" w:afterAutospacing="0" w:before="0" w:beforeAutospacing="0" w:lineRule="auto"/>
        <w:ind w:left="720" w:hanging="360"/>
      </w:pPr>
      <w:r w:rsidDel="00000000" w:rsidR="00000000" w:rsidRPr="00000000">
        <w:rPr>
          <w:rtl w:val="0"/>
        </w:rPr>
        <w:t xml:space="preserve">Proof of economic dependency, when applicable</w:t>
      </w:r>
    </w:p>
    <w:p w:rsidR="00000000" w:rsidDel="00000000" w:rsidP="00000000" w:rsidRDefault="00000000" w:rsidRPr="00000000" w14:paraId="000007A5">
      <w:pPr>
        <w:numPr>
          <w:ilvl w:val="0"/>
          <w:numId w:val="51"/>
        </w:numPr>
        <w:spacing w:after="0" w:afterAutospacing="0" w:before="0" w:beforeAutospacing="0" w:lineRule="auto"/>
        <w:ind w:left="720" w:hanging="360"/>
      </w:pPr>
      <w:r w:rsidDel="00000000" w:rsidR="00000000" w:rsidRPr="00000000">
        <w:rPr>
          <w:rtl w:val="0"/>
        </w:rPr>
        <w:t xml:space="preserve">Evidence of student status, when relevant</w:t>
      </w:r>
    </w:p>
    <w:p w:rsidR="00000000" w:rsidDel="00000000" w:rsidP="00000000" w:rsidRDefault="00000000" w:rsidRPr="00000000" w14:paraId="000007A6">
      <w:pPr>
        <w:numPr>
          <w:ilvl w:val="0"/>
          <w:numId w:val="51"/>
        </w:numPr>
        <w:spacing w:after="0" w:afterAutospacing="0" w:before="0" w:beforeAutospacing="0" w:lineRule="auto"/>
        <w:ind w:left="720" w:hanging="360"/>
      </w:pPr>
      <w:r w:rsidDel="00000000" w:rsidR="00000000" w:rsidRPr="00000000">
        <w:rPr>
          <w:rtl w:val="0"/>
        </w:rPr>
        <w:t xml:space="preserve">Custody, guardianship, or parental authorization documents, when required</w:t>
      </w:r>
    </w:p>
    <w:p w:rsidR="00000000" w:rsidDel="00000000" w:rsidP="00000000" w:rsidRDefault="00000000" w:rsidRPr="00000000" w14:paraId="000007A7">
      <w:pPr>
        <w:numPr>
          <w:ilvl w:val="0"/>
          <w:numId w:val="51"/>
        </w:numPr>
        <w:spacing w:after="0" w:afterAutospacing="0" w:before="0" w:beforeAutospacing="0" w:lineRule="auto"/>
        <w:ind w:left="720" w:hanging="360"/>
      </w:pPr>
      <w:r w:rsidDel="00000000" w:rsidR="00000000" w:rsidRPr="00000000">
        <w:rPr>
          <w:rtl w:val="0"/>
        </w:rPr>
        <w:t xml:space="preserve">Required declarations and application forms</w:t>
      </w:r>
    </w:p>
    <w:p w:rsidR="00000000" w:rsidDel="00000000" w:rsidP="00000000" w:rsidRDefault="00000000" w:rsidRPr="00000000" w14:paraId="000007A8">
      <w:pPr>
        <w:numPr>
          <w:ilvl w:val="0"/>
          <w:numId w:val="51"/>
        </w:numPr>
        <w:spacing w:after="0" w:afterAutospacing="0" w:before="0" w:beforeAutospacing="0" w:lineRule="auto"/>
        <w:ind w:left="720" w:hanging="360"/>
      </w:pPr>
      <w:r w:rsidDel="00000000" w:rsidR="00000000" w:rsidRPr="00000000">
        <w:rPr>
          <w:rtl w:val="0"/>
        </w:rPr>
        <w:t xml:space="preserve">Apostilles or legalizations of foreign documents, where applicable</w:t>
      </w:r>
    </w:p>
    <w:p w:rsidR="00000000" w:rsidDel="00000000" w:rsidP="00000000" w:rsidRDefault="00000000" w:rsidRPr="00000000" w14:paraId="000007A9">
      <w:pPr>
        <w:numPr>
          <w:ilvl w:val="0"/>
          <w:numId w:val="51"/>
        </w:numPr>
        <w:spacing w:after="0" w:afterAutospacing="0" w:before="0" w:beforeAutospacing="0" w:lineRule="auto"/>
        <w:ind w:left="720" w:hanging="360"/>
      </w:pPr>
      <w:r w:rsidDel="00000000" w:rsidR="00000000" w:rsidRPr="00000000">
        <w:rPr>
          <w:rtl w:val="0"/>
        </w:rPr>
        <w:t xml:space="preserve">Certified translations into Portuguese, where required</w:t>
      </w:r>
    </w:p>
    <w:p w:rsidR="00000000" w:rsidDel="00000000" w:rsidP="00000000" w:rsidRDefault="00000000" w:rsidRPr="00000000" w14:paraId="000007AA">
      <w:pPr>
        <w:numPr>
          <w:ilvl w:val="0"/>
          <w:numId w:val="51"/>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 generic checklist may not be sufficient for your case. The documentation for a spouse differs from that required for a sibling, dependent adult child, or other relative.</w:t>
      </w:r>
    </w:p>
    <w:p w:rsidR="00000000" w:rsidDel="00000000" w:rsidP="00000000" w:rsidRDefault="00000000" w:rsidRPr="00000000" w14:paraId="000007AC">
      <w:pPr>
        <w:spacing w:after="240" w:before="240" w:lineRule="auto"/>
        <w:rPr/>
      </w:pPr>
      <w:r w:rsidDel="00000000" w:rsidR="00000000" w:rsidRPr="00000000">
        <w:rPr>
          <w:rtl w:val="0"/>
        </w:rPr>
        <w:t xml:space="preserve">At Caspani Lawyers, we provide a personalized checklist based on your specific family relationship and immigration circumstances.</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7AE">
      <w:pPr>
        <w:spacing w:after="240" w:before="240" w:lineRule="auto"/>
        <w:rPr>
          <w:i w:val="1"/>
          <w:iCs w:val="1"/>
        </w:rPr>
      </w:pPr>
      <w:r w:rsidDel="00000000" w:rsidR="00000000" w:rsidRPr="00000000">
        <w:rPr>
          <w:i w:val="1"/>
          <w:iCs w:val="1"/>
          <w:rtl w:val="0"/>
        </w:rPr>
        <w:t xml:space="preserve">Document review and individualized legal guidance are provided through a paid consultation or agreed legal representation.</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zhzhfdnb88w6" w:id="430"/>
      <w:bookmarkEnd w:id="430"/>
      <w:r w:rsidDel="00000000" w:rsidR="00000000" w:rsidRPr="00000000">
        <w:rPr>
          <w:b w:val="1"/>
          <w:bCs w:val="1"/>
          <w:sz w:val="34"/>
          <w:szCs w:val="34"/>
          <w:rtl w:val="0"/>
        </w:rPr>
        <w:t xml:space="preserve">MARRIAGE AND STABLE UNION</w:t>
      </w:r>
    </w:p>
    <w:p w:rsidR="00000000" w:rsidDel="00000000" w:rsidP="00000000" w:rsidRDefault="00000000" w:rsidRPr="00000000" w14:paraId="000007B1">
      <w:pPr>
        <w:pStyle w:val="Heading1"/>
        <w:keepNext w:val="0"/>
        <w:keepLines w:val="0"/>
        <w:spacing w:before="480" w:lineRule="auto"/>
        <w:rPr>
          <w:b w:val="1"/>
          <w:bCs w:val="1"/>
          <w:sz w:val="46"/>
          <w:szCs w:val="46"/>
        </w:rPr>
      </w:pPr>
      <w:bookmarkStart w:colFirst="0" w:colLast="0" w:name="_s7huo03kqcv4" w:id="431"/>
      <w:bookmarkEnd w:id="431"/>
      <w:r w:rsidDel="00000000" w:rsidR="00000000" w:rsidRPr="00000000">
        <w:rPr>
          <w:b w:val="1"/>
          <w:bCs w:val="1"/>
          <w:sz w:val="46"/>
          <w:szCs w:val="46"/>
          <w:rtl w:val="0"/>
        </w:rPr>
        <w:t xml:space="preserve">Family Residency Through Marriage or Stable Union</w:t>
      </w:r>
    </w:p>
    <w:p w:rsidR="00000000" w:rsidDel="00000000" w:rsidP="00000000" w:rsidRDefault="00000000" w:rsidRPr="00000000" w14:paraId="000007B2">
      <w:pPr>
        <w:spacing w:after="240" w:before="240" w:lineRule="auto"/>
        <w:rPr/>
      </w:pPr>
      <w:r w:rsidDel="00000000" w:rsidR="00000000" w:rsidRPr="00000000">
        <w:rPr>
          <w:rtl w:val="0"/>
        </w:rPr>
        <w:t xml:space="preserve">Marriage and stable union are common legal grounds for family-based residence in Brazil.</w:t>
      </w:r>
    </w:p>
    <w:p w:rsidR="00000000" w:rsidDel="00000000" w:rsidP="00000000" w:rsidRDefault="00000000" w:rsidRPr="00000000" w14:paraId="000007B3">
      <w:pPr>
        <w:spacing w:after="240" w:before="240" w:lineRule="auto"/>
        <w:rPr/>
      </w:pPr>
      <w:r w:rsidDel="00000000" w:rsidR="00000000" w:rsidRPr="00000000">
        <w:rPr>
          <w:rtl w:val="0"/>
        </w:rPr>
        <w:t xml:space="preserve">However, each requires appropriate evidence and compliance with the applicable immigration requirements.</w:t>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5pqrelworopx" w:id="432"/>
      <w:bookmarkEnd w:id="432"/>
      <w:r w:rsidDel="00000000" w:rsidR="00000000" w:rsidRPr="00000000">
        <w:rPr>
          <w:b w:val="1"/>
          <w:bCs w:val="1"/>
          <w:color w:val="000000"/>
          <w:sz w:val="26"/>
          <w:szCs w:val="26"/>
          <w:rtl w:val="0"/>
        </w:rPr>
        <w:t xml:space="preserve">Marriage to a Brazilian Citizen</w:t>
      </w:r>
    </w:p>
    <w:p w:rsidR="00000000" w:rsidDel="00000000" w:rsidP="00000000" w:rsidRDefault="00000000" w:rsidRPr="00000000" w14:paraId="000007B5">
      <w:pPr>
        <w:spacing w:after="240" w:before="240" w:lineRule="auto"/>
        <w:rPr/>
      </w:pPr>
      <w:r w:rsidDel="00000000" w:rsidR="00000000" w:rsidRPr="00000000">
        <w:rPr>
          <w:rtl w:val="0"/>
        </w:rPr>
        <w:t xml:space="preserve">Foreign spouses of Brazilian citizens may qualify for residence through family reunification.</w:t>
      </w:r>
    </w:p>
    <w:p w:rsidR="00000000" w:rsidDel="00000000" w:rsidP="00000000" w:rsidRDefault="00000000" w:rsidRPr="00000000" w14:paraId="000007B6">
      <w:pPr>
        <w:spacing w:after="240" w:before="240" w:lineRule="auto"/>
        <w:rPr/>
      </w:pPr>
      <w:r w:rsidDel="00000000" w:rsidR="00000000" w:rsidRPr="00000000">
        <w:rPr>
          <w:rtl w:val="0"/>
        </w:rPr>
        <w:t xml:space="preserve">A marriage celebrated abroad may require registration or transcription in Brazil, depending on the circumstances and applicable procedures.</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2bdi4qgt50a1" w:id="433"/>
      <w:bookmarkEnd w:id="433"/>
      <w:r w:rsidDel="00000000" w:rsidR="00000000" w:rsidRPr="00000000">
        <w:rPr>
          <w:b w:val="1"/>
          <w:bCs w:val="1"/>
          <w:color w:val="000000"/>
          <w:sz w:val="26"/>
          <w:szCs w:val="26"/>
          <w:rtl w:val="0"/>
        </w:rPr>
        <w:t xml:space="preserve">Marriage to a Foreign Resident</w:t>
      </w:r>
    </w:p>
    <w:p w:rsidR="00000000" w:rsidDel="00000000" w:rsidP="00000000" w:rsidRDefault="00000000" w:rsidRPr="00000000" w14:paraId="000007B8">
      <w:pPr>
        <w:spacing w:after="240" w:before="240" w:lineRule="auto"/>
        <w:rPr/>
      </w:pPr>
      <w:r w:rsidDel="00000000" w:rsidR="00000000" w:rsidRPr="00000000">
        <w:rPr>
          <w:rtl w:val="0"/>
        </w:rPr>
        <w:t xml:space="preserve">A foreign national married to a qualifying resident in Brazil may be eligible for family reunification.</w:t>
      </w:r>
    </w:p>
    <w:p w:rsidR="00000000" w:rsidDel="00000000" w:rsidP="00000000" w:rsidRDefault="00000000" w:rsidRPr="00000000" w14:paraId="000007B9">
      <w:pPr>
        <w:spacing w:after="240" w:before="240" w:lineRule="auto"/>
        <w:rPr/>
      </w:pPr>
      <w:r w:rsidDel="00000000" w:rsidR="00000000" w:rsidRPr="00000000">
        <w:rPr>
          <w:rtl w:val="0"/>
        </w:rPr>
        <w:t xml:space="preserve">The sponsor's immigration category and status must be assessed.</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24bsvkkz72k6" w:id="434"/>
      <w:bookmarkEnd w:id="434"/>
      <w:r w:rsidDel="00000000" w:rsidR="00000000" w:rsidRPr="00000000">
        <w:rPr>
          <w:b w:val="1"/>
          <w:bCs w:val="1"/>
          <w:color w:val="000000"/>
          <w:sz w:val="26"/>
          <w:szCs w:val="26"/>
          <w:rtl w:val="0"/>
        </w:rPr>
        <w:t xml:space="preserve">Stable Union (</w:t>
      </w:r>
      <w:r w:rsidDel="00000000" w:rsidR="00000000" w:rsidRPr="00000000">
        <w:rPr>
          <w:b w:val="1"/>
          <w:bCs w:val="1"/>
          <w:i w:val="1"/>
          <w:iCs w:val="1"/>
          <w:color w:val="000000"/>
          <w:sz w:val="26"/>
          <w:szCs w:val="26"/>
          <w:rtl w:val="0"/>
        </w:rPr>
        <w:t xml:space="preserve">União Estável</w:t>
      </w:r>
      <w:r w:rsidDel="00000000" w:rsidR="00000000" w:rsidRPr="00000000">
        <w:rPr>
          <w:b w:val="1"/>
          <w:bCs w:val="1"/>
          <w:color w:val="000000"/>
          <w:sz w:val="26"/>
          <w:szCs w:val="26"/>
          <w:rtl w:val="0"/>
        </w:rPr>
        <w:t xml:space="preserve">)</w:t>
      </w:r>
    </w:p>
    <w:p w:rsidR="00000000" w:rsidDel="00000000" w:rsidP="00000000" w:rsidRDefault="00000000" w:rsidRPr="00000000" w14:paraId="000007BB">
      <w:pPr>
        <w:spacing w:after="240" w:before="240" w:lineRule="auto"/>
        <w:rPr/>
      </w:pPr>
      <w:r w:rsidDel="00000000" w:rsidR="00000000" w:rsidRPr="00000000">
        <w:rPr>
          <w:rtl w:val="0"/>
        </w:rPr>
        <w:t xml:space="preserve">Brazilian law recognizes stable unions, and eligible partners may obtain residence based on a qualifying relationship.</w:t>
      </w:r>
    </w:p>
    <w:p w:rsidR="00000000" w:rsidDel="00000000" w:rsidP="00000000" w:rsidRDefault="00000000" w:rsidRPr="00000000" w14:paraId="000007BC">
      <w:pPr>
        <w:spacing w:after="240" w:before="240" w:lineRule="auto"/>
        <w:rPr/>
      </w:pPr>
      <w:r w:rsidDel="00000000" w:rsidR="00000000" w:rsidRPr="00000000">
        <w:rPr>
          <w:rtl w:val="0"/>
        </w:rPr>
        <w:t xml:space="preserve">The required evidence depends on the applicable immigration regulations and circumstances.</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yhkm8hcst455" w:id="435"/>
      <w:bookmarkEnd w:id="435"/>
      <w:r w:rsidDel="00000000" w:rsidR="00000000" w:rsidRPr="00000000">
        <w:rPr>
          <w:b w:val="1"/>
          <w:bCs w:val="1"/>
          <w:color w:val="000000"/>
          <w:sz w:val="26"/>
          <w:szCs w:val="26"/>
          <w:rtl w:val="0"/>
        </w:rPr>
        <w:t xml:space="preserve">Previous Marriage or Divorce Abroad</w:t>
      </w:r>
    </w:p>
    <w:p w:rsidR="00000000" w:rsidDel="00000000" w:rsidP="00000000" w:rsidRDefault="00000000" w:rsidRPr="00000000" w14:paraId="000007BE">
      <w:pPr>
        <w:spacing w:after="240" w:before="240" w:lineRule="auto"/>
        <w:rPr/>
      </w:pPr>
      <w:r w:rsidDel="00000000" w:rsidR="00000000" w:rsidRPr="00000000">
        <w:rPr>
          <w:rtl w:val="0"/>
        </w:rPr>
        <w:t xml:space="preserve">If either partner has a prior foreign marriage or divorce, additional civil registration or recognition procedures may be necessary.</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[Explore Marriage-Based Residency]</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rwal30jym9sg" w:id="436"/>
      <w:bookmarkEnd w:id="436"/>
      <w:r w:rsidDel="00000000" w:rsidR="00000000" w:rsidRPr="00000000">
        <w:rPr>
          <w:b w:val="1"/>
          <w:bCs w:val="1"/>
          <w:sz w:val="34"/>
          <w:szCs w:val="34"/>
          <w:rtl w:val="0"/>
        </w:rPr>
        <w:t xml:space="preserve">CHILDREN AND DEPENDENTS</w:t>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bzvmnel0k42c" w:id="437"/>
      <w:bookmarkEnd w:id="437"/>
      <w:r w:rsidDel="00000000" w:rsidR="00000000" w:rsidRPr="00000000">
        <w:rPr>
          <w:b w:val="1"/>
          <w:bCs w:val="1"/>
          <w:sz w:val="46"/>
          <w:szCs w:val="46"/>
          <w:rtl w:val="0"/>
        </w:rPr>
        <w:t xml:space="preserve">Bringing Your Children and Dependents to Brazil</w:t>
      </w:r>
    </w:p>
    <w:p w:rsidR="00000000" w:rsidDel="00000000" w:rsidP="00000000" w:rsidRDefault="00000000" w:rsidRPr="00000000" w14:paraId="000007C3">
      <w:pPr>
        <w:spacing w:after="240" w:before="240" w:lineRule="auto"/>
        <w:rPr/>
      </w:pPr>
      <w:r w:rsidDel="00000000" w:rsidR="00000000" w:rsidRPr="00000000">
        <w:rPr>
          <w:rtl w:val="0"/>
        </w:rPr>
        <w:t xml:space="preserve">Family reunification may be available to qualifying children and other dependents of Brazilian citizens or eligible foreign residents.</w:t>
      </w:r>
    </w:p>
    <w:p w:rsidR="00000000" w:rsidDel="00000000" w:rsidP="00000000" w:rsidRDefault="00000000" w:rsidRPr="00000000" w14:paraId="000007C4">
      <w:pPr>
        <w:spacing w:after="240" w:before="240" w:lineRule="auto"/>
        <w:rPr/>
      </w:pPr>
      <w:r w:rsidDel="00000000" w:rsidR="00000000" w:rsidRPr="00000000">
        <w:rPr>
          <w:rtl w:val="0"/>
        </w:rPr>
        <w:t xml:space="preserve">However, the legal requirements differ according to the applicant's age, relationship, and dependency circumstances.</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5jtqdqe9hf3z" w:id="438"/>
      <w:bookmarkEnd w:id="438"/>
      <w:r w:rsidDel="00000000" w:rsidR="00000000" w:rsidRPr="00000000">
        <w:rPr>
          <w:b w:val="1"/>
          <w:bCs w:val="1"/>
          <w:color w:val="000000"/>
          <w:sz w:val="26"/>
          <w:szCs w:val="26"/>
          <w:rtl w:val="0"/>
        </w:rPr>
        <w:t xml:space="preserve">Minor Children</w:t>
      </w:r>
    </w:p>
    <w:p w:rsidR="00000000" w:rsidDel="00000000" w:rsidP="00000000" w:rsidRDefault="00000000" w:rsidRPr="00000000" w14:paraId="000007C6">
      <w:pPr>
        <w:spacing w:after="240" w:before="240" w:lineRule="auto"/>
        <w:rPr/>
      </w:pPr>
      <w:r w:rsidDel="00000000" w:rsidR="00000000" w:rsidRPr="00000000">
        <w:rPr>
          <w:rtl w:val="0"/>
        </w:rPr>
        <w:t xml:space="preserve">Minor children may qualify based on their relationship to the Brazilian citizen or eligible resident.</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75cjj043cdgv" w:id="439"/>
      <w:bookmarkEnd w:id="439"/>
      <w:r w:rsidDel="00000000" w:rsidR="00000000" w:rsidRPr="00000000">
        <w:rPr>
          <w:b w:val="1"/>
          <w:bCs w:val="1"/>
          <w:color w:val="000000"/>
          <w:sz w:val="26"/>
          <w:szCs w:val="26"/>
          <w:rtl w:val="0"/>
        </w:rPr>
        <w:t xml:space="preserve">Adult Children</w:t>
      </w:r>
    </w:p>
    <w:p w:rsidR="00000000" w:rsidDel="00000000" w:rsidP="00000000" w:rsidRDefault="00000000" w:rsidRPr="00000000" w14:paraId="000007C8">
      <w:pPr>
        <w:spacing w:after="240" w:before="240" w:lineRule="auto"/>
        <w:rPr/>
      </w:pPr>
      <w:r w:rsidDel="00000000" w:rsidR="00000000" w:rsidRPr="00000000">
        <w:rPr>
          <w:rtl w:val="0"/>
        </w:rPr>
        <w:t xml:space="preserve">Certain adult children may qualify under specific conditions, including legally relevant economic dependency.</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3o7ndcz6gkcx" w:id="440"/>
      <w:bookmarkEnd w:id="440"/>
      <w:r w:rsidDel="00000000" w:rsidR="00000000" w:rsidRPr="00000000">
        <w:rPr>
          <w:b w:val="1"/>
          <w:bCs w:val="1"/>
          <w:color w:val="000000"/>
          <w:sz w:val="26"/>
          <w:szCs w:val="26"/>
          <w:rtl w:val="0"/>
        </w:rPr>
        <w:t xml:space="preserve">Stepchildren</w:t>
      </w:r>
    </w:p>
    <w:p w:rsidR="00000000" w:rsidDel="00000000" w:rsidP="00000000" w:rsidRDefault="00000000" w:rsidRPr="00000000" w14:paraId="000007CA">
      <w:pPr>
        <w:spacing w:after="240" w:before="240" w:lineRule="auto"/>
        <w:rPr/>
      </w:pPr>
      <w:r w:rsidDel="00000000" w:rsidR="00000000" w:rsidRPr="00000000">
        <w:rPr>
          <w:rtl w:val="0"/>
        </w:rPr>
        <w:t xml:space="preserve">Applications involving stepchildren may require additional evidence and may be subject to age or dependency conditions.</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isk067v49l7t" w:id="441"/>
      <w:bookmarkEnd w:id="441"/>
      <w:r w:rsidDel="00000000" w:rsidR="00000000" w:rsidRPr="00000000">
        <w:rPr>
          <w:b w:val="1"/>
          <w:bCs w:val="1"/>
          <w:color w:val="000000"/>
          <w:sz w:val="26"/>
          <w:szCs w:val="26"/>
          <w:rtl w:val="0"/>
        </w:rPr>
        <w:t xml:space="preserve">Parents and Other Dependents</w:t>
      </w:r>
    </w:p>
    <w:p w:rsidR="00000000" w:rsidDel="00000000" w:rsidP="00000000" w:rsidRDefault="00000000" w:rsidRPr="00000000" w14:paraId="000007CC">
      <w:pPr>
        <w:spacing w:after="240" w:before="240" w:lineRule="auto"/>
        <w:rPr/>
      </w:pPr>
      <w:r w:rsidDel="00000000" w:rsidR="00000000" w:rsidRPr="00000000">
        <w:rPr>
          <w:rtl w:val="0"/>
        </w:rPr>
        <w:t xml:space="preserve">Parents and other qualifying relatives may have family-based immigration options under the applicable regulations.</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561tvz2pphxf" w:id="442"/>
      <w:bookmarkEnd w:id="442"/>
      <w:r w:rsidDel="00000000" w:rsidR="00000000" w:rsidRPr="00000000">
        <w:rPr>
          <w:b w:val="1"/>
          <w:bCs w:val="1"/>
          <w:color w:val="000000"/>
          <w:sz w:val="26"/>
          <w:szCs w:val="26"/>
          <w:rtl w:val="0"/>
        </w:rPr>
        <w:t xml:space="preserve">Child Custody and Parental Authorization</w:t>
      </w:r>
    </w:p>
    <w:p w:rsidR="00000000" w:rsidDel="00000000" w:rsidP="00000000" w:rsidRDefault="00000000" w:rsidRPr="00000000" w14:paraId="000007CE">
      <w:pPr>
        <w:spacing w:after="240" w:before="240" w:lineRule="auto"/>
        <w:rPr/>
      </w:pPr>
      <w:r w:rsidDel="00000000" w:rsidR="00000000" w:rsidRPr="00000000">
        <w:rPr>
          <w:rtl w:val="0"/>
        </w:rPr>
        <w:t xml:space="preserve">Applications involving minors may require custody documentation, parental consent, or other legal evidence.</w:t>
      </w:r>
    </w:p>
    <w:p w:rsidR="00000000" w:rsidDel="00000000" w:rsidP="00000000" w:rsidRDefault="00000000" w:rsidRPr="00000000" w14:paraId="000007CF">
      <w:pPr>
        <w:spacing w:after="240" w:before="240" w:lineRule="auto"/>
        <w:rPr/>
      </w:pPr>
      <w:r w:rsidDel="00000000" w:rsidR="00000000" w:rsidRPr="00000000">
        <w:rPr>
          <w:rtl w:val="0"/>
        </w:rPr>
        <w:t xml:space="preserve">International family situations involving disputed custody or parental rights require particular attention.</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[Discuss Your Family's Immigration Options]</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s2mbfsptsbcl" w:id="443"/>
      <w:bookmarkEnd w:id="443"/>
      <w:r w:rsidDel="00000000" w:rsidR="00000000" w:rsidRPr="00000000">
        <w:rPr>
          <w:b w:val="1"/>
          <w:bCs w:val="1"/>
          <w:sz w:val="34"/>
          <w:szCs w:val="34"/>
          <w:rtl w:val="0"/>
        </w:rPr>
        <w:t xml:space="preserve">APPLICATION PROCESS</w:t>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73vvha144g1p" w:id="444"/>
      <w:bookmarkEnd w:id="444"/>
      <w:r w:rsidDel="00000000" w:rsidR="00000000" w:rsidRPr="00000000">
        <w:rPr>
          <w:b w:val="1"/>
          <w:bCs w:val="1"/>
          <w:sz w:val="46"/>
          <w:szCs w:val="46"/>
          <w:rtl w:val="0"/>
        </w:rPr>
        <w:t xml:space="preserve">How to Apply for Family Reunification in Brazil</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t8esppbmer56" w:id="445"/>
      <w:bookmarkEnd w:id="445"/>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7D5">
      <w:pPr>
        <w:spacing w:after="240" w:before="240" w:lineRule="auto"/>
        <w:rPr/>
      </w:pPr>
      <w:r w:rsidDel="00000000" w:rsidR="00000000" w:rsidRPr="00000000">
        <w:rPr>
          <w:rtl w:val="0"/>
        </w:rPr>
        <w:t xml:space="preserve">We assess the family relationship, sponsor's immigration status, applicant's location, and applicable eligibility requirements.</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2kprgja7k38h" w:id="446"/>
      <w:bookmarkEnd w:id="446"/>
      <w:r w:rsidDel="00000000" w:rsidR="00000000" w:rsidRPr="00000000">
        <w:rPr>
          <w:b w:val="1"/>
          <w:bCs w:val="1"/>
          <w:color w:val="000000"/>
          <w:sz w:val="26"/>
          <w:szCs w:val="26"/>
          <w:rtl w:val="0"/>
        </w:rPr>
        <w:t xml:space="preserve">2. Immigration Strategy</w:t>
      </w:r>
    </w:p>
    <w:p w:rsidR="00000000" w:rsidDel="00000000" w:rsidP="00000000" w:rsidRDefault="00000000" w:rsidRPr="00000000" w14:paraId="000007D7">
      <w:pPr>
        <w:spacing w:after="240" w:before="240" w:lineRule="auto"/>
        <w:rPr/>
      </w:pPr>
      <w:r w:rsidDel="00000000" w:rsidR="00000000" w:rsidRPr="00000000">
        <w:rPr>
          <w:rtl w:val="0"/>
        </w:rPr>
        <w:t xml:space="preserve">We identify the appropriate visa or residence authorization procedure.</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c365ven79bhn" w:id="447"/>
      <w:bookmarkEnd w:id="447"/>
      <w:r w:rsidDel="00000000" w:rsidR="00000000" w:rsidRPr="00000000">
        <w:rPr>
          <w:b w:val="1"/>
          <w:bCs w:val="1"/>
          <w:color w:val="000000"/>
          <w:sz w:val="26"/>
          <w:szCs w:val="26"/>
          <w:rtl w:val="0"/>
        </w:rPr>
        <w:t xml:space="preserve">3. Document Preparation</w:t>
      </w:r>
    </w:p>
    <w:p w:rsidR="00000000" w:rsidDel="00000000" w:rsidP="00000000" w:rsidRDefault="00000000" w:rsidRPr="00000000" w14:paraId="000007D9">
      <w:pPr>
        <w:spacing w:after="240" w:before="240" w:lineRule="auto"/>
        <w:rPr/>
      </w:pPr>
      <w:r w:rsidDel="00000000" w:rsidR="00000000" w:rsidRPr="00000000">
        <w:rPr>
          <w:rtl w:val="0"/>
        </w:rPr>
        <w:t xml:space="preserve">We help organize civil records, relationship evidence, dependency documentation, and other supporting materials.</w:t>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6zsbg67i75k4" w:id="448"/>
      <w:bookmarkEnd w:id="448"/>
      <w:r w:rsidDel="00000000" w:rsidR="00000000" w:rsidRPr="00000000">
        <w:rPr>
          <w:b w:val="1"/>
          <w:bCs w:val="1"/>
          <w:color w:val="000000"/>
          <w:sz w:val="26"/>
          <w:szCs w:val="26"/>
          <w:rtl w:val="0"/>
        </w:rPr>
        <w:t xml:space="preserve">4. Application Submission</w:t>
      </w:r>
    </w:p>
    <w:p w:rsidR="00000000" w:rsidDel="00000000" w:rsidP="00000000" w:rsidRDefault="00000000" w:rsidRPr="00000000" w14:paraId="000007DB">
      <w:pPr>
        <w:spacing w:after="240" w:before="240" w:lineRule="auto"/>
        <w:rPr/>
      </w:pPr>
      <w:r w:rsidDel="00000000" w:rsidR="00000000" w:rsidRPr="00000000">
        <w:rPr>
          <w:rtl w:val="0"/>
        </w:rPr>
        <w:t xml:space="preserve">We prepare and assist with submitting the application to the competent Brazilian consulate or immigration authority.</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x30prwlabgqz" w:id="449"/>
      <w:bookmarkEnd w:id="449"/>
      <w:r w:rsidDel="00000000" w:rsidR="00000000" w:rsidRPr="00000000">
        <w:rPr>
          <w:b w:val="1"/>
          <w:bCs w:val="1"/>
          <w:color w:val="000000"/>
          <w:sz w:val="26"/>
          <w:szCs w:val="26"/>
          <w:rtl w:val="0"/>
        </w:rPr>
        <w:t xml:space="preserve">5. Additional Requirements</w:t>
      </w:r>
    </w:p>
    <w:p w:rsidR="00000000" w:rsidDel="00000000" w:rsidP="00000000" w:rsidRDefault="00000000" w:rsidRPr="00000000" w14:paraId="000007DD">
      <w:pPr>
        <w:spacing w:after="240" w:before="240" w:lineRule="auto"/>
        <w:rPr/>
      </w:pPr>
      <w:r w:rsidDel="00000000" w:rsidR="00000000" w:rsidRPr="00000000">
        <w:rPr>
          <w:rtl w:val="0"/>
        </w:rPr>
        <w:t xml:space="preserve">We assist with responding to applicable documentary requests and preparing for any required appointments or interviews.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i1ldztxgahrb" w:id="450"/>
      <w:bookmarkEnd w:id="450"/>
      <w:r w:rsidDel="00000000" w:rsidR="00000000" w:rsidRPr="00000000">
        <w:rPr>
          <w:b w:val="1"/>
          <w:bCs w:val="1"/>
          <w:color w:val="000000"/>
          <w:sz w:val="26"/>
          <w:szCs w:val="26"/>
          <w:rtl w:val="0"/>
        </w:rPr>
        <w:t xml:space="preserve">6. Federal Police Registration</w:t>
      </w:r>
    </w:p>
    <w:p w:rsidR="00000000" w:rsidDel="00000000" w:rsidP="00000000" w:rsidRDefault="00000000" w:rsidRPr="00000000" w14:paraId="000007DF">
      <w:pPr>
        <w:spacing w:after="240" w:before="240" w:lineRule="auto"/>
        <w:rPr/>
      </w:pPr>
      <w:r w:rsidDel="00000000" w:rsidR="00000000" w:rsidRPr="00000000">
        <w:rPr>
          <w:rtl w:val="0"/>
        </w:rPr>
        <w:t xml:space="preserve">Following the relevant approval or entry procedures, we guide applicants through the required migration registration process.</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99w5v1woxnv2" w:id="451"/>
      <w:bookmarkEnd w:id="451"/>
      <w:r w:rsidDel="00000000" w:rsidR="00000000" w:rsidRPr="00000000">
        <w:rPr>
          <w:b w:val="1"/>
          <w:bCs w:val="1"/>
          <w:color w:val="000000"/>
          <w:sz w:val="26"/>
          <w:szCs w:val="26"/>
          <w:rtl w:val="0"/>
        </w:rPr>
        <w:t xml:space="preserve">7. Residence Documentation</w:t>
      </w:r>
    </w:p>
    <w:p w:rsidR="00000000" w:rsidDel="00000000" w:rsidP="00000000" w:rsidRDefault="00000000" w:rsidRPr="00000000" w14:paraId="000007E1">
      <w:pPr>
        <w:spacing w:after="240" w:before="240" w:lineRule="auto"/>
        <w:rPr/>
      </w:pPr>
      <w:r w:rsidDel="00000000" w:rsidR="00000000" w:rsidRPr="00000000">
        <w:rPr>
          <w:rtl w:val="0"/>
        </w:rPr>
        <w:t xml:space="preserve">We assist with understanding the applicable residence documentation, including the Carteira de Registro Nacional Migratório (CRNM).</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n90fferaed92" w:id="452"/>
      <w:bookmarkEnd w:id="452"/>
      <w:r w:rsidDel="00000000" w:rsidR="00000000" w:rsidRPr="00000000">
        <w:rPr>
          <w:b w:val="1"/>
          <w:bCs w:val="1"/>
          <w:color w:val="000000"/>
          <w:sz w:val="26"/>
          <w:szCs w:val="26"/>
          <w:rtl w:val="0"/>
        </w:rPr>
        <w:t xml:space="preserve">8. Long-Term Immigration Planning</w:t>
      </w:r>
    </w:p>
    <w:p w:rsidR="00000000" w:rsidDel="00000000" w:rsidP="00000000" w:rsidRDefault="00000000" w:rsidRPr="00000000" w14:paraId="000007E3">
      <w:pPr>
        <w:spacing w:after="240" w:before="240" w:lineRule="auto"/>
        <w:rPr/>
      </w:pPr>
      <w:r w:rsidDel="00000000" w:rsidR="00000000" w:rsidRPr="00000000">
        <w:rPr>
          <w:rtl w:val="0"/>
        </w:rPr>
        <w:t xml:space="preserve">We provide guidance concerning relevant residence conditions, future immigration options, and potential naturalization eligibility.</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[Start Your Family Reunion Application]</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5yc1lu3yygnu" w:id="453"/>
      <w:bookmarkEnd w:id="453"/>
      <w:r w:rsidDel="00000000" w:rsidR="00000000" w:rsidRPr="00000000">
        <w:rPr>
          <w:b w:val="1"/>
          <w:bCs w:val="1"/>
          <w:sz w:val="34"/>
          <w:szCs w:val="34"/>
          <w:rtl w:val="0"/>
        </w:rPr>
        <w:t xml:space="preserve">OUR LEGAL SERVICES</w:t>
      </w:r>
    </w:p>
    <w:p w:rsidR="00000000" w:rsidDel="00000000" w:rsidP="00000000" w:rsidRDefault="00000000" w:rsidRPr="00000000" w14:paraId="000007E7">
      <w:pPr>
        <w:pStyle w:val="Heading1"/>
        <w:keepNext w:val="0"/>
        <w:keepLines w:val="0"/>
        <w:spacing w:before="480" w:lineRule="auto"/>
        <w:rPr>
          <w:b w:val="1"/>
          <w:bCs w:val="1"/>
          <w:sz w:val="46"/>
          <w:szCs w:val="46"/>
        </w:rPr>
      </w:pPr>
      <w:bookmarkStart w:colFirst="0" w:colLast="0" w:name="_v8qxfmw4x79h" w:id="454"/>
      <w:bookmarkEnd w:id="454"/>
      <w:r w:rsidDel="00000000" w:rsidR="00000000" w:rsidRPr="00000000">
        <w:rPr>
          <w:b w:val="1"/>
          <w:bCs w:val="1"/>
          <w:sz w:val="46"/>
          <w:szCs w:val="46"/>
          <w:rtl w:val="0"/>
        </w:rPr>
        <w:t xml:space="preserve">How Caspani Lawyers Can Help Your Family</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fitpsz1m6026" w:id="455"/>
      <w:bookmarkEnd w:id="455"/>
      <w:r w:rsidDel="00000000" w:rsidR="00000000" w:rsidRPr="00000000">
        <w:rPr>
          <w:b w:val="1"/>
          <w:bCs w:val="1"/>
          <w:color w:val="000000"/>
          <w:sz w:val="26"/>
          <w:szCs w:val="26"/>
          <w:rtl w:val="0"/>
        </w:rPr>
        <w:t xml:space="preserve">Family Relationship Assessment</w:t>
      </w:r>
    </w:p>
    <w:p w:rsidR="00000000" w:rsidDel="00000000" w:rsidP="00000000" w:rsidRDefault="00000000" w:rsidRPr="00000000" w14:paraId="000007E9">
      <w:pPr>
        <w:spacing w:after="240" w:before="240" w:lineRule="auto"/>
        <w:rPr/>
      </w:pPr>
      <w:r w:rsidDel="00000000" w:rsidR="00000000" w:rsidRPr="00000000">
        <w:rPr>
          <w:rtl w:val="0"/>
        </w:rPr>
        <w:t xml:space="preserve">We evaluate the qualifying family relationship and relevant legal requirements.</w:t>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thudc7a3x1sp" w:id="456"/>
      <w:bookmarkEnd w:id="456"/>
      <w:r w:rsidDel="00000000" w:rsidR="00000000" w:rsidRPr="00000000">
        <w:rPr>
          <w:b w:val="1"/>
          <w:bCs w:val="1"/>
          <w:color w:val="000000"/>
          <w:sz w:val="26"/>
          <w:szCs w:val="26"/>
          <w:rtl w:val="0"/>
        </w:rPr>
        <w:t xml:space="preserve">Sponsor Status Verification</w:t>
      </w:r>
    </w:p>
    <w:p w:rsidR="00000000" w:rsidDel="00000000" w:rsidP="00000000" w:rsidRDefault="00000000" w:rsidRPr="00000000" w14:paraId="000007EB">
      <w:pPr>
        <w:spacing w:after="240" w:before="240" w:lineRule="auto"/>
        <w:rPr/>
      </w:pPr>
      <w:r w:rsidDel="00000000" w:rsidR="00000000" w:rsidRPr="00000000">
        <w:rPr>
          <w:rtl w:val="0"/>
        </w:rPr>
        <w:t xml:space="preserve">We review the immigration or citizenship status of the family member in Brazil.</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c698whmlpxp1" w:id="457"/>
      <w:bookmarkEnd w:id="457"/>
      <w:r w:rsidDel="00000000" w:rsidR="00000000" w:rsidRPr="00000000">
        <w:rPr>
          <w:b w:val="1"/>
          <w:bCs w:val="1"/>
          <w:color w:val="000000"/>
          <w:sz w:val="26"/>
          <w:szCs w:val="26"/>
          <w:rtl w:val="0"/>
        </w:rPr>
        <w:t xml:space="preserve">Civil Document Review</w:t>
      </w:r>
    </w:p>
    <w:p w:rsidR="00000000" w:rsidDel="00000000" w:rsidP="00000000" w:rsidRDefault="00000000" w:rsidRPr="00000000" w14:paraId="000007ED">
      <w:pPr>
        <w:spacing w:after="240" w:before="240" w:lineRule="auto"/>
        <w:rPr/>
      </w:pPr>
      <w:r w:rsidDel="00000000" w:rsidR="00000000" w:rsidRPr="00000000">
        <w:rPr>
          <w:rtl w:val="0"/>
        </w:rPr>
        <w:t xml:space="preserve">We identify issues affecting marriage certificates, birth certificates, custody records, and other supporting documentation.</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rqrxdy9n9d5a" w:id="458"/>
      <w:bookmarkEnd w:id="458"/>
      <w:r w:rsidDel="00000000" w:rsidR="00000000" w:rsidRPr="00000000">
        <w:rPr>
          <w:b w:val="1"/>
          <w:bCs w:val="1"/>
          <w:color w:val="000000"/>
          <w:sz w:val="26"/>
          <w:szCs w:val="26"/>
          <w:rtl w:val="0"/>
        </w:rPr>
        <w:t xml:space="preserve">Foreign Marriage and Divorce Matters</w:t>
      </w:r>
    </w:p>
    <w:p w:rsidR="00000000" w:rsidDel="00000000" w:rsidP="00000000" w:rsidRDefault="00000000" w:rsidRPr="00000000" w14:paraId="000007EF">
      <w:pPr>
        <w:spacing w:after="240" w:before="240" w:lineRule="auto"/>
        <w:rPr/>
      </w:pPr>
      <w:r w:rsidDel="00000000" w:rsidR="00000000" w:rsidRPr="00000000">
        <w:rPr>
          <w:rtl w:val="0"/>
        </w:rPr>
        <w:t xml:space="preserve">Where relevant, we provide guidance concerning recognition or registration procedures involving foreign civil records.</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w7e8l3kuwum9" w:id="459"/>
      <w:bookmarkEnd w:id="459"/>
      <w:r w:rsidDel="00000000" w:rsidR="00000000" w:rsidRPr="00000000">
        <w:rPr>
          <w:b w:val="1"/>
          <w:bCs w:val="1"/>
          <w:color w:val="000000"/>
          <w:sz w:val="26"/>
          <w:szCs w:val="26"/>
          <w:rtl w:val="0"/>
        </w:rPr>
        <w:t xml:space="preserve">Visa and Residence Applications</w:t>
      </w:r>
    </w:p>
    <w:p w:rsidR="00000000" w:rsidDel="00000000" w:rsidP="00000000" w:rsidRDefault="00000000" w:rsidRPr="00000000" w14:paraId="000007F1">
      <w:pPr>
        <w:spacing w:after="240" w:before="240" w:lineRule="auto"/>
        <w:rPr/>
      </w:pPr>
      <w:r w:rsidDel="00000000" w:rsidR="00000000" w:rsidRPr="00000000">
        <w:rPr>
          <w:rtl w:val="0"/>
        </w:rPr>
        <w:t xml:space="preserve">We assist with the applicable family reunification immigration procedures.</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x6ke4x867lm" w:id="460"/>
      <w:bookmarkEnd w:id="460"/>
      <w:r w:rsidDel="00000000" w:rsidR="00000000" w:rsidRPr="00000000">
        <w:rPr>
          <w:b w:val="1"/>
          <w:bCs w:val="1"/>
          <w:color w:val="000000"/>
          <w:sz w:val="26"/>
          <w:szCs w:val="26"/>
          <w:rtl w:val="0"/>
        </w:rPr>
        <w:t xml:space="preserve">Federal Police Registration</w:t>
      </w:r>
    </w:p>
    <w:p w:rsidR="00000000" w:rsidDel="00000000" w:rsidP="00000000" w:rsidRDefault="00000000" w:rsidRPr="00000000" w14:paraId="000007F3">
      <w:pPr>
        <w:spacing w:after="240" w:before="240" w:lineRule="auto"/>
        <w:rPr/>
      </w:pPr>
      <w:r w:rsidDel="00000000" w:rsidR="00000000" w:rsidRPr="00000000">
        <w:rPr>
          <w:rtl w:val="0"/>
        </w:rPr>
        <w:t xml:space="preserve">We guide clients through required appointments, registration, and residence documentation.</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pjrcaxutynob" w:id="461"/>
      <w:bookmarkEnd w:id="461"/>
      <w:r w:rsidDel="00000000" w:rsidR="00000000" w:rsidRPr="00000000">
        <w:rPr>
          <w:b w:val="1"/>
          <w:bCs w:val="1"/>
          <w:color w:val="000000"/>
          <w:sz w:val="26"/>
          <w:szCs w:val="26"/>
          <w:rtl w:val="0"/>
        </w:rPr>
        <w:t xml:space="preserve">Additional Documentary Requests</w:t>
      </w:r>
    </w:p>
    <w:p w:rsidR="00000000" w:rsidDel="00000000" w:rsidP="00000000" w:rsidRDefault="00000000" w:rsidRPr="00000000" w14:paraId="000007F5">
      <w:pPr>
        <w:spacing w:after="240" w:before="240" w:lineRule="auto"/>
        <w:rPr/>
      </w:pPr>
      <w:r w:rsidDel="00000000" w:rsidR="00000000" w:rsidRPr="00000000">
        <w:rPr>
          <w:rtl w:val="0"/>
        </w:rPr>
        <w:t xml:space="preserve">We assist with addressing immigration authority requests within the agreed scope of representation.</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wvcxlsgisrpt" w:id="462"/>
      <w:bookmarkEnd w:id="462"/>
      <w:r w:rsidDel="00000000" w:rsidR="00000000" w:rsidRPr="00000000">
        <w:rPr>
          <w:b w:val="1"/>
          <w:bCs w:val="1"/>
          <w:color w:val="000000"/>
          <w:sz w:val="26"/>
          <w:szCs w:val="26"/>
          <w:rtl w:val="0"/>
        </w:rPr>
        <w:t xml:space="preserve">Future Immigration Planning</w:t>
      </w:r>
    </w:p>
    <w:p w:rsidR="00000000" w:rsidDel="00000000" w:rsidP="00000000" w:rsidRDefault="00000000" w:rsidRPr="00000000" w14:paraId="000007F7">
      <w:pPr>
        <w:spacing w:after="240" w:before="240" w:lineRule="auto"/>
        <w:rPr/>
      </w:pPr>
      <w:r w:rsidDel="00000000" w:rsidR="00000000" w:rsidRPr="00000000">
        <w:rPr>
          <w:rtl w:val="0"/>
        </w:rPr>
        <w:t xml:space="preserve">We help clients understand relevant residence conditions and potential future immigration pathways.</w:t>
      </w:r>
    </w:p>
    <w:p w:rsidR="00000000" w:rsidDel="00000000" w:rsidP="00000000" w:rsidRDefault="00000000" w:rsidRPr="00000000" w14:paraId="000007F8">
      <w:pPr>
        <w:spacing w:after="240" w:before="240" w:lineRule="auto"/>
        <w:rPr>
          <w:b w:val="1"/>
          <w:bCs w:val="1"/>
        </w:rPr>
      </w:pPr>
      <w:r w:rsidDel="00000000" w:rsidR="00000000" w:rsidRPr="00000000">
        <w:rPr>
          <w:b w:val="1"/>
          <w:bCs w:val="1"/>
          <w:rtl w:val="0"/>
        </w:rPr>
        <w:t xml:space="preserve">[Schedule Your Family Immigration Consultation]</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ax74ajeniere" w:id="463"/>
      <w:bookmarkEnd w:id="463"/>
      <w:r w:rsidDel="00000000" w:rsidR="00000000" w:rsidRPr="00000000">
        <w:rPr>
          <w:b w:val="1"/>
          <w:bCs w:val="1"/>
          <w:sz w:val="34"/>
          <w:szCs w:val="34"/>
          <w:rtl w:val="0"/>
        </w:rPr>
        <w:t xml:space="preserve">RESIDENCY RIGHTS AND CONDITIONS</w:t>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eqilnlb3if60" w:id="464"/>
      <w:bookmarkEnd w:id="464"/>
      <w:r w:rsidDel="00000000" w:rsidR="00000000" w:rsidRPr="00000000">
        <w:rPr>
          <w:b w:val="1"/>
          <w:bCs w:val="1"/>
          <w:sz w:val="46"/>
          <w:szCs w:val="46"/>
          <w:rtl w:val="0"/>
        </w:rPr>
        <w:t xml:space="preserve">What Rights Does Family-Based Residence Provide?</w:t>
      </w:r>
    </w:p>
    <w:p w:rsidR="00000000" w:rsidDel="00000000" w:rsidP="00000000" w:rsidRDefault="00000000" w:rsidRPr="00000000" w14:paraId="000007FC">
      <w:pPr>
        <w:spacing w:after="240" w:before="240" w:lineRule="auto"/>
        <w:rPr/>
      </w:pPr>
      <w:r w:rsidDel="00000000" w:rsidR="00000000" w:rsidRPr="00000000">
        <w:rPr>
          <w:rtl w:val="0"/>
        </w:rPr>
        <w:t xml:space="preserve">An approved family-based residence authorization allows the foreign national to reside legally in Brazil under the conditions established by the applicable immigration rules.</w:t>
      </w:r>
    </w:p>
    <w:p w:rsidR="00000000" w:rsidDel="00000000" w:rsidP="00000000" w:rsidRDefault="00000000" w:rsidRPr="00000000" w14:paraId="000007FD">
      <w:pPr>
        <w:spacing w:after="240" w:before="240" w:lineRule="auto"/>
        <w:rPr/>
      </w:pPr>
      <w:r w:rsidDel="00000000" w:rsidR="00000000" w:rsidRPr="00000000">
        <w:rPr>
          <w:rtl w:val="0"/>
        </w:rPr>
        <w:t xml:space="preserve">Depending on the authorization and individual circumstances, relevant rights and obligations may include:</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u1l4021puhpv" w:id="465"/>
      <w:bookmarkEnd w:id="465"/>
      <w:r w:rsidDel="00000000" w:rsidR="00000000" w:rsidRPr="00000000">
        <w:rPr>
          <w:b w:val="1"/>
          <w:bCs w:val="1"/>
          <w:color w:val="000000"/>
          <w:sz w:val="26"/>
          <w:szCs w:val="26"/>
          <w:rtl w:val="0"/>
        </w:rPr>
        <w:t xml:space="preserve">Legal Residence</w:t>
      </w:r>
    </w:p>
    <w:p w:rsidR="00000000" w:rsidDel="00000000" w:rsidP="00000000" w:rsidRDefault="00000000" w:rsidRPr="00000000" w14:paraId="000007FF">
      <w:pPr>
        <w:spacing w:after="240" w:before="240" w:lineRule="auto"/>
        <w:rPr/>
      </w:pPr>
      <w:r w:rsidDel="00000000" w:rsidR="00000000" w:rsidRPr="00000000">
        <w:rPr>
          <w:rtl w:val="0"/>
        </w:rPr>
        <w:t xml:space="preserve">The right to reside in Brazil in accordance with the applicable residence authorization.</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mxhgnc7nqar" w:id="466"/>
      <w:bookmarkEnd w:id="466"/>
      <w:r w:rsidDel="00000000" w:rsidR="00000000" w:rsidRPr="00000000">
        <w:rPr>
          <w:b w:val="1"/>
          <w:bCs w:val="1"/>
          <w:color w:val="000000"/>
          <w:sz w:val="26"/>
          <w:szCs w:val="26"/>
          <w:rtl w:val="0"/>
        </w:rPr>
        <w:t xml:space="preserve">Employment</w:t>
      </w:r>
    </w:p>
    <w:p w:rsidR="00000000" w:rsidDel="00000000" w:rsidP="00000000" w:rsidRDefault="00000000" w:rsidRPr="00000000" w14:paraId="00000801">
      <w:pPr>
        <w:spacing w:after="240" w:before="240" w:lineRule="auto"/>
        <w:rPr/>
      </w:pPr>
      <w:r w:rsidDel="00000000" w:rsidR="00000000" w:rsidRPr="00000000">
        <w:rPr>
          <w:rtl w:val="0"/>
        </w:rPr>
        <w:t xml:space="preserve">Family-based residents may generally undertake lawful employment or professional activities, subject to relevant Brazilian laws.</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ykaw18a5s9ve" w:id="467"/>
      <w:bookmarkEnd w:id="467"/>
      <w:r w:rsidDel="00000000" w:rsidR="00000000" w:rsidRPr="00000000">
        <w:rPr>
          <w:b w:val="1"/>
          <w:bCs w:val="1"/>
          <w:color w:val="000000"/>
          <w:sz w:val="26"/>
          <w:szCs w:val="26"/>
          <w:rtl w:val="0"/>
        </w:rPr>
        <w:t xml:space="preserve">Education</w:t>
      </w:r>
    </w:p>
    <w:p w:rsidR="00000000" w:rsidDel="00000000" w:rsidP="00000000" w:rsidRDefault="00000000" w:rsidRPr="00000000" w14:paraId="00000803">
      <w:pPr>
        <w:spacing w:after="240" w:before="240" w:lineRule="auto"/>
        <w:rPr/>
      </w:pPr>
      <w:r w:rsidDel="00000000" w:rsidR="00000000" w:rsidRPr="00000000">
        <w:rPr>
          <w:rtl w:val="0"/>
        </w:rPr>
        <w:t xml:space="preserve">Eligible foreign residents may access educational opportunities under the applicable rules.</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819fxexpxgwu" w:id="468"/>
      <w:bookmarkEnd w:id="468"/>
      <w:r w:rsidDel="00000000" w:rsidR="00000000" w:rsidRPr="00000000">
        <w:rPr>
          <w:b w:val="1"/>
          <w:bCs w:val="1"/>
          <w:color w:val="000000"/>
          <w:sz w:val="26"/>
          <w:szCs w:val="26"/>
          <w:rtl w:val="0"/>
        </w:rPr>
        <w:t xml:space="preserve">Healthcare</w:t>
      </w:r>
    </w:p>
    <w:p w:rsidR="00000000" w:rsidDel="00000000" w:rsidP="00000000" w:rsidRDefault="00000000" w:rsidRPr="00000000" w14:paraId="00000805">
      <w:pPr>
        <w:spacing w:after="240" w:before="240" w:lineRule="auto"/>
        <w:rPr/>
      </w:pPr>
      <w:r w:rsidDel="00000000" w:rsidR="00000000" w:rsidRPr="00000000">
        <w:rPr>
          <w:rtl w:val="0"/>
        </w:rPr>
        <w:t xml:space="preserve">Foreign nationals may access healthcare services in accordance with Brazilian law and the applicable public and private healthcare arrangements.</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a6dj3le34r92" w:id="469"/>
      <w:bookmarkEnd w:id="469"/>
      <w:r w:rsidDel="00000000" w:rsidR="00000000" w:rsidRPr="00000000">
        <w:rPr>
          <w:b w:val="1"/>
          <w:bCs w:val="1"/>
          <w:color w:val="000000"/>
          <w:sz w:val="26"/>
          <w:szCs w:val="26"/>
          <w:rtl w:val="0"/>
        </w:rPr>
        <w:t xml:space="preserve">Migration Registration</w:t>
      </w:r>
    </w:p>
    <w:p w:rsidR="00000000" w:rsidDel="00000000" w:rsidP="00000000" w:rsidRDefault="00000000" w:rsidRPr="00000000" w14:paraId="00000807">
      <w:pPr>
        <w:spacing w:after="240" w:before="240" w:lineRule="auto"/>
        <w:rPr/>
      </w:pPr>
      <w:r w:rsidDel="00000000" w:rsidR="00000000" w:rsidRPr="00000000">
        <w:rPr>
          <w:rtl w:val="0"/>
        </w:rPr>
        <w:t xml:space="preserve">Residents must comply with applicable Federal Police registration and documentation requirements.</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x219my1svrfi" w:id="470"/>
      <w:bookmarkEnd w:id="470"/>
      <w:r w:rsidDel="00000000" w:rsidR="00000000" w:rsidRPr="00000000">
        <w:rPr>
          <w:b w:val="1"/>
          <w:bCs w:val="1"/>
          <w:color w:val="000000"/>
          <w:sz w:val="26"/>
          <w:szCs w:val="26"/>
          <w:rtl w:val="0"/>
        </w:rPr>
        <w:t xml:space="preserve">Ongoing Immigration Compliance</w:t>
      </w:r>
    </w:p>
    <w:p w:rsidR="00000000" w:rsidDel="00000000" w:rsidP="00000000" w:rsidRDefault="00000000" w:rsidRPr="00000000" w14:paraId="00000809">
      <w:pPr>
        <w:spacing w:after="240" w:before="240" w:lineRule="auto"/>
        <w:rPr/>
      </w:pPr>
      <w:r w:rsidDel="00000000" w:rsidR="00000000" w:rsidRPr="00000000">
        <w:rPr>
          <w:rtl w:val="0"/>
        </w:rPr>
        <w:t xml:space="preserve">Residents must observe the legal conditions of their authorization and applicable Brazilian immigration regulations.</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Family-based residence does not automatically grant Brazilian citizenship.</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f3c1n898zp4y" w:id="471"/>
      <w:bookmarkEnd w:id="471"/>
      <w:r w:rsidDel="00000000" w:rsidR="00000000" w:rsidRPr="00000000">
        <w:rPr>
          <w:b w:val="1"/>
          <w:bCs w:val="1"/>
          <w:sz w:val="34"/>
          <w:szCs w:val="34"/>
          <w:rtl w:val="0"/>
        </w:rPr>
        <w:t xml:space="preserve">RESIDENCY VALIDITY</w:t>
      </w:r>
    </w:p>
    <w:p w:rsidR="00000000" w:rsidDel="00000000" w:rsidP="00000000" w:rsidRDefault="00000000" w:rsidRPr="00000000" w14:paraId="0000080D">
      <w:pPr>
        <w:pStyle w:val="Heading1"/>
        <w:keepNext w:val="0"/>
        <w:keepLines w:val="0"/>
        <w:spacing w:before="480" w:lineRule="auto"/>
        <w:rPr>
          <w:b w:val="1"/>
          <w:bCs w:val="1"/>
          <w:sz w:val="46"/>
          <w:szCs w:val="46"/>
        </w:rPr>
      </w:pPr>
      <w:bookmarkStart w:colFirst="0" w:colLast="0" w:name="_sl2dbnb1f7zp" w:id="472"/>
      <w:bookmarkEnd w:id="472"/>
      <w:r w:rsidDel="00000000" w:rsidR="00000000" w:rsidRPr="00000000">
        <w:rPr>
          <w:b w:val="1"/>
          <w:bCs w:val="1"/>
          <w:sz w:val="46"/>
          <w:szCs w:val="46"/>
          <w:rtl w:val="0"/>
        </w:rPr>
        <w:t xml:space="preserve">Is Family Reunion Residency Permanent?</w:t>
      </w:r>
    </w:p>
    <w:p w:rsidR="00000000" w:rsidDel="00000000" w:rsidP="00000000" w:rsidRDefault="00000000" w:rsidRPr="00000000" w14:paraId="0000080E">
      <w:pPr>
        <w:spacing w:after="240" w:before="240" w:lineRule="auto"/>
        <w:rPr/>
      </w:pPr>
      <w:r w:rsidDel="00000000" w:rsidR="00000000" w:rsidRPr="00000000">
        <w:rPr>
          <w:rtl w:val="0"/>
        </w:rPr>
        <w:t xml:space="preserve">The duration and conditions of family-based residence depend on the qualifying relationship, the sponsor's status, and the applicable immigration rules.</w:t>
      </w:r>
    </w:p>
    <w:p w:rsidR="00000000" w:rsidDel="00000000" w:rsidP="00000000" w:rsidRDefault="00000000" w:rsidRPr="00000000" w14:paraId="0000080F">
      <w:pPr>
        <w:spacing w:after="240" w:before="240" w:lineRule="auto"/>
        <w:rPr/>
      </w:pPr>
      <w:r w:rsidDel="00000000" w:rsidR="00000000" w:rsidRPr="00000000">
        <w:rPr>
          <w:rtl w:val="0"/>
        </w:rPr>
        <w:t xml:space="preserve">Some family-based residence authorizations may be granted for an indefinite term.</w:t>
      </w:r>
    </w:p>
    <w:p w:rsidR="00000000" w:rsidDel="00000000" w:rsidP="00000000" w:rsidRDefault="00000000" w:rsidRPr="00000000" w14:paraId="00000810">
      <w:pPr>
        <w:spacing w:after="240" w:before="240" w:lineRule="auto"/>
        <w:rPr/>
      </w:pPr>
      <w:r w:rsidDel="00000000" w:rsidR="00000000" w:rsidRPr="00000000">
        <w:rPr>
          <w:rtl w:val="0"/>
        </w:rPr>
        <w:t xml:space="preserve">Other situations may involve specific conditions or residence periods.</w:t>
      </w:r>
    </w:p>
    <w:p w:rsidR="00000000" w:rsidDel="00000000" w:rsidP="00000000" w:rsidRDefault="00000000" w:rsidRPr="00000000" w14:paraId="00000811">
      <w:pPr>
        <w:spacing w:after="240" w:before="240" w:lineRule="auto"/>
        <w:rPr/>
      </w:pPr>
      <w:r w:rsidDel="00000000" w:rsidR="00000000" w:rsidRPr="00000000">
        <w:rPr>
          <w:rtl w:val="0"/>
        </w:rPr>
        <w:t xml:space="preserve">The validity of a consular visa, the duration of residence authorization, and the validity of the physical residence card are separate matters.</w:t>
      </w:r>
    </w:p>
    <w:p w:rsidR="00000000" w:rsidDel="00000000" w:rsidP="00000000" w:rsidRDefault="00000000" w:rsidRPr="00000000" w14:paraId="00000812">
      <w:pPr>
        <w:spacing w:after="240" w:before="240" w:lineRule="auto"/>
        <w:rPr/>
      </w:pPr>
      <w:r w:rsidDel="00000000" w:rsidR="00000000" w:rsidRPr="00000000">
        <w:rPr>
          <w:rtl w:val="0"/>
        </w:rPr>
        <w:t xml:space="preserve">Clients should therefore review the specific authorization granted rather than assuming that every family reunification case follows the same timeline.</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[Get Legal Advice About Your Residency]</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4vg9jpc5lgg1" w:id="473"/>
      <w:bookmarkEnd w:id="473"/>
      <w:r w:rsidDel="00000000" w:rsidR="00000000" w:rsidRPr="00000000">
        <w:rPr>
          <w:b w:val="1"/>
          <w:bCs w:val="1"/>
          <w:sz w:val="34"/>
          <w:szCs w:val="34"/>
          <w:rtl w:val="0"/>
        </w:rPr>
        <w:t xml:space="preserve">PROCESSING TIMES AND COSTS</w:t>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bcj7mgh1x3i0" w:id="474"/>
      <w:bookmarkEnd w:id="474"/>
      <w:r w:rsidDel="00000000" w:rsidR="00000000" w:rsidRPr="00000000">
        <w:rPr>
          <w:b w:val="1"/>
          <w:bCs w:val="1"/>
          <w:sz w:val="46"/>
          <w:szCs w:val="46"/>
          <w:rtl w:val="0"/>
        </w:rPr>
        <w:t xml:space="preserve">How Long Does Family Reunification Take?</w:t>
      </w:r>
    </w:p>
    <w:p w:rsidR="00000000" w:rsidDel="00000000" w:rsidP="00000000" w:rsidRDefault="00000000" w:rsidRPr="00000000" w14:paraId="00000817">
      <w:pPr>
        <w:spacing w:after="240" w:before="240" w:lineRule="auto"/>
        <w:rPr/>
      </w:pPr>
      <w:r w:rsidDel="00000000" w:rsidR="00000000" w:rsidRPr="00000000">
        <w:rPr>
          <w:rtl w:val="0"/>
        </w:rPr>
        <w:t xml:space="preserve">Processing times vary depending on the application route, responsible authority, documentation, and individual circumstances.</w:t>
      </w:r>
    </w:p>
    <w:p w:rsidR="00000000" w:rsidDel="00000000" w:rsidP="00000000" w:rsidRDefault="00000000" w:rsidRPr="00000000" w14:paraId="00000818">
      <w:pPr>
        <w:spacing w:after="240" w:before="240" w:lineRule="auto"/>
        <w:rPr/>
      </w:pPr>
      <w:r w:rsidDel="00000000" w:rsidR="00000000" w:rsidRPr="00000000">
        <w:rPr>
          <w:rtl w:val="0"/>
        </w:rPr>
        <w:t xml:space="preserve">Factors that may affect processing include:</w:t>
      </w:r>
    </w:p>
    <w:p w:rsidR="00000000" w:rsidDel="00000000" w:rsidP="00000000" w:rsidRDefault="00000000" w:rsidRPr="00000000" w14:paraId="00000819">
      <w:pPr>
        <w:numPr>
          <w:ilvl w:val="0"/>
          <w:numId w:val="123"/>
        </w:numPr>
        <w:spacing w:after="0" w:afterAutospacing="0" w:before="240" w:lineRule="auto"/>
        <w:ind w:left="720" w:hanging="360"/>
      </w:pPr>
      <w:r w:rsidDel="00000000" w:rsidR="00000000" w:rsidRPr="00000000">
        <w:rPr>
          <w:rtl w:val="0"/>
        </w:rPr>
        <w:t xml:space="preserve">Consular jurisdiction</w:t>
      </w:r>
    </w:p>
    <w:p w:rsidR="00000000" w:rsidDel="00000000" w:rsidP="00000000" w:rsidRDefault="00000000" w:rsidRPr="00000000" w14:paraId="0000081A">
      <w:pPr>
        <w:numPr>
          <w:ilvl w:val="0"/>
          <w:numId w:val="123"/>
        </w:numPr>
        <w:spacing w:after="0" w:afterAutospacing="0" w:before="0" w:beforeAutospacing="0" w:lineRule="auto"/>
        <w:ind w:left="720" w:hanging="360"/>
      </w:pPr>
      <w:r w:rsidDel="00000000" w:rsidR="00000000" w:rsidRPr="00000000">
        <w:rPr>
          <w:rtl w:val="0"/>
        </w:rPr>
        <w:t xml:space="preserve">Federal Police appointment availability</w:t>
      </w:r>
    </w:p>
    <w:p w:rsidR="00000000" w:rsidDel="00000000" w:rsidP="00000000" w:rsidRDefault="00000000" w:rsidRPr="00000000" w14:paraId="0000081B">
      <w:pPr>
        <w:numPr>
          <w:ilvl w:val="0"/>
          <w:numId w:val="123"/>
        </w:numPr>
        <w:spacing w:after="0" w:afterAutospacing="0" w:before="0" w:beforeAutospacing="0" w:lineRule="auto"/>
        <w:ind w:left="720" w:hanging="360"/>
      </w:pPr>
      <w:r w:rsidDel="00000000" w:rsidR="00000000" w:rsidRPr="00000000">
        <w:rPr>
          <w:rtl w:val="0"/>
        </w:rPr>
        <w:t xml:space="preserve">Completeness of supporting documents</w:t>
      </w:r>
    </w:p>
    <w:p w:rsidR="00000000" w:rsidDel="00000000" w:rsidP="00000000" w:rsidRDefault="00000000" w:rsidRPr="00000000" w14:paraId="0000081C">
      <w:pPr>
        <w:numPr>
          <w:ilvl w:val="0"/>
          <w:numId w:val="123"/>
        </w:numPr>
        <w:spacing w:after="0" w:afterAutospacing="0" w:before="0" w:beforeAutospacing="0" w:lineRule="auto"/>
        <w:ind w:left="720" w:hanging="360"/>
      </w:pPr>
      <w:r w:rsidDel="00000000" w:rsidR="00000000" w:rsidRPr="00000000">
        <w:rPr>
          <w:rtl w:val="0"/>
        </w:rPr>
        <w:t xml:space="preserve">Foreign civil registration requirements</w:t>
      </w:r>
    </w:p>
    <w:p w:rsidR="00000000" w:rsidDel="00000000" w:rsidP="00000000" w:rsidRDefault="00000000" w:rsidRPr="00000000" w14:paraId="0000081D">
      <w:pPr>
        <w:numPr>
          <w:ilvl w:val="0"/>
          <w:numId w:val="123"/>
        </w:numPr>
        <w:spacing w:after="0" w:afterAutospacing="0" w:before="0" w:beforeAutospacing="0" w:lineRule="auto"/>
        <w:ind w:left="720" w:hanging="360"/>
      </w:pPr>
      <w:r w:rsidDel="00000000" w:rsidR="00000000" w:rsidRPr="00000000">
        <w:rPr>
          <w:rtl w:val="0"/>
        </w:rPr>
        <w:t xml:space="preserve">Criminal background documentation</w:t>
      </w:r>
    </w:p>
    <w:p w:rsidR="00000000" w:rsidDel="00000000" w:rsidP="00000000" w:rsidRDefault="00000000" w:rsidRPr="00000000" w14:paraId="0000081E">
      <w:pPr>
        <w:numPr>
          <w:ilvl w:val="0"/>
          <w:numId w:val="123"/>
        </w:numPr>
        <w:spacing w:after="0" w:afterAutospacing="0" w:before="0" w:beforeAutospacing="0" w:lineRule="auto"/>
        <w:ind w:left="720" w:hanging="360"/>
      </w:pPr>
      <w:r w:rsidDel="00000000" w:rsidR="00000000" w:rsidRPr="00000000">
        <w:rPr>
          <w:rtl w:val="0"/>
        </w:rPr>
        <w:t xml:space="preserve">Economic dependency evidence</w:t>
      </w:r>
    </w:p>
    <w:p w:rsidR="00000000" w:rsidDel="00000000" w:rsidP="00000000" w:rsidRDefault="00000000" w:rsidRPr="00000000" w14:paraId="0000081F">
      <w:pPr>
        <w:numPr>
          <w:ilvl w:val="0"/>
          <w:numId w:val="123"/>
        </w:numPr>
        <w:spacing w:after="240" w:before="0" w:beforeAutospacing="0" w:lineRule="auto"/>
        <w:ind w:left="720" w:hanging="360"/>
      </w:pPr>
      <w:r w:rsidDel="00000000" w:rsidR="00000000" w:rsidRPr="00000000">
        <w:rPr>
          <w:rtl w:val="0"/>
        </w:rPr>
        <w:t xml:space="preserve">Additional requests from immigration authorities</w:t>
      </w:r>
    </w:p>
    <w:p w:rsidR="00000000" w:rsidDel="00000000" w:rsidP="00000000" w:rsidRDefault="00000000" w:rsidRPr="00000000" w14:paraId="00000820">
      <w:pPr>
        <w:spacing w:after="240" w:before="240" w:lineRule="auto"/>
        <w:rPr/>
      </w:pPr>
      <w:r w:rsidDel="00000000" w:rsidR="00000000" w:rsidRPr="00000000">
        <w:rPr>
          <w:rtl w:val="0"/>
        </w:rPr>
        <w:t xml:space="preserve">Government fees may also differ depending on the procedure and jurisdiction.</w:t>
      </w:r>
    </w:p>
    <w:p w:rsidR="00000000" w:rsidDel="00000000" w:rsidP="00000000" w:rsidRDefault="00000000" w:rsidRPr="00000000" w14:paraId="00000821">
      <w:pPr>
        <w:spacing w:after="240" w:before="240" w:lineRule="auto"/>
        <w:rPr/>
      </w:pPr>
      <w:r w:rsidDel="00000000" w:rsidR="00000000" w:rsidRPr="00000000">
        <w:rPr>
          <w:rtl w:val="0"/>
        </w:rPr>
        <w:t xml:space="preserve">Professional legal fees depend on the complexity of the case and the scope of the agreed services.</w:t>
      </w:r>
    </w:p>
    <w:p w:rsidR="00000000" w:rsidDel="00000000" w:rsidP="00000000" w:rsidRDefault="00000000" w:rsidRPr="00000000" w14:paraId="00000822">
      <w:pPr>
        <w:spacing w:after="240" w:before="240" w:lineRule="auto"/>
        <w:rPr/>
      </w:pPr>
      <w:r w:rsidDel="00000000" w:rsidR="00000000" w:rsidRPr="00000000">
        <w:rPr>
          <w:rtl w:val="0"/>
        </w:rPr>
        <w:t xml:space="preserve">At Caspani Lawyers, we begin with a paid legal consultation to assess your circumstances and discuss the appropriate legal strategy.</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dicc09z0cbms" w:id="475"/>
      <w:bookmarkEnd w:id="475"/>
      <w:r w:rsidDel="00000000" w:rsidR="00000000" w:rsidRPr="00000000">
        <w:rPr>
          <w:b w:val="1"/>
          <w:bCs w:val="1"/>
          <w:sz w:val="34"/>
          <w:szCs w:val="34"/>
          <w:rtl w:val="0"/>
        </w:rPr>
        <w:t xml:space="preserve">BRAZILIAN CITIZENSHIP</w:t>
      </w:r>
    </w:p>
    <w:p w:rsidR="00000000" w:rsidDel="00000000" w:rsidP="00000000" w:rsidRDefault="00000000" w:rsidRPr="00000000" w14:paraId="00000826">
      <w:pPr>
        <w:pStyle w:val="Heading1"/>
        <w:keepNext w:val="0"/>
        <w:keepLines w:val="0"/>
        <w:spacing w:before="480" w:lineRule="auto"/>
        <w:rPr>
          <w:b w:val="1"/>
          <w:bCs w:val="1"/>
          <w:sz w:val="46"/>
          <w:szCs w:val="46"/>
        </w:rPr>
      </w:pPr>
      <w:bookmarkStart w:colFirst="0" w:colLast="0" w:name="_n09yygw9m6m" w:id="476"/>
      <w:bookmarkEnd w:id="476"/>
      <w:r w:rsidDel="00000000" w:rsidR="00000000" w:rsidRPr="00000000">
        <w:rPr>
          <w:b w:val="1"/>
          <w:bCs w:val="1"/>
          <w:sz w:val="46"/>
          <w:szCs w:val="46"/>
          <w:rtl w:val="0"/>
        </w:rPr>
        <w:t xml:space="preserve">Can Family Reunification Lead to Brazilian Citizenship?</w:t>
      </w:r>
    </w:p>
    <w:p w:rsidR="00000000" w:rsidDel="00000000" w:rsidP="00000000" w:rsidRDefault="00000000" w:rsidRPr="00000000" w14:paraId="00000827">
      <w:pPr>
        <w:spacing w:after="240" w:before="240" w:lineRule="auto"/>
        <w:rPr/>
      </w:pPr>
      <w:r w:rsidDel="00000000" w:rsidR="00000000" w:rsidRPr="00000000">
        <w:rPr>
          <w:rtl w:val="0"/>
        </w:rPr>
        <w:t xml:space="preserve">Family-based residence does not automatically result in Brazilian nationality.</w:t>
      </w:r>
    </w:p>
    <w:p w:rsidR="00000000" w:rsidDel="00000000" w:rsidP="00000000" w:rsidRDefault="00000000" w:rsidRPr="00000000" w14:paraId="00000828">
      <w:pPr>
        <w:spacing w:after="240" w:before="240" w:lineRule="auto"/>
        <w:rPr/>
      </w:pPr>
      <w:r w:rsidDel="00000000" w:rsidR="00000000" w:rsidRPr="00000000">
        <w:rPr>
          <w:rtl w:val="0"/>
        </w:rPr>
        <w:t xml:space="preserve">However, qualifying lawful residence may contribute toward future naturalization eligibility.</w:t>
      </w:r>
    </w:p>
    <w:p w:rsidR="00000000" w:rsidDel="00000000" w:rsidP="00000000" w:rsidRDefault="00000000" w:rsidRPr="00000000" w14:paraId="00000829">
      <w:pPr>
        <w:spacing w:after="240" w:before="240" w:lineRule="auto"/>
        <w:rPr/>
      </w:pPr>
      <w:r w:rsidDel="00000000" w:rsidR="00000000" w:rsidRPr="00000000">
        <w:rPr>
          <w:rtl w:val="0"/>
        </w:rPr>
        <w:t xml:space="preserve">Brazilian naturalization is a separate legal process and generally requires compliance with conditions relating to:</w:t>
      </w:r>
    </w:p>
    <w:p w:rsidR="00000000" w:rsidDel="00000000" w:rsidP="00000000" w:rsidRDefault="00000000" w:rsidRPr="00000000" w14:paraId="0000082A">
      <w:pPr>
        <w:numPr>
          <w:ilvl w:val="0"/>
          <w:numId w:val="10"/>
        </w:numPr>
        <w:spacing w:after="0" w:afterAutospacing="0" w:before="240" w:lineRule="auto"/>
        <w:ind w:left="720" w:hanging="360"/>
      </w:pPr>
      <w:r w:rsidDel="00000000" w:rsidR="00000000" w:rsidRPr="00000000">
        <w:rPr>
          <w:rtl w:val="0"/>
        </w:rPr>
        <w:t xml:space="preserve">Qualifying residence</w:t>
      </w:r>
    </w:p>
    <w:p w:rsidR="00000000" w:rsidDel="00000000" w:rsidP="00000000" w:rsidRDefault="00000000" w:rsidRPr="00000000" w14:paraId="0000082B">
      <w:pPr>
        <w:numPr>
          <w:ilvl w:val="0"/>
          <w:numId w:val="10"/>
        </w:numPr>
        <w:spacing w:after="0" w:afterAutospacing="0" w:before="0" w:beforeAutospacing="0" w:lineRule="auto"/>
        <w:ind w:left="720" w:hanging="360"/>
      </w:pPr>
      <w:r w:rsidDel="00000000" w:rsidR="00000000" w:rsidRPr="00000000">
        <w:rPr>
          <w:rtl w:val="0"/>
        </w:rPr>
        <w:t xml:space="preserve">Applicable residence duration</w:t>
      </w:r>
    </w:p>
    <w:p w:rsidR="00000000" w:rsidDel="00000000" w:rsidP="00000000" w:rsidRDefault="00000000" w:rsidRPr="00000000" w14:paraId="0000082C">
      <w:pPr>
        <w:numPr>
          <w:ilvl w:val="0"/>
          <w:numId w:val="10"/>
        </w:numPr>
        <w:spacing w:after="0" w:afterAutospacing="0" w:before="0" w:beforeAutospacing="0" w:lineRule="auto"/>
        <w:ind w:left="720" w:hanging="360"/>
      </w:pPr>
      <w:r w:rsidDel="00000000" w:rsidR="00000000" w:rsidRPr="00000000">
        <w:rPr>
          <w:rtl w:val="0"/>
        </w:rPr>
        <w:t xml:space="preserve">Portuguese-language proficiency</w:t>
      </w:r>
    </w:p>
    <w:p w:rsidR="00000000" w:rsidDel="00000000" w:rsidP="00000000" w:rsidRDefault="00000000" w:rsidRPr="00000000" w14:paraId="0000082D">
      <w:pPr>
        <w:numPr>
          <w:ilvl w:val="0"/>
          <w:numId w:val="10"/>
        </w:numPr>
        <w:spacing w:after="0" w:afterAutospacing="0" w:before="0" w:beforeAutospacing="0" w:lineRule="auto"/>
        <w:ind w:left="720" w:hanging="360"/>
      </w:pPr>
      <w:r w:rsidDel="00000000" w:rsidR="00000000" w:rsidRPr="00000000">
        <w:rPr>
          <w:rtl w:val="0"/>
        </w:rPr>
        <w:t xml:space="preserve">Civil capacity</w:t>
      </w:r>
    </w:p>
    <w:p w:rsidR="00000000" w:rsidDel="00000000" w:rsidP="00000000" w:rsidRDefault="00000000" w:rsidRPr="00000000" w14:paraId="0000082E">
      <w:pPr>
        <w:numPr>
          <w:ilvl w:val="0"/>
          <w:numId w:val="10"/>
        </w:numPr>
        <w:spacing w:after="0" w:afterAutospacing="0" w:before="0" w:beforeAutospacing="0" w:lineRule="auto"/>
        <w:ind w:left="720" w:hanging="360"/>
      </w:pPr>
      <w:r w:rsidDel="00000000" w:rsidR="00000000" w:rsidRPr="00000000">
        <w:rPr>
          <w:rtl w:val="0"/>
        </w:rPr>
        <w:t xml:space="preserve">Criminal-record requirements</w:t>
      </w:r>
    </w:p>
    <w:p w:rsidR="00000000" w:rsidDel="00000000" w:rsidP="00000000" w:rsidRDefault="00000000" w:rsidRPr="00000000" w14:paraId="0000082F">
      <w:pPr>
        <w:numPr>
          <w:ilvl w:val="0"/>
          <w:numId w:val="10"/>
        </w:numPr>
        <w:spacing w:after="240" w:before="0" w:beforeAutospacing="0" w:lineRule="auto"/>
        <w:ind w:left="720" w:hanging="360"/>
      </w:pPr>
      <w:r w:rsidDel="00000000" w:rsidR="00000000" w:rsidRPr="00000000">
        <w:rPr>
          <w:rtl w:val="0"/>
        </w:rPr>
        <w:t xml:space="preserve">Other legal criteria</w:t>
      </w:r>
    </w:p>
    <w:p w:rsidR="00000000" w:rsidDel="00000000" w:rsidP="00000000" w:rsidRDefault="00000000" w:rsidRPr="00000000" w14:paraId="00000830">
      <w:pPr>
        <w:spacing w:after="240" w:before="240" w:lineRule="auto"/>
        <w:rPr/>
      </w:pPr>
      <w:r w:rsidDel="00000000" w:rsidR="00000000" w:rsidRPr="00000000">
        <w:rPr>
          <w:rtl w:val="0"/>
        </w:rPr>
        <w:t xml:space="preserve">Certain applicants, including those with qualifying Brazilian family relationships, may benefit from legally recognized reductions in the ordinary naturalization residence period.</w:t>
      </w:r>
    </w:p>
    <w:p w:rsidR="00000000" w:rsidDel="00000000" w:rsidP="00000000" w:rsidRDefault="00000000" w:rsidRPr="00000000" w14:paraId="00000831">
      <w:pPr>
        <w:spacing w:after="240" w:before="240" w:lineRule="auto"/>
        <w:rPr/>
      </w:pPr>
      <w:r w:rsidDel="00000000" w:rsidR="00000000" w:rsidRPr="00000000">
        <w:rPr>
          <w:rtl w:val="0"/>
        </w:rPr>
        <w:t xml:space="preserve">Eligibility must be assessed according to the applicable law and the applicant's individual circumstances.</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[Explore Brazilian Citizenship Services]</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nuc2kbrk48rp" w:id="477"/>
      <w:bookmarkEnd w:id="477"/>
      <w:r w:rsidDel="00000000" w:rsidR="00000000" w:rsidRPr="00000000">
        <w:rPr>
          <w:b w:val="1"/>
          <w:bCs w:val="1"/>
          <w:sz w:val="34"/>
          <w:szCs w:val="34"/>
          <w:rtl w:val="0"/>
        </w:rPr>
        <w:t xml:space="preserve">WHY CHOOSE CASPANI LAWYERS?</w:t>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8ida34bp56o" w:id="478"/>
      <w:bookmarkEnd w:id="478"/>
      <w:r w:rsidDel="00000000" w:rsidR="00000000" w:rsidRPr="00000000">
        <w:rPr>
          <w:b w:val="1"/>
          <w:bCs w:val="1"/>
          <w:sz w:val="46"/>
          <w:szCs w:val="46"/>
          <w:rtl w:val="0"/>
        </w:rPr>
        <w:t xml:space="preserve">Personalized Legal Support for International Families</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o7uyaid02xu0" w:id="479"/>
      <w:bookmarkEnd w:id="479"/>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837">
      <w:pPr>
        <w:spacing w:after="240" w:before="240" w:lineRule="auto"/>
        <w:rPr/>
      </w:pPr>
      <w:r w:rsidDel="00000000" w:rsidR="00000000" w:rsidRPr="00000000">
        <w:rPr>
          <w:rtl w:val="0"/>
        </w:rPr>
        <w:t xml:space="preserve">Receive immigration assistance from a lawyer registered with the Brazilian Bar Association.</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h9s16dksq110" w:id="480"/>
      <w:bookmarkEnd w:id="480"/>
      <w:r w:rsidDel="00000000" w:rsidR="00000000" w:rsidRPr="00000000">
        <w:rPr>
          <w:b w:val="1"/>
          <w:bCs w:val="1"/>
          <w:color w:val="000000"/>
          <w:sz w:val="26"/>
          <w:szCs w:val="26"/>
          <w:rtl w:val="0"/>
        </w:rPr>
        <w:t xml:space="preserve">Personalized Family Immigration Strategy</w:t>
      </w:r>
    </w:p>
    <w:p w:rsidR="00000000" w:rsidDel="00000000" w:rsidP="00000000" w:rsidRDefault="00000000" w:rsidRPr="00000000" w14:paraId="00000839">
      <w:pPr>
        <w:spacing w:after="240" w:before="240" w:lineRule="auto"/>
        <w:rPr/>
      </w:pPr>
      <w:r w:rsidDel="00000000" w:rsidR="00000000" w:rsidRPr="00000000">
        <w:rPr>
          <w:rtl w:val="0"/>
        </w:rPr>
        <w:t xml:space="preserve">We evaluate each family relationship and application individually.</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fjc31cawbdn8" w:id="481"/>
      <w:bookmarkEnd w:id="481"/>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83B">
      <w:pPr>
        <w:spacing w:after="240" w:before="240" w:lineRule="auto"/>
        <w:rPr/>
      </w:pPr>
      <w:r w:rsidDel="00000000" w:rsidR="00000000" w:rsidRPr="00000000">
        <w:rPr>
          <w:rtl w:val="0"/>
        </w:rPr>
        <w:t xml:space="preserve">Communicate directly with your lawyer and receive clear explanations about the relevant legal requirements.</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tb24lcw7h681" w:id="482"/>
      <w:bookmarkEnd w:id="482"/>
      <w:r w:rsidDel="00000000" w:rsidR="00000000" w:rsidRPr="00000000">
        <w:rPr>
          <w:b w:val="1"/>
          <w:bCs w:val="1"/>
          <w:color w:val="000000"/>
          <w:sz w:val="26"/>
          <w:szCs w:val="26"/>
          <w:rtl w:val="0"/>
        </w:rPr>
        <w:t xml:space="preserve">International Client Assistance</w:t>
      </w:r>
    </w:p>
    <w:p w:rsidR="00000000" w:rsidDel="00000000" w:rsidP="00000000" w:rsidRDefault="00000000" w:rsidRPr="00000000" w14:paraId="0000083D">
      <w:pPr>
        <w:spacing w:after="240" w:before="240" w:lineRule="auto"/>
        <w:rPr/>
      </w:pPr>
      <w:r w:rsidDel="00000000" w:rsidR="00000000" w:rsidRPr="00000000">
        <w:rPr>
          <w:rtl w:val="0"/>
        </w:rPr>
        <w:t xml:space="preserve">We assist clients living abroad and foreign nationals already present in Brazil.</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xh6qm6sicmt2" w:id="483"/>
      <w:bookmarkEnd w:id="483"/>
      <w:r w:rsidDel="00000000" w:rsidR="00000000" w:rsidRPr="00000000">
        <w:rPr>
          <w:b w:val="1"/>
          <w:bCs w:val="1"/>
          <w:color w:val="000000"/>
          <w:sz w:val="26"/>
          <w:szCs w:val="26"/>
          <w:rtl w:val="0"/>
        </w:rPr>
        <w:t xml:space="preserve">Multilingual Legal Services</w:t>
      </w:r>
    </w:p>
    <w:p w:rsidR="00000000" w:rsidDel="00000000" w:rsidP="00000000" w:rsidRDefault="00000000" w:rsidRPr="00000000" w14:paraId="0000083F">
      <w:pPr>
        <w:spacing w:after="240" w:before="240" w:lineRule="auto"/>
        <w:rPr/>
      </w:pPr>
      <w:r w:rsidDel="00000000" w:rsidR="00000000" w:rsidRPr="00000000">
        <w:rPr>
          <w:rtl w:val="0"/>
        </w:rPr>
        <w:t xml:space="preserve">We provide multilingual communication to facilitate assistance to international families.</w:t>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fbg426mkvcc2" w:id="484"/>
      <w:bookmarkEnd w:id="484"/>
      <w:r w:rsidDel="00000000" w:rsidR="00000000" w:rsidRPr="00000000">
        <w:rPr>
          <w:b w:val="1"/>
          <w:bCs w:val="1"/>
          <w:color w:val="000000"/>
          <w:sz w:val="26"/>
          <w:szCs w:val="26"/>
          <w:rtl w:val="0"/>
        </w:rPr>
        <w:t xml:space="preserve">Remote Legal Consultations</w:t>
      </w:r>
    </w:p>
    <w:p w:rsidR="00000000" w:rsidDel="00000000" w:rsidP="00000000" w:rsidRDefault="00000000" w:rsidRPr="00000000" w14:paraId="00000841">
      <w:pPr>
        <w:spacing w:after="240" w:before="240" w:lineRule="auto"/>
        <w:rPr/>
      </w:pPr>
      <w:r w:rsidDel="00000000" w:rsidR="00000000" w:rsidRPr="00000000">
        <w:rPr>
          <w:rtl w:val="0"/>
        </w:rPr>
        <w:t xml:space="preserve">Consultations are conducted online, allowing clients to receive legal guidance from different countries.</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x3h1fb1f7yl3" w:id="485"/>
      <w:bookmarkEnd w:id="485"/>
      <w:r w:rsidDel="00000000" w:rsidR="00000000" w:rsidRPr="00000000">
        <w:rPr>
          <w:b w:val="1"/>
          <w:bCs w:val="1"/>
          <w:color w:val="000000"/>
          <w:sz w:val="26"/>
          <w:szCs w:val="26"/>
          <w:rtl w:val="0"/>
        </w:rPr>
        <w:t xml:space="preserve">Transparent Professional Services</w:t>
      </w:r>
    </w:p>
    <w:p w:rsidR="00000000" w:rsidDel="00000000" w:rsidP="00000000" w:rsidRDefault="00000000" w:rsidRPr="00000000" w14:paraId="00000843">
      <w:pPr>
        <w:spacing w:after="240" w:before="240" w:lineRule="auto"/>
        <w:rPr/>
      </w:pPr>
      <w:r w:rsidDel="00000000" w:rsidR="00000000" w:rsidRPr="00000000">
        <w:rPr>
          <w:rtl w:val="0"/>
        </w:rPr>
        <w:t xml:space="preserve">The scope of representation and professional fees are discussed before the agreed legal services begin.</w:t>
      </w:r>
    </w:p>
    <w:p w:rsidR="00000000" w:rsidDel="00000000" w:rsidP="00000000" w:rsidRDefault="00000000" w:rsidRPr="00000000" w14:paraId="00000844">
      <w:pPr>
        <w:spacing w:after="240" w:before="240" w:lineRule="auto"/>
        <w:rPr>
          <w:b w:val="1"/>
          <w:bCs w:val="1"/>
        </w:rPr>
      </w:pPr>
      <w:r w:rsidDel="00000000" w:rsidR="00000000" w:rsidRPr="00000000">
        <w:rPr>
          <w:b w:val="1"/>
          <w:bCs w:val="1"/>
          <w:rtl w:val="0"/>
        </w:rPr>
        <w:t xml:space="preserve">[Speak With Our Immigration Lawyer]</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r6dc29yu91j2" w:id="486"/>
      <w:bookmarkEnd w:id="486"/>
      <w:r w:rsidDel="00000000" w:rsidR="00000000" w:rsidRPr="00000000">
        <w:rPr>
          <w:b w:val="1"/>
          <w:bCs w:val="1"/>
          <w:sz w:val="34"/>
          <w:szCs w:val="34"/>
          <w:rtl w:val="0"/>
        </w:rPr>
        <w:t xml:space="preserve">FREQUENTLY ASKED QUESTIONS</w:t>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4s4qt0hhraga" w:id="487"/>
      <w:bookmarkEnd w:id="487"/>
      <w:r w:rsidDel="00000000" w:rsidR="00000000" w:rsidRPr="00000000">
        <w:rPr>
          <w:b w:val="1"/>
          <w:bCs w:val="1"/>
          <w:sz w:val="46"/>
          <w:szCs w:val="46"/>
          <w:rtl w:val="0"/>
        </w:rPr>
        <w:t xml:space="preserve">Brazil Family Reunion Visa – FAQ</w:t>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51zc8gu45l8p" w:id="488"/>
      <w:bookmarkEnd w:id="488"/>
      <w:r w:rsidDel="00000000" w:rsidR="00000000" w:rsidRPr="00000000">
        <w:rPr>
          <w:b w:val="1"/>
          <w:bCs w:val="1"/>
          <w:color w:val="000000"/>
          <w:sz w:val="26"/>
          <w:szCs w:val="26"/>
          <w:rtl w:val="0"/>
        </w:rPr>
        <w:t xml:space="preserve">1. What is the Brazil Family Reunion Visa?</w:t>
      </w:r>
    </w:p>
    <w:p w:rsidR="00000000" w:rsidDel="00000000" w:rsidP="00000000" w:rsidRDefault="00000000" w:rsidRPr="00000000" w14:paraId="00000849">
      <w:pPr>
        <w:spacing w:after="240" w:before="240" w:lineRule="auto"/>
        <w:rPr/>
      </w:pPr>
      <w:r w:rsidDel="00000000" w:rsidR="00000000" w:rsidRPr="00000000">
        <w:rPr>
          <w:rtl w:val="0"/>
        </w:rPr>
        <w:t xml:space="preserve">The Family Reunion Visa (VITEM XI) is a temporary visa category for eligible relatives of Brazilian citizens or qualifying foreign residents who wish to join their family in Brazil.</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iadeg5vdnj10" w:id="489"/>
      <w:bookmarkEnd w:id="489"/>
      <w:r w:rsidDel="00000000" w:rsidR="00000000" w:rsidRPr="00000000">
        <w:rPr>
          <w:b w:val="1"/>
          <w:bCs w:val="1"/>
          <w:color w:val="000000"/>
          <w:sz w:val="26"/>
          <w:szCs w:val="26"/>
          <w:rtl w:val="0"/>
        </w:rPr>
        <w:t xml:space="preserve">2. Who can apply for family reunification?</w:t>
      </w:r>
    </w:p>
    <w:p w:rsidR="00000000" w:rsidDel="00000000" w:rsidP="00000000" w:rsidRDefault="00000000" w:rsidRPr="00000000" w14:paraId="0000084B">
      <w:pPr>
        <w:spacing w:after="240" w:before="240" w:lineRule="auto"/>
        <w:rPr/>
      </w:pPr>
      <w:r w:rsidDel="00000000" w:rsidR="00000000" w:rsidRPr="00000000">
        <w:rPr>
          <w:rtl w:val="0"/>
        </w:rPr>
        <w:t xml:space="preserve">Qualifying relationships may include spouses, partners, children, parents, certain grandparents, grandchildren, stepchildren, siblings, and other relationships recognized under the applicable immigration rules.</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iyjadf7o2k4a" w:id="490"/>
      <w:bookmarkEnd w:id="490"/>
      <w:r w:rsidDel="00000000" w:rsidR="00000000" w:rsidRPr="00000000">
        <w:rPr>
          <w:b w:val="1"/>
          <w:bCs w:val="1"/>
          <w:color w:val="000000"/>
          <w:sz w:val="26"/>
          <w:szCs w:val="26"/>
          <w:rtl w:val="0"/>
        </w:rPr>
        <w:t xml:space="preserve">3. Can I apply while already in Brazil?</w:t>
      </w:r>
    </w:p>
    <w:p w:rsidR="00000000" w:rsidDel="00000000" w:rsidP="00000000" w:rsidRDefault="00000000" w:rsidRPr="00000000" w14:paraId="0000084D">
      <w:pPr>
        <w:spacing w:after="240" w:before="240" w:lineRule="auto"/>
        <w:rPr/>
      </w:pPr>
      <w:r w:rsidDel="00000000" w:rsidR="00000000" w:rsidRPr="00000000">
        <w:rPr>
          <w:rtl w:val="0"/>
        </w:rPr>
        <w:t xml:space="preserve">Yes. Eligible foreign nationals who are legally present in Brazil may be able to apply for residence authorization through the Federal Police.</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1u2ufufdrv25" w:id="491"/>
      <w:bookmarkEnd w:id="491"/>
      <w:r w:rsidDel="00000000" w:rsidR="00000000" w:rsidRPr="00000000">
        <w:rPr>
          <w:b w:val="1"/>
          <w:bCs w:val="1"/>
          <w:color w:val="000000"/>
          <w:sz w:val="26"/>
          <w:szCs w:val="26"/>
          <w:rtl w:val="0"/>
        </w:rPr>
        <w:t xml:space="preserve">4. Can I apply from outside Brazil?</w:t>
      </w:r>
    </w:p>
    <w:p w:rsidR="00000000" w:rsidDel="00000000" w:rsidP="00000000" w:rsidRDefault="00000000" w:rsidRPr="00000000" w14:paraId="0000084F">
      <w:pPr>
        <w:spacing w:after="240" w:before="240" w:lineRule="auto"/>
        <w:rPr/>
      </w:pPr>
      <w:r w:rsidDel="00000000" w:rsidR="00000000" w:rsidRPr="00000000">
        <w:rPr>
          <w:rtl w:val="0"/>
        </w:rPr>
        <w:t xml:space="preserve">Yes. Eligible applicants abroad may request VITEM XI through the Brazilian consular authority responsible for their jurisdiction.</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kdsnbies67w5" w:id="492"/>
      <w:bookmarkEnd w:id="492"/>
      <w:r w:rsidDel="00000000" w:rsidR="00000000" w:rsidRPr="00000000">
        <w:rPr>
          <w:b w:val="1"/>
          <w:bCs w:val="1"/>
          <w:color w:val="000000"/>
          <w:sz w:val="26"/>
          <w:szCs w:val="26"/>
          <w:rtl w:val="0"/>
        </w:rPr>
        <w:t xml:space="preserve">5. Can I bring my foreign spouse to Brazil?</w:t>
      </w:r>
    </w:p>
    <w:p w:rsidR="00000000" w:rsidDel="00000000" w:rsidP="00000000" w:rsidRDefault="00000000" w:rsidRPr="00000000" w14:paraId="00000851">
      <w:pPr>
        <w:spacing w:after="240" w:before="240" w:lineRule="auto"/>
        <w:rPr/>
      </w:pPr>
      <w:r w:rsidDel="00000000" w:rsidR="00000000" w:rsidRPr="00000000">
        <w:rPr>
          <w:rtl w:val="0"/>
        </w:rPr>
        <w:t xml:space="preserve">Yes. A qualifying marriage to a Brazilian citizen or eligible foreign resident may provide a basis for family reunification.</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7hzonub1asb4" w:id="493"/>
      <w:bookmarkEnd w:id="493"/>
      <w:r w:rsidDel="00000000" w:rsidR="00000000" w:rsidRPr="00000000">
        <w:rPr>
          <w:b w:val="1"/>
          <w:bCs w:val="1"/>
          <w:color w:val="000000"/>
          <w:sz w:val="26"/>
          <w:szCs w:val="26"/>
          <w:rtl w:val="0"/>
        </w:rPr>
        <w:t xml:space="preserve">6. Can unmarried partners apply?</w:t>
      </w:r>
    </w:p>
    <w:p w:rsidR="00000000" w:rsidDel="00000000" w:rsidP="00000000" w:rsidRDefault="00000000" w:rsidRPr="00000000" w14:paraId="00000853">
      <w:pPr>
        <w:spacing w:after="240" w:before="240" w:lineRule="auto"/>
        <w:rPr/>
      </w:pPr>
      <w:r w:rsidDel="00000000" w:rsidR="00000000" w:rsidRPr="00000000">
        <w:rPr>
          <w:rtl w:val="0"/>
        </w:rPr>
        <w:t xml:space="preserve">Yes. A legally recognized stable union may qualify when the applicable relationship and documentary requirements are satisfied.</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9gx26dk81pud" w:id="494"/>
      <w:bookmarkEnd w:id="494"/>
      <w:r w:rsidDel="00000000" w:rsidR="00000000" w:rsidRPr="00000000">
        <w:rPr>
          <w:b w:val="1"/>
          <w:bCs w:val="1"/>
          <w:color w:val="000000"/>
          <w:sz w:val="26"/>
          <w:szCs w:val="26"/>
          <w:rtl w:val="0"/>
        </w:rPr>
        <w:t xml:space="preserve">7. Can I bring my parents to Brazil?</w:t>
      </w:r>
    </w:p>
    <w:p w:rsidR="00000000" w:rsidDel="00000000" w:rsidP="00000000" w:rsidRDefault="00000000" w:rsidRPr="00000000" w14:paraId="00000855">
      <w:pPr>
        <w:spacing w:after="240" w:before="240" w:lineRule="auto"/>
        <w:rPr/>
      </w:pPr>
      <w:r w:rsidDel="00000000" w:rsidR="00000000" w:rsidRPr="00000000">
        <w:rPr>
          <w:rtl w:val="0"/>
        </w:rPr>
        <w:t xml:space="preserve">Certain parents of Brazilian citizens or qualifying foreign residents may be eligible for family reunification.</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fzpbnrgq8jbx" w:id="495"/>
      <w:bookmarkEnd w:id="495"/>
      <w:r w:rsidDel="00000000" w:rsidR="00000000" w:rsidRPr="00000000">
        <w:rPr>
          <w:b w:val="1"/>
          <w:bCs w:val="1"/>
          <w:color w:val="000000"/>
          <w:sz w:val="26"/>
          <w:szCs w:val="26"/>
          <w:rtl w:val="0"/>
        </w:rPr>
        <w:t xml:space="preserve">8. Can I bring my adult children?</w:t>
      </w:r>
    </w:p>
    <w:p w:rsidR="00000000" w:rsidDel="00000000" w:rsidP="00000000" w:rsidRDefault="00000000" w:rsidRPr="00000000" w14:paraId="00000857">
      <w:pPr>
        <w:spacing w:after="240" w:before="240" w:lineRule="auto"/>
        <w:rPr/>
      </w:pPr>
      <w:r w:rsidDel="00000000" w:rsidR="00000000" w:rsidRPr="00000000">
        <w:rPr>
          <w:rtl w:val="0"/>
        </w:rPr>
        <w:t xml:space="preserve">Certain adult children may qualify under specific conditions, including legally relevant economic dependency.</w:t>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h9s5jm6i7a1w" w:id="496"/>
      <w:bookmarkEnd w:id="496"/>
      <w:r w:rsidDel="00000000" w:rsidR="00000000" w:rsidRPr="00000000">
        <w:rPr>
          <w:b w:val="1"/>
          <w:bCs w:val="1"/>
          <w:color w:val="000000"/>
          <w:sz w:val="26"/>
          <w:szCs w:val="26"/>
          <w:rtl w:val="0"/>
        </w:rPr>
        <w:t xml:space="preserve">9. Can I bring my brother or sister?</w:t>
      </w:r>
    </w:p>
    <w:p w:rsidR="00000000" w:rsidDel="00000000" w:rsidP="00000000" w:rsidRDefault="00000000" w:rsidRPr="00000000" w14:paraId="00000859">
      <w:pPr>
        <w:spacing w:after="240" w:before="240" w:lineRule="auto"/>
        <w:rPr/>
      </w:pPr>
      <w:r w:rsidDel="00000000" w:rsidR="00000000" w:rsidRPr="00000000">
        <w:rPr>
          <w:rtl w:val="0"/>
        </w:rPr>
        <w:t xml:space="preserve">Certain siblings may qualify subject to age, student status, economic dependency, and other applicable requirements.</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oior8b1uvqbk" w:id="497"/>
      <w:bookmarkEnd w:id="497"/>
      <w:r w:rsidDel="00000000" w:rsidR="00000000" w:rsidRPr="00000000">
        <w:rPr>
          <w:b w:val="1"/>
          <w:bCs w:val="1"/>
          <w:color w:val="000000"/>
          <w:sz w:val="26"/>
          <w:szCs w:val="26"/>
          <w:rtl w:val="0"/>
        </w:rPr>
        <w:t xml:space="preserve">10. Do I need to prove financial dependency?</w:t>
      </w:r>
    </w:p>
    <w:p w:rsidR="00000000" w:rsidDel="00000000" w:rsidP="00000000" w:rsidRDefault="00000000" w:rsidRPr="00000000" w14:paraId="0000085B">
      <w:pPr>
        <w:spacing w:after="240" w:before="240" w:lineRule="auto"/>
        <w:rPr/>
      </w:pPr>
      <w:r w:rsidDel="00000000" w:rsidR="00000000" w:rsidRPr="00000000">
        <w:rPr>
          <w:rtl w:val="0"/>
        </w:rPr>
        <w:t xml:space="preserve">Not in every case. Economic dependency evidence is required for certain qualifying family relationships but is not a universal requirement for all family reunification applications.</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ttutm1fb533x" w:id="498"/>
      <w:bookmarkEnd w:id="498"/>
      <w:r w:rsidDel="00000000" w:rsidR="00000000" w:rsidRPr="00000000">
        <w:rPr>
          <w:b w:val="1"/>
          <w:bCs w:val="1"/>
          <w:color w:val="000000"/>
          <w:sz w:val="26"/>
          <w:szCs w:val="26"/>
          <w:rtl w:val="0"/>
        </w:rPr>
        <w:t xml:space="preserve">11. Do I need to register my foreign marriage in Brazil?</w:t>
      </w:r>
    </w:p>
    <w:p w:rsidR="00000000" w:rsidDel="00000000" w:rsidP="00000000" w:rsidRDefault="00000000" w:rsidRPr="00000000" w14:paraId="0000085D">
      <w:pPr>
        <w:spacing w:after="240" w:before="240" w:lineRule="auto"/>
        <w:rPr/>
      </w:pPr>
      <w:r w:rsidDel="00000000" w:rsidR="00000000" w:rsidRPr="00000000">
        <w:rPr>
          <w:rtl w:val="0"/>
        </w:rPr>
        <w:t xml:space="preserve">Depending on the circumstances, a marriage celebrated abroad may require registration or transcription in Brazil to support the relevant legal procedures.</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rcs9vomvrrg0" w:id="499"/>
      <w:bookmarkEnd w:id="499"/>
      <w:r w:rsidDel="00000000" w:rsidR="00000000" w:rsidRPr="00000000">
        <w:rPr>
          <w:b w:val="1"/>
          <w:bCs w:val="1"/>
          <w:color w:val="000000"/>
          <w:sz w:val="26"/>
          <w:szCs w:val="26"/>
          <w:rtl w:val="0"/>
        </w:rPr>
        <w:t xml:space="preserve">12. What if I was divorced abroad?</w:t>
      </w:r>
    </w:p>
    <w:p w:rsidR="00000000" w:rsidDel="00000000" w:rsidP="00000000" w:rsidRDefault="00000000" w:rsidRPr="00000000" w14:paraId="0000085F">
      <w:pPr>
        <w:spacing w:after="240" w:before="240" w:lineRule="auto"/>
        <w:rPr/>
      </w:pPr>
      <w:r w:rsidDel="00000000" w:rsidR="00000000" w:rsidRPr="00000000">
        <w:rPr>
          <w:rtl w:val="0"/>
        </w:rPr>
        <w:t xml:space="preserve">A foreign divorce may require recognition or registration in Brazil before certain civil or immigration procedures can be completed.</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2672j2vvnskf" w:id="500"/>
      <w:bookmarkEnd w:id="500"/>
      <w:r w:rsidDel="00000000" w:rsidR="00000000" w:rsidRPr="00000000">
        <w:rPr>
          <w:b w:val="1"/>
          <w:bCs w:val="1"/>
          <w:color w:val="000000"/>
          <w:sz w:val="26"/>
          <w:szCs w:val="26"/>
          <w:rtl w:val="0"/>
        </w:rPr>
        <w:t xml:space="preserve">13. Can family reunion residents work in Brazil?</w:t>
      </w:r>
    </w:p>
    <w:p w:rsidR="00000000" w:rsidDel="00000000" w:rsidP="00000000" w:rsidRDefault="00000000" w:rsidRPr="00000000" w14:paraId="00000861">
      <w:pPr>
        <w:spacing w:after="240" w:before="240" w:lineRule="auto"/>
        <w:rPr/>
      </w:pPr>
      <w:r w:rsidDel="00000000" w:rsidR="00000000" w:rsidRPr="00000000">
        <w:rPr>
          <w:rtl w:val="0"/>
        </w:rPr>
        <w:t xml:space="preserve">Family-based residents may generally undertake lawful employment, subject to applicable immigration and employment regulations.</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w15t9keedl4q" w:id="501"/>
      <w:bookmarkEnd w:id="501"/>
      <w:r w:rsidDel="00000000" w:rsidR="00000000" w:rsidRPr="00000000">
        <w:rPr>
          <w:b w:val="1"/>
          <w:bCs w:val="1"/>
          <w:color w:val="000000"/>
          <w:sz w:val="26"/>
          <w:szCs w:val="26"/>
          <w:rtl w:val="0"/>
        </w:rPr>
        <w:t xml:space="preserve">14. Is family reunification residency permanent?</w:t>
      </w:r>
    </w:p>
    <w:p w:rsidR="00000000" w:rsidDel="00000000" w:rsidP="00000000" w:rsidRDefault="00000000" w:rsidRPr="00000000" w14:paraId="00000863">
      <w:pPr>
        <w:spacing w:after="240" w:before="240" w:lineRule="auto"/>
        <w:rPr/>
      </w:pPr>
      <w:r w:rsidDel="00000000" w:rsidR="00000000" w:rsidRPr="00000000">
        <w:rPr>
          <w:rtl w:val="0"/>
        </w:rPr>
        <w:t xml:space="preserve">The duration and conditions depend on the qualifying relationship, sponsor's status, and applicable immigration rules. Some authorizations may be granted for an indefinite term.</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3ub4b67e5j0h" w:id="502"/>
      <w:bookmarkEnd w:id="502"/>
      <w:r w:rsidDel="00000000" w:rsidR="00000000" w:rsidRPr="00000000">
        <w:rPr>
          <w:b w:val="1"/>
          <w:bCs w:val="1"/>
          <w:color w:val="000000"/>
          <w:sz w:val="26"/>
          <w:szCs w:val="26"/>
          <w:rtl w:val="0"/>
        </w:rPr>
        <w:t xml:space="preserve">15. Can I obtain Brazilian citizenship through family reunification?</w:t>
      </w:r>
    </w:p>
    <w:p w:rsidR="00000000" w:rsidDel="00000000" w:rsidP="00000000" w:rsidRDefault="00000000" w:rsidRPr="00000000" w14:paraId="00000865">
      <w:pPr>
        <w:spacing w:after="240" w:before="240" w:lineRule="auto"/>
        <w:rPr/>
      </w:pPr>
      <w:r w:rsidDel="00000000" w:rsidR="00000000" w:rsidRPr="00000000">
        <w:rPr>
          <w:rtl w:val="0"/>
        </w:rPr>
        <w:t xml:space="preserve">Not automatically. Naturalization requires a separate application and satisfaction of the applicable legal requirements.</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wz692xr4jfe" w:id="503"/>
      <w:bookmarkEnd w:id="503"/>
      <w:r w:rsidDel="00000000" w:rsidR="00000000" w:rsidRPr="00000000">
        <w:rPr>
          <w:b w:val="1"/>
          <w:bCs w:val="1"/>
          <w:color w:val="000000"/>
          <w:sz w:val="26"/>
          <w:szCs w:val="26"/>
          <w:rtl w:val="0"/>
        </w:rPr>
        <w:t xml:space="preserve">16. How long does the process take?</w:t>
      </w:r>
    </w:p>
    <w:p w:rsidR="00000000" w:rsidDel="00000000" w:rsidP="00000000" w:rsidRDefault="00000000" w:rsidRPr="00000000" w14:paraId="00000867">
      <w:pPr>
        <w:spacing w:after="240" w:before="240" w:lineRule="auto"/>
        <w:rPr/>
      </w:pPr>
      <w:r w:rsidDel="00000000" w:rsidR="00000000" w:rsidRPr="00000000">
        <w:rPr>
          <w:rtl w:val="0"/>
        </w:rPr>
        <w:t xml:space="preserve">Processing times vary depending on the competent authority, documentation, appointments, and individual circumstances.</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6z80mwkm55fn" w:id="504"/>
      <w:bookmarkEnd w:id="504"/>
      <w:r w:rsidDel="00000000" w:rsidR="00000000" w:rsidRPr="00000000">
        <w:rPr>
          <w:b w:val="1"/>
          <w:bCs w:val="1"/>
          <w:color w:val="000000"/>
          <w:sz w:val="26"/>
          <w:szCs w:val="26"/>
          <w:rtl w:val="0"/>
        </w:rPr>
        <w:t xml:space="preserve">17. Do I need health insurance?</w:t>
      </w:r>
    </w:p>
    <w:p w:rsidR="00000000" w:rsidDel="00000000" w:rsidP="00000000" w:rsidRDefault="00000000" w:rsidRPr="00000000" w14:paraId="00000869">
      <w:pPr>
        <w:spacing w:after="240" w:before="240" w:lineRule="auto"/>
        <w:rPr/>
      </w:pPr>
      <w:r w:rsidDel="00000000" w:rsidR="00000000" w:rsidRPr="00000000">
        <w:rPr>
          <w:rtl w:val="0"/>
        </w:rPr>
        <w:t xml:space="preserve">Health insurance should not be assumed to be a universal requirement for all family reunification applications. Any applicable requirement must be confirmed for the specific consular or residence procedure.</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zeeyitswfk9v" w:id="505"/>
      <w:bookmarkEnd w:id="505"/>
      <w:r w:rsidDel="00000000" w:rsidR="00000000" w:rsidRPr="00000000">
        <w:rPr>
          <w:b w:val="1"/>
          <w:bCs w:val="1"/>
          <w:color w:val="000000"/>
          <w:sz w:val="26"/>
          <w:szCs w:val="26"/>
          <w:rtl w:val="0"/>
        </w:rPr>
        <w:t xml:space="preserve">18. What if my family member's Brazilian residence expires?</w:t>
      </w:r>
    </w:p>
    <w:p w:rsidR="00000000" w:rsidDel="00000000" w:rsidP="00000000" w:rsidRDefault="00000000" w:rsidRPr="00000000" w14:paraId="0000086B">
      <w:pPr>
        <w:spacing w:after="240" w:before="240" w:lineRule="auto"/>
        <w:rPr/>
      </w:pPr>
      <w:r w:rsidDel="00000000" w:rsidR="00000000" w:rsidRPr="00000000">
        <w:rPr>
          <w:rtl w:val="0"/>
        </w:rPr>
        <w:t xml:space="preserve">The sponsor's immigration status may affect the applicant's eligibility or ongoing residence conditions. The consequences must be assessed according to the specific case.</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zfaqxr80f0cr" w:id="506"/>
      <w:bookmarkEnd w:id="506"/>
      <w:r w:rsidDel="00000000" w:rsidR="00000000" w:rsidRPr="00000000">
        <w:rPr>
          <w:b w:val="1"/>
          <w:bCs w:val="1"/>
          <w:color w:val="000000"/>
          <w:sz w:val="26"/>
          <w:szCs w:val="26"/>
          <w:rtl w:val="0"/>
        </w:rPr>
        <w:t xml:space="preserve">19. What if my family situation changes after approval?</w:t>
      </w:r>
    </w:p>
    <w:p w:rsidR="00000000" w:rsidDel="00000000" w:rsidP="00000000" w:rsidRDefault="00000000" w:rsidRPr="00000000" w14:paraId="0000086D">
      <w:pPr>
        <w:spacing w:after="240" w:before="240" w:lineRule="auto"/>
        <w:rPr/>
      </w:pPr>
      <w:r w:rsidDel="00000000" w:rsidR="00000000" w:rsidRPr="00000000">
        <w:rPr>
          <w:rtl w:val="0"/>
        </w:rPr>
        <w:t xml:space="preserve">Changes involving marriage, separation, divorce, custody, or dependency may have legal consequences depending on the residence category and circumstances.</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s6ne732u42mc" w:id="507"/>
      <w:bookmarkEnd w:id="507"/>
      <w:r w:rsidDel="00000000" w:rsidR="00000000" w:rsidRPr="00000000">
        <w:rPr>
          <w:b w:val="1"/>
          <w:bCs w:val="1"/>
          <w:color w:val="000000"/>
          <w:sz w:val="26"/>
          <w:szCs w:val="26"/>
          <w:rtl w:val="0"/>
        </w:rPr>
        <w:t xml:space="preserve">20. How much does a family reunion application cost?</w:t>
      </w:r>
    </w:p>
    <w:p w:rsidR="00000000" w:rsidDel="00000000" w:rsidP="00000000" w:rsidRDefault="00000000" w:rsidRPr="00000000" w14:paraId="0000086F">
      <w:pPr>
        <w:spacing w:after="240" w:before="240" w:lineRule="auto"/>
        <w:rPr/>
      </w:pPr>
      <w:r w:rsidDel="00000000" w:rsidR="00000000" w:rsidRPr="00000000">
        <w:rPr>
          <w:rtl w:val="0"/>
        </w:rPr>
        <w:t xml:space="preserve">Costs may include government fees, civil documents, apostilles, translations, and professional legal services.</w:t>
      </w:r>
    </w:p>
    <w:p w:rsidR="00000000" w:rsidDel="00000000" w:rsidP="00000000" w:rsidRDefault="00000000" w:rsidRPr="00000000" w14:paraId="00000870">
      <w:pPr>
        <w:spacing w:after="240" w:before="240" w:lineRule="auto"/>
        <w:rPr/>
      </w:pPr>
      <w:r w:rsidDel="00000000" w:rsidR="00000000" w:rsidRPr="00000000">
        <w:rPr>
          <w:rtl w:val="0"/>
        </w:rPr>
        <w:t xml:space="preserve">At Caspani Lawyers, professional fees are discussed following an individual paid consultation.</w:t>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aqc4p1fgeqer" w:id="508"/>
      <w:bookmarkEnd w:id="508"/>
      <w:r w:rsidDel="00000000" w:rsidR="00000000" w:rsidRPr="00000000">
        <w:rPr>
          <w:b w:val="1"/>
          <w:bCs w:val="1"/>
          <w:sz w:val="34"/>
          <w:szCs w:val="34"/>
          <w:rtl w:val="0"/>
        </w:rPr>
        <w:t xml:space="preserve">READY TO REUNITE WITH YOUR FAMILY?</w:t>
      </w:r>
    </w:p>
    <w:p w:rsidR="00000000" w:rsidDel="00000000" w:rsidP="00000000" w:rsidRDefault="00000000" w:rsidRPr="00000000" w14:paraId="00000873">
      <w:pPr>
        <w:pStyle w:val="Heading1"/>
        <w:keepNext w:val="0"/>
        <w:keepLines w:val="0"/>
        <w:spacing w:before="480" w:lineRule="auto"/>
        <w:rPr>
          <w:b w:val="1"/>
          <w:bCs w:val="1"/>
          <w:sz w:val="46"/>
          <w:szCs w:val="46"/>
        </w:rPr>
      </w:pPr>
      <w:bookmarkStart w:colFirst="0" w:colLast="0" w:name="_xrreqzu9umau" w:id="509"/>
      <w:bookmarkEnd w:id="509"/>
      <w:r w:rsidDel="00000000" w:rsidR="00000000" w:rsidRPr="00000000">
        <w:rPr>
          <w:b w:val="1"/>
          <w:bCs w:val="1"/>
          <w:sz w:val="46"/>
          <w:szCs w:val="46"/>
          <w:rtl w:val="0"/>
        </w:rPr>
        <w:t xml:space="preserve">Bring Your Family Together in Brazil With Legal Confidence</w:t>
      </w:r>
    </w:p>
    <w:p w:rsidR="00000000" w:rsidDel="00000000" w:rsidP="00000000" w:rsidRDefault="00000000" w:rsidRPr="00000000" w14:paraId="00000874">
      <w:pPr>
        <w:spacing w:after="240" w:before="240" w:lineRule="auto"/>
        <w:rPr/>
      </w:pPr>
      <w:r w:rsidDel="00000000" w:rsidR="00000000" w:rsidRPr="00000000">
        <w:rPr>
          <w:rtl w:val="0"/>
        </w:rPr>
        <w:t xml:space="preserve">International family reunification can involve complex documentation and different immigration procedures.</w:t>
      </w:r>
    </w:p>
    <w:p w:rsidR="00000000" w:rsidDel="00000000" w:rsidP="00000000" w:rsidRDefault="00000000" w:rsidRPr="00000000" w14:paraId="00000875">
      <w:pPr>
        <w:spacing w:after="240" w:before="240" w:lineRule="auto"/>
        <w:rPr/>
      </w:pPr>
      <w:r w:rsidDel="00000000" w:rsidR="00000000" w:rsidRPr="00000000">
        <w:rPr>
          <w:rtl w:val="0"/>
        </w:rPr>
        <w:t xml:space="preserve">At Caspani Lawyers, we provide personalized legal guidance to help families understand their options, prepare their applications, and navigate the Brazilian immigration process.</w:t>
      </w:r>
    </w:p>
    <w:p w:rsidR="00000000" w:rsidDel="00000000" w:rsidP="00000000" w:rsidRDefault="00000000" w:rsidRPr="00000000" w14:paraId="00000876">
      <w:pPr>
        <w:spacing w:after="240" w:before="240" w:lineRule="auto"/>
        <w:rPr/>
      </w:pPr>
      <w:r w:rsidDel="00000000" w:rsidR="00000000" w:rsidRPr="00000000">
        <w:rPr>
          <w:rtl w:val="0"/>
        </w:rPr>
        <w:t xml:space="preserve">Whether you are joining your spouse, bringing your children to Brazil, or seeking residence through another qualifying family relationship, we are here to assist you.</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Your family deserves a carefully planned immigration strategy.</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87C">
      <w:pPr>
        <w:spacing w:after="240" w:before="240" w:lineRule="auto"/>
        <w:rPr>
          <w:i w:val="1"/>
          <w:iCs w:val="1"/>
        </w:rPr>
      </w:pPr>
      <w:r w:rsidDel="00000000" w:rsidR="00000000" w:rsidRPr="00000000">
        <w:rPr>
          <w:i w:val="1"/>
          <w:iCs w:val="1"/>
          <w:rtl w:val="0"/>
        </w:rPr>
        <w:t xml:space="preserve">Brazil Immigration | Family Reunion Visa | Family-Based Residency | Marriage Residency | Brazilian Citizenship</w:t>
      </w:r>
    </w:p>
    <w:p w:rsidR="00000000" w:rsidDel="00000000" w:rsidP="00000000" w:rsidRDefault="00000000" w:rsidRPr="00000000" w14:paraId="0000087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Eligibility, required documents, residence conditions, and administrative procedures depend on the qualifying family relationship and applicable legislation. Immigration rules may change, and approval cannot be guaranteed.</w:t>
      </w:r>
    </w:p>
    <w:p w:rsidR="00000000" w:rsidDel="00000000" w:rsidP="00000000" w:rsidRDefault="00000000" w:rsidRPr="00000000" w14:paraId="000008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sgw944y8yv"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Residency Through a Brazilian Child</w: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u3a29nmlaqef" w:id="511"/>
      <w:bookmarkEnd w:id="511"/>
      <w:r w:rsidDel="00000000" w:rsidR="00000000" w:rsidRPr="00000000">
        <w:rPr>
          <w:b w:val="1"/>
          <w:bCs w:val="1"/>
          <w:sz w:val="46"/>
          <w:szCs w:val="46"/>
          <w:rtl w:val="0"/>
        </w:rPr>
        <w:t xml:space="preserve">CASPANI LAWYERS</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882">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spacing w:after="240" w:before="240" w:lineRule="auto"/>
        <w:rPr/>
      </w:pPr>
      <w:r w:rsidDel="00000000" w:rsidR="00000000" w:rsidRPr="00000000">
        <w:rPr>
          <w:rtl w:val="0"/>
        </w:rPr>
        <w:t xml:space="preserve">RECOMMENDED URL</w:t>
      </w:r>
    </w:p>
    <w:p w:rsidR="00000000" w:rsidDel="00000000" w:rsidP="00000000" w:rsidRDefault="00000000" w:rsidRPr="00000000" w14:paraId="000008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/services/immigration/permanent-residency-childbirth/</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SERVICES &gt; BRAZIL IMMIGRATION &gt; RESIDENCY THROUGH A BRAZILIAN CHILD</w:t>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u1b5gy409c1m" w:id="512"/>
      <w:bookmarkEnd w:id="512"/>
      <w:r w:rsidDel="00000000" w:rsidR="00000000" w:rsidRPr="00000000">
        <w:rPr>
          <w:b w:val="1"/>
          <w:bCs w:val="1"/>
          <w:sz w:val="46"/>
          <w:szCs w:val="46"/>
          <w:rtl w:val="0"/>
        </w:rPr>
        <w:t xml:space="preserve">Brazil Permanent Residency Through a Brazilian Child</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Your child is Brazilian. Your family deserves a secure future together.</w:t>
      </w:r>
    </w:p>
    <w:p w:rsidR="00000000" w:rsidDel="00000000" w:rsidP="00000000" w:rsidRDefault="00000000" w:rsidRPr="00000000" w14:paraId="0000088A">
      <w:pPr>
        <w:spacing w:after="240" w:before="240" w:lineRule="auto"/>
        <w:rPr/>
      </w:pPr>
      <w:r w:rsidDel="00000000" w:rsidR="00000000" w:rsidRPr="00000000">
        <w:rPr>
          <w:rtl w:val="0"/>
        </w:rPr>
        <w:t xml:space="preserve">Are you a foreign parent of a child born in Brazil or a child who holds Brazilian citizenship?</w:t>
      </w:r>
    </w:p>
    <w:p w:rsidR="00000000" w:rsidDel="00000000" w:rsidP="00000000" w:rsidRDefault="00000000" w:rsidRPr="00000000" w14:paraId="0000088B">
      <w:pPr>
        <w:spacing w:after="240" w:before="240" w:lineRule="auto"/>
        <w:rPr/>
      </w:pPr>
      <w:r w:rsidDel="00000000" w:rsidR="00000000" w:rsidRPr="00000000">
        <w:rPr>
          <w:rtl w:val="0"/>
        </w:rPr>
        <w:t xml:space="preserve">Brazilian immigration law provides a family-based residence pathway for eligible foreign nationals who have a Brazilian child.</w:t>
      </w:r>
    </w:p>
    <w:p w:rsidR="00000000" w:rsidDel="00000000" w:rsidP="00000000" w:rsidRDefault="00000000" w:rsidRPr="00000000" w14:paraId="0000088C">
      <w:pPr>
        <w:spacing w:after="240" w:before="240" w:lineRule="auto"/>
        <w:rPr/>
      </w:pPr>
      <w:r w:rsidDel="00000000" w:rsidR="00000000" w:rsidRPr="00000000">
        <w:rPr>
          <w:rtl w:val="0"/>
        </w:rPr>
        <w:t xml:space="preserve">At Caspani Lawyers, we provide personalized legal assistance with residence authorization applications, family documentation, immigration compliance, and Federal Police registration.</w:t>
      </w:r>
    </w:p>
    <w:p w:rsidR="00000000" w:rsidDel="00000000" w:rsidP="00000000" w:rsidRDefault="00000000" w:rsidRPr="00000000" w14:paraId="0000088D">
      <w:pPr>
        <w:spacing w:after="240" w:before="240" w:lineRule="auto"/>
        <w:rPr/>
      </w:pPr>
      <w:r w:rsidDel="00000000" w:rsidR="00000000" w:rsidRPr="00000000">
        <w:rPr>
          <w:rtl w:val="0"/>
        </w:rPr>
        <w:t xml:space="preserve">Whether you are already living in Brazil or planning to relocate from abroad, we help you understand your legal options and prepare your application.</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[Explore Your Residency Options]</w:t>
      </w:r>
    </w:p>
    <w:p w:rsidR="00000000" w:rsidDel="00000000" w:rsidP="00000000" w:rsidRDefault="00000000" w:rsidRPr="00000000" w14:paraId="00000890">
      <w:pPr>
        <w:numPr>
          <w:ilvl w:val="0"/>
          <w:numId w:val="108"/>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891">
      <w:pPr>
        <w:numPr>
          <w:ilvl w:val="0"/>
          <w:numId w:val="108"/>
        </w:numPr>
        <w:spacing w:after="0" w:afterAutospacing="0" w:before="0" w:beforeAutospacing="0" w:lineRule="auto"/>
        <w:ind w:left="720" w:hanging="360"/>
      </w:pPr>
      <w:r w:rsidDel="00000000" w:rsidR="00000000" w:rsidRPr="00000000">
        <w:rPr>
          <w:rtl w:val="0"/>
        </w:rPr>
        <w:t xml:space="preserve">Family-Based Immigration Services</w:t>
      </w:r>
    </w:p>
    <w:p w:rsidR="00000000" w:rsidDel="00000000" w:rsidP="00000000" w:rsidRDefault="00000000" w:rsidRPr="00000000" w14:paraId="00000892">
      <w:pPr>
        <w:numPr>
          <w:ilvl w:val="0"/>
          <w:numId w:val="108"/>
        </w:numPr>
        <w:spacing w:after="0" w:afterAutospacing="0" w:before="0" w:beforeAutospacing="0" w:lineRule="auto"/>
        <w:ind w:left="720" w:hanging="360"/>
      </w:pPr>
      <w:r w:rsidDel="00000000" w:rsidR="00000000" w:rsidRPr="00000000">
        <w:rPr>
          <w:rtl w:val="0"/>
        </w:rPr>
        <w:t xml:space="preserve">Assistance From Brazil or Abroad</w:t>
      </w:r>
    </w:p>
    <w:p w:rsidR="00000000" w:rsidDel="00000000" w:rsidP="00000000" w:rsidRDefault="00000000" w:rsidRPr="00000000" w14:paraId="00000893">
      <w:pPr>
        <w:numPr>
          <w:ilvl w:val="0"/>
          <w:numId w:val="108"/>
        </w:numPr>
        <w:spacing w:after="240" w:before="0" w:beforeAutospacing="0" w:lineRule="auto"/>
        <w:ind w:left="720" w:hanging="360"/>
      </w:pPr>
      <w:r w:rsidDel="00000000" w:rsidR="00000000" w:rsidRPr="00000000">
        <w:rPr>
          <w:rtl w:val="0"/>
        </w:rPr>
        <w:t xml:space="preserve">Multilingual and Confidential Consultations</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cr9rxk31shvk" w:id="513"/>
      <w:bookmarkEnd w:id="513"/>
      <w:r w:rsidDel="00000000" w:rsidR="00000000" w:rsidRPr="00000000">
        <w:rPr>
          <w:b w:val="1"/>
          <w:bCs w:val="1"/>
          <w:sz w:val="34"/>
          <w:szCs w:val="34"/>
          <w:rtl w:val="0"/>
        </w:rPr>
        <w:t xml:space="preserve">RESIDENCY BASED ON A BRAZILIAN CHILD</w:t>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idgz9bbz9ioy" w:id="514"/>
      <w:bookmarkEnd w:id="514"/>
      <w:r w:rsidDel="00000000" w:rsidR="00000000" w:rsidRPr="00000000">
        <w:rPr>
          <w:b w:val="1"/>
          <w:bCs w:val="1"/>
          <w:sz w:val="46"/>
          <w:szCs w:val="46"/>
          <w:rtl w:val="0"/>
        </w:rPr>
        <w:t xml:space="preserve">Your Brazilian Child May Provide a Pathway to Residency</w:t>
      </w:r>
    </w:p>
    <w:p w:rsidR="00000000" w:rsidDel="00000000" w:rsidP="00000000" w:rsidRDefault="00000000" w:rsidRPr="00000000" w14:paraId="00000899">
      <w:pPr>
        <w:spacing w:after="240" w:before="240" w:lineRule="auto"/>
        <w:rPr/>
      </w:pPr>
      <w:r w:rsidDel="00000000" w:rsidR="00000000" w:rsidRPr="00000000">
        <w:rPr>
          <w:rtl w:val="0"/>
        </w:rPr>
        <w:t xml:space="preserve">Under Brazilian immigration law, foreign parents of Brazilian citizens may qualify for residence authorization based on family reunification.</w:t>
      </w:r>
    </w:p>
    <w:p w:rsidR="00000000" w:rsidDel="00000000" w:rsidP="00000000" w:rsidRDefault="00000000" w:rsidRPr="00000000" w14:paraId="0000089A">
      <w:pPr>
        <w:spacing w:after="240" w:before="240" w:lineRule="auto"/>
        <w:rPr/>
      </w:pPr>
      <w:r w:rsidDel="00000000" w:rsidR="00000000" w:rsidRPr="00000000">
        <w:rPr>
          <w:rtl w:val="0"/>
        </w:rPr>
        <w:t xml:space="preserve">This pathway recognizes the importance of maintaining family unity and allowing eligible parents to establish legal residence in Brazil.</w:t>
      </w:r>
    </w:p>
    <w:p w:rsidR="00000000" w:rsidDel="00000000" w:rsidP="00000000" w:rsidRDefault="00000000" w:rsidRPr="00000000" w14:paraId="0000089B">
      <w:pPr>
        <w:spacing w:after="240" w:before="240" w:lineRule="auto"/>
        <w:rPr/>
      </w:pPr>
      <w:r w:rsidDel="00000000" w:rsidR="00000000" w:rsidRPr="00000000">
        <w:rPr>
          <w:rtl w:val="0"/>
        </w:rPr>
        <w:t xml:space="preserve">It may be available to foreign nationals whose children acquired Brazilian citizenship by birth or another legally recognized route.</w:t>
      </w:r>
    </w:p>
    <w:p w:rsidR="00000000" w:rsidDel="00000000" w:rsidP="00000000" w:rsidRDefault="00000000" w:rsidRPr="00000000" w14:paraId="0000089C">
      <w:pPr>
        <w:spacing w:after="240" w:before="240" w:lineRule="auto"/>
        <w:rPr/>
      </w:pPr>
      <w:r w:rsidDel="00000000" w:rsidR="00000000" w:rsidRPr="00000000">
        <w:rPr>
          <w:rtl w:val="0"/>
        </w:rPr>
        <w:t xml:space="preserve">However, the applicant must establish the qualifying parent-child relationship and satisfy the applicable immigration requirements.</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Having a Brazilian child does not automatically grant residence or citizenship to the foreign parent.</w:t>
      </w:r>
    </w:p>
    <w:p w:rsidR="00000000" w:rsidDel="00000000" w:rsidP="00000000" w:rsidRDefault="00000000" w:rsidRPr="00000000" w14:paraId="0000089E">
      <w:pPr>
        <w:spacing w:after="240" w:before="240" w:lineRule="auto"/>
        <w:rPr/>
      </w:pPr>
      <w:r w:rsidDel="00000000" w:rsidR="00000000" w:rsidRPr="00000000">
        <w:rPr>
          <w:rtl w:val="0"/>
        </w:rPr>
        <w:t xml:space="preserve">At Caspani Lawyers, we assess your circumstances and guide you through the appropriate immigration procedure.</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7dai1zu6pt7z" w:id="515"/>
      <w:bookmarkEnd w:id="515"/>
      <w:r w:rsidDel="00000000" w:rsidR="00000000" w:rsidRPr="00000000">
        <w:rPr>
          <w:b w:val="1"/>
          <w:bCs w:val="1"/>
          <w:sz w:val="34"/>
          <w:szCs w:val="34"/>
          <w:rtl w:val="0"/>
        </w:rPr>
        <w:t xml:space="preserve">ELIGIBILITY REQUIREMENTS</w:t>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ixo1v45mbhzo" w:id="516"/>
      <w:bookmarkEnd w:id="516"/>
      <w:r w:rsidDel="00000000" w:rsidR="00000000" w:rsidRPr="00000000">
        <w:rPr>
          <w:b w:val="1"/>
          <w:bCs w:val="1"/>
          <w:sz w:val="46"/>
          <w:szCs w:val="46"/>
          <w:rtl w:val="0"/>
        </w:rPr>
        <w:t xml:space="preserve">Who Can Apply for Residency Through a Brazilian Child?</w:t>
      </w:r>
    </w:p>
    <w:p w:rsidR="00000000" w:rsidDel="00000000" w:rsidP="00000000" w:rsidRDefault="00000000" w:rsidRPr="00000000" w14:paraId="000008A3">
      <w:pPr>
        <w:spacing w:after="240" w:before="240" w:lineRule="auto"/>
        <w:rPr/>
      </w:pPr>
      <w:r w:rsidDel="00000000" w:rsidR="00000000" w:rsidRPr="00000000">
        <w:rPr>
          <w:rtl w:val="0"/>
        </w:rPr>
        <w:t xml:space="preserve">A foreign national may be eligible for residence authorization based on having a Brazilian child when the applicable legal requirements are satisfied.</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5xfi5f7o0g1l" w:id="517"/>
      <w:bookmarkEnd w:id="517"/>
      <w:r w:rsidDel="00000000" w:rsidR="00000000" w:rsidRPr="00000000">
        <w:rPr>
          <w:b w:val="1"/>
          <w:bCs w:val="1"/>
          <w:color w:val="000000"/>
          <w:sz w:val="26"/>
          <w:szCs w:val="26"/>
          <w:rtl w:val="0"/>
        </w:rPr>
        <w:t xml:space="preserve">1. You Are the Parent of a Brazilian Citizen</w:t>
      </w:r>
    </w:p>
    <w:p w:rsidR="00000000" w:rsidDel="00000000" w:rsidP="00000000" w:rsidRDefault="00000000" w:rsidRPr="00000000" w14:paraId="000008A5">
      <w:pPr>
        <w:spacing w:after="240" w:before="240" w:lineRule="auto"/>
        <w:rPr/>
      </w:pPr>
      <w:r w:rsidDel="00000000" w:rsidR="00000000" w:rsidRPr="00000000">
        <w:rPr>
          <w:rtl w:val="0"/>
        </w:rPr>
        <w:t xml:space="preserve">You must establish a legally recognized parent-child relationship with a Brazilian citizen.</w:t>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r91xrxpl8q9q" w:id="518"/>
      <w:bookmarkEnd w:id="518"/>
      <w:r w:rsidDel="00000000" w:rsidR="00000000" w:rsidRPr="00000000">
        <w:rPr>
          <w:b w:val="1"/>
          <w:bCs w:val="1"/>
          <w:color w:val="000000"/>
          <w:sz w:val="26"/>
          <w:szCs w:val="26"/>
          <w:rtl w:val="0"/>
        </w:rPr>
        <w:t xml:space="preserve">2. Your Child Holds Brazilian Citizenship</w:t>
      </w:r>
    </w:p>
    <w:p w:rsidR="00000000" w:rsidDel="00000000" w:rsidP="00000000" w:rsidRDefault="00000000" w:rsidRPr="00000000" w14:paraId="000008A7">
      <w:pPr>
        <w:spacing w:after="240" w:before="240" w:lineRule="auto"/>
        <w:rPr/>
      </w:pPr>
      <w:r w:rsidDel="00000000" w:rsidR="00000000" w:rsidRPr="00000000">
        <w:rPr>
          <w:rtl w:val="0"/>
        </w:rPr>
        <w:t xml:space="preserve">The child's Brazilian nationality must be supported by appropriate documentation.</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ap04pra7t4m4" w:id="519"/>
      <w:bookmarkEnd w:id="519"/>
      <w:r w:rsidDel="00000000" w:rsidR="00000000" w:rsidRPr="00000000">
        <w:rPr>
          <w:b w:val="1"/>
          <w:bCs w:val="1"/>
          <w:color w:val="000000"/>
          <w:sz w:val="26"/>
          <w:szCs w:val="26"/>
          <w:rtl w:val="0"/>
        </w:rPr>
        <w:t xml:space="preserve">3. You Can Demonstrate the Family Relationship</w:t>
      </w:r>
    </w:p>
    <w:p w:rsidR="00000000" w:rsidDel="00000000" w:rsidP="00000000" w:rsidRDefault="00000000" w:rsidRPr="00000000" w14:paraId="000008A9">
      <w:pPr>
        <w:spacing w:after="240" w:before="240" w:lineRule="auto"/>
        <w:rPr/>
      </w:pPr>
      <w:r w:rsidDel="00000000" w:rsidR="00000000" w:rsidRPr="00000000">
        <w:rPr>
          <w:rtl w:val="0"/>
        </w:rPr>
        <w:t xml:space="preserve">A Brazilian birth certificate or other legally valid civil record may be required to establish parentage.</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7szuws188foy" w:id="520"/>
      <w:bookmarkEnd w:id="520"/>
      <w:r w:rsidDel="00000000" w:rsidR="00000000" w:rsidRPr="00000000">
        <w:rPr>
          <w:b w:val="1"/>
          <w:bCs w:val="1"/>
          <w:color w:val="000000"/>
          <w:sz w:val="26"/>
          <w:szCs w:val="26"/>
          <w:rtl w:val="0"/>
        </w:rPr>
        <w:t xml:space="preserve">4. You Meet the Applicable Immigration Requirements</w:t>
      </w:r>
    </w:p>
    <w:p w:rsidR="00000000" w:rsidDel="00000000" w:rsidP="00000000" w:rsidRDefault="00000000" w:rsidRPr="00000000" w14:paraId="000008AB">
      <w:pPr>
        <w:spacing w:after="240" w:before="240" w:lineRule="auto"/>
        <w:rPr/>
      </w:pPr>
      <w:r w:rsidDel="00000000" w:rsidR="00000000" w:rsidRPr="00000000">
        <w:rPr>
          <w:rtl w:val="0"/>
        </w:rPr>
        <w:t xml:space="preserve">You must provide the required identification, background documentation, declarations, and other supporting records.</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eivhxeiyf6su" w:id="521"/>
      <w:bookmarkEnd w:id="521"/>
      <w:r w:rsidDel="00000000" w:rsidR="00000000" w:rsidRPr="00000000">
        <w:rPr>
          <w:b w:val="1"/>
          <w:bCs w:val="1"/>
          <w:color w:val="000000"/>
          <w:sz w:val="26"/>
          <w:szCs w:val="26"/>
          <w:rtl w:val="0"/>
        </w:rPr>
        <w:t xml:space="preserve">5. You Follow the Appropriate Application Procedure</w:t>
      </w:r>
    </w:p>
    <w:p w:rsidR="00000000" w:rsidDel="00000000" w:rsidP="00000000" w:rsidRDefault="00000000" w:rsidRPr="00000000" w14:paraId="000008AD">
      <w:pPr>
        <w:spacing w:after="240" w:before="240" w:lineRule="auto"/>
        <w:rPr/>
      </w:pPr>
      <w:r w:rsidDel="00000000" w:rsidR="00000000" w:rsidRPr="00000000">
        <w:rPr>
          <w:rtl w:val="0"/>
        </w:rPr>
        <w:t xml:space="preserve">The application route depends on whether you are in Brazil or applying through a Brazilian consular authority abroad.</w:t>
      </w:r>
    </w:p>
    <w:p w:rsidR="00000000" w:rsidDel="00000000" w:rsidP="00000000" w:rsidRDefault="00000000" w:rsidRPr="00000000" w14:paraId="000008A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Eligibility must be assessed individually, particularly where civil registration, parental recognition, custody, or other legal circumstances require additional analysis.</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[Check Your Residency Eligibility]</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2i9kxscre83" w:id="522"/>
      <w:bookmarkEnd w:id="522"/>
      <w:r w:rsidDel="00000000" w:rsidR="00000000" w:rsidRPr="00000000">
        <w:rPr>
          <w:b w:val="1"/>
          <w:bCs w:val="1"/>
          <w:sz w:val="34"/>
          <w:szCs w:val="34"/>
          <w:rtl w:val="0"/>
        </w:rPr>
        <w:t xml:space="preserve">BRAZILIAN CITIZENSHIP BY BIRTH</w:t>
      </w:r>
    </w:p>
    <w:p w:rsidR="00000000" w:rsidDel="00000000" w:rsidP="00000000" w:rsidRDefault="00000000" w:rsidRPr="00000000" w14:paraId="000008B2">
      <w:pPr>
        <w:pStyle w:val="Heading1"/>
        <w:keepNext w:val="0"/>
        <w:keepLines w:val="0"/>
        <w:spacing w:before="480" w:lineRule="auto"/>
        <w:rPr>
          <w:b w:val="1"/>
          <w:bCs w:val="1"/>
          <w:sz w:val="46"/>
          <w:szCs w:val="46"/>
        </w:rPr>
      </w:pPr>
      <w:bookmarkStart w:colFirst="0" w:colLast="0" w:name="_mds6thr33b5r" w:id="523"/>
      <w:bookmarkEnd w:id="523"/>
      <w:r w:rsidDel="00000000" w:rsidR="00000000" w:rsidRPr="00000000">
        <w:rPr>
          <w:b w:val="1"/>
          <w:bCs w:val="1"/>
          <w:sz w:val="46"/>
          <w:szCs w:val="46"/>
          <w:rtl w:val="0"/>
        </w:rPr>
        <w:t xml:space="preserve">Is a Child Born in Brazil Automatically Brazilian?</w:t>
      </w:r>
    </w:p>
    <w:p w:rsidR="00000000" w:rsidDel="00000000" w:rsidP="00000000" w:rsidRDefault="00000000" w:rsidRPr="00000000" w14:paraId="000008B3">
      <w:pPr>
        <w:spacing w:after="240" w:before="240" w:lineRule="auto"/>
        <w:rPr/>
      </w:pPr>
      <w:r w:rsidDel="00000000" w:rsidR="00000000" w:rsidRPr="00000000">
        <w:rPr>
          <w:rtl w:val="0"/>
        </w:rPr>
        <w:t xml:space="preserve">Brazil generally recognizes citizenship by birth for individuals born within Brazilian territory, even when both parents are foreign nationals.</w:t>
      </w:r>
    </w:p>
    <w:p w:rsidR="00000000" w:rsidDel="00000000" w:rsidP="00000000" w:rsidRDefault="00000000" w:rsidRPr="00000000" w14:paraId="000008B4">
      <w:pPr>
        <w:spacing w:after="240" w:before="240" w:lineRule="auto"/>
        <w:rPr/>
      </w:pPr>
      <w:r w:rsidDel="00000000" w:rsidR="00000000" w:rsidRPr="00000000">
        <w:rPr>
          <w:rtl w:val="0"/>
        </w:rPr>
        <w:t xml:space="preserve">This principle is known as </w:t>
      </w:r>
      <w:r w:rsidDel="00000000" w:rsidR="00000000" w:rsidRPr="00000000">
        <w:rPr>
          <w:i w:val="1"/>
          <w:iCs w:val="1"/>
          <w:rtl w:val="0"/>
        </w:rPr>
        <w:t xml:space="preserve">jus soli</w:t>
      </w:r>
      <w:r w:rsidDel="00000000" w:rsidR="00000000" w:rsidRPr="00000000">
        <w:rPr>
          <w:rtl w:val="0"/>
        </w:rPr>
        <w:t xml:space="preserve">, or citizenship based on place of birth.</w:t>
      </w:r>
    </w:p>
    <w:p w:rsidR="00000000" w:rsidDel="00000000" w:rsidP="00000000" w:rsidRDefault="00000000" w:rsidRPr="00000000" w14:paraId="000008B5">
      <w:pPr>
        <w:spacing w:after="240" w:before="240" w:lineRule="auto"/>
        <w:rPr/>
      </w:pPr>
      <w:r w:rsidDel="00000000" w:rsidR="00000000" w:rsidRPr="00000000">
        <w:rPr>
          <w:rtl w:val="0"/>
        </w:rPr>
        <w:t xml:space="preserve">However, the Brazilian Constitution establishes an exception involving children of foreign parents who are in Brazil in the service of their respective country.</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j3kxojxwriks" w:id="524"/>
      <w:bookmarkEnd w:id="524"/>
      <w:r w:rsidDel="00000000" w:rsidR="00000000" w:rsidRPr="00000000">
        <w:rPr>
          <w:b w:val="1"/>
          <w:bCs w:val="1"/>
          <w:color w:val="000000"/>
          <w:sz w:val="26"/>
          <w:szCs w:val="26"/>
          <w:rtl w:val="0"/>
        </w:rPr>
        <w:t xml:space="preserve">What Does This Mean for Foreign Parents?</w:t>
      </w:r>
    </w:p>
    <w:p w:rsidR="00000000" w:rsidDel="00000000" w:rsidP="00000000" w:rsidRDefault="00000000" w:rsidRPr="00000000" w14:paraId="000008B7">
      <w:pPr>
        <w:spacing w:after="240" w:before="240" w:lineRule="auto"/>
        <w:rPr/>
      </w:pPr>
      <w:r w:rsidDel="00000000" w:rsidR="00000000" w:rsidRPr="00000000">
        <w:rPr>
          <w:rtl w:val="0"/>
        </w:rPr>
        <w:t xml:space="preserve">A child born in Brazil may acquire Brazilian citizenship even if neither parent is Brazilian.</w:t>
      </w:r>
    </w:p>
    <w:p w:rsidR="00000000" w:rsidDel="00000000" w:rsidP="00000000" w:rsidRDefault="00000000" w:rsidRPr="00000000" w14:paraId="000008B8">
      <w:pPr>
        <w:spacing w:after="240" w:before="240" w:lineRule="auto"/>
        <w:rPr/>
      </w:pPr>
      <w:r w:rsidDel="00000000" w:rsidR="00000000" w:rsidRPr="00000000">
        <w:rPr>
          <w:rtl w:val="0"/>
        </w:rPr>
        <w:t xml:space="preserve">Once the child's Brazilian nationality and the parent-child relationship are properly documented, an eligible foreign parent may request residence authorization under the applicable family reunification rules.</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j4ycz28la65d" w:id="525"/>
      <w:bookmarkEnd w:id="525"/>
      <w:r w:rsidDel="00000000" w:rsidR="00000000" w:rsidRPr="00000000">
        <w:rPr>
          <w:b w:val="1"/>
          <w:bCs w:val="1"/>
          <w:color w:val="000000"/>
          <w:sz w:val="26"/>
          <w:szCs w:val="26"/>
          <w:rtl w:val="0"/>
        </w:rPr>
        <w:t xml:space="preserve">Does the Parent Automatically Become Brazilian?</w:t>
      </w:r>
    </w:p>
    <w:p w:rsidR="00000000" w:rsidDel="00000000" w:rsidP="00000000" w:rsidRDefault="00000000" w:rsidRPr="00000000" w14:paraId="000008BA">
      <w:pPr>
        <w:spacing w:after="240" w:before="240" w:lineRule="auto"/>
        <w:rPr/>
      </w:pPr>
      <w:r w:rsidDel="00000000" w:rsidR="00000000" w:rsidRPr="00000000">
        <w:rPr>
          <w:rtl w:val="0"/>
        </w:rPr>
        <w:t xml:space="preserve">No.</w:t>
      </w:r>
    </w:p>
    <w:p w:rsidR="00000000" w:rsidDel="00000000" w:rsidP="00000000" w:rsidRDefault="00000000" w:rsidRPr="00000000" w14:paraId="000008BB">
      <w:pPr>
        <w:spacing w:after="240" w:before="240" w:lineRule="auto"/>
        <w:rPr/>
      </w:pPr>
      <w:r w:rsidDel="00000000" w:rsidR="00000000" w:rsidRPr="00000000">
        <w:rPr>
          <w:rtl w:val="0"/>
        </w:rPr>
        <w:t xml:space="preserve">Brazilian citizenship acquired by the child does not automatically extend to the parents.</w:t>
      </w:r>
    </w:p>
    <w:p w:rsidR="00000000" w:rsidDel="00000000" w:rsidP="00000000" w:rsidRDefault="00000000" w:rsidRPr="00000000" w14:paraId="000008BC">
      <w:pPr>
        <w:spacing w:after="240" w:before="240" w:lineRule="auto"/>
        <w:rPr/>
      </w:pPr>
      <w:r w:rsidDel="00000000" w:rsidR="00000000" w:rsidRPr="00000000">
        <w:rPr>
          <w:rtl w:val="0"/>
        </w:rPr>
        <w:t xml:space="preserve">The parent must separately apply for residence authorization and, if interested in Brazilian citizenship later, satisfy the applicable naturalization requirements.</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[Discuss Your Child's Citizenship and Your Residency]</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zbdkx6t7pfnw" w:id="526"/>
      <w:bookmarkEnd w:id="526"/>
      <w:r w:rsidDel="00000000" w:rsidR="00000000" w:rsidRPr="00000000">
        <w:rPr>
          <w:b w:val="1"/>
          <w:bCs w:val="1"/>
          <w:sz w:val="34"/>
          <w:szCs w:val="34"/>
          <w:rtl w:val="0"/>
        </w:rPr>
        <w:t xml:space="preserve">CHILDREN BORN OUTSIDE BRAZIL</w:t>
      </w:r>
    </w:p>
    <w:p w:rsidR="00000000" w:rsidDel="00000000" w:rsidP="00000000" w:rsidRDefault="00000000" w:rsidRPr="00000000" w14:paraId="000008C0">
      <w:pPr>
        <w:pStyle w:val="Heading1"/>
        <w:keepNext w:val="0"/>
        <w:keepLines w:val="0"/>
        <w:spacing w:before="480" w:lineRule="auto"/>
        <w:rPr>
          <w:b w:val="1"/>
          <w:bCs w:val="1"/>
          <w:sz w:val="46"/>
          <w:szCs w:val="46"/>
        </w:rPr>
      </w:pPr>
      <w:bookmarkStart w:colFirst="0" w:colLast="0" w:name="_1c7831a9th2h" w:id="527"/>
      <w:bookmarkEnd w:id="527"/>
      <w:r w:rsidDel="00000000" w:rsidR="00000000" w:rsidRPr="00000000">
        <w:rPr>
          <w:b w:val="1"/>
          <w:bCs w:val="1"/>
          <w:sz w:val="46"/>
          <w:szCs w:val="46"/>
          <w:rtl w:val="0"/>
        </w:rPr>
        <w:t xml:space="preserve">Can You Apply If Your Brazilian Child Was Born Abroad?</w:t>
      </w:r>
    </w:p>
    <w:p w:rsidR="00000000" w:rsidDel="00000000" w:rsidP="00000000" w:rsidRDefault="00000000" w:rsidRPr="00000000" w14:paraId="000008C1">
      <w:pPr>
        <w:spacing w:after="240" w:before="240" w:lineRule="auto"/>
        <w:rPr/>
      </w:pPr>
      <w:r w:rsidDel="00000000" w:rsidR="00000000" w:rsidRPr="00000000">
        <w:rPr>
          <w:rtl w:val="0"/>
        </w:rPr>
        <w:t xml:space="preserve">A child does not necessarily have to be born in Brazil to hold Brazilian citizenship.</w:t>
      </w:r>
    </w:p>
    <w:p w:rsidR="00000000" w:rsidDel="00000000" w:rsidP="00000000" w:rsidRDefault="00000000" w:rsidRPr="00000000" w14:paraId="000008C2">
      <w:pPr>
        <w:spacing w:after="240" w:before="240" w:lineRule="auto"/>
        <w:rPr/>
      </w:pPr>
      <w:r w:rsidDel="00000000" w:rsidR="00000000" w:rsidRPr="00000000">
        <w:rPr>
          <w:rtl w:val="0"/>
        </w:rPr>
        <w:t xml:space="preserve">Under Brazilian constitutional law, certain children born abroad to Brazilian parents may acquire Brazilian nationality through the applicable registration or residence and option procedures.</w:t>
      </w:r>
    </w:p>
    <w:p w:rsidR="00000000" w:rsidDel="00000000" w:rsidP="00000000" w:rsidRDefault="00000000" w:rsidRPr="00000000" w14:paraId="000008C3">
      <w:pPr>
        <w:spacing w:after="240" w:before="240" w:lineRule="auto"/>
        <w:rPr/>
      </w:pPr>
      <w:r w:rsidDel="00000000" w:rsidR="00000000" w:rsidRPr="00000000">
        <w:rPr>
          <w:rtl w:val="0"/>
        </w:rPr>
        <w:t xml:space="preserve">If your child holds Brazilian citizenship and the parent-child relationship is legally established, you may have a family-based immigration pathway.</w:t>
      </w:r>
    </w:p>
    <w:p w:rsidR="00000000" w:rsidDel="00000000" w:rsidP="00000000" w:rsidRDefault="00000000" w:rsidRPr="00000000" w14:paraId="000008C4">
      <w:pPr>
        <w:spacing w:after="240" w:before="240" w:lineRule="auto"/>
        <w:rPr/>
      </w:pPr>
      <w:r w:rsidDel="00000000" w:rsidR="00000000" w:rsidRPr="00000000">
        <w:rPr>
          <w:rtl w:val="0"/>
        </w:rPr>
        <w:t xml:space="preserve">However, cases involving foreign birth certificates, consular registration, nationality recognition, or incomplete civil documentation may require additional legal procedures.</w:t>
      </w:r>
    </w:p>
    <w:p w:rsidR="00000000" w:rsidDel="00000000" w:rsidP="00000000" w:rsidRDefault="00000000" w:rsidRPr="00000000" w14:paraId="000008C5">
      <w:pPr>
        <w:spacing w:after="240" w:before="240" w:lineRule="auto"/>
        <w:rPr/>
      </w:pPr>
      <w:r w:rsidDel="00000000" w:rsidR="00000000" w:rsidRPr="00000000">
        <w:rPr>
          <w:rtl w:val="0"/>
        </w:rPr>
        <w:t xml:space="preserve">At Caspani Lawyers, we assess the available documents and determine whether additional registration or recognition steps are necessary before filing the residence application.</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[Request a Family Immigration Consultation]</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s1a07dy1nsvj" w:id="528"/>
      <w:bookmarkEnd w:id="528"/>
      <w:r w:rsidDel="00000000" w:rsidR="00000000" w:rsidRPr="00000000">
        <w:rPr>
          <w:b w:val="1"/>
          <w:bCs w:val="1"/>
          <w:sz w:val="34"/>
          <w:szCs w:val="34"/>
          <w:rtl w:val="0"/>
        </w:rPr>
        <w:t xml:space="preserve">APPLYING FROM BRAZIL OR ABROAD</w:t>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84coi027b9rp" w:id="529"/>
      <w:bookmarkEnd w:id="529"/>
      <w:r w:rsidDel="00000000" w:rsidR="00000000" w:rsidRPr="00000000">
        <w:rPr>
          <w:b w:val="1"/>
          <w:bCs w:val="1"/>
          <w:sz w:val="46"/>
          <w:szCs w:val="46"/>
          <w:rtl w:val="0"/>
        </w:rPr>
        <w:t xml:space="preserve">How to Apply for Residency Through Your Brazilian Child</w:t>
      </w:r>
    </w:p>
    <w:p w:rsidR="00000000" w:rsidDel="00000000" w:rsidP="00000000" w:rsidRDefault="00000000" w:rsidRPr="00000000" w14:paraId="000008CA">
      <w:pPr>
        <w:spacing w:after="240" w:before="240" w:lineRule="auto"/>
        <w:rPr/>
      </w:pPr>
      <w:r w:rsidDel="00000000" w:rsidR="00000000" w:rsidRPr="00000000">
        <w:rPr>
          <w:rtl w:val="0"/>
        </w:rPr>
        <w:t xml:space="preserve">There are different application procedures depending on your current location.</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c7uc8724nuwy" w:id="530"/>
      <w:bookmarkEnd w:id="530"/>
      <w:r w:rsidDel="00000000" w:rsidR="00000000" w:rsidRPr="00000000">
        <w:rPr>
          <w:b w:val="1"/>
          <w:bCs w:val="1"/>
          <w:color w:val="000000"/>
          <w:sz w:val="26"/>
          <w:szCs w:val="26"/>
          <w:rtl w:val="0"/>
        </w:rPr>
        <w:t xml:space="preserve">Option 1 – Apply While in Brazil</w:t>
      </w:r>
    </w:p>
    <w:p w:rsidR="00000000" w:rsidDel="00000000" w:rsidP="00000000" w:rsidRDefault="00000000" w:rsidRPr="00000000" w14:paraId="000008CC">
      <w:pPr>
        <w:spacing w:after="240" w:before="240" w:lineRule="auto"/>
        <w:rPr/>
      </w:pPr>
      <w:r w:rsidDel="00000000" w:rsidR="00000000" w:rsidRPr="00000000">
        <w:rPr>
          <w:rtl w:val="0"/>
        </w:rPr>
        <w:t xml:space="preserve">Eligible foreign nationals who are present in Brazil may request residence authorization based on family reunification through the Federal Police.</w:t>
      </w:r>
    </w:p>
    <w:p w:rsidR="00000000" w:rsidDel="00000000" w:rsidP="00000000" w:rsidRDefault="00000000" w:rsidRPr="00000000" w14:paraId="000008CD">
      <w:pPr>
        <w:spacing w:after="240" w:before="240" w:lineRule="auto"/>
        <w:rPr/>
      </w:pPr>
      <w:r w:rsidDel="00000000" w:rsidR="00000000" w:rsidRPr="00000000">
        <w:rPr>
          <w:rtl w:val="0"/>
        </w:rPr>
        <w:t xml:space="preserve">The procedure generally involves preparing the required documents, submitting the application, and completing the applicable registration formalities.</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mmu3s7mlqgm" w:id="531"/>
      <w:bookmarkEnd w:id="531"/>
      <w:r w:rsidDel="00000000" w:rsidR="00000000" w:rsidRPr="00000000">
        <w:rPr>
          <w:b w:val="1"/>
          <w:bCs w:val="1"/>
          <w:color w:val="000000"/>
          <w:sz w:val="26"/>
          <w:szCs w:val="26"/>
          <w:rtl w:val="0"/>
        </w:rPr>
        <w:t xml:space="preserve">Option 2 – Apply From Outside Brazil</w:t>
      </w:r>
    </w:p>
    <w:p w:rsidR="00000000" w:rsidDel="00000000" w:rsidP="00000000" w:rsidRDefault="00000000" w:rsidRPr="00000000" w14:paraId="000008CF">
      <w:pPr>
        <w:spacing w:after="240" w:before="240" w:lineRule="auto"/>
        <w:rPr/>
      </w:pPr>
      <w:r w:rsidDel="00000000" w:rsidR="00000000" w:rsidRPr="00000000">
        <w:rPr>
          <w:rtl w:val="0"/>
        </w:rPr>
        <w:t xml:space="preserve">Eligible foreign parents living abroad may request the appropriate family reunification temporary visa (VITEM XI) through the Brazilian embassy or consulate responsible for their jurisdiction.</w:t>
      </w:r>
    </w:p>
    <w:p w:rsidR="00000000" w:rsidDel="00000000" w:rsidP="00000000" w:rsidRDefault="00000000" w:rsidRPr="00000000" w14:paraId="000008D0">
      <w:pPr>
        <w:spacing w:after="240" w:before="240" w:lineRule="auto"/>
        <w:rPr/>
      </w:pPr>
      <w:r w:rsidDel="00000000" w:rsidR="00000000" w:rsidRPr="00000000">
        <w:rPr>
          <w:rtl w:val="0"/>
        </w:rPr>
        <w:t xml:space="preserve">After entering Brazil with the relevant visa, the applicant must complete the required Federal Police registration within the applicable deadline.</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sgva8dnraghf" w:id="532"/>
      <w:bookmarkEnd w:id="532"/>
      <w:r w:rsidDel="00000000" w:rsidR="00000000" w:rsidRPr="00000000">
        <w:rPr>
          <w:b w:val="1"/>
          <w:bCs w:val="1"/>
          <w:color w:val="000000"/>
          <w:sz w:val="26"/>
          <w:szCs w:val="26"/>
          <w:rtl w:val="0"/>
        </w:rPr>
        <w:t xml:space="preserve">Which Route Is Right for You?</w:t>
      </w:r>
    </w:p>
    <w:p w:rsidR="00000000" w:rsidDel="00000000" w:rsidP="00000000" w:rsidRDefault="00000000" w:rsidRPr="00000000" w14:paraId="000008D2">
      <w:pPr>
        <w:spacing w:after="240" w:before="240" w:lineRule="auto"/>
        <w:rPr/>
      </w:pPr>
      <w:r w:rsidDel="00000000" w:rsidR="00000000" w:rsidRPr="00000000">
        <w:rPr>
          <w:rtl w:val="0"/>
        </w:rPr>
        <w:t xml:space="preserve">The appropriate procedure depends on your nationality, immigration history, current location, and supporting documentation.</w:t>
      </w:r>
    </w:p>
    <w:p w:rsidR="00000000" w:rsidDel="00000000" w:rsidP="00000000" w:rsidRDefault="00000000" w:rsidRPr="00000000" w14:paraId="000008D3">
      <w:pPr>
        <w:spacing w:after="240" w:before="240" w:lineRule="auto"/>
        <w:rPr/>
      </w:pPr>
      <w:r w:rsidDel="00000000" w:rsidR="00000000" w:rsidRPr="00000000">
        <w:rPr>
          <w:rtl w:val="0"/>
        </w:rPr>
        <w:t xml:space="preserve">Our immigration lawyer evaluates these factors during your legal consultation.</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[Book Your Immigration Consultation]</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1w4ybpimlg3d" w:id="533"/>
      <w:bookmarkEnd w:id="533"/>
      <w:r w:rsidDel="00000000" w:rsidR="00000000" w:rsidRPr="00000000">
        <w:rPr>
          <w:b w:val="1"/>
          <w:bCs w:val="1"/>
          <w:sz w:val="34"/>
          <w:szCs w:val="34"/>
          <w:rtl w:val="0"/>
        </w:rPr>
        <w:t xml:space="preserve">REQUIRED DOCUMENTS</w:t>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w01e6wiqx1g6" w:id="534"/>
      <w:bookmarkEnd w:id="534"/>
      <w:r w:rsidDel="00000000" w:rsidR="00000000" w:rsidRPr="00000000">
        <w:rPr>
          <w:b w:val="1"/>
          <w:bCs w:val="1"/>
          <w:sz w:val="46"/>
          <w:szCs w:val="46"/>
          <w:rtl w:val="0"/>
        </w:rPr>
        <w:t xml:space="preserve">Documents Required for Residency Through a Brazilian Child</w:t>
      </w:r>
    </w:p>
    <w:p w:rsidR="00000000" w:rsidDel="00000000" w:rsidP="00000000" w:rsidRDefault="00000000" w:rsidRPr="00000000" w14:paraId="000008D8">
      <w:pPr>
        <w:spacing w:after="240" w:before="240" w:lineRule="auto"/>
        <w:rPr/>
      </w:pPr>
      <w:r w:rsidDel="00000000" w:rsidR="00000000" w:rsidRPr="00000000">
        <w:rPr>
          <w:rtl w:val="0"/>
        </w:rPr>
        <w:t xml:space="preserve">The exact requirements depend on the applicant's circumstances and the application route.</w:t>
      </w:r>
    </w:p>
    <w:p w:rsidR="00000000" w:rsidDel="00000000" w:rsidP="00000000" w:rsidRDefault="00000000" w:rsidRPr="00000000" w14:paraId="000008D9">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8DA">
      <w:pPr>
        <w:numPr>
          <w:ilvl w:val="0"/>
          <w:numId w:val="38"/>
        </w:numPr>
        <w:spacing w:after="0" w:afterAutospacing="0" w:before="240" w:lineRule="auto"/>
        <w:ind w:left="720" w:hanging="360"/>
      </w:pPr>
      <w:r w:rsidDel="00000000" w:rsidR="00000000" w:rsidRPr="00000000">
        <w:rPr>
          <w:rtl w:val="0"/>
        </w:rPr>
        <w:t xml:space="preserve">Valid passport or other accepted identification</w:t>
      </w:r>
    </w:p>
    <w:p w:rsidR="00000000" w:rsidDel="00000000" w:rsidP="00000000" w:rsidRDefault="00000000" w:rsidRPr="00000000" w14:paraId="000008DB">
      <w:pPr>
        <w:numPr>
          <w:ilvl w:val="0"/>
          <w:numId w:val="38"/>
        </w:numPr>
        <w:spacing w:after="0" w:afterAutospacing="0" w:before="0" w:beforeAutospacing="0" w:lineRule="auto"/>
        <w:ind w:left="720" w:hanging="360"/>
      </w:pPr>
      <w:r w:rsidDel="00000000" w:rsidR="00000000" w:rsidRPr="00000000">
        <w:rPr>
          <w:rtl w:val="0"/>
        </w:rPr>
        <w:t xml:space="preserve">Brazilian birth certificate or other proof of the child's Brazilian citizenship</w:t>
      </w:r>
    </w:p>
    <w:p w:rsidR="00000000" w:rsidDel="00000000" w:rsidP="00000000" w:rsidRDefault="00000000" w:rsidRPr="00000000" w14:paraId="000008DC">
      <w:pPr>
        <w:numPr>
          <w:ilvl w:val="0"/>
          <w:numId w:val="38"/>
        </w:numPr>
        <w:spacing w:after="0" w:afterAutospacing="0" w:before="0" w:beforeAutospacing="0" w:lineRule="auto"/>
        <w:ind w:left="720" w:hanging="360"/>
      </w:pPr>
      <w:r w:rsidDel="00000000" w:rsidR="00000000" w:rsidRPr="00000000">
        <w:rPr>
          <w:rtl w:val="0"/>
        </w:rPr>
        <w:t xml:space="preserve">Documentation establishing the parent-child relationship</w:t>
      </w:r>
    </w:p>
    <w:p w:rsidR="00000000" w:rsidDel="00000000" w:rsidP="00000000" w:rsidRDefault="00000000" w:rsidRPr="00000000" w14:paraId="000008DD">
      <w:pPr>
        <w:numPr>
          <w:ilvl w:val="0"/>
          <w:numId w:val="38"/>
        </w:numPr>
        <w:spacing w:after="0" w:afterAutospacing="0" w:before="0" w:beforeAutospacing="0" w:lineRule="auto"/>
        <w:ind w:left="720" w:hanging="360"/>
      </w:pPr>
      <w:r w:rsidDel="00000000" w:rsidR="00000000" w:rsidRPr="00000000">
        <w:rPr>
          <w:rtl w:val="0"/>
        </w:rPr>
        <w:t xml:space="preserve">Applicant's birth certificate or other civil identification documents, where required</w:t>
      </w:r>
    </w:p>
    <w:p w:rsidR="00000000" w:rsidDel="00000000" w:rsidP="00000000" w:rsidRDefault="00000000" w:rsidRPr="00000000" w14:paraId="000008DE">
      <w:pPr>
        <w:numPr>
          <w:ilvl w:val="0"/>
          <w:numId w:val="38"/>
        </w:numPr>
        <w:spacing w:after="0" w:afterAutospacing="0" w:before="0" w:beforeAutospacing="0" w:lineRule="auto"/>
        <w:ind w:left="720" w:hanging="360"/>
      </w:pPr>
      <w:r w:rsidDel="00000000" w:rsidR="00000000" w:rsidRPr="00000000">
        <w:rPr>
          <w:rtl w:val="0"/>
        </w:rPr>
        <w:t xml:space="preserve">Criminal background certificates, where applicable</w:t>
      </w:r>
    </w:p>
    <w:p w:rsidR="00000000" w:rsidDel="00000000" w:rsidP="00000000" w:rsidRDefault="00000000" w:rsidRPr="00000000" w14:paraId="000008DF">
      <w:pPr>
        <w:numPr>
          <w:ilvl w:val="0"/>
          <w:numId w:val="38"/>
        </w:numPr>
        <w:spacing w:after="0" w:afterAutospacing="0" w:before="0" w:beforeAutospacing="0" w:lineRule="auto"/>
        <w:ind w:left="720" w:hanging="360"/>
      </w:pPr>
      <w:r w:rsidDel="00000000" w:rsidR="00000000" w:rsidRPr="00000000">
        <w:rPr>
          <w:rtl w:val="0"/>
        </w:rPr>
        <w:t xml:space="preserve">Required declarations concerning criminal history</w:t>
      </w:r>
    </w:p>
    <w:p w:rsidR="00000000" w:rsidDel="00000000" w:rsidP="00000000" w:rsidRDefault="00000000" w:rsidRPr="00000000" w14:paraId="000008E0">
      <w:pPr>
        <w:numPr>
          <w:ilvl w:val="0"/>
          <w:numId w:val="38"/>
        </w:numPr>
        <w:spacing w:after="0" w:afterAutospacing="0" w:before="0" w:beforeAutospacing="0" w:lineRule="auto"/>
        <w:ind w:left="720" w:hanging="360"/>
      </w:pPr>
      <w:r w:rsidDel="00000000" w:rsidR="00000000" w:rsidRPr="00000000">
        <w:rPr>
          <w:rtl w:val="0"/>
        </w:rPr>
        <w:t xml:space="preserve">Completed immigration application forms</w:t>
      </w:r>
    </w:p>
    <w:p w:rsidR="00000000" w:rsidDel="00000000" w:rsidP="00000000" w:rsidRDefault="00000000" w:rsidRPr="00000000" w14:paraId="000008E1">
      <w:pPr>
        <w:numPr>
          <w:ilvl w:val="0"/>
          <w:numId w:val="38"/>
        </w:numPr>
        <w:spacing w:after="0" w:afterAutospacing="0" w:before="0" w:beforeAutospacing="0" w:lineRule="auto"/>
        <w:ind w:left="720" w:hanging="360"/>
      </w:pPr>
      <w:r w:rsidDel="00000000" w:rsidR="00000000" w:rsidRPr="00000000">
        <w:rPr>
          <w:rtl w:val="0"/>
        </w:rPr>
        <w:t xml:space="preserve">Photographs, where required</w:t>
      </w:r>
    </w:p>
    <w:p w:rsidR="00000000" w:rsidDel="00000000" w:rsidP="00000000" w:rsidRDefault="00000000" w:rsidRPr="00000000" w14:paraId="000008E2">
      <w:pPr>
        <w:numPr>
          <w:ilvl w:val="0"/>
          <w:numId w:val="38"/>
        </w:numPr>
        <w:spacing w:after="0" w:afterAutospacing="0" w:before="0" w:beforeAutospacing="0" w:lineRule="auto"/>
        <w:ind w:left="720" w:hanging="360"/>
      </w:pPr>
      <w:r w:rsidDel="00000000" w:rsidR="00000000" w:rsidRPr="00000000">
        <w:rPr>
          <w:rtl w:val="0"/>
        </w:rPr>
        <w:t xml:space="preserve">Custody, parental recognition, or other family-related documents, where relevant</w:t>
      </w:r>
    </w:p>
    <w:p w:rsidR="00000000" w:rsidDel="00000000" w:rsidP="00000000" w:rsidRDefault="00000000" w:rsidRPr="00000000" w14:paraId="000008E3">
      <w:pPr>
        <w:numPr>
          <w:ilvl w:val="0"/>
          <w:numId w:val="38"/>
        </w:numPr>
        <w:spacing w:after="0" w:afterAutospacing="0" w:before="0" w:beforeAutospacing="0" w:lineRule="auto"/>
        <w:ind w:left="720" w:hanging="360"/>
      </w:pPr>
      <w:r w:rsidDel="00000000" w:rsidR="00000000" w:rsidRPr="00000000">
        <w:rPr>
          <w:rtl w:val="0"/>
        </w:rPr>
        <w:t xml:space="preserve">Apostilled or legalized foreign documents, when applicable</w:t>
      </w:r>
    </w:p>
    <w:p w:rsidR="00000000" w:rsidDel="00000000" w:rsidP="00000000" w:rsidRDefault="00000000" w:rsidRPr="00000000" w14:paraId="000008E4">
      <w:pPr>
        <w:numPr>
          <w:ilvl w:val="0"/>
          <w:numId w:val="38"/>
        </w:numPr>
        <w:spacing w:after="0" w:afterAutospacing="0" w:before="0" w:beforeAutospacing="0" w:lineRule="auto"/>
        <w:ind w:left="720" w:hanging="360"/>
      </w:pPr>
      <w:r w:rsidDel="00000000" w:rsidR="00000000" w:rsidRPr="00000000">
        <w:rPr>
          <w:rtl w:val="0"/>
        </w:rPr>
        <w:t xml:space="preserve">Certified translations into Portuguese, where required</w:t>
      </w:r>
    </w:p>
    <w:p w:rsidR="00000000" w:rsidDel="00000000" w:rsidP="00000000" w:rsidRDefault="00000000" w:rsidRPr="00000000" w14:paraId="000008E5">
      <w:pPr>
        <w:numPr>
          <w:ilvl w:val="0"/>
          <w:numId w:val="38"/>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8E6">
      <w:pPr>
        <w:spacing w:after="240" w:before="240" w:lineRule="auto"/>
        <w:rPr/>
      </w:pPr>
      <w:r w:rsidDel="00000000" w:rsidR="00000000" w:rsidRPr="00000000">
        <w:rPr>
          <w:rtl w:val="0"/>
        </w:rPr>
        <w:t xml:space="preserve">Additional documents may be necessary when parentage, nationality, or civil registration requires clarification.</w:t>
      </w:r>
    </w:p>
    <w:p w:rsidR="00000000" w:rsidDel="00000000" w:rsidP="00000000" w:rsidRDefault="00000000" w:rsidRPr="00000000" w14:paraId="000008E7">
      <w:pPr>
        <w:spacing w:after="240" w:before="240" w:lineRule="auto"/>
        <w:rPr/>
      </w:pPr>
      <w:r w:rsidDel="00000000" w:rsidR="00000000" w:rsidRPr="00000000">
        <w:rPr>
          <w:rtl w:val="0"/>
        </w:rPr>
        <w:t xml:space="preserve">At Caspani Lawyers, we prepare a personalized document checklist based on your individual circumstances.</w:t>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8E9">
      <w:pPr>
        <w:spacing w:after="240" w:before="240" w:lineRule="auto"/>
        <w:rPr>
          <w:i w:val="1"/>
          <w:iCs w:val="1"/>
        </w:rPr>
      </w:pPr>
      <w:r w:rsidDel="00000000" w:rsidR="00000000" w:rsidRPr="00000000">
        <w:rPr>
          <w:i w:val="1"/>
          <w:iCs w:val="1"/>
          <w:rtl w:val="0"/>
        </w:rPr>
        <w:t xml:space="preserve">Individualized document review is provided through a paid legal consultation or agreed representation.</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lncz2arxfnpm" w:id="535"/>
      <w:bookmarkEnd w:id="535"/>
      <w:r w:rsidDel="00000000" w:rsidR="00000000" w:rsidRPr="00000000">
        <w:rPr>
          <w:b w:val="1"/>
          <w:bCs w:val="1"/>
          <w:sz w:val="34"/>
          <w:szCs w:val="34"/>
          <w:rtl w:val="0"/>
        </w:rPr>
        <w:t xml:space="preserve">APPLICATION PROCESS</w:t>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jk29rs3rwbl0" w:id="536"/>
      <w:bookmarkEnd w:id="536"/>
      <w:r w:rsidDel="00000000" w:rsidR="00000000" w:rsidRPr="00000000">
        <w:rPr>
          <w:b w:val="1"/>
          <w:bCs w:val="1"/>
          <w:sz w:val="46"/>
          <w:szCs w:val="46"/>
          <w:rtl w:val="0"/>
        </w:rPr>
        <w:t xml:space="preserve">How to Obtain Residency Through a Brazilian Child</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vnkxar6od4j" w:id="537"/>
      <w:bookmarkEnd w:id="537"/>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8EE">
      <w:pPr>
        <w:spacing w:after="240" w:before="240" w:lineRule="auto"/>
        <w:rPr/>
      </w:pPr>
      <w:r w:rsidDel="00000000" w:rsidR="00000000" w:rsidRPr="00000000">
        <w:rPr>
          <w:rtl w:val="0"/>
        </w:rPr>
        <w:t xml:space="preserve">We assess your child's nationality, the parent-child relationship, and your current immigration circumstances.</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1v46or306dny" w:id="538"/>
      <w:bookmarkEnd w:id="538"/>
      <w:r w:rsidDel="00000000" w:rsidR="00000000" w:rsidRPr="00000000">
        <w:rPr>
          <w:b w:val="1"/>
          <w:bCs w:val="1"/>
          <w:color w:val="000000"/>
          <w:sz w:val="26"/>
          <w:szCs w:val="26"/>
          <w:rtl w:val="0"/>
        </w:rPr>
        <w:t xml:space="preserve">2. Eligibility and Document Review</w:t>
      </w:r>
    </w:p>
    <w:p w:rsidR="00000000" w:rsidDel="00000000" w:rsidP="00000000" w:rsidRDefault="00000000" w:rsidRPr="00000000" w14:paraId="000008F0">
      <w:pPr>
        <w:spacing w:after="240" w:before="240" w:lineRule="auto"/>
        <w:rPr/>
      </w:pPr>
      <w:r w:rsidDel="00000000" w:rsidR="00000000" w:rsidRPr="00000000">
        <w:rPr>
          <w:rtl w:val="0"/>
        </w:rPr>
        <w:t xml:space="preserve">We identify the applicable requirements and review the supporting civil and immigration documentation.</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m4opb59cails" w:id="539"/>
      <w:bookmarkEnd w:id="539"/>
      <w:r w:rsidDel="00000000" w:rsidR="00000000" w:rsidRPr="00000000">
        <w:rPr>
          <w:b w:val="1"/>
          <w:bCs w:val="1"/>
          <w:color w:val="000000"/>
          <w:sz w:val="26"/>
          <w:szCs w:val="26"/>
          <w:rtl w:val="0"/>
        </w:rPr>
        <w:t xml:space="preserve">3. Civil Registration Assistance</w:t>
      </w:r>
    </w:p>
    <w:p w:rsidR="00000000" w:rsidDel="00000000" w:rsidP="00000000" w:rsidRDefault="00000000" w:rsidRPr="00000000" w14:paraId="000008F2">
      <w:pPr>
        <w:spacing w:after="240" w:before="240" w:lineRule="auto"/>
        <w:rPr/>
      </w:pPr>
      <w:r w:rsidDel="00000000" w:rsidR="00000000" w:rsidRPr="00000000">
        <w:rPr>
          <w:rtl w:val="0"/>
        </w:rPr>
        <w:t xml:space="preserve">Where necessary, we help identify additional procedures involving birth registration, parentage, or other relevant civil records.</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o47d0qihzksm" w:id="540"/>
      <w:bookmarkEnd w:id="540"/>
      <w:r w:rsidDel="00000000" w:rsidR="00000000" w:rsidRPr="00000000">
        <w:rPr>
          <w:b w:val="1"/>
          <w:bCs w:val="1"/>
          <w:color w:val="000000"/>
          <w:sz w:val="26"/>
          <w:szCs w:val="26"/>
          <w:rtl w:val="0"/>
        </w:rPr>
        <w:t xml:space="preserve">4. Immigration Application Preparation</w:t>
      </w:r>
    </w:p>
    <w:p w:rsidR="00000000" w:rsidDel="00000000" w:rsidP="00000000" w:rsidRDefault="00000000" w:rsidRPr="00000000" w14:paraId="000008F4">
      <w:pPr>
        <w:spacing w:after="240" w:before="240" w:lineRule="auto"/>
        <w:rPr/>
      </w:pPr>
      <w:r w:rsidDel="00000000" w:rsidR="00000000" w:rsidRPr="00000000">
        <w:rPr>
          <w:rtl w:val="0"/>
        </w:rPr>
        <w:t xml:space="preserve">We prepare the required forms, declarations, and supporting documents.</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vp5b5g7bhgr2" w:id="541"/>
      <w:bookmarkEnd w:id="541"/>
      <w:r w:rsidDel="00000000" w:rsidR="00000000" w:rsidRPr="00000000">
        <w:rPr>
          <w:b w:val="1"/>
          <w:bCs w:val="1"/>
          <w:color w:val="000000"/>
          <w:sz w:val="26"/>
          <w:szCs w:val="26"/>
          <w:rtl w:val="0"/>
        </w:rPr>
        <w:t xml:space="preserve">5. Application Submission</w:t>
      </w:r>
    </w:p>
    <w:p w:rsidR="00000000" w:rsidDel="00000000" w:rsidP="00000000" w:rsidRDefault="00000000" w:rsidRPr="00000000" w14:paraId="000008F6">
      <w:pPr>
        <w:spacing w:after="240" w:before="240" w:lineRule="auto"/>
        <w:rPr/>
      </w:pPr>
      <w:r w:rsidDel="00000000" w:rsidR="00000000" w:rsidRPr="00000000">
        <w:rPr>
          <w:rtl w:val="0"/>
        </w:rPr>
        <w:t xml:space="preserve">We assist with the appropriate residence authorization or consular visa application.</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8vo045zb4a76" w:id="542"/>
      <w:bookmarkEnd w:id="542"/>
      <w:r w:rsidDel="00000000" w:rsidR="00000000" w:rsidRPr="00000000">
        <w:rPr>
          <w:b w:val="1"/>
          <w:bCs w:val="1"/>
          <w:color w:val="000000"/>
          <w:sz w:val="26"/>
          <w:szCs w:val="26"/>
          <w:rtl w:val="0"/>
        </w:rPr>
        <w:t xml:space="preserve">6. Federal Police Registration</w:t>
      </w:r>
    </w:p>
    <w:p w:rsidR="00000000" w:rsidDel="00000000" w:rsidP="00000000" w:rsidRDefault="00000000" w:rsidRPr="00000000" w14:paraId="000008F8">
      <w:pPr>
        <w:spacing w:after="240" w:before="240" w:lineRule="auto"/>
        <w:rPr/>
      </w:pPr>
      <w:r w:rsidDel="00000000" w:rsidR="00000000" w:rsidRPr="00000000">
        <w:rPr>
          <w:rtl w:val="0"/>
        </w:rPr>
        <w:t xml:space="preserve">We guide you through the applicable Federal Police appointment and migration registration procedures.</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mv86848yljmh" w:id="543"/>
      <w:bookmarkEnd w:id="543"/>
      <w:r w:rsidDel="00000000" w:rsidR="00000000" w:rsidRPr="00000000">
        <w:rPr>
          <w:b w:val="1"/>
          <w:bCs w:val="1"/>
          <w:color w:val="000000"/>
          <w:sz w:val="26"/>
          <w:szCs w:val="26"/>
          <w:rtl w:val="0"/>
        </w:rPr>
        <w:t xml:space="preserve">7. Residence Documentation</w:t>
      </w:r>
    </w:p>
    <w:p w:rsidR="00000000" w:rsidDel="00000000" w:rsidP="00000000" w:rsidRDefault="00000000" w:rsidRPr="00000000" w14:paraId="000008FA">
      <w:pPr>
        <w:spacing w:after="240" w:before="240" w:lineRule="auto"/>
        <w:rPr/>
      </w:pPr>
      <w:r w:rsidDel="00000000" w:rsidR="00000000" w:rsidRPr="00000000">
        <w:rPr>
          <w:rtl w:val="0"/>
        </w:rPr>
        <w:t xml:space="preserve">We assist with understanding the issuance of the Carteira de Registro Nacional Migratório (CRNM).</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1iqdfo9lun5m" w:id="544"/>
      <w:bookmarkEnd w:id="544"/>
      <w:r w:rsidDel="00000000" w:rsidR="00000000" w:rsidRPr="00000000">
        <w:rPr>
          <w:b w:val="1"/>
          <w:bCs w:val="1"/>
          <w:color w:val="000000"/>
          <w:sz w:val="26"/>
          <w:szCs w:val="26"/>
          <w:rtl w:val="0"/>
        </w:rPr>
        <w:t xml:space="preserve">8. Future Immigration Planning</w:t>
      </w:r>
    </w:p>
    <w:p w:rsidR="00000000" w:rsidDel="00000000" w:rsidP="00000000" w:rsidRDefault="00000000" w:rsidRPr="00000000" w14:paraId="000008FC">
      <w:pPr>
        <w:spacing w:after="240" w:before="240" w:lineRule="auto"/>
        <w:rPr/>
      </w:pPr>
      <w:r w:rsidDel="00000000" w:rsidR="00000000" w:rsidRPr="00000000">
        <w:rPr>
          <w:rtl w:val="0"/>
        </w:rPr>
        <w:t xml:space="preserve">We explain the applicable residence conditions and potential future naturalization options.</w:t>
      </w:r>
    </w:p>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[Start Your Residency Application]</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o1epch1dpxrw" w:id="545"/>
      <w:bookmarkEnd w:id="545"/>
      <w:r w:rsidDel="00000000" w:rsidR="00000000" w:rsidRPr="00000000">
        <w:rPr>
          <w:b w:val="1"/>
          <w:bCs w:val="1"/>
          <w:sz w:val="34"/>
          <w:szCs w:val="34"/>
          <w:rtl w:val="0"/>
        </w:rPr>
        <w:t xml:space="preserve">OUR LEGAL SERVICES</w:t>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n6qux1scgl3a" w:id="546"/>
      <w:bookmarkEnd w:id="546"/>
      <w:r w:rsidDel="00000000" w:rsidR="00000000" w:rsidRPr="00000000">
        <w:rPr>
          <w:b w:val="1"/>
          <w:bCs w:val="1"/>
          <w:sz w:val="46"/>
          <w:szCs w:val="46"/>
          <w:rtl w:val="0"/>
        </w:rPr>
        <w:t xml:space="preserve">How Caspani Lawyers Can Help</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zaz4xvoc8ajt" w:id="547"/>
      <w:bookmarkEnd w:id="547"/>
      <w:r w:rsidDel="00000000" w:rsidR="00000000" w:rsidRPr="00000000">
        <w:rPr>
          <w:b w:val="1"/>
          <w:bCs w:val="1"/>
          <w:color w:val="000000"/>
          <w:sz w:val="26"/>
          <w:szCs w:val="26"/>
          <w:rtl w:val="0"/>
        </w:rPr>
        <w:t xml:space="preserve">Eligibility Assessment</w:t>
      </w:r>
    </w:p>
    <w:p w:rsidR="00000000" w:rsidDel="00000000" w:rsidP="00000000" w:rsidRDefault="00000000" w:rsidRPr="00000000" w14:paraId="00000902">
      <w:pPr>
        <w:spacing w:after="240" w:before="240" w:lineRule="auto"/>
        <w:rPr/>
      </w:pPr>
      <w:r w:rsidDel="00000000" w:rsidR="00000000" w:rsidRPr="00000000">
        <w:rPr>
          <w:rtl w:val="0"/>
        </w:rPr>
        <w:t xml:space="preserve">We evaluate whether your relationship with a Brazilian child provides a qualifying basis for residence authorization.</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hzfcqgz3d9v7" w:id="548"/>
      <w:bookmarkEnd w:id="548"/>
      <w:r w:rsidDel="00000000" w:rsidR="00000000" w:rsidRPr="00000000">
        <w:rPr>
          <w:b w:val="1"/>
          <w:bCs w:val="1"/>
          <w:color w:val="000000"/>
          <w:sz w:val="26"/>
          <w:szCs w:val="26"/>
          <w:rtl w:val="0"/>
        </w:rPr>
        <w:t xml:space="preserve">Civil Document Review</w:t>
      </w:r>
    </w:p>
    <w:p w:rsidR="00000000" w:rsidDel="00000000" w:rsidP="00000000" w:rsidRDefault="00000000" w:rsidRPr="00000000" w14:paraId="00000904">
      <w:pPr>
        <w:spacing w:after="240" w:before="240" w:lineRule="auto"/>
        <w:rPr/>
      </w:pPr>
      <w:r w:rsidDel="00000000" w:rsidR="00000000" w:rsidRPr="00000000">
        <w:rPr>
          <w:rtl w:val="0"/>
        </w:rPr>
        <w:t xml:space="preserve">We review birth certificates, parentage records, and other supporting documents.</w:t>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peu0ycu46sqo" w:id="549"/>
      <w:bookmarkEnd w:id="549"/>
      <w:r w:rsidDel="00000000" w:rsidR="00000000" w:rsidRPr="00000000">
        <w:rPr>
          <w:b w:val="1"/>
          <w:bCs w:val="1"/>
          <w:color w:val="000000"/>
          <w:sz w:val="26"/>
          <w:szCs w:val="26"/>
          <w:rtl w:val="0"/>
        </w:rPr>
        <w:t xml:space="preserve">Immigration Strategy</w:t>
      </w:r>
    </w:p>
    <w:p w:rsidR="00000000" w:rsidDel="00000000" w:rsidP="00000000" w:rsidRDefault="00000000" w:rsidRPr="00000000" w14:paraId="00000906">
      <w:pPr>
        <w:spacing w:after="240" w:before="240" w:lineRule="auto"/>
        <w:rPr/>
      </w:pPr>
      <w:r w:rsidDel="00000000" w:rsidR="00000000" w:rsidRPr="00000000">
        <w:rPr>
          <w:rtl w:val="0"/>
        </w:rPr>
        <w:t xml:space="preserve">We identify the appropriate application procedure based on your circumstances.</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kelizobi2dk3" w:id="550"/>
      <w:bookmarkEnd w:id="550"/>
      <w:r w:rsidDel="00000000" w:rsidR="00000000" w:rsidRPr="00000000">
        <w:rPr>
          <w:b w:val="1"/>
          <w:bCs w:val="1"/>
          <w:color w:val="000000"/>
          <w:sz w:val="26"/>
          <w:szCs w:val="26"/>
          <w:rtl w:val="0"/>
        </w:rPr>
        <w:t xml:space="preserve">Application Preparation</w:t>
      </w:r>
    </w:p>
    <w:p w:rsidR="00000000" w:rsidDel="00000000" w:rsidP="00000000" w:rsidRDefault="00000000" w:rsidRPr="00000000" w14:paraId="00000908">
      <w:pPr>
        <w:spacing w:after="240" w:before="240" w:lineRule="auto"/>
        <w:rPr/>
      </w:pPr>
      <w:r w:rsidDel="00000000" w:rsidR="00000000" w:rsidRPr="00000000">
        <w:rPr>
          <w:rtl w:val="0"/>
        </w:rPr>
        <w:t xml:space="preserve">We assist with forms, declarations, and required documentation.</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9i6ypkw8ev1p" w:id="551"/>
      <w:bookmarkEnd w:id="551"/>
      <w:r w:rsidDel="00000000" w:rsidR="00000000" w:rsidRPr="00000000">
        <w:rPr>
          <w:b w:val="1"/>
          <w:bCs w:val="1"/>
          <w:color w:val="000000"/>
          <w:sz w:val="26"/>
          <w:szCs w:val="26"/>
          <w:rtl w:val="0"/>
        </w:rPr>
        <w:t xml:space="preserve">Consular Visa Assistance</w:t>
      </w:r>
    </w:p>
    <w:p w:rsidR="00000000" w:rsidDel="00000000" w:rsidP="00000000" w:rsidRDefault="00000000" w:rsidRPr="00000000" w14:paraId="0000090A">
      <w:pPr>
        <w:spacing w:after="240" w:before="240" w:lineRule="auto"/>
        <w:rPr/>
      </w:pPr>
      <w:r w:rsidDel="00000000" w:rsidR="00000000" w:rsidRPr="00000000">
        <w:rPr>
          <w:rtl w:val="0"/>
        </w:rPr>
        <w:t xml:space="preserve">We provide legal guidance for eligible applicants requesting a family reunification visa abroad.</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13jfgswyea5z" w:id="552"/>
      <w:bookmarkEnd w:id="552"/>
      <w:r w:rsidDel="00000000" w:rsidR="00000000" w:rsidRPr="00000000">
        <w:rPr>
          <w:b w:val="1"/>
          <w:bCs w:val="1"/>
          <w:color w:val="000000"/>
          <w:sz w:val="26"/>
          <w:szCs w:val="26"/>
          <w:rtl w:val="0"/>
        </w:rPr>
        <w:t xml:space="preserve">Federal Police Procedures</w:t>
      </w:r>
    </w:p>
    <w:p w:rsidR="00000000" w:rsidDel="00000000" w:rsidP="00000000" w:rsidRDefault="00000000" w:rsidRPr="00000000" w14:paraId="0000090C">
      <w:pPr>
        <w:spacing w:after="240" w:before="240" w:lineRule="auto"/>
        <w:rPr/>
      </w:pPr>
      <w:r w:rsidDel="00000000" w:rsidR="00000000" w:rsidRPr="00000000">
        <w:rPr>
          <w:rtl w:val="0"/>
        </w:rPr>
        <w:t xml:space="preserve">We assist with residence applications, registration, and related documentation requirements.</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eraevm5g111p" w:id="553"/>
      <w:bookmarkEnd w:id="553"/>
      <w:r w:rsidDel="00000000" w:rsidR="00000000" w:rsidRPr="00000000">
        <w:rPr>
          <w:b w:val="1"/>
          <w:bCs w:val="1"/>
          <w:color w:val="000000"/>
          <w:sz w:val="26"/>
          <w:szCs w:val="26"/>
          <w:rtl w:val="0"/>
        </w:rPr>
        <w:t xml:space="preserve">Immigration Complications</w:t>
      </w:r>
    </w:p>
    <w:p w:rsidR="00000000" w:rsidDel="00000000" w:rsidP="00000000" w:rsidRDefault="00000000" w:rsidRPr="00000000" w14:paraId="0000090E">
      <w:pPr>
        <w:spacing w:after="240" w:before="240" w:lineRule="auto"/>
        <w:rPr/>
      </w:pPr>
      <w:r w:rsidDel="00000000" w:rsidR="00000000" w:rsidRPr="00000000">
        <w:rPr>
          <w:rtl w:val="0"/>
        </w:rPr>
        <w:t xml:space="preserve">We provide legal assistance where documentation, immigration history, or administrative requirements create complications.</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pk8dj338x4rl" w:id="554"/>
      <w:bookmarkEnd w:id="554"/>
      <w:r w:rsidDel="00000000" w:rsidR="00000000" w:rsidRPr="00000000">
        <w:rPr>
          <w:b w:val="1"/>
          <w:bCs w:val="1"/>
          <w:color w:val="000000"/>
          <w:sz w:val="26"/>
          <w:szCs w:val="26"/>
          <w:rtl w:val="0"/>
        </w:rPr>
        <w:t xml:space="preserve">Naturalization Planning</w:t>
      </w:r>
    </w:p>
    <w:p w:rsidR="00000000" w:rsidDel="00000000" w:rsidP="00000000" w:rsidRDefault="00000000" w:rsidRPr="00000000" w14:paraId="00000910">
      <w:pPr>
        <w:spacing w:after="240" w:before="240" w:lineRule="auto"/>
        <w:rPr/>
      </w:pPr>
      <w:r w:rsidDel="00000000" w:rsidR="00000000" w:rsidRPr="00000000">
        <w:rPr>
          <w:rtl w:val="0"/>
        </w:rPr>
        <w:t xml:space="preserve">We help clients understand the requirements for potential future Brazilian citizenship applications.</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9hx8tgeawzkq" w:id="555"/>
      <w:bookmarkEnd w:id="555"/>
      <w:r w:rsidDel="00000000" w:rsidR="00000000" w:rsidRPr="00000000">
        <w:rPr>
          <w:b w:val="1"/>
          <w:bCs w:val="1"/>
          <w:sz w:val="34"/>
          <w:szCs w:val="34"/>
          <w:rtl w:val="0"/>
        </w:rPr>
        <w:t xml:space="preserve">RESIDENCY VALIDITY</w:t>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xsn5fgaj0kmr" w:id="556"/>
      <w:bookmarkEnd w:id="556"/>
      <w:r w:rsidDel="00000000" w:rsidR="00000000" w:rsidRPr="00000000">
        <w:rPr>
          <w:b w:val="1"/>
          <w:bCs w:val="1"/>
          <w:sz w:val="46"/>
          <w:szCs w:val="46"/>
          <w:rtl w:val="0"/>
        </w:rPr>
        <w:t xml:space="preserve">Is Residency Through a Brazilian Child Permanent?</w:t>
      </w:r>
    </w:p>
    <w:p w:rsidR="00000000" w:rsidDel="00000000" w:rsidP="00000000" w:rsidRDefault="00000000" w:rsidRPr="00000000" w14:paraId="00000915">
      <w:pPr>
        <w:spacing w:after="240" w:before="240" w:lineRule="auto"/>
        <w:rPr/>
      </w:pPr>
      <w:r w:rsidDel="00000000" w:rsidR="00000000" w:rsidRPr="00000000">
        <w:rPr>
          <w:rtl w:val="0"/>
        </w:rPr>
        <w:t xml:space="preserve">Residence authorization based on a Brazilian child may be granted for an indefinite term, subject to the applicable immigration regulations and the applicant's circumstances.</w:t>
      </w:r>
    </w:p>
    <w:p w:rsidR="00000000" w:rsidDel="00000000" w:rsidP="00000000" w:rsidRDefault="00000000" w:rsidRPr="00000000" w14:paraId="00000916">
      <w:pPr>
        <w:spacing w:after="240" w:before="240" w:lineRule="auto"/>
        <w:rPr/>
      </w:pPr>
      <w:r w:rsidDel="00000000" w:rsidR="00000000" w:rsidRPr="00000000">
        <w:rPr>
          <w:rtl w:val="0"/>
        </w:rPr>
        <w:t xml:space="preserve">However, residence authorization and the physical residence card are separate matters.</w:t>
      </w:r>
    </w:p>
    <w:p w:rsidR="00000000" w:rsidDel="00000000" w:rsidP="00000000" w:rsidRDefault="00000000" w:rsidRPr="00000000" w14:paraId="00000917">
      <w:pPr>
        <w:spacing w:after="240" w:before="240" w:lineRule="auto"/>
        <w:rPr/>
      </w:pPr>
      <w:r w:rsidDel="00000000" w:rsidR="00000000" w:rsidRPr="00000000">
        <w:rPr>
          <w:rtl w:val="0"/>
        </w:rPr>
        <w:t xml:space="preserve">A resident may still be required to maintain valid registration documentation and comply with applicable immigration obligations.</w:t>
      </w:r>
    </w:p>
    <w:p w:rsidR="00000000" w:rsidDel="00000000" w:rsidP="00000000" w:rsidRDefault="00000000" w:rsidRPr="00000000" w14:paraId="00000918">
      <w:pPr>
        <w:spacing w:after="240" w:before="240" w:lineRule="auto"/>
        <w:rPr/>
      </w:pPr>
      <w:r w:rsidDel="00000000" w:rsidR="00000000" w:rsidRPr="00000000">
        <w:rPr>
          <w:rtl w:val="0"/>
        </w:rPr>
        <w:t xml:space="preserve">The specific validity and conditions should be confirmed from the authorization granted by the competent authority.</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[Discuss Your Long-Term Residency Options]</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xcm0kytvc8o1" w:id="557"/>
      <w:bookmarkEnd w:id="557"/>
      <w:r w:rsidDel="00000000" w:rsidR="00000000" w:rsidRPr="00000000">
        <w:rPr>
          <w:b w:val="1"/>
          <w:bCs w:val="1"/>
          <w:sz w:val="34"/>
          <w:szCs w:val="34"/>
          <w:rtl w:val="0"/>
        </w:rPr>
        <w:t xml:space="preserve">WORK AND DAILY LIFE IN BRAZIL</w:t>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dloftz268fnb" w:id="558"/>
      <w:bookmarkEnd w:id="558"/>
      <w:r w:rsidDel="00000000" w:rsidR="00000000" w:rsidRPr="00000000">
        <w:rPr>
          <w:b w:val="1"/>
          <w:bCs w:val="1"/>
          <w:sz w:val="46"/>
          <w:szCs w:val="46"/>
          <w:rtl w:val="0"/>
        </w:rPr>
        <w:t xml:space="preserve">What Can You Do After Obtaining Residency?</w:t>
      </w:r>
    </w:p>
    <w:p w:rsidR="00000000" w:rsidDel="00000000" w:rsidP="00000000" w:rsidRDefault="00000000" w:rsidRPr="00000000" w14:paraId="0000091D">
      <w:pPr>
        <w:spacing w:after="240" w:before="240" w:lineRule="auto"/>
        <w:rPr/>
      </w:pPr>
      <w:r w:rsidDel="00000000" w:rsidR="00000000" w:rsidRPr="00000000">
        <w:rPr>
          <w:rtl w:val="0"/>
        </w:rPr>
        <w:t xml:space="preserve">A foreign national who receives qualifying residence authorization may establish legal residence in Brazil and exercise rights under the applicable legislation.</w:t>
      </w:r>
    </w:p>
    <w:p w:rsidR="00000000" w:rsidDel="00000000" w:rsidP="00000000" w:rsidRDefault="00000000" w:rsidRPr="00000000" w14:paraId="0000091E">
      <w:pPr>
        <w:spacing w:after="240" w:before="240" w:lineRule="auto"/>
        <w:rPr/>
      </w:pPr>
      <w:r w:rsidDel="00000000" w:rsidR="00000000" w:rsidRPr="00000000">
        <w:rPr>
          <w:rtl w:val="0"/>
        </w:rPr>
        <w:t xml:space="preserve">Depending on the circumstances, this may include:</w:t>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3ohep2xrphs4" w:id="559"/>
      <w:bookmarkEnd w:id="559"/>
      <w:r w:rsidDel="00000000" w:rsidR="00000000" w:rsidRPr="00000000">
        <w:rPr>
          <w:b w:val="1"/>
          <w:bCs w:val="1"/>
          <w:color w:val="000000"/>
          <w:sz w:val="26"/>
          <w:szCs w:val="26"/>
          <w:rtl w:val="0"/>
        </w:rPr>
        <w:t xml:space="preserve">Employment</w:t>
      </w:r>
    </w:p>
    <w:p w:rsidR="00000000" w:rsidDel="00000000" w:rsidP="00000000" w:rsidRDefault="00000000" w:rsidRPr="00000000" w14:paraId="00000920">
      <w:pPr>
        <w:spacing w:after="240" w:before="240" w:lineRule="auto"/>
        <w:rPr/>
      </w:pPr>
      <w:r w:rsidDel="00000000" w:rsidR="00000000" w:rsidRPr="00000000">
        <w:rPr>
          <w:rtl w:val="0"/>
        </w:rPr>
        <w:t xml:space="preserve">Engaging in lawful employment or professional activities in accordance with Brazilian law.</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49v6xdk9okq" w:id="560"/>
      <w:bookmarkEnd w:id="560"/>
      <w:r w:rsidDel="00000000" w:rsidR="00000000" w:rsidRPr="00000000">
        <w:rPr>
          <w:b w:val="1"/>
          <w:bCs w:val="1"/>
          <w:color w:val="000000"/>
          <w:sz w:val="26"/>
          <w:szCs w:val="26"/>
          <w:rtl w:val="0"/>
        </w:rPr>
        <w:t xml:space="preserve">Business Activities</w:t>
      </w:r>
    </w:p>
    <w:p w:rsidR="00000000" w:rsidDel="00000000" w:rsidP="00000000" w:rsidRDefault="00000000" w:rsidRPr="00000000" w14:paraId="00000922">
      <w:pPr>
        <w:spacing w:after="240" w:before="240" w:lineRule="auto"/>
        <w:rPr/>
      </w:pPr>
      <w:r w:rsidDel="00000000" w:rsidR="00000000" w:rsidRPr="00000000">
        <w:rPr>
          <w:rtl w:val="0"/>
        </w:rPr>
        <w:t xml:space="preserve">Establishing or participating in a Brazilian business, subject to applicable corporate and regulatory requirements.</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l1k7819rn6tt" w:id="561"/>
      <w:bookmarkEnd w:id="561"/>
      <w:r w:rsidDel="00000000" w:rsidR="00000000" w:rsidRPr="00000000">
        <w:rPr>
          <w:b w:val="1"/>
          <w:bCs w:val="1"/>
          <w:color w:val="000000"/>
          <w:sz w:val="26"/>
          <w:szCs w:val="26"/>
          <w:rtl w:val="0"/>
        </w:rPr>
        <w:t xml:space="preserve">Banking and Financial Services</w:t>
      </w:r>
    </w:p>
    <w:p w:rsidR="00000000" w:rsidDel="00000000" w:rsidP="00000000" w:rsidRDefault="00000000" w:rsidRPr="00000000" w14:paraId="00000924">
      <w:pPr>
        <w:spacing w:after="240" w:before="240" w:lineRule="auto"/>
        <w:rPr/>
      </w:pPr>
      <w:r w:rsidDel="00000000" w:rsidR="00000000" w:rsidRPr="00000000">
        <w:rPr>
          <w:rtl w:val="0"/>
        </w:rPr>
        <w:t xml:space="preserve">Applying for financial services, subject to the relevant institution's identification and compliance requirements.</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4y1hrdlsiww9" w:id="562"/>
      <w:bookmarkEnd w:id="562"/>
      <w:r w:rsidDel="00000000" w:rsidR="00000000" w:rsidRPr="00000000">
        <w:rPr>
          <w:b w:val="1"/>
          <w:bCs w:val="1"/>
          <w:color w:val="000000"/>
          <w:sz w:val="26"/>
          <w:szCs w:val="26"/>
          <w:rtl w:val="0"/>
        </w:rPr>
        <w:t xml:space="preserve">Healthcare</w:t>
      </w:r>
    </w:p>
    <w:p w:rsidR="00000000" w:rsidDel="00000000" w:rsidP="00000000" w:rsidRDefault="00000000" w:rsidRPr="00000000" w14:paraId="00000926">
      <w:pPr>
        <w:spacing w:after="240" w:before="240" w:lineRule="auto"/>
        <w:rPr/>
      </w:pPr>
      <w:r w:rsidDel="00000000" w:rsidR="00000000" w:rsidRPr="00000000">
        <w:rPr>
          <w:rtl w:val="0"/>
        </w:rPr>
        <w:t xml:space="preserve">Accessing public or private healthcare services under the applicable rules.</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nan45zmd0fkz" w:id="563"/>
      <w:bookmarkEnd w:id="563"/>
      <w:r w:rsidDel="00000000" w:rsidR="00000000" w:rsidRPr="00000000">
        <w:rPr>
          <w:b w:val="1"/>
          <w:bCs w:val="1"/>
          <w:color w:val="000000"/>
          <w:sz w:val="26"/>
          <w:szCs w:val="26"/>
          <w:rtl w:val="0"/>
        </w:rPr>
        <w:t xml:space="preserve">Education</w:t>
      </w:r>
    </w:p>
    <w:p w:rsidR="00000000" w:rsidDel="00000000" w:rsidP="00000000" w:rsidRDefault="00000000" w:rsidRPr="00000000" w14:paraId="00000928">
      <w:pPr>
        <w:spacing w:after="240" w:before="240" w:lineRule="auto"/>
        <w:rPr/>
      </w:pPr>
      <w:r w:rsidDel="00000000" w:rsidR="00000000" w:rsidRPr="00000000">
        <w:rPr>
          <w:rtl w:val="0"/>
        </w:rPr>
        <w:t xml:space="preserve">Accessing educational opportunities in accordance with Brazilian legislation.</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f9l4aioug4z1" w:id="564"/>
      <w:bookmarkEnd w:id="564"/>
      <w:r w:rsidDel="00000000" w:rsidR="00000000" w:rsidRPr="00000000">
        <w:rPr>
          <w:b w:val="1"/>
          <w:bCs w:val="1"/>
          <w:color w:val="000000"/>
          <w:sz w:val="26"/>
          <w:szCs w:val="26"/>
          <w:rtl w:val="0"/>
        </w:rPr>
        <w:t xml:space="preserve">Residence Documentation</w:t>
      </w:r>
    </w:p>
    <w:p w:rsidR="00000000" w:rsidDel="00000000" w:rsidP="00000000" w:rsidRDefault="00000000" w:rsidRPr="00000000" w14:paraId="0000092A">
      <w:pPr>
        <w:spacing w:after="240" w:before="240" w:lineRule="auto"/>
        <w:rPr/>
      </w:pPr>
      <w:r w:rsidDel="00000000" w:rsidR="00000000" w:rsidRPr="00000000">
        <w:rPr>
          <w:rtl w:val="0"/>
        </w:rPr>
        <w:t xml:space="preserve">Obtaining the relevant migration registration documents and complying with applicable administrative requirements.</w:t>
      </w:r>
    </w:p>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[Plan Your Move to Brazil With Legal Guidance]</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ezv50fltopc5" w:id="565"/>
      <w:bookmarkEnd w:id="565"/>
      <w:r w:rsidDel="00000000" w:rsidR="00000000" w:rsidRPr="00000000">
        <w:rPr>
          <w:b w:val="1"/>
          <w:bCs w:val="1"/>
          <w:sz w:val="34"/>
          <w:szCs w:val="34"/>
          <w:rtl w:val="0"/>
        </w:rPr>
        <w:t xml:space="preserve">SPECIAL FAMILY CIRCUMSTANCES</w:t>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eapwll5w16ao" w:id="566"/>
      <w:bookmarkEnd w:id="566"/>
      <w:r w:rsidDel="00000000" w:rsidR="00000000" w:rsidRPr="00000000">
        <w:rPr>
          <w:b w:val="1"/>
          <w:bCs w:val="1"/>
          <w:sz w:val="46"/>
          <w:szCs w:val="46"/>
          <w:rtl w:val="0"/>
        </w:rPr>
        <w:t xml:space="preserve">What If Your Family Situation Is Complicated?</w:t>
      </w:r>
    </w:p>
    <w:p w:rsidR="00000000" w:rsidDel="00000000" w:rsidP="00000000" w:rsidRDefault="00000000" w:rsidRPr="00000000" w14:paraId="0000092F">
      <w:pPr>
        <w:spacing w:after="240" w:before="240" w:lineRule="auto"/>
        <w:rPr/>
      </w:pPr>
      <w:r w:rsidDel="00000000" w:rsidR="00000000" w:rsidRPr="00000000">
        <w:rPr>
          <w:rtl w:val="0"/>
        </w:rPr>
        <w:t xml:space="preserve">Not every immigration case involving a Brazilian child is straightforward.</w:t>
      </w:r>
    </w:p>
    <w:p w:rsidR="00000000" w:rsidDel="00000000" w:rsidP="00000000" w:rsidRDefault="00000000" w:rsidRPr="00000000" w14:paraId="00000930">
      <w:pPr>
        <w:spacing w:after="240" w:before="240" w:lineRule="auto"/>
        <w:rPr/>
      </w:pPr>
      <w:r w:rsidDel="00000000" w:rsidR="00000000" w:rsidRPr="00000000">
        <w:rPr>
          <w:rtl w:val="0"/>
        </w:rPr>
        <w:t xml:space="preserve">Some situations require additional legal assessment.</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5lhyo916pwax" w:id="567"/>
      <w:bookmarkEnd w:id="567"/>
      <w:r w:rsidDel="00000000" w:rsidR="00000000" w:rsidRPr="00000000">
        <w:rPr>
          <w:b w:val="1"/>
          <w:bCs w:val="1"/>
          <w:color w:val="000000"/>
          <w:sz w:val="26"/>
          <w:szCs w:val="26"/>
          <w:rtl w:val="0"/>
        </w:rPr>
        <w:t xml:space="preserve">Parents Who Are Not Married</w:t>
      </w:r>
    </w:p>
    <w:p w:rsidR="00000000" w:rsidDel="00000000" w:rsidP="00000000" w:rsidRDefault="00000000" w:rsidRPr="00000000" w14:paraId="00000932">
      <w:pPr>
        <w:spacing w:after="240" w:before="240" w:lineRule="auto"/>
        <w:rPr/>
      </w:pPr>
      <w:r w:rsidDel="00000000" w:rsidR="00000000" w:rsidRPr="00000000">
        <w:rPr>
          <w:rtl w:val="0"/>
        </w:rPr>
        <w:t xml:space="preserve">Marriage between the child's parents is not a general prerequisite for a foreign parent to qualify for family-based residence.</w:t>
      </w:r>
    </w:p>
    <w:p w:rsidR="00000000" w:rsidDel="00000000" w:rsidP="00000000" w:rsidRDefault="00000000" w:rsidRPr="00000000" w14:paraId="00000933">
      <w:pPr>
        <w:spacing w:after="240" w:before="240" w:lineRule="auto"/>
        <w:rPr/>
      </w:pPr>
      <w:r w:rsidDel="00000000" w:rsidR="00000000" w:rsidRPr="00000000">
        <w:rPr>
          <w:rtl w:val="0"/>
        </w:rPr>
        <w:t xml:space="preserve">The legally recognized parent-child relationship is the relevant consideration.</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fqqhg8gscvk1" w:id="568"/>
      <w:bookmarkEnd w:id="568"/>
      <w:r w:rsidDel="00000000" w:rsidR="00000000" w:rsidRPr="00000000">
        <w:rPr>
          <w:b w:val="1"/>
          <w:bCs w:val="1"/>
          <w:color w:val="000000"/>
          <w:sz w:val="26"/>
          <w:szCs w:val="26"/>
          <w:rtl w:val="0"/>
        </w:rPr>
        <w:t xml:space="preserve">Separated or Divorced Parents</w:t>
      </w:r>
    </w:p>
    <w:p w:rsidR="00000000" w:rsidDel="00000000" w:rsidP="00000000" w:rsidRDefault="00000000" w:rsidRPr="00000000" w14:paraId="00000935">
      <w:pPr>
        <w:spacing w:after="240" w:before="240" w:lineRule="auto"/>
        <w:rPr/>
      </w:pPr>
      <w:r w:rsidDel="00000000" w:rsidR="00000000" w:rsidRPr="00000000">
        <w:rPr>
          <w:rtl w:val="0"/>
        </w:rPr>
        <w:t xml:space="preserve">Separation or divorce does not automatically eliminate the legal parent-child relationship.</w:t>
      </w:r>
    </w:p>
    <w:p w:rsidR="00000000" w:rsidDel="00000000" w:rsidP="00000000" w:rsidRDefault="00000000" w:rsidRPr="00000000" w14:paraId="00000936">
      <w:pPr>
        <w:spacing w:after="240" w:before="240" w:lineRule="auto"/>
        <w:rPr/>
      </w:pPr>
      <w:r w:rsidDel="00000000" w:rsidR="00000000" w:rsidRPr="00000000">
        <w:rPr>
          <w:rtl w:val="0"/>
        </w:rPr>
        <w:t xml:space="preserve">However, custody, parental rights, or related legal issues may require individual assessment.</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io1ac3gdwwis" w:id="569"/>
      <w:bookmarkEnd w:id="569"/>
      <w:r w:rsidDel="00000000" w:rsidR="00000000" w:rsidRPr="00000000">
        <w:rPr>
          <w:b w:val="1"/>
          <w:bCs w:val="1"/>
          <w:color w:val="000000"/>
          <w:sz w:val="26"/>
          <w:szCs w:val="26"/>
          <w:rtl w:val="0"/>
        </w:rPr>
        <w:t xml:space="preserve">Children Living Abroad</w:t>
      </w:r>
    </w:p>
    <w:p w:rsidR="00000000" w:rsidDel="00000000" w:rsidP="00000000" w:rsidRDefault="00000000" w:rsidRPr="00000000" w14:paraId="00000938">
      <w:pPr>
        <w:spacing w:after="240" w:before="240" w:lineRule="auto"/>
        <w:rPr/>
      </w:pPr>
      <w:r w:rsidDel="00000000" w:rsidR="00000000" w:rsidRPr="00000000">
        <w:rPr>
          <w:rtl w:val="0"/>
        </w:rPr>
        <w:t xml:space="preserve">When the Brazilian child resides outside Brazil, the family's circumstances and intended relocation plans may require additional documentation or legal analysis.</w:t>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5f2506p3f1n9" w:id="570"/>
      <w:bookmarkEnd w:id="570"/>
      <w:r w:rsidDel="00000000" w:rsidR="00000000" w:rsidRPr="00000000">
        <w:rPr>
          <w:b w:val="1"/>
          <w:bCs w:val="1"/>
          <w:color w:val="000000"/>
          <w:sz w:val="26"/>
          <w:szCs w:val="26"/>
          <w:rtl w:val="0"/>
        </w:rPr>
        <w:t xml:space="preserve">Incomplete Birth Registration</w:t>
      </w:r>
    </w:p>
    <w:p w:rsidR="00000000" w:rsidDel="00000000" w:rsidP="00000000" w:rsidRDefault="00000000" w:rsidRPr="00000000" w14:paraId="0000093A">
      <w:pPr>
        <w:spacing w:after="240" w:before="240" w:lineRule="auto"/>
        <w:rPr/>
      </w:pPr>
      <w:r w:rsidDel="00000000" w:rsidR="00000000" w:rsidRPr="00000000">
        <w:rPr>
          <w:rtl w:val="0"/>
        </w:rPr>
        <w:t xml:space="preserve">Missing or inconsistent civil records may need to be corrected before an immigration application can proceed.</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jch0n7a6p6ob" w:id="571"/>
      <w:bookmarkEnd w:id="571"/>
      <w:r w:rsidDel="00000000" w:rsidR="00000000" w:rsidRPr="00000000">
        <w:rPr>
          <w:b w:val="1"/>
          <w:bCs w:val="1"/>
          <w:color w:val="000000"/>
          <w:sz w:val="26"/>
          <w:szCs w:val="26"/>
          <w:rtl w:val="0"/>
        </w:rPr>
        <w:t xml:space="preserve">Parentage Recognition</w:t>
      </w:r>
    </w:p>
    <w:p w:rsidR="00000000" w:rsidDel="00000000" w:rsidP="00000000" w:rsidRDefault="00000000" w:rsidRPr="00000000" w14:paraId="0000093C">
      <w:pPr>
        <w:spacing w:after="240" w:before="240" w:lineRule="auto"/>
        <w:rPr/>
      </w:pPr>
      <w:r w:rsidDel="00000000" w:rsidR="00000000" w:rsidRPr="00000000">
        <w:rPr>
          <w:rtl w:val="0"/>
        </w:rPr>
        <w:t xml:space="preserve">If the applicant is not legally recognized as the child's parent, a separate civil or judicial procedure may be necessary.</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vyrji5cgbvah" w:id="572"/>
      <w:bookmarkEnd w:id="572"/>
      <w:r w:rsidDel="00000000" w:rsidR="00000000" w:rsidRPr="00000000">
        <w:rPr>
          <w:b w:val="1"/>
          <w:bCs w:val="1"/>
          <w:color w:val="000000"/>
          <w:sz w:val="26"/>
          <w:szCs w:val="26"/>
          <w:rtl w:val="0"/>
        </w:rPr>
        <w:t xml:space="preserve">Immigration Irregularities</w:t>
      </w:r>
    </w:p>
    <w:p w:rsidR="00000000" w:rsidDel="00000000" w:rsidP="00000000" w:rsidRDefault="00000000" w:rsidRPr="00000000" w14:paraId="0000093E">
      <w:pPr>
        <w:spacing w:after="240" w:before="240" w:lineRule="auto"/>
        <w:rPr/>
      </w:pPr>
      <w:r w:rsidDel="00000000" w:rsidR="00000000" w:rsidRPr="00000000">
        <w:rPr>
          <w:rtl w:val="0"/>
        </w:rPr>
        <w:t xml:space="preserve">Applicants with previous immigration violations or other legal complications should obtain individualized legal guidance before submitting an application.</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[Discuss Your Individual Situation]</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ryepzztpofkb" w:id="573"/>
      <w:bookmarkEnd w:id="573"/>
      <w:r w:rsidDel="00000000" w:rsidR="00000000" w:rsidRPr="00000000">
        <w:rPr>
          <w:b w:val="1"/>
          <w:bCs w:val="1"/>
          <w:sz w:val="34"/>
          <w:szCs w:val="34"/>
          <w:rtl w:val="0"/>
        </w:rPr>
        <w:t xml:space="preserve">BRAZILIAN NATURALIZATION</w:t>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bh6ysa1619ts" w:id="574"/>
      <w:bookmarkEnd w:id="574"/>
      <w:r w:rsidDel="00000000" w:rsidR="00000000" w:rsidRPr="00000000">
        <w:rPr>
          <w:b w:val="1"/>
          <w:bCs w:val="1"/>
          <w:sz w:val="46"/>
          <w:szCs w:val="46"/>
          <w:rtl w:val="0"/>
        </w:rPr>
        <w:t xml:space="preserve">Can Having a Brazilian Child Help You Obtain Citizenship?</w:t>
      </w:r>
    </w:p>
    <w:p w:rsidR="00000000" w:rsidDel="00000000" w:rsidP="00000000" w:rsidRDefault="00000000" w:rsidRPr="00000000" w14:paraId="00000943">
      <w:pPr>
        <w:spacing w:after="240" w:before="240" w:lineRule="auto"/>
        <w:rPr/>
      </w:pPr>
      <w:r w:rsidDel="00000000" w:rsidR="00000000" w:rsidRPr="00000000">
        <w:rPr>
          <w:rtl w:val="0"/>
        </w:rPr>
        <w:t xml:space="preserve">Having a Brazilian child may be relevant to a foreign parent's future eligibility for Brazilian naturalization.</w:t>
      </w:r>
    </w:p>
    <w:p w:rsidR="00000000" w:rsidDel="00000000" w:rsidP="00000000" w:rsidRDefault="00000000" w:rsidRPr="00000000" w14:paraId="00000944">
      <w:pPr>
        <w:spacing w:after="240" w:before="240" w:lineRule="auto"/>
        <w:rPr/>
      </w:pPr>
      <w:r w:rsidDel="00000000" w:rsidR="00000000" w:rsidRPr="00000000">
        <w:rPr>
          <w:rtl w:val="0"/>
        </w:rPr>
        <w:t xml:space="preserve">Brazilian law generally establishes a four-year qualifying residence period for ordinary naturalization.</w:t>
      </w:r>
    </w:p>
    <w:p w:rsidR="00000000" w:rsidDel="00000000" w:rsidP="00000000" w:rsidRDefault="00000000" w:rsidRPr="00000000" w14:paraId="00000945">
      <w:pPr>
        <w:spacing w:after="240" w:before="240" w:lineRule="auto"/>
        <w:rPr/>
      </w:pPr>
      <w:r w:rsidDel="00000000" w:rsidR="00000000" w:rsidRPr="00000000">
        <w:rPr>
          <w:rtl w:val="0"/>
        </w:rPr>
        <w:t xml:space="preserve">However, this period may be reduced to </w:t>
      </w:r>
      <w:r w:rsidDel="00000000" w:rsidR="00000000" w:rsidRPr="00000000">
        <w:rPr>
          <w:b w:val="1"/>
          <w:bCs w:val="1"/>
          <w:rtl w:val="0"/>
        </w:rPr>
        <w:t xml:space="preserve">one year</w:t>
      </w:r>
      <w:r w:rsidDel="00000000" w:rsidR="00000000" w:rsidRPr="00000000">
        <w:rPr>
          <w:rtl w:val="0"/>
        </w:rPr>
        <w:t xml:space="preserve"> for applicants who have a Brazilian child, provided they meet the applicable legal requirements.</w:t>
      </w:r>
    </w:p>
    <w:p w:rsidR="00000000" w:rsidDel="00000000" w:rsidP="00000000" w:rsidRDefault="00000000" w:rsidRPr="00000000" w14:paraId="00000946">
      <w:pPr>
        <w:spacing w:after="240" w:before="240" w:lineRule="auto"/>
        <w:rPr/>
      </w:pPr>
      <w:r w:rsidDel="00000000" w:rsidR="00000000" w:rsidRPr="00000000">
        <w:rPr>
          <w:rtl w:val="0"/>
        </w:rPr>
        <w:t xml:space="preserve">The reduced residence period is not an automatic grant of citizenship.</w:t>
      </w:r>
    </w:p>
    <w:p w:rsidR="00000000" w:rsidDel="00000000" w:rsidP="00000000" w:rsidRDefault="00000000" w:rsidRPr="00000000" w14:paraId="00000947">
      <w:pPr>
        <w:spacing w:after="240" w:before="240" w:lineRule="auto"/>
        <w:rPr/>
      </w:pPr>
      <w:r w:rsidDel="00000000" w:rsidR="00000000" w:rsidRPr="00000000">
        <w:rPr>
          <w:rtl w:val="0"/>
        </w:rPr>
        <w:t xml:space="preserve">Applicants must also satisfy other relevant naturalization conditions, including Portuguese-language proficiency, civil capacity, and applicable criminal-record requirements.</w:t>
      </w:r>
    </w:p>
    <w:p w:rsidR="00000000" w:rsidDel="00000000" w:rsidP="00000000" w:rsidRDefault="00000000" w:rsidRPr="00000000" w14:paraId="00000948">
      <w:pPr>
        <w:spacing w:after="240" w:before="240" w:lineRule="auto"/>
        <w:rPr/>
      </w:pPr>
      <w:r w:rsidDel="00000000" w:rsidR="00000000" w:rsidRPr="00000000">
        <w:rPr>
          <w:rtl w:val="0"/>
        </w:rPr>
        <w:t xml:space="preserve">The residence period and eligibility criteria must be evaluated under the legislation in force at the time of the naturalization application.</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[Explore Brazilian Naturalization Services]</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o44dy7giby3e" w:id="575"/>
      <w:bookmarkEnd w:id="575"/>
      <w:r w:rsidDel="00000000" w:rsidR="00000000" w:rsidRPr="00000000">
        <w:rPr>
          <w:b w:val="1"/>
          <w:bCs w:val="1"/>
          <w:sz w:val="34"/>
          <w:szCs w:val="34"/>
          <w:rtl w:val="0"/>
        </w:rPr>
        <w:t xml:space="preserve">WHY CHOOSE CASPANI LAWYERS?</w:t>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1sqbe7u4anv9" w:id="576"/>
      <w:bookmarkEnd w:id="576"/>
      <w:r w:rsidDel="00000000" w:rsidR="00000000" w:rsidRPr="00000000">
        <w:rPr>
          <w:b w:val="1"/>
          <w:bCs w:val="1"/>
          <w:sz w:val="46"/>
          <w:szCs w:val="46"/>
          <w:rtl w:val="0"/>
        </w:rPr>
        <w:t xml:space="preserve">Personalized Immigration Support for International Parents</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u3ud22ph9fnx" w:id="577"/>
      <w:bookmarkEnd w:id="577"/>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94E">
      <w:pPr>
        <w:spacing w:after="240" w:before="240" w:lineRule="auto"/>
        <w:rPr/>
      </w:pPr>
      <w:r w:rsidDel="00000000" w:rsidR="00000000" w:rsidRPr="00000000">
        <w:rPr>
          <w:rtl w:val="0"/>
        </w:rPr>
        <w:t xml:space="preserve">Receive legal assistance from a Brazilian lawyer registered with the Brazilian Bar Association.</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2utv1n9olk2n" w:id="578"/>
      <w:bookmarkEnd w:id="578"/>
      <w:r w:rsidDel="00000000" w:rsidR="00000000" w:rsidRPr="00000000">
        <w:rPr>
          <w:b w:val="1"/>
          <w:bCs w:val="1"/>
          <w:color w:val="000000"/>
          <w:sz w:val="26"/>
          <w:szCs w:val="26"/>
          <w:rtl w:val="0"/>
        </w:rPr>
        <w:t xml:space="preserve">Family-Based Immigration Focus</w:t>
      </w:r>
    </w:p>
    <w:p w:rsidR="00000000" w:rsidDel="00000000" w:rsidP="00000000" w:rsidRDefault="00000000" w:rsidRPr="00000000" w14:paraId="00000950">
      <w:pPr>
        <w:spacing w:after="240" w:before="240" w:lineRule="auto"/>
        <w:rPr/>
      </w:pPr>
      <w:r w:rsidDel="00000000" w:rsidR="00000000" w:rsidRPr="00000000">
        <w:rPr>
          <w:rtl w:val="0"/>
        </w:rPr>
        <w:t xml:space="preserve">We assist foreign nationals with understanding residency options arising from qualifying family relationships.</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hxse2zynh8hk" w:id="579"/>
      <w:bookmarkEnd w:id="579"/>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0952">
      <w:pPr>
        <w:spacing w:after="240" w:before="240" w:lineRule="auto"/>
        <w:rPr/>
      </w:pPr>
      <w:r w:rsidDel="00000000" w:rsidR="00000000" w:rsidRPr="00000000">
        <w:rPr>
          <w:rtl w:val="0"/>
        </w:rPr>
        <w:t xml:space="preserve">We evaluate each case according to its civil documentation, immigration history, and family circumstances.</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pj9nypti12em" w:id="580"/>
      <w:bookmarkEnd w:id="580"/>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954">
      <w:pPr>
        <w:spacing w:after="240" w:before="240" w:lineRule="auto"/>
        <w:rPr/>
      </w:pPr>
      <w:r w:rsidDel="00000000" w:rsidR="00000000" w:rsidRPr="00000000">
        <w:rPr>
          <w:rtl w:val="0"/>
        </w:rPr>
        <w:t xml:space="preserve">Communicate directly with your lawyer and receive clear explanations throughout the legal process.</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x2jmwx94gg4p" w:id="581"/>
      <w:bookmarkEnd w:id="581"/>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0956">
      <w:pPr>
        <w:spacing w:after="240" w:before="240" w:lineRule="auto"/>
        <w:rPr/>
      </w:pPr>
      <w:r w:rsidDel="00000000" w:rsidR="00000000" w:rsidRPr="00000000">
        <w:rPr>
          <w:rtl w:val="0"/>
        </w:rPr>
        <w:t xml:space="preserve">Our services are available to foreign nationals living outside Brazil and those already present in the country.</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h5uje536gu7a" w:id="582"/>
      <w:bookmarkEnd w:id="582"/>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0958">
      <w:pPr>
        <w:spacing w:after="240" w:before="240" w:lineRule="auto"/>
        <w:rPr/>
      </w:pPr>
      <w:r w:rsidDel="00000000" w:rsidR="00000000" w:rsidRPr="00000000">
        <w:rPr>
          <w:rtl w:val="0"/>
        </w:rPr>
        <w:t xml:space="preserve">We provide multilingual assistance to international clients.</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b3xv5n9uuak5" w:id="583"/>
      <w:bookmarkEnd w:id="583"/>
      <w:r w:rsidDel="00000000" w:rsidR="00000000" w:rsidRPr="00000000">
        <w:rPr>
          <w:b w:val="1"/>
          <w:bCs w:val="1"/>
          <w:color w:val="000000"/>
          <w:sz w:val="26"/>
          <w:szCs w:val="26"/>
          <w:rtl w:val="0"/>
        </w:rPr>
        <w:t xml:space="preserve">Transparent Professional Services</w:t>
      </w:r>
    </w:p>
    <w:p w:rsidR="00000000" w:rsidDel="00000000" w:rsidP="00000000" w:rsidRDefault="00000000" w:rsidRPr="00000000" w14:paraId="0000095A">
      <w:pPr>
        <w:spacing w:after="240" w:before="240" w:lineRule="auto"/>
        <w:rPr/>
      </w:pPr>
      <w:r w:rsidDel="00000000" w:rsidR="00000000" w:rsidRPr="00000000">
        <w:rPr>
          <w:rtl w:val="0"/>
        </w:rPr>
        <w:t xml:space="preserve">The scope of representation and professional fees are discussed before beginning the agreed legal services.</w:t>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u06z0u5x4e6h" w:id="584"/>
      <w:bookmarkEnd w:id="584"/>
      <w:r w:rsidDel="00000000" w:rsidR="00000000" w:rsidRPr="00000000">
        <w:rPr>
          <w:b w:val="1"/>
          <w:bCs w:val="1"/>
          <w:sz w:val="34"/>
          <w:szCs w:val="34"/>
          <w:rtl w:val="0"/>
        </w:rPr>
        <w:t xml:space="preserve">FREQUENTLY ASKED QUESTIONS</w:t>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3v2kvoiy8hzr" w:id="585"/>
      <w:bookmarkEnd w:id="585"/>
      <w:r w:rsidDel="00000000" w:rsidR="00000000" w:rsidRPr="00000000">
        <w:rPr>
          <w:b w:val="1"/>
          <w:bCs w:val="1"/>
          <w:sz w:val="46"/>
          <w:szCs w:val="46"/>
          <w:rtl w:val="0"/>
        </w:rPr>
        <w:t xml:space="preserve">Brazil Residency Through a Brazilian Child – FAQ</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r3hariz7ac8" w:id="586"/>
      <w:bookmarkEnd w:id="586"/>
      <w:r w:rsidDel="00000000" w:rsidR="00000000" w:rsidRPr="00000000">
        <w:rPr>
          <w:b w:val="1"/>
          <w:bCs w:val="1"/>
          <w:color w:val="000000"/>
          <w:sz w:val="26"/>
          <w:szCs w:val="26"/>
          <w:rtl w:val="0"/>
        </w:rPr>
        <w:t xml:space="preserve">1. Can I get permanent residency in Brazil if my child is Brazilian?</w:t>
      </w:r>
    </w:p>
    <w:p w:rsidR="00000000" w:rsidDel="00000000" w:rsidP="00000000" w:rsidRDefault="00000000" w:rsidRPr="00000000" w14:paraId="00000960">
      <w:pPr>
        <w:spacing w:after="240" w:before="240" w:lineRule="auto"/>
        <w:rPr/>
      </w:pPr>
      <w:r w:rsidDel="00000000" w:rsidR="00000000" w:rsidRPr="00000000">
        <w:rPr>
          <w:rtl w:val="0"/>
        </w:rPr>
        <w:t xml:space="preserve">Eligible foreign parents of Brazilian citizens may qualify for residence authorization based on family reunification.</w:t>
      </w:r>
    </w:p>
    <w:p w:rsidR="00000000" w:rsidDel="00000000" w:rsidP="00000000" w:rsidRDefault="00000000" w:rsidRPr="00000000" w14:paraId="00000961">
      <w:pPr>
        <w:spacing w:after="240" w:before="240" w:lineRule="auto"/>
        <w:rPr/>
      </w:pPr>
      <w:r w:rsidDel="00000000" w:rsidR="00000000" w:rsidRPr="00000000">
        <w:rPr>
          <w:rtl w:val="0"/>
        </w:rPr>
        <w:t xml:space="preserve">The application must satisfy the applicable legal and documentary requirements.</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d27qn22qijtb" w:id="587"/>
      <w:bookmarkEnd w:id="587"/>
      <w:r w:rsidDel="00000000" w:rsidR="00000000" w:rsidRPr="00000000">
        <w:rPr>
          <w:b w:val="1"/>
          <w:bCs w:val="1"/>
          <w:color w:val="000000"/>
          <w:sz w:val="26"/>
          <w:szCs w:val="26"/>
          <w:rtl w:val="0"/>
        </w:rPr>
        <w:t xml:space="preserve">2. Is a child born in Brazil automatically Brazilian?</w:t>
      </w:r>
    </w:p>
    <w:p w:rsidR="00000000" w:rsidDel="00000000" w:rsidP="00000000" w:rsidRDefault="00000000" w:rsidRPr="00000000" w14:paraId="00000963">
      <w:pPr>
        <w:spacing w:after="240" w:before="240" w:lineRule="auto"/>
        <w:rPr/>
      </w:pPr>
      <w:r w:rsidDel="00000000" w:rsidR="00000000" w:rsidRPr="00000000">
        <w:rPr>
          <w:rtl w:val="0"/>
        </w:rPr>
        <w:t xml:space="preserve">Generally, yes. Brazil recognizes citizenship by birth for individuals born within Brazilian territory, subject to the constitutional exception involving certain children of foreign parents serving their country.</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idlaaf8dzvb2" w:id="588"/>
      <w:bookmarkEnd w:id="588"/>
      <w:r w:rsidDel="00000000" w:rsidR="00000000" w:rsidRPr="00000000">
        <w:rPr>
          <w:b w:val="1"/>
          <w:bCs w:val="1"/>
          <w:color w:val="000000"/>
          <w:sz w:val="26"/>
          <w:szCs w:val="26"/>
          <w:rtl w:val="0"/>
        </w:rPr>
        <w:t xml:space="preserve">3. Do both parents receive residency automatically?</w:t>
      </w:r>
    </w:p>
    <w:p w:rsidR="00000000" w:rsidDel="00000000" w:rsidP="00000000" w:rsidRDefault="00000000" w:rsidRPr="00000000" w14:paraId="00000965">
      <w:pPr>
        <w:spacing w:after="240" w:before="240" w:lineRule="auto"/>
        <w:rPr/>
      </w:pPr>
      <w:r w:rsidDel="00000000" w:rsidR="00000000" w:rsidRPr="00000000">
        <w:rPr>
          <w:rtl w:val="0"/>
        </w:rPr>
        <w:t xml:space="preserve">No. Each foreign parent must independently satisfy the applicable requirements and complete the relevant immigration procedure.</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xy97c7wwkpk9" w:id="589"/>
      <w:bookmarkEnd w:id="589"/>
      <w:r w:rsidDel="00000000" w:rsidR="00000000" w:rsidRPr="00000000">
        <w:rPr>
          <w:b w:val="1"/>
          <w:bCs w:val="1"/>
          <w:color w:val="000000"/>
          <w:sz w:val="26"/>
          <w:szCs w:val="26"/>
          <w:rtl w:val="0"/>
        </w:rPr>
        <w:t xml:space="preserve">4. Do I need to be married to the child's other parent?</w:t>
      </w:r>
    </w:p>
    <w:p w:rsidR="00000000" w:rsidDel="00000000" w:rsidP="00000000" w:rsidRDefault="00000000" w:rsidRPr="00000000" w14:paraId="00000967">
      <w:pPr>
        <w:spacing w:after="240" w:before="240" w:lineRule="auto"/>
        <w:rPr/>
      </w:pPr>
      <w:r w:rsidDel="00000000" w:rsidR="00000000" w:rsidRPr="00000000">
        <w:rPr>
          <w:rtl w:val="0"/>
        </w:rPr>
        <w:t xml:space="preserve">No. A legally recognized parent-child relationship may provide a basis for residence authorization regardless of whether the parents are married.</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54gyct8l79mj" w:id="590"/>
      <w:bookmarkEnd w:id="590"/>
      <w:r w:rsidDel="00000000" w:rsidR="00000000" w:rsidRPr="00000000">
        <w:rPr>
          <w:b w:val="1"/>
          <w:bCs w:val="1"/>
          <w:color w:val="000000"/>
          <w:sz w:val="26"/>
          <w:szCs w:val="26"/>
          <w:rtl w:val="0"/>
        </w:rPr>
        <w:t xml:space="preserve">5. Can I apply if my child was born outside Brazil?</w:t>
      </w:r>
    </w:p>
    <w:p w:rsidR="00000000" w:rsidDel="00000000" w:rsidP="00000000" w:rsidRDefault="00000000" w:rsidRPr="00000000" w14:paraId="00000969">
      <w:pPr>
        <w:spacing w:after="240" w:before="240" w:lineRule="auto"/>
        <w:rPr/>
      </w:pPr>
      <w:r w:rsidDel="00000000" w:rsidR="00000000" w:rsidRPr="00000000">
        <w:rPr>
          <w:rtl w:val="0"/>
        </w:rPr>
        <w:t xml:space="preserve">Potentially, yes. If the child holds Brazilian citizenship and the qualifying parent-child relationship is properly documented, a family-based immigration pathway may be available.</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4qieb0lv8law" w:id="591"/>
      <w:bookmarkEnd w:id="591"/>
      <w:r w:rsidDel="00000000" w:rsidR="00000000" w:rsidRPr="00000000">
        <w:rPr>
          <w:b w:val="1"/>
          <w:bCs w:val="1"/>
          <w:color w:val="000000"/>
          <w:sz w:val="26"/>
          <w:szCs w:val="26"/>
          <w:rtl w:val="0"/>
        </w:rPr>
        <w:t xml:space="preserve">6. Can I apply while already in Brazil?</w:t>
      </w:r>
    </w:p>
    <w:p w:rsidR="00000000" w:rsidDel="00000000" w:rsidP="00000000" w:rsidRDefault="00000000" w:rsidRPr="00000000" w14:paraId="0000096B">
      <w:pPr>
        <w:spacing w:after="240" w:before="240" w:lineRule="auto"/>
        <w:rPr/>
      </w:pPr>
      <w:r w:rsidDel="00000000" w:rsidR="00000000" w:rsidRPr="00000000">
        <w:rPr>
          <w:rtl w:val="0"/>
        </w:rPr>
        <w:t xml:space="preserve">Yes. Eligible foreign nationals present in Brazil may request residence authorization through the applicable Federal Police procedure.</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2pc078m2jd7" w:id="592"/>
      <w:bookmarkEnd w:id="592"/>
      <w:r w:rsidDel="00000000" w:rsidR="00000000" w:rsidRPr="00000000">
        <w:rPr>
          <w:b w:val="1"/>
          <w:bCs w:val="1"/>
          <w:color w:val="000000"/>
          <w:sz w:val="26"/>
          <w:szCs w:val="26"/>
          <w:rtl w:val="0"/>
        </w:rPr>
        <w:t xml:space="preserve">7. Can I apply from another country?</w:t>
      </w:r>
    </w:p>
    <w:p w:rsidR="00000000" w:rsidDel="00000000" w:rsidP="00000000" w:rsidRDefault="00000000" w:rsidRPr="00000000" w14:paraId="0000096D">
      <w:pPr>
        <w:spacing w:after="240" w:before="240" w:lineRule="auto"/>
        <w:rPr/>
      </w:pPr>
      <w:r w:rsidDel="00000000" w:rsidR="00000000" w:rsidRPr="00000000">
        <w:rPr>
          <w:rtl w:val="0"/>
        </w:rPr>
        <w:t xml:space="preserve">Yes. Eligible applicants living abroad may request a family reunification visa through the competent Brazilian consular authority.</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a9aawrs69u7r" w:id="593"/>
      <w:bookmarkEnd w:id="593"/>
      <w:r w:rsidDel="00000000" w:rsidR="00000000" w:rsidRPr="00000000">
        <w:rPr>
          <w:b w:val="1"/>
          <w:bCs w:val="1"/>
          <w:color w:val="000000"/>
          <w:sz w:val="26"/>
          <w:szCs w:val="26"/>
          <w:rtl w:val="0"/>
        </w:rPr>
        <w:t xml:space="preserve">8. Is there a minimum age for the Brazilian child?</w:t>
      </w:r>
    </w:p>
    <w:p w:rsidR="00000000" w:rsidDel="00000000" w:rsidP="00000000" w:rsidRDefault="00000000" w:rsidRPr="00000000" w14:paraId="0000096F">
      <w:pPr>
        <w:spacing w:after="240" w:before="240" w:lineRule="auto"/>
        <w:rPr/>
      </w:pPr>
      <w:r w:rsidDel="00000000" w:rsidR="00000000" w:rsidRPr="00000000">
        <w:rPr>
          <w:rtl w:val="0"/>
        </w:rPr>
        <w:t xml:space="preserve">The family reunification category for a foreign national who has a Brazilian child does not establish a universal minimum age of the child as a condition of eligibility.</w:t>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2jakj8pij40z" w:id="594"/>
      <w:bookmarkEnd w:id="594"/>
      <w:r w:rsidDel="00000000" w:rsidR="00000000" w:rsidRPr="00000000">
        <w:rPr>
          <w:b w:val="1"/>
          <w:bCs w:val="1"/>
          <w:color w:val="000000"/>
          <w:sz w:val="26"/>
          <w:szCs w:val="26"/>
          <w:rtl w:val="0"/>
        </w:rPr>
        <w:t xml:space="preserve">9. Does my child need to live in Brazil?</w:t>
      </w:r>
    </w:p>
    <w:p w:rsidR="00000000" w:rsidDel="00000000" w:rsidP="00000000" w:rsidRDefault="00000000" w:rsidRPr="00000000" w14:paraId="00000971">
      <w:pPr>
        <w:spacing w:after="240" w:before="240" w:lineRule="auto"/>
        <w:rPr/>
      </w:pPr>
      <w:r w:rsidDel="00000000" w:rsidR="00000000" w:rsidRPr="00000000">
        <w:rPr>
          <w:rtl w:val="0"/>
        </w:rPr>
        <w:t xml:space="preserve">The child's residence circumstances may be relevant to the application and should be evaluated individually.</w:t>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aqu6hus7koy3" w:id="595"/>
      <w:bookmarkEnd w:id="595"/>
      <w:r w:rsidDel="00000000" w:rsidR="00000000" w:rsidRPr="00000000">
        <w:rPr>
          <w:b w:val="1"/>
          <w:bCs w:val="1"/>
          <w:color w:val="000000"/>
          <w:sz w:val="26"/>
          <w:szCs w:val="26"/>
          <w:rtl w:val="0"/>
        </w:rPr>
        <w:t xml:space="preserve">10. Can I apply if I am divorced or separated?</w:t>
      </w:r>
    </w:p>
    <w:p w:rsidR="00000000" w:rsidDel="00000000" w:rsidP="00000000" w:rsidRDefault="00000000" w:rsidRPr="00000000" w14:paraId="00000973">
      <w:pPr>
        <w:spacing w:after="240" w:before="240" w:lineRule="auto"/>
        <w:rPr/>
      </w:pPr>
      <w:r w:rsidDel="00000000" w:rsidR="00000000" w:rsidRPr="00000000">
        <w:rPr>
          <w:rtl w:val="0"/>
        </w:rPr>
        <w:t xml:space="preserve">Potentially, yes. Divorce or separation does not automatically eliminate a legally recognized parent-child relationship.</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pk7eec204hxu" w:id="596"/>
      <w:bookmarkEnd w:id="596"/>
      <w:r w:rsidDel="00000000" w:rsidR="00000000" w:rsidRPr="00000000">
        <w:rPr>
          <w:b w:val="1"/>
          <w:bCs w:val="1"/>
          <w:color w:val="000000"/>
          <w:sz w:val="26"/>
          <w:szCs w:val="26"/>
          <w:rtl w:val="0"/>
        </w:rPr>
        <w:t xml:space="preserve">11. Can I apply if I do not have custody of my child?</w:t>
      </w:r>
    </w:p>
    <w:p w:rsidR="00000000" w:rsidDel="00000000" w:rsidP="00000000" w:rsidRDefault="00000000" w:rsidRPr="00000000" w14:paraId="00000975">
      <w:pPr>
        <w:spacing w:after="240" w:before="240" w:lineRule="auto"/>
        <w:rPr/>
      </w:pPr>
      <w:r w:rsidDel="00000000" w:rsidR="00000000" w:rsidRPr="00000000">
        <w:rPr>
          <w:rtl w:val="0"/>
        </w:rPr>
        <w:t xml:space="preserve">Custody arrangements and parental rights may require additional legal assessment. Eligibility should not be assumed or ruled out without examining the relevant documents.</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9pu6zx9z08qf" w:id="597"/>
      <w:bookmarkEnd w:id="597"/>
      <w:r w:rsidDel="00000000" w:rsidR="00000000" w:rsidRPr="00000000">
        <w:rPr>
          <w:b w:val="1"/>
          <w:bCs w:val="1"/>
          <w:color w:val="000000"/>
          <w:sz w:val="26"/>
          <w:szCs w:val="26"/>
          <w:rtl w:val="0"/>
        </w:rPr>
        <w:t xml:space="preserve">12. Do I need to show a minimum income?</w:t>
      </w:r>
    </w:p>
    <w:p w:rsidR="00000000" w:rsidDel="00000000" w:rsidP="00000000" w:rsidRDefault="00000000" w:rsidRPr="00000000" w14:paraId="00000977">
      <w:pPr>
        <w:spacing w:after="240" w:before="240" w:lineRule="auto"/>
        <w:rPr/>
      </w:pPr>
      <w:r w:rsidDel="00000000" w:rsidR="00000000" w:rsidRPr="00000000">
        <w:rPr>
          <w:rtl w:val="0"/>
        </w:rPr>
        <w:t xml:space="preserve">The family reunification category based on having a Brazilian child does not generally impose a universal fixed investment or monthly income threshold comparable to investor or digital nomad immigration categories.</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kzduhams7ywx" w:id="598"/>
      <w:bookmarkEnd w:id="598"/>
      <w:r w:rsidDel="00000000" w:rsidR="00000000" w:rsidRPr="00000000">
        <w:rPr>
          <w:b w:val="1"/>
          <w:bCs w:val="1"/>
          <w:color w:val="000000"/>
          <w:sz w:val="26"/>
          <w:szCs w:val="26"/>
          <w:rtl w:val="0"/>
        </w:rPr>
        <w:t xml:space="preserve">13. Can I work in Brazil after obtaining residency?</w:t>
      </w:r>
    </w:p>
    <w:p w:rsidR="00000000" w:rsidDel="00000000" w:rsidP="00000000" w:rsidRDefault="00000000" w:rsidRPr="00000000" w14:paraId="00000979">
      <w:pPr>
        <w:spacing w:after="240" w:before="240" w:lineRule="auto"/>
        <w:rPr/>
      </w:pPr>
      <w:r w:rsidDel="00000000" w:rsidR="00000000" w:rsidRPr="00000000">
        <w:rPr>
          <w:rtl w:val="0"/>
        </w:rPr>
        <w:t xml:space="preserve">Qualifying residents may generally undertake lawful employment or professional activities, subject to applicable Brazilian law.</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hma9ctqcl0d8" w:id="599"/>
      <w:bookmarkEnd w:id="599"/>
      <w:r w:rsidDel="00000000" w:rsidR="00000000" w:rsidRPr="00000000">
        <w:rPr>
          <w:b w:val="1"/>
          <w:bCs w:val="1"/>
          <w:color w:val="000000"/>
          <w:sz w:val="26"/>
          <w:szCs w:val="26"/>
          <w:rtl w:val="0"/>
        </w:rPr>
        <w:t xml:space="preserve">14. Is the residence authorization permanent?</w:t>
      </w:r>
    </w:p>
    <w:p w:rsidR="00000000" w:rsidDel="00000000" w:rsidP="00000000" w:rsidRDefault="00000000" w:rsidRPr="00000000" w14:paraId="0000097B">
      <w:pPr>
        <w:spacing w:after="240" w:before="240" w:lineRule="auto"/>
        <w:rPr/>
      </w:pPr>
      <w:r w:rsidDel="00000000" w:rsidR="00000000" w:rsidRPr="00000000">
        <w:rPr>
          <w:rtl w:val="0"/>
        </w:rPr>
        <w:t xml:space="preserve">Residence based on a Brazilian child may be granted for an indefinite term, subject to the applicable immigration rules.</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o4j0xh6z7ehu" w:id="600"/>
      <w:bookmarkEnd w:id="600"/>
      <w:r w:rsidDel="00000000" w:rsidR="00000000" w:rsidRPr="00000000">
        <w:rPr>
          <w:b w:val="1"/>
          <w:bCs w:val="1"/>
          <w:color w:val="000000"/>
          <w:sz w:val="26"/>
          <w:szCs w:val="26"/>
          <w:rtl w:val="0"/>
        </w:rPr>
        <w:t xml:space="preserve">15. Can I obtain Brazilian citizenship after one year?</w:t>
      </w:r>
    </w:p>
    <w:p w:rsidR="00000000" w:rsidDel="00000000" w:rsidP="00000000" w:rsidRDefault="00000000" w:rsidRPr="00000000" w14:paraId="0000097D">
      <w:pPr>
        <w:spacing w:after="240" w:before="240" w:lineRule="auto"/>
        <w:rPr/>
      </w:pPr>
      <w:r w:rsidDel="00000000" w:rsidR="00000000" w:rsidRPr="00000000">
        <w:rPr>
          <w:rtl w:val="0"/>
        </w:rPr>
        <w:t xml:space="preserve">A foreign national with a Brazilian child may qualify for a reduction of the ordinary naturalization residence requirement to one year.</w:t>
      </w:r>
    </w:p>
    <w:p w:rsidR="00000000" w:rsidDel="00000000" w:rsidP="00000000" w:rsidRDefault="00000000" w:rsidRPr="00000000" w14:paraId="0000097E">
      <w:pPr>
        <w:spacing w:after="240" w:before="240" w:lineRule="auto"/>
        <w:rPr/>
      </w:pPr>
      <w:r w:rsidDel="00000000" w:rsidR="00000000" w:rsidRPr="00000000">
        <w:rPr>
          <w:rtl w:val="0"/>
        </w:rPr>
        <w:t xml:space="preserve">However, naturalization is not automatic, and all applicable legal conditions must be satisfied.</w:t>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7ho7qgsoau5x" w:id="601"/>
      <w:bookmarkEnd w:id="601"/>
      <w:r w:rsidDel="00000000" w:rsidR="00000000" w:rsidRPr="00000000">
        <w:rPr>
          <w:b w:val="1"/>
          <w:bCs w:val="1"/>
          <w:color w:val="000000"/>
          <w:sz w:val="26"/>
          <w:szCs w:val="26"/>
          <w:rtl w:val="0"/>
        </w:rPr>
        <w:t xml:space="preserve">16. Does having a Brazilian child automatically give me a Brazilian passport?</w:t>
      </w:r>
    </w:p>
    <w:p w:rsidR="00000000" w:rsidDel="00000000" w:rsidP="00000000" w:rsidRDefault="00000000" w:rsidRPr="00000000" w14:paraId="00000980">
      <w:pPr>
        <w:spacing w:after="240" w:before="240" w:lineRule="auto"/>
        <w:rPr/>
      </w:pPr>
      <w:r w:rsidDel="00000000" w:rsidR="00000000" w:rsidRPr="00000000">
        <w:rPr>
          <w:rtl w:val="0"/>
        </w:rPr>
        <w:t xml:space="preserve">No. The child's Brazilian citizenship does not automatically confer Brazilian nationality on the foreign parent.</w:t>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9ki7v87xkhwo" w:id="602"/>
      <w:bookmarkEnd w:id="602"/>
      <w:r w:rsidDel="00000000" w:rsidR="00000000" w:rsidRPr="00000000">
        <w:rPr>
          <w:b w:val="1"/>
          <w:bCs w:val="1"/>
          <w:color w:val="000000"/>
          <w:sz w:val="26"/>
          <w:szCs w:val="26"/>
          <w:rtl w:val="0"/>
        </w:rPr>
        <w:t xml:space="preserve">17. What if my child's birth certificate contains an error?</w:t>
      </w:r>
    </w:p>
    <w:p w:rsidR="00000000" w:rsidDel="00000000" w:rsidP="00000000" w:rsidRDefault="00000000" w:rsidRPr="00000000" w14:paraId="00000982">
      <w:pPr>
        <w:spacing w:after="240" w:before="240" w:lineRule="auto"/>
        <w:rPr/>
      </w:pPr>
      <w:r w:rsidDel="00000000" w:rsidR="00000000" w:rsidRPr="00000000">
        <w:rPr>
          <w:rtl w:val="0"/>
        </w:rPr>
        <w:t xml:space="preserve">Civil registration errors may require administrative or judicial correction before the immigration application can proceed.</w:t>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mw7tb4bh4gf4" w:id="603"/>
      <w:bookmarkEnd w:id="603"/>
      <w:r w:rsidDel="00000000" w:rsidR="00000000" w:rsidRPr="00000000">
        <w:rPr>
          <w:b w:val="1"/>
          <w:bCs w:val="1"/>
          <w:color w:val="000000"/>
          <w:sz w:val="26"/>
          <w:szCs w:val="26"/>
          <w:rtl w:val="0"/>
        </w:rPr>
        <w:t xml:space="preserve">18. What if my child is Brazilian through a Brazilian parent but was born abroad?</w:t>
      </w:r>
    </w:p>
    <w:p w:rsidR="00000000" w:rsidDel="00000000" w:rsidP="00000000" w:rsidRDefault="00000000" w:rsidRPr="00000000" w14:paraId="00000984">
      <w:pPr>
        <w:spacing w:after="240" w:before="240" w:lineRule="auto"/>
        <w:rPr/>
      </w:pPr>
      <w:r w:rsidDel="00000000" w:rsidR="00000000" w:rsidRPr="00000000">
        <w:rPr>
          <w:rtl w:val="0"/>
        </w:rPr>
        <w:t xml:space="preserve">The child's nationality and civil registration documentation must be assessed to establish the appropriate basis for the parent's application.</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ylycpewuh20f" w:id="604"/>
      <w:bookmarkEnd w:id="604"/>
      <w:r w:rsidDel="00000000" w:rsidR="00000000" w:rsidRPr="00000000">
        <w:rPr>
          <w:b w:val="1"/>
          <w:bCs w:val="1"/>
          <w:color w:val="000000"/>
          <w:sz w:val="26"/>
          <w:szCs w:val="26"/>
          <w:rtl w:val="0"/>
        </w:rPr>
        <w:t xml:space="preserve">19. How long does the application take?</w:t>
      </w:r>
    </w:p>
    <w:p w:rsidR="00000000" w:rsidDel="00000000" w:rsidP="00000000" w:rsidRDefault="00000000" w:rsidRPr="00000000" w14:paraId="00000986">
      <w:pPr>
        <w:spacing w:after="240" w:before="240" w:lineRule="auto"/>
        <w:rPr/>
      </w:pPr>
      <w:r w:rsidDel="00000000" w:rsidR="00000000" w:rsidRPr="00000000">
        <w:rPr>
          <w:rtl w:val="0"/>
        </w:rPr>
        <w:t xml:space="preserve">Processing times depend on the competent authority, completeness of the documentation, appointment availability, and individual circumstances.</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p25x2e56itah" w:id="605"/>
      <w:bookmarkEnd w:id="605"/>
      <w:r w:rsidDel="00000000" w:rsidR="00000000" w:rsidRPr="00000000">
        <w:rPr>
          <w:b w:val="1"/>
          <w:bCs w:val="1"/>
          <w:color w:val="000000"/>
          <w:sz w:val="26"/>
          <w:szCs w:val="26"/>
          <w:rtl w:val="0"/>
        </w:rPr>
        <w:t xml:space="preserve">20. How much does the application cost?</w:t>
      </w:r>
    </w:p>
    <w:p w:rsidR="00000000" w:rsidDel="00000000" w:rsidP="00000000" w:rsidRDefault="00000000" w:rsidRPr="00000000" w14:paraId="00000988">
      <w:pPr>
        <w:spacing w:after="240" w:before="240" w:lineRule="auto"/>
        <w:rPr/>
      </w:pPr>
      <w:r w:rsidDel="00000000" w:rsidR="00000000" w:rsidRPr="00000000">
        <w:rPr>
          <w:rtl w:val="0"/>
        </w:rPr>
        <w:t xml:space="preserve">Costs may include government fees, civil documents, apostilles, translations, and professional legal services.</w:t>
      </w:r>
    </w:p>
    <w:p w:rsidR="00000000" w:rsidDel="00000000" w:rsidP="00000000" w:rsidRDefault="00000000" w:rsidRPr="00000000" w14:paraId="00000989">
      <w:pPr>
        <w:spacing w:after="240" w:before="240" w:lineRule="auto"/>
        <w:rPr/>
      </w:pPr>
      <w:r w:rsidDel="00000000" w:rsidR="00000000" w:rsidRPr="00000000">
        <w:rPr>
          <w:rtl w:val="0"/>
        </w:rPr>
        <w:t xml:space="preserve">At Caspani Lawyers, we begin with a paid legal consultation and provide information about further representation following an individual assessment.</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yqjiogfn0txg" w:id="606"/>
      <w:bookmarkEnd w:id="606"/>
      <w:r w:rsidDel="00000000" w:rsidR="00000000" w:rsidRPr="00000000">
        <w:rPr>
          <w:b w:val="1"/>
          <w:bCs w:val="1"/>
          <w:sz w:val="34"/>
          <w:szCs w:val="34"/>
          <w:rtl w:val="0"/>
        </w:rPr>
        <w:t xml:space="preserve">READY TO ESTABLISH YOUR LIFE IN BRAZIL?</w:t>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frxx4j5yonez" w:id="607"/>
      <w:bookmarkEnd w:id="607"/>
      <w:r w:rsidDel="00000000" w:rsidR="00000000" w:rsidRPr="00000000">
        <w:rPr>
          <w:b w:val="1"/>
          <w:bCs w:val="1"/>
          <w:sz w:val="46"/>
          <w:szCs w:val="46"/>
          <w:rtl w:val="0"/>
        </w:rPr>
        <w:t xml:space="preserve">Your Child Is Brazilian. Let's Explore Your Residency Options.</w:t>
      </w:r>
    </w:p>
    <w:p w:rsidR="00000000" w:rsidDel="00000000" w:rsidP="00000000" w:rsidRDefault="00000000" w:rsidRPr="00000000" w14:paraId="0000098D">
      <w:pPr>
        <w:spacing w:after="240" w:before="240" w:lineRule="auto"/>
        <w:rPr/>
      </w:pPr>
      <w:r w:rsidDel="00000000" w:rsidR="00000000" w:rsidRPr="00000000">
        <w:rPr>
          <w:rtl w:val="0"/>
        </w:rPr>
        <w:t xml:space="preserve">Having a Brazilian child may provide an important legal pathway for foreign parents seeking to establish residence in Brazil.</w:t>
      </w:r>
    </w:p>
    <w:p w:rsidR="00000000" w:rsidDel="00000000" w:rsidP="00000000" w:rsidRDefault="00000000" w:rsidRPr="00000000" w14:paraId="0000098E">
      <w:pPr>
        <w:spacing w:after="240" w:before="240" w:lineRule="auto"/>
        <w:rPr/>
      </w:pPr>
      <w:r w:rsidDel="00000000" w:rsidR="00000000" w:rsidRPr="00000000">
        <w:rPr>
          <w:rtl w:val="0"/>
        </w:rPr>
        <w:t xml:space="preserve">At Caspani Lawyers, we help international families understand the immigration requirements, prepare supporting documentation, and navigate the applicable legal procedures.</w:t>
      </w:r>
    </w:p>
    <w:p w:rsidR="00000000" w:rsidDel="00000000" w:rsidP="00000000" w:rsidRDefault="00000000" w:rsidRPr="00000000" w14:paraId="0000098F">
      <w:pPr>
        <w:spacing w:after="240" w:before="240" w:lineRule="auto"/>
        <w:rPr/>
      </w:pPr>
      <w:r w:rsidDel="00000000" w:rsidR="00000000" w:rsidRPr="00000000">
        <w:rPr>
          <w:rtl w:val="0"/>
        </w:rPr>
        <w:t xml:space="preserve">Whether you are planning to relocate, already living in Brazil, or considering future Brazilian naturalization, we provide personalized legal assistance tailored to your circumstances.</w:t>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spacing w:after="240" w:before="240" w:lineRule="auto"/>
        <w:rPr/>
      </w:pPr>
      <w:r w:rsidDel="00000000" w:rsidR="00000000" w:rsidRPr="00000000">
        <w:rPr>
          <w:rtl w:val="0"/>
        </w:rPr>
      </w:r>
    </w:p>
    <w:p w:rsidR="00000000" w:rsidDel="00000000" w:rsidP="00000000" w:rsidRDefault="00000000" w:rsidRPr="00000000" w14:paraId="000009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5h1lwv06kqf" w:id="608"/>
      <w:bookmarkEnd w:id="6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 Visas</w: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tlfcoc42w9qt" w:id="609"/>
      <w:bookmarkEnd w:id="609"/>
      <w:r w:rsidDel="00000000" w:rsidR="00000000" w:rsidRPr="00000000">
        <w:rPr>
          <w:b w:val="1"/>
          <w:bCs w:val="1"/>
          <w:sz w:val="46"/>
          <w:szCs w:val="46"/>
          <w:rtl w:val="0"/>
        </w:rPr>
        <w:t xml:space="preserve">CASPANI LAWYERS</w:t>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998">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240" w:before="240" w:lineRule="auto"/>
        <w:rPr/>
      </w:pPr>
      <w:r w:rsidDel="00000000" w:rsidR="00000000" w:rsidRPr="00000000">
        <w:rPr>
          <w:rtl w:val="0"/>
        </w:rPr>
        <w:t xml:space="preserve">RECOMMENDED URL</w:t>
      </w:r>
    </w:p>
    <w:p w:rsidR="00000000" w:rsidDel="00000000" w:rsidP="00000000" w:rsidRDefault="00000000" w:rsidRPr="00000000" w14:paraId="000009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/services/immigration/work-visas-brazil/</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b w:val="1"/>
          <w:bCs w:val="1"/>
        </w:rPr>
      </w:pPr>
      <w:r w:rsidDel="00000000" w:rsidR="00000000" w:rsidRPr="00000000">
        <w:rPr>
          <w:b w:val="1"/>
          <w:bCs w:val="1"/>
          <w:rtl w:val="0"/>
        </w:rPr>
        <w:t xml:space="preserve">SERVICES &gt; BRAZIL IMMIGRATION &gt; WORK VISAS</w:t>
      </w:r>
    </w:p>
    <w:p w:rsidR="00000000" w:rsidDel="00000000" w:rsidP="00000000" w:rsidRDefault="00000000" w:rsidRPr="00000000" w14:paraId="0000099E">
      <w:pPr>
        <w:pStyle w:val="Heading1"/>
        <w:keepNext w:val="0"/>
        <w:keepLines w:val="0"/>
        <w:spacing w:before="480" w:lineRule="auto"/>
        <w:rPr>
          <w:b w:val="1"/>
          <w:bCs w:val="1"/>
          <w:sz w:val="46"/>
          <w:szCs w:val="46"/>
        </w:rPr>
      </w:pPr>
      <w:bookmarkStart w:colFirst="0" w:colLast="0" w:name="_naw5etkdo9f7" w:id="610"/>
      <w:bookmarkEnd w:id="610"/>
      <w:r w:rsidDel="00000000" w:rsidR="00000000" w:rsidRPr="00000000">
        <w:rPr>
          <w:b w:val="1"/>
          <w:bCs w:val="1"/>
          <w:sz w:val="46"/>
          <w:szCs w:val="46"/>
          <w:rtl w:val="0"/>
        </w:rPr>
        <w:t xml:space="preserve">Brazil Work Visa – Immigration &amp; Employment Authorization</w:t>
      </w:r>
    </w:p>
    <w:p w:rsidR="00000000" w:rsidDel="00000000" w:rsidP="00000000" w:rsidRDefault="00000000" w:rsidRPr="00000000" w14:paraId="0000099F">
      <w:pPr>
        <w:spacing w:after="240" w:before="240" w:lineRule="auto"/>
        <w:rPr>
          <w:b w:val="1"/>
          <w:bCs w:val="1"/>
        </w:rPr>
      </w:pPr>
      <w:r w:rsidDel="00000000" w:rsidR="00000000" w:rsidRPr="00000000">
        <w:rPr>
          <w:b w:val="1"/>
          <w:bCs w:val="1"/>
          <w:rtl w:val="0"/>
        </w:rPr>
        <w:t xml:space="preserve">Work in Brazil legally. Expand your career. Bring international talent to your business.</w:t>
      </w:r>
    </w:p>
    <w:p w:rsidR="00000000" w:rsidDel="00000000" w:rsidP="00000000" w:rsidRDefault="00000000" w:rsidRPr="00000000" w14:paraId="000009A0">
      <w:pPr>
        <w:spacing w:after="240" w:before="240" w:lineRule="auto"/>
        <w:rPr/>
      </w:pPr>
      <w:r w:rsidDel="00000000" w:rsidR="00000000" w:rsidRPr="00000000">
        <w:rPr>
          <w:rtl w:val="0"/>
        </w:rPr>
        <w:t xml:space="preserve">Are you a foreign professional planning to work in Brazil, or a company seeking to hire or transfer international employees?</w:t>
      </w:r>
    </w:p>
    <w:p w:rsidR="00000000" w:rsidDel="00000000" w:rsidP="00000000" w:rsidRDefault="00000000" w:rsidRPr="00000000" w14:paraId="000009A1">
      <w:pPr>
        <w:spacing w:after="240" w:before="240" w:lineRule="auto"/>
        <w:rPr/>
      </w:pPr>
      <w:r w:rsidDel="00000000" w:rsidR="00000000" w:rsidRPr="00000000">
        <w:rPr>
          <w:rtl w:val="0"/>
        </w:rPr>
        <w:t xml:space="preserve">Brazil offers several immigration pathways for foreign nationals undertaking professional activities in the country. The appropriate authorization depends on the nature of the work, employment relationship, sponsoring organization, and intended duration of stay.</w:t>
      </w:r>
    </w:p>
    <w:p w:rsidR="00000000" w:rsidDel="00000000" w:rsidP="00000000" w:rsidRDefault="00000000" w:rsidRPr="00000000" w14:paraId="000009A2">
      <w:pPr>
        <w:spacing w:after="240" w:before="240" w:lineRule="auto"/>
        <w:rPr/>
      </w:pPr>
      <w:r w:rsidDel="00000000" w:rsidR="00000000" w:rsidRPr="00000000">
        <w:rPr>
          <w:rtl w:val="0"/>
        </w:rPr>
        <w:t xml:space="preserve">At Caspani Lawyers, we provide personalized legal assistance with Brazilian work visas, residence authorizations, corporate immigration, and employer compliance.</w:t>
      </w:r>
    </w:p>
    <w:p w:rsidR="00000000" w:rsidDel="00000000" w:rsidP="00000000" w:rsidRDefault="00000000" w:rsidRPr="00000000" w14:paraId="000009A3">
      <w:pPr>
        <w:spacing w:after="240" w:before="240" w:lineRule="auto"/>
        <w:rPr/>
      </w:pPr>
      <w:r w:rsidDel="00000000" w:rsidR="00000000" w:rsidRPr="00000000">
        <w:rPr>
          <w:rtl w:val="0"/>
        </w:rPr>
        <w:t xml:space="preserve">From selecting the appropriate immigration category to preparing applications and completing Federal Police registration, we help individuals and businesses navigate Brazilian immigration requirements.</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[Explore Work Visa Options]</w:t>
      </w:r>
    </w:p>
    <w:p w:rsidR="00000000" w:rsidDel="00000000" w:rsidP="00000000" w:rsidRDefault="00000000" w:rsidRPr="00000000" w14:paraId="000009A6">
      <w:pPr>
        <w:numPr>
          <w:ilvl w:val="0"/>
          <w:numId w:val="105"/>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9A7">
      <w:pPr>
        <w:numPr>
          <w:ilvl w:val="0"/>
          <w:numId w:val="105"/>
        </w:numPr>
        <w:spacing w:after="0" w:afterAutospacing="0" w:before="0" w:beforeAutospacing="0" w:lineRule="auto"/>
        <w:ind w:left="720" w:hanging="360"/>
      </w:pPr>
      <w:r w:rsidDel="00000000" w:rsidR="00000000" w:rsidRPr="00000000">
        <w:rPr>
          <w:rtl w:val="0"/>
        </w:rPr>
        <w:t xml:space="preserve">Work Visas &amp; Corporate Immigration</w:t>
      </w:r>
    </w:p>
    <w:p w:rsidR="00000000" w:rsidDel="00000000" w:rsidP="00000000" w:rsidRDefault="00000000" w:rsidRPr="00000000" w14:paraId="000009A8">
      <w:pPr>
        <w:numPr>
          <w:ilvl w:val="0"/>
          <w:numId w:val="105"/>
        </w:numPr>
        <w:spacing w:after="0" w:afterAutospacing="0" w:before="0" w:beforeAutospacing="0" w:lineRule="auto"/>
        <w:ind w:left="720" w:hanging="360"/>
      </w:pPr>
      <w:r w:rsidDel="00000000" w:rsidR="00000000" w:rsidRPr="00000000">
        <w:rPr>
          <w:rtl w:val="0"/>
        </w:rPr>
        <w:t xml:space="preserve">Assistance for Employers and Foreign Professionals</w:t>
      </w:r>
    </w:p>
    <w:p w:rsidR="00000000" w:rsidDel="00000000" w:rsidP="00000000" w:rsidRDefault="00000000" w:rsidRPr="00000000" w14:paraId="000009A9">
      <w:pPr>
        <w:numPr>
          <w:ilvl w:val="0"/>
          <w:numId w:val="105"/>
        </w:numPr>
        <w:spacing w:after="240" w:before="0" w:beforeAutospacing="0" w:lineRule="auto"/>
        <w:ind w:left="720" w:hanging="360"/>
      </w:pPr>
      <w:r w:rsidDel="00000000" w:rsidR="00000000" w:rsidRPr="00000000">
        <w:rPr>
          <w:rtl w:val="0"/>
        </w:rPr>
        <w:t xml:space="preserve">Multilingual and Confidential Legal Services</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spacing w:after="240" w:before="240" w:lineRule="auto"/>
        <w:rPr>
          <w:color w:val="ff0000"/>
        </w:rPr>
      </w:pPr>
      <w:r w:rsidDel="00000000" w:rsidR="00000000" w:rsidRPr="00000000">
        <w:rPr>
          <w:color w:val="ff0000"/>
          <w:rtl w:val="0"/>
        </w:rPr>
        <w:t xml:space="preserve">Lfom 3la liman</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z7iz1glx86ng" w:id="611"/>
      <w:bookmarkEnd w:id="611"/>
      <w:r w:rsidDel="00000000" w:rsidR="00000000" w:rsidRPr="00000000">
        <w:rPr>
          <w:b w:val="1"/>
          <w:bCs w:val="1"/>
          <w:sz w:val="34"/>
          <w:szCs w:val="34"/>
          <w:rtl w:val="0"/>
        </w:rPr>
        <w:t xml:space="preserve">WORKING LEGALLY IN BRAZIL</w:t>
      </w:r>
    </w:p>
    <w:p w:rsidR="00000000" w:rsidDel="00000000" w:rsidP="00000000" w:rsidRDefault="00000000" w:rsidRPr="00000000" w14:paraId="000009AE">
      <w:pPr>
        <w:pStyle w:val="Heading1"/>
        <w:keepNext w:val="0"/>
        <w:keepLines w:val="0"/>
        <w:spacing w:before="480" w:lineRule="auto"/>
        <w:rPr>
          <w:b w:val="1"/>
          <w:bCs w:val="1"/>
          <w:sz w:val="46"/>
          <w:szCs w:val="46"/>
        </w:rPr>
      </w:pPr>
      <w:bookmarkStart w:colFirst="0" w:colLast="0" w:name="_2bh4t9cykgxt" w:id="612"/>
      <w:bookmarkEnd w:id="612"/>
      <w:r w:rsidDel="00000000" w:rsidR="00000000" w:rsidRPr="00000000">
        <w:rPr>
          <w:b w:val="1"/>
          <w:bCs w:val="1"/>
          <w:sz w:val="46"/>
          <w:szCs w:val="46"/>
          <w:rtl w:val="0"/>
        </w:rPr>
        <w:t xml:space="preserve">Understanding Brazilian Work Visas and Residence Authorization</w:t>
      </w:r>
    </w:p>
    <w:p w:rsidR="00000000" w:rsidDel="00000000" w:rsidP="00000000" w:rsidRDefault="00000000" w:rsidRPr="00000000" w14:paraId="000009AF">
      <w:pPr>
        <w:spacing w:after="240" w:before="240" w:lineRule="auto"/>
        <w:rPr/>
      </w:pPr>
      <w:r w:rsidDel="00000000" w:rsidR="00000000" w:rsidRPr="00000000">
        <w:rPr>
          <w:rtl w:val="0"/>
        </w:rPr>
        <w:t xml:space="preserve">Brazil has a structured immigration framework for foreign nationals who intend to undertake professional activities within its territory.</w:t>
      </w:r>
    </w:p>
    <w:p w:rsidR="00000000" w:rsidDel="00000000" w:rsidP="00000000" w:rsidRDefault="00000000" w:rsidRPr="00000000" w14:paraId="000009B0">
      <w:pPr>
        <w:spacing w:after="240" w:before="240" w:lineRule="auto"/>
        <w:rPr/>
      </w:pPr>
      <w:r w:rsidDel="00000000" w:rsidR="00000000" w:rsidRPr="00000000">
        <w:rPr>
          <w:rtl w:val="0"/>
        </w:rPr>
        <w:t xml:space="preserve">Depending on the circumstances, foreign professionals may need a temporary work visa, prior residence authorization for labor purposes, or another specific immigration authorization.</w:t>
      </w:r>
    </w:p>
    <w:p w:rsidR="00000000" w:rsidDel="00000000" w:rsidP="00000000" w:rsidRDefault="00000000" w:rsidRPr="00000000" w14:paraId="000009B1">
      <w:pPr>
        <w:spacing w:after="240" w:before="240" w:lineRule="auto"/>
        <w:rPr/>
      </w:pPr>
      <w:r w:rsidDel="00000000" w:rsidR="00000000" w:rsidRPr="00000000">
        <w:rPr>
          <w:rtl w:val="0"/>
        </w:rPr>
        <w:t xml:space="preserve">The correct category depends on several factors, including:</w:t>
      </w:r>
    </w:p>
    <w:p w:rsidR="00000000" w:rsidDel="00000000" w:rsidP="00000000" w:rsidRDefault="00000000" w:rsidRPr="00000000" w14:paraId="000009B2">
      <w:pPr>
        <w:numPr>
          <w:ilvl w:val="0"/>
          <w:numId w:val="50"/>
        </w:numPr>
        <w:spacing w:after="0" w:afterAutospacing="0" w:before="240" w:lineRule="auto"/>
        <w:ind w:left="720" w:hanging="360"/>
      </w:pPr>
      <w:r w:rsidDel="00000000" w:rsidR="00000000" w:rsidRPr="00000000">
        <w:rPr>
          <w:rtl w:val="0"/>
        </w:rPr>
        <w:t xml:space="preserve">Whether the worker will be employed by a Brazilian company</w:t>
      </w:r>
    </w:p>
    <w:p w:rsidR="00000000" w:rsidDel="00000000" w:rsidP="00000000" w:rsidRDefault="00000000" w:rsidRPr="00000000" w14:paraId="000009B3">
      <w:pPr>
        <w:numPr>
          <w:ilvl w:val="0"/>
          <w:numId w:val="50"/>
        </w:numPr>
        <w:spacing w:after="0" w:afterAutospacing="0" w:before="0" w:beforeAutospacing="0" w:lineRule="auto"/>
        <w:ind w:left="720" w:hanging="360"/>
      </w:pPr>
      <w:r w:rsidDel="00000000" w:rsidR="00000000" w:rsidRPr="00000000">
        <w:rPr>
          <w:rtl w:val="0"/>
        </w:rPr>
        <w:t xml:space="preserve">Whether the worker remains employed by a foreign company</w:t>
      </w:r>
    </w:p>
    <w:p w:rsidR="00000000" w:rsidDel="00000000" w:rsidP="00000000" w:rsidRDefault="00000000" w:rsidRPr="00000000" w14:paraId="000009B4">
      <w:pPr>
        <w:numPr>
          <w:ilvl w:val="0"/>
          <w:numId w:val="50"/>
        </w:numPr>
        <w:spacing w:after="0" w:afterAutospacing="0" w:before="0" w:beforeAutospacing="0" w:lineRule="auto"/>
        <w:ind w:left="720" w:hanging="360"/>
      </w:pPr>
      <w:r w:rsidDel="00000000" w:rsidR="00000000" w:rsidRPr="00000000">
        <w:rPr>
          <w:rtl w:val="0"/>
        </w:rPr>
        <w:t xml:space="preserve">The type of professional activity</w:t>
      </w:r>
    </w:p>
    <w:p w:rsidR="00000000" w:rsidDel="00000000" w:rsidP="00000000" w:rsidRDefault="00000000" w:rsidRPr="00000000" w14:paraId="000009B5">
      <w:pPr>
        <w:numPr>
          <w:ilvl w:val="0"/>
          <w:numId w:val="50"/>
        </w:numPr>
        <w:spacing w:after="0" w:afterAutospacing="0" w:before="0" w:beforeAutospacing="0" w:lineRule="auto"/>
        <w:ind w:left="720" w:hanging="360"/>
      </w:pPr>
      <w:r w:rsidDel="00000000" w:rsidR="00000000" w:rsidRPr="00000000">
        <w:rPr>
          <w:rtl w:val="0"/>
        </w:rPr>
        <w:t xml:space="preserve">Whether the assignment is temporary or long-term</w:t>
      </w:r>
    </w:p>
    <w:p w:rsidR="00000000" w:rsidDel="00000000" w:rsidP="00000000" w:rsidRDefault="00000000" w:rsidRPr="00000000" w14:paraId="000009B6">
      <w:pPr>
        <w:numPr>
          <w:ilvl w:val="0"/>
          <w:numId w:val="50"/>
        </w:numPr>
        <w:spacing w:after="0" w:afterAutospacing="0" w:before="0" w:beforeAutospacing="0" w:lineRule="auto"/>
        <w:ind w:left="720" w:hanging="360"/>
      </w:pPr>
      <w:r w:rsidDel="00000000" w:rsidR="00000000" w:rsidRPr="00000000">
        <w:rPr>
          <w:rtl w:val="0"/>
        </w:rPr>
        <w:t xml:space="preserve">Whether the worker receives compensation in Brazil or abroad</w:t>
      </w:r>
    </w:p>
    <w:p w:rsidR="00000000" w:rsidDel="00000000" w:rsidP="00000000" w:rsidRDefault="00000000" w:rsidRPr="00000000" w14:paraId="000009B7">
      <w:pPr>
        <w:numPr>
          <w:ilvl w:val="0"/>
          <w:numId w:val="50"/>
        </w:numPr>
        <w:spacing w:after="0" w:afterAutospacing="0" w:before="0" w:beforeAutospacing="0" w:lineRule="auto"/>
        <w:ind w:left="720" w:hanging="360"/>
      </w:pPr>
      <w:r w:rsidDel="00000000" w:rsidR="00000000" w:rsidRPr="00000000">
        <w:rPr>
          <w:rtl w:val="0"/>
        </w:rPr>
        <w:t xml:space="preserve">The existence of a Brazilian sponsoring or receiving organization</w:t>
      </w:r>
    </w:p>
    <w:p w:rsidR="00000000" w:rsidDel="00000000" w:rsidP="00000000" w:rsidRDefault="00000000" w:rsidRPr="00000000" w14:paraId="000009B8">
      <w:pPr>
        <w:numPr>
          <w:ilvl w:val="0"/>
          <w:numId w:val="50"/>
        </w:numPr>
        <w:spacing w:after="240" w:before="0" w:beforeAutospacing="0" w:lineRule="auto"/>
        <w:ind w:left="720" w:hanging="360"/>
      </w:pPr>
      <w:r w:rsidDel="00000000" w:rsidR="00000000" w:rsidRPr="00000000">
        <w:rPr>
          <w:rtl w:val="0"/>
        </w:rPr>
        <w:t xml:space="preserve">The worker's qualifications and professional experience</w:t>
      </w:r>
    </w:p>
    <w:p w:rsidR="00000000" w:rsidDel="00000000" w:rsidP="00000000" w:rsidRDefault="00000000" w:rsidRPr="00000000" w14:paraId="000009B9">
      <w:pPr>
        <w:spacing w:after="240" w:before="240" w:lineRule="auto"/>
        <w:rPr/>
      </w:pPr>
      <w:r w:rsidDel="00000000" w:rsidR="00000000" w:rsidRPr="00000000">
        <w:rPr>
          <w:rtl w:val="0"/>
        </w:rPr>
        <w:t xml:space="preserve">A business visitor visa, tourist status, or digital nomad authorization should not be assumed to permit every type of work performed in Brazil.</w:t>
      </w:r>
    </w:p>
    <w:p w:rsidR="00000000" w:rsidDel="00000000" w:rsidP="00000000" w:rsidRDefault="00000000" w:rsidRPr="00000000" w14:paraId="000009BA">
      <w:pPr>
        <w:spacing w:after="240" w:before="240" w:lineRule="auto"/>
        <w:rPr/>
      </w:pPr>
      <w:r w:rsidDel="00000000" w:rsidR="00000000" w:rsidRPr="00000000">
        <w:rPr>
          <w:rtl w:val="0"/>
        </w:rPr>
        <w:t xml:space="preserve">At Caspani Lawyers, we help clients identify the appropriate immigration route before beginning professional activities.</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[Speak With a Brazilian Immigration Lawyer]</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3bf7e36uer04" w:id="613"/>
      <w:bookmarkEnd w:id="613"/>
      <w:r w:rsidDel="00000000" w:rsidR="00000000" w:rsidRPr="00000000">
        <w:rPr>
          <w:b w:val="1"/>
          <w:bCs w:val="1"/>
          <w:sz w:val="34"/>
          <w:szCs w:val="34"/>
          <w:rtl w:val="0"/>
        </w:rPr>
        <w:t xml:space="preserve">TYPES OF WORK VISAS</w:t>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ledu4qiyeq6w" w:id="614"/>
      <w:bookmarkEnd w:id="614"/>
      <w:r w:rsidDel="00000000" w:rsidR="00000000" w:rsidRPr="00000000">
        <w:rPr>
          <w:b w:val="1"/>
          <w:bCs w:val="1"/>
          <w:sz w:val="46"/>
          <w:szCs w:val="46"/>
          <w:rtl w:val="0"/>
        </w:rPr>
        <w:t xml:space="preserve">Main Work Visa Categories in Brazil</w:t>
      </w:r>
    </w:p>
    <w:p w:rsidR="00000000" w:rsidDel="00000000" w:rsidP="00000000" w:rsidRDefault="00000000" w:rsidRPr="00000000" w14:paraId="000009BF">
      <w:pPr>
        <w:spacing w:after="240" w:before="240" w:lineRule="auto"/>
        <w:rPr/>
      </w:pPr>
      <w:r w:rsidDel="00000000" w:rsidR="00000000" w:rsidRPr="00000000">
        <w:rPr>
          <w:rtl w:val="0"/>
        </w:rPr>
        <w:t xml:space="preserve">Brazil provides different immigration pathways for foreign workers and international companies.</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xd7may8h6f5y" w:id="615"/>
      <w:bookmarkEnd w:id="615"/>
      <w:r w:rsidDel="00000000" w:rsidR="00000000" w:rsidRPr="00000000">
        <w:rPr>
          <w:b w:val="1"/>
          <w:bCs w:val="1"/>
          <w:color w:val="000000"/>
          <w:sz w:val="26"/>
          <w:szCs w:val="26"/>
          <w:rtl w:val="0"/>
        </w:rPr>
        <w:t xml:space="preserve">1. VITEM V – Temporary Work Visa</w:t>
      </w:r>
    </w:p>
    <w:p w:rsidR="00000000" w:rsidDel="00000000" w:rsidP="00000000" w:rsidRDefault="00000000" w:rsidRPr="00000000" w14:paraId="000009C1">
      <w:pPr>
        <w:spacing w:after="240" w:before="240" w:lineRule="auto"/>
        <w:rPr/>
      </w:pPr>
      <w:r w:rsidDel="00000000" w:rsidR="00000000" w:rsidRPr="00000000">
        <w:rPr>
          <w:rtl w:val="0"/>
        </w:rPr>
        <w:t xml:space="preserve">The VITEM V is a temporary visa category associated with labor-related activities in Brazil.</w:t>
      </w:r>
    </w:p>
    <w:p w:rsidR="00000000" w:rsidDel="00000000" w:rsidP="00000000" w:rsidRDefault="00000000" w:rsidRPr="00000000" w14:paraId="000009C2">
      <w:pPr>
        <w:spacing w:after="240" w:before="240" w:lineRule="auto"/>
        <w:rPr/>
      </w:pPr>
      <w:r w:rsidDel="00000000" w:rsidR="00000000" w:rsidRPr="00000000">
        <w:rPr>
          <w:rtl w:val="0"/>
        </w:rPr>
        <w:t xml:space="preserve">It may be applicable to eligible foreign professionals who have obtained the relevant authorization to perform work in the country.</w:t>
      </w:r>
    </w:p>
    <w:p w:rsidR="00000000" w:rsidDel="00000000" w:rsidP="00000000" w:rsidRDefault="00000000" w:rsidRPr="00000000" w14:paraId="000009C3">
      <w:pPr>
        <w:spacing w:after="240" w:before="240" w:lineRule="auto"/>
        <w:rPr/>
      </w:pPr>
      <w:r w:rsidDel="00000000" w:rsidR="00000000" w:rsidRPr="00000000">
        <w:rPr>
          <w:rtl w:val="0"/>
        </w:rPr>
        <w:t xml:space="preserve">Depending on the legal basis, an application may involve a Brazilian employer, a receiving organization, or another qualifying arrangement.</w:t>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kirvie9zr4ot" w:id="616"/>
      <w:bookmarkEnd w:id="616"/>
      <w:r w:rsidDel="00000000" w:rsidR="00000000" w:rsidRPr="00000000">
        <w:rPr>
          <w:b w:val="1"/>
          <w:bCs w:val="1"/>
          <w:color w:val="000000"/>
          <w:sz w:val="26"/>
          <w:szCs w:val="26"/>
          <w:rtl w:val="0"/>
        </w:rPr>
        <w:t xml:space="preserve">2. Intra-Company Transfer Visa</w:t>
      </w:r>
    </w:p>
    <w:p w:rsidR="00000000" w:rsidDel="00000000" w:rsidP="00000000" w:rsidRDefault="00000000" w:rsidRPr="00000000" w14:paraId="000009C5">
      <w:pPr>
        <w:spacing w:after="240" w:before="240" w:lineRule="auto"/>
        <w:rPr/>
      </w:pPr>
      <w:r w:rsidDel="00000000" w:rsidR="00000000" w:rsidRPr="00000000">
        <w:rPr>
          <w:rtl w:val="0"/>
        </w:rPr>
        <w:t xml:space="preserve">International companies may need to transfer employees, managers, or specialists to a Brazilian subsidiary, branch, or affiliated entity.</w:t>
      </w:r>
    </w:p>
    <w:p w:rsidR="00000000" w:rsidDel="00000000" w:rsidP="00000000" w:rsidRDefault="00000000" w:rsidRPr="00000000" w14:paraId="000009C6">
      <w:pPr>
        <w:spacing w:after="240" w:before="240" w:lineRule="auto"/>
        <w:rPr/>
      </w:pPr>
      <w:r w:rsidDel="00000000" w:rsidR="00000000" w:rsidRPr="00000000">
        <w:rPr>
          <w:rtl w:val="0"/>
        </w:rPr>
        <w:t xml:space="preserve">The appropriate immigration route depends on the corporate relationship, nature of the assignment, and applicable regulatory requirements.</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ssjgus8inzyo" w:id="617"/>
      <w:bookmarkEnd w:id="617"/>
      <w:r w:rsidDel="00000000" w:rsidR="00000000" w:rsidRPr="00000000">
        <w:rPr>
          <w:b w:val="1"/>
          <w:bCs w:val="1"/>
          <w:color w:val="000000"/>
          <w:sz w:val="26"/>
          <w:szCs w:val="26"/>
          <w:rtl w:val="0"/>
        </w:rPr>
        <w:t xml:space="preserve">3. Technical Assistance Work Visa</w:t>
      </w:r>
    </w:p>
    <w:p w:rsidR="00000000" w:rsidDel="00000000" w:rsidP="00000000" w:rsidRDefault="00000000" w:rsidRPr="00000000" w14:paraId="000009C8">
      <w:pPr>
        <w:spacing w:after="240" w:before="240" w:lineRule="auto"/>
        <w:rPr/>
      </w:pPr>
      <w:r w:rsidDel="00000000" w:rsidR="00000000" w:rsidRPr="00000000">
        <w:rPr>
          <w:rtl w:val="0"/>
        </w:rPr>
        <w:t xml:space="preserve">Foreign technicians and specialists may require authorization to provide technical services, maintenance, installation, training, or specialized assistance in Brazil.</w:t>
      </w:r>
    </w:p>
    <w:p w:rsidR="00000000" w:rsidDel="00000000" w:rsidP="00000000" w:rsidRDefault="00000000" w:rsidRPr="00000000" w14:paraId="000009C9">
      <w:pPr>
        <w:spacing w:after="240" w:before="240" w:lineRule="auto"/>
        <w:rPr/>
      </w:pPr>
      <w:r w:rsidDel="00000000" w:rsidR="00000000" w:rsidRPr="00000000">
        <w:rPr>
          <w:rtl w:val="0"/>
        </w:rPr>
        <w:t xml:space="preserve">The applicable rules depend on the nature of the technical activities, contractual arrangements, and duration of the assignment.</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f6dhgayznhab" w:id="618"/>
      <w:bookmarkEnd w:id="618"/>
      <w:r w:rsidDel="00000000" w:rsidR="00000000" w:rsidRPr="00000000">
        <w:rPr>
          <w:b w:val="1"/>
          <w:bCs w:val="1"/>
          <w:color w:val="000000"/>
          <w:sz w:val="26"/>
          <w:szCs w:val="26"/>
          <w:rtl w:val="0"/>
        </w:rPr>
        <w:t xml:space="preserve">4. Oil and Gas Industry Visas</w:t>
      </w:r>
    </w:p>
    <w:p w:rsidR="00000000" w:rsidDel="00000000" w:rsidP="00000000" w:rsidRDefault="00000000" w:rsidRPr="00000000" w14:paraId="000009CB">
      <w:pPr>
        <w:spacing w:after="240" w:before="240" w:lineRule="auto"/>
        <w:rPr/>
      </w:pPr>
      <w:r w:rsidDel="00000000" w:rsidR="00000000" w:rsidRPr="00000000">
        <w:rPr>
          <w:rtl w:val="0"/>
        </w:rPr>
        <w:t xml:space="preserve">Brazil has specific immigration provisions that may apply to foreign professionals working in offshore operations, maritime activities, oil and gas projects, and related industries.</w:t>
      </w:r>
    </w:p>
    <w:p w:rsidR="00000000" w:rsidDel="00000000" w:rsidP="00000000" w:rsidRDefault="00000000" w:rsidRPr="00000000" w14:paraId="000009CC">
      <w:pPr>
        <w:spacing w:after="240" w:before="240" w:lineRule="auto"/>
        <w:rPr/>
      </w:pPr>
      <w:r w:rsidDel="00000000" w:rsidR="00000000" w:rsidRPr="00000000">
        <w:rPr>
          <w:rtl w:val="0"/>
        </w:rPr>
        <w:t xml:space="preserve">The appropriate authorization depends on the worker's role, the location of the activities, and the applicable regulatory framework.</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rx6hk1auf04c" w:id="619"/>
      <w:bookmarkEnd w:id="619"/>
      <w:r w:rsidDel="00000000" w:rsidR="00000000" w:rsidRPr="00000000">
        <w:rPr>
          <w:b w:val="1"/>
          <w:bCs w:val="1"/>
          <w:color w:val="000000"/>
          <w:sz w:val="26"/>
          <w:szCs w:val="26"/>
          <w:rtl w:val="0"/>
        </w:rPr>
        <w:t xml:space="preserve">5. Executive and Director Visas</w:t>
      </w:r>
    </w:p>
    <w:p w:rsidR="00000000" w:rsidDel="00000000" w:rsidP="00000000" w:rsidRDefault="00000000" w:rsidRPr="00000000" w14:paraId="000009CE">
      <w:pPr>
        <w:spacing w:after="240" w:before="240" w:lineRule="auto"/>
        <w:rPr/>
      </w:pPr>
      <w:r w:rsidDel="00000000" w:rsidR="00000000" w:rsidRPr="00000000">
        <w:rPr>
          <w:rtl w:val="0"/>
        </w:rPr>
        <w:t xml:space="preserve">Foreign executives, directors, administrators, and managers appointed to positions in Brazilian companies may qualify under specific residence authorization categories.</w:t>
      </w:r>
    </w:p>
    <w:p w:rsidR="00000000" w:rsidDel="00000000" w:rsidP="00000000" w:rsidRDefault="00000000" w:rsidRPr="00000000" w14:paraId="000009CF">
      <w:pPr>
        <w:spacing w:after="240" w:before="240" w:lineRule="auto"/>
        <w:rPr/>
      </w:pPr>
      <w:r w:rsidDel="00000000" w:rsidR="00000000" w:rsidRPr="00000000">
        <w:rPr>
          <w:rtl w:val="0"/>
        </w:rPr>
        <w:t xml:space="preserve">Certain routes involve corporate investment and additional requirements.</w:t>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pwi5k9z0ox64" w:id="620"/>
      <w:bookmarkEnd w:id="620"/>
      <w:r w:rsidDel="00000000" w:rsidR="00000000" w:rsidRPr="00000000">
        <w:rPr>
          <w:b w:val="1"/>
          <w:bCs w:val="1"/>
          <w:color w:val="000000"/>
          <w:sz w:val="26"/>
          <w:szCs w:val="26"/>
          <w:rtl w:val="0"/>
        </w:rPr>
        <w:t xml:space="preserve">6. Other Specialized Professional Categories</w:t>
      </w:r>
    </w:p>
    <w:p w:rsidR="00000000" w:rsidDel="00000000" w:rsidP="00000000" w:rsidRDefault="00000000" w:rsidRPr="00000000" w14:paraId="000009D1">
      <w:pPr>
        <w:spacing w:after="240" w:before="240" w:lineRule="auto"/>
        <w:rPr/>
      </w:pPr>
      <w:r w:rsidDel="00000000" w:rsidR="00000000" w:rsidRPr="00000000">
        <w:rPr>
          <w:rtl w:val="0"/>
        </w:rPr>
        <w:t xml:space="preserve">Depending on the circumstances, Brazil may provide specific immigration pathways for researchers, scientists, athletes, artists, and other qualifying professionals.</w:t>
      </w:r>
    </w:p>
    <w:p w:rsidR="00000000" w:rsidDel="00000000" w:rsidP="00000000" w:rsidRDefault="00000000" w:rsidRPr="00000000" w14:paraId="000009D2">
      <w:pPr>
        <w:spacing w:after="240" w:before="240" w:lineRule="auto"/>
        <w:rPr/>
      </w:pPr>
      <w:r w:rsidDel="00000000" w:rsidR="00000000" w:rsidRPr="00000000">
        <w:rPr>
          <w:rtl w:val="0"/>
        </w:rPr>
        <w:t xml:space="preserve">The appropriate authorization must be determined according to the applicant's activities and applicable legislation.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awr59ph6yb78" w:id="621"/>
      <w:bookmarkEnd w:id="621"/>
      <w:r w:rsidDel="00000000" w:rsidR="00000000" w:rsidRPr="00000000">
        <w:rPr>
          <w:b w:val="1"/>
          <w:bCs w:val="1"/>
          <w:sz w:val="34"/>
          <w:szCs w:val="34"/>
          <w:rtl w:val="0"/>
        </w:rPr>
        <w:t xml:space="preserve">VITEM V WORK VISA</w:t>
      </w:r>
    </w:p>
    <w:p w:rsidR="00000000" w:rsidDel="00000000" w:rsidP="00000000" w:rsidRDefault="00000000" w:rsidRPr="00000000" w14:paraId="000009D5">
      <w:pPr>
        <w:pStyle w:val="Heading1"/>
        <w:keepNext w:val="0"/>
        <w:keepLines w:val="0"/>
        <w:spacing w:before="480" w:lineRule="auto"/>
        <w:rPr>
          <w:b w:val="1"/>
          <w:bCs w:val="1"/>
          <w:sz w:val="46"/>
          <w:szCs w:val="46"/>
        </w:rPr>
      </w:pPr>
      <w:bookmarkStart w:colFirst="0" w:colLast="0" w:name="_esvlu1jsfh3o" w:id="622"/>
      <w:bookmarkEnd w:id="622"/>
      <w:r w:rsidDel="00000000" w:rsidR="00000000" w:rsidRPr="00000000">
        <w:rPr>
          <w:b w:val="1"/>
          <w:bCs w:val="1"/>
          <w:sz w:val="46"/>
          <w:szCs w:val="46"/>
          <w:rtl w:val="0"/>
        </w:rPr>
        <w:t xml:space="preserve">Brazil Temporary Work Visa for Foreign Professionals</w:t>
      </w:r>
    </w:p>
    <w:p w:rsidR="00000000" w:rsidDel="00000000" w:rsidP="00000000" w:rsidRDefault="00000000" w:rsidRPr="00000000" w14:paraId="000009D6">
      <w:pPr>
        <w:spacing w:after="240" w:before="240" w:lineRule="auto"/>
        <w:rPr/>
      </w:pPr>
      <w:r w:rsidDel="00000000" w:rsidR="00000000" w:rsidRPr="00000000">
        <w:rPr>
          <w:rtl w:val="0"/>
        </w:rPr>
        <w:t xml:space="preserve">The VITEM V is commonly associated with foreign nationals entering Brazil for qualifying labor-related activities.</w:t>
      </w:r>
    </w:p>
    <w:p w:rsidR="00000000" w:rsidDel="00000000" w:rsidP="00000000" w:rsidRDefault="00000000" w:rsidRPr="00000000" w14:paraId="000009D7">
      <w:pPr>
        <w:spacing w:after="240" w:before="240" w:lineRule="auto"/>
        <w:rPr/>
      </w:pPr>
      <w:r w:rsidDel="00000000" w:rsidR="00000000" w:rsidRPr="00000000">
        <w:rPr>
          <w:rtl w:val="0"/>
        </w:rPr>
        <w:t xml:space="preserve">However, it is important to distinguish between the visa issued by a Brazilian consulate and the underlying residence authorization or legal basis permitting the professional activity.</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qc4fwbivnc2k" w:id="623"/>
      <w:bookmarkEnd w:id="623"/>
      <w:r w:rsidDel="00000000" w:rsidR="00000000" w:rsidRPr="00000000">
        <w:rPr>
          <w:b w:val="1"/>
          <w:bCs w:val="1"/>
          <w:color w:val="000000"/>
          <w:sz w:val="26"/>
          <w:szCs w:val="26"/>
          <w:rtl w:val="0"/>
        </w:rPr>
        <w:t xml:space="preserve">Who May Qualify?</w:t>
      </w:r>
    </w:p>
    <w:p w:rsidR="00000000" w:rsidDel="00000000" w:rsidP="00000000" w:rsidRDefault="00000000" w:rsidRPr="00000000" w14:paraId="000009D9">
      <w:pPr>
        <w:spacing w:after="240" w:before="240" w:lineRule="auto"/>
        <w:rPr/>
      </w:pPr>
      <w:r w:rsidDel="00000000" w:rsidR="00000000" w:rsidRPr="00000000">
        <w:rPr>
          <w:rtl w:val="0"/>
        </w:rPr>
        <w:t xml:space="preserve">Eligible applicants may include foreign professionals with qualifying employment or other labor-related arrangements.</w:t>
      </w:r>
    </w:p>
    <w:p w:rsidR="00000000" w:rsidDel="00000000" w:rsidP="00000000" w:rsidRDefault="00000000" w:rsidRPr="00000000" w14:paraId="000009DA">
      <w:pPr>
        <w:spacing w:after="240" w:before="240" w:lineRule="auto"/>
        <w:rPr/>
      </w:pPr>
      <w:r w:rsidDel="00000000" w:rsidR="00000000" w:rsidRPr="00000000">
        <w:rPr>
          <w:rtl w:val="0"/>
        </w:rPr>
        <w:t xml:space="preserve">The specific eligibility requirements depend on the applicable normative resolution and immigration category.</w:t>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ld4affbn49br" w:id="624"/>
      <w:bookmarkEnd w:id="624"/>
      <w:r w:rsidDel="00000000" w:rsidR="00000000" w:rsidRPr="00000000">
        <w:rPr>
          <w:b w:val="1"/>
          <w:bCs w:val="1"/>
          <w:color w:val="000000"/>
          <w:sz w:val="26"/>
          <w:szCs w:val="26"/>
          <w:rtl w:val="0"/>
        </w:rPr>
        <w:t xml:space="preserve">What Is Usually Required?</w:t>
      </w:r>
    </w:p>
    <w:p w:rsidR="00000000" w:rsidDel="00000000" w:rsidP="00000000" w:rsidRDefault="00000000" w:rsidRPr="00000000" w14:paraId="000009DC">
      <w:pPr>
        <w:spacing w:after="240" w:before="240" w:lineRule="auto"/>
        <w:rPr/>
      </w:pPr>
      <w:r w:rsidDel="00000000" w:rsidR="00000000" w:rsidRPr="00000000">
        <w:rPr>
          <w:rtl w:val="0"/>
        </w:rPr>
        <w:t xml:space="preserve">Applications may involve:</w:t>
      </w:r>
    </w:p>
    <w:p w:rsidR="00000000" w:rsidDel="00000000" w:rsidP="00000000" w:rsidRDefault="00000000" w:rsidRPr="00000000" w14:paraId="000009DD">
      <w:pPr>
        <w:numPr>
          <w:ilvl w:val="0"/>
          <w:numId w:val="101"/>
        </w:numPr>
        <w:spacing w:after="0" w:afterAutospacing="0" w:before="240" w:lineRule="auto"/>
        <w:ind w:left="720" w:hanging="360"/>
      </w:pPr>
      <w:r w:rsidDel="00000000" w:rsidR="00000000" w:rsidRPr="00000000">
        <w:rPr>
          <w:rtl w:val="0"/>
        </w:rPr>
        <w:t xml:space="preserve">A qualifying employment or professional arrangement</w:t>
      </w:r>
    </w:p>
    <w:p w:rsidR="00000000" w:rsidDel="00000000" w:rsidP="00000000" w:rsidRDefault="00000000" w:rsidRPr="00000000" w14:paraId="000009DE">
      <w:pPr>
        <w:numPr>
          <w:ilvl w:val="0"/>
          <w:numId w:val="101"/>
        </w:numPr>
        <w:spacing w:after="0" w:afterAutospacing="0" w:before="0" w:beforeAutospacing="0" w:lineRule="auto"/>
        <w:ind w:left="720" w:hanging="360"/>
      </w:pPr>
      <w:r w:rsidDel="00000000" w:rsidR="00000000" w:rsidRPr="00000000">
        <w:rPr>
          <w:rtl w:val="0"/>
        </w:rPr>
        <w:t xml:space="preserve">A Brazilian employer or receiving organization, where required</w:t>
      </w:r>
    </w:p>
    <w:p w:rsidR="00000000" w:rsidDel="00000000" w:rsidP="00000000" w:rsidRDefault="00000000" w:rsidRPr="00000000" w14:paraId="000009DF">
      <w:pPr>
        <w:numPr>
          <w:ilvl w:val="0"/>
          <w:numId w:val="101"/>
        </w:numPr>
        <w:spacing w:after="0" w:afterAutospacing="0" w:before="0" w:beforeAutospacing="0" w:lineRule="auto"/>
        <w:ind w:left="720" w:hanging="360"/>
      </w:pPr>
      <w:r w:rsidDel="00000000" w:rsidR="00000000" w:rsidRPr="00000000">
        <w:rPr>
          <w:rtl w:val="0"/>
        </w:rPr>
        <w:t xml:space="preserve">Supporting corporate documentation</w:t>
      </w:r>
    </w:p>
    <w:p w:rsidR="00000000" w:rsidDel="00000000" w:rsidP="00000000" w:rsidRDefault="00000000" w:rsidRPr="00000000" w14:paraId="000009E0">
      <w:pPr>
        <w:numPr>
          <w:ilvl w:val="0"/>
          <w:numId w:val="101"/>
        </w:numPr>
        <w:spacing w:after="0" w:afterAutospacing="0" w:before="0" w:beforeAutospacing="0" w:lineRule="auto"/>
        <w:ind w:left="720" w:hanging="360"/>
      </w:pPr>
      <w:r w:rsidDel="00000000" w:rsidR="00000000" w:rsidRPr="00000000">
        <w:rPr>
          <w:rtl w:val="0"/>
        </w:rPr>
        <w:t xml:space="preserve">Evidence of professional qualifications</w:t>
      </w:r>
    </w:p>
    <w:p w:rsidR="00000000" w:rsidDel="00000000" w:rsidP="00000000" w:rsidRDefault="00000000" w:rsidRPr="00000000" w14:paraId="000009E1">
      <w:pPr>
        <w:numPr>
          <w:ilvl w:val="0"/>
          <w:numId w:val="101"/>
        </w:numPr>
        <w:spacing w:after="0" w:afterAutospacing="0" w:before="0" w:beforeAutospacing="0" w:lineRule="auto"/>
        <w:ind w:left="720" w:hanging="360"/>
      </w:pPr>
      <w:r w:rsidDel="00000000" w:rsidR="00000000" w:rsidRPr="00000000">
        <w:rPr>
          <w:rtl w:val="0"/>
        </w:rPr>
        <w:t xml:space="preserve">Relevant contracts and declarations</w:t>
      </w:r>
    </w:p>
    <w:p w:rsidR="00000000" w:rsidDel="00000000" w:rsidP="00000000" w:rsidRDefault="00000000" w:rsidRPr="00000000" w14:paraId="000009E2">
      <w:pPr>
        <w:numPr>
          <w:ilvl w:val="0"/>
          <w:numId w:val="101"/>
        </w:numPr>
        <w:spacing w:after="240" w:before="0" w:beforeAutospacing="0" w:lineRule="auto"/>
        <w:ind w:left="720" w:hanging="360"/>
      </w:pPr>
      <w:r w:rsidDel="00000000" w:rsidR="00000000" w:rsidRPr="00000000">
        <w:rPr>
          <w:rtl w:val="0"/>
        </w:rPr>
        <w:t xml:space="preserve">Immigration authorization from the competent authority, where applicable</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qrmie8w4zgmv" w:id="625"/>
      <w:bookmarkEnd w:id="625"/>
      <w:r w:rsidDel="00000000" w:rsidR="00000000" w:rsidRPr="00000000">
        <w:rPr>
          <w:b w:val="1"/>
          <w:bCs w:val="1"/>
          <w:color w:val="000000"/>
          <w:sz w:val="26"/>
          <w:szCs w:val="26"/>
          <w:rtl w:val="0"/>
        </w:rPr>
        <w:t xml:space="preserve">Can You Apply Without a Job Offer?</w:t>
      </w:r>
    </w:p>
    <w:p w:rsidR="00000000" w:rsidDel="00000000" w:rsidP="00000000" w:rsidRDefault="00000000" w:rsidRPr="00000000" w14:paraId="000009E4">
      <w:pPr>
        <w:spacing w:after="240" w:before="240" w:lineRule="auto"/>
        <w:rPr/>
      </w:pPr>
      <w:r w:rsidDel="00000000" w:rsidR="00000000" w:rsidRPr="00000000">
        <w:rPr>
          <w:rtl w:val="0"/>
        </w:rPr>
        <w:t xml:space="preserve">For employer-sponsored employment categories, a qualifying employment relationship or sponsoring arrangement is generally essential.</w:t>
      </w:r>
    </w:p>
    <w:p w:rsidR="00000000" w:rsidDel="00000000" w:rsidP="00000000" w:rsidRDefault="00000000" w:rsidRPr="00000000" w14:paraId="000009E5">
      <w:pPr>
        <w:spacing w:after="240" w:before="240" w:lineRule="auto"/>
        <w:rPr/>
      </w:pPr>
      <w:r w:rsidDel="00000000" w:rsidR="00000000" w:rsidRPr="00000000">
        <w:rPr>
          <w:rtl w:val="0"/>
        </w:rPr>
        <w:t xml:space="preserve">Applicants without a Brazilian employer may need to explore alternative immigration categories.</w:t>
      </w:r>
    </w:p>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[Check Your VITEM V Eligibility]</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5vodgok3w22e" w:id="626"/>
      <w:bookmarkEnd w:id="626"/>
      <w:r w:rsidDel="00000000" w:rsidR="00000000" w:rsidRPr="00000000">
        <w:rPr>
          <w:b w:val="1"/>
          <w:bCs w:val="1"/>
          <w:sz w:val="34"/>
          <w:szCs w:val="34"/>
          <w:rtl w:val="0"/>
        </w:rPr>
        <w:t xml:space="preserve">INTRA-COMPANY TRANSFERS</w:t>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nlk91bvfbjam" w:id="627"/>
      <w:bookmarkEnd w:id="627"/>
      <w:r w:rsidDel="00000000" w:rsidR="00000000" w:rsidRPr="00000000">
        <w:rPr>
          <w:b w:val="1"/>
          <w:bCs w:val="1"/>
          <w:sz w:val="46"/>
          <w:szCs w:val="46"/>
          <w:rtl w:val="0"/>
        </w:rPr>
        <w:t xml:space="preserve">Transfer International Employees to Brazil</w:t>
      </w:r>
    </w:p>
    <w:p w:rsidR="00000000" w:rsidDel="00000000" w:rsidP="00000000" w:rsidRDefault="00000000" w:rsidRPr="00000000" w14:paraId="000009EA">
      <w:pPr>
        <w:spacing w:after="240" w:before="240" w:lineRule="auto"/>
        <w:rPr/>
      </w:pPr>
      <w:r w:rsidDel="00000000" w:rsidR="00000000" w:rsidRPr="00000000">
        <w:rPr>
          <w:rtl w:val="0"/>
        </w:rPr>
        <w:t xml:space="preserve">Multinational companies frequently need to relocate employees to Brazil for operational, technical, managerial, or strategic reasons.</w:t>
      </w:r>
    </w:p>
    <w:p w:rsidR="00000000" w:rsidDel="00000000" w:rsidP="00000000" w:rsidRDefault="00000000" w:rsidRPr="00000000" w14:paraId="000009EB">
      <w:pPr>
        <w:spacing w:after="240" w:before="240" w:lineRule="auto"/>
        <w:rPr/>
      </w:pPr>
      <w:r w:rsidDel="00000000" w:rsidR="00000000" w:rsidRPr="00000000">
        <w:rPr>
          <w:rtl w:val="0"/>
        </w:rPr>
        <w:t xml:space="preserve">These transfers may involve employees of a foreign parent company, subsidiary, affiliate, or another related corporate entity.</w:t>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50fsklvep1ip" w:id="628"/>
      <w:bookmarkEnd w:id="628"/>
      <w:r w:rsidDel="00000000" w:rsidR="00000000" w:rsidRPr="00000000">
        <w:rPr>
          <w:b w:val="1"/>
          <w:bCs w:val="1"/>
          <w:color w:val="000000"/>
          <w:sz w:val="26"/>
          <w:szCs w:val="26"/>
          <w:rtl w:val="0"/>
        </w:rPr>
        <w:t xml:space="preserve">Common Transfer Situations</w:t>
      </w:r>
    </w:p>
    <w:p w:rsidR="00000000" w:rsidDel="00000000" w:rsidP="00000000" w:rsidRDefault="00000000" w:rsidRPr="00000000" w14:paraId="000009ED">
      <w:pPr>
        <w:numPr>
          <w:ilvl w:val="0"/>
          <w:numId w:val="113"/>
        </w:numPr>
        <w:spacing w:after="0" w:afterAutospacing="0" w:before="240" w:lineRule="auto"/>
        <w:ind w:left="720" w:hanging="360"/>
      </w:pPr>
      <w:r w:rsidDel="00000000" w:rsidR="00000000" w:rsidRPr="00000000">
        <w:rPr>
          <w:rtl w:val="0"/>
        </w:rPr>
        <w:t xml:space="preserve">Transfer of international managers</w:t>
      </w:r>
    </w:p>
    <w:p w:rsidR="00000000" w:rsidDel="00000000" w:rsidP="00000000" w:rsidRDefault="00000000" w:rsidRPr="00000000" w14:paraId="000009EE">
      <w:pPr>
        <w:numPr>
          <w:ilvl w:val="0"/>
          <w:numId w:val="113"/>
        </w:numPr>
        <w:spacing w:after="0" w:afterAutospacing="0" w:before="0" w:beforeAutospacing="0" w:lineRule="auto"/>
        <w:ind w:left="720" w:hanging="360"/>
      </w:pPr>
      <w:r w:rsidDel="00000000" w:rsidR="00000000" w:rsidRPr="00000000">
        <w:rPr>
          <w:rtl w:val="0"/>
        </w:rPr>
        <w:t xml:space="preserve">Assignment of specialized employees</w:t>
      </w:r>
    </w:p>
    <w:p w:rsidR="00000000" w:rsidDel="00000000" w:rsidP="00000000" w:rsidRDefault="00000000" w:rsidRPr="00000000" w14:paraId="000009EF">
      <w:pPr>
        <w:numPr>
          <w:ilvl w:val="0"/>
          <w:numId w:val="113"/>
        </w:numPr>
        <w:spacing w:after="0" w:afterAutospacing="0" w:before="0" w:beforeAutospacing="0" w:lineRule="auto"/>
        <w:ind w:left="720" w:hanging="360"/>
      </w:pPr>
      <w:r w:rsidDel="00000000" w:rsidR="00000000" w:rsidRPr="00000000">
        <w:rPr>
          <w:rtl w:val="0"/>
        </w:rPr>
        <w:t xml:space="preserve">Corporate expansion into Brazil</w:t>
      </w:r>
    </w:p>
    <w:p w:rsidR="00000000" w:rsidDel="00000000" w:rsidP="00000000" w:rsidRDefault="00000000" w:rsidRPr="00000000" w14:paraId="000009F0">
      <w:pPr>
        <w:numPr>
          <w:ilvl w:val="0"/>
          <w:numId w:val="113"/>
        </w:numPr>
        <w:spacing w:after="0" w:afterAutospacing="0" w:before="0" w:beforeAutospacing="0" w:lineRule="auto"/>
        <w:ind w:left="720" w:hanging="360"/>
      </w:pPr>
      <w:r w:rsidDel="00000000" w:rsidR="00000000" w:rsidRPr="00000000">
        <w:rPr>
          <w:rtl w:val="0"/>
        </w:rPr>
        <w:t xml:space="preserve">Implementation of international projects</w:t>
      </w:r>
    </w:p>
    <w:p w:rsidR="00000000" w:rsidDel="00000000" w:rsidP="00000000" w:rsidRDefault="00000000" w:rsidRPr="00000000" w14:paraId="000009F1">
      <w:pPr>
        <w:numPr>
          <w:ilvl w:val="0"/>
          <w:numId w:val="113"/>
        </w:numPr>
        <w:spacing w:after="0" w:afterAutospacing="0" w:before="0" w:beforeAutospacing="0" w:lineRule="auto"/>
        <w:ind w:left="720" w:hanging="360"/>
      </w:pPr>
      <w:r w:rsidDel="00000000" w:rsidR="00000000" w:rsidRPr="00000000">
        <w:rPr>
          <w:rtl w:val="0"/>
        </w:rPr>
        <w:t xml:space="preserve">Temporary assignments to Brazilian affiliates</w:t>
      </w:r>
    </w:p>
    <w:p w:rsidR="00000000" w:rsidDel="00000000" w:rsidP="00000000" w:rsidRDefault="00000000" w:rsidRPr="00000000" w14:paraId="000009F2">
      <w:pPr>
        <w:numPr>
          <w:ilvl w:val="0"/>
          <w:numId w:val="113"/>
        </w:numPr>
        <w:spacing w:after="240" w:before="0" w:beforeAutospacing="0" w:lineRule="auto"/>
        <w:ind w:left="720" w:hanging="360"/>
      </w:pPr>
      <w:r w:rsidDel="00000000" w:rsidR="00000000" w:rsidRPr="00000000">
        <w:rPr>
          <w:rtl w:val="0"/>
        </w:rPr>
        <w:t xml:space="preserve">Management or operational support</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x7pvbl56tjnu" w:id="629"/>
      <w:bookmarkEnd w:id="629"/>
      <w:r w:rsidDel="00000000" w:rsidR="00000000" w:rsidRPr="00000000">
        <w:rPr>
          <w:b w:val="1"/>
          <w:bCs w:val="1"/>
          <w:color w:val="000000"/>
          <w:sz w:val="26"/>
          <w:szCs w:val="26"/>
          <w:rtl w:val="0"/>
        </w:rPr>
        <w:t xml:space="preserve">Important Legal Considerations</w:t>
      </w:r>
    </w:p>
    <w:p w:rsidR="00000000" w:rsidDel="00000000" w:rsidP="00000000" w:rsidRDefault="00000000" w:rsidRPr="00000000" w14:paraId="000009F4">
      <w:pPr>
        <w:spacing w:after="240" w:before="240" w:lineRule="auto"/>
        <w:rPr/>
      </w:pPr>
      <w:r w:rsidDel="00000000" w:rsidR="00000000" w:rsidRPr="00000000">
        <w:rPr>
          <w:rtl w:val="0"/>
        </w:rPr>
        <w:t xml:space="preserve">The appropriate immigration category depends on the employment relationship, receiving entity, remuneration arrangements, corporate documentation, and actual activities in Brazil.</w:t>
      </w:r>
    </w:p>
    <w:p w:rsidR="00000000" w:rsidDel="00000000" w:rsidP="00000000" w:rsidRDefault="00000000" w:rsidRPr="00000000" w14:paraId="000009F5">
      <w:pPr>
        <w:spacing w:after="240" w:before="240" w:lineRule="auto"/>
        <w:rPr/>
      </w:pPr>
      <w:r w:rsidDel="00000000" w:rsidR="00000000" w:rsidRPr="00000000">
        <w:rPr>
          <w:rtl w:val="0"/>
        </w:rPr>
        <w:t xml:space="preserve">A transfer within the same corporate group does not automatically exempt the employee from Brazilian immigration requirements.</w:t>
      </w:r>
    </w:p>
    <w:p w:rsidR="00000000" w:rsidDel="00000000" w:rsidP="00000000" w:rsidRDefault="00000000" w:rsidRPr="00000000" w14:paraId="000009F6">
      <w:pPr>
        <w:spacing w:after="240" w:before="240" w:lineRule="auto"/>
        <w:rPr/>
      </w:pPr>
      <w:r w:rsidDel="00000000" w:rsidR="00000000" w:rsidRPr="00000000">
        <w:rPr>
          <w:rtl w:val="0"/>
        </w:rPr>
        <w:t xml:space="preserve">At Caspani Lawyers, we help companies assess the applicable authorization and prepare supporting documentation.</w:t>
      </w:r>
    </w:p>
    <w:p w:rsidR="00000000" w:rsidDel="00000000" w:rsidP="00000000" w:rsidRDefault="00000000" w:rsidRPr="00000000" w14:paraId="000009F7">
      <w:pPr>
        <w:spacing w:after="240" w:before="240" w:lineRule="auto"/>
        <w:rPr>
          <w:b w:val="1"/>
          <w:bCs w:val="1"/>
        </w:rPr>
      </w:pPr>
      <w:r w:rsidDel="00000000" w:rsidR="00000000" w:rsidRPr="00000000">
        <w:rPr>
          <w:b w:val="1"/>
          <w:bCs w:val="1"/>
          <w:rtl w:val="0"/>
        </w:rPr>
        <w:t xml:space="preserve">[Schedule a Corporate Immigration Consultation]</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1ozyt31u8bb8" w:id="630"/>
      <w:bookmarkEnd w:id="630"/>
      <w:r w:rsidDel="00000000" w:rsidR="00000000" w:rsidRPr="00000000">
        <w:rPr>
          <w:b w:val="1"/>
          <w:bCs w:val="1"/>
          <w:sz w:val="34"/>
          <w:szCs w:val="34"/>
          <w:rtl w:val="0"/>
        </w:rPr>
        <w:t xml:space="preserve">TECHNICAL ASSISTANCE VISAS</w:t>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cmeyulqailyi" w:id="631"/>
      <w:bookmarkEnd w:id="631"/>
      <w:r w:rsidDel="00000000" w:rsidR="00000000" w:rsidRPr="00000000">
        <w:rPr>
          <w:b w:val="1"/>
          <w:bCs w:val="1"/>
          <w:sz w:val="46"/>
          <w:szCs w:val="46"/>
          <w:rtl w:val="0"/>
        </w:rPr>
        <w:t xml:space="preserve">Technical Assistance and Specialized Services in Brazil</w:t>
      </w:r>
    </w:p>
    <w:p w:rsidR="00000000" w:rsidDel="00000000" w:rsidP="00000000" w:rsidRDefault="00000000" w:rsidRPr="00000000" w14:paraId="000009FB">
      <w:pPr>
        <w:spacing w:after="240" w:before="240" w:lineRule="auto"/>
        <w:rPr/>
      </w:pPr>
      <w:r w:rsidDel="00000000" w:rsidR="00000000" w:rsidRPr="00000000">
        <w:rPr>
          <w:rtl w:val="0"/>
        </w:rPr>
        <w:t xml:space="preserve">Foreign professionals may be required to travel to Brazil to perform specialized technical activities for Brazilian companies.</w:t>
      </w:r>
    </w:p>
    <w:p w:rsidR="00000000" w:rsidDel="00000000" w:rsidP="00000000" w:rsidRDefault="00000000" w:rsidRPr="00000000" w14:paraId="000009F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FD">
      <w:pPr>
        <w:numPr>
          <w:ilvl w:val="0"/>
          <w:numId w:val="81"/>
        </w:numPr>
        <w:spacing w:after="0" w:afterAutospacing="0" w:before="240" w:lineRule="auto"/>
        <w:ind w:left="720" w:hanging="360"/>
      </w:pPr>
      <w:r w:rsidDel="00000000" w:rsidR="00000000" w:rsidRPr="00000000">
        <w:rPr>
          <w:rtl w:val="0"/>
        </w:rPr>
        <w:t xml:space="preserve">Equipment installation</w:t>
      </w:r>
    </w:p>
    <w:p w:rsidR="00000000" w:rsidDel="00000000" w:rsidP="00000000" w:rsidRDefault="00000000" w:rsidRPr="00000000" w14:paraId="000009FE">
      <w:pPr>
        <w:numPr>
          <w:ilvl w:val="0"/>
          <w:numId w:val="81"/>
        </w:numPr>
        <w:spacing w:after="0" w:afterAutospacing="0" w:before="0" w:beforeAutospacing="0" w:lineRule="auto"/>
        <w:ind w:left="720" w:hanging="360"/>
      </w:pPr>
      <w:r w:rsidDel="00000000" w:rsidR="00000000" w:rsidRPr="00000000">
        <w:rPr>
          <w:rtl w:val="0"/>
        </w:rPr>
        <w:t xml:space="preserve">Industrial maintenance</w:t>
      </w:r>
    </w:p>
    <w:p w:rsidR="00000000" w:rsidDel="00000000" w:rsidP="00000000" w:rsidRDefault="00000000" w:rsidRPr="00000000" w14:paraId="000009FF">
      <w:pPr>
        <w:numPr>
          <w:ilvl w:val="0"/>
          <w:numId w:val="81"/>
        </w:numPr>
        <w:spacing w:after="0" w:afterAutospacing="0" w:before="0" w:beforeAutospacing="0" w:lineRule="auto"/>
        <w:ind w:left="720" w:hanging="360"/>
      </w:pPr>
      <w:r w:rsidDel="00000000" w:rsidR="00000000" w:rsidRPr="00000000">
        <w:rPr>
          <w:rtl w:val="0"/>
        </w:rPr>
        <w:t xml:space="preserve">Technical repairs</w:t>
      </w:r>
    </w:p>
    <w:p w:rsidR="00000000" w:rsidDel="00000000" w:rsidP="00000000" w:rsidRDefault="00000000" w:rsidRPr="00000000" w14:paraId="00000A00">
      <w:pPr>
        <w:numPr>
          <w:ilvl w:val="0"/>
          <w:numId w:val="81"/>
        </w:numPr>
        <w:spacing w:after="0" w:afterAutospacing="0" w:before="0" w:beforeAutospacing="0" w:lineRule="auto"/>
        <w:ind w:left="720" w:hanging="360"/>
      </w:pPr>
      <w:r w:rsidDel="00000000" w:rsidR="00000000" w:rsidRPr="00000000">
        <w:rPr>
          <w:rtl w:val="0"/>
        </w:rPr>
        <w:t xml:space="preserve">Machinery commissioning</w:t>
      </w:r>
    </w:p>
    <w:p w:rsidR="00000000" w:rsidDel="00000000" w:rsidP="00000000" w:rsidRDefault="00000000" w:rsidRPr="00000000" w14:paraId="00000A01">
      <w:pPr>
        <w:numPr>
          <w:ilvl w:val="0"/>
          <w:numId w:val="81"/>
        </w:numPr>
        <w:spacing w:after="0" w:afterAutospacing="0" w:before="0" w:beforeAutospacing="0" w:lineRule="auto"/>
        <w:ind w:left="720" w:hanging="360"/>
      </w:pPr>
      <w:r w:rsidDel="00000000" w:rsidR="00000000" w:rsidRPr="00000000">
        <w:rPr>
          <w:rtl w:val="0"/>
        </w:rPr>
        <w:t xml:space="preserve">Specialized training</w:t>
      </w:r>
    </w:p>
    <w:p w:rsidR="00000000" w:rsidDel="00000000" w:rsidP="00000000" w:rsidRDefault="00000000" w:rsidRPr="00000000" w14:paraId="00000A02">
      <w:pPr>
        <w:numPr>
          <w:ilvl w:val="0"/>
          <w:numId w:val="81"/>
        </w:numPr>
        <w:spacing w:after="0" w:afterAutospacing="0" w:before="0" w:beforeAutospacing="0" w:lineRule="auto"/>
        <w:ind w:left="720" w:hanging="360"/>
      </w:pPr>
      <w:r w:rsidDel="00000000" w:rsidR="00000000" w:rsidRPr="00000000">
        <w:rPr>
          <w:rtl w:val="0"/>
        </w:rPr>
        <w:t xml:space="preserve">Technical consulting</w:t>
      </w:r>
    </w:p>
    <w:p w:rsidR="00000000" w:rsidDel="00000000" w:rsidP="00000000" w:rsidRDefault="00000000" w:rsidRPr="00000000" w14:paraId="00000A03">
      <w:pPr>
        <w:numPr>
          <w:ilvl w:val="0"/>
          <w:numId w:val="81"/>
        </w:numPr>
        <w:spacing w:after="0" w:afterAutospacing="0" w:before="0" w:beforeAutospacing="0" w:lineRule="auto"/>
        <w:ind w:left="720" w:hanging="360"/>
      </w:pPr>
      <w:r w:rsidDel="00000000" w:rsidR="00000000" w:rsidRPr="00000000">
        <w:rPr>
          <w:rtl w:val="0"/>
        </w:rPr>
        <w:t xml:space="preserve">Technology implementation</w:t>
      </w:r>
    </w:p>
    <w:p w:rsidR="00000000" w:rsidDel="00000000" w:rsidP="00000000" w:rsidRDefault="00000000" w:rsidRPr="00000000" w14:paraId="00000A04">
      <w:pPr>
        <w:numPr>
          <w:ilvl w:val="0"/>
          <w:numId w:val="81"/>
        </w:numPr>
        <w:spacing w:after="240" w:before="0" w:beforeAutospacing="0" w:lineRule="auto"/>
        <w:ind w:left="720" w:hanging="360"/>
      </w:pPr>
      <w:r w:rsidDel="00000000" w:rsidR="00000000" w:rsidRPr="00000000">
        <w:rPr>
          <w:rtl w:val="0"/>
        </w:rPr>
        <w:t xml:space="preserve">Engineering-related assistance</w:t>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66gzt1t8x2b7" w:id="632"/>
      <w:bookmarkEnd w:id="632"/>
      <w:r w:rsidDel="00000000" w:rsidR="00000000" w:rsidRPr="00000000">
        <w:rPr>
          <w:b w:val="1"/>
          <w:bCs w:val="1"/>
          <w:color w:val="000000"/>
          <w:sz w:val="26"/>
          <w:szCs w:val="26"/>
          <w:rtl w:val="0"/>
        </w:rPr>
        <w:t xml:space="preserve">Does Technical Assistance Require a Work Visa?</w:t>
      </w:r>
    </w:p>
    <w:p w:rsidR="00000000" w:rsidDel="00000000" w:rsidP="00000000" w:rsidRDefault="00000000" w:rsidRPr="00000000" w14:paraId="00000A06">
      <w:pPr>
        <w:spacing w:after="240" w:before="240" w:lineRule="auto"/>
        <w:rPr/>
      </w:pPr>
      <w:r w:rsidDel="00000000" w:rsidR="00000000" w:rsidRPr="00000000">
        <w:rPr>
          <w:rtl w:val="0"/>
        </w:rPr>
        <w:t xml:space="preserve">The answer depends on the actual services performed, the contractual relationship, the duration of the assignment, and the applicable immigration rules.</w:t>
      </w:r>
    </w:p>
    <w:p w:rsidR="00000000" w:rsidDel="00000000" w:rsidP="00000000" w:rsidRDefault="00000000" w:rsidRPr="00000000" w14:paraId="00000A07">
      <w:pPr>
        <w:spacing w:after="240" w:before="240" w:lineRule="auto"/>
        <w:rPr/>
      </w:pPr>
      <w:r w:rsidDel="00000000" w:rsidR="00000000" w:rsidRPr="00000000">
        <w:rPr>
          <w:rtl w:val="0"/>
        </w:rPr>
        <w:t xml:space="preserve">Some narrowly defined technical activities may be subject to specific short-term arrangements or exemptions, while others require prior authorization.</w:t>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shgvb39ue82m" w:id="633"/>
      <w:bookmarkEnd w:id="633"/>
      <w:r w:rsidDel="00000000" w:rsidR="00000000" w:rsidRPr="00000000">
        <w:rPr>
          <w:b w:val="1"/>
          <w:bCs w:val="1"/>
          <w:color w:val="000000"/>
          <w:sz w:val="26"/>
          <w:szCs w:val="26"/>
          <w:rtl w:val="0"/>
        </w:rPr>
        <w:t xml:space="preserve">Why the Contract Matters</w:t>
      </w:r>
    </w:p>
    <w:p w:rsidR="00000000" w:rsidDel="00000000" w:rsidP="00000000" w:rsidRDefault="00000000" w:rsidRPr="00000000" w14:paraId="00000A09">
      <w:pPr>
        <w:spacing w:after="240" w:before="240" w:lineRule="auto"/>
        <w:rPr/>
      </w:pPr>
      <w:r w:rsidDel="00000000" w:rsidR="00000000" w:rsidRPr="00000000">
        <w:rPr>
          <w:rtl w:val="0"/>
        </w:rPr>
        <w:t xml:space="preserve">Technical assistance applications may require documentation explaining the relationship between the foreign service provider and the Brazilian receiving organization.</w:t>
      </w:r>
    </w:p>
    <w:p w:rsidR="00000000" w:rsidDel="00000000" w:rsidP="00000000" w:rsidRDefault="00000000" w:rsidRPr="00000000" w14:paraId="00000A0A">
      <w:pPr>
        <w:spacing w:after="240" w:before="240" w:lineRule="auto"/>
        <w:rPr/>
      </w:pPr>
      <w:r w:rsidDel="00000000" w:rsidR="00000000" w:rsidRPr="00000000">
        <w:rPr>
          <w:rtl w:val="0"/>
        </w:rPr>
        <w:t xml:space="preserve">The classification of the services must accurately reflect the work to be performed.</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[Discuss Your Technical Assistance Assignment]</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u7x1s4xiciwc" w:id="634"/>
      <w:bookmarkEnd w:id="634"/>
      <w:r w:rsidDel="00000000" w:rsidR="00000000" w:rsidRPr="00000000">
        <w:rPr>
          <w:b w:val="1"/>
          <w:bCs w:val="1"/>
          <w:sz w:val="34"/>
          <w:szCs w:val="34"/>
          <w:rtl w:val="0"/>
        </w:rPr>
        <w:t xml:space="preserve">OIL AND GAS IMMIGRATION</w:t>
      </w:r>
    </w:p>
    <w:p w:rsidR="00000000" w:rsidDel="00000000" w:rsidP="00000000" w:rsidRDefault="00000000" w:rsidRPr="00000000" w14:paraId="00000A0E">
      <w:pPr>
        <w:pStyle w:val="Heading1"/>
        <w:keepNext w:val="0"/>
        <w:keepLines w:val="0"/>
        <w:spacing w:before="480" w:lineRule="auto"/>
        <w:rPr>
          <w:b w:val="1"/>
          <w:bCs w:val="1"/>
          <w:sz w:val="46"/>
          <w:szCs w:val="46"/>
        </w:rPr>
      </w:pPr>
      <w:bookmarkStart w:colFirst="0" w:colLast="0" w:name="_zdstzc5syk3n" w:id="635"/>
      <w:bookmarkEnd w:id="635"/>
      <w:r w:rsidDel="00000000" w:rsidR="00000000" w:rsidRPr="00000000">
        <w:rPr>
          <w:b w:val="1"/>
          <w:bCs w:val="1"/>
          <w:sz w:val="46"/>
          <w:szCs w:val="46"/>
          <w:rtl w:val="0"/>
        </w:rPr>
        <w:t xml:space="preserve">Work Visas for Brazil's Oil and Gas Industry</w:t>
      </w:r>
    </w:p>
    <w:p w:rsidR="00000000" w:rsidDel="00000000" w:rsidP="00000000" w:rsidRDefault="00000000" w:rsidRPr="00000000" w14:paraId="00000A0F">
      <w:pPr>
        <w:spacing w:after="240" w:before="240" w:lineRule="auto"/>
        <w:rPr/>
      </w:pPr>
      <w:r w:rsidDel="00000000" w:rsidR="00000000" w:rsidRPr="00000000">
        <w:rPr>
          <w:rtl w:val="0"/>
        </w:rPr>
        <w:t xml:space="preserve">Brazil's oil and gas sector involves international professionals working in complex technical, maritime, and offshore environments.</w:t>
      </w:r>
    </w:p>
    <w:p w:rsidR="00000000" w:rsidDel="00000000" w:rsidP="00000000" w:rsidRDefault="00000000" w:rsidRPr="00000000" w14:paraId="00000A10">
      <w:pPr>
        <w:spacing w:after="240" w:before="240" w:lineRule="auto"/>
        <w:rPr/>
      </w:pPr>
      <w:r w:rsidDel="00000000" w:rsidR="00000000" w:rsidRPr="00000000">
        <w:rPr>
          <w:rtl w:val="0"/>
        </w:rPr>
        <w:t xml:space="preserve">Foreign workers in these industries may be subject to specialized immigration requirements.</w:t>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zcsd8sm9rydz" w:id="636"/>
      <w:bookmarkEnd w:id="636"/>
      <w:r w:rsidDel="00000000" w:rsidR="00000000" w:rsidRPr="00000000">
        <w:rPr>
          <w:b w:val="1"/>
          <w:bCs w:val="1"/>
          <w:color w:val="000000"/>
          <w:sz w:val="26"/>
          <w:szCs w:val="26"/>
          <w:rtl w:val="0"/>
        </w:rPr>
        <w:t xml:space="preserve">Professionals Who May Need Authorization</w:t>
      </w:r>
    </w:p>
    <w:p w:rsidR="00000000" w:rsidDel="00000000" w:rsidP="00000000" w:rsidRDefault="00000000" w:rsidRPr="00000000" w14:paraId="00000A12">
      <w:pPr>
        <w:numPr>
          <w:ilvl w:val="0"/>
          <w:numId w:val="37"/>
        </w:numPr>
        <w:spacing w:after="0" w:afterAutospacing="0" w:before="240" w:lineRule="auto"/>
        <w:ind w:left="720" w:hanging="360"/>
      </w:pPr>
      <w:r w:rsidDel="00000000" w:rsidR="00000000" w:rsidRPr="00000000">
        <w:rPr>
          <w:rtl w:val="0"/>
        </w:rPr>
        <w:t xml:space="preserve">Offshore technicians</w:t>
      </w:r>
    </w:p>
    <w:p w:rsidR="00000000" w:rsidDel="00000000" w:rsidP="00000000" w:rsidRDefault="00000000" w:rsidRPr="00000000" w14:paraId="00000A13">
      <w:pPr>
        <w:numPr>
          <w:ilvl w:val="0"/>
          <w:numId w:val="37"/>
        </w:numPr>
        <w:spacing w:after="0" w:afterAutospacing="0" w:before="0" w:beforeAutospacing="0" w:lineRule="auto"/>
        <w:ind w:left="720" w:hanging="360"/>
      </w:pPr>
      <w:r w:rsidDel="00000000" w:rsidR="00000000" w:rsidRPr="00000000">
        <w:rPr>
          <w:rtl w:val="0"/>
        </w:rPr>
        <w:t xml:space="preserve">Engineers</w:t>
      </w:r>
    </w:p>
    <w:p w:rsidR="00000000" w:rsidDel="00000000" w:rsidP="00000000" w:rsidRDefault="00000000" w:rsidRPr="00000000" w14:paraId="00000A14">
      <w:pPr>
        <w:numPr>
          <w:ilvl w:val="0"/>
          <w:numId w:val="37"/>
        </w:numPr>
        <w:spacing w:after="0" w:afterAutospacing="0" w:before="0" w:beforeAutospacing="0" w:lineRule="auto"/>
        <w:ind w:left="720" w:hanging="360"/>
      </w:pPr>
      <w:r w:rsidDel="00000000" w:rsidR="00000000" w:rsidRPr="00000000">
        <w:rPr>
          <w:rtl w:val="0"/>
        </w:rPr>
        <w:t xml:space="preserve">Maritime personnel</w:t>
      </w:r>
    </w:p>
    <w:p w:rsidR="00000000" w:rsidDel="00000000" w:rsidP="00000000" w:rsidRDefault="00000000" w:rsidRPr="00000000" w14:paraId="00000A15">
      <w:pPr>
        <w:numPr>
          <w:ilvl w:val="0"/>
          <w:numId w:val="37"/>
        </w:numPr>
        <w:spacing w:after="0" w:afterAutospacing="0" w:before="0" w:beforeAutospacing="0" w:lineRule="auto"/>
        <w:ind w:left="720" w:hanging="360"/>
      </w:pPr>
      <w:r w:rsidDel="00000000" w:rsidR="00000000" w:rsidRPr="00000000">
        <w:rPr>
          <w:rtl w:val="0"/>
        </w:rPr>
        <w:t xml:space="preserve">Equipment specialists</w:t>
      </w:r>
    </w:p>
    <w:p w:rsidR="00000000" w:rsidDel="00000000" w:rsidP="00000000" w:rsidRDefault="00000000" w:rsidRPr="00000000" w14:paraId="00000A16">
      <w:pPr>
        <w:numPr>
          <w:ilvl w:val="0"/>
          <w:numId w:val="37"/>
        </w:numPr>
        <w:spacing w:after="0" w:afterAutospacing="0" w:before="0" w:beforeAutospacing="0" w:lineRule="auto"/>
        <w:ind w:left="720" w:hanging="360"/>
      </w:pPr>
      <w:r w:rsidDel="00000000" w:rsidR="00000000" w:rsidRPr="00000000">
        <w:rPr>
          <w:rtl w:val="0"/>
        </w:rPr>
        <w:t xml:space="preserve">Project managers</w:t>
      </w:r>
    </w:p>
    <w:p w:rsidR="00000000" w:rsidDel="00000000" w:rsidP="00000000" w:rsidRDefault="00000000" w:rsidRPr="00000000" w14:paraId="00000A17">
      <w:pPr>
        <w:numPr>
          <w:ilvl w:val="0"/>
          <w:numId w:val="37"/>
        </w:numPr>
        <w:spacing w:after="0" w:afterAutospacing="0" w:before="0" w:beforeAutospacing="0" w:lineRule="auto"/>
        <w:ind w:left="720" w:hanging="360"/>
      </w:pPr>
      <w:r w:rsidDel="00000000" w:rsidR="00000000" w:rsidRPr="00000000">
        <w:rPr>
          <w:rtl w:val="0"/>
        </w:rPr>
        <w:t xml:space="preserve">Maintenance professionals</w:t>
      </w:r>
    </w:p>
    <w:p w:rsidR="00000000" w:rsidDel="00000000" w:rsidP="00000000" w:rsidRDefault="00000000" w:rsidRPr="00000000" w14:paraId="00000A18">
      <w:pPr>
        <w:numPr>
          <w:ilvl w:val="0"/>
          <w:numId w:val="37"/>
        </w:numPr>
        <w:spacing w:after="0" w:afterAutospacing="0" w:before="0" w:beforeAutospacing="0" w:lineRule="auto"/>
        <w:ind w:left="720" w:hanging="360"/>
      </w:pPr>
      <w:r w:rsidDel="00000000" w:rsidR="00000000" w:rsidRPr="00000000">
        <w:rPr>
          <w:rtl w:val="0"/>
        </w:rPr>
        <w:t xml:space="preserve">Technical consultants</w:t>
      </w:r>
    </w:p>
    <w:p w:rsidR="00000000" w:rsidDel="00000000" w:rsidP="00000000" w:rsidRDefault="00000000" w:rsidRPr="00000000" w14:paraId="00000A19">
      <w:pPr>
        <w:numPr>
          <w:ilvl w:val="0"/>
          <w:numId w:val="37"/>
        </w:numPr>
        <w:spacing w:after="240" w:before="0" w:beforeAutospacing="0" w:lineRule="auto"/>
        <w:ind w:left="720" w:hanging="360"/>
      </w:pPr>
      <w:r w:rsidDel="00000000" w:rsidR="00000000" w:rsidRPr="00000000">
        <w:rPr>
          <w:rtl w:val="0"/>
        </w:rPr>
        <w:t xml:space="preserve">Other specialized workers</w:t>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ezdcuy4izlfr" w:id="637"/>
      <w:bookmarkEnd w:id="637"/>
      <w:r w:rsidDel="00000000" w:rsidR="00000000" w:rsidRPr="00000000">
        <w:rPr>
          <w:b w:val="1"/>
          <w:bCs w:val="1"/>
          <w:color w:val="000000"/>
          <w:sz w:val="26"/>
          <w:szCs w:val="26"/>
          <w:rtl w:val="0"/>
        </w:rPr>
        <w:t xml:space="preserve">Industry-Specific Considerations</w:t>
      </w:r>
    </w:p>
    <w:p w:rsidR="00000000" w:rsidDel="00000000" w:rsidP="00000000" w:rsidRDefault="00000000" w:rsidRPr="00000000" w14:paraId="00000A1B">
      <w:pPr>
        <w:spacing w:after="240" w:before="240" w:lineRule="auto"/>
        <w:rPr/>
      </w:pPr>
      <w:r w:rsidDel="00000000" w:rsidR="00000000" w:rsidRPr="00000000">
        <w:rPr>
          <w:rtl w:val="0"/>
        </w:rPr>
        <w:t xml:space="preserve">The appropriate authorization may depend on the type of vessel or installation, location of the work, duration of the assignment, contractual relationships, and applicable immigration regulations.</w:t>
      </w:r>
    </w:p>
    <w:p w:rsidR="00000000" w:rsidDel="00000000" w:rsidP="00000000" w:rsidRDefault="00000000" w:rsidRPr="00000000" w14:paraId="00000A1C">
      <w:pPr>
        <w:spacing w:after="240" w:before="240" w:lineRule="auto"/>
        <w:rPr/>
      </w:pPr>
      <w:r w:rsidDel="00000000" w:rsidR="00000000" w:rsidRPr="00000000">
        <w:rPr>
          <w:rtl w:val="0"/>
        </w:rPr>
        <w:t xml:space="preserve">Companies should assess these requirements before mobilizing international personnel.</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[Speak With a Corporate Immigration Lawyer]</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lwb0df6jlw8t" w:id="638"/>
      <w:bookmarkEnd w:id="638"/>
      <w:r w:rsidDel="00000000" w:rsidR="00000000" w:rsidRPr="00000000">
        <w:rPr>
          <w:b w:val="1"/>
          <w:bCs w:val="1"/>
          <w:sz w:val="34"/>
          <w:szCs w:val="34"/>
          <w:rtl w:val="0"/>
        </w:rPr>
        <w:t xml:space="preserve">BUSINESS VISAS VS. WORK VISAS</w:t>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1a8llixxh8bj" w:id="639"/>
      <w:bookmarkEnd w:id="639"/>
      <w:r w:rsidDel="00000000" w:rsidR="00000000" w:rsidRPr="00000000">
        <w:rPr>
          <w:b w:val="1"/>
          <w:bCs w:val="1"/>
          <w:sz w:val="46"/>
          <w:szCs w:val="46"/>
          <w:rtl w:val="0"/>
        </w:rPr>
        <w:t xml:space="preserve">Can You Work in Brazil With a Business Visa?</w:t>
      </w:r>
    </w:p>
    <w:p w:rsidR="00000000" w:rsidDel="00000000" w:rsidP="00000000" w:rsidRDefault="00000000" w:rsidRPr="00000000" w14:paraId="00000A21">
      <w:pPr>
        <w:spacing w:after="240" w:before="240" w:lineRule="auto"/>
        <w:rPr/>
      </w:pPr>
      <w:r w:rsidDel="00000000" w:rsidR="00000000" w:rsidRPr="00000000">
        <w:rPr>
          <w:rtl w:val="0"/>
        </w:rPr>
        <w:t xml:space="preserve">A business visa and a work authorization are not interchangeable.</w:t>
      </w:r>
    </w:p>
    <w:p w:rsidR="00000000" w:rsidDel="00000000" w:rsidP="00000000" w:rsidRDefault="00000000" w:rsidRPr="00000000" w14:paraId="00000A22">
      <w:pPr>
        <w:spacing w:after="240" w:before="240" w:lineRule="auto"/>
        <w:rPr/>
      </w:pPr>
      <w:r w:rsidDel="00000000" w:rsidR="00000000" w:rsidRPr="00000000">
        <w:rPr>
          <w:rtl w:val="0"/>
        </w:rPr>
        <w:t xml:space="preserve">Foreign nationals may be permitted to undertake certain business visitor activities in Brazil, such as attending meetings, participating in negotiations, or visiting commercial partners.</w:t>
      </w:r>
    </w:p>
    <w:p w:rsidR="00000000" w:rsidDel="00000000" w:rsidP="00000000" w:rsidRDefault="00000000" w:rsidRPr="00000000" w14:paraId="00000A23">
      <w:pPr>
        <w:spacing w:after="240" w:before="240" w:lineRule="auto"/>
        <w:rPr/>
      </w:pPr>
      <w:r w:rsidDel="00000000" w:rsidR="00000000" w:rsidRPr="00000000">
        <w:rPr>
          <w:rtl w:val="0"/>
        </w:rPr>
        <w:t xml:space="preserve">However, activities involving actual service delivery, local employment, or other professional work may require a different immigration authorization.</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wc4wttbcmpwx" w:id="640"/>
      <w:bookmarkEnd w:id="640"/>
      <w:r w:rsidDel="00000000" w:rsidR="00000000" w:rsidRPr="00000000">
        <w:rPr>
          <w:b w:val="1"/>
          <w:bCs w:val="1"/>
          <w:color w:val="000000"/>
          <w:sz w:val="26"/>
          <w:szCs w:val="26"/>
          <w:rtl w:val="0"/>
        </w:rPr>
        <w:t xml:space="preserve">Business Visitor Activities</w:t>
      </w:r>
    </w:p>
    <w:p w:rsidR="00000000" w:rsidDel="00000000" w:rsidP="00000000" w:rsidRDefault="00000000" w:rsidRPr="00000000" w14:paraId="00000A25">
      <w:pPr>
        <w:spacing w:after="240" w:before="240" w:lineRule="auto"/>
        <w:rPr/>
      </w:pPr>
      <w:r w:rsidDel="00000000" w:rsidR="00000000" w:rsidRPr="00000000">
        <w:rPr>
          <w:rtl w:val="0"/>
        </w:rPr>
        <w:t xml:space="preserve">Depending on the circumstances, these may include:</w:t>
      </w:r>
    </w:p>
    <w:p w:rsidR="00000000" w:rsidDel="00000000" w:rsidP="00000000" w:rsidRDefault="00000000" w:rsidRPr="00000000" w14:paraId="00000A26">
      <w:pPr>
        <w:numPr>
          <w:ilvl w:val="0"/>
          <w:numId w:val="11"/>
        </w:numPr>
        <w:spacing w:after="0" w:afterAutospacing="0" w:before="240" w:lineRule="auto"/>
        <w:ind w:left="720" w:hanging="360"/>
      </w:pPr>
      <w:r w:rsidDel="00000000" w:rsidR="00000000" w:rsidRPr="00000000">
        <w:rPr>
          <w:rtl w:val="0"/>
        </w:rPr>
        <w:t xml:space="preserve">Business meetings</w:t>
      </w:r>
    </w:p>
    <w:p w:rsidR="00000000" w:rsidDel="00000000" w:rsidP="00000000" w:rsidRDefault="00000000" w:rsidRPr="00000000" w14:paraId="00000A27">
      <w:pPr>
        <w:numPr>
          <w:ilvl w:val="0"/>
          <w:numId w:val="11"/>
        </w:numPr>
        <w:spacing w:after="0" w:afterAutospacing="0" w:before="0" w:beforeAutospacing="0" w:lineRule="auto"/>
        <w:ind w:left="720" w:hanging="360"/>
      </w:pPr>
      <w:r w:rsidDel="00000000" w:rsidR="00000000" w:rsidRPr="00000000">
        <w:rPr>
          <w:rtl w:val="0"/>
        </w:rPr>
        <w:t xml:space="preserve">Commercial negotiations</w:t>
      </w:r>
    </w:p>
    <w:p w:rsidR="00000000" w:rsidDel="00000000" w:rsidP="00000000" w:rsidRDefault="00000000" w:rsidRPr="00000000" w14:paraId="00000A28">
      <w:pPr>
        <w:numPr>
          <w:ilvl w:val="0"/>
          <w:numId w:val="11"/>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0A29">
      <w:pPr>
        <w:numPr>
          <w:ilvl w:val="0"/>
          <w:numId w:val="11"/>
        </w:numPr>
        <w:spacing w:after="0" w:afterAutospacing="0" w:before="0" w:beforeAutospacing="0" w:lineRule="auto"/>
        <w:ind w:left="720" w:hanging="360"/>
      </w:pPr>
      <w:r w:rsidDel="00000000" w:rsidR="00000000" w:rsidRPr="00000000">
        <w:rPr>
          <w:rtl w:val="0"/>
        </w:rPr>
        <w:t xml:space="preserve">Trade events</w:t>
      </w:r>
    </w:p>
    <w:p w:rsidR="00000000" w:rsidDel="00000000" w:rsidP="00000000" w:rsidRDefault="00000000" w:rsidRPr="00000000" w14:paraId="00000A2A">
      <w:pPr>
        <w:numPr>
          <w:ilvl w:val="0"/>
          <w:numId w:val="11"/>
        </w:numPr>
        <w:spacing w:after="240" w:before="0" w:beforeAutospacing="0" w:lineRule="auto"/>
        <w:ind w:left="720" w:hanging="360"/>
      </w:pPr>
      <w:r w:rsidDel="00000000" w:rsidR="00000000" w:rsidRPr="00000000">
        <w:rPr>
          <w:rtl w:val="0"/>
        </w:rPr>
        <w:t xml:space="preserve">Certain non-remunerated business visits</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k5nox323le0g" w:id="641"/>
      <w:bookmarkEnd w:id="641"/>
      <w:r w:rsidDel="00000000" w:rsidR="00000000" w:rsidRPr="00000000">
        <w:rPr>
          <w:b w:val="1"/>
          <w:bCs w:val="1"/>
          <w:color w:val="000000"/>
          <w:sz w:val="26"/>
          <w:szCs w:val="26"/>
          <w:rtl w:val="0"/>
        </w:rPr>
        <w:t xml:space="preserve">Activities That May Require Work Authorization</w:t>
      </w:r>
    </w:p>
    <w:p w:rsidR="00000000" w:rsidDel="00000000" w:rsidP="00000000" w:rsidRDefault="00000000" w:rsidRPr="00000000" w14:paraId="00000A2C">
      <w:pPr>
        <w:spacing w:after="240" w:before="240" w:lineRule="auto"/>
        <w:rPr/>
      </w:pPr>
      <w:r w:rsidDel="00000000" w:rsidR="00000000" w:rsidRPr="00000000">
        <w:rPr>
          <w:rtl w:val="0"/>
        </w:rPr>
        <w:t xml:space="preserve">Depending on the facts, these may include:</w:t>
      </w:r>
    </w:p>
    <w:p w:rsidR="00000000" w:rsidDel="00000000" w:rsidP="00000000" w:rsidRDefault="00000000" w:rsidRPr="00000000" w14:paraId="00000A2D">
      <w:pPr>
        <w:numPr>
          <w:ilvl w:val="0"/>
          <w:numId w:val="133"/>
        </w:numPr>
        <w:spacing w:after="0" w:afterAutospacing="0" w:before="240" w:lineRule="auto"/>
        <w:ind w:left="720" w:hanging="360"/>
      </w:pPr>
      <w:r w:rsidDel="00000000" w:rsidR="00000000" w:rsidRPr="00000000">
        <w:rPr>
          <w:rtl w:val="0"/>
        </w:rPr>
        <w:t xml:space="preserve">Employment by a Brazilian company</w:t>
      </w:r>
    </w:p>
    <w:p w:rsidR="00000000" w:rsidDel="00000000" w:rsidP="00000000" w:rsidRDefault="00000000" w:rsidRPr="00000000" w14:paraId="00000A2E">
      <w:pPr>
        <w:numPr>
          <w:ilvl w:val="0"/>
          <w:numId w:val="133"/>
        </w:numPr>
        <w:spacing w:after="0" w:afterAutospacing="0" w:before="0" w:beforeAutospacing="0" w:lineRule="auto"/>
        <w:ind w:left="720" w:hanging="360"/>
      </w:pPr>
      <w:r w:rsidDel="00000000" w:rsidR="00000000" w:rsidRPr="00000000">
        <w:rPr>
          <w:rtl w:val="0"/>
        </w:rPr>
        <w:t xml:space="preserve">Performing technical services</w:t>
      </w:r>
    </w:p>
    <w:p w:rsidR="00000000" w:rsidDel="00000000" w:rsidP="00000000" w:rsidRDefault="00000000" w:rsidRPr="00000000" w14:paraId="00000A2F">
      <w:pPr>
        <w:numPr>
          <w:ilvl w:val="0"/>
          <w:numId w:val="133"/>
        </w:numPr>
        <w:spacing w:after="0" w:afterAutospacing="0" w:before="0" w:beforeAutospacing="0" w:lineRule="auto"/>
        <w:ind w:left="720" w:hanging="360"/>
      </w:pPr>
      <w:r w:rsidDel="00000000" w:rsidR="00000000" w:rsidRPr="00000000">
        <w:rPr>
          <w:rtl w:val="0"/>
        </w:rPr>
        <w:t xml:space="preserve">Carrying out productive work for a local organization</w:t>
      </w:r>
    </w:p>
    <w:p w:rsidR="00000000" w:rsidDel="00000000" w:rsidP="00000000" w:rsidRDefault="00000000" w:rsidRPr="00000000" w14:paraId="00000A30">
      <w:pPr>
        <w:numPr>
          <w:ilvl w:val="0"/>
          <w:numId w:val="133"/>
        </w:numPr>
        <w:spacing w:after="0" w:afterAutospacing="0" w:before="0" w:beforeAutospacing="0" w:lineRule="auto"/>
        <w:ind w:left="720" w:hanging="360"/>
      </w:pPr>
      <w:r w:rsidDel="00000000" w:rsidR="00000000" w:rsidRPr="00000000">
        <w:rPr>
          <w:rtl w:val="0"/>
        </w:rPr>
        <w:t xml:space="preserve">Certain consulting assignments</w:t>
      </w:r>
    </w:p>
    <w:p w:rsidR="00000000" w:rsidDel="00000000" w:rsidP="00000000" w:rsidRDefault="00000000" w:rsidRPr="00000000" w14:paraId="00000A31">
      <w:pPr>
        <w:numPr>
          <w:ilvl w:val="0"/>
          <w:numId w:val="133"/>
        </w:numPr>
        <w:spacing w:after="240" w:before="0" w:beforeAutospacing="0" w:lineRule="auto"/>
        <w:ind w:left="720" w:hanging="360"/>
      </w:pPr>
      <w:r w:rsidDel="00000000" w:rsidR="00000000" w:rsidRPr="00000000">
        <w:rPr>
          <w:rtl w:val="0"/>
        </w:rPr>
        <w:t xml:space="preserve">Long-term professional activities in Brazil</w:t>
      </w:r>
    </w:p>
    <w:p w:rsidR="00000000" w:rsidDel="00000000" w:rsidP="00000000" w:rsidRDefault="00000000" w:rsidRPr="00000000" w14:paraId="00000A32">
      <w:pPr>
        <w:spacing w:after="240" w:before="240" w:lineRule="auto"/>
        <w:rPr/>
      </w:pPr>
      <w:r w:rsidDel="00000000" w:rsidR="00000000" w:rsidRPr="00000000">
        <w:rPr>
          <w:rtl w:val="0"/>
        </w:rPr>
        <w:t xml:space="preserve">The correct classification depends on the substance of the activities, not simply the title of the contract or the duration of the trip.</w:t>
      </w:r>
    </w:p>
    <w:p w:rsidR="00000000" w:rsidDel="00000000" w:rsidP="00000000" w:rsidRDefault="00000000" w:rsidRPr="00000000" w14:paraId="00000A33">
      <w:pPr>
        <w:spacing w:after="240" w:before="240" w:lineRule="auto"/>
        <w:rPr>
          <w:b w:val="1"/>
          <w:bCs w:val="1"/>
        </w:rPr>
      </w:pPr>
      <w:r w:rsidDel="00000000" w:rsidR="00000000" w:rsidRPr="00000000">
        <w:rPr>
          <w:b w:val="1"/>
          <w:bCs w:val="1"/>
          <w:rtl w:val="0"/>
        </w:rPr>
        <w:t xml:space="preserve">[Verify Your Immigration Requirements Before Traveling]</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lh7cksfnae9x" w:id="642"/>
      <w:bookmarkEnd w:id="642"/>
      <w:r w:rsidDel="00000000" w:rsidR="00000000" w:rsidRPr="00000000">
        <w:rPr>
          <w:b w:val="1"/>
          <w:bCs w:val="1"/>
          <w:sz w:val="34"/>
          <w:szCs w:val="34"/>
          <w:rtl w:val="0"/>
        </w:rPr>
        <w:t xml:space="preserve">ELIGIBILITY REQUIREMENTS</w:t>
      </w:r>
    </w:p>
    <w:p w:rsidR="00000000" w:rsidDel="00000000" w:rsidP="00000000" w:rsidRDefault="00000000" w:rsidRPr="00000000" w14:paraId="00000A36">
      <w:pPr>
        <w:pStyle w:val="Heading1"/>
        <w:keepNext w:val="0"/>
        <w:keepLines w:val="0"/>
        <w:spacing w:before="480" w:lineRule="auto"/>
        <w:rPr>
          <w:b w:val="1"/>
          <w:bCs w:val="1"/>
          <w:sz w:val="46"/>
          <w:szCs w:val="46"/>
        </w:rPr>
      </w:pPr>
      <w:bookmarkStart w:colFirst="0" w:colLast="0" w:name="_sb6z51hnb58j" w:id="643"/>
      <w:bookmarkEnd w:id="643"/>
      <w:r w:rsidDel="00000000" w:rsidR="00000000" w:rsidRPr="00000000">
        <w:rPr>
          <w:b w:val="1"/>
          <w:bCs w:val="1"/>
          <w:sz w:val="46"/>
          <w:szCs w:val="46"/>
          <w:rtl w:val="0"/>
        </w:rPr>
        <w:t xml:space="preserve">Who Qualifies for a Brazil Work Visa?</w:t>
      </w:r>
    </w:p>
    <w:p w:rsidR="00000000" w:rsidDel="00000000" w:rsidP="00000000" w:rsidRDefault="00000000" w:rsidRPr="00000000" w14:paraId="00000A37">
      <w:pPr>
        <w:spacing w:after="240" w:before="240" w:lineRule="auto"/>
        <w:rPr/>
      </w:pPr>
      <w:r w:rsidDel="00000000" w:rsidR="00000000" w:rsidRPr="00000000">
        <w:rPr>
          <w:rtl w:val="0"/>
        </w:rPr>
        <w:t xml:space="preserve">Eligibility depends on the specific work-related immigration category.</w:t>
      </w:r>
    </w:p>
    <w:p w:rsidR="00000000" w:rsidDel="00000000" w:rsidP="00000000" w:rsidRDefault="00000000" w:rsidRPr="00000000" w14:paraId="00000A38">
      <w:pPr>
        <w:spacing w:after="240" w:before="240" w:lineRule="auto"/>
        <w:rPr/>
      </w:pPr>
      <w:r w:rsidDel="00000000" w:rsidR="00000000" w:rsidRPr="00000000">
        <w:rPr>
          <w:rtl w:val="0"/>
        </w:rPr>
        <w:t xml:space="preserve">Relevant factors may include:</w:t>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njhf7b38jpho" w:id="644"/>
      <w:bookmarkEnd w:id="644"/>
      <w:r w:rsidDel="00000000" w:rsidR="00000000" w:rsidRPr="00000000">
        <w:rPr>
          <w:b w:val="1"/>
          <w:bCs w:val="1"/>
          <w:color w:val="000000"/>
          <w:sz w:val="26"/>
          <w:szCs w:val="26"/>
          <w:rtl w:val="0"/>
        </w:rPr>
        <w:t xml:space="preserve">Professional Qualifications</w:t>
      </w:r>
    </w:p>
    <w:p w:rsidR="00000000" w:rsidDel="00000000" w:rsidP="00000000" w:rsidRDefault="00000000" w:rsidRPr="00000000" w14:paraId="00000A3A">
      <w:pPr>
        <w:spacing w:after="240" w:before="240" w:lineRule="auto"/>
        <w:rPr/>
      </w:pPr>
      <w:r w:rsidDel="00000000" w:rsidR="00000000" w:rsidRPr="00000000">
        <w:rPr>
          <w:rtl w:val="0"/>
        </w:rPr>
        <w:t xml:space="preserve">Applicants may need to demonstrate relevant education, technical training, professional experience, or specialized expertise.</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lb2v7ouo72px" w:id="645"/>
      <w:bookmarkEnd w:id="645"/>
      <w:r w:rsidDel="00000000" w:rsidR="00000000" w:rsidRPr="00000000">
        <w:rPr>
          <w:b w:val="1"/>
          <w:bCs w:val="1"/>
          <w:color w:val="000000"/>
          <w:sz w:val="26"/>
          <w:szCs w:val="26"/>
          <w:rtl w:val="0"/>
        </w:rPr>
        <w:t xml:space="preserve">Employment or Service Arrangements</w:t>
      </w:r>
    </w:p>
    <w:p w:rsidR="00000000" w:rsidDel="00000000" w:rsidP="00000000" w:rsidRDefault="00000000" w:rsidRPr="00000000" w14:paraId="00000A3C">
      <w:pPr>
        <w:spacing w:after="240" w:before="240" w:lineRule="auto"/>
        <w:rPr/>
      </w:pPr>
      <w:r w:rsidDel="00000000" w:rsidR="00000000" w:rsidRPr="00000000">
        <w:rPr>
          <w:rtl w:val="0"/>
        </w:rPr>
        <w:t xml:space="preserve">A qualifying contract or other documentary evidence may be required.</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kkodbgp0hfex" w:id="646"/>
      <w:bookmarkEnd w:id="646"/>
      <w:r w:rsidDel="00000000" w:rsidR="00000000" w:rsidRPr="00000000">
        <w:rPr>
          <w:b w:val="1"/>
          <w:bCs w:val="1"/>
          <w:color w:val="000000"/>
          <w:sz w:val="26"/>
          <w:szCs w:val="26"/>
          <w:rtl w:val="0"/>
        </w:rPr>
        <w:t xml:space="preserve">Brazilian Sponsoring Organization</w:t>
      </w:r>
    </w:p>
    <w:p w:rsidR="00000000" w:rsidDel="00000000" w:rsidP="00000000" w:rsidRDefault="00000000" w:rsidRPr="00000000" w14:paraId="00000A3E">
      <w:pPr>
        <w:spacing w:after="240" w:before="240" w:lineRule="auto"/>
        <w:rPr/>
      </w:pPr>
      <w:r w:rsidDel="00000000" w:rsidR="00000000" w:rsidRPr="00000000">
        <w:rPr>
          <w:rtl w:val="0"/>
        </w:rPr>
        <w:t xml:space="preserve">Certain applications require participation by a Brazilian employer or receiving organization.</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y9zfp8fplxdd" w:id="647"/>
      <w:bookmarkEnd w:id="647"/>
      <w:r w:rsidDel="00000000" w:rsidR="00000000" w:rsidRPr="00000000">
        <w:rPr>
          <w:b w:val="1"/>
          <w:bCs w:val="1"/>
          <w:color w:val="000000"/>
          <w:sz w:val="26"/>
          <w:szCs w:val="26"/>
          <w:rtl w:val="0"/>
        </w:rPr>
        <w:t xml:space="preserve">Corporate Documentation</w:t>
      </w:r>
    </w:p>
    <w:p w:rsidR="00000000" w:rsidDel="00000000" w:rsidP="00000000" w:rsidRDefault="00000000" w:rsidRPr="00000000" w14:paraId="00000A40">
      <w:pPr>
        <w:spacing w:after="240" w:before="240" w:lineRule="auto"/>
        <w:rPr/>
      </w:pPr>
      <w:r w:rsidDel="00000000" w:rsidR="00000000" w:rsidRPr="00000000">
        <w:rPr>
          <w:rtl w:val="0"/>
        </w:rPr>
        <w:t xml:space="preserve">Companies may need to provide registration documents, declarations, or other records supporting the proposed activities.</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eg8f96zjcwd" w:id="648"/>
      <w:bookmarkEnd w:id="648"/>
      <w:r w:rsidDel="00000000" w:rsidR="00000000" w:rsidRPr="00000000">
        <w:rPr>
          <w:b w:val="1"/>
          <w:bCs w:val="1"/>
          <w:color w:val="000000"/>
          <w:sz w:val="26"/>
          <w:szCs w:val="26"/>
          <w:rtl w:val="0"/>
        </w:rPr>
        <w:t xml:space="preserve">Criminal Background and Identification</w:t>
      </w:r>
    </w:p>
    <w:p w:rsidR="00000000" w:rsidDel="00000000" w:rsidP="00000000" w:rsidRDefault="00000000" w:rsidRPr="00000000" w14:paraId="00000A42">
      <w:pPr>
        <w:spacing w:after="240" w:before="240" w:lineRule="auto"/>
        <w:rPr/>
      </w:pPr>
      <w:r w:rsidDel="00000000" w:rsidR="00000000" w:rsidRPr="00000000">
        <w:rPr>
          <w:rtl w:val="0"/>
        </w:rPr>
        <w:t xml:space="preserve">Applicants must comply with the relevant identification and background documentation requirements.</w:t>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xydieelq7tkb" w:id="649"/>
      <w:bookmarkEnd w:id="649"/>
      <w:r w:rsidDel="00000000" w:rsidR="00000000" w:rsidRPr="00000000">
        <w:rPr>
          <w:b w:val="1"/>
          <w:bCs w:val="1"/>
          <w:color w:val="000000"/>
          <w:sz w:val="26"/>
          <w:szCs w:val="26"/>
          <w:rtl w:val="0"/>
        </w:rPr>
        <w:t xml:space="preserve">Immigration Compliance</w:t>
      </w:r>
    </w:p>
    <w:p w:rsidR="00000000" w:rsidDel="00000000" w:rsidP="00000000" w:rsidRDefault="00000000" w:rsidRPr="00000000" w14:paraId="00000A44">
      <w:pPr>
        <w:spacing w:after="240" w:before="240" w:lineRule="auto"/>
        <w:rPr/>
      </w:pPr>
      <w:r w:rsidDel="00000000" w:rsidR="00000000" w:rsidRPr="00000000">
        <w:rPr>
          <w:rtl w:val="0"/>
        </w:rPr>
        <w:t xml:space="preserve">The proposed activities must be compatible with the immigration authorization requested.</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There is no single eligibility checklist that applies to every Brazilian work visa category.</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[Get a Personalized Work Visa Assessment]</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bqxrsn9j6tle" w:id="650"/>
      <w:bookmarkEnd w:id="650"/>
      <w:r w:rsidDel="00000000" w:rsidR="00000000" w:rsidRPr="00000000">
        <w:rPr>
          <w:b w:val="1"/>
          <w:bCs w:val="1"/>
          <w:sz w:val="34"/>
          <w:szCs w:val="34"/>
          <w:rtl w:val="0"/>
        </w:rPr>
        <w:t xml:space="preserve">REQUIRED DOCUMENTS</w:t>
      </w:r>
    </w:p>
    <w:p w:rsidR="00000000" w:rsidDel="00000000" w:rsidP="00000000" w:rsidRDefault="00000000" w:rsidRPr="00000000" w14:paraId="00000A49">
      <w:pPr>
        <w:pStyle w:val="Heading1"/>
        <w:keepNext w:val="0"/>
        <w:keepLines w:val="0"/>
        <w:spacing w:before="480" w:lineRule="auto"/>
        <w:rPr>
          <w:b w:val="1"/>
          <w:bCs w:val="1"/>
          <w:sz w:val="46"/>
          <w:szCs w:val="46"/>
        </w:rPr>
      </w:pPr>
      <w:bookmarkStart w:colFirst="0" w:colLast="0" w:name="_scu6b86b9ujz" w:id="651"/>
      <w:bookmarkEnd w:id="651"/>
      <w:r w:rsidDel="00000000" w:rsidR="00000000" w:rsidRPr="00000000">
        <w:rPr>
          <w:b w:val="1"/>
          <w:bCs w:val="1"/>
          <w:sz w:val="46"/>
          <w:szCs w:val="46"/>
          <w:rtl w:val="0"/>
        </w:rPr>
        <w:t xml:space="preserve">Documents Required for a Brazil Work Visa</w:t>
      </w:r>
    </w:p>
    <w:p w:rsidR="00000000" w:rsidDel="00000000" w:rsidP="00000000" w:rsidRDefault="00000000" w:rsidRPr="00000000" w14:paraId="00000A4A">
      <w:pPr>
        <w:spacing w:after="240" w:before="240" w:lineRule="auto"/>
        <w:rPr/>
      </w:pPr>
      <w:r w:rsidDel="00000000" w:rsidR="00000000" w:rsidRPr="00000000">
        <w:rPr>
          <w:rtl w:val="0"/>
        </w:rPr>
        <w:t xml:space="preserve">The exact documentation depends on the applicable immigration category, applicant's nationality, and sponsoring organization.</w:t>
      </w:r>
    </w:p>
    <w:p w:rsidR="00000000" w:rsidDel="00000000" w:rsidP="00000000" w:rsidRDefault="00000000" w:rsidRPr="00000000" w14:paraId="00000A4B">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A4C">
      <w:pPr>
        <w:numPr>
          <w:ilvl w:val="0"/>
          <w:numId w:val="125"/>
        </w:numPr>
        <w:spacing w:after="0" w:afterAutospacing="0" w:before="240" w:lineRule="auto"/>
        <w:ind w:left="720" w:hanging="360"/>
      </w:pPr>
      <w:r w:rsidDel="00000000" w:rsidR="00000000" w:rsidRPr="00000000">
        <w:rPr>
          <w:rtl w:val="0"/>
        </w:rPr>
        <w:t xml:space="preserve">Valid passport</w:t>
      </w:r>
    </w:p>
    <w:p w:rsidR="00000000" w:rsidDel="00000000" w:rsidP="00000000" w:rsidRDefault="00000000" w:rsidRPr="00000000" w14:paraId="00000A4D">
      <w:pPr>
        <w:numPr>
          <w:ilvl w:val="0"/>
          <w:numId w:val="125"/>
        </w:numPr>
        <w:spacing w:after="0" w:afterAutospacing="0" w:before="0" w:beforeAutospacing="0" w:lineRule="auto"/>
        <w:ind w:left="720" w:hanging="360"/>
      </w:pPr>
      <w:r w:rsidDel="00000000" w:rsidR="00000000" w:rsidRPr="00000000">
        <w:rPr>
          <w:rtl w:val="0"/>
        </w:rPr>
        <w:t xml:space="preserve">Applicant identification documents</w:t>
      </w:r>
    </w:p>
    <w:p w:rsidR="00000000" w:rsidDel="00000000" w:rsidP="00000000" w:rsidRDefault="00000000" w:rsidRPr="00000000" w14:paraId="00000A4E">
      <w:pPr>
        <w:numPr>
          <w:ilvl w:val="0"/>
          <w:numId w:val="125"/>
        </w:numPr>
        <w:spacing w:after="0" w:afterAutospacing="0" w:before="0" w:beforeAutospacing="0" w:lineRule="auto"/>
        <w:ind w:left="720" w:hanging="360"/>
      </w:pPr>
      <w:r w:rsidDel="00000000" w:rsidR="00000000" w:rsidRPr="00000000">
        <w:rPr>
          <w:rtl w:val="0"/>
        </w:rPr>
        <w:t xml:space="preserve">Employment contract or qualifying service agreement</w:t>
      </w:r>
    </w:p>
    <w:p w:rsidR="00000000" w:rsidDel="00000000" w:rsidP="00000000" w:rsidRDefault="00000000" w:rsidRPr="00000000" w14:paraId="00000A4F">
      <w:pPr>
        <w:numPr>
          <w:ilvl w:val="0"/>
          <w:numId w:val="125"/>
        </w:numPr>
        <w:spacing w:after="0" w:afterAutospacing="0" w:before="0" w:beforeAutospacing="0" w:lineRule="auto"/>
        <w:ind w:left="720" w:hanging="360"/>
      </w:pPr>
      <w:r w:rsidDel="00000000" w:rsidR="00000000" w:rsidRPr="00000000">
        <w:rPr>
          <w:rtl w:val="0"/>
        </w:rPr>
        <w:t xml:space="preserve">Professional résumé or curriculum vitae</w:t>
      </w:r>
    </w:p>
    <w:p w:rsidR="00000000" w:rsidDel="00000000" w:rsidP="00000000" w:rsidRDefault="00000000" w:rsidRPr="00000000" w14:paraId="00000A50">
      <w:pPr>
        <w:numPr>
          <w:ilvl w:val="0"/>
          <w:numId w:val="125"/>
        </w:numPr>
        <w:spacing w:after="0" w:afterAutospacing="0" w:before="0" w:beforeAutospacing="0" w:lineRule="auto"/>
        <w:ind w:left="720" w:hanging="360"/>
      </w:pPr>
      <w:r w:rsidDel="00000000" w:rsidR="00000000" w:rsidRPr="00000000">
        <w:rPr>
          <w:rtl w:val="0"/>
        </w:rPr>
        <w:t xml:space="preserve">Academic qualifications, where required</w:t>
      </w:r>
    </w:p>
    <w:p w:rsidR="00000000" w:rsidDel="00000000" w:rsidP="00000000" w:rsidRDefault="00000000" w:rsidRPr="00000000" w14:paraId="00000A51">
      <w:pPr>
        <w:numPr>
          <w:ilvl w:val="0"/>
          <w:numId w:val="125"/>
        </w:numPr>
        <w:spacing w:after="0" w:afterAutospacing="0" w:before="0" w:beforeAutospacing="0" w:lineRule="auto"/>
        <w:ind w:left="720" w:hanging="360"/>
      </w:pPr>
      <w:r w:rsidDel="00000000" w:rsidR="00000000" w:rsidRPr="00000000">
        <w:rPr>
          <w:rtl w:val="0"/>
        </w:rPr>
        <w:t xml:space="preserve">Evidence of professional experience</w:t>
      </w:r>
    </w:p>
    <w:p w:rsidR="00000000" w:rsidDel="00000000" w:rsidP="00000000" w:rsidRDefault="00000000" w:rsidRPr="00000000" w14:paraId="00000A52">
      <w:pPr>
        <w:numPr>
          <w:ilvl w:val="0"/>
          <w:numId w:val="125"/>
        </w:numPr>
        <w:spacing w:after="0" w:afterAutospacing="0" w:before="0" w:beforeAutospacing="0" w:lineRule="auto"/>
        <w:ind w:left="720" w:hanging="360"/>
      </w:pPr>
      <w:r w:rsidDel="00000000" w:rsidR="00000000" w:rsidRPr="00000000">
        <w:rPr>
          <w:rtl w:val="0"/>
        </w:rPr>
        <w:t xml:space="preserve">Brazilian employer or receiving organization documents</w:t>
      </w:r>
    </w:p>
    <w:p w:rsidR="00000000" w:rsidDel="00000000" w:rsidP="00000000" w:rsidRDefault="00000000" w:rsidRPr="00000000" w14:paraId="00000A53">
      <w:pPr>
        <w:numPr>
          <w:ilvl w:val="0"/>
          <w:numId w:val="125"/>
        </w:numPr>
        <w:spacing w:after="0" w:afterAutospacing="0" w:before="0" w:beforeAutospacing="0" w:lineRule="auto"/>
        <w:ind w:left="720" w:hanging="360"/>
      </w:pPr>
      <w:r w:rsidDel="00000000" w:rsidR="00000000" w:rsidRPr="00000000">
        <w:rPr>
          <w:rtl w:val="0"/>
        </w:rPr>
        <w:t xml:space="preserve">Corporate registration records</w:t>
      </w:r>
    </w:p>
    <w:p w:rsidR="00000000" w:rsidDel="00000000" w:rsidP="00000000" w:rsidRDefault="00000000" w:rsidRPr="00000000" w14:paraId="00000A54">
      <w:pPr>
        <w:numPr>
          <w:ilvl w:val="0"/>
          <w:numId w:val="125"/>
        </w:numPr>
        <w:spacing w:after="0" w:afterAutospacing="0" w:before="0" w:beforeAutospacing="0" w:lineRule="auto"/>
        <w:ind w:left="720" w:hanging="360"/>
      </w:pPr>
      <w:r w:rsidDel="00000000" w:rsidR="00000000" w:rsidRPr="00000000">
        <w:rPr>
          <w:rtl w:val="0"/>
        </w:rPr>
        <w:t xml:space="preserve">Required declarations and application forms</w:t>
      </w:r>
    </w:p>
    <w:p w:rsidR="00000000" w:rsidDel="00000000" w:rsidP="00000000" w:rsidRDefault="00000000" w:rsidRPr="00000000" w14:paraId="00000A55">
      <w:pPr>
        <w:numPr>
          <w:ilvl w:val="0"/>
          <w:numId w:val="125"/>
        </w:numPr>
        <w:spacing w:after="0" w:afterAutospacing="0" w:before="0" w:beforeAutospacing="0" w:lineRule="auto"/>
        <w:ind w:left="720" w:hanging="360"/>
      </w:pPr>
      <w:r w:rsidDel="00000000" w:rsidR="00000000" w:rsidRPr="00000000">
        <w:rPr>
          <w:rtl w:val="0"/>
        </w:rPr>
        <w:t xml:space="preserve">Criminal background documentation, where applicable</w:t>
      </w:r>
    </w:p>
    <w:p w:rsidR="00000000" w:rsidDel="00000000" w:rsidP="00000000" w:rsidRDefault="00000000" w:rsidRPr="00000000" w14:paraId="00000A56">
      <w:pPr>
        <w:numPr>
          <w:ilvl w:val="0"/>
          <w:numId w:val="125"/>
        </w:numPr>
        <w:spacing w:after="0" w:afterAutospacing="0" w:before="0" w:beforeAutospacing="0" w:lineRule="auto"/>
        <w:ind w:left="720" w:hanging="360"/>
      </w:pPr>
      <w:r w:rsidDel="00000000" w:rsidR="00000000" w:rsidRPr="00000000">
        <w:rPr>
          <w:rtl w:val="0"/>
        </w:rPr>
        <w:t xml:space="preserve">Supporting documents describing the professional activities</w:t>
      </w:r>
    </w:p>
    <w:p w:rsidR="00000000" w:rsidDel="00000000" w:rsidP="00000000" w:rsidRDefault="00000000" w:rsidRPr="00000000" w14:paraId="00000A57">
      <w:pPr>
        <w:numPr>
          <w:ilvl w:val="0"/>
          <w:numId w:val="125"/>
        </w:numPr>
        <w:spacing w:after="0" w:afterAutospacing="0" w:before="0" w:beforeAutospacing="0" w:lineRule="auto"/>
        <w:ind w:left="720" w:hanging="360"/>
      </w:pPr>
      <w:r w:rsidDel="00000000" w:rsidR="00000000" w:rsidRPr="00000000">
        <w:rPr>
          <w:rtl w:val="0"/>
        </w:rPr>
        <w:t xml:space="preserve">Apostilled or legalized foreign documents, where required</w:t>
      </w:r>
    </w:p>
    <w:p w:rsidR="00000000" w:rsidDel="00000000" w:rsidP="00000000" w:rsidRDefault="00000000" w:rsidRPr="00000000" w14:paraId="00000A58">
      <w:pPr>
        <w:numPr>
          <w:ilvl w:val="0"/>
          <w:numId w:val="125"/>
        </w:numPr>
        <w:spacing w:after="0" w:afterAutospacing="0" w:before="0" w:beforeAutospacing="0" w:lineRule="auto"/>
        <w:ind w:left="720" w:hanging="360"/>
      </w:pPr>
      <w:r w:rsidDel="00000000" w:rsidR="00000000" w:rsidRPr="00000000">
        <w:rPr>
          <w:rtl w:val="0"/>
        </w:rPr>
        <w:t xml:space="preserve">Certified translations into Portuguese, when applicable</w:t>
      </w:r>
    </w:p>
    <w:p w:rsidR="00000000" w:rsidDel="00000000" w:rsidP="00000000" w:rsidRDefault="00000000" w:rsidRPr="00000000" w14:paraId="00000A59">
      <w:pPr>
        <w:numPr>
          <w:ilvl w:val="0"/>
          <w:numId w:val="125"/>
        </w:numPr>
        <w:spacing w:after="240" w:before="0" w:beforeAutospacing="0" w:lineRule="auto"/>
        <w:ind w:left="720" w:hanging="360"/>
      </w:pPr>
      <w:r w:rsidDel="00000000" w:rsidR="00000000" w:rsidRPr="00000000">
        <w:rPr>
          <w:rtl w:val="0"/>
        </w:rPr>
        <w:t xml:space="preserve">Proof of payment of applicable government fees</w:t>
      </w:r>
    </w:p>
    <w:p w:rsidR="00000000" w:rsidDel="00000000" w:rsidP="00000000" w:rsidRDefault="00000000" w:rsidRPr="00000000" w14:paraId="00000A5A">
      <w:pPr>
        <w:spacing w:after="240" w:before="240" w:lineRule="auto"/>
        <w:rPr/>
      </w:pPr>
      <w:r w:rsidDel="00000000" w:rsidR="00000000" w:rsidRPr="00000000">
        <w:rPr>
          <w:rtl w:val="0"/>
        </w:rPr>
        <w:t xml:space="preserve">Certain professional categories may require additional documentation, such as technical descriptions, qualification records, or sector-specific authorizations.</w:t>
      </w:r>
    </w:p>
    <w:p w:rsidR="00000000" w:rsidDel="00000000" w:rsidP="00000000" w:rsidRDefault="00000000" w:rsidRPr="00000000" w14:paraId="00000A5B">
      <w:pPr>
        <w:spacing w:after="240" w:before="240" w:lineRule="auto"/>
        <w:rPr/>
      </w:pPr>
      <w:r w:rsidDel="00000000" w:rsidR="00000000" w:rsidRPr="00000000">
        <w:rPr>
          <w:rtl w:val="0"/>
        </w:rPr>
        <w:t xml:space="preserve">At Caspani Lawyers, we assess the applicable requirements and provide a personalized document checklist.</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[Request Your Legal Consultation]</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enuwg9l6hyn7" w:id="652"/>
      <w:bookmarkEnd w:id="652"/>
      <w:r w:rsidDel="00000000" w:rsidR="00000000" w:rsidRPr="00000000">
        <w:rPr>
          <w:b w:val="1"/>
          <w:bCs w:val="1"/>
          <w:sz w:val="34"/>
          <w:szCs w:val="34"/>
          <w:rtl w:val="0"/>
        </w:rPr>
        <w:t xml:space="preserve">APPLICATION PROCESS</w:t>
      </w:r>
    </w:p>
    <w:p w:rsidR="00000000" w:rsidDel="00000000" w:rsidP="00000000" w:rsidRDefault="00000000" w:rsidRPr="00000000" w14:paraId="00000A5F">
      <w:pPr>
        <w:pStyle w:val="Heading1"/>
        <w:keepNext w:val="0"/>
        <w:keepLines w:val="0"/>
        <w:spacing w:before="480" w:lineRule="auto"/>
        <w:rPr>
          <w:b w:val="1"/>
          <w:bCs w:val="1"/>
          <w:sz w:val="46"/>
          <w:szCs w:val="46"/>
        </w:rPr>
      </w:pPr>
      <w:bookmarkStart w:colFirst="0" w:colLast="0" w:name="_bm23rwtedpqj" w:id="653"/>
      <w:bookmarkEnd w:id="653"/>
      <w:r w:rsidDel="00000000" w:rsidR="00000000" w:rsidRPr="00000000">
        <w:rPr>
          <w:b w:val="1"/>
          <w:bCs w:val="1"/>
          <w:sz w:val="46"/>
          <w:szCs w:val="46"/>
          <w:rtl w:val="0"/>
        </w:rPr>
        <w:t xml:space="preserve">How to Apply for a Brazil Work Visa</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9z7668nyh65f" w:id="654"/>
      <w:bookmarkEnd w:id="654"/>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A61">
      <w:pPr>
        <w:spacing w:after="240" w:before="240" w:lineRule="auto"/>
        <w:rPr/>
      </w:pPr>
      <w:r w:rsidDel="00000000" w:rsidR="00000000" w:rsidRPr="00000000">
        <w:rPr>
          <w:rtl w:val="0"/>
        </w:rPr>
        <w:t xml:space="preserve">We assess the professional activities, proposed employment arrangement, applicant's nationality, and relevant immigration requirements.</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guie45h02uzf" w:id="655"/>
      <w:bookmarkEnd w:id="655"/>
      <w:r w:rsidDel="00000000" w:rsidR="00000000" w:rsidRPr="00000000">
        <w:rPr>
          <w:b w:val="1"/>
          <w:bCs w:val="1"/>
          <w:color w:val="000000"/>
          <w:sz w:val="26"/>
          <w:szCs w:val="26"/>
          <w:rtl w:val="0"/>
        </w:rPr>
        <w:t xml:space="preserve">2. Work Visa Category Selection</w:t>
      </w:r>
    </w:p>
    <w:p w:rsidR="00000000" w:rsidDel="00000000" w:rsidP="00000000" w:rsidRDefault="00000000" w:rsidRPr="00000000" w14:paraId="00000A63">
      <w:pPr>
        <w:spacing w:after="240" w:before="240" w:lineRule="auto"/>
        <w:rPr/>
      </w:pPr>
      <w:r w:rsidDel="00000000" w:rsidR="00000000" w:rsidRPr="00000000">
        <w:rPr>
          <w:rtl w:val="0"/>
        </w:rPr>
        <w:t xml:space="preserve">We identify the appropriate legal basis for the proposed activities in Brazil.</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tugcesktalm" w:id="656"/>
      <w:bookmarkEnd w:id="656"/>
      <w:r w:rsidDel="00000000" w:rsidR="00000000" w:rsidRPr="00000000">
        <w:rPr>
          <w:b w:val="1"/>
          <w:bCs w:val="1"/>
          <w:color w:val="000000"/>
          <w:sz w:val="26"/>
          <w:szCs w:val="26"/>
          <w:rtl w:val="0"/>
        </w:rPr>
        <w:t xml:space="preserve">3. Employer and Corporate Documentation</w:t>
      </w:r>
    </w:p>
    <w:p w:rsidR="00000000" w:rsidDel="00000000" w:rsidP="00000000" w:rsidRDefault="00000000" w:rsidRPr="00000000" w14:paraId="00000A65">
      <w:pPr>
        <w:spacing w:after="240" w:before="240" w:lineRule="auto"/>
        <w:rPr/>
      </w:pPr>
      <w:r w:rsidDel="00000000" w:rsidR="00000000" w:rsidRPr="00000000">
        <w:rPr>
          <w:rtl w:val="0"/>
        </w:rPr>
        <w:t xml:space="preserve">Where required, we review the relevant Brazilian employer or receiving organization documents.</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uzxqz87s28c" w:id="657"/>
      <w:bookmarkEnd w:id="657"/>
      <w:r w:rsidDel="00000000" w:rsidR="00000000" w:rsidRPr="00000000">
        <w:rPr>
          <w:b w:val="1"/>
          <w:bCs w:val="1"/>
          <w:color w:val="000000"/>
          <w:sz w:val="26"/>
          <w:szCs w:val="26"/>
          <w:rtl w:val="0"/>
        </w:rPr>
        <w:t xml:space="preserve">4. Professional Document Preparation</w:t>
      </w:r>
    </w:p>
    <w:p w:rsidR="00000000" w:rsidDel="00000000" w:rsidP="00000000" w:rsidRDefault="00000000" w:rsidRPr="00000000" w14:paraId="00000A67">
      <w:pPr>
        <w:spacing w:after="240" w:before="240" w:lineRule="auto"/>
        <w:rPr/>
      </w:pPr>
      <w:r w:rsidDel="00000000" w:rsidR="00000000" w:rsidRPr="00000000">
        <w:rPr>
          <w:rtl w:val="0"/>
        </w:rPr>
        <w:t xml:space="preserve">We organize qualifications, contracts, declarations, and other supporting evidence.</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mya00v7m6hjf" w:id="658"/>
      <w:bookmarkEnd w:id="658"/>
      <w:r w:rsidDel="00000000" w:rsidR="00000000" w:rsidRPr="00000000">
        <w:rPr>
          <w:b w:val="1"/>
          <w:bCs w:val="1"/>
          <w:color w:val="000000"/>
          <w:sz w:val="26"/>
          <w:szCs w:val="26"/>
          <w:rtl w:val="0"/>
        </w:rPr>
        <w:t xml:space="preserve">5. Immigration Authorization Application</w:t>
      </w:r>
    </w:p>
    <w:p w:rsidR="00000000" w:rsidDel="00000000" w:rsidP="00000000" w:rsidRDefault="00000000" w:rsidRPr="00000000" w14:paraId="00000A69">
      <w:pPr>
        <w:spacing w:after="240" w:before="240" w:lineRule="auto"/>
        <w:rPr/>
      </w:pPr>
      <w:r w:rsidDel="00000000" w:rsidR="00000000" w:rsidRPr="00000000">
        <w:rPr>
          <w:rtl w:val="0"/>
        </w:rPr>
        <w:t xml:space="preserve">Where applicable, the required residence authorization is submitted to the competent Brazilian authority.</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tq4mgt8ifzvu" w:id="659"/>
      <w:bookmarkEnd w:id="659"/>
      <w:r w:rsidDel="00000000" w:rsidR="00000000" w:rsidRPr="00000000">
        <w:rPr>
          <w:b w:val="1"/>
          <w:bCs w:val="1"/>
          <w:color w:val="000000"/>
          <w:sz w:val="26"/>
          <w:szCs w:val="26"/>
          <w:rtl w:val="0"/>
        </w:rPr>
        <w:t xml:space="preserve">6. Consular Visa Application</w:t>
      </w:r>
    </w:p>
    <w:p w:rsidR="00000000" w:rsidDel="00000000" w:rsidP="00000000" w:rsidRDefault="00000000" w:rsidRPr="00000000" w14:paraId="00000A6B">
      <w:pPr>
        <w:spacing w:after="240" w:before="240" w:lineRule="auto"/>
        <w:rPr/>
      </w:pPr>
      <w:r w:rsidDel="00000000" w:rsidR="00000000" w:rsidRPr="00000000">
        <w:rPr>
          <w:rtl w:val="0"/>
        </w:rPr>
        <w:t xml:space="preserve">Applicants who require a visa abroad complete the relevant consular procedure following any required prior authorization.</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pt3r73f2yhpn" w:id="660"/>
      <w:bookmarkEnd w:id="660"/>
      <w:r w:rsidDel="00000000" w:rsidR="00000000" w:rsidRPr="00000000">
        <w:rPr>
          <w:b w:val="1"/>
          <w:bCs w:val="1"/>
          <w:color w:val="000000"/>
          <w:sz w:val="26"/>
          <w:szCs w:val="26"/>
          <w:rtl w:val="0"/>
        </w:rPr>
        <w:t xml:space="preserve">7. Arrival and Federal Police Registration</w:t>
      </w:r>
    </w:p>
    <w:p w:rsidR="00000000" w:rsidDel="00000000" w:rsidP="00000000" w:rsidRDefault="00000000" w:rsidRPr="00000000" w14:paraId="00000A6D">
      <w:pPr>
        <w:spacing w:after="240" w:before="240" w:lineRule="auto"/>
        <w:rPr/>
      </w:pPr>
      <w:r w:rsidDel="00000000" w:rsidR="00000000" w:rsidRPr="00000000">
        <w:rPr>
          <w:rtl w:val="0"/>
        </w:rPr>
        <w:t xml:space="preserve">After entering Brazil, the foreign national completes the applicable migration registration procedures.</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tq3ie74jak4l" w:id="661"/>
      <w:bookmarkEnd w:id="661"/>
      <w:r w:rsidDel="00000000" w:rsidR="00000000" w:rsidRPr="00000000">
        <w:rPr>
          <w:b w:val="1"/>
          <w:bCs w:val="1"/>
          <w:color w:val="000000"/>
          <w:sz w:val="26"/>
          <w:szCs w:val="26"/>
          <w:rtl w:val="0"/>
        </w:rPr>
        <w:t xml:space="preserve">8. Ongoing Compliance and Renewals</w:t>
      </w:r>
    </w:p>
    <w:p w:rsidR="00000000" w:rsidDel="00000000" w:rsidP="00000000" w:rsidRDefault="00000000" w:rsidRPr="00000000" w14:paraId="00000A6F">
      <w:pPr>
        <w:spacing w:after="240" w:before="240" w:lineRule="auto"/>
        <w:rPr/>
      </w:pPr>
      <w:r w:rsidDel="00000000" w:rsidR="00000000" w:rsidRPr="00000000">
        <w:rPr>
          <w:rtl w:val="0"/>
        </w:rPr>
        <w:t xml:space="preserve">We assist with understanding the conditions attached to the authorization and the requirements for extensions or changes in immigration circumstances.</w:t>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[Start Your Brazil Work Visa Application]</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c0i0qfjyrg0f" w:id="662"/>
      <w:bookmarkEnd w:id="662"/>
      <w:r w:rsidDel="00000000" w:rsidR="00000000" w:rsidRPr="00000000">
        <w:rPr>
          <w:b w:val="1"/>
          <w:bCs w:val="1"/>
          <w:sz w:val="34"/>
          <w:szCs w:val="34"/>
          <w:rtl w:val="0"/>
        </w:rPr>
        <w:t xml:space="preserve">CORPORATE IMMIGRATION SERVICES</w:t>
      </w:r>
    </w:p>
    <w:p w:rsidR="00000000" w:rsidDel="00000000" w:rsidP="00000000" w:rsidRDefault="00000000" w:rsidRPr="00000000" w14:paraId="00000A73">
      <w:pPr>
        <w:pStyle w:val="Heading1"/>
        <w:keepNext w:val="0"/>
        <w:keepLines w:val="0"/>
        <w:spacing w:before="480" w:lineRule="auto"/>
        <w:rPr>
          <w:b w:val="1"/>
          <w:bCs w:val="1"/>
          <w:sz w:val="46"/>
          <w:szCs w:val="46"/>
        </w:rPr>
      </w:pPr>
      <w:bookmarkStart w:colFirst="0" w:colLast="0" w:name="_bq00l8jdtwat" w:id="663"/>
      <w:bookmarkEnd w:id="663"/>
      <w:r w:rsidDel="00000000" w:rsidR="00000000" w:rsidRPr="00000000">
        <w:rPr>
          <w:b w:val="1"/>
          <w:bCs w:val="1"/>
          <w:sz w:val="46"/>
          <w:szCs w:val="46"/>
          <w:rtl w:val="0"/>
        </w:rPr>
        <w:t xml:space="preserve">Immigration Solutions for Brazilian and International Employers</w:t>
      </w:r>
    </w:p>
    <w:p w:rsidR="00000000" w:rsidDel="00000000" w:rsidP="00000000" w:rsidRDefault="00000000" w:rsidRPr="00000000" w14:paraId="00000A74">
      <w:pPr>
        <w:spacing w:after="240" w:before="240" w:lineRule="auto"/>
        <w:rPr/>
      </w:pPr>
      <w:r w:rsidDel="00000000" w:rsidR="00000000" w:rsidRPr="00000000">
        <w:rPr>
          <w:rtl w:val="0"/>
        </w:rPr>
        <w:t xml:space="preserve">Employing foreign professionals in Brazil requires careful coordination between immigration procedures, corporate documentation, and applicable employment rules.</w:t>
      </w:r>
    </w:p>
    <w:p w:rsidR="00000000" w:rsidDel="00000000" w:rsidP="00000000" w:rsidRDefault="00000000" w:rsidRPr="00000000" w14:paraId="00000A75">
      <w:pPr>
        <w:spacing w:after="240" w:before="240" w:lineRule="auto"/>
        <w:rPr/>
      </w:pPr>
      <w:r w:rsidDel="00000000" w:rsidR="00000000" w:rsidRPr="00000000">
        <w:rPr>
          <w:rtl w:val="0"/>
        </w:rPr>
        <w:t xml:space="preserve">At Caspani Lawyers, we provide legal guidance for businesses seeking to recruit or transfer international personnel.</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lyc0557w568t" w:id="664"/>
      <w:bookmarkEnd w:id="664"/>
      <w:r w:rsidDel="00000000" w:rsidR="00000000" w:rsidRPr="00000000">
        <w:rPr>
          <w:b w:val="1"/>
          <w:bCs w:val="1"/>
          <w:color w:val="000000"/>
          <w:sz w:val="26"/>
          <w:szCs w:val="26"/>
          <w:rtl w:val="0"/>
        </w:rPr>
        <w:t xml:space="preserve">Work Authorization Strategy</w:t>
      </w:r>
    </w:p>
    <w:p w:rsidR="00000000" w:rsidDel="00000000" w:rsidP="00000000" w:rsidRDefault="00000000" w:rsidRPr="00000000" w14:paraId="00000A77">
      <w:pPr>
        <w:spacing w:after="240" w:before="240" w:lineRule="auto"/>
        <w:rPr/>
      </w:pPr>
      <w:r w:rsidDel="00000000" w:rsidR="00000000" w:rsidRPr="00000000">
        <w:rPr>
          <w:rtl w:val="0"/>
        </w:rPr>
        <w:t xml:space="preserve">We assess the immigration requirements associated with proposed employment and professional assignments.</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dvzugxl47rf0" w:id="665"/>
      <w:bookmarkEnd w:id="665"/>
      <w:r w:rsidDel="00000000" w:rsidR="00000000" w:rsidRPr="00000000">
        <w:rPr>
          <w:b w:val="1"/>
          <w:bCs w:val="1"/>
          <w:color w:val="000000"/>
          <w:sz w:val="26"/>
          <w:szCs w:val="26"/>
          <w:rtl w:val="0"/>
        </w:rPr>
        <w:t xml:space="preserve">Employer Documentation</w:t>
      </w:r>
    </w:p>
    <w:p w:rsidR="00000000" w:rsidDel="00000000" w:rsidP="00000000" w:rsidRDefault="00000000" w:rsidRPr="00000000" w14:paraId="00000A79">
      <w:pPr>
        <w:spacing w:after="240" w:before="240" w:lineRule="auto"/>
        <w:rPr/>
      </w:pPr>
      <w:r w:rsidDel="00000000" w:rsidR="00000000" w:rsidRPr="00000000">
        <w:rPr>
          <w:rtl w:val="0"/>
        </w:rPr>
        <w:t xml:space="preserve">We assist with preparing and reviewing the corporate documentation relevant to immigration applications.</w:t>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kg7qvg8l33i0" w:id="666"/>
      <w:bookmarkEnd w:id="666"/>
      <w:r w:rsidDel="00000000" w:rsidR="00000000" w:rsidRPr="00000000">
        <w:rPr>
          <w:b w:val="1"/>
          <w:bCs w:val="1"/>
          <w:color w:val="000000"/>
          <w:sz w:val="26"/>
          <w:szCs w:val="26"/>
          <w:rtl w:val="0"/>
        </w:rPr>
        <w:t xml:space="preserve">International Employee Transfers</w:t>
      </w:r>
    </w:p>
    <w:p w:rsidR="00000000" w:rsidDel="00000000" w:rsidP="00000000" w:rsidRDefault="00000000" w:rsidRPr="00000000" w14:paraId="00000A7B">
      <w:pPr>
        <w:spacing w:after="240" w:before="240" w:lineRule="auto"/>
        <w:rPr/>
      </w:pPr>
      <w:r w:rsidDel="00000000" w:rsidR="00000000" w:rsidRPr="00000000">
        <w:rPr>
          <w:rtl w:val="0"/>
        </w:rPr>
        <w:t xml:space="preserve">We help evaluate the appropriate immigration arrangements for employees transferred between related companies.</w:t>
      </w:r>
    </w:p>
    <w:p w:rsidR="00000000" w:rsidDel="00000000" w:rsidP="00000000" w:rsidRDefault="00000000" w:rsidRPr="00000000" w14:paraId="00000A7C">
      <w:pPr>
        <w:pStyle w:val="Heading3"/>
        <w:keepNext w:val="0"/>
        <w:keepLines w:val="0"/>
        <w:spacing w:before="280" w:lineRule="auto"/>
        <w:rPr>
          <w:b w:val="1"/>
          <w:bCs w:val="1"/>
          <w:color w:val="000000"/>
          <w:sz w:val="26"/>
          <w:szCs w:val="26"/>
        </w:rPr>
      </w:pPr>
      <w:bookmarkStart w:colFirst="0" w:colLast="0" w:name="_li2yb6z4s5y8" w:id="667"/>
      <w:bookmarkEnd w:id="667"/>
      <w:r w:rsidDel="00000000" w:rsidR="00000000" w:rsidRPr="00000000">
        <w:rPr>
          <w:b w:val="1"/>
          <w:bCs w:val="1"/>
          <w:color w:val="000000"/>
          <w:sz w:val="26"/>
          <w:szCs w:val="26"/>
          <w:rtl w:val="0"/>
        </w:rPr>
        <w:t xml:space="preserve">Technical Assignment Immigration</w:t>
      </w:r>
    </w:p>
    <w:p w:rsidR="00000000" w:rsidDel="00000000" w:rsidP="00000000" w:rsidRDefault="00000000" w:rsidRPr="00000000" w14:paraId="00000A7D">
      <w:pPr>
        <w:spacing w:after="240" w:before="240" w:lineRule="auto"/>
        <w:rPr/>
      </w:pPr>
      <w:r w:rsidDel="00000000" w:rsidR="00000000" w:rsidRPr="00000000">
        <w:rPr>
          <w:rtl w:val="0"/>
        </w:rPr>
        <w:t xml:space="preserve">We assist companies engaging foreign technicians and specialists for qualifying projects.</w:t>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qrifbudvbr4n" w:id="668"/>
      <w:bookmarkEnd w:id="668"/>
      <w:r w:rsidDel="00000000" w:rsidR="00000000" w:rsidRPr="00000000">
        <w:rPr>
          <w:b w:val="1"/>
          <w:bCs w:val="1"/>
          <w:color w:val="000000"/>
          <w:sz w:val="26"/>
          <w:szCs w:val="26"/>
          <w:rtl w:val="0"/>
        </w:rPr>
        <w:t xml:space="preserve">Immigration Compliance</w:t>
      </w:r>
    </w:p>
    <w:p w:rsidR="00000000" w:rsidDel="00000000" w:rsidP="00000000" w:rsidRDefault="00000000" w:rsidRPr="00000000" w14:paraId="00000A7F">
      <w:pPr>
        <w:spacing w:after="240" w:before="240" w:lineRule="auto"/>
        <w:rPr/>
      </w:pPr>
      <w:r w:rsidDel="00000000" w:rsidR="00000000" w:rsidRPr="00000000">
        <w:rPr>
          <w:rtl w:val="0"/>
        </w:rPr>
        <w:t xml:space="preserve">We provide guidance concerning the relationship between permitted immigration activities and the work actually performed in Brazil.</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3gfzckczrx5o" w:id="669"/>
      <w:bookmarkEnd w:id="669"/>
      <w:r w:rsidDel="00000000" w:rsidR="00000000" w:rsidRPr="00000000">
        <w:rPr>
          <w:b w:val="1"/>
          <w:bCs w:val="1"/>
          <w:color w:val="000000"/>
          <w:sz w:val="26"/>
          <w:szCs w:val="26"/>
          <w:rtl w:val="0"/>
        </w:rPr>
        <w:t xml:space="preserve">Renewals and Changes in Circumstances</w:t>
      </w:r>
    </w:p>
    <w:p w:rsidR="00000000" w:rsidDel="00000000" w:rsidP="00000000" w:rsidRDefault="00000000" w:rsidRPr="00000000" w14:paraId="00000A81">
      <w:pPr>
        <w:spacing w:after="240" w:before="240" w:lineRule="auto"/>
        <w:rPr/>
      </w:pPr>
      <w:r w:rsidDel="00000000" w:rsidR="00000000" w:rsidRPr="00000000">
        <w:rPr>
          <w:rtl w:val="0"/>
        </w:rPr>
        <w:t xml:space="preserve">We help employers identify the immigration implications of contract renewals, assignment extensions, and changes in professional activities.</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lxppgjeugw" w:id="670"/>
      <w:bookmarkEnd w:id="670"/>
      <w:r w:rsidDel="00000000" w:rsidR="00000000" w:rsidRPr="00000000">
        <w:rPr>
          <w:b w:val="1"/>
          <w:bCs w:val="1"/>
          <w:color w:val="000000"/>
          <w:sz w:val="26"/>
          <w:szCs w:val="26"/>
          <w:rtl w:val="0"/>
        </w:rPr>
        <w:t xml:space="preserve">Family Reunification</w:t>
      </w:r>
    </w:p>
    <w:p w:rsidR="00000000" w:rsidDel="00000000" w:rsidP="00000000" w:rsidRDefault="00000000" w:rsidRPr="00000000" w14:paraId="00000A83">
      <w:pPr>
        <w:spacing w:after="240" w:before="240" w:lineRule="auto"/>
        <w:rPr/>
      </w:pPr>
      <w:r w:rsidDel="00000000" w:rsidR="00000000" w:rsidRPr="00000000">
        <w:rPr>
          <w:rtl w:val="0"/>
        </w:rPr>
        <w:t xml:space="preserve">We assist eligible family members of foreign employees with related immigration procedures.</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rdvi6y807ryt" w:id="671"/>
      <w:bookmarkEnd w:id="671"/>
      <w:r w:rsidDel="00000000" w:rsidR="00000000" w:rsidRPr="00000000">
        <w:rPr>
          <w:b w:val="1"/>
          <w:bCs w:val="1"/>
          <w:color w:val="000000"/>
          <w:sz w:val="26"/>
          <w:szCs w:val="26"/>
          <w:rtl w:val="0"/>
        </w:rPr>
        <w:t xml:space="preserve">Individual Legal Representation</w:t>
      </w:r>
    </w:p>
    <w:p w:rsidR="00000000" w:rsidDel="00000000" w:rsidP="00000000" w:rsidRDefault="00000000" w:rsidRPr="00000000" w14:paraId="00000A85">
      <w:pPr>
        <w:spacing w:after="240" w:before="240" w:lineRule="auto"/>
        <w:rPr/>
      </w:pPr>
      <w:r w:rsidDel="00000000" w:rsidR="00000000" w:rsidRPr="00000000">
        <w:rPr>
          <w:rtl w:val="0"/>
        </w:rPr>
        <w:t xml:space="preserve">We also advise foreign professionals who need assistance understanding their immigration status or the legal requirements affecting their work in Brazil.</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[Schedule a Corporate Immigration Consultation]</w:t>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xn02bxb29wtc" w:id="672"/>
      <w:bookmarkEnd w:id="672"/>
      <w:r w:rsidDel="00000000" w:rsidR="00000000" w:rsidRPr="00000000">
        <w:rPr>
          <w:b w:val="1"/>
          <w:bCs w:val="1"/>
          <w:sz w:val="34"/>
          <w:szCs w:val="34"/>
          <w:rtl w:val="0"/>
        </w:rPr>
        <w:t xml:space="preserve">EMPLOYER RESPONSIBILITIES</w:t>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d2xiqlpwang7" w:id="673"/>
      <w:bookmarkEnd w:id="673"/>
      <w:r w:rsidDel="00000000" w:rsidR="00000000" w:rsidRPr="00000000">
        <w:rPr>
          <w:b w:val="1"/>
          <w:bCs w:val="1"/>
          <w:sz w:val="46"/>
          <w:szCs w:val="46"/>
          <w:rtl w:val="0"/>
        </w:rPr>
        <w:t xml:space="preserve">Immigration Compliance for Companies Hiring Foreign Workers</w:t>
      </w:r>
    </w:p>
    <w:p w:rsidR="00000000" w:rsidDel="00000000" w:rsidP="00000000" w:rsidRDefault="00000000" w:rsidRPr="00000000" w14:paraId="00000A8A">
      <w:pPr>
        <w:spacing w:after="240" w:before="240" w:lineRule="auto"/>
        <w:rPr/>
      </w:pPr>
      <w:r w:rsidDel="00000000" w:rsidR="00000000" w:rsidRPr="00000000">
        <w:rPr>
          <w:rtl w:val="0"/>
        </w:rPr>
        <w:t xml:space="preserve">Brazilian employers and receiving organizations may have important responsibilities when engaging foreign professionals.</w:t>
      </w:r>
    </w:p>
    <w:p w:rsidR="00000000" w:rsidDel="00000000" w:rsidP="00000000" w:rsidRDefault="00000000" w:rsidRPr="00000000" w14:paraId="00000A8B">
      <w:pPr>
        <w:spacing w:after="240" w:before="240" w:lineRule="auto"/>
        <w:rPr/>
      </w:pPr>
      <w:r w:rsidDel="00000000" w:rsidR="00000000" w:rsidRPr="00000000">
        <w:rPr>
          <w:rtl w:val="0"/>
        </w:rPr>
        <w:t xml:space="preserve">Relevant considerations may include:</w:t>
      </w:r>
    </w:p>
    <w:p w:rsidR="00000000" w:rsidDel="00000000" w:rsidP="00000000" w:rsidRDefault="00000000" w:rsidRPr="00000000" w14:paraId="00000A8C">
      <w:pPr>
        <w:numPr>
          <w:ilvl w:val="0"/>
          <w:numId w:val="79"/>
        </w:numPr>
        <w:spacing w:after="0" w:afterAutospacing="0" w:before="240" w:lineRule="auto"/>
        <w:ind w:left="720" w:hanging="360"/>
      </w:pPr>
      <w:r w:rsidDel="00000000" w:rsidR="00000000" w:rsidRPr="00000000">
        <w:rPr>
          <w:rtl w:val="0"/>
        </w:rPr>
        <w:t xml:space="preserve">Appropriate immigration authorization</w:t>
      </w:r>
    </w:p>
    <w:p w:rsidR="00000000" w:rsidDel="00000000" w:rsidP="00000000" w:rsidRDefault="00000000" w:rsidRPr="00000000" w14:paraId="00000A8D">
      <w:pPr>
        <w:numPr>
          <w:ilvl w:val="0"/>
          <w:numId w:val="79"/>
        </w:numPr>
        <w:spacing w:after="0" w:afterAutospacing="0" w:before="0" w:beforeAutospacing="0" w:lineRule="auto"/>
        <w:ind w:left="720" w:hanging="360"/>
      </w:pPr>
      <w:r w:rsidDel="00000000" w:rsidR="00000000" w:rsidRPr="00000000">
        <w:rPr>
          <w:rtl w:val="0"/>
        </w:rPr>
        <w:t xml:space="preserve">Accurate employment and service contracts</w:t>
      </w:r>
    </w:p>
    <w:p w:rsidR="00000000" w:rsidDel="00000000" w:rsidP="00000000" w:rsidRDefault="00000000" w:rsidRPr="00000000" w14:paraId="00000A8E">
      <w:pPr>
        <w:numPr>
          <w:ilvl w:val="0"/>
          <w:numId w:val="79"/>
        </w:numPr>
        <w:spacing w:after="0" w:afterAutospacing="0" w:before="0" w:beforeAutospacing="0" w:lineRule="auto"/>
        <w:ind w:left="720" w:hanging="360"/>
      </w:pPr>
      <w:r w:rsidDel="00000000" w:rsidR="00000000" w:rsidRPr="00000000">
        <w:rPr>
          <w:rtl w:val="0"/>
        </w:rPr>
        <w:t xml:space="preserve">Corporate registration and documentation</w:t>
      </w:r>
    </w:p>
    <w:p w:rsidR="00000000" w:rsidDel="00000000" w:rsidP="00000000" w:rsidRDefault="00000000" w:rsidRPr="00000000" w14:paraId="00000A8F">
      <w:pPr>
        <w:numPr>
          <w:ilvl w:val="0"/>
          <w:numId w:val="79"/>
        </w:numPr>
        <w:spacing w:after="0" w:afterAutospacing="0" w:before="0" w:beforeAutospacing="0" w:lineRule="auto"/>
        <w:ind w:left="720" w:hanging="360"/>
      </w:pPr>
      <w:r w:rsidDel="00000000" w:rsidR="00000000" w:rsidRPr="00000000">
        <w:rPr>
          <w:rtl w:val="0"/>
        </w:rPr>
        <w:t xml:space="preserve">Compliance with applicable labor legislation</w:t>
      </w:r>
    </w:p>
    <w:p w:rsidR="00000000" w:rsidDel="00000000" w:rsidP="00000000" w:rsidRDefault="00000000" w:rsidRPr="00000000" w14:paraId="00000A90">
      <w:pPr>
        <w:numPr>
          <w:ilvl w:val="0"/>
          <w:numId w:val="79"/>
        </w:numPr>
        <w:spacing w:after="0" w:afterAutospacing="0" w:before="0" w:beforeAutospacing="0" w:lineRule="auto"/>
        <w:ind w:left="720" w:hanging="360"/>
      </w:pPr>
      <w:r w:rsidDel="00000000" w:rsidR="00000000" w:rsidRPr="00000000">
        <w:rPr>
          <w:rtl w:val="0"/>
        </w:rPr>
        <w:t xml:space="preserve">Social security and tax obligations</w:t>
      </w:r>
    </w:p>
    <w:p w:rsidR="00000000" w:rsidDel="00000000" w:rsidP="00000000" w:rsidRDefault="00000000" w:rsidRPr="00000000" w14:paraId="00000A91">
      <w:pPr>
        <w:numPr>
          <w:ilvl w:val="0"/>
          <w:numId w:val="79"/>
        </w:numPr>
        <w:spacing w:after="0" w:afterAutospacing="0" w:before="0" w:beforeAutospacing="0" w:lineRule="auto"/>
        <w:ind w:left="720" w:hanging="360"/>
      </w:pPr>
      <w:r w:rsidDel="00000000" w:rsidR="00000000" w:rsidRPr="00000000">
        <w:rPr>
          <w:rtl w:val="0"/>
        </w:rPr>
        <w:t xml:space="preserve">Professional licensing, where required</w:t>
      </w:r>
    </w:p>
    <w:p w:rsidR="00000000" w:rsidDel="00000000" w:rsidP="00000000" w:rsidRDefault="00000000" w:rsidRPr="00000000" w14:paraId="00000A92">
      <w:pPr>
        <w:numPr>
          <w:ilvl w:val="0"/>
          <w:numId w:val="79"/>
        </w:numPr>
        <w:spacing w:after="0" w:afterAutospacing="0" w:before="0" w:beforeAutospacing="0" w:lineRule="auto"/>
        <w:ind w:left="720" w:hanging="360"/>
      </w:pPr>
      <w:r w:rsidDel="00000000" w:rsidR="00000000" w:rsidRPr="00000000">
        <w:rPr>
          <w:rtl w:val="0"/>
        </w:rPr>
        <w:t xml:space="preserve">Monitoring the conditions of immigration authorizations</w:t>
      </w:r>
    </w:p>
    <w:p w:rsidR="00000000" w:rsidDel="00000000" w:rsidP="00000000" w:rsidRDefault="00000000" w:rsidRPr="00000000" w14:paraId="00000A93">
      <w:pPr>
        <w:numPr>
          <w:ilvl w:val="0"/>
          <w:numId w:val="79"/>
        </w:numPr>
        <w:spacing w:after="0" w:afterAutospacing="0" w:before="0" w:beforeAutospacing="0" w:lineRule="auto"/>
        <w:ind w:left="720" w:hanging="360"/>
      </w:pPr>
      <w:r w:rsidDel="00000000" w:rsidR="00000000" w:rsidRPr="00000000">
        <w:rPr>
          <w:rtl w:val="0"/>
        </w:rPr>
        <w:t xml:space="preserve">Timely applications for renewals or changes in status</w:t>
      </w:r>
    </w:p>
    <w:p w:rsidR="00000000" w:rsidDel="00000000" w:rsidP="00000000" w:rsidRDefault="00000000" w:rsidRPr="00000000" w14:paraId="00000A94">
      <w:pPr>
        <w:numPr>
          <w:ilvl w:val="0"/>
          <w:numId w:val="79"/>
        </w:numPr>
        <w:spacing w:after="240" w:before="0" w:beforeAutospacing="0" w:lineRule="auto"/>
        <w:ind w:left="720" w:hanging="360"/>
      </w:pPr>
      <w:r w:rsidDel="00000000" w:rsidR="00000000" w:rsidRPr="00000000">
        <w:rPr>
          <w:rtl w:val="0"/>
        </w:rPr>
        <w:t xml:space="preserve">Maintaining relevant employment and immigration records</w:t>
      </w:r>
    </w:p>
    <w:p w:rsidR="00000000" w:rsidDel="00000000" w:rsidP="00000000" w:rsidRDefault="00000000" w:rsidRPr="00000000" w14:paraId="00000A95">
      <w:pPr>
        <w:spacing w:after="240" w:before="240" w:lineRule="auto"/>
        <w:rPr/>
      </w:pPr>
      <w:r w:rsidDel="00000000" w:rsidR="00000000" w:rsidRPr="00000000">
        <w:rPr>
          <w:rtl w:val="0"/>
        </w:rPr>
        <w:t xml:space="preserve">Immigration authorization does not replace compliance with Brazilian labor, corporate, or tax laws.</w:t>
      </w:r>
    </w:p>
    <w:p w:rsidR="00000000" w:rsidDel="00000000" w:rsidP="00000000" w:rsidRDefault="00000000" w:rsidRPr="00000000" w14:paraId="00000A96">
      <w:pPr>
        <w:spacing w:after="240" w:before="240" w:lineRule="auto"/>
        <w:rPr/>
      </w:pPr>
      <w:r w:rsidDel="00000000" w:rsidR="00000000" w:rsidRPr="00000000">
        <w:rPr>
          <w:rtl w:val="0"/>
        </w:rPr>
        <w:t xml:space="preserve">Companies should assess these obligations before foreign employees begin working in Brazil.</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[Discuss Your Company's Immigration Compliance]</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cyvbyr8uoz05" w:id="674"/>
      <w:bookmarkEnd w:id="674"/>
      <w:r w:rsidDel="00000000" w:rsidR="00000000" w:rsidRPr="00000000">
        <w:rPr>
          <w:b w:val="1"/>
          <w:bCs w:val="1"/>
          <w:sz w:val="34"/>
          <w:szCs w:val="34"/>
          <w:rtl w:val="0"/>
        </w:rPr>
        <w:t xml:space="preserve">WORK VISA VALIDITY</w:t>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nj9koaeznp05" w:id="675"/>
      <w:bookmarkEnd w:id="675"/>
      <w:r w:rsidDel="00000000" w:rsidR="00000000" w:rsidRPr="00000000">
        <w:rPr>
          <w:b w:val="1"/>
          <w:bCs w:val="1"/>
          <w:sz w:val="46"/>
          <w:szCs w:val="46"/>
          <w:rtl w:val="0"/>
        </w:rPr>
        <w:t xml:space="preserve">How Long Can You Stay in Brazil With a Work Visa?</w:t>
      </w:r>
    </w:p>
    <w:p w:rsidR="00000000" w:rsidDel="00000000" w:rsidP="00000000" w:rsidRDefault="00000000" w:rsidRPr="00000000" w14:paraId="00000A9B">
      <w:pPr>
        <w:spacing w:after="240" w:before="240" w:lineRule="auto"/>
        <w:rPr/>
      </w:pPr>
      <w:r w:rsidDel="00000000" w:rsidR="00000000" w:rsidRPr="00000000">
        <w:rPr>
          <w:rtl w:val="0"/>
        </w:rPr>
        <w:t xml:space="preserve">The duration of a work-related visa or residence authorization depends on the specific immigration category and the applicable legal basis.</w:t>
      </w:r>
    </w:p>
    <w:p w:rsidR="00000000" w:rsidDel="00000000" w:rsidP="00000000" w:rsidRDefault="00000000" w:rsidRPr="00000000" w14:paraId="00000A9C">
      <w:pPr>
        <w:spacing w:after="240" w:before="240" w:lineRule="auto"/>
        <w:rPr/>
      </w:pPr>
      <w:r w:rsidDel="00000000" w:rsidR="00000000" w:rsidRPr="00000000">
        <w:rPr>
          <w:rtl w:val="0"/>
        </w:rPr>
        <w:t xml:space="preserve">Some authorizations are designed for short-term assignments, while others permit longer periods of residence.</w:t>
      </w:r>
    </w:p>
    <w:p w:rsidR="00000000" w:rsidDel="00000000" w:rsidP="00000000" w:rsidRDefault="00000000" w:rsidRPr="00000000" w14:paraId="00000A9D">
      <w:pPr>
        <w:spacing w:after="240" w:before="240" w:lineRule="auto"/>
        <w:rPr/>
      </w:pPr>
      <w:r w:rsidDel="00000000" w:rsidR="00000000" w:rsidRPr="00000000">
        <w:rPr>
          <w:rtl w:val="0"/>
        </w:rPr>
        <w:t xml:space="preserve">Extensions or changes in residence status may be available when the relevant conditions are satisfied.</w:t>
      </w:r>
    </w:p>
    <w:p w:rsidR="00000000" w:rsidDel="00000000" w:rsidP="00000000" w:rsidRDefault="00000000" w:rsidRPr="00000000" w14:paraId="00000A9E">
      <w:pPr>
        <w:spacing w:after="240" w:before="240" w:lineRule="auto"/>
        <w:rPr/>
      </w:pPr>
      <w:r w:rsidDel="00000000" w:rsidR="00000000" w:rsidRPr="00000000">
        <w:rPr>
          <w:rtl w:val="0"/>
        </w:rPr>
        <w:t xml:space="preserve">It is important to distinguish between:</w:t>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f5kn39k3baqx" w:id="676"/>
      <w:bookmarkEnd w:id="676"/>
      <w:r w:rsidDel="00000000" w:rsidR="00000000" w:rsidRPr="00000000">
        <w:rPr>
          <w:b w:val="1"/>
          <w:bCs w:val="1"/>
          <w:color w:val="000000"/>
          <w:sz w:val="26"/>
          <w:szCs w:val="26"/>
          <w:rtl w:val="0"/>
        </w:rPr>
        <w:t xml:space="preserve">Visa Validity</w:t>
      </w:r>
    </w:p>
    <w:p w:rsidR="00000000" w:rsidDel="00000000" w:rsidP="00000000" w:rsidRDefault="00000000" w:rsidRPr="00000000" w14:paraId="00000AA0">
      <w:pPr>
        <w:spacing w:after="240" w:before="240" w:lineRule="auto"/>
        <w:rPr/>
      </w:pPr>
      <w:r w:rsidDel="00000000" w:rsidR="00000000" w:rsidRPr="00000000">
        <w:rPr>
          <w:rtl w:val="0"/>
        </w:rPr>
        <w:t xml:space="preserve">The period during which the visa may be used for entry into Brazil.</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opr7io1jv2kw" w:id="677"/>
      <w:bookmarkEnd w:id="677"/>
      <w:r w:rsidDel="00000000" w:rsidR="00000000" w:rsidRPr="00000000">
        <w:rPr>
          <w:b w:val="1"/>
          <w:bCs w:val="1"/>
          <w:color w:val="000000"/>
          <w:sz w:val="26"/>
          <w:szCs w:val="26"/>
          <w:rtl w:val="0"/>
        </w:rPr>
        <w:t xml:space="preserve">Authorized Residence Period</w:t>
      </w:r>
    </w:p>
    <w:p w:rsidR="00000000" w:rsidDel="00000000" w:rsidP="00000000" w:rsidRDefault="00000000" w:rsidRPr="00000000" w14:paraId="00000AA2">
      <w:pPr>
        <w:spacing w:after="240" w:before="240" w:lineRule="auto"/>
        <w:rPr/>
      </w:pPr>
      <w:r w:rsidDel="00000000" w:rsidR="00000000" w:rsidRPr="00000000">
        <w:rPr>
          <w:rtl w:val="0"/>
        </w:rPr>
        <w:t xml:space="preserve">The period for which the foreign national is authorized to reside in Brazil.</w:t>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vy7dd7x8wtb" w:id="678"/>
      <w:bookmarkEnd w:id="678"/>
      <w:r w:rsidDel="00000000" w:rsidR="00000000" w:rsidRPr="00000000">
        <w:rPr>
          <w:b w:val="1"/>
          <w:bCs w:val="1"/>
          <w:color w:val="000000"/>
          <w:sz w:val="26"/>
          <w:szCs w:val="26"/>
          <w:rtl w:val="0"/>
        </w:rPr>
        <w:t xml:space="preserve">Residence Card Validity</w:t>
      </w:r>
    </w:p>
    <w:p w:rsidR="00000000" w:rsidDel="00000000" w:rsidP="00000000" w:rsidRDefault="00000000" w:rsidRPr="00000000" w14:paraId="00000AA4">
      <w:pPr>
        <w:spacing w:after="240" w:before="240" w:lineRule="auto"/>
        <w:rPr/>
      </w:pPr>
      <w:r w:rsidDel="00000000" w:rsidR="00000000" w:rsidRPr="00000000">
        <w:rPr>
          <w:rtl w:val="0"/>
        </w:rPr>
        <w:t xml:space="preserve">The validity of the physical migration registration document.</w:t>
      </w:r>
    </w:p>
    <w:p w:rsidR="00000000" w:rsidDel="00000000" w:rsidP="00000000" w:rsidRDefault="00000000" w:rsidRPr="00000000" w14:paraId="00000AA5">
      <w:pPr>
        <w:spacing w:after="240" w:before="240" w:lineRule="auto"/>
        <w:rPr/>
      </w:pPr>
      <w:r w:rsidDel="00000000" w:rsidR="00000000" w:rsidRPr="00000000">
        <w:rPr>
          <w:rtl w:val="0"/>
        </w:rPr>
        <w:t xml:space="preserve">These periods may differ.</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[Discuss Your Work Visa Validity and Renewal]</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8yqur32x11re" w:id="679"/>
      <w:bookmarkEnd w:id="679"/>
      <w:r w:rsidDel="00000000" w:rsidR="00000000" w:rsidRPr="00000000">
        <w:rPr>
          <w:b w:val="1"/>
          <w:bCs w:val="1"/>
          <w:sz w:val="34"/>
          <w:szCs w:val="34"/>
          <w:rtl w:val="0"/>
        </w:rPr>
        <w:t xml:space="preserve">CHANGING EMPLOYERS</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w95y01wjnhuu" w:id="680"/>
      <w:bookmarkEnd w:id="680"/>
      <w:r w:rsidDel="00000000" w:rsidR="00000000" w:rsidRPr="00000000">
        <w:rPr>
          <w:b w:val="1"/>
          <w:bCs w:val="1"/>
          <w:sz w:val="46"/>
          <w:szCs w:val="46"/>
          <w:rtl w:val="0"/>
        </w:rPr>
        <w:t xml:space="preserve">Can You Change Jobs While Holding a Brazilian Work Visa?</w:t>
      </w:r>
    </w:p>
    <w:p w:rsidR="00000000" w:rsidDel="00000000" w:rsidP="00000000" w:rsidRDefault="00000000" w:rsidRPr="00000000" w14:paraId="00000AAA">
      <w:pPr>
        <w:spacing w:after="240" w:before="240" w:lineRule="auto"/>
        <w:rPr/>
      </w:pPr>
      <w:r w:rsidDel="00000000" w:rsidR="00000000" w:rsidRPr="00000000">
        <w:rPr>
          <w:rtl w:val="0"/>
        </w:rPr>
        <w:t xml:space="preserve">Changing employers or professional activities may affect the legal basis of a work-related residence authorization.</w:t>
      </w:r>
    </w:p>
    <w:p w:rsidR="00000000" w:rsidDel="00000000" w:rsidP="00000000" w:rsidRDefault="00000000" w:rsidRPr="00000000" w14:paraId="00000AAB">
      <w:pPr>
        <w:spacing w:after="240" w:before="240" w:lineRule="auto"/>
        <w:rPr/>
      </w:pPr>
      <w:r w:rsidDel="00000000" w:rsidR="00000000" w:rsidRPr="00000000">
        <w:rPr>
          <w:rtl w:val="0"/>
        </w:rPr>
        <w:t xml:space="preserve">The consequences depend on the applicable immigration category and the conditions of the authorization.</w:t>
      </w:r>
    </w:p>
    <w:p w:rsidR="00000000" w:rsidDel="00000000" w:rsidP="00000000" w:rsidRDefault="00000000" w:rsidRPr="00000000" w14:paraId="00000AAC">
      <w:pPr>
        <w:spacing w:after="240" w:before="240" w:lineRule="auto"/>
        <w:rPr/>
      </w:pPr>
      <w:r w:rsidDel="00000000" w:rsidR="00000000" w:rsidRPr="00000000">
        <w:rPr>
          <w:rtl w:val="0"/>
        </w:rPr>
        <w:t xml:space="preserve">Before changing employers, foreign workers should consider:</w:t>
      </w:r>
    </w:p>
    <w:p w:rsidR="00000000" w:rsidDel="00000000" w:rsidP="00000000" w:rsidRDefault="00000000" w:rsidRPr="00000000" w14:paraId="00000AAD">
      <w:pPr>
        <w:numPr>
          <w:ilvl w:val="0"/>
          <w:numId w:val="106"/>
        </w:numPr>
        <w:spacing w:after="0" w:afterAutospacing="0" w:before="240" w:lineRule="auto"/>
        <w:ind w:left="720" w:hanging="360"/>
      </w:pPr>
      <w:r w:rsidDel="00000000" w:rsidR="00000000" w:rsidRPr="00000000">
        <w:rPr>
          <w:rtl w:val="0"/>
        </w:rPr>
        <w:t xml:space="preserve">Whether the authorization is linked to a specific employer</w:t>
      </w:r>
    </w:p>
    <w:p w:rsidR="00000000" w:rsidDel="00000000" w:rsidP="00000000" w:rsidRDefault="00000000" w:rsidRPr="00000000" w14:paraId="00000AAE">
      <w:pPr>
        <w:numPr>
          <w:ilvl w:val="0"/>
          <w:numId w:val="106"/>
        </w:numPr>
        <w:spacing w:after="0" w:afterAutospacing="0" w:before="0" w:beforeAutospacing="0" w:lineRule="auto"/>
        <w:ind w:left="720" w:hanging="360"/>
      </w:pPr>
      <w:r w:rsidDel="00000000" w:rsidR="00000000" w:rsidRPr="00000000">
        <w:rPr>
          <w:rtl w:val="0"/>
        </w:rPr>
        <w:t xml:space="preserve">Whether a new application or notification is required</w:t>
      </w:r>
    </w:p>
    <w:p w:rsidR="00000000" w:rsidDel="00000000" w:rsidP="00000000" w:rsidRDefault="00000000" w:rsidRPr="00000000" w14:paraId="00000AAF">
      <w:pPr>
        <w:numPr>
          <w:ilvl w:val="0"/>
          <w:numId w:val="106"/>
        </w:numPr>
        <w:spacing w:after="0" w:afterAutospacing="0" w:before="0" w:beforeAutospacing="0" w:lineRule="auto"/>
        <w:ind w:left="720" w:hanging="360"/>
      </w:pPr>
      <w:r w:rsidDel="00000000" w:rsidR="00000000" w:rsidRPr="00000000">
        <w:rPr>
          <w:rtl w:val="0"/>
        </w:rPr>
        <w:t xml:space="preserve">Whether the proposed activities remain within the permitted category</w:t>
      </w:r>
    </w:p>
    <w:p w:rsidR="00000000" w:rsidDel="00000000" w:rsidP="00000000" w:rsidRDefault="00000000" w:rsidRPr="00000000" w14:paraId="00000AB0">
      <w:pPr>
        <w:numPr>
          <w:ilvl w:val="0"/>
          <w:numId w:val="106"/>
        </w:numPr>
        <w:spacing w:after="0" w:afterAutospacing="0" w:before="0" w:beforeAutospacing="0" w:lineRule="auto"/>
        <w:ind w:left="720" w:hanging="360"/>
      </w:pPr>
      <w:r w:rsidDel="00000000" w:rsidR="00000000" w:rsidRPr="00000000">
        <w:rPr>
          <w:rtl w:val="0"/>
        </w:rPr>
        <w:t xml:space="preserve">Whether the existing residence authorization remains valid</w:t>
      </w:r>
    </w:p>
    <w:p w:rsidR="00000000" w:rsidDel="00000000" w:rsidP="00000000" w:rsidRDefault="00000000" w:rsidRPr="00000000" w14:paraId="00000AB1">
      <w:pPr>
        <w:numPr>
          <w:ilvl w:val="0"/>
          <w:numId w:val="106"/>
        </w:numPr>
        <w:spacing w:after="240" w:before="0" w:beforeAutospacing="0" w:lineRule="auto"/>
        <w:ind w:left="720" w:hanging="360"/>
      </w:pPr>
      <w:r w:rsidDel="00000000" w:rsidR="00000000" w:rsidRPr="00000000">
        <w:rPr>
          <w:rtl w:val="0"/>
        </w:rPr>
        <w:t xml:space="preserve">Whether a change in circumstances affects family members</w:t>
      </w:r>
    </w:p>
    <w:p w:rsidR="00000000" w:rsidDel="00000000" w:rsidP="00000000" w:rsidRDefault="00000000" w:rsidRPr="00000000" w14:paraId="00000AB2">
      <w:pPr>
        <w:spacing w:after="240" w:before="240" w:lineRule="auto"/>
        <w:rPr/>
      </w:pPr>
      <w:r w:rsidDel="00000000" w:rsidR="00000000" w:rsidRPr="00000000">
        <w:rPr>
          <w:rtl w:val="0"/>
        </w:rPr>
        <w:t xml:space="preserve">Foreign professionals should not assume that every work-related residence authorization permits unrestricted changes of employer.</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[Get Legal Advice Before Changing Employers]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iotihig275ki" w:id="681"/>
      <w:bookmarkEnd w:id="681"/>
      <w:r w:rsidDel="00000000" w:rsidR="00000000" w:rsidRPr="00000000">
        <w:rPr>
          <w:b w:val="1"/>
          <w:bCs w:val="1"/>
          <w:sz w:val="34"/>
          <w:szCs w:val="34"/>
          <w:rtl w:val="0"/>
        </w:rPr>
        <w:t xml:space="preserve">FAMILY MEMBERS</w:t>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hr5hzd9uyxci" w:id="682"/>
      <w:bookmarkEnd w:id="682"/>
      <w:r w:rsidDel="00000000" w:rsidR="00000000" w:rsidRPr="00000000">
        <w:rPr>
          <w:b w:val="1"/>
          <w:bCs w:val="1"/>
          <w:sz w:val="46"/>
          <w:szCs w:val="46"/>
          <w:rtl w:val="0"/>
        </w:rPr>
        <w:t xml:space="preserve">Can Your Family Join You in Brazil?</w:t>
      </w:r>
    </w:p>
    <w:p w:rsidR="00000000" w:rsidDel="00000000" w:rsidP="00000000" w:rsidRDefault="00000000" w:rsidRPr="00000000" w14:paraId="00000AB7">
      <w:pPr>
        <w:spacing w:after="240" w:before="240" w:lineRule="auto"/>
        <w:rPr/>
      </w:pPr>
      <w:r w:rsidDel="00000000" w:rsidR="00000000" w:rsidRPr="00000000">
        <w:rPr>
          <w:rtl w:val="0"/>
        </w:rPr>
        <w:t xml:space="preserve">Eligible family members of foreign workers may qualify for residence through family reunification.</w:t>
      </w:r>
    </w:p>
    <w:p w:rsidR="00000000" w:rsidDel="00000000" w:rsidP="00000000" w:rsidRDefault="00000000" w:rsidRPr="00000000" w14:paraId="00000AB8">
      <w:pPr>
        <w:spacing w:after="240" w:before="240" w:lineRule="auto"/>
        <w:rPr/>
      </w:pPr>
      <w:r w:rsidDel="00000000" w:rsidR="00000000" w:rsidRPr="00000000">
        <w:rPr>
          <w:rtl w:val="0"/>
        </w:rPr>
        <w:t xml:space="preserve">Depending on the circumstances, qualifying family members may include:</w:t>
      </w:r>
    </w:p>
    <w:p w:rsidR="00000000" w:rsidDel="00000000" w:rsidP="00000000" w:rsidRDefault="00000000" w:rsidRPr="00000000" w14:paraId="00000AB9">
      <w:pPr>
        <w:numPr>
          <w:ilvl w:val="0"/>
          <w:numId w:val="60"/>
        </w:numPr>
        <w:spacing w:after="0" w:afterAutospacing="0" w:before="240" w:lineRule="auto"/>
        <w:ind w:left="720" w:hanging="360"/>
      </w:pPr>
      <w:r w:rsidDel="00000000" w:rsidR="00000000" w:rsidRPr="00000000">
        <w:rPr>
          <w:rtl w:val="0"/>
        </w:rPr>
        <w:t xml:space="preserve">Spouse</w:t>
      </w:r>
    </w:p>
    <w:p w:rsidR="00000000" w:rsidDel="00000000" w:rsidP="00000000" w:rsidRDefault="00000000" w:rsidRPr="00000000" w14:paraId="00000ABA">
      <w:pPr>
        <w:numPr>
          <w:ilvl w:val="0"/>
          <w:numId w:val="60"/>
        </w:numPr>
        <w:spacing w:after="0" w:afterAutospacing="0" w:before="0" w:beforeAutospacing="0" w:lineRule="auto"/>
        <w:ind w:left="720" w:hanging="360"/>
      </w:pPr>
      <w:r w:rsidDel="00000000" w:rsidR="00000000" w:rsidRPr="00000000">
        <w:rPr>
          <w:rtl w:val="0"/>
        </w:rPr>
        <w:t xml:space="preserve">Legally recognized partner</w:t>
      </w:r>
    </w:p>
    <w:p w:rsidR="00000000" w:rsidDel="00000000" w:rsidP="00000000" w:rsidRDefault="00000000" w:rsidRPr="00000000" w14:paraId="00000ABB">
      <w:pPr>
        <w:numPr>
          <w:ilvl w:val="0"/>
          <w:numId w:val="60"/>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ABC">
      <w:pPr>
        <w:numPr>
          <w:ilvl w:val="0"/>
          <w:numId w:val="60"/>
        </w:numPr>
        <w:spacing w:after="240" w:before="0" w:beforeAutospacing="0" w:lineRule="auto"/>
        <w:ind w:left="720" w:hanging="360"/>
      </w:pPr>
      <w:r w:rsidDel="00000000" w:rsidR="00000000" w:rsidRPr="00000000">
        <w:rPr>
          <w:rtl w:val="0"/>
        </w:rPr>
        <w:t xml:space="preserve">Other eligible dependents</w:t>
      </w:r>
    </w:p>
    <w:p w:rsidR="00000000" w:rsidDel="00000000" w:rsidP="00000000" w:rsidRDefault="00000000" w:rsidRPr="00000000" w14:paraId="00000ABD">
      <w:pPr>
        <w:spacing w:after="240" w:before="240" w:lineRule="auto"/>
        <w:rPr/>
      </w:pPr>
      <w:r w:rsidDel="00000000" w:rsidR="00000000" w:rsidRPr="00000000">
        <w:rPr>
          <w:rtl w:val="0"/>
        </w:rPr>
        <w:t xml:space="preserve">The requirements depend on the family relationship and the principal resident's immigration status.</w:t>
      </w:r>
    </w:p>
    <w:p w:rsidR="00000000" w:rsidDel="00000000" w:rsidP="00000000" w:rsidRDefault="00000000" w:rsidRPr="00000000" w14:paraId="00000ABE">
      <w:pPr>
        <w:spacing w:after="240" w:before="240" w:lineRule="auto"/>
        <w:rPr/>
      </w:pPr>
      <w:r w:rsidDel="00000000" w:rsidR="00000000" w:rsidRPr="00000000">
        <w:rPr>
          <w:rtl w:val="0"/>
        </w:rPr>
        <w:t xml:space="preserve">At Caspani Lawyers, we can assist with coordinating work-related immigration applications and qualifying family reunification procedures.</w:t>
      </w:r>
    </w:p>
    <w:p w:rsidR="00000000" w:rsidDel="00000000" w:rsidP="00000000" w:rsidRDefault="00000000" w:rsidRPr="00000000" w14:paraId="00000ABF">
      <w:pPr>
        <w:spacing w:after="240" w:before="240" w:lineRule="auto"/>
        <w:rPr>
          <w:b w:val="1"/>
          <w:bCs w:val="1"/>
        </w:rPr>
      </w:pPr>
      <w:r w:rsidDel="00000000" w:rsidR="00000000" w:rsidRPr="00000000">
        <w:rPr>
          <w:b w:val="1"/>
          <w:bCs w:val="1"/>
          <w:rtl w:val="0"/>
        </w:rPr>
        <w:t xml:space="preserve">[Explore Family Reunion Visas]</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jea26cd3e9zo" w:id="683"/>
      <w:bookmarkEnd w:id="683"/>
      <w:r w:rsidDel="00000000" w:rsidR="00000000" w:rsidRPr="00000000">
        <w:rPr>
          <w:b w:val="1"/>
          <w:bCs w:val="1"/>
          <w:sz w:val="34"/>
          <w:szCs w:val="34"/>
          <w:rtl w:val="0"/>
        </w:rPr>
        <w:t xml:space="preserve">WORK VISAS AND BRAZILIAN CITIZENSHIP</w:t>
      </w:r>
    </w:p>
    <w:p w:rsidR="00000000" w:rsidDel="00000000" w:rsidP="00000000" w:rsidRDefault="00000000" w:rsidRPr="00000000" w14:paraId="00000AC2">
      <w:pPr>
        <w:pStyle w:val="Heading1"/>
        <w:keepNext w:val="0"/>
        <w:keepLines w:val="0"/>
        <w:spacing w:before="480" w:lineRule="auto"/>
        <w:rPr>
          <w:b w:val="1"/>
          <w:bCs w:val="1"/>
          <w:sz w:val="46"/>
          <w:szCs w:val="46"/>
        </w:rPr>
      </w:pPr>
      <w:bookmarkStart w:colFirst="0" w:colLast="0" w:name="_4wmdtipo8f4t" w:id="684"/>
      <w:bookmarkEnd w:id="684"/>
      <w:r w:rsidDel="00000000" w:rsidR="00000000" w:rsidRPr="00000000">
        <w:rPr>
          <w:b w:val="1"/>
          <w:bCs w:val="1"/>
          <w:sz w:val="46"/>
          <w:szCs w:val="46"/>
          <w:rtl w:val="0"/>
        </w:rPr>
        <w:t xml:space="preserve">Can a Work Visa Lead to Permanent Residency or Citizenship?</w:t>
      </w:r>
    </w:p>
    <w:p w:rsidR="00000000" w:rsidDel="00000000" w:rsidP="00000000" w:rsidRDefault="00000000" w:rsidRPr="00000000" w14:paraId="00000AC3">
      <w:pPr>
        <w:spacing w:after="240" w:before="240" w:lineRule="auto"/>
        <w:rPr/>
      </w:pPr>
      <w:r w:rsidDel="00000000" w:rsidR="00000000" w:rsidRPr="00000000">
        <w:rPr>
          <w:rtl w:val="0"/>
        </w:rPr>
        <w:t xml:space="preserve">Certain work-related immigration pathways may allow eligible foreign nationals to obtain residence for an indefinite term, subject to the applicable requirements.</w:t>
      </w:r>
    </w:p>
    <w:p w:rsidR="00000000" w:rsidDel="00000000" w:rsidP="00000000" w:rsidRDefault="00000000" w:rsidRPr="00000000" w14:paraId="00000AC4">
      <w:pPr>
        <w:spacing w:after="240" w:before="240" w:lineRule="auto"/>
        <w:rPr/>
      </w:pPr>
      <w:r w:rsidDel="00000000" w:rsidR="00000000" w:rsidRPr="00000000">
        <w:rPr>
          <w:rtl w:val="0"/>
        </w:rPr>
        <w:t xml:space="preserve">However, not every work authorization provides the same long-term immigration options.</w:t>
      </w:r>
    </w:p>
    <w:p w:rsidR="00000000" w:rsidDel="00000000" w:rsidP="00000000" w:rsidRDefault="00000000" w:rsidRPr="00000000" w14:paraId="00000AC5">
      <w:pPr>
        <w:spacing w:after="240" w:before="240" w:lineRule="auto"/>
        <w:rPr/>
      </w:pPr>
      <w:r w:rsidDel="00000000" w:rsidR="00000000" w:rsidRPr="00000000">
        <w:rPr>
          <w:rtl w:val="0"/>
        </w:rPr>
        <w:t xml:space="preserve">Brazilian citizenship is a separate legal matter.</w:t>
      </w:r>
    </w:p>
    <w:p w:rsidR="00000000" w:rsidDel="00000000" w:rsidP="00000000" w:rsidRDefault="00000000" w:rsidRPr="00000000" w14:paraId="00000AC6">
      <w:pPr>
        <w:spacing w:after="240" w:before="240" w:lineRule="auto"/>
        <w:rPr/>
      </w:pPr>
      <w:r w:rsidDel="00000000" w:rsidR="00000000" w:rsidRPr="00000000">
        <w:rPr>
          <w:rtl w:val="0"/>
        </w:rPr>
        <w:t xml:space="preserve">Foreign nationals seeking naturalization must satisfy the applicable residence, language, and other nationality requirements.</w:t>
      </w:r>
    </w:p>
    <w:p w:rsidR="00000000" w:rsidDel="00000000" w:rsidP="00000000" w:rsidRDefault="00000000" w:rsidRPr="00000000" w14:paraId="00000AC7">
      <w:pPr>
        <w:spacing w:after="240" w:before="240" w:lineRule="auto"/>
        <w:rPr/>
      </w:pPr>
      <w:r w:rsidDel="00000000" w:rsidR="00000000" w:rsidRPr="00000000">
        <w:rPr>
          <w:rtl w:val="0"/>
        </w:rPr>
        <w:t xml:space="preserve">The ordinary naturalization framework generally provides a four-year qualifying residence period, subject to legally recognized reductions and other conditions.</w:t>
      </w:r>
    </w:p>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A work visa does not automatically grant permanent residence or Brazilian citizenship.</w:t>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[Explore Long-Term Immigration Options]</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6alwb8o8mflx" w:id="685"/>
      <w:bookmarkEnd w:id="685"/>
      <w:r w:rsidDel="00000000" w:rsidR="00000000" w:rsidRPr="00000000">
        <w:rPr>
          <w:b w:val="1"/>
          <w:bCs w:val="1"/>
          <w:sz w:val="34"/>
          <w:szCs w:val="34"/>
          <w:rtl w:val="0"/>
        </w:rPr>
        <w:t xml:space="preserve">WHY CHOOSE CASPANI LAWYERS?</w:t>
      </w:r>
    </w:p>
    <w:p w:rsidR="00000000" w:rsidDel="00000000" w:rsidP="00000000" w:rsidRDefault="00000000" w:rsidRPr="00000000" w14:paraId="00000ACC">
      <w:pPr>
        <w:pStyle w:val="Heading1"/>
        <w:keepNext w:val="0"/>
        <w:keepLines w:val="0"/>
        <w:spacing w:before="480" w:lineRule="auto"/>
        <w:rPr>
          <w:b w:val="1"/>
          <w:bCs w:val="1"/>
          <w:sz w:val="46"/>
          <w:szCs w:val="46"/>
        </w:rPr>
      </w:pPr>
      <w:bookmarkStart w:colFirst="0" w:colLast="0" w:name="_8a1wganh3m2n" w:id="686"/>
      <w:bookmarkEnd w:id="686"/>
      <w:r w:rsidDel="00000000" w:rsidR="00000000" w:rsidRPr="00000000">
        <w:rPr>
          <w:b w:val="1"/>
          <w:bCs w:val="1"/>
          <w:sz w:val="46"/>
          <w:szCs w:val="46"/>
          <w:rtl w:val="0"/>
        </w:rPr>
        <w:t xml:space="preserve">Personalized Legal Support for Foreign Professionals and Employers</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2q1us42otcj4" w:id="687"/>
      <w:bookmarkEnd w:id="687"/>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ACE">
      <w:pPr>
        <w:spacing w:after="240" w:before="240" w:lineRule="auto"/>
        <w:rPr/>
      </w:pPr>
      <w:r w:rsidDel="00000000" w:rsidR="00000000" w:rsidRPr="00000000">
        <w:rPr>
          <w:rtl w:val="0"/>
        </w:rPr>
        <w:t xml:space="preserve">Receive immigration assistance from a lawyer registered with the Brazilian Bar Association.</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c70ccrelqt7" w:id="688"/>
      <w:bookmarkEnd w:id="688"/>
      <w:r w:rsidDel="00000000" w:rsidR="00000000" w:rsidRPr="00000000">
        <w:rPr>
          <w:b w:val="1"/>
          <w:bCs w:val="1"/>
          <w:color w:val="000000"/>
          <w:sz w:val="26"/>
          <w:szCs w:val="26"/>
          <w:rtl w:val="0"/>
        </w:rPr>
        <w:t xml:space="preserve">Corporate Immigration Knowledge</w:t>
      </w:r>
    </w:p>
    <w:p w:rsidR="00000000" w:rsidDel="00000000" w:rsidP="00000000" w:rsidRDefault="00000000" w:rsidRPr="00000000" w14:paraId="00000AD0">
      <w:pPr>
        <w:spacing w:after="240" w:before="240" w:lineRule="auto"/>
        <w:rPr/>
      </w:pPr>
      <w:r w:rsidDel="00000000" w:rsidR="00000000" w:rsidRPr="00000000">
        <w:rPr>
          <w:rtl w:val="0"/>
        </w:rPr>
        <w:t xml:space="preserve">We assist with work-related immigration matters involving foreign professionals and Brazilian organizations.</w:t>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kcx8k7h6xa2i" w:id="689"/>
      <w:bookmarkEnd w:id="689"/>
      <w:r w:rsidDel="00000000" w:rsidR="00000000" w:rsidRPr="00000000">
        <w:rPr>
          <w:b w:val="1"/>
          <w:bCs w:val="1"/>
          <w:color w:val="000000"/>
          <w:sz w:val="26"/>
          <w:szCs w:val="26"/>
          <w:rtl w:val="0"/>
        </w:rPr>
        <w:t xml:space="preserve">Personalized Immigration Strategy</w:t>
      </w:r>
    </w:p>
    <w:p w:rsidR="00000000" w:rsidDel="00000000" w:rsidP="00000000" w:rsidRDefault="00000000" w:rsidRPr="00000000" w14:paraId="00000AD2">
      <w:pPr>
        <w:spacing w:after="240" w:before="240" w:lineRule="auto"/>
        <w:rPr/>
      </w:pPr>
      <w:r w:rsidDel="00000000" w:rsidR="00000000" w:rsidRPr="00000000">
        <w:rPr>
          <w:rtl w:val="0"/>
        </w:rPr>
        <w:t xml:space="preserve">We assess the actual professional activities and legal requirements before recommending an application route.</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wta0vgio4sna" w:id="690"/>
      <w:bookmarkEnd w:id="690"/>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AD4">
      <w:pPr>
        <w:spacing w:after="240" w:before="240" w:lineRule="auto"/>
        <w:rPr/>
      </w:pPr>
      <w:r w:rsidDel="00000000" w:rsidR="00000000" w:rsidRPr="00000000">
        <w:rPr>
          <w:rtl w:val="0"/>
        </w:rPr>
        <w:t xml:space="preserve">Communicate directly with your lawyer and receive clear explanations throughout the legal process.</w:t>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wfj4q4n20ei8" w:id="691"/>
      <w:bookmarkEnd w:id="691"/>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0AD6">
      <w:pPr>
        <w:spacing w:after="240" w:before="240" w:lineRule="auto"/>
        <w:rPr/>
      </w:pPr>
      <w:r w:rsidDel="00000000" w:rsidR="00000000" w:rsidRPr="00000000">
        <w:rPr>
          <w:rtl w:val="0"/>
        </w:rPr>
        <w:t xml:space="preserve">Our services are available to international clients and foreign nationals already present in Brazil.</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skodbzof7p1o" w:id="692"/>
      <w:bookmarkEnd w:id="692"/>
      <w:r w:rsidDel="00000000" w:rsidR="00000000" w:rsidRPr="00000000">
        <w:rPr>
          <w:b w:val="1"/>
          <w:bCs w:val="1"/>
          <w:color w:val="000000"/>
          <w:sz w:val="26"/>
          <w:szCs w:val="26"/>
          <w:rtl w:val="0"/>
        </w:rPr>
        <w:t xml:space="preserve">Multilingual Legal Support</w:t>
      </w:r>
    </w:p>
    <w:p w:rsidR="00000000" w:rsidDel="00000000" w:rsidP="00000000" w:rsidRDefault="00000000" w:rsidRPr="00000000" w14:paraId="00000AD8">
      <w:pPr>
        <w:spacing w:after="240" w:before="240" w:lineRule="auto"/>
        <w:rPr/>
      </w:pPr>
      <w:r w:rsidDel="00000000" w:rsidR="00000000" w:rsidRPr="00000000">
        <w:rPr>
          <w:rtl w:val="0"/>
        </w:rPr>
        <w:t xml:space="preserve">We provide multilingual communication to facilitate assistance to international professionals and companies.</w:t>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jmh4z5486ler" w:id="693"/>
      <w:bookmarkEnd w:id="693"/>
      <w:r w:rsidDel="00000000" w:rsidR="00000000" w:rsidRPr="00000000">
        <w:rPr>
          <w:b w:val="1"/>
          <w:bCs w:val="1"/>
          <w:color w:val="000000"/>
          <w:sz w:val="26"/>
          <w:szCs w:val="26"/>
          <w:rtl w:val="0"/>
        </w:rPr>
        <w:t xml:space="preserve">Transparent Professional Services</w:t>
      </w:r>
    </w:p>
    <w:p w:rsidR="00000000" w:rsidDel="00000000" w:rsidP="00000000" w:rsidRDefault="00000000" w:rsidRPr="00000000" w14:paraId="00000ADA">
      <w:pPr>
        <w:spacing w:after="240" w:before="240" w:lineRule="auto"/>
        <w:rPr/>
      </w:pPr>
      <w:r w:rsidDel="00000000" w:rsidR="00000000" w:rsidRPr="00000000">
        <w:rPr>
          <w:rtl w:val="0"/>
        </w:rPr>
        <w:t xml:space="preserve">The scope of representation and professional fees are discussed before the agreed legal services begin.</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gbl17tmhyg1b" w:id="694"/>
      <w:bookmarkEnd w:id="694"/>
      <w:r w:rsidDel="00000000" w:rsidR="00000000" w:rsidRPr="00000000">
        <w:rPr>
          <w:b w:val="1"/>
          <w:bCs w:val="1"/>
          <w:sz w:val="34"/>
          <w:szCs w:val="34"/>
          <w:rtl w:val="0"/>
        </w:rPr>
        <w:t xml:space="preserve">FREQUENTLY ASKED QUESTIONS</w:t>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owj2wx5gjvlu" w:id="695"/>
      <w:bookmarkEnd w:id="695"/>
      <w:r w:rsidDel="00000000" w:rsidR="00000000" w:rsidRPr="00000000">
        <w:rPr>
          <w:b w:val="1"/>
          <w:bCs w:val="1"/>
          <w:sz w:val="46"/>
          <w:szCs w:val="46"/>
          <w:rtl w:val="0"/>
        </w:rPr>
        <w:t xml:space="preserve">Brazil Work Visa – FAQ</w:t>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3lkskfiv1qsj" w:id="696"/>
      <w:bookmarkEnd w:id="696"/>
      <w:r w:rsidDel="00000000" w:rsidR="00000000" w:rsidRPr="00000000">
        <w:rPr>
          <w:b w:val="1"/>
          <w:bCs w:val="1"/>
          <w:color w:val="000000"/>
          <w:sz w:val="26"/>
          <w:szCs w:val="26"/>
          <w:rtl w:val="0"/>
        </w:rPr>
        <w:t xml:space="preserve">1. What is a Brazil Work Visa?</w:t>
      </w:r>
    </w:p>
    <w:p w:rsidR="00000000" w:rsidDel="00000000" w:rsidP="00000000" w:rsidRDefault="00000000" w:rsidRPr="00000000" w14:paraId="00000AE0">
      <w:pPr>
        <w:spacing w:after="240" w:before="240" w:lineRule="auto"/>
        <w:rPr/>
      </w:pPr>
      <w:r w:rsidDel="00000000" w:rsidR="00000000" w:rsidRPr="00000000">
        <w:rPr>
          <w:rtl w:val="0"/>
        </w:rPr>
        <w:t xml:space="preserve">A Brazil Work Visa generally refers to an immigration authorization allowing a foreign national to undertake qualifying professional activities in Brazil.</w:t>
      </w:r>
    </w:p>
    <w:p w:rsidR="00000000" w:rsidDel="00000000" w:rsidP="00000000" w:rsidRDefault="00000000" w:rsidRPr="00000000" w14:paraId="00000AE1">
      <w:pPr>
        <w:spacing w:after="240" w:before="240" w:lineRule="auto"/>
        <w:rPr/>
      </w:pPr>
      <w:r w:rsidDel="00000000" w:rsidR="00000000" w:rsidRPr="00000000">
        <w:rPr>
          <w:rtl w:val="0"/>
        </w:rPr>
        <w:t xml:space="preserve">The applicable visa and residence category depend on the nature of the work and other circumstances.</w:t>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xn6i9rtlewp0" w:id="697"/>
      <w:bookmarkEnd w:id="697"/>
      <w:r w:rsidDel="00000000" w:rsidR="00000000" w:rsidRPr="00000000">
        <w:rPr>
          <w:b w:val="1"/>
          <w:bCs w:val="1"/>
          <w:color w:val="000000"/>
          <w:sz w:val="26"/>
          <w:szCs w:val="26"/>
          <w:rtl w:val="0"/>
        </w:rPr>
        <w:t xml:space="preserve">2. What is VITEM V?</w:t>
      </w:r>
    </w:p>
    <w:p w:rsidR="00000000" w:rsidDel="00000000" w:rsidP="00000000" w:rsidRDefault="00000000" w:rsidRPr="00000000" w14:paraId="00000AE3">
      <w:pPr>
        <w:spacing w:after="240" w:before="240" w:lineRule="auto"/>
        <w:rPr/>
      </w:pPr>
      <w:r w:rsidDel="00000000" w:rsidR="00000000" w:rsidRPr="00000000">
        <w:rPr>
          <w:rtl w:val="0"/>
        </w:rPr>
        <w:t xml:space="preserve">VITEM V is a Brazilian temporary visa category associated with labor-related activities, subject to the applicable legal requirements.</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rnefiunmmyvi" w:id="698"/>
      <w:bookmarkEnd w:id="698"/>
      <w:r w:rsidDel="00000000" w:rsidR="00000000" w:rsidRPr="00000000">
        <w:rPr>
          <w:b w:val="1"/>
          <w:bCs w:val="1"/>
          <w:color w:val="000000"/>
          <w:sz w:val="26"/>
          <w:szCs w:val="26"/>
          <w:rtl w:val="0"/>
        </w:rPr>
        <w:t xml:space="preserve">3. Do I need a job offer to obtain a work visa?</w:t>
      </w:r>
    </w:p>
    <w:p w:rsidR="00000000" w:rsidDel="00000000" w:rsidP="00000000" w:rsidRDefault="00000000" w:rsidRPr="00000000" w14:paraId="00000AE5">
      <w:pPr>
        <w:spacing w:after="240" w:before="240" w:lineRule="auto"/>
        <w:rPr/>
      </w:pPr>
      <w:r w:rsidDel="00000000" w:rsidR="00000000" w:rsidRPr="00000000">
        <w:rPr>
          <w:rtl w:val="0"/>
        </w:rPr>
        <w:t xml:space="preserve">Employer-sponsored categories generally require a qualifying employment or sponsoring arrangement.</w:t>
      </w:r>
    </w:p>
    <w:p w:rsidR="00000000" w:rsidDel="00000000" w:rsidP="00000000" w:rsidRDefault="00000000" w:rsidRPr="00000000" w14:paraId="00000AE6">
      <w:pPr>
        <w:spacing w:after="240" w:before="240" w:lineRule="auto"/>
        <w:rPr/>
      </w:pPr>
      <w:r w:rsidDel="00000000" w:rsidR="00000000" w:rsidRPr="00000000">
        <w:rPr>
          <w:rtl w:val="0"/>
        </w:rPr>
        <w:t xml:space="preserve">Other professional immigration categories may have different requirements.</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y9294gve9t94" w:id="699"/>
      <w:bookmarkEnd w:id="699"/>
      <w:r w:rsidDel="00000000" w:rsidR="00000000" w:rsidRPr="00000000">
        <w:rPr>
          <w:b w:val="1"/>
          <w:bCs w:val="1"/>
          <w:color w:val="000000"/>
          <w:sz w:val="26"/>
          <w:szCs w:val="26"/>
          <w:rtl w:val="0"/>
        </w:rPr>
        <w:t xml:space="preserve">4. Can I apply for a work visa without a Brazilian employer?</w:t>
      </w:r>
    </w:p>
    <w:p w:rsidR="00000000" w:rsidDel="00000000" w:rsidP="00000000" w:rsidRDefault="00000000" w:rsidRPr="00000000" w14:paraId="00000AE8">
      <w:pPr>
        <w:spacing w:after="240" w:before="240" w:lineRule="auto"/>
        <w:rPr/>
      </w:pPr>
      <w:r w:rsidDel="00000000" w:rsidR="00000000" w:rsidRPr="00000000">
        <w:rPr>
          <w:rtl w:val="0"/>
        </w:rPr>
        <w:t xml:space="preserve">Certain immigration pathways may permit professional activities without traditional Brazilian employment sponsorship.</w:t>
      </w:r>
    </w:p>
    <w:p w:rsidR="00000000" w:rsidDel="00000000" w:rsidP="00000000" w:rsidRDefault="00000000" w:rsidRPr="00000000" w14:paraId="00000AE9">
      <w:pPr>
        <w:spacing w:after="240" w:before="240" w:lineRule="auto"/>
        <w:rPr/>
      </w:pPr>
      <w:r w:rsidDel="00000000" w:rsidR="00000000" w:rsidRPr="00000000">
        <w:rPr>
          <w:rtl w:val="0"/>
        </w:rPr>
        <w:t xml:space="preserve">However, the correct category depends on the proposed work and individual circumstances.</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10psnokdn2yk" w:id="700"/>
      <w:bookmarkEnd w:id="700"/>
      <w:r w:rsidDel="00000000" w:rsidR="00000000" w:rsidRPr="00000000">
        <w:rPr>
          <w:b w:val="1"/>
          <w:bCs w:val="1"/>
          <w:color w:val="000000"/>
          <w:sz w:val="26"/>
          <w:szCs w:val="26"/>
          <w:rtl w:val="0"/>
        </w:rPr>
        <w:t xml:space="preserve">5. Can I work in Brazil with a tourist visa?</w:t>
      </w:r>
    </w:p>
    <w:p w:rsidR="00000000" w:rsidDel="00000000" w:rsidP="00000000" w:rsidRDefault="00000000" w:rsidRPr="00000000" w14:paraId="00000AEB">
      <w:pPr>
        <w:spacing w:after="240" w:before="240" w:lineRule="auto"/>
        <w:rPr/>
      </w:pPr>
      <w:r w:rsidDel="00000000" w:rsidR="00000000" w:rsidRPr="00000000">
        <w:rPr>
          <w:rtl w:val="0"/>
        </w:rPr>
        <w:t xml:space="preserve">Tourist status does not generally authorize local employment or other professional activities requiring specific immigration authorization.</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lmdvwz9ab5ej" w:id="701"/>
      <w:bookmarkEnd w:id="701"/>
      <w:r w:rsidDel="00000000" w:rsidR="00000000" w:rsidRPr="00000000">
        <w:rPr>
          <w:b w:val="1"/>
          <w:bCs w:val="1"/>
          <w:color w:val="000000"/>
          <w:sz w:val="26"/>
          <w:szCs w:val="26"/>
          <w:rtl w:val="0"/>
        </w:rPr>
        <w:t xml:space="preserve">6. Can I work in Brazil with a business visa?</w:t>
      </w:r>
    </w:p>
    <w:p w:rsidR="00000000" w:rsidDel="00000000" w:rsidP="00000000" w:rsidRDefault="00000000" w:rsidRPr="00000000" w14:paraId="00000AED">
      <w:pPr>
        <w:spacing w:after="240" w:before="240" w:lineRule="auto"/>
        <w:rPr/>
      </w:pPr>
      <w:r w:rsidDel="00000000" w:rsidR="00000000" w:rsidRPr="00000000">
        <w:rPr>
          <w:rtl w:val="0"/>
        </w:rPr>
        <w:t xml:space="preserve">Certain business visitor activities may be permitted, but actual employment or service delivery may require a work-related authorization.</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v12xgk25ufy0" w:id="702"/>
      <w:bookmarkEnd w:id="702"/>
      <w:r w:rsidDel="00000000" w:rsidR="00000000" w:rsidRPr="00000000">
        <w:rPr>
          <w:b w:val="1"/>
          <w:bCs w:val="1"/>
          <w:color w:val="000000"/>
          <w:sz w:val="26"/>
          <w:szCs w:val="26"/>
          <w:rtl w:val="0"/>
        </w:rPr>
        <w:t xml:space="preserve">7. Can I transfer from an international company to its Brazilian subsidiary?</w:t>
      </w:r>
    </w:p>
    <w:p w:rsidR="00000000" w:rsidDel="00000000" w:rsidP="00000000" w:rsidRDefault="00000000" w:rsidRPr="00000000" w14:paraId="00000AEF">
      <w:pPr>
        <w:spacing w:after="240" w:before="240" w:lineRule="auto"/>
        <w:rPr/>
      </w:pPr>
      <w:r w:rsidDel="00000000" w:rsidR="00000000" w:rsidRPr="00000000">
        <w:rPr>
          <w:rtl w:val="0"/>
        </w:rPr>
        <w:t xml:space="preserve">Potentially, yes. The appropriate immigration category depends on the corporate relationship, employment arrangement, and nature of the assignment.</w:t>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nfahan9wvz2l" w:id="703"/>
      <w:bookmarkEnd w:id="703"/>
      <w:r w:rsidDel="00000000" w:rsidR="00000000" w:rsidRPr="00000000">
        <w:rPr>
          <w:b w:val="1"/>
          <w:bCs w:val="1"/>
          <w:color w:val="000000"/>
          <w:sz w:val="26"/>
          <w:szCs w:val="26"/>
          <w:rtl w:val="0"/>
        </w:rPr>
        <w:t xml:space="preserve">8. Do technical assistance assignments require a work visa?</w:t>
      </w:r>
    </w:p>
    <w:p w:rsidR="00000000" w:rsidDel="00000000" w:rsidP="00000000" w:rsidRDefault="00000000" w:rsidRPr="00000000" w14:paraId="00000AF1">
      <w:pPr>
        <w:spacing w:after="240" w:before="240" w:lineRule="auto"/>
        <w:rPr/>
      </w:pPr>
      <w:r w:rsidDel="00000000" w:rsidR="00000000" w:rsidRPr="00000000">
        <w:rPr>
          <w:rtl w:val="0"/>
        </w:rPr>
        <w:t xml:space="preserve">Some technical activities require specific authorization, while narrowly defined circumstances may be subject to different rules.</w:t>
      </w:r>
    </w:p>
    <w:p w:rsidR="00000000" w:rsidDel="00000000" w:rsidP="00000000" w:rsidRDefault="00000000" w:rsidRPr="00000000" w14:paraId="00000AF2">
      <w:pPr>
        <w:spacing w:after="240" w:before="240" w:lineRule="auto"/>
        <w:rPr/>
      </w:pPr>
      <w:r w:rsidDel="00000000" w:rsidR="00000000" w:rsidRPr="00000000">
        <w:rPr>
          <w:rtl w:val="0"/>
        </w:rPr>
        <w:t xml:space="preserve">Each assignment must be assessed individually.</w:t>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bpcd4mmsz22d" w:id="704"/>
      <w:bookmarkEnd w:id="704"/>
      <w:r w:rsidDel="00000000" w:rsidR="00000000" w:rsidRPr="00000000">
        <w:rPr>
          <w:b w:val="1"/>
          <w:bCs w:val="1"/>
          <w:color w:val="000000"/>
          <w:sz w:val="26"/>
          <w:szCs w:val="26"/>
          <w:rtl w:val="0"/>
        </w:rPr>
        <w:t xml:space="preserve">9. Do foreign professionals need a university degree?</w:t>
      </w:r>
    </w:p>
    <w:p w:rsidR="00000000" w:rsidDel="00000000" w:rsidP="00000000" w:rsidRDefault="00000000" w:rsidRPr="00000000" w14:paraId="00000AF4">
      <w:pPr>
        <w:spacing w:after="240" w:before="240" w:lineRule="auto"/>
        <w:rPr/>
      </w:pPr>
      <w:r w:rsidDel="00000000" w:rsidR="00000000" w:rsidRPr="00000000">
        <w:rPr>
          <w:rtl w:val="0"/>
        </w:rPr>
        <w:t xml:space="preserve">Not every work-related immigration category imposes the same academic requirements.</w:t>
      </w:r>
    </w:p>
    <w:p w:rsidR="00000000" w:rsidDel="00000000" w:rsidP="00000000" w:rsidRDefault="00000000" w:rsidRPr="00000000" w14:paraId="00000AF5">
      <w:pPr>
        <w:spacing w:after="240" w:before="240" w:lineRule="auto"/>
        <w:rPr/>
      </w:pPr>
      <w:r w:rsidDel="00000000" w:rsidR="00000000" w:rsidRPr="00000000">
        <w:rPr>
          <w:rtl w:val="0"/>
        </w:rPr>
        <w:t xml:space="preserve">Relevant qualifications and professional experience depend on the specific legal basis.</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wycezpb0ou56" w:id="705"/>
      <w:bookmarkEnd w:id="705"/>
      <w:r w:rsidDel="00000000" w:rsidR="00000000" w:rsidRPr="00000000">
        <w:rPr>
          <w:b w:val="1"/>
          <w:bCs w:val="1"/>
          <w:color w:val="000000"/>
          <w:sz w:val="26"/>
          <w:szCs w:val="26"/>
          <w:rtl w:val="0"/>
        </w:rPr>
        <w:t xml:space="preserve">10. Can a Brazilian company sponsor a foreign worker?</w:t>
      </w:r>
    </w:p>
    <w:p w:rsidR="00000000" w:rsidDel="00000000" w:rsidP="00000000" w:rsidRDefault="00000000" w:rsidRPr="00000000" w14:paraId="00000AF7">
      <w:pPr>
        <w:spacing w:after="240" w:before="240" w:lineRule="auto"/>
        <w:rPr/>
      </w:pPr>
      <w:r w:rsidDel="00000000" w:rsidR="00000000" w:rsidRPr="00000000">
        <w:rPr>
          <w:rtl w:val="0"/>
        </w:rPr>
        <w:t xml:space="preserve">Yes. Brazilian companies may participate in qualifying work-related immigration procedures, subject to the applicable requirements.</w:t>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a2ffh9n592fk" w:id="706"/>
      <w:bookmarkEnd w:id="706"/>
      <w:r w:rsidDel="00000000" w:rsidR="00000000" w:rsidRPr="00000000">
        <w:rPr>
          <w:b w:val="1"/>
          <w:bCs w:val="1"/>
          <w:color w:val="000000"/>
          <w:sz w:val="26"/>
          <w:szCs w:val="26"/>
          <w:rtl w:val="0"/>
        </w:rPr>
        <w:t xml:space="preserve">11. How long does a Brazil Work Visa last?</w:t>
      </w:r>
    </w:p>
    <w:p w:rsidR="00000000" w:rsidDel="00000000" w:rsidP="00000000" w:rsidRDefault="00000000" w:rsidRPr="00000000" w14:paraId="00000AF9">
      <w:pPr>
        <w:spacing w:after="240" w:before="240" w:lineRule="auto"/>
        <w:rPr/>
      </w:pPr>
      <w:r w:rsidDel="00000000" w:rsidR="00000000" w:rsidRPr="00000000">
        <w:rPr>
          <w:rtl w:val="0"/>
        </w:rPr>
        <w:t xml:space="preserve">Validity depends on the specific immigration category and authorization granted.</w:t>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xacd5m1uib44" w:id="707"/>
      <w:bookmarkEnd w:id="707"/>
      <w:r w:rsidDel="00000000" w:rsidR="00000000" w:rsidRPr="00000000">
        <w:rPr>
          <w:b w:val="1"/>
          <w:bCs w:val="1"/>
          <w:color w:val="000000"/>
          <w:sz w:val="26"/>
          <w:szCs w:val="26"/>
          <w:rtl w:val="0"/>
        </w:rPr>
        <w:t xml:space="preserve">12. Can I extend my work visa?</w:t>
      </w:r>
    </w:p>
    <w:p w:rsidR="00000000" w:rsidDel="00000000" w:rsidP="00000000" w:rsidRDefault="00000000" w:rsidRPr="00000000" w14:paraId="00000AFB">
      <w:pPr>
        <w:spacing w:after="240" w:before="240" w:lineRule="auto"/>
        <w:rPr/>
      </w:pPr>
      <w:r w:rsidDel="00000000" w:rsidR="00000000" w:rsidRPr="00000000">
        <w:rPr>
          <w:rtl w:val="0"/>
        </w:rPr>
        <w:t xml:space="preserve">Extensions or changes in residence authorization may be available when the applicable requirements are satisfied.</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2rbpfhin27sv" w:id="708"/>
      <w:bookmarkEnd w:id="708"/>
      <w:r w:rsidDel="00000000" w:rsidR="00000000" w:rsidRPr="00000000">
        <w:rPr>
          <w:b w:val="1"/>
          <w:bCs w:val="1"/>
          <w:color w:val="000000"/>
          <w:sz w:val="26"/>
          <w:szCs w:val="26"/>
          <w:rtl w:val="0"/>
        </w:rPr>
        <w:t xml:space="preserve">13. Can I change employers?</w:t>
      </w:r>
    </w:p>
    <w:p w:rsidR="00000000" w:rsidDel="00000000" w:rsidP="00000000" w:rsidRDefault="00000000" w:rsidRPr="00000000" w14:paraId="00000AFD">
      <w:pPr>
        <w:spacing w:after="240" w:before="240" w:lineRule="auto"/>
        <w:rPr/>
      </w:pPr>
      <w:r w:rsidDel="00000000" w:rsidR="00000000" w:rsidRPr="00000000">
        <w:rPr>
          <w:rtl w:val="0"/>
        </w:rPr>
        <w:t xml:space="preserve">Employer changes may require additional immigration steps depending on the category and conditions of the existing authorization.</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bnq8e0ppt02f" w:id="709"/>
      <w:bookmarkEnd w:id="709"/>
      <w:r w:rsidDel="00000000" w:rsidR="00000000" w:rsidRPr="00000000">
        <w:rPr>
          <w:b w:val="1"/>
          <w:bCs w:val="1"/>
          <w:color w:val="000000"/>
          <w:sz w:val="26"/>
          <w:szCs w:val="26"/>
          <w:rtl w:val="0"/>
        </w:rPr>
        <w:t xml:space="preserve">14. Can my spouse and children move to Brazil with me?</w:t>
      </w:r>
    </w:p>
    <w:p w:rsidR="00000000" w:rsidDel="00000000" w:rsidP="00000000" w:rsidRDefault="00000000" w:rsidRPr="00000000" w14:paraId="00000AFF">
      <w:pPr>
        <w:spacing w:after="240" w:before="240" w:lineRule="auto"/>
        <w:rPr/>
      </w:pPr>
      <w:r w:rsidDel="00000000" w:rsidR="00000000" w:rsidRPr="00000000">
        <w:rPr>
          <w:rtl w:val="0"/>
        </w:rPr>
        <w:t xml:space="preserve">Eligible family members may qualify for residence through family reunification, subject to the applicable legal requirements.</w:t>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hfws6b7qvfxl" w:id="710"/>
      <w:bookmarkEnd w:id="710"/>
      <w:r w:rsidDel="00000000" w:rsidR="00000000" w:rsidRPr="00000000">
        <w:rPr>
          <w:b w:val="1"/>
          <w:bCs w:val="1"/>
          <w:color w:val="000000"/>
          <w:sz w:val="26"/>
          <w:szCs w:val="26"/>
          <w:rtl w:val="0"/>
        </w:rPr>
        <w:t xml:space="preserve">15. Can a work visa lead to permanent residency?</w:t>
      </w:r>
    </w:p>
    <w:p w:rsidR="00000000" w:rsidDel="00000000" w:rsidP="00000000" w:rsidRDefault="00000000" w:rsidRPr="00000000" w14:paraId="00000B01">
      <w:pPr>
        <w:spacing w:after="240" w:before="240" w:lineRule="auto"/>
        <w:rPr/>
      </w:pPr>
      <w:r w:rsidDel="00000000" w:rsidR="00000000" w:rsidRPr="00000000">
        <w:rPr>
          <w:rtl w:val="0"/>
        </w:rPr>
        <w:t xml:space="preserve">Some work-related immigration pathways may provide options for residence of indefinite duration, depending on the applicable legal framework.</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6xxsg9yne62q" w:id="711"/>
      <w:bookmarkEnd w:id="711"/>
      <w:r w:rsidDel="00000000" w:rsidR="00000000" w:rsidRPr="00000000">
        <w:rPr>
          <w:b w:val="1"/>
          <w:bCs w:val="1"/>
          <w:color w:val="000000"/>
          <w:sz w:val="26"/>
          <w:szCs w:val="26"/>
          <w:rtl w:val="0"/>
        </w:rPr>
        <w:t xml:space="preserve">16. Can I apply for Brazilian citizenship after working in Brazil?</w:t>
      </w:r>
    </w:p>
    <w:p w:rsidR="00000000" w:rsidDel="00000000" w:rsidP="00000000" w:rsidRDefault="00000000" w:rsidRPr="00000000" w14:paraId="00000B03">
      <w:pPr>
        <w:spacing w:after="240" w:before="240" w:lineRule="auto"/>
        <w:rPr/>
      </w:pPr>
      <w:r w:rsidDel="00000000" w:rsidR="00000000" w:rsidRPr="00000000">
        <w:rPr>
          <w:rtl w:val="0"/>
        </w:rPr>
        <w:t xml:space="preserve">Qualifying lawful residence may contribute toward naturalization eligibility, but citizenship requires a separate application and satisfaction of the applicable conditions.</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55bcazng2s5l" w:id="712"/>
      <w:bookmarkEnd w:id="712"/>
      <w:r w:rsidDel="00000000" w:rsidR="00000000" w:rsidRPr="00000000">
        <w:rPr>
          <w:b w:val="1"/>
          <w:bCs w:val="1"/>
          <w:color w:val="000000"/>
          <w:sz w:val="26"/>
          <w:szCs w:val="26"/>
          <w:rtl w:val="0"/>
        </w:rPr>
        <w:t xml:space="preserve">17. Can I apply while already in Brazil?</w:t>
      </w:r>
    </w:p>
    <w:p w:rsidR="00000000" w:rsidDel="00000000" w:rsidP="00000000" w:rsidRDefault="00000000" w:rsidRPr="00000000" w14:paraId="00000B05">
      <w:pPr>
        <w:spacing w:after="240" w:before="240" w:lineRule="auto"/>
        <w:rPr/>
      </w:pPr>
      <w:r w:rsidDel="00000000" w:rsidR="00000000" w:rsidRPr="00000000">
        <w:rPr>
          <w:rtl w:val="0"/>
        </w:rPr>
        <w:t xml:space="preserve">Certain foreign nationals legally present in Brazil may be eligible to request residence authorization without leaving the country.</w:t>
      </w:r>
    </w:p>
    <w:p w:rsidR="00000000" w:rsidDel="00000000" w:rsidP="00000000" w:rsidRDefault="00000000" w:rsidRPr="00000000" w14:paraId="00000B06">
      <w:pPr>
        <w:spacing w:after="240" w:before="240" w:lineRule="auto"/>
        <w:rPr/>
      </w:pPr>
      <w:r w:rsidDel="00000000" w:rsidR="00000000" w:rsidRPr="00000000">
        <w:rPr>
          <w:rtl w:val="0"/>
        </w:rPr>
        <w:t xml:space="preserve">The applicable procedure depends on the immigration category.</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2hwpcvw0jg2" w:id="713"/>
      <w:bookmarkEnd w:id="713"/>
      <w:r w:rsidDel="00000000" w:rsidR="00000000" w:rsidRPr="00000000">
        <w:rPr>
          <w:b w:val="1"/>
          <w:bCs w:val="1"/>
          <w:color w:val="000000"/>
          <w:sz w:val="26"/>
          <w:szCs w:val="26"/>
          <w:rtl w:val="0"/>
        </w:rPr>
        <w:t xml:space="preserve">18. What happens if I work without the required authorization?</w:t>
      </w:r>
    </w:p>
    <w:p w:rsidR="00000000" w:rsidDel="00000000" w:rsidP="00000000" w:rsidRDefault="00000000" w:rsidRPr="00000000" w14:paraId="00000B08">
      <w:pPr>
        <w:spacing w:after="240" w:before="240" w:lineRule="auto"/>
        <w:rPr/>
      </w:pPr>
      <w:r w:rsidDel="00000000" w:rsidR="00000000" w:rsidRPr="00000000">
        <w:rPr>
          <w:rtl w:val="0"/>
        </w:rPr>
        <w:t xml:space="preserve">Unauthorized professional activities may create immigration, administrative, employment, or other legal consequences for the worker and relevant organizations.</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pj3gn3gwl14i" w:id="714"/>
      <w:bookmarkEnd w:id="714"/>
      <w:r w:rsidDel="00000000" w:rsidR="00000000" w:rsidRPr="00000000">
        <w:rPr>
          <w:b w:val="1"/>
          <w:bCs w:val="1"/>
          <w:color w:val="000000"/>
          <w:sz w:val="26"/>
          <w:szCs w:val="26"/>
          <w:rtl w:val="0"/>
        </w:rPr>
        <w:t xml:space="preserve">19. How long does the application take?</w:t>
      </w:r>
    </w:p>
    <w:p w:rsidR="00000000" w:rsidDel="00000000" w:rsidP="00000000" w:rsidRDefault="00000000" w:rsidRPr="00000000" w14:paraId="00000B0A">
      <w:pPr>
        <w:spacing w:after="240" w:before="240" w:lineRule="auto"/>
        <w:rPr/>
      </w:pPr>
      <w:r w:rsidDel="00000000" w:rsidR="00000000" w:rsidRPr="00000000">
        <w:rPr>
          <w:rtl w:val="0"/>
        </w:rPr>
        <w:t xml:space="preserve">Processing times vary according to the immigration category, responsible authority, documentation, and individual circumstances.</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d7iqlqjgd6mn" w:id="715"/>
      <w:bookmarkEnd w:id="715"/>
      <w:r w:rsidDel="00000000" w:rsidR="00000000" w:rsidRPr="00000000">
        <w:rPr>
          <w:b w:val="1"/>
          <w:bCs w:val="1"/>
          <w:color w:val="000000"/>
          <w:sz w:val="26"/>
          <w:szCs w:val="26"/>
          <w:rtl w:val="0"/>
        </w:rPr>
        <w:t xml:space="preserve">20. How much does a Brazil Work Visa application cost?</w:t>
      </w:r>
    </w:p>
    <w:p w:rsidR="00000000" w:rsidDel="00000000" w:rsidP="00000000" w:rsidRDefault="00000000" w:rsidRPr="00000000" w14:paraId="00000B0C">
      <w:pPr>
        <w:spacing w:after="240" w:before="240" w:lineRule="auto"/>
        <w:rPr/>
      </w:pPr>
      <w:r w:rsidDel="00000000" w:rsidR="00000000" w:rsidRPr="00000000">
        <w:rPr>
          <w:rtl w:val="0"/>
        </w:rPr>
        <w:t xml:space="preserve">Costs may include government fees, document issuance, apostilles, translations, and professional legal services.</w:t>
      </w:r>
    </w:p>
    <w:p w:rsidR="00000000" w:rsidDel="00000000" w:rsidP="00000000" w:rsidRDefault="00000000" w:rsidRPr="00000000" w14:paraId="00000B0D">
      <w:pPr>
        <w:spacing w:after="240" w:before="240" w:lineRule="auto"/>
        <w:rPr/>
      </w:pPr>
      <w:r w:rsidDel="00000000" w:rsidR="00000000" w:rsidRPr="00000000">
        <w:rPr>
          <w:rtl w:val="0"/>
        </w:rPr>
        <w:t xml:space="preserve">At Caspani Lawyers, we begin with a paid legal consultation and provide information about further representation following an individual assessment.</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bck4t57mwjki" w:id="716"/>
      <w:bookmarkEnd w:id="716"/>
      <w:r w:rsidDel="00000000" w:rsidR="00000000" w:rsidRPr="00000000">
        <w:rPr>
          <w:b w:val="1"/>
          <w:bCs w:val="1"/>
          <w:sz w:val="34"/>
          <w:szCs w:val="34"/>
          <w:rtl w:val="0"/>
        </w:rPr>
        <w:t xml:space="preserve">READY TO WORK IN BRAZIL?</w:t>
      </w:r>
    </w:p>
    <w:p w:rsidR="00000000" w:rsidDel="00000000" w:rsidP="00000000" w:rsidRDefault="00000000" w:rsidRPr="00000000" w14:paraId="00000B10">
      <w:pPr>
        <w:pStyle w:val="Heading1"/>
        <w:keepNext w:val="0"/>
        <w:keepLines w:val="0"/>
        <w:spacing w:before="480" w:lineRule="auto"/>
        <w:rPr>
          <w:b w:val="1"/>
          <w:bCs w:val="1"/>
          <w:sz w:val="46"/>
          <w:szCs w:val="46"/>
        </w:rPr>
      </w:pPr>
      <w:bookmarkStart w:colFirst="0" w:colLast="0" w:name="_4esx23tu31sh" w:id="717"/>
      <w:bookmarkEnd w:id="717"/>
      <w:r w:rsidDel="00000000" w:rsidR="00000000" w:rsidRPr="00000000">
        <w:rPr>
          <w:b w:val="1"/>
          <w:bCs w:val="1"/>
          <w:sz w:val="46"/>
          <w:szCs w:val="46"/>
          <w:rtl w:val="0"/>
        </w:rPr>
        <w:t xml:space="preserve">Your Career. Your Business. Our Immigration Guidance.</w:t>
      </w:r>
    </w:p>
    <w:p w:rsidR="00000000" w:rsidDel="00000000" w:rsidP="00000000" w:rsidRDefault="00000000" w:rsidRPr="00000000" w14:paraId="00000B11">
      <w:pPr>
        <w:spacing w:after="240" w:before="240" w:lineRule="auto"/>
        <w:rPr/>
      </w:pPr>
      <w:r w:rsidDel="00000000" w:rsidR="00000000" w:rsidRPr="00000000">
        <w:rPr>
          <w:rtl w:val="0"/>
        </w:rPr>
        <w:t xml:space="preserve">Whether you are an international professional preparing to work in Brazil or an employer seeking to recruit foreign talent, selecting the correct immigration pathway is essential.</w:t>
      </w:r>
    </w:p>
    <w:p w:rsidR="00000000" w:rsidDel="00000000" w:rsidP="00000000" w:rsidRDefault="00000000" w:rsidRPr="00000000" w14:paraId="00000B12">
      <w:pPr>
        <w:spacing w:after="240" w:before="240" w:lineRule="auto"/>
        <w:rPr/>
      </w:pPr>
      <w:r w:rsidDel="00000000" w:rsidR="00000000" w:rsidRPr="00000000">
        <w:rPr>
          <w:rtl w:val="0"/>
        </w:rPr>
        <w:t xml:space="preserve">At Caspani Lawyers, we provide personalized legal guidance for work visas, residence authorizations, corporate immigration, and related compliance matters.</w:t>
      </w:r>
    </w:p>
    <w:p w:rsidR="00000000" w:rsidDel="00000000" w:rsidP="00000000" w:rsidRDefault="00000000" w:rsidRPr="00000000" w14:paraId="00000B13">
      <w:pPr>
        <w:spacing w:after="240" w:before="240" w:lineRule="auto"/>
        <w:rPr/>
      </w:pPr>
      <w:r w:rsidDel="00000000" w:rsidR="00000000" w:rsidRPr="00000000">
        <w:rPr>
          <w:rtl w:val="0"/>
        </w:rPr>
        <w:t xml:space="preserve">We help you understand the applicable requirements and prepare your immigration process with clarity and professional attention.</w:t>
      </w:r>
    </w:p>
    <w:p w:rsidR="00000000" w:rsidDel="00000000" w:rsidP="00000000" w:rsidRDefault="00000000" w:rsidRPr="00000000" w14:paraId="00000B14">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pacing w:after="240" w:before="240" w:lineRule="auto"/>
        <w:rPr/>
      </w:pPr>
      <w:r w:rsidDel="00000000" w:rsidR="00000000" w:rsidRPr="00000000">
        <w:rPr>
          <w:rtl w:val="0"/>
        </w:rPr>
      </w:r>
    </w:p>
    <w:p w:rsidR="00000000" w:rsidDel="00000000" w:rsidP="00000000" w:rsidRDefault="00000000" w:rsidRPr="00000000" w14:paraId="00000B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fyk3f3xmmq" w:id="718"/>
      <w:bookmarkEnd w:id="7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Brazilian Citizenship</w:t>
      </w:r>
      <w:r w:rsidDel="00000000" w:rsidR="00000000" w:rsidRPr="00000000">
        <w:rPr>
          <w:rtl w:val="0"/>
        </w:rPr>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qtn7v1r64asj" w:id="719"/>
      <w:bookmarkEnd w:id="719"/>
      <w:r w:rsidDel="00000000" w:rsidR="00000000" w:rsidRPr="00000000">
        <w:rPr>
          <w:b w:val="1"/>
          <w:bCs w:val="1"/>
          <w:sz w:val="46"/>
          <w:szCs w:val="46"/>
          <w:rtl w:val="0"/>
        </w:rPr>
        <w:t xml:space="preserve">CASPANI LAWYERS</w:t>
      </w:r>
    </w:p>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B1C">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t xml:space="preserve">RECOMMENDED URL</w:t>
      </w:r>
    </w:p>
    <w:p w:rsidR="00000000" w:rsidDel="00000000" w:rsidP="00000000" w:rsidRDefault="00000000" w:rsidRPr="00000000" w14:paraId="00000B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SERVICES &gt; BRAZILIAN CITIZENSHIP</w:t>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d631fiohv31p" w:id="720"/>
      <w:bookmarkEnd w:id="720"/>
      <w:r w:rsidDel="00000000" w:rsidR="00000000" w:rsidRPr="00000000">
        <w:rPr>
          <w:b w:val="1"/>
          <w:bCs w:val="1"/>
          <w:sz w:val="46"/>
          <w:szCs w:val="46"/>
          <w:rtl w:val="0"/>
        </w:rPr>
        <w:t xml:space="preserve">Brazilian Citizenship – Naturalization, Citizenship by Descent &amp; Nationality Law</w:t>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Discover your pathway to Brazilian citizenship with personalized legal guidance.</w:t>
      </w:r>
    </w:p>
    <w:p w:rsidR="00000000" w:rsidDel="00000000" w:rsidP="00000000" w:rsidRDefault="00000000" w:rsidRPr="00000000" w14:paraId="00000B24">
      <w:pPr>
        <w:spacing w:after="240" w:before="240" w:lineRule="auto"/>
        <w:rPr/>
      </w:pPr>
      <w:r w:rsidDel="00000000" w:rsidR="00000000" w:rsidRPr="00000000">
        <w:rPr>
          <w:rtl w:val="0"/>
        </w:rPr>
        <w:t xml:space="preserve">Are you a foreign national living in Brazil, married to a Brazilian citizen, the parent of a Brazilian child, or born abroad to a Brazilian parent?</w:t>
      </w:r>
    </w:p>
    <w:p w:rsidR="00000000" w:rsidDel="00000000" w:rsidP="00000000" w:rsidRDefault="00000000" w:rsidRPr="00000000" w14:paraId="00000B25">
      <w:pPr>
        <w:spacing w:after="240" w:before="240" w:lineRule="auto"/>
        <w:rPr/>
      </w:pPr>
      <w:r w:rsidDel="00000000" w:rsidR="00000000" w:rsidRPr="00000000">
        <w:rPr>
          <w:rtl w:val="0"/>
        </w:rPr>
        <w:t xml:space="preserve">Brazilian nationality law provides different legal pathways depending on your family history, residence status, nationality, and individual circumstances.</w:t>
      </w:r>
    </w:p>
    <w:p w:rsidR="00000000" w:rsidDel="00000000" w:rsidP="00000000" w:rsidRDefault="00000000" w:rsidRPr="00000000" w14:paraId="00000B26">
      <w:pPr>
        <w:spacing w:after="240" w:before="240" w:lineRule="auto"/>
        <w:rPr/>
      </w:pPr>
      <w:r w:rsidDel="00000000" w:rsidR="00000000" w:rsidRPr="00000000">
        <w:rPr>
          <w:rtl w:val="0"/>
        </w:rPr>
        <w:t xml:space="preserve">At Caspani Lawyers, we provide legal assistance with Brazilian naturalization, citizenship by descent, nationality recognition, civil documentation, and related administrative and judicial procedures.</w:t>
      </w:r>
    </w:p>
    <w:p w:rsidR="00000000" w:rsidDel="00000000" w:rsidP="00000000" w:rsidRDefault="00000000" w:rsidRPr="00000000" w14:paraId="00000B27">
      <w:pPr>
        <w:spacing w:after="240" w:before="240" w:lineRule="auto"/>
        <w:rPr/>
      </w:pPr>
      <w:r w:rsidDel="00000000" w:rsidR="00000000" w:rsidRPr="00000000">
        <w:rPr>
          <w:rtl w:val="0"/>
        </w:rPr>
        <w:t xml:space="preserve">Whether you are seeking citizenship after years of residence or need to establish a nationality right acquired at birth, we help you identify the appropriate legal pathway.</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[Explore Citizenship Options]</w:t>
      </w:r>
    </w:p>
    <w:p w:rsidR="00000000" w:rsidDel="00000000" w:rsidP="00000000" w:rsidRDefault="00000000" w:rsidRPr="00000000" w14:paraId="00000B2A">
      <w:pPr>
        <w:numPr>
          <w:ilvl w:val="0"/>
          <w:numId w:val="63"/>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B2B">
      <w:pPr>
        <w:numPr>
          <w:ilvl w:val="0"/>
          <w:numId w:val="63"/>
        </w:numPr>
        <w:spacing w:after="0" w:afterAutospacing="0" w:before="0" w:beforeAutospacing="0" w:lineRule="auto"/>
        <w:ind w:left="720" w:hanging="360"/>
      </w:pPr>
      <w:r w:rsidDel="00000000" w:rsidR="00000000" w:rsidRPr="00000000">
        <w:rPr>
          <w:rtl w:val="0"/>
        </w:rPr>
        <w:t xml:space="preserve">Brazilian Nationality &amp; Immigration Law</w:t>
      </w:r>
    </w:p>
    <w:p w:rsidR="00000000" w:rsidDel="00000000" w:rsidP="00000000" w:rsidRDefault="00000000" w:rsidRPr="00000000" w14:paraId="00000B2C">
      <w:pPr>
        <w:numPr>
          <w:ilvl w:val="0"/>
          <w:numId w:val="63"/>
        </w:numPr>
        <w:spacing w:after="0" w:afterAutospacing="0" w:before="0" w:beforeAutospacing="0" w:lineRule="auto"/>
        <w:ind w:left="720" w:hanging="360"/>
      </w:pPr>
      <w:r w:rsidDel="00000000" w:rsidR="00000000" w:rsidRPr="00000000">
        <w:rPr>
          <w:rtl w:val="0"/>
        </w:rPr>
        <w:t xml:space="preserve">Assistance for Applicants in Brazil and Abroad</w:t>
      </w:r>
    </w:p>
    <w:p w:rsidR="00000000" w:rsidDel="00000000" w:rsidP="00000000" w:rsidRDefault="00000000" w:rsidRPr="00000000" w14:paraId="00000B2D">
      <w:pPr>
        <w:numPr>
          <w:ilvl w:val="0"/>
          <w:numId w:val="63"/>
        </w:numPr>
        <w:spacing w:after="240" w:before="0" w:beforeAutospacing="0" w:lineRule="auto"/>
        <w:ind w:left="720" w:hanging="360"/>
      </w:pPr>
      <w:r w:rsidDel="00000000" w:rsidR="00000000" w:rsidRPr="00000000">
        <w:rPr>
          <w:rtl w:val="0"/>
        </w:rPr>
        <w:t xml:space="preserve">Multilingual and Confidential Legal Services</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after="240" w:before="240" w:lineRule="auto"/>
        <w:rPr>
          <w:b w:val="1"/>
          <w:bCs w:val="1"/>
          <w:color w:val="ff0000"/>
        </w:rPr>
      </w:pPr>
      <w:r w:rsidDel="00000000" w:rsidR="00000000" w:rsidRPr="00000000">
        <w:rPr>
          <w:b w:val="1"/>
          <w:bCs w:val="1"/>
          <w:color w:val="ff0000"/>
          <w:rtl w:val="0"/>
        </w:rPr>
        <w:t xml:space="preserve">Lfom f7al dima f Liman</w:t>
      </w:r>
    </w:p>
    <w:p w:rsidR="00000000" w:rsidDel="00000000" w:rsidP="00000000" w:rsidRDefault="00000000" w:rsidRPr="00000000" w14:paraId="00000B30">
      <w:pPr>
        <w:spacing w:after="240" w:before="240" w:lineRule="auto"/>
        <w:rPr>
          <w:b w:val="1"/>
          <w:bCs w:val="1"/>
          <w:color w:val="ff0000"/>
        </w:rPr>
      </w:pPr>
      <w:r w:rsidDel="00000000" w:rsidR="00000000" w:rsidRPr="00000000">
        <w:rPr>
          <w:b w:val="1"/>
          <w:bCs w:val="1"/>
          <w:color w:val="ff0000"/>
          <w:rtl w:val="0"/>
        </w:rPr>
        <w:t xml:space="preserve">L’image li Lta7te kbira fhad Lpages w subpages ratkoun “Image 3”</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sbqqhw7raaxu" w:id="721"/>
      <w:bookmarkEnd w:id="721"/>
      <w:r w:rsidDel="00000000" w:rsidR="00000000" w:rsidRPr="00000000">
        <w:rPr>
          <w:b w:val="1"/>
          <w:bCs w:val="1"/>
          <w:sz w:val="34"/>
          <w:szCs w:val="34"/>
          <w:rtl w:val="0"/>
        </w:rPr>
        <w:t xml:space="preserve">UNDERSTANDING BRAZILIAN NATIONALITY</w:t>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87u5gn61lsco" w:id="722"/>
      <w:bookmarkEnd w:id="722"/>
      <w:r w:rsidDel="00000000" w:rsidR="00000000" w:rsidRPr="00000000">
        <w:rPr>
          <w:b w:val="1"/>
          <w:bCs w:val="1"/>
          <w:sz w:val="46"/>
          <w:szCs w:val="46"/>
          <w:rtl w:val="0"/>
        </w:rPr>
        <w:t xml:space="preserve">How Can a Foreigner Become a Brazilian Citizen?</w:t>
      </w:r>
    </w:p>
    <w:p w:rsidR="00000000" w:rsidDel="00000000" w:rsidP="00000000" w:rsidRDefault="00000000" w:rsidRPr="00000000" w14:paraId="00000B34">
      <w:pPr>
        <w:spacing w:after="240" w:before="240" w:lineRule="auto"/>
        <w:rPr/>
      </w:pPr>
      <w:r w:rsidDel="00000000" w:rsidR="00000000" w:rsidRPr="00000000">
        <w:rPr>
          <w:rtl w:val="0"/>
        </w:rPr>
        <w:t xml:space="preserve">Brazilian nationality can arise from different legal circumstances.</w:t>
      </w:r>
    </w:p>
    <w:p w:rsidR="00000000" w:rsidDel="00000000" w:rsidP="00000000" w:rsidRDefault="00000000" w:rsidRPr="00000000" w14:paraId="00000B35">
      <w:pPr>
        <w:spacing w:after="240" w:before="240" w:lineRule="auto"/>
        <w:rPr/>
      </w:pPr>
      <w:r w:rsidDel="00000000" w:rsidR="00000000" w:rsidRPr="00000000">
        <w:rPr>
          <w:rtl w:val="0"/>
        </w:rPr>
        <w:t xml:space="preserve">Some individuals are Brazilian citizens from birth, even if they were born outside Brazil. Others may acquire Brazilian nationality through naturalization after meeting the applicable legal requirements.</w:t>
      </w:r>
    </w:p>
    <w:p w:rsidR="00000000" w:rsidDel="00000000" w:rsidP="00000000" w:rsidRDefault="00000000" w:rsidRPr="00000000" w14:paraId="00000B36">
      <w:pPr>
        <w:spacing w:after="240" w:before="240" w:lineRule="auto"/>
        <w:rPr/>
      </w:pPr>
      <w:r w:rsidDel="00000000" w:rsidR="00000000" w:rsidRPr="00000000">
        <w:rPr>
          <w:rtl w:val="0"/>
        </w:rPr>
        <w:t xml:space="preserve">The first step is identifying which legal category applies to your situation.</w:t>
      </w:r>
    </w:p>
    <w:p w:rsidR="00000000" w:rsidDel="00000000" w:rsidP="00000000" w:rsidRDefault="00000000" w:rsidRPr="00000000" w14:paraId="00000B37">
      <w:pPr>
        <w:pStyle w:val="Heading3"/>
        <w:keepNext w:val="0"/>
        <w:keepLines w:val="0"/>
        <w:spacing w:before="280" w:lineRule="auto"/>
        <w:rPr>
          <w:b w:val="1"/>
          <w:bCs w:val="1"/>
          <w:color w:val="000000"/>
          <w:sz w:val="26"/>
          <w:szCs w:val="26"/>
        </w:rPr>
      </w:pPr>
      <w:bookmarkStart w:colFirst="0" w:colLast="0" w:name="_dvncyjctrk0z" w:id="723"/>
      <w:bookmarkEnd w:id="723"/>
      <w:r w:rsidDel="00000000" w:rsidR="00000000" w:rsidRPr="00000000">
        <w:rPr>
          <w:b w:val="1"/>
          <w:bCs w:val="1"/>
          <w:color w:val="000000"/>
          <w:sz w:val="26"/>
          <w:szCs w:val="26"/>
          <w:rtl w:val="0"/>
        </w:rPr>
        <w:t xml:space="preserve">Brazilian Citizenship by Birth</w:t>
      </w:r>
    </w:p>
    <w:p w:rsidR="00000000" w:rsidDel="00000000" w:rsidP="00000000" w:rsidRDefault="00000000" w:rsidRPr="00000000" w14:paraId="00000B38">
      <w:pPr>
        <w:spacing w:after="240" w:before="240" w:lineRule="auto"/>
        <w:rPr/>
      </w:pPr>
      <w:r w:rsidDel="00000000" w:rsidR="00000000" w:rsidRPr="00000000">
        <w:rPr>
          <w:rtl w:val="0"/>
        </w:rPr>
        <w:t xml:space="preserve">Brazilian nationality may be acquired through birth in Brazil or through qualifying descent from a Brazilian parent.</w:t>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3bqq73nthrm1" w:id="724"/>
      <w:bookmarkEnd w:id="724"/>
      <w:r w:rsidDel="00000000" w:rsidR="00000000" w:rsidRPr="00000000">
        <w:rPr>
          <w:b w:val="1"/>
          <w:bCs w:val="1"/>
          <w:color w:val="000000"/>
          <w:sz w:val="26"/>
          <w:szCs w:val="26"/>
          <w:rtl w:val="0"/>
        </w:rPr>
        <w:t xml:space="preserve">Brazilian Citizenship by Naturalization</w:t>
      </w:r>
    </w:p>
    <w:p w:rsidR="00000000" w:rsidDel="00000000" w:rsidP="00000000" w:rsidRDefault="00000000" w:rsidRPr="00000000" w14:paraId="00000B3A">
      <w:pPr>
        <w:spacing w:after="240" w:before="240" w:lineRule="auto"/>
        <w:rPr/>
      </w:pPr>
      <w:r w:rsidDel="00000000" w:rsidR="00000000" w:rsidRPr="00000000">
        <w:rPr>
          <w:rtl w:val="0"/>
        </w:rPr>
        <w:t xml:space="preserve">Eligible foreign nationals may apply for naturalization based on qualifying residence and other statutory requirements.</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juprm5hzare9" w:id="725"/>
      <w:bookmarkEnd w:id="725"/>
      <w:r w:rsidDel="00000000" w:rsidR="00000000" w:rsidRPr="00000000">
        <w:rPr>
          <w:b w:val="1"/>
          <w:bCs w:val="1"/>
          <w:color w:val="000000"/>
          <w:sz w:val="26"/>
          <w:szCs w:val="26"/>
          <w:rtl w:val="0"/>
        </w:rPr>
        <w:t xml:space="preserve">Recognition or Reacquisition of Brazilian Nationality</w:t>
      </w:r>
    </w:p>
    <w:p w:rsidR="00000000" w:rsidDel="00000000" w:rsidP="00000000" w:rsidRDefault="00000000" w:rsidRPr="00000000" w14:paraId="00000B3C">
      <w:pPr>
        <w:spacing w:after="240" w:before="240" w:lineRule="auto"/>
        <w:rPr/>
      </w:pPr>
      <w:r w:rsidDel="00000000" w:rsidR="00000000" w:rsidRPr="00000000">
        <w:rPr>
          <w:rtl w:val="0"/>
        </w:rPr>
        <w:t xml:space="preserve">Certain individuals may need legal procedures to recognize an existing nationality right or address the loss of Brazilian nationality.</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Residence authorization, citizenship, and possession of a Brazilian passport are different legal matters.</w:t>
      </w:r>
    </w:p>
    <w:p w:rsidR="00000000" w:rsidDel="00000000" w:rsidP="00000000" w:rsidRDefault="00000000" w:rsidRPr="00000000" w14:paraId="00000B3E">
      <w:pPr>
        <w:spacing w:after="240" w:before="240" w:lineRule="auto"/>
        <w:rPr/>
      </w:pPr>
      <w:r w:rsidDel="00000000" w:rsidR="00000000" w:rsidRPr="00000000">
        <w:rPr>
          <w:rtl w:val="0"/>
        </w:rPr>
        <w:t xml:space="preserve">At Caspani Lawyers, we assess your eligibility before recommending the appropriate legal procedure.</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[Speak With a Brazilian Citizenship Lawyer]</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fk4rqxpq0vp7" w:id="726"/>
      <w:bookmarkEnd w:id="726"/>
      <w:r w:rsidDel="00000000" w:rsidR="00000000" w:rsidRPr="00000000">
        <w:rPr>
          <w:b w:val="1"/>
          <w:bCs w:val="1"/>
          <w:sz w:val="34"/>
          <w:szCs w:val="34"/>
          <w:rtl w:val="0"/>
        </w:rPr>
        <w:t xml:space="preserve">CITIZENSHIP PATHWAYS</w:t>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v6bncsnb77zg" w:id="727"/>
      <w:bookmarkEnd w:id="727"/>
      <w:r w:rsidDel="00000000" w:rsidR="00000000" w:rsidRPr="00000000">
        <w:rPr>
          <w:b w:val="1"/>
          <w:bCs w:val="1"/>
          <w:sz w:val="46"/>
          <w:szCs w:val="46"/>
          <w:rtl w:val="0"/>
        </w:rPr>
        <w:t xml:space="preserve">Main Pathways to Brazilian Citizenship</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v8mq285f6e5m" w:id="728"/>
      <w:bookmarkEnd w:id="728"/>
      <w:r w:rsidDel="00000000" w:rsidR="00000000" w:rsidRPr="00000000">
        <w:rPr>
          <w:b w:val="1"/>
          <w:bCs w:val="1"/>
          <w:color w:val="000000"/>
          <w:sz w:val="26"/>
          <w:szCs w:val="26"/>
          <w:rtl w:val="0"/>
        </w:rPr>
        <w:t xml:space="preserve">1. Citizenship by Descent</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For individuals born abroad to a Brazilian parent</w:t>
      </w:r>
    </w:p>
    <w:p w:rsidR="00000000" w:rsidDel="00000000" w:rsidP="00000000" w:rsidRDefault="00000000" w:rsidRPr="00000000" w14:paraId="00000B45">
      <w:pPr>
        <w:spacing w:after="240" w:before="240" w:lineRule="auto"/>
        <w:rPr/>
      </w:pPr>
      <w:r w:rsidDel="00000000" w:rsidR="00000000" w:rsidRPr="00000000">
        <w:rPr>
          <w:rtl w:val="0"/>
        </w:rPr>
        <w:t xml:space="preserve">A person born outside Brazil to a Brazilian mother or father may qualify as a Brazilian citizen by birth under the conditions established by the Brazilian Constitution.</w:t>
      </w:r>
    </w:p>
    <w:p w:rsidR="00000000" w:rsidDel="00000000" w:rsidP="00000000" w:rsidRDefault="00000000" w:rsidRPr="00000000" w14:paraId="00000B46">
      <w:pPr>
        <w:spacing w:after="240" w:before="240" w:lineRule="auto"/>
        <w:rPr/>
      </w:pPr>
      <w:r w:rsidDel="00000000" w:rsidR="00000000" w:rsidRPr="00000000">
        <w:rPr>
          <w:rtl w:val="0"/>
        </w:rPr>
        <w:t xml:space="preserve">Depending on the circumstances, the procedure may involve registration with a Brazilian consular authority or a nationality option process.</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[Explore Citizenship by Descent]</w:t>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ufi6ynnj2p3q" w:id="729"/>
      <w:bookmarkEnd w:id="729"/>
      <w:r w:rsidDel="00000000" w:rsidR="00000000" w:rsidRPr="00000000">
        <w:rPr>
          <w:b w:val="1"/>
          <w:bCs w:val="1"/>
          <w:color w:val="000000"/>
          <w:sz w:val="26"/>
          <w:szCs w:val="26"/>
          <w:rtl w:val="0"/>
        </w:rPr>
        <w:t xml:space="preserve">2. Ordinary Naturalization</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For qualifying foreign residents</w:t>
      </w:r>
    </w:p>
    <w:p w:rsidR="00000000" w:rsidDel="00000000" w:rsidP="00000000" w:rsidRDefault="00000000" w:rsidRPr="00000000" w14:paraId="00000B4A">
      <w:pPr>
        <w:spacing w:after="240" w:before="240" w:lineRule="auto"/>
        <w:rPr/>
      </w:pPr>
      <w:r w:rsidDel="00000000" w:rsidR="00000000" w:rsidRPr="00000000">
        <w:rPr>
          <w:rtl w:val="0"/>
        </w:rPr>
        <w:t xml:space="preserve">Ordinary naturalization generally requires four years of qualifying residence in Brazil, Portuguese-language communication ability, and satisfaction of other legal requirements.</w:t>
      </w:r>
    </w:p>
    <w:p w:rsidR="00000000" w:rsidDel="00000000" w:rsidP="00000000" w:rsidRDefault="00000000" w:rsidRPr="00000000" w14:paraId="00000B4B">
      <w:pPr>
        <w:spacing w:after="240" w:before="240" w:lineRule="auto"/>
        <w:rPr/>
      </w:pPr>
      <w:r w:rsidDel="00000000" w:rsidR="00000000" w:rsidRPr="00000000">
        <w:rPr>
          <w:rtl w:val="0"/>
        </w:rPr>
        <w:t xml:space="preserve">Certain applicants may qualify for a reduced residence period.</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[Explore Ordinary Naturalization]</w:t>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njbssf4o2fu" w:id="730"/>
      <w:bookmarkEnd w:id="730"/>
      <w:r w:rsidDel="00000000" w:rsidR="00000000" w:rsidRPr="00000000">
        <w:rPr>
          <w:b w:val="1"/>
          <w:bCs w:val="1"/>
          <w:color w:val="000000"/>
          <w:sz w:val="26"/>
          <w:szCs w:val="26"/>
          <w:rtl w:val="0"/>
        </w:rPr>
        <w:t xml:space="preserve">3. Naturalization Through Marriage or a Brazilian Child</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For applicants with qualifying Brazilian family ties</w:t>
      </w:r>
    </w:p>
    <w:p w:rsidR="00000000" w:rsidDel="00000000" w:rsidP="00000000" w:rsidRDefault="00000000" w:rsidRPr="00000000" w14:paraId="00000B4F">
      <w:pPr>
        <w:spacing w:after="240" w:before="240" w:lineRule="auto"/>
        <w:rPr/>
      </w:pPr>
      <w:r w:rsidDel="00000000" w:rsidR="00000000" w:rsidRPr="00000000">
        <w:rPr>
          <w:rtl w:val="0"/>
        </w:rPr>
        <w:t xml:space="preserve">Foreign nationals with a Brazilian spouse, qualifying partner, or Brazilian child may benefit from a reduction of the ordinary naturalization residence requirement to one year, subject to the applicable conditions.</w:t>
      </w:r>
    </w:p>
    <w:p w:rsidR="00000000" w:rsidDel="00000000" w:rsidP="00000000" w:rsidRDefault="00000000" w:rsidRPr="00000000" w14:paraId="00000B50">
      <w:pPr>
        <w:spacing w:after="240" w:before="240" w:lineRule="auto"/>
        <w:rPr/>
      </w:pPr>
      <w:r w:rsidDel="00000000" w:rsidR="00000000" w:rsidRPr="00000000">
        <w:rPr>
          <w:rtl w:val="0"/>
        </w:rPr>
        <w:t xml:space="preserve">Marriage or parenthood does not automatically grant Brazilian nationality.</w:t>
      </w:r>
    </w:p>
    <w:p w:rsidR="00000000" w:rsidDel="00000000" w:rsidP="00000000" w:rsidRDefault="00000000" w:rsidRPr="00000000" w14:paraId="00000B51">
      <w:pPr>
        <w:spacing w:after="240" w:before="240" w:lineRule="auto"/>
        <w:rPr>
          <w:b w:val="1"/>
          <w:bCs w:val="1"/>
        </w:rPr>
      </w:pPr>
      <w:r w:rsidDel="00000000" w:rsidR="00000000" w:rsidRPr="00000000">
        <w:rPr>
          <w:b w:val="1"/>
          <w:bCs w:val="1"/>
          <w:rtl w:val="0"/>
        </w:rPr>
        <w:t xml:space="preserve">[Explore Family-Based Naturalization]</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bcpag0tamgxl" w:id="731"/>
      <w:bookmarkEnd w:id="731"/>
      <w:r w:rsidDel="00000000" w:rsidR="00000000" w:rsidRPr="00000000">
        <w:rPr>
          <w:b w:val="1"/>
          <w:bCs w:val="1"/>
          <w:color w:val="000000"/>
          <w:sz w:val="26"/>
          <w:szCs w:val="26"/>
          <w:rtl w:val="0"/>
        </w:rPr>
        <w:t xml:space="preserve">4. Extraordinary Naturalization</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For long-term residents</w:t>
      </w:r>
    </w:p>
    <w:p w:rsidR="00000000" w:rsidDel="00000000" w:rsidP="00000000" w:rsidRDefault="00000000" w:rsidRPr="00000000" w14:paraId="00000B54">
      <w:pPr>
        <w:spacing w:after="240" w:before="240" w:lineRule="auto"/>
        <w:rPr/>
      </w:pPr>
      <w:r w:rsidDel="00000000" w:rsidR="00000000" w:rsidRPr="00000000">
        <w:rPr>
          <w:rtl w:val="0"/>
        </w:rPr>
        <w:t xml:space="preserve">Foreign nationals who have resided in Brazil for more than fifteen uninterrupted years may qualify for extraordinary naturalization under the applicable constitutional and statutory requirements.</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[Explore Extraordinary Naturalization]</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sdj6xr7ygk9g" w:id="732"/>
      <w:bookmarkEnd w:id="732"/>
      <w:r w:rsidDel="00000000" w:rsidR="00000000" w:rsidRPr="00000000">
        <w:rPr>
          <w:b w:val="1"/>
          <w:bCs w:val="1"/>
          <w:color w:val="000000"/>
          <w:sz w:val="26"/>
          <w:szCs w:val="26"/>
          <w:rtl w:val="0"/>
        </w:rPr>
        <w:t xml:space="preserve">5. Naturalization for Portuguese-Speaking Nationals</w:t>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For nationals of qualifying Portuguese-speaking countries</w:t>
      </w:r>
    </w:p>
    <w:p w:rsidR="00000000" w:rsidDel="00000000" w:rsidP="00000000" w:rsidRDefault="00000000" w:rsidRPr="00000000" w14:paraId="00000B58">
      <w:pPr>
        <w:spacing w:after="240" w:before="240" w:lineRule="auto"/>
        <w:rPr/>
      </w:pPr>
      <w:r w:rsidDel="00000000" w:rsidR="00000000" w:rsidRPr="00000000">
        <w:rPr>
          <w:rtl w:val="0"/>
        </w:rPr>
        <w:t xml:space="preserve">The Brazilian Constitution provides a specific naturalization framework for nationals originating from Portuguese-speaking countries.</w:t>
      </w:r>
    </w:p>
    <w:p w:rsidR="00000000" w:rsidDel="00000000" w:rsidP="00000000" w:rsidRDefault="00000000" w:rsidRPr="00000000" w14:paraId="00000B59">
      <w:pPr>
        <w:spacing w:after="240" w:before="240" w:lineRule="auto"/>
        <w:rPr/>
      </w:pPr>
      <w:r w:rsidDel="00000000" w:rsidR="00000000" w:rsidRPr="00000000">
        <w:rPr>
          <w:rtl w:val="0"/>
        </w:rPr>
        <w:t xml:space="preserve">The constitutional residence requirement is one uninterrupted year, together with the applicable good-character and legal requirements.</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[Explore Portuguese-Speaking Nationality Rules]</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e5e99uw5lz3j" w:id="733"/>
      <w:bookmarkEnd w:id="733"/>
      <w:r w:rsidDel="00000000" w:rsidR="00000000" w:rsidRPr="00000000">
        <w:rPr>
          <w:b w:val="1"/>
          <w:bCs w:val="1"/>
          <w:color w:val="000000"/>
          <w:sz w:val="26"/>
          <w:szCs w:val="26"/>
          <w:rtl w:val="0"/>
        </w:rPr>
        <w:t xml:space="preserve">6. Provisional Naturalization for Minors</w:t>
      </w:r>
    </w:p>
    <w:p w:rsidR="00000000" w:rsidDel="00000000" w:rsidP="00000000" w:rsidRDefault="00000000" w:rsidRPr="00000000" w14:paraId="00000B5C">
      <w:pPr>
        <w:spacing w:after="240" w:before="240" w:lineRule="auto"/>
        <w:rPr>
          <w:b w:val="1"/>
          <w:bCs w:val="1"/>
        </w:rPr>
      </w:pPr>
      <w:r w:rsidDel="00000000" w:rsidR="00000000" w:rsidRPr="00000000">
        <w:rPr>
          <w:b w:val="1"/>
          <w:bCs w:val="1"/>
          <w:rtl w:val="0"/>
        </w:rPr>
        <w:t xml:space="preserve">For qualifying foreign children residing in Brazil</w:t>
      </w:r>
    </w:p>
    <w:p w:rsidR="00000000" w:rsidDel="00000000" w:rsidP="00000000" w:rsidRDefault="00000000" w:rsidRPr="00000000" w14:paraId="00000B5D">
      <w:pPr>
        <w:spacing w:after="240" w:before="240" w:lineRule="auto"/>
        <w:rPr/>
      </w:pPr>
      <w:r w:rsidDel="00000000" w:rsidR="00000000" w:rsidRPr="00000000">
        <w:rPr>
          <w:rtl w:val="0"/>
        </w:rPr>
        <w:t xml:space="preserve">Certain foreign children who establish residence in Brazil before reaching ten years of age may qualify for provisional naturalization.</w:t>
      </w:r>
    </w:p>
    <w:p w:rsidR="00000000" w:rsidDel="00000000" w:rsidP="00000000" w:rsidRDefault="00000000" w:rsidRPr="00000000" w14:paraId="00000B5E">
      <w:pPr>
        <w:spacing w:after="240" w:before="240" w:lineRule="auto"/>
        <w:rPr/>
      </w:pPr>
      <w:r w:rsidDel="00000000" w:rsidR="00000000" w:rsidRPr="00000000">
        <w:rPr>
          <w:rtl w:val="0"/>
        </w:rPr>
        <w:t xml:space="preserve">A separate procedure is available to convert provisional naturalization into definitive naturalization after reaching adulthood.</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[Explore Naturalization for Minors]</w:t>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ovqi628983st" w:id="734"/>
      <w:bookmarkEnd w:id="734"/>
      <w:r w:rsidDel="00000000" w:rsidR="00000000" w:rsidRPr="00000000">
        <w:rPr>
          <w:b w:val="1"/>
          <w:bCs w:val="1"/>
          <w:color w:val="000000"/>
          <w:sz w:val="26"/>
          <w:szCs w:val="26"/>
          <w:rtl w:val="0"/>
        </w:rPr>
        <w:t xml:space="preserve">7. Special Naturalization</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For specific diplomatic and public-service circumstances</w:t>
      </w:r>
    </w:p>
    <w:p w:rsidR="00000000" w:rsidDel="00000000" w:rsidP="00000000" w:rsidRDefault="00000000" w:rsidRPr="00000000" w14:paraId="00000B62">
      <w:pPr>
        <w:spacing w:after="240" w:before="240" w:lineRule="auto"/>
        <w:rPr/>
      </w:pPr>
      <w:r w:rsidDel="00000000" w:rsidR="00000000" w:rsidRPr="00000000">
        <w:rPr>
          <w:rtl w:val="0"/>
        </w:rPr>
        <w:t xml:space="preserve">Brazilian law provides special naturalization categories for certain individuals with qualifying connections to Brazilian diplomatic or governmental service abroad.</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[Explore Special Naturalization]</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5est5tzec9z5" w:id="735"/>
      <w:bookmarkEnd w:id="735"/>
      <w:r w:rsidDel="00000000" w:rsidR="00000000" w:rsidRPr="00000000">
        <w:rPr>
          <w:b w:val="1"/>
          <w:bCs w:val="1"/>
          <w:color w:val="000000"/>
          <w:sz w:val="26"/>
          <w:szCs w:val="26"/>
          <w:rtl w:val="0"/>
        </w:rPr>
        <w:t xml:space="preserve">8. Reacquisition of Brazilian Nationality</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For former Brazilian citizens</w:t>
      </w:r>
    </w:p>
    <w:p w:rsidR="00000000" w:rsidDel="00000000" w:rsidP="00000000" w:rsidRDefault="00000000" w:rsidRPr="00000000" w14:paraId="00000B66">
      <w:pPr>
        <w:spacing w:after="240" w:before="240" w:lineRule="auto"/>
        <w:rPr/>
      </w:pPr>
      <w:r w:rsidDel="00000000" w:rsidR="00000000" w:rsidRPr="00000000">
        <w:rPr>
          <w:rtl w:val="0"/>
        </w:rPr>
        <w:t xml:space="preserve">Individuals who previously lost Brazilian nationality may have legal options for reacquisition, depending on the circumstances and applicable constitutional rules.</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[Discuss Nationality Reacquisition]</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s9yxy0ub88do" w:id="736"/>
      <w:bookmarkEnd w:id="736"/>
      <w:r w:rsidDel="00000000" w:rsidR="00000000" w:rsidRPr="00000000">
        <w:rPr>
          <w:b w:val="1"/>
          <w:bCs w:val="1"/>
          <w:sz w:val="34"/>
          <w:szCs w:val="34"/>
          <w:rtl w:val="0"/>
        </w:rPr>
        <w:t xml:space="preserve">CITIZENSHIP BY DESCENT</w:t>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9dzfrxcklbow" w:id="737"/>
      <w:bookmarkEnd w:id="737"/>
      <w:r w:rsidDel="00000000" w:rsidR="00000000" w:rsidRPr="00000000">
        <w:rPr>
          <w:b w:val="1"/>
          <w:bCs w:val="1"/>
          <w:sz w:val="46"/>
          <w:szCs w:val="46"/>
          <w:rtl w:val="0"/>
        </w:rPr>
        <w:t xml:space="preserve">Brazilian Citizenship Through a Brazilian Parent</w:t>
      </w:r>
    </w:p>
    <w:p w:rsidR="00000000" w:rsidDel="00000000" w:rsidP="00000000" w:rsidRDefault="00000000" w:rsidRPr="00000000" w14:paraId="00000B6B">
      <w:pPr>
        <w:spacing w:after="240" w:before="240" w:lineRule="auto"/>
        <w:rPr/>
      </w:pPr>
      <w:r w:rsidDel="00000000" w:rsidR="00000000" w:rsidRPr="00000000">
        <w:rPr>
          <w:rtl w:val="0"/>
        </w:rPr>
        <w:t xml:space="preserve">Were you born outside Brazil to a Brazilian mother or father?</w:t>
      </w:r>
    </w:p>
    <w:p w:rsidR="00000000" w:rsidDel="00000000" w:rsidP="00000000" w:rsidRDefault="00000000" w:rsidRPr="00000000" w14:paraId="00000B6C">
      <w:pPr>
        <w:spacing w:after="240" w:before="240" w:lineRule="auto"/>
        <w:rPr/>
      </w:pPr>
      <w:r w:rsidDel="00000000" w:rsidR="00000000" w:rsidRPr="00000000">
        <w:rPr>
          <w:rtl w:val="0"/>
        </w:rPr>
        <w:t xml:space="preserve">You may have a claim to Brazilian nationality by birth.</w:t>
      </w:r>
    </w:p>
    <w:p w:rsidR="00000000" w:rsidDel="00000000" w:rsidP="00000000" w:rsidRDefault="00000000" w:rsidRPr="00000000" w14:paraId="00000B6D">
      <w:pPr>
        <w:spacing w:after="240" w:before="240" w:lineRule="auto"/>
        <w:rPr/>
      </w:pPr>
      <w:r w:rsidDel="00000000" w:rsidR="00000000" w:rsidRPr="00000000">
        <w:rPr>
          <w:rtl w:val="0"/>
        </w:rPr>
        <w:t xml:space="preserve">Article 12 of the Brazilian Constitution recognizes certain individuals born abroad to Brazilian parents as natural-born Brazilians.</w:t>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11rxn9706043" w:id="738"/>
      <w:bookmarkEnd w:id="738"/>
      <w:r w:rsidDel="00000000" w:rsidR="00000000" w:rsidRPr="00000000">
        <w:rPr>
          <w:b w:val="1"/>
          <w:bCs w:val="1"/>
          <w:color w:val="000000"/>
          <w:sz w:val="26"/>
          <w:szCs w:val="26"/>
          <w:rtl w:val="0"/>
        </w:rPr>
        <w:t xml:space="preserve">Registration Through a Brazilian Consulate</w:t>
      </w:r>
    </w:p>
    <w:p w:rsidR="00000000" w:rsidDel="00000000" w:rsidP="00000000" w:rsidRDefault="00000000" w:rsidRPr="00000000" w14:paraId="00000B6F">
      <w:pPr>
        <w:spacing w:after="240" w:before="240" w:lineRule="auto"/>
        <w:rPr/>
      </w:pPr>
      <w:r w:rsidDel="00000000" w:rsidR="00000000" w:rsidRPr="00000000">
        <w:rPr>
          <w:rtl w:val="0"/>
        </w:rPr>
        <w:t xml:space="preserve">Foreign births may be registered with a competent Brazilian consular authority when the applicable requirements are satisfied.</w:t>
      </w:r>
    </w:p>
    <w:p w:rsidR="00000000" w:rsidDel="00000000" w:rsidP="00000000" w:rsidRDefault="00000000" w:rsidRPr="00000000" w14:paraId="00000B70">
      <w:pPr>
        <w:spacing w:after="240" w:before="240" w:lineRule="auto"/>
        <w:rPr/>
      </w:pPr>
      <w:r w:rsidDel="00000000" w:rsidR="00000000" w:rsidRPr="00000000">
        <w:rPr>
          <w:rtl w:val="0"/>
        </w:rPr>
        <w:t xml:space="preserve">This route can establish Brazilian civil documentation for individuals who qualify under the constitutional rules.</w:t>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h85mcnffojut" w:id="739"/>
      <w:bookmarkEnd w:id="739"/>
      <w:r w:rsidDel="00000000" w:rsidR="00000000" w:rsidRPr="00000000">
        <w:rPr>
          <w:b w:val="1"/>
          <w:bCs w:val="1"/>
          <w:color w:val="000000"/>
          <w:sz w:val="26"/>
          <w:szCs w:val="26"/>
          <w:rtl w:val="0"/>
        </w:rPr>
        <w:t xml:space="preserve">Nationality Option in Brazil</w:t>
      </w:r>
    </w:p>
    <w:p w:rsidR="00000000" w:rsidDel="00000000" w:rsidP="00000000" w:rsidRDefault="00000000" w:rsidRPr="00000000" w14:paraId="00000B72">
      <w:pPr>
        <w:spacing w:after="240" w:before="240" w:lineRule="auto"/>
        <w:rPr/>
      </w:pPr>
      <w:r w:rsidDel="00000000" w:rsidR="00000000" w:rsidRPr="00000000">
        <w:rPr>
          <w:rtl w:val="0"/>
        </w:rPr>
        <w:t xml:space="preserve">The Constitution also provides a pathway involving residence in Brazil and a formal option for Brazilian nationality after reaching adulthood.</w:t>
      </w:r>
    </w:p>
    <w:p w:rsidR="00000000" w:rsidDel="00000000" w:rsidP="00000000" w:rsidRDefault="00000000" w:rsidRPr="00000000" w14:paraId="00000B73">
      <w:pPr>
        <w:spacing w:after="240" w:before="240" w:lineRule="auto"/>
        <w:rPr/>
      </w:pPr>
      <w:r w:rsidDel="00000000" w:rsidR="00000000" w:rsidRPr="00000000">
        <w:rPr>
          <w:rtl w:val="0"/>
        </w:rPr>
        <w:t xml:space="preserve">This procedure may require judicial action before the competent Federal Court.</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281wm0wdf662" w:id="740"/>
      <w:bookmarkEnd w:id="740"/>
      <w:r w:rsidDel="00000000" w:rsidR="00000000" w:rsidRPr="00000000">
        <w:rPr>
          <w:b w:val="1"/>
          <w:bCs w:val="1"/>
          <w:color w:val="000000"/>
          <w:sz w:val="26"/>
          <w:szCs w:val="26"/>
          <w:rtl w:val="0"/>
        </w:rPr>
        <w:t xml:space="preserve">Brazilian Citizenship Through Grandparents</w:t>
      </w:r>
    </w:p>
    <w:p w:rsidR="00000000" w:rsidDel="00000000" w:rsidP="00000000" w:rsidRDefault="00000000" w:rsidRPr="00000000" w14:paraId="00000B75">
      <w:pPr>
        <w:spacing w:after="240" w:before="240" w:lineRule="auto"/>
        <w:rPr/>
      </w:pPr>
      <w:r w:rsidDel="00000000" w:rsidR="00000000" w:rsidRPr="00000000">
        <w:rPr>
          <w:rtl w:val="0"/>
        </w:rPr>
        <w:t xml:space="preserve">Having a Brazilian grandparent does not automatically establish a direct citizenship-by-descent claim.</w:t>
      </w:r>
    </w:p>
    <w:p w:rsidR="00000000" w:rsidDel="00000000" w:rsidP="00000000" w:rsidRDefault="00000000" w:rsidRPr="00000000" w14:paraId="00000B76">
      <w:pPr>
        <w:spacing w:after="240" w:before="240" w:lineRule="auto"/>
        <w:rPr/>
      </w:pPr>
      <w:r w:rsidDel="00000000" w:rsidR="00000000" w:rsidRPr="00000000">
        <w:rPr>
          <w:rtl w:val="0"/>
        </w:rPr>
        <w:t xml:space="preserve">The nationality status of the intervening parent and the applicable constitutional requirements must be examined.</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asxfvai9xcp8" w:id="741"/>
      <w:bookmarkEnd w:id="741"/>
      <w:r w:rsidDel="00000000" w:rsidR="00000000" w:rsidRPr="00000000">
        <w:rPr>
          <w:b w:val="1"/>
          <w:bCs w:val="1"/>
          <w:color w:val="000000"/>
          <w:sz w:val="26"/>
          <w:szCs w:val="26"/>
          <w:rtl w:val="0"/>
        </w:rPr>
        <w:t xml:space="preserve">Civil Documentation</w:t>
      </w:r>
    </w:p>
    <w:p w:rsidR="00000000" w:rsidDel="00000000" w:rsidP="00000000" w:rsidRDefault="00000000" w:rsidRPr="00000000" w14:paraId="00000B78">
      <w:pPr>
        <w:spacing w:after="240" w:before="240" w:lineRule="auto"/>
        <w:rPr/>
      </w:pPr>
      <w:r w:rsidDel="00000000" w:rsidR="00000000" w:rsidRPr="00000000">
        <w:rPr>
          <w:rtl w:val="0"/>
        </w:rPr>
        <w:t xml:space="preserve">Cases may involve foreign birth certificates, Brazilian parental documents, marriage records, name discrepancies, and civil registration procedures.</w:t>
      </w:r>
    </w:p>
    <w:p w:rsidR="00000000" w:rsidDel="00000000" w:rsidP="00000000" w:rsidRDefault="00000000" w:rsidRPr="00000000" w14:paraId="00000B79">
      <w:pPr>
        <w:spacing w:after="240" w:before="240" w:lineRule="auto"/>
        <w:rPr/>
      </w:pPr>
      <w:r w:rsidDel="00000000" w:rsidR="00000000" w:rsidRPr="00000000">
        <w:rPr>
          <w:rtl w:val="0"/>
        </w:rPr>
        <w:t xml:space="preserve">At Caspani Lawyers, we help assess the legal basis for nationality recognition and identify the appropriate documentation and procedures.</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[Check Your Citizenship by Descent Eligibility]</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63sy25po5yai" w:id="742"/>
      <w:bookmarkEnd w:id="742"/>
      <w:r w:rsidDel="00000000" w:rsidR="00000000" w:rsidRPr="00000000">
        <w:rPr>
          <w:b w:val="1"/>
          <w:bCs w:val="1"/>
          <w:sz w:val="34"/>
          <w:szCs w:val="34"/>
          <w:rtl w:val="0"/>
        </w:rPr>
        <w:t xml:space="preserve">ORDINARY NATURALIZATION</w:t>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ampu9lyjrdf6" w:id="743"/>
      <w:bookmarkEnd w:id="743"/>
      <w:r w:rsidDel="00000000" w:rsidR="00000000" w:rsidRPr="00000000">
        <w:rPr>
          <w:b w:val="1"/>
          <w:bCs w:val="1"/>
          <w:sz w:val="46"/>
          <w:szCs w:val="46"/>
          <w:rtl w:val="0"/>
        </w:rPr>
        <w:t xml:space="preserve">Brazilian Citizenship After Four Years of Residence</w:t>
      </w:r>
    </w:p>
    <w:p w:rsidR="00000000" w:rsidDel="00000000" w:rsidP="00000000" w:rsidRDefault="00000000" w:rsidRPr="00000000" w14:paraId="00000B7E">
      <w:pPr>
        <w:spacing w:after="240" w:before="240" w:lineRule="auto"/>
        <w:rPr/>
      </w:pPr>
      <w:r w:rsidDel="00000000" w:rsidR="00000000" w:rsidRPr="00000000">
        <w:rPr>
          <w:rtl w:val="0"/>
        </w:rPr>
        <w:t xml:space="preserve">Ordinary naturalization is a principal pathway for foreign nationals who have established qualifying residence in Brazil.</w:t>
      </w:r>
    </w:p>
    <w:p w:rsidR="00000000" w:rsidDel="00000000" w:rsidP="00000000" w:rsidRDefault="00000000" w:rsidRPr="00000000" w14:paraId="00000B7F">
      <w:pPr>
        <w:spacing w:after="240" w:before="240" w:lineRule="auto"/>
        <w:rPr/>
      </w:pPr>
      <w:r w:rsidDel="00000000" w:rsidR="00000000" w:rsidRPr="00000000">
        <w:rPr>
          <w:rtl w:val="0"/>
        </w:rPr>
        <w:t xml:space="preserve">Under the general framework, applicants must satisfy requirements concerning:</w:t>
      </w:r>
    </w:p>
    <w:p w:rsidR="00000000" w:rsidDel="00000000" w:rsidP="00000000" w:rsidRDefault="00000000" w:rsidRPr="00000000" w14:paraId="00000B80">
      <w:pPr>
        <w:pStyle w:val="Heading3"/>
        <w:keepNext w:val="0"/>
        <w:keepLines w:val="0"/>
        <w:spacing w:before="280" w:lineRule="auto"/>
        <w:rPr>
          <w:b w:val="1"/>
          <w:bCs w:val="1"/>
          <w:color w:val="000000"/>
          <w:sz w:val="26"/>
          <w:szCs w:val="26"/>
        </w:rPr>
      </w:pPr>
      <w:bookmarkStart w:colFirst="0" w:colLast="0" w:name="_s3jqvmiqo1wp" w:id="744"/>
      <w:bookmarkEnd w:id="744"/>
      <w:r w:rsidDel="00000000" w:rsidR="00000000" w:rsidRPr="00000000">
        <w:rPr>
          <w:b w:val="1"/>
          <w:bCs w:val="1"/>
          <w:color w:val="000000"/>
          <w:sz w:val="26"/>
          <w:szCs w:val="26"/>
          <w:rtl w:val="0"/>
        </w:rPr>
        <w:t xml:space="preserve">Residence in Brazil</w:t>
      </w:r>
    </w:p>
    <w:p w:rsidR="00000000" w:rsidDel="00000000" w:rsidP="00000000" w:rsidRDefault="00000000" w:rsidRPr="00000000" w14:paraId="00000B81">
      <w:pPr>
        <w:spacing w:after="240" w:before="240" w:lineRule="auto"/>
        <w:rPr/>
      </w:pPr>
      <w:r w:rsidDel="00000000" w:rsidR="00000000" w:rsidRPr="00000000">
        <w:rPr>
          <w:rtl w:val="0"/>
        </w:rPr>
        <w:t xml:space="preserve">A qualifying residence period of four years, unless a statutory reduction applies.</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6if9l9lie24c" w:id="745"/>
      <w:bookmarkEnd w:id="745"/>
      <w:r w:rsidDel="00000000" w:rsidR="00000000" w:rsidRPr="00000000">
        <w:rPr>
          <w:b w:val="1"/>
          <w:bCs w:val="1"/>
          <w:color w:val="000000"/>
          <w:sz w:val="26"/>
          <w:szCs w:val="26"/>
          <w:rtl w:val="0"/>
        </w:rPr>
        <w:t xml:space="preserve">Portuguese-Language Ability</w:t>
      </w:r>
    </w:p>
    <w:p w:rsidR="00000000" w:rsidDel="00000000" w:rsidP="00000000" w:rsidRDefault="00000000" w:rsidRPr="00000000" w14:paraId="00000B83">
      <w:pPr>
        <w:spacing w:after="240" w:before="240" w:lineRule="auto"/>
        <w:rPr/>
      </w:pPr>
      <w:r w:rsidDel="00000000" w:rsidR="00000000" w:rsidRPr="00000000">
        <w:rPr>
          <w:rtl w:val="0"/>
        </w:rPr>
        <w:t xml:space="preserve">The ability to communicate in Portuguese, demonstrated through documentation accepted under the applicable rules.</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cicawpgrycax" w:id="746"/>
      <w:bookmarkEnd w:id="746"/>
      <w:r w:rsidDel="00000000" w:rsidR="00000000" w:rsidRPr="00000000">
        <w:rPr>
          <w:b w:val="1"/>
          <w:bCs w:val="1"/>
          <w:color w:val="000000"/>
          <w:sz w:val="26"/>
          <w:szCs w:val="26"/>
          <w:rtl w:val="0"/>
        </w:rPr>
        <w:t xml:space="preserve">Civil Capacity</w:t>
      </w:r>
    </w:p>
    <w:p w:rsidR="00000000" w:rsidDel="00000000" w:rsidP="00000000" w:rsidRDefault="00000000" w:rsidRPr="00000000" w14:paraId="00000B85">
      <w:pPr>
        <w:spacing w:after="240" w:before="240" w:lineRule="auto"/>
        <w:rPr/>
      </w:pPr>
      <w:r w:rsidDel="00000000" w:rsidR="00000000" w:rsidRPr="00000000">
        <w:rPr>
          <w:rtl w:val="0"/>
        </w:rPr>
        <w:t xml:space="preserve">Compliance with the applicable legal capacity requirements.</w:t>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yf78d1l5nxwm" w:id="747"/>
      <w:bookmarkEnd w:id="747"/>
      <w:r w:rsidDel="00000000" w:rsidR="00000000" w:rsidRPr="00000000">
        <w:rPr>
          <w:b w:val="1"/>
          <w:bCs w:val="1"/>
          <w:color w:val="000000"/>
          <w:sz w:val="26"/>
          <w:szCs w:val="26"/>
          <w:rtl w:val="0"/>
        </w:rPr>
        <w:t xml:space="preserve">Criminal Record Requirements</w:t>
      </w:r>
    </w:p>
    <w:p w:rsidR="00000000" w:rsidDel="00000000" w:rsidP="00000000" w:rsidRDefault="00000000" w:rsidRPr="00000000" w14:paraId="00000B87">
      <w:pPr>
        <w:spacing w:after="240" w:before="240" w:lineRule="auto"/>
        <w:rPr/>
      </w:pPr>
      <w:r w:rsidDel="00000000" w:rsidR="00000000" w:rsidRPr="00000000">
        <w:rPr>
          <w:rtl w:val="0"/>
        </w:rPr>
        <w:t xml:space="preserve">Satisfaction of the relevant criminal-record conditions, including any legally recognized rehabilitation provisions.</w:t>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ushp29mzjhpb" w:id="748"/>
      <w:bookmarkEnd w:id="748"/>
      <w:r w:rsidDel="00000000" w:rsidR="00000000" w:rsidRPr="00000000">
        <w:rPr>
          <w:b w:val="1"/>
          <w:bCs w:val="1"/>
          <w:color w:val="000000"/>
          <w:sz w:val="26"/>
          <w:szCs w:val="26"/>
          <w:rtl w:val="0"/>
        </w:rPr>
        <w:t xml:space="preserve">Supporting Documentation</w:t>
      </w:r>
    </w:p>
    <w:p w:rsidR="00000000" w:rsidDel="00000000" w:rsidP="00000000" w:rsidRDefault="00000000" w:rsidRPr="00000000" w14:paraId="00000B89">
      <w:pPr>
        <w:spacing w:after="240" w:before="240" w:lineRule="auto"/>
        <w:rPr/>
      </w:pPr>
      <w:r w:rsidDel="00000000" w:rsidR="00000000" w:rsidRPr="00000000">
        <w:rPr>
          <w:rtl w:val="0"/>
        </w:rPr>
        <w:t xml:space="preserve">Appropriate evidence of residence, identity, immigration registration, and other required information.</w:t>
      </w:r>
    </w:p>
    <w:p w:rsidR="00000000" w:rsidDel="00000000" w:rsidP="00000000" w:rsidRDefault="00000000" w:rsidRPr="00000000" w14:paraId="00000B8A">
      <w:pPr>
        <w:spacing w:after="240" w:before="240" w:lineRule="auto"/>
        <w:rPr/>
      </w:pPr>
      <w:r w:rsidDel="00000000" w:rsidR="00000000" w:rsidRPr="00000000">
        <w:rPr>
          <w:rtl w:val="0"/>
        </w:rPr>
        <w:t xml:space="preserve">Holding a Brazilian residence card for four calendar years does not necessarily establish that every naturalization requirement has been satisfied.</w:t>
      </w:r>
    </w:p>
    <w:p w:rsidR="00000000" w:rsidDel="00000000" w:rsidP="00000000" w:rsidRDefault="00000000" w:rsidRPr="00000000" w14:paraId="00000B8B">
      <w:pPr>
        <w:spacing w:after="240" w:before="240" w:lineRule="auto"/>
        <w:rPr/>
      </w:pPr>
      <w:r w:rsidDel="00000000" w:rsidR="00000000" w:rsidRPr="00000000">
        <w:rPr>
          <w:rtl w:val="0"/>
        </w:rPr>
        <w:t xml:space="preserve">Travel history, continuity of residence, and the applicable method of calculating the residence period may require legal assessment.</w:t>
      </w:r>
    </w:p>
    <w:p w:rsidR="00000000" w:rsidDel="00000000" w:rsidP="00000000" w:rsidRDefault="00000000" w:rsidRPr="00000000" w14:paraId="00000B8C">
      <w:pPr>
        <w:spacing w:after="240" w:before="240" w:lineRule="auto"/>
        <w:rPr>
          <w:b w:val="1"/>
          <w:bCs w:val="1"/>
        </w:rPr>
      </w:pPr>
      <w:r w:rsidDel="00000000" w:rsidR="00000000" w:rsidRPr="00000000">
        <w:rPr>
          <w:b w:val="1"/>
          <w:bCs w:val="1"/>
          <w:rtl w:val="0"/>
        </w:rPr>
        <w:t xml:space="preserve">[Evaluate Your Naturalization Eligibility]</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s7yq109soikc" w:id="749"/>
      <w:bookmarkEnd w:id="749"/>
      <w:r w:rsidDel="00000000" w:rsidR="00000000" w:rsidRPr="00000000">
        <w:rPr>
          <w:b w:val="1"/>
          <w:bCs w:val="1"/>
          <w:sz w:val="34"/>
          <w:szCs w:val="34"/>
          <w:rtl w:val="0"/>
        </w:rPr>
        <w:t xml:space="preserve">CITIZENSHIP THROUGH MARRIAGE</w:t>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ld1orc18o9mo" w:id="750"/>
      <w:bookmarkEnd w:id="750"/>
      <w:r w:rsidDel="00000000" w:rsidR="00000000" w:rsidRPr="00000000">
        <w:rPr>
          <w:b w:val="1"/>
          <w:bCs w:val="1"/>
          <w:sz w:val="46"/>
          <w:szCs w:val="46"/>
          <w:rtl w:val="0"/>
        </w:rPr>
        <w:t xml:space="preserve">Can You Obtain Brazilian Citizenship by Marrying a Brazilian?</w:t>
      </w:r>
    </w:p>
    <w:p w:rsidR="00000000" w:rsidDel="00000000" w:rsidP="00000000" w:rsidRDefault="00000000" w:rsidRPr="00000000" w14:paraId="00000B90">
      <w:pPr>
        <w:spacing w:after="240" w:before="240" w:lineRule="auto"/>
        <w:rPr/>
      </w:pPr>
      <w:r w:rsidDel="00000000" w:rsidR="00000000" w:rsidRPr="00000000">
        <w:rPr>
          <w:rtl w:val="0"/>
        </w:rPr>
        <w:t xml:space="preserve">Marriage to a Brazilian citizen does not automatically confer Brazilian nationality.</w:t>
      </w:r>
    </w:p>
    <w:p w:rsidR="00000000" w:rsidDel="00000000" w:rsidP="00000000" w:rsidRDefault="00000000" w:rsidRPr="00000000" w14:paraId="00000B91">
      <w:pPr>
        <w:spacing w:after="240" w:before="240" w:lineRule="auto"/>
        <w:rPr/>
      </w:pPr>
      <w:r w:rsidDel="00000000" w:rsidR="00000000" w:rsidRPr="00000000">
        <w:rPr>
          <w:rtl w:val="0"/>
        </w:rPr>
        <w:t xml:space="preserve">However, a qualifying marriage or stable union may allow an eligible foreign resident to request ordinary naturalization after a reduced residence period.</w:t>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97pg37s052vp" w:id="751"/>
      <w:bookmarkEnd w:id="751"/>
      <w:r w:rsidDel="00000000" w:rsidR="00000000" w:rsidRPr="00000000">
        <w:rPr>
          <w:b w:val="1"/>
          <w:bCs w:val="1"/>
          <w:color w:val="000000"/>
          <w:sz w:val="26"/>
          <w:szCs w:val="26"/>
          <w:rtl w:val="0"/>
        </w:rPr>
        <w:t xml:space="preserve">One-Year Residence Reduction</w:t>
      </w:r>
    </w:p>
    <w:p w:rsidR="00000000" w:rsidDel="00000000" w:rsidP="00000000" w:rsidRDefault="00000000" w:rsidRPr="00000000" w14:paraId="00000B93">
      <w:pPr>
        <w:spacing w:after="240" w:before="240" w:lineRule="auto"/>
        <w:rPr/>
      </w:pPr>
      <w:r w:rsidDel="00000000" w:rsidR="00000000" w:rsidRPr="00000000">
        <w:rPr>
          <w:rtl w:val="0"/>
        </w:rPr>
        <w:t xml:space="preserve">The ordinary four-year residence requirement may be reduced to one year for applicants who have a qualifying Brazilian spouse or partner and meet the relevant legal conditions.</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oeamce87scjg" w:id="752"/>
      <w:bookmarkEnd w:id="752"/>
      <w:r w:rsidDel="00000000" w:rsidR="00000000" w:rsidRPr="00000000">
        <w:rPr>
          <w:b w:val="1"/>
          <w:bCs w:val="1"/>
          <w:color w:val="000000"/>
          <w:sz w:val="26"/>
          <w:szCs w:val="26"/>
          <w:rtl w:val="0"/>
        </w:rPr>
        <w:t xml:space="preserve">Marriage Documentation</w:t>
      </w:r>
    </w:p>
    <w:p w:rsidR="00000000" w:rsidDel="00000000" w:rsidP="00000000" w:rsidRDefault="00000000" w:rsidRPr="00000000" w14:paraId="00000B95">
      <w:pPr>
        <w:spacing w:after="240" w:before="240" w:lineRule="auto"/>
        <w:rPr/>
      </w:pPr>
      <w:r w:rsidDel="00000000" w:rsidR="00000000" w:rsidRPr="00000000">
        <w:rPr>
          <w:rtl w:val="0"/>
        </w:rPr>
        <w:t xml:space="preserve">Applicants may need to provide appropriate marriage or stable-union documentation.</w:t>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a6kk7gj1jcf" w:id="753"/>
      <w:bookmarkEnd w:id="753"/>
      <w:r w:rsidDel="00000000" w:rsidR="00000000" w:rsidRPr="00000000">
        <w:rPr>
          <w:b w:val="1"/>
          <w:bCs w:val="1"/>
          <w:color w:val="000000"/>
          <w:sz w:val="26"/>
          <w:szCs w:val="26"/>
          <w:rtl w:val="0"/>
        </w:rPr>
        <w:t xml:space="preserve">Residence Requirements</w:t>
      </w:r>
    </w:p>
    <w:p w:rsidR="00000000" w:rsidDel="00000000" w:rsidP="00000000" w:rsidRDefault="00000000" w:rsidRPr="00000000" w14:paraId="00000B97">
      <w:pPr>
        <w:spacing w:after="240" w:before="240" w:lineRule="auto"/>
        <w:rPr/>
      </w:pPr>
      <w:r w:rsidDel="00000000" w:rsidR="00000000" w:rsidRPr="00000000">
        <w:rPr>
          <w:rtl w:val="0"/>
        </w:rPr>
        <w:t xml:space="preserve">The applicant must still satisfy the relevant residence and other naturalization requirements.</w:t>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pou250436p2t" w:id="754"/>
      <w:bookmarkEnd w:id="754"/>
      <w:r w:rsidDel="00000000" w:rsidR="00000000" w:rsidRPr="00000000">
        <w:rPr>
          <w:b w:val="1"/>
          <w:bCs w:val="1"/>
          <w:color w:val="000000"/>
          <w:sz w:val="26"/>
          <w:szCs w:val="26"/>
          <w:rtl w:val="0"/>
        </w:rPr>
        <w:t xml:space="preserve">Portuguese-Language Requirement</w:t>
      </w:r>
    </w:p>
    <w:p w:rsidR="00000000" w:rsidDel="00000000" w:rsidP="00000000" w:rsidRDefault="00000000" w:rsidRPr="00000000" w14:paraId="00000B99">
      <w:pPr>
        <w:spacing w:after="240" w:before="240" w:lineRule="auto"/>
        <w:rPr/>
      </w:pPr>
      <w:r w:rsidDel="00000000" w:rsidR="00000000" w:rsidRPr="00000000">
        <w:rPr>
          <w:rtl w:val="0"/>
        </w:rPr>
        <w:t xml:space="preserve">The applicant must meet the applicable Portuguese communication requirement unless a legally recognized exception applies.</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a1l5u3y5hpr" w:id="755"/>
      <w:bookmarkEnd w:id="755"/>
      <w:r w:rsidDel="00000000" w:rsidR="00000000" w:rsidRPr="00000000">
        <w:rPr>
          <w:b w:val="1"/>
          <w:bCs w:val="1"/>
          <w:color w:val="000000"/>
          <w:sz w:val="26"/>
          <w:szCs w:val="26"/>
          <w:rtl w:val="0"/>
        </w:rPr>
        <w:t xml:space="preserve">Previous Marriages and Foreign Divorces</w:t>
      </w:r>
    </w:p>
    <w:p w:rsidR="00000000" w:rsidDel="00000000" w:rsidP="00000000" w:rsidRDefault="00000000" w:rsidRPr="00000000" w14:paraId="00000B9B">
      <w:pPr>
        <w:spacing w:after="240" w:before="240" w:lineRule="auto"/>
        <w:rPr/>
      </w:pPr>
      <w:r w:rsidDel="00000000" w:rsidR="00000000" w:rsidRPr="00000000">
        <w:rPr>
          <w:rtl w:val="0"/>
        </w:rPr>
        <w:t xml:space="preserve">Civil registration issues involving previous marriages or divorces may require additional procedures.</w:t>
      </w:r>
    </w:p>
    <w:p w:rsidR="00000000" w:rsidDel="00000000" w:rsidP="00000000" w:rsidRDefault="00000000" w:rsidRPr="00000000" w14:paraId="00000B9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 marriage certificate alone is not sufficient to obtain Brazilian citizenship.</w:t>
      </w:r>
    </w:p>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[Explore Naturalization Through Marriage]</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f1ctpklzdsbd" w:id="756"/>
      <w:bookmarkEnd w:id="756"/>
      <w:r w:rsidDel="00000000" w:rsidR="00000000" w:rsidRPr="00000000">
        <w:rPr>
          <w:b w:val="1"/>
          <w:bCs w:val="1"/>
          <w:sz w:val="34"/>
          <w:szCs w:val="34"/>
          <w:rtl w:val="0"/>
        </w:rPr>
        <w:t xml:space="preserve">CITIZENSHIP THROUGH A BRAZILIAN CHILD</w:t>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x30q32w32l2b" w:id="757"/>
      <w:bookmarkEnd w:id="757"/>
      <w:r w:rsidDel="00000000" w:rsidR="00000000" w:rsidRPr="00000000">
        <w:rPr>
          <w:b w:val="1"/>
          <w:bCs w:val="1"/>
          <w:sz w:val="46"/>
          <w:szCs w:val="46"/>
          <w:rtl w:val="0"/>
        </w:rPr>
        <w:t xml:space="preserve">Can Having a Brazilian Child Help You Become a Citizen?</w:t>
      </w:r>
    </w:p>
    <w:p w:rsidR="00000000" w:rsidDel="00000000" w:rsidP="00000000" w:rsidRDefault="00000000" w:rsidRPr="00000000" w14:paraId="00000BA1">
      <w:pPr>
        <w:spacing w:after="240" w:before="240" w:lineRule="auto"/>
        <w:rPr/>
      </w:pPr>
      <w:r w:rsidDel="00000000" w:rsidR="00000000" w:rsidRPr="00000000">
        <w:rPr>
          <w:rtl w:val="0"/>
        </w:rPr>
        <w:t xml:space="preserve">Foreign parents of Brazilian citizens may have immigration and naturalization options under Brazilian law.</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od1u6tme332l" w:id="758"/>
      <w:bookmarkEnd w:id="758"/>
      <w:r w:rsidDel="00000000" w:rsidR="00000000" w:rsidRPr="00000000">
        <w:rPr>
          <w:b w:val="1"/>
          <w:bCs w:val="1"/>
          <w:color w:val="000000"/>
          <w:sz w:val="26"/>
          <w:szCs w:val="26"/>
          <w:rtl w:val="0"/>
        </w:rPr>
        <w:t xml:space="preserve">Residency Through a Brazilian Child</w:t>
      </w:r>
    </w:p>
    <w:p w:rsidR="00000000" w:rsidDel="00000000" w:rsidP="00000000" w:rsidRDefault="00000000" w:rsidRPr="00000000" w14:paraId="00000BA3">
      <w:pPr>
        <w:spacing w:after="240" w:before="240" w:lineRule="auto"/>
        <w:rPr/>
      </w:pPr>
      <w:r w:rsidDel="00000000" w:rsidR="00000000" w:rsidRPr="00000000">
        <w:rPr>
          <w:rtl w:val="0"/>
        </w:rPr>
        <w:t xml:space="preserve">A qualifying parent-child relationship may provide a basis for residence authorization through family reunification.</w:t>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7c20fgqr1ksj" w:id="759"/>
      <w:bookmarkEnd w:id="759"/>
      <w:r w:rsidDel="00000000" w:rsidR="00000000" w:rsidRPr="00000000">
        <w:rPr>
          <w:b w:val="1"/>
          <w:bCs w:val="1"/>
          <w:color w:val="000000"/>
          <w:sz w:val="26"/>
          <w:szCs w:val="26"/>
          <w:rtl w:val="0"/>
        </w:rPr>
        <w:t xml:space="preserve">Reduced Naturalization Residence Period</w:t>
      </w:r>
    </w:p>
    <w:p w:rsidR="00000000" w:rsidDel="00000000" w:rsidP="00000000" w:rsidRDefault="00000000" w:rsidRPr="00000000" w14:paraId="00000BA5">
      <w:pPr>
        <w:spacing w:after="240" w:before="240" w:lineRule="auto"/>
        <w:rPr/>
      </w:pPr>
      <w:r w:rsidDel="00000000" w:rsidR="00000000" w:rsidRPr="00000000">
        <w:rPr>
          <w:rtl w:val="0"/>
        </w:rPr>
        <w:t xml:space="preserve">A foreign national with a Brazilian child may qualify for a reduction of the ordinary naturalization residence requirement to one year.</w:t>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97okq0dsp8c6" w:id="760"/>
      <w:bookmarkEnd w:id="760"/>
      <w:r w:rsidDel="00000000" w:rsidR="00000000" w:rsidRPr="00000000">
        <w:rPr>
          <w:b w:val="1"/>
          <w:bCs w:val="1"/>
          <w:color w:val="000000"/>
          <w:sz w:val="26"/>
          <w:szCs w:val="26"/>
          <w:rtl w:val="0"/>
        </w:rPr>
        <w:t xml:space="preserve">Other Requirements Still Apply</w:t>
      </w:r>
    </w:p>
    <w:p w:rsidR="00000000" w:rsidDel="00000000" w:rsidP="00000000" w:rsidRDefault="00000000" w:rsidRPr="00000000" w14:paraId="00000BA7">
      <w:pPr>
        <w:spacing w:after="240" w:before="240" w:lineRule="auto"/>
        <w:rPr/>
      </w:pPr>
      <w:r w:rsidDel="00000000" w:rsidR="00000000" w:rsidRPr="00000000">
        <w:rPr>
          <w:rtl w:val="0"/>
        </w:rPr>
        <w:t xml:space="preserve">The applicant must satisfy the applicable nationality requirements, including Portuguese-language communication and other statutory conditions.</w:t>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rfqmd8ckcylt" w:id="761"/>
      <w:bookmarkEnd w:id="761"/>
      <w:r w:rsidDel="00000000" w:rsidR="00000000" w:rsidRPr="00000000">
        <w:rPr>
          <w:b w:val="1"/>
          <w:bCs w:val="1"/>
          <w:color w:val="000000"/>
          <w:sz w:val="26"/>
          <w:szCs w:val="26"/>
          <w:rtl w:val="0"/>
        </w:rPr>
        <w:t xml:space="preserve">Citizenship Is Not Automatic</w:t>
      </w:r>
    </w:p>
    <w:p w:rsidR="00000000" w:rsidDel="00000000" w:rsidP="00000000" w:rsidRDefault="00000000" w:rsidRPr="00000000" w14:paraId="00000BA9">
      <w:pPr>
        <w:spacing w:after="240" w:before="240" w:lineRule="auto"/>
        <w:rPr/>
      </w:pPr>
      <w:r w:rsidDel="00000000" w:rsidR="00000000" w:rsidRPr="00000000">
        <w:rPr>
          <w:rtl w:val="0"/>
        </w:rPr>
        <w:t xml:space="preserve">A child's Brazilian nationality does not automatically extend to their foreign parents.</w:t>
      </w:r>
    </w:p>
    <w:p w:rsidR="00000000" w:rsidDel="00000000" w:rsidP="00000000" w:rsidRDefault="00000000" w:rsidRPr="00000000" w14:paraId="00000BAA">
      <w:pPr>
        <w:spacing w:after="240" w:before="240" w:lineRule="auto"/>
        <w:rPr/>
      </w:pPr>
      <w:r w:rsidDel="00000000" w:rsidR="00000000" w:rsidRPr="00000000">
        <w:rPr>
          <w:rtl w:val="0"/>
        </w:rPr>
        <w:t xml:space="preserve">Our office can assist with evaluating both residence authorization and subsequent naturalization eligibility.</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[Discuss Citizenship Through a Brazilian Child]</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640b9dcyxtra" w:id="762"/>
      <w:bookmarkEnd w:id="762"/>
      <w:r w:rsidDel="00000000" w:rsidR="00000000" w:rsidRPr="00000000">
        <w:rPr>
          <w:b w:val="1"/>
          <w:bCs w:val="1"/>
          <w:sz w:val="34"/>
          <w:szCs w:val="34"/>
          <w:rtl w:val="0"/>
        </w:rPr>
        <w:t xml:space="preserve">EXTRAORDINARY NATURALIZATION</w:t>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14thx8tqlt36" w:id="763"/>
      <w:bookmarkEnd w:id="763"/>
      <w:r w:rsidDel="00000000" w:rsidR="00000000" w:rsidRPr="00000000">
        <w:rPr>
          <w:b w:val="1"/>
          <w:bCs w:val="1"/>
          <w:sz w:val="46"/>
          <w:szCs w:val="46"/>
          <w:rtl w:val="0"/>
        </w:rPr>
        <w:t xml:space="preserve">Brazilian Citizenship After Fifteen Years of Residence</w:t>
      </w:r>
    </w:p>
    <w:p w:rsidR="00000000" w:rsidDel="00000000" w:rsidP="00000000" w:rsidRDefault="00000000" w:rsidRPr="00000000" w14:paraId="00000BAF">
      <w:pPr>
        <w:spacing w:after="240" w:before="240" w:lineRule="auto"/>
        <w:rPr/>
      </w:pPr>
      <w:r w:rsidDel="00000000" w:rsidR="00000000" w:rsidRPr="00000000">
        <w:rPr>
          <w:rtl w:val="0"/>
        </w:rPr>
        <w:t xml:space="preserve">Extraordinary naturalization is a constitutional pathway for certain foreign nationals with an extended history of residence in Brazil.</w:t>
      </w:r>
    </w:p>
    <w:p w:rsidR="00000000" w:rsidDel="00000000" w:rsidP="00000000" w:rsidRDefault="00000000" w:rsidRPr="00000000" w14:paraId="00000BB0">
      <w:pPr>
        <w:spacing w:after="240" w:before="240" w:lineRule="auto"/>
        <w:rPr/>
      </w:pPr>
      <w:r w:rsidDel="00000000" w:rsidR="00000000" w:rsidRPr="00000000">
        <w:rPr>
          <w:rtl w:val="0"/>
        </w:rPr>
        <w:t xml:space="preserve">The principal constitutional conditions include:</w:t>
      </w:r>
    </w:p>
    <w:p w:rsidR="00000000" w:rsidDel="00000000" w:rsidP="00000000" w:rsidRDefault="00000000" w:rsidRPr="00000000" w14:paraId="00000BB1">
      <w:pPr>
        <w:numPr>
          <w:ilvl w:val="0"/>
          <w:numId w:val="99"/>
        </w:numPr>
        <w:spacing w:after="0" w:afterAutospacing="0" w:before="240" w:lineRule="auto"/>
        <w:ind w:left="720" w:hanging="360"/>
      </w:pPr>
      <w:r w:rsidDel="00000000" w:rsidR="00000000" w:rsidRPr="00000000">
        <w:rPr>
          <w:rtl w:val="0"/>
        </w:rPr>
        <w:t xml:space="preserve">Residence in Brazil for more than fifteen uninterrupted years</w:t>
      </w:r>
    </w:p>
    <w:p w:rsidR="00000000" w:rsidDel="00000000" w:rsidP="00000000" w:rsidRDefault="00000000" w:rsidRPr="00000000" w14:paraId="00000BB2">
      <w:pPr>
        <w:numPr>
          <w:ilvl w:val="0"/>
          <w:numId w:val="99"/>
        </w:numPr>
        <w:spacing w:after="0" w:afterAutospacing="0" w:before="0" w:beforeAutospacing="0" w:lineRule="auto"/>
        <w:ind w:left="720" w:hanging="360"/>
      </w:pPr>
      <w:r w:rsidDel="00000000" w:rsidR="00000000" w:rsidRPr="00000000">
        <w:rPr>
          <w:rtl w:val="0"/>
        </w:rPr>
        <w:t xml:space="preserve">Absence of a criminal conviction under the applicable legal standard</w:t>
      </w:r>
    </w:p>
    <w:p w:rsidR="00000000" w:rsidDel="00000000" w:rsidP="00000000" w:rsidRDefault="00000000" w:rsidRPr="00000000" w14:paraId="00000BB3">
      <w:pPr>
        <w:numPr>
          <w:ilvl w:val="0"/>
          <w:numId w:val="99"/>
        </w:numPr>
        <w:spacing w:after="240" w:before="0" w:beforeAutospacing="0" w:lineRule="auto"/>
        <w:ind w:left="720" w:hanging="360"/>
      </w:pPr>
      <w:r w:rsidDel="00000000" w:rsidR="00000000" w:rsidRPr="00000000">
        <w:rPr>
          <w:rtl w:val="0"/>
        </w:rPr>
        <w:t xml:space="preserve">Submission of a naturalization request</w:t>
      </w:r>
    </w:p>
    <w:p w:rsidR="00000000" w:rsidDel="00000000" w:rsidP="00000000" w:rsidRDefault="00000000" w:rsidRPr="00000000" w14:paraId="00000BB4">
      <w:pPr>
        <w:spacing w:after="240" w:before="240" w:lineRule="auto"/>
        <w:rPr/>
      </w:pPr>
      <w:r w:rsidDel="00000000" w:rsidR="00000000" w:rsidRPr="00000000">
        <w:rPr>
          <w:rtl w:val="0"/>
        </w:rPr>
        <w:t xml:space="preserve">The relevant residence history and documentation must be evaluated carefully.</w:t>
      </w:r>
    </w:p>
    <w:p w:rsidR="00000000" w:rsidDel="00000000" w:rsidP="00000000" w:rsidRDefault="00000000" w:rsidRPr="00000000" w14:paraId="00000BB5">
      <w:pPr>
        <w:spacing w:after="240" w:before="240" w:lineRule="auto"/>
        <w:rPr/>
      </w:pPr>
      <w:r w:rsidDel="00000000" w:rsidR="00000000" w:rsidRPr="00000000">
        <w:rPr>
          <w:rtl w:val="0"/>
        </w:rPr>
        <w:t xml:space="preserve">Extraordinary naturalization differs from ordinary naturalization and is governed by its own requirements.</w:t>
      </w:r>
    </w:p>
    <w:p w:rsidR="00000000" w:rsidDel="00000000" w:rsidP="00000000" w:rsidRDefault="00000000" w:rsidRPr="00000000" w14:paraId="00000BB6">
      <w:pPr>
        <w:spacing w:after="240" w:before="240" w:lineRule="auto"/>
        <w:rPr/>
      </w:pPr>
      <w:r w:rsidDel="00000000" w:rsidR="00000000" w:rsidRPr="00000000">
        <w:rPr>
          <w:rtl w:val="0"/>
        </w:rPr>
        <w:t xml:space="preserve">Applicants should not assume that holding an old immigration document or maintaining an address in Brazil is sufficient to demonstrate the required residence history.</w:t>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[Assess Your Extraordinary Naturalization Eligibility]</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14a8rk1xwn3l" w:id="764"/>
      <w:bookmarkEnd w:id="764"/>
      <w:r w:rsidDel="00000000" w:rsidR="00000000" w:rsidRPr="00000000">
        <w:rPr>
          <w:b w:val="1"/>
          <w:bCs w:val="1"/>
          <w:sz w:val="34"/>
          <w:szCs w:val="34"/>
          <w:rtl w:val="0"/>
        </w:rPr>
        <w:t xml:space="preserve">PORTUGUESE-SPEAKING NATIONALS</w:t>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7lc5mope2s9i" w:id="765"/>
      <w:bookmarkEnd w:id="765"/>
      <w:r w:rsidDel="00000000" w:rsidR="00000000" w:rsidRPr="00000000">
        <w:rPr>
          <w:b w:val="1"/>
          <w:bCs w:val="1"/>
          <w:sz w:val="46"/>
          <w:szCs w:val="46"/>
          <w:rtl w:val="0"/>
        </w:rPr>
        <w:t xml:space="preserve">Brazilian Citizenship for Nationals of Portuguese-Speaking Countries</w:t>
      </w:r>
    </w:p>
    <w:p w:rsidR="00000000" w:rsidDel="00000000" w:rsidP="00000000" w:rsidRDefault="00000000" w:rsidRPr="00000000" w14:paraId="00000BBB">
      <w:pPr>
        <w:spacing w:after="240" w:before="240" w:lineRule="auto"/>
        <w:rPr/>
      </w:pPr>
      <w:r w:rsidDel="00000000" w:rsidR="00000000" w:rsidRPr="00000000">
        <w:rPr>
          <w:rtl w:val="0"/>
        </w:rPr>
        <w:t xml:space="preserve">Brazil's Constitution provides specific naturalization provisions for nationals originating from Portuguese-speaking countries.</w:t>
      </w:r>
    </w:p>
    <w:p w:rsidR="00000000" w:rsidDel="00000000" w:rsidP="00000000" w:rsidRDefault="00000000" w:rsidRPr="00000000" w14:paraId="00000BBC">
      <w:pPr>
        <w:spacing w:after="240" w:before="240" w:lineRule="auto"/>
        <w:rPr/>
      </w:pPr>
      <w:r w:rsidDel="00000000" w:rsidR="00000000" w:rsidRPr="00000000">
        <w:rPr>
          <w:rtl w:val="0"/>
        </w:rPr>
        <w:t xml:space="preserve">Eligible applicants may benefit from a one-year uninterrupted residence requirement, subject to the applicable good-character and legal conditions.</w:t>
      </w:r>
    </w:p>
    <w:p w:rsidR="00000000" w:rsidDel="00000000" w:rsidP="00000000" w:rsidRDefault="00000000" w:rsidRPr="00000000" w14:paraId="00000BBD">
      <w:pPr>
        <w:spacing w:after="240" w:before="240" w:lineRule="auto"/>
        <w:rPr/>
      </w:pPr>
      <w:r w:rsidDel="00000000" w:rsidR="00000000" w:rsidRPr="00000000">
        <w:rPr>
          <w:rtl w:val="0"/>
        </w:rPr>
        <w:t xml:space="preserve">This framework may be relevant to qualifying nationals of countries such as:</w:t>
      </w:r>
    </w:p>
    <w:p w:rsidR="00000000" w:rsidDel="00000000" w:rsidP="00000000" w:rsidRDefault="00000000" w:rsidRPr="00000000" w14:paraId="00000BBE">
      <w:pPr>
        <w:numPr>
          <w:ilvl w:val="0"/>
          <w:numId w:val="52"/>
        </w:numPr>
        <w:spacing w:after="0" w:afterAutospacing="0" w:before="240" w:lineRule="auto"/>
        <w:ind w:left="720" w:hanging="360"/>
      </w:pPr>
      <w:r w:rsidDel="00000000" w:rsidR="00000000" w:rsidRPr="00000000">
        <w:rPr>
          <w:rtl w:val="0"/>
        </w:rPr>
        <w:t xml:space="preserve">Portugal</w:t>
      </w:r>
    </w:p>
    <w:p w:rsidR="00000000" w:rsidDel="00000000" w:rsidP="00000000" w:rsidRDefault="00000000" w:rsidRPr="00000000" w14:paraId="00000BBF">
      <w:pPr>
        <w:numPr>
          <w:ilvl w:val="0"/>
          <w:numId w:val="52"/>
        </w:numPr>
        <w:spacing w:after="0" w:afterAutospacing="0" w:before="0" w:beforeAutospacing="0" w:lineRule="auto"/>
        <w:ind w:left="720" w:hanging="360"/>
      </w:pPr>
      <w:r w:rsidDel="00000000" w:rsidR="00000000" w:rsidRPr="00000000">
        <w:rPr>
          <w:rtl w:val="0"/>
        </w:rPr>
        <w:t xml:space="preserve">Angola</w:t>
      </w:r>
    </w:p>
    <w:p w:rsidR="00000000" w:rsidDel="00000000" w:rsidP="00000000" w:rsidRDefault="00000000" w:rsidRPr="00000000" w14:paraId="00000BC0">
      <w:pPr>
        <w:numPr>
          <w:ilvl w:val="0"/>
          <w:numId w:val="52"/>
        </w:numPr>
        <w:spacing w:after="0" w:afterAutospacing="0" w:before="0" w:beforeAutospacing="0" w:lineRule="auto"/>
        <w:ind w:left="720" w:hanging="360"/>
      </w:pPr>
      <w:r w:rsidDel="00000000" w:rsidR="00000000" w:rsidRPr="00000000">
        <w:rPr>
          <w:rtl w:val="0"/>
        </w:rPr>
        <w:t xml:space="preserve">Mozambique</w:t>
      </w:r>
    </w:p>
    <w:p w:rsidR="00000000" w:rsidDel="00000000" w:rsidP="00000000" w:rsidRDefault="00000000" w:rsidRPr="00000000" w14:paraId="00000BC1">
      <w:pPr>
        <w:numPr>
          <w:ilvl w:val="0"/>
          <w:numId w:val="52"/>
        </w:numPr>
        <w:spacing w:after="0" w:afterAutospacing="0" w:before="0" w:beforeAutospacing="0" w:lineRule="auto"/>
        <w:ind w:left="720" w:hanging="360"/>
      </w:pPr>
      <w:r w:rsidDel="00000000" w:rsidR="00000000" w:rsidRPr="00000000">
        <w:rPr>
          <w:rtl w:val="0"/>
        </w:rPr>
        <w:t xml:space="preserve">Cape Verde</w:t>
      </w:r>
    </w:p>
    <w:p w:rsidR="00000000" w:rsidDel="00000000" w:rsidP="00000000" w:rsidRDefault="00000000" w:rsidRPr="00000000" w14:paraId="00000BC2">
      <w:pPr>
        <w:numPr>
          <w:ilvl w:val="0"/>
          <w:numId w:val="52"/>
        </w:numPr>
        <w:spacing w:after="0" w:afterAutospacing="0" w:before="0" w:beforeAutospacing="0" w:lineRule="auto"/>
        <w:ind w:left="720" w:hanging="360"/>
      </w:pPr>
      <w:r w:rsidDel="00000000" w:rsidR="00000000" w:rsidRPr="00000000">
        <w:rPr>
          <w:rtl w:val="0"/>
        </w:rPr>
        <w:t xml:space="preserve">Guinea-Bissau</w:t>
      </w:r>
    </w:p>
    <w:p w:rsidR="00000000" w:rsidDel="00000000" w:rsidP="00000000" w:rsidRDefault="00000000" w:rsidRPr="00000000" w14:paraId="00000BC3">
      <w:pPr>
        <w:numPr>
          <w:ilvl w:val="0"/>
          <w:numId w:val="52"/>
        </w:numPr>
        <w:spacing w:after="0" w:afterAutospacing="0" w:before="0" w:beforeAutospacing="0" w:lineRule="auto"/>
        <w:ind w:left="720" w:hanging="360"/>
      </w:pPr>
      <w:r w:rsidDel="00000000" w:rsidR="00000000" w:rsidRPr="00000000">
        <w:rPr>
          <w:rtl w:val="0"/>
        </w:rPr>
        <w:t xml:space="preserve">São Tomé and Príncipe</w:t>
      </w:r>
    </w:p>
    <w:p w:rsidR="00000000" w:rsidDel="00000000" w:rsidP="00000000" w:rsidRDefault="00000000" w:rsidRPr="00000000" w14:paraId="00000BC4">
      <w:pPr>
        <w:numPr>
          <w:ilvl w:val="0"/>
          <w:numId w:val="52"/>
        </w:numPr>
        <w:spacing w:after="0" w:afterAutospacing="0" w:before="0" w:beforeAutospacing="0" w:lineRule="auto"/>
        <w:ind w:left="720" w:hanging="360"/>
      </w:pPr>
      <w:r w:rsidDel="00000000" w:rsidR="00000000" w:rsidRPr="00000000">
        <w:rPr>
          <w:rtl w:val="0"/>
        </w:rPr>
        <w:t xml:space="preserve">Timor-Leste</w:t>
      </w:r>
    </w:p>
    <w:p w:rsidR="00000000" w:rsidDel="00000000" w:rsidP="00000000" w:rsidRDefault="00000000" w:rsidRPr="00000000" w14:paraId="00000BC5">
      <w:pPr>
        <w:numPr>
          <w:ilvl w:val="0"/>
          <w:numId w:val="52"/>
        </w:numPr>
        <w:spacing w:after="240" w:before="0" w:beforeAutospacing="0" w:lineRule="auto"/>
        <w:ind w:left="720" w:hanging="360"/>
      </w:pPr>
      <w:r w:rsidDel="00000000" w:rsidR="00000000" w:rsidRPr="00000000">
        <w:rPr>
          <w:rtl w:val="0"/>
        </w:rPr>
        <w:t xml:space="preserve">Equatorial Guinea</w:t>
      </w:r>
    </w:p>
    <w:p w:rsidR="00000000" w:rsidDel="00000000" w:rsidP="00000000" w:rsidRDefault="00000000" w:rsidRPr="00000000" w14:paraId="00000BC6">
      <w:pPr>
        <w:spacing w:after="240" w:before="240" w:lineRule="auto"/>
        <w:rPr/>
      </w:pPr>
      <w:r w:rsidDel="00000000" w:rsidR="00000000" w:rsidRPr="00000000">
        <w:rPr>
          <w:rtl w:val="0"/>
        </w:rPr>
        <w:t xml:space="preserve">Nationality, residence history, and applicable documentary requirements must be evaluated individually.</w:t>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x8uu0jsouq2u" w:id="766"/>
      <w:bookmarkEnd w:id="766"/>
      <w:r w:rsidDel="00000000" w:rsidR="00000000" w:rsidRPr="00000000">
        <w:rPr>
          <w:b w:val="1"/>
          <w:bCs w:val="1"/>
          <w:color w:val="000000"/>
          <w:sz w:val="26"/>
          <w:szCs w:val="26"/>
          <w:rtl w:val="0"/>
        </w:rPr>
        <w:t xml:space="preserve">Portuguese Nationals and Equality of Rights</w:t>
      </w:r>
    </w:p>
    <w:p w:rsidR="00000000" w:rsidDel="00000000" w:rsidP="00000000" w:rsidRDefault="00000000" w:rsidRPr="00000000" w14:paraId="00000BC8">
      <w:pPr>
        <w:spacing w:after="240" w:before="240" w:lineRule="auto"/>
        <w:rPr/>
      </w:pPr>
      <w:r w:rsidDel="00000000" w:rsidR="00000000" w:rsidRPr="00000000">
        <w:rPr>
          <w:rtl w:val="0"/>
        </w:rPr>
        <w:t xml:space="preserve">Portuguese nationals may also have rights under the special equality framework between Brazil and Portugal.</w:t>
      </w:r>
    </w:p>
    <w:p w:rsidR="00000000" w:rsidDel="00000000" w:rsidP="00000000" w:rsidRDefault="00000000" w:rsidRPr="00000000" w14:paraId="00000BC9">
      <w:pPr>
        <w:spacing w:after="240" w:before="240" w:lineRule="auto"/>
        <w:rPr/>
      </w:pPr>
      <w:r w:rsidDel="00000000" w:rsidR="00000000" w:rsidRPr="00000000">
        <w:rPr>
          <w:rtl w:val="0"/>
        </w:rPr>
        <w:t xml:space="preserve">Equality of rights and Brazilian naturalization are different legal procedures.</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[Discuss Your Nationality Options]</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5f79yndo1k4u" w:id="767"/>
      <w:bookmarkEnd w:id="767"/>
      <w:r w:rsidDel="00000000" w:rsidR="00000000" w:rsidRPr="00000000">
        <w:rPr>
          <w:b w:val="1"/>
          <w:bCs w:val="1"/>
          <w:sz w:val="34"/>
          <w:szCs w:val="34"/>
          <w:rtl w:val="0"/>
        </w:rPr>
        <w:t xml:space="preserve">NATURALIZATION FOR CHILDREN</w:t>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tdpokgs3rbmy" w:id="768"/>
      <w:bookmarkEnd w:id="768"/>
      <w:r w:rsidDel="00000000" w:rsidR="00000000" w:rsidRPr="00000000">
        <w:rPr>
          <w:b w:val="1"/>
          <w:bCs w:val="1"/>
          <w:sz w:val="46"/>
          <w:szCs w:val="46"/>
          <w:rtl w:val="0"/>
        </w:rPr>
        <w:t xml:space="preserve">Brazilian Naturalization for Foreign Minors</w:t>
      </w:r>
    </w:p>
    <w:p w:rsidR="00000000" w:rsidDel="00000000" w:rsidP="00000000" w:rsidRDefault="00000000" w:rsidRPr="00000000" w14:paraId="00000BCE">
      <w:pPr>
        <w:spacing w:after="240" w:before="240" w:lineRule="auto"/>
        <w:rPr/>
      </w:pPr>
      <w:r w:rsidDel="00000000" w:rsidR="00000000" w:rsidRPr="00000000">
        <w:rPr>
          <w:rtl w:val="0"/>
        </w:rPr>
        <w:t xml:space="preserve">Brazilian nationality law provides specific procedures for qualifying foreign children.</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fttkfe97avap" w:id="769"/>
      <w:bookmarkEnd w:id="769"/>
      <w:r w:rsidDel="00000000" w:rsidR="00000000" w:rsidRPr="00000000">
        <w:rPr>
          <w:b w:val="1"/>
          <w:bCs w:val="1"/>
          <w:color w:val="000000"/>
          <w:sz w:val="26"/>
          <w:szCs w:val="26"/>
          <w:rtl w:val="0"/>
        </w:rPr>
        <w:t xml:space="preserve">Provisional Naturalization</w:t>
      </w:r>
    </w:p>
    <w:p w:rsidR="00000000" w:rsidDel="00000000" w:rsidP="00000000" w:rsidRDefault="00000000" w:rsidRPr="00000000" w14:paraId="00000BD0">
      <w:pPr>
        <w:spacing w:after="240" w:before="240" w:lineRule="auto"/>
        <w:rPr/>
      </w:pPr>
      <w:r w:rsidDel="00000000" w:rsidR="00000000" w:rsidRPr="00000000">
        <w:rPr>
          <w:rtl w:val="0"/>
        </w:rPr>
        <w:t xml:space="preserve">Certain foreign minors who established residence in Brazil before completing ten years of age may qualify for provisional naturalization.</w:t>
      </w:r>
    </w:p>
    <w:p w:rsidR="00000000" w:rsidDel="00000000" w:rsidP="00000000" w:rsidRDefault="00000000" w:rsidRPr="00000000" w14:paraId="00000BD1">
      <w:pPr>
        <w:spacing w:after="240" w:before="240" w:lineRule="auto"/>
        <w:rPr/>
      </w:pPr>
      <w:r w:rsidDel="00000000" w:rsidR="00000000" w:rsidRPr="00000000">
        <w:rPr>
          <w:rtl w:val="0"/>
        </w:rPr>
        <w:t xml:space="preserve">The applicable requirements involve the child's residence and the request submitted through the appropriate legal representative.</w:t>
      </w:r>
    </w:p>
    <w:p w:rsidR="00000000" w:rsidDel="00000000" w:rsidP="00000000" w:rsidRDefault="00000000" w:rsidRPr="00000000" w14:paraId="00000BD2">
      <w:pPr>
        <w:pStyle w:val="Heading3"/>
        <w:keepNext w:val="0"/>
        <w:keepLines w:val="0"/>
        <w:spacing w:before="280" w:lineRule="auto"/>
        <w:rPr>
          <w:b w:val="1"/>
          <w:bCs w:val="1"/>
          <w:color w:val="000000"/>
          <w:sz w:val="26"/>
          <w:szCs w:val="26"/>
        </w:rPr>
      </w:pPr>
      <w:bookmarkStart w:colFirst="0" w:colLast="0" w:name="_g0hj7t5or9qx" w:id="770"/>
      <w:bookmarkEnd w:id="770"/>
      <w:r w:rsidDel="00000000" w:rsidR="00000000" w:rsidRPr="00000000">
        <w:rPr>
          <w:b w:val="1"/>
          <w:bCs w:val="1"/>
          <w:color w:val="000000"/>
          <w:sz w:val="26"/>
          <w:szCs w:val="26"/>
          <w:rtl w:val="0"/>
        </w:rPr>
        <w:t xml:space="preserve">Conversion to Definitive Naturalization</w:t>
      </w:r>
    </w:p>
    <w:p w:rsidR="00000000" w:rsidDel="00000000" w:rsidP="00000000" w:rsidRDefault="00000000" w:rsidRPr="00000000" w14:paraId="00000BD3">
      <w:pPr>
        <w:spacing w:after="240" w:before="240" w:lineRule="auto"/>
        <w:rPr/>
      </w:pPr>
      <w:r w:rsidDel="00000000" w:rsidR="00000000" w:rsidRPr="00000000">
        <w:rPr>
          <w:rtl w:val="0"/>
        </w:rPr>
        <w:t xml:space="preserve">A person who obtained provisional naturalization may request conversion into definitive naturalization after reaching adulthood.</w:t>
      </w:r>
    </w:p>
    <w:p w:rsidR="00000000" w:rsidDel="00000000" w:rsidP="00000000" w:rsidRDefault="00000000" w:rsidRPr="00000000" w14:paraId="00000BD4">
      <w:pPr>
        <w:spacing w:after="240" w:before="240" w:lineRule="auto"/>
        <w:rPr/>
      </w:pPr>
      <w:r w:rsidDel="00000000" w:rsidR="00000000" w:rsidRPr="00000000">
        <w:rPr>
          <w:rtl w:val="0"/>
        </w:rPr>
        <w:t xml:space="preserve">The law establishes a specific deadline for this conversion procedure.</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ay5qxv1r5atk" w:id="771"/>
      <w:bookmarkEnd w:id="771"/>
      <w:r w:rsidDel="00000000" w:rsidR="00000000" w:rsidRPr="00000000">
        <w:rPr>
          <w:b w:val="1"/>
          <w:bCs w:val="1"/>
          <w:color w:val="000000"/>
          <w:sz w:val="26"/>
          <w:szCs w:val="26"/>
          <w:rtl w:val="0"/>
        </w:rPr>
        <w:t xml:space="preserve">Why Early Legal Assessment Matters</w:t>
      </w:r>
    </w:p>
    <w:p w:rsidR="00000000" w:rsidDel="00000000" w:rsidP="00000000" w:rsidRDefault="00000000" w:rsidRPr="00000000" w14:paraId="00000BD6">
      <w:pPr>
        <w:spacing w:after="240" w:before="240" w:lineRule="auto"/>
        <w:rPr/>
      </w:pPr>
      <w:r w:rsidDel="00000000" w:rsidR="00000000" w:rsidRPr="00000000">
        <w:rPr>
          <w:rtl w:val="0"/>
        </w:rPr>
        <w:t xml:space="preserve">Parents should distinguish between the age at which the child established residence in Brazil and the deadlines applicable to the relevant naturalization procedure.</w:t>
      </w:r>
    </w:p>
    <w:p w:rsidR="00000000" w:rsidDel="00000000" w:rsidP="00000000" w:rsidRDefault="00000000" w:rsidRPr="00000000" w14:paraId="00000BD7">
      <w:pPr>
        <w:spacing w:after="240" w:before="240" w:lineRule="auto"/>
        <w:rPr/>
      </w:pPr>
      <w:r w:rsidDel="00000000" w:rsidR="00000000" w:rsidRPr="00000000">
        <w:rPr>
          <w:rtl w:val="0"/>
        </w:rPr>
        <w:t xml:space="preserve">These are separate legal considerations.</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[Explore Citizenship Options for Your Child]</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o2wvz45wh635" w:id="772"/>
      <w:bookmarkEnd w:id="772"/>
      <w:r w:rsidDel="00000000" w:rsidR="00000000" w:rsidRPr="00000000">
        <w:rPr>
          <w:b w:val="1"/>
          <w:bCs w:val="1"/>
          <w:sz w:val="34"/>
          <w:szCs w:val="34"/>
          <w:rtl w:val="0"/>
        </w:rPr>
        <w:t xml:space="preserve">SPECIAL NATURALIZATION</w:t>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xhcnpfqmzm3o" w:id="773"/>
      <w:bookmarkEnd w:id="773"/>
      <w:r w:rsidDel="00000000" w:rsidR="00000000" w:rsidRPr="00000000">
        <w:rPr>
          <w:b w:val="1"/>
          <w:bCs w:val="1"/>
          <w:sz w:val="46"/>
          <w:szCs w:val="46"/>
          <w:rtl w:val="0"/>
        </w:rPr>
        <w:t xml:space="preserve">Citizenship in Specific Diplomatic and Public-Service Situations</w:t>
      </w:r>
    </w:p>
    <w:p w:rsidR="00000000" w:rsidDel="00000000" w:rsidP="00000000" w:rsidRDefault="00000000" w:rsidRPr="00000000" w14:paraId="00000BDC">
      <w:pPr>
        <w:spacing w:after="240" w:before="240" w:lineRule="auto"/>
        <w:rPr/>
      </w:pPr>
      <w:r w:rsidDel="00000000" w:rsidR="00000000" w:rsidRPr="00000000">
        <w:rPr>
          <w:rtl w:val="0"/>
        </w:rPr>
        <w:t xml:space="preserve">Brazilian nationality law also provides special naturalization pathways for certain individuals with qualifying connections to Brazilian diplomatic or governmental service.</w:t>
      </w:r>
    </w:p>
    <w:p w:rsidR="00000000" w:rsidDel="00000000" w:rsidP="00000000" w:rsidRDefault="00000000" w:rsidRPr="00000000" w14:paraId="00000BDD">
      <w:pPr>
        <w:spacing w:after="240" w:before="240" w:lineRule="auto"/>
        <w:rPr/>
      </w:pPr>
      <w:r w:rsidDel="00000000" w:rsidR="00000000" w:rsidRPr="00000000">
        <w:rPr>
          <w:rtl w:val="0"/>
        </w:rPr>
        <w:t xml:space="preserve">These categories may apply to individuals who meet specific conditions relating to:</w:t>
      </w:r>
    </w:p>
    <w:p w:rsidR="00000000" w:rsidDel="00000000" w:rsidP="00000000" w:rsidRDefault="00000000" w:rsidRPr="00000000" w14:paraId="00000BDE">
      <w:pPr>
        <w:numPr>
          <w:ilvl w:val="0"/>
          <w:numId w:val="53"/>
        </w:numPr>
        <w:spacing w:after="0" w:afterAutospacing="0" w:before="240" w:lineRule="auto"/>
        <w:ind w:left="720" w:hanging="360"/>
      </w:pPr>
      <w:r w:rsidDel="00000000" w:rsidR="00000000" w:rsidRPr="00000000">
        <w:rPr>
          <w:rtl w:val="0"/>
        </w:rPr>
        <w:t xml:space="preserve">Marriage or stable union with a qualifying member of the Brazilian Foreign Service or a person serving the Brazilian State abroad</w:t>
      </w:r>
    </w:p>
    <w:p w:rsidR="00000000" w:rsidDel="00000000" w:rsidP="00000000" w:rsidRDefault="00000000" w:rsidRPr="00000000" w14:paraId="00000BDF">
      <w:pPr>
        <w:numPr>
          <w:ilvl w:val="0"/>
          <w:numId w:val="53"/>
        </w:numPr>
        <w:spacing w:after="0" w:afterAutospacing="0" w:before="0" w:beforeAutospacing="0" w:lineRule="auto"/>
        <w:ind w:left="720" w:hanging="360"/>
      </w:pPr>
      <w:r w:rsidDel="00000000" w:rsidR="00000000" w:rsidRPr="00000000">
        <w:rPr>
          <w:rtl w:val="0"/>
        </w:rPr>
        <w:t xml:space="preserve">Qualifying employment at Brazilian diplomatic missions or consular offices</w:t>
      </w:r>
    </w:p>
    <w:p w:rsidR="00000000" w:rsidDel="00000000" w:rsidP="00000000" w:rsidRDefault="00000000" w:rsidRPr="00000000" w14:paraId="00000BE0">
      <w:pPr>
        <w:numPr>
          <w:ilvl w:val="0"/>
          <w:numId w:val="53"/>
        </w:numPr>
        <w:spacing w:after="0" w:afterAutospacing="0" w:before="0" w:beforeAutospacing="0" w:lineRule="auto"/>
        <w:ind w:left="720" w:hanging="360"/>
      </w:pPr>
      <w:r w:rsidDel="00000000" w:rsidR="00000000" w:rsidRPr="00000000">
        <w:rPr>
          <w:rtl w:val="0"/>
        </w:rPr>
        <w:t xml:space="preserve">Required periods of service or qualifying relationships</w:t>
      </w:r>
    </w:p>
    <w:p w:rsidR="00000000" w:rsidDel="00000000" w:rsidP="00000000" w:rsidRDefault="00000000" w:rsidRPr="00000000" w14:paraId="00000BE1">
      <w:pPr>
        <w:numPr>
          <w:ilvl w:val="0"/>
          <w:numId w:val="53"/>
        </w:numPr>
        <w:spacing w:after="240" w:before="0" w:beforeAutospacing="0" w:lineRule="auto"/>
        <w:ind w:left="720" w:hanging="360"/>
      </w:pPr>
      <w:r w:rsidDel="00000000" w:rsidR="00000000" w:rsidRPr="00000000">
        <w:rPr>
          <w:rtl w:val="0"/>
        </w:rPr>
        <w:t xml:space="preserve">Other applicable statutory conditions</w:t>
      </w:r>
    </w:p>
    <w:p w:rsidR="00000000" w:rsidDel="00000000" w:rsidP="00000000" w:rsidRDefault="00000000" w:rsidRPr="00000000" w14:paraId="00000BE2">
      <w:pPr>
        <w:spacing w:after="240" w:before="240" w:lineRule="auto"/>
        <w:rPr/>
      </w:pPr>
      <w:r w:rsidDel="00000000" w:rsidR="00000000" w:rsidRPr="00000000">
        <w:rPr>
          <w:rtl w:val="0"/>
        </w:rPr>
        <w:t xml:space="preserve">Special naturalization is not a general alternative to ordinary naturalization.</w:t>
      </w:r>
    </w:p>
    <w:p w:rsidR="00000000" w:rsidDel="00000000" w:rsidP="00000000" w:rsidRDefault="00000000" w:rsidRPr="00000000" w14:paraId="00000BE3">
      <w:pPr>
        <w:spacing w:after="240" w:before="240" w:lineRule="auto"/>
        <w:rPr/>
      </w:pPr>
      <w:r w:rsidDel="00000000" w:rsidR="00000000" w:rsidRPr="00000000">
        <w:rPr>
          <w:rtl w:val="0"/>
        </w:rPr>
        <w:t xml:space="preserve">Eligibility must be assessed under the specific legal provisions governing the category.</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[Request a Special Naturalization Assessment]</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xdxgcwao7x7" w:id="774"/>
      <w:bookmarkEnd w:id="774"/>
      <w:r w:rsidDel="00000000" w:rsidR="00000000" w:rsidRPr="00000000">
        <w:rPr>
          <w:b w:val="1"/>
          <w:bCs w:val="1"/>
          <w:sz w:val="34"/>
          <w:szCs w:val="34"/>
          <w:rtl w:val="0"/>
        </w:rPr>
        <w:t xml:space="preserve">REACQUISITION OF BRAZILIAN NATIONALITY</w:t>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u3uz3o5zjr4q" w:id="775"/>
      <w:bookmarkEnd w:id="775"/>
      <w:r w:rsidDel="00000000" w:rsidR="00000000" w:rsidRPr="00000000">
        <w:rPr>
          <w:b w:val="1"/>
          <w:bCs w:val="1"/>
          <w:sz w:val="46"/>
          <w:szCs w:val="46"/>
          <w:rtl w:val="0"/>
        </w:rPr>
        <w:t xml:space="preserve">Can You Recover Brazilian Citizenship?</w:t>
      </w:r>
    </w:p>
    <w:p w:rsidR="00000000" w:rsidDel="00000000" w:rsidP="00000000" w:rsidRDefault="00000000" w:rsidRPr="00000000" w14:paraId="00000BE8">
      <w:pPr>
        <w:spacing w:after="240" w:before="240" w:lineRule="auto"/>
        <w:rPr/>
      </w:pPr>
      <w:r w:rsidDel="00000000" w:rsidR="00000000" w:rsidRPr="00000000">
        <w:rPr>
          <w:rtl w:val="0"/>
        </w:rPr>
        <w:t xml:space="preserve">Certain individuals who previously lost Brazilian nationality may be eligible to request reacquisition.</w:t>
      </w:r>
    </w:p>
    <w:p w:rsidR="00000000" w:rsidDel="00000000" w:rsidP="00000000" w:rsidRDefault="00000000" w:rsidRPr="00000000" w14:paraId="00000BE9">
      <w:pPr>
        <w:spacing w:after="240" w:before="240" w:lineRule="auto"/>
        <w:rPr/>
      </w:pPr>
      <w:r w:rsidDel="00000000" w:rsidR="00000000" w:rsidRPr="00000000">
        <w:rPr>
          <w:rtl w:val="0"/>
        </w:rPr>
        <w:t xml:space="preserve">Brazil's constitutional rules on loss of nationality changed significantly with Constitutional Amendment No. 131/2023.</w:t>
      </w:r>
    </w:p>
    <w:p w:rsidR="00000000" w:rsidDel="00000000" w:rsidP="00000000" w:rsidRDefault="00000000" w:rsidRPr="00000000" w14:paraId="00000BEA">
      <w:pPr>
        <w:spacing w:after="240" w:before="240" w:lineRule="auto"/>
        <w:rPr/>
      </w:pPr>
      <w:r w:rsidDel="00000000" w:rsidR="00000000" w:rsidRPr="00000000">
        <w:rPr>
          <w:rtl w:val="0"/>
        </w:rPr>
        <w:t xml:space="preserve">The current framework distinguishes between different circumstances involving nationality loss, including voluntary requests and judicially established grounds.</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nq0u8pqu25h6" w:id="776"/>
      <w:bookmarkEnd w:id="776"/>
      <w:r w:rsidDel="00000000" w:rsidR="00000000" w:rsidRPr="00000000">
        <w:rPr>
          <w:b w:val="1"/>
          <w:bCs w:val="1"/>
          <w:color w:val="000000"/>
          <w:sz w:val="26"/>
          <w:szCs w:val="26"/>
          <w:rtl w:val="0"/>
        </w:rPr>
        <w:t xml:space="preserve">Cases That May Require Legal Assessment</w:t>
      </w:r>
    </w:p>
    <w:p w:rsidR="00000000" w:rsidDel="00000000" w:rsidP="00000000" w:rsidRDefault="00000000" w:rsidRPr="00000000" w14:paraId="00000BEC">
      <w:pPr>
        <w:numPr>
          <w:ilvl w:val="0"/>
          <w:numId w:val="100"/>
        </w:numPr>
        <w:spacing w:after="0" w:afterAutospacing="0" w:before="240" w:lineRule="auto"/>
        <w:ind w:left="720" w:hanging="360"/>
      </w:pPr>
      <w:r w:rsidDel="00000000" w:rsidR="00000000" w:rsidRPr="00000000">
        <w:rPr>
          <w:rtl w:val="0"/>
        </w:rPr>
        <w:t xml:space="preserve">Previous loss of Brazilian nationality</w:t>
      </w:r>
    </w:p>
    <w:p w:rsidR="00000000" w:rsidDel="00000000" w:rsidP="00000000" w:rsidRDefault="00000000" w:rsidRPr="00000000" w14:paraId="00000BED">
      <w:pPr>
        <w:numPr>
          <w:ilvl w:val="0"/>
          <w:numId w:val="100"/>
        </w:numPr>
        <w:spacing w:after="0" w:afterAutospacing="0" w:before="0" w:beforeAutospacing="0" w:lineRule="auto"/>
        <w:ind w:left="720" w:hanging="360"/>
      </w:pPr>
      <w:r w:rsidDel="00000000" w:rsidR="00000000" w:rsidRPr="00000000">
        <w:rPr>
          <w:rtl w:val="0"/>
        </w:rPr>
        <w:t xml:space="preserve">Historical nationality-loss administrative decisions</w:t>
      </w:r>
    </w:p>
    <w:p w:rsidR="00000000" w:rsidDel="00000000" w:rsidP="00000000" w:rsidRDefault="00000000" w:rsidRPr="00000000" w14:paraId="00000BEE">
      <w:pPr>
        <w:numPr>
          <w:ilvl w:val="0"/>
          <w:numId w:val="100"/>
        </w:numPr>
        <w:spacing w:after="0" w:afterAutospacing="0" w:before="0" w:beforeAutospacing="0" w:lineRule="auto"/>
        <w:ind w:left="720" w:hanging="360"/>
      </w:pPr>
      <w:r w:rsidDel="00000000" w:rsidR="00000000" w:rsidRPr="00000000">
        <w:rPr>
          <w:rtl w:val="0"/>
        </w:rPr>
        <w:t xml:space="preserve">Acquisition of another nationality</w:t>
      </w:r>
    </w:p>
    <w:p w:rsidR="00000000" w:rsidDel="00000000" w:rsidP="00000000" w:rsidRDefault="00000000" w:rsidRPr="00000000" w14:paraId="00000BEF">
      <w:pPr>
        <w:numPr>
          <w:ilvl w:val="0"/>
          <w:numId w:val="100"/>
        </w:numPr>
        <w:spacing w:after="0" w:afterAutospacing="0" w:before="0" w:beforeAutospacing="0" w:lineRule="auto"/>
        <w:ind w:left="720" w:hanging="360"/>
      </w:pPr>
      <w:r w:rsidDel="00000000" w:rsidR="00000000" w:rsidRPr="00000000">
        <w:rPr>
          <w:rtl w:val="0"/>
        </w:rPr>
        <w:t xml:space="preserve">Previous renunciation of Brazilian nationality</w:t>
      </w:r>
    </w:p>
    <w:p w:rsidR="00000000" w:rsidDel="00000000" w:rsidP="00000000" w:rsidRDefault="00000000" w:rsidRPr="00000000" w14:paraId="00000BF0">
      <w:pPr>
        <w:numPr>
          <w:ilvl w:val="0"/>
          <w:numId w:val="100"/>
        </w:numPr>
        <w:spacing w:after="240" w:before="0" w:beforeAutospacing="0" w:lineRule="auto"/>
        <w:ind w:left="720" w:hanging="360"/>
      </w:pPr>
      <w:r w:rsidDel="00000000" w:rsidR="00000000" w:rsidRPr="00000000">
        <w:rPr>
          <w:rtl w:val="0"/>
        </w:rPr>
        <w:t xml:space="preserve">Documentation showing the person's original Brazilian nationality</w:t>
      </w:r>
    </w:p>
    <w:p w:rsidR="00000000" w:rsidDel="00000000" w:rsidP="00000000" w:rsidRDefault="00000000" w:rsidRPr="00000000" w14:paraId="00000BF1">
      <w:pPr>
        <w:spacing w:after="240" w:before="240" w:lineRule="auto"/>
        <w:rPr/>
      </w:pPr>
      <w:r w:rsidDel="00000000" w:rsidR="00000000" w:rsidRPr="00000000">
        <w:rPr>
          <w:rtl w:val="0"/>
        </w:rPr>
        <w:t xml:space="preserve">Not every historical nationality-loss situation requires the same procedure.</w:t>
      </w:r>
    </w:p>
    <w:p w:rsidR="00000000" w:rsidDel="00000000" w:rsidP="00000000" w:rsidRDefault="00000000" w:rsidRPr="00000000" w14:paraId="00000BF2">
      <w:pPr>
        <w:spacing w:after="240" w:before="240" w:lineRule="auto"/>
        <w:rPr/>
      </w:pPr>
      <w:r w:rsidDel="00000000" w:rsidR="00000000" w:rsidRPr="00000000">
        <w:rPr>
          <w:rtl w:val="0"/>
        </w:rPr>
        <w:t xml:space="preserve">At Caspani Lawyers, we assess the relevant legal history and available documentation to identify the appropriate route.</w:t>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[Discuss Reacquisition of Brazilian Nationality]</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oqo4twjc6372" w:id="777"/>
      <w:bookmarkEnd w:id="777"/>
      <w:r w:rsidDel="00000000" w:rsidR="00000000" w:rsidRPr="00000000">
        <w:rPr>
          <w:b w:val="1"/>
          <w:bCs w:val="1"/>
          <w:sz w:val="34"/>
          <w:szCs w:val="34"/>
          <w:rtl w:val="0"/>
        </w:rPr>
        <w:t xml:space="preserve">DUAL CITIZENSHIP</w:t>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mdl8qikpy73e" w:id="778"/>
      <w:bookmarkEnd w:id="778"/>
      <w:r w:rsidDel="00000000" w:rsidR="00000000" w:rsidRPr="00000000">
        <w:rPr>
          <w:b w:val="1"/>
          <w:bCs w:val="1"/>
          <w:sz w:val="46"/>
          <w:szCs w:val="46"/>
          <w:rtl w:val="0"/>
        </w:rPr>
        <w:t xml:space="preserve">Does Brazil Allow Dual Citizenship?</w:t>
      </w:r>
    </w:p>
    <w:p w:rsidR="00000000" w:rsidDel="00000000" w:rsidP="00000000" w:rsidRDefault="00000000" w:rsidRPr="00000000" w14:paraId="00000BF7">
      <w:pPr>
        <w:spacing w:after="240" w:before="240" w:lineRule="auto"/>
        <w:rPr/>
      </w:pPr>
      <w:r w:rsidDel="00000000" w:rsidR="00000000" w:rsidRPr="00000000">
        <w:rPr>
          <w:rtl w:val="0"/>
        </w:rPr>
        <w:t xml:space="preserve">Brazil generally permits dual or multiple nationality.</w:t>
      </w:r>
    </w:p>
    <w:p w:rsidR="00000000" w:rsidDel="00000000" w:rsidP="00000000" w:rsidRDefault="00000000" w:rsidRPr="00000000" w14:paraId="00000BF8">
      <w:pPr>
        <w:spacing w:after="240" w:before="240" w:lineRule="auto"/>
        <w:rPr/>
      </w:pPr>
      <w:r w:rsidDel="00000000" w:rsidR="00000000" w:rsidRPr="00000000">
        <w:rPr>
          <w:rtl w:val="0"/>
        </w:rPr>
        <w:t xml:space="preserve">Constitutional Amendment No. 131/2023 removed the previous general rule under which voluntary acquisition of another nationality could lead to loss of Brazilian nationality.</w:t>
      </w:r>
    </w:p>
    <w:p w:rsidR="00000000" w:rsidDel="00000000" w:rsidP="00000000" w:rsidRDefault="00000000" w:rsidRPr="00000000" w14:paraId="00000BF9">
      <w:pPr>
        <w:spacing w:after="240" w:before="240" w:lineRule="auto"/>
        <w:rPr/>
      </w:pPr>
      <w:r w:rsidDel="00000000" w:rsidR="00000000" w:rsidRPr="00000000">
        <w:rPr>
          <w:rtl w:val="0"/>
        </w:rPr>
        <w:t xml:space="preserve">However, the nationality laws of other countries may impose their own restrictions.</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vgdkux6ydehq" w:id="779"/>
      <w:bookmarkEnd w:id="779"/>
      <w:r w:rsidDel="00000000" w:rsidR="00000000" w:rsidRPr="00000000">
        <w:rPr>
          <w:b w:val="1"/>
          <w:bCs w:val="1"/>
          <w:color w:val="000000"/>
          <w:sz w:val="26"/>
          <w:szCs w:val="26"/>
          <w:rtl w:val="0"/>
        </w:rPr>
        <w:t xml:space="preserve">Important Considerations</w:t>
      </w:r>
    </w:p>
    <w:p w:rsidR="00000000" w:rsidDel="00000000" w:rsidP="00000000" w:rsidRDefault="00000000" w:rsidRPr="00000000" w14:paraId="00000BFB">
      <w:pPr>
        <w:numPr>
          <w:ilvl w:val="0"/>
          <w:numId w:val="102"/>
        </w:numPr>
        <w:spacing w:after="0" w:afterAutospacing="0" w:before="240" w:lineRule="auto"/>
        <w:ind w:left="720" w:hanging="360"/>
      </w:pPr>
      <w:r w:rsidDel="00000000" w:rsidR="00000000" w:rsidRPr="00000000">
        <w:rPr>
          <w:rtl w:val="0"/>
        </w:rPr>
        <w:t xml:space="preserve">Brazil may recognize a person as Brazilian while they also hold another nationality.</w:t>
      </w:r>
    </w:p>
    <w:p w:rsidR="00000000" w:rsidDel="00000000" w:rsidP="00000000" w:rsidRDefault="00000000" w:rsidRPr="00000000" w14:paraId="00000BFC">
      <w:pPr>
        <w:numPr>
          <w:ilvl w:val="0"/>
          <w:numId w:val="102"/>
        </w:numPr>
        <w:spacing w:after="0" w:afterAutospacing="0" w:before="0" w:beforeAutospacing="0" w:lineRule="auto"/>
        <w:ind w:left="720" w:hanging="360"/>
      </w:pPr>
      <w:r w:rsidDel="00000000" w:rsidR="00000000" w:rsidRPr="00000000">
        <w:rPr>
          <w:rtl w:val="0"/>
        </w:rPr>
        <w:t xml:space="preserve">A second nationality does not automatically eliminate Brazilian nationality.</w:t>
      </w:r>
    </w:p>
    <w:p w:rsidR="00000000" w:rsidDel="00000000" w:rsidP="00000000" w:rsidRDefault="00000000" w:rsidRPr="00000000" w14:paraId="00000BFD">
      <w:pPr>
        <w:numPr>
          <w:ilvl w:val="0"/>
          <w:numId w:val="102"/>
        </w:numPr>
        <w:spacing w:after="0" w:afterAutospacing="0" w:before="0" w:beforeAutospacing="0" w:lineRule="auto"/>
        <w:ind w:left="720" w:hanging="360"/>
      </w:pPr>
      <w:r w:rsidDel="00000000" w:rsidR="00000000" w:rsidRPr="00000000">
        <w:rPr>
          <w:rtl w:val="0"/>
        </w:rPr>
        <w:t xml:space="preserve">The applicant's original country may have separate nationality retention or loss rules.</w:t>
      </w:r>
    </w:p>
    <w:p w:rsidR="00000000" w:rsidDel="00000000" w:rsidP="00000000" w:rsidRDefault="00000000" w:rsidRPr="00000000" w14:paraId="00000BFE">
      <w:pPr>
        <w:numPr>
          <w:ilvl w:val="0"/>
          <w:numId w:val="102"/>
        </w:numPr>
        <w:spacing w:after="240" w:before="0" w:beforeAutospacing="0" w:lineRule="auto"/>
        <w:ind w:left="720" w:hanging="360"/>
      </w:pPr>
      <w:r w:rsidDel="00000000" w:rsidR="00000000" w:rsidRPr="00000000">
        <w:rPr>
          <w:rtl w:val="0"/>
        </w:rPr>
        <w:t xml:space="preserve">Travel documentation and consular protection may depend on the circumstances.</w:t>
      </w:r>
    </w:p>
    <w:p w:rsidR="00000000" w:rsidDel="00000000" w:rsidP="00000000" w:rsidRDefault="00000000" w:rsidRPr="00000000" w14:paraId="00000BFF">
      <w:pPr>
        <w:spacing w:after="240" w:before="240" w:lineRule="auto"/>
        <w:rPr/>
      </w:pPr>
      <w:r w:rsidDel="00000000" w:rsidR="00000000" w:rsidRPr="00000000">
        <w:rPr>
          <w:rtl w:val="0"/>
        </w:rPr>
        <w:t xml:space="preserve">Before naturalizing, applicants should assess whether acquiring Brazilian citizenship may affect their existing nationality under foreign law.</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[Discuss Dual Citizenship]</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mqf2xrlzhofy" w:id="780"/>
      <w:bookmarkEnd w:id="780"/>
      <w:r w:rsidDel="00000000" w:rsidR="00000000" w:rsidRPr="00000000">
        <w:rPr>
          <w:b w:val="1"/>
          <w:bCs w:val="1"/>
          <w:sz w:val="34"/>
          <w:szCs w:val="34"/>
          <w:rtl w:val="0"/>
        </w:rPr>
        <w:t xml:space="preserve">PORTUGUESE-LANGUAGE REQUIREMENTS</w:t>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x8gpdklqk1vt" w:id="781"/>
      <w:bookmarkEnd w:id="781"/>
      <w:r w:rsidDel="00000000" w:rsidR="00000000" w:rsidRPr="00000000">
        <w:rPr>
          <w:b w:val="1"/>
          <w:bCs w:val="1"/>
          <w:sz w:val="46"/>
          <w:szCs w:val="46"/>
          <w:rtl w:val="0"/>
        </w:rPr>
        <w:t xml:space="preserve">Do You Need to Speak Portuguese to Become Brazilian?</w:t>
      </w:r>
    </w:p>
    <w:p w:rsidR="00000000" w:rsidDel="00000000" w:rsidP="00000000" w:rsidRDefault="00000000" w:rsidRPr="00000000" w14:paraId="00000C04">
      <w:pPr>
        <w:spacing w:after="240" w:before="240" w:lineRule="auto"/>
        <w:rPr/>
      </w:pPr>
      <w:r w:rsidDel="00000000" w:rsidR="00000000" w:rsidRPr="00000000">
        <w:rPr>
          <w:rtl w:val="0"/>
        </w:rPr>
        <w:t xml:space="preserve">Portuguese-language communication is an important requirement for ordinary naturalization.</w:t>
      </w:r>
    </w:p>
    <w:p w:rsidR="00000000" w:rsidDel="00000000" w:rsidP="00000000" w:rsidRDefault="00000000" w:rsidRPr="00000000" w14:paraId="00000C05">
      <w:pPr>
        <w:spacing w:after="240" w:before="240" w:lineRule="auto"/>
        <w:rPr/>
      </w:pPr>
      <w:r w:rsidDel="00000000" w:rsidR="00000000" w:rsidRPr="00000000">
        <w:rPr>
          <w:rtl w:val="0"/>
        </w:rPr>
        <w:t xml:space="preserve">Applicants generally need to demonstrate the ability to communicate in Portuguese through evidence accepted under the applicable regulations.</w:t>
      </w:r>
    </w:p>
    <w:p w:rsidR="00000000" w:rsidDel="00000000" w:rsidP="00000000" w:rsidRDefault="00000000" w:rsidRPr="00000000" w14:paraId="00000C06">
      <w:pPr>
        <w:spacing w:after="240" w:before="240" w:lineRule="auto"/>
        <w:rPr/>
      </w:pPr>
      <w:r w:rsidDel="00000000" w:rsidR="00000000" w:rsidRPr="00000000">
        <w:rPr>
          <w:rtl w:val="0"/>
        </w:rPr>
        <w:t xml:space="preserve">Depending on the circumstances, acceptable evidence may involve recognized examinations, educational qualifications, or other legally permitted documentation.</w:t>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ecsbdmec00sh" w:id="782"/>
      <w:bookmarkEnd w:id="782"/>
      <w:r w:rsidDel="00000000" w:rsidR="00000000" w:rsidRPr="00000000">
        <w:rPr>
          <w:b w:val="1"/>
          <w:bCs w:val="1"/>
          <w:color w:val="000000"/>
          <w:sz w:val="26"/>
          <w:szCs w:val="26"/>
          <w:rtl w:val="0"/>
        </w:rPr>
        <w:t xml:space="preserve">Is CELPE-Bras Mandatory?</w:t>
      </w:r>
    </w:p>
    <w:p w:rsidR="00000000" w:rsidDel="00000000" w:rsidP="00000000" w:rsidRDefault="00000000" w:rsidRPr="00000000" w14:paraId="00000C08">
      <w:pPr>
        <w:spacing w:after="240" w:before="240" w:lineRule="auto"/>
        <w:rPr/>
      </w:pPr>
      <w:r w:rsidDel="00000000" w:rsidR="00000000" w:rsidRPr="00000000">
        <w:rPr>
          <w:rtl w:val="0"/>
        </w:rPr>
        <w:t xml:space="preserve">CELPE-Bras is a recognized Portuguese proficiency examination, but the applicable rules may accept other forms of evidence.</w:t>
      </w:r>
    </w:p>
    <w:p w:rsidR="00000000" w:rsidDel="00000000" w:rsidP="00000000" w:rsidRDefault="00000000" w:rsidRPr="00000000" w14:paraId="00000C09">
      <w:pPr>
        <w:spacing w:after="240" w:before="240" w:lineRule="auto"/>
        <w:rPr/>
      </w:pPr>
      <w:r w:rsidDel="00000000" w:rsidR="00000000" w:rsidRPr="00000000">
        <w:rPr>
          <w:rtl w:val="0"/>
        </w:rPr>
        <w:t xml:space="preserve">Applicants should confirm the accepted documentation before filing.</w:t>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6x83sv91xkg4" w:id="783"/>
      <w:bookmarkEnd w:id="783"/>
      <w:r w:rsidDel="00000000" w:rsidR="00000000" w:rsidRPr="00000000">
        <w:rPr>
          <w:b w:val="1"/>
          <w:bCs w:val="1"/>
          <w:color w:val="000000"/>
          <w:sz w:val="26"/>
          <w:szCs w:val="26"/>
          <w:rtl w:val="0"/>
        </w:rPr>
        <w:t xml:space="preserve">Are There Exceptions?</w:t>
      </w:r>
    </w:p>
    <w:p w:rsidR="00000000" w:rsidDel="00000000" w:rsidP="00000000" w:rsidRDefault="00000000" w:rsidRPr="00000000" w14:paraId="00000C0B">
      <w:pPr>
        <w:spacing w:after="240" w:before="240" w:lineRule="auto"/>
        <w:rPr/>
      </w:pPr>
      <w:r w:rsidDel="00000000" w:rsidR="00000000" w:rsidRPr="00000000">
        <w:rPr>
          <w:rtl w:val="0"/>
        </w:rPr>
        <w:t xml:space="preserve">Certain naturalization categories are governed by different language requirements.</w:t>
      </w:r>
    </w:p>
    <w:p w:rsidR="00000000" w:rsidDel="00000000" w:rsidP="00000000" w:rsidRDefault="00000000" w:rsidRPr="00000000" w14:paraId="00000C0C">
      <w:pPr>
        <w:spacing w:after="240" w:before="240" w:lineRule="auto"/>
        <w:rPr/>
      </w:pPr>
      <w:r w:rsidDel="00000000" w:rsidR="00000000" w:rsidRPr="00000000">
        <w:rPr>
          <w:rtl w:val="0"/>
        </w:rPr>
        <w:t xml:space="preserve">The correct analysis depends on the applicant's nationality and the type of naturalization requested.</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[Check Your Portuguese-Language Requirements]</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2"/>
        <w:keepNext w:val="0"/>
        <w:keepLines w:val="0"/>
        <w:spacing w:after="80" w:lineRule="auto"/>
        <w:rPr>
          <w:b w:val="1"/>
          <w:bCs w:val="1"/>
          <w:sz w:val="34"/>
          <w:szCs w:val="34"/>
        </w:rPr>
      </w:pPr>
      <w:bookmarkStart w:colFirst="0" w:colLast="0" w:name="_8dgjn4nc2ybz" w:id="784"/>
      <w:bookmarkEnd w:id="784"/>
      <w:r w:rsidDel="00000000" w:rsidR="00000000" w:rsidRPr="00000000">
        <w:rPr>
          <w:b w:val="1"/>
          <w:bCs w:val="1"/>
          <w:sz w:val="34"/>
          <w:szCs w:val="34"/>
          <w:rtl w:val="0"/>
        </w:rPr>
        <w:t xml:space="preserve">REQUIRED DOCUMENTS</w:t>
      </w:r>
    </w:p>
    <w:p w:rsidR="00000000" w:rsidDel="00000000" w:rsidP="00000000" w:rsidRDefault="00000000" w:rsidRPr="00000000" w14:paraId="00000C10">
      <w:pPr>
        <w:pStyle w:val="Heading1"/>
        <w:keepNext w:val="0"/>
        <w:keepLines w:val="0"/>
        <w:spacing w:before="480" w:lineRule="auto"/>
        <w:rPr>
          <w:b w:val="1"/>
          <w:bCs w:val="1"/>
          <w:sz w:val="46"/>
          <w:szCs w:val="46"/>
        </w:rPr>
      </w:pPr>
      <w:bookmarkStart w:colFirst="0" w:colLast="0" w:name="_3f3wsihvyrn7" w:id="785"/>
      <w:bookmarkEnd w:id="785"/>
      <w:r w:rsidDel="00000000" w:rsidR="00000000" w:rsidRPr="00000000">
        <w:rPr>
          <w:b w:val="1"/>
          <w:bCs w:val="1"/>
          <w:sz w:val="46"/>
          <w:szCs w:val="46"/>
          <w:rtl w:val="0"/>
        </w:rPr>
        <w:t xml:space="preserve">Documents Required for Brazilian Citizenship</w:t>
      </w:r>
    </w:p>
    <w:p w:rsidR="00000000" w:rsidDel="00000000" w:rsidP="00000000" w:rsidRDefault="00000000" w:rsidRPr="00000000" w14:paraId="00000C11">
      <w:pPr>
        <w:spacing w:after="240" w:before="240" w:lineRule="auto"/>
        <w:rPr/>
      </w:pPr>
      <w:r w:rsidDel="00000000" w:rsidR="00000000" w:rsidRPr="00000000">
        <w:rPr>
          <w:rtl w:val="0"/>
        </w:rPr>
        <w:t xml:space="preserve">The exact documentation depends on the nationality or naturalization pathway.</w:t>
      </w:r>
    </w:p>
    <w:p w:rsidR="00000000" w:rsidDel="00000000" w:rsidP="00000000" w:rsidRDefault="00000000" w:rsidRPr="00000000" w14:paraId="00000C12">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C13">
      <w:pPr>
        <w:numPr>
          <w:ilvl w:val="0"/>
          <w:numId w:val="134"/>
        </w:numPr>
        <w:spacing w:after="0" w:afterAutospacing="0" w:before="240" w:lineRule="auto"/>
        <w:ind w:left="720" w:hanging="360"/>
      </w:pPr>
      <w:r w:rsidDel="00000000" w:rsidR="00000000" w:rsidRPr="00000000">
        <w:rPr>
          <w:rtl w:val="0"/>
        </w:rPr>
        <w:t xml:space="preserve">Valid passport or accepted identification</w:t>
      </w:r>
    </w:p>
    <w:p w:rsidR="00000000" w:rsidDel="00000000" w:rsidP="00000000" w:rsidRDefault="00000000" w:rsidRPr="00000000" w14:paraId="00000C14">
      <w:pPr>
        <w:numPr>
          <w:ilvl w:val="0"/>
          <w:numId w:val="134"/>
        </w:numPr>
        <w:spacing w:after="0" w:afterAutospacing="0" w:before="0" w:beforeAutospacing="0" w:lineRule="auto"/>
        <w:ind w:left="720" w:hanging="360"/>
      </w:pPr>
      <w:r w:rsidDel="00000000" w:rsidR="00000000" w:rsidRPr="00000000">
        <w:rPr>
          <w:rtl w:val="0"/>
        </w:rPr>
        <w:t xml:space="preserve">Brazilian migration registration documents, where applicable</w:t>
      </w:r>
    </w:p>
    <w:p w:rsidR="00000000" w:rsidDel="00000000" w:rsidP="00000000" w:rsidRDefault="00000000" w:rsidRPr="00000000" w14:paraId="00000C15">
      <w:pPr>
        <w:numPr>
          <w:ilvl w:val="0"/>
          <w:numId w:val="134"/>
        </w:numPr>
        <w:spacing w:after="0" w:afterAutospacing="0" w:before="0" w:beforeAutospacing="0" w:lineRule="auto"/>
        <w:ind w:left="720" w:hanging="360"/>
      </w:pPr>
      <w:r w:rsidDel="00000000" w:rsidR="00000000" w:rsidRPr="00000000">
        <w:rPr>
          <w:rtl w:val="0"/>
        </w:rPr>
        <w:t xml:space="preserve">CPF registration</w:t>
      </w:r>
    </w:p>
    <w:p w:rsidR="00000000" w:rsidDel="00000000" w:rsidP="00000000" w:rsidRDefault="00000000" w:rsidRPr="00000000" w14:paraId="00000C16">
      <w:pPr>
        <w:numPr>
          <w:ilvl w:val="0"/>
          <w:numId w:val="134"/>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0C17">
      <w:pPr>
        <w:numPr>
          <w:ilvl w:val="0"/>
          <w:numId w:val="134"/>
        </w:numPr>
        <w:spacing w:after="0" w:afterAutospacing="0" w:before="0" w:beforeAutospacing="0" w:lineRule="auto"/>
        <w:ind w:left="720" w:hanging="360"/>
      </w:pPr>
      <w:r w:rsidDel="00000000" w:rsidR="00000000" w:rsidRPr="00000000">
        <w:rPr>
          <w:rtl w:val="0"/>
        </w:rPr>
        <w:t xml:space="preserve">Marriage or stable-union documentation, when relevant</w:t>
      </w:r>
    </w:p>
    <w:p w:rsidR="00000000" w:rsidDel="00000000" w:rsidP="00000000" w:rsidRDefault="00000000" w:rsidRPr="00000000" w14:paraId="00000C18">
      <w:pPr>
        <w:numPr>
          <w:ilvl w:val="0"/>
          <w:numId w:val="134"/>
        </w:numPr>
        <w:spacing w:after="0" w:afterAutospacing="0" w:before="0" w:beforeAutospacing="0" w:lineRule="auto"/>
        <w:ind w:left="720" w:hanging="360"/>
      </w:pPr>
      <w:r w:rsidDel="00000000" w:rsidR="00000000" w:rsidRPr="00000000">
        <w:rPr>
          <w:rtl w:val="0"/>
        </w:rPr>
        <w:t xml:space="preserve">Brazilian parent's identification or nationality records, for descent cases</w:t>
      </w:r>
    </w:p>
    <w:p w:rsidR="00000000" w:rsidDel="00000000" w:rsidP="00000000" w:rsidRDefault="00000000" w:rsidRPr="00000000" w14:paraId="00000C19">
      <w:pPr>
        <w:numPr>
          <w:ilvl w:val="0"/>
          <w:numId w:val="134"/>
        </w:numPr>
        <w:spacing w:after="0" w:afterAutospacing="0" w:before="0" w:beforeAutospacing="0" w:lineRule="auto"/>
        <w:ind w:left="720" w:hanging="360"/>
      </w:pPr>
      <w:r w:rsidDel="00000000" w:rsidR="00000000" w:rsidRPr="00000000">
        <w:rPr>
          <w:rtl w:val="0"/>
        </w:rPr>
        <w:t xml:space="preserve">Brazilian child's birth certificate, where applicable</w:t>
      </w:r>
    </w:p>
    <w:p w:rsidR="00000000" w:rsidDel="00000000" w:rsidP="00000000" w:rsidRDefault="00000000" w:rsidRPr="00000000" w14:paraId="00000C1A">
      <w:pPr>
        <w:numPr>
          <w:ilvl w:val="0"/>
          <w:numId w:val="134"/>
        </w:numPr>
        <w:spacing w:after="0" w:afterAutospacing="0" w:before="0" w:beforeAutospacing="0" w:lineRule="auto"/>
        <w:ind w:left="720" w:hanging="360"/>
      </w:pPr>
      <w:r w:rsidDel="00000000" w:rsidR="00000000" w:rsidRPr="00000000">
        <w:rPr>
          <w:rtl w:val="0"/>
        </w:rPr>
        <w:t xml:space="preserve">Proof of residence in Brazil</w:t>
      </w:r>
    </w:p>
    <w:p w:rsidR="00000000" w:rsidDel="00000000" w:rsidP="00000000" w:rsidRDefault="00000000" w:rsidRPr="00000000" w14:paraId="00000C1B">
      <w:pPr>
        <w:numPr>
          <w:ilvl w:val="0"/>
          <w:numId w:val="134"/>
        </w:numPr>
        <w:spacing w:after="0" w:afterAutospacing="0" w:before="0" w:beforeAutospacing="0" w:lineRule="auto"/>
        <w:ind w:left="720" w:hanging="360"/>
      </w:pPr>
      <w:r w:rsidDel="00000000" w:rsidR="00000000" w:rsidRPr="00000000">
        <w:rPr>
          <w:rtl w:val="0"/>
        </w:rPr>
        <w:t xml:space="preserve">Evidence supporting the qualifying residence period</w:t>
      </w:r>
    </w:p>
    <w:p w:rsidR="00000000" w:rsidDel="00000000" w:rsidP="00000000" w:rsidRDefault="00000000" w:rsidRPr="00000000" w14:paraId="00000C1C">
      <w:pPr>
        <w:numPr>
          <w:ilvl w:val="0"/>
          <w:numId w:val="134"/>
        </w:numPr>
        <w:spacing w:after="0" w:afterAutospacing="0" w:before="0" w:beforeAutospacing="0" w:lineRule="auto"/>
        <w:ind w:left="720" w:hanging="360"/>
      </w:pPr>
      <w:r w:rsidDel="00000000" w:rsidR="00000000" w:rsidRPr="00000000">
        <w:rPr>
          <w:rtl w:val="0"/>
        </w:rPr>
        <w:t xml:space="preserve">Criminal background certificates, where required</w:t>
      </w:r>
    </w:p>
    <w:p w:rsidR="00000000" w:rsidDel="00000000" w:rsidP="00000000" w:rsidRDefault="00000000" w:rsidRPr="00000000" w14:paraId="00000C1D">
      <w:pPr>
        <w:numPr>
          <w:ilvl w:val="0"/>
          <w:numId w:val="134"/>
        </w:numPr>
        <w:spacing w:after="0" w:afterAutospacing="0" w:before="0" w:beforeAutospacing="0" w:lineRule="auto"/>
        <w:ind w:left="720" w:hanging="360"/>
      </w:pPr>
      <w:r w:rsidDel="00000000" w:rsidR="00000000" w:rsidRPr="00000000">
        <w:rPr>
          <w:rtl w:val="0"/>
        </w:rPr>
        <w:t xml:space="preserve">Portuguese-language evidence, when applicable</w:t>
      </w:r>
    </w:p>
    <w:p w:rsidR="00000000" w:rsidDel="00000000" w:rsidP="00000000" w:rsidRDefault="00000000" w:rsidRPr="00000000" w14:paraId="00000C1E">
      <w:pPr>
        <w:numPr>
          <w:ilvl w:val="0"/>
          <w:numId w:val="134"/>
        </w:numPr>
        <w:spacing w:after="0" w:afterAutospacing="0" w:before="0" w:beforeAutospacing="0" w:lineRule="auto"/>
        <w:ind w:left="720" w:hanging="360"/>
      </w:pPr>
      <w:r w:rsidDel="00000000" w:rsidR="00000000" w:rsidRPr="00000000">
        <w:rPr>
          <w:rtl w:val="0"/>
        </w:rPr>
        <w:t xml:space="preserve">Foreign civil records relevant to the application</w:t>
      </w:r>
    </w:p>
    <w:p w:rsidR="00000000" w:rsidDel="00000000" w:rsidP="00000000" w:rsidRDefault="00000000" w:rsidRPr="00000000" w14:paraId="00000C1F">
      <w:pPr>
        <w:numPr>
          <w:ilvl w:val="0"/>
          <w:numId w:val="134"/>
        </w:numPr>
        <w:spacing w:after="0" w:afterAutospacing="0" w:before="0" w:beforeAutospacing="0" w:lineRule="auto"/>
        <w:ind w:left="720" w:hanging="360"/>
      </w:pPr>
      <w:r w:rsidDel="00000000" w:rsidR="00000000" w:rsidRPr="00000000">
        <w:rPr>
          <w:rtl w:val="0"/>
        </w:rPr>
        <w:t xml:space="preserve">Apostilles or consular legalization, where required</w:t>
      </w:r>
    </w:p>
    <w:p w:rsidR="00000000" w:rsidDel="00000000" w:rsidP="00000000" w:rsidRDefault="00000000" w:rsidRPr="00000000" w14:paraId="00000C20">
      <w:pPr>
        <w:numPr>
          <w:ilvl w:val="0"/>
          <w:numId w:val="134"/>
        </w:numPr>
        <w:spacing w:after="0" w:afterAutospacing="0" w:before="0" w:beforeAutospacing="0" w:lineRule="auto"/>
        <w:ind w:left="720" w:hanging="360"/>
      </w:pPr>
      <w:r w:rsidDel="00000000" w:rsidR="00000000" w:rsidRPr="00000000">
        <w:rPr>
          <w:rtl w:val="0"/>
        </w:rPr>
        <w:t xml:space="preserve">Certified translations into Portuguese, where applicable</w:t>
      </w:r>
    </w:p>
    <w:p w:rsidR="00000000" w:rsidDel="00000000" w:rsidP="00000000" w:rsidRDefault="00000000" w:rsidRPr="00000000" w14:paraId="00000C21">
      <w:pPr>
        <w:numPr>
          <w:ilvl w:val="0"/>
          <w:numId w:val="134"/>
        </w:numPr>
        <w:spacing w:after="240" w:before="0" w:beforeAutospacing="0" w:lineRule="auto"/>
        <w:ind w:left="720" w:hanging="360"/>
      </w:pPr>
      <w:r w:rsidDel="00000000" w:rsidR="00000000" w:rsidRPr="00000000">
        <w:rPr>
          <w:rtl w:val="0"/>
        </w:rPr>
        <w:t xml:space="preserve">Completed application forms and required declarations</w:t>
      </w:r>
    </w:p>
    <w:p w:rsidR="00000000" w:rsidDel="00000000" w:rsidP="00000000" w:rsidRDefault="00000000" w:rsidRPr="00000000" w14:paraId="00000C22">
      <w:pPr>
        <w:spacing w:after="240" w:before="240" w:lineRule="auto"/>
        <w:rPr/>
      </w:pPr>
      <w:r w:rsidDel="00000000" w:rsidR="00000000" w:rsidRPr="00000000">
        <w:rPr>
          <w:rtl w:val="0"/>
        </w:rPr>
        <w:t xml:space="preserve">Additional documentation may be necessary for judicial nationality recognition, civil registration corrections, provisional naturalization, or nationality reacquisition.</w:t>
      </w:r>
    </w:p>
    <w:p w:rsidR="00000000" w:rsidDel="00000000" w:rsidP="00000000" w:rsidRDefault="00000000" w:rsidRPr="00000000" w14:paraId="00000C23">
      <w:pPr>
        <w:spacing w:after="240" w:before="240" w:lineRule="auto"/>
        <w:rPr/>
      </w:pPr>
      <w:r w:rsidDel="00000000" w:rsidR="00000000" w:rsidRPr="00000000">
        <w:rPr>
          <w:rtl w:val="0"/>
        </w:rPr>
        <w:t xml:space="preserve">Our office provides a personalized checklist after reviewing the applicant's circumstances.</w:t>
      </w:r>
    </w:p>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C25">
      <w:pPr>
        <w:spacing w:after="240" w:before="240" w:lineRule="auto"/>
        <w:rPr>
          <w:i w:val="1"/>
          <w:iCs w:val="1"/>
        </w:rPr>
      </w:pPr>
      <w:r w:rsidDel="00000000" w:rsidR="00000000" w:rsidRPr="00000000">
        <w:rPr>
          <w:i w:val="1"/>
          <w:iCs w:val="1"/>
          <w:rtl w:val="0"/>
        </w:rPr>
        <w:t xml:space="preserve">Individualized legal advice and document review are provided through a paid consultation or agreed legal representation.</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r1t329xaaxcm" w:id="786"/>
      <w:bookmarkEnd w:id="786"/>
      <w:r w:rsidDel="00000000" w:rsidR="00000000" w:rsidRPr="00000000">
        <w:rPr>
          <w:b w:val="1"/>
          <w:bCs w:val="1"/>
          <w:sz w:val="34"/>
          <w:szCs w:val="34"/>
          <w:rtl w:val="0"/>
        </w:rPr>
        <w:t xml:space="preserve">NATURALIZATION PROCESS</w:t>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zhpkxj9f10ks" w:id="787"/>
      <w:bookmarkEnd w:id="787"/>
      <w:r w:rsidDel="00000000" w:rsidR="00000000" w:rsidRPr="00000000">
        <w:rPr>
          <w:b w:val="1"/>
          <w:bCs w:val="1"/>
          <w:sz w:val="46"/>
          <w:szCs w:val="46"/>
          <w:rtl w:val="0"/>
        </w:rPr>
        <w:t xml:space="preserve">How to Apply for Brazilian Citizenship – Step by Step</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ck3vpqkfl8iz" w:id="788"/>
      <w:bookmarkEnd w:id="788"/>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C2A">
      <w:pPr>
        <w:spacing w:after="240" w:before="240" w:lineRule="auto"/>
        <w:rPr/>
      </w:pPr>
      <w:r w:rsidDel="00000000" w:rsidR="00000000" w:rsidRPr="00000000">
        <w:rPr>
          <w:rtl w:val="0"/>
        </w:rPr>
        <w:t xml:space="preserve">We assess your nationality, family connections, immigration history, residence period, and citizenship objectives.</w:t>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c3duxdnryigi" w:id="789"/>
      <w:bookmarkEnd w:id="789"/>
      <w:r w:rsidDel="00000000" w:rsidR="00000000" w:rsidRPr="00000000">
        <w:rPr>
          <w:b w:val="1"/>
          <w:bCs w:val="1"/>
          <w:color w:val="000000"/>
          <w:sz w:val="26"/>
          <w:szCs w:val="26"/>
          <w:rtl w:val="0"/>
        </w:rPr>
        <w:t xml:space="preserve">2. Eligibility Assessment</w:t>
      </w:r>
    </w:p>
    <w:p w:rsidR="00000000" w:rsidDel="00000000" w:rsidP="00000000" w:rsidRDefault="00000000" w:rsidRPr="00000000" w14:paraId="00000C2C">
      <w:pPr>
        <w:spacing w:after="240" w:before="240" w:lineRule="auto"/>
        <w:rPr/>
      </w:pPr>
      <w:r w:rsidDel="00000000" w:rsidR="00000000" w:rsidRPr="00000000">
        <w:rPr>
          <w:rtl w:val="0"/>
        </w:rPr>
        <w:t xml:space="preserve">We identify the appropriate naturalization or nationality recognition pathway.</w:t>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m3yct1hshj4e" w:id="790"/>
      <w:bookmarkEnd w:id="790"/>
      <w:r w:rsidDel="00000000" w:rsidR="00000000" w:rsidRPr="00000000">
        <w:rPr>
          <w:b w:val="1"/>
          <w:bCs w:val="1"/>
          <w:color w:val="000000"/>
          <w:sz w:val="26"/>
          <w:szCs w:val="26"/>
          <w:rtl w:val="0"/>
        </w:rPr>
        <w:t xml:space="preserve">3. Document Review</w:t>
      </w:r>
    </w:p>
    <w:p w:rsidR="00000000" w:rsidDel="00000000" w:rsidP="00000000" w:rsidRDefault="00000000" w:rsidRPr="00000000" w14:paraId="00000C2E">
      <w:pPr>
        <w:spacing w:after="240" w:before="240" w:lineRule="auto"/>
        <w:rPr/>
      </w:pPr>
      <w:r w:rsidDel="00000000" w:rsidR="00000000" w:rsidRPr="00000000">
        <w:rPr>
          <w:rtl w:val="0"/>
        </w:rPr>
        <w:t xml:space="preserve">We evaluate the required civil, immigration, criminal-record, and residence documentation.</w:t>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mr4yi5iiolxl" w:id="791"/>
      <w:bookmarkEnd w:id="791"/>
      <w:r w:rsidDel="00000000" w:rsidR="00000000" w:rsidRPr="00000000">
        <w:rPr>
          <w:b w:val="1"/>
          <w:bCs w:val="1"/>
          <w:color w:val="000000"/>
          <w:sz w:val="26"/>
          <w:szCs w:val="26"/>
          <w:rtl w:val="0"/>
        </w:rPr>
        <w:t xml:space="preserve">4. Legal Preparation</w:t>
      </w:r>
    </w:p>
    <w:p w:rsidR="00000000" w:rsidDel="00000000" w:rsidP="00000000" w:rsidRDefault="00000000" w:rsidRPr="00000000" w14:paraId="00000C30">
      <w:pPr>
        <w:spacing w:after="240" w:before="240" w:lineRule="auto"/>
        <w:rPr/>
      </w:pPr>
      <w:r w:rsidDel="00000000" w:rsidR="00000000" w:rsidRPr="00000000">
        <w:rPr>
          <w:rtl w:val="0"/>
        </w:rPr>
        <w:t xml:space="preserve">We assist with preparing the relevant forms, declarations, and supporting documents.</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29u6ubkradah" w:id="792"/>
      <w:bookmarkEnd w:id="792"/>
      <w:r w:rsidDel="00000000" w:rsidR="00000000" w:rsidRPr="00000000">
        <w:rPr>
          <w:b w:val="1"/>
          <w:bCs w:val="1"/>
          <w:color w:val="000000"/>
          <w:sz w:val="26"/>
          <w:szCs w:val="26"/>
          <w:rtl w:val="0"/>
        </w:rPr>
        <w:t xml:space="preserve">5. Application Submission</w:t>
      </w:r>
    </w:p>
    <w:p w:rsidR="00000000" w:rsidDel="00000000" w:rsidP="00000000" w:rsidRDefault="00000000" w:rsidRPr="00000000" w14:paraId="00000C32">
      <w:pPr>
        <w:spacing w:after="240" w:before="240" w:lineRule="auto"/>
        <w:rPr/>
      </w:pPr>
      <w:r w:rsidDel="00000000" w:rsidR="00000000" w:rsidRPr="00000000">
        <w:rPr>
          <w:rtl w:val="0"/>
        </w:rPr>
        <w:t xml:space="preserve">The application is submitted through the competent administrative or judicial procedure.</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s6za9hxs3g4p" w:id="793"/>
      <w:bookmarkEnd w:id="793"/>
      <w:r w:rsidDel="00000000" w:rsidR="00000000" w:rsidRPr="00000000">
        <w:rPr>
          <w:b w:val="1"/>
          <w:bCs w:val="1"/>
          <w:color w:val="000000"/>
          <w:sz w:val="26"/>
          <w:szCs w:val="26"/>
          <w:rtl w:val="0"/>
        </w:rPr>
        <w:t xml:space="preserve">6. Government Review</w:t>
      </w:r>
    </w:p>
    <w:p w:rsidR="00000000" w:rsidDel="00000000" w:rsidP="00000000" w:rsidRDefault="00000000" w:rsidRPr="00000000" w14:paraId="00000C34">
      <w:pPr>
        <w:spacing w:after="240" w:before="240" w:lineRule="auto"/>
        <w:rPr/>
      </w:pPr>
      <w:r w:rsidDel="00000000" w:rsidR="00000000" w:rsidRPr="00000000">
        <w:rPr>
          <w:rtl w:val="0"/>
        </w:rPr>
        <w:t xml:space="preserve">The responsible authority examines the application and may request additional information or documentation.</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d9r6dke9oz07" w:id="794"/>
      <w:bookmarkEnd w:id="794"/>
      <w:r w:rsidDel="00000000" w:rsidR="00000000" w:rsidRPr="00000000">
        <w:rPr>
          <w:b w:val="1"/>
          <w:bCs w:val="1"/>
          <w:color w:val="000000"/>
          <w:sz w:val="26"/>
          <w:szCs w:val="26"/>
          <w:rtl w:val="0"/>
        </w:rPr>
        <w:t xml:space="preserve">7. Decision and Nationality Recognition</w:t>
      </w:r>
    </w:p>
    <w:p w:rsidR="00000000" w:rsidDel="00000000" w:rsidP="00000000" w:rsidRDefault="00000000" w:rsidRPr="00000000" w14:paraId="00000C36">
      <w:pPr>
        <w:spacing w:after="240" w:before="240" w:lineRule="auto"/>
        <w:rPr/>
      </w:pPr>
      <w:r w:rsidDel="00000000" w:rsidR="00000000" w:rsidRPr="00000000">
        <w:rPr>
          <w:rtl w:val="0"/>
        </w:rPr>
        <w:t xml:space="preserve">The competent authority issues the relevant decision under the applicable procedure.</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otp2pjeg6k03" w:id="795"/>
      <w:bookmarkEnd w:id="795"/>
      <w:r w:rsidDel="00000000" w:rsidR="00000000" w:rsidRPr="00000000">
        <w:rPr>
          <w:b w:val="1"/>
          <w:bCs w:val="1"/>
          <w:color w:val="000000"/>
          <w:sz w:val="26"/>
          <w:szCs w:val="26"/>
          <w:rtl w:val="0"/>
        </w:rPr>
        <w:t xml:space="preserve">8. Brazilian Civil and Identity Documentation</w:t>
      </w:r>
    </w:p>
    <w:p w:rsidR="00000000" w:rsidDel="00000000" w:rsidP="00000000" w:rsidRDefault="00000000" w:rsidRPr="00000000" w14:paraId="00000C38">
      <w:pPr>
        <w:spacing w:after="240" w:before="240" w:lineRule="auto"/>
        <w:rPr/>
      </w:pPr>
      <w:r w:rsidDel="00000000" w:rsidR="00000000" w:rsidRPr="00000000">
        <w:rPr>
          <w:rtl w:val="0"/>
        </w:rPr>
        <w:t xml:space="preserve">After nationality is acquired or recognized, the applicant may proceed with the relevant Brazilian identity and passport documentation, subject to applicable requirements.</w:t>
      </w:r>
    </w:p>
    <w:p w:rsidR="00000000" w:rsidDel="00000000" w:rsidP="00000000" w:rsidRDefault="00000000" w:rsidRPr="00000000" w14:paraId="00000C39">
      <w:pPr>
        <w:spacing w:after="240" w:before="240" w:lineRule="auto"/>
        <w:rPr>
          <w:b w:val="1"/>
          <w:bCs w:val="1"/>
        </w:rPr>
      </w:pPr>
      <w:r w:rsidDel="00000000" w:rsidR="00000000" w:rsidRPr="00000000">
        <w:rPr>
          <w:b w:val="1"/>
          <w:bCs w:val="1"/>
          <w:rtl w:val="0"/>
        </w:rPr>
        <w:t xml:space="preserve">[Start Your Brazilian Citizenship Application]</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cfoxr4c86khf" w:id="796"/>
      <w:bookmarkEnd w:id="796"/>
      <w:r w:rsidDel="00000000" w:rsidR="00000000" w:rsidRPr="00000000">
        <w:rPr>
          <w:b w:val="1"/>
          <w:bCs w:val="1"/>
          <w:sz w:val="34"/>
          <w:szCs w:val="34"/>
          <w:rtl w:val="0"/>
        </w:rPr>
        <w:t xml:space="preserve">COMMON CITIZENSHIP COMPLICATIONS</w:t>
      </w:r>
    </w:p>
    <w:p w:rsidR="00000000" w:rsidDel="00000000" w:rsidP="00000000" w:rsidRDefault="00000000" w:rsidRPr="00000000" w14:paraId="00000C3C">
      <w:pPr>
        <w:pStyle w:val="Heading1"/>
        <w:keepNext w:val="0"/>
        <w:keepLines w:val="0"/>
        <w:spacing w:before="480" w:lineRule="auto"/>
        <w:rPr>
          <w:b w:val="1"/>
          <w:bCs w:val="1"/>
          <w:sz w:val="46"/>
          <w:szCs w:val="46"/>
        </w:rPr>
      </w:pPr>
      <w:bookmarkStart w:colFirst="0" w:colLast="0" w:name="_yyq9dby5ilf3" w:id="797"/>
      <w:bookmarkEnd w:id="797"/>
      <w:r w:rsidDel="00000000" w:rsidR="00000000" w:rsidRPr="00000000">
        <w:rPr>
          <w:b w:val="1"/>
          <w:bCs w:val="1"/>
          <w:sz w:val="46"/>
          <w:szCs w:val="46"/>
          <w:rtl w:val="0"/>
        </w:rPr>
        <w:t xml:space="preserve">When Your Brazilian Citizenship Application Requires Additional Legal Attention</w:t>
      </w:r>
    </w:p>
    <w:p w:rsidR="00000000" w:rsidDel="00000000" w:rsidP="00000000" w:rsidRDefault="00000000" w:rsidRPr="00000000" w14:paraId="00000C3D">
      <w:pPr>
        <w:spacing w:after="240" w:before="240" w:lineRule="auto"/>
        <w:rPr/>
      </w:pPr>
      <w:r w:rsidDel="00000000" w:rsidR="00000000" w:rsidRPr="00000000">
        <w:rPr>
          <w:rtl w:val="0"/>
        </w:rPr>
        <w:t xml:space="preserve">Some nationality cases involve issues that go beyond a standard document checklist.</w:t>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jkoqtydvyg92" w:id="798"/>
      <w:bookmarkEnd w:id="798"/>
      <w:r w:rsidDel="00000000" w:rsidR="00000000" w:rsidRPr="00000000">
        <w:rPr>
          <w:b w:val="1"/>
          <w:bCs w:val="1"/>
          <w:color w:val="000000"/>
          <w:sz w:val="26"/>
          <w:szCs w:val="26"/>
          <w:rtl w:val="0"/>
        </w:rPr>
        <w:t xml:space="preserve">Interrupted Residence</w:t>
      </w:r>
    </w:p>
    <w:p w:rsidR="00000000" w:rsidDel="00000000" w:rsidP="00000000" w:rsidRDefault="00000000" w:rsidRPr="00000000" w14:paraId="00000C3F">
      <w:pPr>
        <w:spacing w:after="240" w:before="240" w:lineRule="auto"/>
        <w:rPr/>
      </w:pPr>
      <w:r w:rsidDel="00000000" w:rsidR="00000000" w:rsidRPr="00000000">
        <w:rPr>
          <w:rtl w:val="0"/>
        </w:rPr>
        <w:t xml:space="preserve">Extended absences or inconsistencies in residence history may affect the qualifying period.</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p8n0diw1a08f" w:id="799"/>
      <w:bookmarkEnd w:id="799"/>
      <w:r w:rsidDel="00000000" w:rsidR="00000000" w:rsidRPr="00000000">
        <w:rPr>
          <w:b w:val="1"/>
          <w:bCs w:val="1"/>
          <w:color w:val="000000"/>
          <w:sz w:val="26"/>
          <w:szCs w:val="26"/>
          <w:rtl w:val="0"/>
        </w:rPr>
        <w:t xml:space="preserve">Missing Civil Documents</w:t>
      </w:r>
    </w:p>
    <w:p w:rsidR="00000000" w:rsidDel="00000000" w:rsidP="00000000" w:rsidRDefault="00000000" w:rsidRPr="00000000" w14:paraId="00000C41">
      <w:pPr>
        <w:spacing w:after="240" w:before="240" w:lineRule="auto"/>
        <w:rPr/>
      </w:pPr>
      <w:r w:rsidDel="00000000" w:rsidR="00000000" w:rsidRPr="00000000">
        <w:rPr>
          <w:rtl w:val="0"/>
        </w:rPr>
        <w:t xml:space="preserve">Foreign birth, marriage, or divorce records may need to be obtained, registered, or corrected.</w:t>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8gnjjbj7xaqu" w:id="800"/>
      <w:bookmarkEnd w:id="800"/>
      <w:r w:rsidDel="00000000" w:rsidR="00000000" w:rsidRPr="00000000">
        <w:rPr>
          <w:b w:val="1"/>
          <w:bCs w:val="1"/>
          <w:color w:val="000000"/>
          <w:sz w:val="26"/>
          <w:szCs w:val="26"/>
          <w:rtl w:val="0"/>
        </w:rPr>
        <w:t xml:space="preserve">Name Discrepancies</w:t>
      </w:r>
    </w:p>
    <w:p w:rsidR="00000000" w:rsidDel="00000000" w:rsidP="00000000" w:rsidRDefault="00000000" w:rsidRPr="00000000" w14:paraId="00000C43">
      <w:pPr>
        <w:spacing w:after="240" w:before="240" w:lineRule="auto"/>
        <w:rPr/>
      </w:pPr>
      <w:r w:rsidDel="00000000" w:rsidR="00000000" w:rsidRPr="00000000">
        <w:rPr>
          <w:rtl w:val="0"/>
        </w:rPr>
        <w:t xml:space="preserve">Differences in names, surnames, or personal information across documents may require clarification.</w:t>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bavlkeactqbz" w:id="801"/>
      <w:bookmarkEnd w:id="801"/>
      <w:r w:rsidDel="00000000" w:rsidR="00000000" w:rsidRPr="00000000">
        <w:rPr>
          <w:b w:val="1"/>
          <w:bCs w:val="1"/>
          <w:color w:val="000000"/>
          <w:sz w:val="26"/>
          <w:szCs w:val="26"/>
          <w:rtl w:val="0"/>
        </w:rPr>
        <w:t xml:space="preserve">Criminal Background Issues</w:t>
      </w:r>
    </w:p>
    <w:p w:rsidR="00000000" w:rsidDel="00000000" w:rsidP="00000000" w:rsidRDefault="00000000" w:rsidRPr="00000000" w14:paraId="00000C45">
      <w:pPr>
        <w:spacing w:after="240" w:before="240" w:lineRule="auto"/>
        <w:rPr/>
      </w:pPr>
      <w:r w:rsidDel="00000000" w:rsidR="00000000" w:rsidRPr="00000000">
        <w:rPr>
          <w:rtl w:val="0"/>
        </w:rPr>
        <w:t xml:space="preserve">Certain criminal records may affect eligibility and require individualized legal analysis.</w:t>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4w9azcseappk" w:id="802"/>
      <w:bookmarkEnd w:id="802"/>
      <w:r w:rsidDel="00000000" w:rsidR="00000000" w:rsidRPr="00000000">
        <w:rPr>
          <w:b w:val="1"/>
          <w:bCs w:val="1"/>
          <w:color w:val="000000"/>
          <w:sz w:val="26"/>
          <w:szCs w:val="26"/>
          <w:rtl w:val="0"/>
        </w:rPr>
        <w:t xml:space="preserve">Uncertain Brazilian Parentage</w:t>
      </w:r>
    </w:p>
    <w:p w:rsidR="00000000" w:rsidDel="00000000" w:rsidP="00000000" w:rsidRDefault="00000000" w:rsidRPr="00000000" w14:paraId="00000C47">
      <w:pPr>
        <w:spacing w:after="240" w:before="240" w:lineRule="auto"/>
        <w:rPr/>
      </w:pPr>
      <w:r w:rsidDel="00000000" w:rsidR="00000000" w:rsidRPr="00000000">
        <w:rPr>
          <w:rtl w:val="0"/>
        </w:rPr>
        <w:t xml:space="preserve">Nationality-by-descent cases may require evidence establishing the Brazilian parent's nationality and the legal parent-child relationship.</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vnspg8pw26ra" w:id="803"/>
      <w:bookmarkEnd w:id="803"/>
      <w:r w:rsidDel="00000000" w:rsidR="00000000" w:rsidRPr="00000000">
        <w:rPr>
          <w:b w:val="1"/>
          <w:bCs w:val="1"/>
          <w:color w:val="000000"/>
          <w:sz w:val="26"/>
          <w:szCs w:val="26"/>
          <w:rtl w:val="0"/>
        </w:rPr>
        <w:t xml:space="preserve">Previous Nationality Loss</w:t>
      </w:r>
    </w:p>
    <w:p w:rsidR="00000000" w:rsidDel="00000000" w:rsidP="00000000" w:rsidRDefault="00000000" w:rsidRPr="00000000" w14:paraId="00000C49">
      <w:pPr>
        <w:spacing w:after="240" w:before="240" w:lineRule="auto"/>
        <w:rPr/>
      </w:pPr>
      <w:r w:rsidDel="00000000" w:rsidR="00000000" w:rsidRPr="00000000">
        <w:rPr>
          <w:rtl w:val="0"/>
        </w:rPr>
        <w:t xml:space="preserve">Historical nationality-loss decisions may require specific administrative or legal procedures.</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rwwe7lt84xwl" w:id="804"/>
      <w:bookmarkEnd w:id="804"/>
      <w:r w:rsidDel="00000000" w:rsidR="00000000" w:rsidRPr="00000000">
        <w:rPr>
          <w:b w:val="1"/>
          <w:bCs w:val="1"/>
          <w:color w:val="000000"/>
          <w:sz w:val="26"/>
          <w:szCs w:val="26"/>
          <w:rtl w:val="0"/>
        </w:rPr>
        <w:t xml:space="preserve">Administrative Delays</w:t>
      </w:r>
    </w:p>
    <w:p w:rsidR="00000000" w:rsidDel="00000000" w:rsidP="00000000" w:rsidRDefault="00000000" w:rsidRPr="00000000" w14:paraId="00000C4B">
      <w:pPr>
        <w:spacing w:after="240" w:before="240" w:lineRule="auto"/>
        <w:rPr/>
      </w:pPr>
      <w:r w:rsidDel="00000000" w:rsidR="00000000" w:rsidRPr="00000000">
        <w:rPr>
          <w:rtl w:val="0"/>
        </w:rPr>
        <w:t xml:space="preserve">Additional documentary requests or procedural issues may affect the progress of an application.</w:t>
      </w:r>
    </w:p>
    <w:p w:rsidR="00000000" w:rsidDel="00000000" w:rsidP="00000000" w:rsidRDefault="00000000" w:rsidRPr="00000000" w14:paraId="00000C4C">
      <w:pPr>
        <w:spacing w:after="240" w:before="240" w:lineRule="auto"/>
        <w:rPr/>
      </w:pPr>
      <w:r w:rsidDel="00000000" w:rsidR="00000000" w:rsidRPr="00000000">
        <w:rPr>
          <w:rtl w:val="0"/>
        </w:rPr>
        <w:t xml:space="preserve">At Caspani Lawyers, we provide legal assistance tailored to the circumstances of each case.</w:t>
      </w:r>
    </w:p>
    <w:p w:rsidR="00000000" w:rsidDel="00000000" w:rsidP="00000000" w:rsidRDefault="00000000" w:rsidRPr="00000000" w14:paraId="00000C4D">
      <w:pPr>
        <w:spacing w:after="240" w:before="240" w:lineRule="auto"/>
        <w:rPr>
          <w:b w:val="1"/>
          <w:bCs w:val="1"/>
        </w:rPr>
      </w:pPr>
      <w:r w:rsidDel="00000000" w:rsidR="00000000" w:rsidRPr="00000000">
        <w:rPr>
          <w:b w:val="1"/>
          <w:bCs w:val="1"/>
          <w:rtl w:val="0"/>
        </w:rPr>
        <w:t xml:space="preserve">[Discuss Your Citizenship Case]</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iigga39g2tg" w:id="805"/>
      <w:bookmarkEnd w:id="805"/>
      <w:r w:rsidDel="00000000" w:rsidR="00000000" w:rsidRPr="00000000">
        <w:rPr>
          <w:b w:val="1"/>
          <w:bCs w:val="1"/>
          <w:sz w:val="34"/>
          <w:szCs w:val="34"/>
          <w:rtl w:val="0"/>
        </w:rPr>
        <w:t xml:space="preserve">TAX AND INTERNATIONAL CONSIDERATIONS</w:t>
      </w:r>
    </w:p>
    <w:p w:rsidR="00000000" w:rsidDel="00000000" w:rsidP="00000000" w:rsidRDefault="00000000" w:rsidRPr="00000000" w14:paraId="00000C50">
      <w:pPr>
        <w:pStyle w:val="Heading1"/>
        <w:keepNext w:val="0"/>
        <w:keepLines w:val="0"/>
        <w:spacing w:before="480" w:lineRule="auto"/>
        <w:rPr>
          <w:b w:val="1"/>
          <w:bCs w:val="1"/>
          <w:sz w:val="46"/>
          <w:szCs w:val="46"/>
        </w:rPr>
      </w:pPr>
      <w:bookmarkStart w:colFirst="0" w:colLast="0" w:name="_o6tgov38uddn" w:id="806"/>
      <w:bookmarkEnd w:id="806"/>
      <w:r w:rsidDel="00000000" w:rsidR="00000000" w:rsidRPr="00000000">
        <w:rPr>
          <w:b w:val="1"/>
          <w:bCs w:val="1"/>
          <w:sz w:val="46"/>
          <w:szCs w:val="46"/>
          <w:rtl w:val="0"/>
        </w:rPr>
        <w:t xml:space="preserve">Brazilian Citizenship and Tax Residency Are Different</w:t>
      </w:r>
    </w:p>
    <w:p w:rsidR="00000000" w:rsidDel="00000000" w:rsidP="00000000" w:rsidRDefault="00000000" w:rsidRPr="00000000" w14:paraId="00000C51">
      <w:pPr>
        <w:spacing w:after="240" w:before="240" w:lineRule="auto"/>
        <w:rPr/>
      </w:pPr>
      <w:r w:rsidDel="00000000" w:rsidR="00000000" w:rsidRPr="00000000">
        <w:rPr>
          <w:rtl w:val="0"/>
        </w:rPr>
        <w:t xml:space="preserve">Brazilian nationality and Brazilian tax residency are separate legal concepts.</w:t>
      </w:r>
    </w:p>
    <w:p w:rsidR="00000000" w:rsidDel="00000000" w:rsidP="00000000" w:rsidRDefault="00000000" w:rsidRPr="00000000" w14:paraId="00000C52">
      <w:pPr>
        <w:spacing w:after="240" w:before="240" w:lineRule="auto"/>
        <w:rPr/>
      </w:pPr>
      <w:r w:rsidDel="00000000" w:rsidR="00000000" w:rsidRPr="00000000">
        <w:rPr>
          <w:rtl w:val="0"/>
        </w:rPr>
        <w:t xml:space="preserve">Acquiring Brazilian citizenship does not, by itself, necessarily establish Brazilian tax residency.</w:t>
      </w:r>
    </w:p>
    <w:p w:rsidR="00000000" w:rsidDel="00000000" w:rsidP="00000000" w:rsidRDefault="00000000" w:rsidRPr="00000000" w14:paraId="00000C53">
      <w:pPr>
        <w:spacing w:after="240" w:before="240" w:lineRule="auto"/>
        <w:rPr/>
      </w:pPr>
      <w:r w:rsidDel="00000000" w:rsidR="00000000" w:rsidRPr="00000000">
        <w:rPr>
          <w:rtl w:val="0"/>
        </w:rPr>
        <w:t xml:space="preserve">However, living in Brazil and meeting the applicable tax residency criteria may create obligations involving:</w:t>
      </w:r>
    </w:p>
    <w:p w:rsidR="00000000" w:rsidDel="00000000" w:rsidP="00000000" w:rsidRDefault="00000000" w:rsidRPr="00000000" w14:paraId="00000C54">
      <w:pPr>
        <w:numPr>
          <w:ilvl w:val="0"/>
          <w:numId w:val="55"/>
        </w:numPr>
        <w:spacing w:after="0" w:afterAutospacing="0" w:before="240" w:lineRule="auto"/>
        <w:ind w:left="720" w:hanging="360"/>
      </w:pPr>
      <w:r w:rsidDel="00000000" w:rsidR="00000000" w:rsidRPr="00000000">
        <w:rPr>
          <w:rtl w:val="0"/>
        </w:rPr>
        <w:t xml:space="preserve">Brazilian income taxation</w:t>
      </w:r>
    </w:p>
    <w:p w:rsidR="00000000" w:rsidDel="00000000" w:rsidP="00000000" w:rsidRDefault="00000000" w:rsidRPr="00000000" w14:paraId="00000C55">
      <w:pPr>
        <w:numPr>
          <w:ilvl w:val="0"/>
          <w:numId w:val="55"/>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0C56">
      <w:pPr>
        <w:numPr>
          <w:ilvl w:val="0"/>
          <w:numId w:val="55"/>
        </w:numPr>
        <w:spacing w:after="0" w:afterAutospacing="0" w:before="0" w:beforeAutospacing="0" w:lineRule="auto"/>
        <w:ind w:left="720" w:hanging="360"/>
      </w:pPr>
      <w:r w:rsidDel="00000000" w:rsidR="00000000" w:rsidRPr="00000000">
        <w:rPr>
          <w:rtl w:val="0"/>
        </w:rPr>
        <w:t xml:space="preserve">International assets</w:t>
      </w:r>
    </w:p>
    <w:p w:rsidR="00000000" w:rsidDel="00000000" w:rsidP="00000000" w:rsidRDefault="00000000" w:rsidRPr="00000000" w14:paraId="00000C57">
      <w:pPr>
        <w:numPr>
          <w:ilvl w:val="0"/>
          <w:numId w:val="55"/>
        </w:numPr>
        <w:spacing w:after="0" w:afterAutospacing="0" w:before="0" w:beforeAutospacing="0" w:lineRule="auto"/>
        <w:ind w:left="720" w:hanging="360"/>
      </w:pPr>
      <w:r w:rsidDel="00000000" w:rsidR="00000000" w:rsidRPr="00000000">
        <w:rPr>
          <w:rtl w:val="0"/>
        </w:rPr>
        <w:t xml:space="preserve">Cross-border reporting</w:t>
      </w:r>
    </w:p>
    <w:p w:rsidR="00000000" w:rsidDel="00000000" w:rsidP="00000000" w:rsidRDefault="00000000" w:rsidRPr="00000000" w14:paraId="00000C58">
      <w:pPr>
        <w:numPr>
          <w:ilvl w:val="0"/>
          <w:numId w:val="55"/>
        </w:numPr>
        <w:spacing w:after="0" w:afterAutospacing="0" w:before="0" w:beforeAutospacing="0" w:lineRule="auto"/>
        <w:ind w:left="720" w:hanging="360"/>
      </w:pPr>
      <w:r w:rsidDel="00000000" w:rsidR="00000000" w:rsidRPr="00000000">
        <w:rPr>
          <w:rtl w:val="0"/>
        </w:rPr>
        <w:t xml:space="preserve">Double taxation agreements</w:t>
      </w:r>
    </w:p>
    <w:p w:rsidR="00000000" w:rsidDel="00000000" w:rsidP="00000000" w:rsidRDefault="00000000" w:rsidRPr="00000000" w14:paraId="00000C59">
      <w:pPr>
        <w:numPr>
          <w:ilvl w:val="0"/>
          <w:numId w:val="55"/>
        </w:numPr>
        <w:spacing w:after="0" w:afterAutospacing="0" w:before="0" w:beforeAutospacing="0" w:lineRule="auto"/>
        <w:ind w:left="720" w:hanging="360"/>
      </w:pPr>
      <w:r w:rsidDel="00000000" w:rsidR="00000000" w:rsidRPr="00000000">
        <w:rPr>
          <w:rtl w:val="0"/>
        </w:rPr>
        <w:t xml:space="preserve">Estate and succession planning</w:t>
      </w:r>
    </w:p>
    <w:p w:rsidR="00000000" w:rsidDel="00000000" w:rsidP="00000000" w:rsidRDefault="00000000" w:rsidRPr="00000000" w14:paraId="00000C5A">
      <w:pPr>
        <w:numPr>
          <w:ilvl w:val="0"/>
          <w:numId w:val="55"/>
        </w:numPr>
        <w:spacing w:after="240" w:before="0" w:beforeAutospacing="0" w:lineRule="auto"/>
        <w:ind w:left="720" w:hanging="360"/>
      </w:pPr>
      <w:r w:rsidDel="00000000" w:rsidR="00000000" w:rsidRPr="00000000">
        <w:rPr>
          <w:rtl w:val="0"/>
        </w:rPr>
        <w:t xml:space="preserve">International business interests</w:t>
      </w:r>
    </w:p>
    <w:p w:rsidR="00000000" w:rsidDel="00000000" w:rsidP="00000000" w:rsidRDefault="00000000" w:rsidRPr="00000000" w14:paraId="00000C5B">
      <w:pPr>
        <w:spacing w:after="240" w:before="240" w:lineRule="auto"/>
        <w:rPr/>
      </w:pPr>
      <w:r w:rsidDel="00000000" w:rsidR="00000000" w:rsidRPr="00000000">
        <w:rPr>
          <w:rtl w:val="0"/>
        </w:rPr>
        <w:t xml:space="preserve">Applicants should evaluate the potential tax implications of their residence and personal circumstances independently from the nationality application.</w:t>
      </w:r>
    </w:p>
    <w:p w:rsidR="00000000" w:rsidDel="00000000" w:rsidP="00000000" w:rsidRDefault="00000000" w:rsidRPr="00000000" w14:paraId="00000C5C">
      <w:pPr>
        <w:spacing w:after="240" w:before="240" w:lineRule="auto"/>
        <w:rPr/>
      </w:pPr>
      <w:r w:rsidDel="00000000" w:rsidR="00000000" w:rsidRPr="00000000">
        <w:rPr>
          <w:rtl w:val="0"/>
        </w:rPr>
        <w:t xml:space="preserve">Where necessary, specialized tax advice should be coordinated with the immigration and nationality strategy.</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[Discuss Your International Legal Planning]</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huyijf70v6ez" w:id="807"/>
      <w:bookmarkEnd w:id="807"/>
      <w:r w:rsidDel="00000000" w:rsidR="00000000" w:rsidRPr="00000000">
        <w:rPr>
          <w:b w:val="1"/>
          <w:bCs w:val="1"/>
          <w:sz w:val="34"/>
          <w:szCs w:val="34"/>
          <w:rtl w:val="0"/>
        </w:rPr>
        <w:t xml:space="preserve">OUR LEGAL SERVICES</w:t>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7urgvwbgli2a" w:id="808"/>
      <w:bookmarkEnd w:id="808"/>
      <w:r w:rsidDel="00000000" w:rsidR="00000000" w:rsidRPr="00000000">
        <w:rPr>
          <w:b w:val="1"/>
          <w:bCs w:val="1"/>
          <w:sz w:val="46"/>
          <w:szCs w:val="46"/>
          <w:rtl w:val="0"/>
        </w:rPr>
        <w:t xml:space="preserve">How Caspani Lawyers Can Help You Obtain Brazilian Citizenship</w:t>
      </w:r>
    </w:p>
    <w:p w:rsidR="00000000" w:rsidDel="00000000" w:rsidP="00000000" w:rsidRDefault="00000000" w:rsidRPr="00000000" w14:paraId="00000C61">
      <w:pPr>
        <w:pStyle w:val="Heading3"/>
        <w:keepNext w:val="0"/>
        <w:keepLines w:val="0"/>
        <w:spacing w:before="280" w:lineRule="auto"/>
        <w:rPr>
          <w:b w:val="1"/>
          <w:bCs w:val="1"/>
          <w:color w:val="000000"/>
          <w:sz w:val="26"/>
          <w:szCs w:val="26"/>
        </w:rPr>
      </w:pPr>
      <w:bookmarkStart w:colFirst="0" w:colLast="0" w:name="_9rbkwh85ud1g" w:id="809"/>
      <w:bookmarkEnd w:id="809"/>
      <w:r w:rsidDel="00000000" w:rsidR="00000000" w:rsidRPr="00000000">
        <w:rPr>
          <w:b w:val="1"/>
          <w:bCs w:val="1"/>
          <w:color w:val="000000"/>
          <w:sz w:val="26"/>
          <w:szCs w:val="26"/>
          <w:rtl w:val="0"/>
        </w:rPr>
        <w:t xml:space="preserve">Nationality Eligibility Assessment</w:t>
      </w:r>
    </w:p>
    <w:p w:rsidR="00000000" w:rsidDel="00000000" w:rsidP="00000000" w:rsidRDefault="00000000" w:rsidRPr="00000000" w14:paraId="00000C62">
      <w:pPr>
        <w:spacing w:after="240" w:before="240" w:lineRule="auto"/>
        <w:rPr/>
      </w:pPr>
      <w:r w:rsidDel="00000000" w:rsidR="00000000" w:rsidRPr="00000000">
        <w:rPr>
          <w:rtl w:val="0"/>
        </w:rPr>
        <w:t xml:space="preserve">We evaluate the legal basis for your potential Brazilian nationality claim.</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qu35huoby5tl" w:id="810"/>
      <w:bookmarkEnd w:id="810"/>
      <w:r w:rsidDel="00000000" w:rsidR="00000000" w:rsidRPr="00000000">
        <w:rPr>
          <w:b w:val="1"/>
          <w:bCs w:val="1"/>
          <w:color w:val="000000"/>
          <w:sz w:val="26"/>
          <w:szCs w:val="26"/>
          <w:rtl w:val="0"/>
        </w:rPr>
        <w:t xml:space="preserve">Ordinary and Extraordinary Naturalization</w:t>
      </w:r>
    </w:p>
    <w:p w:rsidR="00000000" w:rsidDel="00000000" w:rsidP="00000000" w:rsidRDefault="00000000" w:rsidRPr="00000000" w14:paraId="00000C64">
      <w:pPr>
        <w:spacing w:after="240" w:before="240" w:lineRule="auto"/>
        <w:rPr/>
      </w:pPr>
      <w:r w:rsidDel="00000000" w:rsidR="00000000" w:rsidRPr="00000000">
        <w:rPr>
          <w:rtl w:val="0"/>
        </w:rPr>
        <w:t xml:space="preserve">We assist qualifying residents with preparing naturalization applications.</w:t>
      </w:r>
    </w:p>
    <w:p w:rsidR="00000000" w:rsidDel="00000000" w:rsidP="00000000" w:rsidRDefault="00000000" w:rsidRPr="00000000" w14:paraId="00000C65">
      <w:pPr>
        <w:pStyle w:val="Heading3"/>
        <w:keepNext w:val="0"/>
        <w:keepLines w:val="0"/>
        <w:spacing w:before="280" w:lineRule="auto"/>
        <w:rPr>
          <w:b w:val="1"/>
          <w:bCs w:val="1"/>
          <w:color w:val="000000"/>
          <w:sz w:val="26"/>
          <w:szCs w:val="26"/>
        </w:rPr>
      </w:pPr>
      <w:bookmarkStart w:colFirst="0" w:colLast="0" w:name="_ed9vigkxytjb" w:id="811"/>
      <w:bookmarkEnd w:id="811"/>
      <w:r w:rsidDel="00000000" w:rsidR="00000000" w:rsidRPr="00000000">
        <w:rPr>
          <w:b w:val="1"/>
          <w:bCs w:val="1"/>
          <w:color w:val="000000"/>
          <w:sz w:val="26"/>
          <w:szCs w:val="26"/>
          <w:rtl w:val="0"/>
        </w:rPr>
        <w:t xml:space="preserve">Family-Based Naturalization</w:t>
      </w:r>
    </w:p>
    <w:p w:rsidR="00000000" w:rsidDel="00000000" w:rsidP="00000000" w:rsidRDefault="00000000" w:rsidRPr="00000000" w14:paraId="00000C66">
      <w:pPr>
        <w:spacing w:after="240" w:before="240" w:lineRule="auto"/>
        <w:rPr/>
      </w:pPr>
      <w:r w:rsidDel="00000000" w:rsidR="00000000" w:rsidRPr="00000000">
        <w:rPr>
          <w:rtl w:val="0"/>
        </w:rPr>
        <w:t xml:space="preserve">We advise eligible spouses, partners, and parents of Brazilian citizens.</w:t>
      </w:r>
    </w:p>
    <w:p w:rsidR="00000000" w:rsidDel="00000000" w:rsidP="00000000" w:rsidRDefault="00000000" w:rsidRPr="00000000" w14:paraId="00000C67">
      <w:pPr>
        <w:pStyle w:val="Heading3"/>
        <w:keepNext w:val="0"/>
        <w:keepLines w:val="0"/>
        <w:spacing w:before="280" w:lineRule="auto"/>
        <w:rPr>
          <w:b w:val="1"/>
          <w:bCs w:val="1"/>
          <w:color w:val="000000"/>
          <w:sz w:val="26"/>
          <w:szCs w:val="26"/>
        </w:rPr>
      </w:pPr>
      <w:bookmarkStart w:colFirst="0" w:colLast="0" w:name="_s8yk4x9m7qbp" w:id="812"/>
      <w:bookmarkEnd w:id="812"/>
      <w:r w:rsidDel="00000000" w:rsidR="00000000" w:rsidRPr="00000000">
        <w:rPr>
          <w:b w:val="1"/>
          <w:bCs w:val="1"/>
          <w:color w:val="000000"/>
          <w:sz w:val="26"/>
          <w:szCs w:val="26"/>
          <w:rtl w:val="0"/>
        </w:rPr>
        <w:t xml:space="preserve">Citizenship by Descent</w:t>
      </w:r>
    </w:p>
    <w:p w:rsidR="00000000" w:rsidDel="00000000" w:rsidP="00000000" w:rsidRDefault="00000000" w:rsidRPr="00000000" w14:paraId="00000C68">
      <w:pPr>
        <w:spacing w:after="240" w:before="240" w:lineRule="auto"/>
        <w:rPr/>
      </w:pPr>
      <w:r w:rsidDel="00000000" w:rsidR="00000000" w:rsidRPr="00000000">
        <w:rPr>
          <w:rtl w:val="0"/>
        </w:rPr>
        <w:t xml:space="preserve">We assist with assessing nationality rights involving Brazilian parents and foreign birth records.</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rxjl0rl1eeaa" w:id="813"/>
      <w:bookmarkEnd w:id="813"/>
      <w:r w:rsidDel="00000000" w:rsidR="00000000" w:rsidRPr="00000000">
        <w:rPr>
          <w:b w:val="1"/>
          <w:bCs w:val="1"/>
          <w:color w:val="000000"/>
          <w:sz w:val="26"/>
          <w:szCs w:val="26"/>
          <w:rtl w:val="0"/>
        </w:rPr>
        <w:t xml:space="preserve">Judicial Nationality Procedures</w:t>
      </w:r>
    </w:p>
    <w:p w:rsidR="00000000" w:rsidDel="00000000" w:rsidP="00000000" w:rsidRDefault="00000000" w:rsidRPr="00000000" w14:paraId="00000C6A">
      <w:pPr>
        <w:spacing w:after="240" w:before="240" w:lineRule="auto"/>
        <w:rPr/>
      </w:pPr>
      <w:r w:rsidDel="00000000" w:rsidR="00000000" w:rsidRPr="00000000">
        <w:rPr>
          <w:rtl w:val="0"/>
        </w:rPr>
        <w:t xml:space="preserve">Where appropriate, we provide assistance with legal proceedings involving nationality recognition or option.</w:t>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1x23dwkeq8u5" w:id="814"/>
      <w:bookmarkEnd w:id="814"/>
      <w:r w:rsidDel="00000000" w:rsidR="00000000" w:rsidRPr="00000000">
        <w:rPr>
          <w:b w:val="1"/>
          <w:bCs w:val="1"/>
          <w:color w:val="000000"/>
          <w:sz w:val="26"/>
          <w:szCs w:val="26"/>
          <w:rtl w:val="0"/>
        </w:rPr>
        <w:t xml:space="preserve">Naturalization for Minors</w:t>
      </w:r>
    </w:p>
    <w:p w:rsidR="00000000" w:rsidDel="00000000" w:rsidP="00000000" w:rsidRDefault="00000000" w:rsidRPr="00000000" w14:paraId="00000C6C">
      <w:pPr>
        <w:spacing w:after="240" w:before="240" w:lineRule="auto"/>
        <w:rPr/>
      </w:pPr>
      <w:r w:rsidDel="00000000" w:rsidR="00000000" w:rsidRPr="00000000">
        <w:rPr>
          <w:rtl w:val="0"/>
        </w:rPr>
        <w:t xml:space="preserve">We assist with evaluating provisional naturalization and conversion procedures.</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avsaj4r54c1k" w:id="815"/>
      <w:bookmarkEnd w:id="815"/>
      <w:r w:rsidDel="00000000" w:rsidR="00000000" w:rsidRPr="00000000">
        <w:rPr>
          <w:b w:val="1"/>
          <w:bCs w:val="1"/>
          <w:color w:val="000000"/>
          <w:sz w:val="26"/>
          <w:szCs w:val="26"/>
          <w:rtl w:val="0"/>
        </w:rPr>
        <w:t xml:space="preserve">Nationality Reacquisition</w:t>
      </w:r>
    </w:p>
    <w:p w:rsidR="00000000" w:rsidDel="00000000" w:rsidP="00000000" w:rsidRDefault="00000000" w:rsidRPr="00000000" w14:paraId="00000C6E">
      <w:pPr>
        <w:spacing w:after="240" w:before="240" w:lineRule="auto"/>
        <w:rPr/>
      </w:pPr>
      <w:r w:rsidDel="00000000" w:rsidR="00000000" w:rsidRPr="00000000">
        <w:rPr>
          <w:rtl w:val="0"/>
        </w:rPr>
        <w:t xml:space="preserve">We assess cases involving previous loss of Brazilian nationality.</w:t>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6woqdym7dnnq" w:id="816"/>
      <w:bookmarkEnd w:id="816"/>
      <w:r w:rsidDel="00000000" w:rsidR="00000000" w:rsidRPr="00000000">
        <w:rPr>
          <w:b w:val="1"/>
          <w:bCs w:val="1"/>
          <w:color w:val="000000"/>
          <w:sz w:val="26"/>
          <w:szCs w:val="26"/>
          <w:rtl w:val="0"/>
        </w:rPr>
        <w:t xml:space="preserve">Civil Documentation and Corrections</w:t>
      </w:r>
    </w:p>
    <w:p w:rsidR="00000000" w:rsidDel="00000000" w:rsidP="00000000" w:rsidRDefault="00000000" w:rsidRPr="00000000" w14:paraId="00000C70">
      <w:pPr>
        <w:spacing w:after="240" w:before="240" w:lineRule="auto"/>
        <w:rPr/>
      </w:pPr>
      <w:r w:rsidDel="00000000" w:rsidR="00000000" w:rsidRPr="00000000">
        <w:rPr>
          <w:rtl w:val="0"/>
        </w:rPr>
        <w:t xml:space="preserve">We identify civil registration issues that may affect nationality procedures.</w:t>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6yzmbfwvo8hr" w:id="817"/>
      <w:bookmarkEnd w:id="817"/>
      <w:r w:rsidDel="00000000" w:rsidR="00000000" w:rsidRPr="00000000">
        <w:rPr>
          <w:b w:val="1"/>
          <w:bCs w:val="1"/>
          <w:color w:val="000000"/>
          <w:sz w:val="26"/>
          <w:szCs w:val="26"/>
          <w:rtl w:val="0"/>
        </w:rPr>
        <w:t xml:space="preserve">Administrative Applications and Follow-Up</w:t>
      </w:r>
    </w:p>
    <w:p w:rsidR="00000000" w:rsidDel="00000000" w:rsidP="00000000" w:rsidRDefault="00000000" w:rsidRPr="00000000" w14:paraId="00000C72">
      <w:pPr>
        <w:spacing w:after="240" w:before="240" w:lineRule="auto"/>
        <w:rPr/>
      </w:pPr>
      <w:r w:rsidDel="00000000" w:rsidR="00000000" w:rsidRPr="00000000">
        <w:rPr>
          <w:rtl w:val="0"/>
        </w:rPr>
        <w:t xml:space="preserve">We assist with the agreed application process and relevant documentary requests.</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kfwl6plr84p7" w:id="818"/>
      <w:bookmarkEnd w:id="818"/>
      <w:r w:rsidDel="00000000" w:rsidR="00000000" w:rsidRPr="00000000">
        <w:rPr>
          <w:b w:val="1"/>
          <w:bCs w:val="1"/>
          <w:color w:val="000000"/>
          <w:sz w:val="26"/>
          <w:szCs w:val="26"/>
          <w:rtl w:val="0"/>
        </w:rPr>
        <w:t xml:space="preserve">Immigration and Residence Planning</w:t>
      </w:r>
    </w:p>
    <w:p w:rsidR="00000000" w:rsidDel="00000000" w:rsidP="00000000" w:rsidRDefault="00000000" w:rsidRPr="00000000" w14:paraId="00000C74">
      <w:pPr>
        <w:spacing w:after="240" w:before="240" w:lineRule="auto"/>
        <w:rPr/>
      </w:pPr>
      <w:r w:rsidDel="00000000" w:rsidR="00000000" w:rsidRPr="00000000">
        <w:rPr>
          <w:rtl w:val="0"/>
        </w:rPr>
        <w:t xml:space="preserve">We help foreign nationals understand residence requirements that may affect future naturalization eligibility.</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[Book Your Citizenship Consultation]</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3uwkqbf66ddm" w:id="819"/>
      <w:bookmarkEnd w:id="819"/>
      <w:r w:rsidDel="00000000" w:rsidR="00000000" w:rsidRPr="00000000">
        <w:rPr>
          <w:b w:val="1"/>
          <w:bCs w:val="1"/>
          <w:sz w:val="34"/>
          <w:szCs w:val="34"/>
          <w:rtl w:val="0"/>
        </w:rPr>
        <w:t xml:space="preserve">WHY CHOOSE CASPANI LAWYERS?</w:t>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ua3nyslu8oay" w:id="820"/>
      <w:bookmarkEnd w:id="820"/>
      <w:r w:rsidDel="00000000" w:rsidR="00000000" w:rsidRPr="00000000">
        <w:rPr>
          <w:b w:val="1"/>
          <w:bCs w:val="1"/>
          <w:sz w:val="46"/>
          <w:szCs w:val="46"/>
          <w:rtl w:val="0"/>
        </w:rPr>
        <w:t xml:space="preserve">Personalized Legal Guidance for Brazilian Nationality Matters</w:t>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1hrjqgd0lhnu" w:id="821"/>
      <w:bookmarkEnd w:id="821"/>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C7A">
      <w:pPr>
        <w:spacing w:after="240" w:before="240" w:lineRule="auto"/>
        <w:rPr/>
      </w:pPr>
      <w:r w:rsidDel="00000000" w:rsidR="00000000" w:rsidRPr="00000000">
        <w:rPr>
          <w:rtl w:val="0"/>
        </w:rPr>
        <w:t xml:space="preserve">Receive legal assistance from a professional registered with the Brazilian Bar Association.</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hlcp6zq1uqzl" w:id="822"/>
      <w:bookmarkEnd w:id="822"/>
      <w:r w:rsidDel="00000000" w:rsidR="00000000" w:rsidRPr="00000000">
        <w:rPr>
          <w:b w:val="1"/>
          <w:bCs w:val="1"/>
          <w:color w:val="000000"/>
          <w:sz w:val="26"/>
          <w:szCs w:val="26"/>
          <w:rtl w:val="0"/>
        </w:rPr>
        <w:t xml:space="preserve">Nationality and Immigration Services</w:t>
      </w:r>
    </w:p>
    <w:p w:rsidR="00000000" w:rsidDel="00000000" w:rsidP="00000000" w:rsidRDefault="00000000" w:rsidRPr="00000000" w14:paraId="00000C7C">
      <w:pPr>
        <w:spacing w:after="240" w:before="240" w:lineRule="auto"/>
        <w:rPr/>
      </w:pPr>
      <w:r w:rsidDel="00000000" w:rsidR="00000000" w:rsidRPr="00000000">
        <w:rPr>
          <w:rtl w:val="0"/>
        </w:rPr>
        <w:t xml:space="preserve">We assist with matters involving naturalization, nationality recognition, and related immigration requirements.</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tcwor9f4innp" w:id="823"/>
      <w:bookmarkEnd w:id="823"/>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0C7E">
      <w:pPr>
        <w:spacing w:after="240" w:before="240" w:lineRule="auto"/>
        <w:rPr/>
      </w:pPr>
      <w:r w:rsidDel="00000000" w:rsidR="00000000" w:rsidRPr="00000000">
        <w:rPr>
          <w:rtl w:val="0"/>
        </w:rPr>
        <w:t xml:space="preserve">We assess each applicant's residence history, family connections, and documentation.</w:t>
      </w:r>
    </w:p>
    <w:p w:rsidR="00000000" w:rsidDel="00000000" w:rsidP="00000000" w:rsidRDefault="00000000" w:rsidRPr="00000000" w14:paraId="00000C7F">
      <w:pPr>
        <w:pStyle w:val="Heading3"/>
        <w:keepNext w:val="0"/>
        <w:keepLines w:val="0"/>
        <w:spacing w:before="280" w:lineRule="auto"/>
        <w:rPr>
          <w:b w:val="1"/>
          <w:bCs w:val="1"/>
          <w:color w:val="000000"/>
          <w:sz w:val="26"/>
          <w:szCs w:val="26"/>
        </w:rPr>
      </w:pPr>
      <w:bookmarkStart w:colFirst="0" w:colLast="0" w:name="_vnotpu66cq2r" w:id="824"/>
      <w:bookmarkEnd w:id="824"/>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C80">
      <w:pPr>
        <w:spacing w:after="240" w:before="240" w:lineRule="auto"/>
        <w:rPr/>
      </w:pPr>
      <w:r w:rsidDel="00000000" w:rsidR="00000000" w:rsidRPr="00000000">
        <w:rPr>
          <w:rtl w:val="0"/>
        </w:rPr>
        <w:t xml:space="preserve">Communicate directly with your lawyer and receive clear explanations of the applicable procedures.</w:t>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wdlezn41rtp1" w:id="825"/>
      <w:bookmarkEnd w:id="825"/>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0C82">
      <w:pPr>
        <w:spacing w:after="240" w:before="240" w:lineRule="auto"/>
        <w:rPr/>
      </w:pPr>
      <w:r w:rsidDel="00000000" w:rsidR="00000000" w:rsidRPr="00000000">
        <w:rPr>
          <w:rtl w:val="0"/>
        </w:rPr>
        <w:t xml:space="preserve">Our services are available to international clients and foreign nationals residing in Brazil.</w:t>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50abhcigobmp" w:id="826"/>
      <w:bookmarkEnd w:id="826"/>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0C84">
      <w:pPr>
        <w:spacing w:after="240" w:before="240" w:lineRule="auto"/>
        <w:rPr/>
      </w:pPr>
      <w:r w:rsidDel="00000000" w:rsidR="00000000" w:rsidRPr="00000000">
        <w:rPr>
          <w:rtl w:val="0"/>
        </w:rPr>
        <w:t xml:space="preserve">We provide multilingual assistance to clients with international backgrounds.</w:t>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vvio1c97g9az" w:id="827"/>
      <w:bookmarkEnd w:id="827"/>
      <w:r w:rsidDel="00000000" w:rsidR="00000000" w:rsidRPr="00000000">
        <w:rPr>
          <w:b w:val="1"/>
          <w:bCs w:val="1"/>
          <w:color w:val="000000"/>
          <w:sz w:val="26"/>
          <w:szCs w:val="26"/>
          <w:rtl w:val="0"/>
        </w:rPr>
        <w:t xml:space="preserve">Confidential Legal Consultations</w:t>
      </w:r>
    </w:p>
    <w:p w:rsidR="00000000" w:rsidDel="00000000" w:rsidP="00000000" w:rsidRDefault="00000000" w:rsidRPr="00000000" w14:paraId="00000C86">
      <w:pPr>
        <w:spacing w:after="240" w:before="240" w:lineRule="auto"/>
        <w:rPr/>
      </w:pPr>
      <w:r w:rsidDel="00000000" w:rsidR="00000000" w:rsidRPr="00000000">
        <w:rPr>
          <w:rtl w:val="0"/>
        </w:rPr>
        <w:t xml:space="preserve">Personal and family information is handled with professional confidentiality.</w:t>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81gwr45g0mdf" w:id="828"/>
      <w:bookmarkEnd w:id="828"/>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0C88">
      <w:pPr>
        <w:spacing w:after="240" w:before="240" w:lineRule="auto"/>
        <w:rPr/>
      </w:pPr>
      <w:r w:rsidDel="00000000" w:rsidR="00000000" w:rsidRPr="00000000">
        <w:rPr>
          <w:rtl w:val="0"/>
        </w:rPr>
        <w:t xml:space="preserve">The scope of legal representation and professional fees are discussed before beginning the agreed services.</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2"/>
        <w:keepNext w:val="0"/>
        <w:keepLines w:val="0"/>
        <w:spacing w:after="80" w:lineRule="auto"/>
        <w:rPr>
          <w:b w:val="1"/>
          <w:bCs w:val="1"/>
          <w:sz w:val="34"/>
          <w:szCs w:val="34"/>
        </w:rPr>
      </w:pPr>
      <w:bookmarkStart w:colFirst="0" w:colLast="0" w:name="_2imjfl9fi4vu" w:id="829"/>
      <w:bookmarkEnd w:id="829"/>
      <w:r w:rsidDel="00000000" w:rsidR="00000000" w:rsidRPr="00000000">
        <w:rPr>
          <w:b w:val="1"/>
          <w:bCs w:val="1"/>
          <w:sz w:val="34"/>
          <w:szCs w:val="34"/>
          <w:rtl w:val="0"/>
        </w:rPr>
        <w:t xml:space="preserve">FREQUENTLY ASKED QUESTIONS</w:t>
      </w:r>
    </w:p>
    <w:p w:rsidR="00000000" w:rsidDel="00000000" w:rsidP="00000000" w:rsidRDefault="00000000" w:rsidRPr="00000000" w14:paraId="00000C8C">
      <w:pPr>
        <w:pStyle w:val="Heading1"/>
        <w:keepNext w:val="0"/>
        <w:keepLines w:val="0"/>
        <w:spacing w:before="480" w:lineRule="auto"/>
        <w:rPr>
          <w:b w:val="1"/>
          <w:bCs w:val="1"/>
          <w:sz w:val="46"/>
          <w:szCs w:val="46"/>
        </w:rPr>
      </w:pPr>
      <w:bookmarkStart w:colFirst="0" w:colLast="0" w:name="_8f593h4trwm" w:id="830"/>
      <w:bookmarkEnd w:id="830"/>
      <w:r w:rsidDel="00000000" w:rsidR="00000000" w:rsidRPr="00000000">
        <w:rPr>
          <w:b w:val="1"/>
          <w:bCs w:val="1"/>
          <w:sz w:val="46"/>
          <w:szCs w:val="46"/>
          <w:rtl w:val="0"/>
        </w:rPr>
        <w:t xml:space="preserve">Brazilian Citizenship – FAQ</w:t>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dfnh04z6jg8j" w:id="831"/>
      <w:bookmarkEnd w:id="831"/>
      <w:r w:rsidDel="00000000" w:rsidR="00000000" w:rsidRPr="00000000">
        <w:rPr>
          <w:b w:val="1"/>
          <w:bCs w:val="1"/>
          <w:color w:val="000000"/>
          <w:sz w:val="26"/>
          <w:szCs w:val="26"/>
          <w:rtl w:val="0"/>
        </w:rPr>
        <w:t xml:space="preserve">1. How can a foreigner become a Brazilian citizen?</w:t>
      </w:r>
    </w:p>
    <w:p w:rsidR="00000000" w:rsidDel="00000000" w:rsidP="00000000" w:rsidRDefault="00000000" w:rsidRPr="00000000" w14:paraId="00000C8E">
      <w:pPr>
        <w:spacing w:after="240" w:before="240" w:lineRule="auto"/>
        <w:rPr/>
      </w:pPr>
      <w:r w:rsidDel="00000000" w:rsidR="00000000" w:rsidRPr="00000000">
        <w:rPr>
          <w:rtl w:val="0"/>
        </w:rPr>
        <w:t xml:space="preserve">Foreign nationals may qualify through naturalization after satisfying the applicable legal requirements. Some people born abroad to Brazilian parents may already qualify as Brazilian citizens by birth.</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lv2cvy20yp5v" w:id="832"/>
      <w:bookmarkEnd w:id="832"/>
      <w:r w:rsidDel="00000000" w:rsidR="00000000" w:rsidRPr="00000000">
        <w:rPr>
          <w:b w:val="1"/>
          <w:bCs w:val="1"/>
          <w:color w:val="000000"/>
          <w:sz w:val="26"/>
          <w:szCs w:val="26"/>
          <w:rtl w:val="0"/>
        </w:rPr>
        <w:t xml:space="preserve">2. How many years must I live in Brazil to obtain citizenship?</w:t>
      </w:r>
    </w:p>
    <w:p w:rsidR="00000000" w:rsidDel="00000000" w:rsidP="00000000" w:rsidRDefault="00000000" w:rsidRPr="00000000" w14:paraId="00000C90">
      <w:pPr>
        <w:spacing w:after="240" w:before="240" w:lineRule="auto"/>
        <w:rPr/>
      </w:pPr>
      <w:r w:rsidDel="00000000" w:rsidR="00000000" w:rsidRPr="00000000">
        <w:rPr>
          <w:rtl w:val="0"/>
        </w:rPr>
        <w:t xml:space="preserve">Ordinary naturalization generally requires four years of qualifying residence, but certain applicants may benefit from reduced residence periods.</w:t>
      </w:r>
    </w:p>
    <w:p w:rsidR="00000000" w:rsidDel="00000000" w:rsidP="00000000" w:rsidRDefault="00000000" w:rsidRPr="00000000" w14:paraId="00000C91">
      <w:pPr>
        <w:spacing w:after="240" w:before="240" w:lineRule="auto"/>
        <w:rPr/>
      </w:pPr>
      <w:r w:rsidDel="00000000" w:rsidR="00000000" w:rsidRPr="00000000">
        <w:rPr>
          <w:rtl w:val="0"/>
        </w:rPr>
        <w:t xml:space="preserve">Extraordinary naturalization involves more than fifteen uninterrupted years of residence.</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j734eq3qrdqq" w:id="833"/>
      <w:bookmarkEnd w:id="833"/>
      <w:r w:rsidDel="00000000" w:rsidR="00000000" w:rsidRPr="00000000">
        <w:rPr>
          <w:b w:val="1"/>
          <w:bCs w:val="1"/>
          <w:color w:val="000000"/>
          <w:sz w:val="26"/>
          <w:szCs w:val="26"/>
          <w:rtl w:val="0"/>
        </w:rPr>
        <w:t xml:space="preserve">3. Can I become Brazilian after one year?</w:t>
      </w:r>
    </w:p>
    <w:p w:rsidR="00000000" w:rsidDel="00000000" w:rsidP="00000000" w:rsidRDefault="00000000" w:rsidRPr="00000000" w14:paraId="00000C93">
      <w:pPr>
        <w:spacing w:after="240" w:before="240" w:lineRule="auto"/>
        <w:rPr/>
      </w:pPr>
      <w:r w:rsidDel="00000000" w:rsidR="00000000" w:rsidRPr="00000000">
        <w:rPr>
          <w:rtl w:val="0"/>
        </w:rPr>
        <w:t xml:space="preserve">Certain applicants, including qualifying spouses or partners of Brazilian citizens, parents of Brazilian children, and nationals originating from Portuguese-speaking countries, may qualify under a one-year residence framework.</w:t>
      </w:r>
    </w:p>
    <w:p w:rsidR="00000000" w:rsidDel="00000000" w:rsidP="00000000" w:rsidRDefault="00000000" w:rsidRPr="00000000" w14:paraId="00000C94">
      <w:pPr>
        <w:spacing w:after="240" w:before="240" w:lineRule="auto"/>
        <w:rPr/>
      </w:pPr>
      <w:r w:rsidDel="00000000" w:rsidR="00000000" w:rsidRPr="00000000">
        <w:rPr>
          <w:rtl w:val="0"/>
        </w:rPr>
        <w:t xml:space="preserve">Other legal requirements still apply.</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z982fmkvitbp" w:id="834"/>
      <w:bookmarkEnd w:id="834"/>
      <w:r w:rsidDel="00000000" w:rsidR="00000000" w:rsidRPr="00000000">
        <w:rPr>
          <w:b w:val="1"/>
          <w:bCs w:val="1"/>
          <w:color w:val="000000"/>
          <w:sz w:val="26"/>
          <w:szCs w:val="26"/>
          <w:rtl w:val="0"/>
        </w:rPr>
        <w:t xml:space="preserve">4. Does marrying a Brazilian automatically give me citizenship?</w:t>
      </w:r>
    </w:p>
    <w:p w:rsidR="00000000" w:rsidDel="00000000" w:rsidP="00000000" w:rsidRDefault="00000000" w:rsidRPr="00000000" w14:paraId="00000C96">
      <w:pPr>
        <w:spacing w:after="240" w:before="240" w:lineRule="auto"/>
        <w:rPr/>
      </w:pPr>
      <w:r w:rsidDel="00000000" w:rsidR="00000000" w:rsidRPr="00000000">
        <w:rPr>
          <w:rtl w:val="0"/>
        </w:rPr>
        <w:t xml:space="preserve">No. Marriage may reduce the qualifying residence period, but citizenship requires a separate naturalization process.</w:t>
      </w:r>
    </w:p>
    <w:p w:rsidR="00000000" w:rsidDel="00000000" w:rsidP="00000000" w:rsidRDefault="00000000" w:rsidRPr="00000000" w14:paraId="00000C97">
      <w:pPr>
        <w:pStyle w:val="Heading3"/>
        <w:keepNext w:val="0"/>
        <w:keepLines w:val="0"/>
        <w:spacing w:before="280" w:lineRule="auto"/>
        <w:rPr>
          <w:b w:val="1"/>
          <w:bCs w:val="1"/>
          <w:color w:val="000000"/>
          <w:sz w:val="26"/>
          <w:szCs w:val="26"/>
        </w:rPr>
      </w:pPr>
      <w:bookmarkStart w:colFirst="0" w:colLast="0" w:name="_tfnq03r0nzhs" w:id="835"/>
      <w:bookmarkEnd w:id="835"/>
      <w:r w:rsidDel="00000000" w:rsidR="00000000" w:rsidRPr="00000000">
        <w:rPr>
          <w:b w:val="1"/>
          <w:bCs w:val="1"/>
          <w:color w:val="000000"/>
          <w:sz w:val="26"/>
          <w:szCs w:val="26"/>
          <w:rtl w:val="0"/>
        </w:rPr>
        <w:t xml:space="preserve">5. Can I become Brazilian if I have a Brazilian child?</w:t>
      </w:r>
    </w:p>
    <w:p w:rsidR="00000000" w:rsidDel="00000000" w:rsidP="00000000" w:rsidRDefault="00000000" w:rsidRPr="00000000" w14:paraId="00000C98">
      <w:pPr>
        <w:spacing w:after="240" w:before="240" w:lineRule="auto"/>
        <w:rPr/>
      </w:pPr>
      <w:r w:rsidDel="00000000" w:rsidR="00000000" w:rsidRPr="00000000">
        <w:rPr>
          <w:rtl w:val="0"/>
        </w:rPr>
        <w:t xml:space="preserve">Having a Brazilian child may provide a basis for residence authorization and may reduce the residence requirement for ordinary naturalization.</w:t>
      </w:r>
    </w:p>
    <w:p w:rsidR="00000000" w:rsidDel="00000000" w:rsidP="00000000" w:rsidRDefault="00000000" w:rsidRPr="00000000" w14:paraId="00000C99">
      <w:pPr>
        <w:spacing w:after="240" w:before="240" w:lineRule="auto"/>
        <w:rPr/>
      </w:pPr>
      <w:r w:rsidDel="00000000" w:rsidR="00000000" w:rsidRPr="00000000">
        <w:rPr>
          <w:rtl w:val="0"/>
        </w:rPr>
        <w:t xml:space="preserve">Citizenship is not automatic.</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83x53za3udqp" w:id="836"/>
      <w:bookmarkEnd w:id="836"/>
      <w:r w:rsidDel="00000000" w:rsidR="00000000" w:rsidRPr="00000000">
        <w:rPr>
          <w:b w:val="1"/>
          <w:bCs w:val="1"/>
          <w:color w:val="000000"/>
          <w:sz w:val="26"/>
          <w:szCs w:val="26"/>
          <w:rtl w:val="0"/>
        </w:rPr>
        <w:t xml:space="preserve">6. Can I obtain Brazilian citizenship through my Brazilian mother or father?</w:t>
      </w:r>
    </w:p>
    <w:p w:rsidR="00000000" w:rsidDel="00000000" w:rsidP="00000000" w:rsidRDefault="00000000" w:rsidRPr="00000000" w14:paraId="00000C9B">
      <w:pPr>
        <w:spacing w:after="240" w:before="240" w:lineRule="auto"/>
        <w:rPr/>
      </w:pPr>
      <w:r w:rsidDel="00000000" w:rsidR="00000000" w:rsidRPr="00000000">
        <w:rPr>
          <w:rtl w:val="0"/>
        </w:rPr>
        <w:t xml:space="preserve">Potentially, yes. Individuals born abroad to Brazilian parents may qualify as natural-born Brazilians under the constitutional rules.</w:t>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ab0kb95ayhjj" w:id="837"/>
      <w:bookmarkEnd w:id="837"/>
      <w:r w:rsidDel="00000000" w:rsidR="00000000" w:rsidRPr="00000000">
        <w:rPr>
          <w:b w:val="1"/>
          <w:bCs w:val="1"/>
          <w:color w:val="000000"/>
          <w:sz w:val="26"/>
          <w:szCs w:val="26"/>
          <w:rtl w:val="0"/>
        </w:rPr>
        <w:t xml:space="preserve">7. Can I obtain citizenship through a Brazilian grandparent?</w:t>
      </w:r>
    </w:p>
    <w:p w:rsidR="00000000" w:rsidDel="00000000" w:rsidP="00000000" w:rsidRDefault="00000000" w:rsidRPr="00000000" w14:paraId="00000C9D">
      <w:pPr>
        <w:spacing w:after="240" w:before="240" w:lineRule="auto"/>
        <w:rPr/>
      </w:pPr>
      <w:r w:rsidDel="00000000" w:rsidR="00000000" w:rsidRPr="00000000">
        <w:rPr>
          <w:rtl w:val="0"/>
        </w:rPr>
        <w:t xml:space="preserve">Not automatically. The nationality of the intervening parent and the applicable constitutional requirements must be assessed.</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rhppcaiz31t5" w:id="838"/>
      <w:bookmarkEnd w:id="838"/>
      <w:r w:rsidDel="00000000" w:rsidR="00000000" w:rsidRPr="00000000">
        <w:rPr>
          <w:b w:val="1"/>
          <w:bCs w:val="1"/>
          <w:color w:val="000000"/>
          <w:sz w:val="26"/>
          <w:szCs w:val="26"/>
          <w:rtl w:val="0"/>
        </w:rPr>
        <w:t xml:space="preserve">8. Do I need to speak Portuguese?</w:t>
      </w:r>
    </w:p>
    <w:p w:rsidR="00000000" w:rsidDel="00000000" w:rsidP="00000000" w:rsidRDefault="00000000" w:rsidRPr="00000000" w14:paraId="00000C9F">
      <w:pPr>
        <w:spacing w:after="240" w:before="240" w:lineRule="auto"/>
        <w:rPr/>
      </w:pPr>
      <w:r w:rsidDel="00000000" w:rsidR="00000000" w:rsidRPr="00000000">
        <w:rPr>
          <w:rtl w:val="0"/>
        </w:rPr>
        <w:t xml:space="preserve">Portuguese communication is generally required for ordinary naturalization, subject to the applicable rules and exceptions.</w:t>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khbtrolnax93" w:id="839"/>
      <w:bookmarkEnd w:id="839"/>
      <w:r w:rsidDel="00000000" w:rsidR="00000000" w:rsidRPr="00000000">
        <w:rPr>
          <w:b w:val="1"/>
          <w:bCs w:val="1"/>
          <w:color w:val="000000"/>
          <w:sz w:val="26"/>
          <w:szCs w:val="26"/>
          <w:rtl w:val="0"/>
        </w:rPr>
        <w:t xml:space="preserve">9. Do I need to take the CELPE-Bras examination?</w:t>
      </w:r>
    </w:p>
    <w:p w:rsidR="00000000" w:rsidDel="00000000" w:rsidP="00000000" w:rsidRDefault="00000000" w:rsidRPr="00000000" w14:paraId="00000CA1">
      <w:pPr>
        <w:spacing w:after="240" w:before="240" w:lineRule="auto"/>
        <w:rPr/>
      </w:pPr>
      <w:r w:rsidDel="00000000" w:rsidR="00000000" w:rsidRPr="00000000">
        <w:rPr>
          <w:rtl w:val="0"/>
        </w:rPr>
        <w:t xml:space="preserve">Not necessarily. Depending on the category and applicable regulations, other forms of Portuguese-language evidence may be accepted.</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w6m2adlm5hlt" w:id="840"/>
      <w:bookmarkEnd w:id="840"/>
      <w:r w:rsidDel="00000000" w:rsidR="00000000" w:rsidRPr="00000000">
        <w:rPr>
          <w:b w:val="1"/>
          <w:bCs w:val="1"/>
          <w:color w:val="000000"/>
          <w:sz w:val="26"/>
          <w:szCs w:val="26"/>
          <w:rtl w:val="0"/>
        </w:rPr>
        <w:t xml:space="preserve">10. Does Brazil allow dual citizenship?</w:t>
      </w:r>
    </w:p>
    <w:p w:rsidR="00000000" w:rsidDel="00000000" w:rsidP="00000000" w:rsidRDefault="00000000" w:rsidRPr="00000000" w14:paraId="00000CA3">
      <w:pPr>
        <w:spacing w:after="240" w:before="240" w:lineRule="auto"/>
        <w:rPr/>
      </w:pPr>
      <w:r w:rsidDel="00000000" w:rsidR="00000000" w:rsidRPr="00000000">
        <w:rPr>
          <w:rtl w:val="0"/>
        </w:rPr>
        <w:t xml:space="preserve">Generally, yes. However, applicants should also verify the nationality laws of their other country.</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5ze4gbiw5szs" w:id="841"/>
      <w:bookmarkEnd w:id="841"/>
      <w:r w:rsidDel="00000000" w:rsidR="00000000" w:rsidRPr="00000000">
        <w:rPr>
          <w:b w:val="1"/>
          <w:bCs w:val="1"/>
          <w:color w:val="000000"/>
          <w:sz w:val="26"/>
          <w:szCs w:val="26"/>
          <w:rtl w:val="0"/>
        </w:rPr>
        <w:t xml:space="preserve">11. Can I keep my original passport after becoming Brazilian?</w:t>
      </w:r>
    </w:p>
    <w:p w:rsidR="00000000" w:rsidDel="00000000" w:rsidP="00000000" w:rsidRDefault="00000000" w:rsidRPr="00000000" w14:paraId="00000CA5">
      <w:pPr>
        <w:spacing w:after="240" w:before="240" w:lineRule="auto"/>
        <w:rPr/>
      </w:pPr>
      <w:r w:rsidDel="00000000" w:rsidR="00000000" w:rsidRPr="00000000">
        <w:rPr>
          <w:rtl w:val="0"/>
        </w:rPr>
        <w:t xml:space="preserve">Brazil does not generally require naturalizing individuals to renounce their original nationality. Whether that nationality is retained depends on the other country's law.</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myi21satd9pn" w:id="842"/>
      <w:bookmarkEnd w:id="842"/>
      <w:r w:rsidDel="00000000" w:rsidR="00000000" w:rsidRPr="00000000">
        <w:rPr>
          <w:b w:val="1"/>
          <w:bCs w:val="1"/>
          <w:color w:val="000000"/>
          <w:sz w:val="26"/>
          <w:szCs w:val="26"/>
          <w:rtl w:val="0"/>
        </w:rPr>
        <w:t xml:space="preserve">12. Can I obtain Brazilian citizenship by investing in property?</w:t>
      </w:r>
    </w:p>
    <w:p w:rsidR="00000000" w:rsidDel="00000000" w:rsidP="00000000" w:rsidRDefault="00000000" w:rsidRPr="00000000" w14:paraId="00000CA7">
      <w:pPr>
        <w:spacing w:after="240" w:before="240" w:lineRule="auto"/>
        <w:rPr/>
      </w:pPr>
      <w:r w:rsidDel="00000000" w:rsidR="00000000" w:rsidRPr="00000000">
        <w:rPr>
          <w:rtl w:val="0"/>
        </w:rPr>
        <w:t xml:space="preserve">No. Brazil does not offer automatic citizenship in exchange for real estate investment.</w:t>
      </w:r>
    </w:p>
    <w:p w:rsidR="00000000" w:rsidDel="00000000" w:rsidP="00000000" w:rsidRDefault="00000000" w:rsidRPr="00000000" w14:paraId="00000CA8">
      <w:pPr>
        <w:spacing w:after="240" w:before="240" w:lineRule="auto"/>
        <w:rPr/>
      </w:pPr>
      <w:r w:rsidDel="00000000" w:rsidR="00000000" w:rsidRPr="00000000">
        <w:rPr>
          <w:rtl w:val="0"/>
        </w:rPr>
        <w:t xml:space="preserve">A qualifying investment may provide a residence pathway, which could later support naturalization eligibility.</w:t>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lpnihobx1j7x" w:id="843"/>
      <w:bookmarkEnd w:id="843"/>
      <w:r w:rsidDel="00000000" w:rsidR="00000000" w:rsidRPr="00000000">
        <w:rPr>
          <w:b w:val="1"/>
          <w:bCs w:val="1"/>
          <w:color w:val="000000"/>
          <w:sz w:val="26"/>
          <w:szCs w:val="26"/>
          <w:rtl w:val="0"/>
        </w:rPr>
        <w:t xml:space="preserve">13. Can I obtain citizenship through a Brazilian company investment?</w:t>
      </w:r>
    </w:p>
    <w:p w:rsidR="00000000" w:rsidDel="00000000" w:rsidP="00000000" w:rsidRDefault="00000000" w:rsidRPr="00000000" w14:paraId="00000CAA">
      <w:pPr>
        <w:spacing w:after="240" w:before="240" w:lineRule="auto"/>
        <w:rPr/>
      </w:pPr>
      <w:r w:rsidDel="00000000" w:rsidR="00000000" w:rsidRPr="00000000">
        <w:rPr>
          <w:rtl w:val="0"/>
        </w:rPr>
        <w:t xml:space="preserve">Business investment does not automatically grant Brazilian nationality. Eligible investors may obtain residence authorization and later apply for naturalization if the applicable conditions are satisfied.</w:t>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f8r0tlqk9bgn" w:id="844"/>
      <w:bookmarkEnd w:id="844"/>
      <w:r w:rsidDel="00000000" w:rsidR="00000000" w:rsidRPr="00000000">
        <w:rPr>
          <w:b w:val="1"/>
          <w:bCs w:val="1"/>
          <w:color w:val="000000"/>
          <w:sz w:val="26"/>
          <w:szCs w:val="26"/>
          <w:rtl w:val="0"/>
        </w:rPr>
        <w:t xml:space="preserve">14. Can I apply for naturalization while living outside Brazil?</w:t>
      </w:r>
    </w:p>
    <w:p w:rsidR="00000000" w:rsidDel="00000000" w:rsidP="00000000" w:rsidRDefault="00000000" w:rsidRPr="00000000" w14:paraId="00000CAC">
      <w:pPr>
        <w:spacing w:after="240" w:before="240" w:lineRule="auto"/>
        <w:rPr/>
      </w:pPr>
      <w:r w:rsidDel="00000000" w:rsidR="00000000" w:rsidRPr="00000000">
        <w:rPr>
          <w:rtl w:val="0"/>
        </w:rPr>
        <w:t xml:space="preserve">Most residence-based naturalization categories require qualifying residence in Brazil.</w:t>
      </w:r>
    </w:p>
    <w:p w:rsidR="00000000" w:rsidDel="00000000" w:rsidP="00000000" w:rsidRDefault="00000000" w:rsidRPr="00000000" w14:paraId="00000CAD">
      <w:pPr>
        <w:spacing w:after="240" w:before="240" w:lineRule="auto"/>
        <w:rPr/>
      </w:pPr>
      <w:r w:rsidDel="00000000" w:rsidR="00000000" w:rsidRPr="00000000">
        <w:rPr>
          <w:rtl w:val="0"/>
        </w:rPr>
        <w:t xml:space="preserve">Citizenship by descent and certain special nationality procedures may follow different rules.</w:t>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akyc79jmv737" w:id="845"/>
      <w:bookmarkEnd w:id="845"/>
      <w:r w:rsidDel="00000000" w:rsidR="00000000" w:rsidRPr="00000000">
        <w:rPr>
          <w:b w:val="1"/>
          <w:bCs w:val="1"/>
          <w:color w:val="000000"/>
          <w:sz w:val="26"/>
          <w:szCs w:val="26"/>
          <w:rtl w:val="0"/>
        </w:rPr>
        <w:t xml:space="preserve">15. Can a child obtain Brazilian citizenship through naturalization?</w:t>
      </w:r>
    </w:p>
    <w:p w:rsidR="00000000" w:rsidDel="00000000" w:rsidP="00000000" w:rsidRDefault="00000000" w:rsidRPr="00000000" w14:paraId="00000CAF">
      <w:pPr>
        <w:spacing w:after="240" w:before="240" w:lineRule="auto"/>
        <w:rPr/>
      </w:pPr>
      <w:r w:rsidDel="00000000" w:rsidR="00000000" w:rsidRPr="00000000">
        <w:rPr>
          <w:rtl w:val="0"/>
        </w:rPr>
        <w:t xml:space="preserve">Certain foreign children who established residence in Brazil before the age of ten may qualify for provisional naturalization.</w:t>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pxz8y95tfwpj" w:id="846"/>
      <w:bookmarkEnd w:id="846"/>
      <w:r w:rsidDel="00000000" w:rsidR="00000000" w:rsidRPr="00000000">
        <w:rPr>
          <w:b w:val="1"/>
          <w:bCs w:val="1"/>
          <w:color w:val="000000"/>
          <w:sz w:val="26"/>
          <w:szCs w:val="26"/>
          <w:rtl w:val="0"/>
        </w:rPr>
        <w:t xml:space="preserve">16. What happens to provisional naturalization after adulthood?</w:t>
      </w:r>
    </w:p>
    <w:p w:rsidR="00000000" w:rsidDel="00000000" w:rsidP="00000000" w:rsidRDefault="00000000" w:rsidRPr="00000000" w14:paraId="00000CB1">
      <w:pPr>
        <w:spacing w:after="240" w:before="240" w:lineRule="auto"/>
        <w:rPr/>
      </w:pPr>
      <w:r w:rsidDel="00000000" w:rsidR="00000000" w:rsidRPr="00000000">
        <w:rPr>
          <w:rtl w:val="0"/>
        </w:rPr>
        <w:t xml:space="preserve">A person who obtained provisional naturalization must observe the applicable legal procedure and deadline for conversion to definitive naturalization.</w:t>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lmvwqrp0tbrd" w:id="847"/>
      <w:bookmarkEnd w:id="847"/>
      <w:r w:rsidDel="00000000" w:rsidR="00000000" w:rsidRPr="00000000">
        <w:rPr>
          <w:b w:val="1"/>
          <w:bCs w:val="1"/>
          <w:color w:val="000000"/>
          <w:sz w:val="26"/>
          <w:szCs w:val="26"/>
          <w:rtl w:val="0"/>
        </w:rPr>
        <w:t xml:space="preserve">17. Can a former Brazilian citizen recover their nationality?</w:t>
      </w:r>
    </w:p>
    <w:p w:rsidR="00000000" w:rsidDel="00000000" w:rsidP="00000000" w:rsidRDefault="00000000" w:rsidRPr="00000000" w14:paraId="00000CB3">
      <w:pPr>
        <w:spacing w:after="240" w:before="240" w:lineRule="auto"/>
        <w:rPr/>
      </w:pPr>
      <w:r w:rsidDel="00000000" w:rsidR="00000000" w:rsidRPr="00000000">
        <w:rPr>
          <w:rtl w:val="0"/>
        </w:rPr>
        <w:t xml:space="preserve">Certain former Brazilian citizens may qualify for reacquisition, depending on the circumstances and applicable constitutional provisions.</w:t>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pi8sd0tr8nrk" w:id="848"/>
      <w:bookmarkEnd w:id="848"/>
      <w:r w:rsidDel="00000000" w:rsidR="00000000" w:rsidRPr="00000000">
        <w:rPr>
          <w:b w:val="1"/>
          <w:bCs w:val="1"/>
          <w:color w:val="000000"/>
          <w:sz w:val="26"/>
          <w:szCs w:val="26"/>
          <w:rtl w:val="0"/>
        </w:rPr>
        <w:t xml:space="preserve">18. Does Brazilian citizenship make me a Brazilian tax resident?</w:t>
      </w:r>
    </w:p>
    <w:p w:rsidR="00000000" w:rsidDel="00000000" w:rsidP="00000000" w:rsidRDefault="00000000" w:rsidRPr="00000000" w14:paraId="00000CB5">
      <w:pPr>
        <w:spacing w:after="240" w:before="240" w:lineRule="auto"/>
        <w:rPr/>
      </w:pPr>
      <w:r w:rsidDel="00000000" w:rsidR="00000000" w:rsidRPr="00000000">
        <w:rPr>
          <w:rtl w:val="0"/>
        </w:rPr>
        <w:t xml:space="preserve">Not automatically. Tax residency is determined under separate legal criteria.</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yg5opeqmv6b4" w:id="849"/>
      <w:bookmarkEnd w:id="849"/>
      <w:r w:rsidDel="00000000" w:rsidR="00000000" w:rsidRPr="00000000">
        <w:rPr>
          <w:b w:val="1"/>
          <w:bCs w:val="1"/>
          <w:color w:val="000000"/>
          <w:sz w:val="26"/>
          <w:szCs w:val="26"/>
          <w:rtl w:val="0"/>
        </w:rPr>
        <w:t xml:space="preserve">19. How long does Brazilian naturalization take?</w:t>
      </w:r>
    </w:p>
    <w:p w:rsidR="00000000" w:rsidDel="00000000" w:rsidP="00000000" w:rsidRDefault="00000000" w:rsidRPr="00000000" w14:paraId="00000CB7">
      <w:pPr>
        <w:spacing w:after="240" w:before="240" w:lineRule="auto"/>
        <w:rPr/>
      </w:pPr>
      <w:r w:rsidDel="00000000" w:rsidR="00000000" w:rsidRPr="00000000">
        <w:rPr>
          <w:rtl w:val="0"/>
        </w:rPr>
        <w:t xml:space="preserve">Processing times vary according to the naturalization category, responsible authority, documentation, and individual circumstances.</w:t>
      </w:r>
    </w:p>
    <w:p w:rsidR="00000000" w:rsidDel="00000000" w:rsidP="00000000" w:rsidRDefault="00000000" w:rsidRPr="00000000" w14:paraId="00000CB8">
      <w:pPr>
        <w:spacing w:after="240" w:before="240" w:lineRule="auto"/>
        <w:rPr/>
      </w:pPr>
      <w:r w:rsidDel="00000000" w:rsidR="00000000" w:rsidRPr="00000000">
        <w:rPr>
          <w:rtl w:val="0"/>
        </w:rPr>
        <w:t xml:space="preserve">No fixed processing period or approval date can be guaranteed.</w:t>
      </w:r>
    </w:p>
    <w:p w:rsidR="00000000" w:rsidDel="00000000" w:rsidP="00000000" w:rsidRDefault="00000000" w:rsidRPr="00000000" w14:paraId="00000CB9">
      <w:pPr>
        <w:pStyle w:val="Heading3"/>
        <w:keepNext w:val="0"/>
        <w:keepLines w:val="0"/>
        <w:spacing w:before="280" w:lineRule="auto"/>
        <w:rPr>
          <w:b w:val="1"/>
          <w:bCs w:val="1"/>
          <w:color w:val="000000"/>
          <w:sz w:val="26"/>
          <w:szCs w:val="26"/>
        </w:rPr>
      </w:pPr>
      <w:bookmarkStart w:colFirst="0" w:colLast="0" w:name="_wxd0jgr2h1zm" w:id="850"/>
      <w:bookmarkEnd w:id="850"/>
      <w:r w:rsidDel="00000000" w:rsidR="00000000" w:rsidRPr="00000000">
        <w:rPr>
          <w:b w:val="1"/>
          <w:bCs w:val="1"/>
          <w:color w:val="000000"/>
          <w:sz w:val="26"/>
          <w:szCs w:val="26"/>
          <w:rtl w:val="0"/>
        </w:rPr>
        <w:t xml:space="preserve">20. How much does a Brazilian citizenship application cost?</w:t>
      </w:r>
    </w:p>
    <w:p w:rsidR="00000000" w:rsidDel="00000000" w:rsidP="00000000" w:rsidRDefault="00000000" w:rsidRPr="00000000" w14:paraId="00000CBA">
      <w:pPr>
        <w:spacing w:after="240" w:before="240" w:lineRule="auto"/>
        <w:rPr/>
      </w:pPr>
      <w:r w:rsidDel="00000000" w:rsidR="00000000" w:rsidRPr="00000000">
        <w:rPr>
          <w:rtl w:val="0"/>
        </w:rPr>
        <w:t xml:space="preserve">The government naturalization procedure may be free of an application fee, but related expenses can include certificates, translations, apostilles, language examinations, and legal representation.</w:t>
      </w:r>
    </w:p>
    <w:p w:rsidR="00000000" w:rsidDel="00000000" w:rsidP="00000000" w:rsidRDefault="00000000" w:rsidRPr="00000000" w14:paraId="00000CBB">
      <w:pPr>
        <w:spacing w:after="240" w:before="240" w:lineRule="auto"/>
        <w:rPr/>
      </w:pPr>
      <w:r w:rsidDel="00000000" w:rsidR="00000000" w:rsidRPr="00000000">
        <w:rPr>
          <w:rtl w:val="0"/>
        </w:rPr>
        <w:t xml:space="preserve">Professional fees at Caspani Lawyers depend on the complexity and scope of the agreed services.</w:t>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revr08z3a8ek" w:id="851"/>
      <w:bookmarkEnd w:id="851"/>
      <w:r w:rsidDel="00000000" w:rsidR="00000000" w:rsidRPr="00000000">
        <w:rPr>
          <w:b w:val="1"/>
          <w:bCs w:val="1"/>
          <w:color w:val="000000"/>
          <w:sz w:val="26"/>
          <w:szCs w:val="26"/>
          <w:rtl w:val="0"/>
        </w:rPr>
        <w:t xml:space="preserve">21. Do I need a lawyer to apply for Brazilian citizenship?</w:t>
      </w:r>
    </w:p>
    <w:p w:rsidR="00000000" w:rsidDel="00000000" w:rsidP="00000000" w:rsidRDefault="00000000" w:rsidRPr="00000000" w14:paraId="00000CBD">
      <w:pPr>
        <w:spacing w:after="240" w:before="240" w:lineRule="auto"/>
        <w:rPr/>
      </w:pPr>
      <w:r w:rsidDel="00000000" w:rsidR="00000000" w:rsidRPr="00000000">
        <w:rPr>
          <w:rtl w:val="0"/>
        </w:rPr>
        <w:t xml:space="preserve">Legal representation is not mandatory for every administrative naturalization procedure.</w:t>
      </w:r>
    </w:p>
    <w:p w:rsidR="00000000" w:rsidDel="00000000" w:rsidP="00000000" w:rsidRDefault="00000000" w:rsidRPr="00000000" w14:paraId="00000CBE">
      <w:pPr>
        <w:spacing w:after="240" w:before="240" w:lineRule="auto"/>
        <w:rPr/>
      </w:pPr>
      <w:r w:rsidDel="00000000" w:rsidR="00000000" w:rsidRPr="00000000">
        <w:rPr>
          <w:rtl w:val="0"/>
        </w:rPr>
        <w:t xml:space="preserve">However, professional legal assistance may be valuable when eligibility, residence history, foreign documents, or nationality recognition issues require individualized assessment.</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6y8zgkktedwb" w:id="852"/>
      <w:bookmarkEnd w:id="852"/>
      <w:r w:rsidDel="00000000" w:rsidR="00000000" w:rsidRPr="00000000">
        <w:rPr>
          <w:b w:val="1"/>
          <w:bCs w:val="1"/>
          <w:color w:val="000000"/>
          <w:sz w:val="26"/>
          <w:szCs w:val="26"/>
          <w:rtl w:val="0"/>
        </w:rPr>
        <w:t xml:space="preserve">22. Can my citizenship application be denied?</w:t>
      </w:r>
    </w:p>
    <w:p w:rsidR="00000000" w:rsidDel="00000000" w:rsidP="00000000" w:rsidRDefault="00000000" w:rsidRPr="00000000" w14:paraId="00000CC0">
      <w:pPr>
        <w:spacing w:after="240" w:before="240" w:lineRule="auto"/>
        <w:rPr/>
      </w:pPr>
      <w:r w:rsidDel="00000000" w:rsidR="00000000" w:rsidRPr="00000000">
        <w:rPr>
          <w:rtl w:val="0"/>
        </w:rPr>
        <w:t xml:space="preserve">Yes. Applications may be refused when legal requirements are not satisfied or documentation is insufficient.</w:t>
      </w:r>
    </w:p>
    <w:p w:rsidR="00000000" w:rsidDel="00000000" w:rsidP="00000000" w:rsidRDefault="00000000" w:rsidRPr="00000000" w14:paraId="00000CC1">
      <w:pPr>
        <w:spacing w:after="240" w:before="240" w:lineRule="auto"/>
        <w:rPr/>
      </w:pPr>
      <w:r w:rsidDel="00000000" w:rsidR="00000000" w:rsidRPr="00000000">
        <w:rPr>
          <w:rtl w:val="0"/>
        </w:rPr>
        <w:t xml:space="preserve">The appropriate response depends on the reasons for the decision and the remedies available under Brazilian law.</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9o7nexb9ezlr" w:id="853"/>
      <w:bookmarkEnd w:id="853"/>
      <w:r w:rsidDel="00000000" w:rsidR="00000000" w:rsidRPr="00000000">
        <w:rPr>
          <w:b w:val="1"/>
          <w:bCs w:val="1"/>
          <w:sz w:val="34"/>
          <w:szCs w:val="34"/>
          <w:rtl w:val="0"/>
        </w:rPr>
        <w:t xml:space="preserve">READY TO EXPLORE YOUR BRAZILIAN CITIZENSHIP OPTIONS?</w:t>
      </w:r>
    </w:p>
    <w:p w:rsidR="00000000" w:rsidDel="00000000" w:rsidP="00000000" w:rsidRDefault="00000000" w:rsidRPr="00000000" w14:paraId="00000CC4">
      <w:pPr>
        <w:pStyle w:val="Heading1"/>
        <w:keepNext w:val="0"/>
        <w:keepLines w:val="0"/>
        <w:spacing w:before="480" w:lineRule="auto"/>
        <w:rPr>
          <w:b w:val="1"/>
          <w:bCs w:val="1"/>
          <w:sz w:val="46"/>
          <w:szCs w:val="46"/>
        </w:rPr>
      </w:pPr>
      <w:bookmarkStart w:colFirst="0" w:colLast="0" w:name="_6vci522o2wvh" w:id="854"/>
      <w:bookmarkEnd w:id="854"/>
      <w:r w:rsidDel="00000000" w:rsidR="00000000" w:rsidRPr="00000000">
        <w:rPr>
          <w:b w:val="1"/>
          <w:bCs w:val="1"/>
          <w:sz w:val="46"/>
          <w:szCs w:val="46"/>
          <w:rtl w:val="0"/>
        </w:rPr>
        <w:t xml:space="preserve">Your Connection to Brazil. Your Nationality. Our Legal Guidance.</w:t>
      </w:r>
    </w:p>
    <w:p w:rsidR="00000000" w:rsidDel="00000000" w:rsidP="00000000" w:rsidRDefault="00000000" w:rsidRPr="00000000" w14:paraId="00000CC5">
      <w:pPr>
        <w:spacing w:after="240" w:before="240" w:lineRule="auto"/>
        <w:rPr/>
      </w:pPr>
      <w:r w:rsidDel="00000000" w:rsidR="00000000" w:rsidRPr="00000000">
        <w:rPr>
          <w:rtl w:val="0"/>
        </w:rPr>
        <w:t xml:space="preserve">Brazilian citizenship may be available through different legal pathways, from residence-based naturalization to nationality acquired by descent.</w:t>
      </w:r>
    </w:p>
    <w:p w:rsidR="00000000" w:rsidDel="00000000" w:rsidP="00000000" w:rsidRDefault="00000000" w:rsidRPr="00000000" w14:paraId="00000CC6">
      <w:pPr>
        <w:spacing w:after="240" w:before="240" w:lineRule="auto"/>
        <w:rPr/>
      </w:pPr>
      <w:r w:rsidDel="00000000" w:rsidR="00000000" w:rsidRPr="00000000">
        <w:rPr>
          <w:rtl w:val="0"/>
        </w:rPr>
        <w:t xml:space="preserve">At Caspani Lawyers, we help international clients understand their eligibility, prepare documentation, and navigate the appropriate legal procedures.</w:t>
      </w:r>
    </w:p>
    <w:p w:rsidR="00000000" w:rsidDel="00000000" w:rsidP="00000000" w:rsidRDefault="00000000" w:rsidRPr="00000000" w14:paraId="00000CC7">
      <w:pPr>
        <w:spacing w:after="240" w:before="240" w:lineRule="auto"/>
        <w:rPr/>
      </w:pPr>
      <w:r w:rsidDel="00000000" w:rsidR="00000000" w:rsidRPr="00000000">
        <w:rPr>
          <w:rtl w:val="0"/>
        </w:rPr>
        <w:t xml:space="preserve">Whether you have lived in Brazil for years, have Brazilian family members, or believe you may already be Brazilian by birth, we provide personalized legal guidance tailored to your circumstances.</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CC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CCA">
      <w:pPr>
        <w:spacing w:after="240" w:before="240" w:lineRule="auto"/>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u5t5n1y293" w:id="855"/>
      <w:bookmarkEnd w:id="8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One-Year Naturalization</w:t>
      </w:r>
      <w:r w:rsidDel="00000000" w:rsidR="00000000" w:rsidRPr="00000000">
        <w:rPr>
          <w:rtl w:val="0"/>
        </w:rPr>
      </w:r>
    </w:p>
    <w:p w:rsidR="00000000" w:rsidDel="00000000" w:rsidP="00000000" w:rsidRDefault="00000000" w:rsidRPr="00000000" w14:paraId="00000CD0">
      <w:pPr>
        <w:pStyle w:val="Heading1"/>
        <w:keepNext w:val="0"/>
        <w:keepLines w:val="0"/>
        <w:spacing w:before="480" w:lineRule="auto"/>
        <w:rPr>
          <w:b w:val="1"/>
          <w:bCs w:val="1"/>
          <w:sz w:val="46"/>
          <w:szCs w:val="46"/>
        </w:rPr>
      </w:pPr>
      <w:bookmarkStart w:colFirst="0" w:colLast="0" w:name="_4jm5h3fks50r" w:id="856"/>
      <w:bookmarkEnd w:id="856"/>
      <w:r w:rsidDel="00000000" w:rsidR="00000000" w:rsidRPr="00000000">
        <w:rPr>
          <w:b w:val="1"/>
          <w:bCs w:val="1"/>
          <w:sz w:val="46"/>
          <w:szCs w:val="46"/>
          <w:rtl w:val="0"/>
        </w:rPr>
        <w:t xml:space="preserve">CASPANI LAWYERS</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CD2">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spacing w:after="240" w:before="240" w:lineRule="auto"/>
        <w:rPr/>
      </w:pPr>
      <w:r w:rsidDel="00000000" w:rsidR="00000000" w:rsidRPr="00000000">
        <w:rPr>
          <w:rtl w:val="0"/>
        </w:rPr>
        <w:t xml:space="preserve">RECOMMENDED URL</w:t>
      </w:r>
    </w:p>
    <w:p w:rsidR="00000000" w:rsidDel="00000000" w:rsidP="00000000" w:rsidRDefault="00000000" w:rsidRPr="00000000" w14:paraId="00000C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/services/brazilian-citizenship/one-year-naturalization/</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SERVICES &gt; BRAZILIAN CITIZENSHIP &gt; ONE-YEAR NATURALIZATION</w:t>
      </w:r>
    </w:p>
    <w:p w:rsidR="00000000" w:rsidDel="00000000" w:rsidP="00000000" w:rsidRDefault="00000000" w:rsidRPr="00000000" w14:paraId="00000CD8">
      <w:pPr>
        <w:pStyle w:val="Heading1"/>
        <w:keepNext w:val="0"/>
        <w:keepLines w:val="0"/>
        <w:spacing w:before="480" w:lineRule="auto"/>
        <w:rPr>
          <w:b w:val="1"/>
          <w:bCs w:val="1"/>
          <w:sz w:val="46"/>
          <w:szCs w:val="46"/>
        </w:rPr>
      </w:pPr>
      <w:bookmarkStart w:colFirst="0" w:colLast="0" w:name="_mlnheg4h8at" w:id="857"/>
      <w:bookmarkEnd w:id="857"/>
      <w:r w:rsidDel="00000000" w:rsidR="00000000" w:rsidRPr="00000000">
        <w:rPr>
          <w:b w:val="1"/>
          <w:bCs w:val="1"/>
          <w:sz w:val="46"/>
          <w:szCs w:val="46"/>
          <w:rtl w:val="0"/>
        </w:rPr>
        <w:t xml:space="preserve">Brazilian Citizenship After One Year – Naturalization Through Marriage or a Brazilian Child</w:t>
      </w:r>
    </w:p>
    <w:p w:rsidR="00000000" w:rsidDel="00000000" w:rsidP="00000000" w:rsidRDefault="00000000" w:rsidRPr="00000000" w14:paraId="00000CD9">
      <w:pPr>
        <w:spacing w:after="240" w:before="240" w:lineRule="auto"/>
        <w:rPr>
          <w:b w:val="1"/>
          <w:bCs w:val="1"/>
        </w:rPr>
      </w:pPr>
      <w:r w:rsidDel="00000000" w:rsidR="00000000" w:rsidRPr="00000000">
        <w:rPr>
          <w:b w:val="1"/>
          <w:bCs w:val="1"/>
          <w:rtl w:val="0"/>
        </w:rPr>
        <w:t xml:space="preserve">Your family ties to Brazil may shorten your path to Brazilian citizenship.</w:t>
      </w:r>
    </w:p>
    <w:p w:rsidR="00000000" w:rsidDel="00000000" w:rsidP="00000000" w:rsidRDefault="00000000" w:rsidRPr="00000000" w14:paraId="00000CDA">
      <w:pPr>
        <w:spacing w:after="240" w:before="240" w:lineRule="auto"/>
        <w:rPr/>
      </w:pPr>
      <w:r w:rsidDel="00000000" w:rsidR="00000000" w:rsidRPr="00000000">
        <w:rPr>
          <w:rtl w:val="0"/>
        </w:rPr>
        <w:t xml:space="preserve">Are you married to a Brazilian citizen, in a legally recognized stable union with a Brazilian partner, or the parent of a Brazilian child?</w:t>
      </w:r>
    </w:p>
    <w:p w:rsidR="00000000" w:rsidDel="00000000" w:rsidP="00000000" w:rsidRDefault="00000000" w:rsidRPr="00000000" w14:paraId="00000CDB">
      <w:pPr>
        <w:spacing w:after="240" w:before="240" w:lineRule="auto"/>
        <w:rPr/>
      </w:pPr>
      <w:r w:rsidDel="00000000" w:rsidR="00000000" w:rsidRPr="00000000">
        <w:rPr>
          <w:rtl w:val="0"/>
        </w:rPr>
        <w:t xml:space="preserve">Brazilian nationality law allows certain foreign residents with qualifying family relationships to apply for ordinary naturalization after a reduced residence period of just one year.</w:t>
      </w:r>
    </w:p>
    <w:p w:rsidR="00000000" w:rsidDel="00000000" w:rsidP="00000000" w:rsidRDefault="00000000" w:rsidRPr="00000000" w14:paraId="00000CDC">
      <w:pPr>
        <w:spacing w:after="240" w:before="240" w:lineRule="auto"/>
        <w:rPr/>
      </w:pPr>
      <w:r w:rsidDel="00000000" w:rsidR="00000000" w:rsidRPr="00000000">
        <w:rPr>
          <w:rtl w:val="0"/>
        </w:rPr>
        <w:t xml:space="preserve">At Caspani Lawyers, we provide personalized legal assistance with Brazilian naturalization, residence history assessment, civil documentation, Portuguese-language requirements, and citizenship applications.</w:t>
      </w:r>
    </w:p>
    <w:p w:rsidR="00000000" w:rsidDel="00000000" w:rsidP="00000000" w:rsidRDefault="00000000" w:rsidRPr="00000000" w14:paraId="00000CDD">
      <w:pPr>
        <w:spacing w:after="240" w:before="240" w:lineRule="auto"/>
        <w:rPr/>
      </w:pPr>
      <w:r w:rsidDel="00000000" w:rsidR="00000000" w:rsidRPr="00000000">
        <w:rPr>
          <w:rtl w:val="0"/>
        </w:rPr>
        <w:t xml:space="preserve">Whether you already live in Brazil or are planning to establish residence with your family, we help you understand the legal requirements and prepare the appropriate strategy.</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[Check Your Naturalization Eligibility]</w:t>
      </w:r>
    </w:p>
    <w:p w:rsidR="00000000" w:rsidDel="00000000" w:rsidP="00000000" w:rsidRDefault="00000000" w:rsidRPr="00000000" w14:paraId="00000CE0">
      <w:pPr>
        <w:numPr>
          <w:ilvl w:val="0"/>
          <w:numId w:val="25"/>
        </w:numPr>
        <w:spacing w:after="0" w:afterAutospacing="0" w:before="240" w:lineRule="auto"/>
        <w:ind w:left="720" w:hanging="360"/>
      </w:pPr>
      <w:r w:rsidDel="00000000" w:rsidR="00000000" w:rsidRPr="00000000">
        <w:rPr>
          <w:rtl w:val="0"/>
        </w:rPr>
        <w:t xml:space="preserve">Licensed Brazilian Attorney – OAB/PR 58.420</w:t>
      </w:r>
    </w:p>
    <w:p w:rsidR="00000000" w:rsidDel="00000000" w:rsidP="00000000" w:rsidRDefault="00000000" w:rsidRPr="00000000" w14:paraId="00000CE1">
      <w:pPr>
        <w:numPr>
          <w:ilvl w:val="0"/>
          <w:numId w:val="25"/>
        </w:numPr>
        <w:spacing w:after="0" w:afterAutospacing="0" w:before="0" w:beforeAutospacing="0" w:lineRule="auto"/>
        <w:ind w:left="720" w:hanging="360"/>
      </w:pPr>
      <w:r w:rsidDel="00000000" w:rsidR="00000000" w:rsidRPr="00000000">
        <w:rPr>
          <w:rtl w:val="0"/>
        </w:rPr>
        <w:t xml:space="preserve">Brazilian Citizenship &amp; Family Immigration</w:t>
      </w:r>
    </w:p>
    <w:p w:rsidR="00000000" w:rsidDel="00000000" w:rsidP="00000000" w:rsidRDefault="00000000" w:rsidRPr="00000000" w14:paraId="00000CE2">
      <w:pPr>
        <w:numPr>
          <w:ilvl w:val="0"/>
          <w:numId w:val="25"/>
        </w:numPr>
        <w:spacing w:after="0" w:afterAutospacing="0" w:before="0" w:beforeAutospacing="0" w:lineRule="auto"/>
        <w:ind w:left="720" w:hanging="360"/>
      </w:pPr>
      <w:r w:rsidDel="00000000" w:rsidR="00000000" w:rsidRPr="00000000">
        <w:rPr>
          <w:rtl w:val="0"/>
        </w:rPr>
        <w:t xml:space="preserve">Assistance for International Families</w:t>
      </w:r>
    </w:p>
    <w:p w:rsidR="00000000" w:rsidDel="00000000" w:rsidP="00000000" w:rsidRDefault="00000000" w:rsidRPr="00000000" w14:paraId="00000CE3">
      <w:pPr>
        <w:numPr>
          <w:ilvl w:val="0"/>
          <w:numId w:val="25"/>
        </w:numPr>
        <w:spacing w:after="240" w:before="0" w:beforeAutospacing="0" w:lineRule="auto"/>
        <w:ind w:left="720" w:hanging="360"/>
      </w:pPr>
      <w:r w:rsidDel="00000000" w:rsidR="00000000" w:rsidRPr="00000000">
        <w:rPr>
          <w:rtl w:val="0"/>
        </w:rPr>
        <w:t xml:space="preserve">Multilingual and Confidential Legal Services</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c5bga2ua5n2m" w:id="858"/>
      <w:bookmarkEnd w:id="858"/>
      <w:r w:rsidDel="00000000" w:rsidR="00000000" w:rsidRPr="00000000">
        <w:rPr>
          <w:b w:val="1"/>
          <w:bCs w:val="1"/>
          <w:sz w:val="34"/>
          <w:szCs w:val="34"/>
          <w:rtl w:val="0"/>
        </w:rPr>
        <w:t xml:space="preserve">ONE-YEAR BRAZILIAN NATURALIZATION</w:t>
      </w:r>
    </w:p>
    <w:p w:rsidR="00000000" w:rsidDel="00000000" w:rsidP="00000000" w:rsidRDefault="00000000" w:rsidRPr="00000000" w14:paraId="00000CE8">
      <w:pPr>
        <w:pStyle w:val="Heading1"/>
        <w:keepNext w:val="0"/>
        <w:keepLines w:val="0"/>
        <w:spacing w:before="480" w:lineRule="auto"/>
        <w:rPr>
          <w:b w:val="1"/>
          <w:bCs w:val="1"/>
          <w:sz w:val="46"/>
          <w:szCs w:val="46"/>
        </w:rPr>
      </w:pPr>
      <w:bookmarkStart w:colFirst="0" w:colLast="0" w:name="_igoausjxhj2" w:id="859"/>
      <w:bookmarkEnd w:id="859"/>
      <w:r w:rsidDel="00000000" w:rsidR="00000000" w:rsidRPr="00000000">
        <w:rPr>
          <w:b w:val="1"/>
          <w:bCs w:val="1"/>
          <w:sz w:val="46"/>
          <w:szCs w:val="46"/>
          <w:rtl w:val="0"/>
        </w:rPr>
        <w:t xml:space="preserve">Can You Become a Brazilian Citizen After One Year?</w:t>
      </w:r>
    </w:p>
    <w:p w:rsidR="00000000" w:rsidDel="00000000" w:rsidP="00000000" w:rsidRDefault="00000000" w:rsidRPr="00000000" w14:paraId="00000CE9">
      <w:pPr>
        <w:spacing w:after="240" w:before="240" w:lineRule="auto"/>
        <w:rPr/>
      </w:pPr>
      <w:r w:rsidDel="00000000" w:rsidR="00000000" w:rsidRPr="00000000">
        <w:rPr>
          <w:rtl w:val="0"/>
        </w:rPr>
        <w:t xml:space="preserve">Brazilian law generally requires four years of qualifying residence for ordinary naturalization.</w:t>
      </w:r>
    </w:p>
    <w:p w:rsidR="00000000" w:rsidDel="00000000" w:rsidP="00000000" w:rsidRDefault="00000000" w:rsidRPr="00000000" w14:paraId="00000CEA">
      <w:pPr>
        <w:spacing w:after="240" w:before="240" w:lineRule="auto"/>
        <w:rPr/>
      </w:pPr>
      <w:r w:rsidDel="00000000" w:rsidR="00000000" w:rsidRPr="00000000">
        <w:rPr>
          <w:rtl w:val="0"/>
        </w:rPr>
        <w:t xml:space="preserve">However, certain applicants with close family connections to Brazil may benefit from a reduction of that residence requirement to one year.</w:t>
      </w:r>
    </w:p>
    <w:p w:rsidR="00000000" w:rsidDel="00000000" w:rsidP="00000000" w:rsidRDefault="00000000" w:rsidRPr="00000000" w14:paraId="00000CEB">
      <w:pPr>
        <w:spacing w:after="240" w:before="240" w:lineRule="auto"/>
        <w:rPr/>
      </w:pPr>
      <w:r w:rsidDel="00000000" w:rsidR="00000000" w:rsidRPr="00000000">
        <w:rPr>
          <w:rtl w:val="0"/>
        </w:rPr>
        <w:t xml:space="preserve">This may apply to foreign nationals who:</w:t>
      </w:r>
    </w:p>
    <w:p w:rsidR="00000000" w:rsidDel="00000000" w:rsidP="00000000" w:rsidRDefault="00000000" w:rsidRPr="00000000" w14:paraId="00000CEC">
      <w:pPr>
        <w:numPr>
          <w:ilvl w:val="0"/>
          <w:numId w:val="130"/>
        </w:numPr>
        <w:spacing w:after="0" w:afterAutospacing="0" w:before="240" w:lineRule="auto"/>
        <w:ind w:left="720" w:hanging="360"/>
      </w:pPr>
      <w:r w:rsidDel="00000000" w:rsidR="00000000" w:rsidRPr="00000000">
        <w:rPr>
          <w:rtl w:val="0"/>
        </w:rPr>
        <w:t xml:space="preserve">Have a Brazilian child; or</w:t>
      </w:r>
    </w:p>
    <w:p w:rsidR="00000000" w:rsidDel="00000000" w:rsidP="00000000" w:rsidRDefault="00000000" w:rsidRPr="00000000" w14:paraId="00000CED">
      <w:pPr>
        <w:numPr>
          <w:ilvl w:val="0"/>
          <w:numId w:val="130"/>
        </w:numPr>
        <w:spacing w:after="0" w:afterAutospacing="0" w:before="0" w:beforeAutospacing="0" w:lineRule="auto"/>
        <w:ind w:left="720" w:hanging="360"/>
      </w:pPr>
      <w:r w:rsidDel="00000000" w:rsidR="00000000" w:rsidRPr="00000000">
        <w:rPr>
          <w:rtl w:val="0"/>
        </w:rPr>
        <w:t xml:space="preserve">Are married to a Brazilian citizen; or</w:t>
      </w:r>
    </w:p>
    <w:p w:rsidR="00000000" w:rsidDel="00000000" w:rsidP="00000000" w:rsidRDefault="00000000" w:rsidRPr="00000000" w14:paraId="00000CEE">
      <w:pPr>
        <w:numPr>
          <w:ilvl w:val="0"/>
          <w:numId w:val="130"/>
        </w:numPr>
        <w:spacing w:after="240" w:before="0" w:beforeAutospacing="0" w:lineRule="auto"/>
        <w:ind w:left="720" w:hanging="360"/>
      </w:pPr>
      <w:r w:rsidDel="00000000" w:rsidR="00000000" w:rsidRPr="00000000">
        <w:rPr>
          <w:rtl w:val="0"/>
        </w:rPr>
        <w:t xml:space="preserve">Live in a legally recognized stable union with a Brazilian citizen.</w:t>
      </w:r>
    </w:p>
    <w:p w:rsidR="00000000" w:rsidDel="00000000" w:rsidP="00000000" w:rsidRDefault="00000000" w:rsidRPr="00000000" w14:paraId="00000CEF">
      <w:pPr>
        <w:spacing w:after="240" w:before="240" w:lineRule="auto"/>
        <w:rPr/>
      </w:pPr>
      <w:r w:rsidDel="00000000" w:rsidR="00000000" w:rsidRPr="00000000">
        <w:rPr>
          <w:rtl w:val="0"/>
        </w:rPr>
        <w:t xml:space="preserve">The reduced residence period is established by Article 66 of Brazil's Migration Law, Law No. 13,445/2017.</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One year is the minimum qualifying residence period for eligible applicants, not the total time required to obtain citizenship.</w:t>
      </w:r>
    </w:p>
    <w:p w:rsidR="00000000" w:rsidDel="00000000" w:rsidP="00000000" w:rsidRDefault="00000000" w:rsidRPr="00000000" w14:paraId="00000CF1">
      <w:pPr>
        <w:spacing w:after="240" w:before="240" w:lineRule="auto"/>
        <w:rPr/>
      </w:pPr>
      <w:r w:rsidDel="00000000" w:rsidR="00000000" w:rsidRPr="00000000">
        <w:rPr>
          <w:rtl w:val="0"/>
        </w:rPr>
        <w:t xml:space="preserve">Applicants must still satisfy the remaining naturalization requirements and receive approval from the competent Brazilian authorities.</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[Speak With a Brazilian Citizenship Lawyer]</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6c2dj699y1py" w:id="860"/>
      <w:bookmarkEnd w:id="860"/>
      <w:r w:rsidDel="00000000" w:rsidR="00000000" w:rsidRPr="00000000">
        <w:rPr>
          <w:b w:val="1"/>
          <w:bCs w:val="1"/>
          <w:sz w:val="34"/>
          <w:szCs w:val="34"/>
          <w:rtl w:val="0"/>
        </w:rPr>
        <w:t xml:space="preserve">WHO QUALIFIES?</w:t>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zgeflq2w8r7s" w:id="861"/>
      <w:bookmarkEnd w:id="861"/>
      <w:r w:rsidDel="00000000" w:rsidR="00000000" w:rsidRPr="00000000">
        <w:rPr>
          <w:b w:val="1"/>
          <w:bCs w:val="1"/>
          <w:sz w:val="46"/>
          <w:szCs w:val="46"/>
          <w:rtl w:val="0"/>
        </w:rPr>
        <w:t xml:space="preserve">Who Is Eligible for One-Year Naturalization in Brazil?</w:t>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yl5wo8agxmsz" w:id="862"/>
      <w:bookmarkEnd w:id="862"/>
      <w:r w:rsidDel="00000000" w:rsidR="00000000" w:rsidRPr="00000000">
        <w:rPr>
          <w:b w:val="1"/>
          <w:bCs w:val="1"/>
          <w:color w:val="000000"/>
          <w:sz w:val="26"/>
          <w:szCs w:val="26"/>
          <w:rtl w:val="0"/>
        </w:rPr>
        <w:t xml:space="preserve">1. Foreign Spouses of Brazilian Citizens</w:t>
      </w:r>
    </w:p>
    <w:p w:rsidR="00000000" w:rsidDel="00000000" w:rsidP="00000000" w:rsidRDefault="00000000" w:rsidRPr="00000000" w14:paraId="00000CF7">
      <w:pPr>
        <w:spacing w:after="240" w:before="240" w:lineRule="auto"/>
        <w:rPr/>
      </w:pPr>
      <w:r w:rsidDel="00000000" w:rsidR="00000000" w:rsidRPr="00000000">
        <w:rPr>
          <w:rtl w:val="0"/>
        </w:rPr>
        <w:t xml:space="preserve">Foreign nationals married to Brazilian citizens may qualify for the reduced residence requirement.</w:t>
      </w:r>
    </w:p>
    <w:p w:rsidR="00000000" w:rsidDel="00000000" w:rsidP="00000000" w:rsidRDefault="00000000" w:rsidRPr="00000000" w14:paraId="00000CF8">
      <w:pPr>
        <w:spacing w:after="240" w:before="240" w:lineRule="auto"/>
        <w:rPr/>
      </w:pPr>
      <w:r w:rsidDel="00000000" w:rsidR="00000000" w:rsidRPr="00000000">
        <w:rPr>
          <w:rtl w:val="0"/>
        </w:rPr>
        <w:t xml:space="preserve">The marriage must be legally recognized, and the spouses must not be legally or factually separated at the time naturalization is granted.</w:t>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tmq8jnzb9tfj" w:id="863"/>
      <w:bookmarkEnd w:id="863"/>
      <w:r w:rsidDel="00000000" w:rsidR="00000000" w:rsidRPr="00000000">
        <w:rPr>
          <w:b w:val="1"/>
          <w:bCs w:val="1"/>
          <w:color w:val="000000"/>
          <w:sz w:val="26"/>
          <w:szCs w:val="26"/>
          <w:rtl w:val="0"/>
        </w:rPr>
        <w:t xml:space="preserve">2. Foreign Partners in a Stable Union</w:t>
      </w:r>
    </w:p>
    <w:p w:rsidR="00000000" w:rsidDel="00000000" w:rsidP="00000000" w:rsidRDefault="00000000" w:rsidRPr="00000000" w14:paraId="00000CFA">
      <w:pPr>
        <w:spacing w:after="240" w:before="240" w:lineRule="auto"/>
        <w:rPr/>
      </w:pPr>
      <w:r w:rsidDel="00000000" w:rsidR="00000000" w:rsidRPr="00000000">
        <w:rPr>
          <w:rtl w:val="0"/>
        </w:rPr>
        <w:t xml:space="preserve">Foreign nationals in a legally recognized stable union (</w:t>
      </w:r>
      <w:r w:rsidDel="00000000" w:rsidR="00000000" w:rsidRPr="00000000">
        <w:rPr>
          <w:i w:val="1"/>
          <w:iCs w:val="1"/>
          <w:rtl w:val="0"/>
        </w:rPr>
        <w:t xml:space="preserve">união estável</w:t>
      </w:r>
      <w:r w:rsidDel="00000000" w:rsidR="00000000" w:rsidRPr="00000000">
        <w:rPr>
          <w:rtl w:val="0"/>
        </w:rPr>
        <w:t xml:space="preserve">) with a Brazilian citizen may also qualify.</w:t>
      </w:r>
    </w:p>
    <w:p w:rsidR="00000000" w:rsidDel="00000000" w:rsidP="00000000" w:rsidRDefault="00000000" w:rsidRPr="00000000" w14:paraId="00000CFB">
      <w:pPr>
        <w:spacing w:after="240" w:before="240" w:lineRule="auto"/>
        <w:rPr/>
      </w:pPr>
      <w:r w:rsidDel="00000000" w:rsidR="00000000" w:rsidRPr="00000000">
        <w:rPr>
          <w:rtl w:val="0"/>
        </w:rPr>
        <w:t xml:space="preserve">The relationship must satisfy the applicable legal and documentary requirements.</w:t>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2fnrdg5g86tt" w:id="864"/>
      <w:bookmarkEnd w:id="864"/>
      <w:r w:rsidDel="00000000" w:rsidR="00000000" w:rsidRPr="00000000">
        <w:rPr>
          <w:b w:val="1"/>
          <w:bCs w:val="1"/>
          <w:color w:val="000000"/>
          <w:sz w:val="26"/>
          <w:szCs w:val="26"/>
          <w:rtl w:val="0"/>
        </w:rPr>
        <w:t xml:space="preserve">3. Foreign Parents of Brazilian Children</w:t>
      </w:r>
    </w:p>
    <w:p w:rsidR="00000000" w:rsidDel="00000000" w:rsidP="00000000" w:rsidRDefault="00000000" w:rsidRPr="00000000" w14:paraId="00000CFD">
      <w:pPr>
        <w:spacing w:after="240" w:before="240" w:lineRule="auto"/>
        <w:rPr/>
      </w:pPr>
      <w:r w:rsidDel="00000000" w:rsidR="00000000" w:rsidRPr="00000000">
        <w:rPr>
          <w:rtl w:val="0"/>
        </w:rPr>
        <w:t xml:space="preserve">Foreign nationals who have a Brazilian child, whether Brazilian by birth or qualifying naturalization, may benefit from the reduced residence period.</w:t>
      </w:r>
    </w:p>
    <w:p w:rsidR="00000000" w:rsidDel="00000000" w:rsidP="00000000" w:rsidRDefault="00000000" w:rsidRPr="00000000" w14:paraId="00000CFE">
      <w:pPr>
        <w:spacing w:after="240" w:before="240" w:lineRule="auto"/>
        <w:rPr/>
      </w:pPr>
      <w:r w:rsidDel="00000000" w:rsidR="00000000" w:rsidRPr="00000000">
        <w:rPr>
          <w:rtl w:val="0"/>
        </w:rPr>
        <w:t xml:space="preserve">The legally recognized parent-child relationship must be established through appropriate documentation.</w:t>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jlvef6rs5db3" w:id="865"/>
      <w:bookmarkEnd w:id="865"/>
      <w:r w:rsidDel="00000000" w:rsidR="00000000" w:rsidRPr="00000000">
        <w:rPr>
          <w:b w:val="1"/>
          <w:bCs w:val="1"/>
          <w:color w:val="000000"/>
          <w:sz w:val="26"/>
          <w:szCs w:val="26"/>
          <w:rtl w:val="0"/>
        </w:rPr>
        <w:t xml:space="preserve">What If You Do Not Have These Family Ties?</w:t>
      </w:r>
    </w:p>
    <w:p w:rsidR="00000000" w:rsidDel="00000000" w:rsidP="00000000" w:rsidRDefault="00000000" w:rsidRPr="00000000" w14:paraId="00000D00">
      <w:pPr>
        <w:spacing w:after="240" w:before="240" w:lineRule="auto"/>
        <w:rPr/>
      </w:pPr>
      <w:r w:rsidDel="00000000" w:rsidR="00000000" w:rsidRPr="00000000">
        <w:rPr>
          <w:rtl w:val="0"/>
        </w:rPr>
        <w:t xml:space="preserve">Other naturalization categories may be available, including a separate one-year framework for eligible nationals originating from Portuguese-speaking countries.</w:t>
      </w:r>
    </w:p>
    <w:p w:rsidR="00000000" w:rsidDel="00000000" w:rsidP="00000000" w:rsidRDefault="00000000" w:rsidRPr="00000000" w14:paraId="00000D01">
      <w:pPr>
        <w:spacing w:after="240" w:before="240" w:lineRule="auto"/>
        <w:rPr/>
      </w:pPr>
      <w:r w:rsidDel="00000000" w:rsidR="00000000" w:rsidRPr="00000000">
        <w:rPr>
          <w:rtl w:val="0"/>
        </w:rPr>
        <w:t xml:space="preserve">Applicants with relevant professional or public-service contributions may also have different statutory residence reductions, subject to distinct requirements.</w:t>
      </w:r>
    </w:p>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[Find the Right Citizenship Pathway]</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btcnr1seu8tv" w:id="866"/>
      <w:bookmarkEnd w:id="866"/>
      <w:r w:rsidDel="00000000" w:rsidR="00000000" w:rsidRPr="00000000">
        <w:rPr>
          <w:b w:val="1"/>
          <w:bCs w:val="1"/>
          <w:sz w:val="34"/>
          <w:szCs w:val="34"/>
          <w:rtl w:val="0"/>
        </w:rPr>
        <w:t xml:space="preserve">NATURALIZATION THROUGH MARRIAGE</w:t>
      </w:r>
    </w:p>
    <w:p w:rsidR="00000000" w:rsidDel="00000000" w:rsidP="00000000" w:rsidRDefault="00000000" w:rsidRPr="00000000" w14:paraId="00000D05">
      <w:pPr>
        <w:pStyle w:val="Heading1"/>
        <w:keepNext w:val="0"/>
        <w:keepLines w:val="0"/>
        <w:spacing w:before="480" w:lineRule="auto"/>
        <w:rPr>
          <w:b w:val="1"/>
          <w:bCs w:val="1"/>
          <w:sz w:val="46"/>
          <w:szCs w:val="46"/>
        </w:rPr>
      </w:pPr>
      <w:bookmarkStart w:colFirst="0" w:colLast="0" w:name="_js0quyd6u3z8" w:id="867"/>
      <w:bookmarkEnd w:id="867"/>
      <w:r w:rsidDel="00000000" w:rsidR="00000000" w:rsidRPr="00000000">
        <w:rPr>
          <w:b w:val="1"/>
          <w:bCs w:val="1"/>
          <w:sz w:val="46"/>
          <w:szCs w:val="46"/>
          <w:rtl w:val="0"/>
        </w:rPr>
        <w:t xml:space="preserve">Brazilian Citizenship Through Marriage</w:t>
      </w:r>
    </w:p>
    <w:p w:rsidR="00000000" w:rsidDel="00000000" w:rsidP="00000000" w:rsidRDefault="00000000" w:rsidRPr="00000000" w14:paraId="00000D06">
      <w:pPr>
        <w:spacing w:after="240" w:before="240" w:lineRule="auto"/>
        <w:rPr/>
      </w:pPr>
      <w:r w:rsidDel="00000000" w:rsidR="00000000" w:rsidRPr="00000000">
        <w:rPr>
          <w:rtl w:val="0"/>
        </w:rPr>
        <w:t xml:space="preserve">Marriage to a Brazilian citizen may provide two distinct legal opportunities:</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jv9md5d0q6p0" w:id="868"/>
      <w:bookmarkEnd w:id="868"/>
      <w:r w:rsidDel="00000000" w:rsidR="00000000" w:rsidRPr="00000000">
        <w:rPr>
          <w:b w:val="1"/>
          <w:bCs w:val="1"/>
          <w:color w:val="000000"/>
          <w:sz w:val="26"/>
          <w:szCs w:val="26"/>
          <w:rtl w:val="0"/>
        </w:rPr>
        <w:t xml:space="preserve">Step 1 – Residence Authorization</w:t>
      </w:r>
    </w:p>
    <w:p w:rsidR="00000000" w:rsidDel="00000000" w:rsidP="00000000" w:rsidRDefault="00000000" w:rsidRPr="00000000" w14:paraId="00000D08">
      <w:pPr>
        <w:spacing w:after="240" w:before="240" w:lineRule="auto"/>
        <w:rPr/>
      </w:pPr>
      <w:r w:rsidDel="00000000" w:rsidR="00000000" w:rsidRPr="00000000">
        <w:rPr>
          <w:rtl w:val="0"/>
        </w:rPr>
        <w:t xml:space="preserve">A qualifying marriage may provide a basis for residence authorization through family reunification.</w:t>
      </w:r>
    </w:p>
    <w:p w:rsidR="00000000" w:rsidDel="00000000" w:rsidP="00000000" w:rsidRDefault="00000000" w:rsidRPr="00000000" w14:paraId="00000D09">
      <w:pPr>
        <w:spacing w:after="240" w:before="240" w:lineRule="auto"/>
        <w:rPr/>
      </w:pPr>
      <w:r w:rsidDel="00000000" w:rsidR="00000000" w:rsidRPr="00000000">
        <w:rPr>
          <w:rtl w:val="0"/>
        </w:rPr>
        <w:t xml:space="preserve">This allows the foreign spouse to establish legal residence in Brazil under the applicable immigration rules.</w:t>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1i5s01i5w6m8" w:id="869"/>
      <w:bookmarkEnd w:id="869"/>
      <w:r w:rsidDel="00000000" w:rsidR="00000000" w:rsidRPr="00000000">
        <w:rPr>
          <w:b w:val="1"/>
          <w:bCs w:val="1"/>
          <w:color w:val="000000"/>
          <w:sz w:val="26"/>
          <w:szCs w:val="26"/>
          <w:rtl w:val="0"/>
        </w:rPr>
        <w:t xml:space="preserve">Step 2 – Reduced Naturalization Residence Period</w:t>
      </w:r>
    </w:p>
    <w:p w:rsidR="00000000" w:rsidDel="00000000" w:rsidP="00000000" w:rsidRDefault="00000000" w:rsidRPr="00000000" w14:paraId="00000D0B">
      <w:pPr>
        <w:spacing w:after="240" w:before="240" w:lineRule="auto"/>
        <w:rPr/>
      </w:pPr>
      <w:r w:rsidDel="00000000" w:rsidR="00000000" w:rsidRPr="00000000">
        <w:rPr>
          <w:rtl w:val="0"/>
        </w:rPr>
        <w:t xml:space="preserve">Once the applicant satisfies the applicable residence and other nationality requirements, the marriage may support an ordinary naturalization application under the one-year reduced residence rule.</w:t>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vt6wv6nse9r5" w:id="870"/>
      <w:bookmarkEnd w:id="870"/>
      <w:r w:rsidDel="00000000" w:rsidR="00000000" w:rsidRPr="00000000">
        <w:rPr>
          <w:b w:val="1"/>
          <w:bCs w:val="1"/>
          <w:color w:val="000000"/>
          <w:sz w:val="26"/>
          <w:szCs w:val="26"/>
          <w:rtl w:val="0"/>
        </w:rPr>
        <w:t xml:space="preserve">Important Marriage Requirements</w:t>
      </w:r>
    </w:p>
    <w:p w:rsidR="00000000" w:rsidDel="00000000" w:rsidP="00000000" w:rsidRDefault="00000000" w:rsidRPr="00000000" w14:paraId="00000D0D">
      <w:pPr>
        <w:numPr>
          <w:ilvl w:val="0"/>
          <w:numId w:val="19"/>
        </w:numPr>
        <w:spacing w:after="0" w:afterAutospacing="0" w:before="240" w:lineRule="auto"/>
        <w:ind w:left="720" w:hanging="360"/>
      </w:pPr>
      <w:r w:rsidDel="00000000" w:rsidR="00000000" w:rsidRPr="00000000">
        <w:rPr>
          <w:rtl w:val="0"/>
        </w:rPr>
        <w:t xml:space="preserve">The marriage must be legally valid.</w:t>
      </w:r>
    </w:p>
    <w:p w:rsidR="00000000" w:rsidDel="00000000" w:rsidP="00000000" w:rsidRDefault="00000000" w:rsidRPr="00000000" w14:paraId="00000D0E">
      <w:pPr>
        <w:numPr>
          <w:ilvl w:val="0"/>
          <w:numId w:val="19"/>
        </w:numPr>
        <w:spacing w:after="0" w:afterAutospacing="0" w:before="0" w:beforeAutospacing="0" w:lineRule="auto"/>
        <w:ind w:left="720" w:hanging="360"/>
      </w:pPr>
      <w:r w:rsidDel="00000000" w:rsidR="00000000" w:rsidRPr="00000000">
        <w:rPr>
          <w:rtl w:val="0"/>
        </w:rPr>
        <w:t xml:space="preserve">The Brazilian spouse's nationality must be documented.</w:t>
      </w:r>
    </w:p>
    <w:p w:rsidR="00000000" w:rsidDel="00000000" w:rsidP="00000000" w:rsidRDefault="00000000" w:rsidRPr="00000000" w14:paraId="00000D0F">
      <w:pPr>
        <w:numPr>
          <w:ilvl w:val="0"/>
          <w:numId w:val="19"/>
        </w:numPr>
        <w:spacing w:after="0" w:afterAutospacing="0" w:before="0" w:beforeAutospacing="0" w:lineRule="auto"/>
        <w:ind w:left="720" w:hanging="360"/>
      </w:pPr>
      <w:r w:rsidDel="00000000" w:rsidR="00000000" w:rsidRPr="00000000">
        <w:rPr>
          <w:rtl w:val="0"/>
        </w:rPr>
        <w:t xml:space="preserve">The applicant must establish the qualifying residence period.</w:t>
      </w:r>
    </w:p>
    <w:p w:rsidR="00000000" w:rsidDel="00000000" w:rsidP="00000000" w:rsidRDefault="00000000" w:rsidRPr="00000000" w14:paraId="00000D10">
      <w:pPr>
        <w:numPr>
          <w:ilvl w:val="0"/>
          <w:numId w:val="19"/>
        </w:numPr>
        <w:spacing w:after="0" w:afterAutospacing="0" w:before="0" w:beforeAutospacing="0" w:lineRule="auto"/>
        <w:ind w:left="720" w:hanging="360"/>
      </w:pPr>
      <w:r w:rsidDel="00000000" w:rsidR="00000000" w:rsidRPr="00000000">
        <w:rPr>
          <w:rtl w:val="0"/>
        </w:rPr>
        <w:t xml:space="preserve">The spouses must not be separated legally or in fact when naturalization is granted.</w:t>
      </w:r>
    </w:p>
    <w:p w:rsidR="00000000" w:rsidDel="00000000" w:rsidP="00000000" w:rsidRDefault="00000000" w:rsidRPr="00000000" w14:paraId="00000D11">
      <w:pPr>
        <w:numPr>
          <w:ilvl w:val="0"/>
          <w:numId w:val="19"/>
        </w:numPr>
        <w:spacing w:after="240" w:before="0" w:beforeAutospacing="0" w:lineRule="auto"/>
        <w:ind w:left="720" w:hanging="360"/>
      </w:pPr>
      <w:r w:rsidDel="00000000" w:rsidR="00000000" w:rsidRPr="00000000">
        <w:rPr>
          <w:rtl w:val="0"/>
        </w:rPr>
        <w:t xml:space="preserve">Other naturalization requirements must be satisfied.</w:t>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wr7gw78nado7" w:id="871"/>
      <w:bookmarkEnd w:id="871"/>
      <w:r w:rsidDel="00000000" w:rsidR="00000000" w:rsidRPr="00000000">
        <w:rPr>
          <w:b w:val="1"/>
          <w:bCs w:val="1"/>
          <w:color w:val="000000"/>
          <w:sz w:val="26"/>
          <w:szCs w:val="26"/>
          <w:rtl w:val="0"/>
        </w:rPr>
        <w:t xml:space="preserve">Married Outside Brazil?</w:t>
      </w:r>
    </w:p>
    <w:p w:rsidR="00000000" w:rsidDel="00000000" w:rsidP="00000000" w:rsidRDefault="00000000" w:rsidRPr="00000000" w14:paraId="00000D13">
      <w:pPr>
        <w:spacing w:after="240" w:before="240" w:lineRule="auto"/>
        <w:rPr/>
      </w:pPr>
      <w:r w:rsidDel="00000000" w:rsidR="00000000" w:rsidRPr="00000000">
        <w:rPr>
          <w:rtl w:val="0"/>
        </w:rPr>
        <w:t xml:space="preserve">A marriage celebrated abroad may require Brazilian civil registration or transcription procedures, depending on the circumstances.</w:t>
      </w:r>
    </w:p>
    <w:p w:rsidR="00000000" w:rsidDel="00000000" w:rsidP="00000000" w:rsidRDefault="00000000" w:rsidRPr="00000000" w14:paraId="00000D14">
      <w:pPr>
        <w:spacing w:after="240" w:before="240" w:lineRule="auto"/>
        <w:rPr/>
      </w:pPr>
      <w:r w:rsidDel="00000000" w:rsidR="00000000" w:rsidRPr="00000000">
        <w:rPr>
          <w:rtl w:val="0"/>
        </w:rPr>
        <w:t xml:space="preserve">Foreign marriage certificates may also require legalization or apostille and certified translation.</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Marriage does not automatically grant Brazilian citizenship or a Brazilian passport.</w:t>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[Explore Citizenship Through Marriage]</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qh3veja0oq2y" w:id="872"/>
      <w:bookmarkEnd w:id="872"/>
      <w:r w:rsidDel="00000000" w:rsidR="00000000" w:rsidRPr="00000000">
        <w:rPr>
          <w:b w:val="1"/>
          <w:bCs w:val="1"/>
          <w:sz w:val="34"/>
          <w:szCs w:val="34"/>
          <w:rtl w:val="0"/>
        </w:rPr>
        <w:t xml:space="preserve">NATURALIZATION THROUGH STABLE UNION</w:t>
      </w:r>
    </w:p>
    <w:p w:rsidR="00000000" w:rsidDel="00000000" w:rsidP="00000000" w:rsidRDefault="00000000" w:rsidRPr="00000000" w14:paraId="00000D19">
      <w:pPr>
        <w:pStyle w:val="Heading1"/>
        <w:keepNext w:val="0"/>
        <w:keepLines w:val="0"/>
        <w:spacing w:before="480" w:lineRule="auto"/>
        <w:rPr>
          <w:b w:val="1"/>
          <w:bCs w:val="1"/>
          <w:sz w:val="46"/>
          <w:szCs w:val="46"/>
        </w:rPr>
      </w:pPr>
      <w:bookmarkStart w:colFirst="0" w:colLast="0" w:name="_4gm9mo3646mi" w:id="873"/>
      <w:bookmarkEnd w:id="873"/>
      <w:r w:rsidDel="00000000" w:rsidR="00000000" w:rsidRPr="00000000">
        <w:rPr>
          <w:b w:val="1"/>
          <w:bCs w:val="1"/>
          <w:sz w:val="46"/>
          <w:szCs w:val="46"/>
          <w:rtl w:val="0"/>
        </w:rPr>
        <w:t xml:space="preserve">Can an Unmarried Partner Become Brazilian After One Year?</w:t>
      </w:r>
    </w:p>
    <w:p w:rsidR="00000000" w:rsidDel="00000000" w:rsidP="00000000" w:rsidRDefault="00000000" w:rsidRPr="00000000" w14:paraId="00000D1A">
      <w:pPr>
        <w:spacing w:after="240" w:before="240" w:lineRule="auto"/>
        <w:rPr/>
      </w:pPr>
      <w:r w:rsidDel="00000000" w:rsidR="00000000" w:rsidRPr="00000000">
        <w:rPr>
          <w:rtl w:val="0"/>
        </w:rPr>
        <w:t xml:space="preserve">Brazilian law recognizes stable unions as a qualifying family relationship in certain immigration and nationality procedures.</w:t>
      </w:r>
    </w:p>
    <w:p w:rsidR="00000000" w:rsidDel="00000000" w:rsidP="00000000" w:rsidRDefault="00000000" w:rsidRPr="00000000" w14:paraId="00000D1B">
      <w:pPr>
        <w:spacing w:after="240" w:before="240" w:lineRule="auto"/>
        <w:rPr/>
      </w:pPr>
      <w:r w:rsidDel="00000000" w:rsidR="00000000" w:rsidRPr="00000000">
        <w:rPr>
          <w:rtl w:val="0"/>
        </w:rPr>
        <w:t xml:space="preserve">A foreign national in a legally recognized stable union with a Brazilian citizen may qualify for the reduced naturalization residence period.</w:t>
      </w:r>
    </w:p>
    <w:p w:rsidR="00000000" w:rsidDel="00000000" w:rsidP="00000000" w:rsidRDefault="00000000" w:rsidRPr="00000000" w14:paraId="00000D1C">
      <w:pPr>
        <w:pStyle w:val="Heading3"/>
        <w:keepNext w:val="0"/>
        <w:keepLines w:val="0"/>
        <w:spacing w:before="280" w:lineRule="auto"/>
        <w:rPr>
          <w:b w:val="1"/>
          <w:bCs w:val="1"/>
          <w:color w:val="000000"/>
          <w:sz w:val="26"/>
          <w:szCs w:val="26"/>
        </w:rPr>
      </w:pPr>
      <w:bookmarkStart w:colFirst="0" w:colLast="0" w:name="_474zk6spa2p1" w:id="874"/>
      <w:bookmarkEnd w:id="874"/>
      <w:r w:rsidDel="00000000" w:rsidR="00000000" w:rsidRPr="00000000">
        <w:rPr>
          <w:b w:val="1"/>
          <w:bCs w:val="1"/>
          <w:color w:val="000000"/>
          <w:sz w:val="26"/>
          <w:szCs w:val="26"/>
          <w:rtl w:val="0"/>
        </w:rPr>
        <w:t xml:space="preserve">What Is a Stable Union?</w:t>
      </w:r>
    </w:p>
    <w:p w:rsidR="00000000" w:rsidDel="00000000" w:rsidP="00000000" w:rsidRDefault="00000000" w:rsidRPr="00000000" w14:paraId="00000D1D">
      <w:pPr>
        <w:spacing w:after="240" w:before="240" w:lineRule="auto"/>
        <w:rPr/>
      </w:pPr>
      <w:r w:rsidDel="00000000" w:rsidR="00000000" w:rsidRPr="00000000">
        <w:rPr>
          <w:rtl w:val="0"/>
        </w:rPr>
        <w:t xml:space="preserve">A stable union (</w:t>
      </w:r>
      <w:r w:rsidDel="00000000" w:rsidR="00000000" w:rsidRPr="00000000">
        <w:rPr>
          <w:i w:val="1"/>
          <w:iCs w:val="1"/>
          <w:rtl w:val="0"/>
        </w:rPr>
        <w:t xml:space="preserve">união estável</w:t>
      </w:r>
      <w:r w:rsidDel="00000000" w:rsidR="00000000" w:rsidRPr="00000000">
        <w:rPr>
          <w:rtl w:val="0"/>
        </w:rPr>
        <w:t xml:space="preserve">) is a legally recognized family relationship that must satisfy the requirements of Brazilian law.</w:t>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etahn7xyfciz" w:id="875"/>
      <w:bookmarkEnd w:id="875"/>
      <w:r w:rsidDel="00000000" w:rsidR="00000000" w:rsidRPr="00000000">
        <w:rPr>
          <w:b w:val="1"/>
          <w:bCs w:val="1"/>
          <w:color w:val="000000"/>
          <w:sz w:val="26"/>
          <w:szCs w:val="26"/>
          <w:rtl w:val="0"/>
        </w:rPr>
        <w:t xml:space="preserve">What Documentation May Be Required?</w:t>
      </w:r>
    </w:p>
    <w:p w:rsidR="00000000" w:rsidDel="00000000" w:rsidP="00000000" w:rsidRDefault="00000000" w:rsidRPr="00000000" w14:paraId="00000D1F">
      <w:pPr>
        <w:spacing w:after="240" w:before="240" w:lineRule="auto"/>
        <w:rPr/>
      </w:pPr>
      <w:r w:rsidDel="00000000" w:rsidR="00000000" w:rsidRPr="00000000">
        <w:rPr>
          <w:rtl w:val="0"/>
        </w:rPr>
        <w:t xml:space="preserve">Depending on the circumstances, evidence may include:</w:t>
      </w:r>
    </w:p>
    <w:p w:rsidR="00000000" w:rsidDel="00000000" w:rsidP="00000000" w:rsidRDefault="00000000" w:rsidRPr="00000000" w14:paraId="00000D20">
      <w:pPr>
        <w:numPr>
          <w:ilvl w:val="0"/>
          <w:numId w:val="57"/>
        </w:numPr>
        <w:spacing w:after="0" w:afterAutospacing="0" w:before="240" w:lineRule="auto"/>
        <w:ind w:left="720" w:hanging="360"/>
      </w:pPr>
      <w:r w:rsidDel="00000000" w:rsidR="00000000" w:rsidRPr="00000000">
        <w:rPr>
          <w:rtl w:val="0"/>
        </w:rPr>
        <w:t xml:space="preserve">Public deed recognizing a stable union</w:t>
      </w:r>
    </w:p>
    <w:p w:rsidR="00000000" w:rsidDel="00000000" w:rsidP="00000000" w:rsidRDefault="00000000" w:rsidRPr="00000000" w14:paraId="00000D21">
      <w:pPr>
        <w:numPr>
          <w:ilvl w:val="0"/>
          <w:numId w:val="57"/>
        </w:numPr>
        <w:spacing w:after="0" w:afterAutospacing="0" w:before="0" w:beforeAutospacing="0" w:lineRule="auto"/>
        <w:ind w:left="720" w:hanging="360"/>
      </w:pPr>
      <w:r w:rsidDel="00000000" w:rsidR="00000000" w:rsidRPr="00000000">
        <w:rPr>
          <w:rtl w:val="0"/>
        </w:rPr>
        <w:t xml:space="preserve">Judicial recognition of the relationship</w:t>
      </w:r>
    </w:p>
    <w:p w:rsidR="00000000" w:rsidDel="00000000" w:rsidP="00000000" w:rsidRDefault="00000000" w:rsidRPr="00000000" w14:paraId="00000D22">
      <w:pPr>
        <w:numPr>
          <w:ilvl w:val="0"/>
          <w:numId w:val="57"/>
        </w:numPr>
        <w:spacing w:after="0" w:afterAutospacing="0" w:before="0" w:beforeAutospacing="0" w:lineRule="auto"/>
        <w:ind w:left="720" w:hanging="360"/>
      </w:pPr>
      <w:r w:rsidDel="00000000" w:rsidR="00000000" w:rsidRPr="00000000">
        <w:rPr>
          <w:rtl w:val="0"/>
        </w:rPr>
        <w:t xml:space="preserve">Other documentation accepted under the applicable rules</w:t>
      </w:r>
    </w:p>
    <w:p w:rsidR="00000000" w:rsidDel="00000000" w:rsidP="00000000" w:rsidRDefault="00000000" w:rsidRPr="00000000" w14:paraId="00000D23">
      <w:pPr>
        <w:numPr>
          <w:ilvl w:val="0"/>
          <w:numId w:val="57"/>
        </w:numPr>
        <w:spacing w:after="0" w:afterAutospacing="0" w:before="0" w:beforeAutospacing="0" w:lineRule="auto"/>
        <w:ind w:left="720" w:hanging="360"/>
      </w:pPr>
      <w:r w:rsidDel="00000000" w:rsidR="00000000" w:rsidRPr="00000000">
        <w:rPr>
          <w:rtl w:val="0"/>
        </w:rPr>
        <w:t xml:space="preserve">Identification and nationality records</w:t>
      </w:r>
    </w:p>
    <w:p w:rsidR="00000000" w:rsidDel="00000000" w:rsidP="00000000" w:rsidRDefault="00000000" w:rsidRPr="00000000" w14:paraId="00000D24">
      <w:pPr>
        <w:numPr>
          <w:ilvl w:val="0"/>
          <w:numId w:val="57"/>
        </w:numPr>
        <w:spacing w:after="240" w:before="0" w:beforeAutospacing="0" w:lineRule="auto"/>
        <w:ind w:left="720" w:hanging="360"/>
      </w:pPr>
      <w:r w:rsidDel="00000000" w:rsidR="00000000" w:rsidRPr="00000000">
        <w:rPr>
          <w:rtl w:val="0"/>
        </w:rPr>
        <w:t xml:space="preserve">Evidence of the applicant's qualifying residence</w:t>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ewpymjxunsbz" w:id="876"/>
      <w:bookmarkEnd w:id="876"/>
      <w:r w:rsidDel="00000000" w:rsidR="00000000" w:rsidRPr="00000000">
        <w:rPr>
          <w:b w:val="1"/>
          <w:bCs w:val="1"/>
          <w:color w:val="000000"/>
          <w:sz w:val="26"/>
          <w:szCs w:val="26"/>
          <w:rtl w:val="0"/>
        </w:rPr>
        <w:t xml:space="preserve">Is Living Together Enough?</w:t>
      </w:r>
    </w:p>
    <w:p w:rsidR="00000000" w:rsidDel="00000000" w:rsidP="00000000" w:rsidRDefault="00000000" w:rsidRPr="00000000" w14:paraId="00000D26">
      <w:pPr>
        <w:spacing w:after="240" w:before="240" w:lineRule="auto"/>
        <w:rPr/>
      </w:pPr>
      <w:r w:rsidDel="00000000" w:rsidR="00000000" w:rsidRPr="00000000">
        <w:rPr>
          <w:rtl w:val="0"/>
        </w:rPr>
        <w:t xml:space="preserve">Cohabitation alone should not be assumed to satisfy every documentary requirement for naturalization.</w:t>
      </w:r>
    </w:p>
    <w:p w:rsidR="00000000" w:rsidDel="00000000" w:rsidP="00000000" w:rsidRDefault="00000000" w:rsidRPr="00000000" w14:paraId="00000D27">
      <w:pPr>
        <w:spacing w:after="240" w:before="240" w:lineRule="auto"/>
        <w:rPr/>
      </w:pPr>
      <w:r w:rsidDel="00000000" w:rsidR="00000000" w:rsidRPr="00000000">
        <w:rPr>
          <w:rtl w:val="0"/>
        </w:rPr>
        <w:t xml:space="preserve">The legal recognition and evidence of the relationship must be evaluated individually.</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[Discuss Naturalization Through Stable Union]</w:t>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oqm1wyd5zaaf" w:id="877"/>
      <w:bookmarkEnd w:id="877"/>
      <w:r w:rsidDel="00000000" w:rsidR="00000000" w:rsidRPr="00000000">
        <w:rPr>
          <w:b w:val="1"/>
          <w:bCs w:val="1"/>
          <w:sz w:val="34"/>
          <w:szCs w:val="34"/>
          <w:rtl w:val="0"/>
        </w:rPr>
        <w:t xml:space="preserve">NATURALIZATION THROUGH A BRAZILIAN CHILD</w:t>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opidjj9b3ywv" w:id="878"/>
      <w:bookmarkEnd w:id="878"/>
      <w:r w:rsidDel="00000000" w:rsidR="00000000" w:rsidRPr="00000000">
        <w:rPr>
          <w:b w:val="1"/>
          <w:bCs w:val="1"/>
          <w:sz w:val="46"/>
          <w:szCs w:val="46"/>
          <w:rtl w:val="0"/>
        </w:rPr>
        <w:t xml:space="preserve">Brazilian Citizenship for Foreign Parents of Brazilian Children</w:t>
      </w:r>
    </w:p>
    <w:p w:rsidR="00000000" w:rsidDel="00000000" w:rsidP="00000000" w:rsidRDefault="00000000" w:rsidRPr="00000000" w14:paraId="00000D2C">
      <w:pPr>
        <w:spacing w:after="240" w:before="240" w:lineRule="auto"/>
        <w:rPr/>
      </w:pPr>
      <w:r w:rsidDel="00000000" w:rsidR="00000000" w:rsidRPr="00000000">
        <w:rPr>
          <w:rtl w:val="0"/>
        </w:rPr>
        <w:t xml:space="preserve">Having a Brazilian child may provide an important pathway to residence and, subsequently, naturalization.</w:t>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asc4vaahyolo" w:id="879"/>
      <w:bookmarkEnd w:id="879"/>
      <w:r w:rsidDel="00000000" w:rsidR="00000000" w:rsidRPr="00000000">
        <w:rPr>
          <w:b w:val="1"/>
          <w:bCs w:val="1"/>
          <w:color w:val="000000"/>
          <w:sz w:val="26"/>
          <w:szCs w:val="26"/>
          <w:rtl w:val="0"/>
        </w:rPr>
        <w:t xml:space="preserve">Residence Through a Brazilian Child</w:t>
      </w:r>
    </w:p>
    <w:p w:rsidR="00000000" w:rsidDel="00000000" w:rsidP="00000000" w:rsidRDefault="00000000" w:rsidRPr="00000000" w14:paraId="00000D2E">
      <w:pPr>
        <w:spacing w:after="240" w:before="240" w:lineRule="auto"/>
        <w:rPr/>
      </w:pPr>
      <w:r w:rsidDel="00000000" w:rsidR="00000000" w:rsidRPr="00000000">
        <w:rPr>
          <w:rtl w:val="0"/>
        </w:rPr>
        <w:t xml:space="preserve">An eligible foreign parent may qualify for residence authorization through family reunification.</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hq5qo3mdxylf" w:id="880"/>
      <w:bookmarkEnd w:id="880"/>
      <w:r w:rsidDel="00000000" w:rsidR="00000000" w:rsidRPr="00000000">
        <w:rPr>
          <w:b w:val="1"/>
          <w:bCs w:val="1"/>
          <w:color w:val="000000"/>
          <w:sz w:val="26"/>
          <w:szCs w:val="26"/>
          <w:rtl w:val="0"/>
        </w:rPr>
        <w:t xml:space="preserve">One-Year Naturalization Rule</w:t>
      </w:r>
    </w:p>
    <w:p w:rsidR="00000000" w:rsidDel="00000000" w:rsidP="00000000" w:rsidRDefault="00000000" w:rsidRPr="00000000" w14:paraId="00000D30">
      <w:pPr>
        <w:spacing w:after="240" w:before="240" w:lineRule="auto"/>
        <w:rPr/>
      </w:pPr>
      <w:r w:rsidDel="00000000" w:rsidR="00000000" w:rsidRPr="00000000">
        <w:rPr>
          <w:rtl w:val="0"/>
        </w:rPr>
        <w:t xml:space="preserve">Brazilian law provides a reduction of the ordinary naturalization residence requirement for applicants who have a Brazilian child.</w:t>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kp9nun3iitgx" w:id="881"/>
      <w:bookmarkEnd w:id="881"/>
      <w:r w:rsidDel="00000000" w:rsidR="00000000" w:rsidRPr="00000000">
        <w:rPr>
          <w:b w:val="1"/>
          <w:bCs w:val="1"/>
          <w:color w:val="000000"/>
          <w:sz w:val="26"/>
          <w:szCs w:val="26"/>
          <w:rtl w:val="0"/>
        </w:rPr>
        <w:t xml:space="preserve">Brazilian Child Born in Brazil</w:t>
      </w:r>
    </w:p>
    <w:p w:rsidR="00000000" w:rsidDel="00000000" w:rsidP="00000000" w:rsidRDefault="00000000" w:rsidRPr="00000000" w14:paraId="00000D32">
      <w:pPr>
        <w:spacing w:after="240" w:before="240" w:lineRule="auto"/>
        <w:rPr/>
      </w:pPr>
      <w:r w:rsidDel="00000000" w:rsidR="00000000" w:rsidRPr="00000000">
        <w:rPr>
          <w:rtl w:val="0"/>
        </w:rPr>
        <w:t xml:space="preserve">A child born in Brazil is generally Brazilian by birth, subject to the applicable constitutional exception.</w:t>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vebhvzrup03g" w:id="882"/>
      <w:bookmarkEnd w:id="882"/>
      <w:r w:rsidDel="00000000" w:rsidR="00000000" w:rsidRPr="00000000">
        <w:rPr>
          <w:b w:val="1"/>
          <w:bCs w:val="1"/>
          <w:color w:val="000000"/>
          <w:sz w:val="26"/>
          <w:szCs w:val="26"/>
          <w:rtl w:val="0"/>
        </w:rPr>
        <w:t xml:space="preserve">Brazilian Child Born Abroad</w:t>
      </w:r>
    </w:p>
    <w:p w:rsidR="00000000" w:rsidDel="00000000" w:rsidP="00000000" w:rsidRDefault="00000000" w:rsidRPr="00000000" w14:paraId="00000D34">
      <w:pPr>
        <w:spacing w:after="240" w:before="240" w:lineRule="auto"/>
        <w:rPr/>
      </w:pPr>
      <w:r w:rsidDel="00000000" w:rsidR="00000000" w:rsidRPr="00000000">
        <w:rPr>
          <w:rtl w:val="0"/>
        </w:rPr>
        <w:t xml:space="preserve">A child born abroad may also hold Brazilian nationality through a Brazilian parent, provided the relevant constitutional conditions are satisfied.</w:t>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2o4avz7j9dgu" w:id="883"/>
      <w:bookmarkEnd w:id="883"/>
      <w:r w:rsidDel="00000000" w:rsidR="00000000" w:rsidRPr="00000000">
        <w:rPr>
          <w:b w:val="1"/>
          <w:bCs w:val="1"/>
          <w:color w:val="000000"/>
          <w:sz w:val="26"/>
          <w:szCs w:val="26"/>
          <w:rtl w:val="0"/>
        </w:rPr>
        <w:t xml:space="preserve">Parentage Documentation</w:t>
      </w:r>
    </w:p>
    <w:p w:rsidR="00000000" w:rsidDel="00000000" w:rsidP="00000000" w:rsidRDefault="00000000" w:rsidRPr="00000000" w14:paraId="00000D36">
      <w:pPr>
        <w:spacing w:after="240" w:before="240" w:lineRule="auto"/>
        <w:rPr/>
      </w:pPr>
      <w:r w:rsidDel="00000000" w:rsidR="00000000" w:rsidRPr="00000000">
        <w:rPr>
          <w:rtl w:val="0"/>
        </w:rPr>
        <w:t xml:space="preserve">The applicant must demonstrate the legally recognized relationship with the Brazilian child.</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Having a Brazilian child does not automatically confer Brazilian nationality on the foreign parent.</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[Explore Citizenship Through a Brazilian Child]</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w2d9bj41wuku" w:id="884"/>
      <w:bookmarkEnd w:id="884"/>
      <w:r w:rsidDel="00000000" w:rsidR="00000000" w:rsidRPr="00000000">
        <w:rPr>
          <w:b w:val="1"/>
          <w:bCs w:val="1"/>
          <w:sz w:val="34"/>
          <w:szCs w:val="34"/>
          <w:rtl w:val="0"/>
        </w:rPr>
        <w:t xml:space="preserve">RESIDENCY REQUIREMENTS</w:t>
      </w:r>
    </w:p>
    <w:p w:rsidR="00000000" w:rsidDel="00000000" w:rsidP="00000000" w:rsidRDefault="00000000" w:rsidRPr="00000000" w14:paraId="00000D3B">
      <w:pPr>
        <w:pStyle w:val="Heading1"/>
        <w:keepNext w:val="0"/>
        <w:keepLines w:val="0"/>
        <w:spacing w:before="480" w:lineRule="auto"/>
        <w:rPr>
          <w:b w:val="1"/>
          <w:bCs w:val="1"/>
          <w:sz w:val="46"/>
          <w:szCs w:val="46"/>
        </w:rPr>
      </w:pPr>
      <w:bookmarkStart w:colFirst="0" w:colLast="0" w:name="_884aiozha6ca" w:id="885"/>
      <w:bookmarkEnd w:id="885"/>
      <w:r w:rsidDel="00000000" w:rsidR="00000000" w:rsidRPr="00000000">
        <w:rPr>
          <w:b w:val="1"/>
          <w:bCs w:val="1"/>
          <w:sz w:val="46"/>
          <w:szCs w:val="46"/>
          <w:rtl w:val="0"/>
        </w:rPr>
        <w:t xml:space="preserve">What Counts as One Year of Residence in Brazil?</w:t>
      </w:r>
    </w:p>
    <w:p w:rsidR="00000000" w:rsidDel="00000000" w:rsidP="00000000" w:rsidRDefault="00000000" w:rsidRPr="00000000" w14:paraId="00000D3C">
      <w:pPr>
        <w:spacing w:after="240" w:before="240" w:lineRule="auto"/>
        <w:rPr/>
      </w:pPr>
      <w:r w:rsidDel="00000000" w:rsidR="00000000" w:rsidRPr="00000000">
        <w:rPr>
          <w:rtl w:val="0"/>
        </w:rPr>
        <w:t xml:space="preserve">One of the most important elements of this naturalization pathway is proving the required residence period.</w:t>
      </w:r>
    </w:p>
    <w:p w:rsidR="00000000" w:rsidDel="00000000" w:rsidP="00000000" w:rsidRDefault="00000000" w:rsidRPr="00000000" w14:paraId="00000D3D">
      <w:pPr>
        <w:spacing w:after="240" w:before="240" w:lineRule="auto"/>
        <w:rPr/>
      </w:pPr>
      <w:r w:rsidDel="00000000" w:rsidR="00000000" w:rsidRPr="00000000">
        <w:rPr>
          <w:rtl w:val="0"/>
        </w:rPr>
        <w:t xml:space="preserve">The applicant must establish qualifying residence in Brazil in accordance with the applicable nationality rules.</w:t>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up103e7quub0" w:id="886"/>
      <w:bookmarkEnd w:id="886"/>
      <w:r w:rsidDel="00000000" w:rsidR="00000000" w:rsidRPr="00000000">
        <w:rPr>
          <w:b w:val="1"/>
          <w:bCs w:val="1"/>
          <w:color w:val="000000"/>
          <w:sz w:val="26"/>
          <w:szCs w:val="26"/>
          <w:rtl w:val="0"/>
        </w:rPr>
        <w:t xml:space="preserve">Immigration Residence Status</w:t>
      </w:r>
    </w:p>
    <w:p w:rsidR="00000000" w:rsidDel="00000000" w:rsidP="00000000" w:rsidRDefault="00000000" w:rsidRPr="00000000" w14:paraId="00000D3F">
      <w:pPr>
        <w:spacing w:after="240" w:before="240" w:lineRule="auto"/>
        <w:rPr/>
      </w:pPr>
      <w:r w:rsidDel="00000000" w:rsidR="00000000" w:rsidRPr="00000000">
        <w:rPr>
          <w:rtl w:val="0"/>
        </w:rPr>
        <w:t xml:space="preserve">The applicant's residence authorization and registration history must be assessed to determine the relevant period.</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8a6bcc50e9u4" w:id="887"/>
      <w:bookmarkEnd w:id="887"/>
      <w:r w:rsidDel="00000000" w:rsidR="00000000" w:rsidRPr="00000000">
        <w:rPr>
          <w:b w:val="1"/>
          <w:bCs w:val="1"/>
          <w:color w:val="000000"/>
          <w:sz w:val="26"/>
          <w:szCs w:val="26"/>
          <w:rtl w:val="0"/>
        </w:rPr>
        <w:t xml:space="preserve">Actual Residence in Brazil</w:t>
      </w:r>
    </w:p>
    <w:p w:rsidR="00000000" w:rsidDel="00000000" w:rsidP="00000000" w:rsidRDefault="00000000" w:rsidRPr="00000000" w14:paraId="00000D41">
      <w:pPr>
        <w:spacing w:after="240" w:before="240" w:lineRule="auto"/>
        <w:rPr/>
      </w:pPr>
      <w:r w:rsidDel="00000000" w:rsidR="00000000" w:rsidRPr="00000000">
        <w:rPr>
          <w:rtl w:val="0"/>
        </w:rPr>
        <w:t xml:space="preserve">The applicant must be able to demonstrate qualifying residence rather than relying solely on a Brazilian mailing address or occasional visits.</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f95tksmkhf4r" w:id="888"/>
      <w:bookmarkEnd w:id="888"/>
      <w:r w:rsidDel="00000000" w:rsidR="00000000" w:rsidRPr="00000000">
        <w:rPr>
          <w:b w:val="1"/>
          <w:bCs w:val="1"/>
          <w:color w:val="000000"/>
          <w:sz w:val="26"/>
          <w:szCs w:val="26"/>
          <w:rtl w:val="0"/>
        </w:rPr>
        <w:t xml:space="preserve">Absences From Brazil</w:t>
      </w:r>
    </w:p>
    <w:p w:rsidR="00000000" w:rsidDel="00000000" w:rsidP="00000000" w:rsidRDefault="00000000" w:rsidRPr="00000000" w14:paraId="00000D43">
      <w:pPr>
        <w:spacing w:after="240" w:before="240" w:lineRule="auto"/>
        <w:rPr/>
      </w:pPr>
      <w:r w:rsidDel="00000000" w:rsidR="00000000" w:rsidRPr="00000000">
        <w:rPr>
          <w:rtl w:val="0"/>
        </w:rPr>
        <w:t xml:space="preserve">Current administrative guidance provides limits on absences from Brazil during the qualifying residence period.</w:t>
      </w:r>
    </w:p>
    <w:p w:rsidR="00000000" w:rsidDel="00000000" w:rsidP="00000000" w:rsidRDefault="00000000" w:rsidRPr="00000000" w14:paraId="00000D44">
      <w:pPr>
        <w:spacing w:after="240" w:before="240" w:lineRule="auto"/>
        <w:rPr/>
      </w:pPr>
      <w:r w:rsidDel="00000000" w:rsidR="00000000" w:rsidRPr="00000000">
        <w:rPr>
          <w:rtl w:val="0"/>
        </w:rPr>
        <w:t xml:space="preserve">For the one-year ordinary naturalization category, the applicable guidance generally allows up to three months of cumulative absence during the relevant year.</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dw6p7y99q5yq" w:id="889"/>
      <w:bookmarkEnd w:id="889"/>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D46">
      <w:pPr>
        <w:spacing w:after="240" w:before="240" w:lineRule="auto"/>
        <w:rPr/>
      </w:pPr>
      <w:r w:rsidDel="00000000" w:rsidR="00000000" w:rsidRPr="00000000">
        <w:rPr>
          <w:rtl w:val="0"/>
        </w:rPr>
        <w:t xml:space="preserve">Depending on the circumstances, relevant documentation may include:</w:t>
      </w:r>
    </w:p>
    <w:p w:rsidR="00000000" w:rsidDel="00000000" w:rsidP="00000000" w:rsidRDefault="00000000" w:rsidRPr="00000000" w14:paraId="00000D47">
      <w:pPr>
        <w:numPr>
          <w:ilvl w:val="0"/>
          <w:numId w:val="1"/>
        </w:numPr>
        <w:spacing w:after="0" w:afterAutospacing="0" w:before="240" w:lineRule="auto"/>
        <w:ind w:left="720" w:hanging="360"/>
      </w:pPr>
      <w:r w:rsidDel="00000000" w:rsidR="00000000" w:rsidRPr="00000000">
        <w:rPr>
          <w:rtl w:val="0"/>
        </w:rPr>
        <w:t xml:space="preserve">Migration registration records</w:t>
      </w:r>
    </w:p>
    <w:p w:rsidR="00000000" w:rsidDel="00000000" w:rsidP="00000000" w:rsidRDefault="00000000" w:rsidRPr="00000000" w14:paraId="00000D48">
      <w:pPr>
        <w:numPr>
          <w:ilvl w:val="0"/>
          <w:numId w:val="1"/>
        </w:numPr>
        <w:spacing w:after="0" w:afterAutospacing="0" w:before="0" w:beforeAutospacing="0" w:lineRule="auto"/>
        <w:ind w:left="720" w:hanging="360"/>
      </w:pPr>
      <w:r w:rsidDel="00000000" w:rsidR="00000000" w:rsidRPr="00000000">
        <w:rPr>
          <w:rtl w:val="0"/>
        </w:rPr>
        <w:t xml:space="preserve">CRNM documentation</w:t>
      </w:r>
    </w:p>
    <w:p w:rsidR="00000000" w:rsidDel="00000000" w:rsidP="00000000" w:rsidRDefault="00000000" w:rsidRPr="00000000" w14:paraId="00000D49">
      <w:pPr>
        <w:numPr>
          <w:ilvl w:val="0"/>
          <w:numId w:val="1"/>
        </w:numPr>
        <w:spacing w:after="0" w:afterAutospacing="0" w:before="0" w:beforeAutospacing="0" w:lineRule="auto"/>
        <w:ind w:left="720" w:hanging="360"/>
      </w:pPr>
      <w:r w:rsidDel="00000000" w:rsidR="00000000" w:rsidRPr="00000000">
        <w:rPr>
          <w:rtl w:val="0"/>
        </w:rPr>
        <w:t xml:space="preserve">Residential address records</w:t>
      </w:r>
    </w:p>
    <w:p w:rsidR="00000000" w:rsidDel="00000000" w:rsidP="00000000" w:rsidRDefault="00000000" w:rsidRPr="00000000" w14:paraId="00000D4A">
      <w:pPr>
        <w:numPr>
          <w:ilvl w:val="0"/>
          <w:numId w:val="1"/>
        </w:numPr>
        <w:spacing w:after="0" w:afterAutospacing="0" w:before="0" w:beforeAutospacing="0" w:lineRule="auto"/>
        <w:ind w:left="720" w:hanging="360"/>
      </w:pPr>
      <w:r w:rsidDel="00000000" w:rsidR="00000000" w:rsidRPr="00000000">
        <w:rPr>
          <w:rtl w:val="0"/>
        </w:rPr>
        <w:t xml:space="preserve">Housing documentation</w:t>
      </w:r>
    </w:p>
    <w:p w:rsidR="00000000" w:rsidDel="00000000" w:rsidP="00000000" w:rsidRDefault="00000000" w:rsidRPr="00000000" w14:paraId="00000D4B">
      <w:pPr>
        <w:numPr>
          <w:ilvl w:val="0"/>
          <w:numId w:val="1"/>
        </w:numPr>
        <w:spacing w:after="0" w:afterAutospacing="0" w:before="0" w:beforeAutospacing="0" w:lineRule="auto"/>
        <w:ind w:left="720" w:hanging="360"/>
      </w:pPr>
      <w:r w:rsidDel="00000000" w:rsidR="00000000" w:rsidRPr="00000000">
        <w:rPr>
          <w:rtl w:val="0"/>
        </w:rPr>
        <w:t xml:space="preserve">Employment or business records</w:t>
      </w:r>
    </w:p>
    <w:p w:rsidR="00000000" w:rsidDel="00000000" w:rsidP="00000000" w:rsidRDefault="00000000" w:rsidRPr="00000000" w14:paraId="00000D4C">
      <w:pPr>
        <w:numPr>
          <w:ilvl w:val="0"/>
          <w:numId w:val="1"/>
        </w:numPr>
        <w:spacing w:after="0" w:afterAutospacing="0" w:before="0" w:beforeAutospacing="0" w:lineRule="auto"/>
        <w:ind w:left="720" w:hanging="360"/>
      </w:pPr>
      <w:r w:rsidDel="00000000" w:rsidR="00000000" w:rsidRPr="00000000">
        <w:rPr>
          <w:rtl w:val="0"/>
        </w:rPr>
        <w:t xml:space="preserve">Other accepted evidence of residence</w:t>
      </w:r>
    </w:p>
    <w:p w:rsidR="00000000" w:rsidDel="00000000" w:rsidP="00000000" w:rsidRDefault="00000000" w:rsidRPr="00000000" w14:paraId="00000D4D">
      <w:pPr>
        <w:numPr>
          <w:ilvl w:val="0"/>
          <w:numId w:val="1"/>
        </w:numPr>
        <w:spacing w:after="240" w:before="0" w:beforeAutospacing="0" w:lineRule="auto"/>
        <w:ind w:left="720" w:hanging="360"/>
      </w:pPr>
      <w:r w:rsidDel="00000000" w:rsidR="00000000" w:rsidRPr="00000000">
        <w:rPr>
          <w:rtl w:val="0"/>
        </w:rPr>
        <w:t xml:space="preserve">Travel history</w:t>
      </w:r>
    </w:p>
    <w:p w:rsidR="00000000" w:rsidDel="00000000" w:rsidP="00000000" w:rsidRDefault="00000000" w:rsidRPr="00000000" w14:paraId="00000D4E">
      <w:pPr>
        <w:pStyle w:val="Heading3"/>
        <w:keepNext w:val="0"/>
        <w:keepLines w:val="0"/>
        <w:spacing w:before="280" w:lineRule="auto"/>
        <w:rPr>
          <w:b w:val="1"/>
          <w:bCs w:val="1"/>
          <w:color w:val="000000"/>
          <w:sz w:val="26"/>
          <w:szCs w:val="26"/>
        </w:rPr>
      </w:pPr>
      <w:bookmarkStart w:colFirst="0" w:colLast="0" w:name="_61f0bv8hbt4g" w:id="890"/>
      <w:bookmarkEnd w:id="890"/>
      <w:r w:rsidDel="00000000" w:rsidR="00000000" w:rsidRPr="00000000">
        <w:rPr>
          <w:b w:val="1"/>
          <w:bCs w:val="1"/>
          <w:color w:val="000000"/>
          <w:sz w:val="26"/>
          <w:szCs w:val="26"/>
          <w:rtl w:val="0"/>
        </w:rPr>
        <w:t xml:space="preserve">When Does the Residence Period Begin?</w:t>
      </w:r>
    </w:p>
    <w:p w:rsidR="00000000" w:rsidDel="00000000" w:rsidP="00000000" w:rsidRDefault="00000000" w:rsidRPr="00000000" w14:paraId="00000D4F">
      <w:pPr>
        <w:spacing w:after="240" w:before="240" w:lineRule="auto"/>
        <w:rPr/>
      </w:pPr>
      <w:r w:rsidDel="00000000" w:rsidR="00000000" w:rsidRPr="00000000">
        <w:rPr>
          <w:rtl w:val="0"/>
        </w:rPr>
        <w:t xml:space="preserve">The legally relevant starting date must be determined according to the applicant's immigration status and applicable rules.</w:t>
      </w:r>
    </w:p>
    <w:p w:rsidR="00000000" w:rsidDel="00000000" w:rsidP="00000000" w:rsidRDefault="00000000" w:rsidRPr="00000000" w14:paraId="00000D50">
      <w:pPr>
        <w:spacing w:after="240" w:before="240" w:lineRule="auto"/>
        <w:rPr/>
      </w:pPr>
      <w:r w:rsidDel="00000000" w:rsidR="00000000" w:rsidRPr="00000000">
        <w:rPr>
          <w:rtl w:val="0"/>
        </w:rPr>
        <w:t xml:space="preserve">The date of marriage, the child's birth, and the beginning of qualifying residence are not necessarily the same.</w:t>
      </w:r>
    </w:p>
    <w:p w:rsidR="00000000" w:rsidDel="00000000" w:rsidP="00000000" w:rsidRDefault="00000000" w:rsidRPr="00000000" w14:paraId="00000D51">
      <w:pPr>
        <w:spacing w:after="240" w:before="240" w:lineRule="auto"/>
        <w:rPr>
          <w:b w:val="1"/>
          <w:bCs w:val="1"/>
        </w:rPr>
      </w:pPr>
      <w:r w:rsidDel="00000000" w:rsidR="00000000" w:rsidRPr="00000000">
        <w:rPr>
          <w:b w:val="1"/>
          <w:bCs w:val="1"/>
          <w:rtl w:val="0"/>
        </w:rPr>
        <w:t xml:space="preserve">[Request a Residence History Assessment]</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7p21n1g64q2x" w:id="891"/>
      <w:bookmarkEnd w:id="891"/>
      <w:r w:rsidDel="00000000" w:rsidR="00000000" w:rsidRPr="00000000">
        <w:rPr>
          <w:b w:val="1"/>
          <w:bCs w:val="1"/>
          <w:sz w:val="34"/>
          <w:szCs w:val="34"/>
          <w:rtl w:val="0"/>
        </w:rPr>
        <w:t xml:space="preserve">OTHER NATURALIZATION REQUIREMENTS</w:t>
      </w:r>
    </w:p>
    <w:p w:rsidR="00000000" w:rsidDel="00000000" w:rsidP="00000000" w:rsidRDefault="00000000" w:rsidRPr="00000000" w14:paraId="00000D54">
      <w:pPr>
        <w:pStyle w:val="Heading1"/>
        <w:keepNext w:val="0"/>
        <w:keepLines w:val="0"/>
        <w:spacing w:before="480" w:lineRule="auto"/>
        <w:rPr>
          <w:b w:val="1"/>
          <w:bCs w:val="1"/>
          <w:sz w:val="46"/>
          <w:szCs w:val="46"/>
        </w:rPr>
      </w:pPr>
      <w:bookmarkStart w:colFirst="0" w:colLast="0" w:name="_t72uacay19lz" w:id="892"/>
      <w:bookmarkEnd w:id="892"/>
      <w:r w:rsidDel="00000000" w:rsidR="00000000" w:rsidRPr="00000000">
        <w:rPr>
          <w:b w:val="1"/>
          <w:bCs w:val="1"/>
          <w:sz w:val="46"/>
          <w:szCs w:val="46"/>
          <w:rtl w:val="0"/>
        </w:rPr>
        <w:t xml:space="preserve">Requirements Beyond the One-Year Residence Period</w:t>
      </w:r>
    </w:p>
    <w:p w:rsidR="00000000" w:rsidDel="00000000" w:rsidP="00000000" w:rsidRDefault="00000000" w:rsidRPr="00000000" w14:paraId="00000D55">
      <w:pPr>
        <w:spacing w:after="240" w:before="240" w:lineRule="auto"/>
        <w:rPr/>
      </w:pPr>
      <w:r w:rsidDel="00000000" w:rsidR="00000000" w:rsidRPr="00000000">
        <w:rPr>
          <w:rtl w:val="0"/>
        </w:rPr>
        <w:t xml:space="preserve">The reduced residence period does not eliminate the other conditions for ordinary naturalization.</w:t>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8cxvnahf7ejp" w:id="893"/>
      <w:bookmarkEnd w:id="893"/>
      <w:r w:rsidDel="00000000" w:rsidR="00000000" w:rsidRPr="00000000">
        <w:rPr>
          <w:b w:val="1"/>
          <w:bCs w:val="1"/>
          <w:color w:val="000000"/>
          <w:sz w:val="26"/>
          <w:szCs w:val="26"/>
          <w:rtl w:val="0"/>
        </w:rPr>
        <w:t xml:space="preserve">Civil Capacity</w:t>
      </w:r>
    </w:p>
    <w:p w:rsidR="00000000" w:rsidDel="00000000" w:rsidP="00000000" w:rsidRDefault="00000000" w:rsidRPr="00000000" w14:paraId="00000D57">
      <w:pPr>
        <w:spacing w:after="240" w:before="240" w:lineRule="auto"/>
        <w:rPr/>
      </w:pPr>
      <w:r w:rsidDel="00000000" w:rsidR="00000000" w:rsidRPr="00000000">
        <w:rPr>
          <w:rtl w:val="0"/>
        </w:rPr>
        <w:t xml:space="preserve">Applicants must satisfy the civil capacity requirements established under Brazilian law.</w:t>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ahrjpkdvbg7j" w:id="894"/>
      <w:bookmarkEnd w:id="894"/>
      <w:r w:rsidDel="00000000" w:rsidR="00000000" w:rsidRPr="00000000">
        <w:rPr>
          <w:b w:val="1"/>
          <w:bCs w:val="1"/>
          <w:color w:val="000000"/>
          <w:sz w:val="26"/>
          <w:szCs w:val="26"/>
          <w:rtl w:val="0"/>
        </w:rPr>
        <w:t xml:space="preserve">Portuguese-Language Communication</w:t>
      </w:r>
    </w:p>
    <w:p w:rsidR="00000000" w:rsidDel="00000000" w:rsidP="00000000" w:rsidRDefault="00000000" w:rsidRPr="00000000" w14:paraId="00000D59">
      <w:pPr>
        <w:spacing w:after="240" w:before="240" w:lineRule="auto"/>
        <w:rPr/>
      </w:pPr>
      <w:r w:rsidDel="00000000" w:rsidR="00000000" w:rsidRPr="00000000">
        <w:rPr>
          <w:rtl w:val="0"/>
        </w:rPr>
        <w:t xml:space="preserve">Applicants generally must demonstrate the ability to communicate in Portuguese using documentation accepted under the applicable regulations.</w:t>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cq001k25l3l3" w:id="895"/>
      <w:bookmarkEnd w:id="895"/>
      <w:r w:rsidDel="00000000" w:rsidR="00000000" w:rsidRPr="00000000">
        <w:rPr>
          <w:b w:val="1"/>
          <w:bCs w:val="1"/>
          <w:color w:val="000000"/>
          <w:sz w:val="26"/>
          <w:szCs w:val="26"/>
          <w:rtl w:val="0"/>
        </w:rPr>
        <w:t xml:space="preserve">Criminal Record Requirements</w:t>
      </w:r>
    </w:p>
    <w:p w:rsidR="00000000" w:rsidDel="00000000" w:rsidP="00000000" w:rsidRDefault="00000000" w:rsidRPr="00000000" w14:paraId="00000D5B">
      <w:pPr>
        <w:spacing w:after="240" w:before="240" w:lineRule="auto"/>
        <w:rPr/>
      </w:pPr>
      <w:r w:rsidDel="00000000" w:rsidR="00000000" w:rsidRPr="00000000">
        <w:rPr>
          <w:rtl w:val="0"/>
        </w:rPr>
        <w:t xml:space="preserve">Applicants must satisfy the relevant criminal-record requirements, including applicable legal provisions concerning rehabilitation.</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jt364b6lzlpz" w:id="896"/>
      <w:bookmarkEnd w:id="896"/>
      <w:r w:rsidDel="00000000" w:rsidR="00000000" w:rsidRPr="00000000">
        <w:rPr>
          <w:b w:val="1"/>
          <w:bCs w:val="1"/>
          <w:color w:val="000000"/>
          <w:sz w:val="26"/>
          <w:szCs w:val="26"/>
          <w:rtl w:val="0"/>
        </w:rPr>
        <w:t xml:space="preserve">Valid Supporting Documentation</w:t>
      </w:r>
    </w:p>
    <w:p w:rsidR="00000000" w:rsidDel="00000000" w:rsidP="00000000" w:rsidRDefault="00000000" w:rsidRPr="00000000" w14:paraId="00000D5D">
      <w:pPr>
        <w:spacing w:after="240" w:before="240" w:lineRule="auto"/>
        <w:rPr/>
      </w:pPr>
      <w:r w:rsidDel="00000000" w:rsidR="00000000" w:rsidRPr="00000000">
        <w:rPr>
          <w:rtl w:val="0"/>
        </w:rPr>
        <w:t xml:space="preserve">The application must include the required identification, immigration, family, and residence documentation.</w:t>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1vf3alccwcv" w:id="897"/>
      <w:bookmarkEnd w:id="897"/>
      <w:r w:rsidDel="00000000" w:rsidR="00000000" w:rsidRPr="00000000">
        <w:rPr>
          <w:b w:val="1"/>
          <w:bCs w:val="1"/>
          <w:color w:val="000000"/>
          <w:sz w:val="26"/>
          <w:szCs w:val="26"/>
          <w:rtl w:val="0"/>
        </w:rPr>
        <w:t xml:space="preserve">Compliance With the Applicable Procedure</w:t>
      </w:r>
    </w:p>
    <w:p w:rsidR="00000000" w:rsidDel="00000000" w:rsidP="00000000" w:rsidRDefault="00000000" w:rsidRPr="00000000" w14:paraId="00000D5F">
      <w:pPr>
        <w:spacing w:after="240" w:before="240" w:lineRule="auto"/>
        <w:rPr/>
      </w:pPr>
      <w:r w:rsidDel="00000000" w:rsidR="00000000" w:rsidRPr="00000000">
        <w:rPr>
          <w:rtl w:val="0"/>
        </w:rPr>
        <w:t xml:space="preserve">The applicant must submit the application through the competent administrative system and comply with any additional documentary or procedural requirements.</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[Check Your Full Naturalization Eligibility]</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u4838t4db4uq" w:id="898"/>
      <w:bookmarkEnd w:id="898"/>
      <w:r w:rsidDel="00000000" w:rsidR="00000000" w:rsidRPr="00000000">
        <w:rPr>
          <w:b w:val="1"/>
          <w:bCs w:val="1"/>
          <w:sz w:val="34"/>
          <w:szCs w:val="34"/>
          <w:rtl w:val="0"/>
        </w:rPr>
        <w:t xml:space="preserve">PORTUGUESE-LANGUAGE REQUIREMENTS</w:t>
      </w:r>
    </w:p>
    <w:p w:rsidR="00000000" w:rsidDel="00000000" w:rsidP="00000000" w:rsidRDefault="00000000" w:rsidRPr="00000000" w14:paraId="00000D63">
      <w:pPr>
        <w:pStyle w:val="Heading1"/>
        <w:keepNext w:val="0"/>
        <w:keepLines w:val="0"/>
        <w:spacing w:before="480" w:lineRule="auto"/>
        <w:rPr>
          <w:b w:val="1"/>
          <w:bCs w:val="1"/>
          <w:sz w:val="46"/>
          <w:szCs w:val="46"/>
        </w:rPr>
      </w:pPr>
      <w:bookmarkStart w:colFirst="0" w:colLast="0" w:name="_9jicew2ffhtx" w:id="899"/>
      <w:bookmarkEnd w:id="899"/>
      <w:r w:rsidDel="00000000" w:rsidR="00000000" w:rsidRPr="00000000">
        <w:rPr>
          <w:b w:val="1"/>
          <w:bCs w:val="1"/>
          <w:sz w:val="46"/>
          <w:szCs w:val="46"/>
          <w:rtl w:val="0"/>
        </w:rPr>
        <w:t xml:space="preserve">Do You Need to Speak Portuguese?</w:t>
      </w:r>
    </w:p>
    <w:p w:rsidR="00000000" w:rsidDel="00000000" w:rsidP="00000000" w:rsidRDefault="00000000" w:rsidRPr="00000000" w14:paraId="00000D64">
      <w:pPr>
        <w:spacing w:after="240" w:before="240" w:lineRule="auto"/>
        <w:rPr/>
      </w:pPr>
      <w:r w:rsidDel="00000000" w:rsidR="00000000" w:rsidRPr="00000000">
        <w:rPr>
          <w:rtl w:val="0"/>
        </w:rPr>
        <w:t xml:space="preserve">Yes. Applicants seeking one-year ordinary naturalization generally must satisfy the Portuguese-language communication requirement.</w:t>
      </w:r>
    </w:p>
    <w:p w:rsidR="00000000" w:rsidDel="00000000" w:rsidP="00000000" w:rsidRDefault="00000000" w:rsidRPr="00000000" w14:paraId="00000D65">
      <w:pPr>
        <w:spacing w:after="240" w:before="240" w:lineRule="auto"/>
        <w:rPr/>
      </w:pPr>
      <w:r w:rsidDel="00000000" w:rsidR="00000000" w:rsidRPr="00000000">
        <w:rPr>
          <w:rtl w:val="0"/>
        </w:rPr>
        <w:t xml:space="preserve">Brazilian authorities accept certain forms of documentary evidence established under the applicable regulations.</w:t>
      </w:r>
    </w:p>
    <w:p w:rsidR="00000000" w:rsidDel="00000000" w:rsidP="00000000" w:rsidRDefault="00000000" w:rsidRPr="00000000" w14:paraId="00000D66">
      <w:pPr>
        <w:pStyle w:val="Heading3"/>
        <w:keepNext w:val="0"/>
        <w:keepLines w:val="0"/>
        <w:spacing w:before="280" w:lineRule="auto"/>
        <w:rPr>
          <w:b w:val="1"/>
          <w:bCs w:val="1"/>
          <w:color w:val="000000"/>
          <w:sz w:val="26"/>
          <w:szCs w:val="26"/>
        </w:rPr>
      </w:pPr>
      <w:bookmarkStart w:colFirst="0" w:colLast="0" w:name="_vbsaixgmwtat" w:id="900"/>
      <w:bookmarkEnd w:id="900"/>
      <w:r w:rsidDel="00000000" w:rsidR="00000000" w:rsidRPr="00000000">
        <w:rPr>
          <w:b w:val="1"/>
          <w:bCs w:val="1"/>
          <w:color w:val="000000"/>
          <w:sz w:val="26"/>
          <w:szCs w:val="26"/>
          <w:rtl w:val="0"/>
        </w:rPr>
        <w:t xml:space="preserve">CELPE-Bras</w:t>
      </w:r>
    </w:p>
    <w:p w:rsidR="00000000" w:rsidDel="00000000" w:rsidP="00000000" w:rsidRDefault="00000000" w:rsidRPr="00000000" w14:paraId="00000D67">
      <w:pPr>
        <w:spacing w:after="240" w:before="240" w:lineRule="auto"/>
        <w:rPr/>
      </w:pPr>
      <w:r w:rsidDel="00000000" w:rsidR="00000000" w:rsidRPr="00000000">
        <w:rPr>
          <w:rtl w:val="0"/>
        </w:rPr>
        <w:t xml:space="preserve">The CELPE-Bras examination is one recognized method of demonstrating Portuguese-language proficiency.</w:t>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r2n99l4teqjd" w:id="901"/>
      <w:bookmarkEnd w:id="901"/>
      <w:r w:rsidDel="00000000" w:rsidR="00000000" w:rsidRPr="00000000">
        <w:rPr>
          <w:b w:val="1"/>
          <w:bCs w:val="1"/>
          <w:color w:val="000000"/>
          <w:sz w:val="26"/>
          <w:szCs w:val="26"/>
          <w:rtl w:val="0"/>
        </w:rPr>
        <w:t xml:space="preserve">Alternative Evidence</w:t>
      </w:r>
    </w:p>
    <w:p w:rsidR="00000000" w:rsidDel="00000000" w:rsidP="00000000" w:rsidRDefault="00000000" w:rsidRPr="00000000" w14:paraId="00000D69">
      <w:pPr>
        <w:spacing w:after="240" w:before="240" w:lineRule="auto"/>
        <w:rPr/>
      </w:pPr>
      <w:r w:rsidDel="00000000" w:rsidR="00000000" w:rsidRPr="00000000">
        <w:rPr>
          <w:rtl w:val="0"/>
        </w:rPr>
        <w:t xml:space="preserve">Other educational qualifications or accepted forms of evidence may satisfy the requirement, depending on the applicable rules.</w:t>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8juhg0hd7jhk" w:id="902"/>
      <w:bookmarkEnd w:id="902"/>
      <w:r w:rsidDel="00000000" w:rsidR="00000000" w:rsidRPr="00000000">
        <w:rPr>
          <w:b w:val="1"/>
          <w:bCs w:val="1"/>
          <w:color w:val="000000"/>
          <w:sz w:val="26"/>
          <w:szCs w:val="26"/>
          <w:rtl w:val="0"/>
        </w:rPr>
        <w:t xml:space="preserve">Is an Interview Required?</w:t>
      </w:r>
    </w:p>
    <w:p w:rsidR="00000000" w:rsidDel="00000000" w:rsidP="00000000" w:rsidRDefault="00000000" w:rsidRPr="00000000" w14:paraId="00000D6B">
      <w:pPr>
        <w:spacing w:after="240" w:before="240" w:lineRule="auto"/>
        <w:rPr/>
      </w:pPr>
      <w:r w:rsidDel="00000000" w:rsidR="00000000" w:rsidRPr="00000000">
        <w:rPr>
          <w:rtl w:val="0"/>
        </w:rPr>
        <w:t xml:space="preserve">The naturalization procedure may involve in-person verification, document review, or other administrative steps.</w:t>
      </w:r>
    </w:p>
    <w:p w:rsidR="00000000" w:rsidDel="00000000" w:rsidP="00000000" w:rsidRDefault="00000000" w:rsidRPr="00000000" w14:paraId="00000D6C">
      <w:pPr>
        <w:spacing w:after="240" w:before="240" w:lineRule="auto"/>
        <w:rPr/>
      </w:pPr>
      <w:r w:rsidDel="00000000" w:rsidR="00000000" w:rsidRPr="00000000">
        <w:rPr>
          <w:rtl w:val="0"/>
        </w:rPr>
        <w:t xml:space="preserve">Applicants should be prepared to communicate genuinely in Portuguese when required.</w:t>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vpkefz9y6cco" w:id="903"/>
      <w:bookmarkEnd w:id="903"/>
      <w:r w:rsidDel="00000000" w:rsidR="00000000" w:rsidRPr="00000000">
        <w:rPr>
          <w:b w:val="1"/>
          <w:bCs w:val="1"/>
          <w:color w:val="000000"/>
          <w:sz w:val="26"/>
          <w:szCs w:val="26"/>
          <w:rtl w:val="0"/>
        </w:rPr>
        <w:t xml:space="preserve">Can You Apply Without Speaking Portuguese?</w:t>
      </w:r>
    </w:p>
    <w:p w:rsidR="00000000" w:rsidDel="00000000" w:rsidP="00000000" w:rsidRDefault="00000000" w:rsidRPr="00000000" w14:paraId="00000D6E">
      <w:pPr>
        <w:spacing w:after="240" w:before="240" w:lineRule="auto"/>
        <w:rPr/>
      </w:pPr>
      <w:r w:rsidDel="00000000" w:rsidR="00000000" w:rsidRPr="00000000">
        <w:rPr>
          <w:rtl w:val="0"/>
        </w:rPr>
        <w:t xml:space="preserve">A qualifying Brazilian spouse or child does not, by itself, exempt the applicant from the ordinary naturalization language requirement.</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[Discuss Your Portuguese-Language Documentation]</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5888yd5wtlgj" w:id="904"/>
      <w:bookmarkEnd w:id="904"/>
      <w:r w:rsidDel="00000000" w:rsidR="00000000" w:rsidRPr="00000000">
        <w:rPr>
          <w:b w:val="1"/>
          <w:bCs w:val="1"/>
          <w:sz w:val="34"/>
          <w:szCs w:val="34"/>
          <w:rtl w:val="0"/>
        </w:rPr>
        <w:t xml:space="preserve">REQUIRED DOCUMENTS</w:t>
      </w:r>
    </w:p>
    <w:p w:rsidR="00000000" w:rsidDel="00000000" w:rsidP="00000000" w:rsidRDefault="00000000" w:rsidRPr="00000000" w14:paraId="00000D72">
      <w:pPr>
        <w:pStyle w:val="Heading1"/>
        <w:keepNext w:val="0"/>
        <w:keepLines w:val="0"/>
        <w:spacing w:before="480" w:lineRule="auto"/>
        <w:rPr>
          <w:b w:val="1"/>
          <w:bCs w:val="1"/>
          <w:sz w:val="46"/>
          <w:szCs w:val="46"/>
        </w:rPr>
      </w:pPr>
      <w:bookmarkStart w:colFirst="0" w:colLast="0" w:name="_yac4e4ca0f3j" w:id="905"/>
      <w:bookmarkEnd w:id="905"/>
      <w:r w:rsidDel="00000000" w:rsidR="00000000" w:rsidRPr="00000000">
        <w:rPr>
          <w:b w:val="1"/>
          <w:bCs w:val="1"/>
          <w:sz w:val="46"/>
          <w:szCs w:val="46"/>
          <w:rtl w:val="0"/>
        </w:rPr>
        <w:t xml:space="preserve">Documents for One-Year Brazilian Naturalization</w:t>
      </w:r>
    </w:p>
    <w:p w:rsidR="00000000" w:rsidDel="00000000" w:rsidP="00000000" w:rsidRDefault="00000000" w:rsidRPr="00000000" w14:paraId="00000D73">
      <w:pPr>
        <w:spacing w:after="240" w:before="240" w:lineRule="auto"/>
        <w:rPr/>
      </w:pPr>
      <w:r w:rsidDel="00000000" w:rsidR="00000000" w:rsidRPr="00000000">
        <w:rPr>
          <w:rtl w:val="0"/>
        </w:rPr>
        <w:t xml:space="preserve">The exact checklist depends on whether the application is based on marriage, stable union, or a Brazilian child.</w:t>
      </w:r>
    </w:p>
    <w:p w:rsidR="00000000" w:rsidDel="00000000" w:rsidP="00000000" w:rsidRDefault="00000000" w:rsidRPr="00000000" w14:paraId="00000D74">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D75">
      <w:pPr>
        <w:numPr>
          <w:ilvl w:val="0"/>
          <w:numId w:val="7"/>
        </w:numPr>
        <w:spacing w:after="0" w:afterAutospacing="0" w:before="240" w:lineRule="auto"/>
        <w:ind w:left="720" w:hanging="360"/>
      </w:pPr>
      <w:r w:rsidDel="00000000" w:rsidR="00000000" w:rsidRPr="00000000">
        <w:rPr>
          <w:rtl w:val="0"/>
        </w:rPr>
        <w:t xml:space="preserve">Valid passport or other accepted identification</w:t>
      </w:r>
    </w:p>
    <w:p w:rsidR="00000000" w:rsidDel="00000000" w:rsidP="00000000" w:rsidRDefault="00000000" w:rsidRPr="00000000" w14:paraId="00000D76">
      <w:pPr>
        <w:numPr>
          <w:ilvl w:val="0"/>
          <w:numId w:val="7"/>
        </w:numPr>
        <w:spacing w:after="0" w:afterAutospacing="0" w:before="0" w:beforeAutospacing="0" w:lineRule="auto"/>
        <w:ind w:left="720" w:hanging="360"/>
      </w:pPr>
      <w:r w:rsidDel="00000000" w:rsidR="00000000" w:rsidRPr="00000000">
        <w:rPr>
          <w:rtl w:val="0"/>
        </w:rPr>
        <w:t xml:space="preserve">CPF registration</w:t>
      </w:r>
    </w:p>
    <w:p w:rsidR="00000000" w:rsidDel="00000000" w:rsidP="00000000" w:rsidRDefault="00000000" w:rsidRPr="00000000" w14:paraId="00000D77">
      <w:pPr>
        <w:numPr>
          <w:ilvl w:val="0"/>
          <w:numId w:val="7"/>
        </w:numPr>
        <w:spacing w:after="0" w:afterAutospacing="0" w:before="0" w:beforeAutospacing="0" w:lineRule="auto"/>
        <w:ind w:left="720" w:hanging="360"/>
      </w:pPr>
      <w:r w:rsidDel="00000000" w:rsidR="00000000" w:rsidRPr="00000000">
        <w:rPr>
          <w:rtl w:val="0"/>
        </w:rPr>
        <w:t xml:space="preserve">CRNM or other accepted migration registration documentation</w:t>
      </w:r>
    </w:p>
    <w:p w:rsidR="00000000" w:rsidDel="00000000" w:rsidP="00000000" w:rsidRDefault="00000000" w:rsidRPr="00000000" w14:paraId="00000D78">
      <w:pPr>
        <w:numPr>
          <w:ilvl w:val="0"/>
          <w:numId w:val="7"/>
        </w:numPr>
        <w:spacing w:after="0" w:afterAutospacing="0" w:before="0" w:beforeAutospacing="0" w:lineRule="auto"/>
        <w:ind w:left="720" w:hanging="360"/>
      </w:pPr>
      <w:r w:rsidDel="00000000" w:rsidR="00000000" w:rsidRPr="00000000">
        <w:rPr>
          <w:rtl w:val="0"/>
        </w:rPr>
        <w:t xml:space="preserve">Evidence of qualifying residence in Brazil</w:t>
      </w:r>
    </w:p>
    <w:p w:rsidR="00000000" w:rsidDel="00000000" w:rsidP="00000000" w:rsidRDefault="00000000" w:rsidRPr="00000000" w14:paraId="00000D79">
      <w:pPr>
        <w:numPr>
          <w:ilvl w:val="0"/>
          <w:numId w:val="7"/>
        </w:numPr>
        <w:spacing w:after="0" w:afterAutospacing="0" w:before="0" w:beforeAutospacing="0" w:lineRule="auto"/>
        <w:ind w:left="720" w:hanging="360"/>
      </w:pPr>
      <w:r w:rsidDel="00000000" w:rsidR="00000000" w:rsidRPr="00000000">
        <w:rPr>
          <w:rtl w:val="0"/>
        </w:rPr>
        <w:t xml:space="preserve">Marriage certificate, where applicable</w:t>
      </w:r>
    </w:p>
    <w:p w:rsidR="00000000" w:rsidDel="00000000" w:rsidP="00000000" w:rsidRDefault="00000000" w:rsidRPr="00000000" w14:paraId="00000D7A">
      <w:pPr>
        <w:numPr>
          <w:ilvl w:val="0"/>
          <w:numId w:val="7"/>
        </w:numPr>
        <w:spacing w:after="0" w:afterAutospacing="0" w:before="0" w:beforeAutospacing="0" w:lineRule="auto"/>
        <w:ind w:left="720" w:hanging="360"/>
      </w:pPr>
      <w:r w:rsidDel="00000000" w:rsidR="00000000" w:rsidRPr="00000000">
        <w:rPr>
          <w:rtl w:val="0"/>
        </w:rPr>
        <w:t xml:space="preserve">Stable-union documentation, where applicable</w:t>
      </w:r>
    </w:p>
    <w:p w:rsidR="00000000" w:rsidDel="00000000" w:rsidP="00000000" w:rsidRDefault="00000000" w:rsidRPr="00000000" w14:paraId="00000D7B">
      <w:pPr>
        <w:numPr>
          <w:ilvl w:val="0"/>
          <w:numId w:val="7"/>
        </w:numPr>
        <w:spacing w:after="0" w:afterAutospacing="0" w:before="0" w:beforeAutospacing="0" w:lineRule="auto"/>
        <w:ind w:left="720" w:hanging="360"/>
      </w:pPr>
      <w:r w:rsidDel="00000000" w:rsidR="00000000" w:rsidRPr="00000000">
        <w:rPr>
          <w:rtl w:val="0"/>
        </w:rPr>
        <w:t xml:space="preserve">Brazilian child's birth certificate, where applicable</w:t>
      </w:r>
    </w:p>
    <w:p w:rsidR="00000000" w:rsidDel="00000000" w:rsidP="00000000" w:rsidRDefault="00000000" w:rsidRPr="00000000" w14:paraId="00000D7C">
      <w:pPr>
        <w:numPr>
          <w:ilvl w:val="0"/>
          <w:numId w:val="7"/>
        </w:numPr>
        <w:spacing w:after="0" w:afterAutospacing="0" w:before="0" w:beforeAutospacing="0" w:lineRule="auto"/>
        <w:ind w:left="720" w:hanging="360"/>
      </w:pPr>
      <w:r w:rsidDel="00000000" w:rsidR="00000000" w:rsidRPr="00000000">
        <w:rPr>
          <w:rtl w:val="0"/>
        </w:rPr>
        <w:t xml:space="preserve">Evidence of the spouse's, partner's, or child's Brazilian nationality</w:t>
      </w:r>
    </w:p>
    <w:p w:rsidR="00000000" w:rsidDel="00000000" w:rsidP="00000000" w:rsidRDefault="00000000" w:rsidRPr="00000000" w14:paraId="00000D7D">
      <w:pPr>
        <w:numPr>
          <w:ilvl w:val="0"/>
          <w:numId w:val="7"/>
        </w:numPr>
        <w:spacing w:after="0" w:afterAutospacing="0" w:before="0" w:beforeAutospacing="0" w:lineRule="auto"/>
        <w:ind w:left="720" w:hanging="360"/>
      </w:pPr>
      <w:r w:rsidDel="00000000" w:rsidR="00000000" w:rsidRPr="00000000">
        <w:rPr>
          <w:rtl w:val="0"/>
        </w:rPr>
        <w:t xml:space="preserve">Criminal background certificates and other required criminal-record documentation</w:t>
      </w:r>
    </w:p>
    <w:p w:rsidR="00000000" w:rsidDel="00000000" w:rsidP="00000000" w:rsidRDefault="00000000" w:rsidRPr="00000000" w14:paraId="00000D7E">
      <w:pPr>
        <w:numPr>
          <w:ilvl w:val="0"/>
          <w:numId w:val="7"/>
        </w:numPr>
        <w:spacing w:after="0" w:afterAutospacing="0" w:before="0" w:beforeAutospacing="0" w:lineRule="auto"/>
        <w:ind w:left="720" w:hanging="360"/>
      </w:pPr>
      <w:r w:rsidDel="00000000" w:rsidR="00000000" w:rsidRPr="00000000">
        <w:rPr>
          <w:rtl w:val="0"/>
        </w:rPr>
        <w:t xml:space="preserve">Evidence of Portuguese-language communication</w:t>
      </w:r>
    </w:p>
    <w:p w:rsidR="00000000" w:rsidDel="00000000" w:rsidP="00000000" w:rsidRDefault="00000000" w:rsidRPr="00000000" w14:paraId="00000D7F">
      <w:pPr>
        <w:numPr>
          <w:ilvl w:val="0"/>
          <w:numId w:val="7"/>
        </w:numPr>
        <w:spacing w:after="0" w:afterAutospacing="0" w:before="0" w:beforeAutospacing="0" w:lineRule="auto"/>
        <w:ind w:left="720" w:hanging="360"/>
      </w:pPr>
      <w:r w:rsidDel="00000000" w:rsidR="00000000" w:rsidRPr="00000000">
        <w:rPr>
          <w:rtl w:val="0"/>
        </w:rPr>
        <w:t xml:space="preserve">Required declarations and application forms</w:t>
      </w:r>
    </w:p>
    <w:p w:rsidR="00000000" w:rsidDel="00000000" w:rsidP="00000000" w:rsidRDefault="00000000" w:rsidRPr="00000000" w14:paraId="00000D80">
      <w:pPr>
        <w:numPr>
          <w:ilvl w:val="0"/>
          <w:numId w:val="7"/>
        </w:numPr>
        <w:spacing w:after="0" w:afterAutospacing="0" w:before="0" w:beforeAutospacing="0" w:lineRule="auto"/>
        <w:ind w:left="720" w:hanging="360"/>
      </w:pPr>
      <w:r w:rsidDel="00000000" w:rsidR="00000000" w:rsidRPr="00000000">
        <w:rPr>
          <w:rtl w:val="0"/>
        </w:rPr>
        <w:t xml:space="preserve">Relevant foreign civil records</w:t>
      </w:r>
    </w:p>
    <w:p w:rsidR="00000000" w:rsidDel="00000000" w:rsidP="00000000" w:rsidRDefault="00000000" w:rsidRPr="00000000" w14:paraId="00000D81">
      <w:pPr>
        <w:numPr>
          <w:ilvl w:val="0"/>
          <w:numId w:val="7"/>
        </w:numPr>
        <w:spacing w:after="0" w:afterAutospacing="0" w:before="0" w:beforeAutospacing="0" w:lineRule="auto"/>
        <w:ind w:left="720" w:hanging="360"/>
      </w:pPr>
      <w:r w:rsidDel="00000000" w:rsidR="00000000" w:rsidRPr="00000000">
        <w:rPr>
          <w:rtl w:val="0"/>
        </w:rPr>
        <w:t xml:space="preserve">Apostilles or consular legalization, where applicable</w:t>
      </w:r>
    </w:p>
    <w:p w:rsidR="00000000" w:rsidDel="00000000" w:rsidP="00000000" w:rsidRDefault="00000000" w:rsidRPr="00000000" w14:paraId="00000D82">
      <w:pPr>
        <w:numPr>
          <w:ilvl w:val="0"/>
          <w:numId w:val="7"/>
        </w:numPr>
        <w:spacing w:after="0" w:afterAutospacing="0" w:before="0" w:beforeAutospacing="0" w:lineRule="auto"/>
        <w:ind w:left="720" w:hanging="360"/>
      </w:pPr>
      <w:r w:rsidDel="00000000" w:rsidR="00000000" w:rsidRPr="00000000">
        <w:rPr>
          <w:rtl w:val="0"/>
        </w:rPr>
        <w:t xml:space="preserve">Certified translations into Portuguese, where required</w:t>
      </w:r>
    </w:p>
    <w:p w:rsidR="00000000" w:rsidDel="00000000" w:rsidP="00000000" w:rsidRDefault="00000000" w:rsidRPr="00000000" w14:paraId="00000D83">
      <w:pPr>
        <w:numPr>
          <w:ilvl w:val="0"/>
          <w:numId w:val="7"/>
        </w:numPr>
        <w:spacing w:after="240" w:before="0" w:beforeAutospacing="0" w:lineRule="auto"/>
        <w:ind w:left="720" w:hanging="360"/>
      </w:pPr>
      <w:r w:rsidDel="00000000" w:rsidR="00000000" w:rsidRPr="00000000">
        <w:rPr>
          <w:rtl w:val="0"/>
        </w:rPr>
        <w:t xml:space="preserve">Additional evidence requested by the competent authorities</w:t>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xzre76tpjwqr" w:id="906"/>
      <w:bookmarkEnd w:id="906"/>
      <w:r w:rsidDel="00000000" w:rsidR="00000000" w:rsidRPr="00000000">
        <w:rPr>
          <w:b w:val="1"/>
          <w:bCs w:val="1"/>
          <w:color w:val="000000"/>
          <w:sz w:val="26"/>
          <w:szCs w:val="26"/>
          <w:rtl w:val="0"/>
        </w:rPr>
        <w:t xml:space="preserve">Special Documentation Issues</w:t>
      </w:r>
    </w:p>
    <w:p w:rsidR="00000000" w:rsidDel="00000000" w:rsidP="00000000" w:rsidRDefault="00000000" w:rsidRPr="00000000" w14:paraId="00000D85">
      <w:pPr>
        <w:spacing w:after="240" w:before="240" w:lineRule="auto"/>
        <w:rPr/>
      </w:pPr>
      <w:r w:rsidDel="00000000" w:rsidR="00000000" w:rsidRPr="00000000">
        <w:rPr>
          <w:rtl w:val="0"/>
        </w:rPr>
        <w:t xml:space="preserve">Cases involving foreign marriages, previous divorces, inconsistent names, or incomplete civil records may require additional administrative or judicial procedures.</w:t>
      </w:r>
    </w:p>
    <w:p w:rsidR="00000000" w:rsidDel="00000000" w:rsidP="00000000" w:rsidRDefault="00000000" w:rsidRPr="00000000" w14:paraId="00000D86">
      <w:pPr>
        <w:spacing w:after="240" w:before="240" w:lineRule="auto"/>
        <w:rPr/>
      </w:pPr>
      <w:r w:rsidDel="00000000" w:rsidR="00000000" w:rsidRPr="00000000">
        <w:rPr>
          <w:rtl w:val="0"/>
        </w:rPr>
        <w:t xml:space="preserve">At Caspani Lawyers, we provide a personalized document checklist following an individual legal assessment.</w:t>
      </w:r>
    </w:p>
    <w:p w:rsidR="00000000" w:rsidDel="00000000" w:rsidP="00000000" w:rsidRDefault="00000000" w:rsidRPr="00000000" w14:paraId="00000D87">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61bahv32vuo0" w:id="907"/>
      <w:bookmarkEnd w:id="907"/>
      <w:r w:rsidDel="00000000" w:rsidR="00000000" w:rsidRPr="00000000">
        <w:rPr>
          <w:b w:val="1"/>
          <w:bCs w:val="1"/>
          <w:sz w:val="34"/>
          <w:szCs w:val="34"/>
          <w:rtl w:val="0"/>
        </w:rPr>
        <w:t xml:space="preserve">FOREIGN MARRIAGES AND DIVORCES</w:t>
      </w:r>
    </w:p>
    <w:p w:rsidR="00000000" w:rsidDel="00000000" w:rsidP="00000000" w:rsidRDefault="00000000" w:rsidRPr="00000000" w14:paraId="00000D8A">
      <w:pPr>
        <w:pStyle w:val="Heading1"/>
        <w:keepNext w:val="0"/>
        <w:keepLines w:val="0"/>
        <w:spacing w:before="480" w:lineRule="auto"/>
        <w:rPr>
          <w:b w:val="1"/>
          <w:bCs w:val="1"/>
          <w:sz w:val="46"/>
          <w:szCs w:val="46"/>
        </w:rPr>
      </w:pPr>
      <w:bookmarkStart w:colFirst="0" w:colLast="0" w:name="_cgedr04la0ck" w:id="908"/>
      <w:bookmarkEnd w:id="908"/>
      <w:r w:rsidDel="00000000" w:rsidR="00000000" w:rsidRPr="00000000">
        <w:rPr>
          <w:b w:val="1"/>
          <w:bCs w:val="1"/>
          <w:sz w:val="46"/>
          <w:szCs w:val="46"/>
          <w:rtl w:val="0"/>
        </w:rPr>
        <w:t xml:space="preserve">Was Your Marriage Celebrated Outside Brazil?</w:t>
      </w:r>
    </w:p>
    <w:p w:rsidR="00000000" w:rsidDel="00000000" w:rsidP="00000000" w:rsidRDefault="00000000" w:rsidRPr="00000000" w14:paraId="00000D8B">
      <w:pPr>
        <w:spacing w:after="240" w:before="240" w:lineRule="auto"/>
        <w:rPr/>
      </w:pPr>
      <w:r w:rsidDel="00000000" w:rsidR="00000000" w:rsidRPr="00000000">
        <w:rPr>
          <w:rtl w:val="0"/>
        </w:rPr>
        <w:t xml:space="preserve">Foreign civil records can create additional legal requirements for applicants seeking naturalization through marriage.</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2by4q9f4h0h8" w:id="909"/>
      <w:bookmarkEnd w:id="909"/>
      <w:r w:rsidDel="00000000" w:rsidR="00000000" w:rsidRPr="00000000">
        <w:rPr>
          <w:b w:val="1"/>
          <w:bCs w:val="1"/>
          <w:color w:val="000000"/>
          <w:sz w:val="26"/>
          <w:szCs w:val="26"/>
          <w:rtl w:val="0"/>
        </w:rPr>
        <w:t xml:space="preserve">Foreign Marriage Registration</w:t>
      </w:r>
    </w:p>
    <w:p w:rsidR="00000000" w:rsidDel="00000000" w:rsidP="00000000" w:rsidRDefault="00000000" w:rsidRPr="00000000" w14:paraId="00000D8D">
      <w:pPr>
        <w:spacing w:after="240" w:before="240" w:lineRule="auto"/>
        <w:rPr/>
      </w:pPr>
      <w:r w:rsidDel="00000000" w:rsidR="00000000" w:rsidRPr="00000000">
        <w:rPr>
          <w:rtl w:val="0"/>
        </w:rPr>
        <w:t xml:space="preserve">A marriage celebrated abroad may require transcription or other appropriate registration procedures in Brazil.</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hn5nwf639exc" w:id="910"/>
      <w:bookmarkEnd w:id="910"/>
      <w:r w:rsidDel="00000000" w:rsidR="00000000" w:rsidRPr="00000000">
        <w:rPr>
          <w:b w:val="1"/>
          <w:bCs w:val="1"/>
          <w:color w:val="000000"/>
          <w:sz w:val="26"/>
          <w:szCs w:val="26"/>
          <w:rtl w:val="0"/>
        </w:rPr>
        <w:t xml:space="preserve">Foreign Divorce Recognition</w:t>
      </w:r>
    </w:p>
    <w:p w:rsidR="00000000" w:rsidDel="00000000" w:rsidP="00000000" w:rsidRDefault="00000000" w:rsidRPr="00000000" w14:paraId="00000D8F">
      <w:pPr>
        <w:spacing w:after="240" w:before="240" w:lineRule="auto"/>
        <w:rPr/>
      </w:pPr>
      <w:r w:rsidDel="00000000" w:rsidR="00000000" w:rsidRPr="00000000">
        <w:rPr>
          <w:rtl w:val="0"/>
        </w:rPr>
        <w:t xml:space="preserve">Certain foreign divorce judgments may require recognition or other legal formalities before they can produce the necessary effects in Brazil.</w:t>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19rs16w0jh53" w:id="911"/>
      <w:bookmarkEnd w:id="911"/>
      <w:r w:rsidDel="00000000" w:rsidR="00000000" w:rsidRPr="00000000">
        <w:rPr>
          <w:b w:val="1"/>
          <w:bCs w:val="1"/>
          <w:color w:val="000000"/>
          <w:sz w:val="26"/>
          <w:szCs w:val="26"/>
          <w:rtl w:val="0"/>
        </w:rPr>
        <w:t xml:space="preserve">Name Changes</w:t>
      </w:r>
    </w:p>
    <w:p w:rsidR="00000000" w:rsidDel="00000000" w:rsidP="00000000" w:rsidRDefault="00000000" w:rsidRPr="00000000" w14:paraId="00000D91">
      <w:pPr>
        <w:spacing w:after="240" w:before="240" w:lineRule="auto"/>
        <w:rPr/>
      </w:pPr>
      <w:r w:rsidDel="00000000" w:rsidR="00000000" w:rsidRPr="00000000">
        <w:rPr>
          <w:rtl w:val="0"/>
        </w:rPr>
        <w:t xml:space="preserve">Differences between names appearing on passports, marriage certificates, birth certificates, and Brazilian records may need to be clarified.</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nsh6k5fy2tle" w:id="912"/>
      <w:bookmarkEnd w:id="912"/>
      <w:r w:rsidDel="00000000" w:rsidR="00000000" w:rsidRPr="00000000">
        <w:rPr>
          <w:b w:val="1"/>
          <w:bCs w:val="1"/>
          <w:color w:val="000000"/>
          <w:sz w:val="26"/>
          <w:szCs w:val="26"/>
          <w:rtl w:val="0"/>
        </w:rPr>
        <w:t xml:space="preserve">Missing or Incorrect Records</w:t>
      </w:r>
    </w:p>
    <w:p w:rsidR="00000000" w:rsidDel="00000000" w:rsidP="00000000" w:rsidRDefault="00000000" w:rsidRPr="00000000" w14:paraId="00000D93">
      <w:pPr>
        <w:spacing w:after="240" w:before="240" w:lineRule="auto"/>
        <w:rPr/>
      </w:pPr>
      <w:r w:rsidDel="00000000" w:rsidR="00000000" w:rsidRPr="00000000">
        <w:rPr>
          <w:rtl w:val="0"/>
        </w:rPr>
        <w:t xml:space="preserve">Civil registration errors may require administrative correction or judicial rectification.</w:t>
      </w:r>
    </w:p>
    <w:p w:rsidR="00000000" w:rsidDel="00000000" w:rsidP="00000000" w:rsidRDefault="00000000" w:rsidRPr="00000000" w14:paraId="00000D94">
      <w:pPr>
        <w:spacing w:after="240" w:before="240" w:lineRule="auto"/>
        <w:rPr/>
      </w:pPr>
      <w:r w:rsidDel="00000000" w:rsidR="00000000" w:rsidRPr="00000000">
        <w:rPr>
          <w:rtl w:val="0"/>
        </w:rPr>
        <w:t xml:space="preserve">Our office can assess whether these issues must be resolved before the naturalization application is submitted.</w:t>
      </w:r>
    </w:p>
    <w:p w:rsidR="00000000" w:rsidDel="00000000" w:rsidP="00000000" w:rsidRDefault="00000000" w:rsidRPr="00000000" w14:paraId="00000D95">
      <w:pPr>
        <w:spacing w:after="240" w:before="240" w:lineRule="auto"/>
        <w:rPr>
          <w:b w:val="1"/>
          <w:bCs w:val="1"/>
        </w:rPr>
      </w:pPr>
      <w:r w:rsidDel="00000000" w:rsidR="00000000" w:rsidRPr="00000000">
        <w:rPr>
          <w:b w:val="1"/>
          <w:bCs w:val="1"/>
          <w:rtl w:val="0"/>
        </w:rPr>
        <w:t xml:space="preserve">[Request a Civil Documentation Assessment]</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q5jive4k1he6" w:id="913"/>
      <w:bookmarkEnd w:id="913"/>
      <w:r w:rsidDel="00000000" w:rsidR="00000000" w:rsidRPr="00000000">
        <w:rPr>
          <w:b w:val="1"/>
          <w:bCs w:val="1"/>
          <w:sz w:val="34"/>
          <w:szCs w:val="34"/>
          <w:rtl w:val="0"/>
        </w:rPr>
        <w:t xml:space="preserve">APPLICATION PROCESS</w:t>
      </w:r>
    </w:p>
    <w:p w:rsidR="00000000" w:rsidDel="00000000" w:rsidP="00000000" w:rsidRDefault="00000000" w:rsidRPr="00000000" w14:paraId="00000D98">
      <w:pPr>
        <w:pStyle w:val="Heading1"/>
        <w:keepNext w:val="0"/>
        <w:keepLines w:val="0"/>
        <w:spacing w:before="480" w:lineRule="auto"/>
        <w:rPr>
          <w:b w:val="1"/>
          <w:bCs w:val="1"/>
          <w:sz w:val="46"/>
          <w:szCs w:val="46"/>
        </w:rPr>
      </w:pPr>
      <w:bookmarkStart w:colFirst="0" w:colLast="0" w:name="_r930ribhwyvh" w:id="914"/>
      <w:bookmarkEnd w:id="914"/>
      <w:r w:rsidDel="00000000" w:rsidR="00000000" w:rsidRPr="00000000">
        <w:rPr>
          <w:b w:val="1"/>
          <w:bCs w:val="1"/>
          <w:sz w:val="46"/>
          <w:szCs w:val="46"/>
          <w:rtl w:val="0"/>
        </w:rPr>
        <w:t xml:space="preserve">How to Apply for Brazilian Citizenship After One Year</w:t>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v7bh93xw5xza" w:id="915"/>
      <w:bookmarkEnd w:id="915"/>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D9A">
      <w:pPr>
        <w:spacing w:after="240" w:before="240" w:lineRule="auto"/>
        <w:rPr/>
      </w:pPr>
      <w:r w:rsidDel="00000000" w:rsidR="00000000" w:rsidRPr="00000000">
        <w:rPr>
          <w:rtl w:val="0"/>
        </w:rPr>
        <w:t xml:space="preserve">We evaluate your family relationship, residence history, nationality, and immigration documentation.</w:t>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xixjkgylr4wp" w:id="916"/>
      <w:bookmarkEnd w:id="916"/>
      <w:r w:rsidDel="00000000" w:rsidR="00000000" w:rsidRPr="00000000">
        <w:rPr>
          <w:b w:val="1"/>
          <w:bCs w:val="1"/>
          <w:color w:val="000000"/>
          <w:sz w:val="26"/>
          <w:szCs w:val="26"/>
          <w:rtl w:val="0"/>
        </w:rPr>
        <w:t xml:space="preserve">2. Eligibility Assessment</w:t>
      </w:r>
    </w:p>
    <w:p w:rsidR="00000000" w:rsidDel="00000000" w:rsidP="00000000" w:rsidRDefault="00000000" w:rsidRPr="00000000" w14:paraId="00000D9C">
      <w:pPr>
        <w:spacing w:after="240" w:before="240" w:lineRule="auto"/>
        <w:rPr/>
      </w:pPr>
      <w:r w:rsidDel="00000000" w:rsidR="00000000" w:rsidRPr="00000000">
        <w:rPr>
          <w:rtl w:val="0"/>
        </w:rPr>
        <w:t xml:space="preserve">We determine whether you qualify for the reduced one-year residence requirement and identify any outstanding legal conditions.</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g51fpmi7xo5i" w:id="917"/>
      <w:bookmarkEnd w:id="917"/>
      <w:r w:rsidDel="00000000" w:rsidR="00000000" w:rsidRPr="00000000">
        <w:rPr>
          <w:b w:val="1"/>
          <w:bCs w:val="1"/>
          <w:color w:val="000000"/>
          <w:sz w:val="26"/>
          <w:szCs w:val="26"/>
          <w:rtl w:val="0"/>
        </w:rPr>
        <w:t xml:space="preserve">3. Residence History Verification</w:t>
      </w:r>
    </w:p>
    <w:p w:rsidR="00000000" w:rsidDel="00000000" w:rsidP="00000000" w:rsidRDefault="00000000" w:rsidRPr="00000000" w14:paraId="00000D9E">
      <w:pPr>
        <w:spacing w:after="240" w:before="240" w:lineRule="auto"/>
        <w:rPr/>
      </w:pPr>
      <w:r w:rsidDel="00000000" w:rsidR="00000000" w:rsidRPr="00000000">
        <w:rPr>
          <w:rtl w:val="0"/>
        </w:rPr>
        <w:t xml:space="preserve">We review the available evidence of residence in Brazil and relevant periods spent abroad.</w:t>
      </w:r>
    </w:p>
    <w:p w:rsidR="00000000" w:rsidDel="00000000" w:rsidP="00000000" w:rsidRDefault="00000000" w:rsidRPr="00000000" w14:paraId="00000D9F">
      <w:pPr>
        <w:pStyle w:val="Heading3"/>
        <w:keepNext w:val="0"/>
        <w:keepLines w:val="0"/>
        <w:spacing w:before="280" w:lineRule="auto"/>
        <w:rPr>
          <w:b w:val="1"/>
          <w:bCs w:val="1"/>
          <w:color w:val="000000"/>
          <w:sz w:val="26"/>
          <w:szCs w:val="26"/>
        </w:rPr>
      </w:pPr>
      <w:bookmarkStart w:colFirst="0" w:colLast="0" w:name="_b5cv2q44yd9j" w:id="918"/>
      <w:bookmarkEnd w:id="918"/>
      <w:r w:rsidDel="00000000" w:rsidR="00000000" w:rsidRPr="00000000">
        <w:rPr>
          <w:b w:val="1"/>
          <w:bCs w:val="1"/>
          <w:color w:val="000000"/>
          <w:sz w:val="26"/>
          <w:szCs w:val="26"/>
          <w:rtl w:val="0"/>
        </w:rPr>
        <w:t xml:space="preserve">4. Civil Document Preparation</w:t>
      </w:r>
    </w:p>
    <w:p w:rsidR="00000000" w:rsidDel="00000000" w:rsidP="00000000" w:rsidRDefault="00000000" w:rsidRPr="00000000" w14:paraId="00000DA0">
      <w:pPr>
        <w:spacing w:after="240" w:before="240" w:lineRule="auto"/>
        <w:rPr/>
      </w:pPr>
      <w:r w:rsidDel="00000000" w:rsidR="00000000" w:rsidRPr="00000000">
        <w:rPr>
          <w:rtl w:val="0"/>
        </w:rPr>
        <w:t xml:space="preserve">We identify and organize marriage, stable-union, birth, and other relevant civil documentation.</w:t>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woojn19s04xk" w:id="919"/>
      <w:bookmarkEnd w:id="919"/>
      <w:r w:rsidDel="00000000" w:rsidR="00000000" w:rsidRPr="00000000">
        <w:rPr>
          <w:b w:val="1"/>
          <w:bCs w:val="1"/>
          <w:color w:val="000000"/>
          <w:sz w:val="26"/>
          <w:szCs w:val="26"/>
          <w:rtl w:val="0"/>
        </w:rPr>
        <w:t xml:space="preserve">5. Portuguese-Language Evidence</w:t>
      </w:r>
    </w:p>
    <w:p w:rsidR="00000000" w:rsidDel="00000000" w:rsidP="00000000" w:rsidRDefault="00000000" w:rsidRPr="00000000" w14:paraId="00000DA2">
      <w:pPr>
        <w:spacing w:after="240" w:before="240" w:lineRule="auto"/>
        <w:rPr/>
      </w:pPr>
      <w:r w:rsidDel="00000000" w:rsidR="00000000" w:rsidRPr="00000000">
        <w:rPr>
          <w:rtl w:val="0"/>
        </w:rPr>
        <w:t xml:space="preserve">We assess the documentation required to establish compliance with the applicable Portuguese communication requirement.</w:t>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o2hgpnm3a2if" w:id="920"/>
      <w:bookmarkEnd w:id="920"/>
      <w:r w:rsidDel="00000000" w:rsidR="00000000" w:rsidRPr="00000000">
        <w:rPr>
          <w:b w:val="1"/>
          <w:bCs w:val="1"/>
          <w:color w:val="000000"/>
          <w:sz w:val="26"/>
          <w:szCs w:val="26"/>
          <w:rtl w:val="0"/>
        </w:rPr>
        <w:t xml:space="preserve">6. Naturalization Application</w:t>
      </w:r>
    </w:p>
    <w:p w:rsidR="00000000" w:rsidDel="00000000" w:rsidP="00000000" w:rsidRDefault="00000000" w:rsidRPr="00000000" w14:paraId="00000DA4">
      <w:pPr>
        <w:spacing w:after="240" w:before="240" w:lineRule="auto"/>
        <w:rPr/>
      </w:pPr>
      <w:r w:rsidDel="00000000" w:rsidR="00000000" w:rsidRPr="00000000">
        <w:rPr>
          <w:rtl w:val="0"/>
        </w:rPr>
        <w:t xml:space="preserve">We prepare and assist with submitting the application through the competent Brazilian government procedure.</w:t>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5s55xbksoh07" w:id="921"/>
      <w:bookmarkEnd w:id="921"/>
      <w:r w:rsidDel="00000000" w:rsidR="00000000" w:rsidRPr="00000000">
        <w:rPr>
          <w:b w:val="1"/>
          <w:bCs w:val="1"/>
          <w:color w:val="000000"/>
          <w:sz w:val="26"/>
          <w:szCs w:val="26"/>
          <w:rtl w:val="0"/>
        </w:rPr>
        <w:t xml:space="preserve">7. Administrative Review</w:t>
      </w:r>
    </w:p>
    <w:p w:rsidR="00000000" w:rsidDel="00000000" w:rsidP="00000000" w:rsidRDefault="00000000" w:rsidRPr="00000000" w14:paraId="00000DA6">
      <w:pPr>
        <w:spacing w:after="240" w:before="240" w:lineRule="auto"/>
        <w:rPr/>
      </w:pPr>
      <w:r w:rsidDel="00000000" w:rsidR="00000000" w:rsidRPr="00000000">
        <w:rPr>
          <w:rtl w:val="0"/>
        </w:rPr>
        <w:t xml:space="preserve">The authorities evaluate the application and may request additional documents, clarification, or in-person verification.</w:t>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kfva0etghiqb" w:id="922"/>
      <w:bookmarkEnd w:id="922"/>
      <w:r w:rsidDel="00000000" w:rsidR="00000000" w:rsidRPr="00000000">
        <w:rPr>
          <w:b w:val="1"/>
          <w:bCs w:val="1"/>
          <w:color w:val="000000"/>
          <w:sz w:val="26"/>
          <w:szCs w:val="26"/>
          <w:rtl w:val="0"/>
        </w:rPr>
        <w:t xml:space="preserve">8. Naturalization Decision</w:t>
      </w:r>
    </w:p>
    <w:p w:rsidR="00000000" w:rsidDel="00000000" w:rsidP="00000000" w:rsidRDefault="00000000" w:rsidRPr="00000000" w14:paraId="00000DA8">
      <w:pPr>
        <w:spacing w:after="240" w:before="240" w:lineRule="auto"/>
        <w:rPr/>
      </w:pPr>
      <w:r w:rsidDel="00000000" w:rsidR="00000000" w:rsidRPr="00000000">
        <w:rPr>
          <w:rtl w:val="0"/>
        </w:rPr>
        <w:t xml:space="preserve">If the application is approved, the competent authority formalizes the grant of Brazilian nationality in accordance with the applicable legal procedure.</w:t>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pn03jhj6nx3g" w:id="923"/>
      <w:bookmarkEnd w:id="923"/>
      <w:r w:rsidDel="00000000" w:rsidR="00000000" w:rsidRPr="00000000">
        <w:rPr>
          <w:b w:val="1"/>
          <w:bCs w:val="1"/>
          <w:color w:val="000000"/>
          <w:sz w:val="26"/>
          <w:szCs w:val="26"/>
          <w:rtl w:val="0"/>
        </w:rPr>
        <w:t xml:space="preserve">9. Brazilian Identity and Passport Documentation</w:t>
      </w:r>
    </w:p>
    <w:p w:rsidR="00000000" w:rsidDel="00000000" w:rsidP="00000000" w:rsidRDefault="00000000" w:rsidRPr="00000000" w14:paraId="00000DAA">
      <w:pPr>
        <w:spacing w:after="240" w:before="240" w:lineRule="auto"/>
        <w:rPr/>
      </w:pPr>
      <w:r w:rsidDel="00000000" w:rsidR="00000000" w:rsidRPr="00000000">
        <w:rPr>
          <w:rtl w:val="0"/>
        </w:rPr>
        <w:t xml:space="preserve">Following naturalization, the applicant may proceed with the relevant civil, identity, electoral, and passport procedures.</w:t>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[Start Your Naturalization Application]</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8488amsitnv9" w:id="924"/>
      <w:bookmarkEnd w:id="924"/>
      <w:r w:rsidDel="00000000" w:rsidR="00000000" w:rsidRPr="00000000">
        <w:rPr>
          <w:b w:val="1"/>
          <w:bCs w:val="1"/>
          <w:sz w:val="34"/>
          <w:szCs w:val="34"/>
          <w:rtl w:val="0"/>
        </w:rPr>
        <w:t xml:space="preserve">HOW LONG DOES IT TAKE?</w:t>
      </w:r>
    </w:p>
    <w:p w:rsidR="00000000" w:rsidDel="00000000" w:rsidP="00000000" w:rsidRDefault="00000000" w:rsidRPr="00000000" w14:paraId="00000DAE">
      <w:pPr>
        <w:pStyle w:val="Heading1"/>
        <w:keepNext w:val="0"/>
        <w:keepLines w:val="0"/>
        <w:spacing w:before="480" w:lineRule="auto"/>
        <w:rPr>
          <w:b w:val="1"/>
          <w:bCs w:val="1"/>
          <w:sz w:val="46"/>
          <w:szCs w:val="46"/>
        </w:rPr>
      </w:pPr>
      <w:bookmarkStart w:colFirst="0" w:colLast="0" w:name="_eg1gy47mob1m" w:id="925"/>
      <w:bookmarkEnd w:id="925"/>
      <w:r w:rsidDel="00000000" w:rsidR="00000000" w:rsidRPr="00000000">
        <w:rPr>
          <w:b w:val="1"/>
          <w:bCs w:val="1"/>
          <w:sz w:val="46"/>
          <w:szCs w:val="46"/>
          <w:rtl w:val="0"/>
        </w:rPr>
        <w:t xml:space="preserve">Does One-Year Naturalization Mean Citizenship in Twelve Months?</w:t>
      </w:r>
    </w:p>
    <w:p w:rsidR="00000000" w:rsidDel="00000000" w:rsidP="00000000" w:rsidRDefault="00000000" w:rsidRPr="00000000" w14:paraId="00000DAF">
      <w:pPr>
        <w:spacing w:after="240" w:before="240" w:lineRule="auto"/>
        <w:rPr/>
      </w:pPr>
      <w:r w:rsidDel="00000000" w:rsidR="00000000" w:rsidRPr="00000000">
        <w:rPr>
          <w:rtl w:val="0"/>
        </w:rPr>
        <w:t xml:space="preserve">No.</w:t>
      </w:r>
    </w:p>
    <w:p w:rsidR="00000000" w:rsidDel="00000000" w:rsidP="00000000" w:rsidRDefault="00000000" w:rsidRPr="00000000" w14:paraId="00000DB0">
      <w:pPr>
        <w:spacing w:after="240" w:before="240" w:lineRule="auto"/>
        <w:rPr/>
      </w:pPr>
      <w:r w:rsidDel="00000000" w:rsidR="00000000" w:rsidRPr="00000000">
        <w:rPr>
          <w:rtl w:val="0"/>
        </w:rPr>
        <w:t xml:space="preserve">The expression "one-year naturalization" refers to the reduced minimum residence period available to certain applicants.</w:t>
      </w:r>
    </w:p>
    <w:p w:rsidR="00000000" w:rsidDel="00000000" w:rsidP="00000000" w:rsidRDefault="00000000" w:rsidRPr="00000000" w14:paraId="00000DB1">
      <w:pPr>
        <w:spacing w:after="240" w:before="240" w:lineRule="auto"/>
        <w:rPr/>
      </w:pPr>
      <w:r w:rsidDel="00000000" w:rsidR="00000000" w:rsidRPr="00000000">
        <w:rPr>
          <w:rtl w:val="0"/>
        </w:rPr>
        <w:t xml:space="preserve">It does not mean that Brazilian citizenship will be granted exactly one year after marriage, childbirth, or relocation.</w:t>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x3o30lib1x9a" w:id="926"/>
      <w:bookmarkEnd w:id="926"/>
      <w:r w:rsidDel="00000000" w:rsidR="00000000" w:rsidRPr="00000000">
        <w:rPr>
          <w:b w:val="1"/>
          <w:bCs w:val="1"/>
          <w:color w:val="000000"/>
          <w:sz w:val="26"/>
          <w:szCs w:val="26"/>
          <w:rtl w:val="0"/>
        </w:rPr>
        <w:t xml:space="preserve">Two Separate Periods</w:t>
      </w:r>
    </w:p>
    <w:p w:rsidR="00000000" w:rsidDel="00000000" w:rsidP="00000000" w:rsidRDefault="00000000" w:rsidRPr="00000000" w14:paraId="00000DB3">
      <w:pPr>
        <w:spacing w:after="240" w:before="240" w:lineRule="auto"/>
        <w:rPr>
          <w:b w:val="1"/>
          <w:bCs w:val="1"/>
        </w:rPr>
      </w:pPr>
      <w:r w:rsidDel="00000000" w:rsidR="00000000" w:rsidRPr="00000000">
        <w:rPr>
          <w:b w:val="1"/>
          <w:bCs w:val="1"/>
          <w:rtl w:val="0"/>
        </w:rPr>
        <w:t xml:space="preserve">Qualifying Residence Period</w:t>
      </w:r>
    </w:p>
    <w:p w:rsidR="00000000" w:rsidDel="00000000" w:rsidP="00000000" w:rsidRDefault="00000000" w:rsidRPr="00000000" w14:paraId="00000DB4">
      <w:pPr>
        <w:spacing w:after="240" w:before="240" w:lineRule="auto"/>
        <w:rPr/>
      </w:pPr>
      <w:r w:rsidDel="00000000" w:rsidR="00000000" w:rsidRPr="00000000">
        <w:rPr>
          <w:rtl w:val="0"/>
        </w:rPr>
        <w:t xml:space="preserve">The applicant must first satisfy the applicable one-year residence requirement and all other conditions.</w:t>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Government Processing Period</w:t>
      </w:r>
    </w:p>
    <w:p w:rsidR="00000000" w:rsidDel="00000000" w:rsidP="00000000" w:rsidRDefault="00000000" w:rsidRPr="00000000" w14:paraId="00000DB6">
      <w:pPr>
        <w:spacing w:after="240" w:before="240" w:lineRule="auto"/>
        <w:rPr/>
      </w:pPr>
      <w:r w:rsidDel="00000000" w:rsidR="00000000" w:rsidRPr="00000000">
        <w:rPr>
          <w:rtl w:val="0"/>
        </w:rPr>
        <w:t xml:space="preserve">After filing, the competent authorities must review the application and issue a decision.</w:t>
      </w:r>
    </w:p>
    <w:p w:rsidR="00000000" w:rsidDel="00000000" w:rsidP="00000000" w:rsidRDefault="00000000" w:rsidRPr="00000000" w14:paraId="00000DB7">
      <w:pPr>
        <w:spacing w:after="240" w:before="240" w:lineRule="auto"/>
        <w:rPr/>
      </w:pPr>
      <w:r w:rsidDel="00000000" w:rsidR="00000000" w:rsidRPr="00000000">
        <w:rPr>
          <w:rtl w:val="0"/>
        </w:rPr>
        <w:t xml:space="preserve">Processing times vary depending on the documentation, administrative workload, and individual circumstances.</w:t>
      </w:r>
    </w:p>
    <w:p w:rsidR="00000000" w:rsidDel="00000000" w:rsidP="00000000" w:rsidRDefault="00000000" w:rsidRPr="00000000" w14:paraId="00000DB8">
      <w:pPr>
        <w:spacing w:after="240" w:before="240" w:lineRule="auto"/>
        <w:rPr/>
      </w:pPr>
      <w:r w:rsidDel="00000000" w:rsidR="00000000" w:rsidRPr="00000000">
        <w:rPr>
          <w:rtl w:val="0"/>
        </w:rPr>
        <w:t xml:space="preserve">No specific approval date can be guaranteed.</w:t>
      </w:r>
    </w:p>
    <w:p w:rsidR="00000000" w:rsidDel="00000000" w:rsidP="00000000" w:rsidRDefault="00000000" w:rsidRPr="00000000" w14:paraId="00000DB9">
      <w:pPr>
        <w:spacing w:after="240" w:before="240" w:lineRule="auto"/>
        <w:rPr>
          <w:b w:val="1"/>
          <w:bCs w:val="1"/>
        </w:rPr>
      </w:pPr>
      <w:r w:rsidDel="00000000" w:rsidR="00000000" w:rsidRPr="00000000">
        <w:rPr>
          <w:b w:val="1"/>
          <w:bCs w:val="1"/>
          <w:rtl w:val="0"/>
        </w:rPr>
        <w:t xml:space="preserve">[Plan Your Citizenship Timeline]</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pu9xgmt4ssu7" w:id="927"/>
      <w:bookmarkEnd w:id="927"/>
      <w:r w:rsidDel="00000000" w:rsidR="00000000" w:rsidRPr="00000000">
        <w:rPr>
          <w:b w:val="1"/>
          <w:bCs w:val="1"/>
          <w:sz w:val="34"/>
          <w:szCs w:val="34"/>
          <w:rtl w:val="0"/>
        </w:rPr>
        <w:t xml:space="preserve">BRAZILIAN PASSPORT AND DUAL CITIZENSHIP</w:t>
      </w:r>
    </w:p>
    <w:p w:rsidR="00000000" w:rsidDel="00000000" w:rsidP="00000000" w:rsidRDefault="00000000" w:rsidRPr="00000000" w14:paraId="00000DBC">
      <w:pPr>
        <w:pStyle w:val="Heading1"/>
        <w:keepNext w:val="0"/>
        <w:keepLines w:val="0"/>
        <w:spacing w:before="480" w:lineRule="auto"/>
        <w:rPr>
          <w:b w:val="1"/>
          <w:bCs w:val="1"/>
          <w:sz w:val="46"/>
          <w:szCs w:val="46"/>
        </w:rPr>
      </w:pPr>
      <w:bookmarkStart w:colFirst="0" w:colLast="0" w:name="_u7ntnrz2gmws" w:id="928"/>
      <w:bookmarkEnd w:id="928"/>
      <w:r w:rsidDel="00000000" w:rsidR="00000000" w:rsidRPr="00000000">
        <w:rPr>
          <w:b w:val="1"/>
          <w:bCs w:val="1"/>
          <w:sz w:val="46"/>
          <w:szCs w:val="46"/>
          <w:rtl w:val="0"/>
        </w:rPr>
        <w:t xml:space="preserve">Can You Keep Your Original Citizenship?</w:t>
      </w:r>
    </w:p>
    <w:p w:rsidR="00000000" w:rsidDel="00000000" w:rsidP="00000000" w:rsidRDefault="00000000" w:rsidRPr="00000000" w14:paraId="00000DBD">
      <w:pPr>
        <w:spacing w:after="240" w:before="240" w:lineRule="auto"/>
        <w:rPr/>
      </w:pPr>
      <w:r w:rsidDel="00000000" w:rsidR="00000000" w:rsidRPr="00000000">
        <w:rPr>
          <w:rtl w:val="0"/>
        </w:rPr>
        <w:t xml:space="preserve">Brazil generally permits dual or multiple nationality.</w:t>
      </w:r>
    </w:p>
    <w:p w:rsidR="00000000" w:rsidDel="00000000" w:rsidP="00000000" w:rsidRDefault="00000000" w:rsidRPr="00000000" w14:paraId="00000DBE">
      <w:pPr>
        <w:spacing w:after="240" w:before="240" w:lineRule="auto"/>
        <w:rPr/>
      </w:pPr>
      <w:r w:rsidDel="00000000" w:rsidR="00000000" w:rsidRPr="00000000">
        <w:rPr>
          <w:rtl w:val="0"/>
        </w:rPr>
        <w:t xml:space="preserve">The constitutional rules on loss of Brazilian nationality were significantly amended in 2023.</w:t>
      </w:r>
    </w:p>
    <w:p w:rsidR="00000000" w:rsidDel="00000000" w:rsidP="00000000" w:rsidRDefault="00000000" w:rsidRPr="00000000" w14:paraId="00000DBF">
      <w:pPr>
        <w:spacing w:after="240" w:before="240" w:lineRule="auto"/>
        <w:rPr/>
      </w:pPr>
      <w:r w:rsidDel="00000000" w:rsidR="00000000" w:rsidRPr="00000000">
        <w:rPr>
          <w:rtl w:val="0"/>
        </w:rPr>
        <w:t xml:space="preserve">However, the nationality law of your original country may impose separate requirements or restrictions.</w:t>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x08lxgj2mpm7" w:id="929"/>
      <w:bookmarkEnd w:id="929"/>
      <w:r w:rsidDel="00000000" w:rsidR="00000000" w:rsidRPr="00000000">
        <w:rPr>
          <w:b w:val="1"/>
          <w:bCs w:val="1"/>
          <w:color w:val="000000"/>
          <w:sz w:val="26"/>
          <w:szCs w:val="26"/>
          <w:rtl w:val="0"/>
        </w:rPr>
        <w:t xml:space="preserve">Brazilian Passport</w:t>
      </w:r>
    </w:p>
    <w:p w:rsidR="00000000" w:rsidDel="00000000" w:rsidP="00000000" w:rsidRDefault="00000000" w:rsidRPr="00000000" w14:paraId="00000DC1">
      <w:pPr>
        <w:spacing w:after="240" w:before="240" w:lineRule="auto"/>
        <w:rPr/>
      </w:pPr>
      <w:r w:rsidDel="00000000" w:rsidR="00000000" w:rsidRPr="00000000">
        <w:rPr>
          <w:rtl w:val="0"/>
        </w:rPr>
        <w:t xml:space="preserve">Once Brazilian nationality has been acquired and the applicable identification requirements are satisfied, the individual may apply for a Brazilian passport.</w:t>
      </w:r>
    </w:p>
    <w:p w:rsidR="00000000" w:rsidDel="00000000" w:rsidP="00000000" w:rsidRDefault="00000000" w:rsidRPr="00000000" w14:paraId="00000DC2">
      <w:pPr>
        <w:pStyle w:val="Heading3"/>
        <w:keepNext w:val="0"/>
        <w:keepLines w:val="0"/>
        <w:spacing w:before="280" w:lineRule="auto"/>
        <w:rPr>
          <w:b w:val="1"/>
          <w:bCs w:val="1"/>
          <w:color w:val="000000"/>
          <w:sz w:val="26"/>
          <w:szCs w:val="26"/>
        </w:rPr>
      </w:pPr>
      <w:bookmarkStart w:colFirst="0" w:colLast="0" w:name="_llfigjvwvqd7" w:id="930"/>
      <w:bookmarkEnd w:id="930"/>
      <w:r w:rsidDel="00000000" w:rsidR="00000000" w:rsidRPr="00000000">
        <w:rPr>
          <w:b w:val="1"/>
          <w:bCs w:val="1"/>
          <w:color w:val="000000"/>
          <w:sz w:val="26"/>
          <w:szCs w:val="26"/>
          <w:rtl w:val="0"/>
        </w:rPr>
        <w:t xml:space="preserve">Dual Nationality</w:t>
      </w:r>
    </w:p>
    <w:p w:rsidR="00000000" w:rsidDel="00000000" w:rsidP="00000000" w:rsidRDefault="00000000" w:rsidRPr="00000000" w14:paraId="00000DC3">
      <w:pPr>
        <w:spacing w:after="240" w:before="240" w:lineRule="auto"/>
        <w:rPr/>
      </w:pPr>
      <w:r w:rsidDel="00000000" w:rsidR="00000000" w:rsidRPr="00000000">
        <w:rPr>
          <w:rtl w:val="0"/>
        </w:rPr>
        <w:t xml:space="preserve">Holding Brazilian nationality does not necessarily require renunciation of another nationality under Brazilian law.</w:t>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opbl2z1se1uu" w:id="931"/>
      <w:bookmarkEnd w:id="931"/>
      <w:r w:rsidDel="00000000" w:rsidR="00000000" w:rsidRPr="00000000">
        <w:rPr>
          <w:b w:val="1"/>
          <w:bCs w:val="1"/>
          <w:color w:val="000000"/>
          <w:sz w:val="26"/>
          <w:szCs w:val="26"/>
          <w:rtl w:val="0"/>
        </w:rPr>
        <w:t xml:space="preserve">International Travel</w:t>
      </w:r>
    </w:p>
    <w:p w:rsidR="00000000" w:rsidDel="00000000" w:rsidP="00000000" w:rsidRDefault="00000000" w:rsidRPr="00000000" w14:paraId="00000DC5">
      <w:pPr>
        <w:spacing w:after="240" w:before="240" w:lineRule="auto"/>
        <w:rPr/>
      </w:pPr>
      <w:r w:rsidDel="00000000" w:rsidR="00000000" w:rsidRPr="00000000">
        <w:rPr>
          <w:rtl w:val="0"/>
        </w:rPr>
        <w:t xml:space="preserve">Dual nationals should verify the travel-document requirements applicable to each country.</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[Discuss Your Dual Citizenship Options]</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6z69kqx1gw7k" w:id="932"/>
      <w:bookmarkEnd w:id="932"/>
      <w:r w:rsidDel="00000000" w:rsidR="00000000" w:rsidRPr="00000000">
        <w:rPr>
          <w:b w:val="1"/>
          <w:bCs w:val="1"/>
          <w:sz w:val="34"/>
          <w:szCs w:val="34"/>
          <w:rtl w:val="0"/>
        </w:rPr>
        <w:t xml:space="preserve">TAX AND INTERNATIONAL CONSIDERATIONS</w:t>
      </w:r>
    </w:p>
    <w:p w:rsidR="00000000" w:rsidDel="00000000" w:rsidP="00000000" w:rsidRDefault="00000000" w:rsidRPr="00000000" w14:paraId="00000DC9">
      <w:pPr>
        <w:pStyle w:val="Heading1"/>
        <w:keepNext w:val="0"/>
        <w:keepLines w:val="0"/>
        <w:spacing w:before="480" w:lineRule="auto"/>
        <w:rPr>
          <w:b w:val="1"/>
          <w:bCs w:val="1"/>
          <w:sz w:val="46"/>
          <w:szCs w:val="46"/>
        </w:rPr>
      </w:pPr>
      <w:bookmarkStart w:colFirst="0" w:colLast="0" w:name="_b04vxecvih9f" w:id="933"/>
      <w:bookmarkEnd w:id="933"/>
      <w:r w:rsidDel="00000000" w:rsidR="00000000" w:rsidRPr="00000000">
        <w:rPr>
          <w:b w:val="1"/>
          <w:bCs w:val="1"/>
          <w:sz w:val="46"/>
          <w:szCs w:val="46"/>
          <w:rtl w:val="0"/>
        </w:rPr>
        <w:t xml:space="preserve">Brazilian Citizenship and Tax Residency</w:t>
      </w:r>
    </w:p>
    <w:p w:rsidR="00000000" w:rsidDel="00000000" w:rsidP="00000000" w:rsidRDefault="00000000" w:rsidRPr="00000000" w14:paraId="00000DCA">
      <w:pPr>
        <w:spacing w:after="240" w:before="240" w:lineRule="auto"/>
        <w:rPr/>
      </w:pPr>
      <w:r w:rsidDel="00000000" w:rsidR="00000000" w:rsidRPr="00000000">
        <w:rPr>
          <w:rtl w:val="0"/>
        </w:rPr>
        <w:t xml:space="preserve">Brazilian nationality and Brazilian tax residency are separate legal matters.</w:t>
      </w:r>
    </w:p>
    <w:p w:rsidR="00000000" w:rsidDel="00000000" w:rsidP="00000000" w:rsidRDefault="00000000" w:rsidRPr="00000000" w14:paraId="00000DCB">
      <w:pPr>
        <w:spacing w:after="240" w:before="240" w:lineRule="auto"/>
        <w:rPr/>
      </w:pPr>
      <w:r w:rsidDel="00000000" w:rsidR="00000000" w:rsidRPr="00000000">
        <w:rPr>
          <w:rtl w:val="0"/>
        </w:rPr>
        <w:t xml:space="preserve">However, establishing qualifying residence in Brazil for naturalization may also create Brazilian tax obligations, depending on the applicant's circumstances.</w:t>
      </w:r>
    </w:p>
    <w:p w:rsidR="00000000" w:rsidDel="00000000" w:rsidP="00000000" w:rsidRDefault="00000000" w:rsidRPr="00000000" w14:paraId="00000DCC">
      <w:pPr>
        <w:spacing w:after="240" w:before="240" w:lineRule="auto"/>
        <w:rPr/>
      </w:pPr>
      <w:r w:rsidDel="00000000" w:rsidR="00000000" w:rsidRPr="00000000">
        <w:rPr>
          <w:rtl w:val="0"/>
        </w:rPr>
        <w:t xml:space="preserve">Important considerations may include:</w:t>
      </w:r>
    </w:p>
    <w:p w:rsidR="00000000" w:rsidDel="00000000" w:rsidP="00000000" w:rsidRDefault="00000000" w:rsidRPr="00000000" w14:paraId="00000DCD">
      <w:pPr>
        <w:numPr>
          <w:ilvl w:val="0"/>
          <w:numId w:val="111"/>
        </w:numPr>
        <w:spacing w:after="0" w:afterAutospacing="0" w:before="240" w:lineRule="auto"/>
        <w:ind w:left="720" w:hanging="360"/>
      </w:pPr>
      <w:r w:rsidDel="00000000" w:rsidR="00000000" w:rsidRPr="00000000">
        <w:rPr>
          <w:rtl w:val="0"/>
        </w:rPr>
        <w:t xml:space="preserve">Brazilian tax residency</w:t>
      </w:r>
    </w:p>
    <w:p w:rsidR="00000000" w:rsidDel="00000000" w:rsidP="00000000" w:rsidRDefault="00000000" w:rsidRPr="00000000" w14:paraId="00000DCE">
      <w:pPr>
        <w:numPr>
          <w:ilvl w:val="0"/>
          <w:numId w:val="111"/>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0DCF">
      <w:pPr>
        <w:numPr>
          <w:ilvl w:val="0"/>
          <w:numId w:val="111"/>
        </w:numPr>
        <w:spacing w:after="0" w:afterAutospacing="0" w:before="0" w:beforeAutospacing="0" w:lineRule="auto"/>
        <w:ind w:left="720" w:hanging="360"/>
      </w:pPr>
      <w:r w:rsidDel="00000000" w:rsidR="00000000" w:rsidRPr="00000000">
        <w:rPr>
          <w:rtl w:val="0"/>
        </w:rPr>
        <w:t xml:space="preserve">International assets</w:t>
      </w:r>
    </w:p>
    <w:p w:rsidR="00000000" w:rsidDel="00000000" w:rsidP="00000000" w:rsidRDefault="00000000" w:rsidRPr="00000000" w14:paraId="00000DD0">
      <w:pPr>
        <w:numPr>
          <w:ilvl w:val="0"/>
          <w:numId w:val="111"/>
        </w:numPr>
        <w:spacing w:after="0" w:afterAutospacing="0" w:before="0" w:beforeAutospacing="0" w:lineRule="auto"/>
        <w:ind w:left="720" w:hanging="360"/>
      </w:pPr>
      <w:r w:rsidDel="00000000" w:rsidR="00000000" w:rsidRPr="00000000">
        <w:rPr>
          <w:rtl w:val="0"/>
        </w:rPr>
        <w:t xml:space="preserve">Employment and business activities</w:t>
      </w:r>
    </w:p>
    <w:p w:rsidR="00000000" w:rsidDel="00000000" w:rsidP="00000000" w:rsidRDefault="00000000" w:rsidRPr="00000000" w14:paraId="00000DD1">
      <w:pPr>
        <w:numPr>
          <w:ilvl w:val="0"/>
          <w:numId w:val="111"/>
        </w:numPr>
        <w:spacing w:after="0" w:afterAutospacing="0" w:before="0" w:beforeAutospacing="0" w:lineRule="auto"/>
        <w:ind w:left="720" w:hanging="360"/>
      </w:pPr>
      <w:r w:rsidDel="00000000" w:rsidR="00000000" w:rsidRPr="00000000">
        <w:rPr>
          <w:rtl w:val="0"/>
        </w:rPr>
        <w:t xml:space="preserve">Tax treaty provisions</w:t>
      </w:r>
    </w:p>
    <w:p w:rsidR="00000000" w:rsidDel="00000000" w:rsidP="00000000" w:rsidRDefault="00000000" w:rsidRPr="00000000" w14:paraId="00000DD2">
      <w:pPr>
        <w:numPr>
          <w:ilvl w:val="0"/>
          <w:numId w:val="111"/>
        </w:numPr>
        <w:spacing w:after="0" w:afterAutospacing="0" w:before="0" w:beforeAutospacing="0" w:lineRule="auto"/>
        <w:ind w:left="720" w:hanging="360"/>
      </w:pPr>
      <w:r w:rsidDel="00000000" w:rsidR="00000000" w:rsidRPr="00000000">
        <w:rPr>
          <w:rtl w:val="0"/>
        </w:rPr>
        <w:t xml:space="preserve">Cross-border financial reporting</w:t>
      </w:r>
    </w:p>
    <w:p w:rsidR="00000000" w:rsidDel="00000000" w:rsidP="00000000" w:rsidRDefault="00000000" w:rsidRPr="00000000" w14:paraId="00000DD3">
      <w:pPr>
        <w:numPr>
          <w:ilvl w:val="0"/>
          <w:numId w:val="111"/>
        </w:numPr>
        <w:spacing w:after="240" w:before="0" w:beforeAutospacing="0" w:lineRule="auto"/>
        <w:ind w:left="720" w:hanging="360"/>
      </w:pPr>
      <w:r w:rsidDel="00000000" w:rsidR="00000000" w:rsidRPr="00000000">
        <w:rPr>
          <w:rtl w:val="0"/>
        </w:rPr>
        <w:t xml:space="preserve">International estate planning</w:t>
      </w:r>
    </w:p>
    <w:p w:rsidR="00000000" w:rsidDel="00000000" w:rsidP="00000000" w:rsidRDefault="00000000" w:rsidRPr="00000000" w14:paraId="00000DD4">
      <w:pPr>
        <w:spacing w:after="240" w:before="240" w:lineRule="auto"/>
        <w:rPr/>
      </w:pPr>
      <w:r w:rsidDel="00000000" w:rsidR="00000000" w:rsidRPr="00000000">
        <w:rPr>
          <w:rtl w:val="0"/>
        </w:rPr>
        <w:t xml:space="preserve">Naturalization itself should not be confused with the legal criteria for establishing tax residency.</w:t>
      </w:r>
    </w:p>
    <w:p w:rsidR="00000000" w:rsidDel="00000000" w:rsidP="00000000" w:rsidRDefault="00000000" w:rsidRPr="00000000" w14:paraId="00000DD5">
      <w:pPr>
        <w:spacing w:after="240" w:before="240" w:lineRule="auto"/>
        <w:rPr/>
      </w:pPr>
      <w:r w:rsidDel="00000000" w:rsidR="00000000" w:rsidRPr="00000000">
        <w:rPr>
          <w:rtl w:val="0"/>
        </w:rPr>
        <w:t xml:space="preserve">Applicants with international income or business interests should evaluate the tax implications of living in Brazil before relocating.</w:t>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[Discuss Your International Legal Planning]</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p7ixedh0kr3o" w:id="934"/>
      <w:bookmarkEnd w:id="934"/>
      <w:r w:rsidDel="00000000" w:rsidR="00000000" w:rsidRPr="00000000">
        <w:rPr>
          <w:b w:val="1"/>
          <w:bCs w:val="1"/>
          <w:sz w:val="34"/>
          <w:szCs w:val="34"/>
          <w:rtl w:val="0"/>
        </w:rPr>
        <w:t xml:space="preserve">OUR LEGAL SERVICES</w:t>
      </w:r>
    </w:p>
    <w:p w:rsidR="00000000" w:rsidDel="00000000" w:rsidP="00000000" w:rsidRDefault="00000000" w:rsidRPr="00000000" w14:paraId="00000DD9">
      <w:pPr>
        <w:pStyle w:val="Heading1"/>
        <w:keepNext w:val="0"/>
        <w:keepLines w:val="0"/>
        <w:spacing w:before="480" w:lineRule="auto"/>
        <w:rPr>
          <w:b w:val="1"/>
          <w:bCs w:val="1"/>
          <w:sz w:val="46"/>
          <w:szCs w:val="46"/>
        </w:rPr>
      </w:pPr>
      <w:bookmarkStart w:colFirst="0" w:colLast="0" w:name="_yavysra7edx9" w:id="935"/>
      <w:bookmarkEnd w:id="935"/>
      <w:r w:rsidDel="00000000" w:rsidR="00000000" w:rsidRPr="00000000">
        <w:rPr>
          <w:b w:val="1"/>
          <w:bCs w:val="1"/>
          <w:sz w:val="46"/>
          <w:szCs w:val="46"/>
          <w:rtl w:val="0"/>
        </w:rPr>
        <w:t xml:space="preserve">How Caspani Lawyers Can Help</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9iv74hr17gnu" w:id="936"/>
      <w:bookmarkEnd w:id="936"/>
      <w:r w:rsidDel="00000000" w:rsidR="00000000" w:rsidRPr="00000000">
        <w:rPr>
          <w:b w:val="1"/>
          <w:bCs w:val="1"/>
          <w:color w:val="000000"/>
          <w:sz w:val="26"/>
          <w:szCs w:val="26"/>
          <w:rtl w:val="0"/>
        </w:rPr>
        <w:t xml:space="preserve">One-Year Naturalization Eligibility</w:t>
      </w:r>
    </w:p>
    <w:p w:rsidR="00000000" w:rsidDel="00000000" w:rsidP="00000000" w:rsidRDefault="00000000" w:rsidRPr="00000000" w14:paraId="00000DDB">
      <w:pPr>
        <w:spacing w:after="240" w:before="240" w:lineRule="auto"/>
        <w:rPr/>
      </w:pPr>
      <w:r w:rsidDel="00000000" w:rsidR="00000000" w:rsidRPr="00000000">
        <w:rPr>
          <w:rtl w:val="0"/>
        </w:rPr>
        <w:t xml:space="preserve">We evaluate whether your family relationship supports the reduced residence requirement.</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89pdx92mwwth" w:id="937"/>
      <w:bookmarkEnd w:id="937"/>
      <w:r w:rsidDel="00000000" w:rsidR="00000000" w:rsidRPr="00000000">
        <w:rPr>
          <w:b w:val="1"/>
          <w:bCs w:val="1"/>
          <w:color w:val="000000"/>
          <w:sz w:val="26"/>
          <w:szCs w:val="26"/>
          <w:rtl w:val="0"/>
        </w:rPr>
        <w:t xml:space="preserve">Residence History Assessment</w:t>
      </w:r>
    </w:p>
    <w:p w:rsidR="00000000" w:rsidDel="00000000" w:rsidP="00000000" w:rsidRDefault="00000000" w:rsidRPr="00000000" w14:paraId="00000DDD">
      <w:pPr>
        <w:spacing w:after="240" w:before="240" w:lineRule="auto"/>
        <w:rPr/>
      </w:pPr>
      <w:r w:rsidDel="00000000" w:rsidR="00000000" w:rsidRPr="00000000">
        <w:rPr>
          <w:rtl w:val="0"/>
        </w:rPr>
        <w:t xml:space="preserve">We review immigration records and relevant evidence of qualifying residence.</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ij2wy53zpp8g" w:id="938"/>
      <w:bookmarkEnd w:id="938"/>
      <w:r w:rsidDel="00000000" w:rsidR="00000000" w:rsidRPr="00000000">
        <w:rPr>
          <w:b w:val="1"/>
          <w:bCs w:val="1"/>
          <w:color w:val="000000"/>
          <w:sz w:val="26"/>
          <w:szCs w:val="26"/>
          <w:rtl w:val="0"/>
        </w:rPr>
        <w:t xml:space="preserve">Marriage and Stable-Union Documentation</w:t>
      </w:r>
    </w:p>
    <w:p w:rsidR="00000000" w:rsidDel="00000000" w:rsidP="00000000" w:rsidRDefault="00000000" w:rsidRPr="00000000" w14:paraId="00000DDF">
      <w:pPr>
        <w:spacing w:after="240" w:before="240" w:lineRule="auto"/>
        <w:rPr/>
      </w:pPr>
      <w:r w:rsidDel="00000000" w:rsidR="00000000" w:rsidRPr="00000000">
        <w:rPr>
          <w:rtl w:val="0"/>
        </w:rPr>
        <w:t xml:space="preserve">We assess the documents supporting the qualifying family relationship.</w:t>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qectv8pi2t4c" w:id="939"/>
      <w:bookmarkEnd w:id="939"/>
      <w:r w:rsidDel="00000000" w:rsidR="00000000" w:rsidRPr="00000000">
        <w:rPr>
          <w:b w:val="1"/>
          <w:bCs w:val="1"/>
          <w:color w:val="000000"/>
          <w:sz w:val="26"/>
          <w:szCs w:val="26"/>
          <w:rtl w:val="0"/>
        </w:rPr>
        <w:t xml:space="preserve">Brazilian Child Documentation</w:t>
      </w:r>
    </w:p>
    <w:p w:rsidR="00000000" w:rsidDel="00000000" w:rsidP="00000000" w:rsidRDefault="00000000" w:rsidRPr="00000000" w14:paraId="00000DE1">
      <w:pPr>
        <w:spacing w:after="240" w:before="240" w:lineRule="auto"/>
        <w:rPr/>
      </w:pPr>
      <w:r w:rsidDel="00000000" w:rsidR="00000000" w:rsidRPr="00000000">
        <w:rPr>
          <w:rtl w:val="0"/>
        </w:rPr>
        <w:t xml:space="preserve">We assist with identifying the relevant nationality and parentage documentation.</w:t>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2e5u0so6wr6e" w:id="940"/>
      <w:bookmarkEnd w:id="940"/>
      <w:r w:rsidDel="00000000" w:rsidR="00000000" w:rsidRPr="00000000">
        <w:rPr>
          <w:b w:val="1"/>
          <w:bCs w:val="1"/>
          <w:color w:val="000000"/>
          <w:sz w:val="26"/>
          <w:szCs w:val="26"/>
          <w:rtl w:val="0"/>
        </w:rPr>
        <w:t xml:space="preserve">Civil Registration Matters</w:t>
      </w:r>
    </w:p>
    <w:p w:rsidR="00000000" w:rsidDel="00000000" w:rsidP="00000000" w:rsidRDefault="00000000" w:rsidRPr="00000000" w14:paraId="00000DE3">
      <w:pPr>
        <w:spacing w:after="240" w:before="240" w:lineRule="auto"/>
        <w:rPr/>
      </w:pPr>
      <w:r w:rsidDel="00000000" w:rsidR="00000000" w:rsidRPr="00000000">
        <w:rPr>
          <w:rtl w:val="0"/>
        </w:rPr>
        <w:t xml:space="preserve">We provide legal assistance with applicable registration, correction, and recognition procedures.</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ysw4gabeput3" w:id="941"/>
      <w:bookmarkEnd w:id="941"/>
      <w:r w:rsidDel="00000000" w:rsidR="00000000" w:rsidRPr="00000000">
        <w:rPr>
          <w:b w:val="1"/>
          <w:bCs w:val="1"/>
          <w:color w:val="000000"/>
          <w:sz w:val="26"/>
          <w:szCs w:val="26"/>
          <w:rtl w:val="0"/>
        </w:rPr>
        <w:t xml:space="preserve">Portuguese-Language Requirements</w:t>
      </w:r>
    </w:p>
    <w:p w:rsidR="00000000" w:rsidDel="00000000" w:rsidP="00000000" w:rsidRDefault="00000000" w:rsidRPr="00000000" w14:paraId="00000DE5">
      <w:pPr>
        <w:spacing w:after="240" w:before="240" w:lineRule="auto"/>
        <w:rPr/>
      </w:pPr>
      <w:r w:rsidDel="00000000" w:rsidR="00000000" w:rsidRPr="00000000">
        <w:rPr>
          <w:rtl w:val="0"/>
        </w:rPr>
        <w:t xml:space="preserve">We help identify the documentation accepted under the relevant naturalization rules.</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pb307hoy1l3d" w:id="942"/>
      <w:bookmarkEnd w:id="942"/>
      <w:r w:rsidDel="00000000" w:rsidR="00000000" w:rsidRPr="00000000">
        <w:rPr>
          <w:b w:val="1"/>
          <w:bCs w:val="1"/>
          <w:color w:val="000000"/>
          <w:sz w:val="26"/>
          <w:szCs w:val="26"/>
          <w:rtl w:val="0"/>
        </w:rPr>
        <w:t xml:space="preserve">Naturalization Applications</w:t>
      </w:r>
    </w:p>
    <w:p w:rsidR="00000000" w:rsidDel="00000000" w:rsidP="00000000" w:rsidRDefault="00000000" w:rsidRPr="00000000" w14:paraId="00000DE7">
      <w:pPr>
        <w:spacing w:after="240" w:before="240" w:lineRule="auto"/>
        <w:rPr/>
      </w:pPr>
      <w:r w:rsidDel="00000000" w:rsidR="00000000" w:rsidRPr="00000000">
        <w:rPr>
          <w:rtl w:val="0"/>
        </w:rPr>
        <w:t xml:space="preserve">We prepare and assist with the appropriate administrative application.</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crv2i1jukp7k" w:id="943"/>
      <w:bookmarkEnd w:id="943"/>
      <w:r w:rsidDel="00000000" w:rsidR="00000000" w:rsidRPr="00000000">
        <w:rPr>
          <w:b w:val="1"/>
          <w:bCs w:val="1"/>
          <w:color w:val="000000"/>
          <w:sz w:val="26"/>
          <w:szCs w:val="26"/>
          <w:rtl w:val="0"/>
        </w:rPr>
        <w:t xml:space="preserve">Additional Documentary Requests</w:t>
      </w:r>
    </w:p>
    <w:p w:rsidR="00000000" w:rsidDel="00000000" w:rsidP="00000000" w:rsidRDefault="00000000" w:rsidRPr="00000000" w14:paraId="00000DE9">
      <w:pPr>
        <w:spacing w:after="240" w:before="240" w:lineRule="auto"/>
        <w:rPr/>
      </w:pPr>
      <w:r w:rsidDel="00000000" w:rsidR="00000000" w:rsidRPr="00000000">
        <w:rPr>
          <w:rtl w:val="0"/>
        </w:rPr>
        <w:t xml:space="preserve">We assist with responding to requests from the competent authorities within the agreed scope of representation.</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7b98znx300h1" w:id="944"/>
      <w:bookmarkEnd w:id="944"/>
      <w:r w:rsidDel="00000000" w:rsidR="00000000" w:rsidRPr="00000000">
        <w:rPr>
          <w:b w:val="1"/>
          <w:bCs w:val="1"/>
          <w:color w:val="000000"/>
          <w:sz w:val="26"/>
          <w:szCs w:val="26"/>
          <w:rtl w:val="0"/>
        </w:rPr>
        <w:t xml:space="preserve">Long-Term Nationality Planning</w:t>
      </w:r>
    </w:p>
    <w:p w:rsidR="00000000" w:rsidDel="00000000" w:rsidP="00000000" w:rsidRDefault="00000000" w:rsidRPr="00000000" w14:paraId="00000DEB">
      <w:pPr>
        <w:spacing w:after="240" w:before="240" w:lineRule="auto"/>
        <w:rPr/>
      </w:pPr>
      <w:r w:rsidDel="00000000" w:rsidR="00000000" w:rsidRPr="00000000">
        <w:rPr>
          <w:rtl w:val="0"/>
        </w:rPr>
        <w:t xml:space="preserve">We help clients understand relevant nationality, immigration, and documentation issues.</w:t>
      </w:r>
    </w:p>
    <w:p w:rsidR="00000000" w:rsidDel="00000000" w:rsidP="00000000" w:rsidRDefault="00000000" w:rsidRPr="00000000" w14:paraId="00000DEC">
      <w:pPr>
        <w:spacing w:after="240" w:before="240" w:lineRule="auto"/>
        <w:rPr>
          <w:b w:val="1"/>
          <w:bCs w:val="1"/>
        </w:rPr>
      </w:pPr>
      <w:r w:rsidDel="00000000" w:rsidR="00000000" w:rsidRPr="00000000">
        <w:rPr>
          <w:b w:val="1"/>
          <w:bCs w:val="1"/>
          <w:rtl w:val="0"/>
        </w:rPr>
        <w:t xml:space="preserve">[Book Your Citizenship Consultation]</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bf113oo99bgk" w:id="945"/>
      <w:bookmarkEnd w:id="945"/>
      <w:r w:rsidDel="00000000" w:rsidR="00000000" w:rsidRPr="00000000">
        <w:rPr>
          <w:b w:val="1"/>
          <w:bCs w:val="1"/>
          <w:sz w:val="34"/>
          <w:szCs w:val="34"/>
          <w:rtl w:val="0"/>
        </w:rPr>
        <w:t xml:space="preserve">WHY CHOOSE CASPANI LAWYERS?</w:t>
      </w:r>
    </w:p>
    <w:p w:rsidR="00000000" w:rsidDel="00000000" w:rsidP="00000000" w:rsidRDefault="00000000" w:rsidRPr="00000000" w14:paraId="00000DEF">
      <w:pPr>
        <w:pStyle w:val="Heading1"/>
        <w:keepNext w:val="0"/>
        <w:keepLines w:val="0"/>
        <w:spacing w:before="480" w:lineRule="auto"/>
        <w:rPr>
          <w:b w:val="1"/>
          <w:bCs w:val="1"/>
          <w:sz w:val="46"/>
          <w:szCs w:val="46"/>
        </w:rPr>
      </w:pPr>
      <w:bookmarkStart w:colFirst="0" w:colLast="0" w:name="_9hj75w80qqqd" w:id="946"/>
      <w:bookmarkEnd w:id="946"/>
      <w:r w:rsidDel="00000000" w:rsidR="00000000" w:rsidRPr="00000000">
        <w:rPr>
          <w:b w:val="1"/>
          <w:bCs w:val="1"/>
          <w:sz w:val="46"/>
          <w:szCs w:val="46"/>
          <w:rtl w:val="0"/>
        </w:rPr>
        <w:t xml:space="preserve">Personalized Legal Guidance for International Families</w:t>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xjwns85mzzun" w:id="947"/>
      <w:bookmarkEnd w:id="947"/>
      <w:r w:rsidDel="00000000" w:rsidR="00000000" w:rsidRPr="00000000">
        <w:rPr>
          <w:b w:val="1"/>
          <w:bCs w:val="1"/>
          <w:color w:val="000000"/>
          <w:sz w:val="26"/>
          <w:szCs w:val="26"/>
          <w:rtl w:val="0"/>
        </w:rPr>
        <w:t xml:space="preserve">Licensed Brazilian Attorney</w:t>
      </w:r>
    </w:p>
    <w:p w:rsidR="00000000" w:rsidDel="00000000" w:rsidP="00000000" w:rsidRDefault="00000000" w:rsidRPr="00000000" w14:paraId="00000DF1">
      <w:pPr>
        <w:spacing w:after="240" w:before="240" w:lineRule="auto"/>
        <w:rPr/>
      </w:pPr>
      <w:r w:rsidDel="00000000" w:rsidR="00000000" w:rsidRPr="00000000">
        <w:rPr>
          <w:rtl w:val="0"/>
        </w:rPr>
        <w:t xml:space="preserve">Receive legal assistance from a professional registered with the Brazilian Bar Association.</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80n6zhcqvkg4" w:id="948"/>
      <w:bookmarkEnd w:id="948"/>
      <w:r w:rsidDel="00000000" w:rsidR="00000000" w:rsidRPr="00000000">
        <w:rPr>
          <w:b w:val="1"/>
          <w:bCs w:val="1"/>
          <w:color w:val="000000"/>
          <w:sz w:val="26"/>
          <w:szCs w:val="26"/>
          <w:rtl w:val="0"/>
        </w:rPr>
        <w:t xml:space="preserve">Brazilian Immigration and Nationality Law</w:t>
      </w:r>
    </w:p>
    <w:p w:rsidR="00000000" w:rsidDel="00000000" w:rsidP="00000000" w:rsidRDefault="00000000" w:rsidRPr="00000000" w14:paraId="00000DF3">
      <w:pPr>
        <w:spacing w:after="240" w:before="240" w:lineRule="auto"/>
        <w:rPr/>
      </w:pPr>
      <w:r w:rsidDel="00000000" w:rsidR="00000000" w:rsidRPr="00000000">
        <w:rPr>
          <w:rtl w:val="0"/>
        </w:rPr>
        <w:t xml:space="preserve">We assist foreign nationals with family-based residence and naturalization matters.</w:t>
      </w:r>
    </w:p>
    <w:p w:rsidR="00000000" w:rsidDel="00000000" w:rsidP="00000000" w:rsidRDefault="00000000" w:rsidRPr="00000000" w14:paraId="00000DF4">
      <w:pPr>
        <w:pStyle w:val="Heading3"/>
        <w:keepNext w:val="0"/>
        <w:keepLines w:val="0"/>
        <w:spacing w:before="280" w:lineRule="auto"/>
        <w:rPr>
          <w:b w:val="1"/>
          <w:bCs w:val="1"/>
          <w:color w:val="000000"/>
          <w:sz w:val="26"/>
          <w:szCs w:val="26"/>
        </w:rPr>
      </w:pPr>
      <w:bookmarkStart w:colFirst="0" w:colLast="0" w:name="_tawpfalsu6sv" w:id="949"/>
      <w:bookmarkEnd w:id="949"/>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0DF5">
      <w:pPr>
        <w:spacing w:after="240" w:before="240" w:lineRule="auto"/>
        <w:rPr/>
      </w:pPr>
      <w:r w:rsidDel="00000000" w:rsidR="00000000" w:rsidRPr="00000000">
        <w:rPr>
          <w:rtl w:val="0"/>
        </w:rPr>
        <w:t xml:space="preserve">Each case is evaluated according to its family relationship, residence history, and documentation.</w:t>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c82inzp82vym" w:id="950"/>
      <w:bookmarkEnd w:id="950"/>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DF7">
      <w:pPr>
        <w:spacing w:after="240" w:before="240" w:lineRule="auto"/>
        <w:rPr/>
      </w:pPr>
      <w:r w:rsidDel="00000000" w:rsidR="00000000" w:rsidRPr="00000000">
        <w:rPr>
          <w:rtl w:val="0"/>
        </w:rPr>
        <w:t xml:space="preserve">Communicate directly with your lawyer and receive clear explanations throughout the process.</w:t>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hq434rn9l1yv" w:id="951"/>
      <w:bookmarkEnd w:id="951"/>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0DF9">
      <w:pPr>
        <w:spacing w:after="240" w:before="240" w:lineRule="auto"/>
        <w:rPr/>
      </w:pPr>
      <w:r w:rsidDel="00000000" w:rsidR="00000000" w:rsidRPr="00000000">
        <w:rPr>
          <w:rtl w:val="0"/>
        </w:rPr>
        <w:t xml:space="preserve">We assist clients planning their relocation and those already residing in Brazil.</w:t>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dlzarec0jnox" w:id="952"/>
      <w:bookmarkEnd w:id="952"/>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0DFB">
      <w:pPr>
        <w:spacing w:after="240" w:before="240" w:lineRule="auto"/>
        <w:rPr/>
      </w:pPr>
      <w:r w:rsidDel="00000000" w:rsidR="00000000" w:rsidRPr="00000000">
        <w:rPr>
          <w:rtl w:val="0"/>
        </w:rPr>
        <w:t xml:space="preserve">We provide multilingual legal assistance for international clients.</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6wrtco6s79ip" w:id="953"/>
      <w:bookmarkEnd w:id="953"/>
      <w:r w:rsidDel="00000000" w:rsidR="00000000" w:rsidRPr="00000000">
        <w:rPr>
          <w:b w:val="1"/>
          <w:bCs w:val="1"/>
          <w:color w:val="000000"/>
          <w:sz w:val="26"/>
          <w:szCs w:val="26"/>
          <w:rtl w:val="0"/>
        </w:rPr>
        <w:t xml:space="preserve">Confidential Consultations</w:t>
      </w:r>
    </w:p>
    <w:p w:rsidR="00000000" w:rsidDel="00000000" w:rsidP="00000000" w:rsidRDefault="00000000" w:rsidRPr="00000000" w14:paraId="00000DFD">
      <w:pPr>
        <w:spacing w:after="240" w:before="240" w:lineRule="auto"/>
        <w:rPr/>
      </w:pPr>
      <w:r w:rsidDel="00000000" w:rsidR="00000000" w:rsidRPr="00000000">
        <w:rPr>
          <w:rtl w:val="0"/>
        </w:rPr>
        <w:t xml:space="preserve">Personal, family, and immigration information is handled with professional confidentiality.</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i4j9x9nwjx7b" w:id="954"/>
      <w:bookmarkEnd w:id="954"/>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0DFF">
      <w:pPr>
        <w:spacing w:after="240" w:before="240" w:lineRule="auto"/>
        <w:rPr/>
      </w:pPr>
      <w:r w:rsidDel="00000000" w:rsidR="00000000" w:rsidRPr="00000000">
        <w:rPr>
          <w:rtl w:val="0"/>
        </w:rPr>
        <w:t xml:space="preserve">The scope of representation and applicable legal fees are discussed before beginning the agreed services.</w:t>
      </w:r>
    </w:p>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9astkuuiicur" w:id="955"/>
      <w:bookmarkEnd w:id="955"/>
      <w:r w:rsidDel="00000000" w:rsidR="00000000" w:rsidRPr="00000000">
        <w:rPr>
          <w:b w:val="1"/>
          <w:bCs w:val="1"/>
          <w:sz w:val="34"/>
          <w:szCs w:val="34"/>
          <w:rtl w:val="0"/>
        </w:rPr>
        <w:t xml:space="preserve">FREQUENTLY ASKED QUESTIONS</w:t>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6zh2123au1ah" w:id="956"/>
      <w:bookmarkEnd w:id="956"/>
      <w:r w:rsidDel="00000000" w:rsidR="00000000" w:rsidRPr="00000000">
        <w:rPr>
          <w:b w:val="1"/>
          <w:bCs w:val="1"/>
          <w:sz w:val="46"/>
          <w:szCs w:val="46"/>
          <w:rtl w:val="0"/>
        </w:rPr>
        <w:t xml:space="preserve">One-Year Brazilian Naturalization – FAQ</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py6p2ns072vy" w:id="957"/>
      <w:bookmarkEnd w:id="957"/>
      <w:r w:rsidDel="00000000" w:rsidR="00000000" w:rsidRPr="00000000">
        <w:rPr>
          <w:b w:val="1"/>
          <w:bCs w:val="1"/>
          <w:color w:val="000000"/>
          <w:sz w:val="26"/>
          <w:szCs w:val="26"/>
          <w:rtl w:val="0"/>
        </w:rPr>
        <w:t xml:space="preserve">1. Can I become a Brazilian citizen after one year?</w:t>
      </w:r>
    </w:p>
    <w:p w:rsidR="00000000" w:rsidDel="00000000" w:rsidP="00000000" w:rsidRDefault="00000000" w:rsidRPr="00000000" w14:paraId="00000E05">
      <w:pPr>
        <w:spacing w:after="240" w:before="240" w:lineRule="auto"/>
        <w:rPr/>
      </w:pPr>
      <w:r w:rsidDel="00000000" w:rsidR="00000000" w:rsidRPr="00000000">
        <w:rPr>
          <w:rtl w:val="0"/>
        </w:rPr>
        <w:t xml:space="preserve">Certain foreign residents with qualifying Brazilian family ties may apply for ordinary naturalization after one year of qualifying residence, provided all other legal requirements are satisfied.</w:t>
      </w:r>
    </w:p>
    <w:p w:rsidR="00000000" w:rsidDel="00000000" w:rsidP="00000000" w:rsidRDefault="00000000" w:rsidRPr="00000000" w14:paraId="00000E06">
      <w:pPr>
        <w:pStyle w:val="Heading3"/>
        <w:keepNext w:val="0"/>
        <w:keepLines w:val="0"/>
        <w:spacing w:before="280" w:lineRule="auto"/>
        <w:rPr>
          <w:b w:val="1"/>
          <w:bCs w:val="1"/>
          <w:color w:val="000000"/>
          <w:sz w:val="26"/>
          <w:szCs w:val="26"/>
        </w:rPr>
      </w:pPr>
      <w:bookmarkStart w:colFirst="0" w:colLast="0" w:name="_azvlr47q9qwb" w:id="958"/>
      <w:bookmarkEnd w:id="958"/>
      <w:r w:rsidDel="00000000" w:rsidR="00000000" w:rsidRPr="00000000">
        <w:rPr>
          <w:b w:val="1"/>
          <w:bCs w:val="1"/>
          <w:color w:val="000000"/>
          <w:sz w:val="26"/>
          <w:szCs w:val="26"/>
          <w:rtl w:val="0"/>
        </w:rPr>
        <w:t xml:space="preserve">2. Does marrying a Brazilian automatically give me citizenship?</w:t>
      </w:r>
    </w:p>
    <w:p w:rsidR="00000000" w:rsidDel="00000000" w:rsidP="00000000" w:rsidRDefault="00000000" w:rsidRPr="00000000" w14:paraId="00000E07">
      <w:pPr>
        <w:spacing w:after="240" w:before="240" w:lineRule="auto"/>
        <w:rPr/>
      </w:pPr>
      <w:r w:rsidDel="00000000" w:rsidR="00000000" w:rsidRPr="00000000">
        <w:rPr>
          <w:rtl w:val="0"/>
        </w:rPr>
        <w:t xml:space="preserve">No. Marriage may reduce the qualifying residence period but does not automatically grant nationality.</w:t>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wj4pmkvggkck" w:id="959"/>
      <w:bookmarkEnd w:id="959"/>
      <w:r w:rsidDel="00000000" w:rsidR="00000000" w:rsidRPr="00000000">
        <w:rPr>
          <w:b w:val="1"/>
          <w:bCs w:val="1"/>
          <w:color w:val="000000"/>
          <w:sz w:val="26"/>
          <w:szCs w:val="26"/>
          <w:rtl w:val="0"/>
        </w:rPr>
        <w:t xml:space="preserve">3. Can I obtain Brazilian citizenship through a stable union?</w:t>
      </w:r>
    </w:p>
    <w:p w:rsidR="00000000" w:rsidDel="00000000" w:rsidP="00000000" w:rsidRDefault="00000000" w:rsidRPr="00000000" w14:paraId="00000E09">
      <w:pPr>
        <w:spacing w:after="240" w:before="240" w:lineRule="auto"/>
        <w:rPr/>
      </w:pPr>
      <w:r w:rsidDel="00000000" w:rsidR="00000000" w:rsidRPr="00000000">
        <w:rPr>
          <w:rtl w:val="0"/>
        </w:rPr>
        <w:t xml:space="preserve">Potentially, yes. A legally recognized stable union with a Brazilian citizen may support eligibility for the reduced residence period.</w:t>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dnqtqtlie27v" w:id="960"/>
      <w:bookmarkEnd w:id="960"/>
      <w:r w:rsidDel="00000000" w:rsidR="00000000" w:rsidRPr="00000000">
        <w:rPr>
          <w:b w:val="1"/>
          <w:bCs w:val="1"/>
          <w:color w:val="000000"/>
          <w:sz w:val="26"/>
          <w:szCs w:val="26"/>
          <w:rtl w:val="0"/>
        </w:rPr>
        <w:t xml:space="preserve">4. Can I obtain Brazilian citizenship if I have a Brazilian child?</w:t>
      </w:r>
    </w:p>
    <w:p w:rsidR="00000000" w:rsidDel="00000000" w:rsidP="00000000" w:rsidRDefault="00000000" w:rsidRPr="00000000" w14:paraId="00000E0B">
      <w:pPr>
        <w:spacing w:after="240" w:before="240" w:lineRule="auto"/>
        <w:rPr/>
      </w:pPr>
      <w:r w:rsidDel="00000000" w:rsidR="00000000" w:rsidRPr="00000000">
        <w:rPr>
          <w:rtl w:val="0"/>
        </w:rPr>
        <w:t xml:space="preserve">Yes,</w:t>
      </w:r>
    </w:p>
    <w:p w:rsidR="00000000" w:rsidDel="00000000" w:rsidP="00000000" w:rsidRDefault="00000000" w:rsidRPr="00000000" w14:paraId="00000E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l07wkz9wdk" w:id="961"/>
      <w:bookmarkEnd w:id="9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Ordinary Naturalization</w:t>
      </w:r>
      <w:r w:rsidDel="00000000" w:rsidR="00000000" w:rsidRPr="00000000">
        <w:rPr>
          <w:rtl w:val="0"/>
        </w:rPr>
      </w:r>
    </w:p>
    <w:p w:rsidR="00000000" w:rsidDel="00000000" w:rsidP="00000000" w:rsidRDefault="00000000" w:rsidRPr="00000000" w14:paraId="00000E0E">
      <w:pPr>
        <w:pStyle w:val="Heading1"/>
        <w:keepNext w:val="0"/>
        <w:keepLines w:val="0"/>
        <w:spacing w:before="480" w:lineRule="auto"/>
        <w:rPr>
          <w:b w:val="1"/>
          <w:bCs w:val="1"/>
          <w:sz w:val="46"/>
          <w:szCs w:val="46"/>
        </w:rPr>
      </w:pPr>
      <w:bookmarkStart w:colFirst="0" w:colLast="0" w:name="_9jxbsom7mgr0" w:id="962"/>
      <w:bookmarkEnd w:id="962"/>
      <w:r w:rsidDel="00000000" w:rsidR="00000000" w:rsidRPr="00000000">
        <w:rPr>
          <w:b w:val="1"/>
          <w:bCs w:val="1"/>
          <w:sz w:val="46"/>
          <w:szCs w:val="46"/>
          <w:rtl w:val="0"/>
        </w:rPr>
        <w:t xml:space="preserve">CASPANI LAWYERS</w:t>
      </w:r>
    </w:p>
    <w:p w:rsidR="00000000" w:rsidDel="00000000" w:rsidP="00000000" w:rsidRDefault="00000000" w:rsidRPr="00000000" w14:paraId="00000E0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E10">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spacing w:after="240" w:before="240" w:lineRule="auto"/>
        <w:rPr/>
      </w:pPr>
      <w:r w:rsidDel="00000000" w:rsidR="00000000" w:rsidRPr="00000000">
        <w:rPr>
          <w:rtl w:val="0"/>
        </w:rPr>
        <w:t xml:space="preserve">RECOMMENDED URL</w:t>
      </w:r>
    </w:p>
    <w:p w:rsidR="00000000" w:rsidDel="00000000" w:rsidP="00000000" w:rsidRDefault="00000000" w:rsidRPr="00000000" w14:paraId="00000E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/services/brazilian-citizenship/ordinary-naturalization/</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SERVICES &gt; BRAZILIAN CITIZENSHIP &gt; ORDINARY NATURALIZATION</w:t>
      </w:r>
    </w:p>
    <w:p w:rsidR="00000000" w:rsidDel="00000000" w:rsidP="00000000" w:rsidRDefault="00000000" w:rsidRPr="00000000" w14:paraId="00000E16">
      <w:pPr>
        <w:pStyle w:val="Heading1"/>
        <w:keepNext w:val="0"/>
        <w:keepLines w:val="0"/>
        <w:spacing w:before="480" w:lineRule="auto"/>
        <w:rPr>
          <w:b w:val="1"/>
          <w:bCs w:val="1"/>
          <w:sz w:val="46"/>
          <w:szCs w:val="46"/>
        </w:rPr>
      </w:pPr>
      <w:bookmarkStart w:colFirst="0" w:colLast="0" w:name="_lfay7d5dn3s6" w:id="963"/>
      <w:bookmarkEnd w:id="963"/>
      <w:r w:rsidDel="00000000" w:rsidR="00000000" w:rsidRPr="00000000">
        <w:rPr>
          <w:b w:val="1"/>
          <w:bCs w:val="1"/>
          <w:sz w:val="46"/>
          <w:szCs w:val="46"/>
          <w:rtl w:val="0"/>
        </w:rPr>
        <w:t xml:space="preserve">Ordinary Naturalization in Brazil – Citizenship After Four Years</w:t>
      </w:r>
    </w:p>
    <w:p w:rsidR="00000000" w:rsidDel="00000000" w:rsidP="00000000" w:rsidRDefault="00000000" w:rsidRPr="00000000" w14:paraId="00000E17">
      <w:pPr>
        <w:spacing w:after="240" w:before="240" w:lineRule="auto"/>
        <w:rPr>
          <w:b w:val="1"/>
          <w:bCs w:val="1"/>
        </w:rPr>
      </w:pPr>
      <w:r w:rsidDel="00000000" w:rsidR="00000000" w:rsidRPr="00000000">
        <w:rPr>
          <w:b w:val="1"/>
          <w:bCs w:val="1"/>
          <w:rtl w:val="0"/>
        </w:rPr>
        <w:t xml:space="preserve">Build your future in Brazil. Turn qualifying residence into a pathway to Brazilian citizenship.</w:t>
      </w:r>
    </w:p>
    <w:p w:rsidR="00000000" w:rsidDel="00000000" w:rsidP="00000000" w:rsidRDefault="00000000" w:rsidRPr="00000000" w14:paraId="00000E18">
      <w:pPr>
        <w:spacing w:after="240" w:before="240" w:lineRule="auto"/>
        <w:rPr/>
      </w:pPr>
      <w:r w:rsidDel="00000000" w:rsidR="00000000" w:rsidRPr="00000000">
        <w:rPr>
          <w:rtl w:val="0"/>
        </w:rPr>
        <w:t xml:space="preserve">Have you established your life in Brazil and want to become a Brazilian citizen?</w:t>
      </w:r>
    </w:p>
    <w:p w:rsidR="00000000" w:rsidDel="00000000" w:rsidP="00000000" w:rsidRDefault="00000000" w:rsidRPr="00000000" w14:paraId="00000E19">
      <w:pPr>
        <w:spacing w:after="240" w:before="240" w:lineRule="auto"/>
        <w:rPr/>
      </w:pPr>
      <w:r w:rsidDel="00000000" w:rsidR="00000000" w:rsidRPr="00000000">
        <w:rPr>
          <w:rtl w:val="0"/>
        </w:rPr>
        <w:t xml:space="preserve">Ordinary naturalization is the standard legal pathway for eligible foreign residents seeking Brazilian nationality after meeting the required residence period and other statutory conditions.</w:t>
      </w:r>
    </w:p>
    <w:p w:rsidR="00000000" w:rsidDel="00000000" w:rsidP="00000000" w:rsidRDefault="00000000" w:rsidRPr="00000000" w14:paraId="00000E1A">
      <w:pPr>
        <w:spacing w:after="240" w:before="240" w:lineRule="auto"/>
        <w:rPr/>
      </w:pPr>
      <w:r w:rsidDel="00000000" w:rsidR="00000000" w:rsidRPr="00000000">
        <w:rPr>
          <w:rtl w:val="0"/>
        </w:rPr>
        <w:t xml:space="preserve">Under Brazil's general naturalization framework, applicants may qualify after four years of residence for an indefinite term, provided they meet the applicable Portuguese-language, civil capacity, and criminal-record requirements.</w:t>
      </w:r>
    </w:p>
    <w:p w:rsidR="00000000" w:rsidDel="00000000" w:rsidP="00000000" w:rsidRDefault="00000000" w:rsidRPr="00000000" w14:paraId="00000E1B">
      <w:pPr>
        <w:spacing w:after="240" w:before="240" w:lineRule="auto"/>
        <w:rPr/>
      </w:pPr>
      <w:r w:rsidDel="00000000" w:rsidR="00000000" w:rsidRPr="00000000">
        <w:rPr>
          <w:rtl w:val="0"/>
        </w:rPr>
        <w:t xml:space="preserve">At Caspani Lawyers, we provide personalized legal assistance with Brazilian naturalization, residence history assessments, immigration documentation, Portuguese-language evidence, and citizenship applications.</w:t>
      </w:r>
    </w:p>
    <w:p w:rsidR="00000000" w:rsidDel="00000000" w:rsidP="00000000" w:rsidRDefault="00000000" w:rsidRPr="00000000" w14:paraId="00000E1C">
      <w:pPr>
        <w:spacing w:after="240" w:before="240" w:lineRule="auto"/>
        <w:rPr/>
      </w:pPr>
      <w:r w:rsidDel="00000000" w:rsidR="00000000" w:rsidRPr="00000000">
        <w:rPr>
          <w:rtl w:val="0"/>
        </w:rPr>
        <w:t xml:space="preserve">Whether you are approaching the required residence period or are already eligible to apply, we help you understand the legal requirements and prepare your application.</w:t>
      </w:r>
    </w:p>
    <w:p w:rsidR="00000000" w:rsidDel="00000000" w:rsidP="00000000" w:rsidRDefault="00000000" w:rsidRPr="00000000" w14:paraId="00000E1D">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E1E">
      <w:pPr>
        <w:spacing w:after="240" w:before="240" w:lineRule="auto"/>
        <w:rPr>
          <w:b w:val="1"/>
          <w:bCs w:val="1"/>
        </w:rPr>
      </w:pPr>
      <w:r w:rsidDel="00000000" w:rsidR="00000000" w:rsidRPr="00000000">
        <w:rPr>
          <w:b w:val="1"/>
          <w:bCs w:val="1"/>
          <w:rtl w:val="0"/>
        </w:rPr>
        <w:t xml:space="preserve">[Check Your Naturalization Eligibility]</w:t>
      </w:r>
    </w:p>
    <w:p w:rsidR="00000000" w:rsidDel="00000000" w:rsidP="00000000" w:rsidRDefault="00000000" w:rsidRPr="00000000" w14:paraId="00000E1F">
      <w:pPr>
        <w:numPr>
          <w:ilvl w:val="0"/>
          <w:numId w:val="14"/>
        </w:numPr>
        <w:spacing w:after="0" w:afterAutospacing="0" w:before="240" w:lineRule="auto"/>
        <w:ind w:left="720" w:hanging="360"/>
      </w:pPr>
      <w:r w:rsidDel="00000000" w:rsidR="00000000" w:rsidRPr="00000000">
        <w:rPr>
          <w:rtl w:val="0"/>
        </w:rPr>
        <w:t xml:space="preserve">Brazilian Immigration &amp; Nationality Law</w:t>
      </w:r>
    </w:p>
    <w:p w:rsidR="00000000" w:rsidDel="00000000" w:rsidP="00000000" w:rsidRDefault="00000000" w:rsidRPr="00000000" w14:paraId="00000E20">
      <w:pPr>
        <w:numPr>
          <w:ilvl w:val="0"/>
          <w:numId w:val="14"/>
        </w:numPr>
        <w:spacing w:after="0" w:afterAutospacing="0" w:before="0" w:beforeAutospacing="0" w:lineRule="auto"/>
        <w:ind w:left="720" w:hanging="360"/>
      </w:pPr>
      <w:r w:rsidDel="00000000" w:rsidR="00000000" w:rsidRPr="00000000">
        <w:rPr>
          <w:rtl w:val="0"/>
        </w:rPr>
        <w:t xml:space="preserve">Ordinary Naturalization Applications</w:t>
      </w:r>
    </w:p>
    <w:p w:rsidR="00000000" w:rsidDel="00000000" w:rsidP="00000000" w:rsidRDefault="00000000" w:rsidRPr="00000000" w14:paraId="00000E21">
      <w:pPr>
        <w:numPr>
          <w:ilvl w:val="0"/>
          <w:numId w:val="14"/>
        </w:numPr>
        <w:spacing w:after="0" w:afterAutospacing="0" w:before="0" w:beforeAutospacing="0" w:lineRule="auto"/>
        <w:ind w:left="720" w:hanging="360"/>
      </w:pPr>
      <w:r w:rsidDel="00000000" w:rsidR="00000000" w:rsidRPr="00000000">
        <w:rPr>
          <w:rtl w:val="0"/>
        </w:rPr>
        <w:t xml:space="preserve">Residence History and Document Assessment</w:t>
      </w:r>
    </w:p>
    <w:p w:rsidR="00000000" w:rsidDel="00000000" w:rsidP="00000000" w:rsidRDefault="00000000" w:rsidRPr="00000000" w14:paraId="00000E22">
      <w:pPr>
        <w:numPr>
          <w:ilvl w:val="0"/>
          <w:numId w:val="14"/>
        </w:numPr>
        <w:spacing w:after="240" w:before="0" w:beforeAutospacing="0" w:lineRule="auto"/>
        <w:ind w:left="720" w:hanging="360"/>
      </w:pPr>
      <w:r w:rsidDel="00000000" w:rsidR="00000000" w:rsidRPr="00000000">
        <w:rPr>
          <w:rtl w:val="0"/>
        </w:rPr>
        <w:t xml:space="preserve">Multilingual and Confidential Legal Assistance</w:t>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spacing w:after="240" w:before="240" w:lineRule="auto"/>
        <w:rPr>
          <w:b w:val="1"/>
          <w:bCs w:val="1"/>
          <w:color w:val="ff0000"/>
        </w:rPr>
      </w:pPr>
      <w:r w:rsidDel="00000000" w:rsidR="00000000" w:rsidRPr="00000000">
        <w:rPr>
          <w:b w:val="1"/>
          <w:bCs w:val="1"/>
          <w:color w:val="ff0000"/>
          <w:rtl w:val="0"/>
        </w:rPr>
        <w:t xml:space="preserve">(Consoltation form on the right )</w:t>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ujt4gtfbntxq" w:id="964"/>
      <w:bookmarkEnd w:id="964"/>
      <w:r w:rsidDel="00000000" w:rsidR="00000000" w:rsidRPr="00000000">
        <w:rPr>
          <w:b w:val="1"/>
          <w:bCs w:val="1"/>
          <w:sz w:val="34"/>
          <w:szCs w:val="34"/>
          <w:rtl w:val="0"/>
        </w:rPr>
        <w:t xml:space="preserve">UNDERSTANDING ORDINARY NATURALIZATION</w:t>
      </w:r>
    </w:p>
    <w:p w:rsidR="00000000" w:rsidDel="00000000" w:rsidP="00000000" w:rsidRDefault="00000000" w:rsidRPr="00000000" w14:paraId="00000E27">
      <w:pPr>
        <w:pStyle w:val="Heading1"/>
        <w:keepNext w:val="0"/>
        <w:keepLines w:val="0"/>
        <w:spacing w:before="480" w:lineRule="auto"/>
        <w:rPr>
          <w:b w:val="1"/>
          <w:bCs w:val="1"/>
          <w:sz w:val="46"/>
          <w:szCs w:val="46"/>
        </w:rPr>
      </w:pPr>
      <w:bookmarkStart w:colFirst="0" w:colLast="0" w:name="_439jprzcgvxx" w:id="965"/>
      <w:bookmarkEnd w:id="965"/>
      <w:r w:rsidDel="00000000" w:rsidR="00000000" w:rsidRPr="00000000">
        <w:rPr>
          <w:b w:val="1"/>
          <w:bCs w:val="1"/>
          <w:sz w:val="46"/>
          <w:szCs w:val="46"/>
          <w:rtl w:val="0"/>
        </w:rPr>
        <w:t xml:space="preserve">What Is Ordinary Naturalization in Brazil?</w:t>
      </w:r>
    </w:p>
    <w:p w:rsidR="00000000" w:rsidDel="00000000" w:rsidP="00000000" w:rsidRDefault="00000000" w:rsidRPr="00000000" w14:paraId="00000E28">
      <w:pPr>
        <w:spacing w:after="240" w:before="240" w:lineRule="auto"/>
        <w:rPr/>
      </w:pPr>
      <w:r w:rsidDel="00000000" w:rsidR="00000000" w:rsidRPr="00000000">
        <w:rPr>
          <w:rtl w:val="0"/>
        </w:rPr>
        <w:t xml:space="preserve">Ordinary naturalization (</w:t>
      </w:r>
      <w:r w:rsidDel="00000000" w:rsidR="00000000" w:rsidRPr="00000000">
        <w:rPr>
          <w:i w:val="1"/>
          <w:iCs w:val="1"/>
          <w:rtl w:val="0"/>
        </w:rPr>
        <w:t xml:space="preserve">naturalização ordinária</w:t>
      </w:r>
      <w:r w:rsidDel="00000000" w:rsidR="00000000" w:rsidRPr="00000000">
        <w:rPr>
          <w:rtl w:val="0"/>
        </w:rPr>
        <w:t xml:space="preserve">) is a legal procedure through which an eligible foreign national voluntarily acquires Brazilian citizenship.</w:t>
      </w:r>
    </w:p>
    <w:p w:rsidR="00000000" w:rsidDel="00000000" w:rsidP="00000000" w:rsidRDefault="00000000" w:rsidRPr="00000000" w14:paraId="00000E29">
      <w:pPr>
        <w:spacing w:after="240" w:before="240" w:lineRule="auto"/>
        <w:rPr/>
      </w:pPr>
      <w:r w:rsidDel="00000000" w:rsidR="00000000" w:rsidRPr="00000000">
        <w:rPr>
          <w:rtl w:val="0"/>
        </w:rPr>
        <w:t xml:space="preserve">It is governed principally by Article 65 of Brazil's Migration Law, Law No. 13,445/2017, together with the applicable regulations.</w:t>
      </w:r>
    </w:p>
    <w:p w:rsidR="00000000" w:rsidDel="00000000" w:rsidP="00000000" w:rsidRDefault="00000000" w:rsidRPr="00000000" w14:paraId="00000E2A">
      <w:pPr>
        <w:spacing w:after="240" w:before="240" w:lineRule="auto"/>
        <w:rPr/>
      </w:pPr>
      <w:r w:rsidDel="00000000" w:rsidR="00000000" w:rsidRPr="00000000">
        <w:rPr>
          <w:rtl w:val="0"/>
        </w:rPr>
        <w:t xml:space="preserve">The general requirements include:</w:t>
      </w:r>
    </w:p>
    <w:p w:rsidR="00000000" w:rsidDel="00000000" w:rsidP="00000000" w:rsidRDefault="00000000" w:rsidRPr="00000000" w14:paraId="00000E2B">
      <w:pPr>
        <w:numPr>
          <w:ilvl w:val="0"/>
          <w:numId w:val="65"/>
        </w:numPr>
        <w:spacing w:after="0" w:afterAutospacing="0" w:before="240" w:lineRule="auto"/>
        <w:ind w:left="720" w:hanging="360"/>
      </w:pPr>
      <w:r w:rsidDel="00000000" w:rsidR="00000000" w:rsidRPr="00000000">
        <w:rPr>
          <w:rtl w:val="0"/>
        </w:rPr>
        <w:t xml:space="preserve">Civil capacity under Brazilian law</w:t>
      </w:r>
    </w:p>
    <w:p w:rsidR="00000000" w:rsidDel="00000000" w:rsidP="00000000" w:rsidRDefault="00000000" w:rsidRPr="00000000" w14:paraId="00000E2C">
      <w:pPr>
        <w:numPr>
          <w:ilvl w:val="0"/>
          <w:numId w:val="65"/>
        </w:numPr>
        <w:spacing w:after="0" w:afterAutospacing="0" w:before="0" w:beforeAutospacing="0" w:lineRule="auto"/>
        <w:ind w:left="720" w:hanging="360"/>
      </w:pPr>
      <w:r w:rsidDel="00000000" w:rsidR="00000000" w:rsidRPr="00000000">
        <w:rPr>
          <w:rtl w:val="0"/>
        </w:rPr>
        <w:t xml:space="preserve">Four years of qualifying residence in Brazil</w:t>
      </w:r>
    </w:p>
    <w:p w:rsidR="00000000" w:rsidDel="00000000" w:rsidP="00000000" w:rsidRDefault="00000000" w:rsidRPr="00000000" w14:paraId="00000E2D">
      <w:pPr>
        <w:numPr>
          <w:ilvl w:val="0"/>
          <w:numId w:val="65"/>
        </w:numPr>
        <w:spacing w:after="0" w:afterAutospacing="0" w:before="0" w:beforeAutospacing="0" w:lineRule="auto"/>
        <w:ind w:left="720" w:hanging="360"/>
      </w:pPr>
      <w:r w:rsidDel="00000000" w:rsidR="00000000" w:rsidRPr="00000000">
        <w:rPr>
          <w:rtl w:val="0"/>
        </w:rPr>
        <w:t xml:space="preserve">Ability to communicate in Portuguese</w:t>
      </w:r>
    </w:p>
    <w:p w:rsidR="00000000" w:rsidDel="00000000" w:rsidP="00000000" w:rsidRDefault="00000000" w:rsidRPr="00000000" w14:paraId="00000E2E">
      <w:pPr>
        <w:numPr>
          <w:ilvl w:val="0"/>
          <w:numId w:val="65"/>
        </w:numPr>
        <w:spacing w:after="240" w:before="0" w:beforeAutospacing="0" w:lineRule="auto"/>
        <w:ind w:left="720" w:hanging="360"/>
      </w:pPr>
      <w:r w:rsidDel="00000000" w:rsidR="00000000" w:rsidRPr="00000000">
        <w:rPr>
          <w:rtl w:val="0"/>
        </w:rPr>
        <w:t xml:space="preserve">No disqualifying criminal conviction, or legally recognized rehabilitation</w:t>
      </w:r>
    </w:p>
    <w:p w:rsidR="00000000" w:rsidDel="00000000" w:rsidP="00000000" w:rsidRDefault="00000000" w:rsidRPr="00000000" w14:paraId="00000E2F">
      <w:pPr>
        <w:spacing w:after="240" w:before="240" w:lineRule="auto"/>
        <w:rPr/>
      </w:pPr>
      <w:r w:rsidDel="00000000" w:rsidR="00000000" w:rsidRPr="00000000">
        <w:rPr>
          <w:rtl w:val="0"/>
        </w:rPr>
        <w:t xml:space="preserve">The residence period may be reduced in certain circumstances established by law.</w:t>
      </w:r>
    </w:p>
    <w:p w:rsidR="00000000" w:rsidDel="00000000" w:rsidP="00000000" w:rsidRDefault="00000000" w:rsidRPr="00000000" w14:paraId="00000E30">
      <w:pPr>
        <w:spacing w:after="240" w:before="240" w:lineRule="auto"/>
        <w:rPr/>
      </w:pPr>
      <w:r w:rsidDel="00000000" w:rsidR="00000000" w:rsidRPr="00000000">
        <w:rPr>
          <w:rtl w:val="0"/>
        </w:rPr>
        <w:t xml:space="preserve">Ordinary naturalization is different from residence authorization. Holding a Brazilian residence card does not automatically make someone a Brazilian citizen.</w:t>
      </w:r>
    </w:p>
    <w:p w:rsidR="00000000" w:rsidDel="00000000" w:rsidP="00000000" w:rsidRDefault="00000000" w:rsidRPr="00000000" w14:paraId="00000E31">
      <w:pPr>
        <w:spacing w:after="240" w:before="240" w:lineRule="auto"/>
        <w:rPr/>
      </w:pPr>
      <w:r w:rsidDel="00000000" w:rsidR="00000000" w:rsidRPr="00000000">
        <w:rPr>
          <w:rtl w:val="0"/>
        </w:rPr>
        <w:t xml:space="preserve">The applicant must satisfy the nationality requirements and receive a favorable decision from the competent Brazilian authorities.</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[Speak With a Brazilian Citizenship Lawyer]</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lkl0woktzkoi" w:id="966"/>
      <w:bookmarkEnd w:id="966"/>
      <w:r w:rsidDel="00000000" w:rsidR="00000000" w:rsidRPr="00000000">
        <w:rPr>
          <w:b w:val="1"/>
          <w:bCs w:val="1"/>
          <w:sz w:val="34"/>
          <w:szCs w:val="34"/>
          <w:rtl w:val="0"/>
        </w:rPr>
        <w:t xml:space="preserve">WHO CAN APPLY?</w:t>
      </w:r>
    </w:p>
    <w:p w:rsidR="00000000" w:rsidDel="00000000" w:rsidP="00000000" w:rsidRDefault="00000000" w:rsidRPr="00000000" w14:paraId="00000E35">
      <w:pPr>
        <w:pStyle w:val="Heading1"/>
        <w:keepNext w:val="0"/>
        <w:keepLines w:val="0"/>
        <w:spacing w:before="480" w:lineRule="auto"/>
        <w:rPr>
          <w:b w:val="1"/>
          <w:bCs w:val="1"/>
          <w:sz w:val="46"/>
          <w:szCs w:val="46"/>
        </w:rPr>
      </w:pPr>
      <w:bookmarkStart w:colFirst="0" w:colLast="0" w:name="_wx9q4zkwfedy" w:id="967"/>
      <w:bookmarkEnd w:id="967"/>
      <w:r w:rsidDel="00000000" w:rsidR="00000000" w:rsidRPr="00000000">
        <w:rPr>
          <w:b w:val="1"/>
          <w:bCs w:val="1"/>
          <w:sz w:val="46"/>
          <w:szCs w:val="46"/>
          <w:rtl w:val="0"/>
        </w:rPr>
        <w:t xml:space="preserve">Who Is Eligible for Ordinary Naturalization?</w:t>
      </w:r>
    </w:p>
    <w:p w:rsidR="00000000" w:rsidDel="00000000" w:rsidP="00000000" w:rsidRDefault="00000000" w:rsidRPr="00000000" w14:paraId="00000E36">
      <w:pPr>
        <w:spacing w:after="240" w:before="240" w:lineRule="auto"/>
        <w:rPr/>
      </w:pPr>
      <w:r w:rsidDel="00000000" w:rsidR="00000000" w:rsidRPr="00000000">
        <w:rPr>
          <w:rtl w:val="0"/>
        </w:rPr>
        <w:t xml:space="preserve">Ordinary naturalization may be available to foreign nationals who have established qualifying residence in Brazil and satisfy the applicable legal conditions.</w:t>
      </w:r>
    </w:p>
    <w:p w:rsidR="00000000" w:rsidDel="00000000" w:rsidP="00000000" w:rsidRDefault="00000000" w:rsidRPr="00000000" w14:paraId="00000E37">
      <w:pPr>
        <w:pStyle w:val="Heading3"/>
        <w:keepNext w:val="0"/>
        <w:keepLines w:val="0"/>
        <w:spacing w:before="280" w:lineRule="auto"/>
        <w:rPr>
          <w:b w:val="1"/>
          <w:bCs w:val="1"/>
          <w:color w:val="000000"/>
          <w:sz w:val="26"/>
          <w:szCs w:val="26"/>
        </w:rPr>
      </w:pPr>
      <w:bookmarkStart w:colFirst="0" w:colLast="0" w:name="_kvugcukghcwe" w:id="968"/>
      <w:bookmarkEnd w:id="968"/>
      <w:r w:rsidDel="00000000" w:rsidR="00000000" w:rsidRPr="00000000">
        <w:rPr>
          <w:b w:val="1"/>
          <w:bCs w:val="1"/>
          <w:color w:val="000000"/>
          <w:sz w:val="26"/>
          <w:szCs w:val="26"/>
          <w:rtl w:val="0"/>
        </w:rPr>
        <w:t xml:space="preserve">Long-Term Foreign Residents</w:t>
      </w:r>
    </w:p>
    <w:p w:rsidR="00000000" w:rsidDel="00000000" w:rsidP="00000000" w:rsidRDefault="00000000" w:rsidRPr="00000000" w14:paraId="00000E38">
      <w:pPr>
        <w:spacing w:after="240" w:before="240" w:lineRule="auto"/>
        <w:rPr/>
      </w:pPr>
      <w:r w:rsidDel="00000000" w:rsidR="00000000" w:rsidRPr="00000000">
        <w:rPr>
          <w:rtl w:val="0"/>
        </w:rPr>
        <w:t xml:space="preserve">Individuals who have maintained residence for an indefinite term in Brazil for the required period may qualify.</w:t>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qbtjiqweblhd" w:id="969"/>
      <w:bookmarkEnd w:id="969"/>
      <w:r w:rsidDel="00000000" w:rsidR="00000000" w:rsidRPr="00000000">
        <w:rPr>
          <w:b w:val="1"/>
          <w:bCs w:val="1"/>
          <w:color w:val="000000"/>
          <w:sz w:val="26"/>
          <w:szCs w:val="26"/>
          <w:rtl w:val="0"/>
        </w:rPr>
        <w:t xml:space="preserve">Foreign Professionals</w:t>
      </w:r>
    </w:p>
    <w:p w:rsidR="00000000" w:rsidDel="00000000" w:rsidP="00000000" w:rsidRDefault="00000000" w:rsidRPr="00000000" w14:paraId="00000E3A">
      <w:pPr>
        <w:spacing w:after="240" w:before="240" w:lineRule="auto"/>
        <w:rPr/>
      </w:pPr>
      <w:r w:rsidDel="00000000" w:rsidR="00000000" w:rsidRPr="00000000">
        <w:rPr>
          <w:rtl w:val="0"/>
        </w:rPr>
        <w:t xml:space="preserve">Foreign nationals who initially entered Brazil for employment may eventually qualify, depending on their immigration status and residence history.</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syols14i9mnt" w:id="970"/>
      <w:bookmarkEnd w:id="970"/>
      <w:r w:rsidDel="00000000" w:rsidR="00000000" w:rsidRPr="00000000">
        <w:rPr>
          <w:b w:val="1"/>
          <w:bCs w:val="1"/>
          <w:color w:val="000000"/>
          <w:sz w:val="26"/>
          <w:szCs w:val="26"/>
          <w:rtl w:val="0"/>
        </w:rPr>
        <w:t xml:space="preserve">Foreign Investors and Entrepreneurs</w:t>
      </w:r>
    </w:p>
    <w:p w:rsidR="00000000" w:rsidDel="00000000" w:rsidP="00000000" w:rsidRDefault="00000000" w:rsidRPr="00000000" w14:paraId="00000E3C">
      <w:pPr>
        <w:spacing w:after="240" w:before="240" w:lineRule="auto"/>
        <w:rPr/>
      </w:pPr>
      <w:r w:rsidDel="00000000" w:rsidR="00000000" w:rsidRPr="00000000">
        <w:rPr>
          <w:rtl w:val="0"/>
        </w:rPr>
        <w:t xml:space="preserve">Foreign nationals residing in Brazil through qualifying business or investment immigration arrangements may pursue naturalization once the applicable conditions are satisfied.</w:t>
      </w:r>
    </w:p>
    <w:p w:rsidR="00000000" w:rsidDel="00000000" w:rsidP="00000000" w:rsidRDefault="00000000" w:rsidRPr="00000000" w14:paraId="00000E3D">
      <w:pPr>
        <w:pStyle w:val="Heading3"/>
        <w:keepNext w:val="0"/>
        <w:keepLines w:val="0"/>
        <w:spacing w:before="280" w:lineRule="auto"/>
        <w:rPr>
          <w:b w:val="1"/>
          <w:bCs w:val="1"/>
          <w:color w:val="000000"/>
          <w:sz w:val="26"/>
          <w:szCs w:val="26"/>
        </w:rPr>
      </w:pPr>
      <w:bookmarkStart w:colFirst="0" w:colLast="0" w:name="_9jc8zpnx24j" w:id="971"/>
      <w:bookmarkEnd w:id="971"/>
      <w:r w:rsidDel="00000000" w:rsidR="00000000" w:rsidRPr="00000000">
        <w:rPr>
          <w:b w:val="1"/>
          <w:bCs w:val="1"/>
          <w:color w:val="000000"/>
          <w:sz w:val="26"/>
          <w:szCs w:val="26"/>
          <w:rtl w:val="0"/>
        </w:rPr>
        <w:t xml:space="preserve">Family-Based Residents</w:t>
      </w:r>
    </w:p>
    <w:p w:rsidR="00000000" w:rsidDel="00000000" w:rsidP="00000000" w:rsidRDefault="00000000" w:rsidRPr="00000000" w14:paraId="00000E3E">
      <w:pPr>
        <w:spacing w:after="240" w:before="240" w:lineRule="auto"/>
        <w:rPr/>
      </w:pPr>
      <w:r w:rsidDel="00000000" w:rsidR="00000000" w:rsidRPr="00000000">
        <w:rPr>
          <w:rtl w:val="0"/>
        </w:rPr>
        <w:t xml:space="preserve">Individuals holding residence authorization based on qualifying family relationships may also pursue naturalization.</w:t>
      </w:r>
    </w:p>
    <w:p w:rsidR="00000000" w:rsidDel="00000000" w:rsidP="00000000" w:rsidRDefault="00000000" w:rsidRPr="00000000" w14:paraId="00000E3F">
      <w:pPr>
        <w:spacing w:after="240" w:before="240" w:lineRule="auto"/>
        <w:rPr/>
      </w:pPr>
      <w:r w:rsidDel="00000000" w:rsidR="00000000" w:rsidRPr="00000000">
        <w:rPr>
          <w:rtl w:val="0"/>
        </w:rPr>
        <w:t xml:space="preserve">Some may benefit from a reduced residence period.</w:t>
      </w:r>
    </w:p>
    <w:p w:rsidR="00000000" w:rsidDel="00000000" w:rsidP="00000000" w:rsidRDefault="00000000" w:rsidRPr="00000000" w14:paraId="00000E40">
      <w:pPr>
        <w:pStyle w:val="Heading3"/>
        <w:keepNext w:val="0"/>
        <w:keepLines w:val="0"/>
        <w:spacing w:before="280" w:lineRule="auto"/>
        <w:rPr>
          <w:b w:val="1"/>
          <w:bCs w:val="1"/>
          <w:color w:val="000000"/>
          <w:sz w:val="26"/>
          <w:szCs w:val="26"/>
        </w:rPr>
      </w:pPr>
      <w:bookmarkStart w:colFirst="0" w:colLast="0" w:name="_l1eon86a1n7y" w:id="972"/>
      <w:bookmarkEnd w:id="972"/>
      <w:r w:rsidDel="00000000" w:rsidR="00000000" w:rsidRPr="00000000">
        <w:rPr>
          <w:b w:val="1"/>
          <w:bCs w:val="1"/>
          <w:color w:val="000000"/>
          <w:sz w:val="26"/>
          <w:szCs w:val="26"/>
          <w:rtl w:val="0"/>
        </w:rPr>
        <w:t xml:space="preserve">Other Eligible Residents</w:t>
      </w:r>
    </w:p>
    <w:p w:rsidR="00000000" w:rsidDel="00000000" w:rsidP="00000000" w:rsidRDefault="00000000" w:rsidRPr="00000000" w14:paraId="00000E41">
      <w:pPr>
        <w:spacing w:after="240" w:before="240" w:lineRule="auto"/>
        <w:rPr/>
      </w:pPr>
      <w:r w:rsidDel="00000000" w:rsidR="00000000" w:rsidRPr="00000000">
        <w:rPr>
          <w:rtl w:val="0"/>
        </w:rPr>
        <w:t xml:space="preserve">Foreign nationals with different lawful immigration backgrounds may qualify if their residence status and circumstances meet the applicable nationality requirements.</w:t>
      </w:r>
    </w:p>
    <w:p w:rsidR="00000000" w:rsidDel="00000000" w:rsidP="00000000" w:rsidRDefault="00000000" w:rsidRPr="00000000" w14:paraId="00000E4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type and duration of residence authorization must be assessed. Not every temporary visa or period of physical presence in Brazil counts toward the required residence period.</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[Evaluate Your Eligibility]</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efg2irfr4pdx" w:id="973"/>
      <w:bookmarkEnd w:id="973"/>
      <w:r w:rsidDel="00000000" w:rsidR="00000000" w:rsidRPr="00000000">
        <w:rPr>
          <w:b w:val="1"/>
          <w:bCs w:val="1"/>
          <w:sz w:val="34"/>
          <w:szCs w:val="34"/>
          <w:rtl w:val="0"/>
        </w:rPr>
        <w:t xml:space="preserve">THE FOUR-YEAR RESIDENCE REQUIREMENT</w:t>
      </w:r>
    </w:p>
    <w:p w:rsidR="00000000" w:rsidDel="00000000" w:rsidP="00000000" w:rsidRDefault="00000000" w:rsidRPr="00000000" w14:paraId="00000E46">
      <w:pPr>
        <w:pStyle w:val="Heading1"/>
        <w:keepNext w:val="0"/>
        <w:keepLines w:val="0"/>
        <w:spacing w:before="480" w:lineRule="auto"/>
        <w:rPr>
          <w:b w:val="1"/>
          <w:bCs w:val="1"/>
          <w:sz w:val="46"/>
          <w:szCs w:val="46"/>
        </w:rPr>
      </w:pPr>
      <w:bookmarkStart w:colFirst="0" w:colLast="0" w:name="_un1cmk6nbj96" w:id="974"/>
      <w:bookmarkEnd w:id="974"/>
      <w:r w:rsidDel="00000000" w:rsidR="00000000" w:rsidRPr="00000000">
        <w:rPr>
          <w:b w:val="1"/>
          <w:bCs w:val="1"/>
          <w:sz w:val="46"/>
          <w:szCs w:val="46"/>
          <w:rtl w:val="0"/>
        </w:rPr>
        <w:t xml:space="preserve">How Long Must You Live in Brazil Before Applying?</w:t>
      </w:r>
    </w:p>
    <w:p w:rsidR="00000000" w:rsidDel="00000000" w:rsidP="00000000" w:rsidRDefault="00000000" w:rsidRPr="00000000" w14:paraId="00000E47">
      <w:pPr>
        <w:spacing w:after="240" w:before="240" w:lineRule="auto"/>
        <w:rPr/>
      </w:pPr>
      <w:r w:rsidDel="00000000" w:rsidR="00000000" w:rsidRPr="00000000">
        <w:rPr>
          <w:rtl w:val="0"/>
        </w:rPr>
        <w:t xml:space="preserve">The general ordinary naturalization period is four years.</w:t>
      </w:r>
    </w:p>
    <w:p w:rsidR="00000000" w:rsidDel="00000000" w:rsidP="00000000" w:rsidRDefault="00000000" w:rsidRPr="00000000" w14:paraId="00000E48">
      <w:pPr>
        <w:spacing w:after="240" w:before="240" w:lineRule="auto"/>
        <w:rPr/>
      </w:pPr>
      <w:r w:rsidDel="00000000" w:rsidR="00000000" w:rsidRPr="00000000">
        <w:rPr>
          <w:rtl w:val="0"/>
        </w:rPr>
        <w:t xml:space="preserve">Under the current regulatory framework, the qualifying period is generally calculated from the date the foreign national began residing in Brazil for an indefinite term until the date the naturalization application is submitted.</w:t>
      </w:r>
    </w:p>
    <w:p w:rsidR="00000000" w:rsidDel="00000000" w:rsidP="00000000" w:rsidRDefault="00000000" w:rsidRPr="00000000" w14:paraId="00000E49">
      <w:pPr>
        <w:pStyle w:val="Heading3"/>
        <w:keepNext w:val="0"/>
        <w:keepLines w:val="0"/>
        <w:spacing w:before="280" w:lineRule="auto"/>
        <w:rPr>
          <w:b w:val="1"/>
          <w:bCs w:val="1"/>
          <w:color w:val="000000"/>
          <w:sz w:val="26"/>
          <w:szCs w:val="26"/>
        </w:rPr>
      </w:pPr>
      <w:bookmarkStart w:colFirst="0" w:colLast="0" w:name="_iye87v6p177m" w:id="975"/>
      <w:bookmarkEnd w:id="975"/>
      <w:r w:rsidDel="00000000" w:rsidR="00000000" w:rsidRPr="00000000">
        <w:rPr>
          <w:b w:val="1"/>
          <w:bCs w:val="1"/>
          <w:color w:val="000000"/>
          <w:sz w:val="26"/>
          <w:szCs w:val="26"/>
          <w:rtl w:val="0"/>
        </w:rPr>
        <w:t xml:space="preserve">What Is Residence for an Indefinite Term?</w:t>
      </w:r>
    </w:p>
    <w:p w:rsidR="00000000" w:rsidDel="00000000" w:rsidP="00000000" w:rsidRDefault="00000000" w:rsidRPr="00000000" w14:paraId="00000E4A">
      <w:pPr>
        <w:spacing w:after="240" w:before="240" w:lineRule="auto"/>
        <w:rPr/>
      </w:pPr>
      <w:r w:rsidDel="00000000" w:rsidR="00000000" w:rsidRPr="00000000">
        <w:rPr>
          <w:rtl w:val="0"/>
        </w:rPr>
        <w:t xml:space="preserve">Residence for an indefinite term (</w:t>
      </w:r>
      <w:r w:rsidDel="00000000" w:rsidR="00000000" w:rsidRPr="00000000">
        <w:rPr>
          <w:i w:val="1"/>
          <w:iCs w:val="1"/>
          <w:rtl w:val="0"/>
        </w:rPr>
        <w:t xml:space="preserve">residência por prazo indeterminado</w:t>
      </w:r>
      <w:r w:rsidDel="00000000" w:rsidR="00000000" w:rsidRPr="00000000">
        <w:rPr>
          <w:rtl w:val="0"/>
        </w:rPr>
        <w:t xml:space="preserve">) is an immigration status recorded through the competent Brazilian authorities.</w:t>
      </w:r>
    </w:p>
    <w:p w:rsidR="00000000" w:rsidDel="00000000" w:rsidP="00000000" w:rsidRDefault="00000000" w:rsidRPr="00000000" w14:paraId="00000E4B">
      <w:pPr>
        <w:spacing w:after="240" w:before="240" w:lineRule="auto"/>
        <w:rPr/>
      </w:pPr>
      <w:r w:rsidDel="00000000" w:rsidR="00000000" w:rsidRPr="00000000">
        <w:rPr>
          <w:rtl w:val="0"/>
        </w:rPr>
        <w:t xml:space="preserve">It is distinct from a temporary visa or an authorization with a fixed residence period.</w:t>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2cuaeaqm5voh" w:id="976"/>
      <w:bookmarkEnd w:id="976"/>
      <w:r w:rsidDel="00000000" w:rsidR="00000000" w:rsidRPr="00000000">
        <w:rPr>
          <w:b w:val="1"/>
          <w:bCs w:val="1"/>
          <w:color w:val="000000"/>
          <w:sz w:val="26"/>
          <w:szCs w:val="26"/>
          <w:rtl w:val="0"/>
        </w:rPr>
        <w:t xml:space="preserve">Does Time Spent on a Tourist Visa Count?</w:t>
      </w:r>
    </w:p>
    <w:p w:rsidR="00000000" w:rsidDel="00000000" w:rsidP="00000000" w:rsidRDefault="00000000" w:rsidRPr="00000000" w14:paraId="00000E4D">
      <w:pPr>
        <w:spacing w:after="240" w:before="240" w:lineRule="auto"/>
        <w:rPr/>
      </w:pPr>
      <w:r w:rsidDel="00000000" w:rsidR="00000000" w:rsidRPr="00000000">
        <w:rPr>
          <w:rtl w:val="0"/>
        </w:rPr>
        <w:t xml:space="preserve">Tourist visits do not, by themselves, establish the qualifying indefinite residence period for ordinary naturalization.</w:t>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mig19o1frb2q" w:id="977"/>
      <w:bookmarkEnd w:id="977"/>
      <w:r w:rsidDel="00000000" w:rsidR="00000000" w:rsidRPr="00000000">
        <w:rPr>
          <w:b w:val="1"/>
          <w:bCs w:val="1"/>
          <w:color w:val="000000"/>
          <w:sz w:val="26"/>
          <w:szCs w:val="26"/>
          <w:rtl w:val="0"/>
        </w:rPr>
        <w:t xml:space="preserve">Does Temporary Residence Count?</w:t>
      </w:r>
    </w:p>
    <w:p w:rsidR="00000000" w:rsidDel="00000000" w:rsidP="00000000" w:rsidRDefault="00000000" w:rsidRPr="00000000" w14:paraId="00000E4F">
      <w:pPr>
        <w:spacing w:after="240" w:before="240" w:lineRule="auto"/>
        <w:rPr/>
      </w:pPr>
      <w:r w:rsidDel="00000000" w:rsidR="00000000" w:rsidRPr="00000000">
        <w:rPr>
          <w:rtl w:val="0"/>
        </w:rPr>
        <w:t xml:space="preserve">Time spent under temporary residence should not automatically be assumed to count toward the four-year period.</w:t>
      </w:r>
    </w:p>
    <w:p w:rsidR="00000000" w:rsidDel="00000000" w:rsidP="00000000" w:rsidRDefault="00000000" w:rsidRPr="00000000" w14:paraId="00000E50">
      <w:pPr>
        <w:spacing w:after="240" w:before="240" w:lineRule="auto"/>
        <w:rPr/>
      </w:pPr>
      <w:r w:rsidDel="00000000" w:rsidR="00000000" w:rsidRPr="00000000">
        <w:rPr>
          <w:rtl w:val="0"/>
        </w:rPr>
        <w:t xml:space="preserve">The applicant's immigration records and the applicable rules must be reviewed.</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ifn1mqbr6hhw" w:id="978"/>
      <w:bookmarkEnd w:id="978"/>
      <w:r w:rsidDel="00000000" w:rsidR="00000000" w:rsidRPr="00000000">
        <w:rPr>
          <w:b w:val="1"/>
          <w:bCs w:val="1"/>
          <w:color w:val="000000"/>
          <w:sz w:val="26"/>
          <w:szCs w:val="26"/>
          <w:rtl w:val="0"/>
        </w:rPr>
        <w:t xml:space="preserve">Does Having a CRNM Prove Four Years of Residence?</w:t>
      </w:r>
    </w:p>
    <w:p w:rsidR="00000000" w:rsidDel="00000000" w:rsidP="00000000" w:rsidRDefault="00000000" w:rsidRPr="00000000" w14:paraId="00000E52">
      <w:pPr>
        <w:spacing w:after="240" w:before="240" w:lineRule="auto"/>
        <w:rPr/>
      </w:pPr>
      <w:r w:rsidDel="00000000" w:rsidR="00000000" w:rsidRPr="00000000">
        <w:rPr>
          <w:rtl w:val="0"/>
        </w:rPr>
        <w:t xml:space="preserve">A Carteira de Registro Nacional Migratório (CRNM) is important evidence of migration registration.</w:t>
      </w:r>
    </w:p>
    <w:p w:rsidR="00000000" w:rsidDel="00000000" w:rsidP="00000000" w:rsidRDefault="00000000" w:rsidRPr="00000000" w14:paraId="00000E53">
      <w:pPr>
        <w:spacing w:after="240" w:before="240" w:lineRule="auto"/>
        <w:rPr/>
      </w:pPr>
      <w:r w:rsidDel="00000000" w:rsidR="00000000" w:rsidRPr="00000000">
        <w:rPr>
          <w:rtl w:val="0"/>
        </w:rPr>
        <w:t xml:space="preserve">However, the applicant must also demonstrate the required qualifying residence period and satisfy the other naturalization conditions.</w:t>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mx00tnwic869" w:id="979"/>
      <w:bookmarkEnd w:id="979"/>
      <w:r w:rsidDel="00000000" w:rsidR="00000000" w:rsidRPr="00000000">
        <w:rPr>
          <w:b w:val="1"/>
          <w:bCs w:val="1"/>
          <w:color w:val="000000"/>
          <w:sz w:val="26"/>
          <w:szCs w:val="26"/>
          <w:rtl w:val="0"/>
        </w:rPr>
        <w:t xml:space="preserve">When Should You Apply?</w:t>
      </w:r>
    </w:p>
    <w:p w:rsidR="00000000" w:rsidDel="00000000" w:rsidP="00000000" w:rsidRDefault="00000000" w:rsidRPr="00000000" w14:paraId="00000E55">
      <w:pPr>
        <w:spacing w:after="240" w:before="240" w:lineRule="auto"/>
        <w:rPr/>
      </w:pPr>
      <w:r w:rsidDel="00000000" w:rsidR="00000000" w:rsidRPr="00000000">
        <w:rPr>
          <w:rtl w:val="0"/>
        </w:rPr>
        <w:t xml:space="preserve">The full qualifying residence period should generally be completed before the application is filed.</w:t>
      </w:r>
    </w:p>
    <w:p w:rsidR="00000000" w:rsidDel="00000000" w:rsidP="00000000" w:rsidRDefault="00000000" w:rsidRPr="00000000" w14:paraId="00000E56">
      <w:pPr>
        <w:spacing w:after="240" w:before="240" w:lineRule="auto"/>
        <w:rPr>
          <w:b w:val="1"/>
          <w:bCs w:val="1"/>
        </w:rPr>
      </w:pPr>
      <w:r w:rsidDel="00000000" w:rsidR="00000000" w:rsidRPr="00000000">
        <w:rPr>
          <w:b w:val="1"/>
          <w:bCs w:val="1"/>
          <w:rtl w:val="0"/>
        </w:rPr>
        <w:t xml:space="preserve">[Request a Residence History Assessment]</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4xldsrm2g3at" w:id="980"/>
      <w:bookmarkEnd w:id="980"/>
      <w:r w:rsidDel="00000000" w:rsidR="00000000" w:rsidRPr="00000000">
        <w:rPr>
          <w:b w:val="1"/>
          <w:bCs w:val="1"/>
          <w:sz w:val="34"/>
          <w:szCs w:val="34"/>
          <w:rtl w:val="0"/>
        </w:rPr>
        <w:t xml:space="preserve">TRAVEL AND ABSENCES</w:t>
      </w:r>
    </w:p>
    <w:p w:rsidR="00000000" w:rsidDel="00000000" w:rsidP="00000000" w:rsidRDefault="00000000" w:rsidRPr="00000000" w14:paraId="00000E59">
      <w:pPr>
        <w:pStyle w:val="Heading1"/>
        <w:keepNext w:val="0"/>
        <w:keepLines w:val="0"/>
        <w:spacing w:before="480" w:lineRule="auto"/>
        <w:rPr>
          <w:b w:val="1"/>
          <w:bCs w:val="1"/>
          <w:sz w:val="46"/>
          <w:szCs w:val="46"/>
        </w:rPr>
      </w:pPr>
      <w:bookmarkStart w:colFirst="0" w:colLast="0" w:name="_epnriswazgk8" w:id="981"/>
      <w:bookmarkEnd w:id="981"/>
      <w:r w:rsidDel="00000000" w:rsidR="00000000" w:rsidRPr="00000000">
        <w:rPr>
          <w:b w:val="1"/>
          <w:bCs w:val="1"/>
          <w:sz w:val="46"/>
          <w:szCs w:val="46"/>
          <w:rtl w:val="0"/>
        </w:rPr>
        <w:t xml:space="preserve">Can You Leave Brazil During the Four-Year Residence Period?</w:t>
      </w:r>
    </w:p>
    <w:p w:rsidR="00000000" w:rsidDel="00000000" w:rsidP="00000000" w:rsidRDefault="00000000" w:rsidRPr="00000000" w14:paraId="00000E5A">
      <w:pPr>
        <w:spacing w:after="240" w:before="240" w:lineRule="auto"/>
        <w:rPr/>
      </w:pPr>
      <w:r w:rsidDel="00000000" w:rsidR="00000000" w:rsidRPr="00000000">
        <w:rPr>
          <w:rtl w:val="0"/>
        </w:rPr>
        <w:t xml:space="preserve">Yes. Certain temporary absences from Brazil may be permitted without preventing ordinary naturalization.</w:t>
      </w:r>
    </w:p>
    <w:p w:rsidR="00000000" w:rsidDel="00000000" w:rsidP="00000000" w:rsidRDefault="00000000" w:rsidRPr="00000000" w14:paraId="00000E5B">
      <w:pPr>
        <w:spacing w:after="240" w:before="240" w:lineRule="auto"/>
        <w:rPr/>
      </w:pPr>
      <w:r w:rsidDel="00000000" w:rsidR="00000000" w:rsidRPr="00000000">
        <w:rPr>
          <w:rtl w:val="0"/>
        </w:rPr>
        <w:t xml:space="preserve">Under the current rules, sporadic trips abroad totaling no more than twelve months during the four-year qualifying period generally do not prevent the applicant from meeting the residence requirement.</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16uz70th9asa" w:id="982"/>
      <w:bookmarkEnd w:id="982"/>
      <w:r w:rsidDel="00000000" w:rsidR="00000000" w:rsidRPr="00000000">
        <w:rPr>
          <w:b w:val="1"/>
          <w:bCs w:val="1"/>
          <w:color w:val="000000"/>
          <w:sz w:val="26"/>
          <w:szCs w:val="26"/>
          <w:rtl w:val="0"/>
        </w:rPr>
        <w:t xml:space="preserve">How Are Absences Calculated?</w:t>
      </w:r>
    </w:p>
    <w:p w:rsidR="00000000" w:rsidDel="00000000" w:rsidP="00000000" w:rsidRDefault="00000000" w:rsidRPr="00000000" w14:paraId="00000E5D">
      <w:pPr>
        <w:spacing w:after="240" w:before="240" w:lineRule="auto"/>
        <w:rPr/>
      </w:pPr>
      <w:r w:rsidDel="00000000" w:rsidR="00000000" w:rsidRPr="00000000">
        <w:rPr>
          <w:rtl w:val="0"/>
        </w:rPr>
        <w:t xml:space="preserve">The relevant authorities may examine the applicant's travel history and the cumulative duration of time spent outside Brazil.</w:t>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9l3dqedtu9jz" w:id="983"/>
      <w:bookmarkEnd w:id="983"/>
      <w:r w:rsidDel="00000000" w:rsidR="00000000" w:rsidRPr="00000000">
        <w:rPr>
          <w:b w:val="1"/>
          <w:bCs w:val="1"/>
          <w:color w:val="000000"/>
          <w:sz w:val="26"/>
          <w:szCs w:val="26"/>
          <w:rtl w:val="0"/>
        </w:rPr>
        <w:t xml:space="preserve">Can You Travel Frequently?</w:t>
      </w:r>
    </w:p>
    <w:p w:rsidR="00000000" w:rsidDel="00000000" w:rsidP="00000000" w:rsidRDefault="00000000" w:rsidRPr="00000000" w14:paraId="00000E5F">
      <w:pPr>
        <w:spacing w:after="240" w:before="240" w:lineRule="auto"/>
        <w:rPr/>
      </w:pPr>
      <w:r w:rsidDel="00000000" w:rsidR="00000000" w:rsidRPr="00000000">
        <w:rPr>
          <w:rtl w:val="0"/>
        </w:rPr>
        <w:t xml:space="preserve">Frequent travel does not necessarily disqualify an applicant, but the cumulative absence limits and evidence of actual residence remain important.</w:t>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ksru9fet8cjn" w:id="984"/>
      <w:bookmarkEnd w:id="984"/>
      <w:r w:rsidDel="00000000" w:rsidR="00000000" w:rsidRPr="00000000">
        <w:rPr>
          <w:b w:val="1"/>
          <w:bCs w:val="1"/>
          <w:color w:val="000000"/>
          <w:sz w:val="26"/>
          <w:szCs w:val="26"/>
          <w:rtl w:val="0"/>
        </w:rPr>
        <w:t xml:space="preserve">What If You Exceed the Allowed Period?</w:t>
      </w:r>
    </w:p>
    <w:p w:rsidR="00000000" w:rsidDel="00000000" w:rsidP="00000000" w:rsidRDefault="00000000" w:rsidRPr="00000000" w14:paraId="00000E61">
      <w:pPr>
        <w:spacing w:after="240" w:before="240" w:lineRule="auto"/>
        <w:rPr/>
      </w:pPr>
      <w:r w:rsidDel="00000000" w:rsidR="00000000" w:rsidRPr="00000000">
        <w:rPr>
          <w:rtl w:val="0"/>
        </w:rPr>
        <w:t xml:space="preserve">Excessive absences may affect the calculation of qualifying residence and require additional legal assessment.</w:t>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t5ijyk6cwp7" w:id="985"/>
      <w:bookmarkEnd w:id="985"/>
      <w:r w:rsidDel="00000000" w:rsidR="00000000" w:rsidRPr="00000000">
        <w:rPr>
          <w:b w:val="1"/>
          <w:bCs w:val="1"/>
          <w:color w:val="000000"/>
          <w:sz w:val="26"/>
          <w:szCs w:val="26"/>
          <w:rtl w:val="0"/>
        </w:rPr>
        <w:t xml:space="preserve">Is a Brazilian Address Enough?</w:t>
      </w:r>
    </w:p>
    <w:p w:rsidR="00000000" w:rsidDel="00000000" w:rsidP="00000000" w:rsidRDefault="00000000" w:rsidRPr="00000000" w14:paraId="00000E63">
      <w:pPr>
        <w:spacing w:after="240" w:before="240" w:lineRule="auto"/>
        <w:rPr/>
      </w:pPr>
      <w:r w:rsidDel="00000000" w:rsidR="00000000" w:rsidRPr="00000000">
        <w:rPr>
          <w:rtl w:val="0"/>
        </w:rPr>
        <w:t xml:space="preserve">No. Maintaining a Brazilian address or owning property in Brazil does not, by itself, establish actual residence.</w:t>
      </w:r>
    </w:p>
    <w:p w:rsidR="00000000" w:rsidDel="00000000" w:rsidP="00000000" w:rsidRDefault="00000000" w:rsidRPr="00000000" w14:paraId="00000E64">
      <w:pPr>
        <w:spacing w:after="240" w:before="240" w:lineRule="auto"/>
        <w:rPr/>
      </w:pPr>
      <w:r w:rsidDel="00000000" w:rsidR="00000000" w:rsidRPr="00000000">
        <w:rPr>
          <w:rtl w:val="0"/>
        </w:rPr>
        <w:t xml:space="preserve">The applicant should be prepared to demonstrate a genuine residence history.</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[Review Your Travel and Residence History]</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2i0dpwuuxxth" w:id="986"/>
      <w:bookmarkEnd w:id="986"/>
      <w:r w:rsidDel="00000000" w:rsidR="00000000" w:rsidRPr="00000000">
        <w:rPr>
          <w:b w:val="1"/>
          <w:bCs w:val="1"/>
          <w:sz w:val="34"/>
          <w:szCs w:val="34"/>
          <w:rtl w:val="0"/>
        </w:rPr>
        <w:t xml:space="preserve">PROVING YOUR RESIDENCE</w:t>
      </w:r>
    </w:p>
    <w:p w:rsidR="00000000" w:rsidDel="00000000" w:rsidP="00000000" w:rsidRDefault="00000000" w:rsidRPr="00000000" w14:paraId="00000E68">
      <w:pPr>
        <w:pStyle w:val="Heading1"/>
        <w:keepNext w:val="0"/>
        <w:keepLines w:val="0"/>
        <w:spacing w:before="480" w:lineRule="auto"/>
        <w:rPr>
          <w:b w:val="1"/>
          <w:bCs w:val="1"/>
          <w:sz w:val="46"/>
          <w:szCs w:val="46"/>
        </w:rPr>
      </w:pPr>
      <w:bookmarkStart w:colFirst="0" w:colLast="0" w:name="_2gjzuacedz22" w:id="987"/>
      <w:bookmarkEnd w:id="987"/>
      <w:r w:rsidDel="00000000" w:rsidR="00000000" w:rsidRPr="00000000">
        <w:rPr>
          <w:b w:val="1"/>
          <w:bCs w:val="1"/>
          <w:sz w:val="46"/>
          <w:szCs w:val="46"/>
          <w:rtl w:val="0"/>
        </w:rPr>
        <w:t xml:space="preserve">How to Demonstrate Four Years of Residence in Brazil</w:t>
      </w:r>
    </w:p>
    <w:p w:rsidR="00000000" w:rsidDel="00000000" w:rsidP="00000000" w:rsidRDefault="00000000" w:rsidRPr="00000000" w14:paraId="00000E69">
      <w:pPr>
        <w:spacing w:after="240" w:before="240" w:lineRule="auto"/>
        <w:rPr/>
      </w:pPr>
      <w:r w:rsidDel="00000000" w:rsidR="00000000" w:rsidRPr="00000000">
        <w:rPr>
          <w:rtl w:val="0"/>
        </w:rPr>
        <w:t xml:space="preserve">One of the most important parts of a naturalization application is documenting the applicant's residence history.</w:t>
      </w:r>
    </w:p>
    <w:p w:rsidR="00000000" w:rsidDel="00000000" w:rsidP="00000000" w:rsidRDefault="00000000" w:rsidRPr="00000000" w14:paraId="00000E6A">
      <w:pPr>
        <w:spacing w:after="240" w:before="240" w:lineRule="auto"/>
        <w:rPr/>
      </w:pPr>
      <w:r w:rsidDel="00000000" w:rsidR="00000000" w:rsidRPr="00000000">
        <w:rPr>
          <w:rtl w:val="0"/>
        </w:rPr>
        <w:t xml:space="preserve">Brazilian authorities may require evidence demonstrating residence throughout the qualifying period.</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afbjq5gcsw41" w:id="988"/>
      <w:bookmarkEnd w:id="988"/>
      <w:r w:rsidDel="00000000" w:rsidR="00000000" w:rsidRPr="00000000">
        <w:rPr>
          <w:b w:val="1"/>
          <w:bCs w:val="1"/>
          <w:color w:val="000000"/>
          <w:sz w:val="26"/>
          <w:szCs w:val="26"/>
          <w:rtl w:val="0"/>
        </w:rPr>
        <w:t xml:space="preserve">Examples of Supporting Documents</w:t>
      </w:r>
    </w:p>
    <w:p w:rsidR="00000000" w:rsidDel="00000000" w:rsidP="00000000" w:rsidRDefault="00000000" w:rsidRPr="00000000" w14:paraId="00000E6C">
      <w:pPr>
        <w:spacing w:after="240" w:before="240" w:lineRule="auto"/>
        <w:rPr/>
      </w:pPr>
      <w:r w:rsidDel="00000000" w:rsidR="00000000" w:rsidRPr="00000000">
        <w:rPr>
          <w:rtl w:val="0"/>
        </w:rPr>
        <w:t xml:space="preserve">Depending on the applicable administrative requirements, evidence may include:</w:t>
      </w:r>
    </w:p>
    <w:p w:rsidR="00000000" w:rsidDel="00000000" w:rsidP="00000000" w:rsidRDefault="00000000" w:rsidRPr="00000000" w14:paraId="00000E6D">
      <w:pPr>
        <w:numPr>
          <w:ilvl w:val="0"/>
          <w:numId w:val="32"/>
        </w:numPr>
        <w:spacing w:after="0" w:afterAutospacing="0" w:before="240" w:lineRule="auto"/>
        <w:ind w:left="720" w:hanging="360"/>
      </w:pPr>
      <w:r w:rsidDel="00000000" w:rsidR="00000000" w:rsidRPr="00000000">
        <w:rPr>
          <w:rtl w:val="0"/>
        </w:rPr>
        <w:t xml:space="preserve">CRNM and migration registration records</w:t>
      </w:r>
    </w:p>
    <w:p w:rsidR="00000000" w:rsidDel="00000000" w:rsidP="00000000" w:rsidRDefault="00000000" w:rsidRPr="00000000" w14:paraId="00000E6E">
      <w:pPr>
        <w:numPr>
          <w:ilvl w:val="0"/>
          <w:numId w:val="32"/>
        </w:numPr>
        <w:spacing w:after="0" w:afterAutospacing="0" w:before="0" w:beforeAutospacing="0" w:lineRule="auto"/>
        <w:ind w:left="720" w:hanging="360"/>
      </w:pPr>
      <w:r w:rsidDel="00000000" w:rsidR="00000000" w:rsidRPr="00000000">
        <w:rPr>
          <w:rtl w:val="0"/>
        </w:rPr>
        <w:t xml:space="preserve">Residential lease agreements</w:t>
      </w:r>
    </w:p>
    <w:p w:rsidR="00000000" w:rsidDel="00000000" w:rsidP="00000000" w:rsidRDefault="00000000" w:rsidRPr="00000000" w14:paraId="00000E6F">
      <w:pPr>
        <w:numPr>
          <w:ilvl w:val="0"/>
          <w:numId w:val="32"/>
        </w:numPr>
        <w:spacing w:after="0" w:afterAutospacing="0" w:before="0" w:beforeAutospacing="0" w:lineRule="auto"/>
        <w:ind w:left="720" w:hanging="360"/>
      </w:pPr>
      <w:r w:rsidDel="00000000" w:rsidR="00000000" w:rsidRPr="00000000">
        <w:rPr>
          <w:rtl w:val="0"/>
        </w:rPr>
        <w:t xml:space="preserve">Property records</w:t>
      </w:r>
    </w:p>
    <w:p w:rsidR="00000000" w:rsidDel="00000000" w:rsidP="00000000" w:rsidRDefault="00000000" w:rsidRPr="00000000" w14:paraId="00000E70">
      <w:pPr>
        <w:numPr>
          <w:ilvl w:val="0"/>
          <w:numId w:val="32"/>
        </w:numPr>
        <w:spacing w:after="0" w:afterAutospacing="0" w:before="0" w:beforeAutospacing="0" w:lineRule="auto"/>
        <w:ind w:left="720" w:hanging="360"/>
      </w:pPr>
      <w:r w:rsidDel="00000000" w:rsidR="00000000" w:rsidRPr="00000000">
        <w:rPr>
          <w:rtl w:val="0"/>
        </w:rPr>
        <w:t xml:space="preserve">Utility bills</w:t>
      </w:r>
    </w:p>
    <w:p w:rsidR="00000000" w:rsidDel="00000000" w:rsidP="00000000" w:rsidRDefault="00000000" w:rsidRPr="00000000" w14:paraId="00000E71">
      <w:pPr>
        <w:numPr>
          <w:ilvl w:val="0"/>
          <w:numId w:val="32"/>
        </w:numPr>
        <w:spacing w:after="0" w:afterAutospacing="0" w:before="0" w:beforeAutospacing="0" w:lineRule="auto"/>
        <w:ind w:left="720" w:hanging="360"/>
      </w:pPr>
      <w:r w:rsidDel="00000000" w:rsidR="00000000" w:rsidRPr="00000000">
        <w:rPr>
          <w:rtl w:val="0"/>
        </w:rPr>
        <w:t xml:space="preserve">Bank documentation</w:t>
      </w:r>
    </w:p>
    <w:p w:rsidR="00000000" w:rsidDel="00000000" w:rsidP="00000000" w:rsidRDefault="00000000" w:rsidRPr="00000000" w14:paraId="00000E72">
      <w:pPr>
        <w:numPr>
          <w:ilvl w:val="0"/>
          <w:numId w:val="32"/>
        </w:numPr>
        <w:spacing w:after="0" w:afterAutospacing="0" w:before="0" w:beforeAutospacing="0" w:lineRule="auto"/>
        <w:ind w:left="720" w:hanging="360"/>
      </w:pPr>
      <w:r w:rsidDel="00000000" w:rsidR="00000000" w:rsidRPr="00000000">
        <w:rPr>
          <w:rtl w:val="0"/>
        </w:rPr>
        <w:t xml:space="preserve">Employment records</w:t>
      </w:r>
    </w:p>
    <w:p w:rsidR="00000000" w:rsidDel="00000000" w:rsidP="00000000" w:rsidRDefault="00000000" w:rsidRPr="00000000" w14:paraId="00000E73">
      <w:pPr>
        <w:numPr>
          <w:ilvl w:val="0"/>
          <w:numId w:val="32"/>
        </w:numPr>
        <w:spacing w:after="0" w:afterAutospacing="0" w:before="0" w:beforeAutospacing="0" w:lineRule="auto"/>
        <w:ind w:left="720" w:hanging="360"/>
      </w:pPr>
      <w:r w:rsidDel="00000000" w:rsidR="00000000" w:rsidRPr="00000000">
        <w:rPr>
          <w:rtl w:val="0"/>
        </w:rPr>
        <w:t xml:space="preserve">Business activity records</w:t>
      </w:r>
    </w:p>
    <w:p w:rsidR="00000000" w:rsidDel="00000000" w:rsidP="00000000" w:rsidRDefault="00000000" w:rsidRPr="00000000" w14:paraId="00000E74">
      <w:pPr>
        <w:numPr>
          <w:ilvl w:val="0"/>
          <w:numId w:val="32"/>
        </w:numPr>
        <w:spacing w:after="0" w:afterAutospacing="0" w:before="0" w:beforeAutospacing="0" w:lineRule="auto"/>
        <w:ind w:left="720" w:hanging="360"/>
      </w:pPr>
      <w:r w:rsidDel="00000000" w:rsidR="00000000" w:rsidRPr="00000000">
        <w:rPr>
          <w:rtl w:val="0"/>
        </w:rPr>
        <w:t xml:space="preserve">Educational records</w:t>
      </w:r>
    </w:p>
    <w:p w:rsidR="00000000" w:rsidDel="00000000" w:rsidP="00000000" w:rsidRDefault="00000000" w:rsidRPr="00000000" w14:paraId="00000E75">
      <w:pPr>
        <w:numPr>
          <w:ilvl w:val="0"/>
          <w:numId w:val="32"/>
        </w:numPr>
        <w:spacing w:after="0" w:afterAutospacing="0" w:before="0" w:beforeAutospacing="0" w:lineRule="auto"/>
        <w:ind w:left="720" w:hanging="360"/>
      </w:pPr>
      <w:r w:rsidDel="00000000" w:rsidR="00000000" w:rsidRPr="00000000">
        <w:rPr>
          <w:rtl w:val="0"/>
        </w:rPr>
        <w:t xml:space="preserve">Medical or health insurance records</w:t>
      </w:r>
    </w:p>
    <w:p w:rsidR="00000000" w:rsidDel="00000000" w:rsidP="00000000" w:rsidRDefault="00000000" w:rsidRPr="00000000" w14:paraId="00000E76">
      <w:pPr>
        <w:numPr>
          <w:ilvl w:val="0"/>
          <w:numId w:val="32"/>
        </w:numPr>
        <w:spacing w:after="0" w:afterAutospacing="0" w:before="0" w:beforeAutospacing="0" w:lineRule="auto"/>
        <w:ind w:left="720" w:hanging="360"/>
      </w:pPr>
      <w:r w:rsidDel="00000000" w:rsidR="00000000" w:rsidRPr="00000000">
        <w:rPr>
          <w:rtl w:val="0"/>
        </w:rPr>
        <w:t xml:space="preserve">Social security records</w:t>
      </w:r>
    </w:p>
    <w:p w:rsidR="00000000" w:rsidDel="00000000" w:rsidP="00000000" w:rsidRDefault="00000000" w:rsidRPr="00000000" w14:paraId="00000E77">
      <w:pPr>
        <w:numPr>
          <w:ilvl w:val="0"/>
          <w:numId w:val="32"/>
        </w:numPr>
        <w:spacing w:after="240" w:before="0" w:beforeAutospacing="0" w:lineRule="auto"/>
        <w:ind w:left="720" w:hanging="360"/>
      </w:pPr>
      <w:r w:rsidDel="00000000" w:rsidR="00000000" w:rsidRPr="00000000">
        <w:rPr>
          <w:rtl w:val="0"/>
        </w:rPr>
        <w:t xml:space="preserve">Other accepted documents demonstrating actual residence</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l167c35133u4" w:id="989"/>
      <w:bookmarkEnd w:id="989"/>
      <w:r w:rsidDel="00000000" w:rsidR="00000000" w:rsidRPr="00000000">
        <w:rPr>
          <w:b w:val="1"/>
          <w:bCs w:val="1"/>
          <w:color w:val="000000"/>
          <w:sz w:val="26"/>
          <w:szCs w:val="26"/>
          <w:rtl w:val="0"/>
        </w:rPr>
        <w:t xml:space="preserve">Consistency Matters</w:t>
      </w:r>
    </w:p>
    <w:p w:rsidR="00000000" w:rsidDel="00000000" w:rsidP="00000000" w:rsidRDefault="00000000" w:rsidRPr="00000000" w14:paraId="00000E79">
      <w:pPr>
        <w:spacing w:after="240" w:before="240" w:lineRule="auto"/>
        <w:rPr/>
      </w:pPr>
      <w:r w:rsidDel="00000000" w:rsidR="00000000" w:rsidRPr="00000000">
        <w:rPr>
          <w:rtl w:val="0"/>
        </w:rPr>
        <w:t xml:space="preserve">The applicant's addresses, travel history, immigration registration, and supporting documents should be consistent.</w:t>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tcstg3lb6yh5" w:id="990"/>
      <w:bookmarkEnd w:id="990"/>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0E7B">
      <w:pPr>
        <w:spacing w:after="240" w:before="240" w:lineRule="auto"/>
        <w:rPr/>
      </w:pPr>
      <w:r w:rsidDel="00000000" w:rsidR="00000000" w:rsidRPr="00000000">
        <w:rPr>
          <w:rtl w:val="0"/>
        </w:rPr>
        <w:t xml:space="preserve">If evidence is incomplete, additional documentation or clarification may be necessary.</w:t>
      </w:r>
    </w:p>
    <w:p w:rsidR="00000000" w:rsidDel="00000000" w:rsidP="00000000" w:rsidRDefault="00000000" w:rsidRPr="00000000" w14:paraId="00000E7C">
      <w:pPr>
        <w:spacing w:after="240" w:before="240" w:lineRule="auto"/>
        <w:rPr/>
      </w:pPr>
      <w:r w:rsidDel="00000000" w:rsidR="00000000" w:rsidRPr="00000000">
        <w:rPr>
          <w:rtl w:val="0"/>
        </w:rPr>
        <w:t xml:space="preserve">At Caspani Lawyers, we assess the available records and identify potential documentary issues before submission.</w:t>
      </w:r>
    </w:p>
    <w:p w:rsidR="00000000" w:rsidDel="00000000" w:rsidP="00000000" w:rsidRDefault="00000000" w:rsidRPr="00000000" w14:paraId="00000E7D">
      <w:pPr>
        <w:spacing w:after="240" w:before="240" w:lineRule="auto"/>
        <w:rPr>
          <w:b w:val="1"/>
          <w:bCs w:val="1"/>
        </w:rPr>
      </w:pPr>
      <w:r w:rsidDel="00000000" w:rsidR="00000000" w:rsidRPr="00000000">
        <w:rPr>
          <w:b w:val="1"/>
          <w:bCs w:val="1"/>
          <w:rtl w:val="0"/>
        </w:rPr>
        <w:t xml:space="preserve">[Get a Personalized Residence Document Checklist]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w80y2dxj626n" w:id="991"/>
      <w:bookmarkEnd w:id="991"/>
      <w:r w:rsidDel="00000000" w:rsidR="00000000" w:rsidRPr="00000000">
        <w:rPr>
          <w:b w:val="1"/>
          <w:bCs w:val="1"/>
          <w:sz w:val="34"/>
          <w:szCs w:val="34"/>
          <w:rtl w:val="0"/>
        </w:rPr>
        <w:t xml:space="preserve">PORTUGUESE-LANGUAGE REQUIREMENTS</w:t>
      </w:r>
    </w:p>
    <w:p w:rsidR="00000000" w:rsidDel="00000000" w:rsidP="00000000" w:rsidRDefault="00000000" w:rsidRPr="00000000" w14:paraId="00000E80">
      <w:pPr>
        <w:pStyle w:val="Heading1"/>
        <w:keepNext w:val="0"/>
        <w:keepLines w:val="0"/>
        <w:spacing w:before="480" w:lineRule="auto"/>
        <w:rPr>
          <w:b w:val="1"/>
          <w:bCs w:val="1"/>
          <w:sz w:val="46"/>
          <w:szCs w:val="46"/>
        </w:rPr>
      </w:pPr>
      <w:bookmarkStart w:colFirst="0" w:colLast="0" w:name="_3o3vyhan6h3a" w:id="992"/>
      <w:bookmarkEnd w:id="992"/>
      <w:r w:rsidDel="00000000" w:rsidR="00000000" w:rsidRPr="00000000">
        <w:rPr>
          <w:b w:val="1"/>
          <w:bCs w:val="1"/>
          <w:sz w:val="46"/>
          <w:szCs w:val="46"/>
          <w:rtl w:val="0"/>
        </w:rPr>
        <w:t xml:space="preserve">Do You Need to Speak Portuguese to Become Brazilian?</w:t>
      </w:r>
    </w:p>
    <w:p w:rsidR="00000000" w:rsidDel="00000000" w:rsidP="00000000" w:rsidRDefault="00000000" w:rsidRPr="00000000" w14:paraId="00000E81">
      <w:pPr>
        <w:spacing w:after="240" w:before="240" w:lineRule="auto"/>
        <w:rPr/>
      </w:pPr>
      <w:r w:rsidDel="00000000" w:rsidR="00000000" w:rsidRPr="00000000">
        <w:rPr>
          <w:rtl w:val="0"/>
        </w:rPr>
        <w:t xml:space="preserve">Yes. The ability to communicate in Portuguese is generally required for ordinary naturalization.</w:t>
      </w:r>
    </w:p>
    <w:p w:rsidR="00000000" w:rsidDel="00000000" w:rsidP="00000000" w:rsidRDefault="00000000" w:rsidRPr="00000000" w14:paraId="00000E82">
      <w:pPr>
        <w:spacing w:after="240" w:before="240" w:lineRule="auto"/>
        <w:rPr/>
      </w:pPr>
      <w:r w:rsidDel="00000000" w:rsidR="00000000" w:rsidRPr="00000000">
        <w:rPr>
          <w:rtl w:val="0"/>
        </w:rPr>
        <w:t xml:space="preserve">Applicants must demonstrate this ability through evidence accepted under the applicable Brazilian regulations.</w:t>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iyzotzgphyfj" w:id="993"/>
      <w:bookmarkEnd w:id="993"/>
      <w:r w:rsidDel="00000000" w:rsidR="00000000" w:rsidRPr="00000000">
        <w:rPr>
          <w:b w:val="1"/>
          <w:bCs w:val="1"/>
          <w:color w:val="000000"/>
          <w:sz w:val="26"/>
          <w:szCs w:val="26"/>
          <w:rtl w:val="0"/>
        </w:rPr>
        <w:t xml:space="preserve">CELPE-Bras</w:t>
      </w:r>
    </w:p>
    <w:p w:rsidR="00000000" w:rsidDel="00000000" w:rsidP="00000000" w:rsidRDefault="00000000" w:rsidRPr="00000000" w14:paraId="00000E84">
      <w:pPr>
        <w:spacing w:after="240" w:before="240" w:lineRule="auto"/>
        <w:rPr/>
      </w:pPr>
      <w:r w:rsidDel="00000000" w:rsidR="00000000" w:rsidRPr="00000000">
        <w:rPr>
          <w:rtl w:val="0"/>
        </w:rPr>
        <w:t xml:space="preserve">CELPE-Bras is a recognized Portuguese-language proficiency examination.</w:t>
      </w:r>
    </w:p>
    <w:p w:rsidR="00000000" w:rsidDel="00000000" w:rsidP="00000000" w:rsidRDefault="00000000" w:rsidRPr="00000000" w14:paraId="00000E85">
      <w:pPr>
        <w:pStyle w:val="Heading3"/>
        <w:keepNext w:val="0"/>
        <w:keepLines w:val="0"/>
        <w:spacing w:before="280" w:lineRule="auto"/>
        <w:rPr>
          <w:b w:val="1"/>
          <w:bCs w:val="1"/>
          <w:color w:val="000000"/>
          <w:sz w:val="26"/>
          <w:szCs w:val="26"/>
        </w:rPr>
      </w:pPr>
      <w:bookmarkStart w:colFirst="0" w:colLast="0" w:name="_wxhib7ebf3sv" w:id="994"/>
      <w:bookmarkEnd w:id="994"/>
      <w:r w:rsidDel="00000000" w:rsidR="00000000" w:rsidRPr="00000000">
        <w:rPr>
          <w:b w:val="1"/>
          <w:bCs w:val="1"/>
          <w:color w:val="000000"/>
          <w:sz w:val="26"/>
          <w:szCs w:val="26"/>
          <w:rtl w:val="0"/>
        </w:rPr>
        <w:t xml:space="preserve">Alternative Language Evidence</w:t>
      </w:r>
    </w:p>
    <w:p w:rsidR="00000000" w:rsidDel="00000000" w:rsidP="00000000" w:rsidRDefault="00000000" w:rsidRPr="00000000" w14:paraId="00000E86">
      <w:pPr>
        <w:spacing w:after="240" w:before="240" w:lineRule="auto"/>
        <w:rPr/>
      </w:pPr>
      <w:r w:rsidDel="00000000" w:rsidR="00000000" w:rsidRPr="00000000">
        <w:rPr>
          <w:rtl w:val="0"/>
        </w:rPr>
        <w:t xml:space="preserve">Other educational qualifications, examinations, or documentation may be accepted when they satisfy the applicable rules.</w:t>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cfsk3cdwc5s" w:id="995"/>
      <w:bookmarkEnd w:id="995"/>
      <w:r w:rsidDel="00000000" w:rsidR="00000000" w:rsidRPr="00000000">
        <w:rPr>
          <w:b w:val="1"/>
          <w:bCs w:val="1"/>
          <w:color w:val="000000"/>
          <w:sz w:val="26"/>
          <w:szCs w:val="26"/>
          <w:rtl w:val="0"/>
        </w:rPr>
        <w:t xml:space="preserve">Is Portuguese Fluency Required?</w:t>
      </w:r>
    </w:p>
    <w:p w:rsidR="00000000" w:rsidDel="00000000" w:rsidP="00000000" w:rsidRDefault="00000000" w:rsidRPr="00000000" w14:paraId="00000E88">
      <w:pPr>
        <w:spacing w:after="240" w:before="240" w:lineRule="auto"/>
        <w:rPr/>
      </w:pPr>
      <w:r w:rsidDel="00000000" w:rsidR="00000000" w:rsidRPr="00000000">
        <w:rPr>
          <w:rtl w:val="0"/>
        </w:rPr>
        <w:t xml:space="preserve">The legal requirement concerns the ability to communicate in Portuguese, with proof assessed under the relevant administrative criteria.</w:t>
      </w:r>
    </w:p>
    <w:p w:rsidR="00000000" w:rsidDel="00000000" w:rsidP="00000000" w:rsidRDefault="00000000" w:rsidRPr="00000000" w14:paraId="00000E89">
      <w:pPr>
        <w:pStyle w:val="Heading3"/>
        <w:keepNext w:val="0"/>
        <w:keepLines w:val="0"/>
        <w:spacing w:before="280" w:lineRule="auto"/>
        <w:rPr>
          <w:b w:val="1"/>
          <w:bCs w:val="1"/>
          <w:color w:val="000000"/>
          <w:sz w:val="26"/>
          <w:szCs w:val="26"/>
        </w:rPr>
      </w:pPr>
      <w:bookmarkStart w:colFirst="0" w:colLast="0" w:name="_ikv46j3iubac" w:id="996"/>
      <w:bookmarkEnd w:id="996"/>
      <w:r w:rsidDel="00000000" w:rsidR="00000000" w:rsidRPr="00000000">
        <w:rPr>
          <w:b w:val="1"/>
          <w:bCs w:val="1"/>
          <w:color w:val="000000"/>
          <w:sz w:val="26"/>
          <w:szCs w:val="26"/>
          <w:rtl w:val="0"/>
        </w:rPr>
        <w:t xml:space="preserve">Can Someone Else Take the Examination?</w:t>
      </w:r>
    </w:p>
    <w:p w:rsidR="00000000" w:rsidDel="00000000" w:rsidP="00000000" w:rsidRDefault="00000000" w:rsidRPr="00000000" w14:paraId="00000E8A">
      <w:pPr>
        <w:spacing w:after="240" w:before="240" w:lineRule="auto"/>
        <w:rPr/>
      </w:pPr>
      <w:r w:rsidDel="00000000" w:rsidR="00000000" w:rsidRPr="00000000">
        <w:rPr>
          <w:rtl w:val="0"/>
        </w:rPr>
        <w:t xml:space="preserve">No. Language documentation must be genuine and attributable to the applicant.</w:t>
      </w:r>
    </w:p>
    <w:p w:rsidR="00000000" w:rsidDel="00000000" w:rsidP="00000000" w:rsidRDefault="00000000" w:rsidRPr="00000000" w14:paraId="00000E8B">
      <w:pPr>
        <w:spacing w:after="240" w:before="240" w:lineRule="auto"/>
        <w:rPr/>
      </w:pPr>
      <w:r w:rsidDel="00000000" w:rsidR="00000000" w:rsidRPr="00000000">
        <w:rPr>
          <w:rtl w:val="0"/>
        </w:rPr>
        <w:t xml:space="preserve">Misrepresentation or fraudulent documentation can have serious legal consequences.</w:t>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upykuhz0rkg6" w:id="997"/>
      <w:bookmarkEnd w:id="997"/>
      <w:r w:rsidDel="00000000" w:rsidR="00000000" w:rsidRPr="00000000">
        <w:rPr>
          <w:b w:val="1"/>
          <w:bCs w:val="1"/>
          <w:color w:val="000000"/>
          <w:sz w:val="26"/>
          <w:szCs w:val="26"/>
          <w:rtl w:val="0"/>
        </w:rPr>
        <w:t xml:space="preserve">What About Portuguese-Speaking Nationals?</w:t>
      </w:r>
    </w:p>
    <w:p w:rsidR="00000000" w:rsidDel="00000000" w:rsidP="00000000" w:rsidRDefault="00000000" w:rsidRPr="00000000" w14:paraId="00000E8D">
      <w:pPr>
        <w:spacing w:after="240" w:before="240" w:lineRule="auto"/>
        <w:rPr/>
      </w:pPr>
      <w:r w:rsidDel="00000000" w:rsidR="00000000" w:rsidRPr="00000000">
        <w:rPr>
          <w:rtl w:val="0"/>
        </w:rPr>
        <w:t xml:space="preserve">Nationals originating from Portuguese-speaking countries may benefit from specific naturalization provisions and documentary rules.</w:t>
      </w:r>
    </w:p>
    <w:p w:rsidR="00000000" w:rsidDel="00000000" w:rsidP="00000000" w:rsidRDefault="00000000" w:rsidRPr="00000000" w14:paraId="00000E8E">
      <w:pPr>
        <w:spacing w:after="240" w:before="240" w:lineRule="auto"/>
        <w:rPr/>
      </w:pPr>
      <w:r w:rsidDel="00000000" w:rsidR="00000000" w:rsidRPr="00000000">
        <w:rPr>
          <w:rtl w:val="0"/>
        </w:rPr>
        <w:t xml:space="preserve">Their eligibility should be evaluated separately.</w:t>
      </w:r>
    </w:p>
    <w:p w:rsidR="00000000" w:rsidDel="00000000" w:rsidP="00000000" w:rsidRDefault="00000000" w:rsidRPr="00000000" w14:paraId="00000E8F">
      <w:pPr>
        <w:spacing w:after="240" w:before="240" w:lineRule="auto"/>
        <w:rPr>
          <w:b w:val="1"/>
          <w:bCs w:val="1"/>
        </w:rPr>
      </w:pPr>
      <w:r w:rsidDel="00000000" w:rsidR="00000000" w:rsidRPr="00000000">
        <w:rPr>
          <w:b w:val="1"/>
          <w:bCs w:val="1"/>
          <w:rtl w:val="0"/>
        </w:rPr>
        <w:t xml:space="preserve">[Discuss Your Portuguese-Language Requirements]</w:t>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jt6ylpmgrvwr" w:id="998"/>
      <w:bookmarkEnd w:id="998"/>
      <w:r w:rsidDel="00000000" w:rsidR="00000000" w:rsidRPr="00000000">
        <w:rPr>
          <w:b w:val="1"/>
          <w:bCs w:val="1"/>
          <w:sz w:val="34"/>
          <w:szCs w:val="34"/>
          <w:rtl w:val="0"/>
        </w:rPr>
        <w:t xml:space="preserve">CRIMINAL BACKGROUND REQUIREMENTS</w:t>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3rz0sba0gcnw" w:id="999"/>
      <w:bookmarkEnd w:id="999"/>
      <w:r w:rsidDel="00000000" w:rsidR="00000000" w:rsidRPr="00000000">
        <w:rPr>
          <w:b w:val="1"/>
          <w:bCs w:val="1"/>
          <w:sz w:val="46"/>
          <w:szCs w:val="46"/>
          <w:rtl w:val="0"/>
        </w:rPr>
        <w:t xml:space="preserve">Can a Criminal Record Affect Brazilian Naturalization?</w:t>
      </w:r>
    </w:p>
    <w:p w:rsidR="00000000" w:rsidDel="00000000" w:rsidP="00000000" w:rsidRDefault="00000000" w:rsidRPr="00000000" w14:paraId="00000E93">
      <w:pPr>
        <w:spacing w:after="240" w:before="240" w:lineRule="auto"/>
        <w:rPr/>
      </w:pPr>
      <w:r w:rsidDel="00000000" w:rsidR="00000000" w:rsidRPr="00000000">
        <w:rPr>
          <w:rtl w:val="0"/>
        </w:rPr>
        <w:t xml:space="preserve">Brazilian law requires applicants for ordinary naturalization to satisfy the applicable criminal-record conditions.</w:t>
      </w:r>
    </w:p>
    <w:p w:rsidR="00000000" w:rsidDel="00000000" w:rsidP="00000000" w:rsidRDefault="00000000" w:rsidRPr="00000000" w14:paraId="00000E94">
      <w:pPr>
        <w:spacing w:after="240" w:before="240" w:lineRule="auto"/>
        <w:rPr/>
      </w:pPr>
      <w:r w:rsidDel="00000000" w:rsidR="00000000" w:rsidRPr="00000000">
        <w:rPr>
          <w:rtl w:val="0"/>
        </w:rPr>
        <w:t xml:space="preserve">Generally, applicants must not have a disqualifying criminal conviction or must demonstrate legally recognized rehabilitation.</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xe709n1dyek3" w:id="1000"/>
      <w:bookmarkEnd w:id="1000"/>
      <w:r w:rsidDel="00000000" w:rsidR="00000000" w:rsidRPr="00000000">
        <w:rPr>
          <w:b w:val="1"/>
          <w:bCs w:val="1"/>
          <w:color w:val="000000"/>
          <w:sz w:val="26"/>
          <w:szCs w:val="26"/>
          <w:rtl w:val="0"/>
        </w:rPr>
        <w:t xml:space="preserve">Brazilian Criminal Records</w:t>
      </w:r>
    </w:p>
    <w:p w:rsidR="00000000" w:rsidDel="00000000" w:rsidP="00000000" w:rsidRDefault="00000000" w:rsidRPr="00000000" w14:paraId="00000E96">
      <w:pPr>
        <w:spacing w:after="240" w:before="240" w:lineRule="auto"/>
        <w:rPr/>
      </w:pPr>
      <w:r w:rsidDel="00000000" w:rsidR="00000000" w:rsidRPr="00000000">
        <w:rPr>
          <w:rtl w:val="0"/>
        </w:rPr>
        <w:t xml:space="preserve">Applicants may be required to submit certificates from the relevant Brazilian jurisdictions.</w:t>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ec3nd43b3p5u" w:id="1001"/>
      <w:bookmarkEnd w:id="1001"/>
      <w:r w:rsidDel="00000000" w:rsidR="00000000" w:rsidRPr="00000000">
        <w:rPr>
          <w:b w:val="1"/>
          <w:bCs w:val="1"/>
          <w:color w:val="000000"/>
          <w:sz w:val="26"/>
          <w:szCs w:val="26"/>
          <w:rtl w:val="0"/>
        </w:rPr>
        <w:t xml:space="preserve">Foreign Criminal Records</w:t>
      </w:r>
    </w:p>
    <w:p w:rsidR="00000000" w:rsidDel="00000000" w:rsidP="00000000" w:rsidRDefault="00000000" w:rsidRPr="00000000" w14:paraId="00000E98">
      <w:pPr>
        <w:spacing w:after="240" w:before="240" w:lineRule="auto"/>
        <w:rPr/>
      </w:pPr>
      <w:r w:rsidDel="00000000" w:rsidR="00000000" w:rsidRPr="00000000">
        <w:rPr>
          <w:rtl w:val="0"/>
        </w:rPr>
        <w:t xml:space="preserve">Foreign criminal documentation may also be required, depending on the applicable administrative checklist and circumstances.</w:t>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5sw0b8pgnwi" w:id="1002"/>
      <w:bookmarkEnd w:id="1002"/>
      <w:r w:rsidDel="00000000" w:rsidR="00000000" w:rsidRPr="00000000">
        <w:rPr>
          <w:b w:val="1"/>
          <w:bCs w:val="1"/>
          <w:color w:val="000000"/>
          <w:sz w:val="26"/>
          <w:szCs w:val="26"/>
          <w:rtl w:val="0"/>
        </w:rPr>
        <w:t xml:space="preserve">Previous Convictions</w:t>
      </w:r>
    </w:p>
    <w:p w:rsidR="00000000" w:rsidDel="00000000" w:rsidP="00000000" w:rsidRDefault="00000000" w:rsidRPr="00000000" w14:paraId="00000E9A">
      <w:pPr>
        <w:spacing w:after="240" w:before="240" w:lineRule="auto"/>
        <w:rPr/>
      </w:pPr>
      <w:r w:rsidDel="00000000" w:rsidR="00000000" w:rsidRPr="00000000">
        <w:rPr>
          <w:rtl w:val="0"/>
        </w:rPr>
        <w:t xml:space="preserve">A criminal conviction does not necessarily mean that every future naturalization application is permanently impossible.</w:t>
      </w:r>
    </w:p>
    <w:p w:rsidR="00000000" w:rsidDel="00000000" w:rsidP="00000000" w:rsidRDefault="00000000" w:rsidRPr="00000000" w14:paraId="00000E9B">
      <w:pPr>
        <w:spacing w:after="240" w:before="240" w:lineRule="auto"/>
        <w:rPr/>
      </w:pPr>
      <w:r w:rsidDel="00000000" w:rsidR="00000000" w:rsidRPr="00000000">
        <w:rPr>
          <w:rtl w:val="0"/>
        </w:rPr>
        <w:t xml:space="preserve">The nature of the conviction, its legal status, and any applicable rehabilitation provisions must be assessed.</w:t>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ao6wul8hlg7s" w:id="1003"/>
      <w:bookmarkEnd w:id="1003"/>
      <w:r w:rsidDel="00000000" w:rsidR="00000000" w:rsidRPr="00000000">
        <w:rPr>
          <w:b w:val="1"/>
          <w:bCs w:val="1"/>
          <w:color w:val="000000"/>
          <w:sz w:val="26"/>
          <w:szCs w:val="26"/>
          <w:rtl w:val="0"/>
        </w:rPr>
        <w:t xml:space="preserve">Pending Criminal Proceedings</w:t>
      </w:r>
    </w:p>
    <w:p w:rsidR="00000000" w:rsidDel="00000000" w:rsidP="00000000" w:rsidRDefault="00000000" w:rsidRPr="00000000" w14:paraId="00000E9D">
      <w:pPr>
        <w:spacing w:after="240" w:before="240" w:lineRule="auto"/>
        <w:rPr/>
      </w:pPr>
      <w:r w:rsidDel="00000000" w:rsidR="00000000" w:rsidRPr="00000000">
        <w:rPr>
          <w:rtl w:val="0"/>
        </w:rPr>
        <w:t xml:space="preserve">Pending matters may create additional documentary or legal questions requiring individual review.</w:t>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s90dvzyhb0ts" w:id="1004"/>
      <w:bookmarkEnd w:id="1004"/>
      <w:r w:rsidDel="00000000" w:rsidR="00000000" w:rsidRPr="00000000">
        <w:rPr>
          <w:b w:val="1"/>
          <w:bCs w:val="1"/>
          <w:color w:val="000000"/>
          <w:sz w:val="26"/>
          <w:szCs w:val="26"/>
          <w:rtl w:val="0"/>
        </w:rPr>
        <w:t xml:space="preserve">Inaccurate Declarations</w:t>
      </w:r>
    </w:p>
    <w:p w:rsidR="00000000" w:rsidDel="00000000" w:rsidP="00000000" w:rsidRDefault="00000000" w:rsidRPr="00000000" w14:paraId="00000E9F">
      <w:pPr>
        <w:spacing w:after="240" w:before="240" w:lineRule="auto"/>
        <w:rPr/>
      </w:pPr>
      <w:r w:rsidDel="00000000" w:rsidR="00000000" w:rsidRPr="00000000">
        <w:rPr>
          <w:rtl w:val="0"/>
        </w:rPr>
        <w:t xml:space="preserve">Applicants should provide truthful and complete information in their applications.</w:t>
      </w:r>
    </w:p>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[Request an Individual Eligibility Assessment]</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kavsq9a34pje" w:id="1005"/>
      <w:bookmarkEnd w:id="1005"/>
      <w:r w:rsidDel="00000000" w:rsidR="00000000" w:rsidRPr="00000000">
        <w:rPr>
          <w:b w:val="1"/>
          <w:bCs w:val="1"/>
          <w:sz w:val="34"/>
          <w:szCs w:val="34"/>
          <w:rtl w:val="0"/>
        </w:rPr>
        <w:t xml:space="preserve">REDUCED RESIDENCE PERIODS</w:t>
      </w:r>
    </w:p>
    <w:p w:rsidR="00000000" w:rsidDel="00000000" w:rsidP="00000000" w:rsidRDefault="00000000" w:rsidRPr="00000000" w14:paraId="00000EA3">
      <w:pPr>
        <w:pStyle w:val="Heading1"/>
        <w:keepNext w:val="0"/>
        <w:keepLines w:val="0"/>
        <w:spacing w:before="480" w:lineRule="auto"/>
        <w:rPr>
          <w:b w:val="1"/>
          <w:bCs w:val="1"/>
          <w:sz w:val="46"/>
          <w:szCs w:val="46"/>
        </w:rPr>
      </w:pPr>
      <w:bookmarkStart w:colFirst="0" w:colLast="0" w:name="_yqttkusrvklh" w:id="1006"/>
      <w:bookmarkEnd w:id="1006"/>
      <w:r w:rsidDel="00000000" w:rsidR="00000000" w:rsidRPr="00000000">
        <w:rPr>
          <w:b w:val="1"/>
          <w:bCs w:val="1"/>
          <w:sz w:val="46"/>
          <w:szCs w:val="46"/>
          <w:rtl w:val="0"/>
        </w:rPr>
        <w:t xml:space="preserve">Can You Apply for Brazilian Citizenship Before Four Years?</w:t>
      </w:r>
    </w:p>
    <w:p w:rsidR="00000000" w:rsidDel="00000000" w:rsidP="00000000" w:rsidRDefault="00000000" w:rsidRPr="00000000" w14:paraId="00000EA4">
      <w:pPr>
        <w:spacing w:after="240" w:before="240" w:lineRule="auto"/>
        <w:rPr/>
      </w:pPr>
      <w:r w:rsidDel="00000000" w:rsidR="00000000" w:rsidRPr="00000000">
        <w:rPr>
          <w:rtl w:val="0"/>
        </w:rPr>
        <w:t xml:space="preserve">Brazilian law provides reductions to the ordinary naturalization residence period for certain applicants.</w:t>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q6mqkauw50eg" w:id="1007"/>
      <w:bookmarkEnd w:id="1007"/>
      <w:r w:rsidDel="00000000" w:rsidR="00000000" w:rsidRPr="00000000">
        <w:rPr>
          <w:b w:val="1"/>
          <w:bCs w:val="1"/>
          <w:color w:val="000000"/>
          <w:sz w:val="26"/>
          <w:szCs w:val="26"/>
          <w:rtl w:val="0"/>
        </w:rPr>
        <w:t xml:space="preserve">One-Year Residence Period</w:t>
      </w:r>
    </w:p>
    <w:p w:rsidR="00000000" w:rsidDel="00000000" w:rsidP="00000000" w:rsidRDefault="00000000" w:rsidRPr="00000000" w14:paraId="00000EA6">
      <w:pPr>
        <w:spacing w:after="240" w:before="240" w:lineRule="auto"/>
        <w:rPr/>
      </w:pPr>
      <w:r w:rsidDel="00000000" w:rsidR="00000000" w:rsidRPr="00000000">
        <w:rPr>
          <w:rtl w:val="0"/>
        </w:rPr>
        <w:t xml:space="preserve">The qualifying period may be reduced to one year for eligible applicants who:</w:t>
      </w:r>
    </w:p>
    <w:p w:rsidR="00000000" w:rsidDel="00000000" w:rsidP="00000000" w:rsidRDefault="00000000" w:rsidRPr="00000000" w14:paraId="00000EA7">
      <w:pPr>
        <w:numPr>
          <w:ilvl w:val="0"/>
          <w:numId w:val="66"/>
        </w:numPr>
        <w:spacing w:after="0" w:afterAutospacing="0" w:before="240" w:lineRule="auto"/>
        <w:ind w:left="720" w:hanging="360"/>
      </w:pPr>
      <w:r w:rsidDel="00000000" w:rsidR="00000000" w:rsidRPr="00000000">
        <w:rPr>
          <w:rtl w:val="0"/>
        </w:rPr>
        <w:t xml:space="preserve">Have a Brazilian child</w:t>
      </w:r>
    </w:p>
    <w:p w:rsidR="00000000" w:rsidDel="00000000" w:rsidP="00000000" w:rsidRDefault="00000000" w:rsidRPr="00000000" w14:paraId="00000EA8">
      <w:pPr>
        <w:numPr>
          <w:ilvl w:val="0"/>
          <w:numId w:val="66"/>
        </w:numPr>
        <w:spacing w:after="0" w:afterAutospacing="0" w:before="0" w:beforeAutospacing="0" w:lineRule="auto"/>
        <w:ind w:left="720" w:hanging="360"/>
      </w:pPr>
      <w:r w:rsidDel="00000000" w:rsidR="00000000" w:rsidRPr="00000000">
        <w:rPr>
          <w:rtl w:val="0"/>
        </w:rPr>
        <w:t xml:space="preserve">Are married to or in a qualifying stable union with a Brazilian citizen</w:t>
      </w:r>
    </w:p>
    <w:p w:rsidR="00000000" w:rsidDel="00000000" w:rsidP="00000000" w:rsidRDefault="00000000" w:rsidRPr="00000000" w14:paraId="00000EA9">
      <w:pPr>
        <w:numPr>
          <w:ilvl w:val="0"/>
          <w:numId w:val="66"/>
        </w:numPr>
        <w:spacing w:after="240" w:before="0" w:beforeAutospacing="0" w:lineRule="auto"/>
        <w:ind w:left="720" w:hanging="360"/>
      </w:pPr>
      <w:r w:rsidDel="00000000" w:rsidR="00000000" w:rsidRPr="00000000">
        <w:rPr>
          <w:rtl w:val="0"/>
        </w:rPr>
        <w:t xml:space="preserve">Originate from a Portuguese-speaking country</w:t>
      </w:r>
    </w:p>
    <w:p w:rsidR="00000000" w:rsidDel="00000000" w:rsidP="00000000" w:rsidRDefault="00000000" w:rsidRPr="00000000" w14:paraId="00000EAA">
      <w:pPr>
        <w:spacing w:after="240" w:before="240" w:lineRule="auto"/>
        <w:rPr/>
      </w:pPr>
      <w:r w:rsidDel="00000000" w:rsidR="00000000" w:rsidRPr="00000000">
        <w:rPr>
          <w:rtl w:val="0"/>
        </w:rPr>
        <w:t xml:space="preserve">The applicable conditions must be satisfied.</w:t>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ojow7zc0pfzt" w:id="1008"/>
      <w:bookmarkEnd w:id="1008"/>
      <w:r w:rsidDel="00000000" w:rsidR="00000000" w:rsidRPr="00000000">
        <w:rPr>
          <w:b w:val="1"/>
          <w:bCs w:val="1"/>
          <w:color w:val="000000"/>
          <w:sz w:val="26"/>
          <w:szCs w:val="26"/>
          <w:rtl w:val="0"/>
        </w:rPr>
        <w:t xml:space="preserve">Two-Year Residence Period</w:t>
      </w:r>
    </w:p>
    <w:p w:rsidR="00000000" w:rsidDel="00000000" w:rsidP="00000000" w:rsidRDefault="00000000" w:rsidRPr="00000000" w14:paraId="00000EAC">
      <w:pPr>
        <w:spacing w:after="240" w:before="240" w:lineRule="auto"/>
        <w:rPr/>
      </w:pPr>
      <w:r w:rsidDel="00000000" w:rsidR="00000000" w:rsidRPr="00000000">
        <w:rPr>
          <w:rtl w:val="0"/>
        </w:rPr>
        <w:t xml:space="preserve">A two-year period may apply in certain legally recognized situations, including:</w:t>
      </w:r>
    </w:p>
    <w:p w:rsidR="00000000" w:rsidDel="00000000" w:rsidP="00000000" w:rsidRDefault="00000000" w:rsidRPr="00000000" w14:paraId="00000EAD">
      <w:pPr>
        <w:numPr>
          <w:ilvl w:val="0"/>
          <w:numId w:val="61"/>
        </w:numPr>
        <w:spacing w:after="0" w:afterAutospacing="0" w:before="240" w:lineRule="auto"/>
        <w:ind w:left="720" w:hanging="360"/>
      </w:pPr>
      <w:r w:rsidDel="00000000" w:rsidR="00000000" w:rsidRPr="00000000">
        <w:rPr>
          <w:rtl w:val="0"/>
        </w:rPr>
        <w:t xml:space="preserve">Recognized stateless persons</w:t>
      </w:r>
    </w:p>
    <w:p w:rsidR="00000000" w:rsidDel="00000000" w:rsidP="00000000" w:rsidRDefault="00000000" w:rsidRPr="00000000" w14:paraId="00000EAE">
      <w:pPr>
        <w:numPr>
          <w:ilvl w:val="0"/>
          <w:numId w:val="61"/>
        </w:numPr>
        <w:spacing w:after="0" w:afterAutospacing="0" w:before="0" w:beforeAutospacing="0" w:lineRule="auto"/>
        <w:ind w:left="720" w:hanging="360"/>
      </w:pPr>
      <w:r w:rsidDel="00000000" w:rsidR="00000000" w:rsidRPr="00000000">
        <w:rPr>
          <w:rtl w:val="0"/>
        </w:rPr>
        <w:t xml:space="preserve">Applicants who have provided or can provide relevant services to Brazil</w:t>
      </w:r>
    </w:p>
    <w:p w:rsidR="00000000" w:rsidDel="00000000" w:rsidP="00000000" w:rsidRDefault="00000000" w:rsidRPr="00000000" w14:paraId="00000EAF">
      <w:pPr>
        <w:numPr>
          <w:ilvl w:val="0"/>
          <w:numId w:val="61"/>
        </w:numPr>
        <w:spacing w:after="240" w:before="0" w:beforeAutospacing="0" w:lineRule="auto"/>
        <w:ind w:left="720" w:hanging="360"/>
      </w:pPr>
      <w:r w:rsidDel="00000000" w:rsidR="00000000" w:rsidRPr="00000000">
        <w:rPr>
          <w:rtl w:val="0"/>
        </w:rPr>
        <w:t xml:space="preserve">Applicants distinguished by professional, scientific, or artistic ability</w:t>
      </w:r>
    </w:p>
    <w:p w:rsidR="00000000" w:rsidDel="00000000" w:rsidP="00000000" w:rsidRDefault="00000000" w:rsidRPr="00000000" w14:paraId="00000EB0">
      <w:pPr>
        <w:spacing w:after="240" w:before="240" w:lineRule="auto"/>
        <w:rPr/>
      </w:pPr>
      <w:r w:rsidDel="00000000" w:rsidR="00000000" w:rsidRPr="00000000">
        <w:rPr>
          <w:rtl w:val="0"/>
        </w:rPr>
        <w:t xml:space="preserve">These categories have specific requirements and may involve evaluation by the competent authorities.</w:t>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qxwcrw6e9716" w:id="1009"/>
      <w:bookmarkEnd w:id="1009"/>
      <w:r w:rsidDel="00000000" w:rsidR="00000000" w:rsidRPr="00000000">
        <w:rPr>
          <w:b w:val="1"/>
          <w:bCs w:val="1"/>
          <w:color w:val="000000"/>
          <w:sz w:val="26"/>
          <w:szCs w:val="26"/>
          <w:rtl w:val="0"/>
        </w:rPr>
        <w:t xml:space="preserve">Which Period Applies to You?</w:t>
      </w:r>
    </w:p>
    <w:p w:rsidR="00000000" w:rsidDel="00000000" w:rsidP="00000000" w:rsidRDefault="00000000" w:rsidRPr="00000000" w14:paraId="00000EB2">
      <w:pPr>
        <w:spacing w:after="240" w:before="240" w:lineRule="auto"/>
        <w:rPr/>
      </w:pPr>
      <w:r w:rsidDel="00000000" w:rsidR="00000000" w:rsidRPr="00000000">
        <w:rPr>
          <w:rtl w:val="0"/>
        </w:rPr>
        <w:t xml:space="preserve">The shortest legally applicable residence period should be determined from the applicant's actual circumstances and supporting evidence.</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[Explore Reduced Naturalization Requirements]</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993f8d5v1889" w:id="1010"/>
      <w:bookmarkEnd w:id="1010"/>
      <w:r w:rsidDel="00000000" w:rsidR="00000000" w:rsidRPr="00000000">
        <w:rPr>
          <w:b w:val="1"/>
          <w:bCs w:val="1"/>
          <w:sz w:val="34"/>
          <w:szCs w:val="34"/>
          <w:rtl w:val="0"/>
        </w:rPr>
        <w:t xml:space="preserve">REQUIRED DOCUMENTS</w:t>
      </w:r>
    </w:p>
    <w:p w:rsidR="00000000" w:rsidDel="00000000" w:rsidP="00000000" w:rsidRDefault="00000000" w:rsidRPr="00000000" w14:paraId="00000EB6">
      <w:pPr>
        <w:pStyle w:val="Heading1"/>
        <w:keepNext w:val="0"/>
        <w:keepLines w:val="0"/>
        <w:spacing w:before="480" w:lineRule="auto"/>
        <w:rPr>
          <w:b w:val="1"/>
          <w:bCs w:val="1"/>
          <w:sz w:val="46"/>
          <w:szCs w:val="46"/>
        </w:rPr>
      </w:pPr>
      <w:bookmarkStart w:colFirst="0" w:colLast="0" w:name="_g1sf025titep" w:id="1011"/>
      <w:bookmarkEnd w:id="1011"/>
      <w:r w:rsidDel="00000000" w:rsidR="00000000" w:rsidRPr="00000000">
        <w:rPr>
          <w:b w:val="1"/>
          <w:bCs w:val="1"/>
          <w:sz w:val="46"/>
          <w:szCs w:val="46"/>
          <w:rtl w:val="0"/>
        </w:rPr>
        <w:t xml:space="preserve">Documents Required for Ordinary Naturalization in Brazil</w:t>
      </w:r>
    </w:p>
    <w:p w:rsidR="00000000" w:rsidDel="00000000" w:rsidP="00000000" w:rsidRDefault="00000000" w:rsidRPr="00000000" w14:paraId="00000EB7">
      <w:pPr>
        <w:spacing w:after="240" w:before="240" w:lineRule="auto"/>
        <w:rPr/>
      </w:pPr>
      <w:r w:rsidDel="00000000" w:rsidR="00000000" w:rsidRPr="00000000">
        <w:rPr>
          <w:rtl w:val="0"/>
        </w:rPr>
        <w:t xml:space="preserve">The exact checklist depends on the applicant's circumstances and the requirements in force at the time of filing.</w:t>
      </w:r>
    </w:p>
    <w:p w:rsidR="00000000" w:rsidDel="00000000" w:rsidP="00000000" w:rsidRDefault="00000000" w:rsidRPr="00000000" w14:paraId="00000EB8">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0EB9">
      <w:pPr>
        <w:numPr>
          <w:ilvl w:val="0"/>
          <w:numId w:val="43"/>
        </w:numPr>
        <w:spacing w:after="0" w:afterAutospacing="0" w:before="240" w:lineRule="auto"/>
        <w:ind w:left="720" w:hanging="360"/>
      </w:pPr>
      <w:r w:rsidDel="00000000" w:rsidR="00000000" w:rsidRPr="00000000">
        <w:rPr>
          <w:rtl w:val="0"/>
        </w:rPr>
        <w:t xml:space="preserve">Completed naturalization application</w:t>
      </w:r>
    </w:p>
    <w:p w:rsidR="00000000" w:rsidDel="00000000" w:rsidP="00000000" w:rsidRDefault="00000000" w:rsidRPr="00000000" w14:paraId="00000EBA">
      <w:pPr>
        <w:numPr>
          <w:ilvl w:val="0"/>
          <w:numId w:val="43"/>
        </w:numPr>
        <w:spacing w:after="0" w:afterAutospacing="0" w:before="0" w:beforeAutospacing="0" w:lineRule="auto"/>
        <w:ind w:left="720" w:hanging="360"/>
      </w:pPr>
      <w:r w:rsidDel="00000000" w:rsidR="00000000" w:rsidRPr="00000000">
        <w:rPr>
          <w:rtl w:val="0"/>
        </w:rPr>
        <w:t xml:space="preserve">Valid identification or accepted travel document</w:t>
      </w:r>
    </w:p>
    <w:p w:rsidR="00000000" w:rsidDel="00000000" w:rsidP="00000000" w:rsidRDefault="00000000" w:rsidRPr="00000000" w14:paraId="00000EBB">
      <w:pPr>
        <w:numPr>
          <w:ilvl w:val="0"/>
          <w:numId w:val="43"/>
        </w:numPr>
        <w:spacing w:after="0" w:afterAutospacing="0" w:before="0" w:beforeAutospacing="0" w:lineRule="auto"/>
        <w:ind w:left="720" w:hanging="360"/>
      </w:pPr>
      <w:r w:rsidDel="00000000" w:rsidR="00000000" w:rsidRPr="00000000">
        <w:rPr>
          <w:rtl w:val="0"/>
        </w:rPr>
        <w:t xml:space="preserve">Carteira de Registro Nacional Migratório (CRNM)</w:t>
      </w:r>
    </w:p>
    <w:p w:rsidR="00000000" w:rsidDel="00000000" w:rsidP="00000000" w:rsidRDefault="00000000" w:rsidRPr="00000000" w14:paraId="00000EBC">
      <w:pPr>
        <w:numPr>
          <w:ilvl w:val="0"/>
          <w:numId w:val="43"/>
        </w:numPr>
        <w:spacing w:after="0" w:afterAutospacing="0" w:before="0" w:beforeAutospacing="0" w:lineRule="auto"/>
        <w:ind w:left="720" w:hanging="360"/>
      </w:pPr>
      <w:r w:rsidDel="00000000" w:rsidR="00000000" w:rsidRPr="00000000">
        <w:rPr>
          <w:rtl w:val="0"/>
        </w:rPr>
        <w:t xml:space="preserve">CPF registration documentation</w:t>
      </w:r>
    </w:p>
    <w:p w:rsidR="00000000" w:rsidDel="00000000" w:rsidP="00000000" w:rsidRDefault="00000000" w:rsidRPr="00000000" w14:paraId="00000EBD">
      <w:pPr>
        <w:numPr>
          <w:ilvl w:val="0"/>
          <w:numId w:val="43"/>
        </w:numPr>
        <w:spacing w:after="0" w:afterAutospacing="0" w:before="0" w:beforeAutospacing="0" w:lineRule="auto"/>
        <w:ind w:left="720" w:hanging="360"/>
      </w:pPr>
      <w:r w:rsidDel="00000000" w:rsidR="00000000" w:rsidRPr="00000000">
        <w:rPr>
          <w:rtl w:val="0"/>
        </w:rPr>
        <w:t xml:space="preserve">Evidence of qualifying residence in Brazil</w:t>
      </w:r>
    </w:p>
    <w:p w:rsidR="00000000" w:rsidDel="00000000" w:rsidP="00000000" w:rsidRDefault="00000000" w:rsidRPr="00000000" w14:paraId="00000EBE">
      <w:pPr>
        <w:numPr>
          <w:ilvl w:val="0"/>
          <w:numId w:val="43"/>
        </w:numPr>
        <w:spacing w:after="0" w:afterAutospacing="0" w:before="0" w:beforeAutospacing="0" w:lineRule="auto"/>
        <w:ind w:left="720" w:hanging="360"/>
      </w:pPr>
      <w:r w:rsidDel="00000000" w:rsidR="00000000" w:rsidRPr="00000000">
        <w:rPr>
          <w:rtl w:val="0"/>
        </w:rPr>
        <w:t xml:space="preserve">Supporting records covering the required residence period</w:t>
      </w:r>
    </w:p>
    <w:p w:rsidR="00000000" w:rsidDel="00000000" w:rsidP="00000000" w:rsidRDefault="00000000" w:rsidRPr="00000000" w14:paraId="00000EBF">
      <w:pPr>
        <w:numPr>
          <w:ilvl w:val="0"/>
          <w:numId w:val="43"/>
        </w:numPr>
        <w:spacing w:after="0" w:afterAutospacing="0" w:before="0" w:beforeAutospacing="0" w:lineRule="auto"/>
        <w:ind w:left="720" w:hanging="360"/>
      </w:pPr>
      <w:r w:rsidDel="00000000" w:rsidR="00000000" w:rsidRPr="00000000">
        <w:rPr>
          <w:rtl w:val="0"/>
        </w:rPr>
        <w:t xml:space="preserve">Brazilian criminal background certificates</w:t>
      </w:r>
    </w:p>
    <w:p w:rsidR="00000000" w:rsidDel="00000000" w:rsidP="00000000" w:rsidRDefault="00000000" w:rsidRPr="00000000" w14:paraId="00000EC0">
      <w:pPr>
        <w:numPr>
          <w:ilvl w:val="0"/>
          <w:numId w:val="43"/>
        </w:numPr>
        <w:spacing w:after="0" w:afterAutospacing="0" w:before="0" w:beforeAutospacing="0" w:lineRule="auto"/>
        <w:ind w:left="720" w:hanging="360"/>
      </w:pPr>
      <w:r w:rsidDel="00000000" w:rsidR="00000000" w:rsidRPr="00000000">
        <w:rPr>
          <w:rtl w:val="0"/>
        </w:rPr>
        <w:t xml:space="preserve">Foreign criminal background documents, where required</w:t>
      </w:r>
    </w:p>
    <w:p w:rsidR="00000000" w:rsidDel="00000000" w:rsidP="00000000" w:rsidRDefault="00000000" w:rsidRPr="00000000" w14:paraId="00000EC1">
      <w:pPr>
        <w:numPr>
          <w:ilvl w:val="0"/>
          <w:numId w:val="43"/>
        </w:numPr>
        <w:spacing w:after="0" w:afterAutospacing="0" w:before="0" w:beforeAutospacing="0" w:lineRule="auto"/>
        <w:ind w:left="720" w:hanging="360"/>
      </w:pPr>
      <w:r w:rsidDel="00000000" w:rsidR="00000000" w:rsidRPr="00000000">
        <w:rPr>
          <w:rtl w:val="0"/>
        </w:rPr>
        <w:t xml:space="preserve">Evidence of Portuguese-language communication</w:t>
      </w:r>
    </w:p>
    <w:p w:rsidR="00000000" w:rsidDel="00000000" w:rsidP="00000000" w:rsidRDefault="00000000" w:rsidRPr="00000000" w14:paraId="00000EC2">
      <w:pPr>
        <w:numPr>
          <w:ilvl w:val="0"/>
          <w:numId w:val="43"/>
        </w:numPr>
        <w:spacing w:after="0" w:afterAutospacing="0" w:before="0" w:beforeAutospacing="0" w:lineRule="auto"/>
        <w:ind w:left="720" w:hanging="360"/>
      </w:pPr>
      <w:r w:rsidDel="00000000" w:rsidR="00000000" w:rsidRPr="00000000">
        <w:rPr>
          <w:rtl w:val="0"/>
        </w:rPr>
        <w:t xml:space="preserve">Civil records relevant to the applicant's identity</w:t>
      </w:r>
    </w:p>
    <w:p w:rsidR="00000000" w:rsidDel="00000000" w:rsidP="00000000" w:rsidRDefault="00000000" w:rsidRPr="00000000" w14:paraId="00000EC3">
      <w:pPr>
        <w:numPr>
          <w:ilvl w:val="0"/>
          <w:numId w:val="43"/>
        </w:numPr>
        <w:spacing w:after="0" w:afterAutospacing="0" w:before="0" w:beforeAutospacing="0" w:lineRule="auto"/>
        <w:ind w:left="720" w:hanging="360"/>
      </w:pPr>
      <w:r w:rsidDel="00000000" w:rsidR="00000000" w:rsidRPr="00000000">
        <w:rPr>
          <w:rtl w:val="0"/>
        </w:rPr>
        <w:t xml:space="preserve">Documents supporting a reduced residence period, where applicable</w:t>
      </w:r>
    </w:p>
    <w:p w:rsidR="00000000" w:rsidDel="00000000" w:rsidP="00000000" w:rsidRDefault="00000000" w:rsidRPr="00000000" w14:paraId="00000EC4">
      <w:pPr>
        <w:numPr>
          <w:ilvl w:val="0"/>
          <w:numId w:val="43"/>
        </w:numPr>
        <w:spacing w:after="0" w:afterAutospacing="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0EC5">
      <w:pPr>
        <w:numPr>
          <w:ilvl w:val="0"/>
          <w:numId w:val="43"/>
        </w:numPr>
        <w:spacing w:after="0" w:afterAutospacing="0" w:before="0" w:beforeAutospacing="0" w:lineRule="auto"/>
        <w:ind w:left="720" w:hanging="360"/>
      </w:pPr>
      <w:r w:rsidDel="00000000" w:rsidR="00000000" w:rsidRPr="00000000">
        <w:rPr>
          <w:rtl w:val="0"/>
        </w:rPr>
        <w:t xml:space="preserve">Apostilled or legalized foreign documents, when applicable</w:t>
      </w:r>
    </w:p>
    <w:p w:rsidR="00000000" w:rsidDel="00000000" w:rsidP="00000000" w:rsidRDefault="00000000" w:rsidRPr="00000000" w14:paraId="00000EC6">
      <w:pPr>
        <w:numPr>
          <w:ilvl w:val="0"/>
          <w:numId w:val="43"/>
        </w:numPr>
        <w:spacing w:after="0" w:afterAutospacing="0" w:before="0" w:beforeAutospacing="0" w:lineRule="auto"/>
        <w:ind w:left="720" w:hanging="360"/>
      </w:pPr>
      <w:r w:rsidDel="00000000" w:rsidR="00000000" w:rsidRPr="00000000">
        <w:rPr>
          <w:rtl w:val="0"/>
        </w:rPr>
        <w:t xml:space="preserve">Certified Portuguese translations, where required</w:t>
      </w:r>
    </w:p>
    <w:p w:rsidR="00000000" w:rsidDel="00000000" w:rsidP="00000000" w:rsidRDefault="00000000" w:rsidRPr="00000000" w14:paraId="00000EC7">
      <w:pPr>
        <w:numPr>
          <w:ilvl w:val="0"/>
          <w:numId w:val="43"/>
        </w:numPr>
        <w:spacing w:after="240" w:before="0" w:beforeAutospacing="0" w:lineRule="auto"/>
        <w:ind w:left="720" w:hanging="360"/>
      </w:pPr>
      <w:r w:rsidDel="00000000" w:rsidR="00000000" w:rsidRPr="00000000">
        <w:rPr>
          <w:rtl w:val="0"/>
        </w:rPr>
        <w:t xml:space="preserve">Additional documentation requested by the competent authority</w:t>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iv20faw5klma" w:id="1012"/>
      <w:bookmarkEnd w:id="1012"/>
      <w:r w:rsidDel="00000000" w:rsidR="00000000" w:rsidRPr="00000000">
        <w:rPr>
          <w:b w:val="1"/>
          <w:bCs w:val="1"/>
          <w:color w:val="000000"/>
          <w:sz w:val="26"/>
          <w:szCs w:val="26"/>
          <w:rtl w:val="0"/>
        </w:rPr>
        <w:t xml:space="preserve">Important Document Considerations</w:t>
      </w:r>
    </w:p>
    <w:p w:rsidR="00000000" w:rsidDel="00000000" w:rsidP="00000000" w:rsidRDefault="00000000" w:rsidRPr="00000000" w14:paraId="00000EC9">
      <w:pPr>
        <w:spacing w:after="240" w:before="240" w:lineRule="auto"/>
        <w:rPr/>
      </w:pPr>
      <w:r w:rsidDel="00000000" w:rsidR="00000000" w:rsidRPr="00000000">
        <w:rPr>
          <w:rtl w:val="0"/>
        </w:rPr>
        <w:t xml:space="preserve">Foreign documents may require legalization, apostille, or certified translation before they can be accepted in Brazil.</w:t>
      </w:r>
    </w:p>
    <w:p w:rsidR="00000000" w:rsidDel="00000000" w:rsidP="00000000" w:rsidRDefault="00000000" w:rsidRPr="00000000" w14:paraId="00000ECA">
      <w:pPr>
        <w:spacing w:after="240" w:before="240" w:lineRule="auto"/>
        <w:rPr/>
      </w:pPr>
      <w:r w:rsidDel="00000000" w:rsidR="00000000" w:rsidRPr="00000000">
        <w:rPr>
          <w:rtl w:val="0"/>
        </w:rPr>
        <w:t xml:space="preserve">Differences in names, birth dates, nationality records, or migration documentation may require clarification or correction.</w:t>
      </w:r>
    </w:p>
    <w:p w:rsidR="00000000" w:rsidDel="00000000" w:rsidP="00000000" w:rsidRDefault="00000000" w:rsidRPr="00000000" w14:paraId="00000ECB">
      <w:pPr>
        <w:spacing w:after="240" w:before="240" w:lineRule="auto"/>
        <w:rPr/>
      </w:pPr>
      <w:r w:rsidDel="00000000" w:rsidR="00000000" w:rsidRPr="00000000">
        <w:rPr>
          <w:rtl w:val="0"/>
        </w:rPr>
        <w:t xml:space="preserve">Our office provides a personalized checklist based on the applicable naturalization category.</w:t>
      </w:r>
    </w:p>
    <w:p w:rsidR="00000000" w:rsidDel="00000000" w:rsidP="00000000" w:rsidRDefault="00000000" w:rsidRPr="00000000" w14:paraId="00000ECC">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8v3wbchpjfmb" w:id="1013"/>
      <w:bookmarkEnd w:id="1013"/>
      <w:r w:rsidDel="00000000" w:rsidR="00000000" w:rsidRPr="00000000">
        <w:rPr>
          <w:b w:val="1"/>
          <w:bCs w:val="1"/>
          <w:sz w:val="34"/>
          <w:szCs w:val="34"/>
          <w:rtl w:val="0"/>
        </w:rPr>
        <w:t xml:space="preserve">APPLICATION PROCESS</w:t>
      </w:r>
    </w:p>
    <w:p w:rsidR="00000000" w:rsidDel="00000000" w:rsidP="00000000" w:rsidRDefault="00000000" w:rsidRPr="00000000" w14:paraId="00000ECF">
      <w:pPr>
        <w:pStyle w:val="Heading1"/>
        <w:keepNext w:val="0"/>
        <w:keepLines w:val="0"/>
        <w:spacing w:before="480" w:lineRule="auto"/>
        <w:rPr>
          <w:b w:val="1"/>
          <w:bCs w:val="1"/>
          <w:sz w:val="46"/>
          <w:szCs w:val="46"/>
        </w:rPr>
      </w:pPr>
      <w:bookmarkStart w:colFirst="0" w:colLast="0" w:name="_e2t2txo2smlp" w:id="1014"/>
      <w:bookmarkEnd w:id="1014"/>
      <w:r w:rsidDel="00000000" w:rsidR="00000000" w:rsidRPr="00000000">
        <w:rPr>
          <w:b w:val="1"/>
          <w:bCs w:val="1"/>
          <w:sz w:val="46"/>
          <w:szCs w:val="46"/>
          <w:rtl w:val="0"/>
        </w:rPr>
        <w:t xml:space="preserve">How to Apply for Ordinary Naturalization – Step by Step</w:t>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nenvv8hhnftp" w:id="1015"/>
      <w:bookmarkEnd w:id="1015"/>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0ED1">
      <w:pPr>
        <w:spacing w:after="240" w:before="240" w:lineRule="auto"/>
        <w:rPr/>
      </w:pPr>
      <w:r w:rsidDel="00000000" w:rsidR="00000000" w:rsidRPr="00000000">
        <w:rPr>
          <w:rtl w:val="0"/>
        </w:rPr>
        <w:t xml:space="preserve">We evaluate your nationality, immigration status, residence history, and citizenship objectives.</w:t>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89ev3ptapt7x" w:id="1016"/>
      <w:bookmarkEnd w:id="1016"/>
      <w:r w:rsidDel="00000000" w:rsidR="00000000" w:rsidRPr="00000000">
        <w:rPr>
          <w:b w:val="1"/>
          <w:bCs w:val="1"/>
          <w:color w:val="000000"/>
          <w:sz w:val="26"/>
          <w:szCs w:val="26"/>
          <w:rtl w:val="0"/>
        </w:rPr>
        <w:t xml:space="preserve">2. Eligibility Assessment</w:t>
      </w:r>
    </w:p>
    <w:p w:rsidR="00000000" w:rsidDel="00000000" w:rsidP="00000000" w:rsidRDefault="00000000" w:rsidRPr="00000000" w14:paraId="00000ED3">
      <w:pPr>
        <w:spacing w:after="240" w:before="240" w:lineRule="auto"/>
        <w:rPr/>
      </w:pPr>
      <w:r w:rsidDel="00000000" w:rsidR="00000000" w:rsidRPr="00000000">
        <w:rPr>
          <w:rtl w:val="0"/>
        </w:rPr>
        <w:t xml:space="preserve">We determine whether you meet the four-year requirement or qualify for a legally recognized reduction.</w:t>
      </w:r>
    </w:p>
    <w:p w:rsidR="00000000" w:rsidDel="00000000" w:rsidP="00000000" w:rsidRDefault="00000000" w:rsidRPr="00000000" w14:paraId="00000ED4">
      <w:pPr>
        <w:pStyle w:val="Heading3"/>
        <w:keepNext w:val="0"/>
        <w:keepLines w:val="0"/>
        <w:spacing w:before="280" w:lineRule="auto"/>
        <w:rPr>
          <w:b w:val="1"/>
          <w:bCs w:val="1"/>
          <w:color w:val="000000"/>
          <w:sz w:val="26"/>
          <w:szCs w:val="26"/>
        </w:rPr>
      </w:pPr>
      <w:bookmarkStart w:colFirst="0" w:colLast="0" w:name="_ffoegm97txu2" w:id="1017"/>
      <w:bookmarkEnd w:id="1017"/>
      <w:r w:rsidDel="00000000" w:rsidR="00000000" w:rsidRPr="00000000">
        <w:rPr>
          <w:b w:val="1"/>
          <w:bCs w:val="1"/>
          <w:color w:val="000000"/>
          <w:sz w:val="26"/>
          <w:szCs w:val="26"/>
          <w:rtl w:val="0"/>
        </w:rPr>
        <w:t xml:space="preserve">3. Residence History Review</w:t>
      </w:r>
    </w:p>
    <w:p w:rsidR="00000000" w:rsidDel="00000000" w:rsidP="00000000" w:rsidRDefault="00000000" w:rsidRPr="00000000" w14:paraId="00000ED5">
      <w:pPr>
        <w:spacing w:after="240" w:before="240" w:lineRule="auto"/>
        <w:rPr/>
      </w:pPr>
      <w:r w:rsidDel="00000000" w:rsidR="00000000" w:rsidRPr="00000000">
        <w:rPr>
          <w:rtl w:val="0"/>
        </w:rPr>
        <w:t xml:space="preserve">We examine migration registration, supporting residence documents, and travel history.</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368b77mt95ia" w:id="1018"/>
      <w:bookmarkEnd w:id="1018"/>
      <w:r w:rsidDel="00000000" w:rsidR="00000000" w:rsidRPr="00000000">
        <w:rPr>
          <w:b w:val="1"/>
          <w:bCs w:val="1"/>
          <w:color w:val="000000"/>
          <w:sz w:val="26"/>
          <w:szCs w:val="26"/>
          <w:rtl w:val="0"/>
        </w:rPr>
        <w:t xml:space="preserve">4. Portuguese-Language Documentation</w:t>
      </w:r>
    </w:p>
    <w:p w:rsidR="00000000" w:rsidDel="00000000" w:rsidP="00000000" w:rsidRDefault="00000000" w:rsidRPr="00000000" w14:paraId="00000ED7">
      <w:pPr>
        <w:spacing w:after="240" w:before="240" w:lineRule="auto"/>
        <w:rPr/>
      </w:pPr>
      <w:r w:rsidDel="00000000" w:rsidR="00000000" w:rsidRPr="00000000">
        <w:rPr>
          <w:rtl w:val="0"/>
        </w:rPr>
        <w:t xml:space="preserve">We identify the accepted evidence required to demonstrate Portuguese-language communication.</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d9qfhle6l5aq" w:id="1019"/>
      <w:bookmarkEnd w:id="1019"/>
      <w:r w:rsidDel="00000000" w:rsidR="00000000" w:rsidRPr="00000000">
        <w:rPr>
          <w:b w:val="1"/>
          <w:bCs w:val="1"/>
          <w:color w:val="000000"/>
          <w:sz w:val="26"/>
          <w:szCs w:val="26"/>
          <w:rtl w:val="0"/>
        </w:rPr>
        <w:t xml:space="preserve">5. Criminal Background Documentation</w:t>
      </w:r>
    </w:p>
    <w:p w:rsidR="00000000" w:rsidDel="00000000" w:rsidP="00000000" w:rsidRDefault="00000000" w:rsidRPr="00000000" w14:paraId="00000ED9">
      <w:pPr>
        <w:spacing w:after="240" w:before="240" w:lineRule="auto"/>
        <w:rPr/>
      </w:pPr>
      <w:r w:rsidDel="00000000" w:rsidR="00000000" w:rsidRPr="00000000">
        <w:rPr>
          <w:rtl w:val="0"/>
        </w:rPr>
        <w:t xml:space="preserve">We assess the applicable certificate requirements and any legal issues affecting eligibility.</w:t>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n9z3mws2prt3" w:id="1020"/>
      <w:bookmarkEnd w:id="1020"/>
      <w:r w:rsidDel="00000000" w:rsidR="00000000" w:rsidRPr="00000000">
        <w:rPr>
          <w:b w:val="1"/>
          <w:bCs w:val="1"/>
          <w:color w:val="000000"/>
          <w:sz w:val="26"/>
          <w:szCs w:val="26"/>
          <w:rtl w:val="0"/>
        </w:rPr>
        <w:t xml:space="preserve">6. Application Preparation</w:t>
      </w:r>
    </w:p>
    <w:p w:rsidR="00000000" w:rsidDel="00000000" w:rsidP="00000000" w:rsidRDefault="00000000" w:rsidRPr="00000000" w14:paraId="00000EDB">
      <w:pPr>
        <w:spacing w:after="240" w:before="240" w:lineRule="auto"/>
        <w:rPr/>
      </w:pPr>
      <w:r w:rsidDel="00000000" w:rsidR="00000000" w:rsidRPr="00000000">
        <w:rPr>
          <w:rtl w:val="0"/>
        </w:rPr>
        <w:t xml:space="preserve">We organize the relevant forms, declarations, and supporting documentation.</w:t>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wtq0rnqkqlob" w:id="1021"/>
      <w:bookmarkEnd w:id="1021"/>
      <w:r w:rsidDel="00000000" w:rsidR="00000000" w:rsidRPr="00000000">
        <w:rPr>
          <w:b w:val="1"/>
          <w:bCs w:val="1"/>
          <w:color w:val="000000"/>
          <w:sz w:val="26"/>
          <w:szCs w:val="26"/>
          <w:rtl w:val="0"/>
        </w:rPr>
        <w:t xml:space="preserve">7. Naturalizar-se Submission</w:t>
      </w:r>
    </w:p>
    <w:p w:rsidR="00000000" w:rsidDel="00000000" w:rsidP="00000000" w:rsidRDefault="00000000" w:rsidRPr="00000000" w14:paraId="00000EDD">
      <w:pPr>
        <w:spacing w:after="240" w:before="240" w:lineRule="auto"/>
        <w:rPr/>
      </w:pPr>
      <w:r w:rsidDel="00000000" w:rsidR="00000000" w:rsidRPr="00000000">
        <w:rPr>
          <w:rtl w:val="0"/>
        </w:rPr>
        <w:t xml:space="preserve">The application is submitted through the Brazilian government's Naturalizar-se platform, under the applicable procedures.</w:t>
      </w:r>
    </w:p>
    <w:p w:rsidR="00000000" w:rsidDel="00000000" w:rsidP="00000000" w:rsidRDefault="00000000" w:rsidRPr="00000000" w14:paraId="00000EDE">
      <w:pPr>
        <w:pStyle w:val="Heading3"/>
        <w:keepNext w:val="0"/>
        <w:keepLines w:val="0"/>
        <w:spacing w:before="280" w:lineRule="auto"/>
        <w:rPr>
          <w:b w:val="1"/>
          <w:bCs w:val="1"/>
          <w:color w:val="000000"/>
          <w:sz w:val="26"/>
          <w:szCs w:val="26"/>
        </w:rPr>
      </w:pPr>
      <w:bookmarkStart w:colFirst="0" w:colLast="0" w:name="_on9aodhq6tga" w:id="1022"/>
      <w:bookmarkEnd w:id="1022"/>
      <w:r w:rsidDel="00000000" w:rsidR="00000000" w:rsidRPr="00000000">
        <w:rPr>
          <w:b w:val="1"/>
          <w:bCs w:val="1"/>
          <w:color w:val="000000"/>
          <w:sz w:val="26"/>
          <w:szCs w:val="26"/>
          <w:rtl w:val="0"/>
        </w:rPr>
        <w:t xml:space="preserve">8. Federal Police Verification</w:t>
      </w:r>
    </w:p>
    <w:p w:rsidR="00000000" w:rsidDel="00000000" w:rsidP="00000000" w:rsidRDefault="00000000" w:rsidRPr="00000000" w14:paraId="00000EDF">
      <w:pPr>
        <w:spacing w:after="240" w:before="240" w:lineRule="auto"/>
        <w:rPr/>
      </w:pPr>
      <w:r w:rsidDel="00000000" w:rsidR="00000000" w:rsidRPr="00000000">
        <w:rPr>
          <w:rtl w:val="0"/>
        </w:rPr>
        <w:t xml:space="preserve">The process may involve verification by the Federal Police, including presentation of original documents and other required administrative steps.</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vt2f1qer9dem" w:id="1023"/>
      <w:bookmarkEnd w:id="1023"/>
      <w:r w:rsidDel="00000000" w:rsidR="00000000" w:rsidRPr="00000000">
        <w:rPr>
          <w:b w:val="1"/>
          <w:bCs w:val="1"/>
          <w:color w:val="000000"/>
          <w:sz w:val="26"/>
          <w:szCs w:val="26"/>
          <w:rtl w:val="0"/>
        </w:rPr>
        <w:t xml:space="preserve">9. Ministry of Justice Review</w:t>
      </w:r>
    </w:p>
    <w:p w:rsidR="00000000" w:rsidDel="00000000" w:rsidP="00000000" w:rsidRDefault="00000000" w:rsidRPr="00000000" w14:paraId="00000EE1">
      <w:pPr>
        <w:spacing w:after="240" w:before="240" w:lineRule="auto"/>
        <w:rPr/>
      </w:pPr>
      <w:r w:rsidDel="00000000" w:rsidR="00000000" w:rsidRPr="00000000">
        <w:rPr>
          <w:rtl w:val="0"/>
        </w:rPr>
        <w:t xml:space="preserve">The Ministry of Justice and Public Security examines the application and may request additional documentation or clarification.</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v5uude1d6g4t" w:id="1024"/>
      <w:bookmarkEnd w:id="1024"/>
      <w:r w:rsidDel="00000000" w:rsidR="00000000" w:rsidRPr="00000000">
        <w:rPr>
          <w:b w:val="1"/>
          <w:bCs w:val="1"/>
          <w:color w:val="000000"/>
          <w:sz w:val="26"/>
          <w:szCs w:val="26"/>
          <w:rtl w:val="0"/>
        </w:rPr>
        <w:t xml:space="preserve">10. Naturalization Decision</w:t>
      </w:r>
    </w:p>
    <w:p w:rsidR="00000000" w:rsidDel="00000000" w:rsidP="00000000" w:rsidRDefault="00000000" w:rsidRPr="00000000" w14:paraId="00000EE3">
      <w:pPr>
        <w:spacing w:after="240" w:before="240" w:lineRule="auto"/>
        <w:rPr/>
      </w:pPr>
      <w:r w:rsidDel="00000000" w:rsidR="00000000" w:rsidRPr="00000000">
        <w:rPr>
          <w:rtl w:val="0"/>
        </w:rPr>
        <w:t xml:space="preserve">If approved, the grant of naturalization is formalized and published in accordance with the applicable legal procedure.</w:t>
      </w:r>
    </w:p>
    <w:p w:rsidR="00000000" w:rsidDel="00000000" w:rsidP="00000000" w:rsidRDefault="00000000" w:rsidRPr="00000000" w14:paraId="00000EE4">
      <w:pPr>
        <w:pStyle w:val="Heading3"/>
        <w:keepNext w:val="0"/>
        <w:keepLines w:val="0"/>
        <w:spacing w:before="280" w:lineRule="auto"/>
        <w:rPr>
          <w:b w:val="1"/>
          <w:bCs w:val="1"/>
          <w:color w:val="000000"/>
          <w:sz w:val="26"/>
          <w:szCs w:val="26"/>
        </w:rPr>
      </w:pPr>
      <w:bookmarkStart w:colFirst="0" w:colLast="0" w:name="_cjgz9w59mm2l" w:id="1025"/>
      <w:bookmarkEnd w:id="1025"/>
      <w:r w:rsidDel="00000000" w:rsidR="00000000" w:rsidRPr="00000000">
        <w:rPr>
          <w:b w:val="1"/>
          <w:bCs w:val="1"/>
          <w:color w:val="000000"/>
          <w:sz w:val="26"/>
          <w:szCs w:val="26"/>
          <w:rtl w:val="0"/>
        </w:rPr>
        <w:t xml:space="preserve">11. Brazilian Identity and Passport Documentation</w:t>
      </w:r>
    </w:p>
    <w:p w:rsidR="00000000" w:rsidDel="00000000" w:rsidP="00000000" w:rsidRDefault="00000000" w:rsidRPr="00000000" w14:paraId="00000EE5">
      <w:pPr>
        <w:spacing w:after="240" w:before="240" w:lineRule="auto"/>
        <w:rPr/>
      </w:pPr>
      <w:r w:rsidDel="00000000" w:rsidR="00000000" w:rsidRPr="00000000">
        <w:rPr>
          <w:rtl w:val="0"/>
        </w:rPr>
        <w:t xml:space="preserve">After naturalization takes effect, the new Brazilian citizen may proceed with the relevant civil, electoral, identity, and passport formalities.</w:t>
      </w:r>
    </w:p>
    <w:p w:rsidR="00000000" w:rsidDel="00000000" w:rsidP="00000000" w:rsidRDefault="00000000" w:rsidRPr="00000000" w14:paraId="00000EE6">
      <w:pPr>
        <w:spacing w:after="240" w:before="240" w:lineRule="auto"/>
        <w:rPr>
          <w:b w:val="1"/>
          <w:bCs w:val="1"/>
        </w:rPr>
      </w:pPr>
      <w:r w:rsidDel="00000000" w:rsidR="00000000" w:rsidRPr="00000000">
        <w:rPr>
          <w:b w:val="1"/>
          <w:bCs w:val="1"/>
          <w:rtl w:val="0"/>
        </w:rPr>
        <w:t xml:space="preserve">[Start Your Naturalization Application]</w:t>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jpzsl5bxu1my" w:id="1026"/>
      <w:bookmarkEnd w:id="1026"/>
      <w:r w:rsidDel="00000000" w:rsidR="00000000" w:rsidRPr="00000000">
        <w:rPr>
          <w:b w:val="1"/>
          <w:bCs w:val="1"/>
          <w:sz w:val="34"/>
          <w:szCs w:val="34"/>
          <w:rtl w:val="0"/>
        </w:rPr>
        <w:t xml:space="preserve">GOVERNMENT PROCESSING TIME</w:t>
      </w:r>
    </w:p>
    <w:p w:rsidR="00000000" w:rsidDel="00000000" w:rsidP="00000000" w:rsidRDefault="00000000" w:rsidRPr="00000000" w14:paraId="00000EE9">
      <w:pPr>
        <w:pStyle w:val="Heading1"/>
        <w:keepNext w:val="0"/>
        <w:keepLines w:val="0"/>
        <w:spacing w:before="480" w:lineRule="auto"/>
        <w:rPr>
          <w:b w:val="1"/>
          <w:bCs w:val="1"/>
          <w:sz w:val="46"/>
          <w:szCs w:val="46"/>
        </w:rPr>
      </w:pPr>
      <w:bookmarkStart w:colFirst="0" w:colLast="0" w:name="_3eov934ju5hr" w:id="1027"/>
      <w:bookmarkEnd w:id="1027"/>
      <w:r w:rsidDel="00000000" w:rsidR="00000000" w:rsidRPr="00000000">
        <w:rPr>
          <w:b w:val="1"/>
          <w:bCs w:val="1"/>
          <w:sz w:val="46"/>
          <w:szCs w:val="46"/>
          <w:rtl w:val="0"/>
        </w:rPr>
        <w:t xml:space="preserve">How Long Does Ordinary Naturalization Take?</w:t>
      </w:r>
    </w:p>
    <w:p w:rsidR="00000000" w:rsidDel="00000000" w:rsidP="00000000" w:rsidRDefault="00000000" w:rsidRPr="00000000" w14:paraId="00000EEA">
      <w:pPr>
        <w:spacing w:after="240" w:before="240" w:lineRule="auto"/>
        <w:rPr/>
      </w:pPr>
      <w:r w:rsidDel="00000000" w:rsidR="00000000" w:rsidRPr="00000000">
        <w:rPr>
          <w:rtl w:val="0"/>
        </w:rPr>
        <w:t xml:space="preserve">The four-year period refers to the general qualifying residence requirement.</w:t>
      </w:r>
    </w:p>
    <w:p w:rsidR="00000000" w:rsidDel="00000000" w:rsidP="00000000" w:rsidRDefault="00000000" w:rsidRPr="00000000" w14:paraId="00000EEB">
      <w:pPr>
        <w:spacing w:after="240" w:before="240" w:lineRule="auto"/>
        <w:rPr/>
      </w:pPr>
      <w:r w:rsidDel="00000000" w:rsidR="00000000" w:rsidRPr="00000000">
        <w:rPr>
          <w:rtl w:val="0"/>
        </w:rPr>
        <w:t xml:space="preserve">It does not represent the amount of time the government will take to review and decide the naturalization application.</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il9ntcbsvrde" w:id="1028"/>
      <w:bookmarkEnd w:id="1028"/>
      <w:r w:rsidDel="00000000" w:rsidR="00000000" w:rsidRPr="00000000">
        <w:rPr>
          <w:b w:val="1"/>
          <w:bCs w:val="1"/>
          <w:color w:val="000000"/>
          <w:sz w:val="26"/>
          <w:szCs w:val="26"/>
          <w:rtl w:val="0"/>
        </w:rPr>
        <w:t xml:space="preserve">Qualifying Residence Period</w:t>
      </w:r>
    </w:p>
    <w:p w:rsidR="00000000" w:rsidDel="00000000" w:rsidP="00000000" w:rsidRDefault="00000000" w:rsidRPr="00000000" w14:paraId="00000EED">
      <w:pPr>
        <w:spacing w:after="240" w:before="240" w:lineRule="auto"/>
        <w:rPr/>
      </w:pPr>
      <w:r w:rsidDel="00000000" w:rsidR="00000000" w:rsidRPr="00000000">
        <w:rPr>
          <w:rtl w:val="0"/>
        </w:rPr>
        <w:t xml:space="preserve">The applicant must first complete the legally required residence period.</w:t>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jphxj57i6o3e" w:id="1029"/>
      <w:bookmarkEnd w:id="1029"/>
      <w:r w:rsidDel="00000000" w:rsidR="00000000" w:rsidRPr="00000000">
        <w:rPr>
          <w:b w:val="1"/>
          <w:bCs w:val="1"/>
          <w:color w:val="000000"/>
          <w:sz w:val="26"/>
          <w:szCs w:val="26"/>
          <w:rtl w:val="0"/>
        </w:rPr>
        <w:t xml:space="preserve">Application Preparation</w:t>
      </w:r>
    </w:p>
    <w:p w:rsidR="00000000" w:rsidDel="00000000" w:rsidP="00000000" w:rsidRDefault="00000000" w:rsidRPr="00000000" w14:paraId="00000EEF">
      <w:pPr>
        <w:spacing w:after="240" w:before="240" w:lineRule="auto"/>
        <w:rPr/>
      </w:pPr>
      <w:r w:rsidDel="00000000" w:rsidR="00000000" w:rsidRPr="00000000">
        <w:rPr>
          <w:rtl w:val="0"/>
        </w:rPr>
        <w:t xml:space="preserve">Document collection, corrections, translations, and language evidence may require additional time.</w:t>
      </w:r>
    </w:p>
    <w:p w:rsidR="00000000" w:rsidDel="00000000" w:rsidP="00000000" w:rsidRDefault="00000000" w:rsidRPr="00000000" w14:paraId="00000EF0">
      <w:pPr>
        <w:pStyle w:val="Heading3"/>
        <w:keepNext w:val="0"/>
        <w:keepLines w:val="0"/>
        <w:spacing w:before="280" w:lineRule="auto"/>
        <w:rPr>
          <w:b w:val="1"/>
          <w:bCs w:val="1"/>
          <w:color w:val="000000"/>
          <w:sz w:val="26"/>
          <w:szCs w:val="26"/>
        </w:rPr>
      </w:pPr>
      <w:bookmarkStart w:colFirst="0" w:colLast="0" w:name="_of5etzm1ok5m" w:id="1030"/>
      <w:bookmarkEnd w:id="1030"/>
      <w:r w:rsidDel="00000000" w:rsidR="00000000" w:rsidRPr="00000000">
        <w:rPr>
          <w:b w:val="1"/>
          <w:bCs w:val="1"/>
          <w:color w:val="000000"/>
          <w:sz w:val="26"/>
          <w:szCs w:val="26"/>
          <w:rtl w:val="0"/>
        </w:rPr>
        <w:t xml:space="preserve">Government Review</w:t>
      </w:r>
    </w:p>
    <w:p w:rsidR="00000000" w:rsidDel="00000000" w:rsidP="00000000" w:rsidRDefault="00000000" w:rsidRPr="00000000" w14:paraId="00000EF1">
      <w:pPr>
        <w:spacing w:after="240" w:before="240" w:lineRule="auto"/>
        <w:rPr/>
      </w:pPr>
      <w:r w:rsidDel="00000000" w:rsidR="00000000" w:rsidRPr="00000000">
        <w:rPr>
          <w:rtl w:val="0"/>
        </w:rPr>
        <w:t xml:space="preserve">The Federal Police and Ministry of Justice must complete the relevant administrative stages.</w:t>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k1vqbg9vh814" w:id="1031"/>
      <w:bookmarkEnd w:id="1031"/>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0EF3">
      <w:pPr>
        <w:spacing w:after="240" w:before="240" w:lineRule="auto"/>
        <w:rPr/>
      </w:pPr>
      <w:r w:rsidDel="00000000" w:rsidR="00000000" w:rsidRPr="00000000">
        <w:rPr>
          <w:rtl w:val="0"/>
        </w:rPr>
        <w:t xml:space="preserve">Processing times depend on the completeness of the application, administrative workload, and individual circumstances.</w:t>
      </w:r>
    </w:p>
    <w:p w:rsidR="00000000" w:rsidDel="00000000" w:rsidP="00000000" w:rsidRDefault="00000000" w:rsidRPr="00000000" w14:paraId="00000EF4">
      <w:pPr>
        <w:spacing w:after="240" w:before="240" w:lineRule="auto"/>
        <w:rPr/>
      </w:pPr>
      <w:r w:rsidDel="00000000" w:rsidR="00000000" w:rsidRPr="00000000">
        <w:rPr>
          <w:rtl w:val="0"/>
        </w:rPr>
        <w:t xml:space="preserve">No approval date or fixed processing period can be guaranteed.</w:t>
      </w:r>
    </w:p>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[Plan Your Naturalization Application]</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qaj46q5ir4nu" w:id="1032"/>
      <w:bookmarkEnd w:id="1032"/>
      <w:r w:rsidDel="00000000" w:rsidR="00000000" w:rsidRPr="00000000">
        <w:rPr>
          <w:b w:val="1"/>
          <w:bCs w:val="1"/>
          <w:sz w:val="34"/>
          <w:szCs w:val="34"/>
          <w:rtl w:val="0"/>
        </w:rPr>
        <w:t xml:space="preserve">AFTER NATURALIZATION</w:t>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gdjicqcdc4mk" w:id="1033"/>
      <w:bookmarkEnd w:id="1033"/>
      <w:r w:rsidDel="00000000" w:rsidR="00000000" w:rsidRPr="00000000">
        <w:rPr>
          <w:b w:val="1"/>
          <w:bCs w:val="1"/>
          <w:sz w:val="46"/>
          <w:szCs w:val="46"/>
          <w:rtl w:val="0"/>
        </w:rPr>
        <w:t xml:space="preserve">What Happens When Brazilian Citizenship Is Granted?</w:t>
      </w:r>
    </w:p>
    <w:p w:rsidR="00000000" w:rsidDel="00000000" w:rsidP="00000000" w:rsidRDefault="00000000" w:rsidRPr="00000000" w14:paraId="00000EF9">
      <w:pPr>
        <w:spacing w:after="240" w:before="240" w:lineRule="auto"/>
        <w:rPr/>
      </w:pPr>
      <w:r w:rsidDel="00000000" w:rsidR="00000000" w:rsidRPr="00000000">
        <w:rPr>
          <w:rtl w:val="0"/>
        </w:rPr>
        <w:t xml:space="preserve">When ordinary naturalization is approved, the decision is formalized through the competent authority and published in the Diário Oficial da União.</w:t>
      </w:r>
    </w:p>
    <w:p w:rsidR="00000000" w:rsidDel="00000000" w:rsidP="00000000" w:rsidRDefault="00000000" w:rsidRPr="00000000" w14:paraId="00000EFA">
      <w:pPr>
        <w:spacing w:after="240" w:before="240" w:lineRule="auto"/>
        <w:rPr/>
      </w:pPr>
      <w:r w:rsidDel="00000000" w:rsidR="00000000" w:rsidRPr="00000000">
        <w:rPr>
          <w:rtl w:val="0"/>
        </w:rPr>
        <w:t xml:space="preserve">The individual then acquires Brazilian nationality according to the applicable legal framework.</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jxe93gh4tpro" w:id="1034"/>
      <w:bookmarkEnd w:id="1034"/>
      <w:r w:rsidDel="00000000" w:rsidR="00000000" w:rsidRPr="00000000">
        <w:rPr>
          <w:b w:val="1"/>
          <w:bCs w:val="1"/>
          <w:color w:val="000000"/>
          <w:sz w:val="26"/>
          <w:szCs w:val="26"/>
          <w:rtl w:val="0"/>
        </w:rPr>
        <w:t xml:space="preserve">Brazilian Identity Documents</w:t>
      </w:r>
    </w:p>
    <w:p w:rsidR="00000000" w:rsidDel="00000000" w:rsidP="00000000" w:rsidRDefault="00000000" w:rsidRPr="00000000" w14:paraId="00000EFC">
      <w:pPr>
        <w:spacing w:after="240" w:before="240" w:lineRule="auto"/>
        <w:rPr/>
      </w:pPr>
      <w:r w:rsidDel="00000000" w:rsidR="00000000" w:rsidRPr="00000000">
        <w:rPr>
          <w:rtl w:val="0"/>
        </w:rPr>
        <w:t xml:space="preserve">The new citizen may apply for the relevant Brazilian identity documentation.</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2cqfhllciyhv" w:id="1035"/>
      <w:bookmarkEnd w:id="1035"/>
      <w:r w:rsidDel="00000000" w:rsidR="00000000" w:rsidRPr="00000000">
        <w:rPr>
          <w:b w:val="1"/>
          <w:bCs w:val="1"/>
          <w:color w:val="000000"/>
          <w:sz w:val="26"/>
          <w:szCs w:val="26"/>
          <w:rtl w:val="0"/>
        </w:rPr>
        <w:t xml:space="preserve">Brazilian Passport</w:t>
      </w:r>
    </w:p>
    <w:p w:rsidR="00000000" w:rsidDel="00000000" w:rsidP="00000000" w:rsidRDefault="00000000" w:rsidRPr="00000000" w14:paraId="00000EFE">
      <w:pPr>
        <w:spacing w:after="240" w:before="240" w:lineRule="auto"/>
        <w:rPr/>
      </w:pPr>
      <w:r w:rsidDel="00000000" w:rsidR="00000000" w:rsidRPr="00000000">
        <w:rPr>
          <w:rtl w:val="0"/>
        </w:rPr>
        <w:t xml:space="preserve">Once the applicable identification requirements are satisfied, the individual may apply for a Brazilian passport.</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ti1wlu3787e3" w:id="1036"/>
      <w:bookmarkEnd w:id="1036"/>
      <w:r w:rsidDel="00000000" w:rsidR="00000000" w:rsidRPr="00000000">
        <w:rPr>
          <w:b w:val="1"/>
          <w:bCs w:val="1"/>
          <w:color w:val="000000"/>
          <w:sz w:val="26"/>
          <w:szCs w:val="26"/>
          <w:rtl w:val="0"/>
        </w:rPr>
        <w:t xml:space="preserve">Electoral Registration</w:t>
      </w:r>
    </w:p>
    <w:p w:rsidR="00000000" w:rsidDel="00000000" w:rsidP="00000000" w:rsidRDefault="00000000" w:rsidRPr="00000000" w14:paraId="00000F00">
      <w:pPr>
        <w:spacing w:after="240" w:before="240" w:lineRule="auto"/>
        <w:rPr/>
      </w:pPr>
      <w:r w:rsidDel="00000000" w:rsidR="00000000" w:rsidRPr="00000000">
        <w:rPr>
          <w:rtl w:val="0"/>
        </w:rPr>
        <w:t xml:space="preserve">Newly naturalized citizens must comply with applicable electoral registration obligations.</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890qboszv6ug" w:id="1037"/>
      <w:bookmarkEnd w:id="1037"/>
      <w:r w:rsidDel="00000000" w:rsidR="00000000" w:rsidRPr="00000000">
        <w:rPr>
          <w:b w:val="1"/>
          <w:bCs w:val="1"/>
          <w:color w:val="000000"/>
          <w:sz w:val="26"/>
          <w:szCs w:val="26"/>
          <w:rtl w:val="0"/>
        </w:rPr>
        <w:t xml:space="preserve">Rights and Responsibilities</w:t>
      </w:r>
    </w:p>
    <w:p w:rsidR="00000000" w:rsidDel="00000000" w:rsidP="00000000" w:rsidRDefault="00000000" w:rsidRPr="00000000" w14:paraId="00000F02">
      <w:pPr>
        <w:spacing w:after="240" w:before="240" w:lineRule="auto"/>
        <w:rPr/>
      </w:pPr>
      <w:r w:rsidDel="00000000" w:rsidR="00000000" w:rsidRPr="00000000">
        <w:rPr>
          <w:rtl w:val="0"/>
        </w:rPr>
        <w:t xml:space="preserve">Brazilian citizenship provides nationality rights and entails responsibilities under Brazilian law.</w:t>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oko7pu9kh82b" w:id="1038"/>
      <w:bookmarkEnd w:id="1038"/>
      <w:r w:rsidDel="00000000" w:rsidR="00000000" w:rsidRPr="00000000">
        <w:rPr>
          <w:b w:val="1"/>
          <w:bCs w:val="1"/>
          <w:color w:val="000000"/>
          <w:sz w:val="26"/>
          <w:szCs w:val="26"/>
          <w:rtl w:val="0"/>
        </w:rPr>
        <w:t xml:space="preserve">Dual Nationality</w:t>
      </w:r>
    </w:p>
    <w:p w:rsidR="00000000" w:rsidDel="00000000" w:rsidP="00000000" w:rsidRDefault="00000000" w:rsidRPr="00000000" w14:paraId="00000F04">
      <w:pPr>
        <w:spacing w:after="240" w:before="240" w:lineRule="auto"/>
        <w:rPr/>
      </w:pPr>
      <w:r w:rsidDel="00000000" w:rsidR="00000000" w:rsidRPr="00000000">
        <w:rPr>
          <w:rtl w:val="0"/>
        </w:rPr>
        <w:t xml:space="preserve">Brazil generally permits dual or multiple nationality, although the laws of other countries may impose separate restrictions.</w:t>
      </w:r>
    </w:p>
    <w:p w:rsidR="00000000" w:rsidDel="00000000" w:rsidP="00000000" w:rsidRDefault="00000000" w:rsidRPr="00000000" w14:paraId="00000F05">
      <w:pPr>
        <w:spacing w:after="240" w:before="240" w:lineRule="auto"/>
        <w:rPr>
          <w:b w:val="1"/>
          <w:bCs w:val="1"/>
        </w:rPr>
      </w:pPr>
      <w:r w:rsidDel="00000000" w:rsidR="00000000" w:rsidRPr="00000000">
        <w:rPr>
          <w:b w:val="1"/>
          <w:bCs w:val="1"/>
          <w:rtl w:val="0"/>
        </w:rPr>
        <w:t xml:space="preserve">[Discuss Post-Naturalization Documentation]</w:t>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9rl34wkn2qom" w:id="1039"/>
      <w:bookmarkEnd w:id="1039"/>
      <w:r w:rsidDel="00000000" w:rsidR="00000000" w:rsidRPr="00000000">
        <w:rPr>
          <w:b w:val="1"/>
          <w:bCs w:val="1"/>
          <w:sz w:val="34"/>
          <w:szCs w:val="34"/>
          <w:rtl w:val="0"/>
        </w:rPr>
        <w:t xml:space="preserve">DUAL CITIZENSHIP</w:t>
      </w:r>
    </w:p>
    <w:p w:rsidR="00000000" w:rsidDel="00000000" w:rsidP="00000000" w:rsidRDefault="00000000" w:rsidRPr="00000000" w14:paraId="00000F08">
      <w:pPr>
        <w:pStyle w:val="Heading1"/>
        <w:keepNext w:val="0"/>
        <w:keepLines w:val="0"/>
        <w:spacing w:before="480" w:lineRule="auto"/>
        <w:rPr>
          <w:b w:val="1"/>
          <w:bCs w:val="1"/>
          <w:sz w:val="46"/>
          <w:szCs w:val="46"/>
        </w:rPr>
      </w:pPr>
      <w:bookmarkStart w:colFirst="0" w:colLast="0" w:name="_hdxgeptmffiz" w:id="1040"/>
      <w:bookmarkEnd w:id="1040"/>
      <w:r w:rsidDel="00000000" w:rsidR="00000000" w:rsidRPr="00000000">
        <w:rPr>
          <w:b w:val="1"/>
          <w:bCs w:val="1"/>
          <w:sz w:val="46"/>
          <w:szCs w:val="46"/>
          <w:rtl w:val="0"/>
        </w:rPr>
        <w:t xml:space="preserve">Can You Keep Your Original Nationality?</w:t>
      </w:r>
    </w:p>
    <w:p w:rsidR="00000000" w:rsidDel="00000000" w:rsidP="00000000" w:rsidRDefault="00000000" w:rsidRPr="00000000" w14:paraId="00000F09">
      <w:pPr>
        <w:spacing w:after="240" w:before="240" w:lineRule="auto"/>
        <w:rPr/>
      </w:pPr>
      <w:r w:rsidDel="00000000" w:rsidR="00000000" w:rsidRPr="00000000">
        <w:rPr>
          <w:rtl w:val="0"/>
        </w:rPr>
        <w:t xml:space="preserve">Brazil generally allows naturalized citizens to hold another nationality.</w:t>
      </w:r>
    </w:p>
    <w:p w:rsidR="00000000" w:rsidDel="00000000" w:rsidP="00000000" w:rsidRDefault="00000000" w:rsidRPr="00000000" w14:paraId="00000F0A">
      <w:pPr>
        <w:spacing w:after="240" w:before="240" w:lineRule="auto"/>
        <w:rPr/>
      </w:pPr>
      <w:r w:rsidDel="00000000" w:rsidR="00000000" w:rsidRPr="00000000">
        <w:rPr>
          <w:rtl w:val="0"/>
        </w:rPr>
        <w:t xml:space="preserve">Constitutional Amendment No. 131/2023 significantly changed Brazil's rules on loss of nationality.</w:t>
      </w:r>
    </w:p>
    <w:p w:rsidR="00000000" w:rsidDel="00000000" w:rsidP="00000000" w:rsidRDefault="00000000" w:rsidRPr="00000000" w14:paraId="00000F0B">
      <w:pPr>
        <w:spacing w:after="240" w:before="240" w:lineRule="auto"/>
        <w:rPr/>
      </w:pPr>
      <w:r w:rsidDel="00000000" w:rsidR="00000000" w:rsidRPr="00000000">
        <w:rPr>
          <w:rtl w:val="0"/>
        </w:rPr>
        <w:t xml:space="preserve">However, obtaining Brazilian citizenship may affect your original nationality under the laws of another country.</w:t>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brz0gv1kzbeg" w:id="1041"/>
      <w:bookmarkEnd w:id="1041"/>
      <w:r w:rsidDel="00000000" w:rsidR="00000000" w:rsidRPr="00000000">
        <w:rPr>
          <w:b w:val="1"/>
          <w:bCs w:val="1"/>
          <w:color w:val="000000"/>
          <w:sz w:val="26"/>
          <w:szCs w:val="26"/>
          <w:rtl w:val="0"/>
        </w:rPr>
        <w:t xml:space="preserve">Before Applying</w:t>
      </w:r>
    </w:p>
    <w:p w:rsidR="00000000" w:rsidDel="00000000" w:rsidP="00000000" w:rsidRDefault="00000000" w:rsidRPr="00000000" w14:paraId="00000F0D">
      <w:pPr>
        <w:spacing w:after="240" w:before="240" w:lineRule="auto"/>
        <w:rPr/>
      </w:pPr>
      <w:r w:rsidDel="00000000" w:rsidR="00000000" w:rsidRPr="00000000">
        <w:rPr>
          <w:rtl w:val="0"/>
        </w:rPr>
        <w:t xml:space="preserve">Foreign nationals should verify:</w:t>
      </w:r>
    </w:p>
    <w:p w:rsidR="00000000" w:rsidDel="00000000" w:rsidP="00000000" w:rsidRDefault="00000000" w:rsidRPr="00000000" w14:paraId="00000F0E">
      <w:pPr>
        <w:numPr>
          <w:ilvl w:val="0"/>
          <w:numId w:val="15"/>
        </w:numPr>
        <w:spacing w:after="0" w:afterAutospacing="0" w:before="240" w:lineRule="auto"/>
        <w:ind w:left="720" w:hanging="360"/>
      </w:pPr>
      <w:r w:rsidDel="00000000" w:rsidR="00000000" w:rsidRPr="00000000">
        <w:rPr>
          <w:rtl w:val="0"/>
        </w:rPr>
        <w:t xml:space="preserve">Whether their country of origin permits dual citizenship</w:t>
      </w:r>
    </w:p>
    <w:p w:rsidR="00000000" w:rsidDel="00000000" w:rsidP="00000000" w:rsidRDefault="00000000" w:rsidRPr="00000000" w14:paraId="00000F0F">
      <w:pPr>
        <w:numPr>
          <w:ilvl w:val="0"/>
          <w:numId w:val="15"/>
        </w:numPr>
        <w:spacing w:after="0" w:afterAutospacing="0" w:before="0" w:beforeAutospacing="0" w:lineRule="auto"/>
        <w:ind w:left="720" w:hanging="360"/>
      </w:pPr>
      <w:r w:rsidDel="00000000" w:rsidR="00000000" w:rsidRPr="00000000">
        <w:rPr>
          <w:rtl w:val="0"/>
        </w:rPr>
        <w:t xml:space="preserve">Whether naturalization abroad triggers any reporting obligations</w:t>
      </w:r>
    </w:p>
    <w:p w:rsidR="00000000" w:rsidDel="00000000" w:rsidP="00000000" w:rsidRDefault="00000000" w:rsidRPr="00000000" w14:paraId="00000F10">
      <w:pPr>
        <w:numPr>
          <w:ilvl w:val="0"/>
          <w:numId w:val="15"/>
        </w:numPr>
        <w:spacing w:after="0" w:afterAutospacing="0" w:before="0" w:beforeAutospacing="0" w:lineRule="auto"/>
        <w:ind w:left="720" w:hanging="360"/>
      </w:pPr>
      <w:r w:rsidDel="00000000" w:rsidR="00000000" w:rsidRPr="00000000">
        <w:rPr>
          <w:rtl w:val="0"/>
        </w:rPr>
        <w:t xml:space="preserve">Whether a declaration or registration is required</w:t>
      </w:r>
    </w:p>
    <w:p w:rsidR="00000000" w:rsidDel="00000000" w:rsidP="00000000" w:rsidRDefault="00000000" w:rsidRPr="00000000" w14:paraId="00000F11">
      <w:pPr>
        <w:numPr>
          <w:ilvl w:val="0"/>
          <w:numId w:val="15"/>
        </w:numPr>
        <w:spacing w:after="240" w:before="0" w:beforeAutospacing="0" w:lineRule="auto"/>
        <w:ind w:left="720" w:hanging="360"/>
      </w:pPr>
      <w:r w:rsidDel="00000000" w:rsidR="00000000" w:rsidRPr="00000000">
        <w:rPr>
          <w:rtl w:val="0"/>
        </w:rPr>
        <w:t xml:space="preserve">Which passport must be used for particular travel situations</w:t>
      </w:r>
    </w:p>
    <w:p w:rsidR="00000000" w:rsidDel="00000000" w:rsidP="00000000" w:rsidRDefault="00000000" w:rsidRPr="00000000" w14:paraId="00000F12">
      <w:pPr>
        <w:spacing w:after="240" w:before="240" w:lineRule="auto"/>
        <w:rPr/>
      </w:pPr>
      <w:r w:rsidDel="00000000" w:rsidR="00000000" w:rsidRPr="00000000">
        <w:rPr>
          <w:rtl w:val="0"/>
        </w:rPr>
        <w:t xml:space="preserve">Brazilian citizenship and nationality retention under foreign law should be assessed separately.</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[Explore Dual Citizenship Considerations]</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a13pqy5n4uls" w:id="1042"/>
      <w:bookmarkEnd w:id="1042"/>
      <w:r w:rsidDel="00000000" w:rsidR="00000000" w:rsidRPr="00000000">
        <w:rPr>
          <w:b w:val="1"/>
          <w:bCs w:val="1"/>
          <w:sz w:val="34"/>
          <w:szCs w:val="34"/>
          <w:rtl w:val="0"/>
        </w:rPr>
        <w:t xml:space="preserve">TAX RESIDENCY AND NATURALIZATION</w:t>
      </w:r>
    </w:p>
    <w:p w:rsidR="00000000" w:rsidDel="00000000" w:rsidP="00000000" w:rsidRDefault="00000000" w:rsidRPr="00000000" w14:paraId="00000F16">
      <w:pPr>
        <w:pStyle w:val="Heading1"/>
        <w:keepNext w:val="0"/>
        <w:keepLines w:val="0"/>
        <w:spacing w:before="480" w:lineRule="auto"/>
        <w:rPr>
          <w:b w:val="1"/>
          <w:bCs w:val="1"/>
          <w:sz w:val="46"/>
          <w:szCs w:val="46"/>
        </w:rPr>
      </w:pPr>
      <w:bookmarkStart w:colFirst="0" w:colLast="0" w:name="_fi53jsrt8upr" w:id="1043"/>
      <w:bookmarkEnd w:id="1043"/>
      <w:r w:rsidDel="00000000" w:rsidR="00000000" w:rsidRPr="00000000">
        <w:rPr>
          <w:b w:val="1"/>
          <w:bCs w:val="1"/>
          <w:sz w:val="46"/>
          <w:szCs w:val="46"/>
          <w:rtl w:val="0"/>
        </w:rPr>
        <w:t xml:space="preserve">Does Becoming Brazilian Affect Your Taxes?</w:t>
      </w:r>
    </w:p>
    <w:p w:rsidR="00000000" w:rsidDel="00000000" w:rsidP="00000000" w:rsidRDefault="00000000" w:rsidRPr="00000000" w14:paraId="00000F17">
      <w:pPr>
        <w:spacing w:after="240" w:before="240" w:lineRule="auto"/>
        <w:rPr/>
      </w:pPr>
      <w:r w:rsidDel="00000000" w:rsidR="00000000" w:rsidRPr="00000000">
        <w:rPr>
          <w:rtl w:val="0"/>
        </w:rPr>
        <w:t xml:space="preserve">Brazilian citizenship and Brazilian tax residency are separate legal concepts.</w:t>
      </w:r>
    </w:p>
    <w:p w:rsidR="00000000" w:rsidDel="00000000" w:rsidP="00000000" w:rsidRDefault="00000000" w:rsidRPr="00000000" w14:paraId="00000F18">
      <w:pPr>
        <w:spacing w:after="240" w:before="240" w:lineRule="auto"/>
        <w:rPr/>
      </w:pPr>
      <w:r w:rsidDel="00000000" w:rsidR="00000000" w:rsidRPr="00000000">
        <w:rPr>
          <w:rtl w:val="0"/>
        </w:rPr>
        <w:t xml:space="preserve">However, the qualifying residence required for ordinary naturalization may also have tax consequences.</w:t>
      </w:r>
    </w:p>
    <w:p w:rsidR="00000000" w:rsidDel="00000000" w:rsidP="00000000" w:rsidRDefault="00000000" w:rsidRPr="00000000" w14:paraId="00000F19">
      <w:pPr>
        <w:spacing w:after="240" w:before="240" w:lineRule="auto"/>
        <w:rPr/>
      </w:pPr>
      <w:r w:rsidDel="00000000" w:rsidR="00000000" w:rsidRPr="00000000">
        <w:rPr>
          <w:rtl w:val="0"/>
        </w:rPr>
        <w:t xml:space="preserve">Depending on your circumstances, relevant issues may include:</w:t>
      </w:r>
    </w:p>
    <w:p w:rsidR="00000000" w:rsidDel="00000000" w:rsidP="00000000" w:rsidRDefault="00000000" w:rsidRPr="00000000" w14:paraId="00000F1A">
      <w:pPr>
        <w:numPr>
          <w:ilvl w:val="0"/>
          <w:numId w:val="69"/>
        </w:numPr>
        <w:spacing w:after="0" w:afterAutospacing="0" w:before="240" w:lineRule="auto"/>
        <w:ind w:left="720" w:hanging="360"/>
      </w:pPr>
      <w:r w:rsidDel="00000000" w:rsidR="00000000" w:rsidRPr="00000000">
        <w:rPr>
          <w:rtl w:val="0"/>
        </w:rPr>
        <w:t xml:space="preserve">Brazilian income tax residency</w:t>
      </w:r>
    </w:p>
    <w:p w:rsidR="00000000" w:rsidDel="00000000" w:rsidP="00000000" w:rsidRDefault="00000000" w:rsidRPr="00000000" w14:paraId="00000F1B">
      <w:pPr>
        <w:numPr>
          <w:ilvl w:val="0"/>
          <w:numId w:val="69"/>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0F1C">
      <w:pPr>
        <w:numPr>
          <w:ilvl w:val="0"/>
          <w:numId w:val="69"/>
        </w:numPr>
        <w:spacing w:after="0" w:afterAutospacing="0" w:before="0" w:beforeAutospacing="0" w:lineRule="auto"/>
        <w:ind w:left="720" w:hanging="360"/>
      </w:pPr>
      <w:r w:rsidDel="00000000" w:rsidR="00000000" w:rsidRPr="00000000">
        <w:rPr>
          <w:rtl w:val="0"/>
        </w:rPr>
        <w:t xml:space="preserve">International investments</w:t>
      </w:r>
    </w:p>
    <w:p w:rsidR="00000000" w:rsidDel="00000000" w:rsidP="00000000" w:rsidRDefault="00000000" w:rsidRPr="00000000" w14:paraId="00000F1D">
      <w:pPr>
        <w:numPr>
          <w:ilvl w:val="0"/>
          <w:numId w:val="69"/>
        </w:numPr>
        <w:spacing w:after="0" w:afterAutospacing="0" w:before="0" w:beforeAutospacing="0" w:lineRule="auto"/>
        <w:ind w:left="720" w:hanging="360"/>
      </w:pPr>
      <w:r w:rsidDel="00000000" w:rsidR="00000000" w:rsidRPr="00000000">
        <w:rPr>
          <w:rtl w:val="0"/>
        </w:rPr>
        <w:t xml:space="preserve">Overseas property</w:t>
      </w:r>
    </w:p>
    <w:p w:rsidR="00000000" w:rsidDel="00000000" w:rsidP="00000000" w:rsidRDefault="00000000" w:rsidRPr="00000000" w14:paraId="00000F1E">
      <w:pPr>
        <w:numPr>
          <w:ilvl w:val="0"/>
          <w:numId w:val="69"/>
        </w:numPr>
        <w:spacing w:after="0" w:afterAutospacing="0" w:before="0" w:beforeAutospacing="0" w:lineRule="auto"/>
        <w:ind w:left="720" w:hanging="360"/>
      </w:pPr>
      <w:r w:rsidDel="00000000" w:rsidR="00000000" w:rsidRPr="00000000">
        <w:rPr>
          <w:rtl w:val="0"/>
        </w:rPr>
        <w:t xml:space="preserve">Cross-border employment</w:t>
      </w:r>
    </w:p>
    <w:p w:rsidR="00000000" w:rsidDel="00000000" w:rsidP="00000000" w:rsidRDefault="00000000" w:rsidRPr="00000000" w14:paraId="00000F1F">
      <w:pPr>
        <w:numPr>
          <w:ilvl w:val="0"/>
          <w:numId w:val="69"/>
        </w:numPr>
        <w:spacing w:after="0" w:afterAutospacing="0" w:before="0" w:beforeAutospacing="0" w:lineRule="auto"/>
        <w:ind w:left="720" w:hanging="360"/>
      </w:pPr>
      <w:r w:rsidDel="00000000" w:rsidR="00000000" w:rsidRPr="00000000">
        <w:rPr>
          <w:rtl w:val="0"/>
        </w:rPr>
        <w:t xml:space="preserve">Business ownership</w:t>
      </w:r>
    </w:p>
    <w:p w:rsidR="00000000" w:rsidDel="00000000" w:rsidP="00000000" w:rsidRDefault="00000000" w:rsidRPr="00000000" w14:paraId="00000F20">
      <w:pPr>
        <w:numPr>
          <w:ilvl w:val="0"/>
          <w:numId w:val="69"/>
        </w:numPr>
        <w:spacing w:after="0" w:afterAutospacing="0" w:before="0" w:beforeAutospacing="0" w:lineRule="auto"/>
        <w:ind w:left="720" w:hanging="360"/>
      </w:pPr>
      <w:r w:rsidDel="00000000" w:rsidR="00000000" w:rsidRPr="00000000">
        <w:rPr>
          <w:rtl w:val="0"/>
        </w:rPr>
        <w:t xml:space="preserve">Double taxation agreements</w:t>
      </w:r>
    </w:p>
    <w:p w:rsidR="00000000" w:rsidDel="00000000" w:rsidP="00000000" w:rsidRDefault="00000000" w:rsidRPr="00000000" w14:paraId="00000F21">
      <w:pPr>
        <w:numPr>
          <w:ilvl w:val="0"/>
          <w:numId w:val="69"/>
        </w:numPr>
        <w:spacing w:after="24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0F22">
      <w:pPr>
        <w:spacing w:after="240" w:before="240" w:lineRule="auto"/>
        <w:rPr/>
      </w:pPr>
      <w:r w:rsidDel="00000000" w:rsidR="00000000" w:rsidRPr="00000000">
        <w:rPr>
          <w:rtl w:val="0"/>
        </w:rPr>
        <w:t xml:space="preserve">Becoming a Brazilian citizen does not automatically determine your tax residency.</w:t>
      </w:r>
    </w:p>
    <w:p w:rsidR="00000000" w:rsidDel="00000000" w:rsidP="00000000" w:rsidRDefault="00000000" w:rsidRPr="00000000" w14:paraId="00000F23">
      <w:pPr>
        <w:spacing w:after="240" w:before="240" w:lineRule="auto"/>
        <w:rPr/>
      </w:pPr>
      <w:r w:rsidDel="00000000" w:rsidR="00000000" w:rsidRPr="00000000">
        <w:rPr>
          <w:rtl w:val="0"/>
        </w:rPr>
        <w:t xml:space="preserve">Applicants with international assets or income should consider the tax implications of residing in Brazil independently from the nationality procedure.</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[Discuss Your Cross-Border Legal Planning]</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spacing w:after="80" w:lineRule="auto"/>
        <w:rPr>
          <w:b w:val="1"/>
          <w:bCs w:val="1"/>
          <w:sz w:val="34"/>
          <w:szCs w:val="34"/>
        </w:rPr>
      </w:pPr>
      <w:bookmarkStart w:colFirst="0" w:colLast="0" w:name="_yw2vwl498u6z" w:id="1044"/>
      <w:bookmarkEnd w:id="1044"/>
      <w:r w:rsidDel="00000000" w:rsidR="00000000" w:rsidRPr="00000000">
        <w:rPr>
          <w:b w:val="1"/>
          <w:bCs w:val="1"/>
          <w:sz w:val="34"/>
          <w:szCs w:val="34"/>
          <w:rtl w:val="0"/>
        </w:rPr>
        <w:t xml:space="preserve">COMMON NATURALIZATION COMPLICATIONS</w:t>
      </w:r>
    </w:p>
    <w:p w:rsidR="00000000" w:rsidDel="00000000" w:rsidP="00000000" w:rsidRDefault="00000000" w:rsidRPr="00000000" w14:paraId="00000F27">
      <w:pPr>
        <w:pStyle w:val="Heading1"/>
        <w:keepNext w:val="0"/>
        <w:keepLines w:val="0"/>
        <w:spacing w:before="480" w:lineRule="auto"/>
        <w:rPr>
          <w:b w:val="1"/>
          <w:bCs w:val="1"/>
          <w:sz w:val="46"/>
          <w:szCs w:val="46"/>
        </w:rPr>
      </w:pPr>
      <w:bookmarkStart w:colFirst="0" w:colLast="0" w:name="_eixfub7oept7" w:id="1045"/>
      <w:bookmarkEnd w:id="1045"/>
      <w:r w:rsidDel="00000000" w:rsidR="00000000" w:rsidRPr="00000000">
        <w:rPr>
          <w:b w:val="1"/>
          <w:bCs w:val="1"/>
          <w:sz w:val="46"/>
          <w:szCs w:val="46"/>
          <w:rtl w:val="0"/>
        </w:rPr>
        <w:t xml:space="preserve">What Can Delay or Affect an Ordinary Naturalization Application?</w:t>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dzx7r2vf0ct2" w:id="1046"/>
      <w:bookmarkEnd w:id="1046"/>
      <w:r w:rsidDel="00000000" w:rsidR="00000000" w:rsidRPr="00000000">
        <w:rPr>
          <w:b w:val="1"/>
          <w:bCs w:val="1"/>
          <w:color w:val="000000"/>
          <w:sz w:val="26"/>
          <w:szCs w:val="26"/>
          <w:rtl w:val="0"/>
        </w:rPr>
        <w:t xml:space="preserve">Insufficient Residence Evidence</w:t>
      </w:r>
    </w:p>
    <w:p w:rsidR="00000000" w:rsidDel="00000000" w:rsidP="00000000" w:rsidRDefault="00000000" w:rsidRPr="00000000" w14:paraId="00000F29">
      <w:pPr>
        <w:spacing w:after="240" w:before="240" w:lineRule="auto"/>
        <w:rPr/>
      </w:pPr>
      <w:r w:rsidDel="00000000" w:rsidR="00000000" w:rsidRPr="00000000">
        <w:rPr>
          <w:rtl w:val="0"/>
        </w:rPr>
        <w:t xml:space="preserve">Applicants may have difficulty demonstrating the required residence history.</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omybq4luens5" w:id="1047"/>
      <w:bookmarkEnd w:id="1047"/>
      <w:r w:rsidDel="00000000" w:rsidR="00000000" w:rsidRPr="00000000">
        <w:rPr>
          <w:b w:val="1"/>
          <w:bCs w:val="1"/>
          <w:color w:val="000000"/>
          <w:sz w:val="26"/>
          <w:szCs w:val="26"/>
          <w:rtl w:val="0"/>
        </w:rPr>
        <w:t xml:space="preserve">Temporary vs. Indefinite Residence</w:t>
      </w:r>
    </w:p>
    <w:p w:rsidR="00000000" w:rsidDel="00000000" w:rsidP="00000000" w:rsidRDefault="00000000" w:rsidRPr="00000000" w14:paraId="00000F2B">
      <w:pPr>
        <w:spacing w:after="240" w:before="240" w:lineRule="auto"/>
        <w:rPr/>
      </w:pPr>
      <w:r w:rsidDel="00000000" w:rsidR="00000000" w:rsidRPr="00000000">
        <w:rPr>
          <w:rtl w:val="0"/>
        </w:rPr>
        <w:t xml:space="preserve">Misunderstanding when the qualifying residence period begins may result in premature applications.</w:t>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4bi4d8qpmkgr" w:id="1048"/>
      <w:bookmarkEnd w:id="1048"/>
      <w:r w:rsidDel="00000000" w:rsidR="00000000" w:rsidRPr="00000000">
        <w:rPr>
          <w:b w:val="1"/>
          <w:bCs w:val="1"/>
          <w:color w:val="000000"/>
          <w:sz w:val="26"/>
          <w:szCs w:val="26"/>
          <w:rtl w:val="0"/>
        </w:rPr>
        <w:t xml:space="preserve">Excessive Absences</w:t>
      </w:r>
    </w:p>
    <w:p w:rsidR="00000000" w:rsidDel="00000000" w:rsidP="00000000" w:rsidRDefault="00000000" w:rsidRPr="00000000" w14:paraId="00000F2D">
      <w:pPr>
        <w:spacing w:after="240" w:before="240" w:lineRule="auto"/>
        <w:rPr/>
      </w:pPr>
      <w:r w:rsidDel="00000000" w:rsidR="00000000" w:rsidRPr="00000000">
        <w:rPr>
          <w:rtl w:val="0"/>
        </w:rPr>
        <w:t xml:space="preserve">Travel abroad beyond the applicable limits may affect eligibility.</w:t>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upby4privdq" w:id="1049"/>
      <w:bookmarkEnd w:id="1049"/>
      <w:r w:rsidDel="00000000" w:rsidR="00000000" w:rsidRPr="00000000">
        <w:rPr>
          <w:b w:val="1"/>
          <w:bCs w:val="1"/>
          <w:color w:val="000000"/>
          <w:sz w:val="26"/>
          <w:szCs w:val="26"/>
          <w:rtl w:val="0"/>
        </w:rPr>
        <w:t xml:space="preserve">Incomplete Language Documentation</w:t>
      </w:r>
    </w:p>
    <w:p w:rsidR="00000000" w:rsidDel="00000000" w:rsidP="00000000" w:rsidRDefault="00000000" w:rsidRPr="00000000" w14:paraId="00000F2F">
      <w:pPr>
        <w:spacing w:after="240" w:before="240" w:lineRule="auto"/>
        <w:rPr/>
      </w:pPr>
      <w:r w:rsidDel="00000000" w:rsidR="00000000" w:rsidRPr="00000000">
        <w:rPr>
          <w:rtl w:val="0"/>
        </w:rPr>
        <w:t xml:space="preserve">The applicant may not have acceptable proof of Portuguese-language communication.</w:t>
      </w:r>
    </w:p>
    <w:p w:rsidR="00000000" w:rsidDel="00000000" w:rsidP="00000000" w:rsidRDefault="00000000" w:rsidRPr="00000000" w14:paraId="00000F30">
      <w:pPr>
        <w:pStyle w:val="Heading3"/>
        <w:keepNext w:val="0"/>
        <w:keepLines w:val="0"/>
        <w:spacing w:before="280" w:lineRule="auto"/>
        <w:rPr>
          <w:b w:val="1"/>
          <w:bCs w:val="1"/>
          <w:color w:val="000000"/>
          <w:sz w:val="26"/>
          <w:szCs w:val="26"/>
        </w:rPr>
      </w:pPr>
      <w:bookmarkStart w:colFirst="0" w:colLast="0" w:name="_jpq4ogy07gn4" w:id="1050"/>
      <w:bookmarkEnd w:id="1050"/>
      <w:r w:rsidDel="00000000" w:rsidR="00000000" w:rsidRPr="00000000">
        <w:rPr>
          <w:b w:val="1"/>
          <w:bCs w:val="1"/>
          <w:color w:val="000000"/>
          <w:sz w:val="26"/>
          <w:szCs w:val="26"/>
          <w:rtl w:val="0"/>
        </w:rPr>
        <w:t xml:space="preserve">Criminal Background Issues</w:t>
      </w:r>
    </w:p>
    <w:p w:rsidR="00000000" w:rsidDel="00000000" w:rsidP="00000000" w:rsidRDefault="00000000" w:rsidRPr="00000000" w14:paraId="00000F31">
      <w:pPr>
        <w:spacing w:after="240" w:before="240" w:lineRule="auto"/>
        <w:rPr/>
      </w:pPr>
      <w:r w:rsidDel="00000000" w:rsidR="00000000" w:rsidRPr="00000000">
        <w:rPr>
          <w:rtl w:val="0"/>
        </w:rPr>
        <w:t xml:space="preserve">Certain convictions or missing certificates may require additional assessment.</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p91e4t6mnc11" w:id="1051"/>
      <w:bookmarkEnd w:id="1051"/>
      <w:r w:rsidDel="00000000" w:rsidR="00000000" w:rsidRPr="00000000">
        <w:rPr>
          <w:b w:val="1"/>
          <w:bCs w:val="1"/>
          <w:color w:val="000000"/>
          <w:sz w:val="26"/>
          <w:szCs w:val="26"/>
          <w:rtl w:val="0"/>
        </w:rPr>
        <w:t xml:space="preserve">Inconsistent Civil Records</w:t>
      </w:r>
    </w:p>
    <w:p w:rsidR="00000000" w:rsidDel="00000000" w:rsidP="00000000" w:rsidRDefault="00000000" w:rsidRPr="00000000" w14:paraId="00000F33">
      <w:pPr>
        <w:spacing w:after="240" w:before="240" w:lineRule="auto"/>
        <w:rPr/>
      </w:pPr>
      <w:r w:rsidDel="00000000" w:rsidR="00000000" w:rsidRPr="00000000">
        <w:rPr>
          <w:rtl w:val="0"/>
        </w:rPr>
        <w:t xml:space="preserve">Name discrepancies, missing certificates, or errors in personal information may require correction.</w:t>
      </w:r>
    </w:p>
    <w:p w:rsidR="00000000" w:rsidDel="00000000" w:rsidP="00000000" w:rsidRDefault="00000000" w:rsidRPr="00000000" w14:paraId="00000F34">
      <w:pPr>
        <w:pStyle w:val="Heading3"/>
        <w:keepNext w:val="0"/>
        <w:keepLines w:val="0"/>
        <w:spacing w:before="280" w:lineRule="auto"/>
        <w:rPr>
          <w:b w:val="1"/>
          <w:bCs w:val="1"/>
          <w:color w:val="000000"/>
          <w:sz w:val="26"/>
          <w:szCs w:val="26"/>
        </w:rPr>
      </w:pPr>
      <w:bookmarkStart w:colFirst="0" w:colLast="0" w:name="_tbcqzuss5wiv" w:id="1052"/>
      <w:bookmarkEnd w:id="1052"/>
      <w:r w:rsidDel="00000000" w:rsidR="00000000" w:rsidRPr="00000000">
        <w:rPr>
          <w:b w:val="1"/>
          <w:bCs w:val="1"/>
          <w:color w:val="000000"/>
          <w:sz w:val="26"/>
          <w:szCs w:val="26"/>
          <w:rtl w:val="0"/>
        </w:rPr>
        <w:t xml:space="preserve">Administrative Requests</w:t>
      </w:r>
    </w:p>
    <w:p w:rsidR="00000000" w:rsidDel="00000000" w:rsidP="00000000" w:rsidRDefault="00000000" w:rsidRPr="00000000" w14:paraId="00000F35">
      <w:pPr>
        <w:spacing w:after="240" w:before="240" w:lineRule="auto"/>
        <w:rPr/>
      </w:pPr>
      <w:r w:rsidDel="00000000" w:rsidR="00000000" w:rsidRPr="00000000">
        <w:rPr>
          <w:rtl w:val="0"/>
        </w:rPr>
        <w:t xml:space="preserve">The competent authorities may request additional evidence or clarification.</w:t>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ahbxsjdgj1c3" w:id="1053"/>
      <w:bookmarkEnd w:id="1053"/>
      <w:r w:rsidDel="00000000" w:rsidR="00000000" w:rsidRPr="00000000">
        <w:rPr>
          <w:b w:val="1"/>
          <w:bCs w:val="1"/>
          <w:color w:val="000000"/>
          <w:sz w:val="26"/>
          <w:szCs w:val="26"/>
          <w:rtl w:val="0"/>
        </w:rPr>
        <w:t xml:space="preserve">Incorrect Application Category</w:t>
      </w:r>
    </w:p>
    <w:p w:rsidR="00000000" w:rsidDel="00000000" w:rsidP="00000000" w:rsidRDefault="00000000" w:rsidRPr="00000000" w14:paraId="00000F37">
      <w:pPr>
        <w:spacing w:after="240" w:before="240" w:lineRule="auto"/>
        <w:rPr/>
      </w:pPr>
      <w:r w:rsidDel="00000000" w:rsidR="00000000" w:rsidRPr="00000000">
        <w:rPr>
          <w:rtl w:val="0"/>
        </w:rPr>
        <w:t xml:space="preserve">Applicants who qualify for a reduced residence period may benefit from identifying the correct legal basis before filing.</w:t>
      </w:r>
    </w:p>
    <w:p w:rsidR="00000000" w:rsidDel="00000000" w:rsidP="00000000" w:rsidRDefault="00000000" w:rsidRPr="00000000" w14:paraId="00000F38">
      <w:pPr>
        <w:spacing w:after="240" w:before="240" w:lineRule="auto"/>
        <w:rPr/>
      </w:pPr>
      <w:r w:rsidDel="00000000" w:rsidR="00000000" w:rsidRPr="00000000">
        <w:rPr>
          <w:rtl w:val="0"/>
        </w:rPr>
        <w:t xml:space="preserve">At Caspani Lawyers, we help identify these issues and prepare an individualized application strategy.</w:t>
      </w:r>
    </w:p>
    <w:p w:rsidR="00000000" w:rsidDel="00000000" w:rsidP="00000000" w:rsidRDefault="00000000" w:rsidRPr="00000000" w14:paraId="00000F39">
      <w:pPr>
        <w:spacing w:after="240" w:before="240" w:lineRule="auto"/>
        <w:rPr>
          <w:b w:val="1"/>
          <w:bCs w:val="1"/>
        </w:rPr>
      </w:pPr>
      <w:r w:rsidDel="00000000" w:rsidR="00000000" w:rsidRPr="00000000">
        <w:rPr>
          <w:b w:val="1"/>
          <w:bCs w:val="1"/>
          <w:rtl w:val="0"/>
        </w:rPr>
        <w:t xml:space="preserve">[Discuss Your Naturalization Case]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w5vhhasuolrs" w:id="1054"/>
      <w:bookmarkEnd w:id="1054"/>
      <w:r w:rsidDel="00000000" w:rsidR="00000000" w:rsidRPr="00000000">
        <w:rPr>
          <w:b w:val="1"/>
          <w:bCs w:val="1"/>
          <w:sz w:val="34"/>
          <w:szCs w:val="34"/>
          <w:rtl w:val="0"/>
        </w:rPr>
        <w:t xml:space="preserve">OUR LEGAL SERVICES</w:t>
      </w:r>
    </w:p>
    <w:p w:rsidR="00000000" w:rsidDel="00000000" w:rsidP="00000000" w:rsidRDefault="00000000" w:rsidRPr="00000000" w14:paraId="00000F3C">
      <w:pPr>
        <w:pStyle w:val="Heading1"/>
        <w:keepNext w:val="0"/>
        <w:keepLines w:val="0"/>
        <w:spacing w:before="480" w:lineRule="auto"/>
        <w:rPr>
          <w:b w:val="1"/>
          <w:bCs w:val="1"/>
          <w:sz w:val="46"/>
          <w:szCs w:val="46"/>
        </w:rPr>
      </w:pPr>
      <w:bookmarkStart w:colFirst="0" w:colLast="0" w:name="_23o92gsmknwt" w:id="1055"/>
      <w:bookmarkEnd w:id="1055"/>
      <w:r w:rsidDel="00000000" w:rsidR="00000000" w:rsidRPr="00000000">
        <w:rPr>
          <w:b w:val="1"/>
          <w:bCs w:val="1"/>
          <w:sz w:val="46"/>
          <w:szCs w:val="46"/>
          <w:rtl w:val="0"/>
        </w:rPr>
        <w:t xml:space="preserve">How Caspani Lawyers Can Help With Ordinary Naturalization</w:t>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b5pajludhv1k" w:id="1056"/>
      <w:bookmarkEnd w:id="1056"/>
      <w:r w:rsidDel="00000000" w:rsidR="00000000" w:rsidRPr="00000000">
        <w:rPr>
          <w:b w:val="1"/>
          <w:bCs w:val="1"/>
          <w:color w:val="000000"/>
          <w:sz w:val="26"/>
          <w:szCs w:val="26"/>
          <w:rtl w:val="0"/>
        </w:rPr>
        <w:t xml:space="preserve">Naturalization Eligibility Assessment</w:t>
      </w:r>
    </w:p>
    <w:p w:rsidR="00000000" w:rsidDel="00000000" w:rsidP="00000000" w:rsidRDefault="00000000" w:rsidRPr="00000000" w14:paraId="00000F3E">
      <w:pPr>
        <w:spacing w:after="240" w:before="240" w:lineRule="auto"/>
        <w:rPr/>
      </w:pPr>
      <w:r w:rsidDel="00000000" w:rsidR="00000000" w:rsidRPr="00000000">
        <w:rPr>
          <w:rtl w:val="0"/>
        </w:rPr>
        <w:t xml:space="preserve">We evaluate whether you satisfy the applicable nationality requirements.</w:t>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z8wxy5a3o7y3" w:id="1057"/>
      <w:bookmarkEnd w:id="1057"/>
      <w:r w:rsidDel="00000000" w:rsidR="00000000" w:rsidRPr="00000000">
        <w:rPr>
          <w:b w:val="1"/>
          <w:bCs w:val="1"/>
          <w:color w:val="000000"/>
          <w:sz w:val="26"/>
          <w:szCs w:val="26"/>
          <w:rtl w:val="0"/>
        </w:rPr>
        <w:t xml:space="preserve">Residence History Verification</w:t>
      </w:r>
    </w:p>
    <w:p w:rsidR="00000000" w:rsidDel="00000000" w:rsidP="00000000" w:rsidRDefault="00000000" w:rsidRPr="00000000" w14:paraId="00000F40">
      <w:pPr>
        <w:spacing w:after="240" w:before="240" w:lineRule="auto"/>
        <w:rPr/>
      </w:pPr>
      <w:r w:rsidDel="00000000" w:rsidR="00000000" w:rsidRPr="00000000">
        <w:rPr>
          <w:rtl w:val="0"/>
        </w:rPr>
        <w:t xml:space="preserve">We review immigration registration and evidence of qualifying residence.</w:t>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uvu8th1gphwc" w:id="1058"/>
      <w:bookmarkEnd w:id="1058"/>
      <w:r w:rsidDel="00000000" w:rsidR="00000000" w:rsidRPr="00000000">
        <w:rPr>
          <w:b w:val="1"/>
          <w:bCs w:val="1"/>
          <w:color w:val="000000"/>
          <w:sz w:val="26"/>
          <w:szCs w:val="26"/>
          <w:rtl w:val="0"/>
        </w:rPr>
        <w:t xml:space="preserve">Travel History Assessment</w:t>
      </w:r>
    </w:p>
    <w:p w:rsidR="00000000" w:rsidDel="00000000" w:rsidP="00000000" w:rsidRDefault="00000000" w:rsidRPr="00000000" w14:paraId="00000F42">
      <w:pPr>
        <w:spacing w:after="240" w:before="240" w:lineRule="auto"/>
        <w:rPr/>
      </w:pPr>
      <w:r w:rsidDel="00000000" w:rsidR="00000000" w:rsidRPr="00000000">
        <w:rPr>
          <w:rtl w:val="0"/>
        </w:rPr>
        <w:t xml:space="preserve">We assess absences from Brazil and their potential impact on the residence requirement.</w:t>
      </w:r>
    </w:p>
    <w:p w:rsidR="00000000" w:rsidDel="00000000" w:rsidP="00000000" w:rsidRDefault="00000000" w:rsidRPr="00000000" w14:paraId="00000F43">
      <w:pPr>
        <w:pStyle w:val="Heading3"/>
        <w:keepNext w:val="0"/>
        <w:keepLines w:val="0"/>
        <w:spacing w:before="280" w:lineRule="auto"/>
        <w:rPr>
          <w:b w:val="1"/>
          <w:bCs w:val="1"/>
          <w:color w:val="000000"/>
          <w:sz w:val="26"/>
          <w:szCs w:val="26"/>
        </w:rPr>
      </w:pPr>
      <w:bookmarkStart w:colFirst="0" w:colLast="0" w:name="_frddfh9wdzbu" w:id="1059"/>
      <w:bookmarkEnd w:id="1059"/>
      <w:r w:rsidDel="00000000" w:rsidR="00000000" w:rsidRPr="00000000">
        <w:rPr>
          <w:b w:val="1"/>
          <w:bCs w:val="1"/>
          <w:color w:val="000000"/>
          <w:sz w:val="26"/>
          <w:szCs w:val="26"/>
          <w:rtl w:val="0"/>
        </w:rPr>
        <w:t xml:space="preserve">Document Review and Preparation</w:t>
      </w:r>
    </w:p>
    <w:p w:rsidR="00000000" w:rsidDel="00000000" w:rsidP="00000000" w:rsidRDefault="00000000" w:rsidRPr="00000000" w14:paraId="00000F44">
      <w:pPr>
        <w:spacing w:after="240" w:before="240" w:lineRule="auto"/>
        <w:rPr/>
      </w:pPr>
      <w:r w:rsidDel="00000000" w:rsidR="00000000" w:rsidRPr="00000000">
        <w:rPr>
          <w:rtl w:val="0"/>
        </w:rPr>
        <w:t xml:space="preserve">We identify required documents and assist with application preparation.</w:t>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z7ndi181gp47" w:id="1060"/>
      <w:bookmarkEnd w:id="1060"/>
      <w:r w:rsidDel="00000000" w:rsidR="00000000" w:rsidRPr="00000000">
        <w:rPr>
          <w:b w:val="1"/>
          <w:bCs w:val="1"/>
          <w:color w:val="000000"/>
          <w:sz w:val="26"/>
          <w:szCs w:val="26"/>
          <w:rtl w:val="0"/>
        </w:rPr>
        <w:t xml:space="preserve">Portuguese-Language Documentation</w:t>
      </w:r>
    </w:p>
    <w:p w:rsidR="00000000" w:rsidDel="00000000" w:rsidP="00000000" w:rsidRDefault="00000000" w:rsidRPr="00000000" w14:paraId="00000F46">
      <w:pPr>
        <w:spacing w:after="240" w:before="240" w:lineRule="auto"/>
        <w:rPr/>
      </w:pPr>
      <w:r w:rsidDel="00000000" w:rsidR="00000000" w:rsidRPr="00000000">
        <w:rPr>
          <w:rtl w:val="0"/>
        </w:rPr>
        <w:t xml:space="preserve">We provide guidance concerning the applicable evidence requirements.</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cc0n1ismhiey" w:id="1061"/>
      <w:bookmarkEnd w:id="1061"/>
      <w:r w:rsidDel="00000000" w:rsidR="00000000" w:rsidRPr="00000000">
        <w:rPr>
          <w:b w:val="1"/>
          <w:bCs w:val="1"/>
          <w:color w:val="000000"/>
          <w:sz w:val="26"/>
          <w:szCs w:val="26"/>
          <w:rtl w:val="0"/>
        </w:rPr>
        <w:t xml:space="preserve">Criminal Record Assessment</w:t>
      </w:r>
    </w:p>
    <w:p w:rsidR="00000000" w:rsidDel="00000000" w:rsidP="00000000" w:rsidRDefault="00000000" w:rsidRPr="00000000" w14:paraId="00000F48">
      <w:pPr>
        <w:spacing w:after="240" w:before="240" w:lineRule="auto"/>
        <w:rPr/>
      </w:pPr>
      <w:r w:rsidDel="00000000" w:rsidR="00000000" w:rsidRPr="00000000">
        <w:rPr>
          <w:rtl w:val="0"/>
        </w:rPr>
        <w:t xml:space="preserve">We review relevant legal and documentary issues affecting eligibility.</w:t>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ndspj2plpdhi" w:id="1062"/>
      <w:bookmarkEnd w:id="1062"/>
      <w:r w:rsidDel="00000000" w:rsidR="00000000" w:rsidRPr="00000000">
        <w:rPr>
          <w:b w:val="1"/>
          <w:bCs w:val="1"/>
          <w:color w:val="000000"/>
          <w:sz w:val="26"/>
          <w:szCs w:val="26"/>
          <w:rtl w:val="0"/>
        </w:rPr>
        <w:t xml:space="preserve">Civil Document Corrections</w:t>
      </w:r>
    </w:p>
    <w:p w:rsidR="00000000" w:rsidDel="00000000" w:rsidP="00000000" w:rsidRDefault="00000000" w:rsidRPr="00000000" w14:paraId="00000F4A">
      <w:pPr>
        <w:spacing w:after="240" w:before="240" w:lineRule="auto"/>
        <w:rPr/>
      </w:pPr>
      <w:r w:rsidDel="00000000" w:rsidR="00000000" w:rsidRPr="00000000">
        <w:rPr>
          <w:rtl w:val="0"/>
        </w:rPr>
        <w:t xml:space="preserve">We assist with applicable registration and rectification procedures when required.</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vlnq2qkhetut" w:id="1063"/>
      <w:bookmarkEnd w:id="1063"/>
      <w:r w:rsidDel="00000000" w:rsidR="00000000" w:rsidRPr="00000000">
        <w:rPr>
          <w:b w:val="1"/>
          <w:bCs w:val="1"/>
          <w:color w:val="000000"/>
          <w:sz w:val="26"/>
          <w:szCs w:val="26"/>
          <w:rtl w:val="0"/>
        </w:rPr>
        <w:t xml:space="preserve">Naturalizar-se Applications</w:t>
      </w:r>
    </w:p>
    <w:p w:rsidR="00000000" w:rsidDel="00000000" w:rsidP="00000000" w:rsidRDefault="00000000" w:rsidRPr="00000000" w14:paraId="00000F4C">
      <w:pPr>
        <w:spacing w:after="240" w:before="240" w:lineRule="auto"/>
        <w:rPr/>
      </w:pPr>
      <w:r w:rsidDel="00000000" w:rsidR="00000000" w:rsidRPr="00000000">
        <w:rPr>
          <w:rtl w:val="0"/>
        </w:rPr>
        <w:t xml:space="preserve">We assist with preparing and submitting applications through the relevant government procedure.</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6kp91hew5vcy" w:id="1064"/>
      <w:bookmarkEnd w:id="1064"/>
      <w:r w:rsidDel="00000000" w:rsidR="00000000" w:rsidRPr="00000000">
        <w:rPr>
          <w:b w:val="1"/>
          <w:bCs w:val="1"/>
          <w:color w:val="000000"/>
          <w:sz w:val="26"/>
          <w:szCs w:val="26"/>
          <w:rtl w:val="0"/>
        </w:rPr>
        <w:t xml:space="preserve">Administrative Follow-Up</w:t>
      </w:r>
    </w:p>
    <w:p w:rsidR="00000000" w:rsidDel="00000000" w:rsidP="00000000" w:rsidRDefault="00000000" w:rsidRPr="00000000" w14:paraId="00000F4E">
      <w:pPr>
        <w:spacing w:after="240" w:before="240" w:lineRule="auto"/>
        <w:rPr/>
      </w:pPr>
      <w:r w:rsidDel="00000000" w:rsidR="00000000" w:rsidRPr="00000000">
        <w:rPr>
          <w:rtl w:val="0"/>
        </w:rPr>
        <w:t xml:space="preserve">We assist with documentary requests and procedural developments within the agreed scope of representation.</w:t>
      </w:r>
    </w:p>
    <w:p w:rsidR="00000000" w:rsidDel="00000000" w:rsidP="00000000" w:rsidRDefault="00000000" w:rsidRPr="00000000" w14:paraId="00000F4F">
      <w:pPr>
        <w:pStyle w:val="Heading3"/>
        <w:keepNext w:val="0"/>
        <w:keepLines w:val="0"/>
        <w:spacing w:before="280" w:lineRule="auto"/>
        <w:rPr>
          <w:b w:val="1"/>
          <w:bCs w:val="1"/>
          <w:color w:val="000000"/>
          <w:sz w:val="26"/>
          <w:szCs w:val="26"/>
        </w:rPr>
      </w:pPr>
      <w:bookmarkStart w:colFirst="0" w:colLast="0" w:name="_xqz2xo8v548r" w:id="1065"/>
      <w:bookmarkEnd w:id="1065"/>
      <w:r w:rsidDel="00000000" w:rsidR="00000000" w:rsidRPr="00000000">
        <w:rPr>
          <w:b w:val="1"/>
          <w:bCs w:val="1"/>
          <w:color w:val="000000"/>
          <w:sz w:val="26"/>
          <w:szCs w:val="26"/>
          <w:rtl w:val="0"/>
        </w:rPr>
        <w:t xml:space="preserve">Post-Naturalization Guidance</w:t>
      </w:r>
    </w:p>
    <w:p w:rsidR="00000000" w:rsidDel="00000000" w:rsidP="00000000" w:rsidRDefault="00000000" w:rsidRPr="00000000" w14:paraId="00000F50">
      <w:pPr>
        <w:spacing w:after="240" w:before="240" w:lineRule="auto"/>
        <w:rPr/>
      </w:pPr>
      <w:r w:rsidDel="00000000" w:rsidR="00000000" w:rsidRPr="00000000">
        <w:rPr>
          <w:rtl w:val="0"/>
        </w:rPr>
        <w:t xml:space="preserve">We provide guidance concerning subsequent nationality documentation and relevant administrative obligations.</w:t>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[Book Your Citizenship Consultation]</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85oh7jp4ms4s" w:id="1066"/>
      <w:bookmarkEnd w:id="1066"/>
      <w:r w:rsidDel="00000000" w:rsidR="00000000" w:rsidRPr="00000000">
        <w:rPr>
          <w:b w:val="1"/>
          <w:bCs w:val="1"/>
          <w:sz w:val="34"/>
          <w:szCs w:val="34"/>
          <w:rtl w:val="0"/>
        </w:rPr>
        <w:t xml:space="preserve">WHY CHOOSE CASPANI LAWYERS?</w:t>
      </w:r>
    </w:p>
    <w:p w:rsidR="00000000" w:rsidDel="00000000" w:rsidP="00000000" w:rsidRDefault="00000000" w:rsidRPr="00000000" w14:paraId="00000F54">
      <w:pPr>
        <w:pStyle w:val="Heading1"/>
        <w:keepNext w:val="0"/>
        <w:keepLines w:val="0"/>
        <w:spacing w:before="480" w:lineRule="auto"/>
        <w:rPr>
          <w:b w:val="1"/>
          <w:bCs w:val="1"/>
          <w:sz w:val="46"/>
          <w:szCs w:val="46"/>
        </w:rPr>
      </w:pPr>
      <w:bookmarkStart w:colFirst="0" w:colLast="0" w:name="_g47h929lubce" w:id="1067"/>
      <w:bookmarkEnd w:id="1067"/>
      <w:r w:rsidDel="00000000" w:rsidR="00000000" w:rsidRPr="00000000">
        <w:rPr>
          <w:b w:val="1"/>
          <w:bCs w:val="1"/>
          <w:sz w:val="46"/>
          <w:szCs w:val="46"/>
          <w:rtl w:val="0"/>
        </w:rPr>
        <w:t xml:space="preserve">Personalized Legal Assistance for Your Brazilian Citizenship Journey</w:t>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tl3hyfbapud3" w:id="1068"/>
      <w:bookmarkEnd w:id="1068"/>
      <w:r w:rsidDel="00000000" w:rsidR="00000000" w:rsidRPr="00000000">
        <w:rPr>
          <w:b w:val="1"/>
          <w:bCs w:val="1"/>
          <w:color w:val="000000"/>
          <w:sz w:val="26"/>
          <w:szCs w:val="26"/>
          <w:rtl w:val="0"/>
        </w:rPr>
        <w:t xml:space="preserve">Brazilian Immigration and Nationality Law</w:t>
      </w:r>
    </w:p>
    <w:p w:rsidR="00000000" w:rsidDel="00000000" w:rsidP="00000000" w:rsidRDefault="00000000" w:rsidRPr="00000000" w14:paraId="00000F56">
      <w:pPr>
        <w:spacing w:after="240" w:before="240" w:lineRule="auto"/>
        <w:rPr/>
      </w:pPr>
      <w:r w:rsidDel="00000000" w:rsidR="00000000" w:rsidRPr="00000000">
        <w:rPr>
          <w:rtl w:val="0"/>
        </w:rPr>
        <w:t xml:space="preserve">We provide legal assistance with residence authorization, naturalization, and nationality documentation.</w:t>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eqn4c7ujwd2b" w:id="1069"/>
      <w:bookmarkEnd w:id="1069"/>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0F58">
      <w:pPr>
        <w:spacing w:after="240" w:before="240" w:lineRule="auto"/>
        <w:rPr/>
      </w:pPr>
      <w:r w:rsidDel="00000000" w:rsidR="00000000" w:rsidRPr="00000000">
        <w:rPr>
          <w:rtl w:val="0"/>
        </w:rPr>
        <w:t xml:space="preserve">We evaluate each applicant's immigration status, residence history, and supporting documents.</w:t>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yodsi2i6liw6" w:id="1070"/>
      <w:bookmarkEnd w:id="1070"/>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0F5A">
      <w:pPr>
        <w:spacing w:after="240" w:before="240" w:lineRule="auto"/>
        <w:rPr/>
      </w:pPr>
      <w:r w:rsidDel="00000000" w:rsidR="00000000" w:rsidRPr="00000000">
        <w:rPr>
          <w:rtl w:val="0"/>
        </w:rPr>
        <w:t xml:space="preserve">Receive clear explanations and communicate directly with your lawyer.</w:t>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eofzkgjskhfn" w:id="1071"/>
      <w:bookmarkEnd w:id="1071"/>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0F5C">
      <w:pPr>
        <w:spacing w:after="240" w:before="240" w:lineRule="auto"/>
        <w:rPr/>
      </w:pPr>
      <w:r w:rsidDel="00000000" w:rsidR="00000000" w:rsidRPr="00000000">
        <w:rPr>
          <w:rtl w:val="0"/>
        </w:rPr>
        <w:t xml:space="preserve">We assist international clients who are planning their immigration strategy or already reside in Brazil.</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qkixjdwhmvk8" w:id="1072"/>
      <w:bookmarkEnd w:id="1072"/>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0F5E">
      <w:pPr>
        <w:spacing w:after="240" w:before="240" w:lineRule="auto"/>
        <w:rPr/>
      </w:pPr>
      <w:r w:rsidDel="00000000" w:rsidR="00000000" w:rsidRPr="00000000">
        <w:rPr>
          <w:rtl w:val="0"/>
        </w:rPr>
        <w:t xml:space="preserve">We provide multilingual legal assistance to clients from different countries.</w:t>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60a9s4sszgyr" w:id="1073"/>
      <w:bookmarkEnd w:id="1073"/>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0F60">
      <w:pPr>
        <w:spacing w:after="240" w:before="240" w:lineRule="auto"/>
        <w:rPr/>
      </w:pPr>
      <w:r w:rsidDel="00000000" w:rsidR="00000000" w:rsidRPr="00000000">
        <w:rPr>
          <w:rtl w:val="0"/>
        </w:rPr>
        <w:t xml:space="preserve">Personal and immigration information is handled with professional confidentiality.</w:t>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lgtsauczlncc" w:id="1074"/>
      <w:bookmarkEnd w:id="1074"/>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0F62">
      <w:pPr>
        <w:spacing w:after="240" w:before="240" w:lineRule="auto"/>
        <w:rPr/>
      </w:pPr>
      <w:r w:rsidDel="00000000" w:rsidR="00000000" w:rsidRPr="00000000">
        <w:rPr>
          <w:rtl w:val="0"/>
        </w:rPr>
        <w:t xml:space="preserve">The scope of representation and professional fees are discussed before beginning the agreed services.</w:t>
      </w:r>
    </w:p>
    <w:p w:rsidR="00000000" w:rsidDel="00000000" w:rsidP="00000000" w:rsidRDefault="00000000" w:rsidRPr="00000000" w14:paraId="00000F63">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2"/>
        <w:keepNext w:val="0"/>
        <w:keepLines w:val="0"/>
        <w:spacing w:after="80" w:lineRule="auto"/>
        <w:rPr>
          <w:b w:val="1"/>
          <w:bCs w:val="1"/>
          <w:sz w:val="34"/>
          <w:szCs w:val="34"/>
        </w:rPr>
      </w:pPr>
      <w:bookmarkStart w:colFirst="0" w:colLast="0" w:name="_3qmxnrhsrg4u" w:id="1075"/>
      <w:bookmarkEnd w:id="1075"/>
      <w:r w:rsidDel="00000000" w:rsidR="00000000" w:rsidRPr="00000000">
        <w:rPr>
          <w:b w:val="1"/>
          <w:bCs w:val="1"/>
          <w:sz w:val="34"/>
          <w:szCs w:val="34"/>
          <w:rtl w:val="0"/>
        </w:rPr>
        <w:t xml:space="preserve">FREQUENTLY ASKED QUESTIONS</w:t>
      </w:r>
    </w:p>
    <w:p w:rsidR="00000000" w:rsidDel="00000000" w:rsidP="00000000" w:rsidRDefault="00000000" w:rsidRPr="00000000" w14:paraId="00000F66">
      <w:pPr>
        <w:pStyle w:val="Heading1"/>
        <w:keepNext w:val="0"/>
        <w:keepLines w:val="0"/>
        <w:spacing w:before="480" w:lineRule="auto"/>
        <w:rPr>
          <w:b w:val="1"/>
          <w:bCs w:val="1"/>
          <w:sz w:val="46"/>
          <w:szCs w:val="46"/>
        </w:rPr>
      </w:pPr>
      <w:bookmarkStart w:colFirst="0" w:colLast="0" w:name="_gxlxlfdqgp0" w:id="1076"/>
      <w:bookmarkEnd w:id="1076"/>
      <w:r w:rsidDel="00000000" w:rsidR="00000000" w:rsidRPr="00000000">
        <w:rPr>
          <w:b w:val="1"/>
          <w:bCs w:val="1"/>
          <w:sz w:val="46"/>
          <w:szCs w:val="46"/>
          <w:rtl w:val="0"/>
        </w:rPr>
        <w:t xml:space="preserve">Ordinary Naturalization in Brazil – FAQ</w:t>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uar3y8lqe5n" w:id="1077"/>
      <w:bookmarkEnd w:id="1077"/>
      <w:r w:rsidDel="00000000" w:rsidR="00000000" w:rsidRPr="00000000">
        <w:rPr>
          <w:b w:val="1"/>
          <w:bCs w:val="1"/>
          <w:color w:val="000000"/>
          <w:sz w:val="26"/>
          <w:szCs w:val="26"/>
          <w:rtl w:val="0"/>
        </w:rPr>
        <w:t xml:space="preserve">1. What is ordinary naturalization in Brazil?</w:t>
      </w:r>
    </w:p>
    <w:p w:rsidR="00000000" w:rsidDel="00000000" w:rsidP="00000000" w:rsidRDefault="00000000" w:rsidRPr="00000000" w14:paraId="00000F68">
      <w:pPr>
        <w:spacing w:after="240" w:before="240" w:lineRule="auto"/>
        <w:rPr/>
      </w:pPr>
      <w:r w:rsidDel="00000000" w:rsidR="00000000" w:rsidRPr="00000000">
        <w:rPr>
          <w:rtl w:val="0"/>
        </w:rPr>
        <w:t xml:space="preserve">Ordinary naturalization is the standard legal procedure through which eligible foreign residents may acquire Brazilian citizenship after satisfying the applicable residence, language, civil capacity, and criminal-record requirements.</w:t>
      </w:r>
    </w:p>
    <w:p w:rsidR="00000000" w:rsidDel="00000000" w:rsidP="00000000" w:rsidRDefault="00000000" w:rsidRPr="00000000" w14:paraId="00000F69">
      <w:pPr>
        <w:pStyle w:val="Heading3"/>
        <w:keepNext w:val="0"/>
        <w:keepLines w:val="0"/>
        <w:spacing w:before="280" w:lineRule="auto"/>
        <w:rPr>
          <w:b w:val="1"/>
          <w:bCs w:val="1"/>
          <w:color w:val="000000"/>
          <w:sz w:val="26"/>
          <w:szCs w:val="26"/>
        </w:rPr>
      </w:pPr>
      <w:bookmarkStart w:colFirst="0" w:colLast="0" w:name="_c6quapbjavl3" w:id="1078"/>
      <w:bookmarkEnd w:id="1078"/>
      <w:r w:rsidDel="00000000" w:rsidR="00000000" w:rsidRPr="00000000">
        <w:rPr>
          <w:b w:val="1"/>
          <w:bCs w:val="1"/>
          <w:color w:val="000000"/>
          <w:sz w:val="26"/>
          <w:szCs w:val="26"/>
          <w:rtl w:val="0"/>
        </w:rPr>
        <w:t xml:space="preserve">2. How long must I live in Brazil before applying?</w:t>
      </w:r>
    </w:p>
    <w:p w:rsidR="00000000" w:rsidDel="00000000" w:rsidP="00000000" w:rsidRDefault="00000000" w:rsidRPr="00000000" w14:paraId="00000F6A">
      <w:pPr>
        <w:spacing w:after="240" w:before="240" w:lineRule="auto"/>
        <w:rPr/>
      </w:pPr>
      <w:r w:rsidDel="00000000" w:rsidR="00000000" w:rsidRPr="00000000">
        <w:rPr>
          <w:rtl w:val="0"/>
        </w:rPr>
        <w:t xml:space="preserve">The general residence requirement is four years, calculated according to the applicable rules governing residence for an indefinite term.</w:t>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x4akt0rs4ene" w:id="1079"/>
      <w:bookmarkEnd w:id="1079"/>
      <w:r w:rsidDel="00000000" w:rsidR="00000000" w:rsidRPr="00000000">
        <w:rPr>
          <w:b w:val="1"/>
          <w:bCs w:val="1"/>
          <w:color w:val="000000"/>
          <w:sz w:val="26"/>
          <w:szCs w:val="26"/>
          <w:rtl w:val="0"/>
        </w:rPr>
        <w:t xml:space="preserve">3. Does temporary residence count toward the four years?</w:t>
      </w:r>
    </w:p>
    <w:p w:rsidR="00000000" w:rsidDel="00000000" w:rsidP="00000000" w:rsidRDefault="00000000" w:rsidRPr="00000000" w14:paraId="00000F6C">
      <w:pPr>
        <w:spacing w:after="240" w:before="240" w:lineRule="auto"/>
        <w:rPr/>
      </w:pPr>
      <w:r w:rsidDel="00000000" w:rsidR="00000000" w:rsidRPr="00000000">
        <w:rPr>
          <w:rtl w:val="0"/>
        </w:rPr>
        <w:t xml:space="preserve">Temporary residence should not automatically be assumed to count. The current regulatory framework generally calculates the qualifying period from residence for an indefinite term, subject to applicable special provisions.</w:t>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i3qq3hxwryty" w:id="1080"/>
      <w:bookmarkEnd w:id="1080"/>
      <w:r w:rsidDel="00000000" w:rsidR="00000000" w:rsidRPr="00000000">
        <w:rPr>
          <w:b w:val="1"/>
          <w:bCs w:val="1"/>
          <w:color w:val="000000"/>
          <w:sz w:val="26"/>
          <w:szCs w:val="26"/>
          <w:rtl w:val="0"/>
        </w:rPr>
        <w:t xml:space="preserve">4. Can I apply after four years on a tourist visa?</w:t>
      </w:r>
    </w:p>
    <w:p w:rsidR="00000000" w:rsidDel="00000000" w:rsidP="00000000" w:rsidRDefault="00000000" w:rsidRPr="00000000" w14:paraId="00000F6E">
      <w:pPr>
        <w:spacing w:after="240" w:before="240" w:lineRule="auto"/>
        <w:rPr/>
      </w:pPr>
      <w:r w:rsidDel="00000000" w:rsidR="00000000" w:rsidRPr="00000000">
        <w:rPr>
          <w:rtl w:val="0"/>
        </w:rPr>
        <w:t xml:space="preserve">No. Tourist visits do not establish the qualifying residence required for ordinary naturalization.</w:t>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eburxv5pomlk" w:id="1081"/>
      <w:bookmarkEnd w:id="1081"/>
      <w:r w:rsidDel="00000000" w:rsidR="00000000" w:rsidRPr="00000000">
        <w:rPr>
          <w:b w:val="1"/>
          <w:bCs w:val="1"/>
          <w:color w:val="000000"/>
          <w:sz w:val="26"/>
          <w:szCs w:val="26"/>
          <w:rtl w:val="0"/>
        </w:rPr>
        <w:t xml:space="preserve">5. Can I travel outside Brazil during the four years?</w:t>
      </w:r>
    </w:p>
    <w:p w:rsidR="00000000" w:rsidDel="00000000" w:rsidP="00000000" w:rsidRDefault="00000000" w:rsidRPr="00000000" w14:paraId="00000F70">
      <w:pPr>
        <w:spacing w:after="240" w:before="240" w:lineRule="auto"/>
        <w:rPr/>
      </w:pPr>
      <w:r w:rsidDel="00000000" w:rsidR="00000000" w:rsidRPr="00000000">
        <w:rPr>
          <w:rtl w:val="0"/>
        </w:rPr>
        <w:t xml:space="preserve">Yes. Sporadic absences may be permitted. Under the general four-year rule, the cumulative permitted absence period is generally up to twelve months.</w:t>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yyxj0dw1okfh" w:id="1082"/>
      <w:bookmarkEnd w:id="1082"/>
      <w:r w:rsidDel="00000000" w:rsidR="00000000" w:rsidRPr="00000000">
        <w:rPr>
          <w:b w:val="1"/>
          <w:bCs w:val="1"/>
          <w:color w:val="000000"/>
          <w:sz w:val="26"/>
          <w:szCs w:val="26"/>
          <w:rtl w:val="0"/>
        </w:rPr>
        <w:t xml:space="preserve">6. Does owning property in Brazil count as residence?</w:t>
      </w:r>
    </w:p>
    <w:p w:rsidR="00000000" w:rsidDel="00000000" w:rsidP="00000000" w:rsidRDefault="00000000" w:rsidRPr="00000000" w14:paraId="00000F72">
      <w:pPr>
        <w:spacing w:after="240" w:before="240" w:lineRule="auto"/>
        <w:rPr/>
      </w:pPr>
      <w:r w:rsidDel="00000000" w:rsidR="00000000" w:rsidRPr="00000000">
        <w:rPr>
          <w:rtl w:val="0"/>
        </w:rPr>
        <w:t xml:space="preserve">Property ownership alone does not prove the required residence period.</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2jhm6lycjayw" w:id="1083"/>
      <w:bookmarkEnd w:id="1083"/>
      <w:r w:rsidDel="00000000" w:rsidR="00000000" w:rsidRPr="00000000">
        <w:rPr>
          <w:b w:val="1"/>
          <w:bCs w:val="1"/>
          <w:color w:val="000000"/>
          <w:sz w:val="26"/>
          <w:szCs w:val="26"/>
          <w:rtl w:val="0"/>
        </w:rPr>
        <w:t xml:space="preserve">7. Do I need to speak Portuguese?</w:t>
      </w:r>
    </w:p>
    <w:p w:rsidR="00000000" w:rsidDel="00000000" w:rsidP="00000000" w:rsidRDefault="00000000" w:rsidRPr="00000000" w14:paraId="00000F74">
      <w:pPr>
        <w:spacing w:after="240" w:before="240" w:lineRule="auto"/>
        <w:rPr/>
      </w:pPr>
      <w:r w:rsidDel="00000000" w:rsidR="00000000" w:rsidRPr="00000000">
        <w:rPr>
          <w:rtl w:val="0"/>
        </w:rPr>
        <w:t xml:space="preserve">Yes. Applicants generally must demonstrate the ability to communicate in Portuguese through accepted documentation.</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v6jff81q0wme" w:id="1084"/>
      <w:bookmarkEnd w:id="1084"/>
      <w:r w:rsidDel="00000000" w:rsidR="00000000" w:rsidRPr="00000000">
        <w:rPr>
          <w:b w:val="1"/>
          <w:bCs w:val="1"/>
          <w:color w:val="000000"/>
          <w:sz w:val="26"/>
          <w:szCs w:val="26"/>
          <w:rtl w:val="0"/>
        </w:rPr>
        <w:t xml:space="preserve">8. Is CELPE-Bras mandatory?</w:t>
      </w:r>
    </w:p>
    <w:p w:rsidR="00000000" w:rsidDel="00000000" w:rsidP="00000000" w:rsidRDefault="00000000" w:rsidRPr="00000000" w14:paraId="00000F76">
      <w:pPr>
        <w:spacing w:after="240" w:before="240" w:lineRule="auto"/>
        <w:rPr/>
      </w:pPr>
      <w:r w:rsidDel="00000000" w:rsidR="00000000" w:rsidRPr="00000000">
        <w:rPr>
          <w:rtl w:val="0"/>
        </w:rPr>
        <w:t xml:space="preserve">Not necessarily. The applicable rules may accept alternative evidence of Portuguese-language communication.</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siyd10xgek2h" w:id="1085"/>
      <w:bookmarkEnd w:id="1085"/>
      <w:r w:rsidDel="00000000" w:rsidR="00000000" w:rsidRPr="00000000">
        <w:rPr>
          <w:b w:val="1"/>
          <w:bCs w:val="1"/>
          <w:color w:val="000000"/>
          <w:sz w:val="26"/>
          <w:szCs w:val="26"/>
          <w:rtl w:val="0"/>
        </w:rPr>
        <w:t xml:space="preserve">9. Do I need a Brazilian spouse to qualify?</w:t>
      </w:r>
    </w:p>
    <w:p w:rsidR="00000000" w:rsidDel="00000000" w:rsidP="00000000" w:rsidRDefault="00000000" w:rsidRPr="00000000" w14:paraId="00000F78">
      <w:pPr>
        <w:spacing w:after="240" w:before="240" w:lineRule="auto"/>
        <w:rPr/>
      </w:pPr>
      <w:r w:rsidDel="00000000" w:rsidR="00000000" w:rsidRPr="00000000">
        <w:rPr>
          <w:rtl w:val="0"/>
        </w:rPr>
        <w:t xml:space="preserve">No. Ordinary naturalization is available to eligible foreign residents without a Brazilian spouse or child.</w:t>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52wpynec1nbq" w:id="1086"/>
      <w:bookmarkEnd w:id="1086"/>
      <w:r w:rsidDel="00000000" w:rsidR="00000000" w:rsidRPr="00000000">
        <w:rPr>
          <w:b w:val="1"/>
          <w:bCs w:val="1"/>
          <w:color w:val="000000"/>
          <w:sz w:val="26"/>
          <w:szCs w:val="26"/>
          <w:rtl w:val="0"/>
        </w:rPr>
        <w:t xml:space="preserve">10. Can I apply earlier if I have a Brazilian spouse?</w:t>
      </w:r>
    </w:p>
    <w:p w:rsidR="00000000" w:rsidDel="00000000" w:rsidP="00000000" w:rsidRDefault="00000000" w:rsidRPr="00000000" w14:paraId="00000F7A">
      <w:pPr>
        <w:spacing w:after="240" w:before="240" w:lineRule="auto"/>
        <w:rPr/>
      </w:pPr>
      <w:r w:rsidDel="00000000" w:rsidR="00000000" w:rsidRPr="00000000">
        <w:rPr>
          <w:rtl w:val="0"/>
        </w:rPr>
        <w:t xml:space="preserve">Potentially, yes. A qualifying Brazilian spouse or stable-union partner may support a reduction of the residence period to one year.</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d6hdyvhienp0" w:id="1087"/>
      <w:bookmarkEnd w:id="1087"/>
      <w:r w:rsidDel="00000000" w:rsidR="00000000" w:rsidRPr="00000000">
        <w:rPr>
          <w:b w:val="1"/>
          <w:bCs w:val="1"/>
          <w:color w:val="000000"/>
          <w:sz w:val="26"/>
          <w:szCs w:val="26"/>
          <w:rtl w:val="0"/>
        </w:rPr>
        <w:t xml:space="preserve">11. Can I apply earlier if I have a Brazilian child?</w:t>
      </w:r>
    </w:p>
    <w:p w:rsidR="00000000" w:rsidDel="00000000" w:rsidP="00000000" w:rsidRDefault="00000000" w:rsidRPr="00000000" w14:paraId="00000F7C">
      <w:pPr>
        <w:spacing w:after="240" w:before="240" w:lineRule="auto"/>
        <w:rPr/>
      </w:pPr>
      <w:r w:rsidDel="00000000" w:rsidR="00000000" w:rsidRPr="00000000">
        <w:rPr>
          <w:rtl w:val="0"/>
        </w:rPr>
        <w:t xml:space="preserve">Potentially, yes. Having a Brazilian child may support the reduced one-year residence requirement.</w:t>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r7j3u0r37nz0" w:id="1088"/>
      <w:bookmarkEnd w:id="1088"/>
      <w:r w:rsidDel="00000000" w:rsidR="00000000" w:rsidRPr="00000000">
        <w:rPr>
          <w:b w:val="1"/>
          <w:bCs w:val="1"/>
          <w:color w:val="000000"/>
          <w:sz w:val="26"/>
          <w:szCs w:val="26"/>
          <w:rtl w:val="0"/>
        </w:rPr>
        <w:t xml:space="preserve">12. Can nationals of Portuguese-speaking countries apply earlier?</w:t>
      </w:r>
    </w:p>
    <w:p w:rsidR="00000000" w:rsidDel="00000000" w:rsidP="00000000" w:rsidRDefault="00000000" w:rsidRPr="00000000" w14:paraId="00000F7E">
      <w:pPr>
        <w:spacing w:after="240" w:before="240" w:lineRule="auto"/>
        <w:rPr/>
      </w:pPr>
      <w:r w:rsidDel="00000000" w:rsidR="00000000" w:rsidRPr="00000000">
        <w:rPr>
          <w:rtl w:val="0"/>
        </w:rPr>
        <w:t xml:space="preserve">Yes. Eligible nationals originating from Portuguese-speaking countries may benefit from a one-year residence framework, subject to the applicable legal conditions.</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c85frre7q8o0" w:id="1089"/>
      <w:bookmarkEnd w:id="1089"/>
      <w:r w:rsidDel="00000000" w:rsidR="00000000" w:rsidRPr="00000000">
        <w:rPr>
          <w:b w:val="1"/>
          <w:bCs w:val="1"/>
          <w:color w:val="000000"/>
          <w:sz w:val="26"/>
          <w:szCs w:val="26"/>
          <w:rtl w:val="0"/>
        </w:rPr>
        <w:t xml:space="preserve">13. Is there a two-year naturalization pathway?</w:t>
      </w:r>
    </w:p>
    <w:p w:rsidR="00000000" w:rsidDel="00000000" w:rsidP="00000000" w:rsidRDefault="00000000" w:rsidRPr="00000000" w14:paraId="00000F80">
      <w:pPr>
        <w:spacing w:after="240" w:before="240" w:lineRule="auto"/>
        <w:rPr/>
      </w:pPr>
      <w:r w:rsidDel="00000000" w:rsidR="00000000" w:rsidRPr="00000000">
        <w:rPr>
          <w:rtl w:val="0"/>
        </w:rPr>
        <w:t xml:space="preserve">Yes. Certain legally recognized situations, including recognized statelessness and qualifying contributions or abilities, may support a two-year residence requirement.</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v1bx2vpbwg1y" w:id="1090"/>
      <w:bookmarkEnd w:id="1090"/>
      <w:r w:rsidDel="00000000" w:rsidR="00000000" w:rsidRPr="00000000">
        <w:rPr>
          <w:b w:val="1"/>
          <w:bCs w:val="1"/>
          <w:color w:val="000000"/>
          <w:sz w:val="26"/>
          <w:szCs w:val="26"/>
          <w:rtl w:val="0"/>
        </w:rPr>
        <w:t xml:space="preserve">14. Can I apply if I have a criminal conviction?</w:t>
      </w:r>
    </w:p>
    <w:p w:rsidR="00000000" w:rsidDel="00000000" w:rsidP="00000000" w:rsidRDefault="00000000" w:rsidRPr="00000000" w14:paraId="00000F82">
      <w:pPr>
        <w:spacing w:after="240" w:before="240" w:lineRule="auto"/>
        <w:rPr/>
      </w:pPr>
      <w:r w:rsidDel="00000000" w:rsidR="00000000" w:rsidRPr="00000000">
        <w:rPr>
          <w:rtl w:val="0"/>
        </w:rPr>
        <w:t xml:space="preserve">Eligibility depends on the applicable criminal-record requirements and whether legally recognized rehabilitation has occurred.</w:t>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5kgakdplze2s" w:id="1091"/>
      <w:bookmarkEnd w:id="1091"/>
      <w:r w:rsidDel="00000000" w:rsidR="00000000" w:rsidRPr="00000000">
        <w:rPr>
          <w:b w:val="1"/>
          <w:bCs w:val="1"/>
          <w:color w:val="000000"/>
          <w:sz w:val="26"/>
          <w:szCs w:val="26"/>
          <w:rtl w:val="0"/>
        </w:rPr>
        <w:t xml:space="preserve">15. Do I need to prove my income?</w:t>
      </w:r>
    </w:p>
    <w:p w:rsidR="00000000" w:rsidDel="00000000" w:rsidP="00000000" w:rsidRDefault="00000000" w:rsidRPr="00000000" w14:paraId="00000F84">
      <w:pPr>
        <w:spacing w:after="240" w:before="240" w:lineRule="auto"/>
        <w:rPr/>
      </w:pPr>
      <w:r w:rsidDel="00000000" w:rsidR="00000000" w:rsidRPr="00000000">
        <w:rPr>
          <w:rtl w:val="0"/>
        </w:rPr>
        <w:t xml:space="preserve">Ordinary naturalization is not generally based on a universal minimum investment or monthly income threshold. However, applicants must satisfy the applicable residence and documentary requirements.</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1qmrftdyzxbn" w:id="1092"/>
      <w:bookmarkEnd w:id="1092"/>
      <w:r w:rsidDel="00000000" w:rsidR="00000000" w:rsidRPr="00000000">
        <w:rPr>
          <w:b w:val="1"/>
          <w:bCs w:val="1"/>
          <w:color w:val="000000"/>
          <w:sz w:val="26"/>
          <w:szCs w:val="26"/>
          <w:rtl w:val="0"/>
        </w:rPr>
        <w:t xml:space="preserve">16. Can I apply while living outside Brazil?</w:t>
      </w:r>
    </w:p>
    <w:p w:rsidR="00000000" w:rsidDel="00000000" w:rsidP="00000000" w:rsidRDefault="00000000" w:rsidRPr="00000000" w14:paraId="00000F86">
      <w:pPr>
        <w:spacing w:after="240" w:before="240" w:lineRule="auto"/>
        <w:rPr/>
      </w:pPr>
      <w:r w:rsidDel="00000000" w:rsidR="00000000" w:rsidRPr="00000000">
        <w:rPr>
          <w:rtl w:val="0"/>
        </w:rPr>
        <w:t xml:space="preserve">Ordinary naturalization requires qualifying residence in Brazil. Applicants who live abroad without satisfying the relevant residence requirement are not eligible solely because they previously visited Brazil.</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wv91otktkxq7" w:id="1093"/>
      <w:bookmarkEnd w:id="1093"/>
      <w:r w:rsidDel="00000000" w:rsidR="00000000" w:rsidRPr="00000000">
        <w:rPr>
          <w:b w:val="1"/>
          <w:bCs w:val="1"/>
          <w:color w:val="000000"/>
          <w:sz w:val="26"/>
          <w:szCs w:val="26"/>
          <w:rtl w:val="0"/>
        </w:rPr>
        <w:t xml:space="preserve">17. Is the government naturalization application free?</w:t>
      </w:r>
    </w:p>
    <w:p w:rsidR="00000000" w:rsidDel="00000000" w:rsidP="00000000" w:rsidRDefault="00000000" w:rsidRPr="00000000" w14:paraId="00000F88">
      <w:pPr>
        <w:spacing w:after="240" w:before="240" w:lineRule="auto"/>
        <w:rPr/>
      </w:pPr>
      <w:r w:rsidDel="00000000" w:rsidR="00000000" w:rsidRPr="00000000">
        <w:rPr>
          <w:rtl w:val="0"/>
        </w:rPr>
        <w:t xml:space="preserve">The government naturalization application is generally free. Other expenses may include certificates, translations, apostilles, examinations, and legal representation.</w:t>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n2ao2yv3dfqj" w:id="1094"/>
      <w:bookmarkEnd w:id="1094"/>
      <w:r w:rsidDel="00000000" w:rsidR="00000000" w:rsidRPr="00000000">
        <w:rPr>
          <w:b w:val="1"/>
          <w:bCs w:val="1"/>
          <w:color w:val="000000"/>
          <w:sz w:val="26"/>
          <w:szCs w:val="26"/>
          <w:rtl w:val="0"/>
        </w:rPr>
        <w:t xml:space="preserve">18. How long does the government take to approve naturalization?</w:t>
      </w:r>
    </w:p>
    <w:p w:rsidR="00000000" w:rsidDel="00000000" w:rsidP="00000000" w:rsidRDefault="00000000" w:rsidRPr="00000000" w14:paraId="00000F8A">
      <w:pPr>
        <w:spacing w:after="240" w:before="240" w:lineRule="auto"/>
        <w:rPr/>
      </w:pPr>
      <w:r w:rsidDel="00000000" w:rsidR="00000000" w:rsidRPr="00000000">
        <w:rPr>
          <w:rtl w:val="0"/>
        </w:rPr>
        <w:t xml:space="preserve">Processing times vary. The four-year residence requirement is separate from the government's application processing period.</w:t>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8hjbj0bxmmuv" w:id="1095"/>
      <w:bookmarkEnd w:id="1095"/>
      <w:r w:rsidDel="00000000" w:rsidR="00000000" w:rsidRPr="00000000">
        <w:rPr>
          <w:b w:val="1"/>
          <w:bCs w:val="1"/>
          <w:color w:val="000000"/>
          <w:sz w:val="26"/>
          <w:szCs w:val="26"/>
          <w:rtl w:val="0"/>
        </w:rPr>
        <w:t xml:space="preserve">19. Can I keep my original citizenship?</w:t>
      </w:r>
    </w:p>
    <w:p w:rsidR="00000000" w:rsidDel="00000000" w:rsidP="00000000" w:rsidRDefault="00000000" w:rsidRPr="00000000" w14:paraId="00000F8C">
      <w:pPr>
        <w:spacing w:after="240" w:before="240" w:lineRule="auto"/>
        <w:rPr/>
      </w:pPr>
      <w:r w:rsidDel="00000000" w:rsidR="00000000" w:rsidRPr="00000000">
        <w:rPr>
          <w:rtl w:val="0"/>
        </w:rPr>
        <w:t xml:space="preserve">Brazil generally permits dual nationality. Whether you retain your original nationality depends on the law of your other country.</w:t>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iroryhj2cwrx" w:id="1096"/>
      <w:bookmarkEnd w:id="1096"/>
      <w:r w:rsidDel="00000000" w:rsidR="00000000" w:rsidRPr="00000000">
        <w:rPr>
          <w:b w:val="1"/>
          <w:bCs w:val="1"/>
          <w:color w:val="000000"/>
          <w:sz w:val="26"/>
          <w:szCs w:val="26"/>
          <w:rtl w:val="0"/>
        </w:rPr>
        <w:t xml:space="preserve">20. When do I officially become Brazilian?</w:t>
      </w:r>
    </w:p>
    <w:p w:rsidR="00000000" w:rsidDel="00000000" w:rsidP="00000000" w:rsidRDefault="00000000" w:rsidRPr="00000000" w14:paraId="00000F8E">
      <w:pPr>
        <w:spacing w:after="240" w:before="240" w:lineRule="auto"/>
        <w:rPr/>
      </w:pPr>
      <w:r w:rsidDel="00000000" w:rsidR="00000000" w:rsidRPr="00000000">
        <w:rPr>
          <w:rtl w:val="0"/>
        </w:rPr>
        <w:t xml:space="preserve">Naturalization takes effect according to the applicable legal rules following the competent authority's grant and publication.</w:t>
      </w:r>
    </w:p>
    <w:p w:rsidR="00000000" w:rsidDel="00000000" w:rsidP="00000000" w:rsidRDefault="00000000" w:rsidRPr="00000000" w14:paraId="00000F8F">
      <w:pPr>
        <w:pStyle w:val="Heading3"/>
        <w:keepNext w:val="0"/>
        <w:keepLines w:val="0"/>
        <w:spacing w:before="280" w:lineRule="auto"/>
        <w:rPr>
          <w:b w:val="1"/>
          <w:bCs w:val="1"/>
          <w:color w:val="000000"/>
          <w:sz w:val="26"/>
          <w:szCs w:val="26"/>
        </w:rPr>
      </w:pPr>
      <w:bookmarkStart w:colFirst="0" w:colLast="0" w:name="_x2r4prw15wpt" w:id="1097"/>
      <w:bookmarkEnd w:id="1097"/>
      <w:r w:rsidDel="00000000" w:rsidR="00000000" w:rsidRPr="00000000">
        <w:rPr>
          <w:b w:val="1"/>
          <w:bCs w:val="1"/>
          <w:color w:val="000000"/>
          <w:sz w:val="26"/>
          <w:szCs w:val="26"/>
          <w:rtl w:val="0"/>
        </w:rPr>
        <w:t xml:space="preserve">21. Can I obtain a Brazilian passport immediately after approval?</w:t>
      </w:r>
    </w:p>
    <w:p w:rsidR="00000000" w:rsidDel="00000000" w:rsidP="00000000" w:rsidRDefault="00000000" w:rsidRPr="00000000" w14:paraId="00000F90">
      <w:pPr>
        <w:spacing w:after="240" w:before="240" w:lineRule="auto"/>
        <w:rPr/>
      </w:pPr>
      <w:r w:rsidDel="00000000" w:rsidR="00000000" w:rsidRPr="00000000">
        <w:rPr>
          <w:rtl w:val="0"/>
        </w:rPr>
        <w:t xml:space="preserve">You must first complete the applicable nationality, identification, and passport documentation procedures.</w:t>
      </w:r>
    </w:p>
    <w:p w:rsidR="00000000" w:rsidDel="00000000" w:rsidP="00000000" w:rsidRDefault="00000000" w:rsidRPr="00000000" w14:paraId="00000F91">
      <w:pPr>
        <w:pStyle w:val="Heading3"/>
        <w:keepNext w:val="0"/>
        <w:keepLines w:val="0"/>
        <w:spacing w:before="280" w:lineRule="auto"/>
        <w:rPr>
          <w:b w:val="1"/>
          <w:bCs w:val="1"/>
          <w:color w:val="000000"/>
          <w:sz w:val="26"/>
          <w:szCs w:val="26"/>
        </w:rPr>
      </w:pPr>
      <w:bookmarkStart w:colFirst="0" w:colLast="0" w:name="_cbqkfg8en3x" w:id="1098"/>
      <w:bookmarkEnd w:id="1098"/>
      <w:r w:rsidDel="00000000" w:rsidR="00000000" w:rsidRPr="00000000">
        <w:rPr>
          <w:b w:val="1"/>
          <w:bCs w:val="1"/>
          <w:color w:val="000000"/>
          <w:sz w:val="26"/>
          <w:szCs w:val="26"/>
          <w:rtl w:val="0"/>
        </w:rPr>
        <w:t xml:space="preserve">22. Do I need a lawyer for ordinary naturalization?</w:t>
      </w:r>
    </w:p>
    <w:p w:rsidR="00000000" w:rsidDel="00000000" w:rsidP="00000000" w:rsidRDefault="00000000" w:rsidRPr="00000000" w14:paraId="00000F92">
      <w:pPr>
        <w:spacing w:after="240" w:before="240" w:lineRule="auto"/>
        <w:rPr/>
      </w:pPr>
      <w:r w:rsidDel="00000000" w:rsidR="00000000" w:rsidRPr="00000000">
        <w:rPr>
          <w:rtl w:val="0"/>
        </w:rPr>
        <w:t xml:space="preserve">A lawyer is not mandatory for every administrative naturalization application. However, legal assistance may be valuable when residence history, foreign documents, or eligibility requirements require individual assessment.</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quaullu8d23a" w:id="1099"/>
      <w:bookmarkEnd w:id="1099"/>
      <w:r w:rsidDel="00000000" w:rsidR="00000000" w:rsidRPr="00000000">
        <w:rPr>
          <w:b w:val="1"/>
          <w:bCs w:val="1"/>
          <w:color w:val="000000"/>
          <w:sz w:val="26"/>
          <w:szCs w:val="26"/>
          <w:rtl w:val="0"/>
        </w:rPr>
        <w:t xml:space="preserve">23. What if my application is denied?</w:t>
      </w:r>
    </w:p>
    <w:p w:rsidR="00000000" w:rsidDel="00000000" w:rsidP="00000000" w:rsidRDefault="00000000" w:rsidRPr="00000000" w14:paraId="00000F94">
      <w:pPr>
        <w:spacing w:after="240" w:before="240" w:lineRule="auto"/>
        <w:rPr/>
      </w:pPr>
      <w:r w:rsidDel="00000000" w:rsidR="00000000" w:rsidRPr="00000000">
        <w:rPr>
          <w:rtl w:val="0"/>
        </w:rPr>
        <w:t xml:space="preserve">The available administrative or judicial remedies depend on the reasons for the decision and the applicable deadlines.</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nfnozfvk3r9" w:id="1100"/>
      <w:bookmarkEnd w:id="1100"/>
      <w:r w:rsidDel="00000000" w:rsidR="00000000" w:rsidRPr="00000000">
        <w:rPr>
          <w:b w:val="1"/>
          <w:bCs w:val="1"/>
          <w:color w:val="000000"/>
          <w:sz w:val="26"/>
          <w:szCs w:val="26"/>
          <w:rtl w:val="0"/>
        </w:rPr>
        <w:t xml:space="preserve">24. How much does Caspani Lawyers charge?</w:t>
      </w:r>
    </w:p>
    <w:p w:rsidR="00000000" w:rsidDel="00000000" w:rsidP="00000000" w:rsidRDefault="00000000" w:rsidRPr="00000000" w14:paraId="00000F96">
      <w:pPr>
        <w:spacing w:after="240" w:before="240" w:lineRule="auto"/>
        <w:rPr/>
      </w:pPr>
      <w:r w:rsidDel="00000000" w:rsidR="00000000" w:rsidRPr="00000000">
        <w:rPr>
          <w:rtl w:val="0"/>
        </w:rPr>
        <w:t xml:space="preserve">Professional fees depend on the complexity of the case and the scope of services. We begin with a paid legal consultation and discuss further representation after evaluating your circumstances.</w:t>
      </w:r>
    </w:p>
    <w:p w:rsidR="00000000" w:rsidDel="00000000" w:rsidP="00000000" w:rsidRDefault="00000000" w:rsidRPr="00000000" w14:paraId="00000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99rt9w7hjgg5" w:id="1101"/>
      <w:bookmarkEnd w:id="1101"/>
      <w:r w:rsidDel="00000000" w:rsidR="00000000" w:rsidRPr="00000000">
        <w:rPr>
          <w:b w:val="1"/>
          <w:bCs w:val="1"/>
          <w:sz w:val="34"/>
          <w:szCs w:val="34"/>
          <w:rtl w:val="0"/>
        </w:rPr>
        <w:t xml:space="preserve">READY TO APPLY FOR BRAZILIAN CITIZENSHIP?</w:t>
      </w:r>
    </w:p>
    <w:p w:rsidR="00000000" w:rsidDel="00000000" w:rsidP="00000000" w:rsidRDefault="00000000" w:rsidRPr="00000000" w14:paraId="00000F99">
      <w:pPr>
        <w:pStyle w:val="Heading1"/>
        <w:keepNext w:val="0"/>
        <w:keepLines w:val="0"/>
        <w:spacing w:before="480" w:lineRule="auto"/>
        <w:rPr>
          <w:b w:val="1"/>
          <w:bCs w:val="1"/>
          <w:sz w:val="46"/>
          <w:szCs w:val="46"/>
        </w:rPr>
      </w:pPr>
      <w:bookmarkStart w:colFirst="0" w:colLast="0" w:name="_h4u3akp3d1rq" w:id="1102"/>
      <w:bookmarkEnd w:id="1102"/>
      <w:r w:rsidDel="00000000" w:rsidR="00000000" w:rsidRPr="00000000">
        <w:rPr>
          <w:b w:val="1"/>
          <w:bCs w:val="1"/>
          <w:sz w:val="46"/>
          <w:szCs w:val="46"/>
          <w:rtl w:val="0"/>
        </w:rPr>
        <w:t xml:space="preserve">Four Years of Residence May Be the Beginning of Your Next Chapter</w:t>
      </w:r>
    </w:p>
    <w:p w:rsidR="00000000" w:rsidDel="00000000" w:rsidP="00000000" w:rsidRDefault="00000000" w:rsidRPr="00000000" w14:paraId="00000F9A">
      <w:pPr>
        <w:spacing w:after="240" w:before="240" w:lineRule="auto"/>
        <w:rPr/>
      </w:pPr>
      <w:r w:rsidDel="00000000" w:rsidR="00000000" w:rsidRPr="00000000">
        <w:rPr>
          <w:rtl w:val="0"/>
        </w:rPr>
        <w:t xml:space="preserve">If you have established qualifying residence in Brazil and want to become a Brazilian citizen, ordinary naturalization may provide the appropriate legal pathway.</w:t>
      </w:r>
    </w:p>
    <w:p w:rsidR="00000000" w:rsidDel="00000000" w:rsidP="00000000" w:rsidRDefault="00000000" w:rsidRPr="00000000" w14:paraId="00000F9B">
      <w:pPr>
        <w:spacing w:after="240" w:before="240" w:lineRule="auto"/>
        <w:rPr/>
      </w:pPr>
      <w:r w:rsidDel="00000000" w:rsidR="00000000" w:rsidRPr="00000000">
        <w:rPr>
          <w:rtl w:val="0"/>
        </w:rPr>
        <w:t xml:space="preserve">At Caspani Lawyers, we help foreign residents understand the requirements, assess their residence history, prepare supporting documents, and navigate the naturalization procedure.</w:t>
      </w:r>
    </w:p>
    <w:p w:rsidR="00000000" w:rsidDel="00000000" w:rsidP="00000000" w:rsidRDefault="00000000" w:rsidRPr="00000000" w14:paraId="00000F9C">
      <w:pPr>
        <w:spacing w:after="240" w:before="240" w:lineRule="auto"/>
        <w:rPr/>
      </w:pPr>
      <w:r w:rsidDel="00000000" w:rsidR="00000000" w:rsidRPr="00000000">
        <w:rPr>
          <w:rtl w:val="0"/>
        </w:rPr>
        <w:t xml:space="preserve">Whether you are approaching eligibility or are ready to apply, we provide personalized legal guidance tailored to your circumstances.</w:t>
      </w:r>
    </w:p>
    <w:p w:rsidR="00000000" w:rsidDel="00000000" w:rsidP="00000000" w:rsidRDefault="00000000" w:rsidRPr="00000000" w14:paraId="00000F9D">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FA1">
      <w:pPr>
        <w:spacing w:after="240" w:before="240" w:lineRule="auto"/>
        <w:rPr>
          <w:i w:val="1"/>
          <w:iCs w:val="1"/>
        </w:rPr>
      </w:pPr>
      <w:r w:rsidDel="00000000" w:rsidR="00000000" w:rsidRPr="00000000">
        <w:rPr>
          <w:i w:val="1"/>
          <w:iCs w:val="1"/>
          <w:rtl w:val="0"/>
        </w:rPr>
        <w:t xml:space="preserve">Brazilian Citizenship | Ordinary Naturalization | Citizenship After Four Years | Brazilian Nationality Law | Naturalization Lawyer</w:t>
      </w:r>
    </w:p>
    <w:p w:rsidR="00000000" w:rsidDel="00000000" w:rsidP="00000000" w:rsidRDefault="00000000" w:rsidRPr="00000000" w14:paraId="00000FA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The four-year rule refers to the standard qualifying residence requirement, not a guaranteed timeline for citizenship. Eligibility, residence calculations, accepted documentation, and administrative procedures depend on the applicable law and individual circumstances. Naturalization approval cannot be guaranteed.</w:t>
      </w:r>
    </w:p>
    <w:p w:rsidR="00000000" w:rsidDel="00000000" w:rsidP="00000000" w:rsidRDefault="00000000" w:rsidRPr="00000000" w14:paraId="00000F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o6b1107kwm" w:id="1103"/>
      <w:bookmarkEnd w:id="1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Extraordinary Naturalization</w:t>
      </w:r>
      <w:r w:rsidDel="00000000" w:rsidR="00000000" w:rsidRPr="00000000">
        <w:rPr>
          <w:rtl w:val="0"/>
        </w:rPr>
      </w:r>
    </w:p>
    <w:p w:rsidR="00000000" w:rsidDel="00000000" w:rsidP="00000000" w:rsidRDefault="00000000" w:rsidRPr="00000000" w14:paraId="00000FA5">
      <w:pPr>
        <w:pStyle w:val="Heading1"/>
        <w:keepNext w:val="0"/>
        <w:keepLines w:val="0"/>
        <w:spacing w:before="480" w:lineRule="auto"/>
        <w:rPr>
          <w:b w:val="1"/>
          <w:bCs w:val="1"/>
          <w:sz w:val="46"/>
          <w:szCs w:val="46"/>
        </w:rPr>
      </w:pPr>
      <w:bookmarkStart w:colFirst="0" w:colLast="0" w:name="_7irdj8a9mdlf" w:id="1104"/>
      <w:bookmarkEnd w:id="1104"/>
      <w:r w:rsidDel="00000000" w:rsidR="00000000" w:rsidRPr="00000000">
        <w:rPr>
          <w:b w:val="1"/>
          <w:bCs w:val="1"/>
          <w:sz w:val="46"/>
          <w:szCs w:val="46"/>
          <w:rtl w:val="0"/>
        </w:rPr>
        <w:t xml:space="preserve">CASPANI LAWYERS</w:t>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FA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spacing w:after="240" w:before="240" w:lineRule="auto"/>
        <w:rPr/>
      </w:pPr>
      <w:r w:rsidDel="00000000" w:rsidR="00000000" w:rsidRPr="00000000">
        <w:rPr>
          <w:rtl w:val="0"/>
        </w:rPr>
        <w:t xml:space="preserve">RECOMMENDED URL</w:t>
      </w:r>
    </w:p>
    <w:p w:rsidR="00000000" w:rsidDel="00000000" w:rsidP="00000000" w:rsidRDefault="00000000" w:rsidRPr="00000000" w14:paraId="00000F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/services/brazilian-citizenship/extraordinary-naturalization/</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spacing w:after="240" w:before="240" w:lineRule="auto"/>
        <w:rPr>
          <w:b w:val="1"/>
          <w:bCs w:val="1"/>
        </w:rPr>
      </w:pPr>
      <w:r w:rsidDel="00000000" w:rsidR="00000000" w:rsidRPr="00000000">
        <w:rPr>
          <w:b w:val="1"/>
          <w:bCs w:val="1"/>
          <w:rtl w:val="0"/>
        </w:rPr>
        <w:t xml:space="preserve">SERVICES &gt; BRAZILIAN CITIZENSHIP &gt; EXTRAORDINARY NATURALIZATION</w:t>
      </w:r>
    </w:p>
    <w:p w:rsidR="00000000" w:rsidDel="00000000" w:rsidP="00000000" w:rsidRDefault="00000000" w:rsidRPr="00000000" w14:paraId="00000FAD">
      <w:pPr>
        <w:pStyle w:val="Heading1"/>
        <w:keepNext w:val="0"/>
        <w:keepLines w:val="0"/>
        <w:spacing w:before="480" w:lineRule="auto"/>
        <w:rPr>
          <w:b w:val="1"/>
          <w:bCs w:val="1"/>
          <w:sz w:val="46"/>
          <w:szCs w:val="46"/>
        </w:rPr>
      </w:pPr>
      <w:bookmarkStart w:colFirst="0" w:colLast="0" w:name="_5wtb7pj94pfp" w:id="1105"/>
      <w:bookmarkEnd w:id="1105"/>
      <w:r w:rsidDel="00000000" w:rsidR="00000000" w:rsidRPr="00000000">
        <w:rPr>
          <w:b w:val="1"/>
          <w:bCs w:val="1"/>
          <w:sz w:val="46"/>
          <w:szCs w:val="46"/>
          <w:rtl w:val="0"/>
        </w:rPr>
        <w:t xml:space="preserve">Extraordinary Naturalization in Brazil – Citizenship After 15 Years</w:t>
      </w:r>
    </w:p>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You've built your life in Brazil. Explore your right to become a Brazilian citizen.</w:t>
      </w:r>
    </w:p>
    <w:p w:rsidR="00000000" w:rsidDel="00000000" w:rsidP="00000000" w:rsidRDefault="00000000" w:rsidRPr="00000000" w14:paraId="00000FAF">
      <w:pPr>
        <w:spacing w:after="240" w:before="240" w:lineRule="auto"/>
        <w:rPr/>
      </w:pPr>
      <w:r w:rsidDel="00000000" w:rsidR="00000000" w:rsidRPr="00000000">
        <w:rPr>
          <w:rtl w:val="0"/>
        </w:rPr>
        <w:t xml:space="preserve">Have you lived in Brazil for more than 15 years and want to obtain Brazilian citizenship?</w:t>
      </w:r>
    </w:p>
    <w:p w:rsidR="00000000" w:rsidDel="00000000" w:rsidP="00000000" w:rsidRDefault="00000000" w:rsidRPr="00000000" w14:paraId="00000FB0">
      <w:pPr>
        <w:spacing w:after="240" w:before="240" w:lineRule="auto"/>
        <w:rPr/>
      </w:pPr>
      <w:r w:rsidDel="00000000" w:rsidR="00000000" w:rsidRPr="00000000">
        <w:rPr>
          <w:rtl w:val="0"/>
        </w:rPr>
        <w:t xml:space="preserve">Brazilian law provides a specific nationality pathway for qualifying long-term foreign residents known as </w:t>
      </w:r>
      <w:r w:rsidDel="00000000" w:rsidR="00000000" w:rsidRPr="00000000">
        <w:rPr>
          <w:i w:val="1"/>
          <w:iCs w:val="1"/>
          <w:rtl w:val="0"/>
        </w:rPr>
        <w:t xml:space="preserve">extraordinary naturalization</w:t>
      </w:r>
      <w:r w:rsidDel="00000000" w:rsidR="00000000" w:rsidRPr="00000000">
        <w:rPr>
          <w:rtl w:val="0"/>
        </w:rPr>
        <w:t xml:space="preserve"> (</w:t>
      </w:r>
      <w:r w:rsidDel="00000000" w:rsidR="00000000" w:rsidRPr="00000000">
        <w:rPr>
          <w:i w:val="1"/>
          <w:iCs w:val="1"/>
          <w:rtl w:val="0"/>
        </w:rPr>
        <w:t xml:space="preserve">naturalização extraordinária</w:t>
      </w:r>
      <w:r w:rsidDel="00000000" w:rsidR="00000000" w:rsidRPr="00000000">
        <w:rPr>
          <w:rtl w:val="0"/>
        </w:rPr>
        <w:t xml:space="preserve">).</w:t>
      </w:r>
    </w:p>
    <w:p w:rsidR="00000000" w:rsidDel="00000000" w:rsidP="00000000" w:rsidRDefault="00000000" w:rsidRPr="00000000" w14:paraId="00000FB1">
      <w:pPr>
        <w:spacing w:after="240" w:before="240" w:lineRule="auto"/>
        <w:rPr/>
      </w:pPr>
      <w:r w:rsidDel="00000000" w:rsidR="00000000" w:rsidRPr="00000000">
        <w:rPr>
          <w:rtl w:val="0"/>
        </w:rPr>
        <w:t xml:space="preserve">Unlike ordinary naturalization, this procedure does not generally require applicants to demonstrate Portuguese-language proficiency. Instead, the principal requirements concern a long period of uninterrupted residence in Brazil and the absence of a disqualifying criminal conviction, or legally recognized rehabilitation.</w:t>
      </w:r>
    </w:p>
    <w:p w:rsidR="00000000" w:rsidDel="00000000" w:rsidP="00000000" w:rsidRDefault="00000000" w:rsidRPr="00000000" w14:paraId="00000FB2">
      <w:pPr>
        <w:spacing w:after="240" w:before="240" w:lineRule="auto"/>
        <w:rPr/>
      </w:pPr>
      <w:r w:rsidDel="00000000" w:rsidR="00000000" w:rsidRPr="00000000">
        <w:rPr>
          <w:rtl w:val="0"/>
        </w:rPr>
        <w:t xml:space="preserve">At Caspani Lawyers, we provide personalized legal assistance with extraordinary naturalization applications, residence history verification, immigration documentation, criminal background requirements, and administrative procedures.</w:t>
      </w:r>
    </w:p>
    <w:p w:rsidR="00000000" w:rsidDel="00000000" w:rsidP="00000000" w:rsidRDefault="00000000" w:rsidRPr="00000000" w14:paraId="00000FB3">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[Check Your Citizenship Eligibility]</w:t>
      </w:r>
    </w:p>
    <w:p w:rsidR="00000000" w:rsidDel="00000000" w:rsidP="00000000" w:rsidRDefault="00000000" w:rsidRPr="00000000" w14:paraId="00000FB5">
      <w:pPr>
        <w:numPr>
          <w:ilvl w:val="0"/>
          <w:numId w:val="75"/>
        </w:numPr>
        <w:spacing w:after="0" w:afterAutospacing="0" w:before="240" w:lineRule="auto"/>
        <w:ind w:left="720" w:hanging="360"/>
      </w:pPr>
      <w:r w:rsidDel="00000000" w:rsidR="00000000" w:rsidRPr="00000000">
        <w:rPr>
          <w:rtl w:val="0"/>
        </w:rPr>
        <w:t xml:space="preserve">Brazilian Immigration &amp; Nationality Law</w:t>
      </w:r>
    </w:p>
    <w:p w:rsidR="00000000" w:rsidDel="00000000" w:rsidP="00000000" w:rsidRDefault="00000000" w:rsidRPr="00000000" w14:paraId="00000FB6">
      <w:pPr>
        <w:numPr>
          <w:ilvl w:val="0"/>
          <w:numId w:val="75"/>
        </w:numPr>
        <w:spacing w:after="0" w:afterAutospacing="0" w:before="0" w:beforeAutospacing="0" w:lineRule="auto"/>
        <w:ind w:left="720" w:hanging="360"/>
      </w:pPr>
      <w:r w:rsidDel="00000000" w:rsidR="00000000" w:rsidRPr="00000000">
        <w:rPr>
          <w:rtl w:val="0"/>
        </w:rPr>
        <w:t xml:space="preserve">Extraordinary Naturalization Applications</w:t>
      </w:r>
    </w:p>
    <w:p w:rsidR="00000000" w:rsidDel="00000000" w:rsidP="00000000" w:rsidRDefault="00000000" w:rsidRPr="00000000" w14:paraId="00000FB7">
      <w:pPr>
        <w:numPr>
          <w:ilvl w:val="0"/>
          <w:numId w:val="75"/>
        </w:numPr>
        <w:spacing w:after="0" w:afterAutospacing="0" w:before="0" w:beforeAutospacing="0" w:lineRule="auto"/>
        <w:ind w:left="720" w:hanging="360"/>
      </w:pPr>
      <w:r w:rsidDel="00000000" w:rsidR="00000000" w:rsidRPr="00000000">
        <w:rPr>
          <w:rtl w:val="0"/>
        </w:rPr>
        <w:t xml:space="preserve">Long-Term Residence Documentation</w:t>
      </w:r>
    </w:p>
    <w:p w:rsidR="00000000" w:rsidDel="00000000" w:rsidP="00000000" w:rsidRDefault="00000000" w:rsidRPr="00000000" w14:paraId="00000FB8">
      <w:pPr>
        <w:numPr>
          <w:ilvl w:val="0"/>
          <w:numId w:val="75"/>
        </w:numPr>
        <w:spacing w:after="240" w:before="0" w:beforeAutospacing="0" w:lineRule="auto"/>
        <w:ind w:left="720" w:hanging="360"/>
      </w:pPr>
      <w:r w:rsidDel="00000000" w:rsidR="00000000" w:rsidRPr="00000000">
        <w:rPr>
          <w:rtl w:val="0"/>
        </w:rPr>
        <w:t xml:space="preserve">Multilingual and Confidential Legal Assistance</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spacing w:after="240" w:before="240" w:lineRule="auto"/>
        <w:rPr>
          <w:b w:val="1"/>
          <w:bCs w:val="1"/>
          <w:color w:val="ff0000"/>
        </w:rPr>
      </w:pPr>
      <w:r w:rsidDel="00000000" w:rsidR="00000000" w:rsidRPr="00000000">
        <w:rPr>
          <w:b w:val="1"/>
          <w:bCs w:val="1"/>
          <w:color w:val="ff0000"/>
          <w:rtl w:val="0"/>
        </w:rPr>
        <w:t xml:space="preserve">Lform F7al dima 3la liman</w:t>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vdkif0qqzjhf" w:id="1106"/>
      <w:bookmarkEnd w:id="1106"/>
      <w:r w:rsidDel="00000000" w:rsidR="00000000" w:rsidRPr="00000000">
        <w:rPr>
          <w:b w:val="1"/>
          <w:bCs w:val="1"/>
          <w:sz w:val="34"/>
          <w:szCs w:val="34"/>
          <w:rtl w:val="0"/>
        </w:rPr>
        <w:t xml:space="preserve">UNDERSTANDING EXTRAORDINARY NATURALIZATION</w:t>
      </w:r>
    </w:p>
    <w:p w:rsidR="00000000" w:rsidDel="00000000" w:rsidP="00000000" w:rsidRDefault="00000000" w:rsidRPr="00000000" w14:paraId="00000FBD">
      <w:pPr>
        <w:pStyle w:val="Heading1"/>
        <w:keepNext w:val="0"/>
        <w:keepLines w:val="0"/>
        <w:spacing w:before="480" w:lineRule="auto"/>
        <w:rPr>
          <w:b w:val="1"/>
          <w:bCs w:val="1"/>
          <w:sz w:val="46"/>
          <w:szCs w:val="46"/>
        </w:rPr>
      </w:pPr>
      <w:bookmarkStart w:colFirst="0" w:colLast="0" w:name="_ouwm7vfxm9p5" w:id="1107"/>
      <w:bookmarkEnd w:id="1107"/>
      <w:r w:rsidDel="00000000" w:rsidR="00000000" w:rsidRPr="00000000">
        <w:rPr>
          <w:b w:val="1"/>
          <w:bCs w:val="1"/>
          <w:sz w:val="46"/>
          <w:szCs w:val="46"/>
          <w:rtl w:val="0"/>
        </w:rPr>
        <w:t xml:space="preserve">What Is Extraordinary Naturalization in Brazil?</w:t>
      </w:r>
    </w:p>
    <w:p w:rsidR="00000000" w:rsidDel="00000000" w:rsidP="00000000" w:rsidRDefault="00000000" w:rsidRPr="00000000" w14:paraId="00000FBE">
      <w:pPr>
        <w:spacing w:after="240" w:before="240" w:lineRule="auto"/>
        <w:rPr/>
      </w:pPr>
      <w:r w:rsidDel="00000000" w:rsidR="00000000" w:rsidRPr="00000000">
        <w:rPr>
          <w:rtl w:val="0"/>
        </w:rPr>
        <w:t xml:space="preserve">Extraordinary naturalization is a constitutional pathway allowing eligible long-term foreign residents to acquire Brazilian citizenship.</w:t>
      </w:r>
    </w:p>
    <w:p w:rsidR="00000000" w:rsidDel="00000000" w:rsidP="00000000" w:rsidRDefault="00000000" w:rsidRPr="00000000" w14:paraId="00000FBF">
      <w:pPr>
        <w:spacing w:after="240" w:before="240" w:lineRule="auto"/>
        <w:rPr/>
      </w:pPr>
      <w:r w:rsidDel="00000000" w:rsidR="00000000" w:rsidRPr="00000000">
        <w:rPr>
          <w:rtl w:val="0"/>
        </w:rPr>
        <w:t xml:space="preserve">Its principal legal foundations are:</w:t>
      </w:r>
    </w:p>
    <w:p w:rsidR="00000000" w:rsidDel="00000000" w:rsidP="00000000" w:rsidRDefault="00000000" w:rsidRPr="00000000" w14:paraId="00000FC0">
      <w:pPr>
        <w:numPr>
          <w:ilvl w:val="0"/>
          <w:numId w:val="128"/>
        </w:numPr>
        <w:spacing w:after="0" w:afterAutospacing="0" w:before="240" w:lineRule="auto"/>
        <w:ind w:left="720" w:hanging="360"/>
      </w:pPr>
      <w:r w:rsidDel="00000000" w:rsidR="00000000" w:rsidRPr="00000000">
        <w:rPr>
          <w:rtl w:val="0"/>
        </w:rPr>
        <w:t xml:space="preserve">Article 12, II(b), of the Brazilian Federal Constitution</w:t>
      </w:r>
    </w:p>
    <w:p w:rsidR="00000000" w:rsidDel="00000000" w:rsidP="00000000" w:rsidRDefault="00000000" w:rsidRPr="00000000" w14:paraId="00000FC1">
      <w:pPr>
        <w:numPr>
          <w:ilvl w:val="0"/>
          <w:numId w:val="128"/>
        </w:numPr>
        <w:spacing w:after="0" w:afterAutospacing="0" w:before="0" w:beforeAutospacing="0" w:lineRule="auto"/>
        <w:ind w:left="720" w:hanging="360"/>
      </w:pPr>
      <w:r w:rsidDel="00000000" w:rsidR="00000000" w:rsidRPr="00000000">
        <w:rPr>
          <w:rtl w:val="0"/>
        </w:rPr>
        <w:t xml:space="preserve">Article 67 of Law No. 13,445/2017, Brazil's Migration Law</w:t>
      </w:r>
    </w:p>
    <w:p w:rsidR="00000000" w:rsidDel="00000000" w:rsidP="00000000" w:rsidRDefault="00000000" w:rsidRPr="00000000" w14:paraId="00000FC2">
      <w:pPr>
        <w:numPr>
          <w:ilvl w:val="0"/>
          <w:numId w:val="128"/>
        </w:numPr>
        <w:spacing w:after="240" w:before="0" w:beforeAutospacing="0" w:lineRule="auto"/>
        <w:ind w:left="720" w:hanging="360"/>
      </w:pPr>
      <w:r w:rsidDel="00000000" w:rsidR="00000000" w:rsidRPr="00000000">
        <w:rPr>
          <w:rtl w:val="0"/>
        </w:rPr>
        <w:t xml:space="preserve">Article 238 of Decree No. 9,199/2017</w:t>
      </w:r>
    </w:p>
    <w:p w:rsidR="00000000" w:rsidDel="00000000" w:rsidP="00000000" w:rsidRDefault="00000000" w:rsidRPr="00000000" w14:paraId="00000FC3">
      <w:pPr>
        <w:spacing w:after="240" w:before="240" w:lineRule="auto"/>
        <w:rPr/>
      </w:pPr>
      <w:r w:rsidDel="00000000" w:rsidR="00000000" w:rsidRPr="00000000">
        <w:rPr>
          <w:rtl w:val="0"/>
        </w:rPr>
        <w:t xml:space="preserve">This category is designed for foreign nationals who have established an enduring residence history in Brazil.</w:t>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napxo6us0m3a" w:id="1108"/>
      <w:bookmarkEnd w:id="1108"/>
      <w:r w:rsidDel="00000000" w:rsidR="00000000" w:rsidRPr="00000000">
        <w:rPr>
          <w:b w:val="1"/>
          <w:bCs w:val="1"/>
          <w:color w:val="000000"/>
          <w:sz w:val="26"/>
          <w:szCs w:val="26"/>
          <w:rtl w:val="0"/>
        </w:rPr>
        <w:t xml:space="preserve">Main Requirements</w:t>
      </w:r>
    </w:p>
    <w:p w:rsidR="00000000" w:rsidDel="00000000" w:rsidP="00000000" w:rsidRDefault="00000000" w:rsidRPr="00000000" w14:paraId="00000FC5">
      <w:pPr>
        <w:spacing w:after="240" w:before="240" w:lineRule="auto"/>
        <w:rPr/>
      </w:pPr>
      <w:r w:rsidDel="00000000" w:rsidR="00000000" w:rsidRPr="00000000">
        <w:rPr>
          <w:rtl w:val="0"/>
        </w:rPr>
        <w:t xml:space="preserve">An eligible applicant must generally demonstrate:</w:t>
      </w:r>
    </w:p>
    <w:p w:rsidR="00000000" w:rsidDel="00000000" w:rsidP="00000000" w:rsidRDefault="00000000" w:rsidRPr="00000000" w14:paraId="00000FC6">
      <w:pPr>
        <w:numPr>
          <w:ilvl w:val="0"/>
          <w:numId w:val="54"/>
        </w:numPr>
        <w:spacing w:after="0" w:afterAutospacing="0" w:before="240" w:lineRule="auto"/>
        <w:ind w:left="720" w:hanging="360"/>
      </w:pPr>
      <w:r w:rsidDel="00000000" w:rsidR="00000000" w:rsidRPr="00000000">
        <w:rPr>
          <w:rtl w:val="0"/>
        </w:rPr>
        <w:t xml:space="preserve">More than 15 years of uninterrupted qualifying residence in Brazil</w:t>
      </w:r>
    </w:p>
    <w:p w:rsidR="00000000" w:rsidDel="00000000" w:rsidP="00000000" w:rsidRDefault="00000000" w:rsidRPr="00000000" w14:paraId="00000FC7">
      <w:pPr>
        <w:numPr>
          <w:ilvl w:val="0"/>
          <w:numId w:val="54"/>
        </w:numPr>
        <w:spacing w:after="0" w:afterAutospacing="0" w:before="0" w:beforeAutospacing="0" w:lineRule="auto"/>
        <w:ind w:left="720" w:hanging="360"/>
      </w:pPr>
      <w:r w:rsidDel="00000000" w:rsidR="00000000" w:rsidRPr="00000000">
        <w:rPr>
          <w:rtl w:val="0"/>
        </w:rPr>
        <w:t xml:space="preserve">No disqualifying criminal conviction, or rehabilitation recognized under the applicable law</w:t>
      </w:r>
    </w:p>
    <w:p w:rsidR="00000000" w:rsidDel="00000000" w:rsidP="00000000" w:rsidRDefault="00000000" w:rsidRPr="00000000" w14:paraId="00000FC8">
      <w:pPr>
        <w:numPr>
          <w:ilvl w:val="0"/>
          <w:numId w:val="54"/>
        </w:numPr>
        <w:spacing w:after="240" w:before="0" w:beforeAutospacing="0" w:lineRule="auto"/>
        <w:ind w:left="720" w:hanging="360"/>
      </w:pPr>
      <w:r w:rsidDel="00000000" w:rsidR="00000000" w:rsidRPr="00000000">
        <w:rPr>
          <w:rtl w:val="0"/>
        </w:rPr>
        <w:t xml:space="preserve">A formal request for Brazilian naturalization</w:t>
      </w:r>
    </w:p>
    <w:p w:rsidR="00000000" w:rsidDel="00000000" w:rsidP="00000000" w:rsidRDefault="00000000" w:rsidRPr="00000000" w14:paraId="00000FC9">
      <w:pPr>
        <w:spacing w:after="240" w:before="240" w:lineRule="auto"/>
        <w:rPr/>
      </w:pPr>
      <w:r w:rsidDel="00000000" w:rsidR="00000000" w:rsidRPr="00000000">
        <w:rPr>
          <w:rtl w:val="0"/>
        </w:rPr>
        <w:t xml:space="preserve">The applicable administrative procedure also requires identification, immigration registration, and supporting documentation.</w:t>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azvtbfjl83a" w:id="1109"/>
      <w:bookmarkEnd w:id="1109"/>
      <w:r w:rsidDel="00000000" w:rsidR="00000000" w:rsidRPr="00000000">
        <w:rPr>
          <w:b w:val="1"/>
          <w:bCs w:val="1"/>
          <w:color w:val="000000"/>
          <w:sz w:val="26"/>
          <w:szCs w:val="26"/>
          <w:rtl w:val="0"/>
        </w:rPr>
        <w:t xml:space="preserve">What Makes This Category Different?</w:t>
      </w:r>
    </w:p>
    <w:p w:rsidR="00000000" w:rsidDel="00000000" w:rsidP="00000000" w:rsidRDefault="00000000" w:rsidRPr="00000000" w14:paraId="00000FCB">
      <w:pPr>
        <w:spacing w:after="240" w:before="240" w:lineRule="auto"/>
        <w:rPr/>
      </w:pPr>
      <w:r w:rsidDel="00000000" w:rsidR="00000000" w:rsidRPr="00000000">
        <w:rPr>
          <w:rtl w:val="0"/>
        </w:rPr>
        <w:t xml:space="preserve">Extraordinary naturalization does not impose the ordinary naturalization requirement to demonstrate Portuguese-language communication.</w:t>
      </w:r>
    </w:p>
    <w:p w:rsidR="00000000" w:rsidDel="00000000" w:rsidP="00000000" w:rsidRDefault="00000000" w:rsidRPr="00000000" w14:paraId="00000FCC">
      <w:pPr>
        <w:spacing w:after="240" w:before="240" w:lineRule="auto"/>
        <w:rPr/>
      </w:pPr>
      <w:r w:rsidDel="00000000" w:rsidR="00000000" w:rsidRPr="00000000">
        <w:rPr>
          <w:rtl w:val="0"/>
        </w:rPr>
        <w:t xml:space="preserve">It also does not establish a general minimum income or investment threshold.</w:t>
      </w:r>
    </w:p>
    <w:p w:rsidR="00000000" w:rsidDel="00000000" w:rsidP="00000000" w:rsidRDefault="00000000" w:rsidRPr="00000000" w14:paraId="00000FCD">
      <w:pPr>
        <w:spacing w:after="240" w:before="240" w:lineRule="auto"/>
        <w:rPr>
          <w:b w:val="1"/>
          <w:bCs w:val="1"/>
        </w:rPr>
      </w:pPr>
      <w:r w:rsidDel="00000000" w:rsidR="00000000" w:rsidRPr="00000000">
        <w:rPr>
          <w:b w:val="1"/>
          <w:bCs w:val="1"/>
          <w:rtl w:val="0"/>
        </w:rPr>
        <w:t xml:space="preserve">[Speak With a Brazilian Citizenship Lawyer]</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2ru68z1pebin" w:id="1110"/>
      <w:bookmarkEnd w:id="1110"/>
      <w:r w:rsidDel="00000000" w:rsidR="00000000" w:rsidRPr="00000000">
        <w:rPr>
          <w:b w:val="1"/>
          <w:bCs w:val="1"/>
          <w:sz w:val="34"/>
          <w:szCs w:val="34"/>
          <w:rtl w:val="0"/>
        </w:rPr>
        <w:t xml:space="preserve">WHO CAN APPLY?</w:t>
      </w:r>
    </w:p>
    <w:p w:rsidR="00000000" w:rsidDel="00000000" w:rsidP="00000000" w:rsidRDefault="00000000" w:rsidRPr="00000000" w14:paraId="00000FD0">
      <w:pPr>
        <w:pStyle w:val="Heading1"/>
        <w:keepNext w:val="0"/>
        <w:keepLines w:val="0"/>
        <w:spacing w:before="480" w:lineRule="auto"/>
        <w:rPr>
          <w:b w:val="1"/>
          <w:bCs w:val="1"/>
          <w:sz w:val="46"/>
          <w:szCs w:val="46"/>
        </w:rPr>
      </w:pPr>
      <w:bookmarkStart w:colFirst="0" w:colLast="0" w:name="_82pvinyil84q" w:id="1111"/>
      <w:bookmarkEnd w:id="1111"/>
      <w:r w:rsidDel="00000000" w:rsidR="00000000" w:rsidRPr="00000000">
        <w:rPr>
          <w:b w:val="1"/>
          <w:bCs w:val="1"/>
          <w:sz w:val="46"/>
          <w:szCs w:val="46"/>
          <w:rtl w:val="0"/>
        </w:rPr>
        <w:t xml:space="preserve">Who Qualifies for Extraordinary Naturalization?</w:t>
      </w:r>
    </w:p>
    <w:p w:rsidR="00000000" w:rsidDel="00000000" w:rsidP="00000000" w:rsidRDefault="00000000" w:rsidRPr="00000000" w14:paraId="00000FD1">
      <w:pPr>
        <w:spacing w:after="240" w:before="240" w:lineRule="auto"/>
        <w:rPr/>
      </w:pPr>
      <w:r w:rsidDel="00000000" w:rsidR="00000000" w:rsidRPr="00000000">
        <w:rPr>
          <w:rtl w:val="0"/>
        </w:rPr>
        <w:t xml:space="preserve">Extraordinary naturalization is available to qualifying foreign nationals regardless of their original nationality.</w:t>
      </w:r>
    </w:p>
    <w:p w:rsidR="00000000" w:rsidDel="00000000" w:rsidP="00000000" w:rsidRDefault="00000000" w:rsidRPr="00000000" w14:paraId="00000FD2">
      <w:pPr>
        <w:spacing w:after="240" w:before="240" w:lineRule="auto"/>
        <w:rPr/>
      </w:pPr>
      <w:r w:rsidDel="00000000" w:rsidR="00000000" w:rsidRPr="00000000">
        <w:rPr>
          <w:rtl w:val="0"/>
        </w:rPr>
        <w:t xml:space="preserve">Potential applicants may include:</w:t>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na3gu1fu66ii" w:id="1112"/>
      <w:bookmarkEnd w:id="1112"/>
      <w:r w:rsidDel="00000000" w:rsidR="00000000" w:rsidRPr="00000000">
        <w:rPr>
          <w:b w:val="1"/>
          <w:bCs w:val="1"/>
          <w:color w:val="000000"/>
          <w:sz w:val="26"/>
          <w:szCs w:val="26"/>
          <w:rtl w:val="0"/>
        </w:rPr>
        <w:t xml:space="preserve">Long-Term Foreign Residents</w:t>
      </w:r>
    </w:p>
    <w:p w:rsidR="00000000" w:rsidDel="00000000" w:rsidP="00000000" w:rsidRDefault="00000000" w:rsidRPr="00000000" w14:paraId="00000FD4">
      <w:pPr>
        <w:spacing w:after="240" w:before="240" w:lineRule="auto"/>
        <w:rPr/>
      </w:pPr>
      <w:r w:rsidDel="00000000" w:rsidR="00000000" w:rsidRPr="00000000">
        <w:rPr>
          <w:rtl w:val="0"/>
        </w:rPr>
        <w:t xml:space="preserve">Individuals who have established more than 15 years of uninterrupted qualifying residence in Brazil.</w:t>
      </w:r>
    </w:p>
    <w:p w:rsidR="00000000" w:rsidDel="00000000" w:rsidP="00000000" w:rsidRDefault="00000000" w:rsidRPr="00000000" w14:paraId="00000FD5">
      <w:pPr>
        <w:pStyle w:val="Heading3"/>
        <w:keepNext w:val="0"/>
        <w:keepLines w:val="0"/>
        <w:spacing w:before="280" w:lineRule="auto"/>
        <w:rPr>
          <w:b w:val="1"/>
          <w:bCs w:val="1"/>
          <w:color w:val="000000"/>
          <w:sz w:val="26"/>
          <w:szCs w:val="26"/>
        </w:rPr>
      </w:pPr>
      <w:bookmarkStart w:colFirst="0" w:colLast="0" w:name="_gyxva71itpfa" w:id="1113"/>
      <w:bookmarkEnd w:id="1113"/>
      <w:r w:rsidDel="00000000" w:rsidR="00000000" w:rsidRPr="00000000">
        <w:rPr>
          <w:b w:val="1"/>
          <w:bCs w:val="1"/>
          <w:color w:val="000000"/>
          <w:sz w:val="26"/>
          <w:szCs w:val="26"/>
          <w:rtl w:val="0"/>
        </w:rPr>
        <w:t xml:space="preserve">Foreign Retirees</w:t>
      </w:r>
    </w:p>
    <w:p w:rsidR="00000000" w:rsidDel="00000000" w:rsidP="00000000" w:rsidRDefault="00000000" w:rsidRPr="00000000" w14:paraId="00000FD6">
      <w:pPr>
        <w:spacing w:after="240" w:before="240" w:lineRule="auto"/>
        <w:rPr/>
      </w:pPr>
      <w:r w:rsidDel="00000000" w:rsidR="00000000" w:rsidRPr="00000000">
        <w:rPr>
          <w:rtl w:val="0"/>
        </w:rPr>
        <w:t xml:space="preserve">Long-term residents who have built their lives in Brazil and meet the relevant immigration and criminal-record conditions.</w:t>
      </w:r>
    </w:p>
    <w:p w:rsidR="00000000" w:rsidDel="00000000" w:rsidP="00000000" w:rsidRDefault="00000000" w:rsidRPr="00000000" w14:paraId="00000FD7">
      <w:pPr>
        <w:pStyle w:val="Heading3"/>
        <w:keepNext w:val="0"/>
        <w:keepLines w:val="0"/>
        <w:spacing w:before="280" w:lineRule="auto"/>
        <w:rPr>
          <w:b w:val="1"/>
          <w:bCs w:val="1"/>
          <w:color w:val="000000"/>
          <w:sz w:val="26"/>
          <w:szCs w:val="26"/>
        </w:rPr>
      </w:pPr>
      <w:bookmarkStart w:colFirst="0" w:colLast="0" w:name="_dp286j33zba3" w:id="1114"/>
      <w:bookmarkEnd w:id="1114"/>
      <w:r w:rsidDel="00000000" w:rsidR="00000000" w:rsidRPr="00000000">
        <w:rPr>
          <w:b w:val="1"/>
          <w:bCs w:val="1"/>
          <w:color w:val="000000"/>
          <w:sz w:val="26"/>
          <w:szCs w:val="26"/>
          <w:rtl w:val="0"/>
        </w:rPr>
        <w:t xml:space="preserve">Former Foreign Workers</w:t>
      </w:r>
    </w:p>
    <w:p w:rsidR="00000000" w:rsidDel="00000000" w:rsidP="00000000" w:rsidRDefault="00000000" w:rsidRPr="00000000" w14:paraId="00000FD8">
      <w:pPr>
        <w:spacing w:after="240" w:before="240" w:lineRule="auto"/>
        <w:rPr/>
      </w:pPr>
      <w:r w:rsidDel="00000000" w:rsidR="00000000" w:rsidRPr="00000000">
        <w:rPr>
          <w:rtl w:val="0"/>
        </w:rPr>
        <w:t xml:space="preserve">Individuals who originally moved to Brazil for employment and subsequently established qualifying long-term residence.</w:t>
      </w:r>
    </w:p>
    <w:p w:rsidR="00000000" w:rsidDel="00000000" w:rsidP="00000000" w:rsidRDefault="00000000" w:rsidRPr="00000000" w14:paraId="00000FD9">
      <w:pPr>
        <w:pStyle w:val="Heading3"/>
        <w:keepNext w:val="0"/>
        <w:keepLines w:val="0"/>
        <w:spacing w:before="280" w:lineRule="auto"/>
        <w:rPr>
          <w:b w:val="1"/>
          <w:bCs w:val="1"/>
          <w:color w:val="000000"/>
          <w:sz w:val="26"/>
          <w:szCs w:val="26"/>
        </w:rPr>
      </w:pPr>
      <w:bookmarkStart w:colFirst="0" w:colLast="0" w:name="_t1znkxytlzsi" w:id="1115"/>
      <w:bookmarkEnd w:id="1115"/>
      <w:r w:rsidDel="00000000" w:rsidR="00000000" w:rsidRPr="00000000">
        <w:rPr>
          <w:b w:val="1"/>
          <w:bCs w:val="1"/>
          <w:color w:val="000000"/>
          <w:sz w:val="26"/>
          <w:szCs w:val="26"/>
          <w:rtl w:val="0"/>
        </w:rPr>
        <w:t xml:space="preserve">Foreign Investors and Entrepreneurs</w:t>
      </w:r>
    </w:p>
    <w:p w:rsidR="00000000" w:rsidDel="00000000" w:rsidP="00000000" w:rsidRDefault="00000000" w:rsidRPr="00000000" w14:paraId="00000FDA">
      <w:pPr>
        <w:spacing w:after="240" w:before="240" w:lineRule="auto"/>
        <w:rPr/>
      </w:pPr>
      <w:r w:rsidDel="00000000" w:rsidR="00000000" w:rsidRPr="00000000">
        <w:rPr>
          <w:rtl w:val="0"/>
        </w:rPr>
        <w:t xml:space="preserve">Individuals who established businesses or made investments in Brazil and maintained the necessary residence status.</w:t>
      </w:r>
    </w:p>
    <w:p w:rsidR="00000000" w:rsidDel="00000000" w:rsidP="00000000" w:rsidRDefault="00000000" w:rsidRPr="00000000" w14:paraId="00000FDB">
      <w:pPr>
        <w:pStyle w:val="Heading3"/>
        <w:keepNext w:val="0"/>
        <w:keepLines w:val="0"/>
        <w:spacing w:before="280" w:lineRule="auto"/>
        <w:rPr>
          <w:b w:val="1"/>
          <w:bCs w:val="1"/>
          <w:color w:val="000000"/>
          <w:sz w:val="26"/>
          <w:szCs w:val="26"/>
        </w:rPr>
      </w:pPr>
      <w:bookmarkStart w:colFirst="0" w:colLast="0" w:name="_urxqj0bo8gy9" w:id="1116"/>
      <w:bookmarkEnd w:id="1116"/>
      <w:r w:rsidDel="00000000" w:rsidR="00000000" w:rsidRPr="00000000">
        <w:rPr>
          <w:b w:val="1"/>
          <w:bCs w:val="1"/>
          <w:color w:val="000000"/>
          <w:sz w:val="26"/>
          <w:szCs w:val="26"/>
          <w:rtl w:val="0"/>
        </w:rPr>
        <w:t xml:space="preserve">Family-Based Residents</w:t>
      </w:r>
    </w:p>
    <w:p w:rsidR="00000000" w:rsidDel="00000000" w:rsidP="00000000" w:rsidRDefault="00000000" w:rsidRPr="00000000" w14:paraId="00000FDC">
      <w:pPr>
        <w:spacing w:after="240" w:before="240" w:lineRule="auto"/>
        <w:rPr/>
      </w:pPr>
      <w:r w:rsidDel="00000000" w:rsidR="00000000" w:rsidRPr="00000000">
        <w:rPr>
          <w:rtl w:val="0"/>
        </w:rPr>
        <w:t xml:space="preserve">Foreign nationals who obtained residence through qualifying family relationships and have maintained the required residence history.</w:t>
      </w:r>
    </w:p>
    <w:p w:rsidR="00000000" w:rsidDel="00000000" w:rsidP="00000000" w:rsidRDefault="00000000" w:rsidRPr="00000000" w14:paraId="00000FDD">
      <w:pPr>
        <w:pStyle w:val="Heading3"/>
        <w:keepNext w:val="0"/>
        <w:keepLines w:val="0"/>
        <w:spacing w:before="280" w:lineRule="auto"/>
        <w:rPr>
          <w:b w:val="1"/>
          <w:bCs w:val="1"/>
          <w:color w:val="000000"/>
          <w:sz w:val="26"/>
          <w:szCs w:val="26"/>
        </w:rPr>
      </w:pPr>
      <w:bookmarkStart w:colFirst="0" w:colLast="0" w:name="_pdpr3or9sixw" w:id="1117"/>
      <w:bookmarkEnd w:id="1117"/>
      <w:r w:rsidDel="00000000" w:rsidR="00000000" w:rsidRPr="00000000">
        <w:rPr>
          <w:b w:val="1"/>
          <w:bCs w:val="1"/>
          <w:color w:val="000000"/>
          <w:sz w:val="26"/>
          <w:szCs w:val="26"/>
          <w:rtl w:val="0"/>
        </w:rPr>
        <w:t xml:space="preserve">Recognized Refugees</w:t>
      </w:r>
    </w:p>
    <w:p w:rsidR="00000000" w:rsidDel="00000000" w:rsidP="00000000" w:rsidRDefault="00000000" w:rsidRPr="00000000" w14:paraId="00000FDE">
      <w:pPr>
        <w:spacing w:after="240" w:before="240" w:lineRule="auto"/>
        <w:rPr/>
      </w:pPr>
      <w:r w:rsidDel="00000000" w:rsidR="00000000" w:rsidRPr="00000000">
        <w:rPr>
          <w:rtl w:val="0"/>
        </w:rPr>
        <w:t xml:space="preserve">Individuals formally recognized as refugees by CONARE may benefit from specific rules concerning the calculation of their qualifying residence period.</w:t>
      </w:r>
    </w:p>
    <w:p w:rsidR="00000000" w:rsidDel="00000000" w:rsidP="00000000" w:rsidRDefault="00000000" w:rsidRPr="00000000" w14:paraId="00000FD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Having lived in Brazil for many years does not automatically establish eligibility. The relevant immigration status, actual residence history, and documentary evidence must be examined.</w:t>
      </w:r>
    </w:p>
    <w:p w:rsidR="00000000" w:rsidDel="00000000" w:rsidP="00000000" w:rsidRDefault="00000000" w:rsidRPr="00000000" w14:paraId="00000FE0">
      <w:pPr>
        <w:spacing w:after="240" w:before="240" w:lineRule="auto"/>
        <w:rPr>
          <w:b w:val="1"/>
          <w:bCs w:val="1"/>
        </w:rPr>
      </w:pPr>
      <w:r w:rsidDel="00000000" w:rsidR="00000000" w:rsidRPr="00000000">
        <w:rPr>
          <w:b w:val="1"/>
          <w:bCs w:val="1"/>
          <w:rtl w:val="0"/>
        </w:rPr>
        <w:t xml:space="preserve">[Evaluate Your Naturalization Eligibility]</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igsqei2c6xbe" w:id="1118"/>
      <w:bookmarkEnd w:id="1118"/>
      <w:r w:rsidDel="00000000" w:rsidR="00000000" w:rsidRPr="00000000">
        <w:rPr>
          <w:b w:val="1"/>
          <w:bCs w:val="1"/>
          <w:sz w:val="34"/>
          <w:szCs w:val="34"/>
          <w:rtl w:val="0"/>
        </w:rPr>
        <w:t xml:space="preserve">THE 15-YEAR RESIDENCE REQUIREMENT</w:t>
      </w:r>
    </w:p>
    <w:p w:rsidR="00000000" w:rsidDel="00000000" w:rsidP="00000000" w:rsidRDefault="00000000" w:rsidRPr="00000000" w14:paraId="00000FE3">
      <w:pPr>
        <w:pStyle w:val="Heading1"/>
        <w:keepNext w:val="0"/>
        <w:keepLines w:val="0"/>
        <w:spacing w:before="480" w:lineRule="auto"/>
        <w:rPr>
          <w:b w:val="1"/>
          <w:bCs w:val="1"/>
          <w:sz w:val="46"/>
          <w:szCs w:val="46"/>
        </w:rPr>
      </w:pPr>
      <w:bookmarkStart w:colFirst="0" w:colLast="0" w:name="_gmgkgnxc1x5m" w:id="1119"/>
      <w:bookmarkEnd w:id="1119"/>
      <w:r w:rsidDel="00000000" w:rsidR="00000000" w:rsidRPr="00000000">
        <w:rPr>
          <w:b w:val="1"/>
          <w:bCs w:val="1"/>
          <w:sz w:val="46"/>
          <w:szCs w:val="46"/>
          <w:rtl w:val="0"/>
        </w:rPr>
        <w:t xml:space="preserve">How Long Must You Live in Brazil?</w:t>
      </w:r>
    </w:p>
    <w:p w:rsidR="00000000" w:rsidDel="00000000" w:rsidP="00000000" w:rsidRDefault="00000000" w:rsidRPr="00000000" w14:paraId="00000FE4">
      <w:pPr>
        <w:spacing w:after="240" w:before="240" w:lineRule="auto"/>
        <w:rPr/>
      </w:pPr>
      <w:r w:rsidDel="00000000" w:rsidR="00000000" w:rsidRPr="00000000">
        <w:rPr>
          <w:rtl w:val="0"/>
        </w:rPr>
        <w:t xml:space="preserve">Extraordinary naturalization requires more than 15 uninterrupted years of qualifying residence in Brazil.</w:t>
      </w:r>
    </w:p>
    <w:p w:rsidR="00000000" w:rsidDel="00000000" w:rsidP="00000000" w:rsidRDefault="00000000" w:rsidRPr="00000000" w14:paraId="00000FE5">
      <w:pPr>
        <w:spacing w:after="240" w:before="240" w:lineRule="auto"/>
        <w:rPr/>
      </w:pPr>
      <w:r w:rsidDel="00000000" w:rsidR="00000000" w:rsidRPr="00000000">
        <w:rPr>
          <w:rtl w:val="0"/>
        </w:rPr>
        <w:t xml:space="preserve">Under the current administrative framework, the period is generally calculated from the date the applicant began residing in Brazil for an indefinite term until the date the naturalization application is submitted.</w:t>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fylio3wzr06f" w:id="1120"/>
      <w:bookmarkEnd w:id="1120"/>
      <w:r w:rsidDel="00000000" w:rsidR="00000000" w:rsidRPr="00000000">
        <w:rPr>
          <w:b w:val="1"/>
          <w:bCs w:val="1"/>
          <w:color w:val="000000"/>
          <w:sz w:val="26"/>
          <w:szCs w:val="26"/>
          <w:rtl w:val="0"/>
        </w:rPr>
        <w:t xml:space="preserve">Residence for an Indefinite Term</w:t>
      </w:r>
    </w:p>
    <w:p w:rsidR="00000000" w:rsidDel="00000000" w:rsidP="00000000" w:rsidRDefault="00000000" w:rsidRPr="00000000" w14:paraId="00000FE7">
      <w:pPr>
        <w:spacing w:after="240" w:before="240" w:lineRule="auto"/>
        <w:rPr/>
      </w:pPr>
      <w:r w:rsidDel="00000000" w:rsidR="00000000" w:rsidRPr="00000000">
        <w:rPr>
          <w:rtl w:val="0"/>
        </w:rPr>
        <w:t xml:space="preserve">Residence for an indefinite term (</w:t>
      </w:r>
      <w:r w:rsidDel="00000000" w:rsidR="00000000" w:rsidRPr="00000000">
        <w:rPr>
          <w:i w:val="1"/>
          <w:iCs w:val="1"/>
          <w:rtl w:val="0"/>
        </w:rPr>
        <w:t xml:space="preserve">residência por prazo indeterminado</w:t>
      </w:r>
      <w:r w:rsidDel="00000000" w:rsidR="00000000" w:rsidRPr="00000000">
        <w:rPr>
          <w:rtl w:val="0"/>
        </w:rPr>
        <w:t xml:space="preserve">) is a recognized immigration status registered with the Brazilian authorities.</w:t>
      </w:r>
    </w:p>
    <w:p w:rsidR="00000000" w:rsidDel="00000000" w:rsidP="00000000" w:rsidRDefault="00000000" w:rsidRPr="00000000" w14:paraId="00000FE8">
      <w:pPr>
        <w:spacing w:after="240" w:before="240" w:lineRule="auto"/>
        <w:rPr/>
      </w:pPr>
      <w:r w:rsidDel="00000000" w:rsidR="00000000" w:rsidRPr="00000000">
        <w:rPr>
          <w:rtl w:val="0"/>
        </w:rPr>
        <w:t xml:space="preserve">It is distinct from a tourist stay or an ordinary temporary visa.</w:t>
      </w:r>
    </w:p>
    <w:p w:rsidR="00000000" w:rsidDel="00000000" w:rsidP="00000000" w:rsidRDefault="00000000" w:rsidRPr="00000000" w14:paraId="00000FE9">
      <w:pPr>
        <w:pStyle w:val="Heading3"/>
        <w:keepNext w:val="0"/>
        <w:keepLines w:val="0"/>
        <w:spacing w:before="280" w:lineRule="auto"/>
        <w:rPr>
          <w:b w:val="1"/>
          <w:bCs w:val="1"/>
          <w:color w:val="000000"/>
          <w:sz w:val="26"/>
          <w:szCs w:val="26"/>
        </w:rPr>
      </w:pPr>
      <w:bookmarkStart w:colFirst="0" w:colLast="0" w:name="_f2eoowih9fic" w:id="1121"/>
      <w:bookmarkEnd w:id="1121"/>
      <w:r w:rsidDel="00000000" w:rsidR="00000000" w:rsidRPr="00000000">
        <w:rPr>
          <w:b w:val="1"/>
          <w:bCs w:val="1"/>
          <w:color w:val="000000"/>
          <w:sz w:val="26"/>
          <w:szCs w:val="26"/>
          <w:rtl w:val="0"/>
        </w:rPr>
        <w:t xml:space="preserve">The Relevant Starting Date</w:t>
      </w:r>
    </w:p>
    <w:p w:rsidR="00000000" w:rsidDel="00000000" w:rsidP="00000000" w:rsidRDefault="00000000" w:rsidRPr="00000000" w14:paraId="00000FEA">
      <w:pPr>
        <w:spacing w:after="240" w:before="240" w:lineRule="auto"/>
        <w:rPr/>
      </w:pPr>
      <w:r w:rsidDel="00000000" w:rsidR="00000000" w:rsidRPr="00000000">
        <w:rPr>
          <w:rtl w:val="0"/>
        </w:rPr>
        <w:t xml:space="preserve">The applicant's first entry into Brazil is not necessarily the date from which the 15-year qualifying period begins.</w:t>
      </w:r>
    </w:p>
    <w:p w:rsidR="00000000" w:rsidDel="00000000" w:rsidP="00000000" w:rsidRDefault="00000000" w:rsidRPr="00000000" w14:paraId="00000FEB">
      <w:pPr>
        <w:spacing w:after="240" w:before="240" w:lineRule="auto"/>
        <w:rPr/>
      </w:pPr>
      <w:r w:rsidDel="00000000" w:rsidR="00000000" w:rsidRPr="00000000">
        <w:rPr>
          <w:rtl w:val="0"/>
        </w:rPr>
        <w:t xml:space="preserve">The residence authorization and migration registration records must be reviewed.</w:t>
      </w:r>
    </w:p>
    <w:p w:rsidR="00000000" w:rsidDel="00000000" w:rsidP="00000000" w:rsidRDefault="00000000" w:rsidRPr="00000000" w14:paraId="00000FEC">
      <w:pPr>
        <w:pStyle w:val="Heading3"/>
        <w:keepNext w:val="0"/>
        <w:keepLines w:val="0"/>
        <w:spacing w:before="280" w:lineRule="auto"/>
        <w:rPr>
          <w:b w:val="1"/>
          <w:bCs w:val="1"/>
          <w:color w:val="000000"/>
          <w:sz w:val="26"/>
          <w:szCs w:val="26"/>
        </w:rPr>
      </w:pPr>
      <w:bookmarkStart w:colFirst="0" w:colLast="0" w:name="_10dqphnz0ubm" w:id="1122"/>
      <w:bookmarkEnd w:id="1122"/>
      <w:r w:rsidDel="00000000" w:rsidR="00000000" w:rsidRPr="00000000">
        <w:rPr>
          <w:b w:val="1"/>
          <w:bCs w:val="1"/>
          <w:color w:val="000000"/>
          <w:sz w:val="26"/>
          <w:szCs w:val="26"/>
          <w:rtl w:val="0"/>
        </w:rPr>
        <w:t xml:space="preserve">The Period Must Be Completed Before Filing</w:t>
      </w:r>
    </w:p>
    <w:p w:rsidR="00000000" w:rsidDel="00000000" w:rsidP="00000000" w:rsidRDefault="00000000" w:rsidRPr="00000000" w14:paraId="00000FED">
      <w:pPr>
        <w:spacing w:after="240" w:before="240" w:lineRule="auto"/>
        <w:rPr/>
      </w:pPr>
      <w:r w:rsidDel="00000000" w:rsidR="00000000" w:rsidRPr="00000000">
        <w:rPr>
          <w:rtl w:val="0"/>
        </w:rPr>
        <w:t xml:space="preserve">The applicant must already satisfy the full qualifying residence requirement when submitting the application.</w:t>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3jkcfu9x040o" w:id="1123"/>
      <w:bookmarkEnd w:id="1123"/>
      <w:r w:rsidDel="00000000" w:rsidR="00000000" w:rsidRPr="00000000">
        <w:rPr>
          <w:b w:val="1"/>
          <w:bCs w:val="1"/>
          <w:color w:val="000000"/>
          <w:sz w:val="26"/>
          <w:szCs w:val="26"/>
          <w:rtl w:val="0"/>
        </w:rPr>
        <w:t xml:space="preserve">Residence Immediately Before the Application</w:t>
      </w:r>
    </w:p>
    <w:p w:rsidR="00000000" w:rsidDel="00000000" w:rsidP="00000000" w:rsidRDefault="00000000" w:rsidRPr="00000000" w14:paraId="00000FEF">
      <w:pPr>
        <w:spacing w:after="240" w:before="240" w:lineRule="auto"/>
        <w:rPr/>
      </w:pPr>
      <w:r w:rsidDel="00000000" w:rsidR="00000000" w:rsidRPr="00000000">
        <w:rPr>
          <w:rtl w:val="0"/>
        </w:rPr>
        <w:t xml:space="preserve">The relevant legal framework requires the qualifying period to precede the naturalization request.</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2jje7hs75del" w:id="1124"/>
      <w:bookmarkEnd w:id="1124"/>
      <w:r w:rsidDel="00000000" w:rsidR="00000000" w:rsidRPr="00000000">
        <w:rPr>
          <w:b w:val="1"/>
          <w:bCs w:val="1"/>
          <w:color w:val="000000"/>
          <w:sz w:val="26"/>
          <w:szCs w:val="26"/>
          <w:rtl w:val="0"/>
        </w:rPr>
        <w:t xml:space="preserve">More Than 15 Years</w:t>
      </w:r>
    </w:p>
    <w:p w:rsidR="00000000" w:rsidDel="00000000" w:rsidP="00000000" w:rsidRDefault="00000000" w:rsidRPr="00000000" w14:paraId="00000FF1">
      <w:pPr>
        <w:spacing w:after="240" w:before="240" w:lineRule="auto"/>
        <w:rPr/>
      </w:pPr>
      <w:r w:rsidDel="00000000" w:rsidR="00000000" w:rsidRPr="00000000">
        <w:rPr>
          <w:rtl w:val="0"/>
        </w:rPr>
        <w:t xml:space="preserve">Applicants should not assume that exactly 15 calendar years of physical presence automatically satisfy every legal and documentary requirement.</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[Request a 15-Year Residence Assessment]</w:t>
      </w:r>
    </w:p>
    <w:p w:rsidR="00000000" w:rsidDel="00000000" w:rsidP="00000000" w:rsidRDefault="00000000" w:rsidRPr="00000000" w14:paraId="00000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g2kyzo4odw38" w:id="1125"/>
      <w:bookmarkEnd w:id="1125"/>
      <w:r w:rsidDel="00000000" w:rsidR="00000000" w:rsidRPr="00000000">
        <w:rPr>
          <w:b w:val="1"/>
          <w:bCs w:val="1"/>
          <w:sz w:val="34"/>
          <w:szCs w:val="34"/>
          <w:rtl w:val="0"/>
        </w:rPr>
        <w:t xml:space="preserve">TRAVEL AND ABSENCES</w:t>
      </w:r>
    </w:p>
    <w:p w:rsidR="00000000" w:rsidDel="00000000" w:rsidP="00000000" w:rsidRDefault="00000000" w:rsidRPr="00000000" w14:paraId="00000FF5">
      <w:pPr>
        <w:pStyle w:val="Heading1"/>
        <w:keepNext w:val="0"/>
        <w:keepLines w:val="0"/>
        <w:spacing w:before="480" w:lineRule="auto"/>
        <w:rPr>
          <w:b w:val="1"/>
          <w:bCs w:val="1"/>
          <w:sz w:val="46"/>
          <w:szCs w:val="46"/>
        </w:rPr>
      </w:pPr>
      <w:bookmarkStart w:colFirst="0" w:colLast="0" w:name="_az2z9f8n84e3" w:id="1126"/>
      <w:bookmarkEnd w:id="1126"/>
      <w:r w:rsidDel="00000000" w:rsidR="00000000" w:rsidRPr="00000000">
        <w:rPr>
          <w:b w:val="1"/>
          <w:bCs w:val="1"/>
          <w:sz w:val="46"/>
          <w:szCs w:val="46"/>
          <w:rtl w:val="0"/>
        </w:rPr>
        <w:t xml:space="preserve">Can You Leave Brazil During the 15-Year Period?</w:t>
      </w:r>
    </w:p>
    <w:p w:rsidR="00000000" w:rsidDel="00000000" w:rsidP="00000000" w:rsidRDefault="00000000" w:rsidRPr="00000000" w14:paraId="00000FF6">
      <w:pPr>
        <w:spacing w:after="240" w:before="240" w:lineRule="auto"/>
        <w:rPr/>
      </w:pPr>
      <w:r w:rsidDel="00000000" w:rsidR="00000000" w:rsidRPr="00000000">
        <w:rPr>
          <w:rtl w:val="0"/>
        </w:rPr>
        <w:t xml:space="preserve">Yes. Sporadic travel abroad does not necessarily interrupt the qualifying residence period.</w:t>
      </w:r>
    </w:p>
    <w:p w:rsidR="00000000" w:rsidDel="00000000" w:rsidP="00000000" w:rsidRDefault="00000000" w:rsidRPr="00000000" w14:paraId="00000FF7">
      <w:pPr>
        <w:spacing w:after="240" w:before="240" w:lineRule="auto"/>
        <w:rPr/>
      </w:pPr>
      <w:r w:rsidDel="00000000" w:rsidR="00000000" w:rsidRPr="00000000">
        <w:rPr>
          <w:rtl w:val="0"/>
        </w:rPr>
        <w:t xml:space="preserve">However, the applicant must remain within the limits established by the applicable regulations and administrative guidance.</w:t>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s49rajakyrl" w:id="1127"/>
      <w:bookmarkEnd w:id="1127"/>
      <w:r w:rsidDel="00000000" w:rsidR="00000000" w:rsidRPr="00000000">
        <w:rPr>
          <w:b w:val="1"/>
          <w:bCs w:val="1"/>
          <w:color w:val="000000"/>
          <w:sz w:val="26"/>
          <w:szCs w:val="26"/>
          <w:rtl w:val="0"/>
        </w:rPr>
        <w:t xml:space="preserve">Maximum Cumulative Absences</w:t>
      </w:r>
    </w:p>
    <w:p w:rsidR="00000000" w:rsidDel="00000000" w:rsidP="00000000" w:rsidRDefault="00000000" w:rsidRPr="00000000" w14:paraId="00000FF9">
      <w:pPr>
        <w:spacing w:after="240" w:before="240" w:lineRule="auto"/>
        <w:rPr/>
      </w:pPr>
      <w:r w:rsidDel="00000000" w:rsidR="00000000" w:rsidRPr="00000000">
        <w:rPr>
          <w:rtl w:val="0"/>
        </w:rPr>
        <w:t xml:space="preserve">Current Ministry of Justice guidance establishes a cumulative absence limit of 45 months during the 15-year qualifying period.</w:t>
      </w:r>
    </w:p>
    <w:p w:rsidR="00000000" w:rsidDel="00000000" w:rsidP="00000000" w:rsidRDefault="00000000" w:rsidRPr="00000000" w14:paraId="00000FFA">
      <w:pPr>
        <w:spacing w:after="240" w:before="240" w:lineRule="auto"/>
        <w:rPr/>
      </w:pPr>
      <w:r w:rsidDel="00000000" w:rsidR="00000000" w:rsidRPr="00000000">
        <w:rPr>
          <w:rtl w:val="0"/>
        </w:rPr>
        <w:t xml:space="preserve">This corresponds to three months per year multiplied by 15 years.</w:t>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jtm1seleyp71" w:id="1128"/>
      <w:bookmarkEnd w:id="1128"/>
      <w:r w:rsidDel="00000000" w:rsidR="00000000" w:rsidRPr="00000000">
        <w:rPr>
          <w:b w:val="1"/>
          <w:bCs w:val="1"/>
          <w:color w:val="000000"/>
          <w:sz w:val="26"/>
          <w:szCs w:val="26"/>
          <w:rtl w:val="0"/>
        </w:rPr>
        <w:t xml:space="preserve">What Counts as an Absence?</w:t>
      </w:r>
    </w:p>
    <w:p w:rsidR="00000000" w:rsidDel="00000000" w:rsidP="00000000" w:rsidRDefault="00000000" w:rsidRPr="00000000" w14:paraId="00000FFC">
      <w:pPr>
        <w:spacing w:after="240" w:before="240" w:lineRule="auto"/>
        <w:rPr/>
      </w:pPr>
      <w:r w:rsidDel="00000000" w:rsidR="00000000" w:rsidRPr="00000000">
        <w:rPr>
          <w:rtl w:val="0"/>
        </w:rPr>
        <w:t xml:space="preserve">Travel history may be examined to identify the periods during which the applicant was outside Brazil.</w:t>
      </w:r>
    </w:p>
    <w:p w:rsidR="00000000" w:rsidDel="00000000" w:rsidP="00000000" w:rsidRDefault="00000000" w:rsidRPr="00000000" w14:paraId="00000FFD">
      <w:pPr>
        <w:pStyle w:val="Heading3"/>
        <w:keepNext w:val="0"/>
        <w:keepLines w:val="0"/>
        <w:spacing w:before="280" w:lineRule="auto"/>
        <w:rPr>
          <w:b w:val="1"/>
          <w:bCs w:val="1"/>
          <w:color w:val="000000"/>
          <w:sz w:val="26"/>
          <w:szCs w:val="26"/>
        </w:rPr>
      </w:pPr>
      <w:bookmarkStart w:colFirst="0" w:colLast="0" w:name="_t7whetnbtmj" w:id="1129"/>
      <w:bookmarkEnd w:id="1129"/>
      <w:r w:rsidDel="00000000" w:rsidR="00000000" w:rsidRPr="00000000">
        <w:rPr>
          <w:b w:val="1"/>
          <w:bCs w:val="1"/>
          <w:color w:val="000000"/>
          <w:sz w:val="26"/>
          <w:szCs w:val="26"/>
          <w:rtl w:val="0"/>
        </w:rPr>
        <w:t xml:space="preserve">Are Short Trips Allowed?</w:t>
      </w:r>
    </w:p>
    <w:p w:rsidR="00000000" w:rsidDel="00000000" w:rsidP="00000000" w:rsidRDefault="00000000" w:rsidRPr="00000000" w14:paraId="00000FFE">
      <w:pPr>
        <w:spacing w:after="240" w:before="240" w:lineRule="auto"/>
        <w:rPr/>
      </w:pPr>
      <w:r w:rsidDel="00000000" w:rsidR="00000000" w:rsidRPr="00000000">
        <w:rPr>
          <w:rtl w:val="0"/>
        </w:rPr>
        <w:t xml:space="preserve">Short trips may be compatible with the residence requirement, provided the cumulative absence limit and other legal conditions are satisfied.</w:t>
      </w:r>
    </w:p>
    <w:p w:rsidR="00000000" w:rsidDel="00000000" w:rsidP="00000000" w:rsidRDefault="00000000" w:rsidRPr="00000000" w14:paraId="00000FFF">
      <w:pPr>
        <w:pStyle w:val="Heading3"/>
        <w:keepNext w:val="0"/>
        <w:keepLines w:val="0"/>
        <w:spacing w:before="280" w:lineRule="auto"/>
        <w:rPr>
          <w:b w:val="1"/>
          <w:bCs w:val="1"/>
          <w:color w:val="000000"/>
          <w:sz w:val="26"/>
          <w:szCs w:val="26"/>
        </w:rPr>
      </w:pPr>
      <w:bookmarkStart w:colFirst="0" w:colLast="0" w:name="_ous4nm89mq3n" w:id="1130"/>
      <w:bookmarkEnd w:id="1130"/>
      <w:r w:rsidDel="00000000" w:rsidR="00000000" w:rsidRPr="00000000">
        <w:rPr>
          <w:b w:val="1"/>
          <w:bCs w:val="1"/>
          <w:color w:val="000000"/>
          <w:sz w:val="26"/>
          <w:szCs w:val="26"/>
          <w:rtl w:val="0"/>
        </w:rPr>
        <w:t xml:space="preserve">What About Extended Stays Abroad?</w:t>
      </w:r>
    </w:p>
    <w:p w:rsidR="00000000" w:rsidDel="00000000" w:rsidP="00000000" w:rsidRDefault="00000000" w:rsidRPr="00000000" w14:paraId="00001000">
      <w:pPr>
        <w:spacing w:after="240" w:before="240" w:lineRule="auto"/>
        <w:rPr/>
      </w:pPr>
      <w:r w:rsidDel="00000000" w:rsidR="00000000" w:rsidRPr="00000000">
        <w:rPr>
          <w:rtl w:val="0"/>
        </w:rPr>
        <w:t xml:space="preserve">Extended periods outside Brazil may create questions concerning continuity of residence.</w:t>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683mrxfnphuq" w:id="1131"/>
      <w:bookmarkEnd w:id="1131"/>
      <w:r w:rsidDel="00000000" w:rsidR="00000000" w:rsidRPr="00000000">
        <w:rPr>
          <w:b w:val="1"/>
          <w:bCs w:val="1"/>
          <w:color w:val="000000"/>
          <w:sz w:val="26"/>
          <w:szCs w:val="26"/>
          <w:rtl w:val="0"/>
        </w:rPr>
        <w:t xml:space="preserve">What If You Exceed the Limit?</w:t>
      </w:r>
    </w:p>
    <w:p w:rsidR="00000000" w:rsidDel="00000000" w:rsidP="00000000" w:rsidRDefault="00000000" w:rsidRPr="00000000" w14:paraId="00001002">
      <w:pPr>
        <w:spacing w:after="240" w:before="240" w:lineRule="auto"/>
        <w:rPr/>
      </w:pPr>
      <w:r w:rsidDel="00000000" w:rsidR="00000000" w:rsidRPr="00000000">
        <w:rPr>
          <w:rtl w:val="0"/>
        </w:rPr>
        <w:t xml:space="preserve">The consequences depend on the relevant travel history and the applicable rules.</w:t>
      </w:r>
    </w:p>
    <w:p w:rsidR="00000000" w:rsidDel="00000000" w:rsidP="00000000" w:rsidRDefault="00000000" w:rsidRPr="00000000" w14:paraId="00001003">
      <w:pPr>
        <w:spacing w:after="240" w:before="240" w:lineRule="auto"/>
        <w:rPr/>
      </w:pPr>
      <w:r w:rsidDel="00000000" w:rsidR="00000000" w:rsidRPr="00000000">
        <w:rPr>
          <w:rtl w:val="0"/>
        </w:rPr>
        <w:t xml:space="preserve">An individualized legal assessment is important before filing.</w:t>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woi433s7u97h" w:id="1132"/>
      <w:bookmarkEnd w:id="1132"/>
      <w:r w:rsidDel="00000000" w:rsidR="00000000" w:rsidRPr="00000000">
        <w:rPr>
          <w:b w:val="1"/>
          <w:bCs w:val="1"/>
          <w:color w:val="000000"/>
          <w:sz w:val="26"/>
          <w:szCs w:val="26"/>
          <w:rtl w:val="0"/>
        </w:rPr>
        <w:t xml:space="preserve">Does Owning Property in Brazil Prove Residence?</w:t>
      </w:r>
    </w:p>
    <w:p w:rsidR="00000000" w:rsidDel="00000000" w:rsidP="00000000" w:rsidRDefault="00000000" w:rsidRPr="00000000" w14:paraId="00001005">
      <w:pPr>
        <w:spacing w:after="240" w:before="240" w:lineRule="auto"/>
        <w:rPr/>
      </w:pPr>
      <w:r w:rsidDel="00000000" w:rsidR="00000000" w:rsidRPr="00000000">
        <w:rPr>
          <w:rtl w:val="0"/>
        </w:rPr>
        <w:t xml:space="preserve">No. Property ownership alone is not sufficient to establish actual residence in Brazil.</w:t>
      </w:r>
    </w:p>
    <w:p w:rsidR="00000000" w:rsidDel="00000000" w:rsidP="00000000" w:rsidRDefault="00000000" w:rsidRPr="00000000" w14:paraId="00001006">
      <w:pPr>
        <w:spacing w:after="240" w:before="240" w:lineRule="auto"/>
        <w:rPr>
          <w:b w:val="1"/>
          <w:bCs w:val="1"/>
        </w:rPr>
      </w:pPr>
      <w:r w:rsidDel="00000000" w:rsidR="00000000" w:rsidRPr="00000000">
        <w:rPr>
          <w:b w:val="1"/>
          <w:bCs w:val="1"/>
          <w:rtl w:val="0"/>
        </w:rPr>
        <w:t xml:space="preserve">[Review Your International Travel History]</w:t>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2"/>
        <w:keepNext w:val="0"/>
        <w:keepLines w:val="0"/>
        <w:spacing w:after="80" w:lineRule="auto"/>
        <w:rPr>
          <w:b w:val="1"/>
          <w:bCs w:val="1"/>
          <w:sz w:val="34"/>
          <w:szCs w:val="34"/>
        </w:rPr>
      </w:pPr>
      <w:bookmarkStart w:colFirst="0" w:colLast="0" w:name="_me1qk1yuyfz8" w:id="1133"/>
      <w:bookmarkEnd w:id="1133"/>
      <w:r w:rsidDel="00000000" w:rsidR="00000000" w:rsidRPr="00000000">
        <w:rPr>
          <w:b w:val="1"/>
          <w:bCs w:val="1"/>
          <w:sz w:val="34"/>
          <w:szCs w:val="34"/>
          <w:rtl w:val="0"/>
        </w:rPr>
        <w:t xml:space="preserve">PROVING 15 YEARS OF RESIDENCE</w:t>
      </w:r>
    </w:p>
    <w:p w:rsidR="00000000" w:rsidDel="00000000" w:rsidP="00000000" w:rsidRDefault="00000000" w:rsidRPr="00000000" w14:paraId="00001009">
      <w:pPr>
        <w:pStyle w:val="Heading1"/>
        <w:keepNext w:val="0"/>
        <w:keepLines w:val="0"/>
        <w:spacing w:before="480" w:lineRule="auto"/>
        <w:rPr>
          <w:b w:val="1"/>
          <w:bCs w:val="1"/>
          <w:sz w:val="46"/>
          <w:szCs w:val="46"/>
        </w:rPr>
      </w:pPr>
      <w:bookmarkStart w:colFirst="0" w:colLast="0" w:name="_82loaryhudho" w:id="1134"/>
      <w:bookmarkEnd w:id="1134"/>
      <w:r w:rsidDel="00000000" w:rsidR="00000000" w:rsidRPr="00000000">
        <w:rPr>
          <w:b w:val="1"/>
          <w:bCs w:val="1"/>
          <w:sz w:val="46"/>
          <w:szCs w:val="46"/>
          <w:rtl w:val="0"/>
        </w:rPr>
        <w:t xml:space="preserve">How to Demonstrate Continuous Residence in Brazil</w:t>
      </w:r>
    </w:p>
    <w:p w:rsidR="00000000" w:rsidDel="00000000" w:rsidP="00000000" w:rsidRDefault="00000000" w:rsidRPr="00000000" w14:paraId="0000100A">
      <w:pPr>
        <w:spacing w:after="240" w:before="240" w:lineRule="auto"/>
        <w:rPr/>
      </w:pPr>
      <w:r w:rsidDel="00000000" w:rsidR="00000000" w:rsidRPr="00000000">
        <w:rPr>
          <w:rtl w:val="0"/>
        </w:rPr>
        <w:t xml:space="preserve">Documenting 15 years of residence is often one of the most demanding aspects of extraordinary naturalization.</w:t>
      </w:r>
    </w:p>
    <w:p w:rsidR="00000000" w:rsidDel="00000000" w:rsidP="00000000" w:rsidRDefault="00000000" w:rsidRPr="00000000" w14:paraId="0000100B">
      <w:pPr>
        <w:spacing w:after="240" w:before="240" w:lineRule="auto"/>
        <w:rPr/>
      </w:pPr>
      <w:r w:rsidDel="00000000" w:rsidR="00000000" w:rsidRPr="00000000">
        <w:rPr>
          <w:rtl w:val="0"/>
        </w:rPr>
        <w:t xml:space="preserve">Applicants must establish a consistent and credible residence history covering the qualifying period.</w:t>
      </w:r>
    </w:p>
    <w:p w:rsidR="00000000" w:rsidDel="00000000" w:rsidP="00000000" w:rsidRDefault="00000000" w:rsidRPr="00000000" w14:paraId="0000100C">
      <w:pPr>
        <w:spacing w:after="240" w:before="240" w:lineRule="auto"/>
        <w:rPr/>
      </w:pPr>
      <w:r w:rsidDel="00000000" w:rsidR="00000000" w:rsidRPr="00000000">
        <w:rPr>
          <w:rtl w:val="0"/>
        </w:rPr>
        <w:t xml:space="preserve">Current Ministry of Justice guidance requires at least one accepted supporting document for each year of residence.</w:t>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2o06vnqcjptp" w:id="1135"/>
      <w:bookmarkEnd w:id="1135"/>
      <w:r w:rsidDel="00000000" w:rsidR="00000000" w:rsidRPr="00000000">
        <w:rPr>
          <w:b w:val="1"/>
          <w:bCs w:val="1"/>
          <w:color w:val="000000"/>
          <w:sz w:val="26"/>
          <w:szCs w:val="26"/>
          <w:rtl w:val="0"/>
        </w:rPr>
        <w:t xml:space="preserve">Examples of Supporting Documents</w:t>
      </w:r>
    </w:p>
    <w:p w:rsidR="00000000" w:rsidDel="00000000" w:rsidP="00000000" w:rsidRDefault="00000000" w:rsidRPr="00000000" w14:paraId="0000100E">
      <w:pPr>
        <w:spacing w:after="240" w:before="240" w:lineRule="auto"/>
        <w:rPr/>
      </w:pPr>
      <w:r w:rsidDel="00000000" w:rsidR="00000000" w:rsidRPr="00000000">
        <w:rPr>
          <w:rtl w:val="0"/>
        </w:rPr>
        <w:t xml:space="preserve">Depending on the circumstances, accepted evidence may include:</w:t>
      </w:r>
    </w:p>
    <w:p w:rsidR="00000000" w:rsidDel="00000000" w:rsidP="00000000" w:rsidRDefault="00000000" w:rsidRPr="00000000" w14:paraId="0000100F">
      <w:pPr>
        <w:numPr>
          <w:ilvl w:val="0"/>
          <w:numId w:val="13"/>
        </w:numPr>
        <w:spacing w:after="0" w:afterAutospacing="0" w:before="240" w:lineRule="auto"/>
        <w:ind w:left="720" w:hanging="360"/>
      </w:pPr>
      <w:r w:rsidDel="00000000" w:rsidR="00000000" w:rsidRPr="00000000">
        <w:rPr>
          <w:rtl w:val="0"/>
        </w:rPr>
        <w:t xml:space="preserve">Utility bills</w:t>
      </w:r>
    </w:p>
    <w:p w:rsidR="00000000" w:rsidDel="00000000" w:rsidP="00000000" w:rsidRDefault="00000000" w:rsidRPr="00000000" w14:paraId="00001010">
      <w:pPr>
        <w:numPr>
          <w:ilvl w:val="0"/>
          <w:numId w:val="13"/>
        </w:numPr>
        <w:spacing w:after="0" w:afterAutospacing="0" w:before="0" w:beforeAutospacing="0" w:lineRule="auto"/>
        <w:ind w:left="720" w:hanging="360"/>
      </w:pPr>
      <w:r w:rsidDel="00000000" w:rsidR="00000000" w:rsidRPr="00000000">
        <w:rPr>
          <w:rtl w:val="0"/>
        </w:rPr>
        <w:t xml:space="preserve">Residential lease agreements</w:t>
      </w:r>
    </w:p>
    <w:p w:rsidR="00000000" w:rsidDel="00000000" w:rsidP="00000000" w:rsidRDefault="00000000" w:rsidRPr="00000000" w14:paraId="00001011">
      <w:pPr>
        <w:numPr>
          <w:ilvl w:val="0"/>
          <w:numId w:val="13"/>
        </w:numPr>
        <w:spacing w:after="0" w:afterAutospacing="0" w:before="0" w:beforeAutospacing="0" w:lineRule="auto"/>
        <w:ind w:left="720" w:hanging="360"/>
      </w:pPr>
      <w:r w:rsidDel="00000000" w:rsidR="00000000" w:rsidRPr="00000000">
        <w:rPr>
          <w:rtl w:val="0"/>
        </w:rPr>
        <w:t xml:space="preserve">Property records</w:t>
      </w:r>
    </w:p>
    <w:p w:rsidR="00000000" w:rsidDel="00000000" w:rsidP="00000000" w:rsidRDefault="00000000" w:rsidRPr="00000000" w14:paraId="00001012">
      <w:pPr>
        <w:numPr>
          <w:ilvl w:val="0"/>
          <w:numId w:val="13"/>
        </w:numPr>
        <w:spacing w:after="0" w:afterAutospacing="0" w:before="0" w:beforeAutospacing="0" w:lineRule="auto"/>
        <w:ind w:left="720" w:hanging="360"/>
      </w:pPr>
      <w:r w:rsidDel="00000000" w:rsidR="00000000" w:rsidRPr="00000000">
        <w:rPr>
          <w:rtl w:val="0"/>
        </w:rPr>
        <w:t xml:space="preserve">Bank or financial institution statements</w:t>
      </w:r>
    </w:p>
    <w:p w:rsidR="00000000" w:rsidDel="00000000" w:rsidP="00000000" w:rsidRDefault="00000000" w:rsidRPr="00000000" w14:paraId="00001013">
      <w:pPr>
        <w:numPr>
          <w:ilvl w:val="0"/>
          <w:numId w:val="13"/>
        </w:numPr>
        <w:spacing w:after="0" w:afterAutospacing="0" w:before="0" w:beforeAutospacing="0" w:lineRule="auto"/>
        <w:ind w:left="720" w:hanging="360"/>
      </w:pPr>
      <w:r w:rsidDel="00000000" w:rsidR="00000000" w:rsidRPr="00000000">
        <w:rPr>
          <w:rtl w:val="0"/>
        </w:rPr>
        <w:t xml:space="preserve">Employment records</w:t>
      </w:r>
    </w:p>
    <w:p w:rsidR="00000000" w:rsidDel="00000000" w:rsidP="00000000" w:rsidRDefault="00000000" w:rsidRPr="00000000" w14:paraId="00001014">
      <w:pPr>
        <w:numPr>
          <w:ilvl w:val="0"/>
          <w:numId w:val="13"/>
        </w:numPr>
        <w:spacing w:after="0" w:afterAutospacing="0" w:before="0" w:beforeAutospacing="0" w:lineRule="auto"/>
        <w:ind w:left="720" w:hanging="360"/>
      </w:pPr>
      <w:r w:rsidDel="00000000" w:rsidR="00000000" w:rsidRPr="00000000">
        <w:rPr>
          <w:rtl w:val="0"/>
        </w:rPr>
        <w:t xml:space="preserve">Employer declarations</w:t>
      </w:r>
    </w:p>
    <w:p w:rsidR="00000000" w:rsidDel="00000000" w:rsidP="00000000" w:rsidRDefault="00000000" w:rsidRPr="00000000" w14:paraId="00001015">
      <w:pPr>
        <w:numPr>
          <w:ilvl w:val="0"/>
          <w:numId w:val="13"/>
        </w:numPr>
        <w:spacing w:after="0" w:afterAutospacing="0" w:before="0" w:beforeAutospacing="0" w:lineRule="auto"/>
        <w:ind w:left="720" w:hanging="360"/>
      </w:pPr>
      <w:r w:rsidDel="00000000" w:rsidR="00000000" w:rsidRPr="00000000">
        <w:rPr>
          <w:rtl w:val="0"/>
        </w:rPr>
        <w:t xml:space="preserve">Self-employment or business documentation</w:t>
      </w:r>
    </w:p>
    <w:p w:rsidR="00000000" w:rsidDel="00000000" w:rsidP="00000000" w:rsidRDefault="00000000" w:rsidRPr="00000000" w14:paraId="00001016">
      <w:pPr>
        <w:numPr>
          <w:ilvl w:val="0"/>
          <w:numId w:val="13"/>
        </w:numPr>
        <w:spacing w:after="0" w:afterAutospacing="0" w:before="0" w:beforeAutospacing="0" w:lineRule="auto"/>
        <w:ind w:left="720" w:hanging="360"/>
      </w:pPr>
      <w:r w:rsidDel="00000000" w:rsidR="00000000" w:rsidRPr="00000000">
        <w:rPr>
          <w:rtl w:val="0"/>
        </w:rPr>
        <w:t xml:space="preserve">Brazilian employment registration records</w:t>
      </w:r>
    </w:p>
    <w:p w:rsidR="00000000" w:rsidDel="00000000" w:rsidP="00000000" w:rsidRDefault="00000000" w:rsidRPr="00000000" w14:paraId="00001017">
      <w:pPr>
        <w:numPr>
          <w:ilvl w:val="0"/>
          <w:numId w:val="13"/>
        </w:numPr>
        <w:spacing w:after="0" w:afterAutospacing="0" w:before="0" w:beforeAutospacing="0" w:lineRule="auto"/>
        <w:ind w:left="720" w:hanging="360"/>
      </w:pPr>
      <w:r w:rsidDel="00000000" w:rsidR="00000000" w:rsidRPr="00000000">
        <w:rPr>
          <w:rtl w:val="0"/>
        </w:rPr>
        <w:t xml:space="preserve">Educational certificates and transcripts</w:t>
      </w:r>
    </w:p>
    <w:p w:rsidR="00000000" w:rsidDel="00000000" w:rsidP="00000000" w:rsidRDefault="00000000" w:rsidRPr="00000000" w14:paraId="00001018">
      <w:pPr>
        <w:numPr>
          <w:ilvl w:val="0"/>
          <w:numId w:val="13"/>
        </w:numPr>
        <w:spacing w:after="0" w:afterAutospacing="0" w:before="0" w:beforeAutospacing="0" w:lineRule="auto"/>
        <w:ind w:left="720" w:hanging="360"/>
      </w:pPr>
      <w:r w:rsidDel="00000000" w:rsidR="00000000" w:rsidRPr="00000000">
        <w:rPr>
          <w:rtl w:val="0"/>
        </w:rPr>
        <w:t xml:space="preserve">Medical examination records</w:t>
      </w:r>
    </w:p>
    <w:p w:rsidR="00000000" w:rsidDel="00000000" w:rsidP="00000000" w:rsidRDefault="00000000" w:rsidRPr="00000000" w14:paraId="00001019">
      <w:pPr>
        <w:numPr>
          <w:ilvl w:val="0"/>
          <w:numId w:val="13"/>
        </w:numPr>
        <w:spacing w:after="0" w:afterAutospacing="0" w:before="0" w:beforeAutospacing="0" w:lineRule="auto"/>
        <w:ind w:left="720" w:hanging="360"/>
      </w:pPr>
      <w:r w:rsidDel="00000000" w:rsidR="00000000" w:rsidRPr="00000000">
        <w:rPr>
          <w:rtl w:val="0"/>
        </w:rPr>
        <w:t xml:space="preserve">Social security statements</w:t>
      </w:r>
    </w:p>
    <w:p w:rsidR="00000000" w:rsidDel="00000000" w:rsidP="00000000" w:rsidRDefault="00000000" w:rsidRPr="00000000" w14:paraId="0000101A">
      <w:pPr>
        <w:numPr>
          <w:ilvl w:val="0"/>
          <w:numId w:val="13"/>
        </w:numPr>
        <w:spacing w:after="0" w:afterAutospacing="0" w:before="0" w:beforeAutospacing="0" w:lineRule="auto"/>
        <w:ind w:left="720" w:hanging="360"/>
      </w:pPr>
      <w:r w:rsidDel="00000000" w:rsidR="00000000" w:rsidRPr="00000000">
        <w:rPr>
          <w:rtl w:val="0"/>
        </w:rPr>
        <w:t xml:space="preserve">Health insurance documentation</w:t>
      </w:r>
    </w:p>
    <w:p w:rsidR="00000000" w:rsidDel="00000000" w:rsidP="00000000" w:rsidRDefault="00000000" w:rsidRPr="00000000" w14:paraId="0000101B">
      <w:pPr>
        <w:numPr>
          <w:ilvl w:val="0"/>
          <w:numId w:val="13"/>
        </w:numPr>
        <w:spacing w:after="240" w:before="0" w:beforeAutospacing="0" w:lineRule="auto"/>
        <w:ind w:left="720" w:hanging="360"/>
      </w:pPr>
      <w:r w:rsidDel="00000000" w:rsidR="00000000" w:rsidRPr="00000000">
        <w:rPr>
          <w:rtl w:val="0"/>
        </w:rPr>
        <w:t xml:space="preserve">Other records demonstrating continuous residence</w:t>
      </w:r>
    </w:p>
    <w:p w:rsidR="00000000" w:rsidDel="00000000" w:rsidP="00000000" w:rsidRDefault="00000000" w:rsidRPr="00000000" w14:paraId="0000101C">
      <w:pPr>
        <w:pStyle w:val="Heading3"/>
        <w:keepNext w:val="0"/>
        <w:keepLines w:val="0"/>
        <w:spacing w:before="280" w:lineRule="auto"/>
        <w:rPr>
          <w:b w:val="1"/>
          <w:bCs w:val="1"/>
          <w:color w:val="000000"/>
          <w:sz w:val="26"/>
          <w:szCs w:val="26"/>
        </w:rPr>
      </w:pPr>
      <w:bookmarkStart w:colFirst="0" w:colLast="0" w:name="_u9f6d62rnfs2" w:id="1136"/>
      <w:bookmarkEnd w:id="1136"/>
      <w:r w:rsidDel="00000000" w:rsidR="00000000" w:rsidRPr="00000000">
        <w:rPr>
          <w:b w:val="1"/>
          <w:bCs w:val="1"/>
          <w:color w:val="000000"/>
          <w:sz w:val="26"/>
          <w:szCs w:val="26"/>
          <w:rtl w:val="0"/>
        </w:rPr>
        <w:t xml:space="preserve">The Importance of Consistency</w:t>
      </w:r>
    </w:p>
    <w:p w:rsidR="00000000" w:rsidDel="00000000" w:rsidP="00000000" w:rsidRDefault="00000000" w:rsidRPr="00000000" w14:paraId="0000101D">
      <w:pPr>
        <w:spacing w:after="240" w:before="240" w:lineRule="auto"/>
        <w:rPr/>
      </w:pPr>
      <w:r w:rsidDel="00000000" w:rsidR="00000000" w:rsidRPr="00000000">
        <w:rPr>
          <w:rtl w:val="0"/>
        </w:rPr>
        <w:t xml:space="preserve">Addresses, personal information, migration records, and supporting documentation should be consistent.</w:t>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rc0mivqxlis8" w:id="1137"/>
      <w:bookmarkEnd w:id="1137"/>
      <w:r w:rsidDel="00000000" w:rsidR="00000000" w:rsidRPr="00000000">
        <w:rPr>
          <w:b w:val="1"/>
          <w:bCs w:val="1"/>
          <w:color w:val="000000"/>
          <w:sz w:val="26"/>
          <w:szCs w:val="26"/>
          <w:rtl w:val="0"/>
        </w:rPr>
        <w:t xml:space="preserve">What If You Cannot Find Old Documents?</w:t>
      </w:r>
    </w:p>
    <w:p w:rsidR="00000000" w:rsidDel="00000000" w:rsidP="00000000" w:rsidRDefault="00000000" w:rsidRPr="00000000" w14:paraId="0000101F">
      <w:pPr>
        <w:spacing w:after="240" w:before="240" w:lineRule="auto"/>
        <w:rPr/>
      </w:pPr>
      <w:r w:rsidDel="00000000" w:rsidR="00000000" w:rsidRPr="00000000">
        <w:rPr>
          <w:rtl w:val="0"/>
        </w:rPr>
        <w:t xml:space="preserve">Alternative evidence may be available, depending on the relevant period and the administrative requirements.</w:t>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xmb5jdh5xoby" w:id="1138"/>
      <w:bookmarkEnd w:id="1138"/>
      <w:r w:rsidDel="00000000" w:rsidR="00000000" w:rsidRPr="00000000">
        <w:rPr>
          <w:b w:val="1"/>
          <w:bCs w:val="1"/>
          <w:color w:val="000000"/>
          <w:sz w:val="26"/>
          <w:szCs w:val="26"/>
          <w:rtl w:val="0"/>
        </w:rPr>
        <w:t xml:space="preserve">Can a Family Member's Documents Help?</w:t>
      </w:r>
    </w:p>
    <w:p w:rsidR="00000000" w:rsidDel="00000000" w:rsidP="00000000" w:rsidRDefault="00000000" w:rsidRPr="00000000" w14:paraId="00001021">
      <w:pPr>
        <w:spacing w:after="240" w:before="240" w:lineRule="auto"/>
        <w:rPr/>
      </w:pPr>
      <w:r w:rsidDel="00000000" w:rsidR="00000000" w:rsidRPr="00000000">
        <w:rPr>
          <w:rtl w:val="0"/>
        </w:rPr>
        <w:t xml:space="preserve">Certain residence documents issued in the name of a qualifying parent, spouse, or partner may be accepted when the family relationship is properly documented.</w:t>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fasihhmfmgrl" w:id="1139"/>
      <w:bookmarkEnd w:id="1139"/>
      <w:r w:rsidDel="00000000" w:rsidR="00000000" w:rsidRPr="00000000">
        <w:rPr>
          <w:b w:val="1"/>
          <w:bCs w:val="1"/>
          <w:color w:val="000000"/>
          <w:sz w:val="26"/>
          <w:szCs w:val="26"/>
          <w:rtl w:val="0"/>
        </w:rPr>
        <w:t xml:space="preserve">What If You Have Changed Addresses?</w:t>
      </w:r>
    </w:p>
    <w:p w:rsidR="00000000" w:rsidDel="00000000" w:rsidP="00000000" w:rsidRDefault="00000000" w:rsidRPr="00000000" w14:paraId="00001023">
      <w:pPr>
        <w:spacing w:after="240" w:before="240" w:lineRule="auto"/>
        <w:rPr/>
      </w:pPr>
      <w:r w:rsidDel="00000000" w:rsidR="00000000" w:rsidRPr="00000000">
        <w:rPr>
          <w:rtl w:val="0"/>
        </w:rPr>
        <w:t xml:space="preserve">Multiple addresses do not necessarily prevent eligibility, but the residence history must be adequately documented.</w:t>
      </w:r>
    </w:p>
    <w:p w:rsidR="00000000" w:rsidDel="00000000" w:rsidP="00000000" w:rsidRDefault="00000000" w:rsidRPr="00000000" w14:paraId="00001024">
      <w:pPr>
        <w:spacing w:after="240" w:before="240" w:lineRule="auto"/>
        <w:rPr/>
      </w:pPr>
      <w:r w:rsidDel="00000000" w:rsidR="00000000" w:rsidRPr="00000000">
        <w:rPr>
          <w:rtl w:val="0"/>
        </w:rPr>
        <w:t xml:space="preserve">At Caspani Lawyers, we help clients assess their available records and identify documentary gaps before filing.</w:t>
      </w:r>
    </w:p>
    <w:p w:rsidR="00000000" w:rsidDel="00000000" w:rsidP="00000000" w:rsidRDefault="00000000" w:rsidRPr="00000000" w14:paraId="00001025">
      <w:pPr>
        <w:spacing w:after="240" w:before="240" w:lineRule="auto"/>
        <w:rPr>
          <w:b w:val="1"/>
          <w:bCs w:val="1"/>
        </w:rPr>
      </w:pPr>
      <w:r w:rsidDel="00000000" w:rsidR="00000000" w:rsidRPr="00000000">
        <w:rPr>
          <w:b w:val="1"/>
          <w:bCs w:val="1"/>
          <w:rtl w:val="0"/>
        </w:rPr>
        <w:t xml:space="preserve">[Get Your Personalized Residence Checklist]</w:t>
      </w:r>
    </w:p>
    <w:p w:rsidR="00000000" w:rsidDel="00000000" w:rsidP="00000000" w:rsidRDefault="00000000" w:rsidRPr="00000000" w14:paraId="00001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xy3bgqfzkf1l" w:id="1140"/>
      <w:bookmarkEnd w:id="1140"/>
      <w:r w:rsidDel="00000000" w:rsidR="00000000" w:rsidRPr="00000000">
        <w:rPr>
          <w:b w:val="1"/>
          <w:bCs w:val="1"/>
          <w:sz w:val="34"/>
          <w:szCs w:val="34"/>
          <w:rtl w:val="0"/>
        </w:rPr>
        <w:t xml:space="preserve">THE CRNM REQUIREMENT</w:t>
      </w:r>
    </w:p>
    <w:p w:rsidR="00000000" w:rsidDel="00000000" w:rsidP="00000000" w:rsidRDefault="00000000" w:rsidRPr="00000000" w14:paraId="00001028">
      <w:pPr>
        <w:pStyle w:val="Heading1"/>
        <w:keepNext w:val="0"/>
        <w:keepLines w:val="0"/>
        <w:spacing w:before="480" w:lineRule="auto"/>
        <w:rPr>
          <w:b w:val="1"/>
          <w:bCs w:val="1"/>
          <w:sz w:val="46"/>
          <w:szCs w:val="46"/>
        </w:rPr>
      </w:pPr>
      <w:bookmarkStart w:colFirst="0" w:colLast="0" w:name="_chs8mkiizkai" w:id="1141"/>
      <w:bookmarkEnd w:id="1141"/>
      <w:r w:rsidDel="00000000" w:rsidR="00000000" w:rsidRPr="00000000">
        <w:rPr>
          <w:b w:val="1"/>
          <w:bCs w:val="1"/>
          <w:sz w:val="46"/>
          <w:szCs w:val="46"/>
          <w:rtl w:val="0"/>
        </w:rPr>
        <w:t xml:space="preserve">Why Your Brazilian Residence Card Matters</w:t>
      </w:r>
    </w:p>
    <w:p w:rsidR="00000000" w:rsidDel="00000000" w:rsidP="00000000" w:rsidRDefault="00000000" w:rsidRPr="00000000" w14:paraId="00001029">
      <w:pPr>
        <w:spacing w:after="240" w:before="240" w:lineRule="auto"/>
        <w:rPr/>
      </w:pPr>
      <w:r w:rsidDel="00000000" w:rsidR="00000000" w:rsidRPr="00000000">
        <w:rPr>
          <w:rtl w:val="0"/>
        </w:rPr>
        <w:t xml:space="preserve">The Carteira de Registro Nacional Migratório (CRNM) is a central document for extraordinary naturalization applications.</w:t>
      </w:r>
    </w:p>
    <w:p w:rsidR="00000000" w:rsidDel="00000000" w:rsidP="00000000" w:rsidRDefault="00000000" w:rsidRPr="00000000" w14:paraId="0000102A">
      <w:pPr>
        <w:spacing w:after="240" w:before="240" w:lineRule="auto"/>
        <w:rPr/>
      </w:pPr>
      <w:r w:rsidDel="00000000" w:rsidR="00000000" w:rsidRPr="00000000">
        <w:rPr>
          <w:rtl w:val="0"/>
        </w:rPr>
        <w:t xml:space="preserve">It helps establish the applicant's immigration registration and residence status.</w:t>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rg4r6xpnc25x" w:id="1142"/>
      <w:bookmarkEnd w:id="1142"/>
      <w:r w:rsidDel="00000000" w:rsidR="00000000" w:rsidRPr="00000000">
        <w:rPr>
          <w:b w:val="1"/>
          <w:bCs w:val="1"/>
          <w:color w:val="000000"/>
          <w:sz w:val="26"/>
          <w:szCs w:val="26"/>
          <w:rtl w:val="0"/>
        </w:rPr>
        <w:t xml:space="preserve">Is an Expired CRNM Accepted?</w:t>
      </w:r>
    </w:p>
    <w:p w:rsidR="00000000" w:rsidDel="00000000" w:rsidP="00000000" w:rsidRDefault="00000000" w:rsidRPr="00000000" w14:paraId="0000102C">
      <w:pPr>
        <w:spacing w:after="240" w:before="240" w:lineRule="auto"/>
        <w:rPr/>
      </w:pPr>
      <w:r w:rsidDel="00000000" w:rsidR="00000000" w:rsidRPr="00000000">
        <w:rPr>
          <w:rtl w:val="0"/>
        </w:rPr>
        <w:t xml:space="preserve">Current Ministry of Justice guidance identifies the CRNM as a required document even when its physical validity has expired.</w:t>
      </w:r>
    </w:p>
    <w:p w:rsidR="00000000" w:rsidDel="00000000" w:rsidP="00000000" w:rsidRDefault="00000000" w:rsidRPr="00000000" w14:paraId="0000102D">
      <w:pPr>
        <w:spacing w:after="240" w:before="240" w:lineRule="auto"/>
        <w:rPr/>
      </w:pPr>
      <w:r w:rsidDel="00000000" w:rsidR="00000000" w:rsidRPr="00000000">
        <w:rPr>
          <w:rtl w:val="0"/>
        </w:rPr>
        <w:t xml:space="preserve">The original may be required for verification.</w:t>
      </w:r>
    </w:p>
    <w:p w:rsidR="00000000" w:rsidDel="00000000" w:rsidP="00000000" w:rsidRDefault="00000000" w:rsidRPr="00000000" w14:paraId="0000102E">
      <w:pPr>
        <w:pStyle w:val="Heading3"/>
        <w:keepNext w:val="0"/>
        <w:keepLines w:val="0"/>
        <w:spacing w:before="280" w:lineRule="auto"/>
        <w:rPr>
          <w:b w:val="1"/>
          <w:bCs w:val="1"/>
          <w:color w:val="000000"/>
          <w:sz w:val="26"/>
          <w:szCs w:val="26"/>
        </w:rPr>
      </w:pPr>
      <w:bookmarkStart w:colFirst="0" w:colLast="0" w:name="_pypyrx45mr7y" w:id="1143"/>
      <w:bookmarkEnd w:id="1143"/>
      <w:r w:rsidDel="00000000" w:rsidR="00000000" w:rsidRPr="00000000">
        <w:rPr>
          <w:b w:val="1"/>
          <w:bCs w:val="1"/>
          <w:color w:val="000000"/>
          <w:sz w:val="26"/>
          <w:szCs w:val="26"/>
          <w:rtl w:val="0"/>
        </w:rPr>
        <w:t xml:space="preserve">Does an Expired Card Mean Your Residence Was Lost?</w:t>
      </w:r>
    </w:p>
    <w:p w:rsidR="00000000" w:rsidDel="00000000" w:rsidP="00000000" w:rsidRDefault="00000000" w:rsidRPr="00000000" w14:paraId="0000102F">
      <w:pPr>
        <w:spacing w:after="240" w:before="240" w:lineRule="auto"/>
        <w:rPr/>
      </w:pPr>
      <w:r w:rsidDel="00000000" w:rsidR="00000000" w:rsidRPr="00000000">
        <w:rPr>
          <w:rtl w:val="0"/>
        </w:rPr>
        <w:t xml:space="preserve">The expiration of a physical registration document and the termination of immigration residence authorization are different legal matters.</w:t>
      </w:r>
    </w:p>
    <w:p w:rsidR="00000000" w:rsidDel="00000000" w:rsidP="00000000" w:rsidRDefault="00000000" w:rsidRPr="00000000" w14:paraId="00001030">
      <w:pPr>
        <w:spacing w:after="240" w:before="240" w:lineRule="auto"/>
        <w:rPr/>
      </w:pPr>
      <w:r w:rsidDel="00000000" w:rsidR="00000000" w:rsidRPr="00000000">
        <w:rPr>
          <w:rtl w:val="0"/>
        </w:rPr>
        <w:t xml:space="preserve">The applicant's actual migration status must be confirmed.</w:t>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h1fwlm53badm" w:id="1144"/>
      <w:bookmarkEnd w:id="1144"/>
      <w:r w:rsidDel="00000000" w:rsidR="00000000" w:rsidRPr="00000000">
        <w:rPr>
          <w:b w:val="1"/>
          <w:bCs w:val="1"/>
          <w:color w:val="000000"/>
          <w:sz w:val="26"/>
          <w:szCs w:val="26"/>
          <w:rtl w:val="0"/>
        </w:rPr>
        <w:t xml:space="preserve">What If You Have an Older RNE?</w:t>
      </w:r>
    </w:p>
    <w:p w:rsidR="00000000" w:rsidDel="00000000" w:rsidP="00000000" w:rsidRDefault="00000000" w:rsidRPr="00000000" w14:paraId="00001032">
      <w:pPr>
        <w:spacing w:after="240" w:before="240" w:lineRule="auto"/>
        <w:rPr/>
      </w:pPr>
      <w:r w:rsidDel="00000000" w:rsidR="00000000" w:rsidRPr="00000000">
        <w:rPr>
          <w:rtl w:val="0"/>
        </w:rPr>
        <w:t xml:space="preserve">Applicants with historical immigration documentation may need to clarify their registration history and provide the appropriate supporting records.</w:t>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pa8a1ptfdus5" w:id="1145"/>
      <w:bookmarkEnd w:id="1145"/>
      <w:r w:rsidDel="00000000" w:rsidR="00000000" w:rsidRPr="00000000">
        <w:rPr>
          <w:b w:val="1"/>
          <w:bCs w:val="1"/>
          <w:color w:val="000000"/>
          <w:sz w:val="26"/>
          <w:szCs w:val="26"/>
          <w:rtl w:val="0"/>
        </w:rPr>
        <w:t xml:space="preserve">What If Your Registration Contains Errors?</w:t>
      </w:r>
    </w:p>
    <w:p w:rsidR="00000000" w:rsidDel="00000000" w:rsidP="00000000" w:rsidRDefault="00000000" w:rsidRPr="00000000" w14:paraId="00001034">
      <w:pPr>
        <w:spacing w:after="240" w:before="240" w:lineRule="auto"/>
        <w:rPr/>
      </w:pPr>
      <w:r w:rsidDel="00000000" w:rsidR="00000000" w:rsidRPr="00000000">
        <w:rPr>
          <w:rtl w:val="0"/>
        </w:rPr>
        <w:t xml:space="preserve">Inconsistencies involving names, dates, nationality, or other identifying information may require correction or clarification.</w:t>
      </w:r>
    </w:p>
    <w:p w:rsidR="00000000" w:rsidDel="00000000" w:rsidP="00000000" w:rsidRDefault="00000000" w:rsidRPr="00000000" w14:paraId="00001035">
      <w:pPr>
        <w:spacing w:after="240" w:before="240" w:lineRule="auto"/>
        <w:rPr>
          <w:b w:val="1"/>
          <w:bCs w:val="1"/>
        </w:rPr>
      </w:pPr>
      <w:r w:rsidDel="00000000" w:rsidR="00000000" w:rsidRPr="00000000">
        <w:rPr>
          <w:b w:val="1"/>
          <w:bCs w:val="1"/>
          <w:rtl w:val="0"/>
        </w:rPr>
        <w:t xml:space="preserve">[Discuss Your Immigration Documentation]</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azrt7i8b6or2" w:id="1146"/>
      <w:bookmarkEnd w:id="1146"/>
      <w:r w:rsidDel="00000000" w:rsidR="00000000" w:rsidRPr="00000000">
        <w:rPr>
          <w:b w:val="1"/>
          <w:bCs w:val="1"/>
          <w:sz w:val="34"/>
          <w:szCs w:val="34"/>
          <w:rtl w:val="0"/>
        </w:rPr>
        <w:t xml:space="preserve">CRIMINAL BACKGROUND REQUIREMENTS</w:t>
      </w:r>
    </w:p>
    <w:p w:rsidR="00000000" w:rsidDel="00000000" w:rsidP="00000000" w:rsidRDefault="00000000" w:rsidRPr="00000000" w14:paraId="00001038">
      <w:pPr>
        <w:pStyle w:val="Heading1"/>
        <w:keepNext w:val="0"/>
        <w:keepLines w:val="0"/>
        <w:spacing w:before="480" w:lineRule="auto"/>
        <w:rPr>
          <w:b w:val="1"/>
          <w:bCs w:val="1"/>
          <w:sz w:val="46"/>
          <w:szCs w:val="46"/>
        </w:rPr>
      </w:pPr>
      <w:bookmarkStart w:colFirst="0" w:colLast="0" w:name="_luwxy3g2yt1s" w:id="1147"/>
      <w:bookmarkEnd w:id="1147"/>
      <w:r w:rsidDel="00000000" w:rsidR="00000000" w:rsidRPr="00000000">
        <w:rPr>
          <w:b w:val="1"/>
          <w:bCs w:val="1"/>
          <w:sz w:val="46"/>
          <w:szCs w:val="46"/>
          <w:rtl w:val="0"/>
        </w:rPr>
        <w:t xml:space="preserve">Can You Apply With a Criminal Record?</w:t>
      </w:r>
    </w:p>
    <w:p w:rsidR="00000000" w:rsidDel="00000000" w:rsidP="00000000" w:rsidRDefault="00000000" w:rsidRPr="00000000" w14:paraId="00001039">
      <w:pPr>
        <w:spacing w:after="240" w:before="240" w:lineRule="auto"/>
        <w:rPr/>
      </w:pPr>
      <w:r w:rsidDel="00000000" w:rsidR="00000000" w:rsidRPr="00000000">
        <w:rPr>
          <w:rtl w:val="0"/>
        </w:rPr>
        <w:t xml:space="preserve">Extraordinary naturalization requires the absence of a disqualifying criminal conviction or legally recognized rehabilitation.</w:t>
      </w:r>
    </w:p>
    <w:p w:rsidR="00000000" w:rsidDel="00000000" w:rsidP="00000000" w:rsidRDefault="00000000" w:rsidRPr="00000000" w14:paraId="0000103A">
      <w:pPr>
        <w:spacing w:after="240" w:before="240" w:lineRule="auto"/>
        <w:rPr/>
      </w:pPr>
      <w:r w:rsidDel="00000000" w:rsidR="00000000" w:rsidRPr="00000000">
        <w:rPr>
          <w:rtl w:val="0"/>
        </w:rPr>
        <w:t xml:space="preserve">The assessment may involve criminal records in Brazil and abroad.</w:t>
      </w:r>
    </w:p>
    <w:p w:rsidR="00000000" w:rsidDel="00000000" w:rsidP="00000000" w:rsidRDefault="00000000" w:rsidRPr="00000000" w14:paraId="0000103B">
      <w:pPr>
        <w:pStyle w:val="Heading3"/>
        <w:keepNext w:val="0"/>
        <w:keepLines w:val="0"/>
        <w:spacing w:before="280" w:lineRule="auto"/>
        <w:rPr>
          <w:b w:val="1"/>
          <w:bCs w:val="1"/>
          <w:color w:val="000000"/>
          <w:sz w:val="26"/>
          <w:szCs w:val="26"/>
        </w:rPr>
      </w:pPr>
      <w:bookmarkStart w:colFirst="0" w:colLast="0" w:name="_h4y7i034hbz1" w:id="1148"/>
      <w:bookmarkEnd w:id="1148"/>
      <w:r w:rsidDel="00000000" w:rsidR="00000000" w:rsidRPr="00000000">
        <w:rPr>
          <w:b w:val="1"/>
          <w:bCs w:val="1"/>
          <w:color w:val="000000"/>
          <w:sz w:val="26"/>
          <w:szCs w:val="26"/>
          <w:rtl w:val="0"/>
        </w:rPr>
        <w:t xml:space="preserve">Brazilian Criminal Certificates</w:t>
      </w:r>
    </w:p>
    <w:p w:rsidR="00000000" w:rsidDel="00000000" w:rsidP="00000000" w:rsidRDefault="00000000" w:rsidRPr="00000000" w14:paraId="0000103C">
      <w:pPr>
        <w:spacing w:after="240" w:before="240" w:lineRule="auto"/>
        <w:rPr/>
      </w:pPr>
      <w:r w:rsidDel="00000000" w:rsidR="00000000" w:rsidRPr="00000000">
        <w:rPr>
          <w:rtl w:val="0"/>
        </w:rPr>
        <w:t xml:space="preserve">Applicants may need certificates from the Federal and State Courts covering the relevant places of residence.</w:t>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e74qxu5siiqy" w:id="1149"/>
      <w:bookmarkEnd w:id="1149"/>
      <w:r w:rsidDel="00000000" w:rsidR="00000000" w:rsidRPr="00000000">
        <w:rPr>
          <w:b w:val="1"/>
          <w:bCs w:val="1"/>
          <w:color w:val="000000"/>
          <w:sz w:val="26"/>
          <w:szCs w:val="26"/>
          <w:rtl w:val="0"/>
        </w:rPr>
        <w:t xml:space="preserve">Foreign Criminal Records</w:t>
      </w:r>
    </w:p>
    <w:p w:rsidR="00000000" w:rsidDel="00000000" w:rsidP="00000000" w:rsidRDefault="00000000" w:rsidRPr="00000000" w14:paraId="0000103E">
      <w:pPr>
        <w:spacing w:after="240" w:before="240" w:lineRule="auto"/>
        <w:rPr/>
      </w:pPr>
      <w:r w:rsidDel="00000000" w:rsidR="00000000" w:rsidRPr="00000000">
        <w:rPr>
          <w:rtl w:val="0"/>
        </w:rPr>
        <w:t xml:space="preserve">Criminal background documentation from the applicant's country of origin may also be required, subject to applicable exceptions.</w:t>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c5ckljly0ymq" w:id="1150"/>
      <w:bookmarkEnd w:id="1150"/>
      <w:r w:rsidDel="00000000" w:rsidR="00000000" w:rsidRPr="00000000">
        <w:rPr>
          <w:b w:val="1"/>
          <w:bCs w:val="1"/>
          <w:color w:val="000000"/>
          <w:sz w:val="26"/>
          <w:szCs w:val="26"/>
          <w:rtl w:val="0"/>
        </w:rPr>
        <w:t xml:space="preserve">Previous Convictions</w:t>
      </w:r>
    </w:p>
    <w:p w:rsidR="00000000" w:rsidDel="00000000" w:rsidP="00000000" w:rsidRDefault="00000000" w:rsidRPr="00000000" w14:paraId="00001040">
      <w:pPr>
        <w:spacing w:after="240" w:before="240" w:lineRule="auto"/>
        <w:rPr/>
      </w:pPr>
      <w:r w:rsidDel="00000000" w:rsidR="00000000" w:rsidRPr="00000000">
        <w:rPr>
          <w:rtl w:val="0"/>
        </w:rPr>
        <w:t xml:space="preserve">A previous conviction does not necessarily mean that naturalization will always be impossible.</w:t>
      </w:r>
    </w:p>
    <w:p w:rsidR="00000000" w:rsidDel="00000000" w:rsidP="00000000" w:rsidRDefault="00000000" w:rsidRPr="00000000" w14:paraId="00001041">
      <w:pPr>
        <w:spacing w:after="240" w:before="240" w:lineRule="auto"/>
        <w:rPr/>
      </w:pPr>
      <w:r w:rsidDel="00000000" w:rsidR="00000000" w:rsidRPr="00000000">
        <w:rPr>
          <w:rtl w:val="0"/>
        </w:rPr>
        <w:t xml:space="preserve">The applicable legal rules recognize rehabilitation in qualifying circumstances.</w:t>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ptruckih50b8" w:id="1151"/>
      <w:bookmarkEnd w:id="1151"/>
      <w:r w:rsidDel="00000000" w:rsidR="00000000" w:rsidRPr="00000000">
        <w:rPr>
          <w:b w:val="1"/>
          <w:bCs w:val="1"/>
          <w:color w:val="000000"/>
          <w:sz w:val="26"/>
          <w:szCs w:val="26"/>
          <w:rtl w:val="0"/>
        </w:rPr>
        <w:t xml:space="preserve">Rehabilitation</w:t>
      </w:r>
    </w:p>
    <w:p w:rsidR="00000000" w:rsidDel="00000000" w:rsidP="00000000" w:rsidRDefault="00000000" w:rsidRPr="00000000" w14:paraId="00001043">
      <w:pPr>
        <w:spacing w:after="240" w:before="240" w:lineRule="auto"/>
        <w:rPr/>
      </w:pPr>
      <w:r w:rsidDel="00000000" w:rsidR="00000000" w:rsidRPr="00000000">
        <w:rPr>
          <w:rtl w:val="0"/>
        </w:rPr>
        <w:t xml:space="preserve">Applicants relying on rehabilitation must provide the documentation required under Brazilian law.</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uwbo2bgnttjh" w:id="1152"/>
      <w:bookmarkEnd w:id="1152"/>
      <w:r w:rsidDel="00000000" w:rsidR="00000000" w:rsidRPr="00000000">
        <w:rPr>
          <w:b w:val="1"/>
          <w:bCs w:val="1"/>
          <w:color w:val="000000"/>
          <w:sz w:val="26"/>
          <w:szCs w:val="26"/>
          <w:rtl w:val="0"/>
        </w:rPr>
        <w:t xml:space="preserve">Pending Criminal Proceedings</w:t>
      </w:r>
    </w:p>
    <w:p w:rsidR="00000000" w:rsidDel="00000000" w:rsidP="00000000" w:rsidRDefault="00000000" w:rsidRPr="00000000" w14:paraId="00001045">
      <w:pPr>
        <w:spacing w:after="240" w:before="240" w:lineRule="auto"/>
        <w:rPr/>
      </w:pPr>
      <w:r w:rsidDel="00000000" w:rsidR="00000000" w:rsidRPr="00000000">
        <w:rPr>
          <w:rtl w:val="0"/>
        </w:rPr>
        <w:t xml:space="preserve">Pending proceedings or other criminal-record complications may require additional legal assessment.</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q26lqulwtrwt" w:id="1153"/>
      <w:bookmarkEnd w:id="1153"/>
      <w:r w:rsidDel="00000000" w:rsidR="00000000" w:rsidRPr="00000000">
        <w:rPr>
          <w:b w:val="1"/>
          <w:bCs w:val="1"/>
          <w:color w:val="000000"/>
          <w:sz w:val="26"/>
          <w:szCs w:val="26"/>
          <w:rtl w:val="0"/>
        </w:rPr>
        <w:t xml:space="preserve">Accurate Declarations</w:t>
      </w:r>
    </w:p>
    <w:p w:rsidR="00000000" w:rsidDel="00000000" w:rsidP="00000000" w:rsidRDefault="00000000" w:rsidRPr="00000000" w14:paraId="00001047">
      <w:pPr>
        <w:spacing w:after="240" w:before="240" w:lineRule="auto"/>
        <w:rPr/>
      </w:pPr>
      <w:r w:rsidDel="00000000" w:rsidR="00000000" w:rsidRPr="00000000">
        <w:rPr>
          <w:rtl w:val="0"/>
        </w:rPr>
        <w:t xml:space="preserve">Applicants must provide truthful and complete information to the competent authorities.</w:t>
      </w:r>
    </w:p>
    <w:p w:rsidR="00000000" w:rsidDel="00000000" w:rsidP="00000000" w:rsidRDefault="00000000" w:rsidRPr="00000000" w14:paraId="00001048">
      <w:pPr>
        <w:spacing w:after="240" w:before="240" w:lineRule="auto"/>
        <w:rPr>
          <w:b w:val="1"/>
          <w:bCs w:val="1"/>
        </w:rPr>
      </w:pPr>
      <w:r w:rsidDel="00000000" w:rsidR="00000000" w:rsidRPr="00000000">
        <w:rPr>
          <w:b w:val="1"/>
          <w:bCs w:val="1"/>
          <w:rtl w:val="0"/>
        </w:rPr>
        <w:t xml:space="preserve">[Request a Criminal Record Eligibility Assessment]</w:t>
      </w:r>
    </w:p>
    <w:p w:rsidR="00000000" w:rsidDel="00000000" w:rsidP="00000000" w:rsidRDefault="00000000" w:rsidRPr="00000000" w14:paraId="00001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opt35bogese0" w:id="1154"/>
      <w:bookmarkEnd w:id="1154"/>
      <w:r w:rsidDel="00000000" w:rsidR="00000000" w:rsidRPr="00000000">
        <w:rPr>
          <w:b w:val="1"/>
          <w:bCs w:val="1"/>
          <w:sz w:val="34"/>
          <w:szCs w:val="34"/>
          <w:rtl w:val="0"/>
        </w:rPr>
        <w:t xml:space="preserve">NO PORTUGUESE-LANGUAGE TEST</w:t>
      </w:r>
    </w:p>
    <w:p w:rsidR="00000000" w:rsidDel="00000000" w:rsidP="00000000" w:rsidRDefault="00000000" w:rsidRPr="00000000" w14:paraId="0000104B">
      <w:pPr>
        <w:pStyle w:val="Heading1"/>
        <w:keepNext w:val="0"/>
        <w:keepLines w:val="0"/>
        <w:spacing w:before="480" w:lineRule="auto"/>
        <w:rPr>
          <w:b w:val="1"/>
          <w:bCs w:val="1"/>
          <w:sz w:val="46"/>
          <w:szCs w:val="46"/>
        </w:rPr>
      </w:pPr>
      <w:bookmarkStart w:colFirst="0" w:colLast="0" w:name="_9h9n967k4bbl" w:id="1155"/>
      <w:bookmarkEnd w:id="1155"/>
      <w:r w:rsidDel="00000000" w:rsidR="00000000" w:rsidRPr="00000000">
        <w:rPr>
          <w:b w:val="1"/>
          <w:bCs w:val="1"/>
          <w:sz w:val="46"/>
          <w:szCs w:val="46"/>
          <w:rtl w:val="0"/>
        </w:rPr>
        <w:t xml:space="preserve">Do You Need to Speak Portuguese for Extraordinary Naturalization?</w:t>
      </w:r>
    </w:p>
    <w:p w:rsidR="00000000" w:rsidDel="00000000" w:rsidP="00000000" w:rsidRDefault="00000000" w:rsidRPr="00000000" w14:paraId="0000104C">
      <w:pPr>
        <w:spacing w:after="240" w:before="240" w:lineRule="auto"/>
        <w:rPr/>
      </w:pPr>
      <w:r w:rsidDel="00000000" w:rsidR="00000000" w:rsidRPr="00000000">
        <w:rPr>
          <w:rtl w:val="0"/>
        </w:rPr>
        <w:t xml:space="preserve">One of the most important differences between extraordinary and ordinary naturalization is the Portuguese-language requirement.</w:t>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ato9kc0bk6x" w:id="1156"/>
      <w:bookmarkEnd w:id="1156"/>
      <w:r w:rsidDel="00000000" w:rsidR="00000000" w:rsidRPr="00000000">
        <w:rPr>
          <w:b w:val="1"/>
          <w:bCs w:val="1"/>
          <w:color w:val="000000"/>
          <w:sz w:val="26"/>
          <w:szCs w:val="26"/>
          <w:rtl w:val="0"/>
        </w:rPr>
        <w:t xml:space="preserve">Extraordinary Naturalization</w:t>
      </w:r>
    </w:p>
    <w:p w:rsidR="00000000" w:rsidDel="00000000" w:rsidP="00000000" w:rsidRDefault="00000000" w:rsidRPr="00000000" w14:paraId="0000104E">
      <w:pPr>
        <w:spacing w:after="240" w:before="240" w:lineRule="auto"/>
        <w:rPr/>
      </w:pPr>
      <w:r w:rsidDel="00000000" w:rsidR="00000000" w:rsidRPr="00000000">
        <w:rPr>
          <w:rtl w:val="0"/>
        </w:rPr>
        <w:t xml:space="preserve">This category does not generally require applicants to demonstrate Portuguese-language proficiency through CELPE-Bras or another accepted language examination.</w:t>
      </w:r>
    </w:p>
    <w:p w:rsidR="00000000" w:rsidDel="00000000" w:rsidP="00000000" w:rsidRDefault="00000000" w:rsidRPr="00000000" w14:paraId="0000104F">
      <w:pPr>
        <w:pStyle w:val="Heading3"/>
        <w:keepNext w:val="0"/>
        <w:keepLines w:val="0"/>
        <w:spacing w:before="280" w:lineRule="auto"/>
        <w:rPr>
          <w:b w:val="1"/>
          <w:bCs w:val="1"/>
          <w:color w:val="000000"/>
          <w:sz w:val="26"/>
          <w:szCs w:val="26"/>
        </w:rPr>
      </w:pPr>
      <w:bookmarkStart w:colFirst="0" w:colLast="0" w:name="_rlfi82qk5lp" w:id="1157"/>
      <w:bookmarkEnd w:id="1157"/>
      <w:r w:rsidDel="00000000" w:rsidR="00000000" w:rsidRPr="00000000">
        <w:rPr>
          <w:b w:val="1"/>
          <w:bCs w:val="1"/>
          <w:color w:val="000000"/>
          <w:sz w:val="26"/>
          <w:szCs w:val="26"/>
          <w:rtl w:val="0"/>
        </w:rPr>
        <w:t xml:space="preserve">Ordinary Naturalization</w:t>
      </w:r>
    </w:p>
    <w:p w:rsidR="00000000" w:rsidDel="00000000" w:rsidP="00000000" w:rsidRDefault="00000000" w:rsidRPr="00000000" w14:paraId="00001050">
      <w:pPr>
        <w:spacing w:after="240" w:before="240" w:lineRule="auto"/>
        <w:rPr/>
      </w:pPr>
      <w:r w:rsidDel="00000000" w:rsidR="00000000" w:rsidRPr="00000000">
        <w:rPr>
          <w:rtl w:val="0"/>
        </w:rPr>
        <w:t xml:space="preserve">Ordinary naturalization generally requires evidence of the ability to communicate in Portuguese.</w:t>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mq2g70pzkds8" w:id="1158"/>
      <w:bookmarkEnd w:id="1158"/>
      <w:r w:rsidDel="00000000" w:rsidR="00000000" w:rsidRPr="00000000">
        <w:rPr>
          <w:b w:val="1"/>
          <w:bCs w:val="1"/>
          <w:color w:val="000000"/>
          <w:sz w:val="26"/>
          <w:szCs w:val="26"/>
          <w:rtl w:val="0"/>
        </w:rPr>
        <w:t xml:space="preserve">Why the Difference?</w:t>
      </w:r>
    </w:p>
    <w:p w:rsidR="00000000" w:rsidDel="00000000" w:rsidP="00000000" w:rsidRDefault="00000000" w:rsidRPr="00000000" w14:paraId="00001052">
      <w:pPr>
        <w:spacing w:after="240" w:before="240" w:lineRule="auto"/>
        <w:rPr/>
      </w:pPr>
      <w:r w:rsidDel="00000000" w:rsidR="00000000" w:rsidRPr="00000000">
        <w:rPr>
          <w:rtl w:val="0"/>
        </w:rPr>
        <w:t xml:space="preserve">Extraordinary naturalization is governed by a separate constitutional and statutory framework focused on long-term residence and criminal-record conditions.</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mgsqg9jfzghk" w:id="1159"/>
      <w:bookmarkEnd w:id="1159"/>
      <w:r w:rsidDel="00000000" w:rsidR="00000000" w:rsidRPr="00000000">
        <w:rPr>
          <w:b w:val="1"/>
          <w:bCs w:val="1"/>
          <w:color w:val="000000"/>
          <w:sz w:val="26"/>
          <w:szCs w:val="26"/>
          <w:rtl w:val="0"/>
        </w:rPr>
        <w:t xml:space="preserve">Does This Eliminate All Documentation Requirements?</w:t>
      </w:r>
    </w:p>
    <w:p w:rsidR="00000000" w:rsidDel="00000000" w:rsidP="00000000" w:rsidRDefault="00000000" w:rsidRPr="00000000" w14:paraId="00001054">
      <w:pPr>
        <w:spacing w:after="240" w:before="240" w:lineRule="auto"/>
        <w:rPr/>
      </w:pPr>
      <w:r w:rsidDel="00000000" w:rsidR="00000000" w:rsidRPr="00000000">
        <w:rPr>
          <w:rtl w:val="0"/>
        </w:rPr>
        <w:t xml:space="preserve">No.</w:t>
      </w:r>
    </w:p>
    <w:p w:rsidR="00000000" w:rsidDel="00000000" w:rsidP="00000000" w:rsidRDefault="00000000" w:rsidRPr="00000000" w14:paraId="00001055">
      <w:pPr>
        <w:spacing w:after="240" w:before="240" w:lineRule="auto"/>
        <w:rPr/>
      </w:pPr>
      <w:r w:rsidDel="00000000" w:rsidR="00000000" w:rsidRPr="00000000">
        <w:rPr>
          <w:rtl w:val="0"/>
        </w:rPr>
        <w:t xml:space="preserve">Applicants must still provide the necessary residence, identity, criminal background, and administrative documentation.</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[Compare Your Naturalization Options]</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fprvnds7d3yw" w:id="1160"/>
      <w:bookmarkEnd w:id="1160"/>
      <w:r w:rsidDel="00000000" w:rsidR="00000000" w:rsidRPr="00000000">
        <w:rPr>
          <w:b w:val="1"/>
          <w:bCs w:val="1"/>
          <w:sz w:val="34"/>
          <w:szCs w:val="34"/>
          <w:rtl w:val="0"/>
        </w:rPr>
        <w:t xml:space="preserve">NO GENERAL MINIMUM INCOME REQUIREMENT</w:t>
      </w:r>
    </w:p>
    <w:p w:rsidR="00000000" w:rsidDel="00000000" w:rsidP="00000000" w:rsidRDefault="00000000" w:rsidRPr="00000000" w14:paraId="00001059">
      <w:pPr>
        <w:pStyle w:val="Heading1"/>
        <w:keepNext w:val="0"/>
        <w:keepLines w:val="0"/>
        <w:spacing w:before="480" w:lineRule="auto"/>
        <w:rPr>
          <w:b w:val="1"/>
          <w:bCs w:val="1"/>
          <w:sz w:val="46"/>
          <w:szCs w:val="46"/>
        </w:rPr>
      </w:pPr>
      <w:bookmarkStart w:colFirst="0" w:colLast="0" w:name="_9z6cx57g702a" w:id="1161"/>
      <w:bookmarkEnd w:id="1161"/>
      <w:r w:rsidDel="00000000" w:rsidR="00000000" w:rsidRPr="00000000">
        <w:rPr>
          <w:b w:val="1"/>
          <w:bCs w:val="1"/>
          <w:sz w:val="46"/>
          <w:szCs w:val="46"/>
          <w:rtl w:val="0"/>
        </w:rPr>
        <w:t xml:space="preserve">Do You Need to Prove Income or Financial Investment?</w:t>
      </w:r>
    </w:p>
    <w:p w:rsidR="00000000" w:rsidDel="00000000" w:rsidP="00000000" w:rsidRDefault="00000000" w:rsidRPr="00000000" w14:paraId="0000105A">
      <w:pPr>
        <w:spacing w:after="240" w:before="240" w:lineRule="auto"/>
        <w:rPr/>
      </w:pPr>
      <w:r w:rsidDel="00000000" w:rsidR="00000000" w:rsidRPr="00000000">
        <w:rPr>
          <w:rtl w:val="0"/>
        </w:rPr>
        <w:t xml:space="preserve">Extraordinary naturalization does not establish a universal minimum income, pension, or investment threshold as a substantive condition for citizenship.</w:t>
      </w:r>
    </w:p>
    <w:p w:rsidR="00000000" w:rsidDel="00000000" w:rsidP="00000000" w:rsidRDefault="00000000" w:rsidRPr="00000000" w14:paraId="0000105B">
      <w:pPr>
        <w:spacing w:after="240" w:before="240" w:lineRule="auto"/>
        <w:rPr/>
      </w:pPr>
      <w:r w:rsidDel="00000000" w:rsidR="00000000" w:rsidRPr="00000000">
        <w:rPr>
          <w:rtl w:val="0"/>
        </w:rPr>
        <w:t xml:space="preserve">Applicants are not required to qualify through a particular investment amount or business activity.</w:t>
      </w:r>
    </w:p>
    <w:p w:rsidR="00000000" w:rsidDel="00000000" w:rsidP="00000000" w:rsidRDefault="00000000" w:rsidRPr="00000000" w14:paraId="0000105C">
      <w:pPr>
        <w:spacing w:after="240" w:before="240" w:lineRule="auto"/>
        <w:rPr/>
      </w:pPr>
      <w:r w:rsidDel="00000000" w:rsidR="00000000" w:rsidRPr="00000000">
        <w:rPr>
          <w:rtl w:val="0"/>
        </w:rPr>
        <w:t xml:space="preserve">However, documents concerning employment, financial institutions, housing, or other activities may be relevant as evidence of actual residence.</w:t>
      </w:r>
    </w:p>
    <w:p w:rsidR="00000000" w:rsidDel="00000000" w:rsidP="00000000" w:rsidRDefault="00000000" w:rsidRPr="00000000" w14:paraId="0000105D">
      <w:pPr>
        <w:pStyle w:val="Heading3"/>
        <w:keepNext w:val="0"/>
        <w:keepLines w:val="0"/>
        <w:spacing w:before="280" w:lineRule="auto"/>
        <w:rPr>
          <w:b w:val="1"/>
          <w:bCs w:val="1"/>
          <w:color w:val="000000"/>
          <w:sz w:val="26"/>
          <w:szCs w:val="26"/>
        </w:rPr>
      </w:pPr>
      <w:bookmarkStart w:colFirst="0" w:colLast="0" w:name="_4sjnq9j95e7y" w:id="1162"/>
      <w:bookmarkEnd w:id="1162"/>
      <w:r w:rsidDel="00000000" w:rsidR="00000000" w:rsidRPr="00000000">
        <w:rPr>
          <w:b w:val="1"/>
          <w:bCs w:val="1"/>
          <w:color w:val="000000"/>
          <w:sz w:val="26"/>
          <w:szCs w:val="26"/>
          <w:rtl w:val="0"/>
        </w:rPr>
        <w:t xml:space="preserve">Citizenship Is Not Purchased</w:t>
      </w:r>
    </w:p>
    <w:p w:rsidR="00000000" w:rsidDel="00000000" w:rsidP="00000000" w:rsidRDefault="00000000" w:rsidRPr="00000000" w14:paraId="0000105E">
      <w:pPr>
        <w:spacing w:after="240" w:before="240" w:lineRule="auto"/>
        <w:rPr/>
      </w:pPr>
      <w:r w:rsidDel="00000000" w:rsidR="00000000" w:rsidRPr="00000000">
        <w:rPr>
          <w:rtl w:val="0"/>
        </w:rPr>
        <w:t xml:space="preserve">Brazil does not grant extraordinary naturalization in exchange for an investment.</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ykvn2l8ga4nj" w:id="1163"/>
      <w:bookmarkEnd w:id="1163"/>
      <w:r w:rsidDel="00000000" w:rsidR="00000000" w:rsidRPr="00000000">
        <w:rPr>
          <w:b w:val="1"/>
          <w:bCs w:val="1"/>
          <w:color w:val="000000"/>
          <w:sz w:val="26"/>
          <w:szCs w:val="26"/>
          <w:rtl w:val="0"/>
        </w:rPr>
        <w:t xml:space="preserve">Financial Documents May Still Be Useful</w:t>
      </w:r>
    </w:p>
    <w:p w:rsidR="00000000" w:rsidDel="00000000" w:rsidP="00000000" w:rsidRDefault="00000000" w:rsidRPr="00000000" w14:paraId="00001060">
      <w:pPr>
        <w:spacing w:after="240" w:before="240" w:lineRule="auto"/>
        <w:rPr/>
      </w:pPr>
      <w:r w:rsidDel="00000000" w:rsidR="00000000" w:rsidRPr="00000000">
        <w:rPr>
          <w:rtl w:val="0"/>
        </w:rPr>
        <w:t xml:space="preserve">Bank statements, employment records, and similar documents may help demonstrate a consistent residence history.</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[Discuss Your Naturalization Documentation]</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2"/>
        <w:keepNext w:val="0"/>
        <w:keepLines w:val="0"/>
        <w:spacing w:after="80" w:lineRule="auto"/>
        <w:rPr>
          <w:b w:val="1"/>
          <w:bCs w:val="1"/>
          <w:sz w:val="34"/>
          <w:szCs w:val="34"/>
        </w:rPr>
      </w:pPr>
      <w:bookmarkStart w:colFirst="0" w:colLast="0" w:name="_lzycxwmzbcg2" w:id="1164"/>
      <w:bookmarkEnd w:id="1164"/>
      <w:r w:rsidDel="00000000" w:rsidR="00000000" w:rsidRPr="00000000">
        <w:rPr>
          <w:b w:val="1"/>
          <w:bCs w:val="1"/>
          <w:sz w:val="34"/>
          <w:szCs w:val="34"/>
          <w:rtl w:val="0"/>
        </w:rPr>
        <w:t xml:space="preserve">RECOGNIZED REFUGEES</w:t>
      </w:r>
    </w:p>
    <w:p w:rsidR="00000000" w:rsidDel="00000000" w:rsidP="00000000" w:rsidRDefault="00000000" w:rsidRPr="00000000" w14:paraId="00001064">
      <w:pPr>
        <w:pStyle w:val="Heading1"/>
        <w:keepNext w:val="0"/>
        <w:keepLines w:val="0"/>
        <w:spacing w:before="480" w:lineRule="auto"/>
        <w:rPr>
          <w:b w:val="1"/>
          <w:bCs w:val="1"/>
          <w:sz w:val="46"/>
          <w:szCs w:val="46"/>
        </w:rPr>
      </w:pPr>
      <w:bookmarkStart w:colFirst="0" w:colLast="0" w:name="_7xekeyvd7fz" w:id="1165"/>
      <w:bookmarkEnd w:id="1165"/>
      <w:r w:rsidDel="00000000" w:rsidR="00000000" w:rsidRPr="00000000">
        <w:rPr>
          <w:b w:val="1"/>
          <w:bCs w:val="1"/>
          <w:sz w:val="46"/>
          <w:szCs w:val="46"/>
          <w:rtl w:val="0"/>
        </w:rPr>
        <w:t xml:space="preserve">Extraordinary Naturalization for Recognized Refugees</w:t>
      </w:r>
    </w:p>
    <w:p w:rsidR="00000000" w:rsidDel="00000000" w:rsidP="00000000" w:rsidRDefault="00000000" w:rsidRPr="00000000" w14:paraId="00001065">
      <w:pPr>
        <w:spacing w:after="240" w:before="240" w:lineRule="auto"/>
        <w:rPr/>
      </w:pPr>
      <w:r w:rsidDel="00000000" w:rsidR="00000000" w:rsidRPr="00000000">
        <w:rPr>
          <w:rtl w:val="0"/>
        </w:rPr>
        <w:t xml:space="preserve">Individuals formally recognized as refugees by Brazil's National Committee for Refugees (CONARE) may be subject to specific rules concerning the calculation of their residence period.</w:t>
      </w:r>
    </w:p>
    <w:p w:rsidR="00000000" w:rsidDel="00000000" w:rsidP="00000000" w:rsidRDefault="00000000" w:rsidRPr="00000000" w14:paraId="00001066">
      <w:pPr>
        <w:spacing w:after="240" w:before="240" w:lineRule="auto"/>
        <w:rPr/>
      </w:pPr>
      <w:r w:rsidDel="00000000" w:rsidR="00000000" w:rsidRPr="00000000">
        <w:rPr>
          <w:rtl w:val="0"/>
        </w:rPr>
        <w:t xml:space="preserve">Under current Ministry of Justice guidance, qualifying residence may be calculated from the date of the refugee recognition application when refugee status was subsequently recognized.</w:t>
      </w:r>
    </w:p>
    <w:p w:rsidR="00000000" w:rsidDel="00000000" w:rsidP="00000000" w:rsidRDefault="00000000" w:rsidRPr="00000000" w14:paraId="00001067">
      <w:pPr>
        <w:pStyle w:val="Heading3"/>
        <w:keepNext w:val="0"/>
        <w:keepLines w:val="0"/>
        <w:spacing w:before="280" w:lineRule="auto"/>
        <w:rPr>
          <w:b w:val="1"/>
          <w:bCs w:val="1"/>
          <w:color w:val="000000"/>
          <w:sz w:val="26"/>
          <w:szCs w:val="26"/>
        </w:rPr>
      </w:pPr>
      <w:bookmarkStart w:colFirst="0" w:colLast="0" w:name="_ctprtv44lazh" w:id="1166"/>
      <w:bookmarkEnd w:id="1166"/>
      <w:r w:rsidDel="00000000" w:rsidR="00000000" w:rsidRPr="00000000">
        <w:rPr>
          <w:b w:val="1"/>
          <w:bCs w:val="1"/>
          <w:color w:val="000000"/>
          <w:sz w:val="26"/>
          <w:szCs w:val="26"/>
          <w:rtl w:val="0"/>
        </w:rPr>
        <w:t xml:space="preserve">Who May Benefit?</w:t>
      </w:r>
    </w:p>
    <w:p w:rsidR="00000000" w:rsidDel="00000000" w:rsidP="00000000" w:rsidRDefault="00000000" w:rsidRPr="00000000" w14:paraId="00001068">
      <w:pPr>
        <w:spacing w:after="240" w:before="240" w:lineRule="auto"/>
        <w:rPr/>
      </w:pPr>
      <w:r w:rsidDel="00000000" w:rsidR="00000000" w:rsidRPr="00000000">
        <w:rPr>
          <w:rtl w:val="0"/>
        </w:rPr>
        <w:t xml:space="preserve">Individuals whose refugee status has been formally recognized by CONARE.</w:t>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mq72a1z1uzz9" w:id="1167"/>
      <w:bookmarkEnd w:id="1167"/>
      <w:r w:rsidDel="00000000" w:rsidR="00000000" w:rsidRPr="00000000">
        <w:rPr>
          <w:b w:val="1"/>
          <w:bCs w:val="1"/>
          <w:color w:val="000000"/>
          <w:sz w:val="26"/>
          <w:szCs w:val="26"/>
          <w:rtl w:val="0"/>
        </w:rPr>
        <w:t xml:space="preserve">Does a Pending Refugee Application Qualify?</w:t>
      </w:r>
    </w:p>
    <w:p w:rsidR="00000000" w:rsidDel="00000000" w:rsidP="00000000" w:rsidRDefault="00000000" w:rsidRPr="00000000" w14:paraId="0000106A">
      <w:pPr>
        <w:spacing w:after="240" w:before="240" w:lineRule="auto"/>
        <w:rPr/>
      </w:pPr>
      <w:r w:rsidDel="00000000" w:rsidR="00000000" w:rsidRPr="00000000">
        <w:rPr>
          <w:rtl w:val="0"/>
        </w:rPr>
        <w:t xml:space="preserve">A pending application alone does not establish eligibility for this specific residence calculation rule.</w:t>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nfzvfno7d110" w:id="1168"/>
      <w:bookmarkEnd w:id="1168"/>
      <w:r w:rsidDel="00000000" w:rsidR="00000000" w:rsidRPr="00000000">
        <w:rPr>
          <w:b w:val="1"/>
          <w:bCs w:val="1"/>
          <w:color w:val="000000"/>
          <w:sz w:val="26"/>
          <w:szCs w:val="26"/>
          <w:rtl w:val="0"/>
        </w:rPr>
        <w:t xml:space="preserve">What If Refugee Status Was Refused?</w:t>
      </w:r>
    </w:p>
    <w:p w:rsidR="00000000" w:rsidDel="00000000" w:rsidP="00000000" w:rsidRDefault="00000000" w:rsidRPr="00000000" w14:paraId="0000106C">
      <w:pPr>
        <w:spacing w:after="240" w:before="240" w:lineRule="auto"/>
        <w:rPr/>
      </w:pPr>
      <w:r w:rsidDel="00000000" w:rsidR="00000000" w:rsidRPr="00000000">
        <w:rPr>
          <w:rtl w:val="0"/>
        </w:rPr>
        <w:t xml:space="preserve">Applicants whose refugee recognition was denied do not automatically qualify for the special calculation.</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861ztb47ef4z" w:id="1169"/>
      <w:bookmarkEnd w:id="1169"/>
      <w:r w:rsidDel="00000000" w:rsidR="00000000" w:rsidRPr="00000000">
        <w:rPr>
          <w:b w:val="1"/>
          <w:bCs w:val="1"/>
          <w:color w:val="000000"/>
          <w:sz w:val="26"/>
          <w:szCs w:val="26"/>
          <w:rtl w:val="0"/>
        </w:rPr>
        <w:t xml:space="preserve">Additional Documentation</w:t>
      </w:r>
    </w:p>
    <w:p w:rsidR="00000000" w:rsidDel="00000000" w:rsidP="00000000" w:rsidRDefault="00000000" w:rsidRPr="00000000" w14:paraId="0000106E">
      <w:pPr>
        <w:spacing w:after="240" w:before="240" w:lineRule="auto"/>
        <w:rPr/>
      </w:pPr>
      <w:r w:rsidDel="00000000" w:rsidR="00000000" w:rsidRPr="00000000">
        <w:rPr>
          <w:rtl w:val="0"/>
        </w:rPr>
        <w:t xml:space="preserve">Recognized refugees may benefit from certain exceptions involving foreign criminal background documents, subject to the applicable administrative rules.</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[Discuss Your Refugee Naturalization Eligibility]</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qc7w5hd73jl2" w:id="1170"/>
      <w:bookmarkEnd w:id="1170"/>
      <w:r w:rsidDel="00000000" w:rsidR="00000000" w:rsidRPr="00000000">
        <w:rPr>
          <w:b w:val="1"/>
          <w:bCs w:val="1"/>
          <w:sz w:val="34"/>
          <w:szCs w:val="34"/>
          <w:rtl w:val="0"/>
        </w:rPr>
        <w:t xml:space="preserve">REQUIRED DOCUMENTS</w:t>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wcnr03hd7c1k" w:id="1171"/>
      <w:bookmarkEnd w:id="1171"/>
      <w:r w:rsidDel="00000000" w:rsidR="00000000" w:rsidRPr="00000000">
        <w:rPr>
          <w:b w:val="1"/>
          <w:bCs w:val="1"/>
          <w:sz w:val="46"/>
          <w:szCs w:val="46"/>
          <w:rtl w:val="0"/>
        </w:rPr>
        <w:t xml:space="preserve">Documents Required for Extraordinary Naturalization</w:t>
      </w:r>
    </w:p>
    <w:p w:rsidR="00000000" w:rsidDel="00000000" w:rsidP="00000000" w:rsidRDefault="00000000" w:rsidRPr="00000000" w14:paraId="00001073">
      <w:pPr>
        <w:spacing w:after="240" w:before="240" w:lineRule="auto"/>
        <w:rPr/>
      </w:pPr>
      <w:r w:rsidDel="00000000" w:rsidR="00000000" w:rsidRPr="00000000">
        <w:rPr>
          <w:rtl w:val="0"/>
        </w:rPr>
        <w:t xml:space="preserve">The exact documentation depends on the applicant's nationality, immigration history, and individual circumstances.</w:t>
      </w:r>
    </w:p>
    <w:p w:rsidR="00000000" w:rsidDel="00000000" w:rsidP="00000000" w:rsidRDefault="00000000" w:rsidRPr="00000000" w14:paraId="00001074">
      <w:pPr>
        <w:spacing w:after="240" w:before="240" w:lineRule="auto"/>
        <w:rPr/>
      </w:pPr>
      <w:r w:rsidDel="00000000" w:rsidR="00000000" w:rsidRPr="00000000">
        <w:rPr>
          <w:rtl w:val="0"/>
        </w:rPr>
        <w:t xml:space="preserve">Common requirements include:</w:t>
      </w:r>
    </w:p>
    <w:p w:rsidR="00000000" w:rsidDel="00000000" w:rsidP="00000000" w:rsidRDefault="00000000" w:rsidRPr="00000000" w14:paraId="00001075">
      <w:pPr>
        <w:numPr>
          <w:ilvl w:val="0"/>
          <w:numId w:val="122"/>
        </w:numPr>
        <w:spacing w:after="0" w:afterAutospacing="0" w:before="240" w:lineRule="auto"/>
        <w:ind w:left="720" w:hanging="360"/>
      </w:pPr>
      <w:r w:rsidDel="00000000" w:rsidR="00000000" w:rsidRPr="00000000">
        <w:rPr>
          <w:rtl w:val="0"/>
        </w:rPr>
        <w:t xml:space="preserve">Completed naturalization application</w:t>
      </w:r>
    </w:p>
    <w:p w:rsidR="00000000" w:rsidDel="00000000" w:rsidP="00000000" w:rsidRDefault="00000000" w:rsidRPr="00000000" w14:paraId="00001076">
      <w:pPr>
        <w:numPr>
          <w:ilvl w:val="0"/>
          <w:numId w:val="122"/>
        </w:numPr>
        <w:spacing w:after="0" w:afterAutospacing="0" w:before="0" w:beforeAutospacing="0" w:lineRule="auto"/>
        <w:ind w:left="720" w:hanging="360"/>
      </w:pPr>
      <w:r w:rsidDel="00000000" w:rsidR="00000000" w:rsidRPr="00000000">
        <w:rPr>
          <w:rtl w:val="0"/>
        </w:rPr>
        <w:t xml:space="preserve">Valid or previously issued passport or accepted travel document</w:t>
      </w:r>
    </w:p>
    <w:p w:rsidR="00000000" w:rsidDel="00000000" w:rsidP="00000000" w:rsidRDefault="00000000" w:rsidRPr="00000000" w14:paraId="00001077">
      <w:pPr>
        <w:numPr>
          <w:ilvl w:val="0"/>
          <w:numId w:val="122"/>
        </w:numPr>
        <w:spacing w:after="0" w:afterAutospacing="0" w:before="0" w:beforeAutospacing="0" w:lineRule="auto"/>
        <w:ind w:left="720" w:hanging="360"/>
      </w:pPr>
      <w:r w:rsidDel="00000000" w:rsidR="00000000" w:rsidRPr="00000000">
        <w:rPr>
          <w:rtl w:val="0"/>
        </w:rPr>
        <w:t xml:space="preserve">Carteira de Registro Nacional Migratório (CRNM), including an expired card where accepted</w:t>
      </w:r>
    </w:p>
    <w:p w:rsidR="00000000" w:rsidDel="00000000" w:rsidP="00000000" w:rsidRDefault="00000000" w:rsidRPr="00000000" w14:paraId="00001078">
      <w:pPr>
        <w:numPr>
          <w:ilvl w:val="0"/>
          <w:numId w:val="122"/>
        </w:numPr>
        <w:spacing w:after="0" w:afterAutospacing="0" w:before="0" w:beforeAutospacing="0" w:lineRule="auto"/>
        <w:ind w:left="720" w:hanging="360"/>
      </w:pPr>
      <w:r w:rsidDel="00000000" w:rsidR="00000000" w:rsidRPr="00000000">
        <w:rPr>
          <w:rtl w:val="0"/>
        </w:rPr>
        <w:t xml:space="preserve">CPF registration status document</w:t>
      </w:r>
    </w:p>
    <w:p w:rsidR="00000000" w:rsidDel="00000000" w:rsidP="00000000" w:rsidRDefault="00000000" w:rsidRPr="00000000" w14:paraId="00001079">
      <w:pPr>
        <w:numPr>
          <w:ilvl w:val="0"/>
          <w:numId w:val="122"/>
        </w:numPr>
        <w:spacing w:after="0" w:afterAutospacing="0" w:before="0" w:beforeAutospacing="0" w:lineRule="auto"/>
        <w:ind w:left="720" w:hanging="360"/>
      </w:pPr>
      <w:r w:rsidDel="00000000" w:rsidR="00000000" w:rsidRPr="00000000">
        <w:rPr>
          <w:rtl w:val="0"/>
        </w:rPr>
        <w:t xml:space="preserve">Evidence of more than 15 years of qualifying residence</w:t>
      </w:r>
    </w:p>
    <w:p w:rsidR="00000000" w:rsidDel="00000000" w:rsidP="00000000" w:rsidRDefault="00000000" w:rsidRPr="00000000" w14:paraId="0000107A">
      <w:pPr>
        <w:numPr>
          <w:ilvl w:val="0"/>
          <w:numId w:val="122"/>
        </w:numPr>
        <w:spacing w:after="0" w:afterAutospacing="0" w:before="0" w:beforeAutospacing="0" w:lineRule="auto"/>
        <w:ind w:left="720" w:hanging="360"/>
      </w:pPr>
      <w:r w:rsidDel="00000000" w:rsidR="00000000" w:rsidRPr="00000000">
        <w:rPr>
          <w:rtl w:val="0"/>
        </w:rPr>
        <w:t xml:space="preserve">At least one accepted residence document for each year of the relevant period</w:t>
      </w:r>
    </w:p>
    <w:p w:rsidR="00000000" w:rsidDel="00000000" w:rsidP="00000000" w:rsidRDefault="00000000" w:rsidRPr="00000000" w14:paraId="0000107B">
      <w:pPr>
        <w:numPr>
          <w:ilvl w:val="0"/>
          <w:numId w:val="122"/>
        </w:numPr>
        <w:spacing w:after="0" w:afterAutospacing="0" w:before="0" w:beforeAutospacing="0" w:lineRule="auto"/>
        <w:ind w:left="720" w:hanging="360"/>
      </w:pPr>
      <w:r w:rsidDel="00000000" w:rsidR="00000000" w:rsidRPr="00000000">
        <w:rPr>
          <w:rtl w:val="0"/>
        </w:rPr>
        <w:t xml:space="preserve">Federal Court criminal background certificates</w:t>
      </w:r>
    </w:p>
    <w:p w:rsidR="00000000" w:rsidDel="00000000" w:rsidP="00000000" w:rsidRDefault="00000000" w:rsidRPr="00000000" w14:paraId="0000107C">
      <w:pPr>
        <w:numPr>
          <w:ilvl w:val="0"/>
          <w:numId w:val="122"/>
        </w:numPr>
        <w:spacing w:after="0" w:afterAutospacing="0" w:before="0" w:beforeAutospacing="0" w:lineRule="auto"/>
        <w:ind w:left="720" w:hanging="360"/>
      </w:pPr>
      <w:r w:rsidDel="00000000" w:rsidR="00000000" w:rsidRPr="00000000">
        <w:rPr>
          <w:rtl w:val="0"/>
        </w:rPr>
        <w:t xml:space="preserve">State Court criminal background certificates</w:t>
      </w:r>
    </w:p>
    <w:p w:rsidR="00000000" w:rsidDel="00000000" w:rsidP="00000000" w:rsidRDefault="00000000" w:rsidRPr="00000000" w14:paraId="0000107D">
      <w:pPr>
        <w:numPr>
          <w:ilvl w:val="0"/>
          <w:numId w:val="122"/>
        </w:numPr>
        <w:spacing w:after="0" w:afterAutospacing="0" w:before="0" w:beforeAutospacing="0" w:lineRule="auto"/>
        <w:ind w:left="720" w:hanging="360"/>
      </w:pPr>
      <w:r w:rsidDel="00000000" w:rsidR="00000000" w:rsidRPr="00000000">
        <w:rPr>
          <w:rtl w:val="0"/>
        </w:rPr>
        <w:t xml:space="preserve">Foreign criminal background documentation, where required</w:t>
      </w:r>
    </w:p>
    <w:p w:rsidR="00000000" w:rsidDel="00000000" w:rsidP="00000000" w:rsidRDefault="00000000" w:rsidRPr="00000000" w14:paraId="0000107E">
      <w:pPr>
        <w:numPr>
          <w:ilvl w:val="0"/>
          <w:numId w:val="122"/>
        </w:numPr>
        <w:spacing w:after="0" w:afterAutospacing="0" w:before="0" w:beforeAutospacing="0" w:lineRule="auto"/>
        <w:ind w:left="720" w:hanging="360"/>
      </w:pPr>
      <w:r w:rsidDel="00000000" w:rsidR="00000000" w:rsidRPr="00000000">
        <w:rPr>
          <w:rtl w:val="0"/>
        </w:rPr>
        <w:t xml:space="preserve">Judicial rehabilitation documentation, where applicable</w:t>
      </w:r>
    </w:p>
    <w:p w:rsidR="00000000" w:rsidDel="00000000" w:rsidP="00000000" w:rsidRDefault="00000000" w:rsidRPr="00000000" w14:paraId="0000107F">
      <w:pPr>
        <w:numPr>
          <w:ilvl w:val="0"/>
          <w:numId w:val="122"/>
        </w:numPr>
        <w:spacing w:after="0" w:afterAutospacing="0" w:before="0" w:beforeAutospacing="0" w:lineRule="auto"/>
        <w:ind w:left="720" w:hanging="360"/>
      </w:pPr>
      <w:r w:rsidDel="00000000" w:rsidR="00000000" w:rsidRPr="00000000">
        <w:rPr>
          <w:rtl w:val="0"/>
        </w:rPr>
        <w:t xml:space="preserve">Documents supporting a recognized refugee exception, where applicable</w:t>
      </w:r>
    </w:p>
    <w:p w:rsidR="00000000" w:rsidDel="00000000" w:rsidP="00000000" w:rsidRDefault="00000000" w:rsidRPr="00000000" w14:paraId="00001080">
      <w:pPr>
        <w:numPr>
          <w:ilvl w:val="0"/>
          <w:numId w:val="122"/>
        </w:numPr>
        <w:spacing w:after="0" w:afterAutospacing="0" w:before="0" w:beforeAutospacing="0" w:lineRule="auto"/>
        <w:ind w:left="720" w:hanging="360"/>
      </w:pPr>
      <w:r w:rsidDel="00000000" w:rsidR="00000000" w:rsidRPr="00000000">
        <w:rPr>
          <w:rtl w:val="0"/>
        </w:rPr>
        <w:t xml:space="preserve">Civil records necessary to clarify identity or family relationships</w:t>
      </w:r>
    </w:p>
    <w:p w:rsidR="00000000" w:rsidDel="00000000" w:rsidP="00000000" w:rsidRDefault="00000000" w:rsidRPr="00000000" w14:paraId="00001081">
      <w:pPr>
        <w:numPr>
          <w:ilvl w:val="0"/>
          <w:numId w:val="122"/>
        </w:numPr>
        <w:spacing w:after="0" w:afterAutospacing="0" w:before="0" w:beforeAutospacing="0" w:lineRule="auto"/>
        <w:ind w:left="720" w:hanging="360"/>
      </w:pPr>
      <w:r w:rsidDel="00000000" w:rsidR="00000000" w:rsidRPr="00000000">
        <w:rPr>
          <w:rtl w:val="0"/>
        </w:rPr>
        <w:t xml:space="preserve">Required declarations and application forms</w:t>
      </w:r>
    </w:p>
    <w:p w:rsidR="00000000" w:rsidDel="00000000" w:rsidP="00000000" w:rsidRDefault="00000000" w:rsidRPr="00000000" w14:paraId="00001082">
      <w:pPr>
        <w:numPr>
          <w:ilvl w:val="0"/>
          <w:numId w:val="122"/>
        </w:numPr>
        <w:spacing w:after="0" w:afterAutospacing="0" w:before="0" w:beforeAutospacing="0" w:lineRule="auto"/>
        <w:ind w:left="720" w:hanging="360"/>
      </w:pPr>
      <w:r w:rsidDel="00000000" w:rsidR="00000000" w:rsidRPr="00000000">
        <w:rPr>
          <w:rtl w:val="0"/>
        </w:rPr>
        <w:t xml:space="preserve">Apostilled or legalized foreign documents, where applicable</w:t>
      </w:r>
    </w:p>
    <w:p w:rsidR="00000000" w:rsidDel="00000000" w:rsidP="00000000" w:rsidRDefault="00000000" w:rsidRPr="00000000" w14:paraId="00001083">
      <w:pPr>
        <w:numPr>
          <w:ilvl w:val="0"/>
          <w:numId w:val="122"/>
        </w:numPr>
        <w:spacing w:after="0" w:afterAutospacing="0" w:before="0" w:beforeAutospacing="0" w:lineRule="auto"/>
        <w:ind w:left="720" w:hanging="360"/>
      </w:pPr>
      <w:r w:rsidDel="00000000" w:rsidR="00000000" w:rsidRPr="00000000">
        <w:rPr>
          <w:rtl w:val="0"/>
        </w:rPr>
        <w:t xml:space="preserve">Certified translations into Portuguese, where required</w:t>
      </w:r>
    </w:p>
    <w:p w:rsidR="00000000" w:rsidDel="00000000" w:rsidP="00000000" w:rsidRDefault="00000000" w:rsidRPr="00000000" w14:paraId="00001084">
      <w:pPr>
        <w:numPr>
          <w:ilvl w:val="0"/>
          <w:numId w:val="122"/>
        </w:numPr>
        <w:spacing w:after="240" w:before="0" w:beforeAutospacing="0" w:lineRule="auto"/>
        <w:ind w:left="720" w:hanging="360"/>
      </w:pPr>
      <w:r w:rsidDel="00000000" w:rsidR="00000000" w:rsidRPr="00000000">
        <w:rPr>
          <w:rtl w:val="0"/>
        </w:rPr>
        <w:t xml:space="preserve">Additional evidence requested by the competent authorities</w:t>
      </w:r>
    </w:p>
    <w:p w:rsidR="00000000" w:rsidDel="00000000" w:rsidP="00000000" w:rsidRDefault="00000000" w:rsidRPr="00000000" w14:paraId="00001085">
      <w:pPr>
        <w:pStyle w:val="Heading3"/>
        <w:keepNext w:val="0"/>
        <w:keepLines w:val="0"/>
        <w:spacing w:before="280" w:lineRule="auto"/>
        <w:rPr>
          <w:b w:val="1"/>
          <w:bCs w:val="1"/>
          <w:color w:val="000000"/>
          <w:sz w:val="26"/>
          <w:szCs w:val="26"/>
        </w:rPr>
      </w:pPr>
      <w:bookmarkStart w:colFirst="0" w:colLast="0" w:name="_10tq6qdasias" w:id="1172"/>
      <w:bookmarkEnd w:id="1172"/>
      <w:r w:rsidDel="00000000" w:rsidR="00000000" w:rsidRPr="00000000">
        <w:rPr>
          <w:b w:val="1"/>
          <w:bCs w:val="1"/>
          <w:color w:val="000000"/>
          <w:sz w:val="26"/>
          <w:szCs w:val="26"/>
          <w:rtl w:val="0"/>
        </w:rPr>
        <w:t xml:space="preserve">Foreign Document Requirements</w:t>
      </w:r>
    </w:p>
    <w:p w:rsidR="00000000" w:rsidDel="00000000" w:rsidP="00000000" w:rsidRDefault="00000000" w:rsidRPr="00000000" w14:paraId="00001086">
      <w:pPr>
        <w:spacing w:after="240" w:before="240" w:lineRule="auto"/>
        <w:rPr/>
      </w:pPr>
      <w:r w:rsidDel="00000000" w:rsidR="00000000" w:rsidRPr="00000000">
        <w:rPr>
          <w:rtl w:val="0"/>
        </w:rPr>
        <w:t xml:space="preserve">Foreign public documents may need apostille or consular legalization and certified translation.</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3omgkxuez1te" w:id="1173"/>
      <w:bookmarkEnd w:id="1173"/>
      <w:r w:rsidDel="00000000" w:rsidR="00000000" w:rsidRPr="00000000">
        <w:rPr>
          <w:b w:val="1"/>
          <w:bCs w:val="1"/>
          <w:color w:val="000000"/>
          <w:sz w:val="26"/>
          <w:szCs w:val="26"/>
          <w:rtl w:val="0"/>
        </w:rPr>
        <w:t xml:space="preserve">Name Discrepancies</w:t>
      </w:r>
    </w:p>
    <w:p w:rsidR="00000000" w:rsidDel="00000000" w:rsidP="00000000" w:rsidRDefault="00000000" w:rsidRPr="00000000" w14:paraId="00001088">
      <w:pPr>
        <w:spacing w:after="240" w:before="240" w:lineRule="auto"/>
        <w:rPr/>
      </w:pPr>
      <w:r w:rsidDel="00000000" w:rsidR="00000000" w:rsidRPr="00000000">
        <w:rPr>
          <w:rtl w:val="0"/>
        </w:rPr>
        <w:t xml:space="preserve">Differences between documents may require additional evidence or administrative correction.</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nt3ooglocjn" w:id="1174"/>
      <w:bookmarkEnd w:id="1174"/>
      <w:r w:rsidDel="00000000" w:rsidR="00000000" w:rsidRPr="00000000">
        <w:rPr>
          <w:b w:val="1"/>
          <w:bCs w:val="1"/>
          <w:color w:val="000000"/>
          <w:sz w:val="26"/>
          <w:szCs w:val="26"/>
          <w:rtl w:val="0"/>
        </w:rPr>
        <w:t xml:space="preserve">Missing Records</w:t>
      </w:r>
    </w:p>
    <w:p w:rsidR="00000000" w:rsidDel="00000000" w:rsidP="00000000" w:rsidRDefault="00000000" w:rsidRPr="00000000" w14:paraId="0000108A">
      <w:pPr>
        <w:spacing w:after="240" w:before="240" w:lineRule="auto"/>
        <w:rPr/>
      </w:pPr>
      <w:r w:rsidDel="00000000" w:rsidR="00000000" w:rsidRPr="00000000">
        <w:rPr>
          <w:rtl w:val="0"/>
        </w:rPr>
        <w:t xml:space="preserve">Applicants with incomplete historical records may need to identify alternative evidence before filing.</w:t>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2"/>
        <w:keepNext w:val="0"/>
        <w:keepLines w:val="0"/>
        <w:spacing w:after="80" w:lineRule="auto"/>
        <w:rPr>
          <w:b w:val="1"/>
          <w:bCs w:val="1"/>
          <w:sz w:val="34"/>
          <w:szCs w:val="34"/>
        </w:rPr>
      </w:pPr>
      <w:bookmarkStart w:colFirst="0" w:colLast="0" w:name="_28m94ke5e6b0" w:id="1175"/>
      <w:bookmarkEnd w:id="1175"/>
      <w:r w:rsidDel="00000000" w:rsidR="00000000" w:rsidRPr="00000000">
        <w:rPr>
          <w:b w:val="1"/>
          <w:bCs w:val="1"/>
          <w:sz w:val="34"/>
          <w:szCs w:val="34"/>
          <w:rtl w:val="0"/>
        </w:rPr>
        <w:t xml:space="preserve">APPLICATION PROCESS</w:t>
      </w:r>
    </w:p>
    <w:p w:rsidR="00000000" w:rsidDel="00000000" w:rsidP="00000000" w:rsidRDefault="00000000" w:rsidRPr="00000000" w14:paraId="0000108E">
      <w:pPr>
        <w:pStyle w:val="Heading1"/>
        <w:keepNext w:val="0"/>
        <w:keepLines w:val="0"/>
        <w:spacing w:before="480" w:lineRule="auto"/>
        <w:rPr>
          <w:b w:val="1"/>
          <w:bCs w:val="1"/>
          <w:sz w:val="46"/>
          <w:szCs w:val="46"/>
        </w:rPr>
      </w:pPr>
      <w:bookmarkStart w:colFirst="0" w:colLast="0" w:name="_kzqh6yppm29a" w:id="1176"/>
      <w:bookmarkEnd w:id="1176"/>
      <w:r w:rsidDel="00000000" w:rsidR="00000000" w:rsidRPr="00000000">
        <w:rPr>
          <w:b w:val="1"/>
          <w:bCs w:val="1"/>
          <w:sz w:val="46"/>
          <w:szCs w:val="46"/>
          <w:rtl w:val="0"/>
        </w:rPr>
        <w:t xml:space="preserve">How to Apply for Extraordinary Naturalization – Step by Step</w:t>
      </w:r>
    </w:p>
    <w:p w:rsidR="00000000" w:rsidDel="00000000" w:rsidP="00000000" w:rsidRDefault="00000000" w:rsidRPr="00000000" w14:paraId="0000108F">
      <w:pPr>
        <w:pStyle w:val="Heading3"/>
        <w:keepNext w:val="0"/>
        <w:keepLines w:val="0"/>
        <w:spacing w:before="280" w:lineRule="auto"/>
        <w:rPr>
          <w:b w:val="1"/>
          <w:bCs w:val="1"/>
          <w:color w:val="000000"/>
          <w:sz w:val="26"/>
          <w:szCs w:val="26"/>
        </w:rPr>
      </w:pPr>
      <w:bookmarkStart w:colFirst="0" w:colLast="0" w:name="_okh2s9890q5n" w:id="1177"/>
      <w:bookmarkEnd w:id="1177"/>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090">
      <w:pPr>
        <w:spacing w:after="240" w:before="240" w:lineRule="auto"/>
        <w:rPr/>
      </w:pPr>
      <w:r w:rsidDel="00000000" w:rsidR="00000000" w:rsidRPr="00000000">
        <w:rPr>
          <w:rtl w:val="0"/>
        </w:rPr>
        <w:t xml:space="preserve">We assess your nationality, immigration status, residence history, and eligibility.</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ga0sofelrnfz" w:id="1178"/>
      <w:bookmarkEnd w:id="1178"/>
      <w:r w:rsidDel="00000000" w:rsidR="00000000" w:rsidRPr="00000000">
        <w:rPr>
          <w:b w:val="1"/>
          <w:bCs w:val="1"/>
          <w:color w:val="000000"/>
          <w:sz w:val="26"/>
          <w:szCs w:val="26"/>
          <w:rtl w:val="0"/>
        </w:rPr>
        <w:t xml:space="preserve">2. Verification of the 15-Year Period</w:t>
      </w:r>
    </w:p>
    <w:p w:rsidR="00000000" w:rsidDel="00000000" w:rsidP="00000000" w:rsidRDefault="00000000" w:rsidRPr="00000000" w14:paraId="00001092">
      <w:pPr>
        <w:spacing w:after="240" w:before="240" w:lineRule="auto"/>
        <w:rPr/>
      </w:pPr>
      <w:r w:rsidDel="00000000" w:rsidR="00000000" w:rsidRPr="00000000">
        <w:rPr>
          <w:rtl w:val="0"/>
        </w:rPr>
        <w:t xml:space="preserve">We review the date your qualifying residence began and determine whether the full period has been completed.</w:t>
      </w:r>
    </w:p>
    <w:p w:rsidR="00000000" w:rsidDel="00000000" w:rsidP="00000000" w:rsidRDefault="00000000" w:rsidRPr="00000000" w14:paraId="00001093">
      <w:pPr>
        <w:pStyle w:val="Heading3"/>
        <w:keepNext w:val="0"/>
        <w:keepLines w:val="0"/>
        <w:spacing w:before="280" w:lineRule="auto"/>
        <w:rPr>
          <w:b w:val="1"/>
          <w:bCs w:val="1"/>
          <w:color w:val="000000"/>
          <w:sz w:val="26"/>
          <w:szCs w:val="26"/>
        </w:rPr>
      </w:pPr>
      <w:bookmarkStart w:colFirst="0" w:colLast="0" w:name="_chy1eu978w6k" w:id="1179"/>
      <w:bookmarkEnd w:id="1179"/>
      <w:r w:rsidDel="00000000" w:rsidR="00000000" w:rsidRPr="00000000">
        <w:rPr>
          <w:b w:val="1"/>
          <w:bCs w:val="1"/>
          <w:color w:val="000000"/>
          <w:sz w:val="26"/>
          <w:szCs w:val="26"/>
          <w:rtl w:val="0"/>
        </w:rPr>
        <w:t xml:space="preserve">3. Travel History Assessment</w:t>
      </w:r>
    </w:p>
    <w:p w:rsidR="00000000" w:rsidDel="00000000" w:rsidP="00000000" w:rsidRDefault="00000000" w:rsidRPr="00000000" w14:paraId="00001094">
      <w:pPr>
        <w:spacing w:after="240" w:before="240" w:lineRule="auto"/>
        <w:rPr/>
      </w:pPr>
      <w:r w:rsidDel="00000000" w:rsidR="00000000" w:rsidRPr="00000000">
        <w:rPr>
          <w:rtl w:val="0"/>
        </w:rPr>
        <w:t xml:space="preserve">We examine periods spent outside Brazil and their potential impact on the continuity requirement.</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r6yoe2d98jhp" w:id="1180"/>
      <w:bookmarkEnd w:id="1180"/>
      <w:r w:rsidDel="00000000" w:rsidR="00000000" w:rsidRPr="00000000">
        <w:rPr>
          <w:b w:val="1"/>
          <w:bCs w:val="1"/>
          <w:color w:val="000000"/>
          <w:sz w:val="26"/>
          <w:szCs w:val="26"/>
          <w:rtl w:val="0"/>
        </w:rPr>
        <w:t xml:space="preserve">4. Residence Documentation Review</w:t>
      </w:r>
    </w:p>
    <w:p w:rsidR="00000000" w:rsidDel="00000000" w:rsidP="00000000" w:rsidRDefault="00000000" w:rsidRPr="00000000" w14:paraId="00001096">
      <w:pPr>
        <w:spacing w:after="240" w:before="240" w:lineRule="auto"/>
        <w:rPr/>
      </w:pPr>
      <w:r w:rsidDel="00000000" w:rsidR="00000000" w:rsidRPr="00000000">
        <w:rPr>
          <w:rtl w:val="0"/>
        </w:rPr>
        <w:t xml:space="preserve">We assess the supporting documents available for each year of the qualifying period.</w:t>
      </w:r>
    </w:p>
    <w:p w:rsidR="00000000" w:rsidDel="00000000" w:rsidP="00000000" w:rsidRDefault="00000000" w:rsidRPr="00000000" w14:paraId="00001097">
      <w:pPr>
        <w:pStyle w:val="Heading3"/>
        <w:keepNext w:val="0"/>
        <w:keepLines w:val="0"/>
        <w:spacing w:before="280" w:lineRule="auto"/>
        <w:rPr>
          <w:b w:val="1"/>
          <w:bCs w:val="1"/>
          <w:color w:val="000000"/>
          <w:sz w:val="26"/>
          <w:szCs w:val="26"/>
        </w:rPr>
      </w:pPr>
      <w:bookmarkStart w:colFirst="0" w:colLast="0" w:name="_7scj5xxejz6b" w:id="1181"/>
      <w:bookmarkEnd w:id="1181"/>
      <w:r w:rsidDel="00000000" w:rsidR="00000000" w:rsidRPr="00000000">
        <w:rPr>
          <w:b w:val="1"/>
          <w:bCs w:val="1"/>
          <w:color w:val="000000"/>
          <w:sz w:val="26"/>
          <w:szCs w:val="26"/>
          <w:rtl w:val="0"/>
        </w:rPr>
        <w:t xml:space="preserve">5. Criminal Background Documentation</w:t>
      </w:r>
    </w:p>
    <w:p w:rsidR="00000000" w:rsidDel="00000000" w:rsidP="00000000" w:rsidRDefault="00000000" w:rsidRPr="00000000" w14:paraId="00001098">
      <w:pPr>
        <w:spacing w:after="240" w:before="240" w:lineRule="auto"/>
        <w:rPr/>
      </w:pPr>
      <w:r w:rsidDel="00000000" w:rsidR="00000000" w:rsidRPr="00000000">
        <w:rPr>
          <w:rtl w:val="0"/>
        </w:rPr>
        <w:t xml:space="preserve">We identify the required Brazilian and foreign certificates and evaluate any rehabilitation issues.</w:t>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cup4d0evi6pz" w:id="1182"/>
      <w:bookmarkEnd w:id="1182"/>
      <w:r w:rsidDel="00000000" w:rsidR="00000000" w:rsidRPr="00000000">
        <w:rPr>
          <w:b w:val="1"/>
          <w:bCs w:val="1"/>
          <w:color w:val="000000"/>
          <w:sz w:val="26"/>
          <w:szCs w:val="26"/>
          <w:rtl w:val="0"/>
        </w:rPr>
        <w:t xml:space="preserve">6. Civil and Immigration Document Preparation</w:t>
      </w:r>
    </w:p>
    <w:p w:rsidR="00000000" w:rsidDel="00000000" w:rsidP="00000000" w:rsidRDefault="00000000" w:rsidRPr="00000000" w14:paraId="0000109A">
      <w:pPr>
        <w:spacing w:after="240" w:before="240" w:lineRule="auto"/>
        <w:rPr/>
      </w:pPr>
      <w:r w:rsidDel="00000000" w:rsidR="00000000" w:rsidRPr="00000000">
        <w:rPr>
          <w:rtl w:val="0"/>
        </w:rPr>
        <w:t xml:space="preserve">We organize the relevant identification, CRNM, CPF, and supporting civil records.</w:t>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kn4cgx2izyiz" w:id="1183"/>
      <w:bookmarkEnd w:id="1183"/>
      <w:r w:rsidDel="00000000" w:rsidR="00000000" w:rsidRPr="00000000">
        <w:rPr>
          <w:b w:val="1"/>
          <w:bCs w:val="1"/>
          <w:color w:val="000000"/>
          <w:sz w:val="26"/>
          <w:szCs w:val="26"/>
          <w:rtl w:val="0"/>
        </w:rPr>
        <w:t xml:space="preserve">7. Naturalizar-se Application</w:t>
      </w:r>
    </w:p>
    <w:p w:rsidR="00000000" w:rsidDel="00000000" w:rsidP="00000000" w:rsidRDefault="00000000" w:rsidRPr="00000000" w14:paraId="0000109C">
      <w:pPr>
        <w:spacing w:after="240" w:before="240" w:lineRule="auto"/>
        <w:rPr/>
      </w:pPr>
      <w:r w:rsidDel="00000000" w:rsidR="00000000" w:rsidRPr="00000000">
        <w:rPr>
          <w:rtl w:val="0"/>
        </w:rPr>
        <w:t xml:space="preserve">The naturalization request is submitted through the Brazilian government's Naturalizar-se platform, following the applicable procedures.</w:t>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xh3m7ywxgdla" w:id="1184"/>
      <w:bookmarkEnd w:id="1184"/>
      <w:r w:rsidDel="00000000" w:rsidR="00000000" w:rsidRPr="00000000">
        <w:rPr>
          <w:b w:val="1"/>
          <w:bCs w:val="1"/>
          <w:color w:val="000000"/>
          <w:sz w:val="26"/>
          <w:szCs w:val="26"/>
          <w:rtl w:val="0"/>
        </w:rPr>
        <w:t xml:space="preserve">8. Federal Police Verification</w:t>
      </w:r>
    </w:p>
    <w:p w:rsidR="00000000" w:rsidDel="00000000" w:rsidP="00000000" w:rsidRDefault="00000000" w:rsidRPr="00000000" w14:paraId="0000109E">
      <w:pPr>
        <w:spacing w:after="240" w:before="240" w:lineRule="auto"/>
        <w:rPr/>
      </w:pPr>
      <w:r w:rsidDel="00000000" w:rsidR="00000000" w:rsidRPr="00000000">
        <w:rPr>
          <w:rtl w:val="0"/>
        </w:rPr>
        <w:t xml:space="preserve">The procedure may involve verification of original documents and other administrative requirements through the Federal Police.</w:t>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erotckdnhvfs" w:id="1185"/>
      <w:bookmarkEnd w:id="1185"/>
      <w:r w:rsidDel="00000000" w:rsidR="00000000" w:rsidRPr="00000000">
        <w:rPr>
          <w:b w:val="1"/>
          <w:bCs w:val="1"/>
          <w:color w:val="000000"/>
          <w:sz w:val="26"/>
          <w:szCs w:val="26"/>
          <w:rtl w:val="0"/>
        </w:rPr>
        <w:t xml:space="preserve">9. Ministry of Justice Review</w:t>
      </w:r>
    </w:p>
    <w:p w:rsidR="00000000" w:rsidDel="00000000" w:rsidP="00000000" w:rsidRDefault="00000000" w:rsidRPr="00000000" w14:paraId="000010A0">
      <w:pPr>
        <w:spacing w:after="240" w:before="240" w:lineRule="auto"/>
        <w:rPr/>
      </w:pPr>
      <w:r w:rsidDel="00000000" w:rsidR="00000000" w:rsidRPr="00000000">
        <w:rPr>
          <w:rtl w:val="0"/>
        </w:rPr>
        <w:t xml:space="preserve">The Ministry of Justice and Public Security examines the application and may request additional documentation.</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czppg487vmi2" w:id="1186"/>
      <w:bookmarkEnd w:id="1186"/>
      <w:r w:rsidDel="00000000" w:rsidR="00000000" w:rsidRPr="00000000">
        <w:rPr>
          <w:b w:val="1"/>
          <w:bCs w:val="1"/>
          <w:color w:val="000000"/>
          <w:sz w:val="26"/>
          <w:szCs w:val="26"/>
          <w:rtl w:val="0"/>
        </w:rPr>
        <w:t xml:space="preserve">10. Naturalization Decision</w:t>
      </w:r>
    </w:p>
    <w:p w:rsidR="00000000" w:rsidDel="00000000" w:rsidP="00000000" w:rsidRDefault="00000000" w:rsidRPr="00000000" w14:paraId="000010A2">
      <w:pPr>
        <w:spacing w:after="240" w:before="240" w:lineRule="auto"/>
        <w:rPr/>
      </w:pPr>
      <w:r w:rsidDel="00000000" w:rsidR="00000000" w:rsidRPr="00000000">
        <w:rPr>
          <w:rtl w:val="0"/>
        </w:rPr>
        <w:t xml:space="preserve">If the legal requirements are satisfied and the application is approved, the naturalization is formalized according to the applicable procedure.</w:t>
      </w:r>
    </w:p>
    <w:p w:rsidR="00000000" w:rsidDel="00000000" w:rsidP="00000000" w:rsidRDefault="00000000" w:rsidRPr="00000000" w14:paraId="000010A3">
      <w:pPr>
        <w:pStyle w:val="Heading3"/>
        <w:keepNext w:val="0"/>
        <w:keepLines w:val="0"/>
        <w:spacing w:before="280" w:lineRule="auto"/>
        <w:rPr>
          <w:b w:val="1"/>
          <w:bCs w:val="1"/>
          <w:color w:val="000000"/>
          <w:sz w:val="26"/>
          <w:szCs w:val="26"/>
        </w:rPr>
      </w:pPr>
      <w:bookmarkStart w:colFirst="0" w:colLast="0" w:name="_7dxu63a3fmgc" w:id="1187"/>
      <w:bookmarkEnd w:id="1187"/>
      <w:r w:rsidDel="00000000" w:rsidR="00000000" w:rsidRPr="00000000">
        <w:rPr>
          <w:b w:val="1"/>
          <w:bCs w:val="1"/>
          <w:color w:val="000000"/>
          <w:sz w:val="26"/>
          <w:szCs w:val="26"/>
          <w:rtl w:val="0"/>
        </w:rPr>
        <w:t xml:space="preserve">11. Brazilian Identity and Passport Documentation</w:t>
      </w:r>
    </w:p>
    <w:p w:rsidR="00000000" w:rsidDel="00000000" w:rsidP="00000000" w:rsidRDefault="00000000" w:rsidRPr="00000000" w14:paraId="000010A4">
      <w:pPr>
        <w:spacing w:after="240" w:before="240" w:lineRule="auto"/>
        <w:rPr/>
      </w:pPr>
      <w:r w:rsidDel="00000000" w:rsidR="00000000" w:rsidRPr="00000000">
        <w:rPr>
          <w:rtl w:val="0"/>
        </w:rPr>
        <w:t xml:space="preserve">Following the grant of Brazilian nationality, the applicant may complete the relevant identity, electoral, and passport procedures.</w:t>
      </w:r>
    </w:p>
    <w:p w:rsidR="00000000" w:rsidDel="00000000" w:rsidP="00000000" w:rsidRDefault="00000000" w:rsidRPr="00000000" w14:paraId="000010A5">
      <w:pPr>
        <w:spacing w:after="240" w:before="240" w:lineRule="auto"/>
        <w:rPr>
          <w:b w:val="1"/>
          <w:bCs w:val="1"/>
        </w:rPr>
      </w:pPr>
      <w:r w:rsidDel="00000000" w:rsidR="00000000" w:rsidRPr="00000000">
        <w:rPr>
          <w:b w:val="1"/>
          <w:bCs w:val="1"/>
          <w:rtl w:val="0"/>
        </w:rPr>
        <w:t xml:space="preserve">[Start Your Extraordinary Naturalization Application]</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oia39mcsu0h" w:id="1188"/>
      <w:bookmarkEnd w:id="1188"/>
      <w:r w:rsidDel="00000000" w:rsidR="00000000" w:rsidRPr="00000000">
        <w:rPr>
          <w:b w:val="1"/>
          <w:bCs w:val="1"/>
          <w:sz w:val="34"/>
          <w:szCs w:val="34"/>
          <w:rtl w:val="0"/>
        </w:rPr>
        <w:t xml:space="preserve">HOW LONG DOES IT TAKE?</w:t>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d11tkao8gq3h" w:id="1189"/>
      <w:bookmarkEnd w:id="1189"/>
      <w:r w:rsidDel="00000000" w:rsidR="00000000" w:rsidRPr="00000000">
        <w:rPr>
          <w:b w:val="1"/>
          <w:bCs w:val="1"/>
          <w:sz w:val="46"/>
          <w:szCs w:val="46"/>
          <w:rtl w:val="0"/>
        </w:rPr>
        <w:t xml:space="preserve">Does Extraordinary Naturalization Take 15 Years?</w:t>
      </w:r>
    </w:p>
    <w:p w:rsidR="00000000" w:rsidDel="00000000" w:rsidP="00000000" w:rsidRDefault="00000000" w:rsidRPr="00000000" w14:paraId="000010A9">
      <w:pPr>
        <w:spacing w:after="240" w:before="240" w:lineRule="auto"/>
        <w:rPr/>
      </w:pPr>
      <w:r w:rsidDel="00000000" w:rsidR="00000000" w:rsidRPr="00000000">
        <w:rPr>
          <w:rtl w:val="0"/>
        </w:rPr>
        <w:t xml:space="preserve">The 15-year requirement refers to the period of qualifying residence that must already have been completed before the application is submitted.</w:t>
      </w:r>
    </w:p>
    <w:p w:rsidR="00000000" w:rsidDel="00000000" w:rsidP="00000000" w:rsidRDefault="00000000" w:rsidRPr="00000000" w14:paraId="000010AA">
      <w:pPr>
        <w:spacing w:after="240" w:before="240" w:lineRule="auto"/>
        <w:rPr/>
      </w:pPr>
      <w:r w:rsidDel="00000000" w:rsidR="00000000" w:rsidRPr="00000000">
        <w:rPr>
          <w:rtl w:val="0"/>
        </w:rPr>
        <w:t xml:space="preserve">It is not the administrative processing time.</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bxprp3huxwfd" w:id="1190"/>
      <w:bookmarkEnd w:id="1190"/>
      <w:r w:rsidDel="00000000" w:rsidR="00000000" w:rsidRPr="00000000">
        <w:rPr>
          <w:b w:val="1"/>
          <w:bCs w:val="1"/>
          <w:color w:val="000000"/>
          <w:sz w:val="26"/>
          <w:szCs w:val="26"/>
          <w:rtl w:val="0"/>
        </w:rPr>
        <w:t xml:space="preserve">Qualifying Residence Period</w:t>
      </w:r>
    </w:p>
    <w:p w:rsidR="00000000" w:rsidDel="00000000" w:rsidP="00000000" w:rsidRDefault="00000000" w:rsidRPr="00000000" w14:paraId="000010AC">
      <w:pPr>
        <w:spacing w:after="240" w:before="240" w:lineRule="auto"/>
        <w:rPr/>
      </w:pPr>
      <w:r w:rsidDel="00000000" w:rsidR="00000000" w:rsidRPr="00000000">
        <w:rPr>
          <w:rtl w:val="0"/>
        </w:rPr>
        <w:t xml:space="preserve">More than 15 uninterrupted years of qualifying residence.</w:t>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3hzfyiep0b0e" w:id="1191"/>
      <w:bookmarkEnd w:id="1191"/>
      <w:r w:rsidDel="00000000" w:rsidR="00000000" w:rsidRPr="00000000">
        <w:rPr>
          <w:b w:val="1"/>
          <w:bCs w:val="1"/>
          <w:color w:val="000000"/>
          <w:sz w:val="26"/>
          <w:szCs w:val="26"/>
          <w:rtl w:val="0"/>
        </w:rPr>
        <w:t xml:space="preserve">Application Preparation</w:t>
      </w:r>
    </w:p>
    <w:p w:rsidR="00000000" w:rsidDel="00000000" w:rsidP="00000000" w:rsidRDefault="00000000" w:rsidRPr="00000000" w14:paraId="000010AE">
      <w:pPr>
        <w:spacing w:after="240" w:before="240" w:lineRule="auto"/>
        <w:rPr/>
      </w:pPr>
      <w:r w:rsidDel="00000000" w:rsidR="00000000" w:rsidRPr="00000000">
        <w:rPr>
          <w:rtl w:val="0"/>
        </w:rPr>
        <w:t xml:space="preserve">Collecting historical documents may require additional time, particularly when records are missing or inconsistent.</w:t>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k3njvgrhealq" w:id="1192"/>
      <w:bookmarkEnd w:id="1192"/>
      <w:r w:rsidDel="00000000" w:rsidR="00000000" w:rsidRPr="00000000">
        <w:rPr>
          <w:b w:val="1"/>
          <w:bCs w:val="1"/>
          <w:color w:val="000000"/>
          <w:sz w:val="26"/>
          <w:szCs w:val="26"/>
          <w:rtl w:val="0"/>
        </w:rPr>
        <w:t xml:space="preserve">Government Review</w:t>
      </w:r>
    </w:p>
    <w:p w:rsidR="00000000" w:rsidDel="00000000" w:rsidP="00000000" w:rsidRDefault="00000000" w:rsidRPr="00000000" w14:paraId="000010B0">
      <w:pPr>
        <w:spacing w:after="240" w:before="240" w:lineRule="auto"/>
        <w:rPr/>
      </w:pPr>
      <w:r w:rsidDel="00000000" w:rsidR="00000000" w:rsidRPr="00000000">
        <w:rPr>
          <w:rtl w:val="0"/>
        </w:rPr>
        <w:t xml:space="preserve">The competent authorities examine the application and supporting documentation.</w:t>
      </w:r>
    </w:p>
    <w:p w:rsidR="00000000" w:rsidDel="00000000" w:rsidP="00000000" w:rsidRDefault="00000000" w:rsidRPr="00000000" w14:paraId="000010B1">
      <w:pPr>
        <w:pStyle w:val="Heading3"/>
        <w:keepNext w:val="0"/>
        <w:keepLines w:val="0"/>
        <w:spacing w:before="280" w:lineRule="auto"/>
        <w:rPr>
          <w:b w:val="1"/>
          <w:bCs w:val="1"/>
          <w:color w:val="000000"/>
          <w:sz w:val="26"/>
          <w:szCs w:val="26"/>
        </w:rPr>
      </w:pPr>
      <w:bookmarkStart w:colFirst="0" w:colLast="0" w:name="_9gucx1mf60te" w:id="1193"/>
      <w:bookmarkEnd w:id="1193"/>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10B2">
      <w:pPr>
        <w:spacing w:after="240" w:before="240" w:lineRule="auto"/>
        <w:rPr/>
      </w:pPr>
      <w:r w:rsidDel="00000000" w:rsidR="00000000" w:rsidRPr="00000000">
        <w:rPr>
          <w:rtl w:val="0"/>
        </w:rPr>
        <w:t xml:space="preserve">The processing period varies depending on the case and administrative workload.</w:t>
      </w:r>
    </w:p>
    <w:p w:rsidR="00000000" w:rsidDel="00000000" w:rsidP="00000000" w:rsidRDefault="00000000" w:rsidRPr="00000000" w14:paraId="000010B3">
      <w:pPr>
        <w:spacing w:after="240" w:before="240" w:lineRule="auto"/>
        <w:rPr/>
      </w:pPr>
      <w:r w:rsidDel="00000000" w:rsidR="00000000" w:rsidRPr="00000000">
        <w:rPr>
          <w:rtl w:val="0"/>
        </w:rPr>
        <w:t xml:space="preserve">No fixed approval date can be guaranteed.</w:t>
      </w:r>
    </w:p>
    <w:p w:rsidR="00000000" w:rsidDel="00000000" w:rsidP="00000000" w:rsidRDefault="00000000" w:rsidRPr="00000000" w14:paraId="000010B4">
      <w:pPr>
        <w:spacing w:after="240" w:before="240" w:lineRule="auto"/>
        <w:rPr>
          <w:b w:val="1"/>
          <w:bCs w:val="1"/>
        </w:rPr>
      </w:pPr>
      <w:r w:rsidDel="00000000" w:rsidR="00000000" w:rsidRPr="00000000">
        <w:rPr>
          <w:b w:val="1"/>
          <w:bCs w:val="1"/>
          <w:rtl w:val="0"/>
        </w:rPr>
        <w:t xml:space="preserve">[Plan Your Citizenship Application]</w:t>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z59pslkeex4e" w:id="1194"/>
      <w:bookmarkEnd w:id="1194"/>
      <w:r w:rsidDel="00000000" w:rsidR="00000000" w:rsidRPr="00000000">
        <w:rPr>
          <w:b w:val="1"/>
          <w:bCs w:val="1"/>
          <w:sz w:val="34"/>
          <w:szCs w:val="34"/>
          <w:rtl w:val="0"/>
        </w:rPr>
        <w:t xml:space="preserve">ORDINARY VS. EXTRAORDINARY NATURALIZATION</w:t>
      </w:r>
    </w:p>
    <w:p w:rsidR="00000000" w:rsidDel="00000000" w:rsidP="00000000" w:rsidRDefault="00000000" w:rsidRPr="00000000" w14:paraId="000010B7">
      <w:pPr>
        <w:pStyle w:val="Heading1"/>
        <w:keepNext w:val="0"/>
        <w:keepLines w:val="0"/>
        <w:spacing w:before="480" w:lineRule="auto"/>
        <w:rPr>
          <w:b w:val="1"/>
          <w:bCs w:val="1"/>
          <w:sz w:val="46"/>
          <w:szCs w:val="46"/>
        </w:rPr>
      </w:pPr>
      <w:bookmarkStart w:colFirst="0" w:colLast="0" w:name="_qc4myoutu6fb" w:id="1195"/>
      <w:bookmarkEnd w:id="1195"/>
      <w:r w:rsidDel="00000000" w:rsidR="00000000" w:rsidRPr="00000000">
        <w:rPr>
          <w:b w:val="1"/>
          <w:bCs w:val="1"/>
          <w:sz w:val="46"/>
          <w:szCs w:val="46"/>
          <w:rtl w:val="0"/>
        </w:rPr>
        <w:t xml:space="preserve">Which Brazilian Naturalization Pathway Applies to You?</w:t>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5wv86rf7rlth" w:id="1196"/>
      <w:bookmarkEnd w:id="1196"/>
      <w:r w:rsidDel="00000000" w:rsidR="00000000" w:rsidRPr="00000000">
        <w:rPr>
          <w:b w:val="1"/>
          <w:bCs w:val="1"/>
          <w:color w:val="000000"/>
          <w:sz w:val="26"/>
          <w:szCs w:val="26"/>
          <w:rtl w:val="0"/>
        </w:rPr>
        <w:t xml:space="preserve">Ordinary Naturalization</w:t>
      </w:r>
    </w:p>
    <w:p w:rsidR="00000000" w:rsidDel="00000000" w:rsidP="00000000" w:rsidRDefault="00000000" w:rsidRPr="00000000" w14:paraId="000010B9">
      <w:pPr>
        <w:spacing w:after="240" w:before="240" w:lineRule="auto"/>
        <w:rPr/>
      </w:pPr>
      <w:r w:rsidDel="00000000" w:rsidR="00000000" w:rsidRPr="00000000">
        <w:rPr>
          <w:rtl w:val="0"/>
        </w:rPr>
        <w:t xml:space="preserve">The standard route generally involves four years of qualifying residence, Portuguese-language communication, civil capacity, and applicable criminal-record conditions.</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9nj1o7xteykz" w:id="1197"/>
      <w:bookmarkEnd w:id="1197"/>
      <w:r w:rsidDel="00000000" w:rsidR="00000000" w:rsidRPr="00000000">
        <w:rPr>
          <w:b w:val="1"/>
          <w:bCs w:val="1"/>
          <w:color w:val="000000"/>
          <w:sz w:val="26"/>
          <w:szCs w:val="26"/>
          <w:rtl w:val="0"/>
        </w:rPr>
        <w:t xml:space="preserve">Extraordinary Naturalization</w:t>
      </w:r>
    </w:p>
    <w:p w:rsidR="00000000" w:rsidDel="00000000" w:rsidP="00000000" w:rsidRDefault="00000000" w:rsidRPr="00000000" w14:paraId="000010BB">
      <w:pPr>
        <w:spacing w:after="240" w:before="240" w:lineRule="auto"/>
        <w:rPr/>
      </w:pPr>
      <w:r w:rsidDel="00000000" w:rsidR="00000000" w:rsidRPr="00000000">
        <w:rPr>
          <w:rtl w:val="0"/>
        </w:rPr>
        <w:t xml:space="preserve">The extraordinary route requires more than 15 uninterrupted years of qualifying residence and satisfaction of the applicable criminal-record conditions.</w:t>
      </w:r>
    </w:p>
    <w:p w:rsidR="00000000" w:rsidDel="00000000" w:rsidP="00000000" w:rsidRDefault="00000000" w:rsidRPr="00000000" w14:paraId="000010BC">
      <w:pPr>
        <w:spacing w:after="240" w:before="240" w:lineRule="auto"/>
        <w:rPr/>
      </w:pPr>
      <w:r w:rsidDel="00000000" w:rsidR="00000000" w:rsidRPr="00000000">
        <w:rPr>
          <w:rtl w:val="0"/>
        </w:rPr>
        <w:t xml:space="preserve">It does not generally require a Portuguese-language examination.</w:t>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15jir2viqh11" w:id="1198"/>
      <w:bookmarkEnd w:id="1198"/>
      <w:r w:rsidDel="00000000" w:rsidR="00000000" w:rsidRPr="00000000">
        <w:rPr>
          <w:b w:val="1"/>
          <w:bCs w:val="1"/>
          <w:color w:val="000000"/>
          <w:sz w:val="26"/>
          <w:szCs w:val="26"/>
          <w:rtl w:val="0"/>
        </w:rPr>
        <w:t xml:space="preserve">Reduced Ordinary Naturalization</w:t>
      </w:r>
    </w:p>
    <w:p w:rsidR="00000000" w:rsidDel="00000000" w:rsidP="00000000" w:rsidRDefault="00000000" w:rsidRPr="00000000" w14:paraId="000010BE">
      <w:pPr>
        <w:spacing w:after="240" w:before="240" w:lineRule="auto"/>
        <w:rPr/>
      </w:pPr>
      <w:r w:rsidDel="00000000" w:rsidR="00000000" w:rsidRPr="00000000">
        <w:rPr>
          <w:rtl w:val="0"/>
        </w:rPr>
        <w:t xml:space="preserve">Certain applicants may qualify for shorter residence periods because of Brazilian family ties, nationality, or other legally recognized circumstances.</w:t>
      </w:r>
    </w:p>
    <w:p w:rsidR="00000000" w:rsidDel="00000000" w:rsidP="00000000" w:rsidRDefault="00000000" w:rsidRPr="00000000" w14:paraId="000010BF">
      <w:pPr>
        <w:pStyle w:val="Heading3"/>
        <w:keepNext w:val="0"/>
        <w:keepLines w:val="0"/>
        <w:spacing w:before="280" w:lineRule="auto"/>
        <w:rPr>
          <w:b w:val="1"/>
          <w:bCs w:val="1"/>
          <w:color w:val="000000"/>
          <w:sz w:val="26"/>
          <w:szCs w:val="26"/>
        </w:rPr>
      </w:pPr>
      <w:bookmarkStart w:colFirst="0" w:colLast="0" w:name="_49r83pvet2co" w:id="1199"/>
      <w:bookmarkEnd w:id="1199"/>
      <w:r w:rsidDel="00000000" w:rsidR="00000000" w:rsidRPr="00000000">
        <w:rPr>
          <w:b w:val="1"/>
          <w:bCs w:val="1"/>
          <w:color w:val="000000"/>
          <w:sz w:val="26"/>
          <w:szCs w:val="26"/>
          <w:rtl w:val="0"/>
        </w:rPr>
        <w:t xml:space="preserve">Which Route Should You Choose?</w:t>
      </w:r>
    </w:p>
    <w:p w:rsidR="00000000" w:rsidDel="00000000" w:rsidP="00000000" w:rsidRDefault="00000000" w:rsidRPr="00000000" w14:paraId="000010C0">
      <w:pPr>
        <w:spacing w:after="240" w:before="240" w:lineRule="auto"/>
        <w:rPr/>
      </w:pPr>
      <w:r w:rsidDel="00000000" w:rsidR="00000000" w:rsidRPr="00000000">
        <w:rPr>
          <w:rtl w:val="0"/>
        </w:rPr>
        <w:t xml:space="preserve">The appropriate category depends on your actual eligibility and supporting documentation.</w:t>
      </w:r>
    </w:p>
    <w:p w:rsidR="00000000" w:rsidDel="00000000" w:rsidP="00000000" w:rsidRDefault="00000000" w:rsidRPr="00000000" w14:paraId="000010C1">
      <w:pPr>
        <w:spacing w:after="240" w:before="240" w:lineRule="auto"/>
        <w:rPr/>
      </w:pPr>
      <w:r w:rsidDel="00000000" w:rsidR="00000000" w:rsidRPr="00000000">
        <w:rPr>
          <w:rtl w:val="0"/>
        </w:rPr>
        <w:t xml:space="preserve">Applicants who have already satisfied ordinary naturalization requirements do not necessarily need to wait 15 years to seek Brazilian citizenship.</w:t>
      </w:r>
    </w:p>
    <w:p w:rsidR="00000000" w:rsidDel="00000000" w:rsidP="00000000" w:rsidRDefault="00000000" w:rsidRPr="00000000" w14:paraId="000010C2">
      <w:pPr>
        <w:spacing w:after="240" w:before="240" w:lineRule="auto"/>
        <w:rPr>
          <w:b w:val="1"/>
          <w:bCs w:val="1"/>
        </w:rPr>
      </w:pPr>
      <w:r w:rsidDel="00000000" w:rsidR="00000000" w:rsidRPr="00000000">
        <w:rPr>
          <w:b w:val="1"/>
          <w:bCs w:val="1"/>
          <w:rtl w:val="0"/>
        </w:rPr>
        <w:t xml:space="preserve">[Compare Your Citizenship Options]</w:t>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8r6sdasqsmu" w:id="1200"/>
      <w:bookmarkEnd w:id="1200"/>
      <w:r w:rsidDel="00000000" w:rsidR="00000000" w:rsidRPr="00000000">
        <w:rPr>
          <w:b w:val="1"/>
          <w:bCs w:val="1"/>
          <w:sz w:val="34"/>
          <w:szCs w:val="34"/>
          <w:rtl w:val="0"/>
        </w:rPr>
        <w:t xml:space="preserve">AFTER NATURALIZATION</w:t>
      </w:r>
    </w:p>
    <w:p w:rsidR="00000000" w:rsidDel="00000000" w:rsidP="00000000" w:rsidRDefault="00000000" w:rsidRPr="00000000" w14:paraId="000010C5">
      <w:pPr>
        <w:pStyle w:val="Heading1"/>
        <w:keepNext w:val="0"/>
        <w:keepLines w:val="0"/>
        <w:spacing w:before="480" w:lineRule="auto"/>
        <w:rPr>
          <w:b w:val="1"/>
          <w:bCs w:val="1"/>
          <w:sz w:val="46"/>
          <w:szCs w:val="46"/>
        </w:rPr>
      </w:pPr>
      <w:bookmarkStart w:colFirst="0" w:colLast="0" w:name="_bpzrrdixghgn" w:id="1201"/>
      <w:bookmarkEnd w:id="1201"/>
      <w:r w:rsidDel="00000000" w:rsidR="00000000" w:rsidRPr="00000000">
        <w:rPr>
          <w:b w:val="1"/>
          <w:bCs w:val="1"/>
          <w:sz w:val="46"/>
          <w:szCs w:val="46"/>
          <w:rtl w:val="0"/>
        </w:rPr>
        <w:t xml:space="preserve">What Happens After You Become a Brazilian Citizen?</w:t>
      </w:r>
    </w:p>
    <w:p w:rsidR="00000000" w:rsidDel="00000000" w:rsidP="00000000" w:rsidRDefault="00000000" w:rsidRPr="00000000" w14:paraId="000010C6">
      <w:pPr>
        <w:spacing w:after="240" w:before="240" w:lineRule="auto"/>
        <w:rPr/>
      </w:pPr>
      <w:r w:rsidDel="00000000" w:rsidR="00000000" w:rsidRPr="00000000">
        <w:rPr>
          <w:rtl w:val="0"/>
        </w:rPr>
        <w:t xml:space="preserve">Following the grant of naturalization, the individual acquires Brazilian nationality in accordance with the applicable legal framework.</w:t>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g078n9tjti2h" w:id="1202"/>
      <w:bookmarkEnd w:id="1202"/>
      <w:r w:rsidDel="00000000" w:rsidR="00000000" w:rsidRPr="00000000">
        <w:rPr>
          <w:b w:val="1"/>
          <w:bCs w:val="1"/>
          <w:color w:val="000000"/>
          <w:sz w:val="26"/>
          <w:szCs w:val="26"/>
          <w:rtl w:val="0"/>
        </w:rPr>
        <w:t xml:space="preserve">Brazilian Identity Documentation</w:t>
      </w:r>
    </w:p>
    <w:p w:rsidR="00000000" w:rsidDel="00000000" w:rsidP="00000000" w:rsidRDefault="00000000" w:rsidRPr="00000000" w14:paraId="000010C8">
      <w:pPr>
        <w:spacing w:after="240" w:before="240" w:lineRule="auto"/>
        <w:rPr/>
      </w:pPr>
      <w:r w:rsidDel="00000000" w:rsidR="00000000" w:rsidRPr="00000000">
        <w:rPr>
          <w:rtl w:val="0"/>
        </w:rPr>
        <w:t xml:space="preserve">Newly naturalized citizens may apply for the relevant Brazilian identity documents.</w:t>
      </w:r>
    </w:p>
    <w:p w:rsidR="00000000" w:rsidDel="00000000" w:rsidP="00000000" w:rsidRDefault="00000000" w:rsidRPr="00000000" w14:paraId="000010C9">
      <w:pPr>
        <w:pStyle w:val="Heading3"/>
        <w:keepNext w:val="0"/>
        <w:keepLines w:val="0"/>
        <w:spacing w:before="280" w:lineRule="auto"/>
        <w:rPr>
          <w:b w:val="1"/>
          <w:bCs w:val="1"/>
          <w:color w:val="000000"/>
          <w:sz w:val="26"/>
          <w:szCs w:val="26"/>
        </w:rPr>
      </w:pPr>
      <w:bookmarkStart w:colFirst="0" w:colLast="0" w:name="_nk5uzkczkaxv" w:id="1203"/>
      <w:bookmarkEnd w:id="1203"/>
      <w:r w:rsidDel="00000000" w:rsidR="00000000" w:rsidRPr="00000000">
        <w:rPr>
          <w:b w:val="1"/>
          <w:bCs w:val="1"/>
          <w:color w:val="000000"/>
          <w:sz w:val="26"/>
          <w:szCs w:val="26"/>
          <w:rtl w:val="0"/>
        </w:rPr>
        <w:t xml:space="preserve">Brazilian Passport</w:t>
      </w:r>
    </w:p>
    <w:p w:rsidR="00000000" w:rsidDel="00000000" w:rsidP="00000000" w:rsidRDefault="00000000" w:rsidRPr="00000000" w14:paraId="000010CA">
      <w:pPr>
        <w:spacing w:after="240" w:before="240" w:lineRule="auto"/>
        <w:rPr/>
      </w:pPr>
      <w:r w:rsidDel="00000000" w:rsidR="00000000" w:rsidRPr="00000000">
        <w:rPr>
          <w:rtl w:val="0"/>
        </w:rPr>
        <w:t xml:space="preserve">A Brazilian passport may be requested once the applicable identification and administrative requirements have been satisfied.</w:t>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md8tud121vdb" w:id="1204"/>
      <w:bookmarkEnd w:id="1204"/>
      <w:r w:rsidDel="00000000" w:rsidR="00000000" w:rsidRPr="00000000">
        <w:rPr>
          <w:b w:val="1"/>
          <w:bCs w:val="1"/>
          <w:color w:val="000000"/>
          <w:sz w:val="26"/>
          <w:szCs w:val="26"/>
          <w:rtl w:val="0"/>
        </w:rPr>
        <w:t xml:space="preserve">Electoral Registration</w:t>
      </w:r>
    </w:p>
    <w:p w:rsidR="00000000" w:rsidDel="00000000" w:rsidP="00000000" w:rsidRDefault="00000000" w:rsidRPr="00000000" w14:paraId="000010CC">
      <w:pPr>
        <w:spacing w:after="240" w:before="240" w:lineRule="auto"/>
        <w:rPr/>
      </w:pPr>
      <w:r w:rsidDel="00000000" w:rsidR="00000000" w:rsidRPr="00000000">
        <w:rPr>
          <w:rtl w:val="0"/>
        </w:rPr>
        <w:t xml:space="preserve">Newly naturalized citizens must comply with the applicable electoral registration requirements.</w:t>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w464s3ki9x2a" w:id="1205"/>
      <w:bookmarkEnd w:id="1205"/>
      <w:r w:rsidDel="00000000" w:rsidR="00000000" w:rsidRPr="00000000">
        <w:rPr>
          <w:b w:val="1"/>
          <w:bCs w:val="1"/>
          <w:color w:val="000000"/>
          <w:sz w:val="26"/>
          <w:szCs w:val="26"/>
          <w:rtl w:val="0"/>
        </w:rPr>
        <w:t xml:space="preserve">Rights and Responsibilities</w:t>
      </w:r>
    </w:p>
    <w:p w:rsidR="00000000" w:rsidDel="00000000" w:rsidP="00000000" w:rsidRDefault="00000000" w:rsidRPr="00000000" w14:paraId="000010CE">
      <w:pPr>
        <w:spacing w:after="240" w:before="240" w:lineRule="auto"/>
        <w:rPr/>
      </w:pPr>
      <w:r w:rsidDel="00000000" w:rsidR="00000000" w:rsidRPr="00000000">
        <w:rPr>
          <w:rtl w:val="0"/>
        </w:rPr>
        <w:t xml:space="preserve">Brazilian citizenship provides rights and entails obligations under Brazilian law.</w:t>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jmk28tsys5fb" w:id="1206"/>
      <w:bookmarkEnd w:id="1206"/>
      <w:r w:rsidDel="00000000" w:rsidR="00000000" w:rsidRPr="00000000">
        <w:rPr>
          <w:b w:val="1"/>
          <w:bCs w:val="1"/>
          <w:color w:val="000000"/>
          <w:sz w:val="26"/>
          <w:szCs w:val="26"/>
          <w:rtl w:val="0"/>
        </w:rPr>
        <w:t xml:space="preserve">Dual Citizenship</w:t>
      </w:r>
    </w:p>
    <w:p w:rsidR="00000000" w:rsidDel="00000000" w:rsidP="00000000" w:rsidRDefault="00000000" w:rsidRPr="00000000" w14:paraId="000010D0">
      <w:pPr>
        <w:spacing w:after="240" w:before="240" w:lineRule="auto"/>
        <w:rPr/>
      </w:pPr>
      <w:r w:rsidDel="00000000" w:rsidR="00000000" w:rsidRPr="00000000">
        <w:rPr>
          <w:rtl w:val="0"/>
        </w:rPr>
        <w:t xml:space="preserve">Brazil generally permits dual or multiple nationality, subject to the nationality laws of other countries.</w:t>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[Discuss Your Post-Naturalization Documentation]</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qpif9qp4udod" w:id="1207"/>
      <w:bookmarkEnd w:id="1207"/>
      <w:r w:rsidDel="00000000" w:rsidR="00000000" w:rsidRPr="00000000">
        <w:rPr>
          <w:b w:val="1"/>
          <w:bCs w:val="1"/>
          <w:sz w:val="34"/>
          <w:szCs w:val="34"/>
          <w:rtl w:val="0"/>
        </w:rPr>
        <w:t xml:space="preserve">DUAL CITIZENSHIP</w:t>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omlory559gg0" w:id="1208"/>
      <w:bookmarkEnd w:id="1208"/>
      <w:r w:rsidDel="00000000" w:rsidR="00000000" w:rsidRPr="00000000">
        <w:rPr>
          <w:b w:val="1"/>
          <w:bCs w:val="1"/>
          <w:sz w:val="46"/>
          <w:szCs w:val="46"/>
          <w:rtl w:val="0"/>
        </w:rPr>
        <w:t xml:space="preserve">Can You Keep Your Original Nationality?</w:t>
      </w:r>
    </w:p>
    <w:p w:rsidR="00000000" w:rsidDel="00000000" w:rsidP="00000000" w:rsidRDefault="00000000" w:rsidRPr="00000000" w14:paraId="000010D5">
      <w:pPr>
        <w:spacing w:after="240" w:before="240" w:lineRule="auto"/>
        <w:rPr/>
      </w:pPr>
      <w:r w:rsidDel="00000000" w:rsidR="00000000" w:rsidRPr="00000000">
        <w:rPr>
          <w:rtl w:val="0"/>
        </w:rPr>
        <w:t xml:space="preserve">Brazil generally permits naturalized citizens to retain another nationality.</w:t>
      </w:r>
    </w:p>
    <w:p w:rsidR="00000000" w:rsidDel="00000000" w:rsidP="00000000" w:rsidRDefault="00000000" w:rsidRPr="00000000" w14:paraId="000010D6">
      <w:pPr>
        <w:spacing w:after="240" w:before="240" w:lineRule="auto"/>
        <w:rPr/>
      </w:pPr>
      <w:r w:rsidDel="00000000" w:rsidR="00000000" w:rsidRPr="00000000">
        <w:rPr>
          <w:rtl w:val="0"/>
        </w:rPr>
        <w:t xml:space="preserve">Constitutional Amendment No. 131/2023 changed the constitutional framework governing loss of Brazilian nationality.</w:t>
      </w:r>
    </w:p>
    <w:p w:rsidR="00000000" w:rsidDel="00000000" w:rsidP="00000000" w:rsidRDefault="00000000" w:rsidRPr="00000000" w14:paraId="000010D7">
      <w:pPr>
        <w:spacing w:after="240" w:before="240" w:lineRule="auto"/>
        <w:rPr/>
      </w:pPr>
      <w:r w:rsidDel="00000000" w:rsidR="00000000" w:rsidRPr="00000000">
        <w:rPr>
          <w:rtl w:val="0"/>
        </w:rPr>
        <w:t xml:space="preserve">However, the law of your country of origin may contain separate rules concerning naturalization abroad.</w:t>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b1ti2eetc4r2" w:id="1209"/>
      <w:bookmarkEnd w:id="1209"/>
      <w:r w:rsidDel="00000000" w:rsidR="00000000" w:rsidRPr="00000000">
        <w:rPr>
          <w:b w:val="1"/>
          <w:bCs w:val="1"/>
          <w:color w:val="000000"/>
          <w:sz w:val="26"/>
          <w:szCs w:val="26"/>
          <w:rtl w:val="0"/>
        </w:rPr>
        <w:t xml:space="preserve">Important Considerations</w:t>
      </w:r>
    </w:p>
    <w:p w:rsidR="00000000" w:rsidDel="00000000" w:rsidP="00000000" w:rsidRDefault="00000000" w:rsidRPr="00000000" w14:paraId="000010D9">
      <w:pPr>
        <w:numPr>
          <w:ilvl w:val="0"/>
          <w:numId w:val="98"/>
        </w:numPr>
        <w:spacing w:after="0" w:afterAutospacing="0" w:before="240" w:lineRule="auto"/>
        <w:ind w:left="720" w:hanging="360"/>
      </w:pPr>
      <w:r w:rsidDel="00000000" w:rsidR="00000000" w:rsidRPr="00000000">
        <w:rPr>
          <w:rtl w:val="0"/>
        </w:rPr>
        <w:t xml:space="preserve">Whether your original country recognizes dual nationality</w:t>
      </w:r>
    </w:p>
    <w:p w:rsidR="00000000" w:rsidDel="00000000" w:rsidP="00000000" w:rsidRDefault="00000000" w:rsidRPr="00000000" w14:paraId="000010DA">
      <w:pPr>
        <w:numPr>
          <w:ilvl w:val="0"/>
          <w:numId w:val="98"/>
        </w:numPr>
        <w:spacing w:after="0" w:afterAutospacing="0" w:before="0" w:beforeAutospacing="0" w:lineRule="auto"/>
        <w:ind w:left="720" w:hanging="360"/>
      </w:pPr>
      <w:r w:rsidDel="00000000" w:rsidR="00000000" w:rsidRPr="00000000">
        <w:rPr>
          <w:rtl w:val="0"/>
        </w:rPr>
        <w:t xml:space="preserve">Whether acquiring Brazilian citizenship affects your original nationality</w:t>
      </w:r>
    </w:p>
    <w:p w:rsidR="00000000" w:rsidDel="00000000" w:rsidP="00000000" w:rsidRDefault="00000000" w:rsidRPr="00000000" w14:paraId="000010DB">
      <w:pPr>
        <w:numPr>
          <w:ilvl w:val="0"/>
          <w:numId w:val="98"/>
        </w:numPr>
        <w:spacing w:after="0" w:afterAutospacing="0" w:before="0" w:beforeAutospacing="0" w:lineRule="auto"/>
        <w:ind w:left="720" w:hanging="360"/>
      </w:pPr>
      <w:r w:rsidDel="00000000" w:rsidR="00000000" w:rsidRPr="00000000">
        <w:rPr>
          <w:rtl w:val="0"/>
        </w:rPr>
        <w:t xml:space="preserve">Whether any reporting or registration obligations apply</w:t>
      </w:r>
    </w:p>
    <w:p w:rsidR="00000000" w:rsidDel="00000000" w:rsidP="00000000" w:rsidRDefault="00000000" w:rsidRPr="00000000" w14:paraId="000010DC">
      <w:pPr>
        <w:numPr>
          <w:ilvl w:val="0"/>
          <w:numId w:val="98"/>
        </w:numPr>
        <w:spacing w:after="240" w:before="0" w:beforeAutospacing="0" w:lineRule="auto"/>
        <w:ind w:left="720" w:hanging="360"/>
      </w:pPr>
      <w:r w:rsidDel="00000000" w:rsidR="00000000" w:rsidRPr="00000000">
        <w:rPr>
          <w:rtl w:val="0"/>
        </w:rPr>
        <w:t xml:space="preserve">Which travel documents you must use in different jurisdictions</w:t>
      </w:r>
    </w:p>
    <w:p w:rsidR="00000000" w:rsidDel="00000000" w:rsidP="00000000" w:rsidRDefault="00000000" w:rsidRPr="00000000" w14:paraId="000010DD">
      <w:pPr>
        <w:spacing w:after="240" w:before="240" w:lineRule="auto"/>
        <w:rPr/>
      </w:pPr>
      <w:r w:rsidDel="00000000" w:rsidR="00000000" w:rsidRPr="00000000">
        <w:rPr>
          <w:rtl w:val="0"/>
        </w:rPr>
        <w:t xml:space="preserve">Brazilian naturalization and the retention of foreign nationality should be assessed separately.</w:t>
      </w:r>
    </w:p>
    <w:p w:rsidR="00000000" w:rsidDel="00000000" w:rsidP="00000000" w:rsidRDefault="00000000" w:rsidRPr="00000000" w14:paraId="000010DE">
      <w:pPr>
        <w:spacing w:after="240" w:before="240" w:lineRule="auto"/>
        <w:rPr>
          <w:b w:val="1"/>
          <w:bCs w:val="1"/>
        </w:rPr>
      </w:pPr>
      <w:r w:rsidDel="00000000" w:rsidR="00000000" w:rsidRPr="00000000">
        <w:rPr>
          <w:b w:val="1"/>
          <w:bCs w:val="1"/>
          <w:rtl w:val="0"/>
        </w:rPr>
        <w:t xml:space="preserve">[Explore Dual Citizenship Considerations]</w:t>
      </w:r>
    </w:p>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griggpvlr71f" w:id="1210"/>
      <w:bookmarkEnd w:id="1210"/>
      <w:r w:rsidDel="00000000" w:rsidR="00000000" w:rsidRPr="00000000">
        <w:rPr>
          <w:b w:val="1"/>
          <w:bCs w:val="1"/>
          <w:sz w:val="34"/>
          <w:szCs w:val="34"/>
          <w:rtl w:val="0"/>
        </w:rPr>
        <w:t xml:space="preserve">TAX AND INTERNATIONAL CONSIDERATIONS</w:t>
      </w:r>
    </w:p>
    <w:p w:rsidR="00000000" w:rsidDel="00000000" w:rsidP="00000000" w:rsidRDefault="00000000" w:rsidRPr="00000000" w14:paraId="000010E1">
      <w:pPr>
        <w:pStyle w:val="Heading1"/>
        <w:keepNext w:val="0"/>
        <w:keepLines w:val="0"/>
        <w:spacing w:before="480" w:lineRule="auto"/>
        <w:rPr>
          <w:b w:val="1"/>
          <w:bCs w:val="1"/>
          <w:sz w:val="46"/>
          <w:szCs w:val="46"/>
        </w:rPr>
      </w:pPr>
      <w:bookmarkStart w:colFirst="0" w:colLast="0" w:name="_y2pyhkwcemc8" w:id="1211"/>
      <w:bookmarkEnd w:id="1211"/>
      <w:r w:rsidDel="00000000" w:rsidR="00000000" w:rsidRPr="00000000">
        <w:rPr>
          <w:b w:val="1"/>
          <w:bCs w:val="1"/>
          <w:sz w:val="46"/>
          <w:szCs w:val="46"/>
          <w:rtl w:val="0"/>
        </w:rPr>
        <w:t xml:space="preserve">Does Brazilian Citizenship Change Your Tax Status?</w:t>
      </w:r>
    </w:p>
    <w:p w:rsidR="00000000" w:rsidDel="00000000" w:rsidP="00000000" w:rsidRDefault="00000000" w:rsidRPr="00000000" w14:paraId="000010E2">
      <w:pPr>
        <w:spacing w:after="240" w:before="240" w:lineRule="auto"/>
        <w:rPr/>
      </w:pPr>
      <w:r w:rsidDel="00000000" w:rsidR="00000000" w:rsidRPr="00000000">
        <w:rPr>
          <w:rtl w:val="0"/>
        </w:rPr>
        <w:t xml:space="preserve">Brazilian citizenship and Brazilian tax residency are separate legal concepts.</w:t>
      </w:r>
    </w:p>
    <w:p w:rsidR="00000000" w:rsidDel="00000000" w:rsidP="00000000" w:rsidRDefault="00000000" w:rsidRPr="00000000" w14:paraId="000010E3">
      <w:pPr>
        <w:spacing w:after="240" w:before="240" w:lineRule="auto"/>
        <w:rPr/>
      </w:pPr>
      <w:r w:rsidDel="00000000" w:rsidR="00000000" w:rsidRPr="00000000">
        <w:rPr>
          <w:rtl w:val="0"/>
        </w:rPr>
        <w:t xml:space="preserve">However, individuals who have lived in Brazil for more than 15 years may already have Brazilian tax obligations based on their residence and personal circumstances.</w:t>
      </w:r>
    </w:p>
    <w:p w:rsidR="00000000" w:rsidDel="00000000" w:rsidP="00000000" w:rsidRDefault="00000000" w:rsidRPr="00000000" w14:paraId="000010E4">
      <w:pPr>
        <w:spacing w:after="240" w:before="240" w:lineRule="auto"/>
        <w:rPr/>
      </w:pPr>
      <w:r w:rsidDel="00000000" w:rsidR="00000000" w:rsidRPr="00000000">
        <w:rPr>
          <w:rtl w:val="0"/>
        </w:rPr>
        <w:t xml:space="preserve">Relevant considerations may include:</w:t>
      </w:r>
    </w:p>
    <w:p w:rsidR="00000000" w:rsidDel="00000000" w:rsidP="00000000" w:rsidRDefault="00000000" w:rsidRPr="00000000" w14:paraId="000010E5">
      <w:pPr>
        <w:numPr>
          <w:ilvl w:val="0"/>
          <w:numId w:val="129"/>
        </w:numPr>
        <w:spacing w:after="0" w:afterAutospacing="0" w:before="240" w:lineRule="auto"/>
        <w:ind w:left="720" w:hanging="360"/>
      </w:pPr>
      <w:r w:rsidDel="00000000" w:rsidR="00000000" w:rsidRPr="00000000">
        <w:rPr>
          <w:rtl w:val="0"/>
        </w:rPr>
        <w:t xml:space="preserve">Brazilian income tax residency</w:t>
      </w:r>
    </w:p>
    <w:p w:rsidR="00000000" w:rsidDel="00000000" w:rsidP="00000000" w:rsidRDefault="00000000" w:rsidRPr="00000000" w14:paraId="000010E6">
      <w:pPr>
        <w:numPr>
          <w:ilvl w:val="0"/>
          <w:numId w:val="129"/>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10E7">
      <w:pPr>
        <w:numPr>
          <w:ilvl w:val="0"/>
          <w:numId w:val="129"/>
        </w:numPr>
        <w:spacing w:after="0" w:afterAutospacing="0" w:before="0" w:beforeAutospacing="0" w:lineRule="auto"/>
        <w:ind w:left="720" w:hanging="360"/>
      </w:pPr>
      <w:r w:rsidDel="00000000" w:rsidR="00000000" w:rsidRPr="00000000">
        <w:rPr>
          <w:rtl w:val="0"/>
        </w:rPr>
        <w:t xml:space="preserve">International assets</w:t>
      </w:r>
    </w:p>
    <w:p w:rsidR="00000000" w:rsidDel="00000000" w:rsidP="00000000" w:rsidRDefault="00000000" w:rsidRPr="00000000" w14:paraId="000010E8">
      <w:pPr>
        <w:numPr>
          <w:ilvl w:val="0"/>
          <w:numId w:val="129"/>
        </w:numPr>
        <w:spacing w:after="0" w:afterAutospacing="0" w:before="0" w:beforeAutospacing="0" w:lineRule="auto"/>
        <w:ind w:left="720" w:hanging="360"/>
      </w:pPr>
      <w:r w:rsidDel="00000000" w:rsidR="00000000" w:rsidRPr="00000000">
        <w:rPr>
          <w:rtl w:val="0"/>
        </w:rPr>
        <w:t xml:space="preserve">Overseas property</w:t>
      </w:r>
    </w:p>
    <w:p w:rsidR="00000000" w:rsidDel="00000000" w:rsidP="00000000" w:rsidRDefault="00000000" w:rsidRPr="00000000" w14:paraId="000010E9">
      <w:pPr>
        <w:numPr>
          <w:ilvl w:val="0"/>
          <w:numId w:val="129"/>
        </w:numPr>
        <w:spacing w:after="0" w:afterAutospacing="0" w:before="0" w:beforeAutospacing="0" w:lineRule="auto"/>
        <w:ind w:left="720" w:hanging="360"/>
      </w:pPr>
      <w:r w:rsidDel="00000000" w:rsidR="00000000" w:rsidRPr="00000000">
        <w:rPr>
          <w:rtl w:val="0"/>
        </w:rPr>
        <w:t xml:space="preserve">Retirement income</w:t>
      </w:r>
    </w:p>
    <w:p w:rsidR="00000000" w:rsidDel="00000000" w:rsidP="00000000" w:rsidRDefault="00000000" w:rsidRPr="00000000" w14:paraId="000010EA">
      <w:pPr>
        <w:numPr>
          <w:ilvl w:val="0"/>
          <w:numId w:val="129"/>
        </w:numPr>
        <w:spacing w:after="0" w:afterAutospacing="0" w:before="0" w:beforeAutospacing="0" w:lineRule="auto"/>
        <w:ind w:left="720" w:hanging="360"/>
      </w:pPr>
      <w:r w:rsidDel="00000000" w:rsidR="00000000" w:rsidRPr="00000000">
        <w:rPr>
          <w:rtl w:val="0"/>
        </w:rPr>
        <w:t xml:space="preserve">Business ownership</w:t>
      </w:r>
    </w:p>
    <w:p w:rsidR="00000000" w:rsidDel="00000000" w:rsidP="00000000" w:rsidRDefault="00000000" w:rsidRPr="00000000" w14:paraId="000010EB">
      <w:pPr>
        <w:numPr>
          <w:ilvl w:val="0"/>
          <w:numId w:val="129"/>
        </w:numPr>
        <w:spacing w:after="0" w:afterAutospacing="0" w:before="0" w:beforeAutospacing="0" w:lineRule="auto"/>
        <w:ind w:left="720" w:hanging="360"/>
      </w:pPr>
      <w:r w:rsidDel="00000000" w:rsidR="00000000" w:rsidRPr="00000000">
        <w:rPr>
          <w:rtl w:val="0"/>
        </w:rPr>
        <w:t xml:space="preserve">Double taxation agreements</w:t>
      </w:r>
    </w:p>
    <w:p w:rsidR="00000000" w:rsidDel="00000000" w:rsidP="00000000" w:rsidRDefault="00000000" w:rsidRPr="00000000" w14:paraId="000010EC">
      <w:pPr>
        <w:numPr>
          <w:ilvl w:val="0"/>
          <w:numId w:val="129"/>
        </w:numPr>
        <w:spacing w:after="240" w:before="0" w:beforeAutospacing="0" w:lineRule="auto"/>
        <w:ind w:left="720" w:hanging="360"/>
      </w:pPr>
      <w:r w:rsidDel="00000000" w:rsidR="00000000" w:rsidRPr="00000000">
        <w:rPr>
          <w:rtl w:val="0"/>
        </w:rPr>
        <w:t xml:space="preserve">Cross-border reporting requirements</w:t>
      </w:r>
    </w:p>
    <w:p w:rsidR="00000000" w:rsidDel="00000000" w:rsidP="00000000" w:rsidRDefault="00000000" w:rsidRPr="00000000" w14:paraId="000010ED">
      <w:pPr>
        <w:spacing w:after="240" w:before="240" w:lineRule="auto"/>
        <w:rPr/>
      </w:pPr>
      <w:r w:rsidDel="00000000" w:rsidR="00000000" w:rsidRPr="00000000">
        <w:rPr>
          <w:rtl w:val="0"/>
        </w:rPr>
        <w:t xml:space="preserve">Naturalization itself does not automatically determine a person's tax residency.</w:t>
      </w:r>
    </w:p>
    <w:p w:rsidR="00000000" w:rsidDel="00000000" w:rsidP="00000000" w:rsidRDefault="00000000" w:rsidRPr="00000000" w14:paraId="000010EE">
      <w:pPr>
        <w:spacing w:after="240" w:before="240" w:lineRule="auto"/>
        <w:rPr/>
      </w:pPr>
      <w:r w:rsidDel="00000000" w:rsidR="00000000" w:rsidRPr="00000000">
        <w:rPr>
          <w:rtl w:val="0"/>
        </w:rPr>
        <w:t xml:space="preserve">Applicants with international assets or income should consider their tax position independently from the nationality application.</w:t>
      </w:r>
    </w:p>
    <w:p w:rsidR="00000000" w:rsidDel="00000000" w:rsidP="00000000" w:rsidRDefault="00000000" w:rsidRPr="00000000" w14:paraId="000010EF">
      <w:pPr>
        <w:spacing w:after="240" w:before="240" w:lineRule="auto"/>
        <w:rPr>
          <w:b w:val="1"/>
          <w:bCs w:val="1"/>
        </w:rPr>
      </w:pPr>
      <w:r w:rsidDel="00000000" w:rsidR="00000000" w:rsidRPr="00000000">
        <w:rPr>
          <w:b w:val="1"/>
          <w:bCs w:val="1"/>
          <w:rtl w:val="0"/>
        </w:rPr>
        <w:t xml:space="preserve">[Discuss Your International Legal Planning]</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bcexdu1lwhso" w:id="1212"/>
      <w:bookmarkEnd w:id="1212"/>
      <w:r w:rsidDel="00000000" w:rsidR="00000000" w:rsidRPr="00000000">
        <w:rPr>
          <w:b w:val="1"/>
          <w:bCs w:val="1"/>
          <w:sz w:val="34"/>
          <w:szCs w:val="34"/>
          <w:rtl w:val="0"/>
        </w:rPr>
        <w:t xml:space="preserve">COMMON APPLICATION COMPLICATIONS</w:t>
      </w:r>
    </w:p>
    <w:p w:rsidR="00000000" w:rsidDel="00000000" w:rsidP="00000000" w:rsidRDefault="00000000" w:rsidRPr="00000000" w14:paraId="000010F2">
      <w:pPr>
        <w:pStyle w:val="Heading1"/>
        <w:keepNext w:val="0"/>
        <w:keepLines w:val="0"/>
        <w:spacing w:before="480" w:lineRule="auto"/>
        <w:rPr>
          <w:b w:val="1"/>
          <w:bCs w:val="1"/>
          <w:sz w:val="46"/>
          <w:szCs w:val="46"/>
        </w:rPr>
      </w:pPr>
      <w:bookmarkStart w:colFirst="0" w:colLast="0" w:name="_n0d5qp66tz7d" w:id="1213"/>
      <w:bookmarkEnd w:id="1213"/>
      <w:r w:rsidDel="00000000" w:rsidR="00000000" w:rsidRPr="00000000">
        <w:rPr>
          <w:b w:val="1"/>
          <w:bCs w:val="1"/>
          <w:sz w:val="46"/>
          <w:szCs w:val="46"/>
          <w:rtl w:val="0"/>
        </w:rPr>
        <w:t xml:space="preserve">What Can Affect an Extraordinary Naturalization Application?</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4y3va1c35bmn" w:id="1214"/>
      <w:bookmarkEnd w:id="1214"/>
      <w:r w:rsidDel="00000000" w:rsidR="00000000" w:rsidRPr="00000000">
        <w:rPr>
          <w:b w:val="1"/>
          <w:bCs w:val="1"/>
          <w:color w:val="000000"/>
          <w:sz w:val="26"/>
          <w:szCs w:val="26"/>
          <w:rtl w:val="0"/>
        </w:rPr>
        <w:t xml:space="preserve">Incorrect Residence Calculation</w:t>
      </w:r>
    </w:p>
    <w:p w:rsidR="00000000" w:rsidDel="00000000" w:rsidP="00000000" w:rsidRDefault="00000000" w:rsidRPr="00000000" w14:paraId="000010F4">
      <w:pPr>
        <w:spacing w:after="240" w:before="240" w:lineRule="auto"/>
        <w:rPr/>
      </w:pPr>
      <w:r w:rsidDel="00000000" w:rsidR="00000000" w:rsidRPr="00000000">
        <w:rPr>
          <w:rtl w:val="0"/>
        </w:rPr>
        <w:t xml:space="preserve">Applicants may mistakenly calculate the 15-year period from their first arrival rather than the legally relevant immigration residence date.</w:t>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yfkn4l86jmkt" w:id="1215"/>
      <w:bookmarkEnd w:id="1215"/>
      <w:r w:rsidDel="00000000" w:rsidR="00000000" w:rsidRPr="00000000">
        <w:rPr>
          <w:b w:val="1"/>
          <w:bCs w:val="1"/>
          <w:color w:val="000000"/>
          <w:sz w:val="26"/>
          <w:szCs w:val="26"/>
          <w:rtl w:val="0"/>
        </w:rPr>
        <w:t xml:space="preserve">Excessive Absences</w:t>
      </w:r>
    </w:p>
    <w:p w:rsidR="00000000" w:rsidDel="00000000" w:rsidP="00000000" w:rsidRDefault="00000000" w:rsidRPr="00000000" w14:paraId="000010F6">
      <w:pPr>
        <w:spacing w:after="240" w:before="240" w:lineRule="auto"/>
        <w:rPr/>
      </w:pPr>
      <w:r w:rsidDel="00000000" w:rsidR="00000000" w:rsidRPr="00000000">
        <w:rPr>
          <w:rtl w:val="0"/>
        </w:rPr>
        <w:t xml:space="preserve">Extended periods abroad may affect the continuity requirement.</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9qnxqm89x08r" w:id="1216"/>
      <w:bookmarkEnd w:id="1216"/>
      <w:r w:rsidDel="00000000" w:rsidR="00000000" w:rsidRPr="00000000">
        <w:rPr>
          <w:b w:val="1"/>
          <w:bCs w:val="1"/>
          <w:color w:val="000000"/>
          <w:sz w:val="26"/>
          <w:szCs w:val="26"/>
          <w:rtl w:val="0"/>
        </w:rPr>
        <w:t xml:space="preserve">Missing Historical Evidence</w:t>
      </w:r>
    </w:p>
    <w:p w:rsidR="00000000" w:rsidDel="00000000" w:rsidP="00000000" w:rsidRDefault="00000000" w:rsidRPr="00000000" w14:paraId="000010F8">
      <w:pPr>
        <w:spacing w:after="240" w:before="240" w:lineRule="auto"/>
        <w:rPr/>
      </w:pPr>
      <w:r w:rsidDel="00000000" w:rsidR="00000000" w:rsidRPr="00000000">
        <w:rPr>
          <w:rtl w:val="0"/>
        </w:rPr>
        <w:t xml:space="preserve">Applicants may have difficulty obtaining records covering every year of the qualifying period.</w:t>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kreyf8jo2i6y" w:id="1217"/>
      <w:bookmarkEnd w:id="1217"/>
      <w:r w:rsidDel="00000000" w:rsidR="00000000" w:rsidRPr="00000000">
        <w:rPr>
          <w:b w:val="1"/>
          <w:bCs w:val="1"/>
          <w:color w:val="000000"/>
          <w:sz w:val="26"/>
          <w:szCs w:val="26"/>
          <w:rtl w:val="0"/>
        </w:rPr>
        <w:t xml:space="preserve">Incomplete Migration Records</w:t>
      </w:r>
    </w:p>
    <w:p w:rsidR="00000000" w:rsidDel="00000000" w:rsidP="00000000" w:rsidRDefault="00000000" w:rsidRPr="00000000" w14:paraId="000010FA">
      <w:pPr>
        <w:spacing w:after="240" w:before="240" w:lineRule="auto"/>
        <w:rPr/>
      </w:pPr>
      <w:r w:rsidDel="00000000" w:rsidR="00000000" w:rsidRPr="00000000">
        <w:rPr>
          <w:rtl w:val="0"/>
        </w:rPr>
        <w:t xml:space="preserve">Old immigration documents may need clarification or supporting evidence.</w:t>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nnq4ol2vqw9z" w:id="1218"/>
      <w:bookmarkEnd w:id="1218"/>
      <w:r w:rsidDel="00000000" w:rsidR="00000000" w:rsidRPr="00000000">
        <w:rPr>
          <w:b w:val="1"/>
          <w:bCs w:val="1"/>
          <w:color w:val="000000"/>
          <w:sz w:val="26"/>
          <w:szCs w:val="26"/>
          <w:rtl w:val="0"/>
        </w:rPr>
        <w:t xml:space="preserve">Criminal Background Issues</w:t>
      </w:r>
    </w:p>
    <w:p w:rsidR="00000000" w:rsidDel="00000000" w:rsidP="00000000" w:rsidRDefault="00000000" w:rsidRPr="00000000" w14:paraId="000010FC">
      <w:pPr>
        <w:spacing w:after="240" w:before="240" w:lineRule="auto"/>
        <w:rPr/>
      </w:pPr>
      <w:r w:rsidDel="00000000" w:rsidR="00000000" w:rsidRPr="00000000">
        <w:rPr>
          <w:rtl w:val="0"/>
        </w:rPr>
        <w:t xml:space="preserve">Previous convictions or missing certificates may require individual assessment.</w:t>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r3hvhttvkqhm" w:id="1219"/>
      <w:bookmarkEnd w:id="1219"/>
      <w:r w:rsidDel="00000000" w:rsidR="00000000" w:rsidRPr="00000000">
        <w:rPr>
          <w:b w:val="1"/>
          <w:bCs w:val="1"/>
          <w:color w:val="000000"/>
          <w:sz w:val="26"/>
          <w:szCs w:val="26"/>
          <w:rtl w:val="0"/>
        </w:rPr>
        <w:t xml:space="preserve">Inconsistent Personal Information</w:t>
      </w:r>
    </w:p>
    <w:p w:rsidR="00000000" w:rsidDel="00000000" w:rsidP="00000000" w:rsidRDefault="00000000" w:rsidRPr="00000000" w14:paraId="000010FE">
      <w:pPr>
        <w:spacing w:after="240" w:before="240" w:lineRule="auto"/>
        <w:rPr/>
      </w:pPr>
      <w:r w:rsidDel="00000000" w:rsidR="00000000" w:rsidRPr="00000000">
        <w:rPr>
          <w:rtl w:val="0"/>
        </w:rPr>
        <w:t xml:space="preserve">Differences in names, dates, or civil records may require correction.</w:t>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jz1eanwn4h88" w:id="1220"/>
      <w:bookmarkEnd w:id="1220"/>
      <w:r w:rsidDel="00000000" w:rsidR="00000000" w:rsidRPr="00000000">
        <w:rPr>
          <w:b w:val="1"/>
          <w:bCs w:val="1"/>
          <w:color w:val="000000"/>
          <w:sz w:val="26"/>
          <w:szCs w:val="26"/>
          <w:rtl w:val="0"/>
        </w:rPr>
        <w:t xml:space="preserve">Administrative Requests</w:t>
      </w:r>
    </w:p>
    <w:p w:rsidR="00000000" w:rsidDel="00000000" w:rsidP="00000000" w:rsidRDefault="00000000" w:rsidRPr="00000000" w14:paraId="00001100">
      <w:pPr>
        <w:spacing w:after="240" w:before="240" w:lineRule="auto"/>
        <w:rPr/>
      </w:pPr>
      <w:r w:rsidDel="00000000" w:rsidR="00000000" w:rsidRPr="00000000">
        <w:rPr>
          <w:rtl w:val="0"/>
        </w:rPr>
        <w:t xml:space="preserve">The competent authorities may request additional documents or explanations.</w:t>
      </w:r>
    </w:p>
    <w:p w:rsidR="00000000" w:rsidDel="00000000" w:rsidP="00000000" w:rsidRDefault="00000000" w:rsidRPr="00000000" w14:paraId="00001101">
      <w:pPr>
        <w:spacing w:after="240" w:before="240" w:lineRule="auto"/>
        <w:rPr/>
      </w:pPr>
      <w:r w:rsidDel="00000000" w:rsidR="00000000" w:rsidRPr="00000000">
        <w:rPr>
          <w:rtl w:val="0"/>
        </w:rPr>
        <w:t xml:space="preserve">At Caspani Lawyers, we help identify these issues and prepare an appropriate legal strategy.</w:t>
      </w:r>
    </w:p>
    <w:p w:rsidR="00000000" w:rsidDel="00000000" w:rsidP="00000000" w:rsidRDefault="00000000" w:rsidRPr="00000000" w14:paraId="00001102">
      <w:pPr>
        <w:spacing w:after="240" w:before="240" w:lineRule="auto"/>
        <w:rPr>
          <w:b w:val="1"/>
          <w:bCs w:val="1"/>
        </w:rPr>
      </w:pPr>
      <w:r w:rsidDel="00000000" w:rsidR="00000000" w:rsidRPr="00000000">
        <w:rPr>
          <w:b w:val="1"/>
          <w:bCs w:val="1"/>
          <w:rtl w:val="0"/>
        </w:rPr>
        <w:t xml:space="preserve">[Discuss Your Naturalization Case]</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2"/>
        <w:keepNext w:val="0"/>
        <w:keepLines w:val="0"/>
        <w:spacing w:after="80" w:lineRule="auto"/>
        <w:rPr>
          <w:b w:val="1"/>
          <w:bCs w:val="1"/>
          <w:sz w:val="34"/>
          <w:szCs w:val="34"/>
        </w:rPr>
      </w:pPr>
      <w:bookmarkStart w:colFirst="0" w:colLast="0" w:name="_ntsuuw1agclg" w:id="1221"/>
      <w:bookmarkEnd w:id="1221"/>
      <w:r w:rsidDel="00000000" w:rsidR="00000000" w:rsidRPr="00000000">
        <w:rPr>
          <w:b w:val="1"/>
          <w:bCs w:val="1"/>
          <w:sz w:val="34"/>
          <w:szCs w:val="34"/>
          <w:rtl w:val="0"/>
        </w:rPr>
        <w:t xml:space="preserve">OUR LEGAL SERVICES</w:t>
      </w:r>
    </w:p>
    <w:p w:rsidR="00000000" w:rsidDel="00000000" w:rsidP="00000000" w:rsidRDefault="00000000" w:rsidRPr="00000000" w14:paraId="00001105">
      <w:pPr>
        <w:pStyle w:val="Heading1"/>
        <w:keepNext w:val="0"/>
        <w:keepLines w:val="0"/>
        <w:spacing w:before="480" w:lineRule="auto"/>
        <w:rPr>
          <w:b w:val="1"/>
          <w:bCs w:val="1"/>
          <w:sz w:val="46"/>
          <w:szCs w:val="46"/>
        </w:rPr>
      </w:pPr>
      <w:bookmarkStart w:colFirst="0" w:colLast="0" w:name="_lp4m04u5wiop" w:id="1222"/>
      <w:bookmarkEnd w:id="1222"/>
      <w:r w:rsidDel="00000000" w:rsidR="00000000" w:rsidRPr="00000000">
        <w:rPr>
          <w:b w:val="1"/>
          <w:bCs w:val="1"/>
          <w:sz w:val="46"/>
          <w:szCs w:val="46"/>
          <w:rtl w:val="0"/>
        </w:rPr>
        <w:t xml:space="preserve">How Caspani Lawyers Can Help</w:t>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w6eqrs483f3z" w:id="1223"/>
      <w:bookmarkEnd w:id="1223"/>
      <w:r w:rsidDel="00000000" w:rsidR="00000000" w:rsidRPr="00000000">
        <w:rPr>
          <w:b w:val="1"/>
          <w:bCs w:val="1"/>
          <w:color w:val="000000"/>
          <w:sz w:val="26"/>
          <w:szCs w:val="26"/>
          <w:rtl w:val="0"/>
        </w:rPr>
        <w:t xml:space="preserve">Extraordinary Naturalization Eligibility</w:t>
      </w:r>
    </w:p>
    <w:p w:rsidR="00000000" w:rsidDel="00000000" w:rsidP="00000000" w:rsidRDefault="00000000" w:rsidRPr="00000000" w14:paraId="00001107">
      <w:pPr>
        <w:spacing w:after="240" w:before="240" w:lineRule="auto"/>
        <w:rPr/>
      </w:pPr>
      <w:r w:rsidDel="00000000" w:rsidR="00000000" w:rsidRPr="00000000">
        <w:rPr>
          <w:rtl w:val="0"/>
        </w:rPr>
        <w:t xml:space="preserve">We assess whether you meet the applicable constitutional and statutory requirements.</w:t>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iyibey1s027i" w:id="1224"/>
      <w:bookmarkEnd w:id="1224"/>
      <w:r w:rsidDel="00000000" w:rsidR="00000000" w:rsidRPr="00000000">
        <w:rPr>
          <w:b w:val="1"/>
          <w:bCs w:val="1"/>
          <w:color w:val="000000"/>
          <w:sz w:val="26"/>
          <w:szCs w:val="26"/>
          <w:rtl w:val="0"/>
        </w:rPr>
        <w:t xml:space="preserve">Residence History Verification</w:t>
      </w:r>
    </w:p>
    <w:p w:rsidR="00000000" w:rsidDel="00000000" w:rsidP="00000000" w:rsidRDefault="00000000" w:rsidRPr="00000000" w14:paraId="00001109">
      <w:pPr>
        <w:spacing w:after="240" w:before="240" w:lineRule="auto"/>
        <w:rPr/>
      </w:pPr>
      <w:r w:rsidDel="00000000" w:rsidR="00000000" w:rsidRPr="00000000">
        <w:rPr>
          <w:rtl w:val="0"/>
        </w:rPr>
        <w:t xml:space="preserve">We review immigration registration and the calculation of the qualifying residence period.</w:t>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lq8nletlr17g" w:id="1225"/>
      <w:bookmarkEnd w:id="1225"/>
      <w:r w:rsidDel="00000000" w:rsidR="00000000" w:rsidRPr="00000000">
        <w:rPr>
          <w:b w:val="1"/>
          <w:bCs w:val="1"/>
          <w:color w:val="000000"/>
          <w:sz w:val="26"/>
          <w:szCs w:val="26"/>
          <w:rtl w:val="0"/>
        </w:rPr>
        <w:t xml:space="preserve">Travel History Assessment</w:t>
      </w:r>
    </w:p>
    <w:p w:rsidR="00000000" w:rsidDel="00000000" w:rsidP="00000000" w:rsidRDefault="00000000" w:rsidRPr="00000000" w14:paraId="0000110B">
      <w:pPr>
        <w:spacing w:after="240" w:before="240" w:lineRule="auto"/>
        <w:rPr/>
      </w:pPr>
      <w:r w:rsidDel="00000000" w:rsidR="00000000" w:rsidRPr="00000000">
        <w:rPr>
          <w:rtl w:val="0"/>
        </w:rPr>
        <w:t xml:space="preserve">We evaluate absences from Brazil and their potential impact on eligibility.</w:t>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tgsvk7u2dylf" w:id="1226"/>
      <w:bookmarkEnd w:id="1226"/>
      <w:r w:rsidDel="00000000" w:rsidR="00000000" w:rsidRPr="00000000">
        <w:rPr>
          <w:b w:val="1"/>
          <w:bCs w:val="1"/>
          <w:color w:val="000000"/>
          <w:sz w:val="26"/>
          <w:szCs w:val="26"/>
          <w:rtl w:val="0"/>
        </w:rPr>
        <w:t xml:space="preserve">Historical Document Review</w:t>
      </w:r>
    </w:p>
    <w:p w:rsidR="00000000" w:rsidDel="00000000" w:rsidP="00000000" w:rsidRDefault="00000000" w:rsidRPr="00000000" w14:paraId="0000110D">
      <w:pPr>
        <w:spacing w:after="240" w:before="240" w:lineRule="auto"/>
        <w:rPr/>
      </w:pPr>
      <w:r w:rsidDel="00000000" w:rsidR="00000000" w:rsidRPr="00000000">
        <w:rPr>
          <w:rtl w:val="0"/>
        </w:rPr>
        <w:t xml:space="preserve">We help organize supporting residence documentation covering the required period.</w:t>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xgi67b4q1s8l" w:id="1227"/>
      <w:bookmarkEnd w:id="1227"/>
      <w:r w:rsidDel="00000000" w:rsidR="00000000" w:rsidRPr="00000000">
        <w:rPr>
          <w:b w:val="1"/>
          <w:bCs w:val="1"/>
          <w:color w:val="000000"/>
          <w:sz w:val="26"/>
          <w:szCs w:val="26"/>
          <w:rtl w:val="0"/>
        </w:rPr>
        <w:t xml:space="preserve">Criminal Record Assessment</w:t>
      </w:r>
    </w:p>
    <w:p w:rsidR="00000000" w:rsidDel="00000000" w:rsidP="00000000" w:rsidRDefault="00000000" w:rsidRPr="00000000" w14:paraId="0000110F">
      <w:pPr>
        <w:spacing w:after="240" w:before="240" w:lineRule="auto"/>
        <w:rPr/>
      </w:pPr>
      <w:r w:rsidDel="00000000" w:rsidR="00000000" w:rsidRPr="00000000">
        <w:rPr>
          <w:rtl w:val="0"/>
        </w:rPr>
        <w:t xml:space="preserve">We identify relevant criminal-record requirements and rehabilitation issues.</w:t>
      </w:r>
    </w:p>
    <w:p w:rsidR="00000000" w:rsidDel="00000000" w:rsidP="00000000" w:rsidRDefault="00000000" w:rsidRPr="00000000" w14:paraId="00001110">
      <w:pPr>
        <w:pStyle w:val="Heading3"/>
        <w:keepNext w:val="0"/>
        <w:keepLines w:val="0"/>
        <w:spacing w:before="280" w:lineRule="auto"/>
        <w:rPr>
          <w:b w:val="1"/>
          <w:bCs w:val="1"/>
          <w:color w:val="000000"/>
          <w:sz w:val="26"/>
          <w:szCs w:val="26"/>
        </w:rPr>
      </w:pPr>
      <w:bookmarkStart w:colFirst="0" w:colLast="0" w:name="_aeabd8v6dlct" w:id="1228"/>
      <w:bookmarkEnd w:id="1228"/>
      <w:r w:rsidDel="00000000" w:rsidR="00000000" w:rsidRPr="00000000">
        <w:rPr>
          <w:b w:val="1"/>
          <w:bCs w:val="1"/>
          <w:color w:val="000000"/>
          <w:sz w:val="26"/>
          <w:szCs w:val="26"/>
          <w:rtl w:val="0"/>
        </w:rPr>
        <w:t xml:space="preserve">Civil and Immigration Documentation</w:t>
      </w:r>
    </w:p>
    <w:p w:rsidR="00000000" w:rsidDel="00000000" w:rsidP="00000000" w:rsidRDefault="00000000" w:rsidRPr="00000000" w14:paraId="00001111">
      <w:pPr>
        <w:spacing w:after="240" w:before="240" w:lineRule="auto"/>
        <w:rPr/>
      </w:pPr>
      <w:r w:rsidDel="00000000" w:rsidR="00000000" w:rsidRPr="00000000">
        <w:rPr>
          <w:rtl w:val="0"/>
        </w:rPr>
        <w:t xml:space="preserve">We assist with the preparation and correction of relevant records.</w:t>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ba2esxtaipjy" w:id="1229"/>
      <w:bookmarkEnd w:id="1229"/>
      <w:r w:rsidDel="00000000" w:rsidR="00000000" w:rsidRPr="00000000">
        <w:rPr>
          <w:b w:val="1"/>
          <w:bCs w:val="1"/>
          <w:color w:val="000000"/>
          <w:sz w:val="26"/>
          <w:szCs w:val="26"/>
          <w:rtl w:val="0"/>
        </w:rPr>
        <w:t xml:space="preserve">Naturalizar-se Application Preparation</w:t>
      </w:r>
    </w:p>
    <w:p w:rsidR="00000000" w:rsidDel="00000000" w:rsidP="00000000" w:rsidRDefault="00000000" w:rsidRPr="00000000" w14:paraId="00001113">
      <w:pPr>
        <w:spacing w:after="240" w:before="240" w:lineRule="auto"/>
        <w:rPr/>
      </w:pPr>
      <w:r w:rsidDel="00000000" w:rsidR="00000000" w:rsidRPr="00000000">
        <w:rPr>
          <w:rtl w:val="0"/>
        </w:rPr>
        <w:t xml:space="preserve">We help prepare and submit the appropriate administrative application.</w:t>
      </w:r>
    </w:p>
    <w:p w:rsidR="00000000" w:rsidDel="00000000" w:rsidP="00000000" w:rsidRDefault="00000000" w:rsidRPr="00000000" w14:paraId="00001114">
      <w:pPr>
        <w:pStyle w:val="Heading3"/>
        <w:keepNext w:val="0"/>
        <w:keepLines w:val="0"/>
        <w:spacing w:before="280" w:lineRule="auto"/>
        <w:rPr>
          <w:b w:val="1"/>
          <w:bCs w:val="1"/>
          <w:color w:val="000000"/>
          <w:sz w:val="26"/>
          <w:szCs w:val="26"/>
        </w:rPr>
      </w:pPr>
      <w:bookmarkStart w:colFirst="0" w:colLast="0" w:name="_vgc81imxmupn" w:id="1230"/>
      <w:bookmarkEnd w:id="1230"/>
      <w:r w:rsidDel="00000000" w:rsidR="00000000" w:rsidRPr="00000000">
        <w:rPr>
          <w:b w:val="1"/>
          <w:bCs w:val="1"/>
          <w:color w:val="000000"/>
          <w:sz w:val="26"/>
          <w:szCs w:val="26"/>
          <w:rtl w:val="0"/>
        </w:rPr>
        <w:t xml:space="preserve">Administrative Follow-Up</w:t>
      </w:r>
    </w:p>
    <w:p w:rsidR="00000000" w:rsidDel="00000000" w:rsidP="00000000" w:rsidRDefault="00000000" w:rsidRPr="00000000" w14:paraId="00001115">
      <w:pPr>
        <w:spacing w:after="240" w:before="240" w:lineRule="auto"/>
        <w:rPr/>
      </w:pPr>
      <w:r w:rsidDel="00000000" w:rsidR="00000000" w:rsidRPr="00000000">
        <w:rPr>
          <w:rtl w:val="0"/>
        </w:rPr>
        <w:t xml:space="preserve">We assist with requests for additional documentation within the agreed scope of representation.</w:t>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mpt1d4a99pgt" w:id="1231"/>
      <w:bookmarkEnd w:id="1231"/>
      <w:r w:rsidDel="00000000" w:rsidR="00000000" w:rsidRPr="00000000">
        <w:rPr>
          <w:b w:val="1"/>
          <w:bCs w:val="1"/>
          <w:color w:val="000000"/>
          <w:sz w:val="26"/>
          <w:szCs w:val="26"/>
          <w:rtl w:val="0"/>
        </w:rPr>
        <w:t xml:space="preserve">Post-Naturalization Guidance</w:t>
      </w:r>
    </w:p>
    <w:p w:rsidR="00000000" w:rsidDel="00000000" w:rsidP="00000000" w:rsidRDefault="00000000" w:rsidRPr="00000000" w14:paraId="00001117">
      <w:pPr>
        <w:spacing w:after="240" w:before="240" w:lineRule="auto"/>
        <w:rPr/>
      </w:pPr>
      <w:r w:rsidDel="00000000" w:rsidR="00000000" w:rsidRPr="00000000">
        <w:rPr>
          <w:rtl w:val="0"/>
        </w:rPr>
        <w:t xml:space="preserve">We explain the relevant nationality documentation and administrative obligations following approval.</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[Book Your Citizenship Consultation]</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xmo7p775c52o" w:id="1232"/>
      <w:bookmarkEnd w:id="1232"/>
      <w:r w:rsidDel="00000000" w:rsidR="00000000" w:rsidRPr="00000000">
        <w:rPr>
          <w:b w:val="1"/>
          <w:bCs w:val="1"/>
          <w:sz w:val="34"/>
          <w:szCs w:val="34"/>
          <w:rtl w:val="0"/>
        </w:rPr>
        <w:t xml:space="preserve">WHY CHOOSE CASPANI LAWYERS?</w:t>
      </w:r>
    </w:p>
    <w:p w:rsidR="00000000" w:rsidDel="00000000" w:rsidP="00000000" w:rsidRDefault="00000000" w:rsidRPr="00000000" w14:paraId="0000111B">
      <w:pPr>
        <w:pStyle w:val="Heading1"/>
        <w:keepNext w:val="0"/>
        <w:keepLines w:val="0"/>
        <w:spacing w:before="480" w:lineRule="auto"/>
        <w:rPr>
          <w:b w:val="1"/>
          <w:bCs w:val="1"/>
          <w:sz w:val="46"/>
          <w:szCs w:val="46"/>
        </w:rPr>
      </w:pPr>
      <w:bookmarkStart w:colFirst="0" w:colLast="0" w:name="_am4fpo9v8gus" w:id="1233"/>
      <w:bookmarkEnd w:id="1233"/>
      <w:r w:rsidDel="00000000" w:rsidR="00000000" w:rsidRPr="00000000">
        <w:rPr>
          <w:b w:val="1"/>
          <w:bCs w:val="1"/>
          <w:sz w:val="46"/>
          <w:szCs w:val="46"/>
          <w:rtl w:val="0"/>
        </w:rPr>
        <w:t xml:space="preserve">Personalized Legal Guidance for Long-Term Residents</w:t>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poqv4exyzm7y" w:id="1234"/>
      <w:bookmarkEnd w:id="1234"/>
      <w:r w:rsidDel="00000000" w:rsidR="00000000" w:rsidRPr="00000000">
        <w:rPr>
          <w:b w:val="1"/>
          <w:bCs w:val="1"/>
          <w:color w:val="000000"/>
          <w:sz w:val="26"/>
          <w:szCs w:val="26"/>
          <w:rtl w:val="0"/>
        </w:rPr>
        <w:t xml:space="preserve">Brazilian Immigration and Nationality Law</w:t>
      </w:r>
    </w:p>
    <w:p w:rsidR="00000000" w:rsidDel="00000000" w:rsidP="00000000" w:rsidRDefault="00000000" w:rsidRPr="00000000" w14:paraId="0000111D">
      <w:pPr>
        <w:spacing w:after="240" w:before="240" w:lineRule="auto"/>
        <w:rPr/>
      </w:pPr>
      <w:r w:rsidDel="00000000" w:rsidR="00000000" w:rsidRPr="00000000">
        <w:rPr>
          <w:rtl w:val="0"/>
        </w:rPr>
        <w:t xml:space="preserve">We provide legal assistance with Brazilian residence, naturalization, and nationality documentation.</w:t>
      </w:r>
    </w:p>
    <w:p w:rsidR="00000000" w:rsidDel="00000000" w:rsidP="00000000" w:rsidRDefault="00000000" w:rsidRPr="00000000" w14:paraId="0000111E">
      <w:pPr>
        <w:pStyle w:val="Heading3"/>
        <w:keepNext w:val="0"/>
        <w:keepLines w:val="0"/>
        <w:spacing w:before="280" w:lineRule="auto"/>
        <w:rPr>
          <w:b w:val="1"/>
          <w:bCs w:val="1"/>
          <w:color w:val="000000"/>
          <w:sz w:val="26"/>
          <w:szCs w:val="26"/>
        </w:rPr>
      </w:pPr>
      <w:bookmarkStart w:colFirst="0" w:colLast="0" w:name="_qik82tuhk06e" w:id="1235"/>
      <w:bookmarkEnd w:id="1235"/>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11F">
      <w:pPr>
        <w:spacing w:after="240" w:before="240" w:lineRule="auto"/>
        <w:rPr/>
      </w:pPr>
      <w:r w:rsidDel="00000000" w:rsidR="00000000" w:rsidRPr="00000000">
        <w:rPr>
          <w:rtl w:val="0"/>
        </w:rPr>
        <w:t xml:space="preserve">We assess your actual residence history, immigration status, and supporting evidence.</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kqc3xcbqq6lh" w:id="1236"/>
      <w:bookmarkEnd w:id="1236"/>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1121">
      <w:pPr>
        <w:spacing w:after="240" w:before="240" w:lineRule="auto"/>
        <w:rPr/>
      </w:pPr>
      <w:r w:rsidDel="00000000" w:rsidR="00000000" w:rsidRPr="00000000">
        <w:rPr>
          <w:rtl w:val="0"/>
        </w:rPr>
        <w:t xml:space="preserve">Communicate directly with your lawyer throughout the agreed legal process.</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f6bxtcuvbkts" w:id="1237"/>
      <w:bookmarkEnd w:id="1237"/>
      <w:r w:rsidDel="00000000" w:rsidR="00000000" w:rsidRPr="00000000">
        <w:rPr>
          <w:b w:val="1"/>
          <w:bCs w:val="1"/>
          <w:color w:val="000000"/>
          <w:sz w:val="26"/>
          <w:szCs w:val="26"/>
          <w:rtl w:val="0"/>
        </w:rPr>
        <w:t xml:space="preserve">Long-Term Residence Documentation</w:t>
      </w:r>
    </w:p>
    <w:p w:rsidR="00000000" w:rsidDel="00000000" w:rsidP="00000000" w:rsidRDefault="00000000" w:rsidRPr="00000000" w14:paraId="00001123">
      <w:pPr>
        <w:spacing w:after="240" w:before="240" w:lineRule="auto"/>
        <w:rPr/>
      </w:pPr>
      <w:r w:rsidDel="00000000" w:rsidR="00000000" w:rsidRPr="00000000">
        <w:rPr>
          <w:rtl w:val="0"/>
        </w:rPr>
        <w:t xml:space="preserve">We help identify and organize the records necessary to establish the qualifying residence period.</w:t>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ai6wv1gd7tjp" w:id="1238"/>
      <w:bookmarkEnd w:id="1238"/>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1125">
      <w:pPr>
        <w:spacing w:after="240" w:before="240" w:lineRule="auto"/>
        <w:rPr/>
      </w:pPr>
      <w:r w:rsidDel="00000000" w:rsidR="00000000" w:rsidRPr="00000000">
        <w:rPr>
          <w:rtl w:val="0"/>
        </w:rPr>
        <w:t xml:space="preserve">We provide multilingual legal assistance to international clients.</w:t>
      </w:r>
    </w:p>
    <w:p w:rsidR="00000000" w:rsidDel="00000000" w:rsidP="00000000" w:rsidRDefault="00000000" w:rsidRPr="00000000" w14:paraId="00001126">
      <w:pPr>
        <w:pStyle w:val="Heading3"/>
        <w:keepNext w:val="0"/>
        <w:keepLines w:val="0"/>
        <w:spacing w:before="280" w:lineRule="auto"/>
        <w:rPr>
          <w:b w:val="1"/>
          <w:bCs w:val="1"/>
          <w:color w:val="000000"/>
          <w:sz w:val="26"/>
          <w:szCs w:val="26"/>
        </w:rPr>
      </w:pPr>
      <w:bookmarkStart w:colFirst="0" w:colLast="0" w:name="_u8mghsmdt6ad" w:id="1239"/>
      <w:bookmarkEnd w:id="1239"/>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1127">
      <w:pPr>
        <w:spacing w:after="240" w:before="240" w:lineRule="auto"/>
        <w:rPr/>
      </w:pPr>
      <w:r w:rsidDel="00000000" w:rsidR="00000000" w:rsidRPr="00000000">
        <w:rPr>
          <w:rtl w:val="0"/>
        </w:rPr>
        <w:t xml:space="preserve">Personal, immigration, and family information is handled with professional confidentiality.</w:t>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z9vf94vshgg" w:id="1240"/>
      <w:bookmarkEnd w:id="1240"/>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129">
      <w:pPr>
        <w:spacing w:after="240" w:before="240" w:lineRule="auto"/>
        <w:rPr/>
      </w:pPr>
      <w:r w:rsidDel="00000000" w:rsidR="00000000" w:rsidRPr="00000000">
        <w:rPr>
          <w:rtl w:val="0"/>
        </w:rPr>
        <w:t xml:space="preserve">The scope of representation and legal fees are discussed before beginning the agreed services.</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cb2kb1ob2oc9" w:id="1241"/>
      <w:bookmarkEnd w:id="1241"/>
      <w:r w:rsidDel="00000000" w:rsidR="00000000" w:rsidRPr="00000000">
        <w:rPr>
          <w:b w:val="1"/>
          <w:bCs w:val="1"/>
          <w:sz w:val="34"/>
          <w:szCs w:val="34"/>
          <w:rtl w:val="0"/>
        </w:rPr>
        <w:t xml:space="preserve">FREQUENTLY ASKED QUESTIONS</w:t>
      </w:r>
    </w:p>
    <w:p w:rsidR="00000000" w:rsidDel="00000000" w:rsidP="00000000" w:rsidRDefault="00000000" w:rsidRPr="00000000" w14:paraId="0000112D">
      <w:pPr>
        <w:pStyle w:val="Heading1"/>
        <w:keepNext w:val="0"/>
        <w:keepLines w:val="0"/>
        <w:spacing w:before="480" w:lineRule="auto"/>
        <w:rPr>
          <w:b w:val="1"/>
          <w:bCs w:val="1"/>
          <w:sz w:val="46"/>
          <w:szCs w:val="46"/>
        </w:rPr>
      </w:pPr>
      <w:bookmarkStart w:colFirst="0" w:colLast="0" w:name="_y674qybp0x95" w:id="1242"/>
      <w:bookmarkEnd w:id="1242"/>
      <w:r w:rsidDel="00000000" w:rsidR="00000000" w:rsidRPr="00000000">
        <w:rPr>
          <w:b w:val="1"/>
          <w:bCs w:val="1"/>
          <w:sz w:val="46"/>
          <w:szCs w:val="46"/>
          <w:rtl w:val="0"/>
        </w:rPr>
        <w:t xml:space="preserve">Extraordinary Naturalization in Brazil – FAQ</w:t>
      </w:r>
    </w:p>
    <w:p w:rsidR="00000000" w:rsidDel="00000000" w:rsidP="00000000" w:rsidRDefault="00000000" w:rsidRPr="00000000" w14:paraId="0000112E">
      <w:pPr>
        <w:pStyle w:val="Heading3"/>
        <w:keepNext w:val="0"/>
        <w:keepLines w:val="0"/>
        <w:spacing w:before="280" w:lineRule="auto"/>
        <w:rPr>
          <w:b w:val="1"/>
          <w:bCs w:val="1"/>
          <w:color w:val="000000"/>
          <w:sz w:val="26"/>
          <w:szCs w:val="26"/>
        </w:rPr>
      </w:pPr>
      <w:bookmarkStart w:colFirst="0" w:colLast="0" w:name="_e1fkin247b6v" w:id="1243"/>
      <w:bookmarkEnd w:id="1243"/>
      <w:r w:rsidDel="00000000" w:rsidR="00000000" w:rsidRPr="00000000">
        <w:rPr>
          <w:b w:val="1"/>
          <w:bCs w:val="1"/>
          <w:color w:val="000000"/>
          <w:sz w:val="26"/>
          <w:szCs w:val="26"/>
          <w:rtl w:val="0"/>
        </w:rPr>
        <w:t xml:space="preserve">1. What is extraordinary naturalization in Brazil?</w:t>
      </w:r>
    </w:p>
    <w:p w:rsidR="00000000" w:rsidDel="00000000" w:rsidP="00000000" w:rsidRDefault="00000000" w:rsidRPr="00000000" w14:paraId="0000112F">
      <w:pPr>
        <w:spacing w:after="240" w:before="240" w:lineRule="auto"/>
        <w:rPr/>
      </w:pPr>
      <w:r w:rsidDel="00000000" w:rsidR="00000000" w:rsidRPr="00000000">
        <w:rPr>
          <w:rtl w:val="0"/>
        </w:rPr>
        <w:t xml:space="preserve">Extraordinary naturalization is a Brazilian citizenship pathway for eligible foreign nationals with more than 15 uninterrupted years of qualifying residence in Brazil and no disqualifying criminal conviction, or legally recognized rehabilitation.</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g0lb1sr7zqel" w:id="1244"/>
      <w:bookmarkEnd w:id="1244"/>
      <w:r w:rsidDel="00000000" w:rsidR="00000000" w:rsidRPr="00000000">
        <w:rPr>
          <w:b w:val="1"/>
          <w:bCs w:val="1"/>
          <w:color w:val="000000"/>
          <w:sz w:val="26"/>
          <w:szCs w:val="26"/>
          <w:rtl w:val="0"/>
        </w:rPr>
        <w:t xml:space="preserve">2. How many years must I live in Brazil?</w:t>
      </w:r>
    </w:p>
    <w:p w:rsidR="00000000" w:rsidDel="00000000" w:rsidP="00000000" w:rsidRDefault="00000000" w:rsidRPr="00000000" w14:paraId="00001131">
      <w:pPr>
        <w:spacing w:after="240" w:before="240" w:lineRule="auto"/>
        <w:rPr/>
      </w:pPr>
      <w:r w:rsidDel="00000000" w:rsidR="00000000" w:rsidRPr="00000000">
        <w:rPr>
          <w:rtl w:val="0"/>
        </w:rPr>
        <w:t xml:space="preserve">The applicable legal requirement is more than 15 uninterrupted years of qualifying residence.</w:t>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fdma0hx2oyw4" w:id="1245"/>
      <w:bookmarkEnd w:id="1245"/>
      <w:r w:rsidDel="00000000" w:rsidR="00000000" w:rsidRPr="00000000">
        <w:rPr>
          <w:b w:val="1"/>
          <w:bCs w:val="1"/>
          <w:color w:val="000000"/>
          <w:sz w:val="26"/>
          <w:szCs w:val="26"/>
          <w:rtl w:val="0"/>
        </w:rPr>
        <w:t xml:space="preserve">3. Does temporary residence count toward the 15 years?</w:t>
      </w:r>
    </w:p>
    <w:p w:rsidR="00000000" w:rsidDel="00000000" w:rsidP="00000000" w:rsidRDefault="00000000" w:rsidRPr="00000000" w14:paraId="00001133">
      <w:pPr>
        <w:spacing w:after="240" w:before="240" w:lineRule="auto"/>
        <w:rPr/>
      </w:pPr>
      <w:r w:rsidDel="00000000" w:rsidR="00000000" w:rsidRPr="00000000">
        <w:rPr>
          <w:rtl w:val="0"/>
        </w:rPr>
        <w:t xml:space="preserve">The current administrative framework generally calculates the qualifying period from residence for an indefinite term, subject to specific rules for certain categories, such as recognized refugees.</w:t>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3cu3hsxrj7zf" w:id="1246"/>
      <w:bookmarkEnd w:id="1246"/>
      <w:r w:rsidDel="00000000" w:rsidR="00000000" w:rsidRPr="00000000">
        <w:rPr>
          <w:b w:val="1"/>
          <w:bCs w:val="1"/>
          <w:color w:val="000000"/>
          <w:sz w:val="26"/>
          <w:szCs w:val="26"/>
          <w:rtl w:val="0"/>
        </w:rPr>
        <w:t xml:space="preserve">4. Does time spent as a tourist count?</w:t>
      </w:r>
    </w:p>
    <w:p w:rsidR="00000000" w:rsidDel="00000000" w:rsidP="00000000" w:rsidRDefault="00000000" w:rsidRPr="00000000" w14:paraId="00001135">
      <w:pPr>
        <w:spacing w:after="240" w:before="240" w:lineRule="auto"/>
        <w:rPr/>
      </w:pPr>
      <w:r w:rsidDel="00000000" w:rsidR="00000000" w:rsidRPr="00000000">
        <w:rPr>
          <w:rtl w:val="0"/>
        </w:rPr>
        <w:t xml:space="preserve">Tourist visits do not, by themselves, establish the qualifying residence period.</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97stnstuf9y2" w:id="1247"/>
      <w:bookmarkEnd w:id="1247"/>
      <w:r w:rsidDel="00000000" w:rsidR="00000000" w:rsidRPr="00000000">
        <w:rPr>
          <w:b w:val="1"/>
          <w:bCs w:val="1"/>
          <w:color w:val="000000"/>
          <w:sz w:val="26"/>
          <w:szCs w:val="26"/>
          <w:rtl w:val="0"/>
        </w:rPr>
        <w:t xml:space="preserve">5. Can I travel outside Brazil during the 15 years?</w:t>
      </w:r>
    </w:p>
    <w:p w:rsidR="00000000" w:rsidDel="00000000" w:rsidP="00000000" w:rsidRDefault="00000000" w:rsidRPr="00000000" w14:paraId="00001137">
      <w:pPr>
        <w:spacing w:after="240" w:before="240" w:lineRule="auto"/>
        <w:rPr/>
      </w:pPr>
      <w:r w:rsidDel="00000000" w:rsidR="00000000" w:rsidRPr="00000000">
        <w:rPr>
          <w:rtl w:val="0"/>
        </w:rPr>
        <w:t xml:space="preserve">Yes. Sporadic absences may be permitted under the applicable rules.</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yc9fj8ptpqk9" w:id="1248"/>
      <w:bookmarkEnd w:id="1248"/>
      <w:r w:rsidDel="00000000" w:rsidR="00000000" w:rsidRPr="00000000">
        <w:rPr>
          <w:b w:val="1"/>
          <w:bCs w:val="1"/>
          <w:color w:val="000000"/>
          <w:sz w:val="26"/>
          <w:szCs w:val="26"/>
          <w:rtl w:val="0"/>
        </w:rPr>
        <w:t xml:space="preserve">6. How much time can I spend abroad?</w:t>
      </w:r>
    </w:p>
    <w:p w:rsidR="00000000" w:rsidDel="00000000" w:rsidP="00000000" w:rsidRDefault="00000000" w:rsidRPr="00000000" w14:paraId="00001139">
      <w:pPr>
        <w:spacing w:after="240" w:before="240" w:lineRule="auto"/>
        <w:rPr/>
      </w:pPr>
      <w:r w:rsidDel="00000000" w:rsidR="00000000" w:rsidRPr="00000000">
        <w:rPr>
          <w:rtl w:val="0"/>
        </w:rPr>
        <w:t xml:space="preserve">Current Ministry of Justice guidance establishes a cumulative limit of 45 months during the relevant 15-year period.</w:t>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ylab0v9k2tfg" w:id="1249"/>
      <w:bookmarkEnd w:id="1249"/>
      <w:r w:rsidDel="00000000" w:rsidR="00000000" w:rsidRPr="00000000">
        <w:rPr>
          <w:b w:val="1"/>
          <w:bCs w:val="1"/>
          <w:color w:val="000000"/>
          <w:sz w:val="26"/>
          <w:szCs w:val="26"/>
          <w:rtl w:val="0"/>
        </w:rPr>
        <w:t xml:space="preserve">7. Do I need to speak Portuguese?</w:t>
      </w:r>
    </w:p>
    <w:p w:rsidR="00000000" w:rsidDel="00000000" w:rsidP="00000000" w:rsidRDefault="00000000" w:rsidRPr="00000000" w14:paraId="0000113B">
      <w:pPr>
        <w:spacing w:after="240" w:before="240" w:lineRule="auto"/>
        <w:rPr/>
      </w:pPr>
      <w:r w:rsidDel="00000000" w:rsidR="00000000" w:rsidRPr="00000000">
        <w:rPr>
          <w:rtl w:val="0"/>
        </w:rPr>
        <w:t xml:space="preserve">Extraordinary naturalization does not generally require a Portuguese-language examination.</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1gtpeabenqdt" w:id="1250"/>
      <w:bookmarkEnd w:id="1250"/>
      <w:r w:rsidDel="00000000" w:rsidR="00000000" w:rsidRPr="00000000">
        <w:rPr>
          <w:b w:val="1"/>
          <w:bCs w:val="1"/>
          <w:color w:val="000000"/>
          <w:sz w:val="26"/>
          <w:szCs w:val="26"/>
          <w:rtl w:val="0"/>
        </w:rPr>
        <w:t xml:space="preserve">8. Do I need to take CELPE-Bras?</w:t>
      </w:r>
    </w:p>
    <w:p w:rsidR="00000000" w:rsidDel="00000000" w:rsidP="00000000" w:rsidRDefault="00000000" w:rsidRPr="00000000" w14:paraId="0000113D">
      <w:pPr>
        <w:spacing w:after="240" w:before="240" w:lineRule="auto"/>
        <w:rPr/>
      </w:pPr>
      <w:r w:rsidDel="00000000" w:rsidR="00000000" w:rsidRPr="00000000">
        <w:rPr>
          <w:rtl w:val="0"/>
        </w:rPr>
        <w:t xml:space="preserve">No. The extraordinary naturalization category does not impose the ordinary naturalization Portuguese-language testing requirement.</w:t>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wadpl9twyj88" w:id="1251"/>
      <w:bookmarkEnd w:id="1251"/>
      <w:r w:rsidDel="00000000" w:rsidR="00000000" w:rsidRPr="00000000">
        <w:rPr>
          <w:b w:val="1"/>
          <w:bCs w:val="1"/>
          <w:color w:val="000000"/>
          <w:sz w:val="26"/>
          <w:szCs w:val="26"/>
          <w:rtl w:val="0"/>
        </w:rPr>
        <w:t xml:space="preserve">9. Do I need to prove a minimum income?</w:t>
      </w:r>
    </w:p>
    <w:p w:rsidR="00000000" w:rsidDel="00000000" w:rsidP="00000000" w:rsidRDefault="00000000" w:rsidRPr="00000000" w14:paraId="0000113F">
      <w:pPr>
        <w:spacing w:after="240" w:before="240" w:lineRule="auto"/>
        <w:rPr/>
      </w:pPr>
      <w:r w:rsidDel="00000000" w:rsidR="00000000" w:rsidRPr="00000000">
        <w:rPr>
          <w:rtl w:val="0"/>
        </w:rPr>
        <w:t xml:space="preserve">Extraordinary naturalization does not establish a universal minimum income or investment requirement.</w:t>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n6x92rypresf" w:id="1252"/>
      <w:bookmarkEnd w:id="1252"/>
      <w:r w:rsidDel="00000000" w:rsidR="00000000" w:rsidRPr="00000000">
        <w:rPr>
          <w:b w:val="1"/>
          <w:bCs w:val="1"/>
          <w:color w:val="000000"/>
          <w:sz w:val="26"/>
          <w:szCs w:val="26"/>
          <w:rtl w:val="0"/>
        </w:rPr>
        <w:t xml:space="preserve">10. Can I apply if I have a criminal conviction?</w:t>
      </w:r>
    </w:p>
    <w:p w:rsidR="00000000" w:rsidDel="00000000" w:rsidP="00000000" w:rsidRDefault="00000000" w:rsidRPr="00000000" w14:paraId="00001141">
      <w:pPr>
        <w:spacing w:after="240" w:before="240" w:lineRule="auto"/>
        <w:rPr/>
      </w:pPr>
      <w:r w:rsidDel="00000000" w:rsidR="00000000" w:rsidRPr="00000000">
        <w:rPr>
          <w:rtl w:val="0"/>
        </w:rPr>
        <w:t xml:space="preserve">Eligibility depends on the applicable criminal-record requirements and whether legally recognized rehabilitation has occurred.</w:t>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l4xouuncpmwo" w:id="1253"/>
      <w:bookmarkEnd w:id="1253"/>
      <w:r w:rsidDel="00000000" w:rsidR="00000000" w:rsidRPr="00000000">
        <w:rPr>
          <w:b w:val="1"/>
          <w:bCs w:val="1"/>
          <w:color w:val="000000"/>
          <w:sz w:val="26"/>
          <w:szCs w:val="26"/>
          <w:rtl w:val="0"/>
        </w:rPr>
        <w:t xml:space="preserve">11. Do I need to provide criminal background certificates?</w:t>
      </w:r>
    </w:p>
    <w:p w:rsidR="00000000" w:rsidDel="00000000" w:rsidP="00000000" w:rsidRDefault="00000000" w:rsidRPr="00000000" w14:paraId="00001143">
      <w:pPr>
        <w:spacing w:after="240" w:before="240" w:lineRule="auto"/>
        <w:rPr/>
      </w:pPr>
      <w:r w:rsidDel="00000000" w:rsidR="00000000" w:rsidRPr="00000000">
        <w:rPr>
          <w:rtl w:val="0"/>
        </w:rPr>
        <w:t xml:space="preserve">Yes. Brazilian and, where applicable, foreign criminal background documentation may be required.</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csvtmrlf3ifg" w:id="1254"/>
      <w:bookmarkEnd w:id="1254"/>
      <w:r w:rsidDel="00000000" w:rsidR="00000000" w:rsidRPr="00000000">
        <w:rPr>
          <w:b w:val="1"/>
          <w:bCs w:val="1"/>
          <w:color w:val="000000"/>
          <w:sz w:val="26"/>
          <w:szCs w:val="26"/>
          <w:rtl w:val="0"/>
        </w:rPr>
        <w:t xml:space="preserve">12. Can a recognized refugee apply?</w:t>
      </w:r>
    </w:p>
    <w:p w:rsidR="00000000" w:rsidDel="00000000" w:rsidP="00000000" w:rsidRDefault="00000000" w:rsidRPr="00000000" w14:paraId="00001145">
      <w:pPr>
        <w:spacing w:after="240" w:before="240" w:lineRule="auto"/>
        <w:rPr/>
      </w:pPr>
      <w:r w:rsidDel="00000000" w:rsidR="00000000" w:rsidRPr="00000000">
        <w:rPr>
          <w:rtl w:val="0"/>
        </w:rPr>
        <w:t xml:space="preserve">Yes, potentially. Recognized refugees may benefit from specific rules concerning the calculation of qualifying residence.</w:t>
      </w:r>
    </w:p>
    <w:p w:rsidR="00000000" w:rsidDel="00000000" w:rsidP="00000000" w:rsidRDefault="00000000" w:rsidRPr="00000000" w14:paraId="00001146">
      <w:pPr>
        <w:pStyle w:val="Heading3"/>
        <w:keepNext w:val="0"/>
        <w:keepLines w:val="0"/>
        <w:spacing w:before="280" w:lineRule="auto"/>
        <w:rPr>
          <w:b w:val="1"/>
          <w:bCs w:val="1"/>
          <w:color w:val="000000"/>
          <w:sz w:val="26"/>
          <w:szCs w:val="26"/>
        </w:rPr>
      </w:pPr>
      <w:bookmarkStart w:colFirst="0" w:colLast="0" w:name="_tfqvyhdw0h1x" w:id="1255"/>
      <w:bookmarkEnd w:id="1255"/>
      <w:r w:rsidDel="00000000" w:rsidR="00000000" w:rsidRPr="00000000">
        <w:rPr>
          <w:b w:val="1"/>
          <w:bCs w:val="1"/>
          <w:color w:val="000000"/>
          <w:sz w:val="26"/>
          <w:szCs w:val="26"/>
          <w:rtl w:val="0"/>
        </w:rPr>
        <w:t xml:space="preserve">13. Does owning property in Brazil prove residence?</w:t>
      </w:r>
    </w:p>
    <w:p w:rsidR="00000000" w:rsidDel="00000000" w:rsidP="00000000" w:rsidRDefault="00000000" w:rsidRPr="00000000" w14:paraId="00001147">
      <w:pPr>
        <w:spacing w:after="240" w:before="240" w:lineRule="auto"/>
        <w:rPr/>
      </w:pPr>
      <w:r w:rsidDel="00000000" w:rsidR="00000000" w:rsidRPr="00000000">
        <w:rPr>
          <w:rtl w:val="0"/>
        </w:rPr>
        <w:t xml:space="preserve">No. Property ownership alone is not sufficient to establish actual residence.</w:t>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gkuw34w35v2t" w:id="1256"/>
      <w:bookmarkEnd w:id="1256"/>
      <w:r w:rsidDel="00000000" w:rsidR="00000000" w:rsidRPr="00000000">
        <w:rPr>
          <w:b w:val="1"/>
          <w:bCs w:val="1"/>
          <w:color w:val="000000"/>
          <w:sz w:val="26"/>
          <w:szCs w:val="26"/>
          <w:rtl w:val="0"/>
        </w:rPr>
        <w:t xml:space="preserve">14. Do I need documents covering all 15 years?</w:t>
      </w:r>
    </w:p>
    <w:p w:rsidR="00000000" w:rsidDel="00000000" w:rsidP="00000000" w:rsidRDefault="00000000" w:rsidRPr="00000000" w14:paraId="00001149">
      <w:pPr>
        <w:spacing w:after="240" w:before="240" w:lineRule="auto"/>
        <w:rPr/>
      </w:pPr>
      <w:r w:rsidDel="00000000" w:rsidR="00000000" w:rsidRPr="00000000">
        <w:rPr>
          <w:rtl w:val="0"/>
        </w:rPr>
        <w:t xml:space="preserve">Yes. Current administrative guidance generally requires at least one accepted residence document for each year of the qualifying period.</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1abfwva8ni7p" w:id="1257"/>
      <w:bookmarkEnd w:id="1257"/>
      <w:r w:rsidDel="00000000" w:rsidR="00000000" w:rsidRPr="00000000">
        <w:rPr>
          <w:b w:val="1"/>
          <w:bCs w:val="1"/>
          <w:color w:val="000000"/>
          <w:sz w:val="26"/>
          <w:szCs w:val="26"/>
          <w:rtl w:val="0"/>
        </w:rPr>
        <w:t xml:space="preserve">15. Can I use an expired CRNM?</w:t>
      </w:r>
    </w:p>
    <w:p w:rsidR="00000000" w:rsidDel="00000000" w:rsidP="00000000" w:rsidRDefault="00000000" w:rsidRPr="00000000" w14:paraId="0000114B">
      <w:pPr>
        <w:spacing w:after="240" w:before="240" w:lineRule="auto"/>
        <w:rPr/>
      </w:pPr>
      <w:r w:rsidDel="00000000" w:rsidR="00000000" w:rsidRPr="00000000">
        <w:rPr>
          <w:rtl w:val="0"/>
        </w:rPr>
        <w:t xml:space="preserve">Current Ministry of Justice guidance accepts the CRNM as a required document even if the physical card has expired, subject to verification of the underlying residence status.</w:t>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e0lqb7l4xopz" w:id="1258"/>
      <w:bookmarkEnd w:id="1258"/>
      <w:r w:rsidDel="00000000" w:rsidR="00000000" w:rsidRPr="00000000">
        <w:rPr>
          <w:b w:val="1"/>
          <w:bCs w:val="1"/>
          <w:color w:val="000000"/>
          <w:sz w:val="26"/>
          <w:szCs w:val="26"/>
          <w:rtl w:val="0"/>
        </w:rPr>
        <w:t xml:space="preserve">16. Can I apply if I have lived in Brazil for exactly 15 years?</w:t>
      </w:r>
    </w:p>
    <w:p w:rsidR="00000000" w:rsidDel="00000000" w:rsidP="00000000" w:rsidRDefault="00000000" w:rsidRPr="00000000" w14:paraId="0000114D">
      <w:pPr>
        <w:spacing w:after="240" w:before="240" w:lineRule="auto"/>
        <w:rPr/>
      </w:pPr>
      <w:r w:rsidDel="00000000" w:rsidR="00000000" w:rsidRPr="00000000">
        <w:rPr>
          <w:rtl w:val="0"/>
        </w:rPr>
        <w:t xml:space="preserve">The constitutional and statutory language refers to more than 15 years. The relevant dates should be verified before filing.</w:t>
      </w:r>
    </w:p>
    <w:p w:rsidR="00000000" w:rsidDel="00000000" w:rsidP="00000000" w:rsidRDefault="00000000" w:rsidRPr="00000000" w14:paraId="0000114E">
      <w:pPr>
        <w:pStyle w:val="Heading3"/>
        <w:keepNext w:val="0"/>
        <w:keepLines w:val="0"/>
        <w:spacing w:before="280" w:lineRule="auto"/>
        <w:rPr>
          <w:b w:val="1"/>
          <w:bCs w:val="1"/>
          <w:color w:val="000000"/>
          <w:sz w:val="26"/>
          <w:szCs w:val="26"/>
        </w:rPr>
      </w:pPr>
      <w:bookmarkStart w:colFirst="0" w:colLast="0" w:name="_y3fq6k8svzqd" w:id="1259"/>
      <w:bookmarkEnd w:id="1259"/>
      <w:r w:rsidDel="00000000" w:rsidR="00000000" w:rsidRPr="00000000">
        <w:rPr>
          <w:b w:val="1"/>
          <w:bCs w:val="1"/>
          <w:color w:val="000000"/>
          <w:sz w:val="26"/>
          <w:szCs w:val="26"/>
          <w:rtl w:val="0"/>
        </w:rPr>
        <w:t xml:space="preserve">17. Can I apply while living abroad?</w:t>
      </w:r>
    </w:p>
    <w:p w:rsidR="00000000" w:rsidDel="00000000" w:rsidP="00000000" w:rsidRDefault="00000000" w:rsidRPr="00000000" w14:paraId="0000114F">
      <w:pPr>
        <w:spacing w:after="240" w:before="240" w:lineRule="auto"/>
        <w:rPr/>
      </w:pPr>
      <w:r w:rsidDel="00000000" w:rsidR="00000000" w:rsidRPr="00000000">
        <w:rPr>
          <w:rtl w:val="0"/>
        </w:rPr>
        <w:t xml:space="preserve">The pathway requires qualifying uninterrupted residence in Brazil immediately preceding the application. Applicants living abroad may face eligibility issues that require individual assessment.</w:t>
      </w:r>
    </w:p>
    <w:p w:rsidR="00000000" w:rsidDel="00000000" w:rsidP="00000000" w:rsidRDefault="00000000" w:rsidRPr="00000000" w14:paraId="00001150">
      <w:pPr>
        <w:pStyle w:val="Heading3"/>
        <w:keepNext w:val="0"/>
        <w:keepLines w:val="0"/>
        <w:spacing w:before="280" w:lineRule="auto"/>
        <w:rPr>
          <w:b w:val="1"/>
          <w:bCs w:val="1"/>
          <w:color w:val="000000"/>
          <w:sz w:val="26"/>
          <w:szCs w:val="26"/>
        </w:rPr>
      </w:pPr>
      <w:bookmarkStart w:colFirst="0" w:colLast="0" w:name="_n8rghji0u40v" w:id="1260"/>
      <w:bookmarkEnd w:id="1260"/>
      <w:r w:rsidDel="00000000" w:rsidR="00000000" w:rsidRPr="00000000">
        <w:rPr>
          <w:b w:val="1"/>
          <w:bCs w:val="1"/>
          <w:color w:val="000000"/>
          <w:sz w:val="26"/>
          <w:szCs w:val="26"/>
          <w:rtl w:val="0"/>
        </w:rPr>
        <w:t xml:space="preserve">18. Is Brazilian citizenship automatic after 15 years?</w:t>
      </w:r>
    </w:p>
    <w:p w:rsidR="00000000" w:rsidDel="00000000" w:rsidP="00000000" w:rsidRDefault="00000000" w:rsidRPr="00000000" w14:paraId="00001151">
      <w:pPr>
        <w:spacing w:after="240" w:before="240" w:lineRule="auto"/>
        <w:rPr/>
      </w:pPr>
      <w:r w:rsidDel="00000000" w:rsidR="00000000" w:rsidRPr="00000000">
        <w:rPr>
          <w:rtl w:val="0"/>
        </w:rPr>
        <w:t xml:space="preserve">No. The applicant must formally request naturalization and satisfy the applicable legal requirements.</w:t>
      </w:r>
    </w:p>
    <w:p w:rsidR="00000000" w:rsidDel="00000000" w:rsidP="00000000" w:rsidRDefault="00000000" w:rsidRPr="00000000" w14:paraId="00001152">
      <w:pPr>
        <w:pStyle w:val="Heading3"/>
        <w:keepNext w:val="0"/>
        <w:keepLines w:val="0"/>
        <w:spacing w:before="280" w:lineRule="auto"/>
        <w:rPr>
          <w:b w:val="1"/>
          <w:bCs w:val="1"/>
          <w:color w:val="000000"/>
          <w:sz w:val="26"/>
          <w:szCs w:val="26"/>
        </w:rPr>
      </w:pPr>
      <w:bookmarkStart w:colFirst="0" w:colLast="0" w:name="_1a5odwxvq89w" w:id="1261"/>
      <w:bookmarkEnd w:id="1261"/>
      <w:r w:rsidDel="00000000" w:rsidR="00000000" w:rsidRPr="00000000">
        <w:rPr>
          <w:b w:val="1"/>
          <w:bCs w:val="1"/>
          <w:color w:val="000000"/>
          <w:sz w:val="26"/>
          <w:szCs w:val="26"/>
          <w:rtl w:val="0"/>
        </w:rPr>
        <w:t xml:space="preserve">19. Can I keep my original nationality?</w:t>
      </w:r>
    </w:p>
    <w:p w:rsidR="00000000" w:rsidDel="00000000" w:rsidP="00000000" w:rsidRDefault="00000000" w:rsidRPr="00000000" w14:paraId="00001153">
      <w:pPr>
        <w:spacing w:after="240" w:before="240" w:lineRule="auto"/>
        <w:rPr/>
      </w:pPr>
      <w:r w:rsidDel="00000000" w:rsidR="00000000" w:rsidRPr="00000000">
        <w:rPr>
          <w:rtl w:val="0"/>
        </w:rPr>
        <w:t xml:space="preserve">Brazil generally permits dual nationality, but the applicant must also consider the law of their original country.</w:t>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qm99r1k37w52" w:id="1262"/>
      <w:bookmarkEnd w:id="1262"/>
      <w:r w:rsidDel="00000000" w:rsidR="00000000" w:rsidRPr="00000000">
        <w:rPr>
          <w:b w:val="1"/>
          <w:bCs w:val="1"/>
          <w:color w:val="000000"/>
          <w:sz w:val="26"/>
          <w:szCs w:val="26"/>
          <w:rtl w:val="0"/>
        </w:rPr>
        <w:t xml:space="preserve">20. How long does the application take?</w:t>
      </w:r>
    </w:p>
    <w:p w:rsidR="00000000" w:rsidDel="00000000" w:rsidP="00000000" w:rsidRDefault="00000000" w:rsidRPr="00000000" w14:paraId="00001155">
      <w:pPr>
        <w:spacing w:after="240" w:before="240" w:lineRule="auto"/>
        <w:rPr/>
      </w:pPr>
      <w:r w:rsidDel="00000000" w:rsidR="00000000" w:rsidRPr="00000000">
        <w:rPr>
          <w:rtl w:val="0"/>
        </w:rPr>
        <w:t xml:space="preserve">Processing times vary depending on the competent authorities, completeness of documentation, and individual circumstances.</w:t>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q2pjiix0x1sx" w:id="1263"/>
      <w:bookmarkEnd w:id="1263"/>
      <w:r w:rsidDel="00000000" w:rsidR="00000000" w:rsidRPr="00000000">
        <w:rPr>
          <w:b w:val="1"/>
          <w:bCs w:val="1"/>
          <w:color w:val="000000"/>
          <w:sz w:val="26"/>
          <w:szCs w:val="26"/>
          <w:rtl w:val="0"/>
        </w:rPr>
        <w:t xml:space="preserve">21. Is the government application free?</w:t>
      </w:r>
    </w:p>
    <w:p w:rsidR="00000000" w:rsidDel="00000000" w:rsidP="00000000" w:rsidRDefault="00000000" w:rsidRPr="00000000" w14:paraId="00001157">
      <w:pPr>
        <w:spacing w:after="240" w:before="240" w:lineRule="auto"/>
        <w:rPr/>
      </w:pPr>
      <w:r w:rsidDel="00000000" w:rsidR="00000000" w:rsidRPr="00000000">
        <w:rPr>
          <w:rtl w:val="0"/>
        </w:rPr>
        <w:t xml:space="preserve">The government naturalization application is generally free, but applicants may incur costs for certificates, translations, apostilles, and legal services.</w:t>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mc32n4i2lpqx" w:id="1264"/>
      <w:bookmarkEnd w:id="1264"/>
      <w:r w:rsidDel="00000000" w:rsidR="00000000" w:rsidRPr="00000000">
        <w:rPr>
          <w:b w:val="1"/>
          <w:bCs w:val="1"/>
          <w:color w:val="000000"/>
          <w:sz w:val="26"/>
          <w:szCs w:val="26"/>
          <w:rtl w:val="0"/>
        </w:rPr>
        <w:t xml:space="preserve">22. Do I need a lawyer?</w:t>
      </w:r>
    </w:p>
    <w:p w:rsidR="00000000" w:rsidDel="00000000" w:rsidP="00000000" w:rsidRDefault="00000000" w:rsidRPr="00000000" w14:paraId="00001159">
      <w:pPr>
        <w:spacing w:after="240" w:before="240" w:lineRule="auto"/>
        <w:rPr/>
      </w:pPr>
      <w:r w:rsidDel="00000000" w:rsidR="00000000" w:rsidRPr="00000000">
        <w:rPr>
          <w:rtl w:val="0"/>
        </w:rPr>
        <w:t xml:space="preserve">A lawyer is not mandatory for every administrative naturalization application. However, legal assistance may be useful when residence history, historical documentation, or criminal-record issues require individual assessment.</w:t>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6zxhz5z1evsp" w:id="1265"/>
      <w:bookmarkEnd w:id="1265"/>
      <w:r w:rsidDel="00000000" w:rsidR="00000000" w:rsidRPr="00000000">
        <w:rPr>
          <w:b w:val="1"/>
          <w:bCs w:val="1"/>
          <w:color w:val="000000"/>
          <w:sz w:val="26"/>
          <w:szCs w:val="26"/>
          <w:rtl w:val="0"/>
        </w:rPr>
        <w:t xml:space="preserve">23. What if my application is refused?</w:t>
      </w:r>
    </w:p>
    <w:p w:rsidR="00000000" w:rsidDel="00000000" w:rsidP="00000000" w:rsidRDefault="00000000" w:rsidRPr="00000000" w14:paraId="0000115B">
      <w:pPr>
        <w:spacing w:after="240" w:before="240" w:lineRule="auto"/>
        <w:rPr/>
      </w:pPr>
      <w:r w:rsidDel="00000000" w:rsidR="00000000" w:rsidRPr="00000000">
        <w:rPr>
          <w:rtl w:val="0"/>
        </w:rPr>
        <w:t xml:space="preserve">The available administrative or judicial remedies depend on the reasons for refusal and the applicable legal deadlines.</w:t>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1i473rq7yh0y" w:id="1266"/>
      <w:bookmarkEnd w:id="1266"/>
      <w:r w:rsidDel="00000000" w:rsidR="00000000" w:rsidRPr="00000000">
        <w:rPr>
          <w:b w:val="1"/>
          <w:bCs w:val="1"/>
          <w:color w:val="000000"/>
          <w:sz w:val="26"/>
          <w:szCs w:val="26"/>
          <w:rtl w:val="0"/>
        </w:rPr>
        <w:t xml:space="preserve">24. How much does Caspani Lawyers charge?</w:t>
      </w:r>
    </w:p>
    <w:p w:rsidR="00000000" w:rsidDel="00000000" w:rsidP="00000000" w:rsidRDefault="00000000" w:rsidRPr="00000000" w14:paraId="0000115D">
      <w:pPr>
        <w:spacing w:after="240" w:before="240" w:lineRule="auto"/>
        <w:rPr/>
      </w:pPr>
      <w:r w:rsidDel="00000000" w:rsidR="00000000" w:rsidRPr="00000000">
        <w:rPr>
          <w:rtl w:val="0"/>
        </w:rPr>
        <w:t xml:space="preserve">Professional fees depend on the complexity of the case and the scope of services. We begin with a paid legal consultation and provide information about further representation following an individual assessment.</w:t>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rqh57lhw7uzc" w:id="1267"/>
      <w:bookmarkEnd w:id="1267"/>
      <w:r w:rsidDel="00000000" w:rsidR="00000000" w:rsidRPr="00000000">
        <w:rPr>
          <w:b w:val="1"/>
          <w:bCs w:val="1"/>
          <w:sz w:val="34"/>
          <w:szCs w:val="34"/>
          <w:rtl w:val="0"/>
        </w:rPr>
        <w:t xml:space="preserve">READY TO APPLY FOR BRAZILIAN CITIZENSHIP?</w:t>
      </w:r>
    </w:p>
    <w:p w:rsidR="00000000" w:rsidDel="00000000" w:rsidP="00000000" w:rsidRDefault="00000000" w:rsidRPr="00000000" w14:paraId="00001160">
      <w:pPr>
        <w:pStyle w:val="Heading1"/>
        <w:keepNext w:val="0"/>
        <w:keepLines w:val="0"/>
        <w:spacing w:before="480" w:lineRule="auto"/>
        <w:rPr>
          <w:b w:val="1"/>
          <w:bCs w:val="1"/>
          <w:sz w:val="46"/>
          <w:szCs w:val="46"/>
        </w:rPr>
      </w:pPr>
      <w:bookmarkStart w:colFirst="0" w:colLast="0" w:name="_su1jtbpzul02" w:id="1268"/>
      <w:bookmarkEnd w:id="1268"/>
      <w:r w:rsidDel="00000000" w:rsidR="00000000" w:rsidRPr="00000000">
        <w:rPr>
          <w:b w:val="1"/>
          <w:bCs w:val="1"/>
          <w:sz w:val="46"/>
          <w:szCs w:val="46"/>
          <w:rtl w:val="0"/>
        </w:rPr>
        <w:t xml:space="preserve">More Than 15 Years in Brazil May Open the Door to Citizenship</w:t>
      </w:r>
    </w:p>
    <w:p w:rsidR="00000000" w:rsidDel="00000000" w:rsidP="00000000" w:rsidRDefault="00000000" w:rsidRPr="00000000" w14:paraId="00001161">
      <w:pPr>
        <w:spacing w:after="240" w:before="240" w:lineRule="auto"/>
        <w:rPr/>
      </w:pPr>
      <w:r w:rsidDel="00000000" w:rsidR="00000000" w:rsidRPr="00000000">
        <w:rPr>
          <w:rtl w:val="0"/>
        </w:rPr>
        <w:t xml:space="preserve">If you have established more than 15 uninterrupted years of qualifying residence in Brazil, extraordinary naturalization may provide a pathway to Brazilian nationality without the ordinary Portuguese-language examination requirement.</w:t>
      </w:r>
    </w:p>
    <w:p w:rsidR="00000000" w:rsidDel="00000000" w:rsidP="00000000" w:rsidRDefault="00000000" w:rsidRPr="00000000" w14:paraId="00001162">
      <w:pPr>
        <w:spacing w:after="240" w:before="240" w:lineRule="auto"/>
        <w:rPr/>
      </w:pPr>
      <w:r w:rsidDel="00000000" w:rsidR="00000000" w:rsidRPr="00000000">
        <w:rPr>
          <w:rtl w:val="0"/>
        </w:rPr>
        <w:t xml:space="preserve">At Caspani Lawyers, we help long-term foreign residents assess their eligibility, organize historical documentation, and navigate the applicable naturalization procedure.</w:t>
      </w:r>
    </w:p>
    <w:p w:rsidR="00000000" w:rsidDel="00000000" w:rsidP="00000000" w:rsidRDefault="00000000" w:rsidRPr="00000000" w14:paraId="00001163">
      <w:pPr>
        <w:spacing w:after="240" w:before="240" w:lineRule="auto"/>
        <w:rPr/>
      </w:pPr>
      <w:r w:rsidDel="00000000" w:rsidR="00000000" w:rsidRPr="00000000">
        <w:rPr>
          <w:rtl w:val="0"/>
        </w:rPr>
        <w:t xml:space="preserve">Whether your immigration history is straightforward or involves complex documentation, we provide personalized legal guidance tailored to your circumstances.</w:t>
      </w:r>
    </w:p>
    <w:p w:rsidR="00000000" w:rsidDel="00000000" w:rsidP="00000000" w:rsidRDefault="00000000" w:rsidRPr="00000000" w14:paraId="00001164">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168">
      <w:pPr>
        <w:spacing w:after="240" w:before="240" w:lineRule="auto"/>
        <w:rPr>
          <w:i w:val="1"/>
          <w:iCs w:val="1"/>
        </w:rPr>
      </w:pPr>
      <w:r w:rsidDel="00000000" w:rsidR="00000000" w:rsidRPr="00000000">
        <w:rPr>
          <w:i w:val="1"/>
          <w:iCs w:val="1"/>
          <w:rtl w:val="0"/>
        </w:rPr>
        <w:t xml:space="preserve">Brazilian Citizenship | Extraordinary Naturalization | Citizenship After 15 Years | Brazilian Nationality Law | Naturalization Lawyer</w:t>
      </w:r>
    </w:p>
    <w:p w:rsidR="00000000" w:rsidDel="00000000" w:rsidP="00000000" w:rsidRDefault="00000000" w:rsidRPr="00000000" w14:paraId="00001169">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Extraordinary naturalization requires satisfaction of the applicable constitutional, statutory, and administrative requirements. The 15-year residence period does not guarantee approval or establish a fixed government processing time. Immigration and nationality rules may change, and each case requires individual assessment.</w:t>
      </w:r>
    </w:p>
    <w:p w:rsidR="00000000" w:rsidDel="00000000" w:rsidP="00000000" w:rsidRDefault="00000000" w:rsidRPr="00000000" w14:paraId="000011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jn4kigwm0v" w:id="1269"/>
      <w:bookmarkEnd w:id="1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Portuguese-Speaking (CPLP)</w:t>
      </w:r>
      <w:r w:rsidDel="00000000" w:rsidR="00000000" w:rsidRPr="00000000">
        <w:rPr>
          <w:rtl w:val="0"/>
        </w:rPr>
      </w:r>
    </w:p>
    <w:p w:rsidR="00000000" w:rsidDel="00000000" w:rsidP="00000000" w:rsidRDefault="00000000" w:rsidRPr="00000000" w14:paraId="0000116C">
      <w:pPr>
        <w:pStyle w:val="Heading1"/>
        <w:keepNext w:val="0"/>
        <w:keepLines w:val="0"/>
        <w:spacing w:before="480" w:lineRule="auto"/>
        <w:rPr>
          <w:b w:val="1"/>
          <w:bCs w:val="1"/>
          <w:sz w:val="46"/>
          <w:szCs w:val="46"/>
        </w:rPr>
      </w:pPr>
      <w:bookmarkStart w:colFirst="0" w:colLast="0" w:name="_8jei8k4icwks" w:id="1270"/>
      <w:bookmarkEnd w:id="1270"/>
      <w:r w:rsidDel="00000000" w:rsidR="00000000" w:rsidRPr="00000000">
        <w:rPr>
          <w:b w:val="1"/>
          <w:bCs w:val="1"/>
          <w:sz w:val="46"/>
          <w:szCs w:val="46"/>
          <w:rtl w:val="0"/>
        </w:rPr>
        <w:t xml:space="preserve">CASPANI LAWYERS</w:t>
      </w:r>
    </w:p>
    <w:p w:rsidR="00000000" w:rsidDel="00000000" w:rsidP="00000000" w:rsidRDefault="00000000" w:rsidRPr="00000000" w14:paraId="0000116D">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16E">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spacing w:after="240" w:before="240" w:lineRule="auto"/>
        <w:rPr/>
      </w:pPr>
      <w:r w:rsidDel="00000000" w:rsidR="00000000" w:rsidRPr="00000000">
        <w:rPr>
          <w:rtl w:val="0"/>
        </w:rPr>
        <w:t xml:space="preserve">RECOMMENDED URL</w:t>
      </w:r>
    </w:p>
    <w:p w:rsidR="00000000" w:rsidDel="00000000" w:rsidP="00000000" w:rsidRDefault="00000000" w:rsidRPr="00000000" w14:paraId="00001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/services/brazilian-citizenship/cplp-portuguese-speaking-naturalization/</w:t>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SERVICES &gt; BRAZILIAN CITIZENSHIP &gt; PORTUGUESE-SPEAKING NATIONALS</w:t>
      </w:r>
    </w:p>
    <w:p w:rsidR="00000000" w:rsidDel="00000000" w:rsidP="00000000" w:rsidRDefault="00000000" w:rsidRPr="00000000" w14:paraId="00001174">
      <w:pPr>
        <w:pStyle w:val="Heading1"/>
        <w:keepNext w:val="0"/>
        <w:keepLines w:val="0"/>
        <w:spacing w:before="480" w:lineRule="auto"/>
        <w:rPr>
          <w:b w:val="1"/>
          <w:bCs w:val="1"/>
          <w:sz w:val="46"/>
          <w:szCs w:val="46"/>
        </w:rPr>
      </w:pPr>
      <w:bookmarkStart w:colFirst="0" w:colLast="0" w:name="_g6m3x2ci578z" w:id="1271"/>
      <w:bookmarkEnd w:id="1271"/>
      <w:r w:rsidDel="00000000" w:rsidR="00000000" w:rsidRPr="00000000">
        <w:rPr>
          <w:b w:val="1"/>
          <w:bCs w:val="1"/>
          <w:sz w:val="46"/>
          <w:szCs w:val="46"/>
          <w:rtl w:val="0"/>
        </w:rPr>
        <w:t xml:space="preserve">Brazilian Citizenship for Portuguese-Speaking Nationals – One-Year Naturalization</w:t>
      </w:r>
    </w:p>
    <w:p w:rsidR="00000000" w:rsidDel="00000000" w:rsidP="00000000" w:rsidRDefault="00000000" w:rsidRPr="00000000" w14:paraId="00001175">
      <w:pPr>
        <w:spacing w:after="240" w:before="240" w:lineRule="auto"/>
        <w:rPr>
          <w:b w:val="1"/>
          <w:bCs w:val="1"/>
        </w:rPr>
      </w:pPr>
      <w:r w:rsidDel="00000000" w:rsidR="00000000" w:rsidRPr="00000000">
        <w:rPr>
          <w:b w:val="1"/>
          <w:bCs w:val="1"/>
          <w:rtl w:val="0"/>
        </w:rPr>
        <w:t xml:space="preserve">A shared language. A special legal pathway. Your future as a Brazilian citizen.</w:t>
      </w:r>
    </w:p>
    <w:p w:rsidR="00000000" w:rsidDel="00000000" w:rsidP="00000000" w:rsidRDefault="00000000" w:rsidRPr="00000000" w14:paraId="00001176">
      <w:pPr>
        <w:spacing w:after="240" w:before="240" w:lineRule="auto"/>
        <w:rPr/>
      </w:pPr>
      <w:r w:rsidDel="00000000" w:rsidR="00000000" w:rsidRPr="00000000">
        <w:rPr>
          <w:rtl w:val="0"/>
        </w:rPr>
        <w:t xml:space="preserve">Are you a citizen of Portugal, Angola, Mozambique, Cape Verde, Guinea-Bissau, São Tomé and Príncipe, Timor-Leste, or Equatorial Guinea?</w:t>
      </w:r>
    </w:p>
    <w:p w:rsidR="00000000" w:rsidDel="00000000" w:rsidP="00000000" w:rsidRDefault="00000000" w:rsidRPr="00000000" w14:paraId="00001177">
      <w:pPr>
        <w:spacing w:after="240" w:before="240" w:lineRule="auto"/>
        <w:rPr/>
      </w:pPr>
      <w:r w:rsidDel="00000000" w:rsidR="00000000" w:rsidRPr="00000000">
        <w:rPr>
          <w:rtl w:val="0"/>
        </w:rPr>
        <w:t xml:space="preserve">Brazilian nationality law provides a specific naturalization pathway for qualifying individuals originating from Portuguese-speaking countries.</w:t>
      </w:r>
    </w:p>
    <w:p w:rsidR="00000000" w:rsidDel="00000000" w:rsidP="00000000" w:rsidRDefault="00000000" w:rsidRPr="00000000" w14:paraId="00001178">
      <w:pPr>
        <w:spacing w:after="240" w:before="240" w:lineRule="auto"/>
        <w:rPr/>
      </w:pPr>
      <w:r w:rsidDel="00000000" w:rsidR="00000000" w:rsidRPr="00000000">
        <w:rPr>
          <w:rtl w:val="0"/>
        </w:rPr>
        <w:t xml:space="preserve">Under Article 12 of the Brazilian Constitution, eligible applicants may request Brazilian citizenship after one year of uninterrupted qualifying residence in Brazil, provided they satisfy the applicable good-character requirement.</w:t>
      </w:r>
    </w:p>
    <w:p w:rsidR="00000000" w:rsidDel="00000000" w:rsidP="00000000" w:rsidRDefault="00000000" w:rsidRPr="00000000" w14:paraId="00001179">
      <w:pPr>
        <w:spacing w:after="240" w:before="240" w:lineRule="auto"/>
        <w:rPr/>
      </w:pPr>
      <w:r w:rsidDel="00000000" w:rsidR="00000000" w:rsidRPr="00000000">
        <w:rPr>
          <w:rtl w:val="0"/>
        </w:rPr>
        <w:t xml:space="preserve">Unlike the standard four-year naturalization route, this category does not require separate proof of Portuguese-language proficiency.</w:t>
      </w:r>
    </w:p>
    <w:p w:rsidR="00000000" w:rsidDel="00000000" w:rsidP="00000000" w:rsidRDefault="00000000" w:rsidRPr="00000000" w14:paraId="0000117A">
      <w:pPr>
        <w:spacing w:after="240" w:before="240" w:lineRule="auto"/>
        <w:rPr/>
      </w:pPr>
      <w:r w:rsidDel="00000000" w:rsidR="00000000" w:rsidRPr="00000000">
        <w:rPr>
          <w:rtl w:val="0"/>
        </w:rPr>
        <w:t xml:space="preserve">At Caspani Lawyers, we provide personalized legal assistance with Brazilian citizenship applications, residence history verification, nationality documentation, and immigration procedures for Portuguese-speaking nationals.</w:t>
      </w:r>
    </w:p>
    <w:p w:rsidR="00000000" w:rsidDel="00000000" w:rsidP="00000000" w:rsidRDefault="00000000" w:rsidRPr="00000000" w14:paraId="0000117B">
      <w:pPr>
        <w:spacing w:after="240" w:before="240" w:lineRule="auto"/>
        <w:rPr/>
      </w:pPr>
      <w:r w:rsidDel="00000000" w:rsidR="00000000" w:rsidRPr="00000000">
        <w:rPr>
          <w:rtl w:val="0"/>
        </w:rPr>
        <w:t xml:space="preserve">Whether you already live in Brazil or are planning to relocate, we help you understand the legal requirements and identify the appropriate pathway.</w:t>
      </w:r>
    </w:p>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[Check Your Naturalization Eligibility]</w:t>
      </w:r>
    </w:p>
    <w:p w:rsidR="00000000" w:rsidDel="00000000" w:rsidP="00000000" w:rsidRDefault="00000000" w:rsidRPr="00000000" w14:paraId="0000117E">
      <w:pPr>
        <w:numPr>
          <w:ilvl w:val="0"/>
          <w:numId w:val="92"/>
        </w:numPr>
        <w:spacing w:after="0" w:afterAutospacing="0" w:before="240" w:lineRule="auto"/>
        <w:ind w:left="720" w:hanging="360"/>
      </w:pPr>
      <w:r w:rsidDel="00000000" w:rsidR="00000000" w:rsidRPr="00000000">
        <w:rPr>
          <w:rtl w:val="0"/>
        </w:rPr>
        <w:t xml:space="preserve">Brazilian Citizenship &amp; Immigration Law</w:t>
      </w:r>
    </w:p>
    <w:p w:rsidR="00000000" w:rsidDel="00000000" w:rsidP="00000000" w:rsidRDefault="00000000" w:rsidRPr="00000000" w14:paraId="0000117F">
      <w:pPr>
        <w:numPr>
          <w:ilvl w:val="0"/>
          <w:numId w:val="92"/>
        </w:numPr>
        <w:spacing w:after="0" w:afterAutospacing="0" w:before="0" w:beforeAutospacing="0" w:lineRule="auto"/>
        <w:ind w:left="720" w:hanging="360"/>
      </w:pPr>
      <w:r w:rsidDel="00000000" w:rsidR="00000000" w:rsidRPr="00000000">
        <w:rPr>
          <w:rtl w:val="0"/>
        </w:rPr>
        <w:t xml:space="preserve">One-Year Naturalization for Portuguese-Speaking Nationals</w:t>
      </w:r>
    </w:p>
    <w:p w:rsidR="00000000" w:rsidDel="00000000" w:rsidP="00000000" w:rsidRDefault="00000000" w:rsidRPr="00000000" w14:paraId="00001180">
      <w:pPr>
        <w:numPr>
          <w:ilvl w:val="0"/>
          <w:numId w:val="92"/>
        </w:numPr>
        <w:spacing w:after="0" w:afterAutospacing="0" w:before="0" w:beforeAutospacing="0" w:lineRule="auto"/>
        <w:ind w:left="720" w:hanging="360"/>
      </w:pPr>
      <w:r w:rsidDel="00000000" w:rsidR="00000000" w:rsidRPr="00000000">
        <w:rPr>
          <w:rtl w:val="0"/>
        </w:rPr>
        <w:t xml:space="preserve">CPLP Residence and Nationality Planning</w:t>
      </w:r>
    </w:p>
    <w:p w:rsidR="00000000" w:rsidDel="00000000" w:rsidP="00000000" w:rsidRDefault="00000000" w:rsidRPr="00000000" w14:paraId="00001181">
      <w:pPr>
        <w:numPr>
          <w:ilvl w:val="0"/>
          <w:numId w:val="92"/>
        </w:numPr>
        <w:spacing w:after="240" w:before="0" w:beforeAutospacing="0" w:lineRule="auto"/>
        <w:ind w:left="720" w:hanging="360"/>
      </w:pPr>
      <w:r w:rsidDel="00000000" w:rsidR="00000000" w:rsidRPr="00000000">
        <w:rPr>
          <w:rtl w:val="0"/>
        </w:rPr>
        <w:t xml:space="preserve">Personalized and Confidential Legal Assistance</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rPr>
          <w:b w:val="1"/>
          <w:bCs w:val="1"/>
          <w:color w:val="ff0000"/>
        </w:rPr>
      </w:pPr>
      <w:r w:rsidDel="00000000" w:rsidR="00000000" w:rsidRPr="00000000">
        <w:rPr>
          <w:b w:val="1"/>
          <w:bCs w:val="1"/>
          <w:color w:val="ff0000"/>
          <w:rtl w:val="0"/>
        </w:rPr>
        <w:t xml:space="preserve">Lfom 3la liman</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g46b9g1nws58" w:id="1272"/>
      <w:bookmarkEnd w:id="1272"/>
      <w:r w:rsidDel="00000000" w:rsidR="00000000" w:rsidRPr="00000000">
        <w:rPr>
          <w:b w:val="1"/>
          <w:bCs w:val="1"/>
          <w:sz w:val="34"/>
          <w:szCs w:val="34"/>
          <w:rtl w:val="0"/>
        </w:rPr>
        <w:t xml:space="preserve">THE ONE-YEAR NATURALIZATION PATHWAY</w:t>
      </w:r>
    </w:p>
    <w:p w:rsidR="00000000" w:rsidDel="00000000" w:rsidP="00000000" w:rsidRDefault="00000000" w:rsidRPr="00000000" w14:paraId="00001186">
      <w:pPr>
        <w:pStyle w:val="Heading1"/>
        <w:keepNext w:val="0"/>
        <w:keepLines w:val="0"/>
        <w:spacing w:before="480" w:lineRule="auto"/>
        <w:rPr>
          <w:b w:val="1"/>
          <w:bCs w:val="1"/>
          <w:sz w:val="46"/>
          <w:szCs w:val="46"/>
        </w:rPr>
      </w:pPr>
      <w:bookmarkStart w:colFirst="0" w:colLast="0" w:name="_ikcquwmyeglj" w:id="1273"/>
      <w:bookmarkEnd w:id="1273"/>
      <w:r w:rsidDel="00000000" w:rsidR="00000000" w:rsidRPr="00000000">
        <w:rPr>
          <w:b w:val="1"/>
          <w:bCs w:val="1"/>
          <w:sz w:val="46"/>
          <w:szCs w:val="46"/>
          <w:rtl w:val="0"/>
        </w:rPr>
        <w:t xml:space="preserve">Can Portuguese-Speaking Nationals Become Brazilian After One Year?</w:t>
      </w:r>
    </w:p>
    <w:p w:rsidR="00000000" w:rsidDel="00000000" w:rsidP="00000000" w:rsidRDefault="00000000" w:rsidRPr="00000000" w14:paraId="00001187">
      <w:pPr>
        <w:spacing w:after="240" w:before="240" w:lineRule="auto"/>
        <w:rPr/>
      </w:pPr>
      <w:r w:rsidDel="00000000" w:rsidR="00000000" w:rsidRPr="00000000">
        <w:rPr>
          <w:rtl w:val="0"/>
        </w:rPr>
        <w:t xml:space="preserve">Yes. Brazilian constitutional law establishes a special naturalization framework for individuals originating from Portuguese-speaking countries.</w:t>
      </w:r>
    </w:p>
    <w:p w:rsidR="00000000" w:rsidDel="00000000" w:rsidP="00000000" w:rsidRDefault="00000000" w:rsidRPr="00000000" w14:paraId="00001188">
      <w:pPr>
        <w:spacing w:after="240" w:before="240" w:lineRule="auto"/>
        <w:rPr/>
      </w:pPr>
      <w:r w:rsidDel="00000000" w:rsidR="00000000" w:rsidRPr="00000000">
        <w:rPr>
          <w:rtl w:val="0"/>
        </w:rPr>
        <w:t xml:space="preserve">Article 12, II(a), of the Brazilian Constitution provides two central requirements:</w:t>
      </w:r>
    </w:p>
    <w:p w:rsidR="00000000" w:rsidDel="00000000" w:rsidP="00000000" w:rsidRDefault="00000000" w:rsidRPr="00000000" w14:paraId="00001189">
      <w:pPr>
        <w:numPr>
          <w:ilvl w:val="0"/>
          <w:numId w:val="44"/>
        </w:numPr>
        <w:spacing w:after="0" w:afterAutospacing="0" w:before="240" w:lineRule="auto"/>
        <w:ind w:left="720" w:hanging="360"/>
      </w:pPr>
      <w:r w:rsidDel="00000000" w:rsidR="00000000" w:rsidRPr="00000000">
        <w:rPr>
          <w:rtl w:val="0"/>
        </w:rPr>
        <w:t xml:space="preserve">One year of uninterrupted residence in Brazil</w:t>
      </w:r>
    </w:p>
    <w:p w:rsidR="00000000" w:rsidDel="00000000" w:rsidP="00000000" w:rsidRDefault="00000000" w:rsidRPr="00000000" w14:paraId="0000118A">
      <w:pPr>
        <w:numPr>
          <w:ilvl w:val="0"/>
          <w:numId w:val="44"/>
        </w:numPr>
        <w:spacing w:after="240" w:before="0" w:beforeAutospacing="0" w:lineRule="auto"/>
        <w:ind w:left="720" w:hanging="360"/>
      </w:pPr>
      <w:r w:rsidDel="00000000" w:rsidR="00000000" w:rsidRPr="00000000">
        <w:rPr>
          <w:rtl w:val="0"/>
        </w:rPr>
        <w:t xml:space="preserve">Good moral character (</w:t>
      </w:r>
      <w:r w:rsidDel="00000000" w:rsidR="00000000" w:rsidRPr="00000000">
        <w:rPr>
          <w:i w:val="1"/>
          <w:iCs w:val="1"/>
          <w:rtl w:val="0"/>
        </w:rPr>
        <w:t xml:space="preserve">idoneidade moral</w:t>
      </w:r>
      <w:r w:rsidDel="00000000" w:rsidR="00000000" w:rsidRPr="00000000">
        <w:rPr>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t xml:space="preserve">This special constitutional provision is implemented through Article 237 of Decree No. 9,199/2017.</w:t>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h2sewy2j5g4a" w:id="1274"/>
      <w:bookmarkEnd w:id="1274"/>
      <w:r w:rsidDel="00000000" w:rsidR="00000000" w:rsidRPr="00000000">
        <w:rPr>
          <w:b w:val="1"/>
          <w:bCs w:val="1"/>
          <w:color w:val="000000"/>
          <w:sz w:val="26"/>
          <w:szCs w:val="26"/>
          <w:rtl w:val="0"/>
        </w:rPr>
        <w:t xml:space="preserve">What Makes This Route Different?</w:t>
      </w:r>
    </w:p>
    <w:p w:rsidR="00000000" w:rsidDel="00000000" w:rsidP="00000000" w:rsidRDefault="00000000" w:rsidRPr="00000000" w14:paraId="0000118D">
      <w:pPr>
        <w:spacing w:after="240" w:before="240" w:lineRule="auto"/>
        <w:rPr/>
      </w:pPr>
      <w:r w:rsidDel="00000000" w:rsidR="00000000" w:rsidRPr="00000000">
        <w:rPr>
          <w:rtl w:val="0"/>
        </w:rPr>
        <w:t xml:space="preserve">The standard ordinary naturalization pathway generally involves four years of qualifying residence and proof of Portuguese-language communication.</w:t>
      </w:r>
    </w:p>
    <w:p w:rsidR="00000000" w:rsidDel="00000000" w:rsidP="00000000" w:rsidRDefault="00000000" w:rsidRPr="00000000" w14:paraId="0000118E">
      <w:pPr>
        <w:spacing w:after="240" w:before="240" w:lineRule="auto"/>
        <w:rPr/>
      </w:pPr>
      <w:r w:rsidDel="00000000" w:rsidR="00000000" w:rsidRPr="00000000">
        <w:rPr>
          <w:rtl w:val="0"/>
        </w:rPr>
        <w:t xml:space="preserve">The constitutional framework for Portuguese-speaking nationals provides a shorter residence requirement and does not impose a separate Portuguese-language proficiency examination.</w:t>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jvdwcuumeny8" w:id="1275"/>
      <w:bookmarkEnd w:id="1275"/>
      <w:r w:rsidDel="00000000" w:rsidR="00000000" w:rsidRPr="00000000">
        <w:rPr>
          <w:b w:val="1"/>
          <w:bCs w:val="1"/>
          <w:color w:val="000000"/>
          <w:sz w:val="26"/>
          <w:szCs w:val="26"/>
          <w:rtl w:val="0"/>
        </w:rPr>
        <w:t xml:space="preserve">Does One Year Guarantee Citizenship?</w:t>
      </w:r>
    </w:p>
    <w:p w:rsidR="00000000" w:rsidDel="00000000" w:rsidP="00000000" w:rsidRDefault="00000000" w:rsidRPr="00000000" w14:paraId="00001190">
      <w:pPr>
        <w:spacing w:after="240" w:before="240" w:lineRule="auto"/>
        <w:rPr/>
      </w:pPr>
      <w:r w:rsidDel="00000000" w:rsidR="00000000" w:rsidRPr="00000000">
        <w:rPr>
          <w:rtl w:val="0"/>
        </w:rPr>
        <w:t xml:space="preserve">No.</w:t>
      </w:r>
    </w:p>
    <w:p w:rsidR="00000000" w:rsidDel="00000000" w:rsidP="00000000" w:rsidRDefault="00000000" w:rsidRPr="00000000" w14:paraId="00001191">
      <w:pPr>
        <w:spacing w:after="240" w:before="240" w:lineRule="auto"/>
        <w:rPr/>
      </w:pPr>
      <w:r w:rsidDel="00000000" w:rsidR="00000000" w:rsidRPr="00000000">
        <w:rPr>
          <w:rtl w:val="0"/>
        </w:rPr>
        <w:t xml:space="preserve">The one-year period is an eligibility requirement, not a guaranteed government processing time.</w:t>
      </w:r>
    </w:p>
    <w:p w:rsidR="00000000" w:rsidDel="00000000" w:rsidP="00000000" w:rsidRDefault="00000000" w:rsidRPr="00000000" w14:paraId="00001192">
      <w:pPr>
        <w:spacing w:after="240" w:before="240" w:lineRule="auto"/>
        <w:rPr/>
      </w:pPr>
      <w:r w:rsidDel="00000000" w:rsidR="00000000" w:rsidRPr="00000000">
        <w:rPr>
          <w:rtl w:val="0"/>
        </w:rPr>
        <w:t xml:space="preserve">Applicants must establish their eligibility, submit the required documentation, and complete the competent administrative procedure.</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[Speak With a Brazilian Citizenship Lawyer]</w:t>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2"/>
        <w:keepNext w:val="0"/>
        <w:keepLines w:val="0"/>
        <w:spacing w:after="80" w:lineRule="auto"/>
        <w:rPr>
          <w:b w:val="1"/>
          <w:bCs w:val="1"/>
          <w:sz w:val="34"/>
          <w:szCs w:val="34"/>
        </w:rPr>
      </w:pPr>
      <w:bookmarkStart w:colFirst="0" w:colLast="0" w:name="_4uw377bt35nn" w:id="1276"/>
      <w:bookmarkEnd w:id="1276"/>
      <w:r w:rsidDel="00000000" w:rsidR="00000000" w:rsidRPr="00000000">
        <w:rPr>
          <w:b w:val="1"/>
          <w:bCs w:val="1"/>
          <w:sz w:val="34"/>
          <w:szCs w:val="34"/>
          <w:rtl w:val="0"/>
        </w:rPr>
        <w:t xml:space="preserve">ELIGIBLE COUNTRIES</w:t>
      </w:r>
    </w:p>
    <w:p w:rsidR="00000000" w:rsidDel="00000000" w:rsidP="00000000" w:rsidRDefault="00000000" w:rsidRPr="00000000" w14:paraId="00001196">
      <w:pPr>
        <w:pStyle w:val="Heading1"/>
        <w:keepNext w:val="0"/>
        <w:keepLines w:val="0"/>
        <w:spacing w:before="480" w:lineRule="auto"/>
        <w:rPr>
          <w:b w:val="1"/>
          <w:bCs w:val="1"/>
          <w:sz w:val="46"/>
          <w:szCs w:val="46"/>
        </w:rPr>
      </w:pPr>
      <w:bookmarkStart w:colFirst="0" w:colLast="0" w:name="_bjtiyi715r5" w:id="1277"/>
      <w:bookmarkEnd w:id="1277"/>
      <w:r w:rsidDel="00000000" w:rsidR="00000000" w:rsidRPr="00000000">
        <w:rPr>
          <w:b w:val="1"/>
          <w:bCs w:val="1"/>
          <w:sz w:val="46"/>
          <w:szCs w:val="46"/>
          <w:rtl w:val="0"/>
        </w:rPr>
        <w:t xml:space="preserve">Which Portuguese-Speaking Countries Qualify?</w:t>
      </w:r>
    </w:p>
    <w:p w:rsidR="00000000" w:rsidDel="00000000" w:rsidP="00000000" w:rsidRDefault="00000000" w:rsidRPr="00000000" w14:paraId="00001197">
      <w:pPr>
        <w:spacing w:after="240" w:before="240" w:lineRule="auto"/>
        <w:rPr/>
      </w:pPr>
      <w:r w:rsidDel="00000000" w:rsidR="00000000" w:rsidRPr="00000000">
        <w:rPr>
          <w:rtl w:val="0"/>
        </w:rPr>
        <w:t xml:space="preserve">The Brazilian Ministry of Justice identifies nationals originating from the following Portuguese-speaking countries for this naturalization framework.</w:t>
      </w:r>
    </w:p>
    <w:p w:rsidR="00000000" w:rsidDel="00000000" w:rsidP="00000000" w:rsidRDefault="00000000" w:rsidRPr="00000000" w14:paraId="00001198">
      <w:pPr>
        <w:pStyle w:val="Heading3"/>
        <w:keepNext w:val="0"/>
        <w:keepLines w:val="0"/>
        <w:spacing w:before="280" w:lineRule="auto"/>
        <w:rPr>
          <w:b w:val="1"/>
          <w:bCs w:val="1"/>
          <w:color w:val="000000"/>
          <w:sz w:val="26"/>
          <w:szCs w:val="26"/>
        </w:rPr>
      </w:pPr>
      <w:bookmarkStart w:colFirst="0" w:colLast="0" w:name="_cxsrpdbkmctn" w:id="1278"/>
      <w:bookmarkEnd w:id="1278"/>
      <w:r w:rsidDel="00000000" w:rsidR="00000000" w:rsidRPr="00000000">
        <w:rPr>
          <w:b w:val="1"/>
          <w:bCs w:val="1"/>
          <w:color w:val="000000"/>
          <w:sz w:val="26"/>
          <w:szCs w:val="26"/>
          <w:rtl w:val="0"/>
        </w:rPr>
        <w:t xml:space="preserve">Portugal</w:t>
      </w:r>
    </w:p>
    <w:p w:rsidR="00000000" w:rsidDel="00000000" w:rsidP="00000000" w:rsidRDefault="00000000" w:rsidRPr="00000000" w14:paraId="00001199">
      <w:pPr>
        <w:spacing w:after="240" w:before="240" w:lineRule="auto"/>
        <w:rPr/>
      </w:pPr>
      <w:r w:rsidDel="00000000" w:rsidR="00000000" w:rsidRPr="00000000">
        <w:rPr>
          <w:rtl w:val="0"/>
        </w:rPr>
        <w:t xml:space="preserve">Portuguese nationals may qualify for the special one-year naturalization route. They may also have access to a separate equality-of-rights framework under the Brazil–Portugal relationship.</w:t>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1hwf08evutwa" w:id="1279"/>
      <w:bookmarkEnd w:id="1279"/>
      <w:r w:rsidDel="00000000" w:rsidR="00000000" w:rsidRPr="00000000">
        <w:rPr>
          <w:b w:val="1"/>
          <w:bCs w:val="1"/>
          <w:color w:val="000000"/>
          <w:sz w:val="26"/>
          <w:szCs w:val="26"/>
          <w:rtl w:val="0"/>
        </w:rPr>
        <w:t xml:space="preserve">Angola</w:t>
      </w:r>
    </w:p>
    <w:p w:rsidR="00000000" w:rsidDel="00000000" w:rsidP="00000000" w:rsidRDefault="00000000" w:rsidRPr="00000000" w14:paraId="0000119B">
      <w:pPr>
        <w:spacing w:after="240" w:before="240" w:lineRule="auto"/>
        <w:rPr/>
      </w:pPr>
      <w:r w:rsidDel="00000000" w:rsidR="00000000" w:rsidRPr="00000000">
        <w:rPr>
          <w:rtl w:val="0"/>
        </w:rPr>
        <w:t xml:space="preserve">Angolan nationals may qualify after satisfying the applicable residence and good-character requirements.</w:t>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1k14b9eqa3d" w:id="1280"/>
      <w:bookmarkEnd w:id="1280"/>
      <w:r w:rsidDel="00000000" w:rsidR="00000000" w:rsidRPr="00000000">
        <w:rPr>
          <w:b w:val="1"/>
          <w:bCs w:val="1"/>
          <w:color w:val="000000"/>
          <w:sz w:val="26"/>
          <w:szCs w:val="26"/>
          <w:rtl w:val="0"/>
        </w:rPr>
        <w:t xml:space="preserve">Mozambique</w:t>
      </w:r>
    </w:p>
    <w:p w:rsidR="00000000" w:rsidDel="00000000" w:rsidP="00000000" w:rsidRDefault="00000000" w:rsidRPr="00000000" w14:paraId="0000119D">
      <w:pPr>
        <w:spacing w:after="240" w:before="240" w:lineRule="auto"/>
        <w:rPr/>
      </w:pPr>
      <w:r w:rsidDel="00000000" w:rsidR="00000000" w:rsidRPr="00000000">
        <w:rPr>
          <w:rtl w:val="0"/>
        </w:rPr>
        <w:t xml:space="preserve">Mozambican nationals may pursue Brazilian naturalization under the special constitutional provisions for Portuguese-speaking countries.</w:t>
      </w:r>
    </w:p>
    <w:p w:rsidR="00000000" w:rsidDel="00000000" w:rsidP="00000000" w:rsidRDefault="00000000" w:rsidRPr="00000000" w14:paraId="0000119E">
      <w:pPr>
        <w:pStyle w:val="Heading3"/>
        <w:keepNext w:val="0"/>
        <w:keepLines w:val="0"/>
        <w:spacing w:before="280" w:lineRule="auto"/>
        <w:rPr>
          <w:b w:val="1"/>
          <w:bCs w:val="1"/>
          <w:color w:val="000000"/>
          <w:sz w:val="26"/>
          <w:szCs w:val="26"/>
        </w:rPr>
      </w:pPr>
      <w:bookmarkStart w:colFirst="0" w:colLast="0" w:name="_h73is5qmi4bf" w:id="1281"/>
      <w:bookmarkEnd w:id="1281"/>
      <w:r w:rsidDel="00000000" w:rsidR="00000000" w:rsidRPr="00000000">
        <w:rPr>
          <w:b w:val="1"/>
          <w:bCs w:val="1"/>
          <w:color w:val="000000"/>
          <w:sz w:val="26"/>
          <w:szCs w:val="26"/>
          <w:rtl w:val="0"/>
        </w:rPr>
        <w:t xml:space="preserve">Cape Verde</w:t>
      </w:r>
    </w:p>
    <w:p w:rsidR="00000000" w:rsidDel="00000000" w:rsidP="00000000" w:rsidRDefault="00000000" w:rsidRPr="00000000" w14:paraId="0000119F">
      <w:pPr>
        <w:spacing w:after="240" w:before="240" w:lineRule="auto"/>
        <w:rPr/>
      </w:pPr>
      <w:r w:rsidDel="00000000" w:rsidR="00000000" w:rsidRPr="00000000">
        <w:rPr>
          <w:rtl w:val="0"/>
        </w:rPr>
        <w:t xml:space="preserve">Cape Verdean nationals may benefit from the reduced residence requirement.</w:t>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i65m5arof6qp" w:id="1282"/>
      <w:bookmarkEnd w:id="1282"/>
      <w:r w:rsidDel="00000000" w:rsidR="00000000" w:rsidRPr="00000000">
        <w:rPr>
          <w:b w:val="1"/>
          <w:bCs w:val="1"/>
          <w:color w:val="000000"/>
          <w:sz w:val="26"/>
          <w:szCs w:val="26"/>
          <w:rtl w:val="0"/>
        </w:rPr>
        <w:t xml:space="preserve">Guinea-Bissau</w:t>
      </w:r>
    </w:p>
    <w:p w:rsidR="00000000" w:rsidDel="00000000" w:rsidP="00000000" w:rsidRDefault="00000000" w:rsidRPr="00000000" w14:paraId="000011A1">
      <w:pPr>
        <w:spacing w:after="240" w:before="240" w:lineRule="auto"/>
        <w:rPr/>
      </w:pPr>
      <w:r w:rsidDel="00000000" w:rsidR="00000000" w:rsidRPr="00000000">
        <w:rPr>
          <w:rtl w:val="0"/>
        </w:rPr>
        <w:t xml:space="preserve">Nationals of Guinea-Bissau may qualify under the applicable constitutional and administrative rules.</w:t>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jhfdxa73qhs4" w:id="1283"/>
      <w:bookmarkEnd w:id="1283"/>
      <w:r w:rsidDel="00000000" w:rsidR="00000000" w:rsidRPr="00000000">
        <w:rPr>
          <w:b w:val="1"/>
          <w:bCs w:val="1"/>
          <w:color w:val="000000"/>
          <w:sz w:val="26"/>
          <w:szCs w:val="26"/>
          <w:rtl w:val="0"/>
        </w:rPr>
        <w:t xml:space="preserve">São Tomé and Príncipe</w:t>
      </w:r>
    </w:p>
    <w:p w:rsidR="00000000" w:rsidDel="00000000" w:rsidP="00000000" w:rsidRDefault="00000000" w:rsidRPr="00000000" w14:paraId="000011A3">
      <w:pPr>
        <w:spacing w:after="240" w:before="240" w:lineRule="auto"/>
        <w:rPr/>
      </w:pPr>
      <w:r w:rsidDel="00000000" w:rsidR="00000000" w:rsidRPr="00000000">
        <w:rPr>
          <w:rtl w:val="0"/>
        </w:rPr>
        <w:t xml:space="preserve">São Toméan nationals may pursue naturalization through the Portuguese-speaking-country framework.</w:t>
      </w:r>
    </w:p>
    <w:p w:rsidR="00000000" w:rsidDel="00000000" w:rsidP="00000000" w:rsidRDefault="00000000" w:rsidRPr="00000000" w14:paraId="000011A4">
      <w:pPr>
        <w:pStyle w:val="Heading3"/>
        <w:keepNext w:val="0"/>
        <w:keepLines w:val="0"/>
        <w:spacing w:before="280" w:lineRule="auto"/>
        <w:rPr>
          <w:b w:val="1"/>
          <w:bCs w:val="1"/>
          <w:color w:val="000000"/>
          <w:sz w:val="26"/>
          <w:szCs w:val="26"/>
        </w:rPr>
      </w:pPr>
      <w:bookmarkStart w:colFirst="0" w:colLast="0" w:name="_6ko35v9qwwol" w:id="1284"/>
      <w:bookmarkEnd w:id="1284"/>
      <w:r w:rsidDel="00000000" w:rsidR="00000000" w:rsidRPr="00000000">
        <w:rPr>
          <w:b w:val="1"/>
          <w:bCs w:val="1"/>
          <w:color w:val="000000"/>
          <w:sz w:val="26"/>
          <w:szCs w:val="26"/>
          <w:rtl w:val="0"/>
        </w:rPr>
        <w:t xml:space="preserve">Timor-Leste</w:t>
      </w:r>
    </w:p>
    <w:p w:rsidR="00000000" w:rsidDel="00000000" w:rsidP="00000000" w:rsidRDefault="00000000" w:rsidRPr="00000000" w14:paraId="000011A5">
      <w:pPr>
        <w:spacing w:after="240" w:before="240" w:lineRule="auto"/>
        <w:rPr/>
      </w:pPr>
      <w:r w:rsidDel="00000000" w:rsidR="00000000" w:rsidRPr="00000000">
        <w:rPr>
          <w:rtl w:val="0"/>
        </w:rPr>
        <w:t xml:space="preserve">Timorese nationals may qualify for the special naturalization route.</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z77tsmtap2nk" w:id="1285"/>
      <w:bookmarkEnd w:id="1285"/>
      <w:r w:rsidDel="00000000" w:rsidR="00000000" w:rsidRPr="00000000">
        <w:rPr>
          <w:b w:val="1"/>
          <w:bCs w:val="1"/>
          <w:color w:val="000000"/>
          <w:sz w:val="26"/>
          <w:szCs w:val="26"/>
          <w:rtl w:val="0"/>
        </w:rPr>
        <w:t xml:space="preserve">Equatorial Guinea</w:t>
      </w:r>
    </w:p>
    <w:p w:rsidR="00000000" w:rsidDel="00000000" w:rsidP="00000000" w:rsidRDefault="00000000" w:rsidRPr="00000000" w14:paraId="000011A7">
      <w:pPr>
        <w:spacing w:after="240" w:before="240" w:lineRule="auto"/>
        <w:rPr/>
      </w:pPr>
      <w:r w:rsidDel="00000000" w:rsidR="00000000" w:rsidRPr="00000000">
        <w:rPr>
          <w:rtl w:val="0"/>
        </w:rPr>
        <w:t xml:space="preserve">Equatoguinean nationals are included in the current list recognized by the Brazilian Ministry of Justice.</w:t>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90m61ycr6mi0" w:id="1286"/>
      <w:bookmarkEnd w:id="1286"/>
      <w:r w:rsidDel="00000000" w:rsidR="00000000" w:rsidRPr="00000000">
        <w:rPr>
          <w:b w:val="1"/>
          <w:bCs w:val="1"/>
          <w:color w:val="000000"/>
          <w:sz w:val="26"/>
          <w:szCs w:val="26"/>
          <w:rtl w:val="0"/>
        </w:rPr>
        <w:t xml:space="preserve">What If You Have Dual Nationality?</w:t>
      </w:r>
    </w:p>
    <w:p w:rsidR="00000000" w:rsidDel="00000000" w:rsidP="00000000" w:rsidRDefault="00000000" w:rsidRPr="00000000" w14:paraId="000011A9">
      <w:pPr>
        <w:spacing w:after="240" w:before="240" w:lineRule="auto"/>
        <w:rPr/>
      </w:pPr>
      <w:r w:rsidDel="00000000" w:rsidR="00000000" w:rsidRPr="00000000">
        <w:rPr>
          <w:rtl w:val="0"/>
        </w:rPr>
        <w:t xml:space="preserve">Applicants who hold more than one nationality may need to demonstrate the nationality that provides the relevant legal basis.</w:t>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ss8xzq814fcl" w:id="1287"/>
      <w:bookmarkEnd w:id="1287"/>
      <w:r w:rsidDel="00000000" w:rsidR="00000000" w:rsidRPr="00000000">
        <w:rPr>
          <w:b w:val="1"/>
          <w:bCs w:val="1"/>
          <w:color w:val="000000"/>
          <w:sz w:val="26"/>
          <w:szCs w:val="26"/>
          <w:rtl w:val="0"/>
        </w:rPr>
        <w:t xml:space="preserve">What If You Were Born in a Portuguese-Speaking Country but Hold Another Passport?</w:t>
      </w:r>
    </w:p>
    <w:p w:rsidR="00000000" w:rsidDel="00000000" w:rsidP="00000000" w:rsidRDefault="00000000" w:rsidRPr="00000000" w14:paraId="000011AB">
      <w:pPr>
        <w:spacing w:after="240" w:before="240" w:lineRule="auto"/>
        <w:rPr/>
      </w:pPr>
      <w:r w:rsidDel="00000000" w:rsidR="00000000" w:rsidRPr="00000000">
        <w:rPr>
          <w:rtl w:val="0"/>
        </w:rPr>
        <w:t xml:space="preserve">The legal concept of originating from a Portuguese-speaking country and the applicant's current nationality documentation require individual assessment.</w:t>
      </w:r>
    </w:p>
    <w:p w:rsidR="00000000" w:rsidDel="00000000" w:rsidP="00000000" w:rsidRDefault="00000000" w:rsidRPr="00000000" w14:paraId="000011AC">
      <w:pPr>
        <w:spacing w:after="240" w:before="240" w:lineRule="auto"/>
        <w:rPr/>
      </w:pPr>
      <w:r w:rsidDel="00000000" w:rsidR="00000000" w:rsidRPr="00000000">
        <w:rPr>
          <w:rtl w:val="0"/>
        </w:rPr>
        <w:t xml:space="preserve">Birthplace alone should not be assumed to resolve every eligibility question.</w:t>
      </w:r>
    </w:p>
    <w:p w:rsidR="00000000" w:rsidDel="00000000" w:rsidP="00000000" w:rsidRDefault="00000000" w:rsidRPr="00000000" w14:paraId="000011AD">
      <w:pPr>
        <w:spacing w:after="240" w:before="240" w:lineRule="auto"/>
        <w:rPr>
          <w:b w:val="1"/>
          <w:bCs w:val="1"/>
        </w:rPr>
      </w:pPr>
      <w:r w:rsidDel="00000000" w:rsidR="00000000" w:rsidRPr="00000000">
        <w:rPr>
          <w:b w:val="1"/>
          <w:bCs w:val="1"/>
          <w:rtl w:val="0"/>
        </w:rPr>
        <w:t xml:space="preserve">[Verify Your Country-Specific Eligibility]</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5dzkklwdljo9" w:id="1288"/>
      <w:bookmarkEnd w:id="1288"/>
      <w:r w:rsidDel="00000000" w:rsidR="00000000" w:rsidRPr="00000000">
        <w:rPr>
          <w:b w:val="1"/>
          <w:bCs w:val="1"/>
          <w:sz w:val="34"/>
          <w:szCs w:val="34"/>
          <w:rtl w:val="0"/>
        </w:rPr>
        <w:t xml:space="preserve">THE RESIDENCE REQUIREMENT</w:t>
      </w:r>
    </w:p>
    <w:p w:rsidR="00000000" w:rsidDel="00000000" w:rsidP="00000000" w:rsidRDefault="00000000" w:rsidRPr="00000000" w14:paraId="000011B0">
      <w:pPr>
        <w:pStyle w:val="Heading1"/>
        <w:keepNext w:val="0"/>
        <w:keepLines w:val="0"/>
        <w:spacing w:before="480" w:lineRule="auto"/>
        <w:rPr>
          <w:b w:val="1"/>
          <w:bCs w:val="1"/>
          <w:sz w:val="46"/>
          <w:szCs w:val="46"/>
        </w:rPr>
      </w:pPr>
      <w:bookmarkStart w:colFirst="0" w:colLast="0" w:name="_biyb12avnsnk" w:id="1289"/>
      <w:bookmarkEnd w:id="1289"/>
      <w:r w:rsidDel="00000000" w:rsidR="00000000" w:rsidRPr="00000000">
        <w:rPr>
          <w:b w:val="1"/>
          <w:bCs w:val="1"/>
          <w:sz w:val="46"/>
          <w:szCs w:val="46"/>
          <w:rtl w:val="0"/>
        </w:rPr>
        <w:t xml:space="preserve">What Counts as One Year of Residence in Brazil?</w:t>
      </w:r>
    </w:p>
    <w:p w:rsidR="00000000" w:rsidDel="00000000" w:rsidP="00000000" w:rsidRDefault="00000000" w:rsidRPr="00000000" w14:paraId="000011B1">
      <w:pPr>
        <w:spacing w:after="240" w:before="240" w:lineRule="auto"/>
        <w:rPr/>
      </w:pPr>
      <w:r w:rsidDel="00000000" w:rsidR="00000000" w:rsidRPr="00000000">
        <w:rPr>
          <w:rtl w:val="0"/>
        </w:rPr>
        <w:t xml:space="preserve">The special naturalization route requires one year of uninterrupted qualifying residence in Brazil.</w:t>
      </w:r>
    </w:p>
    <w:p w:rsidR="00000000" w:rsidDel="00000000" w:rsidP="00000000" w:rsidRDefault="00000000" w:rsidRPr="00000000" w14:paraId="000011B2">
      <w:pPr>
        <w:spacing w:after="240" w:before="240" w:lineRule="auto"/>
        <w:rPr/>
      </w:pPr>
      <w:r w:rsidDel="00000000" w:rsidR="00000000" w:rsidRPr="00000000">
        <w:rPr>
          <w:rtl w:val="0"/>
        </w:rPr>
        <w:t xml:space="preserve">Under the current Ministry of Justice administrative framework, residence periods for ordinary naturalization are generally assessed from the date the foreign national began residing in Brazil for an indefinite term.</w:t>
      </w:r>
    </w:p>
    <w:p w:rsidR="00000000" w:rsidDel="00000000" w:rsidP="00000000" w:rsidRDefault="00000000" w:rsidRPr="00000000" w14:paraId="000011B3">
      <w:pPr>
        <w:pStyle w:val="Heading3"/>
        <w:keepNext w:val="0"/>
        <w:keepLines w:val="0"/>
        <w:spacing w:before="280" w:lineRule="auto"/>
        <w:rPr>
          <w:b w:val="1"/>
          <w:bCs w:val="1"/>
          <w:color w:val="000000"/>
          <w:sz w:val="26"/>
          <w:szCs w:val="26"/>
        </w:rPr>
      </w:pPr>
      <w:bookmarkStart w:colFirst="0" w:colLast="0" w:name="_zdwust8xmm52" w:id="1290"/>
      <w:bookmarkEnd w:id="1290"/>
      <w:r w:rsidDel="00000000" w:rsidR="00000000" w:rsidRPr="00000000">
        <w:rPr>
          <w:b w:val="1"/>
          <w:bCs w:val="1"/>
          <w:color w:val="000000"/>
          <w:sz w:val="26"/>
          <w:szCs w:val="26"/>
          <w:rtl w:val="0"/>
        </w:rPr>
        <w:t xml:space="preserve">Residence for an Indefinite Term</w:t>
      </w:r>
    </w:p>
    <w:p w:rsidR="00000000" w:rsidDel="00000000" w:rsidP="00000000" w:rsidRDefault="00000000" w:rsidRPr="00000000" w14:paraId="000011B4">
      <w:pPr>
        <w:spacing w:after="240" w:before="240" w:lineRule="auto"/>
        <w:rPr/>
      </w:pPr>
      <w:r w:rsidDel="00000000" w:rsidR="00000000" w:rsidRPr="00000000">
        <w:rPr>
          <w:rtl w:val="0"/>
        </w:rPr>
        <w:t xml:space="preserve">Residence for an indefinite term (</w:t>
      </w:r>
      <w:r w:rsidDel="00000000" w:rsidR="00000000" w:rsidRPr="00000000">
        <w:rPr>
          <w:i w:val="1"/>
          <w:iCs w:val="1"/>
          <w:rtl w:val="0"/>
        </w:rPr>
        <w:t xml:space="preserve">residência por prazo indeterminado</w:t>
      </w:r>
      <w:r w:rsidDel="00000000" w:rsidR="00000000" w:rsidRPr="00000000">
        <w:rPr>
          <w:rtl w:val="0"/>
        </w:rPr>
        <w:t xml:space="preserve">) is a recognized Brazilian immigration status.</w:t>
      </w:r>
    </w:p>
    <w:p w:rsidR="00000000" w:rsidDel="00000000" w:rsidP="00000000" w:rsidRDefault="00000000" w:rsidRPr="00000000" w14:paraId="000011B5">
      <w:pPr>
        <w:spacing w:after="240" w:before="240" w:lineRule="auto"/>
        <w:rPr/>
      </w:pPr>
      <w:r w:rsidDel="00000000" w:rsidR="00000000" w:rsidRPr="00000000">
        <w:rPr>
          <w:rtl w:val="0"/>
        </w:rPr>
        <w:t xml:space="preserve">It is distinct from merely entering Brazil as a tourist.</w:t>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339jwofb91fs" w:id="1291"/>
      <w:bookmarkEnd w:id="1291"/>
      <w:r w:rsidDel="00000000" w:rsidR="00000000" w:rsidRPr="00000000">
        <w:rPr>
          <w:b w:val="1"/>
          <w:bCs w:val="1"/>
          <w:color w:val="000000"/>
          <w:sz w:val="26"/>
          <w:szCs w:val="26"/>
          <w:rtl w:val="0"/>
        </w:rPr>
        <w:t xml:space="preserve">Does Time on a Tourist Visa Count?</w:t>
      </w:r>
    </w:p>
    <w:p w:rsidR="00000000" w:rsidDel="00000000" w:rsidP="00000000" w:rsidRDefault="00000000" w:rsidRPr="00000000" w14:paraId="000011B7">
      <w:pPr>
        <w:spacing w:after="240" w:before="240" w:lineRule="auto"/>
        <w:rPr/>
      </w:pPr>
      <w:r w:rsidDel="00000000" w:rsidR="00000000" w:rsidRPr="00000000">
        <w:rPr>
          <w:rtl w:val="0"/>
        </w:rPr>
        <w:t xml:space="preserve">Tourist visits do not, by themselves, establish the qualifying residence period for naturalization.</w:t>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1aznv76xm44a" w:id="1292"/>
      <w:bookmarkEnd w:id="1292"/>
      <w:r w:rsidDel="00000000" w:rsidR="00000000" w:rsidRPr="00000000">
        <w:rPr>
          <w:b w:val="1"/>
          <w:bCs w:val="1"/>
          <w:color w:val="000000"/>
          <w:sz w:val="26"/>
          <w:szCs w:val="26"/>
          <w:rtl w:val="0"/>
        </w:rPr>
        <w:t xml:space="preserve">Does Temporary Residence Count?</w:t>
      </w:r>
    </w:p>
    <w:p w:rsidR="00000000" w:rsidDel="00000000" w:rsidP="00000000" w:rsidRDefault="00000000" w:rsidRPr="00000000" w14:paraId="000011B9">
      <w:pPr>
        <w:spacing w:after="240" w:before="240" w:lineRule="auto"/>
        <w:rPr/>
      </w:pPr>
      <w:r w:rsidDel="00000000" w:rsidR="00000000" w:rsidRPr="00000000">
        <w:rPr>
          <w:rtl w:val="0"/>
        </w:rPr>
        <w:t xml:space="preserve">The effect of a temporary residence authorization must be assessed under the applicable rules.</w:t>
      </w:r>
    </w:p>
    <w:p w:rsidR="00000000" w:rsidDel="00000000" w:rsidP="00000000" w:rsidRDefault="00000000" w:rsidRPr="00000000" w14:paraId="000011BA">
      <w:pPr>
        <w:spacing w:after="240" w:before="240" w:lineRule="auto"/>
        <w:rPr/>
      </w:pPr>
      <w:r w:rsidDel="00000000" w:rsidR="00000000" w:rsidRPr="00000000">
        <w:rPr>
          <w:rtl w:val="0"/>
        </w:rPr>
        <w:t xml:space="preserve">Applicants should not assume that every period of temporary residence counts toward the one-year naturalization requirement.</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nq1d3k2b493h" w:id="1293"/>
      <w:bookmarkEnd w:id="1293"/>
      <w:r w:rsidDel="00000000" w:rsidR="00000000" w:rsidRPr="00000000">
        <w:rPr>
          <w:b w:val="1"/>
          <w:bCs w:val="1"/>
          <w:color w:val="000000"/>
          <w:sz w:val="26"/>
          <w:szCs w:val="26"/>
          <w:rtl w:val="0"/>
        </w:rPr>
        <w:t xml:space="preserve">When Does the One-Year Period Begin?</w:t>
      </w:r>
    </w:p>
    <w:p w:rsidR="00000000" w:rsidDel="00000000" w:rsidP="00000000" w:rsidRDefault="00000000" w:rsidRPr="00000000" w14:paraId="000011BC">
      <w:pPr>
        <w:spacing w:after="240" w:before="240" w:lineRule="auto"/>
        <w:rPr/>
      </w:pPr>
      <w:r w:rsidDel="00000000" w:rsidR="00000000" w:rsidRPr="00000000">
        <w:rPr>
          <w:rtl w:val="0"/>
        </w:rPr>
        <w:t xml:space="preserve">The legally relevant starting date depends on the applicant's immigration history and applicable administrative requirements.</w:t>
      </w:r>
    </w:p>
    <w:p w:rsidR="00000000" w:rsidDel="00000000" w:rsidP="00000000" w:rsidRDefault="00000000" w:rsidRPr="00000000" w14:paraId="000011BD">
      <w:pPr>
        <w:spacing w:after="240" w:before="240" w:lineRule="auto"/>
        <w:rPr/>
      </w:pPr>
      <w:r w:rsidDel="00000000" w:rsidR="00000000" w:rsidRPr="00000000">
        <w:rPr>
          <w:rtl w:val="0"/>
        </w:rPr>
        <w:t xml:space="preserve">The date of first arrival in Brazil is not necessarily the date used to calculate the qualifying period.</w:t>
      </w:r>
    </w:p>
    <w:p w:rsidR="00000000" w:rsidDel="00000000" w:rsidP="00000000" w:rsidRDefault="00000000" w:rsidRPr="00000000" w14:paraId="000011BE">
      <w:pPr>
        <w:pStyle w:val="Heading3"/>
        <w:keepNext w:val="0"/>
        <w:keepLines w:val="0"/>
        <w:spacing w:before="280" w:lineRule="auto"/>
        <w:rPr>
          <w:b w:val="1"/>
          <w:bCs w:val="1"/>
          <w:color w:val="000000"/>
          <w:sz w:val="26"/>
          <w:szCs w:val="26"/>
        </w:rPr>
      </w:pPr>
      <w:bookmarkStart w:colFirst="0" w:colLast="0" w:name="_yl6mu9ll4jfn" w:id="1294"/>
      <w:bookmarkEnd w:id="1294"/>
      <w:r w:rsidDel="00000000" w:rsidR="00000000" w:rsidRPr="00000000">
        <w:rPr>
          <w:b w:val="1"/>
          <w:bCs w:val="1"/>
          <w:color w:val="000000"/>
          <w:sz w:val="26"/>
          <w:szCs w:val="26"/>
          <w:rtl w:val="0"/>
        </w:rPr>
        <w:t xml:space="preserve">Can You Apply From Abroad?</w:t>
      </w:r>
    </w:p>
    <w:p w:rsidR="00000000" w:rsidDel="00000000" w:rsidP="00000000" w:rsidRDefault="00000000" w:rsidRPr="00000000" w14:paraId="000011BF">
      <w:pPr>
        <w:spacing w:after="240" w:before="240" w:lineRule="auto"/>
        <w:rPr/>
      </w:pPr>
      <w:r w:rsidDel="00000000" w:rsidR="00000000" w:rsidRPr="00000000">
        <w:rPr>
          <w:rtl w:val="0"/>
        </w:rPr>
        <w:t xml:space="preserve">The residence-based naturalization pathway requires qualifying residence in Brazil.</w:t>
      </w:r>
    </w:p>
    <w:p w:rsidR="00000000" w:rsidDel="00000000" w:rsidP="00000000" w:rsidRDefault="00000000" w:rsidRPr="00000000" w14:paraId="000011C0">
      <w:pPr>
        <w:spacing w:after="240" w:before="240" w:lineRule="auto"/>
        <w:rPr/>
      </w:pPr>
      <w:r w:rsidDel="00000000" w:rsidR="00000000" w:rsidRPr="00000000">
        <w:rPr>
          <w:rtl w:val="0"/>
        </w:rPr>
        <w:t xml:space="preserve">Applicants living abroad without the required Brazilian residence history generally cannot rely on nationality alone to obtain citizenship.</w:t>
      </w:r>
    </w:p>
    <w:p w:rsidR="00000000" w:rsidDel="00000000" w:rsidP="00000000" w:rsidRDefault="00000000" w:rsidRPr="00000000" w14:paraId="000011C1">
      <w:pPr>
        <w:spacing w:after="240" w:before="240" w:lineRule="auto"/>
        <w:rPr>
          <w:b w:val="1"/>
          <w:bCs w:val="1"/>
        </w:rPr>
      </w:pPr>
      <w:r w:rsidDel="00000000" w:rsidR="00000000" w:rsidRPr="00000000">
        <w:rPr>
          <w:b w:val="1"/>
          <w:bCs w:val="1"/>
          <w:rtl w:val="0"/>
        </w:rPr>
        <w:t xml:space="preserve">[Request a Residence History Assessment]</w:t>
      </w:r>
    </w:p>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kxxiq8ht5ckg" w:id="1295"/>
      <w:bookmarkEnd w:id="1295"/>
      <w:r w:rsidDel="00000000" w:rsidR="00000000" w:rsidRPr="00000000">
        <w:rPr>
          <w:b w:val="1"/>
          <w:bCs w:val="1"/>
          <w:sz w:val="34"/>
          <w:szCs w:val="34"/>
          <w:rtl w:val="0"/>
        </w:rPr>
        <w:t xml:space="preserve">TRAVEL OUTSIDE BRAZIL</w:t>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6hgt1cjtyges" w:id="1296"/>
      <w:bookmarkEnd w:id="1296"/>
      <w:r w:rsidDel="00000000" w:rsidR="00000000" w:rsidRPr="00000000">
        <w:rPr>
          <w:b w:val="1"/>
          <w:bCs w:val="1"/>
          <w:sz w:val="46"/>
          <w:szCs w:val="46"/>
          <w:rtl w:val="0"/>
        </w:rPr>
        <w:t xml:space="preserve">Can You Leave Brazil During the Qualifying Year?</w:t>
      </w:r>
    </w:p>
    <w:p w:rsidR="00000000" w:rsidDel="00000000" w:rsidP="00000000" w:rsidRDefault="00000000" w:rsidRPr="00000000" w14:paraId="000011C5">
      <w:pPr>
        <w:spacing w:after="240" w:before="240" w:lineRule="auto"/>
        <w:rPr/>
      </w:pPr>
      <w:r w:rsidDel="00000000" w:rsidR="00000000" w:rsidRPr="00000000">
        <w:rPr>
          <w:rtl w:val="0"/>
        </w:rPr>
        <w:t xml:space="preserve">The Brazilian Constitution refers to one year of uninterrupted residence.</w:t>
      </w:r>
    </w:p>
    <w:p w:rsidR="00000000" w:rsidDel="00000000" w:rsidP="00000000" w:rsidRDefault="00000000" w:rsidRPr="00000000" w14:paraId="000011C6">
      <w:pPr>
        <w:spacing w:after="240" w:before="240" w:lineRule="auto"/>
        <w:rPr/>
      </w:pPr>
      <w:r w:rsidDel="00000000" w:rsidR="00000000" w:rsidRPr="00000000">
        <w:rPr>
          <w:rtl w:val="0"/>
        </w:rPr>
        <w:t xml:space="preserve">Current administrative guidance for ordinary naturalization applies proportional limits to sporadic absences abroad.</w:t>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s5rpzu6174ek" w:id="1297"/>
      <w:bookmarkEnd w:id="1297"/>
      <w:r w:rsidDel="00000000" w:rsidR="00000000" w:rsidRPr="00000000">
        <w:rPr>
          <w:b w:val="1"/>
          <w:bCs w:val="1"/>
          <w:color w:val="000000"/>
          <w:sz w:val="26"/>
          <w:szCs w:val="26"/>
          <w:rtl w:val="0"/>
        </w:rPr>
        <w:t xml:space="preserve">Current Administrative Absence Limit</w:t>
      </w:r>
    </w:p>
    <w:p w:rsidR="00000000" w:rsidDel="00000000" w:rsidP="00000000" w:rsidRDefault="00000000" w:rsidRPr="00000000" w14:paraId="000011C8">
      <w:pPr>
        <w:spacing w:after="240" w:before="240" w:lineRule="auto"/>
        <w:rPr/>
      </w:pPr>
      <w:r w:rsidDel="00000000" w:rsidR="00000000" w:rsidRPr="00000000">
        <w:rPr>
          <w:rtl w:val="0"/>
        </w:rPr>
        <w:t xml:space="preserve">For a one-year qualifying residence period, the Ministry of Justice generally identifies a cumulative absence limit of three months.</w:t>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eynk15miipqr" w:id="1298"/>
      <w:bookmarkEnd w:id="1298"/>
      <w:r w:rsidDel="00000000" w:rsidR="00000000" w:rsidRPr="00000000">
        <w:rPr>
          <w:b w:val="1"/>
          <w:bCs w:val="1"/>
          <w:color w:val="000000"/>
          <w:sz w:val="26"/>
          <w:szCs w:val="26"/>
          <w:rtl w:val="0"/>
        </w:rPr>
        <w:t xml:space="preserve">What Does Cumulative Mean?</w:t>
      </w:r>
    </w:p>
    <w:p w:rsidR="00000000" w:rsidDel="00000000" w:rsidP="00000000" w:rsidRDefault="00000000" w:rsidRPr="00000000" w14:paraId="000011CA">
      <w:pPr>
        <w:spacing w:after="240" w:before="240" w:lineRule="auto"/>
        <w:rPr/>
      </w:pPr>
      <w:r w:rsidDel="00000000" w:rsidR="00000000" w:rsidRPr="00000000">
        <w:rPr>
          <w:rtl w:val="0"/>
        </w:rPr>
        <w:t xml:space="preserve">The authorities may consider the total time spent outside Brazil during the relevant qualifying period, rather than only the duration of an individual trip.</w:t>
      </w:r>
    </w:p>
    <w:p w:rsidR="00000000" w:rsidDel="00000000" w:rsidP="00000000" w:rsidRDefault="00000000" w:rsidRPr="00000000" w14:paraId="000011CB">
      <w:pPr>
        <w:pStyle w:val="Heading3"/>
        <w:keepNext w:val="0"/>
        <w:keepLines w:val="0"/>
        <w:spacing w:before="280" w:lineRule="auto"/>
        <w:rPr>
          <w:b w:val="1"/>
          <w:bCs w:val="1"/>
          <w:color w:val="000000"/>
          <w:sz w:val="26"/>
          <w:szCs w:val="26"/>
        </w:rPr>
      </w:pPr>
      <w:bookmarkStart w:colFirst="0" w:colLast="0" w:name="_jttk9gcg9vws" w:id="1299"/>
      <w:bookmarkEnd w:id="1299"/>
      <w:r w:rsidDel="00000000" w:rsidR="00000000" w:rsidRPr="00000000">
        <w:rPr>
          <w:b w:val="1"/>
          <w:bCs w:val="1"/>
          <w:color w:val="000000"/>
          <w:sz w:val="26"/>
          <w:szCs w:val="26"/>
          <w:rtl w:val="0"/>
        </w:rPr>
        <w:t xml:space="preserve">Does Every Trip Interrupt Residence?</w:t>
      </w:r>
    </w:p>
    <w:p w:rsidR="00000000" w:rsidDel="00000000" w:rsidP="00000000" w:rsidRDefault="00000000" w:rsidRPr="00000000" w14:paraId="000011CC">
      <w:pPr>
        <w:spacing w:after="240" w:before="240" w:lineRule="auto"/>
        <w:rPr/>
      </w:pPr>
      <w:r w:rsidDel="00000000" w:rsidR="00000000" w:rsidRPr="00000000">
        <w:rPr>
          <w:rtl w:val="0"/>
        </w:rPr>
        <w:t xml:space="preserve">Not necessarily. Sporadic travel may be compatible with the residence requirement under the applicable rules.</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ezpso1qild6y" w:id="1300"/>
      <w:bookmarkEnd w:id="1300"/>
      <w:r w:rsidDel="00000000" w:rsidR="00000000" w:rsidRPr="00000000">
        <w:rPr>
          <w:b w:val="1"/>
          <w:bCs w:val="1"/>
          <w:color w:val="000000"/>
          <w:sz w:val="26"/>
          <w:szCs w:val="26"/>
          <w:rtl w:val="0"/>
        </w:rPr>
        <w:t xml:space="preserve">What About Extended Stays Abroad?</w:t>
      </w:r>
    </w:p>
    <w:p w:rsidR="00000000" w:rsidDel="00000000" w:rsidP="00000000" w:rsidRDefault="00000000" w:rsidRPr="00000000" w14:paraId="000011CE">
      <w:pPr>
        <w:spacing w:after="240" w:before="240" w:lineRule="auto"/>
        <w:rPr/>
      </w:pPr>
      <w:r w:rsidDel="00000000" w:rsidR="00000000" w:rsidRPr="00000000">
        <w:rPr>
          <w:rtl w:val="0"/>
        </w:rPr>
        <w:t xml:space="preserve">Long absences may affect the calculation of qualifying residence and require legal assessment.</w:t>
      </w:r>
    </w:p>
    <w:p w:rsidR="00000000" w:rsidDel="00000000" w:rsidP="00000000" w:rsidRDefault="00000000" w:rsidRPr="00000000" w14:paraId="000011CF">
      <w:pPr>
        <w:pStyle w:val="Heading3"/>
        <w:keepNext w:val="0"/>
        <w:keepLines w:val="0"/>
        <w:spacing w:before="280" w:lineRule="auto"/>
        <w:rPr>
          <w:b w:val="1"/>
          <w:bCs w:val="1"/>
          <w:color w:val="000000"/>
          <w:sz w:val="26"/>
          <w:szCs w:val="26"/>
        </w:rPr>
      </w:pPr>
      <w:bookmarkStart w:colFirst="0" w:colLast="0" w:name="_hk3rar8ooz4s" w:id="1301"/>
      <w:bookmarkEnd w:id="1301"/>
      <w:r w:rsidDel="00000000" w:rsidR="00000000" w:rsidRPr="00000000">
        <w:rPr>
          <w:b w:val="1"/>
          <w:bCs w:val="1"/>
          <w:color w:val="000000"/>
          <w:sz w:val="26"/>
          <w:szCs w:val="26"/>
          <w:rtl w:val="0"/>
        </w:rPr>
        <w:t xml:space="preserve">Is Maintaining a Brazilian Address Sufficient?</w:t>
      </w:r>
    </w:p>
    <w:p w:rsidR="00000000" w:rsidDel="00000000" w:rsidP="00000000" w:rsidRDefault="00000000" w:rsidRPr="00000000" w14:paraId="000011D0">
      <w:pPr>
        <w:spacing w:after="240" w:before="240" w:lineRule="auto"/>
        <w:rPr/>
      </w:pPr>
      <w:r w:rsidDel="00000000" w:rsidR="00000000" w:rsidRPr="00000000">
        <w:rPr>
          <w:rtl w:val="0"/>
        </w:rPr>
        <w:t xml:space="preserve">No. A nominal address does not automatically establish genuine residence.</w:t>
      </w:r>
    </w:p>
    <w:p w:rsidR="00000000" w:rsidDel="00000000" w:rsidP="00000000" w:rsidRDefault="00000000" w:rsidRPr="00000000" w14:paraId="000011D1">
      <w:pPr>
        <w:spacing w:after="240" w:before="240" w:lineRule="auto"/>
        <w:rPr/>
      </w:pPr>
      <w:r w:rsidDel="00000000" w:rsidR="00000000" w:rsidRPr="00000000">
        <w:rPr>
          <w:rtl w:val="0"/>
        </w:rPr>
        <w:t xml:space="preserve">Applicants must be able to demonstrate their actual residence history.</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[Review Your Travel and Residence History]</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tpi8ai8lzfzz" w:id="1302"/>
      <w:bookmarkEnd w:id="1302"/>
      <w:r w:rsidDel="00000000" w:rsidR="00000000" w:rsidRPr="00000000">
        <w:rPr>
          <w:b w:val="1"/>
          <w:bCs w:val="1"/>
          <w:sz w:val="34"/>
          <w:szCs w:val="34"/>
          <w:rtl w:val="0"/>
        </w:rPr>
        <w:t xml:space="preserve">GOOD MORAL CHARACTER</w:t>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12ghoznhgs8k" w:id="1303"/>
      <w:bookmarkEnd w:id="1303"/>
      <w:r w:rsidDel="00000000" w:rsidR="00000000" w:rsidRPr="00000000">
        <w:rPr>
          <w:b w:val="1"/>
          <w:bCs w:val="1"/>
          <w:sz w:val="46"/>
          <w:szCs w:val="46"/>
          <w:rtl w:val="0"/>
        </w:rPr>
        <w:t xml:space="preserve">What Does Idoneidade Moral Mean?</w:t>
      </w:r>
    </w:p>
    <w:p w:rsidR="00000000" w:rsidDel="00000000" w:rsidP="00000000" w:rsidRDefault="00000000" w:rsidRPr="00000000" w14:paraId="000011D6">
      <w:pPr>
        <w:spacing w:after="240" w:before="240" w:lineRule="auto"/>
        <w:rPr/>
      </w:pPr>
      <w:r w:rsidDel="00000000" w:rsidR="00000000" w:rsidRPr="00000000">
        <w:rPr>
          <w:rtl w:val="0"/>
        </w:rPr>
        <w:t xml:space="preserve">Good moral character (</w:t>
      </w:r>
      <w:r w:rsidDel="00000000" w:rsidR="00000000" w:rsidRPr="00000000">
        <w:rPr>
          <w:i w:val="1"/>
          <w:iCs w:val="1"/>
          <w:rtl w:val="0"/>
        </w:rPr>
        <w:t xml:space="preserve">idoneidade moral</w:t>
      </w:r>
      <w:r w:rsidDel="00000000" w:rsidR="00000000" w:rsidRPr="00000000">
        <w:rPr>
          <w:rtl w:val="0"/>
        </w:rPr>
        <w:t xml:space="preserve">) is one of the two express constitutional conditions for this special naturalization pathway.</w:t>
      </w:r>
    </w:p>
    <w:p w:rsidR="00000000" w:rsidDel="00000000" w:rsidP="00000000" w:rsidRDefault="00000000" w:rsidRPr="00000000" w14:paraId="000011D7">
      <w:pPr>
        <w:spacing w:after="240" w:before="240" w:lineRule="auto"/>
        <w:rPr/>
      </w:pPr>
      <w:r w:rsidDel="00000000" w:rsidR="00000000" w:rsidRPr="00000000">
        <w:rPr>
          <w:rtl w:val="0"/>
        </w:rPr>
        <w:t xml:space="preserve">The applicant must satisfy the relevant legal and documentary standards.</w:t>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ialfmjhi9nlp" w:id="1304"/>
      <w:bookmarkEnd w:id="1304"/>
      <w:r w:rsidDel="00000000" w:rsidR="00000000" w:rsidRPr="00000000">
        <w:rPr>
          <w:b w:val="1"/>
          <w:bCs w:val="1"/>
          <w:color w:val="000000"/>
          <w:sz w:val="26"/>
          <w:szCs w:val="26"/>
          <w:rtl w:val="0"/>
        </w:rPr>
        <w:t xml:space="preserve">Criminal Background Documentation</w:t>
      </w:r>
    </w:p>
    <w:p w:rsidR="00000000" w:rsidDel="00000000" w:rsidP="00000000" w:rsidRDefault="00000000" w:rsidRPr="00000000" w14:paraId="000011D9">
      <w:pPr>
        <w:spacing w:after="240" w:before="240" w:lineRule="auto"/>
        <w:rPr/>
      </w:pPr>
      <w:r w:rsidDel="00000000" w:rsidR="00000000" w:rsidRPr="00000000">
        <w:rPr>
          <w:rtl w:val="0"/>
        </w:rPr>
        <w:t xml:space="preserve">Applicants may be required to present criminal background certificates from Brazil and their country of origin.</w:t>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5ma5c9fth6qy" w:id="1305"/>
      <w:bookmarkEnd w:id="1305"/>
      <w:r w:rsidDel="00000000" w:rsidR="00000000" w:rsidRPr="00000000">
        <w:rPr>
          <w:b w:val="1"/>
          <w:bCs w:val="1"/>
          <w:color w:val="000000"/>
          <w:sz w:val="26"/>
          <w:szCs w:val="26"/>
          <w:rtl w:val="0"/>
        </w:rPr>
        <w:t xml:space="preserve">Previous Convictions</w:t>
      </w:r>
    </w:p>
    <w:p w:rsidR="00000000" w:rsidDel="00000000" w:rsidP="00000000" w:rsidRDefault="00000000" w:rsidRPr="00000000" w14:paraId="000011DB">
      <w:pPr>
        <w:spacing w:after="240" w:before="240" w:lineRule="auto"/>
        <w:rPr/>
      </w:pPr>
      <w:r w:rsidDel="00000000" w:rsidR="00000000" w:rsidRPr="00000000">
        <w:rPr>
          <w:rtl w:val="0"/>
        </w:rPr>
        <w:t xml:space="preserve">Previous criminal matters may require individualized analysis, including the legal status of any conviction and applicable rehabilitation provisions.</w:t>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bhvhb33vzaw5" w:id="1306"/>
      <w:bookmarkEnd w:id="1306"/>
      <w:r w:rsidDel="00000000" w:rsidR="00000000" w:rsidRPr="00000000">
        <w:rPr>
          <w:b w:val="1"/>
          <w:bCs w:val="1"/>
          <w:color w:val="000000"/>
          <w:sz w:val="26"/>
          <w:szCs w:val="26"/>
          <w:rtl w:val="0"/>
        </w:rPr>
        <w:t xml:space="preserve">Pending Proceedings</w:t>
      </w:r>
    </w:p>
    <w:p w:rsidR="00000000" w:rsidDel="00000000" w:rsidP="00000000" w:rsidRDefault="00000000" w:rsidRPr="00000000" w14:paraId="000011DD">
      <w:pPr>
        <w:spacing w:after="240" w:before="240" w:lineRule="auto"/>
        <w:rPr/>
      </w:pPr>
      <w:r w:rsidDel="00000000" w:rsidR="00000000" w:rsidRPr="00000000">
        <w:rPr>
          <w:rtl w:val="0"/>
        </w:rPr>
        <w:t xml:space="preserve">Pending criminal proceedings or incomplete records may require additional clarification.</w:t>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ggw23uvr51ld" w:id="1307"/>
      <w:bookmarkEnd w:id="1307"/>
      <w:r w:rsidDel="00000000" w:rsidR="00000000" w:rsidRPr="00000000">
        <w:rPr>
          <w:b w:val="1"/>
          <w:bCs w:val="1"/>
          <w:color w:val="000000"/>
          <w:sz w:val="26"/>
          <w:szCs w:val="26"/>
          <w:rtl w:val="0"/>
        </w:rPr>
        <w:t xml:space="preserve">Accuracy and Good Faith</w:t>
      </w:r>
    </w:p>
    <w:p w:rsidR="00000000" w:rsidDel="00000000" w:rsidP="00000000" w:rsidRDefault="00000000" w:rsidRPr="00000000" w14:paraId="000011DF">
      <w:pPr>
        <w:spacing w:after="240" w:before="240" w:lineRule="auto"/>
        <w:rPr/>
      </w:pPr>
      <w:r w:rsidDel="00000000" w:rsidR="00000000" w:rsidRPr="00000000">
        <w:rPr>
          <w:rtl w:val="0"/>
        </w:rPr>
        <w:t xml:space="preserve">All declarations and supporting documents must be genuine and accurate.</w:t>
      </w:r>
    </w:p>
    <w:p w:rsidR="00000000" w:rsidDel="00000000" w:rsidP="00000000" w:rsidRDefault="00000000" w:rsidRPr="00000000" w14:paraId="000011E0">
      <w:pPr>
        <w:pStyle w:val="Heading3"/>
        <w:keepNext w:val="0"/>
        <w:keepLines w:val="0"/>
        <w:spacing w:before="280" w:lineRule="auto"/>
        <w:rPr>
          <w:b w:val="1"/>
          <w:bCs w:val="1"/>
          <w:color w:val="000000"/>
          <w:sz w:val="26"/>
          <w:szCs w:val="26"/>
        </w:rPr>
      </w:pPr>
      <w:bookmarkStart w:colFirst="0" w:colLast="0" w:name="_hxum7zrymadg" w:id="1308"/>
      <w:bookmarkEnd w:id="1308"/>
      <w:r w:rsidDel="00000000" w:rsidR="00000000" w:rsidRPr="00000000">
        <w:rPr>
          <w:b w:val="1"/>
          <w:bCs w:val="1"/>
          <w:color w:val="000000"/>
          <w:sz w:val="26"/>
          <w:szCs w:val="26"/>
          <w:rtl w:val="0"/>
        </w:rPr>
        <w:t xml:space="preserve">Administrative Verification</w:t>
      </w:r>
    </w:p>
    <w:p w:rsidR="00000000" w:rsidDel="00000000" w:rsidP="00000000" w:rsidRDefault="00000000" w:rsidRPr="00000000" w14:paraId="000011E1">
      <w:pPr>
        <w:spacing w:after="240" w:before="240" w:lineRule="auto"/>
        <w:rPr/>
      </w:pPr>
      <w:r w:rsidDel="00000000" w:rsidR="00000000" w:rsidRPr="00000000">
        <w:rPr>
          <w:rtl w:val="0"/>
        </w:rPr>
        <w:t xml:space="preserve">The competent Brazilian authorities may verify information and request additional documentation.</w:t>
      </w:r>
    </w:p>
    <w:p w:rsidR="00000000" w:rsidDel="00000000" w:rsidP="00000000" w:rsidRDefault="00000000" w:rsidRPr="00000000" w14:paraId="000011E2">
      <w:pPr>
        <w:spacing w:after="240" w:before="240" w:lineRule="auto"/>
        <w:rPr>
          <w:b w:val="1"/>
          <w:bCs w:val="1"/>
        </w:rPr>
      </w:pPr>
      <w:r w:rsidDel="00000000" w:rsidR="00000000" w:rsidRPr="00000000">
        <w:rPr>
          <w:b w:val="1"/>
          <w:bCs w:val="1"/>
          <w:rtl w:val="0"/>
        </w:rPr>
        <w:t xml:space="preserve">[Discuss Your Good-Character Requirements]</w:t>
      </w:r>
    </w:p>
    <w:p w:rsidR="00000000" w:rsidDel="00000000" w:rsidP="00000000" w:rsidRDefault="00000000" w:rsidRPr="00000000" w14:paraId="00001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8odydob8s3mo" w:id="1309"/>
      <w:bookmarkEnd w:id="1309"/>
      <w:r w:rsidDel="00000000" w:rsidR="00000000" w:rsidRPr="00000000">
        <w:rPr>
          <w:b w:val="1"/>
          <w:bCs w:val="1"/>
          <w:sz w:val="34"/>
          <w:szCs w:val="34"/>
          <w:rtl w:val="0"/>
        </w:rPr>
        <w:t xml:space="preserve">PORTUGUESE-LANGUAGE EXEMPTION</w:t>
      </w:r>
    </w:p>
    <w:p w:rsidR="00000000" w:rsidDel="00000000" w:rsidP="00000000" w:rsidRDefault="00000000" w:rsidRPr="00000000" w14:paraId="000011E5">
      <w:pPr>
        <w:pStyle w:val="Heading1"/>
        <w:keepNext w:val="0"/>
        <w:keepLines w:val="0"/>
        <w:spacing w:before="480" w:lineRule="auto"/>
        <w:rPr>
          <w:b w:val="1"/>
          <w:bCs w:val="1"/>
          <w:sz w:val="46"/>
          <w:szCs w:val="46"/>
        </w:rPr>
      </w:pPr>
      <w:bookmarkStart w:colFirst="0" w:colLast="0" w:name="_myzxedy2e0z0" w:id="1310"/>
      <w:bookmarkEnd w:id="1310"/>
      <w:r w:rsidDel="00000000" w:rsidR="00000000" w:rsidRPr="00000000">
        <w:rPr>
          <w:b w:val="1"/>
          <w:bCs w:val="1"/>
          <w:sz w:val="46"/>
          <w:szCs w:val="46"/>
          <w:rtl w:val="0"/>
        </w:rPr>
        <w:t xml:space="preserve">Do You Need to Take a Portuguese-Language Test?</w:t>
      </w:r>
    </w:p>
    <w:p w:rsidR="00000000" w:rsidDel="00000000" w:rsidP="00000000" w:rsidRDefault="00000000" w:rsidRPr="00000000" w14:paraId="000011E6">
      <w:pPr>
        <w:spacing w:after="240" w:before="240" w:lineRule="auto"/>
        <w:rPr/>
      </w:pPr>
      <w:r w:rsidDel="00000000" w:rsidR="00000000" w:rsidRPr="00000000">
        <w:rPr>
          <w:rtl w:val="0"/>
        </w:rPr>
        <w:t xml:space="preserve">No separate Portuguese-language proficiency document is generally required for applicants qualifying under the constitutional naturalization framework for Portuguese-speaking countries.</w:t>
      </w:r>
    </w:p>
    <w:p w:rsidR="00000000" w:rsidDel="00000000" w:rsidP="00000000" w:rsidRDefault="00000000" w:rsidRPr="00000000" w14:paraId="000011E7">
      <w:pPr>
        <w:spacing w:after="240" w:before="240" w:lineRule="auto"/>
        <w:rPr/>
      </w:pPr>
      <w:r w:rsidDel="00000000" w:rsidR="00000000" w:rsidRPr="00000000">
        <w:rPr>
          <w:rtl w:val="0"/>
        </w:rPr>
        <w:t xml:space="preserve">The Brazilian Ministry of Justice expressly recognizes this exception.</w:t>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19gp9ka78dy" w:id="1311"/>
      <w:bookmarkEnd w:id="1311"/>
      <w:r w:rsidDel="00000000" w:rsidR="00000000" w:rsidRPr="00000000">
        <w:rPr>
          <w:b w:val="1"/>
          <w:bCs w:val="1"/>
          <w:color w:val="000000"/>
          <w:sz w:val="26"/>
          <w:szCs w:val="26"/>
          <w:rtl w:val="0"/>
        </w:rPr>
        <w:t xml:space="preserve">Is CELPE-Bras Required?</w:t>
      </w:r>
    </w:p>
    <w:p w:rsidR="00000000" w:rsidDel="00000000" w:rsidP="00000000" w:rsidRDefault="00000000" w:rsidRPr="00000000" w14:paraId="000011E9">
      <w:pPr>
        <w:spacing w:after="240" w:before="240" w:lineRule="auto"/>
        <w:rPr/>
      </w:pPr>
      <w:r w:rsidDel="00000000" w:rsidR="00000000" w:rsidRPr="00000000">
        <w:rPr>
          <w:rtl w:val="0"/>
        </w:rPr>
        <w:t xml:space="preserve">No. Eligible applicants under this category are exempt from the ordinary requirement to present CELPE-Bras or another Portuguese-language proficiency document.</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k9ygy53ix25i" w:id="1312"/>
      <w:bookmarkEnd w:id="1312"/>
      <w:r w:rsidDel="00000000" w:rsidR="00000000" w:rsidRPr="00000000">
        <w:rPr>
          <w:b w:val="1"/>
          <w:bCs w:val="1"/>
          <w:color w:val="000000"/>
          <w:sz w:val="26"/>
          <w:szCs w:val="26"/>
          <w:rtl w:val="0"/>
        </w:rPr>
        <w:t xml:space="preserve">Do You Need a Brazilian University Diploma?</w:t>
      </w:r>
    </w:p>
    <w:p w:rsidR="00000000" w:rsidDel="00000000" w:rsidP="00000000" w:rsidRDefault="00000000" w:rsidRPr="00000000" w14:paraId="000011EB">
      <w:pPr>
        <w:spacing w:after="240" w:before="240" w:lineRule="auto"/>
        <w:rPr/>
      </w:pPr>
      <w:r w:rsidDel="00000000" w:rsidR="00000000" w:rsidRPr="00000000">
        <w:rPr>
          <w:rtl w:val="0"/>
        </w:rPr>
        <w:t xml:space="preserve">No. A Brazilian educational qualification is not required merely to replace a Portuguese-language examination under this exemption.</w:t>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fn5ygls1mbju" w:id="1313"/>
      <w:bookmarkEnd w:id="1313"/>
      <w:r w:rsidDel="00000000" w:rsidR="00000000" w:rsidRPr="00000000">
        <w:rPr>
          <w:b w:val="1"/>
          <w:bCs w:val="1"/>
          <w:color w:val="000000"/>
          <w:sz w:val="26"/>
          <w:szCs w:val="26"/>
          <w:rtl w:val="0"/>
        </w:rPr>
        <w:t xml:space="preserve">What If Portuguese Is Not Your First Language?</w:t>
      </w:r>
    </w:p>
    <w:p w:rsidR="00000000" w:rsidDel="00000000" w:rsidP="00000000" w:rsidRDefault="00000000" w:rsidRPr="00000000" w14:paraId="000011ED">
      <w:pPr>
        <w:spacing w:after="240" w:before="240" w:lineRule="auto"/>
        <w:rPr/>
      </w:pPr>
      <w:r w:rsidDel="00000000" w:rsidR="00000000" w:rsidRPr="00000000">
        <w:rPr>
          <w:rtl w:val="0"/>
        </w:rPr>
        <w:t xml:space="preserve">The relevant legal category concerns origin from a qualifying Portuguese-speaking country, rather than requiring every applicant to prove that Portuguese is their first language.</w:t>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48dkvrxeboo7" w:id="1314"/>
      <w:bookmarkEnd w:id="1314"/>
      <w:r w:rsidDel="00000000" w:rsidR="00000000" w:rsidRPr="00000000">
        <w:rPr>
          <w:b w:val="1"/>
          <w:bCs w:val="1"/>
          <w:color w:val="000000"/>
          <w:sz w:val="26"/>
          <w:szCs w:val="26"/>
          <w:rtl w:val="0"/>
        </w:rPr>
        <w:t xml:space="preserve">Are All Administrative Steps Waived?</w:t>
      </w:r>
    </w:p>
    <w:p w:rsidR="00000000" w:rsidDel="00000000" w:rsidP="00000000" w:rsidRDefault="00000000" w:rsidRPr="00000000" w14:paraId="000011EF">
      <w:pPr>
        <w:spacing w:after="240" w:before="240" w:lineRule="auto"/>
        <w:rPr/>
      </w:pPr>
      <w:r w:rsidDel="00000000" w:rsidR="00000000" w:rsidRPr="00000000">
        <w:rPr>
          <w:rtl w:val="0"/>
        </w:rPr>
        <w:t xml:space="preserve">No.</w:t>
      </w:r>
    </w:p>
    <w:p w:rsidR="00000000" w:rsidDel="00000000" w:rsidP="00000000" w:rsidRDefault="00000000" w:rsidRPr="00000000" w14:paraId="000011F0">
      <w:pPr>
        <w:spacing w:after="240" w:before="240" w:lineRule="auto"/>
        <w:rPr/>
      </w:pPr>
      <w:r w:rsidDel="00000000" w:rsidR="00000000" w:rsidRPr="00000000">
        <w:rPr>
          <w:rtl w:val="0"/>
        </w:rPr>
        <w:t xml:space="preserve">Applicants must still complete the relevant identification, residence, good-character, and administrative procedures.</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[Confirm Your Language Exemption]</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dgxsfvdg27pm" w:id="1315"/>
      <w:bookmarkEnd w:id="1315"/>
      <w:r w:rsidDel="00000000" w:rsidR="00000000" w:rsidRPr="00000000">
        <w:rPr>
          <w:b w:val="1"/>
          <w:bCs w:val="1"/>
          <w:sz w:val="34"/>
          <w:szCs w:val="34"/>
          <w:rtl w:val="0"/>
        </w:rPr>
        <w:t xml:space="preserve">CPLP RESIDENCE VS. NATURALIZATION</w:t>
      </w:r>
    </w:p>
    <w:p w:rsidR="00000000" w:rsidDel="00000000" w:rsidP="00000000" w:rsidRDefault="00000000" w:rsidRPr="00000000" w14:paraId="000011F4">
      <w:pPr>
        <w:pStyle w:val="Heading1"/>
        <w:keepNext w:val="0"/>
        <w:keepLines w:val="0"/>
        <w:spacing w:before="480" w:lineRule="auto"/>
        <w:rPr>
          <w:b w:val="1"/>
          <w:bCs w:val="1"/>
          <w:sz w:val="46"/>
          <w:szCs w:val="46"/>
        </w:rPr>
      </w:pPr>
      <w:bookmarkStart w:colFirst="0" w:colLast="0" w:name="_xgqwr1qlg32o" w:id="1316"/>
      <w:bookmarkEnd w:id="1316"/>
      <w:r w:rsidDel="00000000" w:rsidR="00000000" w:rsidRPr="00000000">
        <w:rPr>
          <w:b w:val="1"/>
          <w:bCs w:val="1"/>
          <w:sz w:val="46"/>
          <w:szCs w:val="46"/>
          <w:rtl w:val="0"/>
        </w:rPr>
        <w:t xml:space="preserve">Is a CPLP Residence Permit the Same as Brazilian Citizenship?</w:t>
      </w:r>
    </w:p>
    <w:p w:rsidR="00000000" w:rsidDel="00000000" w:rsidP="00000000" w:rsidRDefault="00000000" w:rsidRPr="00000000" w14:paraId="000011F5">
      <w:pPr>
        <w:spacing w:after="240" w:before="240" w:lineRule="auto"/>
        <w:rPr/>
      </w:pPr>
      <w:r w:rsidDel="00000000" w:rsidR="00000000" w:rsidRPr="00000000">
        <w:rPr>
          <w:rtl w:val="0"/>
        </w:rPr>
        <w:t xml:space="preserve">No.</w:t>
      </w:r>
    </w:p>
    <w:p w:rsidR="00000000" w:rsidDel="00000000" w:rsidP="00000000" w:rsidRDefault="00000000" w:rsidRPr="00000000" w14:paraId="000011F6">
      <w:pPr>
        <w:spacing w:after="240" w:before="240" w:lineRule="auto"/>
        <w:rPr/>
      </w:pPr>
      <w:r w:rsidDel="00000000" w:rsidR="00000000" w:rsidRPr="00000000">
        <w:rPr>
          <w:rtl w:val="0"/>
        </w:rPr>
        <w:t xml:space="preserve">The CPLP residence framework and Brazilian naturalization are separate legal mechanisms.</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7qkqz24pg8vw" w:id="1317"/>
      <w:bookmarkEnd w:id="1317"/>
      <w:r w:rsidDel="00000000" w:rsidR="00000000" w:rsidRPr="00000000">
        <w:rPr>
          <w:b w:val="1"/>
          <w:bCs w:val="1"/>
          <w:color w:val="000000"/>
          <w:sz w:val="26"/>
          <w:szCs w:val="26"/>
          <w:rtl w:val="0"/>
        </w:rPr>
        <w:t xml:space="preserve">CPLP Residence Authorization</w:t>
      </w:r>
    </w:p>
    <w:p w:rsidR="00000000" w:rsidDel="00000000" w:rsidP="00000000" w:rsidRDefault="00000000" w:rsidRPr="00000000" w14:paraId="000011F8">
      <w:pPr>
        <w:spacing w:after="240" w:before="240" w:lineRule="auto"/>
        <w:rPr/>
      </w:pPr>
      <w:r w:rsidDel="00000000" w:rsidR="00000000" w:rsidRPr="00000000">
        <w:rPr>
          <w:rtl w:val="0"/>
        </w:rPr>
        <w:t xml:space="preserve">Qualifying nationals may have access to specific immigration arrangements connected with the Community of Portuguese Language Countries.</w:t>
      </w:r>
    </w:p>
    <w:p w:rsidR="00000000" w:rsidDel="00000000" w:rsidP="00000000" w:rsidRDefault="00000000" w:rsidRPr="00000000" w14:paraId="000011F9">
      <w:pPr>
        <w:spacing w:after="240" w:before="240" w:lineRule="auto"/>
        <w:rPr/>
      </w:pPr>
      <w:r w:rsidDel="00000000" w:rsidR="00000000" w:rsidRPr="00000000">
        <w:rPr>
          <w:rtl w:val="0"/>
        </w:rPr>
        <w:t xml:space="preserve">These arrangements concern authorization to enter or reside in Brazil, subject to the applicable regulations.</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mamfqfp1ur1x" w:id="1318"/>
      <w:bookmarkEnd w:id="1318"/>
      <w:r w:rsidDel="00000000" w:rsidR="00000000" w:rsidRPr="00000000">
        <w:rPr>
          <w:b w:val="1"/>
          <w:bCs w:val="1"/>
          <w:color w:val="000000"/>
          <w:sz w:val="26"/>
          <w:szCs w:val="26"/>
          <w:rtl w:val="0"/>
        </w:rPr>
        <w:t xml:space="preserve">Brazilian Naturalization</w:t>
      </w:r>
    </w:p>
    <w:p w:rsidR="00000000" w:rsidDel="00000000" w:rsidP="00000000" w:rsidRDefault="00000000" w:rsidRPr="00000000" w14:paraId="000011FB">
      <w:pPr>
        <w:spacing w:after="240" w:before="240" w:lineRule="auto"/>
        <w:rPr/>
      </w:pPr>
      <w:r w:rsidDel="00000000" w:rsidR="00000000" w:rsidRPr="00000000">
        <w:rPr>
          <w:rtl w:val="0"/>
        </w:rPr>
        <w:t xml:space="preserve">Naturalization is the legal procedure through which an eligible foreign national acquires Brazilian citizenship.</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18vdxe9sdwk1" w:id="1319"/>
      <w:bookmarkEnd w:id="1319"/>
      <w:r w:rsidDel="00000000" w:rsidR="00000000" w:rsidRPr="00000000">
        <w:rPr>
          <w:b w:val="1"/>
          <w:bCs w:val="1"/>
          <w:color w:val="000000"/>
          <w:sz w:val="26"/>
          <w:szCs w:val="26"/>
          <w:rtl w:val="0"/>
        </w:rPr>
        <w:t xml:space="preserve">Does CPLP Residence Automatically Lead to Citizenship?</w:t>
      </w:r>
    </w:p>
    <w:p w:rsidR="00000000" w:rsidDel="00000000" w:rsidP="00000000" w:rsidRDefault="00000000" w:rsidRPr="00000000" w14:paraId="000011FD">
      <w:pPr>
        <w:spacing w:after="240" w:before="240" w:lineRule="auto"/>
        <w:rPr/>
      </w:pPr>
      <w:r w:rsidDel="00000000" w:rsidR="00000000" w:rsidRPr="00000000">
        <w:rPr>
          <w:rtl w:val="0"/>
        </w:rPr>
        <w:t xml:space="preserve">No.</w:t>
      </w:r>
    </w:p>
    <w:p w:rsidR="00000000" w:rsidDel="00000000" w:rsidP="00000000" w:rsidRDefault="00000000" w:rsidRPr="00000000" w14:paraId="000011FE">
      <w:pPr>
        <w:spacing w:after="240" w:before="240" w:lineRule="auto"/>
        <w:rPr/>
      </w:pPr>
      <w:r w:rsidDel="00000000" w:rsidR="00000000" w:rsidRPr="00000000">
        <w:rPr>
          <w:rtl w:val="0"/>
        </w:rPr>
        <w:t xml:space="preserve">A CPLP residence authorization does not automatically confer Brazilian nationality.</w:t>
      </w:r>
    </w:p>
    <w:p w:rsidR="00000000" w:rsidDel="00000000" w:rsidP="00000000" w:rsidRDefault="00000000" w:rsidRPr="00000000" w14:paraId="000011FF">
      <w:pPr>
        <w:spacing w:after="240" w:before="240" w:lineRule="auto"/>
        <w:rPr/>
      </w:pPr>
      <w:r w:rsidDel="00000000" w:rsidR="00000000" w:rsidRPr="00000000">
        <w:rPr>
          <w:rtl w:val="0"/>
        </w:rPr>
        <w:t xml:space="preserve">The applicant must independently satisfy the naturalization requirements.</w:t>
      </w:r>
    </w:p>
    <w:p w:rsidR="00000000" w:rsidDel="00000000" w:rsidP="00000000" w:rsidRDefault="00000000" w:rsidRPr="00000000" w14:paraId="00001200">
      <w:pPr>
        <w:pStyle w:val="Heading3"/>
        <w:keepNext w:val="0"/>
        <w:keepLines w:val="0"/>
        <w:spacing w:before="280" w:lineRule="auto"/>
        <w:rPr>
          <w:b w:val="1"/>
          <w:bCs w:val="1"/>
          <w:color w:val="000000"/>
          <w:sz w:val="26"/>
          <w:szCs w:val="26"/>
        </w:rPr>
      </w:pPr>
      <w:bookmarkStart w:colFirst="0" w:colLast="0" w:name="_dpq6xruxg42u" w:id="1320"/>
      <w:bookmarkEnd w:id="1320"/>
      <w:r w:rsidDel="00000000" w:rsidR="00000000" w:rsidRPr="00000000">
        <w:rPr>
          <w:b w:val="1"/>
          <w:bCs w:val="1"/>
          <w:color w:val="000000"/>
          <w:sz w:val="26"/>
          <w:szCs w:val="26"/>
          <w:rtl w:val="0"/>
        </w:rPr>
        <w:t xml:space="preserve">Does Every CPLP Residence Permit Count Toward Naturalization?</w:t>
      </w:r>
    </w:p>
    <w:p w:rsidR="00000000" w:rsidDel="00000000" w:rsidP="00000000" w:rsidRDefault="00000000" w:rsidRPr="00000000" w14:paraId="00001201">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1202">
      <w:pPr>
        <w:spacing w:after="240" w:before="240" w:lineRule="auto"/>
        <w:rPr/>
      </w:pPr>
      <w:r w:rsidDel="00000000" w:rsidR="00000000" w:rsidRPr="00000000">
        <w:rPr>
          <w:rtl w:val="0"/>
        </w:rPr>
        <w:t xml:space="preserve">The type and duration of residence authorization must be assessed under the applicable nationality rules.</w:t>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voal991vk5za" w:id="1321"/>
      <w:bookmarkEnd w:id="1321"/>
      <w:r w:rsidDel="00000000" w:rsidR="00000000" w:rsidRPr="00000000">
        <w:rPr>
          <w:b w:val="1"/>
          <w:bCs w:val="1"/>
          <w:color w:val="000000"/>
          <w:sz w:val="26"/>
          <w:szCs w:val="26"/>
          <w:rtl w:val="0"/>
        </w:rPr>
        <w:t xml:space="preserve">Why Is Immigration Planning Important?</w:t>
      </w:r>
    </w:p>
    <w:p w:rsidR="00000000" w:rsidDel="00000000" w:rsidP="00000000" w:rsidRDefault="00000000" w:rsidRPr="00000000" w14:paraId="00001204">
      <w:pPr>
        <w:spacing w:after="240" w:before="240" w:lineRule="auto"/>
        <w:rPr/>
      </w:pPr>
      <w:r w:rsidDel="00000000" w:rsidR="00000000" w:rsidRPr="00000000">
        <w:rPr>
          <w:rtl w:val="0"/>
        </w:rPr>
        <w:t xml:space="preserve">Selecting the appropriate residence pathway and maintaining accurate immigration records can affect future naturalization eligibility.</w:t>
      </w:r>
    </w:p>
    <w:p w:rsidR="00000000" w:rsidDel="00000000" w:rsidP="00000000" w:rsidRDefault="00000000" w:rsidRPr="00000000" w14:paraId="00001205">
      <w:pPr>
        <w:spacing w:after="240" w:before="240" w:lineRule="auto"/>
        <w:rPr/>
      </w:pPr>
      <w:r w:rsidDel="00000000" w:rsidR="00000000" w:rsidRPr="00000000">
        <w:rPr>
          <w:rtl w:val="0"/>
        </w:rPr>
        <w:t xml:space="preserve">At Caspani Lawyers, we assist with assessing both immigration residence and citizenship objectives.</w:t>
      </w:r>
    </w:p>
    <w:p w:rsidR="00000000" w:rsidDel="00000000" w:rsidP="00000000" w:rsidRDefault="00000000" w:rsidRPr="00000000" w14:paraId="00001206">
      <w:pPr>
        <w:spacing w:after="240" w:before="240" w:lineRule="auto"/>
        <w:rPr>
          <w:b w:val="1"/>
          <w:bCs w:val="1"/>
        </w:rPr>
      </w:pPr>
      <w:r w:rsidDel="00000000" w:rsidR="00000000" w:rsidRPr="00000000">
        <w:rPr>
          <w:b w:val="1"/>
          <w:bCs w:val="1"/>
          <w:rtl w:val="0"/>
        </w:rPr>
        <w:t xml:space="preserve">[Discuss Your CPLP Immigration and Citizenship Strategy]</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fvs3l9mn2os3" w:id="1322"/>
      <w:bookmarkEnd w:id="1322"/>
      <w:r w:rsidDel="00000000" w:rsidR="00000000" w:rsidRPr="00000000">
        <w:rPr>
          <w:b w:val="1"/>
          <w:bCs w:val="1"/>
          <w:sz w:val="34"/>
          <w:szCs w:val="34"/>
          <w:rtl w:val="0"/>
        </w:rPr>
        <w:t xml:space="preserve">SPECIAL RULES FOR PORTUGUESE CITIZENS</w:t>
      </w:r>
    </w:p>
    <w:p w:rsidR="00000000" w:rsidDel="00000000" w:rsidP="00000000" w:rsidRDefault="00000000" w:rsidRPr="00000000" w14:paraId="00001209">
      <w:pPr>
        <w:pStyle w:val="Heading1"/>
        <w:keepNext w:val="0"/>
        <w:keepLines w:val="0"/>
        <w:spacing w:before="480" w:lineRule="auto"/>
        <w:rPr>
          <w:b w:val="1"/>
          <w:bCs w:val="1"/>
          <w:sz w:val="46"/>
          <w:szCs w:val="46"/>
        </w:rPr>
      </w:pPr>
      <w:bookmarkStart w:colFirst="0" w:colLast="0" w:name="_jy64etfnldo8" w:id="1323"/>
      <w:bookmarkEnd w:id="1323"/>
      <w:r w:rsidDel="00000000" w:rsidR="00000000" w:rsidRPr="00000000">
        <w:rPr>
          <w:b w:val="1"/>
          <w:bCs w:val="1"/>
          <w:sz w:val="46"/>
          <w:szCs w:val="46"/>
          <w:rtl w:val="0"/>
        </w:rPr>
        <w:t xml:space="preserve">Brazilian Citizenship or Equality of Rights for Portuguese Nationals?</w:t>
      </w:r>
    </w:p>
    <w:p w:rsidR="00000000" w:rsidDel="00000000" w:rsidP="00000000" w:rsidRDefault="00000000" w:rsidRPr="00000000" w14:paraId="0000120A">
      <w:pPr>
        <w:spacing w:after="240" w:before="240" w:lineRule="auto"/>
        <w:rPr/>
      </w:pPr>
      <w:r w:rsidDel="00000000" w:rsidR="00000000" w:rsidRPr="00000000">
        <w:rPr>
          <w:rtl w:val="0"/>
        </w:rPr>
        <w:t xml:space="preserve">Portuguese nationals may have an additional legal option that is distinct from naturalization.</w:t>
      </w:r>
    </w:p>
    <w:p w:rsidR="00000000" w:rsidDel="00000000" w:rsidP="00000000" w:rsidRDefault="00000000" w:rsidRPr="00000000" w14:paraId="0000120B">
      <w:pPr>
        <w:spacing w:after="240" w:before="240" w:lineRule="auto"/>
        <w:rPr/>
      </w:pPr>
      <w:r w:rsidDel="00000000" w:rsidR="00000000" w:rsidRPr="00000000">
        <w:rPr>
          <w:rtl w:val="0"/>
        </w:rPr>
        <w:t xml:space="preserve">Under the Brazil–Portugal equality framework, qualifying Portuguese residents may request recognition of certain rights and obligations similar to those of Brazilian citizens.</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mpuf9bs4u52f" w:id="1324"/>
      <w:bookmarkEnd w:id="1324"/>
      <w:r w:rsidDel="00000000" w:rsidR="00000000" w:rsidRPr="00000000">
        <w:rPr>
          <w:b w:val="1"/>
          <w:bCs w:val="1"/>
          <w:color w:val="000000"/>
          <w:sz w:val="26"/>
          <w:szCs w:val="26"/>
          <w:rtl w:val="0"/>
        </w:rPr>
        <w:t xml:space="preserve">Option 1 – Brazilian Naturalization</w:t>
      </w:r>
    </w:p>
    <w:p w:rsidR="00000000" w:rsidDel="00000000" w:rsidP="00000000" w:rsidRDefault="00000000" w:rsidRPr="00000000" w14:paraId="0000120D">
      <w:pPr>
        <w:spacing w:after="240" w:before="240" w:lineRule="auto"/>
        <w:rPr/>
      </w:pPr>
      <w:r w:rsidDel="00000000" w:rsidR="00000000" w:rsidRPr="00000000">
        <w:rPr>
          <w:rtl w:val="0"/>
        </w:rPr>
        <w:t xml:space="preserve">Naturalization results in the acquisition of Brazilian nationality when the applicable legal requirements are satisfied.</w:t>
      </w:r>
    </w:p>
    <w:p w:rsidR="00000000" w:rsidDel="00000000" w:rsidP="00000000" w:rsidRDefault="00000000" w:rsidRPr="00000000" w14:paraId="0000120E">
      <w:pPr>
        <w:spacing w:after="240" w:before="240" w:lineRule="auto"/>
        <w:rPr/>
      </w:pPr>
      <w:r w:rsidDel="00000000" w:rsidR="00000000" w:rsidRPr="00000000">
        <w:rPr>
          <w:rtl w:val="0"/>
        </w:rPr>
        <w:t xml:space="preserve">A naturalized Brazilian may apply for Brazilian identity and passport documentation.</w:t>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u01oblz1yijz" w:id="1325"/>
      <w:bookmarkEnd w:id="1325"/>
      <w:r w:rsidDel="00000000" w:rsidR="00000000" w:rsidRPr="00000000">
        <w:rPr>
          <w:b w:val="1"/>
          <w:bCs w:val="1"/>
          <w:color w:val="000000"/>
          <w:sz w:val="26"/>
          <w:szCs w:val="26"/>
          <w:rtl w:val="0"/>
        </w:rPr>
        <w:t xml:space="preserve">Option 2 – Equality of Rights and Obligations</w:t>
      </w:r>
    </w:p>
    <w:p w:rsidR="00000000" w:rsidDel="00000000" w:rsidP="00000000" w:rsidRDefault="00000000" w:rsidRPr="00000000" w14:paraId="00001210">
      <w:pPr>
        <w:spacing w:after="240" w:before="240" w:lineRule="auto"/>
        <w:rPr/>
      </w:pPr>
      <w:r w:rsidDel="00000000" w:rsidR="00000000" w:rsidRPr="00000000">
        <w:rPr>
          <w:rtl w:val="0"/>
        </w:rPr>
        <w:t xml:space="preserve">The equality framework may allow qualifying Portuguese nationals to exercise specified civil rights and obligations in Brazil without acquiring Brazilian nationality.</w:t>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3779s1r7r5eo" w:id="1326"/>
      <w:bookmarkEnd w:id="1326"/>
      <w:r w:rsidDel="00000000" w:rsidR="00000000" w:rsidRPr="00000000">
        <w:rPr>
          <w:b w:val="1"/>
          <w:bCs w:val="1"/>
          <w:color w:val="000000"/>
          <w:sz w:val="26"/>
          <w:szCs w:val="26"/>
          <w:rtl w:val="0"/>
        </w:rPr>
        <w:t xml:space="preserve">Political Rights</w:t>
      </w:r>
    </w:p>
    <w:p w:rsidR="00000000" w:rsidDel="00000000" w:rsidP="00000000" w:rsidRDefault="00000000" w:rsidRPr="00000000" w14:paraId="00001212">
      <w:pPr>
        <w:spacing w:after="240" w:before="240" w:lineRule="auto"/>
        <w:rPr/>
      </w:pPr>
      <w:r w:rsidDel="00000000" w:rsidR="00000000" w:rsidRPr="00000000">
        <w:rPr>
          <w:rtl w:val="0"/>
        </w:rPr>
        <w:t xml:space="preserve">Certain qualifying Portuguese nationals may also request recognition of political rights under additional conditions.</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u49ksk5pktra" w:id="1327"/>
      <w:bookmarkEnd w:id="1327"/>
      <w:r w:rsidDel="00000000" w:rsidR="00000000" w:rsidRPr="00000000">
        <w:rPr>
          <w:b w:val="1"/>
          <w:bCs w:val="1"/>
          <w:color w:val="000000"/>
          <w:sz w:val="26"/>
          <w:szCs w:val="26"/>
          <w:rtl w:val="0"/>
        </w:rPr>
        <w:t xml:space="preserve">Does Equality of Rights Grant Brazilian Citizenship?</w:t>
      </w:r>
    </w:p>
    <w:p w:rsidR="00000000" w:rsidDel="00000000" w:rsidP="00000000" w:rsidRDefault="00000000" w:rsidRPr="00000000" w14:paraId="00001214">
      <w:pPr>
        <w:spacing w:after="240" w:before="240" w:lineRule="auto"/>
        <w:rPr/>
      </w:pPr>
      <w:r w:rsidDel="00000000" w:rsidR="00000000" w:rsidRPr="00000000">
        <w:rPr>
          <w:rtl w:val="0"/>
        </w:rPr>
        <w:t xml:space="preserve">No.</w:t>
      </w:r>
    </w:p>
    <w:p w:rsidR="00000000" w:rsidDel="00000000" w:rsidP="00000000" w:rsidRDefault="00000000" w:rsidRPr="00000000" w14:paraId="00001215">
      <w:pPr>
        <w:spacing w:after="240" w:before="240" w:lineRule="auto"/>
        <w:rPr/>
      </w:pPr>
      <w:r w:rsidDel="00000000" w:rsidR="00000000" w:rsidRPr="00000000">
        <w:rPr>
          <w:rtl w:val="0"/>
        </w:rPr>
        <w:t xml:space="preserve">The equality statute does not, by itself, make a Portuguese citizen a Brazilian national.</w:t>
      </w:r>
    </w:p>
    <w:p w:rsidR="00000000" w:rsidDel="00000000" w:rsidP="00000000" w:rsidRDefault="00000000" w:rsidRPr="00000000" w14:paraId="00001216">
      <w:pPr>
        <w:pStyle w:val="Heading3"/>
        <w:keepNext w:val="0"/>
        <w:keepLines w:val="0"/>
        <w:spacing w:before="280" w:lineRule="auto"/>
        <w:rPr>
          <w:b w:val="1"/>
          <w:bCs w:val="1"/>
          <w:color w:val="000000"/>
          <w:sz w:val="26"/>
          <w:szCs w:val="26"/>
        </w:rPr>
      </w:pPr>
      <w:bookmarkStart w:colFirst="0" w:colLast="0" w:name="_zc9za7na50ru" w:id="1328"/>
      <w:bookmarkEnd w:id="1328"/>
      <w:r w:rsidDel="00000000" w:rsidR="00000000" w:rsidRPr="00000000">
        <w:rPr>
          <w:b w:val="1"/>
          <w:bCs w:val="1"/>
          <w:color w:val="000000"/>
          <w:sz w:val="26"/>
          <w:szCs w:val="26"/>
          <w:rtl w:val="0"/>
        </w:rPr>
        <w:t xml:space="preserve">Does Equality of Rights Grant a Brazilian Passport?</w:t>
      </w:r>
    </w:p>
    <w:p w:rsidR="00000000" w:rsidDel="00000000" w:rsidP="00000000" w:rsidRDefault="00000000" w:rsidRPr="00000000" w14:paraId="00001217">
      <w:pPr>
        <w:spacing w:after="240" w:before="240" w:lineRule="auto"/>
        <w:rPr/>
      </w:pPr>
      <w:r w:rsidDel="00000000" w:rsidR="00000000" w:rsidRPr="00000000">
        <w:rPr>
          <w:rtl w:val="0"/>
        </w:rPr>
        <w:t xml:space="preserve">No.</w:t>
      </w:r>
    </w:p>
    <w:p w:rsidR="00000000" w:rsidDel="00000000" w:rsidP="00000000" w:rsidRDefault="00000000" w:rsidRPr="00000000" w14:paraId="00001218">
      <w:pPr>
        <w:spacing w:after="240" w:before="240" w:lineRule="auto"/>
        <w:rPr/>
      </w:pPr>
      <w:r w:rsidDel="00000000" w:rsidR="00000000" w:rsidRPr="00000000">
        <w:rPr>
          <w:rtl w:val="0"/>
        </w:rPr>
        <w:t xml:space="preserve">A person who has obtained equality of rights without naturalization remains a Portuguese national and does not become entitled to a Brazilian passport solely through that status.</w:t>
      </w:r>
    </w:p>
    <w:p w:rsidR="00000000" w:rsidDel="00000000" w:rsidP="00000000" w:rsidRDefault="00000000" w:rsidRPr="00000000" w14:paraId="00001219">
      <w:pPr>
        <w:pStyle w:val="Heading3"/>
        <w:keepNext w:val="0"/>
        <w:keepLines w:val="0"/>
        <w:spacing w:before="280" w:lineRule="auto"/>
        <w:rPr>
          <w:b w:val="1"/>
          <w:bCs w:val="1"/>
          <w:color w:val="000000"/>
          <w:sz w:val="26"/>
          <w:szCs w:val="26"/>
        </w:rPr>
      </w:pPr>
      <w:bookmarkStart w:colFirst="0" w:colLast="0" w:name="_6mgzxxwx6nuq" w:id="1329"/>
      <w:bookmarkEnd w:id="1329"/>
      <w:r w:rsidDel="00000000" w:rsidR="00000000" w:rsidRPr="00000000">
        <w:rPr>
          <w:b w:val="1"/>
          <w:bCs w:val="1"/>
          <w:color w:val="000000"/>
          <w:sz w:val="26"/>
          <w:szCs w:val="26"/>
          <w:rtl w:val="0"/>
        </w:rPr>
        <w:t xml:space="preserve">Which Option Is Appropriate?</w:t>
      </w:r>
    </w:p>
    <w:p w:rsidR="00000000" w:rsidDel="00000000" w:rsidP="00000000" w:rsidRDefault="00000000" w:rsidRPr="00000000" w14:paraId="0000121A">
      <w:pPr>
        <w:spacing w:after="240" w:before="240" w:lineRule="auto"/>
        <w:rPr/>
      </w:pPr>
      <w:r w:rsidDel="00000000" w:rsidR="00000000" w:rsidRPr="00000000">
        <w:rPr>
          <w:rtl w:val="0"/>
        </w:rPr>
        <w:t xml:space="preserve">The answer depends on the applicant's objectives, residence history, and legal circumstances.</w:t>
      </w:r>
    </w:p>
    <w:p w:rsidR="00000000" w:rsidDel="00000000" w:rsidP="00000000" w:rsidRDefault="00000000" w:rsidRPr="00000000" w14:paraId="0000121B">
      <w:pPr>
        <w:spacing w:after="240" w:before="240" w:lineRule="auto"/>
        <w:rPr>
          <w:b w:val="1"/>
          <w:bCs w:val="1"/>
        </w:rPr>
      </w:pPr>
      <w:r w:rsidDel="00000000" w:rsidR="00000000" w:rsidRPr="00000000">
        <w:rPr>
          <w:b w:val="1"/>
          <w:bCs w:val="1"/>
          <w:rtl w:val="0"/>
        </w:rPr>
        <w:t xml:space="preserve">[Compare Naturalization and Equality of Rights]</w:t>
      </w:r>
    </w:p>
    <w:p w:rsidR="00000000" w:rsidDel="00000000" w:rsidP="00000000" w:rsidRDefault="00000000" w:rsidRPr="00000000" w14:paraId="00001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8ywzcnjjr9oy" w:id="1330"/>
      <w:bookmarkEnd w:id="1330"/>
      <w:r w:rsidDel="00000000" w:rsidR="00000000" w:rsidRPr="00000000">
        <w:rPr>
          <w:b w:val="1"/>
          <w:bCs w:val="1"/>
          <w:sz w:val="34"/>
          <w:szCs w:val="34"/>
          <w:rtl w:val="0"/>
        </w:rPr>
        <w:t xml:space="preserve">REQUIRED DOCUMENTS</w:t>
      </w:r>
    </w:p>
    <w:p w:rsidR="00000000" w:rsidDel="00000000" w:rsidP="00000000" w:rsidRDefault="00000000" w:rsidRPr="00000000" w14:paraId="0000121E">
      <w:pPr>
        <w:pStyle w:val="Heading1"/>
        <w:keepNext w:val="0"/>
        <w:keepLines w:val="0"/>
        <w:spacing w:before="480" w:lineRule="auto"/>
        <w:rPr>
          <w:b w:val="1"/>
          <w:bCs w:val="1"/>
          <w:sz w:val="46"/>
          <w:szCs w:val="46"/>
        </w:rPr>
      </w:pPr>
      <w:bookmarkStart w:colFirst="0" w:colLast="0" w:name="_opiapp1ttm0e" w:id="1331"/>
      <w:bookmarkEnd w:id="1331"/>
      <w:r w:rsidDel="00000000" w:rsidR="00000000" w:rsidRPr="00000000">
        <w:rPr>
          <w:b w:val="1"/>
          <w:bCs w:val="1"/>
          <w:sz w:val="46"/>
          <w:szCs w:val="46"/>
          <w:rtl w:val="0"/>
        </w:rPr>
        <w:t xml:space="preserve">Documents for Brazilian Naturalization as a Portuguese-Speaking National</w:t>
      </w:r>
    </w:p>
    <w:p w:rsidR="00000000" w:rsidDel="00000000" w:rsidP="00000000" w:rsidRDefault="00000000" w:rsidRPr="00000000" w14:paraId="0000121F">
      <w:pPr>
        <w:spacing w:after="240" w:before="240" w:lineRule="auto"/>
        <w:rPr/>
      </w:pPr>
      <w:r w:rsidDel="00000000" w:rsidR="00000000" w:rsidRPr="00000000">
        <w:rPr>
          <w:rtl w:val="0"/>
        </w:rPr>
        <w:t xml:space="preserve">The exact requirements depend on the applicant's circumstances and the administrative checklist in force at the time of filing.</w:t>
      </w:r>
    </w:p>
    <w:p w:rsidR="00000000" w:rsidDel="00000000" w:rsidP="00000000" w:rsidRDefault="00000000" w:rsidRPr="00000000" w14:paraId="00001220">
      <w:pPr>
        <w:spacing w:after="240" w:before="240" w:lineRule="auto"/>
        <w:rPr/>
      </w:pPr>
      <w:r w:rsidDel="00000000" w:rsidR="00000000" w:rsidRPr="00000000">
        <w:rPr>
          <w:rtl w:val="0"/>
        </w:rPr>
        <w:t xml:space="preserve">Common documentation may include:</w:t>
      </w:r>
    </w:p>
    <w:p w:rsidR="00000000" w:rsidDel="00000000" w:rsidP="00000000" w:rsidRDefault="00000000" w:rsidRPr="00000000" w14:paraId="00001221">
      <w:pPr>
        <w:numPr>
          <w:ilvl w:val="0"/>
          <w:numId w:val="71"/>
        </w:numPr>
        <w:spacing w:after="0" w:afterAutospacing="0" w:before="240" w:lineRule="auto"/>
        <w:ind w:left="720" w:hanging="360"/>
      </w:pPr>
      <w:r w:rsidDel="00000000" w:rsidR="00000000" w:rsidRPr="00000000">
        <w:rPr>
          <w:rtl w:val="0"/>
        </w:rPr>
        <w:t xml:space="preserve">Completed naturalization application</w:t>
      </w:r>
    </w:p>
    <w:p w:rsidR="00000000" w:rsidDel="00000000" w:rsidP="00000000" w:rsidRDefault="00000000" w:rsidRPr="00000000" w14:paraId="00001222">
      <w:pPr>
        <w:numPr>
          <w:ilvl w:val="0"/>
          <w:numId w:val="71"/>
        </w:numPr>
        <w:spacing w:after="0" w:afterAutospacing="0" w:before="0" w:beforeAutospacing="0" w:lineRule="auto"/>
        <w:ind w:left="720" w:hanging="360"/>
      </w:pPr>
      <w:r w:rsidDel="00000000" w:rsidR="00000000" w:rsidRPr="00000000">
        <w:rPr>
          <w:rtl w:val="0"/>
        </w:rPr>
        <w:t xml:space="preserve">Valid passport or accepted identification document</w:t>
      </w:r>
    </w:p>
    <w:p w:rsidR="00000000" w:rsidDel="00000000" w:rsidP="00000000" w:rsidRDefault="00000000" w:rsidRPr="00000000" w14:paraId="00001223">
      <w:pPr>
        <w:numPr>
          <w:ilvl w:val="0"/>
          <w:numId w:val="71"/>
        </w:numPr>
        <w:spacing w:after="0" w:afterAutospacing="0" w:before="0" w:beforeAutospacing="0" w:lineRule="auto"/>
        <w:ind w:left="720" w:hanging="360"/>
      </w:pPr>
      <w:r w:rsidDel="00000000" w:rsidR="00000000" w:rsidRPr="00000000">
        <w:rPr>
          <w:rtl w:val="0"/>
        </w:rPr>
        <w:t xml:space="preserve">Evidence of nationality from a qualifying Portuguese-speaking country</w:t>
      </w:r>
    </w:p>
    <w:p w:rsidR="00000000" w:rsidDel="00000000" w:rsidP="00000000" w:rsidRDefault="00000000" w:rsidRPr="00000000" w14:paraId="00001224">
      <w:pPr>
        <w:numPr>
          <w:ilvl w:val="0"/>
          <w:numId w:val="71"/>
        </w:numPr>
        <w:spacing w:after="0" w:afterAutospacing="0" w:before="0" w:beforeAutospacing="0" w:lineRule="auto"/>
        <w:ind w:left="720" w:hanging="360"/>
      </w:pPr>
      <w:r w:rsidDel="00000000" w:rsidR="00000000" w:rsidRPr="00000000">
        <w:rPr>
          <w:rtl w:val="0"/>
        </w:rPr>
        <w:t xml:space="preserve">Carteira de Registro Nacional Migratório (CRNM)</w:t>
      </w:r>
    </w:p>
    <w:p w:rsidR="00000000" w:rsidDel="00000000" w:rsidP="00000000" w:rsidRDefault="00000000" w:rsidRPr="00000000" w14:paraId="00001225">
      <w:pPr>
        <w:numPr>
          <w:ilvl w:val="0"/>
          <w:numId w:val="71"/>
        </w:numPr>
        <w:spacing w:after="0" w:afterAutospacing="0" w:before="0" w:beforeAutospacing="0" w:lineRule="auto"/>
        <w:ind w:left="720" w:hanging="360"/>
      </w:pPr>
      <w:r w:rsidDel="00000000" w:rsidR="00000000" w:rsidRPr="00000000">
        <w:rPr>
          <w:rtl w:val="0"/>
        </w:rPr>
        <w:t xml:space="preserve">CPF registration documentation</w:t>
      </w:r>
    </w:p>
    <w:p w:rsidR="00000000" w:rsidDel="00000000" w:rsidP="00000000" w:rsidRDefault="00000000" w:rsidRPr="00000000" w14:paraId="00001226">
      <w:pPr>
        <w:numPr>
          <w:ilvl w:val="0"/>
          <w:numId w:val="71"/>
        </w:numPr>
        <w:spacing w:after="0" w:afterAutospacing="0" w:before="0" w:beforeAutospacing="0" w:lineRule="auto"/>
        <w:ind w:left="720" w:hanging="360"/>
      </w:pPr>
      <w:r w:rsidDel="00000000" w:rsidR="00000000" w:rsidRPr="00000000">
        <w:rPr>
          <w:rtl w:val="0"/>
        </w:rPr>
        <w:t xml:space="preserve">Evidence of qualifying residence in Brazil</w:t>
      </w:r>
    </w:p>
    <w:p w:rsidR="00000000" w:rsidDel="00000000" w:rsidP="00000000" w:rsidRDefault="00000000" w:rsidRPr="00000000" w14:paraId="00001227">
      <w:pPr>
        <w:numPr>
          <w:ilvl w:val="0"/>
          <w:numId w:val="71"/>
        </w:numPr>
        <w:spacing w:after="0" w:afterAutospacing="0" w:before="0" w:beforeAutospacing="0" w:lineRule="auto"/>
        <w:ind w:left="720" w:hanging="360"/>
      </w:pPr>
      <w:r w:rsidDel="00000000" w:rsidR="00000000" w:rsidRPr="00000000">
        <w:rPr>
          <w:rtl w:val="0"/>
        </w:rPr>
        <w:t xml:space="preserve">Residence documents covering the required period</w:t>
      </w:r>
    </w:p>
    <w:p w:rsidR="00000000" w:rsidDel="00000000" w:rsidP="00000000" w:rsidRDefault="00000000" w:rsidRPr="00000000" w14:paraId="00001228">
      <w:pPr>
        <w:numPr>
          <w:ilvl w:val="0"/>
          <w:numId w:val="71"/>
        </w:numPr>
        <w:spacing w:after="0" w:afterAutospacing="0" w:before="0" w:beforeAutospacing="0" w:lineRule="auto"/>
        <w:ind w:left="720" w:hanging="360"/>
      </w:pPr>
      <w:r w:rsidDel="00000000" w:rsidR="00000000" w:rsidRPr="00000000">
        <w:rPr>
          <w:rtl w:val="0"/>
        </w:rPr>
        <w:t xml:space="preserve">Brazilian criminal background certificates</w:t>
      </w:r>
    </w:p>
    <w:p w:rsidR="00000000" w:rsidDel="00000000" w:rsidP="00000000" w:rsidRDefault="00000000" w:rsidRPr="00000000" w14:paraId="00001229">
      <w:pPr>
        <w:numPr>
          <w:ilvl w:val="0"/>
          <w:numId w:val="71"/>
        </w:numPr>
        <w:spacing w:after="0" w:afterAutospacing="0" w:before="0" w:beforeAutospacing="0" w:lineRule="auto"/>
        <w:ind w:left="720" w:hanging="360"/>
      </w:pPr>
      <w:r w:rsidDel="00000000" w:rsidR="00000000" w:rsidRPr="00000000">
        <w:rPr>
          <w:rtl w:val="0"/>
        </w:rPr>
        <w:t xml:space="preserve">Criminal background documentation from the country of origin, where required</w:t>
      </w:r>
    </w:p>
    <w:p w:rsidR="00000000" w:rsidDel="00000000" w:rsidP="00000000" w:rsidRDefault="00000000" w:rsidRPr="00000000" w14:paraId="0000122A">
      <w:pPr>
        <w:numPr>
          <w:ilvl w:val="0"/>
          <w:numId w:val="71"/>
        </w:numPr>
        <w:spacing w:after="0" w:afterAutospacing="0" w:before="0" w:beforeAutospacing="0" w:lineRule="auto"/>
        <w:ind w:left="720" w:hanging="360"/>
      </w:pPr>
      <w:r w:rsidDel="00000000" w:rsidR="00000000" w:rsidRPr="00000000">
        <w:rPr>
          <w:rtl w:val="0"/>
        </w:rPr>
        <w:t xml:space="preserve">Rehabilitation documentation, where applicable</w:t>
      </w:r>
    </w:p>
    <w:p w:rsidR="00000000" w:rsidDel="00000000" w:rsidP="00000000" w:rsidRDefault="00000000" w:rsidRPr="00000000" w14:paraId="0000122B">
      <w:pPr>
        <w:numPr>
          <w:ilvl w:val="0"/>
          <w:numId w:val="71"/>
        </w:numPr>
        <w:spacing w:after="0" w:afterAutospacing="0" w:before="0" w:beforeAutospacing="0" w:lineRule="auto"/>
        <w:ind w:left="720" w:hanging="360"/>
      </w:pPr>
      <w:r w:rsidDel="00000000" w:rsidR="00000000" w:rsidRPr="00000000">
        <w:rPr>
          <w:rtl w:val="0"/>
        </w:rPr>
        <w:t xml:space="preserve">Relevant civil identification records</w:t>
      </w:r>
    </w:p>
    <w:p w:rsidR="00000000" w:rsidDel="00000000" w:rsidP="00000000" w:rsidRDefault="00000000" w:rsidRPr="00000000" w14:paraId="0000122C">
      <w:pPr>
        <w:numPr>
          <w:ilvl w:val="0"/>
          <w:numId w:val="71"/>
        </w:numPr>
        <w:spacing w:after="0" w:afterAutospacing="0" w:before="0" w:beforeAutospacing="0" w:lineRule="auto"/>
        <w:ind w:left="720" w:hanging="360"/>
      </w:pPr>
      <w:r w:rsidDel="00000000" w:rsidR="00000000" w:rsidRPr="00000000">
        <w:rPr>
          <w:rtl w:val="0"/>
        </w:rPr>
        <w:t xml:space="preserve">Required declarations and application forms</w:t>
      </w:r>
    </w:p>
    <w:p w:rsidR="00000000" w:rsidDel="00000000" w:rsidP="00000000" w:rsidRDefault="00000000" w:rsidRPr="00000000" w14:paraId="0000122D">
      <w:pPr>
        <w:numPr>
          <w:ilvl w:val="0"/>
          <w:numId w:val="71"/>
        </w:numPr>
        <w:spacing w:after="0" w:afterAutospacing="0" w:before="0" w:beforeAutospacing="0" w:lineRule="auto"/>
        <w:ind w:left="720" w:hanging="360"/>
      </w:pPr>
      <w:r w:rsidDel="00000000" w:rsidR="00000000" w:rsidRPr="00000000">
        <w:rPr>
          <w:rtl w:val="0"/>
        </w:rPr>
        <w:t xml:space="preserve">Apostilled or legalized foreign documents, where applicable</w:t>
      </w:r>
    </w:p>
    <w:p w:rsidR="00000000" w:rsidDel="00000000" w:rsidP="00000000" w:rsidRDefault="00000000" w:rsidRPr="00000000" w14:paraId="0000122E">
      <w:pPr>
        <w:numPr>
          <w:ilvl w:val="0"/>
          <w:numId w:val="71"/>
        </w:numPr>
        <w:spacing w:after="0" w:afterAutospacing="0" w:before="0" w:beforeAutospacing="0" w:lineRule="auto"/>
        <w:ind w:left="720" w:hanging="360"/>
      </w:pPr>
      <w:r w:rsidDel="00000000" w:rsidR="00000000" w:rsidRPr="00000000">
        <w:rPr>
          <w:rtl w:val="0"/>
        </w:rPr>
        <w:t xml:space="preserve">Certified translations into Portuguese, where required</w:t>
      </w:r>
    </w:p>
    <w:p w:rsidR="00000000" w:rsidDel="00000000" w:rsidP="00000000" w:rsidRDefault="00000000" w:rsidRPr="00000000" w14:paraId="0000122F">
      <w:pPr>
        <w:numPr>
          <w:ilvl w:val="0"/>
          <w:numId w:val="71"/>
        </w:numPr>
        <w:spacing w:after="240" w:before="0" w:beforeAutospacing="0" w:lineRule="auto"/>
        <w:ind w:left="720" w:hanging="360"/>
      </w:pPr>
      <w:r w:rsidDel="00000000" w:rsidR="00000000" w:rsidRPr="00000000">
        <w:rPr>
          <w:rtl w:val="0"/>
        </w:rPr>
        <w:t xml:space="preserve">Additional documents requested by the competent authorities</w:t>
      </w:r>
    </w:p>
    <w:p w:rsidR="00000000" w:rsidDel="00000000" w:rsidP="00000000" w:rsidRDefault="00000000" w:rsidRPr="00000000" w14:paraId="00001230">
      <w:pPr>
        <w:pStyle w:val="Heading3"/>
        <w:keepNext w:val="0"/>
        <w:keepLines w:val="0"/>
        <w:spacing w:before="280" w:lineRule="auto"/>
        <w:rPr>
          <w:b w:val="1"/>
          <w:bCs w:val="1"/>
          <w:color w:val="000000"/>
          <w:sz w:val="26"/>
          <w:szCs w:val="26"/>
        </w:rPr>
      </w:pPr>
      <w:bookmarkStart w:colFirst="0" w:colLast="0" w:name="_grla93b5gz4m" w:id="1332"/>
      <w:bookmarkEnd w:id="1332"/>
      <w:r w:rsidDel="00000000" w:rsidR="00000000" w:rsidRPr="00000000">
        <w:rPr>
          <w:b w:val="1"/>
          <w:bCs w:val="1"/>
          <w:color w:val="000000"/>
          <w:sz w:val="26"/>
          <w:szCs w:val="26"/>
          <w:rtl w:val="0"/>
        </w:rPr>
        <w:t xml:space="preserve">Portuguese-Language Certificate</w:t>
      </w:r>
    </w:p>
    <w:p w:rsidR="00000000" w:rsidDel="00000000" w:rsidP="00000000" w:rsidRDefault="00000000" w:rsidRPr="00000000" w14:paraId="00001231">
      <w:pPr>
        <w:spacing w:after="240" w:before="240" w:lineRule="auto"/>
        <w:rPr/>
      </w:pPr>
      <w:r w:rsidDel="00000000" w:rsidR="00000000" w:rsidRPr="00000000">
        <w:rPr>
          <w:rtl w:val="0"/>
        </w:rPr>
        <w:t xml:space="preserve">Eligible applicants under this special constitutional framework do not generally need to provide a separate Portuguese-language proficiency certificate.</w:t>
      </w:r>
    </w:p>
    <w:p w:rsidR="00000000" w:rsidDel="00000000" w:rsidP="00000000" w:rsidRDefault="00000000" w:rsidRPr="00000000" w14:paraId="00001232">
      <w:pPr>
        <w:pStyle w:val="Heading3"/>
        <w:keepNext w:val="0"/>
        <w:keepLines w:val="0"/>
        <w:spacing w:before="280" w:lineRule="auto"/>
        <w:rPr>
          <w:b w:val="1"/>
          <w:bCs w:val="1"/>
          <w:color w:val="000000"/>
          <w:sz w:val="26"/>
          <w:szCs w:val="26"/>
        </w:rPr>
      </w:pPr>
      <w:bookmarkStart w:colFirst="0" w:colLast="0" w:name="_bplc58m71b5j" w:id="1333"/>
      <w:bookmarkEnd w:id="133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233">
      <w:pPr>
        <w:spacing w:after="240" w:before="240" w:lineRule="auto"/>
        <w:rPr/>
      </w:pPr>
      <w:r w:rsidDel="00000000" w:rsidR="00000000" w:rsidRPr="00000000">
        <w:rPr>
          <w:rtl w:val="0"/>
        </w:rPr>
        <w:t xml:space="preserve">Foreign public documents may require apostille or consular legalization and certified translation, depending on the applicable rules.</w:t>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robtog9pd0fr" w:id="1334"/>
      <w:bookmarkEnd w:id="1334"/>
      <w:r w:rsidDel="00000000" w:rsidR="00000000" w:rsidRPr="00000000">
        <w:rPr>
          <w:b w:val="1"/>
          <w:bCs w:val="1"/>
          <w:color w:val="000000"/>
          <w:sz w:val="26"/>
          <w:szCs w:val="26"/>
          <w:rtl w:val="0"/>
        </w:rPr>
        <w:t xml:space="preserve">Name Discrepancies</w:t>
      </w:r>
    </w:p>
    <w:p w:rsidR="00000000" w:rsidDel="00000000" w:rsidP="00000000" w:rsidRDefault="00000000" w:rsidRPr="00000000" w14:paraId="00001235">
      <w:pPr>
        <w:spacing w:after="240" w:before="240" w:lineRule="auto"/>
        <w:rPr/>
      </w:pPr>
      <w:r w:rsidDel="00000000" w:rsidR="00000000" w:rsidRPr="00000000">
        <w:rPr>
          <w:rtl w:val="0"/>
        </w:rPr>
        <w:t xml:space="preserve">Differences in names, dates of birth, or identification records may require correction or additional evidence.</w:t>
      </w:r>
    </w:p>
    <w:p w:rsidR="00000000" w:rsidDel="00000000" w:rsidP="00000000" w:rsidRDefault="00000000" w:rsidRPr="00000000" w14:paraId="00001236">
      <w:pPr>
        <w:spacing w:after="240" w:before="240" w:lineRule="auto"/>
        <w:rPr/>
      </w:pPr>
      <w:r w:rsidDel="00000000" w:rsidR="00000000" w:rsidRPr="00000000">
        <w:rPr>
          <w:rtl w:val="0"/>
        </w:rPr>
        <w:t xml:space="preserve">At Caspani Lawyers, we provide a personalized document checklist following an individual legal assessment.</w:t>
      </w:r>
    </w:p>
    <w:p w:rsidR="00000000" w:rsidDel="00000000" w:rsidP="00000000" w:rsidRDefault="00000000" w:rsidRPr="00000000" w14:paraId="00001237">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2"/>
        <w:keepNext w:val="0"/>
        <w:keepLines w:val="0"/>
        <w:spacing w:after="80" w:lineRule="auto"/>
        <w:rPr>
          <w:b w:val="1"/>
          <w:bCs w:val="1"/>
          <w:sz w:val="34"/>
          <w:szCs w:val="34"/>
        </w:rPr>
      </w:pPr>
      <w:bookmarkStart w:colFirst="0" w:colLast="0" w:name="_f0if9iaclmnl" w:id="1335"/>
      <w:bookmarkEnd w:id="1335"/>
      <w:r w:rsidDel="00000000" w:rsidR="00000000" w:rsidRPr="00000000">
        <w:rPr>
          <w:b w:val="1"/>
          <w:bCs w:val="1"/>
          <w:sz w:val="34"/>
          <w:szCs w:val="34"/>
          <w:rtl w:val="0"/>
        </w:rPr>
        <w:t xml:space="preserve">PROVING YOUR RESIDENCE</w:t>
      </w:r>
    </w:p>
    <w:p w:rsidR="00000000" w:rsidDel="00000000" w:rsidP="00000000" w:rsidRDefault="00000000" w:rsidRPr="00000000" w14:paraId="0000123A">
      <w:pPr>
        <w:pStyle w:val="Heading1"/>
        <w:keepNext w:val="0"/>
        <w:keepLines w:val="0"/>
        <w:spacing w:before="480" w:lineRule="auto"/>
        <w:rPr>
          <w:b w:val="1"/>
          <w:bCs w:val="1"/>
          <w:sz w:val="46"/>
          <w:szCs w:val="46"/>
        </w:rPr>
      </w:pPr>
      <w:bookmarkStart w:colFirst="0" w:colLast="0" w:name="_jxumugihdf2j" w:id="1336"/>
      <w:bookmarkEnd w:id="1336"/>
      <w:r w:rsidDel="00000000" w:rsidR="00000000" w:rsidRPr="00000000">
        <w:rPr>
          <w:b w:val="1"/>
          <w:bCs w:val="1"/>
          <w:sz w:val="46"/>
          <w:szCs w:val="46"/>
          <w:rtl w:val="0"/>
        </w:rPr>
        <w:t xml:space="preserve">How to Document One Year of Residence in Brazil</w:t>
      </w:r>
    </w:p>
    <w:p w:rsidR="00000000" w:rsidDel="00000000" w:rsidP="00000000" w:rsidRDefault="00000000" w:rsidRPr="00000000" w14:paraId="0000123B">
      <w:pPr>
        <w:spacing w:after="240" w:before="240" w:lineRule="auto"/>
        <w:rPr/>
      </w:pPr>
      <w:r w:rsidDel="00000000" w:rsidR="00000000" w:rsidRPr="00000000">
        <w:rPr>
          <w:rtl w:val="0"/>
        </w:rPr>
        <w:t xml:space="preserve">Brazilian authorities may require documentation demonstrating actual residence throughout the qualifying period.</w:t>
      </w:r>
    </w:p>
    <w:p w:rsidR="00000000" w:rsidDel="00000000" w:rsidP="00000000" w:rsidRDefault="00000000" w:rsidRPr="00000000" w14:paraId="0000123C">
      <w:pPr>
        <w:spacing w:after="240" w:before="240" w:lineRule="auto"/>
        <w:rPr/>
      </w:pPr>
      <w:r w:rsidDel="00000000" w:rsidR="00000000" w:rsidRPr="00000000">
        <w:rPr>
          <w:rtl w:val="0"/>
        </w:rPr>
        <w:t xml:space="preserve">Examples of potentially relevant documents include:</w:t>
      </w:r>
    </w:p>
    <w:p w:rsidR="00000000" w:rsidDel="00000000" w:rsidP="00000000" w:rsidRDefault="00000000" w:rsidRPr="00000000" w14:paraId="0000123D">
      <w:pPr>
        <w:numPr>
          <w:ilvl w:val="0"/>
          <w:numId w:val="116"/>
        </w:numPr>
        <w:spacing w:after="0" w:afterAutospacing="0" w:before="240" w:lineRule="auto"/>
        <w:ind w:left="720" w:hanging="360"/>
      </w:pPr>
      <w:r w:rsidDel="00000000" w:rsidR="00000000" w:rsidRPr="00000000">
        <w:rPr>
          <w:rtl w:val="0"/>
        </w:rPr>
        <w:t xml:space="preserve">CRNM and migration registration records</w:t>
      </w:r>
    </w:p>
    <w:p w:rsidR="00000000" w:rsidDel="00000000" w:rsidP="00000000" w:rsidRDefault="00000000" w:rsidRPr="00000000" w14:paraId="0000123E">
      <w:pPr>
        <w:numPr>
          <w:ilvl w:val="0"/>
          <w:numId w:val="116"/>
        </w:numPr>
        <w:spacing w:after="0" w:afterAutospacing="0" w:before="0" w:beforeAutospacing="0" w:lineRule="auto"/>
        <w:ind w:left="720" w:hanging="360"/>
      </w:pPr>
      <w:r w:rsidDel="00000000" w:rsidR="00000000" w:rsidRPr="00000000">
        <w:rPr>
          <w:rtl w:val="0"/>
        </w:rPr>
        <w:t xml:space="preserve">Residential lease agreements</w:t>
      </w:r>
    </w:p>
    <w:p w:rsidR="00000000" w:rsidDel="00000000" w:rsidP="00000000" w:rsidRDefault="00000000" w:rsidRPr="00000000" w14:paraId="0000123F">
      <w:pPr>
        <w:numPr>
          <w:ilvl w:val="0"/>
          <w:numId w:val="116"/>
        </w:numPr>
        <w:spacing w:after="0" w:afterAutospacing="0" w:before="0" w:beforeAutospacing="0" w:lineRule="auto"/>
        <w:ind w:left="720" w:hanging="360"/>
      </w:pPr>
      <w:r w:rsidDel="00000000" w:rsidR="00000000" w:rsidRPr="00000000">
        <w:rPr>
          <w:rtl w:val="0"/>
        </w:rPr>
        <w:t xml:space="preserve">Utility bills</w:t>
      </w:r>
    </w:p>
    <w:p w:rsidR="00000000" w:rsidDel="00000000" w:rsidP="00000000" w:rsidRDefault="00000000" w:rsidRPr="00000000" w14:paraId="00001240">
      <w:pPr>
        <w:numPr>
          <w:ilvl w:val="0"/>
          <w:numId w:val="116"/>
        </w:numPr>
        <w:spacing w:after="0" w:afterAutospacing="0" w:before="0" w:beforeAutospacing="0" w:lineRule="auto"/>
        <w:ind w:left="720" w:hanging="360"/>
      </w:pPr>
      <w:r w:rsidDel="00000000" w:rsidR="00000000" w:rsidRPr="00000000">
        <w:rPr>
          <w:rtl w:val="0"/>
        </w:rPr>
        <w:t xml:space="preserve">Property records</w:t>
      </w:r>
    </w:p>
    <w:p w:rsidR="00000000" w:rsidDel="00000000" w:rsidP="00000000" w:rsidRDefault="00000000" w:rsidRPr="00000000" w14:paraId="00001241">
      <w:pPr>
        <w:numPr>
          <w:ilvl w:val="0"/>
          <w:numId w:val="116"/>
        </w:numPr>
        <w:spacing w:after="0" w:afterAutospacing="0" w:before="0" w:beforeAutospacing="0" w:lineRule="auto"/>
        <w:ind w:left="720" w:hanging="360"/>
      </w:pPr>
      <w:r w:rsidDel="00000000" w:rsidR="00000000" w:rsidRPr="00000000">
        <w:rPr>
          <w:rtl w:val="0"/>
        </w:rPr>
        <w:t xml:space="preserve">Financial institution declarations</w:t>
      </w:r>
    </w:p>
    <w:p w:rsidR="00000000" w:rsidDel="00000000" w:rsidP="00000000" w:rsidRDefault="00000000" w:rsidRPr="00000000" w14:paraId="00001242">
      <w:pPr>
        <w:numPr>
          <w:ilvl w:val="0"/>
          <w:numId w:val="116"/>
        </w:numPr>
        <w:spacing w:after="0" w:afterAutospacing="0" w:before="0" w:beforeAutospacing="0" w:lineRule="auto"/>
        <w:ind w:left="720" w:hanging="360"/>
      </w:pPr>
      <w:r w:rsidDel="00000000" w:rsidR="00000000" w:rsidRPr="00000000">
        <w:rPr>
          <w:rtl w:val="0"/>
        </w:rPr>
        <w:t xml:space="preserve">Employment records</w:t>
      </w:r>
    </w:p>
    <w:p w:rsidR="00000000" w:rsidDel="00000000" w:rsidP="00000000" w:rsidRDefault="00000000" w:rsidRPr="00000000" w14:paraId="00001243">
      <w:pPr>
        <w:numPr>
          <w:ilvl w:val="0"/>
          <w:numId w:val="116"/>
        </w:numPr>
        <w:spacing w:after="0" w:afterAutospacing="0" w:before="0" w:beforeAutospacing="0" w:lineRule="auto"/>
        <w:ind w:left="720" w:hanging="360"/>
      </w:pPr>
      <w:r w:rsidDel="00000000" w:rsidR="00000000" w:rsidRPr="00000000">
        <w:rPr>
          <w:rtl w:val="0"/>
        </w:rPr>
        <w:t xml:space="preserve">Business activity documentation</w:t>
      </w:r>
    </w:p>
    <w:p w:rsidR="00000000" w:rsidDel="00000000" w:rsidP="00000000" w:rsidRDefault="00000000" w:rsidRPr="00000000" w14:paraId="00001244">
      <w:pPr>
        <w:numPr>
          <w:ilvl w:val="0"/>
          <w:numId w:val="116"/>
        </w:numPr>
        <w:spacing w:after="0" w:afterAutospacing="0" w:before="0" w:beforeAutospacing="0" w:lineRule="auto"/>
        <w:ind w:left="720" w:hanging="360"/>
      </w:pPr>
      <w:r w:rsidDel="00000000" w:rsidR="00000000" w:rsidRPr="00000000">
        <w:rPr>
          <w:rtl w:val="0"/>
        </w:rPr>
        <w:t xml:space="preserve">Educational records</w:t>
      </w:r>
    </w:p>
    <w:p w:rsidR="00000000" w:rsidDel="00000000" w:rsidP="00000000" w:rsidRDefault="00000000" w:rsidRPr="00000000" w14:paraId="00001245">
      <w:pPr>
        <w:numPr>
          <w:ilvl w:val="0"/>
          <w:numId w:val="116"/>
        </w:numPr>
        <w:spacing w:after="0" w:afterAutospacing="0" w:before="0" w:beforeAutospacing="0" w:lineRule="auto"/>
        <w:ind w:left="720" w:hanging="360"/>
      </w:pPr>
      <w:r w:rsidDel="00000000" w:rsidR="00000000" w:rsidRPr="00000000">
        <w:rPr>
          <w:rtl w:val="0"/>
        </w:rPr>
        <w:t xml:space="preserve">Medical or health insurance documentation</w:t>
      </w:r>
    </w:p>
    <w:p w:rsidR="00000000" w:rsidDel="00000000" w:rsidP="00000000" w:rsidRDefault="00000000" w:rsidRPr="00000000" w14:paraId="00001246">
      <w:pPr>
        <w:numPr>
          <w:ilvl w:val="0"/>
          <w:numId w:val="116"/>
        </w:numPr>
        <w:spacing w:after="240" w:before="0" w:beforeAutospacing="0" w:lineRule="auto"/>
        <w:ind w:left="720" w:hanging="360"/>
      </w:pPr>
      <w:r w:rsidDel="00000000" w:rsidR="00000000" w:rsidRPr="00000000">
        <w:rPr>
          <w:rtl w:val="0"/>
        </w:rPr>
        <w:t xml:space="preserve">Other records accepted under the applicable administrative rules</w:t>
      </w:r>
    </w:p>
    <w:p w:rsidR="00000000" w:rsidDel="00000000" w:rsidP="00000000" w:rsidRDefault="00000000" w:rsidRPr="00000000" w14:paraId="00001247">
      <w:pPr>
        <w:pStyle w:val="Heading3"/>
        <w:keepNext w:val="0"/>
        <w:keepLines w:val="0"/>
        <w:spacing w:before="280" w:lineRule="auto"/>
        <w:rPr>
          <w:b w:val="1"/>
          <w:bCs w:val="1"/>
          <w:color w:val="000000"/>
          <w:sz w:val="26"/>
          <w:szCs w:val="26"/>
        </w:rPr>
      </w:pPr>
      <w:bookmarkStart w:colFirst="0" w:colLast="0" w:name="_948pdq3gajdl" w:id="1337"/>
      <w:bookmarkEnd w:id="1337"/>
      <w:r w:rsidDel="00000000" w:rsidR="00000000" w:rsidRPr="00000000">
        <w:rPr>
          <w:b w:val="1"/>
          <w:bCs w:val="1"/>
          <w:color w:val="000000"/>
          <w:sz w:val="26"/>
          <w:szCs w:val="26"/>
          <w:rtl w:val="0"/>
        </w:rPr>
        <w:t xml:space="preserve">Consistent Residence Records</w:t>
      </w:r>
    </w:p>
    <w:p w:rsidR="00000000" w:rsidDel="00000000" w:rsidP="00000000" w:rsidRDefault="00000000" w:rsidRPr="00000000" w14:paraId="00001248">
      <w:pPr>
        <w:spacing w:after="240" w:before="240" w:lineRule="auto"/>
        <w:rPr/>
      </w:pPr>
      <w:r w:rsidDel="00000000" w:rsidR="00000000" w:rsidRPr="00000000">
        <w:rPr>
          <w:rtl w:val="0"/>
        </w:rPr>
        <w:t xml:space="preserve">Your documents should establish a credible and consistent residence history.</w:t>
      </w:r>
    </w:p>
    <w:p w:rsidR="00000000" w:rsidDel="00000000" w:rsidP="00000000" w:rsidRDefault="00000000" w:rsidRPr="00000000" w14:paraId="00001249">
      <w:pPr>
        <w:pStyle w:val="Heading3"/>
        <w:keepNext w:val="0"/>
        <w:keepLines w:val="0"/>
        <w:spacing w:before="280" w:lineRule="auto"/>
        <w:rPr>
          <w:b w:val="1"/>
          <w:bCs w:val="1"/>
          <w:color w:val="000000"/>
          <w:sz w:val="26"/>
          <w:szCs w:val="26"/>
        </w:rPr>
      </w:pPr>
      <w:bookmarkStart w:colFirst="0" w:colLast="0" w:name="_oeogq1dh3r84" w:id="1338"/>
      <w:bookmarkEnd w:id="1338"/>
      <w:r w:rsidDel="00000000" w:rsidR="00000000" w:rsidRPr="00000000">
        <w:rPr>
          <w:b w:val="1"/>
          <w:bCs w:val="1"/>
          <w:color w:val="000000"/>
          <w:sz w:val="26"/>
          <w:szCs w:val="26"/>
          <w:rtl w:val="0"/>
        </w:rPr>
        <w:t xml:space="preserve">Changing Addresses</w:t>
      </w:r>
    </w:p>
    <w:p w:rsidR="00000000" w:rsidDel="00000000" w:rsidP="00000000" w:rsidRDefault="00000000" w:rsidRPr="00000000" w14:paraId="0000124A">
      <w:pPr>
        <w:spacing w:after="240" w:before="240" w:lineRule="auto"/>
        <w:rPr/>
      </w:pPr>
      <w:r w:rsidDel="00000000" w:rsidR="00000000" w:rsidRPr="00000000">
        <w:rPr>
          <w:rtl w:val="0"/>
        </w:rPr>
        <w:t xml:space="preserve">Moving within Brazil does not necessarily prevent eligibility, but your residence documentation should accurately reflect your history.</w:t>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1u144zmkl00z" w:id="1339"/>
      <w:bookmarkEnd w:id="1339"/>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124C">
      <w:pPr>
        <w:spacing w:after="240" w:before="240" w:lineRule="auto"/>
        <w:rPr/>
      </w:pPr>
      <w:r w:rsidDel="00000000" w:rsidR="00000000" w:rsidRPr="00000000">
        <w:rPr>
          <w:rtl w:val="0"/>
        </w:rPr>
        <w:t xml:space="preserve">Additional evidence may be needed if the available records do not sufficiently establish the required period.</w:t>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gz2dk411u8rh" w:id="1340"/>
      <w:bookmarkEnd w:id="1340"/>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124E">
      <w:pPr>
        <w:spacing w:after="240" w:before="240" w:lineRule="auto"/>
        <w:rPr/>
      </w:pPr>
      <w:r w:rsidDel="00000000" w:rsidR="00000000" w:rsidRPr="00000000">
        <w:rPr>
          <w:rtl w:val="0"/>
        </w:rPr>
        <w:t xml:space="preserve">Owning property in Brazil does not automatically establish actual residence.</w:t>
      </w:r>
    </w:p>
    <w:p w:rsidR="00000000" w:rsidDel="00000000" w:rsidP="00000000" w:rsidRDefault="00000000" w:rsidRPr="00000000" w14:paraId="0000124F">
      <w:pPr>
        <w:spacing w:after="240" w:before="240" w:lineRule="auto"/>
        <w:rPr>
          <w:b w:val="1"/>
          <w:bCs w:val="1"/>
        </w:rPr>
      </w:pPr>
      <w:r w:rsidDel="00000000" w:rsidR="00000000" w:rsidRPr="00000000">
        <w:rPr>
          <w:b w:val="1"/>
          <w:bCs w:val="1"/>
          <w:rtl w:val="0"/>
        </w:rPr>
        <w:t xml:space="preserve">[Request a Residence Documentation Assessment]</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trksf6edf7vx" w:id="1341"/>
      <w:bookmarkEnd w:id="1341"/>
      <w:r w:rsidDel="00000000" w:rsidR="00000000" w:rsidRPr="00000000">
        <w:rPr>
          <w:b w:val="1"/>
          <w:bCs w:val="1"/>
          <w:sz w:val="34"/>
          <w:szCs w:val="34"/>
          <w:rtl w:val="0"/>
        </w:rPr>
        <w:t xml:space="preserve">APPLICATION PROCESS</w:t>
      </w:r>
    </w:p>
    <w:p w:rsidR="00000000" w:rsidDel="00000000" w:rsidP="00000000" w:rsidRDefault="00000000" w:rsidRPr="00000000" w14:paraId="00001252">
      <w:pPr>
        <w:pStyle w:val="Heading1"/>
        <w:keepNext w:val="0"/>
        <w:keepLines w:val="0"/>
        <w:spacing w:before="480" w:lineRule="auto"/>
        <w:rPr>
          <w:b w:val="1"/>
          <w:bCs w:val="1"/>
          <w:sz w:val="46"/>
          <w:szCs w:val="46"/>
        </w:rPr>
      </w:pPr>
      <w:bookmarkStart w:colFirst="0" w:colLast="0" w:name="_cwdyvgk3w6mg" w:id="1342"/>
      <w:bookmarkEnd w:id="1342"/>
      <w:r w:rsidDel="00000000" w:rsidR="00000000" w:rsidRPr="00000000">
        <w:rPr>
          <w:b w:val="1"/>
          <w:bCs w:val="1"/>
          <w:sz w:val="46"/>
          <w:szCs w:val="46"/>
          <w:rtl w:val="0"/>
        </w:rPr>
        <w:t xml:space="preserve">How to Apply for Brazilian Citizenship as a Portuguese-Speaking National</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z6rdpkc4cn03" w:id="1343"/>
      <w:bookmarkEnd w:id="1343"/>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254">
      <w:pPr>
        <w:spacing w:after="240" w:before="240" w:lineRule="auto"/>
        <w:rPr/>
      </w:pPr>
      <w:r w:rsidDel="00000000" w:rsidR="00000000" w:rsidRPr="00000000">
        <w:rPr>
          <w:rtl w:val="0"/>
        </w:rPr>
        <w:t xml:space="preserve">We assess your nationality, immigration status, residence history, and citizenship objectives.</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plqfj6t8fehb" w:id="1344"/>
      <w:bookmarkEnd w:id="1344"/>
      <w:r w:rsidDel="00000000" w:rsidR="00000000" w:rsidRPr="00000000">
        <w:rPr>
          <w:b w:val="1"/>
          <w:bCs w:val="1"/>
          <w:color w:val="000000"/>
          <w:sz w:val="26"/>
          <w:szCs w:val="26"/>
          <w:rtl w:val="0"/>
        </w:rPr>
        <w:t xml:space="preserve">2. Eligibility Assessment</w:t>
      </w:r>
    </w:p>
    <w:p w:rsidR="00000000" w:rsidDel="00000000" w:rsidP="00000000" w:rsidRDefault="00000000" w:rsidRPr="00000000" w14:paraId="00001256">
      <w:pPr>
        <w:spacing w:after="240" w:before="240" w:lineRule="auto"/>
        <w:rPr/>
      </w:pPr>
      <w:r w:rsidDel="00000000" w:rsidR="00000000" w:rsidRPr="00000000">
        <w:rPr>
          <w:rtl w:val="0"/>
        </w:rPr>
        <w:t xml:space="preserve">We determine whether you qualify under the constitutional framework for Portuguese-speaking nationals.</w:t>
      </w:r>
    </w:p>
    <w:p w:rsidR="00000000" w:rsidDel="00000000" w:rsidP="00000000" w:rsidRDefault="00000000" w:rsidRPr="00000000" w14:paraId="00001257">
      <w:pPr>
        <w:pStyle w:val="Heading3"/>
        <w:keepNext w:val="0"/>
        <w:keepLines w:val="0"/>
        <w:spacing w:before="280" w:lineRule="auto"/>
        <w:rPr>
          <w:b w:val="1"/>
          <w:bCs w:val="1"/>
          <w:color w:val="000000"/>
          <w:sz w:val="26"/>
          <w:szCs w:val="26"/>
        </w:rPr>
      </w:pPr>
      <w:bookmarkStart w:colFirst="0" w:colLast="0" w:name="_bvxwzo1wyon" w:id="1345"/>
      <w:bookmarkEnd w:id="1345"/>
      <w:r w:rsidDel="00000000" w:rsidR="00000000" w:rsidRPr="00000000">
        <w:rPr>
          <w:b w:val="1"/>
          <w:bCs w:val="1"/>
          <w:color w:val="000000"/>
          <w:sz w:val="26"/>
          <w:szCs w:val="26"/>
          <w:rtl w:val="0"/>
        </w:rPr>
        <w:t xml:space="preserve">3. Residence History Verification</w:t>
      </w:r>
    </w:p>
    <w:p w:rsidR="00000000" w:rsidDel="00000000" w:rsidP="00000000" w:rsidRDefault="00000000" w:rsidRPr="00000000" w14:paraId="00001258">
      <w:pPr>
        <w:spacing w:after="240" w:before="240" w:lineRule="auto"/>
        <w:rPr/>
      </w:pPr>
      <w:r w:rsidDel="00000000" w:rsidR="00000000" w:rsidRPr="00000000">
        <w:rPr>
          <w:rtl w:val="0"/>
        </w:rPr>
        <w:t xml:space="preserve">We review the relevant immigration registration and evidence of qualifying residence.</w:t>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f4f47azbusal" w:id="1346"/>
      <w:bookmarkEnd w:id="1346"/>
      <w:r w:rsidDel="00000000" w:rsidR="00000000" w:rsidRPr="00000000">
        <w:rPr>
          <w:b w:val="1"/>
          <w:bCs w:val="1"/>
          <w:color w:val="000000"/>
          <w:sz w:val="26"/>
          <w:szCs w:val="26"/>
          <w:rtl w:val="0"/>
        </w:rPr>
        <w:t xml:space="preserve">4. Good-Character Documentation</w:t>
      </w:r>
    </w:p>
    <w:p w:rsidR="00000000" w:rsidDel="00000000" w:rsidP="00000000" w:rsidRDefault="00000000" w:rsidRPr="00000000" w14:paraId="0000125A">
      <w:pPr>
        <w:spacing w:after="240" w:before="240" w:lineRule="auto"/>
        <w:rPr/>
      </w:pPr>
      <w:r w:rsidDel="00000000" w:rsidR="00000000" w:rsidRPr="00000000">
        <w:rPr>
          <w:rtl w:val="0"/>
        </w:rPr>
        <w:t xml:space="preserve">We identify the applicable criminal background and supporting documentary requirements.</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f0ddvr5g7dq" w:id="1347"/>
      <w:bookmarkEnd w:id="1347"/>
      <w:r w:rsidDel="00000000" w:rsidR="00000000" w:rsidRPr="00000000">
        <w:rPr>
          <w:b w:val="1"/>
          <w:bCs w:val="1"/>
          <w:color w:val="000000"/>
          <w:sz w:val="26"/>
          <w:szCs w:val="26"/>
          <w:rtl w:val="0"/>
        </w:rPr>
        <w:t xml:space="preserve">5. Document Preparation</w:t>
      </w:r>
    </w:p>
    <w:p w:rsidR="00000000" w:rsidDel="00000000" w:rsidP="00000000" w:rsidRDefault="00000000" w:rsidRPr="00000000" w14:paraId="0000125C">
      <w:pPr>
        <w:spacing w:after="240" w:before="240" w:lineRule="auto"/>
        <w:rPr/>
      </w:pPr>
      <w:r w:rsidDel="00000000" w:rsidR="00000000" w:rsidRPr="00000000">
        <w:rPr>
          <w:rtl w:val="0"/>
        </w:rPr>
        <w:t xml:space="preserve">We organize identification records, residence documents, declarations, and relevant foreign civil documents.</w:t>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xuww683gr45m" w:id="1348"/>
      <w:bookmarkEnd w:id="1348"/>
      <w:r w:rsidDel="00000000" w:rsidR="00000000" w:rsidRPr="00000000">
        <w:rPr>
          <w:b w:val="1"/>
          <w:bCs w:val="1"/>
          <w:color w:val="000000"/>
          <w:sz w:val="26"/>
          <w:szCs w:val="26"/>
          <w:rtl w:val="0"/>
        </w:rPr>
        <w:t xml:space="preserve">6. Naturalizar-se Application</w:t>
      </w:r>
    </w:p>
    <w:p w:rsidR="00000000" w:rsidDel="00000000" w:rsidP="00000000" w:rsidRDefault="00000000" w:rsidRPr="00000000" w14:paraId="0000125E">
      <w:pPr>
        <w:spacing w:after="240" w:before="240" w:lineRule="auto"/>
        <w:rPr/>
      </w:pPr>
      <w:r w:rsidDel="00000000" w:rsidR="00000000" w:rsidRPr="00000000">
        <w:rPr>
          <w:rtl w:val="0"/>
        </w:rPr>
        <w:t xml:space="preserve">The naturalization request is submitted through the Brazilian government's Naturalizar-se platform under the applicable procedures.</w:t>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coorgorcef1l" w:id="1349"/>
      <w:bookmarkEnd w:id="1349"/>
      <w:r w:rsidDel="00000000" w:rsidR="00000000" w:rsidRPr="00000000">
        <w:rPr>
          <w:b w:val="1"/>
          <w:bCs w:val="1"/>
          <w:color w:val="000000"/>
          <w:sz w:val="26"/>
          <w:szCs w:val="26"/>
          <w:rtl w:val="0"/>
        </w:rPr>
        <w:t xml:space="preserve">7. Federal Police Verification</w:t>
      </w:r>
    </w:p>
    <w:p w:rsidR="00000000" w:rsidDel="00000000" w:rsidP="00000000" w:rsidRDefault="00000000" w:rsidRPr="00000000" w14:paraId="00001260">
      <w:pPr>
        <w:spacing w:after="240" w:before="240" w:lineRule="auto"/>
        <w:rPr/>
      </w:pPr>
      <w:r w:rsidDel="00000000" w:rsidR="00000000" w:rsidRPr="00000000">
        <w:rPr>
          <w:rtl w:val="0"/>
        </w:rPr>
        <w:t xml:space="preserve">The process may involve verification of original documents and other administrative steps through the Federal Police.</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d5cdu2nau6bu" w:id="1350"/>
      <w:bookmarkEnd w:id="1350"/>
      <w:r w:rsidDel="00000000" w:rsidR="00000000" w:rsidRPr="00000000">
        <w:rPr>
          <w:b w:val="1"/>
          <w:bCs w:val="1"/>
          <w:color w:val="000000"/>
          <w:sz w:val="26"/>
          <w:szCs w:val="26"/>
          <w:rtl w:val="0"/>
        </w:rPr>
        <w:t xml:space="preserve">8. Ministry of Justice Review</w:t>
      </w:r>
    </w:p>
    <w:p w:rsidR="00000000" w:rsidDel="00000000" w:rsidP="00000000" w:rsidRDefault="00000000" w:rsidRPr="00000000" w14:paraId="00001262">
      <w:pPr>
        <w:spacing w:after="240" w:before="240" w:lineRule="auto"/>
        <w:rPr/>
      </w:pPr>
      <w:r w:rsidDel="00000000" w:rsidR="00000000" w:rsidRPr="00000000">
        <w:rPr>
          <w:rtl w:val="0"/>
        </w:rPr>
        <w:t xml:space="preserve">The Ministry of Justice and Public Security examines the application and may request additional documentation.</w:t>
      </w:r>
    </w:p>
    <w:p w:rsidR="00000000" w:rsidDel="00000000" w:rsidP="00000000" w:rsidRDefault="00000000" w:rsidRPr="00000000" w14:paraId="00001263">
      <w:pPr>
        <w:pStyle w:val="Heading3"/>
        <w:keepNext w:val="0"/>
        <w:keepLines w:val="0"/>
        <w:spacing w:before="280" w:lineRule="auto"/>
        <w:rPr>
          <w:b w:val="1"/>
          <w:bCs w:val="1"/>
          <w:color w:val="000000"/>
          <w:sz w:val="26"/>
          <w:szCs w:val="26"/>
        </w:rPr>
      </w:pPr>
      <w:bookmarkStart w:colFirst="0" w:colLast="0" w:name="_f1pakuvq4rgh" w:id="1351"/>
      <w:bookmarkEnd w:id="1351"/>
      <w:r w:rsidDel="00000000" w:rsidR="00000000" w:rsidRPr="00000000">
        <w:rPr>
          <w:b w:val="1"/>
          <w:bCs w:val="1"/>
          <w:color w:val="000000"/>
          <w:sz w:val="26"/>
          <w:szCs w:val="26"/>
          <w:rtl w:val="0"/>
        </w:rPr>
        <w:t xml:space="preserve">9. Naturalization Decision</w:t>
      </w:r>
    </w:p>
    <w:p w:rsidR="00000000" w:rsidDel="00000000" w:rsidP="00000000" w:rsidRDefault="00000000" w:rsidRPr="00000000" w14:paraId="00001264">
      <w:pPr>
        <w:spacing w:after="240" w:before="240" w:lineRule="auto"/>
        <w:rPr/>
      </w:pPr>
      <w:r w:rsidDel="00000000" w:rsidR="00000000" w:rsidRPr="00000000">
        <w:rPr>
          <w:rtl w:val="0"/>
        </w:rPr>
        <w:t xml:space="preserve">If the applicable requirements are satisfied and the application is approved, the competent authority formalizes the grant of Brazilian nationality.</w:t>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xst745mox0q6" w:id="1352"/>
      <w:bookmarkEnd w:id="1352"/>
      <w:r w:rsidDel="00000000" w:rsidR="00000000" w:rsidRPr="00000000">
        <w:rPr>
          <w:b w:val="1"/>
          <w:bCs w:val="1"/>
          <w:color w:val="000000"/>
          <w:sz w:val="26"/>
          <w:szCs w:val="26"/>
          <w:rtl w:val="0"/>
        </w:rPr>
        <w:t xml:space="preserve">10. Brazilian Identity and Passport Documentation</w:t>
      </w:r>
    </w:p>
    <w:p w:rsidR="00000000" w:rsidDel="00000000" w:rsidP="00000000" w:rsidRDefault="00000000" w:rsidRPr="00000000" w14:paraId="00001266">
      <w:pPr>
        <w:spacing w:after="240" w:before="240" w:lineRule="auto"/>
        <w:rPr/>
      </w:pPr>
      <w:r w:rsidDel="00000000" w:rsidR="00000000" w:rsidRPr="00000000">
        <w:rPr>
          <w:rtl w:val="0"/>
        </w:rPr>
        <w:t xml:space="preserve">After naturalization takes effect, the new Brazilian citizen may proceed with the relevant identity, electoral, and passport procedures.</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[Start Your Brazilian Naturalization Application]</w:t>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mc9u3q3ggcbt" w:id="1353"/>
      <w:bookmarkEnd w:id="1353"/>
      <w:r w:rsidDel="00000000" w:rsidR="00000000" w:rsidRPr="00000000">
        <w:rPr>
          <w:b w:val="1"/>
          <w:bCs w:val="1"/>
          <w:sz w:val="34"/>
          <w:szCs w:val="34"/>
          <w:rtl w:val="0"/>
        </w:rPr>
        <w:t xml:space="preserve">PROCESSING TIMES</w:t>
      </w:r>
    </w:p>
    <w:p w:rsidR="00000000" w:rsidDel="00000000" w:rsidP="00000000" w:rsidRDefault="00000000" w:rsidRPr="00000000" w14:paraId="0000126A">
      <w:pPr>
        <w:pStyle w:val="Heading1"/>
        <w:keepNext w:val="0"/>
        <w:keepLines w:val="0"/>
        <w:spacing w:before="480" w:lineRule="auto"/>
        <w:rPr>
          <w:b w:val="1"/>
          <w:bCs w:val="1"/>
          <w:sz w:val="46"/>
          <w:szCs w:val="46"/>
        </w:rPr>
      </w:pPr>
      <w:bookmarkStart w:colFirst="0" w:colLast="0" w:name="_iv6yb10ecm4" w:id="1354"/>
      <w:bookmarkEnd w:id="1354"/>
      <w:r w:rsidDel="00000000" w:rsidR="00000000" w:rsidRPr="00000000">
        <w:rPr>
          <w:b w:val="1"/>
          <w:bCs w:val="1"/>
          <w:sz w:val="46"/>
          <w:szCs w:val="46"/>
          <w:rtl w:val="0"/>
        </w:rPr>
        <w:t xml:space="preserve">Can You Obtain Brazilian Citizenship in Twelve Months?</w:t>
      </w:r>
    </w:p>
    <w:p w:rsidR="00000000" w:rsidDel="00000000" w:rsidP="00000000" w:rsidRDefault="00000000" w:rsidRPr="00000000" w14:paraId="0000126B">
      <w:pPr>
        <w:spacing w:after="240" w:before="240" w:lineRule="auto"/>
        <w:rPr/>
      </w:pPr>
      <w:r w:rsidDel="00000000" w:rsidR="00000000" w:rsidRPr="00000000">
        <w:rPr>
          <w:rtl w:val="0"/>
        </w:rPr>
        <w:t xml:space="preserve">The one-year rule refers to the minimum qualifying residence period for eligible applicants.</w:t>
      </w:r>
    </w:p>
    <w:p w:rsidR="00000000" w:rsidDel="00000000" w:rsidP="00000000" w:rsidRDefault="00000000" w:rsidRPr="00000000" w14:paraId="0000126C">
      <w:pPr>
        <w:spacing w:after="240" w:before="240" w:lineRule="auto"/>
        <w:rPr/>
      </w:pPr>
      <w:r w:rsidDel="00000000" w:rsidR="00000000" w:rsidRPr="00000000">
        <w:rPr>
          <w:rtl w:val="0"/>
        </w:rPr>
        <w:t xml:space="preserve">It does not mean that Brazilian citizenship will be granted within twelve months.</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mffnnla64dil" w:id="1355"/>
      <w:bookmarkEnd w:id="1355"/>
      <w:r w:rsidDel="00000000" w:rsidR="00000000" w:rsidRPr="00000000">
        <w:rPr>
          <w:b w:val="1"/>
          <w:bCs w:val="1"/>
          <w:color w:val="000000"/>
          <w:sz w:val="26"/>
          <w:szCs w:val="26"/>
          <w:rtl w:val="0"/>
        </w:rPr>
        <w:t xml:space="preserve">Residence Qualification</w:t>
      </w:r>
    </w:p>
    <w:p w:rsidR="00000000" w:rsidDel="00000000" w:rsidP="00000000" w:rsidRDefault="00000000" w:rsidRPr="00000000" w14:paraId="0000126E">
      <w:pPr>
        <w:spacing w:after="240" w:before="240" w:lineRule="auto"/>
        <w:rPr/>
      </w:pPr>
      <w:r w:rsidDel="00000000" w:rsidR="00000000" w:rsidRPr="00000000">
        <w:rPr>
          <w:rtl w:val="0"/>
        </w:rPr>
        <w:t xml:space="preserve">The applicant must first satisfy the applicable residence requirement.</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3stq51vqjmm2" w:id="1356"/>
      <w:bookmarkEnd w:id="1356"/>
      <w:r w:rsidDel="00000000" w:rsidR="00000000" w:rsidRPr="00000000">
        <w:rPr>
          <w:b w:val="1"/>
          <w:bCs w:val="1"/>
          <w:color w:val="000000"/>
          <w:sz w:val="26"/>
          <w:szCs w:val="26"/>
          <w:rtl w:val="0"/>
        </w:rPr>
        <w:t xml:space="preserve">Document Preparation</w:t>
      </w:r>
    </w:p>
    <w:p w:rsidR="00000000" w:rsidDel="00000000" w:rsidP="00000000" w:rsidRDefault="00000000" w:rsidRPr="00000000" w14:paraId="00001270">
      <w:pPr>
        <w:spacing w:after="240" w:before="240" w:lineRule="auto"/>
        <w:rPr/>
      </w:pPr>
      <w:r w:rsidDel="00000000" w:rsidR="00000000" w:rsidRPr="00000000">
        <w:rPr>
          <w:rtl w:val="0"/>
        </w:rPr>
        <w:t xml:space="preserve">Collecting criminal certificates, immigration records, and foreign documents may require additional time.</w:t>
      </w:r>
    </w:p>
    <w:p w:rsidR="00000000" w:rsidDel="00000000" w:rsidP="00000000" w:rsidRDefault="00000000" w:rsidRPr="00000000" w14:paraId="00001271">
      <w:pPr>
        <w:pStyle w:val="Heading3"/>
        <w:keepNext w:val="0"/>
        <w:keepLines w:val="0"/>
        <w:spacing w:before="280" w:lineRule="auto"/>
        <w:rPr>
          <w:b w:val="1"/>
          <w:bCs w:val="1"/>
          <w:color w:val="000000"/>
          <w:sz w:val="26"/>
          <w:szCs w:val="26"/>
        </w:rPr>
      </w:pPr>
      <w:bookmarkStart w:colFirst="0" w:colLast="0" w:name="_sctvgkkcrdsj" w:id="1357"/>
      <w:bookmarkEnd w:id="1357"/>
      <w:r w:rsidDel="00000000" w:rsidR="00000000" w:rsidRPr="00000000">
        <w:rPr>
          <w:b w:val="1"/>
          <w:bCs w:val="1"/>
          <w:color w:val="000000"/>
          <w:sz w:val="26"/>
          <w:szCs w:val="26"/>
          <w:rtl w:val="0"/>
        </w:rPr>
        <w:t xml:space="preserve">Government Processing</w:t>
      </w:r>
    </w:p>
    <w:p w:rsidR="00000000" w:rsidDel="00000000" w:rsidP="00000000" w:rsidRDefault="00000000" w:rsidRPr="00000000" w14:paraId="00001272">
      <w:pPr>
        <w:spacing w:after="240" w:before="240" w:lineRule="auto"/>
        <w:rPr/>
      </w:pPr>
      <w:r w:rsidDel="00000000" w:rsidR="00000000" w:rsidRPr="00000000">
        <w:rPr>
          <w:rtl w:val="0"/>
        </w:rPr>
        <w:t xml:space="preserve">The competent authorities must review the application and supporting documentation.</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lvo6ekbvgcjz" w:id="1358"/>
      <w:bookmarkEnd w:id="1358"/>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1274">
      <w:pPr>
        <w:spacing w:after="240" w:before="240" w:lineRule="auto"/>
        <w:rPr/>
      </w:pPr>
      <w:r w:rsidDel="00000000" w:rsidR="00000000" w:rsidRPr="00000000">
        <w:rPr>
          <w:rtl w:val="0"/>
        </w:rPr>
        <w:t xml:space="preserve">Processing times vary according to administrative workload, documentation, and individual circumstances.</w:t>
      </w:r>
    </w:p>
    <w:p w:rsidR="00000000" w:rsidDel="00000000" w:rsidP="00000000" w:rsidRDefault="00000000" w:rsidRPr="00000000" w14:paraId="00001275">
      <w:pPr>
        <w:spacing w:after="240" w:before="240" w:lineRule="auto"/>
        <w:rPr/>
      </w:pPr>
      <w:r w:rsidDel="00000000" w:rsidR="00000000" w:rsidRPr="00000000">
        <w:rPr>
          <w:rtl w:val="0"/>
        </w:rPr>
        <w:t xml:space="preserve">No fixed approval date can be guaranteed.</w:t>
      </w:r>
    </w:p>
    <w:p w:rsidR="00000000" w:rsidDel="00000000" w:rsidP="00000000" w:rsidRDefault="00000000" w:rsidRPr="00000000" w14:paraId="00001276">
      <w:pPr>
        <w:spacing w:after="240" w:before="240" w:lineRule="auto"/>
        <w:rPr>
          <w:b w:val="1"/>
          <w:bCs w:val="1"/>
        </w:rPr>
      </w:pPr>
      <w:r w:rsidDel="00000000" w:rsidR="00000000" w:rsidRPr="00000000">
        <w:rPr>
          <w:b w:val="1"/>
          <w:bCs w:val="1"/>
          <w:rtl w:val="0"/>
        </w:rPr>
        <w:t xml:space="preserve">[Plan Your Naturalization Application]</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3psl17j7beri" w:id="1359"/>
      <w:bookmarkEnd w:id="1359"/>
      <w:r w:rsidDel="00000000" w:rsidR="00000000" w:rsidRPr="00000000">
        <w:rPr>
          <w:b w:val="1"/>
          <w:bCs w:val="1"/>
          <w:sz w:val="34"/>
          <w:szCs w:val="34"/>
          <w:rtl w:val="0"/>
        </w:rPr>
        <w:t xml:space="preserve">AFTER NATURALIZATION</w:t>
      </w:r>
    </w:p>
    <w:p w:rsidR="00000000" w:rsidDel="00000000" w:rsidP="00000000" w:rsidRDefault="00000000" w:rsidRPr="00000000" w14:paraId="00001279">
      <w:pPr>
        <w:pStyle w:val="Heading1"/>
        <w:keepNext w:val="0"/>
        <w:keepLines w:val="0"/>
        <w:spacing w:before="480" w:lineRule="auto"/>
        <w:rPr>
          <w:b w:val="1"/>
          <w:bCs w:val="1"/>
          <w:sz w:val="46"/>
          <w:szCs w:val="46"/>
        </w:rPr>
      </w:pPr>
      <w:bookmarkStart w:colFirst="0" w:colLast="0" w:name="_d1l0uodf85dk" w:id="1360"/>
      <w:bookmarkEnd w:id="1360"/>
      <w:r w:rsidDel="00000000" w:rsidR="00000000" w:rsidRPr="00000000">
        <w:rPr>
          <w:b w:val="1"/>
          <w:bCs w:val="1"/>
          <w:sz w:val="46"/>
          <w:szCs w:val="46"/>
          <w:rtl w:val="0"/>
        </w:rPr>
        <w:t xml:space="preserve">What Happens When You Become Brazilian?</w:t>
      </w:r>
    </w:p>
    <w:p w:rsidR="00000000" w:rsidDel="00000000" w:rsidP="00000000" w:rsidRDefault="00000000" w:rsidRPr="00000000" w14:paraId="0000127A">
      <w:pPr>
        <w:spacing w:after="240" w:before="240" w:lineRule="auto"/>
        <w:rPr/>
      </w:pPr>
      <w:r w:rsidDel="00000000" w:rsidR="00000000" w:rsidRPr="00000000">
        <w:rPr>
          <w:rtl w:val="0"/>
        </w:rPr>
        <w:t xml:space="preserve">Once naturalization has been granted and takes effect under the applicable legal framework, the applicant becomes a Brazilian citizen.</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ehi5pyvg1itu" w:id="1361"/>
      <w:bookmarkEnd w:id="1361"/>
      <w:r w:rsidDel="00000000" w:rsidR="00000000" w:rsidRPr="00000000">
        <w:rPr>
          <w:b w:val="1"/>
          <w:bCs w:val="1"/>
          <w:color w:val="000000"/>
          <w:sz w:val="26"/>
          <w:szCs w:val="26"/>
          <w:rtl w:val="0"/>
        </w:rPr>
        <w:t xml:space="preserve">Brazilian Identity Documentation</w:t>
      </w:r>
    </w:p>
    <w:p w:rsidR="00000000" w:rsidDel="00000000" w:rsidP="00000000" w:rsidRDefault="00000000" w:rsidRPr="00000000" w14:paraId="0000127C">
      <w:pPr>
        <w:spacing w:after="240" w:before="240" w:lineRule="auto"/>
        <w:rPr/>
      </w:pPr>
      <w:r w:rsidDel="00000000" w:rsidR="00000000" w:rsidRPr="00000000">
        <w:rPr>
          <w:rtl w:val="0"/>
        </w:rPr>
        <w:t xml:space="preserve">The newly naturalized citizen may apply for the relevant Brazilian identity documents.</w:t>
      </w:r>
    </w:p>
    <w:p w:rsidR="00000000" w:rsidDel="00000000" w:rsidP="00000000" w:rsidRDefault="00000000" w:rsidRPr="00000000" w14:paraId="0000127D">
      <w:pPr>
        <w:pStyle w:val="Heading3"/>
        <w:keepNext w:val="0"/>
        <w:keepLines w:val="0"/>
        <w:spacing w:before="280" w:lineRule="auto"/>
        <w:rPr>
          <w:b w:val="1"/>
          <w:bCs w:val="1"/>
          <w:color w:val="000000"/>
          <w:sz w:val="26"/>
          <w:szCs w:val="26"/>
        </w:rPr>
      </w:pPr>
      <w:bookmarkStart w:colFirst="0" w:colLast="0" w:name="_mquo12qrzgku" w:id="1362"/>
      <w:bookmarkEnd w:id="1362"/>
      <w:r w:rsidDel="00000000" w:rsidR="00000000" w:rsidRPr="00000000">
        <w:rPr>
          <w:b w:val="1"/>
          <w:bCs w:val="1"/>
          <w:color w:val="000000"/>
          <w:sz w:val="26"/>
          <w:szCs w:val="26"/>
          <w:rtl w:val="0"/>
        </w:rPr>
        <w:t xml:space="preserve">Brazilian Passport</w:t>
      </w:r>
    </w:p>
    <w:p w:rsidR="00000000" w:rsidDel="00000000" w:rsidP="00000000" w:rsidRDefault="00000000" w:rsidRPr="00000000" w14:paraId="0000127E">
      <w:pPr>
        <w:spacing w:after="240" w:before="240" w:lineRule="auto"/>
        <w:rPr/>
      </w:pPr>
      <w:r w:rsidDel="00000000" w:rsidR="00000000" w:rsidRPr="00000000">
        <w:rPr>
          <w:rtl w:val="0"/>
        </w:rPr>
        <w:t xml:space="preserve">A Brazilian passport may be requested once the applicable documentation requirements are satisfied.</w:t>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u95d4y1b6e2i" w:id="1363"/>
      <w:bookmarkEnd w:id="1363"/>
      <w:r w:rsidDel="00000000" w:rsidR="00000000" w:rsidRPr="00000000">
        <w:rPr>
          <w:b w:val="1"/>
          <w:bCs w:val="1"/>
          <w:color w:val="000000"/>
          <w:sz w:val="26"/>
          <w:szCs w:val="26"/>
          <w:rtl w:val="0"/>
        </w:rPr>
        <w:t xml:space="preserve">Electoral Registration</w:t>
      </w:r>
    </w:p>
    <w:p w:rsidR="00000000" w:rsidDel="00000000" w:rsidP="00000000" w:rsidRDefault="00000000" w:rsidRPr="00000000" w14:paraId="00001280">
      <w:pPr>
        <w:spacing w:after="240" w:before="240" w:lineRule="auto"/>
        <w:rPr/>
      </w:pPr>
      <w:r w:rsidDel="00000000" w:rsidR="00000000" w:rsidRPr="00000000">
        <w:rPr>
          <w:rtl w:val="0"/>
        </w:rPr>
        <w:t xml:space="preserve">Newly naturalized citizens must comply with applicable electoral registration requirements.</w:t>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vqcvkyds2n2q" w:id="1364"/>
      <w:bookmarkEnd w:id="1364"/>
      <w:r w:rsidDel="00000000" w:rsidR="00000000" w:rsidRPr="00000000">
        <w:rPr>
          <w:b w:val="1"/>
          <w:bCs w:val="1"/>
          <w:color w:val="000000"/>
          <w:sz w:val="26"/>
          <w:szCs w:val="26"/>
          <w:rtl w:val="0"/>
        </w:rPr>
        <w:t xml:space="preserve">Rights and Obligations</w:t>
      </w:r>
    </w:p>
    <w:p w:rsidR="00000000" w:rsidDel="00000000" w:rsidP="00000000" w:rsidRDefault="00000000" w:rsidRPr="00000000" w14:paraId="00001282">
      <w:pPr>
        <w:spacing w:after="240" w:before="240" w:lineRule="auto"/>
        <w:rPr/>
      </w:pPr>
      <w:r w:rsidDel="00000000" w:rsidR="00000000" w:rsidRPr="00000000">
        <w:rPr>
          <w:rtl w:val="0"/>
        </w:rPr>
        <w:t xml:space="preserve">Brazilian nationality provides rights and responsibilities established under Brazilian law.</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kig82vtycar2" w:id="1365"/>
      <w:bookmarkEnd w:id="1365"/>
      <w:r w:rsidDel="00000000" w:rsidR="00000000" w:rsidRPr="00000000">
        <w:rPr>
          <w:b w:val="1"/>
          <w:bCs w:val="1"/>
          <w:color w:val="000000"/>
          <w:sz w:val="26"/>
          <w:szCs w:val="26"/>
          <w:rtl w:val="0"/>
        </w:rPr>
        <w:t xml:space="preserve">Dual Citizenship</w:t>
      </w:r>
    </w:p>
    <w:p w:rsidR="00000000" w:rsidDel="00000000" w:rsidP="00000000" w:rsidRDefault="00000000" w:rsidRPr="00000000" w14:paraId="00001284">
      <w:pPr>
        <w:spacing w:after="240" w:before="240" w:lineRule="auto"/>
        <w:rPr/>
      </w:pPr>
      <w:r w:rsidDel="00000000" w:rsidR="00000000" w:rsidRPr="00000000">
        <w:rPr>
          <w:rtl w:val="0"/>
        </w:rPr>
        <w:t xml:space="preserve">Brazil generally permits dual or multiple nationality, although the nationality laws of other countries may impose separate restrictions.</w:t>
      </w:r>
    </w:p>
    <w:p w:rsidR="00000000" w:rsidDel="00000000" w:rsidP="00000000" w:rsidRDefault="00000000" w:rsidRPr="00000000" w14:paraId="00001285">
      <w:pPr>
        <w:spacing w:after="240" w:before="240" w:lineRule="auto"/>
        <w:rPr>
          <w:b w:val="1"/>
          <w:bCs w:val="1"/>
        </w:rPr>
      </w:pPr>
      <w:r w:rsidDel="00000000" w:rsidR="00000000" w:rsidRPr="00000000">
        <w:rPr>
          <w:b w:val="1"/>
          <w:bCs w:val="1"/>
          <w:rtl w:val="0"/>
        </w:rPr>
        <w:t xml:space="preserve">[Discuss Post-Naturalization Documentation]</w:t>
      </w:r>
    </w:p>
    <w:p w:rsidR="00000000" w:rsidDel="00000000" w:rsidP="00000000" w:rsidRDefault="00000000" w:rsidRPr="00000000" w14:paraId="00001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gc4l2rltcpai" w:id="1366"/>
      <w:bookmarkEnd w:id="1366"/>
      <w:r w:rsidDel="00000000" w:rsidR="00000000" w:rsidRPr="00000000">
        <w:rPr>
          <w:b w:val="1"/>
          <w:bCs w:val="1"/>
          <w:sz w:val="34"/>
          <w:szCs w:val="34"/>
          <w:rtl w:val="0"/>
        </w:rPr>
        <w:t xml:space="preserve">DUAL CITIZENSHIP</w:t>
      </w:r>
    </w:p>
    <w:p w:rsidR="00000000" w:rsidDel="00000000" w:rsidP="00000000" w:rsidRDefault="00000000" w:rsidRPr="00000000" w14:paraId="00001288">
      <w:pPr>
        <w:pStyle w:val="Heading1"/>
        <w:keepNext w:val="0"/>
        <w:keepLines w:val="0"/>
        <w:spacing w:before="480" w:lineRule="auto"/>
        <w:rPr>
          <w:b w:val="1"/>
          <w:bCs w:val="1"/>
          <w:sz w:val="46"/>
          <w:szCs w:val="46"/>
        </w:rPr>
      </w:pPr>
      <w:bookmarkStart w:colFirst="0" w:colLast="0" w:name="_a7ft8kklr7v1" w:id="1367"/>
      <w:bookmarkEnd w:id="1367"/>
      <w:r w:rsidDel="00000000" w:rsidR="00000000" w:rsidRPr="00000000">
        <w:rPr>
          <w:b w:val="1"/>
          <w:bCs w:val="1"/>
          <w:sz w:val="46"/>
          <w:szCs w:val="46"/>
          <w:rtl w:val="0"/>
        </w:rPr>
        <w:t xml:space="preserve">Can You Keep Your Original Nationality?</w:t>
      </w:r>
    </w:p>
    <w:p w:rsidR="00000000" w:rsidDel="00000000" w:rsidP="00000000" w:rsidRDefault="00000000" w:rsidRPr="00000000" w14:paraId="00001289">
      <w:pPr>
        <w:spacing w:after="240" w:before="240" w:lineRule="auto"/>
        <w:rPr/>
      </w:pPr>
      <w:r w:rsidDel="00000000" w:rsidR="00000000" w:rsidRPr="00000000">
        <w:rPr>
          <w:rtl w:val="0"/>
        </w:rPr>
        <w:t xml:space="preserve">Brazil generally permits naturalized citizens to hold another nationality.</w:t>
      </w:r>
    </w:p>
    <w:p w:rsidR="00000000" w:rsidDel="00000000" w:rsidP="00000000" w:rsidRDefault="00000000" w:rsidRPr="00000000" w14:paraId="0000128A">
      <w:pPr>
        <w:spacing w:after="240" w:before="240" w:lineRule="auto"/>
        <w:rPr/>
      </w:pPr>
      <w:r w:rsidDel="00000000" w:rsidR="00000000" w:rsidRPr="00000000">
        <w:rPr>
          <w:rtl w:val="0"/>
        </w:rPr>
        <w:t xml:space="preserve">Constitutional Amendment No. 131/2023 changed Brazil's rules concerning loss of nationality.</w:t>
      </w:r>
    </w:p>
    <w:p w:rsidR="00000000" w:rsidDel="00000000" w:rsidP="00000000" w:rsidRDefault="00000000" w:rsidRPr="00000000" w14:paraId="0000128B">
      <w:pPr>
        <w:spacing w:after="240" w:before="240" w:lineRule="auto"/>
        <w:rPr/>
      </w:pPr>
      <w:r w:rsidDel="00000000" w:rsidR="00000000" w:rsidRPr="00000000">
        <w:rPr>
          <w:rtl w:val="0"/>
        </w:rPr>
        <w:t xml:space="preserve">However, acquiring Brazilian citizenship may have consequences under the nationality laws of another country.</w:t>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tmcq3kl6nk86" w:id="1368"/>
      <w:bookmarkEnd w:id="1368"/>
      <w:r w:rsidDel="00000000" w:rsidR="00000000" w:rsidRPr="00000000">
        <w:rPr>
          <w:b w:val="1"/>
          <w:bCs w:val="1"/>
          <w:color w:val="000000"/>
          <w:sz w:val="26"/>
          <w:szCs w:val="26"/>
          <w:rtl w:val="0"/>
        </w:rPr>
        <w:t xml:space="preserve">Before Naturalizing</w:t>
      </w:r>
    </w:p>
    <w:p w:rsidR="00000000" w:rsidDel="00000000" w:rsidP="00000000" w:rsidRDefault="00000000" w:rsidRPr="00000000" w14:paraId="0000128D">
      <w:pPr>
        <w:spacing w:after="240" w:before="240" w:lineRule="auto"/>
        <w:rPr/>
      </w:pPr>
      <w:r w:rsidDel="00000000" w:rsidR="00000000" w:rsidRPr="00000000">
        <w:rPr>
          <w:rtl w:val="0"/>
        </w:rPr>
        <w:t xml:space="preserve">Applicants should verify:</w:t>
      </w:r>
    </w:p>
    <w:p w:rsidR="00000000" w:rsidDel="00000000" w:rsidP="00000000" w:rsidRDefault="00000000" w:rsidRPr="00000000" w14:paraId="0000128E">
      <w:pPr>
        <w:numPr>
          <w:ilvl w:val="0"/>
          <w:numId w:val="23"/>
        </w:numPr>
        <w:spacing w:after="0" w:afterAutospacing="0" w:before="240" w:lineRule="auto"/>
        <w:ind w:left="720" w:hanging="360"/>
      </w:pPr>
      <w:r w:rsidDel="00000000" w:rsidR="00000000" w:rsidRPr="00000000">
        <w:rPr>
          <w:rtl w:val="0"/>
        </w:rPr>
        <w:t xml:space="preserve">Whether their original country permits dual nationality</w:t>
      </w:r>
    </w:p>
    <w:p w:rsidR="00000000" w:rsidDel="00000000" w:rsidP="00000000" w:rsidRDefault="00000000" w:rsidRPr="00000000" w14:paraId="0000128F">
      <w:pPr>
        <w:numPr>
          <w:ilvl w:val="0"/>
          <w:numId w:val="23"/>
        </w:numPr>
        <w:spacing w:after="0" w:afterAutospacing="0" w:before="0" w:beforeAutospacing="0" w:lineRule="auto"/>
        <w:ind w:left="720" w:hanging="360"/>
      </w:pPr>
      <w:r w:rsidDel="00000000" w:rsidR="00000000" w:rsidRPr="00000000">
        <w:rPr>
          <w:rtl w:val="0"/>
        </w:rPr>
        <w:t xml:space="preserve">Whether acquiring Brazilian citizenship affects their existing nationality</w:t>
      </w:r>
    </w:p>
    <w:p w:rsidR="00000000" w:rsidDel="00000000" w:rsidP="00000000" w:rsidRDefault="00000000" w:rsidRPr="00000000" w14:paraId="00001290">
      <w:pPr>
        <w:numPr>
          <w:ilvl w:val="0"/>
          <w:numId w:val="23"/>
        </w:numPr>
        <w:spacing w:after="0" w:afterAutospacing="0" w:before="0" w:beforeAutospacing="0" w:lineRule="auto"/>
        <w:ind w:left="720" w:hanging="360"/>
      </w:pPr>
      <w:r w:rsidDel="00000000" w:rsidR="00000000" w:rsidRPr="00000000">
        <w:rPr>
          <w:rtl w:val="0"/>
        </w:rPr>
        <w:t xml:space="preserve">Whether additional declarations or registrations are required</w:t>
      </w:r>
    </w:p>
    <w:p w:rsidR="00000000" w:rsidDel="00000000" w:rsidP="00000000" w:rsidRDefault="00000000" w:rsidRPr="00000000" w14:paraId="00001291">
      <w:pPr>
        <w:numPr>
          <w:ilvl w:val="0"/>
          <w:numId w:val="23"/>
        </w:numPr>
        <w:spacing w:after="240" w:before="0" w:beforeAutospacing="0" w:lineRule="auto"/>
        <w:ind w:left="720" w:hanging="360"/>
      </w:pPr>
      <w:r w:rsidDel="00000000" w:rsidR="00000000" w:rsidRPr="00000000">
        <w:rPr>
          <w:rtl w:val="0"/>
        </w:rPr>
        <w:t xml:space="preserve">Which travel documents should be used when traveling internationally</w:t>
      </w:r>
    </w:p>
    <w:p w:rsidR="00000000" w:rsidDel="00000000" w:rsidP="00000000" w:rsidRDefault="00000000" w:rsidRPr="00000000" w14:paraId="00001292">
      <w:pPr>
        <w:spacing w:after="240" w:before="240" w:lineRule="auto"/>
        <w:rPr/>
      </w:pPr>
      <w:r w:rsidDel="00000000" w:rsidR="00000000" w:rsidRPr="00000000">
        <w:rPr>
          <w:rtl w:val="0"/>
        </w:rPr>
        <w:t xml:space="preserve">Brazilian nationality law and foreign nationality law must be considered separately.</w:t>
      </w:r>
    </w:p>
    <w:p w:rsidR="00000000" w:rsidDel="00000000" w:rsidP="00000000" w:rsidRDefault="00000000" w:rsidRPr="00000000" w14:paraId="00001293">
      <w:pPr>
        <w:spacing w:after="240" w:before="240" w:lineRule="auto"/>
        <w:rPr>
          <w:b w:val="1"/>
          <w:bCs w:val="1"/>
        </w:rPr>
      </w:pPr>
      <w:r w:rsidDel="00000000" w:rsidR="00000000" w:rsidRPr="00000000">
        <w:rPr>
          <w:b w:val="1"/>
          <w:bCs w:val="1"/>
          <w:rtl w:val="0"/>
        </w:rPr>
        <w:t xml:space="preserve">[Discuss Your Dual Citizenship Options]</w:t>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s8396okcy8d2" w:id="1369"/>
      <w:bookmarkEnd w:id="1369"/>
      <w:r w:rsidDel="00000000" w:rsidR="00000000" w:rsidRPr="00000000">
        <w:rPr>
          <w:b w:val="1"/>
          <w:bCs w:val="1"/>
          <w:sz w:val="34"/>
          <w:szCs w:val="34"/>
          <w:rtl w:val="0"/>
        </w:rPr>
        <w:t xml:space="preserve">TAX RESIDENCY AND INTERNATIONAL PLANNING</w:t>
      </w:r>
    </w:p>
    <w:p w:rsidR="00000000" w:rsidDel="00000000" w:rsidP="00000000" w:rsidRDefault="00000000" w:rsidRPr="00000000" w14:paraId="00001296">
      <w:pPr>
        <w:pStyle w:val="Heading1"/>
        <w:keepNext w:val="0"/>
        <w:keepLines w:val="0"/>
        <w:spacing w:before="480" w:lineRule="auto"/>
        <w:rPr>
          <w:b w:val="1"/>
          <w:bCs w:val="1"/>
          <w:sz w:val="46"/>
          <w:szCs w:val="46"/>
        </w:rPr>
      </w:pPr>
      <w:bookmarkStart w:colFirst="0" w:colLast="0" w:name="_cgd9vwc6bnur" w:id="1370"/>
      <w:bookmarkEnd w:id="1370"/>
      <w:r w:rsidDel="00000000" w:rsidR="00000000" w:rsidRPr="00000000">
        <w:rPr>
          <w:b w:val="1"/>
          <w:bCs w:val="1"/>
          <w:sz w:val="46"/>
          <w:szCs w:val="46"/>
          <w:rtl w:val="0"/>
        </w:rPr>
        <w:t xml:space="preserve">Does Brazilian Citizenship Affect Your Taxes?</w:t>
      </w:r>
    </w:p>
    <w:p w:rsidR="00000000" w:rsidDel="00000000" w:rsidP="00000000" w:rsidRDefault="00000000" w:rsidRPr="00000000" w14:paraId="00001297">
      <w:pPr>
        <w:spacing w:after="240" w:before="240" w:lineRule="auto"/>
        <w:rPr/>
      </w:pPr>
      <w:r w:rsidDel="00000000" w:rsidR="00000000" w:rsidRPr="00000000">
        <w:rPr>
          <w:rtl w:val="0"/>
        </w:rPr>
        <w:t xml:space="preserve">Brazilian nationality and Brazilian tax residency are separate legal concepts.</w:t>
      </w:r>
    </w:p>
    <w:p w:rsidR="00000000" w:rsidDel="00000000" w:rsidP="00000000" w:rsidRDefault="00000000" w:rsidRPr="00000000" w14:paraId="00001298">
      <w:pPr>
        <w:spacing w:after="240" w:before="240" w:lineRule="auto"/>
        <w:rPr/>
      </w:pPr>
      <w:r w:rsidDel="00000000" w:rsidR="00000000" w:rsidRPr="00000000">
        <w:rPr>
          <w:rtl w:val="0"/>
        </w:rPr>
        <w:t xml:space="preserve">However, establishing residence in Brazil may create tax obligations independently of naturalization.</w:t>
      </w:r>
    </w:p>
    <w:p w:rsidR="00000000" w:rsidDel="00000000" w:rsidP="00000000" w:rsidRDefault="00000000" w:rsidRPr="00000000" w14:paraId="00001299">
      <w:pPr>
        <w:spacing w:after="240" w:before="240" w:lineRule="auto"/>
        <w:rPr/>
      </w:pPr>
      <w:r w:rsidDel="00000000" w:rsidR="00000000" w:rsidRPr="00000000">
        <w:rPr>
          <w:rtl w:val="0"/>
        </w:rPr>
        <w:t xml:space="preserve">Depending on the applicant's circumstances, relevant issues may include:</w:t>
      </w:r>
    </w:p>
    <w:p w:rsidR="00000000" w:rsidDel="00000000" w:rsidP="00000000" w:rsidRDefault="00000000" w:rsidRPr="00000000" w14:paraId="0000129A">
      <w:pPr>
        <w:numPr>
          <w:ilvl w:val="0"/>
          <w:numId w:val="117"/>
        </w:numPr>
        <w:spacing w:after="0" w:afterAutospacing="0" w:before="240" w:lineRule="auto"/>
        <w:ind w:left="720" w:hanging="360"/>
      </w:pPr>
      <w:r w:rsidDel="00000000" w:rsidR="00000000" w:rsidRPr="00000000">
        <w:rPr>
          <w:rtl w:val="0"/>
        </w:rPr>
        <w:t xml:space="preserve">Brazilian income tax residency</w:t>
      </w:r>
    </w:p>
    <w:p w:rsidR="00000000" w:rsidDel="00000000" w:rsidP="00000000" w:rsidRDefault="00000000" w:rsidRPr="00000000" w14:paraId="0000129B">
      <w:pPr>
        <w:numPr>
          <w:ilvl w:val="0"/>
          <w:numId w:val="117"/>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129C">
      <w:pPr>
        <w:numPr>
          <w:ilvl w:val="0"/>
          <w:numId w:val="117"/>
        </w:numPr>
        <w:spacing w:after="0" w:afterAutospacing="0" w:before="0" w:beforeAutospacing="0" w:lineRule="auto"/>
        <w:ind w:left="720" w:hanging="360"/>
      </w:pPr>
      <w:r w:rsidDel="00000000" w:rsidR="00000000" w:rsidRPr="00000000">
        <w:rPr>
          <w:rtl w:val="0"/>
        </w:rPr>
        <w:t xml:space="preserve">International business interests</w:t>
      </w:r>
    </w:p>
    <w:p w:rsidR="00000000" w:rsidDel="00000000" w:rsidP="00000000" w:rsidRDefault="00000000" w:rsidRPr="00000000" w14:paraId="0000129D">
      <w:pPr>
        <w:numPr>
          <w:ilvl w:val="0"/>
          <w:numId w:val="117"/>
        </w:numPr>
        <w:spacing w:after="0" w:afterAutospacing="0" w:before="0" w:beforeAutospacing="0" w:lineRule="auto"/>
        <w:ind w:left="720" w:hanging="360"/>
      </w:pPr>
      <w:r w:rsidDel="00000000" w:rsidR="00000000" w:rsidRPr="00000000">
        <w:rPr>
          <w:rtl w:val="0"/>
        </w:rPr>
        <w:t xml:space="preserve">Overseas assets</w:t>
      </w:r>
    </w:p>
    <w:p w:rsidR="00000000" w:rsidDel="00000000" w:rsidP="00000000" w:rsidRDefault="00000000" w:rsidRPr="00000000" w14:paraId="0000129E">
      <w:pPr>
        <w:numPr>
          <w:ilvl w:val="0"/>
          <w:numId w:val="117"/>
        </w:numPr>
        <w:spacing w:after="0" w:afterAutospacing="0" w:before="0" w:beforeAutospacing="0" w:lineRule="auto"/>
        <w:ind w:left="720" w:hanging="360"/>
      </w:pPr>
      <w:r w:rsidDel="00000000" w:rsidR="00000000" w:rsidRPr="00000000">
        <w:rPr>
          <w:rtl w:val="0"/>
        </w:rPr>
        <w:t xml:space="preserve">Cross-border employment</w:t>
      </w:r>
    </w:p>
    <w:p w:rsidR="00000000" w:rsidDel="00000000" w:rsidP="00000000" w:rsidRDefault="00000000" w:rsidRPr="00000000" w14:paraId="0000129F">
      <w:pPr>
        <w:numPr>
          <w:ilvl w:val="0"/>
          <w:numId w:val="117"/>
        </w:numPr>
        <w:spacing w:after="0" w:afterAutospacing="0" w:before="0" w:beforeAutospacing="0" w:lineRule="auto"/>
        <w:ind w:left="720" w:hanging="360"/>
      </w:pPr>
      <w:r w:rsidDel="00000000" w:rsidR="00000000" w:rsidRPr="00000000">
        <w:rPr>
          <w:rtl w:val="0"/>
        </w:rPr>
        <w:t xml:space="preserve">Double taxation agreements</w:t>
      </w:r>
    </w:p>
    <w:p w:rsidR="00000000" w:rsidDel="00000000" w:rsidP="00000000" w:rsidRDefault="00000000" w:rsidRPr="00000000" w14:paraId="000012A0">
      <w:pPr>
        <w:numPr>
          <w:ilvl w:val="0"/>
          <w:numId w:val="117"/>
        </w:numPr>
        <w:spacing w:after="0" w:afterAutospacing="0" w:before="0" w:beforeAutospacing="0" w:lineRule="auto"/>
        <w:ind w:left="720" w:hanging="360"/>
      </w:pPr>
      <w:r w:rsidDel="00000000" w:rsidR="00000000" w:rsidRPr="00000000">
        <w:rPr>
          <w:rtl w:val="0"/>
        </w:rPr>
        <w:t xml:space="preserve">International financial reporting</w:t>
      </w:r>
    </w:p>
    <w:p w:rsidR="00000000" w:rsidDel="00000000" w:rsidP="00000000" w:rsidRDefault="00000000" w:rsidRPr="00000000" w14:paraId="000012A1">
      <w:pPr>
        <w:numPr>
          <w:ilvl w:val="0"/>
          <w:numId w:val="117"/>
        </w:numPr>
        <w:spacing w:after="240" w:before="0" w:beforeAutospacing="0" w:lineRule="auto"/>
        <w:ind w:left="720" w:hanging="360"/>
      </w:pPr>
      <w:r w:rsidDel="00000000" w:rsidR="00000000" w:rsidRPr="00000000">
        <w:rPr>
          <w:rtl w:val="0"/>
        </w:rPr>
        <w:t xml:space="preserve">Estate and succession planning</w:t>
      </w:r>
    </w:p>
    <w:p w:rsidR="00000000" w:rsidDel="00000000" w:rsidP="00000000" w:rsidRDefault="00000000" w:rsidRPr="00000000" w14:paraId="000012A2">
      <w:pPr>
        <w:spacing w:after="240" w:before="240" w:lineRule="auto"/>
        <w:rPr/>
      </w:pPr>
      <w:r w:rsidDel="00000000" w:rsidR="00000000" w:rsidRPr="00000000">
        <w:rPr>
          <w:rtl w:val="0"/>
        </w:rPr>
        <w:t xml:space="preserve">Acquiring Brazilian nationality does not, by itself, determine tax residency.</w:t>
      </w:r>
    </w:p>
    <w:p w:rsidR="00000000" w:rsidDel="00000000" w:rsidP="00000000" w:rsidRDefault="00000000" w:rsidRPr="00000000" w14:paraId="000012A3">
      <w:pPr>
        <w:spacing w:after="240" w:before="240" w:lineRule="auto"/>
        <w:rPr/>
      </w:pPr>
      <w:r w:rsidDel="00000000" w:rsidR="00000000" w:rsidRPr="00000000">
        <w:rPr>
          <w:rtl w:val="0"/>
        </w:rPr>
        <w:t xml:space="preserve">Applicants with international income or assets should assess the implications of relocating to Brazil separately from the citizenship procedure.</w:t>
      </w:r>
    </w:p>
    <w:p w:rsidR="00000000" w:rsidDel="00000000" w:rsidP="00000000" w:rsidRDefault="00000000" w:rsidRPr="00000000" w14:paraId="000012A4">
      <w:pPr>
        <w:spacing w:after="240" w:before="240" w:lineRule="auto"/>
        <w:rPr>
          <w:b w:val="1"/>
          <w:bCs w:val="1"/>
        </w:rPr>
      </w:pPr>
      <w:r w:rsidDel="00000000" w:rsidR="00000000" w:rsidRPr="00000000">
        <w:rPr>
          <w:b w:val="1"/>
          <w:bCs w:val="1"/>
          <w:rtl w:val="0"/>
        </w:rPr>
        <w:t xml:space="preserve">[Discuss Your Cross-Border Legal Planning]</w:t>
      </w:r>
    </w:p>
    <w:p w:rsidR="00000000" w:rsidDel="00000000" w:rsidP="00000000" w:rsidRDefault="00000000" w:rsidRPr="00000000" w14:paraId="00001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1oormshj8mwg" w:id="1371"/>
      <w:bookmarkEnd w:id="1371"/>
      <w:r w:rsidDel="00000000" w:rsidR="00000000" w:rsidRPr="00000000">
        <w:rPr>
          <w:b w:val="1"/>
          <w:bCs w:val="1"/>
          <w:sz w:val="34"/>
          <w:szCs w:val="34"/>
          <w:rtl w:val="0"/>
        </w:rPr>
        <w:t xml:space="preserve">COMMON APPLICATION COMPLICATIONS</w:t>
      </w:r>
    </w:p>
    <w:p w:rsidR="00000000" w:rsidDel="00000000" w:rsidP="00000000" w:rsidRDefault="00000000" w:rsidRPr="00000000" w14:paraId="000012A7">
      <w:pPr>
        <w:pStyle w:val="Heading1"/>
        <w:keepNext w:val="0"/>
        <w:keepLines w:val="0"/>
        <w:spacing w:before="480" w:lineRule="auto"/>
        <w:rPr>
          <w:b w:val="1"/>
          <w:bCs w:val="1"/>
          <w:sz w:val="46"/>
          <w:szCs w:val="46"/>
        </w:rPr>
      </w:pPr>
      <w:bookmarkStart w:colFirst="0" w:colLast="0" w:name="_5epz9sukl1pg" w:id="1372"/>
      <w:bookmarkEnd w:id="1372"/>
      <w:r w:rsidDel="00000000" w:rsidR="00000000" w:rsidRPr="00000000">
        <w:rPr>
          <w:b w:val="1"/>
          <w:bCs w:val="1"/>
          <w:sz w:val="46"/>
          <w:szCs w:val="46"/>
          <w:rtl w:val="0"/>
        </w:rPr>
        <w:t xml:space="preserve">What Can Affect Your Naturalization Application?</w:t>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pb2cz8lo3nk3" w:id="1373"/>
      <w:bookmarkEnd w:id="1373"/>
      <w:r w:rsidDel="00000000" w:rsidR="00000000" w:rsidRPr="00000000">
        <w:rPr>
          <w:b w:val="1"/>
          <w:bCs w:val="1"/>
          <w:color w:val="000000"/>
          <w:sz w:val="26"/>
          <w:szCs w:val="26"/>
          <w:rtl w:val="0"/>
        </w:rPr>
        <w:t xml:space="preserve">Incorrect Residence Calculation</w:t>
      </w:r>
    </w:p>
    <w:p w:rsidR="00000000" w:rsidDel="00000000" w:rsidP="00000000" w:rsidRDefault="00000000" w:rsidRPr="00000000" w14:paraId="000012A9">
      <w:pPr>
        <w:spacing w:after="240" w:before="240" w:lineRule="auto"/>
        <w:rPr/>
      </w:pPr>
      <w:r w:rsidDel="00000000" w:rsidR="00000000" w:rsidRPr="00000000">
        <w:rPr>
          <w:rtl w:val="0"/>
        </w:rPr>
        <w:t xml:space="preserve">Applicants may mistakenly calculate the qualifying period from their first entry into Brazil rather than the legally relevant residence date.</w:t>
      </w:r>
    </w:p>
    <w:p w:rsidR="00000000" w:rsidDel="00000000" w:rsidP="00000000" w:rsidRDefault="00000000" w:rsidRPr="00000000" w14:paraId="000012AA">
      <w:pPr>
        <w:pStyle w:val="Heading3"/>
        <w:keepNext w:val="0"/>
        <w:keepLines w:val="0"/>
        <w:spacing w:before="280" w:lineRule="auto"/>
        <w:rPr>
          <w:b w:val="1"/>
          <w:bCs w:val="1"/>
          <w:color w:val="000000"/>
          <w:sz w:val="26"/>
          <w:szCs w:val="26"/>
        </w:rPr>
      </w:pPr>
      <w:bookmarkStart w:colFirst="0" w:colLast="0" w:name="_x5w5pu3srvv1" w:id="1374"/>
      <w:bookmarkEnd w:id="1374"/>
      <w:r w:rsidDel="00000000" w:rsidR="00000000" w:rsidRPr="00000000">
        <w:rPr>
          <w:b w:val="1"/>
          <w:bCs w:val="1"/>
          <w:color w:val="000000"/>
          <w:sz w:val="26"/>
          <w:szCs w:val="26"/>
          <w:rtl w:val="0"/>
        </w:rPr>
        <w:t xml:space="preserve">Temporary Residence Issues</w:t>
      </w:r>
    </w:p>
    <w:p w:rsidR="00000000" w:rsidDel="00000000" w:rsidP="00000000" w:rsidRDefault="00000000" w:rsidRPr="00000000" w14:paraId="000012AB">
      <w:pPr>
        <w:spacing w:after="240" w:before="240" w:lineRule="auto"/>
        <w:rPr/>
      </w:pPr>
      <w:r w:rsidDel="00000000" w:rsidR="00000000" w:rsidRPr="00000000">
        <w:rPr>
          <w:rtl w:val="0"/>
        </w:rPr>
        <w:t xml:space="preserve">The applicant may hold a residence authorization that does not satisfy the applicable naturalization requirements.</w:t>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fmpgybzie2t7" w:id="1375"/>
      <w:bookmarkEnd w:id="1375"/>
      <w:r w:rsidDel="00000000" w:rsidR="00000000" w:rsidRPr="00000000">
        <w:rPr>
          <w:b w:val="1"/>
          <w:bCs w:val="1"/>
          <w:color w:val="000000"/>
          <w:sz w:val="26"/>
          <w:szCs w:val="26"/>
          <w:rtl w:val="0"/>
        </w:rPr>
        <w:t xml:space="preserve">Excessive Absences</w:t>
      </w:r>
    </w:p>
    <w:p w:rsidR="00000000" w:rsidDel="00000000" w:rsidP="00000000" w:rsidRDefault="00000000" w:rsidRPr="00000000" w14:paraId="000012AD">
      <w:pPr>
        <w:spacing w:after="240" w:before="240" w:lineRule="auto"/>
        <w:rPr/>
      </w:pPr>
      <w:r w:rsidDel="00000000" w:rsidR="00000000" w:rsidRPr="00000000">
        <w:rPr>
          <w:rtl w:val="0"/>
        </w:rPr>
        <w:t xml:space="preserve">Extended periods abroad may affect continuity of residence.</w:t>
      </w:r>
    </w:p>
    <w:p w:rsidR="00000000" w:rsidDel="00000000" w:rsidP="00000000" w:rsidRDefault="00000000" w:rsidRPr="00000000" w14:paraId="000012AE">
      <w:pPr>
        <w:pStyle w:val="Heading3"/>
        <w:keepNext w:val="0"/>
        <w:keepLines w:val="0"/>
        <w:spacing w:before="280" w:lineRule="auto"/>
        <w:rPr>
          <w:b w:val="1"/>
          <w:bCs w:val="1"/>
          <w:color w:val="000000"/>
          <w:sz w:val="26"/>
          <w:szCs w:val="26"/>
        </w:rPr>
      </w:pPr>
      <w:bookmarkStart w:colFirst="0" w:colLast="0" w:name="_pnh26s7rgr4" w:id="1376"/>
      <w:bookmarkEnd w:id="1376"/>
      <w:r w:rsidDel="00000000" w:rsidR="00000000" w:rsidRPr="00000000">
        <w:rPr>
          <w:b w:val="1"/>
          <w:bCs w:val="1"/>
          <w:color w:val="000000"/>
          <w:sz w:val="26"/>
          <w:szCs w:val="26"/>
          <w:rtl w:val="0"/>
        </w:rPr>
        <w:t xml:space="preserve">Missing Residence Evidence</w:t>
      </w:r>
    </w:p>
    <w:p w:rsidR="00000000" w:rsidDel="00000000" w:rsidP="00000000" w:rsidRDefault="00000000" w:rsidRPr="00000000" w14:paraId="000012AF">
      <w:pPr>
        <w:spacing w:after="240" w:before="240" w:lineRule="auto"/>
        <w:rPr/>
      </w:pPr>
      <w:r w:rsidDel="00000000" w:rsidR="00000000" w:rsidRPr="00000000">
        <w:rPr>
          <w:rtl w:val="0"/>
        </w:rPr>
        <w:t xml:space="preserve">Applicants may lack adequate documentation covering the qualifying year.</w:t>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2vs6um7klyqh" w:id="1377"/>
      <w:bookmarkEnd w:id="1377"/>
      <w:r w:rsidDel="00000000" w:rsidR="00000000" w:rsidRPr="00000000">
        <w:rPr>
          <w:b w:val="1"/>
          <w:bCs w:val="1"/>
          <w:color w:val="000000"/>
          <w:sz w:val="26"/>
          <w:szCs w:val="26"/>
          <w:rtl w:val="0"/>
        </w:rPr>
        <w:t xml:space="preserve">Criminal Background Issues</w:t>
      </w:r>
    </w:p>
    <w:p w:rsidR="00000000" w:rsidDel="00000000" w:rsidP="00000000" w:rsidRDefault="00000000" w:rsidRPr="00000000" w14:paraId="000012B1">
      <w:pPr>
        <w:spacing w:after="240" w:before="240" w:lineRule="auto"/>
        <w:rPr/>
      </w:pPr>
      <w:r w:rsidDel="00000000" w:rsidR="00000000" w:rsidRPr="00000000">
        <w:rPr>
          <w:rtl w:val="0"/>
        </w:rPr>
        <w:t xml:space="preserve">Previous convictions or incomplete certificates may require individual legal assessment.</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71va23basda" w:id="1378"/>
      <w:bookmarkEnd w:id="1378"/>
      <w:r w:rsidDel="00000000" w:rsidR="00000000" w:rsidRPr="00000000">
        <w:rPr>
          <w:b w:val="1"/>
          <w:bCs w:val="1"/>
          <w:color w:val="000000"/>
          <w:sz w:val="26"/>
          <w:szCs w:val="26"/>
          <w:rtl w:val="0"/>
        </w:rPr>
        <w:t xml:space="preserve">Nationality Documentation</w:t>
      </w:r>
    </w:p>
    <w:p w:rsidR="00000000" w:rsidDel="00000000" w:rsidP="00000000" w:rsidRDefault="00000000" w:rsidRPr="00000000" w14:paraId="000012B3">
      <w:pPr>
        <w:spacing w:after="240" w:before="240" w:lineRule="auto"/>
        <w:rPr/>
      </w:pPr>
      <w:r w:rsidDel="00000000" w:rsidR="00000000" w:rsidRPr="00000000">
        <w:rPr>
          <w:rtl w:val="0"/>
        </w:rPr>
        <w:t xml:space="preserve">Applicants with dual nationality or inconsistent records may need additional evidence.</w:t>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1fe7aj7008j7" w:id="1379"/>
      <w:bookmarkEnd w:id="1379"/>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12B5">
      <w:pPr>
        <w:spacing w:after="240" w:before="240" w:lineRule="auto"/>
        <w:rPr/>
      </w:pPr>
      <w:r w:rsidDel="00000000" w:rsidR="00000000" w:rsidRPr="00000000">
        <w:rPr>
          <w:rtl w:val="0"/>
        </w:rPr>
        <w:t xml:space="preserve">Apostilles, legalization, and certified translations may be required.</w:t>
      </w:r>
    </w:p>
    <w:p w:rsidR="00000000" w:rsidDel="00000000" w:rsidP="00000000" w:rsidRDefault="00000000" w:rsidRPr="00000000" w14:paraId="000012B6">
      <w:pPr>
        <w:pStyle w:val="Heading3"/>
        <w:keepNext w:val="0"/>
        <w:keepLines w:val="0"/>
        <w:spacing w:before="280" w:lineRule="auto"/>
        <w:rPr>
          <w:b w:val="1"/>
          <w:bCs w:val="1"/>
          <w:color w:val="000000"/>
          <w:sz w:val="26"/>
          <w:szCs w:val="26"/>
        </w:rPr>
      </w:pPr>
      <w:bookmarkStart w:colFirst="0" w:colLast="0" w:name="_vx6vutldki9v" w:id="1380"/>
      <w:bookmarkEnd w:id="1380"/>
      <w:r w:rsidDel="00000000" w:rsidR="00000000" w:rsidRPr="00000000">
        <w:rPr>
          <w:b w:val="1"/>
          <w:bCs w:val="1"/>
          <w:color w:val="000000"/>
          <w:sz w:val="26"/>
          <w:szCs w:val="26"/>
          <w:rtl w:val="0"/>
        </w:rPr>
        <w:t xml:space="preserve">Confusion Between CPLP Residence and Citizenship</w:t>
      </w:r>
    </w:p>
    <w:p w:rsidR="00000000" w:rsidDel="00000000" w:rsidP="00000000" w:rsidRDefault="00000000" w:rsidRPr="00000000" w14:paraId="000012B7">
      <w:pPr>
        <w:spacing w:after="240" w:before="240" w:lineRule="auto"/>
        <w:rPr/>
      </w:pPr>
      <w:r w:rsidDel="00000000" w:rsidR="00000000" w:rsidRPr="00000000">
        <w:rPr>
          <w:rtl w:val="0"/>
        </w:rPr>
        <w:t xml:space="preserve">Applicants may incorrectly assume that receiving a CPLP residence permit automatically creates citizenship eligibility.</w:t>
      </w:r>
    </w:p>
    <w:p w:rsidR="00000000" w:rsidDel="00000000" w:rsidP="00000000" w:rsidRDefault="00000000" w:rsidRPr="00000000" w14:paraId="000012B8">
      <w:pPr>
        <w:spacing w:after="240" w:before="240" w:lineRule="auto"/>
        <w:rPr/>
      </w:pPr>
      <w:r w:rsidDel="00000000" w:rsidR="00000000" w:rsidRPr="00000000">
        <w:rPr>
          <w:rtl w:val="0"/>
        </w:rPr>
        <w:t xml:space="preserve">At Caspani Lawyers, we help identify these issues before the application is submitted.</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[Discuss Your Naturalization Case]</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rtwuywia1u43" w:id="1381"/>
      <w:bookmarkEnd w:id="1381"/>
      <w:r w:rsidDel="00000000" w:rsidR="00000000" w:rsidRPr="00000000">
        <w:rPr>
          <w:b w:val="1"/>
          <w:bCs w:val="1"/>
          <w:sz w:val="34"/>
          <w:szCs w:val="34"/>
          <w:rtl w:val="0"/>
        </w:rPr>
        <w:t xml:space="preserve">OUR LEGAL SERVICES</w:t>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g4zsvsoyjmpy" w:id="1382"/>
      <w:bookmarkEnd w:id="1382"/>
      <w:r w:rsidDel="00000000" w:rsidR="00000000" w:rsidRPr="00000000">
        <w:rPr>
          <w:b w:val="1"/>
          <w:bCs w:val="1"/>
          <w:sz w:val="46"/>
          <w:szCs w:val="46"/>
          <w:rtl w:val="0"/>
        </w:rPr>
        <w:t xml:space="preserve">How Caspani Lawyers Can Help</w:t>
      </w:r>
    </w:p>
    <w:p w:rsidR="00000000" w:rsidDel="00000000" w:rsidP="00000000" w:rsidRDefault="00000000" w:rsidRPr="00000000" w14:paraId="000012BD">
      <w:pPr>
        <w:pStyle w:val="Heading3"/>
        <w:keepNext w:val="0"/>
        <w:keepLines w:val="0"/>
        <w:spacing w:before="280" w:lineRule="auto"/>
        <w:rPr>
          <w:b w:val="1"/>
          <w:bCs w:val="1"/>
          <w:color w:val="000000"/>
          <w:sz w:val="26"/>
          <w:szCs w:val="26"/>
        </w:rPr>
      </w:pPr>
      <w:bookmarkStart w:colFirst="0" w:colLast="0" w:name="_em1idv34q2s2" w:id="1383"/>
      <w:bookmarkEnd w:id="1383"/>
      <w:r w:rsidDel="00000000" w:rsidR="00000000" w:rsidRPr="00000000">
        <w:rPr>
          <w:b w:val="1"/>
          <w:bCs w:val="1"/>
          <w:color w:val="000000"/>
          <w:sz w:val="26"/>
          <w:szCs w:val="26"/>
          <w:rtl w:val="0"/>
        </w:rPr>
        <w:t xml:space="preserve">Nationality Eligibility Assessment</w:t>
      </w:r>
    </w:p>
    <w:p w:rsidR="00000000" w:rsidDel="00000000" w:rsidP="00000000" w:rsidRDefault="00000000" w:rsidRPr="00000000" w14:paraId="000012BE">
      <w:pPr>
        <w:spacing w:after="240" w:before="240" w:lineRule="auto"/>
        <w:rPr/>
      </w:pPr>
      <w:r w:rsidDel="00000000" w:rsidR="00000000" w:rsidRPr="00000000">
        <w:rPr>
          <w:rtl w:val="0"/>
        </w:rPr>
        <w:t xml:space="preserve">We assess whether you qualify under the constitutional framework for Portuguese-speaking nationals.</w:t>
      </w:r>
    </w:p>
    <w:p w:rsidR="00000000" w:rsidDel="00000000" w:rsidP="00000000" w:rsidRDefault="00000000" w:rsidRPr="00000000" w14:paraId="000012BF">
      <w:pPr>
        <w:pStyle w:val="Heading3"/>
        <w:keepNext w:val="0"/>
        <w:keepLines w:val="0"/>
        <w:spacing w:before="280" w:lineRule="auto"/>
        <w:rPr>
          <w:b w:val="1"/>
          <w:bCs w:val="1"/>
          <w:color w:val="000000"/>
          <w:sz w:val="26"/>
          <w:szCs w:val="26"/>
        </w:rPr>
      </w:pPr>
      <w:bookmarkStart w:colFirst="0" w:colLast="0" w:name="_esxofela3uhn" w:id="1384"/>
      <w:bookmarkEnd w:id="1384"/>
      <w:r w:rsidDel="00000000" w:rsidR="00000000" w:rsidRPr="00000000">
        <w:rPr>
          <w:b w:val="1"/>
          <w:bCs w:val="1"/>
          <w:color w:val="000000"/>
          <w:sz w:val="26"/>
          <w:szCs w:val="26"/>
          <w:rtl w:val="0"/>
        </w:rPr>
        <w:t xml:space="preserve">Residence History Verification</w:t>
      </w:r>
    </w:p>
    <w:p w:rsidR="00000000" w:rsidDel="00000000" w:rsidP="00000000" w:rsidRDefault="00000000" w:rsidRPr="00000000" w14:paraId="000012C0">
      <w:pPr>
        <w:spacing w:after="240" w:before="240" w:lineRule="auto"/>
        <w:rPr/>
      </w:pPr>
      <w:r w:rsidDel="00000000" w:rsidR="00000000" w:rsidRPr="00000000">
        <w:rPr>
          <w:rtl w:val="0"/>
        </w:rPr>
        <w:t xml:space="preserve">We review your immigration status and qualifying residence period.</w:t>
      </w:r>
    </w:p>
    <w:p w:rsidR="00000000" w:rsidDel="00000000" w:rsidP="00000000" w:rsidRDefault="00000000" w:rsidRPr="00000000" w14:paraId="000012C1">
      <w:pPr>
        <w:pStyle w:val="Heading3"/>
        <w:keepNext w:val="0"/>
        <w:keepLines w:val="0"/>
        <w:spacing w:before="280" w:lineRule="auto"/>
        <w:rPr>
          <w:b w:val="1"/>
          <w:bCs w:val="1"/>
          <w:color w:val="000000"/>
          <w:sz w:val="26"/>
          <w:szCs w:val="26"/>
        </w:rPr>
      </w:pPr>
      <w:bookmarkStart w:colFirst="0" w:colLast="0" w:name="_cgmv5qq407zj" w:id="1385"/>
      <w:bookmarkEnd w:id="1385"/>
      <w:r w:rsidDel="00000000" w:rsidR="00000000" w:rsidRPr="00000000">
        <w:rPr>
          <w:b w:val="1"/>
          <w:bCs w:val="1"/>
          <w:color w:val="000000"/>
          <w:sz w:val="26"/>
          <w:szCs w:val="26"/>
          <w:rtl w:val="0"/>
        </w:rPr>
        <w:t xml:space="preserve">CPLP Immigration Planning</w:t>
      </w:r>
    </w:p>
    <w:p w:rsidR="00000000" w:rsidDel="00000000" w:rsidP="00000000" w:rsidRDefault="00000000" w:rsidRPr="00000000" w14:paraId="000012C2">
      <w:pPr>
        <w:spacing w:after="240" w:before="240" w:lineRule="auto"/>
        <w:rPr/>
      </w:pPr>
      <w:r w:rsidDel="00000000" w:rsidR="00000000" w:rsidRPr="00000000">
        <w:rPr>
          <w:rtl w:val="0"/>
        </w:rPr>
        <w:t xml:space="preserve">We assist with evaluating the relationship between CPLP residence authorization and future naturalization eligibility.</w:t>
      </w:r>
    </w:p>
    <w:p w:rsidR="00000000" w:rsidDel="00000000" w:rsidP="00000000" w:rsidRDefault="00000000" w:rsidRPr="00000000" w14:paraId="000012C3">
      <w:pPr>
        <w:pStyle w:val="Heading3"/>
        <w:keepNext w:val="0"/>
        <w:keepLines w:val="0"/>
        <w:spacing w:before="280" w:lineRule="auto"/>
        <w:rPr>
          <w:b w:val="1"/>
          <w:bCs w:val="1"/>
          <w:color w:val="000000"/>
          <w:sz w:val="26"/>
          <w:szCs w:val="26"/>
        </w:rPr>
      </w:pPr>
      <w:bookmarkStart w:colFirst="0" w:colLast="0" w:name="_oahsn89r0g4m" w:id="1386"/>
      <w:bookmarkEnd w:id="1386"/>
      <w:r w:rsidDel="00000000" w:rsidR="00000000" w:rsidRPr="00000000">
        <w:rPr>
          <w:b w:val="1"/>
          <w:bCs w:val="1"/>
          <w:color w:val="000000"/>
          <w:sz w:val="26"/>
          <w:szCs w:val="26"/>
          <w:rtl w:val="0"/>
        </w:rPr>
        <w:t xml:space="preserve">Good-Character Documentation</w:t>
      </w:r>
    </w:p>
    <w:p w:rsidR="00000000" w:rsidDel="00000000" w:rsidP="00000000" w:rsidRDefault="00000000" w:rsidRPr="00000000" w14:paraId="000012C4">
      <w:pPr>
        <w:spacing w:after="240" w:before="240" w:lineRule="auto"/>
        <w:rPr/>
      </w:pPr>
      <w:r w:rsidDel="00000000" w:rsidR="00000000" w:rsidRPr="00000000">
        <w:rPr>
          <w:rtl w:val="0"/>
        </w:rPr>
        <w:t xml:space="preserve">We identify the relevant criminal background and supporting document requirements.</w:t>
      </w:r>
    </w:p>
    <w:p w:rsidR="00000000" w:rsidDel="00000000" w:rsidP="00000000" w:rsidRDefault="00000000" w:rsidRPr="00000000" w14:paraId="000012C5">
      <w:pPr>
        <w:pStyle w:val="Heading3"/>
        <w:keepNext w:val="0"/>
        <w:keepLines w:val="0"/>
        <w:spacing w:before="280" w:lineRule="auto"/>
        <w:rPr>
          <w:b w:val="1"/>
          <w:bCs w:val="1"/>
          <w:color w:val="000000"/>
          <w:sz w:val="26"/>
          <w:szCs w:val="26"/>
        </w:rPr>
      </w:pPr>
      <w:bookmarkStart w:colFirst="0" w:colLast="0" w:name="_q55tk9al4sc9" w:id="1387"/>
      <w:bookmarkEnd w:id="1387"/>
      <w:r w:rsidDel="00000000" w:rsidR="00000000" w:rsidRPr="00000000">
        <w:rPr>
          <w:b w:val="1"/>
          <w:bCs w:val="1"/>
          <w:color w:val="000000"/>
          <w:sz w:val="26"/>
          <w:szCs w:val="26"/>
          <w:rtl w:val="0"/>
        </w:rPr>
        <w:t xml:space="preserve">Civil and Immigration Documentation</w:t>
      </w:r>
    </w:p>
    <w:p w:rsidR="00000000" w:rsidDel="00000000" w:rsidP="00000000" w:rsidRDefault="00000000" w:rsidRPr="00000000" w14:paraId="000012C6">
      <w:pPr>
        <w:spacing w:after="240" w:before="240" w:lineRule="auto"/>
        <w:rPr/>
      </w:pPr>
      <w:r w:rsidDel="00000000" w:rsidR="00000000" w:rsidRPr="00000000">
        <w:rPr>
          <w:rtl w:val="0"/>
        </w:rPr>
        <w:t xml:space="preserve">We help prepare the necessary records and identify inconsistencies.</w:t>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mr48aa5tfnkb" w:id="1388"/>
      <w:bookmarkEnd w:id="1388"/>
      <w:r w:rsidDel="00000000" w:rsidR="00000000" w:rsidRPr="00000000">
        <w:rPr>
          <w:b w:val="1"/>
          <w:bCs w:val="1"/>
          <w:color w:val="000000"/>
          <w:sz w:val="26"/>
          <w:szCs w:val="26"/>
          <w:rtl w:val="0"/>
        </w:rPr>
        <w:t xml:space="preserve">Naturalizar-se Application Preparation</w:t>
      </w:r>
    </w:p>
    <w:p w:rsidR="00000000" w:rsidDel="00000000" w:rsidP="00000000" w:rsidRDefault="00000000" w:rsidRPr="00000000" w14:paraId="000012C8">
      <w:pPr>
        <w:spacing w:after="240" w:before="240" w:lineRule="auto"/>
        <w:rPr/>
      </w:pPr>
      <w:r w:rsidDel="00000000" w:rsidR="00000000" w:rsidRPr="00000000">
        <w:rPr>
          <w:rtl w:val="0"/>
        </w:rPr>
        <w:t xml:space="preserve">We assist with preparing and submitting the applicable naturalization application.</w:t>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j2phbjc2eqvr" w:id="1389"/>
      <w:bookmarkEnd w:id="1389"/>
      <w:r w:rsidDel="00000000" w:rsidR="00000000" w:rsidRPr="00000000">
        <w:rPr>
          <w:b w:val="1"/>
          <w:bCs w:val="1"/>
          <w:color w:val="000000"/>
          <w:sz w:val="26"/>
          <w:szCs w:val="26"/>
          <w:rtl w:val="0"/>
        </w:rPr>
        <w:t xml:space="preserve">Administrative Follow-Up</w:t>
      </w:r>
    </w:p>
    <w:p w:rsidR="00000000" w:rsidDel="00000000" w:rsidP="00000000" w:rsidRDefault="00000000" w:rsidRPr="00000000" w14:paraId="000012CA">
      <w:pPr>
        <w:spacing w:after="240" w:before="240" w:lineRule="auto"/>
        <w:rPr/>
      </w:pPr>
      <w:r w:rsidDel="00000000" w:rsidR="00000000" w:rsidRPr="00000000">
        <w:rPr>
          <w:rtl w:val="0"/>
        </w:rPr>
        <w:t xml:space="preserve">We assist with documentary requests and procedural developments within the agreed scope of representation.</w:t>
      </w:r>
    </w:p>
    <w:p w:rsidR="00000000" w:rsidDel="00000000" w:rsidP="00000000" w:rsidRDefault="00000000" w:rsidRPr="00000000" w14:paraId="000012CB">
      <w:pPr>
        <w:pStyle w:val="Heading3"/>
        <w:keepNext w:val="0"/>
        <w:keepLines w:val="0"/>
        <w:spacing w:before="280" w:lineRule="auto"/>
        <w:rPr>
          <w:b w:val="1"/>
          <w:bCs w:val="1"/>
          <w:color w:val="000000"/>
          <w:sz w:val="26"/>
          <w:szCs w:val="26"/>
        </w:rPr>
      </w:pPr>
      <w:bookmarkStart w:colFirst="0" w:colLast="0" w:name="_w894xgwnos24" w:id="1390"/>
      <w:bookmarkEnd w:id="1390"/>
      <w:r w:rsidDel="00000000" w:rsidR="00000000" w:rsidRPr="00000000">
        <w:rPr>
          <w:b w:val="1"/>
          <w:bCs w:val="1"/>
          <w:color w:val="000000"/>
          <w:sz w:val="26"/>
          <w:szCs w:val="26"/>
          <w:rtl w:val="0"/>
        </w:rPr>
        <w:t xml:space="preserve">Equality of Rights for Portuguese Nationals</w:t>
      </w:r>
    </w:p>
    <w:p w:rsidR="00000000" w:rsidDel="00000000" w:rsidP="00000000" w:rsidRDefault="00000000" w:rsidRPr="00000000" w14:paraId="000012CC">
      <w:pPr>
        <w:spacing w:after="240" w:before="240" w:lineRule="auto"/>
        <w:rPr/>
      </w:pPr>
      <w:r w:rsidDel="00000000" w:rsidR="00000000" w:rsidRPr="00000000">
        <w:rPr>
          <w:rtl w:val="0"/>
        </w:rPr>
        <w:t xml:space="preserve">We assess the alternative equality framework for qualifying Portuguese citizens.</w:t>
      </w:r>
    </w:p>
    <w:p w:rsidR="00000000" w:rsidDel="00000000" w:rsidP="00000000" w:rsidRDefault="00000000" w:rsidRPr="00000000" w14:paraId="000012CD">
      <w:pPr>
        <w:pStyle w:val="Heading3"/>
        <w:keepNext w:val="0"/>
        <w:keepLines w:val="0"/>
        <w:spacing w:before="280" w:lineRule="auto"/>
        <w:rPr>
          <w:b w:val="1"/>
          <w:bCs w:val="1"/>
          <w:color w:val="000000"/>
          <w:sz w:val="26"/>
          <w:szCs w:val="26"/>
        </w:rPr>
      </w:pPr>
      <w:bookmarkStart w:colFirst="0" w:colLast="0" w:name="_wdi2bgwl4nj3" w:id="1391"/>
      <w:bookmarkEnd w:id="1391"/>
      <w:r w:rsidDel="00000000" w:rsidR="00000000" w:rsidRPr="00000000">
        <w:rPr>
          <w:b w:val="1"/>
          <w:bCs w:val="1"/>
          <w:color w:val="000000"/>
          <w:sz w:val="26"/>
          <w:szCs w:val="26"/>
          <w:rtl w:val="0"/>
        </w:rPr>
        <w:t xml:space="preserve">Dual Citizenship Guidance</w:t>
      </w:r>
    </w:p>
    <w:p w:rsidR="00000000" w:rsidDel="00000000" w:rsidP="00000000" w:rsidRDefault="00000000" w:rsidRPr="00000000" w14:paraId="000012CE">
      <w:pPr>
        <w:spacing w:after="240" w:before="240" w:lineRule="auto"/>
        <w:rPr/>
      </w:pPr>
      <w:r w:rsidDel="00000000" w:rsidR="00000000" w:rsidRPr="00000000">
        <w:rPr>
          <w:rtl w:val="0"/>
        </w:rPr>
        <w:t xml:space="preserve">We provide guidance on Brazilian nationality requirements and identify issues that may require advice under foreign law.</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hmt3qhxzthia" w:id="1392"/>
      <w:bookmarkEnd w:id="1392"/>
      <w:r w:rsidDel="00000000" w:rsidR="00000000" w:rsidRPr="00000000">
        <w:rPr>
          <w:b w:val="1"/>
          <w:bCs w:val="1"/>
          <w:color w:val="000000"/>
          <w:sz w:val="26"/>
          <w:szCs w:val="26"/>
          <w:rtl w:val="0"/>
        </w:rPr>
        <w:t xml:space="preserve">Post-Naturalization Documentation</w:t>
      </w:r>
    </w:p>
    <w:p w:rsidR="00000000" w:rsidDel="00000000" w:rsidP="00000000" w:rsidRDefault="00000000" w:rsidRPr="00000000" w14:paraId="000012D0">
      <w:pPr>
        <w:spacing w:after="240" w:before="240" w:lineRule="auto"/>
        <w:rPr/>
      </w:pPr>
      <w:r w:rsidDel="00000000" w:rsidR="00000000" w:rsidRPr="00000000">
        <w:rPr>
          <w:rtl w:val="0"/>
        </w:rPr>
        <w:t xml:space="preserve">We explain the relevant administrative steps following the acquisition of Brazilian citizenship.</w:t>
      </w:r>
    </w:p>
    <w:p w:rsidR="00000000" w:rsidDel="00000000" w:rsidP="00000000" w:rsidRDefault="00000000" w:rsidRPr="00000000" w14:paraId="000012D1">
      <w:pPr>
        <w:spacing w:after="240" w:before="240" w:lineRule="auto"/>
        <w:rPr>
          <w:b w:val="1"/>
          <w:bCs w:val="1"/>
        </w:rPr>
      </w:pPr>
      <w:r w:rsidDel="00000000" w:rsidR="00000000" w:rsidRPr="00000000">
        <w:rPr>
          <w:b w:val="1"/>
          <w:bCs w:val="1"/>
          <w:rtl w:val="0"/>
        </w:rPr>
        <w:t xml:space="preserve">[Book Your Citizenship Consultation]</w:t>
      </w:r>
    </w:p>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ugiooue004pl" w:id="1393"/>
      <w:bookmarkEnd w:id="1393"/>
      <w:r w:rsidDel="00000000" w:rsidR="00000000" w:rsidRPr="00000000">
        <w:rPr>
          <w:b w:val="1"/>
          <w:bCs w:val="1"/>
          <w:sz w:val="34"/>
          <w:szCs w:val="34"/>
          <w:rtl w:val="0"/>
        </w:rPr>
        <w:t xml:space="preserve">WHY CHOOSE CASPANI LAWYERS?</w:t>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pt6s1w836u67" w:id="1394"/>
      <w:bookmarkEnd w:id="1394"/>
      <w:r w:rsidDel="00000000" w:rsidR="00000000" w:rsidRPr="00000000">
        <w:rPr>
          <w:b w:val="1"/>
          <w:bCs w:val="1"/>
          <w:sz w:val="46"/>
          <w:szCs w:val="46"/>
          <w:rtl w:val="0"/>
        </w:rPr>
        <w:t xml:space="preserve">Personalized Legal Guidance for Portuguese-Speaking Nationals</w:t>
      </w:r>
    </w:p>
    <w:p w:rsidR="00000000" w:rsidDel="00000000" w:rsidP="00000000" w:rsidRDefault="00000000" w:rsidRPr="00000000" w14:paraId="000012D5">
      <w:pPr>
        <w:pStyle w:val="Heading3"/>
        <w:keepNext w:val="0"/>
        <w:keepLines w:val="0"/>
        <w:spacing w:before="280" w:lineRule="auto"/>
        <w:rPr>
          <w:b w:val="1"/>
          <w:bCs w:val="1"/>
          <w:color w:val="000000"/>
          <w:sz w:val="26"/>
          <w:szCs w:val="26"/>
        </w:rPr>
      </w:pPr>
      <w:bookmarkStart w:colFirst="0" w:colLast="0" w:name="_3174kwz7jhpo" w:id="1395"/>
      <w:bookmarkEnd w:id="1395"/>
      <w:r w:rsidDel="00000000" w:rsidR="00000000" w:rsidRPr="00000000">
        <w:rPr>
          <w:b w:val="1"/>
          <w:bCs w:val="1"/>
          <w:color w:val="000000"/>
          <w:sz w:val="26"/>
          <w:szCs w:val="26"/>
          <w:rtl w:val="0"/>
        </w:rPr>
        <w:t xml:space="preserve">Brazilian Immigration and Nationality Law</w:t>
      </w:r>
    </w:p>
    <w:p w:rsidR="00000000" w:rsidDel="00000000" w:rsidP="00000000" w:rsidRDefault="00000000" w:rsidRPr="00000000" w14:paraId="000012D6">
      <w:pPr>
        <w:spacing w:after="240" w:before="240" w:lineRule="auto"/>
        <w:rPr/>
      </w:pPr>
      <w:r w:rsidDel="00000000" w:rsidR="00000000" w:rsidRPr="00000000">
        <w:rPr>
          <w:rtl w:val="0"/>
        </w:rPr>
        <w:t xml:space="preserve">We provide legal assistance with residence authorization, naturalization, and nationality documentation.</w:t>
      </w:r>
    </w:p>
    <w:p w:rsidR="00000000" w:rsidDel="00000000" w:rsidP="00000000" w:rsidRDefault="00000000" w:rsidRPr="00000000" w14:paraId="000012D7">
      <w:pPr>
        <w:pStyle w:val="Heading3"/>
        <w:keepNext w:val="0"/>
        <w:keepLines w:val="0"/>
        <w:spacing w:before="280" w:lineRule="auto"/>
        <w:rPr>
          <w:b w:val="1"/>
          <w:bCs w:val="1"/>
          <w:color w:val="000000"/>
          <w:sz w:val="26"/>
          <w:szCs w:val="26"/>
        </w:rPr>
      </w:pPr>
      <w:bookmarkStart w:colFirst="0" w:colLast="0" w:name="_vwizoa8jc2tt" w:id="1396"/>
      <w:bookmarkEnd w:id="1396"/>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2D8">
      <w:pPr>
        <w:spacing w:after="240" w:before="240" w:lineRule="auto"/>
        <w:rPr/>
      </w:pPr>
      <w:r w:rsidDel="00000000" w:rsidR="00000000" w:rsidRPr="00000000">
        <w:rPr>
          <w:rtl w:val="0"/>
        </w:rPr>
        <w:t xml:space="preserve">We assess your nationality, immigration status, and residence history before recommending the appropriate procedure.</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r47j9sq3iyjm" w:id="1397"/>
      <w:bookmarkEnd w:id="1397"/>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12DA">
      <w:pPr>
        <w:spacing w:after="240" w:before="240" w:lineRule="auto"/>
        <w:rPr/>
      </w:pPr>
      <w:r w:rsidDel="00000000" w:rsidR="00000000" w:rsidRPr="00000000">
        <w:rPr>
          <w:rtl w:val="0"/>
        </w:rPr>
        <w:t xml:space="preserve">Communicate directly with your lawyer throughout the agreed legal process.</w:t>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32k0yy3y9azm" w:id="1398"/>
      <w:bookmarkEnd w:id="1398"/>
      <w:r w:rsidDel="00000000" w:rsidR="00000000" w:rsidRPr="00000000">
        <w:rPr>
          <w:b w:val="1"/>
          <w:bCs w:val="1"/>
          <w:color w:val="000000"/>
          <w:sz w:val="26"/>
          <w:szCs w:val="26"/>
          <w:rtl w:val="0"/>
        </w:rPr>
        <w:t xml:space="preserve">Assistance From Brazil or Abroad</w:t>
      </w:r>
    </w:p>
    <w:p w:rsidR="00000000" w:rsidDel="00000000" w:rsidP="00000000" w:rsidRDefault="00000000" w:rsidRPr="00000000" w14:paraId="000012DC">
      <w:pPr>
        <w:spacing w:after="240" w:before="240" w:lineRule="auto"/>
        <w:rPr/>
      </w:pPr>
      <w:r w:rsidDel="00000000" w:rsidR="00000000" w:rsidRPr="00000000">
        <w:rPr>
          <w:rtl w:val="0"/>
        </w:rPr>
        <w:t xml:space="preserve">We assist international clients planning their relocation and those already residing in Brazil.</w:t>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hm5k41z5zde" w:id="1399"/>
      <w:bookmarkEnd w:id="1399"/>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12DE">
      <w:pPr>
        <w:spacing w:after="240" w:before="240" w:lineRule="auto"/>
        <w:rPr/>
      </w:pPr>
      <w:r w:rsidDel="00000000" w:rsidR="00000000" w:rsidRPr="00000000">
        <w:rPr>
          <w:rtl w:val="0"/>
        </w:rPr>
        <w:t xml:space="preserve">We provide multilingual legal assistance to international clients.</w:t>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e41rf5mpjdu" w:id="1400"/>
      <w:bookmarkEnd w:id="1400"/>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12E0">
      <w:pPr>
        <w:spacing w:after="240" w:before="240" w:lineRule="auto"/>
        <w:rPr/>
      </w:pPr>
      <w:r w:rsidDel="00000000" w:rsidR="00000000" w:rsidRPr="00000000">
        <w:rPr>
          <w:rtl w:val="0"/>
        </w:rPr>
        <w:t xml:space="preserve">Personal, immigration, and nationality information is handled with professional confidentiality.</w:t>
      </w:r>
    </w:p>
    <w:p w:rsidR="00000000" w:rsidDel="00000000" w:rsidP="00000000" w:rsidRDefault="00000000" w:rsidRPr="00000000" w14:paraId="000012E1">
      <w:pPr>
        <w:pStyle w:val="Heading3"/>
        <w:keepNext w:val="0"/>
        <w:keepLines w:val="0"/>
        <w:spacing w:before="280" w:lineRule="auto"/>
        <w:rPr>
          <w:b w:val="1"/>
          <w:bCs w:val="1"/>
          <w:color w:val="000000"/>
          <w:sz w:val="26"/>
          <w:szCs w:val="26"/>
        </w:rPr>
      </w:pPr>
      <w:bookmarkStart w:colFirst="0" w:colLast="0" w:name="_fia6fz9id9ul" w:id="1401"/>
      <w:bookmarkEnd w:id="1401"/>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2E2">
      <w:pPr>
        <w:spacing w:after="240" w:before="240" w:lineRule="auto"/>
        <w:rPr/>
      </w:pPr>
      <w:r w:rsidDel="00000000" w:rsidR="00000000" w:rsidRPr="00000000">
        <w:rPr>
          <w:rtl w:val="0"/>
        </w:rPr>
        <w:t xml:space="preserve">The scope of representation and legal fees are discussed before beginning the agreed services.</w:t>
      </w:r>
    </w:p>
    <w:p w:rsidR="00000000" w:rsidDel="00000000" w:rsidP="00000000" w:rsidRDefault="00000000" w:rsidRPr="00000000" w14:paraId="000012E3">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vhrvm3e4bohj" w:id="1402"/>
      <w:bookmarkEnd w:id="1402"/>
      <w:r w:rsidDel="00000000" w:rsidR="00000000" w:rsidRPr="00000000">
        <w:rPr>
          <w:b w:val="1"/>
          <w:bCs w:val="1"/>
          <w:sz w:val="34"/>
          <w:szCs w:val="34"/>
          <w:rtl w:val="0"/>
        </w:rPr>
        <w:t xml:space="preserve">FREQUENTLY ASKED QUESTIONS</w:t>
      </w:r>
    </w:p>
    <w:p w:rsidR="00000000" w:rsidDel="00000000" w:rsidP="00000000" w:rsidRDefault="00000000" w:rsidRPr="00000000" w14:paraId="000012E6">
      <w:pPr>
        <w:pStyle w:val="Heading1"/>
        <w:keepNext w:val="0"/>
        <w:keepLines w:val="0"/>
        <w:spacing w:before="480" w:lineRule="auto"/>
        <w:rPr>
          <w:b w:val="1"/>
          <w:bCs w:val="1"/>
          <w:sz w:val="46"/>
          <w:szCs w:val="46"/>
        </w:rPr>
      </w:pPr>
      <w:bookmarkStart w:colFirst="0" w:colLast="0" w:name="_h9suiq9hxr2g" w:id="1403"/>
      <w:bookmarkEnd w:id="1403"/>
      <w:r w:rsidDel="00000000" w:rsidR="00000000" w:rsidRPr="00000000">
        <w:rPr>
          <w:b w:val="1"/>
          <w:bCs w:val="1"/>
          <w:sz w:val="46"/>
          <w:szCs w:val="46"/>
          <w:rtl w:val="0"/>
        </w:rPr>
        <w:t xml:space="preserve">Brazilian Citizenship for Portuguese-Speaking Nationals – FAQ</w:t>
      </w:r>
    </w:p>
    <w:p w:rsidR="00000000" w:rsidDel="00000000" w:rsidP="00000000" w:rsidRDefault="00000000" w:rsidRPr="00000000" w14:paraId="000012E7">
      <w:pPr>
        <w:pStyle w:val="Heading3"/>
        <w:keepNext w:val="0"/>
        <w:keepLines w:val="0"/>
        <w:spacing w:before="280" w:lineRule="auto"/>
        <w:rPr>
          <w:b w:val="1"/>
          <w:bCs w:val="1"/>
          <w:color w:val="000000"/>
          <w:sz w:val="26"/>
          <w:szCs w:val="26"/>
        </w:rPr>
      </w:pPr>
      <w:bookmarkStart w:colFirst="0" w:colLast="0" w:name="_6p9agvqo5rmo" w:id="1404"/>
      <w:bookmarkEnd w:id="1404"/>
      <w:r w:rsidDel="00000000" w:rsidR="00000000" w:rsidRPr="00000000">
        <w:rPr>
          <w:b w:val="1"/>
          <w:bCs w:val="1"/>
          <w:color w:val="000000"/>
          <w:sz w:val="26"/>
          <w:szCs w:val="26"/>
          <w:rtl w:val="0"/>
        </w:rPr>
        <w:t xml:space="preserve">1. Can Portuguese-speaking nationals become Brazilian after one year?</w:t>
      </w:r>
    </w:p>
    <w:p w:rsidR="00000000" w:rsidDel="00000000" w:rsidP="00000000" w:rsidRDefault="00000000" w:rsidRPr="00000000" w14:paraId="000012E8">
      <w:pPr>
        <w:spacing w:after="240" w:before="240" w:lineRule="auto"/>
        <w:rPr/>
      </w:pPr>
      <w:r w:rsidDel="00000000" w:rsidR="00000000" w:rsidRPr="00000000">
        <w:rPr>
          <w:rtl w:val="0"/>
        </w:rPr>
        <w:t xml:space="preserve">Yes. Eligible individuals originating from Portuguese-speaking countries may request naturalization after one year of qualifying uninterrupted residence in Brazil, subject to the applicable good-character and procedural requirements.</w:t>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rh1fr9unjih1" w:id="1405"/>
      <w:bookmarkEnd w:id="1405"/>
      <w:r w:rsidDel="00000000" w:rsidR="00000000" w:rsidRPr="00000000">
        <w:rPr>
          <w:b w:val="1"/>
          <w:bCs w:val="1"/>
          <w:color w:val="000000"/>
          <w:sz w:val="26"/>
          <w:szCs w:val="26"/>
          <w:rtl w:val="0"/>
        </w:rPr>
        <w:t xml:space="preserve">2. Which countries qualify?</w:t>
      </w:r>
    </w:p>
    <w:p w:rsidR="00000000" w:rsidDel="00000000" w:rsidP="00000000" w:rsidRDefault="00000000" w:rsidRPr="00000000" w14:paraId="000012EA">
      <w:pPr>
        <w:spacing w:after="240" w:before="240" w:lineRule="auto"/>
        <w:rPr/>
      </w:pPr>
      <w:r w:rsidDel="00000000" w:rsidR="00000000" w:rsidRPr="00000000">
        <w:rPr>
          <w:rtl w:val="0"/>
        </w:rPr>
        <w:t xml:space="preserve">The Brazilian Ministry of Justice recognizes Portugal, Angola, Mozambique, Cape Verde, Guinea-Bissau, São Tomé and Príncipe, Timor-Leste, and Equatorial Guinea.</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uc6gwv2r3xki" w:id="1406"/>
      <w:bookmarkEnd w:id="1406"/>
      <w:r w:rsidDel="00000000" w:rsidR="00000000" w:rsidRPr="00000000">
        <w:rPr>
          <w:b w:val="1"/>
          <w:bCs w:val="1"/>
          <w:color w:val="000000"/>
          <w:sz w:val="26"/>
          <w:szCs w:val="26"/>
          <w:rtl w:val="0"/>
        </w:rPr>
        <w:t xml:space="preserve">3. Do I need to speak Portuguese?</w:t>
      </w:r>
    </w:p>
    <w:p w:rsidR="00000000" w:rsidDel="00000000" w:rsidP="00000000" w:rsidRDefault="00000000" w:rsidRPr="00000000" w14:paraId="000012EC">
      <w:pPr>
        <w:spacing w:after="240" w:before="240" w:lineRule="auto"/>
        <w:rPr/>
      </w:pPr>
      <w:r w:rsidDel="00000000" w:rsidR="00000000" w:rsidRPr="00000000">
        <w:rPr>
          <w:rtl w:val="0"/>
        </w:rPr>
        <w:t xml:space="preserve">Eligible applicants under this constitutional category do not generally need to present a separate Portuguese-language proficiency certificate.</w:t>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v6z64ieozaa" w:id="1407"/>
      <w:bookmarkEnd w:id="1407"/>
      <w:r w:rsidDel="00000000" w:rsidR="00000000" w:rsidRPr="00000000">
        <w:rPr>
          <w:b w:val="1"/>
          <w:bCs w:val="1"/>
          <w:color w:val="000000"/>
          <w:sz w:val="26"/>
          <w:szCs w:val="26"/>
          <w:rtl w:val="0"/>
        </w:rPr>
        <w:t xml:space="preserve">4. Is CELPE-Bras mandatory?</w:t>
      </w:r>
    </w:p>
    <w:p w:rsidR="00000000" w:rsidDel="00000000" w:rsidP="00000000" w:rsidRDefault="00000000" w:rsidRPr="00000000" w14:paraId="000012EE">
      <w:pPr>
        <w:spacing w:after="240" w:before="240" w:lineRule="auto"/>
        <w:rPr/>
      </w:pPr>
      <w:r w:rsidDel="00000000" w:rsidR="00000000" w:rsidRPr="00000000">
        <w:rPr>
          <w:rtl w:val="0"/>
        </w:rPr>
        <w:t xml:space="preserve">No. The special naturalization framework exempts eligible applicants from the ordinary Portuguese-language documentation requirement.</w:t>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9ftg2y8wb93b" w:id="1408"/>
      <w:bookmarkEnd w:id="1408"/>
      <w:r w:rsidDel="00000000" w:rsidR="00000000" w:rsidRPr="00000000">
        <w:rPr>
          <w:b w:val="1"/>
          <w:bCs w:val="1"/>
          <w:color w:val="000000"/>
          <w:sz w:val="26"/>
          <w:szCs w:val="26"/>
          <w:rtl w:val="0"/>
        </w:rPr>
        <w:t xml:space="preserve">5. Does citizenship become automatic after one year?</w:t>
      </w:r>
    </w:p>
    <w:p w:rsidR="00000000" w:rsidDel="00000000" w:rsidP="00000000" w:rsidRDefault="00000000" w:rsidRPr="00000000" w14:paraId="000012F0">
      <w:pPr>
        <w:spacing w:after="240" w:before="240" w:lineRule="auto"/>
        <w:rPr/>
      </w:pPr>
      <w:r w:rsidDel="00000000" w:rsidR="00000000" w:rsidRPr="00000000">
        <w:rPr>
          <w:rtl w:val="0"/>
        </w:rPr>
        <w:t xml:space="preserve">No. The applicant must submit a naturalization request and satisfy the applicable requirements.</w:t>
      </w:r>
    </w:p>
    <w:p w:rsidR="00000000" w:rsidDel="00000000" w:rsidP="00000000" w:rsidRDefault="00000000" w:rsidRPr="00000000" w14:paraId="000012F1">
      <w:pPr>
        <w:pStyle w:val="Heading3"/>
        <w:keepNext w:val="0"/>
        <w:keepLines w:val="0"/>
        <w:spacing w:before="280" w:lineRule="auto"/>
        <w:rPr>
          <w:b w:val="1"/>
          <w:bCs w:val="1"/>
          <w:color w:val="000000"/>
          <w:sz w:val="26"/>
          <w:szCs w:val="26"/>
        </w:rPr>
      </w:pPr>
      <w:bookmarkStart w:colFirst="0" w:colLast="0" w:name="_f3n5y2ku8jjd" w:id="1409"/>
      <w:bookmarkEnd w:id="1409"/>
      <w:r w:rsidDel="00000000" w:rsidR="00000000" w:rsidRPr="00000000">
        <w:rPr>
          <w:b w:val="1"/>
          <w:bCs w:val="1"/>
          <w:color w:val="000000"/>
          <w:sz w:val="26"/>
          <w:szCs w:val="26"/>
          <w:rtl w:val="0"/>
        </w:rPr>
        <w:t xml:space="preserve">6. Does the one-year period start when I enter Brazil?</w:t>
      </w:r>
    </w:p>
    <w:p w:rsidR="00000000" w:rsidDel="00000000" w:rsidP="00000000" w:rsidRDefault="00000000" w:rsidRPr="00000000" w14:paraId="000012F2">
      <w:pPr>
        <w:spacing w:after="240" w:before="240" w:lineRule="auto"/>
        <w:rPr/>
      </w:pPr>
      <w:r w:rsidDel="00000000" w:rsidR="00000000" w:rsidRPr="00000000">
        <w:rPr>
          <w:rtl w:val="0"/>
        </w:rPr>
        <w:t xml:space="preserve">Not necessarily. The qualifying period must be calculated according to the applicable residence rules.</w:t>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celqk7kzb0pm" w:id="1410"/>
      <w:bookmarkEnd w:id="1410"/>
      <w:r w:rsidDel="00000000" w:rsidR="00000000" w:rsidRPr="00000000">
        <w:rPr>
          <w:b w:val="1"/>
          <w:bCs w:val="1"/>
          <w:color w:val="000000"/>
          <w:sz w:val="26"/>
          <w:szCs w:val="26"/>
          <w:rtl w:val="0"/>
        </w:rPr>
        <w:t xml:space="preserve">7. Does a tourist visa count toward the one-year requirement?</w:t>
      </w:r>
    </w:p>
    <w:p w:rsidR="00000000" w:rsidDel="00000000" w:rsidP="00000000" w:rsidRDefault="00000000" w:rsidRPr="00000000" w14:paraId="000012F4">
      <w:pPr>
        <w:spacing w:after="240" w:before="240" w:lineRule="auto"/>
        <w:rPr/>
      </w:pPr>
      <w:r w:rsidDel="00000000" w:rsidR="00000000" w:rsidRPr="00000000">
        <w:rPr>
          <w:rtl w:val="0"/>
        </w:rPr>
        <w:t xml:space="preserve">Tourist visits do not, by themselves, establish qualifying residence for naturalization.</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jx0qxjw3rvpp" w:id="1411"/>
      <w:bookmarkEnd w:id="1411"/>
      <w:r w:rsidDel="00000000" w:rsidR="00000000" w:rsidRPr="00000000">
        <w:rPr>
          <w:b w:val="1"/>
          <w:bCs w:val="1"/>
          <w:color w:val="000000"/>
          <w:sz w:val="26"/>
          <w:szCs w:val="26"/>
          <w:rtl w:val="0"/>
        </w:rPr>
        <w:t xml:space="preserve">8. Can I apply with temporary residence?</w:t>
      </w:r>
    </w:p>
    <w:p w:rsidR="00000000" w:rsidDel="00000000" w:rsidP="00000000" w:rsidRDefault="00000000" w:rsidRPr="00000000" w14:paraId="000012F6">
      <w:pPr>
        <w:spacing w:after="240" w:before="240" w:lineRule="auto"/>
        <w:rPr/>
      </w:pPr>
      <w:r w:rsidDel="00000000" w:rsidR="00000000" w:rsidRPr="00000000">
        <w:rPr>
          <w:rtl w:val="0"/>
        </w:rPr>
        <w:t xml:space="preserve">The type and duration of residence authorization must be assessed under the applicable rules. Temporary residence should not automatically be assumed to satisfy the naturalization residence requirement.</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epqtvlfvw1j9" w:id="1412"/>
      <w:bookmarkEnd w:id="1412"/>
      <w:r w:rsidDel="00000000" w:rsidR="00000000" w:rsidRPr="00000000">
        <w:rPr>
          <w:b w:val="1"/>
          <w:bCs w:val="1"/>
          <w:color w:val="000000"/>
          <w:sz w:val="26"/>
          <w:szCs w:val="26"/>
          <w:rtl w:val="0"/>
        </w:rPr>
        <w:t xml:space="preserve">9. Can I travel outside Brazil during the year?</w:t>
      </w:r>
    </w:p>
    <w:p w:rsidR="00000000" w:rsidDel="00000000" w:rsidP="00000000" w:rsidRDefault="00000000" w:rsidRPr="00000000" w14:paraId="000012F8">
      <w:pPr>
        <w:spacing w:after="240" w:before="240" w:lineRule="auto"/>
        <w:rPr/>
      </w:pPr>
      <w:r w:rsidDel="00000000" w:rsidR="00000000" w:rsidRPr="00000000">
        <w:rPr>
          <w:rtl w:val="0"/>
        </w:rPr>
        <w:t xml:space="preserve">Limited sporadic absences may be permitted. Current administrative guidance generally identifies a cumulative maximum of three months for a one-year qualifying period.</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tvxriaevf5n8" w:id="1413"/>
      <w:bookmarkEnd w:id="1413"/>
      <w:r w:rsidDel="00000000" w:rsidR="00000000" w:rsidRPr="00000000">
        <w:rPr>
          <w:b w:val="1"/>
          <w:bCs w:val="1"/>
          <w:color w:val="000000"/>
          <w:sz w:val="26"/>
          <w:szCs w:val="26"/>
          <w:rtl w:val="0"/>
        </w:rPr>
        <w:t xml:space="preserve">10. Do I need a Brazilian spouse or child?</w:t>
      </w:r>
    </w:p>
    <w:p w:rsidR="00000000" w:rsidDel="00000000" w:rsidP="00000000" w:rsidRDefault="00000000" w:rsidRPr="00000000" w14:paraId="000012FA">
      <w:pPr>
        <w:spacing w:after="240" w:before="240" w:lineRule="auto"/>
        <w:rPr/>
      </w:pPr>
      <w:r w:rsidDel="00000000" w:rsidR="00000000" w:rsidRPr="00000000">
        <w:rPr>
          <w:rtl w:val="0"/>
        </w:rPr>
        <w:t xml:space="preserve">No. The constitutional naturalization framework for Portuguese-speaking nationals is independent of marriage or parenthood.</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qymiglq5pk6n" w:id="1414"/>
      <w:bookmarkEnd w:id="1414"/>
      <w:r w:rsidDel="00000000" w:rsidR="00000000" w:rsidRPr="00000000">
        <w:rPr>
          <w:b w:val="1"/>
          <w:bCs w:val="1"/>
          <w:color w:val="000000"/>
          <w:sz w:val="26"/>
          <w:szCs w:val="26"/>
          <w:rtl w:val="0"/>
        </w:rPr>
        <w:t xml:space="preserve">11. Do I need a Brazilian job offer?</w:t>
      </w:r>
    </w:p>
    <w:p w:rsidR="00000000" w:rsidDel="00000000" w:rsidP="00000000" w:rsidRDefault="00000000" w:rsidRPr="00000000" w14:paraId="000012FC">
      <w:pPr>
        <w:spacing w:after="240" w:before="240" w:lineRule="auto"/>
        <w:rPr/>
      </w:pPr>
      <w:r w:rsidDel="00000000" w:rsidR="00000000" w:rsidRPr="00000000">
        <w:rPr>
          <w:rtl w:val="0"/>
        </w:rPr>
        <w:t xml:space="preserve">There is no universal employment sponsorship requirement inherent in this special constitutional naturalization category.</w:t>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z3bvntab1bvx" w:id="1415"/>
      <w:bookmarkEnd w:id="1415"/>
      <w:r w:rsidDel="00000000" w:rsidR="00000000" w:rsidRPr="00000000">
        <w:rPr>
          <w:b w:val="1"/>
          <w:bCs w:val="1"/>
          <w:color w:val="000000"/>
          <w:sz w:val="26"/>
          <w:szCs w:val="26"/>
          <w:rtl w:val="0"/>
        </w:rPr>
        <w:t xml:space="preserve">12. Do I need to make an investment?</w:t>
      </w:r>
    </w:p>
    <w:p w:rsidR="00000000" w:rsidDel="00000000" w:rsidP="00000000" w:rsidRDefault="00000000" w:rsidRPr="00000000" w14:paraId="000012FE">
      <w:pPr>
        <w:spacing w:after="240" w:before="240" w:lineRule="auto"/>
        <w:rPr/>
      </w:pPr>
      <w:r w:rsidDel="00000000" w:rsidR="00000000" w:rsidRPr="00000000">
        <w:rPr>
          <w:rtl w:val="0"/>
        </w:rPr>
        <w:t xml:space="preserve">No. This naturalization pathway is not based on a minimum investment amount.</w:t>
      </w:r>
    </w:p>
    <w:p w:rsidR="00000000" w:rsidDel="00000000" w:rsidP="00000000" w:rsidRDefault="00000000" w:rsidRPr="00000000" w14:paraId="000012FF">
      <w:pPr>
        <w:pStyle w:val="Heading3"/>
        <w:keepNext w:val="0"/>
        <w:keepLines w:val="0"/>
        <w:spacing w:before="280" w:lineRule="auto"/>
        <w:rPr>
          <w:b w:val="1"/>
          <w:bCs w:val="1"/>
          <w:color w:val="000000"/>
          <w:sz w:val="26"/>
          <w:szCs w:val="26"/>
        </w:rPr>
      </w:pPr>
      <w:bookmarkStart w:colFirst="0" w:colLast="0" w:name="_n04o4y62c6xp" w:id="1416"/>
      <w:bookmarkEnd w:id="1416"/>
      <w:r w:rsidDel="00000000" w:rsidR="00000000" w:rsidRPr="00000000">
        <w:rPr>
          <w:b w:val="1"/>
          <w:bCs w:val="1"/>
          <w:color w:val="000000"/>
          <w:sz w:val="26"/>
          <w:szCs w:val="26"/>
          <w:rtl w:val="0"/>
        </w:rPr>
        <w:t xml:space="preserve">13. What does good moral character mean?</w:t>
      </w:r>
    </w:p>
    <w:p w:rsidR="00000000" w:rsidDel="00000000" w:rsidP="00000000" w:rsidRDefault="00000000" w:rsidRPr="00000000" w14:paraId="00001300">
      <w:pPr>
        <w:spacing w:after="240" w:before="240" w:lineRule="auto"/>
        <w:rPr/>
      </w:pPr>
      <w:r w:rsidDel="00000000" w:rsidR="00000000" w:rsidRPr="00000000">
        <w:rPr>
          <w:rtl w:val="0"/>
        </w:rPr>
        <w:t xml:space="preserve">It refers to the constitutional requirement of </w:t>
      </w:r>
      <w:r w:rsidDel="00000000" w:rsidR="00000000" w:rsidRPr="00000000">
        <w:rPr>
          <w:i w:val="1"/>
          <w:iCs w:val="1"/>
          <w:rtl w:val="0"/>
        </w:rPr>
        <w:t xml:space="preserve">idoneidade moral</w:t>
      </w:r>
      <w:r w:rsidDel="00000000" w:rsidR="00000000" w:rsidRPr="00000000">
        <w:rPr>
          <w:rtl w:val="0"/>
        </w:rPr>
        <w:t xml:space="preserve">, assessed under the applicable legal and documentary standards.</w:t>
      </w:r>
    </w:p>
    <w:p w:rsidR="00000000" w:rsidDel="00000000" w:rsidP="00000000" w:rsidRDefault="00000000" w:rsidRPr="00000000" w14:paraId="00001301">
      <w:pPr>
        <w:pStyle w:val="Heading3"/>
        <w:keepNext w:val="0"/>
        <w:keepLines w:val="0"/>
        <w:spacing w:before="280" w:lineRule="auto"/>
        <w:rPr>
          <w:b w:val="1"/>
          <w:bCs w:val="1"/>
          <w:color w:val="000000"/>
          <w:sz w:val="26"/>
          <w:szCs w:val="26"/>
        </w:rPr>
      </w:pPr>
      <w:bookmarkStart w:colFirst="0" w:colLast="0" w:name="_fb3olg2rij1" w:id="1417"/>
      <w:bookmarkEnd w:id="1417"/>
      <w:r w:rsidDel="00000000" w:rsidR="00000000" w:rsidRPr="00000000">
        <w:rPr>
          <w:b w:val="1"/>
          <w:bCs w:val="1"/>
          <w:color w:val="000000"/>
          <w:sz w:val="26"/>
          <w:szCs w:val="26"/>
          <w:rtl w:val="0"/>
        </w:rPr>
        <w:t xml:space="preserve">14. Can I apply with a previous criminal conviction?</w:t>
      </w:r>
    </w:p>
    <w:p w:rsidR="00000000" w:rsidDel="00000000" w:rsidP="00000000" w:rsidRDefault="00000000" w:rsidRPr="00000000" w14:paraId="00001302">
      <w:pPr>
        <w:spacing w:after="240" w:before="240" w:lineRule="auto"/>
        <w:rPr/>
      </w:pPr>
      <w:r w:rsidDel="00000000" w:rsidR="00000000" w:rsidRPr="00000000">
        <w:rPr>
          <w:rtl w:val="0"/>
        </w:rPr>
        <w:t xml:space="preserve">Eligibility depends on the circumstances, the applicable good-character requirement, and relevant legal provisions concerning rehabilitation.</w:t>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l9f45ztle46l" w:id="1418"/>
      <w:bookmarkEnd w:id="1418"/>
      <w:r w:rsidDel="00000000" w:rsidR="00000000" w:rsidRPr="00000000">
        <w:rPr>
          <w:b w:val="1"/>
          <w:bCs w:val="1"/>
          <w:color w:val="000000"/>
          <w:sz w:val="26"/>
          <w:szCs w:val="26"/>
          <w:rtl w:val="0"/>
        </w:rPr>
        <w:t xml:space="preserve">15. Is CPLP residence the same as citizenship?</w:t>
      </w:r>
    </w:p>
    <w:p w:rsidR="00000000" w:rsidDel="00000000" w:rsidP="00000000" w:rsidRDefault="00000000" w:rsidRPr="00000000" w14:paraId="00001304">
      <w:pPr>
        <w:spacing w:after="240" w:before="240" w:lineRule="auto"/>
        <w:rPr/>
      </w:pPr>
      <w:r w:rsidDel="00000000" w:rsidR="00000000" w:rsidRPr="00000000">
        <w:rPr>
          <w:rtl w:val="0"/>
        </w:rPr>
        <w:t xml:space="preserve">No. CPLP residence authorization and Brazilian naturalization are separate legal procedures.</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94uj9nlcmull" w:id="1419"/>
      <w:bookmarkEnd w:id="1419"/>
      <w:r w:rsidDel="00000000" w:rsidR="00000000" w:rsidRPr="00000000">
        <w:rPr>
          <w:b w:val="1"/>
          <w:bCs w:val="1"/>
          <w:color w:val="000000"/>
          <w:sz w:val="26"/>
          <w:szCs w:val="26"/>
          <w:rtl w:val="0"/>
        </w:rPr>
        <w:t xml:space="preserve">16. Does a CPLP residence permit automatically make me eligible?</w:t>
      </w:r>
    </w:p>
    <w:p w:rsidR="00000000" w:rsidDel="00000000" w:rsidP="00000000" w:rsidRDefault="00000000" w:rsidRPr="00000000" w14:paraId="00001306">
      <w:pPr>
        <w:spacing w:after="240" w:before="240" w:lineRule="auto"/>
        <w:rPr/>
      </w:pPr>
      <w:r w:rsidDel="00000000" w:rsidR="00000000" w:rsidRPr="00000000">
        <w:rPr>
          <w:rtl w:val="0"/>
        </w:rPr>
        <w:t xml:space="preserve">No. The applicant must independently satisfy the qualifying residence and other naturalization requirements.</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r0p5o02d1sz3" w:id="1420"/>
      <w:bookmarkEnd w:id="1420"/>
      <w:r w:rsidDel="00000000" w:rsidR="00000000" w:rsidRPr="00000000">
        <w:rPr>
          <w:b w:val="1"/>
          <w:bCs w:val="1"/>
          <w:color w:val="000000"/>
          <w:sz w:val="26"/>
          <w:szCs w:val="26"/>
          <w:rtl w:val="0"/>
        </w:rPr>
        <w:t xml:space="preserve">17. Can Portuguese citizens choose equality of rights instead?</w:t>
      </w:r>
    </w:p>
    <w:p w:rsidR="00000000" w:rsidDel="00000000" w:rsidP="00000000" w:rsidRDefault="00000000" w:rsidRPr="00000000" w14:paraId="00001308">
      <w:pPr>
        <w:spacing w:after="240" w:before="240" w:lineRule="auto"/>
        <w:rPr/>
      </w:pPr>
      <w:r w:rsidDel="00000000" w:rsidR="00000000" w:rsidRPr="00000000">
        <w:rPr>
          <w:rtl w:val="0"/>
        </w:rPr>
        <w:t xml:space="preserve">Potentially, yes. Qualifying Portuguese residents may have access to the separate Brazil–Portugal equality framework.</w:t>
      </w:r>
    </w:p>
    <w:p w:rsidR="00000000" w:rsidDel="00000000" w:rsidP="00000000" w:rsidRDefault="00000000" w:rsidRPr="00000000" w14:paraId="00001309">
      <w:pPr>
        <w:pStyle w:val="Heading3"/>
        <w:keepNext w:val="0"/>
        <w:keepLines w:val="0"/>
        <w:spacing w:before="280" w:lineRule="auto"/>
        <w:rPr>
          <w:b w:val="1"/>
          <w:bCs w:val="1"/>
          <w:color w:val="000000"/>
          <w:sz w:val="26"/>
          <w:szCs w:val="26"/>
        </w:rPr>
      </w:pPr>
      <w:bookmarkStart w:colFirst="0" w:colLast="0" w:name="_xzcorqa4sdzc" w:id="1421"/>
      <w:bookmarkEnd w:id="1421"/>
      <w:r w:rsidDel="00000000" w:rsidR="00000000" w:rsidRPr="00000000">
        <w:rPr>
          <w:b w:val="1"/>
          <w:bCs w:val="1"/>
          <w:color w:val="000000"/>
          <w:sz w:val="26"/>
          <w:szCs w:val="26"/>
          <w:rtl w:val="0"/>
        </w:rPr>
        <w:t xml:space="preserve">18. Does equality of rights grant a Brazilian passport?</w:t>
      </w:r>
    </w:p>
    <w:p w:rsidR="00000000" w:rsidDel="00000000" w:rsidP="00000000" w:rsidRDefault="00000000" w:rsidRPr="00000000" w14:paraId="0000130A">
      <w:pPr>
        <w:spacing w:after="240" w:before="240" w:lineRule="auto"/>
        <w:rPr/>
      </w:pPr>
      <w:r w:rsidDel="00000000" w:rsidR="00000000" w:rsidRPr="00000000">
        <w:rPr>
          <w:rtl w:val="0"/>
        </w:rPr>
        <w:t xml:space="preserve">No. Equality of rights does not, by itself, confer Brazilian nationality.</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e18zy9n3v8q9" w:id="1422"/>
      <w:bookmarkEnd w:id="1422"/>
      <w:r w:rsidDel="00000000" w:rsidR="00000000" w:rsidRPr="00000000">
        <w:rPr>
          <w:b w:val="1"/>
          <w:bCs w:val="1"/>
          <w:color w:val="000000"/>
          <w:sz w:val="26"/>
          <w:szCs w:val="26"/>
          <w:rtl w:val="0"/>
        </w:rPr>
        <w:t xml:space="preserve">19. Can I keep my original nationality?</w:t>
      </w:r>
    </w:p>
    <w:p w:rsidR="00000000" w:rsidDel="00000000" w:rsidP="00000000" w:rsidRDefault="00000000" w:rsidRPr="00000000" w14:paraId="0000130C">
      <w:pPr>
        <w:spacing w:after="240" w:before="240" w:lineRule="auto"/>
        <w:rPr/>
      </w:pPr>
      <w:r w:rsidDel="00000000" w:rsidR="00000000" w:rsidRPr="00000000">
        <w:rPr>
          <w:rtl w:val="0"/>
        </w:rPr>
        <w:t xml:space="preserve">Brazil generally permits dual nationality, but applicants must also consider the nationality laws of their country of origin.</w:t>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ekgyjke0zhh9" w:id="1423"/>
      <w:bookmarkEnd w:id="1423"/>
      <w:r w:rsidDel="00000000" w:rsidR="00000000" w:rsidRPr="00000000">
        <w:rPr>
          <w:b w:val="1"/>
          <w:bCs w:val="1"/>
          <w:color w:val="000000"/>
          <w:sz w:val="26"/>
          <w:szCs w:val="26"/>
          <w:rtl w:val="0"/>
        </w:rPr>
        <w:t xml:space="preserve">20. Can I apply from outside Brazil?</w:t>
      </w:r>
    </w:p>
    <w:p w:rsidR="00000000" w:rsidDel="00000000" w:rsidP="00000000" w:rsidRDefault="00000000" w:rsidRPr="00000000" w14:paraId="0000130E">
      <w:pPr>
        <w:spacing w:after="240" w:before="240" w:lineRule="auto"/>
        <w:rPr/>
      </w:pPr>
      <w:r w:rsidDel="00000000" w:rsidR="00000000" w:rsidRPr="00000000">
        <w:rPr>
          <w:rtl w:val="0"/>
        </w:rPr>
        <w:t xml:space="preserve">The one-year naturalization route requires qualifying residence in Brazil. Applicants who have not established the necessary residence generally cannot qualify solely through nationality.</w:t>
      </w:r>
    </w:p>
    <w:p w:rsidR="00000000" w:rsidDel="00000000" w:rsidP="00000000" w:rsidRDefault="00000000" w:rsidRPr="00000000" w14:paraId="0000130F">
      <w:pPr>
        <w:pStyle w:val="Heading3"/>
        <w:keepNext w:val="0"/>
        <w:keepLines w:val="0"/>
        <w:spacing w:before="280" w:lineRule="auto"/>
        <w:rPr>
          <w:b w:val="1"/>
          <w:bCs w:val="1"/>
          <w:color w:val="000000"/>
          <w:sz w:val="26"/>
          <w:szCs w:val="26"/>
        </w:rPr>
      </w:pPr>
      <w:bookmarkStart w:colFirst="0" w:colLast="0" w:name="_j9abd9sbltjn" w:id="1424"/>
      <w:bookmarkEnd w:id="1424"/>
      <w:r w:rsidDel="00000000" w:rsidR="00000000" w:rsidRPr="00000000">
        <w:rPr>
          <w:b w:val="1"/>
          <w:bCs w:val="1"/>
          <w:color w:val="000000"/>
          <w:sz w:val="26"/>
          <w:szCs w:val="26"/>
          <w:rtl w:val="0"/>
        </w:rPr>
        <w:t xml:space="preserve">21. How long does the naturalization application take?</w:t>
      </w:r>
    </w:p>
    <w:p w:rsidR="00000000" w:rsidDel="00000000" w:rsidP="00000000" w:rsidRDefault="00000000" w:rsidRPr="00000000" w14:paraId="00001310">
      <w:pPr>
        <w:spacing w:after="240" w:before="240" w:lineRule="auto"/>
        <w:rPr/>
      </w:pPr>
      <w:r w:rsidDel="00000000" w:rsidR="00000000" w:rsidRPr="00000000">
        <w:rPr>
          <w:rtl w:val="0"/>
        </w:rPr>
        <w:t xml:space="preserve">Processing times vary according to the responsible authorities, documentation, and individual circumstances.</w:t>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974f6rslgqcn" w:id="1425"/>
      <w:bookmarkEnd w:id="1425"/>
      <w:r w:rsidDel="00000000" w:rsidR="00000000" w:rsidRPr="00000000">
        <w:rPr>
          <w:b w:val="1"/>
          <w:bCs w:val="1"/>
          <w:color w:val="000000"/>
          <w:sz w:val="26"/>
          <w:szCs w:val="26"/>
          <w:rtl w:val="0"/>
        </w:rPr>
        <w:t xml:space="preserve">22. Is the government naturalization application free?</w:t>
      </w:r>
    </w:p>
    <w:p w:rsidR="00000000" w:rsidDel="00000000" w:rsidP="00000000" w:rsidRDefault="00000000" w:rsidRPr="00000000" w14:paraId="00001312">
      <w:pPr>
        <w:spacing w:after="240" w:before="240" w:lineRule="auto"/>
        <w:rPr/>
      </w:pPr>
      <w:r w:rsidDel="00000000" w:rsidR="00000000" w:rsidRPr="00000000">
        <w:rPr>
          <w:rtl w:val="0"/>
        </w:rPr>
        <w:t xml:space="preserve">The government naturalization procedure is generally free. Applicants may incur expenses for certificates, translations, apostilles, and professional legal services.</w:t>
      </w:r>
    </w:p>
    <w:p w:rsidR="00000000" w:rsidDel="00000000" w:rsidP="00000000" w:rsidRDefault="00000000" w:rsidRPr="00000000" w14:paraId="00001313">
      <w:pPr>
        <w:pStyle w:val="Heading3"/>
        <w:keepNext w:val="0"/>
        <w:keepLines w:val="0"/>
        <w:spacing w:before="280" w:lineRule="auto"/>
        <w:rPr>
          <w:b w:val="1"/>
          <w:bCs w:val="1"/>
          <w:color w:val="000000"/>
          <w:sz w:val="26"/>
          <w:szCs w:val="26"/>
        </w:rPr>
      </w:pPr>
      <w:bookmarkStart w:colFirst="0" w:colLast="0" w:name="_2rhsq47j8aew" w:id="1426"/>
      <w:bookmarkEnd w:id="1426"/>
      <w:r w:rsidDel="00000000" w:rsidR="00000000" w:rsidRPr="00000000">
        <w:rPr>
          <w:b w:val="1"/>
          <w:bCs w:val="1"/>
          <w:color w:val="000000"/>
          <w:sz w:val="26"/>
          <w:szCs w:val="26"/>
          <w:rtl w:val="0"/>
        </w:rPr>
        <w:t xml:space="preserve">23. Do I need a lawyer?</w:t>
      </w:r>
    </w:p>
    <w:p w:rsidR="00000000" w:rsidDel="00000000" w:rsidP="00000000" w:rsidRDefault="00000000" w:rsidRPr="00000000" w14:paraId="00001314">
      <w:pPr>
        <w:spacing w:after="240" w:before="240" w:lineRule="auto"/>
        <w:rPr/>
      </w:pPr>
      <w:r w:rsidDel="00000000" w:rsidR="00000000" w:rsidRPr="00000000">
        <w:rPr>
          <w:rtl w:val="0"/>
        </w:rPr>
        <w:t xml:space="preserve">A lawyer is not mandatory for every administrative naturalization application. However, legal assistance may be valuable when residence status, nationality documentation, or eligibility issues require individualized assessment.</w:t>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hoap8cg65rh9" w:id="1427"/>
      <w:bookmarkEnd w:id="1427"/>
      <w:r w:rsidDel="00000000" w:rsidR="00000000" w:rsidRPr="00000000">
        <w:rPr>
          <w:b w:val="1"/>
          <w:bCs w:val="1"/>
          <w:color w:val="000000"/>
          <w:sz w:val="26"/>
          <w:szCs w:val="26"/>
          <w:rtl w:val="0"/>
        </w:rPr>
        <w:t xml:space="preserve">24. How much does Caspani Lawyers charge?</w:t>
      </w:r>
    </w:p>
    <w:p w:rsidR="00000000" w:rsidDel="00000000" w:rsidP="00000000" w:rsidRDefault="00000000" w:rsidRPr="00000000" w14:paraId="00001316">
      <w:pPr>
        <w:spacing w:after="240" w:before="240" w:lineRule="auto"/>
        <w:rPr/>
      </w:pPr>
      <w:r w:rsidDel="00000000" w:rsidR="00000000" w:rsidRPr="00000000">
        <w:rPr>
          <w:rtl w:val="0"/>
        </w:rPr>
        <w:t xml:space="preserve">Professional fees depend on the complexity of the case and the agreed scope of representation. We begin with a paid legal consultation and discuss further services after assessing your circumstances.</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qlanis2ry02l" w:id="1428"/>
      <w:bookmarkEnd w:id="1428"/>
      <w:r w:rsidDel="00000000" w:rsidR="00000000" w:rsidRPr="00000000">
        <w:rPr>
          <w:b w:val="1"/>
          <w:bCs w:val="1"/>
          <w:sz w:val="34"/>
          <w:szCs w:val="34"/>
          <w:rtl w:val="0"/>
        </w:rPr>
        <w:t xml:space="preserve">READY TO EXPLORE YOUR BRAZILIAN CITIZENSHIP OPTIONS?</w:t>
      </w:r>
    </w:p>
    <w:p w:rsidR="00000000" w:rsidDel="00000000" w:rsidP="00000000" w:rsidRDefault="00000000" w:rsidRPr="00000000" w14:paraId="00001319">
      <w:pPr>
        <w:pStyle w:val="Heading1"/>
        <w:keepNext w:val="0"/>
        <w:keepLines w:val="0"/>
        <w:spacing w:before="480" w:lineRule="auto"/>
        <w:rPr>
          <w:b w:val="1"/>
          <w:bCs w:val="1"/>
          <w:sz w:val="46"/>
          <w:szCs w:val="46"/>
        </w:rPr>
      </w:pPr>
      <w:bookmarkStart w:colFirst="0" w:colLast="0" w:name="_12pznn1xgrvb" w:id="1429"/>
      <w:bookmarkEnd w:id="1429"/>
      <w:r w:rsidDel="00000000" w:rsidR="00000000" w:rsidRPr="00000000">
        <w:rPr>
          <w:b w:val="1"/>
          <w:bCs w:val="1"/>
          <w:sz w:val="46"/>
          <w:szCs w:val="46"/>
          <w:rtl w:val="0"/>
        </w:rPr>
        <w:t xml:space="preserve">Your Portuguese-Speaking Nationality May Offer a Shorter Path to Brazil</w:t>
      </w:r>
    </w:p>
    <w:p w:rsidR="00000000" w:rsidDel="00000000" w:rsidP="00000000" w:rsidRDefault="00000000" w:rsidRPr="00000000" w14:paraId="0000131A">
      <w:pPr>
        <w:spacing w:after="240" w:before="240" w:lineRule="auto"/>
        <w:rPr/>
      </w:pPr>
      <w:r w:rsidDel="00000000" w:rsidR="00000000" w:rsidRPr="00000000">
        <w:rPr>
          <w:rtl w:val="0"/>
        </w:rPr>
        <w:t xml:space="preserve">If you are a national of a qualifying Portuguese-speaking country, Brazilian law may allow you to pursue naturalization after one year of qualifying residence, without a separate Portuguese-language proficiency examination.</w:t>
      </w:r>
    </w:p>
    <w:p w:rsidR="00000000" w:rsidDel="00000000" w:rsidP="00000000" w:rsidRDefault="00000000" w:rsidRPr="00000000" w14:paraId="0000131B">
      <w:pPr>
        <w:spacing w:after="240" w:before="240" w:lineRule="auto"/>
        <w:rPr/>
      </w:pPr>
      <w:r w:rsidDel="00000000" w:rsidR="00000000" w:rsidRPr="00000000">
        <w:rPr>
          <w:rtl w:val="0"/>
        </w:rPr>
        <w:t xml:space="preserve">At Caspani Lawyers, we help international clients understand the applicable requirements, assess their immigration status, organize documentation, and navigate the naturalization process.</w:t>
      </w:r>
    </w:p>
    <w:p w:rsidR="00000000" w:rsidDel="00000000" w:rsidP="00000000" w:rsidRDefault="00000000" w:rsidRPr="00000000" w14:paraId="0000131C">
      <w:pPr>
        <w:spacing w:after="240" w:before="240" w:lineRule="auto"/>
        <w:rPr/>
      </w:pPr>
      <w:r w:rsidDel="00000000" w:rsidR="00000000" w:rsidRPr="00000000">
        <w:rPr>
          <w:rtl w:val="0"/>
        </w:rPr>
        <w:t xml:space="preserve">Whether you are planning your move to Brazil or already meet the residence requirement, we provide personalized legal guidance tailored to your circumstances.</w:t>
      </w:r>
    </w:p>
    <w:p w:rsidR="00000000" w:rsidDel="00000000" w:rsidP="00000000" w:rsidRDefault="00000000" w:rsidRPr="00000000" w14:paraId="0000131D">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31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321">
      <w:pPr>
        <w:spacing w:after="240" w:before="240" w:lineRule="auto"/>
        <w:rPr>
          <w:i w:val="1"/>
          <w:iCs w:val="1"/>
        </w:rPr>
      </w:pPr>
      <w:r w:rsidDel="00000000" w:rsidR="00000000" w:rsidRPr="00000000">
        <w:rPr>
          <w:i w:val="1"/>
          <w:iCs w:val="1"/>
          <w:rtl w:val="0"/>
        </w:rPr>
        <w:t xml:space="preserve">Brazilian Citizenship | CPLP Naturalization | Portuguese-Speaking Nationals | One-Year Naturalization | Brazilian Nationality Law</w:t>
      </w:r>
    </w:p>
    <w:p w:rsidR="00000000" w:rsidDel="00000000" w:rsidP="00000000" w:rsidRDefault="00000000" w:rsidRPr="00000000" w14:paraId="0000132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The one-year residence requirement does not guarantee Brazilian citizenship within twelve months. Eligibility, immigration status, residence calculations, good-character requirements, and administrative procedures depend on the applicable law and individual circumstances. CPLP residence authorization and naturalization are separate legal procedures. Approval cannot be guaranteed.</w:t>
      </w:r>
    </w:p>
    <w:p w:rsidR="00000000" w:rsidDel="00000000" w:rsidP="00000000" w:rsidRDefault="00000000" w:rsidRPr="00000000" w14:paraId="000013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muszeh5wh5" w:id="1430"/>
      <w:bookmarkEnd w:id="1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Citizenship by Descent</w:t>
      </w:r>
      <w:r w:rsidDel="00000000" w:rsidR="00000000" w:rsidRPr="00000000">
        <w:rPr>
          <w:rtl w:val="0"/>
        </w:rPr>
      </w:r>
    </w:p>
    <w:p w:rsidR="00000000" w:rsidDel="00000000" w:rsidP="00000000" w:rsidRDefault="00000000" w:rsidRPr="00000000" w14:paraId="00001325">
      <w:pPr>
        <w:pStyle w:val="Heading1"/>
        <w:keepNext w:val="0"/>
        <w:keepLines w:val="0"/>
        <w:spacing w:before="480" w:lineRule="auto"/>
        <w:rPr>
          <w:b w:val="1"/>
          <w:bCs w:val="1"/>
          <w:sz w:val="46"/>
          <w:szCs w:val="46"/>
        </w:rPr>
      </w:pPr>
      <w:bookmarkStart w:colFirst="0" w:colLast="0" w:name="_yqxldvqqnkrb" w:id="1431"/>
      <w:bookmarkEnd w:id="1431"/>
      <w:r w:rsidDel="00000000" w:rsidR="00000000" w:rsidRPr="00000000">
        <w:rPr>
          <w:b w:val="1"/>
          <w:bCs w:val="1"/>
          <w:sz w:val="46"/>
          <w:szCs w:val="46"/>
          <w:rtl w:val="0"/>
        </w:rPr>
        <w:t xml:space="preserve">CASPANI LAWYERS</w:t>
      </w:r>
    </w:p>
    <w:p w:rsidR="00000000" w:rsidDel="00000000" w:rsidP="00000000" w:rsidRDefault="00000000" w:rsidRPr="00000000" w14:paraId="0000132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32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spacing w:after="240" w:before="240" w:lineRule="auto"/>
        <w:rPr/>
      </w:pPr>
      <w:r w:rsidDel="00000000" w:rsidR="00000000" w:rsidRPr="00000000">
        <w:rPr>
          <w:rtl w:val="0"/>
        </w:rPr>
        <w:t xml:space="preserve">RECOMMENDED URL</w:t>
      </w:r>
    </w:p>
    <w:p w:rsidR="00000000" w:rsidDel="00000000" w:rsidP="00000000" w:rsidRDefault="00000000" w:rsidRPr="00000000" w14:paraId="000013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/services/brazilian-citizenship/child-born-abroad/</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spacing w:after="240" w:before="240" w:lineRule="auto"/>
        <w:rPr>
          <w:b w:val="1"/>
          <w:bCs w:val="1"/>
        </w:rPr>
      </w:pPr>
      <w:r w:rsidDel="00000000" w:rsidR="00000000" w:rsidRPr="00000000">
        <w:rPr>
          <w:b w:val="1"/>
          <w:bCs w:val="1"/>
          <w:rtl w:val="0"/>
        </w:rPr>
        <w:t xml:space="preserve">SERVICES &gt; BRAZILIAN CITIZENSHIP &gt; CHILD BORN ABROAD</w:t>
      </w:r>
    </w:p>
    <w:p w:rsidR="00000000" w:rsidDel="00000000" w:rsidP="00000000" w:rsidRDefault="00000000" w:rsidRPr="00000000" w14:paraId="0000132D">
      <w:pPr>
        <w:pStyle w:val="Heading1"/>
        <w:keepNext w:val="0"/>
        <w:keepLines w:val="0"/>
        <w:spacing w:before="480" w:lineRule="auto"/>
        <w:rPr>
          <w:b w:val="1"/>
          <w:bCs w:val="1"/>
          <w:sz w:val="46"/>
          <w:szCs w:val="46"/>
        </w:rPr>
      </w:pPr>
      <w:bookmarkStart w:colFirst="0" w:colLast="0" w:name="_8w9sy7yyn6yp" w:id="1432"/>
      <w:bookmarkEnd w:id="1432"/>
      <w:r w:rsidDel="00000000" w:rsidR="00000000" w:rsidRPr="00000000">
        <w:rPr>
          <w:b w:val="1"/>
          <w:bCs w:val="1"/>
          <w:sz w:val="46"/>
          <w:szCs w:val="46"/>
          <w:rtl w:val="0"/>
        </w:rPr>
        <w:t xml:space="preserve">Brazilian Citizenship for a Child Born Abroad – Birth Registration &amp; Citizenship by Descent</w:t>
      </w:r>
    </w:p>
    <w:p w:rsidR="00000000" w:rsidDel="00000000" w:rsidP="00000000" w:rsidRDefault="00000000" w:rsidRPr="00000000" w14:paraId="0000132E">
      <w:pPr>
        <w:spacing w:after="240" w:before="240" w:lineRule="auto"/>
        <w:rPr>
          <w:b w:val="1"/>
          <w:bCs w:val="1"/>
        </w:rPr>
      </w:pPr>
      <w:r w:rsidDel="00000000" w:rsidR="00000000" w:rsidRPr="00000000">
        <w:rPr>
          <w:b w:val="1"/>
          <w:bCs w:val="1"/>
          <w:rtl w:val="0"/>
        </w:rPr>
        <w:t xml:space="preserve">Your child was born outside Brazil. Their Brazilian heritage deserves proper legal recognition.</w:t>
      </w:r>
    </w:p>
    <w:p w:rsidR="00000000" w:rsidDel="00000000" w:rsidP="00000000" w:rsidRDefault="00000000" w:rsidRPr="00000000" w14:paraId="0000132F">
      <w:pPr>
        <w:spacing w:after="240" w:before="240" w:lineRule="auto"/>
        <w:rPr/>
      </w:pPr>
      <w:r w:rsidDel="00000000" w:rsidR="00000000" w:rsidRPr="00000000">
        <w:rPr>
          <w:rtl w:val="0"/>
        </w:rPr>
        <w:t xml:space="preserve">Are you a Brazilian citizen whose child was born in the United States, Europe, Asia, Africa, or another country?</w:t>
      </w:r>
    </w:p>
    <w:p w:rsidR="00000000" w:rsidDel="00000000" w:rsidP="00000000" w:rsidRDefault="00000000" w:rsidRPr="00000000" w14:paraId="00001330">
      <w:pPr>
        <w:spacing w:after="240" w:before="240" w:lineRule="auto"/>
        <w:rPr/>
      </w:pPr>
      <w:r w:rsidDel="00000000" w:rsidR="00000000" w:rsidRPr="00000000">
        <w:rPr>
          <w:rtl w:val="0"/>
        </w:rPr>
        <w:t xml:space="preserve">If at least one parent is Brazilian, your child may qualify for Brazilian citizenship by birth, even if they have never lived in Brazil.</w:t>
      </w:r>
    </w:p>
    <w:p w:rsidR="00000000" w:rsidDel="00000000" w:rsidP="00000000" w:rsidRDefault="00000000" w:rsidRPr="00000000" w14:paraId="00001331">
      <w:pPr>
        <w:spacing w:after="240" w:before="240" w:lineRule="auto"/>
        <w:rPr/>
      </w:pPr>
      <w:r w:rsidDel="00000000" w:rsidR="00000000" w:rsidRPr="00000000">
        <w:rPr>
          <w:rtl w:val="0"/>
        </w:rPr>
        <w:t xml:space="preserve">Brazilian law provides a constitutional pathway for children born abroad to Brazilian parents to have their nationality formally recognized through birth registration with a competent Brazilian authority.</w:t>
      </w:r>
    </w:p>
    <w:p w:rsidR="00000000" w:rsidDel="00000000" w:rsidP="00000000" w:rsidRDefault="00000000" w:rsidRPr="00000000" w14:paraId="00001332">
      <w:pPr>
        <w:spacing w:after="240" w:before="240" w:lineRule="auto"/>
        <w:rPr/>
      </w:pPr>
      <w:r w:rsidDel="00000000" w:rsidR="00000000" w:rsidRPr="00000000">
        <w:rPr>
          <w:rtl w:val="0"/>
        </w:rPr>
        <w:t xml:space="preserve">At Caspani Lawyers, we provide personalized legal assistance with Brazilian citizenship by descent, consular birth registration, civil registry procedures in Brazil, foreign birth certificates, and complex nationality documentation.</w:t>
      </w:r>
    </w:p>
    <w:p w:rsidR="00000000" w:rsidDel="00000000" w:rsidP="00000000" w:rsidRDefault="00000000" w:rsidRPr="00000000" w14:paraId="00001333">
      <w:pPr>
        <w:spacing w:after="240" w:before="240" w:lineRule="auto"/>
        <w:rPr/>
      </w:pPr>
      <w:r w:rsidDel="00000000" w:rsidR="00000000" w:rsidRPr="00000000">
        <w:rPr>
          <w:rtl w:val="0"/>
        </w:rPr>
        <w:t xml:space="preserve">Whether your child is a newborn, a teenager, or already an adult, we help you understand the appropriate procedure for your family's circumstances.</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335">
      <w:pPr>
        <w:spacing w:after="240" w:before="240" w:lineRule="auto"/>
        <w:rPr>
          <w:b w:val="1"/>
          <w:bCs w:val="1"/>
        </w:rPr>
      </w:pPr>
      <w:r w:rsidDel="00000000" w:rsidR="00000000" w:rsidRPr="00000000">
        <w:rPr>
          <w:b w:val="1"/>
          <w:bCs w:val="1"/>
          <w:rtl w:val="0"/>
        </w:rPr>
        <w:t xml:space="preserve">[Explore Your Child's Citizenship Eligibility]</w:t>
      </w:r>
    </w:p>
    <w:p w:rsidR="00000000" w:rsidDel="00000000" w:rsidP="00000000" w:rsidRDefault="00000000" w:rsidRPr="00000000" w14:paraId="00001336">
      <w:pPr>
        <w:numPr>
          <w:ilvl w:val="0"/>
          <w:numId w:val="26"/>
        </w:numPr>
        <w:spacing w:after="0" w:afterAutospacing="0" w:before="240" w:lineRule="auto"/>
        <w:ind w:left="720" w:hanging="360"/>
      </w:pPr>
      <w:r w:rsidDel="00000000" w:rsidR="00000000" w:rsidRPr="00000000">
        <w:rPr>
          <w:rtl w:val="0"/>
        </w:rPr>
        <w:t xml:space="preserve">Brazilian Citizenship by Descent</w:t>
      </w:r>
    </w:p>
    <w:p w:rsidR="00000000" w:rsidDel="00000000" w:rsidP="00000000" w:rsidRDefault="00000000" w:rsidRPr="00000000" w14:paraId="00001337">
      <w:pPr>
        <w:numPr>
          <w:ilvl w:val="0"/>
          <w:numId w:val="26"/>
        </w:numPr>
        <w:spacing w:after="0" w:afterAutospacing="0" w:before="0" w:beforeAutospacing="0" w:lineRule="auto"/>
        <w:ind w:left="720" w:hanging="360"/>
      </w:pPr>
      <w:r w:rsidDel="00000000" w:rsidR="00000000" w:rsidRPr="00000000">
        <w:rPr>
          <w:rtl w:val="0"/>
        </w:rPr>
        <w:t xml:space="preserve">Foreign Birth Registration and Brazilian Civil Records</w:t>
      </w:r>
    </w:p>
    <w:p w:rsidR="00000000" w:rsidDel="00000000" w:rsidP="00000000" w:rsidRDefault="00000000" w:rsidRPr="00000000" w14:paraId="00001338">
      <w:pPr>
        <w:numPr>
          <w:ilvl w:val="0"/>
          <w:numId w:val="26"/>
        </w:numPr>
        <w:spacing w:after="0" w:afterAutospacing="0" w:before="0" w:beforeAutospacing="0" w:lineRule="auto"/>
        <w:ind w:left="720" w:hanging="360"/>
      </w:pPr>
      <w:r w:rsidDel="00000000" w:rsidR="00000000" w:rsidRPr="00000000">
        <w:rPr>
          <w:rtl w:val="0"/>
        </w:rPr>
        <w:t xml:space="preserve">Legal Assistance for Families Living Abroad</w:t>
      </w:r>
    </w:p>
    <w:p w:rsidR="00000000" w:rsidDel="00000000" w:rsidP="00000000" w:rsidRDefault="00000000" w:rsidRPr="00000000" w14:paraId="00001339">
      <w:pPr>
        <w:numPr>
          <w:ilvl w:val="0"/>
          <w:numId w:val="26"/>
        </w:numPr>
        <w:spacing w:after="240" w:before="0" w:beforeAutospacing="0" w:lineRule="auto"/>
        <w:ind w:left="720" w:hanging="360"/>
      </w:pPr>
      <w:r w:rsidDel="00000000" w:rsidR="00000000" w:rsidRPr="00000000">
        <w:rPr>
          <w:rtl w:val="0"/>
        </w:rPr>
        <w:t xml:space="preserve">Personalized and Confidential Legal Services</w:t>
      </w:r>
    </w:p>
    <w:p w:rsidR="00000000" w:rsidDel="00000000" w:rsidP="00000000" w:rsidRDefault="00000000" w:rsidRPr="00000000" w14:paraId="00001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vbeu43ncltcg" w:id="1433"/>
      <w:bookmarkEnd w:id="1433"/>
      <w:r w:rsidDel="00000000" w:rsidR="00000000" w:rsidRPr="00000000">
        <w:rPr>
          <w:b w:val="1"/>
          <w:bCs w:val="1"/>
          <w:sz w:val="34"/>
          <w:szCs w:val="34"/>
          <w:rtl w:val="0"/>
        </w:rPr>
        <w:t xml:space="preserve">BRAZILIAN CITIZENSHIP BY DESCENT</w:t>
      </w:r>
    </w:p>
    <w:p w:rsidR="00000000" w:rsidDel="00000000" w:rsidP="00000000" w:rsidRDefault="00000000" w:rsidRPr="00000000" w14:paraId="0000133E">
      <w:pPr>
        <w:pStyle w:val="Heading1"/>
        <w:keepNext w:val="0"/>
        <w:keepLines w:val="0"/>
        <w:spacing w:before="480" w:lineRule="auto"/>
        <w:rPr>
          <w:b w:val="1"/>
          <w:bCs w:val="1"/>
          <w:sz w:val="46"/>
          <w:szCs w:val="46"/>
        </w:rPr>
      </w:pPr>
      <w:bookmarkStart w:colFirst="0" w:colLast="0" w:name="_xh1ukahoa8ct" w:id="1434"/>
      <w:bookmarkEnd w:id="1434"/>
      <w:r w:rsidDel="00000000" w:rsidR="00000000" w:rsidRPr="00000000">
        <w:rPr>
          <w:b w:val="1"/>
          <w:bCs w:val="1"/>
          <w:sz w:val="46"/>
          <w:szCs w:val="46"/>
          <w:rtl w:val="0"/>
        </w:rPr>
        <w:t xml:space="preserve">Can a Child Born Outside Brazil Be a Brazilian Citizen?</w:t>
      </w:r>
    </w:p>
    <w:p w:rsidR="00000000" w:rsidDel="00000000" w:rsidP="00000000" w:rsidRDefault="00000000" w:rsidRPr="00000000" w14:paraId="0000133F">
      <w:pPr>
        <w:spacing w:after="240" w:before="240" w:lineRule="auto"/>
        <w:rPr/>
      </w:pPr>
      <w:r w:rsidDel="00000000" w:rsidR="00000000" w:rsidRPr="00000000">
        <w:rPr>
          <w:rtl w:val="0"/>
        </w:rPr>
        <w:t xml:space="preserve">Yes.</w:t>
      </w:r>
    </w:p>
    <w:p w:rsidR="00000000" w:rsidDel="00000000" w:rsidP="00000000" w:rsidRDefault="00000000" w:rsidRPr="00000000" w14:paraId="00001340">
      <w:pPr>
        <w:spacing w:after="240" w:before="240" w:lineRule="auto"/>
        <w:rPr/>
      </w:pPr>
      <w:r w:rsidDel="00000000" w:rsidR="00000000" w:rsidRPr="00000000">
        <w:rPr>
          <w:rtl w:val="0"/>
        </w:rPr>
        <w:t xml:space="preserve">Brazilian nationality is not limited to children born on Brazilian territory.</w:t>
      </w:r>
    </w:p>
    <w:p w:rsidR="00000000" w:rsidDel="00000000" w:rsidP="00000000" w:rsidRDefault="00000000" w:rsidRPr="00000000" w14:paraId="00001341">
      <w:pPr>
        <w:spacing w:after="240" w:before="240" w:lineRule="auto"/>
        <w:rPr/>
      </w:pPr>
      <w:r w:rsidDel="00000000" w:rsidR="00000000" w:rsidRPr="00000000">
        <w:rPr>
          <w:rtl w:val="0"/>
        </w:rPr>
        <w:t xml:space="preserve">Article 12, I(c), of the Brazilian Federal Constitution recognizes Brazilian nationality by birth for individuals born abroad to a Brazilian mother or father, provided the applicable constitutional conditions are satisfied.</w:t>
      </w:r>
    </w:p>
    <w:p w:rsidR="00000000" w:rsidDel="00000000" w:rsidP="00000000" w:rsidRDefault="00000000" w:rsidRPr="00000000" w14:paraId="00001342">
      <w:pPr>
        <w:spacing w:after="240" w:before="240" w:lineRule="auto"/>
        <w:rPr/>
      </w:pPr>
      <w:r w:rsidDel="00000000" w:rsidR="00000000" w:rsidRPr="00000000">
        <w:rPr>
          <w:rtl w:val="0"/>
        </w:rPr>
        <w:t xml:space="preserve">The principal routes are:</w:t>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3ppakffkrqsl" w:id="1435"/>
      <w:bookmarkEnd w:id="1435"/>
      <w:r w:rsidDel="00000000" w:rsidR="00000000" w:rsidRPr="00000000">
        <w:rPr>
          <w:b w:val="1"/>
          <w:bCs w:val="1"/>
          <w:color w:val="000000"/>
          <w:sz w:val="26"/>
          <w:szCs w:val="26"/>
          <w:rtl w:val="0"/>
        </w:rPr>
        <w:t xml:space="preserve">Consular Birth Registration</w:t>
      </w:r>
    </w:p>
    <w:p w:rsidR="00000000" w:rsidDel="00000000" w:rsidP="00000000" w:rsidRDefault="00000000" w:rsidRPr="00000000" w14:paraId="00001344">
      <w:pPr>
        <w:spacing w:after="240" w:before="240" w:lineRule="auto"/>
        <w:rPr/>
      </w:pPr>
      <w:r w:rsidDel="00000000" w:rsidR="00000000" w:rsidRPr="00000000">
        <w:rPr>
          <w:rtl w:val="0"/>
        </w:rPr>
        <w:t xml:space="preserve">The birth is registered with a competent Brazilian consular authority, establishing the constitutional basis for Brazilian nationality by birth.</w:t>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5x1ljb3k428f" w:id="1436"/>
      <w:bookmarkEnd w:id="1436"/>
      <w:r w:rsidDel="00000000" w:rsidR="00000000" w:rsidRPr="00000000">
        <w:rPr>
          <w:b w:val="1"/>
          <w:bCs w:val="1"/>
          <w:color w:val="000000"/>
          <w:sz w:val="26"/>
          <w:szCs w:val="26"/>
          <w:rtl w:val="0"/>
        </w:rPr>
        <w:t xml:space="preserve">Residence and Nationality Option in Brazil</w:t>
      </w:r>
    </w:p>
    <w:p w:rsidR="00000000" w:rsidDel="00000000" w:rsidP="00000000" w:rsidRDefault="00000000" w:rsidRPr="00000000" w14:paraId="00001346">
      <w:pPr>
        <w:spacing w:after="240" w:before="240" w:lineRule="auto"/>
        <w:rPr/>
      </w:pPr>
      <w:r w:rsidDel="00000000" w:rsidR="00000000" w:rsidRPr="00000000">
        <w:rPr>
          <w:rtl w:val="0"/>
        </w:rPr>
        <w:t xml:space="preserve">An individual born abroad to a Brazilian parent who was not registered through the appropriate Brazilian authority may have a separate constitutional pathway involving residence in Brazil and a formal option for Brazilian nationality after reaching adulthood.</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z5laq1exwgtu" w:id="1437"/>
      <w:bookmarkEnd w:id="1437"/>
      <w:r w:rsidDel="00000000" w:rsidR="00000000" w:rsidRPr="00000000">
        <w:rPr>
          <w:b w:val="1"/>
          <w:bCs w:val="1"/>
          <w:color w:val="000000"/>
          <w:sz w:val="26"/>
          <w:szCs w:val="26"/>
          <w:rtl w:val="0"/>
        </w:rPr>
        <w:t xml:space="preserve">Brazilian Parent Serving the Brazilian Government Abroad</w:t>
      </w:r>
    </w:p>
    <w:p w:rsidR="00000000" w:rsidDel="00000000" w:rsidP="00000000" w:rsidRDefault="00000000" w:rsidRPr="00000000" w14:paraId="00001348">
      <w:pPr>
        <w:spacing w:after="240" w:before="240" w:lineRule="auto"/>
        <w:rPr/>
      </w:pPr>
      <w:r w:rsidDel="00000000" w:rsidR="00000000" w:rsidRPr="00000000">
        <w:rPr>
          <w:rtl w:val="0"/>
        </w:rPr>
        <w:t xml:space="preserve">A separate constitutional provision applies when a Brazilian parent is serving the Brazilian State abroad at the time of the child's birth.</w:t>
      </w:r>
    </w:p>
    <w:p w:rsidR="00000000" w:rsidDel="00000000" w:rsidP="00000000" w:rsidRDefault="00000000" w:rsidRPr="00000000" w14:paraId="0000134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These are nationality-by-birth provisions, not ordinary naturalization procedures.</w:t>
      </w:r>
    </w:p>
    <w:p w:rsidR="00000000" w:rsidDel="00000000" w:rsidP="00000000" w:rsidRDefault="00000000" w:rsidRPr="00000000" w14:paraId="0000134A">
      <w:pPr>
        <w:spacing w:after="240" w:before="240" w:lineRule="auto"/>
        <w:rPr>
          <w:b w:val="1"/>
          <w:bCs w:val="1"/>
        </w:rPr>
      </w:pPr>
      <w:r w:rsidDel="00000000" w:rsidR="00000000" w:rsidRPr="00000000">
        <w:rPr>
          <w:b w:val="1"/>
          <w:bCs w:val="1"/>
          <w:rtl w:val="0"/>
        </w:rPr>
        <w:t xml:space="preserve">[Speak With a Brazilian Nationality Lawyer]</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9xjv98uuh6iy" w:id="1438"/>
      <w:bookmarkEnd w:id="1438"/>
      <w:r w:rsidDel="00000000" w:rsidR="00000000" w:rsidRPr="00000000">
        <w:rPr>
          <w:b w:val="1"/>
          <w:bCs w:val="1"/>
          <w:sz w:val="34"/>
          <w:szCs w:val="34"/>
          <w:rtl w:val="0"/>
        </w:rPr>
        <w:t xml:space="preserve">WHO QUALIFIES?</w:t>
      </w:r>
    </w:p>
    <w:p w:rsidR="00000000" w:rsidDel="00000000" w:rsidP="00000000" w:rsidRDefault="00000000" w:rsidRPr="00000000" w14:paraId="0000134D">
      <w:pPr>
        <w:pStyle w:val="Heading1"/>
        <w:keepNext w:val="0"/>
        <w:keepLines w:val="0"/>
        <w:spacing w:before="480" w:lineRule="auto"/>
        <w:rPr>
          <w:b w:val="1"/>
          <w:bCs w:val="1"/>
          <w:sz w:val="46"/>
          <w:szCs w:val="46"/>
        </w:rPr>
      </w:pPr>
      <w:bookmarkStart w:colFirst="0" w:colLast="0" w:name="_dtim9bu2ltbf" w:id="1439"/>
      <w:bookmarkEnd w:id="1439"/>
      <w:r w:rsidDel="00000000" w:rsidR="00000000" w:rsidRPr="00000000">
        <w:rPr>
          <w:b w:val="1"/>
          <w:bCs w:val="1"/>
          <w:sz w:val="46"/>
          <w:szCs w:val="46"/>
          <w:rtl w:val="0"/>
        </w:rPr>
        <w:t xml:space="preserve">Who Is Eligible for Brazilian Citizenship Through a Parent?</w:t>
      </w:r>
    </w:p>
    <w:p w:rsidR="00000000" w:rsidDel="00000000" w:rsidP="00000000" w:rsidRDefault="00000000" w:rsidRPr="00000000" w14:paraId="0000134E">
      <w:pPr>
        <w:spacing w:after="240" w:before="240" w:lineRule="auto"/>
        <w:rPr/>
      </w:pPr>
      <w:r w:rsidDel="00000000" w:rsidR="00000000" w:rsidRPr="00000000">
        <w:rPr>
          <w:rtl w:val="0"/>
        </w:rPr>
        <w:t xml:space="preserve">The first question is whether the child was born abroad to a parent who held Brazilian nationality at the relevant time.</w:t>
      </w:r>
    </w:p>
    <w:p w:rsidR="00000000" w:rsidDel="00000000" w:rsidP="00000000" w:rsidRDefault="00000000" w:rsidRPr="00000000" w14:paraId="0000134F">
      <w:pPr>
        <w:pStyle w:val="Heading3"/>
        <w:keepNext w:val="0"/>
        <w:keepLines w:val="0"/>
        <w:spacing w:before="280" w:lineRule="auto"/>
        <w:rPr>
          <w:b w:val="1"/>
          <w:bCs w:val="1"/>
          <w:color w:val="000000"/>
          <w:sz w:val="26"/>
          <w:szCs w:val="26"/>
        </w:rPr>
      </w:pPr>
      <w:bookmarkStart w:colFirst="0" w:colLast="0" w:name="_8es4ijeqxwtn" w:id="1440"/>
      <w:bookmarkEnd w:id="1440"/>
      <w:r w:rsidDel="00000000" w:rsidR="00000000" w:rsidRPr="00000000">
        <w:rPr>
          <w:b w:val="1"/>
          <w:bCs w:val="1"/>
          <w:color w:val="000000"/>
          <w:sz w:val="26"/>
          <w:szCs w:val="26"/>
          <w:rtl w:val="0"/>
        </w:rPr>
        <w:t xml:space="preserve">Child of a Brazilian Mother</w:t>
      </w:r>
    </w:p>
    <w:p w:rsidR="00000000" w:rsidDel="00000000" w:rsidP="00000000" w:rsidRDefault="00000000" w:rsidRPr="00000000" w14:paraId="00001350">
      <w:pPr>
        <w:spacing w:after="240" w:before="240" w:lineRule="auto"/>
        <w:rPr/>
      </w:pPr>
      <w:r w:rsidDel="00000000" w:rsidR="00000000" w:rsidRPr="00000000">
        <w:rPr>
          <w:rtl w:val="0"/>
        </w:rPr>
        <w:t xml:space="preserve">A child born outside Brazil to a Brazilian mother may qualify for Brazilian nationality by birth.</w:t>
      </w:r>
    </w:p>
    <w:p w:rsidR="00000000" w:rsidDel="00000000" w:rsidP="00000000" w:rsidRDefault="00000000" w:rsidRPr="00000000" w14:paraId="00001351">
      <w:pPr>
        <w:pStyle w:val="Heading3"/>
        <w:keepNext w:val="0"/>
        <w:keepLines w:val="0"/>
        <w:spacing w:before="280" w:lineRule="auto"/>
        <w:rPr>
          <w:b w:val="1"/>
          <w:bCs w:val="1"/>
          <w:color w:val="000000"/>
          <w:sz w:val="26"/>
          <w:szCs w:val="26"/>
        </w:rPr>
      </w:pPr>
      <w:bookmarkStart w:colFirst="0" w:colLast="0" w:name="_q6xzyajxbw7v" w:id="1441"/>
      <w:bookmarkEnd w:id="1441"/>
      <w:r w:rsidDel="00000000" w:rsidR="00000000" w:rsidRPr="00000000">
        <w:rPr>
          <w:b w:val="1"/>
          <w:bCs w:val="1"/>
          <w:color w:val="000000"/>
          <w:sz w:val="26"/>
          <w:szCs w:val="26"/>
          <w:rtl w:val="0"/>
        </w:rPr>
        <w:t xml:space="preserve">Child of a Brazilian Father</w:t>
      </w:r>
    </w:p>
    <w:p w:rsidR="00000000" w:rsidDel="00000000" w:rsidP="00000000" w:rsidRDefault="00000000" w:rsidRPr="00000000" w14:paraId="00001352">
      <w:pPr>
        <w:spacing w:after="240" w:before="240" w:lineRule="auto"/>
        <w:rPr/>
      </w:pPr>
      <w:r w:rsidDel="00000000" w:rsidR="00000000" w:rsidRPr="00000000">
        <w:rPr>
          <w:rtl w:val="0"/>
        </w:rPr>
        <w:t xml:space="preserve">A child born outside Brazil to a Brazilian father may also qualify.</w:t>
      </w:r>
    </w:p>
    <w:p w:rsidR="00000000" w:rsidDel="00000000" w:rsidP="00000000" w:rsidRDefault="00000000" w:rsidRPr="00000000" w14:paraId="00001353">
      <w:pPr>
        <w:pStyle w:val="Heading3"/>
        <w:keepNext w:val="0"/>
        <w:keepLines w:val="0"/>
        <w:spacing w:before="280" w:lineRule="auto"/>
        <w:rPr>
          <w:b w:val="1"/>
          <w:bCs w:val="1"/>
          <w:color w:val="000000"/>
          <w:sz w:val="26"/>
          <w:szCs w:val="26"/>
        </w:rPr>
      </w:pPr>
      <w:bookmarkStart w:colFirst="0" w:colLast="0" w:name="_hejs1kf39qde" w:id="1442"/>
      <w:bookmarkEnd w:id="1442"/>
      <w:r w:rsidDel="00000000" w:rsidR="00000000" w:rsidRPr="00000000">
        <w:rPr>
          <w:b w:val="1"/>
          <w:bCs w:val="1"/>
          <w:color w:val="000000"/>
          <w:sz w:val="26"/>
          <w:szCs w:val="26"/>
          <w:rtl w:val="0"/>
        </w:rPr>
        <w:t xml:space="preserve">Child of Two Brazilian Parents</w:t>
      </w:r>
    </w:p>
    <w:p w:rsidR="00000000" w:rsidDel="00000000" w:rsidP="00000000" w:rsidRDefault="00000000" w:rsidRPr="00000000" w14:paraId="00001354">
      <w:pPr>
        <w:spacing w:after="240" w:before="240" w:lineRule="auto"/>
        <w:rPr/>
      </w:pPr>
      <w:r w:rsidDel="00000000" w:rsidR="00000000" w:rsidRPr="00000000">
        <w:rPr>
          <w:rtl w:val="0"/>
        </w:rPr>
        <w:t xml:space="preserve">Children born abroad to two Brazilian parents may qualify under the same constitutional nationality framework.</w:t>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2uyepx24gug0" w:id="1443"/>
      <w:bookmarkEnd w:id="1443"/>
      <w:r w:rsidDel="00000000" w:rsidR="00000000" w:rsidRPr="00000000">
        <w:rPr>
          <w:b w:val="1"/>
          <w:bCs w:val="1"/>
          <w:color w:val="000000"/>
          <w:sz w:val="26"/>
          <w:szCs w:val="26"/>
          <w:rtl w:val="0"/>
        </w:rPr>
        <w:t xml:space="preserve">Child of a Brazilian and a Foreign Parent</w:t>
      </w:r>
    </w:p>
    <w:p w:rsidR="00000000" w:rsidDel="00000000" w:rsidP="00000000" w:rsidRDefault="00000000" w:rsidRPr="00000000" w14:paraId="00001356">
      <w:pPr>
        <w:spacing w:after="240" w:before="240" w:lineRule="auto"/>
        <w:rPr/>
      </w:pPr>
      <w:r w:rsidDel="00000000" w:rsidR="00000000" w:rsidRPr="00000000">
        <w:rPr>
          <w:rtl w:val="0"/>
        </w:rPr>
        <w:t xml:space="preserve">The foreign nationality of the other parent does not, by itself, prevent the child's recognition as Brazilian.</w:t>
      </w:r>
    </w:p>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ee93ncz5u8nf" w:id="1444"/>
      <w:bookmarkEnd w:id="1444"/>
      <w:r w:rsidDel="00000000" w:rsidR="00000000" w:rsidRPr="00000000">
        <w:rPr>
          <w:b w:val="1"/>
          <w:bCs w:val="1"/>
          <w:color w:val="000000"/>
          <w:sz w:val="26"/>
          <w:szCs w:val="26"/>
          <w:rtl w:val="0"/>
        </w:rPr>
        <w:t xml:space="preserve">Child With Another Nationality</w:t>
      </w:r>
    </w:p>
    <w:p w:rsidR="00000000" w:rsidDel="00000000" w:rsidP="00000000" w:rsidRDefault="00000000" w:rsidRPr="00000000" w14:paraId="00001358">
      <w:pPr>
        <w:spacing w:after="240" w:before="240" w:lineRule="auto"/>
        <w:rPr/>
      </w:pPr>
      <w:r w:rsidDel="00000000" w:rsidR="00000000" w:rsidRPr="00000000">
        <w:rPr>
          <w:rtl w:val="0"/>
        </w:rPr>
        <w:t xml:space="preserve">A child may already possess nationality from the country of birth or through another parent.</w:t>
      </w:r>
    </w:p>
    <w:p w:rsidR="00000000" w:rsidDel="00000000" w:rsidP="00000000" w:rsidRDefault="00000000" w:rsidRPr="00000000" w14:paraId="00001359">
      <w:pPr>
        <w:spacing w:after="240" w:before="240" w:lineRule="auto"/>
        <w:rPr/>
      </w:pPr>
      <w:r w:rsidDel="00000000" w:rsidR="00000000" w:rsidRPr="00000000">
        <w:rPr>
          <w:rtl w:val="0"/>
        </w:rPr>
        <w:t xml:space="preserve">Brazil generally permits dual or multiple nationality, although the other country's laws must also be considered.</w:t>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ck2eyjqwpxjc" w:id="1445"/>
      <w:bookmarkEnd w:id="1445"/>
      <w:r w:rsidDel="00000000" w:rsidR="00000000" w:rsidRPr="00000000">
        <w:rPr>
          <w:b w:val="1"/>
          <w:bCs w:val="1"/>
          <w:color w:val="000000"/>
          <w:sz w:val="26"/>
          <w:szCs w:val="26"/>
          <w:rtl w:val="0"/>
        </w:rPr>
        <w:t xml:space="preserve">Adopted Children and Complex Parentage</w:t>
      </w:r>
    </w:p>
    <w:p w:rsidR="00000000" w:rsidDel="00000000" w:rsidP="00000000" w:rsidRDefault="00000000" w:rsidRPr="00000000" w14:paraId="0000135B">
      <w:pPr>
        <w:spacing w:after="240" w:before="240" w:lineRule="auto"/>
        <w:rPr/>
      </w:pPr>
      <w:r w:rsidDel="00000000" w:rsidR="00000000" w:rsidRPr="00000000">
        <w:rPr>
          <w:rtl w:val="0"/>
        </w:rPr>
        <w:t xml:space="preserve">International adoption, assisted reproduction, disputed parentage, and other nonstandard family circumstances require individualized legal assessment.</w:t>
      </w:r>
    </w:p>
    <w:p w:rsidR="00000000" w:rsidDel="00000000" w:rsidP="00000000" w:rsidRDefault="00000000" w:rsidRPr="00000000" w14:paraId="0000135C">
      <w:pPr>
        <w:spacing w:after="240" w:before="240" w:lineRule="auto"/>
        <w:rPr>
          <w:b w:val="1"/>
          <w:bCs w:val="1"/>
        </w:rPr>
      </w:pPr>
      <w:r w:rsidDel="00000000" w:rsidR="00000000" w:rsidRPr="00000000">
        <w:rPr>
          <w:b w:val="1"/>
          <w:bCs w:val="1"/>
          <w:rtl w:val="0"/>
        </w:rPr>
        <w:t xml:space="preserve">[Check Your Child's Nationality Eligibility]</w:t>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2"/>
        <w:keepNext w:val="0"/>
        <w:keepLines w:val="0"/>
        <w:spacing w:after="80" w:lineRule="auto"/>
        <w:rPr>
          <w:b w:val="1"/>
          <w:bCs w:val="1"/>
          <w:sz w:val="34"/>
          <w:szCs w:val="34"/>
        </w:rPr>
      </w:pPr>
      <w:bookmarkStart w:colFirst="0" w:colLast="0" w:name="_k7da1f756e4g" w:id="1446"/>
      <w:bookmarkEnd w:id="1446"/>
      <w:r w:rsidDel="00000000" w:rsidR="00000000" w:rsidRPr="00000000">
        <w:rPr>
          <w:b w:val="1"/>
          <w:bCs w:val="1"/>
          <w:sz w:val="34"/>
          <w:szCs w:val="34"/>
          <w:rtl w:val="0"/>
        </w:rPr>
        <w:t xml:space="preserve">CONSULAR BIRTH REGISTRATION</w:t>
      </w:r>
    </w:p>
    <w:p w:rsidR="00000000" w:rsidDel="00000000" w:rsidP="00000000" w:rsidRDefault="00000000" w:rsidRPr="00000000" w14:paraId="0000135F">
      <w:pPr>
        <w:pStyle w:val="Heading1"/>
        <w:keepNext w:val="0"/>
        <w:keepLines w:val="0"/>
        <w:spacing w:before="480" w:lineRule="auto"/>
        <w:rPr>
          <w:b w:val="1"/>
          <w:bCs w:val="1"/>
          <w:sz w:val="46"/>
          <w:szCs w:val="46"/>
        </w:rPr>
      </w:pPr>
      <w:bookmarkStart w:colFirst="0" w:colLast="0" w:name="_hqj7yzhuj5la" w:id="1447"/>
      <w:bookmarkEnd w:id="1447"/>
      <w:r w:rsidDel="00000000" w:rsidR="00000000" w:rsidRPr="00000000">
        <w:rPr>
          <w:b w:val="1"/>
          <w:bCs w:val="1"/>
          <w:sz w:val="46"/>
          <w:szCs w:val="46"/>
          <w:rtl w:val="0"/>
        </w:rPr>
        <w:t xml:space="preserve">How to Register a Child Born Abroad at a Brazilian Consulate</w:t>
      </w:r>
    </w:p>
    <w:p w:rsidR="00000000" w:rsidDel="00000000" w:rsidP="00000000" w:rsidRDefault="00000000" w:rsidRPr="00000000" w14:paraId="00001360">
      <w:pPr>
        <w:spacing w:after="240" w:before="240" w:lineRule="auto"/>
        <w:rPr/>
      </w:pPr>
      <w:r w:rsidDel="00000000" w:rsidR="00000000" w:rsidRPr="00000000">
        <w:rPr>
          <w:rtl w:val="0"/>
        </w:rPr>
        <w:t xml:space="preserve">Consular birth registration is an important pathway for establishing Brazilian nationality by birth.</w:t>
      </w:r>
    </w:p>
    <w:p w:rsidR="00000000" w:rsidDel="00000000" w:rsidP="00000000" w:rsidRDefault="00000000" w:rsidRPr="00000000" w14:paraId="00001361">
      <w:pPr>
        <w:spacing w:after="240" w:before="240" w:lineRule="auto"/>
        <w:rPr/>
      </w:pPr>
      <w:r w:rsidDel="00000000" w:rsidR="00000000" w:rsidRPr="00000000">
        <w:rPr>
          <w:rtl w:val="0"/>
        </w:rPr>
        <w:t xml:space="preserve">The procedure is known as </w:t>
      </w:r>
      <w:r w:rsidDel="00000000" w:rsidR="00000000" w:rsidRPr="00000000">
        <w:rPr>
          <w:i w:val="1"/>
          <w:iCs w:val="1"/>
          <w:rtl w:val="0"/>
        </w:rPr>
        <w:t xml:space="preserve">registro consular de nascimento</w:t>
      </w:r>
      <w:r w:rsidDel="00000000" w:rsidR="00000000" w:rsidRPr="00000000">
        <w:rPr>
          <w:rtl w:val="0"/>
        </w:rPr>
        <w:t xml:space="preserve">.</w:t>
      </w:r>
    </w:p>
    <w:p w:rsidR="00000000" w:rsidDel="00000000" w:rsidP="00000000" w:rsidRDefault="00000000" w:rsidRPr="00000000" w14:paraId="00001362">
      <w:pPr>
        <w:pStyle w:val="Heading3"/>
        <w:keepNext w:val="0"/>
        <w:keepLines w:val="0"/>
        <w:spacing w:before="280" w:lineRule="auto"/>
        <w:rPr>
          <w:b w:val="1"/>
          <w:bCs w:val="1"/>
          <w:color w:val="000000"/>
          <w:sz w:val="26"/>
          <w:szCs w:val="26"/>
        </w:rPr>
      </w:pPr>
      <w:bookmarkStart w:colFirst="0" w:colLast="0" w:name="_b4oms8u1humc" w:id="1448"/>
      <w:bookmarkEnd w:id="1448"/>
      <w:r w:rsidDel="00000000" w:rsidR="00000000" w:rsidRPr="00000000">
        <w:rPr>
          <w:b w:val="1"/>
          <w:bCs w:val="1"/>
          <w:color w:val="000000"/>
          <w:sz w:val="26"/>
          <w:szCs w:val="26"/>
          <w:rtl w:val="0"/>
        </w:rPr>
        <w:t xml:space="preserve">1. Identify the Competent Brazilian Consulate</w:t>
      </w:r>
    </w:p>
    <w:p w:rsidR="00000000" w:rsidDel="00000000" w:rsidP="00000000" w:rsidRDefault="00000000" w:rsidRPr="00000000" w14:paraId="00001363">
      <w:pPr>
        <w:spacing w:after="240" w:before="240" w:lineRule="auto"/>
        <w:rPr/>
      </w:pPr>
      <w:r w:rsidDel="00000000" w:rsidR="00000000" w:rsidRPr="00000000">
        <w:rPr>
          <w:rtl w:val="0"/>
        </w:rPr>
        <w:t xml:space="preserve">The family should consult the Brazilian consular authority responsible for the relevant jurisdiction.</w:t>
      </w:r>
    </w:p>
    <w:p w:rsidR="00000000" w:rsidDel="00000000" w:rsidP="00000000" w:rsidRDefault="00000000" w:rsidRPr="00000000" w14:paraId="00001364">
      <w:pPr>
        <w:spacing w:after="240" w:before="240" w:lineRule="auto"/>
        <w:rPr/>
      </w:pPr>
      <w:r w:rsidDel="00000000" w:rsidR="00000000" w:rsidRPr="00000000">
        <w:rPr>
          <w:rtl w:val="0"/>
        </w:rPr>
        <w:t xml:space="preserve">Consular services and appointment procedures may vary by location.</w:t>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14qg2w6iad6g" w:id="1449"/>
      <w:bookmarkEnd w:id="1449"/>
      <w:r w:rsidDel="00000000" w:rsidR="00000000" w:rsidRPr="00000000">
        <w:rPr>
          <w:b w:val="1"/>
          <w:bCs w:val="1"/>
          <w:color w:val="000000"/>
          <w:sz w:val="26"/>
          <w:szCs w:val="26"/>
          <w:rtl w:val="0"/>
        </w:rPr>
        <w:t xml:space="preserve">2. Obtain the Foreign Birth Certificate</w:t>
      </w:r>
    </w:p>
    <w:p w:rsidR="00000000" w:rsidDel="00000000" w:rsidP="00000000" w:rsidRDefault="00000000" w:rsidRPr="00000000" w14:paraId="00001366">
      <w:pPr>
        <w:spacing w:after="240" w:before="240" w:lineRule="auto"/>
        <w:rPr/>
      </w:pPr>
      <w:r w:rsidDel="00000000" w:rsidR="00000000" w:rsidRPr="00000000">
        <w:rPr>
          <w:rtl w:val="0"/>
        </w:rPr>
        <w:t xml:space="preserve">The child's birth must first be properly documented under the laws of the country where it occurred.</w:t>
      </w:r>
    </w:p>
    <w:p w:rsidR="00000000" w:rsidDel="00000000" w:rsidP="00000000" w:rsidRDefault="00000000" w:rsidRPr="00000000" w14:paraId="00001367">
      <w:pPr>
        <w:pStyle w:val="Heading3"/>
        <w:keepNext w:val="0"/>
        <w:keepLines w:val="0"/>
        <w:spacing w:before="280" w:lineRule="auto"/>
        <w:rPr>
          <w:b w:val="1"/>
          <w:bCs w:val="1"/>
          <w:color w:val="000000"/>
          <w:sz w:val="26"/>
          <w:szCs w:val="26"/>
        </w:rPr>
      </w:pPr>
      <w:bookmarkStart w:colFirst="0" w:colLast="0" w:name="_ygwb54buskiz" w:id="1450"/>
      <w:bookmarkEnd w:id="1450"/>
      <w:r w:rsidDel="00000000" w:rsidR="00000000" w:rsidRPr="00000000">
        <w:rPr>
          <w:b w:val="1"/>
          <w:bCs w:val="1"/>
          <w:color w:val="000000"/>
          <w:sz w:val="26"/>
          <w:szCs w:val="26"/>
          <w:rtl w:val="0"/>
        </w:rPr>
        <w:t xml:space="preserve">3. Establish the Brazilian Parent's Nationality</w:t>
      </w:r>
    </w:p>
    <w:p w:rsidR="00000000" w:rsidDel="00000000" w:rsidP="00000000" w:rsidRDefault="00000000" w:rsidRPr="00000000" w14:paraId="00001368">
      <w:pPr>
        <w:spacing w:after="240" w:before="240" w:lineRule="auto"/>
        <w:rPr/>
      </w:pPr>
      <w:r w:rsidDel="00000000" w:rsidR="00000000" w:rsidRPr="00000000">
        <w:rPr>
          <w:rtl w:val="0"/>
        </w:rPr>
        <w:t xml:space="preserve">The Brazilian parent must provide acceptable evidence of Brazilian nationality and identity.</w:t>
      </w:r>
    </w:p>
    <w:p w:rsidR="00000000" w:rsidDel="00000000" w:rsidP="00000000" w:rsidRDefault="00000000" w:rsidRPr="00000000" w14:paraId="00001369">
      <w:pPr>
        <w:pStyle w:val="Heading3"/>
        <w:keepNext w:val="0"/>
        <w:keepLines w:val="0"/>
        <w:spacing w:before="280" w:lineRule="auto"/>
        <w:rPr>
          <w:b w:val="1"/>
          <w:bCs w:val="1"/>
          <w:color w:val="000000"/>
          <w:sz w:val="26"/>
          <w:szCs w:val="26"/>
        </w:rPr>
      </w:pPr>
      <w:bookmarkStart w:colFirst="0" w:colLast="0" w:name="_r3mam31kulwk" w:id="1451"/>
      <w:bookmarkEnd w:id="1451"/>
      <w:r w:rsidDel="00000000" w:rsidR="00000000" w:rsidRPr="00000000">
        <w:rPr>
          <w:b w:val="1"/>
          <w:bCs w:val="1"/>
          <w:color w:val="000000"/>
          <w:sz w:val="26"/>
          <w:szCs w:val="26"/>
          <w:rtl w:val="0"/>
        </w:rPr>
        <w:t xml:space="preserve">4. Provide the Other Parent's Documentation</w:t>
      </w:r>
    </w:p>
    <w:p w:rsidR="00000000" w:rsidDel="00000000" w:rsidP="00000000" w:rsidRDefault="00000000" w:rsidRPr="00000000" w14:paraId="0000136A">
      <w:pPr>
        <w:spacing w:after="240" w:before="240" w:lineRule="auto"/>
        <w:rPr/>
      </w:pPr>
      <w:r w:rsidDel="00000000" w:rsidR="00000000" w:rsidRPr="00000000">
        <w:rPr>
          <w:rtl w:val="0"/>
        </w:rPr>
        <w:t xml:space="preserve">Identification and other relevant civil documents of the non-Brazilian parent may also be required.</w:t>
      </w:r>
    </w:p>
    <w:p w:rsidR="00000000" w:rsidDel="00000000" w:rsidP="00000000" w:rsidRDefault="00000000" w:rsidRPr="00000000" w14:paraId="0000136B">
      <w:pPr>
        <w:pStyle w:val="Heading3"/>
        <w:keepNext w:val="0"/>
        <w:keepLines w:val="0"/>
        <w:spacing w:before="280" w:lineRule="auto"/>
        <w:rPr>
          <w:b w:val="1"/>
          <w:bCs w:val="1"/>
          <w:color w:val="000000"/>
          <w:sz w:val="26"/>
          <w:szCs w:val="26"/>
        </w:rPr>
      </w:pPr>
      <w:bookmarkStart w:colFirst="0" w:colLast="0" w:name="_y5l72ow7wekb" w:id="1452"/>
      <w:bookmarkEnd w:id="1452"/>
      <w:r w:rsidDel="00000000" w:rsidR="00000000" w:rsidRPr="00000000">
        <w:rPr>
          <w:b w:val="1"/>
          <w:bCs w:val="1"/>
          <w:color w:val="000000"/>
          <w:sz w:val="26"/>
          <w:szCs w:val="26"/>
          <w:rtl w:val="0"/>
        </w:rPr>
        <w:t xml:space="preserve">5. Resolve Civil Registration Issues</w:t>
      </w:r>
    </w:p>
    <w:p w:rsidR="00000000" w:rsidDel="00000000" w:rsidP="00000000" w:rsidRDefault="00000000" w:rsidRPr="00000000" w14:paraId="0000136C">
      <w:pPr>
        <w:spacing w:after="240" w:before="240" w:lineRule="auto"/>
        <w:rPr/>
      </w:pPr>
      <w:r w:rsidDel="00000000" w:rsidR="00000000" w:rsidRPr="00000000">
        <w:rPr>
          <w:rtl w:val="0"/>
        </w:rPr>
        <w:t xml:space="preserve">Previous marriages, foreign name changes, or missing Brazilian civil registrations may need to be addressed.</w:t>
      </w:r>
    </w:p>
    <w:p w:rsidR="00000000" w:rsidDel="00000000" w:rsidP="00000000" w:rsidRDefault="00000000" w:rsidRPr="00000000" w14:paraId="0000136D">
      <w:pPr>
        <w:pStyle w:val="Heading3"/>
        <w:keepNext w:val="0"/>
        <w:keepLines w:val="0"/>
        <w:spacing w:before="280" w:lineRule="auto"/>
        <w:rPr>
          <w:b w:val="1"/>
          <w:bCs w:val="1"/>
          <w:color w:val="000000"/>
          <w:sz w:val="26"/>
          <w:szCs w:val="26"/>
        </w:rPr>
      </w:pPr>
      <w:bookmarkStart w:colFirst="0" w:colLast="0" w:name="_twa2wgadat9x" w:id="1453"/>
      <w:bookmarkEnd w:id="1453"/>
      <w:r w:rsidDel="00000000" w:rsidR="00000000" w:rsidRPr="00000000">
        <w:rPr>
          <w:b w:val="1"/>
          <w:bCs w:val="1"/>
          <w:color w:val="000000"/>
          <w:sz w:val="26"/>
          <w:szCs w:val="26"/>
          <w:rtl w:val="0"/>
        </w:rPr>
        <w:t xml:space="preserve">6. Submit the Registration Request</w:t>
      </w:r>
    </w:p>
    <w:p w:rsidR="00000000" w:rsidDel="00000000" w:rsidP="00000000" w:rsidRDefault="00000000" w:rsidRPr="00000000" w14:paraId="0000136E">
      <w:pPr>
        <w:spacing w:after="240" w:before="240" w:lineRule="auto"/>
        <w:rPr/>
      </w:pPr>
      <w:r w:rsidDel="00000000" w:rsidR="00000000" w:rsidRPr="00000000">
        <w:rPr>
          <w:rtl w:val="0"/>
        </w:rPr>
        <w:t xml:space="preserve">The request is submitted in accordance with the competent consulate's procedures.</w:t>
      </w:r>
    </w:p>
    <w:p w:rsidR="00000000" w:rsidDel="00000000" w:rsidP="00000000" w:rsidRDefault="00000000" w:rsidRPr="00000000" w14:paraId="0000136F">
      <w:pPr>
        <w:pStyle w:val="Heading3"/>
        <w:keepNext w:val="0"/>
        <w:keepLines w:val="0"/>
        <w:spacing w:before="280" w:lineRule="auto"/>
        <w:rPr>
          <w:b w:val="1"/>
          <w:bCs w:val="1"/>
          <w:color w:val="000000"/>
          <w:sz w:val="26"/>
          <w:szCs w:val="26"/>
        </w:rPr>
      </w:pPr>
      <w:bookmarkStart w:colFirst="0" w:colLast="0" w:name="_p346l0tfui4t" w:id="1454"/>
      <w:bookmarkEnd w:id="1454"/>
      <w:r w:rsidDel="00000000" w:rsidR="00000000" w:rsidRPr="00000000">
        <w:rPr>
          <w:b w:val="1"/>
          <w:bCs w:val="1"/>
          <w:color w:val="000000"/>
          <w:sz w:val="26"/>
          <w:szCs w:val="26"/>
          <w:rtl w:val="0"/>
        </w:rPr>
        <w:t xml:space="preserve">7. Complete Any Required Attendance or Verification</w:t>
      </w:r>
    </w:p>
    <w:p w:rsidR="00000000" w:rsidDel="00000000" w:rsidP="00000000" w:rsidRDefault="00000000" w:rsidRPr="00000000" w14:paraId="00001370">
      <w:pPr>
        <w:spacing w:after="240" w:before="240" w:lineRule="auto"/>
        <w:rPr/>
      </w:pPr>
      <w:r w:rsidDel="00000000" w:rsidR="00000000" w:rsidRPr="00000000">
        <w:rPr>
          <w:rtl w:val="0"/>
        </w:rPr>
        <w:t xml:space="preserve">Depending on the applicant's age and the consulate's rules, attendance, signatures, or witnesses may be required.</w:t>
      </w:r>
    </w:p>
    <w:p w:rsidR="00000000" w:rsidDel="00000000" w:rsidP="00000000" w:rsidRDefault="00000000" w:rsidRPr="00000000" w14:paraId="00001371">
      <w:pPr>
        <w:pStyle w:val="Heading3"/>
        <w:keepNext w:val="0"/>
        <w:keepLines w:val="0"/>
        <w:spacing w:before="280" w:lineRule="auto"/>
        <w:rPr>
          <w:b w:val="1"/>
          <w:bCs w:val="1"/>
          <w:color w:val="000000"/>
          <w:sz w:val="26"/>
          <w:szCs w:val="26"/>
        </w:rPr>
      </w:pPr>
      <w:bookmarkStart w:colFirst="0" w:colLast="0" w:name="_mecabeifpc61" w:id="1455"/>
      <w:bookmarkEnd w:id="1455"/>
      <w:r w:rsidDel="00000000" w:rsidR="00000000" w:rsidRPr="00000000">
        <w:rPr>
          <w:b w:val="1"/>
          <w:bCs w:val="1"/>
          <w:color w:val="000000"/>
          <w:sz w:val="26"/>
          <w:szCs w:val="26"/>
          <w:rtl w:val="0"/>
        </w:rPr>
        <w:t xml:space="preserve">8. Obtain the Brazilian Consular Birth Certificate</w:t>
      </w:r>
    </w:p>
    <w:p w:rsidR="00000000" w:rsidDel="00000000" w:rsidP="00000000" w:rsidRDefault="00000000" w:rsidRPr="00000000" w14:paraId="00001372">
      <w:pPr>
        <w:spacing w:after="240" w:before="240" w:lineRule="auto"/>
        <w:rPr/>
      </w:pPr>
      <w:r w:rsidDel="00000000" w:rsidR="00000000" w:rsidRPr="00000000">
        <w:rPr>
          <w:rtl w:val="0"/>
        </w:rPr>
        <w:t xml:space="preserve">Once the registration is completed, the consulate issues the corresponding Brazilian consular birth record.</w:t>
      </w:r>
    </w:p>
    <w:p w:rsidR="00000000" w:rsidDel="00000000" w:rsidP="00000000" w:rsidRDefault="00000000" w:rsidRPr="00000000" w14:paraId="00001373">
      <w:pPr>
        <w:spacing w:after="240" w:before="240" w:lineRule="auto"/>
        <w:rPr>
          <w:b w:val="1"/>
          <w:bCs w:val="1"/>
        </w:rPr>
      </w:pPr>
      <w:r w:rsidDel="00000000" w:rsidR="00000000" w:rsidRPr="00000000">
        <w:rPr>
          <w:b w:val="1"/>
          <w:bCs w:val="1"/>
          <w:rtl w:val="0"/>
        </w:rPr>
        <w:t xml:space="preserve">[Get Legal Assistance With Consular Birth Registration]</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2"/>
        <w:keepNext w:val="0"/>
        <w:keepLines w:val="0"/>
        <w:spacing w:after="80" w:lineRule="auto"/>
        <w:rPr>
          <w:b w:val="1"/>
          <w:bCs w:val="1"/>
          <w:sz w:val="34"/>
          <w:szCs w:val="34"/>
        </w:rPr>
      </w:pPr>
      <w:bookmarkStart w:colFirst="0" w:colLast="0" w:name="_2sxv2pr4fgc0" w:id="1456"/>
      <w:bookmarkEnd w:id="1456"/>
      <w:r w:rsidDel="00000000" w:rsidR="00000000" w:rsidRPr="00000000">
        <w:rPr>
          <w:b w:val="1"/>
          <w:bCs w:val="1"/>
          <w:sz w:val="34"/>
          <w:szCs w:val="34"/>
          <w:rtl w:val="0"/>
        </w:rPr>
        <w:t xml:space="preserve">REQUIRED DOCUMENTS</w:t>
      </w:r>
    </w:p>
    <w:p w:rsidR="00000000" w:rsidDel="00000000" w:rsidP="00000000" w:rsidRDefault="00000000" w:rsidRPr="00000000" w14:paraId="00001376">
      <w:pPr>
        <w:pStyle w:val="Heading1"/>
        <w:keepNext w:val="0"/>
        <w:keepLines w:val="0"/>
        <w:spacing w:before="480" w:lineRule="auto"/>
        <w:rPr>
          <w:b w:val="1"/>
          <w:bCs w:val="1"/>
          <w:sz w:val="46"/>
          <w:szCs w:val="46"/>
        </w:rPr>
      </w:pPr>
      <w:bookmarkStart w:colFirst="0" w:colLast="0" w:name="_xvoddojhtxko" w:id="1457"/>
      <w:bookmarkEnd w:id="1457"/>
      <w:r w:rsidDel="00000000" w:rsidR="00000000" w:rsidRPr="00000000">
        <w:rPr>
          <w:b w:val="1"/>
          <w:bCs w:val="1"/>
          <w:sz w:val="46"/>
          <w:szCs w:val="46"/>
          <w:rtl w:val="0"/>
        </w:rPr>
        <w:t xml:space="preserve">Documents for Brazilian Birth Registration Abroad</w:t>
      </w:r>
    </w:p>
    <w:p w:rsidR="00000000" w:rsidDel="00000000" w:rsidP="00000000" w:rsidRDefault="00000000" w:rsidRPr="00000000" w14:paraId="00001377">
      <w:pPr>
        <w:spacing w:after="240" w:before="240" w:lineRule="auto"/>
        <w:rPr/>
      </w:pPr>
      <w:r w:rsidDel="00000000" w:rsidR="00000000" w:rsidRPr="00000000">
        <w:rPr>
          <w:rtl w:val="0"/>
        </w:rPr>
        <w:t xml:space="preserve">The exact checklist depends on the competent consulate, the child's age, and the family's circumstances.</w:t>
      </w:r>
    </w:p>
    <w:p w:rsidR="00000000" w:rsidDel="00000000" w:rsidP="00000000" w:rsidRDefault="00000000" w:rsidRPr="00000000" w14:paraId="00001378">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1379">
      <w:pPr>
        <w:numPr>
          <w:ilvl w:val="0"/>
          <w:numId w:val="112"/>
        </w:numPr>
        <w:spacing w:after="0" w:afterAutospacing="0" w:before="240" w:lineRule="auto"/>
        <w:ind w:left="720" w:hanging="360"/>
      </w:pPr>
      <w:r w:rsidDel="00000000" w:rsidR="00000000" w:rsidRPr="00000000">
        <w:rPr>
          <w:rtl w:val="0"/>
        </w:rPr>
        <w:t xml:space="preserve">Original foreign birth certificate</w:t>
      </w:r>
    </w:p>
    <w:p w:rsidR="00000000" w:rsidDel="00000000" w:rsidP="00000000" w:rsidRDefault="00000000" w:rsidRPr="00000000" w14:paraId="0000137A">
      <w:pPr>
        <w:numPr>
          <w:ilvl w:val="0"/>
          <w:numId w:val="112"/>
        </w:numPr>
        <w:spacing w:after="0" w:afterAutospacing="0" w:before="0" w:beforeAutospacing="0" w:lineRule="auto"/>
        <w:ind w:left="720" w:hanging="360"/>
      </w:pPr>
      <w:r w:rsidDel="00000000" w:rsidR="00000000" w:rsidRPr="00000000">
        <w:rPr>
          <w:rtl w:val="0"/>
        </w:rPr>
        <w:t xml:space="preserve">Completed consular birth registration application</w:t>
      </w:r>
    </w:p>
    <w:p w:rsidR="00000000" w:rsidDel="00000000" w:rsidP="00000000" w:rsidRDefault="00000000" w:rsidRPr="00000000" w14:paraId="0000137B">
      <w:pPr>
        <w:numPr>
          <w:ilvl w:val="0"/>
          <w:numId w:val="112"/>
        </w:numPr>
        <w:spacing w:after="0" w:afterAutospacing="0" w:before="0" w:beforeAutospacing="0" w:lineRule="auto"/>
        <w:ind w:left="720" w:hanging="360"/>
      </w:pPr>
      <w:r w:rsidDel="00000000" w:rsidR="00000000" w:rsidRPr="00000000">
        <w:rPr>
          <w:rtl w:val="0"/>
        </w:rPr>
        <w:t xml:space="preserve">Brazilian passport or other accepted nationality and identity document of the Brazilian parent</w:t>
      </w:r>
    </w:p>
    <w:p w:rsidR="00000000" w:rsidDel="00000000" w:rsidP="00000000" w:rsidRDefault="00000000" w:rsidRPr="00000000" w14:paraId="0000137C">
      <w:pPr>
        <w:numPr>
          <w:ilvl w:val="0"/>
          <w:numId w:val="112"/>
        </w:numPr>
        <w:spacing w:after="0" w:afterAutospacing="0" w:before="0" w:beforeAutospacing="0" w:lineRule="auto"/>
        <w:ind w:left="720" w:hanging="360"/>
      </w:pPr>
      <w:r w:rsidDel="00000000" w:rsidR="00000000" w:rsidRPr="00000000">
        <w:rPr>
          <w:rtl w:val="0"/>
        </w:rPr>
        <w:t xml:space="preserve">Identification of the other parent</w:t>
      </w:r>
    </w:p>
    <w:p w:rsidR="00000000" w:rsidDel="00000000" w:rsidP="00000000" w:rsidRDefault="00000000" w:rsidRPr="00000000" w14:paraId="0000137D">
      <w:pPr>
        <w:numPr>
          <w:ilvl w:val="0"/>
          <w:numId w:val="112"/>
        </w:numPr>
        <w:spacing w:after="0" w:afterAutospacing="0" w:before="0" w:beforeAutospacing="0" w:lineRule="auto"/>
        <w:ind w:left="720" w:hanging="360"/>
      </w:pPr>
      <w:r w:rsidDel="00000000" w:rsidR="00000000" w:rsidRPr="00000000">
        <w:rPr>
          <w:rtl w:val="0"/>
        </w:rPr>
        <w:t xml:space="preserve">Proof of residence in the relevant consular jurisdiction, where required</w:t>
      </w:r>
    </w:p>
    <w:p w:rsidR="00000000" w:rsidDel="00000000" w:rsidP="00000000" w:rsidRDefault="00000000" w:rsidRPr="00000000" w14:paraId="0000137E">
      <w:pPr>
        <w:numPr>
          <w:ilvl w:val="0"/>
          <w:numId w:val="112"/>
        </w:numPr>
        <w:spacing w:after="0" w:afterAutospacing="0" w:before="0" w:beforeAutospacing="0" w:lineRule="auto"/>
        <w:ind w:left="720" w:hanging="360"/>
      </w:pPr>
      <w:r w:rsidDel="00000000" w:rsidR="00000000" w:rsidRPr="00000000">
        <w:rPr>
          <w:rtl w:val="0"/>
        </w:rPr>
        <w:t xml:space="preserve">Parents' marriage certificate, where applicable</w:t>
      </w:r>
    </w:p>
    <w:p w:rsidR="00000000" w:rsidDel="00000000" w:rsidP="00000000" w:rsidRDefault="00000000" w:rsidRPr="00000000" w14:paraId="0000137F">
      <w:pPr>
        <w:numPr>
          <w:ilvl w:val="0"/>
          <w:numId w:val="112"/>
        </w:numPr>
        <w:spacing w:after="0" w:afterAutospacing="0" w:before="0" w:beforeAutospacing="0" w:lineRule="auto"/>
        <w:ind w:left="720" w:hanging="360"/>
      </w:pPr>
      <w:r w:rsidDel="00000000" w:rsidR="00000000" w:rsidRPr="00000000">
        <w:rPr>
          <w:rtl w:val="0"/>
        </w:rPr>
        <w:t xml:space="preserve">Documents establishing legal parentage</w:t>
      </w:r>
    </w:p>
    <w:p w:rsidR="00000000" w:rsidDel="00000000" w:rsidP="00000000" w:rsidRDefault="00000000" w:rsidRPr="00000000" w14:paraId="00001380">
      <w:pPr>
        <w:numPr>
          <w:ilvl w:val="0"/>
          <w:numId w:val="112"/>
        </w:numPr>
        <w:spacing w:after="0" w:afterAutospacing="0" w:before="0" w:beforeAutospacing="0" w:lineRule="auto"/>
        <w:ind w:left="720" w:hanging="360"/>
      </w:pPr>
      <w:r w:rsidDel="00000000" w:rsidR="00000000" w:rsidRPr="00000000">
        <w:rPr>
          <w:rtl w:val="0"/>
        </w:rPr>
        <w:t xml:space="preserve">Evidence of previous name changes, where relevant</w:t>
      </w:r>
    </w:p>
    <w:p w:rsidR="00000000" w:rsidDel="00000000" w:rsidP="00000000" w:rsidRDefault="00000000" w:rsidRPr="00000000" w14:paraId="00001381">
      <w:pPr>
        <w:numPr>
          <w:ilvl w:val="0"/>
          <w:numId w:val="112"/>
        </w:numPr>
        <w:spacing w:after="0" w:afterAutospacing="0" w:before="0" w:beforeAutospacing="0" w:lineRule="auto"/>
        <w:ind w:left="720" w:hanging="360"/>
      </w:pPr>
      <w:r w:rsidDel="00000000" w:rsidR="00000000" w:rsidRPr="00000000">
        <w:rPr>
          <w:rtl w:val="0"/>
        </w:rPr>
        <w:t xml:space="preserve">Documents concerning previous marriages or divorces, where relevant</w:t>
      </w:r>
    </w:p>
    <w:p w:rsidR="00000000" w:rsidDel="00000000" w:rsidP="00000000" w:rsidRDefault="00000000" w:rsidRPr="00000000" w14:paraId="00001382">
      <w:pPr>
        <w:numPr>
          <w:ilvl w:val="0"/>
          <w:numId w:val="112"/>
        </w:numPr>
        <w:spacing w:after="0" w:afterAutospacing="0" w:before="0" w:beforeAutospacing="0" w:lineRule="auto"/>
        <w:ind w:left="720" w:hanging="360"/>
      </w:pPr>
      <w:r w:rsidDel="00000000" w:rsidR="00000000" w:rsidRPr="00000000">
        <w:rPr>
          <w:rtl w:val="0"/>
        </w:rPr>
        <w:t xml:space="preserve">Required declarations and signatures</w:t>
      </w:r>
    </w:p>
    <w:p w:rsidR="00000000" w:rsidDel="00000000" w:rsidP="00000000" w:rsidRDefault="00000000" w:rsidRPr="00000000" w14:paraId="00001383">
      <w:pPr>
        <w:numPr>
          <w:ilvl w:val="0"/>
          <w:numId w:val="112"/>
        </w:numPr>
        <w:spacing w:after="0" w:afterAutospacing="0" w:before="0" w:beforeAutospacing="0" w:lineRule="auto"/>
        <w:ind w:left="720" w:hanging="360"/>
      </w:pPr>
      <w:r w:rsidDel="00000000" w:rsidR="00000000" w:rsidRPr="00000000">
        <w:rPr>
          <w:rtl w:val="0"/>
        </w:rPr>
        <w:t xml:space="preserve">Witness identification, where required</w:t>
      </w:r>
    </w:p>
    <w:p w:rsidR="00000000" w:rsidDel="00000000" w:rsidP="00000000" w:rsidRDefault="00000000" w:rsidRPr="00000000" w14:paraId="00001384">
      <w:pPr>
        <w:numPr>
          <w:ilvl w:val="0"/>
          <w:numId w:val="112"/>
        </w:numPr>
        <w:spacing w:after="240" w:before="0" w:beforeAutospacing="0" w:lineRule="auto"/>
        <w:ind w:left="720" w:hanging="360"/>
      </w:pPr>
      <w:r w:rsidDel="00000000" w:rsidR="00000000" w:rsidRPr="00000000">
        <w:rPr>
          <w:rtl w:val="0"/>
        </w:rPr>
        <w:t xml:space="preserve">Additional documents requested by the consular authority</w:t>
      </w:r>
    </w:p>
    <w:p w:rsidR="00000000" w:rsidDel="00000000" w:rsidP="00000000" w:rsidRDefault="00000000" w:rsidRPr="00000000" w14:paraId="00001385">
      <w:pPr>
        <w:pStyle w:val="Heading3"/>
        <w:keepNext w:val="0"/>
        <w:keepLines w:val="0"/>
        <w:spacing w:before="280" w:lineRule="auto"/>
        <w:rPr>
          <w:b w:val="1"/>
          <w:bCs w:val="1"/>
          <w:color w:val="000000"/>
          <w:sz w:val="26"/>
          <w:szCs w:val="26"/>
        </w:rPr>
      </w:pPr>
      <w:bookmarkStart w:colFirst="0" w:colLast="0" w:name="_qvrg052mjokv" w:id="1458"/>
      <w:bookmarkEnd w:id="1458"/>
      <w:r w:rsidDel="00000000" w:rsidR="00000000" w:rsidRPr="00000000">
        <w:rPr>
          <w:b w:val="1"/>
          <w:bCs w:val="1"/>
          <w:color w:val="000000"/>
          <w:sz w:val="26"/>
          <w:szCs w:val="26"/>
          <w:rtl w:val="0"/>
        </w:rPr>
        <w:t xml:space="preserve">Foreign Birth Certificate Requirements</w:t>
      </w:r>
    </w:p>
    <w:p w:rsidR="00000000" w:rsidDel="00000000" w:rsidP="00000000" w:rsidRDefault="00000000" w:rsidRPr="00000000" w14:paraId="00001386">
      <w:pPr>
        <w:spacing w:after="240" w:before="240" w:lineRule="auto"/>
        <w:rPr/>
      </w:pPr>
      <w:r w:rsidDel="00000000" w:rsidR="00000000" w:rsidRPr="00000000">
        <w:rPr>
          <w:rtl w:val="0"/>
        </w:rPr>
        <w:t xml:space="preserve">The consulate may have specific rules concerning original documents, copies, translations, and certification.</w:t>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vizgqhnqy0h4" w:id="1459"/>
      <w:bookmarkEnd w:id="1459"/>
      <w:r w:rsidDel="00000000" w:rsidR="00000000" w:rsidRPr="00000000">
        <w:rPr>
          <w:b w:val="1"/>
          <w:bCs w:val="1"/>
          <w:color w:val="000000"/>
          <w:sz w:val="26"/>
          <w:szCs w:val="26"/>
          <w:rtl w:val="0"/>
        </w:rPr>
        <w:t xml:space="preserve">Brazilian Parent's Expired Passport</w:t>
      </w:r>
    </w:p>
    <w:p w:rsidR="00000000" w:rsidDel="00000000" w:rsidP="00000000" w:rsidRDefault="00000000" w:rsidRPr="00000000" w14:paraId="00001388">
      <w:pPr>
        <w:spacing w:after="240" w:before="240" w:lineRule="auto"/>
        <w:rPr/>
      </w:pPr>
      <w:r w:rsidDel="00000000" w:rsidR="00000000" w:rsidRPr="00000000">
        <w:rPr>
          <w:rtl w:val="0"/>
        </w:rPr>
        <w:t xml:space="preserve">An expired passport does not necessarily establish that the parent has lost Brazilian nationality.</w:t>
      </w:r>
    </w:p>
    <w:p w:rsidR="00000000" w:rsidDel="00000000" w:rsidP="00000000" w:rsidRDefault="00000000" w:rsidRPr="00000000" w14:paraId="00001389">
      <w:pPr>
        <w:spacing w:after="240" w:before="240" w:lineRule="auto"/>
        <w:rPr/>
      </w:pPr>
      <w:r w:rsidDel="00000000" w:rsidR="00000000" w:rsidRPr="00000000">
        <w:rPr>
          <w:rtl w:val="0"/>
        </w:rPr>
        <w:t xml:space="preserve">However, the consulate may require an accepted current identification document or additional proof.</w:t>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i88nsmnlcv9q" w:id="1460"/>
      <w:bookmarkEnd w:id="1460"/>
      <w:r w:rsidDel="00000000" w:rsidR="00000000" w:rsidRPr="00000000">
        <w:rPr>
          <w:b w:val="1"/>
          <w:bCs w:val="1"/>
          <w:color w:val="000000"/>
          <w:sz w:val="26"/>
          <w:szCs w:val="26"/>
          <w:rtl w:val="0"/>
        </w:rPr>
        <w:t xml:space="preserve">Name Differences</w:t>
      </w:r>
    </w:p>
    <w:p w:rsidR="00000000" w:rsidDel="00000000" w:rsidP="00000000" w:rsidRDefault="00000000" w:rsidRPr="00000000" w14:paraId="0000138B">
      <w:pPr>
        <w:spacing w:after="240" w:before="240" w:lineRule="auto"/>
        <w:rPr/>
      </w:pPr>
      <w:r w:rsidDel="00000000" w:rsidR="00000000" w:rsidRPr="00000000">
        <w:rPr>
          <w:rtl w:val="0"/>
        </w:rPr>
        <w:t xml:space="preserve">Differences between the parents' documents and the child's foreign birth certificate may need clarification.</w:t>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v01xk0bo1q56" w:id="1461"/>
      <w:bookmarkEnd w:id="1461"/>
      <w:r w:rsidDel="00000000" w:rsidR="00000000" w:rsidRPr="00000000">
        <w:rPr>
          <w:b w:val="1"/>
          <w:bCs w:val="1"/>
          <w:color w:val="000000"/>
          <w:sz w:val="26"/>
          <w:szCs w:val="26"/>
          <w:rtl w:val="0"/>
        </w:rPr>
        <w:t xml:space="preserve">Previous Brazilian Registrations</w:t>
      </w:r>
    </w:p>
    <w:p w:rsidR="00000000" w:rsidDel="00000000" w:rsidP="00000000" w:rsidRDefault="00000000" w:rsidRPr="00000000" w14:paraId="0000138D">
      <w:pPr>
        <w:spacing w:after="240" w:before="240" w:lineRule="auto"/>
        <w:rPr/>
      </w:pPr>
      <w:r w:rsidDel="00000000" w:rsidR="00000000" w:rsidRPr="00000000">
        <w:rPr>
          <w:rtl w:val="0"/>
        </w:rPr>
        <w:t xml:space="preserve">An existing Brazilian consular or civil birth registration must be disclosed and assessed before a new request is made.</w:t>
      </w:r>
    </w:p>
    <w:p w:rsidR="00000000" w:rsidDel="00000000" w:rsidP="00000000" w:rsidRDefault="00000000" w:rsidRPr="00000000" w14:paraId="0000138E">
      <w:pPr>
        <w:spacing w:after="240" w:before="240" w:lineRule="auto"/>
        <w:rPr>
          <w:b w:val="1"/>
          <w:bCs w:val="1"/>
        </w:rPr>
      </w:pPr>
      <w:r w:rsidDel="00000000" w:rsidR="00000000" w:rsidRPr="00000000">
        <w:rPr>
          <w:b w:val="1"/>
          <w:bCs w:val="1"/>
          <w:rtl w:val="0"/>
        </w:rPr>
        <w:t xml:space="preserve">[Request Your Personalized Document Checklist]</w:t>
      </w:r>
    </w:p>
    <w:p w:rsidR="00000000" w:rsidDel="00000000" w:rsidP="00000000" w:rsidRDefault="00000000" w:rsidRPr="00000000" w14:paraId="00001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dph3umjmggo6" w:id="1462"/>
      <w:bookmarkEnd w:id="1462"/>
      <w:r w:rsidDel="00000000" w:rsidR="00000000" w:rsidRPr="00000000">
        <w:rPr>
          <w:b w:val="1"/>
          <w:bCs w:val="1"/>
          <w:sz w:val="34"/>
          <w:szCs w:val="34"/>
          <w:rtl w:val="0"/>
        </w:rPr>
        <w:t xml:space="preserve">BRAZILIAN CIVIL REGISTRY TRANSCRIPTION</w:t>
      </w:r>
    </w:p>
    <w:p w:rsidR="00000000" w:rsidDel="00000000" w:rsidP="00000000" w:rsidRDefault="00000000" w:rsidRPr="00000000" w14:paraId="00001391">
      <w:pPr>
        <w:pStyle w:val="Heading1"/>
        <w:keepNext w:val="0"/>
        <w:keepLines w:val="0"/>
        <w:spacing w:before="480" w:lineRule="auto"/>
        <w:rPr>
          <w:b w:val="1"/>
          <w:bCs w:val="1"/>
          <w:sz w:val="46"/>
          <w:szCs w:val="46"/>
        </w:rPr>
      </w:pPr>
      <w:bookmarkStart w:colFirst="0" w:colLast="0" w:name="_tnu4ndv9865g" w:id="1463"/>
      <w:bookmarkEnd w:id="1463"/>
      <w:r w:rsidDel="00000000" w:rsidR="00000000" w:rsidRPr="00000000">
        <w:rPr>
          <w:b w:val="1"/>
          <w:bCs w:val="1"/>
          <w:sz w:val="46"/>
          <w:szCs w:val="46"/>
          <w:rtl w:val="0"/>
        </w:rPr>
        <w:t xml:space="preserve">Registering the Consular Birth Certificate in Brazil</w:t>
      </w:r>
    </w:p>
    <w:p w:rsidR="00000000" w:rsidDel="00000000" w:rsidP="00000000" w:rsidRDefault="00000000" w:rsidRPr="00000000" w14:paraId="00001392">
      <w:pPr>
        <w:spacing w:after="240" w:before="240" w:lineRule="auto"/>
        <w:rPr/>
      </w:pPr>
      <w:r w:rsidDel="00000000" w:rsidR="00000000" w:rsidRPr="00000000">
        <w:rPr>
          <w:rtl w:val="0"/>
        </w:rPr>
        <w:t xml:space="preserve">After the Brazilian consulate issues the birth registration, the family may need to arrange its transcription into the Brazilian civil registry system.</w:t>
      </w:r>
    </w:p>
    <w:p w:rsidR="00000000" w:rsidDel="00000000" w:rsidP="00000000" w:rsidRDefault="00000000" w:rsidRPr="00000000" w14:paraId="00001393">
      <w:pPr>
        <w:spacing w:after="240" w:before="240" w:lineRule="auto"/>
        <w:rPr/>
      </w:pPr>
      <w:r w:rsidDel="00000000" w:rsidR="00000000" w:rsidRPr="00000000">
        <w:rPr>
          <w:rtl w:val="0"/>
        </w:rPr>
        <w:t xml:space="preserve">This procedure is known as </w:t>
      </w:r>
      <w:r w:rsidDel="00000000" w:rsidR="00000000" w:rsidRPr="00000000">
        <w:rPr>
          <w:i w:val="1"/>
          <w:iCs w:val="1"/>
          <w:rtl w:val="0"/>
        </w:rPr>
        <w:t xml:space="preserve">traslado de registro consular de nascimento</w:t>
      </w:r>
      <w:r w:rsidDel="00000000" w:rsidR="00000000" w:rsidRPr="00000000">
        <w:rPr>
          <w:rtl w:val="0"/>
        </w:rPr>
        <w:t xml:space="preserve">.</w:t>
      </w:r>
    </w:p>
    <w:p w:rsidR="00000000" w:rsidDel="00000000" w:rsidP="00000000" w:rsidRDefault="00000000" w:rsidRPr="00000000" w14:paraId="00001394">
      <w:pPr>
        <w:pStyle w:val="Heading3"/>
        <w:keepNext w:val="0"/>
        <w:keepLines w:val="0"/>
        <w:spacing w:before="280" w:lineRule="auto"/>
        <w:rPr>
          <w:b w:val="1"/>
          <w:bCs w:val="1"/>
          <w:color w:val="000000"/>
          <w:sz w:val="26"/>
          <w:szCs w:val="26"/>
        </w:rPr>
      </w:pPr>
      <w:bookmarkStart w:colFirst="0" w:colLast="0" w:name="_nndzsozi6qiq" w:id="1464"/>
      <w:bookmarkEnd w:id="1464"/>
      <w:r w:rsidDel="00000000" w:rsidR="00000000" w:rsidRPr="00000000">
        <w:rPr>
          <w:b w:val="1"/>
          <w:bCs w:val="1"/>
          <w:color w:val="000000"/>
          <w:sz w:val="26"/>
          <w:szCs w:val="26"/>
          <w:rtl w:val="0"/>
        </w:rPr>
        <w:t xml:space="preserve">What Is the Traslado?</w:t>
      </w:r>
    </w:p>
    <w:p w:rsidR="00000000" w:rsidDel="00000000" w:rsidP="00000000" w:rsidRDefault="00000000" w:rsidRPr="00000000" w14:paraId="00001395">
      <w:pPr>
        <w:spacing w:after="240" w:before="240" w:lineRule="auto"/>
        <w:rPr/>
      </w:pPr>
      <w:r w:rsidDel="00000000" w:rsidR="00000000" w:rsidRPr="00000000">
        <w:rPr>
          <w:rtl w:val="0"/>
        </w:rPr>
        <w:t xml:space="preserve">The traslado incorporates the Brazilian consular birth record into the appropriate civil registry in Brazil.</w:t>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c2k74ta9ifb8" w:id="1465"/>
      <w:bookmarkEnd w:id="1465"/>
      <w:r w:rsidDel="00000000" w:rsidR="00000000" w:rsidRPr="00000000">
        <w:rPr>
          <w:b w:val="1"/>
          <w:bCs w:val="1"/>
          <w:color w:val="000000"/>
          <w:sz w:val="26"/>
          <w:szCs w:val="26"/>
          <w:rtl w:val="0"/>
        </w:rPr>
        <w:t xml:space="preserve">Why Is It Important?</w:t>
      </w:r>
    </w:p>
    <w:p w:rsidR="00000000" w:rsidDel="00000000" w:rsidP="00000000" w:rsidRDefault="00000000" w:rsidRPr="00000000" w14:paraId="00001397">
      <w:pPr>
        <w:spacing w:after="240" w:before="240" w:lineRule="auto"/>
        <w:rPr/>
      </w:pPr>
      <w:r w:rsidDel="00000000" w:rsidR="00000000" w:rsidRPr="00000000">
        <w:rPr>
          <w:rtl w:val="0"/>
        </w:rPr>
        <w:t xml:space="preserve">It facilitates the issuance of a Brazilian civil birth certificate and supports subsequent administrative procedures in Brazil.</w:t>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aga560skr2d0" w:id="1466"/>
      <w:bookmarkEnd w:id="1466"/>
      <w:r w:rsidDel="00000000" w:rsidR="00000000" w:rsidRPr="00000000">
        <w:rPr>
          <w:b w:val="1"/>
          <w:bCs w:val="1"/>
          <w:color w:val="000000"/>
          <w:sz w:val="26"/>
          <w:szCs w:val="26"/>
          <w:rtl w:val="0"/>
        </w:rPr>
        <w:t xml:space="preserve">Where Is It Completed?</w:t>
      </w:r>
    </w:p>
    <w:p w:rsidR="00000000" w:rsidDel="00000000" w:rsidP="00000000" w:rsidRDefault="00000000" w:rsidRPr="00000000" w14:paraId="00001399">
      <w:pPr>
        <w:spacing w:after="240" w:before="240" w:lineRule="auto"/>
        <w:rPr/>
      </w:pPr>
      <w:r w:rsidDel="00000000" w:rsidR="00000000" w:rsidRPr="00000000">
        <w:rPr>
          <w:rtl w:val="0"/>
        </w:rPr>
        <w:t xml:space="preserve">The appropriate </w:t>
      </w:r>
      <w:r w:rsidDel="00000000" w:rsidR="00000000" w:rsidRPr="00000000">
        <w:rPr>
          <w:i w:val="1"/>
          <w:iCs w:val="1"/>
          <w:rtl w:val="0"/>
        </w:rPr>
        <w:t xml:space="preserve">Registro Civil das Pessoas Naturais</w:t>
      </w:r>
      <w:r w:rsidDel="00000000" w:rsidR="00000000" w:rsidRPr="00000000">
        <w:rPr>
          <w:rtl w:val="0"/>
        </w:rPr>
        <w:t xml:space="preserve"> (RCPN) depends on the family's circumstances and the applicable registry rules.</w:t>
      </w:r>
    </w:p>
    <w:p w:rsidR="00000000" w:rsidDel="00000000" w:rsidP="00000000" w:rsidRDefault="00000000" w:rsidRPr="00000000" w14:paraId="0000139A">
      <w:pPr>
        <w:spacing w:after="240" w:before="240" w:lineRule="auto"/>
        <w:rPr/>
      </w:pPr>
      <w:r w:rsidDel="00000000" w:rsidR="00000000" w:rsidRPr="00000000">
        <w:rPr>
          <w:rtl w:val="0"/>
        </w:rPr>
        <w:t xml:space="preserve">Generally, the procedure may be carried out through the competent registry associated with the relevant domicile in Brazil.</w:t>
      </w:r>
    </w:p>
    <w:p w:rsidR="00000000" w:rsidDel="00000000" w:rsidP="00000000" w:rsidRDefault="00000000" w:rsidRPr="00000000" w14:paraId="0000139B">
      <w:pPr>
        <w:spacing w:after="240" w:before="240" w:lineRule="auto"/>
        <w:rPr/>
      </w:pPr>
      <w:r w:rsidDel="00000000" w:rsidR="00000000" w:rsidRPr="00000000">
        <w:rPr>
          <w:rtl w:val="0"/>
        </w:rPr>
        <w:t xml:space="preserve">When the applicable rules provide no qualifying domicile in Brazil, the First Civil Registry Office of the Federal District may be relevant.</w:t>
      </w:r>
    </w:p>
    <w:p w:rsidR="00000000" w:rsidDel="00000000" w:rsidP="00000000" w:rsidRDefault="00000000" w:rsidRPr="00000000" w14:paraId="0000139C">
      <w:pPr>
        <w:pStyle w:val="Heading3"/>
        <w:keepNext w:val="0"/>
        <w:keepLines w:val="0"/>
        <w:spacing w:before="280" w:lineRule="auto"/>
        <w:rPr>
          <w:b w:val="1"/>
          <w:bCs w:val="1"/>
          <w:color w:val="000000"/>
          <w:sz w:val="26"/>
          <w:szCs w:val="26"/>
        </w:rPr>
      </w:pPr>
      <w:bookmarkStart w:colFirst="0" w:colLast="0" w:name="_l2nkzrjmplzg" w:id="1467"/>
      <w:bookmarkEnd w:id="1467"/>
      <w:r w:rsidDel="00000000" w:rsidR="00000000" w:rsidRPr="00000000">
        <w:rPr>
          <w:b w:val="1"/>
          <w:bCs w:val="1"/>
          <w:color w:val="000000"/>
          <w:sz w:val="26"/>
          <w:szCs w:val="26"/>
          <w:rtl w:val="0"/>
        </w:rPr>
        <w:t xml:space="preserve">Can a Representative Assist?</w:t>
      </w:r>
    </w:p>
    <w:p w:rsidR="00000000" w:rsidDel="00000000" w:rsidP="00000000" w:rsidRDefault="00000000" w:rsidRPr="00000000" w14:paraId="0000139D">
      <w:pPr>
        <w:spacing w:after="240" w:before="240" w:lineRule="auto"/>
        <w:rPr/>
      </w:pPr>
      <w:r w:rsidDel="00000000" w:rsidR="00000000" w:rsidRPr="00000000">
        <w:rPr>
          <w:rtl w:val="0"/>
        </w:rPr>
        <w:t xml:space="preserve">Depending on the registry's requirements, legal assistance and representation may be possible for certain steps.</w:t>
      </w:r>
    </w:p>
    <w:p w:rsidR="00000000" w:rsidDel="00000000" w:rsidP="00000000" w:rsidRDefault="00000000" w:rsidRPr="00000000" w14:paraId="0000139E">
      <w:pPr>
        <w:pStyle w:val="Heading3"/>
        <w:keepNext w:val="0"/>
        <w:keepLines w:val="0"/>
        <w:spacing w:before="280" w:lineRule="auto"/>
        <w:rPr>
          <w:b w:val="1"/>
          <w:bCs w:val="1"/>
          <w:color w:val="000000"/>
          <w:sz w:val="26"/>
          <w:szCs w:val="26"/>
        </w:rPr>
      </w:pPr>
      <w:bookmarkStart w:colFirst="0" w:colLast="0" w:name="_ct8sxk6ousjh" w:id="1468"/>
      <w:bookmarkEnd w:id="1468"/>
      <w:r w:rsidDel="00000000" w:rsidR="00000000" w:rsidRPr="00000000">
        <w:rPr>
          <w:b w:val="1"/>
          <w:bCs w:val="1"/>
          <w:color w:val="000000"/>
          <w:sz w:val="26"/>
          <w:szCs w:val="26"/>
          <w:rtl w:val="0"/>
        </w:rPr>
        <w:t xml:space="preserve">Does the Child Need to Travel to Brazil?</w:t>
      </w:r>
    </w:p>
    <w:p w:rsidR="00000000" w:rsidDel="00000000" w:rsidP="00000000" w:rsidRDefault="00000000" w:rsidRPr="00000000" w14:paraId="0000139F">
      <w:pPr>
        <w:spacing w:after="240" w:before="240" w:lineRule="auto"/>
        <w:rPr/>
      </w:pPr>
      <w:r w:rsidDel="00000000" w:rsidR="00000000" w:rsidRPr="00000000">
        <w:rPr>
          <w:rtl w:val="0"/>
        </w:rPr>
        <w:t xml:space="preserve">Not necessarily for every administrative step.</w:t>
      </w:r>
    </w:p>
    <w:p w:rsidR="00000000" w:rsidDel="00000000" w:rsidP="00000000" w:rsidRDefault="00000000" w:rsidRPr="00000000" w14:paraId="000013A0">
      <w:pPr>
        <w:spacing w:after="240" w:before="240" w:lineRule="auto"/>
        <w:rPr/>
      </w:pPr>
      <w:r w:rsidDel="00000000" w:rsidR="00000000" w:rsidRPr="00000000">
        <w:rPr>
          <w:rtl w:val="0"/>
        </w:rPr>
        <w:t xml:space="preserve">The need for personal attendance depends on the specific procedure and the authority involved.</w:t>
      </w:r>
    </w:p>
    <w:p w:rsidR="00000000" w:rsidDel="00000000" w:rsidP="00000000" w:rsidRDefault="00000000" w:rsidRPr="00000000" w14:paraId="000013A1">
      <w:pPr>
        <w:spacing w:after="240" w:before="240" w:lineRule="auto"/>
        <w:rPr>
          <w:b w:val="1"/>
          <w:bCs w:val="1"/>
        </w:rPr>
      </w:pPr>
      <w:r w:rsidDel="00000000" w:rsidR="00000000" w:rsidRPr="00000000">
        <w:rPr>
          <w:b w:val="1"/>
          <w:bCs w:val="1"/>
          <w:rtl w:val="0"/>
        </w:rPr>
        <w:t xml:space="preserve">[Discuss Brazilian Civil Registry Assistance]</w:t>
      </w:r>
    </w:p>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dmyr6y2eddz8" w:id="1469"/>
      <w:bookmarkEnd w:id="1469"/>
      <w:r w:rsidDel="00000000" w:rsidR="00000000" w:rsidRPr="00000000">
        <w:rPr>
          <w:b w:val="1"/>
          <w:bCs w:val="1"/>
          <w:sz w:val="34"/>
          <w:szCs w:val="34"/>
          <w:rtl w:val="0"/>
        </w:rPr>
        <w:t xml:space="preserve">CONSULAR REGISTRATION VS. DIRECT REGISTRATION</w:t>
      </w:r>
    </w:p>
    <w:p w:rsidR="00000000" w:rsidDel="00000000" w:rsidP="00000000" w:rsidRDefault="00000000" w:rsidRPr="00000000" w14:paraId="000013A4">
      <w:pPr>
        <w:pStyle w:val="Heading1"/>
        <w:keepNext w:val="0"/>
        <w:keepLines w:val="0"/>
        <w:spacing w:before="480" w:lineRule="auto"/>
        <w:rPr>
          <w:b w:val="1"/>
          <w:bCs w:val="1"/>
          <w:sz w:val="46"/>
          <w:szCs w:val="46"/>
        </w:rPr>
      </w:pPr>
      <w:bookmarkStart w:colFirst="0" w:colLast="0" w:name="_phynl3173w7j" w:id="1470"/>
      <w:bookmarkEnd w:id="1470"/>
      <w:r w:rsidDel="00000000" w:rsidR="00000000" w:rsidRPr="00000000">
        <w:rPr>
          <w:b w:val="1"/>
          <w:bCs w:val="1"/>
          <w:sz w:val="46"/>
          <w:szCs w:val="46"/>
          <w:rtl w:val="0"/>
        </w:rPr>
        <w:t xml:space="preserve">Why the Registration Route Matters</w:t>
      </w:r>
    </w:p>
    <w:p w:rsidR="00000000" w:rsidDel="00000000" w:rsidP="00000000" w:rsidRDefault="00000000" w:rsidRPr="00000000" w14:paraId="000013A5">
      <w:pPr>
        <w:spacing w:after="240" w:before="240" w:lineRule="auto"/>
        <w:rPr/>
      </w:pPr>
      <w:r w:rsidDel="00000000" w:rsidR="00000000" w:rsidRPr="00000000">
        <w:rPr>
          <w:rtl w:val="0"/>
        </w:rPr>
        <w:t xml:space="preserve">Families sometimes assume that obtaining an apostille on a foreign birth certificate and presenting it to a Brazilian civil registry is equivalent to registering the birth at a Brazilian consulate.</w:t>
      </w:r>
    </w:p>
    <w:p w:rsidR="00000000" w:rsidDel="00000000" w:rsidP="00000000" w:rsidRDefault="00000000" w:rsidRPr="00000000" w14:paraId="000013A6">
      <w:pPr>
        <w:spacing w:after="240" w:before="240" w:lineRule="auto"/>
        <w:rPr/>
      </w:pPr>
      <w:r w:rsidDel="00000000" w:rsidR="00000000" w:rsidRPr="00000000">
        <w:rPr>
          <w:rtl w:val="0"/>
        </w:rPr>
        <w:t xml:space="preserve">These procedures are not necessarily equivalent for nationality purposes.</w:t>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uvk5ucg2qkhg" w:id="1471"/>
      <w:bookmarkEnd w:id="1471"/>
      <w:r w:rsidDel="00000000" w:rsidR="00000000" w:rsidRPr="00000000">
        <w:rPr>
          <w:b w:val="1"/>
          <w:bCs w:val="1"/>
          <w:color w:val="000000"/>
          <w:sz w:val="26"/>
          <w:szCs w:val="26"/>
          <w:rtl w:val="0"/>
        </w:rPr>
        <w:t xml:space="preserve">Consular Birth Registration</w:t>
      </w:r>
    </w:p>
    <w:p w:rsidR="00000000" w:rsidDel="00000000" w:rsidP="00000000" w:rsidRDefault="00000000" w:rsidRPr="00000000" w14:paraId="000013A8">
      <w:pPr>
        <w:spacing w:after="240" w:before="240" w:lineRule="auto"/>
        <w:rPr/>
      </w:pPr>
      <w:r w:rsidDel="00000000" w:rsidR="00000000" w:rsidRPr="00000000">
        <w:rPr>
          <w:rtl w:val="0"/>
        </w:rPr>
        <w:t xml:space="preserve">A proper Brazilian consular birth registration provides the constitutional route for recognition of Brazilian nationality by birth.</w:t>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j26z3abgcdob" w:id="1472"/>
      <w:bookmarkEnd w:id="1472"/>
      <w:r w:rsidDel="00000000" w:rsidR="00000000" w:rsidRPr="00000000">
        <w:rPr>
          <w:b w:val="1"/>
          <w:bCs w:val="1"/>
          <w:color w:val="000000"/>
          <w:sz w:val="26"/>
          <w:szCs w:val="26"/>
          <w:rtl w:val="0"/>
        </w:rPr>
        <w:t xml:space="preserve">Direct Registration of a Foreign Birth Certificate in Brazil</w:t>
      </w:r>
    </w:p>
    <w:p w:rsidR="00000000" w:rsidDel="00000000" w:rsidP="00000000" w:rsidRDefault="00000000" w:rsidRPr="00000000" w14:paraId="000013AA">
      <w:pPr>
        <w:spacing w:after="240" w:before="240" w:lineRule="auto"/>
        <w:rPr/>
      </w:pPr>
      <w:r w:rsidDel="00000000" w:rsidR="00000000" w:rsidRPr="00000000">
        <w:rPr>
          <w:rtl w:val="0"/>
        </w:rPr>
        <w:t xml:space="preserve">Registering a foreign birth certificate directly in Brazil without prior consular registration may result in a civil record containing a nationality-related annotation or qualification.</w:t>
      </w:r>
    </w:p>
    <w:p w:rsidR="00000000" w:rsidDel="00000000" w:rsidP="00000000" w:rsidRDefault="00000000" w:rsidRPr="00000000" w14:paraId="000013AB">
      <w:pPr>
        <w:pStyle w:val="Heading3"/>
        <w:keepNext w:val="0"/>
        <w:keepLines w:val="0"/>
        <w:spacing w:before="280" w:lineRule="auto"/>
        <w:rPr>
          <w:b w:val="1"/>
          <w:bCs w:val="1"/>
          <w:color w:val="000000"/>
          <w:sz w:val="26"/>
          <w:szCs w:val="26"/>
        </w:rPr>
      </w:pPr>
      <w:bookmarkStart w:colFirst="0" w:colLast="0" w:name="_qrdmquu5elg3" w:id="1473"/>
      <w:bookmarkEnd w:id="1473"/>
      <w:r w:rsidDel="00000000" w:rsidR="00000000" w:rsidRPr="00000000">
        <w:rPr>
          <w:b w:val="1"/>
          <w:bCs w:val="1"/>
          <w:color w:val="000000"/>
          <w:sz w:val="26"/>
          <w:szCs w:val="26"/>
          <w:rtl w:val="0"/>
        </w:rPr>
        <w:t xml:space="preserve">Nationality Option Requirement</w:t>
      </w:r>
    </w:p>
    <w:p w:rsidR="00000000" w:rsidDel="00000000" w:rsidP="00000000" w:rsidRDefault="00000000" w:rsidRPr="00000000" w14:paraId="000013AC">
      <w:pPr>
        <w:spacing w:after="240" w:before="240" w:lineRule="auto"/>
        <w:rPr/>
      </w:pPr>
      <w:r w:rsidDel="00000000" w:rsidR="00000000" w:rsidRPr="00000000">
        <w:rPr>
          <w:rtl w:val="0"/>
        </w:rPr>
        <w:t xml:space="preserve">Depending on the legal route and registration history, the individual may later need to reside in Brazil and complete the constitutional nationality option procedure after reaching adulthood.</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5onz58tej1ng" w:id="1474"/>
      <w:bookmarkEnd w:id="1474"/>
      <w:r w:rsidDel="00000000" w:rsidR="00000000" w:rsidRPr="00000000">
        <w:rPr>
          <w:b w:val="1"/>
          <w:bCs w:val="1"/>
          <w:color w:val="000000"/>
          <w:sz w:val="26"/>
          <w:szCs w:val="26"/>
          <w:rtl w:val="0"/>
        </w:rPr>
        <w:t xml:space="preserve">Apostille Does Not Establish Nationality</w:t>
      </w:r>
    </w:p>
    <w:p w:rsidR="00000000" w:rsidDel="00000000" w:rsidP="00000000" w:rsidRDefault="00000000" w:rsidRPr="00000000" w14:paraId="000013AE">
      <w:pPr>
        <w:spacing w:after="240" w:before="240" w:lineRule="auto"/>
        <w:rPr/>
      </w:pPr>
      <w:r w:rsidDel="00000000" w:rsidR="00000000" w:rsidRPr="00000000">
        <w:rPr>
          <w:rtl w:val="0"/>
        </w:rPr>
        <w:t xml:space="preserve">An apostille authenticates the origin of a public document for international use.</w:t>
      </w:r>
    </w:p>
    <w:p w:rsidR="00000000" w:rsidDel="00000000" w:rsidP="00000000" w:rsidRDefault="00000000" w:rsidRPr="00000000" w14:paraId="000013AF">
      <w:pPr>
        <w:spacing w:after="240" w:before="240" w:lineRule="auto"/>
        <w:rPr/>
      </w:pPr>
      <w:r w:rsidDel="00000000" w:rsidR="00000000" w:rsidRPr="00000000">
        <w:rPr>
          <w:rtl w:val="0"/>
        </w:rPr>
        <w:t xml:space="preserve">It does not, by itself, establish Brazilian nationality.</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1c7m21sk98y7" w:id="1475"/>
      <w:bookmarkEnd w:id="1475"/>
      <w:r w:rsidDel="00000000" w:rsidR="00000000" w:rsidRPr="00000000">
        <w:rPr>
          <w:b w:val="1"/>
          <w:bCs w:val="1"/>
          <w:color w:val="000000"/>
          <w:sz w:val="26"/>
          <w:szCs w:val="26"/>
          <w:rtl w:val="0"/>
        </w:rPr>
        <w:t xml:space="preserve">Why Legal Assessment Is Important</w:t>
      </w:r>
    </w:p>
    <w:p w:rsidR="00000000" w:rsidDel="00000000" w:rsidP="00000000" w:rsidRDefault="00000000" w:rsidRPr="00000000" w14:paraId="000013B1">
      <w:pPr>
        <w:spacing w:after="240" w:before="240" w:lineRule="auto"/>
        <w:rPr/>
      </w:pPr>
      <w:r w:rsidDel="00000000" w:rsidR="00000000" w:rsidRPr="00000000">
        <w:rPr>
          <w:rtl w:val="0"/>
        </w:rPr>
        <w:t xml:space="preserve">The appropriate route depends on whether a Brazilian birth registration already exists, the child's age, the parents' nationality, and the applicable legal requirements.</w:t>
      </w:r>
    </w:p>
    <w:p w:rsidR="00000000" w:rsidDel="00000000" w:rsidP="00000000" w:rsidRDefault="00000000" w:rsidRPr="00000000" w14:paraId="000013B2">
      <w:pPr>
        <w:spacing w:after="240" w:before="240" w:lineRule="auto"/>
        <w:rPr>
          <w:b w:val="1"/>
          <w:bCs w:val="1"/>
        </w:rPr>
      </w:pPr>
      <w:r w:rsidDel="00000000" w:rsidR="00000000" w:rsidRPr="00000000">
        <w:rPr>
          <w:b w:val="1"/>
          <w:bCs w:val="1"/>
          <w:rtl w:val="0"/>
        </w:rPr>
        <w:t xml:space="preserve">[Avoid Registration Errors – Book a Consultation]</w:t>
      </w:r>
    </w:p>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q0qa7px6mfx8" w:id="1476"/>
      <w:bookmarkEnd w:id="1476"/>
      <w:r w:rsidDel="00000000" w:rsidR="00000000" w:rsidRPr="00000000">
        <w:rPr>
          <w:b w:val="1"/>
          <w:bCs w:val="1"/>
          <w:sz w:val="34"/>
          <w:szCs w:val="34"/>
          <w:rtl w:val="0"/>
        </w:rPr>
        <w:t xml:space="preserve">CHILDREN OVER 12 YEARS OLD</w:t>
      </w:r>
    </w:p>
    <w:p w:rsidR="00000000" w:rsidDel="00000000" w:rsidP="00000000" w:rsidRDefault="00000000" w:rsidRPr="00000000" w14:paraId="000013B5">
      <w:pPr>
        <w:pStyle w:val="Heading1"/>
        <w:keepNext w:val="0"/>
        <w:keepLines w:val="0"/>
        <w:spacing w:before="480" w:lineRule="auto"/>
        <w:rPr>
          <w:b w:val="1"/>
          <w:bCs w:val="1"/>
          <w:sz w:val="46"/>
          <w:szCs w:val="46"/>
        </w:rPr>
      </w:pPr>
      <w:bookmarkStart w:colFirst="0" w:colLast="0" w:name="_3bcerrsh6btn" w:id="1477"/>
      <w:bookmarkEnd w:id="1477"/>
      <w:r w:rsidDel="00000000" w:rsidR="00000000" w:rsidRPr="00000000">
        <w:rPr>
          <w:b w:val="1"/>
          <w:bCs w:val="1"/>
          <w:sz w:val="46"/>
          <w:szCs w:val="46"/>
          <w:rtl w:val="0"/>
        </w:rPr>
        <w:t xml:space="preserve">Are There Additional Requirements for Older Children?</w:t>
      </w:r>
    </w:p>
    <w:p w:rsidR="00000000" w:rsidDel="00000000" w:rsidP="00000000" w:rsidRDefault="00000000" w:rsidRPr="00000000" w14:paraId="000013B6">
      <w:pPr>
        <w:spacing w:after="240" w:before="240" w:lineRule="auto"/>
        <w:rPr/>
      </w:pPr>
      <w:r w:rsidDel="00000000" w:rsidR="00000000" w:rsidRPr="00000000">
        <w:rPr>
          <w:rtl w:val="0"/>
        </w:rPr>
        <w:t xml:space="preserve">Brazilian consular birth registration may involve additional formalities depending on the age of the person being registered.</w:t>
      </w:r>
    </w:p>
    <w:p w:rsidR="00000000" w:rsidDel="00000000" w:rsidP="00000000" w:rsidRDefault="00000000" w:rsidRPr="00000000" w14:paraId="000013B7">
      <w:pPr>
        <w:pStyle w:val="Heading3"/>
        <w:keepNext w:val="0"/>
        <w:keepLines w:val="0"/>
        <w:spacing w:before="280" w:lineRule="auto"/>
        <w:rPr>
          <w:b w:val="1"/>
          <w:bCs w:val="1"/>
          <w:color w:val="000000"/>
          <w:sz w:val="26"/>
          <w:szCs w:val="26"/>
        </w:rPr>
      </w:pPr>
      <w:bookmarkStart w:colFirst="0" w:colLast="0" w:name="_e8fq5ku9susq" w:id="1478"/>
      <w:bookmarkEnd w:id="1478"/>
      <w:r w:rsidDel="00000000" w:rsidR="00000000" w:rsidRPr="00000000">
        <w:rPr>
          <w:b w:val="1"/>
          <w:bCs w:val="1"/>
          <w:color w:val="000000"/>
          <w:sz w:val="26"/>
          <w:szCs w:val="26"/>
          <w:rtl w:val="0"/>
        </w:rPr>
        <w:t xml:space="preserve">Children Under 12</w:t>
      </w:r>
    </w:p>
    <w:p w:rsidR="00000000" w:rsidDel="00000000" w:rsidP="00000000" w:rsidRDefault="00000000" w:rsidRPr="00000000" w14:paraId="000013B8">
      <w:pPr>
        <w:spacing w:after="240" w:before="240" w:lineRule="auto"/>
        <w:rPr/>
      </w:pPr>
      <w:r w:rsidDel="00000000" w:rsidR="00000000" w:rsidRPr="00000000">
        <w:rPr>
          <w:rtl w:val="0"/>
        </w:rPr>
        <w:t xml:space="preserve">The competent consulate generally provides specific procedures for registration requested by a parent or legal representative.</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fanthe4s2m0l" w:id="1479"/>
      <w:bookmarkEnd w:id="1479"/>
      <w:r w:rsidDel="00000000" w:rsidR="00000000" w:rsidRPr="00000000">
        <w:rPr>
          <w:b w:val="1"/>
          <w:bCs w:val="1"/>
          <w:color w:val="000000"/>
          <w:sz w:val="26"/>
          <w:szCs w:val="26"/>
          <w:rtl w:val="0"/>
        </w:rPr>
        <w:t xml:space="preserve">Children Aged 12 to 17</w:t>
      </w:r>
    </w:p>
    <w:p w:rsidR="00000000" w:rsidDel="00000000" w:rsidP="00000000" w:rsidRDefault="00000000" w:rsidRPr="00000000" w14:paraId="000013BA">
      <w:pPr>
        <w:spacing w:after="240" w:before="240" w:lineRule="auto"/>
        <w:rPr/>
      </w:pPr>
      <w:r w:rsidDel="00000000" w:rsidR="00000000" w:rsidRPr="00000000">
        <w:rPr>
          <w:rtl w:val="0"/>
        </w:rPr>
        <w:t xml:space="preserve">Some consular authorities require additional signatures, attendance, or witnesses for older minors.</w:t>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wn9qxqfu9yu7" w:id="1480"/>
      <w:bookmarkEnd w:id="1480"/>
      <w:r w:rsidDel="00000000" w:rsidR="00000000" w:rsidRPr="00000000">
        <w:rPr>
          <w:b w:val="1"/>
          <w:bCs w:val="1"/>
          <w:color w:val="000000"/>
          <w:sz w:val="26"/>
          <w:szCs w:val="26"/>
          <w:rtl w:val="0"/>
        </w:rPr>
        <w:t xml:space="preserve">Adults Aged 18 or Older</w:t>
      </w:r>
    </w:p>
    <w:p w:rsidR="00000000" w:rsidDel="00000000" w:rsidP="00000000" w:rsidRDefault="00000000" w:rsidRPr="00000000" w14:paraId="000013BC">
      <w:pPr>
        <w:spacing w:after="240" w:before="240" w:lineRule="auto"/>
        <w:rPr/>
      </w:pPr>
      <w:r w:rsidDel="00000000" w:rsidR="00000000" w:rsidRPr="00000000">
        <w:rPr>
          <w:rtl w:val="0"/>
        </w:rPr>
        <w:t xml:space="preserve">Adults born abroad to Brazilian parents may still be able to request consular birth registration.</w:t>
      </w:r>
    </w:p>
    <w:p w:rsidR="00000000" w:rsidDel="00000000" w:rsidP="00000000" w:rsidRDefault="00000000" w:rsidRPr="00000000" w14:paraId="000013BD">
      <w:pPr>
        <w:spacing w:after="240" w:before="240" w:lineRule="auto"/>
        <w:rPr/>
      </w:pPr>
      <w:r w:rsidDel="00000000" w:rsidR="00000000" w:rsidRPr="00000000">
        <w:rPr>
          <w:rtl w:val="0"/>
        </w:rPr>
        <w:t xml:space="preserve">The appropriate procedure and documentary requirements must be checked with the competent consulate.</w:t>
      </w:r>
    </w:p>
    <w:p w:rsidR="00000000" w:rsidDel="00000000" w:rsidP="00000000" w:rsidRDefault="00000000" w:rsidRPr="00000000" w14:paraId="000013BE">
      <w:pPr>
        <w:pStyle w:val="Heading3"/>
        <w:keepNext w:val="0"/>
        <w:keepLines w:val="0"/>
        <w:spacing w:before="280" w:lineRule="auto"/>
        <w:rPr>
          <w:b w:val="1"/>
          <w:bCs w:val="1"/>
          <w:color w:val="000000"/>
          <w:sz w:val="26"/>
          <w:szCs w:val="26"/>
        </w:rPr>
      </w:pPr>
      <w:bookmarkStart w:colFirst="0" w:colLast="0" w:name="_i6yehqqwqdvc" w:id="1481"/>
      <w:bookmarkEnd w:id="1481"/>
      <w:r w:rsidDel="00000000" w:rsidR="00000000" w:rsidRPr="00000000">
        <w:rPr>
          <w:b w:val="1"/>
          <w:bCs w:val="1"/>
          <w:color w:val="000000"/>
          <w:sz w:val="26"/>
          <w:szCs w:val="26"/>
          <w:rtl w:val="0"/>
        </w:rPr>
        <w:t xml:space="preserve">Is There an Age Limit?</w:t>
      </w:r>
    </w:p>
    <w:p w:rsidR="00000000" w:rsidDel="00000000" w:rsidP="00000000" w:rsidRDefault="00000000" w:rsidRPr="00000000" w14:paraId="000013BF">
      <w:pPr>
        <w:spacing w:after="240" w:before="240" w:lineRule="auto"/>
        <w:rPr/>
      </w:pPr>
      <w:r w:rsidDel="00000000" w:rsidR="00000000" w:rsidRPr="00000000">
        <w:rPr>
          <w:rtl w:val="0"/>
        </w:rPr>
        <w:t xml:space="preserve">Brazilian consular guidance recognizes that birth registration may be requested regardless of the registrant's age, subject to the applicable conditions.</w:t>
      </w:r>
    </w:p>
    <w:p w:rsidR="00000000" w:rsidDel="00000000" w:rsidP="00000000" w:rsidRDefault="00000000" w:rsidRPr="00000000" w14:paraId="000013C0">
      <w:pPr>
        <w:spacing w:after="240" w:before="240" w:lineRule="auto"/>
        <w:rPr>
          <w:b w:val="1"/>
          <w:bCs w:val="1"/>
        </w:rPr>
      </w:pPr>
      <w:r w:rsidDel="00000000" w:rsidR="00000000" w:rsidRPr="00000000">
        <w:rPr>
          <w:b w:val="1"/>
          <w:bCs w:val="1"/>
          <w:rtl w:val="0"/>
        </w:rPr>
        <w:t xml:space="preserve">[Discuss Late Birth Registration]</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bjanc21hlbdb" w:id="1482"/>
      <w:bookmarkEnd w:id="1482"/>
      <w:r w:rsidDel="00000000" w:rsidR="00000000" w:rsidRPr="00000000">
        <w:rPr>
          <w:b w:val="1"/>
          <w:bCs w:val="1"/>
          <w:sz w:val="34"/>
          <w:szCs w:val="34"/>
          <w:rtl w:val="0"/>
        </w:rPr>
        <w:t xml:space="preserve">ADULTS BORN ABROAD</w:t>
      </w:r>
    </w:p>
    <w:p w:rsidR="00000000" w:rsidDel="00000000" w:rsidP="00000000" w:rsidRDefault="00000000" w:rsidRPr="00000000" w14:paraId="000013C3">
      <w:pPr>
        <w:pStyle w:val="Heading1"/>
        <w:keepNext w:val="0"/>
        <w:keepLines w:val="0"/>
        <w:spacing w:before="480" w:lineRule="auto"/>
        <w:rPr>
          <w:b w:val="1"/>
          <w:bCs w:val="1"/>
          <w:sz w:val="46"/>
          <w:szCs w:val="46"/>
        </w:rPr>
      </w:pPr>
      <w:bookmarkStart w:colFirst="0" w:colLast="0" w:name="_ita1wk2wxyqw" w:id="1483"/>
      <w:bookmarkEnd w:id="1483"/>
      <w:r w:rsidDel="00000000" w:rsidR="00000000" w:rsidRPr="00000000">
        <w:rPr>
          <w:b w:val="1"/>
          <w:bCs w:val="1"/>
          <w:sz w:val="46"/>
          <w:szCs w:val="46"/>
          <w:rtl w:val="0"/>
        </w:rPr>
        <w:t xml:space="preserve">Can an Adult Born Abroad to a Brazilian Parent Still Claim Citizenship?</w:t>
      </w:r>
    </w:p>
    <w:p w:rsidR="00000000" w:rsidDel="00000000" w:rsidP="00000000" w:rsidRDefault="00000000" w:rsidRPr="00000000" w14:paraId="000013C4">
      <w:pPr>
        <w:spacing w:after="240" w:before="240" w:lineRule="auto"/>
        <w:rPr/>
      </w:pPr>
      <w:r w:rsidDel="00000000" w:rsidR="00000000" w:rsidRPr="00000000">
        <w:rPr>
          <w:rtl w:val="0"/>
        </w:rPr>
        <w:t xml:space="preserve">Yes, potentially.</w:t>
      </w:r>
    </w:p>
    <w:p w:rsidR="00000000" w:rsidDel="00000000" w:rsidP="00000000" w:rsidRDefault="00000000" w:rsidRPr="00000000" w14:paraId="000013C5">
      <w:pPr>
        <w:spacing w:after="240" w:before="240" w:lineRule="auto"/>
        <w:rPr/>
      </w:pPr>
      <w:r w:rsidDel="00000000" w:rsidR="00000000" w:rsidRPr="00000000">
        <w:rPr>
          <w:rtl w:val="0"/>
        </w:rPr>
        <w:t xml:space="preserve">A person born abroad to a Brazilian parent may have nationality options even if their birth was never registered during childhood.</w:t>
      </w:r>
    </w:p>
    <w:p w:rsidR="00000000" w:rsidDel="00000000" w:rsidP="00000000" w:rsidRDefault="00000000" w:rsidRPr="00000000" w14:paraId="000013C6">
      <w:pPr>
        <w:pStyle w:val="Heading3"/>
        <w:keepNext w:val="0"/>
        <w:keepLines w:val="0"/>
        <w:spacing w:before="280" w:lineRule="auto"/>
        <w:rPr>
          <w:b w:val="1"/>
          <w:bCs w:val="1"/>
          <w:color w:val="000000"/>
          <w:sz w:val="26"/>
          <w:szCs w:val="26"/>
        </w:rPr>
      </w:pPr>
      <w:bookmarkStart w:colFirst="0" w:colLast="0" w:name="_7l0ftx73ymbl" w:id="1484"/>
      <w:bookmarkEnd w:id="1484"/>
      <w:r w:rsidDel="00000000" w:rsidR="00000000" w:rsidRPr="00000000">
        <w:rPr>
          <w:b w:val="1"/>
          <w:bCs w:val="1"/>
          <w:color w:val="000000"/>
          <w:sz w:val="26"/>
          <w:szCs w:val="26"/>
          <w:rtl w:val="0"/>
        </w:rPr>
        <w:t xml:space="preserve">Consular Registration as an Adult</w:t>
      </w:r>
    </w:p>
    <w:p w:rsidR="00000000" w:rsidDel="00000000" w:rsidP="00000000" w:rsidRDefault="00000000" w:rsidRPr="00000000" w14:paraId="000013C7">
      <w:pPr>
        <w:spacing w:after="240" w:before="240" w:lineRule="auto"/>
        <w:rPr/>
      </w:pPr>
      <w:r w:rsidDel="00000000" w:rsidR="00000000" w:rsidRPr="00000000">
        <w:rPr>
          <w:rtl w:val="0"/>
        </w:rPr>
        <w:t xml:space="preserve">Depending on the circumstances, the person may still be able to register the foreign birth with a competent Brazilian consular authority.</w:t>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fyt16b6dzwsm" w:id="1485"/>
      <w:bookmarkEnd w:id="1485"/>
      <w:r w:rsidDel="00000000" w:rsidR="00000000" w:rsidRPr="00000000">
        <w:rPr>
          <w:b w:val="1"/>
          <w:bCs w:val="1"/>
          <w:color w:val="000000"/>
          <w:sz w:val="26"/>
          <w:szCs w:val="26"/>
          <w:rtl w:val="0"/>
        </w:rPr>
        <w:t xml:space="preserve">Nationality Option in Brazil</w:t>
      </w:r>
    </w:p>
    <w:p w:rsidR="00000000" w:rsidDel="00000000" w:rsidP="00000000" w:rsidRDefault="00000000" w:rsidRPr="00000000" w14:paraId="000013C9">
      <w:pPr>
        <w:spacing w:after="240" w:before="240" w:lineRule="auto"/>
        <w:rPr/>
      </w:pPr>
      <w:r w:rsidDel="00000000" w:rsidR="00000000" w:rsidRPr="00000000">
        <w:rPr>
          <w:rtl w:val="0"/>
        </w:rPr>
        <w:t xml:space="preserve">Another constitutional pathway involves residence in Brazil and a formal option for Brazilian nationality after reaching adulthood.</w:t>
      </w:r>
    </w:p>
    <w:p w:rsidR="00000000" w:rsidDel="00000000" w:rsidP="00000000" w:rsidRDefault="00000000" w:rsidRPr="00000000" w14:paraId="000013CA">
      <w:pPr>
        <w:spacing w:after="240" w:before="240" w:lineRule="auto"/>
        <w:rPr/>
      </w:pPr>
      <w:r w:rsidDel="00000000" w:rsidR="00000000" w:rsidRPr="00000000">
        <w:rPr>
          <w:rtl w:val="0"/>
        </w:rPr>
        <w:t xml:space="preserve">This is known as </w:t>
      </w:r>
      <w:r w:rsidDel="00000000" w:rsidR="00000000" w:rsidRPr="00000000">
        <w:rPr>
          <w:i w:val="1"/>
          <w:iCs w:val="1"/>
          <w:rtl w:val="0"/>
        </w:rPr>
        <w:t xml:space="preserve">opção de nacionalidade brasileira</w:t>
      </w:r>
      <w:r w:rsidDel="00000000" w:rsidR="00000000" w:rsidRPr="00000000">
        <w:rPr>
          <w:rtl w:val="0"/>
        </w:rPr>
        <w:t xml:space="preserve">.</w:t>
      </w:r>
    </w:p>
    <w:p w:rsidR="00000000" w:rsidDel="00000000" w:rsidP="00000000" w:rsidRDefault="00000000" w:rsidRPr="00000000" w14:paraId="000013CB">
      <w:pPr>
        <w:pStyle w:val="Heading3"/>
        <w:keepNext w:val="0"/>
        <w:keepLines w:val="0"/>
        <w:spacing w:before="280" w:lineRule="auto"/>
        <w:rPr>
          <w:b w:val="1"/>
          <w:bCs w:val="1"/>
          <w:color w:val="000000"/>
          <w:sz w:val="26"/>
          <w:szCs w:val="26"/>
        </w:rPr>
      </w:pPr>
      <w:bookmarkStart w:colFirst="0" w:colLast="0" w:name="_4nbhvz3orvbf" w:id="1486"/>
      <w:bookmarkEnd w:id="1486"/>
      <w:r w:rsidDel="00000000" w:rsidR="00000000" w:rsidRPr="00000000">
        <w:rPr>
          <w:b w:val="1"/>
          <w:bCs w:val="1"/>
          <w:color w:val="000000"/>
          <w:sz w:val="26"/>
          <w:szCs w:val="26"/>
          <w:rtl w:val="0"/>
        </w:rPr>
        <w:t xml:space="preserve">Judicial Procedure</w:t>
      </w:r>
    </w:p>
    <w:p w:rsidR="00000000" w:rsidDel="00000000" w:rsidP="00000000" w:rsidRDefault="00000000" w:rsidRPr="00000000" w14:paraId="000013CC">
      <w:pPr>
        <w:spacing w:after="240" w:before="240" w:lineRule="auto"/>
        <w:rPr/>
      </w:pPr>
      <w:r w:rsidDel="00000000" w:rsidR="00000000" w:rsidRPr="00000000">
        <w:rPr>
          <w:rtl w:val="0"/>
        </w:rPr>
        <w:t xml:space="preserve">The nationality option is generally addressed through the competent Brazilian Federal Court.</w:t>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lbxpz95yfw66" w:id="1487"/>
      <w:bookmarkEnd w:id="1487"/>
      <w:r w:rsidDel="00000000" w:rsidR="00000000" w:rsidRPr="00000000">
        <w:rPr>
          <w:b w:val="1"/>
          <w:bCs w:val="1"/>
          <w:color w:val="000000"/>
          <w:sz w:val="26"/>
          <w:szCs w:val="26"/>
          <w:rtl w:val="0"/>
        </w:rPr>
        <w:t xml:space="preserve">Which Route Is Better?</w:t>
      </w:r>
    </w:p>
    <w:p w:rsidR="00000000" w:rsidDel="00000000" w:rsidP="00000000" w:rsidRDefault="00000000" w:rsidRPr="00000000" w14:paraId="000013CE">
      <w:pPr>
        <w:spacing w:after="240" w:before="240" w:lineRule="auto"/>
        <w:rPr/>
      </w:pPr>
      <w:r w:rsidDel="00000000" w:rsidR="00000000" w:rsidRPr="00000000">
        <w:rPr>
          <w:rtl w:val="0"/>
        </w:rPr>
        <w:t xml:space="preserve">The appropriate route depends on the person's registration history, residence, available documentation, and eligibility.</w:t>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h722r765uchd" w:id="1488"/>
      <w:bookmarkEnd w:id="1488"/>
      <w:r w:rsidDel="00000000" w:rsidR="00000000" w:rsidRPr="00000000">
        <w:rPr>
          <w:b w:val="1"/>
          <w:bCs w:val="1"/>
          <w:color w:val="000000"/>
          <w:sz w:val="26"/>
          <w:szCs w:val="26"/>
          <w:rtl w:val="0"/>
        </w:rPr>
        <w:t xml:space="preserve">Is This Naturalization?</w:t>
      </w:r>
    </w:p>
    <w:p w:rsidR="00000000" w:rsidDel="00000000" w:rsidP="00000000" w:rsidRDefault="00000000" w:rsidRPr="00000000" w14:paraId="000013D0">
      <w:pPr>
        <w:spacing w:after="240" w:before="240" w:lineRule="auto"/>
        <w:rPr/>
      </w:pPr>
      <w:r w:rsidDel="00000000" w:rsidR="00000000" w:rsidRPr="00000000">
        <w:rPr>
          <w:rtl w:val="0"/>
        </w:rPr>
        <w:t xml:space="preserve">No.</w:t>
      </w:r>
    </w:p>
    <w:p w:rsidR="00000000" w:rsidDel="00000000" w:rsidP="00000000" w:rsidRDefault="00000000" w:rsidRPr="00000000" w14:paraId="000013D1">
      <w:pPr>
        <w:spacing w:after="240" w:before="240" w:lineRule="auto"/>
        <w:rPr/>
      </w:pPr>
      <w:r w:rsidDel="00000000" w:rsidR="00000000" w:rsidRPr="00000000">
        <w:rPr>
          <w:rtl w:val="0"/>
        </w:rPr>
        <w:t xml:space="preserve">The constitutional nationality-by-descent framework concerns Brazilian nationality by birth, rather than the ordinary naturalization of a foreign resident.</w:t>
      </w:r>
    </w:p>
    <w:p w:rsidR="00000000" w:rsidDel="00000000" w:rsidP="00000000" w:rsidRDefault="00000000" w:rsidRPr="00000000" w14:paraId="000013D2">
      <w:pPr>
        <w:spacing w:after="240" w:before="240" w:lineRule="auto"/>
        <w:rPr>
          <w:b w:val="1"/>
          <w:bCs w:val="1"/>
        </w:rPr>
      </w:pPr>
      <w:r w:rsidDel="00000000" w:rsidR="00000000" w:rsidRPr="00000000">
        <w:rPr>
          <w:b w:val="1"/>
          <w:bCs w:val="1"/>
          <w:rtl w:val="0"/>
        </w:rPr>
        <w:t xml:space="preserve">[Explore Brazilian Citizenship by Descent for Adults]</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et0r2fhsxidp" w:id="1489"/>
      <w:bookmarkEnd w:id="1489"/>
      <w:r w:rsidDel="00000000" w:rsidR="00000000" w:rsidRPr="00000000">
        <w:rPr>
          <w:b w:val="1"/>
          <w:bCs w:val="1"/>
          <w:sz w:val="34"/>
          <w:szCs w:val="34"/>
          <w:rtl w:val="0"/>
        </w:rPr>
        <w:t xml:space="preserve">BIRTHS BETWEEN 1994 AND 2007</w:t>
      </w:r>
    </w:p>
    <w:p w:rsidR="00000000" w:rsidDel="00000000" w:rsidP="00000000" w:rsidRDefault="00000000" w:rsidRPr="00000000" w14:paraId="000013D5">
      <w:pPr>
        <w:pStyle w:val="Heading1"/>
        <w:keepNext w:val="0"/>
        <w:keepLines w:val="0"/>
        <w:spacing w:before="480" w:lineRule="auto"/>
        <w:rPr>
          <w:b w:val="1"/>
          <w:bCs w:val="1"/>
          <w:sz w:val="46"/>
          <w:szCs w:val="46"/>
        </w:rPr>
      </w:pPr>
      <w:bookmarkStart w:colFirst="0" w:colLast="0" w:name="_g7osfk4rf6wy" w:id="1490"/>
      <w:bookmarkEnd w:id="1490"/>
      <w:r w:rsidDel="00000000" w:rsidR="00000000" w:rsidRPr="00000000">
        <w:rPr>
          <w:b w:val="1"/>
          <w:bCs w:val="1"/>
          <w:sz w:val="46"/>
          <w:szCs w:val="46"/>
          <w:rtl w:val="0"/>
        </w:rPr>
        <w:t xml:space="preserve">Special Historical Nationality Rules</w:t>
      </w:r>
    </w:p>
    <w:p w:rsidR="00000000" w:rsidDel="00000000" w:rsidP="00000000" w:rsidRDefault="00000000" w:rsidRPr="00000000" w14:paraId="000013D6">
      <w:pPr>
        <w:spacing w:after="240" w:before="240" w:lineRule="auto"/>
        <w:rPr/>
      </w:pPr>
      <w:r w:rsidDel="00000000" w:rsidR="00000000" w:rsidRPr="00000000">
        <w:rPr>
          <w:rtl w:val="0"/>
        </w:rPr>
        <w:t xml:space="preserve">Brazilian nationality law underwent important constitutional changes between 1994 and 2007.</w:t>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6flvq460r5p7" w:id="1491"/>
      <w:bookmarkEnd w:id="1491"/>
      <w:r w:rsidDel="00000000" w:rsidR="00000000" w:rsidRPr="00000000">
        <w:rPr>
          <w:b w:val="1"/>
          <w:bCs w:val="1"/>
          <w:color w:val="000000"/>
          <w:sz w:val="26"/>
          <w:szCs w:val="26"/>
          <w:rtl w:val="0"/>
        </w:rPr>
        <w:t xml:space="preserve">The 1994 Constitutional Revision</w:t>
      </w:r>
    </w:p>
    <w:p w:rsidR="00000000" w:rsidDel="00000000" w:rsidP="00000000" w:rsidRDefault="00000000" w:rsidRPr="00000000" w14:paraId="000013D8">
      <w:pPr>
        <w:spacing w:after="240" w:before="240" w:lineRule="auto"/>
        <w:rPr/>
      </w:pPr>
      <w:r w:rsidDel="00000000" w:rsidR="00000000" w:rsidRPr="00000000">
        <w:rPr>
          <w:rtl w:val="0"/>
        </w:rPr>
        <w:t xml:space="preserve">Constitutional Revision Amendment No. 3/1994 changed the nationality rules for certain individuals born abroad to Brazilian parents.</w:t>
      </w:r>
    </w:p>
    <w:p w:rsidR="00000000" w:rsidDel="00000000" w:rsidP="00000000" w:rsidRDefault="00000000" w:rsidRPr="00000000" w14:paraId="000013D9">
      <w:pPr>
        <w:pStyle w:val="Heading3"/>
        <w:keepNext w:val="0"/>
        <w:keepLines w:val="0"/>
        <w:spacing w:before="280" w:lineRule="auto"/>
        <w:rPr>
          <w:b w:val="1"/>
          <w:bCs w:val="1"/>
          <w:color w:val="000000"/>
          <w:sz w:val="26"/>
          <w:szCs w:val="26"/>
        </w:rPr>
      </w:pPr>
      <w:bookmarkStart w:colFirst="0" w:colLast="0" w:name="_tcumydajj8i5" w:id="1492"/>
      <w:bookmarkEnd w:id="1492"/>
      <w:r w:rsidDel="00000000" w:rsidR="00000000" w:rsidRPr="00000000">
        <w:rPr>
          <w:b w:val="1"/>
          <w:bCs w:val="1"/>
          <w:color w:val="000000"/>
          <w:sz w:val="26"/>
          <w:szCs w:val="26"/>
          <w:rtl w:val="0"/>
        </w:rPr>
        <w:t xml:space="preserve">The 2007 Constitutional Amendment</w:t>
      </w:r>
    </w:p>
    <w:p w:rsidR="00000000" w:rsidDel="00000000" w:rsidP="00000000" w:rsidRDefault="00000000" w:rsidRPr="00000000" w14:paraId="000013DA">
      <w:pPr>
        <w:spacing w:after="240" w:before="240" w:lineRule="auto"/>
        <w:rPr/>
      </w:pPr>
      <w:r w:rsidDel="00000000" w:rsidR="00000000" w:rsidRPr="00000000">
        <w:rPr>
          <w:rtl w:val="0"/>
        </w:rPr>
        <w:t xml:space="preserve">Constitutional Amendment No. 54/2007 restored the constitutional route involving registration with a competent Brazilian authority.</w:t>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6mosc0xv6fzj" w:id="1493"/>
      <w:bookmarkEnd w:id="1493"/>
      <w:r w:rsidDel="00000000" w:rsidR="00000000" w:rsidRPr="00000000">
        <w:rPr>
          <w:b w:val="1"/>
          <w:bCs w:val="1"/>
          <w:color w:val="000000"/>
          <w:sz w:val="26"/>
          <w:szCs w:val="26"/>
          <w:rtl w:val="0"/>
        </w:rPr>
        <w:t xml:space="preserve">Transitional Provisions</w:t>
      </w:r>
    </w:p>
    <w:p w:rsidR="00000000" w:rsidDel="00000000" w:rsidP="00000000" w:rsidRDefault="00000000" w:rsidRPr="00000000" w14:paraId="000013DC">
      <w:pPr>
        <w:spacing w:after="240" w:before="240" w:lineRule="auto"/>
        <w:rPr/>
      </w:pPr>
      <w:r w:rsidDel="00000000" w:rsidR="00000000" w:rsidRPr="00000000">
        <w:rPr>
          <w:rtl w:val="0"/>
        </w:rPr>
        <w:t xml:space="preserve">Article 95 of the Transitional Constitutional Provisions Act addresses certain individuals born abroad during the period affected by the earlier constitutional rules.</w:t>
      </w:r>
    </w:p>
    <w:p w:rsidR="00000000" w:rsidDel="00000000" w:rsidP="00000000" w:rsidRDefault="00000000" w:rsidRPr="00000000" w14:paraId="000013DD">
      <w:pPr>
        <w:pStyle w:val="Heading3"/>
        <w:keepNext w:val="0"/>
        <w:keepLines w:val="0"/>
        <w:spacing w:before="280" w:lineRule="auto"/>
        <w:rPr>
          <w:b w:val="1"/>
          <w:bCs w:val="1"/>
          <w:color w:val="000000"/>
          <w:sz w:val="26"/>
          <w:szCs w:val="26"/>
        </w:rPr>
      </w:pPr>
      <w:bookmarkStart w:colFirst="0" w:colLast="0" w:name="_vgx8elrexite" w:id="1494"/>
      <w:bookmarkEnd w:id="1494"/>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13DE">
      <w:pPr>
        <w:spacing w:after="240" w:before="240" w:lineRule="auto"/>
        <w:rPr/>
      </w:pPr>
      <w:r w:rsidDel="00000000" w:rsidR="00000000" w:rsidRPr="00000000">
        <w:rPr>
          <w:rtl w:val="0"/>
        </w:rPr>
        <w:t xml:space="preserve">Individuals born during this period may have additional historical nationality questions requiring specific legal analysis.</w:t>
      </w:r>
    </w:p>
    <w:p w:rsidR="00000000" w:rsidDel="00000000" w:rsidP="00000000" w:rsidRDefault="00000000" w:rsidRPr="00000000" w14:paraId="000013DF">
      <w:pPr>
        <w:spacing w:after="240" w:before="240" w:lineRule="auto"/>
        <w:rPr>
          <w:b w:val="1"/>
          <w:bCs w:val="1"/>
        </w:rPr>
      </w:pPr>
      <w:r w:rsidDel="00000000" w:rsidR="00000000" w:rsidRPr="00000000">
        <w:rPr>
          <w:b w:val="1"/>
          <w:bCs w:val="1"/>
          <w:rtl w:val="0"/>
        </w:rPr>
        <w:t xml:space="preserve">[Discuss Historical Brazilian Nationality Issues]</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61vfz5mvp0s3" w:id="1495"/>
      <w:bookmarkEnd w:id="1495"/>
      <w:r w:rsidDel="00000000" w:rsidR="00000000" w:rsidRPr="00000000">
        <w:rPr>
          <w:b w:val="1"/>
          <w:bCs w:val="1"/>
          <w:sz w:val="34"/>
          <w:szCs w:val="34"/>
          <w:rtl w:val="0"/>
        </w:rPr>
        <w:t xml:space="preserve">DUAL CITIZENSHIP FOR CHILDREN</w:t>
      </w:r>
    </w:p>
    <w:p w:rsidR="00000000" w:rsidDel="00000000" w:rsidP="00000000" w:rsidRDefault="00000000" w:rsidRPr="00000000" w14:paraId="000013E2">
      <w:pPr>
        <w:pStyle w:val="Heading1"/>
        <w:keepNext w:val="0"/>
        <w:keepLines w:val="0"/>
        <w:spacing w:before="480" w:lineRule="auto"/>
        <w:rPr>
          <w:b w:val="1"/>
          <w:bCs w:val="1"/>
          <w:sz w:val="46"/>
          <w:szCs w:val="46"/>
        </w:rPr>
      </w:pPr>
      <w:bookmarkStart w:colFirst="0" w:colLast="0" w:name="_9or5jeklhavy" w:id="1496"/>
      <w:bookmarkEnd w:id="1496"/>
      <w:r w:rsidDel="00000000" w:rsidR="00000000" w:rsidRPr="00000000">
        <w:rPr>
          <w:b w:val="1"/>
          <w:bCs w:val="1"/>
          <w:sz w:val="46"/>
          <w:szCs w:val="46"/>
          <w:rtl w:val="0"/>
        </w:rPr>
        <w:t xml:space="preserve">Can Your Child Have Two Passports?</w:t>
      </w:r>
    </w:p>
    <w:p w:rsidR="00000000" w:rsidDel="00000000" w:rsidP="00000000" w:rsidRDefault="00000000" w:rsidRPr="00000000" w14:paraId="000013E3">
      <w:pPr>
        <w:spacing w:after="240" w:before="240" w:lineRule="auto"/>
        <w:rPr/>
      </w:pPr>
      <w:r w:rsidDel="00000000" w:rsidR="00000000" w:rsidRPr="00000000">
        <w:rPr>
          <w:rtl w:val="0"/>
        </w:rPr>
        <w:t xml:space="preserve">Brazil generally recognizes dual or multiple nationality.</w:t>
      </w:r>
    </w:p>
    <w:p w:rsidR="00000000" w:rsidDel="00000000" w:rsidP="00000000" w:rsidRDefault="00000000" w:rsidRPr="00000000" w14:paraId="000013E4">
      <w:pPr>
        <w:spacing w:after="240" w:before="240" w:lineRule="auto"/>
        <w:rPr/>
      </w:pPr>
      <w:r w:rsidDel="00000000" w:rsidR="00000000" w:rsidRPr="00000000">
        <w:rPr>
          <w:rtl w:val="0"/>
        </w:rPr>
        <w:t xml:space="preserve">A child born abroad to a Brazilian parent may also acquire another nationality through the country of birth or the other parent's citizenship.</w:t>
      </w:r>
    </w:p>
    <w:p w:rsidR="00000000" w:rsidDel="00000000" w:rsidP="00000000" w:rsidRDefault="00000000" w:rsidRPr="00000000" w14:paraId="000013E5">
      <w:pPr>
        <w:pStyle w:val="Heading3"/>
        <w:keepNext w:val="0"/>
        <w:keepLines w:val="0"/>
        <w:spacing w:before="280" w:lineRule="auto"/>
        <w:rPr>
          <w:b w:val="1"/>
          <w:bCs w:val="1"/>
          <w:color w:val="000000"/>
          <w:sz w:val="26"/>
          <w:szCs w:val="26"/>
        </w:rPr>
      </w:pPr>
      <w:bookmarkStart w:colFirst="0" w:colLast="0" w:name="_nk1x9toq8q66" w:id="1497"/>
      <w:bookmarkEnd w:id="1497"/>
      <w:r w:rsidDel="00000000" w:rsidR="00000000" w:rsidRPr="00000000">
        <w:rPr>
          <w:b w:val="1"/>
          <w:bCs w:val="1"/>
          <w:color w:val="000000"/>
          <w:sz w:val="26"/>
          <w:szCs w:val="26"/>
          <w:rtl w:val="0"/>
        </w:rPr>
        <w:t xml:space="preserve">Brazilian and American Citizenship</w:t>
      </w:r>
    </w:p>
    <w:p w:rsidR="00000000" w:rsidDel="00000000" w:rsidP="00000000" w:rsidRDefault="00000000" w:rsidRPr="00000000" w14:paraId="000013E6">
      <w:pPr>
        <w:spacing w:after="240" w:before="240" w:lineRule="auto"/>
        <w:rPr/>
      </w:pPr>
      <w:r w:rsidDel="00000000" w:rsidR="00000000" w:rsidRPr="00000000">
        <w:rPr>
          <w:rtl w:val="0"/>
        </w:rPr>
        <w:t xml:space="preserve">A child born in the United States to a Brazilian parent may have nationality rights under both countries' laws, depending on the circumstances.</w:t>
      </w:r>
    </w:p>
    <w:p w:rsidR="00000000" w:rsidDel="00000000" w:rsidP="00000000" w:rsidRDefault="00000000" w:rsidRPr="00000000" w14:paraId="000013E7">
      <w:pPr>
        <w:pStyle w:val="Heading3"/>
        <w:keepNext w:val="0"/>
        <w:keepLines w:val="0"/>
        <w:spacing w:before="280" w:lineRule="auto"/>
        <w:rPr>
          <w:b w:val="1"/>
          <w:bCs w:val="1"/>
          <w:color w:val="000000"/>
          <w:sz w:val="26"/>
          <w:szCs w:val="26"/>
        </w:rPr>
      </w:pPr>
      <w:bookmarkStart w:colFirst="0" w:colLast="0" w:name="_enla3ioxi72m" w:id="1498"/>
      <w:bookmarkEnd w:id="1498"/>
      <w:r w:rsidDel="00000000" w:rsidR="00000000" w:rsidRPr="00000000">
        <w:rPr>
          <w:b w:val="1"/>
          <w:bCs w:val="1"/>
          <w:color w:val="000000"/>
          <w:sz w:val="26"/>
          <w:szCs w:val="26"/>
          <w:rtl w:val="0"/>
        </w:rPr>
        <w:t xml:space="preserve">Brazilian and European Citizenship</w:t>
      </w:r>
    </w:p>
    <w:p w:rsidR="00000000" w:rsidDel="00000000" w:rsidP="00000000" w:rsidRDefault="00000000" w:rsidRPr="00000000" w14:paraId="000013E8">
      <w:pPr>
        <w:spacing w:after="240" w:before="240" w:lineRule="auto"/>
        <w:rPr/>
      </w:pPr>
      <w:r w:rsidDel="00000000" w:rsidR="00000000" w:rsidRPr="00000000">
        <w:rPr>
          <w:rtl w:val="0"/>
        </w:rPr>
        <w:t xml:space="preserve">A child born in Europe may qualify for Brazilian nationality through a Brazilian parent and another nationality under the relevant foreign law.</w:t>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gxct52svvcxf" w:id="1499"/>
      <w:bookmarkEnd w:id="1499"/>
      <w:r w:rsidDel="00000000" w:rsidR="00000000" w:rsidRPr="00000000">
        <w:rPr>
          <w:b w:val="1"/>
          <w:bCs w:val="1"/>
          <w:color w:val="000000"/>
          <w:sz w:val="26"/>
          <w:szCs w:val="26"/>
          <w:rtl w:val="0"/>
        </w:rPr>
        <w:t xml:space="preserve">Other Nationality Combinations</w:t>
      </w:r>
    </w:p>
    <w:p w:rsidR="00000000" w:rsidDel="00000000" w:rsidP="00000000" w:rsidRDefault="00000000" w:rsidRPr="00000000" w14:paraId="000013EA">
      <w:pPr>
        <w:spacing w:after="240" w:before="240" w:lineRule="auto"/>
        <w:rPr/>
      </w:pPr>
      <w:r w:rsidDel="00000000" w:rsidR="00000000" w:rsidRPr="00000000">
        <w:rPr>
          <w:rtl w:val="0"/>
        </w:rPr>
        <w:t xml:space="preserve">The same general principle may apply to families living in Asia, Africa, the Middle East, or elsewhere.</w:t>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oqg5er1yz5wr" w:id="1500"/>
      <w:bookmarkEnd w:id="1500"/>
      <w:r w:rsidDel="00000000" w:rsidR="00000000" w:rsidRPr="00000000">
        <w:rPr>
          <w:b w:val="1"/>
          <w:bCs w:val="1"/>
          <w:color w:val="000000"/>
          <w:sz w:val="26"/>
          <w:szCs w:val="26"/>
          <w:rtl w:val="0"/>
        </w:rPr>
        <w:t xml:space="preserve">Does Brazil Require Renunciation?</w:t>
      </w:r>
    </w:p>
    <w:p w:rsidR="00000000" w:rsidDel="00000000" w:rsidP="00000000" w:rsidRDefault="00000000" w:rsidRPr="00000000" w14:paraId="000013EC">
      <w:pPr>
        <w:spacing w:after="240" w:before="240" w:lineRule="auto"/>
        <w:rPr/>
      </w:pPr>
      <w:r w:rsidDel="00000000" w:rsidR="00000000" w:rsidRPr="00000000">
        <w:rPr>
          <w:rtl w:val="0"/>
        </w:rPr>
        <w:t xml:space="preserve">Brazil does not generally require a child to renounce another nationality merely because Brazilian nationality is recognized.</w:t>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6xdt6xovk99l" w:id="1501"/>
      <w:bookmarkEnd w:id="1501"/>
      <w:r w:rsidDel="00000000" w:rsidR="00000000" w:rsidRPr="00000000">
        <w:rPr>
          <w:b w:val="1"/>
          <w:bCs w:val="1"/>
          <w:color w:val="000000"/>
          <w:sz w:val="26"/>
          <w:szCs w:val="26"/>
          <w:rtl w:val="0"/>
        </w:rPr>
        <w:t xml:space="preserve">Foreign Law Matters</w:t>
      </w:r>
    </w:p>
    <w:p w:rsidR="00000000" w:rsidDel="00000000" w:rsidP="00000000" w:rsidRDefault="00000000" w:rsidRPr="00000000" w14:paraId="000013EE">
      <w:pPr>
        <w:spacing w:after="240" w:before="240" w:lineRule="auto"/>
        <w:rPr/>
      </w:pPr>
      <w:r w:rsidDel="00000000" w:rsidR="00000000" w:rsidRPr="00000000">
        <w:rPr>
          <w:rtl w:val="0"/>
        </w:rPr>
        <w:t xml:space="preserve">The other country's nationality laws may contain separate requirements or restrictions.</w:t>
      </w:r>
    </w:p>
    <w:p w:rsidR="00000000" w:rsidDel="00000000" w:rsidP="00000000" w:rsidRDefault="00000000" w:rsidRPr="00000000" w14:paraId="000013EF">
      <w:pPr>
        <w:spacing w:after="240" w:before="240" w:lineRule="auto"/>
        <w:rPr>
          <w:b w:val="1"/>
          <w:bCs w:val="1"/>
        </w:rPr>
      </w:pPr>
      <w:r w:rsidDel="00000000" w:rsidR="00000000" w:rsidRPr="00000000">
        <w:rPr>
          <w:b w:val="1"/>
          <w:bCs w:val="1"/>
          <w:rtl w:val="0"/>
        </w:rPr>
        <w:t xml:space="preserve">[Discuss Your Child's Dual Citizenship]</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jjw5ojj2eeob" w:id="1502"/>
      <w:bookmarkEnd w:id="1502"/>
      <w:r w:rsidDel="00000000" w:rsidR="00000000" w:rsidRPr="00000000">
        <w:rPr>
          <w:b w:val="1"/>
          <w:bCs w:val="1"/>
          <w:sz w:val="34"/>
          <w:szCs w:val="34"/>
          <w:rtl w:val="0"/>
        </w:rPr>
        <w:t xml:space="preserve">BRAZILIAN PASSPORT FOR A CHILD BORN ABROAD</w:t>
      </w:r>
    </w:p>
    <w:p w:rsidR="00000000" w:rsidDel="00000000" w:rsidP="00000000" w:rsidRDefault="00000000" w:rsidRPr="00000000" w14:paraId="000013F2">
      <w:pPr>
        <w:pStyle w:val="Heading1"/>
        <w:keepNext w:val="0"/>
        <w:keepLines w:val="0"/>
        <w:spacing w:before="480" w:lineRule="auto"/>
        <w:rPr>
          <w:b w:val="1"/>
          <w:bCs w:val="1"/>
          <w:sz w:val="46"/>
          <w:szCs w:val="46"/>
        </w:rPr>
      </w:pPr>
      <w:bookmarkStart w:colFirst="0" w:colLast="0" w:name="_nzqc2rkvnpe4" w:id="1503"/>
      <w:bookmarkEnd w:id="1503"/>
      <w:r w:rsidDel="00000000" w:rsidR="00000000" w:rsidRPr="00000000">
        <w:rPr>
          <w:b w:val="1"/>
          <w:bCs w:val="1"/>
          <w:sz w:val="46"/>
          <w:szCs w:val="46"/>
          <w:rtl w:val="0"/>
        </w:rPr>
        <w:t xml:space="preserve">How to Obtain Your Child's Brazilian Passport</w:t>
      </w:r>
    </w:p>
    <w:p w:rsidR="00000000" w:rsidDel="00000000" w:rsidP="00000000" w:rsidRDefault="00000000" w:rsidRPr="00000000" w14:paraId="000013F3">
      <w:pPr>
        <w:spacing w:after="240" w:before="240" w:lineRule="auto"/>
        <w:rPr/>
      </w:pPr>
      <w:r w:rsidDel="00000000" w:rsidR="00000000" w:rsidRPr="00000000">
        <w:rPr>
          <w:rtl w:val="0"/>
        </w:rPr>
        <w:t xml:space="preserve">After the child's Brazilian nationality has been properly established and the required registration procedures completed, the family may apply for a Brazilian passport.</w:t>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rqmqyxfhdtkz" w:id="1504"/>
      <w:bookmarkEnd w:id="1504"/>
      <w:r w:rsidDel="00000000" w:rsidR="00000000" w:rsidRPr="00000000">
        <w:rPr>
          <w:b w:val="1"/>
          <w:bCs w:val="1"/>
          <w:color w:val="000000"/>
          <w:sz w:val="26"/>
          <w:szCs w:val="26"/>
          <w:rtl w:val="0"/>
        </w:rPr>
        <w:t xml:space="preserve">Passport Application</w:t>
      </w:r>
    </w:p>
    <w:p w:rsidR="00000000" w:rsidDel="00000000" w:rsidP="00000000" w:rsidRDefault="00000000" w:rsidRPr="00000000" w14:paraId="000013F5">
      <w:pPr>
        <w:spacing w:after="240" w:before="240" w:lineRule="auto"/>
        <w:rPr/>
      </w:pPr>
      <w:r w:rsidDel="00000000" w:rsidR="00000000" w:rsidRPr="00000000">
        <w:rPr>
          <w:rtl w:val="0"/>
        </w:rPr>
        <w:t xml:space="preserve">The application is made through the competent Brazilian authority, including Brazilian consular offices abroad where applicable.</w:t>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7xkwfrphdwrs" w:id="1505"/>
      <w:bookmarkEnd w:id="1505"/>
      <w:r w:rsidDel="00000000" w:rsidR="00000000" w:rsidRPr="00000000">
        <w:rPr>
          <w:b w:val="1"/>
          <w:bCs w:val="1"/>
          <w:color w:val="000000"/>
          <w:sz w:val="26"/>
          <w:szCs w:val="26"/>
          <w:rtl w:val="0"/>
        </w:rPr>
        <w:t xml:space="preserve">Brazilian Birth Registration</w:t>
      </w:r>
    </w:p>
    <w:p w:rsidR="00000000" w:rsidDel="00000000" w:rsidP="00000000" w:rsidRDefault="00000000" w:rsidRPr="00000000" w14:paraId="000013F7">
      <w:pPr>
        <w:spacing w:after="240" w:before="240" w:lineRule="auto"/>
        <w:rPr/>
      </w:pPr>
      <w:r w:rsidDel="00000000" w:rsidR="00000000" w:rsidRPr="00000000">
        <w:rPr>
          <w:rtl w:val="0"/>
        </w:rPr>
        <w:t xml:space="preserve">The child's Brazilian consular or civil birth record is an important part of the nationality documentation.</w:t>
      </w:r>
    </w:p>
    <w:p w:rsidR="00000000" w:rsidDel="00000000" w:rsidP="00000000" w:rsidRDefault="00000000" w:rsidRPr="00000000" w14:paraId="000013F8">
      <w:pPr>
        <w:pStyle w:val="Heading3"/>
        <w:keepNext w:val="0"/>
        <w:keepLines w:val="0"/>
        <w:spacing w:before="280" w:lineRule="auto"/>
        <w:rPr>
          <w:b w:val="1"/>
          <w:bCs w:val="1"/>
          <w:color w:val="000000"/>
          <w:sz w:val="26"/>
          <w:szCs w:val="26"/>
        </w:rPr>
      </w:pPr>
      <w:bookmarkStart w:colFirst="0" w:colLast="0" w:name="_tkikb78iop41" w:id="1506"/>
      <w:bookmarkEnd w:id="1506"/>
      <w:r w:rsidDel="00000000" w:rsidR="00000000" w:rsidRPr="00000000">
        <w:rPr>
          <w:b w:val="1"/>
          <w:bCs w:val="1"/>
          <w:color w:val="000000"/>
          <w:sz w:val="26"/>
          <w:szCs w:val="26"/>
          <w:rtl w:val="0"/>
        </w:rPr>
        <w:t xml:space="preserve">Parental Authorization</w:t>
      </w:r>
    </w:p>
    <w:p w:rsidR="00000000" w:rsidDel="00000000" w:rsidP="00000000" w:rsidRDefault="00000000" w:rsidRPr="00000000" w14:paraId="000013F9">
      <w:pPr>
        <w:spacing w:after="240" w:before="240" w:lineRule="auto"/>
        <w:rPr/>
      </w:pPr>
      <w:r w:rsidDel="00000000" w:rsidR="00000000" w:rsidRPr="00000000">
        <w:rPr>
          <w:rtl w:val="0"/>
        </w:rPr>
        <w:t xml:space="preserve">Brazilian passport procedures for minors generally involve specific parental authorization requirements.</w:t>
      </w:r>
    </w:p>
    <w:p w:rsidR="00000000" w:rsidDel="00000000" w:rsidP="00000000" w:rsidRDefault="00000000" w:rsidRPr="00000000" w14:paraId="000013FA">
      <w:pPr>
        <w:pStyle w:val="Heading3"/>
        <w:keepNext w:val="0"/>
        <w:keepLines w:val="0"/>
        <w:spacing w:before="280" w:lineRule="auto"/>
        <w:rPr>
          <w:b w:val="1"/>
          <w:bCs w:val="1"/>
          <w:color w:val="000000"/>
          <w:sz w:val="26"/>
          <w:szCs w:val="26"/>
        </w:rPr>
      </w:pPr>
      <w:bookmarkStart w:colFirst="0" w:colLast="0" w:name="_sen7ilowwvsu" w:id="1507"/>
      <w:bookmarkEnd w:id="1507"/>
      <w:r w:rsidDel="00000000" w:rsidR="00000000" w:rsidRPr="00000000">
        <w:rPr>
          <w:b w:val="1"/>
          <w:bCs w:val="1"/>
          <w:color w:val="000000"/>
          <w:sz w:val="26"/>
          <w:szCs w:val="26"/>
          <w:rtl w:val="0"/>
        </w:rPr>
        <w:t xml:space="preserve">Additional Documentation</w:t>
      </w:r>
    </w:p>
    <w:p w:rsidR="00000000" w:rsidDel="00000000" w:rsidP="00000000" w:rsidRDefault="00000000" w:rsidRPr="00000000" w14:paraId="000013FB">
      <w:pPr>
        <w:spacing w:after="240" w:before="240" w:lineRule="auto"/>
        <w:rPr/>
      </w:pPr>
      <w:r w:rsidDel="00000000" w:rsidR="00000000" w:rsidRPr="00000000">
        <w:rPr>
          <w:rtl w:val="0"/>
        </w:rPr>
        <w:t xml:space="preserve">The authority may request identification, photographs, and other documents according to the child's age and circumstances.</w:t>
      </w:r>
    </w:p>
    <w:p w:rsidR="00000000" w:rsidDel="00000000" w:rsidP="00000000" w:rsidRDefault="00000000" w:rsidRPr="00000000" w14:paraId="000013FC">
      <w:pPr>
        <w:pStyle w:val="Heading3"/>
        <w:keepNext w:val="0"/>
        <w:keepLines w:val="0"/>
        <w:spacing w:before="280" w:lineRule="auto"/>
        <w:rPr>
          <w:b w:val="1"/>
          <w:bCs w:val="1"/>
          <w:color w:val="000000"/>
          <w:sz w:val="26"/>
          <w:szCs w:val="26"/>
        </w:rPr>
      </w:pPr>
      <w:bookmarkStart w:colFirst="0" w:colLast="0" w:name="_5irjpcy3qzal" w:id="1508"/>
      <w:bookmarkEnd w:id="1508"/>
      <w:r w:rsidDel="00000000" w:rsidR="00000000" w:rsidRPr="00000000">
        <w:rPr>
          <w:b w:val="1"/>
          <w:bCs w:val="1"/>
          <w:color w:val="000000"/>
          <w:sz w:val="26"/>
          <w:szCs w:val="26"/>
          <w:rtl w:val="0"/>
        </w:rPr>
        <w:t xml:space="preserve">International Travel</w:t>
      </w:r>
    </w:p>
    <w:p w:rsidR="00000000" w:rsidDel="00000000" w:rsidP="00000000" w:rsidRDefault="00000000" w:rsidRPr="00000000" w14:paraId="000013FD">
      <w:pPr>
        <w:spacing w:after="240" w:before="240" w:lineRule="auto"/>
        <w:rPr/>
      </w:pPr>
      <w:r w:rsidDel="00000000" w:rsidR="00000000" w:rsidRPr="00000000">
        <w:rPr>
          <w:rtl w:val="0"/>
        </w:rPr>
        <w:t xml:space="preserve">Families should verify the passport and travel authorization rules applicable to Brazilian minors.</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[Get Guidance on Your Child's Brazilian Documentation]</w:t>
      </w:r>
    </w:p>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ubpzi278iqkf" w:id="1509"/>
      <w:bookmarkEnd w:id="1509"/>
      <w:r w:rsidDel="00000000" w:rsidR="00000000" w:rsidRPr="00000000">
        <w:rPr>
          <w:b w:val="1"/>
          <w:bCs w:val="1"/>
          <w:sz w:val="34"/>
          <w:szCs w:val="34"/>
          <w:rtl w:val="0"/>
        </w:rPr>
        <w:t xml:space="preserve">FOREIGN PARENTS OF BRAZILIAN CHILDREN</w:t>
      </w:r>
    </w:p>
    <w:p w:rsidR="00000000" w:rsidDel="00000000" w:rsidP="00000000" w:rsidRDefault="00000000" w:rsidRPr="00000000" w14:paraId="00001401">
      <w:pPr>
        <w:pStyle w:val="Heading1"/>
        <w:keepNext w:val="0"/>
        <w:keepLines w:val="0"/>
        <w:spacing w:before="480" w:lineRule="auto"/>
        <w:rPr>
          <w:b w:val="1"/>
          <w:bCs w:val="1"/>
          <w:sz w:val="46"/>
          <w:szCs w:val="46"/>
        </w:rPr>
      </w:pPr>
      <w:bookmarkStart w:colFirst="0" w:colLast="0" w:name="_dblksdp3n8pi" w:id="1510"/>
      <w:bookmarkEnd w:id="1510"/>
      <w:r w:rsidDel="00000000" w:rsidR="00000000" w:rsidRPr="00000000">
        <w:rPr>
          <w:b w:val="1"/>
          <w:bCs w:val="1"/>
          <w:sz w:val="46"/>
          <w:szCs w:val="46"/>
          <w:rtl w:val="0"/>
        </w:rPr>
        <w:t xml:space="preserve">Can the Foreign Parent Obtain Brazilian Residency?</w:t>
      </w:r>
    </w:p>
    <w:p w:rsidR="00000000" w:rsidDel="00000000" w:rsidP="00000000" w:rsidRDefault="00000000" w:rsidRPr="00000000" w14:paraId="00001402">
      <w:pPr>
        <w:spacing w:after="240" w:before="240" w:lineRule="auto"/>
        <w:rPr/>
      </w:pPr>
      <w:r w:rsidDel="00000000" w:rsidR="00000000" w:rsidRPr="00000000">
        <w:rPr>
          <w:rtl w:val="0"/>
        </w:rPr>
        <w:t xml:space="preserve">A child's Brazilian nationality may create a basis for certain family-based immigration procedures.</w:t>
      </w:r>
    </w:p>
    <w:p w:rsidR="00000000" w:rsidDel="00000000" w:rsidP="00000000" w:rsidRDefault="00000000" w:rsidRPr="00000000" w14:paraId="00001403">
      <w:pPr>
        <w:spacing w:after="240" w:before="240" w:lineRule="auto"/>
        <w:rPr/>
      </w:pPr>
      <w:r w:rsidDel="00000000" w:rsidR="00000000" w:rsidRPr="00000000">
        <w:rPr>
          <w:rtl w:val="0"/>
        </w:rPr>
        <w:t xml:space="preserve">However, the child's nationality and the foreign parent's immigration status are separate legal matters.</w:t>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v3tmm83zbhgx" w:id="1511"/>
      <w:bookmarkEnd w:id="1511"/>
      <w:r w:rsidDel="00000000" w:rsidR="00000000" w:rsidRPr="00000000">
        <w:rPr>
          <w:b w:val="1"/>
          <w:bCs w:val="1"/>
          <w:color w:val="000000"/>
          <w:sz w:val="26"/>
          <w:szCs w:val="26"/>
          <w:rtl w:val="0"/>
        </w:rPr>
        <w:t xml:space="preserve">Family Reunification</w:t>
      </w:r>
    </w:p>
    <w:p w:rsidR="00000000" w:rsidDel="00000000" w:rsidP="00000000" w:rsidRDefault="00000000" w:rsidRPr="00000000" w14:paraId="00001405">
      <w:pPr>
        <w:spacing w:after="240" w:before="240" w:lineRule="auto"/>
        <w:rPr/>
      </w:pPr>
      <w:r w:rsidDel="00000000" w:rsidR="00000000" w:rsidRPr="00000000">
        <w:rPr>
          <w:rtl w:val="0"/>
        </w:rPr>
        <w:t xml:space="preserve">A qualifying foreign parent may be eligible to seek Brazilian residence authorization through family reunification.</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ryym5kz3r27u" w:id="1512"/>
      <w:bookmarkEnd w:id="1512"/>
      <w:r w:rsidDel="00000000" w:rsidR="00000000" w:rsidRPr="00000000">
        <w:rPr>
          <w:b w:val="1"/>
          <w:bCs w:val="1"/>
          <w:color w:val="000000"/>
          <w:sz w:val="26"/>
          <w:szCs w:val="26"/>
          <w:rtl w:val="0"/>
        </w:rPr>
        <w:t xml:space="preserve">Residence Is Not Automatic</w:t>
      </w:r>
    </w:p>
    <w:p w:rsidR="00000000" w:rsidDel="00000000" w:rsidP="00000000" w:rsidRDefault="00000000" w:rsidRPr="00000000" w14:paraId="00001407">
      <w:pPr>
        <w:spacing w:after="240" w:before="240" w:lineRule="auto"/>
        <w:rPr/>
      </w:pPr>
      <w:r w:rsidDel="00000000" w:rsidR="00000000" w:rsidRPr="00000000">
        <w:rPr>
          <w:rtl w:val="0"/>
        </w:rPr>
        <w:t xml:space="preserve">The parent must meet the applicable immigration requirements and complete the appropriate procedure.</w:t>
      </w:r>
    </w:p>
    <w:p w:rsidR="00000000" w:rsidDel="00000000" w:rsidP="00000000" w:rsidRDefault="00000000" w:rsidRPr="00000000" w14:paraId="00001408">
      <w:pPr>
        <w:pStyle w:val="Heading3"/>
        <w:keepNext w:val="0"/>
        <w:keepLines w:val="0"/>
        <w:spacing w:before="280" w:lineRule="auto"/>
        <w:rPr>
          <w:b w:val="1"/>
          <w:bCs w:val="1"/>
          <w:color w:val="000000"/>
          <w:sz w:val="26"/>
          <w:szCs w:val="26"/>
        </w:rPr>
      </w:pPr>
      <w:bookmarkStart w:colFirst="0" w:colLast="0" w:name="_yr26n2qb1ty6" w:id="1513"/>
      <w:bookmarkEnd w:id="1513"/>
      <w:r w:rsidDel="00000000" w:rsidR="00000000" w:rsidRPr="00000000">
        <w:rPr>
          <w:b w:val="1"/>
          <w:bCs w:val="1"/>
          <w:color w:val="000000"/>
          <w:sz w:val="26"/>
          <w:szCs w:val="26"/>
          <w:rtl w:val="0"/>
        </w:rPr>
        <w:t xml:space="preserve">Naturalization for the Foreign Parent</w:t>
      </w:r>
    </w:p>
    <w:p w:rsidR="00000000" w:rsidDel="00000000" w:rsidP="00000000" w:rsidRDefault="00000000" w:rsidRPr="00000000" w14:paraId="00001409">
      <w:pPr>
        <w:spacing w:after="240" w:before="240" w:lineRule="auto"/>
        <w:rPr/>
      </w:pPr>
      <w:r w:rsidDel="00000000" w:rsidR="00000000" w:rsidRPr="00000000">
        <w:rPr>
          <w:rtl w:val="0"/>
        </w:rPr>
        <w:t xml:space="preserve">Having a Brazilian child may reduce the residence requirement for ordinary naturalization, subject to the applicable legal conditions.</w:t>
      </w:r>
    </w:p>
    <w:p w:rsidR="00000000" w:rsidDel="00000000" w:rsidP="00000000" w:rsidRDefault="00000000" w:rsidRPr="00000000" w14:paraId="0000140A">
      <w:pPr>
        <w:pStyle w:val="Heading3"/>
        <w:keepNext w:val="0"/>
        <w:keepLines w:val="0"/>
        <w:spacing w:before="280" w:lineRule="auto"/>
        <w:rPr>
          <w:b w:val="1"/>
          <w:bCs w:val="1"/>
          <w:color w:val="000000"/>
          <w:sz w:val="26"/>
          <w:szCs w:val="26"/>
        </w:rPr>
      </w:pPr>
      <w:bookmarkStart w:colFirst="0" w:colLast="0" w:name="_5x5wc2wx0kx7" w:id="1514"/>
      <w:bookmarkEnd w:id="1514"/>
      <w:r w:rsidDel="00000000" w:rsidR="00000000" w:rsidRPr="00000000">
        <w:rPr>
          <w:b w:val="1"/>
          <w:bCs w:val="1"/>
          <w:color w:val="000000"/>
          <w:sz w:val="26"/>
          <w:szCs w:val="26"/>
          <w:rtl w:val="0"/>
        </w:rPr>
        <w:t xml:space="preserve">No Automatic Citizenship</w:t>
      </w:r>
    </w:p>
    <w:p w:rsidR="00000000" w:rsidDel="00000000" w:rsidP="00000000" w:rsidRDefault="00000000" w:rsidRPr="00000000" w14:paraId="0000140B">
      <w:pPr>
        <w:spacing w:after="240" w:before="240" w:lineRule="auto"/>
        <w:rPr/>
      </w:pPr>
      <w:r w:rsidDel="00000000" w:rsidR="00000000" w:rsidRPr="00000000">
        <w:rPr>
          <w:rtl w:val="0"/>
        </w:rPr>
        <w:t xml:space="preserve">A foreign parent does not automatically become Brazilian merely because their child holds Brazilian nationality.</w:t>
      </w:r>
    </w:p>
    <w:p w:rsidR="00000000" w:rsidDel="00000000" w:rsidP="00000000" w:rsidRDefault="00000000" w:rsidRPr="00000000" w14:paraId="0000140C">
      <w:pPr>
        <w:spacing w:after="240" w:before="240" w:lineRule="auto"/>
        <w:rPr/>
      </w:pPr>
      <w:r w:rsidDel="00000000" w:rsidR="00000000" w:rsidRPr="00000000">
        <w:rPr>
          <w:rtl w:val="0"/>
        </w:rPr>
        <w:t xml:space="preserve">At Caspani Lawyers, we assist international families with nationality and related immigration planning.</w:t>
      </w:r>
    </w:p>
    <w:p w:rsidR="00000000" w:rsidDel="00000000" w:rsidP="00000000" w:rsidRDefault="00000000" w:rsidRPr="00000000" w14:paraId="0000140D">
      <w:pPr>
        <w:spacing w:after="240" w:before="240" w:lineRule="auto"/>
        <w:rPr>
          <w:b w:val="1"/>
          <w:bCs w:val="1"/>
        </w:rPr>
      </w:pPr>
      <w:r w:rsidDel="00000000" w:rsidR="00000000" w:rsidRPr="00000000">
        <w:rPr>
          <w:b w:val="1"/>
          <w:bCs w:val="1"/>
          <w:rtl w:val="0"/>
        </w:rPr>
        <w:t xml:space="preserve">[Explore Brazilian Residency Through Your Child]</w:t>
      </w:r>
    </w:p>
    <w:p w:rsidR="00000000" w:rsidDel="00000000" w:rsidP="00000000" w:rsidRDefault="00000000" w:rsidRPr="00000000" w14:paraId="00001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pStyle w:val="Heading2"/>
        <w:keepNext w:val="0"/>
        <w:keepLines w:val="0"/>
        <w:spacing w:after="80" w:lineRule="auto"/>
        <w:rPr>
          <w:b w:val="1"/>
          <w:bCs w:val="1"/>
          <w:sz w:val="34"/>
          <w:szCs w:val="34"/>
        </w:rPr>
      </w:pPr>
      <w:bookmarkStart w:colFirst="0" w:colLast="0" w:name="_fyczp04uqrq5" w:id="1515"/>
      <w:bookmarkEnd w:id="1515"/>
      <w:r w:rsidDel="00000000" w:rsidR="00000000" w:rsidRPr="00000000">
        <w:rPr>
          <w:b w:val="1"/>
          <w:bCs w:val="1"/>
          <w:sz w:val="34"/>
          <w:szCs w:val="34"/>
          <w:rtl w:val="0"/>
        </w:rPr>
        <w:t xml:space="preserve">COMMON LEGAL COMPLICATIONS</w:t>
      </w:r>
    </w:p>
    <w:p w:rsidR="00000000" w:rsidDel="00000000" w:rsidP="00000000" w:rsidRDefault="00000000" w:rsidRPr="00000000" w14:paraId="00001410">
      <w:pPr>
        <w:pStyle w:val="Heading1"/>
        <w:keepNext w:val="0"/>
        <w:keepLines w:val="0"/>
        <w:spacing w:before="480" w:lineRule="auto"/>
        <w:rPr>
          <w:b w:val="1"/>
          <w:bCs w:val="1"/>
          <w:sz w:val="46"/>
          <w:szCs w:val="46"/>
        </w:rPr>
      </w:pPr>
      <w:bookmarkStart w:colFirst="0" w:colLast="0" w:name="_f5qswhy5jfdf" w:id="1516"/>
      <w:bookmarkEnd w:id="1516"/>
      <w:r w:rsidDel="00000000" w:rsidR="00000000" w:rsidRPr="00000000">
        <w:rPr>
          <w:b w:val="1"/>
          <w:bCs w:val="1"/>
          <w:sz w:val="46"/>
          <w:szCs w:val="46"/>
          <w:rtl w:val="0"/>
        </w:rPr>
        <w:t xml:space="preserve">When Your Child's Citizenship Registration Requires Additional Attention</w:t>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8ym84eoug3d7" w:id="1517"/>
      <w:bookmarkEnd w:id="1517"/>
      <w:r w:rsidDel="00000000" w:rsidR="00000000" w:rsidRPr="00000000">
        <w:rPr>
          <w:b w:val="1"/>
          <w:bCs w:val="1"/>
          <w:color w:val="000000"/>
          <w:sz w:val="26"/>
          <w:szCs w:val="26"/>
          <w:rtl w:val="0"/>
        </w:rPr>
        <w:t xml:space="preserve">Expired Brazilian Parent Identification</w:t>
      </w:r>
    </w:p>
    <w:p w:rsidR="00000000" w:rsidDel="00000000" w:rsidP="00000000" w:rsidRDefault="00000000" w:rsidRPr="00000000" w14:paraId="00001412">
      <w:pPr>
        <w:spacing w:after="240" w:before="240" w:lineRule="auto"/>
        <w:rPr/>
      </w:pPr>
      <w:r w:rsidDel="00000000" w:rsidR="00000000" w:rsidRPr="00000000">
        <w:rPr>
          <w:rtl w:val="0"/>
        </w:rPr>
        <w:t xml:space="preserve">The Brazilian parent may need updated identification or alternative accepted evidence of nationality.</w:t>
      </w:r>
    </w:p>
    <w:p w:rsidR="00000000" w:rsidDel="00000000" w:rsidP="00000000" w:rsidRDefault="00000000" w:rsidRPr="00000000" w14:paraId="00001413">
      <w:pPr>
        <w:pStyle w:val="Heading3"/>
        <w:keepNext w:val="0"/>
        <w:keepLines w:val="0"/>
        <w:spacing w:before="280" w:lineRule="auto"/>
        <w:rPr>
          <w:b w:val="1"/>
          <w:bCs w:val="1"/>
          <w:color w:val="000000"/>
          <w:sz w:val="26"/>
          <w:szCs w:val="26"/>
        </w:rPr>
      </w:pPr>
      <w:bookmarkStart w:colFirst="0" w:colLast="0" w:name="_vtpb6sjurei4" w:id="1518"/>
      <w:bookmarkEnd w:id="1518"/>
      <w:r w:rsidDel="00000000" w:rsidR="00000000" w:rsidRPr="00000000">
        <w:rPr>
          <w:b w:val="1"/>
          <w:bCs w:val="1"/>
          <w:color w:val="000000"/>
          <w:sz w:val="26"/>
          <w:szCs w:val="26"/>
          <w:rtl w:val="0"/>
        </w:rPr>
        <w:t xml:space="preserve">Missing Brazilian Marriage Registration</w:t>
      </w:r>
    </w:p>
    <w:p w:rsidR="00000000" w:rsidDel="00000000" w:rsidP="00000000" w:rsidRDefault="00000000" w:rsidRPr="00000000" w14:paraId="00001414">
      <w:pPr>
        <w:spacing w:after="240" w:before="240" w:lineRule="auto"/>
        <w:rPr/>
      </w:pPr>
      <w:r w:rsidDel="00000000" w:rsidR="00000000" w:rsidRPr="00000000">
        <w:rPr>
          <w:rtl w:val="0"/>
        </w:rPr>
        <w:t xml:space="preserve">The parents' marriage or name changes may not yet be reflected in Brazilian civil records.</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7jl4nbxojyio" w:id="1519"/>
      <w:bookmarkEnd w:id="1519"/>
      <w:r w:rsidDel="00000000" w:rsidR="00000000" w:rsidRPr="00000000">
        <w:rPr>
          <w:b w:val="1"/>
          <w:bCs w:val="1"/>
          <w:color w:val="000000"/>
          <w:sz w:val="26"/>
          <w:szCs w:val="26"/>
          <w:rtl w:val="0"/>
        </w:rPr>
        <w:t xml:space="preserve">Foreign Divorce Documentation</w:t>
      </w:r>
    </w:p>
    <w:p w:rsidR="00000000" w:rsidDel="00000000" w:rsidP="00000000" w:rsidRDefault="00000000" w:rsidRPr="00000000" w14:paraId="00001416">
      <w:pPr>
        <w:spacing w:after="240" w:before="240" w:lineRule="auto"/>
        <w:rPr/>
      </w:pPr>
      <w:r w:rsidDel="00000000" w:rsidR="00000000" w:rsidRPr="00000000">
        <w:rPr>
          <w:rtl w:val="0"/>
        </w:rPr>
        <w:t xml:space="preserve">Previous divorces may require recognition or other legal formalities.</w:t>
      </w:r>
    </w:p>
    <w:p w:rsidR="00000000" w:rsidDel="00000000" w:rsidP="00000000" w:rsidRDefault="00000000" w:rsidRPr="00000000" w14:paraId="00001417">
      <w:pPr>
        <w:pStyle w:val="Heading3"/>
        <w:keepNext w:val="0"/>
        <w:keepLines w:val="0"/>
        <w:spacing w:before="280" w:lineRule="auto"/>
        <w:rPr>
          <w:b w:val="1"/>
          <w:bCs w:val="1"/>
          <w:color w:val="000000"/>
          <w:sz w:val="26"/>
          <w:szCs w:val="26"/>
        </w:rPr>
      </w:pPr>
      <w:bookmarkStart w:colFirst="0" w:colLast="0" w:name="_iie7rqerz0dq" w:id="1520"/>
      <w:bookmarkEnd w:id="1520"/>
      <w:r w:rsidDel="00000000" w:rsidR="00000000" w:rsidRPr="00000000">
        <w:rPr>
          <w:b w:val="1"/>
          <w:bCs w:val="1"/>
          <w:color w:val="000000"/>
          <w:sz w:val="26"/>
          <w:szCs w:val="26"/>
          <w:rtl w:val="0"/>
        </w:rPr>
        <w:t xml:space="preserve">Inconsistent Names</w:t>
      </w:r>
    </w:p>
    <w:p w:rsidR="00000000" w:rsidDel="00000000" w:rsidP="00000000" w:rsidRDefault="00000000" w:rsidRPr="00000000" w14:paraId="00001418">
      <w:pPr>
        <w:spacing w:after="240" w:before="240" w:lineRule="auto"/>
        <w:rPr/>
      </w:pPr>
      <w:r w:rsidDel="00000000" w:rsidR="00000000" w:rsidRPr="00000000">
        <w:rPr>
          <w:rtl w:val="0"/>
        </w:rPr>
        <w:t xml:space="preserve">The child's foreign birth certificate and the parents' identification documents may contain different names or spellings.</w:t>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jsqmdvtzaobf" w:id="1521"/>
      <w:bookmarkEnd w:id="1521"/>
      <w:r w:rsidDel="00000000" w:rsidR="00000000" w:rsidRPr="00000000">
        <w:rPr>
          <w:b w:val="1"/>
          <w:bCs w:val="1"/>
          <w:color w:val="000000"/>
          <w:sz w:val="26"/>
          <w:szCs w:val="26"/>
          <w:rtl w:val="0"/>
        </w:rPr>
        <w:t xml:space="preserve">Previous Registration in Brazil</w:t>
      </w:r>
    </w:p>
    <w:p w:rsidR="00000000" w:rsidDel="00000000" w:rsidP="00000000" w:rsidRDefault="00000000" w:rsidRPr="00000000" w14:paraId="0000141A">
      <w:pPr>
        <w:spacing w:after="240" w:before="240" w:lineRule="auto"/>
        <w:rPr/>
      </w:pPr>
      <w:r w:rsidDel="00000000" w:rsidR="00000000" w:rsidRPr="00000000">
        <w:rPr>
          <w:rtl w:val="0"/>
        </w:rPr>
        <w:t xml:space="preserve">A prior civil registration may affect the available consular procedure.</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f6zf7qro876o" w:id="1522"/>
      <w:bookmarkEnd w:id="1522"/>
      <w:r w:rsidDel="00000000" w:rsidR="00000000" w:rsidRPr="00000000">
        <w:rPr>
          <w:b w:val="1"/>
          <w:bCs w:val="1"/>
          <w:color w:val="000000"/>
          <w:sz w:val="26"/>
          <w:szCs w:val="26"/>
          <w:rtl w:val="0"/>
        </w:rPr>
        <w:t xml:space="preserve">Missing Parentage Documentation</w:t>
      </w:r>
    </w:p>
    <w:p w:rsidR="00000000" w:rsidDel="00000000" w:rsidP="00000000" w:rsidRDefault="00000000" w:rsidRPr="00000000" w14:paraId="0000141C">
      <w:pPr>
        <w:spacing w:after="240" w:before="240" w:lineRule="auto"/>
        <w:rPr/>
      </w:pPr>
      <w:r w:rsidDel="00000000" w:rsidR="00000000" w:rsidRPr="00000000">
        <w:rPr>
          <w:rtl w:val="0"/>
        </w:rPr>
        <w:t xml:space="preserve">Additional evidence may be required to establish the legal parent-child relationship.</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hf6vkjp8muoc" w:id="1523"/>
      <w:bookmarkEnd w:id="1523"/>
      <w:r w:rsidDel="00000000" w:rsidR="00000000" w:rsidRPr="00000000">
        <w:rPr>
          <w:b w:val="1"/>
          <w:bCs w:val="1"/>
          <w:color w:val="000000"/>
          <w:sz w:val="26"/>
          <w:szCs w:val="26"/>
          <w:rtl w:val="0"/>
        </w:rPr>
        <w:t xml:space="preserve">Late Birth Registration</w:t>
      </w:r>
    </w:p>
    <w:p w:rsidR="00000000" w:rsidDel="00000000" w:rsidP="00000000" w:rsidRDefault="00000000" w:rsidRPr="00000000" w14:paraId="0000141E">
      <w:pPr>
        <w:spacing w:after="240" w:before="240" w:lineRule="auto"/>
        <w:rPr/>
      </w:pPr>
      <w:r w:rsidDel="00000000" w:rsidR="00000000" w:rsidRPr="00000000">
        <w:rPr>
          <w:rtl w:val="0"/>
        </w:rPr>
        <w:t xml:space="preserve">Older children and adults may face different consular documentary requirements.</w:t>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weh1xyriptt6" w:id="1524"/>
      <w:bookmarkEnd w:id="1524"/>
      <w:r w:rsidDel="00000000" w:rsidR="00000000" w:rsidRPr="00000000">
        <w:rPr>
          <w:b w:val="1"/>
          <w:bCs w:val="1"/>
          <w:color w:val="000000"/>
          <w:sz w:val="26"/>
          <w:szCs w:val="26"/>
          <w:rtl w:val="0"/>
        </w:rPr>
        <w:t xml:space="preserve">Complex Nationality History</w:t>
      </w:r>
    </w:p>
    <w:p w:rsidR="00000000" w:rsidDel="00000000" w:rsidP="00000000" w:rsidRDefault="00000000" w:rsidRPr="00000000" w14:paraId="00001420">
      <w:pPr>
        <w:spacing w:after="240" w:before="240" w:lineRule="auto"/>
        <w:rPr/>
      </w:pPr>
      <w:r w:rsidDel="00000000" w:rsidR="00000000" w:rsidRPr="00000000">
        <w:rPr>
          <w:rtl w:val="0"/>
        </w:rPr>
        <w:t xml:space="preserve">Cases involving previous loss of Brazilian nationality, historical constitutional rules, or international adoption may require individual legal analysis.</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[Discuss Your Family's Documentation]</w:t>
      </w:r>
    </w:p>
    <w:p w:rsidR="00000000" w:rsidDel="00000000" w:rsidP="00000000" w:rsidRDefault="00000000" w:rsidRPr="00000000" w14:paraId="00001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6ok3gjfg4unk" w:id="1525"/>
      <w:bookmarkEnd w:id="1525"/>
      <w:r w:rsidDel="00000000" w:rsidR="00000000" w:rsidRPr="00000000">
        <w:rPr>
          <w:b w:val="1"/>
          <w:bCs w:val="1"/>
          <w:sz w:val="34"/>
          <w:szCs w:val="34"/>
          <w:rtl w:val="0"/>
        </w:rPr>
        <w:t xml:space="preserve">STEP-BY-STEP LEGAL PROCESS</w:t>
      </w:r>
    </w:p>
    <w:p w:rsidR="00000000" w:rsidDel="00000000" w:rsidP="00000000" w:rsidRDefault="00000000" w:rsidRPr="00000000" w14:paraId="00001424">
      <w:pPr>
        <w:pStyle w:val="Heading1"/>
        <w:keepNext w:val="0"/>
        <w:keepLines w:val="0"/>
        <w:spacing w:before="480" w:lineRule="auto"/>
        <w:rPr>
          <w:b w:val="1"/>
          <w:bCs w:val="1"/>
          <w:sz w:val="46"/>
          <w:szCs w:val="46"/>
        </w:rPr>
      </w:pPr>
      <w:bookmarkStart w:colFirst="0" w:colLast="0" w:name="_xtt7kl1h9xrx" w:id="1526"/>
      <w:bookmarkEnd w:id="1526"/>
      <w:r w:rsidDel="00000000" w:rsidR="00000000" w:rsidRPr="00000000">
        <w:rPr>
          <w:b w:val="1"/>
          <w:bCs w:val="1"/>
          <w:sz w:val="46"/>
          <w:szCs w:val="46"/>
          <w:rtl w:val="0"/>
        </w:rPr>
        <w:t xml:space="preserve">How Caspani Lawyers Assists With Citizenship by Descent</w:t>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agar79hlo9c" w:id="1527"/>
      <w:bookmarkEnd w:id="1527"/>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426">
      <w:pPr>
        <w:spacing w:after="240" w:before="240" w:lineRule="auto"/>
        <w:rPr/>
      </w:pPr>
      <w:r w:rsidDel="00000000" w:rsidR="00000000" w:rsidRPr="00000000">
        <w:rPr>
          <w:rtl w:val="0"/>
        </w:rPr>
        <w:t xml:space="preserve">We assess the child's birthplace, age, nationality status, and the Brazilian parent's documentation.</w:t>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uk3v0lcjbocd" w:id="1528"/>
      <w:bookmarkEnd w:id="1528"/>
      <w:r w:rsidDel="00000000" w:rsidR="00000000" w:rsidRPr="00000000">
        <w:rPr>
          <w:b w:val="1"/>
          <w:bCs w:val="1"/>
          <w:color w:val="000000"/>
          <w:sz w:val="26"/>
          <w:szCs w:val="26"/>
          <w:rtl w:val="0"/>
        </w:rPr>
        <w:t xml:space="preserve">2. Constitutional Eligibility Assessment</w:t>
      </w:r>
    </w:p>
    <w:p w:rsidR="00000000" w:rsidDel="00000000" w:rsidP="00000000" w:rsidRDefault="00000000" w:rsidRPr="00000000" w14:paraId="00001428">
      <w:pPr>
        <w:spacing w:after="240" w:before="240" w:lineRule="auto"/>
        <w:rPr/>
      </w:pPr>
      <w:r w:rsidDel="00000000" w:rsidR="00000000" w:rsidRPr="00000000">
        <w:rPr>
          <w:rtl w:val="0"/>
        </w:rPr>
        <w:t xml:space="preserve">We identify the applicable nationality-by-birth provision.</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lc9ltoh9qzld" w:id="1529"/>
      <w:bookmarkEnd w:id="1529"/>
      <w:r w:rsidDel="00000000" w:rsidR="00000000" w:rsidRPr="00000000">
        <w:rPr>
          <w:b w:val="1"/>
          <w:bCs w:val="1"/>
          <w:color w:val="000000"/>
          <w:sz w:val="26"/>
          <w:szCs w:val="26"/>
          <w:rtl w:val="0"/>
        </w:rPr>
        <w:t xml:space="preserve">3. Registration History Verification</w:t>
      </w:r>
    </w:p>
    <w:p w:rsidR="00000000" w:rsidDel="00000000" w:rsidP="00000000" w:rsidRDefault="00000000" w:rsidRPr="00000000" w14:paraId="0000142A">
      <w:pPr>
        <w:spacing w:after="240" w:before="240" w:lineRule="auto"/>
        <w:rPr/>
      </w:pPr>
      <w:r w:rsidDel="00000000" w:rsidR="00000000" w:rsidRPr="00000000">
        <w:rPr>
          <w:rtl w:val="0"/>
        </w:rPr>
        <w:t xml:space="preserve">We determine whether a Brazilian consular or civil birth record already exists.</w:t>
      </w:r>
    </w:p>
    <w:p w:rsidR="00000000" w:rsidDel="00000000" w:rsidP="00000000" w:rsidRDefault="00000000" w:rsidRPr="00000000" w14:paraId="0000142B">
      <w:pPr>
        <w:pStyle w:val="Heading3"/>
        <w:keepNext w:val="0"/>
        <w:keepLines w:val="0"/>
        <w:spacing w:before="280" w:lineRule="auto"/>
        <w:rPr>
          <w:b w:val="1"/>
          <w:bCs w:val="1"/>
          <w:color w:val="000000"/>
          <w:sz w:val="26"/>
          <w:szCs w:val="26"/>
        </w:rPr>
      </w:pPr>
      <w:bookmarkStart w:colFirst="0" w:colLast="0" w:name="_oyzdxjq3epye" w:id="1530"/>
      <w:bookmarkEnd w:id="1530"/>
      <w:r w:rsidDel="00000000" w:rsidR="00000000" w:rsidRPr="00000000">
        <w:rPr>
          <w:b w:val="1"/>
          <w:bCs w:val="1"/>
          <w:color w:val="000000"/>
          <w:sz w:val="26"/>
          <w:szCs w:val="26"/>
          <w:rtl w:val="0"/>
        </w:rPr>
        <w:t xml:space="preserve">4. Document Review</w:t>
      </w:r>
    </w:p>
    <w:p w:rsidR="00000000" w:rsidDel="00000000" w:rsidP="00000000" w:rsidRDefault="00000000" w:rsidRPr="00000000" w14:paraId="0000142C">
      <w:pPr>
        <w:spacing w:after="240" w:before="240" w:lineRule="auto"/>
        <w:rPr/>
      </w:pPr>
      <w:r w:rsidDel="00000000" w:rsidR="00000000" w:rsidRPr="00000000">
        <w:rPr>
          <w:rtl w:val="0"/>
        </w:rPr>
        <w:t xml:space="preserve">We examine the available birth, marriage, identification, and parentage documents.</w:t>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8olw50m5xgpl" w:id="1531"/>
      <w:bookmarkEnd w:id="1531"/>
      <w:r w:rsidDel="00000000" w:rsidR="00000000" w:rsidRPr="00000000">
        <w:rPr>
          <w:b w:val="1"/>
          <w:bCs w:val="1"/>
          <w:color w:val="000000"/>
          <w:sz w:val="26"/>
          <w:szCs w:val="26"/>
          <w:rtl w:val="0"/>
        </w:rPr>
        <w:t xml:space="preserve">5. Civil Documentation Strategy</w:t>
      </w:r>
    </w:p>
    <w:p w:rsidR="00000000" w:rsidDel="00000000" w:rsidP="00000000" w:rsidRDefault="00000000" w:rsidRPr="00000000" w14:paraId="0000142E">
      <w:pPr>
        <w:spacing w:after="240" w:before="240" w:lineRule="auto"/>
        <w:rPr/>
      </w:pPr>
      <w:r w:rsidDel="00000000" w:rsidR="00000000" w:rsidRPr="00000000">
        <w:rPr>
          <w:rtl w:val="0"/>
        </w:rPr>
        <w:t xml:space="preserve">We identify any registration, correction, or foreign-document issues requiring attention.</w:t>
      </w:r>
    </w:p>
    <w:p w:rsidR="00000000" w:rsidDel="00000000" w:rsidP="00000000" w:rsidRDefault="00000000" w:rsidRPr="00000000" w14:paraId="0000142F">
      <w:pPr>
        <w:pStyle w:val="Heading3"/>
        <w:keepNext w:val="0"/>
        <w:keepLines w:val="0"/>
        <w:spacing w:before="280" w:lineRule="auto"/>
        <w:rPr>
          <w:b w:val="1"/>
          <w:bCs w:val="1"/>
          <w:color w:val="000000"/>
          <w:sz w:val="26"/>
          <w:szCs w:val="26"/>
        </w:rPr>
      </w:pPr>
      <w:bookmarkStart w:colFirst="0" w:colLast="0" w:name="_uymngx1wr328" w:id="1532"/>
      <w:bookmarkEnd w:id="1532"/>
      <w:r w:rsidDel="00000000" w:rsidR="00000000" w:rsidRPr="00000000">
        <w:rPr>
          <w:b w:val="1"/>
          <w:bCs w:val="1"/>
          <w:color w:val="000000"/>
          <w:sz w:val="26"/>
          <w:szCs w:val="26"/>
          <w:rtl w:val="0"/>
        </w:rPr>
        <w:t xml:space="preserve">6. Consular Registration Guidance</w:t>
      </w:r>
    </w:p>
    <w:p w:rsidR="00000000" w:rsidDel="00000000" w:rsidP="00000000" w:rsidRDefault="00000000" w:rsidRPr="00000000" w14:paraId="00001430">
      <w:pPr>
        <w:spacing w:after="240" w:before="240" w:lineRule="auto"/>
        <w:rPr/>
      </w:pPr>
      <w:r w:rsidDel="00000000" w:rsidR="00000000" w:rsidRPr="00000000">
        <w:rPr>
          <w:rtl w:val="0"/>
        </w:rPr>
        <w:t xml:space="preserve">We assist with preparing the documentation for the appropriate consular procedure, within the agreed scope of representation.</w:t>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atchjjg9vx4k" w:id="1533"/>
      <w:bookmarkEnd w:id="1533"/>
      <w:r w:rsidDel="00000000" w:rsidR="00000000" w:rsidRPr="00000000">
        <w:rPr>
          <w:b w:val="1"/>
          <w:bCs w:val="1"/>
          <w:color w:val="000000"/>
          <w:sz w:val="26"/>
          <w:szCs w:val="26"/>
          <w:rtl w:val="0"/>
        </w:rPr>
        <w:t xml:space="preserve">7. Brazilian Civil Registry Assistance</w:t>
      </w:r>
    </w:p>
    <w:p w:rsidR="00000000" w:rsidDel="00000000" w:rsidP="00000000" w:rsidRDefault="00000000" w:rsidRPr="00000000" w14:paraId="00001432">
      <w:pPr>
        <w:spacing w:after="240" w:before="240" w:lineRule="auto"/>
        <w:rPr/>
      </w:pPr>
      <w:r w:rsidDel="00000000" w:rsidR="00000000" w:rsidRPr="00000000">
        <w:rPr>
          <w:rtl w:val="0"/>
        </w:rPr>
        <w:t xml:space="preserve">Where appropriate, we assist with the traslado of the consular birth record into the Brazilian civil registry system.</w:t>
      </w:r>
    </w:p>
    <w:p w:rsidR="00000000" w:rsidDel="00000000" w:rsidP="00000000" w:rsidRDefault="00000000" w:rsidRPr="00000000" w14:paraId="00001433">
      <w:pPr>
        <w:pStyle w:val="Heading3"/>
        <w:keepNext w:val="0"/>
        <w:keepLines w:val="0"/>
        <w:spacing w:before="280" w:lineRule="auto"/>
        <w:rPr>
          <w:b w:val="1"/>
          <w:bCs w:val="1"/>
          <w:color w:val="000000"/>
          <w:sz w:val="26"/>
          <w:szCs w:val="26"/>
        </w:rPr>
      </w:pPr>
      <w:bookmarkStart w:colFirst="0" w:colLast="0" w:name="_vx6nmviz6eto" w:id="1534"/>
      <w:bookmarkEnd w:id="1534"/>
      <w:r w:rsidDel="00000000" w:rsidR="00000000" w:rsidRPr="00000000">
        <w:rPr>
          <w:b w:val="1"/>
          <w:bCs w:val="1"/>
          <w:color w:val="000000"/>
          <w:sz w:val="26"/>
          <w:szCs w:val="26"/>
          <w:rtl w:val="0"/>
        </w:rPr>
        <w:t xml:space="preserve">8. Additional Legal Procedures</w:t>
      </w:r>
    </w:p>
    <w:p w:rsidR="00000000" w:rsidDel="00000000" w:rsidP="00000000" w:rsidRDefault="00000000" w:rsidRPr="00000000" w14:paraId="00001434">
      <w:pPr>
        <w:spacing w:after="240" w:before="240" w:lineRule="auto"/>
        <w:rPr/>
      </w:pPr>
      <w:r w:rsidDel="00000000" w:rsidR="00000000" w:rsidRPr="00000000">
        <w:rPr>
          <w:rtl w:val="0"/>
        </w:rPr>
        <w:t xml:space="preserve">When necessary, we evaluate whether an administrative or judicial nationality procedure is appropriate.</w:t>
      </w:r>
    </w:p>
    <w:p w:rsidR="00000000" w:rsidDel="00000000" w:rsidP="00000000" w:rsidRDefault="00000000" w:rsidRPr="00000000" w14:paraId="00001435">
      <w:pPr>
        <w:pStyle w:val="Heading3"/>
        <w:keepNext w:val="0"/>
        <w:keepLines w:val="0"/>
        <w:spacing w:before="280" w:lineRule="auto"/>
        <w:rPr>
          <w:b w:val="1"/>
          <w:bCs w:val="1"/>
          <w:color w:val="000000"/>
          <w:sz w:val="26"/>
          <w:szCs w:val="26"/>
        </w:rPr>
      </w:pPr>
      <w:bookmarkStart w:colFirst="0" w:colLast="0" w:name="_x50hlqlkf0s4" w:id="1535"/>
      <w:bookmarkEnd w:id="1535"/>
      <w:r w:rsidDel="00000000" w:rsidR="00000000" w:rsidRPr="00000000">
        <w:rPr>
          <w:b w:val="1"/>
          <w:bCs w:val="1"/>
          <w:color w:val="000000"/>
          <w:sz w:val="26"/>
          <w:szCs w:val="26"/>
          <w:rtl w:val="0"/>
        </w:rPr>
        <w:t xml:space="preserve">9. Post-Registration Guidance</w:t>
      </w:r>
    </w:p>
    <w:p w:rsidR="00000000" w:rsidDel="00000000" w:rsidP="00000000" w:rsidRDefault="00000000" w:rsidRPr="00000000" w14:paraId="00001436">
      <w:pPr>
        <w:spacing w:after="240" w:before="240" w:lineRule="auto"/>
        <w:rPr/>
      </w:pPr>
      <w:r w:rsidDel="00000000" w:rsidR="00000000" w:rsidRPr="00000000">
        <w:rPr>
          <w:rtl w:val="0"/>
        </w:rPr>
        <w:t xml:space="preserve">We explain the next steps for obtaining Brazilian civil identification and passport documentation.</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[Start Your Child's Citizenship Assessment]</w:t>
      </w:r>
    </w:p>
    <w:p w:rsidR="00000000" w:rsidDel="00000000" w:rsidP="00000000" w:rsidRDefault="00000000" w:rsidRPr="00000000" w14:paraId="00001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mdsst110t9rr" w:id="1536"/>
      <w:bookmarkEnd w:id="1536"/>
      <w:r w:rsidDel="00000000" w:rsidR="00000000" w:rsidRPr="00000000">
        <w:rPr>
          <w:b w:val="1"/>
          <w:bCs w:val="1"/>
          <w:sz w:val="34"/>
          <w:szCs w:val="34"/>
          <w:rtl w:val="0"/>
        </w:rPr>
        <w:t xml:space="preserve">HOW LONG DOES THE PROCESS TAKE?</w:t>
      </w:r>
    </w:p>
    <w:p w:rsidR="00000000" w:rsidDel="00000000" w:rsidP="00000000" w:rsidRDefault="00000000" w:rsidRPr="00000000" w14:paraId="0000143A">
      <w:pPr>
        <w:pStyle w:val="Heading1"/>
        <w:keepNext w:val="0"/>
        <w:keepLines w:val="0"/>
        <w:spacing w:before="480" w:lineRule="auto"/>
        <w:rPr>
          <w:b w:val="1"/>
          <w:bCs w:val="1"/>
          <w:sz w:val="46"/>
          <w:szCs w:val="46"/>
        </w:rPr>
      </w:pPr>
      <w:bookmarkStart w:colFirst="0" w:colLast="0" w:name="_3ou1akl1ra4k" w:id="1537"/>
      <w:bookmarkEnd w:id="1537"/>
      <w:r w:rsidDel="00000000" w:rsidR="00000000" w:rsidRPr="00000000">
        <w:rPr>
          <w:b w:val="1"/>
          <w:bCs w:val="1"/>
          <w:sz w:val="46"/>
          <w:szCs w:val="46"/>
          <w:rtl w:val="0"/>
        </w:rPr>
        <w:t xml:space="preserve">Processing Times for Brazilian Citizenship by Descent</w:t>
      </w:r>
    </w:p>
    <w:p w:rsidR="00000000" w:rsidDel="00000000" w:rsidP="00000000" w:rsidRDefault="00000000" w:rsidRPr="00000000" w14:paraId="0000143B">
      <w:pPr>
        <w:spacing w:after="240" w:before="240" w:lineRule="auto"/>
        <w:rPr/>
      </w:pPr>
      <w:r w:rsidDel="00000000" w:rsidR="00000000" w:rsidRPr="00000000">
        <w:rPr>
          <w:rtl w:val="0"/>
        </w:rPr>
        <w:t xml:space="preserve">The time required depends on the child's circumstances and the procedures involved.</w:t>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ozeuqnxs6v7d" w:id="1538"/>
      <w:bookmarkEnd w:id="1538"/>
      <w:r w:rsidDel="00000000" w:rsidR="00000000" w:rsidRPr="00000000">
        <w:rPr>
          <w:b w:val="1"/>
          <w:bCs w:val="1"/>
          <w:color w:val="000000"/>
          <w:sz w:val="26"/>
          <w:szCs w:val="26"/>
          <w:rtl w:val="0"/>
        </w:rPr>
        <w:t xml:space="preserve">Foreign Birth Certificate</w:t>
      </w:r>
    </w:p>
    <w:p w:rsidR="00000000" w:rsidDel="00000000" w:rsidP="00000000" w:rsidRDefault="00000000" w:rsidRPr="00000000" w14:paraId="0000143D">
      <w:pPr>
        <w:spacing w:after="240" w:before="240" w:lineRule="auto"/>
        <w:rPr/>
      </w:pPr>
      <w:r w:rsidDel="00000000" w:rsidR="00000000" w:rsidRPr="00000000">
        <w:rPr>
          <w:rtl w:val="0"/>
        </w:rPr>
        <w:t xml:space="preserve">The family must obtain the appropriate official birth documentation from the country where the child was born.</w:t>
      </w:r>
    </w:p>
    <w:p w:rsidR="00000000" w:rsidDel="00000000" w:rsidP="00000000" w:rsidRDefault="00000000" w:rsidRPr="00000000" w14:paraId="0000143E">
      <w:pPr>
        <w:pStyle w:val="Heading3"/>
        <w:keepNext w:val="0"/>
        <w:keepLines w:val="0"/>
        <w:spacing w:before="280" w:lineRule="auto"/>
        <w:rPr>
          <w:b w:val="1"/>
          <w:bCs w:val="1"/>
          <w:color w:val="000000"/>
          <w:sz w:val="26"/>
          <w:szCs w:val="26"/>
        </w:rPr>
      </w:pPr>
      <w:bookmarkStart w:colFirst="0" w:colLast="0" w:name="_opzoztp8g3z4" w:id="1539"/>
      <w:bookmarkEnd w:id="1539"/>
      <w:r w:rsidDel="00000000" w:rsidR="00000000" w:rsidRPr="00000000">
        <w:rPr>
          <w:b w:val="1"/>
          <w:bCs w:val="1"/>
          <w:color w:val="000000"/>
          <w:sz w:val="26"/>
          <w:szCs w:val="26"/>
          <w:rtl w:val="0"/>
        </w:rPr>
        <w:t xml:space="preserve">Consular Registration</w:t>
      </w:r>
    </w:p>
    <w:p w:rsidR="00000000" w:rsidDel="00000000" w:rsidP="00000000" w:rsidRDefault="00000000" w:rsidRPr="00000000" w14:paraId="0000143F">
      <w:pPr>
        <w:spacing w:after="240" w:before="240" w:lineRule="auto"/>
        <w:rPr/>
      </w:pPr>
      <w:r w:rsidDel="00000000" w:rsidR="00000000" w:rsidRPr="00000000">
        <w:rPr>
          <w:rtl w:val="0"/>
        </w:rPr>
        <w:t xml:space="preserve">Processing times and appointment availability depend on the competent Brazilian consulate.</w:t>
      </w:r>
    </w:p>
    <w:p w:rsidR="00000000" w:rsidDel="00000000" w:rsidP="00000000" w:rsidRDefault="00000000" w:rsidRPr="00000000" w14:paraId="00001440">
      <w:pPr>
        <w:pStyle w:val="Heading3"/>
        <w:keepNext w:val="0"/>
        <w:keepLines w:val="0"/>
        <w:spacing w:before="280" w:lineRule="auto"/>
        <w:rPr>
          <w:b w:val="1"/>
          <w:bCs w:val="1"/>
          <w:color w:val="000000"/>
          <w:sz w:val="26"/>
          <w:szCs w:val="26"/>
        </w:rPr>
      </w:pPr>
      <w:bookmarkStart w:colFirst="0" w:colLast="0" w:name="_rv16klqo72va" w:id="1540"/>
      <w:bookmarkEnd w:id="1540"/>
      <w:r w:rsidDel="00000000" w:rsidR="00000000" w:rsidRPr="00000000">
        <w:rPr>
          <w:b w:val="1"/>
          <w:bCs w:val="1"/>
          <w:color w:val="000000"/>
          <w:sz w:val="26"/>
          <w:szCs w:val="26"/>
          <w:rtl w:val="0"/>
        </w:rPr>
        <w:t xml:space="preserve">Brazilian Civil Registry</w:t>
      </w:r>
    </w:p>
    <w:p w:rsidR="00000000" w:rsidDel="00000000" w:rsidP="00000000" w:rsidRDefault="00000000" w:rsidRPr="00000000" w14:paraId="00001441">
      <w:pPr>
        <w:spacing w:after="240" w:before="240" w:lineRule="auto"/>
        <w:rPr/>
      </w:pPr>
      <w:r w:rsidDel="00000000" w:rsidR="00000000" w:rsidRPr="00000000">
        <w:rPr>
          <w:rtl w:val="0"/>
        </w:rPr>
        <w:t xml:space="preserve">The traslado procedure has its own documentary and administrative requirements.</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gob9cjjjppjc" w:id="1541"/>
      <w:bookmarkEnd w:id="1541"/>
      <w:r w:rsidDel="00000000" w:rsidR="00000000" w:rsidRPr="00000000">
        <w:rPr>
          <w:b w:val="1"/>
          <w:bCs w:val="1"/>
          <w:color w:val="000000"/>
          <w:sz w:val="26"/>
          <w:szCs w:val="26"/>
          <w:rtl w:val="0"/>
        </w:rPr>
        <w:t xml:space="preserve">Complex Cases</w:t>
      </w:r>
    </w:p>
    <w:p w:rsidR="00000000" w:rsidDel="00000000" w:rsidP="00000000" w:rsidRDefault="00000000" w:rsidRPr="00000000" w14:paraId="00001443">
      <w:pPr>
        <w:spacing w:after="240" w:before="240" w:lineRule="auto"/>
        <w:rPr/>
      </w:pPr>
      <w:r w:rsidDel="00000000" w:rsidR="00000000" w:rsidRPr="00000000">
        <w:rPr>
          <w:rtl w:val="0"/>
        </w:rPr>
        <w:t xml:space="preserve">Missing documents, civil registration corrections, or judicial proceedings may require additional time.</w:t>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jpvdifw88zpd" w:id="1542"/>
      <w:bookmarkEnd w:id="1542"/>
      <w:r w:rsidDel="00000000" w:rsidR="00000000" w:rsidRPr="00000000">
        <w:rPr>
          <w:b w:val="1"/>
          <w:bCs w:val="1"/>
          <w:color w:val="000000"/>
          <w:sz w:val="26"/>
          <w:szCs w:val="26"/>
          <w:rtl w:val="0"/>
        </w:rPr>
        <w:t xml:space="preserve">Passport Application</w:t>
      </w:r>
    </w:p>
    <w:p w:rsidR="00000000" w:rsidDel="00000000" w:rsidP="00000000" w:rsidRDefault="00000000" w:rsidRPr="00000000" w14:paraId="00001445">
      <w:pPr>
        <w:spacing w:after="240" w:before="240" w:lineRule="auto"/>
        <w:rPr/>
      </w:pPr>
      <w:r w:rsidDel="00000000" w:rsidR="00000000" w:rsidRPr="00000000">
        <w:rPr>
          <w:rtl w:val="0"/>
        </w:rPr>
        <w:t xml:space="preserve">Brazilian passport processing follows a separate procedure.</w:t>
      </w:r>
    </w:p>
    <w:p w:rsidR="00000000" w:rsidDel="00000000" w:rsidP="00000000" w:rsidRDefault="00000000" w:rsidRPr="00000000" w14:paraId="00001446">
      <w:pPr>
        <w:spacing w:after="240" w:before="240" w:lineRule="auto"/>
        <w:rPr>
          <w:b w:val="1"/>
          <w:bCs w:val="1"/>
        </w:rPr>
      </w:pPr>
      <w:r w:rsidDel="00000000" w:rsidR="00000000" w:rsidRPr="00000000">
        <w:rPr>
          <w:b w:val="1"/>
          <w:bCs w:val="1"/>
          <w:rtl w:val="0"/>
        </w:rPr>
        <w:t xml:space="preserve">No fixed processing time or outcome can be guaranteed.</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[Discuss Your Family's Registration Timeline]</w:t>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2"/>
        <w:keepNext w:val="0"/>
        <w:keepLines w:val="0"/>
        <w:spacing w:after="80" w:lineRule="auto"/>
        <w:rPr>
          <w:b w:val="1"/>
          <w:bCs w:val="1"/>
          <w:sz w:val="34"/>
          <w:szCs w:val="34"/>
        </w:rPr>
      </w:pPr>
      <w:bookmarkStart w:colFirst="0" w:colLast="0" w:name="_el53cmdt0cs8" w:id="1543"/>
      <w:bookmarkEnd w:id="1543"/>
      <w:r w:rsidDel="00000000" w:rsidR="00000000" w:rsidRPr="00000000">
        <w:rPr>
          <w:b w:val="1"/>
          <w:bCs w:val="1"/>
          <w:sz w:val="34"/>
          <w:szCs w:val="34"/>
          <w:rtl w:val="0"/>
        </w:rPr>
        <w:t xml:space="preserve">OUR LEGAL SERVICES</w:t>
      </w:r>
    </w:p>
    <w:p w:rsidR="00000000" w:rsidDel="00000000" w:rsidP="00000000" w:rsidRDefault="00000000" w:rsidRPr="00000000" w14:paraId="0000144A">
      <w:pPr>
        <w:pStyle w:val="Heading1"/>
        <w:keepNext w:val="0"/>
        <w:keepLines w:val="0"/>
        <w:spacing w:before="480" w:lineRule="auto"/>
        <w:rPr>
          <w:b w:val="1"/>
          <w:bCs w:val="1"/>
          <w:sz w:val="46"/>
          <w:szCs w:val="46"/>
        </w:rPr>
      </w:pPr>
      <w:bookmarkStart w:colFirst="0" w:colLast="0" w:name="_e7z3yr76ixwj" w:id="1544"/>
      <w:bookmarkEnd w:id="1544"/>
      <w:r w:rsidDel="00000000" w:rsidR="00000000" w:rsidRPr="00000000">
        <w:rPr>
          <w:b w:val="1"/>
          <w:bCs w:val="1"/>
          <w:sz w:val="46"/>
          <w:szCs w:val="46"/>
          <w:rtl w:val="0"/>
        </w:rPr>
        <w:t xml:space="preserve">How Caspani Lawyers Can Help Your Family</w:t>
      </w:r>
    </w:p>
    <w:p w:rsidR="00000000" w:rsidDel="00000000" w:rsidP="00000000" w:rsidRDefault="00000000" w:rsidRPr="00000000" w14:paraId="0000144B">
      <w:pPr>
        <w:pStyle w:val="Heading3"/>
        <w:keepNext w:val="0"/>
        <w:keepLines w:val="0"/>
        <w:spacing w:before="280" w:lineRule="auto"/>
        <w:rPr>
          <w:b w:val="1"/>
          <w:bCs w:val="1"/>
          <w:color w:val="000000"/>
          <w:sz w:val="26"/>
          <w:szCs w:val="26"/>
        </w:rPr>
      </w:pPr>
      <w:bookmarkStart w:colFirst="0" w:colLast="0" w:name="_clr574a90i0" w:id="1545"/>
      <w:bookmarkEnd w:id="1545"/>
      <w:r w:rsidDel="00000000" w:rsidR="00000000" w:rsidRPr="00000000">
        <w:rPr>
          <w:b w:val="1"/>
          <w:bCs w:val="1"/>
          <w:color w:val="000000"/>
          <w:sz w:val="26"/>
          <w:szCs w:val="26"/>
          <w:rtl w:val="0"/>
        </w:rPr>
        <w:t xml:space="preserve">Citizenship by Descent Assessment</w:t>
      </w:r>
    </w:p>
    <w:p w:rsidR="00000000" w:rsidDel="00000000" w:rsidP="00000000" w:rsidRDefault="00000000" w:rsidRPr="00000000" w14:paraId="0000144C">
      <w:pPr>
        <w:spacing w:after="240" w:before="240" w:lineRule="auto"/>
        <w:rPr/>
      </w:pPr>
      <w:r w:rsidDel="00000000" w:rsidR="00000000" w:rsidRPr="00000000">
        <w:rPr>
          <w:rtl w:val="0"/>
        </w:rPr>
        <w:t xml:space="preserve">We evaluate whether the child qualifies for Brazilian nationality by birth.</w:t>
      </w:r>
    </w:p>
    <w:p w:rsidR="00000000" w:rsidDel="00000000" w:rsidP="00000000" w:rsidRDefault="00000000" w:rsidRPr="00000000" w14:paraId="0000144D">
      <w:pPr>
        <w:pStyle w:val="Heading3"/>
        <w:keepNext w:val="0"/>
        <w:keepLines w:val="0"/>
        <w:spacing w:before="280" w:lineRule="auto"/>
        <w:rPr>
          <w:b w:val="1"/>
          <w:bCs w:val="1"/>
          <w:color w:val="000000"/>
          <w:sz w:val="26"/>
          <w:szCs w:val="26"/>
        </w:rPr>
      </w:pPr>
      <w:bookmarkStart w:colFirst="0" w:colLast="0" w:name="_8a32r1h42v0o" w:id="1546"/>
      <w:bookmarkEnd w:id="1546"/>
      <w:r w:rsidDel="00000000" w:rsidR="00000000" w:rsidRPr="00000000">
        <w:rPr>
          <w:b w:val="1"/>
          <w:bCs w:val="1"/>
          <w:color w:val="000000"/>
          <w:sz w:val="26"/>
          <w:szCs w:val="26"/>
          <w:rtl w:val="0"/>
        </w:rPr>
        <w:t xml:space="preserve">Consular Birth Registration</w:t>
      </w:r>
    </w:p>
    <w:p w:rsidR="00000000" w:rsidDel="00000000" w:rsidP="00000000" w:rsidRDefault="00000000" w:rsidRPr="00000000" w14:paraId="0000144E">
      <w:pPr>
        <w:spacing w:after="240" w:before="240" w:lineRule="auto"/>
        <w:rPr/>
      </w:pPr>
      <w:r w:rsidDel="00000000" w:rsidR="00000000" w:rsidRPr="00000000">
        <w:rPr>
          <w:rtl w:val="0"/>
        </w:rPr>
        <w:t xml:space="preserve">We provide legal guidance concerning the applicable registration requirements.</w:t>
      </w:r>
    </w:p>
    <w:p w:rsidR="00000000" w:rsidDel="00000000" w:rsidP="00000000" w:rsidRDefault="00000000" w:rsidRPr="00000000" w14:paraId="0000144F">
      <w:pPr>
        <w:pStyle w:val="Heading3"/>
        <w:keepNext w:val="0"/>
        <w:keepLines w:val="0"/>
        <w:spacing w:before="280" w:lineRule="auto"/>
        <w:rPr>
          <w:b w:val="1"/>
          <w:bCs w:val="1"/>
          <w:color w:val="000000"/>
          <w:sz w:val="26"/>
          <w:szCs w:val="26"/>
        </w:rPr>
      </w:pPr>
      <w:bookmarkStart w:colFirst="0" w:colLast="0" w:name="_8nn7rc42fj02" w:id="1547"/>
      <w:bookmarkEnd w:id="1547"/>
      <w:r w:rsidDel="00000000" w:rsidR="00000000" w:rsidRPr="00000000">
        <w:rPr>
          <w:b w:val="1"/>
          <w:bCs w:val="1"/>
          <w:color w:val="000000"/>
          <w:sz w:val="26"/>
          <w:szCs w:val="26"/>
          <w:rtl w:val="0"/>
        </w:rPr>
        <w:t xml:space="preserve">Brazilian Civil Registry Transcription</w:t>
      </w:r>
    </w:p>
    <w:p w:rsidR="00000000" w:rsidDel="00000000" w:rsidP="00000000" w:rsidRDefault="00000000" w:rsidRPr="00000000" w14:paraId="00001450">
      <w:pPr>
        <w:spacing w:after="240" w:before="240" w:lineRule="auto"/>
        <w:rPr/>
      </w:pPr>
      <w:r w:rsidDel="00000000" w:rsidR="00000000" w:rsidRPr="00000000">
        <w:rPr>
          <w:rtl w:val="0"/>
        </w:rPr>
        <w:t xml:space="preserve">We assist with appropriate traslado procedures in Brazil.</w:t>
      </w:r>
    </w:p>
    <w:p w:rsidR="00000000" w:rsidDel="00000000" w:rsidP="00000000" w:rsidRDefault="00000000" w:rsidRPr="00000000" w14:paraId="00001451">
      <w:pPr>
        <w:pStyle w:val="Heading3"/>
        <w:keepNext w:val="0"/>
        <w:keepLines w:val="0"/>
        <w:spacing w:before="280" w:lineRule="auto"/>
        <w:rPr>
          <w:b w:val="1"/>
          <w:bCs w:val="1"/>
          <w:color w:val="000000"/>
          <w:sz w:val="26"/>
          <w:szCs w:val="26"/>
        </w:rPr>
      </w:pPr>
      <w:bookmarkStart w:colFirst="0" w:colLast="0" w:name="_882gqv4i60kg" w:id="1548"/>
      <w:bookmarkEnd w:id="1548"/>
      <w:r w:rsidDel="00000000" w:rsidR="00000000" w:rsidRPr="00000000">
        <w:rPr>
          <w:b w:val="1"/>
          <w:bCs w:val="1"/>
          <w:color w:val="000000"/>
          <w:sz w:val="26"/>
          <w:szCs w:val="26"/>
          <w:rtl w:val="0"/>
        </w:rPr>
        <w:t xml:space="preserve">Foreign Birth Certificate Review</w:t>
      </w:r>
    </w:p>
    <w:p w:rsidR="00000000" w:rsidDel="00000000" w:rsidP="00000000" w:rsidRDefault="00000000" w:rsidRPr="00000000" w14:paraId="00001452">
      <w:pPr>
        <w:spacing w:after="240" w:before="240" w:lineRule="auto"/>
        <w:rPr/>
      </w:pPr>
      <w:r w:rsidDel="00000000" w:rsidR="00000000" w:rsidRPr="00000000">
        <w:rPr>
          <w:rtl w:val="0"/>
        </w:rPr>
        <w:t xml:space="preserve">We identify documentary requirements and potential inconsistencies.</w:t>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fi7qfd737n9x" w:id="1549"/>
      <w:bookmarkEnd w:id="1549"/>
      <w:r w:rsidDel="00000000" w:rsidR="00000000" w:rsidRPr="00000000">
        <w:rPr>
          <w:b w:val="1"/>
          <w:bCs w:val="1"/>
          <w:color w:val="000000"/>
          <w:sz w:val="26"/>
          <w:szCs w:val="26"/>
          <w:rtl w:val="0"/>
        </w:rPr>
        <w:t xml:space="preserve">Marriage and Divorce Documentation</w:t>
      </w:r>
    </w:p>
    <w:p w:rsidR="00000000" w:rsidDel="00000000" w:rsidP="00000000" w:rsidRDefault="00000000" w:rsidRPr="00000000" w14:paraId="00001454">
      <w:pPr>
        <w:spacing w:after="240" w:before="240" w:lineRule="auto"/>
        <w:rPr/>
      </w:pPr>
      <w:r w:rsidDel="00000000" w:rsidR="00000000" w:rsidRPr="00000000">
        <w:rPr>
          <w:rtl w:val="0"/>
        </w:rPr>
        <w:t xml:space="preserve">We assess foreign civil records that may affect the child's registration.</w:t>
      </w:r>
    </w:p>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8stk9avd52m9" w:id="1550"/>
      <w:bookmarkEnd w:id="1550"/>
      <w:r w:rsidDel="00000000" w:rsidR="00000000" w:rsidRPr="00000000">
        <w:rPr>
          <w:b w:val="1"/>
          <w:bCs w:val="1"/>
          <w:color w:val="000000"/>
          <w:sz w:val="26"/>
          <w:szCs w:val="26"/>
          <w:rtl w:val="0"/>
        </w:rPr>
        <w:t xml:space="preserve">Civil Registration Corrections</w:t>
      </w:r>
    </w:p>
    <w:p w:rsidR="00000000" w:rsidDel="00000000" w:rsidP="00000000" w:rsidRDefault="00000000" w:rsidRPr="00000000" w14:paraId="00001456">
      <w:pPr>
        <w:spacing w:after="240" w:before="240" w:lineRule="auto"/>
        <w:rPr/>
      </w:pPr>
      <w:r w:rsidDel="00000000" w:rsidR="00000000" w:rsidRPr="00000000">
        <w:rPr>
          <w:rtl w:val="0"/>
        </w:rPr>
        <w:t xml:space="preserve">We provide assistance with applicable administrative or judicial rectification procedures.</w:t>
      </w:r>
    </w:p>
    <w:p w:rsidR="00000000" w:rsidDel="00000000" w:rsidP="00000000" w:rsidRDefault="00000000" w:rsidRPr="00000000" w14:paraId="00001457">
      <w:pPr>
        <w:pStyle w:val="Heading3"/>
        <w:keepNext w:val="0"/>
        <w:keepLines w:val="0"/>
        <w:spacing w:before="280" w:lineRule="auto"/>
        <w:rPr>
          <w:b w:val="1"/>
          <w:bCs w:val="1"/>
          <w:color w:val="000000"/>
          <w:sz w:val="26"/>
          <w:szCs w:val="26"/>
        </w:rPr>
      </w:pPr>
      <w:bookmarkStart w:colFirst="0" w:colLast="0" w:name="_46hl6fwxkrvh" w:id="1551"/>
      <w:bookmarkEnd w:id="1551"/>
      <w:r w:rsidDel="00000000" w:rsidR="00000000" w:rsidRPr="00000000">
        <w:rPr>
          <w:b w:val="1"/>
          <w:bCs w:val="1"/>
          <w:color w:val="000000"/>
          <w:sz w:val="26"/>
          <w:szCs w:val="26"/>
          <w:rtl w:val="0"/>
        </w:rPr>
        <w:t xml:space="preserve">Late Registration for Older Children</w:t>
      </w:r>
    </w:p>
    <w:p w:rsidR="00000000" w:rsidDel="00000000" w:rsidP="00000000" w:rsidRDefault="00000000" w:rsidRPr="00000000" w14:paraId="00001458">
      <w:pPr>
        <w:spacing w:after="240" w:before="240" w:lineRule="auto"/>
        <w:rPr/>
      </w:pPr>
      <w:r w:rsidDel="00000000" w:rsidR="00000000" w:rsidRPr="00000000">
        <w:rPr>
          <w:rtl w:val="0"/>
        </w:rPr>
        <w:t xml:space="preserve">We help families understand the relevant procedures for teenagers and adults.</w:t>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y0qwseqfxq71" w:id="1552"/>
      <w:bookmarkEnd w:id="1552"/>
      <w:r w:rsidDel="00000000" w:rsidR="00000000" w:rsidRPr="00000000">
        <w:rPr>
          <w:b w:val="1"/>
          <w:bCs w:val="1"/>
          <w:color w:val="000000"/>
          <w:sz w:val="26"/>
          <w:szCs w:val="26"/>
          <w:rtl w:val="0"/>
        </w:rPr>
        <w:t xml:space="preserve">Nationality Option Proceedings</w:t>
      </w:r>
    </w:p>
    <w:p w:rsidR="00000000" w:rsidDel="00000000" w:rsidP="00000000" w:rsidRDefault="00000000" w:rsidRPr="00000000" w14:paraId="0000145A">
      <w:pPr>
        <w:spacing w:after="240" w:before="240" w:lineRule="auto"/>
        <w:rPr/>
      </w:pPr>
      <w:r w:rsidDel="00000000" w:rsidR="00000000" w:rsidRPr="00000000">
        <w:rPr>
          <w:rtl w:val="0"/>
        </w:rPr>
        <w:t xml:space="preserve">We assess judicial nationality option procedures when the constitutional requirements apply.</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bh3m4jmfp0tc" w:id="1553"/>
      <w:bookmarkEnd w:id="1553"/>
      <w:r w:rsidDel="00000000" w:rsidR="00000000" w:rsidRPr="00000000">
        <w:rPr>
          <w:b w:val="1"/>
          <w:bCs w:val="1"/>
          <w:color w:val="000000"/>
          <w:sz w:val="26"/>
          <w:szCs w:val="26"/>
          <w:rtl w:val="0"/>
        </w:rPr>
        <w:t xml:space="preserve">Dual Citizenship Considerations</w:t>
      </w:r>
    </w:p>
    <w:p w:rsidR="00000000" w:rsidDel="00000000" w:rsidP="00000000" w:rsidRDefault="00000000" w:rsidRPr="00000000" w14:paraId="0000145C">
      <w:pPr>
        <w:spacing w:after="240" w:before="240" w:lineRule="auto"/>
        <w:rPr/>
      </w:pPr>
      <w:r w:rsidDel="00000000" w:rsidR="00000000" w:rsidRPr="00000000">
        <w:rPr>
          <w:rtl w:val="0"/>
        </w:rPr>
        <w:t xml:space="preserve">We provide guidance on Brazilian nationality and identify matters requiring foreign-law advice.</w:t>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qxrgtvmmsuwe" w:id="1554"/>
      <w:bookmarkEnd w:id="1554"/>
      <w:r w:rsidDel="00000000" w:rsidR="00000000" w:rsidRPr="00000000">
        <w:rPr>
          <w:b w:val="1"/>
          <w:bCs w:val="1"/>
          <w:color w:val="000000"/>
          <w:sz w:val="26"/>
          <w:szCs w:val="26"/>
          <w:rtl w:val="0"/>
        </w:rPr>
        <w:t xml:space="preserve">Family Immigration Planning</w:t>
      </w:r>
    </w:p>
    <w:p w:rsidR="00000000" w:rsidDel="00000000" w:rsidP="00000000" w:rsidRDefault="00000000" w:rsidRPr="00000000" w14:paraId="0000145E">
      <w:pPr>
        <w:spacing w:after="240" w:before="240" w:lineRule="auto"/>
        <w:rPr/>
      </w:pPr>
      <w:r w:rsidDel="00000000" w:rsidR="00000000" w:rsidRPr="00000000">
        <w:rPr>
          <w:rtl w:val="0"/>
        </w:rPr>
        <w:t xml:space="preserve">We assist qualifying foreign family members with related Brazilian residence procedures.</w:t>
      </w:r>
    </w:p>
    <w:p w:rsidR="00000000" w:rsidDel="00000000" w:rsidP="00000000" w:rsidRDefault="00000000" w:rsidRPr="00000000" w14:paraId="0000145F">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x8gjnb8y8w2" w:id="1555"/>
      <w:bookmarkEnd w:id="1555"/>
      <w:r w:rsidDel="00000000" w:rsidR="00000000" w:rsidRPr="00000000">
        <w:rPr>
          <w:b w:val="1"/>
          <w:bCs w:val="1"/>
          <w:sz w:val="34"/>
          <w:szCs w:val="34"/>
          <w:rtl w:val="0"/>
        </w:rPr>
        <w:t xml:space="preserve">WHY CHOOSE CASPANI LAWYERS?</w:t>
      </w:r>
    </w:p>
    <w:p w:rsidR="00000000" w:rsidDel="00000000" w:rsidP="00000000" w:rsidRDefault="00000000" w:rsidRPr="00000000" w14:paraId="00001462">
      <w:pPr>
        <w:pStyle w:val="Heading1"/>
        <w:keepNext w:val="0"/>
        <w:keepLines w:val="0"/>
        <w:spacing w:before="480" w:lineRule="auto"/>
        <w:rPr>
          <w:b w:val="1"/>
          <w:bCs w:val="1"/>
          <w:sz w:val="46"/>
          <w:szCs w:val="46"/>
        </w:rPr>
      </w:pPr>
      <w:bookmarkStart w:colFirst="0" w:colLast="0" w:name="_upnu4ws76cqh" w:id="1556"/>
      <w:bookmarkEnd w:id="1556"/>
      <w:r w:rsidDel="00000000" w:rsidR="00000000" w:rsidRPr="00000000">
        <w:rPr>
          <w:b w:val="1"/>
          <w:bCs w:val="1"/>
          <w:sz w:val="46"/>
          <w:szCs w:val="46"/>
          <w:rtl w:val="0"/>
        </w:rPr>
        <w:t xml:space="preserve">Brazilian Nationality Guidance for International Families</w:t>
      </w:r>
    </w:p>
    <w:p w:rsidR="00000000" w:rsidDel="00000000" w:rsidP="00000000" w:rsidRDefault="00000000" w:rsidRPr="00000000" w14:paraId="00001463">
      <w:pPr>
        <w:pStyle w:val="Heading3"/>
        <w:keepNext w:val="0"/>
        <w:keepLines w:val="0"/>
        <w:spacing w:before="280" w:lineRule="auto"/>
        <w:rPr>
          <w:b w:val="1"/>
          <w:bCs w:val="1"/>
          <w:color w:val="000000"/>
          <w:sz w:val="26"/>
          <w:szCs w:val="26"/>
        </w:rPr>
      </w:pPr>
      <w:bookmarkStart w:colFirst="0" w:colLast="0" w:name="_26nv1gogy29t" w:id="1557"/>
      <w:bookmarkEnd w:id="1557"/>
      <w:r w:rsidDel="00000000" w:rsidR="00000000" w:rsidRPr="00000000">
        <w:rPr>
          <w:b w:val="1"/>
          <w:bCs w:val="1"/>
          <w:color w:val="000000"/>
          <w:sz w:val="26"/>
          <w:szCs w:val="26"/>
          <w:rtl w:val="0"/>
        </w:rPr>
        <w:t xml:space="preserve">Brazilian Nationality and Immigration Law</w:t>
      </w:r>
    </w:p>
    <w:p w:rsidR="00000000" w:rsidDel="00000000" w:rsidP="00000000" w:rsidRDefault="00000000" w:rsidRPr="00000000" w14:paraId="00001464">
      <w:pPr>
        <w:spacing w:after="240" w:before="240" w:lineRule="auto"/>
        <w:rPr/>
      </w:pPr>
      <w:r w:rsidDel="00000000" w:rsidR="00000000" w:rsidRPr="00000000">
        <w:rPr>
          <w:rtl w:val="0"/>
        </w:rPr>
        <w:t xml:space="preserve">We assist with nationality recognition, civil registration, and family immigration matters.</w:t>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k6rbwnwemubw" w:id="1558"/>
      <w:bookmarkEnd w:id="1558"/>
      <w:r w:rsidDel="00000000" w:rsidR="00000000" w:rsidRPr="00000000">
        <w:rPr>
          <w:b w:val="1"/>
          <w:bCs w:val="1"/>
          <w:color w:val="000000"/>
          <w:sz w:val="26"/>
          <w:szCs w:val="26"/>
          <w:rtl w:val="0"/>
        </w:rPr>
        <w:t xml:space="preserve">Personalized Legal Assessment</w:t>
      </w:r>
    </w:p>
    <w:p w:rsidR="00000000" w:rsidDel="00000000" w:rsidP="00000000" w:rsidRDefault="00000000" w:rsidRPr="00000000" w14:paraId="00001466">
      <w:pPr>
        <w:spacing w:after="240" w:before="240" w:lineRule="auto"/>
        <w:rPr/>
      </w:pPr>
      <w:r w:rsidDel="00000000" w:rsidR="00000000" w:rsidRPr="00000000">
        <w:rPr>
          <w:rtl w:val="0"/>
        </w:rPr>
        <w:t xml:space="preserve">Every case is evaluated according to the child's birth circumstances and the family's documentation.</w:t>
      </w:r>
    </w:p>
    <w:p w:rsidR="00000000" w:rsidDel="00000000" w:rsidP="00000000" w:rsidRDefault="00000000" w:rsidRPr="00000000" w14:paraId="00001467">
      <w:pPr>
        <w:pStyle w:val="Heading3"/>
        <w:keepNext w:val="0"/>
        <w:keepLines w:val="0"/>
        <w:spacing w:before="280" w:lineRule="auto"/>
        <w:rPr>
          <w:b w:val="1"/>
          <w:bCs w:val="1"/>
          <w:color w:val="000000"/>
          <w:sz w:val="26"/>
          <w:szCs w:val="26"/>
        </w:rPr>
      </w:pPr>
      <w:bookmarkStart w:colFirst="0" w:colLast="0" w:name="_wo89mngde5b" w:id="1559"/>
      <w:bookmarkEnd w:id="1559"/>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1468">
      <w:pPr>
        <w:spacing w:after="240" w:before="240" w:lineRule="auto"/>
        <w:rPr/>
      </w:pPr>
      <w:r w:rsidDel="00000000" w:rsidR="00000000" w:rsidRPr="00000000">
        <w:rPr>
          <w:rtl w:val="0"/>
        </w:rPr>
        <w:t xml:space="preserve">Receive clear legal explanations and communicate directly with your lawyer.</w:t>
      </w:r>
    </w:p>
    <w:p w:rsidR="00000000" w:rsidDel="00000000" w:rsidP="00000000" w:rsidRDefault="00000000" w:rsidRPr="00000000" w14:paraId="00001469">
      <w:pPr>
        <w:pStyle w:val="Heading3"/>
        <w:keepNext w:val="0"/>
        <w:keepLines w:val="0"/>
        <w:spacing w:before="280" w:lineRule="auto"/>
        <w:rPr>
          <w:b w:val="1"/>
          <w:bCs w:val="1"/>
          <w:color w:val="000000"/>
          <w:sz w:val="26"/>
          <w:szCs w:val="26"/>
        </w:rPr>
      </w:pPr>
      <w:bookmarkStart w:colFirst="0" w:colLast="0" w:name="_8vmi0j8y8rfu" w:id="1560"/>
      <w:bookmarkEnd w:id="1560"/>
      <w:r w:rsidDel="00000000" w:rsidR="00000000" w:rsidRPr="00000000">
        <w:rPr>
          <w:b w:val="1"/>
          <w:bCs w:val="1"/>
          <w:color w:val="000000"/>
          <w:sz w:val="26"/>
          <w:szCs w:val="26"/>
          <w:rtl w:val="0"/>
        </w:rPr>
        <w:t xml:space="preserve">International Documentation Experience</w:t>
      </w:r>
    </w:p>
    <w:p w:rsidR="00000000" w:rsidDel="00000000" w:rsidP="00000000" w:rsidRDefault="00000000" w:rsidRPr="00000000" w14:paraId="0000146A">
      <w:pPr>
        <w:spacing w:after="240" w:before="240" w:lineRule="auto"/>
        <w:rPr/>
      </w:pPr>
      <w:r w:rsidDel="00000000" w:rsidR="00000000" w:rsidRPr="00000000">
        <w:rPr>
          <w:rtl w:val="0"/>
        </w:rPr>
        <w:t xml:space="preserve">We assist with foreign civil records, registration inconsistencies, and cross-border legal formalities.</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8830avuuujpg" w:id="1561"/>
      <w:bookmarkEnd w:id="1561"/>
      <w:r w:rsidDel="00000000" w:rsidR="00000000" w:rsidRPr="00000000">
        <w:rPr>
          <w:b w:val="1"/>
          <w:bCs w:val="1"/>
          <w:color w:val="000000"/>
          <w:sz w:val="26"/>
          <w:szCs w:val="26"/>
          <w:rtl w:val="0"/>
        </w:rPr>
        <w:t xml:space="preserve">Assistance for Families Abroad</w:t>
      </w:r>
    </w:p>
    <w:p w:rsidR="00000000" w:rsidDel="00000000" w:rsidP="00000000" w:rsidRDefault="00000000" w:rsidRPr="00000000" w14:paraId="0000146C">
      <w:pPr>
        <w:spacing w:after="240" w:before="240" w:lineRule="auto"/>
        <w:rPr/>
      </w:pPr>
      <w:r w:rsidDel="00000000" w:rsidR="00000000" w:rsidRPr="00000000">
        <w:rPr>
          <w:rtl w:val="0"/>
        </w:rPr>
        <w:t xml:space="preserve">Our legal consultations are available online to families residing outside Brazil.</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7h8myej2wi0j" w:id="1562"/>
      <w:bookmarkEnd w:id="1562"/>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146E">
      <w:pPr>
        <w:spacing w:after="240" w:before="240" w:lineRule="auto"/>
        <w:rPr/>
      </w:pPr>
      <w:r w:rsidDel="00000000" w:rsidR="00000000" w:rsidRPr="00000000">
        <w:rPr>
          <w:rtl w:val="0"/>
        </w:rPr>
        <w:t xml:space="preserve">We provide multilingual assistance to international clients.</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kbvyg9b8ysgd" w:id="1563"/>
      <w:bookmarkEnd w:id="1563"/>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1470">
      <w:pPr>
        <w:spacing w:after="240" w:before="240" w:lineRule="auto"/>
        <w:rPr/>
      </w:pPr>
      <w:r w:rsidDel="00000000" w:rsidR="00000000" w:rsidRPr="00000000">
        <w:rPr>
          <w:rtl w:val="0"/>
        </w:rPr>
        <w:t xml:space="preserve">Personal and family information is handled with professional confidentiality.</w:t>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wk6upzounb92" w:id="1564"/>
      <w:bookmarkEnd w:id="1564"/>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472">
      <w:pPr>
        <w:spacing w:after="240" w:before="240" w:lineRule="auto"/>
        <w:rPr/>
      </w:pPr>
      <w:r w:rsidDel="00000000" w:rsidR="00000000" w:rsidRPr="00000000">
        <w:rPr>
          <w:rtl w:val="0"/>
        </w:rPr>
        <w:t xml:space="preserve">The scope of representation and legal fees are discussed before beginning the agreed services.</w:t>
      </w:r>
    </w:p>
    <w:p w:rsidR="00000000" w:rsidDel="00000000" w:rsidP="00000000" w:rsidRDefault="00000000" w:rsidRPr="00000000" w14:paraId="00001473">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2"/>
        <w:keepNext w:val="0"/>
        <w:keepLines w:val="0"/>
        <w:spacing w:after="80" w:lineRule="auto"/>
        <w:rPr>
          <w:b w:val="1"/>
          <w:bCs w:val="1"/>
          <w:sz w:val="34"/>
          <w:szCs w:val="34"/>
        </w:rPr>
      </w:pPr>
      <w:bookmarkStart w:colFirst="0" w:colLast="0" w:name="_tcuxt2mn4pwp" w:id="1565"/>
      <w:bookmarkEnd w:id="1565"/>
      <w:r w:rsidDel="00000000" w:rsidR="00000000" w:rsidRPr="00000000">
        <w:rPr>
          <w:b w:val="1"/>
          <w:bCs w:val="1"/>
          <w:sz w:val="34"/>
          <w:szCs w:val="34"/>
          <w:rtl w:val="0"/>
        </w:rPr>
        <w:t xml:space="preserve">FREQUENTLY ASKED QUESTIONS</w:t>
      </w:r>
    </w:p>
    <w:p w:rsidR="00000000" w:rsidDel="00000000" w:rsidP="00000000" w:rsidRDefault="00000000" w:rsidRPr="00000000" w14:paraId="00001476">
      <w:pPr>
        <w:pStyle w:val="Heading1"/>
        <w:keepNext w:val="0"/>
        <w:keepLines w:val="0"/>
        <w:spacing w:before="480" w:lineRule="auto"/>
        <w:rPr>
          <w:b w:val="1"/>
          <w:bCs w:val="1"/>
          <w:sz w:val="46"/>
          <w:szCs w:val="46"/>
        </w:rPr>
      </w:pPr>
      <w:bookmarkStart w:colFirst="0" w:colLast="0" w:name="_llqh1ktbjbcx" w:id="1566"/>
      <w:bookmarkEnd w:id="1566"/>
      <w:r w:rsidDel="00000000" w:rsidR="00000000" w:rsidRPr="00000000">
        <w:rPr>
          <w:b w:val="1"/>
          <w:bCs w:val="1"/>
          <w:sz w:val="46"/>
          <w:szCs w:val="46"/>
          <w:rtl w:val="0"/>
        </w:rPr>
        <w:t xml:space="preserve">Brazilian Citizenship for a Child Born Abroad – FAQ</w:t>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bg6jrwkcb1y6" w:id="1567"/>
      <w:bookmarkEnd w:id="1567"/>
      <w:r w:rsidDel="00000000" w:rsidR="00000000" w:rsidRPr="00000000">
        <w:rPr>
          <w:b w:val="1"/>
          <w:bCs w:val="1"/>
          <w:color w:val="000000"/>
          <w:sz w:val="26"/>
          <w:szCs w:val="26"/>
          <w:rtl w:val="0"/>
        </w:rPr>
        <w:t xml:space="preserve">1. Is a child born abroad to a Brazilian parent Brazilian?</w:t>
      </w:r>
    </w:p>
    <w:p w:rsidR="00000000" w:rsidDel="00000000" w:rsidP="00000000" w:rsidRDefault="00000000" w:rsidRPr="00000000" w14:paraId="00001478">
      <w:pPr>
        <w:spacing w:after="240" w:before="240" w:lineRule="auto"/>
        <w:rPr/>
      </w:pPr>
      <w:r w:rsidDel="00000000" w:rsidR="00000000" w:rsidRPr="00000000">
        <w:rPr>
          <w:rtl w:val="0"/>
        </w:rPr>
        <w:t xml:space="preserve">The child may qualify as a Brazilian citizen by birth under Article 12 of the Brazilian Constitution, provided the applicable constitutional conditions are satisfied.</w:t>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x42ww2c4zi1w" w:id="1568"/>
      <w:bookmarkEnd w:id="1568"/>
      <w:r w:rsidDel="00000000" w:rsidR="00000000" w:rsidRPr="00000000">
        <w:rPr>
          <w:b w:val="1"/>
          <w:bCs w:val="1"/>
          <w:color w:val="000000"/>
          <w:sz w:val="26"/>
          <w:szCs w:val="26"/>
          <w:rtl w:val="0"/>
        </w:rPr>
        <w:t xml:space="preserve">2. Does the child need to be born in Brazil?</w:t>
      </w:r>
    </w:p>
    <w:p w:rsidR="00000000" w:rsidDel="00000000" w:rsidP="00000000" w:rsidRDefault="00000000" w:rsidRPr="00000000" w14:paraId="0000147A">
      <w:pPr>
        <w:spacing w:after="240" w:before="240" w:lineRule="auto"/>
        <w:rPr/>
      </w:pPr>
      <w:r w:rsidDel="00000000" w:rsidR="00000000" w:rsidRPr="00000000">
        <w:rPr>
          <w:rtl w:val="0"/>
        </w:rPr>
        <w:t xml:space="preserve">No. Brazilian nationality by descent may be available to children born outside Brazil.</w:t>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6ne9zhifqjyh" w:id="1569"/>
      <w:bookmarkEnd w:id="1569"/>
      <w:r w:rsidDel="00000000" w:rsidR="00000000" w:rsidRPr="00000000">
        <w:rPr>
          <w:b w:val="1"/>
          <w:bCs w:val="1"/>
          <w:color w:val="000000"/>
          <w:sz w:val="26"/>
          <w:szCs w:val="26"/>
          <w:rtl w:val="0"/>
        </w:rPr>
        <w:t xml:space="preserve">3. Does the Brazilian parent need to be the mother?</w:t>
      </w:r>
    </w:p>
    <w:p w:rsidR="00000000" w:rsidDel="00000000" w:rsidP="00000000" w:rsidRDefault="00000000" w:rsidRPr="00000000" w14:paraId="0000147C">
      <w:pPr>
        <w:spacing w:after="240" w:before="240" w:lineRule="auto"/>
        <w:rPr/>
      </w:pPr>
      <w:r w:rsidDel="00000000" w:rsidR="00000000" w:rsidRPr="00000000">
        <w:rPr>
          <w:rtl w:val="0"/>
        </w:rPr>
        <w:t xml:space="preserve">No. A Brazilian mother or father may provide the qualifying parental connection.</w:t>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sgya7kgz1zs0" w:id="1570"/>
      <w:bookmarkEnd w:id="1570"/>
      <w:r w:rsidDel="00000000" w:rsidR="00000000" w:rsidRPr="00000000">
        <w:rPr>
          <w:b w:val="1"/>
          <w:bCs w:val="1"/>
          <w:color w:val="000000"/>
          <w:sz w:val="26"/>
          <w:szCs w:val="26"/>
          <w:rtl w:val="0"/>
        </w:rPr>
        <w:t xml:space="preserve">4. Can the child have a foreign parent?</w:t>
      </w:r>
    </w:p>
    <w:p w:rsidR="00000000" w:rsidDel="00000000" w:rsidP="00000000" w:rsidRDefault="00000000" w:rsidRPr="00000000" w14:paraId="0000147E">
      <w:pPr>
        <w:spacing w:after="240" w:before="240" w:lineRule="auto"/>
        <w:rPr/>
      </w:pPr>
      <w:r w:rsidDel="00000000" w:rsidR="00000000" w:rsidRPr="00000000">
        <w:rPr>
          <w:rtl w:val="0"/>
        </w:rPr>
        <w:t xml:space="preserve">Yes. Having one non-Brazilian parent does not, by itself, prevent the child from qualifying.</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6eoybwsukyzd" w:id="1571"/>
      <w:bookmarkEnd w:id="1571"/>
      <w:r w:rsidDel="00000000" w:rsidR="00000000" w:rsidRPr="00000000">
        <w:rPr>
          <w:b w:val="1"/>
          <w:bCs w:val="1"/>
          <w:color w:val="000000"/>
          <w:sz w:val="26"/>
          <w:szCs w:val="26"/>
          <w:rtl w:val="0"/>
        </w:rPr>
        <w:t xml:space="preserve">5. How do I register my child's foreign birth?</w:t>
      </w:r>
    </w:p>
    <w:p w:rsidR="00000000" w:rsidDel="00000000" w:rsidP="00000000" w:rsidRDefault="00000000" w:rsidRPr="00000000" w14:paraId="00001480">
      <w:pPr>
        <w:spacing w:after="240" w:before="240" w:lineRule="auto"/>
        <w:rPr/>
      </w:pPr>
      <w:r w:rsidDel="00000000" w:rsidR="00000000" w:rsidRPr="00000000">
        <w:rPr>
          <w:rtl w:val="0"/>
        </w:rPr>
        <w:t xml:space="preserve">The family may request registration through the competent Brazilian consular authority, following its documentary and procedural requirements.</w:t>
      </w:r>
    </w:p>
    <w:p w:rsidR="00000000" w:rsidDel="00000000" w:rsidP="00000000" w:rsidRDefault="00000000" w:rsidRPr="00000000" w14:paraId="00001481">
      <w:pPr>
        <w:pStyle w:val="Heading3"/>
        <w:keepNext w:val="0"/>
        <w:keepLines w:val="0"/>
        <w:spacing w:before="280" w:lineRule="auto"/>
        <w:rPr>
          <w:b w:val="1"/>
          <w:bCs w:val="1"/>
          <w:color w:val="000000"/>
          <w:sz w:val="26"/>
          <w:szCs w:val="26"/>
        </w:rPr>
      </w:pPr>
      <w:bookmarkStart w:colFirst="0" w:colLast="0" w:name="_qk55tvtjz39b" w:id="1572"/>
      <w:bookmarkEnd w:id="1572"/>
      <w:r w:rsidDel="00000000" w:rsidR="00000000" w:rsidRPr="00000000">
        <w:rPr>
          <w:b w:val="1"/>
          <w:bCs w:val="1"/>
          <w:color w:val="000000"/>
          <w:sz w:val="26"/>
          <w:szCs w:val="26"/>
          <w:rtl w:val="0"/>
        </w:rPr>
        <w:t xml:space="preserve">6. Is consular birth registration mandatory?</w:t>
      </w:r>
    </w:p>
    <w:p w:rsidR="00000000" w:rsidDel="00000000" w:rsidP="00000000" w:rsidRDefault="00000000" w:rsidRPr="00000000" w14:paraId="00001482">
      <w:pPr>
        <w:spacing w:after="240" w:before="240" w:lineRule="auto"/>
        <w:rPr/>
      </w:pPr>
      <w:r w:rsidDel="00000000" w:rsidR="00000000" w:rsidRPr="00000000">
        <w:rPr>
          <w:rtl w:val="0"/>
        </w:rPr>
        <w:t xml:space="preserve">Consular registration is one constitutional route for nationality by birth. A separate constitutional pathway involving residence in Brazil and a nationality option after adulthood may also be available.</w:t>
      </w:r>
    </w:p>
    <w:p w:rsidR="00000000" w:rsidDel="00000000" w:rsidP="00000000" w:rsidRDefault="00000000" w:rsidRPr="00000000" w14:paraId="00001483">
      <w:pPr>
        <w:pStyle w:val="Heading3"/>
        <w:keepNext w:val="0"/>
        <w:keepLines w:val="0"/>
        <w:spacing w:before="280" w:lineRule="auto"/>
        <w:rPr>
          <w:b w:val="1"/>
          <w:bCs w:val="1"/>
          <w:color w:val="000000"/>
          <w:sz w:val="26"/>
          <w:szCs w:val="26"/>
        </w:rPr>
      </w:pPr>
      <w:bookmarkStart w:colFirst="0" w:colLast="0" w:name="_38sso8at10o0" w:id="1573"/>
      <w:bookmarkEnd w:id="1573"/>
      <w:r w:rsidDel="00000000" w:rsidR="00000000" w:rsidRPr="00000000">
        <w:rPr>
          <w:b w:val="1"/>
          <w:bCs w:val="1"/>
          <w:color w:val="000000"/>
          <w:sz w:val="26"/>
          <w:szCs w:val="26"/>
          <w:rtl w:val="0"/>
        </w:rPr>
        <w:t xml:space="preserve">7. Is there an age limit for consular birth registration?</w:t>
      </w:r>
    </w:p>
    <w:p w:rsidR="00000000" w:rsidDel="00000000" w:rsidP="00000000" w:rsidRDefault="00000000" w:rsidRPr="00000000" w14:paraId="00001484">
      <w:pPr>
        <w:spacing w:after="240" w:before="240" w:lineRule="auto"/>
        <w:rPr/>
      </w:pPr>
      <w:r w:rsidDel="00000000" w:rsidR="00000000" w:rsidRPr="00000000">
        <w:rPr>
          <w:rtl w:val="0"/>
        </w:rPr>
        <w:t xml:space="preserve">Brazilian consular guidance recognizes that registration may be requested at any age, subject to the applicable procedures.</w:t>
      </w:r>
    </w:p>
    <w:p w:rsidR="00000000" w:rsidDel="00000000" w:rsidP="00000000" w:rsidRDefault="00000000" w:rsidRPr="00000000" w14:paraId="00001485">
      <w:pPr>
        <w:pStyle w:val="Heading3"/>
        <w:keepNext w:val="0"/>
        <w:keepLines w:val="0"/>
        <w:spacing w:before="280" w:lineRule="auto"/>
        <w:rPr>
          <w:b w:val="1"/>
          <w:bCs w:val="1"/>
          <w:color w:val="000000"/>
          <w:sz w:val="26"/>
          <w:szCs w:val="26"/>
        </w:rPr>
      </w:pPr>
      <w:bookmarkStart w:colFirst="0" w:colLast="0" w:name="_hxqepw47bfkn" w:id="1574"/>
      <w:bookmarkEnd w:id="1574"/>
      <w:r w:rsidDel="00000000" w:rsidR="00000000" w:rsidRPr="00000000">
        <w:rPr>
          <w:b w:val="1"/>
          <w:bCs w:val="1"/>
          <w:color w:val="000000"/>
          <w:sz w:val="26"/>
          <w:szCs w:val="26"/>
          <w:rtl w:val="0"/>
        </w:rPr>
        <w:t xml:space="preserve">8. Can an adult born abroad still register at a Brazilian consulate?</w:t>
      </w:r>
    </w:p>
    <w:p w:rsidR="00000000" w:rsidDel="00000000" w:rsidP="00000000" w:rsidRDefault="00000000" w:rsidRPr="00000000" w14:paraId="00001486">
      <w:pPr>
        <w:spacing w:after="240" w:before="240" w:lineRule="auto"/>
        <w:rPr/>
      </w:pPr>
      <w:r w:rsidDel="00000000" w:rsidR="00000000" w:rsidRPr="00000000">
        <w:rPr>
          <w:rtl w:val="0"/>
        </w:rPr>
        <w:t xml:space="preserve">Potentially, yes. The competent consulate's rules and the applicant's registration history must be assessed.</w:t>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vh4t5n46gvly" w:id="1575"/>
      <w:bookmarkEnd w:id="1575"/>
      <w:r w:rsidDel="00000000" w:rsidR="00000000" w:rsidRPr="00000000">
        <w:rPr>
          <w:b w:val="1"/>
          <w:bCs w:val="1"/>
          <w:color w:val="000000"/>
          <w:sz w:val="26"/>
          <w:szCs w:val="26"/>
          <w:rtl w:val="0"/>
        </w:rPr>
        <w:t xml:space="preserve">9. What if the Brazilian parent's passport is expired?</w:t>
      </w:r>
    </w:p>
    <w:p w:rsidR="00000000" w:rsidDel="00000000" w:rsidP="00000000" w:rsidRDefault="00000000" w:rsidRPr="00000000" w14:paraId="00001488">
      <w:pPr>
        <w:spacing w:after="240" w:before="240" w:lineRule="auto"/>
        <w:rPr/>
      </w:pPr>
      <w:r w:rsidDel="00000000" w:rsidR="00000000" w:rsidRPr="00000000">
        <w:rPr>
          <w:rtl w:val="0"/>
        </w:rPr>
        <w:t xml:space="preserve">The consulate may require current identification or other accepted evidence. An expired passport does not, by itself, mean that the parent lost Brazilian nationality.</w:t>
      </w:r>
    </w:p>
    <w:p w:rsidR="00000000" w:rsidDel="00000000" w:rsidP="00000000" w:rsidRDefault="00000000" w:rsidRPr="00000000" w14:paraId="00001489">
      <w:pPr>
        <w:pStyle w:val="Heading3"/>
        <w:keepNext w:val="0"/>
        <w:keepLines w:val="0"/>
        <w:spacing w:before="280" w:lineRule="auto"/>
        <w:rPr>
          <w:b w:val="1"/>
          <w:bCs w:val="1"/>
          <w:color w:val="000000"/>
          <w:sz w:val="26"/>
          <w:szCs w:val="26"/>
        </w:rPr>
      </w:pPr>
      <w:bookmarkStart w:colFirst="0" w:colLast="0" w:name="_40oear96dybb" w:id="1576"/>
      <w:bookmarkEnd w:id="1576"/>
      <w:r w:rsidDel="00000000" w:rsidR="00000000" w:rsidRPr="00000000">
        <w:rPr>
          <w:b w:val="1"/>
          <w:bCs w:val="1"/>
          <w:color w:val="000000"/>
          <w:sz w:val="26"/>
          <w:szCs w:val="26"/>
          <w:rtl w:val="0"/>
        </w:rPr>
        <w:t xml:space="preserve">10. Do both parents need to attend the consulate?</w:t>
      </w:r>
    </w:p>
    <w:p w:rsidR="00000000" w:rsidDel="00000000" w:rsidP="00000000" w:rsidRDefault="00000000" w:rsidRPr="00000000" w14:paraId="0000148A">
      <w:pPr>
        <w:spacing w:after="240" w:before="240" w:lineRule="auto"/>
        <w:rPr/>
      </w:pPr>
      <w:r w:rsidDel="00000000" w:rsidR="00000000" w:rsidRPr="00000000">
        <w:rPr>
          <w:rtl w:val="0"/>
        </w:rPr>
        <w:t xml:space="preserve">Attendance and signature requirements vary according to the applicant's age, the competent consulate, and the family's circumstances.</w:t>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py4x595277dy" w:id="1577"/>
      <w:bookmarkEnd w:id="1577"/>
      <w:r w:rsidDel="00000000" w:rsidR="00000000" w:rsidRPr="00000000">
        <w:rPr>
          <w:b w:val="1"/>
          <w:bCs w:val="1"/>
          <w:color w:val="000000"/>
          <w:sz w:val="26"/>
          <w:szCs w:val="26"/>
          <w:rtl w:val="0"/>
        </w:rPr>
        <w:t xml:space="preserve">11. Are witnesses required?</w:t>
      </w:r>
    </w:p>
    <w:p w:rsidR="00000000" w:rsidDel="00000000" w:rsidP="00000000" w:rsidRDefault="00000000" w:rsidRPr="00000000" w14:paraId="0000148C">
      <w:pPr>
        <w:spacing w:after="240" w:before="240" w:lineRule="auto"/>
        <w:rPr/>
      </w:pPr>
      <w:r w:rsidDel="00000000" w:rsidR="00000000" w:rsidRPr="00000000">
        <w:rPr>
          <w:rtl w:val="0"/>
        </w:rPr>
        <w:t xml:space="preserve">Some consulates require witnesses for registrations involving older children or adults. The specific requirements must be confirmed locally.</w:t>
      </w:r>
    </w:p>
    <w:p w:rsidR="00000000" w:rsidDel="00000000" w:rsidP="00000000" w:rsidRDefault="00000000" w:rsidRPr="00000000" w14:paraId="0000148D">
      <w:pPr>
        <w:pStyle w:val="Heading3"/>
        <w:keepNext w:val="0"/>
        <w:keepLines w:val="0"/>
        <w:spacing w:before="280" w:lineRule="auto"/>
        <w:rPr>
          <w:b w:val="1"/>
          <w:bCs w:val="1"/>
          <w:color w:val="000000"/>
          <w:sz w:val="26"/>
          <w:szCs w:val="26"/>
        </w:rPr>
      </w:pPr>
      <w:bookmarkStart w:colFirst="0" w:colLast="0" w:name="_gawsahp7buel" w:id="1578"/>
      <w:bookmarkEnd w:id="1578"/>
      <w:r w:rsidDel="00000000" w:rsidR="00000000" w:rsidRPr="00000000">
        <w:rPr>
          <w:b w:val="1"/>
          <w:bCs w:val="1"/>
          <w:color w:val="000000"/>
          <w:sz w:val="26"/>
          <w:szCs w:val="26"/>
          <w:rtl w:val="0"/>
        </w:rPr>
        <w:t xml:space="preserve">12. Can I apostille the foreign birth certificate and register it directly in Brazil?</w:t>
      </w:r>
    </w:p>
    <w:p w:rsidR="00000000" w:rsidDel="00000000" w:rsidP="00000000" w:rsidRDefault="00000000" w:rsidRPr="00000000" w14:paraId="0000148E">
      <w:pPr>
        <w:spacing w:after="240" w:before="240" w:lineRule="auto"/>
        <w:rPr/>
      </w:pPr>
      <w:r w:rsidDel="00000000" w:rsidR="00000000" w:rsidRPr="00000000">
        <w:rPr>
          <w:rtl w:val="0"/>
        </w:rPr>
        <w:t xml:space="preserve">Direct registration may be possible under applicable registry procedures, but it is not necessarily equivalent to consular registration for nationality purposes and may lead to a later nationality option requirement.</w:t>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jyoy82i1hfj9" w:id="1579"/>
      <w:bookmarkEnd w:id="1579"/>
      <w:r w:rsidDel="00000000" w:rsidR="00000000" w:rsidRPr="00000000">
        <w:rPr>
          <w:b w:val="1"/>
          <w:bCs w:val="1"/>
          <w:color w:val="000000"/>
          <w:sz w:val="26"/>
          <w:szCs w:val="26"/>
          <w:rtl w:val="0"/>
        </w:rPr>
        <w:t xml:space="preserve">13. What is the traslado of a birth certificate?</w:t>
      </w:r>
    </w:p>
    <w:p w:rsidR="00000000" w:rsidDel="00000000" w:rsidP="00000000" w:rsidRDefault="00000000" w:rsidRPr="00000000" w14:paraId="00001490">
      <w:pPr>
        <w:spacing w:after="240" w:before="240" w:lineRule="auto"/>
        <w:rPr/>
      </w:pPr>
      <w:r w:rsidDel="00000000" w:rsidR="00000000" w:rsidRPr="00000000">
        <w:rPr>
          <w:rtl w:val="0"/>
        </w:rPr>
        <w:t xml:space="preserve">It is the procedure for incorporating a Brazilian consular birth registration into the appropriate Brazilian civil registry.</w:t>
      </w:r>
    </w:p>
    <w:p w:rsidR="00000000" w:rsidDel="00000000" w:rsidP="00000000" w:rsidRDefault="00000000" w:rsidRPr="00000000" w14:paraId="00001491">
      <w:pPr>
        <w:pStyle w:val="Heading3"/>
        <w:keepNext w:val="0"/>
        <w:keepLines w:val="0"/>
        <w:spacing w:before="280" w:lineRule="auto"/>
        <w:rPr>
          <w:b w:val="1"/>
          <w:bCs w:val="1"/>
          <w:color w:val="000000"/>
          <w:sz w:val="26"/>
          <w:szCs w:val="26"/>
        </w:rPr>
      </w:pPr>
      <w:bookmarkStart w:colFirst="0" w:colLast="0" w:name="_5fj7pzn85fnv" w:id="1580"/>
      <w:bookmarkEnd w:id="1580"/>
      <w:r w:rsidDel="00000000" w:rsidR="00000000" w:rsidRPr="00000000">
        <w:rPr>
          <w:b w:val="1"/>
          <w:bCs w:val="1"/>
          <w:color w:val="000000"/>
          <w:sz w:val="26"/>
          <w:szCs w:val="26"/>
          <w:rtl w:val="0"/>
        </w:rPr>
        <w:t xml:space="preserve">14. Does my child need to travel to Brazil?</w:t>
      </w:r>
    </w:p>
    <w:p w:rsidR="00000000" w:rsidDel="00000000" w:rsidP="00000000" w:rsidRDefault="00000000" w:rsidRPr="00000000" w14:paraId="00001492">
      <w:pPr>
        <w:spacing w:after="240" w:before="240" w:lineRule="auto"/>
        <w:rPr/>
      </w:pPr>
      <w:r w:rsidDel="00000000" w:rsidR="00000000" w:rsidRPr="00000000">
        <w:rPr>
          <w:rtl w:val="0"/>
        </w:rPr>
        <w:t xml:space="preserve">Not necessarily for consular birth registration. Other procedures may involve different residence or attendance requirements.</w:t>
      </w:r>
    </w:p>
    <w:p w:rsidR="00000000" w:rsidDel="00000000" w:rsidP="00000000" w:rsidRDefault="00000000" w:rsidRPr="00000000" w14:paraId="00001493">
      <w:pPr>
        <w:pStyle w:val="Heading3"/>
        <w:keepNext w:val="0"/>
        <w:keepLines w:val="0"/>
        <w:spacing w:before="280" w:lineRule="auto"/>
        <w:rPr>
          <w:b w:val="1"/>
          <w:bCs w:val="1"/>
          <w:color w:val="000000"/>
          <w:sz w:val="26"/>
          <w:szCs w:val="26"/>
        </w:rPr>
      </w:pPr>
      <w:bookmarkStart w:colFirst="0" w:colLast="0" w:name="_k2j2birqq0xh" w:id="1581"/>
      <w:bookmarkEnd w:id="1581"/>
      <w:r w:rsidDel="00000000" w:rsidR="00000000" w:rsidRPr="00000000">
        <w:rPr>
          <w:b w:val="1"/>
          <w:bCs w:val="1"/>
          <w:color w:val="000000"/>
          <w:sz w:val="26"/>
          <w:szCs w:val="26"/>
          <w:rtl w:val="0"/>
        </w:rPr>
        <w:t xml:space="preserve">15. Can my child have Brazilian and American citizenship?</w:t>
      </w:r>
    </w:p>
    <w:p w:rsidR="00000000" w:rsidDel="00000000" w:rsidP="00000000" w:rsidRDefault="00000000" w:rsidRPr="00000000" w14:paraId="00001494">
      <w:pPr>
        <w:spacing w:after="240" w:before="240" w:lineRule="auto"/>
        <w:rPr/>
      </w:pPr>
      <w:r w:rsidDel="00000000" w:rsidR="00000000" w:rsidRPr="00000000">
        <w:rPr>
          <w:rtl w:val="0"/>
        </w:rPr>
        <w:t xml:space="preserve">Potentially, yes. Brazil generally permits dual nationality, but the relevant United States nationality requirements must also be satisfied.</w:t>
      </w:r>
    </w:p>
    <w:p w:rsidR="00000000" w:rsidDel="00000000" w:rsidP="00000000" w:rsidRDefault="00000000" w:rsidRPr="00000000" w14:paraId="00001495">
      <w:pPr>
        <w:pStyle w:val="Heading3"/>
        <w:keepNext w:val="0"/>
        <w:keepLines w:val="0"/>
        <w:spacing w:before="280" w:lineRule="auto"/>
        <w:rPr>
          <w:b w:val="1"/>
          <w:bCs w:val="1"/>
          <w:color w:val="000000"/>
          <w:sz w:val="26"/>
          <w:szCs w:val="26"/>
        </w:rPr>
      </w:pPr>
      <w:bookmarkStart w:colFirst="0" w:colLast="0" w:name="_il7o9cbh98y2" w:id="1582"/>
      <w:bookmarkEnd w:id="1582"/>
      <w:r w:rsidDel="00000000" w:rsidR="00000000" w:rsidRPr="00000000">
        <w:rPr>
          <w:b w:val="1"/>
          <w:bCs w:val="1"/>
          <w:color w:val="000000"/>
          <w:sz w:val="26"/>
          <w:szCs w:val="26"/>
          <w:rtl w:val="0"/>
        </w:rPr>
        <w:t xml:space="preserve">16. Can my child have Brazilian and European citizenship?</w:t>
      </w:r>
    </w:p>
    <w:p w:rsidR="00000000" w:rsidDel="00000000" w:rsidP="00000000" w:rsidRDefault="00000000" w:rsidRPr="00000000" w14:paraId="00001496">
      <w:pPr>
        <w:spacing w:after="240" w:before="240" w:lineRule="auto"/>
        <w:rPr/>
      </w:pPr>
      <w:r w:rsidDel="00000000" w:rsidR="00000000" w:rsidRPr="00000000">
        <w:rPr>
          <w:rtl w:val="0"/>
        </w:rPr>
        <w:t xml:space="preserve">Potentially, yes, depending on the nationality law of the European country concerned.</w:t>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gbxgu56pqj8v" w:id="1583"/>
      <w:bookmarkEnd w:id="1583"/>
      <w:r w:rsidDel="00000000" w:rsidR="00000000" w:rsidRPr="00000000">
        <w:rPr>
          <w:b w:val="1"/>
          <w:bCs w:val="1"/>
          <w:color w:val="000000"/>
          <w:sz w:val="26"/>
          <w:szCs w:val="26"/>
          <w:rtl w:val="0"/>
        </w:rPr>
        <w:t xml:space="preserve">17. Can my child obtain a Brazilian passport?</w:t>
      </w:r>
    </w:p>
    <w:p w:rsidR="00000000" w:rsidDel="00000000" w:rsidP="00000000" w:rsidRDefault="00000000" w:rsidRPr="00000000" w14:paraId="00001498">
      <w:pPr>
        <w:spacing w:after="240" w:before="240" w:lineRule="auto"/>
        <w:rPr/>
      </w:pPr>
      <w:r w:rsidDel="00000000" w:rsidR="00000000" w:rsidRPr="00000000">
        <w:rPr>
          <w:rtl w:val="0"/>
        </w:rPr>
        <w:t xml:space="preserve">Yes, once Brazilian nationality is properly established and the applicable passport requirements are satisfied.</w:t>
      </w:r>
    </w:p>
    <w:p w:rsidR="00000000" w:rsidDel="00000000" w:rsidP="00000000" w:rsidRDefault="00000000" w:rsidRPr="00000000" w14:paraId="00001499">
      <w:pPr>
        <w:pStyle w:val="Heading3"/>
        <w:keepNext w:val="0"/>
        <w:keepLines w:val="0"/>
        <w:spacing w:before="280" w:lineRule="auto"/>
        <w:rPr>
          <w:b w:val="1"/>
          <w:bCs w:val="1"/>
          <w:color w:val="000000"/>
          <w:sz w:val="26"/>
          <w:szCs w:val="26"/>
        </w:rPr>
      </w:pPr>
      <w:bookmarkStart w:colFirst="0" w:colLast="0" w:name="_b1l1hzvkotzx" w:id="1584"/>
      <w:bookmarkEnd w:id="1584"/>
      <w:r w:rsidDel="00000000" w:rsidR="00000000" w:rsidRPr="00000000">
        <w:rPr>
          <w:b w:val="1"/>
          <w:bCs w:val="1"/>
          <w:color w:val="000000"/>
          <w:sz w:val="26"/>
          <w:szCs w:val="26"/>
          <w:rtl w:val="0"/>
        </w:rPr>
        <w:t xml:space="preserve">18. What if the birth was already registered in Brazil?</w:t>
      </w:r>
    </w:p>
    <w:p w:rsidR="00000000" w:rsidDel="00000000" w:rsidP="00000000" w:rsidRDefault="00000000" w:rsidRPr="00000000" w14:paraId="0000149A">
      <w:pPr>
        <w:spacing w:after="240" w:before="240" w:lineRule="auto"/>
        <w:rPr/>
      </w:pPr>
      <w:r w:rsidDel="00000000" w:rsidR="00000000" w:rsidRPr="00000000">
        <w:rPr>
          <w:rtl w:val="0"/>
        </w:rPr>
        <w:t xml:space="preserve">The existing registration must be assessed before attempting a new consular registration. Duplicate registrations should be avoided.</w:t>
      </w:r>
    </w:p>
    <w:p w:rsidR="00000000" w:rsidDel="00000000" w:rsidP="00000000" w:rsidRDefault="00000000" w:rsidRPr="00000000" w14:paraId="0000149B">
      <w:pPr>
        <w:pStyle w:val="Heading3"/>
        <w:keepNext w:val="0"/>
        <w:keepLines w:val="0"/>
        <w:spacing w:before="280" w:lineRule="auto"/>
        <w:rPr>
          <w:b w:val="1"/>
          <w:bCs w:val="1"/>
          <w:color w:val="000000"/>
          <w:sz w:val="26"/>
          <w:szCs w:val="26"/>
        </w:rPr>
      </w:pPr>
      <w:bookmarkStart w:colFirst="0" w:colLast="0" w:name="_ker24n5qbhfr" w:id="1585"/>
      <w:bookmarkEnd w:id="1585"/>
      <w:r w:rsidDel="00000000" w:rsidR="00000000" w:rsidRPr="00000000">
        <w:rPr>
          <w:b w:val="1"/>
          <w:bCs w:val="1"/>
          <w:color w:val="000000"/>
          <w:sz w:val="26"/>
          <w:szCs w:val="26"/>
          <w:rtl w:val="0"/>
        </w:rPr>
        <w:t xml:space="preserve">19. What happens if my child was born between 1994 and 2007?</w:t>
      </w:r>
    </w:p>
    <w:p w:rsidR="00000000" w:rsidDel="00000000" w:rsidP="00000000" w:rsidRDefault="00000000" w:rsidRPr="00000000" w14:paraId="0000149C">
      <w:pPr>
        <w:spacing w:after="240" w:before="240" w:lineRule="auto"/>
        <w:rPr/>
      </w:pPr>
      <w:r w:rsidDel="00000000" w:rsidR="00000000" w:rsidRPr="00000000">
        <w:rPr>
          <w:rtl w:val="0"/>
        </w:rPr>
        <w:t xml:space="preserve">Special historical constitutional provisions may be relevant. The individual's eligibility and available registration procedures should be assessed.</w:t>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i523a5wfcqmu" w:id="1586"/>
      <w:bookmarkEnd w:id="1586"/>
      <w:r w:rsidDel="00000000" w:rsidR="00000000" w:rsidRPr="00000000">
        <w:rPr>
          <w:b w:val="1"/>
          <w:bCs w:val="1"/>
          <w:color w:val="000000"/>
          <w:sz w:val="26"/>
          <w:szCs w:val="26"/>
          <w:rtl w:val="0"/>
        </w:rPr>
        <w:t xml:space="preserve">20. Can a foreign parent obtain Brazilian residency through the child?</w:t>
      </w:r>
    </w:p>
    <w:p w:rsidR="00000000" w:rsidDel="00000000" w:rsidP="00000000" w:rsidRDefault="00000000" w:rsidRPr="00000000" w14:paraId="0000149E">
      <w:pPr>
        <w:spacing w:after="240" w:before="240" w:lineRule="auto"/>
        <w:rPr/>
      </w:pPr>
      <w:r w:rsidDel="00000000" w:rsidR="00000000" w:rsidRPr="00000000">
        <w:rPr>
          <w:rtl w:val="0"/>
        </w:rPr>
        <w:t xml:space="preserve">Potentially, yes. A qualifying foreign parent may have a family reunification residence pathway, subject to the applicable immigration requirements.</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8qcji2zok0h" w:id="1587"/>
      <w:bookmarkEnd w:id="1587"/>
      <w:r w:rsidDel="00000000" w:rsidR="00000000" w:rsidRPr="00000000">
        <w:rPr>
          <w:b w:val="1"/>
          <w:bCs w:val="1"/>
          <w:color w:val="000000"/>
          <w:sz w:val="26"/>
          <w:szCs w:val="26"/>
          <w:rtl w:val="0"/>
        </w:rPr>
        <w:t xml:space="preserve">21. Does the foreign parent automatically become Brazilian?</w:t>
      </w:r>
    </w:p>
    <w:p w:rsidR="00000000" w:rsidDel="00000000" w:rsidP="00000000" w:rsidRDefault="00000000" w:rsidRPr="00000000" w14:paraId="000014A0">
      <w:pPr>
        <w:spacing w:after="240" w:before="240" w:lineRule="auto"/>
        <w:rPr/>
      </w:pPr>
      <w:r w:rsidDel="00000000" w:rsidR="00000000" w:rsidRPr="00000000">
        <w:rPr>
          <w:rtl w:val="0"/>
        </w:rPr>
        <w:t xml:space="preserve">No. The child's Brazilian nationality does not automatically confer citizenship on a foreign parent.</w:t>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wv3xivul7k4w" w:id="1588"/>
      <w:bookmarkEnd w:id="1588"/>
      <w:r w:rsidDel="00000000" w:rsidR="00000000" w:rsidRPr="00000000">
        <w:rPr>
          <w:b w:val="1"/>
          <w:bCs w:val="1"/>
          <w:color w:val="000000"/>
          <w:sz w:val="26"/>
          <w:szCs w:val="26"/>
          <w:rtl w:val="0"/>
        </w:rPr>
        <w:t xml:space="preserve">22. Do I need a lawyer?</w:t>
      </w:r>
    </w:p>
    <w:p w:rsidR="00000000" w:rsidDel="00000000" w:rsidP="00000000" w:rsidRDefault="00000000" w:rsidRPr="00000000" w14:paraId="000014A2">
      <w:pPr>
        <w:spacing w:after="240" w:before="240" w:lineRule="auto"/>
        <w:rPr/>
      </w:pPr>
      <w:r w:rsidDel="00000000" w:rsidR="00000000" w:rsidRPr="00000000">
        <w:rPr>
          <w:rtl w:val="0"/>
        </w:rPr>
        <w:t xml:space="preserve">A lawyer is not mandatory for every consular registration. However, legal assistance may be useful when foreign documents, civil registration issues, or nationality procedures require individualized assessment.</w:t>
      </w:r>
    </w:p>
    <w:p w:rsidR="00000000" w:rsidDel="00000000" w:rsidP="00000000" w:rsidRDefault="00000000" w:rsidRPr="00000000" w14:paraId="000014A3">
      <w:pPr>
        <w:pStyle w:val="Heading3"/>
        <w:keepNext w:val="0"/>
        <w:keepLines w:val="0"/>
        <w:spacing w:before="280" w:lineRule="auto"/>
        <w:rPr>
          <w:b w:val="1"/>
          <w:bCs w:val="1"/>
          <w:color w:val="000000"/>
          <w:sz w:val="26"/>
          <w:szCs w:val="26"/>
        </w:rPr>
      </w:pPr>
      <w:bookmarkStart w:colFirst="0" w:colLast="0" w:name="_mdohc375njex" w:id="1589"/>
      <w:bookmarkEnd w:id="1589"/>
      <w:r w:rsidDel="00000000" w:rsidR="00000000" w:rsidRPr="00000000">
        <w:rPr>
          <w:b w:val="1"/>
          <w:bCs w:val="1"/>
          <w:color w:val="000000"/>
          <w:sz w:val="26"/>
          <w:szCs w:val="26"/>
          <w:rtl w:val="0"/>
        </w:rPr>
        <w:t xml:space="preserve">23. How much does the procedure cost?</w:t>
      </w:r>
    </w:p>
    <w:p w:rsidR="00000000" w:rsidDel="00000000" w:rsidP="00000000" w:rsidRDefault="00000000" w:rsidRPr="00000000" w14:paraId="000014A4">
      <w:pPr>
        <w:spacing w:after="240" w:before="240" w:lineRule="auto"/>
        <w:rPr/>
      </w:pPr>
      <w:r w:rsidDel="00000000" w:rsidR="00000000" w:rsidRPr="00000000">
        <w:rPr>
          <w:rtl w:val="0"/>
        </w:rPr>
        <w:t xml:space="preserve">Costs depend on the competent consulate, document preparation, civil registry procedures, translations, and any legal representation required.</w:t>
      </w:r>
    </w:p>
    <w:p w:rsidR="00000000" w:rsidDel="00000000" w:rsidP="00000000" w:rsidRDefault="00000000" w:rsidRPr="00000000" w14:paraId="000014A5">
      <w:pPr>
        <w:pStyle w:val="Heading3"/>
        <w:keepNext w:val="0"/>
        <w:keepLines w:val="0"/>
        <w:spacing w:before="280" w:lineRule="auto"/>
        <w:rPr>
          <w:b w:val="1"/>
          <w:bCs w:val="1"/>
          <w:color w:val="000000"/>
          <w:sz w:val="26"/>
          <w:szCs w:val="26"/>
        </w:rPr>
      </w:pPr>
      <w:bookmarkStart w:colFirst="0" w:colLast="0" w:name="_diiv5ttxk37h" w:id="1590"/>
      <w:bookmarkEnd w:id="1590"/>
      <w:r w:rsidDel="00000000" w:rsidR="00000000" w:rsidRPr="00000000">
        <w:rPr>
          <w:b w:val="1"/>
          <w:bCs w:val="1"/>
          <w:color w:val="000000"/>
          <w:sz w:val="26"/>
          <w:szCs w:val="26"/>
          <w:rtl w:val="0"/>
        </w:rPr>
        <w:t xml:space="preserve">24. How much does Caspani Lawyers charge?</w:t>
      </w:r>
    </w:p>
    <w:p w:rsidR="00000000" w:rsidDel="00000000" w:rsidP="00000000" w:rsidRDefault="00000000" w:rsidRPr="00000000" w14:paraId="000014A6">
      <w:pPr>
        <w:spacing w:after="240" w:before="240" w:lineRule="auto"/>
        <w:rPr/>
      </w:pPr>
      <w:r w:rsidDel="00000000" w:rsidR="00000000" w:rsidRPr="00000000">
        <w:rPr>
          <w:rtl w:val="0"/>
        </w:rPr>
        <w:t xml:space="preserve">Professional fees depend on the complexity of the case and the agreed scope of services. We begin with a paid legal consultation and discuss further representation after reviewing your circumstances.</w:t>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gztgqawni67d" w:id="1591"/>
      <w:bookmarkEnd w:id="1591"/>
      <w:r w:rsidDel="00000000" w:rsidR="00000000" w:rsidRPr="00000000">
        <w:rPr>
          <w:b w:val="1"/>
          <w:bCs w:val="1"/>
          <w:sz w:val="34"/>
          <w:szCs w:val="34"/>
          <w:rtl w:val="0"/>
        </w:rPr>
        <w:t xml:space="preserve">READY TO RECOGNIZE YOUR CHILD'S BRAZILIAN CITIZENSHIP?</w:t>
      </w:r>
    </w:p>
    <w:p w:rsidR="00000000" w:rsidDel="00000000" w:rsidP="00000000" w:rsidRDefault="00000000" w:rsidRPr="00000000" w14:paraId="000014A9">
      <w:pPr>
        <w:pStyle w:val="Heading1"/>
        <w:keepNext w:val="0"/>
        <w:keepLines w:val="0"/>
        <w:spacing w:before="480" w:lineRule="auto"/>
        <w:rPr>
          <w:b w:val="1"/>
          <w:bCs w:val="1"/>
          <w:sz w:val="46"/>
          <w:szCs w:val="46"/>
        </w:rPr>
      </w:pPr>
      <w:bookmarkStart w:colFirst="0" w:colLast="0" w:name="_79cqvud653jz" w:id="1592"/>
      <w:bookmarkEnd w:id="1592"/>
      <w:r w:rsidDel="00000000" w:rsidR="00000000" w:rsidRPr="00000000">
        <w:rPr>
          <w:b w:val="1"/>
          <w:bCs w:val="1"/>
          <w:sz w:val="46"/>
          <w:szCs w:val="46"/>
          <w:rtl w:val="0"/>
        </w:rPr>
        <w:t xml:space="preserve">Your Child's Brazilian Heritage Begins With Proper Documentation</w:t>
      </w:r>
    </w:p>
    <w:p w:rsidR="00000000" w:rsidDel="00000000" w:rsidP="00000000" w:rsidRDefault="00000000" w:rsidRPr="00000000" w14:paraId="000014AA">
      <w:pPr>
        <w:spacing w:after="240" w:before="240" w:lineRule="auto"/>
        <w:rPr/>
      </w:pPr>
      <w:r w:rsidDel="00000000" w:rsidR="00000000" w:rsidRPr="00000000">
        <w:rPr>
          <w:rtl w:val="0"/>
        </w:rPr>
        <w:t xml:space="preserve">If your child was born abroad to a Brazilian mother or father, Brazilian law may provide a pathway to recognition of nationality by birth.</w:t>
      </w:r>
    </w:p>
    <w:p w:rsidR="00000000" w:rsidDel="00000000" w:rsidP="00000000" w:rsidRDefault="00000000" w:rsidRPr="00000000" w14:paraId="000014AB">
      <w:pPr>
        <w:spacing w:after="240" w:before="240" w:lineRule="auto"/>
        <w:rPr/>
      </w:pPr>
      <w:r w:rsidDel="00000000" w:rsidR="00000000" w:rsidRPr="00000000">
        <w:rPr>
          <w:rtl w:val="0"/>
        </w:rPr>
        <w:t xml:space="preserve">At Caspani Lawyers, we help international families understand the constitutional requirements, prepare foreign civil documents, and navigate the appropriate consular and Brazilian registry procedures.</w:t>
      </w:r>
    </w:p>
    <w:p w:rsidR="00000000" w:rsidDel="00000000" w:rsidP="00000000" w:rsidRDefault="00000000" w:rsidRPr="00000000" w14:paraId="000014AC">
      <w:pPr>
        <w:spacing w:after="240" w:before="240" w:lineRule="auto"/>
        <w:rPr/>
      </w:pPr>
      <w:r w:rsidDel="00000000" w:rsidR="00000000" w:rsidRPr="00000000">
        <w:rPr>
          <w:rtl w:val="0"/>
        </w:rPr>
        <w:t xml:space="preserve">Whether your child is a newborn, a teenager, or already an adult, we provide personalized legal guidance tailored to your family's circumstances.</w:t>
      </w:r>
    </w:p>
    <w:p w:rsidR="00000000" w:rsidDel="00000000" w:rsidP="00000000" w:rsidRDefault="00000000" w:rsidRPr="00000000" w14:paraId="000014AD">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4A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4B1">
      <w:pPr>
        <w:spacing w:after="240" w:before="240" w:lineRule="auto"/>
        <w:rPr>
          <w:i w:val="1"/>
          <w:iCs w:val="1"/>
        </w:rPr>
      </w:pPr>
      <w:r w:rsidDel="00000000" w:rsidR="00000000" w:rsidRPr="00000000">
        <w:rPr>
          <w:i w:val="1"/>
          <w:iCs w:val="1"/>
          <w:rtl w:val="0"/>
        </w:rPr>
        <w:t xml:space="preserve">Brazilian Citizenship by Descent | Child Born Abroad | Brazilian Consular Birth Registration | Brazilian Birth Certificate | Dual Citizenship | Brazilian Nationality Law</w:t>
      </w:r>
    </w:p>
    <w:p w:rsidR="00000000" w:rsidDel="00000000" w:rsidP="00000000" w:rsidRDefault="00000000" w:rsidRPr="00000000" w14:paraId="000014B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Brazilian nationality by birth depends on the applicable constitutional provisions, parental nationality, registration history, and individual circumstances. Consular and civil registry requirements may vary, and some cases may require judicial procedures. No specific administrative outcome or processing time can be guaranteed.</w:t>
      </w:r>
    </w:p>
    <w:p w:rsidR="00000000" w:rsidDel="00000000" w:rsidP="00000000" w:rsidRDefault="00000000" w:rsidRPr="00000000" w14:paraId="000014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4n8o6yadt4" w:id="1593"/>
      <w:bookmarkEnd w:id="15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Descent — Adult Option</w:t>
      </w:r>
      <w:r w:rsidDel="00000000" w:rsidR="00000000" w:rsidRPr="00000000">
        <w:rPr>
          <w:rtl w:val="0"/>
        </w:rPr>
      </w:r>
    </w:p>
    <w:p w:rsidR="00000000" w:rsidDel="00000000" w:rsidP="00000000" w:rsidRDefault="00000000" w:rsidRPr="00000000" w14:paraId="000014B5">
      <w:pPr>
        <w:pStyle w:val="Heading1"/>
        <w:keepNext w:val="0"/>
        <w:keepLines w:val="0"/>
        <w:spacing w:before="480" w:lineRule="auto"/>
        <w:rPr>
          <w:b w:val="1"/>
          <w:bCs w:val="1"/>
          <w:sz w:val="46"/>
          <w:szCs w:val="46"/>
        </w:rPr>
      </w:pPr>
      <w:bookmarkStart w:colFirst="0" w:colLast="0" w:name="_o3ek5dekl636" w:id="1594"/>
      <w:bookmarkEnd w:id="1594"/>
      <w:r w:rsidDel="00000000" w:rsidR="00000000" w:rsidRPr="00000000">
        <w:rPr>
          <w:b w:val="1"/>
          <w:bCs w:val="1"/>
          <w:sz w:val="46"/>
          <w:szCs w:val="46"/>
          <w:rtl w:val="0"/>
        </w:rPr>
        <w:t xml:space="preserve">CASPANI LAWYERS</w:t>
      </w:r>
    </w:p>
    <w:p w:rsidR="00000000" w:rsidDel="00000000" w:rsidP="00000000" w:rsidRDefault="00000000" w:rsidRPr="00000000" w14:paraId="000014B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4B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spacing w:after="240" w:before="240" w:lineRule="auto"/>
        <w:rPr/>
      </w:pPr>
      <w:r w:rsidDel="00000000" w:rsidR="00000000" w:rsidRPr="00000000">
        <w:rPr>
          <w:rtl w:val="0"/>
        </w:rPr>
        <w:t xml:space="preserve">RECOMMENDED URL</w:t>
      </w:r>
    </w:p>
    <w:p w:rsidR="00000000" w:rsidDel="00000000" w:rsidP="00000000" w:rsidRDefault="00000000" w:rsidRPr="00000000" w14:paraId="000014BA">
      <w:pPr>
        <w:spacing w:after="240" w:before="240" w:lineRule="auto"/>
        <w:rPr/>
      </w:pPr>
      <w:r w:rsidDel="00000000" w:rsidR="00000000" w:rsidRPr="00000000">
        <w:rPr>
          <w:rFonts w:ascii="Roboto Mono" w:cs="Roboto Mono" w:eastAsia="Roboto Mono" w:hAnsi="Roboto Mono"/>
          <w:color w:val="188038"/>
          <w:rtl w:val="0"/>
        </w:rPr>
        <w:t xml:space="preserve">/services/brazilian-citizenship/citizenship-by-descent-adults/</w:t>
      </w:r>
      <w:r w:rsidDel="00000000" w:rsidR="00000000" w:rsidRPr="00000000">
        <w:rPr>
          <w:rtl w:val="0"/>
        </w:rPr>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spacing w:after="240" w:before="240" w:lineRule="auto"/>
        <w:rPr>
          <w:b w:val="1"/>
          <w:bCs w:val="1"/>
        </w:rPr>
      </w:pPr>
      <w:r w:rsidDel="00000000" w:rsidR="00000000" w:rsidRPr="00000000">
        <w:rPr>
          <w:b w:val="1"/>
          <w:bCs w:val="1"/>
          <w:rtl w:val="0"/>
        </w:rPr>
        <w:t xml:space="preserve">SERVICES &gt; BRAZILIAN CITIZENSHIP &gt; CITIZENSHIP BY DESCENT FOR ADULTS</w:t>
      </w:r>
    </w:p>
    <w:p w:rsidR="00000000" w:rsidDel="00000000" w:rsidP="00000000" w:rsidRDefault="00000000" w:rsidRPr="00000000" w14:paraId="000014BD">
      <w:pPr>
        <w:pStyle w:val="Heading1"/>
        <w:keepNext w:val="0"/>
        <w:keepLines w:val="0"/>
        <w:spacing w:before="480" w:lineRule="auto"/>
        <w:rPr>
          <w:b w:val="1"/>
          <w:bCs w:val="1"/>
          <w:sz w:val="46"/>
          <w:szCs w:val="46"/>
        </w:rPr>
      </w:pPr>
      <w:bookmarkStart w:colFirst="0" w:colLast="0" w:name="_x88btmxxltsb" w:id="1595"/>
      <w:bookmarkEnd w:id="1595"/>
      <w:r w:rsidDel="00000000" w:rsidR="00000000" w:rsidRPr="00000000">
        <w:rPr>
          <w:b w:val="1"/>
          <w:bCs w:val="1"/>
          <w:sz w:val="46"/>
          <w:szCs w:val="46"/>
          <w:rtl w:val="0"/>
        </w:rPr>
        <w:t xml:space="preserve">Brazilian Citizenship by Descent for Adults – Consular Registration &amp; Judicial Nationality Option</w:t>
      </w:r>
    </w:p>
    <w:p w:rsidR="00000000" w:rsidDel="00000000" w:rsidP="00000000" w:rsidRDefault="00000000" w:rsidRPr="00000000" w14:paraId="000014BE">
      <w:pPr>
        <w:spacing w:after="240" w:before="240" w:lineRule="auto"/>
        <w:rPr>
          <w:b w:val="1"/>
          <w:bCs w:val="1"/>
        </w:rPr>
      </w:pPr>
      <w:r w:rsidDel="00000000" w:rsidR="00000000" w:rsidRPr="00000000">
        <w:rPr>
          <w:b w:val="1"/>
          <w:bCs w:val="1"/>
          <w:rtl w:val="0"/>
        </w:rPr>
        <w:t xml:space="preserve">Born abroad to a Brazilian parent? Your right to Brazilian nationality may still be available, even if you were never registered as a child.</w:t>
      </w:r>
    </w:p>
    <w:p w:rsidR="00000000" w:rsidDel="00000000" w:rsidP="00000000" w:rsidRDefault="00000000" w:rsidRPr="00000000" w14:paraId="000014BF">
      <w:pPr>
        <w:spacing w:after="240" w:before="240" w:lineRule="auto"/>
        <w:rPr/>
      </w:pPr>
      <w:r w:rsidDel="00000000" w:rsidR="00000000" w:rsidRPr="00000000">
        <w:rPr>
          <w:rtl w:val="0"/>
        </w:rPr>
        <w:t xml:space="preserve">Were you born outside Brazil to a Brazilian mother or father, but never obtained a Brazilian birth certificate or passport?</w:t>
      </w:r>
    </w:p>
    <w:p w:rsidR="00000000" w:rsidDel="00000000" w:rsidP="00000000" w:rsidRDefault="00000000" w:rsidRPr="00000000" w14:paraId="000014C0">
      <w:pPr>
        <w:spacing w:after="240" w:before="240" w:lineRule="auto"/>
        <w:rPr/>
      </w:pPr>
      <w:r w:rsidDel="00000000" w:rsidR="00000000" w:rsidRPr="00000000">
        <w:rPr>
          <w:rtl w:val="0"/>
        </w:rPr>
        <w:t xml:space="preserve">Many adults discover their connection to Brazilian nationality years after birth. Some were never registered by their parents, while others have incomplete civil records, deceased Brazilian parents, or foreign documents that have never been recognized in Brazil.</w:t>
      </w:r>
    </w:p>
    <w:p w:rsidR="00000000" w:rsidDel="00000000" w:rsidP="00000000" w:rsidRDefault="00000000" w:rsidRPr="00000000" w14:paraId="000014C1">
      <w:pPr>
        <w:spacing w:after="240" w:before="240" w:lineRule="auto"/>
        <w:rPr/>
      </w:pPr>
      <w:r w:rsidDel="00000000" w:rsidR="00000000" w:rsidRPr="00000000">
        <w:rPr>
          <w:rtl w:val="0"/>
        </w:rPr>
        <w:t xml:space="preserve">Brazilian constitutional law provides nationality-by-birth pathways for eligible individuals born abroad to Brazilian parents.</w:t>
      </w:r>
    </w:p>
    <w:p w:rsidR="00000000" w:rsidDel="00000000" w:rsidP="00000000" w:rsidRDefault="00000000" w:rsidRPr="00000000" w14:paraId="000014C2">
      <w:pPr>
        <w:spacing w:after="240" w:before="240" w:lineRule="auto"/>
        <w:rPr/>
      </w:pPr>
      <w:r w:rsidDel="00000000" w:rsidR="00000000" w:rsidRPr="00000000">
        <w:rPr>
          <w:rtl w:val="0"/>
        </w:rPr>
        <w:t xml:space="preserve">Depending on your circumstances, recognition of Brazilian nationality may be possible through consular birth registration or a judicial procedure known as </w:t>
      </w:r>
      <w:r w:rsidDel="00000000" w:rsidR="00000000" w:rsidRPr="00000000">
        <w:rPr>
          <w:i w:val="1"/>
          <w:iCs w:val="1"/>
          <w:rtl w:val="0"/>
        </w:rPr>
        <w:t xml:space="preserve">opção de nacionalidade brasileira</w:t>
      </w:r>
      <w:r w:rsidDel="00000000" w:rsidR="00000000" w:rsidRPr="00000000">
        <w:rPr>
          <w:rtl w:val="0"/>
        </w:rPr>
        <w:t xml:space="preserve">.</w:t>
      </w:r>
    </w:p>
    <w:p w:rsidR="00000000" w:rsidDel="00000000" w:rsidP="00000000" w:rsidRDefault="00000000" w:rsidRPr="00000000" w14:paraId="000014C3">
      <w:pPr>
        <w:spacing w:after="240" w:before="240" w:lineRule="auto"/>
        <w:rPr/>
      </w:pPr>
      <w:r w:rsidDel="00000000" w:rsidR="00000000" w:rsidRPr="00000000">
        <w:rPr>
          <w:rtl w:val="0"/>
        </w:rPr>
        <w:t xml:space="preserve">At Caspani Lawyers, we provide personalized legal assistance with Brazilian citizenship by descent, late birth registration, nationality option proceedings before the Federal Courts, and complex international civil documentation.</w:t>
      </w:r>
    </w:p>
    <w:p w:rsidR="00000000" w:rsidDel="00000000" w:rsidP="00000000" w:rsidRDefault="00000000" w:rsidRPr="00000000" w14:paraId="000014C4">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4C5">
      <w:pPr>
        <w:spacing w:after="240" w:before="240" w:lineRule="auto"/>
        <w:rPr>
          <w:b w:val="1"/>
          <w:bCs w:val="1"/>
        </w:rPr>
      </w:pPr>
      <w:r w:rsidDel="00000000" w:rsidR="00000000" w:rsidRPr="00000000">
        <w:rPr>
          <w:b w:val="1"/>
          <w:bCs w:val="1"/>
          <w:rtl w:val="0"/>
        </w:rPr>
        <w:t xml:space="preserve">[Check Your Brazilian Citizenship Eligibility]</w:t>
      </w:r>
    </w:p>
    <w:p w:rsidR="00000000" w:rsidDel="00000000" w:rsidP="00000000" w:rsidRDefault="00000000" w:rsidRPr="00000000" w14:paraId="000014C6">
      <w:pPr>
        <w:numPr>
          <w:ilvl w:val="0"/>
          <w:numId w:val="56"/>
        </w:numPr>
        <w:spacing w:after="0" w:afterAutospacing="0" w:before="240" w:lineRule="auto"/>
        <w:ind w:left="720" w:hanging="360"/>
      </w:pPr>
      <w:r w:rsidDel="00000000" w:rsidR="00000000" w:rsidRPr="00000000">
        <w:rPr>
          <w:rtl w:val="0"/>
        </w:rPr>
        <w:t xml:space="preserve">Brazilian Nationality by Descent</w:t>
      </w:r>
    </w:p>
    <w:p w:rsidR="00000000" w:rsidDel="00000000" w:rsidP="00000000" w:rsidRDefault="00000000" w:rsidRPr="00000000" w14:paraId="000014C7">
      <w:pPr>
        <w:numPr>
          <w:ilvl w:val="0"/>
          <w:numId w:val="56"/>
        </w:numPr>
        <w:spacing w:after="0" w:afterAutospacing="0" w:before="0" w:beforeAutospacing="0" w:lineRule="auto"/>
        <w:ind w:left="720" w:hanging="360"/>
      </w:pPr>
      <w:r w:rsidDel="00000000" w:rsidR="00000000" w:rsidRPr="00000000">
        <w:rPr>
          <w:rtl w:val="0"/>
        </w:rPr>
        <w:t xml:space="preserve">Adult Consular Birth Registration</w:t>
      </w:r>
    </w:p>
    <w:p w:rsidR="00000000" w:rsidDel="00000000" w:rsidP="00000000" w:rsidRDefault="00000000" w:rsidRPr="00000000" w14:paraId="000014C8">
      <w:pPr>
        <w:numPr>
          <w:ilvl w:val="0"/>
          <w:numId w:val="56"/>
        </w:numPr>
        <w:spacing w:after="0" w:afterAutospacing="0" w:before="0" w:beforeAutospacing="0" w:lineRule="auto"/>
        <w:ind w:left="720" w:hanging="360"/>
      </w:pPr>
      <w:r w:rsidDel="00000000" w:rsidR="00000000" w:rsidRPr="00000000">
        <w:rPr>
          <w:rtl w:val="0"/>
        </w:rPr>
        <w:t xml:space="preserve">Judicial Nationality Option Proceedings</w:t>
      </w:r>
    </w:p>
    <w:p w:rsidR="00000000" w:rsidDel="00000000" w:rsidP="00000000" w:rsidRDefault="00000000" w:rsidRPr="00000000" w14:paraId="000014C9">
      <w:pPr>
        <w:numPr>
          <w:ilvl w:val="0"/>
          <w:numId w:val="56"/>
        </w:numPr>
        <w:spacing w:after="240" w:before="0" w:beforeAutospacing="0" w:lineRule="auto"/>
        <w:ind w:left="720" w:hanging="360"/>
      </w:pPr>
      <w:r w:rsidDel="00000000" w:rsidR="00000000" w:rsidRPr="00000000">
        <w:rPr>
          <w:rtl w:val="0"/>
        </w:rPr>
        <w:t xml:space="preserve">International Civil Records &amp; Parentage Documentation</w:t>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spacing w:after="240" w:before="240" w:lineRule="auto"/>
        <w:rPr>
          <w:b w:val="1"/>
          <w:bCs w:val="1"/>
          <w:color w:val="ff0000"/>
        </w:rPr>
      </w:pPr>
      <w:r w:rsidDel="00000000" w:rsidR="00000000" w:rsidRPr="00000000">
        <w:rPr>
          <w:b w:val="1"/>
          <w:bCs w:val="1"/>
          <w:color w:val="ff0000"/>
          <w:rtl w:val="0"/>
        </w:rPr>
        <w:t xml:space="preserve">Lform f liman</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dy50w470buqp" w:id="1596"/>
      <w:bookmarkEnd w:id="1596"/>
      <w:r w:rsidDel="00000000" w:rsidR="00000000" w:rsidRPr="00000000">
        <w:rPr>
          <w:b w:val="1"/>
          <w:bCs w:val="1"/>
          <w:sz w:val="34"/>
          <w:szCs w:val="34"/>
          <w:rtl w:val="0"/>
        </w:rPr>
        <w:t xml:space="preserve">BRAZILIAN CITIZENSHIP BY DESCENT</w:t>
      </w:r>
    </w:p>
    <w:p w:rsidR="00000000" w:rsidDel="00000000" w:rsidP="00000000" w:rsidRDefault="00000000" w:rsidRPr="00000000" w14:paraId="000014CE">
      <w:pPr>
        <w:pStyle w:val="Heading1"/>
        <w:keepNext w:val="0"/>
        <w:keepLines w:val="0"/>
        <w:spacing w:before="480" w:lineRule="auto"/>
        <w:rPr>
          <w:b w:val="1"/>
          <w:bCs w:val="1"/>
          <w:sz w:val="46"/>
          <w:szCs w:val="46"/>
        </w:rPr>
      </w:pPr>
      <w:bookmarkStart w:colFirst="0" w:colLast="0" w:name="_lolzwqj2d5yt" w:id="1597"/>
      <w:bookmarkEnd w:id="1597"/>
      <w:r w:rsidDel="00000000" w:rsidR="00000000" w:rsidRPr="00000000">
        <w:rPr>
          <w:b w:val="1"/>
          <w:bCs w:val="1"/>
          <w:sz w:val="46"/>
          <w:szCs w:val="46"/>
          <w:rtl w:val="0"/>
        </w:rPr>
        <w:t xml:space="preserve">Can Adults Born Abroad Obtain Brazilian Citizenship Through Their Parents?</w:t>
      </w:r>
    </w:p>
    <w:p w:rsidR="00000000" w:rsidDel="00000000" w:rsidP="00000000" w:rsidRDefault="00000000" w:rsidRPr="00000000" w14:paraId="000014CF">
      <w:pPr>
        <w:spacing w:after="240" w:before="240" w:lineRule="auto"/>
        <w:rPr/>
      </w:pPr>
      <w:r w:rsidDel="00000000" w:rsidR="00000000" w:rsidRPr="00000000">
        <w:rPr>
          <w:rtl w:val="0"/>
        </w:rPr>
        <w:t xml:space="preserve">Yes, potentially.</w:t>
      </w:r>
    </w:p>
    <w:p w:rsidR="00000000" w:rsidDel="00000000" w:rsidP="00000000" w:rsidRDefault="00000000" w:rsidRPr="00000000" w14:paraId="000014D0">
      <w:pPr>
        <w:spacing w:after="240" w:before="240" w:lineRule="auto"/>
        <w:rPr/>
      </w:pPr>
      <w:r w:rsidDel="00000000" w:rsidR="00000000" w:rsidRPr="00000000">
        <w:rPr>
          <w:rtl w:val="0"/>
        </w:rPr>
        <w:t xml:space="preserve">Brazilian nationality law recognizes the possibility of Brazilian citizenship by birth for individuals born outside Brazil to a Brazilian mother or father.</w:t>
      </w:r>
    </w:p>
    <w:p w:rsidR="00000000" w:rsidDel="00000000" w:rsidP="00000000" w:rsidRDefault="00000000" w:rsidRPr="00000000" w14:paraId="000014D1">
      <w:pPr>
        <w:spacing w:after="240" w:before="240" w:lineRule="auto"/>
        <w:rPr/>
      </w:pPr>
      <w:r w:rsidDel="00000000" w:rsidR="00000000" w:rsidRPr="00000000">
        <w:rPr>
          <w:rtl w:val="0"/>
        </w:rPr>
        <w:t xml:space="preserve">The relevant constitutional provision is Article 12, I(c), of the Brazilian Federal Constitution.</w:t>
      </w:r>
    </w:p>
    <w:p w:rsidR="00000000" w:rsidDel="00000000" w:rsidP="00000000" w:rsidRDefault="00000000" w:rsidRPr="00000000" w14:paraId="000014D2">
      <w:pPr>
        <w:spacing w:after="240" w:before="240" w:lineRule="auto"/>
        <w:rPr/>
      </w:pPr>
      <w:r w:rsidDel="00000000" w:rsidR="00000000" w:rsidRPr="00000000">
        <w:rPr>
          <w:rtl w:val="0"/>
        </w:rPr>
        <w:t xml:space="preserve">Under this provision, a person born abroad to a Brazilian parent may qualify as a natural-born Brazilian if:</w:t>
      </w:r>
    </w:p>
    <w:p w:rsidR="00000000" w:rsidDel="00000000" w:rsidP="00000000" w:rsidRDefault="00000000" w:rsidRPr="00000000" w14:paraId="000014D3">
      <w:pPr>
        <w:numPr>
          <w:ilvl w:val="0"/>
          <w:numId w:val="42"/>
        </w:numPr>
        <w:spacing w:after="0" w:afterAutospacing="0" w:before="240" w:lineRule="auto"/>
        <w:ind w:left="720" w:hanging="360"/>
      </w:pPr>
      <w:r w:rsidDel="00000000" w:rsidR="00000000" w:rsidRPr="00000000">
        <w:rPr>
          <w:rtl w:val="0"/>
        </w:rPr>
        <w:t xml:space="preserve">Their birth is registered with a competent Brazilian authority; or</w:t>
      </w:r>
    </w:p>
    <w:p w:rsidR="00000000" w:rsidDel="00000000" w:rsidP="00000000" w:rsidRDefault="00000000" w:rsidRPr="00000000" w14:paraId="000014D4">
      <w:pPr>
        <w:numPr>
          <w:ilvl w:val="0"/>
          <w:numId w:val="42"/>
        </w:numPr>
        <w:spacing w:after="240" w:before="0" w:beforeAutospacing="0" w:lineRule="auto"/>
        <w:ind w:left="720" w:hanging="360"/>
      </w:pPr>
      <w:r w:rsidDel="00000000" w:rsidR="00000000" w:rsidRPr="00000000">
        <w:rPr>
          <w:rtl w:val="0"/>
        </w:rPr>
        <w:t xml:space="preserve">They come to reside in Brazil and, after reaching adulthood, formally opt for Brazilian nationality.</w:t>
      </w:r>
    </w:p>
    <w:p w:rsidR="00000000" w:rsidDel="00000000" w:rsidP="00000000" w:rsidRDefault="00000000" w:rsidRPr="00000000" w14:paraId="000014D5">
      <w:pPr>
        <w:spacing w:after="240" w:before="240" w:lineRule="auto"/>
        <w:rPr/>
      </w:pPr>
      <w:r w:rsidDel="00000000" w:rsidR="00000000" w:rsidRPr="00000000">
        <w:rPr>
          <w:rtl w:val="0"/>
        </w:rPr>
        <w:t xml:space="preserve">These are alternative constitutional pathways with different legal and procedural requirements.</w:t>
      </w:r>
    </w:p>
    <w:p w:rsidR="00000000" w:rsidDel="00000000" w:rsidP="00000000" w:rsidRDefault="00000000" w:rsidRPr="00000000" w14:paraId="000014D6">
      <w:pPr>
        <w:pStyle w:val="Heading3"/>
        <w:keepNext w:val="0"/>
        <w:keepLines w:val="0"/>
        <w:spacing w:before="280" w:lineRule="auto"/>
        <w:rPr>
          <w:b w:val="1"/>
          <w:bCs w:val="1"/>
          <w:color w:val="000000"/>
          <w:sz w:val="26"/>
          <w:szCs w:val="26"/>
        </w:rPr>
      </w:pPr>
      <w:bookmarkStart w:colFirst="0" w:colLast="0" w:name="_kjn3dndyxb2s" w:id="1598"/>
      <w:bookmarkEnd w:id="1598"/>
      <w:r w:rsidDel="00000000" w:rsidR="00000000" w:rsidRPr="00000000">
        <w:rPr>
          <w:b w:val="1"/>
          <w:bCs w:val="1"/>
          <w:color w:val="000000"/>
          <w:sz w:val="26"/>
          <w:szCs w:val="26"/>
          <w:rtl w:val="0"/>
        </w:rPr>
        <w:t xml:space="preserve">Is There an Age Limit?</w:t>
      </w:r>
    </w:p>
    <w:p w:rsidR="00000000" w:rsidDel="00000000" w:rsidP="00000000" w:rsidRDefault="00000000" w:rsidRPr="00000000" w14:paraId="000014D7">
      <w:pPr>
        <w:spacing w:after="240" w:before="240" w:lineRule="auto"/>
        <w:rPr/>
      </w:pPr>
      <w:r w:rsidDel="00000000" w:rsidR="00000000" w:rsidRPr="00000000">
        <w:rPr>
          <w:rtl w:val="0"/>
        </w:rPr>
        <w:t xml:space="preserve">There is no general constitutional rule stating that an individual permanently loses the possibility of nationality by descent merely because they were not registered during childhood.</w:t>
      </w:r>
    </w:p>
    <w:p w:rsidR="00000000" w:rsidDel="00000000" w:rsidP="00000000" w:rsidRDefault="00000000" w:rsidRPr="00000000" w14:paraId="000014D8">
      <w:pPr>
        <w:pStyle w:val="Heading3"/>
        <w:keepNext w:val="0"/>
        <w:keepLines w:val="0"/>
        <w:spacing w:before="280" w:lineRule="auto"/>
        <w:rPr>
          <w:b w:val="1"/>
          <w:bCs w:val="1"/>
          <w:color w:val="000000"/>
          <w:sz w:val="26"/>
          <w:szCs w:val="26"/>
        </w:rPr>
      </w:pPr>
      <w:bookmarkStart w:colFirst="0" w:colLast="0" w:name="_vitcdblw7r4q" w:id="1599"/>
      <w:bookmarkEnd w:id="1599"/>
      <w:r w:rsidDel="00000000" w:rsidR="00000000" w:rsidRPr="00000000">
        <w:rPr>
          <w:b w:val="1"/>
          <w:bCs w:val="1"/>
          <w:color w:val="000000"/>
          <w:sz w:val="26"/>
          <w:szCs w:val="26"/>
          <w:rtl w:val="0"/>
        </w:rPr>
        <w:t xml:space="preserve">Is This Naturalization?</w:t>
      </w:r>
    </w:p>
    <w:p w:rsidR="00000000" w:rsidDel="00000000" w:rsidP="00000000" w:rsidRDefault="00000000" w:rsidRPr="00000000" w14:paraId="000014D9">
      <w:pPr>
        <w:spacing w:after="240" w:before="240" w:lineRule="auto"/>
        <w:rPr/>
      </w:pPr>
      <w:r w:rsidDel="00000000" w:rsidR="00000000" w:rsidRPr="00000000">
        <w:rPr>
          <w:rtl w:val="0"/>
        </w:rPr>
        <w:t xml:space="preserve">No.</w:t>
      </w:r>
    </w:p>
    <w:p w:rsidR="00000000" w:rsidDel="00000000" w:rsidP="00000000" w:rsidRDefault="00000000" w:rsidRPr="00000000" w14:paraId="000014DA">
      <w:pPr>
        <w:spacing w:after="240" w:before="240" w:lineRule="auto"/>
        <w:rPr/>
      </w:pPr>
      <w:r w:rsidDel="00000000" w:rsidR="00000000" w:rsidRPr="00000000">
        <w:rPr>
          <w:rtl w:val="0"/>
        </w:rPr>
        <w:t xml:space="preserve">Citizenship by descent under Article 12 concerns Brazilian nationality by birth, not ordinary naturalization.</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w9wvy845ssh5" w:id="1600"/>
      <w:bookmarkEnd w:id="1600"/>
      <w:r w:rsidDel="00000000" w:rsidR="00000000" w:rsidRPr="00000000">
        <w:rPr>
          <w:b w:val="1"/>
          <w:bCs w:val="1"/>
          <w:color w:val="000000"/>
          <w:sz w:val="26"/>
          <w:szCs w:val="26"/>
          <w:rtl w:val="0"/>
        </w:rPr>
        <w:t xml:space="preserve">Do You Need to Live in Brazil?</w:t>
      </w:r>
    </w:p>
    <w:p w:rsidR="00000000" w:rsidDel="00000000" w:rsidP="00000000" w:rsidRDefault="00000000" w:rsidRPr="00000000" w14:paraId="000014DC">
      <w:pPr>
        <w:spacing w:after="240" w:before="240" w:lineRule="auto"/>
        <w:rPr/>
      </w:pPr>
      <w:r w:rsidDel="00000000" w:rsidR="00000000" w:rsidRPr="00000000">
        <w:rPr>
          <w:rtl w:val="0"/>
        </w:rPr>
        <w:t xml:space="preserve">The answer depends on the legal route.</w:t>
      </w:r>
    </w:p>
    <w:p w:rsidR="00000000" w:rsidDel="00000000" w:rsidP="00000000" w:rsidRDefault="00000000" w:rsidRPr="00000000" w14:paraId="000014DD">
      <w:pPr>
        <w:spacing w:after="240" w:before="240" w:lineRule="auto"/>
        <w:rPr/>
      </w:pPr>
      <w:r w:rsidDel="00000000" w:rsidR="00000000" w:rsidRPr="00000000">
        <w:rPr>
          <w:rtl w:val="0"/>
        </w:rPr>
        <w:t xml:space="preserve">Consular birth registration generally does not require the applicant to establish residence in Brazil.</w:t>
      </w:r>
    </w:p>
    <w:p w:rsidR="00000000" w:rsidDel="00000000" w:rsidP="00000000" w:rsidRDefault="00000000" w:rsidRPr="00000000" w14:paraId="000014DE">
      <w:pPr>
        <w:spacing w:after="240" w:before="240" w:lineRule="auto"/>
        <w:rPr/>
      </w:pPr>
      <w:r w:rsidDel="00000000" w:rsidR="00000000" w:rsidRPr="00000000">
        <w:rPr>
          <w:rtl w:val="0"/>
        </w:rPr>
        <w:t xml:space="preserve">The judicial nationality option pathway requires residence in Brazil under the applicable constitutional rules.</w:t>
      </w:r>
    </w:p>
    <w:p w:rsidR="00000000" w:rsidDel="00000000" w:rsidP="00000000" w:rsidRDefault="00000000" w:rsidRPr="00000000" w14:paraId="000014DF">
      <w:pPr>
        <w:spacing w:after="240" w:before="240" w:lineRule="auto"/>
        <w:rPr>
          <w:b w:val="1"/>
          <w:bCs w:val="1"/>
        </w:rPr>
      </w:pPr>
      <w:r w:rsidDel="00000000" w:rsidR="00000000" w:rsidRPr="00000000">
        <w:rPr>
          <w:b w:val="1"/>
          <w:bCs w:val="1"/>
          <w:rtl w:val="0"/>
        </w:rPr>
        <w:t xml:space="preserve">[Speak With a Brazilian Nationality Lawyer]</w:t>
      </w:r>
    </w:p>
    <w:p w:rsidR="00000000" w:rsidDel="00000000" w:rsidP="00000000" w:rsidRDefault="00000000" w:rsidRPr="00000000" w14:paraId="00001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98v3c6xeyleg" w:id="1601"/>
      <w:bookmarkEnd w:id="1601"/>
      <w:r w:rsidDel="00000000" w:rsidR="00000000" w:rsidRPr="00000000">
        <w:rPr>
          <w:b w:val="1"/>
          <w:bCs w:val="1"/>
          <w:sz w:val="34"/>
          <w:szCs w:val="34"/>
          <w:rtl w:val="0"/>
        </w:rPr>
        <w:t xml:space="preserve">WHO QUALIFIES?</w:t>
      </w:r>
    </w:p>
    <w:p w:rsidR="00000000" w:rsidDel="00000000" w:rsidP="00000000" w:rsidRDefault="00000000" w:rsidRPr="00000000" w14:paraId="000014E2">
      <w:pPr>
        <w:pStyle w:val="Heading1"/>
        <w:keepNext w:val="0"/>
        <w:keepLines w:val="0"/>
        <w:spacing w:before="480" w:lineRule="auto"/>
        <w:rPr>
          <w:b w:val="1"/>
          <w:bCs w:val="1"/>
          <w:sz w:val="46"/>
          <w:szCs w:val="46"/>
        </w:rPr>
      </w:pPr>
      <w:bookmarkStart w:colFirst="0" w:colLast="0" w:name="_l9pn439l3fs4" w:id="1602"/>
      <w:bookmarkEnd w:id="1602"/>
      <w:r w:rsidDel="00000000" w:rsidR="00000000" w:rsidRPr="00000000">
        <w:rPr>
          <w:b w:val="1"/>
          <w:bCs w:val="1"/>
          <w:sz w:val="46"/>
          <w:szCs w:val="46"/>
          <w:rtl w:val="0"/>
        </w:rPr>
        <w:t xml:space="preserve">Who Is Eligible for Brazilian Citizenship by Descent as an Adult?</w:t>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usyn89pmm79h" w:id="1603"/>
      <w:bookmarkEnd w:id="1603"/>
      <w:r w:rsidDel="00000000" w:rsidR="00000000" w:rsidRPr="00000000">
        <w:rPr>
          <w:b w:val="1"/>
          <w:bCs w:val="1"/>
          <w:color w:val="000000"/>
          <w:sz w:val="26"/>
          <w:szCs w:val="26"/>
          <w:rtl w:val="0"/>
        </w:rPr>
        <w:t xml:space="preserve">Adults Born Abroad to a Brazilian Mother</w:t>
      </w:r>
    </w:p>
    <w:p w:rsidR="00000000" w:rsidDel="00000000" w:rsidP="00000000" w:rsidRDefault="00000000" w:rsidRPr="00000000" w14:paraId="000014E4">
      <w:pPr>
        <w:spacing w:after="240" w:before="240" w:lineRule="auto"/>
        <w:rPr/>
      </w:pPr>
      <w:r w:rsidDel="00000000" w:rsidR="00000000" w:rsidRPr="00000000">
        <w:rPr>
          <w:rtl w:val="0"/>
        </w:rPr>
        <w:t xml:space="preserve">Individuals born outside Brazil to a Brazilian mother may qualify for nationality by descent.</w:t>
      </w:r>
    </w:p>
    <w:p w:rsidR="00000000" w:rsidDel="00000000" w:rsidP="00000000" w:rsidRDefault="00000000" w:rsidRPr="00000000" w14:paraId="000014E5">
      <w:pPr>
        <w:pStyle w:val="Heading3"/>
        <w:keepNext w:val="0"/>
        <w:keepLines w:val="0"/>
        <w:spacing w:before="280" w:lineRule="auto"/>
        <w:rPr>
          <w:b w:val="1"/>
          <w:bCs w:val="1"/>
          <w:color w:val="000000"/>
          <w:sz w:val="26"/>
          <w:szCs w:val="26"/>
        </w:rPr>
      </w:pPr>
      <w:bookmarkStart w:colFirst="0" w:colLast="0" w:name="_yixxc5lafgo5" w:id="1604"/>
      <w:bookmarkEnd w:id="1604"/>
      <w:r w:rsidDel="00000000" w:rsidR="00000000" w:rsidRPr="00000000">
        <w:rPr>
          <w:b w:val="1"/>
          <w:bCs w:val="1"/>
          <w:color w:val="000000"/>
          <w:sz w:val="26"/>
          <w:szCs w:val="26"/>
          <w:rtl w:val="0"/>
        </w:rPr>
        <w:t xml:space="preserve">Adults Born Abroad to a Brazilian Father</w:t>
      </w:r>
    </w:p>
    <w:p w:rsidR="00000000" w:rsidDel="00000000" w:rsidP="00000000" w:rsidRDefault="00000000" w:rsidRPr="00000000" w14:paraId="000014E6">
      <w:pPr>
        <w:spacing w:after="240" w:before="240" w:lineRule="auto"/>
        <w:rPr/>
      </w:pPr>
      <w:r w:rsidDel="00000000" w:rsidR="00000000" w:rsidRPr="00000000">
        <w:rPr>
          <w:rtl w:val="0"/>
        </w:rPr>
        <w:t xml:space="preserve">The same constitutional framework may apply when the Brazilian parent is the father.</w:t>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z0p5zduwxgoy" w:id="1605"/>
      <w:bookmarkEnd w:id="1605"/>
      <w:r w:rsidDel="00000000" w:rsidR="00000000" w:rsidRPr="00000000">
        <w:rPr>
          <w:b w:val="1"/>
          <w:bCs w:val="1"/>
          <w:color w:val="000000"/>
          <w:sz w:val="26"/>
          <w:szCs w:val="26"/>
          <w:rtl w:val="0"/>
        </w:rPr>
        <w:t xml:space="preserve">Adults With Two Brazilian Parents</w:t>
      </w:r>
    </w:p>
    <w:p w:rsidR="00000000" w:rsidDel="00000000" w:rsidP="00000000" w:rsidRDefault="00000000" w:rsidRPr="00000000" w14:paraId="000014E8">
      <w:pPr>
        <w:spacing w:after="240" w:before="240" w:lineRule="auto"/>
        <w:rPr/>
      </w:pPr>
      <w:r w:rsidDel="00000000" w:rsidR="00000000" w:rsidRPr="00000000">
        <w:rPr>
          <w:rtl w:val="0"/>
        </w:rPr>
        <w:t xml:space="preserve">Having two Brazilian parents may simplify certain nationality evidence, although the required registration procedure must still be completed.</w:t>
      </w:r>
    </w:p>
    <w:p w:rsidR="00000000" w:rsidDel="00000000" w:rsidP="00000000" w:rsidRDefault="00000000" w:rsidRPr="00000000" w14:paraId="000014E9">
      <w:pPr>
        <w:pStyle w:val="Heading3"/>
        <w:keepNext w:val="0"/>
        <w:keepLines w:val="0"/>
        <w:spacing w:before="280" w:lineRule="auto"/>
        <w:rPr>
          <w:b w:val="1"/>
          <w:bCs w:val="1"/>
          <w:color w:val="000000"/>
          <w:sz w:val="26"/>
          <w:szCs w:val="26"/>
        </w:rPr>
      </w:pPr>
      <w:bookmarkStart w:colFirst="0" w:colLast="0" w:name="_7enjyr8aoufh" w:id="1606"/>
      <w:bookmarkEnd w:id="1606"/>
      <w:r w:rsidDel="00000000" w:rsidR="00000000" w:rsidRPr="00000000">
        <w:rPr>
          <w:b w:val="1"/>
          <w:bCs w:val="1"/>
          <w:color w:val="000000"/>
          <w:sz w:val="26"/>
          <w:szCs w:val="26"/>
          <w:rtl w:val="0"/>
        </w:rPr>
        <w:t xml:space="preserve">Adults With One Foreign Parent</w:t>
      </w:r>
    </w:p>
    <w:p w:rsidR="00000000" w:rsidDel="00000000" w:rsidP="00000000" w:rsidRDefault="00000000" w:rsidRPr="00000000" w14:paraId="000014EA">
      <w:pPr>
        <w:spacing w:after="240" w:before="240" w:lineRule="auto"/>
        <w:rPr/>
      </w:pPr>
      <w:r w:rsidDel="00000000" w:rsidR="00000000" w:rsidRPr="00000000">
        <w:rPr>
          <w:rtl w:val="0"/>
        </w:rPr>
        <w:t xml:space="preserve">The nationality of the other parent does not, by itself, prevent Brazilian nationality recognition.</w:t>
      </w:r>
    </w:p>
    <w:p w:rsidR="00000000" w:rsidDel="00000000" w:rsidP="00000000" w:rsidRDefault="00000000" w:rsidRPr="00000000" w14:paraId="000014EB">
      <w:pPr>
        <w:pStyle w:val="Heading3"/>
        <w:keepNext w:val="0"/>
        <w:keepLines w:val="0"/>
        <w:spacing w:before="280" w:lineRule="auto"/>
        <w:rPr>
          <w:b w:val="1"/>
          <w:bCs w:val="1"/>
          <w:color w:val="000000"/>
          <w:sz w:val="26"/>
          <w:szCs w:val="26"/>
        </w:rPr>
      </w:pPr>
      <w:bookmarkStart w:colFirst="0" w:colLast="0" w:name="_4ken6v4m7lva" w:id="1607"/>
      <w:bookmarkEnd w:id="1607"/>
      <w:r w:rsidDel="00000000" w:rsidR="00000000" w:rsidRPr="00000000">
        <w:rPr>
          <w:b w:val="1"/>
          <w:bCs w:val="1"/>
          <w:color w:val="000000"/>
          <w:sz w:val="26"/>
          <w:szCs w:val="26"/>
          <w:rtl w:val="0"/>
        </w:rPr>
        <w:t xml:space="preserve">Adults Who Were Never Registered</w:t>
      </w:r>
    </w:p>
    <w:p w:rsidR="00000000" w:rsidDel="00000000" w:rsidP="00000000" w:rsidRDefault="00000000" w:rsidRPr="00000000" w14:paraId="000014EC">
      <w:pPr>
        <w:spacing w:after="240" w:before="240" w:lineRule="auto"/>
        <w:rPr/>
      </w:pPr>
      <w:r w:rsidDel="00000000" w:rsidR="00000000" w:rsidRPr="00000000">
        <w:rPr>
          <w:rtl w:val="0"/>
        </w:rPr>
        <w:t xml:space="preserve">Individuals whose parents never completed Brazilian consular birth registration may still have available nationality pathways.</w:t>
      </w:r>
    </w:p>
    <w:p w:rsidR="00000000" w:rsidDel="00000000" w:rsidP="00000000" w:rsidRDefault="00000000" w:rsidRPr="00000000" w14:paraId="000014ED">
      <w:pPr>
        <w:pStyle w:val="Heading3"/>
        <w:keepNext w:val="0"/>
        <w:keepLines w:val="0"/>
        <w:spacing w:before="280" w:lineRule="auto"/>
        <w:rPr>
          <w:b w:val="1"/>
          <w:bCs w:val="1"/>
          <w:color w:val="000000"/>
          <w:sz w:val="26"/>
          <w:szCs w:val="26"/>
        </w:rPr>
      </w:pPr>
      <w:bookmarkStart w:colFirst="0" w:colLast="0" w:name="_464dfwrfpd71" w:id="1608"/>
      <w:bookmarkEnd w:id="1608"/>
      <w:r w:rsidDel="00000000" w:rsidR="00000000" w:rsidRPr="00000000">
        <w:rPr>
          <w:b w:val="1"/>
          <w:bCs w:val="1"/>
          <w:color w:val="000000"/>
          <w:sz w:val="26"/>
          <w:szCs w:val="26"/>
          <w:rtl w:val="0"/>
        </w:rPr>
        <w:t xml:space="preserve">Adults With Incomplete Brazilian Records</w:t>
      </w:r>
    </w:p>
    <w:p w:rsidR="00000000" w:rsidDel="00000000" w:rsidP="00000000" w:rsidRDefault="00000000" w:rsidRPr="00000000" w14:paraId="000014EE">
      <w:pPr>
        <w:spacing w:after="240" w:before="240" w:lineRule="auto"/>
        <w:rPr/>
      </w:pPr>
      <w:r w:rsidDel="00000000" w:rsidR="00000000" w:rsidRPr="00000000">
        <w:rPr>
          <w:rtl w:val="0"/>
        </w:rPr>
        <w:t xml:space="preserve">Some applicants have an existing Brazilian record that contains errors, historical nationality annotations, or incomplete information.</w:t>
      </w:r>
    </w:p>
    <w:p w:rsidR="00000000" w:rsidDel="00000000" w:rsidP="00000000" w:rsidRDefault="00000000" w:rsidRPr="00000000" w14:paraId="000014EF">
      <w:pPr>
        <w:spacing w:after="240" w:before="240" w:lineRule="auto"/>
        <w:rPr/>
      </w:pPr>
      <w:r w:rsidDel="00000000" w:rsidR="00000000" w:rsidRPr="00000000">
        <w:rPr>
          <w:rtl w:val="0"/>
        </w:rPr>
        <w:t xml:space="preserve">These cases require a review of the existing registration before any new procedure is initiated.</w:t>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mbkwpk7pdlaz" w:id="1609"/>
      <w:bookmarkEnd w:id="1609"/>
      <w:r w:rsidDel="00000000" w:rsidR="00000000" w:rsidRPr="00000000">
        <w:rPr>
          <w:b w:val="1"/>
          <w:bCs w:val="1"/>
          <w:color w:val="000000"/>
          <w:sz w:val="26"/>
          <w:szCs w:val="26"/>
          <w:rtl w:val="0"/>
        </w:rPr>
        <w:t xml:space="preserve">Adults With a Deceased Brazilian Parent</w:t>
      </w:r>
    </w:p>
    <w:p w:rsidR="00000000" w:rsidDel="00000000" w:rsidP="00000000" w:rsidRDefault="00000000" w:rsidRPr="00000000" w14:paraId="000014F1">
      <w:pPr>
        <w:spacing w:after="240" w:before="240" w:lineRule="auto"/>
        <w:rPr/>
      </w:pPr>
      <w:r w:rsidDel="00000000" w:rsidR="00000000" w:rsidRPr="00000000">
        <w:rPr>
          <w:rtl w:val="0"/>
        </w:rPr>
        <w:t xml:space="preserve">A parent's death does not necessarily eliminate the possibility of establishing Brazilian nationality by descent.</w:t>
      </w:r>
    </w:p>
    <w:p w:rsidR="00000000" w:rsidDel="00000000" w:rsidP="00000000" w:rsidRDefault="00000000" w:rsidRPr="00000000" w14:paraId="000014F2">
      <w:pPr>
        <w:spacing w:after="240" w:before="240" w:lineRule="auto"/>
        <w:rPr/>
      </w:pPr>
      <w:r w:rsidDel="00000000" w:rsidR="00000000" w:rsidRPr="00000000">
        <w:rPr>
          <w:rtl w:val="0"/>
        </w:rPr>
        <w:t xml:space="preserve">However, additional documentary or legal issues may arise.</w:t>
      </w:r>
    </w:p>
    <w:p w:rsidR="00000000" w:rsidDel="00000000" w:rsidP="00000000" w:rsidRDefault="00000000" w:rsidRPr="00000000" w14:paraId="000014F3">
      <w:pPr>
        <w:spacing w:after="240" w:before="240" w:lineRule="auto"/>
        <w:rPr>
          <w:b w:val="1"/>
          <w:bCs w:val="1"/>
        </w:rPr>
      </w:pPr>
      <w:r w:rsidDel="00000000" w:rsidR="00000000" w:rsidRPr="00000000">
        <w:rPr>
          <w:b w:val="1"/>
          <w:bCs w:val="1"/>
          <w:rtl w:val="0"/>
        </w:rPr>
        <w:t xml:space="preserve">[Evaluate Your Citizenship Eligibility]</w:t>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3cmce89ou456" w:id="1610"/>
      <w:bookmarkEnd w:id="1610"/>
      <w:r w:rsidDel="00000000" w:rsidR="00000000" w:rsidRPr="00000000">
        <w:rPr>
          <w:b w:val="1"/>
          <w:bCs w:val="1"/>
          <w:sz w:val="34"/>
          <w:szCs w:val="34"/>
          <w:rtl w:val="0"/>
        </w:rPr>
        <w:t xml:space="preserve">TWO LEGAL PATHWAYS</w:t>
      </w:r>
    </w:p>
    <w:p w:rsidR="00000000" w:rsidDel="00000000" w:rsidP="00000000" w:rsidRDefault="00000000" w:rsidRPr="00000000" w14:paraId="000014F6">
      <w:pPr>
        <w:pStyle w:val="Heading1"/>
        <w:keepNext w:val="0"/>
        <w:keepLines w:val="0"/>
        <w:spacing w:before="480" w:lineRule="auto"/>
        <w:rPr>
          <w:b w:val="1"/>
          <w:bCs w:val="1"/>
          <w:sz w:val="46"/>
          <w:szCs w:val="46"/>
        </w:rPr>
      </w:pPr>
      <w:bookmarkStart w:colFirst="0" w:colLast="0" w:name="_coprodb8p3jh" w:id="1611"/>
      <w:bookmarkEnd w:id="1611"/>
      <w:r w:rsidDel="00000000" w:rsidR="00000000" w:rsidRPr="00000000">
        <w:rPr>
          <w:b w:val="1"/>
          <w:bCs w:val="1"/>
          <w:sz w:val="46"/>
          <w:szCs w:val="46"/>
          <w:rtl w:val="0"/>
        </w:rPr>
        <w:t xml:space="preserve">Consular Registration or Judicial Nationality Option?</w:t>
      </w:r>
    </w:p>
    <w:p w:rsidR="00000000" w:rsidDel="00000000" w:rsidP="00000000" w:rsidRDefault="00000000" w:rsidRPr="00000000" w14:paraId="000014F7">
      <w:pPr>
        <w:spacing w:after="240" w:before="240" w:lineRule="auto"/>
        <w:rPr/>
      </w:pPr>
      <w:r w:rsidDel="00000000" w:rsidR="00000000" w:rsidRPr="00000000">
        <w:rPr>
          <w:rtl w:val="0"/>
        </w:rPr>
        <w:t xml:space="preserve">Choosing the correct procedure is essential.</w:t>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69j0508bml0z" w:id="1612"/>
      <w:bookmarkEnd w:id="1612"/>
      <w:r w:rsidDel="00000000" w:rsidR="00000000" w:rsidRPr="00000000">
        <w:rPr>
          <w:b w:val="1"/>
          <w:bCs w:val="1"/>
          <w:color w:val="000000"/>
          <w:sz w:val="26"/>
          <w:szCs w:val="26"/>
          <w:rtl w:val="0"/>
        </w:rPr>
        <w:t xml:space="preserve">Pathway 1 – Consular Birth Registration</w:t>
      </w:r>
    </w:p>
    <w:p w:rsidR="00000000" w:rsidDel="00000000" w:rsidP="00000000" w:rsidRDefault="00000000" w:rsidRPr="00000000" w14:paraId="000014F9">
      <w:pPr>
        <w:spacing w:after="240" w:before="240" w:lineRule="auto"/>
        <w:rPr/>
      </w:pPr>
      <w:r w:rsidDel="00000000" w:rsidR="00000000" w:rsidRPr="00000000">
        <w:rPr>
          <w:b w:val="1"/>
          <w:bCs w:val="1"/>
          <w:rtl w:val="0"/>
        </w:rPr>
        <w:t xml:space="preserve">Best suited to:</w:t>
      </w:r>
      <w:r w:rsidDel="00000000" w:rsidR="00000000" w:rsidRPr="00000000">
        <w:rPr>
          <w:rtl w:val="0"/>
        </w:rPr>
        <w:t xml:space="preserve"> Eligible individuals born abroad to a Brazilian parent whose birth has not previously been registered with a Brazilian authority.</w:t>
      </w:r>
    </w:p>
    <w:p w:rsidR="00000000" w:rsidDel="00000000" w:rsidP="00000000" w:rsidRDefault="00000000" w:rsidRPr="00000000" w14:paraId="000014FA">
      <w:pPr>
        <w:spacing w:after="240" w:before="240" w:lineRule="auto"/>
        <w:rPr/>
      </w:pPr>
      <w:r w:rsidDel="00000000" w:rsidR="00000000" w:rsidRPr="00000000">
        <w:rPr>
          <w:rtl w:val="0"/>
        </w:rPr>
        <w:t xml:space="preserve">A competent Brazilian consulate may register the birth even when the applicant is already an adult.</w:t>
      </w:r>
    </w:p>
    <w:p w:rsidR="00000000" w:rsidDel="00000000" w:rsidP="00000000" w:rsidRDefault="00000000" w:rsidRPr="00000000" w14:paraId="000014FB">
      <w:pPr>
        <w:spacing w:after="240" w:before="240" w:lineRule="auto"/>
        <w:rPr/>
      </w:pPr>
      <w:r w:rsidDel="00000000" w:rsidR="00000000" w:rsidRPr="00000000">
        <w:rPr>
          <w:rtl w:val="0"/>
        </w:rPr>
        <w:t xml:space="preserve">This route generally does not require a judicial nationality option proceeding.</w:t>
      </w:r>
    </w:p>
    <w:p w:rsidR="00000000" w:rsidDel="00000000" w:rsidP="00000000" w:rsidRDefault="00000000" w:rsidRPr="00000000" w14:paraId="000014FC">
      <w:pPr>
        <w:spacing w:after="240" w:before="240" w:lineRule="auto"/>
        <w:rPr/>
      </w:pPr>
      <w:r w:rsidDel="00000000" w:rsidR="00000000" w:rsidRPr="00000000">
        <w:rPr>
          <w:b w:val="1"/>
          <w:bCs w:val="1"/>
          <w:rtl w:val="0"/>
        </w:rPr>
        <w:t xml:space="preserve">Key advantage:</w:t>
      </w:r>
      <w:r w:rsidDel="00000000" w:rsidR="00000000" w:rsidRPr="00000000">
        <w:rPr>
          <w:rtl w:val="0"/>
        </w:rPr>
        <w:t xml:space="preserve"> Brazilian nationality may be established through the appropriate consular registration without first relocating to Brazil.</w:t>
      </w:r>
    </w:p>
    <w:p w:rsidR="00000000" w:rsidDel="00000000" w:rsidP="00000000" w:rsidRDefault="00000000" w:rsidRPr="00000000" w14:paraId="000014FD">
      <w:pPr>
        <w:pStyle w:val="Heading3"/>
        <w:keepNext w:val="0"/>
        <w:keepLines w:val="0"/>
        <w:spacing w:before="280" w:lineRule="auto"/>
        <w:rPr>
          <w:b w:val="1"/>
          <w:bCs w:val="1"/>
          <w:color w:val="000000"/>
          <w:sz w:val="26"/>
          <w:szCs w:val="26"/>
        </w:rPr>
      </w:pPr>
      <w:bookmarkStart w:colFirst="0" w:colLast="0" w:name="_akqnexv4qset" w:id="1613"/>
      <w:bookmarkEnd w:id="1613"/>
      <w:r w:rsidDel="00000000" w:rsidR="00000000" w:rsidRPr="00000000">
        <w:rPr>
          <w:b w:val="1"/>
          <w:bCs w:val="1"/>
          <w:color w:val="000000"/>
          <w:sz w:val="26"/>
          <w:szCs w:val="26"/>
          <w:rtl w:val="0"/>
        </w:rPr>
        <w:t xml:space="preserve">Pathway 2 – Judicial Nationality Option</w:t>
      </w:r>
    </w:p>
    <w:p w:rsidR="00000000" w:rsidDel="00000000" w:rsidP="00000000" w:rsidRDefault="00000000" w:rsidRPr="00000000" w14:paraId="000014FE">
      <w:pPr>
        <w:spacing w:after="240" w:before="240" w:lineRule="auto"/>
        <w:rPr/>
      </w:pPr>
      <w:r w:rsidDel="00000000" w:rsidR="00000000" w:rsidRPr="00000000">
        <w:rPr>
          <w:b w:val="1"/>
          <w:bCs w:val="1"/>
          <w:rtl w:val="0"/>
        </w:rPr>
        <w:t xml:space="preserve">Best suited to:</w:t>
      </w:r>
      <w:r w:rsidDel="00000000" w:rsidR="00000000" w:rsidRPr="00000000">
        <w:rPr>
          <w:rtl w:val="0"/>
        </w:rPr>
        <w:t xml:space="preserve"> Individuals who satisfy the constitutional residence-and-option requirements, including cases involving direct registration of a foreign birth certificate in Brazil without prior consular registration.</w:t>
      </w:r>
    </w:p>
    <w:p w:rsidR="00000000" w:rsidDel="00000000" w:rsidP="00000000" w:rsidRDefault="00000000" w:rsidRPr="00000000" w14:paraId="000014FF">
      <w:pPr>
        <w:spacing w:after="240" w:before="240" w:lineRule="auto"/>
        <w:rPr/>
      </w:pPr>
      <w:r w:rsidDel="00000000" w:rsidR="00000000" w:rsidRPr="00000000">
        <w:rPr>
          <w:rtl w:val="0"/>
        </w:rPr>
        <w:t xml:space="preserve">This procedure involves a formal judicial action before the Brazilian Federal Courts.</w:t>
      </w:r>
    </w:p>
    <w:p w:rsidR="00000000" w:rsidDel="00000000" w:rsidP="00000000" w:rsidRDefault="00000000" w:rsidRPr="00000000" w14:paraId="00001500">
      <w:pPr>
        <w:spacing w:after="240" w:before="240" w:lineRule="auto"/>
        <w:rPr/>
      </w:pPr>
      <w:r w:rsidDel="00000000" w:rsidR="00000000" w:rsidRPr="00000000">
        <w:rPr>
          <w:b w:val="1"/>
          <w:bCs w:val="1"/>
          <w:rtl w:val="0"/>
        </w:rPr>
        <w:t xml:space="preserve">Key distinction:</w:t>
      </w:r>
      <w:r w:rsidDel="00000000" w:rsidR="00000000" w:rsidRPr="00000000">
        <w:rPr>
          <w:rtl w:val="0"/>
        </w:rPr>
        <w:t xml:space="preserve"> The applicant must satisfy the residence requirement and formally exercise the constitutional option for Brazilian nationality after reaching adulthood.</w:t>
      </w:r>
    </w:p>
    <w:p w:rsidR="00000000" w:rsidDel="00000000" w:rsidP="00000000" w:rsidRDefault="00000000" w:rsidRPr="00000000" w14:paraId="00001501">
      <w:pPr>
        <w:pStyle w:val="Heading3"/>
        <w:keepNext w:val="0"/>
        <w:keepLines w:val="0"/>
        <w:spacing w:before="280" w:lineRule="auto"/>
        <w:rPr>
          <w:b w:val="1"/>
          <w:bCs w:val="1"/>
          <w:color w:val="000000"/>
          <w:sz w:val="26"/>
          <w:szCs w:val="26"/>
        </w:rPr>
      </w:pPr>
      <w:bookmarkStart w:colFirst="0" w:colLast="0" w:name="_bsp1antytaq3" w:id="1614"/>
      <w:bookmarkEnd w:id="1614"/>
      <w:r w:rsidDel="00000000" w:rsidR="00000000" w:rsidRPr="00000000">
        <w:rPr>
          <w:b w:val="1"/>
          <w:bCs w:val="1"/>
          <w:color w:val="000000"/>
          <w:sz w:val="26"/>
          <w:szCs w:val="26"/>
          <w:rtl w:val="0"/>
        </w:rPr>
        <w:t xml:space="preserve">Which Route Applies to You?</w:t>
      </w:r>
    </w:p>
    <w:p w:rsidR="00000000" w:rsidDel="00000000" w:rsidP="00000000" w:rsidRDefault="00000000" w:rsidRPr="00000000" w14:paraId="00001502">
      <w:pPr>
        <w:spacing w:after="240" w:before="240" w:lineRule="auto"/>
        <w:rPr/>
      </w:pPr>
      <w:r w:rsidDel="00000000" w:rsidR="00000000" w:rsidRPr="00000000">
        <w:rPr>
          <w:rtl w:val="0"/>
        </w:rPr>
        <w:t xml:space="preserve">The appropriate procedure depends on:</w:t>
      </w:r>
    </w:p>
    <w:p w:rsidR="00000000" w:rsidDel="00000000" w:rsidP="00000000" w:rsidRDefault="00000000" w:rsidRPr="00000000" w14:paraId="00001503">
      <w:pPr>
        <w:numPr>
          <w:ilvl w:val="0"/>
          <w:numId w:val="136"/>
        </w:numPr>
        <w:spacing w:after="0" w:afterAutospacing="0" w:before="240" w:lineRule="auto"/>
        <w:ind w:left="720" w:hanging="360"/>
      </w:pPr>
      <w:r w:rsidDel="00000000" w:rsidR="00000000" w:rsidRPr="00000000">
        <w:rPr>
          <w:rtl w:val="0"/>
        </w:rPr>
        <w:t xml:space="preserve">Whether a Brazilian birth registration already exists</w:t>
      </w:r>
    </w:p>
    <w:p w:rsidR="00000000" w:rsidDel="00000000" w:rsidP="00000000" w:rsidRDefault="00000000" w:rsidRPr="00000000" w14:paraId="00001504">
      <w:pPr>
        <w:numPr>
          <w:ilvl w:val="0"/>
          <w:numId w:val="136"/>
        </w:numPr>
        <w:spacing w:after="0" w:afterAutospacing="0" w:before="0" w:beforeAutospacing="0" w:lineRule="auto"/>
        <w:ind w:left="720" w:hanging="360"/>
      </w:pPr>
      <w:r w:rsidDel="00000000" w:rsidR="00000000" w:rsidRPr="00000000">
        <w:rPr>
          <w:rtl w:val="0"/>
        </w:rPr>
        <w:t xml:space="preserve">Where and how the birth was registered</w:t>
      </w:r>
    </w:p>
    <w:p w:rsidR="00000000" w:rsidDel="00000000" w:rsidP="00000000" w:rsidRDefault="00000000" w:rsidRPr="00000000" w14:paraId="00001505">
      <w:pPr>
        <w:numPr>
          <w:ilvl w:val="0"/>
          <w:numId w:val="136"/>
        </w:numPr>
        <w:spacing w:after="0" w:afterAutospacing="0" w:before="0" w:beforeAutospacing="0" w:lineRule="auto"/>
        <w:ind w:left="720" w:hanging="360"/>
      </w:pPr>
      <w:r w:rsidDel="00000000" w:rsidR="00000000" w:rsidRPr="00000000">
        <w:rPr>
          <w:rtl w:val="0"/>
        </w:rPr>
        <w:t xml:space="preserve">The applicant's age</w:t>
      </w:r>
    </w:p>
    <w:p w:rsidR="00000000" w:rsidDel="00000000" w:rsidP="00000000" w:rsidRDefault="00000000" w:rsidRPr="00000000" w14:paraId="00001506">
      <w:pPr>
        <w:numPr>
          <w:ilvl w:val="0"/>
          <w:numId w:val="136"/>
        </w:numPr>
        <w:spacing w:after="0" w:afterAutospacing="0" w:before="0" w:beforeAutospacing="0" w:lineRule="auto"/>
        <w:ind w:left="720" w:hanging="360"/>
      </w:pPr>
      <w:r w:rsidDel="00000000" w:rsidR="00000000" w:rsidRPr="00000000">
        <w:rPr>
          <w:rtl w:val="0"/>
        </w:rPr>
        <w:t xml:space="preserve">The Brazilian parent's nationality documentation</w:t>
      </w:r>
    </w:p>
    <w:p w:rsidR="00000000" w:rsidDel="00000000" w:rsidP="00000000" w:rsidRDefault="00000000" w:rsidRPr="00000000" w14:paraId="00001507">
      <w:pPr>
        <w:numPr>
          <w:ilvl w:val="0"/>
          <w:numId w:val="136"/>
        </w:numPr>
        <w:spacing w:after="0" w:afterAutospacing="0" w:before="0" w:beforeAutospacing="0" w:lineRule="auto"/>
        <w:ind w:left="720" w:hanging="360"/>
      </w:pPr>
      <w:r w:rsidDel="00000000" w:rsidR="00000000" w:rsidRPr="00000000">
        <w:rPr>
          <w:rtl w:val="0"/>
        </w:rPr>
        <w:t xml:space="preserve">The applicant's residence history</w:t>
      </w:r>
    </w:p>
    <w:p w:rsidR="00000000" w:rsidDel="00000000" w:rsidP="00000000" w:rsidRDefault="00000000" w:rsidRPr="00000000" w14:paraId="00001508">
      <w:pPr>
        <w:numPr>
          <w:ilvl w:val="0"/>
          <w:numId w:val="136"/>
        </w:numPr>
        <w:spacing w:after="240" w:before="0" w:beforeAutospacing="0" w:lineRule="auto"/>
        <w:ind w:left="720" w:hanging="360"/>
      </w:pPr>
      <w:r w:rsidDel="00000000" w:rsidR="00000000" w:rsidRPr="00000000">
        <w:rPr>
          <w:rtl w:val="0"/>
        </w:rPr>
        <w:t xml:space="preserve">Any legal or documentary complications</w:t>
      </w:r>
    </w:p>
    <w:p w:rsidR="00000000" w:rsidDel="00000000" w:rsidP="00000000" w:rsidRDefault="00000000" w:rsidRPr="00000000" w14:paraId="00001509">
      <w:pPr>
        <w:spacing w:after="240" w:before="240" w:lineRule="auto"/>
        <w:rPr>
          <w:b w:val="1"/>
          <w:bCs w:val="1"/>
        </w:rPr>
      </w:pPr>
      <w:r w:rsidDel="00000000" w:rsidR="00000000" w:rsidRPr="00000000">
        <w:rPr>
          <w:b w:val="1"/>
          <w:bCs w:val="1"/>
          <w:rtl w:val="0"/>
        </w:rPr>
        <w:t xml:space="preserve">[Find Your Appropriate Nationality Pathway]</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z3lmk1k8y0a" w:id="1615"/>
      <w:bookmarkEnd w:id="1615"/>
      <w:r w:rsidDel="00000000" w:rsidR="00000000" w:rsidRPr="00000000">
        <w:rPr>
          <w:b w:val="1"/>
          <w:bCs w:val="1"/>
          <w:sz w:val="34"/>
          <w:szCs w:val="34"/>
          <w:rtl w:val="0"/>
        </w:rPr>
        <w:t xml:space="preserve">ADULT CONSULAR BIRTH REGISTRATION</w:t>
      </w:r>
    </w:p>
    <w:p w:rsidR="00000000" w:rsidDel="00000000" w:rsidP="00000000" w:rsidRDefault="00000000" w:rsidRPr="00000000" w14:paraId="0000150C">
      <w:pPr>
        <w:pStyle w:val="Heading1"/>
        <w:keepNext w:val="0"/>
        <w:keepLines w:val="0"/>
        <w:spacing w:before="480" w:lineRule="auto"/>
        <w:rPr>
          <w:b w:val="1"/>
          <w:bCs w:val="1"/>
          <w:sz w:val="46"/>
          <w:szCs w:val="46"/>
        </w:rPr>
      </w:pPr>
      <w:bookmarkStart w:colFirst="0" w:colLast="0" w:name="_wpqhtx8h4rpc" w:id="1616"/>
      <w:bookmarkEnd w:id="1616"/>
      <w:r w:rsidDel="00000000" w:rsidR="00000000" w:rsidRPr="00000000">
        <w:rPr>
          <w:b w:val="1"/>
          <w:bCs w:val="1"/>
          <w:sz w:val="46"/>
          <w:szCs w:val="46"/>
          <w:rtl w:val="0"/>
        </w:rPr>
        <w:t xml:space="preserve">Can You Register Your Birth at a Brazilian Consulate After Age 18?</w:t>
      </w:r>
    </w:p>
    <w:p w:rsidR="00000000" w:rsidDel="00000000" w:rsidP="00000000" w:rsidRDefault="00000000" w:rsidRPr="00000000" w14:paraId="0000150D">
      <w:pPr>
        <w:spacing w:after="240" w:before="240" w:lineRule="auto"/>
        <w:rPr/>
      </w:pPr>
      <w:r w:rsidDel="00000000" w:rsidR="00000000" w:rsidRPr="00000000">
        <w:rPr>
          <w:rtl w:val="0"/>
        </w:rPr>
        <w:t xml:space="preserve">Yes, potentially.</w:t>
      </w:r>
    </w:p>
    <w:p w:rsidR="00000000" w:rsidDel="00000000" w:rsidP="00000000" w:rsidRDefault="00000000" w:rsidRPr="00000000" w14:paraId="0000150E">
      <w:pPr>
        <w:spacing w:after="240" w:before="240" w:lineRule="auto"/>
        <w:rPr/>
      </w:pPr>
      <w:r w:rsidDel="00000000" w:rsidR="00000000" w:rsidRPr="00000000">
        <w:rPr>
          <w:rtl w:val="0"/>
        </w:rPr>
        <w:t xml:space="preserve">Brazilian consular guidance recognizes that the birth of a person born abroad to a Brazilian parent may be registered regardless of the registrant's age.</w:t>
      </w:r>
    </w:p>
    <w:p w:rsidR="00000000" w:rsidDel="00000000" w:rsidP="00000000" w:rsidRDefault="00000000" w:rsidRPr="00000000" w14:paraId="0000150F">
      <w:pPr>
        <w:spacing w:after="240" w:before="240" w:lineRule="auto"/>
        <w:rPr/>
      </w:pPr>
      <w:r w:rsidDel="00000000" w:rsidR="00000000" w:rsidRPr="00000000">
        <w:rPr>
          <w:rtl w:val="0"/>
        </w:rPr>
        <w:t xml:space="preserve">This means that reaching adulthood does not, by itself, make a judicial nationality option mandatory.</w:t>
      </w:r>
    </w:p>
    <w:p w:rsidR="00000000" w:rsidDel="00000000" w:rsidP="00000000" w:rsidRDefault="00000000" w:rsidRPr="00000000" w14:paraId="00001510">
      <w:pPr>
        <w:pStyle w:val="Heading3"/>
        <w:keepNext w:val="0"/>
        <w:keepLines w:val="0"/>
        <w:spacing w:before="280" w:lineRule="auto"/>
        <w:rPr>
          <w:b w:val="1"/>
          <w:bCs w:val="1"/>
          <w:color w:val="000000"/>
          <w:sz w:val="26"/>
          <w:szCs w:val="26"/>
        </w:rPr>
      </w:pPr>
      <w:bookmarkStart w:colFirst="0" w:colLast="0" w:name="_4mbbl3v90qua" w:id="1617"/>
      <w:bookmarkEnd w:id="1617"/>
      <w:r w:rsidDel="00000000" w:rsidR="00000000" w:rsidRPr="00000000">
        <w:rPr>
          <w:b w:val="1"/>
          <w:bCs w:val="1"/>
          <w:color w:val="000000"/>
          <w:sz w:val="26"/>
          <w:szCs w:val="26"/>
          <w:rtl w:val="0"/>
        </w:rPr>
        <w:t xml:space="preserve">How the Process Generally Works</w:t>
      </w:r>
    </w:p>
    <w:p w:rsidR="00000000" w:rsidDel="00000000" w:rsidP="00000000" w:rsidRDefault="00000000" w:rsidRPr="00000000" w14:paraId="00001511">
      <w:pPr>
        <w:spacing w:after="240" w:before="240" w:lineRule="auto"/>
        <w:rPr>
          <w:b w:val="1"/>
          <w:bCs w:val="1"/>
        </w:rPr>
      </w:pPr>
      <w:r w:rsidDel="00000000" w:rsidR="00000000" w:rsidRPr="00000000">
        <w:rPr>
          <w:b w:val="1"/>
          <w:bCs w:val="1"/>
          <w:rtl w:val="0"/>
        </w:rPr>
        <w:t xml:space="preserve">1. Identify the competent consulate</w:t>
      </w:r>
    </w:p>
    <w:p w:rsidR="00000000" w:rsidDel="00000000" w:rsidP="00000000" w:rsidRDefault="00000000" w:rsidRPr="00000000" w14:paraId="00001512">
      <w:pPr>
        <w:spacing w:after="240" w:before="240" w:lineRule="auto"/>
        <w:rPr/>
      </w:pPr>
      <w:r w:rsidDel="00000000" w:rsidR="00000000" w:rsidRPr="00000000">
        <w:rPr>
          <w:rtl w:val="0"/>
        </w:rPr>
        <w:t xml:space="preserve">Determine which Brazilian consular authority can process the application.</w:t>
      </w:r>
    </w:p>
    <w:p w:rsidR="00000000" w:rsidDel="00000000" w:rsidP="00000000" w:rsidRDefault="00000000" w:rsidRPr="00000000" w14:paraId="00001513">
      <w:pPr>
        <w:spacing w:after="240" w:before="240" w:lineRule="auto"/>
        <w:rPr>
          <w:b w:val="1"/>
          <w:bCs w:val="1"/>
        </w:rPr>
      </w:pPr>
      <w:r w:rsidDel="00000000" w:rsidR="00000000" w:rsidRPr="00000000">
        <w:rPr>
          <w:b w:val="1"/>
          <w:bCs w:val="1"/>
          <w:rtl w:val="0"/>
        </w:rPr>
        <w:t xml:space="preserve">2. Verify that no incompatible prior registration exists</w:t>
      </w:r>
    </w:p>
    <w:p w:rsidR="00000000" w:rsidDel="00000000" w:rsidP="00000000" w:rsidRDefault="00000000" w:rsidRPr="00000000" w14:paraId="00001514">
      <w:pPr>
        <w:spacing w:after="240" w:before="240" w:lineRule="auto"/>
        <w:rPr/>
      </w:pPr>
      <w:r w:rsidDel="00000000" w:rsidR="00000000" w:rsidRPr="00000000">
        <w:rPr>
          <w:rtl w:val="0"/>
        </w:rPr>
        <w:t xml:space="preserve">An existing Brazilian civil or consular birth registration may affect the procedure.</w:t>
      </w:r>
    </w:p>
    <w:p w:rsidR="00000000" w:rsidDel="00000000" w:rsidP="00000000" w:rsidRDefault="00000000" w:rsidRPr="00000000" w14:paraId="00001515">
      <w:pPr>
        <w:spacing w:after="240" w:before="240" w:lineRule="auto"/>
        <w:rPr>
          <w:b w:val="1"/>
          <w:bCs w:val="1"/>
        </w:rPr>
      </w:pPr>
      <w:r w:rsidDel="00000000" w:rsidR="00000000" w:rsidRPr="00000000">
        <w:rPr>
          <w:b w:val="1"/>
          <w:bCs w:val="1"/>
          <w:rtl w:val="0"/>
        </w:rPr>
        <w:t xml:space="preserve">3. Obtain your foreign birth certificate</w:t>
      </w:r>
    </w:p>
    <w:p w:rsidR="00000000" w:rsidDel="00000000" w:rsidP="00000000" w:rsidRDefault="00000000" w:rsidRPr="00000000" w14:paraId="00001516">
      <w:pPr>
        <w:spacing w:after="240" w:before="240" w:lineRule="auto"/>
        <w:rPr/>
      </w:pPr>
      <w:r w:rsidDel="00000000" w:rsidR="00000000" w:rsidRPr="00000000">
        <w:rPr>
          <w:rtl w:val="0"/>
        </w:rPr>
        <w:t xml:space="preserve">The original foreign birth record must satisfy the consulate's requirements.</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4. Establish your parent's Brazilian nationality</w:t>
      </w:r>
    </w:p>
    <w:p w:rsidR="00000000" w:rsidDel="00000000" w:rsidP="00000000" w:rsidRDefault="00000000" w:rsidRPr="00000000" w14:paraId="00001518">
      <w:pPr>
        <w:spacing w:after="240" w:before="240" w:lineRule="auto"/>
        <w:rPr/>
      </w:pPr>
      <w:r w:rsidDel="00000000" w:rsidR="00000000" w:rsidRPr="00000000">
        <w:rPr>
          <w:rtl w:val="0"/>
        </w:rPr>
        <w:t xml:space="preserve">Provide the accepted nationality and identification records of the Brazilian parent.</w:t>
      </w:r>
    </w:p>
    <w:p w:rsidR="00000000" w:rsidDel="00000000" w:rsidP="00000000" w:rsidRDefault="00000000" w:rsidRPr="00000000" w14:paraId="00001519">
      <w:pPr>
        <w:spacing w:after="240" w:before="240" w:lineRule="auto"/>
        <w:rPr>
          <w:b w:val="1"/>
          <w:bCs w:val="1"/>
        </w:rPr>
      </w:pPr>
      <w:r w:rsidDel="00000000" w:rsidR="00000000" w:rsidRPr="00000000">
        <w:rPr>
          <w:b w:val="1"/>
          <w:bCs w:val="1"/>
          <w:rtl w:val="0"/>
        </w:rPr>
        <w:t xml:space="preserve">5. Review family civil records</w:t>
      </w:r>
    </w:p>
    <w:p w:rsidR="00000000" w:rsidDel="00000000" w:rsidP="00000000" w:rsidRDefault="00000000" w:rsidRPr="00000000" w14:paraId="0000151A">
      <w:pPr>
        <w:spacing w:after="240" w:before="240" w:lineRule="auto"/>
        <w:rPr/>
      </w:pPr>
      <w:r w:rsidDel="00000000" w:rsidR="00000000" w:rsidRPr="00000000">
        <w:rPr>
          <w:rtl w:val="0"/>
        </w:rPr>
        <w:t xml:space="preserve">Marriage certificates, divorce records, name changes, and parentage documentation may be relevant.</w:t>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6. Submit the registration request</w:t>
      </w:r>
    </w:p>
    <w:p w:rsidR="00000000" w:rsidDel="00000000" w:rsidP="00000000" w:rsidRDefault="00000000" w:rsidRPr="00000000" w14:paraId="0000151C">
      <w:pPr>
        <w:spacing w:after="240" w:before="240" w:lineRule="auto"/>
        <w:rPr/>
      </w:pPr>
      <w:r w:rsidDel="00000000" w:rsidR="00000000" w:rsidRPr="00000000">
        <w:rPr>
          <w:rtl w:val="0"/>
        </w:rPr>
        <w:t xml:space="preserve">Follow the competent consulate's forms, appointment system, and documentary requirements.</w:t>
      </w:r>
    </w:p>
    <w:p w:rsidR="00000000" w:rsidDel="00000000" w:rsidP="00000000" w:rsidRDefault="00000000" w:rsidRPr="00000000" w14:paraId="0000151D">
      <w:pPr>
        <w:spacing w:after="240" w:before="240" w:lineRule="auto"/>
        <w:rPr>
          <w:b w:val="1"/>
          <w:bCs w:val="1"/>
        </w:rPr>
      </w:pPr>
      <w:r w:rsidDel="00000000" w:rsidR="00000000" w:rsidRPr="00000000">
        <w:rPr>
          <w:b w:val="1"/>
          <w:bCs w:val="1"/>
          <w:rtl w:val="0"/>
        </w:rPr>
        <w:t xml:space="preserve">7. Attend the required appointment</w:t>
      </w:r>
    </w:p>
    <w:p w:rsidR="00000000" w:rsidDel="00000000" w:rsidP="00000000" w:rsidRDefault="00000000" w:rsidRPr="00000000" w14:paraId="0000151E">
      <w:pPr>
        <w:spacing w:after="240" w:before="240" w:lineRule="auto"/>
        <w:rPr/>
      </w:pPr>
      <w:r w:rsidDel="00000000" w:rsidR="00000000" w:rsidRPr="00000000">
        <w:rPr>
          <w:rtl w:val="0"/>
        </w:rPr>
        <w:t xml:space="preserve">Adult applicants may be required to appear personally and satisfy applicable signature or witness requirements.</w:t>
      </w:r>
    </w:p>
    <w:p w:rsidR="00000000" w:rsidDel="00000000" w:rsidP="00000000" w:rsidRDefault="00000000" w:rsidRPr="00000000" w14:paraId="0000151F">
      <w:pPr>
        <w:spacing w:after="240" w:before="240" w:lineRule="auto"/>
        <w:rPr>
          <w:b w:val="1"/>
          <w:bCs w:val="1"/>
        </w:rPr>
      </w:pPr>
      <w:r w:rsidDel="00000000" w:rsidR="00000000" w:rsidRPr="00000000">
        <w:rPr>
          <w:b w:val="1"/>
          <w:bCs w:val="1"/>
          <w:rtl w:val="0"/>
        </w:rPr>
        <w:t xml:space="preserve">8. Obtain the consular birth certificate</w:t>
      </w:r>
    </w:p>
    <w:p w:rsidR="00000000" w:rsidDel="00000000" w:rsidP="00000000" w:rsidRDefault="00000000" w:rsidRPr="00000000" w14:paraId="00001520">
      <w:pPr>
        <w:spacing w:after="240" w:before="240" w:lineRule="auto"/>
        <w:rPr/>
      </w:pPr>
      <w:r w:rsidDel="00000000" w:rsidR="00000000" w:rsidRPr="00000000">
        <w:rPr>
          <w:rtl w:val="0"/>
        </w:rPr>
        <w:t xml:space="preserve">Once the registration is completed, the applicant receives the corresponding Brazilian consular birth record.</w:t>
      </w:r>
    </w:p>
    <w:p w:rsidR="00000000" w:rsidDel="00000000" w:rsidP="00000000" w:rsidRDefault="00000000" w:rsidRPr="00000000" w14:paraId="00001521">
      <w:pPr>
        <w:pStyle w:val="Heading3"/>
        <w:keepNext w:val="0"/>
        <w:keepLines w:val="0"/>
        <w:spacing w:before="280" w:lineRule="auto"/>
        <w:rPr>
          <w:b w:val="1"/>
          <w:bCs w:val="1"/>
          <w:color w:val="000000"/>
          <w:sz w:val="26"/>
          <w:szCs w:val="26"/>
        </w:rPr>
      </w:pPr>
      <w:bookmarkStart w:colFirst="0" w:colLast="0" w:name="_ct6lawxaudt" w:id="1618"/>
      <w:bookmarkEnd w:id="1618"/>
      <w:r w:rsidDel="00000000" w:rsidR="00000000" w:rsidRPr="00000000">
        <w:rPr>
          <w:b w:val="1"/>
          <w:bCs w:val="1"/>
          <w:color w:val="000000"/>
          <w:sz w:val="26"/>
          <w:szCs w:val="26"/>
          <w:rtl w:val="0"/>
        </w:rPr>
        <w:t xml:space="preserve">Important Limitation</w:t>
      </w:r>
    </w:p>
    <w:p w:rsidR="00000000" w:rsidDel="00000000" w:rsidP="00000000" w:rsidRDefault="00000000" w:rsidRPr="00000000" w14:paraId="00001522">
      <w:pPr>
        <w:spacing w:after="240" w:before="240" w:lineRule="auto"/>
        <w:rPr/>
      </w:pPr>
      <w:r w:rsidDel="00000000" w:rsidR="00000000" w:rsidRPr="00000000">
        <w:rPr>
          <w:rtl w:val="0"/>
        </w:rPr>
        <w:t xml:space="preserve">A consulate may not issue a new birth registration where an incompatible prior Brazilian registration already exists.</w:t>
      </w:r>
    </w:p>
    <w:p w:rsidR="00000000" w:rsidDel="00000000" w:rsidP="00000000" w:rsidRDefault="00000000" w:rsidRPr="00000000" w14:paraId="00001523">
      <w:pPr>
        <w:spacing w:after="240" w:before="240" w:lineRule="auto"/>
        <w:rPr>
          <w:b w:val="1"/>
          <w:bCs w:val="1"/>
        </w:rPr>
      </w:pPr>
      <w:r w:rsidDel="00000000" w:rsidR="00000000" w:rsidRPr="00000000">
        <w:rPr>
          <w:b w:val="1"/>
          <w:bCs w:val="1"/>
          <w:rtl w:val="0"/>
        </w:rPr>
        <w:t xml:space="preserve">[Get Assistance With Adult Consular Registration]</w:t>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harlmxnelm6x" w:id="1619"/>
      <w:bookmarkEnd w:id="1619"/>
      <w:r w:rsidDel="00000000" w:rsidR="00000000" w:rsidRPr="00000000">
        <w:rPr>
          <w:b w:val="1"/>
          <w:bCs w:val="1"/>
          <w:sz w:val="34"/>
          <w:szCs w:val="34"/>
          <w:rtl w:val="0"/>
        </w:rPr>
        <w:t xml:space="preserve">JUDICIAL NATIONALITY OPTION</w:t>
      </w:r>
    </w:p>
    <w:p w:rsidR="00000000" w:rsidDel="00000000" w:rsidP="00000000" w:rsidRDefault="00000000" w:rsidRPr="00000000" w14:paraId="00001526">
      <w:pPr>
        <w:pStyle w:val="Heading1"/>
        <w:keepNext w:val="0"/>
        <w:keepLines w:val="0"/>
        <w:spacing w:before="480" w:lineRule="auto"/>
        <w:rPr>
          <w:b w:val="1"/>
          <w:bCs w:val="1"/>
          <w:sz w:val="46"/>
          <w:szCs w:val="46"/>
        </w:rPr>
      </w:pPr>
      <w:bookmarkStart w:colFirst="0" w:colLast="0" w:name="_tstoiwf1twhi" w:id="1620"/>
      <w:bookmarkEnd w:id="1620"/>
      <w:r w:rsidDel="00000000" w:rsidR="00000000" w:rsidRPr="00000000">
        <w:rPr>
          <w:b w:val="1"/>
          <w:bCs w:val="1"/>
          <w:sz w:val="46"/>
          <w:szCs w:val="46"/>
          <w:rtl w:val="0"/>
        </w:rPr>
        <w:t xml:space="preserve">What Is the Brazilian Judicial Nationality Option?</w:t>
      </w:r>
    </w:p>
    <w:p w:rsidR="00000000" w:rsidDel="00000000" w:rsidP="00000000" w:rsidRDefault="00000000" w:rsidRPr="00000000" w14:paraId="00001527">
      <w:pPr>
        <w:spacing w:after="240" w:before="240" w:lineRule="auto"/>
        <w:rPr/>
      </w:pPr>
      <w:r w:rsidDel="00000000" w:rsidR="00000000" w:rsidRPr="00000000">
        <w:rPr>
          <w:rtl w:val="0"/>
        </w:rPr>
        <w:t xml:space="preserve">The </w:t>
      </w:r>
      <w:r w:rsidDel="00000000" w:rsidR="00000000" w:rsidRPr="00000000">
        <w:rPr>
          <w:i w:val="1"/>
          <w:iCs w:val="1"/>
          <w:rtl w:val="0"/>
        </w:rPr>
        <w:t xml:space="preserve">opção de nacionalidade brasileira</w:t>
      </w:r>
      <w:r w:rsidDel="00000000" w:rsidR="00000000" w:rsidRPr="00000000">
        <w:rPr>
          <w:rtl w:val="0"/>
        </w:rPr>
        <w:t xml:space="preserve"> is a judicial procedure through which an eligible person born abroad to a Brazilian parent formally exercises the constitutional option for Brazilian nationality.</w:t>
      </w:r>
    </w:p>
    <w:p w:rsidR="00000000" w:rsidDel="00000000" w:rsidP="00000000" w:rsidRDefault="00000000" w:rsidRPr="00000000" w14:paraId="00001528">
      <w:pPr>
        <w:spacing w:after="240" w:before="240" w:lineRule="auto"/>
        <w:rPr/>
      </w:pPr>
      <w:r w:rsidDel="00000000" w:rsidR="00000000" w:rsidRPr="00000000">
        <w:rPr>
          <w:rtl w:val="0"/>
        </w:rPr>
        <w:t xml:space="preserve">It is based on Article 12, I(c), of the Brazilian Constitution.</w:t>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1efwj0c69ssh" w:id="1621"/>
      <w:bookmarkEnd w:id="1621"/>
      <w:r w:rsidDel="00000000" w:rsidR="00000000" w:rsidRPr="00000000">
        <w:rPr>
          <w:b w:val="1"/>
          <w:bCs w:val="1"/>
          <w:color w:val="000000"/>
          <w:sz w:val="26"/>
          <w:szCs w:val="26"/>
          <w:rtl w:val="0"/>
        </w:rPr>
        <w:t xml:space="preserve">When Is It Relevant?</w:t>
      </w:r>
    </w:p>
    <w:p w:rsidR="00000000" w:rsidDel="00000000" w:rsidP="00000000" w:rsidRDefault="00000000" w:rsidRPr="00000000" w14:paraId="0000152A">
      <w:pPr>
        <w:spacing w:after="240" w:before="240" w:lineRule="auto"/>
        <w:rPr/>
      </w:pPr>
      <w:r w:rsidDel="00000000" w:rsidR="00000000" w:rsidRPr="00000000">
        <w:rPr>
          <w:rtl w:val="0"/>
        </w:rPr>
        <w:t xml:space="preserve">The judicial route is particularly important where the applicant:</w:t>
      </w:r>
    </w:p>
    <w:p w:rsidR="00000000" w:rsidDel="00000000" w:rsidP="00000000" w:rsidRDefault="00000000" w:rsidRPr="00000000" w14:paraId="0000152B">
      <w:pPr>
        <w:numPr>
          <w:ilvl w:val="0"/>
          <w:numId w:val="103"/>
        </w:numPr>
        <w:spacing w:after="0" w:afterAutospacing="0" w:before="240" w:lineRule="auto"/>
        <w:ind w:left="720" w:hanging="360"/>
      </w:pPr>
      <w:r w:rsidDel="00000000" w:rsidR="00000000" w:rsidRPr="00000000">
        <w:rPr>
          <w:rtl w:val="0"/>
        </w:rPr>
        <w:t xml:space="preserve">Was born abroad to a Brazilian parent</w:t>
      </w:r>
    </w:p>
    <w:p w:rsidR="00000000" w:rsidDel="00000000" w:rsidP="00000000" w:rsidRDefault="00000000" w:rsidRPr="00000000" w14:paraId="0000152C">
      <w:pPr>
        <w:numPr>
          <w:ilvl w:val="0"/>
          <w:numId w:val="103"/>
        </w:numPr>
        <w:spacing w:after="0" w:afterAutospacing="0" w:before="0" w:beforeAutospacing="0" w:lineRule="auto"/>
        <w:ind w:left="720" w:hanging="360"/>
      </w:pPr>
      <w:r w:rsidDel="00000000" w:rsidR="00000000" w:rsidRPr="00000000">
        <w:rPr>
          <w:rtl w:val="0"/>
        </w:rPr>
        <w:t xml:space="preserve">Has reached the age of majority</w:t>
      </w:r>
    </w:p>
    <w:p w:rsidR="00000000" w:rsidDel="00000000" w:rsidP="00000000" w:rsidRDefault="00000000" w:rsidRPr="00000000" w14:paraId="0000152D">
      <w:pPr>
        <w:numPr>
          <w:ilvl w:val="0"/>
          <w:numId w:val="103"/>
        </w:numPr>
        <w:spacing w:after="0" w:afterAutospacing="0" w:before="0" w:beforeAutospacing="0" w:lineRule="auto"/>
        <w:ind w:left="720" w:hanging="360"/>
      </w:pPr>
      <w:r w:rsidDel="00000000" w:rsidR="00000000" w:rsidRPr="00000000">
        <w:rPr>
          <w:rtl w:val="0"/>
        </w:rPr>
        <w:t xml:space="preserve">Has established the constitutionally required residence in Brazil</w:t>
      </w:r>
    </w:p>
    <w:p w:rsidR="00000000" w:rsidDel="00000000" w:rsidP="00000000" w:rsidRDefault="00000000" w:rsidRPr="00000000" w14:paraId="0000152E">
      <w:pPr>
        <w:numPr>
          <w:ilvl w:val="0"/>
          <w:numId w:val="103"/>
        </w:numPr>
        <w:spacing w:after="0" w:afterAutospacing="0" w:before="0" w:beforeAutospacing="0" w:lineRule="auto"/>
        <w:ind w:left="720" w:hanging="360"/>
      </w:pPr>
      <w:r w:rsidDel="00000000" w:rsidR="00000000" w:rsidRPr="00000000">
        <w:rPr>
          <w:rtl w:val="0"/>
        </w:rPr>
        <w:t xml:space="preserve">Has not acquired unconditional nationality through a qualifying Brazilian consular registration</w:t>
      </w:r>
    </w:p>
    <w:p w:rsidR="00000000" w:rsidDel="00000000" w:rsidP="00000000" w:rsidRDefault="00000000" w:rsidRPr="00000000" w14:paraId="0000152F">
      <w:pPr>
        <w:numPr>
          <w:ilvl w:val="0"/>
          <w:numId w:val="103"/>
        </w:numPr>
        <w:spacing w:after="240" w:before="0" w:beforeAutospacing="0" w:lineRule="auto"/>
        <w:ind w:left="720" w:hanging="360"/>
      </w:pPr>
      <w:r w:rsidDel="00000000" w:rsidR="00000000" w:rsidRPr="00000000">
        <w:rPr>
          <w:rtl w:val="0"/>
        </w:rPr>
        <w:t xml:space="preserve">Must formally exercise the nationality option before the competent court</w:t>
      </w:r>
    </w:p>
    <w:p w:rsidR="00000000" w:rsidDel="00000000" w:rsidP="00000000" w:rsidRDefault="00000000" w:rsidRPr="00000000" w14:paraId="00001530">
      <w:pPr>
        <w:pStyle w:val="Heading3"/>
        <w:keepNext w:val="0"/>
        <w:keepLines w:val="0"/>
        <w:spacing w:before="280" w:lineRule="auto"/>
        <w:rPr>
          <w:b w:val="1"/>
          <w:bCs w:val="1"/>
          <w:color w:val="000000"/>
          <w:sz w:val="26"/>
          <w:szCs w:val="26"/>
        </w:rPr>
      </w:pPr>
      <w:bookmarkStart w:colFirst="0" w:colLast="0" w:name="_cuag3evy5ltm" w:id="1622"/>
      <w:bookmarkEnd w:id="1622"/>
      <w:r w:rsidDel="00000000" w:rsidR="00000000" w:rsidRPr="00000000">
        <w:rPr>
          <w:b w:val="1"/>
          <w:bCs w:val="1"/>
          <w:color w:val="000000"/>
          <w:sz w:val="26"/>
          <w:szCs w:val="26"/>
          <w:rtl w:val="0"/>
        </w:rPr>
        <w:t xml:space="preserve">Is It an Administrative Application?</w:t>
      </w:r>
    </w:p>
    <w:p w:rsidR="00000000" w:rsidDel="00000000" w:rsidP="00000000" w:rsidRDefault="00000000" w:rsidRPr="00000000" w14:paraId="00001531">
      <w:pPr>
        <w:spacing w:after="240" w:before="240" w:lineRule="auto"/>
        <w:rPr/>
      </w:pPr>
      <w:r w:rsidDel="00000000" w:rsidR="00000000" w:rsidRPr="00000000">
        <w:rPr>
          <w:rtl w:val="0"/>
        </w:rPr>
        <w:t xml:space="preserve">No.</w:t>
      </w:r>
    </w:p>
    <w:p w:rsidR="00000000" w:rsidDel="00000000" w:rsidP="00000000" w:rsidRDefault="00000000" w:rsidRPr="00000000" w14:paraId="00001532">
      <w:pPr>
        <w:spacing w:after="240" w:before="240" w:lineRule="auto"/>
        <w:rPr/>
      </w:pPr>
      <w:r w:rsidDel="00000000" w:rsidR="00000000" w:rsidRPr="00000000">
        <w:rPr>
          <w:rtl w:val="0"/>
        </w:rPr>
        <w:t xml:space="preserve">The nationality option is a judicial matter within the jurisdiction of the Brazilian Federal Courts.</w:t>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80dnaom1akpo" w:id="1623"/>
      <w:bookmarkEnd w:id="1623"/>
      <w:r w:rsidDel="00000000" w:rsidR="00000000" w:rsidRPr="00000000">
        <w:rPr>
          <w:b w:val="1"/>
          <w:bCs w:val="1"/>
          <w:color w:val="000000"/>
          <w:sz w:val="26"/>
          <w:szCs w:val="26"/>
          <w:rtl w:val="0"/>
        </w:rPr>
        <w:t xml:space="preserve">Does It Require a Lawyer?</w:t>
      </w:r>
    </w:p>
    <w:p w:rsidR="00000000" w:rsidDel="00000000" w:rsidP="00000000" w:rsidRDefault="00000000" w:rsidRPr="00000000" w14:paraId="00001534">
      <w:pPr>
        <w:spacing w:after="240" w:before="240" w:lineRule="auto"/>
        <w:rPr/>
      </w:pPr>
      <w:r w:rsidDel="00000000" w:rsidR="00000000" w:rsidRPr="00000000">
        <w:rPr>
          <w:rtl w:val="0"/>
        </w:rPr>
        <w:t xml:space="preserve">Judicial representation is generally required under the applicable procedural rules, subject to any legally recognized exceptions.</w:t>
      </w:r>
    </w:p>
    <w:p w:rsidR="00000000" w:rsidDel="00000000" w:rsidP="00000000" w:rsidRDefault="00000000" w:rsidRPr="00000000" w14:paraId="00001535">
      <w:pPr>
        <w:pStyle w:val="Heading3"/>
        <w:keepNext w:val="0"/>
        <w:keepLines w:val="0"/>
        <w:spacing w:before="280" w:lineRule="auto"/>
        <w:rPr>
          <w:b w:val="1"/>
          <w:bCs w:val="1"/>
          <w:color w:val="000000"/>
          <w:sz w:val="26"/>
          <w:szCs w:val="26"/>
        </w:rPr>
      </w:pPr>
      <w:bookmarkStart w:colFirst="0" w:colLast="0" w:name="_m0nl3p33kxny" w:id="1624"/>
      <w:bookmarkEnd w:id="1624"/>
      <w:r w:rsidDel="00000000" w:rsidR="00000000" w:rsidRPr="00000000">
        <w:rPr>
          <w:b w:val="1"/>
          <w:bCs w:val="1"/>
          <w:color w:val="000000"/>
          <w:sz w:val="26"/>
          <w:szCs w:val="26"/>
          <w:rtl w:val="0"/>
        </w:rPr>
        <w:t xml:space="preserve">Does It Require a Portuguese-Language Examination?</w:t>
      </w:r>
    </w:p>
    <w:p w:rsidR="00000000" w:rsidDel="00000000" w:rsidP="00000000" w:rsidRDefault="00000000" w:rsidRPr="00000000" w14:paraId="00001536">
      <w:pPr>
        <w:spacing w:after="240" w:before="240" w:lineRule="auto"/>
        <w:rPr/>
      </w:pPr>
      <w:r w:rsidDel="00000000" w:rsidR="00000000" w:rsidRPr="00000000">
        <w:rPr>
          <w:rtl w:val="0"/>
        </w:rPr>
        <w:t xml:space="preserve">This is a nationality-by-birth procedure, not ordinary naturalization. The ordinary naturalization language examination requirement is not a substantive condition of the constitutional nationality option.</w:t>
      </w:r>
    </w:p>
    <w:p w:rsidR="00000000" w:rsidDel="00000000" w:rsidP="00000000" w:rsidRDefault="00000000" w:rsidRPr="00000000" w14:paraId="00001537">
      <w:pPr>
        <w:pStyle w:val="Heading3"/>
        <w:keepNext w:val="0"/>
        <w:keepLines w:val="0"/>
        <w:spacing w:before="280" w:lineRule="auto"/>
        <w:rPr>
          <w:b w:val="1"/>
          <w:bCs w:val="1"/>
          <w:color w:val="000000"/>
          <w:sz w:val="26"/>
          <w:szCs w:val="26"/>
        </w:rPr>
      </w:pPr>
      <w:bookmarkStart w:colFirst="0" w:colLast="0" w:name="_6j2g39xbwrz2" w:id="1625"/>
      <w:bookmarkEnd w:id="1625"/>
      <w:r w:rsidDel="00000000" w:rsidR="00000000" w:rsidRPr="00000000">
        <w:rPr>
          <w:b w:val="1"/>
          <w:bCs w:val="1"/>
          <w:color w:val="000000"/>
          <w:sz w:val="26"/>
          <w:szCs w:val="26"/>
          <w:rtl w:val="0"/>
        </w:rPr>
        <w:t xml:space="preserve">Is There an Age Deadline?</w:t>
      </w:r>
    </w:p>
    <w:p w:rsidR="00000000" w:rsidDel="00000000" w:rsidP="00000000" w:rsidRDefault="00000000" w:rsidRPr="00000000" w14:paraId="00001538">
      <w:pPr>
        <w:spacing w:after="240" w:before="240" w:lineRule="auto"/>
        <w:rPr/>
      </w:pPr>
      <w:r w:rsidDel="00000000" w:rsidR="00000000" w:rsidRPr="00000000">
        <w:rPr>
          <w:rtl w:val="0"/>
        </w:rPr>
        <w:t xml:space="preserve">The Constitution allows the nationality option to be exercised after reaching adulthood without establishing a general maximum age.</w:t>
      </w:r>
    </w:p>
    <w:p w:rsidR="00000000" w:rsidDel="00000000" w:rsidP="00000000" w:rsidRDefault="00000000" w:rsidRPr="00000000" w14:paraId="00001539">
      <w:pPr>
        <w:spacing w:after="240" w:before="240" w:lineRule="auto"/>
        <w:rPr>
          <w:b w:val="1"/>
          <w:bCs w:val="1"/>
        </w:rPr>
      </w:pPr>
      <w:r w:rsidDel="00000000" w:rsidR="00000000" w:rsidRPr="00000000">
        <w:rPr>
          <w:b w:val="1"/>
          <w:bCs w:val="1"/>
          <w:rtl w:val="0"/>
        </w:rPr>
        <w:t xml:space="preserve">[Discuss a Judicial Nationality Option Case]</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aspzvgcf0nz0" w:id="1626"/>
      <w:bookmarkEnd w:id="1626"/>
      <w:r w:rsidDel="00000000" w:rsidR="00000000" w:rsidRPr="00000000">
        <w:rPr>
          <w:b w:val="1"/>
          <w:bCs w:val="1"/>
          <w:sz w:val="34"/>
          <w:szCs w:val="34"/>
          <w:rtl w:val="0"/>
        </w:rPr>
        <w:t xml:space="preserve">RESIDENCE IN BRAZIL</w:t>
      </w:r>
    </w:p>
    <w:p w:rsidR="00000000" w:rsidDel="00000000" w:rsidP="00000000" w:rsidRDefault="00000000" w:rsidRPr="00000000" w14:paraId="0000153C">
      <w:pPr>
        <w:pStyle w:val="Heading1"/>
        <w:keepNext w:val="0"/>
        <w:keepLines w:val="0"/>
        <w:spacing w:before="480" w:lineRule="auto"/>
        <w:rPr>
          <w:b w:val="1"/>
          <w:bCs w:val="1"/>
          <w:sz w:val="46"/>
          <w:szCs w:val="46"/>
        </w:rPr>
      </w:pPr>
      <w:bookmarkStart w:colFirst="0" w:colLast="0" w:name="_rfniibuiu0wi" w:id="1627"/>
      <w:bookmarkEnd w:id="1627"/>
      <w:r w:rsidDel="00000000" w:rsidR="00000000" w:rsidRPr="00000000">
        <w:rPr>
          <w:b w:val="1"/>
          <w:bCs w:val="1"/>
          <w:sz w:val="46"/>
          <w:szCs w:val="46"/>
          <w:rtl w:val="0"/>
        </w:rPr>
        <w:t xml:space="preserve">Must You Live in Brazil to Exercise the Judicial Option?</w:t>
      </w:r>
    </w:p>
    <w:p w:rsidR="00000000" w:rsidDel="00000000" w:rsidP="00000000" w:rsidRDefault="00000000" w:rsidRPr="00000000" w14:paraId="0000153D">
      <w:pPr>
        <w:spacing w:after="240" w:before="240" w:lineRule="auto"/>
        <w:rPr/>
      </w:pPr>
      <w:r w:rsidDel="00000000" w:rsidR="00000000" w:rsidRPr="00000000">
        <w:rPr>
          <w:rtl w:val="0"/>
        </w:rPr>
        <w:t xml:space="preserve">Yes.</w:t>
      </w:r>
    </w:p>
    <w:p w:rsidR="00000000" w:rsidDel="00000000" w:rsidP="00000000" w:rsidRDefault="00000000" w:rsidRPr="00000000" w14:paraId="0000153E">
      <w:pPr>
        <w:spacing w:after="240" w:before="240" w:lineRule="auto"/>
        <w:rPr/>
      </w:pPr>
      <w:r w:rsidDel="00000000" w:rsidR="00000000" w:rsidRPr="00000000">
        <w:rPr>
          <w:rtl w:val="0"/>
        </w:rPr>
        <w:t xml:space="preserve">Residence in Brazil is a constitutional element of the nationality option pathway.</w:t>
      </w:r>
    </w:p>
    <w:p w:rsidR="00000000" w:rsidDel="00000000" w:rsidP="00000000" w:rsidRDefault="00000000" w:rsidRPr="00000000" w14:paraId="0000153F">
      <w:pPr>
        <w:pStyle w:val="Heading3"/>
        <w:keepNext w:val="0"/>
        <w:keepLines w:val="0"/>
        <w:spacing w:before="280" w:lineRule="auto"/>
        <w:rPr>
          <w:b w:val="1"/>
          <w:bCs w:val="1"/>
          <w:color w:val="000000"/>
          <w:sz w:val="26"/>
          <w:szCs w:val="26"/>
        </w:rPr>
      </w:pPr>
      <w:bookmarkStart w:colFirst="0" w:colLast="0" w:name="_l49z2d64g9r4" w:id="1628"/>
      <w:bookmarkEnd w:id="1628"/>
      <w:r w:rsidDel="00000000" w:rsidR="00000000" w:rsidRPr="00000000">
        <w:rPr>
          <w:b w:val="1"/>
          <w:bCs w:val="1"/>
          <w:color w:val="000000"/>
          <w:sz w:val="26"/>
          <w:szCs w:val="26"/>
          <w:rtl w:val="0"/>
        </w:rPr>
        <w:t xml:space="preserve">What Counts as Residence?</w:t>
      </w:r>
    </w:p>
    <w:p w:rsidR="00000000" w:rsidDel="00000000" w:rsidP="00000000" w:rsidRDefault="00000000" w:rsidRPr="00000000" w14:paraId="00001540">
      <w:pPr>
        <w:spacing w:after="240" w:before="240" w:lineRule="auto"/>
        <w:rPr/>
      </w:pPr>
      <w:r w:rsidDel="00000000" w:rsidR="00000000" w:rsidRPr="00000000">
        <w:rPr>
          <w:rtl w:val="0"/>
        </w:rPr>
        <w:t xml:space="preserve">The applicant must establish residence in Brazil in accordance with the applicable legal and evidentiary requirements.</w:t>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ebwbuc985hl0" w:id="1629"/>
      <w:bookmarkEnd w:id="1629"/>
      <w:r w:rsidDel="00000000" w:rsidR="00000000" w:rsidRPr="00000000">
        <w:rPr>
          <w:b w:val="1"/>
          <w:bCs w:val="1"/>
          <w:color w:val="000000"/>
          <w:sz w:val="26"/>
          <w:szCs w:val="26"/>
          <w:rtl w:val="0"/>
        </w:rPr>
        <w:t xml:space="preserve">Is a Tourist Visit Enough?</w:t>
      </w:r>
    </w:p>
    <w:p w:rsidR="00000000" w:rsidDel="00000000" w:rsidP="00000000" w:rsidRDefault="00000000" w:rsidRPr="00000000" w14:paraId="00001542">
      <w:pPr>
        <w:spacing w:after="240" w:before="240" w:lineRule="auto"/>
        <w:rPr/>
      </w:pPr>
      <w:r w:rsidDel="00000000" w:rsidR="00000000" w:rsidRPr="00000000">
        <w:rPr>
          <w:rtl w:val="0"/>
        </w:rPr>
        <w:t xml:space="preserve">A short tourist visit or maintaining a Brazilian mailing address should not be assumed to satisfy the constitutional residence requirement.</w:t>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u2sdci2920ww" w:id="1630"/>
      <w:bookmarkEnd w:id="1630"/>
      <w:r w:rsidDel="00000000" w:rsidR="00000000" w:rsidRPr="00000000">
        <w:rPr>
          <w:b w:val="1"/>
          <w:bCs w:val="1"/>
          <w:color w:val="000000"/>
          <w:sz w:val="26"/>
          <w:szCs w:val="26"/>
          <w:rtl w:val="0"/>
        </w:rPr>
        <w:t xml:space="preserve">Do You Need to Live in Brazil for Four Years?</w:t>
      </w:r>
    </w:p>
    <w:p w:rsidR="00000000" w:rsidDel="00000000" w:rsidP="00000000" w:rsidRDefault="00000000" w:rsidRPr="00000000" w14:paraId="00001544">
      <w:pPr>
        <w:spacing w:after="240" w:before="240" w:lineRule="auto"/>
        <w:rPr/>
      </w:pPr>
      <w:r w:rsidDel="00000000" w:rsidR="00000000" w:rsidRPr="00000000">
        <w:rPr>
          <w:rtl w:val="0"/>
        </w:rPr>
        <w:t xml:space="preserve">No. The four-year residence period associated with ordinary naturalization is not the same as the residence requirement for nationality by descent.</w:t>
      </w:r>
    </w:p>
    <w:p w:rsidR="00000000" w:rsidDel="00000000" w:rsidP="00000000" w:rsidRDefault="00000000" w:rsidRPr="00000000" w14:paraId="00001545">
      <w:pPr>
        <w:pStyle w:val="Heading3"/>
        <w:keepNext w:val="0"/>
        <w:keepLines w:val="0"/>
        <w:spacing w:before="280" w:lineRule="auto"/>
        <w:rPr>
          <w:b w:val="1"/>
          <w:bCs w:val="1"/>
          <w:color w:val="000000"/>
          <w:sz w:val="26"/>
          <w:szCs w:val="26"/>
        </w:rPr>
      </w:pPr>
      <w:bookmarkStart w:colFirst="0" w:colLast="0" w:name="_8bi47l12v4f" w:id="1631"/>
      <w:bookmarkEnd w:id="1631"/>
      <w:r w:rsidDel="00000000" w:rsidR="00000000" w:rsidRPr="00000000">
        <w:rPr>
          <w:b w:val="1"/>
          <w:bCs w:val="1"/>
          <w:color w:val="000000"/>
          <w:sz w:val="26"/>
          <w:szCs w:val="26"/>
          <w:rtl w:val="0"/>
        </w:rPr>
        <w:t xml:space="preserve">Is There a Universal One-Year Residence Requirement?</w:t>
      </w:r>
    </w:p>
    <w:p w:rsidR="00000000" w:rsidDel="00000000" w:rsidP="00000000" w:rsidRDefault="00000000" w:rsidRPr="00000000" w14:paraId="00001546">
      <w:pPr>
        <w:spacing w:after="240" w:before="240" w:lineRule="auto"/>
        <w:rPr/>
      </w:pPr>
      <w:r w:rsidDel="00000000" w:rsidR="00000000" w:rsidRPr="00000000">
        <w:rPr>
          <w:rtl w:val="0"/>
        </w:rPr>
        <w:t xml:space="preserve">The constitutional provision governing the nationality option does not establish the same one-year period used for certain ordinary naturalization categories.</w:t>
      </w:r>
    </w:p>
    <w:p w:rsidR="00000000" w:rsidDel="00000000" w:rsidP="00000000" w:rsidRDefault="00000000" w:rsidRPr="00000000" w14:paraId="00001547">
      <w:pPr>
        <w:spacing w:after="240" w:before="240" w:lineRule="auto"/>
        <w:rPr/>
      </w:pPr>
      <w:r w:rsidDel="00000000" w:rsidR="00000000" w:rsidRPr="00000000">
        <w:rPr>
          <w:rtl w:val="0"/>
        </w:rPr>
        <w:t xml:space="preserve">The required evidence of residence must be assessed according to the relevant judicial procedure.</w:t>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19tr56d0yds7" w:id="1632"/>
      <w:bookmarkEnd w:id="1632"/>
      <w:r w:rsidDel="00000000" w:rsidR="00000000" w:rsidRPr="00000000">
        <w:rPr>
          <w:b w:val="1"/>
          <w:bCs w:val="1"/>
          <w:color w:val="000000"/>
          <w:sz w:val="26"/>
          <w:szCs w:val="26"/>
          <w:rtl w:val="0"/>
        </w:rPr>
        <w:t xml:space="preserve">Can You File While Living Abroad?</w:t>
      </w:r>
    </w:p>
    <w:p w:rsidR="00000000" w:rsidDel="00000000" w:rsidP="00000000" w:rsidRDefault="00000000" w:rsidRPr="00000000" w14:paraId="00001549">
      <w:pPr>
        <w:spacing w:after="240" w:before="240" w:lineRule="auto"/>
        <w:rPr/>
      </w:pPr>
      <w:r w:rsidDel="00000000" w:rsidR="00000000" w:rsidRPr="00000000">
        <w:rPr>
          <w:rtl w:val="0"/>
        </w:rPr>
        <w:t xml:space="preserve">The constitutional nationality option requires residence in Brazil. An applicant who has never established residence in Brazil should first evaluate whether consular registration is available.</w:t>
      </w:r>
    </w:p>
    <w:p w:rsidR="00000000" w:rsidDel="00000000" w:rsidP="00000000" w:rsidRDefault="00000000" w:rsidRPr="00000000" w14:paraId="0000154A">
      <w:pPr>
        <w:spacing w:after="240" w:before="240" w:lineRule="auto"/>
        <w:rPr>
          <w:b w:val="1"/>
          <w:bCs w:val="1"/>
        </w:rPr>
      </w:pPr>
      <w:r w:rsidDel="00000000" w:rsidR="00000000" w:rsidRPr="00000000">
        <w:rPr>
          <w:b w:val="1"/>
          <w:bCs w:val="1"/>
          <w:rtl w:val="0"/>
        </w:rPr>
        <w:t xml:space="preserve">[Request a Residence and Nationality Assessment]</w:t>
      </w:r>
    </w:p>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2"/>
        <w:keepNext w:val="0"/>
        <w:keepLines w:val="0"/>
        <w:spacing w:after="80" w:lineRule="auto"/>
        <w:rPr>
          <w:b w:val="1"/>
          <w:bCs w:val="1"/>
          <w:sz w:val="34"/>
          <w:szCs w:val="34"/>
        </w:rPr>
      </w:pPr>
      <w:bookmarkStart w:colFirst="0" w:colLast="0" w:name="_u275jr3uobku" w:id="1633"/>
      <w:bookmarkEnd w:id="1633"/>
      <w:r w:rsidDel="00000000" w:rsidR="00000000" w:rsidRPr="00000000">
        <w:rPr>
          <w:b w:val="1"/>
          <w:bCs w:val="1"/>
          <w:sz w:val="34"/>
          <w:szCs w:val="34"/>
          <w:rtl w:val="0"/>
        </w:rPr>
        <w:t xml:space="preserve">TRANSCRIPTION OF FOREIGN BIRTH RECORDS</w:t>
      </w:r>
    </w:p>
    <w:p w:rsidR="00000000" w:rsidDel="00000000" w:rsidP="00000000" w:rsidRDefault="00000000" w:rsidRPr="00000000" w14:paraId="0000154D">
      <w:pPr>
        <w:pStyle w:val="Heading1"/>
        <w:keepNext w:val="0"/>
        <w:keepLines w:val="0"/>
        <w:spacing w:before="480" w:lineRule="auto"/>
        <w:rPr>
          <w:b w:val="1"/>
          <w:bCs w:val="1"/>
          <w:sz w:val="46"/>
          <w:szCs w:val="46"/>
        </w:rPr>
      </w:pPr>
      <w:bookmarkStart w:colFirst="0" w:colLast="0" w:name="_ji7q3yea20js" w:id="1634"/>
      <w:bookmarkEnd w:id="1634"/>
      <w:r w:rsidDel="00000000" w:rsidR="00000000" w:rsidRPr="00000000">
        <w:rPr>
          <w:b w:val="1"/>
          <w:bCs w:val="1"/>
          <w:sz w:val="46"/>
          <w:szCs w:val="46"/>
          <w:rtl w:val="0"/>
        </w:rPr>
        <w:t xml:space="preserve">Why Your Foreign Birth Certificate Matters</w:t>
      </w:r>
    </w:p>
    <w:p w:rsidR="00000000" w:rsidDel="00000000" w:rsidP="00000000" w:rsidRDefault="00000000" w:rsidRPr="00000000" w14:paraId="0000154E">
      <w:pPr>
        <w:spacing w:after="240" w:before="240" w:lineRule="auto"/>
        <w:rPr/>
      </w:pPr>
      <w:r w:rsidDel="00000000" w:rsidR="00000000" w:rsidRPr="00000000">
        <w:rPr>
          <w:rtl w:val="0"/>
        </w:rPr>
        <w:t xml:space="preserve">For certain judicial nationality option cases, the applicant's foreign birth certificate must be incorporated into the Brazilian civil registry system.</w:t>
      </w:r>
    </w:p>
    <w:p w:rsidR="00000000" w:rsidDel="00000000" w:rsidP="00000000" w:rsidRDefault="00000000" w:rsidRPr="00000000" w14:paraId="0000154F">
      <w:pPr>
        <w:spacing w:after="240" w:before="240" w:lineRule="auto"/>
        <w:rPr/>
      </w:pPr>
      <w:r w:rsidDel="00000000" w:rsidR="00000000" w:rsidRPr="00000000">
        <w:rPr>
          <w:rtl w:val="0"/>
        </w:rPr>
        <w:t xml:space="preserve">This may involve the </w:t>
      </w:r>
      <w:r w:rsidDel="00000000" w:rsidR="00000000" w:rsidRPr="00000000">
        <w:rPr>
          <w:i w:val="1"/>
          <w:iCs w:val="1"/>
          <w:rtl w:val="0"/>
        </w:rPr>
        <w:t xml:space="preserve">traslado</w:t>
      </w:r>
      <w:r w:rsidDel="00000000" w:rsidR="00000000" w:rsidRPr="00000000">
        <w:rPr>
          <w:rtl w:val="0"/>
        </w:rPr>
        <w:t xml:space="preserve"> of the foreign birth record under the applicable registration rules.</w:t>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i2f0kltywkjj" w:id="1635"/>
      <w:bookmarkEnd w:id="1635"/>
      <w:r w:rsidDel="00000000" w:rsidR="00000000" w:rsidRPr="00000000">
        <w:rPr>
          <w:b w:val="1"/>
          <w:bCs w:val="1"/>
          <w:color w:val="000000"/>
          <w:sz w:val="26"/>
          <w:szCs w:val="26"/>
          <w:rtl w:val="0"/>
        </w:rPr>
        <w:t xml:space="preserve">What Is a Traslado?</w:t>
      </w:r>
    </w:p>
    <w:p w:rsidR="00000000" w:rsidDel="00000000" w:rsidP="00000000" w:rsidRDefault="00000000" w:rsidRPr="00000000" w14:paraId="00001551">
      <w:pPr>
        <w:spacing w:after="240" w:before="240" w:lineRule="auto"/>
        <w:rPr/>
      </w:pPr>
      <w:r w:rsidDel="00000000" w:rsidR="00000000" w:rsidRPr="00000000">
        <w:rPr>
          <w:rtl w:val="0"/>
        </w:rPr>
        <w:t xml:space="preserve">A traslado is the transcription of a qualifying foreign or consular civil record into the appropriate Brazilian civil registry.</w:t>
      </w:r>
    </w:p>
    <w:p w:rsidR="00000000" w:rsidDel="00000000" w:rsidP="00000000" w:rsidRDefault="00000000" w:rsidRPr="00000000" w14:paraId="00001552">
      <w:pPr>
        <w:pStyle w:val="Heading3"/>
        <w:keepNext w:val="0"/>
        <w:keepLines w:val="0"/>
        <w:spacing w:before="280" w:lineRule="auto"/>
        <w:rPr>
          <w:b w:val="1"/>
          <w:bCs w:val="1"/>
          <w:color w:val="000000"/>
          <w:sz w:val="26"/>
          <w:szCs w:val="26"/>
        </w:rPr>
      </w:pPr>
      <w:bookmarkStart w:colFirst="0" w:colLast="0" w:name="_r12mlpnbbdl" w:id="1636"/>
      <w:bookmarkEnd w:id="1636"/>
      <w:r w:rsidDel="00000000" w:rsidR="00000000" w:rsidRPr="00000000">
        <w:rPr>
          <w:b w:val="1"/>
          <w:bCs w:val="1"/>
          <w:color w:val="000000"/>
          <w:sz w:val="26"/>
          <w:szCs w:val="26"/>
          <w:rtl w:val="0"/>
        </w:rPr>
        <w:t xml:space="preserve">Consular vs. Foreign Birth Records</w:t>
      </w:r>
    </w:p>
    <w:p w:rsidR="00000000" w:rsidDel="00000000" w:rsidP="00000000" w:rsidRDefault="00000000" w:rsidRPr="00000000" w14:paraId="00001553">
      <w:pPr>
        <w:spacing w:after="240" w:before="240" w:lineRule="auto"/>
        <w:rPr/>
      </w:pPr>
      <w:r w:rsidDel="00000000" w:rsidR="00000000" w:rsidRPr="00000000">
        <w:rPr>
          <w:rtl w:val="0"/>
        </w:rPr>
        <w:t xml:space="preserve">The legal effects of transcribing a Brazilian consular birth certificate may differ from those of directly transcribing a foreign birth certificate.</w:t>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c3gcaz2wjgwv" w:id="1637"/>
      <w:bookmarkEnd w:id="1637"/>
      <w:r w:rsidDel="00000000" w:rsidR="00000000" w:rsidRPr="00000000">
        <w:rPr>
          <w:b w:val="1"/>
          <w:bCs w:val="1"/>
          <w:color w:val="000000"/>
          <w:sz w:val="26"/>
          <w:szCs w:val="26"/>
          <w:rtl w:val="0"/>
        </w:rPr>
        <w:t xml:space="preserve">Direct Registration in Brazil</w:t>
      </w:r>
    </w:p>
    <w:p w:rsidR="00000000" w:rsidDel="00000000" w:rsidP="00000000" w:rsidRDefault="00000000" w:rsidRPr="00000000" w14:paraId="00001555">
      <w:pPr>
        <w:spacing w:after="240" w:before="240" w:lineRule="auto"/>
        <w:rPr/>
      </w:pPr>
      <w:r w:rsidDel="00000000" w:rsidR="00000000" w:rsidRPr="00000000">
        <w:rPr>
          <w:rtl w:val="0"/>
        </w:rPr>
        <w:t xml:space="preserve">Where a foreign birth certificate was registered directly in Brazil without prior consular registration, the applicant may remain subject to the constitutional nationality option requirements.</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7s4y2nyl95pr" w:id="1638"/>
      <w:bookmarkEnd w:id="1638"/>
      <w:r w:rsidDel="00000000" w:rsidR="00000000" w:rsidRPr="00000000">
        <w:rPr>
          <w:b w:val="1"/>
          <w:bCs w:val="1"/>
          <w:color w:val="000000"/>
          <w:sz w:val="26"/>
          <w:szCs w:val="26"/>
          <w:rtl w:val="0"/>
        </w:rPr>
        <w:t xml:space="preserve">Apostille and Legalization</w:t>
      </w:r>
    </w:p>
    <w:p w:rsidR="00000000" w:rsidDel="00000000" w:rsidP="00000000" w:rsidRDefault="00000000" w:rsidRPr="00000000" w14:paraId="00001557">
      <w:pPr>
        <w:spacing w:after="240" w:before="240" w:lineRule="auto"/>
        <w:rPr/>
      </w:pPr>
      <w:r w:rsidDel="00000000" w:rsidR="00000000" w:rsidRPr="00000000">
        <w:rPr>
          <w:rtl w:val="0"/>
        </w:rPr>
        <w:t xml:space="preserve">Foreign birth certificates may require an apostille or consular legalization before being accepted in Brazil.</w:t>
      </w:r>
    </w:p>
    <w:p w:rsidR="00000000" w:rsidDel="00000000" w:rsidP="00000000" w:rsidRDefault="00000000" w:rsidRPr="00000000" w14:paraId="00001558">
      <w:pPr>
        <w:pStyle w:val="Heading3"/>
        <w:keepNext w:val="0"/>
        <w:keepLines w:val="0"/>
        <w:spacing w:before="280" w:lineRule="auto"/>
        <w:rPr>
          <w:b w:val="1"/>
          <w:bCs w:val="1"/>
          <w:color w:val="000000"/>
          <w:sz w:val="26"/>
          <w:szCs w:val="26"/>
        </w:rPr>
      </w:pPr>
      <w:bookmarkStart w:colFirst="0" w:colLast="0" w:name="_twlctc3h0uto" w:id="1639"/>
      <w:bookmarkEnd w:id="1639"/>
      <w:r w:rsidDel="00000000" w:rsidR="00000000" w:rsidRPr="00000000">
        <w:rPr>
          <w:b w:val="1"/>
          <w:bCs w:val="1"/>
          <w:color w:val="000000"/>
          <w:sz w:val="26"/>
          <w:szCs w:val="26"/>
          <w:rtl w:val="0"/>
        </w:rPr>
        <w:t xml:space="preserve">Certified Translation</w:t>
      </w:r>
    </w:p>
    <w:p w:rsidR="00000000" w:rsidDel="00000000" w:rsidP="00000000" w:rsidRDefault="00000000" w:rsidRPr="00000000" w14:paraId="00001559">
      <w:pPr>
        <w:spacing w:after="240" w:before="240" w:lineRule="auto"/>
        <w:rPr/>
      </w:pPr>
      <w:r w:rsidDel="00000000" w:rsidR="00000000" w:rsidRPr="00000000">
        <w:rPr>
          <w:rtl w:val="0"/>
        </w:rPr>
        <w:t xml:space="preserve">Documents in foreign languages may require translation into Portuguese by an appropriately qualified translator.</w:t>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gqzreuvpi5cy" w:id="1640"/>
      <w:bookmarkEnd w:id="1640"/>
      <w:r w:rsidDel="00000000" w:rsidR="00000000" w:rsidRPr="00000000">
        <w:rPr>
          <w:b w:val="1"/>
          <w:bCs w:val="1"/>
          <w:color w:val="000000"/>
          <w:sz w:val="26"/>
          <w:szCs w:val="26"/>
          <w:rtl w:val="0"/>
        </w:rPr>
        <w:t xml:space="preserve">Existing Registry Records</w:t>
      </w:r>
    </w:p>
    <w:p w:rsidR="00000000" w:rsidDel="00000000" w:rsidP="00000000" w:rsidRDefault="00000000" w:rsidRPr="00000000" w14:paraId="0000155B">
      <w:pPr>
        <w:spacing w:after="240" w:before="240" w:lineRule="auto"/>
        <w:rPr/>
      </w:pPr>
      <w:r w:rsidDel="00000000" w:rsidR="00000000" w:rsidRPr="00000000">
        <w:rPr>
          <w:rtl w:val="0"/>
        </w:rPr>
        <w:t xml:space="preserve">A previously issued Brazilian civil birth certificate must be reviewed before requesting a new registration or transcription.</w:t>
      </w:r>
    </w:p>
    <w:p w:rsidR="00000000" w:rsidDel="00000000" w:rsidP="00000000" w:rsidRDefault="00000000" w:rsidRPr="00000000" w14:paraId="0000155C">
      <w:pPr>
        <w:spacing w:after="240" w:before="240" w:lineRule="auto"/>
        <w:rPr>
          <w:b w:val="1"/>
          <w:bCs w:val="1"/>
        </w:rPr>
      </w:pPr>
      <w:r w:rsidDel="00000000" w:rsidR="00000000" w:rsidRPr="00000000">
        <w:rPr>
          <w:b w:val="1"/>
          <w:bCs w:val="1"/>
          <w:rtl w:val="0"/>
        </w:rPr>
        <w:t xml:space="preserve">[Discuss Your Brazilian Civil Registry Requirements]</w:t>
      </w:r>
    </w:p>
    <w:p w:rsidR="00000000" w:rsidDel="00000000" w:rsidP="00000000" w:rsidRDefault="00000000" w:rsidRPr="00000000" w14:paraId="00001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E">
      <w:pPr>
        <w:pStyle w:val="Heading2"/>
        <w:keepNext w:val="0"/>
        <w:keepLines w:val="0"/>
        <w:spacing w:after="80" w:lineRule="auto"/>
        <w:rPr>
          <w:b w:val="1"/>
          <w:bCs w:val="1"/>
          <w:sz w:val="34"/>
          <w:szCs w:val="34"/>
        </w:rPr>
      </w:pPr>
      <w:bookmarkStart w:colFirst="0" w:colLast="0" w:name="_kk1oi7nmjerd" w:id="1641"/>
      <w:bookmarkEnd w:id="1641"/>
      <w:r w:rsidDel="00000000" w:rsidR="00000000" w:rsidRPr="00000000">
        <w:rPr>
          <w:b w:val="1"/>
          <w:bCs w:val="1"/>
          <w:sz w:val="34"/>
          <w:szCs w:val="34"/>
          <w:rtl w:val="0"/>
        </w:rPr>
        <w:t xml:space="preserve">REQUIRED DOCUMENTS</w:t>
      </w:r>
    </w:p>
    <w:p w:rsidR="00000000" w:rsidDel="00000000" w:rsidP="00000000" w:rsidRDefault="00000000" w:rsidRPr="00000000" w14:paraId="0000155F">
      <w:pPr>
        <w:pStyle w:val="Heading1"/>
        <w:keepNext w:val="0"/>
        <w:keepLines w:val="0"/>
        <w:spacing w:before="480" w:lineRule="auto"/>
        <w:rPr>
          <w:b w:val="1"/>
          <w:bCs w:val="1"/>
          <w:sz w:val="46"/>
          <w:szCs w:val="46"/>
        </w:rPr>
      </w:pPr>
      <w:bookmarkStart w:colFirst="0" w:colLast="0" w:name="_7pna9j4nbvy8" w:id="1642"/>
      <w:bookmarkEnd w:id="1642"/>
      <w:r w:rsidDel="00000000" w:rsidR="00000000" w:rsidRPr="00000000">
        <w:rPr>
          <w:b w:val="1"/>
          <w:bCs w:val="1"/>
          <w:sz w:val="46"/>
          <w:szCs w:val="46"/>
          <w:rtl w:val="0"/>
        </w:rPr>
        <w:t xml:space="preserve">Documents for Brazilian Citizenship by Descent for Adults</w:t>
      </w:r>
    </w:p>
    <w:p w:rsidR="00000000" w:rsidDel="00000000" w:rsidP="00000000" w:rsidRDefault="00000000" w:rsidRPr="00000000" w14:paraId="00001560">
      <w:pPr>
        <w:spacing w:after="240" w:before="240" w:lineRule="auto"/>
        <w:rPr/>
      </w:pPr>
      <w:r w:rsidDel="00000000" w:rsidR="00000000" w:rsidRPr="00000000">
        <w:rPr>
          <w:rtl w:val="0"/>
        </w:rPr>
        <w:t xml:space="preserve">The precise checklist depends on whether the applicant is pursuing consular registration or judicial nationality option.</w:t>
      </w:r>
    </w:p>
    <w:p w:rsidR="00000000" w:rsidDel="00000000" w:rsidP="00000000" w:rsidRDefault="00000000" w:rsidRPr="00000000" w14:paraId="00001561">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1562">
      <w:pPr>
        <w:numPr>
          <w:ilvl w:val="0"/>
          <w:numId w:val="80"/>
        </w:numPr>
        <w:spacing w:after="0" w:afterAutospacing="0" w:before="240" w:lineRule="auto"/>
        <w:ind w:left="720" w:hanging="360"/>
      </w:pPr>
      <w:r w:rsidDel="00000000" w:rsidR="00000000" w:rsidRPr="00000000">
        <w:rPr>
          <w:rtl w:val="0"/>
        </w:rPr>
        <w:t xml:space="preserve">Applicant's foreign birth certificate</w:t>
      </w:r>
    </w:p>
    <w:p w:rsidR="00000000" w:rsidDel="00000000" w:rsidP="00000000" w:rsidRDefault="00000000" w:rsidRPr="00000000" w14:paraId="00001563">
      <w:pPr>
        <w:numPr>
          <w:ilvl w:val="0"/>
          <w:numId w:val="80"/>
        </w:numPr>
        <w:spacing w:after="0" w:afterAutospacing="0" w:before="0" w:beforeAutospacing="0" w:lineRule="auto"/>
        <w:ind w:left="720" w:hanging="360"/>
      </w:pPr>
      <w:r w:rsidDel="00000000" w:rsidR="00000000" w:rsidRPr="00000000">
        <w:rPr>
          <w:rtl w:val="0"/>
        </w:rPr>
        <w:t xml:space="preserve">Applicant's valid passport or accepted identification</w:t>
      </w:r>
    </w:p>
    <w:p w:rsidR="00000000" w:rsidDel="00000000" w:rsidP="00000000" w:rsidRDefault="00000000" w:rsidRPr="00000000" w14:paraId="00001564">
      <w:pPr>
        <w:numPr>
          <w:ilvl w:val="0"/>
          <w:numId w:val="80"/>
        </w:numPr>
        <w:spacing w:after="0" w:afterAutospacing="0" w:before="0" w:beforeAutospacing="0" w:lineRule="auto"/>
        <w:ind w:left="720" w:hanging="360"/>
      </w:pPr>
      <w:r w:rsidDel="00000000" w:rsidR="00000000" w:rsidRPr="00000000">
        <w:rPr>
          <w:rtl w:val="0"/>
        </w:rPr>
        <w:t xml:space="preserve">Brazilian parent's birth certificate</w:t>
      </w:r>
    </w:p>
    <w:p w:rsidR="00000000" w:rsidDel="00000000" w:rsidP="00000000" w:rsidRDefault="00000000" w:rsidRPr="00000000" w14:paraId="00001565">
      <w:pPr>
        <w:numPr>
          <w:ilvl w:val="0"/>
          <w:numId w:val="80"/>
        </w:numPr>
        <w:spacing w:after="0" w:afterAutospacing="0" w:before="0" w:beforeAutospacing="0" w:lineRule="auto"/>
        <w:ind w:left="720" w:hanging="360"/>
      </w:pPr>
      <w:r w:rsidDel="00000000" w:rsidR="00000000" w:rsidRPr="00000000">
        <w:rPr>
          <w:rtl w:val="0"/>
        </w:rPr>
        <w:t xml:space="preserve">Brazilian parent's passport or other accepted evidence of Brazilian nationality</w:t>
      </w:r>
    </w:p>
    <w:p w:rsidR="00000000" w:rsidDel="00000000" w:rsidP="00000000" w:rsidRDefault="00000000" w:rsidRPr="00000000" w14:paraId="00001566">
      <w:pPr>
        <w:numPr>
          <w:ilvl w:val="0"/>
          <w:numId w:val="80"/>
        </w:numPr>
        <w:spacing w:after="0" w:afterAutospacing="0" w:before="0" w:beforeAutospacing="0" w:lineRule="auto"/>
        <w:ind w:left="720" w:hanging="360"/>
      </w:pPr>
      <w:r w:rsidDel="00000000" w:rsidR="00000000" w:rsidRPr="00000000">
        <w:rPr>
          <w:rtl w:val="0"/>
        </w:rPr>
        <w:t xml:space="preserve">Brazilian parent's identification documents</w:t>
      </w:r>
    </w:p>
    <w:p w:rsidR="00000000" w:rsidDel="00000000" w:rsidP="00000000" w:rsidRDefault="00000000" w:rsidRPr="00000000" w14:paraId="00001567">
      <w:pPr>
        <w:numPr>
          <w:ilvl w:val="0"/>
          <w:numId w:val="80"/>
        </w:numPr>
        <w:spacing w:after="0" w:afterAutospacing="0" w:before="0" w:beforeAutospacing="0" w:lineRule="auto"/>
        <w:ind w:left="720" w:hanging="360"/>
      </w:pPr>
      <w:r w:rsidDel="00000000" w:rsidR="00000000" w:rsidRPr="00000000">
        <w:rPr>
          <w:rtl w:val="0"/>
        </w:rPr>
        <w:t xml:space="preserve">Parents' marriage certificate, where applicable</w:t>
      </w:r>
    </w:p>
    <w:p w:rsidR="00000000" w:rsidDel="00000000" w:rsidP="00000000" w:rsidRDefault="00000000" w:rsidRPr="00000000" w14:paraId="00001568">
      <w:pPr>
        <w:numPr>
          <w:ilvl w:val="0"/>
          <w:numId w:val="80"/>
        </w:numPr>
        <w:spacing w:after="0" w:afterAutospacing="0" w:before="0" w:beforeAutospacing="0" w:lineRule="auto"/>
        <w:ind w:left="720" w:hanging="360"/>
      </w:pPr>
      <w:r w:rsidDel="00000000" w:rsidR="00000000" w:rsidRPr="00000000">
        <w:rPr>
          <w:rtl w:val="0"/>
        </w:rPr>
        <w:t xml:space="preserve">Relevant divorce or name-change documentation</w:t>
      </w:r>
    </w:p>
    <w:p w:rsidR="00000000" w:rsidDel="00000000" w:rsidP="00000000" w:rsidRDefault="00000000" w:rsidRPr="00000000" w14:paraId="00001569">
      <w:pPr>
        <w:numPr>
          <w:ilvl w:val="0"/>
          <w:numId w:val="80"/>
        </w:numPr>
        <w:spacing w:after="0" w:afterAutospacing="0" w:before="0" w:beforeAutospacing="0" w:lineRule="auto"/>
        <w:ind w:left="720" w:hanging="360"/>
      </w:pPr>
      <w:r w:rsidDel="00000000" w:rsidR="00000000" w:rsidRPr="00000000">
        <w:rPr>
          <w:rtl w:val="0"/>
        </w:rPr>
        <w:t xml:space="preserve">Documents establishing legal parentage</w:t>
      </w:r>
    </w:p>
    <w:p w:rsidR="00000000" w:rsidDel="00000000" w:rsidP="00000000" w:rsidRDefault="00000000" w:rsidRPr="00000000" w14:paraId="0000156A">
      <w:pPr>
        <w:numPr>
          <w:ilvl w:val="0"/>
          <w:numId w:val="80"/>
        </w:numPr>
        <w:spacing w:after="0" w:afterAutospacing="0" w:before="0" w:beforeAutospacing="0" w:lineRule="auto"/>
        <w:ind w:left="720" w:hanging="360"/>
      </w:pPr>
      <w:r w:rsidDel="00000000" w:rsidR="00000000" w:rsidRPr="00000000">
        <w:rPr>
          <w:rtl w:val="0"/>
        </w:rPr>
        <w:t xml:space="preserve">Evidence of any previous Brazilian birth registration</w:t>
      </w:r>
    </w:p>
    <w:p w:rsidR="00000000" w:rsidDel="00000000" w:rsidP="00000000" w:rsidRDefault="00000000" w:rsidRPr="00000000" w14:paraId="0000156B">
      <w:pPr>
        <w:numPr>
          <w:ilvl w:val="0"/>
          <w:numId w:val="80"/>
        </w:numPr>
        <w:spacing w:after="0" w:afterAutospacing="0" w:before="0" w:beforeAutospacing="0" w:lineRule="auto"/>
        <w:ind w:left="720" w:hanging="360"/>
      </w:pPr>
      <w:r w:rsidDel="00000000" w:rsidR="00000000" w:rsidRPr="00000000">
        <w:rPr>
          <w:rtl w:val="0"/>
        </w:rPr>
        <w:t xml:space="preserve">Brazilian civil registry certificates, where applicable</w:t>
      </w:r>
    </w:p>
    <w:p w:rsidR="00000000" w:rsidDel="00000000" w:rsidP="00000000" w:rsidRDefault="00000000" w:rsidRPr="00000000" w14:paraId="0000156C">
      <w:pPr>
        <w:numPr>
          <w:ilvl w:val="0"/>
          <w:numId w:val="80"/>
        </w:numPr>
        <w:spacing w:after="0" w:afterAutospacing="0" w:before="0" w:beforeAutospacing="0" w:lineRule="auto"/>
        <w:ind w:left="720" w:hanging="360"/>
      </w:pPr>
      <w:r w:rsidDel="00000000" w:rsidR="00000000" w:rsidRPr="00000000">
        <w:rPr>
          <w:rtl w:val="0"/>
        </w:rPr>
        <w:t xml:space="preserve">Evidence of residence in Brazil for judicial nationality option cases</w:t>
      </w:r>
    </w:p>
    <w:p w:rsidR="00000000" w:rsidDel="00000000" w:rsidP="00000000" w:rsidRDefault="00000000" w:rsidRPr="00000000" w14:paraId="0000156D">
      <w:pPr>
        <w:numPr>
          <w:ilvl w:val="0"/>
          <w:numId w:val="80"/>
        </w:numPr>
        <w:spacing w:after="0" w:afterAutospacing="0" w:before="0" w:beforeAutospacing="0" w:lineRule="auto"/>
        <w:ind w:left="720" w:hanging="360"/>
      </w:pPr>
      <w:r w:rsidDel="00000000" w:rsidR="00000000" w:rsidRPr="00000000">
        <w:rPr>
          <w:rtl w:val="0"/>
        </w:rPr>
        <w:t xml:space="preserve">CPF documentation, where applicable</w:t>
      </w:r>
    </w:p>
    <w:p w:rsidR="00000000" w:rsidDel="00000000" w:rsidP="00000000" w:rsidRDefault="00000000" w:rsidRPr="00000000" w14:paraId="0000156E">
      <w:pPr>
        <w:numPr>
          <w:ilvl w:val="0"/>
          <w:numId w:val="80"/>
        </w:numPr>
        <w:spacing w:after="0" w:afterAutospacing="0" w:before="0" w:beforeAutospacing="0" w:lineRule="auto"/>
        <w:ind w:left="720" w:hanging="360"/>
      </w:pPr>
      <w:r w:rsidDel="00000000" w:rsidR="00000000" w:rsidRPr="00000000">
        <w:rPr>
          <w:rtl w:val="0"/>
        </w:rPr>
        <w:t xml:space="preserve">Immigration documentation, where relevant</w:t>
      </w:r>
    </w:p>
    <w:p w:rsidR="00000000" w:rsidDel="00000000" w:rsidP="00000000" w:rsidRDefault="00000000" w:rsidRPr="00000000" w14:paraId="0000156F">
      <w:pPr>
        <w:numPr>
          <w:ilvl w:val="0"/>
          <w:numId w:val="80"/>
        </w:numPr>
        <w:spacing w:after="0" w:afterAutospacing="0" w:before="0" w:beforeAutospacing="0" w:lineRule="auto"/>
        <w:ind w:left="720" w:hanging="360"/>
      </w:pPr>
      <w:r w:rsidDel="00000000" w:rsidR="00000000" w:rsidRPr="00000000">
        <w:rPr>
          <w:rtl w:val="0"/>
        </w:rPr>
        <w:t xml:space="preserve">Apostilles or consular legalization, where required</w:t>
      </w:r>
    </w:p>
    <w:p w:rsidR="00000000" w:rsidDel="00000000" w:rsidP="00000000" w:rsidRDefault="00000000" w:rsidRPr="00000000" w14:paraId="00001570">
      <w:pPr>
        <w:numPr>
          <w:ilvl w:val="0"/>
          <w:numId w:val="80"/>
        </w:numPr>
        <w:spacing w:after="0" w:afterAutospacing="0" w:before="0" w:beforeAutospacing="0" w:lineRule="auto"/>
        <w:ind w:left="720" w:hanging="360"/>
      </w:pPr>
      <w:r w:rsidDel="00000000" w:rsidR="00000000" w:rsidRPr="00000000">
        <w:rPr>
          <w:rtl w:val="0"/>
        </w:rPr>
        <w:t xml:space="preserve">Certified Portuguese translations, where required</w:t>
      </w:r>
    </w:p>
    <w:p w:rsidR="00000000" w:rsidDel="00000000" w:rsidP="00000000" w:rsidRDefault="00000000" w:rsidRPr="00000000" w14:paraId="00001571">
      <w:pPr>
        <w:numPr>
          <w:ilvl w:val="0"/>
          <w:numId w:val="80"/>
        </w:numPr>
        <w:spacing w:after="0" w:afterAutospacing="0" w:before="0" w:beforeAutospacing="0" w:lineRule="auto"/>
        <w:ind w:left="720" w:hanging="360"/>
      </w:pPr>
      <w:r w:rsidDel="00000000" w:rsidR="00000000" w:rsidRPr="00000000">
        <w:rPr>
          <w:rtl w:val="0"/>
        </w:rPr>
        <w:t xml:space="preserve">Judicial powers of attorney and procedural documentation, where applicable</w:t>
      </w:r>
    </w:p>
    <w:p w:rsidR="00000000" w:rsidDel="00000000" w:rsidP="00000000" w:rsidRDefault="00000000" w:rsidRPr="00000000" w14:paraId="00001572">
      <w:pPr>
        <w:numPr>
          <w:ilvl w:val="0"/>
          <w:numId w:val="80"/>
        </w:numPr>
        <w:spacing w:after="240" w:before="0" w:beforeAutospacing="0" w:lineRule="auto"/>
        <w:ind w:left="720" w:hanging="360"/>
      </w:pPr>
      <w:r w:rsidDel="00000000" w:rsidR="00000000" w:rsidRPr="00000000">
        <w:rPr>
          <w:rtl w:val="0"/>
        </w:rPr>
        <w:t xml:space="preserve">Additional evidence requested by the consulate, registry office, or court</w:t>
      </w:r>
    </w:p>
    <w:p w:rsidR="00000000" w:rsidDel="00000000" w:rsidP="00000000" w:rsidRDefault="00000000" w:rsidRPr="00000000" w14:paraId="00001573">
      <w:pPr>
        <w:pStyle w:val="Heading3"/>
        <w:keepNext w:val="0"/>
        <w:keepLines w:val="0"/>
        <w:spacing w:before="280" w:lineRule="auto"/>
        <w:rPr>
          <w:b w:val="1"/>
          <w:bCs w:val="1"/>
          <w:color w:val="000000"/>
          <w:sz w:val="26"/>
          <w:szCs w:val="26"/>
        </w:rPr>
      </w:pPr>
      <w:bookmarkStart w:colFirst="0" w:colLast="0" w:name="_lt8gdctcu2t" w:id="1643"/>
      <w:bookmarkEnd w:id="1643"/>
      <w:r w:rsidDel="00000000" w:rsidR="00000000" w:rsidRPr="00000000">
        <w:rPr>
          <w:b w:val="1"/>
          <w:bCs w:val="1"/>
          <w:color w:val="000000"/>
          <w:sz w:val="26"/>
          <w:szCs w:val="26"/>
          <w:rtl w:val="0"/>
        </w:rPr>
        <w:t xml:space="preserve">What If Your Brazilian Parent Has Died?</w:t>
      </w:r>
    </w:p>
    <w:p w:rsidR="00000000" w:rsidDel="00000000" w:rsidP="00000000" w:rsidRDefault="00000000" w:rsidRPr="00000000" w14:paraId="00001574">
      <w:pPr>
        <w:spacing w:after="240" w:before="240" w:lineRule="auto"/>
        <w:rPr/>
      </w:pPr>
      <w:r w:rsidDel="00000000" w:rsidR="00000000" w:rsidRPr="00000000">
        <w:rPr>
          <w:rtl w:val="0"/>
        </w:rPr>
        <w:t xml:space="preserve">Additional documentation may be needed to establish the parent's identity, nationality, and legal parentage.</w:t>
      </w:r>
    </w:p>
    <w:p w:rsidR="00000000" w:rsidDel="00000000" w:rsidP="00000000" w:rsidRDefault="00000000" w:rsidRPr="00000000" w14:paraId="00001575">
      <w:pPr>
        <w:pStyle w:val="Heading3"/>
        <w:keepNext w:val="0"/>
        <w:keepLines w:val="0"/>
        <w:spacing w:before="280" w:lineRule="auto"/>
        <w:rPr>
          <w:b w:val="1"/>
          <w:bCs w:val="1"/>
          <w:color w:val="000000"/>
          <w:sz w:val="26"/>
          <w:szCs w:val="26"/>
        </w:rPr>
      </w:pPr>
      <w:bookmarkStart w:colFirst="0" w:colLast="0" w:name="_7ab1yhp0rnna" w:id="1644"/>
      <w:bookmarkEnd w:id="1644"/>
      <w:r w:rsidDel="00000000" w:rsidR="00000000" w:rsidRPr="00000000">
        <w:rPr>
          <w:b w:val="1"/>
          <w:bCs w:val="1"/>
          <w:color w:val="000000"/>
          <w:sz w:val="26"/>
          <w:szCs w:val="26"/>
          <w:rtl w:val="0"/>
        </w:rPr>
        <w:t xml:space="preserve">What If Your Documents Contain Different Names?</w:t>
      </w:r>
    </w:p>
    <w:p w:rsidR="00000000" w:rsidDel="00000000" w:rsidP="00000000" w:rsidRDefault="00000000" w:rsidRPr="00000000" w14:paraId="00001576">
      <w:pPr>
        <w:spacing w:after="240" w:before="240" w:lineRule="auto"/>
        <w:rPr/>
      </w:pPr>
      <w:r w:rsidDel="00000000" w:rsidR="00000000" w:rsidRPr="00000000">
        <w:rPr>
          <w:rtl w:val="0"/>
        </w:rPr>
        <w:t xml:space="preserve">Inconsistencies may require supplementary records or administrative or judicial correction.</w:t>
      </w:r>
    </w:p>
    <w:p w:rsidR="00000000" w:rsidDel="00000000" w:rsidP="00000000" w:rsidRDefault="00000000" w:rsidRPr="00000000" w14:paraId="00001577">
      <w:pPr>
        <w:pStyle w:val="Heading3"/>
        <w:keepNext w:val="0"/>
        <w:keepLines w:val="0"/>
        <w:spacing w:before="280" w:lineRule="auto"/>
        <w:rPr>
          <w:b w:val="1"/>
          <w:bCs w:val="1"/>
          <w:color w:val="000000"/>
          <w:sz w:val="26"/>
          <w:szCs w:val="26"/>
        </w:rPr>
      </w:pPr>
      <w:bookmarkStart w:colFirst="0" w:colLast="0" w:name="_vrtmle6dcumr" w:id="1645"/>
      <w:bookmarkEnd w:id="1645"/>
      <w:r w:rsidDel="00000000" w:rsidR="00000000" w:rsidRPr="00000000">
        <w:rPr>
          <w:b w:val="1"/>
          <w:bCs w:val="1"/>
          <w:color w:val="000000"/>
          <w:sz w:val="26"/>
          <w:szCs w:val="26"/>
          <w:rtl w:val="0"/>
        </w:rPr>
        <w:t xml:space="preserve">What If the Brazilian Parent Was Naturalized?</w:t>
      </w:r>
    </w:p>
    <w:p w:rsidR="00000000" w:rsidDel="00000000" w:rsidP="00000000" w:rsidRDefault="00000000" w:rsidRPr="00000000" w14:paraId="00001578">
      <w:pPr>
        <w:spacing w:after="240" w:before="240" w:lineRule="auto"/>
        <w:rPr/>
      </w:pPr>
      <w:r w:rsidDel="00000000" w:rsidR="00000000" w:rsidRPr="00000000">
        <w:rPr>
          <w:rtl w:val="0"/>
        </w:rPr>
        <w:t xml:space="preserve">The timing and legal effects of the parent's acquisition of Brazilian nationality must be evaluated.</w:t>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2qyqiqeeft8w" w:id="1646"/>
      <w:bookmarkEnd w:id="1646"/>
      <w:r w:rsidDel="00000000" w:rsidR="00000000" w:rsidRPr="00000000">
        <w:rPr>
          <w:b w:val="1"/>
          <w:bCs w:val="1"/>
          <w:color w:val="000000"/>
          <w:sz w:val="26"/>
          <w:szCs w:val="26"/>
          <w:rtl w:val="0"/>
        </w:rPr>
        <w:t xml:space="preserve">What If the Brazilian Parent Previously Lost Nationality?</w:t>
      </w:r>
    </w:p>
    <w:p w:rsidR="00000000" w:rsidDel="00000000" w:rsidP="00000000" w:rsidRDefault="00000000" w:rsidRPr="00000000" w14:paraId="0000157A">
      <w:pPr>
        <w:spacing w:after="240" w:before="240" w:lineRule="auto"/>
        <w:rPr/>
      </w:pPr>
      <w:r w:rsidDel="00000000" w:rsidR="00000000" w:rsidRPr="00000000">
        <w:rPr>
          <w:rtl w:val="0"/>
        </w:rPr>
        <w:t xml:space="preserve">The parent's nationality status at the relevant time may require specific legal analysis.</w:t>
      </w:r>
    </w:p>
    <w:p w:rsidR="00000000" w:rsidDel="00000000" w:rsidP="00000000" w:rsidRDefault="00000000" w:rsidRPr="00000000" w14:paraId="0000157B">
      <w:pPr>
        <w:spacing w:after="240" w:before="240" w:lineRule="auto"/>
        <w:rPr>
          <w:b w:val="1"/>
          <w:bCs w:val="1"/>
        </w:rPr>
      </w:pPr>
      <w:r w:rsidDel="00000000" w:rsidR="00000000" w:rsidRPr="00000000">
        <w:rPr>
          <w:b w:val="1"/>
          <w:bCs w:val="1"/>
          <w:rtl w:val="0"/>
        </w:rPr>
        <w:t xml:space="preserve">[Get a Personalized Document Checklist]</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99hrzqn1b3to" w:id="1647"/>
      <w:bookmarkEnd w:id="1647"/>
      <w:r w:rsidDel="00000000" w:rsidR="00000000" w:rsidRPr="00000000">
        <w:rPr>
          <w:b w:val="1"/>
          <w:bCs w:val="1"/>
          <w:sz w:val="34"/>
          <w:szCs w:val="34"/>
          <w:rtl w:val="0"/>
        </w:rPr>
        <w:t xml:space="preserve">DECEASED BRAZILIAN PARENT</w:t>
      </w:r>
    </w:p>
    <w:p w:rsidR="00000000" w:rsidDel="00000000" w:rsidP="00000000" w:rsidRDefault="00000000" w:rsidRPr="00000000" w14:paraId="0000157E">
      <w:pPr>
        <w:pStyle w:val="Heading1"/>
        <w:keepNext w:val="0"/>
        <w:keepLines w:val="0"/>
        <w:spacing w:before="480" w:lineRule="auto"/>
        <w:rPr>
          <w:b w:val="1"/>
          <w:bCs w:val="1"/>
          <w:sz w:val="46"/>
          <w:szCs w:val="46"/>
        </w:rPr>
      </w:pPr>
      <w:bookmarkStart w:colFirst="0" w:colLast="0" w:name="_glpw9idy47po" w:id="1648"/>
      <w:bookmarkEnd w:id="1648"/>
      <w:r w:rsidDel="00000000" w:rsidR="00000000" w:rsidRPr="00000000">
        <w:rPr>
          <w:b w:val="1"/>
          <w:bCs w:val="1"/>
          <w:sz w:val="46"/>
          <w:szCs w:val="46"/>
          <w:rtl w:val="0"/>
        </w:rPr>
        <w:t xml:space="preserve">Can You Claim Brazilian Citizenship if Your Parent Has Passed Away?</w:t>
      </w:r>
    </w:p>
    <w:p w:rsidR="00000000" w:rsidDel="00000000" w:rsidP="00000000" w:rsidRDefault="00000000" w:rsidRPr="00000000" w14:paraId="0000157F">
      <w:pPr>
        <w:spacing w:after="240" w:before="240" w:lineRule="auto"/>
        <w:rPr/>
      </w:pPr>
      <w:r w:rsidDel="00000000" w:rsidR="00000000" w:rsidRPr="00000000">
        <w:rPr>
          <w:rtl w:val="0"/>
        </w:rPr>
        <w:t xml:space="preserve">Potentially, yes.</w:t>
      </w:r>
    </w:p>
    <w:p w:rsidR="00000000" w:rsidDel="00000000" w:rsidP="00000000" w:rsidRDefault="00000000" w:rsidRPr="00000000" w14:paraId="00001580">
      <w:pPr>
        <w:spacing w:after="240" w:before="240" w:lineRule="auto"/>
        <w:rPr/>
      </w:pPr>
      <w:r w:rsidDel="00000000" w:rsidR="00000000" w:rsidRPr="00000000">
        <w:rPr>
          <w:rtl w:val="0"/>
        </w:rPr>
        <w:t xml:space="preserve">The death of a Brazilian parent does not automatically extinguish the nationality rights of a qualifying child born abroad.</w:t>
      </w:r>
    </w:p>
    <w:p w:rsidR="00000000" w:rsidDel="00000000" w:rsidP="00000000" w:rsidRDefault="00000000" w:rsidRPr="00000000" w14:paraId="00001581">
      <w:pPr>
        <w:spacing w:after="240" w:before="240" w:lineRule="auto"/>
        <w:rPr/>
      </w:pPr>
      <w:r w:rsidDel="00000000" w:rsidR="00000000" w:rsidRPr="00000000">
        <w:rPr>
          <w:rtl w:val="0"/>
        </w:rPr>
        <w:t xml:space="preserve">However, proving the parent's Brazilian nationality and the legal parent-child relationship may be more difficult.</w:t>
      </w:r>
    </w:p>
    <w:p w:rsidR="00000000" w:rsidDel="00000000" w:rsidP="00000000" w:rsidRDefault="00000000" w:rsidRPr="00000000" w14:paraId="00001582">
      <w:pPr>
        <w:pStyle w:val="Heading3"/>
        <w:keepNext w:val="0"/>
        <w:keepLines w:val="0"/>
        <w:spacing w:before="280" w:lineRule="auto"/>
        <w:rPr>
          <w:b w:val="1"/>
          <w:bCs w:val="1"/>
          <w:color w:val="000000"/>
          <w:sz w:val="26"/>
          <w:szCs w:val="26"/>
        </w:rPr>
      </w:pPr>
      <w:bookmarkStart w:colFirst="0" w:colLast="0" w:name="_72txmjxnab98" w:id="1649"/>
      <w:bookmarkEnd w:id="1649"/>
      <w:r w:rsidDel="00000000" w:rsidR="00000000" w:rsidRPr="00000000">
        <w:rPr>
          <w:b w:val="1"/>
          <w:bCs w:val="1"/>
          <w:color w:val="000000"/>
          <w:sz w:val="26"/>
          <w:szCs w:val="26"/>
          <w:rtl w:val="0"/>
        </w:rPr>
        <w:t xml:space="preserve">Possible Supporting Evidence</w:t>
      </w:r>
    </w:p>
    <w:p w:rsidR="00000000" w:rsidDel="00000000" w:rsidP="00000000" w:rsidRDefault="00000000" w:rsidRPr="00000000" w14:paraId="00001583">
      <w:pPr>
        <w:spacing w:after="240" w:before="240" w:lineRule="auto"/>
        <w:rPr/>
      </w:pPr>
      <w:r w:rsidDel="00000000" w:rsidR="00000000" w:rsidRPr="00000000">
        <w:rPr>
          <w:rtl w:val="0"/>
        </w:rPr>
        <w:t xml:space="preserve">Depending on the case, relevant records may include:</w:t>
      </w:r>
    </w:p>
    <w:p w:rsidR="00000000" w:rsidDel="00000000" w:rsidP="00000000" w:rsidRDefault="00000000" w:rsidRPr="00000000" w14:paraId="00001584">
      <w:pPr>
        <w:numPr>
          <w:ilvl w:val="0"/>
          <w:numId w:val="36"/>
        </w:numPr>
        <w:spacing w:after="0" w:afterAutospacing="0" w:before="240" w:lineRule="auto"/>
        <w:ind w:left="720" w:hanging="360"/>
      </w:pPr>
      <w:r w:rsidDel="00000000" w:rsidR="00000000" w:rsidRPr="00000000">
        <w:rPr>
          <w:rtl w:val="0"/>
        </w:rPr>
        <w:t xml:space="preserve">Brazilian birth certificates</w:t>
      </w:r>
    </w:p>
    <w:p w:rsidR="00000000" w:rsidDel="00000000" w:rsidP="00000000" w:rsidRDefault="00000000" w:rsidRPr="00000000" w14:paraId="00001585">
      <w:pPr>
        <w:numPr>
          <w:ilvl w:val="0"/>
          <w:numId w:val="36"/>
        </w:numPr>
        <w:spacing w:after="0" w:afterAutospacing="0" w:before="0" w:beforeAutospacing="0" w:lineRule="auto"/>
        <w:ind w:left="720" w:hanging="360"/>
      </w:pPr>
      <w:r w:rsidDel="00000000" w:rsidR="00000000" w:rsidRPr="00000000">
        <w:rPr>
          <w:rtl w:val="0"/>
        </w:rPr>
        <w:t xml:space="preserve">Historical Brazilian passports</w:t>
      </w:r>
    </w:p>
    <w:p w:rsidR="00000000" w:rsidDel="00000000" w:rsidP="00000000" w:rsidRDefault="00000000" w:rsidRPr="00000000" w14:paraId="00001586">
      <w:pPr>
        <w:numPr>
          <w:ilvl w:val="0"/>
          <w:numId w:val="36"/>
        </w:numPr>
        <w:spacing w:after="0" w:afterAutospacing="0" w:before="0" w:beforeAutospacing="0" w:lineRule="auto"/>
        <w:ind w:left="720" w:hanging="360"/>
      </w:pPr>
      <w:r w:rsidDel="00000000" w:rsidR="00000000" w:rsidRPr="00000000">
        <w:rPr>
          <w:rtl w:val="0"/>
        </w:rPr>
        <w:t xml:space="preserve">Brazilian identity records</w:t>
      </w:r>
    </w:p>
    <w:p w:rsidR="00000000" w:rsidDel="00000000" w:rsidP="00000000" w:rsidRDefault="00000000" w:rsidRPr="00000000" w14:paraId="00001587">
      <w:pPr>
        <w:numPr>
          <w:ilvl w:val="0"/>
          <w:numId w:val="36"/>
        </w:numPr>
        <w:spacing w:after="0" w:afterAutospacing="0" w:before="0" w:beforeAutospacing="0" w:lineRule="auto"/>
        <w:ind w:left="720" w:hanging="360"/>
      </w:pPr>
      <w:r w:rsidDel="00000000" w:rsidR="00000000" w:rsidRPr="00000000">
        <w:rPr>
          <w:rtl w:val="0"/>
        </w:rPr>
        <w:t xml:space="preserve">Marriage certificates</w:t>
      </w:r>
    </w:p>
    <w:p w:rsidR="00000000" w:rsidDel="00000000" w:rsidP="00000000" w:rsidRDefault="00000000" w:rsidRPr="00000000" w14:paraId="00001588">
      <w:pPr>
        <w:numPr>
          <w:ilvl w:val="0"/>
          <w:numId w:val="36"/>
        </w:numPr>
        <w:spacing w:after="0" w:afterAutospacing="0" w:before="0" w:beforeAutospacing="0" w:lineRule="auto"/>
        <w:ind w:left="720" w:hanging="360"/>
      </w:pPr>
      <w:r w:rsidDel="00000000" w:rsidR="00000000" w:rsidRPr="00000000">
        <w:rPr>
          <w:rtl w:val="0"/>
        </w:rPr>
        <w:t xml:space="preserve">Death certificates</w:t>
      </w:r>
    </w:p>
    <w:p w:rsidR="00000000" w:rsidDel="00000000" w:rsidP="00000000" w:rsidRDefault="00000000" w:rsidRPr="00000000" w14:paraId="00001589">
      <w:pPr>
        <w:numPr>
          <w:ilvl w:val="0"/>
          <w:numId w:val="36"/>
        </w:numPr>
        <w:spacing w:after="0" w:afterAutospacing="0" w:before="0" w:beforeAutospacing="0" w:lineRule="auto"/>
        <w:ind w:left="720" w:hanging="360"/>
      </w:pPr>
      <w:r w:rsidDel="00000000" w:rsidR="00000000" w:rsidRPr="00000000">
        <w:rPr>
          <w:rtl w:val="0"/>
        </w:rPr>
        <w:t xml:space="preserve">Civil registry archives</w:t>
      </w:r>
    </w:p>
    <w:p w:rsidR="00000000" w:rsidDel="00000000" w:rsidP="00000000" w:rsidRDefault="00000000" w:rsidRPr="00000000" w14:paraId="0000158A">
      <w:pPr>
        <w:numPr>
          <w:ilvl w:val="0"/>
          <w:numId w:val="36"/>
        </w:numPr>
        <w:spacing w:after="240" w:before="0" w:beforeAutospacing="0" w:lineRule="auto"/>
        <w:ind w:left="720" w:hanging="360"/>
      </w:pPr>
      <w:r w:rsidDel="00000000" w:rsidR="00000000" w:rsidRPr="00000000">
        <w:rPr>
          <w:rtl w:val="0"/>
        </w:rPr>
        <w:t xml:space="preserve">Other official documents establishing nationality and parentage</w:t>
      </w:r>
    </w:p>
    <w:p w:rsidR="00000000" w:rsidDel="00000000" w:rsidP="00000000" w:rsidRDefault="00000000" w:rsidRPr="00000000" w14:paraId="0000158B">
      <w:pPr>
        <w:pStyle w:val="Heading3"/>
        <w:keepNext w:val="0"/>
        <w:keepLines w:val="0"/>
        <w:spacing w:before="280" w:lineRule="auto"/>
        <w:rPr>
          <w:b w:val="1"/>
          <w:bCs w:val="1"/>
          <w:color w:val="000000"/>
          <w:sz w:val="26"/>
          <w:szCs w:val="26"/>
        </w:rPr>
      </w:pPr>
      <w:bookmarkStart w:colFirst="0" w:colLast="0" w:name="_5qv6baa9bvi" w:id="1650"/>
      <w:bookmarkEnd w:id="1650"/>
      <w:r w:rsidDel="00000000" w:rsidR="00000000" w:rsidRPr="00000000">
        <w:rPr>
          <w:b w:val="1"/>
          <w:bCs w:val="1"/>
          <w:color w:val="000000"/>
          <w:sz w:val="26"/>
          <w:szCs w:val="26"/>
          <w:rtl w:val="0"/>
        </w:rPr>
        <w:t xml:space="preserve">Missing Identification Documents</w:t>
      </w:r>
    </w:p>
    <w:p w:rsidR="00000000" w:rsidDel="00000000" w:rsidP="00000000" w:rsidRDefault="00000000" w:rsidRPr="00000000" w14:paraId="0000158C">
      <w:pPr>
        <w:spacing w:after="240" w:before="240" w:lineRule="auto"/>
        <w:rPr/>
      </w:pPr>
      <w:r w:rsidDel="00000000" w:rsidR="00000000" w:rsidRPr="00000000">
        <w:rPr>
          <w:rtl w:val="0"/>
        </w:rPr>
        <w:t xml:space="preserve">Some consulates may impose specific requirements regarding the Brazilian parent's identification.</w:t>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lrf15mdlzkyw" w:id="1651"/>
      <w:bookmarkEnd w:id="1651"/>
      <w:r w:rsidDel="00000000" w:rsidR="00000000" w:rsidRPr="00000000">
        <w:rPr>
          <w:b w:val="1"/>
          <w:bCs w:val="1"/>
          <w:color w:val="000000"/>
          <w:sz w:val="26"/>
          <w:szCs w:val="26"/>
          <w:rtl w:val="0"/>
        </w:rPr>
        <w:t xml:space="preserve">Legal Remedies</w:t>
      </w:r>
    </w:p>
    <w:p w:rsidR="00000000" w:rsidDel="00000000" w:rsidP="00000000" w:rsidRDefault="00000000" w:rsidRPr="00000000" w14:paraId="0000158E">
      <w:pPr>
        <w:spacing w:after="240" w:before="240" w:lineRule="auto"/>
        <w:rPr/>
      </w:pPr>
      <w:r w:rsidDel="00000000" w:rsidR="00000000" w:rsidRPr="00000000">
        <w:rPr>
          <w:rtl w:val="0"/>
        </w:rPr>
        <w:t xml:space="preserve">Where a consular or registry decision prevents recognition of a legally supported nationality right, an administrative or judicial remedy may be available.</w:t>
      </w:r>
    </w:p>
    <w:p w:rsidR="00000000" w:rsidDel="00000000" w:rsidP="00000000" w:rsidRDefault="00000000" w:rsidRPr="00000000" w14:paraId="0000158F">
      <w:pPr>
        <w:spacing w:after="240" w:before="240" w:lineRule="auto"/>
        <w:rPr/>
      </w:pPr>
      <w:r w:rsidDel="00000000" w:rsidR="00000000" w:rsidRPr="00000000">
        <w:rPr>
          <w:rtl w:val="0"/>
        </w:rPr>
        <w:t xml:space="preserve">The appropriate remedy depends on the authority involved, the reason for refusal, and the available evidence.</w:t>
      </w:r>
    </w:p>
    <w:p w:rsidR="00000000" w:rsidDel="00000000" w:rsidP="00000000" w:rsidRDefault="00000000" w:rsidRPr="00000000" w14:paraId="00001590">
      <w:pPr>
        <w:spacing w:after="240" w:before="240" w:lineRule="auto"/>
        <w:rPr>
          <w:b w:val="1"/>
          <w:bCs w:val="1"/>
        </w:rPr>
      </w:pPr>
      <w:r w:rsidDel="00000000" w:rsidR="00000000" w:rsidRPr="00000000">
        <w:rPr>
          <w:b w:val="1"/>
          <w:bCs w:val="1"/>
          <w:rtl w:val="0"/>
        </w:rPr>
        <w:t xml:space="preserve">[Discuss a Case Involving a Deceased Parent]</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th57mei986p7" w:id="1652"/>
      <w:bookmarkEnd w:id="1652"/>
      <w:r w:rsidDel="00000000" w:rsidR="00000000" w:rsidRPr="00000000">
        <w:rPr>
          <w:b w:val="1"/>
          <w:bCs w:val="1"/>
          <w:sz w:val="34"/>
          <w:szCs w:val="34"/>
          <w:rtl w:val="0"/>
        </w:rPr>
        <w:t xml:space="preserve">HISTORICAL NATIONALITY RULES</w:t>
      </w:r>
    </w:p>
    <w:p w:rsidR="00000000" w:rsidDel="00000000" w:rsidP="00000000" w:rsidRDefault="00000000" w:rsidRPr="00000000" w14:paraId="00001593">
      <w:pPr>
        <w:pStyle w:val="Heading1"/>
        <w:keepNext w:val="0"/>
        <w:keepLines w:val="0"/>
        <w:spacing w:before="480" w:lineRule="auto"/>
        <w:rPr>
          <w:b w:val="1"/>
          <w:bCs w:val="1"/>
          <w:sz w:val="46"/>
          <w:szCs w:val="46"/>
        </w:rPr>
      </w:pPr>
      <w:bookmarkStart w:colFirst="0" w:colLast="0" w:name="_fgc31kgde466" w:id="1653"/>
      <w:bookmarkEnd w:id="1653"/>
      <w:r w:rsidDel="00000000" w:rsidR="00000000" w:rsidRPr="00000000">
        <w:rPr>
          <w:b w:val="1"/>
          <w:bCs w:val="1"/>
          <w:sz w:val="46"/>
          <w:szCs w:val="46"/>
          <w:rtl w:val="0"/>
        </w:rPr>
        <w:t xml:space="preserve">Born Between 1994 and 2007? Special Rules May Apply</w:t>
      </w:r>
    </w:p>
    <w:p w:rsidR="00000000" w:rsidDel="00000000" w:rsidP="00000000" w:rsidRDefault="00000000" w:rsidRPr="00000000" w14:paraId="00001594">
      <w:pPr>
        <w:spacing w:after="240" w:before="240" w:lineRule="auto"/>
        <w:rPr/>
      </w:pPr>
      <w:r w:rsidDel="00000000" w:rsidR="00000000" w:rsidRPr="00000000">
        <w:rPr>
          <w:rtl w:val="0"/>
        </w:rPr>
        <w:t xml:space="preserve">Brazilian nationality law changed significantly during this period.</w:t>
      </w:r>
    </w:p>
    <w:p w:rsidR="00000000" w:rsidDel="00000000" w:rsidP="00000000" w:rsidRDefault="00000000" w:rsidRPr="00000000" w14:paraId="00001595">
      <w:pPr>
        <w:pStyle w:val="Heading3"/>
        <w:keepNext w:val="0"/>
        <w:keepLines w:val="0"/>
        <w:spacing w:before="280" w:lineRule="auto"/>
        <w:rPr>
          <w:b w:val="1"/>
          <w:bCs w:val="1"/>
          <w:color w:val="000000"/>
          <w:sz w:val="26"/>
          <w:szCs w:val="26"/>
        </w:rPr>
      </w:pPr>
      <w:bookmarkStart w:colFirst="0" w:colLast="0" w:name="_55s30bq81bki" w:id="1654"/>
      <w:bookmarkEnd w:id="1654"/>
      <w:r w:rsidDel="00000000" w:rsidR="00000000" w:rsidRPr="00000000">
        <w:rPr>
          <w:b w:val="1"/>
          <w:bCs w:val="1"/>
          <w:color w:val="000000"/>
          <w:sz w:val="26"/>
          <w:szCs w:val="26"/>
          <w:rtl w:val="0"/>
        </w:rPr>
        <w:t xml:space="preserve">Constitutional Revision Amendment No. 3/1994</w:t>
      </w:r>
    </w:p>
    <w:p w:rsidR="00000000" w:rsidDel="00000000" w:rsidP="00000000" w:rsidRDefault="00000000" w:rsidRPr="00000000" w14:paraId="00001596">
      <w:pPr>
        <w:spacing w:after="240" w:before="240" w:lineRule="auto"/>
        <w:rPr/>
      </w:pPr>
      <w:r w:rsidDel="00000000" w:rsidR="00000000" w:rsidRPr="00000000">
        <w:rPr>
          <w:rtl w:val="0"/>
        </w:rPr>
        <w:t xml:space="preserve">This amendment changed the constitutional treatment of certain children born abroad to Brazilian parents.</w:t>
      </w:r>
    </w:p>
    <w:p w:rsidR="00000000" w:rsidDel="00000000" w:rsidP="00000000" w:rsidRDefault="00000000" w:rsidRPr="00000000" w14:paraId="00001597">
      <w:pPr>
        <w:pStyle w:val="Heading3"/>
        <w:keepNext w:val="0"/>
        <w:keepLines w:val="0"/>
        <w:spacing w:before="280" w:lineRule="auto"/>
        <w:rPr>
          <w:b w:val="1"/>
          <w:bCs w:val="1"/>
          <w:color w:val="000000"/>
          <w:sz w:val="26"/>
          <w:szCs w:val="26"/>
        </w:rPr>
      </w:pPr>
      <w:bookmarkStart w:colFirst="0" w:colLast="0" w:name="_xis2ddkgawwy" w:id="1655"/>
      <w:bookmarkEnd w:id="1655"/>
      <w:r w:rsidDel="00000000" w:rsidR="00000000" w:rsidRPr="00000000">
        <w:rPr>
          <w:b w:val="1"/>
          <w:bCs w:val="1"/>
          <w:color w:val="000000"/>
          <w:sz w:val="26"/>
          <w:szCs w:val="26"/>
          <w:rtl w:val="0"/>
        </w:rPr>
        <w:t xml:space="preserve">Constitutional Amendment No. 54/2007</w:t>
      </w:r>
    </w:p>
    <w:p w:rsidR="00000000" w:rsidDel="00000000" w:rsidP="00000000" w:rsidRDefault="00000000" w:rsidRPr="00000000" w14:paraId="00001598">
      <w:pPr>
        <w:spacing w:after="240" w:before="240" w:lineRule="auto"/>
        <w:rPr/>
      </w:pPr>
      <w:r w:rsidDel="00000000" w:rsidR="00000000" w:rsidRPr="00000000">
        <w:rPr>
          <w:rtl w:val="0"/>
        </w:rPr>
        <w:t xml:space="preserve">This amendment restored the constitutional route involving registration with a competent Brazilian authority.</w:t>
      </w:r>
    </w:p>
    <w:p w:rsidR="00000000" w:rsidDel="00000000" w:rsidP="00000000" w:rsidRDefault="00000000" w:rsidRPr="00000000" w14:paraId="00001599">
      <w:pPr>
        <w:pStyle w:val="Heading3"/>
        <w:keepNext w:val="0"/>
        <w:keepLines w:val="0"/>
        <w:spacing w:before="280" w:lineRule="auto"/>
        <w:rPr>
          <w:b w:val="1"/>
          <w:bCs w:val="1"/>
          <w:color w:val="000000"/>
          <w:sz w:val="26"/>
          <w:szCs w:val="26"/>
        </w:rPr>
      </w:pPr>
      <w:bookmarkStart w:colFirst="0" w:colLast="0" w:name="_y3rybuxwo981" w:id="1656"/>
      <w:bookmarkEnd w:id="1656"/>
      <w:r w:rsidDel="00000000" w:rsidR="00000000" w:rsidRPr="00000000">
        <w:rPr>
          <w:b w:val="1"/>
          <w:bCs w:val="1"/>
          <w:color w:val="000000"/>
          <w:sz w:val="26"/>
          <w:szCs w:val="26"/>
          <w:rtl w:val="0"/>
        </w:rPr>
        <w:t xml:space="preserve">Transitional Constitutional Rules</w:t>
      </w:r>
    </w:p>
    <w:p w:rsidR="00000000" w:rsidDel="00000000" w:rsidP="00000000" w:rsidRDefault="00000000" w:rsidRPr="00000000" w14:paraId="0000159A">
      <w:pPr>
        <w:spacing w:after="240" w:before="240" w:lineRule="auto"/>
        <w:rPr/>
      </w:pPr>
      <w:r w:rsidDel="00000000" w:rsidR="00000000" w:rsidRPr="00000000">
        <w:rPr>
          <w:rtl w:val="0"/>
        </w:rPr>
        <w:t xml:space="preserve">Article 95 of Brazil's Transitional Constitutional Provisions Act addresses certain individuals born abroad during the relevant historical period.</w:t>
      </w:r>
    </w:p>
    <w:p w:rsidR="00000000" w:rsidDel="00000000" w:rsidP="00000000" w:rsidRDefault="00000000" w:rsidRPr="00000000" w14:paraId="0000159B">
      <w:pPr>
        <w:pStyle w:val="Heading3"/>
        <w:keepNext w:val="0"/>
        <w:keepLines w:val="0"/>
        <w:spacing w:before="280" w:lineRule="auto"/>
        <w:rPr>
          <w:b w:val="1"/>
          <w:bCs w:val="1"/>
          <w:color w:val="000000"/>
          <w:sz w:val="26"/>
          <w:szCs w:val="26"/>
        </w:rPr>
      </w:pPr>
      <w:bookmarkStart w:colFirst="0" w:colLast="0" w:name="_schx32kkz69" w:id="1657"/>
      <w:bookmarkEnd w:id="1657"/>
      <w:r w:rsidDel="00000000" w:rsidR="00000000" w:rsidRPr="00000000">
        <w:rPr>
          <w:b w:val="1"/>
          <w:bCs w:val="1"/>
          <w:color w:val="000000"/>
          <w:sz w:val="26"/>
          <w:szCs w:val="26"/>
          <w:rtl w:val="0"/>
        </w:rPr>
        <w:t xml:space="preserve">Historical Consular Registrations</w:t>
      </w:r>
    </w:p>
    <w:p w:rsidR="00000000" w:rsidDel="00000000" w:rsidP="00000000" w:rsidRDefault="00000000" w:rsidRPr="00000000" w14:paraId="0000159C">
      <w:pPr>
        <w:spacing w:after="240" w:before="240" w:lineRule="auto"/>
        <w:rPr/>
      </w:pPr>
      <w:r w:rsidDel="00000000" w:rsidR="00000000" w:rsidRPr="00000000">
        <w:rPr>
          <w:rtl w:val="0"/>
        </w:rPr>
        <w:t xml:space="preserve">Some Brazilian consular birth certificates issued between 1994 and 2007 contain nationality-related annotations that may need to be reassessed under the subsequent constitutional rules.</w:t>
      </w:r>
    </w:p>
    <w:p w:rsidR="00000000" w:rsidDel="00000000" w:rsidP="00000000" w:rsidRDefault="00000000" w:rsidRPr="00000000" w14:paraId="0000159D">
      <w:pPr>
        <w:pStyle w:val="Heading3"/>
        <w:keepNext w:val="0"/>
        <w:keepLines w:val="0"/>
        <w:spacing w:before="280" w:lineRule="auto"/>
        <w:rPr>
          <w:b w:val="1"/>
          <w:bCs w:val="1"/>
          <w:color w:val="000000"/>
          <w:sz w:val="26"/>
          <w:szCs w:val="26"/>
        </w:rPr>
      </w:pPr>
      <w:bookmarkStart w:colFirst="0" w:colLast="0" w:name="_34wygochyi58" w:id="1658"/>
      <w:bookmarkEnd w:id="1658"/>
      <w:r w:rsidDel="00000000" w:rsidR="00000000" w:rsidRPr="00000000">
        <w:rPr>
          <w:b w:val="1"/>
          <w:bCs w:val="1"/>
          <w:color w:val="000000"/>
          <w:sz w:val="26"/>
          <w:szCs w:val="26"/>
          <w:rtl w:val="0"/>
        </w:rPr>
        <w:t xml:space="preserve">Do You Automatically Need a Lawsuit?</w:t>
      </w:r>
    </w:p>
    <w:p w:rsidR="00000000" w:rsidDel="00000000" w:rsidP="00000000" w:rsidRDefault="00000000" w:rsidRPr="00000000" w14:paraId="0000159E">
      <w:pPr>
        <w:spacing w:after="240" w:before="240" w:lineRule="auto"/>
        <w:rPr/>
      </w:pPr>
      <w:r w:rsidDel="00000000" w:rsidR="00000000" w:rsidRPr="00000000">
        <w:rPr>
          <w:rtl w:val="0"/>
        </w:rPr>
        <w:t xml:space="preserve">Not necessarily.</w:t>
      </w:r>
    </w:p>
    <w:p w:rsidR="00000000" w:rsidDel="00000000" w:rsidP="00000000" w:rsidRDefault="00000000" w:rsidRPr="00000000" w14:paraId="0000159F">
      <w:pPr>
        <w:spacing w:after="240" w:before="240" w:lineRule="auto"/>
        <w:rPr/>
      </w:pPr>
      <w:r w:rsidDel="00000000" w:rsidR="00000000" w:rsidRPr="00000000">
        <w:rPr>
          <w:rtl w:val="0"/>
        </w:rPr>
        <w:t xml:space="preserve">Some cases may be resolved through consular registration or correction of an existing record.</w:t>
      </w:r>
    </w:p>
    <w:p w:rsidR="00000000" w:rsidDel="00000000" w:rsidP="00000000" w:rsidRDefault="00000000" w:rsidRPr="00000000" w14:paraId="000015A0">
      <w:pPr>
        <w:spacing w:after="240" w:before="240" w:lineRule="auto"/>
        <w:rPr/>
      </w:pPr>
      <w:r w:rsidDel="00000000" w:rsidR="00000000" w:rsidRPr="00000000">
        <w:rPr>
          <w:rtl w:val="0"/>
        </w:rPr>
        <w:t xml:space="preserve">Others may require judicial proceedings.</w:t>
      </w:r>
    </w:p>
    <w:p w:rsidR="00000000" w:rsidDel="00000000" w:rsidP="00000000" w:rsidRDefault="00000000" w:rsidRPr="00000000" w14:paraId="000015A1">
      <w:pPr>
        <w:spacing w:after="240" w:before="240" w:lineRule="auto"/>
        <w:rPr>
          <w:b w:val="1"/>
          <w:bCs w:val="1"/>
        </w:rPr>
      </w:pPr>
      <w:r w:rsidDel="00000000" w:rsidR="00000000" w:rsidRPr="00000000">
        <w:rPr>
          <w:b w:val="1"/>
          <w:bCs w:val="1"/>
          <w:rtl w:val="0"/>
        </w:rPr>
        <w:t xml:space="preserve">[Review Your Historical Nationality Records]</w:t>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qelfi66pm6hd" w:id="1659"/>
      <w:bookmarkEnd w:id="1659"/>
      <w:r w:rsidDel="00000000" w:rsidR="00000000" w:rsidRPr="00000000">
        <w:rPr>
          <w:b w:val="1"/>
          <w:bCs w:val="1"/>
          <w:sz w:val="34"/>
          <w:szCs w:val="34"/>
          <w:rtl w:val="0"/>
        </w:rPr>
        <w:t xml:space="preserve">CONSULAR REFUSAL OR REGISTRATION OBSTACLES</w:t>
      </w:r>
    </w:p>
    <w:p w:rsidR="00000000" w:rsidDel="00000000" w:rsidP="00000000" w:rsidRDefault="00000000" w:rsidRPr="00000000" w14:paraId="000015A4">
      <w:pPr>
        <w:pStyle w:val="Heading1"/>
        <w:keepNext w:val="0"/>
        <w:keepLines w:val="0"/>
        <w:spacing w:before="480" w:lineRule="auto"/>
        <w:rPr>
          <w:b w:val="1"/>
          <w:bCs w:val="1"/>
          <w:sz w:val="46"/>
          <w:szCs w:val="46"/>
        </w:rPr>
      </w:pPr>
      <w:bookmarkStart w:colFirst="0" w:colLast="0" w:name="_9q21dhqlxg3w" w:id="1660"/>
      <w:bookmarkEnd w:id="1660"/>
      <w:r w:rsidDel="00000000" w:rsidR="00000000" w:rsidRPr="00000000">
        <w:rPr>
          <w:b w:val="1"/>
          <w:bCs w:val="1"/>
          <w:sz w:val="46"/>
          <w:szCs w:val="46"/>
          <w:rtl w:val="0"/>
        </w:rPr>
        <w:t xml:space="preserve">What If a Brazilian Consulate Refuses to Register Your Birth?</w:t>
      </w:r>
    </w:p>
    <w:p w:rsidR="00000000" w:rsidDel="00000000" w:rsidP="00000000" w:rsidRDefault="00000000" w:rsidRPr="00000000" w14:paraId="000015A5">
      <w:pPr>
        <w:spacing w:after="240" w:before="240" w:lineRule="auto"/>
        <w:rPr/>
      </w:pPr>
      <w:r w:rsidDel="00000000" w:rsidR="00000000" w:rsidRPr="00000000">
        <w:rPr>
          <w:rtl w:val="0"/>
        </w:rPr>
        <w:t xml:space="preserve">A refusal or documentary obstacle does not necessarily mean that the applicant has no legal right to Brazilian nationality.</w:t>
      </w:r>
    </w:p>
    <w:p w:rsidR="00000000" w:rsidDel="00000000" w:rsidP="00000000" w:rsidRDefault="00000000" w:rsidRPr="00000000" w14:paraId="000015A6">
      <w:pPr>
        <w:spacing w:after="240" w:before="240" w:lineRule="auto"/>
        <w:rPr/>
      </w:pPr>
      <w:r w:rsidDel="00000000" w:rsidR="00000000" w:rsidRPr="00000000">
        <w:rPr>
          <w:rtl w:val="0"/>
        </w:rPr>
        <w:t xml:space="preserve">However, the reason for the refusal must be carefully evaluated.</w:t>
      </w:r>
    </w:p>
    <w:p w:rsidR="00000000" w:rsidDel="00000000" w:rsidP="00000000" w:rsidRDefault="00000000" w:rsidRPr="00000000" w14:paraId="000015A7">
      <w:pPr>
        <w:pStyle w:val="Heading3"/>
        <w:keepNext w:val="0"/>
        <w:keepLines w:val="0"/>
        <w:spacing w:before="280" w:lineRule="auto"/>
        <w:rPr>
          <w:b w:val="1"/>
          <w:bCs w:val="1"/>
          <w:color w:val="000000"/>
          <w:sz w:val="26"/>
          <w:szCs w:val="26"/>
        </w:rPr>
      </w:pPr>
      <w:bookmarkStart w:colFirst="0" w:colLast="0" w:name="_o3qy8jcx3u5h" w:id="1661"/>
      <w:bookmarkEnd w:id="1661"/>
      <w:r w:rsidDel="00000000" w:rsidR="00000000" w:rsidRPr="00000000">
        <w:rPr>
          <w:b w:val="1"/>
          <w:bCs w:val="1"/>
          <w:color w:val="000000"/>
          <w:sz w:val="26"/>
          <w:szCs w:val="26"/>
          <w:rtl w:val="0"/>
        </w:rPr>
        <w:t xml:space="preserve">Common Problems</w:t>
      </w:r>
    </w:p>
    <w:p w:rsidR="00000000" w:rsidDel="00000000" w:rsidP="00000000" w:rsidRDefault="00000000" w:rsidRPr="00000000" w14:paraId="000015A8">
      <w:pPr>
        <w:numPr>
          <w:ilvl w:val="0"/>
          <w:numId w:val="120"/>
        </w:numPr>
        <w:spacing w:after="0" w:afterAutospacing="0" w:before="240" w:lineRule="auto"/>
        <w:ind w:left="720" w:hanging="360"/>
      </w:pPr>
      <w:r w:rsidDel="00000000" w:rsidR="00000000" w:rsidRPr="00000000">
        <w:rPr>
          <w:rtl w:val="0"/>
        </w:rPr>
        <w:t xml:space="preserve">Missing Brazilian parent's identification</w:t>
      </w:r>
    </w:p>
    <w:p w:rsidR="00000000" w:rsidDel="00000000" w:rsidP="00000000" w:rsidRDefault="00000000" w:rsidRPr="00000000" w14:paraId="000015A9">
      <w:pPr>
        <w:numPr>
          <w:ilvl w:val="0"/>
          <w:numId w:val="120"/>
        </w:numPr>
        <w:spacing w:after="0" w:afterAutospacing="0" w:before="0" w:beforeAutospacing="0" w:lineRule="auto"/>
        <w:ind w:left="720" w:hanging="360"/>
      </w:pPr>
      <w:r w:rsidDel="00000000" w:rsidR="00000000" w:rsidRPr="00000000">
        <w:rPr>
          <w:rtl w:val="0"/>
        </w:rPr>
        <w:t xml:space="preserve">Deceased Brazilian parent</w:t>
      </w:r>
    </w:p>
    <w:p w:rsidR="00000000" w:rsidDel="00000000" w:rsidP="00000000" w:rsidRDefault="00000000" w:rsidRPr="00000000" w14:paraId="000015AA">
      <w:pPr>
        <w:numPr>
          <w:ilvl w:val="0"/>
          <w:numId w:val="120"/>
        </w:numPr>
        <w:spacing w:after="0" w:afterAutospacing="0" w:before="0" w:beforeAutospacing="0" w:lineRule="auto"/>
        <w:ind w:left="720" w:hanging="360"/>
      </w:pPr>
      <w:r w:rsidDel="00000000" w:rsidR="00000000" w:rsidRPr="00000000">
        <w:rPr>
          <w:rtl w:val="0"/>
        </w:rPr>
        <w:t xml:space="preserve">Existing Brazilian civil registration</w:t>
      </w:r>
    </w:p>
    <w:p w:rsidR="00000000" w:rsidDel="00000000" w:rsidP="00000000" w:rsidRDefault="00000000" w:rsidRPr="00000000" w14:paraId="000015AB">
      <w:pPr>
        <w:numPr>
          <w:ilvl w:val="0"/>
          <w:numId w:val="120"/>
        </w:numPr>
        <w:spacing w:after="0" w:afterAutospacing="0" w:before="0" w:beforeAutospacing="0" w:lineRule="auto"/>
        <w:ind w:left="720" w:hanging="360"/>
      </w:pPr>
      <w:r w:rsidDel="00000000" w:rsidR="00000000" w:rsidRPr="00000000">
        <w:rPr>
          <w:rtl w:val="0"/>
        </w:rPr>
        <w:t xml:space="preserve">Inconsistent birth or parentage records</w:t>
      </w:r>
    </w:p>
    <w:p w:rsidR="00000000" w:rsidDel="00000000" w:rsidP="00000000" w:rsidRDefault="00000000" w:rsidRPr="00000000" w14:paraId="000015AC">
      <w:pPr>
        <w:numPr>
          <w:ilvl w:val="0"/>
          <w:numId w:val="120"/>
        </w:numPr>
        <w:spacing w:after="0" w:afterAutospacing="0" w:before="0" w:beforeAutospacing="0" w:lineRule="auto"/>
        <w:ind w:left="720" w:hanging="360"/>
      </w:pPr>
      <w:r w:rsidDel="00000000" w:rsidR="00000000" w:rsidRPr="00000000">
        <w:rPr>
          <w:rtl w:val="0"/>
        </w:rPr>
        <w:t xml:space="preserve">Unregistered foreign marriage</w:t>
      </w:r>
    </w:p>
    <w:p w:rsidR="00000000" w:rsidDel="00000000" w:rsidP="00000000" w:rsidRDefault="00000000" w:rsidRPr="00000000" w14:paraId="000015AD">
      <w:pPr>
        <w:numPr>
          <w:ilvl w:val="0"/>
          <w:numId w:val="120"/>
        </w:numPr>
        <w:spacing w:after="0" w:afterAutospacing="0" w:before="0" w:beforeAutospacing="0" w:lineRule="auto"/>
        <w:ind w:left="720" w:hanging="360"/>
      </w:pPr>
      <w:r w:rsidDel="00000000" w:rsidR="00000000" w:rsidRPr="00000000">
        <w:rPr>
          <w:rtl w:val="0"/>
        </w:rPr>
        <w:t xml:space="preserve">Previous divorce documentation</w:t>
      </w:r>
    </w:p>
    <w:p w:rsidR="00000000" w:rsidDel="00000000" w:rsidP="00000000" w:rsidRDefault="00000000" w:rsidRPr="00000000" w14:paraId="000015AE">
      <w:pPr>
        <w:numPr>
          <w:ilvl w:val="0"/>
          <w:numId w:val="120"/>
        </w:numPr>
        <w:spacing w:after="0" w:afterAutospacing="0" w:before="0" w:beforeAutospacing="0" w:lineRule="auto"/>
        <w:ind w:left="720" w:hanging="360"/>
      </w:pPr>
      <w:r w:rsidDel="00000000" w:rsidR="00000000" w:rsidRPr="00000000">
        <w:rPr>
          <w:rtl w:val="0"/>
        </w:rPr>
        <w:t xml:space="preserve">Disputed legal parentage</w:t>
      </w:r>
    </w:p>
    <w:p w:rsidR="00000000" w:rsidDel="00000000" w:rsidP="00000000" w:rsidRDefault="00000000" w:rsidRPr="00000000" w14:paraId="000015AF">
      <w:pPr>
        <w:numPr>
          <w:ilvl w:val="0"/>
          <w:numId w:val="120"/>
        </w:numPr>
        <w:spacing w:after="240" w:before="0" w:beforeAutospacing="0" w:lineRule="auto"/>
        <w:ind w:left="720" w:hanging="360"/>
      </w:pPr>
      <w:r w:rsidDel="00000000" w:rsidR="00000000" w:rsidRPr="00000000">
        <w:rPr>
          <w:rtl w:val="0"/>
        </w:rPr>
        <w:t xml:space="preserve">Historical nationality issues</w:t>
      </w:r>
    </w:p>
    <w:p w:rsidR="00000000" w:rsidDel="00000000" w:rsidP="00000000" w:rsidRDefault="00000000" w:rsidRPr="00000000" w14:paraId="000015B0">
      <w:pPr>
        <w:pStyle w:val="Heading3"/>
        <w:keepNext w:val="0"/>
        <w:keepLines w:val="0"/>
        <w:spacing w:before="280" w:lineRule="auto"/>
        <w:rPr>
          <w:b w:val="1"/>
          <w:bCs w:val="1"/>
          <w:color w:val="000000"/>
          <w:sz w:val="26"/>
          <w:szCs w:val="26"/>
        </w:rPr>
      </w:pPr>
      <w:bookmarkStart w:colFirst="0" w:colLast="0" w:name="_vth3fy5uaot2" w:id="1662"/>
      <w:bookmarkEnd w:id="1662"/>
      <w:r w:rsidDel="00000000" w:rsidR="00000000" w:rsidRPr="00000000">
        <w:rPr>
          <w:b w:val="1"/>
          <w:bCs w:val="1"/>
          <w:color w:val="000000"/>
          <w:sz w:val="26"/>
          <w:szCs w:val="26"/>
          <w:rtl w:val="0"/>
        </w:rPr>
        <w:t xml:space="preserve">First Step – Identify the Legal Basis</w:t>
      </w:r>
    </w:p>
    <w:p w:rsidR="00000000" w:rsidDel="00000000" w:rsidP="00000000" w:rsidRDefault="00000000" w:rsidRPr="00000000" w14:paraId="000015B1">
      <w:pPr>
        <w:spacing w:after="240" w:before="240" w:lineRule="auto"/>
        <w:rPr/>
      </w:pPr>
      <w:r w:rsidDel="00000000" w:rsidR="00000000" w:rsidRPr="00000000">
        <w:rPr>
          <w:rtl w:val="0"/>
        </w:rPr>
        <w:t xml:space="preserve">The applicant should obtain clarification concerning the specific documentary or legal obstacle.</w:t>
      </w:r>
    </w:p>
    <w:p w:rsidR="00000000" w:rsidDel="00000000" w:rsidP="00000000" w:rsidRDefault="00000000" w:rsidRPr="00000000" w14:paraId="000015B2">
      <w:pPr>
        <w:pStyle w:val="Heading3"/>
        <w:keepNext w:val="0"/>
        <w:keepLines w:val="0"/>
        <w:spacing w:before="280" w:lineRule="auto"/>
        <w:rPr>
          <w:b w:val="1"/>
          <w:bCs w:val="1"/>
          <w:color w:val="000000"/>
          <w:sz w:val="26"/>
          <w:szCs w:val="26"/>
        </w:rPr>
      </w:pPr>
      <w:bookmarkStart w:colFirst="0" w:colLast="0" w:name="_k70h5bre3hyk" w:id="1663"/>
      <w:bookmarkEnd w:id="1663"/>
      <w:r w:rsidDel="00000000" w:rsidR="00000000" w:rsidRPr="00000000">
        <w:rPr>
          <w:b w:val="1"/>
          <w:bCs w:val="1"/>
          <w:color w:val="000000"/>
          <w:sz w:val="26"/>
          <w:szCs w:val="26"/>
          <w:rtl w:val="0"/>
        </w:rPr>
        <w:t xml:space="preserve">Second Step – Evaluate Corrective Measures</w:t>
      </w:r>
    </w:p>
    <w:p w:rsidR="00000000" w:rsidDel="00000000" w:rsidP="00000000" w:rsidRDefault="00000000" w:rsidRPr="00000000" w14:paraId="000015B3">
      <w:pPr>
        <w:spacing w:after="240" w:before="240" w:lineRule="auto"/>
        <w:rPr/>
      </w:pPr>
      <w:r w:rsidDel="00000000" w:rsidR="00000000" w:rsidRPr="00000000">
        <w:rPr>
          <w:rtl w:val="0"/>
        </w:rPr>
        <w:t xml:space="preserve">Additional evidence, civil registration correction, or another administrative procedure may resolve the issue.</w:t>
      </w:r>
    </w:p>
    <w:p w:rsidR="00000000" w:rsidDel="00000000" w:rsidP="00000000" w:rsidRDefault="00000000" w:rsidRPr="00000000" w14:paraId="000015B4">
      <w:pPr>
        <w:pStyle w:val="Heading3"/>
        <w:keepNext w:val="0"/>
        <w:keepLines w:val="0"/>
        <w:spacing w:before="280" w:lineRule="auto"/>
        <w:rPr>
          <w:b w:val="1"/>
          <w:bCs w:val="1"/>
          <w:color w:val="000000"/>
          <w:sz w:val="26"/>
          <w:szCs w:val="26"/>
        </w:rPr>
      </w:pPr>
      <w:bookmarkStart w:colFirst="0" w:colLast="0" w:name="_oq03kfcws2m7" w:id="1664"/>
      <w:bookmarkEnd w:id="1664"/>
      <w:r w:rsidDel="00000000" w:rsidR="00000000" w:rsidRPr="00000000">
        <w:rPr>
          <w:b w:val="1"/>
          <w:bCs w:val="1"/>
          <w:color w:val="000000"/>
          <w:sz w:val="26"/>
          <w:szCs w:val="26"/>
          <w:rtl w:val="0"/>
        </w:rPr>
        <w:t xml:space="preserve">Third Step – Consider Judicial Relief</w:t>
      </w:r>
    </w:p>
    <w:p w:rsidR="00000000" w:rsidDel="00000000" w:rsidP="00000000" w:rsidRDefault="00000000" w:rsidRPr="00000000" w14:paraId="000015B5">
      <w:pPr>
        <w:spacing w:after="240" w:before="240" w:lineRule="auto"/>
        <w:rPr/>
      </w:pPr>
      <w:r w:rsidDel="00000000" w:rsidR="00000000" w:rsidRPr="00000000">
        <w:rPr>
          <w:rtl w:val="0"/>
        </w:rPr>
        <w:t xml:space="preserve">Where legally appropriate, judicial proceedings may be available to challenge an unlawful administrative decision or protect the applicant's nationality rights.</w:t>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rv7tcr7w6wqg" w:id="1665"/>
      <w:bookmarkEnd w:id="1665"/>
      <w:r w:rsidDel="00000000" w:rsidR="00000000" w:rsidRPr="00000000">
        <w:rPr>
          <w:b w:val="1"/>
          <w:bCs w:val="1"/>
          <w:color w:val="000000"/>
          <w:sz w:val="26"/>
          <w:szCs w:val="26"/>
          <w:rtl w:val="0"/>
        </w:rPr>
        <w:t xml:space="preserve">Important Distinction</w:t>
      </w:r>
    </w:p>
    <w:p w:rsidR="00000000" w:rsidDel="00000000" w:rsidP="00000000" w:rsidRDefault="00000000" w:rsidRPr="00000000" w14:paraId="000015B7">
      <w:pPr>
        <w:spacing w:after="240" w:before="240" w:lineRule="auto"/>
        <w:rPr/>
      </w:pPr>
      <w:r w:rsidDel="00000000" w:rsidR="00000000" w:rsidRPr="00000000">
        <w:rPr>
          <w:rtl w:val="0"/>
        </w:rPr>
        <w:t xml:space="preserve">A judicial challenge to a consular refusal is not necessarily the same procedure as a constitutional judicial nationality option.</w:t>
      </w:r>
    </w:p>
    <w:p w:rsidR="00000000" w:rsidDel="00000000" w:rsidP="00000000" w:rsidRDefault="00000000" w:rsidRPr="00000000" w14:paraId="000015B8">
      <w:pPr>
        <w:spacing w:after="240" w:before="240" w:lineRule="auto"/>
        <w:rPr/>
      </w:pPr>
      <w:r w:rsidDel="00000000" w:rsidR="00000000" w:rsidRPr="00000000">
        <w:rPr>
          <w:rtl w:val="0"/>
        </w:rPr>
        <w:t xml:space="preserve">The correct legal action depends on the circumstances.</w:t>
      </w:r>
    </w:p>
    <w:p w:rsidR="00000000" w:rsidDel="00000000" w:rsidP="00000000" w:rsidRDefault="00000000" w:rsidRPr="00000000" w14:paraId="000015B9">
      <w:pPr>
        <w:spacing w:after="240" w:before="240" w:lineRule="auto"/>
        <w:rPr>
          <w:b w:val="1"/>
          <w:bCs w:val="1"/>
        </w:rPr>
      </w:pPr>
      <w:r w:rsidDel="00000000" w:rsidR="00000000" w:rsidRPr="00000000">
        <w:rPr>
          <w:b w:val="1"/>
          <w:bCs w:val="1"/>
          <w:rtl w:val="0"/>
        </w:rPr>
        <w:t xml:space="preserve">[Request a Consular Refusal Assessment]</w:t>
      </w:r>
    </w:p>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wbaoupd4u5wb" w:id="1666"/>
      <w:bookmarkEnd w:id="1666"/>
      <w:r w:rsidDel="00000000" w:rsidR="00000000" w:rsidRPr="00000000">
        <w:rPr>
          <w:b w:val="1"/>
          <w:bCs w:val="1"/>
          <w:sz w:val="34"/>
          <w:szCs w:val="34"/>
          <w:rtl w:val="0"/>
        </w:rPr>
        <w:t xml:space="preserve">JUDICIAL PROCEDURE</w:t>
      </w:r>
    </w:p>
    <w:p w:rsidR="00000000" w:rsidDel="00000000" w:rsidP="00000000" w:rsidRDefault="00000000" w:rsidRPr="00000000" w14:paraId="000015BC">
      <w:pPr>
        <w:pStyle w:val="Heading1"/>
        <w:keepNext w:val="0"/>
        <w:keepLines w:val="0"/>
        <w:spacing w:before="480" w:lineRule="auto"/>
        <w:rPr>
          <w:b w:val="1"/>
          <w:bCs w:val="1"/>
          <w:sz w:val="46"/>
          <w:szCs w:val="46"/>
        </w:rPr>
      </w:pPr>
      <w:bookmarkStart w:colFirst="0" w:colLast="0" w:name="_xlv39wh2thsj" w:id="1667"/>
      <w:bookmarkEnd w:id="1667"/>
      <w:r w:rsidDel="00000000" w:rsidR="00000000" w:rsidRPr="00000000">
        <w:rPr>
          <w:b w:val="1"/>
          <w:bCs w:val="1"/>
          <w:sz w:val="46"/>
          <w:szCs w:val="46"/>
          <w:rtl w:val="0"/>
        </w:rPr>
        <w:t xml:space="preserve">How the Nationality Option Process Works in Federal Court</w:t>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fgc9b43g9ijr" w:id="1668"/>
      <w:bookmarkEnd w:id="1668"/>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5BE">
      <w:pPr>
        <w:spacing w:after="240" w:before="240" w:lineRule="auto"/>
        <w:rPr/>
      </w:pPr>
      <w:r w:rsidDel="00000000" w:rsidR="00000000" w:rsidRPr="00000000">
        <w:rPr>
          <w:rtl w:val="0"/>
        </w:rPr>
        <w:t xml:space="preserve">We assess the applicant's family background, nationality documentation, and residence history.</w:t>
      </w:r>
    </w:p>
    <w:p w:rsidR="00000000" w:rsidDel="00000000" w:rsidP="00000000" w:rsidRDefault="00000000" w:rsidRPr="00000000" w14:paraId="000015BF">
      <w:pPr>
        <w:pStyle w:val="Heading3"/>
        <w:keepNext w:val="0"/>
        <w:keepLines w:val="0"/>
        <w:spacing w:before="280" w:lineRule="auto"/>
        <w:rPr>
          <w:b w:val="1"/>
          <w:bCs w:val="1"/>
          <w:color w:val="000000"/>
          <w:sz w:val="26"/>
          <w:szCs w:val="26"/>
        </w:rPr>
      </w:pPr>
      <w:bookmarkStart w:colFirst="0" w:colLast="0" w:name="_vcjwpmrfoerm" w:id="1669"/>
      <w:bookmarkEnd w:id="1669"/>
      <w:r w:rsidDel="00000000" w:rsidR="00000000" w:rsidRPr="00000000">
        <w:rPr>
          <w:b w:val="1"/>
          <w:bCs w:val="1"/>
          <w:color w:val="000000"/>
          <w:sz w:val="26"/>
          <w:szCs w:val="26"/>
          <w:rtl w:val="0"/>
        </w:rPr>
        <w:t xml:space="preserve">2. Constitutional Eligibility Review</w:t>
      </w:r>
    </w:p>
    <w:p w:rsidR="00000000" w:rsidDel="00000000" w:rsidP="00000000" w:rsidRDefault="00000000" w:rsidRPr="00000000" w14:paraId="000015C0">
      <w:pPr>
        <w:spacing w:after="240" w:before="240" w:lineRule="auto"/>
        <w:rPr/>
      </w:pPr>
      <w:r w:rsidDel="00000000" w:rsidR="00000000" w:rsidRPr="00000000">
        <w:rPr>
          <w:rtl w:val="0"/>
        </w:rPr>
        <w:t xml:space="preserve">We determine whether the requirements for the judicial nationality option are satisfied.</w:t>
      </w:r>
    </w:p>
    <w:p w:rsidR="00000000" w:rsidDel="00000000" w:rsidP="00000000" w:rsidRDefault="00000000" w:rsidRPr="00000000" w14:paraId="000015C1">
      <w:pPr>
        <w:pStyle w:val="Heading3"/>
        <w:keepNext w:val="0"/>
        <w:keepLines w:val="0"/>
        <w:spacing w:before="280" w:lineRule="auto"/>
        <w:rPr>
          <w:b w:val="1"/>
          <w:bCs w:val="1"/>
          <w:color w:val="000000"/>
          <w:sz w:val="26"/>
          <w:szCs w:val="26"/>
        </w:rPr>
      </w:pPr>
      <w:bookmarkStart w:colFirst="0" w:colLast="0" w:name="_6p3p91kp5qa4" w:id="1670"/>
      <w:bookmarkEnd w:id="1670"/>
      <w:r w:rsidDel="00000000" w:rsidR="00000000" w:rsidRPr="00000000">
        <w:rPr>
          <w:b w:val="1"/>
          <w:bCs w:val="1"/>
          <w:color w:val="000000"/>
          <w:sz w:val="26"/>
          <w:szCs w:val="26"/>
          <w:rtl w:val="0"/>
        </w:rPr>
        <w:t xml:space="preserve">3. Civil Registry Assessment</w:t>
      </w:r>
    </w:p>
    <w:p w:rsidR="00000000" w:rsidDel="00000000" w:rsidP="00000000" w:rsidRDefault="00000000" w:rsidRPr="00000000" w14:paraId="000015C2">
      <w:pPr>
        <w:spacing w:after="240" w:before="240" w:lineRule="auto"/>
        <w:rPr/>
      </w:pPr>
      <w:r w:rsidDel="00000000" w:rsidR="00000000" w:rsidRPr="00000000">
        <w:rPr>
          <w:rtl w:val="0"/>
        </w:rPr>
        <w:t xml:space="preserve">We review existing birth records and identify any necessary transcription or correction procedures.</w:t>
      </w:r>
    </w:p>
    <w:p w:rsidR="00000000" w:rsidDel="00000000" w:rsidP="00000000" w:rsidRDefault="00000000" w:rsidRPr="00000000" w14:paraId="000015C3">
      <w:pPr>
        <w:pStyle w:val="Heading3"/>
        <w:keepNext w:val="0"/>
        <w:keepLines w:val="0"/>
        <w:spacing w:before="280" w:lineRule="auto"/>
        <w:rPr>
          <w:b w:val="1"/>
          <w:bCs w:val="1"/>
          <w:color w:val="000000"/>
          <w:sz w:val="26"/>
          <w:szCs w:val="26"/>
        </w:rPr>
      </w:pPr>
      <w:bookmarkStart w:colFirst="0" w:colLast="0" w:name="_tvsoy6ptuuna" w:id="1671"/>
      <w:bookmarkEnd w:id="1671"/>
      <w:r w:rsidDel="00000000" w:rsidR="00000000" w:rsidRPr="00000000">
        <w:rPr>
          <w:b w:val="1"/>
          <w:bCs w:val="1"/>
          <w:color w:val="000000"/>
          <w:sz w:val="26"/>
          <w:szCs w:val="26"/>
          <w:rtl w:val="0"/>
        </w:rPr>
        <w:t xml:space="preserve">4. Residence Evidence</w:t>
      </w:r>
    </w:p>
    <w:p w:rsidR="00000000" w:rsidDel="00000000" w:rsidP="00000000" w:rsidRDefault="00000000" w:rsidRPr="00000000" w14:paraId="000015C4">
      <w:pPr>
        <w:spacing w:after="240" w:before="240" w:lineRule="auto"/>
        <w:rPr/>
      </w:pPr>
      <w:r w:rsidDel="00000000" w:rsidR="00000000" w:rsidRPr="00000000">
        <w:rPr>
          <w:rtl w:val="0"/>
        </w:rPr>
        <w:t xml:space="preserve">We assess the documents establishing residence in Brazil.</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aj8frt8e5na6" w:id="1672"/>
      <w:bookmarkEnd w:id="1672"/>
      <w:r w:rsidDel="00000000" w:rsidR="00000000" w:rsidRPr="00000000">
        <w:rPr>
          <w:b w:val="1"/>
          <w:bCs w:val="1"/>
          <w:color w:val="000000"/>
          <w:sz w:val="26"/>
          <w:szCs w:val="26"/>
          <w:rtl w:val="0"/>
        </w:rPr>
        <w:t xml:space="preserve">5. Petition Preparation</w:t>
      </w:r>
    </w:p>
    <w:p w:rsidR="00000000" w:rsidDel="00000000" w:rsidP="00000000" w:rsidRDefault="00000000" w:rsidRPr="00000000" w14:paraId="000015C6">
      <w:pPr>
        <w:spacing w:after="240" w:before="240" w:lineRule="auto"/>
        <w:rPr/>
      </w:pPr>
      <w:r w:rsidDel="00000000" w:rsidR="00000000" w:rsidRPr="00000000">
        <w:rPr>
          <w:rtl w:val="0"/>
        </w:rPr>
        <w:t xml:space="preserve">We prepare the relevant judicial petition and supporting documentation within the agreed scope of representation.</w:t>
      </w:r>
    </w:p>
    <w:p w:rsidR="00000000" w:rsidDel="00000000" w:rsidP="00000000" w:rsidRDefault="00000000" w:rsidRPr="00000000" w14:paraId="000015C7">
      <w:pPr>
        <w:pStyle w:val="Heading3"/>
        <w:keepNext w:val="0"/>
        <w:keepLines w:val="0"/>
        <w:spacing w:before="280" w:lineRule="auto"/>
        <w:rPr>
          <w:b w:val="1"/>
          <w:bCs w:val="1"/>
          <w:color w:val="000000"/>
          <w:sz w:val="26"/>
          <w:szCs w:val="26"/>
        </w:rPr>
      </w:pPr>
      <w:bookmarkStart w:colFirst="0" w:colLast="0" w:name="_k1btc9tqh08w" w:id="1673"/>
      <w:bookmarkEnd w:id="1673"/>
      <w:r w:rsidDel="00000000" w:rsidR="00000000" w:rsidRPr="00000000">
        <w:rPr>
          <w:b w:val="1"/>
          <w:bCs w:val="1"/>
          <w:color w:val="000000"/>
          <w:sz w:val="26"/>
          <w:szCs w:val="26"/>
          <w:rtl w:val="0"/>
        </w:rPr>
        <w:t xml:space="preserve">6. Filing Before the Federal Court</w:t>
      </w:r>
    </w:p>
    <w:p w:rsidR="00000000" w:rsidDel="00000000" w:rsidP="00000000" w:rsidRDefault="00000000" w:rsidRPr="00000000" w14:paraId="000015C8">
      <w:pPr>
        <w:spacing w:after="240" w:before="240" w:lineRule="auto"/>
        <w:rPr/>
      </w:pPr>
      <w:r w:rsidDel="00000000" w:rsidR="00000000" w:rsidRPr="00000000">
        <w:rPr>
          <w:rtl w:val="0"/>
        </w:rPr>
        <w:t xml:space="preserve">The action is filed before the competent Brazilian Federal Court.</w:t>
      </w:r>
    </w:p>
    <w:p w:rsidR="00000000" w:rsidDel="00000000" w:rsidP="00000000" w:rsidRDefault="00000000" w:rsidRPr="00000000" w14:paraId="000015C9">
      <w:pPr>
        <w:pStyle w:val="Heading3"/>
        <w:keepNext w:val="0"/>
        <w:keepLines w:val="0"/>
        <w:spacing w:before="280" w:lineRule="auto"/>
        <w:rPr>
          <w:b w:val="1"/>
          <w:bCs w:val="1"/>
          <w:color w:val="000000"/>
          <w:sz w:val="26"/>
          <w:szCs w:val="26"/>
        </w:rPr>
      </w:pPr>
      <w:bookmarkStart w:colFirst="0" w:colLast="0" w:name="_ipp66dseuyy3" w:id="1674"/>
      <w:bookmarkEnd w:id="1674"/>
      <w:r w:rsidDel="00000000" w:rsidR="00000000" w:rsidRPr="00000000">
        <w:rPr>
          <w:b w:val="1"/>
          <w:bCs w:val="1"/>
          <w:color w:val="000000"/>
          <w:sz w:val="26"/>
          <w:szCs w:val="26"/>
          <w:rtl w:val="0"/>
        </w:rPr>
        <w:t xml:space="preserve">7. Judicial Review</w:t>
      </w:r>
    </w:p>
    <w:p w:rsidR="00000000" w:rsidDel="00000000" w:rsidP="00000000" w:rsidRDefault="00000000" w:rsidRPr="00000000" w14:paraId="000015CA">
      <w:pPr>
        <w:spacing w:after="240" w:before="240" w:lineRule="auto"/>
        <w:rPr/>
      </w:pPr>
      <w:r w:rsidDel="00000000" w:rsidR="00000000" w:rsidRPr="00000000">
        <w:rPr>
          <w:rtl w:val="0"/>
        </w:rPr>
        <w:t xml:space="preserve">The court examines the application and may request additional documents or clarification.</w:t>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o2wx8njkbvet" w:id="1675"/>
      <w:bookmarkEnd w:id="1675"/>
      <w:r w:rsidDel="00000000" w:rsidR="00000000" w:rsidRPr="00000000">
        <w:rPr>
          <w:b w:val="1"/>
          <w:bCs w:val="1"/>
          <w:color w:val="000000"/>
          <w:sz w:val="26"/>
          <w:szCs w:val="26"/>
          <w:rtl w:val="0"/>
        </w:rPr>
        <w:t xml:space="preserve">8. Judicial Decision</w:t>
      </w:r>
    </w:p>
    <w:p w:rsidR="00000000" w:rsidDel="00000000" w:rsidP="00000000" w:rsidRDefault="00000000" w:rsidRPr="00000000" w14:paraId="000015CC">
      <w:pPr>
        <w:spacing w:after="240" w:before="240" w:lineRule="auto"/>
        <w:rPr/>
      </w:pPr>
      <w:r w:rsidDel="00000000" w:rsidR="00000000" w:rsidRPr="00000000">
        <w:rPr>
          <w:rtl w:val="0"/>
        </w:rPr>
        <w:t xml:space="preserve">The competent judge issues a decision based on the applicable constitutional and procedural rules.</w:t>
      </w:r>
    </w:p>
    <w:p w:rsidR="00000000" w:rsidDel="00000000" w:rsidP="00000000" w:rsidRDefault="00000000" w:rsidRPr="00000000" w14:paraId="000015CD">
      <w:pPr>
        <w:pStyle w:val="Heading3"/>
        <w:keepNext w:val="0"/>
        <w:keepLines w:val="0"/>
        <w:spacing w:before="280" w:lineRule="auto"/>
        <w:rPr>
          <w:b w:val="1"/>
          <w:bCs w:val="1"/>
          <w:color w:val="000000"/>
          <w:sz w:val="26"/>
          <w:szCs w:val="26"/>
        </w:rPr>
      </w:pPr>
      <w:bookmarkStart w:colFirst="0" w:colLast="0" w:name="_tl5npbp36g3f" w:id="1676"/>
      <w:bookmarkEnd w:id="1676"/>
      <w:r w:rsidDel="00000000" w:rsidR="00000000" w:rsidRPr="00000000">
        <w:rPr>
          <w:b w:val="1"/>
          <w:bCs w:val="1"/>
          <w:color w:val="000000"/>
          <w:sz w:val="26"/>
          <w:szCs w:val="26"/>
          <w:rtl w:val="0"/>
        </w:rPr>
        <w:t xml:space="preserve">9. Civil Registry Formalities</w:t>
      </w:r>
    </w:p>
    <w:p w:rsidR="00000000" w:rsidDel="00000000" w:rsidP="00000000" w:rsidRDefault="00000000" w:rsidRPr="00000000" w14:paraId="000015CE">
      <w:pPr>
        <w:spacing w:after="240" w:before="240" w:lineRule="auto"/>
        <w:rPr/>
      </w:pPr>
      <w:r w:rsidDel="00000000" w:rsidR="00000000" w:rsidRPr="00000000">
        <w:rPr>
          <w:rtl w:val="0"/>
        </w:rPr>
        <w:t xml:space="preserve">If the nationality option is recognized, the appropriate registry annotations or other required formalities may follow.</w:t>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8f1hl6nrc3lv" w:id="1677"/>
      <w:bookmarkEnd w:id="1677"/>
      <w:r w:rsidDel="00000000" w:rsidR="00000000" w:rsidRPr="00000000">
        <w:rPr>
          <w:b w:val="1"/>
          <w:bCs w:val="1"/>
          <w:color w:val="000000"/>
          <w:sz w:val="26"/>
          <w:szCs w:val="26"/>
          <w:rtl w:val="0"/>
        </w:rPr>
        <w:t xml:space="preserve">10. Brazilian Documentation</w:t>
      </w:r>
    </w:p>
    <w:p w:rsidR="00000000" w:rsidDel="00000000" w:rsidP="00000000" w:rsidRDefault="00000000" w:rsidRPr="00000000" w14:paraId="000015D0">
      <w:pPr>
        <w:spacing w:after="240" w:before="240" w:lineRule="auto"/>
        <w:rPr/>
      </w:pPr>
      <w:r w:rsidDel="00000000" w:rsidR="00000000" w:rsidRPr="00000000">
        <w:rPr>
          <w:rtl w:val="0"/>
        </w:rPr>
        <w:t xml:space="preserve">Once nationality has been properly established and the relevant records are complete, the applicant may proceed with applicable identity and passport procedures.</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[Discuss Federal Court Representation]</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vy3jvq4e57hm" w:id="1678"/>
      <w:bookmarkEnd w:id="1678"/>
      <w:r w:rsidDel="00000000" w:rsidR="00000000" w:rsidRPr="00000000">
        <w:rPr>
          <w:b w:val="1"/>
          <w:bCs w:val="1"/>
          <w:sz w:val="34"/>
          <w:szCs w:val="34"/>
          <w:rtl w:val="0"/>
        </w:rPr>
        <w:t xml:space="preserve">HOW LONG DOES IT TAKE?</w:t>
      </w:r>
    </w:p>
    <w:p w:rsidR="00000000" w:rsidDel="00000000" w:rsidP="00000000" w:rsidRDefault="00000000" w:rsidRPr="00000000" w14:paraId="000015D4">
      <w:pPr>
        <w:pStyle w:val="Heading1"/>
        <w:keepNext w:val="0"/>
        <w:keepLines w:val="0"/>
        <w:spacing w:before="480" w:lineRule="auto"/>
        <w:rPr>
          <w:b w:val="1"/>
          <w:bCs w:val="1"/>
          <w:sz w:val="46"/>
          <w:szCs w:val="46"/>
        </w:rPr>
      </w:pPr>
      <w:bookmarkStart w:colFirst="0" w:colLast="0" w:name="_83d5gov2z4gi" w:id="1679"/>
      <w:bookmarkEnd w:id="1679"/>
      <w:r w:rsidDel="00000000" w:rsidR="00000000" w:rsidRPr="00000000">
        <w:rPr>
          <w:b w:val="1"/>
          <w:bCs w:val="1"/>
          <w:sz w:val="46"/>
          <w:szCs w:val="46"/>
          <w:rtl w:val="0"/>
        </w:rPr>
        <w:t xml:space="preserve">Processing Time for Adult Brazilian Citizenship by Descent</w:t>
      </w:r>
    </w:p>
    <w:p w:rsidR="00000000" w:rsidDel="00000000" w:rsidP="00000000" w:rsidRDefault="00000000" w:rsidRPr="00000000" w14:paraId="000015D5">
      <w:pPr>
        <w:spacing w:after="240" w:before="240" w:lineRule="auto"/>
        <w:rPr/>
      </w:pPr>
      <w:r w:rsidDel="00000000" w:rsidR="00000000" w:rsidRPr="00000000">
        <w:rPr>
          <w:rtl w:val="0"/>
        </w:rPr>
        <w:t xml:space="preserve">The timeline depends on the legal route.</w:t>
      </w:r>
    </w:p>
    <w:p w:rsidR="00000000" w:rsidDel="00000000" w:rsidP="00000000" w:rsidRDefault="00000000" w:rsidRPr="00000000" w14:paraId="000015D6">
      <w:pPr>
        <w:pStyle w:val="Heading3"/>
        <w:keepNext w:val="0"/>
        <w:keepLines w:val="0"/>
        <w:spacing w:before="280" w:lineRule="auto"/>
        <w:rPr>
          <w:b w:val="1"/>
          <w:bCs w:val="1"/>
          <w:color w:val="000000"/>
          <w:sz w:val="26"/>
          <w:szCs w:val="26"/>
        </w:rPr>
      </w:pPr>
      <w:bookmarkStart w:colFirst="0" w:colLast="0" w:name="_8s7pg94n2xui" w:id="1680"/>
      <w:bookmarkEnd w:id="1680"/>
      <w:r w:rsidDel="00000000" w:rsidR="00000000" w:rsidRPr="00000000">
        <w:rPr>
          <w:b w:val="1"/>
          <w:bCs w:val="1"/>
          <w:color w:val="000000"/>
          <w:sz w:val="26"/>
          <w:szCs w:val="26"/>
          <w:rtl w:val="0"/>
        </w:rPr>
        <w:t xml:space="preserve">Consular Birth Registration</w:t>
      </w:r>
    </w:p>
    <w:p w:rsidR="00000000" w:rsidDel="00000000" w:rsidP="00000000" w:rsidRDefault="00000000" w:rsidRPr="00000000" w14:paraId="000015D7">
      <w:pPr>
        <w:spacing w:after="240" w:before="240" w:lineRule="auto"/>
        <w:rPr/>
      </w:pPr>
      <w:r w:rsidDel="00000000" w:rsidR="00000000" w:rsidRPr="00000000">
        <w:rPr>
          <w:rtl w:val="0"/>
        </w:rPr>
        <w:t xml:space="preserve">Appointment availability, document verification, and processing depend on the competent consulate.</w:t>
      </w:r>
    </w:p>
    <w:p w:rsidR="00000000" w:rsidDel="00000000" w:rsidP="00000000" w:rsidRDefault="00000000" w:rsidRPr="00000000" w14:paraId="000015D8">
      <w:pPr>
        <w:pStyle w:val="Heading3"/>
        <w:keepNext w:val="0"/>
        <w:keepLines w:val="0"/>
        <w:spacing w:before="280" w:lineRule="auto"/>
        <w:rPr>
          <w:b w:val="1"/>
          <w:bCs w:val="1"/>
          <w:color w:val="000000"/>
          <w:sz w:val="26"/>
          <w:szCs w:val="26"/>
        </w:rPr>
      </w:pPr>
      <w:bookmarkStart w:colFirst="0" w:colLast="0" w:name="_psa1vqz7t0jl" w:id="1681"/>
      <w:bookmarkEnd w:id="1681"/>
      <w:r w:rsidDel="00000000" w:rsidR="00000000" w:rsidRPr="00000000">
        <w:rPr>
          <w:b w:val="1"/>
          <w:bCs w:val="1"/>
          <w:color w:val="000000"/>
          <w:sz w:val="26"/>
          <w:szCs w:val="26"/>
          <w:rtl w:val="0"/>
        </w:rPr>
        <w:t xml:space="preserve">Civil Registry Procedures</w:t>
      </w:r>
    </w:p>
    <w:p w:rsidR="00000000" w:rsidDel="00000000" w:rsidP="00000000" w:rsidRDefault="00000000" w:rsidRPr="00000000" w14:paraId="000015D9">
      <w:pPr>
        <w:spacing w:after="240" w:before="240" w:lineRule="auto"/>
        <w:rPr/>
      </w:pPr>
      <w:r w:rsidDel="00000000" w:rsidR="00000000" w:rsidRPr="00000000">
        <w:rPr>
          <w:rtl w:val="0"/>
        </w:rPr>
        <w:t xml:space="preserve">Transcription or correction of foreign and Brazilian records may require additional time.</w:t>
      </w:r>
    </w:p>
    <w:p w:rsidR="00000000" w:rsidDel="00000000" w:rsidP="00000000" w:rsidRDefault="00000000" w:rsidRPr="00000000" w14:paraId="000015DA">
      <w:pPr>
        <w:pStyle w:val="Heading3"/>
        <w:keepNext w:val="0"/>
        <w:keepLines w:val="0"/>
        <w:spacing w:before="280" w:lineRule="auto"/>
        <w:rPr>
          <w:b w:val="1"/>
          <w:bCs w:val="1"/>
          <w:color w:val="000000"/>
          <w:sz w:val="26"/>
          <w:szCs w:val="26"/>
        </w:rPr>
      </w:pPr>
      <w:bookmarkStart w:colFirst="0" w:colLast="0" w:name="_ta8naomsxc5q" w:id="1682"/>
      <w:bookmarkEnd w:id="1682"/>
      <w:r w:rsidDel="00000000" w:rsidR="00000000" w:rsidRPr="00000000">
        <w:rPr>
          <w:b w:val="1"/>
          <w:bCs w:val="1"/>
          <w:color w:val="000000"/>
          <w:sz w:val="26"/>
          <w:szCs w:val="26"/>
          <w:rtl w:val="0"/>
        </w:rPr>
        <w:t xml:space="preserve">Judicial Nationality Option</w:t>
      </w:r>
    </w:p>
    <w:p w:rsidR="00000000" w:rsidDel="00000000" w:rsidP="00000000" w:rsidRDefault="00000000" w:rsidRPr="00000000" w14:paraId="000015DB">
      <w:pPr>
        <w:spacing w:after="240" w:before="240" w:lineRule="auto"/>
        <w:rPr/>
      </w:pPr>
      <w:r w:rsidDel="00000000" w:rsidR="00000000" w:rsidRPr="00000000">
        <w:rPr>
          <w:rtl w:val="0"/>
        </w:rPr>
        <w:t xml:space="preserve">The duration of a Federal Court case depends on the court's workload, the documentation, procedural developments, and any required judicial decisions.</w:t>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x84mpruksgcl" w:id="1683"/>
      <w:bookmarkEnd w:id="1683"/>
      <w:r w:rsidDel="00000000" w:rsidR="00000000" w:rsidRPr="00000000">
        <w:rPr>
          <w:b w:val="1"/>
          <w:bCs w:val="1"/>
          <w:color w:val="000000"/>
          <w:sz w:val="26"/>
          <w:szCs w:val="26"/>
          <w:rtl w:val="0"/>
        </w:rPr>
        <w:t xml:space="preserve">Complex Cases</w:t>
      </w:r>
    </w:p>
    <w:p w:rsidR="00000000" w:rsidDel="00000000" w:rsidP="00000000" w:rsidRDefault="00000000" w:rsidRPr="00000000" w14:paraId="000015DD">
      <w:pPr>
        <w:spacing w:after="240" w:before="240" w:lineRule="auto"/>
        <w:rPr/>
      </w:pPr>
      <w:r w:rsidDel="00000000" w:rsidR="00000000" w:rsidRPr="00000000">
        <w:rPr>
          <w:rtl w:val="0"/>
        </w:rPr>
        <w:t xml:space="preserve">Missing records, disputed parentage, consular refusals, or historical nationality issues may extend the process.</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n5f5i7dq7mvu" w:id="1684"/>
      <w:bookmarkEnd w:id="1684"/>
      <w:r w:rsidDel="00000000" w:rsidR="00000000" w:rsidRPr="00000000">
        <w:rPr>
          <w:b w:val="1"/>
          <w:bCs w:val="1"/>
          <w:color w:val="000000"/>
          <w:sz w:val="26"/>
          <w:szCs w:val="26"/>
          <w:rtl w:val="0"/>
        </w:rPr>
        <w:t xml:space="preserve">Can Approval Be Guaranteed?</w:t>
      </w:r>
    </w:p>
    <w:p w:rsidR="00000000" w:rsidDel="00000000" w:rsidP="00000000" w:rsidRDefault="00000000" w:rsidRPr="00000000" w14:paraId="000015DF">
      <w:pPr>
        <w:spacing w:after="240" w:before="240" w:lineRule="auto"/>
        <w:rPr/>
      </w:pPr>
      <w:r w:rsidDel="00000000" w:rsidR="00000000" w:rsidRPr="00000000">
        <w:rPr>
          <w:rtl w:val="0"/>
        </w:rPr>
        <w:t xml:space="preserve">No.</w:t>
      </w:r>
    </w:p>
    <w:p w:rsidR="00000000" w:rsidDel="00000000" w:rsidP="00000000" w:rsidRDefault="00000000" w:rsidRPr="00000000" w14:paraId="000015E0">
      <w:pPr>
        <w:spacing w:after="240" w:before="240" w:lineRule="auto"/>
        <w:rPr/>
      </w:pPr>
      <w:r w:rsidDel="00000000" w:rsidR="00000000" w:rsidRPr="00000000">
        <w:rPr>
          <w:rtl w:val="0"/>
        </w:rPr>
        <w:t xml:space="preserve">No legal professional can guarantee a judicial decision, consular approval, or fixed processing time.</w:t>
      </w:r>
    </w:p>
    <w:p w:rsidR="00000000" w:rsidDel="00000000" w:rsidP="00000000" w:rsidRDefault="00000000" w:rsidRPr="00000000" w14:paraId="000015E1">
      <w:pPr>
        <w:spacing w:after="240" w:before="240" w:lineRule="auto"/>
        <w:rPr>
          <w:b w:val="1"/>
          <w:bCs w:val="1"/>
        </w:rPr>
      </w:pPr>
      <w:r w:rsidDel="00000000" w:rsidR="00000000" w:rsidRPr="00000000">
        <w:rPr>
          <w:b w:val="1"/>
          <w:bCs w:val="1"/>
          <w:rtl w:val="0"/>
        </w:rPr>
        <w:t xml:space="preserve">[Plan Your Citizenship Procedure]</w:t>
      </w:r>
    </w:p>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1rei1mngmpfm" w:id="1685"/>
      <w:bookmarkEnd w:id="1685"/>
      <w:r w:rsidDel="00000000" w:rsidR="00000000" w:rsidRPr="00000000">
        <w:rPr>
          <w:b w:val="1"/>
          <w:bCs w:val="1"/>
          <w:sz w:val="34"/>
          <w:szCs w:val="34"/>
          <w:rtl w:val="0"/>
        </w:rPr>
        <w:t xml:space="preserve">DUAL CITIZENSHIP</w:t>
      </w:r>
    </w:p>
    <w:p w:rsidR="00000000" w:rsidDel="00000000" w:rsidP="00000000" w:rsidRDefault="00000000" w:rsidRPr="00000000" w14:paraId="000015E4">
      <w:pPr>
        <w:pStyle w:val="Heading1"/>
        <w:keepNext w:val="0"/>
        <w:keepLines w:val="0"/>
        <w:spacing w:before="480" w:lineRule="auto"/>
        <w:rPr>
          <w:b w:val="1"/>
          <w:bCs w:val="1"/>
          <w:sz w:val="46"/>
          <w:szCs w:val="46"/>
        </w:rPr>
      </w:pPr>
      <w:bookmarkStart w:colFirst="0" w:colLast="0" w:name="_ph1ip1jjv2ud" w:id="1686"/>
      <w:bookmarkEnd w:id="1686"/>
      <w:r w:rsidDel="00000000" w:rsidR="00000000" w:rsidRPr="00000000">
        <w:rPr>
          <w:b w:val="1"/>
          <w:bCs w:val="1"/>
          <w:sz w:val="46"/>
          <w:szCs w:val="46"/>
          <w:rtl w:val="0"/>
        </w:rPr>
        <w:t xml:space="preserve">Can You Keep Your Current Nationality?</w:t>
      </w:r>
    </w:p>
    <w:p w:rsidR="00000000" w:rsidDel="00000000" w:rsidP="00000000" w:rsidRDefault="00000000" w:rsidRPr="00000000" w14:paraId="000015E5">
      <w:pPr>
        <w:spacing w:after="240" w:before="240" w:lineRule="auto"/>
        <w:rPr/>
      </w:pPr>
      <w:r w:rsidDel="00000000" w:rsidR="00000000" w:rsidRPr="00000000">
        <w:rPr>
          <w:rtl w:val="0"/>
        </w:rPr>
        <w:t xml:space="preserve">Brazil generally permits dual or multiple nationality.</w:t>
      </w:r>
    </w:p>
    <w:p w:rsidR="00000000" w:rsidDel="00000000" w:rsidP="00000000" w:rsidRDefault="00000000" w:rsidRPr="00000000" w14:paraId="000015E6">
      <w:pPr>
        <w:spacing w:after="240" w:before="240" w:lineRule="auto"/>
        <w:rPr/>
      </w:pPr>
      <w:r w:rsidDel="00000000" w:rsidR="00000000" w:rsidRPr="00000000">
        <w:rPr>
          <w:rtl w:val="0"/>
        </w:rPr>
        <w:t xml:space="preserve">A person who acquires recognition of Brazilian nationality by descent may also possess nationality acquired through birth abroad or through another parent.</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9iipq2gnts63" w:id="1687"/>
      <w:bookmarkEnd w:id="1687"/>
      <w:r w:rsidDel="00000000" w:rsidR="00000000" w:rsidRPr="00000000">
        <w:rPr>
          <w:b w:val="1"/>
          <w:bCs w:val="1"/>
          <w:color w:val="000000"/>
          <w:sz w:val="26"/>
          <w:szCs w:val="26"/>
          <w:rtl w:val="0"/>
        </w:rPr>
        <w:t xml:space="preserve">Brazilian and American Citizenship</w:t>
      </w:r>
    </w:p>
    <w:p w:rsidR="00000000" w:rsidDel="00000000" w:rsidP="00000000" w:rsidRDefault="00000000" w:rsidRPr="00000000" w14:paraId="000015E8">
      <w:pPr>
        <w:spacing w:after="240" w:before="240" w:lineRule="auto"/>
        <w:rPr/>
      </w:pPr>
      <w:r w:rsidDel="00000000" w:rsidR="00000000" w:rsidRPr="00000000">
        <w:rPr>
          <w:rtl w:val="0"/>
        </w:rPr>
        <w:t xml:space="preserve">Dual nationality may be possible under the applicable laws of both countries.</w:t>
      </w:r>
    </w:p>
    <w:p w:rsidR="00000000" w:rsidDel="00000000" w:rsidP="00000000" w:rsidRDefault="00000000" w:rsidRPr="00000000" w14:paraId="000015E9">
      <w:pPr>
        <w:pStyle w:val="Heading3"/>
        <w:keepNext w:val="0"/>
        <w:keepLines w:val="0"/>
        <w:spacing w:before="280" w:lineRule="auto"/>
        <w:rPr>
          <w:b w:val="1"/>
          <w:bCs w:val="1"/>
          <w:color w:val="000000"/>
          <w:sz w:val="26"/>
          <w:szCs w:val="26"/>
        </w:rPr>
      </w:pPr>
      <w:bookmarkStart w:colFirst="0" w:colLast="0" w:name="_1ncds4tluwln" w:id="1688"/>
      <w:bookmarkEnd w:id="1688"/>
      <w:r w:rsidDel="00000000" w:rsidR="00000000" w:rsidRPr="00000000">
        <w:rPr>
          <w:b w:val="1"/>
          <w:bCs w:val="1"/>
          <w:color w:val="000000"/>
          <w:sz w:val="26"/>
          <w:szCs w:val="26"/>
          <w:rtl w:val="0"/>
        </w:rPr>
        <w:t xml:space="preserve">Brazilian and European Citizenship</w:t>
      </w:r>
    </w:p>
    <w:p w:rsidR="00000000" w:rsidDel="00000000" w:rsidP="00000000" w:rsidRDefault="00000000" w:rsidRPr="00000000" w14:paraId="000015EA">
      <w:pPr>
        <w:spacing w:after="240" w:before="240" w:lineRule="auto"/>
        <w:rPr/>
      </w:pPr>
      <w:r w:rsidDel="00000000" w:rsidR="00000000" w:rsidRPr="00000000">
        <w:rPr>
          <w:rtl w:val="0"/>
        </w:rPr>
        <w:t xml:space="preserve">A person may hold Brazilian nationality and citizenship of a European country when both legal systems permit it.</w:t>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cunj3g3hxr8y" w:id="1689"/>
      <w:bookmarkEnd w:id="1689"/>
      <w:r w:rsidDel="00000000" w:rsidR="00000000" w:rsidRPr="00000000">
        <w:rPr>
          <w:b w:val="1"/>
          <w:bCs w:val="1"/>
          <w:color w:val="000000"/>
          <w:sz w:val="26"/>
          <w:szCs w:val="26"/>
          <w:rtl w:val="0"/>
        </w:rPr>
        <w:t xml:space="preserve">Other Nationality Combinations</w:t>
      </w:r>
    </w:p>
    <w:p w:rsidR="00000000" w:rsidDel="00000000" w:rsidP="00000000" w:rsidRDefault="00000000" w:rsidRPr="00000000" w14:paraId="000015EC">
      <w:pPr>
        <w:spacing w:after="240" w:before="240" w:lineRule="auto"/>
        <w:rPr/>
      </w:pPr>
      <w:r w:rsidDel="00000000" w:rsidR="00000000" w:rsidRPr="00000000">
        <w:rPr>
          <w:rtl w:val="0"/>
        </w:rPr>
        <w:t xml:space="preserve">The same principle may apply to applicants from other jurisdictions.</w:t>
      </w:r>
    </w:p>
    <w:p w:rsidR="00000000" w:rsidDel="00000000" w:rsidP="00000000" w:rsidRDefault="00000000" w:rsidRPr="00000000" w14:paraId="000015ED">
      <w:pPr>
        <w:pStyle w:val="Heading3"/>
        <w:keepNext w:val="0"/>
        <w:keepLines w:val="0"/>
        <w:spacing w:before="280" w:lineRule="auto"/>
        <w:rPr>
          <w:b w:val="1"/>
          <w:bCs w:val="1"/>
          <w:color w:val="000000"/>
          <w:sz w:val="26"/>
          <w:szCs w:val="26"/>
        </w:rPr>
      </w:pPr>
      <w:bookmarkStart w:colFirst="0" w:colLast="0" w:name="_hh1o7x634ct8" w:id="1690"/>
      <w:bookmarkEnd w:id="1690"/>
      <w:r w:rsidDel="00000000" w:rsidR="00000000" w:rsidRPr="00000000">
        <w:rPr>
          <w:b w:val="1"/>
          <w:bCs w:val="1"/>
          <w:color w:val="000000"/>
          <w:sz w:val="26"/>
          <w:szCs w:val="26"/>
          <w:rtl w:val="0"/>
        </w:rPr>
        <w:t xml:space="preserve">Does Brazil Require Renunciation?</w:t>
      </w:r>
    </w:p>
    <w:p w:rsidR="00000000" w:rsidDel="00000000" w:rsidP="00000000" w:rsidRDefault="00000000" w:rsidRPr="00000000" w14:paraId="000015EE">
      <w:pPr>
        <w:spacing w:after="240" w:before="240" w:lineRule="auto"/>
        <w:rPr/>
      </w:pPr>
      <w:r w:rsidDel="00000000" w:rsidR="00000000" w:rsidRPr="00000000">
        <w:rPr>
          <w:rtl w:val="0"/>
        </w:rPr>
        <w:t xml:space="preserve">Brazil does not generally require individuals recognized as Brazilian by birth to renounce another nationality.</w:t>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qdar87t64jqh" w:id="1691"/>
      <w:bookmarkEnd w:id="1691"/>
      <w:r w:rsidDel="00000000" w:rsidR="00000000" w:rsidRPr="00000000">
        <w:rPr>
          <w:b w:val="1"/>
          <w:bCs w:val="1"/>
          <w:color w:val="000000"/>
          <w:sz w:val="26"/>
          <w:szCs w:val="26"/>
          <w:rtl w:val="0"/>
        </w:rPr>
        <w:t xml:space="preserve">Foreign Nationality Rules</w:t>
      </w:r>
    </w:p>
    <w:p w:rsidR="00000000" w:rsidDel="00000000" w:rsidP="00000000" w:rsidRDefault="00000000" w:rsidRPr="00000000" w14:paraId="000015F0">
      <w:pPr>
        <w:spacing w:after="240" w:before="240" w:lineRule="auto"/>
        <w:rPr/>
      </w:pPr>
      <w:r w:rsidDel="00000000" w:rsidR="00000000" w:rsidRPr="00000000">
        <w:rPr>
          <w:rtl w:val="0"/>
        </w:rPr>
        <w:t xml:space="preserve">The laws of the applicant's other country may establish separate requirements or consequences.</w:t>
      </w:r>
    </w:p>
    <w:p w:rsidR="00000000" w:rsidDel="00000000" w:rsidP="00000000" w:rsidRDefault="00000000" w:rsidRPr="00000000" w14:paraId="000015F1">
      <w:pPr>
        <w:spacing w:after="240" w:before="240" w:lineRule="auto"/>
        <w:rPr>
          <w:b w:val="1"/>
          <w:bCs w:val="1"/>
        </w:rPr>
      </w:pPr>
      <w:r w:rsidDel="00000000" w:rsidR="00000000" w:rsidRPr="00000000">
        <w:rPr>
          <w:b w:val="1"/>
          <w:bCs w:val="1"/>
          <w:rtl w:val="0"/>
        </w:rPr>
        <w:t xml:space="preserve">[Discuss Your Dual Citizenship Options]</w:t>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b17lnbfewm62" w:id="1692"/>
      <w:bookmarkEnd w:id="1692"/>
      <w:r w:rsidDel="00000000" w:rsidR="00000000" w:rsidRPr="00000000">
        <w:rPr>
          <w:b w:val="1"/>
          <w:bCs w:val="1"/>
          <w:sz w:val="34"/>
          <w:szCs w:val="34"/>
          <w:rtl w:val="0"/>
        </w:rPr>
        <w:t xml:space="preserve">BRAZILIAN PASSPORT AFTER NATIONALITY RECOGNITION</w:t>
      </w:r>
    </w:p>
    <w:p w:rsidR="00000000" w:rsidDel="00000000" w:rsidP="00000000" w:rsidRDefault="00000000" w:rsidRPr="00000000" w14:paraId="000015F4">
      <w:pPr>
        <w:pStyle w:val="Heading1"/>
        <w:keepNext w:val="0"/>
        <w:keepLines w:val="0"/>
        <w:spacing w:before="480" w:lineRule="auto"/>
        <w:rPr>
          <w:b w:val="1"/>
          <w:bCs w:val="1"/>
          <w:sz w:val="46"/>
          <w:szCs w:val="46"/>
        </w:rPr>
      </w:pPr>
      <w:bookmarkStart w:colFirst="0" w:colLast="0" w:name="_9igli0gec1ma" w:id="1693"/>
      <w:bookmarkEnd w:id="1693"/>
      <w:r w:rsidDel="00000000" w:rsidR="00000000" w:rsidRPr="00000000">
        <w:rPr>
          <w:b w:val="1"/>
          <w:bCs w:val="1"/>
          <w:sz w:val="46"/>
          <w:szCs w:val="46"/>
          <w:rtl w:val="0"/>
        </w:rPr>
        <w:t xml:space="preserve">When Can You Apply for a Brazilian Passport?</w:t>
      </w:r>
    </w:p>
    <w:p w:rsidR="00000000" w:rsidDel="00000000" w:rsidP="00000000" w:rsidRDefault="00000000" w:rsidRPr="00000000" w14:paraId="000015F5">
      <w:pPr>
        <w:spacing w:after="240" w:before="240" w:lineRule="auto"/>
        <w:rPr/>
      </w:pPr>
      <w:r w:rsidDel="00000000" w:rsidR="00000000" w:rsidRPr="00000000">
        <w:rPr>
          <w:rtl w:val="0"/>
        </w:rPr>
        <w:t xml:space="preserve">The applicant may pursue a Brazilian passport once nationality has been properly established and the relevant documentation requirements are satisfied.</w:t>
      </w:r>
    </w:p>
    <w:p w:rsidR="00000000" w:rsidDel="00000000" w:rsidP="00000000" w:rsidRDefault="00000000" w:rsidRPr="00000000" w14:paraId="000015F6">
      <w:pPr>
        <w:pStyle w:val="Heading3"/>
        <w:keepNext w:val="0"/>
        <w:keepLines w:val="0"/>
        <w:spacing w:before="280" w:lineRule="auto"/>
        <w:rPr>
          <w:b w:val="1"/>
          <w:bCs w:val="1"/>
          <w:color w:val="000000"/>
          <w:sz w:val="26"/>
          <w:szCs w:val="26"/>
        </w:rPr>
      </w:pPr>
      <w:bookmarkStart w:colFirst="0" w:colLast="0" w:name="_vo39i55cfiv7" w:id="1694"/>
      <w:bookmarkEnd w:id="1694"/>
      <w:r w:rsidDel="00000000" w:rsidR="00000000" w:rsidRPr="00000000">
        <w:rPr>
          <w:b w:val="1"/>
          <w:bCs w:val="1"/>
          <w:color w:val="000000"/>
          <w:sz w:val="26"/>
          <w:szCs w:val="26"/>
          <w:rtl w:val="0"/>
        </w:rPr>
        <w:t xml:space="preserve">Consular Registration Route</w:t>
      </w:r>
    </w:p>
    <w:p w:rsidR="00000000" w:rsidDel="00000000" w:rsidP="00000000" w:rsidRDefault="00000000" w:rsidRPr="00000000" w14:paraId="000015F7">
      <w:pPr>
        <w:spacing w:after="240" w:before="240" w:lineRule="auto"/>
        <w:rPr/>
      </w:pPr>
      <w:r w:rsidDel="00000000" w:rsidR="00000000" w:rsidRPr="00000000">
        <w:rPr>
          <w:rtl w:val="0"/>
        </w:rPr>
        <w:t xml:space="preserve">Following successful consular birth registration, the applicant may request a Brazilian passport through the competent authority, subject to the applicable requirements.</w:t>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okmv39kaubzr" w:id="1695"/>
      <w:bookmarkEnd w:id="1695"/>
      <w:r w:rsidDel="00000000" w:rsidR="00000000" w:rsidRPr="00000000">
        <w:rPr>
          <w:b w:val="1"/>
          <w:bCs w:val="1"/>
          <w:color w:val="000000"/>
          <w:sz w:val="26"/>
          <w:szCs w:val="26"/>
          <w:rtl w:val="0"/>
        </w:rPr>
        <w:t xml:space="preserve">Judicial Nationality Option Route</w:t>
      </w:r>
    </w:p>
    <w:p w:rsidR="00000000" w:rsidDel="00000000" w:rsidP="00000000" w:rsidRDefault="00000000" w:rsidRPr="00000000" w14:paraId="000015F9">
      <w:pPr>
        <w:spacing w:after="240" w:before="240" w:lineRule="auto"/>
        <w:rPr/>
      </w:pPr>
      <w:r w:rsidDel="00000000" w:rsidR="00000000" w:rsidRPr="00000000">
        <w:rPr>
          <w:rtl w:val="0"/>
        </w:rPr>
        <w:t xml:space="preserve">Following the relevant judicial decision and necessary registry formalities, the applicant may proceed with the appropriate Brazilian identity and passport documentation.</w:t>
      </w:r>
    </w:p>
    <w:p w:rsidR="00000000" w:rsidDel="00000000" w:rsidP="00000000" w:rsidRDefault="00000000" w:rsidRPr="00000000" w14:paraId="000015FA">
      <w:pPr>
        <w:pStyle w:val="Heading3"/>
        <w:keepNext w:val="0"/>
        <w:keepLines w:val="0"/>
        <w:spacing w:before="280" w:lineRule="auto"/>
        <w:rPr>
          <w:b w:val="1"/>
          <w:bCs w:val="1"/>
          <w:color w:val="000000"/>
          <w:sz w:val="26"/>
          <w:szCs w:val="26"/>
        </w:rPr>
      </w:pPr>
      <w:bookmarkStart w:colFirst="0" w:colLast="0" w:name="_d0pb95l0cpt1" w:id="1696"/>
      <w:bookmarkEnd w:id="1696"/>
      <w:r w:rsidDel="00000000" w:rsidR="00000000" w:rsidRPr="00000000">
        <w:rPr>
          <w:b w:val="1"/>
          <w:bCs w:val="1"/>
          <w:color w:val="000000"/>
          <w:sz w:val="26"/>
          <w:szCs w:val="26"/>
          <w:rtl w:val="0"/>
        </w:rPr>
        <w:t xml:space="preserve">Brazilian Civil Birth Certificate</w:t>
      </w:r>
    </w:p>
    <w:p w:rsidR="00000000" w:rsidDel="00000000" w:rsidP="00000000" w:rsidRDefault="00000000" w:rsidRPr="00000000" w14:paraId="000015FB">
      <w:pPr>
        <w:spacing w:after="240" w:before="240" w:lineRule="auto"/>
        <w:rPr/>
      </w:pPr>
      <w:r w:rsidDel="00000000" w:rsidR="00000000" w:rsidRPr="00000000">
        <w:rPr>
          <w:rtl w:val="0"/>
        </w:rPr>
        <w:t xml:space="preserve">A valid Brazilian civil or consular birth record is important for subsequent nationality documentation.</w:t>
      </w:r>
    </w:p>
    <w:p w:rsidR="00000000" w:rsidDel="00000000" w:rsidP="00000000" w:rsidRDefault="00000000" w:rsidRPr="00000000" w14:paraId="000015FC">
      <w:pPr>
        <w:pStyle w:val="Heading3"/>
        <w:keepNext w:val="0"/>
        <w:keepLines w:val="0"/>
        <w:spacing w:before="280" w:lineRule="auto"/>
        <w:rPr>
          <w:b w:val="1"/>
          <w:bCs w:val="1"/>
          <w:color w:val="000000"/>
          <w:sz w:val="26"/>
          <w:szCs w:val="26"/>
        </w:rPr>
      </w:pPr>
      <w:bookmarkStart w:colFirst="0" w:colLast="0" w:name="_1u2afach85hk" w:id="1697"/>
      <w:bookmarkEnd w:id="1697"/>
      <w:r w:rsidDel="00000000" w:rsidR="00000000" w:rsidRPr="00000000">
        <w:rPr>
          <w:b w:val="1"/>
          <w:bCs w:val="1"/>
          <w:color w:val="000000"/>
          <w:sz w:val="26"/>
          <w:szCs w:val="26"/>
          <w:rtl w:val="0"/>
        </w:rPr>
        <w:t xml:space="preserve">CPF and Identification</w:t>
      </w:r>
    </w:p>
    <w:p w:rsidR="00000000" w:rsidDel="00000000" w:rsidP="00000000" w:rsidRDefault="00000000" w:rsidRPr="00000000" w14:paraId="000015FD">
      <w:pPr>
        <w:spacing w:after="240" w:before="240" w:lineRule="auto"/>
        <w:rPr/>
      </w:pPr>
      <w:r w:rsidDel="00000000" w:rsidR="00000000" w:rsidRPr="00000000">
        <w:rPr>
          <w:rtl w:val="0"/>
        </w:rPr>
        <w:t xml:space="preserve">Additional Brazilian registration or identification steps may be necessary depending on the applicant's circumstances.</w:t>
      </w:r>
    </w:p>
    <w:p w:rsidR="00000000" w:rsidDel="00000000" w:rsidP="00000000" w:rsidRDefault="00000000" w:rsidRPr="00000000" w14:paraId="000015FE">
      <w:pPr>
        <w:pStyle w:val="Heading3"/>
        <w:keepNext w:val="0"/>
        <w:keepLines w:val="0"/>
        <w:spacing w:before="280" w:lineRule="auto"/>
        <w:rPr>
          <w:b w:val="1"/>
          <w:bCs w:val="1"/>
          <w:color w:val="000000"/>
          <w:sz w:val="26"/>
          <w:szCs w:val="26"/>
        </w:rPr>
      </w:pPr>
      <w:bookmarkStart w:colFirst="0" w:colLast="0" w:name="_clwdwxy08xf0" w:id="1698"/>
      <w:bookmarkEnd w:id="1698"/>
      <w:r w:rsidDel="00000000" w:rsidR="00000000" w:rsidRPr="00000000">
        <w:rPr>
          <w:b w:val="1"/>
          <w:bCs w:val="1"/>
          <w:color w:val="000000"/>
          <w:sz w:val="26"/>
          <w:szCs w:val="26"/>
          <w:rtl w:val="0"/>
        </w:rPr>
        <w:t xml:space="preserve">Travel Requirements</w:t>
      </w:r>
    </w:p>
    <w:p w:rsidR="00000000" w:rsidDel="00000000" w:rsidP="00000000" w:rsidRDefault="00000000" w:rsidRPr="00000000" w14:paraId="000015FF">
      <w:pPr>
        <w:spacing w:after="240" w:before="240" w:lineRule="auto"/>
        <w:rPr/>
      </w:pPr>
      <w:r w:rsidDel="00000000" w:rsidR="00000000" w:rsidRPr="00000000">
        <w:rPr>
          <w:rtl w:val="0"/>
        </w:rPr>
        <w:t xml:space="preserve">Dual nationals should verify the travel-document rules of Brazil and their other country of nationality.</w:t>
      </w:r>
    </w:p>
    <w:p w:rsidR="00000000" w:rsidDel="00000000" w:rsidP="00000000" w:rsidRDefault="00000000" w:rsidRPr="00000000" w14:paraId="00001600">
      <w:pPr>
        <w:spacing w:after="240" w:before="240" w:lineRule="auto"/>
        <w:rPr>
          <w:b w:val="1"/>
          <w:bCs w:val="1"/>
        </w:rPr>
      </w:pPr>
      <w:r w:rsidDel="00000000" w:rsidR="00000000" w:rsidRPr="00000000">
        <w:rPr>
          <w:b w:val="1"/>
          <w:bCs w:val="1"/>
          <w:rtl w:val="0"/>
        </w:rPr>
        <w:t xml:space="preserve">[Get Guidance on Brazilian Passport Documentation]</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kra8fbqsq2rg" w:id="1699"/>
      <w:bookmarkEnd w:id="1699"/>
      <w:r w:rsidDel="00000000" w:rsidR="00000000" w:rsidRPr="00000000">
        <w:rPr>
          <w:b w:val="1"/>
          <w:bCs w:val="1"/>
          <w:sz w:val="34"/>
          <w:szCs w:val="34"/>
          <w:rtl w:val="0"/>
        </w:rPr>
        <w:t xml:space="preserve">BRAZILIAN GRANDPARENTS</w:t>
      </w:r>
    </w:p>
    <w:p w:rsidR="00000000" w:rsidDel="00000000" w:rsidP="00000000" w:rsidRDefault="00000000" w:rsidRPr="00000000" w14:paraId="00001603">
      <w:pPr>
        <w:pStyle w:val="Heading1"/>
        <w:keepNext w:val="0"/>
        <w:keepLines w:val="0"/>
        <w:spacing w:before="480" w:lineRule="auto"/>
        <w:rPr>
          <w:b w:val="1"/>
          <w:bCs w:val="1"/>
          <w:sz w:val="46"/>
          <w:szCs w:val="46"/>
        </w:rPr>
      </w:pPr>
      <w:bookmarkStart w:colFirst="0" w:colLast="0" w:name="_em5utxv51wg0" w:id="1700"/>
      <w:bookmarkEnd w:id="1700"/>
      <w:r w:rsidDel="00000000" w:rsidR="00000000" w:rsidRPr="00000000">
        <w:rPr>
          <w:b w:val="1"/>
          <w:bCs w:val="1"/>
          <w:sz w:val="46"/>
          <w:szCs w:val="46"/>
          <w:rtl w:val="0"/>
        </w:rPr>
        <w:t xml:space="preserve">Can You Claim Brazilian Citizenship Through a Grandparent?</w:t>
      </w:r>
    </w:p>
    <w:p w:rsidR="00000000" w:rsidDel="00000000" w:rsidP="00000000" w:rsidRDefault="00000000" w:rsidRPr="00000000" w14:paraId="00001604">
      <w:pPr>
        <w:spacing w:after="240" w:before="240" w:lineRule="auto"/>
        <w:rPr/>
      </w:pPr>
      <w:r w:rsidDel="00000000" w:rsidR="00000000" w:rsidRPr="00000000">
        <w:rPr>
          <w:rtl w:val="0"/>
        </w:rPr>
        <w:t xml:space="preserve">Brazilian nationality by descent is generally based on the qualifying nationality of a Brazilian parent.</w:t>
      </w:r>
    </w:p>
    <w:p w:rsidR="00000000" w:rsidDel="00000000" w:rsidP="00000000" w:rsidRDefault="00000000" w:rsidRPr="00000000" w14:paraId="00001605">
      <w:pPr>
        <w:spacing w:after="240" w:before="240" w:lineRule="auto"/>
        <w:rPr/>
      </w:pPr>
      <w:r w:rsidDel="00000000" w:rsidR="00000000" w:rsidRPr="00000000">
        <w:rPr>
          <w:rtl w:val="0"/>
        </w:rPr>
        <w:t xml:space="preserve">Having a Brazilian grandparent does not, by itself, create an automatic citizenship pathway for every grandchild born abroad.</w:t>
      </w:r>
    </w:p>
    <w:p w:rsidR="00000000" w:rsidDel="00000000" w:rsidP="00000000" w:rsidRDefault="00000000" w:rsidRPr="00000000" w14:paraId="00001606">
      <w:pPr>
        <w:pStyle w:val="Heading3"/>
        <w:keepNext w:val="0"/>
        <w:keepLines w:val="0"/>
        <w:spacing w:before="280" w:lineRule="auto"/>
        <w:rPr>
          <w:b w:val="1"/>
          <w:bCs w:val="1"/>
          <w:color w:val="000000"/>
          <w:sz w:val="26"/>
          <w:szCs w:val="26"/>
        </w:rPr>
      </w:pPr>
      <w:bookmarkStart w:colFirst="0" w:colLast="0" w:name="_x8ko4425jdnw" w:id="1701"/>
      <w:bookmarkEnd w:id="1701"/>
      <w:r w:rsidDel="00000000" w:rsidR="00000000" w:rsidRPr="00000000">
        <w:rPr>
          <w:b w:val="1"/>
          <w:bCs w:val="1"/>
          <w:color w:val="000000"/>
          <w:sz w:val="26"/>
          <w:szCs w:val="26"/>
          <w:rtl w:val="0"/>
        </w:rPr>
        <w:t xml:space="preserve">The Parent's Nationality Matters</w:t>
      </w:r>
    </w:p>
    <w:p w:rsidR="00000000" w:rsidDel="00000000" w:rsidP="00000000" w:rsidRDefault="00000000" w:rsidRPr="00000000" w14:paraId="00001607">
      <w:pPr>
        <w:spacing w:after="240" w:before="240" w:lineRule="auto"/>
        <w:rPr/>
      </w:pPr>
      <w:r w:rsidDel="00000000" w:rsidR="00000000" w:rsidRPr="00000000">
        <w:rPr>
          <w:rtl w:val="0"/>
        </w:rPr>
        <w:t xml:space="preserve">If your parent is Brazilian under the applicable constitutional rules, that may create a basis for your own nationality assessment.</w:t>
      </w:r>
    </w:p>
    <w:p w:rsidR="00000000" w:rsidDel="00000000" w:rsidP="00000000" w:rsidRDefault="00000000" w:rsidRPr="00000000" w14:paraId="00001608">
      <w:pPr>
        <w:pStyle w:val="Heading3"/>
        <w:keepNext w:val="0"/>
        <w:keepLines w:val="0"/>
        <w:spacing w:before="280" w:lineRule="auto"/>
        <w:rPr>
          <w:b w:val="1"/>
          <w:bCs w:val="1"/>
          <w:color w:val="000000"/>
          <w:sz w:val="26"/>
          <w:szCs w:val="26"/>
        </w:rPr>
      </w:pPr>
      <w:bookmarkStart w:colFirst="0" w:colLast="0" w:name="_hfe2jdrpr37z" w:id="1702"/>
      <w:bookmarkEnd w:id="1702"/>
      <w:r w:rsidDel="00000000" w:rsidR="00000000" w:rsidRPr="00000000">
        <w:rPr>
          <w:b w:val="1"/>
          <w:bCs w:val="1"/>
          <w:color w:val="000000"/>
          <w:sz w:val="26"/>
          <w:szCs w:val="26"/>
          <w:rtl w:val="0"/>
        </w:rPr>
        <w:t xml:space="preserve">A Missing Generation</w:t>
      </w:r>
    </w:p>
    <w:p w:rsidR="00000000" w:rsidDel="00000000" w:rsidP="00000000" w:rsidRDefault="00000000" w:rsidRPr="00000000" w14:paraId="00001609">
      <w:pPr>
        <w:spacing w:after="240" w:before="240" w:lineRule="auto"/>
        <w:rPr/>
      </w:pPr>
      <w:r w:rsidDel="00000000" w:rsidR="00000000" w:rsidRPr="00000000">
        <w:rPr>
          <w:rtl w:val="0"/>
        </w:rPr>
        <w:t xml:space="preserve">Where the parent was born abroad and never registered as Brazilian, the family may need to evaluate the parent's nationality status first.</w:t>
      </w:r>
    </w:p>
    <w:p w:rsidR="00000000" w:rsidDel="00000000" w:rsidP="00000000" w:rsidRDefault="00000000" w:rsidRPr="00000000" w14:paraId="0000160A">
      <w:pPr>
        <w:pStyle w:val="Heading3"/>
        <w:keepNext w:val="0"/>
        <w:keepLines w:val="0"/>
        <w:spacing w:before="280" w:lineRule="auto"/>
        <w:rPr>
          <w:b w:val="1"/>
          <w:bCs w:val="1"/>
          <w:color w:val="000000"/>
          <w:sz w:val="26"/>
          <w:szCs w:val="26"/>
        </w:rPr>
      </w:pPr>
      <w:bookmarkStart w:colFirst="0" w:colLast="0" w:name="_joggni8vgotb" w:id="1703"/>
      <w:bookmarkEnd w:id="1703"/>
      <w:r w:rsidDel="00000000" w:rsidR="00000000" w:rsidRPr="00000000">
        <w:rPr>
          <w:b w:val="1"/>
          <w:bCs w:val="1"/>
          <w:color w:val="000000"/>
          <w:sz w:val="26"/>
          <w:szCs w:val="26"/>
          <w:rtl w:val="0"/>
        </w:rPr>
        <w:t xml:space="preserve">Complex Family Histories</w:t>
      </w:r>
    </w:p>
    <w:p w:rsidR="00000000" w:rsidDel="00000000" w:rsidP="00000000" w:rsidRDefault="00000000" w:rsidRPr="00000000" w14:paraId="0000160B">
      <w:pPr>
        <w:spacing w:after="240" w:before="240" w:lineRule="auto"/>
        <w:rPr/>
      </w:pPr>
      <w:r w:rsidDel="00000000" w:rsidR="00000000" w:rsidRPr="00000000">
        <w:rPr>
          <w:rtl w:val="0"/>
        </w:rPr>
        <w:t xml:space="preserve">Multiple generations born abroad, missing birth records, or changes in nationality law may create additional issues.</w:t>
      </w:r>
    </w:p>
    <w:p w:rsidR="00000000" w:rsidDel="00000000" w:rsidP="00000000" w:rsidRDefault="00000000" w:rsidRPr="00000000" w14:paraId="0000160C">
      <w:pPr>
        <w:pStyle w:val="Heading3"/>
        <w:keepNext w:val="0"/>
        <w:keepLines w:val="0"/>
        <w:spacing w:before="280" w:lineRule="auto"/>
        <w:rPr>
          <w:b w:val="1"/>
          <w:bCs w:val="1"/>
          <w:color w:val="000000"/>
          <w:sz w:val="26"/>
          <w:szCs w:val="26"/>
        </w:rPr>
      </w:pPr>
      <w:bookmarkStart w:colFirst="0" w:colLast="0" w:name="_1djfed1mrb4p" w:id="1704"/>
      <w:bookmarkEnd w:id="1704"/>
      <w:r w:rsidDel="00000000" w:rsidR="00000000" w:rsidRPr="00000000">
        <w:rPr>
          <w:b w:val="1"/>
          <w:bCs w:val="1"/>
          <w:color w:val="000000"/>
          <w:sz w:val="26"/>
          <w:szCs w:val="26"/>
          <w:rtl w:val="0"/>
        </w:rPr>
        <w:t xml:space="preserve">No Automatic Grandparent-Based Naturalization</w:t>
      </w:r>
    </w:p>
    <w:p w:rsidR="00000000" w:rsidDel="00000000" w:rsidP="00000000" w:rsidRDefault="00000000" w:rsidRPr="00000000" w14:paraId="0000160D">
      <w:pPr>
        <w:spacing w:after="240" w:before="240" w:lineRule="auto"/>
        <w:rPr/>
      </w:pPr>
      <w:r w:rsidDel="00000000" w:rsidR="00000000" w:rsidRPr="00000000">
        <w:rPr>
          <w:rtl w:val="0"/>
        </w:rPr>
        <w:t xml:space="preserve">Brazil does not have a general nationality-by-descent procedure equivalent to certain European citizenship systems that automatically extend recognition through distant ancestry.</w:t>
      </w:r>
    </w:p>
    <w:p w:rsidR="00000000" w:rsidDel="00000000" w:rsidP="00000000" w:rsidRDefault="00000000" w:rsidRPr="00000000" w14:paraId="0000160E">
      <w:pPr>
        <w:spacing w:after="240" w:before="240" w:lineRule="auto"/>
        <w:rPr>
          <w:b w:val="1"/>
          <w:bCs w:val="1"/>
        </w:rPr>
      </w:pPr>
      <w:r w:rsidDel="00000000" w:rsidR="00000000" w:rsidRPr="00000000">
        <w:rPr>
          <w:b w:val="1"/>
          <w:bCs w:val="1"/>
          <w:rtl w:val="0"/>
        </w:rPr>
        <w:t xml:space="preserve">[Review Your Brazilian Family Citizenship History]</w:t>
      </w:r>
    </w:p>
    <w:p w:rsidR="00000000" w:rsidDel="00000000" w:rsidP="00000000" w:rsidRDefault="00000000" w:rsidRPr="00000000" w14:paraId="00001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pvbjn9i21hnp" w:id="1705"/>
      <w:bookmarkEnd w:id="1705"/>
      <w:r w:rsidDel="00000000" w:rsidR="00000000" w:rsidRPr="00000000">
        <w:rPr>
          <w:b w:val="1"/>
          <w:bCs w:val="1"/>
          <w:sz w:val="34"/>
          <w:szCs w:val="34"/>
          <w:rtl w:val="0"/>
        </w:rPr>
        <w:t xml:space="preserve">OUR LEGAL SERVICES</w:t>
      </w:r>
    </w:p>
    <w:p w:rsidR="00000000" w:rsidDel="00000000" w:rsidP="00000000" w:rsidRDefault="00000000" w:rsidRPr="00000000" w14:paraId="00001611">
      <w:pPr>
        <w:pStyle w:val="Heading1"/>
        <w:keepNext w:val="0"/>
        <w:keepLines w:val="0"/>
        <w:spacing w:before="480" w:lineRule="auto"/>
        <w:rPr>
          <w:b w:val="1"/>
          <w:bCs w:val="1"/>
          <w:sz w:val="46"/>
          <w:szCs w:val="46"/>
        </w:rPr>
      </w:pPr>
      <w:bookmarkStart w:colFirst="0" w:colLast="0" w:name="_wn33u2izo850" w:id="1706"/>
      <w:bookmarkEnd w:id="1706"/>
      <w:r w:rsidDel="00000000" w:rsidR="00000000" w:rsidRPr="00000000">
        <w:rPr>
          <w:b w:val="1"/>
          <w:bCs w:val="1"/>
          <w:sz w:val="46"/>
          <w:szCs w:val="46"/>
          <w:rtl w:val="0"/>
        </w:rPr>
        <w:t xml:space="preserve">How Caspani Lawyers Can Help</w:t>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wg466uy8j5ix" w:id="1707"/>
      <w:bookmarkEnd w:id="1707"/>
      <w:r w:rsidDel="00000000" w:rsidR="00000000" w:rsidRPr="00000000">
        <w:rPr>
          <w:b w:val="1"/>
          <w:bCs w:val="1"/>
          <w:color w:val="000000"/>
          <w:sz w:val="26"/>
          <w:szCs w:val="26"/>
          <w:rtl w:val="0"/>
        </w:rPr>
        <w:t xml:space="preserve">Adult Citizenship by Descent Assessment</w:t>
      </w:r>
    </w:p>
    <w:p w:rsidR="00000000" w:rsidDel="00000000" w:rsidP="00000000" w:rsidRDefault="00000000" w:rsidRPr="00000000" w14:paraId="00001613">
      <w:pPr>
        <w:spacing w:after="240" w:before="240" w:lineRule="auto"/>
        <w:rPr/>
      </w:pPr>
      <w:r w:rsidDel="00000000" w:rsidR="00000000" w:rsidRPr="00000000">
        <w:rPr>
          <w:rtl w:val="0"/>
        </w:rPr>
        <w:t xml:space="preserve">We evaluate the constitutional basis for your claim to Brazilian nationality.</w:t>
      </w:r>
    </w:p>
    <w:p w:rsidR="00000000" w:rsidDel="00000000" w:rsidP="00000000" w:rsidRDefault="00000000" w:rsidRPr="00000000" w14:paraId="00001614">
      <w:pPr>
        <w:pStyle w:val="Heading3"/>
        <w:keepNext w:val="0"/>
        <w:keepLines w:val="0"/>
        <w:spacing w:before="280" w:lineRule="auto"/>
        <w:rPr>
          <w:b w:val="1"/>
          <w:bCs w:val="1"/>
          <w:color w:val="000000"/>
          <w:sz w:val="26"/>
          <w:szCs w:val="26"/>
        </w:rPr>
      </w:pPr>
      <w:bookmarkStart w:colFirst="0" w:colLast="0" w:name="_902751t77lv9" w:id="1708"/>
      <w:bookmarkEnd w:id="1708"/>
      <w:r w:rsidDel="00000000" w:rsidR="00000000" w:rsidRPr="00000000">
        <w:rPr>
          <w:b w:val="1"/>
          <w:bCs w:val="1"/>
          <w:color w:val="000000"/>
          <w:sz w:val="26"/>
          <w:szCs w:val="26"/>
          <w:rtl w:val="0"/>
        </w:rPr>
        <w:t xml:space="preserve">Consular Birth Registration Guidance</w:t>
      </w:r>
    </w:p>
    <w:p w:rsidR="00000000" w:rsidDel="00000000" w:rsidP="00000000" w:rsidRDefault="00000000" w:rsidRPr="00000000" w14:paraId="00001615">
      <w:pPr>
        <w:spacing w:after="240" w:before="240" w:lineRule="auto"/>
        <w:rPr/>
      </w:pPr>
      <w:r w:rsidDel="00000000" w:rsidR="00000000" w:rsidRPr="00000000">
        <w:rPr>
          <w:rtl w:val="0"/>
        </w:rPr>
        <w:t xml:space="preserve">We assist with the legal and documentary preparation of eligible adult registration cases.</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y2mw05z1pg0a" w:id="1709"/>
      <w:bookmarkEnd w:id="1709"/>
      <w:r w:rsidDel="00000000" w:rsidR="00000000" w:rsidRPr="00000000">
        <w:rPr>
          <w:b w:val="1"/>
          <w:bCs w:val="1"/>
          <w:color w:val="000000"/>
          <w:sz w:val="26"/>
          <w:szCs w:val="26"/>
          <w:rtl w:val="0"/>
        </w:rPr>
        <w:t xml:space="preserve">Judicial Nationality Option</w:t>
      </w:r>
    </w:p>
    <w:p w:rsidR="00000000" w:rsidDel="00000000" w:rsidP="00000000" w:rsidRDefault="00000000" w:rsidRPr="00000000" w14:paraId="00001617">
      <w:pPr>
        <w:spacing w:after="240" w:before="240" w:lineRule="auto"/>
        <w:rPr/>
      </w:pPr>
      <w:r w:rsidDel="00000000" w:rsidR="00000000" w:rsidRPr="00000000">
        <w:rPr>
          <w:rtl w:val="0"/>
        </w:rPr>
        <w:t xml:space="preserve">We provide legal representation in appropriate Federal Court nationality proceedings.</w:t>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1lflniodc69a" w:id="1710"/>
      <w:bookmarkEnd w:id="1710"/>
      <w:r w:rsidDel="00000000" w:rsidR="00000000" w:rsidRPr="00000000">
        <w:rPr>
          <w:b w:val="1"/>
          <w:bCs w:val="1"/>
          <w:color w:val="000000"/>
          <w:sz w:val="26"/>
          <w:szCs w:val="26"/>
          <w:rtl w:val="0"/>
        </w:rPr>
        <w:t xml:space="preserve">Civil Registry Transcription</w:t>
      </w:r>
    </w:p>
    <w:p w:rsidR="00000000" w:rsidDel="00000000" w:rsidP="00000000" w:rsidRDefault="00000000" w:rsidRPr="00000000" w14:paraId="00001619">
      <w:pPr>
        <w:spacing w:after="240" w:before="240" w:lineRule="auto"/>
        <w:rPr/>
      </w:pPr>
      <w:r w:rsidDel="00000000" w:rsidR="00000000" w:rsidRPr="00000000">
        <w:rPr>
          <w:rtl w:val="0"/>
        </w:rPr>
        <w:t xml:space="preserve">We assist with applicable procedures involving foreign and Brazilian birth records.</w:t>
      </w:r>
    </w:p>
    <w:p w:rsidR="00000000" w:rsidDel="00000000" w:rsidP="00000000" w:rsidRDefault="00000000" w:rsidRPr="00000000" w14:paraId="0000161A">
      <w:pPr>
        <w:pStyle w:val="Heading3"/>
        <w:keepNext w:val="0"/>
        <w:keepLines w:val="0"/>
        <w:spacing w:before="280" w:lineRule="auto"/>
        <w:rPr>
          <w:b w:val="1"/>
          <w:bCs w:val="1"/>
          <w:color w:val="000000"/>
          <w:sz w:val="26"/>
          <w:szCs w:val="26"/>
        </w:rPr>
      </w:pPr>
      <w:bookmarkStart w:colFirst="0" w:colLast="0" w:name="_6mr0pety6k6" w:id="1711"/>
      <w:bookmarkEnd w:id="1711"/>
      <w:r w:rsidDel="00000000" w:rsidR="00000000" w:rsidRPr="00000000">
        <w:rPr>
          <w:b w:val="1"/>
          <w:bCs w:val="1"/>
          <w:color w:val="000000"/>
          <w:sz w:val="26"/>
          <w:szCs w:val="26"/>
          <w:rtl w:val="0"/>
        </w:rPr>
        <w:t xml:space="preserve">Civil Record Corrections</w:t>
      </w:r>
    </w:p>
    <w:p w:rsidR="00000000" w:rsidDel="00000000" w:rsidP="00000000" w:rsidRDefault="00000000" w:rsidRPr="00000000" w14:paraId="0000161B">
      <w:pPr>
        <w:spacing w:after="240" w:before="240" w:lineRule="auto"/>
        <w:rPr/>
      </w:pPr>
      <w:r w:rsidDel="00000000" w:rsidR="00000000" w:rsidRPr="00000000">
        <w:rPr>
          <w:rtl w:val="0"/>
        </w:rPr>
        <w:t xml:space="preserve">We assess administrative and judicial rectification requirements.</w:t>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cfjk579jf6gr" w:id="1712"/>
      <w:bookmarkEnd w:id="1712"/>
      <w:r w:rsidDel="00000000" w:rsidR="00000000" w:rsidRPr="00000000">
        <w:rPr>
          <w:b w:val="1"/>
          <w:bCs w:val="1"/>
          <w:color w:val="000000"/>
          <w:sz w:val="26"/>
          <w:szCs w:val="26"/>
          <w:rtl w:val="0"/>
        </w:rPr>
        <w:t xml:space="preserve">Deceased Parent Documentation</w:t>
      </w:r>
    </w:p>
    <w:p w:rsidR="00000000" w:rsidDel="00000000" w:rsidP="00000000" w:rsidRDefault="00000000" w:rsidRPr="00000000" w14:paraId="0000161D">
      <w:pPr>
        <w:spacing w:after="240" w:before="240" w:lineRule="auto"/>
        <w:rPr/>
      </w:pPr>
      <w:r w:rsidDel="00000000" w:rsidR="00000000" w:rsidRPr="00000000">
        <w:rPr>
          <w:rtl w:val="0"/>
        </w:rPr>
        <w:t xml:space="preserve">We help identify available evidence of a deceased Brazilian parent's nationality and parentage.</w:t>
      </w:r>
    </w:p>
    <w:p w:rsidR="00000000" w:rsidDel="00000000" w:rsidP="00000000" w:rsidRDefault="00000000" w:rsidRPr="00000000" w14:paraId="0000161E">
      <w:pPr>
        <w:pStyle w:val="Heading3"/>
        <w:keepNext w:val="0"/>
        <w:keepLines w:val="0"/>
        <w:spacing w:before="280" w:lineRule="auto"/>
        <w:rPr>
          <w:b w:val="1"/>
          <w:bCs w:val="1"/>
          <w:color w:val="000000"/>
          <w:sz w:val="26"/>
          <w:szCs w:val="26"/>
        </w:rPr>
      </w:pPr>
      <w:bookmarkStart w:colFirst="0" w:colLast="0" w:name="_kods09akbcix" w:id="1713"/>
      <w:bookmarkEnd w:id="1713"/>
      <w:r w:rsidDel="00000000" w:rsidR="00000000" w:rsidRPr="00000000">
        <w:rPr>
          <w:b w:val="1"/>
          <w:bCs w:val="1"/>
          <w:color w:val="000000"/>
          <w:sz w:val="26"/>
          <w:szCs w:val="26"/>
          <w:rtl w:val="0"/>
        </w:rPr>
        <w:t xml:space="preserve">Consular Refusal Assessment</w:t>
      </w:r>
    </w:p>
    <w:p w:rsidR="00000000" w:rsidDel="00000000" w:rsidP="00000000" w:rsidRDefault="00000000" w:rsidRPr="00000000" w14:paraId="0000161F">
      <w:pPr>
        <w:spacing w:after="240" w:before="240" w:lineRule="auto"/>
        <w:rPr/>
      </w:pPr>
      <w:r w:rsidDel="00000000" w:rsidR="00000000" w:rsidRPr="00000000">
        <w:rPr>
          <w:rtl w:val="0"/>
        </w:rPr>
        <w:t xml:space="preserve">We evaluate legal and documentary obstacles affecting consular registration.</w:t>
      </w:r>
    </w:p>
    <w:p w:rsidR="00000000" w:rsidDel="00000000" w:rsidP="00000000" w:rsidRDefault="00000000" w:rsidRPr="00000000" w14:paraId="00001620">
      <w:pPr>
        <w:pStyle w:val="Heading3"/>
        <w:keepNext w:val="0"/>
        <w:keepLines w:val="0"/>
        <w:spacing w:before="280" w:lineRule="auto"/>
        <w:rPr>
          <w:b w:val="1"/>
          <w:bCs w:val="1"/>
          <w:color w:val="000000"/>
          <w:sz w:val="26"/>
          <w:szCs w:val="26"/>
        </w:rPr>
      </w:pPr>
      <w:bookmarkStart w:colFirst="0" w:colLast="0" w:name="_m0e9a2meoq66" w:id="1714"/>
      <w:bookmarkEnd w:id="1714"/>
      <w:r w:rsidDel="00000000" w:rsidR="00000000" w:rsidRPr="00000000">
        <w:rPr>
          <w:b w:val="1"/>
          <w:bCs w:val="1"/>
          <w:color w:val="000000"/>
          <w:sz w:val="26"/>
          <w:szCs w:val="26"/>
          <w:rtl w:val="0"/>
        </w:rPr>
        <w:t xml:space="preserve">Historical Nationality Cases</w:t>
      </w:r>
    </w:p>
    <w:p w:rsidR="00000000" w:rsidDel="00000000" w:rsidP="00000000" w:rsidRDefault="00000000" w:rsidRPr="00000000" w14:paraId="00001621">
      <w:pPr>
        <w:spacing w:after="240" w:before="240" w:lineRule="auto"/>
        <w:rPr/>
      </w:pPr>
      <w:r w:rsidDel="00000000" w:rsidR="00000000" w:rsidRPr="00000000">
        <w:rPr>
          <w:rtl w:val="0"/>
        </w:rPr>
        <w:t xml:space="preserve">We assess issues arising from changes in Brazilian nationality law.</w:t>
      </w:r>
    </w:p>
    <w:p w:rsidR="00000000" w:rsidDel="00000000" w:rsidP="00000000" w:rsidRDefault="00000000" w:rsidRPr="00000000" w14:paraId="00001622">
      <w:pPr>
        <w:pStyle w:val="Heading3"/>
        <w:keepNext w:val="0"/>
        <w:keepLines w:val="0"/>
        <w:spacing w:before="280" w:lineRule="auto"/>
        <w:rPr>
          <w:b w:val="1"/>
          <w:bCs w:val="1"/>
          <w:color w:val="000000"/>
          <w:sz w:val="26"/>
          <w:szCs w:val="26"/>
        </w:rPr>
      </w:pPr>
      <w:bookmarkStart w:colFirst="0" w:colLast="0" w:name="_oa6dsy24oxo3" w:id="1715"/>
      <w:bookmarkEnd w:id="1715"/>
      <w:r w:rsidDel="00000000" w:rsidR="00000000" w:rsidRPr="00000000">
        <w:rPr>
          <w:b w:val="1"/>
          <w:bCs w:val="1"/>
          <w:color w:val="000000"/>
          <w:sz w:val="26"/>
          <w:szCs w:val="26"/>
          <w:rtl w:val="0"/>
        </w:rPr>
        <w:t xml:space="preserve">Dual Citizenship Guidance</w:t>
      </w:r>
    </w:p>
    <w:p w:rsidR="00000000" w:rsidDel="00000000" w:rsidP="00000000" w:rsidRDefault="00000000" w:rsidRPr="00000000" w14:paraId="00001623">
      <w:pPr>
        <w:spacing w:after="240" w:before="240" w:lineRule="auto"/>
        <w:rPr/>
      </w:pPr>
      <w:r w:rsidDel="00000000" w:rsidR="00000000" w:rsidRPr="00000000">
        <w:rPr>
          <w:rtl w:val="0"/>
        </w:rPr>
        <w:t xml:space="preserve">We explain the relevant Brazilian nationality rules and identify questions requiring foreign-law advice.</w:t>
      </w:r>
    </w:p>
    <w:p w:rsidR="00000000" w:rsidDel="00000000" w:rsidP="00000000" w:rsidRDefault="00000000" w:rsidRPr="00000000" w14:paraId="00001624">
      <w:pPr>
        <w:pStyle w:val="Heading3"/>
        <w:keepNext w:val="0"/>
        <w:keepLines w:val="0"/>
        <w:spacing w:before="280" w:lineRule="auto"/>
        <w:rPr>
          <w:b w:val="1"/>
          <w:bCs w:val="1"/>
          <w:color w:val="000000"/>
          <w:sz w:val="26"/>
          <w:szCs w:val="26"/>
        </w:rPr>
      </w:pPr>
      <w:bookmarkStart w:colFirst="0" w:colLast="0" w:name="_f6mishagk28j" w:id="1716"/>
      <w:bookmarkEnd w:id="1716"/>
      <w:r w:rsidDel="00000000" w:rsidR="00000000" w:rsidRPr="00000000">
        <w:rPr>
          <w:b w:val="1"/>
          <w:bCs w:val="1"/>
          <w:color w:val="000000"/>
          <w:sz w:val="26"/>
          <w:szCs w:val="26"/>
          <w:rtl w:val="0"/>
        </w:rPr>
        <w:t xml:space="preserve">Post-Recognition Documentation</w:t>
      </w:r>
    </w:p>
    <w:p w:rsidR="00000000" w:rsidDel="00000000" w:rsidP="00000000" w:rsidRDefault="00000000" w:rsidRPr="00000000" w14:paraId="00001625">
      <w:pPr>
        <w:spacing w:after="240" w:before="240" w:lineRule="auto"/>
        <w:rPr/>
      </w:pPr>
      <w:r w:rsidDel="00000000" w:rsidR="00000000" w:rsidRPr="00000000">
        <w:rPr>
          <w:rtl w:val="0"/>
        </w:rPr>
        <w:t xml:space="preserve">We provide guidance concerning the next steps for Brazilian identity and passport applications.</w:t>
      </w:r>
    </w:p>
    <w:p w:rsidR="00000000" w:rsidDel="00000000" w:rsidP="00000000" w:rsidRDefault="00000000" w:rsidRPr="00000000" w14:paraId="00001626">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5u3n1ztyoxc7" w:id="1717"/>
      <w:bookmarkEnd w:id="1717"/>
      <w:r w:rsidDel="00000000" w:rsidR="00000000" w:rsidRPr="00000000">
        <w:rPr>
          <w:b w:val="1"/>
          <w:bCs w:val="1"/>
          <w:sz w:val="34"/>
          <w:szCs w:val="34"/>
          <w:rtl w:val="0"/>
        </w:rPr>
        <w:t xml:space="preserve">WHY CHOOSE CASPANI LAWYERS?</w:t>
      </w:r>
    </w:p>
    <w:p w:rsidR="00000000" w:rsidDel="00000000" w:rsidP="00000000" w:rsidRDefault="00000000" w:rsidRPr="00000000" w14:paraId="00001629">
      <w:pPr>
        <w:pStyle w:val="Heading1"/>
        <w:keepNext w:val="0"/>
        <w:keepLines w:val="0"/>
        <w:spacing w:before="480" w:lineRule="auto"/>
        <w:rPr>
          <w:b w:val="1"/>
          <w:bCs w:val="1"/>
          <w:sz w:val="46"/>
          <w:szCs w:val="46"/>
        </w:rPr>
      </w:pPr>
      <w:bookmarkStart w:colFirst="0" w:colLast="0" w:name="_q7b1zm8x049u" w:id="1718"/>
      <w:bookmarkEnd w:id="1718"/>
      <w:r w:rsidDel="00000000" w:rsidR="00000000" w:rsidRPr="00000000">
        <w:rPr>
          <w:b w:val="1"/>
          <w:bCs w:val="1"/>
          <w:sz w:val="46"/>
          <w:szCs w:val="46"/>
          <w:rtl w:val="0"/>
        </w:rPr>
        <w:t xml:space="preserve">Personalized Legal Assistance for Brazilian Families Worldwide</w:t>
      </w:r>
    </w:p>
    <w:p w:rsidR="00000000" w:rsidDel="00000000" w:rsidP="00000000" w:rsidRDefault="00000000" w:rsidRPr="00000000" w14:paraId="0000162A">
      <w:pPr>
        <w:pStyle w:val="Heading3"/>
        <w:keepNext w:val="0"/>
        <w:keepLines w:val="0"/>
        <w:spacing w:before="280" w:lineRule="auto"/>
        <w:rPr>
          <w:b w:val="1"/>
          <w:bCs w:val="1"/>
          <w:color w:val="000000"/>
          <w:sz w:val="26"/>
          <w:szCs w:val="26"/>
        </w:rPr>
      </w:pPr>
      <w:bookmarkStart w:colFirst="0" w:colLast="0" w:name="_70curviezjkh" w:id="1719"/>
      <w:bookmarkEnd w:id="1719"/>
      <w:r w:rsidDel="00000000" w:rsidR="00000000" w:rsidRPr="00000000">
        <w:rPr>
          <w:b w:val="1"/>
          <w:bCs w:val="1"/>
          <w:color w:val="000000"/>
          <w:sz w:val="26"/>
          <w:szCs w:val="26"/>
          <w:rtl w:val="0"/>
        </w:rPr>
        <w:t xml:space="preserve">Brazilian Nationality and Immigration Law</w:t>
      </w:r>
    </w:p>
    <w:p w:rsidR="00000000" w:rsidDel="00000000" w:rsidP="00000000" w:rsidRDefault="00000000" w:rsidRPr="00000000" w14:paraId="0000162B">
      <w:pPr>
        <w:spacing w:after="240" w:before="240" w:lineRule="auto"/>
        <w:rPr/>
      </w:pPr>
      <w:r w:rsidDel="00000000" w:rsidR="00000000" w:rsidRPr="00000000">
        <w:rPr>
          <w:rtl w:val="0"/>
        </w:rPr>
        <w:t xml:space="preserve">We provide legal assistance with nationality recognition, international civil records, and related immigration procedures.</w:t>
      </w:r>
    </w:p>
    <w:p w:rsidR="00000000" w:rsidDel="00000000" w:rsidP="00000000" w:rsidRDefault="00000000" w:rsidRPr="00000000" w14:paraId="0000162C">
      <w:pPr>
        <w:pStyle w:val="Heading3"/>
        <w:keepNext w:val="0"/>
        <w:keepLines w:val="0"/>
        <w:spacing w:before="280" w:lineRule="auto"/>
        <w:rPr>
          <w:b w:val="1"/>
          <w:bCs w:val="1"/>
          <w:color w:val="000000"/>
          <w:sz w:val="26"/>
          <w:szCs w:val="26"/>
        </w:rPr>
      </w:pPr>
      <w:bookmarkStart w:colFirst="0" w:colLast="0" w:name="_ytwyepwlhwnc" w:id="1720"/>
      <w:bookmarkEnd w:id="1720"/>
      <w:r w:rsidDel="00000000" w:rsidR="00000000" w:rsidRPr="00000000">
        <w:rPr>
          <w:b w:val="1"/>
          <w:bCs w:val="1"/>
          <w:color w:val="000000"/>
          <w:sz w:val="26"/>
          <w:szCs w:val="26"/>
          <w:rtl w:val="0"/>
        </w:rPr>
        <w:t xml:space="preserve">Consular and Judicial Pathways</w:t>
      </w:r>
    </w:p>
    <w:p w:rsidR="00000000" w:rsidDel="00000000" w:rsidP="00000000" w:rsidRDefault="00000000" w:rsidRPr="00000000" w14:paraId="0000162D">
      <w:pPr>
        <w:spacing w:after="240" w:before="240" w:lineRule="auto"/>
        <w:rPr/>
      </w:pPr>
      <w:r w:rsidDel="00000000" w:rsidR="00000000" w:rsidRPr="00000000">
        <w:rPr>
          <w:rtl w:val="0"/>
        </w:rPr>
        <w:t xml:space="preserve">We assess whether your case is best addressed through consular registration, civil registry procedures, or judicial action.</w:t>
      </w:r>
    </w:p>
    <w:p w:rsidR="00000000" w:rsidDel="00000000" w:rsidP="00000000" w:rsidRDefault="00000000" w:rsidRPr="00000000" w14:paraId="0000162E">
      <w:pPr>
        <w:pStyle w:val="Heading3"/>
        <w:keepNext w:val="0"/>
        <w:keepLines w:val="0"/>
        <w:spacing w:before="280" w:lineRule="auto"/>
        <w:rPr>
          <w:b w:val="1"/>
          <w:bCs w:val="1"/>
          <w:color w:val="000000"/>
          <w:sz w:val="26"/>
          <w:szCs w:val="26"/>
        </w:rPr>
      </w:pPr>
      <w:bookmarkStart w:colFirst="0" w:colLast="0" w:name="_fxt538hpvxc5" w:id="1721"/>
      <w:bookmarkEnd w:id="1721"/>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62F">
      <w:pPr>
        <w:spacing w:after="240" w:before="240" w:lineRule="auto"/>
        <w:rPr/>
      </w:pPr>
      <w:r w:rsidDel="00000000" w:rsidR="00000000" w:rsidRPr="00000000">
        <w:rPr>
          <w:rtl w:val="0"/>
        </w:rPr>
        <w:t xml:space="preserve">Every case is evaluated according to the applicant's documents, family history, and residence circumstances.</w:t>
      </w:r>
    </w:p>
    <w:p w:rsidR="00000000" w:rsidDel="00000000" w:rsidP="00000000" w:rsidRDefault="00000000" w:rsidRPr="00000000" w14:paraId="00001630">
      <w:pPr>
        <w:pStyle w:val="Heading3"/>
        <w:keepNext w:val="0"/>
        <w:keepLines w:val="0"/>
        <w:spacing w:before="280" w:lineRule="auto"/>
        <w:rPr>
          <w:b w:val="1"/>
          <w:bCs w:val="1"/>
          <w:color w:val="000000"/>
          <w:sz w:val="26"/>
          <w:szCs w:val="26"/>
        </w:rPr>
      </w:pPr>
      <w:bookmarkStart w:colFirst="0" w:colLast="0" w:name="_i2n6oh6dsboi" w:id="1722"/>
      <w:bookmarkEnd w:id="1722"/>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1631">
      <w:pPr>
        <w:spacing w:after="240" w:before="240" w:lineRule="auto"/>
        <w:rPr/>
      </w:pPr>
      <w:r w:rsidDel="00000000" w:rsidR="00000000" w:rsidRPr="00000000">
        <w:rPr>
          <w:rtl w:val="0"/>
        </w:rPr>
        <w:t xml:space="preserve">Communicate directly with your lawyer and receive clear explanations of the applicable legal process.</w:t>
      </w:r>
    </w:p>
    <w:p w:rsidR="00000000" w:rsidDel="00000000" w:rsidP="00000000" w:rsidRDefault="00000000" w:rsidRPr="00000000" w14:paraId="00001632">
      <w:pPr>
        <w:pStyle w:val="Heading3"/>
        <w:keepNext w:val="0"/>
        <w:keepLines w:val="0"/>
        <w:spacing w:before="280" w:lineRule="auto"/>
        <w:rPr>
          <w:b w:val="1"/>
          <w:bCs w:val="1"/>
          <w:color w:val="000000"/>
          <w:sz w:val="26"/>
          <w:szCs w:val="26"/>
        </w:rPr>
      </w:pPr>
      <w:bookmarkStart w:colFirst="0" w:colLast="0" w:name="_9xszyz4yihw" w:id="1723"/>
      <w:bookmarkEnd w:id="1723"/>
      <w:r w:rsidDel="00000000" w:rsidR="00000000" w:rsidRPr="00000000">
        <w:rPr>
          <w:b w:val="1"/>
          <w:bCs w:val="1"/>
          <w:color w:val="000000"/>
          <w:sz w:val="26"/>
          <w:szCs w:val="26"/>
          <w:rtl w:val="0"/>
        </w:rPr>
        <w:t xml:space="preserve">International Documentation Experience</w:t>
      </w:r>
    </w:p>
    <w:p w:rsidR="00000000" w:rsidDel="00000000" w:rsidP="00000000" w:rsidRDefault="00000000" w:rsidRPr="00000000" w14:paraId="00001633">
      <w:pPr>
        <w:spacing w:after="240" w:before="240" w:lineRule="auto"/>
        <w:rPr/>
      </w:pPr>
      <w:r w:rsidDel="00000000" w:rsidR="00000000" w:rsidRPr="00000000">
        <w:rPr>
          <w:rtl w:val="0"/>
        </w:rPr>
        <w:t xml:space="preserve">We assist with foreign birth certificates, parentage documentation, name discrepancies, and cross-border civil records.</w:t>
      </w:r>
    </w:p>
    <w:p w:rsidR="00000000" w:rsidDel="00000000" w:rsidP="00000000" w:rsidRDefault="00000000" w:rsidRPr="00000000" w14:paraId="00001634">
      <w:pPr>
        <w:pStyle w:val="Heading3"/>
        <w:keepNext w:val="0"/>
        <w:keepLines w:val="0"/>
        <w:spacing w:before="280" w:lineRule="auto"/>
        <w:rPr>
          <w:b w:val="1"/>
          <w:bCs w:val="1"/>
          <w:color w:val="000000"/>
          <w:sz w:val="26"/>
          <w:szCs w:val="26"/>
        </w:rPr>
      </w:pPr>
      <w:bookmarkStart w:colFirst="0" w:colLast="0" w:name="_1gjdqjdcdjby" w:id="1724"/>
      <w:bookmarkEnd w:id="1724"/>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1635">
      <w:pPr>
        <w:spacing w:after="240" w:before="240" w:lineRule="auto"/>
        <w:rPr/>
      </w:pPr>
      <w:r w:rsidDel="00000000" w:rsidR="00000000" w:rsidRPr="00000000">
        <w:rPr>
          <w:rtl w:val="0"/>
        </w:rPr>
        <w:t xml:space="preserve">Our consultations are available remotely to clients in Brazil and abroad.</w:t>
      </w:r>
    </w:p>
    <w:p w:rsidR="00000000" w:rsidDel="00000000" w:rsidP="00000000" w:rsidRDefault="00000000" w:rsidRPr="00000000" w14:paraId="00001636">
      <w:pPr>
        <w:pStyle w:val="Heading3"/>
        <w:keepNext w:val="0"/>
        <w:keepLines w:val="0"/>
        <w:spacing w:before="280" w:lineRule="auto"/>
        <w:rPr>
          <w:b w:val="1"/>
          <w:bCs w:val="1"/>
          <w:color w:val="000000"/>
          <w:sz w:val="26"/>
          <w:szCs w:val="26"/>
        </w:rPr>
      </w:pPr>
      <w:bookmarkStart w:colFirst="0" w:colLast="0" w:name="_u01jdexbs3be" w:id="1725"/>
      <w:bookmarkEnd w:id="1725"/>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1637">
      <w:pPr>
        <w:spacing w:after="240" w:before="240" w:lineRule="auto"/>
        <w:rPr/>
      </w:pPr>
      <w:r w:rsidDel="00000000" w:rsidR="00000000" w:rsidRPr="00000000">
        <w:rPr>
          <w:rtl w:val="0"/>
        </w:rPr>
        <w:t xml:space="preserve">Personal, family, and nationality information is handled with professional confidentiality.</w:t>
      </w:r>
    </w:p>
    <w:p w:rsidR="00000000" w:rsidDel="00000000" w:rsidP="00000000" w:rsidRDefault="00000000" w:rsidRPr="00000000" w14:paraId="00001638">
      <w:pPr>
        <w:pStyle w:val="Heading3"/>
        <w:keepNext w:val="0"/>
        <w:keepLines w:val="0"/>
        <w:spacing w:before="280" w:lineRule="auto"/>
        <w:rPr>
          <w:b w:val="1"/>
          <w:bCs w:val="1"/>
          <w:color w:val="000000"/>
          <w:sz w:val="26"/>
          <w:szCs w:val="26"/>
        </w:rPr>
      </w:pPr>
      <w:bookmarkStart w:colFirst="0" w:colLast="0" w:name="_df4igg3r53af" w:id="1726"/>
      <w:bookmarkEnd w:id="1726"/>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639">
      <w:pPr>
        <w:spacing w:after="240" w:before="240" w:lineRule="auto"/>
        <w:rPr/>
      </w:pPr>
      <w:r w:rsidDel="00000000" w:rsidR="00000000" w:rsidRPr="00000000">
        <w:rPr>
          <w:rtl w:val="0"/>
        </w:rPr>
        <w:t xml:space="preserve">Professional fees and the scope of representation are discussed before beginning the agreed services.</w:t>
      </w:r>
    </w:p>
    <w:p w:rsidR="00000000" w:rsidDel="00000000" w:rsidP="00000000" w:rsidRDefault="00000000" w:rsidRPr="00000000" w14:paraId="0000163A">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h9ja0koue2n9" w:id="1727"/>
      <w:bookmarkEnd w:id="1727"/>
      <w:r w:rsidDel="00000000" w:rsidR="00000000" w:rsidRPr="00000000">
        <w:rPr>
          <w:b w:val="1"/>
          <w:bCs w:val="1"/>
          <w:sz w:val="34"/>
          <w:szCs w:val="34"/>
          <w:rtl w:val="0"/>
        </w:rPr>
        <w:t xml:space="preserve">FREQUENTLY ASKED QUESTIONS</w:t>
      </w:r>
    </w:p>
    <w:p w:rsidR="00000000" w:rsidDel="00000000" w:rsidP="00000000" w:rsidRDefault="00000000" w:rsidRPr="00000000" w14:paraId="0000163D">
      <w:pPr>
        <w:pStyle w:val="Heading1"/>
        <w:keepNext w:val="0"/>
        <w:keepLines w:val="0"/>
        <w:spacing w:before="480" w:lineRule="auto"/>
        <w:rPr>
          <w:b w:val="1"/>
          <w:bCs w:val="1"/>
          <w:sz w:val="46"/>
          <w:szCs w:val="46"/>
        </w:rPr>
      </w:pPr>
      <w:bookmarkStart w:colFirst="0" w:colLast="0" w:name="_qajd2scii3b0" w:id="1728"/>
      <w:bookmarkEnd w:id="1728"/>
      <w:r w:rsidDel="00000000" w:rsidR="00000000" w:rsidRPr="00000000">
        <w:rPr>
          <w:b w:val="1"/>
          <w:bCs w:val="1"/>
          <w:sz w:val="46"/>
          <w:szCs w:val="46"/>
          <w:rtl w:val="0"/>
        </w:rPr>
        <w:t xml:space="preserve">Brazilian Citizenship by Descent for Adults – FAQ</w:t>
      </w:r>
    </w:p>
    <w:p w:rsidR="00000000" w:rsidDel="00000000" w:rsidP="00000000" w:rsidRDefault="00000000" w:rsidRPr="00000000" w14:paraId="0000163E">
      <w:pPr>
        <w:pStyle w:val="Heading3"/>
        <w:keepNext w:val="0"/>
        <w:keepLines w:val="0"/>
        <w:spacing w:before="280" w:lineRule="auto"/>
        <w:rPr>
          <w:b w:val="1"/>
          <w:bCs w:val="1"/>
          <w:color w:val="000000"/>
          <w:sz w:val="26"/>
          <w:szCs w:val="26"/>
        </w:rPr>
      </w:pPr>
      <w:bookmarkStart w:colFirst="0" w:colLast="0" w:name="_bcojfj5sp596" w:id="1729"/>
      <w:bookmarkEnd w:id="1729"/>
      <w:r w:rsidDel="00000000" w:rsidR="00000000" w:rsidRPr="00000000">
        <w:rPr>
          <w:b w:val="1"/>
          <w:bCs w:val="1"/>
          <w:color w:val="000000"/>
          <w:sz w:val="26"/>
          <w:szCs w:val="26"/>
          <w:rtl w:val="0"/>
        </w:rPr>
        <w:t xml:space="preserve">1. Can I become Brazilian if I was born abroad to a Brazilian parent?</w:t>
      </w:r>
    </w:p>
    <w:p w:rsidR="00000000" w:rsidDel="00000000" w:rsidP="00000000" w:rsidRDefault="00000000" w:rsidRPr="00000000" w14:paraId="0000163F">
      <w:pPr>
        <w:spacing w:after="240" w:before="240" w:lineRule="auto"/>
        <w:rPr/>
      </w:pPr>
      <w:r w:rsidDel="00000000" w:rsidR="00000000" w:rsidRPr="00000000">
        <w:rPr>
          <w:rtl w:val="0"/>
        </w:rPr>
        <w:t xml:space="preserve">Potentially, yes. Article 12 of the Brazilian Constitution provides nationality-by-birth pathways for eligible individuals born abroad to Brazilian mothers or fathers.</w:t>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f8hd15yynwmu" w:id="1730"/>
      <w:bookmarkEnd w:id="1730"/>
      <w:r w:rsidDel="00000000" w:rsidR="00000000" w:rsidRPr="00000000">
        <w:rPr>
          <w:b w:val="1"/>
          <w:bCs w:val="1"/>
          <w:color w:val="000000"/>
          <w:sz w:val="26"/>
          <w:szCs w:val="26"/>
          <w:rtl w:val="0"/>
        </w:rPr>
        <w:t xml:space="preserve">2. Can I register my birth after turning 18?</w:t>
      </w:r>
    </w:p>
    <w:p w:rsidR="00000000" w:rsidDel="00000000" w:rsidP="00000000" w:rsidRDefault="00000000" w:rsidRPr="00000000" w14:paraId="00001641">
      <w:pPr>
        <w:spacing w:after="240" w:before="240" w:lineRule="auto"/>
        <w:rPr/>
      </w:pPr>
      <w:r w:rsidDel="00000000" w:rsidR="00000000" w:rsidRPr="00000000">
        <w:rPr>
          <w:rtl w:val="0"/>
        </w:rPr>
        <w:t xml:space="preserve">Yes. Brazilian consular guidance recognizes that qualifying birth registration may be requested even in adulthood.</w:t>
      </w:r>
    </w:p>
    <w:p w:rsidR="00000000" w:rsidDel="00000000" w:rsidP="00000000" w:rsidRDefault="00000000" w:rsidRPr="00000000" w14:paraId="00001642">
      <w:pPr>
        <w:pStyle w:val="Heading3"/>
        <w:keepNext w:val="0"/>
        <w:keepLines w:val="0"/>
        <w:spacing w:before="280" w:lineRule="auto"/>
        <w:rPr>
          <w:b w:val="1"/>
          <w:bCs w:val="1"/>
          <w:color w:val="000000"/>
          <w:sz w:val="26"/>
          <w:szCs w:val="26"/>
        </w:rPr>
      </w:pPr>
      <w:bookmarkStart w:colFirst="0" w:colLast="0" w:name="_ydfty2s9pgvx" w:id="1731"/>
      <w:bookmarkEnd w:id="1731"/>
      <w:r w:rsidDel="00000000" w:rsidR="00000000" w:rsidRPr="00000000">
        <w:rPr>
          <w:b w:val="1"/>
          <w:bCs w:val="1"/>
          <w:color w:val="000000"/>
          <w:sz w:val="26"/>
          <w:szCs w:val="26"/>
          <w:rtl w:val="0"/>
        </w:rPr>
        <w:t xml:space="preserve">3. Do I need to live in Brazil to register at a consulate?</w:t>
      </w:r>
    </w:p>
    <w:p w:rsidR="00000000" w:rsidDel="00000000" w:rsidP="00000000" w:rsidRDefault="00000000" w:rsidRPr="00000000" w14:paraId="00001643">
      <w:pPr>
        <w:spacing w:after="240" w:before="240" w:lineRule="auto"/>
        <w:rPr/>
      </w:pPr>
      <w:r w:rsidDel="00000000" w:rsidR="00000000" w:rsidRPr="00000000">
        <w:rPr>
          <w:rtl w:val="0"/>
        </w:rPr>
        <w:t xml:space="preserve">Consular birth registration generally does not require residence in Brazil.</w:t>
      </w:r>
    </w:p>
    <w:p w:rsidR="00000000" w:rsidDel="00000000" w:rsidP="00000000" w:rsidRDefault="00000000" w:rsidRPr="00000000" w14:paraId="00001644">
      <w:pPr>
        <w:pStyle w:val="Heading3"/>
        <w:keepNext w:val="0"/>
        <w:keepLines w:val="0"/>
        <w:spacing w:before="280" w:lineRule="auto"/>
        <w:rPr>
          <w:b w:val="1"/>
          <w:bCs w:val="1"/>
          <w:color w:val="000000"/>
          <w:sz w:val="26"/>
          <w:szCs w:val="26"/>
        </w:rPr>
      </w:pPr>
      <w:bookmarkStart w:colFirst="0" w:colLast="0" w:name="_dyf7v6y2knmx" w:id="1732"/>
      <w:bookmarkEnd w:id="1732"/>
      <w:r w:rsidDel="00000000" w:rsidR="00000000" w:rsidRPr="00000000">
        <w:rPr>
          <w:b w:val="1"/>
          <w:bCs w:val="1"/>
          <w:color w:val="000000"/>
          <w:sz w:val="26"/>
          <w:szCs w:val="26"/>
          <w:rtl w:val="0"/>
        </w:rPr>
        <w:t xml:space="preserve">4. Do I need to live in Brazil for the judicial nationality option?</w:t>
      </w:r>
    </w:p>
    <w:p w:rsidR="00000000" w:rsidDel="00000000" w:rsidP="00000000" w:rsidRDefault="00000000" w:rsidRPr="00000000" w14:paraId="00001645">
      <w:pPr>
        <w:spacing w:after="240" w:before="240" w:lineRule="auto"/>
        <w:rPr/>
      </w:pPr>
      <w:r w:rsidDel="00000000" w:rsidR="00000000" w:rsidRPr="00000000">
        <w:rPr>
          <w:rtl w:val="0"/>
        </w:rPr>
        <w:t xml:space="preserve">Yes. Residence in Brazil is part of the constitutional requirements for this pathway.</w:t>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6a5oeowg2z8t" w:id="1733"/>
      <w:bookmarkEnd w:id="1733"/>
      <w:r w:rsidDel="00000000" w:rsidR="00000000" w:rsidRPr="00000000">
        <w:rPr>
          <w:b w:val="1"/>
          <w:bCs w:val="1"/>
          <w:color w:val="000000"/>
          <w:sz w:val="26"/>
          <w:szCs w:val="26"/>
          <w:rtl w:val="0"/>
        </w:rPr>
        <w:t xml:space="preserve">5. Is judicial nationality option mandatory for every adult?</w:t>
      </w:r>
    </w:p>
    <w:p w:rsidR="00000000" w:rsidDel="00000000" w:rsidP="00000000" w:rsidRDefault="00000000" w:rsidRPr="00000000" w14:paraId="00001647">
      <w:pPr>
        <w:spacing w:after="240" w:before="240" w:lineRule="auto"/>
        <w:rPr/>
      </w:pPr>
      <w:r w:rsidDel="00000000" w:rsidR="00000000" w:rsidRPr="00000000">
        <w:rPr>
          <w:rtl w:val="0"/>
        </w:rPr>
        <w:t xml:space="preserve">No. Consular registration may remain available to eligible adults whose birth has not previously been registered in a manner that prevents that procedure.</w:t>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4l63ghqwynvw" w:id="1734"/>
      <w:bookmarkEnd w:id="1734"/>
      <w:r w:rsidDel="00000000" w:rsidR="00000000" w:rsidRPr="00000000">
        <w:rPr>
          <w:b w:val="1"/>
          <w:bCs w:val="1"/>
          <w:color w:val="000000"/>
          <w:sz w:val="26"/>
          <w:szCs w:val="26"/>
          <w:rtl w:val="0"/>
        </w:rPr>
        <w:t xml:space="preserve">6. What is opção de nacionalidade brasileira?</w:t>
      </w:r>
    </w:p>
    <w:p w:rsidR="00000000" w:rsidDel="00000000" w:rsidP="00000000" w:rsidRDefault="00000000" w:rsidRPr="00000000" w14:paraId="00001649">
      <w:pPr>
        <w:spacing w:after="240" w:before="240" w:lineRule="auto"/>
        <w:rPr/>
      </w:pPr>
      <w:r w:rsidDel="00000000" w:rsidR="00000000" w:rsidRPr="00000000">
        <w:rPr>
          <w:rtl w:val="0"/>
        </w:rPr>
        <w:t xml:space="preserve">It is a judicial procedure through which an eligible person born abroad to a Brazilian parent exercises the constitutional option for Brazilian nationality after reaching adulthood.</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j4xiuduybfds" w:id="1735"/>
      <w:bookmarkEnd w:id="1735"/>
      <w:r w:rsidDel="00000000" w:rsidR="00000000" w:rsidRPr="00000000">
        <w:rPr>
          <w:b w:val="1"/>
          <w:bCs w:val="1"/>
          <w:color w:val="000000"/>
          <w:sz w:val="26"/>
          <w:szCs w:val="26"/>
          <w:rtl w:val="0"/>
        </w:rPr>
        <w:t xml:space="preserve">7. Is citizenship by descent the same as naturalization?</w:t>
      </w:r>
    </w:p>
    <w:p w:rsidR="00000000" w:rsidDel="00000000" w:rsidP="00000000" w:rsidRDefault="00000000" w:rsidRPr="00000000" w14:paraId="0000164B">
      <w:pPr>
        <w:spacing w:after="240" w:before="240" w:lineRule="auto"/>
        <w:rPr/>
      </w:pPr>
      <w:r w:rsidDel="00000000" w:rsidR="00000000" w:rsidRPr="00000000">
        <w:rPr>
          <w:rtl w:val="0"/>
        </w:rPr>
        <w:t xml:space="preserve">No. Citizenship by descent concerns Brazilian nationality by birth, whereas naturalization is a separate legal process.</w:t>
      </w:r>
    </w:p>
    <w:p w:rsidR="00000000" w:rsidDel="00000000" w:rsidP="00000000" w:rsidRDefault="00000000" w:rsidRPr="00000000" w14:paraId="0000164C">
      <w:pPr>
        <w:pStyle w:val="Heading3"/>
        <w:keepNext w:val="0"/>
        <w:keepLines w:val="0"/>
        <w:spacing w:before="280" w:lineRule="auto"/>
        <w:rPr>
          <w:b w:val="1"/>
          <w:bCs w:val="1"/>
          <w:color w:val="000000"/>
          <w:sz w:val="26"/>
          <w:szCs w:val="26"/>
        </w:rPr>
      </w:pPr>
      <w:bookmarkStart w:colFirst="0" w:colLast="0" w:name="_s6frrnd7qx0p" w:id="1736"/>
      <w:bookmarkEnd w:id="1736"/>
      <w:r w:rsidDel="00000000" w:rsidR="00000000" w:rsidRPr="00000000">
        <w:rPr>
          <w:b w:val="1"/>
          <w:bCs w:val="1"/>
          <w:color w:val="000000"/>
          <w:sz w:val="26"/>
          <w:szCs w:val="26"/>
          <w:rtl w:val="0"/>
        </w:rPr>
        <w:t xml:space="preserve">8. Can I apply if my Brazilian parent has died?</w:t>
      </w:r>
    </w:p>
    <w:p w:rsidR="00000000" w:rsidDel="00000000" w:rsidP="00000000" w:rsidRDefault="00000000" w:rsidRPr="00000000" w14:paraId="0000164D">
      <w:pPr>
        <w:spacing w:after="240" w:before="240" w:lineRule="auto"/>
        <w:rPr/>
      </w:pPr>
      <w:r w:rsidDel="00000000" w:rsidR="00000000" w:rsidRPr="00000000">
        <w:rPr>
          <w:rtl w:val="0"/>
        </w:rPr>
        <w:t xml:space="preserve">Potentially, yes. Additional documentation may be required to establish the parent's Brazilian nationality and the legal parent-child relationship.</w:t>
      </w:r>
    </w:p>
    <w:p w:rsidR="00000000" w:rsidDel="00000000" w:rsidP="00000000" w:rsidRDefault="00000000" w:rsidRPr="00000000" w14:paraId="0000164E">
      <w:pPr>
        <w:pStyle w:val="Heading3"/>
        <w:keepNext w:val="0"/>
        <w:keepLines w:val="0"/>
        <w:spacing w:before="280" w:lineRule="auto"/>
        <w:rPr>
          <w:b w:val="1"/>
          <w:bCs w:val="1"/>
          <w:color w:val="000000"/>
          <w:sz w:val="26"/>
          <w:szCs w:val="26"/>
        </w:rPr>
      </w:pPr>
      <w:bookmarkStart w:colFirst="0" w:colLast="0" w:name="_fuk6hg8o4h8h" w:id="1737"/>
      <w:bookmarkEnd w:id="1737"/>
      <w:r w:rsidDel="00000000" w:rsidR="00000000" w:rsidRPr="00000000">
        <w:rPr>
          <w:b w:val="1"/>
          <w:bCs w:val="1"/>
          <w:color w:val="000000"/>
          <w:sz w:val="26"/>
          <w:szCs w:val="26"/>
          <w:rtl w:val="0"/>
        </w:rPr>
        <w:t xml:space="preserve">9. What if my Brazilian parent has an expired passport?</w:t>
      </w:r>
    </w:p>
    <w:p w:rsidR="00000000" w:rsidDel="00000000" w:rsidP="00000000" w:rsidRDefault="00000000" w:rsidRPr="00000000" w14:paraId="0000164F">
      <w:pPr>
        <w:spacing w:after="240" w:before="240" w:lineRule="auto"/>
        <w:rPr/>
      </w:pPr>
      <w:r w:rsidDel="00000000" w:rsidR="00000000" w:rsidRPr="00000000">
        <w:rPr>
          <w:rtl w:val="0"/>
        </w:rPr>
        <w:t xml:space="preserve">An expired passport does not automatically establish loss of Brazilian nationality. The competent authority may require other acceptable identification or nationality evidence.</w:t>
      </w:r>
    </w:p>
    <w:p w:rsidR="00000000" w:rsidDel="00000000" w:rsidP="00000000" w:rsidRDefault="00000000" w:rsidRPr="00000000" w14:paraId="00001650">
      <w:pPr>
        <w:pStyle w:val="Heading3"/>
        <w:keepNext w:val="0"/>
        <w:keepLines w:val="0"/>
        <w:spacing w:before="280" w:lineRule="auto"/>
        <w:rPr>
          <w:b w:val="1"/>
          <w:bCs w:val="1"/>
          <w:color w:val="000000"/>
          <w:sz w:val="26"/>
          <w:szCs w:val="26"/>
        </w:rPr>
      </w:pPr>
      <w:bookmarkStart w:colFirst="0" w:colLast="0" w:name="_xkpa2gwia3pg" w:id="1738"/>
      <w:bookmarkEnd w:id="1738"/>
      <w:r w:rsidDel="00000000" w:rsidR="00000000" w:rsidRPr="00000000">
        <w:rPr>
          <w:b w:val="1"/>
          <w:bCs w:val="1"/>
          <w:color w:val="000000"/>
          <w:sz w:val="26"/>
          <w:szCs w:val="26"/>
          <w:rtl w:val="0"/>
        </w:rPr>
        <w:t xml:space="preserve">10. Can I obtain citizenship if my parents were not married?</w:t>
      </w:r>
    </w:p>
    <w:p w:rsidR="00000000" w:rsidDel="00000000" w:rsidP="00000000" w:rsidRDefault="00000000" w:rsidRPr="00000000" w14:paraId="00001651">
      <w:pPr>
        <w:spacing w:after="240" w:before="240" w:lineRule="auto"/>
        <w:rPr/>
      </w:pPr>
      <w:r w:rsidDel="00000000" w:rsidR="00000000" w:rsidRPr="00000000">
        <w:rPr>
          <w:rtl w:val="0"/>
        </w:rPr>
        <w:t xml:space="preserve">Potentially, yes. The relevant issue is establishing the legally recognized parent-child relationship and satisfying the applicable nationality conditions.</w:t>
      </w:r>
    </w:p>
    <w:p w:rsidR="00000000" w:rsidDel="00000000" w:rsidP="00000000" w:rsidRDefault="00000000" w:rsidRPr="00000000" w14:paraId="00001652">
      <w:pPr>
        <w:pStyle w:val="Heading3"/>
        <w:keepNext w:val="0"/>
        <w:keepLines w:val="0"/>
        <w:spacing w:before="280" w:lineRule="auto"/>
        <w:rPr>
          <w:b w:val="1"/>
          <w:bCs w:val="1"/>
          <w:color w:val="000000"/>
          <w:sz w:val="26"/>
          <w:szCs w:val="26"/>
        </w:rPr>
      </w:pPr>
      <w:bookmarkStart w:colFirst="0" w:colLast="0" w:name="_hx8b9pg4nxsa" w:id="1739"/>
      <w:bookmarkEnd w:id="1739"/>
      <w:r w:rsidDel="00000000" w:rsidR="00000000" w:rsidRPr="00000000">
        <w:rPr>
          <w:b w:val="1"/>
          <w:bCs w:val="1"/>
          <w:color w:val="000000"/>
          <w:sz w:val="26"/>
          <w:szCs w:val="26"/>
          <w:rtl w:val="0"/>
        </w:rPr>
        <w:t xml:space="preserve">11. What if my foreign birth certificate has errors?</w:t>
      </w:r>
    </w:p>
    <w:p w:rsidR="00000000" w:rsidDel="00000000" w:rsidP="00000000" w:rsidRDefault="00000000" w:rsidRPr="00000000" w14:paraId="00001653">
      <w:pPr>
        <w:spacing w:after="240" w:before="240" w:lineRule="auto"/>
        <w:rPr/>
      </w:pPr>
      <w:r w:rsidDel="00000000" w:rsidR="00000000" w:rsidRPr="00000000">
        <w:rPr>
          <w:rtl w:val="0"/>
        </w:rPr>
        <w:t xml:space="preserve">Civil record correction or supplementary documentation may be necessary before proceeding.</w:t>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h4mam8dbiv9m" w:id="1740"/>
      <w:bookmarkEnd w:id="1740"/>
      <w:r w:rsidDel="00000000" w:rsidR="00000000" w:rsidRPr="00000000">
        <w:rPr>
          <w:b w:val="1"/>
          <w:bCs w:val="1"/>
          <w:color w:val="000000"/>
          <w:sz w:val="26"/>
          <w:szCs w:val="26"/>
          <w:rtl w:val="0"/>
        </w:rPr>
        <w:t xml:space="preserve">12. What if my birth was already registered directly in Brazil?</w:t>
      </w:r>
    </w:p>
    <w:p w:rsidR="00000000" w:rsidDel="00000000" w:rsidP="00000000" w:rsidRDefault="00000000" w:rsidRPr="00000000" w14:paraId="00001655">
      <w:pPr>
        <w:spacing w:after="240" w:before="240" w:lineRule="auto"/>
        <w:rPr/>
      </w:pPr>
      <w:r w:rsidDel="00000000" w:rsidR="00000000" w:rsidRPr="00000000">
        <w:rPr>
          <w:rtl w:val="0"/>
        </w:rPr>
        <w:t xml:space="preserve">The existing registration must be assessed. Direct registration of a foreign birth record may lead to the constitutional nationality option requirement.</w:t>
      </w:r>
    </w:p>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ujjpw1crslfa" w:id="1741"/>
      <w:bookmarkEnd w:id="1741"/>
      <w:r w:rsidDel="00000000" w:rsidR="00000000" w:rsidRPr="00000000">
        <w:rPr>
          <w:b w:val="1"/>
          <w:bCs w:val="1"/>
          <w:color w:val="000000"/>
          <w:sz w:val="26"/>
          <w:szCs w:val="26"/>
          <w:rtl w:val="0"/>
        </w:rPr>
        <w:t xml:space="preserve">13. Can I register again at a Brazilian consulate?</w:t>
      </w:r>
    </w:p>
    <w:p w:rsidR="00000000" w:rsidDel="00000000" w:rsidP="00000000" w:rsidRDefault="00000000" w:rsidRPr="00000000" w14:paraId="00001657">
      <w:pPr>
        <w:spacing w:after="240" w:before="240" w:lineRule="auto"/>
        <w:rPr/>
      </w:pPr>
      <w:r w:rsidDel="00000000" w:rsidR="00000000" w:rsidRPr="00000000">
        <w:rPr>
          <w:rtl w:val="0"/>
        </w:rPr>
        <w:t xml:space="preserve">Not necessarily. A previous Brazilian birth registration may prevent a new consular registration.</w:t>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yenpowlkq545" w:id="1742"/>
      <w:bookmarkEnd w:id="1742"/>
      <w:r w:rsidDel="00000000" w:rsidR="00000000" w:rsidRPr="00000000">
        <w:rPr>
          <w:b w:val="1"/>
          <w:bCs w:val="1"/>
          <w:color w:val="000000"/>
          <w:sz w:val="26"/>
          <w:szCs w:val="26"/>
          <w:rtl w:val="0"/>
        </w:rPr>
        <w:t xml:space="preserve">14. Do I need to speak Portuguese?</w:t>
      </w:r>
    </w:p>
    <w:p w:rsidR="00000000" w:rsidDel="00000000" w:rsidP="00000000" w:rsidRDefault="00000000" w:rsidRPr="00000000" w14:paraId="00001659">
      <w:pPr>
        <w:spacing w:after="240" w:before="240" w:lineRule="auto"/>
        <w:rPr/>
      </w:pPr>
      <w:r w:rsidDel="00000000" w:rsidR="00000000" w:rsidRPr="00000000">
        <w:rPr>
          <w:rtl w:val="0"/>
        </w:rPr>
        <w:t xml:space="preserve">The nationality-by-descent framework does not impose the ordinary naturalization Portuguese-language proficiency requirement.</w:t>
      </w:r>
    </w:p>
    <w:p w:rsidR="00000000" w:rsidDel="00000000" w:rsidP="00000000" w:rsidRDefault="00000000" w:rsidRPr="00000000" w14:paraId="0000165A">
      <w:pPr>
        <w:pStyle w:val="Heading3"/>
        <w:keepNext w:val="0"/>
        <w:keepLines w:val="0"/>
        <w:spacing w:before="280" w:lineRule="auto"/>
        <w:rPr>
          <w:b w:val="1"/>
          <w:bCs w:val="1"/>
          <w:color w:val="000000"/>
          <w:sz w:val="26"/>
          <w:szCs w:val="26"/>
        </w:rPr>
      </w:pPr>
      <w:bookmarkStart w:colFirst="0" w:colLast="0" w:name="_rlhxnnnl9i1" w:id="1743"/>
      <w:bookmarkEnd w:id="1743"/>
      <w:r w:rsidDel="00000000" w:rsidR="00000000" w:rsidRPr="00000000">
        <w:rPr>
          <w:b w:val="1"/>
          <w:bCs w:val="1"/>
          <w:color w:val="000000"/>
          <w:sz w:val="26"/>
          <w:szCs w:val="26"/>
          <w:rtl w:val="0"/>
        </w:rPr>
        <w:t xml:space="preserve">15. Do I need to live in Brazil for four years?</w:t>
      </w:r>
    </w:p>
    <w:p w:rsidR="00000000" w:rsidDel="00000000" w:rsidP="00000000" w:rsidRDefault="00000000" w:rsidRPr="00000000" w14:paraId="0000165B">
      <w:pPr>
        <w:spacing w:after="240" w:before="240" w:lineRule="auto"/>
        <w:rPr/>
      </w:pPr>
      <w:r w:rsidDel="00000000" w:rsidR="00000000" w:rsidRPr="00000000">
        <w:rPr>
          <w:rtl w:val="0"/>
        </w:rPr>
        <w:t xml:space="preserve">No. The ordinary naturalization four-year residence requirement is not the same as the constitutional nationality option.</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tabxvdnkec48" w:id="1744"/>
      <w:bookmarkEnd w:id="1744"/>
      <w:r w:rsidDel="00000000" w:rsidR="00000000" w:rsidRPr="00000000">
        <w:rPr>
          <w:b w:val="1"/>
          <w:bCs w:val="1"/>
          <w:color w:val="000000"/>
          <w:sz w:val="26"/>
          <w:szCs w:val="26"/>
          <w:rtl w:val="0"/>
        </w:rPr>
        <w:t xml:space="preserve">16. Can I keep my current citizenship?</w:t>
      </w:r>
    </w:p>
    <w:p w:rsidR="00000000" w:rsidDel="00000000" w:rsidP="00000000" w:rsidRDefault="00000000" w:rsidRPr="00000000" w14:paraId="0000165D">
      <w:pPr>
        <w:spacing w:after="240" w:before="240" w:lineRule="auto"/>
        <w:rPr/>
      </w:pPr>
      <w:r w:rsidDel="00000000" w:rsidR="00000000" w:rsidRPr="00000000">
        <w:rPr>
          <w:rtl w:val="0"/>
        </w:rPr>
        <w:t xml:space="preserve">Brazil generally permits dual nationality, but the laws of your other country must also be considered.</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bkmeq4m4i7u7" w:id="1745"/>
      <w:bookmarkEnd w:id="1745"/>
      <w:r w:rsidDel="00000000" w:rsidR="00000000" w:rsidRPr="00000000">
        <w:rPr>
          <w:b w:val="1"/>
          <w:bCs w:val="1"/>
          <w:color w:val="000000"/>
          <w:sz w:val="26"/>
          <w:szCs w:val="26"/>
          <w:rtl w:val="0"/>
        </w:rPr>
        <w:t xml:space="preserve">17. Can I obtain a Brazilian passport after recognition?</w:t>
      </w:r>
    </w:p>
    <w:p w:rsidR="00000000" w:rsidDel="00000000" w:rsidP="00000000" w:rsidRDefault="00000000" w:rsidRPr="00000000" w14:paraId="0000165F">
      <w:pPr>
        <w:spacing w:after="240" w:before="240" w:lineRule="auto"/>
        <w:rPr/>
      </w:pPr>
      <w:r w:rsidDel="00000000" w:rsidR="00000000" w:rsidRPr="00000000">
        <w:rPr>
          <w:rtl w:val="0"/>
        </w:rPr>
        <w:t xml:space="preserve">Yes, once Brazilian nationality has been properly established and the applicable passport requirements are satisfied.</w:t>
      </w:r>
    </w:p>
    <w:p w:rsidR="00000000" w:rsidDel="00000000" w:rsidP="00000000" w:rsidRDefault="00000000" w:rsidRPr="00000000" w14:paraId="00001660">
      <w:pPr>
        <w:pStyle w:val="Heading3"/>
        <w:keepNext w:val="0"/>
        <w:keepLines w:val="0"/>
        <w:spacing w:before="280" w:lineRule="auto"/>
        <w:rPr>
          <w:b w:val="1"/>
          <w:bCs w:val="1"/>
          <w:color w:val="000000"/>
          <w:sz w:val="26"/>
          <w:szCs w:val="26"/>
        </w:rPr>
      </w:pPr>
      <w:bookmarkStart w:colFirst="0" w:colLast="0" w:name="_i5b83je925ro" w:id="1746"/>
      <w:bookmarkEnd w:id="1746"/>
      <w:r w:rsidDel="00000000" w:rsidR="00000000" w:rsidRPr="00000000">
        <w:rPr>
          <w:b w:val="1"/>
          <w:bCs w:val="1"/>
          <w:color w:val="000000"/>
          <w:sz w:val="26"/>
          <w:szCs w:val="26"/>
          <w:rtl w:val="0"/>
        </w:rPr>
        <w:t xml:space="preserve">18. What if I was born between 1994 and 2007?</w:t>
      </w:r>
    </w:p>
    <w:p w:rsidR="00000000" w:rsidDel="00000000" w:rsidP="00000000" w:rsidRDefault="00000000" w:rsidRPr="00000000" w14:paraId="00001661">
      <w:pPr>
        <w:spacing w:after="240" w:before="240" w:lineRule="auto"/>
        <w:rPr/>
      </w:pPr>
      <w:r w:rsidDel="00000000" w:rsidR="00000000" w:rsidRPr="00000000">
        <w:rPr>
          <w:rtl w:val="0"/>
        </w:rPr>
        <w:t xml:space="preserve">Historical constitutional provisions may affect your registration. Some cases may require review or correction of an existing record rather than a new judicial action.</w:t>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as4uv1nys81x" w:id="1747"/>
      <w:bookmarkEnd w:id="1747"/>
      <w:r w:rsidDel="00000000" w:rsidR="00000000" w:rsidRPr="00000000">
        <w:rPr>
          <w:b w:val="1"/>
          <w:bCs w:val="1"/>
          <w:color w:val="000000"/>
          <w:sz w:val="26"/>
          <w:szCs w:val="26"/>
          <w:rtl w:val="0"/>
        </w:rPr>
        <w:t xml:space="preserve">19. Can I obtain Brazilian citizenship through my grandparents?</w:t>
      </w:r>
    </w:p>
    <w:p w:rsidR="00000000" w:rsidDel="00000000" w:rsidP="00000000" w:rsidRDefault="00000000" w:rsidRPr="00000000" w14:paraId="00001663">
      <w:pPr>
        <w:spacing w:after="240" w:before="240" w:lineRule="auto"/>
        <w:rPr/>
      </w:pPr>
      <w:r w:rsidDel="00000000" w:rsidR="00000000" w:rsidRPr="00000000">
        <w:rPr>
          <w:rtl w:val="0"/>
        </w:rPr>
        <w:t xml:space="preserve">A Brazilian grandparent alone does not automatically establish eligibility. The nationality status of the intervening parent must be assessed.</w:t>
      </w:r>
    </w:p>
    <w:p w:rsidR="00000000" w:rsidDel="00000000" w:rsidP="00000000" w:rsidRDefault="00000000" w:rsidRPr="00000000" w14:paraId="00001664">
      <w:pPr>
        <w:pStyle w:val="Heading3"/>
        <w:keepNext w:val="0"/>
        <w:keepLines w:val="0"/>
        <w:spacing w:before="280" w:lineRule="auto"/>
        <w:rPr>
          <w:b w:val="1"/>
          <w:bCs w:val="1"/>
          <w:color w:val="000000"/>
          <w:sz w:val="26"/>
          <w:szCs w:val="26"/>
        </w:rPr>
      </w:pPr>
      <w:bookmarkStart w:colFirst="0" w:colLast="0" w:name="_ae7fn5nhjs5j" w:id="1748"/>
      <w:bookmarkEnd w:id="1748"/>
      <w:r w:rsidDel="00000000" w:rsidR="00000000" w:rsidRPr="00000000">
        <w:rPr>
          <w:b w:val="1"/>
          <w:bCs w:val="1"/>
          <w:color w:val="000000"/>
          <w:sz w:val="26"/>
          <w:szCs w:val="26"/>
          <w:rtl w:val="0"/>
        </w:rPr>
        <w:t xml:space="preserve">20. How long does a judicial nationality option take?</w:t>
      </w:r>
    </w:p>
    <w:p w:rsidR="00000000" w:rsidDel="00000000" w:rsidP="00000000" w:rsidRDefault="00000000" w:rsidRPr="00000000" w14:paraId="00001665">
      <w:pPr>
        <w:spacing w:after="240" w:before="240" w:lineRule="auto"/>
        <w:rPr/>
      </w:pPr>
      <w:r w:rsidDel="00000000" w:rsidR="00000000" w:rsidRPr="00000000">
        <w:rPr>
          <w:rtl w:val="0"/>
        </w:rPr>
        <w:t xml:space="preserve">Processing times vary according to the competent Federal Court, the available evidence, and procedural developments.</w:t>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lz1zl4q0yi4a" w:id="1749"/>
      <w:bookmarkEnd w:id="1749"/>
      <w:r w:rsidDel="00000000" w:rsidR="00000000" w:rsidRPr="00000000">
        <w:rPr>
          <w:b w:val="1"/>
          <w:bCs w:val="1"/>
          <w:color w:val="000000"/>
          <w:sz w:val="26"/>
          <w:szCs w:val="26"/>
          <w:rtl w:val="0"/>
        </w:rPr>
        <w:t xml:space="preserve">21. What if a Brazilian consulate refuses my registration?</w:t>
      </w:r>
    </w:p>
    <w:p w:rsidR="00000000" w:rsidDel="00000000" w:rsidP="00000000" w:rsidRDefault="00000000" w:rsidRPr="00000000" w14:paraId="00001667">
      <w:pPr>
        <w:spacing w:after="240" w:before="240" w:lineRule="auto"/>
        <w:rPr/>
      </w:pPr>
      <w:r w:rsidDel="00000000" w:rsidR="00000000" w:rsidRPr="00000000">
        <w:rPr>
          <w:rtl w:val="0"/>
        </w:rPr>
        <w:t xml:space="preserve">The reason for refusal should be reviewed. Additional documentation, administrative measures, or appropriate judicial remedies may be available.</w:t>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n9sbjtyzt684" w:id="1750"/>
      <w:bookmarkEnd w:id="1750"/>
      <w:r w:rsidDel="00000000" w:rsidR="00000000" w:rsidRPr="00000000">
        <w:rPr>
          <w:b w:val="1"/>
          <w:bCs w:val="1"/>
          <w:color w:val="000000"/>
          <w:sz w:val="26"/>
          <w:szCs w:val="26"/>
          <w:rtl w:val="0"/>
        </w:rPr>
        <w:t xml:space="preserve">22. Can I apply while living in the United States or Europe?</w:t>
      </w:r>
    </w:p>
    <w:p w:rsidR="00000000" w:rsidDel="00000000" w:rsidP="00000000" w:rsidRDefault="00000000" w:rsidRPr="00000000" w14:paraId="00001669">
      <w:pPr>
        <w:spacing w:after="240" w:before="240" w:lineRule="auto"/>
        <w:rPr/>
      </w:pPr>
      <w:r w:rsidDel="00000000" w:rsidR="00000000" w:rsidRPr="00000000">
        <w:rPr>
          <w:rtl w:val="0"/>
        </w:rPr>
        <w:t xml:space="preserve">Consular registration may be available while living abroad. The judicial nationality option requires the constitutionally relevant residence in Brazil.</w:t>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dy96myd96r46" w:id="1751"/>
      <w:bookmarkEnd w:id="1751"/>
      <w:r w:rsidDel="00000000" w:rsidR="00000000" w:rsidRPr="00000000">
        <w:rPr>
          <w:b w:val="1"/>
          <w:bCs w:val="1"/>
          <w:color w:val="000000"/>
          <w:sz w:val="26"/>
          <w:szCs w:val="26"/>
          <w:rtl w:val="0"/>
        </w:rPr>
        <w:t xml:space="preserve">23. Do I need a lawyer?</w:t>
      </w:r>
    </w:p>
    <w:p w:rsidR="00000000" w:rsidDel="00000000" w:rsidP="00000000" w:rsidRDefault="00000000" w:rsidRPr="00000000" w14:paraId="0000166B">
      <w:pPr>
        <w:spacing w:after="240" w:before="240" w:lineRule="auto"/>
        <w:rPr/>
      </w:pPr>
      <w:r w:rsidDel="00000000" w:rsidR="00000000" w:rsidRPr="00000000">
        <w:rPr>
          <w:rtl w:val="0"/>
        </w:rPr>
        <w:t xml:space="preserve">A lawyer is not mandatory for every consular birth registration. Judicial nationality option proceedings generally require legal representation, subject to applicable procedural exceptions.</w:t>
      </w:r>
    </w:p>
    <w:p w:rsidR="00000000" w:rsidDel="00000000" w:rsidP="00000000" w:rsidRDefault="00000000" w:rsidRPr="00000000" w14:paraId="0000166C">
      <w:pPr>
        <w:pStyle w:val="Heading3"/>
        <w:keepNext w:val="0"/>
        <w:keepLines w:val="0"/>
        <w:spacing w:before="280" w:lineRule="auto"/>
        <w:rPr>
          <w:b w:val="1"/>
          <w:bCs w:val="1"/>
          <w:color w:val="000000"/>
          <w:sz w:val="26"/>
          <w:szCs w:val="26"/>
        </w:rPr>
      </w:pPr>
      <w:bookmarkStart w:colFirst="0" w:colLast="0" w:name="_m27or9qh024w" w:id="1752"/>
      <w:bookmarkEnd w:id="1752"/>
      <w:r w:rsidDel="00000000" w:rsidR="00000000" w:rsidRPr="00000000">
        <w:rPr>
          <w:b w:val="1"/>
          <w:bCs w:val="1"/>
          <w:color w:val="000000"/>
          <w:sz w:val="26"/>
          <w:szCs w:val="26"/>
          <w:rtl w:val="0"/>
        </w:rPr>
        <w:t xml:space="preserve">24. How much does Caspani Lawyers charge?</w:t>
      </w:r>
    </w:p>
    <w:p w:rsidR="00000000" w:rsidDel="00000000" w:rsidP="00000000" w:rsidRDefault="00000000" w:rsidRPr="00000000" w14:paraId="0000166D">
      <w:pPr>
        <w:spacing w:after="240" w:before="240" w:lineRule="auto"/>
        <w:rPr/>
      </w:pPr>
      <w:r w:rsidDel="00000000" w:rsidR="00000000" w:rsidRPr="00000000">
        <w:rPr>
          <w:rtl w:val="0"/>
        </w:rPr>
        <w:t xml:space="preserve">Professional fees depend on the complexity of the case and the agreed scope of services. We begin with a paid legal consultation and discuss further representation after assessing your circumstances.</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zcwpn2srhi6z" w:id="1753"/>
      <w:bookmarkEnd w:id="1753"/>
      <w:r w:rsidDel="00000000" w:rsidR="00000000" w:rsidRPr="00000000">
        <w:rPr>
          <w:b w:val="1"/>
          <w:bCs w:val="1"/>
          <w:sz w:val="34"/>
          <w:szCs w:val="34"/>
          <w:rtl w:val="0"/>
        </w:rPr>
        <w:t xml:space="preserve">READY TO RECOGNIZE YOUR BRAZILIAN CITIZENSHIP?</w:t>
      </w:r>
    </w:p>
    <w:p w:rsidR="00000000" w:rsidDel="00000000" w:rsidP="00000000" w:rsidRDefault="00000000" w:rsidRPr="00000000" w14:paraId="00001670">
      <w:pPr>
        <w:pStyle w:val="Heading1"/>
        <w:keepNext w:val="0"/>
        <w:keepLines w:val="0"/>
        <w:spacing w:before="480" w:lineRule="auto"/>
        <w:rPr>
          <w:b w:val="1"/>
          <w:bCs w:val="1"/>
          <w:sz w:val="46"/>
          <w:szCs w:val="46"/>
        </w:rPr>
      </w:pPr>
      <w:bookmarkStart w:colFirst="0" w:colLast="0" w:name="_emw2yon45j41" w:id="1754"/>
      <w:bookmarkEnd w:id="1754"/>
      <w:r w:rsidDel="00000000" w:rsidR="00000000" w:rsidRPr="00000000">
        <w:rPr>
          <w:b w:val="1"/>
          <w:bCs w:val="1"/>
          <w:sz w:val="46"/>
          <w:szCs w:val="46"/>
          <w:rtl w:val="0"/>
        </w:rPr>
        <w:t xml:space="preserve">Your Brazilian Heritage Does Not Necessarily End With an Unregistered Birth</w:t>
      </w:r>
    </w:p>
    <w:p w:rsidR="00000000" w:rsidDel="00000000" w:rsidP="00000000" w:rsidRDefault="00000000" w:rsidRPr="00000000" w14:paraId="00001671">
      <w:pPr>
        <w:spacing w:after="240" w:before="240" w:lineRule="auto"/>
        <w:rPr/>
      </w:pPr>
      <w:r w:rsidDel="00000000" w:rsidR="00000000" w:rsidRPr="00000000">
        <w:rPr>
          <w:rtl w:val="0"/>
        </w:rPr>
        <w:t xml:space="preserve">If you were born abroad to a Brazilian parent and never obtained Brazilian nationality documents, you may still have an available constitutional pathway.</w:t>
      </w:r>
    </w:p>
    <w:p w:rsidR="00000000" w:rsidDel="00000000" w:rsidP="00000000" w:rsidRDefault="00000000" w:rsidRPr="00000000" w14:paraId="00001672">
      <w:pPr>
        <w:spacing w:after="240" w:before="240" w:lineRule="auto"/>
        <w:rPr/>
      </w:pPr>
      <w:r w:rsidDel="00000000" w:rsidR="00000000" w:rsidRPr="00000000">
        <w:rPr>
          <w:rtl w:val="0"/>
        </w:rPr>
        <w:t xml:space="preserve">At Caspani Lawyers, we help adults assess their eligibility, evaluate consular registration options, prepare international civil documents, and pursue judicial nationality option proceedings when appropriate.</w:t>
      </w:r>
    </w:p>
    <w:p w:rsidR="00000000" w:rsidDel="00000000" w:rsidP="00000000" w:rsidRDefault="00000000" w:rsidRPr="00000000" w14:paraId="00001673">
      <w:pPr>
        <w:spacing w:after="240" w:before="240" w:lineRule="auto"/>
        <w:rPr/>
      </w:pPr>
      <w:r w:rsidDel="00000000" w:rsidR="00000000" w:rsidRPr="00000000">
        <w:rPr>
          <w:rtl w:val="0"/>
        </w:rPr>
        <w:t xml:space="preserve">Whether you live in Brazil or abroad, we provide personalized legal guidance to help you identify the correct procedure for your circumstances.</w:t>
      </w:r>
    </w:p>
    <w:p w:rsidR="00000000" w:rsidDel="00000000" w:rsidP="00000000" w:rsidRDefault="00000000" w:rsidRPr="00000000" w14:paraId="00001674">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67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678">
      <w:pPr>
        <w:spacing w:after="240" w:before="240" w:lineRule="auto"/>
        <w:rPr>
          <w:i w:val="1"/>
          <w:iCs w:val="1"/>
        </w:rPr>
      </w:pPr>
      <w:r w:rsidDel="00000000" w:rsidR="00000000" w:rsidRPr="00000000">
        <w:rPr>
          <w:i w:val="1"/>
          <w:iCs w:val="1"/>
          <w:rtl w:val="0"/>
        </w:rPr>
        <w:t xml:space="preserve">Brazilian Citizenship by Descent | Adult Birth Registration | Judicial Nationality Option | Brazilian Citizenship Through Parents | Brazilian Nationality Law</w:t>
      </w:r>
    </w:p>
    <w:p w:rsidR="00000000" w:rsidDel="00000000" w:rsidP="00000000" w:rsidRDefault="00000000" w:rsidRPr="00000000" w14:paraId="00001679">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Eligibility for Brazilian nationality by descent depends on parental nationality, birth registration history, residence circumstances, and the applicable constitutional rules. Consular registration, judicial nationality option, and civil registry procedures are distinct legal mechanisms. Outcomes and processing times cannot be guaranteed. Reading this page does not establish an attorney-client relationship.</w:t>
      </w:r>
    </w:p>
    <w:p w:rsidR="00000000" w:rsidDel="00000000" w:rsidP="00000000" w:rsidRDefault="00000000" w:rsidRPr="00000000" w14:paraId="000016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xnw5qedx6w" w:id="1755"/>
      <w:bookmarkEnd w:id="17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Reacquiring Citizenship</w:t>
      </w:r>
      <w:r w:rsidDel="00000000" w:rsidR="00000000" w:rsidRPr="00000000">
        <w:rPr>
          <w:rtl w:val="0"/>
        </w:rPr>
      </w:r>
    </w:p>
    <w:p w:rsidR="00000000" w:rsidDel="00000000" w:rsidP="00000000" w:rsidRDefault="00000000" w:rsidRPr="00000000" w14:paraId="0000167C">
      <w:pPr>
        <w:pStyle w:val="Heading1"/>
        <w:keepNext w:val="0"/>
        <w:keepLines w:val="0"/>
        <w:spacing w:before="480" w:lineRule="auto"/>
        <w:rPr>
          <w:b w:val="1"/>
          <w:bCs w:val="1"/>
          <w:sz w:val="46"/>
          <w:szCs w:val="46"/>
        </w:rPr>
      </w:pPr>
      <w:bookmarkStart w:colFirst="0" w:colLast="0" w:name="_fihq5k6h6ye0" w:id="1756"/>
      <w:bookmarkEnd w:id="1756"/>
      <w:r w:rsidDel="00000000" w:rsidR="00000000" w:rsidRPr="00000000">
        <w:rPr>
          <w:b w:val="1"/>
          <w:bCs w:val="1"/>
          <w:sz w:val="46"/>
          <w:szCs w:val="46"/>
          <w:rtl w:val="0"/>
        </w:rPr>
        <w:t xml:space="preserve">CASPANI LAWYERS</w:t>
      </w:r>
    </w:p>
    <w:p w:rsidR="00000000" w:rsidDel="00000000" w:rsidP="00000000" w:rsidRDefault="00000000" w:rsidRPr="00000000" w14:paraId="0000167D">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67E">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spacing w:after="240" w:before="240" w:lineRule="auto"/>
        <w:rPr/>
      </w:pPr>
      <w:r w:rsidDel="00000000" w:rsidR="00000000" w:rsidRPr="00000000">
        <w:rPr>
          <w:rtl w:val="0"/>
        </w:rPr>
        <w:t xml:space="preserve">RECOMMENDED URL</w:t>
      </w:r>
    </w:p>
    <w:p w:rsidR="00000000" w:rsidDel="00000000" w:rsidP="00000000" w:rsidRDefault="00000000" w:rsidRPr="00000000" w14:paraId="000016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/services/brazilian-citizenship/reacquire-brazilian-citizenship/</w:t>
      </w:r>
    </w:p>
    <w:p w:rsidR="00000000" w:rsidDel="00000000" w:rsidP="00000000" w:rsidRDefault="00000000" w:rsidRPr="00000000" w14:paraId="00001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spacing w:after="240" w:before="240" w:lineRule="auto"/>
        <w:rPr>
          <w:b w:val="1"/>
          <w:bCs w:val="1"/>
        </w:rPr>
      </w:pPr>
      <w:r w:rsidDel="00000000" w:rsidR="00000000" w:rsidRPr="00000000">
        <w:rPr>
          <w:b w:val="1"/>
          <w:bCs w:val="1"/>
          <w:rtl w:val="0"/>
        </w:rPr>
        <w:t xml:space="preserve">SERVICES &gt; BRAZILIAN CITIZENSHIP &gt; REACQUISITION OF BRAZILIAN NATIONALITY</w:t>
      </w:r>
    </w:p>
    <w:p w:rsidR="00000000" w:rsidDel="00000000" w:rsidP="00000000" w:rsidRDefault="00000000" w:rsidRPr="00000000" w14:paraId="00001684">
      <w:pPr>
        <w:pStyle w:val="Heading1"/>
        <w:keepNext w:val="0"/>
        <w:keepLines w:val="0"/>
        <w:spacing w:before="480" w:lineRule="auto"/>
        <w:rPr>
          <w:b w:val="1"/>
          <w:bCs w:val="1"/>
          <w:sz w:val="46"/>
          <w:szCs w:val="46"/>
        </w:rPr>
      </w:pPr>
      <w:bookmarkStart w:colFirst="0" w:colLast="0" w:name="_2c5zigurp81j" w:id="1757"/>
      <w:bookmarkEnd w:id="1757"/>
      <w:r w:rsidDel="00000000" w:rsidR="00000000" w:rsidRPr="00000000">
        <w:rPr>
          <w:b w:val="1"/>
          <w:bCs w:val="1"/>
          <w:sz w:val="46"/>
          <w:szCs w:val="46"/>
          <w:rtl w:val="0"/>
        </w:rPr>
        <w:t xml:space="preserve">Reacquire Brazilian Citizenship – Restore Your Brazilian Nationality</w:t>
      </w:r>
    </w:p>
    <w:p w:rsidR="00000000" w:rsidDel="00000000" w:rsidP="00000000" w:rsidRDefault="00000000" w:rsidRPr="00000000" w14:paraId="00001685">
      <w:pPr>
        <w:spacing w:after="240" w:before="240" w:lineRule="auto"/>
        <w:rPr>
          <w:b w:val="1"/>
          <w:bCs w:val="1"/>
        </w:rPr>
      </w:pPr>
      <w:r w:rsidDel="00000000" w:rsidR="00000000" w:rsidRPr="00000000">
        <w:rPr>
          <w:b w:val="1"/>
          <w:bCs w:val="1"/>
          <w:rtl w:val="0"/>
        </w:rPr>
        <w:t xml:space="preserve">Once Brazilian, your connection to Brazil may still have a legal path forward.</w:t>
      </w:r>
    </w:p>
    <w:p w:rsidR="00000000" w:rsidDel="00000000" w:rsidP="00000000" w:rsidRDefault="00000000" w:rsidRPr="00000000" w14:paraId="00001686">
      <w:pPr>
        <w:spacing w:after="240" w:before="240" w:lineRule="auto"/>
        <w:rPr/>
      </w:pPr>
      <w:r w:rsidDel="00000000" w:rsidR="00000000" w:rsidRPr="00000000">
        <w:rPr>
          <w:rtl w:val="0"/>
        </w:rPr>
        <w:t xml:space="preserve">Were you born Brazilian but later lost or renounced your Brazilian nationality?</w:t>
      </w:r>
    </w:p>
    <w:p w:rsidR="00000000" w:rsidDel="00000000" w:rsidP="00000000" w:rsidRDefault="00000000" w:rsidRPr="00000000" w14:paraId="00001687">
      <w:pPr>
        <w:spacing w:after="240" w:before="240" w:lineRule="auto"/>
        <w:rPr/>
      </w:pPr>
      <w:r w:rsidDel="00000000" w:rsidR="00000000" w:rsidRPr="00000000">
        <w:rPr>
          <w:rtl w:val="0"/>
        </w:rPr>
        <w:t xml:space="preserve">Did you become a citizen of another country and receive a formal decision declaring the loss of your Brazilian citizenship?</w:t>
      </w:r>
    </w:p>
    <w:p w:rsidR="00000000" w:rsidDel="00000000" w:rsidP="00000000" w:rsidRDefault="00000000" w:rsidRPr="00000000" w14:paraId="00001688">
      <w:pPr>
        <w:spacing w:after="240" w:before="240" w:lineRule="auto"/>
        <w:rPr/>
      </w:pPr>
      <w:r w:rsidDel="00000000" w:rsidR="00000000" w:rsidRPr="00000000">
        <w:rPr>
          <w:rtl w:val="0"/>
        </w:rPr>
        <w:t xml:space="preserve">Or are you uncertain whether you actually lost Brazilian nationality after naturalizing abroad?</w:t>
      </w:r>
    </w:p>
    <w:p w:rsidR="00000000" w:rsidDel="00000000" w:rsidP="00000000" w:rsidRDefault="00000000" w:rsidRPr="00000000" w14:paraId="00001689">
      <w:pPr>
        <w:spacing w:after="240" w:before="240" w:lineRule="auto"/>
        <w:rPr/>
      </w:pPr>
      <w:r w:rsidDel="00000000" w:rsidR="00000000" w:rsidRPr="00000000">
        <w:rPr>
          <w:rtl w:val="0"/>
        </w:rPr>
        <w:t xml:space="preserve">Brazilian nationality law has changed significantly. Constitutional Amendment No. 131/2023 eliminated the automatic loss of Brazilian nationality based solely on acquiring another citizenship and expressly recognizes the possibility of reacquiring original Brazilian nationality after renunciation, under the applicable law.</w:t>
      </w:r>
    </w:p>
    <w:p w:rsidR="00000000" w:rsidDel="00000000" w:rsidP="00000000" w:rsidRDefault="00000000" w:rsidRPr="00000000" w14:paraId="0000168A">
      <w:pPr>
        <w:spacing w:after="240" w:before="240" w:lineRule="auto"/>
        <w:rPr/>
      </w:pPr>
      <w:r w:rsidDel="00000000" w:rsidR="00000000" w:rsidRPr="00000000">
        <w:rPr>
          <w:rtl w:val="0"/>
        </w:rPr>
        <w:t xml:space="preserve">At Caspani Lawyers, we provide personalized legal assistance with Brazilian nationality status assessments, reacquisition applications, review of historical nationality-loss decisions, and administrative procedures before the Brazilian Ministry of Justice and Public Security.</w:t>
      </w:r>
    </w:p>
    <w:p w:rsidR="00000000" w:rsidDel="00000000" w:rsidP="00000000" w:rsidRDefault="00000000" w:rsidRPr="00000000" w14:paraId="0000168B">
      <w:pPr>
        <w:spacing w:after="240" w:before="240" w:lineRule="auto"/>
        <w:rPr/>
      </w:pPr>
      <w:r w:rsidDel="00000000" w:rsidR="00000000" w:rsidRPr="00000000">
        <w:rPr>
          <w:rtl w:val="0"/>
        </w:rPr>
        <w:t xml:space="preserve">Whether you live in Brazil, the United States, Europe, or elsewhere, we help you identify the appropriate legal procedure.</w:t>
      </w:r>
    </w:p>
    <w:p w:rsidR="00000000" w:rsidDel="00000000" w:rsidP="00000000" w:rsidRDefault="00000000" w:rsidRPr="00000000" w14:paraId="0000168C">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68D">
      <w:pPr>
        <w:spacing w:after="240" w:before="240" w:lineRule="auto"/>
        <w:rPr>
          <w:b w:val="1"/>
          <w:bCs w:val="1"/>
        </w:rPr>
      </w:pPr>
      <w:r w:rsidDel="00000000" w:rsidR="00000000" w:rsidRPr="00000000">
        <w:rPr>
          <w:b w:val="1"/>
          <w:bCs w:val="1"/>
          <w:rtl w:val="0"/>
        </w:rPr>
        <w:t xml:space="preserve">[Review Your Brazilian Nationality Status]</w:t>
      </w:r>
    </w:p>
    <w:p w:rsidR="00000000" w:rsidDel="00000000" w:rsidP="00000000" w:rsidRDefault="00000000" w:rsidRPr="00000000" w14:paraId="0000168E">
      <w:pPr>
        <w:numPr>
          <w:ilvl w:val="0"/>
          <w:numId w:val="45"/>
        </w:numPr>
        <w:spacing w:after="0" w:afterAutospacing="0" w:before="240" w:lineRule="auto"/>
        <w:ind w:left="720" w:hanging="360"/>
      </w:pPr>
      <w:r w:rsidDel="00000000" w:rsidR="00000000" w:rsidRPr="00000000">
        <w:rPr>
          <w:rtl w:val="0"/>
        </w:rPr>
        <w:t xml:space="preserve">Brazilian Nationality Reacquisition</w:t>
      </w:r>
    </w:p>
    <w:p w:rsidR="00000000" w:rsidDel="00000000" w:rsidP="00000000" w:rsidRDefault="00000000" w:rsidRPr="00000000" w14:paraId="0000168F">
      <w:pPr>
        <w:numPr>
          <w:ilvl w:val="0"/>
          <w:numId w:val="45"/>
        </w:numPr>
        <w:spacing w:after="0" w:afterAutospacing="0" w:before="0" w:beforeAutospacing="0" w:lineRule="auto"/>
        <w:ind w:left="720" w:hanging="360"/>
      </w:pPr>
      <w:r w:rsidDel="00000000" w:rsidR="00000000" w:rsidRPr="00000000">
        <w:rPr>
          <w:rtl w:val="0"/>
        </w:rPr>
        <w:t xml:space="preserve">Review of Historical Citizenship-Loss Decisions</w:t>
      </w:r>
    </w:p>
    <w:p w:rsidR="00000000" w:rsidDel="00000000" w:rsidP="00000000" w:rsidRDefault="00000000" w:rsidRPr="00000000" w14:paraId="00001690">
      <w:pPr>
        <w:numPr>
          <w:ilvl w:val="0"/>
          <w:numId w:val="45"/>
        </w:numPr>
        <w:spacing w:after="0" w:afterAutospacing="0" w:before="0" w:beforeAutospacing="0" w:lineRule="auto"/>
        <w:ind w:left="720" w:hanging="360"/>
      </w:pPr>
      <w:r w:rsidDel="00000000" w:rsidR="00000000" w:rsidRPr="00000000">
        <w:rPr>
          <w:rtl w:val="0"/>
        </w:rPr>
        <w:t xml:space="preserve">Dual Citizenship and Nationality Status</w:t>
      </w:r>
    </w:p>
    <w:p w:rsidR="00000000" w:rsidDel="00000000" w:rsidP="00000000" w:rsidRDefault="00000000" w:rsidRPr="00000000" w14:paraId="00001691">
      <w:pPr>
        <w:numPr>
          <w:ilvl w:val="0"/>
          <w:numId w:val="45"/>
        </w:numPr>
        <w:spacing w:after="240" w:before="0" w:beforeAutospacing="0" w:lineRule="auto"/>
        <w:ind w:left="720" w:hanging="360"/>
      </w:pPr>
      <w:r w:rsidDel="00000000" w:rsidR="00000000" w:rsidRPr="00000000">
        <w:rPr>
          <w:rtl w:val="0"/>
        </w:rPr>
        <w:t xml:space="preserve">International Civil Documentation and Administrative Representation</w:t>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gku98pi1f3f4" w:id="1758"/>
      <w:bookmarkEnd w:id="1758"/>
      <w:r w:rsidDel="00000000" w:rsidR="00000000" w:rsidRPr="00000000">
        <w:rPr>
          <w:b w:val="1"/>
          <w:bCs w:val="1"/>
          <w:sz w:val="34"/>
          <w:szCs w:val="34"/>
          <w:rtl w:val="0"/>
        </w:rPr>
        <w:t xml:space="preserve">UNDERSTANDING BRAZILIAN NATIONALITY REACQUISITION</w:t>
      </w:r>
    </w:p>
    <w:p w:rsidR="00000000" w:rsidDel="00000000" w:rsidP="00000000" w:rsidRDefault="00000000" w:rsidRPr="00000000" w14:paraId="00001696">
      <w:pPr>
        <w:pStyle w:val="Heading1"/>
        <w:keepNext w:val="0"/>
        <w:keepLines w:val="0"/>
        <w:spacing w:before="480" w:lineRule="auto"/>
        <w:rPr>
          <w:b w:val="1"/>
          <w:bCs w:val="1"/>
          <w:sz w:val="46"/>
          <w:szCs w:val="46"/>
        </w:rPr>
      </w:pPr>
      <w:bookmarkStart w:colFirst="0" w:colLast="0" w:name="_9tug6totqgr6" w:id="1759"/>
      <w:bookmarkEnd w:id="1759"/>
      <w:r w:rsidDel="00000000" w:rsidR="00000000" w:rsidRPr="00000000">
        <w:rPr>
          <w:b w:val="1"/>
          <w:bCs w:val="1"/>
          <w:sz w:val="46"/>
          <w:szCs w:val="46"/>
          <w:rtl w:val="0"/>
        </w:rPr>
        <w:t xml:space="preserve">Can You Get Your Brazilian Citizenship Back?</w:t>
      </w:r>
    </w:p>
    <w:p w:rsidR="00000000" w:rsidDel="00000000" w:rsidP="00000000" w:rsidRDefault="00000000" w:rsidRPr="00000000" w14:paraId="00001697">
      <w:pPr>
        <w:spacing w:after="240" w:before="240" w:lineRule="auto"/>
        <w:rPr/>
      </w:pPr>
      <w:r w:rsidDel="00000000" w:rsidR="00000000" w:rsidRPr="00000000">
        <w:rPr>
          <w:rtl w:val="0"/>
        </w:rPr>
        <w:t xml:space="preserve">Potentially, yes.</w:t>
      </w:r>
    </w:p>
    <w:p w:rsidR="00000000" w:rsidDel="00000000" w:rsidP="00000000" w:rsidRDefault="00000000" w:rsidRPr="00000000" w14:paraId="00001698">
      <w:pPr>
        <w:spacing w:after="240" w:before="240" w:lineRule="auto"/>
        <w:rPr/>
      </w:pPr>
      <w:r w:rsidDel="00000000" w:rsidR="00000000" w:rsidRPr="00000000">
        <w:rPr>
          <w:rtl w:val="0"/>
        </w:rPr>
        <w:t xml:space="preserve">Brazilian law provides mechanisms through which qualifying individuals who previously held Brazilian nationality by birth may seek its reacquisition or challenge the legal basis of an earlier nationality-loss decision.</w:t>
      </w:r>
    </w:p>
    <w:p w:rsidR="00000000" w:rsidDel="00000000" w:rsidP="00000000" w:rsidRDefault="00000000" w:rsidRPr="00000000" w14:paraId="00001699">
      <w:pPr>
        <w:spacing w:after="240" w:before="240" w:lineRule="auto"/>
        <w:rPr/>
      </w:pPr>
      <w:r w:rsidDel="00000000" w:rsidR="00000000" w:rsidRPr="00000000">
        <w:rPr>
          <w:rtl w:val="0"/>
        </w:rPr>
        <w:t xml:space="preserve">The correct procedure depends on how and when nationality was lost.</w:t>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2py6vb28hp6s" w:id="1760"/>
      <w:bookmarkEnd w:id="1760"/>
      <w:r w:rsidDel="00000000" w:rsidR="00000000" w:rsidRPr="00000000">
        <w:rPr>
          <w:b w:val="1"/>
          <w:bCs w:val="1"/>
          <w:color w:val="000000"/>
          <w:sz w:val="26"/>
          <w:szCs w:val="26"/>
          <w:rtl w:val="0"/>
        </w:rPr>
        <w:t xml:space="preserve">Reacquisition of Brazilian Nationality</w:t>
      </w:r>
    </w:p>
    <w:p w:rsidR="00000000" w:rsidDel="00000000" w:rsidP="00000000" w:rsidRDefault="00000000" w:rsidRPr="00000000" w14:paraId="0000169B">
      <w:pPr>
        <w:spacing w:after="240" w:before="240" w:lineRule="auto"/>
        <w:rPr/>
      </w:pPr>
      <w:r w:rsidDel="00000000" w:rsidR="00000000" w:rsidRPr="00000000">
        <w:rPr>
          <w:i w:val="1"/>
          <w:iCs w:val="1"/>
          <w:rtl w:val="0"/>
        </w:rPr>
        <w:t xml:space="preserve">Reaquisição da nacionalidade brasileira</w:t>
      </w:r>
      <w:r w:rsidDel="00000000" w:rsidR="00000000" w:rsidRPr="00000000">
        <w:rPr>
          <w:rtl w:val="0"/>
        </w:rPr>
        <w:t xml:space="preserve"> is a procedure for qualifying former Brazilian-born nationals seeking to recover their original nationality after a legally effective loss.</w:t>
      </w:r>
    </w:p>
    <w:p w:rsidR="00000000" w:rsidDel="00000000" w:rsidP="00000000" w:rsidRDefault="00000000" w:rsidRPr="00000000" w14:paraId="0000169C">
      <w:pPr>
        <w:pStyle w:val="Heading3"/>
        <w:keepNext w:val="0"/>
        <w:keepLines w:val="0"/>
        <w:spacing w:before="280" w:lineRule="auto"/>
        <w:rPr>
          <w:b w:val="1"/>
          <w:bCs w:val="1"/>
          <w:color w:val="000000"/>
          <w:sz w:val="26"/>
          <w:szCs w:val="26"/>
        </w:rPr>
      </w:pPr>
      <w:bookmarkStart w:colFirst="0" w:colLast="0" w:name="_jy7ztejwiqc7" w:id="1761"/>
      <w:bookmarkEnd w:id="1761"/>
      <w:r w:rsidDel="00000000" w:rsidR="00000000" w:rsidRPr="00000000">
        <w:rPr>
          <w:b w:val="1"/>
          <w:bCs w:val="1"/>
          <w:color w:val="000000"/>
          <w:sz w:val="26"/>
          <w:szCs w:val="26"/>
          <w:rtl w:val="0"/>
        </w:rPr>
        <w:t xml:space="preserve">Revocation of a Nationality-Loss Decision</w:t>
      </w:r>
    </w:p>
    <w:p w:rsidR="00000000" w:rsidDel="00000000" w:rsidP="00000000" w:rsidRDefault="00000000" w:rsidRPr="00000000" w14:paraId="0000169D">
      <w:pPr>
        <w:spacing w:after="240" w:before="240" w:lineRule="auto"/>
        <w:rPr/>
      </w:pPr>
      <w:r w:rsidDel="00000000" w:rsidR="00000000" w:rsidRPr="00000000">
        <w:rPr>
          <w:i w:val="1"/>
          <w:iCs w:val="1"/>
          <w:rtl w:val="0"/>
        </w:rPr>
        <w:t xml:space="preserve">Revogação do ato que declarou a perda da nacionalidade brasileira</w:t>
      </w:r>
      <w:r w:rsidDel="00000000" w:rsidR="00000000" w:rsidRPr="00000000">
        <w:rPr>
          <w:rtl w:val="0"/>
        </w:rPr>
        <w:t xml:space="preserve"> is a distinct procedure concerning an earlier administrative decision declaring loss of nationality.</w:t>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dx524x6vheqc" w:id="1762"/>
      <w:bookmarkEnd w:id="1762"/>
      <w:r w:rsidDel="00000000" w:rsidR="00000000" w:rsidRPr="00000000">
        <w:rPr>
          <w:b w:val="1"/>
          <w:bCs w:val="1"/>
          <w:color w:val="000000"/>
          <w:sz w:val="26"/>
          <w:szCs w:val="26"/>
          <w:rtl w:val="0"/>
        </w:rPr>
        <w:t xml:space="preserve">Confirmation of Existing Brazilian Nationality</w:t>
      </w:r>
    </w:p>
    <w:p w:rsidR="00000000" w:rsidDel="00000000" w:rsidP="00000000" w:rsidRDefault="00000000" w:rsidRPr="00000000" w14:paraId="0000169F">
      <w:pPr>
        <w:spacing w:after="240" w:before="240" w:lineRule="auto"/>
        <w:rPr/>
      </w:pPr>
      <w:r w:rsidDel="00000000" w:rsidR="00000000" w:rsidRPr="00000000">
        <w:rPr>
          <w:rtl w:val="0"/>
        </w:rPr>
        <w:t xml:space="preserve">Some individuals believe they lost Brazilian nationality merely because they became citizens of another country.</w:t>
      </w:r>
    </w:p>
    <w:p w:rsidR="00000000" w:rsidDel="00000000" w:rsidP="00000000" w:rsidRDefault="00000000" w:rsidRPr="00000000" w14:paraId="000016A0">
      <w:pPr>
        <w:spacing w:after="240" w:before="240" w:lineRule="auto"/>
        <w:rPr/>
      </w:pPr>
      <w:r w:rsidDel="00000000" w:rsidR="00000000" w:rsidRPr="00000000">
        <w:rPr>
          <w:rtl w:val="0"/>
        </w:rPr>
        <w:t xml:space="preserve">That assumption may be incorrect.</w:t>
      </w:r>
    </w:p>
    <w:p w:rsidR="00000000" w:rsidDel="00000000" w:rsidP="00000000" w:rsidRDefault="00000000" w:rsidRPr="00000000" w14:paraId="000016A1">
      <w:pPr>
        <w:spacing w:after="240" w:before="240" w:lineRule="auto"/>
        <w:rPr/>
      </w:pPr>
      <w:r w:rsidDel="00000000" w:rsidR="00000000" w:rsidRPr="00000000">
        <w:rPr>
          <w:rtl w:val="0"/>
        </w:rPr>
        <w:t xml:space="preserve">Under the constitutional framework in force since October 2023, acquiring another nationality does not, by itself, result in loss of Brazilian citizenship.</w:t>
      </w:r>
    </w:p>
    <w:p w:rsidR="00000000" w:rsidDel="00000000" w:rsidP="00000000" w:rsidRDefault="00000000" w:rsidRPr="00000000" w14:paraId="000016A2">
      <w:pPr>
        <w:pStyle w:val="Heading3"/>
        <w:keepNext w:val="0"/>
        <w:keepLines w:val="0"/>
        <w:spacing w:before="280" w:lineRule="auto"/>
        <w:rPr>
          <w:b w:val="1"/>
          <w:bCs w:val="1"/>
          <w:color w:val="000000"/>
          <w:sz w:val="26"/>
          <w:szCs w:val="26"/>
        </w:rPr>
      </w:pPr>
      <w:bookmarkStart w:colFirst="0" w:colLast="0" w:name="_t5hldvsz11j6" w:id="1763"/>
      <w:bookmarkEnd w:id="1763"/>
      <w:r w:rsidDel="00000000" w:rsidR="00000000" w:rsidRPr="00000000">
        <w:rPr>
          <w:b w:val="1"/>
          <w:bCs w:val="1"/>
          <w:color w:val="000000"/>
          <w:sz w:val="26"/>
          <w:szCs w:val="26"/>
          <w:rtl w:val="0"/>
        </w:rPr>
        <w:t xml:space="preserve">Why the Distinction Matters</w:t>
      </w:r>
    </w:p>
    <w:p w:rsidR="00000000" w:rsidDel="00000000" w:rsidP="00000000" w:rsidRDefault="00000000" w:rsidRPr="00000000" w14:paraId="000016A3">
      <w:pPr>
        <w:spacing w:after="240" w:before="240" w:lineRule="auto"/>
        <w:rPr/>
      </w:pPr>
      <w:r w:rsidDel="00000000" w:rsidR="00000000" w:rsidRPr="00000000">
        <w:rPr>
          <w:rtl w:val="0"/>
        </w:rPr>
        <w:t xml:space="preserve">An applicant who remains Brazilian does not need to reacquire a nationality that was never legally lost.</w:t>
      </w:r>
    </w:p>
    <w:p w:rsidR="00000000" w:rsidDel="00000000" w:rsidP="00000000" w:rsidRDefault="00000000" w:rsidRPr="00000000" w14:paraId="000016A4">
      <w:pPr>
        <w:spacing w:after="240" w:before="240" w:lineRule="auto"/>
        <w:rPr>
          <w:b w:val="1"/>
          <w:bCs w:val="1"/>
        </w:rPr>
      </w:pPr>
      <w:r w:rsidDel="00000000" w:rsidR="00000000" w:rsidRPr="00000000">
        <w:rPr>
          <w:b w:val="1"/>
          <w:bCs w:val="1"/>
          <w:rtl w:val="0"/>
        </w:rPr>
        <w:t xml:space="preserve">[Determine Which Procedure Applies to You]</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boqu0m7fe4w1" w:id="1764"/>
      <w:bookmarkEnd w:id="1764"/>
      <w:r w:rsidDel="00000000" w:rsidR="00000000" w:rsidRPr="00000000">
        <w:rPr>
          <w:b w:val="1"/>
          <w:bCs w:val="1"/>
          <w:sz w:val="34"/>
          <w:szCs w:val="34"/>
          <w:rtl w:val="0"/>
        </w:rPr>
        <w:t xml:space="preserve">THE 2023 CONSTITUTIONAL AMENDMENT</w:t>
      </w:r>
    </w:p>
    <w:p w:rsidR="00000000" w:rsidDel="00000000" w:rsidP="00000000" w:rsidRDefault="00000000" w:rsidRPr="00000000" w14:paraId="000016A7">
      <w:pPr>
        <w:pStyle w:val="Heading1"/>
        <w:keepNext w:val="0"/>
        <w:keepLines w:val="0"/>
        <w:spacing w:before="480" w:lineRule="auto"/>
        <w:rPr>
          <w:b w:val="1"/>
          <w:bCs w:val="1"/>
          <w:sz w:val="46"/>
          <w:szCs w:val="46"/>
        </w:rPr>
      </w:pPr>
      <w:bookmarkStart w:colFirst="0" w:colLast="0" w:name="_gtsd0hg9eyah" w:id="1765"/>
      <w:bookmarkEnd w:id="1765"/>
      <w:r w:rsidDel="00000000" w:rsidR="00000000" w:rsidRPr="00000000">
        <w:rPr>
          <w:b w:val="1"/>
          <w:bCs w:val="1"/>
          <w:sz w:val="46"/>
          <w:szCs w:val="46"/>
          <w:rtl w:val="0"/>
        </w:rPr>
        <w:t xml:space="preserve">How Brazil's Dual Citizenship Law Changed in 2023</w:t>
      </w:r>
    </w:p>
    <w:p w:rsidR="00000000" w:rsidDel="00000000" w:rsidP="00000000" w:rsidRDefault="00000000" w:rsidRPr="00000000" w14:paraId="000016A8">
      <w:pPr>
        <w:spacing w:after="240" w:before="240" w:lineRule="auto"/>
        <w:rPr/>
      </w:pPr>
      <w:r w:rsidDel="00000000" w:rsidR="00000000" w:rsidRPr="00000000">
        <w:rPr>
          <w:rtl w:val="0"/>
        </w:rPr>
        <w:t xml:space="preserve">Constitutional Amendment No. 131, enacted on October 3, 2023, significantly changed Article 12 of the Brazilian Constitution.</w:t>
      </w:r>
    </w:p>
    <w:p w:rsidR="00000000" w:rsidDel="00000000" w:rsidP="00000000" w:rsidRDefault="00000000" w:rsidRPr="00000000" w14:paraId="000016A9">
      <w:pPr>
        <w:spacing w:after="240" w:before="240" w:lineRule="auto"/>
        <w:rPr/>
      </w:pPr>
      <w:r w:rsidDel="00000000" w:rsidR="00000000" w:rsidRPr="00000000">
        <w:rPr>
          <w:rtl w:val="0"/>
        </w:rPr>
        <w:t xml:space="preserve">Previously, voluntary acquisition of a foreign nationality could lead to loss of Brazilian nationality, subject to constitutional exceptions.</w:t>
      </w:r>
    </w:p>
    <w:p w:rsidR="00000000" w:rsidDel="00000000" w:rsidP="00000000" w:rsidRDefault="00000000" w:rsidRPr="00000000" w14:paraId="000016AA">
      <w:pPr>
        <w:spacing w:after="240" w:before="240" w:lineRule="auto"/>
        <w:rPr/>
      </w:pPr>
      <w:r w:rsidDel="00000000" w:rsidR="00000000" w:rsidRPr="00000000">
        <w:rPr>
          <w:rtl w:val="0"/>
        </w:rPr>
        <w:t xml:space="preserve">The amendment removed acquisition of another nationality as an independent ground for nationality loss.</w:t>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oauyo6vmjfe7" w:id="1766"/>
      <w:bookmarkEnd w:id="1766"/>
      <w:r w:rsidDel="00000000" w:rsidR="00000000" w:rsidRPr="00000000">
        <w:rPr>
          <w:b w:val="1"/>
          <w:bCs w:val="1"/>
          <w:color w:val="000000"/>
          <w:sz w:val="26"/>
          <w:szCs w:val="26"/>
          <w:rtl w:val="0"/>
        </w:rPr>
        <w:t xml:space="preserve">Current Grounds for Loss of Brazilian Nationality</w:t>
      </w:r>
    </w:p>
    <w:p w:rsidR="00000000" w:rsidDel="00000000" w:rsidP="00000000" w:rsidRDefault="00000000" w:rsidRPr="00000000" w14:paraId="000016AC">
      <w:pPr>
        <w:spacing w:after="240" w:before="240" w:lineRule="auto"/>
        <w:rPr/>
      </w:pPr>
      <w:r w:rsidDel="00000000" w:rsidR="00000000" w:rsidRPr="00000000">
        <w:rPr>
          <w:rtl w:val="0"/>
        </w:rPr>
        <w:t xml:space="preserve">Under the amended Constitution, nationality loss may occur principally through:</w:t>
      </w:r>
    </w:p>
    <w:p w:rsidR="00000000" w:rsidDel="00000000" w:rsidP="00000000" w:rsidRDefault="00000000" w:rsidRPr="00000000" w14:paraId="000016AD">
      <w:pPr>
        <w:spacing w:after="240" w:before="240" w:lineRule="auto"/>
        <w:rPr>
          <w:b w:val="1"/>
          <w:bCs w:val="1"/>
        </w:rPr>
      </w:pPr>
      <w:r w:rsidDel="00000000" w:rsidR="00000000" w:rsidRPr="00000000">
        <w:rPr>
          <w:b w:val="1"/>
          <w:bCs w:val="1"/>
          <w:rtl w:val="0"/>
        </w:rPr>
        <w:t xml:space="preserve">1. Judicial cancellation of naturalization</w:t>
      </w:r>
    </w:p>
    <w:p w:rsidR="00000000" w:rsidDel="00000000" w:rsidP="00000000" w:rsidRDefault="00000000" w:rsidRPr="00000000" w14:paraId="000016AE">
      <w:pPr>
        <w:spacing w:after="240" w:before="240" w:lineRule="auto"/>
        <w:rPr/>
      </w:pPr>
      <w:r w:rsidDel="00000000" w:rsidR="00000000" w:rsidRPr="00000000">
        <w:rPr>
          <w:rtl w:val="0"/>
        </w:rPr>
        <w:t xml:space="preserve">This applies to naturalized Brazilian citizens in the constitutionally defined circumstances, including fraud related to naturalization or conduct against the constitutional order and democratic state.</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2. Express request for nationality loss</w:t>
      </w:r>
    </w:p>
    <w:p w:rsidR="00000000" w:rsidDel="00000000" w:rsidP="00000000" w:rsidRDefault="00000000" w:rsidRPr="00000000" w14:paraId="000016B0">
      <w:pPr>
        <w:spacing w:after="240" w:before="240" w:lineRule="auto"/>
        <w:rPr/>
      </w:pPr>
      <w:r w:rsidDel="00000000" w:rsidR="00000000" w:rsidRPr="00000000">
        <w:rPr>
          <w:rtl w:val="0"/>
        </w:rPr>
        <w:t xml:space="preserve">A Brazilian citizen may request the loss of Brazilian nationality before the competent Brazilian authority, provided the measure does not cause statelessness.</w:t>
      </w:r>
    </w:p>
    <w:p w:rsidR="00000000" w:rsidDel="00000000" w:rsidP="00000000" w:rsidRDefault="00000000" w:rsidRPr="00000000" w14:paraId="000016B1">
      <w:pPr>
        <w:pStyle w:val="Heading3"/>
        <w:keepNext w:val="0"/>
        <w:keepLines w:val="0"/>
        <w:spacing w:before="280" w:lineRule="auto"/>
        <w:rPr>
          <w:b w:val="1"/>
          <w:bCs w:val="1"/>
          <w:color w:val="000000"/>
          <w:sz w:val="26"/>
          <w:szCs w:val="26"/>
        </w:rPr>
      </w:pPr>
      <w:bookmarkStart w:colFirst="0" w:colLast="0" w:name="_h1nkynqg5151" w:id="1767"/>
      <w:bookmarkEnd w:id="1767"/>
      <w:r w:rsidDel="00000000" w:rsidR="00000000" w:rsidRPr="00000000">
        <w:rPr>
          <w:b w:val="1"/>
          <w:bCs w:val="1"/>
          <w:color w:val="000000"/>
          <w:sz w:val="26"/>
          <w:szCs w:val="26"/>
          <w:rtl w:val="0"/>
        </w:rPr>
        <w:t xml:space="preserve">What Changed for Dual Citizens?</w:t>
      </w:r>
    </w:p>
    <w:p w:rsidR="00000000" w:rsidDel="00000000" w:rsidP="00000000" w:rsidRDefault="00000000" w:rsidRPr="00000000" w14:paraId="000016B2">
      <w:pPr>
        <w:spacing w:after="240" w:before="240" w:lineRule="auto"/>
        <w:rPr/>
      </w:pPr>
      <w:r w:rsidDel="00000000" w:rsidR="00000000" w:rsidRPr="00000000">
        <w:rPr>
          <w:rtl w:val="0"/>
        </w:rPr>
        <w:t xml:space="preserve">Brazilians may generally acquire another nationality without automatically losing their Brazilian citizenship.</w:t>
      </w:r>
    </w:p>
    <w:p w:rsidR="00000000" w:rsidDel="00000000" w:rsidP="00000000" w:rsidRDefault="00000000" w:rsidRPr="00000000" w14:paraId="000016B3">
      <w:pPr>
        <w:pStyle w:val="Heading3"/>
        <w:keepNext w:val="0"/>
        <w:keepLines w:val="0"/>
        <w:spacing w:before="280" w:lineRule="auto"/>
        <w:rPr>
          <w:b w:val="1"/>
          <w:bCs w:val="1"/>
          <w:color w:val="000000"/>
          <w:sz w:val="26"/>
          <w:szCs w:val="26"/>
        </w:rPr>
      </w:pPr>
      <w:bookmarkStart w:colFirst="0" w:colLast="0" w:name="_f9gzg8adsi3w" w:id="1768"/>
      <w:bookmarkEnd w:id="1768"/>
      <w:r w:rsidDel="00000000" w:rsidR="00000000" w:rsidRPr="00000000">
        <w:rPr>
          <w:b w:val="1"/>
          <w:bCs w:val="1"/>
          <w:color w:val="000000"/>
          <w:sz w:val="26"/>
          <w:szCs w:val="26"/>
          <w:rtl w:val="0"/>
        </w:rPr>
        <w:t xml:space="preserve">What About People Who Lost Nationality Before 2023?</w:t>
      </w:r>
    </w:p>
    <w:p w:rsidR="00000000" w:rsidDel="00000000" w:rsidP="00000000" w:rsidRDefault="00000000" w:rsidRPr="00000000" w14:paraId="000016B4">
      <w:pPr>
        <w:spacing w:after="240" w:before="240" w:lineRule="auto"/>
        <w:rPr/>
      </w:pPr>
      <w:r w:rsidDel="00000000" w:rsidR="00000000" w:rsidRPr="00000000">
        <w:rPr>
          <w:rtl w:val="0"/>
        </w:rPr>
        <w:t xml:space="preserve">Historical decisions must be assessed individually.</w:t>
      </w:r>
    </w:p>
    <w:p w:rsidR="00000000" w:rsidDel="00000000" w:rsidP="00000000" w:rsidRDefault="00000000" w:rsidRPr="00000000" w14:paraId="000016B5">
      <w:pPr>
        <w:spacing w:after="240" w:before="240" w:lineRule="auto"/>
        <w:rPr/>
      </w:pPr>
      <w:r w:rsidDel="00000000" w:rsidR="00000000" w:rsidRPr="00000000">
        <w:rPr>
          <w:rtl w:val="0"/>
        </w:rPr>
        <w:t xml:space="preserve">The constitutional amendment does not mean that every earlier administrative loss decision can be disregarded without reviewing the applicable procedure and official records.</w:t>
      </w:r>
    </w:p>
    <w:p w:rsidR="00000000" w:rsidDel="00000000" w:rsidP="00000000" w:rsidRDefault="00000000" w:rsidRPr="00000000" w14:paraId="000016B6">
      <w:pPr>
        <w:pStyle w:val="Heading3"/>
        <w:keepNext w:val="0"/>
        <w:keepLines w:val="0"/>
        <w:spacing w:before="280" w:lineRule="auto"/>
        <w:rPr>
          <w:b w:val="1"/>
          <w:bCs w:val="1"/>
          <w:color w:val="000000"/>
          <w:sz w:val="26"/>
          <w:szCs w:val="26"/>
        </w:rPr>
      </w:pPr>
      <w:bookmarkStart w:colFirst="0" w:colLast="0" w:name="_bzwcyxaps9kx" w:id="1769"/>
      <w:bookmarkEnd w:id="1769"/>
      <w:r w:rsidDel="00000000" w:rsidR="00000000" w:rsidRPr="00000000">
        <w:rPr>
          <w:b w:val="1"/>
          <w:bCs w:val="1"/>
          <w:color w:val="000000"/>
          <w:sz w:val="26"/>
          <w:szCs w:val="26"/>
          <w:rtl w:val="0"/>
        </w:rPr>
        <w:t xml:space="preserve">Can Someone Who Renounced Brazilian Nationality Return?</w:t>
      </w:r>
    </w:p>
    <w:p w:rsidR="00000000" w:rsidDel="00000000" w:rsidP="00000000" w:rsidRDefault="00000000" w:rsidRPr="00000000" w14:paraId="000016B7">
      <w:pPr>
        <w:spacing w:after="240" w:before="240" w:lineRule="auto"/>
        <w:rPr/>
      </w:pPr>
      <w:r w:rsidDel="00000000" w:rsidR="00000000" w:rsidRPr="00000000">
        <w:rPr>
          <w:rtl w:val="0"/>
        </w:rPr>
        <w:t xml:space="preserve">Article 12, paragraph 5, expressly provides that renunciation does not prevent reacquisition of original Brazilian nationality under the law.</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[Discuss Your Case Under the 2023 Constitutional Reform]</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apvrzuiw2df7" w:id="1770"/>
      <w:bookmarkEnd w:id="1770"/>
      <w:r w:rsidDel="00000000" w:rsidR="00000000" w:rsidRPr="00000000">
        <w:rPr>
          <w:b w:val="1"/>
          <w:bCs w:val="1"/>
          <w:sz w:val="34"/>
          <w:szCs w:val="34"/>
          <w:rtl w:val="0"/>
        </w:rPr>
        <w:t xml:space="preserve">DID YOU ACTUALLY LOSE BRAZILIAN CITIZENSHIP?</w:t>
      </w:r>
    </w:p>
    <w:p w:rsidR="00000000" w:rsidDel="00000000" w:rsidP="00000000" w:rsidRDefault="00000000" w:rsidRPr="00000000" w14:paraId="000016BB">
      <w:pPr>
        <w:pStyle w:val="Heading1"/>
        <w:keepNext w:val="0"/>
        <w:keepLines w:val="0"/>
        <w:spacing w:before="480" w:lineRule="auto"/>
        <w:rPr>
          <w:b w:val="1"/>
          <w:bCs w:val="1"/>
          <w:sz w:val="46"/>
          <w:szCs w:val="46"/>
        </w:rPr>
      </w:pPr>
      <w:bookmarkStart w:colFirst="0" w:colLast="0" w:name="_7ktl03awi3o3" w:id="1771"/>
      <w:bookmarkEnd w:id="1771"/>
      <w:r w:rsidDel="00000000" w:rsidR="00000000" w:rsidRPr="00000000">
        <w:rPr>
          <w:b w:val="1"/>
          <w:bCs w:val="1"/>
          <w:sz w:val="46"/>
          <w:szCs w:val="46"/>
          <w:rtl w:val="0"/>
        </w:rPr>
        <w:t xml:space="preserve">Foreign Naturalization Does Not Always Mean Nationality Loss</w:t>
      </w:r>
    </w:p>
    <w:p w:rsidR="00000000" w:rsidDel="00000000" w:rsidP="00000000" w:rsidRDefault="00000000" w:rsidRPr="00000000" w14:paraId="000016BC">
      <w:pPr>
        <w:spacing w:after="240" w:before="240" w:lineRule="auto"/>
        <w:rPr/>
      </w:pPr>
      <w:r w:rsidDel="00000000" w:rsidR="00000000" w:rsidRPr="00000000">
        <w:rPr>
          <w:rtl w:val="0"/>
        </w:rPr>
        <w:t xml:space="preserve">One of the most important steps is establishing whether a legally effective Brazilian nationality-loss decision exists.</w:t>
      </w:r>
    </w:p>
    <w:p w:rsidR="00000000" w:rsidDel="00000000" w:rsidP="00000000" w:rsidRDefault="00000000" w:rsidRPr="00000000" w14:paraId="000016BD">
      <w:pPr>
        <w:pStyle w:val="Heading3"/>
        <w:keepNext w:val="0"/>
        <w:keepLines w:val="0"/>
        <w:spacing w:before="280" w:lineRule="auto"/>
        <w:rPr>
          <w:b w:val="1"/>
          <w:bCs w:val="1"/>
          <w:color w:val="000000"/>
          <w:sz w:val="26"/>
          <w:szCs w:val="26"/>
        </w:rPr>
      </w:pPr>
      <w:bookmarkStart w:colFirst="0" w:colLast="0" w:name="_f62ugbvqnrlc" w:id="1772"/>
      <w:bookmarkEnd w:id="1772"/>
      <w:r w:rsidDel="00000000" w:rsidR="00000000" w:rsidRPr="00000000">
        <w:rPr>
          <w:b w:val="1"/>
          <w:bCs w:val="1"/>
          <w:color w:val="000000"/>
          <w:sz w:val="26"/>
          <w:szCs w:val="26"/>
          <w:rtl w:val="0"/>
        </w:rPr>
        <w:t xml:space="preserve">Scenario 1 – You Acquired Another Citizenship After October 2023</w:t>
      </w:r>
    </w:p>
    <w:p w:rsidR="00000000" w:rsidDel="00000000" w:rsidP="00000000" w:rsidRDefault="00000000" w:rsidRPr="00000000" w14:paraId="000016BE">
      <w:pPr>
        <w:spacing w:after="240" w:before="240" w:lineRule="auto"/>
        <w:rPr/>
      </w:pPr>
      <w:r w:rsidDel="00000000" w:rsidR="00000000" w:rsidRPr="00000000">
        <w:rPr>
          <w:rtl w:val="0"/>
        </w:rPr>
        <w:t xml:space="preserve">Acquiring another nationality does not, by itself, cause loss of Brazilian nationality under the current Constitution.</w:t>
      </w:r>
    </w:p>
    <w:p w:rsidR="00000000" w:rsidDel="00000000" w:rsidP="00000000" w:rsidRDefault="00000000" w:rsidRPr="00000000" w14:paraId="000016BF">
      <w:pPr>
        <w:spacing w:after="240" w:before="240" w:lineRule="auto"/>
        <w:rPr/>
      </w:pPr>
      <w:r w:rsidDel="00000000" w:rsidR="00000000" w:rsidRPr="00000000">
        <w:rPr>
          <w:rtl w:val="0"/>
        </w:rPr>
        <w:t xml:space="preserve">You may still be Brazilian.</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tdr450apadqt" w:id="1773"/>
      <w:bookmarkEnd w:id="1773"/>
      <w:r w:rsidDel="00000000" w:rsidR="00000000" w:rsidRPr="00000000">
        <w:rPr>
          <w:b w:val="1"/>
          <w:bCs w:val="1"/>
          <w:color w:val="000000"/>
          <w:sz w:val="26"/>
          <w:szCs w:val="26"/>
          <w:rtl w:val="0"/>
        </w:rPr>
        <w:t xml:space="preserve">Scenario 2 – You Acquired Another Citizenship Before October 2023</w:t>
      </w:r>
    </w:p>
    <w:p w:rsidR="00000000" w:rsidDel="00000000" w:rsidP="00000000" w:rsidRDefault="00000000" w:rsidRPr="00000000" w14:paraId="000016C1">
      <w:pPr>
        <w:spacing w:after="240" w:before="240" w:lineRule="auto"/>
        <w:rPr/>
      </w:pPr>
      <w:r w:rsidDel="00000000" w:rsidR="00000000" w:rsidRPr="00000000">
        <w:rPr>
          <w:rtl w:val="0"/>
        </w:rPr>
        <w:t xml:space="preserve">The previous constitutional framework must be considered.</w:t>
      </w:r>
    </w:p>
    <w:p w:rsidR="00000000" w:rsidDel="00000000" w:rsidP="00000000" w:rsidRDefault="00000000" w:rsidRPr="00000000" w14:paraId="000016C2">
      <w:pPr>
        <w:spacing w:after="240" w:before="240" w:lineRule="auto"/>
        <w:rPr/>
      </w:pPr>
      <w:r w:rsidDel="00000000" w:rsidR="00000000" w:rsidRPr="00000000">
        <w:rPr>
          <w:rtl w:val="0"/>
        </w:rPr>
        <w:t xml:space="preserve">However, acquiring foreign citizenship did not necessarily result in an effective loss of Brazilian nationality without the relevant administrative process.</w:t>
      </w:r>
    </w:p>
    <w:p w:rsidR="00000000" w:rsidDel="00000000" w:rsidP="00000000" w:rsidRDefault="00000000" w:rsidRPr="00000000" w14:paraId="000016C3">
      <w:pPr>
        <w:pStyle w:val="Heading3"/>
        <w:keepNext w:val="0"/>
        <w:keepLines w:val="0"/>
        <w:spacing w:before="280" w:lineRule="auto"/>
        <w:rPr>
          <w:b w:val="1"/>
          <w:bCs w:val="1"/>
          <w:color w:val="000000"/>
          <w:sz w:val="26"/>
          <w:szCs w:val="26"/>
        </w:rPr>
      </w:pPr>
      <w:bookmarkStart w:colFirst="0" w:colLast="0" w:name="_645qpih2fgnt" w:id="1774"/>
      <w:bookmarkEnd w:id="1774"/>
      <w:r w:rsidDel="00000000" w:rsidR="00000000" w:rsidRPr="00000000">
        <w:rPr>
          <w:b w:val="1"/>
          <w:bCs w:val="1"/>
          <w:color w:val="000000"/>
          <w:sz w:val="26"/>
          <w:szCs w:val="26"/>
          <w:rtl w:val="0"/>
        </w:rPr>
        <w:t xml:space="preserve">Scenario 3 – Brazil Officially Declared Your Nationality Lost</w:t>
      </w:r>
    </w:p>
    <w:p w:rsidR="00000000" w:rsidDel="00000000" w:rsidP="00000000" w:rsidRDefault="00000000" w:rsidRPr="00000000" w14:paraId="000016C4">
      <w:pPr>
        <w:spacing w:after="240" w:before="240" w:lineRule="auto"/>
        <w:rPr/>
      </w:pPr>
      <w:r w:rsidDel="00000000" w:rsidR="00000000" w:rsidRPr="00000000">
        <w:rPr>
          <w:rtl w:val="0"/>
        </w:rPr>
        <w:t xml:space="preserve">The administrative decision and its legal basis must be examined.</w:t>
      </w:r>
    </w:p>
    <w:p w:rsidR="00000000" w:rsidDel="00000000" w:rsidP="00000000" w:rsidRDefault="00000000" w:rsidRPr="00000000" w14:paraId="000016C5">
      <w:pPr>
        <w:spacing w:after="240" w:before="240" w:lineRule="auto"/>
        <w:rPr/>
      </w:pPr>
      <w:r w:rsidDel="00000000" w:rsidR="00000000" w:rsidRPr="00000000">
        <w:rPr>
          <w:rtl w:val="0"/>
        </w:rPr>
        <w:t xml:space="preserve">Reacquisition or review of the decision may be appropriate, depending on the circumstances.</w:t>
      </w:r>
    </w:p>
    <w:p w:rsidR="00000000" w:rsidDel="00000000" w:rsidP="00000000" w:rsidRDefault="00000000" w:rsidRPr="00000000" w14:paraId="000016C6">
      <w:pPr>
        <w:pStyle w:val="Heading3"/>
        <w:keepNext w:val="0"/>
        <w:keepLines w:val="0"/>
        <w:spacing w:before="280" w:lineRule="auto"/>
        <w:rPr>
          <w:b w:val="1"/>
          <w:bCs w:val="1"/>
          <w:color w:val="000000"/>
          <w:sz w:val="26"/>
          <w:szCs w:val="26"/>
        </w:rPr>
      </w:pPr>
      <w:bookmarkStart w:colFirst="0" w:colLast="0" w:name="_i80uogh3c5jw" w:id="1775"/>
      <w:bookmarkEnd w:id="1775"/>
      <w:r w:rsidDel="00000000" w:rsidR="00000000" w:rsidRPr="00000000">
        <w:rPr>
          <w:b w:val="1"/>
          <w:bCs w:val="1"/>
          <w:color w:val="000000"/>
          <w:sz w:val="26"/>
          <w:szCs w:val="26"/>
          <w:rtl w:val="0"/>
        </w:rPr>
        <w:t xml:space="preserve">Scenario 4 – You Expressly Renounced Brazilian Nationality</w:t>
      </w:r>
    </w:p>
    <w:p w:rsidR="00000000" w:rsidDel="00000000" w:rsidP="00000000" w:rsidRDefault="00000000" w:rsidRPr="00000000" w14:paraId="000016C7">
      <w:pPr>
        <w:spacing w:after="240" w:before="240" w:lineRule="auto"/>
        <w:rPr/>
      </w:pPr>
      <w:r w:rsidDel="00000000" w:rsidR="00000000" w:rsidRPr="00000000">
        <w:rPr>
          <w:rtl w:val="0"/>
        </w:rPr>
        <w:t xml:space="preserve">The applicable reacquisition rules must be evaluated, including the reason for the original loss and the administrative requirements.</w:t>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ck3l85me34t3" w:id="1776"/>
      <w:bookmarkEnd w:id="1776"/>
      <w:r w:rsidDel="00000000" w:rsidR="00000000" w:rsidRPr="00000000">
        <w:rPr>
          <w:b w:val="1"/>
          <w:bCs w:val="1"/>
          <w:color w:val="000000"/>
          <w:sz w:val="26"/>
          <w:szCs w:val="26"/>
          <w:rtl w:val="0"/>
        </w:rPr>
        <w:t xml:space="preserve">Scenario 5 – Your Brazilian Passport Expired</w:t>
      </w:r>
    </w:p>
    <w:p w:rsidR="00000000" w:rsidDel="00000000" w:rsidP="00000000" w:rsidRDefault="00000000" w:rsidRPr="00000000" w14:paraId="000016C9">
      <w:pPr>
        <w:spacing w:after="240" w:before="240" w:lineRule="auto"/>
        <w:rPr/>
      </w:pPr>
      <w:r w:rsidDel="00000000" w:rsidR="00000000" w:rsidRPr="00000000">
        <w:rPr>
          <w:rtl w:val="0"/>
        </w:rPr>
        <w:t xml:space="preserve">An expired Brazilian passport does not mean that Brazilian nationality was lost.</w:t>
      </w:r>
    </w:p>
    <w:p w:rsidR="00000000" w:rsidDel="00000000" w:rsidP="00000000" w:rsidRDefault="00000000" w:rsidRPr="00000000" w14:paraId="000016CA">
      <w:pPr>
        <w:pStyle w:val="Heading3"/>
        <w:keepNext w:val="0"/>
        <w:keepLines w:val="0"/>
        <w:spacing w:before="280" w:lineRule="auto"/>
        <w:rPr>
          <w:b w:val="1"/>
          <w:bCs w:val="1"/>
          <w:color w:val="000000"/>
          <w:sz w:val="26"/>
          <w:szCs w:val="26"/>
        </w:rPr>
      </w:pPr>
      <w:bookmarkStart w:colFirst="0" w:colLast="0" w:name="_giazg56r87ww" w:id="1777"/>
      <w:bookmarkEnd w:id="1777"/>
      <w:r w:rsidDel="00000000" w:rsidR="00000000" w:rsidRPr="00000000">
        <w:rPr>
          <w:b w:val="1"/>
          <w:bCs w:val="1"/>
          <w:color w:val="000000"/>
          <w:sz w:val="26"/>
          <w:szCs w:val="26"/>
          <w:rtl w:val="0"/>
        </w:rPr>
        <w:t xml:space="preserve">Scenario 6 – You Have Not Used Brazilian Documents for Many Years</w:t>
      </w:r>
    </w:p>
    <w:p w:rsidR="00000000" w:rsidDel="00000000" w:rsidP="00000000" w:rsidRDefault="00000000" w:rsidRPr="00000000" w14:paraId="000016CB">
      <w:pPr>
        <w:spacing w:after="240" w:before="240" w:lineRule="auto"/>
        <w:rPr/>
      </w:pPr>
      <w:r w:rsidDel="00000000" w:rsidR="00000000" w:rsidRPr="00000000">
        <w:rPr>
          <w:rtl w:val="0"/>
        </w:rPr>
        <w:t xml:space="preserve">Not renewing a passport, living abroad, or failing to maintain certain Brazilian registrations does not automatically establish loss of nationality.</w:t>
      </w:r>
    </w:p>
    <w:p w:rsidR="00000000" w:rsidDel="00000000" w:rsidP="00000000" w:rsidRDefault="00000000" w:rsidRPr="00000000" w14:paraId="000016CC">
      <w:pPr>
        <w:spacing w:after="240" w:before="240" w:lineRule="auto"/>
        <w:rPr>
          <w:b w:val="1"/>
          <w:bCs w:val="1"/>
        </w:rPr>
      </w:pPr>
      <w:r w:rsidDel="00000000" w:rsidR="00000000" w:rsidRPr="00000000">
        <w:rPr>
          <w:b w:val="1"/>
          <w:bCs w:val="1"/>
          <w:rtl w:val="0"/>
        </w:rPr>
        <w:t xml:space="preserve">[Request a Brazilian Nationality Status Assessment]</w:t>
      </w:r>
    </w:p>
    <w:p w:rsidR="00000000" w:rsidDel="00000000" w:rsidP="00000000" w:rsidRDefault="00000000" w:rsidRPr="00000000" w14:paraId="00001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tnlhe69v90x9" w:id="1778"/>
      <w:bookmarkEnd w:id="1778"/>
      <w:r w:rsidDel="00000000" w:rsidR="00000000" w:rsidRPr="00000000">
        <w:rPr>
          <w:b w:val="1"/>
          <w:bCs w:val="1"/>
          <w:sz w:val="34"/>
          <w:szCs w:val="34"/>
          <w:rtl w:val="0"/>
        </w:rPr>
        <w:t xml:space="preserve">WHO IS ELIGIBLE?</w:t>
      </w:r>
    </w:p>
    <w:p w:rsidR="00000000" w:rsidDel="00000000" w:rsidP="00000000" w:rsidRDefault="00000000" w:rsidRPr="00000000" w14:paraId="000016CF">
      <w:pPr>
        <w:pStyle w:val="Heading1"/>
        <w:keepNext w:val="0"/>
        <w:keepLines w:val="0"/>
        <w:spacing w:before="480" w:lineRule="auto"/>
        <w:rPr>
          <w:b w:val="1"/>
          <w:bCs w:val="1"/>
          <w:sz w:val="46"/>
          <w:szCs w:val="46"/>
        </w:rPr>
      </w:pPr>
      <w:bookmarkStart w:colFirst="0" w:colLast="0" w:name="_x10c6j3blddx" w:id="1779"/>
      <w:bookmarkEnd w:id="1779"/>
      <w:r w:rsidDel="00000000" w:rsidR="00000000" w:rsidRPr="00000000">
        <w:rPr>
          <w:b w:val="1"/>
          <w:bCs w:val="1"/>
          <w:sz w:val="46"/>
          <w:szCs w:val="46"/>
          <w:rtl w:val="0"/>
        </w:rPr>
        <w:t xml:space="preserve">Who Can Apply to Reacquire Brazilian Nationality?</w:t>
      </w:r>
    </w:p>
    <w:p w:rsidR="00000000" w:rsidDel="00000000" w:rsidP="00000000" w:rsidRDefault="00000000" w:rsidRPr="00000000" w14:paraId="000016D0">
      <w:pPr>
        <w:spacing w:after="240" w:before="240" w:lineRule="auto"/>
        <w:rPr/>
      </w:pPr>
      <w:r w:rsidDel="00000000" w:rsidR="00000000" w:rsidRPr="00000000">
        <w:rPr>
          <w:rtl w:val="0"/>
        </w:rPr>
        <w:t xml:space="preserve">The Ministry of Justice identifies the reacquisition and revocation mechanisms as procedures available to individuals who previously held Brazilian nationality by birth.</w:t>
      </w:r>
    </w:p>
    <w:p w:rsidR="00000000" w:rsidDel="00000000" w:rsidP="00000000" w:rsidRDefault="00000000" w:rsidRPr="00000000" w14:paraId="000016D1">
      <w:pPr>
        <w:pStyle w:val="Heading3"/>
        <w:keepNext w:val="0"/>
        <w:keepLines w:val="0"/>
        <w:spacing w:before="280" w:lineRule="auto"/>
        <w:rPr>
          <w:b w:val="1"/>
          <w:bCs w:val="1"/>
          <w:color w:val="000000"/>
          <w:sz w:val="26"/>
          <w:szCs w:val="26"/>
        </w:rPr>
      </w:pPr>
      <w:bookmarkStart w:colFirst="0" w:colLast="0" w:name="_1415uycildea" w:id="1780"/>
      <w:bookmarkEnd w:id="1780"/>
      <w:r w:rsidDel="00000000" w:rsidR="00000000" w:rsidRPr="00000000">
        <w:rPr>
          <w:b w:val="1"/>
          <w:bCs w:val="1"/>
          <w:color w:val="000000"/>
          <w:sz w:val="26"/>
          <w:szCs w:val="26"/>
          <w:rtl w:val="0"/>
        </w:rPr>
        <w:t xml:space="preserve">Former Natural-Born Brazilians</w:t>
      </w:r>
    </w:p>
    <w:p w:rsidR="00000000" w:rsidDel="00000000" w:rsidP="00000000" w:rsidRDefault="00000000" w:rsidRPr="00000000" w14:paraId="000016D2">
      <w:pPr>
        <w:spacing w:after="240" w:before="240" w:lineRule="auto"/>
        <w:rPr/>
      </w:pPr>
      <w:r w:rsidDel="00000000" w:rsidR="00000000" w:rsidRPr="00000000">
        <w:rPr>
          <w:rtl w:val="0"/>
        </w:rPr>
        <w:t xml:space="preserve">Individuals who were Brazilian by birth and subsequently lost nationality may be eligible for the applicable procedure.</w:t>
      </w:r>
    </w:p>
    <w:p w:rsidR="00000000" w:rsidDel="00000000" w:rsidP="00000000" w:rsidRDefault="00000000" w:rsidRPr="00000000" w14:paraId="000016D3">
      <w:pPr>
        <w:pStyle w:val="Heading3"/>
        <w:keepNext w:val="0"/>
        <w:keepLines w:val="0"/>
        <w:spacing w:before="280" w:lineRule="auto"/>
        <w:rPr>
          <w:b w:val="1"/>
          <w:bCs w:val="1"/>
          <w:color w:val="000000"/>
          <w:sz w:val="26"/>
          <w:szCs w:val="26"/>
        </w:rPr>
      </w:pPr>
      <w:bookmarkStart w:colFirst="0" w:colLast="0" w:name="_7nzfzauitvf" w:id="1781"/>
      <w:bookmarkEnd w:id="1781"/>
      <w:r w:rsidDel="00000000" w:rsidR="00000000" w:rsidRPr="00000000">
        <w:rPr>
          <w:b w:val="1"/>
          <w:bCs w:val="1"/>
          <w:color w:val="000000"/>
          <w:sz w:val="26"/>
          <w:szCs w:val="26"/>
          <w:rtl w:val="0"/>
        </w:rPr>
        <w:t xml:space="preserve">Brazilians Who Renounced Nationality</w:t>
      </w:r>
    </w:p>
    <w:p w:rsidR="00000000" w:rsidDel="00000000" w:rsidP="00000000" w:rsidRDefault="00000000" w:rsidRPr="00000000" w14:paraId="000016D4">
      <w:pPr>
        <w:spacing w:after="240" w:before="240" w:lineRule="auto"/>
        <w:rPr/>
      </w:pPr>
      <w:r w:rsidDel="00000000" w:rsidR="00000000" w:rsidRPr="00000000">
        <w:rPr>
          <w:rtl w:val="0"/>
        </w:rPr>
        <w:t xml:space="preserve">Individuals whose nationality loss resulted from a formal voluntary request may have a reacquisition pathway.</w:t>
      </w:r>
    </w:p>
    <w:p w:rsidR="00000000" w:rsidDel="00000000" w:rsidP="00000000" w:rsidRDefault="00000000" w:rsidRPr="00000000" w14:paraId="000016D5">
      <w:pPr>
        <w:pStyle w:val="Heading3"/>
        <w:keepNext w:val="0"/>
        <w:keepLines w:val="0"/>
        <w:spacing w:before="280" w:lineRule="auto"/>
        <w:rPr>
          <w:b w:val="1"/>
          <w:bCs w:val="1"/>
          <w:color w:val="000000"/>
          <w:sz w:val="26"/>
          <w:szCs w:val="26"/>
        </w:rPr>
      </w:pPr>
      <w:bookmarkStart w:colFirst="0" w:colLast="0" w:name="_ipbi37h7awju" w:id="1782"/>
      <w:bookmarkEnd w:id="1782"/>
      <w:r w:rsidDel="00000000" w:rsidR="00000000" w:rsidRPr="00000000">
        <w:rPr>
          <w:b w:val="1"/>
          <w:bCs w:val="1"/>
          <w:color w:val="000000"/>
          <w:sz w:val="26"/>
          <w:szCs w:val="26"/>
          <w:rtl w:val="0"/>
        </w:rPr>
        <w:t xml:space="preserve">Brazilians Subject to Historical Loss Decisions</w:t>
      </w:r>
    </w:p>
    <w:p w:rsidR="00000000" w:rsidDel="00000000" w:rsidP="00000000" w:rsidRDefault="00000000" w:rsidRPr="00000000" w14:paraId="000016D6">
      <w:pPr>
        <w:spacing w:after="240" w:before="240" w:lineRule="auto"/>
        <w:rPr/>
      </w:pPr>
      <w:r w:rsidDel="00000000" w:rsidR="00000000" w:rsidRPr="00000000">
        <w:rPr>
          <w:rtl w:val="0"/>
        </w:rPr>
        <w:t xml:space="preserve">People who lost nationality under the former constitutional framework may need to evaluate whether reacquisition or review of the original decision is appropriate.</w:t>
      </w:r>
    </w:p>
    <w:p w:rsidR="00000000" w:rsidDel="00000000" w:rsidP="00000000" w:rsidRDefault="00000000" w:rsidRPr="00000000" w14:paraId="000016D7">
      <w:pPr>
        <w:pStyle w:val="Heading3"/>
        <w:keepNext w:val="0"/>
        <w:keepLines w:val="0"/>
        <w:spacing w:before="280" w:lineRule="auto"/>
        <w:rPr>
          <w:b w:val="1"/>
          <w:bCs w:val="1"/>
          <w:color w:val="000000"/>
          <w:sz w:val="26"/>
          <w:szCs w:val="26"/>
        </w:rPr>
      </w:pPr>
      <w:bookmarkStart w:colFirst="0" w:colLast="0" w:name="_bqsw88het1c5" w:id="1783"/>
      <w:bookmarkEnd w:id="1783"/>
      <w:r w:rsidDel="00000000" w:rsidR="00000000" w:rsidRPr="00000000">
        <w:rPr>
          <w:b w:val="1"/>
          <w:bCs w:val="1"/>
          <w:color w:val="000000"/>
          <w:sz w:val="26"/>
          <w:szCs w:val="26"/>
          <w:rtl w:val="0"/>
        </w:rPr>
        <w:t xml:space="preserve">People Who Acquired Foreign Citizenship</w:t>
      </w:r>
    </w:p>
    <w:p w:rsidR="00000000" w:rsidDel="00000000" w:rsidP="00000000" w:rsidRDefault="00000000" w:rsidRPr="00000000" w14:paraId="000016D8">
      <w:pPr>
        <w:spacing w:after="240" w:before="240" w:lineRule="auto"/>
        <w:rPr/>
      </w:pPr>
      <w:r w:rsidDel="00000000" w:rsidR="00000000" w:rsidRPr="00000000">
        <w:rPr>
          <w:rtl w:val="0"/>
        </w:rPr>
        <w:t xml:space="preserve">Foreign naturalization alone does not establish that a reacquisition application is necessary.</w:t>
      </w:r>
    </w:p>
    <w:p w:rsidR="00000000" w:rsidDel="00000000" w:rsidP="00000000" w:rsidRDefault="00000000" w:rsidRPr="00000000" w14:paraId="000016D9">
      <w:pPr>
        <w:pStyle w:val="Heading3"/>
        <w:keepNext w:val="0"/>
        <w:keepLines w:val="0"/>
        <w:spacing w:before="280" w:lineRule="auto"/>
        <w:rPr>
          <w:b w:val="1"/>
          <w:bCs w:val="1"/>
          <w:color w:val="000000"/>
          <w:sz w:val="26"/>
          <w:szCs w:val="26"/>
        </w:rPr>
      </w:pPr>
      <w:bookmarkStart w:colFirst="0" w:colLast="0" w:name="_hn32nplys1iy" w:id="1784"/>
      <w:bookmarkEnd w:id="1784"/>
      <w:r w:rsidDel="00000000" w:rsidR="00000000" w:rsidRPr="00000000">
        <w:rPr>
          <w:b w:val="1"/>
          <w:bCs w:val="1"/>
          <w:color w:val="000000"/>
          <w:sz w:val="26"/>
          <w:szCs w:val="26"/>
          <w:rtl w:val="0"/>
        </w:rPr>
        <w:t xml:space="preserve">Former Naturalized Brazilians</w:t>
      </w:r>
    </w:p>
    <w:p w:rsidR="00000000" w:rsidDel="00000000" w:rsidP="00000000" w:rsidRDefault="00000000" w:rsidRPr="00000000" w14:paraId="000016DA">
      <w:pPr>
        <w:spacing w:after="240" w:before="240" w:lineRule="auto"/>
        <w:rPr/>
      </w:pPr>
      <w:r w:rsidDel="00000000" w:rsidR="00000000" w:rsidRPr="00000000">
        <w:rPr>
          <w:rtl w:val="0"/>
        </w:rPr>
        <w:t xml:space="preserve">The Ministry of Justice distinguishes former naturalized Brazilians from former natural-born Brazilians for these reacquisition and revocation procedures.</w:t>
      </w:r>
    </w:p>
    <w:p w:rsidR="00000000" w:rsidDel="00000000" w:rsidP="00000000" w:rsidRDefault="00000000" w:rsidRPr="00000000" w14:paraId="000016DB">
      <w:pPr>
        <w:spacing w:after="240" w:before="240" w:lineRule="auto"/>
        <w:rPr/>
      </w:pPr>
      <w:r w:rsidDel="00000000" w:rsidR="00000000" w:rsidRPr="00000000">
        <w:rPr>
          <w:rtl w:val="0"/>
        </w:rPr>
        <w:t xml:space="preserve">Individuals who lost Brazilian nationality acquired through naturalization may need a different legal assessment.</w:t>
      </w:r>
    </w:p>
    <w:p w:rsidR="00000000" w:rsidDel="00000000" w:rsidP="00000000" w:rsidRDefault="00000000" w:rsidRPr="00000000" w14:paraId="000016DC">
      <w:pPr>
        <w:spacing w:after="240" w:before="240" w:lineRule="auto"/>
        <w:rPr>
          <w:b w:val="1"/>
          <w:bCs w:val="1"/>
        </w:rPr>
      </w:pPr>
      <w:r w:rsidDel="00000000" w:rsidR="00000000" w:rsidRPr="00000000">
        <w:rPr>
          <w:b w:val="1"/>
          <w:bCs w:val="1"/>
          <w:rtl w:val="0"/>
        </w:rPr>
        <w:t xml:space="preserve">[Check Your Eligibility for Nationality Reacquisition]</w:t>
      </w:r>
    </w:p>
    <w:p w:rsidR="00000000" w:rsidDel="00000000" w:rsidP="00000000" w:rsidRDefault="00000000" w:rsidRPr="00000000" w14:paraId="00001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lyu58f1cub4m" w:id="1785"/>
      <w:bookmarkEnd w:id="1785"/>
      <w:r w:rsidDel="00000000" w:rsidR="00000000" w:rsidRPr="00000000">
        <w:rPr>
          <w:b w:val="1"/>
          <w:bCs w:val="1"/>
          <w:sz w:val="34"/>
          <w:szCs w:val="34"/>
          <w:rtl w:val="0"/>
        </w:rPr>
        <w:t xml:space="preserve">REACQUISITION VS. REVOCATION</w:t>
      </w:r>
    </w:p>
    <w:p w:rsidR="00000000" w:rsidDel="00000000" w:rsidP="00000000" w:rsidRDefault="00000000" w:rsidRPr="00000000" w14:paraId="000016DF">
      <w:pPr>
        <w:pStyle w:val="Heading1"/>
        <w:keepNext w:val="0"/>
        <w:keepLines w:val="0"/>
        <w:spacing w:before="480" w:lineRule="auto"/>
        <w:rPr>
          <w:b w:val="1"/>
          <w:bCs w:val="1"/>
          <w:sz w:val="46"/>
          <w:szCs w:val="46"/>
        </w:rPr>
      </w:pPr>
      <w:bookmarkStart w:colFirst="0" w:colLast="0" w:name="_v6vv6ifbofi4" w:id="1786"/>
      <w:bookmarkEnd w:id="1786"/>
      <w:r w:rsidDel="00000000" w:rsidR="00000000" w:rsidRPr="00000000">
        <w:rPr>
          <w:b w:val="1"/>
          <w:bCs w:val="1"/>
          <w:sz w:val="46"/>
          <w:szCs w:val="46"/>
          <w:rtl w:val="0"/>
        </w:rPr>
        <w:t xml:space="preserve">What Is the Difference Between Reacquiring Nationality and Revoking Its Loss?</w:t>
      </w:r>
    </w:p>
    <w:p w:rsidR="00000000" w:rsidDel="00000000" w:rsidP="00000000" w:rsidRDefault="00000000" w:rsidRPr="00000000" w14:paraId="000016E0">
      <w:pPr>
        <w:spacing w:after="240" w:before="240" w:lineRule="auto"/>
        <w:rPr/>
      </w:pPr>
      <w:r w:rsidDel="00000000" w:rsidR="00000000" w:rsidRPr="00000000">
        <w:rPr>
          <w:rtl w:val="0"/>
        </w:rPr>
        <w:t xml:space="preserve">Although both procedures concern previous Brazilian nationality loss, they are not interchangeable.</w:t>
      </w:r>
    </w:p>
    <w:p w:rsidR="00000000" w:rsidDel="00000000" w:rsidP="00000000" w:rsidRDefault="00000000" w:rsidRPr="00000000" w14:paraId="000016E1">
      <w:pPr>
        <w:pStyle w:val="Heading3"/>
        <w:keepNext w:val="0"/>
        <w:keepLines w:val="0"/>
        <w:spacing w:before="280" w:lineRule="auto"/>
        <w:rPr>
          <w:b w:val="1"/>
          <w:bCs w:val="1"/>
          <w:color w:val="000000"/>
          <w:sz w:val="26"/>
          <w:szCs w:val="26"/>
        </w:rPr>
      </w:pPr>
      <w:bookmarkStart w:colFirst="0" w:colLast="0" w:name="_un9bobromibr" w:id="1787"/>
      <w:bookmarkEnd w:id="1787"/>
      <w:r w:rsidDel="00000000" w:rsidR="00000000" w:rsidRPr="00000000">
        <w:rPr>
          <w:b w:val="1"/>
          <w:bCs w:val="1"/>
          <w:color w:val="000000"/>
          <w:sz w:val="26"/>
          <w:szCs w:val="26"/>
          <w:rtl w:val="0"/>
        </w:rPr>
        <w:t xml:space="preserve">Reacquisition of Brazilian Nationality</w:t>
      </w:r>
    </w:p>
    <w:p w:rsidR="00000000" w:rsidDel="00000000" w:rsidP="00000000" w:rsidRDefault="00000000" w:rsidRPr="00000000" w14:paraId="000016E2">
      <w:pPr>
        <w:spacing w:after="240" w:before="240" w:lineRule="auto"/>
        <w:rPr/>
      </w:pPr>
      <w:r w:rsidDel="00000000" w:rsidR="00000000" w:rsidRPr="00000000">
        <w:rPr>
          <w:rtl w:val="0"/>
        </w:rPr>
        <w:t xml:space="preserve">Reacquisition concerns recovery of original Brazilian nationality after a legally effective loss.</w:t>
      </w:r>
    </w:p>
    <w:p w:rsidR="00000000" w:rsidDel="00000000" w:rsidP="00000000" w:rsidRDefault="00000000" w:rsidRPr="00000000" w14:paraId="000016E3">
      <w:pPr>
        <w:spacing w:after="240" w:before="240" w:lineRule="auto"/>
        <w:rPr/>
      </w:pPr>
      <w:r w:rsidDel="00000000" w:rsidR="00000000" w:rsidRPr="00000000">
        <w:rPr>
          <w:rtl w:val="0"/>
        </w:rPr>
        <w:t xml:space="preserve">The Ministry of Justice's published procedural guidance addresses documentation establishing that the cause of nationality loss has ceased.</w:t>
      </w:r>
    </w:p>
    <w:p w:rsidR="00000000" w:rsidDel="00000000" w:rsidP="00000000" w:rsidRDefault="00000000" w:rsidRPr="00000000" w14:paraId="000016E4">
      <w:pPr>
        <w:spacing w:after="240" w:before="240" w:lineRule="auto"/>
        <w:rPr/>
      </w:pPr>
      <w:r w:rsidDel="00000000" w:rsidR="00000000" w:rsidRPr="00000000">
        <w:rPr>
          <w:rtl w:val="0"/>
        </w:rPr>
        <w:t xml:space="preserve">Depending on the circumstances and the currently applicable legal interpretation, this may involve evidence concerning the foreign nationality or its renunciation.</w:t>
      </w:r>
    </w:p>
    <w:p w:rsidR="00000000" w:rsidDel="00000000" w:rsidP="00000000" w:rsidRDefault="00000000" w:rsidRPr="00000000" w14:paraId="000016E5">
      <w:pPr>
        <w:pStyle w:val="Heading3"/>
        <w:keepNext w:val="0"/>
        <w:keepLines w:val="0"/>
        <w:spacing w:before="280" w:lineRule="auto"/>
        <w:rPr>
          <w:b w:val="1"/>
          <w:bCs w:val="1"/>
          <w:color w:val="000000"/>
          <w:sz w:val="26"/>
          <w:szCs w:val="26"/>
        </w:rPr>
      </w:pPr>
      <w:bookmarkStart w:colFirst="0" w:colLast="0" w:name="_z7rki1s1ic3" w:id="1788"/>
      <w:bookmarkEnd w:id="1788"/>
      <w:r w:rsidDel="00000000" w:rsidR="00000000" w:rsidRPr="00000000">
        <w:rPr>
          <w:b w:val="1"/>
          <w:bCs w:val="1"/>
          <w:color w:val="000000"/>
          <w:sz w:val="26"/>
          <w:szCs w:val="26"/>
          <w:rtl w:val="0"/>
        </w:rPr>
        <w:t xml:space="preserve">Revocation of a Nationality-Loss Decision</w:t>
      </w:r>
    </w:p>
    <w:p w:rsidR="00000000" w:rsidDel="00000000" w:rsidP="00000000" w:rsidRDefault="00000000" w:rsidRPr="00000000" w14:paraId="000016E6">
      <w:pPr>
        <w:spacing w:after="240" w:before="240" w:lineRule="auto"/>
        <w:rPr/>
      </w:pPr>
      <w:r w:rsidDel="00000000" w:rsidR="00000000" w:rsidRPr="00000000">
        <w:rPr>
          <w:rtl w:val="0"/>
        </w:rPr>
        <w:t xml:space="preserve">Revocation concerns the legal basis of the original administrative act declaring loss of nationality.</w:t>
      </w:r>
    </w:p>
    <w:p w:rsidR="00000000" w:rsidDel="00000000" w:rsidP="00000000" w:rsidRDefault="00000000" w:rsidRPr="00000000" w14:paraId="000016E7">
      <w:pPr>
        <w:spacing w:after="240" w:before="240" w:lineRule="auto"/>
        <w:rPr/>
      </w:pPr>
      <w:r w:rsidDel="00000000" w:rsidR="00000000" w:rsidRPr="00000000">
        <w:rPr>
          <w:rtl w:val="0"/>
        </w:rPr>
        <w:t xml:space="preserve">Historically, this procedure has been associated with circumstances in which the foreign nationality fell within exceptions recognized under the earlier constitutional framework.</w:t>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q1daae0g6hl" w:id="1789"/>
      <w:bookmarkEnd w:id="1789"/>
      <w:r w:rsidDel="00000000" w:rsidR="00000000" w:rsidRPr="00000000">
        <w:rPr>
          <w:b w:val="1"/>
          <w:bCs w:val="1"/>
          <w:color w:val="000000"/>
          <w:sz w:val="26"/>
          <w:szCs w:val="26"/>
          <w:rtl w:val="0"/>
        </w:rPr>
        <w:t xml:space="preserve">The Effect of Constitutional Amendment No. 131/2023</w:t>
      </w:r>
    </w:p>
    <w:p w:rsidR="00000000" w:rsidDel="00000000" w:rsidP="00000000" w:rsidRDefault="00000000" w:rsidRPr="00000000" w14:paraId="000016E9">
      <w:pPr>
        <w:spacing w:after="240" w:before="240" w:lineRule="auto"/>
        <w:rPr/>
      </w:pPr>
      <w:r w:rsidDel="00000000" w:rsidR="00000000" w:rsidRPr="00000000">
        <w:rPr>
          <w:rtl w:val="0"/>
        </w:rPr>
        <w:t xml:space="preserve">Because the Constitution now permits acquisition of another nationality without automatic loss of Brazilian nationality, historical cases must be assessed in light of the constitutional amendment and the applicable administrative rules.</w:t>
      </w:r>
    </w:p>
    <w:p w:rsidR="00000000" w:rsidDel="00000000" w:rsidP="00000000" w:rsidRDefault="00000000" w:rsidRPr="00000000" w14:paraId="000016EA">
      <w:pPr>
        <w:pStyle w:val="Heading3"/>
        <w:keepNext w:val="0"/>
        <w:keepLines w:val="0"/>
        <w:spacing w:before="280" w:lineRule="auto"/>
        <w:rPr>
          <w:b w:val="1"/>
          <w:bCs w:val="1"/>
          <w:color w:val="000000"/>
          <w:sz w:val="26"/>
          <w:szCs w:val="26"/>
        </w:rPr>
      </w:pPr>
      <w:bookmarkStart w:colFirst="0" w:colLast="0" w:name="_kfv30l89sc94" w:id="1790"/>
      <w:bookmarkEnd w:id="1790"/>
      <w:r w:rsidDel="00000000" w:rsidR="00000000" w:rsidRPr="00000000">
        <w:rPr>
          <w:b w:val="1"/>
          <w:bCs w:val="1"/>
          <w:color w:val="000000"/>
          <w:sz w:val="26"/>
          <w:szCs w:val="26"/>
          <w:rtl w:val="0"/>
        </w:rPr>
        <w:t xml:space="preserve">Should You Renounce Your Foreign Citizenship?</w:t>
      </w:r>
    </w:p>
    <w:p w:rsidR="00000000" w:rsidDel="00000000" w:rsidP="00000000" w:rsidRDefault="00000000" w:rsidRPr="00000000" w14:paraId="000016EB">
      <w:pPr>
        <w:spacing w:after="240" w:before="240" w:lineRule="auto"/>
        <w:rPr/>
      </w:pPr>
      <w:r w:rsidDel="00000000" w:rsidR="00000000" w:rsidRPr="00000000">
        <w:rPr>
          <w:rtl w:val="0"/>
        </w:rPr>
        <w:t xml:space="preserve">Do not renounce another nationality without obtaining individualized legal advice concerning both Brazilian law and the law of the other country.</w:t>
      </w:r>
    </w:p>
    <w:p w:rsidR="00000000" w:rsidDel="00000000" w:rsidP="00000000" w:rsidRDefault="00000000" w:rsidRPr="00000000" w14:paraId="000016EC">
      <w:pPr>
        <w:spacing w:after="240" w:before="240" w:lineRule="auto"/>
        <w:rPr/>
      </w:pPr>
      <w:r w:rsidDel="00000000" w:rsidR="00000000" w:rsidRPr="00000000">
        <w:rPr>
          <w:rtl w:val="0"/>
        </w:rPr>
        <w:t xml:space="preserve">Renunciation may have significant and potentially irreversible consequences.</w:t>
      </w:r>
    </w:p>
    <w:p w:rsidR="00000000" w:rsidDel="00000000" w:rsidP="00000000" w:rsidRDefault="00000000" w:rsidRPr="00000000" w14:paraId="000016ED">
      <w:pPr>
        <w:spacing w:after="240" w:before="240" w:lineRule="auto"/>
        <w:rPr>
          <w:b w:val="1"/>
          <w:bCs w:val="1"/>
        </w:rPr>
      </w:pPr>
      <w:r w:rsidDel="00000000" w:rsidR="00000000" w:rsidRPr="00000000">
        <w:rPr>
          <w:b w:val="1"/>
          <w:bCs w:val="1"/>
          <w:rtl w:val="0"/>
        </w:rPr>
        <w:t xml:space="preserve">[Compare Your Nationality Recovery Options]</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setqtzd3wn8s" w:id="1791"/>
      <w:bookmarkEnd w:id="1791"/>
      <w:r w:rsidDel="00000000" w:rsidR="00000000" w:rsidRPr="00000000">
        <w:rPr>
          <w:b w:val="1"/>
          <w:bCs w:val="1"/>
          <w:sz w:val="34"/>
          <w:szCs w:val="34"/>
          <w:rtl w:val="0"/>
        </w:rPr>
        <w:t xml:space="preserve">REACQUISITION AFTER VOLUNTARY RENUNCIATION</w:t>
      </w:r>
    </w:p>
    <w:p w:rsidR="00000000" w:rsidDel="00000000" w:rsidP="00000000" w:rsidRDefault="00000000" w:rsidRPr="00000000" w14:paraId="000016F0">
      <w:pPr>
        <w:pStyle w:val="Heading1"/>
        <w:keepNext w:val="0"/>
        <w:keepLines w:val="0"/>
        <w:spacing w:before="480" w:lineRule="auto"/>
        <w:rPr>
          <w:b w:val="1"/>
          <w:bCs w:val="1"/>
          <w:sz w:val="46"/>
          <w:szCs w:val="46"/>
        </w:rPr>
      </w:pPr>
      <w:bookmarkStart w:colFirst="0" w:colLast="0" w:name="_g13v44zfppt8" w:id="1792"/>
      <w:bookmarkEnd w:id="1792"/>
      <w:r w:rsidDel="00000000" w:rsidR="00000000" w:rsidRPr="00000000">
        <w:rPr>
          <w:b w:val="1"/>
          <w:bCs w:val="1"/>
          <w:sz w:val="46"/>
          <w:szCs w:val="46"/>
          <w:rtl w:val="0"/>
        </w:rPr>
        <w:t xml:space="preserve">Can You Recover Brazilian Citizenship After Renouncing It?</w:t>
      </w:r>
    </w:p>
    <w:p w:rsidR="00000000" w:rsidDel="00000000" w:rsidP="00000000" w:rsidRDefault="00000000" w:rsidRPr="00000000" w14:paraId="000016F1">
      <w:pPr>
        <w:spacing w:after="240" w:before="240" w:lineRule="auto"/>
        <w:rPr/>
      </w:pPr>
      <w:r w:rsidDel="00000000" w:rsidR="00000000" w:rsidRPr="00000000">
        <w:rPr>
          <w:rtl w:val="0"/>
        </w:rPr>
        <w:t xml:space="preserve">Brazilian constitutional law expressly recognizes the possibility of reacquiring original Brazilian nationality after renunciation.</w:t>
      </w:r>
    </w:p>
    <w:p w:rsidR="00000000" w:rsidDel="00000000" w:rsidP="00000000" w:rsidRDefault="00000000" w:rsidRPr="00000000" w14:paraId="000016F2">
      <w:pPr>
        <w:spacing w:after="240" w:before="240" w:lineRule="auto"/>
        <w:rPr/>
      </w:pPr>
      <w:r w:rsidDel="00000000" w:rsidR="00000000" w:rsidRPr="00000000">
        <w:rPr>
          <w:rtl w:val="0"/>
        </w:rPr>
        <w:t xml:space="preserve">However, reacquisition is not necessarily automatic.</w:t>
      </w:r>
    </w:p>
    <w:p w:rsidR="00000000" w:rsidDel="00000000" w:rsidP="00000000" w:rsidRDefault="00000000" w:rsidRPr="00000000" w14:paraId="000016F3">
      <w:pPr>
        <w:pStyle w:val="Heading3"/>
        <w:keepNext w:val="0"/>
        <w:keepLines w:val="0"/>
        <w:spacing w:before="280" w:lineRule="auto"/>
        <w:rPr>
          <w:b w:val="1"/>
          <w:bCs w:val="1"/>
          <w:color w:val="000000"/>
          <w:sz w:val="26"/>
          <w:szCs w:val="26"/>
        </w:rPr>
      </w:pPr>
      <w:bookmarkStart w:colFirst="0" w:colLast="0" w:name="_vi5gcinhv377" w:id="1793"/>
      <w:bookmarkEnd w:id="1793"/>
      <w:r w:rsidDel="00000000" w:rsidR="00000000" w:rsidRPr="00000000">
        <w:rPr>
          <w:b w:val="1"/>
          <w:bCs w:val="1"/>
          <w:color w:val="000000"/>
          <w:sz w:val="26"/>
          <w:szCs w:val="26"/>
          <w:rtl w:val="0"/>
        </w:rPr>
        <w:t xml:space="preserve">Confirm the Previous Renunciation</w:t>
      </w:r>
    </w:p>
    <w:p w:rsidR="00000000" w:rsidDel="00000000" w:rsidP="00000000" w:rsidRDefault="00000000" w:rsidRPr="00000000" w14:paraId="000016F4">
      <w:pPr>
        <w:spacing w:after="240" w:before="240" w:lineRule="auto"/>
        <w:rPr/>
      </w:pPr>
      <w:r w:rsidDel="00000000" w:rsidR="00000000" w:rsidRPr="00000000">
        <w:rPr>
          <w:rtl w:val="0"/>
        </w:rPr>
        <w:t xml:space="preserve">The applicant should establish whether a formal Brazilian nationality-loss decision was issued.</w:t>
      </w:r>
    </w:p>
    <w:p w:rsidR="00000000" w:rsidDel="00000000" w:rsidP="00000000" w:rsidRDefault="00000000" w:rsidRPr="00000000" w14:paraId="000016F5">
      <w:pPr>
        <w:pStyle w:val="Heading3"/>
        <w:keepNext w:val="0"/>
        <w:keepLines w:val="0"/>
        <w:spacing w:before="280" w:lineRule="auto"/>
        <w:rPr>
          <w:b w:val="1"/>
          <w:bCs w:val="1"/>
          <w:color w:val="000000"/>
          <w:sz w:val="26"/>
          <w:szCs w:val="26"/>
        </w:rPr>
      </w:pPr>
      <w:bookmarkStart w:colFirst="0" w:colLast="0" w:name="_z628t5pdmgd8" w:id="1794"/>
      <w:bookmarkEnd w:id="1794"/>
      <w:r w:rsidDel="00000000" w:rsidR="00000000" w:rsidRPr="00000000">
        <w:rPr>
          <w:b w:val="1"/>
          <w:bCs w:val="1"/>
          <w:color w:val="000000"/>
          <w:sz w:val="26"/>
          <w:szCs w:val="26"/>
          <w:rtl w:val="0"/>
        </w:rPr>
        <w:t xml:space="preserve">Review the Applicable Legal Requirements</w:t>
      </w:r>
    </w:p>
    <w:p w:rsidR="00000000" w:rsidDel="00000000" w:rsidP="00000000" w:rsidRDefault="00000000" w:rsidRPr="00000000" w14:paraId="000016F6">
      <w:pPr>
        <w:spacing w:after="240" w:before="240" w:lineRule="auto"/>
        <w:rPr/>
      </w:pPr>
      <w:r w:rsidDel="00000000" w:rsidR="00000000" w:rsidRPr="00000000">
        <w:rPr>
          <w:rtl w:val="0"/>
        </w:rPr>
        <w:t xml:space="preserve">The procedure depends on the circumstances of the original renunciation and the current legal framework.</w:t>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nycsewsdlrrd" w:id="1795"/>
      <w:bookmarkEnd w:id="1795"/>
      <w:r w:rsidDel="00000000" w:rsidR="00000000" w:rsidRPr="00000000">
        <w:rPr>
          <w:b w:val="1"/>
          <w:bCs w:val="1"/>
          <w:color w:val="000000"/>
          <w:sz w:val="26"/>
          <w:szCs w:val="26"/>
          <w:rtl w:val="0"/>
        </w:rPr>
        <w:t xml:space="preserve">Examine Foreign Nationality Status</w:t>
      </w:r>
    </w:p>
    <w:p w:rsidR="00000000" w:rsidDel="00000000" w:rsidP="00000000" w:rsidRDefault="00000000" w:rsidRPr="00000000" w14:paraId="000016F8">
      <w:pPr>
        <w:spacing w:after="240" w:before="240" w:lineRule="auto"/>
        <w:rPr/>
      </w:pPr>
      <w:r w:rsidDel="00000000" w:rsidR="00000000" w:rsidRPr="00000000">
        <w:rPr>
          <w:rtl w:val="0"/>
        </w:rPr>
        <w:t xml:space="preserve">The applicant's current foreign nationality may be relevant to the documentation required.</w:t>
      </w:r>
    </w:p>
    <w:p w:rsidR="00000000" w:rsidDel="00000000" w:rsidP="00000000" w:rsidRDefault="00000000" w:rsidRPr="00000000" w14:paraId="000016F9">
      <w:pPr>
        <w:pStyle w:val="Heading3"/>
        <w:keepNext w:val="0"/>
        <w:keepLines w:val="0"/>
        <w:spacing w:before="280" w:lineRule="auto"/>
        <w:rPr>
          <w:b w:val="1"/>
          <w:bCs w:val="1"/>
          <w:color w:val="000000"/>
          <w:sz w:val="26"/>
          <w:szCs w:val="26"/>
        </w:rPr>
      </w:pPr>
      <w:bookmarkStart w:colFirst="0" w:colLast="0" w:name="_nrj1xhhg2xj4" w:id="1796"/>
      <w:bookmarkEnd w:id="1796"/>
      <w:r w:rsidDel="00000000" w:rsidR="00000000" w:rsidRPr="00000000">
        <w:rPr>
          <w:b w:val="1"/>
          <w:bCs w:val="1"/>
          <w:color w:val="000000"/>
          <w:sz w:val="26"/>
          <w:szCs w:val="26"/>
          <w:rtl w:val="0"/>
        </w:rPr>
        <w:t xml:space="preserve">Evaluate the Consequences of Renunciation Abroad</w:t>
      </w:r>
    </w:p>
    <w:p w:rsidR="00000000" w:rsidDel="00000000" w:rsidP="00000000" w:rsidRDefault="00000000" w:rsidRPr="00000000" w14:paraId="000016FA">
      <w:pPr>
        <w:spacing w:after="240" w:before="240" w:lineRule="auto"/>
        <w:rPr/>
      </w:pPr>
      <w:r w:rsidDel="00000000" w:rsidR="00000000" w:rsidRPr="00000000">
        <w:rPr>
          <w:rtl w:val="0"/>
        </w:rPr>
        <w:t xml:space="preserve">Any decision affecting another citizenship must be assessed under the laws of the relevant foreign country.</w:t>
      </w:r>
    </w:p>
    <w:p w:rsidR="00000000" w:rsidDel="00000000" w:rsidP="00000000" w:rsidRDefault="00000000" w:rsidRPr="00000000" w14:paraId="000016FB">
      <w:pPr>
        <w:pStyle w:val="Heading3"/>
        <w:keepNext w:val="0"/>
        <w:keepLines w:val="0"/>
        <w:spacing w:before="280" w:lineRule="auto"/>
        <w:rPr>
          <w:b w:val="1"/>
          <w:bCs w:val="1"/>
          <w:color w:val="000000"/>
          <w:sz w:val="26"/>
          <w:szCs w:val="26"/>
        </w:rPr>
      </w:pPr>
      <w:bookmarkStart w:colFirst="0" w:colLast="0" w:name="_taufeijeb09b" w:id="1797"/>
      <w:bookmarkEnd w:id="1797"/>
      <w:r w:rsidDel="00000000" w:rsidR="00000000" w:rsidRPr="00000000">
        <w:rPr>
          <w:b w:val="1"/>
          <w:bCs w:val="1"/>
          <w:color w:val="000000"/>
          <w:sz w:val="26"/>
          <w:szCs w:val="26"/>
          <w:rtl w:val="0"/>
        </w:rPr>
        <w:t xml:space="preserve">Prepare the Administrative Application</w:t>
      </w:r>
    </w:p>
    <w:p w:rsidR="00000000" w:rsidDel="00000000" w:rsidP="00000000" w:rsidRDefault="00000000" w:rsidRPr="00000000" w14:paraId="000016FC">
      <w:pPr>
        <w:spacing w:after="240" w:before="240" w:lineRule="auto"/>
        <w:rPr/>
      </w:pPr>
      <w:r w:rsidDel="00000000" w:rsidR="00000000" w:rsidRPr="00000000">
        <w:rPr>
          <w:rtl w:val="0"/>
        </w:rPr>
        <w:t xml:space="preserve">The application must be supported by the required civil, nationality, and administrative documentation.</w:t>
      </w:r>
    </w:p>
    <w:p w:rsidR="00000000" w:rsidDel="00000000" w:rsidP="00000000" w:rsidRDefault="00000000" w:rsidRPr="00000000" w14:paraId="000016FD">
      <w:pPr>
        <w:spacing w:after="240" w:before="240" w:lineRule="auto"/>
        <w:rPr>
          <w:b w:val="1"/>
          <w:bCs w:val="1"/>
        </w:rPr>
      </w:pPr>
      <w:r w:rsidDel="00000000" w:rsidR="00000000" w:rsidRPr="00000000">
        <w:rPr>
          <w:b w:val="1"/>
          <w:bCs w:val="1"/>
          <w:rtl w:val="0"/>
        </w:rPr>
        <w:t xml:space="preserve">[Discuss Reacquisition After Renunciation]</w:t>
      </w:r>
    </w:p>
    <w:p w:rsidR="00000000" w:rsidDel="00000000" w:rsidP="00000000" w:rsidRDefault="00000000" w:rsidRPr="00000000" w14:paraId="00001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n93j87omgyny" w:id="1798"/>
      <w:bookmarkEnd w:id="1798"/>
      <w:r w:rsidDel="00000000" w:rsidR="00000000" w:rsidRPr="00000000">
        <w:rPr>
          <w:b w:val="1"/>
          <w:bCs w:val="1"/>
          <w:sz w:val="34"/>
          <w:szCs w:val="34"/>
          <w:rtl w:val="0"/>
        </w:rPr>
        <w:t xml:space="preserve">HISTORICAL LOSS OF NATIONALITY</w:t>
      </w:r>
    </w:p>
    <w:p w:rsidR="00000000" w:rsidDel="00000000" w:rsidP="00000000" w:rsidRDefault="00000000" w:rsidRPr="00000000" w14:paraId="00001700">
      <w:pPr>
        <w:pStyle w:val="Heading1"/>
        <w:keepNext w:val="0"/>
        <w:keepLines w:val="0"/>
        <w:spacing w:before="480" w:lineRule="auto"/>
        <w:rPr>
          <w:b w:val="1"/>
          <w:bCs w:val="1"/>
          <w:sz w:val="46"/>
          <w:szCs w:val="46"/>
        </w:rPr>
      </w:pPr>
      <w:bookmarkStart w:colFirst="0" w:colLast="0" w:name="_3b0o247dxqo3" w:id="1799"/>
      <w:bookmarkEnd w:id="1799"/>
      <w:r w:rsidDel="00000000" w:rsidR="00000000" w:rsidRPr="00000000">
        <w:rPr>
          <w:b w:val="1"/>
          <w:bCs w:val="1"/>
          <w:sz w:val="46"/>
          <w:szCs w:val="46"/>
          <w:rtl w:val="0"/>
        </w:rPr>
        <w:t xml:space="preserve">Lost Brazilian Citizenship Before 2023?</w:t>
      </w:r>
    </w:p>
    <w:p w:rsidR="00000000" w:rsidDel="00000000" w:rsidP="00000000" w:rsidRDefault="00000000" w:rsidRPr="00000000" w14:paraId="00001701">
      <w:pPr>
        <w:spacing w:after="240" w:before="240" w:lineRule="auto"/>
        <w:rPr/>
      </w:pPr>
      <w:r w:rsidDel="00000000" w:rsidR="00000000" w:rsidRPr="00000000">
        <w:rPr>
          <w:rtl w:val="0"/>
        </w:rPr>
        <w:t xml:space="preserve">Before Constitutional Amendment No. 131/2023, Article 12 contained provisions under which voluntary acquisition of foreign nationality could result in loss of Brazilian nationality.</w:t>
      </w:r>
    </w:p>
    <w:p w:rsidR="00000000" w:rsidDel="00000000" w:rsidP="00000000" w:rsidRDefault="00000000" w:rsidRPr="00000000" w14:paraId="00001702">
      <w:pPr>
        <w:spacing w:after="240" w:before="240" w:lineRule="auto"/>
        <w:rPr/>
      </w:pPr>
      <w:r w:rsidDel="00000000" w:rsidR="00000000" w:rsidRPr="00000000">
        <w:rPr>
          <w:rtl w:val="0"/>
        </w:rPr>
        <w:t xml:space="preserve">The previous framework recognized exceptions, including certain situations involving nationality by origin and foreign naturalization required for residence or civil rights.</w:t>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tyfffn7fic43" w:id="1800"/>
      <w:bookmarkEnd w:id="1800"/>
      <w:r w:rsidDel="00000000" w:rsidR="00000000" w:rsidRPr="00000000">
        <w:rPr>
          <w:b w:val="1"/>
          <w:bCs w:val="1"/>
          <w:color w:val="000000"/>
          <w:sz w:val="26"/>
          <w:szCs w:val="26"/>
          <w:rtl w:val="0"/>
        </w:rPr>
        <w:t xml:space="preserve">Why the Date Matters</w:t>
      </w:r>
    </w:p>
    <w:p w:rsidR="00000000" w:rsidDel="00000000" w:rsidP="00000000" w:rsidRDefault="00000000" w:rsidRPr="00000000" w14:paraId="00001704">
      <w:pPr>
        <w:spacing w:after="240" w:before="240" w:lineRule="auto"/>
        <w:rPr/>
      </w:pPr>
      <w:r w:rsidDel="00000000" w:rsidR="00000000" w:rsidRPr="00000000">
        <w:rPr>
          <w:rtl w:val="0"/>
        </w:rPr>
        <w:t xml:space="preserve">The timing of foreign naturalization and the Brazilian loss decision may affect the applicable legal analysis.</w:t>
      </w:r>
    </w:p>
    <w:p w:rsidR="00000000" w:rsidDel="00000000" w:rsidP="00000000" w:rsidRDefault="00000000" w:rsidRPr="00000000" w14:paraId="00001705">
      <w:pPr>
        <w:pStyle w:val="Heading3"/>
        <w:keepNext w:val="0"/>
        <w:keepLines w:val="0"/>
        <w:spacing w:before="280" w:lineRule="auto"/>
        <w:rPr>
          <w:b w:val="1"/>
          <w:bCs w:val="1"/>
          <w:color w:val="000000"/>
          <w:sz w:val="26"/>
          <w:szCs w:val="26"/>
        </w:rPr>
      </w:pPr>
      <w:bookmarkStart w:colFirst="0" w:colLast="0" w:name="_b4e8cu830071" w:id="1801"/>
      <w:bookmarkEnd w:id="1801"/>
      <w:r w:rsidDel="00000000" w:rsidR="00000000" w:rsidRPr="00000000">
        <w:rPr>
          <w:b w:val="1"/>
          <w:bCs w:val="1"/>
          <w:color w:val="000000"/>
          <w:sz w:val="26"/>
          <w:szCs w:val="26"/>
          <w:rtl w:val="0"/>
        </w:rPr>
        <w:t xml:space="preserve">Review the Official Decision</w:t>
      </w:r>
    </w:p>
    <w:p w:rsidR="00000000" w:rsidDel="00000000" w:rsidP="00000000" w:rsidRDefault="00000000" w:rsidRPr="00000000" w14:paraId="00001706">
      <w:pPr>
        <w:spacing w:after="240" w:before="240" w:lineRule="auto"/>
        <w:rPr/>
      </w:pPr>
      <w:r w:rsidDel="00000000" w:rsidR="00000000" w:rsidRPr="00000000">
        <w:rPr>
          <w:rtl w:val="0"/>
        </w:rPr>
        <w:t xml:space="preserve">The applicant should obtain the administrative act declaring the loss of Brazilian nationality.</w:t>
      </w:r>
    </w:p>
    <w:p w:rsidR="00000000" w:rsidDel="00000000" w:rsidP="00000000" w:rsidRDefault="00000000" w:rsidRPr="00000000" w14:paraId="00001707">
      <w:pPr>
        <w:pStyle w:val="Heading3"/>
        <w:keepNext w:val="0"/>
        <w:keepLines w:val="0"/>
        <w:spacing w:before="280" w:lineRule="auto"/>
        <w:rPr>
          <w:b w:val="1"/>
          <w:bCs w:val="1"/>
          <w:color w:val="000000"/>
          <w:sz w:val="26"/>
          <w:szCs w:val="26"/>
        </w:rPr>
      </w:pPr>
      <w:bookmarkStart w:colFirst="0" w:colLast="0" w:name="_o7e55prl0jlh" w:id="1802"/>
      <w:bookmarkEnd w:id="1802"/>
      <w:r w:rsidDel="00000000" w:rsidR="00000000" w:rsidRPr="00000000">
        <w:rPr>
          <w:b w:val="1"/>
          <w:bCs w:val="1"/>
          <w:color w:val="000000"/>
          <w:sz w:val="26"/>
          <w:szCs w:val="26"/>
          <w:rtl w:val="0"/>
        </w:rPr>
        <w:t xml:space="preserve">Determine the Original Legal Basis</w:t>
      </w:r>
    </w:p>
    <w:p w:rsidR="00000000" w:rsidDel="00000000" w:rsidP="00000000" w:rsidRDefault="00000000" w:rsidRPr="00000000" w14:paraId="00001708">
      <w:pPr>
        <w:spacing w:after="240" w:before="240" w:lineRule="auto"/>
        <w:rPr/>
      </w:pPr>
      <w:r w:rsidDel="00000000" w:rsidR="00000000" w:rsidRPr="00000000">
        <w:rPr>
          <w:rtl w:val="0"/>
        </w:rPr>
        <w:t xml:space="preserve">It is important to identify whether the decision was based on voluntary foreign naturalization, express renunciation, or another legally relevant ground.</w:t>
      </w:r>
    </w:p>
    <w:p w:rsidR="00000000" w:rsidDel="00000000" w:rsidP="00000000" w:rsidRDefault="00000000" w:rsidRPr="00000000" w14:paraId="00001709">
      <w:pPr>
        <w:pStyle w:val="Heading3"/>
        <w:keepNext w:val="0"/>
        <w:keepLines w:val="0"/>
        <w:spacing w:before="280" w:lineRule="auto"/>
        <w:rPr>
          <w:b w:val="1"/>
          <w:bCs w:val="1"/>
          <w:color w:val="000000"/>
          <w:sz w:val="26"/>
          <w:szCs w:val="26"/>
        </w:rPr>
      </w:pPr>
      <w:bookmarkStart w:colFirst="0" w:colLast="0" w:name="_e17hcbbnn7ka" w:id="1803"/>
      <w:bookmarkEnd w:id="1803"/>
      <w:r w:rsidDel="00000000" w:rsidR="00000000" w:rsidRPr="00000000">
        <w:rPr>
          <w:b w:val="1"/>
          <w:bCs w:val="1"/>
          <w:color w:val="000000"/>
          <w:sz w:val="26"/>
          <w:szCs w:val="26"/>
          <w:rtl w:val="0"/>
        </w:rPr>
        <w:t xml:space="preserve">Evaluate Possible Remedies</w:t>
      </w:r>
    </w:p>
    <w:p w:rsidR="00000000" w:rsidDel="00000000" w:rsidP="00000000" w:rsidRDefault="00000000" w:rsidRPr="00000000" w14:paraId="0000170A">
      <w:pPr>
        <w:spacing w:after="240" w:before="240" w:lineRule="auto"/>
        <w:rPr/>
      </w:pPr>
      <w:r w:rsidDel="00000000" w:rsidR="00000000" w:rsidRPr="00000000">
        <w:rPr>
          <w:rtl w:val="0"/>
        </w:rPr>
        <w:t xml:space="preserve">Depending on the circumstances, the appropriate procedure may involve reacquisition, review of the loss decision, or another administrative or judicial remedy.</w:t>
      </w:r>
    </w:p>
    <w:p w:rsidR="00000000" w:rsidDel="00000000" w:rsidP="00000000" w:rsidRDefault="00000000" w:rsidRPr="00000000" w14:paraId="0000170B">
      <w:pPr>
        <w:pStyle w:val="Heading3"/>
        <w:keepNext w:val="0"/>
        <w:keepLines w:val="0"/>
        <w:spacing w:before="280" w:lineRule="auto"/>
        <w:rPr>
          <w:b w:val="1"/>
          <w:bCs w:val="1"/>
          <w:color w:val="000000"/>
          <w:sz w:val="26"/>
          <w:szCs w:val="26"/>
        </w:rPr>
      </w:pPr>
      <w:bookmarkStart w:colFirst="0" w:colLast="0" w:name="_5n5jn3szb5b8" w:id="1804"/>
      <w:bookmarkEnd w:id="1804"/>
      <w:r w:rsidDel="00000000" w:rsidR="00000000" w:rsidRPr="00000000">
        <w:rPr>
          <w:b w:val="1"/>
          <w:bCs w:val="1"/>
          <w:color w:val="000000"/>
          <w:sz w:val="26"/>
          <w:szCs w:val="26"/>
          <w:rtl w:val="0"/>
        </w:rPr>
        <w:t xml:space="preserve">Avoid Assuming Automatic Restoration</w:t>
      </w:r>
    </w:p>
    <w:p w:rsidR="00000000" w:rsidDel="00000000" w:rsidP="00000000" w:rsidRDefault="00000000" w:rsidRPr="00000000" w14:paraId="0000170C">
      <w:pPr>
        <w:spacing w:after="240" w:before="240" w:lineRule="auto"/>
        <w:rPr/>
      </w:pPr>
      <w:r w:rsidDel="00000000" w:rsidR="00000000" w:rsidRPr="00000000">
        <w:rPr>
          <w:rtl w:val="0"/>
        </w:rPr>
        <w:t xml:space="preserve">The current constitutional protection of dual nationality should not be treated as a substitute for verifying the legal status of an earlier loss decision.</w:t>
      </w:r>
    </w:p>
    <w:p w:rsidR="00000000" w:rsidDel="00000000" w:rsidP="00000000" w:rsidRDefault="00000000" w:rsidRPr="00000000" w14:paraId="0000170D">
      <w:pPr>
        <w:spacing w:after="240" w:before="240" w:lineRule="auto"/>
        <w:rPr>
          <w:b w:val="1"/>
          <w:bCs w:val="1"/>
        </w:rPr>
      </w:pPr>
      <w:r w:rsidDel="00000000" w:rsidR="00000000" w:rsidRPr="00000000">
        <w:rPr>
          <w:b w:val="1"/>
          <w:bCs w:val="1"/>
          <w:rtl w:val="0"/>
        </w:rPr>
        <w:t xml:space="preserve">[Review a Pre-2023 Brazilian Nationality-Loss Decision]</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2"/>
        <w:keepNext w:val="0"/>
        <w:keepLines w:val="0"/>
        <w:spacing w:after="80" w:lineRule="auto"/>
        <w:rPr>
          <w:b w:val="1"/>
          <w:bCs w:val="1"/>
          <w:sz w:val="34"/>
          <w:szCs w:val="34"/>
        </w:rPr>
      </w:pPr>
      <w:bookmarkStart w:colFirst="0" w:colLast="0" w:name="_at837ymbecsg" w:id="1805"/>
      <w:bookmarkEnd w:id="1805"/>
      <w:r w:rsidDel="00000000" w:rsidR="00000000" w:rsidRPr="00000000">
        <w:rPr>
          <w:b w:val="1"/>
          <w:bCs w:val="1"/>
          <w:sz w:val="34"/>
          <w:szCs w:val="34"/>
          <w:rtl w:val="0"/>
        </w:rPr>
        <w:t xml:space="preserve">DUAL CITIZENSHIP</w:t>
      </w:r>
    </w:p>
    <w:p w:rsidR="00000000" w:rsidDel="00000000" w:rsidP="00000000" w:rsidRDefault="00000000" w:rsidRPr="00000000" w14:paraId="00001710">
      <w:pPr>
        <w:pStyle w:val="Heading1"/>
        <w:keepNext w:val="0"/>
        <w:keepLines w:val="0"/>
        <w:spacing w:before="480" w:lineRule="auto"/>
        <w:rPr>
          <w:b w:val="1"/>
          <w:bCs w:val="1"/>
          <w:sz w:val="46"/>
          <w:szCs w:val="46"/>
        </w:rPr>
      </w:pPr>
      <w:bookmarkStart w:colFirst="0" w:colLast="0" w:name="_y0v7aq8fjafq" w:id="1806"/>
      <w:bookmarkEnd w:id="1806"/>
      <w:r w:rsidDel="00000000" w:rsidR="00000000" w:rsidRPr="00000000">
        <w:rPr>
          <w:b w:val="1"/>
          <w:bCs w:val="1"/>
          <w:sz w:val="46"/>
          <w:szCs w:val="46"/>
          <w:rtl w:val="0"/>
        </w:rPr>
        <w:t xml:space="preserve">Can You Have Brazilian Citizenship and Another Nationality?</w:t>
      </w:r>
    </w:p>
    <w:p w:rsidR="00000000" w:rsidDel="00000000" w:rsidP="00000000" w:rsidRDefault="00000000" w:rsidRPr="00000000" w14:paraId="00001711">
      <w:pPr>
        <w:spacing w:after="240" w:before="240" w:lineRule="auto"/>
        <w:rPr/>
      </w:pPr>
      <w:r w:rsidDel="00000000" w:rsidR="00000000" w:rsidRPr="00000000">
        <w:rPr>
          <w:rtl w:val="0"/>
        </w:rPr>
        <w:t xml:space="preserve">Generally, yes.</w:t>
      </w:r>
    </w:p>
    <w:p w:rsidR="00000000" w:rsidDel="00000000" w:rsidP="00000000" w:rsidRDefault="00000000" w:rsidRPr="00000000" w14:paraId="00001712">
      <w:pPr>
        <w:spacing w:after="240" w:before="240" w:lineRule="auto"/>
        <w:rPr/>
      </w:pPr>
      <w:r w:rsidDel="00000000" w:rsidR="00000000" w:rsidRPr="00000000">
        <w:rPr>
          <w:rtl w:val="0"/>
        </w:rPr>
        <w:t xml:space="preserve">The 2023 constitutional amendment removed the previous rule under which acquiring another nationality could independently result in loss of Brazilian citizenship.</w:t>
      </w:r>
    </w:p>
    <w:p w:rsidR="00000000" w:rsidDel="00000000" w:rsidP="00000000" w:rsidRDefault="00000000" w:rsidRPr="00000000" w14:paraId="00001713">
      <w:pPr>
        <w:pStyle w:val="Heading3"/>
        <w:keepNext w:val="0"/>
        <w:keepLines w:val="0"/>
        <w:spacing w:before="280" w:lineRule="auto"/>
        <w:rPr>
          <w:b w:val="1"/>
          <w:bCs w:val="1"/>
          <w:color w:val="000000"/>
          <w:sz w:val="26"/>
          <w:szCs w:val="26"/>
        </w:rPr>
      </w:pPr>
      <w:bookmarkStart w:colFirst="0" w:colLast="0" w:name="_hc6d4r2w6h1" w:id="1807"/>
      <w:bookmarkEnd w:id="1807"/>
      <w:r w:rsidDel="00000000" w:rsidR="00000000" w:rsidRPr="00000000">
        <w:rPr>
          <w:b w:val="1"/>
          <w:bCs w:val="1"/>
          <w:color w:val="000000"/>
          <w:sz w:val="26"/>
          <w:szCs w:val="26"/>
          <w:rtl w:val="0"/>
        </w:rPr>
        <w:t xml:space="preserve">Brazilian and American Citizenship</w:t>
      </w:r>
    </w:p>
    <w:p w:rsidR="00000000" w:rsidDel="00000000" w:rsidP="00000000" w:rsidRDefault="00000000" w:rsidRPr="00000000" w14:paraId="00001714">
      <w:pPr>
        <w:spacing w:after="240" w:before="240" w:lineRule="auto"/>
        <w:rPr/>
      </w:pPr>
      <w:r w:rsidDel="00000000" w:rsidR="00000000" w:rsidRPr="00000000">
        <w:rPr>
          <w:rtl w:val="0"/>
        </w:rPr>
        <w:t xml:space="preserve">Brazilian and United States nationality may coexist, subject to the applicable laws of both countries.</w:t>
      </w:r>
    </w:p>
    <w:p w:rsidR="00000000" w:rsidDel="00000000" w:rsidP="00000000" w:rsidRDefault="00000000" w:rsidRPr="00000000" w14:paraId="00001715">
      <w:pPr>
        <w:pStyle w:val="Heading3"/>
        <w:keepNext w:val="0"/>
        <w:keepLines w:val="0"/>
        <w:spacing w:before="280" w:lineRule="auto"/>
        <w:rPr>
          <w:b w:val="1"/>
          <w:bCs w:val="1"/>
          <w:color w:val="000000"/>
          <w:sz w:val="26"/>
          <w:szCs w:val="26"/>
        </w:rPr>
      </w:pPr>
      <w:bookmarkStart w:colFirst="0" w:colLast="0" w:name="_5np12zbwhrzh" w:id="1808"/>
      <w:bookmarkEnd w:id="1808"/>
      <w:r w:rsidDel="00000000" w:rsidR="00000000" w:rsidRPr="00000000">
        <w:rPr>
          <w:b w:val="1"/>
          <w:bCs w:val="1"/>
          <w:color w:val="000000"/>
          <w:sz w:val="26"/>
          <w:szCs w:val="26"/>
          <w:rtl w:val="0"/>
        </w:rPr>
        <w:t xml:space="preserve">Brazilian and Italian Citizenship</w:t>
      </w:r>
    </w:p>
    <w:p w:rsidR="00000000" w:rsidDel="00000000" w:rsidP="00000000" w:rsidRDefault="00000000" w:rsidRPr="00000000" w14:paraId="00001716">
      <w:pPr>
        <w:spacing w:after="240" w:before="240" w:lineRule="auto"/>
        <w:rPr/>
      </w:pPr>
      <w:r w:rsidDel="00000000" w:rsidR="00000000" w:rsidRPr="00000000">
        <w:rPr>
          <w:rtl w:val="0"/>
        </w:rPr>
        <w:t xml:space="preserve">Brazil generally permits individuals to hold Brazilian and Italian nationality simultaneously.</w:t>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9siv56uqylzu" w:id="1809"/>
      <w:bookmarkEnd w:id="1809"/>
      <w:r w:rsidDel="00000000" w:rsidR="00000000" w:rsidRPr="00000000">
        <w:rPr>
          <w:b w:val="1"/>
          <w:bCs w:val="1"/>
          <w:color w:val="000000"/>
          <w:sz w:val="26"/>
          <w:szCs w:val="26"/>
          <w:rtl w:val="0"/>
        </w:rPr>
        <w:t xml:space="preserve">Brazilian and Portuguese Citizenship</w:t>
      </w:r>
    </w:p>
    <w:p w:rsidR="00000000" w:rsidDel="00000000" w:rsidP="00000000" w:rsidRDefault="00000000" w:rsidRPr="00000000" w14:paraId="00001718">
      <w:pPr>
        <w:spacing w:after="240" w:before="240" w:lineRule="auto"/>
        <w:rPr/>
      </w:pPr>
      <w:r w:rsidDel="00000000" w:rsidR="00000000" w:rsidRPr="00000000">
        <w:rPr>
          <w:rtl w:val="0"/>
        </w:rPr>
        <w:t xml:space="preserve">Brazilian and Portuguese nationality may also coexist.</w:t>
      </w:r>
    </w:p>
    <w:p w:rsidR="00000000" w:rsidDel="00000000" w:rsidP="00000000" w:rsidRDefault="00000000" w:rsidRPr="00000000" w14:paraId="00001719">
      <w:pPr>
        <w:pStyle w:val="Heading3"/>
        <w:keepNext w:val="0"/>
        <w:keepLines w:val="0"/>
        <w:spacing w:before="280" w:lineRule="auto"/>
        <w:rPr>
          <w:b w:val="1"/>
          <w:bCs w:val="1"/>
          <w:color w:val="000000"/>
          <w:sz w:val="26"/>
          <w:szCs w:val="26"/>
        </w:rPr>
      </w:pPr>
      <w:bookmarkStart w:colFirst="0" w:colLast="0" w:name="_fyaqtywvh1zs" w:id="1810"/>
      <w:bookmarkEnd w:id="1810"/>
      <w:r w:rsidDel="00000000" w:rsidR="00000000" w:rsidRPr="00000000">
        <w:rPr>
          <w:b w:val="1"/>
          <w:bCs w:val="1"/>
          <w:color w:val="000000"/>
          <w:sz w:val="26"/>
          <w:szCs w:val="26"/>
          <w:rtl w:val="0"/>
        </w:rPr>
        <w:t xml:space="preserve">Brazilian and Canadian Citizenship</w:t>
      </w:r>
    </w:p>
    <w:p w:rsidR="00000000" w:rsidDel="00000000" w:rsidP="00000000" w:rsidRDefault="00000000" w:rsidRPr="00000000" w14:paraId="0000171A">
      <w:pPr>
        <w:spacing w:after="240" w:before="240" w:lineRule="auto"/>
        <w:rPr/>
      </w:pPr>
      <w:r w:rsidDel="00000000" w:rsidR="00000000" w:rsidRPr="00000000">
        <w:rPr>
          <w:rtl w:val="0"/>
        </w:rPr>
        <w:t xml:space="preserve">Brazilian law does not generally require loss of Brazilian nationality merely because a person acquires Canadian citizenship.</w:t>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uiwsiij5uv45" w:id="1811"/>
      <w:bookmarkEnd w:id="1811"/>
      <w:r w:rsidDel="00000000" w:rsidR="00000000" w:rsidRPr="00000000">
        <w:rPr>
          <w:b w:val="1"/>
          <w:bCs w:val="1"/>
          <w:color w:val="000000"/>
          <w:sz w:val="26"/>
          <w:szCs w:val="26"/>
          <w:rtl w:val="0"/>
        </w:rPr>
        <w:t xml:space="preserve">Other Nationality Combinations</w:t>
      </w:r>
    </w:p>
    <w:p w:rsidR="00000000" w:rsidDel="00000000" w:rsidP="00000000" w:rsidRDefault="00000000" w:rsidRPr="00000000" w14:paraId="0000171C">
      <w:pPr>
        <w:spacing w:after="240" w:before="240" w:lineRule="auto"/>
        <w:rPr/>
      </w:pPr>
      <w:r w:rsidDel="00000000" w:rsidR="00000000" w:rsidRPr="00000000">
        <w:rPr>
          <w:rtl w:val="0"/>
        </w:rPr>
        <w:t xml:space="preserve">The same general constitutional principle applies to other countries, although foreign nationality laws must be considered separately.</w:t>
      </w:r>
    </w:p>
    <w:p w:rsidR="00000000" w:rsidDel="00000000" w:rsidP="00000000" w:rsidRDefault="00000000" w:rsidRPr="00000000" w14:paraId="0000171D">
      <w:pPr>
        <w:pStyle w:val="Heading3"/>
        <w:keepNext w:val="0"/>
        <w:keepLines w:val="0"/>
        <w:spacing w:before="280" w:lineRule="auto"/>
        <w:rPr>
          <w:b w:val="1"/>
          <w:bCs w:val="1"/>
          <w:color w:val="000000"/>
          <w:sz w:val="26"/>
          <w:szCs w:val="26"/>
        </w:rPr>
      </w:pPr>
      <w:bookmarkStart w:colFirst="0" w:colLast="0" w:name="_s58kxhwwj94w" w:id="1812"/>
      <w:bookmarkEnd w:id="1812"/>
      <w:r w:rsidDel="00000000" w:rsidR="00000000" w:rsidRPr="00000000">
        <w:rPr>
          <w:b w:val="1"/>
          <w:bCs w:val="1"/>
          <w:color w:val="000000"/>
          <w:sz w:val="26"/>
          <w:szCs w:val="26"/>
          <w:rtl w:val="0"/>
        </w:rPr>
        <w:t xml:space="preserve">What If You Previously Lost Brazilian Nationality?</w:t>
      </w:r>
    </w:p>
    <w:p w:rsidR="00000000" w:rsidDel="00000000" w:rsidP="00000000" w:rsidRDefault="00000000" w:rsidRPr="00000000" w14:paraId="0000171E">
      <w:pPr>
        <w:spacing w:after="240" w:before="240" w:lineRule="auto"/>
        <w:rPr/>
      </w:pPr>
      <w:r w:rsidDel="00000000" w:rsidR="00000000" w:rsidRPr="00000000">
        <w:rPr>
          <w:rtl w:val="0"/>
        </w:rPr>
        <w:t xml:space="preserve">Your situation requires more than a general dual-citizenship analysis.</w:t>
      </w:r>
    </w:p>
    <w:p w:rsidR="00000000" w:rsidDel="00000000" w:rsidP="00000000" w:rsidRDefault="00000000" w:rsidRPr="00000000" w14:paraId="0000171F">
      <w:pPr>
        <w:spacing w:after="240" w:before="240" w:lineRule="auto"/>
        <w:rPr/>
      </w:pPr>
      <w:r w:rsidDel="00000000" w:rsidR="00000000" w:rsidRPr="00000000">
        <w:rPr>
          <w:rtl w:val="0"/>
        </w:rPr>
        <w:t xml:space="preserve">The original loss decision and the appropriate recovery procedure must be assessed.</w:t>
      </w:r>
    </w:p>
    <w:p w:rsidR="00000000" w:rsidDel="00000000" w:rsidP="00000000" w:rsidRDefault="00000000" w:rsidRPr="00000000" w14:paraId="00001720">
      <w:pPr>
        <w:spacing w:after="240" w:before="240" w:lineRule="auto"/>
        <w:rPr>
          <w:b w:val="1"/>
          <w:bCs w:val="1"/>
        </w:rPr>
      </w:pPr>
      <w:r w:rsidDel="00000000" w:rsidR="00000000" w:rsidRPr="00000000">
        <w:rPr>
          <w:b w:val="1"/>
          <w:bCs w:val="1"/>
          <w:rtl w:val="0"/>
        </w:rPr>
        <w:t xml:space="preserve">[Discuss Your Dual Citizenship Status]</w:t>
      </w:r>
    </w:p>
    <w:p w:rsidR="00000000" w:rsidDel="00000000" w:rsidP="00000000" w:rsidRDefault="00000000" w:rsidRPr="00000000" w14:paraId="00001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vcks5ijygura" w:id="1813"/>
      <w:bookmarkEnd w:id="1813"/>
      <w:r w:rsidDel="00000000" w:rsidR="00000000" w:rsidRPr="00000000">
        <w:rPr>
          <w:b w:val="1"/>
          <w:bCs w:val="1"/>
          <w:sz w:val="34"/>
          <w:szCs w:val="34"/>
          <w:rtl w:val="0"/>
        </w:rPr>
        <w:t xml:space="preserve">REQUIRED DOCUMENTS</w:t>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lxr4srybyv94" w:id="1814"/>
      <w:bookmarkEnd w:id="1814"/>
      <w:r w:rsidDel="00000000" w:rsidR="00000000" w:rsidRPr="00000000">
        <w:rPr>
          <w:b w:val="1"/>
          <w:bCs w:val="1"/>
          <w:sz w:val="46"/>
          <w:szCs w:val="46"/>
          <w:rtl w:val="0"/>
        </w:rPr>
        <w:t xml:space="preserve">Documents for Reacquisition of Brazilian Nationality</w:t>
      </w:r>
    </w:p>
    <w:p w:rsidR="00000000" w:rsidDel="00000000" w:rsidP="00000000" w:rsidRDefault="00000000" w:rsidRPr="00000000" w14:paraId="00001724">
      <w:pPr>
        <w:spacing w:after="240" w:before="240" w:lineRule="auto"/>
        <w:rPr/>
      </w:pPr>
      <w:r w:rsidDel="00000000" w:rsidR="00000000" w:rsidRPr="00000000">
        <w:rPr>
          <w:rtl w:val="0"/>
        </w:rPr>
        <w:t xml:space="preserve">The exact requirements depend on the applicable procedure, the original reason for nationality loss, and the administrative guidance in force when the application is filed.</w:t>
      </w:r>
    </w:p>
    <w:p w:rsidR="00000000" w:rsidDel="00000000" w:rsidP="00000000" w:rsidRDefault="00000000" w:rsidRPr="00000000" w14:paraId="00001725">
      <w:pPr>
        <w:spacing w:after="240" w:before="240" w:lineRule="auto"/>
        <w:rPr/>
      </w:pPr>
      <w:r w:rsidDel="00000000" w:rsidR="00000000" w:rsidRPr="00000000">
        <w:rPr>
          <w:rtl w:val="0"/>
        </w:rPr>
        <w:t xml:space="preserve">Common documents may include:</w:t>
      </w:r>
    </w:p>
    <w:p w:rsidR="00000000" w:rsidDel="00000000" w:rsidP="00000000" w:rsidRDefault="00000000" w:rsidRPr="00000000" w14:paraId="00001726">
      <w:pPr>
        <w:numPr>
          <w:ilvl w:val="0"/>
          <w:numId w:val="124"/>
        </w:numPr>
        <w:spacing w:after="0" w:afterAutospacing="0" w:before="240" w:lineRule="auto"/>
        <w:ind w:left="720" w:hanging="360"/>
      </w:pPr>
      <w:r w:rsidDel="00000000" w:rsidR="00000000" w:rsidRPr="00000000">
        <w:rPr>
          <w:rtl w:val="0"/>
        </w:rPr>
        <w:t xml:space="preserve">Completed and signed administrative application</w:t>
      </w:r>
    </w:p>
    <w:p w:rsidR="00000000" w:rsidDel="00000000" w:rsidP="00000000" w:rsidRDefault="00000000" w:rsidRPr="00000000" w14:paraId="00001727">
      <w:pPr>
        <w:numPr>
          <w:ilvl w:val="0"/>
          <w:numId w:val="124"/>
        </w:numPr>
        <w:spacing w:after="0" w:afterAutospacing="0" w:before="0" w:beforeAutospacing="0" w:lineRule="auto"/>
        <w:ind w:left="720" w:hanging="360"/>
      </w:pPr>
      <w:r w:rsidDel="00000000" w:rsidR="00000000" w:rsidRPr="00000000">
        <w:rPr>
          <w:rtl w:val="0"/>
        </w:rPr>
        <w:t xml:space="preserve">Updated Brazilian birth or marriage certificate</w:t>
      </w:r>
    </w:p>
    <w:p w:rsidR="00000000" w:rsidDel="00000000" w:rsidP="00000000" w:rsidRDefault="00000000" w:rsidRPr="00000000" w14:paraId="00001728">
      <w:pPr>
        <w:numPr>
          <w:ilvl w:val="0"/>
          <w:numId w:val="124"/>
        </w:numPr>
        <w:spacing w:after="0" w:afterAutospacing="0" w:before="0" w:beforeAutospacing="0" w:lineRule="auto"/>
        <w:ind w:left="720" w:hanging="360"/>
      </w:pPr>
      <w:r w:rsidDel="00000000" w:rsidR="00000000" w:rsidRPr="00000000">
        <w:rPr>
          <w:rtl w:val="0"/>
        </w:rPr>
        <w:t xml:space="preserve">Identification document</w:t>
      </w:r>
    </w:p>
    <w:p w:rsidR="00000000" w:rsidDel="00000000" w:rsidP="00000000" w:rsidRDefault="00000000" w:rsidRPr="00000000" w14:paraId="00001729">
      <w:pPr>
        <w:numPr>
          <w:ilvl w:val="0"/>
          <w:numId w:val="124"/>
        </w:numPr>
        <w:spacing w:after="0" w:afterAutospacing="0" w:before="0" w:beforeAutospacing="0" w:lineRule="auto"/>
        <w:ind w:left="720" w:hanging="360"/>
      </w:pPr>
      <w:r w:rsidDel="00000000" w:rsidR="00000000" w:rsidRPr="00000000">
        <w:rPr>
          <w:rtl w:val="0"/>
        </w:rPr>
        <w:t xml:space="preserve">Foreign passport identification page</w:t>
      </w:r>
    </w:p>
    <w:p w:rsidR="00000000" w:rsidDel="00000000" w:rsidP="00000000" w:rsidRDefault="00000000" w:rsidRPr="00000000" w14:paraId="0000172A">
      <w:pPr>
        <w:numPr>
          <w:ilvl w:val="0"/>
          <w:numId w:val="124"/>
        </w:numPr>
        <w:spacing w:after="0" w:afterAutospacing="0" w:before="0" w:beforeAutospacing="0" w:lineRule="auto"/>
        <w:ind w:left="720" w:hanging="360"/>
      </w:pPr>
      <w:r w:rsidDel="00000000" w:rsidR="00000000" w:rsidRPr="00000000">
        <w:rPr>
          <w:rtl w:val="0"/>
        </w:rPr>
        <w:t xml:space="preserve">Evidence of acquisition of foreign nationality</w:t>
      </w:r>
    </w:p>
    <w:p w:rsidR="00000000" w:rsidDel="00000000" w:rsidP="00000000" w:rsidRDefault="00000000" w:rsidRPr="00000000" w14:paraId="0000172B">
      <w:pPr>
        <w:numPr>
          <w:ilvl w:val="0"/>
          <w:numId w:val="124"/>
        </w:numPr>
        <w:spacing w:after="0" w:afterAutospacing="0" w:before="0" w:beforeAutospacing="0" w:lineRule="auto"/>
        <w:ind w:left="720" w:hanging="360"/>
      </w:pPr>
      <w:r w:rsidDel="00000000" w:rsidR="00000000" w:rsidRPr="00000000">
        <w:rPr>
          <w:rtl w:val="0"/>
        </w:rPr>
        <w:t xml:space="preserve">Foreign naturalization certificate, where applicable</w:t>
      </w:r>
    </w:p>
    <w:p w:rsidR="00000000" w:rsidDel="00000000" w:rsidP="00000000" w:rsidRDefault="00000000" w:rsidRPr="00000000" w14:paraId="0000172C">
      <w:pPr>
        <w:numPr>
          <w:ilvl w:val="0"/>
          <w:numId w:val="124"/>
        </w:numPr>
        <w:spacing w:after="0" w:afterAutospacing="0" w:before="0" w:beforeAutospacing="0" w:lineRule="auto"/>
        <w:ind w:left="720" w:hanging="360"/>
      </w:pPr>
      <w:r w:rsidDel="00000000" w:rsidR="00000000" w:rsidRPr="00000000">
        <w:rPr>
          <w:rtl w:val="0"/>
        </w:rPr>
        <w:t xml:space="preserve">Official Brazilian nationality-loss decision or publication</w:t>
      </w:r>
    </w:p>
    <w:p w:rsidR="00000000" w:rsidDel="00000000" w:rsidP="00000000" w:rsidRDefault="00000000" w:rsidRPr="00000000" w14:paraId="0000172D">
      <w:pPr>
        <w:numPr>
          <w:ilvl w:val="0"/>
          <w:numId w:val="124"/>
        </w:numPr>
        <w:spacing w:after="0" w:afterAutospacing="0" w:before="0" w:beforeAutospacing="0" w:lineRule="auto"/>
        <w:ind w:left="720" w:hanging="360"/>
      </w:pPr>
      <w:r w:rsidDel="00000000" w:rsidR="00000000" w:rsidRPr="00000000">
        <w:rPr>
          <w:rtl w:val="0"/>
        </w:rPr>
        <w:t xml:space="preserve">Evidence concerning the cause of the previous nationality loss</w:t>
      </w:r>
    </w:p>
    <w:p w:rsidR="00000000" w:rsidDel="00000000" w:rsidP="00000000" w:rsidRDefault="00000000" w:rsidRPr="00000000" w14:paraId="0000172E">
      <w:pPr>
        <w:numPr>
          <w:ilvl w:val="0"/>
          <w:numId w:val="124"/>
        </w:numPr>
        <w:spacing w:after="0" w:afterAutospacing="0" w:before="0" w:beforeAutospacing="0" w:lineRule="auto"/>
        <w:ind w:left="720" w:hanging="360"/>
      </w:pPr>
      <w:r w:rsidDel="00000000" w:rsidR="00000000" w:rsidRPr="00000000">
        <w:rPr>
          <w:rtl w:val="0"/>
        </w:rPr>
        <w:t xml:space="preserve">Foreign nationality renunciation or loss documentation, where legally required</w:t>
      </w:r>
    </w:p>
    <w:p w:rsidR="00000000" w:rsidDel="00000000" w:rsidP="00000000" w:rsidRDefault="00000000" w:rsidRPr="00000000" w14:paraId="0000172F">
      <w:pPr>
        <w:numPr>
          <w:ilvl w:val="0"/>
          <w:numId w:val="124"/>
        </w:numPr>
        <w:spacing w:after="0" w:afterAutospacing="0" w:before="0" w:beforeAutospacing="0" w:lineRule="auto"/>
        <w:ind w:left="720" w:hanging="360"/>
      </w:pPr>
      <w:r w:rsidDel="00000000" w:rsidR="00000000" w:rsidRPr="00000000">
        <w:rPr>
          <w:rtl w:val="0"/>
        </w:rPr>
        <w:t xml:space="preserve">Relevant historical administrative records</w:t>
      </w:r>
    </w:p>
    <w:p w:rsidR="00000000" w:rsidDel="00000000" w:rsidP="00000000" w:rsidRDefault="00000000" w:rsidRPr="00000000" w14:paraId="00001730">
      <w:pPr>
        <w:numPr>
          <w:ilvl w:val="0"/>
          <w:numId w:val="124"/>
        </w:numPr>
        <w:spacing w:after="0" w:afterAutospacing="0" w:before="0" w:beforeAutospacing="0" w:lineRule="auto"/>
        <w:ind w:left="720" w:hanging="360"/>
      </w:pPr>
      <w:r w:rsidDel="00000000" w:rsidR="00000000" w:rsidRPr="00000000">
        <w:rPr>
          <w:rtl w:val="0"/>
        </w:rPr>
        <w:t xml:space="preserve">Documents establishing eligibility for review of the previous loss decision</w:t>
      </w:r>
    </w:p>
    <w:p w:rsidR="00000000" w:rsidDel="00000000" w:rsidP="00000000" w:rsidRDefault="00000000" w:rsidRPr="00000000" w14:paraId="00001731">
      <w:pPr>
        <w:numPr>
          <w:ilvl w:val="0"/>
          <w:numId w:val="124"/>
        </w:numPr>
        <w:spacing w:after="0" w:afterAutospacing="0" w:before="0" w:beforeAutospacing="0" w:lineRule="auto"/>
        <w:ind w:left="720" w:hanging="360"/>
      </w:pPr>
      <w:r w:rsidDel="00000000" w:rsidR="00000000" w:rsidRPr="00000000">
        <w:rPr>
          <w:rtl w:val="0"/>
        </w:rPr>
        <w:t xml:space="preserve">Apostilled or legalized foreign documents, where applicable</w:t>
      </w:r>
    </w:p>
    <w:p w:rsidR="00000000" w:rsidDel="00000000" w:rsidP="00000000" w:rsidRDefault="00000000" w:rsidRPr="00000000" w14:paraId="00001732">
      <w:pPr>
        <w:numPr>
          <w:ilvl w:val="0"/>
          <w:numId w:val="124"/>
        </w:numPr>
        <w:spacing w:after="0" w:afterAutospacing="0" w:before="0" w:beforeAutospacing="0" w:lineRule="auto"/>
        <w:ind w:left="720" w:hanging="360"/>
      </w:pPr>
      <w:r w:rsidDel="00000000" w:rsidR="00000000" w:rsidRPr="00000000">
        <w:rPr>
          <w:rtl w:val="0"/>
        </w:rPr>
        <w:t xml:space="preserve">Certified Portuguese translations, where required</w:t>
      </w:r>
    </w:p>
    <w:p w:rsidR="00000000" w:rsidDel="00000000" w:rsidP="00000000" w:rsidRDefault="00000000" w:rsidRPr="00000000" w14:paraId="00001733">
      <w:pPr>
        <w:numPr>
          <w:ilvl w:val="0"/>
          <w:numId w:val="124"/>
        </w:numPr>
        <w:spacing w:after="0" w:afterAutospacing="0" w:before="0" w:beforeAutospacing="0" w:lineRule="auto"/>
        <w:ind w:left="720" w:hanging="360"/>
      </w:pPr>
      <w:r w:rsidDel="00000000" w:rsidR="00000000" w:rsidRPr="00000000">
        <w:rPr>
          <w:rtl w:val="0"/>
        </w:rPr>
        <w:t xml:space="preserve">Current email and contact information</w:t>
      </w:r>
    </w:p>
    <w:p w:rsidR="00000000" w:rsidDel="00000000" w:rsidP="00000000" w:rsidRDefault="00000000" w:rsidRPr="00000000" w14:paraId="00001734">
      <w:pPr>
        <w:numPr>
          <w:ilvl w:val="0"/>
          <w:numId w:val="124"/>
        </w:numPr>
        <w:spacing w:after="0" w:afterAutospacing="0" w:before="0" w:beforeAutospacing="0" w:lineRule="auto"/>
        <w:ind w:left="720" w:hanging="360"/>
      </w:pPr>
      <w:r w:rsidDel="00000000" w:rsidR="00000000" w:rsidRPr="00000000">
        <w:rPr>
          <w:rtl w:val="0"/>
        </w:rPr>
        <w:t xml:space="preserve">Power of attorney, if represented</w:t>
      </w:r>
    </w:p>
    <w:p w:rsidR="00000000" w:rsidDel="00000000" w:rsidP="00000000" w:rsidRDefault="00000000" w:rsidRPr="00000000" w14:paraId="00001735">
      <w:pPr>
        <w:numPr>
          <w:ilvl w:val="0"/>
          <w:numId w:val="124"/>
        </w:numPr>
        <w:spacing w:after="240" w:before="0" w:beforeAutospacing="0" w:lineRule="auto"/>
        <w:ind w:left="720" w:hanging="360"/>
      </w:pPr>
      <w:r w:rsidDel="00000000" w:rsidR="00000000" w:rsidRPr="00000000">
        <w:rPr>
          <w:rtl w:val="0"/>
        </w:rPr>
        <w:t xml:space="preserve">Additional documents requested by the Ministry of Justice</w:t>
      </w:r>
    </w:p>
    <w:p w:rsidR="00000000" w:rsidDel="00000000" w:rsidP="00000000" w:rsidRDefault="00000000" w:rsidRPr="00000000" w14:paraId="00001736">
      <w:pPr>
        <w:pStyle w:val="Heading3"/>
        <w:keepNext w:val="0"/>
        <w:keepLines w:val="0"/>
        <w:spacing w:before="280" w:lineRule="auto"/>
        <w:rPr>
          <w:b w:val="1"/>
          <w:bCs w:val="1"/>
          <w:color w:val="000000"/>
          <w:sz w:val="26"/>
          <w:szCs w:val="26"/>
        </w:rPr>
      </w:pPr>
      <w:bookmarkStart w:colFirst="0" w:colLast="0" w:name="_1i8qxncglt0n" w:id="1815"/>
      <w:bookmarkEnd w:id="1815"/>
      <w:r w:rsidDel="00000000" w:rsidR="00000000" w:rsidRPr="00000000">
        <w:rPr>
          <w:b w:val="1"/>
          <w:bCs w:val="1"/>
          <w:color w:val="000000"/>
          <w:sz w:val="26"/>
          <w:szCs w:val="26"/>
          <w:rtl w:val="0"/>
        </w:rPr>
        <w:t xml:space="preserve">Brazilian Civil Certificates</w:t>
      </w:r>
    </w:p>
    <w:p w:rsidR="00000000" w:rsidDel="00000000" w:rsidP="00000000" w:rsidRDefault="00000000" w:rsidRPr="00000000" w14:paraId="00001737">
      <w:pPr>
        <w:spacing w:after="240" w:before="240" w:lineRule="auto"/>
        <w:rPr/>
      </w:pPr>
      <w:r w:rsidDel="00000000" w:rsidR="00000000" w:rsidRPr="00000000">
        <w:rPr>
          <w:rtl w:val="0"/>
        </w:rPr>
        <w:t xml:space="preserve">The competent authority may require recently issued Brazilian civil certificates.</w:t>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vhdcconedv9" w:id="1816"/>
      <w:bookmarkEnd w:id="1816"/>
      <w:r w:rsidDel="00000000" w:rsidR="00000000" w:rsidRPr="00000000">
        <w:rPr>
          <w:b w:val="1"/>
          <w:bCs w:val="1"/>
          <w:color w:val="000000"/>
          <w:sz w:val="26"/>
          <w:szCs w:val="26"/>
          <w:rtl w:val="0"/>
        </w:rPr>
        <w:t xml:space="preserve">Foreign Naturalization Documents</w:t>
      </w:r>
    </w:p>
    <w:p w:rsidR="00000000" w:rsidDel="00000000" w:rsidP="00000000" w:rsidRDefault="00000000" w:rsidRPr="00000000" w14:paraId="00001739">
      <w:pPr>
        <w:spacing w:after="240" w:before="240" w:lineRule="auto"/>
        <w:rPr/>
      </w:pPr>
      <w:r w:rsidDel="00000000" w:rsidR="00000000" w:rsidRPr="00000000">
        <w:rPr>
          <w:rtl w:val="0"/>
        </w:rPr>
        <w:t xml:space="preserve">Foreign nationality records may require apostille or consular legalization.</w:t>
      </w:r>
    </w:p>
    <w:p w:rsidR="00000000" w:rsidDel="00000000" w:rsidP="00000000" w:rsidRDefault="00000000" w:rsidRPr="00000000" w14:paraId="0000173A">
      <w:pPr>
        <w:pStyle w:val="Heading3"/>
        <w:keepNext w:val="0"/>
        <w:keepLines w:val="0"/>
        <w:spacing w:before="280" w:lineRule="auto"/>
        <w:rPr>
          <w:b w:val="1"/>
          <w:bCs w:val="1"/>
          <w:color w:val="000000"/>
          <w:sz w:val="26"/>
          <w:szCs w:val="26"/>
        </w:rPr>
      </w:pPr>
      <w:bookmarkStart w:colFirst="0" w:colLast="0" w:name="_dna0meyi43m" w:id="1817"/>
      <w:bookmarkEnd w:id="1817"/>
      <w:r w:rsidDel="00000000" w:rsidR="00000000" w:rsidRPr="00000000">
        <w:rPr>
          <w:b w:val="1"/>
          <w:bCs w:val="1"/>
          <w:color w:val="000000"/>
          <w:sz w:val="26"/>
          <w:szCs w:val="26"/>
          <w:rtl w:val="0"/>
        </w:rPr>
        <w:t xml:space="preserve">Portuguese Translations</w:t>
      </w:r>
    </w:p>
    <w:p w:rsidR="00000000" w:rsidDel="00000000" w:rsidP="00000000" w:rsidRDefault="00000000" w:rsidRPr="00000000" w14:paraId="0000173B">
      <w:pPr>
        <w:spacing w:after="240" w:before="240" w:lineRule="auto"/>
        <w:rPr/>
      </w:pPr>
      <w:r w:rsidDel="00000000" w:rsidR="00000000" w:rsidRPr="00000000">
        <w:rPr>
          <w:rtl w:val="0"/>
        </w:rPr>
        <w:t xml:space="preserve">Foreign-language documents may require certified translation into Portuguese.</w:t>
      </w:r>
    </w:p>
    <w:p w:rsidR="00000000" w:rsidDel="00000000" w:rsidP="00000000" w:rsidRDefault="00000000" w:rsidRPr="00000000" w14:paraId="0000173C">
      <w:pPr>
        <w:pStyle w:val="Heading3"/>
        <w:keepNext w:val="0"/>
        <w:keepLines w:val="0"/>
        <w:spacing w:before="280" w:lineRule="auto"/>
        <w:rPr>
          <w:b w:val="1"/>
          <w:bCs w:val="1"/>
          <w:color w:val="000000"/>
          <w:sz w:val="26"/>
          <w:szCs w:val="26"/>
        </w:rPr>
      </w:pPr>
      <w:bookmarkStart w:colFirst="0" w:colLast="0" w:name="_mrud5d2yu9gy" w:id="1818"/>
      <w:bookmarkEnd w:id="1818"/>
      <w:r w:rsidDel="00000000" w:rsidR="00000000" w:rsidRPr="00000000">
        <w:rPr>
          <w:b w:val="1"/>
          <w:bCs w:val="1"/>
          <w:color w:val="000000"/>
          <w:sz w:val="26"/>
          <w:szCs w:val="26"/>
          <w:rtl w:val="0"/>
        </w:rPr>
        <w:t xml:space="preserve">Historical Loss Decisions</w:t>
      </w:r>
    </w:p>
    <w:p w:rsidR="00000000" w:rsidDel="00000000" w:rsidP="00000000" w:rsidRDefault="00000000" w:rsidRPr="00000000" w14:paraId="0000173D">
      <w:pPr>
        <w:spacing w:after="240" w:before="240" w:lineRule="auto"/>
        <w:rPr/>
      </w:pPr>
      <w:r w:rsidDel="00000000" w:rsidR="00000000" w:rsidRPr="00000000">
        <w:rPr>
          <w:rtl w:val="0"/>
        </w:rPr>
        <w:t xml:space="preserve">Obtaining the original administrative decision is especially important where the applicant is uncertain about the legal basis of the loss.</w:t>
      </w:r>
    </w:p>
    <w:p w:rsidR="00000000" w:rsidDel="00000000" w:rsidP="00000000" w:rsidRDefault="00000000" w:rsidRPr="00000000" w14:paraId="0000173E">
      <w:pPr>
        <w:spacing w:after="240" w:before="240" w:lineRule="auto"/>
        <w:rPr>
          <w:b w:val="1"/>
          <w:bCs w:val="1"/>
        </w:rPr>
      </w:pPr>
      <w:r w:rsidDel="00000000" w:rsidR="00000000" w:rsidRPr="00000000">
        <w:rPr>
          <w:b w:val="1"/>
          <w:bCs w:val="1"/>
          <w:rtl w:val="0"/>
        </w:rPr>
        <w:t xml:space="preserve">[Get Your Personalized Document Checklist]</w:t>
      </w:r>
    </w:p>
    <w:p w:rsidR="00000000" w:rsidDel="00000000" w:rsidP="00000000" w:rsidRDefault="00000000" w:rsidRPr="00000000" w14:paraId="00001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0">
      <w:pPr>
        <w:pStyle w:val="Heading2"/>
        <w:keepNext w:val="0"/>
        <w:keepLines w:val="0"/>
        <w:spacing w:after="80" w:lineRule="auto"/>
        <w:rPr>
          <w:b w:val="1"/>
          <w:bCs w:val="1"/>
          <w:sz w:val="34"/>
          <w:szCs w:val="34"/>
        </w:rPr>
      </w:pPr>
      <w:bookmarkStart w:colFirst="0" w:colLast="0" w:name="_ej1kdvf4he1i" w:id="1819"/>
      <w:bookmarkEnd w:id="1819"/>
      <w:r w:rsidDel="00000000" w:rsidR="00000000" w:rsidRPr="00000000">
        <w:rPr>
          <w:b w:val="1"/>
          <w:bCs w:val="1"/>
          <w:sz w:val="34"/>
          <w:szCs w:val="34"/>
          <w:rtl w:val="0"/>
        </w:rPr>
        <w:t xml:space="preserve">HOW TO APPLY</w:t>
      </w:r>
    </w:p>
    <w:p w:rsidR="00000000" w:rsidDel="00000000" w:rsidP="00000000" w:rsidRDefault="00000000" w:rsidRPr="00000000" w14:paraId="00001741">
      <w:pPr>
        <w:pStyle w:val="Heading1"/>
        <w:keepNext w:val="0"/>
        <w:keepLines w:val="0"/>
        <w:spacing w:before="480" w:lineRule="auto"/>
        <w:rPr>
          <w:b w:val="1"/>
          <w:bCs w:val="1"/>
          <w:sz w:val="46"/>
          <w:szCs w:val="46"/>
        </w:rPr>
      </w:pPr>
      <w:bookmarkStart w:colFirst="0" w:colLast="0" w:name="_5kabotjb0cfg" w:id="1820"/>
      <w:bookmarkEnd w:id="1820"/>
      <w:r w:rsidDel="00000000" w:rsidR="00000000" w:rsidRPr="00000000">
        <w:rPr>
          <w:b w:val="1"/>
          <w:bCs w:val="1"/>
          <w:sz w:val="46"/>
          <w:szCs w:val="46"/>
          <w:rtl w:val="0"/>
        </w:rPr>
        <w:t xml:space="preserve">Reacquiring Brazilian Nationality – Step by Step</w:t>
      </w:r>
    </w:p>
    <w:p w:rsidR="00000000" w:rsidDel="00000000" w:rsidP="00000000" w:rsidRDefault="00000000" w:rsidRPr="00000000" w14:paraId="00001742">
      <w:pPr>
        <w:pStyle w:val="Heading3"/>
        <w:keepNext w:val="0"/>
        <w:keepLines w:val="0"/>
        <w:spacing w:before="280" w:lineRule="auto"/>
        <w:rPr>
          <w:b w:val="1"/>
          <w:bCs w:val="1"/>
          <w:color w:val="000000"/>
          <w:sz w:val="26"/>
          <w:szCs w:val="26"/>
        </w:rPr>
      </w:pPr>
      <w:bookmarkStart w:colFirst="0" w:colLast="0" w:name="_5dhlg2wps5g1" w:id="1821"/>
      <w:bookmarkEnd w:id="1821"/>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743">
      <w:pPr>
        <w:spacing w:after="240" w:before="240" w:lineRule="auto"/>
        <w:rPr/>
      </w:pPr>
      <w:r w:rsidDel="00000000" w:rsidR="00000000" w:rsidRPr="00000000">
        <w:rPr>
          <w:rtl w:val="0"/>
        </w:rPr>
        <w:t xml:space="preserve">We assess your original Brazilian nationality, current citizenships, and history of foreign naturalization.</w:t>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elbacws8w8b" w:id="1822"/>
      <w:bookmarkEnd w:id="1822"/>
      <w:r w:rsidDel="00000000" w:rsidR="00000000" w:rsidRPr="00000000">
        <w:rPr>
          <w:b w:val="1"/>
          <w:bCs w:val="1"/>
          <w:color w:val="000000"/>
          <w:sz w:val="26"/>
          <w:szCs w:val="26"/>
          <w:rtl w:val="0"/>
        </w:rPr>
        <w:t xml:space="preserve">2. Verify Whether Nationality Was Legally Lost</w:t>
      </w:r>
    </w:p>
    <w:p w:rsidR="00000000" w:rsidDel="00000000" w:rsidP="00000000" w:rsidRDefault="00000000" w:rsidRPr="00000000" w14:paraId="00001745">
      <w:pPr>
        <w:spacing w:after="240" w:before="240" w:lineRule="auto"/>
        <w:rPr/>
      </w:pPr>
      <w:r w:rsidDel="00000000" w:rsidR="00000000" w:rsidRPr="00000000">
        <w:rPr>
          <w:rtl w:val="0"/>
        </w:rPr>
        <w:t xml:space="preserve">We examine available Brazilian records and determine whether a formal nationality-loss decision exists.</w:t>
      </w:r>
    </w:p>
    <w:p w:rsidR="00000000" w:rsidDel="00000000" w:rsidP="00000000" w:rsidRDefault="00000000" w:rsidRPr="00000000" w14:paraId="00001746">
      <w:pPr>
        <w:pStyle w:val="Heading3"/>
        <w:keepNext w:val="0"/>
        <w:keepLines w:val="0"/>
        <w:spacing w:before="280" w:lineRule="auto"/>
        <w:rPr>
          <w:b w:val="1"/>
          <w:bCs w:val="1"/>
          <w:color w:val="000000"/>
          <w:sz w:val="26"/>
          <w:szCs w:val="26"/>
        </w:rPr>
      </w:pPr>
      <w:bookmarkStart w:colFirst="0" w:colLast="0" w:name="_pxcr7jf2dcj4" w:id="1823"/>
      <w:bookmarkEnd w:id="1823"/>
      <w:r w:rsidDel="00000000" w:rsidR="00000000" w:rsidRPr="00000000">
        <w:rPr>
          <w:b w:val="1"/>
          <w:bCs w:val="1"/>
          <w:color w:val="000000"/>
          <w:sz w:val="26"/>
          <w:szCs w:val="26"/>
          <w:rtl w:val="0"/>
        </w:rPr>
        <w:t xml:space="preserve">3. Review the Original Legal Basis</w:t>
      </w:r>
    </w:p>
    <w:p w:rsidR="00000000" w:rsidDel="00000000" w:rsidP="00000000" w:rsidRDefault="00000000" w:rsidRPr="00000000" w14:paraId="00001747">
      <w:pPr>
        <w:spacing w:after="240" w:before="240" w:lineRule="auto"/>
        <w:rPr/>
      </w:pPr>
      <w:r w:rsidDel="00000000" w:rsidR="00000000" w:rsidRPr="00000000">
        <w:rPr>
          <w:rtl w:val="0"/>
        </w:rPr>
        <w:t xml:space="preserve">We identify the constitutional and administrative rules relevant to the previous loss.</w:t>
      </w:r>
    </w:p>
    <w:p w:rsidR="00000000" w:rsidDel="00000000" w:rsidP="00000000" w:rsidRDefault="00000000" w:rsidRPr="00000000" w14:paraId="00001748">
      <w:pPr>
        <w:pStyle w:val="Heading3"/>
        <w:keepNext w:val="0"/>
        <w:keepLines w:val="0"/>
        <w:spacing w:before="280" w:lineRule="auto"/>
        <w:rPr>
          <w:b w:val="1"/>
          <w:bCs w:val="1"/>
          <w:color w:val="000000"/>
          <w:sz w:val="26"/>
          <w:szCs w:val="26"/>
        </w:rPr>
      </w:pPr>
      <w:bookmarkStart w:colFirst="0" w:colLast="0" w:name="_ly8fxqwygjd3" w:id="1824"/>
      <w:bookmarkEnd w:id="1824"/>
      <w:r w:rsidDel="00000000" w:rsidR="00000000" w:rsidRPr="00000000">
        <w:rPr>
          <w:b w:val="1"/>
          <w:bCs w:val="1"/>
          <w:color w:val="000000"/>
          <w:sz w:val="26"/>
          <w:szCs w:val="26"/>
          <w:rtl w:val="0"/>
        </w:rPr>
        <w:t xml:space="preserve">4. Determine the Appropriate Procedure</w:t>
      </w:r>
    </w:p>
    <w:p w:rsidR="00000000" w:rsidDel="00000000" w:rsidP="00000000" w:rsidRDefault="00000000" w:rsidRPr="00000000" w14:paraId="00001749">
      <w:pPr>
        <w:spacing w:after="240" w:before="240" w:lineRule="auto"/>
        <w:rPr/>
      </w:pPr>
      <w:r w:rsidDel="00000000" w:rsidR="00000000" w:rsidRPr="00000000">
        <w:rPr>
          <w:rtl w:val="0"/>
        </w:rPr>
        <w:t xml:space="preserve">We evaluate whether reacquisition, revocation of a loss decision, or another measure is appropriate.</w:t>
      </w:r>
    </w:p>
    <w:p w:rsidR="00000000" w:rsidDel="00000000" w:rsidP="00000000" w:rsidRDefault="00000000" w:rsidRPr="00000000" w14:paraId="0000174A">
      <w:pPr>
        <w:pStyle w:val="Heading3"/>
        <w:keepNext w:val="0"/>
        <w:keepLines w:val="0"/>
        <w:spacing w:before="280" w:lineRule="auto"/>
        <w:rPr>
          <w:b w:val="1"/>
          <w:bCs w:val="1"/>
          <w:color w:val="000000"/>
          <w:sz w:val="26"/>
          <w:szCs w:val="26"/>
        </w:rPr>
      </w:pPr>
      <w:bookmarkStart w:colFirst="0" w:colLast="0" w:name="_l1vk95wwkkdf" w:id="1825"/>
      <w:bookmarkEnd w:id="1825"/>
      <w:r w:rsidDel="00000000" w:rsidR="00000000" w:rsidRPr="00000000">
        <w:rPr>
          <w:b w:val="1"/>
          <w:bCs w:val="1"/>
          <w:color w:val="000000"/>
          <w:sz w:val="26"/>
          <w:szCs w:val="26"/>
          <w:rtl w:val="0"/>
        </w:rPr>
        <w:t xml:space="preserve">5. Review Foreign Nationality Consequences</w:t>
      </w:r>
    </w:p>
    <w:p w:rsidR="00000000" w:rsidDel="00000000" w:rsidP="00000000" w:rsidRDefault="00000000" w:rsidRPr="00000000" w14:paraId="0000174B">
      <w:pPr>
        <w:spacing w:after="240" w:before="240" w:lineRule="auto"/>
        <w:rPr/>
      </w:pPr>
      <w:r w:rsidDel="00000000" w:rsidR="00000000" w:rsidRPr="00000000">
        <w:rPr>
          <w:rtl w:val="0"/>
        </w:rPr>
        <w:t xml:space="preserve">Where relevant, we identify issues that may require advice under the laws of another country.</w:t>
      </w:r>
    </w:p>
    <w:p w:rsidR="00000000" w:rsidDel="00000000" w:rsidP="00000000" w:rsidRDefault="00000000" w:rsidRPr="00000000" w14:paraId="0000174C">
      <w:pPr>
        <w:pStyle w:val="Heading3"/>
        <w:keepNext w:val="0"/>
        <w:keepLines w:val="0"/>
        <w:spacing w:before="280" w:lineRule="auto"/>
        <w:rPr>
          <w:b w:val="1"/>
          <w:bCs w:val="1"/>
          <w:color w:val="000000"/>
          <w:sz w:val="26"/>
          <w:szCs w:val="26"/>
        </w:rPr>
      </w:pPr>
      <w:bookmarkStart w:colFirst="0" w:colLast="0" w:name="_xj6bs0djq3w6" w:id="1826"/>
      <w:bookmarkEnd w:id="1826"/>
      <w:r w:rsidDel="00000000" w:rsidR="00000000" w:rsidRPr="00000000">
        <w:rPr>
          <w:b w:val="1"/>
          <w:bCs w:val="1"/>
          <w:color w:val="000000"/>
          <w:sz w:val="26"/>
          <w:szCs w:val="26"/>
          <w:rtl w:val="0"/>
        </w:rPr>
        <w:t xml:space="preserve">6. Prepare Supporting Documents</w:t>
      </w:r>
    </w:p>
    <w:p w:rsidR="00000000" w:rsidDel="00000000" w:rsidP="00000000" w:rsidRDefault="00000000" w:rsidRPr="00000000" w14:paraId="0000174D">
      <w:pPr>
        <w:spacing w:after="240" w:before="240" w:lineRule="auto"/>
        <w:rPr/>
      </w:pPr>
      <w:r w:rsidDel="00000000" w:rsidR="00000000" w:rsidRPr="00000000">
        <w:rPr>
          <w:rtl w:val="0"/>
        </w:rPr>
        <w:t xml:space="preserve">We organize civil certificates, nationality records, historical decisions, translations, and other required evidence.</w:t>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wydwc4uaoju" w:id="1827"/>
      <w:bookmarkEnd w:id="1827"/>
      <w:r w:rsidDel="00000000" w:rsidR="00000000" w:rsidRPr="00000000">
        <w:rPr>
          <w:b w:val="1"/>
          <w:bCs w:val="1"/>
          <w:color w:val="000000"/>
          <w:sz w:val="26"/>
          <w:szCs w:val="26"/>
          <w:rtl w:val="0"/>
        </w:rPr>
        <w:t xml:space="preserve">7. Submit the Administrative Application</w:t>
      </w:r>
    </w:p>
    <w:p w:rsidR="00000000" w:rsidDel="00000000" w:rsidP="00000000" w:rsidRDefault="00000000" w:rsidRPr="00000000" w14:paraId="0000174F">
      <w:pPr>
        <w:spacing w:after="240" w:before="240" w:lineRule="auto"/>
        <w:rPr/>
      </w:pPr>
      <w:r w:rsidDel="00000000" w:rsidR="00000000" w:rsidRPr="00000000">
        <w:rPr>
          <w:rtl w:val="0"/>
        </w:rPr>
        <w:t xml:space="preserve">The appropriate request may be filed electronically through the Ministry of Justice's SEI system or through another accepted submission channel.</w:t>
      </w:r>
    </w:p>
    <w:p w:rsidR="00000000" w:rsidDel="00000000" w:rsidP="00000000" w:rsidRDefault="00000000" w:rsidRPr="00000000" w14:paraId="00001750">
      <w:pPr>
        <w:pStyle w:val="Heading3"/>
        <w:keepNext w:val="0"/>
        <w:keepLines w:val="0"/>
        <w:spacing w:before="280" w:lineRule="auto"/>
        <w:rPr>
          <w:b w:val="1"/>
          <w:bCs w:val="1"/>
          <w:color w:val="000000"/>
          <w:sz w:val="26"/>
          <w:szCs w:val="26"/>
        </w:rPr>
      </w:pPr>
      <w:bookmarkStart w:colFirst="0" w:colLast="0" w:name="_5wjbh6xwguxk" w:id="1828"/>
      <w:bookmarkEnd w:id="1828"/>
      <w:r w:rsidDel="00000000" w:rsidR="00000000" w:rsidRPr="00000000">
        <w:rPr>
          <w:b w:val="1"/>
          <w:bCs w:val="1"/>
          <w:color w:val="000000"/>
          <w:sz w:val="26"/>
          <w:szCs w:val="26"/>
          <w:rtl w:val="0"/>
        </w:rPr>
        <w:t xml:space="preserve">8. Ministry of Justice Review</w:t>
      </w:r>
    </w:p>
    <w:p w:rsidR="00000000" w:rsidDel="00000000" w:rsidP="00000000" w:rsidRDefault="00000000" w:rsidRPr="00000000" w14:paraId="00001751">
      <w:pPr>
        <w:spacing w:after="240" w:before="240" w:lineRule="auto"/>
        <w:rPr/>
      </w:pPr>
      <w:r w:rsidDel="00000000" w:rsidR="00000000" w:rsidRPr="00000000">
        <w:rPr>
          <w:rtl w:val="0"/>
        </w:rPr>
        <w:t xml:space="preserve">The competent department reviews the application and may request additional documents or clarification.</w:t>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hvvvjogiqjrh" w:id="1829"/>
      <w:bookmarkEnd w:id="1829"/>
      <w:r w:rsidDel="00000000" w:rsidR="00000000" w:rsidRPr="00000000">
        <w:rPr>
          <w:b w:val="1"/>
          <w:bCs w:val="1"/>
          <w:color w:val="000000"/>
          <w:sz w:val="26"/>
          <w:szCs w:val="26"/>
          <w:rtl w:val="0"/>
        </w:rPr>
        <w:t xml:space="preserve">9. Administrative Decision</w:t>
      </w:r>
    </w:p>
    <w:p w:rsidR="00000000" w:rsidDel="00000000" w:rsidP="00000000" w:rsidRDefault="00000000" w:rsidRPr="00000000" w14:paraId="00001753">
      <w:pPr>
        <w:spacing w:after="240" w:before="240" w:lineRule="auto"/>
        <w:rPr/>
      </w:pPr>
      <w:r w:rsidDel="00000000" w:rsidR="00000000" w:rsidRPr="00000000">
        <w:rPr>
          <w:rtl w:val="0"/>
        </w:rPr>
        <w:t xml:space="preserve">The competent authority issues a decision according to the applicable legal framework.</w:t>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1s59cselsh9c" w:id="1830"/>
      <w:bookmarkEnd w:id="1830"/>
      <w:r w:rsidDel="00000000" w:rsidR="00000000" w:rsidRPr="00000000">
        <w:rPr>
          <w:b w:val="1"/>
          <w:bCs w:val="1"/>
          <w:color w:val="000000"/>
          <w:sz w:val="26"/>
          <w:szCs w:val="26"/>
          <w:rtl w:val="0"/>
        </w:rPr>
        <w:t xml:space="preserve">10. Official Publication</w:t>
      </w:r>
    </w:p>
    <w:p w:rsidR="00000000" w:rsidDel="00000000" w:rsidP="00000000" w:rsidRDefault="00000000" w:rsidRPr="00000000" w14:paraId="00001755">
      <w:pPr>
        <w:spacing w:after="240" w:before="240" w:lineRule="auto"/>
        <w:rPr/>
      </w:pPr>
      <w:r w:rsidDel="00000000" w:rsidR="00000000" w:rsidRPr="00000000">
        <w:rPr>
          <w:rtl w:val="0"/>
        </w:rPr>
        <w:t xml:space="preserve">Approved reacquisition or revocation decisions are formalized through publication in the Diário Oficial da União.</w:t>
      </w:r>
    </w:p>
    <w:p w:rsidR="00000000" w:rsidDel="00000000" w:rsidP="00000000" w:rsidRDefault="00000000" w:rsidRPr="00000000" w14:paraId="00001756">
      <w:pPr>
        <w:pStyle w:val="Heading3"/>
        <w:keepNext w:val="0"/>
        <w:keepLines w:val="0"/>
        <w:spacing w:before="280" w:lineRule="auto"/>
        <w:rPr>
          <w:b w:val="1"/>
          <w:bCs w:val="1"/>
          <w:color w:val="000000"/>
          <w:sz w:val="26"/>
          <w:szCs w:val="26"/>
        </w:rPr>
      </w:pPr>
      <w:bookmarkStart w:colFirst="0" w:colLast="0" w:name="_gi5yqnyjexq" w:id="1831"/>
      <w:bookmarkEnd w:id="1831"/>
      <w:r w:rsidDel="00000000" w:rsidR="00000000" w:rsidRPr="00000000">
        <w:rPr>
          <w:b w:val="1"/>
          <w:bCs w:val="1"/>
          <w:color w:val="000000"/>
          <w:sz w:val="26"/>
          <w:szCs w:val="26"/>
          <w:rtl w:val="0"/>
        </w:rPr>
        <w:t xml:space="preserve">11. Update Brazilian Documentation</w:t>
      </w:r>
    </w:p>
    <w:p w:rsidR="00000000" w:rsidDel="00000000" w:rsidP="00000000" w:rsidRDefault="00000000" w:rsidRPr="00000000" w14:paraId="00001757">
      <w:pPr>
        <w:spacing w:after="240" w:before="240" w:lineRule="auto"/>
        <w:rPr/>
      </w:pPr>
      <w:r w:rsidDel="00000000" w:rsidR="00000000" w:rsidRPr="00000000">
        <w:rPr>
          <w:rtl w:val="0"/>
        </w:rPr>
        <w:t xml:space="preserve">Following a favorable decision, the applicant may complete the relevant civil, identity, electoral, and passport formalities.</w:t>
      </w:r>
    </w:p>
    <w:p w:rsidR="00000000" w:rsidDel="00000000" w:rsidP="00000000" w:rsidRDefault="00000000" w:rsidRPr="00000000" w14:paraId="00001758">
      <w:pPr>
        <w:spacing w:after="240" w:before="240" w:lineRule="auto"/>
        <w:rPr>
          <w:b w:val="1"/>
          <w:bCs w:val="1"/>
        </w:rPr>
      </w:pPr>
      <w:r w:rsidDel="00000000" w:rsidR="00000000" w:rsidRPr="00000000">
        <w:rPr>
          <w:b w:val="1"/>
          <w:bCs w:val="1"/>
          <w:rtl w:val="0"/>
        </w:rPr>
        <w:t xml:space="preserve">[Start Your Nationality Recovery Assessment]</w:t>
      </w:r>
    </w:p>
    <w:p w:rsidR="00000000" w:rsidDel="00000000" w:rsidP="00000000" w:rsidRDefault="00000000" w:rsidRPr="00000000" w14:paraId="00001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u45zajrhoyr2" w:id="1832"/>
      <w:bookmarkEnd w:id="1832"/>
      <w:r w:rsidDel="00000000" w:rsidR="00000000" w:rsidRPr="00000000">
        <w:rPr>
          <w:b w:val="1"/>
          <w:bCs w:val="1"/>
          <w:sz w:val="34"/>
          <w:szCs w:val="34"/>
          <w:rtl w:val="0"/>
        </w:rPr>
        <w:t xml:space="preserve">APPLYING FROM ABROAD</w:t>
      </w:r>
    </w:p>
    <w:p w:rsidR="00000000" w:rsidDel="00000000" w:rsidP="00000000" w:rsidRDefault="00000000" w:rsidRPr="00000000" w14:paraId="0000175B">
      <w:pPr>
        <w:pStyle w:val="Heading1"/>
        <w:keepNext w:val="0"/>
        <w:keepLines w:val="0"/>
        <w:spacing w:before="480" w:lineRule="auto"/>
        <w:rPr>
          <w:b w:val="1"/>
          <w:bCs w:val="1"/>
          <w:sz w:val="46"/>
          <w:szCs w:val="46"/>
        </w:rPr>
      </w:pPr>
      <w:bookmarkStart w:colFirst="0" w:colLast="0" w:name="_s1xk36w381bx" w:id="1833"/>
      <w:bookmarkEnd w:id="1833"/>
      <w:r w:rsidDel="00000000" w:rsidR="00000000" w:rsidRPr="00000000">
        <w:rPr>
          <w:b w:val="1"/>
          <w:bCs w:val="1"/>
          <w:sz w:val="46"/>
          <w:szCs w:val="46"/>
          <w:rtl w:val="0"/>
        </w:rPr>
        <w:t xml:space="preserve">Can You Reacquire Brazilian Citizenship While Living Outside Brazil?</w:t>
      </w:r>
    </w:p>
    <w:p w:rsidR="00000000" w:rsidDel="00000000" w:rsidP="00000000" w:rsidRDefault="00000000" w:rsidRPr="00000000" w14:paraId="0000175C">
      <w:pPr>
        <w:spacing w:after="240" w:before="240" w:lineRule="auto"/>
        <w:rPr/>
      </w:pPr>
      <w:r w:rsidDel="00000000" w:rsidR="00000000" w:rsidRPr="00000000">
        <w:rPr>
          <w:rtl w:val="0"/>
        </w:rPr>
        <w:t xml:space="preserve">Potentially, yes.</w:t>
      </w:r>
    </w:p>
    <w:p w:rsidR="00000000" w:rsidDel="00000000" w:rsidP="00000000" w:rsidRDefault="00000000" w:rsidRPr="00000000" w14:paraId="0000175D">
      <w:pPr>
        <w:spacing w:after="240" w:before="240" w:lineRule="auto"/>
        <w:rPr/>
      </w:pPr>
      <w:r w:rsidDel="00000000" w:rsidR="00000000" w:rsidRPr="00000000">
        <w:rPr>
          <w:rtl w:val="0"/>
        </w:rPr>
        <w:t xml:space="preserve">The Ministry of Justice provides administrative channels through which relevant nationality applications may be submitted without requiring every applicant to reside in Brazil.</w:t>
      </w:r>
    </w:p>
    <w:p w:rsidR="00000000" w:rsidDel="00000000" w:rsidP="00000000" w:rsidRDefault="00000000" w:rsidRPr="00000000" w14:paraId="0000175E">
      <w:pPr>
        <w:pStyle w:val="Heading3"/>
        <w:keepNext w:val="0"/>
        <w:keepLines w:val="0"/>
        <w:spacing w:before="280" w:lineRule="auto"/>
        <w:rPr>
          <w:b w:val="1"/>
          <w:bCs w:val="1"/>
          <w:color w:val="000000"/>
          <w:sz w:val="26"/>
          <w:szCs w:val="26"/>
        </w:rPr>
      </w:pPr>
      <w:bookmarkStart w:colFirst="0" w:colLast="0" w:name="_pn8a9d56ewzc" w:id="1834"/>
      <w:bookmarkEnd w:id="1834"/>
      <w:r w:rsidDel="00000000" w:rsidR="00000000" w:rsidRPr="00000000">
        <w:rPr>
          <w:b w:val="1"/>
          <w:bCs w:val="1"/>
          <w:color w:val="000000"/>
          <w:sz w:val="26"/>
          <w:szCs w:val="26"/>
          <w:rtl w:val="0"/>
        </w:rPr>
        <w:t xml:space="preserve">Electronic Filing</w:t>
      </w:r>
    </w:p>
    <w:p w:rsidR="00000000" w:rsidDel="00000000" w:rsidP="00000000" w:rsidRDefault="00000000" w:rsidRPr="00000000" w14:paraId="0000175F">
      <w:pPr>
        <w:spacing w:after="240" w:before="240" w:lineRule="auto"/>
        <w:rPr/>
      </w:pPr>
      <w:r w:rsidDel="00000000" w:rsidR="00000000" w:rsidRPr="00000000">
        <w:rPr>
          <w:rtl w:val="0"/>
        </w:rPr>
        <w:t xml:space="preserve">The Ministry's SEI electronic system allows the submission of qualifying administrative requests.</w:t>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mr8pzgb4iq9s" w:id="1835"/>
      <w:bookmarkEnd w:id="1835"/>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1761">
      <w:pPr>
        <w:spacing w:after="240" w:before="240" w:lineRule="auto"/>
        <w:rPr/>
      </w:pPr>
      <w:r w:rsidDel="00000000" w:rsidR="00000000" w:rsidRPr="00000000">
        <w:rPr>
          <w:rtl w:val="0"/>
        </w:rPr>
        <w:t xml:space="preserve">A properly authorized representative may assist with the relevant procedure, subject to applicable requirements.</w:t>
      </w:r>
    </w:p>
    <w:p w:rsidR="00000000" w:rsidDel="00000000" w:rsidP="00000000" w:rsidRDefault="00000000" w:rsidRPr="00000000" w14:paraId="00001762">
      <w:pPr>
        <w:pStyle w:val="Heading3"/>
        <w:keepNext w:val="0"/>
        <w:keepLines w:val="0"/>
        <w:spacing w:before="280" w:lineRule="auto"/>
        <w:rPr>
          <w:b w:val="1"/>
          <w:bCs w:val="1"/>
          <w:color w:val="000000"/>
          <w:sz w:val="26"/>
          <w:szCs w:val="26"/>
        </w:rPr>
      </w:pPr>
      <w:bookmarkStart w:colFirst="0" w:colLast="0" w:name="_y6zzybr97yk5" w:id="1836"/>
      <w:bookmarkEnd w:id="1836"/>
      <w:r w:rsidDel="00000000" w:rsidR="00000000" w:rsidRPr="00000000">
        <w:rPr>
          <w:b w:val="1"/>
          <w:bCs w:val="1"/>
          <w:color w:val="000000"/>
          <w:sz w:val="26"/>
          <w:szCs w:val="26"/>
          <w:rtl w:val="0"/>
        </w:rPr>
        <w:t xml:space="preserve">Foreign Documentation</w:t>
      </w:r>
    </w:p>
    <w:p w:rsidR="00000000" w:rsidDel="00000000" w:rsidP="00000000" w:rsidRDefault="00000000" w:rsidRPr="00000000" w14:paraId="00001763">
      <w:pPr>
        <w:spacing w:after="240" w:before="240" w:lineRule="auto"/>
        <w:rPr/>
      </w:pPr>
      <w:r w:rsidDel="00000000" w:rsidR="00000000" w:rsidRPr="00000000">
        <w:rPr>
          <w:rtl w:val="0"/>
        </w:rPr>
        <w:t xml:space="preserve">Applicants living abroad may need to obtain foreign civil and nationality records.</w:t>
      </w:r>
    </w:p>
    <w:p w:rsidR="00000000" w:rsidDel="00000000" w:rsidP="00000000" w:rsidRDefault="00000000" w:rsidRPr="00000000" w14:paraId="00001764">
      <w:pPr>
        <w:pStyle w:val="Heading3"/>
        <w:keepNext w:val="0"/>
        <w:keepLines w:val="0"/>
        <w:spacing w:before="280" w:lineRule="auto"/>
        <w:rPr>
          <w:b w:val="1"/>
          <w:bCs w:val="1"/>
          <w:color w:val="000000"/>
          <w:sz w:val="26"/>
          <w:szCs w:val="26"/>
        </w:rPr>
      </w:pPr>
      <w:bookmarkStart w:colFirst="0" w:colLast="0" w:name="_b2nit87vh0b0" w:id="1837"/>
      <w:bookmarkEnd w:id="1837"/>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1765">
      <w:pPr>
        <w:spacing w:after="240" w:before="240" w:lineRule="auto"/>
        <w:rPr/>
      </w:pPr>
      <w:r w:rsidDel="00000000" w:rsidR="00000000" w:rsidRPr="00000000">
        <w:rPr>
          <w:rtl w:val="0"/>
        </w:rPr>
        <w:t xml:space="preserve">Documents issued outside Brazil may require international authentication.</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ak4a46274dt" w:id="1838"/>
      <w:bookmarkEnd w:id="1838"/>
      <w:r w:rsidDel="00000000" w:rsidR="00000000" w:rsidRPr="00000000">
        <w:rPr>
          <w:b w:val="1"/>
          <w:bCs w:val="1"/>
          <w:color w:val="000000"/>
          <w:sz w:val="26"/>
          <w:szCs w:val="26"/>
          <w:rtl w:val="0"/>
        </w:rPr>
        <w:t xml:space="preserve">Certified Translation</w:t>
      </w:r>
    </w:p>
    <w:p w:rsidR="00000000" w:rsidDel="00000000" w:rsidP="00000000" w:rsidRDefault="00000000" w:rsidRPr="00000000" w14:paraId="00001767">
      <w:pPr>
        <w:spacing w:after="240" w:before="240" w:lineRule="auto"/>
        <w:rPr/>
      </w:pPr>
      <w:r w:rsidDel="00000000" w:rsidR="00000000" w:rsidRPr="00000000">
        <w:rPr>
          <w:rtl w:val="0"/>
        </w:rPr>
        <w:t xml:space="preserve">Foreign-language records may need certified Portuguese translations.</w:t>
      </w:r>
    </w:p>
    <w:p w:rsidR="00000000" w:rsidDel="00000000" w:rsidP="00000000" w:rsidRDefault="00000000" w:rsidRPr="00000000" w14:paraId="00001768">
      <w:pPr>
        <w:pStyle w:val="Heading3"/>
        <w:keepNext w:val="0"/>
        <w:keepLines w:val="0"/>
        <w:spacing w:before="280" w:lineRule="auto"/>
        <w:rPr>
          <w:b w:val="1"/>
          <w:bCs w:val="1"/>
          <w:color w:val="000000"/>
          <w:sz w:val="26"/>
          <w:szCs w:val="26"/>
        </w:rPr>
      </w:pPr>
      <w:bookmarkStart w:colFirst="0" w:colLast="0" w:name="_zskrb6ywbcs" w:id="1839"/>
      <w:bookmarkEnd w:id="1839"/>
      <w:r w:rsidDel="00000000" w:rsidR="00000000" w:rsidRPr="00000000">
        <w:rPr>
          <w:b w:val="1"/>
          <w:bCs w:val="1"/>
          <w:color w:val="000000"/>
          <w:sz w:val="26"/>
          <w:szCs w:val="26"/>
          <w:rtl w:val="0"/>
        </w:rPr>
        <w:t xml:space="preserve">Brazilian Consular Services</w:t>
      </w:r>
    </w:p>
    <w:p w:rsidR="00000000" w:rsidDel="00000000" w:rsidP="00000000" w:rsidRDefault="00000000" w:rsidRPr="00000000" w14:paraId="00001769">
      <w:pPr>
        <w:spacing w:after="240" w:before="240" w:lineRule="auto"/>
        <w:rPr/>
      </w:pPr>
      <w:r w:rsidDel="00000000" w:rsidR="00000000" w:rsidRPr="00000000">
        <w:rPr>
          <w:rtl w:val="0"/>
        </w:rPr>
        <w:t xml:space="preserve">Consular offices may assist with certain related identification or civil documentation matters, depending on the procedure.</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[Get Legal Assistance From Abroad]</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2"/>
        <w:keepNext w:val="0"/>
        <w:keepLines w:val="0"/>
        <w:spacing w:after="80" w:lineRule="auto"/>
        <w:rPr>
          <w:b w:val="1"/>
          <w:bCs w:val="1"/>
          <w:sz w:val="34"/>
          <w:szCs w:val="34"/>
        </w:rPr>
      </w:pPr>
      <w:bookmarkStart w:colFirst="0" w:colLast="0" w:name="_57ffw3uw487k" w:id="1840"/>
      <w:bookmarkEnd w:id="1840"/>
      <w:r w:rsidDel="00000000" w:rsidR="00000000" w:rsidRPr="00000000">
        <w:rPr>
          <w:b w:val="1"/>
          <w:bCs w:val="1"/>
          <w:sz w:val="34"/>
          <w:szCs w:val="34"/>
          <w:rtl w:val="0"/>
        </w:rPr>
        <w:t xml:space="preserve">WHAT IF YOUR PARENT LOST BRAZILIAN NATIONALITY?</w:t>
      </w:r>
    </w:p>
    <w:p w:rsidR="00000000" w:rsidDel="00000000" w:rsidP="00000000" w:rsidRDefault="00000000" w:rsidRPr="00000000" w14:paraId="0000176D">
      <w:pPr>
        <w:pStyle w:val="Heading1"/>
        <w:keepNext w:val="0"/>
        <w:keepLines w:val="0"/>
        <w:spacing w:before="480" w:lineRule="auto"/>
        <w:rPr>
          <w:b w:val="1"/>
          <w:bCs w:val="1"/>
          <w:sz w:val="46"/>
          <w:szCs w:val="46"/>
        </w:rPr>
      </w:pPr>
      <w:bookmarkStart w:colFirst="0" w:colLast="0" w:name="_ggn2a9n4cwtw" w:id="1841"/>
      <w:bookmarkEnd w:id="1841"/>
      <w:r w:rsidDel="00000000" w:rsidR="00000000" w:rsidRPr="00000000">
        <w:rPr>
          <w:b w:val="1"/>
          <w:bCs w:val="1"/>
          <w:sz w:val="46"/>
          <w:szCs w:val="46"/>
          <w:rtl w:val="0"/>
        </w:rPr>
        <w:t xml:space="preserve">Can a Parent's Nationality Loss Affect Their Children?</w:t>
      </w:r>
    </w:p>
    <w:p w:rsidR="00000000" w:rsidDel="00000000" w:rsidP="00000000" w:rsidRDefault="00000000" w:rsidRPr="00000000" w14:paraId="0000176E">
      <w:pPr>
        <w:spacing w:after="240" w:before="240" w:lineRule="auto"/>
        <w:rPr/>
      </w:pPr>
      <w:r w:rsidDel="00000000" w:rsidR="00000000" w:rsidRPr="00000000">
        <w:rPr>
          <w:rtl w:val="0"/>
        </w:rPr>
        <w:t xml:space="preserve">A parent's Brazilian nationality history may be relevant to a child's nationality rights.</w:t>
      </w:r>
    </w:p>
    <w:p w:rsidR="00000000" w:rsidDel="00000000" w:rsidP="00000000" w:rsidRDefault="00000000" w:rsidRPr="00000000" w14:paraId="0000176F">
      <w:pPr>
        <w:spacing w:after="240" w:before="240" w:lineRule="auto"/>
        <w:rPr/>
      </w:pPr>
      <w:r w:rsidDel="00000000" w:rsidR="00000000" w:rsidRPr="00000000">
        <w:rPr>
          <w:rtl w:val="0"/>
        </w:rPr>
        <w:t xml:space="preserve">However, the consequences depend on the child's birth date, the parent's nationality status at the relevant time, and the applicable constitutional rules.</w:t>
      </w:r>
    </w:p>
    <w:p w:rsidR="00000000" w:rsidDel="00000000" w:rsidP="00000000" w:rsidRDefault="00000000" w:rsidRPr="00000000" w14:paraId="00001770">
      <w:pPr>
        <w:pStyle w:val="Heading3"/>
        <w:keepNext w:val="0"/>
        <w:keepLines w:val="0"/>
        <w:spacing w:before="280" w:lineRule="auto"/>
        <w:rPr>
          <w:b w:val="1"/>
          <w:bCs w:val="1"/>
          <w:color w:val="000000"/>
          <w:sz w:val="26"/>
          <w:szCs w:val="26"/>
        </w:rPr>
      </w:pPr>
      <w:bookmarkStart w:colFirst="0" w:colLast="0" w:name="_vjevllklzrct" w:id="1842"/>
      <w:bookmarkEnd w:id="1842"/>
      <w:r w:rsidDel="00000000" w:rsidR="00000000" w:rsidRPr="00000000">
        <w:rPr>
          <w:b w:val="1"/>
          <w:bCs w:val="1"/>
          <w:color w:val="000000"/>
          <w:sz w:val="26"/>
          <w:szCs w:val="26"/>
          <w:rtl w:val="0"/>
        </w:rPr>
        <w:t xml:space="preserve">Children Born Before the Parent's Loss</w:t>
      </w:r>
    </w:p>
    <w:p w:rsidR="00000000" w:rsidDel="00000000" w:rsidP="00000000" w:rsidRDefault="00000000" w:rsidRPr="00000000" w14:paraId="00001771">
      <w:pPr>
        <w:spacing w:after="240" w:before="240" w:lineRule="auto"/>
        <w:rPr/>
      </w:pPr>
      <w:r w:rsidDel="00000000" w:rsidR="00000000" w:rsidRPr="00000000">
        <w:rPr>
          <w:rtl w:val="0"/>
        </w:rPr>
        <w:t xml:space="preserve">Their nationality status must be assessed under the constitutional rules applicable to their birth and registration.</w:t>
      </w:r>
    </w:p>
    <w:p w:rsidR="00000000" w:rsidDel="00000000" w:rsidP="00000000" w:rsidRDefault="00000000" w:rsidRPr="00000000" w14:paraId="00001772">
      <w:pPr>
        <w:pStyle w:val="Heading3"/>
        <w:keepNext w:val="0"/>
        <w:keepLines w:val="0"/>
        <w:spacing w:before="280" w:lineRule="auto"/>
        <w:rPr>
          <w:b w:val="1"/>
          <w:bCs w:val="1"/>
          <w:color w:val="000000"/>
          <w:sz w:val="26"/>
          <w:szCs w:val="26"/>
        </w:rPr>
      </w:pPr>
      <w:bookmarkStart w:colFirst="0" w:colLast="0" w:name="_l68cg8ext4ex" w:id="1843"/>
      <w:bookmarkEnd w:id="1843"/>
      <w:r w:rsidDel="00000000" w:rsidR="00000000" w:rsidRPr="00000000">
        <w:rPr>
          <w:b w:val="1"/>
          <w:bCs w:val="1"/>
          <w:color w:val="000000"/>
          <w:sz w:val="26"/>
          <w:szCs w:val="26"/>
          <w:rtl w:val="0"/>
        </w:rPr>
        <w:t xml:space="preserve">Children Born After the Parent's Loss</w:t>
      </w:r>
    </w:p>
    <w:p w:rsidR="00000000" w:rsidDel="00000000" w:rsidP="00000000" w:rsidRDefault="00000000" w:rsidRPr="00000000" w14:paraId="00001773">
      <w:pPr>
        <w:spacing w:after="240" w:before="240" w:lineRule="auto"/>
        <w:rPr/>
      </w:pPr>
      <w:r w:rsidDel="00000000" w:rsidR="00000000" w:rsidRPr="00000000">
        <w:rPr>
          <w:rtl w:val="0"/>
        </w:rPr>
        <w:t xml:space="preserve">The parent's nationality status at the time of birth may be a central issue.</w:t>
      </w:r>
    </w:p>
    <w:p w:rsidR="00000000" w:rsidDel="00000000" w:rsidP="00000000" w:rsidRDefault="00000000" w:rsidRPr="00000000" w14:paraId="00001774">
      <w:pPr>
        <w:pStyle w:val="Heading3"/>
        <w:keepNext w:val="0"/>
        <w:keepLines w:val="0"/>
        <w:spacing w:before="280" w:lineRule="auto"/>
        <w:rPr>
          <w:b w:val="1"/>
          <w:bCs w:val="1"/>
          <w:color w:val="000000"/>
          <w:sz w:val="26"/>
          <w:szCs w:val="26"/>
        </w:rPr>
      </w:pPr>
      <w:bookmarkStart w:colFirst="0" w:colLast="0" w:name="_jms21tl0483" w:id="1844"/>
      <w:bookmarkEnd w:id="1844"/>
      <w:r w:rsidDel="00000000" w:rsidR="00000000" w:rsidRPr="00000000">
        <w:rPr>
          <w:b w:val="1"/>
          <w:bCs w:val="1"/>
          <w:color w:val="000000"/>
          <w:sz w:val="26"/>
          <w:szCs w:val="26"/>
          <w:rtl w:val="0"/>
        </w:rPr>
        <w:t xml:space="preserve">Children Born Abroad</w:t>
      </w:r>
    </w:p>
    <w:p w:rsidR="00000000" w:rsidDel="00000000" w:rsidP="00000000" w:rsidRDefault="00000000" w:rsidRPr="00000000" w14:paraId="00001775">
      <w:pPr>
        <w:spacing w:after="240" w:before="240" w:lineRule="auto"/>
        <w:rPr/>
      </w:pPr>
      <w:r w:rsidDel="00000000" w:rsidR="00000000" w:rsidRPr="00000000">
        <w:rPr>
          <w:rtl w:val="0"/>
        </w:rPr>
        <w:t xml:space="preserve">The rules governing Brazilian nationality by descent may be relevant.</w:t>
      </w:r>
    </w:p>
    <w:p w:rsidR="00000000" w:rsidDel="00000000" w:rsidP="00000000" w:rsidRDefault="00000000" w:rsidRPr="00000000" w14:paraId="00001776">
      <w:pPr>
        <w:pStyle w:val="Heading3"/>
        <w:keepNext w:val="0"/>
        <w:keepLines w:val="0"/>
        <w:spacing w:before="280" w:lineRule="auto"/>
        <w:rPr>
          <w:b w:val="1"/>
          <w:bCs w:val="1"/>
          <w:color w:val="000000"/>
          <w:sz w:val="26"/>
          <w:szCs w:val="26"/>
        </w:rPr>
      </w:pPr>
      <w:bookmarkStart w:colFirst="0" w:colLast="0" w:name="_inujkfhak93p" w:id="1845"/>
      <w:bookmarkEnd w:id="1845"/>
      <w:r w:rsidDel="00000000" w:rsidR="00000000" w:rsidRPr="00000000">
        <w:rPr>
          <w:b w:val="1"/>
          <w:bCs w:val="1"/>
          <w:color w:val="000000"/>
          <w:sz w:val="26"/>
          <w:szCs w:val="26"/>
          <w:rtl w:val="0"/>
        </w:rPr>
        <w:t xml:space="preserve">Existing Consular Registrations</w:t>
      </w:r>
    </w:p>
    <w:p w:rsidR="00000000" w:rsidDel="00000000" w:rsidP="00000000" w:rsidRDefault="00000000" w:rsidRPr="00000000" w14:paraId="00001777">
      <w:pPr>
        <w:spacing w:after="240" w:before="240" w:lineRule="auto"/>
        <w:rPr/>
      </w:pPr>
      <w:r w:rsidDel="00000000" w:rsidR="00000000" w:rsidRPr="00000000">
        <w:rPr>
          <w:rtl w:val="0"/>
        </w:rPr>
        <w:t xml:space="preserve">Previously issued Brazilian birth registrations should be reviewed before determining whether corrective measures are necessary.</w:t>
      </w:r>
    </w:p>
    <w:p w:rsidR="00000000" w:rsidDel="00000000" w:rsidP="00000000" w:rsidRDefault="00000000" w:rsidRPr="00000000" w14:paraId="00001778">
      <w:pPr>
        <w:pStyle w:val="Heading3"/>
        <w:keepNext w:val="0"/>
        <w:keepLines w:val="0"/>
        <w:spacing w:before="280" w:lineRule="auto"/>
        <w:rPr>
          <w:b w:val="1"/>
          <w:bCs w:val="1"/>
          <w:color w:val="000000"/>
          <w:sz w:val="26"/>
          <w:szCs w:val="26"/>
        </w:rPr>
      </w:pPr>
      <w:bookmarkStart w:colFirst="0" w:colLast="0" w:name="_39b6rovvea5n" w:id="1846"/>
      <w:bookmarkEnd w:id="1846"/>
      <w:r w:rsidDel="00000000" w:rsidR="00000000" w:rsidRPr="00000000">
        <w:rPr>
          <w:b w:val="1"/>
          <w:bCs w:val="1"/>
          <w:color w:val="000000"/>
          <w:sz w:val="26"/>
          <w:szCs w:val="26"/>
          <w:rtl w:val="0"/>
        </w:rPr>
        <w:t xml:space="preserve">Reacquisition by a Parent</w:t>
      </w:r>
    </w:p>
    <w:p w:rsidR="00000000" w:rsidDel="00000000" w:rsidP="00000000" w:rsidRDefault="00000000" w:rsidRPr="00000000" w14:paraId="00001779">
      <w:pPr>
        <w:spacing w:after="240" w:before="240" w:lineRule="auto"/>
        <w:rPr/>
      </w:pPr>
      <w:r w:rsidDel="00000000" w:rsidR="00000000" w:rsidRPr="00000000">
        <w:rPr>
          <w:rtl w:val="0"/>
        </w:rPr>
        <w:t xml:space="preserve">Reacquisition does not automatically resolve every nationality issue affecting a child.</w:t>
      </w:r>
    </w:p>
    <w:p w:rsidR="00000000" w:rsidDel="00000000" w:rsidP="00000000" w:rsidRDefault="00000000" w:rsidRPr="00000000" w14:paraId="0000177A">
      <w:pPr>
        <w:spacing w:after="240" w:before="240" w:lineRule="auto"/>
        <w:rPr>
          <w:b w:val="1"/>
          <w:bCs w:val="1"/>
        </w:rPr>
      </w:pPr>
      <w:r w:rsidDel="00000000" w:rsidR="00000000" w:rsidRPr="00000000">
        <w:rPr>
          <w:b w:val="1"/>
          <w:bCs w:val="1"/>
          <w:rtl w:val="0"/>
        </w:rPr>
        <w:t xml:space="preserve">[Discuss Your Family's Nationality History]</w:t>
      </w:r>
    </w:p>
    <w:p w:rsidR="00000000" w:rsidDel="00000000" w:rsidP="00000000" w:rsidRDefault="00000000" w:rsidRPr="00000000" w14:paraId="00001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C">
      <w:pPr>
        <w:pStyle w:val="Heading2"/>
        <w:keepNext w:val="0"/>
        <w:keepLines w:val="0"/>
        <w:spacing w:after="80" w:lineRule="auto"/>
        <w:rPr>
          <w:b w:val="1"/>
          <w:bCs w:val="1"/>
          <w:sz w:val="34"/>
          <w:szCs w:val="34"/>
        </w:rPr>
      </w:pPr>
      <w:bookmarkStart w:colFirst="0" w:colLast="0" w:name="_k13d43xmd2zy" w:id="1847"/>
      <w:bookmarkEnd w:id="1847"/>
      <w:r w:rsidDel="00000000" w:rsidR="00000000" w:rsidRPr="00000000">
        <w:rPr>
          <w:b w:val="1"/>
          <w:bCs w:val="1"/>
          <w:sz w:val="34"/>
          <w:szCs w:val="34"/>
          <w:rtl w:val="0"/>
        </w:rPr>
        <w:t xml:space="preserve">BRAZILIAN PASSPORT AFTER REACQUISITION</w:t>
      </w:r>
    </w:p>
    <w:p w:rsidR="00000000" w:rsidDel="00000000" w:rsidP="00000000" w:rsidRDefault="00000000" w:rsidRPr="00000000" w14:paraId="0000177D">
      <w:pPr>
        <w:pStyle w:val="Heading1"/>
        <w:keepNext w:val="0"/>
        <w:keepLines w:val="0"/>
        <w:spacing w:before="480" w:lineRule="auto"/>
        <w:rPr>
          <w:b w:val="1"/>
          <w:bCs w:val="1"/>
          <w:sz w:val="46"/>
          <w:szCs w:val="46"/>
        </w:rPr>
      </w:pPr>
      <w:bookmarkStart w:colFirst="0" w:colLast="0" w:name="_twi0wo79fak0" w:id="1848"/>
      <w:bookmarkEnd w:id="1848"/>
      <w:r w:rsidDel="00000000" w:rsidR="00000000" w:rsidRPr="00000000">
        <w:rPr>
          <w:b w:val="1"/>
          <w:bCs w:val="1"/>
          <w:sz w:val="46"/>
          <w:szCs w:val="46"/>
          <w:rtl w:val="0"/>
        </w:rPr>
        <w:t xml:space="preserve">Can You Obtain a Brazilian Passport Again?</w:t>
      </w:r>
    </w:p>
    <w:p w:rsidR="00000000" w:rsidDel="00000000" w:rsidP="00000000" w:rsidRDefault="00000000" w:rsidRPr="00000000" w14:paraId="0000177E">
      <w:pPr>
        <w:spacing w:after="240" w:before="240" w:lineRule="auto"/>
        <w:rPr/>
      </w:pPr>
      <w:r w:rsidDel="00000000" w:rsidR="00000000" w:rsidRPr="00000000">
        <w:rPr>
          <w:rtl w:val="0"/>
        </w:rPr>
        <w:t xml:space="preserve">Following a favorable nationality decision and completion of the applicable documentation requirements, the individual may be able to apply for a Brazilian passport.</w:t>
      </w:r>
    </w:p>
    <w:p w:rsidR="00000000" w:rsidDel="00000000" w:rsidP="00000000" w:rsidRDefault="00000000" w:rsidRPr="00000000" w14:paraId="0000177F">
      <w:pPr>
        <w:pStyle w:val="Heading3"/>
        <w:keepNext w:val="0"/>
        <w:keepLines w:val="0"/>
        <w:spacing w:before="280" w:lineRule="auto"/>
        <w:rPr>
          <w:b w:val="1"/>
          <w:bCs w:val="1"/>
          <w:color w:val="000000"/>
          <w:sz w:val="26"/>
          <w:szCs w:val="26"/>
        </w:rPr>
      </w:pPr>
      <w:bookmarkStart w:colFirst="0" w:colLast="0" w:name="_bg4osrooehzq" w:id="1849"/>
      <w:bookmarkEnd w:id="1849"/>
      <w:r w:rsidDel="00000000" w:rsidR="00000000" w:rsidRPr="00000000">
        <w:rPr>
          <w:b w:val="1"/>
          <w:bCs w:val="1"/>
          <w:color w:val="000000"/>
          <w:sz w:val="26"/>
          <w:szCs w:val="26"/>
          <w:rtl w:val="0"/>
        </w:rPr>
        <w:t xml:space="preserve">Official Proof of Reacquisition</w:t>
      </w:r>
    </w:p>
    <w:p w:rsidR="00000000" w:rsidDel="00000000" w:rsidP="00000000" w:rsidRDefault="00000000" w:rsidRPr="00000000" w14:paraId="00001780">
      <w:pPr>
        <w:spacing w:after="240" w:before="240" w:lineRule="auto"/>
        <w:rPr/>
      </w:pPr>
      <w:r w:rsidDel="00000000" w:rsidR="00000000" w:rsidRPr="00000000">
        <w:rPr>
          <w:rtl w:val="0"/>
        </w:rPr>
        <w:t xml:space="preserve">Publication of the relevant decision in the Diário Oficial da União provides important evidence of the administrative outcome.</w:t>
      </w:r>
    </w:p>
    <w:p w:rsidR="00000000" w:rsidDel="00000000" w:rsidP="00000000" w:rsidRDefault="00000000" w:rsidRPr="00000000" w14:paraId="00001781">
      <w:pPr>
        <w:pStyle w:val="Heading3"/>
        <w:keepNext w:val="0"/>
        <w:keepLines w:val="0"/>
        <w:spacing w:before="280" w:lineRule="auto"/>
        <w:rPr>
          <w:b w:val="1"/>
          <w:bCs w:val="1"/>
          <w:color w:val="000000"/>
          <w:sz w:val="26"/>
          <w:szCs w:val="26"/>
        </w:rPr>
      </w:pPr>
      <w:bookmarkStart w:colFirst="0" w:colLast="0" w:name="_v6f7v6gwq8qr" w:id="1850"/>
      <w:bookmarkEnd w:id="1850"/>
      <w:r w:rsidDel="00000000" w:rsidR="00000000" w:rsidRPr="00000000">
        <w:rPr>
          <w:b w:val="1"/>
          <w:bCs w:val="1"/>
          <w:color w:val="000000"/>
          <w:sz w:val="26"/>
          <w:szCs w:val="26"/>
          <w:rtl w:val="0"/>
        </w:rPr>
        <w:t xml:space="preserve">Civil Registration</w:t>
      </w:r>
    </w:p>
    <w:p w:rsidR="00000000" w:rsidDel="00000000" w:rsidP="00000000" w:rsidRDefault="00000000" w:rsidRPr="00000000" w14:paraId="00001782">
      <w:pPr>
        <w:spacing w:after="240" w:before="240" w:lineRule="auto"/>
        <w:rPr/>
      </w:pPr>
      <w:r w:rsidDel="00000000" w:rsidR="00000000" w:rsidRPr="00000000">
        <w:rPr>
          <w:rtl w:val="0"/>
        </w:rPr>
        <w:t xml:space="preserve">Brazilian civil records may need to be reviewed or updated.</w:t>
      </w:r>
    </w:p>
    <w:p w:rsidR="00000000" w:rsidDel="00000000" w:rsidP="00000000" w:rsidRDefault="00000000" w:rsidRPr="00000000" w14:paraId="00001783">
      <w:pPr>
        <w:pStyle w:val="Heading3"/>
        <w:keepNext w:val="0"/>
        <w:keepLines w:val="0"/>
        <w:spacing w:before="280" w:lineRule="auto"/>
        <w:rPr>
          <w:b w:val="1"/>
          <w:bCs w:val="1"/>
          <w:color w:val="000000"/>
          <w:sz w:val="26"/>
          <w:szCs w:val="26"/>
        </w:rPr>
      </w:pPr>
      <w:bookmarkStart w:colFirst="0" w:colLast="0" w:name="_q933ku7sxvdq" w:id="1851"/>
      <w:bookmarkEnd w:id="1851"/>
      <w:r w:rsidDel="00000000" w:rsidR="00000000" w:rsidRPr="00000000">
        <w:rPr>
          <w:b w:val="1"/>
          <w:bCs w:val="1"/>
          <w:color w:val="000000"/>
          <w:sz w:val="26"/>
          <w:szCs w:val="26"/>
          <w:rtl w:val="0"/>
        </w:rPr>
        <w:t xml:space="preserve">Identity Documentation</w:t>
      </w:r>
    </w:p>
    <w:p w:rsidR="00000000" w:rsidDel="00000000" w:rsidP="00000000" w:rsidRDefault="00000000" w:rsidRPr="00000000" w14:paraId="00001784">
      <w:pPr>
        <w:spacing w:after="240" w:before="240" w:lineRule="auto"/>
        <w:rPr/>
      </w:pPr>
      <w:r w:rsidDel="00000000" w:rsidR="00000000" w:rsidRPr="00000000">
        <w:rPr>
          <w:rtl w:val="0"/>
        </w:rPr>
        <w:t xml:space="preserve">The applicant must satisfy the identification requirements of the passport authority.</w:t>
      </w:r>
    </w:p>
    <w:p w:rsidR="00000000" w:rsidDel="00000000" w:rsidP="00000000" w:rsidRDefault="00000000" w:rsidRPr="00000000" w14:paraId="00001785">
      <w:pPr>
        <w:pStyle w:val="Heading3"/>
        <w:keepNext w:val="0"/>
        <w:keepLines w:val="0"/>
        <w:spacing w:before="280" w:lineRule="auto"/>
        <w:rPr>
          <w:b w:val="1"/>
          <w:bCs w:val="1"/>
          <w:color w:val="000000"/>
          <w:sz w:val="26"/>
          <w:szCs w:val="26"/>
        </w:rPr>
      </w:pPr>
      <w:bookmarkStart w:colFirst="0" w:colLast="0" w:name="_o9z1lskoum4t" w:id="1852"/>
      <w:bookmarkEnd w:id="1852"/>
      <w:r w:rsidDel="00000000" w:rsidR="00000000" w:rsidRPr="00000000">
        <w:rPr>
          <w:b w:val="1"/>
          <w:bCs w:val="1"/>
          <w:color w:val="000000"/>
          <w:sz w:val="26"/>
          <w:szCs w:val="26"/>
          <w:rtl w:val="0"/>
        </w:rPr>
        <w:t xml:space="preserve">Electoral Obligations</w:t>
      </w:r>
    </w:p>
    <w:p w:rsidR="00000000" w:rsidDel="00000000" w:rsidP="00000000" w:rsidRDefault="00000000" w:rsidRPr="00000000" w14:paraId="00001786">
      <w:pPr>
        <w:spacing w:after="240" w:before="240" w:lineRule="auto"/>
        <w:rPr/>
      </w:pPr>
      <w:r w:rsidDel="00000000" w:rsidR="00000000" w:rsidRPr="00000000">
        <w:rPr>
          <w:rtl w:val="0"/>
        </w:rPr>
        <w:t xml:space="preserve">Applicable electoral registration requirements may need to be addressed.</w:t>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2uig467qapbe" w:id="1853"/>
      <w:bookmarkEnd w:id="1853"/>
      <w:r w:rsidDel="00000000" w:rsidR="00000000" w:rsidRPr="00000000">
        <w:rPr>
          <w:b w:val="1"/>
          <w:bCs w:val="1"/>
          <w:color w:val="000000"/>
          <w:sz w:val="26"/>
          <w:szCs w:val="26"/>
          <w:rtl w:val="0"/>
        </w:rPr>
        <w:t xml:space="preserve">Passport Application</w:t>
      </w:r>
    </w:p>
    <w:p w:rsidR="00000000" w:rsidDel="00000000" w:rsidP="00000000" w:rsidRDefault="00000000" w:rsidRPr="00000000" w14:paraId="00001788">
      <w:pPr>
        <w:spacing w:after="240" w:before="240" w:lineRule="auto"/>
        <w:rPr/>
      </w:pPr>
      <w:r w:rsidDel="00000000" w:rsidR="00000000" w:rsidRPr="00000000">
        <w:rPr>
          <w:rtl w:val="0"/>
        </w:rPr>
        <w:t xml:space="preserve">The passport application is a separate administrative procedure.</w:t>
      </w:r>
    </w:p>
    <w:p w:rsidR="00000000" w:rsidDel="00000000" w:rsidP="00000000" w:rsidRDefault="00000000" w:rsidRPr="00000000" w14:paraId="00001789">
      <w:pPr>
        <w:spacing w:after="240" w:before="240" w:lineRule="auto"/>
        <w:rPr>
          <w:b w:val="1"/>
          <w:bCs w:val="1"/>
        </w:rPr>
      </w:pPr>
      <w:r w:rsidDel="00000000" w:rsidR="00000000" w:rsidRPr="00000000">
        <w:rPr>
          <w:b w:val="1"/>
          <w:bCs w:val="1"/>
          <w:rtl w:val="0"/>
        </w:rPr>
        <w:t xml:space="preserve">[Discuss Post-Reacquisition Documentation]</w:t>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2"/>
        <w:keepNext w:val="0"/>
        <w:keepLines w:val="0"/>
        <w:spacing w:after="80" w:lineRule="auto"/>
        <w:rPr>
          <w:b w:val="1"/>
          <w:bCs w:val="1"/>
          <w:sz w:val="34"/>
          <w:szCs w:val="34"/>
        </w:rPr>
      </w:pPr>
      <w:bookmarkStart w:colFirst="0" w:colLast="0" w:name="_4rh0pii7vda7" w:id="1854"/>
      <w:bookmarkEnd w:id="1854"/>
      <w:r w:rsidDel="00000000" w:rsidR="00000000" w:rsidRPr="00000000">
        <w:rPr>
          <w:b w:val="1"/>
          <w:bCs w:val="1"/>
          <w:sz w:val="34"/>
          <w:szCs w:val="34"/>
          <w:rtl w:val="0"/>
        </w:rPr>
        <w:t xml:space="preserve">PROCESSING TIMES</w:t>
      </w:r>
    </w:p>
    <w:p w:rsidR="00000000" w:rsidDel="00000000" w:rsidP="00000000" w:rsidRDefault="00000000" w:rsidRPr="00000000" w14:paraId="0000178C">
      <w:pPr>
        <w:pStyle w:val="Heading1"/>
        <w:keepNext w:val="0"/>
        <w:keepLines w:val="0"/>
        <w:spacing w:before="480" w:lineRule="auto"/>
        <w:rPr>
          <w:b w:val="1"/>
          <w:bCs w:val="1"/>
          <w:sz w:val="46"/>
          <w:szCs w:val="46"/>
        </w:rPr>
      </w:pPr>
      <w:bookmarkStart w:colFirst="0" w:colLast="0" w:name="_5uszoov79j4r" w:id="1855"/>
      <w:bookmarkEnd w:id="1855"/>
      <w:r w:rsidDel="00000000" w:rsidR="00000000" w:rsidRPr="00000000">
        <w:rPr>
          <w:b w:val="1"/>
          <w:bCs w:val="1"/>
          <w:sz w:val="46"/>
          <w:szCs w:val="46"/>
          <w:rtl w:val="0"/>
        </w:rPr>
        <w:t xml:space="preserve">How Long Does Brazilian Nationality Reacquisition Take?</w:t>
      </w:r>
    </w:p>
    <w:p w:rsidR="00000000" w:rsidDel="00000000" w:rsidP="00000000" w:rsidRDefault="00000000" w:rsidRPr="00000000" w14:paraId="0000178D">
      <w:pPr>
        <w:spacing w:after="240" w:before="240" w:lineRule="auto"/>
        <w:rPr/>
      </w:pPr>
      <w:r w:rsidDel="00000000" w:rsidR="00000000" w:rsidRPr="00000000">
        <w:rPr>
          <w:rtl w:val="0"/>
        </w:rPr>
        <w:t xml:space="preserve">There is no guaranteed processing period for every reacquisition or revocation application.</w:t>
      </w:r>
    </w:p>
    <w:p w:rsidR="00000000" w:rsidDel="00000000" w:rsidP="00000000" w:rsidRDefault="00000000" w:rsidRPr="00000000" w14:paraId="0000178E">
      <w:pPr>
        <w:spacing w:after="240" w:before="240" w:lineRule="auto"/>
        <w:rPr/>
      </w:pPr>
      <w:r w:rsidDel="00000000" w:rsidR="00000000" w:rsidRPr="00000000">
        <w:rPr>
          <w:rtl w:val="0"/>
        </w:rPr>
        <w:t xml:space="preserve">The Ministry of Justice indicates that processing times vary according to the chronological order of applications and the circumstances of individual cases.</w:t>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tccu54p9jnow" w:id="1856"/>
      <w:bookmarkEnd w:id="1856"/>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1790">
      <w:pPr>
        <w:spacing w:after="240" w:before="240" w:lineRule="auto"/>
        <w:rPr/>
      </w:pPr>
      <w:r w:rsidDel="00000000" w:rsidR="00000000" w:rsidRPr="00000000">
        <w:rPr>
          <w:rtl w:val="0"/>
        </w:rPr>
        <w:t xml:space="preserve">Confirming the existence and legal basis of a historical loss decision may require additional research.</w:t>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bnfnsrrxqug2" w:id="1857"/>
      <w:bookmarkEnd w:id="1857"/>
      <w:r w:rsidDel="00000000" w:rsidR="00000000" w:rsidRPr="00000000">
        <w:rPr>
          <w:b w:val="1"/>
          <w:bCs w:val="1"/>
          <w:color w:val="000000"/>
          <w:sz w:val="26"/>
          <w:szCs w:val="26"/>
          <w:rtl w:val="0"/>
        </w:rPr>
        <w:t xml:space="preserve">Document Collection</w:t>
      </w:r>
    </w:p>
    <w:p w:rsidR="00000000" w:rsidDel="00000000" w:rsidP="00000000" w:rsidRDefault="00000000" w:rsidRPr="00000000" w14:paraId="00001792">
      <w:pPr>
        <w:spacing w:after="240" w:before="240" w:lineRule="auto"/>
        <w:rPr/>
      </w:pPr>
      <w:r w:rsidDel="00000000" w:rsidR="00000000" w:rsidRPr="00000000">
        <w:rPr>
          <w:rtl w:val="0"/>
        </w:rPr>
        <w:t xml:space="preserve">Foreign certificates, historical administrative records, and translations may take time to obtain.</w:t>
      </w:r>
    </w:p>
    <w:p w:rsidR="00000000" w:rsidDel="00000000" w:rsidP="00000000" w:rsidRDefault="00000000" w:rsidRPr="00000000" w14:paraId="00001793">
      <w:pPr>
        <w:pStyle w:val="Heading3"/>
        <w:keepNext w:val="0"/>
        <w:keepLines w:val="0"/>
        <w:spacing w:before="280" w:lineRule="auto"/>
        <w:rPr>
          <w:b w:val="1"/>
          <w:bCs w:val="1"/>
          <w:color w:val="000000"/>
          <w:sz w:val="26"/>
          <w:szCs w:val="26"/>
        </w:rPr>
      </w:pPr>
      <w:bookmarkStart w:colFirst="0" w:colLast="0" w:name="_6w1ucl804jxf" w:id="1858"/>
      <w:bookmarkEnd w:id="1858"/>
      <w:r w:rsidDel="00000000" w:rsidR="00000000" w:rsidRPr="00000000">
        <w:rPr>
          <w:b w:val="1"/>
          <w:bCs w:val="1"/>
          <w:color w:val="000000"/>
          <w:sz w:val="26"/>
          <w:szCs w:val="26"/>
          <w:rtl w:val="0"/>
        </w:rPr>
        <w:t xml:space="preserve">Administrative Review</w:t>
      </w:r>
    </w:p>
    <w:p w:rsidR="00000000" w:rsidDel="00000000" w:rsidP="00000000" w:rsidRDefault="00000000" w:rsidRPr="00000000" w14:paraId="00001794">
      <w:pPr>
        <w:spacing w:after="240" w:before="240" w:lineRule="auto"/>
        <w:rPr/>
      </w:pPr>
      <w:r w:rsidDel="00000000" w:rsidR="00000000" w:rsidRPr="00000000">
        <w:rPr>
          <w:rtl w:val="0"/>
        </w:rPr>
        <w:t xml:space="preserve">The Ministry of Justice evaluates the application and may request supplementary evidence.</w:t>
      </w:r>
    </w:p>
    <w:p w:rsidR="00000000" w:rsidDel="00000000" w:rsidP="00000000" w:rsidRDefault="00000000" w:rsidRPr="00000000" w14:paraId="00001795">
      <w:pPr>
        <w:pStyle w:val="Heading3"/>
        <w:keepNext w:val="0"/>
        <w:keepLines w:val="0"/>
        <w:spacing w:before="280" w:lineRule="auto"/>
        <w:rPr>
          <w:b w:val="1"/>
          <w:bCs w:val="1"/>
          <w:color w:val="000000"/>
          <w:sz w:val="26"/>
          <w:szCs w:val="26"/>
        </w:rPr>
      </w:pPr>
      <w:bookmarkStart w:colFirst="0" w:colLast="0" w:name="_gmnu02xa2o26" w:id="1859"/>
      <w:bookmarkEnd w:id="1859"/>
      <w:r w:rsidDel="00000000" w:rsidR="00000000" w:rsidRPr="00000000">
        <w:rPr>
          <w:b w:val="1"/>
          <w:bCs w:val="1"/>
          <w:color w:val="000000"/>
          <w:sz w:val="26"/>
          <w:szCs w:val="26"/>
          <w:rtl w:val="0"/>
        </w:rPr>
        <w:t xml:space="preserve">Decision and Publication</w:t>
      </w:r>
    </w:p>
    <w:p w:rsidR="00000000" w:rsidDel="00000000" w:rsidP="00000000" w:rsidRDefault="00000000" w:rsidRPr="00000000" w14:paraId="00001796">
      <w:pPr>
        <w:spacing w:after="240" w:before="240" w:lineRule="auto"/>
        <w:rPr/>
      </w:pPr>
      <w:r w:rsidDel="00000000" w:rsidR="00000000" w:rsidRPr="00000000">
        <w:rPr>
          <w:rtl w:val="0"/>
        </w:rPr>
        <w:t xml:space="preserve">The procedure concludes through the applicable administrative decision and formal publication.</w:t>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9fpp3hstb9vz" w:id="1860"/>
      <w:bookmarkEnd w:id="1860"/>
      <w:r w:rsidDel="00000000" w:rsidR="00000000" w:rsidRPr="00000000">
        <w:rPr>
          <w:b w:val="1"/>
          <w:bCs w:val="1"/>
          <w:color w:val="000000"/>
          <w:sz w:val="26"/>
          <w:szCs w:val="26"/>
          <w:rtl w:val="0"/>
        </w:rPr>
        <w:t xml:space="preserve">Can a Lawyer Guarantee Approval?</w:t>
      </w:r>
    </w:p>
    <w:p w:rsidR="00000000" w:rsidDel="00000000" w:rsidP="00000000" w:rsidRDefault="00000000" w:rsidRPr="00000000" w14:paraId="00001798">
      <w:pPr>
        <w:spacing w:after="240" w:before="240" w:lineRule="auto"/>
        <w:rPr/>
      </w:pPr>
      <w:r w:rsidDel="00000000" w:rsidR="00000000" w:rsidRPr="00000000">
        <w:rPr>
          <w:rtl w:val="0"/>
        </w:rPr>
        <w:t xml:space="preserve">No.</w:t>
      </w:r>
    </w:p>
    <w:p w:rsidR="00000000" w:rsidDel="00000000" w:rsidP="00000000" w:rsidRDefault="00000000" w:rsidRPr="00000000" w14:paraId="00001799">
      <w:pPr>
        <w:spacing w:after="240" w:before="240" w:lineRule="auto"/>
        <w:rPr/>
      </w:pPr>
      <w:r w:rsidDel="00000000" w:rsidR="00000000" w:rsidRPr="00000000">
        <w:rPr>
          <w:rtl w:val="0"/>
        </w:rPr>
        <w:t xml:space="preserve">Legal representation can assist with the preparation and presentation of a case, but it cannot guarantee the competent authority's decision.</w:t>
      </w:r>
    </w:p>
    <w:p w:rsidR="00000000" w:rsidDel="00000000" w:rsidP="00000000" w:rsidRDefault="00000000" w:rsidRPr="00000000" w14:paraId="0000179A">
      <w:pPr>
        <w:spacing w:after="240" w:before="240" w:lineRule="auto"/>
        <w:rPr>
          <w:b w:val="1"/>
          <w:bCs w:val="1"/>
        </w:rPr>
      </w:pPr>
      <w:r w:rsidDel="00000000" w:rsidR="00000000" w:rsidRPr="00000000">
        <w:rPr>
          <w:b w:val="1"/>
          <w:bCs w:val="1"/>
          <w:rtl w:val="0"/>
        </w:rPr>
        <w:t xml:space="preserve">[Plan Your Nationality Recovery Procedure]</w:t>
      </w:r>
    </w:p>
    <w:p w:rsidR="00000000" w:rsidDel="00000000" w:rsidP="00000000" w:rsidRDefault="00000000" w:rsidRPr="00000000" w14:paraId="00001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C">
      <w:pPr>
        <w:pStyle w:val="Heading2"/>
        <w:keepNext w:val="0"/>
        <w:keepLines w:val="0"/>
        <w:spacing w:after="80" w:lineRule="auto"/>
        <w:rPr>
          <w:b w:val="1"/>
          <w:bCs w:val="1"/>
          <w:sz w:val="34"/>
          <w:szCs w:val="34"/>
        </w:rPr>
      </w:pPr>
      <w:bookmarkStart w:colFirst="0" w:colLast="0" w:name="_3dtb1qpqvoyz" w:id="1861"/>
      <w:bookmarkEnd w:id="1861"/>
      <w:r w:rsidDel="00000000" w:rsidR="00000000" w:rsidRPr="00000000">
        <w:rPr>
          <w:b w:val="1"/>
          <w:bCs w:val="1"/>
          <w:sz w:val="34"/>
          <w:szCs w:val="34"/>
          <w:rtl w:val="0"/>
        </w:rPr>
        <w:t xml:space="preserve">APPLICATION REFUSALS AND APPEALS</w:t>
      </w:r>
    </w:p>
    <w:p w:rsidR="00000000" w:rsidDel="00000000" w:rsidP="00000000" w:rsidRDefault="00000000" w:rsidRPr="00000000" w14:paraId="0000179D">
      <w:pPr>
        <w:pStyle w:val="Heading1"/>
        <w:keepNext w:val="0"/>
        <w:keepLines w:val="0"/>
        <w:spacing w:before="480" w:lineRule="auto"/>
        <w:rPr>
          <w:b w:val="1"/>
          <w:bCs w:val="1"/>
          <w:sz w:val="46"/>
          <w:szCs w:val="46"/>
        </w:rPr>
      </w:pPr>
      <w:bookmarkStart w:colFirst="0" w:colLast="0" w:name="_wb0xh55iagh4" w:id="1862"/>
      <w:bookmarkEnd w:id="1862"/>
      <w:r w:rsidDel="00000000" w:rsidR="00000000" w:rsidRPr="00000000">
        <w:rPr>
          <w:b w:val="1"/>
          <w:bCs w:val="1"/>
          <w:sz w:val="46"/>
          <w:szCs w:val="46"/>
          <w:rtl w:val="0"/>
        </w:rPr>
        <w:t xml:space="preserve">What Happens if Your Application Is Denied?</w:t>
      </w:r>
    </w:p>
    <w:p w:rsidR="00000000" w:rsidDel="00000000" w:rsidP="00000000" w:rsidRDefault="00000000" w:rsidRPr="00000000" w14:paraId="0000179E">
      <w:pPr>
        <w:spacing w:after="240" w:before="240" w:lineRule="auto"/>
        <w:rPr/>
      </w:pPr>
      <w:r w:rsidDel="00000000" w:rsidR="00000000" w:rsidRPr="00000000">
        <w:rPr>
          <w:rtl w:val="0"/>
        </w:rPr>
        <w:t xml:space="preserve">A negative administrative decision does not necessarily eliminate every available legal remedy.</w:t>
      </w:r>
    </w:p>
    <w:p w:rsidR="00000000" w:rsidDel="00000000" w:rsidP="00000000" w:rsidRDefault="00000000" w:rsidRPr="00000000" w14:paraId="0000179F">
      <w:pPr>
        <w:spacing w:after="240" w:before="240" w:lineRule="auto"/>
        <w:rPr/>
      </w:pPr>
      <w:r w:rsidDel="00000000" w:rsidR="00000000" w:rsidRPr="00000000">
        <w:rPr>
          <w:rtl w:val="0"/>
        </w:rPr>
        <w:t xml:space="preserve">The appropriate response depends on the reason for refusal.</w:t>
      </w:r>
    </w:p>
    <w:p w:rsidR="00000000" w:rsidDel="00000000" w:rsidP="00000000" w:rsidRDefault="00000000" w:rsidRPr="00000000" w14:paraId="000017A0">
      <w:pPr>
        <w:pStyle w:val="Heading3"/>
        <w:keepNext w:val="0"/>
        <w:keepLines w:val="0"/>
        <w:spacing w:before="280" w:lineRule="auto"/>
        <w:rPr>
          <w:b w:val="1"/>
          <w:bCs w:val="1"/>
          <w:color w:val="000000"/>
          <w:sz w:val="26"/>
          <w:szCs w:val="26"/>
        </w:rPr>
      </w:pPr>
      <w:bookmarkStart w:colFirst="0" w:colLast="0" w:name="_wni9ipdmnyj8" w:id="1863"/>
      <w:bookmarkEnd w:id="1863"/>
      <w:r w:rsidDel="00000000" w:rsidR="00000000" w:rsidRPr="00000000">
        <w:rPr>
          <w:b w:val="1"/>
          <w:bCs w:val="1"/>
          <w:color w:val="000000"/>
          <w:sz w:val="26"/>
          <w:szCs w:val="26"/>
          <w:rtl w:val="0"/>
        </w:rPr>
        <w:t xml:space="preserve">Review the Decision</w:t>
      </w:r>
    </w:p>
    <w:p w:rsidR="00000000" w:rsidDel="00000000" w:rsidP="00000000" w:rsidRDefault="00000000" w:rsidRPr="00000000" w14:paraId="000017A1">
      <w:pPr>
        <w:spacing w:after="240" w:before="240" w:lineRule="auto"/>
        <w:rPr/>
      </w:pPr>
      <w:r w:rsidDel="00000000" w:rsidR="00000000" w:rsidRPr="00000000">
        <w:rPr>
          <w:rtl w:val="0"/>
        </w:rPr>
        <w:t xml:space="preserve">Identify the legal and factual grounds stated by the competent authority.</w:t>
      </w:r>
    </w:p>
    <w:p w:rsidR="00000000" w:rsidDel="00000000" w:rsidP="00000000" w:rsidRDefault="00000000" w:rsidRPr="00000000" w14:paraId="000017A2">
      <w:pPr>
        <w:pStyle w:val="Heading3"/>
        <w:keepNext w:val="0"/>
        <w:keepLines w:val="0"/>
        <w:spacing w:before="280" w:lineRule="auto"/>
        <w:rPr>
          <w:b w:val="1"/>
          <w:bCs w:val="1"/>
          <w:color w:val="000000"/>
          <w:sz w:val="26"/>
          <w:szCs w:val="26"/>
        </w:rPr>
      </w:pPr>
      <w:bookmarkStart w:colFirst="0" w:colLast="0" w:name="_d54qav4y50k2" w:id="1864"/>
      <w:bookmarkEnd w:id="1864"/>
      <w:r w:rsidDel="00000000" w:rsidR="00000000" w:rsidRPr="00000000">
        <w:rPr>
          <w:b w:val="1"/>
          <w:bCs w:val="1"/>
          <w:color w:val="000000"/>
          <w:sz w:val="26"/>
          <w:szCs w:val="26"/>
          <w:rtl w:val="0"/>
        </w:rPr>
        <w:t xml:space="preserve">Administrative Appeal</w:t>
      </w:r>
    </w:p>
    <w:p w:rsidR="00000000" w:rsidDel="00000000" w:rsidP="00000000" w:rsidRDefault="00000000" w:rsidRPr="00000000" w14:paraId="000017A3">
      <w:pPr>
        <w:spacing w:after="240" w:before="240" w:lineRule="auto"/>
        <w:rPr/>
      </w:pPr>
      <w:r w:rsidDel="00000000" w:rsidR="00000000" w:rsidRPr="00000000">
        <w:rPr>
          <w:rtl w:val="0"/>
        </w:rPr>
        <w:t xml:space="preserve">The Ministry of Justice's published guidance identifies a ten-day administrative appeal period following publication of a refusal for the relevant reacquisition or revocation procedures.</w:t>
      </w:r>
    </w:p>
    <w:p w:rsidR="00000000" w:rsidDel="00000000" w:rsidP="00000000" w:rsidRDefault="00000000" w:rsidRPr="00000000" w14:paraId="000017A4">
      <w:pPr>
        <w:pStyle w:val="Heading3"/>
        <w:keepNext w:val="0"/>
        <w:keepLines w:val="0"/>
        <w:spacing w:before="280" w:lineRule="auto"/>
        <w:rPr>
          <w:b w:val="1"/>
          <w:bCs w:val="1"/>
          <w:color w:val="000000"/>
          <w:sz w:val="26"/>
          <w:szCs w:val="26"/>
        </w:rPr>
      </w:pPr>
      <w:bookmarkStart w:colFirst="0" w:colLast="0" w:name="_6jrf7ou0n8ce" w:id="1865"/>
      <w:bookmarkEnd w:id="1865"/>
      <w:r w:rsidDel="00000000" w:rsidR="00000000" w:rsidRPr="00000000">
        <w:rPr>
          <w:b w:val="1"/>
          <w:bCs w:val="1"/>
          <w:color w:val="000000"/>
          <w:sz w:val="26"/>
          <w:szCs w:val="26"/>
          <w:rtl w:val="0"/>
        </w:rPr>
        <w:t xml:space="preserve">Additional Documentation</w:t>
      </w:r>
    </w:p>
    <w:p w:rsidR="00000000" w:rsidDel="00000000" w:rsidP="00000000" w:rsidRDefault="00000000" w:rsidRPr="00000000" w14:paraId="000017A5">
      <w:pPr>
        <w:spacing w:after="240" w:before="240" w:lineRule="auto"/>
        <w:rPr/>
      </w:pPr>
      <w:r w:rsidDel="00000000" w:rsidR="00000000" w:rsidRPr="00000000">
        <w:rPr>
          <w:rtl w:val="0"/>
        </w:rPr>
        <w:t xml:space="preserve">Some issues may be addressed through supplementary evidence.</w:t>
      </w:r>
    </w:p>
    <w:p w:rsidR="00000000" w:rsidDel="00000000" w:rsidP="00000000" w:rsidRDefault="00000000" w:rsidRPr="00000000" w14:paraId="000017A6">
      <w:pPr>
        <w:pStyle w:val="Heading3"/>
        <w:keepNext w:val="0"/>
        <w:keepLines w:val="0"/>
        <w:spacing w:before="280" w:lineRule="auto"/>
        <w:rPr>
          <w:b w:val="1"/>
          <w:bCs w:val="1"/>
          <w:color w:val="000000"/>
          <w:sz w:val="26"/>
          <w:szCs w:val="26"/>
        </w:rPr>
      </w:pPr>
      <w:bookmarkStart w:colFirst="0" w:colLast="0" w:name="_808w74unp9uu" w:id="1866"/>
      <w:bookmarkEnd w:id="1866"/>
      <w:r w:rsidDel="00000000" w:rsidR="00000000" w:rsidRPr="00000000">
        <w:rPr>
          <w:b w:val="1"/>
          <w:bCs w:val="1"/>
          <w:color w:val="000000"/>
          <w:sz w:val="26"/>
          <w:szCs w:val="26"/>
          <w:rtl w:val="0"/>
        </w:rPr>
        <w:t xml:space="preserve">New Application</w:t>
      </w:r>
    </w:p>
    <w:p w:rsidR="00000000" w:rsidDel="00000000" w:rsidP="00000000" w:rsidRDefault="00000000" w:rsidRPr="00000000" w14:paraId="000017A7">
      <w:pPr>
        <w:spacing w:after="240" w:before="240" w:lineRule="auto"/>
        <w:rPr/>
      </w:pPr>
      <w:r w:rsidDel="00000000" w:rsidR="00000000" w:rsidRPr="00000000">
        <w:rPr>
          <w:rtl w:val="0"/>
        </w:rPr>
        <w:t xml:space="preserve">The Ministry's published guidance recognizes the possibility of submitting a new request.</w:t>
      </w:r>
    </w:p>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fspzs0lm36sh" w:id="1867"/>
      <w:bookmarkEnd w:id="1867"/>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17A9">
      <w:pPr>
        <w:spacing w:after="240" w:before="240" w:lineRule="auto"/>
        <w:rPr/>
      </w:pPr>
      <w:r w:rsidDel="00000000" w:rsidR="00000000" w:rsidRPr="00000000">
        <w:rPr>
          <w:rtl w:val="0"/>
        </w:rPr>
        <w:t xml:space="preserve">Depending on the circumstances, judicial remedies may be available.</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Appeal deadlines and procedural requirements must be confirmed against the rules applicable to the specific decision.</w:t>
      </w:r>
    </w:p>
    <w:p w:rsidR="00000000" w:rsidDel="00000000" w:rsidP="00000000" w:rsidRDefault="00000000" w:rsidRPr="00000000" w14:paraId="000017AB">
      <w:pPr>
        <w:spacing w:after="240" w:before="240" w:lineRule="auto"/>
        <w:rPr>
          <w:b w:val="1"/>
          <w:bCs w:val="1"/>
        </w:rPr>
      </w:pPr>
      <w:r w:rsidDel="00000000" w:rsidR="00000000" w:rsidRPr="00000000">
        <w:rPr>
          <w:b w:val="1"/>
          <w:bCs w:val="1"/>
          <w:rtl w:val="0"/>
        </w:rPr>
        <w:t xml:space="preserve">[Discuss a Denied Nationality Application]</w:t>
      </w:r>
    </w:p>
    <w:p w:rsidR="00000000" w:rsidDel="00000000" w:rsidP="00000000" w:rsidRDefault="00000000" w:rsidRPr="00000000" w14:paraId="00001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2"/>
        <w:keepNext w:val="0"/>
        <w:keepLines w:val="0"/>
        <w:spacing w:after="80" w:lineRule="auto"/>
        <w:rPr>
          <w:b w:val="1"/>
          <w:bCs w:val="1"/>
          <w:sz w:val="34"/>
          <w:szCs w:val="34"/>
        </w:rPr>
      </w:pPr>
      <w:bookmarkStart w:colFirst="0" w:colLast="0" w:name="_ui7fmkcgbgh7" w:id="1868"/>
      <w:bookmarkEnd w:id="1868"/>
      <w:r w:rsidDel="00000000" w:rsidR="00000000" w:rsidRPr="00000000">
        <w:rPr>
          <w:b w:val="1"/>
          <w:bCs w:val="1"/>
          <w:sz w:val="34"/>
          <w:szCs w:val="34"/>
          <w:rtl w:val="0"/>
        </w:rPr>
        <w:t xml:space="preserve">COMMON LEGAL COMPLICATIONS</w:t>
      </w:r>
    </w:p>
    <w:p w:rsidR="00000000" w:rsidDel="00000000" w:rsidP="00000000" w:rsidRDefault="00000000" w:rsidRPr="00000000" w14:paraId="000017AE">
      <w:pPr>
        <w:pStyle w:val="Heading1"/>
        <w:keepNext w:val="0"/>
        <w:keepLines w:val="0"/>
        <w:spacing w:before="480" w:lineRule="auto"/>
        <w:rPr>
          <w:b w:val="1"/>
          <w:bCs w:val="1"/>
          <w:sz w:val="46"/>
          <w:szCs w:val="46"/>
        </w:rPr>
      </w:pPr>
      <w:bookmarkStart w:colFirst="0" w:colLast="0" w:name="_3bpr1gikc5is" w:id="1869"/>
      <w:bookmarkEnd w:id="1869"/>
      <w:r w:rsidDel="00000000" w:rsidR="00000000" w:rsidRPr="00000000">
        <w:rPr>
          <w:b w:val="1"/>
          <w:bCs w:val="1"/>
          <w:sz w:val="46"/>
          <w:szCs w:val="46"/>
          <w:rtl w:val="0"/>
        </w:rPr>
        <w:t xml:space="preserve">What Can Make Brazilian Nationality Recovery More Complex?</w:t>
      </w:r>
    </w:p>
    <w:p w:rsidR="00000000" w:rsidDel="00000000" w:rsidP="00000000" w:rsidRDefault="00000000" w:rsidRPr="00000000" w14:paraId="000017AF">
      <w:pPr>
        <w:pStyle w:val="Heading3"/>
        <w:keepNext w:val="0"/>
        <w:keepLines w:val="0"/>
        <w:spacing w:before="280" w:lineRule="auto"/>
        <w:rPr>
          <w:b w:val="1"/>
          <w:bCs w:val="1"/>
          <w:color w:val="000000"/>
          <w:sz w:val="26"/>
          <w:szCs w:val="26"/>
        </w:rPr>
      </w:pPr>
      <w:bookmarkStart w:colFirst="0" w:colLast="0" w:name="_qndlz53bglvf" w:id="1870"/>
      <w:bookmarkEnd w:id="1870"/>
      <w:r w:rsidDel="00000000" w:rsidR="00000000" w:rsidRPr="00000000">
        <w:rPr>
          <w:b w:val="1"/>
          <w:bCs w:val="1"/>
          <w:color w:val="000000"/>
          <w:sz w:val="26"/>
          <w:szCs w:val="26"/>
          <w:rtl w:val="0"/>
        </w:rPr>
        <w:t xml:space="preserve">No Proof of Formal Loss</w:t>
      </w:r>
    </w:p>
    <w:p w:rsidR="00000000" w:rsidDel="00000000" w:rsidP="00000000" w:rsidRDefault="00000000" w:rsidRPr="00000000" w14:paraId="000017B0">
      <w:pPr>
        <w:spacing w:after="240" w:before="240" w:lineRule="auto"/>
        <w:rPr/>
      </w:pPr>
      <w:r w:rsidDel="00000000" w:rsidR="00000000" w:rsidRPr="00000000">
        <w:rPr>
          <w:rtl w:val="0"/>
        </w:rPr>
        <w:t xml:space="preserve">The applicant may believe nationality was lost without possessing an official Brazilian decision.</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3yamgsvszcrr" w:id="1871"/>
      <w:bookmarkEnd w:id="1871"/>
      <w:r w:rsidDel="00000000" w:rsidR="00000000" w:rsidRPr="00000000">
        <w:rPr>
          <w:b w:val="1"/>
          <w:bCs w:val="1"/>
          <w:color w:val="000000"/>
          <w:sz w:val="26"/>
          <w:szCs w:val="26"/>
          <w:rtl w:val="0"/>
        </w:rPr>
        <w:t xml:space="preserve">Pre-2023 Foreign Naturalization</w:t>
      </w:r>
    </w:p>
    <w:p w:rsidR="00000000" w:rsidDel="00000000" w:rsidP="00000000" w:rsidRDefault="00000000" w:rsidRPr="00000000" w14:paraId="000017B2">
      <w:pPr>
        <w:spacing w:after="240" w:before="240" w:lineRule="auto"/>
        <w:rPr/>
      </w:pPr>
      <w:r w:rsidDel="00000000" w:rsidR="00000000" w:rsidRPr="00000000">
        <w:rPr>
          <w:rtl w:val="0"/>
        </w:rPr>
        <w:t xml:space="preserve">The original loss decision may have been issued under the former constitutional framework.</w:t>
      </w:r>
    </w:p>
    <w:p w:rsidR="00000000" w:rsidDel="00000000" w:rsidP="00000000" w:rsidRDefault="00000000" w:rsidRPr="00000000" w14:paraId="000017B3">
      <w:pPr>
        <w:pStyle w:val="Heading3"/>
        <w:keepNext w:val="0"/>
        <w:keepLines w:val="0"/>
        <w:spacing w:before="280" w:lineRule="auto"/>
        <w:rPr>
          <w:b w:val="1"/>
          <w:bCs w:val="1"/>
          <w:color w:val="000000"/>
          <w:sz w:val="26"/>
          <w:szCs w:val="26"/>
        </w:rPr>
      </w:pPr>
      <w:bookmarkStart w:colFirst="0" w:colLast="0" w:name="_7x97jxx0tmil" w:id="1872"/>
      <w:bookmarkEnd w:id="1872"/>
      <w:r w:rsidDel="00000000" w:rsidR="00000000" w:rsidRPr="00000000">
        <w:rPr>
          <w:b w:val="1"/>
          <w:bCs w:val="1"/>
          <w:color w:val="000000"/>
          <w:sz w:val="26"/>
          <w:szCs w:val="26"/>
          <w:rtl w:val="0"/>
        </w:rPr>
        <w:t xml:space="preserve">Confusion Between Reacquisition and Revocation</w:t>
      </w:r>
    </w:p>
    <w:p w:rsidR="00000000" w:rsidDel="00000000" w:rsidP="00000000" w:rsidRDefault="00000000" w:rsidRPr="00000000" w14:paraId="000017B4">
      <w:pPr>
        <w:spacing w:after="240" w:before="240" w:lineRule="auto"/>
        <w:rPr/>
      </w:pPr>
      <w:r w:rsidDel="00000000" w:rsidR="00000000" w:rsidRPr="00000000">
        <w:rPr>
          <w:rtl w:val="0"/>
        </w:rPr>
        <w:t xml:space="preserve">Choosing the wrong administrative procedure may create delays or other complications.</w:t>
      </w:r>
    </w:p>
    <w:p w:rsidR="00000000" w:rsidDel="00000000" w:rsidP="00000000" w:rsidRDefault="00000000" w:rsidRPr="00000000" w14:paraId="000017B5">
      <w:pPr>
        <w:pStyle w:val="Heading3"/>
        <w:keepNext w:val="0"/>
        <w:keepLines w:val="0"/>
        <w:spacing w:before="280" w:lineRule="auto"/>
        <w:rPr>
          <w:b w:val="1"/>
          <w:bCs w:val="1"/>
          <w:color w:val="000000"/>
          <w:sz w:val="26"/>
          <w:szCs w:val="26"/>
        </w:rPr>
      </w:pPr>
      <w:bookmarkStart w:colFirst="0" w:colLast="0" w:name="_v32g7ebnh8b4" w:id="1873"/>
      <w:bookmarkEnd w:id="1873"/>
      <w:r w:rsidDel="00000000" w:rsidR="00000000" w:rsidRPr="00000000">
        <w:rPr>
          <w:b w:val="1"/>
          <w:bCs w:val="1"/>
          <w:color w:val="000000"/>
          <w:sz w:val="26"/>
          <w:szCs w:val="26"/>
          <w:rtl w:val="0"/>
        </w:rPr>
        <w:t xml:space="preserve">Foreign Citizenship Renunciation</w:t>
      </w:r>
    </w:p>
    <w:p w:rsidR="00000000" w:rsidDel="00000000" w:rsidP="00000000" w:rsidRDefault="00000000" w:rsidRPr="00000000" w14:paraId="000017B6">
      <w:pPr>
        <w:spacing w:after="240" w:before="240" w:lineRule="auto"/>
        <w:rPr/>
      </w:pPr>
      <w:r w:rsidDel="00000000" w:rsidR="00000000" w:rsidRPr="00000000">
        <w:rPr>
          <w:rtl w:val="0"/>
        </w:rPr>
        <w:t xml:space="preserve">The applicant may face significant consequences if foreign nationality is renounced without proper legal assessment.</w:t>
      </w:r>
    </w:p>
    <w:p w:rsidR="00000000" w:rsidDel="00000000" w:rsidP="00000000" w:rsidRDefault="00000000" w:rsidRPr="00000000" w14:paraId="000017B7">
      <w:pPr>
        <w:pStyle w:val="Heading3"/>
        <w:keepNext w:val="0"/>
        <w:keepLines w:val="0"/>
        <w:spacing w:before="280" w:lineRule="auto"/>
        <w:rPr>
          <w:b w:val="1"/>
          <w:bCs w:val="1"/>
          <w:color w:val="000000"/>
          <w:sz w:val="26"/>
          <w:szCs w:val="26"/>
        </w:rPr>
      </w:pPr>
      <w:bookmarkStart w:colFirst="0" w:colLast="0" w:name="_xdslsewgrzr6" w:id="1874"/>
      <w:bookmarkEnd w:id="1874"/>
      <w:r w:rsidDel="00000000" w:rsidR="00000000" w:rsidRPr="00000000">
        <w:rPr>
          <w:b w:val="1"/>
          <w:bCs w:val="1"/>
          <w:color w:val="000000"/>
          <w:sz w:val="26"/>
          <w:szCs w:val="26"/>
          <w:rtl w:val="0"/>
        </w:rPr>
        <w:t xml:space="preserve">Missing Brazilian Civil Records</w:t>
      </w:r>
    </w:p>
    <w:p w:rsidR="00000000" w:rsidDel="00000000" w:rsidP="00000000" w:rsidRDefault="00000000" w:rsidRPr="00000000" w14:paraId="000017B8">
      <w:pPr>
        <w:spacing w:after="240" w:before="240" w:lineRule="auto"/>
        <w:rPr/>
      </w:pPr>
      <w:r w:rsidDel="00000000" w:rsidR="00000000" w:rsidRPr="00000000">
        <w:rPr>
          <w:rtl w:val="0"/>
        </w:rPr>
        <w:t xml:space="preserve">Old or incomplete birth and marriage records may require correction or replacement.</w:t>
      </w:r>
    </w:p>
    <w:p w:rsidR="00000000" w:rsidDel="00000000" w:rsidP="00000000" w:rsidRDefault="00000000" w:rsidRPr="00000000" w14:paraId="000017B9">
      <w:pPr>
        <w:pStyle w:val="Heading3"/>
        <w:keepNext w:val="0"/>
        <w:keepLines w:val="0"/>
        <w:spacing w:before="280" w:lineRule="auto"/>
        <w:rPr>
          <w:b w:val="1"/>
          <w:bCs w:val="1"/>
          <w:color w:val="000000"/>
          <w:sz w:val="26"/>
          <w:szCs w:val="26"/>
        </w:rPr>
      </w:pPr>
      <w:bookmarkStart w:colFirst="0" w:colLast="0" w:name="_lzsy2jkub54a" w:id="1875"/>
      <w:bookmarkEnd w:id="1875"/>
      <w:r w:rsidDel="00000000" w:rsidR="00000000" w:rsidRPr="00000000">
        <w:rPr>
          <w:b w:val="1"/>
          <w:bCs w:val="1"/>
          <w:color w:val="000000"/>
          <w:sz w:val="26"/>
          <w:szCs w:val="26"/>
          <w:rtl w:val="0"/>
        </w:rPr>
        <w:t xml:space="preserve">Name Changes Abroad</w:t>
      </w:r>
    </w:p>
    <w:p w:rsidR="00000000" w:rsidDel="00000000" w:rsidP="00000000" w:rsidRDefault="00000000" w:rsidRPr="00000000" w14:paraId="000017BA">
      <w:pPr>
        <w:spacing w:after="240" w:before="240" w:lineRule="auto"/>
        <w:rPr/>
      </w:pPr>
      <w:r w:rsidDel="00000000" w:rsidR="00000000" w:rsidRPr="00000000">
        <w:rPr>
          <w:rtl w:val="0"/>
        </w:rPr>
        <w:t xml:space="preserve">Differences between Brazilian and foreign records may require documentary clarification.</w:t>
      </w:r>
    </w:p>
    <w:p w:rsidR="00000000" w:rsidDel="00000000" w:rsidP="00000000" w:rsidRDefault="00000000" w:rsidRPr="00000000" w14:paraId="000017BB">
      <w:pPr>
        <w:pStyle w:val="Heading3"/>
        <w:keepNext w:val="0"/>
        <w:keepLines w:val="0"/>
        <w:spacing w:before="280" w:lineRule="auto"/>
        <w:rPr>
          <w:b w:val="1"/>
          <w:bCs w:val="1"/>
          <w:color w:val="000000"/>
          <w:sz w:val="26"/>
          <w:szCs w:val="26"/>
        </w:rPr>
      </w:pPr>
      <w:bookmarkStart w:colFirst="0" w:colLast="0" w:name="_req0jt9l0ueb" w:id="1876"/>
      <w:bookmarkEnd w:id="1876"/>
      <w:r w:rsidDel="00000000" w:rsidR="00000000" w:rsidRPr="00000000">
        <w:rPr>
          <w:b w:val="1"/>
          <w:bCs w:val="1"/>
          <w:color w:val="000000"/>
          <w:sz w:val="26"/>
          <w:szCs w:val="26"/>
          <w:rtl w:val="0"/>
        </w:rPr>
        <w:t xml:space="preserve">Former Naturalized Brazilian Status</w:t>
      </w:r>
    </w:p>
    <w:p w:rsidR="00000000" w:rsidDel="00000000" w:rsidP="00000000" w:rsidRDefault="00000000" w:rsidRPr="00000000" w14:paraId="000017BC">
      <w:pPr>
        <w:spacing w:after="240" w:before="240" w:lineRule="auto"/>
        <w:rPr/>
      </w:pPr>
      <w:r w:rsidDel="00000000" w:rsidR="00000000" w:rsidRPr="00000000">
        <w:rPr>
          <w:rtl w:val="0"/>
        </w:rPr>
        <w:t xml:space="preserve">The available legal options may differ from those of individuals who were Brazilian by birth.</w:t>
      </w:r>
    </w:p>
    <w:p w:rsidR="00000000" w:rsidDel="00000000" w:rsidP="00000000" w:rsidRDefault="00000000" w:rsidRPr="00000000" w14:paraId="000017BD">
      <w:pPr>
        <w:pStyle w:val="Heading3"/>
        <w:keepNext w:val="0"/>
        <w:keepLines w:val="0"/>
        <w:spacing w:before="280" w:lineRule="auto"/>
        <w:rPr>
          <w:b w:val="1"/>
          <w:bCs w:val="1"/>
          <w:color w:val="000000"/>
          <w:sz w:val="26"/>
          <w:szCs w:val="26"/>
        </w:rPr>
      </w:pPr>
      <w:bookmarkStart w:colFirst="0" w:colLast="0" w:name="_p3n58iou6hnh" w:id="1877"/>
      <w:bookmarkEnd w:id="1877"/>
      <w:r w:rsidDel="00000000" w:rsidR="00000000" w:rsidRPr="00000000">
        <w:rPr>
          <w:b w:val="1"/>
          <w:bCs w:val="1"/>
          <w:color w:val="000000"/>
          <w:sz w:val="26"/>
          <w:szCs w:val="26"/>
          <w:rtl w:val="0"/>
        </w:rPr>
        <w:t xml:space="preserve">Nationality Issues Affecting Children</w:t>
      </w:r>
    </w:p>
    <w:p w:rsidR="00000000" w:rsidDel="00000000" w:rsidP="00000000" w:rsidRDefault="00000000" w:rsidRPr="00000000" w14:paraId="000017BE">
      <w:pPr>
        <w:spacing w:after="240" w:before="240" w:lineRule="auto"/>
        <w:rPr/>
      </w:pPr>
      <w:r w:rsidDel="00000000" w:rsidR="00000000" w:rsidRPr="00000000">
        <w:rPr>
          <w:rtl w:val="0"/>
        </w:rPr>
        <w:t xml:space="preserve">A parent's nationality history may create separate questions concerning a child's constitutional nationality status.</w:t>
      </w:r>
    </w:p>
    <w:p w:rsidR="00000000" w:rsidDel="00000000" w:rsidP="00000000" w:rsidRDefault="00000000" w:rsidRPr="00000000" w14:paraId="000017BF">
      <w:pPr>
        <w:spacing w:after="240" w:before="240" w:lineRule="auto"/>
        <w:rPr>
          <w:b w:val="1"/>
          <w:bCs w:val="1"/>
        </w:rPr>
      </w:pPr>
      <w:r w:rsidDel="00000000" w:rsidR="00000000" w:rsidRPr="00000000">
        <w:rPr>
          <w:b w:val="1"/>
          <w:bCs w:val="1"/>
          <w:rtl w:val="0"/>
        </w:rPr>
        <w:t xml:space="preserve">[Discuss Your Nationality Recovery Case]</w:t>
      </w:r>
    </w:p>
    <w:p w:rsidR="00000000" w:rsidDel="00000000" w:rsidP="00000000" w:rsidRDefault="00000000" w:rsidRPr="00000000" w14:paraId="00001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bgnoyhe6h7ow" w:id="1878"/>
      <w:bookmarkEnd w:id="1878"/>
      <w:r w:rsidDel="00000000" w:rsidR="00000000" w:rsidRPr="00000000">
        <w:rPr>
          <w:b w:val="1"/>
          <w:bCs w:val="1"/>
          <w:sz w:val="34"/>
          <w:szCs w:val="34"/>
          <w:rtl w:val="0"/>
        </w:rPr>
        <w:t xml:space="preserve">OUR LEGAL SERVICES</w:t>
      </w:r>
    </w:p>
    <w:p w:rsidR="00000000" w:rsidDel="00000000" w:rsidP="00000000" w:rsidRDefault="00000000" w:rsidRPr="00000000" w14:paraId="000017C2">
      <w:pPr>
        <w:pStyle w:val="Heading1"/>
        <w:keepNext w:val="0"/>
        <w:keepLines w:val="0"/>
        <w:spacing w:before="480" w:lineRule="auto"/>
        <w:rPr>
          <w:b w:val="1"/>
          <w:bCs w:val="1"/>
          <w:sz w:val="46"/>
          <w:szCs w:val="46"/>
        </w:rPr>
      </w:pPr>
      <w:bookmarkStart w:colFirst="0" w:colLast="0" w:name="_vmbbjd8g3wvz" w:id="1879"/>
      <w:bookmarkEnd w:id="1879"/>
      <w:r w:rsidDel="00000000" w:rsidR="00000000" w:rsidRPr="00000000">
        <w:rPr>
          <w:b w:val="1"/>
          <w:bCs w:val="1"/>
          <w:sz w:val="46"/>
          <w:szCs w:val="46"/>
          <w:rtl w:val="0"/>
        </w:rPr>
        <w:t xml:space="preserve">How Caspani Lawyers Can Help</w:t>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rqyqru5lrp34" w:id="1880"/>
      <w:bookmarkEnd w:id="1880"/>
      <w:r w:rsidDel="00000000" w:rsidR="00000000" w:rsidRPr="00000000">
        <w:rPr>
          <w:b w:val="1"/>
          <w:bCs w:val="1"/>
          <w:color w:val="000000"/>
          <w:sz w:val="26"/>
          <w:szCs w:val="26"/>
          <w:rtl w:val="0"/>
        </w:rPr>
        <w:t xml:space="preserve">Brazilian Nationality Status Assessment</w:t>
      </w:r>
    </w:p>
    <w:p w:rsidR="00000000" w:rsidDel="00000000" w:rsidP="00000000" w:rsidRDefault="00000000" w:rsidRPr="00000000" w14:paraId="000017C4">
      <w:pPr>
        <w:spacing w:after="240" w:before="240" w:lineRule="auto"/>
        <w:rPr/>
      </w:pPr>
      <w:r w:rsidDel="00000000" w:rsidR="00000000" w:rsidRPr="00000000">
        <w:rPr>
          <w:rtl w:val="0"/>
        </w:rPr>
        <w:t xml:space="preserve">We assess whether Brazilian nationality was legally lost.</w:t>
      </w:r>
    </w:p>
    <w:p w:rsidR="00000000" w:rsidDel="00000000" w:rsidP="00000000" w:rsidRDefault="00000000" w:rsidRPr="00000000" w14:paraId="000017C5">
      <w:pPr>
        <w:pStyle w:val="Heading3"/>
        <w:keepNext w:val="0"/>
        <w:keepLines w:val="0"/>
        <w:spacing w:before="280" w:lineRule="auto"/>
        <w:rPr>
          <w:b w:val="1"/>
          <w:bCs w:val="1"/>
          <w:color w:val="000000"/>
          <w:sz w:val="26"/>
          <w:szCs w:val="26"/>
        </w:rPr>
      </w:pPr>
      <w:bookmarkStart w:colFirst="0" w:colLast="0" w:name="_jaixjngpphro" w:id="1881"/>
      <w:bookmarkEnd w:id="1881"/>
      <w:r w:rsidDel="00000000" w:rsidR="00000000" w:rsidRPr="00000000">
        <w:rPr>
          <w:b w:val="1"/>
          <w:bCs w:val="1"/>
          <w:color w:val="000000"/>
          <w:sz w:val="26"/>
          <w:szCs w:val="26"/>
          <w:rtl w:val="0"/>
        </w:rPr>
        <w:t xml:space="preserve">Historical Administrative Decision Review</w:t>
      </w:r>
    </w:p>
    <w:p w:rsidR="00000000" w:rsidDel="00000000" w:rsidP="00000000" w:rsidRDefault="00000000" w:rsidRPr="00000000" w14:paraId="000017C6">
      <w:pPr>
        <w:spacing w:after="240" w:before="240" w:lineRule="auto"/>
        <w:rPr/>
      </w:pPr>
      <w:r w:rsidDel="00000000" w:rsidR="00000000" w:rsidRPr="00000000">
        <w:rPr>
          <w:rtl w:val="0"/>
        </w:rPr>
        <w:t xml:space="preserve">We examine previous nationality-loss decisions and their legal basis.</w:t>
      </w:r>
    </w:p>
    <w:p w:rsidR="00000000" w:rsidDel="00000000" w:rsidP="00000000" w:rsidRDefault="00000000" w:rsidRPr="00000000" w14:paraId="000017C7">
      <w:pPr>
        <w:pStyle w:val="Heading3"/>
        <w:keepNext w:val="0"/>
        <w:keepLines w:val="0"/>
        <w:spacing w:before="280" w:lineRule="auto"/>
        <w:rPr>
          <w:b w:val="1"/>
          <w:bCs w:val="1"/>
          <w:color w:val="000000"/>
          <w:sz w:val="26"/>
          <w:szCs w:val="26"/>
        </w:rPr>
      </w:pPr>
      <w:bookmarkStart w:colFirst="0" w:colLast="0" w:name="_b0f9dapt59lm" w:id="1882"/>
      <w:bookmarkEnd w:id="1882"/>
      <w:r w:rsidDel="00000000" w:rsidR="00000000" w:rsidRPr="00000000">
        <w:rPr>
          <w:b w:val="1"/>
          <w:bCs w:val="1"/>
          <w:color w:val="000000"/>
          <w:sz w:val="26"/>
          <w:szCs w:val="26"/>
          <w:rtl w:val="0"/>
        </w:rPr>
        <w:t xml:space="preserve">Reacquisition Applications</w:t>
      </w:r>
    </w:p>
    <w:p w:rsidR="00000000" w:rsidDel="00000000" w:rsidP="00000000" w:rsidRDefault="00000000" w:rsidRPr="00000000" w14:paraId="000017C8">
      <w:pPr>
        <w:spacing w:after="240" w:before="240" w:lineRule="auto"/>
        <w:rPr/>
      </w:pPr>
      <w:r w:rsidDel="00000000" w:rsidR="00000000" w:rsidRPr="00000000">
        <w:rPr>
          <w:rtl w:val="0"/>
        </w:rPr>
        <w:t xml:space="preserve">We assist with preparing and submitting appropriate reacquisition requests.</w:t>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nuuhik5u3l74" w:id="1883"/>
      <w:bookmarkEnd w:id="1883"/>
      <w:r w:rsidDel="00000000" w:rsidR="00000000" w:rsidRPr="00000000">
        <w:rPr>
          <w:b w:val="1"/>
          <w:bCs w:val="1"/>
          <w:color w:val="000000"/>
          <w:sz w:val="26"/>
          <w:szCs w:val="26"/>
          <w:rtl w:val="0"/>
        </w:rPr>
        <w:t xml:space="preserve">Revocation of Nationality-Loss Decisions</w:t>
      </w:r>
    </w:p>
    <w:p w:rsidR="00000000" w:rsidDel="00000000" w:rsidP="00000000" w:rsidRDefault="00000000" w:rsidRPr="00000000" w14:paraId="000017CA">
      <w:pPr>
        <w:spacing w:after="240" w:before="240" w:lineRule="auto"/>
        <w:rPr/>
      </w:pPr>
      <w:r w:rsidDel="00000000" w:rsidR="00000000" w:rsidRPr="00000000">
        <w:rPr>
          <w:rtl w:val="0"/>
        </w:rPr>
        <w:t xml:space="preserve">We evaluate and assist with procedures concerning the review of earlier loss decisions.</w:t>
      </w:r>
    </w:p>
    <w:p w:rsidR="00000000" w:rsidDel="00000000" w:rsidP="00000000" w:rsidRDefault="00000000" w:rsidRPr="00000000" w14:paraId="000017CB">
      <w:pPr>
        <w:pStyle w:val="Heading3"/>
        <w:keepNext w:val="0"/>
        <w:keepLines w:val="0"/>
        <w:spacing w:before="280" w:lineRule="auto"/>
        <w:rPr>
          <w:b w:val="1"/>
          <w:bCs w:val="1"/>
          <w:color w:val="000000"/>
          <w:sz w:val="26"/>
          <w:szCs w:val="26"/>
        </w:rPr>
      </w:pPr>
      <w:bookmarkStart w:colFirst="0" w:colLast="0" w:name="_q62q28u873y8" w:id="1884"/>
      <w:bookmarkEnd w:id="1884"/>
      <w:r w:rsidDel="00000000" w:rsidR="00000000" w:rsidRPr="00000000">
        <w:rPr>
          <w:b w:val="1"/>
          <w:bCs w:val="1"/>
          <w:color w:val="000000"/>
          <w:sz w:val="26"/>
          <w:szCs w:val="26"/>
          <w:rtl w:val="0"/>
        </w:rPr>
        <w:t xml:space="preserve">Foreign Nationality Documentation</w:t>
      </w:r>
    </w:p>
    <w:p w:rsidR="00000000" w:rsidDel="00000000" w:rsidP="00000000" w:rsidRDefault="00000000" w:rsidRPr="00000000" w14:paraId="000017CC">
      <w:pPr>
        <w:spacing w:after="240" w:before="240" w:lineRule="auto"/>
        <w:rPr/>
      </w:pPr>
      <w:r w:rsidDel="00000000" w:rsidR="00000000" w:rsidRPr="00000000">
        <w:rPr>
          <w:rtl w:val="0"/>
        </w:rPr>
        <w:t xml:space="preserve">We identify relevant foreign naturalization and citizenship records.</w:t>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4vgdykoczzky" w:id="1885"/>
      <w:bookmarkEnd w:id="1885"/>
      <w:r w:rsidDel="00000000" w:rsidR="00000000" w:rsidRPr="00000000">
        <w:rPr>
          <w:b w:val="1"/>
          <w:bCs w:val="1"/>
          <w:color w:val="000000"/>
          <w:sz w:val="26"/>
          <w:szCs w:val="26"/>
          <w:rtl w:val="0"/>
        </w:rPr>
        <w:t xml:space="preserve">Brazilian Civil Registry Documentation</w:t>
      </w:r>
    </w:p>
    <w:p w:rsidR="00000000" w:rsidDel="00000000" w:rsidP="00000000" w:rsidRDefault="00000000" w:rsidRPr="00000000" w14:paraId="000017CE">
      <w:pPr>
        <w:spacing w:after="240" w:before="240" w:lineRule="auto"/>
        <w:rPr/>
      </w:pPr>
      <w:r w:rsidDel="00000000" w:rsidR="00000000" w:rsidRPr="00000000">
        <w:rPr>
          <w:rtl w:val="0"/>
        </w:rPr>
        <w:t xml:space="preserve">We assist with obtaining, reviewing, and correcting relevant civil records.</w:t>
      </w:r>
    </w:p>
    <w:p w:rsidR="00000000" w:rsidDel="00000000" w:rsidP="00000000" w:rsidRDefault="00000000" w:rsidRPr="00000000" w14:paraId="000017CF">
      <w:pPr>
        <w:pStyle w:val="Heading3"/>
        <w:keepNext w:val="0"/>
        <w:keepLines w:val="0"/>
        <w:spacing w:before="280" w:lineRule="auto"/>
        <w:rPr>
          <w:b w:val="1"/>
          <w:bCs w:val="1"/>
          <w:color w:val="000000"/>
          <w:sz w:val="26"/>
          <w:szCs w:val="26"/>
        </w:rPr>
      </w:pPr>
      <w:bookmarkStart w:colFirst="0" w:colLast="0" w:name="_3rb8gkjai47q" w:id="1886"/>
      <w:bookmarkEnd w:id="1886"/>
      <w:r w:rsidDel="00000000" w:rsidR="00000000" w:rsidRPr="00000000">
        <w:rPr>
          <w:b w:val="1"/>
          <w:bCs w:val="1"/>
          <w:color w:val="000000"/>
          <w:sz w:val="26"/>
          <w:szCs w:val="26"/>
          <w:rtl w:val="0"/>
        </w:rPr>
        <w:t xml:space="preserve">Administrative Representation</w:t>
      </w:r>
    </w:p>
    <w:p w:rsidR="00000000" w:rsidDel="00000000" w:rsidP="00000000" w:rsidRDefault="00000000" w:rsidRPr="00000000" w14:paraId="000017D0">
      <w:pPr>
        <w:spacing w:after="240" w:before="240" w:lineRule="auto"/>
        <w:rPr/>
      </w:pPr>
      <w:r w:rsidDel="00000000" w:rsidR="00000000" w:rsidRPr="00000000">
        <w:rPr>
          <w:rtl w:val="0"/>
        </w:rPr>
        <w:t xml:space="preserve">We provide legal assistance before the competent Brazilian authorities within the agreed scope of representation.</w:t>
      </w:r>
    </w:p>
    <w:p w:rsidR="00000000" w:rsidDel="00000000" w:rsidP="00000000" w:rsidRDefault="00000000" w:rsidRPr="00000000" w14:paraId="000017D1">
      <w:pPr>
        <w:pStyle w:val="Heading3"/>
        <w:keepNext w:val="0"/>
        <w:keepLines w:val="0"/>
        <w:spacing w:before="280" w:lineRule="auto"/>
        <w:rPr>
          <w:b w:val="1"/>
          <w:bCs w:val="1"/>
          <w:color w:val="000000"/>
          <w:sz w:val="26"/>
          <w:szCs w:val="26"/>
        </w:rPr>
      </w:pPr>
      <w:bookmarkStart w:colFirst="0" w:colLast="0" w:name="_c3p6ooiuuuqr" w:id="1887"/>
      <w:bookmarkEnd w:id="1887"/>
      <w:r w:rsidDel="00000000" w:rsidR="00000000" w:rsidRPr="00000000">
        <w:rPr>
          <w:b w:val="1"/>
          <w:bCs w:val="1"/>
          <w:color w:val="000000"/>
          <w:sz w:val="26"/>
          <w:szCs w:val="26"/>
          <w:rtl w:val="0"/>
        </w:rPr>
        <w:t xml:space="preserve">Appeals and Legal Remedies</w:t>
      </w:r>
    </w:p>
    <w:p w:rsidR="00000000" w:rsidDel="00000000" w:rsidP="00000000" w:rsidRDefault="00000000" w:rsidRPr="00000000" w14:paraId="000017D2">
      <w:pPr>
        <w:spacing w:after="240" w:before="240" w:lineRule="auto"/>
        <w:rPr/>
      </w:pPr>
      <w:r w:rsidDel="00000000" w:rsidR="00000000" w:rsidRPr="00000000">
        <w:rPr>
          <w:rtl w:val="0"/>
        </w:rPr>
        <w:t xml:space="preserve">We assess available remedies following unfavorable administrative decisions.</w:t>
      </w:r>
    </w:p>
    <w:p w:rsidR="00000000" w:rsidDel="00000000" w:rsidP="00000000" w:rsidRDefault="00000000" w:rsidRPr="00000000" w14:paraId="000017D3">
      <w:pPr>
        <w:pStyle w:val="Heading3"/>
        <w:keepNext w:val="0"/>
        <w:keepLines w:val="0"/>
        <w:spacing w:before="280" w:lineRule="auto"/>
        <w:rPr>
          <w:b w:val="1"/>
          <w:bCs w:val="1"/>
          <w:color w:val="000000"/>
          <w:sz w:val="26"/>
          <w:szCs w:val="26"/>
        </w:rPr>
      </w:pPr>
      <w:bookmarkStart w:colFirst="0" w:colLast="0" w:name="_mmgqux9tmjjg" w:id="1888"/>
      <w:bookmarkEnd w:id="1888"/>
      <w:r w:rsidDel="00000000" w:rsidR="00000000" w:rsidRPr="00000000">
        <w:rPr>
          <w:b w:val="1"/>
          <w:bCs w:val="1"/>
          <w:color w:val="000000"/>
          <w:sz w:val="26"/>
          <w:szCs w:val="26"/>
          <w:rtl w:val="0"/>
        </w:rPr>
        <w:t xml:space="preserve">Family Nationality Assessments</w:t>
      </w:r>
    </w:p>
    <w:p w:rsidR="00000000" w:rsidDel="00000000" w:rsidP="00000000" w:rsidRDefault="00000000" w:rsidRPr="00000000" w14:paraId="000017D4">
      <w:pPr>
        <w:spacing w:after="240" w:before="240" w:lineRule="auto"/>
        <w:rPr/>
      </w:pPr>
      <w:r w:rsidDel="00000000" w:rsidR="00000000" w:rsidRPr="00000000">
        <w:rPr>
          <w:rtl w:val="0"/>
        </w:rPr>
        <w:t xml:space="preserve">We assist with related nationality questions affecting spouses, children, and other family members.</w:t>
      </w:r>
    </w:p>
    <w:p w:rsidR="00000000" w:rsidDel="00000000" w:rsidP="00000000" w:rsidRDefault="00000000" w:rsidRPr="00000000" w14:paraId="000017D5">
      <w:pPr>
        <w:pStyle w:val="Heading3"/>
        <w:keepNext w:val="0"/>
        <w:keepLines w:val="0"/>
        <w:spacing w:before="280" w:lineRule="auto"/>
        <w:rPr>
          <w:b w:val="1"/>
          <w:bCs w:val="1"/>
          <w:color w:val="000000"/>
          <w:sz w:val="26"/>
          <w:szCs w:val="26"/>
        </w:rPr>
      </w:pPr>
      <w:bookmarkStart w:colFirst="0" w:colLast="0" w:name="_km8by0cfo02a" w:id="1889"/>
      <w:bookmarkEnd w:id="1889"/>
      <w:r w:rsidDel="00000000" w:rsidR="00000000" w:rsidRPr="00000000">
        <w:rPr>
          <w:b w:val="1"/>
          <w:bCs w:val="1"/>
          <w:color w:val="000000"/>
          <w:sz w:val="26"/>
          <w:szCs w:val="26"/>
          <w:rtl w:val="0"/>
        </w:rPr>
        <w:t xml:space="preserve">Post-Reacquisition Documentation</w:t>
      </w:r>
    </w:p>
    <w:p w:rsidR="00000000" w:rsidDel="00000000" w:rsidP="00000000" w:rsidRDefault="00000000" w:rsidRPr="00000000" w14:paraId="000017D6">
      <w:pPr>
        <w:spacing w:after="240" w:before="240" w:lineRule="auto"/>
        <w:rPr/>
      </w:pPr>
      <w:r w:rsidDel="00000000" w:rsidR="00000000" w:rsidRPr="00000000">
        <w:rPr>
          <w:rtl w:val="0"/>
        </w:rPr>
        <w:t xml:space="preserve">We provide guidance concerning subsequent Brazilian identification and passport procedures.</w:t>
      </w:r>
    </w:p>
    <w:p w:rsidR="00000000" w:rsidDel="00000000" w:rsidP="00000000" w:rsidRDefault="00000000" w:rsidRPr="00000000" w14:paraId="000017D7">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4whwphp80m01" w:id="1890"/>
      <w:bookmarkEnd w:id="1890"/>
      <w:r w:rsidDel="00000000" w:rsidR="00000000" w:rsidRPr="00000000">
        <w:rPr>
          <w:b w:val="1"/>
          <w:bCs w:val="1"/>
          <w:sz w:val="34"/>
          <w:szCs w:val="34"/>
          <w:rtl w:val="0"/>
        </w:rPr>
        <w:t xml:space="preserve">WHY CHOOSE CASPANI LAWYERS?</w:t>
      </w:r>
    </w:p>
    <w:p w:rsidR="00000000" w:rsidDel="00000000" w:rsidP="00000000" w:rsidRDefault="00000000" w:rsidRPr="00000000" w14:paraId="000017DA">
      <w:pPr>
        <w:pStyle w:val="Heading1"/>
        <w:keepNext w:val="0"/>
        <w:keepLines w:val="0"/>
        <w:spacing w:before="480" w:lineRule="auto"/>
        <w:rPr>
          <w:b w:val="1"/>
          <w:bCs w:val="1"/>
          <w:sz w:val="46"/>
          <w:szCs w:val="46"/>
        </w:rPr>
      </w:pPr>
      <w:bookmarkStart w:colFirst="0" w:colLast="0" w:name="_bn8tnammvnjs" w:id="1891"/>
      <w:bookmarkEnd w:id="1891"/>
      <w:r w:rsidDel="00000000" w:rsidR="00000000" w:rsidRPr="00000000">
        <w:rPr>
          <w:b w:val="1"/>
          <w:bCs w:val="1"/>
          <w:sz w:val="46"/>
          <w:szCs w:val="46"/>
          <w:rtl w:val="0"/>
        </w:rPr>
        <w:t xml:space="preserve">Personalized Brazilian Nationality Assistance for International Clients</w:t>
      </w:r>
    </w:p>
    <w:p w:rsidR="00000000" w:rsidDel="00000000" w:rsidP="00000000" w:rsidRDefault="00000000" w:rsidRPr="00000000" w14:paraId="000017DB">
      <w:pPr>
        <w:pStyle w:val="Heading3"/>
        <w:keepNext w:val="0"/>
        <w:keepLines w:val="0"/>
        <w:spacing w:before="280" w:lineRule="auto"/>
        <w:rPr>
          <w:b w:val="1"/>
          <w:bCs w:val="1"/>
          <w:color w:val="000000"/>
          <w:sz w:val="26"/>
          <w:szCs w:val="26"/>
        </w:rPr>
      </w:pPr>
      <w:bookmarkStart w:colFirst="0" w:colLast="0" w:name="_12xa43vc96yv" w:id="1892"/>
      <w:bookmarkEnd w:id="1892"/>
      <w:r w:rsidDel="00000000" w:rsidR="00000000" w:rsidRPr="00000000">
        <w:rPr>
          <w:b w:val="1"/>
          <w:bCs w:val="1"/>
          <w:color w:val="000000"/>
          <w:sz w:val="26"/>
          <w:szCs w:val="26"/>
          <w:rtl w:val="0"/>
        </w:rPr>
        <w:t xml:space="preserve">Brazilian Nationality and Immigration Law</w:t>
      </w:r>
    </w:p>
    <w:p w:rsidR="00000000" w:rsidDel="00000000" w:rsidP="00000000" w:rsidRDefault="00000000" w:rsidRPr="00000000" w14:paraId="000017DC">
      <w:pPr>
        <w:spacing w:after="240" w:before="240" w:lineRule="auto"/>
        <w:rPr/>
      </w:pPr>
      <w:r w:rsidDel="00000000" w:rsidR="00000000" w:rsidRPr="00000000">
        <w:rPr>
          <w:rtl w:val="0"/>
        </w:rPr>
        <w:t xml:space="preserve">We provide legal assistance with nationality status, reacquisition, and related administrative procedures.</w:t>
      </w:r>
    </w:p>
    <w:p w:rsidR="00000000" w:rsidDel="00000000" w:rsidP="00000000" w:rsidRDefault="00000000" w:rsidRPr="00000000" w14:paraId="000017DD">
      <w:pPr>
        <w:pStyle w:val="Heading3"/>
        <w:keepNext w:val="0"/>
        <w:keepLines w:val="0"/>
        <w:spacing w:before="280" w:lineRule="auto"/>
        <w:rPr>
          <w:b w:val="1"/>
          <w:bCs w:val="1"/>
          <w:color w:val="000000"/>
          <w:sz w:val="26"/>
          <w:szCs w:val="26"/>
        </w:rPr>
      </w:pPr>
      <w:bookmarkStart w:colFirst="0" w:colLast="0" w:name="_1lwjw9dbx97j" w:id="1893"/>
      <w:bookmarkEnd w:id="1893"/>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7DE">
      <w:pPr>
        <w:spacing w:after="240" w:before="240" w:lineRule="auto"/>
        <w:rPr/>
      </w:pPr>
      <w:r w:rsidDel="00000000" w:rsidR="00000000" w:rsidRPr="00000000">
        <w:rPr>
          <w:rtl w:val="0"/>
        </w:rPr>
        <w:t xml:space="preserve">We evaluate the applicant's nationality history before identifying the appropriate legal route.</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9gons2t2jt03" w:id="1894"/>
      <w:bookmarkEnd w:id="1894"/>
      <w:r w:rsidDel="00000000" w:rsidR="00000000" w:rsidRPr="00000000">
        <w:rPr>
          <w:b w:val="1"/>
          <w:bCs w:val="1"/>
          <w:color w:val="000000"/>
          <w:sz w:val="26"/>
          <w:szCs w:val="26"/>
          <w:rtl w:val="0"/>
        </w:rPr>
        <w:t xml:space="preserve">Direct Attorney Communication</w:t>
      </w:r>
    </w:p>
    <w:p w:rsidR="00000000" w:rsidDel="00000000" w:rsidP="00000000" w:rsidRDefault="00000000" w:rsidRPr="00000000" w14:paraId="000017E0">
      <w:pPr>
        <w:spacing w:after="240" w:before="240" w:lineRule="auto"/>
        <w:rPr/>
      </w:pPr>
      <w:r w:rsidDel="00000000" w:rsidR="00000000" w:rsidRPr="00000000">
        <w:rPr>
          <w:rtl w:val="0"/>
        </w:rPr>
        <w:t xml:space="preserve">Receive clear explanations and communicate directly with your lawyer.</w:t>
      </w:r>
    </w:p>
    <w:p w:rsidR="00000000" w:rsidDel="00000000" w:rsidP="00000000" w:rsidRDefault="00000000" w:rsidRPr="00000000" w14:paraId="000017E1">
      <w:pPr>
        <w:pStyle w:val="Heading3"/>
        <w:keepNext w:val="0"/>
        <w:keepLines w:val="0"/>
        <w:spacing w:before="280" w:lineRule="auto"/>
        <w:rPr>
          <w:b w:val="1"/>
          <w:bCs w:val="1"/>
          <w:color w:val="000000"/>
          <w:sz w:val="26"/>
          <w:szCs w:val="26"/>
        </w:rPr>
      </w:pPr>
      <w:bookmarkStart w:colFirst="0" w:colLast="0" w:name="_7m2kfd1c53h" w:id="1895"/>
      <w:bookmarkEnd w:id="1895"/>
      <w:r w:rsidDel="00000000" w:rsidR="00000000" w:rsidRPr="00000000">
        <w:rPr>
          <w:b w:val="1"/>
          <w:bCs w:val="1"/>
          <w:color w:val="000000"/>
          <w:sz w:val="26"/>
          <w:szCs w:val="26"/>
          <w:rtl w:val="0"/>
        </w:rPr>
        <w:t xml:space="preserve">International Documentation</w:t>
      </w:r>
    </w:p>
    <w:p w:rsidR="00000000" w:rsidDel="00000000" w:rsidP="00000000" w:rsidRDefault="00000000" w:rsidRPr="00000000" w14:paraId="000017E2">
      <w:pPr>
        <w:spacing w:after="240" w:before="240" w:lineRule="auto"/>
        <w:rPr/>
      </w:pPr>
      <w:r w:rsidDel="00000000" w:rsidR="00000000" w:rsidRPr="00000000">
        <w:rPr>
          <w:rtl w:val="0"/>
        </w:rPr>
        <w:t xml:space="preserve">We assist with foreign nationality records, Brazilian civil certificates, and cross-border documentation.</w:t>
      </w:r>
    </w:p>
    <w:p w:rsidR="00000000" w:rsidDel="00000000" w:rsidP="00000000" w:rsidRDefault="00000000" w:rsidRPr="00000000" w14:paraId="000017E3">
      <w:pPr>
        <w:pStyle w:val="Heading3"/>
        <w:keepNext w:val="0"/>
        <w:keepLines w:val="0"/>
        <w:spacing w:before="280" w:lineRule="auto"/>
        <w:rPr>
          <w:b w:val="1"/>
          <w:bCs w:val="1"/>
          <w:color w:val="000000"/>
          <w:sz w:val="26"/>
          <w:szCs w:val="26"/>
        </w:rPr>
      </w:pPr>
      <w:bookmarkStart w:colFirst="0" w:colLast="0" w:name="_nhco05h3t03j" w:id="1896"/>
      <w:bookmarkEnd w:id="1896"/>
      <w:r w:rsidDel="00000000" w:rsidR="00000000" w:rsidRPr="00000000">
        <w:rPr>
          <w:b w:val="1"/>
          <w:bCs w:val="1"/>
          <w:color w:val="000000"/>
          <w:sz w:val="26"/>
          <w:szCs w:val="26"/>
          <w:rtl w:val="0"/>
        </w:rPr>
        <w:t xml:space="preserve">Assistance for Clients Abroad</w:t>
      </w:r>
    </w:p>
    <w:p w:rsidR="00000000" w:rsidDel="00000000" w:rsidP="00000000" w:rsidRDefault="00000000" w:rsidRPr="00000000" w14:paraId="000017E4">
      <w:pPr>
        <w:spacing w:after="240" w:before="240" w:lineRule="auto"/>
        <w:rPr/>
      </w:pPr>
      <w:r w:rsidDel="00000000" w:rsidR="00000000" w:rsidRPr="00000000">
        <w:rPr>
          <w:rtl w:val="0"/>
        </w:rPr>
        <w:t xml:space="preserve">Our legal consultations are available online to clients living outside Brazil.</w:t>
      </w:r>
    </w:p>
    <w:p w:rsidR="00000000" w:rsidDel="00000000" w:rsidP="00000000" w:rsidRDefault="00000000" w:rsidRPr="00000000" w14:paraId="000017E5">
      <w:pPr>
        <w:pStyle w:val="Heading3"/>
        <w:keepNext w:val="0"/>
        <w:keepLines w:val="0"/>
        <w:spacing w:before="280" w:lineRule="auto"/>
        <w:rPr>
          <w:b w:val="1"/>
          <w:bCs w:val="1"/>
          <w:color w:val="000000"/>
          <w:sz w:val="26"/>
          <w:szCs w:val="26"/>
        </w:rPr>
      </w:pPr>
      <w:bookmarkStart w:colFirst="0" w:colLast="0" w:name="_wf3xr6l7byti" w:id="1897"/>
      <w:bookmarkEnd w:id="1897"/>
      <w:r w:rsidDel="00000000" w:rsidR="00000000" w:rsidRPr="00000000">
        <w:rPr>
          <w:b w:val="1"/>
          <w:bCs w:val="1"/>
          <w:color w:val="000000"/>
          <w:sz w:val="26"/>
          <w:szCs w:val="26"/>
          <w:rtl w:val="0"/>
        </w:rPr>
        <w:t xml:space="preserve">Multilingual Communication</w:t>
      </w:r>
    </w:p>
    <w:p w:rsidR="00000000" w:rsidDel="00000000" w:rsidP="00000000" w:rsidRDefault="00000000" w:rsidRPr="00000000" w14:paraId="000017E6">
      <w:pPr>
        <w:spacing w:after="240" w:before="240" w:lineRule="auto"/>
        <w:rPr/>
      </w:pPr>
      <w:r w:rsidDel="00000000" w:rsidR="00000000" w:rsidRPr="00000000">
        <w:rPr>
          <w:rtl w:val="0"/>
        </w:rPr>
        <w:t xml:space="preserve">We provide multilingual legal assistance to international clients.</w:t>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4y60boj2cf4g" w:id="1898"/>
      <w:bookmarkEnd w:id="1898"/>
      <w:r w:rsidDel="00000000" w:rsidR="00000000" w:rsidRPr="00000000">
        <w:rPr>
          <w:b w:val="1"/>
          <w:bCs w:val="1"/>
          <w:color w:val="000000"/>
          <w:sz w:val="26"/>
          <w:szCs w:val="26"/>
          <w:rtl w:val="0"/>
        </w:rPr>
        <w:t xml:space="preserve">Confidential Legal Services</w:t>
      </w:r>
    </w:p>
    <w:p w:rsidR="00000000" w:rsidDel="00000000" w:rsidP="00000000" w:rsidRDefault="00000000" w:rsidRPr="00000000" w14:paraId="000017E8">
      <w:pPr>
        <w:spacing w:after="240" w:before="240" w:lineRule="auto"/>
        <w:rPr/>
      </w:pPr>
      <w:r w:rsidDel="00000000" w:rsidR="00000000" w:rsidRPr="00000000">
        <w:rPr>
          <w:rtl w:val="0"/>
        </w:rPr>
        <w:t xml:space="preserve">Personal, family, and nationality information is handled with professional confidentiality.</w:t>
      </w:r>
    </w:p>
    <w:p w:rsidR="00000000" w:rsidDel="00000000" w:rsidP="00000000" w:rsidRDefault="00000000" w:rsidRPr="00000000" w14:paraId="000017E9">
      <w:pPr>
        <w:pStyle w:val="Heading3"/>
        <w:keepNext w:val="0"/>
        <w:keepLines w:val="0"/>
        <w:spacing w:before="280" w:lineRule="auto"/>
        <w:rPr>
          <w:b w:val="1"/>
          <w:bCs w:val="1"/>
          <w:color w:val="000000"/>
          <w:sz w:val="26"/>
          <w:szCs w:val="26"/>
        </w:rPr>
      </w:pPr>
      <w:bookmarkStart w:colFirst="0" w:colLast="0" w:name="_o8pm9w2z0sts" w:id="1899"/>
      <w:bookmarkEnd w:id="1899"/>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7EA">
      <w:pPr>
        <w:spacing w:after="240" w:before="240" w:lineRule="auto"/>
        <w:rPr/>
      </w:pPr>
      <w:r w:rsidDel="00000000" w:rsidR="00000000" w:rsidRPr="00000000">
        <w:rPr>
          <w:rtl w:val="0"/>
        </w:rPr>
        <w:t xml:space="preserve">The scope of representation and professional fees are discussed before beginning the agreed services.</w:t>
      </w:r>
    </w:p>
    <w:p w:rsidR="00000000" w:rsidDel="00000000" w:rsidP="00000000" w:rsidRDefault="00000000" w:rsidRPr="00000000" w14:paraId="000017EB">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oedp45x7zfq4" w:id="1900"/>
      <w:bookmarkEnd w:id="1900"/>
      <w:r w:rsidDel="00000000" w:rsidR="00000000" w:rsidRPr="00000000">
        <w:rPr>
          <w:b w:val="1"/>
          <w:bCs w:val="1"/>
          <w:sz w:val="34"/>
          <w:szCs w:val="34"/>
          <w:rtl w:val="0"/>
        </w:rPr>
        <w:t xml:space="preserve">FREQUENTLY ASKED QUESTIONS</w:t>
      </w:r>
    </w:p>
    <w:p w:rsidR="00000000" w:rsidDel="00000000" w:rsidP="00000000" w:rsidRDefault="00000000" w:rsidRPr="00000000" w14:paraId="000017EE">
      <w:pPr>
        <w:pStyle w:val="Heading1"/>
        <w:keepNext w:val="0"/>
        <w:keepLines w:val="0"/>
        <w:spacing w:before="480" w:lineRule="auto"/>
        <w:rPr>
          <w:b w:val="1"/>
          <w:bCs w:val="1"/>
          <w:sz w:val="46"/>
          <w:szCs w:val="46"/>
        </w:rPr>
      </w:pPr>
      <w:bookmarkStart w:colFirst="0" w:colLast="0" w:name="_atjerxrmtz3q" w:id="1901"/>
      <w:bookmarkEnd w:id="1901"/>
      <w:r w:rsidDel="00000000" w:rsidR="00000000" w:rsidRPr="00000000">
        <w:rPr>
          <w:b w:val="1"/>
          <w:bCs w:val="1"/>
          <w:sz w:val="46"/>
          <w:szCs w:val="46"/>
          <w:rtl w:val="0"/>
        </w:rPr>
        <w:t xml:space="preserve">Reacquiring Brazilian Citizenship – FAQ</w:t>
      </w:r>
    </w:p>
    <w:p w:rsidR="00000000" w:rsidDel="00000000" w:rsidP="00000000" w:rsidRDefault="00000000" w:rsidRPr="00000000" w14:paraId="000017EF">
      <w:pPr>
        <w:pStyle w:val="Heading3"/>
        <w:keepNext w:val="0"/>
        <w:keepLines w:val="0"/>
        <w:spacing w:before="280" w:lineRule="auto"/>
        <w:rPr>
          <w:b w:val="1"/>
          <w:bCs w:val="1"/>
          <w:color w:val="000000"/>
          <w:sz w:val="26"/>
          <w:szCs w:val="26"/>
        </w:rPr>
      </w:pPr>
      <w:bookmarkStart w:colFirst="0" w:colLast="0" w:name="_x4rn6kszw3yu" w:id="1902"/>
      <w:bookmarkEnd w:id="1902"/>
      <w:r w:rsidDel="00000000" w:rsidR="00000000" w:rsidRPr="00000000">
        <w:rPr>
          <w:b w:val="1"/>
          <w:bCs w:val="1"/>
          <w:color w:val="000000"/>
          <w:sz w:val="26"/>
          <w:szCs w:val="26"/>
          <w:rtl w:val="0"/>
        </w:rPr>
        <w:t xml:space="preserve">1. Can I reacquire Brazilian citizenship after losing it?</w:t>
      </w:r>
    </w:p>
    <w:p w:rsidR="00000000" w:rsidDel="00000000" w:rsidP="00000000" w:rsidRDefault="00000000" w:rsidRPr="00000000" w14:paraId="000017F0">
      <w:pPr>
        <w:spacing w:after="240" w:before="240" w:lineRule="auto"/>
        <w:rPr/>
      </w:pPr>
      <w:r w:rsidDel="00000000" w:rsidR="00000000" w:rsidRPr="00000000">
        <w:rPr>
          <w:rtl w:val="0"/>
        </w:rPr>
        <w:t xml:space="preserve">Potentially, yes. Brazilian law provides reacquisition and related procedures for qualifying former natural-born Brazilian citizens.</w:t>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u83m6hlxucvb" w:id="1903"/>
      <w:bookmarkEnd w:id="1903"/>
      <w:r w:rsidDel="00000000" w:rsidR="00000000" w:rsidRPr="00000000">
        <w:rPr>
          <w:b w:val="1"/>
          <w:bCs w:val="1"/>
          <w:color w:val="000000"/>
          <w:sz w:val="26"/>
          <w:szCs w:val="26"/>
          <w:rtl w:val="0"/>
        </w:rPr>
        <w:t xml:space="preserve">2. Do I lose Brazilian citizenship if I become American?</w:t>
      </w:r>
    </w:p>
    <w:p w:rsidR="00000000" w:rsidDel="00000000" w:rsidP="00000000" w:rsidRDefault="00000000" w:rsidRPr="00000000" w14:paraId="000017F2">
      <w:pPr>
        <w:spacing w:after="240" w:before="240" w:lineRule="auto"/>
        <w:rPr/>
      </w:pPr>
      <w:r w:rsidDel="00000000" w:rsidR="00000000" w:rsidRPr="00000000">
        <w:rPr>
          <w:rtl w:val="0"/>
        </w:rPr>
        <w:t xml:space="preserve">Not automatically. Since Constitutional Amendment No. 131/2023, acquiring another nationality does not, by itself, cause loss of Brazilian nationality.</w:t>
      </w:r>
    </w:p>
    <w:p w:rsidR="00000000" w:rsidDel="00000000" w:rsidP="00000000" w:rsidRDefault="00000000" w:rsidRPr="00000000" w14:paraId="000017F3">
      <w:pPr>
        <w:pStyle w:val="Heading3"/>
        <w:keepNext w:val="0"/>
        <w:keepLines w:val="0"/>
        <w:spacing w:before="280" w:lineRule="auto"/>
        <w:rPr>
          <w:b w:val="1"/>
          <w:bCs w:val="1"/>
          <w:color w:val="000000"/>
          <w:sz w:val="26"/>
          <w:szCs w:val="26"/>
        </w:rPr>
      </w:pPr>
      <w:bookmarkStart w:colFirst="0" w:colLast="0" w:name="_2y92rw9w0kbw" w:id="1904"/>
      <w:bookmarkEnd w:id="1904"/>
      <w:r w:rsidDel="00000000" w:rsidR="00000000" w:rsidRPr="00000000">
        <w:rPr>
          <w:b w:val="1"/>
          <w:bCs w:val="1"/>
          <w:color w:val="000000"/>
          <w:sz w:val="26"/>
          <w:szCs w:val="26"/>
          <w:rtl w:val="0"/>
        </w:rPr>
        <w:t xml:space="preserve">3. What if I became American before 2023?</w:t>
      </w:r>
    </w:p>
    <w:p w:rsidR="00000000" w:rsidDel="00000000" w:rsidP="00000000" w:rsidRDefault="00000000" w:rsidRPr="00000000" w14:paraId="000017F4">
      <w:pPr>
        <w:spacing w:after="240" w:before="240" w:lineRule="auto"/>
        <w:rPr/>
      </w:pPr>
      <w:r w:rsidDel="00000000" w:rsidR="00000000" w:rsidRPr="00000000">
        <w:rPr>
          <w:rtl w:val="0"/>
        </w:rPr>
        <w:t xml:space="preserve">Your Brazilian nationality status depends on the applicable historical rules and whether a legally effective Brazilian loss decision was issued.</w:t>
      </w:r>
    </w:p>
    <w:p w:rsidR="00000000" w:rsidDel="00000000" w:rsidP="00000000" w:rsidRDefault="00000000" w:rsidRPr="00000000" w14:paraId="000017F5">
      <w:pPr>
        <w:pStyle w:val="Heading3"/>
        <w:keepNext w:val="0"/>
        <w:keepLines w:val="0"/>
        <w:spacing w:before="280" w:lineRule="auto"/>
        <w:rPr>
          <w:b w:val="1"/>
          <w:bCs w:val="1"/>
          <w:color w:val="000000"/>
          <w:sz w:val="26"/>
          <w:szCs w:val="26"/>
        </w:rPr>
      </w:pPr>
      <w:bookmarkStart w:colFirst="0" w:colLast="0" w:name="_fh2iengt062k" w:id="1905"/>
      <w:bookmarkEnd w:id="1905"/>
      <w:r w:rsidDel="00000000" w:rsidR="00000000" w:rsidRPr="00000000">
        <w:rPr>
          <w:b w:val="1"/>
          <w:bCs w:val="1"/>
          <w:color w:val="000000"/>
          <w:sz w:val="26"/>
          <w:szCs w:val="26"/>
          <w:rtl w:val="0"/>
        </w:rPr>
        <w:t xml:space="preserve">4. Does becoming Italian automatically cancel Brazilian citizenship?</w:t>
      </w:r>
    </w:p>
    <w:p w:rsidR="00000000" w:rsidDel="00000000" w:rsidP="00000000" w:rsidRDefault="00000000" w:rsidRPr="00000000" w14:paraId="000017F6">
      <w:pPr>
        <w:spacing w:after="240" w:before="240" w:lineRule="auto"/>
        <w:rPr/>
      </w:pPr>
      <w:r w:rsidDel="00000000" w:rsidR="00000000" w:rsidRPr="00000000">
        <w:rPr>
          <w:rtl w:val="0"/>
        </w:rPr>
        <w:t xml:space="preserve">No. Acquiring Italian citizenship does not, by itself, result in loss of Brazilian nationality under the current Constitution.</w:t>
      </w:r>
    </w:p>
    <w:p w:rsidR="00000000" w:rsidDel="00000000" w:rsidP="00000000" w:rsidRDefault="00000000" w:rsidRPr="00000000" w14:paraId="000017F7">
      <w:pPr>
        <w:pStyle w:val="Heading3"/>
        <w:keepNext w:val="0"/>
        <w:keepLines w:val="0"/>
        <w:spacing w:before="280" w:lineRule="auto"/>
        <w:rPr>
          <w:b w:val="1"/>
          <w:bCs w:val="1"/>
          <w:color w:val="000000"/>
          <w:sz w:val="26"/>
          <w:szCs w:val="26"/>
        </w:rPr>
      </w:pPr>
      <w:bookmarkStart w:colFirst="0" w:colLast="0" w:name="_265pzfkz5g59" w:id="1906"/>
      <w:bookmarkEnd w:id="1906"/>
      <w:r w:rsidDel="00000000" w:rsidR="00000000" w:rsidRPr="00000000">
        <w:rPr>
          <w:b w:val="1"/>
          <w:bCs w:val="1"/>
          <w:color w:val="000000"/>
          <w:sz w:val="26"/>
          <w:szCs w:val="26"/>
          <w:rtl w:val="0"/>
        </w:rPr>
        <w:t xml:space="preserve">5. What if Brazil formally declared my nationality lost?</w:t>
      </w:r>
    </w:p>
    <w:p w:rsidR="00000000" w:rsidDel="00000000" w:rsidP="00000000" w:rsidRDefault="00000000" w:rsidRPr="00000000" w14:paraId="000017F8">
      <w:pPr>
        <w:spacing w:after="240" w:before="240" w:lineRule="auto"/>
        <w:rPr/>
      </w:pPr>
      <w:r w:rsidDel="00000000" w:rsidR="00000000" w:rsidRPr="00000000">
        <w:rPr>
          <w:rtl w:val="0"/>
        </w:rPr>
        <w:t xml:space="preserve">The decision should be reviewed to determine whether reacquisition, revocation, or another legal remedy is appropriate.</w:t>
      </w:r>
    </w:p>
    <w:p w:rsidR="00000000" w:rsidDel="00000000" w:rsidP="00000000" w:rsidRDefault="00000000" w:rsidRPr="00000000" w14:paraId="000017F9">
      <w:pPr>
        <w:pStyle w:val="Heading3"/>
        <w:keepNext w:val="0"/>
        <w:keepLines w:val="0"/>
        <w:spacing w:before="280" w:lineRule="auto"/>
        <w:rPr>
          <w:b w:val="1"/>
          <w:bCs w:val="1"/>
          <w:color w:val="000000"/>
          <w:sz w:val="26"/>
          <w:szCs w:val="26"/>
        </w:rPr>
      </w:pPr>
      <w:bookmarkStart w:colFirst="0" w:colLast="0" w:name="_8d6nouybx6fx" w:id="1907"/>
      <w:bookmarkEnd w:id="1907"/>
      <w:r w:rsidDel="00000000" w:rsidR="00000000" w:rsidRPr="00000000">
        <w:rPr>
          <w:b w:val="1"/>
          <w:bCs w:val="1"/>
          <w:color w:val="000000"/>
          <w:sz w:val="26"/>
          <w:szCs w:val="26"/>
          <w:rtl w:val="0"/>
        </w:rPr>
        <w:t xml:space="preserve">6. Can I reacquire citizenship after voluntary renunciation?</w:t>
      </w:r>
    </w:p>
    <w:p w:rsidR="00000000" w:rsidDel="00000000" w:rsidP="00000000" w:rsidRDefault="00000000" w:rsidRPr="00000000" w14:paraId="000017FA">
      <w:pPr>
        <w:spacing w:after="240" w:before="240" w:lineRule="auto"/>
        <w:rPr/>
      </w:pPr>
      <w:r w:rsidDel="00000000" w:rsidR="00000000" w:rsidRPr="00000000">
        <w:rPr>
          <w:rtl w:val="0"/>
        </w:rPr>
        <w:t xml:space="preserve">Potentially, yes. Article 12, paragraph 5, of the Constitution recognizes the possibility of reacquiring original Brazilian nationality after renunciation, under the law.</w:t>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texbnmn66h5q" w:id="1908"/>
      <w:bookmarkEnd w:id="1908"/>
      <w:r w:rsidDel="00000000" w:rsidR="00000000" w:rsidRPr="00000000">
        <w:rPr>
          <w:b w:val="1"/>
          <w:bCs w:val="1"/>
          <w:color w:val="000000"/>
          <w:sz w:val="26"/>
          <w:szCs w:val="26"/>
          <w:rtl w:val="0"/>
        </w:rPr>
        <w:t xml:space="preserve">7. Do I have to renounce my foreign citizenship?</w:t>
      </w:r>
    </w:p>
    <w:p w:rsidR="00000000" w:rsidDel="00000000" w:rsidP="00000000" w:rsidRDefault="00000000" w:rsidRPr="00000000" w14:paraId="000017FC">
      <w:pPr>
        <w:spacing w:after="240" w:before="240" w:lineRule="auto"/>
        <w:rPr/>
      </w:pPr>
      <w:r w:rsidDel="00000000" w:rsidR="00000000" w:rsidRPr="00000000">
        <w:rPr>
          <w:rtl w:val="0"/>
        </w:rPr>
        <w:t xml:space="preserve">Not necessarily. The applicable procedure and current administrative requirements must be assessed. Do not renounce another nationality without individualized legal advice.</w:t>
      </w:r>
    </w:p>
    <w:p w:rsidR="00000000" w:rsidDel="00000000" w:rsidP="00000000" w:rsidRDefault="00000000" w:rsidRPr="00000000" w14:paraId="000017FD">
      <w:pPr>
        <w:pStyle w:val="Heading3"/>
        <w:keepNext w:val="0"/>
        <w:keepLines w:val="0"/>
        <w:spacing w:before="280" w:lineRule="auto"/>
        <w:rPr>
          <w:b w:val="1"/>
          <w:bCs w:val="1"/>
          <w:color w:val="000000"/>
          <w:sz w:val="26"/>
          <w:szCs w:val="26"/>
        </w:rPr>
      </w:pPr>
      <w:bookmarkStart w:colFirst="0" w:colLast="0" w:name="_c66by9z71zy7" w:id="1909"/>
      <w:bookmarkEnd w:id="1909"/>
      <w:r w:rsidDel="00000000" w:rsidR="00000000" w:rsidRPr="00000000">
        <w:rPr>
          <w:b w:val="1"/>
          <w:bCs w:val="1"/>
          <w:color w:val="000000"/>
          <w:sz w:val="26"/>
          <w:szCs w:val="26"/>
          <w:rtl w:val="0"/>
        </w:rPr>
        <w:t xml:space="preserve">8. What is the difference between reacquisition and revocation?</w:t>
      </w:r>
    </w:p>
    <w:p w:rsidR="00000000" w:rsidDel="00000000" w:rsidP="00000000" w:rsidRDefault="00000000" w:rsidRPr="00000000" w14:paraId="000017FE">
      <w:pPr>
        <w:spacing w:after="240" w:before="240" w:lineRule="auto"/>
        <w:rPr/>
      </w:pPr>
      <w:r w:rsidDel="00000000" w:rsidR="00000000" w:rsidRPr="00000000">
        <w:rPr>
          <w:rtl w:val="0"/>
        </w:rPr>
        <w:t xml:space="preserve">Reacquisition concerns recovery of nationality after loss. Revocation concerns review of the administrative act that declared the loss.</w:t>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83t9swn974xl" w:id="1910"/>
      <w:bookmarkEnd w:id="1910"/>
      <w:r w:rsidDel="00000000" w:rsidR="00000000" w:rsidRPr="00000000">
        <w:rPr>
          <w:b w:val="1"/>
          <w:bCs w:val="1"/>
          <w:color w:val="000000"/>
          <w:sz w:val="26"/>
          <w:szCs w:val="26"/>
          <w:rtl w:val="0"/>
        </w:rPr>
        <w:t xml:space="preserve">9. Does the 2023 amendment automatically cancel old nationality-loss decisions?</w:t>
      </w:r>
    </w:p>
    <w:p w:rsidR="00000000" w:rsidDel="00000000" w:rsidP="00000000" w:rsidRDefault="00000000" w:rsidRPr="00000000" w14:paraId="00001800">
      <w:pPr>
        <w:spacing w:after="240" w:before="240" w:lineRule="auto"/>
        <w:rPr/>
      </w:pPr>
      <w:r w:rsidDel="00000000" w:rsidR="00000000" w:rsidRPr="00000000">
        <w:rPr>
          <w:rtl w:val="0"/>
        </w:rPr>
        <w:t xml:space="preserve">Historical decisions should not be assumed to have been automatically canceled. Their legal status and available remedies require assessment.</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pdzeiw6mt286" w:id="1911"/>
      <w:bookmarkEnd w:id="1911"/>
      <w:r w:rsidDel="00000000" w:rsidR="00000000" w:rsidRPr="00000000">
        <w:rPr>
          <w:b w:val="1"/>
          <w:bCs w:val="1"/>
          <w:color w:val="000000"/>
          <w:sz w:val="26"/>
          <w:szCs w:val="26"/>
          <w:rtl w:val="0"/>
        </w:rPr>
        <w:t xml:space="preserve">10. Can former naturalized Brazilians use these procedures?</w:t>
      </w:r>
    </w:p>
    <w:p w:rsidR="00000000" w:rsidDel="00000000" w:rsidP="00000000" w:rsidRDefault="00000000" w:rsidRPr="00000000" w14:paraId="00001802">
      <w:pPr>
        <w:spacing w:after="240" w:before="240" w:lineRule="auto"/>
        <w:rPr/>
      </w:pPr>
      <w:r w:rsidDel="00000000" w:rsidR="00000000" w:rsidRPr="00000000">
        <w:rPr>
          <w:rtl w:val="0"/>
        </w:rPr>
        <w:t xml:space="preserve">The Ministry of Justice's published guidance limits these reacquisition and revocation mechanisms to individuals who previously held Brazilian nationality by birth.</w:t>
      </w:r>
    </w:p>
    <w:p w:rsidR="00000000" w:rsidDel="00000000" w:rsidP="00000000" w:rsidRDefault="00000000" w:rsidRPr="00000000" w14:paraId="00001803">
      <w:pPr>
        <w:pStyle w:val="Heading3"/>
        <w:keepNext w:val="0"/>
        <w:keepLines w:val="0"/>
        <w:spacing w:before="280" w:lineRule="auto"/>
        <w:rPr>
          <w:b w:val="1"/>
          <w:bCs w:val="1"/>
          <w:color w:val="000000"/>
          <w:sz w:val="26"/>
          <w:szCs w:val="26"/>
        </w:rPr>
      </w:pPr>
      <w:bookmarkStart w:colFirst="0" w:colLast="0" w:name="_udpq4wvtci4c" w:id="1912"/>
      <w:bookmarkEnd w:id="1912"/>
      <w:r w:rsidDel="00000000" w:rsidR="00000000" w:rsidRPr="00000000">
        <w:rPr>
          <w:b w:val="1"/>
          <w:bCs w:val="1"/>
          <w:color w:val="000000"/>
          <w:sz w:val="26"/>
          <w:szCs w:val="26"/>
          <w:rtl w:val="0"/>
        </w:rPr>
        <w:t xml:space="preserve">11. Can I apply while living in another country?</w:t>
      </w:r>
    </w:p>
    <w:p w:rsidR="00000000" w:rsidDel="00000000" w:rsidP="00000000" w:rsidRDefault="00000000" w:rsidRPr="00000000" w14:paraId="00001804">
      <w:pPr>
        <w:spacing w:after="240" w:before="240" w:lineRule="auto"/>
        <w:rPr/>
      </w:pPr>
      <w:r w:rsidDel="00000000" w:rsidR="00000000" w:rsidRPr="00000000">
        <w:rPr>
          <w:rtl w:val="0"/>
        </w:rPr>
        <w:t xml:space="preserve">Potentially, yes. The Ministry of Justice provides administrative filing channels that may be accessible from abroad.</w:t>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ed2hjrlwby8n" w:id="1913"/>
      <w:bookmarkEnd w:id="1913"/>
      <w:r w:rsidDel="00000000" w:rsidR="00000000" w:rsidRPr="00000000">
        <w:rPr>
          <w:b w:val="1"/>
          <w:bCs w:val="1"/>
          <w:color w:val="000000"/>
          <w:sz w:val="26"/>
          <w:szCs w:val="26"/>
          <w:rtl w:val="0"/>
        </w:rPr>
        <w:t xml:space="preserve">12. Is the application submitted at a Brazilian consulate?</w:t>
      </w:r>
    </w:p>
    <w:p w:rsidR="00000000" w:rsidDel="00000000" w:rsidP="00000000" w:rsidRDefault="00000000" w:rsidRPr="00000000" w14:paraId="00001806">
      <w:pPr>
        <w:spacing w:after="240" w:before="240" w:lineRule="auto"/>
        <w:rPr/>
      </w:pPr>
      <w:r w:rsidDel="00000000" w:rsidR="00000000" w:rsidRPr="00000000">
        <w:rPr>
          <w:rtl w:val="0"/>
        </w:rPr>
        <w:t xml:space="preserve">The relevant nationality recovery procedures are administered by the Ministry of Justice. Consulates may assist with certain related documentation.</w:t>
      </w:r>
    </w:p>
    <w:p w:rsidR="00000000" w:rsidDel="00000000" w:rsidP="00000000" w:rsidRDefault="00000000" w:rsidRPr="00000000" w14:paraId="00001807">
      <w:pPr>
        <w:pStyle w:val="Heading3"/>
        <w:keepNext w:val="0"/>
        <w:keepLines w:val="0"/>
        <w:spacing w:before="280" w:lineRule="auto"/>
        <w:rPr>
          <w:b w:val="1"/>
          <w:bCs w:val="1"/>
          <w:color w:val="000000"/>
          <w:sz w:val="26"/>
          <w:szCs w:val="26"/>
        </w:rPr>
      </w:pPr>
      <w:bookmarkStart w:colFirst="0" w:colLast="0" w:name="_uicqnxog39vr" w:id="1914"/>
      <w:bookmarkEnd w:id="1914"/>
      <w:r w:rsidDel="00000000" w:rsidR="00000000" w:rsidRPr="00000000">
        <w:rPr>
          <w:b w:val="1"/>
          <w:bCs w:val="1"/>
          <w:color w:val="000000"/>
          <w:sz w:val="26"/>
          <w:szCs w:val="26"/>
          <w:rtl w:val="0"/>
        </w:rPr>
        <w:t xml:space="preserve">13. Can I file electronically?</w:t>
      </w:r>
    </w:p>
    <w:p w:rsidR="00000000" w:rsidDel="00000000" w:rsidP="00000000" w:rsidRDefault="00000000" w:rsidRPr="00000000" w14:paraId="00001808">
      <w:pPr>
        <w:spacing w:after="240" w:before="240" w:lineRule="auto"/>
        <w:rPr/>
      </w:pPr>
      <w:r w:rsidDel="00000000" w:rsidR="00000000" w:rsidRPr="00000000">
        <w:rPr>
          <w:rtl w:val="0"/>
        </w:rPr>
        <w:t xml:space="preserve">Yes. The Ministry of Justice provides electronic petitioning through its SEI system for the relevant administrative procedures.</w:t>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wfsgknitpacu" w:id="1915"/>
      <w:bookmarkEnd w:id="1915"/>
      <w:r w:rsidDel="00000000" w:rsidR="00000000" w:rsidRPr="00000000">
        <w:rPr>
          <w:b w:val="1"/>
          <w:bCs w:val="1"/>
          <w:color w:val="000000"/>
          <w:sz w:val="26"/>
          <w:szCs w:val="26"/>
          <w:rtl w:val="0"/>
        </w:rPr>
        <w:t xml:space="preserve">14. Do I need my old Brazilian passport?</w:t>
      </w:r>
    </w:p>
    <w:p w:rsidR="00000000" w:rsidDel="00000000" w:rsidP="00000000" w:rsidRDefault="00000000" w:rsidRPr="00000000" w14:paraId="0000180A">
      <w:pPr>
        <w:spacing w:after="240" w:before="240" w:lineRule="auto"/>
        <w:rPr/>
      </w:pPr>
      <w:r w:rsidDel="00000000" w:rsidR="00000000" w:rsidRPr="00000000">
        <w:rPr>
          <w:rtl w:val="0"/>
        </w:rPr>
        <w:t xml:space="preserve">An old Brazilian passport may be useful evidence, but the exact documentary requirements depend on the case.</w:t>
      </w:r>
    </w:p>
    <w:p w:rsidR="00000000" w:rsidDel="00000000" w:rsidP="00000000" w:rsidRDefault="00000000" w:rsidRPr="00000000" w14:paraId="0000180B">
      <w:pPr>
        <w:pStyle w:val="Heading3"/>
        <w:keepNext w:val="0"/>
        <w:keepLines w:val="0"/>
        <w:spacing w:before="280" w:lineRule="auto"/>
        <w:rPr>
          <w:b w:val="1"/>
          <w:bCs w:val="1"/>
          <w:color w:val="000000"/>
          <w:sz w:val="26"/>
          <w:szCs w:val="26"/>
        </w:rPr>
      </w:pPr>
      <w:bookmarkStart w:colFirst="0" w:colLast="0" w:name="_99nr2y6zfrel" w:id="1916"/>
      <w:bookmarkEnd w:id="1916"/>
      <w:r w:rsidDel="00000000" w:rsidR="00000000" w:rsidRPr="00000000">
        <w:rPr>
          <w:b w:val="1"/>
          <w:bCs w:val="1"/>
          <w:color w:val="000000"/>
          <w:sz w:val="26"/>
          <w:szCs w:val="26"/>
          <w:rtl w:val="0"/>
        </w:rPr>
        <w:t xml:space="preserve">15. What if my Brazilian passport has expired?</w:t>
      </w:r>
    </w:p>
    <w:p w:rsidR="00000000" w:rsidDel="00000000" w:rsidP="00000000" w:rsidRDefault="00000000" w:rsidRPr="00000000" w14:paraId="0000180C">
      <w:pPr>
        <w:spacing w:after="240" w:before="240" w:lineRule="auto"/>
        <w:rPr/>
      </w:pPr>
      <w:r w:rsidDel="00000000" w:rsidR="00000000" w:rsidRPr="00000000">
        <w:rPr>
          <w:rtl w:val="0"/>
        </w:rPr>
        <w:t xml:space="preserve">An expired passport does not, by itself, establish loss of Brazilian nationality.</w:t>
      </w:r>
    </w:p>
    <w:p w:rsidR="00000000" w:rsidDel="00000000" w:rsidP="00000000" w:rsidRDefault="00000000" w:rsidRPr="00000000" w14:paraId="0000180D">
      <w:pPr>
        <w:pStyle w:val="Heading3"/>
        <w:keepNext w:val="0"/>
        <w:keepLines w:val="0"/>
        <w:spacing w:before="280" w:lineRule="auto"/>
        <w:rPr>
          <w:b w:val="1"/>
          <w:bCs w:val="1"/>
          <w:color w:val="000000"/>
          <w:sz w:val="26"/>
          <w:szCs w:val="26"/>
        </w:rPr>
      </w:pPr>
      <w:bookmarkStart w:colFirst="0" w:colLast="0" w:name="_4die7hpiqvtr" w:id="1917"/>
      <w:bookmarkEnd w:id="1917"/>
      <w:r w:rsidDel="00000000" w:rsidR="00000000" w:rsidRPr="00000000">
        <w:rPr>
          <w:b w:val="1"/>
          <w:bCs w:val="1"/>
          <w:color w:val="000000"/>
          <w:sz w:val="26"/>
          <w:szCs w:val="26"/>
          <w:rtl w:val="0"/>
        </w:rPr>
        <w:t xml:space="preserve">16. Do I need my Brazilian birth certificate?</w:t>
      </w:r>
    </w:p>
    <w:p w:rsidR="00000000" w:rsidDel="00000000" w:rsidP="00000000" w:rsidRDefault="00000000" w:rsidRPr="00000000" w14:paraId="0000180E">
      <w:pPr>
        <w:spacing w:after="240" w:before="240" w:lineRule="auto"/>
        <w:rPr/>
      </w:pPr>
      <w:r w:rsidDel="00000000" w:rsidR="00000000" w:rsidRPr="00000000">
        <w:rPr>
          <w:rtl w:val="0"/>
        </w:rPr>
        <w:t xml:space="preserve">An updated Brazilian birth or marriage certificate is commonly required under the published administrative guidance.</w:t>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6re90sr14cmm" w:id="1918"/>
      <w:bookmarkEnd w:id="1918"/>
      <w:r w:rsidDel="00000000" w:rsidR="00000000" w:rsidRPr="00000000">
        <w:rPr>
          <w:b w:val="1"/>
          <w:bCs w:val="1"/>
          <w:color w:val="000000"/>
          <w:sz w:val="26"/>
          <w:szCs w:val="26"/>
          <w:rtl w:val="0"/>
        </w:rPr>
        <w:t xml:space="preserve">17. Do foreign documents need an apostille?</w:t>
      </w:r>
    </w:p>
    <w:p w:rsidR="00000000" w:rsidDel="00000000" w:rsidP="00000000" w:rsidRDefault="00000000" w:rsidRPr="00000000" w14:paraId="00001810">
      <w:pPr>
        <w:spacing w:after="240" w:before="240" w:lineRule="auto"/>
        <w:rPr/>
      </w:pPr>
      <w:r w:rsidDel="00000000" w:rsidR="00000000" w:rsidRPr="00000000">
        <w:rPr>
          <w:rtl w:val="0"/>
        </w:rPr>
        <w:t xml:space="preserve">Foreign documents may require apostille or consular legalization, depending on the country of issuance and applicable requirements.</w:t>
      </w:r>
    </w:p>
    <w:p w:rsidR="00000000" w:rsidDel="00000000" w:rsidP="00000000" w:rsidRDefault="00000000" w:rsidRPr="00000000" w14:paraId="00001811">
      <w:pPr>
        <w:pStyle w:val="Heading3"/>
        <w:keepNext w:val="0"/>
        <w:keepLines w:val="0"/>
        <w:spacing w:before="280" w:lineRule="auto"/>
        <w:rPr>
          <w:b w:val="1"/>
          <w:bCs w:val="1"/>
          <w:color w:val="000000"/>
          <w:sz w:val="26"/>
          <w:szCs w:val="26"/>
        </w:rPr>
      </w:pPr>
      <w:bookmarkStart w:colFirst="0" w:colLast="0" w:name="_oeveetyneogc" w:id="1919"/>
      <w:bookmarkEnd w:id="1919"/>
      <w:r w:rsidDel="00000000" w:rsidR="00000000" w:rsidRPr="00000000">
        <w:rPr>
          <w:b w:val="1"/>
          <w:bCs w:val="1"/>
          <w:color w:val="000000"/>
          <w:sz w:val="26"/>
          <w:szCs w:val="26"/>
          <w:rtl w:val="0"/>
        </w:rPr>
        <w:t xml:space="preserve">18. Do I need certified Portuguese translations?</w:t>
      </w:r>
    </w:p>
    <w:p w:rsidR="00000000" w:rsidDel="00000000" w:rsidP="00000000" w:rsidRDefault="00000000" w:rsidRPr="00000000" w14:paraId="00001812">
      <w:pPr>
        <w:spacing w:after="240" w:before="240" w:lineRule="auto"/>
        <w:rPr/>
      </w:pPr>
      <w:r w:rsidDel="00000000" w:rsidR="00000000" w:rsidRPr="00000000">
        <w:rPr>
          <w:rtl w:val="0"/>
        </w:rPr>
        <w:t xml:space="preserve">Foreign-language documents may require certified translation into Portuguese.</w:t>
      </w:r>
    </w:p>
    <w:p w:rsidR="00000000" w:rsidDel="00000000" w:rsidP="00000000" w:rsidRDefault="00000000" w:rsidRPr="00000000" w14:paraId="00001813">
      <w:pPr>
        <w:pStyle w:val="Heading3"/>
        <w:keepNext w:val="0"/>
        <w:keepLines w:val="0"/>
        <w:spacing w:before="280" w:lineRule="auto"/>
        <w:rPr>
          <w:b w:val="1"/>
          <w:bCs w:val="1"/>
          <w:color w:val="000000"/>
          <w:sz w:val="26"/>
          <w:szCs w:val="26"/>
        </w:rPr>
      </w:pPr>
      <w:bookmarkStart w:colFirst="0" w:colLast="0" w:name="_5owljto3bw2i" w:id="1920"/>
      <w:bookmarkEnd w:id="1920"/>
      <w:r w:rsidDel="00000000" w:rsidR="00000000" w:rsidRPr="00000000">
        <w:rPr>
          <w:b w:val="1"/>
          <w:bCs w:val="1"/>
          <w:color w:val="000000"/>
          <w:sz w:val="26"/>
          <w:szCs w:val="26"/>
          <w:rtl w:val="0"/>
        </w:rPr>
        <w:t xml:space="preserve">19. How long does reacquisition take?</w:t>
      </w:r>
    </w:p>
    <w:p w:rsidR="00000000" w:rsidDel="00000000" w:rsidP="00000000" w:rsidRDefault="00000000" w:rsidRPr="00000000" w14:paraId="00001814">
      <w:pPr>
        <w:spacing w:after="240" w:before="240" w:lineRule="auto"/>
        <w:rPr/>
      </w:pPr>
      <w:r w:rsidDel="00000000" w:rsidR="00000000" w:rsidRPr="00000000">
        <w:rPr>
          <w:rtl w:val="0"/>
        </w:rPr>
        <w:t xml:space="preserve">Processing times vary. The Ministry of Justice does not guarantee a fixed period for every case.</w:t>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u7ad6psqtq9g" w:id="1921"/>
      <w:bookmarkEnd w:id="1921"/>
      <w:r w:rsidDel="00000000" w:rsidR="00000000" w:rsidRPr="00000000">
        <w:rPr>
          <w:b w:val="1"/>
          <w:bCs w:val="1"/>
          <w:color w:val="000000"/>
          <w:sz w:val="26"/>
          <w:szCs w:val="26"/>
          <w:rtl w:val="0"/>
        </w:rPr>
        <w:t xml:space="preserve">20. Can I appeal if my request is denied?</w:t>
      </w:r>
    </w:p>
    <w:p w:rsidR="00000000" w:rsidDel="00000000" w:rsidP="00000000" w:rsidRDefault="00000000" w:rsidRPr="00000000" w14:paraId="00001816">
      <w:pPr>
        <w:spacing w:after="240" w:before="240" w:lineRule="auto"/>
        <w:rPr/>
      </w:pPr>
      <w:r w:rsidDel="00000000" w:rsidR="00000000" w:rsidRPr="00000000">
        <w:rPr>
          <w:rtl w:val="0"/>
        </w:rPr>
        <w:t xml:space="preserve">Yes, where the applicable rules permit. The Ministry's published guidance identifies a ten-day appeal period for the relevant procedures.</w:t>
      </w:r>
    </w:p>
    <w:p w:rsidR="00000000" w:rsidDel="00000000" w:rsidP="00000000" w:rsidRDefault="00000000" w:rsidRPr="00000000" w14:paraId="00001817">
      <w:pPr>
        <w:pStyle w:val="Heading3"/>
        <w:keepNext w:val="0"/>
        <w:keepLines w:val="0"/>
        <w:spacing w:before="280" w:lineRule="auto"/>
        <w:rPr>
          <w:b w:val="1"/>
          <w:bCs w:val="1"/>
          <w:color w:val="000000"/>
          <w:sz w:val="26"/>
          <w:szCs w:val="26"/>
        </w:rPr>
      </w:pPr>
      <w:bookmarkStart w:colFirst="0" w:colLast="0" w:name="_2lufd2gy8qfl" w:id="1922"/>
      <w:bookmarkEnd w:id="1922"/>
      <w:r w:rsidDel="00000000" w:rsidR="00000000" w:rsidRPr="00000000">
        <w:rPr>
          <w:b w:val="1"/>
          <w:bCs w:val="1"/>
          <w:color w:val="000000"/>
          <w:sz w:val="26"/>
          <w:szCs w:val="26"/>
          <w:rtl w:val="0"/>
        </w:rPr>
        <w:t xml:space="preserve">21. Can I submit a new application after refusal?</w:t>
      </w:r>
    </w:p>
    <w:p w:rsidR="00000000" w:rsidDel="00000000" w:rsidP="00000000" w:rsidRDefault="00000000" w:rsidRPr="00000000" w14:paraId="00001818">
      <w:pPr>
        <w:spacing w:after="240" w:before="240" w:lineRule="auto"/>
        <w:rPr/>
      </w:pPr>
      <w:r w:rsidDel="00000000" w:rsidR="00000000" w:rsidRPr="00000000">
        <w:rPr>
          <w:rtl w:val="0"/>
        </w:rPr>
        <w:t xml:space="preserve">The Ministry's published guidance recognizes the possibility of submitting a new request.</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oqzvfmh55lb4" w:id="1923"/>
      <w:bookmarkEnd w:id="1923"/>
      <w:r w:rsidDel="00000000" w:rsidR="00000000" w:rsidRPr="00000000">
        <w:rPr>
          <w:b w:val="1"/>
          <w:bCs w:val="1"/>
          <w:color w:val="000000"/>
          <w:sz w:val="26"/>
          <w:szCs w:val="26"/>
          <w:rtl w:val="0"/>
        </w:rPr>
        <w:t xml:space="preserve">22. Can I obtain a Brazilian passport after reacquisition?</w:t>
      </w:r>
    </w:p>
    <w:p w:rsidR="00000000" w:rsidDel="00000000" w:rsidP="00000000" w:rsidRDefault="00000000" w:rsidRPr="00000000" w14:paraId="0000181A">
      <w:pPr>
        <w:spacing w:after="240" w:before="240" w:lineRule="auto"/>
        <w:rPr/>
      </w:pPr>
      <w:r w:rsidDel="00000000" w:rsidR="00000000" w:rsidRPr="00000000">
        <w:rPr>
          <w:rtl w:val="0"/>
        </w:rPr>
        <w:t xml:space="preserve">Potentially, yes, after a favorable nationality decision and completion of the applicable documentation requirements.</w:t>
      </w:r>
    </w:p>
    <w:p w:rsidR="00000000" w:rsidDel="00000000" w:rsidP="00000000" w:rsidRDefault="00000000" w:rsidRPr="00000000" w14:paraId="0000181B">
      <w:pPr>
        <w:pStyle w:val="Heading3"/>
        <w:keepNext w:val="0"/>
        <w:keepLines w:val="0"/>
        <w:spacing w:before="280" w:lineRule="auto"/>
        <w:rPr>
          <w:b w:val="1"/>
          <w:bCs w:val="1"/>
          <w:color w:val="000000"/>
          <w:sz w:val="26"/>
          <w:szCs w:val="26"/>
        </w:rPr>
      </w:pPr>
      <w:bookmarkStart w:colFirst="0" w:colLast="0" w:name="_hcyf8qi883zw" w:id="1924"/>
      <w:bookmarkEnd w:id="1924"/>
      <w:r w:rsidDel="00000000" w:rsidR="00000000" w:rsidRPr="00000000">
        <w:rPr>
          <w:b w:val="1"/>
          <w:bCs w:val="1"/>
          <w:color w:val="000000"/>
          <w:sz w:val="26"/>
          <w:szCs w:val="26"/>
          <w:rtl w:val="0"/>
        </w:rPr>
        <w:t xml:space="preserve">23. Does reacquisition automatically make my children Brazilian?</w:t>
      </w:r>
    </w:p>
    <w:p w:rsidR="00000000" w:rsidDel="00000000" w:rsidP="00000000" w:rsidRDefault="00000000" w:rsidRPr="00000000" w14:paraId="0000181C">
      <w:pPr>
        <w:spacing w:after="240" w:before="240" w:lineRule="auto"/>
        <w:rPr/>
      </w:pPr>
      <w:r w:rsidDel="00000000" w:rsidR="00000000" w:rsidRPr="00000000">
        <w:rPr>
          <w:rtl w:val="0"/>
        </w:rPr>
        <w:t xml:space="preserve">No. Children's nationality rights must be assessed separately under the applicable constitutional provisions.</w:t>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t5o7xb2bl5ku" w:id="1925"/>
      <w:bookmarkEnd w:id="1925"/>
      <w:r w:rsidDel="00000000" w:rsidR="00000000" w:rsidRPr="00000000">
        <w:rPr>
          <w:b w:val="1"/>
          <w:bCs w:val="1"/>
          <w:color w:val="000000"/>
          <w:sz w:val="26"/>
          <w:szCs w:val="26"/>
          <w:rtl w:val="0"/>
        </w:rPr>
        <w:t xml:space="preserve">24. Do I need to live in Brazil to reacquire nationality?</w:t>
      </w:r>
    </w:p>
    <w:p w:rsidR="00000000" w:rsidDel="00000000" w:rsidP="00000000" w:rsidRDefault="00000000" w:rsidRPr="00000000" w14:paraId="0000181E">
      <w:pPr>
        <w:spacing w:after="240" w:before="240" w:lineRule="auto"/>
        <w:rPr/>
      </w:pPr>
      <w:r w:rsidDel="00000000" w:rsidR="00000000" w:rsidRPr="00000000">
        <w:rPr>
          <w:rtl w:val="0"/>
        </w:rPr>
        <w:t xml:space="preserve">The published administrative procedures do not establish a universal requirement to relocate to Brazil for every reacquisition case. Eligibility and filing requirements depend on the circumstances.</w:t>
      </w:r>
    </w:p>
    <w:p w:rsidR="00000000" w:rsidDel="00000000" w:rsidP="00000000" w:rsidRDefault="00000000" w:rsidRPr="00000000" w14:paraId="0000181F">
      <w:pPr>
        <w:pStyle w:val="Heading3"/>
        <w:keepNext w:val="0"/>
        <w:keepLines w:val="0"/>
        <w:spacing w:before="280" w:lineRule="auto"/>
        <w:rPr>
          <w:b w:val="1"/>
          <w:bCs w:val="1"/>
          <w:color w:val="000000"/>
          <w:sz w:val="26"/>
          <w:szCs w:val="26"/>
        </w:rPr>
      </w:pPr>
      <w:bookmarkStart w:colFirst="0" w:colLast="0" w:name="_frfa5ye4tsdt" w:id="1926"/>
      <w:bookmarkEnd w:id="1926"/>
      <w:r w:rsidDel="00000000" w:rsidR="00000000" w:rsidRPr="00000000">
        <w:rPr>
          <w:b w:val="1"/>
          <w:bCs w:val="1"/>
          <w:color w:val="000000"/>
          <w:sz w:val="26"/>
          <w:szCs w:val="26"/>
          <w:rtl w:val="0"/>
        </w:rPr>
        <w:t xml:space="preserve">25. Do I need a lawyer?</w:t>
      </w:r>
    </w:p>
    <w:p w:rsidR="00000000" w:rsidDel="00000000" w:rsidP="00000000" w:rsidRDefault="00000000" w:rsidRPr="00000000" w14:paraId="00001820">
      <w:pPr>
        <w:spacing w:after="240" w:before="240" w:lineRule="auto"/>
        <w:rPr/>
      </w:pPr>
      <w:r w:rsidDel="00000000" w:rsidR="00000000" w:rsidRPr="00000000">
        <w:rPr>
          <w:rtl w:val="0"/>
        </w:rPr>
        <w:t xml:space="preserve">Legal representation is not mandatory for every administrative application. However, professional assistance may be valuable when historical loss decisions, dual citizenship, or complex foreign documentation are involved.</w:t>
      </w:r>
    </w:p>
    <w:p w:rsidR="00000000" w:rsidDel="00000000" w:rsidP="00000000" w:rsidRDefault="00000000" w:rsidRPr="00000000" w14:paraId="00001821">
      <w:pPr>
        <w:pStyle w:val="Heading3"/>
        <w:keepNext w:val="0"/>
        <w:keepLines w:val="0"/>
        <w:spacing w:before="280" w:lineRule="auto"/>
        <w:rPr>
          <w:b w:val="1"/>
          <w:bCs w:val="1"/>
          <w:color w:val="000000"/>
          <w:sz w:val="26"/>
          <w:szCs w:val="26"/>
        </w:rPr>
      </w:pPr>
      <w:bookmarkStart w:colFirst="0" w:colLast="0" w:name="_sd3wbse13952" w:id="1927"/>
      <w:bookmarkEnd w:id="1927"/>
      <w:r w:rsidDel="00000000" w:rsidR="00000000" w:rsidRPr="00000000">
        <w:rPr>
          <w:b w:val="1"/>
          <w:bCs w:val="1"/>
          <w:color w:val="000000"/>
          <w:sz w:val="26"/>
          <w:szCs w:val="26"/>
          <w:rtl w:val="0"/>
        </w:rPr>
        <w:t xml:space="preserve">26. How much does Caspani Lawyers charge?</w:t>
      </w:r>
    </w:p>
    <w:p w:rsidR="00000000" w:rsidDel="00000000" w:rsidP="00000000" w:rsidRDefault="00000000" w:rsidRPr="00000000" w14:paraId="00001822">
      <w:pPr>
        <w:spacing w:after="240" w:before="240" w:lineRule="auto"/>
        <w:rPr/>
      </w:pPr>
      <w:r w:rsidDel="00000000" w:rsidR="00000000" w:rsidRPr="00000000">
        <w:rPr>
          <w:rtl w:val="0"/>
        </w:rPr>
        <w:t xml:space="preserve">Professional fees depend on the complexity of the case and the agreed scope of services. We begin with a paid legal consultation and discuss further representation after assessing your circumstances.</w:t>
      </w:r>
    </w:p>
    <w:p w:rsidR="00000000" w:rsidDel="00000000" w:rsidP="00000000" w:rsidRDefault="00000000" w:rsidRPr="00000000" w14:paraId="00001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m2f6fnc90w3d" w:id="1928"/>
      <w:bookmarkEnd w:id="1928"/>
      <w:r w:rsidDel="00000000" w:rsidR="00000000" w:rsidRPr="00000000">
        <w:rPr>
          <w:b w:val="1"/>
          <w:bCs w:val="1"/>
          <w:sz w:val="34"/>
          <w:szCs w:val="34"/>
          <w:rtl w:val="0"/>
        </w:rPr>
        <w:t xml:space="preserve">READY TO RESTORE YOUR CONNECTION TO BRAZIL?</w:t>
      </w:r>
    </w:p>
    <w:p w:rsidR="00000000" w:rsidDel="00000000" w:rsidP="00000000" w:rsidRDefault="00000000" w:rsidRPr="00000000" w14:paraId="00001825">
      <w:pPr>
        <w:pStyle w:val="Heading1"/>
        <w:keepNext w:val="0"/>
        <w:keepLines w:val="0"/>
        <w:spacing w:before="480" w:lineRule="auto"/>
        <w:rPr>
          <w:b w:val="1"/>
          <w:bCs w:val="1"/>
          <w:sz w:val="46"/>
          <w:szCs w:val="46"/>
        </w:rPr>
      </w:pPr>
      <w:bookmarkStart w:colFirst="0" w:colLast="0" w:name="_xvn8nxuu2bc6" w:id="1929"/>
      <w:bookmarkEnd w:id="1929"/>
      <w:r w:rsidDel="00000000" w:rsidR="00000000" w:rsidRPr="00000000">
        <w:rPr>
          <w:b w:val="1"/>
          <w:bCs w:val="1"/>
          <w:sz w:val="46"/>
          <w:szCs w:val="46"/>
          <w:rtl w:val="0"/>
        </w:rPr>
        <w:t xml:space="preserve">Your Brazilian Nationality Story May Not Be Over</w:t>
      </w:r>
    </w:p>
    <w:p w:rsidR="00000000" w:rsidDel="00000000" w:rsidP="00000000" w:rsidRDefault="00000000" w:rsidRPr="00000000" w14:paraId="00001826">
      <w:pPr>
        <w:spacing w:after="240" w:before="240" w:lineRule="auto"/>
        <w:rPr/>
      </w:pPr>
      <w:r w:rsidDel="00000000" w:rsidR="00000000" w:rsidRPr="00000000">
        <w:rPr>
          <w:rtl w:val="0"/>
        </w:rPr>
        <w:t xml:space="preserve">If you were born Brazilian and later lost or renounced your nationality, Brazilian law may provide a pathway to recovery.</w:t>
      </w:r>
    </w:p>
    <w:p w:rsidR="00000000" w:rsidDel="00000000" w:rsidP="00000000" w:rsidRDefault="00000000" w:rsidRPr="00000000" w14:paraId="00001827">
      <w:pPr>
        <w:spacing w:after="240" w:before="240" w:lineRule="auto"/>
        <w:rPr/>
      </w:pPr>
      <w:r w:rsidDel="00000000" w:rsidR="00000000" w:rsidRPr="00000000">
        <w:rPr>
          <w:rtl w:val="0"/>
        </w:rPr>
        <w:t xml:space="preserve">If you acquired another citizenship and are unsure whether you ever legally lost Brazilian nationality, confirming your status may be the most important first step.</w:t>
      </w:r>
    </w:p>
    <w:p w:rsidR="00000000" w:rsidDel="00000000" w:rsidP="00000000" w:rsidRDefault="00000000" w:rsidRPr="00000000" w14:paraId="00001828">
      <w:pPr>
        <w:spacing w:after="240" w:before="240" w:lineRule="auto"/>
        <w:rPr/>
      </w:pPr>
      <w:r w:rsidDel="00000000" w:rsidR="00000000" w:rsidRPr="00000000">
        <w:rPr>
          <w:rtl w:val="0"/>
        </w:rPr>
        <w:t xml:space="preserve">At Caspani Lawyers, we help international clients assess historical nationality decisions, understand the legal changes introduced in 2023, prepare supporting documentation, and pursue the appropriate administrative procedures.</w:t>
      </w:r>
    </w:p>
    <w:p w:rsidR="00000000" w:rsidDel="00000000" w:rsidP="00000000" w:rsidRDefault="00000000" w:rsidRPr="00000000" w14:paraId="00001829">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82A">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82D">
      <w:pPr>
        <w:spacing w:after="240" w:before="240" w:lineRule="auto"/>
        <w:rPr>
          <w:i w:val="1"/>
          <w:iCs w:val="1"/>
        </w:rPr>
      </w:pPr>
      <w:r w:rsidDel="00000000" w:rsidR="00000000" w:rsidRPr="00000000">
        <w:rPr>
          <w:i w:val="1"/>
          <w:iCs w:val="1"/>
          <w:rtl w:val="0"/>
        </w:rPr>
        <w:t xml:space="preserve">Reacquire Brazilian Citizenship | Brazilian Nationality Reacquisition | Restore Brazilian Citizenship | Brazilian Dual Citizenship | Nationality Loss Revocation | Brazilian Nationality Law</w:t>
      </w:r>
    </w:p>
    <w:p w:rsidR="00000000" w:rsidDel="00000000" w:rsidP="00000000" w:rsidRDefault="00000000" w:rsidRPr="00000000" w14:paraId="0000182E">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Brazilian nationality reacquisition and revocation depend on the applicant's original nationality status, historical loss decision, applicable legislation, and individual circumstances. Constitutional Amendment No. 131/2023 changed the rules governing nationality loss but does not eliminate the need to assess historical administrative decisions. Applicants should not renounce foreign nationality without qualified advice under all relevant legal systems. No outcome or processing time can be guaranteed.</w:t>
      </w:r>
    </w:p>
    <w:p w:rsidR="00000000" w:rsidDel="00000000" w:rsidP="00000000" w:rsidRDefault="00000000" w:rsidRPr="00000000" w14:paraId="000018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5dfnpkm7v7" w:id="1930"/>
      <w:bookmarkEnd w:id="19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 Legal Services</w:t>
      </w:r>
      <w:r w:rsidDel="00000000" w:rsidR="00000000" w:rsidRPr="00000000">
        <w:rPr>
          <w:rtl w:val="0"/>
        </w:rPr>
      </w:r>
    </w:p>
    <w:p w:rsidR="00000000" w:rsidDel="00000000" w:rsidP="00000000" w:rsidRDefault="00000000" w:rsidRPr="00000000" w14:paraId="00001831">
      <w:pPr>
        <w:pStyle w:val="Heading1"/>
        <w:keepNext w:val="0"/>
        <w:keepLines w:val="0"/>
        <w:spacing w:before="480" w:lineRule="auto"/>
        <w:rPr>
          <w:b w:val="1"/>
          <w:bCs w:val="1"/>
          <w:sz w:val="46"/>
          <w:szCs w:val="46"/>
        </w:rPr>
      </w:pPr>
      <w:bookmarkStart w:colFirst="0" w:colLast="0" w:name="_kv7wpnc39cjv" w:id="1931"/>
      <w:bookmarkEnd w:id="1931"/>
      <w:r w:rsidDel="00000000" w:rsidR="00000000" w:rsidRPr="00000000">
        <w:rPr>
          <w:b w:val="1"/>
          <w:bCs w:val="1"/>
          <w:sz w:val="46"/>
          <w:szCs w:val="46"/>
          <w:rtl w:val="0"/>
        </w:rPr>
        <w:t xml:space="preserve">CASPANI LAWYERS</w:t>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833">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spacing w:after="240" w:before="240" w:lineRule="auto"/>
        <w:rPr/>
      </w:pPr>
      <w:r w:rsidDel="00000000" w:rsidR="00000000" w:rsidRPr="00000000">
        <w:rPr>
          <w:rtl w:val="0"/>
        </w:rPr>
        <w:t xml:space="preserve">RECOMMENDED URL</w:t>
      </w:r>
    </w:p>
    <w:p w:rsidR="00000000" w:rsidDel="00000000" w:rsidP="00000000" w:rsidRDefault="00000000" w:rsidRPr="00000000" w14:paraId="000018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w:t>
      </w:r>
    </w:p>
    <w:p w:rsidR="00000000" w:rsidDel="00000000" w:rsidP="00000000" w:rsidRDefault="00000000" w:rsidRPr="00000000" w14:paraId="00001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spacing w:after="240" w:before="240" w:lineRule="auto"/>
        <w:rPr>
          <w:b w:val="1"/>
          <w:bCs w:val="1"/>
        </w:rPr>
      </w:pPr>
      <w:r w:rsidDel="00000000" w:rsidR="00000000" w:rsidRPr="00000000">
        <w:rPr>
          <w:b w:val="1"/>
          <w:bCs w:val="1"/>
          <w:rtl w:val="0"/>
        </w:rPr>
        <w:t xml:space="preserve">SERVICES &gt; REAL ESTATE LAW</w:t>
      </w:r>
    </w:p>
    <w:p w:rsidR="00000000" w:rsidDel="00000000" w:rsidP="00000000" w:rsidRDefault="00000000" w:rsidRPr="00000000" w14:paraId="00001839">
      <w:pPr>
        <w:pStyle w:val="Heading1"/>
        <w:keepNext w:val="0"/>
        <w:keepLines w:val="0"/>
        <w:spacing w:before="480" w:lineRule="auto"/>
        <w:rPr>
          <w:b w:val="1"/>
          <w:bCs w:val="1"/>
          <w:sz w:val="46"/>
          <w:szCs w:val="46"/>
        </w:rPr>
      </w:pPr>
      <w:bookmarkStart w:colFirst="0" w:colLast="0" w:name="_x9740illp4gu" w:id="1932"/>
      <w:bookmarkEnd w:id="1932"/>
      <w:r w:rsidDel="00000000" w:rsidR="00000000" w:rsidRPr="00000000">
        <w:rPr>
          <w:b w:val="1"/>
          <w:bCs w:val="1"/>
          <w:sz w:val="46"/>
          <w:szCs w:val="46"/>
          <w:rtl w:val="0"/>
        </w:rPr>
        <w:t xml:space="preserve">Real Estate Lawyers in Brazil for Foreign Buyers, Sellers &amp; Investors</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Your property in Brazil. Your investment. Your legal protection.</w:t>
      </w:r>
    </w:p>
    <w:p w:rsidR="00000000" w:rsidDel="00000000" w:rsidP="00000000" w:rsidRDefault="00000000" w:rsidRPr="00000000" w14:paraId="0000183B">
      <w:pPr>
        <w:spacing w:after="240" w:before="240" w:lineRule="auto"/>
        <w:rPr/>
      </w:pPr>
      <w:r w:rsidDel="00000000" w:rsidR="00000000" w:rsidRPr="00000000">
        <w:rPr>
          <w:rtl w:val="0"/>
        </w:rPr>
        <w:t xml:space="preserve">Are you planning to buy, sell, or invest in real estate in Brazil?</w:t>
      </w:r>
    </w:p>
    <w:p w:rsidR="00000000" w:rsidDel="00000000" w:rsidP="00000000" w:rsidRDefault="00000000" w:rsidRPr="00000000" w14:paraId="0000183C">
      <w:pPr>
        <w:spacing w:after="240" w:before="240" w:lineRule="auto"/>
        <w:rPr/>
      </w:pPr>
      <w:r w:rsidDel="00000000" w:rsidR="00000000" w:rsidRPr="00000000">
        <w:rPr>
          <w:rtl w:val="0"/>
        </w:rPr>
        <w:t xml:space="preserve">Brazil offers opportunities for international buyers seeking residential property, luxury homes, vacation residences, commercial real estate, and long-term investments.</w:t>
      </w:r>
    </w:p>
    <w:p w:rsidR="00000000" w:rsidDel="00000000" w:rsidP="00000000" w:rsidRDefault="00000000" w:rsidRPr="00000000" w14:paraId="0000183D">
      <w:pPr>
        <w:spacing w:after="240" w:before="240" w:lineRule="auto"/>
        <w:rPr/>
      </w:pPr>
      <w:r w:rsidDel="00000000" w:rsidR="00000000" w:rsidRPr="00000000">
        <w:rPr>
          <w:rtl w:val="0"/>
        </w:rPr>
        <w:t xml:space="preserve">However, navigating a property transaction in a foreign country involves more than selecting a location and negotiating a price.</w:t>
      </w:r>
    </w:p>
    <w:p w:rsidR="00000000" w:rsidDel="00000000" w:rsidP="00000000" w:rsidRDefault="00000000" w:rsidRPr="00000000" w14:paraId="0000183E">
      <w:pPr>
        <w:spacing w:after="240" w:before="240" w:lineRule="auto"/>
        <w:rPr/>
      </w:pPr>
      <w:r w:rsidDel="00000000" w:rsidR="00000000" w:rsidRPr="00000000">
        <w:rPr>
          <w:rtl w:val="0"/>
        </w:rPr>
        <w:t xml:space="preserve">Foreign investors must understand Brazilian property ownership rules, title registration, contractual obligations, taxes, international payments, and the legal risks associated with acquiring or disposing of real estate.</w:t>
      </w:r>
    </w:p>
    <w:p w:rsidR="00000000" w:rsidDel="00000000" w:rsidP="00000000" w:rsidRDefault="00000000" w:rsidRPr="00000000" w14:paraId="0000183F">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real estate legal assistance for foreign individuals, international investors, property owners, and businesses.</w:t>
      </w:r>
    </w:p>
    <w:p w:rsidR="00000000" w:rsidDel="00000000" w:rsidP="00000000" w:rsidRDefault="00000000" w:rsidRPr="00000000" w14:paraId="00001840">
      <w:pPr>
        <w:spacing w:after="240" w:before="240" w:lineRule="auto"/>
        <w:rPr/>
      </w:pPr>
      <w:r w:rsidDel="00000000" w:rsidR="00000000" w:rsidRPr="00000000">
        <w:rPr>
          <w:rtl w:val="0"/>
        </w:rPr>
        <w:t xml:space="preserve">Our services include property due diligence, purchase and sale agreements, ownership verification, real estate documentation, transaction coordination, and legal guidance concerning property-based immigration opportunities.</w:t>
      </w:r>
    </w:p>
    <w:p w:rsidR="00000000" w:rsidDel="00000000" w:rsidP="00000000" w:rsidRDefault="00000000" w:rsidRPr="00000000" w14:paraId="00001841">
      <w:pPr>
        <w:spacing w:after="240" w:before="240" w:lineRule="auto"/>
        <w:rPr>
          <w:b w:val="1"/>
          <w:bCs w:val="1"/>
        </w:rPr>
      </w:pPr>
      <w:r w:rsidDel="00000000" w:rsidR="00000000" w:rsidRPr="00000000">
        <w:rPr>
          <w:b w:val="1"/>
          <w:bCs w:val="1"/>
          <w:rtl w:val="0"/>
        </w:rPr>
        <w:t xml:space="preserve">From initial legal assessment to property registration, our objective is to help clients make informed decisions and protect their interests under Brazilian law.</w:t>
      </w:r>
    </w:p>
    <w:p w:rsidR="00000000" w:rsidDel="00000000" w:rsidP="00000000" w:rsidRDefault="00000000" w:rsidRPr="00000000" w14:paraId="00001842">
      <w:pPr>
        <w:spacing w:after="240" w:before="240" w:lineRule="auto"/>
        <w:rPr>
          <w:b w:val="1"/>
          <w:bCs w:val="1"/>
        </w:rPr>
      </w:pPr>
      <w:r w:rsidDel="00000000" w:rsidR="00000000" w:rsidRPr="00000000">
        <w:rPr>
          <w:b w:val="1"/>
          <w:bCs w:val="1"/>
          <w:rtl w:val="0"/>
        </w:rPr>
        <w:t xml:space="preserve">[Book Your Real Estate Legal Consultation]</w:t>
      </w:r>
    </w:p>
    <w:p w:rsidR="00000000" w:rsidDel="00000000" w:rsidP="00000000" w:rsidRDefault="00000000" w:rsidRPr="00000000" w14:paraId="00001843">
      <w:pPr>
        <w:spacing w:after="240" w:before="240" w:lineRule="auto"/>
        <w:rPr>
          <w:b w:val="1"/>
          <w:bCs w:val="1"/>
        </w:rPr>
      </w:pPr>
      <w:r w:rsidDel="00000000" w:rsidR="00000000" w:rsidRPr="00000000">
        <w:rPr>
          <w:b w:val="1"/>
          <w:bCs w:val="1"/>
          <w:rtl w:val="0"/>
        </w:rPr>
        <w:t xml:space="preserve">[Explore Our Real Estate Services]</w:t>
      </w:r>
    </w:p>
    <w:p w:rsidR="00000000" w:rsidDel="00000000" w:rsidP="00000000" w:rsidRDefault="00000000" w:rsidRPr="00000000" w14:paraId="00001844">
      <w:pPr>
        <w:spacing w:after="240" w:before="240" w:lineRule="auto"/>
        <w:rPr/>
      </w:pPr>
      <w:r w:rsidDel="00000000" w:rsidR="00000000" w:rsidRPr="00000000">
        <w:rPr>
          <w:rtl w:val="0"/>
        </w:rPr>
        <w:t xml:space="preserve">Brazilian Property Law | Foreign Buyers | Real Estate Due Diligence | International Investors</w:t>
      </w:r>
    </w:p>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s3qgnnescqa" w:id="1933"/>
      <w:bookmarkEnd w:id="1933"/>
      <w:r w:rsidDel="00000000" w:rsidR="00000000" w:rsidRPr="00000000">
        <w:rPr>
          <w:b w:val="1"/>
          <w:bCs w:val="1"/>
          <w:sz w:val="34"/>
          <w:szCs w:val="34"/>
          <w:rtl w:val="0"/>
        </w:rPr>
        <w:t xml:space="preserve">BRAZILIAN REAL ESTATE LEGAL SERVICES</w:t>
      </w:r>
    </w:p>
    <w:p w:rsidR="00000000" w:rsidDel="00000000" w:rsidP="00000000" w:rsidRDefault="00000000" w:rsidRPr="00000000" w14:paraId="00001849">
      <w:pPr>
        <w:pStyle w:val="Heading1"/>
        <w:keepNext w:val="0"/>
        <w:keepLines w:val="0"/>
        <w:spacing w:before="480" w:lineRule="auto"/>
        <w:rPr>
          <w:b w:val="1"/>
          <w:bCs w:val="1"/>
          <w:sz w:val="46"/>
          <w:szCs w:val="46"/>
        </w:rPr>
      </w:pPr>
      <w:bookmarkStart w:colFirst="0" w:colLast="0" w:name="_md6mjz1wd73n" w:id="1934"/>
      <w:bookmarkEnd w:id="1934"/>
      <w:r w:rsidDel="00000000" w:rsidR="00000000" w:rsidRPr="00000000">
        <w:rPr>
          <w:b w:val="1"/>
          <w:bCs w:val="1"/>
          <w:sz w:val="46"/>
          <w:szCs w:val="46"/>
          <w:rtl w:val="0"/>
        </w:rPr>
        <w:t xml:space="preserve">Comprehensive Real Estate Legal Assistance in Brazil</w:t>
      </w:r>
    </w:p>
    <w:p w:rsidR="00000000" w:rsidDel="00000000" w:rsidP="00000000" w:rsidRDefault="00000000" w:rsidRPr="00000000" w14:paraId="0000184A">
      <w:pPr>
        <w:spacing w:after="240" w:before="240" w:lineRule="auto"/>
        <w:rPr/>
      </w:pPr>
      <w:r w:rsidDel="00000000" w:rsidR="00000000" w:rsidRPr="00000000">
        <w:rPr>
          <w:rtl w:val="0"/>
        </w:rPr>
        <w:t xml:space="preserve">Whether you are purchasing your first property in Brazil, expanding an international investment portfolio, or managing an existing real estate asset, the legal structure of the transaction matters.</w:t>
      </w:r>
    </w:p>
    <w:p w:rsidR="00000000" w:rsidDel="00000000" w:rsidP="00000000" w:rsidRDefault="00000000" w:rsidRPr="00000000" w14:paraId="0000184B">
      <w:pPr>
        <w:spacing w:after="240" w:before="240" w:lineRule="auto"/>
        <w:rPr/>
      </w:pPr>
      <w:r w:rsidDel="00000000" w:rsidR="00000000" w:rsidRPr="00000000">
        <w:rPr>
          <w:rtl w:val="0"/>
        </w:rPr>
        <w:t xml:space="preserve">We assist clients at different stages of property ownership.</w:t>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5oziqmqxhin8" w:id="1935"/>
      <w:bookmarkEnd w:id="1935"/>
      <w:r w:rsidDel="00000000" w:rsidR="00000000" w:rsidRPr="00000000">
        <w:rPr>
          <w:b w:val="1"/>
          <w:bCs w:val="1"/>
          <w:color w:val="000000"/>
          <w:sz w:val="26"/>
          <w:szCs w:val="26"/>
          <w:rtl w:val="0"/>
        </w:rPr>
        <w:t xml:space="preserve">Buying Property in Brazil</w:t>
      </w:r>
    </w:p>
    <w:p w:rsidR="00000000" w:rsidDel="00000000" w:rsidP="00000000" w:rsidRDefault="00000000" w:rsidRPr="00000000" w14:paraId="0000184D">
      <w:pPr>
        <w:spacing w:after="240" w:before="240" w:lineRule="auto"/>
        <w:rPr/>
      </w:pPr>
      <w:r w:rsidDel="00000000" w:rsidR="00000000" w:rsidRPr="00000000">
        <w:rPr>
          <w:rtl w:val="0"/>
        </w:rPr>
        <w:t xml:space="preserve">Legal guidance for foreign buyers acquiring residential, commercial, or investment property.</w:t>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wr29b0o714s7" w:id="1936"/>
      <w:bookmarkEnd w:id="1936"/>
      <w:r w:rsidDel="00000000" w:rsidR="00000000" w:rsidRPr="00000000">
        <w:rPr>
          <w:b w:val="1"/>
          <w:bCs w:val="1"/>
          <w:color w:val="000000"/>
          <w:sz w:val="26"/>
          <w:szCs w:val="26"/>
          <w:rtl w:val="0"/>
        </w:rPr>
        <w:t xml:space="preserve">Real Estate Due Diligence</w:t>
      </w:r>
    </w:p>
    <w:p w:rsidR="00000000" w:rsidDel="00000000" w:rsidP="00000000" w:rsidRDefault="00000000" w:rsidRPr="00000000" w14:paraId="0000184F">
      <w:pPr>
        <w:spacing w:after="240" w:before="240" w:lineRule="auto"/>
        <w:rPr/>
      </w:pPr>
      <w:r w:rsidDel="00000000" w:rsidR="00000000" w:rsidRPr="00000000">
        <w:rPr>
          <w:rtl w:val="0"/>
        </w:rPr>
        <w:t xml:space="preserve">Verification of ownership, property records, encumbrances, seller documentation, and transaction-related legal risks.</w:t>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axfi5vt8wkff" w:id="1937"/>
      <w:bookmarkEnd w:id="1937"/>
      <w:r w:rsidDel="00000000" w:rsidR="00000000" w:rsidRPr="00000000">
        <w:rPr>
          <w:b w:val="1"/>
          <w:bCs w:val="1"/>
          <w:color w:val="000000"/>
          <w:sz w:val="26"/>
          <w:szCs w:val="26"/>
          <w:rtl w:val="0"/>
        </w:rPr>
        <w:t xml:space="preserve">Property Purchase and Sale Agreements</w:t>
      </w:r>
    </w:p>
    <w:p w:rsidR="00000000" w:rsidDel="00000000" w:rsidP="00000000" w:rsidRDefault="00000000" w:rsidRPr="00000000" w14:paraId="00001851">
      <w:pPr>
        <w:spacing w:after="240" w:before="240" w:lineRule="auto"/>
        <w:rPr/>
      </w:pPr>
      <w:r w:rsidDel="00000000" w:rsidR="00000000" w:rsidRPr="00000000">
        <w:rPr>
          <w:rtl w:val="0"/>
        </w:rPr>
        <w:t xml:space="preserve">Preparation, review, and negotiation of contractual terms designed to protect the client's legal interests.</w:t>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5xcmijmgeoaj" w:id="1938"/>
      <w:bookmarkEnd w:id="1938"/>
      <w:r w:rsidDel="00000000" w:rsidR="00000000" w:rsidRPr="00000000">
        <w:rPr>
          <w:b w:val="1"/>
          <w:bCs w:val="1"/>
          <w:color w:val="000000"/>
          <w:sz w:val="26"/>
          <w:szCs w:val="26"/>
          <w:rtl w:val="0"/>
        </w:rPr>
        <w:t xml:space="preserve">Selling Brazilian Real Estate</w:t>
      </w:r>
    </w:p>
    <w:p w:rsidR="00000000" w:rsidDel="00000000" w:rsidP="00000000" w:rsidRDefault="00000000" w:rsidRPr="00000000" w14:paraId="00001853">
      <w:pPr>
        <w:spacing w:after="240" w:before="240" w:lineRule="auto"/>
        <w:rPr/>
      </w:pPr>
      <w:r w:rsidDel="00000000" w:rsidR="00000000" w:rsidRPr="00000000">
        <w:rPr>
          <w:rtl w:val="0"/>
        </w:rPr>
        <w:t xml:space="preserve">Legal assistance with property sales, documentation, transaction obligations, and closing procedures.</w:t>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oiruqvfgyxu2" w:id="1939"/>
      <w:bookmarkEnd w:id="1939"/>
      <w:r w:rsidDel="00000000" w:rsidR="00000000" w:rsidRPr="00000000">
        <w:rPr>
          <w:b w:val="1"/>
          <w:bCs w:val="1"/>
          <w:color w:val="000000"/>
          <w:sz w:val="26"/>
          <w:szCs w:val="26"/>
          <w:rtl w:val="0"/>
        </w:rPr>
        <w:t xml:space="preserve">Real Estate Investment</w:t>
      </w:r>
    </w:p>
    <w:p w:rsidR="00000000" w:rsidDel="00000000" w:rsidP="00000000" w:rsidRDefault="00000000" w:rsidRPr="00000000" w14:paraId="00001855">
      <w:pPr>
        <w:spacing w:after="240" w:before="240" w:lineRule="auto"/>
        <w:rPr/>
      </w:pPr>
      <w:r w:rsidDel="00000000" w:rsidR="00000000" w:rsidRPr="00000000">
        <w:rPr>
          <w:rtl w:val="0"/>
        </w:rPr>
        <w:t xml:space="preserve">Legal assessment of property investments, ownership structures, and applicable regulatory requirements.</w:t>
      </w:r>
    </w:p>
    <w:p w:rsidR="00000000" w:rsidDel="00000000" w:rsidP="00000000" w:rsidRDefault="00000000" w:rsidRPr="00000000" w14:paraId="00001856">
      <w:pPr>
        <w:pStyle w:val="Heading3"/>
        <w:keepNext w:val="0"/>
        <w:keepLines w:val="0"/>
        <w:spacing w:before="280" w:lineRule="auto"/>
        <w:rPr>
          <w:b w:val="1"/>
          <w:bCs w:val="1"/>
          <w:color w:val="000000"/>
          <w:sz w:val="26"/>
          <w:szCs w:val="26"/>
        </w:rPr>
      </w:pPr>
      <w:bookmarkStart w:colFirst="0" w:colLast="0" w:name="_spzo0ios1v4w" w:id="1940"/>
      <w:bookmarkEnd w:id="1940"/>
      <w:r w:rsidDel="00000000" w:rsidR="00000000" w:rsidRPr="00000000">
        <w:rPr>
          <w:b w:val="1"/>
          <w:bCs w:val="1"/>
          <w:color w:val="000000"/>
          <w:sz w:val="26"/>
          <w:szCs w:val="26"/>
          <w:rtl w:val="0"/>
        </w:rPr>
        <w:t xml:space="preserve">Property Ownership Through Companies</w:t>
      </w:r>
    </w:p>
    <w:p w:rsidR="00000000" w:rsidDel="00000000" w:rsidP="00000000" w:rsidRDefault="00000000" w:rsidRPr="00000000" w14:paraId="00001857">
      <w:pPr>
        <w:spacing w:after="240" w:before="240" w:lineRule="auto"/>
        <w:rPr/>
      </w:pPr>
      <w:r w:rsidDel="00000000" w:rsidR="00000000" w:rsidRPr="00000000">
        <w:rPr>
          <w:rtl w:val="0"/>
        </w:rPr>
        <w:t xml:space="preserve">Guidance concerning ownership through Brazilian legal entities and related corporate documentation.</w:t>
      </w:r>
    </w:p>
    <w:p w:rsidR="00000000" w:rsidDel="00000000" w:rsidP="00000000" w:rsidRDefault="00000000" w:rsidRPr="00000000" w14:paraId="00001858">
      <w:pPr>
        <w:pStyle w:val="Heading3"/>
        <w:keepNext w:val="0"/>
        <w:keepLines w:val="0"/>
        <w:spacing w:before="280" w:lineRule="auto"/>
        <w:rPr>
          <w:b w:val="1"/>
          <w:bCs w:val="1"/>
          <w:color w:val="000000"/>
          <w:sz w:val="26"/>
          <w:szCs w:val="26"/>
        </w:rPr>
      </w:pPr>
      <w:bookmarkStart w:colFirst="0" w:colLast="0" w:name="_lfyz8ujj6hs0" w:id="1941"/>
      <w:bookmarkEnd w:id="1941"/>
      <w:r w:rsidDel="00000000" w:rsidR="00000000" w:rsidRPr="00000000">
        <w:rPr>
          <w:b w:val="1"/>
          <w:bCs w:val="1"/>
          <w:color w:val="000000"/>
          <w:sz w:val="26"/>
          <w:szCs w:val="26"/>
          <w:rtl w:val="0"/>
        </w:rPr>
        <w:t xml:space="preserve">Real Estate Powers of Attorney</w:t>
      </w:r>
    </w:p>
    <w:p w:rsidR="00000000" w:rsidDel="00000000" w:rsidP="00000000" w:rsidRDefault="00000000" w:rsidRPr="00000000" w14:paraId="00001859">
      <w:pPr>
        <w:spacing w:after="240" w:before="240" w:lineRule="auto"/>
        <w:rPr/>
      </w:pPr>
      <w:r w:rsidDel="00000000" w:rsidR="00000000" w:rsidRPr="00000000">
        <w:rPr>
          <w:rtl w:val="0"/>
        </w:rPr>
        <w:t xml:space="preserve">Preparation and assessment of legal instruments allowing authorized representatives to act in Brazil.</w:t>
      </w:r>
    </w:p>
    <w:p w:rsidR="00000000" w:rsidDel="00000000" w:rsidP="00000000" w:rsidRDefault="00000000" w:rsidRPr="00000000" w14:paraId="0000185A">
      <w:pPr>
        <w:pStyle w:val="Heading3"/>
        <w:keepNext w:val="0"/>
        <w:keepLines w:val="0"/>
        <w:spacing w:before="280" w:lineRule="auto"/>
        <w:rPr>
          <w:b w:val="1"/>
          <w:bCs w:val="1"/>
          <w:color w:val="000000"/>
          <w:sz w:val="26"/>
          <w:szCs w:val="26"/>
        </w:rPr>
      </w:pPr>
      <w:bookmarkStart w:colFirst="0" w:colLast="0" w:name="_byt7fqfb7mh6" w:id="1942"/>
      <w:bookmarkEnd w:id="1942"/>
      <w:r w:rsidDel="00000000" w:rsidR="00000000" w:rsidRPr="00000000">
        <w:rPr>
          <w:b w:val="1"/>
          <w:bCs w:val="1"/>
          <w:color w:val="000000"/>
          <w:sz w:val="26"/>
          <w:szCs w:val="26"/>
          <w:rtl w:val="0"/>
        </w:rPr>
        <w:t xml:space="preserve">Property Disputes and Litigation</w:t>
      </w:r>
    </w:p>
    <w:p w:rsidR="00000000" w:rsidDel="00000000" w:rsidP="00000000" w:rsidRDefault="00000000" w:rsidRPr="00000000" w14:paraId="0000185B">
      <w:pPr>
        <w:spacing w:after="240" w:before="240" w:lineRule="auto"/>
        <w:rPr/>
      </w:pPr>
      <w:r w:rsidDel="00000000" w:rsidR="00000000" w:rsidRPr="00000000">
        <w:rPr>
          <w:rtl w:val="0"/>
        </w:rPr>
        <w:t xml:space="preserve">Legal assistance with disputes involving ownership, contracts, developers, possession, and other real estate matters.</w:t>
      </w:r>
    </w:p>
    <w:p w:rsidR="00000000" w:rsidDel="00000000" w:rsidP="00000000" w:rsidRDefault="00000000" w:rsidRPr="00000000" w14:paraId="0000185C">
      <w:pPr>
        <w:pStyle w:val="Heading3"/>
        <w:keepNext w:val="0"/>
        <w:keepLines w:val="0"/>
        <w:spacing w:before="280" w:lineRule="auto"/>
        <w:rPr>
          <w:b w:val="1"/>
          <w:bCs w:val="1"/>
          <w:color w:val="000000"/>
          <w:sz w:val="26"/>
          <w:szCs w:val="26"/>
        </w:rPr>
      </w:pPr>
      <w:bookmarkStart w:colFirst="0" w:colLast="0" w:name="_nuny7cj6cf48" w:id="1943"/>
      <w:bookmarkEnd w:id="1943"/>
      <w:r w:rsidDel="00000000" w:rsidR="00000000" w:rsidRPr="00000000">
        <w:rPr>
          <w:b w:val="1"/>
          <w:bCs w:val="1"/>
          <w:color w:val="000000"/>
          <w:sz w:val="26"/>
          <w:szCs w:val="26"/>
          <w:rtl w:val="0"/>
        </w:rPr>
        <w:t xml:space="preserve">Residency Through Real Estate Investment</w:t>
      </w:r>
    </w:p>
    <w:p w:rsidR="00000000" w:rsidDel="00000000" w:rsidP="00000000" w:rsidRDefault="00000000" w:rsidRPr="00000000" w14:paraId="0000185D">
      <w:pPr>
        <w:spacing w:after="240" w:before="240" w:lineRule="auto"/>
        <w:rPr/>
      </w:pPr>
      <w:r w:rsidDel="00000000" w:rsidR="00000000" w:rsidRPr="00000000">
        <w:rPr>
          <w:rtl w:val="0"/>
        </w:rPr>
        <w:t xml:space="preserve">Assessment of immigration pathways potentially available through qualifying Brazilian property investments.</w:t>
      </w:r>
    </w:p>
    <w:p w:rsidR="00000000" w:rsidDel="00000000" w:rsidP="00000000" w:rsidRDefault="00000000" w:rsidRPr="00000000" w14:paraId="0000185E">
      <w:pPr>
        <w:spacing w:after="240" w:before="240" w:lineRule="auto"/>
        <w:rPr>
          <w:b w:val="1"/>
          <w:bCs w:val="1"/>
        </w:rPr>
      </w:pPr>
      <w:r w:rsidDel="00000000" w:rsidR="00000000" w:rsidRPr="00000000">
        <w:rPr>
          <w:b w:val="1"/>
          <w:bCs w:val="1"/>
          <w:rtl w:val="0"/>
        </w:rPr>
        <w:t xml:space="preserve">[Discuss Your Real Estate Legal Needs]</w:t>
      </w:r>
    </w:p>
    <w:p w:rsidR="00000000" w:rsidDel="00000000" w:rsidP="00000000" w:rsidRDefault="00000000" w:rsidRPr="00000000" w14:paraId="00001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2"/>
        <w:keepNext w:val="0"/>
        <w:keepLines w:val="0"/>
        <w:spacing w:after="80" w:lineRule="auto"/>
        <w:rPr>
          <w:b w:val="1"/>
          <w:bCs w:val="1"/>
          <w:sz w:val="34"/>
          <w:szCs w:val="34"/>
        </w:rPr>
      </w:pPr>
      <w:bookmarkStart w:colFirst="0" w:colLast="0" w:name="_elmdx1x6j968" w:id="1944"/>
      <w:bookmarkEnd w:id="1944"/>
      <w:r w:rsidDel="00000000" w:rsidR="00000000" w:rsidRPr="00000000">
        <w:rPr>
          <w:b w:val="1"/>
          <w:bCs w:val="1"/>
          <w:sz w:val="34"/>
          <w:szCs w:val="34"/>
          <w:rtl w:val="0"/>
        </w:rPr>
        <w:t xml:space="preserve">FOREIGN PROPERTY OWNERSHIP</w:t>
      </w:r>
    </w:p>
    <w:p w:rsidR="00000000" w:rsidDel="00000000" w:rsidP="00000000" w:rsidRDefault="00000000" w:rsidRPr="00000000" w14:paraId="00001861">
      <w:pPr>
        <w:pStyle w:val="Heading1"/>
        <w:keepNext w:val="0"/>
        <w:keepLines w:val="0"/>
        <w:spacing w:before="480" w:lineRule="auto"/>
        <w:rPr>
          <w:b w:val="1"/>
          <w:bCs w:val="1"/>
          <w:sz w:val="46"/>
          <w:szCs w:val="46"/>
        </w:rPr>
      </w:pPr>
      <w:bookmarkStart w:colFirst="0" w:colLast="0" w:name="_8kertdtu1e6s" w:id="1945"/>
      <w:bookmarkEnd w:id="1945"/>
      <w:r w:rsidDel="00000000" w:rsidR="00000000" w:rsidRPr="00000000">
        <w:rPr>
          <w:b w:val="1"/>
          <w:bCs w:val="1"/>
          <w:sz w:val="46"/>
          <w:szCs w:val="46"/>
          <w:rtl w:val="0"/>
        </w:rPr>
        <w:t xml:space="preserve">Can Foreigners Buy Property in Brazil?</w:t>
      </w:r>
    </w:p>
    <w:p w:rsidR="00000000" w:rsidDel="00000000" w:rsidP="00000000" w:rsidRDefault="00000000" w:rsidRPr="00000000" w14:paraId="00001862">
      <w:pPr>
        <w:spacing w:after="240" w:before="240" w:lineRule="auto"/>
        <w:rPr/>
      </w:pPr>
      <w:r w:rsidDel="00000000" w:rsidR="00000000" w:rsidRPr="00000000">
        <w:rPr>
          <w:rtl w:val="0"/>
        </w:rPr>
        <w:t xml:space="preserve">Yes.</w:t>
      </w:r>
    </w:p>
    <w:p w:rsidR="00000000" w:rsidDel="00000000" w:rsidP="00000000" w:rsidRDefault="00000000" w:rsidRPr="00000000" w14:paraId="00001863">
      <w:pPr>
        <w:spacing w:after="240" w:before="240" w:lineRule="auto"/>
        <w:rPr/>
      </w:pPr>
      <w:r w:rsidDel="00000000" w:rsidR="00000000" w:rsidRPr="00000000">
        <w:rPr>
          <w:rtl w:val="0"/>
        </w:rPr>
        <w:t xml:space="preserve">Foreign individuals can generally purchase and own urban real estate in Brazil, including apartments, houses, and commercial properties, subject to the applicable legal requirements.</w:t>
      </w:r>
    </w:p>
    <w:p w:rsidR="00000000" w:rsidDel="00000000" w:rsidP="00000000" w:rsidRDefault="00000000" w:rsidRPr="00000000" w14:paraId="00001864">
      <w:pPr>
        <w:spacing w:after="240" w:before="240" w:lineRule="auto"/>
        <w:rPr/>
      </w:pPr>
      <w:r w:rsidDel="00000000" w:rsidR="00000000" w:rsidRPr="00000000">
        <w:rPr>
          <w:rtl w:val="0"/>
        </w:rPr>
        <w:t xml:space="preserve">Foreign buyers do not necessarily need to become Brazilian citizens or residents before acquiring urban property.</w:t>
      </w:r>
    </w:p>
    <w:p w:rsidR="00000000" w:rsidDel="00000000" w:rsidP="00000000" w:rsidRDefault="00000000" w:rsidRPr="00000000" w14:paraId="00001865">
      <w:pPr>
        <w:spacing w:after="240" w:before="240" w:lineRule="auto"/>
        <w:rPr/>
      </w:pPr>
      <w:r w:rsidDel="00000000" w:rsidR="00000000" w:rsidRPr="00000000">
        <w:rPr>
          <w:rtl w:val="0"/>
        </w:rPr>
        <w:t xml:space="preserve">However, the rules depend on the type of property, its location, the ownership structure, and the circumstances of the transaction.</w:t>
      </w:r>
    </w:p>
    <w:p w:rsidR="00000000" w:rsidDel="00000000" w:rsidP="00000000" w:rsidRDefault="00000000" w:rsidRPr="00000000" w14:paraId="00001866">
      <w:pPr>
        <w:pStyle w:val="Heading3"/>
        <w:keepNext w:val="0"/>
        <w:keepLines w:val="0"/>
        <w:spacing w:before="280" w:lineRule="auto"/>
        <w:rPr>
          <w:b w:val="1"/>
          <w:bCs w:val="1"/>
          <w:color w:val="000000"/>
          <w:sz w:val="26"/>
          <w:szCs w:val="26"/>
        </w:rPr>
      </w:pPr>
      <w:bookmarkStart w:colFirst="0" w:colLast="0" w:name="_2zmghhu1ywm5" w:id="1946"/>
      <w:bookmarkEnd w:id="1946"/>
      <w:r w:rsidDel="00000000" w:rsidR="00000000" w:rsidRPr="00000000">
        <w:rPr>
          <w:b w:val="1"/>
          <w:bCs w:val="1"/>
          <w:color w:val="000000"/>
          <w:sz w:val="26"/>
          <w:szCs w:val="26"/>
          <w:rtl w:val="0"/>
        </w:rPr>
        <w:t xml:space="preserve">Foreign Individuals</w:t>
      </w:r>
    </w:p>
    <w:p w:rsidR="00000000" w:rsidDel="00000000" w:rsidP="00000000" w:rsidRDefault="00000000" w:rsidRPr="00000000" w14:paraId="00001867">
      <w:pPr>
        <w:spacing w:after="240" w:before="240" w:lineRule="auto"/>
        <w:rPr/>
      </w:pPr>
      <w:r w:rsidDel="00000000" w:rsidR="00000000" w:rsidRPr="00000000">
        <w:rPr>
          <w:rtl w:val="0"/>
        </w:rPr>
        <w:t xml:space="preserve">Non-Brazilian individuals may generally acquire urban residential and commercial property.</w:t>
      </w:r>
    </w:p>
    <w:p w:rsidR="00000000" w:rsidDel="00000000" w:rsidP="00000000" w:rsidRDefault="00000000" w:rsidRPr="00000000" w14:paraId="00001868">
      <w:pPr>
        <w:pStyle w:val="Heading3"/>
        <w:keepNext w:val="0"/>
        <w:keepLines w:val="0"/>
        <w:spacing w:before="280" w:lineRule="auto"/>
        <w:rPr>
          <w:b w:val="1"/>
          <w:bCs w:val="1"/>
          <w:color w:val="000000"/>
          <w:sz w:val="26"/>
          <w:szCs w:val="26"/>
        </w:rPr>
      </w:pPr>
      <w:bookmarkStart w:colFirst="0" w:colLast="0" w:name="_x57v3yklv4hb" w:id="1947"/>
      <w:bookmarkEnd w:id="1947"/>
      <w:r w:rsidDel="00000000" w:rsidR="00000000" w:rsidRPr="00000000">
        <w:rPr>
          <w:b w:val="1"/>
          <w:bCs w:val="1"/>
          <w:color w:val="000000"/>
          <w:sz w:val="26"/>
          <w:szCs w:val="26"/>
          <w:rtl w:val="0"/>
        </w:rPr>
        <w:t xml:space="preserve">Non-Resident Buyers</w:t>
      </w:r>
    </w:p>
    <w:p w:rsidR="00000000" w:rsidDel="00000000" w:rsidP="00000000" w:rsidRDefault="00000000" w:rsidRPr="00000000" w14:paraId="00001869">
      <w:pPr>
        <w:spacing w:after="240" w:before="240" w:lineRule="auto"/>
        <w:rPr/>
      </w:pPr>
      <w:r w:rsidDel="00000000" w:rsidR="00000000" w:rsidRPr="00000000">
        <w:rPr>
          <w:rtl w:val="0"/>
        </w:rPr>
        <w:t xml:space="preserve">Foreign nationals residing outside Brazil may be able to purchase urban real estate without relocating to the country.</w:t>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7uqp4yzbk1ra" w:id="1948"/>
      <w:bookmarkEnd w:id="1948"/>
      <w:r w:rsidDel="00000000" w:rsidR="00000000" w:rsidRPr="00000000">
        <w:rPr>
          <w:b w:val="1"/>
          <w:bCs w:val="1"/>
          <w:color w:val="000000"/>
          <w:sz w:val="26"/>
          <w:szCs w:val="26"/>
          <w:rtl w:val="0"/>
        </w:rPr>
        <w:t xml:space="preserve">Foreign Companies</w:t>
      </w:r>
    </w:p>
    <w:p w:rsidR="00000000" w:rsidDel="00000000" w:rsidP="00000000" w:rsidRDefault="00000000" w:rsidRPr="00000000" w14:paraId="0000186B">
      <w:pPr>
        <w:spacing w:after="240" w:before="240" w:lineRule="auto"/>
        <w:rPr/>
      </w:pPr>
      <w:r w:rsidDel="00000000" w:rsidR="00000000" w:rsidRPr="00000000">
        <w:rPr>
          <w:rtl w:val="0"/>
        </w:rPr>
        <w:t xml:space="preserve">Property acquisition through a foreign or Brazilian legal entity may involve additional corporate, registration, and tax requirements.</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1w0ia68bal4s" w:id="1949"/>
      <w:bookmarkEnd w:id="1949"/>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186D">
      <w:pPr>
        <w:spacing w:after="240" w:before="240" w:lineRule="auto"/>
        <w:rPr/>
      </w:pPr>
      <w:r w:rsidDel="00000000" w:rsidR="00000000" w:rsidRPr="00000000">
        <w:rPr>
          <w:rtl w:val="0"/>
        </w:rPr>
        <w:t xml:space="preserve">Rural land is subject to specific restrictions under Brazilian law, including rules concerning foreign ownership, area limits, authorization requirements, and border regions.</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aatnr2rztleg" w:id="1950"/>
      <w:bookmarkEnd w:id="1950"/>
      <w:r w:rsidDel="00000000" w:rsidR="00000000" w:rsidRPr="00000000">
        <w:rPr>
          <w:b w:val="1"/>
          <w:bCs w:val="1"/>
          <w:color w:val="000000"/>
          <w:sz w:val="26"/>
          <w:szCs w:val="26"/>
          <w:rtl w:val="0"/>
        </w:rPr>
        <w:t xml:space="preserve">Coastal and Specially Regulated Property</w:t>
      </w:r>
    </w:p>
    <w:p w:rsidR="00000000" w:rsidDel="00000000" w:rsidP="00000000" w:rsidRDefault="00000000" w:rsidRPr="00000000" w14:paraId="0000186F">
      <w:pPr>
        <w:spacing w:after="240" w:before="240" w:lineRule="auto"/>
        <w:rPr/>
      </w:pPr>
      <w:r w:rsidDel="00000000" w:rsidR="00000000" w:rsidRPr="00000000">
        <w:rPr>
          <w:rtl w:val="0"/>
        </w:rPr>
        <w:t xml:space="preserve">Certain coastal, border, public-domain, and other specially regulated properties may involve additional ownership or administrative restrictions.</w:t>
      </w:r>
    </w:p>
    <w:p w:rsidR="00000000" w:rsidDel="00000000" w:rsidP="00000000" w:rsidRDefault="00000000" w:rsidRPr="00000000" w14:paraId="0000187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legal requirements for urban apartments are not necessarily the same as those applicable to farms, rural estates, or property in restricted areas.</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[Check Your Property Ownership Eligibility]</w:t>
      </w:r>
    </w:p>
    <w:p w:rsidR="00000000" w:rsidDel="00000000" w:rsidP="00000000" w:rsidRDefault="00000000" w:rsidRPr="00000000" w14:paraId="00001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gitonzeg4u0q" w:id="1951"/>
      <w:bookmarkEnd w:id="1951"/>
      <w:r w:rsidDel="00000000" w:rsidR="00000000" w:rsidRPr="00000000">
        <w:rPr>
          <w:b w:val="1"/>
          <w:bCs w:val="1"/>
          <w:sz w:val="34"/>
          <w:szCs w:val="34"/>
          <w:rtl w:val="0"/>
        </w:rPr>
        <w:t xml:space="preserve">BUYING PROPERTY IN BRAZIL</w:t>
      </w:r>
    </w:p>
    <w:p w:rsidR="00000000" w:rsidDel="00000000" w:rsidP="00000000" w:rsidRDefault="00000000" w:rsidRPr="00000000" w14:paraId="00001874">
      <w:pPr>
        <w:pStyle w:val="Heading1"/>
        <w:keepNext w:val="0"/>
        <w:keepLines w:val="0"/>
        <w:spacing w:before="480" w:lineRule="auto"/>
        <w:rPr>
          <w:b w:val="1"/>
          <w:bCs w:val="1"/>
          <w:sz w:val="46"/>
          <w:szCs w:val="46"/>
        </w:rPr>
      </w:pPr>
      <w:bookmarkStart w:colFirst="0" w:colLast="0" w:name="_rmyquc34cis0" w:id="1952"/>
      <w:bookmarkEnd w:id="1952"/>
      <w:r w:rsidDel="00000000" w:rsidR="00000000" w:rsidRPr="00000000">
        <w:rPr>
          <w:b w:val="1"/>
          <w:bCs w:val="1"/>
          <w:sz w:val="46"/>
          <w:szCs w:val="46"/>
          <w:rtl w:val="0"/>
        </w:rPr>
        <w:t xml:space="preserve">Legal Assistance for Foreign Real Estate Buyers</w:t>
      </w:r>
    </w:p>
    <w:p w:rsidR="00000000" w:rsidDel="00000000" w:rsidP="00000000" w:rsidRDefault="00000000" w:rsidRPr="00000000" w14:paraId="00001875">
      <w:pPr>
        <w:spacing w:after="240" w:before="240" w:lineRule="auto"/>
        <w:rPr/>
      </w:pPr>
      <w:r w:rsidDel="00000000" w:rsidR="00000000" w:rsidRPr="00000000">
        <w:rPr>
          <w:rtl w:val="0"/>
        </w:rPr>
        <w:t xml:space="preserve">Buying real estate in Brazil involves several legal and administrative stages.</w:t>
      </w:r>
    </w:p>
    <w:p w:rsidR="00000000" w:rsidDel="00000000" w:rsidP="00000000" w:rsidRDefault="00000000" w:rsidRPr="00000000" w14:paraId="00001876">
      <w:pPr>
        <w:spacing w:after="240" w:before="240" w:lineRule="auto"/>
        <w:rPr/>
      </w:pPr>
      <w:r w:rsidDel="00000000" w:rsidR="00000000" w:rsidRPr="00000000">
        <w:rPr>
          <w:rtl w:val="0"/>
        </w:rPr>
        <w:t xml:space="preserve">A purchase agreement alone does not necessarily transfer legal ownership.</w:t>
      </w:r>
    </w:p>
    <w:p w:rsidR="00000000" w:rsidDel="00000000" w:rsidP="00000000" w:rsidRDefault="00000000" w:rsidRPr="00000000" w14:paraId="00001877">
      <w:pPr>
        <w:spacing w:after="240" w:before="240" w:lineRule="auto"/>
        <w:rPr/>
      </w:pPr>
      <w:r w:rsidDel="00000000" w:rsidR="00000000" w:rsidRPr="00000000">
        <w:rPr>
          <w:rtl w:val="0"/>
        </w:rPr>
        <w:t xml:space="preserve">In ordinary Brazilian real estate transactions, ownership is transferred through registration of the appropriate acquisition title with the competent Real Estate Registry Office (</w:t>
      </w:r>
      <w:r w:rsidDel="00000000" w:rsidR="00000000" w:rsidRPr="00000000">
        <w:rPr>
          <w:i w:val="1"/>
          <w:iCs w:val="1"/>
          <w:rtl w:val="0"/>
        </w:rPr>
        <w:t xml:space="preserve">Cartório de Registro de Imóveis</w:t>
      </w:r>
      <w:r w:rsidDel="00000000" w:rsidR="00000000" w:rsidRPr="00000000">
        <w:rPr>
          <w:rtl w:val="0"/>
        </w:rPr>
        <w:t xml:space="preserve">).</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z6mgy04bhunf" w:id="1953"/>
      <w:bookmarkEnd w:id="1953"/>
      <w:r w:rsidDel="00000000" w:rsidR="00000000" w:rsidRPr="00000000">
        <w:rPr>
          <w:b w:val="1"/>
          <w:bCs w:val="1"/>
          <w:color w:val="000000"/>
          <w:sz w:val="26"/>
          <w:szCs w:val="26"/>
          <w:rtl w:val="0"/>
        </w:rPr>
        <w:t xml:space="preserve">Our Purchase-Related Services</w:t>
      </w:r>
    </w:p>
    <w:p w:rsidR="00000000" w:rsidDel="00000000" w:rsidP="00000000" w:rsidRDefault="00000000" w:rsidRPr="00000000" w14:paraId="00001879">
      <w:pPr>
        <w:numPr>
          <w:ilvl w:val="0"/>
          <w:numId w:val="68"/>
        </w:numPr>
        <w:spacing w:after="0" w:afterAutospacing="0" w:before="240" w:lineRule="auto"/>
        <w:ind w:left="720" w:hanging="360"/>
      </w:pPr>
      <w:r w:rsidDel="00000000" w:rsidR="00000000" w:rsidRPr="00000000">
        <w:rPr>
          <w:rtl w:val="0"/>
        </w:rPr>
        <w:t xml:space="preserve">Initial legal assessment of the proposed transaction</w:t>
      </w:r>
    </w:p>
    <w:p w:rsidR="00000000" w:rsidDel="00000000" w:rsidP="00000000" w:rsidRDefault="00000000" w:rsidRPr="00000000" w14:paraId="0000187A">
      <w:pPr>
        <w:numPr>
          <w:ilvl w:val="0"/>
          <w:numId w:val="68"/>
        </w:numPr>
        <w:spacing w:after="0" w:afterAutospacing="0" w:before="0" w:beforeAutospacing="0" w:lineRule="auto"/>
        <w:ind w:left="720" w:hanging="360"/>
      </w:pPr>
      <w:r w:rsidDel="00000000" w:rsidR="00000000" w:rsidRPr="00000000">
        <w:rPr>
          <w:rtl w:val="0"/>
        </w:rPr>
        <w:t xml:space="preserve">Review of the property's legal status</w:t>
      </w:r>
    </w:p>
    <w:p w:rsidR="00000000" w:rsidDel="00000000" w:rsidP="00000000" w:rsidRDefault="00000000" w:rsidRPr="00000000" w14:paraId="0000187B">
      <w:pPr>
        <w:numPr>
          <w:ilvl w:val="0"/>
          <w:numId w:val="68"/>
        </w:numPr>
        <w:spacing w:after="0" w:afterAutospacing="0" w:before="0" w:beforeAutospacing="0" w:lineRule="auto"/>
        <w:ind w:left="720" w:hanging="360"/>
      </w:pPr>
      <w:r w:rsidDel="00000000" w:rsidR="00000000" w:rsidRPr="00000000">
        <w:rPr>
          <w:rtl w:val="0"/>
        </w:rPr>
        <w:t xml:space="preserve">Verification of the registered owner</w:t>
      </w:r>
    </w:p>
    <w:p w:rsidR="00000000" w:rsidDel="00000000" w:rsidP="00000000" w:rsidRDefault="00000000" w:rsidRPr="00000000" w14:paraId="0000187C">
      <w:pPr>
        <w:numPr>
          <w:ilvl w:val="0"/>
          <w:numId w:val="68"/>
        </w:numPr>
        <w:spacing w:after="0" w:afterAutospacing="0" w:before="0" w:beforeAutospacing="0" w:lineRule="auto"/>
        <w:ind w:left="720" w:hanging="360"/>
      </w:pPr>
      <w:r w:rsidDel="00000000" w:rsidR="00000000" w:rsidRPr="00000000">
        <w:rPr>
          <w:rtl w:val="0"/>
        </w:rPr>
        <w:t xml:space="preserve">Analysis of the property's </w:t>
      </w:r>
      <w:r w:rsidDel="00000000" w:rsidR="00000000" w:rsidRPr="00000000">
        <w:rPr>
          <w:i w:val="1"/>
          <w:iCs w:val="1"/>
          <w:rtl w:val="0"/>
        </w:rPr>
        <w:t xml:space="preserve">matrícula</w:t>
      </w:r>
    </w:p>
    <w:p w:rsidR="00000000" w:rsidDel="00000000" w:rsidP="00000000" w:rsidRDefault="00000000" w:rsidRPr="00000000" w14:paraId="0000187D">
      <w:pPr>
        <w:numPr>
          <w:ilvl w:val="0"/>
          <w:numId w:val="68"/>
        </w:numPr>
        <w:spacing w:after="0" w:afterAutospacing="0" w:before="0" w:beforeAutospacing="0" w:lineRule="auto"/>
        <w:ind w:left="720" w:hanging="360"/>
      </w:pPr>
      <w:r w:rsidDel="00000000" w:rsidR="00000000" w:rsidRPr="00000000">
        <w:rPr>
          <w:rtl w:val="0"/>
        </w:rPr>
        <w:t xml:space="preserve">Assessment of relevant liens and encumbrances</w:t>
      </w:r>
    </w:p>
    <w:p w:rsidR="00000000" w:rsidDel="00000000" w:rsidP="00000000" w:rsidRDefault="00000000" w:rsidRPr="00000000" w14:paraId="0000187E">
      <w:pPr>
        <w:numPr>
          <w:ilvl w:val="0"/>
          <w:numId w:val="68"/>
        </w:numPr>
        <w:spacing w:after="0" w:afterAutospacing="0" w:before="0" w:beforeAutospacing="0" w:lineRule="auto"/>
        <w:ind w:left="720" w:hanging="360"/>
      </w:pPr>
      <w:r w:rsidDel="00000000" w:rsidR="00000000" w:rsidRPr="00000000">
        <w:rPr>
          <w:rtl w:val="0"/>
        </w:rPr>
        <w:t xml:space="preserve">Review of seller documentation</w:t>
      </w:r>
    </w:p>
    <w:p w:rsidR="00000000" w:rsidDel="00000000" w:rsidP="00000000" w:rsidRDefault="00000000" w:rsidRPr="00000000" w14:paraId="0000187F">
      <w:pPr>
        <w:numPr>
          <w:ilvl w:val="0"/>
          <w:numId w:val="68"/>
        </w:numPr>
        <w:spacing w:after="0" w:afterAutospacing="0" w:before="0" w:beforeAutospacing="0" w:lineRule="auto"/>
        <w:ind w:left="720" w:hanging="360"/>
      </w:pPr>
      <w:r w:rsidDel="00000000" w:rsidR="00000000" w:rsidRPr="00000000">
        <w:rPr>
          <w:rtl w:val="0"/>
        </w:rPr>
        <w:t xml:space="preserve">Identification of material contractual risks</w:t>
      </w:r>
    </w:p>
    <w:p w:rsidR="00000000" w:rsidDel="00000000" w:rsidP="00000000" w:rsidRDefault="00000000" w:rsidRPr="00000000" w14:paraId="00001880">
      <w:pPr>
        <w:numPr>
          <w:ilvl w:val="0"/>
          <w:numId w:val="68"/>
        </w:numPr>
        <w:spacing w:after="0" w:afterAutospacing="0" w:before="0" w:beforeAutospacing="0" w:lineRule="auto"/>
        <w:ind w:left="720" w:hanging="360"/>
      </w:pPr>
      <w:r w:rsidDel="00000000" w:rsidR="00000000" w:rsidRPr="00000000">
        <w:rPr>
          <w:rtl w:val="0"/>
        </w:rPr>
        <w:t xml:space="preserve">Preparation or review of purchase agreements</w:t>
      </w:r>
    </w:p>
    <w:p w:rsidR="00000000" w:rsidDel="00000000" w:rsidP="00000000" w:rsidRDefault="00000000" w:rsidRPr="00000000" w14:paraId="00001881">
      <w:pPr>
        <w:numPr>
          <w:ilvl w:val="0"/>
          <w:numId w:val="68"/>
        </w:numPr>
        <w:spacing w:after="0" w:afterAutospacing="0" w:before="0" w:beforeAutospacing="0" w:lineRule="auto"/>
        <w:ind w:left="720" w:hanging="360"/>
      </w:pPr>
      <w:r w:rsidDel="00000000" w:rsidR="00000000" w:rsidRPr="00000000">
        <w:rPr>
          <w:rtl w:val="0"/>
        </w:rPr>
        <w:t xml:space="preserve">Coordination of closing documentation</w:t>
      </w:r>
    </w:p>
    <w:p w:rsidR="00000000" w:rsidDel="00000000" w:rsidP="00000000" w:rsidRDefault="00000000" w:rsidRPr="00000000" w14:paraId="00001882">
      <w:pPr>
        <w:numPr>
          <w:ilvl w:val="0"/>
          <w:numId w:val="68"/>
        </w:numPr>
        <w:spacing w:after="0" w:afterAutospacing="0" w:before="0" w:beforeAutospacing="0" w:lineRule="auto"/>
        <w:ind w:left="720" w:hanging="360"/>
      </w:pPr>
      <w:r w:rsidDel="00000000" w:rsidR="00000000" w:rsidRPr="00000000">
        <w:rPr>
          <w:rtl w:val="0"/>
        </w:rPr>
        <w:t xml:space="preserve">Guidance concerning notarial and registry procedures</w:t>
      </w:r>
    </w:p>
    <w:p w:rsidR="00000000" w:rsidDel="00000000" w:rsidP="00000000" w:rsidRDefault="00000000" w:rsidRPr="00000000" w14:paraId="00001883">
      <w:pPr>
        <w:numPr>
          <w:ilvl w:val="0"/>
          <w:numId w:val="68"/>
        </w:numPr>
        <w:spacing w:after="0" w:afterAutospacing="0" w:before="0" w:beforeAutospacing="0" w:lineRule="auto"/>
        <w:ind w:left="720" w:hanging="360"/>
      </w:pPr>
      <w:r w:rsidDel="00000000" w:rsidR="00000000" w:rsidRPr="00000000">
        <w:rPr>
          <w:rtl w:val="0"/>
        </w:rPr>
        <w:t xml:space="preserve">Review of applicable transaction taxes and costs</w:t>
      </w:r>
    </w:p>
    <w:p w:rsidR="00000000" w:rsidDel="00000000" w:rsidP="00000000" w:rsidRDefault="00000000" w:rsidRPr="00000000" w14:paraId="00001884">
      <w:pPr>
        <w:numPr>
          <w:ilvl w:val="0"/>
          <w:numId w:val="68"/>
        </w:numPr>
        <w:spacing w:after="240" w:before="0" w:beforeAutospacing="0" w:lineRule="auto"/>
        <w:ind w:left="720" w:hanging="360"/>
      </w:pPr>
      <w:r w:rsidDel="00000000" w:rsidR="00000000" w:rsidRPr="00000000">
        <w:rPr>
          <w:rtl w:val="0"/>
        </w:rPr>
        <w:t xml:space="preserve">Follow-up concerning registration of the acquisition title</w:t>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cde9bthcig9l" w:id="1954"/>
      <w:bookmarkEnd w:id="1954"/>
      <w:r w:rsidDel="00000000" w:rsidR="00000000" w:rsidRPr="00000000">
        <w:rPr>
          <w:b w:val="1"/>
          <w:bCs w:val="1"/>
          <w:color w:val="000000"/>
          <w:sz w:val="26"/>
          <w:szCs w:val="26"/>
          <w:rtl w:val="0"/>
        </w:rPr>
        <w:t xml:space="preserve">Before Signing a Purchase Agreement</w:t>
      </w:r>
    </w:p>
    <w:p w:rsidR="00000000" w:rsidDel="00000000" w:rsidP="00000000" w:rsidRDefault="00000000" w:rsidRPr="00000000" w14:paraId="00001886">
      <w:pPr>
        <w:spacing w:after="240" w:before="240" w:lineRule="auto"/>
        <w:rPr/>
      </w:pPr>
      <w:r w:rsidDel="00000000" w:rsidR="00000000" w:rsidRPr="00000000">
        <w:rPr>
          <w:rtl w:val="0"/>
        </w:rPr>
        <w:t xml:space="preserve">Foreign buyers should understand whether a document creates binding obligations, payment deadlines, penalties, or other legal consequences.</w:t>
      </w:r>
    </w:p>
    <w:p w:rsidR="00000000" w:rsidDel="00000000" w:rsidP="00000000" w:rsidRDefault="00000000" w:rsidRPr="00000000" w14:paraId="00001887">
      <w:pPr>
        <w:spacing w:after="240" w:before="240" w:lineRule="auto"/>
        <w:rPr/>
      </w:pPr>
      <w:r w:rsidDel="00000000" w:rsidR="00000000" w:rsidRPr="00000000">
        <w:rPr>
          <w:rtl w:val="0"/>
        </w:rPr>
        <w:t xml:space="preserve">Even a preliminary agreement may have significant legal effects.</w:t>
      </w:r>
    </w:p>
    <w:p w:rsidR="00000000" w:rsidDel="00000000" w:rsidP="00000000" w:rsidRDefault="00000000" w:rsidRPr="00000000" w14:paraId="00001888">
      <w:pPr>
        <w:pStyle w:val="Heading3"/>
        <w:keepNext w:val="0"/>
        <w:keepLines w:val="0"/>
        <w:spacing w:before="280" w:lineRule="auto"/>
        <w:rPr>
          <w:b w:val="1"/>
          <w:bCs w:val="1"/>
          <w:color w:val="000000"/>
          <w:sz w:val="26"/>
          <w:szCs w:val="26"/>
        </w:rPr>
      </w:pPr>
      <w:bookmarkStart w:colFirst="0" w:colLast="0" w:name="_hxzk80nrgh76" w:id="1955"/>
      <w:bookmarkEnd w:id="1955"/>
      <w:r w:rsidDel="00000000" w:rsidR="00000000" w:rsidRPr="00000000">
        <w:rPr>
          <w:b w:val="1"/>
          <w:bCs w:val="1"/>
          <w:color w:val="000000"/>
          <w:sz w:val="26"/>
          <w:szCs w:val="26"/>
          <w:rtl w:val="0"/>
        </w:rPr>
        <w:t xml:space="preserve">Before Transferring Funds</w:t>
      </w:r>
    </w:p>
    <w:p w:rsidR="00000000" w:rsidDel="00000000" w:rsidP="00000000" w:rsidRDefault="00000000" w:rsidRPr="00000000" w14:paraId="00001889">
      <w:pPr>
        <w:spacing w:after="240" w:before="240" w:lineRule="auto"/>
        <w:rPr/>
      </w:pPr>
      <w:r w:rsidDel="00000000" w:rsidR="00000000" w:rsidRPr="00000000">
        <w:rPr>
          <w:rtl w:val="0"/>
        </w:rPr>
        <w:t xml:space="preserve">Payment arrangements should be assessed in conjunction with the contract, seller verification, property records, and applicable banking requirements.</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[Get Legal Assistance Before Buying Property]</w:t>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pStyle w:val="Heading2"/>
        <w:keepNext w:val="0"/>
        <w:keepLines w:val="0"/>
        <w:spacing w:after="80" w:lineRule="auto"/>
        <w:rPr>
          <w:b w:val="1"/>
          <w:bCs w:val="1"/>
          <w:sz w:val="34"/>
          <w:szCs w:val="34"/>
        </w:rPr>
      </w:pPr>
      <w:bookmarkStart w:colFirst="0" w:colLast="0" w:name="_8bfp6lrfadme" w:id="1956"/>
      <w:bookmarkEnd w:id="1956"/>
      <w:r w:rsidDel="00000000" w:rsidR="00000000" w:rsidRPr="00000000">
        <w:rPr>
          <w:b w:val="1"/>
          <w:bCs w:val="1"/>
          <w:sz w:val="34"/>
          <w:szCs w:val="34"/>
          <w:rtl w:val="0"/>
        </w:rPr>
        <w:t xml:space="preserve">REAL ESTATE DUE DILIGENCE</w:t>
      </w:r>
    </w:p>
    <w:p w:rsidR="00000000" w:rsidDel="00000000" w:rsidP="00000000" w:rsidRDefault="00000000" w:rsidRPr="00000000" w14:paraId="0000188D">
      <w:pPr>
        <w:pStyle w:val="Heading1"/>
        <w:keepNext w:val="0"/>
        <w:keepLines w:val="0"/>
        <w:spacing w:before="480" w:lineRule="auto"/>
        <w:rPr>
          <w:b w:val="1"/>
          <w:bCs w:val="1"/>
          <w:sz w:val="46"/>
          <w:szCs w:val="46"/>
        </w:rPr>
      </w:pPr>
      <w:bookmarkStart w:colFirst="0" w:colLast="0" w:name="_rd54iz6jp7cz" w:id="1957"/>
      <w:bookmarkEnd w:id="1957"/>
      <w:r w:rsidDel="00000000" w:rsidR="00000000" w:rsidRPr="00000000">
        <w:rPr>
          <w:b w:val="1"/>
          <w:bCs w:val="1"/>
          <w:sz w:val="46"/>
          <w:szCs w:val="46"/>
          <w:rtl w:val="0"/>
        </w:rPr>
        <w:t xml:space="preserve">Verify the Property Before You Invest</w:t>
      </w:r>
    </w:p>
    <w:p w:rsidR="00000000" w:rsidDel="00000000" w:rsidP="00000000" w:rsidRDefault="00000000" w:rsidRPr="00000000" w14:paraId="0000188E">
      <w:pPr>
        <w:spacing w:after="240" w:before="240" w:lineRule="auto"/>
        <w:rPr/>
      </w:pPr>
      <w:r w:rsidDel="00000000" w:rsidR="00000000" w:rsidRPr="00000000">
        <w:rPr>
          <w:rtl w:val="0"/>
        </w:rPr>
        <w:t xml:space="preserve">A property may appear attractive while presenting significant legal risks.</w:t>
      </w:r>
    </w:p>
    <w:p w:rsidR="00000000" w:rsidDel="00000000" w:rsidP="00000000" w:rsidRDefault="00000000" w:rsidRPr="00000000" w14:paraId="0000188F">
      <w:pPr>
        <w:spacing w:after="240" w:before="240" w:lineRule="auto"/>
        <w:rPr/>
      </w:pPr>
      <w:r w:rsidDel="00000000" w:rsidR="00000000" w:rsidRPr="00000000">
        <w:rPr>
          <w:rtl w:val="0"/>
        </w:rPr>
        <w:t xml:space="preserve">Before purchasing real estate in Brazil, it is important to verify the legal status of the property and the seller.</w:t>
      </w:r>
    </w:p>
    <w:p w:rsidR="00000000" w:rsidDel="00000000" w:rsidP="00000000" w:rsidRDefault="00000000" w:rsidRPr="00000000" w14:paraId="00001890">
      <w:pPr>
        <w:pStyle w:val="Heading3"/>
        <w:keepNext w:val="0"/>
        <w:keepLines w:val="0"/>
        <w:spacing w:before="280" w:lineRule="auto"/>
        <w:rPr>
          <w:b w:val="1"/>
          <w:bCs w:val="1"/>
          <w:color w:val="000000"/>
          <w:sz w:val="26"/>
          <w:szCs w:val="26"/>
        </w:rPr>
      </w:pPr>
      <w:bookmarkStart w:colFirst="0" w:colLast="0" w:name="_ruydkq9jtdv2" w:id="1958"/>
      <w:bookmarkEnd w:id="1958"/>
      <w:r w:rsidDel="00000000" w:rsidR="00000000" w:rsidRPr="00000000">
        <w:rPr>
          <w:b w:val="1"/>
          <w:bCs w:val="1"/>
          <w:color w:val="000000"/>
          <w:sz w:val="26"/>
          <w:szCs w:val="26"/>
          <w:rtl w:val="0"/>
        </w:rPr>
        <w:t xml:space="preserve">Property Title Verification</w:t>
      </w:r>
    </w:p>
    <w:p w:rsidR="00000000" w:rsidDel="00000000" w:rsidP="00000000" w:rsidRDefault="00000000" w:rsidRPr="00000000" w14:paraId="00001891">
      <w:pPr>
        <w:spacing w:after="240" w:before="240" w:lineRule="auto"/>
        <w:rPr/>
      </w:pPr>
      <w:r w:rsidDel="00000000" w:rsidR="00000000" w:rsidRPr="00000000">
        <w:rPr>
          <w:rtl w:val="0"/>
        </w:rPr>
        <w:t xml:space="preserve">We assess the available registry documentation to identify the registered owner and relevant legal entries.</w:t>
      </w:r>
    </w:p>
    <w:p w:rsidR="00000000" w:rsidDel="00000000" w:rsidP="00000000" w:rsidRDefault="00000000" w:rsidRPr="00000000" w14:paraId="00001892">
      <w:pPr>
        <w:pStyle w:val="Heading3"/>
        <w:keepNext w:val="0"/>
        <w:keepLines w:val="0"/>
        <w:spacing w:before="280" w:lineRule="auto"/>
        <w:rPr>
          <w:b w:val="1"/>
          <w:bCs w:val="1"/>
          <w:color w:val="000000"/>
          <w:sz w:val="26"/>
          <w:szCs w:val="26"/>
        </w:rPr>
      </w:pPr>
      <w:bookmarkStart w:colFirst="0" w:colLast="0" w:name="_or0svjr24fk2" w:id="1959"/>
      <w:bookmarkEnd w:id="1959"/>
      <w:r w:rsidDel="00000000" w:rsidR="00000000" w:rsidRPr="00000000">
        <w:rPr>
          <w:b w:val="1"/>
          <w:bCs w:val="1"/>
          <w:color w:val="000000"/>
          <w:sz w:val="26"/>
          <w:szCs w:val="26"/>
          <w:rtl w:val="0"/>
        </w:rPr>
        <w:t xml:space="preserve">Encumbrances and Restrictions</w:t>
      </w:r>
    </w:p>
    <w:p w:rsidR="00000000" w:rsidDel="00000000" w:rsidP="00000000" w:rsidRDefault="00000000" w:rsidRPr="00000000" w14:paraId="00001893">
      <w:pPr>
        <w:spacing w:after="240" w:before="240" w:lineRule="auto"/>
        <w:rPr/>
      </w:pPr>
      <w:r w:rsidDel="00000000" w:rsidR="00000000" w:rsidRPr="00000000">
        <w:rPr>
          <w:rtl w:val="0"/>
        </w:rPr>
        <w:t xml:space="preserve">Depending on the scope of the engagement, due diligence may address mortgages, attachments, judicial restrictions, usufruct rights, and other registered interests.</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6zstamjaju50" w:id="1960"/>
      <w:bookmarkEnd w:id="1960"/>
      <w:r w:rsidDel="00000000" w:rsidR="00000000" w:rsidRPr="00000000">
        <w:rPr>
          <w:b w:val="1"/>
          <w:bCs w:val="1"/>
          <w:color w:val="000000"/>
          <w:sz w:val="26"/>
          <w:szCs w:val="26"/>
          <w:rtl w:val="0"/>
        </w:rPr>
        <w:t xml:space="preserve">Seller Verification</w:t>
      </w:r>
    </w:p>
    <w:p w:rsidR="00000000" w:rsidDel="00000000" w:rsidP="00000000" w:rsidRDefault="00000000" w:rsidRPr="00000000" w14:paraId="00001895">
      <w:pPr>
        <w:spacing w:after="240" w:before="240" w:lineRule="auto"/>
        <w:rPr/>
      </w:pPr>
      <w:r w:rsidDel="00000000" w:rsidR="00000000" w:rsidRPr="00000000">
        <w:rPr>
          <w:rtl w:val="0"/>
        </w:rPr>
        <w:t xml:space="preserve">We review relevant documentation concerning the seller's identity, legal capacity, and authority to complete the transaction.</w:t>
      </w:r>
    </w:p>
    <w:p w:rsidR="00000000" w:rsidDel="00000000" w:rsidP="00000000" w:rsidRDefault="00000000" w:rsidRPr="00000000" w14:paraId="00001896">
      <w:pPr>
        <w:pStyle w:val="Heading3"/>
        <w:keepNext w:val="0"/>
        <w:keepLines w:val="0"/>
        <w:spacing w:before="280" w:lineRule="auto"/>
        <w:rPr>
          <w:b w:val="1"/>
          <w:bCs w:val="1"/>
          <w:color w:val="000000"/>
          <w:sz w:val="26"/>
          <w:szCs w:val="26"/>
        </w:rPr>
      </w:pPr>
      <w:bookmarkStart w:colFirst="0" w:colLast="0" w:name="_hgklp43xs1jq" w:id="1961"/>
      <w:bookmarkEnd w:id="1961"/>
      <w:r w:rsidDel="00000000" w:rsidR="00000000" w:rsidRPr="00000000">
        <w:rPr>
          <w:b w:val="1"/>
          <w:bCs w:val="1"/>
          <w:color w:val="000000"/>
          <w:sz w:val="26"/>
          <w:szCs w:val="26"/>
          <w:rtl w:val="0"/>
        </w:rPr>
        <w:t xml:space="preserve">Litigation and Debt Risks</w:t>
      </w:r>
    </w:p>
    <w:p w:rsidR="00000000" w:rsidDel="00000000" w:rsidP="00000000" w:rsidRDefault="00000000" w:rsidRPr="00000000" w14:paraId="00001897">
      <w:pPr>
        <w:spacing w:after="240" w:before="240" w:lineRule="auto"/>
        <w:rPr/>
      </w:pPr>
      <w:r w:rsidDel="00000000" w:rsidR="00000000" w:rsidRPr="00000000">
        <w:rPr>
          <w:rtl w:val="0"/>
        </w:rPr>
        <w:t xml:space="preserve">Certain disputes, liabilities, or judicial proceedings may affect the proposed transaction.</w:t>
      </w:r>
    </w:p>
    <w:p w:rsidR="00000000" w:rsidDel="00000000" w:rsidP="00000000" w:rsidRDefault="00000000" w:rsidRPr="00000000" w14:paraId="00001898">
      <w:pPr>
        <w:pStyle w:val="Heading3"/>
        <w:keepNext w:val="0"/>
        <w:keepLines w:val="0"/>
        <w:spacing w:before="280" w:lineRule="auto"/>
        <w:rPr>
          <w:b w:val="1"/>
          <w:bCs w:val="1"/>
          <w:color w:val="000000"/>
          <w:sz w:val="26"/>
          <w:szCs w:val="26"/>
        </w:rPr>
      </w:pPr>
      <w:bookmarkStart w:colFirst="0" w:colLast="0" w:name="_9rhcs67ifiyq" w:id="1962"/>
      <w:bookmarkEnd w:id="1962"/>
      <w:r w:rsidDel="00000000" w:rsidR="00000000" w:rsidRPr="00000000">
        <w:rPr>
          <w:b w:val="1"/>
          <w:bCs w:val="1"/>
          <w:color w:val="000000"/>
          <w:sz w:val="26"/>
          <w:szCs w:val="26"/>
          <w:rtl w:val="0"/>
        </w:rPr>
        <w:t xml:space="preserve">Property Tax and Condominium Obligations</w:t>
      </w:r>
    </w:p>
    <w:p w:rsidR="00000000" w:rsidDel="00000000" w:rsidP="00000000" w:rsidRDefault="00000000" w:rsidRPr="00000000" w14:paraId="00001899">
      <w:pPr>
        <w:spacing w:after="240" w:before="240" w:lineRule="auto"/>
        <w:rPr/>
      </w:pPr>
      <w:r w:rsidDel="00000000" w:rsidR="00000000" w:rsidRPr="00000000">
        <w:rPr>
          <w:rtl w:val="0"/>
        </w:rPr>
        <w:t xml:space="preserve">Outstanding municipal property taxes or condominium debts may create risks for buyers.</w:t>
      </w:r>
    </w:p>
    <w:p w:rsidR="00000000" w:rsidDel="00000000" w:rsidP="00000000" w:rsidRDefault="00000000" w:rsidRPr="00000000" w14:paraId="0000189A">
      <w:pPr>
        <w:pStyle w:val="Heading3"/>
        <w:keepNext w:val="0"/>
        <w:keepLines w:val="0"/>
        <w:spacing w:before="280" w:lineRule="auto"/>
        <w:rPr>
          <w:b w:val="1"/>
          <w:bCs w:val="1"/>
          <w:color w:val="000000"/>
          <w:sz w:val="26"/>
          <w:szCs w:val="26"/>
        </w:rPr>
      </w:pPr>
      <w:bookmarkStart w:colFirst="0" w:colLast="0" w:name="_os9wg7f4cdk" w:id="1963"/>
      <w:bookmarkEnd w:id="1963"/>
      <w:r w:rsidDel="00000000" w:rsidR="00000000" w:rsidRPr="00000000">
        <w:rPr>
          <w:b w:val="1"/>
          <w:bCs w:val="1"/>
          <w:color w:val="000000"/>
          <w:sz w:val="26"/>
          <w:szCs w:val="26"/>
          <w:rtl w:val="0"/>
        </w:rPr>
        <w:t xml:space="preserve">Construction and Registration Issues</w:t>
      </w:r>
    </w:p>
    <w:p w:rsidR="00000000" w:rsidDel="00000000" w:rsidP="00000000" w:rsidRDefault="00000000" w:rsidRPr="00000000" w14:paraId="0000189B">
      <w:pPr>
        <w:spacing w:after="240" w:before="240" w:lineRule="auto"/>
        <w:rPr/>
      </w:pPr>
      <w:r w:rsidDel="00000000" w:rsidR="00000000" w:rsidRPr="00000000">
        <w:rPr>
          <w:rtl w:val="0"/>
        </w:rPr>
        <w:t xml:space="preserve">Building permits, construction records, condominium documentation, and registry discrepancies may require further assessment.</w:t>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4a579qiev9h3" w:id="1964"/>
      <w:bookmarkEnd w:id="1964"/>
      <w:r w:rsidDel="00000000" w:rsidR="00000000" w:rsidRPr="00000000">
        <w:rPr>
          <w:b w:val="1"/>
          <w:bCs w:val="1"/>
          <w:color w:val="000000"/>
          <w:sz w:val="26"/>
          <w:szCs w:val="26"/>
          <w:rtl w:val="0"/>
        </w:rPr>
        <w:t xml:space="preserve">Rural and Environmental Restrictions</w:t>
      </w:r>
    </w:p>
    <w:p w:rsidR="00000000" w:rsidDel="00000000" w:rsidP="00000000" w:rsidRDefault="00000000" w:rsidRPr="00000000" w14:paraId="0000189D">
      <w:pPr>
        <w:spacing w:after="240" w:before="240" w:lineRule="auto"/>
        <w:rPr/>
      </w:pPr>
      <w:r w:rsidDel="00000000" w:rsidR="00000000" w:rsidRPr="00000000">
        <w:rPr>
          <w:rtl w:val="0"/>
        </w:rPr>
        <w:t xml:space="preserve">Land use, environmental obligations, and rural registration requirements may be relevant to certain properties.</w:t>
      </w:r>
    </w:p>
    <w:p w:rsidR="00000000" w:rsidDel="00000000" w:rsidP="00000000" w:rsidRDefault="00000000" w:rsidRPr="00000000" w14:paraId="0000189E">
      <w:pPr>
        <w:pStyle w:val="Heading3"/>
        <w:keepNext w:val="0"/>
        <w:keepLines w:val="0"/>
        <w:spacing w:before="280" w:lineRule="auto"/>
        <w:rPr>
          <w:b w:val="1"/>
          <w:bCs w:val="1"/>
          <w:color w:val="000000"/>
          <w:sz w:val="26"/>
          <w:szCs w:val="26"/>
        </w:rPr>
      </w:pPr>
      <w:bookmarkStart w:colFirst="0" w:colLast="0" w:name="_dad26v1y5969" w:id="1965"/>
      <w:bookmarkEnd w:id="1965"/>
      <w:r w:rsidDel="00000000" w:rsidR="00000000" w:rsidRPr="00000000">
        <w:rPr>
          <w:b w:val="1"/>
          <w:bCs w:val="1"/>
          <w:color w:val="000000"/>
          <w:sz w:val="26"/>
          <w:szCs w:val="26"/>
          <w:rtl w:val="0"/>
        </w:rPr>
        <w:t xml:space="preserve">Due Diligence Findings</w:t>
      </w:r>
    </w:p>
    <w:p w:rsidR="00000000" w:rsidDel="00000000" w:rsidP="00000000" w:rsidRDefault="00000000" w:rsidRPr="00000000" w14:paraId="0000189F">
      <w:pPr>
        <w:spacing w:after="240" w:before="240" w:lineRule="auto"/>
        <w:rPr/>
      </w:pPr>
      <w:r w:rsidDel="00000000" w:rsidR="00000000" w:rsidRPr="00000000">
        <w:rPr>
          <w:rtl w:val="0"/>
        </w:rPr>
        <w:t xml:space="preserve">The purpose of legal due diligence is to identify material risks, unresolved issues, and potential contractual protections before the buyer becomes committed.</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[Request a Real Estate Due Diligence Assessment]</w:t>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sv004v7dft00" w:id="1966"/>
      <w:bookmarkEnd w:id="1966"/>
      <w:r w:rsidDel="00000000" w:rsidR="00000000" w:rsidRPr="00000000">
        <w:rPr>
          <w:b w:val="1"/>
          <w:bCs w:val="1"/>
          <w:sz w:val="34"/>
          <w:szCs w:val="34"/>
          <w:rtl w:val="0"/>
        </w:rPr>
        <w:t xml:space="preserve">PROPERTY PURCHASE AGREEMENTS</w:t>
      </w:r>
    </w:p>
    <w:p w:rsidR="00000000" w:rsidDel="00000000" w:rsidP="00000000" w:rsidRDefault="00000000" w:rsidRPr="00000000" w14:paraId="000018A3">
      <w:pPr>
        <w:pStyle w:val="Heading1"/>
        <w:keepNext w:val="0"/>
        <w:keepLines w:val="0"/>
        <w:spacing w:before="480" w:lineRule="auto"/>
        <w:rPr>
          <w:b w:val="1"/>
          <w:bCs w:val="1"/>
          <w:sz w:val="46"/>
          <w:szCs w:val="46"/>
        </w:rPr>
      </w:pPr>
      <w:bookmarkStart w:colFirst="0" w:colLast="0" w:name="_8dy4s2ud0mzu" w:id="1967"/>
      <w:bookmarkEnd w:id="1967"/>
      <w:r w:rsidDel="00000000" w:rsidR="00000000" w:rsidRPr="00000000">
        <w:rPr>
          <w:b w:val="1"/>
          <w:bCs w:val="1"/>
          <w:sz w:val="46"/>
          <w:szCs w:val="46"/>
          <w:rtl w:val="0"/>
        </w:rPr>
        <w:t xml:space="preserve">Protect Your Interests Before Signing a Contract</w:t>
      </w:r>
    </w:p>
    <w:p w:rsidR="00000000" w:rsidDel="00000000" w:rsidP="00000000" w:rsidRDefault="00000000" w:rsidRPr="00000000" w14:paraId="000018A4">
      <w:pPr>
        <w:spacing w:after="240" w:before="240" w:lineRule="auto"/>
        <w:rPr/>
      </w:pPr>
      <w:r w:rsidDel="00000000" w:rsidR="00000000" w:rsidRPr="00000000">
        <w:rPr>
          <w:rtl w:val="0"/>
        </w:rPr>
        <w:t xml:space="preserve">Real estate agreements in Brazil should be reviewed according to the particular transaction.</w:t>
      </w:r>
    </w:p>
    <w:p w:rsidR="00000000" w:rsidDel="00000000" w:rsidP="00000000" w:rsidRDefault="00000000" w:rsidRPr="00000000" w14:paraId="000018A5">
      <w:pPr>
        <w:spacing w:after="240" w:before="240" w:lineRule="auto"/>
        <w:rPr/>
      </w:pPr>
      <w:r w:rsidDel="00000000" w:rsidR="00000000" w:rsidRPr="00000000">
        <w:rPr>
          <w:rtl w:val="0"/>
        </w:rPr>
        <w:t xml:space="preserve">A contract prepared by the seller, developer, or intermediary may not adequately address the foreign buyer's concerns.</w:t>
      </w:r>
    </w:p>
    <w:p w:rsidR="00000000" w:rsidDel="00000000" w:rsidP="00000000" w:rsidRDefault="00000000" w:rsidRPr="00000000" w14:paraId="000018A6">
      <w:pPr>
        <w:pStyle w:val="Heading3"/>
        <w:keepNext w:val="0"/>
        <w:keepLines w:val="0"/>
        <w:spacing w:before="280" w:lineRule="auto"/>
        <w:rPr>
          <w:b w:val="1"/>
          <w:bCs w:val="1"/>
          <w:color w:val="000000"/>
          <w:sz w:val="26"/>
          <w:szCs w:val="26"/>
        </w:rPr>
      </w:pPr>
      <w:bookmarkStart w:colFirst="0" w:colLast="0" w:name="_3ynemor2lfg1" w:id="1968"/>
      <w:bookmarkEnd w:id="1968"/>
      <w:r w:rsidDel="00000000" w:rsidR="00000000" w:rsidRPr="00000000">
        <w:rPr>
          <w:b w:val="1"/>
          <w:bCs w:val="1"/>
          <w:color w:val="000000"/>
          <w:sz w:val="26"/>
          <w:szCs w:val="26"/>
          <w:rtl w:val="0"/>
        </w:rPr>
        <w:t xml:space="preserve">Important Contractual Provisions</w:t>
      </w:r>
    </w:p>
    <w:p w:rsidR="00000000" w:rsidDel="00000000" w:rsidP="00000000" w:rsidRDefault="00000000" w:rsidRPr="00000000" w14:paraId="000018A7">
      <w:pPr>
        <w:numPr>
          <w:ilvl w:val="0"/>
          <w:numId w:val="76"/>
        </w:numPr>
        <w:spacing w:after="0" w:afterAutospacing="0" w:before="240" w:lineRule="auto"/>
        <w:ind w:left="720" w:hanging="360"/>
      </w:pPr>
      <w:r w:rsidDel="00000000" w:rsidR="00000000" w:rsidRPr="00000000">
        <w:rPr>
          <w:rtl w:val="0"/>
        </w:rPr>
        <w:t xml:space="preserve">Identification of the parties</w:t>
      </w:r>
    </w:p>
    <w:p w:rsidR="00000000" w:rsidDel="00000000" w:rsidP="00000000" w:rsidRDefault="00000000" w:rsidRPr="00000000" w14:paraId="000018A8">
      <w:pPr>
        <w:numPr>
          <w:ilvl w:val="0"/>
          <w:numId w:val="76"/>
        </w:numPr>
        <w:spacing w:after="0" w:afterAutospacing="0" w:before="0" w:beforeAutospacing="0" w:lineRule="auto"/>
        <w:ind w:left="720" w:hanging="360"/>
      </w:pPr>
      <w:r w:rsidDel="00000000" w:rsidR="00000000" w:rsidRPr="00000000">
        <w:rPr>
          <w:rtl w:val="0"/>
        </w:rPr>
        <w:t xml:space="preserve">Accurate property description</w:t>
      </w:r>
    </w:p>
    <w:p w:rsidR="00000000" w:rsidDel="00000000" w:rsidP="00000000" w:rsidRDefault="00000000" w:rsidRPr="00000000" w14:paraId="000018A9">
      <w:pPr>
        <w:numPr>
          <w:ilvl w:val="0"/>
          <w:numId w:val="76"/>
        </w:numPr>
        <w:spacing w:after="0" w:afterAutospacing="0" w:before="0" w:beforeAutospacing="0" w:lineRule="auto"/>
        <w:ind w:left="720" w:hanging="360"/>
      </w:pPr>
      <w:r w:rsidDel="00000000" w:rsidR="00000000" w:rsidRPr="00000000">
        <w:rPr>
          <w:rtl w:val="0"/>
        </w:rPr>
        <w:t xml:space="preserve">Purchase price and currency</w:t>
      </w:r>
    </w:p>
    <w:p w:rsidR="00000000" w:rsidDel="00000000" w:rsidP="00000000" w:rsidRDefault="00000000" w:rsidRPr="00000000" w14:paraId="000018AA">
      <w:pPr>
        <w:numPr>
          <w:ilvl w:val="0"/>
          <w:numId w:val="76"/>
        </w:numPr>
        <w:spacing w:after="0" w:afterAutospacing="0" w:before="0" w:beforeAutospacing="0" w:lineRule="auto"/>
        <w:ind w:left="720" w:hanging="360"/>
      </w:pPr>
      <w:r w:rsidDel="00000000" w:rsidR="00000000" w:rsidRPr="00000000">
        <w:rPr>
          <w:rtl w:val="0"/>
        </w:rPr>
        <w:t xml:space="preserve">Payment method and schedule</w:t>
      </w:r>
    </w:p>
    <w:p w:rsidR="00000000" w:rsidDel="00000000" w:rsidP="00000000" w:rsidRDefault="00000000" w:rsidRPr="00000000" w14:paraId="000018AB">
      <w:pPr>
        <w:numPr>
          <w:ilvl w:val="0"/>
          <w:numId w:val="76"/>
        </w:numPr>
        <w:spacing w:after="0" w:afterAutospacing="0" w:before="0" w:beforeAutospacing="0" w:lineRule="auto"/>
        <w:ind w:left="720" w:hanging="360"/>
      </w:pPr>
      <w:r w:rsidDel="00000000" w:rsidR="00000000" w:rsidRPr="00000000">
        <w:rPr>
          <w:rtl w:val="0"/>
        </w:rPr>
        <w:t xml:space="preserve">Deposit and earnest-money arrangements</w:t>
      </w:r>
    </w:p>
    <w:p w:rsidR="00000000" w:rsidDel="00000000" w:rsidP="00000000" w:rsidRDefault="00000000" w:rsidRPr="00000000" w14:paraId="000018AC">
      <w:pPr>
        <w:numPr>
          <w:ilvl w:val="0"/>
          <w:numId w:val="76"/>
        </w:numPr>
        <w:spacing w:after="0" w:afterAutospacing="0" w:before="0" w:beforeAutospacing="0" w:lineRule="auto"/>
        <w:ind w:left="720" w:hanging="360"/>
      </w:pPr>
      <w:r w:rsidDel="00000000" w:rsidR="00000000" w:rsidRPr="00000000">
        <w:rPr>
          <w:rtl w:val="0"/>
        </w:rPr>
        <w:t xml:space="preserve">Conditions precedent</w:t>
      </w:r>
    </w:p>
    <w:p w:rsidR="00000000" w:rsidDel="00000000" w:rsidP="00000000" w:rsidRDefault="00000000" w:rsidRPr="00000000" w14:paraId="000018AD">
      <w:pPr>
        <w:numPr>
          <w:ilvl w:val="0"/>
          <w:numId w:val="76"/>
        </w:numPr>
        <w:spacing w:after="0" w:afterAutospacing="0" w:before="0" w:beforeAutospacing="0" w:lineRule="auto"/>
        <w:ind w:left="720" w:hanging="360"/>
      </w:pPr>
      <w:r w:rsidDel="00000000" w:rsidR="00000000" w:rsidRPr="00000000">
        <w:rPr>
          <w:rtl w:val="0"/>
        </w:rPr>
        <w:t xml:space="preserve">Seller representations and obligations</w:t>
      </w:r>
    </w:p>
    <w:p w:rsidR="00000000" w:rsidDel="00000000" w:rsidP="00000000" w:rsidRDefault="00000000" w:rsidRPr="00000000" w14:paraId="000018AE">
      <w:pPr>
        <w:numPr>
          <w:ilvl w:val="0"/>
          <w:numId w:val="76"/>
        </w:numPr>
        <w:spacing w:after="0" w:afterAutospacing="0" w:before="0" w:beforeAutospacing="0" w:lineRule="auto"/>
        <w:ind w:left="720" w:hanging="360"/>
      </w:pPr>
      <w:r w:rsidDel="00000000" w:rsidR="00000000" w:rsidRPr="00000000">
        <w:rPr>
          <w:rtl w:val="0"/>
        </w:rPr>
        <w:t xml:space="preserve">Delivery and possession dates</w:t>
      </w:r>
    </w:p>
    <w:p w:rsidR="00000000" w:rsidDel="00000000" w:rsidP="00000000" w:rsidRDefault="00000000" w:rsidRPr="00000000" w14:paraId="000018AF">
      <w:pPr>
        <w:numPr>
          <w:ilvl w:val="0"/>
          <w:numId w:val="76"/>
        </w:numPr>
        <w:spacing w:after="0" w:afterAutospacing="0" w:before="0" w:beforeAutospacing="0" w:lineRule="auto"/>
        <w:ind w:left="720" w:hanging="360"/>
      </w:pPr>
      <w:r w:rsidDel="00000000" w:rsidR="00000000" w:rsidRPr="00000000">
        <w:rPr>
          <w:rtl w:val="0"/>
        </w:rPr>
        <w:t xml:space="preserve">Responsibility for taxes and transaction expenses</w:t>
      </w:r>
    </w:p>
    <w:p w:rsidR="00000000" w:rsidDel="00000000" w:rsidP="00000000" w:rsidRDefault="00000000" w:rsidRPr="00000000" w14:paraId="000018B0">
      <w:pPr>
        <w:numPr>
          <w:ilvl w:val="0"/>
          <w:numId w:val="76"/>
        </w:numPr>
        <w:spacing w:after="0" w:afterAutospacing="0" w:before="0" w:beforeAutospacing="0" w:lineRule="auto"/>
        <w:ind w:left="720" w:hanging="360"/>
      </w:pPr>
      <w:r w:rsidDel="00000000" w:rsidR="00000000" w:rsidRPr="00000000">
        <w:rPr>
          <w:rtl w:val="0"/>
        </w:rPr>
        <w:t xml:space="preserve">Outstanding debts and encumbrances</w:t>
      </w:r>
    </w:p>
    <w:p w:rsidR="00000000" w:rsidDel="00000000" w:rsidP="00000000" w:rsidRDefault="00000000" w:rsidRPr="00000000" w14:paraId="000018B1">
      <w:pPr>
        <w:numPr>
          <w:ilvl w:val="0"/>
          <w:numId w:val="76"/>
        </w:numPr>
        <w:spacing w:after="0" w:afterAutospacing="0" w:before="0" w:beforeAutospacing="0" w:lineRule="auto"/>
        <w:ind w:left="720" w:hanging="360"/>
      </w:pPr>
      <w:r w:rsidDel="00000000" w:rsidR="00000000" w:rsidRPr="00000000">
        <w:rPr>
          <w:rtl w:val="0"/>
        </w:rPr>
        <w:t xml:space="preserve">Default and termination provisions</w:t>
      </w:r>
    </w:p>
    <w:p w:rsidR="00000000" w:rsidDel="00000000" w:rsidP="00000000" w:rsidRDefault="00000000" w:rsidRPr="00000000" w14:paraId="000018B2">
      <w:pPr>
        <w:numPr>
          <w:ilvl w:val="0"/>
          <w:numId w:val="76"/>
        </w:numPr>
        <w:spacing w:after="0" w:afterAutospacing="0" w:before="0" w:beforeAutospacing="0" w:lineRule="auto"/>
        <w:ind w:left="720" w:hanging="360"/>
      </w:pPr>
      <w:r w:rsidDel="00000000" w:rsidR="00000000" w:rsidRPr="00000000">
        <w:rPr>
          <w:rtl w:val="0"/>
        </w:rPr>
        <w:t xml:space="preserve">Penalties and dispute resolution</w:t>
      </w:r>
    </w:p>
    <w:p w:rsidR="00000000" w:rsidDel="00000000" w:rsidP="00000000" w:rsidRDefault="00000000" w:rsidRPr="00000000" w14:paraId="000018B3">
      <w:pPr>
        <w:numPr>
          <w:ilvl w:val="0"/>
          <w:numId w:val="76"/>
        </w:numPr>
        <w:spacing w:after="240" w:before="0" w:beforeAutospacing="0" w:lineRule="auto"/>
        <w:ind w:left="720" w:hanging="360"/>
      </w:pPr>
      <w:r w:rsidDel="00000000" w:rsidR="00000000" w:rsidRPr="00000000">
        <w:rPr>
          <w:rtl w:val="0"/>
        </w:rPr>
        <w:t xml:space="preserve">Closing and registration obligations</w:t>
      </w:r>
    </w:p>
    <w:p w:rsidR="00000000" w:rsidDel="00000000" w:rsidP="00000000" w:rsidRDefault="00000000" w:rsidRPr="00000000" w14:paraId="000018B4">
      <w:pPr>
        <w:pStyle w:val="Heading3"/>
        <w:keepNext w:val="0"/>
        <w:keepLines w:val="0"/>
        <w:spacing w:before="280" w:lineRule="auto"/>
        <w:rPr>
          <w:b w:val="1"/>
          <w:bCs w:val="1"/>
          <w:color w:val="000000"/>
          <w:sz w:val="26"/>
          <w:szCs w:val="26"/>
        </w:rPr>
      </w:pPr>
      <w:bookmarkStart w:colFirst="0" w:colLast="0" w:name="_es3gq6l4bldb" w:id="1969"/>
      <w:bookmarkEnd w:id="1969"/>
      <w:r w:rsidDel="00000000" w:rsidR="00000000" w:rsidRPr="00000000">
        <w:rPr>
          <w:b w:val="1"/>
          <w:bCs w:val="1"/>
          <w:color w:val="000000"/>
          <w:sz w:val="26"/>
          <w:szCs w:val="26"/>
          <w:rtl w:val="0"/>
        </w:rPr>
        <w:t xml:space="preserve">Off-Plan Property</w:t>
      </w:r>
    </w:p>
    <w:p w:rsidR="00000000" w:rsidDel="00000000" w:rsidP="00000000" w:rsidRDefault="00000000" w:rsidRPr="00000000" w14:paraId="000018B5">
      <w:pPr>
        <w:spacing w:after="240" w:before="240" w:lineRule="auto"/>
        <w:rPr/>
      </w:pPr>
      <w:r w:rsidDel="00000000" w:rsidR="00000000" w:rsidRPr="00000000">
        <w:rPr>
          <w:rtl w:val="0"/>
        </w:rPr>
        <w:t xml:space="preserve">Purchasing a property under construction may require additional review of the developer, project registration, completion deadlines, and contractual protections.</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xnxw113c6151" w:id="1970"/>
      <w:bookmarkEnd w:id="1970"/>
      <w:r w:rsidDel="00000000" w:rsidR="00000000" w:rsidRPr="00000000">
        <w:rPr>
          <w:b w:val="1"/>
          <w:bCs w:val="1"/>
          <w:color w:val="000000"/>
          <w:sz w:val="26"/>
          <w:szCs w:val="26"/>
          <w:rtl w:val="0"/>
        </w:rPr>
        <w:t xml:space="preserve">Luxury and High-Value Transactions</w:t>
      </w:r>
    </w:p>
    <w:p w:rsidR="00000000" w:rsidDel="00000000" w:rsidP="00000000" w:rsidRDefault="00000000" w:rsidRPr="00000000" w14:paraId="000018B7">
      <w:pPr>
        <w:spacing w:after="240" w:before="240" w:lineRule="auto"/>
        <w:rPr/>
      </w:pPr>
      <w:r w:rsidDel="00000000" w:rsidR="00000000" w:rsidRPr="00000000">
        <w:rPr>
          <w:rtl w:val="0"/>
        </w:rPr>
        <w:t xml:space="preserve">High-value acquisitions may require more extensive documentary investigation and coordination with financial and tax professionals.</w:t>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2oto82teoc52" w:id="1971"/>
      <w:bookmarkEnd w:id="1971"/>
      <w:r w:rsidDel="00000000" w:rsidR="00000000" w:rsidRPr="00000000">
        <w:rPr>
          <w:b w:val="1"/>
          <w:bCs w:val="1"/>
          <w:color w:val="000000"/>
          <w:sz w:val="26"/>
          <w:szCs w:val="26"/>
          <w:rtl w:val="0"/>
        </w:rPr>
        <w:t xml:space="preserve">Contracts in Portuguese</w:t>
      </w:r>
    </w:p>
    <w:p w:rsidR="00000000" w:rsidDel="00000000" w:rsidP="00000000" w:rsidRDefault="00000000" w:rsidRPr="00000000" w14:paraId="000018B9">
      <w:pPr>
        <w:spacing w:after="240" w:before="240" w:lineRule="auto"/>
        <w:rPr/>
      </w:pPr>
      <w:r w:rsidDel="00000000" w:rsidR="00000000" w:rsidRPr="00000000">
        <w:rPr>
          <w:rtl w:val="0"/>
        </w:rPr>
        <w:t xml:space="preserve">The legally operative documents may be written in Portuguese.</w:t>
      </w:r>
    </w:p>
    <w:p w:rsidR="00000000" w:rsidDel="00000000" w:rsidP="00000000" w:rsidRDefault="00000000" w:rsidRPr="00000000" w14:paraId="000018BA">
      <w:pPr>
        <w:spacing w:after="240" w:before="240" w:lineRule="auto"/>
        <w:rPr/>
      </w:pPr>
      <w:r w:rsidDel="00000000" w:rsidR="00000000" w:rsidRPr="00000000">
        <w:rPr>
          <w:rtl w:val="0"/>
        </w:rPr>
        <w:t xml:space="preserve">Foreign buyers should understand their obligations before signing.</w:t>
      </w:r>
    </w:p>
    <w:p w:rsidR="00000000" w:rsidDel="00000000" w:rsidP="00000000" w:rsidRDefault="00000000" w:rsidRPr="00000000" w14:paraId="000018BB">
      <w:pPr>
        <w:spacing w:after="240" w:before="240" w:lineRule="auto"/>
        <w:rPr>
          <w:b w:val="1"/>
          <w:bCs w:val="1"/>
        </w:rPr>
      </w:pPr>
      <w:r w:rsidDel="00000000" w:rsidR="00000000" w:rsidRPr="00000000">
        <w:rPr>
          <w:b w:val="1"/>
          <w:bCs w:val="1"/>
          <w:rtl w:val="0"/>
        </w:rPr>
        <w:t xml:space="preserve">[Request a Property Contract Review]</w:t>
      </w:r>
    </w:p>
    <w:p w:rsidR="00000000" w:rsidDel="00000000" w:rsidP="00000000" w:rsidRDefault="00000000" w:rsidRPr="00000000" w14:paraId="00001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pStyle w:val="Heading2"/>
        <w:keepNext w:val="0"/>
        <w:keepLines w:val="0"/>
        <w:spacing w:after="80" w:lineRule="auto"/>
        <w:rPr>
          <w:b w:val="1"/>
          <w:bCs w:val="1"/>
          <w:sz w:val="34"/>
          <w:szCs w:val="34"/>
        </w:rPr>
      </w:pPr>
      <w:bookmarkStart w:colFirst="0" w:colLast="0" w:name="_xed78u22t7nt" w:id="1972"/>
      <w:bookmarkEnd w:id="1972"/>
      <w:r w:rsidDel="00000000" w:rsidR="00000000" w:rsidRPr="00000000">
        <w:rPr>
          <w:b w:val="1"/>
          <w:bCs w:val="1"/>
          <w:sz w:val="34"/>
          <w:szCs w:val="34"/>
          <w:rtl w:val="0"/>
        </w:rPr>
        <w:t xml:space="preserve">PROPERTY REGISTRATION AND CLOSING</w:t>
      </w:r>
    </w:p>
    <w:p w:rsidR="00000000" w:rsidDel="00000000" w:rsidP="00000000" w:rsidRDefault="00000000" w:rsidRPr="00000000" w14:paraId="000018BE">
      <w:pPr>
        <w:pStyle w:val="Heading1"/>
        <w:keepNext w:val="0"/>
        <w:keepLines w:val="0"/>
        <w:spacing w:before="480" w:lineRule="auto"/>
        <w:rPr>
          <w:b w:val="1"/>
          <w:bCs w:val="1"/>
          <w:sz w:val="46"/>
          <w:szCs w:val="46"/>
        </w:rPr>
      </w:pPr>
      <w:bookmarkStart w:colFirst="0" w:colLast="0" w:name="_lf0xnpxbfcn0" w:id="1973"/>
      <w:bookmarkEnd w:id="1973"/>
      <w:r w:rsidDel="00000000" w:rsidR="00000000" w:rsidRPr="00000000">
        <w:rPr>
          <w:b w:val="1"/>
          <w:bCs w:val="1"/>
          <w:sz w:val="46"/>
          <w:szCs w:val="46"/>
          <w:rtl w:val="0"/>
        </w:rPr>
        <w:t xml:space="preserve">How Property Ownership Is Transferred in Brazil</w:t>
      </w:r>
    </w:p>
    <w:p w:rsidR="00000000" w:rsidDel="00000000" w:rsidP="00000000" w:rsidRDefault="00000000" w:rsidRPr="00000000" w14:paraId="000018BF">
      <w:pPr>
        <w:spacing w:after="240" w:before="240" w:lineRule="auto"/>
        <w:rPr/>
      </w:pPr>
      <w:r w:rsidDel="00000000" w:rsidR="00000000" w:rsidRPr="00000000">
        <w:rPr>
          <w:rtl w:val="0"/>
        </w:rPr>
        <w:t xml:space="preserve">Brazilian property transactions involve notarial and registry procedures that may differ from those in other countries.</w:t>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khd2qt8wxb2u" w:id="1974"/>
      <w:bookmarkEnd w:id="1974"/>
      <w:r w:rsidDel="00000000" w:rsidR="00000000" w:rsidRPr="00000000">
        <w:rPr>
          <w:b w:val="1"/>
          <w:bCs w:val="1"/>
          <w:color w:val="000000"/>
          <w:sz w:val="26"/>
          <w:szCs w:val="26"/>
          <w:rtl w:val="0"/>
        </w:rPr>
        <w:t xml:space="preserve">Public Deed</w:t>
      </w:r>
    </w:p>
    <w:p w:rsidR="00000000" w:rsidDel="00000000" w:rsidP="00000000" w:rsidRDefault="00000000" w:rsidRPr="00000000" w14:paraId="000018C1">
      <w:pPr>
        <w:spacing w:after="240" w:before="240" w:lineRule="auto"/>
        <w:rPr/>
      </w:pPr>
      <w:r w:rsidDel="00000000" w:rsidR="00000000" w:rsidRPr="00000000">
        <w:rPr>
          <w:rtl w:val="0"/>
        </w:rPr>
        <w:t xml:space="preserve">Depending on the transaction and applicable statutory exceptions, a public deed (</w:t>
      </w:r>
      <w:r w:rsidDel="00000000" w:rsidR="00000000" w:rsidRPr="00000000">
        <w:rPr>
          <w:i w:val="1"/>
          <w:iCs w:val="1"/>
          <w:rtl w:val="0"/>
        </w:rPr>
        <w:t xml:space="preserve">escritura pública</w:t>
      </w:r>
      <w:r w:rsidDel="00000000" w:rsidR="00000000" w:rsidRPr="00000000">
        <w:rPr>
          <w:rtl w:val="0"/>
        </w:rPr>
        <w:t xml:space="preserve">) may be required.</w:t>
      </w:r>
    </w:p>
    <w:p w:rsidR="00000000" w:rsidDel="00000000" w:rsidP="00000000" w:rsidRDefault="00000000" w:rsidRPr="00000000" w14:paraId="000018C2">
      <w:pPr>
        <w:pStyle w:val="Heading3"/>
        <w:keepNext w:val="0"/>
        <w:keepLines w:val="0"/>
        <w:spacing w:before="280" w:lineRule="auto"/>
        <w:rPr>
          <w:b w:val="1"/>
          <w:bCs w:val="1"/>
          <w:color w:val="000000"/>
          <w:sz w:val="26"/>
          <w:szCs w:val="26"/>
        </w:rPr>
      </w:pPr>
      <w:bookmarkStart w:colFirst="0" w:colLast="0" w:name="_prl2pj3sw3e" w:id="1975"/>
      <w:bookmarkEnd w:id="1975"/>
      <w:r w:rsidDel="00000000" w:rsidR="00000000" w:rsidRPr="00000000">
        <w:rPr>
          <w:b w:val="1"/>
          <w:bCs w:val="1"/>
          <w:color w:val="000000"/>
          <w:sz w:val="26"/>
          <w:szCs w:val="26"/>
          <w:rtl w:val="0"/>
        </w:rPr>
        <w:t xml:space="preserve">Property Transfer Tax</w:t>
      </w:r>
    </w:p>
    <w:p w:rsidR="00000000" w:rsidDel="00000000" w:rsidP="00000000" w:rsidRDefault="00000000" w:rsidRPr="00000000" w14:paraId="000018C3">
      <w:pPr>
        <w:spacing w:after="240" w:before="240" w:lineRule="auto"/>
        <w:rPr/>
      </w:pPr>
      <w:r w:rsidDel="00000000" w:rsidR="00000000" w:rsidRPr="00000000">
        <w:rPr>
          <w:rtl w:val="0"/>
        </w:rPr>
        <w:t xml:space="preserve">Municipal real estate transfer tax, commonly known as ITBI, may apply to certain transactions.</w:t>
      </w:r>
    </w:p>
    <w:p w:rsidR="00000000" w:rsidDel="00000000" w:rsidP="00000000" w:rsidRDefault="00000000" w:rsidRPr="00000000" w14:paraId="000018C4">
      <w:pPr>
        <w:pStyle w:val="Heading3"/>
        <w:keepNext w:val="0"/>
        <w:keepLines w:val="0"/>
        <w:spacing w:before="280" w:lineRule="auto"/>
        <w:rPr>
          <w:b w:val="1"/>
          <w:bCs w:val="1"/>
          <w:color w:val="000000"/>
          <w:sz w:val="26"/>
          <w:szCs w:val="26"/>
        </w:rPr>
      </w:pPr>
      <w:bookmarkStart w:colFirst="0" w:colLast="0" w:name="_ox62lk20c8zr" w:id="1976"/>
      <w:bookmarkEnd w:id="1976"/>
      <w:r w:rsidDel="00000000" w:rsidR="00000000" w:rsidRPr="00000000">
        <w:rPr>
          <w:b w:val="1"/>
          <w:bCs w:val="1"/>
          <w:color w:val="000000"/>
          <w:sz w:val="26"/>
          <w:szCs w:val="26"/>
          <w:rtl w:val="0"/>
        </w:rPr>
        <w:t xml:space="preserve">Registration</w:t>
      </w:r>
    </w:p>
    <w:p w:rsidR="00000000" w:rsidDel="00000000" w:rsidP="00000000" w:rsidRDefault="00000000" w:rsidRPr="00000000" w14:paraId="000018C5">
      <w:pPr>
        <w:spacing w:after="240" w:before="240" w:lineRule="auto"/>
        <w:rPr/>
      </w:pPr>
      <w:r w:rsidDel="00000000" w:rsidR="00000000" w:rsidRPr="00000000">
        <w:rPr>
          <w:rtl w:val="0"/>
        </w:rPr>
        <w:t xml:space="preserve">The acquisition title must be registered with the competent Real Estate Registry Office to transfer ownership in ordinary derivative acquisitions.</w:t>
      </w:r>
    </w:p>
    <w:p w:rsidR="00000000" w:rsidDel="00000000" w:rsidP="00000000" w:rsidRDefault="00000000" w:rsidRPr="00000000" w14:paraId="000018C6">
      <w:pPr>
        <w:pStyle w:val="Heading3"/>
        <w:keepNext w:val="0"/>
        <w:keepLines w:val="0"/>
        <w:spacing w:before="280" w:lineRule="auto"/>
        <w:rPr>
          <w:b w:val="1"/>
          <w:bCs w:val="1"/>
          <w:color w:val="000000"/>
          <w:sz w:val="26"/>
          <w:szCs w:val="26"/>
        </w:rPr>
      </w:pPr>
      <w:bookmarkStart w:colFirst="0" w:colLast="0" w:name="_4849u15ozpvl" w:id="1977"/>
      <w:bookmarkEnd w:id="1977"/>
      <w:r w:rsidDel="00000000" w:rsidR="00000000" w:rsidRPr="00000000">
        <w:rPr>
          <w:b w:val="1"/>
          <w:bCs w:val="1"/>
          <w:color w:val="000000"/>
          <w:sz w:val="26"/>
          <w:szCs w:val="26"/>
          <w:rtl w:val="0"/>
        </w:rPr>
        <w:t xml:space="preserve">Registry Documentation</w:t>
      </w:r>
    </w:p>
    <w:p w:rsidR="00000000" w:rsidDel="00000000" w:rsidP="00000000" w:rsidRDefault="00000000" w:rsidRPr="00000000" w14:paraId="000018C7">
      <w:pPr>
        <w:spacing w:after="240" w:before="240" w:lineRule="auto"/>
        <w:rPr/>
      </w:pPr>
      <w:r w:rsidDel="00000000" w:rsidR="00000000" w:rsidRPr="00000000">
        <w:rPr>
          <w:rtl w:val="0"/>
        </w:rPr>
        <w:t xml:space="preserve">The </w:t>
      </w:r>
      <w:r w:rsidDel="00000000" w:rsidR="00000000" w:rsidRPr="00000000">
        <w:rPr>
          <w:i w:val="1"/>
          <w:iCs w:val="1"/>
          <w:rtl w:val="0"/>
        </w:rPr>
        <w:t xml:space="preserve">matrícula</w:t>
      </w:r>
      <w:r w:rsidDel="00000000" w:rsidR="00000000" w:rsidRPr="00000000">
        <w:rPr>
          <w:rtl w:val="0"/>
        </w:rPr>
        <w:t xml:space="preserve"> records important information concerning the property's ownership history and registered legal interests.</w:t>
      </w:r>
    </w:p>
    <w:p w:rsidR="00000000" w:rsidDel="00000000" w:rsidP="00000000" w:rsidRDefault="00000000" w:rsidRPr="00000000" w14:paraId="000018C8">
      <w:pPr>
        <w:pStyle w:val="Heading3"/>
        <w:keepNext w:val="0"/>
        <w:keepLines w:val="0"/>
        <w:spacing w:before="280" w:lineRule="auto"/>
        <w:rPr>
          <w:b w:val="1"/>
          <w:bCs w:val="1"/>
          <w:color w:val="000000"/>
          <w:sz w:val="26"/>
          <w:szCs w:val="26"/>
        </w:rPr>
      </w:pPr>
      <w:bookmarkStart w:colFirst="0" w:colLast="0" w:name="_70itrk5wk18h" w:id="1978"/>
      <w:bookmarkEnd w:id="1978"/>
      <w:r w:rsidDel="00000000" w:rsidR="00000000" w:rsidRPr="00000000">
        <w:rPr>
          <w:b w:val="1"/>
          <w:bCs w:val="1"/>
          <w:color w:val="000000"/>
          <w:sz w:val="26"/>
          <w:szCs w:val="26"/>
          <w:rtl w:val="0"/>
        </w:rPr>
        <w:t xml:space="preserve">Closing Costs</w:t>
      </w:r>
    </w:p>
    <w:p w:rsidR="00000000" w:rsidDel="00000000" w:rsidP="00000000" w:rsidRDefault="00000000" w:rsidRPr="00000000" w14:paraId="000018C9">
      <w:pPr>
        <w:spacing w:after="240" w:before="240" w:lineRule="auto"/>
        <w:rPr/>
      </w:pPr>
      <w:r w:rsidDel="00000000" w:rsidR="00000000" w:rsidRPr="00000000">
        <w:rPr>
          <w:rtl w:val="0"/>
        </w:rPr>
        <w:t xml:space="preserve">Transaction expenses may include notarial fees, registry fees, applicable taxes, and professional services.</w:t>
      </w:r>
    </w:p>
    <w:p w:rsidR="00000000" w:rsidDel="00000000" w:rsidP="00000000" w:rsidRDefault="00000000" w:rsidRPr="00000000" w14:paraId="000018CA">
      <w:pPr>
        <w:pStyle w:val="Heading3"/>
        <w:keepNext w:val="0"/>
        <w:keepLines w:val="0"/>
        <w:spacing w:before="280" w:lineRule="auto"/>
        <w:rPr>
          <w:b w:val="1"/>
          <w:bCs w:val="1"/>
          <w:color w:val="000000"/>
          <w:sz w:val="26"/>
          <w:szCs w:val="26"/>
        </w:rPr>
      </w:pPr>
      <w:bookmarkStart w:colFirst="0" w:colLast="0" w:name="_ylvms0tdtn7n" w:id="1979"/>
      <w:bookmarkEnd w:id="1979"/>
      <w:r w:rsidDel="00000000" w:rsidR="00000000" w:rsidRPr="00000000">
        <w:rPr>
          <w:b w:val="1"/>
          <w:bCs w:val="1"/>
          <w:color w:val="000000"/>
          <w:sz w:val="26"/>
          <w:szCs w:val="26"/>
          <w:rtl w:val="0"/>
        </w:rPr>
        <w:t xml:space="preserve">Post-Closing Documentation</w:t>
      </w:r>
    </w:p>
    <w:p w:rsidR="00000000" w:rsidDel="00000000" w:rsidP="00000000" w:rsidRDefault="00000000" w:rsidRPr="00000000" w14:paraId="000018CB">
      <w:pPr>
        <w:spacing w:after="240" w:before="240" w:lineRule="auto"/>
        <w:rPr/>
      </w:pPr>
      <w:r w:rsidDel="00000000" w:rsidR="00000000" w:rsidRPr="00000000">
        <w:rPr>
          <w:rtl w:val="0"/>
        </w:rPr>
        <w:t xml:space="preserve">Buyers should confirm that the acquisition has been properly registered and that relevant administrative records are updated where necessary.</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[Discuss Your Property Closing Procedure]</w:t>
      </w:r>
    </w:p>
    <w:p w:rsidR="00000000" w:rsidDel="00000000" w:rsidP="00000000" w:rsidRDefault="00000000" w:rsidRPr="00000000" w14:paraId="00001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pStyle w:val="Heading2"/>
        <w:keepNext w:val="0"/>
        <w:keepLines w:val="0"/>
        <w:spacing w:after="80" w:lineRule="auto"/>
        <w:rPr>
          <w:b w:val="1"/>
          <w:bCs w:val="1"/>
          <w:sz w:val="34"/>
          <w:szCs w:val="34"/>
        </w:rPr>
      </w:pPr>
      <w:bookmarkStart w:colFirst="0" w:colLast="0" w:name="_ljwqu122x80x" w:id="1980"/>
      <w:bookmarkEnd w:id="1980"/>
      <w:r w:rsidDel="00000000" w:rsidR="00000000" w:rsidRPr="00000000">
        <w:rPr>
          <w:b w:val="1"/>
          <w:bCs w:val="1"/>
          <w:sz w:val="34"/>
          <w:szCs w:val="34"/>
          <w:rtl w:val="0"/>
        </w:rPr>
        <w:t xml:space="preserve">SELLING PROPERTY IN BRAZIL</w:t>
      </w:r>
    </w:p>
    <w:p w:rsidR="00000000" w:rsidDel="00000000" w:rsidP="00000000" w:rsidRDefault="00000000" w:rsidRPr="00000000" w14:paraId="000018CF">
      <w:pPr>
        <w:pStyle w:val="Heading1"/>
        <w:keepNext w:val="0"/>
        <w:keepLines w:val="0"/>
        <w:spacing w:before="480" w:lineRule="auto"/>
        <w:rPr>
          <w:b w:val="1"/>
          <w:bCs w:val="1"/>
          <w:sz w:val="46"/>
          <w:szCs w:val="46"/>
        </w:rPr>
      </w:pPr>
      <w:bookmarkStart w:colFirst="0" w:colLast="0" w:name="_yc4ulck3hvlt" w:id="1981"/>
      <w:bookmarkEnd w:id="1981"/>
      <w:r w:rsidDel="00000000" w:rsidR="00000000" w:rsidRPr="00000000">
        <w:rPr>
          <w:b w:val="1"/>
          <w:bCs w:val="1"/>
          <w:sz w:val="46"/>
          <w:szCs w:val="46"/>
          <w:rtl w:val="0"/>
        </w:rPr>
        <w:t xml:space="preserve">Legal Assistance for Brazilian Property Sellers</w:t>
      </w:r>
    </w:p>
    <w:p w:rsidR="00000000" w:rsidDel="00000000" w:rsidP="00000000" w:rsidRDefault="00000000" w:rsidRPr="00000000" w14:paraId="000018D0">
      <w:pPr>
        <w:spacing w:after="240" w:before="240" w:lineRule="auto"/>
        <w:rPr/>
      </w:pPr>
      <w:r w:rsidDel="00000000" w:rsidR="00000000" w:rsidRPr="00000000">
        <w:rPr>
          <w:rtl w:val="0"/>
        </w:rPr>
        <w:t xml:space="preserve">Selling Brazilian real estate may involve legal, financial, and tax considerations, particularly when the owner resides abroad.</w:t>
      </w:r>
    </w:p>
    <w:p w:rsidR="00000000" w:rsidDel="00000000" w:rsidP="00000000" w:rsidRDefault="00000000" w:rsidRPr="00000000" w14:paraId="000018D1">
      <w:pPr>
        <w:spacing w:after="240" w:before="240" w:lineRule="auto"/>
        <w:rPr/>
      </w:pPr>
      <w:r w:rsidDel="00000000" w:rsidR="00000000" w:rsidRPr="00000000">
        <w:rPr>
          <w:rtl w:val="0"/>
        </w:rPr>
        <w:t xml:space="preserve">At Caspani Lawyers, we assist property owners with the legal aspects of selling real estate in Brazil.</w:t>
      </w:r>
    </w:p>
    <w:p w:rsidR="00000000" w:rsidDel="00000000" w:rsidP="00000000" w:rsidRDefault="00000000" w:rsidRPr="00000000" w14:paraId="000018D2">
      <w:pPr>
        <w:pStyle w:val="Heading3"/>
        <w:keepNext w:val="0"/>
        <w:keepLines w:val="0"/>
        <w:spacing w:before="280" w:lineRule="auto"/>
        <w:rPr>
          <w:b w:val="1"/>
          <w:bCs w:val="1"/>
          <w:color w:val="000000"/>
          <w:sz w:val="26"/>
          <w:szCs w:val="26"/>
        </w:rPr>
      </w:pPr>
      <w:bookmarkStart w:colFirst="0" w:colLast="0" w:name="_svmpk477w0ts" w:id="1982"/>
      <w:bookmarkEnd w:id="1982"/>
      <w:r w:rsidDel="00000000" w:rsidR="00000000" w:rsidRPr="00000000">
        <w:rPr>
          <w:b w:val="1"/>
          <w:bCs w:val="1"/>
          <w:color w:val="000000"/>
          <w:sz w:val="26"/>
          <w:szCs w:val="26"/>
          <w:rtl w:val="0"/>
        </w:rPr>
        <w:t xml:space="preserve">Our Sale-Related Services</w:t>
      </w:r>
    </w:p>
    <w:p w:rsidR="00000000" w:rsidDel="00000000" w:rsidP="00000000" w:rsidRDefault="00000000" w:rsidRPr="00000000" w14:paraId="000018D3">
      <w:pPr>
        <w:numPr>
          <w:ilvl w:val="0"/>
          <w:numId w:val="104"/>
        </w:numPr>
        <w:spacing w:after="0" w:afterAutospacing="0" w:before="240" w:lineRule="auto"/>
        <w:ind w:left="720" w:hanging="360"/>
      </w:pPr>
      <w:r w:rsidDel="00000000" w:rsidR="00000000" w:rsidRPr="00000000">
        <w:rPr>
          <w:rtl w:val="0"/>
        </w:rPr>
        <w:t xml:space="preserve">Review of property ownership records</w:t>
      </w:r>
    </w:p>
    <w:p w:rsidR="00000000" w:rsidDel="00000000" w:rsidP="00000000" w:rsidRDefault="00000000" w:rsidRPr="00000000" w14:paraId="000018D4">
      <w:pPr>
        <w:numPr>
          <w:ilvl w:val="0"/>
          <w:numId w:val="104"/>
        </w:numPr>
        <w:spacing w:after="0" w:afterAutospacing="0" w:before="0" w:beforeAutospacing="0" w:lineRule="auto"/>
        <w:ind w:left="720" w:hanging="360"/>
      </w:pPr>
      <w:r w:rsidDel="00000000" w:rsidR="00000000" w:rsidRPr="00000000">
        <w:rPr>
          <w:rtl w:val="0"/>
        </w:rPr>
        <w:t xml:space="preserve">Assessment of seller documentation</w:t>
      </w:r>
    </w:p>
    <w:p w:rsidR="00000000" w:rsidDel="00000000" w:rsidP="00000000" w:rsidRDefault="00000000" w:rsidRPr="00000000" w14:paraId="000018D5">
      <w:pPr>
        <w:numPr>
          <w:ilvl w:val="0"/>
          <w:numId w:val="104"/>
        </w:numPr>
        <w:spacing w:after="0" w:afterAutospacing="0" w:before="0" w:beforeAutospacing="0" w:lineRule="auto"/>
        <w:ind w:left="720" w:hanging="360"/>
      </w:pPr>
      <w:r w:rsidDel="00000000" w:rsidR="00000000" w:rsidRPr="00000000">
        <w:rPr>
          <w:rtl w:val="0"/>
        </w:rPr>
        <w:t xml:space="preserve">Identification of registration issues</w:t>
      </w:r>
    </w:p>
    <w:p w:rsidR="00000000" w:rsidDel="00000000" w:rsidP="00000000" w:rsidRDefault="00000000" w:rsidRPr="00000000" w14:paraId="000018D6">
      <w:pPr>
        <w:numPr>
          <w:ilvl w:val="0"/>
          <w:numId w:val="104"/>
        </w:numPr>
        <w:spacing w:after="0" w:afterAutospacing="0" w:before="0" w:beforeAutospacing="0" w:lineRule="auto"/>
        <w:ind w:left="720" w:hanging="360"/>
      </w:pPr>
      <w:r w:rsidDel="00000000" w:rsidR="00000000" w:rsidRPr="00000000">
        <w:rPr>
          <w:rtl w:val="0"/>
        </w:rPr>
        <w:t xml:space="preserve">Review of offers and contractual obligations</w:t>
      </w:r>
    </w:p>
    <w:p w:rsidR="00000000" w:rsidDel="00000000" w:rsidP="00000000" w:rsidRDefault="00000000" w:rsidRPr="00000000" w14:paraId="000018D7">
      <w:pPr>
        <w:numPr>
          <w:ilvl w:val="0"/>
          <w:numId w:val="104"/>
        </w:numPr>
        <w:spacing w:after="0" w:afterAutospacing="0" w:before="0" w:beforeAutospacing="0" w:lineRule="auto"/>
        <w:ind w:left="720" w:hanging="360"/>
      </w:pPr>
      <w:r w:rsidDel="00000000" w:rsidR="00000000" w:rsidRPr="00000000">
        <w:rPr>
          <w:rtl w:val="0"/>
        </w:rPr>
        <w:t xml:space="preserve">Preparation or review of sale agreements</w:t>
      </w:r>
    </w:p>
    <w:p w:rsidR="00000000" w:rsidDel="00000000" w:rsidP="00000000" w:rsidRDefault="00000000" w:rsidRPr="00000000" w14:paraId="000018D8">
      <w:pPr>
        <w:numPr>
          <w:ilvl w:val="0"/>
          <w:numId w:val="104"/>
        </w:numPr>
        <w:spacing w:after="0" w:afterAutospacing="0" w:before="0" w:beforeAutospacing="0" w:lineRule="auto"/>
        <w:ind w:left="720" w:hanging="360"/>
      </w:pPr>
      <w:r w:rsidDel="00000000" w:rsidR="00000000" w:rsidRPr="00000000">
        <w:rPr>
          <w:rtl w:val="0"/>
        </w:rPr>
        <w:t xml:space="preserve">Guidance concerning powers of attorney</w:t>
      </w:r>
    </w:p>
    <w:p w:rsidR="00000000" w:rsidDel="00000000" w:rsidP="00000000" w:rsidRDefault="00000000" w:rsidRPr="00000000" w14:paraId="000018D9">
      <w:pPr>
        <w:numPr>
          <w:ilvl w:val="0"/>
          <w:numId w:val="104"/>
        </w:numPr>
        <w:spacing w:after="0" w:afterAutospacing="0" w:before="0" w:beforeAutospacing="0" w:lineRule="auto"/>
        <w:ind w:left="720" w:hanging="360"/>
      </w:pPr>
      <w:r w:rsidDel="00000000" w:rsidR="00000000" w:rsidRPr="00000000">
        <w:rPr>
          <w:rtl w:val="0"/>
        </w:rPr>
        <w:t xml:space="preserve">Coordination of notarial and registry procedures</w:t>
      </w:r>
    </w:p>
    <w:p w:rsidR="00000000" w:rsidDel="00000000" w:rsidP="00000000" w:rsidRDefault="00000000" w:rsidRPr="00000000" w14:paraId="000018DA">
      <w:pPr>
        <w:numPr>
          <w:ilvl w:val="0"/>
          <w:numId w:val="104"/>
        </w:numPr>
        <w:spacing w:after="0" w:afterAutospacing="0" w:before="0" w:beforeAutospacing="0" w:lineRule="auto"/>
        <w:ind w:left="720" w:hanging="360"/>
      </w:pPr>
      <w:r w:rsidDel="00000000" w:rsidR="00000000" w:rsidRPr="00000000">
        <w:rPr>
          <w:rtl w:val="0"/>
        </w:rPr>
        <w:t xml:space="preserve">Identification of relevant tax and banking considerations</w:t>
      </w:r>
    </w:p>
    <w:p w:rsidR="00000000" w:rsidDel="00000000" w:rsidP="00000000" w:rsidRDefault="00000000" w:rsidRPr="00000000" w14:paraId="000018DB">
      <w:pPr>
        <w:numPr>
          <w:ilvl w:val="0"/>
          <w:numId w:val="104"/>
        </w:numPr>
        <w:spacing w:after="240" w:before="0" w:beforeAutospacing="0" w:lineRule="auto"/>
        <w:ind w:left="720" w:hanging="360"/>
      </w:pPr>
      <w:r w:rsidDel="00000000" w:rsidR="00000000" w:rsidRPr="00000000">
        <w:rPr>
          <w:rtl w:val="0"/>
        </w:rPr>
        <w:t xml:space="preserve">Legal assistance with closing obligations</w:t>
      </w:r>
    </w:p>
    <w:p w:rsidR="00000000" w:rsidDel="00000000" w:rsidP="00000000" w:rsidRDefault="00000000" w:rsidRPr="00000000" w14:paraId="000018DC">
      <w:pPr>
        <w:pStyle w:val="Heading3"/>
        <w:keepNext w:val="0"/>
        <w:keepLines w:val="0"/>
        <w:spacing w:before="280" w:lineRule="auto"/>
        <w:rPr>
          <w:b w:val="1"/>
          <w:bCs w:val="1"/>
          <w:color w:val="000000"/>
          <w:sz w:val="26"/>
          <w:szCs w:val="26"/>
        </w:rPr>
      </w:pPr>
      <w:bookmarkStart w:colFirst="0" w:colLast="0" w:name="_3059myuh715e" w:id="1983"/>
      <w:bookmarkEnd w:id="1983"/>
      <w:r w:rsidDel="00000000" w:rsidR="00000000" w:rsidRPr="00000000">
        <w:rPr>
          <w:b w:val="1"/>
          <w:bCs w:val="1"/>
          <w:color w:val="000000"/>
          <w:sz w:val="26"/>
          <w:szCs w:val="26"/>
          <w:rtl w:val="0"/>
        </w:rPr>
        <w:t xml:space="preserve">Selling From Abroad</w:t>
      </w:r>
    </w:p>
    <w:p w:rsidR="00000000" w:rsidDel="00000000" w:rsidP="00000000" w:rsidRDefault="00000000" w:rsidRPr="00000000" w14:paraId="000018DD">
      <w:pPr>
        <w:spacing w:after="240" w:before="240" w:lineRule="auto"/>
        <w:rPr/>
      </w:pPr>
      <w:r w:rsidDel="00000000" w:rsidR="00000000" w:rsidRPr="00000000">
        <w:rPr>
          <w:rtl w:val="0"/>
        </w:rPr>
        <w:t xml:space="preserve">A property owner may be able to authorize a representative to perform certain transaction-related acts in Brazil.</w:t>
      </w:r>
    </w:p>
    <w:p w:rsidR="00000000" w:rsidDel="00000000" w:rsidP="00000000" w:rsidRDefault="00000000" w:rsidRPr="00000000" w14:paraId="000018DE">
      <w:pPr>
        <w:spacing w:after="240" w:before="240" w:lineRule="auto"/>
        <w:rPr/>
      </w:pPr>
      <w:r w:rsidDel="00000000" w:rsidR="00000000" w:rsidRPr="00000000">
        <w:rPr>
          <w:rtl w:val="0"/>
        </w:rPr>
        <w:t xml:space="preserve">The appropriate form of authorization depends on the powers granted and the requirements of the relevant authorities.</w:t>
      </w:r>
    </w:p>
    <w:p w:rsidR="00000000" w:rsidDel="00000000" w:rsidP="00000000" w:rsidRDefault="00000000" w:rsidRPr="00000000" w14:paraId="000018DF">
      <w:pPr>
        <w:pStyle w:val="Heading3"/>
        <w:keepNext w:val="0"/>
        <w:keepLines w:val="0"/>
        <w:spacing w:before="280" w:lineRule="auto"/>
        <w:rPr>
          <w:b w:val="1"/>
          <w:bCs w:val="1"/>
          <w:color w:val="000000"/>
          <w:sz w:val="26"/>
          <w:szCs w:val="26"/>
        </w:rPr>
      </w:pPr>
      <w:bookmarkStart w:colFirst="0" w:colLast="0" w:name="_nho6t54wwrlg" w:id="1984"/>
      <w:bookmarkEnd w:id="1984"/>
      <w:r w:rsidDel="00000000" w:rsidR="00000000" w:rsidRPr="00000000">
        <w:rPr>
          <w:b w:val="1"/>
          <w:bCs w:val="1"/>
          <w:color w:val="000000"/>
          <w:sz w:val="26"/>
          <w:szCs w:val="26"/>
          <w:rtl w:val="0"/>
        </w:rPr>
        <w:t xml:space="preserve">Capital Gains Tax</w:t>
      </w:r>
    </w:p>
    <w:p w:rsidR="00000000" w:rsidDel="00000000" w:rsidP="00000000" w:rsidRDefault="00000000" w:rsidRPr="00000000" w14:paraId="000018E0">
      <w:pPr>
        <w:spacing w:after="240" w:before="240" w:lineRule="auto"/>
        <w:rPr/>
      </w:pPr>
      <w:r w:rsidDel="00000000" w:rsidR="00000000" w:rsidRPr="00000000">
        <w:rPr>
          <w:rtl w:val="0"/>
        </w:rPr>
        <w:t xml:space="preserve">Selling property may create Brazilian tax obligations.</w:t>
      </w:r>
    </w:p>
    <w:p w:rsidR="00000000" w:rsidDel="00000000" w:rsidP="00000000" w:rsidRDefault="00000000" w:rsidRPr="00000000" w14:paraId="000018E1">
      <w:pPr>
        <w:spacing w:after="240" w:before="240" w:lineRule="auto"/>
        <w:rPr/>
      </w:pPr>
      <w:r w:rsidDel="00000000" w:rsidR="00000000" w:rsidRPr="00000000">
        <w:rPr>
          <w:rtl w:val="0"/>
        </w:rPr>
        <w:t xml:space="preserve">The tax treatment depends on the seller's tax status, acquisition history, transaction value, and applicable rules.</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6ignremd6avm" w:id="1985"/>
      <w:bookmarkEnd w:id="1985"/>
      <w:r w:rsidDel="00000000" w:rsidR="00000000" w:rsidRPr="00000000">
        <w:rPr>
          <w:b w:val="1"/>
          <w:bCs w:val="1"/>
          <w:color w:val="000000"/>
          <w:sz w:val="26"/>
          <w:szCs w:val="26"/>
          <w:rtl w:val="0"/>
        </w:rPr>
        <w:t xml:space="preserve">International Transfer of Sale Proceeds</w:t>
      </w:r>
    </w:p>
    <w:p w:rsidR="00000000" w:rsidDel="00000000" w:rsidP="00000000" w:rsidRDefault="00000000" w:rsidRPr="00000000" w14:paraId="000018E3">
      <w:pPr>
        <w:spacing w:after="240" w:before="240" w:lineRule="auto"/>
        <w:rPr/>
      </w:pPr>
      <w:r w:rsidDel="00000000" w:rsidR="00000000" w:rsidRPr="00000000">
        <w:rPr>
          <w:rtl w:val="0"/>
        </w:rPr>
        <w:t xml:space="preserve">Transferring proceeds abroad may involve banking, tax, foreign-exchange, and documentary requirements.</w:t>
      </w:r>
    </w:p>
    <w:p w:rsidR="00000000" w:rsidDel="00000000" w:rsidP="00000000" w:rsidRDefault="00000000" w:rsidRPr="00000000" w14:paraId="000018E4">
      <w:pPr>
        <w:spacing w:after="240" w:before="240" w:lineRule="auto"/>
        <w:rPr>
          <w:b w:val="1"/>
          <w:bCs w:val="1"/>
        </w:rPr>
      </w:pPr>
      <w:r w:rsidDel="00000000" w:rsidR="00000000" w:rsidRPr="00000000">
        <w:rPr>
          <w:b w:val="1"/>
          <w:bCs w:val="1"/>
          <w:rtl w:val="0"/>
        </w:rPr>
        <w:t xml:space="preserve">[Get Legal Assistance Selling Property in Brazil]</w:t>
      </w:r>
    </w:p>
    <w:p w:rsidR="00000000" w:rsidDel="00000000" w:rsidP="00000000" w:rsidRDefault="00000000" w:rsidRPr="00000000" w14:paraId="00001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eu67m25tqdba" w:id="1986"/>
      <w:bookmarkEnd w:id="1986"/>
      <w:r w:rsidDel="00000000" w:rsidR="00000000" w:rsidRPr="00000000">
        <w:rPr>
          <w:b w:val="1"/>
          <w:bCs w:val="1"/>
          <w:sz w:val="34"/>
          <w:szCs w:val="34"/>
          <w:rtl w:val="0"/>
        </w:rPr>
        <w:t xml:space="preserve">BUYING AND SELLING FROM ABROAD</w:t>
      </w:r>
    </w:p>
    <w:p w:rsidR="00000000" w:rsidDel="00000000" w:rsidP="00000000" w:rsidRDefault="00000000" w:rsidRPr="00000000" w14:paraId="000018E7">
      <w:pPr>
        <w:pStyle w:val="Heading1"/>
        <w:keepNext w:val="0"/>
        <w:keepLines w:val="0"/>
        <w:spacing w:before="480" w:lineRule="auto"/>
        <w:rPr>
          <w:b w:val="1"/>
          <w:bCs w:val="1"/>
          <w:sz w:val="46"/>
          <w:szCs w:val="46"/>
        </w:rPr>
      </w:pPr>
      <w:bookmarkStart w:colFirst="0" w:colLast="0" w:name="_wlxdw1i7g2zq" w:id="1987"/>
      <w:bookmarkEnd w:id="1987"/>
      <w:r w:rsidDel="00000000" w:rsidR="00000000" w:rsidRPr="00000000">
        <w:rPr>
          <w:b w:val="1"/>
          <w:bCs w:val="1"/>
          <w:sz w:val="46"/>
          <w:szCs w:val="46"/>
          <w:rtl w:val="0"/>
        </w:rPr>
        <w:t xml:space="preserve">Can You Complete a Brazilian Property Transaction Remotely?</w:t>
      </w:r>
    </w:p>
    <w:p w:rsidR="00000000" w:rsidDel="00000000" w:rsidP="00000000" w:rsidRDefault="00000000" w:rsidRPr="00000000" w14:paraId="000018E8">
      <w:pPr>
        <w:spacing w:after="240" w:before="240" w:lineRule="auto"/>
        <w:rPr/>
      </w:pPr>
      <w:r w:rsidDel="00000000" w:rsidR="00000000" w:rsidRPr="00000000">
        <w:rPr>
          <w:rtl w:val="0"/>
        </w:rPr>
        <w:t xml:space="preserve">Many stages of a Brazilian real estate transaction can be coordinated while the client remains abroad.</w:t>
      </w:r>
    </w:p>
    <w:p w:rsidR="00000000" w:rsidDel="00000000" w:rsidP="00000000" w:rsidRDefault="00000000" w:rsidRPr="00000000" w14:paraId="000018E9">
      <w:pPr>
        <w:spacing w:after="240" w:before="240" w:lineRule="auto"/>
        <w:rPr/>
      </w:pPr>
      <w:r w:rsidDel="00000000" w:rsidR="00000000" w:rsidRPr="00000000">
        <w:rPr>
          <w:rtl w:val="0"/>
        </w:rPr>
        <w:t xml:space="preserve">However, the ability to complete particular acts remotely depends on the applicable notarial, registry, banking, and identification requirements.</w:t>
      </w:r>
    </w:p>
    <w:p w:rsidR="00000000" w:rsidDel="00000000" w:rsidP="00000000" w:rsidRDefault="00000000" w:rsidRPr="00000000" w14:paraId="000018EA">
      <w:pPr>
        <w:pStyle w:val="Heading3"/>
        <w:keepNext w:val="0"/>
        <w:keepLines w:val="0"/>
        <w:spacing w:before="280" w:lineRule="auto"/>
        <w:rPr>
          <w:b w:val="1"/>
          <w:bCs w:val="1"/>
          <w:color w:val="000000"/>
          <w:sz w:val="26"/>
          <w:szCs w:val="26"/>
        </w:rPr>
      </w:pPr>
      <w:bookmarkStart w:colFirst="0" w:colLast="0" w:name="_gv2kece7pbuv" w:id="1988"/>
      <w:bookmarkEnd w:id="198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8EB">
      <w:pPr>
        <w:spacing w:after="240" w:before="240" w:lineRule="auto"/>
        <w:rPr/>
      </w:pPr>
      <w:r w:rsidDel="00000000" w:rsidR="00000000" w:rsidRPr="00000000">
        <w:rPr>
          <w:rtl w:val="0"/>
        </w:rPr>
        <w:t xml:space="preserve">A properly drafted power of attorney may authorize a representative to perform specified legal acts.</w:t>
      </w:r>
    </w:p>
    <w:p w:rsidR="00000000" w:rsidDel="00000000" w:rsidP="00000000" w:rsidRDefault="00000000" w:rsidRPr="00000000" w14:paraId="000018EC">
      <w:pPr>
        <w:pStyle w:val="Heading3"/>
        <w:keepNext w:val="0"/>
        <w:keepLines w:val="0"/>
        <w:spacing w:before="280" w:lineRule="auto"/>
        <w:rPr>
          <w:b w:val="1"/>
          <w:bCs w:val="1"/>
          <w:color w:val="000000"/>
          <w:sz w:val="26"/>
          <w:szCs w:val="26"/>
        </w:rPr>
      </w:pPr>
      <w:bookmarkStart w:colFirst="0" w:colLast="0" w:name="_uep3z8sltek7" w:id="1989"/>
      <w:bookmarkEnd w:id="1989"/>
      <w:r w:rsidDel="00000000" w:rsidR="00000000" w:rsidRPr="00000000">
        <w:rPr>
          <w:b w:val="1"/>
          <w:bCs w:val="1"/>
          <w:color w:val="000000"/>
          <w:sz w:val="26"/>
          <w:szCs w:val="26"/>
          <w:rtl w:val="0"/>
        </w:rPr>
        <w:t xml:space="preserve">Foreign Notarization</w:t>
      </w:r>
    </w:p>
    <w:p w:rsidR="00000000" w:rsidDel="00000000" w:rsidP="00000000" w:rsidRDefault="00000000" w:rsidRPr="00000000" w14:paraId="000018ED">
      <w:pPr>
        <w:spacing w:after="240" w:before="240" w:lineRule="auto"/>
        <w:rPr/>
      </w:pPr>
      <w:r w:rsidDel="00000000" w:rsidR="00000000" w:rsidRPr="00000000">
        <w:rPr>
          <w:rtl w:val="0"/>
        </w:rPr>
        <w:t xml:space="preserve">Documents executed abroad may require notarization, apostille, or consular legalization.</w:t>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i4c5x7hczpef" w:id="1990"/>
      <w:bookmarkEnd w:id="1990"/>
      <w:r w:rsidDel="00000000" w:rsidR="00000000" w:rsidRPr="00000000">
        <w:rPr>
          <w:b w:val="1"/>
          <w:bCs w:val="1"/>
          <w:color w:val="000000"/>
          <w:sz w:val="26"/>
          <w:szCs w:val="26"/>
          <w:rtl w:val="0"/>
        </w:rPr>
        <w:t xml:space="preserve">Certified Translation</w:t>
      </w:r>
    </w:p>
    <w:p w:rsidR="00000000" w:rsidDel="00000000" w:rsidP="00000000" w:rsidRDefault="00000000" w:rsidRPr="00000000" w14:paraId="000018EF">
      <w:pPr>
        <w:spacing w:after="240" w:before="240" w:lineRule="auto"/>
        <w:rPr/>
      </w:pPr>
      <w:r w:rsidDel="00000000" w:rsidR="00000000" w:rsidRPr="00000000">
        <w:rPr>
          <w:rtl w:val="0"/>
        </w:rPr>
        <w:t xml:space="preserve">Foreign-language documents may require certified Portuguese translations.</w:t>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iiujli2k4z9x" w:id="1991"/>
      <w:bookmarkEnd w:id="1991"/>
      <w:r w:rsidDel="00000000" w:rsidR="00000000" w:rsidRPr="00000000">
        <w:rPr>
          <w:b w:val="1"/>
          <w:bCs w:val="1"/>
          <w:color w:val="000000"/>
          <w:sz w:val="26"/>
          <w:szCs w:val="26"/>
          <w:rtl w:val="0"/>
        </w:rPr>
        <w:t xml:space="preserve">Electronic Notarial Services</w:t>
      </w:r>
    </w:p>
    <w:p w:rsidR="00000000" w:rsidDel="00000000" w:rsidP="00000000" w:rsidRDefault="00000000" w:rsidRPr="00000000" w14:paraId="000018F1">
      <w:pPr>
        <w:spacing w:after="240" w:before="240" w:lineRule="auto"/>
        <w:rPr/>
      </w:pPr>
      <w:r w:rsidDel="00000000" w:rsidR="00000000" w:rsidRPr="00000000">
        <w:rPr>
          <w:rtl w:val="0"/>
        </w:rPr>
        <w:t xml:space="preserve">Certain Brazilian notarial acts may be performed electronically when the legal and technical requirements are satisfied.</w:t>
      </w:r>
    </w:p>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g5wgw3c944ky" w:id="1992"/>
      <w:bookmarkEnd w:id="1992"/>
      <w:r w:rsidDel="00000000" w:rsidR="00000000" w:rsidRPr="00000000">
        <w:rPr>
          <w:b w:val="1"/>
          <w:bCs w:val="1"/>
          <w:color w:val="000000"/>
          <w:sz w:val="26"/>
          <w:szCs w:val="26"/>
          <w:rtl w:val="0"/>
        </w:rPr>
        <w:t xml:space="preserve">Representation in Brazil</w:t>
      </w:r>
    </w:p>
    <w:p w:rsidR="00000000" w:rsidDel="00000000" w:rsidP="00000000" w:rsidRDefault="00000000" w:rsidRPr="00000000" w14:paraId="000018F3">
      <w:pPr>
        <w:spacing w:after="240" w:before="240" w:lineRule="auto"/>
        <w:rPr/>
      </w:pPr>
      <w:r w:rsidDel="00000000" w:rsidR="00000000" w:rsidRPr="00000000">
        <w:rPr>
          <w:rtl w:val="0"/>
        </w:rPr>
        <w:t xml:space="preserve">Authorized representatives may assist with document submission, notarial procedures, and other permitted steps.</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knwy6xnr5qcm" w:id="1993"/>
      <w:bookmarkEnd w:id="1993"/>
      <w:r w:rsidDel="00000000" w:rsidR="00000000" w:rsidRPr="00000000">
        <w:rPr>
          <w:b w:val="1"/>
          <w:bCs w:val="1"/>
          <w:color w:val="000000"/>
          <w:sz w:val="26"/>
          <w:szCs w:val="26"/>
          <w:rtl w:val="0"/>
        </w:rPr>
        <w:t xml:space="preserve">International Payments</w:t>
      </w:r>
    </w:p>
    <w:p w:rsidR="00000000" w:rsidDel="00000000" w:rsidP="00000000" w:rsidRDefault="00000000" w:rsidRPr="00000000" w14:paraId="000018F5">
      <w:pPr>
        <w:spacing w:after="240" w:before="240" w:lineRule="auto"/>
        <w:rPr/>
      </w:pPr>
      <w:r w:rsidDel="00000000" w:rsidR="00000000" w:rsidRPr="00000000">
        <w:rPr>
          <w:rtl w:val="0"/>
        </w:rPr>
        <w:t xml:space="preserve">Banks and authorized foreign-exchange institutions may require identification, source-of-funds documentation, and transaction records.</w:t>
      </w:r>
    </w:p>
    <w:p w:rsidR="00000000" w:rsidDel="00000000" w:rsidP="00000000" w:rsidRDefault="00000000" w:rsidRPr="00000000" w14:paraId="000018F6">
      <w:pPr>
        <w:spacing w:after="240" w:before="240" w:lineRule="auto"/>
        <w:rPr>
          <w:b w:val="1"/>
          <w:bCs w:val="1"/>
        </w:rPr>
      </w:pPr>
      <w:r w:rsidDel="00000000" w:rsidR="00000000" w:rsidRPr="00000000">
        <w:rPr>
          <w:b w:val="1"/>
          <w:bCs w:val="1"/>
          <w:rtl w:val="0"/>
        </w:rPr>
        <w:t xml:space="preserve">[Discuss Remote Property Representation]</w:t>
      </w:r>
    </w:p>
    <w:p w:rsidR="00000000" w:rsidDel="00000000" w:rsidP="00000000" w:rsidRDefault="00000000" w:rsidRPr="00000000" w14:paraId="00001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ewxqfxzi96pq" w:id="1994"/>
      <w:bookmarkEnd w:id="1994"/>
      <w:r w:rsidDel="00000000" w:rsidR="00000000" w:rsidRPr="00000000">
        <w:rPr>
          <w:b w:val="1"/>
          <w:bCs w:val="1"/>
          <w:sz w:val="34"/>
          <w:szCs w:val="34"/>
          <w:rtl w:val="0"/>
        </w:rPr>
        <w:t xml:space="preserve">REAL ESTATE INVESTMENT</w:t>
      </w:r>
    </w:p>
    <w:p w:rsidR="00000000" w:rsidDel="00000000" w:rsidP="00000000" w:rsidRDefault="00000000" w:rsidRPr="00000000" w14:paraId="000018F9">
      <w:pPr>
        <w:pStyle w:val="Heading1"/>
        <w:keepNext w:val="0"/>
        <w:keepLines w:val="0"/>
        <w:spacing w:before="480" w:lineRule="auto"/>
        <w:rPr>
          <w:b w:val="1"/>
          <w:bCs w:val="1"/>
          <w:sz w:val="46"/>
          <w:szCs w:val="46"/>
        </w:rPr>
      </w:pPr>
      <w:bookmarkStart w:colFirst="0" w:colLast="0" w:name="_xngkqmlbc27a" w:id="1995"/>
      <w:bookmarkEnd w:id="1995"/>
      <w:r w:rsidDel="00000000" w:rsidR="00000000" w:rsidRPr="00000000">
        <w:rPr>
          <w:b w:val="1"/>
          <w:bCs w:val="1"/>
          <w:sz w:val="46"/>
          <w:szCs w:val="46"/>
          <w:rtl w:val="0"/>
        </w:rPr>
        <w:t xml:space="preserve">Brazilian Property Investment for International Buyers</w:t>
      </w:r>
    </w:p>
    <w:p w:rsidR="00000000" w:rsidDel="00000000" w:rsidP="00000000" w:rsidRDefault="00000000" w:rsidRPr="00000000" w14:paraId="000018FA">
      <w:pPr>
        <w:spacing w:after="240" w:before="240" w:lineRule="auto"/>
        <w:rPr/>
      </w:pPr>
      <w:r w:rsidDel="00000000" w:rsidR="00000000" w:rsidRPr="00000000">
        <w:rPr>
          <w:rtl w:val="0"/>
        </w:rPr>
        <w:t xml:space="preserve">Brazilian real estate may be considered by foreign investors seeking residential assets, rental properties, commercial opportunities, or portfolio diversification.</w:t>
      </w:r>
    </w:p>
    <w:p w:rsidR="00000000" w:rsidDel="00000000" w:rsidP="00000000" w:rsidRDefault="00000000" w:rsidRPr="00000000" w14:paraId="000018FB">
      <w:pPr>
        <w:spacing w:after="240" w:before="240" w:lineRule="auto"/>
        <w:rPr/>
      </w:pPr>
      <w:r w:rsidDel="00000000" w:rsidR="00000000" w:rsidRPr="00000000">
        <w:rPr>
          <w:rtl w:val="0"/>
        </w:rPr>
        <w:t xml:space="preserve">However, the financial attractiveness of a property should be assessed separately from its legal status.</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zd903kt7ddrv" w:id="1996"/>
      <w:bookmarkEnd w:id="1996"/>
      <w:r w:rsidDel="00000000" w:rsidR="00000000" w:rsidRPr="00000000">
        <w:rPr>
          <w:b w:val="1"/>
          <w:bCs w:val="1"/>
          <w:color w:val="000000"/>
          <w:sz w:val="26"/>
          <w:szCs w:val="26"/>
          <w:rtl w:val="0"/>
        </w:rPr>
        <w:t xml:space="preserve">Residential Investment</w:t>
      </w:r>
    </w:p>
    <w:p w:rsidR="00000000" w:rsidDel="00000000" w:rsidP="00000000" w:rsidRDefault="00000000" w:rsidRPr="00000000" w14:paraId="000018FD">
      <w:pPr>
        <w:spacing w:after="240" w:before="240" w:lineRule="auto"/>
        <w:rPr/>
      </w:pPr>
      <w:r w:rsidDel="00000000" w:rsidR="00000000" w:rsidRPr="00000000">
        <w:rPr>
          <w:rtl w:val="0"/>
        </w:rPr>
        <w:t xml:space="preserve">Apartments, houses, and other residential properties acquired for personal use, rental income, or long-term ownership.</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vn7miclb26n6" w:id="1997"/>
      <w:bookmarkEnd w:id="1997"/>
      <w:r w:rsidDel="00000000" w:rsidR="00000000" w:rsidRPr="00000000">
        <w:rPr>
          <w:b w:val="1"/>
          <w:bCs w:val="1"/>
          <w:color w:val="000000"/>
          <w:sz w:val="26"/>
          <w:szCs w:val="26"/>
          <w:rtl w:val="0"/>
        </w:rPr>
        <w:t xml:space="preserve">Luxury Real Estate</w:t>
      </w:r>
    </w:p>
    <w:p w:rsidR="00000000" w:rsidDel="00000000" w:rsidP="00000000" w:rsidRDefault="00000000" w:rsidRPr="00000000" w14:paraId="000018FF">
      <w:pPr>
        <w:spacing w:after="240" w:before="240" w:lineRule="auto"/>
        <w:rPr/>
      </w:pPr>
      <w:r w:rsidDel="00000000" w:rsidR="00000000" w:rsidRPr="00000000">
        <w:rPr>
          <w:rtl w:val="0"/>
        </w:rPr>
        <w:t xml:space="preserve">High-value properties may involve complex ownership structures, contractual arrangements, and enhanced due diligence.</w:t>
      </w:r>
    </w:p>
    <w:p w:rsidR="00000000" w:rsidDel="00000000" w:rsidP="00000000" w:rsidRDefault="00000000" w:rsidRPr="00000000" w14:paraId="00001900">
      <w:pPr>
        <w:pStyle w:val="Heading3"/>
        <w:keepNext w:val="0"/>
        <w:keepLines w:val="0"/>
        <w:spacing w:before="280" w:lineRule="auto"/>
        <w:rPr>
          <w:b w:val="1"/>
          <w:bCs w:val="1"/>
          <w:color w:val="000000"/>
          <w:sz w:val="26"/>
          <w:szCs w:val="26"/>
        </w:rPr>
      </w:pPr>
      <w:bookmarkStart w:colFirst="0" w:colLast="0" w:name="_pcit80uafh35" w:id="1998"/>
      <w:bookmarkEnd w:id="1998"/>
      <w:r w:rsidDel="00000000" w:rsidR="00000000" w:rsidRPr="00000000">
        <w:rPr>
          <w:b w:val="1"/>
          <w:bCs w:val="1"/>
          <w:color w:val="000000"/>
          <w:sz w:val="26"/>
          <w:szCs w:val="26"/>
          <w:rtl w:val="0"/>
        </w:rPr>
        <w:t xml:space="preserve">Commercial Real Estate</w:t>
      </w:r>
    </w:p>
    <w:p w:rsidR="00000000" w:rsidDel="00000000" w:rsidP="00000000" w:rsidRDefault="00000000" w:rsidRPr="00000000" w14:paraId="00001901">
      <w:pPr>
        <w:spacing w:after="240" w:before="240" w:lineRule="auto"/>
        <w:rPr/>
      </w:pPr>
      <w:r w:rsidDel="00000000" w:rsidR="00000000" w:rsidRPr="00000000">
        <w:rPr>
          <w:rtl w:val="0"/>
        </w:rPr>
        <w:t xml:space="preserve">Offices, retail premises, and other commercial assets may involve additional zoning, lease, and corporate considerations.</w:t>
      </w:r>
    </w:p>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vtcthd79rnda" w:id="1999"/>
      <w:bookmarkEnd w:id="1999"/>
      <w:r w:rsidDel="00000000" w:rsidR="00000000" w:rsidRPr="00000000">
        <w:rPr>
          <w:b w:val="1"/>
          <w:bCs w:val="1"/>
          <w:color w:val="000000"/>
          <w:sz w:val="26"/>
          <w:szCs w:val="26"/>
          <w:rtl w:val="0"/>
        </w:rPr>
        <w:t xml:space="preserve">Development Projects</w:t>
      </w:r>
    </w:p>
    <w:p w:rsidR="00000000" w:rsidDel="00000000" w:rsidP="00000000" w:rsidRDefault="00000000" w:rsidRPr="00000000" w14:paraId="00001903">
      <w:pPr>
        <w:spacing w:after="240" w:before="240" w:lineRule="auto"/>
        <w:rPr/>
      </w:pPr>
      <w:r w:rsidDel="00000000" w:rsidR="00000000" w:rsidRPr="00000000">
        <w:rPr>
          <w:rtl w:val="0"/>
        </w:rPr>
        <w:t xml:space="preserve">Participation in construction or development projects may require review of developer obligations, project documentation, and investment structures.</w:t>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lxywvitiqy5p" w:id="2000"/>
      <w:bookmarkEnd w:id="2000"/>
      <w:r w:rsidDel="00000000" w:rsidR="00000000" w:rsidRPr="00000000">
        <w:rPr>
          <w:b w:val="1"/>
          <w:bCs w:val="1"/>
          <w:color w:val="000000"/>
          <w:sz w:val="26"/>
          <w:szCs w:val="26"/>
          <w:rtl w:val="0"/>
        </w:rPr>
        <w:t xml:space="preserve">Land Acquisition</w:t>
      </w:r>
    </w:p>
    <w:p w:rsidR="00000000" w:rsidDel="00000000" w:rsidP="00000000" w:rsidRDefault="00000000" w:rsidRPr="00000000" w14:paraId="00001905">
      <w:pPr>
        <w:spacing w:after="240" w:before="240" w:lineRule="auto"/>
        <w:rPr/>
      </w:pPr>
      <w:r w:rsidDel="00000000" w:rsidR="00000000" w:rsidRPr="00000000">
        <w:rPr>
          <w:rtl w:val="0"/>
        </w:rPr>
        <w:t xml:space="preserve">Urban and rural land transactions require careful consideration of land classification, zoning, and applicable restrictions.</w:t>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tnermgnvcxk1" w:id="2001"/>
      <w:bookmarkEnd w:id="2001"/>
      <w:r w:rsidDel="00000000" w:rsidR="00000000" w:rsidRPr="00000000">
        <w:rPr>
          <w:b w:val="1"/>
          <w:bCs w:val="1"/>
          <w:color w:val="000000"/>
          <w:sz w:val="26"/>
          <w:szCs w:val="26"/>
          <w:rtl w:val="0"/>
        </w:rPr>
        <w:t xml:space="preserve">Investment Risk</w:t>
      </w:r>
    </w:p>
    <w:p w:rsidR="00000000" w:rsidDel="00000000" w:rsidP="00000000" w:rsidRDefault="00000000" w:rsidRPr="00000000" w14:paraId="00001907">
      <w:pPr>
        <w:spacing w:after="240" w:before="240" w:lineRule="auto"/>
        <w:rPr/>
      </w:pPr>
      <w:r w:rsidDel="00000000" w:rsidR="00000000" w:rsidRPr="00000000">
        <w:rPr>
          <w:rtl w:val="0"/>
        </w:rPr>
        <w:t xml:space="preserve">Real estate investments may involve market fluctuations, liquidity limitations, construction risks, taxes, and other financial considerations.</w:t>
      </w:r>
    </w:p>
    <w:p w:rsidR="00000000" w:rsidDel="00000000" w:rsidP="00000000" w:rsidRDefault="00000000" w:rsidRPr="00000000" w14:paraId="00001908">
      <w:pPr>
        <w:spacing w:after="240" w:before="240" w:lineRule="auto"/>
        <w:rPr>
          <w:b w:val="1"/>
          <w:bCs w:val="1"/>
        </w:rPr>
      </w:pPr>
      <w:r w:rsidDel="00000000" w:rsidR="00000000" w:rsidRPr="00000000">
        <w:rPr>
          <w:b w:val="1"/>
          <w:bCs w:val="1"/>
          <w:rtl w:val="0"/>
        </w:rPr>
        <w:t xml:space="preserve">[Discuss Your Brazilian Property Investment]</w:t>
      </w:r>
    </w:p>
    <w:p w:rsidR="00000000" w:rsidDel="00000000" w:rsidP="00000000" w:rsidRDefault="00000000" w:rsidRPr="00000000" w14:paraId="00001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f82x6xphmfm9" w:id="2002"/>
      <w:bookmarkEnd w:id="2002"/>
      <w:r w:rsidDel="00000000" w:rsidR="00000000" w:rsidRPr="00000000">
        <w:rPr>
          <w:b w:val="1"/>
          <w:bCs w:val="1"/>
          <w:sz w:val="34"/>
          <w:szCs w:val="34"/>
          <w:rtl w:val="0"/>
        </w:rPr>
        <w:t xml:space="preserve">HIGH-END REAL ESTATE</w:t>
      </w:r>
    </w:p>
    <w:p w:rsidR="00000000" w:rsidDel="00000000" w:rsidP="00000000" w:rsidRDefault="00000000" w:rsidRPr="00000000" w14:paraId="0000190B">
      <w:pPr>
        <w:pStyle w:val="Heading1"/>
        <w:keepNext w:val="0"/>
        <w:keepLines w:val="0"/>
        <w:spacing w:before="480" w:lineRule="auto"/>
        <w:rPr>
          <w:b w:val="1"/>
          <w:bCs w:val="1"/>
          <w:sz w:val="46"/>
          <w:szCs w:val="46"/>
        </w:rPr>
      </w:pPr>
      <w:bookmarkStart w:colFirst="0" w:colLast="0" w:name="_qdhgoqts33va" w:id="2003"/>
      <w:bookmarkEnd w:id="2003"/>
      <w:r w:rsidDel="00000000" w:rsidR="00000000" w:rsidRPr="00000000">
        <w:rPr>
          <w:b w:val="1"/>
          <w:bCs w:val="1"/>
          <w:sz w:val="46"/>
          <w:szCs w:val="46"/>
          <w:rtl w:val="0"/>
        </w:rPr>
        <w:t xml:space="preserve">Legal Support for Luxury Property Investments in Brazil</w:t>
      </w:r>
    </w:p>
    <w:p w:rsidR="00000000" w:rsidDel="00000000" w:rsidP="00000000" w:rsidRDefault="00000000" w:rsidRPr="00000000" w14:paraId="0000190C">
      <w:pPr>
        <w:spacing w:after="240" w:before="240" w:lineRule="auto"/>
        <w:rPr/>
      </w:pPr>
      <w:r w:rsidDel="00000000" w:rsidR="00000000" w:rsidRPr="00000000">
        <w:rPr>
          <w:rtl w:val="0"/>
        </w:rPr>
        <w:t xml:space="preserve">International investors may be interested in Brazilian luxury homes, waterfront residences, premium apartments, and other high-value assets.</w:t>
      </w:r>
    </w:p>
    <w:p w:rsidR="00000000" w:rsidDel="00000000" w:rsidP="00000000" w:rsidRDefault="00000000" w:rsidRPr="00000000" w14:paraId="0000190D">
      <w:pPr>
        <w:spacing w:after="240" w:before="240" w:lineRule="auto"/>
        <w:rPr/>
      </w:pPr>
      <w:r w:rsidDel="00000000" w:rsidR="00000000" w:rsidRPr="00000000">
        <w:rPr>
          <w:rtl w:val="0"/>
        </w:rPr>
        <w:t xml:space="preserve">High-end transactions often involve significant financial commitments and may require enhanced legal verification.</w:t>
      </w:r>
    </w:p>
    <w:p w:rsidR="00000000" w:rsidDel="00000000" w:rsidP="00000000" w:rsidRDefault="00000000" w:rsidRPr="00000000" w14:paraId="0000190E">
      <w:pPr>
        <w:pStyle w:val="Heading3"/>
        <w:keepNext w:val="0"/>
        <w:keepLines w:val="0"/>
        <w:spacing w:before="280" w:lineRule="auto"/>
        <w:rPr>
          <w:b w:val="1"/>
          <w:bCs w:val="1"/>
          <w:color w:val="000000"/>
          <w:sz w:val="26"/>
          <w:szCs w:val="26"/>
        </w:rPr>
      </w:pPr>
      <w:bookmarkStart w:colFirst="0" w:colLast="0" w:name="_na64dveipdiv" w:id="2004"/>
      <w:bookmarkEnd w:id="2004"/>
      <w:r w:rsidDel="00000000" w:rsidR="00000000" w:rsidRPr="00000000">
        <w:rPr>
          <w:b w:val="1"/>
          <w:bCs w:val="1"/>
          <w:color w:val="000000"/>
          <w:sz w:val="26"/>
          <w:szCs w:val="26"/>
          <w:rtl w:val="0"/>
        </w:rPr>
        <w:t xml:space="preserve">Luxury Residential Acquisitions</w:t>
      </w:r>
    </w:p>
    <w:p w:rsidR="00000000" w:rsidDel="00000000" w:rsidP="00000000" w:rsidRDefault="00000000" w:rsidRPr="00000000" w14:paraId="0000190F">
      <w:pPr>
        <w:spacing w:after="240" w:before="240" w:lineRule="auto"/>
        <w:rPr/>
      </w:pPr>
      <w:r w:rsidDel="00000000" w:rsidR="00000000" w:rsidRPr="00000000">
        <w:rPr>
          <w:rtl w:val="0"/>
        </w:rPr>
        <w:t xml:space="preserve">Legal support for acquiring premium houses and apartments.</w:t>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z8y4fnkzxbe" w:id="2005"/>
      <w:bookmarkEnd w:id="2005"/>
      <w:r w:rsidDel="00000000" w:rsidR="00000000" w:rsidRPr="00000000">
        <w:rPr>
          <w:b w:val="1"/>
          <w:bCs w:val="1"/>
          <w:color w:val="000000"/>
          <w:sz w:val="26"/>
          <w:szCs w:val="26"/>
          <w:rtl w:val="0"/>
        </w:rPr>
        <w:t xml:space="preserve">Waterfront and Coastal Property</w:t>
      </w:r>
    </w:p>
    <w:p w:rsidR="00000000" w:rsidDel="00000000" w:rsidP="00000000" w:rsidRDefault="00000000" w:rsidRPr="00000000" w14:paraId="00001911">
      <w:pPr>
        <w:spacing w:after="240" w:before="240" w:lineRule="auto"/>
        <w:rPr/>
      </w:pPr>
      <w:r w:rsidDel="00000000" w:rsidR="00000000" w:rsidRPr="00000000">
        <w:rPr>
          <w:rtl w:val="0"/>
        </w:rPr>
        <w:t xml:space="preserve">Assessment of relevant ownership records and special legal restrictions where applicable.</w:t>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3evoagkvrfpq" w:id="2006"/>
      <w:bookmarkEnd w:id="2006"/>
      <w:r w:rsidDel="00000000" w:rsidR="00000000" w:rsidRPr="00000000">
        <w:rPr>
          <w:b w:val="1"/>
          <w:bCs w:val="1"/>
          <w:color w:val="000000"/>
          <w:sz w:val="26"/>
          <w:szCs w:val="26"/>
          <w:rtl w:val="0"/>
        </w:rPr>
        <w:t xml:space="preserve">Investment Properties</w:t>
      </w:r>
    </w:p>
    <w:p w:rsidR="00000000" w:rsidDel="00000000" w:rsidP="00000000" w:rsidRDefault="00000000" w:rsidRPr="00000000" w14:paraId="00001913">
      <w:pPr>
        <w:spacing w:after="240" w:before="240" w:lineRule="auto"/>
        <w:rPr/>
      </w:pPr>
      <w:r w:rsidDel="00000000" w:rsidR="00000000" w:rsidRPr="00000000">
        <w:rPr>
          <w:rtl w:val="0"/>
        </w:rPr>
        <w:t xml:space="preserve">Review of property-related legal risks associated with rental and investment objectives.</w:t>
      </w:r>
    </w:p>
    <w:p w:rsidR="00000000" w:rsidDel="00000000" w:rsidP="00000000" w:rsidRDefault="00000000" w:rsidRPr="00000000" w14:paraId="00001914">
      <w:pPr>
        <w:pStyle w:val="Heading3"/>
        <w:keepNext w:val="0"/>
        <w:keepLines w:val="0"/>
        <w:spacing w:before="280" w:lineRule="auto"/>
        <w:rPr>
          <w:b w:val="1"/>
          <w:bCs w:val="1"/>
          <w:color w:val="000000"/>
          <w:sz w:val="26"/>
          <w:szCs w:val="26"/>
        </w:rPr>
      </w:pPr>
      <w:bookmarkStart w:colFirst="0" w:colLast="0" w:name="_jtggafuhzkq1" w:id="2007"/>
      <w:bookmarkEnd w:id="2007"/>
      <w:r w:rsidDel="00000000" w:rsidR="00000000" w:rsidRPr="00000000">
        <w:rPr>
          <w:b w:val="1"/>
          <w:bCs w:val="1"/>
          <w:color w:val="000000"/>
          <w:sz w:val="26"/>
          <w:szCs w:val="26"/>
          <w:rtl w:val="0"/>
        </w:rPr>
        <w:t xml:space="preserve">Foreign Buyer Documentation</w:t>
      </w:r>
    </w:p>
    <w:p w:rsidR="00000000" w:rsidDel="00000000" w:rsidP="00000000" w:rsidRDefault="00000000" w:rsidRPr="00000000" w14:paraId="00001915">
      <w:pPr>
        <w:spacing w:after="240" w:before="240" w:lineRule="auto"/>
        <w:rPr/>
      </w:pPr>
      <w:r w:rsidDel="00000000" w:rsidR="00000000" w:rsidRPr="00000000">
        <w:rPr>
          <w:rtl w:val="0"/>
        </w:rPr>
        <w:t xml:space="preserve">Coordination of relevant identification, tax registration, and foreign-document requirements.</w:t>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i6sl0csl21q1" w:id="2008"/>
      <w:bookmarkEnd w:id="2008"/>
      <w:r w:rsidDel="00000000" w:rsidR="00000000" w:rsidRPr="00000000">
        <w:rPr>
          <w:b w:val="1"/>
          <w:bCs w:val="1"/>
          <w:color w:val="000000"/>
          <w:sz w:val="26"/>
          <w:szCs w:val="26"/>
          <w:rtl w:val="0"/>
        </w:rPr>
        <w:t xml:space="preserve">Ownership Structures</w:t>
      </w:r>
    </w:p>
    <w:p w:rsidR="00000000" w:rsidDel="00000000" w:rsidP="00000000" w:rsidRDefault="00000000" w:rsidRPr="00000000" w14:paraId="00001917">
      <w:pPr>
        <w:spacing w:after="240" w:before="240" w:lineRule="auto"/>
        <w:rPr/>
      </w:pPr>
      <w:r w:rsidDel="00000000" w:rsidR="00000000" w:rsidRPr="00000000">
        <w:rPr>
          <w:rtl w:val="0"/>
        </w:rPr>
        <w:t xml:space="preserve">Assessment of personal or corporate ownership options in coordination with appropriate tax professionals.</w:t>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bd0ekmhdwf3i" w:id="2009"/>
      <w:bookmarkEnd w:id="2009"/>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1919">
      <w:pPr>
        <w:spacing w:after="240" w:before="240" w:lineRule="auto"/>
        <w:rPr/>
      </w:pPr>
      <w:r w:rsidDel="00000000" w:rsidR="00000000" w:rsidRPr="00000000">
        <w:rPr>
          <w:rtl w:val="0"/>
        </w:rPr>
        <w:t xml:space="preserve">Sensitive financial and personal information is handled within the applicable professional confidentiality framework.</w:t>
      </w:r>
    </w:p>
    <w:p w:rsidR="00000000" w:rsidDel="00000000" w:rsidP="00000000" w:rsidRDefault="00000000" w:rsidRPr="00000000" w14:paraId="0000191A">
      <w:pPr>
        <w:spacing w:after="240" w:before="240" w:lineRule="auto"/>
        <w:rPr>
          <w:b w:val="1"/>
          <w:bCs w:val="1"/>
        </w:rPr>
      </w:pPr>
      <w:r w:rsidDel="00000000" w:rsidR="00000000" w:rsidRPr="00000000">
        <w:rPr>
          <w:b w:val="1"/>
          <w:bCs w:val="1"/>
          <w:rtl w:val="0"/>
        </w:rPr>
        <w:t xml:space="preserve">[Request a Luxury Real Estate Legal Consultation]</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1o1z57i2nzrp" w:id="2010"/>
      <w:bookmarkEnd w:id="2010"/>
      <w:r w:rsidDel="00000000" w:rsidR="00000000" w:rsidRPr="00000000">
        <w:rPr>
          <w:b w:val="1"/>
          <w:bCs w:val="1"/>
          <w:sz w:val="34"/>
          <w:szCs w:val="34"/>
          <w:rtl w:val="0"/>
        </w:rPr>
        <w:t xml:space="preserve">CORPORATE PROPERTY OWNERSHIP</w:t>
      </w:r>
    </w:p>
    <w:p w:rsidR="00000000" w:rsidDel="00000000" w:rsidP="00000000" w:rsidRDefault="00000000" w:rsidRPr="00000000" w14:paraId="0000191D">
      <w:pPr>
        <w:pStyle w:val="Heading1"/>
        <w:keepNext w:val="0"/>
        <w:keepLines w:val="0"/>
        <w:spacing w:before="480" w:lineRule="auto"/>
        <w:rPr>
          <w:b w:val="1"/>
          <w:bCs w:val="1"/>
          <w:sz w:val="46"/>
          <w:szCs w:val="46"/>
        </w:rPr>
      </w:pPr>
      <w:bookmarkStart w:colFirst="0" w:colLast="0" w:name="_2snsqvqo1lbb" w:id="2011"/>
      <w:bookmarkEnd w:id="2011"/>
      <w:r w:rsidDel="00000000" w:rsidR="00000000" w:rsidRPr="00000000">
        <w:rPr>
          <w:b w:val="1"/>
          <w:bCs w:val="1"/>
          <w:sz w:val="46"/>
          <w:szCs w:val="46"/>
          <w:rtl w:val="0"/>
        </w:rPr>
        <w:t xml:space="preserve">Should You Buy Property Personally or Through a Company?</w:t>
      </w:r>
    </w:p>
    <w:p w:rsidR="00000000" w:rsidDel="00000000" w:rsidP="00000000" w:rsidRDefault="00000000" w:rsidRPr="00000000" w14:paraId="0000191E">
      <w:pPr>
        <w:spacing w:after="240" w:before="240" w:lineRule="auto"/>
        <w:rPr/>
      </w:pPr>
      <w:r w:rsidDel="00000000" w:rsidR="00000000" w:rsidRPr="00000000">
        <w:rPr>
          <w:rtl w:val="0"/>
        </w:rPr>
        <w:t xml:space="preserve">Some international investors consider acquiring Brazilian real estate through a Brazilian company rather than in their personal names.</w:t>
      </w:r>
    </w:p>
    <w:p w:rsidR="00000000" w:rsidDel="00000000" w:rsidP="00000000" w:rsidRDefault="00000000" w:rsidRPr="00000000" w14:paraId="0000191F">
      <w:pPr>
        <w:spacing w:after="240" w:before="240" w:lineRule="auto"/>
        <w:rPr/>
      </w:pPr>
      <w:r w:rsidDel="00000000" w:rsidR="00000000" w:rsidRPr="00000000">
        <w:rPr>
          <w:rtl w:val="0"/>
        </w:rPr>
        <w:t xml:space="preserve">The appropriate ownership structure depends on the intended use of the property, tax position, succession objectives, corporate obligations, and investment strategy.</w:t>
      </w:r>
    </w:p>
    <w:p w:rsidR="00000000" w:rsidDel="00000000" w:rsidP="00000000" w:rsidRDefault="00000000" w:rsidRPr="00000000" w14:paraId="00001920">
      <w:pPr>
        <w:pStyle w:val="Heading3"/>
        <w:keepNext w:val="0"/>
        <w:keepLines w:val="0"/>
        <w:spacing w:before="280" w:lineRule="auto"/>
        <w:rPr>
          <w:b w:val="1"/>
          <w:bCs w:val="1"/>
          <w:color w:val="000000"/>
          <w:sz w:val="26"/>
          <w:szCs w:val="26"/>
        </w:rPr>
      </w:pPr>
      <w:bookmarkStart w:colFirst="0" w:colLast="0" w:name="_ew0mkta1k5rl" w:id="2012"/>
      <w:bookmarkEnd w:id="2012"/>
      <w:r w:rsidDel="00000000" w:rsidR="00000000" w:rsidRPr="00000000">
        <w:rPr>
          <w:b w:val="1"/>
          <w:bCs w:val="1"/>
          <w:color w:val="000000"/>
          <w:sz w:val="26"/>
          <w:szCs w:val="26"/>
          <w:rtl w:val="0"/>
        </w:rPr>
        <w:t xml:space="preserve">Personal Ownership</w:t>
      </w:r>
    </w:p>
    <w:p w:rsidR="00000000" w:rsidDel="00000000" w:rsidP="00000000" w:rsidRDefault="00000000" w:rsidRPr="00000000" w14:paraId="00001921">
      <w:pPr>
        <w:spacing w:after="240" w:before="240" w:lineRule="auto"/>
        <w:rPr/>
      </w:pPr>
      <w:r w:rsidDel="00000000" w:rsidR="00000000" w:rsidRPr="00000000">
        <w:rPr>
          <w:rtl w:val="0"/>
        </w:rPr>
        <w:t xml:space="preserve">May be appropriate for certain residential and investment transactions.</w:t>
      </w:r>
    </w:p>
    <w:p w:rsidR="00000000" w:rsidDel="00000000" w:rsidP="00000000" w:rsidRDefault="00000000" w:rsidRPr="00000000" w14:paraId="00001922">
      <w:pPr>
        <w:pStyle w:val="Heading3"/>
        <w:keepNext w:val="0"/>
        <w:keepLines w:val="0"/>
        <w:spacing w:before="280" w:lineRule="auto"/>
        <w:rPr>
          <w:b w:val="1"/>
          <w:bCs w:val="1"/>
          <w:color w:val="000000"/>
          <w:sz w:val="26"/>
          <w:szCs w:val="26"/>
        </w:rPr>
      </w:pPr>
      <w:bookmarkStart w:colFirst="0" w:colLast="0" w:name="_hzgiwqorzlmv" w:id="2013"/>
      <w:bookmarkEnd w:id="2013"/>
      <w:r w:rsidDel="00000000" w:rsidR="00000000" w:rsidRPr="00000000">
        <w:rPr>
          <w:b w:val="1"/>
          <w:bCs w:val="1"/>
          <w:color w:val="000000"/>
          <w:sz w:val="26"/>
          <w:szCs w:val="26"/>
          <w:rtl w:val="0"/>
        </w:rPr>
        <w:t xml:space="preserve">Brazilian Corporate Ownership</w:t>
      </w:r>
    </w:p>
    <w:p w:rsidR="00000000" w:rsidDel="00000000" w:rsidP="00000000" w:rsidRDefault="00000000" w:rsidRPr="00000000" w14:paraId="00001923">
      <w:pPr>
        <w:spacing w:after="240" w:before="240" w:lineRule="auto"/>
        <w:rPr/>
      </w:pPr>
      <w:r w:rsidDel="00000000" w:rsidR="00000000" w:rsidRPr="00000000">
        <w:rPr>
          <w:rtl w:val="0"/>
        </w:rPr>
        <w:t xml:space="preserve">May be considered for certain commercial activities, investment arrangements, or portfolios.</w:t>
      </w:r>
    </w:p>
    <w:p w:rsidR="00000000" w:rsidDel="00000000" w:rsidP="00000000" w:rsidRDefault="00000000" w:rsidRPr="00000000" w14:paraId="00001924">
      <w:pPr>
        <w:pStyle w:val="Heading3"/>
        <w:keepNext w:val="0"/>
        <w:keepLines w:val="0"/>
        <w:spacing w:before="280" w:lineRule="auto"/>
        <w:rPr>
          <w:b w:val="1"/>
          <w:bCs w:val="1"/>
          <w:color w:val="000000"/>
          <w:sz w:val="26"/>
          <w:szCs w:val="26"/>
        </w:rPr>
      </w:pPr>
      <w:bookmarkStart w:colFirst="0" w:colLast="0" w:name="_ydtwr1ffl1ws" w:id="2014"/>
      <w:bookmarkEnd w:id="2014"/>
      <w:r w:rsidDel="00000000" w:rsidR="00000000" w:rsidRPr="00000000">
        <w:rPr>
          <w:b w:val="1"/>
          <w:bCs w:val="1"/>
          <w:color w:val="000000"/>
          <w:sz w:val="26"/>
          <w:szCs w:val="26"/>
          <w:rtl w:val="0"/>
        </w:rPr>
        <w:t xml:space="preserve">Foreign Corporate Ownership</w:t>
      </w:r>
    </w:p>
    <w:p w:rsidR="00000000" w:rsidDel="00000000" w:rsidP="00000000" w:rsidRDefault="00000000" w:rsidRPr="00000000" w14:paraId="00001925">
      <w:pPr>
        <w:spacing w:after="240" w:before="240" w:lineRule="auto"/>
        <w:rPr/>
      </w:pPr>
      <w:r w:rsidDel="00000000" w:rsidR="00000000" w:rsidRPr="00000000">
        <w:rPr>
          <w:rtl w:val="0"/>
        </w:rPr>
        <w:t xml:space="preserve">May involve additional legal and registration requirements.</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swm8hmvs2bqk" w:id="2015"/>
      <w:bookmarkEnd w:id="2015"/>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1927">
      <w:pPr>
        <w:spacing w:after="240" w:before="240" w:lineRule="auto"/>
        <w:rPr/>
      </w:pPr>
      <w:r w:rsidDel="00000000" w:rsidR="00000000" w:rsidRPr="00000000">
        <w:rPr>
          <w:rtl w:val="0"/>
        </w:rPr>
        <w:t xml:space="preserve">Corporate ownership does not automatically produce a tax advantage.</w:t>
      </w:r>
    </w:p>
    <w:p w:rsidR="00000000" w:rsidDel="00000000" w:rsidP="00000000" w:rsidRDefault="00000000" w:rsidRPr="00000000" w14:paraId="00001928">
      <w:pPr>
        <w:pStyle w:val="Heading3"/>
        <w:keepNext w:val="0"/>
        <w:keepLines w:val="0"/>
        <w:spacing w:before="280" w:lineRule="auto"/>
        <w:rPr>
          <w:b w:val="1"/>
          <w:bCs w:val="1"/>
          <w:color w:val="000000"/>
          <w:sz w:val="26"/>
          <w:szCs w:val="26"/>
        </w:rPr>
      </w:pPr>
      <w:bookmarkStart w:colFirst="0" w:colLast="0" w:name="_7zec73hl44qi" w:id="2016"/>
      <w:bookmarkEnd w:id="2016"/>
      <w:r w:rsidDel="00000000" w:rsidR="00000000" w:rsidRPr="00000000">
        <w:rPr>
          <w:b w:val="1"/>
          <w:bCs w:val="1"/>
          <w:color w:val="000000"/>
          <w:sz w:val="26"/>
          <w:szCs w:val="26"/>
          <w:rtl w:val="0"/>
        </w:rPr>
        <w:t xml:space="preserve">Succession Planning</w:t>
      </w:r>
    </w:p>
    <w:p w:rsidR="00000000" w:rsidDel="00000000" w:rsidP="00000000" w:rsidRDefault="00000000" w:rsidRPr="00000000" w14:paraId="00001929">
      <w:pPr>
        <w:spacing w:after="240" w:before="240" w:lineRule="auto"/>
        <w:rPr/>
      </w:pPr>
      <w:r w:rsidDel="00000000" w:rsidR="00000000" w:rsidRPr="00000000">
        <w:rPr>
          <w:rtl w:val="0"/>
        </w:rPr>
        <w:t xml:space="preserve">Ownership structures may affect inheritance, estate administration, and transfer of assets.</w:t>
      </w:r>
    </w:p>
    <w:p w:rsidR="00000000" w:rsidDel="00000000" w:rsidP="00000000" w:rsidRDefault="00000000" w:rsidRPr="00000000" w14:paraId="0000192A">
      <w:pPr>
        <w:pStyle w:val="Heading3"/>
        <w:keepNext w:val="0"/>
        <w:keepLines w:val="0"/>
        <w:spacing w:before="280" w:lineRule="auto"/>
        <w:rPr>
          <w:b w:val="1"/>
          <w:bCs w:val="1"/>
          <w:color w:val="000000"/>
          <w:sz w:val="26"/>
          <w:szCs w:val="26"/>
        </w:rPr>
      </w:pPr>
      <w:bookmarkStart w:colFirst="0" w:colLast="0" w:name="_zi0rb87h38nz" w:id="2017"/>
      <w:bookmarkEnd w:id="2017"/>
      <w:r w:rsidDel="00000000" w:rsidR="00000000" w:rsidRPr="00000000">
        <w:rPr>
          <w:b w:val="1"/>
          <w:bCs w:val="1"/>
          <w:color w:val="000000"/>
          <w:sz w:val="26"/>
          <w:szCs w:val="26"/>
          <w:rtl w:val="0"/>
        </w:rPr>
        <w:t xml:space="preserve">Compliance</w:t>
      </w:r>
    </w:p>
    <w:p w:rsidR="00000000" w:rsidDel="00000000" w:rsidP="00000000" w:rsidRDefault="00000000" w:rsidRPr="00000000" w14:paraId="0000192B">
      <w:pPr>
        <w:spacing w:after="240" w:before="240" w:lineRule="auto"/>
        <w:rPr/>
      </w:pPr>
      <w:r w:rsidDel="00000000" w:rsidR="00000000" w:rsidRPr="00000000">
        <w:rPr>
          <w:rtl w:val="0"/>
        </w:rPr>
        <w:t xml:space="preserve">Corporate ownership may create ongoing accounting, reporting, and administrative obligations.</w:t>
      </w:r>
    </w:p>
    <w:p w:rsidR="00000000" w:rsidDel="00000000" w:rsidP="00000000" w:rsidRDefault="00000000" w:rsidRPr="00000000" w14:paraId="0000192C">
      <w:pPr>
        <w:spacing w:after="240" w:before="240" w:lineRule="auto"/>
        <w:rPr>
          <w:b w:val="1"/>
          <w:bCs w:val="1"/>
        </w:rPr>
      </w:pPr>
      <w:r w:rsidDel="00000000" w:rsidR="00000000" w:rsidRPr="00000000">
        <w:rPr>
          <w:b w:val="1"/>
          <w:bCs w:val="1"/>
          <w:rtl w:val="0"/>
        </w:rPr>
        <w:t xml:space="preserve">[Discuss Your Property Ownership Structure]</w:t>
      </w:r>
    </w:p>
    <w:p w:rsidR="00000000" w:rsidDel="00000000" w:rsidP="00000000" w:rsidRDefault="00000000" w:rsidRPr="00000000" w14:paraId="00001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ituif3m79bb" w:id="2018"/>
      <w:bookmarkEnd w:id="2018"/>
      <w:r w:rsidDel="00000000" w:rsidR="00000000" w:rsidRPr="00000000">
        <w:rPr>
          <w:b w:val="1"/>
          <w:bCs w:val="1"/>
          <w:sz w:val="34"/>
          <w:szCs w:val="34"/>
          <w:rtl w:val="0"/>
        </w:rPr>
        <w:t xml:space="preserve">PROPERTY-BASED IMMIGRATION</w:t>
      </w:r>
    </w:p>
    <w:p w:rsidR="00000000" w:rsidDel="00000000" w:rsidP="00000000" w:rsidRDefault="00000000" w:rsidRPr="00000000" w14:paraId="0000192F">
      <w:pPr>
        <w:pStyle w:val="Heading1"/>
        <w:keepNext w:val="0"/>
        <w:keepLines w:val="0"/>
        <w:spacing w:before="480" w:lineRule="auto"/>
        <w:rPr>
          <w:b w:val="1"/>
          <w:bCs w:val="1"/>
          <w:sz w:val="46"/>
          <w:szCs w:val="46"/>
        </w:rPr>
      </w:pPr>
      <w:bookmarkStart w:colFirst="0" w:colLast="0" w:name="_o4xjv5kjt2zn" w:id="2019"/>
      <w:bookmarkEnd w:id="2019"/>
      <w:r w:rsidDel="00000000" w:rsidR="00000000" w:rsidRPr="00000000">
        <w:rPr>
          <w:b w:val="1"/>
          <w:bCs w:val="1"/>
          <w:sz w:val="46"/>
          <w:szCs w:val="46"/>
          <w:rtl w:val="0"/>
        </w:rPr>
        <w:t xml:space="preserve">Can Buying Real Estate Help You Obtain Residency in Brazil?</w:t>
      </w:r>
    </w:p>
    <w:p w:rsidR="00000000" w:rsidDel="00000000" w:rsidP="00000000" w:rsidRDefault="00000000" w:rsidRPr="00000000" w14:paraId="00001930">
      <w:pPr>
        <w:spacing w:after="240" w:before="240" w:lineRule="auto"/>
        <w:rPr/>
      </w:pPr>
      <w:r w:rsidDel="00000000" w:rsidR="00000000" w:rsidRPr="00000000">
        <w:rPr>
          <w:rtl w:val="0"/>
        </w:rPr>
        <w:t xml:space="preserve">Certain qualifying real estate investments may support an application for Brazilian residence authorization.</w:t>
      </w:r>
    </w:p>
    <w:p w:rsidR="00000000" w:rsidDel="00000000" w:rsidP="00000000" w:rsidRDefault="00000000" w:rsidRPr="00000000" w14:paraId="00001931">
      <w:pPr>
        <w:spacing w:after="240" w:before="240" w:lineRule="auto"/>
        <w:rPr/>
      </w:pPr>
      <w:r w:rsidDel="00000000" w:rsidR="00000000" w:rsidRPr="00000000">
        <w:rPr>
          <w:rtl w:val="0"/>
        </w:rPr>
        <w:t xml:space="preserve">This pathway is sometimes marketed internationally as a Brazilian real estate Golden Visa.</w:t>
      </w:r>
    </w:p>
    <w:p w:rsidR="00000000" w:rsidDel="00000000" w:rsidP="00000000" w:rsidRDefault="00000000" w:rsidRPr="00000000" w14:paraId="00001932">
      <w:pPr>
        <w:spacing w:after="240" w:before="240" w:lineRule="auto"/>
        <w:rPr/>
      </w:pPr>
      <w:r w:rsidDel="00000000" w:rsidR="00000000" w:rsidRPr="00000000">
        <w:rPr>
          <w:rtl w:val="0"/>
        </w:rPr>
        <w:t xml:space="preserve">However, purchasing property does not automatically grant residence, citizenship, or a Brazilian passport.</w:t>
      </w:r>
    </w:p>
    <w:p w:rsidR="00000000" w:rsidDel="00000000" w:rsidP="00000000" w:rsidRDefault="00000000" w:rsidRPr="00000000" w14:paraId="00001933">
      <w:pPr>
        <w:pStyle w:val="Heading3"/>
        <w:keepNext w:val="0"/>
        <w:keepLines w:val="0"/>
        <w:spacing w:before="280" w:lineRule="auto"/>
        <w:rPr>
          <w:b w:val="1"/>
          <w:bCs w:val="1"/>
          <w:color w:val="000000"/>
          <w:sz w:val="26"/>
          <w:szCs w:val="26"/>
        </w:rPr>
      </w:pPr>
      <w:bookmarkStart w:colFirst="0" w:colLast="0" w:name="_5b6cebdwsp6s" w:id="2020"/>
      <w:bookmarkEnd w:id="2020"/>
      <w:r w:rsidDel="00000000" w:rsidR="00000000" w:rsidRPr="00000000">
        <w:rPr>
          <w:b w:val="1"/>
          <w:bCs w:val="1"/>
          <w:color w:val="000000"/>
          <w:sz w:val="26"/>
          <w:szCs w:val="26"/>
          <w:rtl w:val="0"/>
        </w:rPr>
        <w:t xml:space="preserve">Qualifying Investment</w:t>
      </w:r>
    </w:p>
    <w:p w:rsidR="00000000" w:rsidDel="00000000" w:rsidP="00000000" w:rsidRDefault="00000000" w:rsidRPr="00000000" w14:paraId="00001934">
      <w:pPr>
        <w:spacing w:after="240" w:before="240" w:lineRule="auto"/>
        <w:rPr/>
      </w:pPr>
      <w:r w:rsidDel="00000000" w:rsidR="00000000" w:rsidRPr="00000000">
        <w:rPr>
          <w:rtl w:val="0"/>
        </w:rPr>
        <w:t xml:space="preserve">The property investment must satisfy the applicable immigration rules.</w:t>
      </w:r>
    </w:p>
    <w:p w:rsidR="00000000" w:rsidDel="00000000" w:rsidP="00000000" w:rsidRDefault="00000000" w:rsidRPr="00000000" w14:paraId="00001935">
      <w:pPr>
        <w:pStyle w:val="Heading3"/>
        <w:keepNext w:val="0"/>
        <w:keepLines w:val="0"/>
        <w:spacing w:before="280" w:lineRule="auto"/>
        <w:rPr>
          <w:b w:val="1"/>
          <w:bCs w:val="1"/>
          <w:color w:val="000000"/>
          <w:sz w:val="26"/>
          <w:szCs w:val="26"/>
        </w:rPr>
      </w:pPr>
      <w:bookmarkStart w:colFirst="0" w:colLast="0" w:name="_n8kbbs6fa44x" w:id="2021"/>
      <w:bookmarkEnd w:id="2021"/>
      <w:r w:rsidDel="00000000" w:rsidR="00000000" w:rsidRPr="00000000">
        <w:rPr>
          <w:b w:val="1"/>
          <w:bCs w:val="1"/>
          <w:color w:val="000000"/>
          <w:sz w:val="26"/>
          <w:szCs w:val="26"/>
          <w:rtl w:val="0"/>
        </w:rPr>
        <w:t xml:space="preserve">Investment Thresholds</w:t>
      </w:r>
    </w:p>
    <w:p w:rsidR="00000000" w:rsidDel="00000000" w:rsidP="00000000" w:rsidRDefault="00000000" w:rsidRPr="00000000" w14:paraId="00001936">
      <w:pPr>
        <w:spacing w:after="240" w:before="240" w:lineRule="auto"/>
        <w:rPr/>
      </w:pPr>
      <w:r w:rsidDel="00000000" w:rsidR="00000000" w:rsidRPr="00000000">
        <w:rPr>
          <w:rtl w:val="0"/>
        </w:rPr>
        <w:t xml:space="preserve">Minimum investment amounts and regional rules depend on the regulations in force at the time of application.</w:t>
      </w:r>
    </w:p>
    <w:p w:rsidR="00000000" w:rsidDel="00000000" w:rsidP="00000000" w:rsidRDefault="00000000" w:rsidRPr="00000000" w14:paraId="00001937">
      <w:pPr>
        <w:pStyle w:val="Heading3"/>
        <w:keepNext w:val="0"/>
        <w:keepLines w:val="0"/>
        <w:spacing w:before="280" w:lineRule="auto"/>
        <w:rPr>
          <w:b w:val="1"/>
          <w:bCs w:val="1"/>
          <w:color w:val="000000"/>
          <w:sz w:val="26"/>
          <w:szCs w:val="26"/>
        </w:rPr>
      </w:pPr>
      <w:bookmarkStart w:colFirst="0" w:colLast="0" w:name="_3g0027jacc9b" w:id="2022"/>
      <w:bookmarkEnd w:id="2022"/>
      <w:r w:rsidDel="00000000" w:rsidR="00000000" w:rsidRPr="00000000">
        <w:rPr>
          <w:b w:val="1"/>
          <w:bCs w:val="1"/>
          <w:color w:val="000000"/>
          <w:sz w:val="26"/>
          <w:szCs w:val="26"/>
          <w:rtl w:val="0"/>
        </w:rPr>
        <w:t xml:space="preserve">Eligible Property</w:t>
      </w:r>
    </w:p>
    <w:p w:rsidR="00000000" w:rsidDel="00000000" w:rsidP="00000000" w:rsidRDefault="00000000" w:rsidRPr="00000000" w14:paraId="00001938">
      <w:pPr>
        <w:spacing w:after="240" w:before="240" w:lineRule="auto"/>
        <w:rPr/>
      </w:pPr>
      <w:r w:rsidDel="00000000" w:rsidR="00000000" w:rsidRPr="00000000">
        <w:rPr>
          <w:rtl w:val="0"/>
        </w:rPr>
        <w:t xml:space="preserve">The property's classification, location, acquisition structure, and supporting documentation may affect eligibility.</w:t>
      </w:r>
    </w:p>
    <w:p w:rsidR="00000000" w:rsidDel="00000000" w:rsidP="00000000" w:rsidRDefault="00000000" w:rsidRPr="00000000" w14:paraId="00001939">
      <w:pPr>
        <w:pStyle w:val="Heading3"/>
        <w:keepNext w:val="0"/>
        <w:keepLines w:val="0"/>
        <w:spacing w:before="280" w:lineRule="auto"/>
        <w:rPr>
          <w:b w:val="1"/>
          <w:bCs w:val="1"/>
          <w:color w:val="000000"/>
          <w:sz w:val="26"/>
          <w:szCs w:val="26"/>
        </w:rPr>
      </w:pPr>
      <w:bookmarkStart w:colFirst="0" w:colLast="0" w:name="_kaogxcit0uzl" w:id="2023"/>
      <w:bookmarkEnd w:id="2023"/>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193A">
      <w:pPr>
        <w:spacing w:after="240" w:before="240" w:lineRule="auto"/>
        <w:rPr/>
      </w:pPr>
      <w:r w:rsidDel="00000000" w:rsidR="00000000" w:rsidRPr="00000000">
        <w:rPr>
          <w:rtl w:val="0"/>
        </w:rPr>
        <w:t xml:space="preserve">The authorities may require evidence of lawful investment and relevant financial documentation.</w:t>
      </w:r>
    </w:p>
    <w:p w:rsidR="00000000" w:rsidDel="00000000" w:rsidP="00000000" w:rsidRDefault="00000000" w:rsidRPr="00000000" w14:paraId="0000193B">
      <w:pPr>
        <w:pStyle w:val="Heading3"/>
        <w:keepNext w:val="0"/>
        <w:keepLines w:val="0"/>
        <w:spacing w:before="280" w:lineRule="auto"/>
        <w:rPr>
          <w:b w:val="1"/>
          <w:bCs w:val="1"/>
          <w:color w:val="000000"/>
          <w:sz w:val="26"/>
          <w:szCs w:val="26"/>
        </w:rPr>
      </w:pPr>
      <w:bookmarkStart w:colFirst="0" w:colLast="0" w:name="_jynh2387eu3n" w:id="2024"/>
      <w:bookmarkEnd w:id="2024"/>
      <w:r w:rsidDel="00000000" w:rsidR="00000000" w:rsidRPr="00000000">
        <w:rPr>
          <w:b w:val="1"/>
          <w:bCs w:val="1"/>
          <w:color w:val="000000"/>
          <w:sz w:val="26"/>
          <w:szCs w:val="26"/>
          <w:rtl w:val="0"/>
        </w:rPr>
        <w:t xml:space="preserve">Residence Application</w:t>
      </w:r>
    </w:p>
    <w:p w:rsidR="00000000" w:rsidDel="00000000" w:rsidP="00000000" w:rsidRDefault="00000000" w:rsidRPr="00000000" w14:paraId="0000193C">
      <w:pPr>
        <w:spacing w:after="240" w:before="240" w:lineRule="auto"/>
        <w:rPr/>
      </w:pPr>
      <w:r w:rsidDel="00000000" w:rsidR="00000000" w:rsidRPr="00000000">
        <w:rPr>
          <w:rtl w:val="0"/>
        </w:rPr>
        <w:t xml:space="preserve">The investor must complete the applicable immigration procedure.</w:t>
      </w:r>
    </w:p>
    <w:p w:rsidR="00000000" w:rsidDel="00000000" w:rsidP="00000000" w:rsidRDefault="00000000" w:rsidRPr="00000000" w14:paraId="0000193D">
      <w:pPr>
        <w:pStyle w:val="Heading3"/>
        <w:keepNext w:val="0"/>
        <w:keepLines w:val="0"/>
        <w:spacing w:before="280" w:lineRule="auto"/>
        <w:rPr>
          <w:b w:val="1"/>
          <w:bCs w:val="1"/>
          <w:color w:val="000000"/>
          <w:sz w:val="26"/>
          <w:szCs w:val="26"/>
        </w:rPr>
      </w:pPr>
      <w:bookmarkStart w:colFirst="0" w:colLast="0" w:name="_eltoawd4i8zr" w:id="2025"/>
      <w:bookmarkEnd w:id="2025"/>
      <w:r w:rsidDel="00000000" w:rsidR="00000000" w:rsidRPr="00000000">
        <w:rPr>
          <w:b w:val="1"/>
          <w:bCs w:val="1"/>
          <w:color w:val="000000"/>
          <w:sz w:val="26"/>
          <w:szCs w:val="26"/>
          <w:rtl w:val="0"/>
        </w:rPr>
        <w:t xml:space="preserve">Citizenship</w:t>
      </w:r>
    </w:p>
    <w:p w:rsidR="00000000" w:rsidDel="00000000" w:rsidP="00000000" w:rsidRDefault="00000000" w:rsidRPr="00000000" w14:paraId="0000193E">
      <w:pPr>
        <w:spacing w:after="240" w:before="240" w:lineRule="auto"/>
        <w:rPr/>
      </w:pPr>
      <w:r w:rsidDel="00000000" w:rsidR="00000000" w:rsidRPr="00000000">
        <w:rPr>
          <w:rtl w:val="0"/>
        </w:rPr>
        <w:t xml:space="preserve">Any subsequent naturalization application is governed by separate nationality requirements.</w:t>
      </w:r>
    </w:p>
    <w:p w:rsidR="00000000" w:rsidDel="00000000" w:rsidP="00000000" w:rsidRDefault="00000000" w:rsidRPr="00000000" w14:paraId="0000193F">
      <w:pPr>
        <w:spacing w:after="240" w:before="240" w:lineRule="auto"/>
        <w:rPr/>
      </w:pPr>
      <w:r w:rsidDel="00000000" w:rsidR="00000000" w:rsidRPr="00000000">
        <w:rPr>
          <w:rtl w:val="0"/>
        </w:rPr>
        <w:t xml:space="preserve">At Caspani Lawyers, we can coordinate the legal assessment of a property acquisition with the client's Brazilian immigration objectives.</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[Explore Residency Through Real Estate Investment]</w:t>
      </w:r>
    </w:p>
    <w:p w:rsidR="00000000" w:rsidDel="00000000" w:rsidP="00000000" w:rsidRDefault="00000000" w:rsidRPr="00000000" w14:paraId="00001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yr25dx62v4b" w:id="2026"/>
      <w:bookmarkEnd w:id="2026"/>
      <w:r w:rsidDel="00000000" w:rsidR="00000000" w:rsidRPr="00000000">
        <w:rPr>
          <w:b w:val="1"/>
          <w:bCs w:val="1"/>
          <w:sz w:val="34"/>
          <w:szCs w:val="34"/>
          <w:rtl w:val="0"/>
        </w:rPr>
        <w:t xml:space="preserve">REAL ESTATE DISPUTES</w:t>
      </w:r>
    </w:p>
    <w:p w:rsidR="00000000" w:rsidDel="00000000" w:rsidP="00000000" w:rsidRDefault="00000000" w:rsidRPr="00000000" w14:paraId="00001943">
      <w:pPr>
        <w:pStyle w:val="Heading1"/>
        <w:keepNext w:val="0"/>
        <w:keepLines w:val="0"/>
        <w:spacing w:before="480" w:lineRule="auto"/>
        <w:rPr>
          <w:b w:val="1"/>
          <w:bCs w:val="1"/>
          <w:sz w:val="46"/>
          <w:szCs w:val="46"/>
        </w:rPr>
      </w:pPr>
      <w:bookmarkStart w:colFirst="0" w:colLast="0" w:name="_wv4tr2a3vrof" w:id="2027"/>
      <w:bookmarkEnd w:id="2027"/>
      <w:r w:rsidDel="00000000" w:rsidR="00000000" w:rsidRPr="00000000">
        <w:rPr>
          <w:b w:val="1"/>
          <w:bCs w:val="1"/>
          <w:sz w:val="46"/>
          <w:szCs w:val="46"/>
          <w:rtl w:val="0"/>
        </w:rPr>
        <w:t xml:space="preserve">Legal Assistance With Property Disputes in Brazil</w:t>
      </w:r>
    </w:p>
    <w:p w:rsidR="00000000" w:rsidDel="00000000" w:rsidP="00000000" w:rsidRDefault="00000000" w:rsidRPr="00000000" w14:paraId="00001944">
      <w:pPr>
        <w:spacing w:after="240" w:before="240" w:lineRule="auto"/>
        <w:rPr/>
      </w:pPr>
      <w:r w:rsidDel="00000000" w:rsidR="00000000" w:rsidRPr="00000000">
        <w:rPr>
          <w:rtl w:val="0"/>
        </w:rPr>
        <w:t xml:space="preserve">Property disputes can arise before, during, or after a transaction.</w:t>
      </w:r>
    </w:p>
    <w:p w:rsidR="00000000" w:rsidDel="00000000" w:rsidP="00000000" w:rsidRDefault="00000000" w:rsidRPr="00000000" w14:paraId="00001945">
      <w:pPr>
        <w:spacing w:after="240" w:before="240" w:lineRule="auto"/>
        <w:rPr/>
      </w:pPr>
      <w:r w:rsidDel="00000000" w:rsidR="00000000" w:rsidRPr="00000000">
        <w:rPr>
          <w:rtl w:val="0"/>
        </w:rPr>
        <w:t xml:space="preserve">The appropriate legal remedy depends on the contract, property records, possession, evidence, and applicable law.</w:t>
      </w:r>
    </w:p>
    <w:p w:rsidR="00000000" w:rsidDel="00000000" w:rsidP="00000000" w:rsidRDefault="00000000" w:rsidRPr="00000000" w14:paraId="00001946">
      <w:pPr>
        <w:pStyle w:val="Heading3"/>
        <w:keepNext w:val="0"/>
        <w:keepLines w:val="0"/>
        <w:spacing w:before="280" w:lineRule="auto"/>
        <w:rPr>
          <w:b w:val="1"/>
          <w:bCs w:val="1"/>
          <w:color w:val="000000"/>
          <w:sz w:val="26"/>
          <w:szCs w:val="26"/>
        </w:rPr>
      </w:pPr>
      <w:bookmarkStart w:colFirst="0" w:colLast="0" w:name="_pi9zhmjlqqwl" w:id="2028"/>
      <w:bookmarkEnd w:id="2028"/>
      <w:r w:rsidDel="00000000" w:rsidR="00000000" w:rsidRPr="00000000">
        <w:rPr>
          <w:b w:val="1"/>
          <w:bCs w:val="1"/>
          <w:color w:val="000000"/>
          <w:sz w:val="26"/>
          <w:szCs w:val="26"/>
          <w:rtl w:val="0"/>
        </w:rPr>
        <w:t xml:space="preserve">Purchase Agreement Disputes</w:t>
      </w:r>
    </w:p>
    <w:p w:rsidR="00000000" w:rsidDel="00000000" w:rsidP="00000000" w:rsidRDefault="00000000" w:rsidRPr="00000000" w14:paraId="00001947">
      <w:pPr>
        <w:spacing w:after="240" w:before="240" w:lineRule="auto"/>
        <w:rPr/>
      </w:pPr>
      <w:r w:rsidDel="00000000" w:rsidR="00000000" w:rsidRPr="00000000">
        <w:rPr>
          <w:rtl w:val="0"/>
        </w:rPr>
        <w:t xml:space="preserve">Disagreements concerning payment, delivery, termination, or contractual performance.</w:t>
      </w:r>
    </w:p>
    <w:p w:rsidR="00000000" w:rsidDel="00000000" w:rsidP="00000000" w:rsidRDefault="00000000" w:rsidRPr="00000000" w14:paraId="00001948">
      <w:pPr>
        <w:pStyle w:val="Heading3"/>
        <w:keepNext w:val="0"/>
        <w:keepLines w:val="0"/>
        <w:spacing w:before="280" w:lineRule="auto"/>
        <w:rPr>
          <w:b w:val="1"/>
          <w:bCs w:val="1"/>
          <w:color w:val="000000"/>
          <w:sz w:val="26"/>
          <w:szCs w:val="26"/>
        </w:rPr>
      </w:pPr>
      <w:bookmarkStart w:colFirst="0" w:colLast="0" w:name="_cl4uiv9nbdx1" w:id="2029"/>
      <w:bookmarkEnd w:id="2029"/>
      <w:r w:rsidDel="00000000" w:rsidR="00000000" w:rsidRPr="00000000">
        <w:rPr>
          <w:b w:val="1"/>
          <w:bCs w:val="1"/>
          <w:color w:val="000000"/>
          <w:sz w:val="26"/>
          <w:szCs w:val="26"/>
          <w:rtl w:val="0"/>
        </w:rPr>
        <w:t xml:space="preserve">Developer Disputes</w:t>
      </w:r>
    </w:p>
    <w:p w:rsidR="00000000" w:rsidDel="00000000" w:rsidP="00000000" w:rsidRDefault="00000000" w:rsidRPr="00000000" w14:paraId="00001949">
      <w:pPr>
        <w:spacing w:after="240" w:before="240" w:lineRule="auto"/>
        <w:rPr/>
      </w:pPr>
      <w:r w:rsidDel="00000000" w:rsidR="00000000" w:rsidRPr="00000000">
        <w:rPr>
          <w:rtl w:val="0"/>
        </w:rPr>
        <w:t xml:space="preserve">Claims involving construction delays, contractual breaches, or property delivery issues.</w:t>
      </w:r>
    </w:p>
    <w:p w:rsidR="00000000" w:rsidDel="00000000" w:rsidP="00000000" w:rsidRDefault="00000000" w:rsidRPr="00000000" w14:paraId="0000194A">
      <w:pPr>
        <w:pStyle w:val="Heading3"/>
        <w:keepNext w:val="0"/>
        <w:keepLines w:val="0"/>
        <w:spacing w:before="280" w:lineRule="auto"/>
        <w:rPr>
          <w:b w:val="1"/>
          <w:bCs w:val="1"/>
          <w:color w:val="000000"/>
          <w:sz w:val="26"/>
          <w:szCs w:val="26"/>
        </w:rPr>
      </w:pPr>
      <w:bookmarkStart w:colFirst="0" w:colLast="0" w:name="_d78iwihkagrk" w:id="2030"/>
      <w:bookmarkEnd w:id="2030"/>
      <w:r w:rsidDel="00000000" w:rsidR="00000000" w:rsidRPr="00000000">
        <w:rPr>
          <w:b w:val="1"/>
          <w:bCs w:val="1"/>
          <w:color w:val="000000"/>
          <w:sz w:val="26"/>
          <w:szCs w:val="26"/>
          <w:rtl w:val="0"/>
        </w:rPr>
        <w:t xml:space="preserve">Ownership Disputes</w:t>
      </w:r>
    </w:p>
    <w:p w:rsidR="00000000" w:rsidDel="00000000" w:rsidP="00000000" w:rsidRDefault="00000000" w:rsidRPr="00000000" w14:paraId="0000194B">
      <w:pPr>
        <w:spacing w:after="240" w:before="240" w:lineRule="auto"/>
        <w:rPr/>
      </w:pPr>
      <w:r w:rsidDel="00000000" w:rsidR="00000000" w:rsidRPr="00000000">
        <w:rPr>
          <w:rtl w:val="0"/>
        </w:rPr>
        <w:t xml:space="preserve">Conflicts involving registered title, co-ownership, or competing property claims.</w:t>
      </w:r>
    </w:p>
    <w:p w:rsidR="00000000" w:rsidDel="00000000" w:rsidP="00000000" w:rsidRDefault="00000000" w:rsidRPr="00000000" w14:paraId="0000194C">
      <w:pPr>
        <w:pStyle w:val="Heading3"/>
        <w:keepNext w:val="0"/>
        <w:keepLines w:val="0"/>
        <w:spacing w:before="280" w:lineRule="auto"/>
        <w:rPr>
          <w:b w:val="1"/>
          <w:bCs w:val="1"/>
          <w:color w:val="000000"/>
          <w:sz w:val="26"/>
          <w:szCs w:val="26"/>
        </w:rPr>
      </w:pPr>
      <w:bookmarkStart w:colFirst="0" w:colLast="0" w:name="_tcpagbc5ng3o" w:id="2031"/>
      <w:bookmarkEnd w:id="2031"/>
      <w:r w:rsidDel="00000000" w:rsidR="00000000" w:rsidRPr="00000000">
        <w:rPr>
          <w:b w:val="1"/>
          <w:bCs w:val="1"/>
          <w:color w:val="000000"/>
          <w:sz w:val="26"/>
          <w:szCs w:val="26"/>
          <w:rtl w:val="0"/>
        </w:rPr>
        <w:t xml:space="preserve">Possession and Occupancy</w:t>
      </w:r>
    </w:p>
    <w:p w:rsidR="00000000" w:rsidDel="00000000" w:rsidP="00000000" w:rsidRDefault="00000000" w:rsidRPr="00000000" w14:paraId="0000194D">
      <w:pPr>
        <w:spacing w:after="240" w:before="240" w:lineRule="auto"/>
        <w:rPr/>
      </w:pPr>
      <w:r w:rsidDel="00000000" w:rsidR="00000000" w:rsidRPr="00000000">
        <w:rPr>
          <w:rtl w:val="0"/>
        </w:rPr>
        <w:t xml:space="preserve">Legal disputes concerning possession or unauthorized occupation.</w:t>
      </w:r>
    </w:p>
    <w:p w:rsidR="00000000" w:rsidDel="00000000" w:rsidP="00000000" w:rsidRDefault="00000000" w:rsidRPr="00000000" w14:paraId="0000194E">
      <w:pPr>
        <w:pStyle w:val="Heading3"/>
        <w:keepNext w:val="0"/>
        <w:keepLines w:val="0"/>
        <w:spacing w:before="280" w:lineRule="auto"/>
        <w:rPr>
          <w:b w:val="1"/>
          <w:bCs w:val="1"/>
          <w:color w:val="000000"/>
          <w:sz w:val="26"/>
          <w:szCs w:val="26"/>
        </w:rPr>
      </w:pPr>
      <w:bookmarkStart w:colFirst="0" w:colLast="0" w:name="_dgkfhvcijpi1" w:id="2032"/>
      <w:bookmarkEnd w:id="2032"/>
      <w:r w:rsidDel="00000000" w:rsidR="00000000" w:rsidRPr="00000000">
        <w:rPr>
          <w:b w:val="1"/>
          <w:bCs w:val="1"/>
          <w:color w:val="000000"/>
          <w:sz w:val="26"/>
          <w:szCs w:val="26"/>
          <w:rtl w:val="0"/>
        </w:rPr>
        <w:t xml:space="preserve">Registry Problems</w:t>
      </w:r>
    </w:p>
    <w:p w:rsidR="00000000" w:rsidDel="00000000" w:rsidP="00000000" w:rsidRDefault="00000000" w:rsidRPr="00000000" w14:paraId="0000194F">
      <w:pPr>
        <w:spacing w:after="240" w:before="240" w:lineRule="auto"/>
        <w:rPr/>
      </w:pPr>
      <w:r w:rsidDel="00000000" w:rsidR="00000000" w:rsidRPr="00000000">
        <w:rPr>
          <w:rtl w:val="0"/>
        </w:rPr>
        <w:t xml:space="preserve">Issues involving incorrect records, defective documentation, or disputed transfers.</w:t>
      </w:r>
    </w:p>
    <w:p w:rsidR="00000000" w:rsidDel="00000000" w:rsidP="00000000" w:rsidRDefault="00000000" w:rsidRPr="00000000" w14:paraId="00001950">
      <w:pPr>
        <w:pStyle w:val="Heading3"/>
        <w:keepNext w:val="0"/>
        <w:keepLines w:val="0"/>
        <w:spacing w:before="280" w:lineRule="auto"/>
        <w:rPr>
          <w:b w:val="1"/>
          <w:bCs w:val="1"/>
          <w:color w:val="000000"/>
          <w:sz w:val="26"/>
          <w:szCs w:val="26"/>
        </w:rPr>
      </w:pPr>
      <w:bookmarkStart w:colFirst="0" w:colLast="0" w:name="_hoogcyojltn1" w:id="2033"/>
      <w:bookmarkEnd w:id="2033"/>
      <w:r w:rsidDel="00000000" w:rsidR="00000000" w:rsidRPr="00000000">
        <w:rPr>
          <w:b w:val="1"/>
          <w:bCs w:val="1"/>
          <w:color w:val="000000"/>
          <w:sz w:val="26"/>
          <w:szCs w:val="26"/>
          <w:rtl w:val="0"/>
        </w:rPr>
        <w:t xml:space="preserve">Real Estate Fraud</w:t>
      </w:r>
    </w:p>
    <w:p w:rsidR="00000000" w:rsidDel="00000000" w:rsidP="00000000" w:rsidRDefault="00000000" w:rsidRPr="00000000" w14:paraId="00001951">
      <w:pPr>
        <w:spacing w:after="240" w:before="240" w:lineRule="auto"/>
        <w:rPr/>
      </w:pPr>
      <w:r w:rsidDel="00000000" w:rsidR="00000000" w:rsidRPr="00000000">
        <w:rPr>
          <w:rtl w:val="0"/>
        </w:rPr>
        <w:t xml:space="preserve">Situations involving potentially fraudulent transactions or documentation.</w:t>
      </w:r>
    </w:p>
    <w:p w:rsidR="00000000" w:rsidDel="00000000" w:rsidP="00000000" w:rsidRDefault="00000000" w:rsidRPr="00000000" w14:paraId="00001952">
      <w:pPr>
        <w:pStyle w:val="Heading3"/>
        <w:keepNext w:val="0"/>
        <w:keepLines w:val="0"/>
        <w:spacing w:before="280" w:lineRule="auto"/>
        <w:rPr>
          <w:b w:val="1"/>
          <w:bCs w:val="1"/>
          <w:color w:val="000000"/>
          <w:sz w:val="26"/>
          <w:szCs w:val="26"/>
        </w:rPr>
      </w:pPr>
      <w:bookmarkStart w:colFirst="0" w:colLast="0" w:name="_tl0jmqcre7ih" w:id="2034"/>
      <w:bookmarkEnd w:id="2034"/>
      <w:r w:rsidDel="00000000" w:rsidR="00000000" w:rsidRPr="00000000">
        <w:rPr>
          <w:b w:val="1"/>
          <w:bCs w:val="1"/>
          <w:color w:val="000000"/>
          <w:sz w:val="26"/>
          <w:szCs w:val="26"/>
          <w:rtl w:val="0"/>
        </w:rPr>
        <w:t xml:space="preserve">Litigation and Administrative Remedies</w:t>
      </w:r>
    </w:p>
    <w:p w:rsidR="00000000" w:rsidDel="00000000" w:rsidP="00000000" w:rsidRDefault="00000000" w:rsidRPr="00000000" w14:paraId="00001953">
      <w:pPr>
        <w:spacing w:after="240" w:before="240" w:lineRule="auto"/>
        <w:rPr/>
      </w:pPr>
      <w:r w:rsidDel="00000000" w:rsidR="00000000" w:rsidRPr="00000000">
        <w:rPr>
          <w:rtl w:val="0"/>
        </w:rPr>
        <w:t xml:space="preserve">Depending on the circumstances, negotiation, administrative measures, or judicial proceedings may be appropriate.</w:t>
      </w:r>
    </w:p>
    <w:p w:rsidR="00000000" w:rsidDel="00000000" w:rsidP="00000000" w:rsidRDefault="00000000" w:rsidRPr="00000000" w14:paraId="00001954">
      <w:pPr>
        <w:spacing w:after="240" w:before="240" w:lineRule="auto"/>
        <w:rPr>
          <w:b w:val="1"/>
          <w:bCs w:val="1"/>
        </w:rPr>
      </w:pPr>
      <w:r w:rsidDel="00000000" w:rsidR="00000000" w:rsidRPr="00000000">
        <w:rPr>
          <w:b w:val="1"/>
          <w:bCs w:val="1"/>
          <w:rtl w:val="0"/>
        </w:rPr>
        <w:t xml:space="preserve">[Discuss Your Brazilian Property Dispute]</w:t>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evd7gi67b8pg" w:id="2035"/>
      <w:bookmarkEnd w:id="2035"/>
      <w:r w:rsidDel="00000000" w:rsidR="00000000" w:rsidRPr="00000000">
        <w:rPr>
          <w:b w:val="1"/>
          <w:bCs w:val="1"/>
          <w:sz w:val="34"/>
          <w:szCs w:val="34"/>
          <w:rtl w:val="0"/>
        </w:rPr>
        <w:t xml:space="preserve">REAL ESTATE AND TAX CONSIDERATIONS</w:t>
      </w:r>
    </w:p>
    <w:p w:rsidR="00000000" w:rsidDel="00000000" w:rsidP="00000000" w:rsidRDefault="00000000" w:rsidRPr="00000000" w14:paraId="00001957">
      <w:pPr>
        <w:pStyle w:val="Heading1"/>
        <w:keepNext w:val="0"/>
        <w:keepLines w:val="0"/>
        <w:spacing w:before="480" w:lineRule="auto"/>
        <w:rPr>
          <w:b w:val="1"/>
          <w:bCs w:val="1"/>
          <w:sz w:val="46"/>
          <w:szCs w:val="46"/>
        </w:rPr>
      </w:pPr>
      <w:bookmarkStart w:colFirst="0" w:colLast="0" w:name="_xhvxnxgrw4u8" w:id="2036"/>
      <w:bookmarkEnd w:id="2036"/>
      <w:r w:rsidDel="00000000" w:rsidR="00000000" w:rsidRPr="00000000">
        <w:rPr>
          <w:b w:val="1"/>
          <w:bCs w:val="1"/>
          <w:sz w:val="46"/>
          <w:szCs w:val="46"/>
          <w:rtl w:val="0"/>
        </w:rPr>
        <w:t xml:space="preserve">What Taxes Apply to Property in Brazil?</w:t>
      </w:r>
    </w:p>
    <w:p w:rsidR="00000000" w:rsidDel="00000000" w:rsidP="00000000" w:rsidRDefault="00000000" w:rsidRPr="00000000" w14:paraId="00001958">
      <w:pPr>
        <w:spacing w:after="240" w:before="240" w:lineRule="auto"/>
        <w:rPr/>
      </w:pPr>
      <w:r w:rsidDel="00000000" w:rsidR="00000000" w:rsidRPr="00000000">
        <w:rPr>
          <w:rtl w:val="0"/>
        </w:rPr>
        <w:t xml:space="preserve">Property ownership and transactions may create tax obligations.</w:t>
      </w:r>
    </w:p>
    <w:p w:rsidR="00000000" w:rsidDel="00000000" w:rsidP="00000000" w:rsidRDefault="00000000" w:rsidRPr="00000000" w14:paraId="00001959">
      <w:pPr>
        <w:pStyle w:val="Heading3"/>
        <w:keepNext w:val="0"/>
        <w:keepLines w:val="0"/>
        <w:spacing w:before="280" w:lineRule="auto"/>
        <w:rPr>
          <w:b w:val="1"/>
          <w:bCs w:val="1"/>
          <w:color w:val="000000"/>
          <w:sz w:val="26"/>
          <w:szCs w:val="26"/>
        </w:rPr>
      </w:pPr>
      <w:bookmarkStart w:colFirst="0" w:colLast="0" w:name="_1k6zg94qg616" w:id="2037"/>
      <w:bookmarkEnd w:id="2037"/>
      <w:r w:rsidDel="00000000" w:rsidR="00000000" w:rsidRPr="00000000">
        <w:rPr>
          <w:b w:val="1"/>
          <w:bCs w:val="1"/>
          <w:color w:val="000000"/>
          <w:sz w:val="26"/>
          <w:szCs w:val="26"/>
          <w:rtl w:val="0"/>
        </w:rPr>
        <w:t xml:space="preserve">ITBI – Real Estate Transfer Tax</w:t>
      </w:r>
    </w:p>
    <w:p w:rsidR="00000000" w:rsidDel="00000000" w:rsidP="00000000" w:rsidRDefault="00000000" w:rsidRPr="00000000" w14:paraId="0000195A">
      <w:pPr>
        <w:spacing w:after="240" w:before="240" w:lineRule="auto"/>
        <w:rPr/>
      </w:pPr>
      <w:r w:rsidDel="00000000" w:rsidR="00000000" w:rsidRPr="00000000">
        <w:rPr>
          <w:rtl w:val="0"/>
        </w:rPr>
        <w:t xml:space="preserve">A municipal tax commonly associated with certain transfers of real estate.</w:t>
      </w:r>
    </w:p>
    <w:p w:rsidR="00000000" w:rsidDel="00000000" w:rsidP="00000000" w:rsidRDefault="00000000" w:rsidRPr="00000000" w14:paraId="0000195B">
      <w:pPr>
        <w:pStyle w:val="Heading3"/>
        <w:keepNext w:val="0"/>
        <w:keepLines w:val="0"/>
        <w:spacing w:before="280" w:lineRule="auto"/>
        <w:rPr>
          <w:b w:val="1"/>
          <w:bCs w:val="1"/>
          <w:color w:val="000000"/>
          <w:sz w:val="26"/>
          <w:szCs w:val="26"/>
        </w:rPr>
      </w:pPr>
      <w:bookmarkStart w:colFirst="0" w:colLast="0" w:name="_fmzaynkbpd73" w:id="2038"/>
      <w:bookmarkEnd w:id="2038"/>
      <w:r w:rsidDel="00000000" w:rsidR="00000000" w:rsidRPr="00000000">
        <w:rPr>
          <w:b w:val="1"/>
          <w:bCs w:val="1"/>
          <w:color w:val="000000"/>
          <w:sz w:val="26"/>
          <w:szCs w:val="26"/>
          <w:rtl w:val="0"/>
        </w:rPr>
        <w:t xml:space="preserve">IPTU – Urban Property Tax</w:t>
      </w:r>
    </w:p>
    <w:p w:rsidR="00000000" w:rsidDel="00000000" w:rsidP="00000000" w:rsidRDefault="00000000" w:rsidRPr="00000000" w14:paraId="0000195C">
      <w:pPr>
        <w:spacing w:after="240" w:before="240" w:lineRule="auto"/>
        <w:rPr/>
      </w:pPr>
      <w:r w:rsidDel="00000000" w:rsidR="00000000" w:rsidRPr="00000000">
        <w:rPr>
          <w:rtl w:val="0"/>
        </w:rPr>
        <w:t xml:space="preserve">A municipal tax generally applicable to urban real estate.</w:t>
      </w:r>
    </w:p>
    <w:p w:rsidR="00000000" w:rsidDel="00000000" w:rsidP="00000000" w:rsidRDefault="00000000" w:rsidRPr="00000000" w14:paraId="0000195D">
      <w:pPr>
        <w:pStyle w:val="Heading3"/>
        <w:keepNext w:val="0"/>
        <w:keepLines w:val="0"/>
        <w:spacing w:before="280" w:lineRule="auto"/>
        <w:rPr>
          <w:b w:val="1"/>
          <w:bCs w:val="1"/>
          <w:color w:val="000000"/>
          <w:sz w:val="26"/>
          <w:szCs w:val="26"/>
        </w:rPr>
      </w:pPr>
      <w:bookmarkStart w:colFirst="0" w:colLast="0" w:name="_owien842xy9o" w:id="2039"/>
      <w:bookmarkEnd w:id="2039"/>
      <w:r w:rsidDel="00000000" w:rsidR="00000000" w:rsidRPr="00000000">
        <w:rPr>
          <w:b w:val="1"/>
          <w:bCs w:val="1"/>
          <w:color w:val="000000"/>
          <w:sz w:val="26"/>
          <w:szCs w:val="26"/>
          <w:rtl w:val="0"/>
        </w:rPr>
        <w:t xml:space="preserve">ITR – Rural Land Tax</w:t>
      </w:r>
    </w:p>
    <w:p w:rsidR="00000000" w:rsidDel="00000000" w:rsidP="00000000" w:rsidRDefault="00000000" w:rsidRPr="00000000" w14:paraId="0000195E">
      <w:pPr>
        <w:spacing w:after="240" w:before="240" w:lineRule="auto"/>
        <w:rPr/>
      </w:pPr>
      <w:r w:rsidDel="00000000" w:rsidR="00000000" w:rsidRPr="00000000">
        <w:rPr>
          <w:rtl w:val="0"/>
        </w:rPr>
        <w:t xml:space="preserve">A federal tax applicable to qualifying rural properties.</w:t>
      </w:r>
    </w:p>
    <w:p w:rsidR="00000000" w:rsidDel="00000000" w:rsidP="00000000" w:rsidRDefault="00000000" w:rsidRPr="00000000" w14:paraId="0000195F">
      <w:pPr>
        <w:pStyle w:val="Heading3"/>
        <w:keepNext w:val="0"/>
        <w:keepLines w:val="0"/>
        <w:spacing w:before="280" w:lineRule="auto"/>
        <w:rPr>
          <w:b w:val="1"/>
          <w:bCs w:val="1"/>
          <w:color w:val="000000"/>
          <w:sz w:val="26"/>
          <w:szCs w:val="26"/>
        </w:rPr>
      </w:pPr>
      <w:bookmarkStart w:colFirst="0" w:colLast="0" w:name="_1nph08ylotnm" w:id="2040"/>
      <w:bookmarkEnd w:id="2040"/>
      <w:r w:rsidDel="00000000" w:rsidR="00000000" w:rsidRPr="00000000">
        <w:rPr>
          <w:b w:val="1"/>
          <w:bCs w:val="1"/>
          <w:color w:val="000000"/>
          <w:sz w:val="26"/>
          <w:szCs w:val="26"/>
          <w:rtl w:val="0"/>
        </w:rPr>
        <w:t xml:space="preserve">Capital Gains Tax</w:t>
      </w:r>
    </w:p>
    <w:p w:rsidR="00000000" w:rsidDel="00000000" w:rsidP="00000000" w:rsidRDefault="00000000" w:rsidRPr="00000000" w14:paraId="00001960">
      <w:pPr>
        <w:spacing w:after="240" w:before="240" w:lineRule="auto"/>
        <w:rPr/>
      </w:pPr>
      <w:r w:rsidDel="00000000" w:rsidR="00000000" w:rsidRPr="00000000">
        <w:rPr>
          <w:rtl w:val="0"/>
        </w:rPr>
        <w:t xml:space="preserve">May apply when property is sold at a taxable gain.</w:t>
      </w:r>
    </w:p>
    <w:p w:rsidR="00000000" w:rsidDel="00000000" w:rsidP="00000000" w:rsidRDefault="00000000" w:rsidRPr="00000000" w14:paraId="00001961">
      <w:pPr>
        <w:pStyle w:val="Heading3"/>
        <w:keepNext w:val="0"/>
        <w:keepLines w:val="0"/>
        <w:spacing w:before="280" w:lineRule="auto"/>
        <w:rPr>
          <w:b w:val="1"/>
          <w:bCs w:val="1"/>
          <w:color w:val="000000"/>
          <w:sz w:val="26"/>
          <w:szCs w:val="26"/>
        </w:rPr>
      </w:pPr>
      <w:bookmarkStart w:colFirst="0" w:colLast="0" w:name="_ey8umrcvbu5f" w:id="2041"/>
      <w:bookmarkEnd w:id="2041"/>
      <w:r w:rsidDel="00000000" w:rsidR="00000000" w:rsidRPr="00000000">
        <w:rPr>
          <w:b w:val="1"/>
          <w:bCs w:val="1"/>
          <w:color w:val="000000"/>
          <w:sz w:val="26"/>
          <w:szCs w:val="26"/>
          <w:rtl w:val="0"/>
        </w:rPr>
        <w:t xml:space="preserve">Rental Income</w:t>
      </w:r>
    </w:p>
    <w:p w:rsidR="00000000" w:rsidDel="00000000" w:rsidP="00000000" w:rsidRDefault="00000000" w:rsidRPr="00000000" w14:paraId="00001962">
      <w:pPr>
        <w:spacing w:after="240" w:before="240" w:lineRule="auto"/>
        <w:rPr/>
      </w:pPr>
      <w:r w:rsidDel="00000000" w:rsidR="00000000" w:rsidRPr="00000000">
        <w:rPr>
          <w:rtl w:val="0"/>
        </w:rPr>
        <w:t xml:space="preserve">Income generated by leasing property may be subject to Brazilian taxation.</w:t>
      </w:r>
    </w:p>
    <w:p w:rsidR="00000000" w:rsidDel="00000000" w:rsidP="00000000" w:rsidRDefault="00000000" w:rsidRPr="00000000" w14:paraId="00001963">
      <w:pPr>
        <w:pStyle w:val="Heading3"/>
        <w:keepNext w:val="0"/>
        <w:keepLines w:val="0"/>
        <w:spacing w:before="280" w:lineRule="auto"/>
        <w:rPr>
          <w:b w:val="1"/>
          <w:bCs w:val="1"/>
          <w:color w:val="000000"/>
          <w:sz w:val="26"/>
          <w:szCs w:val="26"/>
        </w:rPr>
      </w:pPr>
      <w:bookmarkStart w:colFirst="0" w:colLast="0" w:name="_p8mkihjgqyxa" w:id="2042"/>
      <w:bookmarkEnd w:id="2042"/>
      <w:r w:rsidDel="00000000" w:rsidR="00000000" w:rsidRPr="00000000">
        <w:rPr>
          <w:b w:val="1"/>
          <w:bCs w:val="1"/>
          <w:color w:val="000000"/>
          <w:sz w:val="26"/>
          <w:szCs w:val="26"/>
          <w:rtl w:val="0"/>
        </w:rPr>
        <w:t xml:space="preserve">Inheritance and Gift Taxes</w:t>
      </w:r>
    </w:p>
    <w:p w:rsidR="00000000" w:rsidDel="00000000" w:rsidP="00000000" w:rsidRDefault="00000000" w:rsidRPr="00000000" w14:paraId="00001964">
      <w:pPr>
        <w:spacing w:after="240" w:before="240" w:lineRule="auto"/>
        <w:rPr/>
      </w:pPr>
      <w:r w:rsidDel="00000000" w:rsidR="00000000" w:rsidRPr="00000000">
        <w:rPr>
          <w:rtl w:val="0"/>
        </w:rPr>
        <w:t xml:space="preserve">Transfers through inheritance or gifts may involve applicable state taxes and other legal requirements.</w:t>
      </w:r>
    </w:p>
    <w:p w:rsidR="00000000" w:rsidDel="00000000" w:rsidP="00000000" w:rsidRDefault="00000000" w:rsidRPr="00000000" w14:paraId="00001965">
      <w:pPr>
        <w:pStyle w:val="Heading3"/>
        <w:keepNext w:val="0"/>
        <w:keepLines w:val="0"/>
        <w:spacing w:before="280" w:lineRule="auto"/>
        <w:rPr>
          <w:b w:val="1"/>
          <w:bCs w:val="1"/>
          <w:color w:val="000000"/>
          <w:sz w:val="26"/>
          <w:szCs w:val="26"/>
        </w:rPr>
      </w:pPr>
      <w:bookmarkStart w:colFirst="0" w:colLast="0" w:name="_z9dxlsicjk5s" w:id="2043"/>
      <w:bookmarkEnd w:id="2043"/>
      <w:r w:rsidDel="00000000" w:rsidR="00000000" w:rsidRPr="00000000">
        <w:rPr>
          <w:b w:val="1"/>
          <w:bCs w:val="1"/>
          <w:color w:val="000000"/>
          <w:sz w:val="26"/>
          <w:szCs w:val="26"/>
          <w:rtl w:val="0"/>
        </w:rPr>
        <w:t xml:space="preserve">Non-Resident Owners</w:t>
      </w:r>
    </w:p>
    <w:p w:rsidR="00000000" w:rsidDel="00000000" w:rsidP="00000000" w:rsidRDefault="00000000" w:rsidRPr="00000000" w14:paraId="00001966">
      <w:pPr>
        <w:spacing w:after="240" w:before="240" w:lineRule="auto"/>
        <w:rPr/>
      </w:pPr>
      <w:r w:rsidDel="00000000" w:rsidR="00000000" w:rsidRPr="00000000">
        <w:rPr>
          <w:rtl w:val="0"/>
        </w:rPr>
        <w:t xml:space="preserve">Non-resident tax treatment may differ from that of Brazilian tax residents.</w:t>
      </w:r>
    </w:p>
    <w:p w:rsidR="00000000" w:rsidDel="00000000" w:rsidP="00000000" w:rsidRDefault="00000000" w:rsidRPr="00000000" w14:paraId="00001967">
      <w:pPr>
        <w:pStyle w:val="Heading3"/>
        <w:keepNext w:val="0"/>
        <w:keepLines w:val="0"/>
        <w:spacing w:before="280" w:lineRule="auto"/>
        <w:rPr>
          <w:b w:val="1"/>
          <w:bCs w:val="1"/>
          <w:color w:val="000000"/>
          <w:sz w:val="26"/>
          <w:szCs w:val="26"/>
        </w:rPr>
      </w:pPr>
      <w:bookmarkStart w:colFirst="0" w:colLast="0" w:name="_kouaaast3g5l" w:id="2044"/>
      <w:bookmarkEnd w:id="2044"/>
      <w:r w:rsidDel="00000000" w:rsidR="00000000" w:rsidRPr="00000000">
        <w:rPr>
          <w:b w:val="1"/>
          <w:bCs w:val="1"/>
          <w:color w:val="000000"/>
          <w:sz w:val="26"/>
          <w:szCs w:val="26"/>
          <w:rtl w:val="0"/>
        </w:rPr>
        <w:t xml:space="preserve">International Tax Coordination</w:t>
      </w:r>
    </w:p>
    <w:p w:rsidR="00000000" w:rsidDel="00000000" w:rsidP="00000000" w:rsidRDefault="00000000" w:rsidRPr="00000000" w14:paraId="00001968">
      <w:pPr>
        <w:spacing w:after="240" w:before="240" w:lineRule="auto"/>
        <w:rPr/>
      </w:pPr>
      <w:r w:rsidDel="00000000" w:rsidR="00000000" w:rsidRPr="00000000">
        <w:rPr>
          <w:rtl w:val="0"/>
        </w:rPr>
        <w:t xml:space="preserve">Investors with income or assets in multiple countries may need coordinated tax advice.</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[Discuss Property Tax and Legal Considerations]</w:t>
      </w:r>
    </w:p>
    <w:p w:rsidR="00000000" w:rsidDel="00000000" w:rsidP="00000000" w:rsidRDefault="00000000" w:rsidRPr="00000000" w14:paraId="00001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88alu48vibh" w:id="2045"/>
      <w:bookmarkEnd w:id="2045"/>
      <w:r w:rsidDel="00000000" w:rsidR="00000000" w:rsidRPr="00000000">
        <w:rPr>
          <w:b w:val="1"/>
          <w:bCs w:val="1"/>
          <w:sz w:val="34"/>
          <w:szCs w:val="34"/>
          <w:rtl w:val="0"/>
        </w:rPr>
        <w:t xml:space="preserve">COMMON RISKS FOR FOREIGN BUYERS</w:t>
      </w:r>
    </w:p>
    <w:p w:rsidR="00000000" w:rsidDel="00000000" w:rsidP="00000000" w:rsidRDefault="00000000" w:rsidRPr="00000000" w14:paraId="0000196C">
      <w:pPr>
        <w:pStyle w:val="Heading1"/>
        <w:keepNext w:val="0"/>
        <w:keepLines w:val="0"/>
        <w:spacing w:before="480" w:lineRule="auto"/>
        <w:rPr>
          <w:b w:val="1"/>
          <w:bCs w:val="1"/>
          <w:sz w:val="46"/>
          <w:szCs w:val="46"/>
        </w:rPr>
      </w:pPr>
      <w:bookmarkStart w:colFirst="0" w:colLast="0" w:name="_2qhsembkdke" w:id="2046"/>
      <w:bookmarkEnd w:id="2046"/>
      <w:r w:rsidDel="00000000" w:rsidR="00000000" w:rsidRPr="00000000">
        <w:rPr>
          <w:b w:val="1"/>
          <w:bCs w:val="1"/>
          <w:sz w:val="46"/>
          <w:szCs w:val="46"/>
          <w:rtl w:val="0"/>
        </w:rPr>
        <w:t xml:space="preserve">What Should Foreigners Check Before Buying Property in Brazil?</w:t>
      </w:r>
    </w:p>
    <w:p w:rsidR="00000000" w:rsidDel="00000000" w:rsidP="00000000" w:rsidRDefault="00000000" w:rsidRPr="00000000" w14:paraId="0000196D">
      <w:pPr>
        <w:pStyle w:val="Heading3"/>
        <w:keepNext w:val="0"/>
        <w:keepLines w:val="0"/>
        <w:spacing w:before="280" w:lineRule="auto"/>
        <w:rPr>
          <w:b w:val="1"/>
          <w:bCs w:val="1"/>
          <w:color w:val="000000"/>
          <w:sz w:val="26"/>
          <w:szCs w:val="26"/>
        </w:rPr>
      </w:pPr>
      <w:bookmarkStart w:colFirst="0" w:colLast="0" w:name="_anvmrjrzmc9c" w:id="2047"/>
      <w:bookmarkEnd w:id="2047"/>
      <w:r w:rsidDel="00000000" w:rsidR="00000000" w:rsidRPr="00000000">
        <w:rPr>
          <w:b w:val="1"/>
          <w:bCs w:val="1"/>
          <w:color w:val="000000"/>
          <w:sz w:val="26"/>
          <w:szCs w:val="26"/>
          <w:rtl w:val="0"/>
        </w:rPr>
        <w:t xml:space="preserve">Unverified Ownership</w:t>
      </w:r>
    </w:p>
    <w:p w:rsidR="00000000" w:rsidDel="00000000" w:rsidP="00000000" w:rsidRDefault="00000000" w:rsidRPr="00000000" w14:paraId="0000196E">
      <w:pPr>
        <w:spacing w:after="240" w:before="240" w:lineRule="auto"/>
        <w:rPr/>
      </w:pPr>
      <w:r w:rsidDel="00000000" w:rsidR="00000000" w:rsidRPr="00000000">
        <w:rPr>
          <w:rtl w:val="0"/>
        </w:rPr>
        <w:t xml:space="preserve">The person offering the property may not have the legal authority to sell it.</w:t>
      </w:r>
    </w:p>
    <w:p w:rsidR="00000000" w:rsidDel="00000000" w:rsidP="00000000" w:rsidRDefault="00000000" w:rsidRPr="00000000" w14:paraId="0000196F">
      <w:pPr>
        <w:pStyle w:val="Heading3"/>
        <w:keepNext w:val="0"/>
        <w:keepLines w:val="0"/>
        <w:spacing w:before="280" w:lineRule="auto"/>
        <w:rPr>
          <w:b w:val="1"/>
          <w:bCs w:val="1"/>
          <w:color w:val="000000"/>
          <w:sz w:val="26"/>
          <w:szCs w:val="26"/>
        </w:rPr>
      </w:pPr>
      <w:bookmarkStart w:colFirst="0" w:colLast="0" w:name="_fvab6pfrud5d" w:id="2048"/>
      <w:bookmarkEnd w:id="2048"/>
      <w:r w:rsidDel="00000000" w:rsidR="00000000" w:rsidRPr="00000000">
        <w:rPr>
          <w:b w:val="1"/>
          <w:bCs w:val="1"/>
          <w:color w:val="000000"/>
          <w:sz w:val="26"/>
          <w:szCs w:val="26"/>
          <w:rtl w:val="0"/>
        </w:rPr>
        <w:t xml:space="preserve">Undisclosed Encumbrances</w:t>
      </w:r>
    </w:p>
    <w:p w:rsidR="00000000" w:rsidDel="00000000" w:rsidP="00000000" w:rsidRDefault="00000000" w:rsidRPr="00000000" w14:paraId="00001970">
      <w:pPr>
        <w:spacing w:after="240" w:before="240" w:lineRule="auto"/>
        <w:rPr/>
      </w:pPr>
      <w:r w:rsidDel="00000000" w:rsidR="00000000" w:rsidRPr="00000000">
        <w:rPr>
          <w:rtl w:val="0"/>
        </w:rPr>
        <w:t xml:space="preserve">Registered restrictions or other legal interests may affect the property.</w:t>
      </w:r>
    </w:p>
    <w:p w:rsidR="00000000" w:rsidDel="00000000" w:rsidP="00000000" w:rsidRDefault="00000000" w:rsidRPr="00000000" w14:paraId="00001971">
      <w:pPr>
        <w:pStyle w:val="Heading3"/>
        <w:keepNext w:val="0"/>
        <w:keepLines w:val="0"/>
        <w:spacing w:before="280" w:lineRule="auto"/>
        <w:rPr>
          <w:b w:val="1"/>
          <w:bCs w:val="1"/>
          <w:color w:val="000000"/>
          <w:sz w:val="26"/>
          <w:szCs w:val="26"/>
        </w:rPr>
      </w:pPr>
      <w:bookmarkStart w:colFirst="0" w:colLast="0" w:name="_fxujkgcor08o" w:id="2049"/>
      <w:bookmarkEnd w:id="2049"/>
      <w:r w:rsidDel="00000000" w:rsidR="00000000" w:rsidRPr="00000000">
        <w:rPr>
          <w:b w:val="1"/>
          <w:bCs w:val="1"/>
          <w:color w:val="000000"/>
          <w:sz w:val="26"/>
          <w:szCs w:val="26"/>
          <w:rtl w:val="0"/>
        </w:rPr>
        <w:t xml:space="preserve">Outstanding Debts</w:t>
      </w:r>
    </w:p>
    <w:p w:rsidR="00000000" w:rsidDel="00000000" w:rsidP="00000000" w:rsidRDefault="00000000" w:rsidRPr="00000000" w14:paraId="00001972">
      <w:pPr>
        <w:spacing w:after="240" w:before="240" w:lineRule="auto"/>
        <w:rPr/>
      </w:pPr>
      <w:r w:rsidDel="00000000" w:rsidR="00000000" w:rsidRPr="00000000">
        <w:rPr>
          <w:rtl w:val="0"/>
        </w:rPr>
        <w:t xml:space="preserve">Property-related taxes or condominium obligations may create financial exposure.</w:t>
      </w:r>
    </w:p>
    <w:p w:rsidR="00000000" w:rsidDel="00000000" w:rsidP="00000000" w:rsidRDefault="00000000" w:rsidRPr="00000000" w14:paraId="00001973">
      <w:pPr>
        <w:pStyle w:val="Heading3"/>
        <w:keepNext w:val="0"/>
        <w:keepLines w:val="0"/>
        <w:spacing w:before="280" w:lineRule="auto"/>
        <w:rPr>
          <w:b w:val="1"/>
          <w:bCs w:val="1"/>
          <w:color w:val="000000"/>
          <w:sz w:val="26"/>
          <w:szCs w:val="26"/>
        </w:rPr>
      </w:pPr>
      <w:bookmarkStart w:colFirst="0" w:colLast="0" w:name="_acju29za7237" w:id="2050"/>
      <w:bookmarkEnd w:id="2050"/>
      <w:r w:rsidDel="00000000" w:rsidR="00000000" w:rsidRPr="00000000">
        <w:rPr>
          <w:b w:val="1"/>
          <w:bCs w:val="1"/>
          <w:color w:val="000000"/>
          <w:sz w:val="26"/>
          <w:szCs w:val="26"/>
          <w:rtl w:val="0"/>
        </w:rPr>
        <w:t xml:space="preserve">Incomplete Construction Documentation</w:t>
      </w:r>
    </w:p>
    <w:p w:rsidR="00000000" w:rsidDel="00000000" w:rsidP="00000000" w:rsidRDefault="00000000" w:rsidRPr="00000000" w14:paraId="00001974">
      <w:pPr>
        <w:spacing w:after="240" w:before="240" w:lineRule="auto"/>
        <w:rPr/>
      </w:pPr>
      <w:r w:rsidDel="00000000" w:rsidR="00000000" w:rsidRPr="00000000">
        <w:rPr>
          <w:rtl w:val="0"/>
        </w:rPr>
        <w:t xml:space="preserve">Unregistered construction or building irregularities may affect the transaction.</w:t>
      </w:r>
    </w:p>
    <w:p w:rsidR="00000000" w:rsidDel="00000000" w:rsidP="00000000" w:rsidRDefault="00000000" w:rsidRPr="00000000" w14:paraId="00001975">
      <w:pPr>
        <w:pStyle w:val="Heading3"/>
        <w:keepNext w:val="0"/>
        <w:keepLines w:val="0"/>
        <w:spacing w:before="280" w:lineRule="auto"/>
        <w:rPr>
          <w:b w:val="1"/>
          <w:bCs w:val="1"/>
          <w:color w:val="000000"/>
          <w:sz w:val="26"/>
          <w:szCs w:val="26"/>
        </w:rPr>
      </w:pPr>
      <w:bookmarkStart w:colFirst="0" w:colLast="0" w:name="_f1xm2qo3m2ij" w:id="2051"/>
      <w:bookmarkEnd w:id="2051"/>
      <w:r w:rsidDel="00000000" w:rsidR="00000000" w:rsidRPr="00000000">
        <w:rPr>
          <w:b w:val="1"/>
          <w:bCs w:val="1"/>
          <w:color w:val="000000"/>
          <w:sz w:val="26"/>
          <w:szCs w:val="26"/>
          <w:rtl w:val="0"/>
        </w:rPr>
        <w:t xml:space="preserve">Contractual Penalties</w:t>
      </w:r>
    </w:p>
    <w:p w:rsidR="00000000" w:rsidDel="00000000" w:rsidP="00000000" w:rsidRDefault="00000000" w:rsidRPr="00000000" w14:paraId="00001976">
      <w:pPr>
        <w:spacing w:after="240" w:before="240" w:lineRule="auto"/>
        <w:rPr/>
      </w:pPr>
      <w:r w:rsidDel="00000000" w:rsidR="00000000" w:rsidRPr="00000000">
        <w:rPr>
          <w:rtl w:val="0"/>
        </w:rPr>
        <w:t xml:space="preserve">Purchase agreements may contain unfavorable termination or default provisions.</w:t>
      </w:r>
    </w:p>
    <w:p w:rsidR="00000000" w:rsidDel="00000000" w:rsidP="00000000" w:rsidRDefault="00000000" w:rsidRPr="00000000" w14:paraId="00001977">
      <w:pPr>
        <w:pStyle w:val="Heading3"/>
        <w:keepNext w:val="0"/>
        <w:keepLines w:val="0"/>
        <w:spacing w:before="280" w:lineRule="auto"/>
        <w:rPr>
          <w:b w:val="1"/>
          <w:bCs w:val="1"/>
          <w:color w:val="000000"/>
          <w:sz w:val="26"/>
          <w:szCs w:val="26"/>
        </w:rPr>
      </w:pPr>
      <w:bookmarkStart w:colFirst="0" w:colLast="0" w:name="_e5dyuwaxz6kt" w:id="2052"/>
      <w:bookmarkEnd w:id="2052"/>
      <w:r w:rsidDel="00000000" w:rsidR="00000000" w:rsidRPr="00000000">
        <w:rPr>
          <w:b w:val="1"/>
          <w:bCs w:val="1"/>
          <w:color w:val="000000"/>
          <w:sz w:val="26"/>
          <w:szCs w:val="26"/>
          <w:rtl w:val="0"/>
        </w:rPr>
        <w:t xml:space="preserve">Unsafe Payment Arrangements</w:t>
      </w:r>
    </w:p>
    <w:p w:rsidR="00000000" w:rsidDel="00000000" w:rsidP="00000000" w:rsidRDefault="00000000" w:rsidRPr="00000000" w14:paraId="00001978">
      <w:pPr>
        <w:spacing w:after="240" w:before="240" w:lineRule="auto"/>
        <w:rPr/>
      </w:pPr>
      <w:r w:rsidDel="00000000" w:rsidR="00000000" w:rsidRPr="00000000">
        <w:rPr>
          <w:rtl w:val="0"/>
        </w:rPr>
        <w:t xml:space="preserve">Payments made before proper verification may expose buyers to significant risks.</w:t>
      </w:r>
    </w:p>
    <w:p w:rsidR="00000000" w:rsidDel="00000000" w:rsidP="00000000" w:rsidRDefault="00000000" w:rsidRPr="00000000" w14:paraId="00001979">
      <w:pPr>
        <w:pStyle w:val="Heading3"/>
        <w:keepNext w:val="0"/>
        <w:keepLines w:val="0"/>
        <w:spacing w:before="280" w:lineRule="auto"/>
        <w:rPr>
          <w:b w:val="1"/>
          <w:bCs w:val="1"/>
          <w:color w:val="000000"/>
          <w:sz w:val="26"/>
          <w:szCs w:val="26"/>
        </w:rPr>
      </w:pPr>
      <w:bookmarkStart w:colFirst="0" w:colLast="0" w:name="_j0ujhjlz0dpg" w:id="2053"/>
      <w:bookmarkEnd w:id="2053"/>
      <w:r w:rsidDel="00000000" w:rsidR="00000000" w:rsidRPr="00000000">
        <w:rPr>
          <w:b w:val="1"/>
          <w:bCs w:val="1"/>
          <w:color w:val="000000"/>
          <w:sz w:val="26"/>
          <w:szCs w:val="26"/>
          <w:rtl w:val="0"/>
        </w:rPr>
        <w:t xml:space="preserve">Foreign Ownership Restrictions</w:t>
      </w:r>
    </w:p>
    <w:p w:rsidR="00000000" w:rsidDel="00000000" w:rsidP="00000000" w:rsidRDefault="00000000" w:rsidRPr="00000000" w14:paraId="0000197A">
      <w:pPr>
        <w:spacing w:after="240" w:before="240" w:lineRule="auto"/>
        <w:rPr/>
      </w:pPr>
      <w:r w:rsidDel="00000000" w:rsidR="00000000" w:rsidRPr="00000000">
        <w:rPr>
          <w:rtl w:val="0"/>
        </w:rPr>
        <w:t xml:space="preserve">Certain rural, border, and specially regulated properties may be subject to additional requirements.</w:t>
      </w:r>
    </w:p>
    <w:p w:rsidR="00000000" w:rsidDel="00000000" w:rsidP="00000000" w:rsidRDefault="00000000" w:rsidRPr="00000000" w14:paraId="0000197B">
      <w:pPr>
        <w:pStyle w:val="Heading3"/>
        <w:keepNext w:val="0"/>
        <w:keepLines w:val="0"/>
        <w:spacing w:before="280" w:lineRule="auto"/>
        <w:rPr>
          <w:b w:val="1"/>
          <w:bCs w:val="1"/>
          <w:color w:val="000000"/>
          <w:sz w:val="26"/>
          <w:szCs w:val="26"/>
        </w:rPr>
      </w:pPr>
      <w:bookmarkStart w:colFirst="0" w:colLast="0" w:name="_irpej1z57lxp" w:id="2054"/>
      <w:bookmarkEnd w:id="2054"/>
      <w:r w:rsidDel="00000000" w:rsidR="00000000" w:rsidRPr="00000000">
        <w:rPr>
          <w:b w:val="1"/>
          <w:bCs w:val="1"/>
          <w:color w:val="000000"/>
          <w:sz w:val="26"/>
          <w:szCs w:val="26"/>
          <w:rtl w:val="0"/>
        </w:rPr>
        <w:t xml:space="preserve">Incorrect Assumptions About Immigration</w:t>
      </w:r>
    </w:p>
    <w:p w:rsidR="00000000" w:rsidDel="00000000" w:rsidP="00000000" w:rsidRDefault="00000000" w:rsidRPr="00000000" w14:paraId="0000197C">
      <w:pPr>
        <w:spacing w:after="240" w:before="240" w:lineRule="auto"/>
        <w:rPr/>
      </w:pPr>
      <w:r w:rsidDel="00000000" w:rsidR="00000000" w:rsidRPr="00000000">
        <w:rPr>
          <w:rtl w:val="0"/>
        </w:rPr>
        <w:t xml:space="preserve">Property ownership does not automatically confer Brazilian residence or citizenship.</w:t>
      </w:r>
    </w:p>
    <w:p w:rsidR="00000000" w:rsidDel="00000000" w:rsidP="00000000" w:rsidRDefault="00000000" w:rsidRPr="00000000" w14:paraId="0000197D">
      <w:pPr>
        <w:pStyle w:val="Heading3"/>
        <w:keepNext w:val="0"/>
        <w:keepLines w:val="0"/>
        <w:spacing w:before="280" w:lineRule="auto"/>
        <w:rPr>
          <w:b w:val="1"/>
          <w:bCs w:val="1"/>
          <w:color w:val="000000"/>
          <w:sz w:val="26"/>
          <w:szCs w:val="26"/>
        </w:rPr>
      </w:pPr>
      <w:bookmarkStart w:colFirst="0" w:colLast="0" w:name="_8lcurkfh67zo" w:id="2055"/>
      <w:bookmarkEnd w:id="2055"/>
      <w:r w:rsidDel="00000000" w:rsidR="00000000" w:rsidRPr="00000000">
        <w:rPr>
          <w:b w:val="1"/>
          <w:bCs w:val="1"/>
          <w:color w:val="000000"/>
          <w:sz w:val="26"/>
          <w:szCs w:val="26"/>
          <w:rtl w:val="0"/>
        </w:rPr>
        <w:t xml:space="preserve">Unclear Closing Obligations</w:t>
      </w:r>
    </w:p>
    <w:p w:rsidR="00000000" w:rsidDel="00000000" w:rsidP="00000000" w:rsidRDefault="00000000" w:rsidRPr="00000000" w14:paraId="0000197E">
      <w:pPr>
        <w:spacing w:after="240" w:before="240" w:lineRule="auto"/>
        <w:rPr/>
      </w:pPr>
      <w:r w:rsidDel="00000000" w:rsidR="00000000" w:rsidRPr="00000000">
        <w:rPr>
          <w:rtl w:val="0"/>
        </w:rPr>
        <w:t xml:space="preserve">Buyers should understand when payment is due, when possession transfers, and when legal ownership is registered.</w:t>
      </w:r>
    </w:p>
    <w:p w:rsidR="00000000" w:rsidDel="00000000" w:rsidP="00000000" w:rsidRDefault="00000000" w:rsidRPr="00000000" w14:paraId="0000197F">
      <w:pPr>
        <w:spacing w:after="240" w:before="240" w:lineRule="auto"/>
        <w:rPr>
          <w:b w:val="1"/>
          <w:bCs w:val="1"/>
        </w:rPr>
      </w:pPr>
      <w:r w:rsidDel="00000000" w:rsidR="00000000" w:rsidRPr="00000000">
        <w:rPr>
          <w:b w:val="1"/>
          <w:bCs w:val="1"/>
          <w:rtl w:val="0"/>
        </w:rPr>
        <w:t xml:space="preserve">[Protect Your Interests Before Signing]</w:t>
      </w:r>
    </w:p>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2"/>
        <w:keepNext w:val="0"/>
        <w:keepLines w:val="0"/>
        <w:spacing w:after="80" w:lineRule="auto"/>
        <w:rPr>
          <w:b w:val="1"/>
          <w:bCs w:val="1"/>
          <w:sz w:val="34"/>
          <w:szCs w:val="34"/>
        </w:rPr>
      </w:pPr>
      <w:bookmarkStart w:colFirst="0" w:colLast="0" w:name="_ldsm0seiyiti" w:id="2056"/>
      <w:bookmarkEnd w:id="2056"/>
      <w:r w:rsidDel="00000000" w:rsidR="00000000" w:rsidRPr="00000000">
        <w:rPr>
          <w:b w:val="1"/>
          <w:bCs w:val="1"/>
          <w:sz w:val="34"/>
          <w:szCs w:val="34"/>
          <w:rtl w:val="0"/>
        </w:rPr>
        <w:t xml:space="preserve">OUR LEGAL PROCESS</w:t>
      </w:r>
    </w:p>
    <w:p w:rsidR="00000000" w:rsidDel="00000000" w:rsidP="00000000" w:rsidRDefault="00000000" w:rsidRPr="00000000" w14:paraId="00001982">
      <w:pPr>
        <w:pStyle w:val="Heading1"/>
        <w:keepNext w:val="0"/>
        <w:keepLines w:val="0"/>
        <w:spacing w:before="480" w:lineRule="auto"/>
        <w:rPr>
          <w:b w:val="1"/>
          <w:bCs w:val="1"/>
          <w:sz w:val="46"/>
          <w:szCs w:val="46"/>
        </w:rPr>
      </w:pPr>
      <w:bookmarkStart w:colFirst="0" w:colLast="0" w:name="_13l2sb6ixi3v" w:id="2057"/>
      <w:bookmarkEnd w:id="2057"/>
      <w:r w:rsidDel="00000000" w:rsidR="00000000" w:rsidRPr="00000000">
        <w:rPr>
          <w:b w:val="1"/>
          <w:bCs w:val="1"/>
          <w:sz w:val="46"/>
          <w:szCs w:val="46"/>
          <w:rtl w:val="0"/>
        </w:rPr>
        <w:t xml:space="preserve">How Caspani Lawyers Assists With Real Estate Matters</w:t>
      </w:r>
    </w:p>
    <w:p w:rsidR="00000000" w:rsidDel="00000000" w:rsidP="00000000" w:rsidRDefault="00000000" w:rsidRPr="00000000" w14:paraId="00001983">
      <w:pPr>
        <w:pStyle w:val="Heading3"/>
        <w:keepNext w:val="0"/>
        <w:keepLines w:val="0"/>
        <w:spacing w:before="280" w:lineRule="auto"/>
        <w:rPr>
          <w:b w:val="1"/>
          <w:bCs w:val="1"/>
          <w:color w:val="000000"/>
          <w:sz w:val="26"/>
          <w:szCs w:val="26"/>
        </w:rPr>
      </w:pPr>
      <w:bookmarkStart w:colFirst="0" w:colLast="0" w:name="_mx2w9vyuj322" w:id="2058"/>
      <w:bookmarkEnd w:id="2058"/>
      <w:r w:rsidDel="00000000" w:rsidR="00000000" w:rsidRPr="00000000">
        <w:rPr>
          <w:b w:val="1"/>
          <w:bCs w:val="1"/>
          <w:color w:val="000000"/>
          <w:sz w:val="26"/>
          <w:szCs w:val="26"/>
          <w:rtl w:val="0"/>
        </w:rPr>
        <w:t xml:space="preserve">1. Initial Legal Consultation</w:t>
      </w:r>
    </w:p>
    <w:p w:rsidR="00000000" w:rsidDel="00000000" w:rsidP="00000000" w:rsidRDefault="00000000" w:rsidRPr="00000000" w14:paraId="00001984">
      <w:pPr>
        <w:spacing w:after="240" w:before="240" w:lineRule="auto"/>
        <w:rPr/>
      </w:pPr>
      <w:r w:rsidDel="00000000" w:rsidR="00000000" w:rsidRPr="00000000">
        <w:rPr>
          <w:rtl w:val="0"/>
        </w:rPr>
        <w:t xml:space="preserve">We discuss the proposed transaction, property type, location, legal concerns, and client objectives.</w:t>
      </w:r>
    </w:p>
    <w:p w:rsidR="00000000" w:rsidDel="00000000" w:rsidP="00000000" w:rsidRDefault="00000000" w:rsidRPr="00000000" w14:paraId="00001985">
      <w:pPr>
        <w:pStyle w:val="Heading3"/>
        <w:keepNext w:val="0"/>
        <w:keepLines w:val="0"/>
        <w:spacing w:before="280" w:lineRule="auto"/>
        <w:rPr>
          <w:b w:val="1"/>
          <w:bCs w:val="1"/>
          <w:color w:val="000000"/>
          <w:sz w:val="26"/>
          <w:szCs w:val="26"/>
        </w:rPr>
      </w:pPr>
      <w:bookmarkStart w:colFirst="0" w:colLast="0" w:name="_utn3wynhlyfc" w:id="2059"/>
      <w:bookmarkEnd w:id="2059"/>
      <w:r w:rsidDel="00000000" w:rsidR="00000000" w:rsidRPr="00000000">
        <w:rPr>
          <w:b w:val="1"/>
          <w:bCs w:val="1"/>
          <w:color w:val="000000"/>
          <w:sz w:val="26"/>
          <w:szCs w:val="26"/>
          <w:rtl w:val="0"/>
        </w:rPr>
        <w:t xml:space="preserve">2. Preliminary Legal Assessment</w:t>
      </w:r>
    </w:p>
    <w:p w:rsidR="00000000" w:rsidDel="00000000" w:rsidP="00000000" w:rsidRDefault="00000000" w:rsidRPr="00000000" w14:paraId="00001986">
      <w:pPr>
        <w:spacing w:after="240" w:before="240" w:lineRule="auto"/>
        <w:rPr/>
      </w:pPr>
      <w:r w:rsidDel="00000000" w:rsidR="00000000" w:rsidRPr="00000000">
        <w:rPr>
          <w:rtl w:val="0"/>
        </w:rPr>
        <w:t xml:space="preserve">We identify the relevant Brazilian legal requirements and potential risk areas.</w:t>
      </w:r>
    </w:p>
    <w:p w:rsidR="00000000" w:rsidDel="00000000" w:rsidP="00000000" w:rsidRDefault="00000000" w:rsidRPr="00000000" w14:paraId="00001987">
      <w:pPr>
        <w:pStyle w:val="Heading3"/>
        <w:keepNext w:val="0"/>
        <w:keepLines w:val="0"/>
        <w:spacing w:before="280" w:lineRule="auto"/>
        <w:rPr>
          <w:b w:val="1"/>
          <w:bCs w:val="1"/>
          <w:color w:val="000000"/>
          <w:sz w:val="26"/>
          <w:szCs w:val="26"/>
        </w:rPr>
      </w:pPr>
      <w:bookmarkStart w:colFirst="0" w:colLast="0" w:name="_4zu7usbm86pb" w:id="2060"/>
      <w:bookmarkEnd w:id="2060"/>
      <w:r w:rsidDel="00000000" w:rsidR="00000000" w:rsidRPr="00000000">
        <w:rPr>
          <w:b w:val="1"/>
          <w:bCs w:val="1"/>
          <w:color w:val="000000"/>
          <w:sz w:val="26"/>
          <w:szCs w:val="26"/>
          <w:rtl w:val="0"/>
        </w:rPr>
        <w:t xml:space="preserve">3. Scope of Representation</w:t>
      </w:r>
    </w:p>
    <w:p w:rsidR="00000000" w:rsidDel="00000000" w:rsidP="00000000" w:rsidRDefault="00000000" w:rsidRPr="00000000" w14:paraId="00001988">
      <w:pPr>
        <w:spacing w:after="240" w:before="240" w:lineRule="auto"/>
        <w:rPr/>
      </w:pPr>
      <w:r w:rsidDel="00000000" w:rsidR="00000000" w:rsidRPr="00000000">
        <w:rPr>
          <w:rtl w:val="0"/>
        </w:rPr>
        <w:t xml:space="preserve">We define the proposed legal services and professional fees.</w:t>
      </w:r>
    </w:p>
    <w:p w:rsidR="00000000" w:rsidDel="00000000" w:rsidP="00000000" w:rsidRDefault="00000000" w:rsidRPr="00000000" w14:paraId="00001989">
      <w:pPr>
        <w:pStyle w:val="Heading3"/>
        <w:keepNext w:val="0"/>
        <w:keepLines w:val="0"/>
        <w:spacing w:before="280" w:lineRule="auto"/>
        <w:rPr>
          <w:b w:val="1"/>
          <w:bCs w:val="1"/>
          <w:color w:val="000000"/>
          <w:sz w:val="26"/>
          <w:szCs w:val="26"/>
        </w:rPr>
      </w:pPr>
      <w:bookmarkStart w:colFirst="0" w:colLast="0" w:name="_8k3epmnil9uj" w:id="2061"/>
      <w:bookmarkEnd w:id="2061"/>
      <w:r w:rsidDel="00000000" w:rsidR="00000000" w:rsidRPr="00000000">
        <w:rPr>
          <w:b w:val="1"/>
          <w:bCs w:val="1"/>
          <w:color w:val="000000"/>
          <w:sz w:val="26"/>
          <w:szCs w:val="26"/>
          <w:rtl w:val="0"/>
        </w:rPr>
        <w:t xml:space="preserve">4. Document Collection</w:t>
      </w:r>
    </w:p>
    <w:p w:rsidR="00000000" w:rsidDel="00000000" w:rsidP="00000000" w:rsidRDefault="00000000" w:rsidRPr="00000000" w14:paraId="0000198A">
      <w:pPr>
        <w:spacing w:after="240" w:before="240" w:lineRule="auto"/>
        <w:rPr/>
      </w:pPr>
      <w:r w:rsidDel="00000000" w:rsidR="00000000" w:rsidRPr="00000000">
        <w:rPr>
          <w:rtl w:val="0"/>
        </w:rPr>
        <w:t xml:space="preserve">We request the relevant property, seller, buyer, and transaction documents.</w:t>
      </w:r>
    </w:p>
    <w:p w:rsidR="00000000" w:rsidDel="00000000" w:rsidP="00000000" w:rsidRDefault="00000000" w:rsidRPr="00000000" w14:paraId="0000198B">
      <w:pPr>
        <w:pStyle w:val="Heading3"/>
        <w:keepNext w:val="0"/>
        <w:keepLines w:val="0"/>
        <w:spacing w:before="280" w:lineRule="auto"/>
        <w:rPr>
          <w:b w:val="1"/>
          <w:bCs w:val="1"/>
          <w:color w:val="000000"/>
          <w:sz w:val="26"/>
          <w:szCs w:val="26"/>
        </w:rPr>
      </w:pPr>
      <w:bookmarkStart w:colFirst="0" w:colLast="0" w:name="_w1psl08eiufu" w:id="2062"/>
      <w:bookmarkEnd w:id="2062"/>
      <w:r w:rsidDel="00000000" w:rsidR="00000000" w:rsidRPr="00000000">
        <w:rPr>
          <w:b w:val="1"/>
          <w:bCs w:val="1"/>
          <w:color w:val="000000"/>
          <w:sz w:val="26"/>
          <w:szCs w:val="26"/>
          <w:rtl w:val="0"/>
        </w:rPr>
        <w:t xml:space="preserve">5. Due Diligence and Legal Review</w:t>
      </w:r>
    </w:p>
    <w:p w:rsidR="00000000" w:rsidDel="00000000" w:rsidP="00000000" w:rsidRDefault="00000000" w:rsidRPr="00000000" w14:paraId="0000198C">
      <w:pPr>
        <w:spacing w:after="240" w:before="240" w:lineRule="auto"/>
        <w:rPr/>
      </w:pPr>
      <w:r w:rsidDel="00000000" w:rsidR="00000000" w:rsidRPr="00000000">
        <w:rPr>
          <w:rtl w:val="0"/>
        </w:rPr>
        <w:t xml:space="preserve">We conduct the agreed documentary and legal checks.</w:t>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ktb7geyjv3oy" w:id="2063"/>
      <w:bookmarkEnd w:id="2063"/>
      <w:r w:rsidDel="00000000" w:rsidR="00000000" w:rsidRPr="00000000">
        <w:rPr>
          <w:b w:val="1"/>
          <w:bCs w:val="1"/>
          <w:color w:val="000000"/>
          <w:sz w:val="26"/>
          <w:szCs w:val="26"/>
          <w:rtl w:val="0"/>
        </w:rPr>
        <w:t xml:space="preserve">6. Legal Findings and Recommendations</w:t>
      </w:r>
    </w:p>
    <w:p w:rsidR="00000000" w:rsidDel="00000000" w:rsidP="00000000" w:rsidRDefault="00000000" w:rsidRPr="00000000" w14:paraId="0000198E">
      <w:pPr>
        <w:spacing w:after="240" w:before="240" w:lineRule="auto"/>
        <w:rPr/>
      </w:pPr>
      <w:r w:rsidDel="00000000" w:rsidR="00000000" w:rsidRPr="00000000">
        <w:rPr>
          <w:rtl w:val="0"/>
        </w:rPr>
        <w:t xml:space="preserve">We explain material risks, unresolved issues, and possible contractual protections.</w:t>
      </w:r>
    </w:p>
    <w:p w:rsidR="00000000" w:rsidDel="00000000" w:rsidP="00000000" w:rsidRDefault="00000000" w:rsidRPr="00000000" w14:paraId="0000198F">
      <w:pPr>
        <w:pStyle w:val="Heading3"/>
        <w:keepNext w:val="0"/>
        <w:keepLines w:val="0"/>
        <w:spacing w:before="280" w:lineRule="auto"/>
        <w:rPr>
          <w:b w:val="1"/>
          <w:bCs w:val="1"/>
          <w:color w:val="000000"/>
          <w:sz w:val="26"/>
          <w:szCs w:val="26"/>
        </w:rPr>
      </w:pPr>
      <w:bookmarkStart w:colFirst="0" w:colLast="0" w:name="_h4ermvn41t1g" w:id="2064"/>
      <w:bookmarkEnd w:id="2064"/>
      <w:r w:rsidDel="00000000" w:rsidR="00000000" w:rsidRPr="00000000">
        <w:rPr>
          <w:b w:val="1"/>
          <w:bCs w:val="1"/>
          <w:color w:val="000000"/>
          <w:sz w:val="26"/>
          <w:szCs w:val="26"/>
          <w:rtl w:val="0"/>
        </w:rPr>
        <w:t xml:space="preserve">7. Contract Preparation or Review</w:t>
      </w:r>
    </w:p>
    <w:p w:rsidR="00000000" w:rsidDel="00000000" w:rsidP="00000000" w:rsidRDefault="00000000" w:rsidRPr="00000000" w14:paraId="00001990">
      <w:pPr>
        <w:spacing w:after="240" w:before="240" w:lineRule="auto"/>
        <w:rPr/>
      </w:pPr>
      <w:r w:rsidDel="00000000" w:rsidR="00000000" w:rsidRPr="00000000">
        <w:rPr>
          <w:rtl w:val="0"/>
        </w:rPr>
        <w:t xml:space="preserve">We assist with the applicable agreements and legal documentation.</w:t>
      </w:r>
    </w:p>
    <w:p w:rsidR="00000000" w:rsidDel="00000000" w:rsidP="00000000" w:rsidRDefault="00000000" w:rsidRPr="00000000" w14:paraId="00001991">
      <w:pPr>
        <w:pStyle w:val="Heading3"/>
        <w:keepNext w:val="0"/>
        <w:keepLines w:val="0"/>
        <w:spacing w:before="280" w:lineRule="auto"/>
        <w:rPr>
          <w:b w:val="1"/>
          <w:bCs w:val="1"/>
          <w:color w:val="000000"/>
          <w:sz w:val="26"/>
          <w:szCs w:val="26"/>
        </w:rPr>
      </w:pPr>
      <w:bookmarkStart w:colFirst="0" w:colLast="0" w:name="_o0vwhg9sdp40" w:id="2065"/>
      <w:bookmarkEnd w:id="2065"/>
      <w:r w:rsidDel="00000000" w:rsidR="00000000" w:rsidRPr="00000000">
        <w:rPr>
          <w:b w:val="1"/>
          <w:bCs w:val="1"/>
          <w:color w:val="000000"/>
          <w:sz w:val="26"/>
          <w:szCs w:val="26"/>
          <w:rtl w:val="0"/>
        </w:rPr>
        <w:t xml:space="preserve">8. Transaction Coordination</w:t>
      </w:r>
    </w:p>
    <w:p w:rsidR="00000000" w:rsidDel="00000000" w:rsidP="00000000" w:rsidRDefault="00000000" w:rsidRPr="00000000" w14:paraId="00001992">
      <w:pPr>
        <w:spacing w:after="240" w:before="240" w:lineRule="auto"/>
        <w:rPr/>
      </w:pPr>
      <w:r w:rsidDel="00000000" w:rsidR="00000000" w:rsidRPr="00000000">
        <w:rPr>
          <w:rtl w:val="0"/>
        </w:rPr>
        <w:t xml:space="preserve">Where included in the engagement, we coordinate relevant legal steps with the parties and competent professionals.</w:t>
      </w:r>
    </w:p>
    <w:p w:rsidR="00000000" w:rsidDel="00000000" w:rsidP="00000000" w:rsidRDefault="00000000" w:rsidRPr="00000000" w14:paraId="00001993">
      <w:pPr>
        <w:pStyle w:val="Heading3"/>
        <w:keepNext w:val="0"/>
        <w:keepLines w:val="0"/>
        <w:spacing w:before="280" w:lineRule="auto"/>
        <w:rPr>
          <w:b w:val="1"/>
          <w:bCs w:val="1"/>
          <w:color w:val="000000"/>
          <w:sz w:val="26"/>
          <w:szCs w:val="26"/>
        </w:rPr>
      </w:pPr>
      <w:bookmarkStart w:colFirst="0" w:colLast="0" w:name="_o8ktddsvx9t3" w:id="2066"/>
      <w:bookmarkEnd w:id="2066"/>
      <w:r w:rsidDel="00000000" w:rsidR="00000000" w:rsidRPr="00000000">
        <w:rPr>
          <w:b w:val="1"/>
          <w:bCs w:val="1"/>
          <w:color w:val="000000"/>
          <w:sz w:val="26"/>
          <w:szCs w:val="26"/>
          <w:rtl w:val="0"/>
        </w:rPr>
        <w:t xml:space="preserve">9. Closing and Registration</w:t>
      </w:r>
    </w:p>
    <w:p w:rsidR="00000000" w:rsidDel="00000000" w:rsidP="00000000" w:rsidRDefault="00000000" w:rsidRPr="00000000" w14:paraId="00001994">
      <w:pPr>
        <w:spacing w:after="240" w:before="240" w:lineRule="auto"/>
        <w:rPr/>
      </w:pPr>
      <w:r w:rsidDel="00000000" w:rsidR="00000000" w:rsidRPr="00000000">
        <w:rPr>
          <w:rtl w:val="0"/>
        </w:rPr>
        <w:t xml:space="preserve">We assist with the agreed notarial and property registration procedures.</w:t>
      </w:r>
    </w:p>
    <w:p w:rsidR="00000000" w:rsidDel="00000000" w:rsidP="00000000" w:rsidRDefault="00000000" w:rsidRPr="00000000" w14:paraId="00001995">
      <w:pPr>
        <w:pStyle w:val="Heading3"/>
        <w:keepNext w:val="0"/>
        <w:keepLines w:val="0"/>
        <w:spacing w:before="280" w:lineRule="auto"/>
        <w:rPr>
          <w:b w:val="1"/>
          <w:bCs w:val="1"/>
          <w:color w:val="000000"/>
          <w:sz w:val="26"/>
          <w:szCs w:val="26"/>
        </w:rPr>
      </w:pPr>
      <w:bookmarkStart w:colFirst="0" w:colLast="0" w:name="_n3wvmau5c3fz" w:id="2067"/>
      <w:bookmarkEnd w:id="2067"/>
      <w:r w:rsidDel="00000000" w:rsidR="00000000" w:rsidRPr="00000000">
        <w:rPr>
          <w:b w:val="1"/>
          <w:bCs w:val="1"/>
          <w:color w:val="000000"/>
          <w:sz w:val="26"/>
          <w:szCs w:val="26"/>
          <w:rtl w:val="0"/>
        </w:rPr>
        <w:t xml:space="preserve">10. Post-Transaction Guidance</w:t>
      </w:r>
    </w:p>
    <w:p w:rsidR="00000000" w:rsidDel="00000000" w:rsidP="00000000" w:rsidRDefault="00000000" w:rsidRPr="00000000" w14:paraId="00001996">
      <w:pPr>
        <w:spacing w:after="240" w:before="240" w:lineRule="auto"/>
        <w:rPr/>
      </w:pPr>
      <w:r w:rsidDel="00000000" w:rsidR="00000000" w:rsidRPr="00000000">
        <w:rPr>
          <w:rtl w:val="0"/>
        </w:rPr>
        <w:t xml:space="preserve">We explain relevant legal obligations following the transaction and any related immigration or documentation steps.</w:t>
      </w:r>
    </w:p>
    <w:p w:rsidR="00000000" w:rsidDel="00000000" w:rsidP="00000000" w:rsidRDefault="00000000" w:rsidRPr="00000000" w14:paraId="00001997">
      <w:pPr>
        <w:spacing w:after="240" w:before="240" w:lineRule="auto"/>
        <w:rPr>
          <w:b w:val="1"/>
          <w:bCs w:val="1"/>
        </w:rPr>
      </w:pPr>
      <w:r w:rsidDel="00000000" w:rsidR="00000000" w:rsidRPr="00000000">
        <w:rPr>
          <w:b w:val="1"/>
          <w:bCs w:val="1"/>
          <w:rtl w:val="0"/>
        </w:rPr>
        <w:t xml:space="preserve">[Start Your Real Estate Legal Assessment]</w:t>
      </w:r>
    </w:p>
    <w:p w:rsidR="00000000" w:rsidDel="00000000" w:rsidP="00000000" w:rsidRDefault="00000000" w:rsidRPr="00000000" w14:paraId="00001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cpzy0tkqb5bh" w:id="2068"/>
      <w:bookmarkEnd w:id="2068"/>
      <w:r w:rsidDel="00000000" w:rsidR="00000000" w:rsidRPr="00000000">
        <w:rPr>
          <w:b w:val="1"/>
          <w:bCs w:val="1"/>
          <w:sz w:val="34"/>
          <w:szCs w:val="34"/>
          <w:rtl w:val="0"/>
        </w:rPr>
        <w:t xml:space="preserve">WHY CHOOSE CASPANI LAWYERS?</w:t>
      </w:r>
    </w:p>
    <w:p w:rsidR="00000000" w:rsidDel="00000000" w:rsidP="00000000" w:rsidRDefault="00000000" w:rsidRPr="00000000" w14:paraId="0000199A">
      <w:pPr>
        <w:pStyle w:val="Heading1"/>
        <w:keepNext w:val="0"/>
        <w:keepLines w:val="0"/>
        <w:spacing w:before="480" w:lineRule="auto"/>
        <w:rPr>
          <w:b w:val="1"/>
          <w:bCs w:val="1"/>
          <w:sz w:val="46"/>
          <w:szCs w:val="46"/>
        </w:rPr>
      </w:pPr>
      <w:bookmarkStart w:colFirst="0" w:colLast="0" w:name="_j9q0c9szoq7j" w:id="2069"/>
      <w:bookmarkEnd w:id="2069"/>
      <w:r w:rsidDel="00000000" w:rsidR="00000000" w:rsidRPr="00000000">
        <w:rPr>
          <w:b w:val="1"/>
          <w:bCs w:val="1"/>
          <w:sz w:val="46"/>
          <w:szCs w:val="46"/>
          <w:rtl w:val="0"/>
        </w:rPr>
        <w:t xml:space="preserve">Brazilian Real Estate Legal Guidance for International Clients</w:t>
      </w:r>
    </w:p>
    <w:p w:rsidR="00000000" w:rsidDel="00000000" w:rsidP="00000000" w:rsidRDefault="00000000" w:rsidRPr="00000000" w14:paraId="0000199B">
      <w:pPr>
        <w:pStyle w:val="Heading3"/>
        <w:keepNext w:val="0"/>
        <w:keepLines w:val="0"/>
        <w:spacing w:before="280" w:lineRule="auto"/>
        <w:rPr>
          <w:b w:val="1"/>
          <w:bCs w:val="1"/>
          <w:color w:val="000000"/>
          <w:sz w:val="26"/>
          <w:szCs w:val="26"/>
        </w:rPr>
      </w:pPr>
      <w:bookmarkStart w:colFirst="0" w:colLast="0" w:name="_dnk5rxopowct" w:id="2070"/>
      <w:bookmarkEnd w:id="2070"/>
      <w:r w:rsidDel="00000000" w:rsidR="00000000" w:rsidRPr="00000000">
        <w:rPr>
          <w:b w:val="1"/>
          <w:bCs w:val="1"/>
          <w:color w:val="000000"/>
          <w:sz w:val="26"/>
          <w:szCs w:val="26"/>
          <w:rtl w:val="0"/>
        </w:rPr>
        <w:t xml:space="preserve">Brazilian Legal Knowledge</w:t>
      </w:r>
    </w:p>
    <w:p w:rsidR="00000000" w:rsidDel="00000000" w:rsidP="00000000" w:rsidRDefault="00000000" w:rsidRPr="00000000" w14:paraId="0000199C">
      <w:pPr>
        <w:spacing w:after="240" w:before="240" w:lineRule="auto"/>
        <w:rPr/>
      </w:pPr>
      <w:r w:rsidDel="00000000" w:rsidR="00000000" w:rsidRPr="00000000">
        <w:rPr>
          <w:rtl w:val="0"/>
        </w:rPr>
        <w:t xml:space="preserve">We provide legal assistance with Brazilian property transactions, ownership documentation, and applicable regulatory requirements.</w:t>
      </w:r>
    </w:p>
    <w:p w:rsidR="00000000" w:rsidDel="00000000" w:rsidP="00000000" w:rsidRDefault="00000000" w:rsidRPr="00000000" w14:paraId="0000199D">
      <w:pPr>
        <w:pStyle w:val="Heading3"/>
        <w:keepNext w:val="0"/>
        <w:keepLines w:val="0"/>
        <w:spacing w:before="280" w:lineRule="auto"/>
        <w:rPr>
          <w:b w:val="1"/>
          <w:bCs w:val="1"/>
          <w:color w:val="000000"/>
          <w:sz w:val="26"/>
          <w:szCs w:val="26"/>
        </w:rPr>
      </w:pPr>
      <w:bookmarkStart w:colFirst="0" w:colLast="0" w:name="_mr0f2ijdm1jx" w:id="2071"/>
      <w:bookmarkEnd w:id="2071"/>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199E">
      <w:pPr>
        <w:spacing w:after="240" w:before="240" w:lineRule="auto"/>
        <w:rPr/>
      </w:pPr>
      <w:r w:rsidDel="00000000" w:rsidR="00000000" w:rsidRPr="00000000">
        <w:rPr>
          <w:rtl w:val="0"/>
        </w:rPr>
        <w:t xml:space="preserve">We assist foreign individuals and investors who need to understand Brazilian legal procedures.</w:t>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jdzgbm5z98x" w:id="2072"/>
      <w:bookmarkEnd w:id="2072"/>
      <w:r w:rsidDel="00000000" w:rsidR="00000000" w:rsidRPr="00000000">
        <w:rPr>
          <w:b w:val="1"/>
          <w:bCs w:val="1"/>
          <w:color w:val="000000"/>
          <w:sz w:val="26"/>
          <w:szCs w:val="26"/>
          <w:rtl w:val="0"/>
        </w:rPr>
        <w:t xml:space="preserve">Real Estate and Immigration Coordination</w:t>
      </w:r>
    </w:p>
    <w:p w:rsidR="00000000" w:rsidDel="00000000" w:rsidP="00000000" w:rsidRDefault="00000000" w:rsidRPr="00000000" w14:paraId="000019A0">
      <w:pPr>
        <w:spacing w:after="240" w:before="240" w:lineRule="auto"/>
        <w:rPr/>
      </w:pPr>
      <w:r w:rsidDel="00000000" w:rsidR="00000000" w:rsidRPr="00000000">
        <w:rPr>
          <w:rtl w:val="0"/>
        </w:rPr>
        <w:t xml:space="preserve">We assess the relationship between property investment and qualifying immigration opportunities.</w:t>
      </w:r>
    </w:p>
    <w:p w:rsidR="00000000" w:rsidDel="00000000" w:rsidP="00000000" w:rsidRDefault="00000000" w:rsidRPr="00000000" w14:paraId="000019A1">
      <w:pPr>
        <w:pStyle w:val="Heading3"/>
        <w:keepNext w:val="0"/>
        <w:keepLines w:val="0"/>
        <w:spacing w:before="280" w:lineRule="auto"/>
        <w:rPr>
          <w:b w:val="1"/>
          <w:bCs w:val="1"/>
          <w:color w:val="000000"/>
          <w:sz w:val="26"/>
          <w:szCs w:val="26"/>
        </w:rPr>
      </w:pPr>
      <w:bookmarkStart w:colFirst="0" w:colLast="0" w:name="_oczf0neuamiq" w:id="2073"/>
      <w:bookmarkEnd w:id="2073"/>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9A2">
      <w:pPr>
        <w:spacing w:after="240" w:before="240" w:lineRule="auto"/>
        <w:rPr/>
      </w:pPr>
      <w:r w:rsidDel="00000000" w:rsidR="00000000" w:rsidRPr="00000000">
        <w:rPr>
          <w:rtl w:val="0"/>
        </w:rPr>
        <w:t xml:space="preserve">Each transaction is evaluated according to the property, parties, documents, and client objectives.</w:t>
      </w:r>
    </w:p>
    <w:p w:rsidR="00000000" w:rsidDel="00000000" w:rsidP="00000000" w:rsidRDefault="00000000" w:rsidRPr="00000000" w14:paraId="000019A3">
      <w:pPr>
        <w:pStyle w:val="Heading3"/>
        <w:keepNext w:val="0"/>
        <w:keepLines w:val="0"/>
        <w:spacing w:before="280" w:lineRule="auto"/>
        <w:rPr>
          <w:b w:val="1"/>
          <w:bCs w:val="1"/>
          <w:color w:val="000000"/>
          <w:sz w:val="26"/>
          <w:szCs w:val="26"/>
        </w:rPr>
      </w:pPr>
      <w:bookmarkStart w:colFirst="0" w:colLast="0" w:name="_p1mhpxxrn029" w:id="2074"/>
      <w:bookmarkEnd w:id="2074"/>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19A4">
      <w:pPr>
        <w:spacing w:after="240" w:before="240" w:lineRule="auto"/>
        <w:rPr/>
      </w:pPr>
      <w:r w:rsidDel="00000000" w:rsidR="00000000" w:rsidRPr="00000000">
        <w:rPr>
          <w:rtl w:val="0"/>
        </w:rPr>
        <w:t xml:space="preserve">We assist with legal documentation involving foreign buyers, international powers of attorney, and Brazilian administrative requirements.</w:t>
      </w:r>
    </w:p>
    <w:p w:rsidR="00000000" w:rsidDel="00000000" w:rsidP="00000000" w:rsidRDefault="00000000" w:rsidRPr="00000000" w14:paraId="000019A5">
      <w:pPr>
        <w:pStyle w:val="Heading3"/>
        <w:keepNext w:val="0"/>
        <w:keepLines w:val="0"/>
        <w:spacing w:before="280" w:lineRule="auto"/>
        <w:rPr>
          <w:b w:val="1"/>
          <w:bCs w:val="1"/>
          <w:color w:val="000000"/>
          <w:sz w:val="26"/>
          <w:szCs w:val="26"/>
        </w:rPr>
      </w:pPr>
      <w:bookmarkStart w:colFirst="0" w:colLast="0" w:name="_l5qk1ym1342n" w:id="2075"/>
      <w:bookmarkEnd w:id="2075"/>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19A6">
      <w:pPr>
        <w:spacing w:after="240" w:before="240" w:lineRule="auto"/>
        <w:rPr/>
      </w:pPr>
      <w:r w:rsidDel="00000000" w:rsidR="00000000" w:rsidRPr="00000000">
        <w:rPr>
          <w:rtl w:val="0"/>
        </w:rPr>
        <w:t xml:space="preserve">Clients may schedule legal consultations remotely before traveling to Brazil.</w:t>
      </w:r>
    </w:p>
    <w:p w:rsidR="00000000" w:rsidDel="00000000" w:rsidP="00000000" w:rsidRDefault="00000000" w:rsidRPr="00000000" w14:paraId="000019A7">
      <w:pPr>
        <w:pStyle w:val="Heading3"/>
        <w:keepNext w:val="0"/>
        <w:keepLines w:val="0"/>
        <w:spacing w:before="280" w:lineRule="auto"/>
        <w:rPr>
          <w:b w:val="1"/>
          <w:bCs w:val="1"/>
          <w:color w:val="000000"/>
          <w:sz w:val="26"/>
          <w:szCs w:val="26"/>
        </w:rPr>
      </w:pPr>
      <w:bookmarkStart w:colFirst="0" w:colLast="0" w:name="_ccly0v5pq4w" w:id="2076"/>
      <w:bookmarkEnd w:id="2076"/>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19A8">
      <w:pPr>
        <w:spacing w:after="240" w:before="240" w:lineRule="auto"/>
        <w:rPr/>
      </w:pPr>
      <w:r w:rsidDel="00000000" w:rsidR="00000000" w:rsidRPr="00000000">
        <w:rPr>
          <w:rtl w:val="0"/>
        </w:rPr>
        <w:t xml:space="preserve">Legal matters and personal documentation are handled under the applicable professional confidentiality obligations.</w:t>
      </w:r>
    </w:p>
    <w:p w:rsidR="00000000" w:rsidDel="00000000" w:rsidP="00000000" w:rsidRDefault="00000000" w:rsidRPr="00000000" w14:paraId="000019A9">
      <w:pPr>
        <w:pStyle w:val="Heading3"/>
        <w:keepNext w:val="0"/>
        <w:keepLines w:val="0"/>
        <w:spacing w:before="280" w:lineRule="auto"/>
        <w:rPr>
          <w:b w:val="1"/>
          <w:bCs w:val="1"/>
          <w:color w:val="000000"/>
          <w:sz w:val="26"/>
          <w:szCs w:val="26"/>
        </w:rPr>
      </w:pPr>
      <w:bookmarkStart w:colFirst="0" w:colLast="0" w:name="_m3ble7em6bq1" w:id="2077"/>
      <w:bookmarkEnd w:id="2077"/>
      <w:r w:rsidDel="00000000" w:rsidR="00000000" w:rsidRPr="00000000">
        <w:rPr>
          <w:b w:val="1"/>
          <w:bCs w:val="1"/>
          <w:color w:val="000000"/>
          <w:sz w:val="26"/>
          <w:szCs w:val="26"/>
          <w:rtl w:val="0"/>
        </w:rPr>
        <w:t xml:space="preserve">Transparent Engagement</w:t>
      </w:r>
    </w:p>
    <w:p w:rsidR="00000000" w:rsidDel="00000000" w:rsidP="00000000" w:rsidRDefault="00000000" w:rsidRPr="00000000" w14:paraId="000019AA">
      <w:pPr>
        <w:spacing w:after="240" w:before="240" w:lineRule="auto"/>
        <w:rPr/>
      </w:pPr>
      <w:r w:rsidDel="00000000" w:rsidR="00000000" w:rsidRPr="00000000">
        <w:rPr>
          <w:rtl w:val="0"/>
        </w:rPr>
        <w:t xml:space="preserve">The proposed scope of legal representation and professional fees are discussed before services begin.</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[Schedule Your Real Estate Legal Consultation]</w:t>
      </w:r>
    </w:p>
    <w:p w:rsidR="00000000" w:rsidDel="00000000" w:rsidP="00000000" w:rsidRDefault="00000000" w:rsidRPr="00000000" w14:paraId="00001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og3ktjgwds8g" w:id="2078"/>
      <w:bookmarkEnd w:id="2078"/>
      <w:r w:rsidDel="00000000" w:rsidR="00000000" w:rsidRPr="00000000">
        <w:rPr>
          <w:b w:val="1"/>
          <w:bCs w:val="1"/>
          <w:sz w:val="34"/>
          <w:szCs w:val="34"/>
          <w:rtl w:val="0"/>
        </w:rPr>
        <w:t xml:space="preserve">FREQUENTLY ASKED QUESTIONS</w:t>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cgra8ve8jgj" w:id="2079"/>
      <w:bookmarkEnd w:id="2079"/>
      <w:r w:rsidDel="00000000" w:rsidR="00000000" w:rsidRPr="00000000">
        <w:rPr>
          <w:b w:val="1"/>
          <w:bCs w:val="1"/>
          <w:sz w:val="46"/>
          <w:szCs w:val="46"/>
          <w:rtl w:val="0"/>
        </w:rPr>
        <w:t xml:space="preserve">Real Estate Lawyers in Brazil – FAQ</w:t>
      </w:r>
    </w:p>
    <w:p w:rsidR="00000000" w:rsidDel="00000000" w:rsidP="00000000" w:rsidRDefault="00000000" w:rsidRPr="00000000" w14:paraId="000019AF">
      <w:pPr>
        <w:pStyle w:val="Heading3"/>
        <w:keepNext w:val="0"/>
        <w:keepLines w:val="0"/>
        <w:spacing w:before="280" w:lineRule="auto"/>
        <w:rPr>
          <w:b w:val="1"/>
          <w:bCs w:val="1"/>
          <w:color w:val="000000"/>
          <w:sz w:val="26"/>
          <w:szCs w:val="26"/>
        </w:rPr>
      </w:pPr>
      <w:bookmarkStart w:colFirst="0" w:colLast="0" w:name="_pwbposlx6i5c" w:id="2080"/>
      <w:bookmarkEnd w:id="2080"/>
      <w:r w:rsidDel="00000000" w:rsidR="00000000" w:rsidRPr="00000000">
        <w:rPr>
          <w:b w:val="1"/>
          <w:bCs w:val="1"/>
          <w:color w:val="000000"/>
          <w:sz w:val="26"/>
          <w:szCs w:val="26"/>
          <w:rtl w:val="0"/>
        </w:rPr>
        <w:t xml:space="preserve">1. Can foreigners buy property in Brazil?</w:t>
      </w:r>
    </w:p>
    <w:p w:rsidR="00000000" w:rsidDel="00000000" w:rsidP="00000000" w:rsidRDefault="00000000" w:rsidRPr="00000000" w14:paraId="000019B0">
      <w:pPr>
        <w:spacing w:after="240" w:before="240" w:lineRule="auto"/>
        <w:rPr/>
      </w:pPr>
      <w:r w:rsidDel="00000000" w:rsidR="00000000" w:rsidRPr="00000000">
        <w:rPr>
          <w:rtl w:val="0"/>
        </w:rPr>
        <w:t xml:space="preserve">Yes. Foreign individuals can generally acquire urban real estate in Brazil, subject to applicable legal requirements.</w:t>
      </w:r>
    </w:p>
    <w:p w:rsidR="00000000" w:rsidDel="00000000" w:rsidP="00000000" w:rsidRDefault="00000000" w:rsidRPr="00000000" w14:paraId="000019B1">
      <w:pPr>
        <w:pStyle w:val="Heading3"/>
        <w:keepNext w:val="0"/>
        <w:keepLines w:val="0"/>
        <w:spacing w:before="280" w:lineRule="auto"/>
        <w:rPr>
          <w:b w:val="1"/>
          <w:bCs w:val="1"/>
          <w:color w:val="000000"/>
          <w:sz w:val="26"/>
          <w:szCs w:val="26"/>
        </w:rPr>
      </w:pPr>
      <w:bookmarkStart w:colFirst="0" w:colLast="0" w:name="_i2n4e8305rs2" w:id="2081"/>
      <w:bookmarkEnd w:id="2081"/>
      <w:r w:rsidDel="00000000" w:rsidR="00000000" w:rsidRPr="00000000">
        <w:rPr>
          <w:b w:val="1"/>
          <w:bCs w:val="1"/>
          <w:color w:val="000000"/>
          <w:sz w:val="26"/>
          <w:szCs w:val="26"/>
          <w:rtl w:val="0"/>
        </w:rPr>
        <w:t xml:space="preserve">2. Can non-residents buy property in Brazil?</w:t>
      </w:r>
    </w:p>
    <w:p w:rsidR="00000000" w:rsidDel="00000000" w:rsidP="00000000" w:rsidRDefault="00000000" w:rsidRPr="00000000" w14:paraId="000019B2">
      <w:pPr>
        <w:spacing w:after="240" w:before="240" w:lineRule="auto"/>
        <w:rPr/>
      </w:pPr>
      <w:r w:rsidDel="00000000" w:rsidR="00000000" w:rsidRPr="00000000">
        <w:rPr>
          <w:rtl w:val="0"/>
        </w:rPr>
        <w:t xml:space="preserve">Generally, yes. Brazilian residence is not universally required for acquiring urban property.</w:t>
      </w:r>
    </w:p>
    <w:p w:rsidR="00000000" w:rsidDel="00000000" w:rsidP="00000000" w:rsidRDefault="00000000" w:rsidRPr="00000000" w14:paraId="000019B3">
      <w:pPr>
        <w:pStyle w:val="Heading3"/>
        <w:keepNext w:val="0"/>
        <w:keepLines w:val="0"/>
        <w:spacing w:before="280" w:lineRule="auto"/>
        <w:rPr>
          <w:b w:val="1"/>
          <w:bCs w:val="1"/>
          <w:color w:val="000000"/>
          <w:sz w:val="26"/>
          <w:szCs w:val="26"/>
        </w:rPr>
      </w:pPr>
      <w:bookmarkStart w:colFirst="0" w:colLast="0" w:name="_v3b50u7qgf3i" w:id="2082"/>
      <w:bookmarkEnd w:id="2082"/>
      <w:r w:rsidDel="00000000" w:rsidR="00000000" w:rsidRPr="00000000">
        <w:rPr>
          <w:b w:val="1"/>
          <w:bCs w:val="1"/>
          <w:color w:val="000000"/>
          <w:sz w:val="26"/>
          <w:szCs w:val="26"/>
          <w:rtl w:val="0"/>
        </w:rPr>
        <w:t xml:space="preserve">3. Do I need a CPF to buy property?</w:t>
      </w:r>
    </w:p>
    <w:p w:rsidR="00000000" w:rsidDel="00000000" w:rsidP="00000000" w:rsidRDefault="00000000" w:rsidRPr="00000000" w14:paraId="000019B4">
      <w:pPr>
        <w:spacing w:after="240" w:before="240" w:lineRule="auto"/>
        <w:rPr/>
      </w:pPr>
      <w:r w:rsidDel="00000000" w:rsidR="00000000" w:rsidRPr="00000000">
        <w:rPr>
          <w:rtl w:val="0"/>
        </w:rPr>
        <w:t xml:space="preserve">A CPF is generally required for individual buyers to complete relevant tax and registration procedures.</w:t>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od2grfqv3r9w" w:id="2083"/>
      <w:bookmarkEnd w:id="2083"/>
      <w:r w:rsidDel="00000000" w:rsidR="00000000" w:rsidRPr="00000000">
        <w:rPr>
          <w:b w:val="1"/>
          <w:bCs w:val="1"/>
          <w:color w:val="000000"/>
          <w:sz w:val="26"/>
          <w:szCs w:val="26"/>
          <w:rtl w:val="0"/>
        </w:rPr>
        <w:t xml:space="preserve">4. Do I need a Brazilian bank account?</w:t>
      </w:r>
    </w:p>
    <w:p w:rsidR="00000000" w:rsidDel="00000000" w:rsidP="00000000" w:rsidRDefault="00000000" w:rsidRPr="00000000" w14:paraId="000019B6">
      <w:pPr>
        <w:spacing w:after="240" w:before="240" w:lineRule="auto"/>
        <w:rPr/>
      </w:pPr>
      <w:r w:rsidDel="00000000" w:rsidR="00000000" w:rsidRPr="00000000">
        <w:rPr>
          <w:rtl w:val="0"/>
        </w:rPr>
        <w:t xml:space="preserve">Not necessarily in every transaction. Payment arrangements depend on the relevant banking, foreign-exchange, and contractual requirements.</w:t>
      </w:r>
    </w:p>
    <w:p w:rsidR="00000000" w:rsidDel="00000000" w:rsidP="00000000" w:rsidRDefault="00000000" w:rsidRPr="00000000" w14:paraId="000019B7">
      <w:pPr>
        <w:pStyle w:val="Heading3"/>
        <w:keepNext w:val="0"/>
        <w:keepLines w:val="0"/>
        <w:spacing w:before="280" w:lineRule="auto"/>
        <w:rPr>
          <w:b w:val="1"/>
          <w:bCs w:val="1"/>
          <w:color w:val="000000"/>
          <w:sz w:val="26"/>
          <w:szCs w:val="26"/>
        </w:rPr>
      </w:pPr>
      <w:bookmarkStart w:colFirst="0" w:colLast="0" w:name="_6gnghxkijpab" w:id="2084"/>
      <w:bookmarkEnd w:id="2084"/>
      <w:r w:rsidDel="00000000" w:rsidR="00000000" w:rsidRPr="00000000">
        <w:rPr>
          <w:b w:val="1"/>
          <w:bCs w:val="1"/>
          <w:color w:val="000000"/>
          <w:sz w:val="26"/>
          <w:szCs w:val="26"/>
          <w:rtl w:val="0"/>
        </w:rPr>
        <w:t xml:space="preserve">5. Do I need a lawyer to buy property?</w:t>
      </w:r>
    </w:p>
    <w:p w:rsidR="00000000" w:rsidDel="00000000" w:rsidP="00000000" w:rsidRDefault="00000000" w:rsidRPr="00000000" w14:paraId="000019B8">
      <w:pPr>
        <w:spacing w:after="240" w:before="240" w:lineRule="auto"/>
        <w:rPr/>
      </w:pPr>
      <w:r w:rsidDel="00000000" w:rsidR="00000000" w:rsidRPr="00000000">
        <w:rPr>
          <w:rtl w:val="0"/>
        </w:rPr>
        <w:t xml:space="preserve">A lawyer is not universally mandatory for an ordinary property purchase, but independent legal assistance may help identify risks and protect the buyer's interests.</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fmh47pi2g2d1" w:id="2085"/>
      <w:bookmarkEnd w:id="2085"/>
      <w:r w:rsidDel="00000000" w:rsidR="00000000" w:rsidRPr="00000000">
        <w:rPr>
          <w:b w:val="1"/>
          <w:bCs w:val="1"/>
          <w:color w:val="000000"/>
          <w:sz w:val="26"/>
          <w:szCs w:val="26"/>
          <w:rtl w:val="0"/>
        </w:rPr>
        <w:t xml:space="preserve">6. What is real estate due diligence?</w:t>
      </w:r>
    </w:p>
    <w:p w:rsidR="00000000" w:rsidDel="00000000" w:rsidP="00000000" w:rsidRDefault="00000000" w:rsidRPr="00000000" w14:paraId="000019BA">
      <w:pPr>
        <w:spacing w:after="240" w:before="240" w:lineRule="auto"/>
        <w:rPr/>
      </w:pPr>
      <w:r w:rsidDel="00000000" w:rsidR="00000000" w:rsidRPr="00000000">
        <w:rPr>
          <w:rtl w:val="0"/>
        </w:rPr>
        <w:t xml:space="preserve">It is a legal investigation of the property, seller, and relevant documentation before a transaction.</w:t>
      </w:r>
    </w:p>
    <w:p w:rsidR="00000000" w:rsidDel="00000000" w:rsidP="00000000" w:rsidRDefault="00000000" w:rsidRPr="00000000" w14:paraId="000019BB">
      <w:pPr>
        <w:pStyle w:val="Heading3"/>
        <w:keepNext w:val="0"/>
        <w:keepLines w:val="0"/>
        <w:spacing w:before="280" w:lineRule="auto"/>
        <w:rPr>
          <w:b w:val="1"/>
          <w:bCs w:val="1"/>
          <w:color w:val="000000"/>
          <w:sz w:val="26"/>
          <w:szCs w:val="26"/>
        </w:rPr>
      </w:pPr>
      <w:bookmarkStart w:colFirst="0" w:colLast="0" w:name="_tq4t4le7awu1" w:id="2086"/>
      <w:bookmarkEnd w:id="2086"/>
      <w:r w:rsidDel="00000000" w:rsidR="00000000" w:rsidRPr="00000000">
        <w:rPr>
          <w:b w:val="1"/>
          <w:bCs w:val="1"/>
          <w:color w:val="000000"/>
          <w:sz w:val="26"/>
          <w:szCs w:val="26"/>
          <w:rtl w:val="0"/>
        </w:rPr>
        <w:t xml:space="preserve">7. What is a matrícula?</w:t>
      </w:r>
    </w:p>
    <w:p w:rsidR="00000000" w:rsidDel="00000000" w:rsidP="00000000" w:rsidRDefault="00000000" w:rsidRPr="00000000" w14:paraId="000019BC">
      <w:pPr>
        <w:spacing w:after="240" w:before="240" w:lineRule="auto"/>
        <w:rPr/>
      </w:pPr>
      <w:r w:rsidDel="00000000" w:rsidR="00000000" w:rsidRPr="00000000">
        <w:rPr>
          <w:rtl w:val="0"/>
        </w:rPr>
        <w:t xml:space="preserve">It is the official real estate registry record containing information about the property and registered legal interests.</w:t>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qojqb351t4f5" w:id="2087"/>
      <w:bookmarkEnd w:id="2087"/>
      <w:r w:rsidDel="00000000" w:rsidR="00000000" w:rsidRPr="00000000">
        <w:rPr>
          <w:b w:val="1"/>
          <w:bCs w:val="1"/>
          <w:color w:val="000000"/>
          <w:sz w:val="26"/>
          <w:szCs w:val="26"/>
          <w:rtl w:val="0"/>
        </w:rPr>
        <w:t xml:space="preserve">8. Does signing a purchase agreement make me the owner?</w:t>
      </w:r>
    </w:p>
    <w:p w:rsidR="00000000" w:rsidDel="00000000" w:rsidP="00000000" w:rsidRDefault="00000000" w:rsidRPr="00000000" w14:paraId="000019BE">
      <w:pPr>
        <w:spacing w:after="240" w:before="240" w:lineRule="auto"/>
        <w:rPr/>
      </w:pPr>
      <w:r w:rsidDel="00000000" w:rsidR="00000000" w:rsidRPr="00000000">
        <w:rPr>
          <w:rtl w:val="0"/>
        </w:rPr>
        <w:t xml:space="preserve">Not necessarily. In ordinary derivative acquisitions, legal ownership transfers through registration of the acquisition title with the competent Real Estate Registry Office.</w:t>
      </w:r>
    </w:p>
    <w:p w:rsidR="00000000" w:rsidDel="00000000" w:rsidP="00000000" w:rsidRDefault="00000000" w:rsidRPr="00000000" w14:paraId="000019BF">
      <w:pPr>
        <w:pStyle w:val="Heading3"/>
        <w:keepNext w:val="0"/>
        <w:keepLines w:val="0"/>
        <w:spacing w:before="280" w:lineRule="auto"/>
        <w:rPr>
          <w:b w:val="1"/>
          <w:bCs w:val="1"/>
          <w:color w:val="000000"/>
          <w:sz w:val="26"/>
          <w:szCs w:val="26"/>
        </w:rPr>
      </w:pPr>
      <w:bookmarkStart w:colFirst="0" w:colLast="0" w:name="_hwpisx9qnmqk" w:id="2088"/>
      <w:bookmarkEnd w:id="2088"/>
      <w:r w:rsidDel="00000000" w:rsidR="00000000" w:rsidRPr="00000000">
        <w:rPr>
          <w:b w:val="1"/>
          <w:bCs w:val="1"/>
          <w:color w:val="000000"/>
          <w:sz w:val="26"/>
          <w:szCs w:val="26"/>
          <w:rtl w:val="0"/>
        </w:rPr>
        <w:t xml:space="preserve">9. What is an escritura pública?</w:t>
      </w:r>
    </w:p>
    <w:p w:rsidR="00000000" w:rsidDel="00000000" w:rsidP="00000000" w:rsidRDefault="00000000" w:rsidRPr="00000000" w14:paraId="000019C0">
      <w:pPr>
        <w:spacing w:after="240" w:before="240" w:lineRule="auto"/>
        <w:rPr/>
      </w:pPr>
      <w:r w:rsidDel="00000000" w:rsidR="00000000" w:rsidRPr="00000000">
        <w:rPr>
          <w:rtl w:val="0"/>
        </w:rPr>
        <w:t xml:space="preserve">It is a public deed executed through the appropriate notarial procedure when required by law.</w:t>
      </w:r>
    </w:p>
    <w:p w:rsidR="00000000" w:rsidDel="00000000" w:rsidP="00000000" w:rsidRDefault="00000000" w:rsidRPr="00000000" w14:paraId="000019C1">
      <w:pPr>
        <w:pStyle w:val="Heading3"/>
        <w:keepNext w:val="0"/>
        <w:keepLines w:val="0"/>
        <w:spacing w:before="280" w:lineRule="auto"/>
        <w:rPr>
          <w:b w:val="1"/>
          <w:bCs w:val="1"/>
          <w:color w:val="000000"/>
          <w:sz w:val="26"/>
          <w:szCs w:val="26"/>
        </w:rPr>
      </w:pPr>
      <w:bookmarkStart w:colFirst="0" w:colLast="0" w:name="_v9azatc91t48" w:id="2089"/>
      <w:bookmarkEnd w:id="2089"/>
      <w:r w:rsidDel="00000000" w:rsidR="00000000" w:rsidRPr="00000000">
        <w:rPr>
          <w:b w:val="1"/>
          <w:bCs w:val="1"/>
          <w:color w:val="000000"/>
          <w:sz w:val="26"/>
          <w:szCs w:val="26"/>
          <w:rtl w:val="0"/>
        </w:rPr>
        <w:t xml:space="preserve">10. What is ITBI?</w:t>
      </w:r>
    </w:p>
    <w:p w:rsidR="00000000" w:rsidDel="00000000" w:rsidP="00000000" w:rsidRDefault="00000000" w:rsidRPr="00000000" w14:paraId="000019C2">
      <w:pPr>
        <w:spacing w:after="240" w:before="240" w:lineRule="auto"/>
        <w:rPr/>
      </w:pPr>
      <w:r w:rsidDel="00000000" w:rsidR="00000000" w:rsidRPr="00000000">
        <w:rPr>
          <w:rtl w:val="0"/>
        </w:rPr>
        <w:t xml:space="preserve">ITBI is a municipal tax generally associated with certain transfers of real estate.</w:t>
      </w:r>
    </w:p>
    <w:p w:rsidR="00000000" w:rsidDel="00000000" w:rsidP="00000000" w:rsidRDefault="00000000" w:rsidRPr="00000000" w14:paraId="000019C3">
      <w:pPr>
        <w:pStyle w:val="Heading3"/>
        <w:keepNext w:val="0"/>
        <w:keepLines w:val="0"/>
        <w:spacing w:before="280" w:lineRule="auto"/>
        <w:rPr>
          <w:b w:val="1"/>
          <w:bCs w:val="1"/>
          <w:color w:val="000000"/>
          <w:sz w:val="26"/>
          <w:szCs w:val="26"/>
        </w:rPr>
      </w:pPr>
      <w:bookmarkStart w:colFirst="0" w:colLast="0" w:name="_i75shp5qupjv" w:id="2090"/>
      <w:bookmarkEnd w:id="2090"/>
      <w:r w:rsidDel="00000000" w:rsidR="00000000" w:rsidRPr="00000000">
        <w:rPr>
          <w:b w:val="1"/>
          <w:bCs w:val="1"/>
          <w:color w:val="000000"/>
          <w:sz w:val="26"/>
          <w:szCs w:val="26"/>
          <w:rtl w:val="0"/>
        </w:rPr>
        <w:t xml:space="preserve">11. Can I buy property remotely?</w:t>
      </w:r>
    </w:p>
    <w:p w:rsidR="00000000" w:rsidDel="00000000" w:rsidP="00000000" w:rsidRDefault="00000000" w:rsidRPr="00000000" w14:paraId="000019C4">
      <w:pPr>
        <w:spacing w:after="240" w:before="240" w:lineRule="auto"/>
        <w:rPr/>
      </w:pPr>
      <w:r w:rsidDel="00000000" w:rsidR="00000000" w:rsidRPr="00000000">
        <w:rPr>
          <w:rtl w:val="0"/>
        </w:rPr>
        <w:t xml:space="preserve">Potentially, yes. Certain steps may be completed through authorized representation or electronic procedures, subject to applicable requirements.</w:t>
      </w:r>
    </w:p>
    <w:p w:rsidR="00000000" w:rsidDel="00000000" w:rsidP="00000000" w:rsidRDefault="00000000" w:rsidRPr="00000000" w14:paraId="000019C5">
      <w:pPr>
        <w:pStyle w:val="Heading3"/>
        <w:keepNext w:val="0"/>
        <w:keepLines w:val="0"/>
        <w:spacing w:before="280" w:lineRule="auto"/>
        <w:rPr>
          <w:b w:val="1"/>
          <w:bCs w:val="1"/>
          <w:color w:val="000000"/>
          <w:sz w:val="26"/>
          <w:szCs w:val="26"/>
        </w:rPr>
      </w:pPr>
      <w:bookmarkStart w:colFirst="0" w:colLast="0" w:name="_d7f04m1mlm8b" w:id="2091"/>
      <w:bookmarkEnd w:id="2091"/>
      <w:r w:rsidDel="00000000" w:rsidR="00000000" w:rsidRPr="00000000">
        <w:rPr>
          <w:b w:val="1"/>
          <w:bCs w:val="1"/>
          <w:color w:val="000000"/>
          <w:sz w:val="26"/>
          <w:szCs w:val="26"/>
          <w:rtl w:val="0"/>
        </w:rPr>
        <w:t xml:space="preserve">12. Can I use a power of attorney?</w:t>
      </w:r>
    </w:p>
    <w:p w:rsidR="00000000" w:rsidDel="00000000" w:rsidP="00000000" w:rsidRDefault="00000000" w:rsidRPr="00000000" w14:paraId="000019C6">
      <w:pPr>
        <w:spacing w:after="240" w:before="240" w:lineRule="auto"/>
        <w:rPr/>
      </w:pPr>
      <w:r w:rsidDel="00000000" w:rsidR="00000000" w:rsidRPr="00000000">
        <w:rPr>
          <w:rtl w:val="0"/>
        </w:rPr>
        <w:t xml:space="preserve">Yes, where legally appropriate. The document must grant the necessary powers and satisfy the relevant formalities.</w:t>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rajvv3qrwvap" w:id="2092"/>
      <w:bookmarkEnd w:id="2092"/>
      <w:r w:rsidDel="00000000" w:rsidR="00000000" w:rsidRPr="00000000">
        <w:rPr>
          <w:b w:val="1"/>
          <w:bCs w:val="1"/>
          <w:color w:val="000000"/>
          <w:sz w:val="26"/>
          <w:szCs w:val="26"/>
          <w:rtl w:val="0"/>
        </w:rPr>
        <w:t xml:space="preserve">13. Can foreigners buy rural land?</w:t>
      </w:r>
    </w:p>
    <w:p w:rsidR="00000000" w:rsidDel="00000000" w:rsidP="00000000" w:rsidRDefault="00000000" w:rsidRPr="00000000" w14:paraId="000019C8">
      <w:pPr>
        <w:spacing w:after="240" w:before="240" w:lineRule="auto"/>
        <w:rPr/>
      </w:pPr>
      <w:r w:rsidDel="00000000" w:rsidR="00000000" w:rsidRPr="00000000">
        <w:rPr>
          <w:rtl w:val="0"/>
        </w:rPr>
        <w:t xml:space="preserve">Foreign acquisition of rural land is subject to special restrictions and, in certain cases, authorization requirements.</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vkst21ffsjnk" w:id="2093"/>
      <w:bookmarkEnd w:id="2093"/>
      <w:r w:rsidDel="00000000" w:rsidR="00000000" w:rsidRPr="00000000">
        <w:rPr>
          <w:b w:val="1"/>
          <w:bCs w:val="1"/>
          <w:color w:val="000000"/>
          <w:sz w:val="26"/>
          <w:szCs w:val="26"/>
          <w:rtl w:val="0"/>
        </w:rPr>
        <w:t xml:space="preserve">14. Can I buy beachfront property?</w:t>
      </w:r>
    </w:p>
    <w:p w:rsidR="00000000" w:rsidDel="00000000" w:rsidP="00000000" w:rsidRDefault="00000000" w:rsidRPr="00000000" w14:paraId="000019CA">
      <w:pPr>
        <w:spacing w:after="240" w:before="240" w:lineRule="auto"/>
        <w:rPr/>
      </w:pPr>
      <w:r w:rsidDel="00000000" w:rsidR="00000000" w:rsidRPr="00000000">
        <w:rPr>
          <w:rtl w:val="0"/>
        </w:rPr>
        <w:t xml:space="preserve">Potentially, yes, but some coastal properties may be subject to special legal regimes and restrictions.</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ry8ce0p16s4q" w:id="2094"/>
      <w:bookmarkEnd w:id="2094"/>
      <w:r w:rsidDel="00000000" w:rsidR="00000000" w:rsidRPr="00000000">
        <w:rPr>
          <w:b w:val="1"/>
          <w:bCs w:val="1"/>
          <w:color w:val="000000"/>
          <w:sz w:val="26"/>
          <w:szCs w:val="26"/>
          <w:rtl w:val="0"/>
        </w:rPr>
        <w:t xml:space="preserve">15. Can I buy property through a Brazilian company?</w:t>
      </w:r>
    </w:p>
    <w:p w:rsidR="00000000" w:rsidDel="00000000" w:rsidP="00000000" w:rsidRDefault="00000000" w:rsidRPr="00000000" w14:paraId="000019CC">
      <w:pPr>
        <w:spacing w:after="240" w:before="240" w:lineRule="auto"/>
        <w:rPr/>
      </w:pPr>
      <w:r w:rsidDel="00000000" w:rsidR="00000000" w:rsidRPr="00000000">
        <w:rPr>
          <w:rtl w:val="0"/>
        </w:rPr>
        <w:t xml:space="preserve">Potentially, yes. Corporate ownership requires assessment of company formation, tax, regulatory, and ownership rules.</w:t>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ol9s92tx9icd" w:id="2095"/>
      <w:bookmarkEnd w:id="2095"/>
      <w:r w:rsidDel="00000000" w:rsidR="00000000" w:rsidRPr="00000000">
        <w:rPr>
          <w:b w:val="1"/>
          <w:bCs w:val="1"/>
          <w:color w:val="000000"/>
          <w:sz w:val="26"/>
          <w:szCs w:val="26"/>
          <w:rtl w:val="0"/>
        </w:rPr>
        <w:t xml:space="preserve">16. Can buying property give me Brazilian residency?</w:t>
      </w:r>
    </w:p>
    <w:p w:rsidR="00000000" w:rsidDel="00000000" w:rsidP="00000000" w:rsidRDefault="00000000" w:rsidRPr="00000000" w14:paraId="000019CE">
      <w:pPr>
        <w:spacing w:after="240" w:before="240" w:lineRule="auto"/>
        <w:rPr/>
      </w:pPr>
      <w:r w:rsidDel="00000000" w:rsidR="00000000" w:rsidRPr="00000000">
        <w:rPr>
          <w:rtl w:val="0"/>
        </w:rPr>
        <w:t xml:space="preserve">Certain qualifying investments may support residence authorization, but property ownership alone does not automatically confer immigration status.</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7te1gms6utjk" w:id="2096"/>
      <w:bookmarkEnd w:id="2096"/>
      <w:r w:rsidDel="00000000" w:rsidR="00000000" w:rsidRPr="00000000">
        <w:rPr>
          <w:b w:val="1"/>
          <w:bCs w:val="1"/>
          <w:color w:val="000000"/>
          <w:sz w:val="26"/>
          <w:szCs w:val="26"/>
          <w:rtl w:val="0"/>
        </w:rPr>
        <w:t xml:space="preserve">17. Can buying property give me Brazilian citizenship?</w:t>
      </w:r>
    </w:p>
    <w:p w:rsidR="00000000" w:rsidDel="00000000" w:rsidP="00000000" w:rsidRDefault="00000000" w:rsidRPr="00000000" w14:paraId="000019D0">
      <w:pPr>
        <w:spacing w:after="240" w:before="240" w:lineRule="auto"/>
        <w:rPr/>
      </w:pPr>
      <w:r w:rsidDel="00000000" w:rsidR="00000000" w:rsidRPr="00000000">
        <w:rPr>
          <w:rtl w:val="0"/>
        </w:rPr>
        <w:t xml:space="preserve">No. Brazilian citizenship is governed by separate constitutional and nationality requirements.</w:t>
      </w:r>
    </w:p>
    <w:p w:rsidR="00000000" w:rsidDel="00000000" w:rsidP="00000000" w:rsidRDefault="00000000" w:rsidRPr="00000000" w14:paraId="000019D1">
      <w:pPr>
        <w:pStyle w:val="Heading3"/>
        <w:keepNext w:val="0"/>
        <w:keepLines w:val="0"/>
        <w:spacing w:before="280" w:lineRule="auto"/>
        <w:rPr>
          <w:b w:val="1"/>
          <w:bCs w:val="1"/>
          <w:color w:val="000000"/>
          <w:sz w:val="26"/>
          <w:szCs w:val="26"/>
        </w:rPr>
      </w:pPr>
      <w:bookmarkStart w:colFirst="0" w:colLast="0" w:name="_jmdv1gwy4lfs" w:id="2097"/>
      <w:bookmarkEnd w:id="2097"/>
      <w:r w:rsidDel="00000000" w:rsidR="00000000" w:rsidRPr="00000000">
        <w:rPr>
          <w:b w:val="1"/>
          <w:bCs w:val="1"/>
          <w:color w:val="000000"/>
          <w:sz w:val="26"/>
          <w:szCs w:val="26"/>
          <w:rtl w:val="0"/>
        </w:rPr>
        <w:t xml:space="preserve">18. Can I buy an apartment under construction?</w:t>
      </w:r>
    </w:p>
    <w:p w:rsidR="00000000" w:rsidDel="00000000" w:rsidP="00000000" w:rsidRDefault="00000000" w:rsidRPr="00000000" w14:paraId="000019D2">
      <w:pPr>
        <w:spacing w:after="240" w:before="240" w:lineRule="auto"/>
        <w:rPr/>
      </w:pPr>
      <w:r w:rsidDel="00000000" w:rsidR="00000000" w:rsidRPr="00000000">
        <w:rPr>
          <w:rtl w:val="0"/>
        </w:rPr>
        <w:t xml:space="preserve">Yes, subject to the applicable rules. Off-plan transactions require careful review of developer documentation and contractual obligations.</w:t>
      </w:r>
    </w:p>
    <w:p w:rsidR="00000000" w:rsidDel="00000000" w:rsidP="00000000" w:rsidRDefault="00000000" w:rsidRPr="00000000" w14:paraId="000019D3">
      <w:pPr>
        <w:pStyle w:val="Heading3"/>
        <w:keepNext w:val="0"/>
        <w:keepLines w:val="0"/>
        <w:spacing w:before="280" w:lineRule="auto"/>
        <w:rPr>
          <w:b w:val="1"/>
          <w:bCs w:val="1"/>
          <w:color w:val="000000"/>
          <w:sz w:val="26"/>
          <w:szCs w:val="26"/>
        </w:rPr>
      </w:pPr>
      <w:bookmarkStart w:colFirst="0" w:colLast="0" w:name="_xj6h3qd2n1s4" w:id="2098"/>
      <w:bookmarkEnd w:id="2098"/>
      <w:r w:rsidDel="00000000" w:rsidR="00000000" w:rsidRPr="00000000">
        <w:rPr>
          <w:b w:val="1"/>
          <w:bCs w:val="1"/>
          <w:color w:val="000000"/>
          <w:sz w:val="26"/>
          <w:szCs w:val="26"/>
          <w:rtl w:val="0"/>
        </w:rPr>
        <w:t xml:space="preserve">19. Can I sell property while living abroad?</w:t>
      </w:r>
    </w:p>
    <w:p w:rsidR="00000000" w:rsidDel="00000000" w:rsidP="00000000" w:rsidRDefault="00000000" w:rsidRPr="00000000" w14:paraId="000019D4">
      <w:pPr>
        <w:spacing w:after="240" w:before="240" w:lineRule="auto"/>
        <w:rPr/>
      </w:pPr>
      <w:r w:rsidDel="00000000" w:rsidR="00000000" w:rsidRPr="00000000">
        <w:rPr>
          <w:rtl w:val="0"/>
        </w:rPr>
        <w:t xml:space="preserve">Potentially, yes. Authorized representation and appropriate documentation may permit certain sale procedures without the owner's physical presence.</w:t>
      </w:r>
    </w:p>
    <w:p w:rsidR="00000000" w:rsidDel="00000000" w:rsidP="00000000" w:rsidRDefault="00000000" w:rsidRPr="00000000" w14:paraId="000019D5">
      <w:pPr>
        <w:pStyle w:val="Heading3"/>
        <w:keepNext w:val="0"/>
        <w:keepLines w:val="0"/>
        <w:spacing w:before="280" w:lineRule="auto"/>
        <w:rPr>
          <w:b w:val="1"/>
          <w:bCs w:val="1"/>
          <w:color w:val="000000"/>
          <w:sz w:val="26"/>
          <w:szCs w:val="26"/>
        </w:rPr>
      </w:pPr>
      <w:bookmarkStart w:colFirst="0" w:colLast="0" w:name="_b8k8kupyf5ho" w:id="2099"/>
      <w:bookmarkEnd w:id="2099"/>
      <w:r w:rsidDel="00000000" w:rsidR="00000000" w:rsidRPr="00000000">
        <w:rPr>
          <w:b w:val="1"/>
          <w:bCs w:val="1"/>
          <w:color w:val="000000"/>
          <w:sz w:val="26"/>
          <w:szCs w:val="26"/>
          <w:rtl w:val="0"/>
        </w:rPr>
        <w:t xml:space="preserve">20. Do I pay capital gains tax when selling?</w:t>
      </w:r>
    </w:p>
    <w:p w:rsidR="00000000" w:rsidDel="00000000" w:rsidP="00000000" w:rsidRDefault="00000000" w:rsidRPr="00000000" w14:paraId="000019D6">
      <w:pPr>
        <w:spacing w:after="240" w:before="240" w:lineRule="auto"/>
        <w:rPr/>
      </w:pPr>
      <w:r w:rsidDel="00000000" w:rsidR="00000000" w:rsidRPr="00000000">
        <w:rPr>
          <w:rtl w:val="0"/>
        </w:rPr>
        <w:t xml:space="preserve">Capital gains tax may apply depending on the transaction and the seller's circumstances.</w:t>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x1prw6czck88" w:id="2100"/>
      <w:bookmarkEnd w:id="2100"/>
      <w:r w:rsidDel="00000000" w:rsidR="00000000" w:rsidRPr="00000000">
        <w:rPr>
          <w:b w:val="1"/>
          <w:bCs w:val="1"/>
          <w:color w:val="000000"/>
          <w:sz w:val="26"/>
          <w:szCs w:val="26"/>
          <w:rtl w:val="0"/>
        </w:rPr>
        <w:t xml:space="preserve">21. What if the property has unpaid taxes?</w:t>
      </w:r>
    </w:p>
    <w:p w:rsidR="00000000" w:rsidDel="00000000" w:rsidP="00000000" w:rsidRDefault="00000000" w:rsidRPr="00000000" w14:paraId="000019D8">
      <w:pPr>
        <w:spacing w:after="240" w:before="240" w:lineRule="auto"/>
        <w:rPr/>
      </w:pPr>
      <w:r w:rsidDel="00000000" w:rsidR="00000000" w:rsidRPr="00000000">
        <w:rPr>
          <w:rtl w:val="0"/>
        </w:rPr>
        <w:t xml:space="preserve">Outstanding obligations may create legal or financial risks that should be assessed before closing.</w:t>
      </w:r>
    </w:p>
    <w:p w:rsidR="00000000" w:rsidDel="00000000" w:rsidP="00000000" w:rsidRDefault="00000000" w:rsidRPr="00000000" w14:paraId="000019D9">
      <w:pPr>
        <w:pStyle w:val="Heading3"/>
        <w:keepNext w:val="0"/>
        <w:keepLines w:val="0"/>
        <w:spacing w:before="280" w:lineRule="auto"/>
        <w:rPr>
          <w:b w:val="1"/>
          <w:bCs w:val="1"/>
          <w:color w:val="000000"/>
          <w:sz w:val="26"/>
          <w:szCs w:val="26"/>
        </w:rPr>
      </w:pPr>
      <w:bookmarkStart w:colFirst="0" w:colLast="0" w:name="_oy73gjs23ltu" w:id="2101"/>
      <w:bookmarkEnd w:id="2101"/>
      <w:r w:rsidDel="00000000" w:rsidR="00000000" w:rsidRPr="00000000">
        <w:rPr>
          <w:b w:val="1"/>
          <w:bCs w:val="1"/>
          <w:color w:val="000000"/>
          <w:sz w:val="26"/>
          <w:szCs w:val="26"/>
          <w:rtl w:val="0"/>
        </w:rPr>
        <w:t xml:space="preserve">22. What if the seller refuses to transfer the property?</w:t>
      </w:r>
    </w:p>
    <w:p w:rsidR="00000000" w:rsidDel="00000000" w:rsidP="00000000" w:rsidRDefault="00000000" w:rsidRPr="00000000" w14:paraId="000019DA">
      <w:pPr>
        <w:spacing w:after="240" w:before="240" w:lineRule="auto"/>
        <w:rPr/>
      </w:pPr>
      <w:r w:rsidDel="00000000" w:rsidR="00000000" w:rsidRPr="00000000">
        <w:rPr>
          <w:rtl w:val="0"/>
        </w:rPr>
        <w:t xml:space="preserve">The available legal remedies depend on the agreement, evidence, and circumstances.</w:t>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ambi4f3k545k" w:id="2102"/>
      <w:bookmarkEnd w:id="2102"/>
      <w:r w:rsidDel="00000000" w:rsidR="00000000" w:rsidRPr="00000000">
        <w:rPr>
          <w:b w:val="1"/>
          <w:bCs w:val="1"/>
          <w:color w:val="000000"/>
          <w:sz w:val="26"/>
          <w:szCs w:val="26"/>
          <w:rtl w:val="0"/>
        </w:rPr>
        <w:t xml:space="preserve">23. What if a developer delays delivery?</w:t>
      </w:r>
    </w:p>
    <w:p w:rsidR="00000000" w:rsidDel="00000000" w:rsidP="00000000" w:rsidRDefault="00000000" w:rsidRPr="00000000" w14:paraId="000019DC">
      <w:pPr>
        <w:spacing w:after="240" w:before="240" w:lineRule="auto"/>
        <w:rPr/>
      </w:pPr>
      <w:r w:rsidDel="00000000" w:rsidR="00000000" w:rsidRPr="00000000">
        <w:rPr>
          <w:rtl w:val="0"/>
        </w:rPr>
        <w:t xml:space="preserve">Contractual or statutory remedies may be available, depending on the circumstances.</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mkrjps6nrxb7" w:id="2103"/>
      <w:bookmarkEnd w:id="2103"/>
      <w:r w:rsidDel="00000000" w:rsidR="00000000" w:rsidRPr="00000000">
        <w:rPr>
          <w:b w:val="1"/>
          <w:bCs w:val="1"/>
          <w:color w:val="000000"/>
          <w:sz w:val="26"/>
          <w:szCs w:val="26"/>
          <w:rtl w:val="0"/>
        </w:rPr>
        <w:t xml:space="preserve">24. Can a lawyer help with property disputes?</w:t>
      </w:r>
    </w:p>
    <w:p w:rsidR="00000000" w:rsidDel="00000000" w:rsidP="00000000" w:rsidRDefault="00000000" w:rsidRPr="00000000" w14:paraId="000019DE">
      <w:pPr>
        <w:spacing w:after="240" w:before="240" w:lineRule="auto"/>
        <w:rPr/>
      </w:pPr>
      <w:r w:rsidDel="00000000" w:rsidR="00000000" w:rsidRPr="00000000">
        <w:rPr>
          <w:rtl w:val="0"/>
        </w:rPr>
        <w:t xml:space="preserve">Yes. A Brazilian lawyer may assist with negotiations, administrative procedures, and judicial proceedings.</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72yc22t1tjr0" w:id="2104"/>
      <w:bookmarkEnd w:id="2104"/>
      <w:r w:rsidDel="00000000" w:rsidR="00000000" w:rsidRPr="00000000">
        <w:rPr>
          <w:b w:val="1"/>
          <w:bCs w:val="1"/>
          <w:color w:val="000000"/>
          <w:sz w:val="26"/>
          <w:szCs w:val="26"/>
          <w:rtl w:val="0"/>
        </w:rPr>
        <w:t xml:space="preserve">25. How much does legal assistance cost?</w:t>
      </w:r>
    </w:p>
    <w:p w:rsidR="00000000" w:rsidDel="00000000" w:rsidP="00000000" w:rsidRDefault="00000000" w:rsidRPr="00000000" w14:paraId="000019E0">
      <w:pPr>
        <w:spacing w:after="240" w:before="240" w:lineRule="auto"/>
        <w:rPr/>
      </w:pPr>
      <w:r w:rsidDel="00000000" w:rsidR="00000000" w:rsidRPr="00000000">
        <w:rPr>
          <w:rtl w:val="0"/>
        </w:rPr>
        <w:t xml:space="preserve">Professional fees depend on the property, transaction value, complexity, and scope of services.</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3lamm74tsv94" w:id="2105"/>
      <w:bookmarkEnd w:id="2105"/>
      <w:r w:rsidDel="00000000" w:rsidR="00000000" w:rsidRPr="00000000">
        <w:rPr>
          <w:b w:val="1"/>
          <w:bCs w:val="1"/>
          <w:color w:val="000000"/>
          <w:sz w:val="26"/>
          <w:szCs w:val="26"/>
          <w:rtl w:val="0"/>
        </w:rPr>
        <w:t xml:space="preserve">26. Does Caspani Lawyers offer consultations online?</w:t>
      </w:r>
    </w:p>
    <w:p w:rsidR="00000000" w:rsidDel="00000000" w:rsidP="00000000" w:rsidRDefault="00000000" w:rsidRPr="00000000" w14:paraId="000019E2">
      <w:pPr>
        <w:spacing w:after="240" w:before="240" w:lineRule="auto"/>
        <w:rPr/>
      </w:pPr>
      <w:r w:rsidDel="00000000" w:rsidR="00000000" w:rsidRPr="00000000">
        <w:rPr>
          <w:rtl w:val="0"/>
        </w:rPr>
        <w:t xml:space="preserve">Yes. Legal consultations are conducted online by appointment and are paid.</w:t>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85qlv1ya0ecc" w:id="2106"/>
      <w:bookmarkEnd w:id="2106"/>
      <w:r w:rsidDel="00000000" w:rsidR="00000000" w:rsidRPr="00000000">
        <w:rPr>
          <w:b w:val="1"/>
          <w:bCs w:val="1"/>
          <w:color w:val="000000"/>
          <w:sz w:val="26"/>
          <w:szCs w:val="26"/>
          <w:rtl w:val="0"/>
        </w:rPr>
        <w:t xml:space="preserve">27. Can you help with both property investment and immigration?</w:t>
      </w:r>
    </w:p>
    <w:p w:rsidR="00000000" w:rsidDel="00000000" w:rsidP="00000000" w:rsidRDefault="00000000" w:rsidRPr="00000000" w14:paraId="000019E4">
      <w:pPr>
        <w:spacing w:after="240" w:before="240" w:lineRule="auto"/>
        <w:rPr/>
      </w:pPr>
      <w:r w:rsidDel="00000000" w:rsidR="00000000" w:rsidRPr="00000000">
        <w:rPr>
          <w:rtl w:val="0"/>
        </w:rPr>
        <w:t xml:space="preserve">Yes. We can assess the legal relationship between qualifying real estate investment and Brazilian immigration procedures.</w:t>
      </w:r>
    </w:p>
    <w:p w:rsidR="00000000" w:rsidDel="00000000" w:rsidP="00000000" w:rsidRDefault="00000000" w:rsidRPr="00000000" w14:paraId="000019E5">
      <w:pPr>
        <w:pStyle w:val="Heading3"/>
        <w:keepNext w:val="0"/>
        <w:keepLines w:val="0"/>
        <w:spacing w:before="280" w:lineRule="auto"/>
        <w:rPr>
          <w:b w:val="1"/>
          <w:bCs w:val="1"/>
          <w:color w:val="000000"/>
          <w:sz w:val="26"/>
          <w:szCs w:val="26"/>
        </w:rPr>
      </w:pPr>
      <w:bookmarkStart w:colFirst="0" w:colLast="0" w:name="_3xrcyfo00epm" w:id="2107"/>
      <w:bookmarkEnd w:id="2107"/>
      <w:r w:rsidDel="00000000" w:rsidR="00000000" w:rsidRPr="00000000">
        <w:rPr>
          <w:b w:val="1"/>
          <w:bCs w:val="1"/>
          <w:color w:val="000000"/>
          <w:sz w:val="26"/>
          <w:szCs w:val="26"/>
          <w:rtl w:val="0"/>
        </w:rPr>
        <w:t xml:space="preserve">28. How do I get started?</w:t>
      </w:r>
    </w:p>
    <w:p w:rsidR="00000000" w:rsidDel="00000000" w:rsidP="00000000" w:rsidRDefault="00000000" w:rsidRPr="00000000" w14:paraId="000019E6">
      <w:pPr>
        <w:spacing w:after="240" w:before="240" w:lineRule="auto"/>
        <w:rPr/>
      </w:pPr>
      <w:r w:rsidDel="00000000" w:rsidR="00000000" w:rsidRPr="00000000">
        <w:rPr>
          <w:rtl w:val="0"/>
        </w:rPr>
        <w:t xml:space="preserve">Schedule a paid legal consultation so the relevant facts, documents, and proposed scope of services can be assessed.</w:t>
      </w:r>
    </w:p>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2"/>
        <w:keepNext w:val="0"/>
        <w:keepLines w:val="0"/>
        <w:spacing w:after="80" w:lineRule="auto"/>
        <w:rPr>
          <w:b w:val="1"/>
          <w:bCs w:val="1"/>
          <w:sz w:val="34"/>
          <w:szCs w:val="34"/>
        </w:rPr>
      </w:pPr>
      <w:bookmarkStart w:colFirst="0" w:colLast="0" w:name="_4xxma1h02uak" w:id="2108"/>
      <w:bookmarkEnd w:id="2108"/>
      <w:r w:rsidDel="00000000" w:rsidR="00000000" w:rsidRPr="00000000">
        <w:rPr>
          <w:b w:val="1"/>
          <w:bCs w:val="1"/>
          <w:sz w:val="34"/>
          <w:szCs w:val="34"/>
          <w:rtl w:val="0"/>
        </w:rPr>
        <w:t xml:space="preserve">READY TO BUY, SELL OR INVEST IN BRAZIL?</w:t>
      </w:r>
    </w:p>
    <w:p w:rsidR="00000000" w:rsidDel="00000000" w:rsidP="00000000" w:rsidRDefault="00000000" w:rsidRPr="00000000" w14:paraId="000019E9">
      <w:pPr>
        <w:pStyle w:val="Heading1"/>
        <w:keepNext w:val="0"/>
        <w:keepLines w:val="0"/>
        <w:spacing w:before="480" w:lineRule="auto"/>
        <w:rPr>
          <w:b w:val="1"/>
          <w:bCs w:val="1"/>
          <w:sz w:val="46"/>
          <w:szCs w:val="46"/>
        </w:rPr>
      </w:pPr>
      <w:bookmarkStart w:colFirst="0" w:colLast="0" w:name="_qh5sel9azkbm" w:id="2109"/>
      <w:bookmarkEnd w:id="2109"/>
      <w:r w:rsidDel="00000000" w:rsidR="00000000" w:rsidRPr="00000000">
        <w:rPr>
          <w:b w:val="1"/>
          <w:bCs w:val="1"/>
          <w:sz w:val="46"/>
          <w:szCs w:val="46"/>
          <w:rtl w:val="0"/>
        </w:rPr>
        <w:t xml:space="preserve">Your Brazilian Real Estate Investment Deserves Careful Legal Planning</w:t>
      </w:r>
    </w:p>
    <w:p w:rsidR="00000000" w:rsidDel="00000000" w:rsidP="00000000" w:rsidRDefault="00000000" w:rsidRPr="00000000" w14:paraId="000019EA">
      <w:pPr>
        <w:spacing w:after="240" w:before="240" w:lineRule="auto"/>
        <w:rPr/>
      </w:pPr>
      <w:r w:rsidDel="00000000" w:rsidR="00000000" w:rsidRPr="00000000">
        <w:rPr>
          <w:rtl w:val="0"/>
        </w:rPr>
        <w:t xml:space="preserve">Whether you are acquiring a luxury apartment, purchasing a family residence, selling an existing property, or exploring real estate investment opportunities, understanding the legal requirements is essential.</w:t>
      </w:r>
    </w:p>
    <w:p w:rsidR="00000000" w:rsidDel="00000000" w:rsidP="00000000" w:rsidRDefault="00000000" w:rsidRPr="00000000" w14:paraId="000019EB">
      <w:pPr>
        <w:spacing w:after="240" w:before="240" w:lineRule="auto"/>
        <w:rPr/>
      </w:pPr>
      <w:r w:rsidDel="00000000" w:rsidR="00000000" w:rsidRPr="00000000">
        <w:rPr>
          <w:rtl w:val="0"/>
        </w:rPr>
        <w:t xml:space="preserve">At Caspani Lawyers, we assist international clients with Brazilian property law, transaction documentation, legal due diligence, and related immigration considerations.</w:t>
      </w:r>
    </w:p>
    <w:p w:rsidR="00000000" w:rsidDel="00000000" w:rsidP="00000000" w:rsidRDefault="00000000" w:rsidRPr="00000000" w14:paraId="000019EC">
      <w:pPr>
        <w:spacing w:after="240" w:before="240" w:lineRule="auto"/>
        <w:rPr/>
      </w:pPr>
      <w:r w:rsidDel="00000000" w:rsidR="00000000" w:rsidRPr="00000000">
        <w:rPr>
          <w:rtl w:val="0"/>
        </w:rPr>
        <w:t xml:space="preserve">Our objective is to help you understand the legal risks, evaluate the available options, and complete the appropriate procedures with professional guidance.</w:t>
      </w:r>
    </w:p>
    <w:p w:rsidR="00000000" w:rsidDel="00000000" w:rsidP="00000000" w:rsidRDefault="00000000" w:rsidRPr="00000000" w14:paraId="000019ED">
      <w:pPr>
        <w:spacing w:after="240" w:before="240" w:lineRule="auto"/>
        <w:rPr>
          <w:b w:val="1"/>
          <w:bCs w:val="1"/>
        </w:rPr>
      </w:pPr>
      <w:r w:rsidDel="00000000" w:rsidR="00000000" w:rsidRPr="00000000">
        <w:rPr>
          <w:b w:val="1"/>
          <w:bCs w:val="1"/>
          <w:rtl w:val="0"/>
        </w:rPr>
        <w:t xml:space="preserve">[Book Your Real Estate Legal Consultation]</w:t>
      </w:r>
    </w:p>
    <w:p w:rsidR="00000000" w:rsidDel="00000000" w:rsidP="00000000" w:rsidRDefault="00000000" w:rsidRPr="00000000" w14:paraId="000019E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9F1">
      <w:pPr>
        <w:spacing w:after="240" w:before="240" w:lineRule="auto"/>
        <w:rPr>
          <w:i w:val="1"/>
          <w:iCs w:val="1"/>
        </w:rPr>
      </w:pPr>
      <w:r w:rsidDel="00000000" w:rsidR="00000000" w:rsidRPr="00000000">
        <w:rPr>
          <w:i w:val="1"/>
          <w:iCs w:val="1"/>
          <w:rtl w:val="0"/>
        </w:rPr>
        <w:t xml:space="preserve">Brazilian Real Estate Lawyers | Foreign Property Buyers | Real Estate Due Diligence | Property Purchase and Sale | Real Estate Investment | Brazilian Property Law</w:t>
      </w:r>
    </w:p>
    <w:p w:rsidR="00000000" w:rsidDel="00000000" w:rsidP="00000000" w:rsidRDefault="00000000" w:rsidRPr="00000000" w14:paraId="000019F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financial, or tax advice. Real estate transactions depend on the property's location, classification, ownership records, parties, and applicable legislation. Foreign acquisition of certain rural, border, and specially regulated properties may be restricted. Property ownership does not automatically grant Brazilian residence or citizenship. Legal representation, transaction outcomes, investment returns, and processing times cannot be guaranteed. Reading this page does not establish an attorney-client relationship.</w:t>
      </w:r>
    </w:p>
    <w:p w:rsidR="00000000" w:rsidDel="00000000" w:rsidP="00000000" w:rsidRDefault="00000000" w:rsidRPr="00000000" w14:paraId="000019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4n8w35hwz10" w:id="2110"/>
      <w:bookmarkEnd w:id="2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Purchase Support</w:t>
      </w:r>
      <w:r w:rsidDel="00000000" w:rsidR="00000000" w:rsidRPr="00000000">
        <w:rPr>
          <w:rtl w:val="0"/>
        </w:rPr>
      </w:r>
    </w:p>
    <w:p w:rsidR="00000000" w:rsidDel="00000000" w:rsidP="00000000" w:rsidRDefault="00000000" w:rsidRPr="00000000" w14:paraId="000019F5">
      <w:pPr>
        <w:pStyle w:val="Heading1"/>
        <w:keepNext w:val="0"/>
        <w:keepLines w:val="0"/>
        <w:spacing w:before="480" w:lineRule="auto"/>
        <w:rPr>
          <w:b w:val="1"/>
          <w:bCs w:val="1"/>
          <w:sz w:val="46"/>
          <w:szCs w:val="46"/>
        </w:rPr>
      </w:pPr>
      <w:bookmarkStart w:colFirst="0" w:colLast="0" w:name="_r7w75cova47v" w:id="2111"/>
      <w:bookmarkEnd w:id="2111"/>
      <w:r w:rsidDel="00000000" w:rsidR="00000000" w:rsidRPr="00000000">
        <w:rPr>
          <w:b w:val="1"/>
          <w:bCs w:val="1"/>
          <w:sz w:val="46"/>
          <w:szCs w:val="46"/>
          <w:rtl w:val="0"/>
        </w:rPr>
        <w:t xml:space="preserve">CASPANI LAWYERS</w:t>
      </w:r>
    </w:p>
    <w:p w:rsidR="00000000" w:rsidDel="00000000" w:rsidP="00000000" w:rsidRDefault="00000000" w:rsidRPr="00000000" w14:paraId="000019F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9F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spacing w:after="240" w:before="240" w:lineRule="auto"/>
        <w:rPr/>
      </w:pPr>
      <w:r w:rsidDel="00000000" w:rsidR="00000000" w:rsidRPr="00000000">
        <w:rPr>
          <w:rtl w:val="0"/>
        </w:rPr>
        <w:t xml:space="preserve">RECOMMENDED URL</w:t>
      </w:r>
    </w:p>
    <w:p w:rsidR="00000000" w:rsidDel="00000000" w:rsidP="00000000" w:rsidRDefault="00000000" w:rsidRPr="00000000" w14:paraId="000019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/services/real-estate/purchase-support/</w:t>
      </w:r>
    </w:p>
    <w:p w:rsidR="00000000" w:rsidDel="00000000" w:rsidP="00000000" w:rsidRDefault="00000000" w:rsidRPr="00000000" w14:paraId="00001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spacing w:after="240" w:before="240" w:lineRule="auto"/>
        <w:rPr>
          <w:b w:val="1"/>
          <w:bCs w:val="1"/>
        </w:rPr>
      </w:pPr>
      <w:r w:rsidDel="00000000" w:rsidR="00000000" w:rsidRPr="00000000">
        <w:rPr>
          <w:b w:val="1"/>
          <w:bCs w:val="1"/>
          <w:rtl w:val="0"/>
        </w:rPr>
        <w:t xml:space="preserve">SERVICES &gt; REAL ESTATE LAW &gt; PROPERTY PURCHASE SUPPORT</w:t>
      </w:r>
    </w:p>
    <w:p w:rsidR="00000000" w:rsidDel="00000000" w:rsidP="00000000" w:rsidRDefault="00000000" w:rsidRPr="00000000" w14:paraId="000019FD">
      <w:pPr>
        <w:pStyle w:val="Heading1"/>
        <w:keepNext w:val="0"/>
        <w:keepLines w:val="0"/>
        <w:spacing w:before="480" w:lineRule="auto"/>
        <w:rPr>
          <w:b w:val="1"/>
          <w:bCs w:val="1"/>
          <w:sz w:val="46"/>
          <w:szCs w:val="46"/>
        </w:rPr>
      </w:pPr>
      <w:bookmarkStart w:colFirst="0" w:colLast="0" w:name="_bbi96if5mcak" w:id="2112"/>
      <w:bookmarkEnd w:id="2112"/>
      <w:r w:rsidDel="00000000" w:rsidR="00000000" w:rsidRPr="00000000">
        <w:rPr>
          <w:b w:val="1"/>
          <w:bCs w:val="1"/>
          <w:sz w:val="46"/>
          <w:szCs w:val="46"/>
          <w:rtl w:val="0"/>
        </w:rPr>
        <w:t xml:space="preserve">Buying Property in Brazil – Full Legal Support for Foreign Buyers</w:t>
      </w:r>
    </w:p>
    <w:p w:rsidR="00000000" w:rsidDel="00000000" w:rsidP="00000000" w:rsidRDefault="00000000" w:rsidRPr="00000000" w14:paraId="000019FE">
      <w:pPr>
        <w:spacing w:after="240" w:before="240" w:lineRule="auto"/>
        <w:rPr>
          <w:b w:val="1"/>
          <w:bCs w:val="1"/>
        </w:rPr>
      </w:pPr>
      <w:r w:rsidDel="00000000" w:rsidR="00000000" w:rsidRPr="00000000">
        <w:rPr>
          <w:b w:val="1"/>
          <w:bCs w:val="1"/>
          <w:rtl w:val="0"/>
        </w:rPr>
        <w:t xml:space="preserve">From your first property offer to registered ownership. Legal guidance for every critical step.</w:t>
      </w:r>
    </w:p>
    <w:p w:rsidR="00000000" w:rsidDel="00000000" w:rsidP="00000000" w:rsidRDefault="00000000" w:rsidRPr="00000000" w14:paraId="000019FF">
      <w:pPr>
        <w:spacing w:after="240" w:before="240" w:lineRule="auto"/>
        <w:rPr/>
      </w:pPr>
      <w:r w:rsidDel="00000000" w:rsidR="00000000" w:rsidRPr="00000000">
        <w:rPr>
          <w:rtl w:val="0"/>
        </w:rPr>
        <w:t xml:space="preserve">Buying a property in Brazil can be an important personal or financial decision. Whether you are purchasing a beachfront apartment, a family residence, a luxury villa, or an investment property, understanding the Brazilian legal system is essential.</w:t>
      </w:r>
    </w:p>
    <w:p w:rsidR="00000000" w:rsidDel="00000000" w:rsidP="00000000" w:rsidRDefault="00000000" w:rsidRPr="00000000" w14:paraId="00001A00">
      <w:pPr>
        <w:spacing w:after="240" w:before="240" w:lineRule="auto"/>
        <w:rPr/>
      </w:pPr>
      <w:r w:rsidDel="00000000" w:rsidR="00000000" w:rsidRPr="00000000">
        <w:rPr>
          <w:rtl w:val="0"/>
        </w:rPr>
        <w:t xml:space="preserve">For international buyers, the transaction often involves additional considerations: obtaining a CPF, preparing foreign documents, arranging international payments, verifying the seller, reviewing contracts in Portuguese, and completing the appropriate notarial and property registration procedures.</w:t>
      </w:r>
    </w:p>
    <w:p w:rsidR="00000000" w:rsidDel="00000000" w:rsidP="00000000" w:rsidRDefault="00000000" w:rsidRPr="00000000" w14:paraId="00001A01">
      <w:pPr>
        <w:spacing w:after="240" w:before="240" w:lineRule="auto"/>
        <w:rPr/>
      </w:pPr>
      <w:r w:rsidDel="00000000" w:rsidR="00000000" w:rsidRPr="00000000">
        <w:rPr>
          <w:rtl w:val="0"/>
        </w:rPr>
        <w:t xml:space="preserve">A property that looks attractive may still carry undisclosed debts, ownership restrictions, unresolved inheritance issues, or contractual risks.</w:t>
      </w:r>
    </w:p>
    <w:p w:rsidR="00000000" w:rsidDel="00000000" w:rsidP="00000000" w:rsidRDefault="00000000" w:rsidRPr="00000000" w14:paraId="00001A0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for foreign individuals and investors acquiring real estate in Brazil.</w:t>
      </w:r>
    </w:p>
    <w:p w:rsidR="00000000" w:rsidDel="00000000" w:rsidP="00000000" w:rsidRDefault="00000000" w:rsidRPr="00000000" w14:paraId="00001A03">
      <w:pPr>
        <w:spacing w:after="240" w:before="240" w:lineRule="auto"/>
        <w:rPr/>
      </w:pPr>
      <w:r w:rsidDel="00000000" w:rsidR="00000000" w:rsidRPr="00000000">
        <w:rPr>
          <w:rtl w:val="0"/>
        </w:rPr>
        <w:t xml:space="preserve">Our property purchase support services can cover the transaction from preliminary legal assessment and due diligence to contract preparation, closing coordination, and registration of ownership.</w:t>
      </w:r>
    </w:p>
    <w:p w:rsidR="00000000" w:rsidDel="00000000" w:rsidP="00000000" w:rsidRDefault="00000000" w:rsidRPr="00000000" w14:paraId="00001A04">
      <w:pPr>
        <w:spacing w:after="240" w:before="240" w:lineRule="auto"/>
        <w:rPr>
          <w:b w:val="1"/>
          <w:bCs w:val="1"/>
        </w:rPr>
      </w:pPr>
      <w:r w:rsidDel="00000000" w:rsidR="00000000" w:rsidRPr="00000000">
        <w:rPr>
          <w:b w:val="1"/>
          <w:bCs w:val="1"/>
          <w:rtl w:val="0"/>
        </w:rPr>
        <w:t xml:space="preserve">Your investment deserves more than a signed contract. It deserves a legally sound acquisition process.</w:t>
      </w:r>
    </w:p>
    <w:p w:rsidR="00000000" w:rsidDel="00000000" w:rsidP="00000000" w:rsidRDefault="00000000" w:rsidRPr="00000000" w14:paraId="00001A05">
      <w:pPr>
        <w:spacing w:after="240" w:before="240" w:lineRule="auto"/>
        <w:rPr>
          <w:b w:val="1"/>
          <w:bCs w:val="1"/>
        </w:rPr>
      </w:pPr>
      <w:r w:rsidDel="00000000" w:rsidR="00000000" w:rsidRPr="00000000">
        <w:rPr>
          <w:b w:val="1"/>
          <w:bCs w:val="1"/>
          <w:rtl w:val="0"/>
        </w:rPr>
        <w:t xml:space="preserve">[Book Your Property Purchase Consultation]</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[Explore Our Legal Services]</w:t>
      </w:r>
    </w:p>
    <w:p w:rsidR="00000000" w:rsidDel="00000000" w:rsidP="00000000" w:rsidRDefault="00000000" w:rsidRPr="00000000" w14:paraId="00001A07">
      <w:pPr>
        <w:spacing w:after="240" w:before="240" w:lineRule="auto"/>
        <w:rPr/>
      </w:pPr>
      <w:r w:rsidDel="00000000" w:rsidR="00000000" w:rsidRPr="00000000">
        <w:rPr>
          <w:rtl w:val="0"/>
        </w:rPr>
        <w:t xml:space="preserve">Brazilian Real Estate Law | Foreign Buyers | Property Due Diligence | Purchase Agreements | Remote Transactions</w:t>
      </w:r>
    </w:p>
    <w:p w:rsidR="00000000" w:rsidDel="00000000" w:rsidP="00000000" w:rsidRDefault="00000000" w:rsidRPr="00000000" w14:paraId="00001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r8p1xfxf2q0n" w:id="2113"/>
      <w:bookmarkEnd w:id="2113"/>
      <w:r w:rsidDel="00000000" w:rsidR="00000000" w:rsidRPr="00000000">
        <w:rPr>
          <w:b w:val="1"/>
          <w:bCs w:val="1"/>
          <w:sz w:val="34"/>
          <w:szCs w:val="34"/>
          <w:rtl w:val="0"/>
        </w:rPr>
        <w:t xml:space="preserve">FULL-SERVICE PROPERTY PURCHASE SUPPORT</w:t>
      </w:r>
    </w:p>
    <w:p w:rsidR="00000000" w:rsidDel="00000000" w:rsidP="00000000" w:rsidRDefault="00000000" w:rsidRPr="00000000" w14:paraId="00001A0C">
      <w:pPr>
        <w:pStyle w:val="Heading1"/>
        <w:keepNext w:val="0"/>
        <w:keepLines w:val="0"/>
        <w:spacing w:before="480" w:lineRule="auto"/>
        <w:rPr>
          <w:b w:val="1"/>
          <w:bCs w:val="1"/>
          <w:sz w:val="46"/>
          <w:szCs w:val="46"/>
        </w:rPr>
      </w:pPr>
      <w:bookmarkStart w:colFirst="0" w:colLast="0" w:name="_rg6ko0okyk6r" w:id="2114"/>
      <w:bookmarkEnd w:id="2114"/>
      <w:r w:rsidDel="00000000" w:rsidR="00000000" w:rsidRPr="00000000">
        <w:rPr>
          <w:b w:val="1"/>
          <w:bCs w:val="1"/>
          <w:sz w:val="46"/>
          <w:szCs w:val="46"/>
          <w:rtl w:val="0"/>
        </w:rPr>
        <w:t xml:space="preserve">Your Brazilian Property Purchase, Legally Managed From Start to Finish</w:t>
      </w:r>
    </w:p>
    <w:p w:rsidR="00000000" w:rsidDel="00000000" w:rsidP="00000000" w:rsidRDefault="00000000" w:rsidRPr="00000000" w14:paraId="00001A0D">
      <w:pPr>
        <w:spacing w:after="240" w:before="240" w:lineRule="auto"/>
        <w:rPr/>
      </w:pPr>
      <w:r w:rsidDel="00000000" w:rsidR="00000000" w:rsidRPr="00000000">
        <w:rPr>
          <w:rtl w:val="0"/>
        </w:rPr>
        <w:t xml:space="preserve">Buying property in another country involves a sequence of legal decisions that should be carefully coordinated.</w:t>
      </w:r>
    </w:p>
    <w:p w:rsidR="00000000" w:rsidDel="00000000" w:rsidP="00000000" w:rsidRDefault="00000000" w:rsidRPr="00000000" w14:paraId="00001A0E">
      <w:pPr>
        <w:spacing w:after="240" w:before="240" w:lineRule="auto"/>
        <w:rPr/>
      </w:pPr>
      <w:r w:rsidDel="00000000" w:rsidR="00000000" w:rsidRPr="00000000">
        <w:rPr>
          <w:rtl w:val="0"/>
        </w:rPr>
        <w:t xml:space="preserve">The process does not begin with signing a deed, nor does it end when the seller hands over the keys.</w:t>
      </w:r>
    </w:p>
    <w:p w:rsidR="00000000" w:rsidDel="00000000" w:rsidP="00000000" w:rsidRDefault="00000000" w:rsidRPr="00000000" w14:paraId="00001A0F">
      <w:pPr>
        <w:spacing w:after="240" w:before="240" w:lineRule="auto"/>
        <w:rPr/>
      </w:pPr>
      <w:r w:rsidDel="00000000" w:rsidR="00000000" w:rsidRPr="00000000">
        <w:rPr>
          <w:rtl w:val="0"/>
        </w:rPr>
        <w:t xml:space="preserve">At Caspani Lawyers, our full-service purchase support is designed to assist international buyers with the legal stages of acquiring real estate in Brazil.</w:t>
      </w:r>
    </w:p>
    <w:p w:rsidR="00000000" w:rsidDel="00000000" w:rsidP="00000000" w:rsidRDefault="00000000" w:rsidRPr="00000000" w14:paraId="00001A10">
      <w:pPr>
        <w:pStyle w:val="Heading3"/>
        <w:keepNext w:val="0"/>
        <w:keepLines w:val="0"/>
        <w:spacing w:before="280" w:lineRule="auto"/>
        <w:rPr>
          <w:b w:val="1"/>
          <w:bCs w:val="1"/>
          <w:color w:val="000000"/>
          <w:sz w:val="26"/>
          <w:szCs w:val="26"/>
        </w:rPr>
      </w:pPr>
      <w:bookmarkStart w:colFirst="0" w:colLast="0" w:name="_4umz7spremnn" w:id="2115"/>
      <w:bookmarkEnd w:id="2115"/>
      <w:r w:rsidDel="00000000" w:rsidR="00000000" w:rsidRPr="00000000">
        <w:rPr>
          <w:b w:val="1"/>
          <w:bCs w:val="1"/>
          <w:color w:val="000000"/>
          <w:sz w:val="26"/>
          <w:szCs w:val="26"/>
          <w:rtl w:val="0"/>
        </w:rPr>
        <w:t xml:space="preserve">Preliminary Property Assessment</w:t>
      </w:r>
    </w:p>
    <w:p w:rsidR="00000000" w:rsidDel="00000000" w:rsidP="00000000" w:rsidRDefault="00000000" w:rsidRPr="00000000" w14:paraId="00001A11">
      <w:pPr>
        <w:spacing w:after="240" w:before="240" w:lineRule="auto"/>
        <w:rPr/>
      </w:pPr>
      <w:r w:rsidDel="00000000" w:rsidR="00000000" w:rsidRPr="00000000">
        <w:rPr>
          <w:rtl w:val="0"/>
        </w:rPr>
        <w:t xml:space="preserve">Reviewing the proposed acquisition, property classification, and potential legal restrictions.</w:t>
      </w:r>
    </w:p>
    <w:p w:rsidR="00000000" w:rsidDel="00000000" w:rsidP="00000000" w:rsidRDefault="00000000" w:rsidRPr="00000000" w14:paraId="00001A12">
      <w:pPr>
        <w:pStyle w:val="Heading3"/>
        <w:keepNext w:val="0"/>
        <w:keepLines w:val="0"/>
        <w:spacing w:before="280" w:lineRule="auto"/>
        <w:rPr>
          <w:b w:val="1"/>
          <w:bCs w:val="1"/>
          <w:color w:val="000000"/>
          <w:sz w:val="26"/>
          <w:szCs w:val="26"/>
        </w:rPr>
      </w:pPr>
      <w:bookmarkStart w:colFirst="0" w:colLast="0" w:name="_cye9g35xcndh" w:id="2116"/>
      <w:bookmarkEnd w:id="2116"/>
      <w:r w:rsidDel="00000000" w:rsidR="00000000" w:rsidRPr="00000000">
        <w:rPr>
          <w:b w:val="1"/>
          <w:bCs w:val="1"/>
          <w:color w:val="000000"/>
          <w:sz w:val="26"/>
          <w:szCs w:val="26"/>
          <w:rtl w:val="0"/>
        </w:rPr>
        <w:t xml:space="preserve">Buyer Documentation</w:t>
      </w:r>
    </w:p>
    <w:p w:rsidR="00000000" w:rsidDel="00000000" w:rsidP="00000000" w:rsidRDefault="00000000" w:rsidRPr="00000000" w14:paraId="00001A13">
      <w:pPr>
        <w:spacing w:after="240" w:before="240" w:lineRule="auto"/>
        <w:rPr/>
      </w:pPr>
      <w:r w:rsidDel="00000000" w:rsidR="00000000" w:rsidRPr="00000000">
        <w:rPr>
          <w:rtl w:val="0"/>
        </w:rPr>
        <w:t xml:space="preserve">Identifying the CPF, identification, and foreign-document requirements applicable to the buyer.</w:t>
      </w:r>
    </w:p>
    <w:p w:rsidR="00000000" w:rsidDel="00000000" w:rsidP="00000000" w:rsidRDefault="00000000" w:rsidRPr="00000000" w14:paraId="00001A14">
      <w:pPr>
        <w:pStyle w:val="Heading3"/>
        <w:keepNext w:val="0"/>
        <w:keepLines w:val="0"/>
        <w:spacing w:before="280" w:lineRule="auto"/>
        <w:rPr>
          <w:b w:val="1"/>
          <w:bCs w:val="1"/>
          <w:color w:val="000000"/>
          <w:sz w:val="26"/>
          <w:szCs w:val="26"/>
        </w:rPr>
      </w:pPr>
      <w:bookmarkStart w:colFirst="0" w:colLast="0" w:name="_70tf6e34cavq" w:id="2117"/>
      <w:bookmarkEnd w:id="2117"/>
      <w:r w:rsidDel="00000000" w:rsidR="00000000" w:rsidRPr="00000000">
        <w:rPr>
          <w:b w:val="1"/>
          <w:bCs w:val="1"/>
          <w:color w:val="000000"/>
          <w:sz w:val="26"/>
          <w:szCs w:val="26"/>
          <w:rtl w:val="0"/>
        </w:rPr>
        <w:t xml:space="preserve">Property and Seller Due Diligence</w:t>
      </w:r>
    </w:p>
    <w:p w:rsidR="00000000" w:rsidDel="00000000" w:rsidP="00000000" w:rsidRDefault="00000000" w:rsidRPr="00000000" w14:paraId="00001A15">
      <w:pPr>
        <w:spacing w:after="240" w:before="240" w:lineRule="auto"/>
        <w:rPr/>
      </w:pPr>
      <w:r w:rsidDel="00000000" w:rsidR="00000000" w:rsidRPr="00000000">
        <w:rPr>
          <w:rtl w:val="0"/>
        </w:rPr>
        <w:t xml:space="preserve">Examining the available property registry records and relevant documentation concerning the seller.</w:t>
      </w:r>
    </w:p>
    <w:p w:rsidR="00000000" w:rsidDel="00000000" w:rsidP="00000000" w:rsidRDefault="00000000" w:rsidRPr="00000000" w14:paraId="00001A16">
      <w:pPr>
        <w:pStyle w:val="Heading3"/>
        <w:keepNext w:val="0"/>
        <w:keepLines w:val="0"/>
        <w:spacing w:before="280" w:lineRule="auto"/>
        <w:rPr>
          <w:b w:val="1"/>
          <w:bCs w:val="1"/>
          <w:color w:val="000000"/>
          <w:sz w:val="26"/>
          <w:szCs w:val="26"/>
        </w:rPr>
      </w:pPr>
      <w:bookmarkStart w:colFirst="0" w:colLast="0" w:name="_44c23r10gm9k" w:id="2118"/>
      <w:bookmarkEnd w:id="2118"/>
      <w:r w:rsidDel="00000000" w:rsidR="00000000" w:rsidRPr="00000000">
        <w:rPr>
          <w:b w:val="1"/>
          <w:bCs w:val="1"/>
          <w:color w:val="000000"/>
          <w:sz w:val="26"/>
          <w:szCs w:val="26"/>
          <w:rtl w:val="0"/>
        </w:rPr>
        <w:t xml:space="preserve">Purchase Agreement Preparation</w:t>
      </w:r>
    </w:p>
    <w:p w:rsidR="00000000" w:rsidDel="00000000" w:rsidP="00000000" w:rsidRDefault="00000000" w:rsidRPr="00000000" w14:paraId="00001A17">
      <w:pPr>
        <w:spacing w:after="240" w:before="240" w:lineRule="auto"/>
        <w:rPr/>
      </w:pPr>
      <w:r w:rsidDel="00000000" w:rsidR="00000000" w:rsidRPr="00000000">
        <w:rPr>
          <w:rtl w:val="0"/>
        </w:rPr>
        <w:t xml:space="preserve">Reviewing or preparing the contractual provisions governing price, payment, obligations, possession, and closing.</w:t>
      </w:r>
    </w:p>
    <w:p w:rsidR="00000000" w:rsidDel="00000000" w:rsidP="00000000" w:rsidRDefault="00000000" w:rsidRPr="00000000" w14:paraId="00001A18">
      <w:pPr>
        <w:pStyle w:val="Heading3"/>
        <w:keepNext w:val="0"/>
        <w:keepLines w:val="0"/>
        <w:spacing w:before="280" w:lineRule="auto"/>
        <w:rPr>
          <w:b w:val="1"/>
          <w:bCs w:val="1"/>
          <w:color w:val="000000"/>
          <w:sz w:val="26"/>
          <w:szCs w:val="26"/>
        </w:rPr>
      </w:pPr>
      <w:bookmarkStart w:colFirst="0" w:colLast="0" w:name="_saawq0o7ooyx" w:id="2119"/>
      <w:bookmarkEnd w:id="2119"/>
      <w:r w:rsidDel="00000000" w:rsidR="00000000" w:rsidRPr="00000000">
        <w:rPr>
          <w:b w:val="1"/>
          <w:bCs w:val="1"/>
          <w:color w:val="000000"/>
          <w:sz w:val="26"/>
          <w:szCs w:val="26"/>
          <w:rtl w:val="0"/>
        </w:rPr>
        <w:t xml:space="preserve">International Transaction Coordination</w:t>
      </w:r>
    </w:p>
    <w:p w:rsidR="00000000" w:rsidDel="00000000" w:rsidP="00000000" w:rsidRDefault="00000000" w:rsidRPr="00000000" w14:paraId="00001A19">
      <w:pPr>
        <w:spacing w:after="240" w:before="240" w:lineRule="auto"/>
        <w:rPr/>
      </w:pPr>
      <w:r w:rsidDel="00000000" w:rsidR="00000000" w:rsidRPr="00000000">
        <w:rPr>
          <w:rtl w:val="0"/>
        </w:rPr>
        <w:t xml:space="preserve">Providing legal guidance concerning documentation and contractual arrangements for cross-border payments.</w:t>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fz9psn78w0mq" w:id="2120"/>
      <w:bookmarkEnd w:id="2120"/>
      <w:r w:rsidDel="00000000" w:rsidR="00000000" w:rsidRPr="00000000">
        <w:rPr>
          <w:b w:val="1"/>
          <w:bCs w:val="1"/>
          <w:color w:val="000000"/>
          <w:sz w:val="26"/>
          <w:szCs w:val="26"/>
          <w:rtl w:val="0"/>
        </w:rPr>
        <w:t xml:space="preserve">Notarial Closing</w:t>
      </w:r>
    </w:p>
    <w:p w:rsidR="00000000" w:rsidDel="00000000" w:rsidP="00000000" w:rsidRDefault="00000000" w:rsidRPr="00000000" w14:paraId="00001A1B">
      <w:pPr>
        <w:spacing w:after="240" w:before="240" w:lineRule="auto"/>
        <w:rPr/>
      </w:pPr>
      <w:r w:rsidDel="00000000" w:rsidR="00000000" w:rsidRPr="00000000">
        <w:rPr>
          <w:rtl w:val="0"/>
        </w:rPr>
        <w:t xml:space="preserve">Assisting with the appropriate deed or other legally recognized acquisition instrument.</w:t>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mjap1n8hmaw" w:id="2121"/>
      <w:bookmarkEnd w:id="2121"/>
      <w:r w:rsidDel="00000000" w:rsidR="00000000" w:rsidRPr="00000000">
        <w:rPr>
          <w:b w:val="1"/>
          <w:bCs w:val="1"/>
          <w:color w:val="000000"/>
          <w:sz w:val="26"/>
          <w:szCs w:val="26"/>
          <w:rtl w:val="0"/>
        </w:rPr>
        <w:t xml:space="preserve">Ownership Registration</w:t>
      </w:r>
    </w:p>
    <w:p w:rsidR="00000000" w:rsidDel="00000000" w:rsidP="00000000" w:rsidRDefault="00000000" w:rsidRPr="00000000" w14:paraId="00001A1D">
      <w:pPr>
        <w:spacing w:after="240" w:before="240" w:lineRule="auto"/>
        <w:rPr/>
      </w:pPr>
      <w:r w:rsidDel="00000000" w:rsidR="00000000" w:rsidRPr="00000000">
        <w:rPr>
          <w:rtl w:val="0"/>
        </w:rPr>
        <w:t xml:space="preserve">Following the relevant registration procedures with the competent Real Estate Registry Office.</w:t>
      </w:r>
    </w:p>
    <w:p w:rsidR="00000000" w:rsidDel="00000000" w:rsidP="00000000" w:rsidRDefault="00000000" w:rsidRPr="00000000" w14:paraId="00001A1E">
      <w:pPr>
        <w:pStyle w:val="Heading3"/>
        <w:keepNext w:val="0"/>
        <w:keepLines w:val="0"/>
        <w:spacing w:before="280" w:lineRule="auto"/>
        <w:rPr>
          <w:b w:val="1"/>
          <w:bCs w:val="1"/>
          <w:color w:val="000000"/>
          <w:sz w:val="26"/>
          <w:szCs w:val="26"/>
        </w:rPr>
      </w:pPr>
      <w:bookmarkStart w:colFirst="0" w:colLast="0" w:name="_r62c89j3vrnd" w:id="2122"/>
      <w:bookmarkEnd w:id="2122"/>
      <w:r w:rsidDel="00000000" w:rsidR="00000000" w:rsidRPr="00000000">
        <w:rPr>
          <w:b w:val="1"/>
          <w:bCs w:val="1"/>
          <w:color w:val="000000"/>
          <w:sz w:val="26"/>
          <w:szCs w:val="26"/>
          <w:rtl w:val="0"/>
        </w:rPr>
        <w:t xml:space="preserve">Post-Purchase Legal Guidance</w:t>
      </w:r>
    </w:p>
    <w:p w:rsidR="00000000" w:rsidDel="00000000" w:rsidP="00000000" w:rsidRDefault="00000000" w:rsidRPr="00000000" w14:paraId="00001A1F">
      <w:pPr>
        <w:spacing w:after="240" w:before="240" w:lineRule="auto"/>
        <w:rPr/>
      </w:pPr>
      <w:r w:rsidDel="00000000" w:rsidR="00000000" w:rsidRPr="00000000">
        <w:rPr>
          <w:rtl w:val="0"/>
        </w:rPr>
        <w:t xml:space="preserve">Explaining the relevant legal obligations following acquisition, including property documentation and related immigration considerations.</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[Discuss Full-Service Purchase Representation]</w:t>
      </w:r>
    </w:p>
    <w:p w:rsidR="00000000" w:rsidDel="00000000" w:rsidP="00000000" w:rsidRDefault="00000000" w:rsidRPr="00000000" w14:paraId="00001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syg62g4u1e48" w:id="2123"/>
      <w:bookmarkEnd w:id="2123"/>
      <w:r w:rsidDel="00000000" w:rsidR="00000000" w:rsidRPr="00000000">
        <w:rPr>
          <w:b w:val="1"/>
          <w:bCs w:val="1"/>
          <w:sz w:val="34"/>
          <w:szCs w:val="34"/>
          <w:rtl w:val="0"/>
        </w:rPr>
        <w:t xml:space="preserve">WHY LEGAL SUPPORT MATTERS</w:t>
      </w:r>
    </w:p>
    <w:p w:rsidR="00000000" w:rsidDel="00000000" w:rsidP="00000000" w:rsidRDefault="00000000" w:rsidRPr="00000000" w14:paraId="00001A23">
      <w:pPr>
        <w:pStyle w:val="Heading1"/>
        <w:keepNext w:val="0"/>
        <w:keepLines w:val="0"/>
        <w:spacing w:before="480" w:lineRule="auto"/>
        <w:rPr>
          <w:b w:val="1"/>
          <w:bCs w:val="1"/>
          <w:sz w:val="46"/>
          <w:szCs w:val="46"/>
        </w:rPr>
      </w:pPr>
      <w:bookmarkStart w:colFirst="0" w:colLast="0" w:name="_wq67bnvrtdhm" w:id="2124"/>
      <w:bookmarkEnd w:id="2124"/>
      <w:r w:rsidDel="00000000" w:rsidR="00000000" w:rsidRPr="00000000">
        <w:rPr>
          <w:b w:val="1"/>
          <w:bCs w:val="1"/>
          <w:sz w:val="46"/>
          <w:szCs w:val="46"/>
          <w:rtl w:val="0"/>
        </w:rPr>
        <w:t xml:space="preserve">Why Foreign Buyers Need Independent Legal Advice in Brazil</w:t>
      </w:r>
    </w:p>
    <w:p w:rsidR="00000000" w:rsidDel="00000000" w:rsidP="00000000" w:rsidRDefault="00000000" w:rsidRPr="00000000" w14:paraId="00001A24">
      <w:pPr>
        <w:spacing w:after="240" w:before="240" w:lineRule="auto"/>
        <w:rPr/>
      </w:pPr>
      <w:r w:rsidDel="00000000" w:rsidR="00000000" w:rsidRPr="00000000">
        <w:rPr>
          <w:rtl w:val="0"/>
        </w:rPr>
        <w:t xml:space="preserve">Buying property in Brazil is not identical to buying property in the United States, Canada, the United Kingdom, or many European countries.</w:t>
      </w:r>
    </w:p>
    <w:p w:rsidR="00000000" w:rsidDel="00000000" w:rsidP="00000000" w:rsidRDefault="00000000" w:rsidRPr="00000000" w14:paraId="00001A25">
      <w:pPr>
        <w:spacing w:after="240" w:before="240" w:lineRule="auto"/>
        <w:rPr/>
      </w:pPr>
      <w:r w:rsidDel="00000000" w:rsidR="00000000" w:rsidRPr="00000000">
        <w:rPr>
          <w:rtl w:val="0"/>
        </w:rPr>
        <w:t xml:space="preserve">The Brazilian system relies heavily on civil law, notarial procedures, and property registration.</w:t>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8d351an4ck8" w:id="2125"/>
      <w:bookmarkEnd w:id="2125"/>
      <w:r w:rsidDel="00000000" w:rsidR="00000000" w:rsidRPr="00000000">
        <w:rPr>
          <w:b w:val="1"/>
          <w:bCs w:val="1"/>
          <w:color w:val="000000"/>
          <w:sz w:val="26"/>
          <w:szCs w:val="26"/>
          <w:rtl w:val="0"/>
        </w:rPr>
        <w:t xml:space="preserve">A Purchase Agreement Is Not Always Proof of Ownership</w:t>
      </w:r>
    </w:p>
    <w:p w:rsidR="00000000" w:rsidDel="00000000" w:rsidP="00000000" w:rsidRDefault="00000000" w:rsidRPr="00000000" w14:paraId="00001A27">
      <w:pPr>
        <w:spacing w:after="240" w:before="240" w:lineRule="auto"/>
        <w:rPr/>
      </w:pPr>
      <w:r w:rsidDel="00000000" w:rsidR="00000000" w:rsidRPr="00000000">
        <w:rPr>
          <w:rtl w:val="0"/>
        </w:rPr>
        <w:t xml:space="preserve">Signing a contract and paying the purchase price do not necessarily make the buyer the legal owner.</w:t>
      </w:r>
    </w:p>
    <w:p w:rsidR="00000000" w:rsidDel="00000000" w:rsidP="00000000" w:rsidRDefault="00000000" w:rsidRPr="00000000" w14:paraId="00001A28">
      <w:pPr>
        <w:spacing w:after="240" w:before="240" w:lineRule="auto"/>
        <w:rPr/>
      </w:pPr>
      <w:r w:rsidDel="00000000" w:rsidR="00000000" w:rsidRPr="00000000">
        <w:rPr>
          <w:rtl w:val="0"/>
        </w:rPr>
        <w:t xml:space="preserve">In ordinary derivative acquisitions, ownership is transferred through registration of the appropriate title with the competent Real Estate Registry Office.</w:t>
      </w:r>
    </w:p>
    <w:p w:rsidR="00000000" w:rsidDel="00000000" w:rsidP="00000000" w:rsidRDefault="00000000" w:rsidRPr="00000000" w14:paraId="00001A29">
      <w:pPr>
        <w:pStyle w:val="Heading3"/>
        <w:keepNext w:val="0"/>
        <w:keepLines w:val="0"/>
        <w:spacing w:before="280" w:lineRule="auto"/>
        <w:rPr>
          <w:b w:val="1"/>
          <w:bCs w:val="1"/>
          <w:color w:val="000000"/>
          <w:sz w:val="26"/>
          <w:szCs w:val="26"/>
        </w:rPr>
      </w:pPr>
      <w:bookmarkStart w:colFirst="0" w:colLast="0" w:name="_h1v858ugtwdd" w:id="2126"/>
      <w:bookmarkEnd w:id="2126"/>
      <w:r w:rsidDel="00000000" w:rsidR="00000000" w:rsidRPr="00000000">
        <w:rPr>
          <w:b w:val="1"/>
          <w:bCs w:val="1"/>
          <w:color w:val="000000"/>
          <w:sz w:val="26"/>
          <w:szCs w:val="26"/>
          <w:rtl w:val="0"/>
        </w:rPr>
        <w:t xml:space="preserve">The Property Registry Is Essential</w:t>
      </w:r>
    </w:p>
    <w:p w:rsidR="00000000" w:rsidDel="00000000" w:rsidP="00000000" w:rsidRDefault="00000000" w:rsidRPr="00000000" w14:paraId="00001A2A">
      <w:pPr>
        <w:spacing w:after="240" w:before="240" w:lineRule="auto"/>
        <w:rPr/>
      </w:pPr>
      <w:r w:rsidDel="00000000" w:rsidR="00000000" w:rsidRPr="00000000">
        <w:rPr>
          <w:rtl w:val="0"/>
        </w:rPr>
        <w:t xml:space="preserve">The property's </w:t>
      </w:r>
      <w:r w:rsidDel="00000000" w:rsidR="00000000" w:rsidRPr="00000000">
        <w:rPr>
          <w:i w:val="1"/>
          <w:iCs w:val="1"/>
          <w:rtl w:val="0"/>
        </w:rPr>
        <w:t xml:space="preserve">matrícula</w:t>
      </w:r>
      <w:r w:rsidDel="00000000" w:rsidR="00000000" w:rsidRPr="00000000">
        <w:rPr>
          <w:rtl w:val="0"/>
        </w:rPr>
        <w:t xml:space="preserve"> contains important information about registered ownership and legal interests.</w:t>
      </w:r>
    </w:p>
    <w:p w:rsidR="00000000" w:rsidDel="00000000" w:rsidP="00000000" w:rsidRDefault="00000000" w:rsidRPr="00000000" w14:paraId="00001A2B">
      <w:pPr>
        <w:pStyle w:val="Heading3"/>
        <w:keepNext w:val="0"/>
        <w:keepLines w:val="0"/>
        <w:spacing w:before="280" w:lineRule="auto"/>
        <w:rPr>
          <w:b w:val="1"/>
          <w:bCs w:val="1"/>
          <w:color w:val="000000"/>
          <w:sz w:val="26"/>
          <w:szCs w:val="26"/>
        </w:rPr>
      </w:pPr>
      <w:bookmarkStart w:colFirst="0" w:colLast="0" w:name="_6h5v8neszfzt" w:id="2127"/>
      <w:bookmarkEnd w:id="2127"/>
      <w:r w:rsidDel="00000000" w:rsidR="00000000" w:rsidRPr="00000000">
        <w:rPr>
          <w:b w:val="1"/>
          <w:bCs w:val="1"/>
          <w:color w:val="000000"/>
          <w:sz w:val="26"/>
          <w:szCs w:val="26"/>
          <w:rtl w:val="0"/>
        </w:rPr>
        <w:t xml:space="preserve">Seller Risks Matter</w:t>
      </w:r>
    </w:p>
    <w:p w:rsidR="00000000" w:rsidDel="00000000" w:rsidP="00000000" w:rsidRDefault="00000000" w:rsidRPr="00000000" w14:paraId="00001A2C">
      <w:pPr>
        <w:spacing w:after="240" w:before="240" w:lineRule="auto"/>
        <w:rPr/>
      </w:pPr>
      <w:r w:rsidDel="00000000" w:rsidR="00000000" w:rsidRPr="00000000">
        <w:rPr>
          <w:rtl w:val="0"/>
        </w:rPr>
        <w:t xml:space="preserve">The seller's legal and financial circumstances may create risks for the transaction.</w:t>
      </w:r>
    </w:p>
    <w:p w:rsidR="00000000" w:rsidDel="00000000" w:rsidP="00000000" w:rsidRDefault="00000000" w:rsidRPr="00000000" w14:paraId="00001A2D">
      <w:pPr>
        <w:pStyle w:val="Heading3"/>
        <w:keepNext w:val="0"/>
        <w:keepLines w:val="0"/>
        <w:spacing w:before="280" w:lineRule="auto"/>
        <w:rPr>
          <w:b w:val="1"/>
          <w:bCs w:val="1"/>
          <w:color w:val="000000"/>
          <w:sz w:val="26"/>
          <w:szCs w:val="26"/>
        </w:rPr>
      </w:pPr>
      <w:bookmarkStart w:colFirst="0" w:colLast="0" w:name="_9pspcnumrmnn" w:id="2128"/>
      <w:bookmarkEnd w:id="2128"/>
      <w:r w:rsidDel="00000000" w:rsidR="00000000" w:rsidRPr="00000000">
        <w:rPr>
          <w:b w:val="1"/>
          <w:bCs w:val="1"/>
          <w:color w:val="000000"/>
          <w:sz w:val="26"/>
          <w:szCs w:val="26"/>
          <w:rtl w:val="0"/>
        </w:rPr>
        <w:t xml:space="preserve">Contracts Can Create Immediate Obligations</w:t>
      </w:r>
    </w:p>
    <w:p w:rsidR="00000000" w:rsidDel="00000000" w:rsidP="00000000" w:rsidRDefault="00000000" w:rsidRPr="00000000" w14:paraId="00001A2E">
      <w:pPr>
        <w:spacing w:after="240" w:before="240" w:lineRule="auto"/>
        <w:rPr/>
      </w:pPr>
      <w:r w:rsidDel="00000000" w:rsidR="00000000" w:rsidRPr="00000000">
        <w:rPr>
          <w:rtl w:val="0"/>
        </w:rPr>
        <w:t xml:space="preserve">Even a preliminary agreement or offer may contain binding commitments, deposits, penalties, or deadlines.</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q58uecoftafn" w:id="2129"/>
      <w:bookmarkEnd w:id="2129"/>
      <w:r w:rsidDel="00000000" w:rsidR="00000000" w:rsidRPr="00000000">
        <w:rPr>
          <w:b w:val="1"/>
          <w:bCs w:val="1"/>
          <w:color w:val="000000"/>
          <w:sz w:val="26"/>
          <w:szCs w:val="26"/>
          <w:rtl w:val="0"/>
        </w:rPr>
        <w:t xml:space="preserve">International Payments Require Planning</w:t>
      </w:r>
    </w:p>
    <w:p w:rsidR="00000000" w:rsidDel="00000000" w:rsidP="00000000" w:rsidRDefault="00000000" w:rsidRPr="00000000" w14:paraId="00001A30">
      <w:pPr>
        <w:spacing w:after="240" w:before="240" w:lineRule="auto"/>
        <w:rPr/>
      </w:pPr>
      <w:r w:rsidDel="00000000" w:rsidR="00000000" w:rsidRPr="00000000">
        <w:rPr>
          <w:rtl w:val="0"/>
        </w:rPr>
        <w:t xml:space="preserve">Foreign buyers must consider banking documentation, foreign-exchange procedures, payment timing, and source-of-funds requirements.</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gtqa2ipvup0x" w:id="2130"/>
      <w:bookmarkEnd w:id="2130"/>
      <w:r w:rsidDel="00000000" w:rsidR="00000000" w:rsidRPr="00000000">
        <w:rPr>
          <w:b w:val="1"/>
          <w:bCs w:val="1"/>
          <w:color w:val="000000"/>
          <w:sz w:val="26"/>
          <w:szCs w:val="26"/>
          <w:rtl w:val="0"/>
        </w:rPr>
        <w:t xml:space="preserve">Independent Advice Protects the Buyer's Interests</w:t>
      </w:r>
    </w:p>
    <w:p w:rsidR="00000000" w:rsidDel="00000000" w:rsidP="00000000" w:rsidRDefault="00000000" w:rsidRPr="00000000" w14:paraId="00001A32">
      <w:pPr>
        <w:spacing w:after="240" w:before="240" w:lineRule="auto"/>
        <w:rPr/>
      </w:pPr>
      <w:r w:rsidDel="00000000" w:rsidR="00000000" w:rsidRPr="00000000">
        <w:rPr>
          <w:rtl w:val="0"/>
        </w:rPr>
        <w:t xml:space="preserve">A real estate lawyer's role is distinct from that of the broker, seller, developer, or notary.</w:t>
      </w:r>
    </w:p>
    <w:p w:rsidR="00000000" w:rsidDel="00000000" w:rsidP="00000000" w:rsidRDefault="00000000" w:rsidRPr="00000000" w14:paraId="00001A33">
      <w:pPr>
        <w:spacing w:after="240" w:before="240" w:lineRule="auto"/>
        <w:rPr>
          <w:b w:val="1"/>
          <w:bCs w:val="1"/>
        </w:rPr>
      </w:pPr>
      <w:r w:rsidDel="00000000" w:rsidR="00000000" w:rsidRPr="00000000">
        <w:rPr>
          <w:b w:val="1"/>
          <w:bCs w:val="1"/>
          <w:rtl w:val="0"/>
        </w:rPr>
        <w:t xml:space="preserve">[Protect Your Interests Before Signing]</w:t>
      </w:r>
    </w:p>
    <w:p w:rsidR="00000000" w:rsidDel="00000000" w:rsidP="00000000" w:rsidRDefault="00000000" w:rsidRPr="00000000" w14:paraId="00001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rvwwgr9ga96r" w:id="2131"/>
      <w:bookmarkEnd w:id="2131"/>
      <w:r w:rsidDel="00000000" w:rsidR="00000000" w:rsidRPr="00000000">
        <w:rPr>
          <w:b w:val="1"/>
          <w:bCs w:val="1"/>
          <w:sz w:val="34"/>
          <w:szCs w:val="34"/>
          <w:rtl w:val="0"/>
        </w:rPr>
        <w:t xml:space="preserve">CAN FOREIGNERS BUY PROPERTY IN BRAZIL?</w:t>
      </w:r>
    </w:p>
    <w:p w:rsidR="00000000" w:rsidDel="00000000" w:rsidP="00000000" w:rsidRDefault="00000000" w:rsidRPr="00000000" w14:paraId="00001A36">
      <w:pPr>
        <w:pStyle w:val="Heading1"/>
        <w:keepNext w:val="0"/>
        <w:keepLines w:val="0"/>
        <w:spacing w:before="480" w:lineRule="auto"/>
        <w:rPr>
          <w:b w:val="1"/>
          <w:bCs w:val="1"/>
          <w:sz w:val="46"/>
          <w:szCs w:val="46"/>
        </w:rPr>
      </w:pPr>
      <w:bookmarkStart w:colFirst="0" w:colLast="0" w:name="_7a39ed8wezvg" w:id="2132"/>
      <w:bookmarkEnd w:id="2132"/>
      <w:r w:rsidDel="00000000" w:rsidR="00000000" w:rsidRPr="00000000">
        <w:rPr>
          <w:b w:val="1"/>
          <w:bCs w:val="1"/>
          <w:sz w:val="46"/>
          <w:szCs w:val="46"/>
          <w:rtl w:val="0"/>
        </w:rPr>
        <w:t xml:space="preserve">Property Ownership Rules for International Buyers</w:t>
      </w:r>
    </w:p>
    <w:p w:rsidR="00000000" w:rsidDel="00000000" w:rsidP="00000000" w:rsidRDefault="00000000" w:rsidRPr="00000000" w14:paraId="00001A37">
      <w:pPr>
        <w:spacing w:after="240" w:before="240" w:lineRule="auto"/>
        <w:rPr/>
      </w:pPr>
      <w:r w:rsidDel="00000000" w:rsidR="00000000" w:rsidRPr="00000000">
        <w:rPr>
          <w:rtl w:val="0"/>
        </w:rPr>
        <w:t xml:space="preserve">Foreign individuals may generally acquire urban real estate in Brazil, including residential and commercial properties.</w:t>
      </w:r>
    </w:p>
    <w:p w:rsidR="00000000" w:rsidDel="00000000" w:rsidP="00000000" w:rsidRDefault="00000000" w:rsidRPr="00000000" w14:paraId="00001A38">
      <w:pPr>
        <w:spacing w:after="240" w:before="240" w:lineRule="auto"/>
        <w:rPr/>
      </w:pPr>
      <w:r w:rsidDel="00000000" w:rsidR="00000000" w:rsidRPr="00000000">
        <w:rPr>
          <w:rtl w:val="0"/>
        </w:rPr>
        <w:t xml:space="preserve">Brazilian citizenship or permanent residence is not universally required for an ordinary urban property purchase.</w:t>
      </w:r>
    </w:p>
    <w:p w:rsidR="00000000" w:rsidDel="00000000" w:rsidP="00000000" w:rsidRDefault="00000000" w:rsidRPr="00000000" w14:paraId="00001A39">
      <w:pPr>
        <w:spacing w:after="240" w:before="240" w:lineRule="auto"/>
        <w:rPr/>
      </w:pPr>
      <w:r w:rsidDel="00000000" w:rsidR="00000000" w:rsidRPr="00000000">
        <w:rPr>
          <w:rtl w:val="0"/>
        </w:rPr>
        <w:t xml:space="preserve">However, the rules depend on the property and the purchaser's circumstances.</w:t>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py0s5pu0m9up" w:id="2133"/>
      <w:bookmarkEnd w:id="2133"/>
      <w:r w:rsidDel="00000000" w:rsidR="00000000" w:rsidRPr="00000000">
        <w:rPr>
          <w:b w:val="1"/>
          <w:bCs w:val="1"/>
          <w:color w:val="000000"/>
          <w:sz w:val="26"/>
          <w:szCs w:val="26"/>
          <w:rtl w:val="0"/>
        </w:rPr>
        <w:t xml:space="preserve">Foreign Non-Residents</w:t>
      </w:r>
    </w:p>
    <w:p w:rsidR="00000000" w:rsidDel="00000000" w:rsidP="00000000" w:rsidRDefault="00000000" w:rsidRPr="00000000" w14:paraId="00001A3B">
      <w:pPr>
        <w:spacing w:after="240" w:before="240" w:lineRule="auto"/>
        <w:rPr/>
      </w:pPr>
      <w:r w:rsidDel="00000000" w:rsidR="00000000" w:rsidRPr="00000000">
        <w:rPr>
          <w:rtl w:val="0"/>
        </w:rPr>
        <w:t xml:space="preserve">Non-residents may generally purchase urban real estate, subject to applicable documentation and transaction requirements.</w:t>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dxml6k5lpwf4" w:id="2134"/>
      <w:bookmarkEnd w:id="2134"/>
      <w:r w:rsidDel="00000000" w:rsidR="00000000" w:rsidRPr="00000000">
        <w:rPr>
          <w:b w:val="1"/>
          <w:bCs w:val="1"/>
          <w:color w:val="000000"/>
          <w:sz w:val="26"/>
          <w:szCs w:val="26"/>
          <w:rtl w:val="0"/>
        </w:rPr>
        <w:t xml:space="preserve">Foreign Residents in Brazil</w:t>
      </w:r>
    </w:p>
    <w:p w:rsidR="00000000" w:rsidDel="00000000" w:rsidP="00000000" w:rsidRDefault="00000000" w:rsidRPr="00000000" w14:paraId="00001A3D">
      <w:pPr>
        <w:spacing w:after="240" w:before="240" w:lineRule="auto"/>
        <w:rPr/>
      </w:pPr>
      <w:r w:rsidDel="00000000" w:rsidR="00000000" w:rsidRPr="00000000">
        <w:rPr>
          <w:rtl w:val="0"/>
        </w:rPr>
        <w:t xml:space="preserve">Foreign nationals living in Brazil may acquire property under the applicable ownership rules.</w:t>
      </w:r>
    </w:p>
    <w:p w:rsidR="00000000" w:rsidDel="00000000" w:rsidP="00000000" w:rsidRDefault="00000000" w:rsidRPr="00000000" w14:paraId="00001A3E">
      <w:pPr>
        <w:pStyle w:val="Heading3"/>
        <w:keepNext w:val="0"/>
        <w:keepLines w:val="0"/>
        <w:spacing w:before="280" w:lineRule="auto"/>
        <w:rPr>
          <w:b w:val="1"/>
          <w:bCs w:val="1"/>
          <w:color w:val="000000"/>
          <w:sz w:val="26"/>
          <w:szCs w:val="26"/>
        </w:rPr>
      </w:pPr>
      <w:bookmarkStart w:colFirst="0" w:colLast="0" w:name="_qc7c2b7522no" w:id="2135"/>
      <w:bookmarkEnd w:id="2135"/>
      <w:r w:rsidDel="00000000" w:rsidR="00000000" w:rsidRPr="00000000">
        <w:rPr>
          <w:b w:val="1"/>
          <w:bCs w:val="1"/>
          <w:color w:val="000000"/>
          <w:sz w:val="26"/>
          <w:szCs w:val="26"/>
          <w:rtl w:val="0"/>
        </w:rPr>
        <w:t xml:space="preserve">Brazilian and Foreign Companies</w:t>
      </w:r>
    </w:p>
    <w:p w:rsidR="00000000" w:rsidDel="00000000" w:rsidP="00000000" w:rsidRDefault="00000000" w:rsidRPr="00000000" w14:paraId="00001A3F">
      <w:pPr>
        <w:spacing w:after="240" w:before="240" w:lineRule="auto"/>
        <w:rPr/>
      </w:pPr>
      <w:r w:rsidDel="00000000" w:rsidR="00000000" w:rsidRPr="00000000">
        <w:rPr>
          <w:rtl w:val="0"/>
        </w:rPr>
        <w:t xml:space="preserve">Corporate acquisitions may involve additional company registration, tax, and regulatory considerations.</w:t>
      </w:r>
    </w:p>
    <w:p w:rsidR="00000000" w:rsidDel="00000000" w:rsidP="00000000" w:rsidRDefault="00000000" w:rsidRPr="00000000" w14:paraId="00001A40">
      <w:pPr>
        <w:pStyle w:val="Heading3"/>
        <w:keepNext w:val="0"/>
        <w:keepLines w:val="0"/>
        <w:spacing w:before="280" w:lineRule="auto"/>
        <w:rPr>
          <w:b w:val="1"/>
          <w:bCs w:val="1"/>
          <w:color w:val="000000"/>
          <w:sz w:val="26"/>
          <w:szCs w:val="26"/>
        </w:rPr>
      </w:pPr>
      <w:bookmarkStart w:colFirst="0" w:colLast="0" w:name="_8bf5lp92mhct" w:id="2136"/>
      <w:bookmarkEnd w:id="2136"/>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1A41">
      <w:pPr>
        <w:spacing w:after="240" w:before="240" w:lineRule="auto"/>
        <w:rPr/>
      </w:pPr>
      <w:r w:rsidDel="00000000" w:rsidR="00000000" w:rsidRPr="00000000">
        <w:rPr>
          <w:rtl w:val="0"/>
        </w:rPr>
        <w:t xml:space="preserve">Rural property is subject to specific restrictions affecting foreign individuals and certain companies, including statutory conditions, area limitations, and authorization requirements.</w:t>
      </w:r>
    </w:p>
    <w:p w:rsidR="00000000" w:rsidDel="00000000" w:rsidP="00000000" w:rsidRDefault="00000000" w:rsidRPr="00000000" w14:paraId="00001A42">
      <w:pPr>
        <w:pStyle w:val="Heading3"/>
        <w:keepNext w:val="0"/>
        <w:keepLines w:val="0"/>
        <w:spacing w:before="280" w:lineRule="auto"/>
        <w:rPr>
          <w:b w:val="1"/>
          <w:bCs w:val="1"/>
          <w:color w:val="000000"/>
          <w:sz w:val="26"/>
          <w:szCs w:val="26"/>
        </w:rPr>
      </w:pPr>
      <w:bookmarkStart w:colFirst="0" w:colLast="0" w:name="_d1qiyuywtzdc" w:id="2137"/>
      <w:bookmarkEnd w:id="2137"/>
      <w:r w:rsidDel="00000000" w:rsidR="00000000" w:rsidRPr="00000000">
        <w:rPr>
          <w:b w:val="1"/>
          <w:bCs w:val="1"/>
          <w:color w:val="000000"/>
          <w:sz w:val="26"/>
          <w:szCs w:val="26"/>
          <w:rtl w:val="0"/>
        </w:rPr>
        <w:t xml:space="preserve">Border and Specially Regulated Areas</w:t>
      </w:r>
    </w:p>
    <w:p w:rsidR="00000000" w:rsidDel="00000000" w:rsidP="00000000" w:rsidRDefault="00000000" w:rsidRPr="00000000" w14:paraId="00001A43">
      <w:pPr>
        <w:spacing w:after="240" w:before="240" w:lineRule="auto"/>
        <w:rPr/>
      </w:pPr>
      <w:r w:rsidDel="00000000" w:rsidR="00000000" w:rsidRPr="00000000">
        <w:rPr>
          <w:rtl w:val="0"/>
        </w:rPr>
        <w:t xml:space="preserve">Additional restrictions may apply to certain properties located in border regions or areas subject to special public-law regimes.</w:t>
      </w:r>
    </w:p>
    <w:p w:rsidR="00000000" w:rsidDel="00000000" w:rsidP="00000000" w:rsidRDefault="00000000" w:rsidRPr="00000000" w14:paraId="00001A44">
      <w:pPr>
        <w:pStyle w:val="Heading3"/>
        <w:keepNext w:val="0"/>
        <w:keepLines w:val="0"/>
        <w:spacing w:before="280" w:lineRule="auto"/>
        <w:rPr>
          <w:b w:val="1"/>
          <w:bCs w:val="1"/>
          <w:color w:val="000000"/>
          <w:sz w:val="26"/>
          <w:szCs w:val="26"/>
        </w:rPr>
      </w:pPr>
      <w:bookmarkStart w:colFirst="0" w:colLast="0" w:name="_ndlyx6i3rf7r" w:id="2138"/>
      <w:bookmarkEnd w:id="2138"/>
      <w:r w:rsidDel="00000000" w:rsidR="00000000" w:rsidRPr="00000000">
        <w:rPr>
          <w:b w:val="1"/>
          <w:bCs w:val="1"/>
          <w:color w:val="000000"/>
          <w:sz w:val="26"/>
          <w:szCs w:val="26"/>
          <w:rtl w:val="0"/>
        </w:rPr>
        <w:t xml:space="preserve">Coastal Properties</w:t>
      </w:r>
    </w:p>
    <w:p w:rsidR="00000000" w:rsidDel="00000000" w:rsidP="00000000" w:rsidRDefault="00000000" w:rsidRPr="00000000" w14:paraId="00001A45">
      <w:pPr>
        <w:spacing w:after="240" w:before="240" w:lineRule="auto"/>
        <w:rPr/>
      </w:pPr>
      <w:r w:rsidDel="00000000" w:rsidR="00000000" w:rsidRPr="00000000">
        <w:rPr>
          <w:rtl w:val="0"/>
        </w:rPr>
        <w:t xml:space="preserve">Some coastal properties involve federal ownership, occupancy rights, or other legal regimes that require specific verification.</w:t>
      </w:r>
    </w:p>
    <w:p w:rsidR="00000000" w:rsidDel="00000000" w:rsidP="00000000" w:rsidRDefault="00000000" w:rsidRPr="00000000" w14:paraId="00001A46">
      <w:pPr>
        <w:spacing w:after="240" w:before="240" w:lineRule="auto"/>
        <w:rPr>
          <w:b w:val="1"/>
          <w:bCs w:val="1"/>
        </w:rPr>
      </w:pPr>
      <w:r w:rsidDel="00000000" w:rsidR="00000000" w:rsidRPr="00000000">
        <w:rPr>
          <w:b w:val="1"/>
          <w:bCs w:val="1"/>
          <w:rtl w:val="0"/>
        </w:rPr>
        <w:t xml:space="preserve">[Check Your Eligibility to Buy Property in Brazil]</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9e7an88210lu" w:id="2139"/>
      <w:bookmarkEnd w:id="2139"/>
      <w:r w:rsidDel="00000000" w:rsidR="00000000" w:rsidRPr="00000000">
        <w:rPr>
          <w:b w:val="1"/>
          <w:bCs w:val="1"/>
          <w:sz w:val="34"/>
          <w:szCs w:val="34"/>
          <w:rtl w:val="0"/>
        </w:rPr>
        <w:t xml:space="preserve">OUR PROPERTY ACQUISITION PROCESS</w:t>
      </w:r>
    </w:p>
    <w:p w:rsidR="00000000" w:rsidDel="00000000" w:rsidP="00000000" w:rsidRDefault="00000000" w:rsidRPr="00000000" w14:paraId="00001A49">
      <w:pPr>
        <w:pStyle w:val="Heading1"/>
        <w:keepNext w:val="0"/>
        <w:keepLines w:val="0"/>
        <w:spacing w:before="480" w:lineRule="auto"/>
        <w:rPr>
          <w:b w:val="1"/>
          <w:bCs w:val="1"/>
          <w:sz w:val="46"/>
          <w:szCs w:val="46"/>
        </w:rPr>
      </w:pPr>
      <w:bookmarkStart w:colFirst="0" w:colLast="0" w:name="_ww9krqamdeiq" w:id="2140"/>
      <w:bookmarkEnd w:id="2140"/>
      <w:r w:rsidDel="00000000" w:rsidR="00000000" w:rsidRPr="00000000">
        <w:rPr>
          <w:b w:val="1"/>
          <w:bCs w:val="1"/>
          <w:sz w:val="46"/>
          <w:szCs w:val="46"/>
          <w:rtl w:val="0"/>
        </w:rPr>
        <w:t xml:space="preserve">Buying Real Estate in Brazil – Step by Step</w:t>
      </w:r>
    </w:p>
    <w:p w:rsidR="00000000" w:rsidDel="00000000" w:rsidP="00000000" w:rsidRDefault="00000000" w:rsidRPr="00000000" w14:paraId="00001A4A">
      <w:pPr>
        <w:pStyle w:val="Heading3"/>
        <w:keepNext w:val="0"/>
        <w:keepLines w:val="0"/>
        <w:spacing w:before="280" w:lineRule="auto"/>
        <w:rPr>
          <w:b w:val="1"/>
          <w:bCs w:val="1"/>
          <w:color w:val="000000"/>
          <w:sz w:val="26"/>
          <w:szCs w:val="26"/>
        </w:rPr>
      </w:pPr>
      <w:bookmarkStart w:colFirst="0" w:colLast="0" w:name="_ud0t17oomdpw" w:id="2141"/>
      <w:bookmarkEnd w:id="2141"/>
      <w:r w:rsidDel="00000000" w:rsidR="00000000" w:rsidRPr="00000000">
        <w:rPr>
          <w:b w:val="1"/>
          <w:bCs w:val="1"/>
          <w:color w:val="000000"/>
          <w:sz w:val="26"/>
          <w:szCs w:val="26"/>
          <w:rtl w:val="0"/>
        </w:rPr>
        <w:t xml:space="preserve">Step 1 – Initial Legal Consultation</w:t>
      </w:r>
    </w:p>
    <w:p w:rsidR="00000000" w:rsidDel="00000000" w:rsidP="00000000" w:rsidRDefault="00000000" w:rsidRPr="00000000" w14:paraId="00001A4B">
      <w:pPr>
        <w:spacing w:after="240" w:before="240" w:lineRule="auto"/>
        <w:rPr/>
      </w:pPr>
      <w:r w:rsidDel="00000000" w:rsidR="00000000" w:rsidRPr="00000000">
        <w:rPr>
          <w:rtl w:val="0"/>
        </w:rPr>
        <w:t xml:space="preserve">We begin by discussing your purchase objectives, property type, location, transaction stage, and concerns.</w:t>
      </w:r>
    </w:p>
    <w:p w:rsidR="00000000" w:rsidDel="00000000" w:rsidP="00000000" w:rsidRDefault="00000000" w:rsidRPr="00000000" w14:paraId="00001A4C">
      <w:pPr>
        <w:spacing w:after="240" w:before="240" w:lineRule="auto"/>
        <w:rPr/>
      </w:pPr>
      <w:r w:rsidDel="00000000" w:rsidR="00000000" w:rsidRPr="00000000">
        <w:rPr>
          <w:rtl w:val="0"/>
        </w:rPr>
        <w:t xml:space="preserve">We identify the applicable legal requirements and determine the appropriate scope of assistance.</w:t>
      </w:r>
    </w:p>
    <w:p w:rsidR="00000000" w:rsidDel="00000000" w:rsidP="00000000" w:rsidRDefault="00000000" w:rsidRPr="00000000" w14:paraId="00001A4D">
      <w:pPr>
        <w:pStyle w:val="Heading3"/>
        <w:keepNext w:val="0"/>
        <w:keepLines w:val="0"/>
        <w:spacing w:before="280" w:lineRule="auto"/>
        <w:rPr>
          <w:b w:val="1"/>
          <w:bCs w:val="1"/>
          <w:color w:val="000000"/>
          <w:sz w:val="26"/>
          <w:szCs w:val="26"/>
        </w:rPr>
      </w:pPr>
      <w:bookmarkStart w:colFirst="0" w:colLast="0" w:name="_vjfv6n5lhnlk" w:id="2142"/>
      <w:bookmarkEnd w:id="2142"/>
      <w:r w:rsidDel="00000000" w:rsidR="00000000" w:rsidRPr="00000000">
        <w:rPr>
          <w:b w:val="1"/>
          <w:bCs w:val="1"/>
          <w:color w:val="000000"/>
          <w:sz w:val="26"/>
          <w:szCs w:val="26"/>
          <w:rtl w:val="0"/>
        </w:rPr>
        <w:t xml:space="preserve">Step 2 – Property and Investment Strategy</w:t>
      </w:r>
    </w:p>
    <w:p w:rsidR="00000000" w:rsidDel="00000000" w:rsidP="00000000" w:rsidRDefault="00000000" w:rsidRPr="00000000" w14:paraId="00001A4E">
      <w:pPr>
        <w:spacing w:after="240" w:before="240" w:lineRule="auto"/>
        <w:rPr/>
      </w:pPr>
      <w:r w:rsidDel="00000000" w:rsidR="00000000" w:rsidRPr="00000000">
        <w:rPr>
          <w:rtl w:val="0"/>
        </w:rPr>
        <w:t xml:space="preserve">We assess the proposed acquisition from a legal perspective.</w:t>
      </w:r>
    </w:p>
    <w:p w:rsidR="00000000" w:rsidDel="00000000" w:rsidP="00000000" w:rsidRDefault="00000000" w:rsidRPr="00000000" w14:paraId="00001A4F">
      <w:pPr>
        <w:spacing w:after="240" w:before="240" w:lineRule="auto"/>
        <w:rPr/>
      </w:pPr>
      <w:r w:rsidDel="00000000" w:rsidR="00000000" w:rsidRPr="00000000">
        <w:rPr>
          <w:rtl w:val="0"/>
        </w:rPr>
        <w:t xml:space="preserve">Depending on the circumstances, relevant issues may include property classification, personal or corporate ownership, remote representation, and potential immigration objectives.</w:t>
      </w:r>
    </w:p>
    <w:p w:rsidR="00000000" w:rsidDel="00000000" w:rsidP="00000000" w:rsidRDefault="00000000" w:rsidRPr="00000000" w14:paraId="00001A50">
      <w:pPr>
        <w:pStyle w:val="Heading3"/>
        <w:keepNext w:val="0"/>
        <w:keepLines w:val="0"/>
        <w:spacing w:before="280" w:lineRule="auto"/>
        <w:rPr>
          <w:b w:val="1"/>
          <w:bCs w:val="1"/>
          <w:color w:val="000000"/>
          <w:sz w:val="26"/>
          <w:szCs w:val="26"/>
        </w:rPr>
      </w:pPr>
      <w:bookmarkStart w:colFirst="0" w:colLast="0" w:name="_3nwrtit1dtvl" w:id="2143"/>
      <w:bookmarkEnd w:id="2143"/>
      <w:r w:rsidDel="00000000" w:rsidR="00000000" w:rsidRPr="00000000">
        <w:rPr>
          <w:b w:val="1"/>
          <w:bCs w:val="1"/>
          <w:color w:val="000000"/>
          <w:sz w:val="26"/>
          <w:szCs w:val="26"/>
          <w:rtl w:val="0"/>
        </w:rPr>
        <w:t xml:space="preserve">Step 3 – Buyer Documentation</w:t>
      </w:r>
    </w:p>
    <w:p w:rsidR="00000000" w:rsidDel="00000000" w:rsidP="00000000" w:rsidRDefault="00000000" w:rsidRPr="00000000" w14:paraId="00001A51">
      <w:pPr>
        <w:spacing w:after="240" w:before="240" w:lineRule="auto"/>
        <w:rPr/>
      </w:pPr>
      <w:r w:rsidDel="00000000" w:rsidR="00000000" w:rsidRPr="00000000">
        <w:rPr>
          <w:rtl w:val="0"/>
        </w:rPr>
        <w:t xml:space="preserve">We identify the relevant CPF, identification, foreign-document, and power-of-attorney requirements.</w:t>
      </w:r>
    </w:p>
    <w:p w:rsidR="00000000" w:rsidDel="00000000" w:rsidP="00000000" w:rsidRDefault="00000000" w:rsidRPr="00000000" w14:paraId="00001A52">
      <w:pPr>
        <w:pStyle w:val="Heading3"/>
        <w:keepNext w:val="0"/>
        <w:keepLines w:val="0"/>
        <w:spacing w:before="280" w:lineRule="auto"/>
        <w:rPr>
          <w:b w:val="1"/>
          <w:bCs w:val="1"/>
          <w:color w:val="000000"/>
          <w:sz w:val="26"/>
          <w:szCs w:val="26"/>
        </w:rPr>
      </w:pPr>
      <w:bookmarkStart w:colFirst="0" w:colLast="0" w:name="_rlk7k34tbgv2" w:id="2144"/>
      <w:bookmarkEnd w:id="2144"/>
      <w:r w:rsidDel="00000000" w:rsidR="00000000" w:rsidRPr="00000000">
        <w:rPr>
          <w:b w:val="1"/>
          <w:bCs w:val="1"/>
          <w:color w:val="000000"/>
          <w:sz w:val="26"/>
          <w:szCs w:val="26"/>
          <w:rtl w:val="0"/>
        </w:rPr>
        <w:t xml:space="preserve">Step 4 – Preliminary Property Review</w:t>
      </w:r>
    </w:p>
    <w:p w:rsidR="00000000" w:rsidDel="00000000" w:rsidP="00000000" w:rsidRDefault="00000000" w:rsidRPr="00000000" w14:paraId="00001A53">
      <w:pPr>
        <w:spacing w:after="240" w:before="240" w:lineRule="auto"/>
        <w:rPr/>
      </w:pPr>
      <w:r w:rsidDel="00000000" w:rsidR="00000000" w:rsidRPr="00000000">
        <w:rPr>
          <w:rtl w:val="0"/>
        </w:rPr>
        <w:t xml:space="preserve">Before the buyer becomes contractually committed, we assess available documentation and identify issues requiring further investigation.</w:t>
      </w:r>
    </w:p>
    <w:p w:rsidR="00000000" w:rsidDel="00000000" w:rsidP="00000000" w:rsidRDefault="00000000" w:rsidRPr="00000000" w14:paraId="00001A54">
      <w:pPr>
        <w:pStyle w:val="Heading3"/>
        <w:keepNext w:val="0"/>
        <w:keepLines w:val="0"/>
        <w:spacing w:before="280" w:lineRule="auto"/>
        <w:rPr>
          <w:b w:val="1"/>
          <w:bCs w:val="1"/>
          <w:color w:val="000000"/>
          <w:sz w:val="26"/>
          <w:szCs w:val="26"/>
        </w:rPr>
      </w:pPr>
      <w:bookmarkStart w:colFirst="0" w:colLast="0" w:name="_djca0sjqwsr2" w:id="2145"/>
      <w:bookmarkEnd w:id="2145"/>
      <w:r w:rsidDel="00000000" w:rsidR="00000000" w:rsidRPr="00000000">
        <w:rPr>
          <w:b w:val="1"/>
          <w:bCs w:val="1"/>
          <w:color w:val="000000"/>
          <w:sz w:val="26"/>
          <w:szCs w:val="26"/>
          <w:rtl w:val="0"/>
        </w:rPr>
        <w:t xml:space="preserve">Step 5 – Property and Seller Due Diligence</w:t>
      </w:r>
    </w:p>
    <w:p w:rsidR="00000000" w:rsidDel="00000000" w:rsidP="00000000" w:rsidRDefault="00000000" w:rsidRPr="00000000" w14:paraId="00001A55">
      <w:pPr>
        <w:spacing w:after="240" w:before="240" w:lineRule="auto"/>
        <w:rPr/>
      </w:pPr>
      <w:r w:rsidDel="00000000" w:rsidR="00000000" w:rsidRPr="00000000">
        <w:rPr>
          <w:rtl w:val="0"/>
        </w:rPr>
        <w:t xml:space="preserve">We conduct the agreed legal checks concerning ownership, encumbrances, seller authority, relevant debts, and other transaction risks.</w:t>
      </w:r>
    </w:p>
    <w:p w:rsidR="00000000" w:rsidDel="00000000" w:rsidP="00000000" w:rsidRDefault="00000000" w:rsidRPr="00000000" w14:paraId="00001A56">
      <w:pPr>
        <w:pStyle w:val="Heading3"/>
        <w:keepNext w:val="0"/>
        <w:keepLines w:val="0"/>
        <w:spacing w:before="280" w:lineRule="auto"/>
        <w:rPr>
          <w:b w:val="1"/>
          <w:bCs w:val="1"/>
          <w:color w:val="000000"/>
          <w:sz w:val="26"/>
          <w:szCs w:val="26"/>
        </w:rPr>
      </w:pPr>
      <w:bookmarkStart w:colFirst="0" w:colLast="0" w:name="_ugiumjb63ocn" w:id="2146"/>
      <w:bookmarkEnd w:id="2146"/>
      <w:r w:rsidDel="00000000" w:rsidR="00000000" w:rsidRPr="00000000">
        <w:rPr>
          <w:b w:val="1"/>
          <w:bCs w:val="1"/>
          <w:color w:val="000000"/>
          <w:sz w:val="26"/>
          <w:szCs w:val="26"/>
          <w:rtl w:val="0"/>
        </w:rPr>
        <w:t xml:space="preserve">Step 6 – Offer and Negotiation</w:t>
      </w:r>
    </w:p>
    <w:p w:rsidR="00000000" w:rsidDel="00000000" w:rsidP="00000000" w:rsidRDefault="00000000" w:rsidRPr="00000000" w14:paraId="00001A57">
      <w:pPr>
        <w:spacing w:after="240" w:before="240" w:lineRule="auto"/>
        <w:rPr/>
      </w:pPr>
      <w:r w:rsidDel="00000000" w:rsidR="00000000" w:rsidRPr="00000000">
        <w:rPr>
          <w:rtl w:val="0"/>
        </w:rPr>
        <w:t xml:space="preserve">We assist with the legal implications of offers, deposits, deadlines, and proposed contractual conditions.</w:t>
      </w:r>
    </w:p>
    <w:p w:rsidR="00000000" w:rsidDel="00000000" w:rsidP="00000000" w:rsidRDefault="00000000" w:rsidRPr="00000000" w14:paraId="00001A58">
      <w:pPr>
        <w:pStyle w:val="Heading3"/>
        <w:keepNext w:val="0"/>
        <w:keepLines w:val="0"/>
        <w:spacing w:before="280" w:lineRule="auto"/>
        <w:rPr>
          <w:b w:val="1"/>
          <w:bCs w:val="1"/>
          <w:color w:val="000000"/>
          <w:sz w:val="26"/>
          <w:szCs w:val="26"/>
        </w:rPr>
      </w:pPr>
      <w:bookmarkStart w:colFirst="0" w:colLast="0" w:name="_ht7jj3w0n3p0" w:id="2147"/>
      <w:bookmarkEnd w:id="2147"/>
      <w:r w:rsidDel="00000000" w:rsidR="00000000" w:rsidRPr="00000000">
        <w:rPr>
          <w:b w:val="1"/>
          <w:bCs w:val="1"/>
          <w:color w:val="000000"/>
          <w:sz w:val="26"/>
          <w:szCs w:val="26"/>
          <w:rtl w:val="0"/>
        </w:rPr>
        <w:t xml:space="preserve">Step 7 – Purchase Agreement</w:t>
      </w:r>
    </w:p>
    <w:p w:rsidR="00000000" w:rsidDel="00000000" w:rsidP="00000000" w:rsidRDefault="00000000" w:rsidRPr="00000000" w14:paraId="00001A59">
      <w:pPr>
        <w:spacing w:after="240" w:before="240" w:lineRule="auto"/>
        <w:rPr/>
      </w:pPr>
      <w:r w:rsidDel="00000000" w:rsidR="00000000" w:rsidRPr="00000000">
        <w:rPr>
          <w:rtl w:val="0"/>
        </w:rPr>
        <w:t xml:space="preserve">We prepare or review the applicable purchase agreement, identifying obligations, protections, and potential consequences of default.</w:t>
      </w:r>
    </w:p>
    <w:p w:rsidR="00000000" w:rsidDel="00000000" w:rsidP="00000000" w:rsidRDefault="00000000" w:rsidRPr="00000000" w14:paraId="00001A5A">
      <w:pPr>
        <w:pStyle w:val="Heading3"/>
        <w:keepNext w:val="0"/>
        <w:keepLines w:val="0"/>
        <w:spacing w:before="280" w:lineRule="auto"/>
        <w:rPr>
          <w:b w:val="1"/>
          <w:bCs w:val="1"/>
          <w:color w:val="000000"/>
          <w:sz w:val="26"/>
          <w:szCs w:val="26"/>
        </w:rPr>
      </w:pPr>
      <w:bookmarkStart w:colFirst="0" w:colLast="0" w:name="_fq011bwtw8ul" w:id="2148"/>
      <w:bookmarkEnd w:id="2148"/>
      <w:r w:rsidDel="00000000" w:rsidR="00000000" w:rsidRPr="00000000">
        <w:rPr>
          <w:b w:val="1"/>
          <w:bCs w:val="1"/>
          <w:color w:val="000000"/>
          <w:sz w:val="26"/>
          <w:szCs w:val="26"/>
          <w:rtl w:val="0"/>
        </w:rPr>
        <w:t xml:space="preserve">Step 8 – International Payment Planning</w:t>
      </w:r>
    </w:p>
    <w:p w:rsidR="00000000" w:rsidDel="00000000" w:rsidP="00000000" w:rsidRDefault="00000000" w:rsidRPr="00000000" w14:paraId="00001A5B">
      <w:pPr>
        <w:spacing w:after="240" w:before="240" w:lineRule="auto"/>
        <w:rPr/>
      </w:pPr>
      <w:r w:rsidDel="00000000" w:rsidR="00000000" w:rsidRPr="00000000">
        <w:rPr>
          <w:rtl w:val="0"/>
        </w:rPr>
        <w:t xml:space="preserve">We coordinate the legal documentation and contractual aspects of the payment structure with the relevant financial institutions and professionals.</w:t>
      </w:r>
    </w:p>
    <w:p w:rsidR="00000000" w:rsidDel="00000000" w:rsidP="00000000" w:rsidRDefault="00000000" w:rsidRPr="00000000" w14:paraId="00001A5C">
      <w:pPr>
        <w:pStyle w:val="Heading3"/>
        <w:keepNext w:val="0"/>
        <w:keepLines w:val="0"/>
        <w:spacing w:before="280" w:lineRule="auto"/>
        <w:rPr>
          <w:b w:val="1"/>
          <w:bCs w:val="1"/>
          <w:color w:val="000000"/>
          <w:sz w:val="26"/>
          <w:szCs w:val="26"/>
        </w:rPr>
      </w:pPr>
      <w:bookmarkStart w:colFirst="0" w:colLast="0" w:name="_vuhbh38hxunn" w:id="2149"/>
      <w:bookmarkEnd w:id="2149"/>
      <w:r w:rsidDel="00000000" w:rsidR="00000000" w:rsidRPr="00000000">
        <w:rPr>
          <w:b w:val="1"/>
          <w:bCs w:val="1"/>
          <w:color w:val="000000"/>
          <w:sz w:val="26"/>
          <w:szCs w:val="26"/>
          <w:rtl w:val="0"/>
        </w:rPr>
        <w:t xml:space="preserve">Step 9 – Closing Preparation</w:t>
      </w:r>
    </w:p>
    <w:p w:rsidR="00000000" w:rsidDel="00000000" w:rsidP="00000000" w:rsidRDefault="00000000" w:rsidRPr="00000000" w14:paraId="00001A5D">
      <w:pPr>
        <w:spacing w:after="240" w:before="240" w:lineRule="auto"/>
        <w:rPr/>
      </w:pPr>
      <w:r w:rsidDel="00000000" w:rsidR="00000000" w:rsidRPr="00000000">
        <w:rPr>
          <w:rtl w:val="0"/>
        </w:rPr>
        <w:t xml:space="preserve">We review the required certificates, deed or acquisition instrument, tax documentation, and closing requirements.</w:t>
      </w:r>
    </w:p>
    <w:p w:rsidR="00000000" w:rsidDel="00000000" w:rsidP="00000000" w:rsidRDefault="00000000" w:rsidRPr="00000000" w14:paraId="00001A5E">
      <w:pPr>
        <w:pStyle w:val="Heading3"/>
        <w:keepNext w:val="0"/>
        <w:keepLines w:val="0"/>
        <w:spacing w:before="280" w:lineRule="auto"/>
        <w:rPr>
          <w:b w:val="1"/>
          <w:bCs w:val="1"/>
          <w:color w:val="000000"/>
          <w:sz w:val="26"/>
          <w:szCs w:val="26"/>
        </w:rPr>
      </w:pPr>
      <w:bookmarkStart w:colFirst="0" w:colLast="0" w:name="_8p6y4lu4i2dh" w:id="2150"/>
      <w:bookmarkEnd w:id="2150"/>
      <w:r w:rsidDel="00000000" w:rsidR="00000000" w:rsidRPr="00000000">
        <w:rPr>
          <w:b w:val="1"/>
          <w:bCs w:val="1"/>
          <w:color w:val="000000"/>
          <w:sz w:val="26"/>
          <w:szCs w:val="26"/>
          <w:rtl w:val="0"/>
        </w:rPr>
        <w:t xml:space="preserve">Step 10 – Notarial Execution</w:t>
      </w:r>
    </w:p>
    <w:p w:rsidR="00000000" w:rsidDel="00000000" w:rsidP="00000000" w:rsidRDefault="00000000" w:rsidRPr="00000000" w14:paraId="00001A5F">
      <w:pPr>
        <w:spacing w:after="240" w:before="240" w:lineRule="auto"/>
        <w:rPr/>
      </w:pPr>
      <w:r w:rsidDel="00000000" w:rsidR="00000000" w:rsidRPr="00000000">
        <w:rPr>
          <w:rtl w:val="0"/>
        </w:rPr>
        <w:t xml:space="preserve">Where required, the transaction proceeds through the competent notarial authority.</w:t>
      </w:r>
    </w:p>
    <w:p w:rsidR="00000000" w:rsidDel="00000000" w:rsidP="00000000" w:rsidRDefault="00000000" w:rsidRPr="00000000" w14:paraId="00001A60">
      <w:pPr>
        <w:pStyle w:val="Heading3"/>
        <w:keepNext w:val="0"/>
        <w:keepLines w:val="0"/>
        <w:spacing w:before="280" w:lineRule="auto"/>
        <w:rPr>
          <w:b w:val="1"/>
          <w:bCs w:val="1"/>
          <w:color w:val="000000"/>
          <w:sz w:val="26"/>
          <w:szCs w:val="26"/>
        </w:rPr>
      </w:pPr>
      <w:bookmarkStart w:colFirst="0" w:colLast="0" w:name="_6269bn91jggg" w:id="2151"/>
      <w:bookmarkEnd w:id="2151"/>
      <w:r w:rsidDel="00000000" w:rsidR="00000000" w:rsidRPr="00000000">
        <w:rPr>
          <w:b w:val="1"/>
          <w:bCs w:val="1"/>
          <w:color w:val="000000"/>
          <w:sz w:val="26"/>
          <w:szCs w:val="26"/>
          <w:rtl w:val="0"/>
        </w:rPr>
        <w:t xml:space="preserve">Step 11 – Property Registration</w:t>
      </w:r>
    </w:p>
    <w:p w:rsidR="00000000" w:rsidDel="00000000" w:rsidP="00000000" w:rsidRDefault="00000000" w:rsidRPr="00000000" w14:paraId="00001A61">
      <w:pPr>
        <w:spacing w:after="240" w:before="240" w:lineRule="auto"/>
        <w:rPr/>
      </w:pPr>
      <w:r w:rsidDel="00000000" w:rsidR="00000000" w:rsidRPr="00000000">
        <w:rPr>
          <w:rtl w:val="0"/>
        </w:rPr>
        <w:t xml:space="preserve">The appropriate acquisition title is submitted to the competent Real Estate Registry Office.</w:t>
      </w:r>
    </w:p>
    <w:p w:rsidR="00000000" w:rsidDel="00000000" w:rsidP="00000000" w:rsidRDefault="00000000" w:rsidRPr="00000000" w14:paraId="00001A62">
      <w:pPr>
        <w:pStyle w:val="Heading3"/>
        <w:keepNext w:val="0"/>
        <w:keepLines w:val="0"/>
        <w:spacing w:before="280" w:lineRule="auto"/>
        <w:rPr>
          <w:b w:val="1"/>
          <w:bCs w:val="1"/>
          <w:color w:val="000000"/>
          <w:sz w:val="26"/>
          <w:szCs w:val="26"/>
        </w:rPr>
      </w:pPr>
      <w:bookmarkStart w:colFirst="0" w:colLast="0" w:name="_u4e4w5j4kx9r" w:id="2152"/>
      <w:bookmarkEnd w:id="2152"/>
      <w:r w:rsidDel="00000000" w:rsidR="00000000" w:rsidRPr="00000000">
        <w:rPr>
          <w:b w:val="1"/>
          <w:bCs w:val="1"/>
          <w:color w:val="000000"/>
          <w:sz w:val="26"/>
          <w:szCs w:val="26"/>
          <w:rtl w:val="0"/>
        </w:rPr>
        <w:t xml:space="preserve">Step 12 – Confirmation of Ownership</w:t>
      </w:r>
    </w:p>
    <w:p w:rsidR="00000000" w:rsidDel="00000000" w:rsidP="00000000" w:rsidRDefault="00000000" w:rsidRPr="00000000" w14:paraId="00001A63">
      <w:pPr>
        <w:spacing w:after="240" w:before="240" w:lineRule="auto"/>
        <w:rPr/>
      </w:pPr>
      <w:r w:rsidDel="00000000" w:rsidR="00000000" w:rsidRPr="00000000">
        <w:rPr>
          <w:rtl w:val="0"/>
        </w:rPr>
        <w:t xml:space="preserve">We assist with reviewing the updated registry record and identifying any outstanding post-closing legal steps.</w:t>
      </w:r>
    </w:p>
    <w:p w:rsidR="00000000" w:rsidDel="00000000" w:rsidP="00000000" w:rsidRDefault="00000000" w:rsidRPr="00000000" w14:paraId="00001A64">
      <w:pPr>
        <w:spacing w:after="240" w:before="240" w:lineRule="auto"/>
        <w:rPr>
          <w:b w:val="1"/>
          <w:bCs w:val="1"/>
        </w:rPr>
      </w:pPr>
      <w:r w:rsidDel="00000000" w:rsidR="00000000" w:rsidRPr="00000000">
        <w:rPr>
          <w:b w:val="1"/>
          <w:bCs w:val="1"/>
          <w:rtl w:val="0"/>
        </w:rPr>
        <w:t xml:space="preserve">[Start Your Property Purchase Assessment]</w:t>
      </w:r>
    </w:p>
    <w:p w:rsidR="00000000" w:rsidDel="00000000" w:rsidP="00000000" w:rsidRDefault="00000000" w:rsidRPr="00000000" w14:paraId="00001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2"/>
        <w:keepNext w:val="0"/>
        <w:keepLines w:val="0"/>
        <w:spacing w:after="80" w:lineRule="auto"/>
        <w:rPr>
          <w:b w:val="1"/>
          <w:bCs w:val="1"/>
          <w:sz w:val="34"/>
          <w:szCs w:val="34"/>
        </w:rPr>
      </w:pPr>
      <w:bookmarkStart w:colFirst="0" w:colLast="0" w:name="_uza2ipy7lqy3" w:id="2153"/>
      <w:bookmarkEnd w:id="2153"/>
      <w:r w:rsidDel="00000000" w:rsidR="00000000" w:rsidRPr="00000000">
        <w:rPr>
          <w:b w:val="1"/>
          <w:bCs w:val="1"/>
          <w:sz w:val="34"/>
          <w:szCs w:val="34"/>
          <w:rtl w:val="0"/>
        </w:rPr>
        <w:t xml:space="preserve">PROPERTY DUE DILIGENCE</w:t>
      </w:r>
    </w:p>
    <w:p w:rsidR="00000000" w:rsidDel="00000000" w:rsidP="00000000" w:rsidRDefault="00000000" w:rsidRPr="00000000" w14:paraId="00001A67">
      <w:pPr>
        <w:pStyle w:val="Heading1"/>
        <w:keepNext w:val="0"/>
        <w:keepLines w:val="0"/>
        <w:spacing w:before="480" w:lineRule="auto"/>
        <w:rPr>
          <w:b w:val="1"/>
          <w:bCs w:val="1"/>
          <w:sz w:val="46"/>
          <w:szCs w:val="46"/>
        </w:rPr>
      </w:pPr>
      <w:bookmarkStart w:colFirst="0" w:colLast="0" w:name="_ddyzg3s3yw0h" w:id="2154"/>
      <w:bookmarkEnd w:id="2154"/>
      <w:r w:rsidDel="00000000" w:rsidR="00000000" w:rsidRPr="00000000">
        <w:rPr>
          <w:b w:val="1"/>
          <w:bCs w:val="1"/>
          <w:sz w:val="46"/>
          <w:szCs w:val="46"/>
          <w:rtl w:val="0"/>
        </w:rPr>
        <w:t xml:space="preserve">Verify the Property and the Seller Before You Pay</w:t>
      </w:r>
    </w:p>
    <w:p w:rsidR="00000000" w:rsidDel="00000000" w:rsidP="00000000" w:rsidRDefault="00000000" w:rsidRPr="00000000" w14:paraId="00001A68">
      <w:pPr>
        <w:spacing w:after="240" w:before="240" w:lineRule="auto"/>
        <w:rPr/>
      </w:pPr>
      <w:r w:rsidDel="00000000" w:rsidR="00000000" w:rsidRPr="00000000">
        <w:rPr>
          <w:rtl w:val="0"/>
        </w:rPr>
        <w:t xml:space="preserve">Real estate due diligence is one of the most important stages of a property acquisition.</w:t>
      </w:r>
    </w:p>
    <w:p w:rsidR="00000000" w:rsidDel="00000000" w:rsidP="00000000" w:rsidRDefault="00000000" w:rsidRPr="00000000" w14:paraId="00001A69">
      <w:pPr>
        <w:spacing w:after="240" w:before="240" w:lineRule="auto"/>
        <w:rPr/>
      </w:pPr>
      <w:r w:rsidDel="00000000" w:rsidR="00000000" w:rsidRPr="00000000">
        <w:rPr>
          <w:rtl w:val="0"/>
        </w:rPr>
        <w:t xml:space="preserve">The purpose is to identify material legal risks before the buyer becomes irreversibly committed.</w:t>
      </w:r>
    </w:p>
    <w:p w:rsidR="00000000" w:rsidDel="00000000" w:rsidP="00000000" w:rsidRDefault="00000000" w:rsidRPr="00000000" w14:paraId="00001A6A">
      <w:pPr>
        <w:pStyle w:val="Heading3"/>
        <w:keepNext w:val="0"/>
        <w:keepLines w:val="0"/>
        <w:spacing w:before="280" w:lineRule="auto"/>
        <w:rPr>
          <w:b w:val="1"/>
          <w:bCs w:val="1"/>
          <w:color w:val="000000"/>
          <w:sz w:val="26"/>
          <w:szCs w:val="26"/>
        </w:rPr>
      </w:pPr>
      <w:bookmarkStart w:colFirst="0" w:colLast="0" w:name="_xe2z44ichrfd" w:id="2155"/>
      <w:bookmarkEnd w:id="2155"/>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1A6B">
      <w:pPr>
        <w:spacing w:after="240" w:before="240" w:lineRule="auto"/>
        <w:rPr/>
      </w:pPr>
      <w:r w:rsidDel="00000000" w:rsidR="00000000" w:rsidRPr="00000000">
        <w:rPr>
          <w:rtl w:val="0"/>
        </w:rPr>
        <w:t xml:space="preserve">We review the property's registry record to verify the registered owner.</w:t>
      </w:r>
    </w:p>
    <w:p w:rsidR="00000000" w:rsidDel="00000000" w:rsidP="00000000" w:rsidRDefault="00000000" w:rsidRPr="00000000" w14:paraId="00001A6C">
      <w:pPr>
        <w:pStyle w:val="Heading3"/>
        <w:keepNext w:val="0"/>
        <w:keepLines w:val="0"/>
        <w:spacing w:before="280" w:lineRule="auto"/>
        <w:rPr>
          <w:b w:val="1"/>
          <w:bCs w:val="1"/>
          <w:color w:val="000000"/>
          <w:sz w:val="26"/>
          <w:szCs w:val="26"/>
        </w:rPr>
      </w:pPr>
      <w:bookmarkStart w:colFirst="0" w:colLast="0" w:name="_rjingzvhqhhh" w:id="2156"/>
      <w:bookmarkEnd w:id="2156"/>
      <w:r w:rsidDel="00000000" w:rsidR="00000000" w:rsidRPr="00000000">
        <w:rPr>
          <w:b w:val="1"/>
          <w:bCs w:val="1"/>
          <w:color w:val="000000"/>
          <w:sz w:val="26"/>
          <w:szCs w:val="26"/>
          <w:rtl w:val="0"/>
        </w:rPr>
        <w:t xml:space="preserve">Title History</w:t>
      </w:r>
    </w:p>
    <w:p w:rsidR="00000000" w:rsidDel="00000000" w:rsidP="00000000" w:rsidRDefault="00000000" w:rsidRPr="00000000" w14:paraId="00001A6D">
      <w:pPr>
        <w:spacing w:after="240" w:before="240" w:lineRule="auto"/>
        <w:rPr/>
      </w:pPr>
      <w:r w:rsidDel="00000000" w:rsidR="00000000" w:rsidRPr="00000000">
        <w:rPr>
          <w:rtl w:val="0"/>
        </w:rPr>
        <w:t xml:space="preserve">The property's registration history may reveal transfers, restrictions, or other matters requiring investigation.</w:t>
      </w:r>
    </w:p>
    <w:p w:rsidR="00000000" w:rsidDel="00000000" w:rsidP="00000000" w:rsidRDefault="00000000" w:rsidRPr="00000000" w14:paraId="00001A6E">
      <w:pPr>
        <w:pStyle w:val="Heading3"/>
        <w:keepNext w:val="0"/>
        <w:keepLines w:val="0"/>
        <w:spacing w:before="280" w:lineRule="auto"/>
        <w:rPr>
          <w:b w:val="1"/>
          <w:bCs w:val="1"/>
          <w:color w:val="000000"/>
          <w:sz w:val="26"/>
          <w:szCs w:val="26"/>
        </w:rPr>
      </w:pPr>
      <w:bookmarkStart w:colFirst="0" w:colLast="0" w:name="_cjbsmese0m5k" w:id="2157"/>
      <w:bookmarkEnd w:id="2157"/>
      <w:r w:rsidDel="00000000" w:rsidR="00000000" w:rsidRPr="00000000">
        <w:rPr>
          <w:b w:val="1"/>
          <w:bCs w:val="1"/>
          <w:color w:val="000000"/>
          <w:sz w:val="26"/>
          <w:szCs w:val="26"/>
          <w:rtl w:val="0"/>
        </w:rPr>
        <w:t xml:space="preserve">Mortgages and Encumbrances</w:t>
      </w:r>
    </w:p>
    <w:p w:rsidR="00000000" w:rsidDel="00000000" w:rsidP="00000000" w:rsidRDefault="00000000" w:rsidRPr="00000000" w14:paraId="00001A6F">
      <w:pPr>
        <w:spacing w:after="240" w:before="240" w:lineRule="auto"/>
        <w:rPr/>
      </w:pPr>
      <w:r w:rsidDel="00000000" w:rsidR="00000000" w:rsidRPr="00000000">
        <w:rPr>
          <w:rtl w:val="0"/>
        </w:rPr>
        <w:t xml:space="preserve">We assess relevant registered mortgages, attachments, usufruct rights, and other legal interests.</w:t>
      </w:r>
    </w:p>
    <w:p w:rsidR="00000000" w:rsidDel="00000000" w:rsidP="00000000" w:rsidRDefault="00000000" w:rsidRPr="00000000" w14:paraId="00001A70">
      <w:pPr>
        <w:pStyle w:val="Heading3"/>
        <w:keepNext w:val="0"/>
        <w:keepLines w:val="0"/>
        <w:spacing w:before="280" w:lineRule="auto"/>
        <w:rPr>
          <w:b w:val="1"/>
          <w:bCs w:val="1"/>
          <w:color w:val="000000"/>
          <w:sz w:val="26"/>
          <w:szCs w:val="26"/>
        </w:rPr>
      </w:pPr>
      <w:bookmarkStart w:colFirst="0" w:colLast="0" w:name="_9l9cdjzbzs55" w:id="2158"/>
      <w:bookmarkEnd w:id="2158"/>
      <w:r w:rsidDel="00000000" w:rsidR="00000000" w:rsidRPr="00000000">
        <w:rPr>
          <w:b w:val="1"/>
          <w:bCs w:val="1"/>
          <w:color w:val="000000"/>
          <w:sz w:val="26"/>
          <w:szCs w:val="26"/>
          <w:rtl w:val="0"/>
        </w:rPr>
        <w:t xml:space="preserve">Seller Identity and Authority</w:t>
      </w:r>
    </w:p>
    <w:p w:rsidR="00000000" w:rsidDel="00000000" w:rsidP="00000000" w:rsidRDefault="00000000" w:rsidRPr="00000000" w14:paraId="00001A71">
      <w:pPr>
        <w:spacing w:after="240" w:before="240" w:lineRule="auto"/>
        <w:rPr/>
      </w:pPr>
      <w:r w:rsidDel="00000000" w:rsidR="00000000" w:rsidRPr="00000000">
        <w:rPr>
          <w:rtl w:val="0"/>
        </w:rPr>
        <w:t xml:space="preserve">We review whether the seller is properly identified and legally authorized to complete the transaction.</w:t>
      </w:r>
    </w:p>
    <w:p w:rsidR="00000000" w:rsidDel="00000000" w:rsidP="00000000" w:rsidRDefault="00000000" w:rsidRPr="00000000" w14:paraId="00001A72">
      <w:pPr>
        <w:pStyle w:val="Heading3"/>
        <w:keepNext w:val="0"/>
        <w:keepLines w:val="0"/>
        <w:spacing w:before="280" w:lineRule="auto"/>
        <w:rPr>
          <w:b w:val="1"/>
          <w:bCs w:val="1"/>
          <w:color w:val="000000"/>
          <w:sz w:val="26"/>
          <w:szCs w:val="26"/>
        </w:rPr>
      </w:pPr>
      <w:bookmarkStart w:colFirst="0" w:colLast="0" w:name="_ahgxinshdvrr" w:id="2159"/>
      <w:bookmarkEnd w:id="2159"/>
      <w:r w:rsidDel="00000000" w:rsidR="00000000" w:rsidRPr="00000000">
        <w:rPr>
          <w:b w:val="1"/>
          <w:bCs w:val="1"/>
          <w:color w:val="000000"/>
          <w:sz w:val="26"/>
          <w:szCs w:val="26"/>
          <w:rtl w:val="0"/>
        </w:rPr>
        <w:t xml:space="preserve">Seller Litigation and Liabilities</w:t>
      </w:r>
    </w:p>
    <w:p w:rsidR="00000000" w:rsidDel="00000000" w:rsidP="00000000" w:rsidRDefault="00000000" w:rsidRPr="00000000" w14:paraId="00001A73">
      <w:pPr>
        <w:spacing w:after="240" w:before="240" w:lineRule="auto"/>
        <w:rPr/>
      </w:pPr>
      <w:r w:rsidDel="00000000" w:rsidR="00000000" w:rsidRPr="00000000">
        <w:rPr>
          <w:rtl w:val="0"/>
        </w:rPr>
        <w:t xml:space="preserve">Relevant litigation or liabilities may require additional assessment.</w:t>
      </w:r>
    </w:p>
    <w:p w:rsidR="00000000" w:rsidDel="00000000" w:rsidP="00000000" w:rsidRDefault="00000000" w:rsidRPr="00000000" w14:paraId="00001A74">
      <w:pPr>
        <w:pStyle w:val="Heading3"/>
        <w:keepNext w:val="0"/>
        <w:keepLines w:val="0"/>
        <w:spacing w:before="280" w:lineRule="auto"/>
        <w:rPr>
          <w:b w:val="1"/>
          <w:bCs w:val="1"/>
          <w:color w:val="000000"/>
          <w:sz w:val="26"/>
          <w:szCs w:val="26"/>
        </w:rPr>
      </w:pPr>
      <w:bookmarkStart w:colFirst="0" w:colLast="0" w:name="_91kv52a2uuf2" w:id="2160"/>
      <w:bookmarkEnd w:id="2160"/>
      <w:r w:rsidDel="00000000" w:rsidR="00000000" w:rsidRPr="00000000">
        <w:rPr>
          <w:b w:val="1"/>
          <w:bCs w:val="1"/>
          <w:color w:val="000000"/>
          <w:sz w:val="26"/>
          <w:szCs w:val="26"/>
          <w:rtl w:val="0"/>
        </w:rPr>
        <w:t xml:space="preserve">Municipal Property Taxes</w:t>
      </w:r>
    </w:p>
    <w:p w:rsidR="00000000" w:rsidDel="00000000" w:rsidP="00000000" w:rsidRDefault="00000000" w:rsidRPr="00000000" w14:paraId="00001A75">
      <w:pPr>
        <w:spacing w:after="240" w:before="240" w:lineRule="auto"/>
        <w:rPr/>
      </w:pPr>
      <w:r w:rsidDel="00000000" w:rsidR="00000000" w:rsidRPr="00000000">
        <w:rPr>
          <w:rtl w:val="0"/>
        </w:rPr>
        <w:t xml:space="preserve">Outstanding IPTU obligations may create financial exposure.</w:t>
      </w:r>
    </w:p>
    <w:p w:rsidR="00000000" w:rsidDel="00000000" w:rsidP="00000000" w:rsidRDefault="00000000" w:rsidRPr="00000000" w14:paraId="00001A76">
      <w:pPr>
        <w:pStyle w:val="Heading3"/>
        <w:keepNext w:val="0"/>
        <w:keepLines w:val="0"/>
        <w:spacing w:before="280" w:lineRule="auto"/>
        <w:rPr>
          <w:b w:val="1"/>
          <w:bCs w:val="1"/>
          <w:color w:val="000000"/>
          <w:sz w:val="26"/>
          <w:szCs w:val="26"/>
        </w:rPr>
      </w:pPr>
      <w:bookmarkStart w:colFirst="0" w:colLast="0" w:name="_cjlwuzst7lf7" w:id="2161"/>
      <w:bookmarkEnd w:id="2161"/>
      <w:r w:rsidDel="00000000" w:rsidR="00000000" w:rsidRPr="00000000">
        <w:rPr>
          <w:b w:val="1"/>
          <w:bCs w:val="1"/>
          <w:color w:val="000000"/>
          <w:sz w:val="26"/>
          <w:szCs w:val="26"/>
          <w:rtl w:val="0"/>
        </w:rPr>
        <w:t xml:space="preserve">Condominium Debts</w:t>
      </w:r>
    </w:p>
    <w:p w:rsidR="00000000" w:rsidDel="00000000" w:rsidP="00000000" w:rsidRDefault="00000000" w:rsidRPr="00000000" w14:paraId="00001A77">
      <w:pPr>
        <w:spacing w:after="240" w:before="240" w:lineRule="auto"/>
        <w:rPr/>
      </w:pPr>
      <w:r w:rsidDel="00000000" w:rsidR="00000000" w:rsidRPr="00000000">
        <w:rPr>
          <w:rtl w:val="0"/>
        </w:rPr>
        <w:t xml:space="preserve">Condominium liabilities may affect the buyer and should be verified where applicable.</w:t>
      </w:r>
    </w:p>
    <w:p w:rsidR="00000000" w:rsidDel="00000000" w:rsidP="00000000" w:rsidRDefault="00000000" w:rsidRPr="00000000" w14:paraId="00001A78">
      <w:pPr>
        <w:pStyle w:val="Heading3"/>
        <w:keepNext w:val="0"/>
        <w:keepLines w:val="0"/>
        <w:spacing w:before="280" w:lineRule="auto"/>
        <w:rPr>
          <w:b w:val="1"/>
          <w:bCs w:val="1"/>
          <w:color w:val="000000"/>
          <w:sz w:val="26"/>
          <w:szCs w:val="26"/>
        </w:rPr>
      </w:pPr>
      <w:bookmarkStart w:colFirst="0" w:colLast="0" w:name="_t2544ajjueuo" w:id="2162"/>
      <w:bookmarkEnd w:id="2162"/>
      <w:r w:rsidDel="00000000" w:rsidR="00000000" w:rsidRPr="00000000">
        <w:rPr>
          <w:b w:val="1"/>
          <w:bCs w:val="1"/>
          <w:color w:val="000000"/>
          <w:sz w:val="26"/>
          <w:szCs w:val="26"/>
          <w:rtl w:val="0"/>
        </w:rPr>
        <w:t xml:space="preserve">Construction and Registry Discrepancies</w:t>
      </w:r>
    </w:p>
    <w:p w:rsidR="00000000" w:rsidDel="00000000" w:rsidP="00000000" w:rsidRDefault="00000000" w:rsidRPr="00000000" w14:paraId="00001A79">
      <w:pPr>
        <w:spacing w:after="240" w:before="240" w:lineRule="auto"/>
        <w:rPr/>
      </w:pPr>
      <w:r w:rsidDel="00000000" w:rsidR="00000000" w:rsidRPr="00000000">
        <w:rPr>
          <w:rtl w:val="0"/>
        </w:rPr>
        <w:t xml:space="preserve">Unregistered improvements or inconsistent property descriptions may require correction.</w:t>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bfba6um4fm2" w:id="2163"/>
      <w:bookmarkEnd w:id="2163"/>
      <w:r w:rsidDel="00000000" w:rsidR="00000000" w:rsidRPr="00000000">
        <w:rPr>
          <w:b w:val="1"/>
          <w:bCs w:val="1"/>
          <w:color w:val="000000"/>
          <w:sz w:val="26"/>
          <w:szCs w:val="26"/>
          <w:rtl w:val="0"/>
        </w:rPr>
        <w:t xml:space="preserve">Inheritance and Family Law Issues</w:t>
      </w:r>
    </w:p>
    <w:p w:rsidR="00000000" w:rsidDel="00000000" w:rsidP="00000000" w:rsidRDefault="00000000" w:rsidRPr="00000000" w14:paraId="00001A7B">
      <w:pPr>
        <w:spacing w:after="240" w:before="240" w:lineRule="auto"/>
        <w:rPr/>
      </w:pPr>
      <w:r w:rsidDel="00000000" w:rsidR="00000000" w:rsidRPr="00000000">
        <w:rPr>
          <w:rtl w:val="0"/>
        </w:rPr>
        <w:t xml:space="preserve">Properties affected by probate, marital property regimes, or co-ownership may involve additional legal requirements.</w:t>
      </w:r>
    </w:p>
    <w:p w:rsidR="00000000" w:rsidDel="00000000" w:rsidP="00000000" w:rsidRDefault="00000000" w:rsidRPr="00000000" w14:paraId="00001A7C">
      <w:pPr>
        <w:pStyle w:val="Heading3"/>
        <w:keepNext w:val="0"/>
        <w:keepLines w:val="0"/>
        <w:spacing w:before="280" w:lineRule="auto"/>
        <w:rPr>
          <w:b w:val="1"/>
          <w:bCs w:val="1"/>
          <w:color w:val="000000"/>
          <w:sz w:val="26"/>
          <w:szCs w:val="26"/>
        </w:rPr>
      </w:pPr>
      <w:bookmarkStart w:colFirst="0" w:colLast="0" w:name="_izluhai44pwf" w:id="2164"/>
      <w:bookmarkEnd w:id="2164"/>
      <w:r w:rsidDel="00000000" w:rsidR="00000000" w:rsidRPr="00000000">
        <w:rPr>
          <w:b w:val="1"/>
          <w:bCs w:val="1"/>
          <w:color w:val="000000"/>
          <w:sz w:val="26"/>
          <w:szCs w:val="26"/>
          <w:rtl w:val="0"/>
        </w:rPr>
        <w:t xml:space="preserve">Rural and Environmental Issues</w:t>
      </w:r>
    </w:p>
    <w:p w:rsidR="00000000" w:rsidDel="00000000" w:rsidP="00000000" w:rsidRDefault="00000000" w:rsidRPr="00000000" w14:paraId="00001A7D">
      <w:pPr>
        <w:spacing w:after="240" w:before="240" w:lineRule="auto"/>
        <w:rPr/>
      </w:pPr>
      <w:r w:rsidDel="00000000" w:rsidR="00000000" w:rsidRPr="00000000">
        <w:rPr>
          <w:rtl w:val="0"/>
        </w:rPr>
        <w:t xml:space="preserve">Rural property transactions may require additional land, environmental, and regulatory verification.</w:t>
      </w:r>
    </w:p>
    <w:p w:rsidR="00000000" w:rsidDel="00000000" w:rsidP="00000000" w:rsidRDefault="00000000" w:rsidRPr="00000000" w14:paraId="00001A7E">
      <w:pPr>
        <w:spacing w:after="240" w:before="240" w:lineRule="auto"/>
        <w:rPr>
          <w:b w:val="1"/>
          <w:bCs w:val="1"/>
        </w:rPr>
      </w:pPr>
      <w:r w:rsidDel="00000000" w:rsidR="00000000" w:rsidRPr="00000000">
        <w:rPr>
          <w:b w:val="1"/>
          <w:bCs w:val="1"/>
          <w:rtl w:val="0"/>
        </w:rPr>
        <w:t xml:space="preserve">[Request a Property Due Diligence Review]</w:t>
      </w:r>
    </w:p>
    <w:p w:rsidR="00000000" w:rsidDel="00000000" w:rsidP="00000000" w:rsidRDefault="00000000" w:rsidRPr="00000000" w14:paraId="00001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ujezvdmyndte" w:id="2165"/>
      <w:bookmarkEnd w:id="2165"/>
      <w:r w:rsidDel="00000000" w:rsidR="00000000" w:rsidRPr="00000000">
        <w:rPr>
          <w:b w:val="1"/>
          <w:bCs w:val="1"/>
          <w:sz w:val="34"/>
          <w:szCs w:val="34"/>
          <w:rtl w:val="0"/>
        </w:rPr>
        <w:t xml:space="preserve">VERIFYING THE MATRÍCULA</w:t>
      </w:r>
    </w:p>
    <w:p w:rsidR="00000000" w:rsidDel="00000000" w:rsidP="00000000" w:rsidRDefault="00000000" w:rsidRPr="00000000" w14:paraId="00001A81">
      <w:pPr>
        <w:pStyle w:val="Heading1"/>
        <w:keepNext w:val="0"/>
        <w:keepLines w:val="0"/>
        <w:spacing w:before="480" w:lineRule="auto"/>
        <w:rPr>
          <w:b w:val="1"/>
          <w:bCs w:val="1"/>
          <w:sz w:val="46"/>
          <w:szCs w:val="46"/>
        </w:rPr>
      </w:pPr>
      <w:bookmarkStart w:colFirst="0" w:colLast="0" w:name="_b64yntesohl2" w:id="2166"/>
      <w:bookmarkEnd w:id="2166"/>
      <w:r w:rsidDel="00000000" w:rsidR="00000000" w:rsidRPr="00000000">
        <w:rPr>
          <w:b w:val="1"/>
          <w:bCs w:val="1"/>
          <w:sz w:val="46"/>
          <w:szCs w:val="46"/>
          <w:rtl w:val="0"/>
        </w:rPr>
        <w:t xml:space="preserve">Understanding the Brazilian Property Registry</w:t>
      </w:r>
    </w:p>
    <w:p w:rsidR="00000000" w:rsidDel="00000000" w:rsidP="00000000" w:rsidRDefault="00000000" w:rsidRPr="00000000" w14:paraId="00001A82">
      <w:pPr>
        <w:spacing w:after="240" w:before="240" w:lineRule="auto"/>
        <w:rPr/>
      </w:pPr>
      <w:r w:rsidDel="00000000" w:rsidR="00000000" w:rsidRPr="00000000">
        <w:rPr>
          <w:rtl w:val="0"/>
        </w:rPr>
        <w:t xml:space="preserve">The </w:t>
      </w:r>
      <w:r w:rsidDel="00000000" w:rsidR="00000000" w:rsidRPr="00000000">
        <w:rPr>
          <w:i w:val="1"/>
          <w:iCs w:val="1"/>
          <w:rtl w:val="0"/>
        </w:rPr>
        <w:t xml:space="preserve">matrícula do imóvel</w:t>
      </w:r>
      <w:r w:rsidDel="00000000" w:rsidR="00000000" w:rsidRPr="00000000">
        <w:rPr>
          <w:rtl w:val="0"/>
        </w:rPr>
        <w:t xml:space="preserve"> is a central document in Brazilian real estate transactions.</w:t>
      </w:r>
    </w:p>
    <w:p w:rsidR="00000000" w:rsidDel="00000000" w:rsidP="00000000" w:rsidRDefault="00000000" w:rsidRPr="00000000" w14:paraId="00001A83">
      <w:pPr>
        <w:spacing w:after="240" w:before="240" w:lineRule="auto"/>
        <w:rPr/>
      </w:pPr>
      <w:r w:rsidDel="00000000" w:rsidR="00000000" w:rsidRPr="00000000">
        <w:rPr>
          <w:rtl w:val="0"/>
        </w:rPr>
        <w:t xml:space="preserve">It is maintained by the competent Real Estate Registry Office and records legally relevant information concerning the property.</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dmojc8aq3pgs" w:id="2167"/>
      <w:bookmarkEnd w:id="2167"/>
      <w:r w:rsidDel="00000000" w:rsidR="00000000" w:rsidRPr="00000000">
        <w:rPr>
          <w:b w:val="1"/>
          <w:bCs w:val="1"/>
          <w:color w:val="000000"/>
          <w:sz w:val="26"/>
          <w:szCs w:val="26"/>
          <w:rtl w:val="0"/>
        </w:rPr>
        <w:t xml:space="preserve">What Can the Matrícula Show?</w:t>
      </w:r>
    </w:p>
    <w:p w:rsidR="00000000" w:rsidDel="00000000" w:rsidP="00000000" w:rsidRDefault="00000000" w:rsidRPr="00000000" w14:paraId="00001A85">
      <w:pPr>
        <w:spacing w:after="240" w:before="240" w:lineRule="auto"/>
        <w:rPr/>
      </w:pPr>
      <w:r w:rsidDel="00000000" w:rsidR="00000000" w:rsidRPr="00000000">
        <w:rPr>
          <w:rtl w:val="0"/>
        </w:rPr>
        <w:t xml:space="preserve">Depending on the record, it may identify:</w:t>
      </w:r>
    </w:p>
    <w:p w:rsidR="00000000" w:rsidDel="00000000" w:rsidP="00000000" w:rsidRDefault="00000000" w:rsidRPr="00000000" w14:paraId="00001A86">
      <w:pPr>
        <w:numPr>
          <w:ilvl w:val="0"/>
          <w:numId w:val="109"/>
        </w:numPr>
        <w:spacing w:after="0" w:afterAutospacing="0" w:before="240" w:lineRule="auto"/>
        <w:ind w:left="720" w:hanging="360"/>
      </w:pPr>
      <w:r w:rsidDel="00000000" w:rsidR="00000000" w:rsidRPr="00000000">
        <w:rPr>
          <w:rtl w:val="0"/>
        </w:rPr>
        <w:t xml:space="preserve">Property description and registration details</w:t>
      </w:r>
    </w:p>
    <w:p w:rsidR="00000000" w:rsidDel="00000000" w:rsidP="00000000" w:rsidRDefault="00000000" w:rsidRPr="00000000" w14:paraId="00001A87">
      <w:pPr>
        <w:numPr>
          <w:ilvl w:val="0"/>
          <w:numId w:val="109"/>
        </w:numPr>
        <w:spacing w:after="0" w:afterAutospacing="0" w:before="0" w:beforeAutospacing="0" w:lineRule="auto"/>
        <w:ind w:left="720" w:hanging="360"/>
      </w:pPr>
      <w:r w:rsidDel="00000000" w:rsidR="00000000" w:rsidRPr="00000000">
        <w:rPr>
          <w:rtl w:val="0"/>
        </w:rPr>
        <w:t xml:space="preserve">Registered ownership</w:t>
      </w:r>
    </w:p>
    <w:p w:rsidR="00000000" w:rsidDel="00000000" w:rsidP="00000000" w:rsidRDefault="00000000" w:rsidRPr="00000000" w14:paraId="00001A88">
      <w:pPr>
        <w:numPr>
          <w:ilvl w:val="0"/>
          <w:numId w:val="109"/>
        </w:numPr>
        <w:spacing w:after="0" w:afterAutospacing="0" w:before="0" w:beforeAutospacing="0" w:lineRule="auto"/>
        <w:ind w:left="720" w:hanging="360"/>
      </w:pPr>
      <w:r w:rsidDel="00000000" w:rsidR="00000000" w:rsidRPr="00000000">
        <w:rPr>
          <w:rtl w:val="0"/>
        </w:rPr>
        <w:t xml:space="preserve">Previous ownership transfers</w:t>
      </w:r>
    </w:p>
    <w:p w:rsidR="00000000" w:rsidDel="00000000" w:rsidP="00000000" w:rsidRDefault="00000000" w:rsidRPr="00000000" w14:paraId="00001A89">
      <w:pPr>
        <w:numPr>
          <w:ilvl w:val="0"/>
          <w:numId w:val="109"/>
        </w:numPr>
        <w:spacing w:after="0" w:afterAutospacing="0" w:before="0" w:beforeAutospacing="0" w:lineRule="auto"/>
        <w:ind w:left="720" w:hanging="360"/>
      </w:pPr>
      <w:r w:rsidDel="00000000" w:rsidR="00000000" w:rsidRPr="00000000">
        <w:rPr>
          <w:rtl w:val="0"/>
        </w:rPr>
        <w:t xml:space="preserve">Mortgages</w:t>
      </w:r>
    </w:p>
    <w:p w:rsidR="00000000" w:rsidDel="00000000" w:rsidP="00000000" w:rsidRDefault="00000000" w:rsidRPr="00000000" w14:paraId="00001A8A">
      <w:pPr>
        <w:numPr>
          <w:ilvl w:val="0"/>
          <w:numId w:val="109"/>
        </w:numPr>
        <w:spacing w:after="0" w:afterAutospacing="0" w:before="0" w:beforeAutospacing="0" w:lineRule="auto"/>
        <w:ind w:left="720" w:hanging="360"/>
      </w:pPr>
      <w:r w:rsidDel="00000000" w:rsidR="00000000" w:rsidRPr="00000000">
        <w:rPr>
          <w:rtl w:val="0"/>
        </w:rPr>
        <w:t xml:space="preserve">Judicial attachments</w:t>
      </w:r>
    </w:p>
    <w:p w:rsidR="00000000" w:rsidDel="00000000" w:rsidP="00000000" w:rsidRDefault="00000000" w:rsidRPr="00000000" w14:paraId="00001A8B">
      <w:pPr>
        <w:numPr>
          <w:ilvl w:val="0"/>
          <w:numId w:val="109"/>
        </w:numPr>
        <w:spacing w:after="0" w:afterAutospacing="0" w:before="0" w:beforeAutospacing="0" w:lineRule="auto"/>
        <w:ind w:left="720" w:hanging="360"/>
      </w:pPr>
      <w:r w:rsidDel="00000000" w:rsidR="00000000" w:rsidRPr="00000000">
        <w:rPr>
          <w:rtl w:val="0"/>
        </w:rPr>
        <w:t xml:space="preserve">Usufruct rights</w:t>
      </w:r>
    </w:p>
    <w:p w:rsidR="00000000" w:rsidDel="00000000" w:rsidP="00000000" w:rsidRDefault="00000000" w:rsidRPr="00000000" w14:paraId="00001A8C">
      <w:pPr>
        <w:numPr>
          <w:ilvl w:val="0"/>
          <w:numId w:val="109"/>
        </w:numPr>
        <w:spacing w:after="0" w:afterAutospacing="0" w:before="0" w:beforeAutospacing="0" w:lineRule="auto"/>
        <w:ind w:left="720" w:hanging="360"/>
      </w:pPr>
      <w:r w:rsidDel="00000000" w:rsidR="00000000" w:rsidRPr="00000000">
        <w:rPr>
          <w:rtl w:val="0"/>
        </w:rPr>
        <w:t xml:space="preserve">Easements</w:t>
      </w:r>
    </w:p>
    <w:p w:rsidR="00000000" w:rsidDel="00000000" w:rsidP="00000000" w:rsidRDefault="00000000" w:rsidRPr="00000000" w14:paraId="00001A8D">
      <w:pPr>
        <w:numPr>
          <w:ilvl w:val="0"/>
          <w:numId w:val="109"/>
        </w:numPr>
        <w:spacing w:after="0" w:afterAutospacing="0" w:before="0" w:beforeAutospacing="0" w:lineRule="auto"/>
        <w:ind w:left="720" w:hanging="360"/>
      </w:pPr>
      <w:r w:rsidDel="00000000" w:rsidR="00000000" w:rsidRPr="00000000">
        <w:rPr>
          <w:rtl w:val="0"/>
        </w:rPr>
        <w:t xml:space="preserve">Certain restrictions and annotations</w:t>
      </w:r>
    </w:p>
    <w:p w:rsidR="00000000" w:rsidDel="00000000" w:rsidP="00000000" w:rsidRDefault="00000000" w:rsidRPr="00000000" w14:paraId="00001A8E">
      <w:pPr>
        <w:numPr>
          <w:ilvl w:val="0"/>
          <w:numId w:val="109"/>
        </w:numPr>
        <w:spacing w:after="240" w:before="0" w:beforeAutospacing="0" w:lineRule="auto"/>
        <w:ind w:left="720" w:hanging="360"/>
      </w:pPr>
      <w:r w:rsidDel="00000000" w:rsidR="00000000" w:rsidRPr="00000000">
        <w:rPr>
          <w:rtl w:val="0"/>
        </w:rPr>
        <w:t xml:space="preserve">Other registered legal interests</w:t>
      </w:r>
    </w:p>
    <w:p w:rsidR="00000000" w:rsidDel="00000000" w:rsidP="00000000" w:rsidRDefault="00000000" w:rsidRPr="00000000" w14:paraId="00001A8F">
      <w:pPr>
        <w:pStyle w:val="Heading3"/>
        <w:keepNext w:val="0"/>
        <w:keepLines w:val="0"/>
        <w:spacing w:before="280" w:lineRule="auto"/>
        <w:rPr>
          <w:b w:val="1"/>
          <w:bCs w:val="1"/>
          <w:color w:val="000000"/>
          <w:sz w:val="26"/>
          <w:szCs w:val="26"/>
        </w:rPr>
      </w:pPr>
      <w:bookmarkStart w:colFirst="0" w:colLast="0" w:name="_esghabaimfnn" w:id="2168"/>
      <w:bookmarkEnd w:id="2168"/>
      <w:r w:rsidDel="00000000" w:rsidR="00000000" w:rsidRPr="00000000">
        <w:rPr>
          <w:b w:val="1"/>
          <w:bCs w:val="1"/>
          <w:color w:val="000000"/>
          <w:sz w:val="26"/>
          <w:szCs w:val="26"/>
          <w:rtl w:val="0"/>
        </w:rPr>
        <w:t xml:space="preserve">Is a Copy of the Matrícula Enough?</w:t>
      </w:r>
    </w:p>
    <w:p w:rsidR="00000000" w:rsidDel="00000000" w:rsidP="00000000" w:rsidRDefault="00000000" w:rsidRPr="00000000" w14:paraId="00001A90">
      <w:pPr>
        <w:spacing w:after="240" w:before="240" w:lineRule="auto"/>
        <w:rPr/>
      </w:pPr>
      <w:r w:rsidDel="00000000" w:rsidR="00000000" w:rsidRPr="00000000">
        <w:rPr>
          <w:rtl w:val="0"/>
        </w:rPr>
        <w:t xml:space="preserve">Not necessarily.</w:t>
      </w:r>
    </w:p>
    <w:p w:rsidR="00000000" w:rsidDel="00000000" w:rsidP="00000000" w:rsidRDefault="00000000" w:rsidRPr="00000000" w14:paraId="00001A91">
      <w:pPr>
        <w:spacing w:after="240" w:before="240" w:lineRule="auto"/>
        <w:rPr/>
      </w:pPr>
      <w:r w:rsidDel="00000000" w:rsidR="00000000" w:rsidRPr="00000000">
        <w:rPr>
          <w:rtl w:val="0"/>
        </w:rPr>
        <w:t xml:space="preserve">The record must be interpreted in the context of the transaction and may need to be supplemented by certificates, seller checks, and other documentary investigation.</w:t>
      </w:r>
    </w:p>
    <w:p w:rsidR="00000000" w:rsidDel="00000000" w:rsidP="00000000" w:rsidRDefault="00000000" w:rsidRPr="00000000" w14:paraId="00001A92">
      <w:pPr>
        <w:pStyle w:val="Heading3"/>
        <w:keepNext w:val="0"/>
        <w:keepLines w:val="0"/>
        <w:spacing w:before="280" w:lineRule="auto"/>
        <w:rPr>
          <w:b w:val="1"/>
          <w:bCs w:val="1"/>
          <w:color w:val="000000"/>
          <w:sz w:val="26"/>
          <w:szCs w:val="26"/>
        </w:rPr>
      </w:pPr>
      <w:bookmarkStart w:colFirst="0" w:colLast="0" w:name="_7gqm134nwvn5" w:id="2169"/>
      <w:bookmarkEnd w:id="2169"/>
      <w:r w:rsidDel="00000000" w:rsidR="00000000" w:rsidRPr="00000000">
        <w:rPr>
          <w:b w:val="1"/>
          <w:bCs w:val="1"/>
          <w:color w:val="000000"/>
          <w:sz w:val="26"/>
          <w:szCs w:val="26"/>
          <w:rtl w:val="0"/>
        </w:rPr>
        <w:t xml:space="preserve">What If the Seller's Name Does Not Match?</w:t>
      </w:r>
    </w:p>
    <w:p w:rsidR="00000000" w:rsidDel="00000000" w:rsidP="00000000" w:rsidRDefault="00000000" w:rsidRPr="00000000" w14:paraId="00001A93">
      <w:pPr>
        <w:spacing w:after="240" w:before="240" w:lineRule="auto"/>
        <w:rPr/>
      </w:pPr>
      <w:r w:rsidDel="00000000" w:rsidR="00000000" w:rsidRPr="00000000">
        <w:rPr>
          <w:rtl w:val="0"/>
        </w:rPr>
        <w:t xml:space="preserve">The discrepancy must be clarified before proceeding.</w:t>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a5xjkjm975b1" w:id="2170"/>
      <w:bookmarkEnd w:id="2170"/>
      <w:r w:rsidDel="00000000" w:rsidR="00000000" w:rsidRPr="00000000">
        <w:rPr>
          <w:b w:val="1"/>
          <w:bCs w:val="1"/>
          <w:color w:val="000000"/>
          <w:sz w:val="26"/>
          <w:szCs w:val="26"/>
          <w:rtl w:val="0"/>
        </w:rPr>
        <w:t xml:space="preserve">What If Construction Is Not Properly Registered?</w:t>
      </w:r>
    </w:p>
    <w:p w:rsidR="00000000" w:rsidDel="00000000" w:rsidP="00000000" w:rsidRDefault="00000000" w:rsidRPr="00000000" w14:paraId="00001A95">
      <w:pPr>
        <w:spacing w:after="240" w:before="240" w:lineRule="auto"/>
        <w:rPr/>
      </w:pPr>
      <w:r w:rsidDel="00000000" w:rsidR="00000000" w:rsidRPr="00000000">
        <w:rPr>
          <w:rtl w:val="0"/>
        </w:rPr>
        <w:t xml:space="preserve">Additional documentation or regularization may be required.</w:t>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exlk2g4psx7d" w:id="2171"/>
      <w:bookmarkEnd w:id="2171"/>
      <w:r w:rsidDel="00000000" w:rsidR="00000000" w:rsidRPr="00000000">
        <w:rPr>
          <w:b w:val="1"/>
          <w:bCs w:val="1"/>
          <w:color w:val="000000"/>
          <w:sz w:val="26"/>
          <w:szCs w:val="26"/>
          <w:rtl w:val="0"/>
        </w:rPr>
        <w:t xml:space="preserve">What If the Property Has No Individualized Registration?</w:t>
      </w:r>
    </w:p>
    <w:p w:rsidR="00000000" w:rsidDel="00000000" w:rsidP="00000000" w:rsidRDefault="00000000" w:rsidRPr="00000000" w14:paraId="00001A97">
      <w:pPr>
        <w:spacing w:after="240" w:before="240" w:lineRule="auto"/>
        <w:rPr/>
      </w:pPr>
      <w:r w:rsidDel="00000000" w:rsidR="00000000" w:rsidRPr="00000000">
        <w:rPr>
          <w:rtl w:val="0"/>
        </w:rPr>
        <w:t xml:space="preserve">The buyer should obtain specific legal advice before assuming that ownership can be safely transferred.</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[Get Your Property Registry Documents Reviewed]</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r8173b9p2kso" w:id="2172"/>
      <w:bookmarkEnd w:id="2172"/>
      <w:r w:rsidDel="00000000" w:rsidR="00000000" w:rsidRPr="00000000">
        <w:rPr>
          <w:b w:val="1"/>
          <w:bCs w:val="1"/>
          <w:sz w:val="34"/>
          <w:szCs w:val="34"/>
          <w:rtl w:val="0"/>
        </w:rPr>
        <w:t xml:space="preserve">PROPERTY OFFERS AND DEPOSITS</w:t>
      </w:r>
    </w:p>
    <w:p w:rsidR="00000000" w:rsidDel="00000000" w:rsidP="00000000" w:rsidRDefault="00000000" w:rsidRPr="00000000" w14:paraId="00001A9B">
      <w:pPr>
        <w:pStyle w:val="Heading1"/>
        <w:keepNext w:val="0"/>
        <w:keepLines w:val="0"/>
        <w:spacing w:before="480" w:lineRule="auto"/>
        <w:rPr>
          <w:b w:val="1"/>
          <w:bCs w:val="1"/>
          <w:sz w:val="46"/>
          <w:szCs w:val="46"/>
        </w:rPr>
      </w:pPr>
      <w:bookmarkStart w:colFirst="0" w:colLast="0" w:name="_iizugy79skpg" w:id="2173"/>
      <w:bookmarkEnd w:id="2173"/>
      <w:r w:rsidDel="00000000" w:rsidR="00000000" w:rsidRPr="00000000">
        <w:rPr>
          <w:b w:val="1"/>
          <w:bCs w:val="1"/>
          <w:sz w:val="46"/>
          <w:szCs w:val="46"/>
          <w:rtl w:val="0"/>
        </w:rPr>
        <w:t xml:space="preserve">Before You Make an Offer or Pay a Deposit</w:t>
      </w:r>
    </w:p>
    <w:p w:rsidR="00000000" w:rsidDel="00000000" w:rsidP="00000000" w:rsidRDefault="00000000" w:rsidRPr="00000000" w14:paraId="00001A9C">
      <w:pPr>
        <w:spacing w:after="240" w:before="240" w:lineRule="auto"/>
        <w:rPr/>
      </w:pPr>
      <w:r w:rsidDel="00000000" w:rsidR="00000000" w:rsidRPr="00000000">
        <w:rPr>
          <w:rtl w:val="0"/>
        </w:rPr>
        <w:t xml:space="preserve">Foreign buyers may encounter documents described as reservation agreements, offers, letters of intent, or preliminary purchase agreements.</w:t>
      </w:r>
    </w:p>
    <w:p w:rsidR="00000000" w:rsidDel="00000000" w:rsidP="00000000" w:rsidRDefault="00000000" w:rsidRPr="00000000" w14:paraId="00001A9D">
      <w:pPr>
        <w:spacing w:after="240" w:before="240" w:lineRule="auto"/>
        <w:rPr/>
      </w:pPr>
      <w:r w:rsidDel="00000000" w:rsidR="00000000" w:rsidRPr="00000000">
        <w:rPr>
          <w:rtl w:val="0"/>
        </w:rPr>
        <w:t xml:space="preserve">Their legal effects depend on the wording and circumstances.</w:t>
      </w:r>
    </w:p>
    <w:p w:rsidR="00000000" w:rsidDel="00000000" w:rsidP="00000000" w:rsidRDefault="00000000" w:rsidRPr="00000000" w14:paraId="00001A9E">
      <w:pPr>
        <w:pStyle w:val="Heading3"/>
        <w:keepNext w:val="0"/>
        <w:keepLines w:val="0"/>
        <w:spacing w:before="280" w:lineRule="auto"/>
        <w:rPr>
          <w:b w:val="1"/>
          <w:bCs w:val="1"/>
          <w:color w:val="000000"/>
          <w:sz w:val="26"/>
          <w:szCs w:val="26"/>
        </w:rPr>
      </w:pPr>
      <w:bookmarkStart w:colFirst="0" w:colLast="0" w:name="_r2kc6z1ih0g4" w:id="2174"/>
      <w:bookmarkEnd w:id="2174"/>
      <w:r w:rsidDel="00000000" w:rsidR="00000000" w:rsidRPr="00000000">
        <w:rPr>
          <w:b w:val="1"/>
          <w:bCs w:val="1"/>
          <w:color w:val="000000"/>
          <w:sz w:val="26"/>
          <w:szCs w:val="26"/>
          <w:rtl w:val="0"/>
        </w:rPr>
        <w:t xml:space="preserve">Is an Offer Legally Binding?</w:t>
      </w:r>
    </w:p>
    <w:p w:rsidR="00000000" w:rsidDel="00000000" w:rsidP="00000000" w:rsidRDefault="00000000" w:rsidRPr="00000000" w14:paraId="00001A9F">
      <w:pPr>
        <w:spacing w:after="240" w:before="240" w:lineRule="auto"/>
        <w:rPr/>
      </w:pPr>
      <w:r w:rsidDel="00000000" w:rsidR="00000000" w:rsidRPr="00000000">
        <w:rPr>
          <w:rtl w:val="0"/>
        </w:rPr>
        <w:t xml:space="preserve">It may be.</w:t>
      </w:r>
    </w:p>
    <w:p w:rsidR="00000000" w:rsidDel="00000000" w:rsidP="00000000" w:rsidRDefault="00000000" w:rsidRPr="00000000" w14:paraId="00001AA0">
      <w:pPr>
        <w:spacing w:after="240" w:before="240" w:lineRule="auto"/>
        <w:rPr/>
      </w:pPr>
      <w:r w:rsidDel="00000000" w:rsidR="00000000" w:rsidRPr="00000000">
        <w:rPr>
          <w:rtl w:val="0"/>
        </w:rPr>
        <w:t xml:space="preserve">An offer or preliminary agreement can create contractual obligations under Brazilian law.</w:t>
      </w:r>
    </w:p>
    <w:p w:rsidR="00000000" w:rsidDel="00000000" w:rsidP="00000000" w:rsidRDefault="00000000" w:rsidRPr="00000000" w14:paraId="00001AA1">
      <w:pPr>
        <w:pStyle w:val="Heading3"/>
        <w:keepNext w:val="0"/>
        <w:keepLines w:val="0"/>
        <w:spacing w:before="280" w:lineRule="auto"/>
        <w:rPr>
          <w:b w:val="1"/>
          <w:bCs w:val="1"/>
          <w:color w:val="000000"/>
          <w:sz w:val="26"/>
          <w:szCs w:val="26"/>
        </w:rPr>
      </w:pPr>
      <w:bookmarkStart w:colFirst="0" w:colLast="0" w:name="_2xnaynati8lv" w:id="2175"/>
      <w:bookmarkEnd w:id="2175"/>
      <w:r w:rsidDel="00000000" w:rsidR="00000000" w:rsidRPr="00000000">
        <w:rPr>
          <w:b w:val="1"/>
          <w:bCs w:val="1"/>
          <w:color w:val="000000"/>
          <w:sz w:val="26"/>
          <w:szCs w:val="26"/>
          <w:rtl w:val="0"/>
        </w:rPr>
        <w:t xml:space="preserve">What Is Sinal?</w:t>
      </w:r>
    </w:p>
    <w:p w:rsidR="00000000" w:rsidDel="00000000" w:rsidP="00000000" w:rsidRDefault="00000000" w:rsidRPr="00000000" w14:paraId="00001AA2">
      <w:pPr>
        <w:spacing w:after="240" w:before="240" w:lineRule="auto"/>
        <w:rPr/>
      </w:pPr>
      <w:r w:rsidDel="00000000" w:rsidR="00000000" w:rsidRPr="00000000">
        <w:rPr>
          <w:i w:val="1"/>
          <w:iCs w:val="1"/>
          <w:rtl w:val="0"/>
        </w:rPr>
        <w:t xml:space="preserve">Sinal</w:t>
      </w:r>
      <w:r w:rsidDel="00000000" w:rsidR="00000000" w:rsidRPr="00000000">
        <w:rPr>
          <w:rtl w:val="0"/>
        </w:rPr>
        <w:t xml:space="preserve"> commonly refers to earnest money or a deposit paid in connection with a contractual arrangement.</w:t>
      </w:r>
    </w:p>
    <w:p w:rsidR="00000000" w:rsidDel="00000000" w:rsidP="00000000" w:rsidRDefault="00000000" w:rsidRPr="00000000" w14:paraId="00001AA3">
      <w:pPr>
        <w:spacing w:after="240" w:before="240" w:lineRule="auto"/>
        <w:rPr/>
      </w:pPr>
      <w:r w:rsidDel="00000000" w:rsidR="00000000" w:rsidRPr="00000000">
        <w:rPr>
          <w:rtl w:val="0"/>
        </w:rPr>
        <w:t xml:space="preserve">Its legal consequences depend on the applicable provisions and contractual terms.</w:t>
      </w:r>
    </w:p>
    <w:p w:rsidR="00000000" w:rsidDel="00000000" w:rsidP="00000000" w:rsidRDefault="00000000" w:rsidRPr="00000000" w14:paraId="00001AA4">
      <w:pPr>
        <w:pStyle w:val="Heading3"/>
        <w:keepNext w:val="0"/>
        <w:keepLines w:val="0"/>
        <w:spacing w:before="280" w:lineRule="auto"/>
        <w:rPr>
          <w:b w:val="1"/>
          <w:bCs w:val="1"/>
          <w:color w:val="000000"/>
          <w:sz w:val="26"/>
          <w:szCs w:val="26"/>
        </w:rPr>
      </w:pPr>
      <w:bookmarkStart w:colFirst="0" w:colLast="0" w:name="_vssctc91c1n" w:id="2176"/>
      <w:bookmarkEnd w:id="2176"/>
      <w:r w:rsidDel="00000000" w:rsidR="00000000" w:rsidRPr="00000000">
        <w:rPr>
          <w:b w:val="1"/>
          <w:bCs w:val="1"/>
          <w:color w:val="000000"/>
          <w:sz w:val="26"/>
          <w:szCs w:val="26"/>
          <w:rtl w:val="0"/>
        </w:rPr>
        <w:t xml:space="preserve">Can You Recover Your Deposit?</w:t>
      </w:r>
    </w:p>
    <w:p w:rsidR="00000000" w:rsidDel="00000000" w:rsidP="00000000" w:rsidRDefault="00000000" w:rsidRPr="00000000" w14:paraId="00001AA5">
      <w:pPr>
        <w:spacing w:after="240" w:before="240" w:lineRule="auto"/>
        <w:rPr/>
      </w:pPr>
      <w:r w:rsidDel="00000000" w:rsidR="00000000" w:rsidRPr="00000000">
        <w:rPr>
          <w:rtl w:val="0"/>
        </w:rPr>
        <w:t xml:space="preserve">The answer depends on the agreement, the reason for termination, the applicable legal rules, and the parties' conduct.</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ost0ua6lyrig" w:id="2177"/>
      <w:bookmarkEnd w:id="2177"/>
      <w:r w:rsidDel="00000000" w:rsidR="00000000" w:rsidRPr="00000000">
        <w:rPr>
          <w:b w:val="1"/>
          <w:bCs w:val="1"/>
          <w:color w:val="000000"/>
          <w:sz w:val="26"/>
          <w:szCs w:val="26"/>
          <w:rtl w:val="0"/>
        </w:rPr>
        <w:t xml:space="preserve">Should You Pay Before Due Diligence?</w:t>
      </w:r>
    </w:p>
    <w:p w:rsidR="00000000" w:rsidDel="00000000" w:rsidP="00000000" w:rsidRDefault="00000000" w:rsidRPr="00000000" w14:paraId="00001AA7">
      <w:pPr>
        <w:spacing w:after="240" w:before="240" w:lineRule="auto"/>
        <w:rPr/>
      </w:pPr>
      <w:r w:rsidDel="00000000" w:rsidR="00000000" w:rsidRPr="00000000">
        <w:rPr>
          <w:rtl w:val="0"/>
        </w:rPr>
        <w:t xml:space="preserve">Paying before appropriate verification may expose the buyer to avoidable risks.</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5jdkvgo2ace7" w:id="2178"/>
      <w:bookmarkEnd w:id="2178"/>
      <w:r w:rsidDel="00000000" w:rsidR="00000000" w:rsidRPr="00000000">
        <w:rPr>
          <w:b w:val="1"/>
          <w:bCs w:val="1"/>
          <w:color w:val="000000"/>
          <w:sz w:val="26"/>
          <w:szCs w:val="26"/>
          <w:rtl w:val="0"/>
        </w:rPr>
        <w:t xml:space="preserve">Protective Contractual Conditions</w:t>
      </w:r>
    </w:p>
    <w:p w:rsidR="00000000" w:rsidDel="00000000" w:rsidP="00000000" w:rsidRDefault="00000000" w:rsidRPr="00000000" w14:paraId="00001AA9">
      <w:pPr>
        <w:spacing w:after="240" w:before="240" w:lineRule="auto"/>
        <w:rPr/>
      </w:pPr>
      <w:r w:rsidDel="00000000" w:rsidR="00000000" w:rsidRPr="00000000">
        <w:rPr>
          <w:rtl w:val="0"/>
        </w:rPr>
        <w:t xml:space="preserve">Depending on the transaction, the agreement may address document verification, title defects, financing, payment timing, and other conditions.</w:t>
      </w:r>
    </w:p>
    <w:p w:rsidR="00000000" w:rsidDel="00000000" w:rsidP="00000000" w:rsidRDefault="00000000" w:rsidRPr="00000000" w14:paraId="00001AAA">
      <w:pPr>
        <w:spacing w:after="240" w:before="240" w:lineRule="auto"/>
        <w:rPr>
          <w:b w:val="1"/>
          <w:bCs w:val="1"/>
        </w:rPr>
      </w:pPr>
      <w:r w:rsidDel="00000000" w:rsidR="00000000" w:rsidRPr="00000000">
        <w:rPr>
          <w:b w:val="1"/>
          <w:bCs w:val="1"/>
          <w:rtl w:val="0"/>
        </w:rPr>
        <w:t xml:space="preserve">[Review Your Offer Before You Sign]</w:t>
      </w:r>
    </w:p>
    <w:p w:rsidR="00000000" w:rsidDel="00000000" w:rsidP="00000000" w:rsidRDefault="00000000" w:rsidRPr="00000000" w14:paraId="00001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C">
      <w:pPr>
        <w:pStyle w:val="Heading2"/>
        <w:keepNext w:val="0"/>
        <w:keepLines w:val="0"/>
        <w:spacing w:after="80" w:lineRule="auto"/>
        <w:rPr>
          <w:b w:val="1"/>
          <w:bCs w:val="1"/>
          <w:sz w:val="34"/>
          <w:szCs w:val="34"/>
        </w:rPr>
      </w:pPr>
      <w:bookmarkStart w:colFirst="0" w:colLast="0" w:name="_k0va1jgu8xm4" w:id="2179"/>
      <w:bookmarkEnd w:id="2179"/>
      <w:r w:rsidDel="00000000" w:rsidR="00000000" w:rsidRPr="00000000">
        <w:rPr>
          <w:b w:val="1"/>
          <w:bCs w:val="1"/>
          <w:sz w:val="34"/>
          <w:szCs w:val="34"/>
          <w:rtl w:val="0"/>
        </w:rPr>
        <w:t xml:space="preserve">PURCHASE AND SALE AGREEMENTS</w:t>
      </w:r>
    </w:p>
    <w:p w:rsidR="00000000" w:rsidDel="00000000" w:rsidP="00000000" w:rsidRDefault="00000000" w:rsidRPr="00000000" w14:paraId="00001AAD">
      <w:pPr>
        <w:pStyle w:val="Heading1"/>
        <w:keepNext w:val="0"/>
        <w:keepLines w:val="0"/>
        <w:spacing w:before="480" w:lineRule="auto"/>
        <w:rPr>
          <w:b w:val="1"/>
          <w:bCs w:val="1"/>
          <w:sz w:val="46"/>
          <w:szCs w:val="46"/>
        </w:rPr>
      </w:pPr>
      <w:bookmarkStart w:colFirst="0" w:colLast="0" w:name="_36b2i9ixclx2" w:id="2180"/>
      <w:bookmarkEnd w:id="2180"/>
      <w:r w:rsidDel="00000000" w:rsidR="00000000" w:rsidRPr="00000000">
        <w:rPr>
          <w:b w:val="1"/>
          <w:bCs w:val="1"/>
          <w:sz w:val="46"/>
          <w:szCs w:val="46"/>
          <w:rtl w:val="0"/>
        </w:rPr>
        <w:t xml:space="preserve">Legal Review and Negotiation of Brazilian Property Contracts</w:t>
      </w:r>
    </w:p>
    <w:p w:rsidR="00000000" w:rsidDel="00000000" w:rsidP="00000000" w:rsidRDefault="00000000" w:rsidRPr="00000000" w14:paraId="00001AAE">
      <w:pPr>
        <w:spacing w:after="240" w:before="240" w:lineRule="auto"/>
        <w:rPr/>
      </w:pPr>
      <w:r w:rsidDel="00000000" w:rsidR="00000000" w:rsidRPr="00000000">
        <w:rPr>
          <w:rtl w:val="0"/>
        </w:rPr>
        <w:t xml:space="preserve">The purchase agreement is a key document governing the parties' rights and obligations.</w:t>
      </w:r>
    </w:p>
    <w:p w:rsidR="00000000" w:rsidDel="00000000" w:rsidP="00000000" w:rsidRDefault="00000000" w:rsidRPr="00000000" w14:paraId="00001AAF">
      <w:pPr>
        <w:spacing w:after="240" w:before="240" w:lineRule="auto"/>
        <w:rPr/>
      </w:pPr>
      <w:r w:rsidDel="00000000" w:rsidR="00000000" w:rsidRPr="00000000">
        <w:rPr>
          <w:rtl w:val="0"/>
        </w:rPr>
        <w:t xml:space="preserve">A contract provided by the seller or developer may not address the particular risks faced by a foreign buyer.</w:t>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cjy67lecnf6q" w:id="2181"/>
      <w:bookmarkEnd w:id="2181"/>
      <w:r w:rsidDel="00000000" w:rsidR="00000000" w:rsidRPr="00000000">
        <w:rPr>
          <w:b w:val="1"/>
          <w:bCs w:val="1"/>
          <w:color w:val="000000"/>
          <w:sz w:val="26"/>
          <w:szCs w:val="26"/>
          <w:rtl w:val="0"/>
        </w:rPr>
        <w:t xml:space="preserve">Essential Contractual Issues</w:t>
      </w:r>
    </w:p>
    <w:p w:rsidR="00000000" w:rsidDel="00000000" w:rsidP="00000000" w:rsidRDefault="00000000" w:rsidRPr="00000000" w14:paraId="00001AB1">
      <w:pPr>
        <w:spacing w:after="240" w:before="240" w:lineRule="auto"/>
        <w:rPr>
          <w:b w:val="1"/>
          <w:bCs w:val="1"/>
        </w:rPr>
      </w:pPr>
      <w:r w:rsidDel="00000000" w:rsidR="00000000" w:rsidRPr="00000000">
        <w:rPr>
          <w:b w:val="1"/>
          <w:bCs w:val="1"/>
          <w:rtl w:val="0"/>
        </w:rPr>
        <w:t xml:space="preserve">Property Identification</w:t>
      </w:r>
    </w:p>
    <w:p w:rsidR="00000000" w:rsidDel="00000000" w:rsidP="00000000" w:rsidRDefault="00000000" w:rsidRPr="00000000" w14:paraId="00001AB2">
      <w:pPr>
        <w:spacing w:after="240" w:before="240" w:lineRule="auto"/>
        <w:rPr/>
      </w:pPr>
      <w:r w:rsidDel="00000000" w:rsidR="00000000" w:rsidRPr="00000000">
        <w:rPr>
          <w:rtl w:val="0"/>
        </w:rPr>
        <w:t xml:space="preserve">The agreement should accurately identify the property and relevant registry information.</w:t>
      </w:r>
    </w:p>
    <w:p w:rsidR="00000000" w:rsidDel="00000000" w:rsidP="00000000" w:rsidRDefault="00000000" w:rsidRPr="00000000" w14:paraId="00001AB3">
      <w:pPr>
        <w:spacing w:after="240" w:before="240" w:lineRule="auto"/>
        <w:rPr>
          <w:b w:val="1"/>
          <w:bCs w:val="1"/>
        </w:rPr>
      </w:pPr>
      <w:r w:rsidDel="00000000" w:rsidR="00000000" w:rsidRPr="00000000">
        <w:rPr>
          <w:b w:val="1"/>
          <w:bCs w:val="1"/>
          <w:rtl w:val="0"/>
        </w:rPr>
        <w:t xml:space="preserve">Purchase Price</w:t>
      </w:r>
    </w:p>
    <w:p w:rsidR="00000000" w:rsidDel="00000000" w:rsidP="00000000" w:rsidRDefault="00000000" w:rsidRPr="00000000" w14:paraId="00001AB4">
      <w:pPr>
        <w:spacing w:after="240" w:before="240" w:lineRule="auto"/>
        <w:rPr/>
      </w:pPr>
      <w:r w:rsidDel="00000000" w:rsidR="00000000" w:rsidRPr="00000000">
        <w:rPr>
          <w:rtl w:val="0"/>
        </w:rPr>
        <w:t xml:space="preserve">The price, currency, and payment obligations should be clearly established.</w:t>
      </w:r>
    </w:p>
    <w:p w:rsidR="00000000" w:rsidDel="00000000" w:rsidP="00000000" w:rsidRDefault="00000000" w:rsidRPr="00000000" w14:paraId="00001AB5">
      <w:pPr>
        <w:spacing w:after="240" w:before="240" w:lineRule="auto"/>
        <w:rPr>
          <w:b w:val="1"/>
          <w:bCs w:val="1"/>
        </w:rPr>
      </w:pPr>
      <w:r w:rsidDel="00000000" w:rsidR="00000000" w:rsidRPr="00000000">
        <w:rPr>
          <w:b w:val="1"/>
          <w:bCs w:val="1"/>
          <w:rtl w:val="0"/>
        </w:rPr>
        <w:t xml:space="preserve">Payment Schedule</w:t>
      </w:r>
    </w:p>
    <w:p w:rsidR="00000000" w:rsidDel="00000000" w:rsidP="00000000" w:rsidRDefault="00000000" w:rsidRPr="00000000" w14:paraId="00001AB6">
      <w:pPr>
        <w:spacing w:after="240" w:before="240" w:lineRule="auto"/>
        <w:rPr/>
      </w:pPr>
      <w:r w:rsidDel="00000000" w:rsidR="00000000" w:rsidRPr="00000000">
        <w:rPr>
          <w:rtl w:val="0"/>
        </w:rPr>
        <w:t xml:space="preserve">Deadlines and payment conditions should reflect the practical requirements of the transaction.</w:t>
      </w:r>
    </w:p>
    <w:p w:rsidR="00000000" w:rsidDel="00000000" w:rsidP="00000000" w:rsidRDefault="00000000" w:rsidRPr="00000000" w14:paraId="00001AB7">
      <w:pPr>
        <w:spacing w:after="240" w:before="240" w:lineRule="auto"/>
        <w:rPr>
          <w:b w:val="1"/>
          <w:bCs w:val="1"/>
        </w:rPr>
      </w:pPr>
      <w:r w:rsidDel="00000000" w:rsidR="00000000" w:rsidRPr="00000000">
        <w:rPr>
          <w:b w:val="1"/>
          <w:bCs w:val="1"/>
          <w:rtl w:val="0"/>
        </w:rPr>
        <w:t xml:space="preserve">Seller Obligations</w:t>
      </w:r>
    </w:p>
    <w:p w:rsidR="00000000" w:rsidDel="00000000" w:rsidP="00000000" w:rsidRDefault="00000000" w:rsidRPr="00000000" w14:paraId="00001AB8">
      <w:pPr>
        <w:spacing w:after="240" w:before="240" w:lineRule="auto"/>
        <w:rPr/>
      </w:pPr>
      <w:r w:rsidDel="00000000" w:rsidR="00000000" w:rsidRPr="00000000">
        <w:rPr>
          <w:rtl w:val="0"/>
        </w:rPr>
        <w:t xml:space="preserve">The seller's responsibilities concerning documentation, debts, possession, and transfer should be defined.</w:t>
      </w:r>
    </w:p>
    <w:p w:rsidR="00000000" w:rsidDel="00000000" w:rsidP="00000000" w:rsidRDefault="00000000" w:rsidRPr="00000000" w14:paraId="00001AB9">
      <w:pPr>
        <w:spacing w:after="240" w:before="240" w:lineRule="auto"/>
        <w:rPr>
          <w:b w:val="1"/>
          <w:bCs w:val="1"/>
        </w:rPr>
      </w:pPr>
      <w:r w:rsidDel="00000000" w:rsidR="00000000" w:rsidRPr="00000000">
        <w:rPr>
          <w:b w:val="1"/>
          <w:bCs w:val="1"/>
          <w:rtl w:val="0"/>
        </w:rPr>
        <w:t xml:space="preserve">Due Diligence Conditions</w:t>
      </w:r>
    </w:p>
    <w:p w:rsidR="00000000" w:rsidDel="00000000" w:rsidP="00000000" w:rsidRDefault="00000000" w:rsidRPr="00000000" w14:paraId="00001ABA">
      <w:pPr>
        <w:spacing w:after="240" w:before="240" w:lineRule="auto"/>
        <w:rPr/>
      </w:pPr>
      <w:r w:rsidDel="00000000" w:rsidR="00000000" w:rsidRPr="00000000">
        <w:rPr>
          <w:rtl w:val="0"/>
        </w:rPr>
        <w:t xml:space="preserve">The agreement may need to address unresolved legal or documentary issues.</w:t>
      </w:r>
    </w:p>
    <w:p w:rsidR="00000000" w:rsidDel="00000000" w:rsidP="00000000" w:rsidRDefault="00000000" w:rsidRPr="00000000" w14:paraId="00001ABB">
      <w:pPr>
        <w:spacing w:after="240" w:before="240" w:lineRule="auto"/>
        <w:rPr>
          <w:b w:val="1"/>
          <w:bCs w:val="1"/>
        </w:rPr>
      </w:pPr>
      <w:r w:rsidDel="00000000" w:rsidR="00000000" w:rsidRPr="00000000">
        <w:rPr>
          <w:b w:val="1"/>
          <w:bCs w:val="1"/>
          <w:rtl w:val="0"/>
        </w:rPr>
        <w:t xml:space="preserve">Closing Requirements</w:t>
      </w:r>
    </w:p>
    <w:p w:rsidR="00000000" w:rsidDel="00000000" w:rsidP="00000000" w:rsidRDefault="00000000" w:rsidRPr="00000000" w14:paraId="00001ABC">
      <w:pPr>
        <w:spacing w:after="240" w:before="240" w:lineRule="auto"/>
        <w:rPr/>
      </w:pPr>
      <w:r w:rsidDel="00000000" w:rsidR="00000000" w:rsidRPr="00000000">
        <w:rPr>
          <w:rtl w:val="0"/>
        </w:rPr>
        <w:t xml:space="preserve">The parties should understand the requirements for execution of the deed and registration.</w:t>
      </w:r>
    </w:p>
    <w:p w:rsidR="00000000" w:rsidDel="00000000" w:rsidP="00000000" w:rsidRDefault="00000000" w:rsidRPr="00000000" w14:paraId="00001ABD">
      <w:pPr>
        <w:spacing w:after="240" w:before="240" w:lineRule="auto"/>
        <w:rPr>
          <w:b w:val="1"/>
          <w:bCs w:val="1"/>
        </w:rPr>
      </w:pPr>
      <w:r w:rsidDel="00000000" w:rsidR="00000000" w:rsidRPr="00000000">
        <w:rPr>
          <w:b w:val="1"/>
          <w:bCs w:val="1"/>
          <w:rtl w:val="0"/>
        </w:rPr>
        <w:t xml:space="preserve">Default and Termination</w:t>
      </w:r>
    </w:p>
    <w:p w:rsidR="00000000" w:rsidDel="00000000" w:rsidP="00000000" w:rsidRDefault="00000000" w:rsidRPr="00000000" w14:paraId="00001ABE">
      <w:pPr>
        <w:spacing w:after="240" w:before="240" w:lineRule="auto"/>
        <w:rPr/>
      </w:pPr>
      <w:r w:rsidDel="00000000" w:rsidR="00000000" w:rsidRPr="00000000">
        <w:rPr>
          <w:rtl w:val="0"/>
        </w:rPr>
        <w:t xml:space="preserve">Penalties and termination provisions must be assessed carefully.</w:t>
      </w:r>
    </w:p>
    <w:p w:rsidR="00000000" w:rsidDel="00000000" w:rsidP="00000000" w:rsidRDefault="00000000" w:rsidRPr="00000000" w14:paraId="00001ABF">
      <w:pPr>
        <w:spacing w:after="240" w:before="240" w:lineRule="auto"/>
        <w:rPr>
          <w:b w:val="1"/>
          <w:bCs w:val="1"/>
        </w:rPr>
      </w:pPr>
      <w:r w:rsidDel="00000000" w:rsidR="00000000" w:rsidRPr="00000000">
        <w:rPr>
          <w:b w:val="1"/>
          <w:bCs w:val="1"/>
          <w:rtl w:val="0"/>
        </w:rPr>
        <w:t xml:space="preserve">Dispute Resolution</w:t>
      </w:r>
    </w:p>
    <w:p w:rsidR="00000000" w:rsidDel="00000000" w:rsidP="00000000" w:rsidRDefault="00000000" w:rsidRPr="00000000" w14:paraId="00001AC0">
      <w:pPr>
        <w:spacing w:after="240" w:before="240" w:lineRule="auto"/>
        <w:rPr/>
      </w:pPr>
      <w:r w:rsidDel="00000000" w:rsidR="00000000" w:rsidRPr="00000000">
        <w:rPr>
          <w:rtl w:val="0"/>
        </w:rPr>
        <w:t xml:space="preserve">The agreement should address applicable legal remedies and jurisdictional considerations.</w:t>
      </w:r>
    </w:p>
    <w:p w:rsidR="00000000" w:rsidDel="00000000" w:rsidP="00000000" w:rsidRDefault="00000000" w:rsidRPr="00000000" w14:paraId="00001AC1">
      <w:pPr>
        <w:pStyle w:val="Heading3"/>
        <w:keepNext w:val="0"/>
        <w:keepLines w:val="0"/>
        <w:spacing w:before="280" w:lineRule="auto"/>
        <w:rPr>
          <w:b w:val="1"/>
          <w:bCs w:val="1"/>
          <w:color w:val="000000"/>
          <w:sz w:val="26"/>
          <w:szCs w:val="26"/>
        </w:rPr>
      </w:pPr>
      <w:bookmarkStart w:colFirst="0" w:colLast="0" w:name="_nixmy8gwi4ii" w:id="2182"/>
      <w:bookmarkEnd w:id="2182"/>
      <w:r w:rsidDel="00000000" w:rsidR="00000000" w:rsidRPr="00000000">
        <w:rPr>
          <w:b w:val="1"/>
          <w:bCs w:val="1"/>
          <w:color w:val="000000"/>
          <w:sz w:val="26"/>
          <w:szCs w:val="26"/>
          <w:rtl w:val="0"/>
        </w:rPr>
        <w:t xml:space="preserve">Contracts in Portuguese</w:t>
      </w:r>
    </w:p>
    <w:p w:rsidR="00000000" w:rsidDel="00000000" w:rsidP="00000000" w:rsidRDefault="00000000" w:rsidRPr="00000000" w14:paraId="00001AC2">
      <w:pPr>
        <w:spacing w:after="240" w:before="240" w:lineRule="auto"/>
        <w:rPr/>
      </w:pPr>
      <w:r w:rsidDel="00000000" w:rsidR="00000000" w:rsidRPr="00000000">
        <w:rPr>
          <w:rtl w:val="0"/>
        </w:rPr>
        <w:t xml:space="preserve">Foreign buyers should understand the legal meaning of contractual provisions before signing.</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[Request a Purchase Agreement Review]</w:t>
      </w:r>
    </w:p>
    <w:p w:rsidR="00000000" w:rsidDel="00000000" w:rsidP="00000000" w:rsidRDefault="00000000" w:rsidRPr="00000000" w14:paraId="00001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tngr9n8996n3" w:id="2183"/>
      <w:bookmarkEnd w:id="2183"/>
      <w:r w:rsidDel="00000000" w:rsidR="00000000" w:rsidRPr="00000000">
        <w:rPr>
          <w:b w:val="1"/>
          <w:bCs w:val="1"/>
          <w:sz w:val="34"/>
          <w:szCs w:val="34"/>
          <w:rtl w:val="0"/>
        </w:rPr>
        <w:t xml:space="preserve">INTERNATIONAL MONEY TRANSFERS</w:t>
      </w:r>
    </w:p>
    <w:p w:rsidR="00000000" w:rsidDel="00000000" w:rsidP="00000000" w:rsidRDefault="00000000" w:rsidRPr="00000000" w14:paraId="00001AC6">
      <w:pPr>
        <w:pStyle w:val="Heading1"/>
        <w:keepNext w:val="0"/>
        <w:keepLines w:val="0"/>
        <w:spacing w:before="480" w:lineRule="auto"/>
        <w:rPr>
          <w:b w:val="1"/>
          <w:bCs w:val="1"/>
          <w:sz w:val="46"/>
          <w:szCs w:val="46"/>
        </w:rPr>
      </w:pPr>
      <w:bookmarkStart w:colFirst="0" w:colLast="0" w:name="_jgpl7uac14j8" w:id="2184"/>
      <w:bookmarkEnd w:id="2184"/>
      <w:r w:rsidDel="00000000" w:rsidR="00000000" w:rsidRPr="00000000">
        <w:rPr>
          <w:b w:val="1"/>
          <w:bCs w:val="1"/>
          <w:sz w:val="46"/>
          <w:szCs w:val="46"/>
          <w:rtl w:val="0"/>
        </w:rPr>
        <w:t xml:space="preserve">Sending Money to Brazil for a Property Purchase</w:t>
      </w:r>
    </w:p>
    <w:p w:rsidR="00000000" w:rsidDel="00000000" w:rsidP="00000000" w:rsidRDefault="00000000" w:rsidRPr="00000000" w14:paraId="00001AC7">
      <w:pPr>
        <w:spacing w:after="240" w:before="240" w:lineRule="auto"/>
        <w:rPr/>
      </w:pPr>
      <w:r w:rsidDel="00000000" w:rsidR="00000000" w:rsidRPr="00000000">
        <w:rPr>
          <w:rtl w:val="0"/>
        </w:rPr>
        <w:t xml:space="preserve">International property transactions require careful coordination of payment obligations and financial documentation.</w:t>
      </w:r>
    </w:p>
    <w:p w:rsidR="00000000" w:rsidDel="00000000" w:rsidP="00000000" w:rsidRDefault="00000000" w:rsidRPr="00000000" w14:paraId="00001AC8">
      <w:pPr>
        <w:spacing w:after="240" w:before="240" w:lineRule="auto"/>
        <w:rPr/>
      </w:pPr>
      <w:r w:rsidDel="00000000" w:rsidR="00000000" w:rsidRPr="00000000">
        <w:rPr>
          <w:rtl w:val="0"/>
        </w:rPr>
        <w:t xml:space="preserve">The transfer of purchase funds should be planned with an authorized financial institution and in accordance with applicable Brazilian foreign-exchange and compliance requirements.</w:t>
      </w:r>
    </w:p>
    <w:p w:rsidR="00000000" w:rsidDel="00000000" w:rsidP="00000000" w:rsidRDefault="00000000" w:rsidRPr="00000000" w14:paraId="00001AC9">
      <w:pPr>
        <w:pStyle w:val="Heading3"/>
        <w:keepNext w:val="0"/>
        <w:keepLines w:val="0"/>
        <w:spacing w:before="280" w:lineRule="auto"/>
        <w:rPr>
          <w:b w:val="1"/>
          <w:bCs w:val="1"/>
          <w:color w:val="000000"/>
          <w:sz w:val="26"/>
          <w:szCs w:val="26"/>
        </w:rPr>
      </w:pPr>
      <w:bookmarkStart w:colFirst="0" w:colLast="0" w:name="_gfd71r7rumxw" w:id="2185"/>
      <w:bookmarkEnd w:id="2185"/>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1ACA">
      <w:pPr>
        <w:spacing w:after="240" w:before="240" w:lineRule="auto"/>
        <w:rPr/>
      </w:pPr>
      <w:r w:rsidDel="00000000" w:rsidR="00000000" w:rsidRPr="00000000">
        <w:rPr>
          <w:rtl w:val="0"/>
        </w:rPr>
        <w:t xml:space="preserve">Financial institutions may require documentation establishing the lawful origin of funds.</w:t>
      </w:r>
    </w:p>
    <w:p w:rsidR="00000000" w:rsidDel="00000000" w:rsidP="00000000" w:rsidRDefault="00000000" w:rsidRPr="00000000" w14:paraId="00001ACB">
      <w:pPr>
        <w:pStyle w:val="Heading3"/>
        <w:keepNext w:val="0"/>
        <w:keepLines w:val="0"/>
        <w:spacing w:before="280" w:lineRule="auto"/>
        <w:rPr>
          <w:b w:val="1"/>
          <w:bCs w:val="1"/>
          <w:color w:val="000000"/>
          <w:sz w:val="26"/>
          <w:szCs w:val="26"/>
        </w:rPr>
      </w:pPr>
      <w:bookmarkStart w:colFirst="0" w:colLast="0" w:name="_rs78jjl9me4r" w:id="2186"/>
      <w:bookmarkEnd w:id="2186"/>
      <w:r w:rsidDel="00000000" w:rsidR="00000000" w:rsidRPr="00000000">
        <w:rPr>
          <w:b w:val="1"/>
          <w:bCs w:val="1"/>
          <w:color w:val="000000"/>
          <w:sz w:val="26"/>
          <w:szCs w:val="26"/>
          <w:rtl w:val="0"/>
        </w:rPr>
        <w:t xml:space="preserve">Buyer Identification</w:t>
      </w:r>
    </w:p>
    <w:p w:rsidR="00000000" w:rsidDel="00000000" w:rsidP="00000000" w:rsidRDefault="00000000" w:rsidRPr="00000000" w14:paraId="00001ACC">
      <w:pPr>
        <w:spacing w:after="240" w:before="240" w:lineRule="auto"/>
        <w:rPr/>
      </w:pPr>
      <w:r w:rsidDel="00000000" w:rsidR="00000000" w:rsidRPr="00000000">
        <w:rPr>
          <w:rtl w:val="0"/>
        </w:rPr>
        <w:t xml:space="preserve">The buyer may need to satisfy tax registration and financial institution identification requirements.</w:t>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5i1g2aedvcxd" w:id="2187"/>
      <w:bookmarkEnd w:id="2187"/>
      <w:r w:rsidDel="00000000" w:rsidR="00000000" w:rsidRPr="00000000">
        <w:rPr>
          <w:b w:val="1"/>
          <w:bCs w:val="1"/>
          <w:color w:val="000000"/>
          <w:sz w:val="26"/>
          <w:szCs w:val="26"/>
          <w:rtl w:val="0"/>
        </w:rPr>
        <w:t xml:space="preserve">Foreign-Exchange Documentation</w:t>
      </w:r>
    </w:p>
    <w:p w:rsidR="00000000" w:rsidDel="00000000" w:rsidP="00000000" w:rsidRDefault="00000000" w:rsidRPr="00000000" w14:paraId="00001ACE">
      <w:pPr>
        <w:spacing w:after="240" w:before="240" w:lineRule="auto"/>
        <w:rPr/>
      </w:pPr>
      <w:r w:rsidDel="00000000" w:rsidR="00000000" w:rsidRPr="00000000">
        <w:rPr>
          <w:rtl w:val="0"/>
        </w:rPr>
        <w:t xml:space="preserve">The transaction may generate records that are relevant for future tax, banking, and investment-related purposes.</w:t>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g8txj258ao73" w:id="2188"/>
      <w:bookmarkEnd w:id="2188"/>
      <w:r w:rsidDel="00000000" w:rsidR="00000000" w:rsidRPr="00000000">
        <w:rPr>
          <w:b w:val="1"/>
          <w:bCs w:val="1"/>
          <w:color w:val="000000"/>
          <w:sz w:val="26"/>
          <w:szCs w:val="26"/>
          <w:rtl w:val="0"/>
        </w:rPr>
        <w:t xml:space="preserve">Payment Timing</w:t>
      </w:r>
    </w:p>
    <w:p w:rsidR="00000000" w:rsidDel="00000000" w:rsidP="00000000" w:rsidRDefault="00000000" w:rsidRPr="00000000" w14:paraId="00001AD0">
      <w:pPr>
        <w:spacing w:after="240" w:before="240" w:lineRule="auto"/>
        <w:rPr/>
      </w:pPr>
      <w:r w:rsidDel="00000000" w:rsidR="00000000" w:rsidRPr="00000000">
        <w:rPr>
          <w:rtl w:val="0"/>
        </w:rPr>
        <w:t xml:space="preserve">The payment schedule should be coordinated with the contract and the practical closing requirements.</w:t>
      </w:r>
    </w:p>
    <w:p w:rsidR="00000000" w:rsidDel="00000000" w:rsidP="00000000" w:rsidRDefault="00000000" w:rsidRPr="00000000" w14:paraId="00001AD1">
      <w:pPr>
        <w:pStyle w:val="Heading3"/>
        <w:keepNext w:val="0"/>
        <w:keepLines w:val="0"/>
        <w:spacing w:before="280" w:lineRule="auto"/>
        <w:rPr>
          <w:b w:val="1"/>
          <w:bCs w:val="1"/>
          <w:color w:val="000000"/>
          <w:sz w:val="26"/>
          <w:szCs w:val="26"/>
        </w:rPr>
      </w:pPr>
      <w:bookmarkStart w:colFirst="0" w:colLast="0" w:name="_v3mryaubw8o6" w:id="2189"/>
      <w:bookmarkEnd w:id="2189"/>
      <w:r w:rsidDel="00000000" w:rsidR="00000000" w:rsidRPr="00000000">
        <w:rPr>
          <w:b w:val="1"/>
          <w:bCs w:val="1"/>
          <w:color w:val="000000"/>
          <w:sz w:val="26"/>
          <w:szCs w:val="26"/>
          <w:rtl w:val="0"/>
        </w:rPr>
        <w:t xml:space="preserve">Payment to the Correct Recipient</w:t>
      </w:r>
    </w:p>
    <w:p w:rsidR="00000000" w:rsidDel="00000000" w:rsidP="00000000" w:rsidRDefault="00000000" w:rsidRPr="00000000" w14:paraId="00001AD2">
      <w:pPr>
        <w:spacing w:after="240" w:before="240" w:lineRule="auto"/>
        <w:rPr/>
      </w:pPr>
      <w:r w:rsidDel="00000000" w:rsidR="00000000" w:rsidRPr="00000000">
        <w:rPr>
          <w:rtl w:val="0"/>
        </w:rPr>
        <w:t xml:space="preserve">Payment instructions should be independently verified.</w:t>
      </w:r>
    </w:p>
    <w:p w:rsidR="00000000" w:rsidDel="00000000" w:rsidP="00000000" w:rsidRDefault="00000000" w:rsidRPr="00000000" w14:paraId="00001AD3">
      <w:pPr>
        <w:pStyle w:val="Heading3"/>
        <w:keepNext w:val="0"/>
        <w:keepLines w:val="0"/>
        <w:spacing w:before="280" w:lineRule="auto"/>
        <w:rPr>
          <w:b w:val="1"/>
          <w:bCs w:val="1"/>
          <w:color w:val="000000"/>
          <w:sz w:val="26"/>
          <w:szCs w:val="26"/>
        </w:rPr>
      </w:pPr>
      <w:bookmarkStart w:colFirst="0" w:colLast="0" w:name="_rzl0zt6usr2j" w:id="2190"/>
      <w:bookmarkEnd w:id="2190"/>
      <w:r w:rsidDel="00000000" w:rsidR="00000000" w:rsidRPr="00000000">
        <w:rPr>
          <w:b w:val="1"/>
          <w:bCs w:val="1"/>
          <w:color w:val="000000"/>
          <w:sz w:val="26"/>
          <w:szCs w:val="26"/>
          <w:rtl w:val="0"/>
        </w:rPr>
        <w:t xml:space="preserve">Fraud Prevention</w:t>
      </w:r>
    </w:p>
    <w:p w:rsidR="00000000" w:rsidDel="00000000" w:rsidP="00000000" w:rsidRDefault="00000000" w:rsidRPr="00000000" w14:paraId="00001AD4">
      <w:pPr>
        <w:spacing w:after="240" w:before="240" w:lineRule="auto"/>
        <w:rPr/>
      </w:pPr>
      <w:r w:rsidDel="00000000" w:rsidR="00000000" w:rsidRPr="00000000">
        <w:rPr>
          <w:rtl w:val="0"/>
        </w:rPr>
        <w:t xml:space="preserve">Buyers should be cautious about last-minute changes to bank details or requests to transfer funds to unrelated third parties.</w:t>
      </w:r>
    </w:p>
    <w:p w:rsidR="00000000" w:rsidDel="00000000" w:rsidP="00000000" w:rsidRDefault="00000000" w:rsidRPr="00000000" w14:paraId="00001AD5">
      <w:pPr>
        <w:pStyle w:val="Heading3"/>
        <w:keepNext w:val="0"/>
        <w:keepLines w:val="0"/>
        <w:spacing w:before="280" w:lineRule="auto"/>
        <w:rPr>
          <w:b w:val="1"/>
          <w:bCs w:val="1"/>
          <w:color w:val="000000"/>
          <w:sz w:val="26"/>
          <w:szCs w:val="26"/>
        </w:rPr>
      </w:pPr>
      <w:bookmarkStart w:colFirst="0" w:colLast="0" w:name="_r9kh3tbyqty3" w:id="2191"/>
      <w:bookmarkEnd w:id="2191"/>
      <w:r w:rsidDel="00000000" w:rsidR="00000000" w:rsidRPr="00000000">
        <w:rPr>
          <w:b w:val="1"/>
          <w:bCs w:val="1"/>
          <w:color w:val="000000"/>
          <w:sz w:val="26"/>
          <w:szCs w:val="26"/>
          <w:rtl w:val="0"/>
        </w:rPr>
        <w:t xml:space="preserve">Future Sale and Repatriation</w:t>
      </w:r>
    </w:p>
    <w:p w:rsidR="00000000" w:rsidDel="00000000" w:rsidP="00000000" w:rsidRDefault="00000000" w:rsidRPr="00000000" w14:paraId="00001AD6">
      <w:pPr>
        <w:spacing w:after="240" w:before="240" w:lineRule="auto"/>
        <w:rPr/>
      </w:pPr>
      <w:r w:rsidDel="00000000" w:rsidR="00000000" w:rsidRPr="00000000">
        <w:rPr>
          <w:rtl w:val="0"/>
        </w:rPr>
        <w:t xml:space="preserve">Maintaining proper records of the original acquisition and international payments may be important when the property is later sold.</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re6qmak8hnl6" w:id="2192"/>
      <w:bookmarkEnd w:id="2192"/>
      <w:r w:rsidDel="00000000" w:rsidR="00000000" w:rsidRPr="00000000">
        <w:rPr>
          <w:b w:val="1"/>
          <w:bCs w:val="1"/>
          <w:color w:val="000000"/>
          <w:sz w:val="26"/>
          <w:szCs w:val="26"/>
          <w:rtl w:val="0"/>
        </w:rPr>
        <w:t xml:space="preserve">Our Role</w:t>
      </w:r>
    </w:p>
    <w:p w:rsidR="00000000" w:rsidDel="00000000" w:rsidP="00000000" w:rsidRDefault="00000000" w:rsidRPr="00000000" w14:paraId="00001AD8">
      <w:pPr>
        <w:spacing w:after="240" w:before="240" w:lineRule="auto"/>
        <w:rPr/>
      </w:pPr>
      <w:r w:rsidDel="00000000" w:rsidR="00000000" w:rsidRPr="00000000">
        <w:rPr>
          <w:rtl w:val="0"/>
        </w:rPr>
        <w:t xml:space="preserve">We provide legal assistance concerning contractual payment arrangements and transaction documentation. Banking, currency conversion, and regulated financial transfers are performed by the appropriate authorized institutions.</w:t>
      </w:r>
    </w:p>
    <w:p w:rsidR="00000000" w:rsidDel="00000000" w:rsidP="00000000" w:rsidRDefault="00000000" w:rsidRPr="00000000" w14:paraId="00001AD9">
      <w:pPr>
        <w:spacing w:after="240" w:before="240" w:lineRule="auto"/>
        <w:rPr>
          <w:b w:val="1"/>
          <w:bCs w:val="1"/>
        </w:rPr>
      </w:pPr>
      <w:r w:rsidDel="00000000" w:rsidR="00000000" w:rsidRPr="00000000">
        <w:rPr>
          <w:b w:val="1"/>
          <w:bCs w:val="1"/>
          <w:rtl w:val="0"/>
        </w:rPr>
        <w:t xml:space="preserve">[Discuss Your International Property Payment]</w:t>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uugi3z7ki7ej" w:id="2193"/>
      <w:bookmarkEnd w:id="2193"/>
      <w:r w:rsidDel="00000000" w:rsidR="00000000" w:rsidRPr="00000000">
        <w:rPr>
          <w:b w:val="1"/>
          <w:bCs w:val="1"/>
          <w:sz w:val="34"/>
          <w:szCs w:val="34"/>
          <w:rtl w:val="0"/>
        </w:rPr>
        <w:t xml:space="preserve">REMOTE PROPERTY PURCHASES</w:t>
      </w:r>
    </w:p>
    <w:p w:rsidR="00000000" w:rsidDel="00000000" w:rsidP="00000000" w:rsidRDefault="00000000" w:rsidRPr="00000000" w14:paraId="00001ADC">
      <w:pPr>
        <w:pStyle w:val="Heading1"/>
        <w:keepNext w:val="0"/>
        <w:keepLines w:val="0"/>
        <w:spacing w:before="480" w:lineRule="auto"/>
        <w:rPr>
          <w:b w:val="1"/>
          <w:bCs w:val="1"/>
          <w:sz w:val="46"/>
          <w:szCs w:val="46"/>
        </w:rPr>
      </w:pPr>
      <w:bookmarkStart w:colFirst="0" w:colLast="0" w:name="_6thqor4uk5ik" w:id="2194"/>
      <w:bookmarkEnd w:id="2194"/>
      <w:r w:rsidDel="00000000" w:rsidR="00000000" w:rsidRPr="00000000">
        <w:rPr>
          <w:b w:val="1"/>
          <w:bCs w:val="1"/>
          <w:sz w:val="46"/>
          <w:szCs w:val="46"/>
          <w:rtl w:val="0"/>
        </w:rPr>
        <w:t xml:space="preserve">Can You Buy Property in Brazil Without Traveling?</w:t>
      </w:r>
    </w:p>
    <w:p w:rsidR="00000000" w:rsidDel="00000000" w:rsidP="00000000" w:rsidRDefault="00000000" w:rsidRPr="00000000" w14:paraId="00001ADD">
      <w:pPr>
        <w:spacing w:after="240" w:before="240" w:lineRule="auto"/>
        <w:rPr/>
      </w:pPr>
      <w:r w:rsidDel="00000000" w:rsidR="00000000" w:rsidRPr="00000000">
        <w:rPr>
          <w:rtl w:val="0"/>
        </w:rPr>
        <w:t xml:space="preserve">Potentially, yes.</w:t>
      </w:r>
    </w:p>
    <w:p w:rsidR="00000000" w:rsidDel="00000000" w:rsidP="00000000" w:rsidRDefault="00000000" w:rsidRPr="00000000" w14:paraId="00001ADE">
      <w:pPr>
        <w:spacing w:after="240" w:before="240" w:lineRule="auto"/>
        <w:rPr/>
      </w:pPr>
      <w:r w:rsidDel="00000000" w:rsidR="00000000" w:rsidRPr="00000000">
        <w:rPr>
          <w:rtl w:val="0"/>
        </w:rPr>
        <w:t xml:space="preserve">Many stages of a Brazilian property acquisition can be completed remotely or through properly authorized representation.</w:t>
      </w:r>
    </w:p>
    <w:p w:rsidR="00000000" w:rsidDel="00000000" w:rsidP="00000000" w:rsidRDefault="00000000" w:rsidRPr="00000000" w14:paraId="00001ADF">
      <w:pPr>
        <w:spacing w:after="240" w:before="240" w:lineRule="auto"/>
        <w:rPr/>
      </w:pPr>
      <w:r w:rsidDel="00000000" w:rsidR="00000000" w:rsidRPr="00000000">
        <w:rPr>
          <w:rtl w:val="0"/>
        </w:rPr>
        <w:t xml:space="preserve">The feasibility depends on the transaction and the requirements of the relevant authorities.</w:t>
      </w:r>
    </w:p>
    <w:p w:rsidR="00000000" w:rsidDel="00000000" w:rsidP="00000000" w:rsidRDefault="00000000" w:rsidRPr="00000000" w14:paraId="00001AE0">
      <w:pPr>
        <w:pStyle w:val="Heading3"/>
        <w:keepNext w:val="0"/>
        <w:keepLines w:val="0"/>
        <w:spacing w:before="280" w:lineRule="auto"/>
        <w:rPr>
          <w:b w:val="1"/>
          <w:bCs w:val="1"/>
          <w:color w:val="000000"/>
          <w:sz w:val="26"/>
          <w:szCs w:val="26"/>
        </w:rPr>
      </w:pPr>
      <w:bookmarkStart w:colFirst="0" w:colLast="0" w:name="_hmw99lej8fbd" w:id="2195"/>
      <w:bookmarkEnd w:id="219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AE1">
      <w:pPr>
        <w:spacing w:after="240" w:before="240" w:lineRule="auto"/>
        <w:rPr/>
      </w:pPr>
      <w:r w:rsidDel="00000000" w:rsidR="00000000" w:rsidRPr="00000000">
        <w:rPr>
          <w:rtl w:val="0"/>
        </w:rPr>
        <w:t xml:space="preserve">A power of attorney may authorize a representative to perform specified legal acts on the buyer's behalf.</w:t>
      </w:r>
    </w:p>
    <w:p w:rsidR="00000000" w:rsidDel="00000000" w:rsidP="00000000" w:rsidRDefault="00000000" w:rsidRPr="00000000" w14:paraId="00001AE2">
      <w:pPr>
        <w:pStyle w:val="Heading3"/>
        <w:keepNext w:val="0"/>
        <w:keepLines w:val="0"/>
        <w:spacing w:before="280" w:lineRule="auto"/>
        <w:rPr>
          <w:b w:val="1"/>
          <w:bCs w:val="1"/>
          <w:color w:val="000000"/>
          <w:sz w:val="26"/>
          <w:szCs w:val="26"/>
        </w:rPr>
      </w:pPr>
      <w:bookmarkStart w:colFirst="0" w:colLast="0" w:name="_fm1u2djn6wtz" w:id="2196"/>
      <w:bookmarkEnd w:id="219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AE3">
      <w:pPr>
        <w:spacing w:after="240" w:before="240" w:lineRule="auto"/>
        <w:rPr/>
      </w:pPr>
      <w:r w:rsidDel="00000000" w:rsidR="00000000" w:rsidRPr="00000000">
        <w:rPr>
          <w:rtl w:val="0"/>
        </w:rPr>
        <w:t xml:space="preserve">Documents executed abroad may require notarization, apostille, or consular legalization.</w:t>
      </w:r>
    </w:p>
    <w:p w:rsidR="00000000" w:rsidDel="00000000" w:rsidP="00000000" w:rsidRDefault="00000000" w:rsidRPr="00000000" w14:paraId="00001AE4">
      <w:pPr>
        <w:pStyle w:val="Heading3"/>
        <w:keepNext w:val="0"/>
        <w:keepLines w:val="0"/>
        <w:spacing w:before="280" w:lineRule="auto"/>
        <w:rPr>
          <w:b w:val="1"/>
          <w:bCs w:val="1"/>
          <w:color w:val="000000"/>
          <w:sz w:val="26"/>
          <w:szCs w:val="26"/>
        </w:rPr>
      </w:pPr>
      <w:bookmarkStart w:colFirst="0" w:colLast="0" w:name="_1vxvy1qn4rsc" w:id="2197"/>
      <w:bookmarkEnd w:id="2197"/>
      <w:r w:rsidDel="00000000" w:rsidR="00000000" w:rsidRPr="00000000">
        <w:rPr>
          <w:b w:val="1"/>
          <w:bCs w:val="1"/>
          <w:color w:val="000000"/>
          <w:sz w:val="26"/>
          <w:szCs w:val="26"/>
          <w:rtl w:val="0"/>
        </w:rPr>
        <w:t xml:space="preserve">Certified Translations</w:t>
      </w:r>
    </w:p>
    <w:p w:rsidR="00000000" w:rsidDel="00000000" w:rsidP="00000000" w:rsidRDefault="00000000" w:rsidRPr="00000000" w14:paraId="00001AE5">
      <w:pPr>
        <w:spacing w:after="240" w:before="240" w:lineRule="auto"/>
        <w:rPr/>
      </w:pPr>
      <w:r w:rsidDel="00000000" w:rsidR="00000000" w:rsidRPr="00000000">
        <w:rPr>
          <w:rtl w:val="0"/>
        </w:rPr>
        <w:t xml:space="preserve">Foreign-language documents may require certified Portuguese translations.</w:t>
      </w:r>
    </w:p>
    <w:p w:rsidR="00000000" w:rsidDel="00000000" w:rsidP="00000000" w:rsidRDefault="00000000" w:rsidRPr="00000000" w14:paraId="00001AE6">
      <w:pPr>
        <w:pStyle w:val="Heading3"/>
        <w:keepNext w:val="0"/>
        <w:keepLines w:val="0"/>
        <w:spacing w:before="280" w:lineRule="auto"/>
        <w:rPr>
          <w:b w:val="1"/>
          <w:bCs w:val="1"/>
          <w:color w:val="000000"/>
          <w:sz w:val="26"/>
          <w:szCs w:val="26"/>
        </w:rPr>
      </w:pPr>
      <w:bookmarkStart w:colFirst="0" w:colLast="0" w:name="_m3av6envgsjq" w:id="2198"/>
      <w:bookmarkEnd w:id="2198"/>
      <w:r w:rsidDel="00000000" w:rsidR="00000000" w:rsidRPr="00000000">
        <w:rPr>
          <w:b w:val="1"/>
          <w:bCs w:val="1"/>
          <w:color w:val="000000"/>
          <w:sz w:val="26"/>
          <w:szCs w:val="26"/>
          <w:rtl w:val="0"/>
        </w:rPr>
        <w:t xml:space="preserve">Electronic Notarial Procedures</w:t>
      </w:r>
    </w:p>
    <w:p w:rsidR="00000000" w:rsidDel="00000000" w:rsidP="00000000" w:rsidRDefault="00000000" w:rsidRPr="00000000" w14:paraId="00001AE7">
      <w:pPr>
        <w:spacing w:after="240" w:before="240" w:lineRule="auto"/>
        <w:rPr/>
      </w:pPr>
      <w:r w:rsidDel="00000000" w:rsidR="00000000" w:rsidRPr="00000000">
        <w:rPr>
          <w:rtl w:val="0"/>
        </w:rPr>
        <w:t xml:space="preserve">Certain notarial acts may be performed through authorized electronic systems when the applicable requirements are met.</w:t>
      </w:r>
    </w:p>
    <w:p w:rsidR="00000000" w:rsidDel="00000000" w:rsidP="00000000" w:rsidRDefault="00000000" w:rsidRPr="00000000" w14:paraId="00001AE8">
      <w:pPr>
        <w:pStyle w:val="Heading3"/>
        <w:keepNext w:val="0"/>
        <w:keepLines w:val="0"/>
        <w:spacing w:before="280" w:lineRule="auto"/>
        <w:rPr>
          <w:b w:val="1"/>
          <w:bCs w:val="1"/>
          <w:color w:val="000000"/>
          <w:sz w:val="26"/>
          <w:szCs w:val="26"/>
        </w:rPr>
      </w:pPr>
      <w:bookmarkStart w:colFirst="0" w:colLast="0" w:name="_ofdug3u3nrvr" w:id="2199"/>
      <w:bookmarkEnd w:id="2199"/>
      <w:r w:rsidDel="00000000" w:rsidR="00000000" w:rsidRPr="00000000">
        <w:rPr>
          <w:b w:val="1"/>
          <w:bCs w:val="1"/>
          <w:color w:val="000000"/>
          <w:sz w:val="26"/>
          <w:szCs w:val="26"/>
          <w:rtl w:val="0"/>
        </w:rPr>
        <w:t xml:space="preserve">Closing Representation</w:t>
      </w:r>
    </w:p>
    <w:p w:rsidR="00000000" w:rsidDel="00000000" w:rsidP="00000000" w:rsidRDefault="00000000" w:rsidRPr="00000000" w14:paraId="00001AE9">
      <w:pPr>
        <w:spacing w:after="240" w:before="240" w:lineRule="auto"/>
        <w:rPr/>
      </w:pPr>
      <w:r w:rsidDel="00000000" w:rsidR="00000000" w:rsidRPr="00000000">
        <w:rPr>
          <w:rtl w:val="0"/>
        </w:rPr>
        <w:t xml:space="preserve">An authorized representative may be able to execute certain transaction documents.</w:t>
      </w:r>
    </w:p>
    <w:p w:rsidR="00000000" w:rsidDel="00000000" w:rsidP="00000000" w:rsidRDefault="00000000" w:rsidRPr="00000000" w14:paraId="00001AEA">
      <w:pPr>
        <w:pStyle w:val="Heading3"/>
        <w:keepNext w:val="0"/>
        <w:keepLines w:val="0"/>
        <w:spacing w:before="280" w:lineRule="auto"/>
        <w:rPr>
          <w:b w:val="1"/>
          <w:bCs w:val="1"/>
          <w:color w:val="000000"/>
          <w:sz w:val="26"/>
          <w:szCs w:val="26"/>
        </w:rPr>
      </w:pPr>
      <w:bookmarkStart w:colFirst="0" w:colLast="0" w:name="_urull29w2b1d" w:id="2200"/>
      <w:bookmarkEnd w:id="2200"/>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1AEB">
      <w:pPr>
        <w:spacing w:after="240" w:before="240" w:lineRule="auto"/>
        <w:rPr/>
      </w:pPr>
      <w:r w:rsidDel="00000000" w:rsidR="00000000" w:rsidRPr="00000000">
        <w:rPr>
          <w:rtl w:val="0"/>
        </w:rPr>
        <w:t xml:space="preserve">The acquisition title must still satisfy the competent registry's legal requirements.</w:t>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2hrjk15y99k5" w:id="2201"/>
      <w:bookmarkEnd w:id="2201"/>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1AED">
      <w:pPr>
        <w:spacing w:after="240" w:before="240" w:lineRule="auto"/>
        <w:rPr/>
      </w:pPr>
      <w:r w:rsidDel="00000000" w:rsidR="00000000" w:rsidRPr="00000000">
        <w:rPr>
          <w:rtl w:val="0"/>
        </w:rPr>
        <w:t xml:space="preserve">Some procedures may require additional identification, verification, or attendance.</w:t>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[Explore Remote Property Purchase Representation]</w:t>
      </w:r>
    </w:p>
    <w:p w:rsidR="00000000" w:rsidDel="00000000" w:rsidP="00000000" w:rsidRDefault="00000000" w:rsidRPr="00000000" w14:paraId="00001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jzz9x4lh2c0t" w:id="2202"/>
      <w:bookmarkEnd w:id="2202"/>
      <w:r w:rsidDel="00000000" w:rsidR="00000000" w:rsidRPr="00000000">
        <w:rPr>
          <w:b w:val="1"/>
          <w:bCs w:val="1"/>
          <w:sz w:val="34"/>
          <w:szCs w:val="34"/>
          <w:rtl w:val="0"/>
        </w:rPr>
        <w:t xml:space="preserve">CPF AND BUYER DOCUMENTATION</w:t>
      </w:r>
    </w:p>
    <w:p w:rsidR="00000000" w:rsidDel="00000000" w:rsidP="00000000" w:rsidRDefault="00000000" w:rsidRPr="00000000" w14:paraId="00001AF1">
      <w:pPr>
        <w:pStyle w:val="Heading1"/>
        <w:keepNext w:val="0"/>
        <w:keepLines w:val="0"/>
        <w:spacing w:before="480" w:lineRule="auto"/>
        <w:rPr>
          <w:b w:val="1"/>
          <w:bCs w:val="1"/>
          <w:sz w:val="46"/>
          <w:szCs w:val="46"/>
        </w:rPr>
      </w:pPr>
      <w:bookmarkStart w:colFirst="0" w:colLast="0" w:name="_9a7prxfaeoa7" w:id="2203"/>
      <w:bookmarkEnd w:id="2203"/>
      <w:r w:rsidDel="00000000" w:rsidR="00000000" w:rsidRPr="00000000">
        <w:rPr>
          <w:b w:val="1"/>
          <w:bCs w:val="1"/>
          <w:sz w:val="46"/>
          <w:szCs w:val="46"/>
          <w:rtl w:val="0"/>
        </w:rPr>
        <w:t xml:space="preserve">What Documents Do Foreign Buyers Need?</w:t>
      </w:r>
    </w:p>
    <w:p w:rsidR="00000000" w:rsidDel="00000000" w:rsidP="00000000" w:rsidRDefault="00000000" w:rsidRPr="00000000" w14:paraId="00001AF2">
      <w:pPr>
        <w:spacing w:after="240" w:before="240" w:lineRule="auto"/>
        <w:rPr/>
      </w:pPr>
      <w:r w:rsidDel="00000000" w:rsidR="00000000" w:rsidRPr="00000000">
        <w:rPr>
          <w:rtl w:val="0"/>
        </w:rPr>
        <w:t xml:space="preserve">The documentation required depends on whether the buyer is an individual or a legal entity, where the buyer resides, and the transaction structure.</w:t>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2nvxllxd9kkq" w:id="2204"/>
      <w:bookmarkEnd w:id="2204"/>
      <w:r w:rsidDel="00000000" w:rsidR="00000000" w:rsidRPr="00000000">
        <w:rPr>
          <w:b w:val="1"/>
          <w:bCs w:val="1"/>
          <w:color w:val="000000"/>
          <w:sz w:val="26"/>
          <w:szCs w:val="26"/>
          <w:rtl w:val="0"/>
        </w:rPr>
        <w:t xml:space="preserve">CPF</w:t>
      </w:r>
    </w:p>
    <w:p w:rsidR="00000000" w:rsidDel="00000000" w:rsidP="00000000" w:rsidRDefault="00000000" w:rsidRPr="00000000" w14:paraId="00001AF4">
      <w:pPr>
        <w:spacing w:after="240" w:before="240" w:lineRule="auto"/>
        <w:rPr/>
      </w:pPr>
      <w:r w:rsidDel="00000000" w:rsidR="00000000" w:rsidRPr="00000000">
        <w:rPr>
          <w:rtl w:val="0"/>
        </w:rPr>
        <w:t xml:space="preserve">Foreign individual buyers generally need a CPF for relevant tax and property registration purposes.</w:t>
      </w:r>
    </w:p>
    <w:p w:rsidR="00000000" w:rsidDel="00000000" w:rsidP="00000000" w:rsidRDefault="00000000" w:rsidRPr="00000000" w14:paraId="00001AF5">
      <w:pPr>
        <w:pStyle w:val="Heading3"/>
        <w:keepNext w:val="0"/>
        <w:keepLines w:val="0"/>
        <w:spacing w:before="280" w:lineRule="auto"/>
        <w:rPr>
          <w:b w:val="1"/>
          <w:bCs w:val="1"/>
          <w:color w:val="000000"/>
          <w:sz w:val="26"/>
          <w:szCs w:val="26"/>
        </w:rPr>
      </w:pPr>
      <w:bookmarkStart w:colFirst="0" w:colLast="0" w:name="_j5qae15gnowk" w:id="2205"/>
      <w:bookmarkEnd w:id="2205"/>
      <w:r w:rsidDel="00000000" w:rsidR="00000000" w:rsidRPr="00000000">
        <w:rPr>
          <w:b w:val="1"/>
          <w:bCs w:val="1"/>
          <w:color w:val="000000"/>
          <w:sz w:val="26"/>
          <w:szCs w:val="26"/>
          <w:rtl w:val="0"/>
        </w:rPr>
        <w:t xml:space="preserve">Passport or Identification</w:t>
      </w:r>
    </w:p>
    <w:p w:rsidR="00000000" w:rsidDel="00000000" w:rsidP="00000000" w:rsidRDefault="00000000" w:rsidRPr="00000000" w14:paraId="00001AF6">
      <w:pPr>
        <w:spacing w:after="240" w:before="240" w:lineRule="auto"/>
        <w:rPr/>
      </w:pPr>
      <w:r w:rsidDel="00000000" w:rsidR="00000000" w:rsidRPr="00000000">
        <w:rPr>
          <w:rtl w:val="0"/>
        </w:rPr>
        <w:t xml:space="preserve">An accepted identification document is generally required.</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4m9xv1a5z2a" w:id="2206"/>
      <w:bookmarkEnd w:id="2206"/>
      <w:r w:rsidDel="00000000" w:rsidR="00000000" w:rsidRPr="00000000">
        <w:rPr>
          <w:b w:val="1"/>
          <w:bCs w:val="1"/>
          <w:color w:val="000000"/>
          <w:sz w:val="26"/>
          <w:szCs w:val="26"/>
          <w:rtl w:val="0"/>
        </w:rPr>
        <w:t xml:space="preserve">Civil Status Documentation</w:t>
      </w:r>
    </w:p>
    <w:p w:rsidR="00000000" w:rsidDel="00000000" w:rsidP="00000000" w:rsidRDefault="00000000" w:rsidRPr="00000000" w14:paraId="00001AF8">
      <w:pPr>
        <w:spacing w:after="240" w:before="240" w:lineRule="auto"/>
        <w:rPr/>
      </w:pPr>
      <w:r w:rsidDel="00000000" w:rsidR="00000000" w:rsidRPr="00000000">
        <w:rPr>
          <w:rtl w:val="0"/>
        </w:rPr>
        <w:t xml:space="preserve">Marriage certificates, divorce records, or other civil records may be relevant.</w:t>
      </w:r>
    </w:p>
    <w:p w:rsidR="00000000" w:rsidDel="00000000" w:rsidP="00000000" w:rsidRDefault="00000000" w:rsidRPr="00000000" w14:paraId="00001AF9">
      <w:pPr>
        <w:pStyle w:val="Heading3"/>
        <w:keepNext w:val="0"/>
        <w:keepLines w:val="0"/>
        <w:spacing w:before="280" w:lineRule="auto"/>
        <w:rPr>
          <w:b w:val="1"/>
          <w:bCs w:val="1"/>
          <w:color w:val="000000"/>
          <w:sz w:val="26"/>
          <w:szCs w:val="26"/>
        </w:rPr>
      </w:pPr>
      <w:bookmarkStart w:colFirst="0" w:colLast="0" w:name="_bhbn8y51liff" w:id="2207"/>
      <w:bookmarkEnd w:id="2207"/>
      <w:r w:rsidDel="00000000" w:rsidR="00000000" w:rsidRPr="00000000">
        <w:rPr>
          <w:b w:val="1"/>
          <w:bCs w:val="1"/>
          <w:color w:val="000000"/>
          <w:sz w:val="26"/>
          <w:szCs w:val="26"/>
          <w:rtl w:val="0"/>
        </w:rPr>
        <w:t xml:space="preserve">Marital Property Regime</w:t>
      </w:r>
    </w:p>
    <w:p w:rsidR="00000000" w:rsidDel="00000000" w:rsidP="00000000" w:rsidRDefault="00000000" w:rsidRPr="00000000" w14:paraId="00001AFA">
      <w:pPr>
        <w:spacing w:after="240" w:before="240" w:lineRule="auto"/>
        <w:rPr/>
      </w:pPr>
      <w:r w:rsidDel="00000000" w:rsidR="00000000" w:rsidRPr="00000000">
        <w:rPr>
          <w:rtl w:val="0"/>
        </w:rPr>
        <w:t xml:space="preserve">A buyer's marital status and property regime may affect ownership documentation and spousal participation requirements.</w:t>
      </w:r>
    </w:p>
    <w:p w:rsidR="00000000" w:rsidDel="00000000" w:rsidP="00000000" w:rsidRDefault="00000000" w:rsidRPr="00000000" w14:paraId="00001AFB">
      <w:pPr>
        <w:pStyle w:val="Heading3"/>
        <w:keepNext w:val="0"/>
        <w:keepLines w:val="0"/>
        <w:spacing w:before="280" w:lineRule="auto"/>
        <w:rPr>
          <w:b w:val="1"/>
          <w:bCs w:val="1"/>
          <w:color w:val="000000"/>
          <w:sz w:val="26"/>
          <w:szCs w:val="26"/>
        </w:rPr>
      </w:pPr>
      <w:bookmarkStart w:colFirst="0" w:colLast="0" w:name="_ow6ibippkqd8" w:id="2208"/>
      <w:bookmarkEnd w:id="2208"/>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AFC">
      <w:pPr>
        <w:spacing w:after="240" w:before="240" w:lineRule="auto"/>
        <w:rPr/>
      </w:pPr>
      <w:r w:rsidDel="00000000" w:rsidR="00000000" w:rsidRPr="00000000">
        <w:rPr>
          <w:rtl w:val="0"/>
        </w:rPr>
        <w:t xml:space="preserve">Certain documents issued abroad may require authentication and certified translation.</w:t>
      </w:r>
    </w:p>
    <w:p w:rsidR="00000000" w:rsidDel="00000000" w:rsidP="00000000" w:rsidRDefault="00000000" w:rsidRPr="00000000" w14:paraId="00001AFD">
      <w:pPr>
        <w:pStyle w:val="Heading3"/>
        <w:keepNext w:val="0"/>
        <w:keepLines w:val="0"/>
        <w:spacing w:before="280" w:lineRule="auto"/>
        <w:rPr>
          <w:b w:val="1"/>
          <w:bCs w:val="1"/>
          <w:color w:val="000000"/>
          <w:sz w:val="26"/>
          <w:szCs w:val="26"/>
        </w:rPr>
      </w:pPr>
      <w:bookmarkStart w:colFirst="0" w:colLast="0" w:name="_d0c1nkb381bb" w:id="2209"/>
      <w:bookmarkEnd w:id="2209"/>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AFE">
      <w:pPr>
        <w:spacing w:after="240" w:before="240" w:lineRule="auto"/>
        <w:rPr/>
      </w:pPr>
      <w:r w:rsidDel="00000000" w:rsidR="00000000" w:rsidRPr="00000000">
        <w:rPr>
          <w:rtl w:val="0"/>
        </w:rPr>
        <w:t xml:space="preserve">Remote transactions may require a properly drafted authorization instrument.</w:t>
      </w:r>
    </w:p>
    <w:p w:rsidR="00000000" w:rsidDel="00000000" w:rsidP="00000000" w:rsidRDefault="00000000" w:rsidRPr="00000000" w14:paraId="00001AFF">
      <w:pPr>
        <w:pStyle w:val="Heading3"/>
        <w:keepNext w:val="0"/>
        <w:keepLines w:val="0"/>
        <w:spacing w:before="280" w:lineRule="auto"/>
        <w:rPr>
          <w:b w:val="1"/>
          <w:bCs w:val="1"/>
          <w:color w:val="000000"/>
          <w:sz w:val="26"/>
          <w:szCs w:val="26"/>
        </w:rPr>
      </w:pPr>
      <w:bookmarkStart w:colFirst="0" w:colLast="0" w:name="_yhbiag1thbxn" w:id="2210"/>
      <w:bookmarkEnd w:id="2210"/>
      <w:r w:rsidDel="00000000" w:rsidR="00000000" w:rsidRPr="00000000">
        <w:rPr>
          <w:b w:val="1"/>
          <w:bCs w:val="1"/>
          <w:color w:val="000000"/>
          <w:sz w:val="26"/>
          <w:szCs w:val="26"/>
          <w:rtl w:val="0"/>
        </w:rPr>
        <w:t xml:space="preserve">Corporate Documentation</w:t>
      </w:r>
    </w:p>
    <w:p w:rsidR="00000000" w:rsidDel="00000000" w:rsidP="00000000" w:rsidRDefault="00000000" w:rsidRPr="00000000" w14:paraId="00001B00">
      <w:pPr>
        <w:spacing w:after="240" w:before="240" w:lineRule="auto"/>
        <w:rPr/>
      </w:pPr>
      <w:r w:rsidDel="00000000" w:rsidR="00000000" w:rsidRPr="00000000">
        <w:rPr>
          <w:rtl w:val="0"/>
        </w:rPr>
        <w:t xml:space="preserve">Where the buyer is a company, additional corporate and representative documentation may be necessary.</w:t>
      </w:r>
    </w:p>
    <w:p w:rsidR="00000000" w:rsidDel="00000000" w:rsidP="00000000" w:rsidRDefault="00000000" w:rsidRPr="00000000" w14:paraId="00001B01">
      <w:pPr>
        <w:spacing w:after="240" w:before="240" w:lineRule="auto"/>
        <w:rPr>
          <w:b w:val="1"/>
          <w:bCs w:val="1"/>
        </w:rPr>
      </w:pPr>
      <w:r w:rsidDel="00000000" w:rsidR="00000000" w:rsidRPr="00000000">
        <w:rPr>
          <w:b w:val="1"/>
          <w:bCs w:val="1"/>
          <w:rtl w:val="0"/>
        </w:rPr>
        <w:t xml:space="preserve">[Get a Personalized Buyer Documentation Checklist]</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2"/>
        <w:keepNext w:val="0"/>
        <w:keepLines w:val="0"/>
        <w:spacing w:after="80" w:lineRule="auto"/>
        <w:rPr>
          <w:b w:val="1"/>
          <w:bCs w:val="1"/>
          <w:sz w:val="34"/>
          <w:szCs w:val="34"/>
        </w:rPr>
      </w:pPr>
      <w:bookmarkStart w:colFirst="0" w:colLast="0" w:name="_60lpwmjifmnm" w:id="2211"/>
      <w:bookmarkEnd w:id="2211"/>
      <w:r w:rsidDel="00000000" w:rsidR="00000000" w:rsidRPr="00000000">
        <w:rPr>
          <w:b w:val="1"/>
          <w:bCs w:val="1"/>
          <w:sz w:val="34"/>
          <w:szCs w:val="34"/>
          <w:rtl w:val="0"/>
        </w:rPr>
        <w:t xml:space="preserve">CLOSING AT THE CARTÓRIO</w:t>
      </w:r>
    </w:p>
    <w:p w:rsidR="00000000" w:rsidDel="00000000" w:rsidP="00000000" w:rsidRDefault="00000000" w:rsidRPr="00000000" w14:paraId="00001B04">
      <w:pPr>
        <w:pStyle w:val="Heading1"/>
        <w:keepNext w:val="0"/>
        <w:keepLines w:val="0"/>
        <w:spacing w:before="480" w:lineRule="auto"/>
        <w:rPr>
          <w:b w:val="1"/>
          <w:bCs w:val="1"/>
          <w:sz w:val="46"/>
          <w:szCs w:val="46"/>
        </w:rPr>
      </w:pPr>
      <w:bookmarkStart w:colFirst="0" w:colLast="0" w:name="_ediklhg7nzs3" w:id="2212"/>
      <w:bookmarkEnd w:id="2212"/>
      <w:r w:rsidDel="00000000" w:rsidR="00000000" w:rsidRPr="00000000">
        <w:rPr>
          <w:b w:val="1"/>
          <w:bCs w:val="1"/>
          <w:sz w:val="46"/>
          <w:szCs w:val="46"/>
          <w:rtl w:val="0"/>
        </w:rPr>
        <w:t xml:space="preserve">Understanding the Brazilian Property Closing Process</w:t>
      </w:r>
    </w:p>
    <w:p w:rsidR="00000000" w:rsidDel="00000000" w:rsidP="00000000" w:rsidRDefault="00000000" w:rsidRPr="00000000" w14:paraId="00001B05">
      <w:pPr>
        <w:spacing w:after="240" w:before="240" w:lineRule="auto"/>
        <w:rPr/>
      </w:pPr>
      <w:r w:rsidDel="00000000" w:rsidR="00000000" w:rsidRPr="00000000">
        <w:rPr>
          <w:rtl w:val="0"/>
        </w:rPr>
        <w:t xml:space="preserve">Brazilian real estate transactions may involve different notarial and registration offices.</w:t>
      </w:r>
    </w:p>
    <w:p w:rsidR="00000000" w:rsidDel="00000000" w:rsidP="00000000" w:rsidRDefault="00000000" w:rsidRPr="00000000" w14:paraId="00001B06">
      <w:pPr>
        <w:spacing w:after="240" w:before="240" w:lineRule="auto"/>
        <w:rPr/>
      </w:pPr>
      <w:r w:rsidDel="00000000" w:rsidR="00000000" w:rsidRPr="00000000">
        <w:rPr>
          <w:rtl w:val="0"/>
        </w:rPr>
        <w:t xml:space="preserve">Their functions should not be confused.</w:t>
      </w:r>
    </w:p>
    <w:p w:rsidR="00000000" w:rsidDel="00000000" w:rsidP="00000000" w:rsidRDefault="00000000" w:rsidRPr="00000000" w14:paraId="00001B07">
      <w:pPr>
        <w:pStyle w:val="Heading3"/>
        <w:keepNext w:val="0"/>
        <w:keepLines w:val="0"/>
        <w:spacing w:before="280" w:lineRule="auto"/>
        <w:rPr>
          <w:b w:val="1"/>
          <w:bCs w:val="1"/>
          <w:color w:val="000000"/>
          <w:sz w:val="26"/>
          <w:szCs w:val="26"/>
        </w:rPr>
      </w:pPr>
      <w:bookmarkStart w:colFirst="0" w:colLast="0" w:name="_t7hq6ek5q83j" w:id="2213"/>
      <w:bookmarkEnd w:id="2213"/>
      <w:r w:rsidDel="00000000" w:rsidR="00000000" w:rsidRPr="00000000">
        <w:rPr>
          <w:b w:val="1"/>
          <w:bCs w:val="1"/>
          <w:color w:val="000000"/>
          <w:sz w:val="26"/>
          <w:szCs w:val="26"/>
          <w:rtl w:val="0"/>
        </w:rPr>
        <w:t xml:space="preserve">Tabelionato de Notas</w:t>
      </w:r>
    </w:p>
    <w:p w:rsidR="00000000" w:rsidDel="00000000" w:rsidP="00000000" w:rsidRDefault="00000000" w:rsidRPr="00000000" w14:paraId="00001B08">
      <w:pPr>
        <w:spacing w:after="240" w:before="240" w:lineRule="auto"/>
        <w:rPr/>
      </w:pPr>
      <w:r w:rsidDel="00000000" w:rsidR="00000000" w:rsidRPr="00000000">
        <w:rPr>
          <w:rtl w:val="0"/>
        </w:rPr>
        <w:t xml:space="preserve">The notary office may prepare and execute the public deed when legally required.</w:t>
      </w:r>
    </w:p>
    <w:p w:rsidR="00000000" w:rsidDel="00000000" w:rsidP="00000000" w:rsidRDefault="00000000" w:rsidRPr="00000000" w14:paraId="00001B09">
      <w:pPr>
        <w:pStyle w:val="Heading3"/>
        <w:keepNext w:val="0"/>
        <w:keepLines w:val="0"/>
        <w:spacing w:before="280" w:lineRule="auto"/>
        <w:rPr>
          <w:b w:val="1"/>
          <w:bCs w:val="1"/>
          <w:color w:val="000000"/>
          <w:sz w:val="26"/>
          <w:szCs w:val="26"/>
        </w:rPr>
      </w:pPr>
      <w:bookmarkStart w:colFirst="0" w:colLast="0" w:name="_q2lvtgsa6xn3" w:id="2214"/>
      <w:bookmarkEnd w:id="2214"/>
      <w:r w:rsidDel="00000000" w:rsidR="00000000" w:rsidRPr="00000000">
        <w:rPr>
          <w:b w:val="1"/>
          <w:bCs w:val="1"/>
          <w:color w:val="000000"/>
          <w:sz w:val="26"/>
          <w:szCs w:val="26"/>
          <w:rtl w:val="0"/>
        </w:rPr>
        <w:t xml:space="preserve">Cartório de Registro de Imóveis</w:t>
      </w:r>
    </w:p>
    <w:p w:rsidR="00000000" w:rsidDel="00000000" w:rsidP="00000000" w:rsidRDefault="00000000" w:rsidRPr="00000000" w14:paraId="00001B0A">
      <w:pPr>
        <w:spacing w:after="240" w:before="240" w:lineRule="auto"/>
        <w:rPr/>
      </w:pPr>
      <w:r w:rsidDel="00000000" w:rsidR="00000000" w:rsidRPr="00000000">
        <w:rPr>
          <w:rtl w:val="0"/>
        </w:rPr>
        <w:t xml:space="preserve">The Real Estate Registry Office is responsible for registering the acquisition title and recording the relevant ownership transfer.</w:t>
      </w:r>
    </w:p>
    <w:p w:rsidR="00000000" w:rsidDel="00000000" w:rsidP="00000000" w:rsidRDefault="00000000" w:rsidRPr="00000000" w14:paraId="00001B0B">
      <w:pPr>
        <w:pStyle w:val="Heading3"/>
        <w:keepNext w:val="0"/>
        <w:keepLines w:val="0"/>
        <w:spacing w:before="280" w:lineRule="auto"/>
        <w:rPr>
          <w:b w:val="1"/>
          <w:bCs w:val="1"/>
          <w:color w:val="000000"/>
          <w:sz w:val="26"/>
          <w:szCs w:val="26"/>
        </w:rPr>
      </w:pPr>
      <w:bookmarkStart w:colFirst="0" w:colLast="0" w:name="_n5efmgtmzoj" w:id="2215"/>
      <w:bookmarkEnd w:id="2215"/>
      <w:r w:rsidDel="00000000" w:rsidR="00000000" w:rsidRPr="00000000">
        <w:rPr>
          <w:b w:val="1"/>
          <w:bCs w:val="1"/>
          <w:color w:val="000000"/>
          <w:sz w:val="26"/>
          <w:szCs w:val="26"/>
          <w:rtl w:val="0"/>
        </w:rPr>
        <w:t xml:space="preserve">Public Deed</w:t>
      </w:r>
    </w:p>
    <w:p w:rsidR="00000000" w:rsidDel="00000000" w:rsidP="00000000" w:rsidRDefault="00000000" w:rsidRPr="00000000" w14:paraId="00001B0C">
      <w:pPr>
        <w:spacing w:after="240" w:before="240" w:lineRule="auto"/>
        <w:rPr/>
      </w:pPr>
      <w:r w:rsidDel="00000000" w:rsidR="00000000" w:rsidRPr="00000000">
        <w:rPr>
          <w:rtl w:val="0"/>
        </w:rPr>
        <w:t xml:space="preserve">A public deed is generally required for certain real estate transactions, subject to statutory exceptions.</w:t>
      </w:r>
    </w:p>
    <w:p w:rsidR="00000000" w:rsidDel="00000000" w:rsidP="00000000" w:rsidRDefault="00000000" w:rsidRPr="00000000" w14:paraId="00001B0D">
      <w:pPr>
        <w:pStyle w:val="Heading3"/>
        <w:keepNext w:val="0"/>
        <w:keepLines w:val="0"/>
        <w:spacing w:before="280" w:lineRule="auto"/>
        <w:rPr>
          <w:b w:val="1"/>
          <w:bCs w:val="1"/>
          <w:color w:val="000000"/>
          <w:sz w:val="26"/>
          <w:szCs w:val="26"/>
        </w:rPr>
      </w:pPr>
      <w:bookmarkStart w:colFirst="0" w:colLast="0" w:name="_7df7snmqedug" w:id="2216"/>
      <w:bookmarkEnd w:id="2216"/>
      <w:r w:rsidDel="00000000" w:rsidR="00000000" w:rsidRPr="00000000">
        <w:rPr>
          <w:b w:val="1"/>
          <w:bCs w:val="1"/>
          <w:color w:val="000000"/>
          <w:sz w:val="26"/>
          <w:szCs w:val="26"/>
          <w:rtl w:val="0"/>
        </w:rPr>
        <w:t xml:space="preserve">ITBI</w:t>
      </w:r>
    </w:p>
    <w:p w:rsidR="00000000" w:rsidDel="00000000" w:rsidP="00000000" w:rsidRDefault="00000000" w:rsidRPr="00000000" w14:paraId="00001B0E">
      <w:pPr>
        <w:spacing w:after="240" w:before="240" w:lineRule="auto"/>
        <w:rPr/>
      </w:pPr>
      <w:r w:rsidDel="00000000" w:rsidR="00000000" w:rsidRPr="00000000">
        <w:rPr>
          <w:rtl w:val="0"/>
        </w:rPr>
        <w:t xml:space="preserve">Municipal real estate transfer tax may apply, depending on the transaction.</w:t>
      </w:r>
    </w:p>
    <w:p w:rsidR="00000000" w:rsidDel="00000000" w:rsidP="00000000" w:rsidRDefault="00000000" w:rsidRPr="00000000" w14:paraId="00001B0F">
      <w:pPr>
        <w:pStyle w:val="Heading3"/>
        <w:keepNext w:val="0"/>
        <w:keepLines w:val="0"/>
        <w:spacing w:before="280" w:lineRule="auto"/>
        <w:rPr>
          <w:b w:val="1"/>
          <w:bCs w:val="1"/>
          <w:color w:val="000000"/>
          <w:sz w:val="26"/>
          <w:szCs w:val="26"/>
        </w:rPr>
      </w:pPr>
      <w:bookmarkStart w:colFirst="0" w:colLast="0" w:name="_u7w9e7xmr4vz" w:id="2217"/>
      <w:bookmarkEnd w:id="2217"/>
      <w:r w:rsidDel="00000000" w:rsidR="00000000" w:rsidRPr="00000000">
        <w:rPr>
          <w:b w:val="1"/>
          <w:bCs w:val="1"/>
          <w:color w:val="000000"/>
          <w:sz w:val="26"/>
          <w:szCs w:val="26"/>
          <w:rtl w:val="0"/>
        </w:rPr>
        <w:t xml:space="preserve">Registry Fees</w:t>
      </w:r>
    </w:p>
    <w:p w:rsidR="00000000" w:rsidDel="00000000" w:rsidP="00000000" w:rsidRDefault="00000000" w:rsidRPr="00000000" w14:paraId="00001B10">
      <w:pPr>
        <w:spacing w:after="240" w:before="240" w:lineRule="auto"/>
        <w:rPr/>
      </w:pPr>
      <w:r w:rsidDel="00000000" w:rsidR="00000000" w:rsidRPr="00000000">
        <w:rPr>
          <w:rtl w:val="0"/>
        </w:rPr>
        <w:t xml:space="preserve">Registration and notarial fees vary according to applicable state fee schedules and transaction characteristics.</w:t>
      </w:r>
    </w:p>
    <w:p w:rsidR="00000000" w:rsidDel="00000000" w:rsidP="00000000" w:rsidRDefault="00000000" w:rsidRPr="00000000" w14:paraId="00001B11">
      <w:pPr>
        <w:pStyle w:val="Heading3"/>
        <w:keepNext w:val="0"/>
        <w:keepLines w:val="0"/>
        <w:spacing w:before="280" w:lineRule="auto"/>
        <w:rPr>
          <w:b w:val="1"/>
          <w:bCs w:val="1"/>
          <w:color w:val="000000"/>
          <w:sz w:val="26"/>
          <w:szCs w:val="26"/>
        </w:rPr>
      </w:pPr>
      <w:bookmarkStart w:colFirst="0" w:colLast="0" w:name="_yo39ynokcwa8" w:id="2218"/>
      <w:bookmarkEnd w:id="2218"/>
      <w:r w:rsidDel="00000000" w:rsidR="00000000" w:rsidRPr="00000000">
        <w:rPr>
          <w:b w:val="1"/>
          <w:bCs w:val="1"/>
          <w:color w:val="000000"/>
          <w:sz w:val="26"/>
          <w:szCs w:val="26"/>
          <w:rtl w:val="0"/>
        </w:rPr>
        <w:t xml:space="preserve">Registration Requirements</w:t>
      </w:r>
    </w:p>
    <w:p w:rsidR="00000000" w:rsidDel="00000000" w:rsidP="00000000" w:rsidRDefault="00000000" w:rsidRPr="00000000" w14:paraId="00001B12">
      <w:pPr>
        <w:spacing w:after="240" w:before="240" w:lineRule="auto"/>
        <w:rPr/>
      </w:pPr>
      <w:r w:rsidDel="00000000" w:rsidR="00000000" w:rsidRPr="00000000">
        <w:rPr>
          <w:rtl w:val="0"/>
        </w:rPr>
        <w:t xml:space="preserve">The registry may identify defects or request additional documentation before accepting the title.</w:t>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z6svg4w9dp1y" w:id="2219"/>
      <w:bookmarkEnd w:id="2219"/>
      <w:r w:rsidDel="00000000" w:rsidR="00000000" w:rsidRPr="00000000">
        <w:rPr>
          <w:b w:val="1"/>
          <w:bCs w:val="1"/>
          <w:color w:val="000000"/>
          <w:sz w:val="26"/>
          <w:szCs w:val="26"/>
          <w:rtl w:val="0"/>
        </w:rPr>
        <w:t xml:space="preserve">Final Ownership Confirmation</w:t>
      </w:r>
    </w:p>
    <w:p w:rsidR="00000000" w:rsidDel="00000000" w:rsidP="00000000" w:rsidRDefault="00000000" w:rsidRPr="00000000" w14:paraId="00001B14">
      <w:pPr>
        <w:spacing w:after="240" w:before="240" w:lineRule="auto"/>
        <w:rPr/>
      </w:pPr>
      <w:r w:rsidDel="00000000" w:rsidR="00000000" w:rsidRPr="00000000">
        <w:rPr>
          <w:rtl w:val="0"/>
        </w:rPr>
        <w:t xml:space="preserve">The buyer should verify the updated registry record following registration.</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[Get Legal Assistance With Property Closing]</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pStyle w:val="Heading2"/>
        <w:keepNext w:val="0"/>
        <w:keepLines w:val="0"/>
        <w:spacing w:after="80" w:lineRule="auto"/>
        <w:rPr>
          <w:b w:val="1"/>
          <w:bCs w:val="1"/>
          <w:sz w:val="34"/>
          <w:szCs w:val="34"/>
        </w:rPr>
      </w:pPr>
      <w:bookmarkStart w:colFirst="0" w:colLast="0" w:name="_n4j8i9hkn7h4" w:id="2220"/>
      <w:bookmarkEnd w:id="2220"/>
      <w:r w:rsidDel="00000000" w:rsidR="00000000" w:rsidRPr="00000000">
        <w:rPr>
          <w:b w:val="1"/>
          <w:bCs w:val="1"/>
          <w:sz w:val="34"/>
          <w:szCs w:val="34"/>
          <w:rtl w:val="0"/>
        </w:rPr>
        <w:t xml:space="preserve">WHEN DOES OWNERSHIP TRANSFER?</w:t>
      </w:r>
    </w:p>
    <w:p w:rsidR="00000000" w:rsidDel="00000000" w:rsidP="00000000" w:rsidRDefault="00000000" w:rsidRPr="00000000" w14:paraId="00001B18">
      <w:pPr>
        <w:pStyle w:val="Heading1"/>
        <w:keepNext w:val="0"/>
        <w:keepLines w:val="0"/>
        <w:spacing w:before="480" w:lineRule="auto"/>
        <w:rPr>
          <w:b w:val="1"/>
          <w:bCs w:val="1"/>
          <w:sz w:val="46"/>
          <w:szCs w:val="46"/>
        </w:rPr>
      </w:pPr>
      <w:bookmarkStart w:colFirst="0" w:colLast="0" w:name="_6ly20mvj3oy1" w:id="2221"/>
      <w:bookmarkEnd w:id="2221"/>
      <w:r w:rsidDel="00000000" w:rsidR="00000000" w:rsidRPr="00000000">
        <w:rPr>
          <w:b w:val="1"/>
          <w:bCs w:val="1"/>
          <w:sz w:val="46"/>
          <w:szCs w:val="46"/>
          <w:rtl w:val="0"/>
        </w:rPr>
        <w:t xml:space="preserve">Signing the Deed Is Not the Final Step</w:t>
      </w:r>
    </w:p>
    <w:p w:rsidR="00000000" w:rsidDel="00000000" w:rsidP="00000000" w:rsidRDefault="00000000" w:rsidRPr="00000000" w14:paraId="00001B19">
      <w:pPr>
        <w:spacing w:after="240" w:before="240" w:lineRule="auto"/>
        <w:rPr/>
      </w:pPr>
      <w:r w:rsidDel="00000000" w:rsidR="00000000" w:rsidRPr="00000000">
        <w:rPr>
          <w:rtl w:val="0"/>
        </w:rPr>
        <w:t xml:space="preserve">One of the most important principles of Brazilian property law is that signing a deed and registering ownership are distinct events.</w:t>
      </w:r>
    </w:p>
    <w:p w:rsidR="00000000" w:rsidDel="00000000" w:rsidP="00000000" w:rsidRDefault="00000000" w:rsidRPr="00000000" w14:paraId="00001B1A">
      <w:pPr>
        <w:spacing w:after="240" w:before="240" w:lineRule="auto"/>
        <w:rPr/>
      </w:pPr>
      <w:r w:rsidDel="00000000" w:rsidR="00000000" w:rsidRPr="00000000">
        <w:rPr>
          <w:rtl w:val="0"/>
        </w:rPr>
        <w:t xml:space="preserve">Under Article 1,245 of the Brazilian Civil Code, ownership of real estate transferred through an inter vivos transaction is acquired through registration of the transfer title with the Real Estate Registry Office.</w:t>
      </w:r>
    </w:p>
    <w:p w:rsidR="00000000" w:rsidDel="00000000" w:rsidP="00000000" w:rsidRDefault="00000000" w:rsidRPr="00000000" w14:paraId="00001B1B">
      <w:pPr>
        <w:pStyle w:val="Heading3"/>
        <w:keepNext w:val="0"/>
        <w:keepLines w:val="0"/>
        <w:spacing w:before="280" w:lineRule="auto"/>
        <w:rPr>
          <w:b w:val="1"/>
          <w:bCs w:val="1"/>
          <w:color w:val="000000"/>
          <w:sz w:val="26"/>
          <w:szCs w:val="26"/>
        </w:rPr>
      </w:pPr>
      <w:bookmarkStart w:colFirst="0" w:colLast="0" w:name="_2rrreg2vz71a" w:id="2222"/>
      <w:bookmarkEnd w:id="2222"/>
      <w:r w:rsidDel="00000000" w:rsidR="00000000" w:rsidRPr="00000000">
        <w:rPr>
          <w:b w:val="1"/>
          <w:bCs w:val="1"/>
          <w:color w:val="000000"/>
          <w:sz w:val="26"/>
          <w:szCs w:val="26"/>
          <w:rtl w:val="0"/>
        </w:rPr>
        <w:t xml:space="preserve">Purchase Agreement</w:t>
      </w:r>
    </w:p>
    <w:p w:rsidR="00000000" w:rsidDel="00000000" w:rsidP="00000000" w:rsidRDefault="00000000" w:rsidRPr="00000000" w14:paraId="00001B1C">
      <w:pPr>
        <w:spacing w:after="240" w:before="240" w:lineRule="auto"/>
        <w:rPr/>
      </w:pPr>
      <w:r w:rsidDel="00000000" w:rsidR="00000000" w:rsidRPr="00000000">
        <w:rPr>
          <w:rtl w:val="0"/>
        </w:rPr>
        <w:t xml:space="preserve">Creates contractual rights and obligations according to its terms and applicable law.</w:t>
      </w:r>
    </w:p>
    <w:p w:rsidR="00000000" w:rsidDel="00000000" w:rsidP="00000000" w:rsidRDefault="00000000" w:rsidRPr="00000000" w14:paraId="00001B1D">
      <w:pPr>
        <w:pStyle w:val="Heading3"/>
        <w:keepNext w:val="0"/>
        <w:keepLines w:val="0"/>
        <w:spacing w:before="280" w:lineRule="auto"/>
        <w:rPr>
          <w:b w:val="1"/>
          <w:bCs w:val="1"/>
          <w:color w:val="000000"/>
          <w:sz w:val="26"/>
          <w:szCs w:val="26"/>
        </w:rPr>
      </w:pPr>
      <w:bookmarkStart w:colFirst="0" w:colLast="0" w:name="_syclta94e2ht" w:id="2223"/>
      <w:bookmarkEnd w:id="2223"/>
      <w:r w:rsidDel="00000000" w:rsidR="00000000" w:rsidRPr="00000000">
        <w:rPr>
          <w:b w:val="1"/>
          <w:bCs w:val="1"/>
          <w:color w:val="000000"/>
          <w:sz w:val="26"/>
          <w:szCs w:val="26"/>
          <w:rtl w:val="0"/>
        </w:rPr>
        <w:t xml:space="preserve">Public Deed or Other Acquisition Instrument</w:t>
      </w:r>
    </w:p>
    <w:p w:rsidR="00000000" w:rsidDel="00000000" w:rsidP="00000000" w:rsidRDefault="00000000" w:rsidRPr="00000000" w14:paraId="00001B1E">
      <w:pPr>
        <w:spacing w:after="240" w:before="240" w:lineRule="auto"/>
        <w:rPr/>
      </w:pPr>
      <w:r w:rsidDel="00000000" w:rsidR="00000000" w:rsidRPr="00000000">
        <w:rPr>
          <w:rtl w:val="0"/>
        </w:rPr>
        <w:t xml:space="preserve">Formalizes the transaction through the legally required instrument.</w:t>
      </w:r>
    </w:p>
    <w:p w:rsidR="00000000" w:rsidDel="00000000" w:rsidP="00000000" w:rsidRDefault="00000000" w:rsidRPr="00000000" w14:paraId="00001B1F">
      <w:pPr>
        <w:pStyle w:val="Heading3"/>
        <w:keepNext w:val="0"/>
        <w:keepLines w:val="0"/>
        <w:spacing w:before="280" w:lineRule="auto"/>
        <w:rPr>
          <w:b w:val="1"/>
          <w:bCs w:val="1"/>
          <w:color w:val="000000"/>
          <w:sz w:val="26"/>
          <w:szCs w:val="26"/>
        </w:rPr>
      </w:pPr>
      <w:bookmarkStart w:colFirst="0" w:colLast="0" w:name="_u1dwu52tonk5" w:id="2224"/>
      <w:bookmarkEnd w:id="2224"/>
      <w:r w:rsidDel="00000000" w:rsidR="00000000" w:rsidRPr="00000000">
        <w:rPr>
          <w:b w:val="1"/>
          <w:bCs w:val="1"/>
          <w:color w:val="000000"/>
          <w:sz w:val="26"/>
          <w:szCs w:val="26"/>
          <w:rtl w:val="0"/>
        </w:rPr>
        <w:t xml:space="preserve">Registry Submission</w:t>
      </w:r>
    </w:p>
    <w:p w:rsidR="00000000" w:rsidDel="00000000" w:rsidP="00000000" w:rsidRDefault="00000000" w:rsidRPr="00000000" w14:paraId="00001B20">
      <w:pPr>
        <w:spacing w:after="240" w:before="240" w:lineRule="auto"/>
        <w:rPr/>
      </w:pPr>
      <w:r w:rsidDel="00000000" w:rsidR="00000000" w:rsidRPr="00000000">
        <w:rPr>
          <w:rtl w:val="0"/>
        </w:rPr>
        <w:t xml:space="preserve">The acquisition title is presented to the competent Real Estate Registry Office.</w:t>
      </w:r>
    </w:p>
    <w:p w:rsidR="00000000" w:rsidDel="00000000" w:rsidP="00000000" w:rsidRDefault="00000000" w:rsidRPr="00000000" w14:paraId="00001B21">
      <w:pPr>
        <w:pStyle w:val="Heading3"/>
        <w:keepNext w:val="0"/>
        <w:keepLines w:val="0"/>
        <w:spacing w:before="280" w:lineRule="auto"/>
        <w:rPr>
          <w:b w:val="1"/>
          <w:bCs w:val="1"/>
          <w:color w:val="000000"/>
          <w:sz w:val="26"/>
          <w:szCs w:val="26"/>
        </w:rPr>
      </w:pPr>
      <w:bookmarkStart w:colFirst="0" w:colLast="0" w:name="_1l8j9n4o7e9i" w:id="2225"/>
      <w:bookmarkEnd w:id="2225"/>
      <w:r w:rsidDel="00000000" w:rsidR="00000000" w:rsidRPr="00000000">
        <w:rPr>
          <w:b w:val="1"/>
          <w:bCs w:val="1"/>
          <w:color w:val="000000"/>
          <w:sz w:val="26"/>
          <w:szCs w:val="26"/>
          <w:rtl w:val="0"/>
        </w:rPr>
        <w:t xml:space="preserve">Registration</w:t>
      </w:r>
    </w:p>
    <w:p w:rsidR="00000000" w:rsidDel="00000000" w:rsidP="00000000" w:rsidRDefault="00000000" w:rsidRPr="00000000" w14:paraId="00001B22">
      <w:pPr>
        <w:spacing w:after="240" w:before="240" w:lineRule="auto"/>
        <w:rPr/>
      </w:pPr>
      <w:r w:rsidDel="00000000" w:rsidR="00000000" w:rsidRPr="00000000">
        <w:rPr>
          <w:rtl w:val="0"/>
        </w:rPr>
        <w:t xml:space="preserve">The appropriate registration completes the ownership transfer in ordinary derivative acquisitions.</w:t>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snollf6fgf3t" w:id="2226"/>
      <w:bookmarkEnd w:id="2226"/>
      <w:r w:rsidDel="00000000" w:rsidR="00000000" w:rsidRPr="00000000">
        <w:rPr>
          <w:b w:val="1"/>
          <w:bCs w:val="1"/>
          <w:color w:val="000000"/>
          <w:sz w:val="26"/>
          <w:szCs w:val="26"/>
          <w:rtl w:val="0"/>
        </w:rPr>
        <w:t xml:space="preserve">Updated Matrícula</w:t>
      </w:r>
    </w:p>
    <w:p w:rsidR="00000000" w:rsidDel="00000000" w:rsidP="00000000" w:rsidRDefault="00000000" w:rsidRPr="00000000" w14:paraId="00001B24">
      <w:pPr>
        <w:spacing w:after="240" w:before="240" w:lineRule="auto"/>
        <w:rPr/>
      </w:pPr>
      <w:r w:rsidDel="00000000" w:rsidR="00000000" w:rsidRPr="00000000">
        <w:rPr>
          <w:rtl w:val="0"/>
        </w:rPr>
        <w:t xml:space="preserve">The updated property record provides important evidence of the registered transfer.</w:t>
      </w:r>
    </w:p>
    <w:p w:rsidR="00000000" w:rsidDel="00000000" w:rsidP="00000000" w:rsidRDefault="00000000" w:rsidRPr="00000000" w14:paraId="00001B25">
      <w:pPr>
        <w:spacing w:after="240" w:before="240" w:lineRule="auto"/>
        <w:rPr>
          <w:b w:val="1"/>
          <w:bCs w:val="1"/>
        </w:rPr>
      </w:pPr>
      <w:r w:rsidDel="00000000" w:rsidR="00000000" w:rsidRPr="00000000">
        <w:rPr>
          <w:b w:val="1"/>
          <w:bCs w:val="1"/>
          <w:rtl w:val="0"/>
        </w:rPr>
        <w:t xml:space="preserve">[Ensure Your Purchase Reaches Proper Registration]</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mvzn6gjemq43" w:id="2227"/>
      <w:bookmarkEnd w:id="2227"/>
      <w:r w:rsidDel="00000000" w:rsidR="00000000" w:rsidRPr="00000000">
        <w:rPr>
          <w:b w:val="1"/>
          <w:bCs w:val="1"/>
          <w:sz w:val="34"/>
          <w:szCs w:val="34"/>
          <w:rtl w:val="0"/>
        </w:rPr>
        <w:t xml:space="preserve">CLOSING COSTS AND TAXES</w:t>
      </w:r>
    </w:p>
    <w:p w:rsidR="00000000" w:rsidDel="00000000" w:rsidP="00000000" w:rsidRDefault="00000000" w:rsidRPr="00000000" w14:paraId="00001B28">
      <w:pPr>
        <w:pStyle w:val="Heading1"/>
        <w:keepNext w:val="0"/>
        <w:keepLines w:val="0"/>
        <w:spacing w:before="480" w:lineRule="auto"/>
        <w:rPr>
          <w:b w:val="1"/>
          <w:bCs w:val="1"/>
          <w:sz w:val="46"/>
          <w:szCs w:val="46"/>
        </w:rPr>
      </w:pPr>
      <w:bookmarkStart w:colFirst="0" w:colLast="0" w:name="_b6xav0119tob" w:id="2228"/>
      <w:bookmarkEnd w:id="2228"/>
      <w:r w:rsidDel="00000000" w:rsidR="00000000" w:rsidRPr="00000000">
        <w:rPr>
          <w:b w:val="1"/>
          <w:bCs w:val="1"/>
          <w:sz w:val="46"/>
          <w:szCs w:val="46"/>
          <w:rtl w:val="0"/>
        </w:rPr>
        <w:t xml:space="preserve">What Additional Costs Should You Budget For?</w:t>
      </w:r>
    </w:p>
    <w:p w:rsidR="00000000" w:rsidDel="00000000" w:rsidP="00000000" w:rsidRDefault="00000000" w:rsidRPr="00000000" w14:paraId="00001B29">
      <w:pPr>
        <w:spacing w:after="240" w:before="240" w:lineRule="auto"/>
        <w:rPr/>
      </w:pPr>
      <w:r w:rsidDel="00000000" w:rsidR="00000000" w:rsidRPr="00000000">
        <w:rPr>
          <w:rtl w:val="0"/>
        </w:rPr>
        <w:t xml:space="preserve">The purchase price is not necessarily the buyer's total acquisition cost.</w:t>
      </w:r>
    </w:p>
    <w:p w:rsidR="00000000" w:rsidDel="00000000" w:rsidP="00000000" w:rsidRDefault="00000000" w:rsidRPr="00000000" w14:paraId="00001B2A">
      <w:pPr>
        <w:spacing w:after="240" w:before="240" w:lineRule="auto"/>
        <w:rPr/>
      </w:pPr>
      <w:r w:rsidDel="00000000" w:rsidR="00000000" w:rsidRPr="00000000">
        <w:rPr>
          <w:rtl w:val="0"/>
        </w:rPr>
        <w:t xml:space="preserve">Depending on the transaction, expenses may include:</w:t>
      </w:r>
    </w:p>
    <w:p w:rsidR="00000000" w:rsidDel="00000000" w:rsidP="00000000" w:rsidRDefault="00000000" w:rsidRPr="00000000" w14:paraId="00001B2B">
      <w:pPr>
        <w:pStyle w:val="Heading3"/>
        <w:keepNext w:val="0"/>
        <w:keepLines w:val="0"/>
        <w:spacing w:before="280" w:lineRule="auto"/>
        <w:rPr>
          <w:b w:val="1"/>
          <w:bCs w:val="1"/>
          <w:color w:val="000000"/>
          <w:sz w:val="26"/>
          <w:szCs w:val="26"/>
        </w:rPr>
      </w:pPr>
      <w:bookmarkStart w:colFirst="0" w:colLast="0" w:name="_v2ivn4v7jmdi" w:id="2229"/>
      <w:bookmarkEnd w:id="2229"/>
      <w:r w:rsidDel="00000000" w:rsidR="00000000" w:rsidRPr="00000000">
        <w:rPr>
          <w:b w:val="1"/>
          <w:bCs w:val="1"/>
          <w:color w:val="000000"/>
          <w:sz w:val="26"/>
          <w:szCs w:val="26"/>
          <w:rtl w:val="0"/>
        </w:rPr>
        <w:t xml:space="preserve">ITBI</w:t>
      </w:r>
    </w:p>
    <w:p w:rsidR="00000000" w:rsidDel="00000000" w:rsidP="00000000" w:rsidRDefault="00000000" w:rsidRPr="00000000" w14:paraId="00001B2C">
      <w:pPr>
        <w:spacing w:after="240" w:before="240" w:lineRule="auto"/>
        <w:rPr/>
      </w:pPr>
      <w:r w:rsidDel="00000000" w:rsidR="00000000" w:rsidRPr="00000000">
        <w:rPr>
          <w:rtl w:val="0"/>
        </w:rPr>
        <w:t xml:space="preserve">Municipal transfer tax, where applicable.</w:t>
      </w:r>
    </w:p>
    <w:p w:rsidR="00000000" w:rsidDel="00000000" w:rsidP="00000000" w:rsidRDefault="00000000" w:rsidRPr="00000000" w14:paraId="00001B2D">
      <w:pPr>
        <w:pStyle w:val="Heading3"/>
        <w:keepNext w:val="0"/>
        <w:keepLines w:val="0"/>
        <w:spacing w:before="280" w:lineRule="auto"/>
        <w:rPr>
          <w:b w:val="1"/>
          <w:bCs w:val="1"/>
          <w:color w:val="000000"/>
          <w:sz w:val="26"/>
          <w:szCs w:val="26"/>
        </w:rPr>
      </w:pPr>
      <w:bookmarkStart w:colFirst="0" w:colLast="0" w:name="_dzvhizulche2" w:id="2230"/>
      <w:bookmarkEnd w:id="2230"/>
      <w:r w:rsidDel="00000000" w:rsidR="00000000" w:rsidRPr="00000000">
        <w:rPr>
          <w:b w:val="1"/>
          <w:bCs w:val="1"/>
          <w:color w:val="000000"/>
          <w:sz w:val="26"/>
          <w:szCs w:val="26"/>
          <w:rtl w:val="0"/>
        </w:rPr>
        <w:t xml:space="preserve">Notarial Fees</w:t>
      </w:r>
    </w:p>
    <w:p w:rsidR="00000000" w:rsidDel="00000000" w:rsidP="00000000" w:rsidRDefault="00000000" w:rsidRPr="00000000" w14:paraId="00001B2E">
      <w:pPr>
        <w:spacing w:after="240" w:before="240" w:lineRule="auto"/>
        <w:rPr/>
      </w:pPr>
      <w:r w:rsidDel="00000000" w:rsidR="00000000" w:rsidRPr="00000000">
        <w:rPr>
          <w:rtl w:val="0"/>
        </w:rPr>
        <w:t xml:space="preserve">Fees for the applicable deed or notarial procedures.</w:t>
      </w:r>
    </w:p>
    <w:p w:rsidR="00000000" w:rsidDel="00000000" w:rsidP="00000000" w:rsidRDefault="00000000" w:rsidRPr="00000000" w14:paraId="00001B2F">
      <w:pPr>
        <w:pStyle w:val="Heading3"/>
        <w:keepNext w:val="0"/>
        <w:keepLines w:val="0"/>
        <w:spacing w:before="280" w:lineRule="auto"/>
        <w:rPr>
          <w:b w:val="1"/>
          <w:bCs w:val="1"/>
          <w:color w:val="000000"/>
          <w:sz w:val="26"/>
          <w:szCs w:val="26"/>
        </w:rPr>
      </w:pPr>
      <w:bookmarkStart w:colFirst="0" w:colLast="0" w:name="_rya086ojvipl" w:id="2231"/>
      <w:bookmarkEnd w:id="2231"/>
      <w:r w:rsidDel="00000000" w:rsidR="00000000" w:rsidRPr="00000000">
        <w:rPr>
          <w:b w:val="1"/>
          <w:bCs w:val="1"/>
          <w:color w:val="000000"/>
          <w:sz w:val="26"/>
          <w:szCs w:val="26"/>
          <w:rtl w:val="0"/>
        </w:rPr>
        <w:t xml:space="preserve">Registry Fees</w:t>
      </w:r>
    </w:p>
    <w:p w:rsidR="00000000" w:rsidDel="00000000" w:rsidP="00000000" w:rsidRDefault="00000000" w:rsidRPr="00000000" w14:paraId="00001B30">
      <w:pPr>
        <w:spacing w:after="240" w:before="240" w:lineRule="auto"/>
        <w:rPr/>
      </w:pPr>
      <w:r w:rsidDel="00000000" w:rsidR="00000000" w:rsidRPr="00000000">
        <w:rPr>
          <w:rtl w:val="0"/>
        </w:rPr>
        <w:t xml:space="preserve">Fees for registration of the acquisition title and related records.</w:t>
      </w:r>
    </w:p>
    <w:p w:rsidR="00000000" w:rsidDel="00000000" w:rsidP="00000000" w:rsidRDefault="00000000" w:rsidRPr="00000000" w14:paraId="00001B31">
      <w:pPr>
        <w:pStyle w:val="Heading3"/>
        <w:keepNext w:val="0"/>
        <w:keepLines w:val="0"/>
        <w:spacing w:before="280" w:lineRule="auto"/>
        <w:rPr>
          <w:b w:val="1"/>
          <w:bCs w:val="1"/>
          <w:color w:val="000000"/>
          <w:sz w:val="26"/>
          <w:szCs w:val="26"/>
        </w:rPr>
      </w:pPr>
      <w:bookmarkStart w:colFirst="0" w:colLast="0" w:name="_cmo3hj6vd3y8" w:id="2232"/>
      <w:bookmarkEnd w:id="2232"/>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1B32">
      <w:pPr>
        <w:spacing w:after="240" w:before="240" w:lineRule="auto"/>
        <w:rPr/>
      </w:pPr>
      <w:r w:rsidDel="00000000" w:rsidR="00000000" w:rsidRPr="00000000">
        <w:rPr>
          <w:rtl w:val="0"/>
        </w:rPr>
        <w:t xml:space="preserve">Certificates, apostilles, translations, and other documentary requirements.</w:t>
      </w:r>
    </w:p>
    <w:p w:rsidR="00000000" w:rsidDel="00000000" w:rsidP="00000000" w:rsidRDefault="00000000" w:rsidRPr="00000000" w14:paraId="00001B33">
      <w:pPr>
        <w:pStyle w:val="Heading3"/>
        <w:keepNext w:val="0"/>
        <w:keepLines w:val="0"/>
        <w:spacing w:before="280" w:lineRule="auto"/>
        <w:rPr>
          <w:b w:val="1"/>
          <w:bCs w:val="1"/>
          <w:color w:val="000000"/>
          <w:sz w:val="26"/>
          <w:szCs w:val="26"/>
        </w:rPr>
      </w:pPr>
      <w:bookmarkStart w:colFirst="0" w:colLast="0" w:name="_p2badzv99z3i" w:id="2233"/>
      <w:bookmarkEnd w:id="2233"/>
      <w:r w:rsidDel="00000000" w:rsidR="00000000" w:rsidRPr="00000000">
        <w:rPr>
          <w:b w:val="1"/>
          <w:bCs w:val="1"/>
          <w:color w:val="000000"/>
          <w:sz w:val="26"/>
          <w:szCs w:val="26"/>
          <w:rtl w:val="0"/>
        </w:rPr>
        <w:t xml:space="preserve">Financial Institution Costs</w:t>
      </w:r>
    </w:p>
    <w:p w:rsidR="00000000" w:rsidDel="00000000" w:rsidP="00000000" w:rsidRDefault="00000000" w:rsidRPr="00000000" w14:paraId="00001B34">
      <w:pPr>
        <w:spacing w:after="240" w:before="240" w:lineRule="auto"/>
        <w:rPr/>
      </w:pPr>
      <w:r w:rsidDel="00000000" w:rsidR="00000000" w:rsidRPr="00000000">
        <w:rPr>
          <w:rtl w:val="0"/>
        </w:rPr>
        <w:t xml:space="preserve">Foreign-exchange spreads, transfer charges, and other applicable banking fees.</w:t>
      </w:r>
    </w:p>
    <w:p w:rsidR="00000000" w:rsidDel="00000000" w:rsidP="00000000" w:rsidRDefault="00000000" w:rsidRPr="00000000" w14:paraId="00001B35">
      <w:pPr>
        <w:pStyle w:val="Heading3"/>
        <w:keepNext w:val="0"/>
        <w:keepLines w:val="0"/>
        <w:spacing w:before="280" w:lineRule="auto"/>
        <w:rPr>
          <w:b w:val="1"/>
          <w:bCs w:val="1"/>
          <w:color w:val="000000"/>
          <w:sz w:val="26"/>
          <w:szCs w:val="26"/>
        </w:rPr>
      </w:pPr>
      <w:bookmarkStart w:colFirst="0" w:colLast="0" w:name="_ui4pw68rozsq" w:id="2234"/>
      <w:bookmarkEnd w:id="2234"/>
      <w:r w:rsidDel="00000000" w:rsidR="00000000" w:rsidRPr="00000000">
        <w:rPr>
          <w:b w:val="1"/>
          <w:bCs w:val="1"/>
          <w:color w:val="000000"/>
          <w:sz w:val="26"/>
          <w:szCs w:val="26"/>
          <w:rtl w:val="0"/>
        </w:rPr>
        <w:t xml:space="preserve">Professional Fees</w:t>
      </w:r>
    </w:p>
    <w:p w:rsidR="00000000" w:rsidDel="00000000" w:rsidP="00000000" w:rsidRDefault="00000000" w:rsidRPr="00000000" w14:paraId="00001B36">
      <w:pPr>
        <w:spacing w:after="240" w:before="240" w:lineRule="auto"/>
        <w:rPr/>
      </w:pPr>
      <w:r w:rsidDel="00000000" w:rsidR="00000000" w:rsidRPr="00000000">
        <w:rPr>
          <w:rtl w:val="0"/>
        </w:rPr>
        <w:t xml:space="preserve">Legal representation and other professional services.</w:t>
      </w:r>
    </w:p>
    <w:p w:rsidR="00000000" w:rsidDel="00000000" w:rsidP="00000000" w:rsidRDefault="00000000" w:rsidRPr="00000000" w14:paraId="00001B37">
      <w:pPr>
        <w:pStyle w:val="Heading3"/>
        <w:keepNext w:val="0"/>
        <w:keepLines w:val="0"/>
        <w:spacing w:before="280" w:lineRule="auto"/>
        <w:rPr>
          <w:b w:val="1"/>
          <w:bCs w:val="1"/>
          <w:color w:val="000000"/>
          <w:sz w:val="26"/>
          <w:szCs w:val="26"/>
        </w:rPr>
      </w:pPr>
      <w:bookmarkStart w:colFirst="0" w:colLast="0" w:name="_raei9xtgnugm" w:id="2235"/>
      <w:bookmarkEnd w:id="2235"/>
      <w:r w:rsidDel="00000000" w:rsidR="00000000" w:rsidRPr="00000000">
        <w:rPr>
          <w:b w:val="1"/>
          <w:bCs w:val="1"/>
          <w:color w:val="000000"/>
          <w:sz w:val="26"/>
          <w:szCs w:val="26"/>
          <w:rtl w:val="0"/>
        </w:rPr>
        <w:t xml:space="preserve">Property-Related Obligations</w:t>
      </w:r>
    </w:p>
    <w:p w:rsidR="00000000" w:rsidDel="00000000" w:rsidP="00000000" w:rsidRDefault="00000000" w:rsidRPr="00000000" w14:paraId="00001B38">
      <w:pPr>
        <w:spacing w:after="240" w:before="240" w:lineRule="auto"/>
        <w:rPr/>
      </w:pPr>
      <w:r w:rsidDel="00000000" w:rsidR="00000000" w:rsidRPr="00000000">
        <w:rPr>
          <w:rtl w:val="0"/>
        </w:rPr>
        <w:t xml:space="preserve">Potential adjustments for taxes, condominium charges, and other agreed expenses.</w:t>
      </w:r>
    </w:p>
    <w:p w:rsidR="00000000" w:rsidDel="00000000" w:rsidP="00000000" w:rsidRDefault="00000000" w:rsidRPr="00000000" w14:paraId="00001B39">
      <w:pPr>
        <w:pStyle w:val="Heading3"/>
        <w:keepNext w:val="0"/>
        <w:keepLines w:val="0"/>
        <w:spacing w:before="280" w:lineRule="auto"/>
        <w:rPr>
          <w:b w:val="1"/>
          <w:bCs w:val="1"/>
          <w:color w:val="000000"/>
          <w:sz w:val="26"/>
          <w:szCs w:val="26"/>
        </w:rPr>
      </w:pPr>
      <w:bookmarkStart w:colFirst="0" w:colLast="0" w:name="_v7njqh3wuwdl" w:id="2236"/>
      <w:bookmarkEnd w:id="2236"/>
      <w:r w:rsidDel="00000000" w:rsidR="00000000" w:rsidRPr="00000000">
        <w:rPr>
          <w:b w:val="1"/>
          <w:bCs w:val="1"/>
          <w:color w:val="000000"/>
          <w:sz w:val="26"/>
          <w:szCs w:val="26"/>
          <w:rtl w:val="0"/>
        </w:rPr>
        <w:t xml:space="preserve">Ongoing Ownership Costs</w:t>
      </w:r>
    </w:p>
    <w:p w:rsidR="00000000" w:rsidDel="00000000" w:rsidP="00000000" w:rsidRDefault="00000000" w:rsidRPr="00000000" w14:paraId="00001B3A">
      <w:pPr>
        <w:spacing w:after="240" w:before="240" w:lineRule="auto"/>
        <w:rPr/>
      </w:pPr>
      <w:r w:rsidDel="00000000" w:rsidR="00000000" w:rsidRPr="00000000">
        <w:rPr>
          <w:rtl w:val="0"/>
        </w:rPr>
        <w:t xml:space="preserve">IPTU, condominium charges, maintenance, insurance, and other applicable costs.</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[Review Your Property Purchase Budget]</w:t>
      </w:r>
    </w:p>
    <w:p w:rsidR="00000000" w:rsidDel="00000000" w:rsidP="00000000" w:rsidRDefault="00000000" w:rsidRPr="00000000" w14:paraId="00001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D">
      <w:pPr>
        <w:pStyle w:val="Heading2"/>
        <w:keepNext w:val="0"/>
        <w:keepLines w:val="0"/>
        <w:spacing w:after="80" w:lineRule="auto"/>
        <w:rPr>
          <w:b w:val="1"/>
          <w:bCs w:val="1"/>
          <w:sz w:val="34"/>
          <w:szCs w:val="34"/>
        </w:rPr>
      </w:pPr>
      <w:bookmarkStart w:colFirst="0" w:colLast="0" w:name="_6pt2uv78i0uw" w:id="2237"/>
      <w:bookmarkEnd w:id="2237"/>
      <w:r w:rsidDel="00000000" w:rsidR="00000000" w:rsidRPr="00000000">
        <w:rPr>
          <w:b w:val="1"/>
          <w:bCs w:val="1"/>
          <w:sz w:val="34"/>
          <w:szCs w:val="34"/>
          <w:rtl w:val="0"/>
        </w:rPr>
        <w:t xml:space="preserve">BUYING LUXURY REAL ESTATE</w:t>
      </w:r>
    </w:p>
    <w:p w:rsidR="00000000" w:rsidDel="00000000" w:rsidP="00000000" w:rsidRDefault="00000000" w:rsidRPr="00000000" w14:paraId="00001B3E">
      <w:pPr>
        <w:pStyle w:val="Heading1"/>
        <w:keepNext w:val="0"/>
        <w:keepLines w:val="0"/>
        <w:spacing w:before="480" w:lineRule="auto"/>
        <w:rPr>
          <w:b w:val="1"/>
          <w:bCs w:val="1"/>
          <w:sz w:val="46"/>
          <w:szCs w:val="46"/>
        </w:rPr>
      </w:pPr>
      <w:bookmarkStart w:colFirst="0" w:colLast="0" w:name="_uclc6o2pmpp2" w:id="2238"/>
      <w:bookmarkEnd w:id="2238"/>
      <w:r w:rsidDel="00000000" w:rsidR="00000000" w:rsidRPr="00000000">
        <w:rPr>
          <w:b w:val="1"/>
          <w:bCs w:val="1"/>
          <w:sz w:val="46"/>
          <w:szCs w:val="46"/>
          <w:rtl w:val="0"/>
        </w:rPr>
        <w:t xml:space="preserve">Legal Support for High-Value Property Acquisitions</w:t>
      </w:r>
    </w:p>
    <w:p w:rsidR="00000000" w:rsidDel="00000000" w:rsidP="00000000" w:rsidRDefault="00000000" w:rsidRPr="00000000" w14:paraId="00001B3F">
      <w:pPr>
        <w:spacing w:after="240" w:before="240" w:lineRule="auto"/>
        <w:rPr/>
      </w:pPr>
      <w:r w:rsidDel="00000000" w:rsidR="00000000" w:rsidRPr="00000000">
        <w:rPr>
          <w:rtl w:val="0"/>
        </w:rPr>
        <w:t xml:space="preserve">Luxury real estate transactions may involve significant financial commitments and complex documentation.</w:t>
      </w:r>
    </w:p>
    <w:p w:rsidR="00000000" w:rsidDel="00000000" w:rsidP="00000000" w:rsidRDefault="00000000" w:rsidRPr="00000000" w14:paraId="00001B40">
      <w:pPr>
        <w:spacing w:after="240" w:before="240" w:lineRule="auto"/>
        <w:rPr/>
      </w:pPr>
      <w:r w:rsidDel="00000000" w:rsidR="00000000" w:rsidRPr="00000000">
        <w:rPr>
          <w:rtl w:val="0"/>
        </w:rPr>
        <w:t xml:space="preserve">International buyers may require additional legal support for:</w:t>
      </w:r>
    </w:p>
    <w:p w:rsidR="00000000" w:rsidDel="00000000" w:rsidP="00000000" w:rsidRDefault="00000000" w:rsidRPr="00000000" w14:paraId="00001B41">
      <w:pPr>
        <w:numPr>
          <w:ilvl w:val="0"/>
          <w:numId w:val="70"/>
        </w:numPr>
        <w:spacing w:after="0" w:afterAutospacing="0" w:before="240" w:lineRule="auto"/>
        <w:ind w:left="720" w:hanging="360"/>
      </w:pPr>
      <w:r w:rsidDel="00000000" w:rsidR="00000000" w:rsidRPr="00000000">
        <w:rPr>
          <w:rtl w:val="0"/>
        </w:rPr>
        <w:t xml:space="preserve">Premium apartments</w:t>
      </w:r>
    </w:p>
    <w:p w:rsidR="00000000" w:rsidDel="00000000" w:rsidP="00000000" w:rsidRDefault="00000000" w:rsidRPr="00000000" w14:paraId="00001B42">
      <w:pPr>
        <w:numPr>
          <w:ilvl w:val="0"/>
          <w:numId w:val="70"/>
        </w:numPr>
        <w:spacing w:after="0" w:afterAutospacing="0" w:before="0" w:beforeAutospacing="0" w:lineRule="auto"/>
        <w:ind w:left="720" w:hanging="360"/>
      </w:pPr>
      <w:r w:rsidDel="00000000" w:rsidR="00000000" w:rsidRPr="00000000">
        <w:rPr>
          <w:rtl w:val="0"/>
        </w:rPr>
        <w:t xml:space="preserve">Luxury homes</w:t>
      </w:r>
    </w:p>
    <w:p w:rsidR="00000000" w:rsidDel="00000000" w:rsidP="00000000" w:rsidRDefault="00000000" w:rsidRPr="00000000" w14:paraId="00001B43">
      <w:pPr>
        <w:numPr>
          <w:ilvl w:val="0"/>
          <w:numId w:val="70"/>
        </w:numPr>
        <w:spacing w:after="0" w:afterAutospacing="0" w:before="0" w:beforeAutospacing="0" w:lineRule="auto"/>
        <w:ind w:left="720" w:hanging="360"/>
      </w:pPr>
      <w:r w:rsidDel="00000000" w:rsidR="00000000" w:rsidRPr="00000000">
        <w:rPr>
          <w:rtl w:val="0"/>
        </w:rPr>
        <w:t xml:space="preserve">Waterfront properties</w:t>
      </w:r>
    </w:p>
    <w:p w:rsidR="00000000" w:rsidDel="00000000" w:rsidP="00000000" w:rsidRDefault="00000000" w:rsidRPr="00000000" w14:paraId="00001B44">
      <w:pPr>
        <w:numPr>
          <w:ilvl w:val="0"/>
          <w:numId w:val="70"/>
        </w:numPr>
        <w:spacing w:after="0" w:afterAutospacing="0" w:before="0" w:beforeAutospacing="0" w:lineRule="auto"/>
        <w:ind w:left="720" w:hanging="360"/>
      </w:pPr>
      <w:r w:rsidDel="00000000" w:rsidR="00000000" w:rsidRPr="00000000">
        <w:rPr>
          <w:rtl w:val="0"/>
        </w:rPr>
        <w:t xml:space="preserve">Vacation residences</w:t>
      </w:r>
    </w:p>
    <w:p w:rsidR="00000000" w:rsidDel="00000000" w:rsidP="00000000" w:rsidRDefault="00000000" w:rsidRPr="00000000" w14:paraId="00001B45">
      <w:pPr>
        <w:numPr>
          <w:ilvl w:val="0"/>
          <w:numId w:val="70"/>
        </w:numPr>
        <w:spacing w:after="0" w:afterAutospacing="0" w:before="0" w:beforeAutospacing="0" w:lineRule="auto"/>
        <w:ind w:left="720" w:hanging="360"/>
      </w:pPr>
      <w:r w:rsidDel="00000000" w:rsidR="00000000" w:rsidRPr="00000000">
        <w:rPr>
          <w:rtl w:val="0"/>
        </w:rPr>
        <w:t xml:space="preserve">High-value investment properties</w:t>
      </w:r>
    </w:p>
    <w:p w:rsidR="00000000" w:rsidDel="00000000" w:rsidP="00000000" w:rsidRDefault="00000000" w:rsidRPr="00000000" w14:paraId="00001B46">
      <w:pPr>
        <w:numPr>
          <w:ilvl w:val="0"/>
          <w:numId w:val="70"/>
        </w:numPr>
        <w:spacing w:after="0" w:afterAutospacing="0" w:before="0" w:beforeAutospacing="0" w:lineRule="auto"/>
        <w:ind w:left="720" w:hanging="360"/>
      </w:pPr>
      <w:r w:rsidDel="00000000" w:rsidR="00000000" w:rsidRPr="00000000">
        <w:rPr>
          <w:rtl w:val="0"/>
        </w:rPr>
        <w:t xml:space="preserve">Commercial assets</w:t>
      </w:r>
    </w:p>
    <w:p w:rsidR="00000000" w:rsidDel="00000000" w:rsidP="00000000" w:rsidRDefault="00000000" w:rsidRPr="00000000" w14:paraId="00001B47">
      <w:pPr>
        <w:numPr>
          <w:ilvl w:val="0"/>
          <w:numId w:val="70"/>
        </w:numPr>
        <w:spacing w:after="0" w:afterAutospacing="0" w:before="0" w:beforeAutospacing="0" w:lineRule="auto"/>
        <w:ind w:left="720" w:hanging="360"/>
      </w:pPr>
      <w:r w:rsidDel="00000000" w:rsidR="00000000" w:rsidRPr="00000000">
        <w:rPr>
          <w:rtl w:val="0"/>
        </w:rPr>
        <w:t xml:space="preserve">Properties acquired through companies</w:t>
      </w:r>
    </w:p>
    <w:p w:rsidR="00000000" w:rsidDel="00000000" w:rsidP="00000000" w:rsidRDefault="00000000" w:rsidRPr="00000000" w14:paraId="00001B48">
      <w:pPr>
        <w:numPr>
          <w:ilvl w:val="0"/>
          <w:numId w:val="70"/>
        </w:numPr>
        <w:spacing w:after="240" w:before="0" w:beforeAutospacing="0" w:lineRule="auto"/>
        <w:ind w:left="720" w:hanging="360"/>
      </w:pPr>
      <w:r w:rsidDel="00000000" w:rsidR="00000000" w:rsidRPr="00000000">
        <w:rPr>
          <w:rtl w:val="0"/>
        </w:rPr>
        <w:t xml:space="preserve">Transactions involving international payment arrangements</w:t>
      </w:r>
    </w:p>
    <w:p w:rsidR="00000000" w:rsidDel="00000000" w:rsidP="00000000" w:rsidRDefault="00000000" w:rsidRPr="00000000" w14:paraId="00001B49">
      <w:pPr>
        <w:pStyle w:val="Heading3"/>
        <w:keepNext w:val="0"/>
        <w:keepLines w:val="0"/>
        <w:spacing w:before="280" w:lineRule="auto"/>
        <w:rPr>
          <w:b w:val="1"/>
          <w:bCs w:val="1"/>
          <w:color w:val="000000"/>
          <w:sz w:val="26"/>
          <w:szCs w:val="26"/>
        </w:rPr>
      </w:pPr>
      <w:bookmarkStart w:colFirst="0" w:colLast="0" w:name="_trs9kh2d9wrg" w:id="2239"/>
      <w:bookmarkEnd w:id="2239"/>
      <w:r w:rsidDel="00000000" w:rsidR="00000000" w:rsidRPr="00000000">
        <w:rPr>
          <w:b w:val="1"/>
          <w:bCs w:val="1"/>
          <w:color w:val="000000"/>
          <w:sz w:val="26"/>
          <w:szCs w:val="26"/>
          <w:rtl w:val="0"/>
        </w:rPr>
        <w:t xml:space="preserve">Enhanced Due Diligence</w:t>
      </w:r>
    </w:p>
    <w:p w:rsidR="00000000" w:rsidDel="00000000" w:rsidP="00000000" w:rsidRDefault="00000000" w:rsidRPr="00000000" w14:paraId="00001B4A">
      <w:pPr>
        <w:spacing w:after="240" w:before="240" w:lineRule="auto"/>
        <w:rPr/>
      </w:pPr>
      <w:r w:rsidDel="00000000" w:rsidR="00000000" w:rsidRPr="00000000">
        <w:rPr>
          <w:rtl w:val="0"/>
        </w:rPr>
        <w:t xml:space="preserve">High-value transactions may justify broader documentary investigation.</w:t>
      </w:r>
    </w:p>
    <w:p w:rsidR="00000000" w:rsidDel="00000000" w:rsidP="00000000" w:rsidRDefault="00000000" w:rsidRPr="00000000" w14:paraId="00001B4B">
      <w:pPr>
        <w:pStyle w:val="Heading3"/>
        <w:keepNext w:val="0"/>
        <w:keepLines w:val="0"/>
        <w:spacing w:before="280" w:lineRule="auto"/>
        <w:rPr>
          <w:b w:val="1"/>
          <w:bCs w:val="1"/>
          <w:color w:val="000000"/>
          <w:sz w:val="26"/>
          <w:szCs w:val="26"/>
        </w:rPr>
      </w:pPr>
      <w:bookmarkStart w:colFirst="0" w:colLast="0" w:name="_v2r2laxu02gd" w:id="2240"/>
      <w:bookmarkEnd w:id="2240"/>
      <w:r w:rsidDel="00000000" w:rsidR="00000000" w:rsidRPr="00000000">
        <w:rPr>
          <w:b w:val="1"/>
          <w:bCs w:val="1"/>
          <w:color w:val="000000"/>
          <w:sz w:val="26"/>
          <w:szCs w:val="26"/>
          <w:rtl w:val="0"/>
        </w:rPr>
        <w:t xml:space="preserve">Contractual Protections</w:t>
      </w:r>
    </w:p>
    <w:p w:rsidR="00000000" w:rsidDel="00000000" w:rsidP="00000000" w:rsidRDefault="00000000" w:rsidRPr="00000000" w14:paraId="00001B4C">
      <w:pPr>
        <w:spacing w:after="240" w:before="240" w:lineRule="auto"/>
        <w:rPr/>
      </w:pPr>
      <w:r w:rsidDel="00000000" w:rsidR="00000000" w:rsidRPr="00000000">
        <w:rPr>
          <w:rtl w:val="0"/>
        </w:rPr>
        <w:t xml:space="preserve">The purchase agreement should address the risks and characteristics of the property.</w:t>
      </w:r>
    </w:p>
    <w:p w:rsidR="00000000" w:rsidDel="00000000" w:rsidP="00000000" w:rsidRDefault="00000000" w:rsidRPr="00000000" w14:paraId="00001B4D">
      <w:pPr>
        <w:pStyle w:val="Heading3"/>
        <w:keepNext w:val="0"/>
        <w:keepLines w:val="0"/>
        <w:spacing w:before="280" w:lineRule="auto"/>
        <w:rPr>
          <w:b w:val="1"/>
          <w:bCs w:val="1"/>
          <w:color w:val="000000"/>
          <w:sz w:val="26"/>
          <w:szCs w:val="26"/>
        </w:rPr>
      </w:pPr>
      <w:bookmarkStart w:colFirst="0" w:colLast="0" w:name="_rikl2posshvo" w:id="2241"/>
      <w:bookmarkEnd w:id="2241"/>
      <w:r w:rsidDel="00000000" w:rsidR="00000000" w:rsidRPr="00000000">
        <w:rPr>
          <w:b w:val="1"/>
          <w:bCs w:val="1"/>
          <w:color w:val="000000"/>
          <w:sz w:val="26"/>
          <w:szCs w:val="26"/>
          <w:rtl w:val="0"/>
        </w:rPr>
        <w:t xml:space="preserve">Ownership Structure</w:t>
      </w:r>
    </w:p>
    <w:p w:rsidR="00000000" w:rsidDel="00000000" w:rsidP="00000000" w:rsidRDefault="00000000" w:rsidRPr="00000000" w14:paraId="00001B4E">
      <w:pPr>
        <w:spacing w:after="240" w:before="240" w:lineRule="auto"/>
        <w:rPr/>
      </w:pPr>
      <w:r w:rsidDel="00000000" w:rsidR="00000000" w:rsidRPr="00000000">
        <w:rPr>
          <w:rtl w:val="0"/>
        </w:rPr>
        <w:t xml:space="preserve">Personal and corporate ownership options should be assessed according to the investor's objectives.</w:t>
      </w:r>
    </w:p>
    <w:p w:rsidR="00000000" w:rsidDel="00000000" w:rsidP="00000000" w:rsidRDefault="00000000" w:rsidRPr="00000000" w14:paraId="00001B4F">
      <w:pPr>
        <w:pStyle w:val="Heading3"/>
        <w:keepNext w:val="0"/>
        <w:keepLines w:val="0"/>
        <w:spacing w:before="280" w:lineRule="auto"/>
        <w:rPr>
          <w:b w:val="1"/>
          <w:bCs w:val="1"/>
          <w:color w:val="000000"/>
          <w:sz w:val="26"/>
          <w:szCs w:val="26"/>
        </w:rPr>
      </w:pPr>
      <w:bookmarkStart w:colFirst="0" w:colLast="0" w:name="_tcfxs6234m3s" w:id="2242"/>
      <w:bookmarkEnd w:id="2242"/>
      <w:r w:rsidDel="00000000" w:rsidR="00000000" w:rsidRPr="00000000">
        <w:rPr>
          <w:b w:val="1"/>
          <w:bCs w:val="1"/>
          <w:color w:val="000000"/>
          <w:sz w:val="26"/>
          <w:szCs w:val="26"/>
          <w:rtl w:val="0"/>
        </w:rPr>
        <w:t xml:space="preserve">Privacy and Confidentiality</w:t>
      </w:r>
    </w:p>
    <w:p w:rsidR="00000000" w:rsidDel="00000000" w:rsidP="00000000" w:rsidRDefault="00000000" w:rsidRPr="00000000" w14:paraId="00001B50">
      <w:pPr>
        <w:spacing w:after="240" w:before="240" w:lineRule="auto"/>
        <w:rPr/>
      </w:pPr>
      <w:r w:rsidDel="00000000" w:rsidR="00000000" w:rsidRPr="00000000">
        <w:rPr>
          <w:rtl w:val="0"/>
        </w:rPr>
        <w:t xml:space="preserve">Sensitive information should be handled within the applicable professional confidentiality framework.</w:t>
      </w:r>
    </w:p>
    <w:p w:rsidR="00000000" w:rsidDel="00000000" w:rsidP="00000000" w:rsidRDefault="00000000" w:rsidRPr="00000000" w14:paraId="00001B51">
      <w:pPr>
        <w:pStyle w:val="Heading3"/>
        <w:keepNext w:val="0"/>
        <w:keepLines w:val="0"/>
        <w:spacing w:before="280" w:lineRule="auto"/>
        <w:rPr>
          <w:b w:val="1"/>
          <w:bCs w:val="1"/>
          <w:color w:val="000000"/>
          <w:sz w:val="26"/>
          <w:szCs w:val="26"/>
        </w:rPr>
      </w:pPr>
      <w:bookmarkStart w:colFirst="0" w:colLast="0" w:name="_x4hstp1nxeiw" w:id="2243"/>
      <w:bookmarkEnd w:id="2243"/>
      <w:r w:rsidDel="00000000" w:rsidR="00000000" w:rsidRPr="00000000">
        <w:rPr>
          <w:b w:val="1"/>
          <w:bCs w:val="1"/>
          <w:color w:val="000000"/>
          <w:sz w:val="26"/>
          <w:szCs w:val="26"/>
          <w:rtl w:val="0"/>
        </w:rPr>
        <w:t xml:space="preserve">International Legal Coordination</w:t>
      </w:r>
    </w:p>
    <w:p w:rsidR="00000000" w:rsidDel="00000000" w:rsidP="00000000" w:rsidRDefault="00000000" w:rsidRPr="00000000" w14:paraId="00001B52">
      <w:pPr>
        <w:spacing w:after="240" w:before="240" w:lineRule="auto"/>
        <w:rPr/>
      </w:pPr>
      <w:r w:rsidDel="00000000" w:rsidR="00000000" w:rsidRPr="00000000">
        <w:rPr>
          <w:rtl w:val="0"/>
        </w:rPr>
        <w:t xml:space="preserve">Cross-border transactions may require cooperation with financial, tax, and other qualified professionals.</w:t>
      </w:r>
    </w:p>
    <w:p w:rsidR="00000000" w:rsidDel="00000000" w:rsidP="00000000" w:rsidRDefault="00000000" w:rsidRPr="00000000" w14:paraId="00001B53">
      <w:pPr>
        <w:spacing w:after="240" w:before="240" w:lineRule="auto"/>
        <w:rPr>
          <w:b w:val="1"/>
          <w:bCs w:val="1"/>
        </w:rPr>
      </w:pPr>
      <w:r w:rsidDel="00000000" w:rsidR="00000000" w:rsidRPr="00000000">
        <w:rPr>
          <w:b w:val="1"/>
          <w:bCs w:val="1"/>
          <w:rtl w:val="0"/>
        </w:rPr>
        <w:t xml:space="preserve">[Book a Luxury Property Legal Consultation]</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cslmqut43dgh" w:id="2244"/>
      <w:bookmarkEnd w:id="2244"/>
      <w:r w:rsidDel="00000000" w:rsidR="00000000" w:rsidRPr="00000000">
        <w:rPr>
          <w:b w:val="1"/>
          <w:bCs w:val="1"/>
          <w:sz w:val="34"/>
          <w:szCs w:val="34"/>
          <w:rtl w:val="0"/>
        </w:rPr>
        <w:t xml:space="preserve">OFF-PLAN PROPERTY PURCHASES</w:t>
      </w:r>
    </w:p>
    <w:p w:rsidR="00000000" w:rsidDel="00000000" w:rsidP="00000000" w:rsidRDefault="00000000" w:rsidRPr="00000000" w14:paraId="00001B56">
      <w:pPr>
        <w:pStyle w:val="Heading1"/>
        <w:keepNext w:val="0"/>
        <w:keepLines w:val="0"/>
        <w:spacing w:before="480" w:lineRule="auto"/>
        <w:rPr>
          <w:b w:val="1"/>
          <w:bCs w:val="1"/>
          <w:sz w:val="46"/>
          <w:szCs w:val="46"/>
        </w:rPr>
      </w:pPr>
      <w:bookmarkStart w:colFirst="0" w:colLast="0" w:name="_tkf3xsechkqc" w:id="2245"/>
      <w:bookmarkEnd w:id="2245"/>
      <w:r w:rsidDel="00000000" w:rsidR="00000000" w:rsidRPr="00000000">
        <w:rPr>
          <w:b w:val="1"/>
          <w:bCs w:val="1"/>
          <w:sz w:val="46"/>
          <w:szCs w:val="46"/>
          <w:rtl w:val="0"/>
        </w:rPr>
        <w:t xml:space="preserve">Buying Property Under Construction in Brazil</w:t>
      </w:r>
    </w:p>
    <w:p w:rsidR="00000000" w:rsidDel="00000000" w:rsidP="00000000" w:rsidRDefault="00000000" w:rsidRPr="00000000" w14:paraId="00001B57">
      <w:pPr>
        <w:spacing w:after="240" w:before="240" w:lineRule="auto"/>
        <w:rPr/>
      </w:pPr>
      <w:r w:rsidDel="00000000" w:rsidR="00000000" w:rsidRPr="00000000">
        <w:rPr>
          <w:rtl w:val="0"/>
        </w:rPr>
        <w:t xml:space="preserve">Purchasing an apartment or development unit before completion requires a different legal assessment from buying an existing property.</w:t>
      </w:r>
    </w:p>
    <w:p w:rsidR="00000000" w:rsidDel="00000000" w:rsidP="00000000" w:rsidRDefault="00000000" w:rsidRPr="00000000" w14:paraId="00001B58">
      <w:pPr>
        <w:pStyle w:val="Heading3"/>
        <w:keepNext w:val="0"/>
        <w:keepLines w:val="0"/>
        <w:spacing w:before="280" w:lineRule="auto"/>
        <w:rPr>
          <w:b w:val="1"/>
          <w:bCs w:val="1"/>
          <w:color w:val="000000"/>
          <w:sz w:val="26"/>
          <w:szCs w:val="26"/>
        </w:rPr>
      </w:pPr>
      <w:bookmarkStart w:colFirst="0" w:colLast="0" w:name="_iv0ugnti15gc" w:id="2246"/>
      <w:bookmarkEnd w:id="2246"/>
      <w:r w:rsidDel="00000000" w:rsidR="00000000" w:rsidRPr="00000000">
        <w:rPr>
          <w:b w:val="1"/>
          <w:bCs w:val="1"/>
          <w:color w:val="000000"/>
          <w:sz w:val="26"/>
          <w:szCs w:val="26"/>
          <w:rtl w:val="0"/>
        </w:rPr>
        <w:t xml:space="preserve">Developer Verification</w:t>
      </w:r>
    </w:p>
    <w:p w:rsidR="00000000" w:rsidDel="00000000" w:rsidP="00000000" w:rsidRDefault="00000000" w:rsidRPr="00000000" w14:paraId="00001B59">
      <w:pPr>
        <w:spacing w:after="240" w:before="240" w:lineRule="auto"/>
        <w:rPr/>
      </w:pPr>
      <w:r w:rsidDel="00000000" w:rsidR="00000000" w:rsidRPr="00000000">
        <w:rPr>
          <w:rtl w:val="0"/>
        </w:rPr>
        <w:t xml:space="preserve">The developer's legal and corporate documentation may require review.</w:t>
      </w:r>
    </w:p>
    <w:p w:rsidR="00000000" w:rsidDel="00000000" w:rsidP="00000000" w:rsidRDefault="00000000" w:rsidRPr="00000000" w14:paraId="00001B5A">
      <w:pPr>
        <w:pStyle w:val="Heading3"/>
        <w:keepNext w:val="0"/>
        <w:keepLines w:val="0"/>
        <w:spacing w:before="280" w:lineRule="auto"/>
        <w:rPr>
          <w:b w:val="1"/>
          <w:bCs w:val="1"/>
          <w:color w:val="000000"/>
          <w:sz w:val="26"/>
          <w:szCs w:val="26"/>
        </w:rPr>
      </w:pPr>
      <w:bookmarkStart w:colFirst="0" w:colLast="0" w:name="_uvonj75exjyt" w:id="2247"/>
      <w:bookmarkEnd w:id="2247"/>
      <w:r w:rsidDel="00000000" w:rsidR="00000000" w:rsidRPr="00000000">
        <w:rPr>
          <w:b w:val="1"/>
          <w:bCs w:val="1"/>
          <w:color w:val="000000"/>
          <w:sz w:val="26"/>
          <w:szCs w:val="26"/>
          <w:rtl w:val="0"/>
        </w:rPr>
        <w:t xml:space="preserve">Project Registration</w:t>
      </w:r>
    </w:p>
    <w:p w:rsidR="00000000" w:rsidDel="00000000" w:rsidP="00000000" w:rsidRDefault="00000000" w:rsidRPr="00000000" w14:paraId="00001B5B">
      <w:pPr>
        <w:spacing w:after="240" w:before="240" w:lineRule="auto"/>
        <w:rPr/>
      </w:pPr>
      <w:r w:rsidDel="00000000" w:rsidR="00000000" w:rsidRPr="00000000">
        <w:rPr>
          <w:rtl w:val="0"/>
        </w:rPr>
        <w:t xml:space="preserve">Relevant development and condominium documentation should be assessed.</w:t>
      </w:r>
    </w:p>
    <w:p w:rsidR="00000000" w:rsidDel="00000000" w:rsidP="00000000" w:rsidRDefault="00000000" w:rsidRPr="00000000" w14:paraId="00001B5C">
      <w:pPr>
        <w:pStyle w:val="Heading3"/>
        <w:keepNext w:val="0"/>
        <w:keepLines w:val="0"/>
        <w:spacing w:before="280" w:lineRule="auto"/>
        <w:rPr>
          <w:b w:val="1"/>
          <w:bCs w:val="1"/>
          <w:color w:val="000000"/>
          <w:sz w:val="26"/>
          <w:szCs w:val="26"/>
        </w:rPr>
      </w:pPr>
      <w:bookmarkStart w:colFirst="0" w:colLast="0" w:name="_jqz0tokyjzhg" w:id="2248"/>
      <w:bookmarkEnd w:id="2248"/>
      <w:r w:rsidDel="00000000" w:rsidR="00000000" w:rsidRPr="00000000">
        <w:rPr>
          <w:b w:val="1"/>
          <w:bCs w:val="1"/>
          <w:color w:val="000000"/>
          <w:sz w:val="26"/>
          <w:szCs w:val="26"/>
          <w:rtl w:val="0"/>
        </w:rPr>
        <w:t xml:space="preserve">Construction Deadlines</w:t>
      </w:r>
    </w:p>
    <w:p w:rsidR="00000000" w:rsidDel="00000000" w:rsidP="00000000" w:rsidRDefault="00000000" w:rsidRPr="00000000" w14:paraId="00001B5D">
      <w:pPr>
        <w:spacing w:after="240" w:before="240" w:lineRule="auto"/>
        <w:rPr/>
      </w:pPr>
      <w:r w:rsidDel="00000000" w:rsidR="00000000" w:rsidRPr="00000000">
        <w:rPr>
          <w:rtl w:val="0"/>
        </w:rPr>
        <w:t xml:space="preserve">The contract should clearly address expected delivery and applicable delay provisions.</w:t>
      </w:r>
    </w:p>
    <w:p w:rsidR="00000000" w:rsidDel="00000000" w:rsidP="00000000" w:rsidRDefault="00000000" w:rsidRPr="00000000" w14:paraId="00001B5E">
      <w:pPr>
        <w:pStyle w:val="Heading3"/>
        <w:keepNext w:val="0"/>
        <w:keepLines w:val="0"/>
        <w:spacing w:before="280" w:lineRule="auto"/>
        <w:rPr>
          <w:b w:val="1"/>
          <w:bCs w:val="1"/>
          <w:color w:val="000000"/>
          <w:sz w:val="26"/>
          <w:szCs w:val="26"/>
        </w:rPr>
      </w:pPr>
      <w:bookmarkStart w:colFirst="0" w:colLast="0" w:name="_5f30ibkzzf7w" w:id="2249"/>
      <w:bookmarkEnd w:id="2249"/>
      <w:r w:rsidDel="00000000" w:rsidR="00000000" w:rsidRPr="00000000">
        <w:rPr>
          <w:b w:val="1"/>
          <w:bCs w:val="1"/>
          <w:color w:val="000000"/>
          <w:sz w:val="26"/>
          <w:szCs w:val="26"/>
          <w:rtl w:val="0"/>
        </w:rPr>
        <w:t xml:space="preserve">Payment Adjustments</w:t>
      </w:r>
    </w:p>
    <w:p w:rsidR="00000000" w:rsidDel="00000000" w:rsidP="00000000" w:rsidRDefault="00000000" w:rsidRPr="00000000" w14:paraId="00001B5F">
      <w:pPr>
        <w:spacing w:after="240" w:before="240" w:lineRule="auto"/>
        <w:rPr/>
      </w:pPr>
      <w:r w:rsidDel="00000000" w:rsidR="00000000" w:rsidRPr="00000000">
        <w:rPr>
          <w:rtl w:val="0"/>
        </w:rPr>
        <w:t xml:space="preserve">Installments may be subject to contractual adjustment indices.</w:t>
      </w:r>
    </w:p>
    <w:p w:rsidR="00000000" w:rsidDel="00000000" w:rsidP="00000000" w:rsidRDefault="00000000" w:rsidRPr="00000000" w14:paraId="00001B60">
      <w:pPr>
        <w:pStyle w:val="Heading3"/>
        <w:keepNext w:val="0"/>
        <w:keepLines w:val="0"/>
        <w:spacing w:before="280" w:lineRule="auto"/>
        <w:rPr>
          <w:b w:val="1"/>
          <w:bCs w:val="1"/>
          <w:color w:val="000000"/>
          <w:sz w:val="26"/>
          <w:szCs w:val="26"/>
        </w:rPr>
      </w:pPr>
      <w:bookmarkStart w:colFirst="0" w:colLast="0" w:name="_4c3zsejgmbz7" w:id="2250"/>
      <w:bookmarkEnd w:id="2250"/>
      <w:r w:rsidDel="00000000" w:rsidR="00000000" w:rsidRPr="00000000">
        <w:rPr>
          <w:b w:val="1"/>
          <w:bCs w:val="1"/>
          <w:color w:val="000000"/>
          <w:sz w:val="26"/>
          <w:szCs w:val="26"/>
          <w:rtl w:val="0"/>
        </w:rPr>
        <w:t xml:space="preserve">Termination Rights</w:t>
      </w:r>
    </w:p>
    <w:p w:rsidR="00000000" w:rsidDel="00000000" w:rsidP="00000000" w:rsidRDefault="00000000" w:rsidRPr="00000000" w14:paraId="00001B61">
      <w:pPr>
        <w:spacing w:after="240" w:before="240" w:lineRule="auto"/>
        <w:rPr/>
      </w:pPr>
      <w:r w:rsidDel="00000000" w:rsidR="00000000" w:rsidRPr="00000000">
        <w:rPr>
          <w:rtl w:val="0"/>
        </w:rPr>
        <w:t xml:space="preserve">The applicable statutory and contractual provisions governing termination should be understood.</w:t>
      </w:r>
    </w:p>
    <w:p w:rsidR="00000000" w:rsidDel="00000000" w:rsidP="00000000" w:rsidRDefault="00000000" w:rsidRPr="00000000" w14:paraId="00001B62">
      <w:pPr>
        <w:pStyle w:val="Heading3"/>
        <w:keepNext w:val="0"/>
        <w:keepLines w:val="0"/>
        <w:spacing w:before="280" w:lineRule="auto"/>
        <w:rPr>
          <w:b w:val="1"/>
          <w:bCs w:val="1"/>
          <w:color w:val="000000"/>
          <w:sz w:val="26"/>
          <w:szCs w:val="26"/>
        </w:rPr>
      </w:pPr>
      <w:bookmarkStart w:colFirst="0" w:colLast="0" w:name="_wdvixf52qsrg" w:id="2251"/>
      <w:bookmarkEnd w:id="2251"/>
      <w:r w:rsidDel="00000000" w:rsidR="00000000" w:rsidRPr="00000000">
        <w:rPr>
          <w:b w:val="1"/>
          <w:bCs w:val="1"/>
          <w:color w:val="000000"/>
          <w:sz w:val="26"/>
          <w:szCs w:val="26"/>
          <w:rtl w:val="0"/>
        </w:rPr>
        <w:t xml:space="preserve">Delivery and Inspection</w:t>
      </w:r>
    </w:p>
    <w:p w:rsidR="00000000" w:rsidDel="00000000" w:rsidP="00000000" w:rsidRDefault="00000000" w:rsidRPr="00000000" w14:paraId="00001B63">
      <w:pPr>
        <w:spacing w:after="240" w:before="240" w:lineRule="auto"/>
        <w:rPr/>
      </w:pPr>
      <w:r w:rsidDel="00000000" w:rsidR="00000000" w:rsidRPr="00000000">
        <w:rPr>
          <w:rtl w:val="0"/>
        </w:rPr>
        <w:t xml:space="preserve">The buyer should understand the legal and practical conditions for receiving the property.</w:t>
      </w:r>
    </w:p>
    <w:p w:rsidR="00000000" w:rsidDel="00000000" w:rsidP="00000000" w:rsidRDefault="00000000" w:rsidRPr="00000000" w14:paraId="00001B64">
      <w:pPr>
        <w:pStyle w:val="Heading3"/>
        <w:keepNext w:val="0"/>
        <w:keepLines w:val="0"/>
        <w:spacing w:before="280" w:lineRule="auto"/>
        <w:rPr>
          <w:b w:val="1"/>
          <w:bCs w:val="1"/>
          <w:color w:val="000000"/>
          <w:sz w:val="26"/>
          <w:szCs w:val="26"/>
        </w:rPr>
      </w:pPr>
      <w:bookmarkStart w:colFirst="0" w:colLast="0" w:name="_q53cwappgzn" w:id="2252"/>
      <w:bookmarkEnd w:id="2252"/>
      <w:r w:rsidDel="00000000" w:rsidR="00000000" w:rsidRPr="00000000">
        <w:rPr>
          <w:b w:val="1"/>
          <w:bCs w:val="1"/>
          <w:color w:val="000000"/>
          <w:sz w:val="26"/>
          <w:szCs w:val="26"/>
          <w:rtl w:val="0"/>
        </w:rPr>
        <w:t xml:space="preserve">Registration of the Final Unit</w:t>
      </w:r>
    </w:p>
    <w:p w:rsidR="00000000" w:rsidDel="00000000" w:rsidP="00000000" w:rsidRDefault="00000000" w:rsidRPr="00000000" w14:paraId="00001B65">
      <w:pPr>
        <w:spacing w:after="240" w:before="240" w:lineRule="auto"/>
        <w:rPr/>
      </w:pPr>
      <w:r w:rsidDel="00000000" w:rsidR="00000000" w:rsidRPr="00000000">
        <w:rPr>
          <w:rtl w:val="0"/>
        </w:rPr>
        <w:t xml:space="preserve">The relevant registry procedures must be completed in accordance with the development's legal structure.</w:t>
      </w:r>
    </w:p>
    <w:p w:rsidR="00000000" w:rsidDel="00000000" w:rsidP="00000000" w:rsidRDefault="00000000" w:rsidRPr="00000000" w14:paraId="00001B66">
      <w:pPr>
        <w:spacing w:after="240" w:before="240" w:lineRule="auto"/>
        <w:rPr>
          <w:b w:val="1"/>
          <w:bCs w:val="1"/>
        </w:rPr>
      </w:pPr>
      <w:r w:rsidDel="00000000" w:rsidR="00000000" w:rsidRPr="00000000">
        <w:rPr>
          <w:b w:val="1"/>
          <w:bCs w:val="1"/>
          <w:rtl w:val="0"/>
        </w:rPr>
        <w:t xml:space="preserve">[Discuss an Off-Plan Property Purchase]</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qa4pdxwsu71z" w:id="2253"/>
      <w:bookmarkEnd w:id="2253"/>
      <w:r w:rsidDel="00000000" w:rsidR="00000000" w:rsidRPr="00000000">
        <w:rPr>
          <w:b w:val="1"/>
          <w:bCs w:val="1"/>
          <w:sz w:val="34"/>
          <w:szCs w:val="34"/>
          <w:rtl w:val="0"/>
        </w:rPr>
        <w:t xml:space="preserve">PROPERTY PURCHASE AND BRAZILIAN RESIDENCY</w:t>
      </w:r>
    </w:p>
    <w:p w:rsidR="00000000" w:rsidDel="00000000" w:rsidP="00000000" w:rsidRDefault="00000000" w:rsidRPr="00000000" w14:paraId="00001B69">
      <w:pPr>
        <w:pStyle w:val="Heading1"/>
        <w:keepNext w:val="0"/>
        <w:keepLines w:val="0"/>
        <w:spacing w:before="480" w:lineRule="auto"/>
        <w:rPr>
          <w:b w:val="1"/>
          <w:bCs w:val="1"/>
          <w:sz w:val="46"/>
          <w:szCs w:val="46"/>
        </w:rPr>
      </w:pPr>
      <w:bookmarkStart w:colFirst="0" w:colLast="0" w:name="_dc5kdqgmqqbh" w:id="2254"/>
      <w:bookmarkEnd w:id="2254"/>
      <w:r w:rsidDel="00000000" w:rsidR="00000000" w:rsidRPr="00000000">
        <w:rPr>
          <w:b w:val="1"/>
          <w:bCs w:val="1"/>
          <w:sz w:val="46"/>
          <w:szCs w:val="46"/>
          <w:rtl w:val="0"/>
        </w:rPr>
        <w:t xml:space="preserve">Can Your Real Estate Investment Support a Brazilian Residence Application?</w:t>
      </w:r>
    </w:p>
    <w:p w:rsidR="00000000" w:rsidDel="00000000" w:rsidP="00000000" w:rsidRDefault="00000000" w:rsidRPr="00000000" w14:paraId="00001B6A">
      <w:pPr>
        <w:spacing w:after="240" w:before="240" w:lineRule="auto"/>
        <w:rPr/>
      </w:pPr>
      <w:r w:rsidDel="00000000" w:rsidR="00000000" w:rsidRPr="00000000">
        <w:rPr>
          <w:rtl w:val="0"/>
        </w:rPr>
        <w:t xml:space="preserve">Certain qualifying real estate investments may support an application for Brazilian residence authorization.</w:t>
      </w:r>
    </w:p>
    <w:p w:rsidR="00000000" w:rsidDel="00000000" w:rsidP="00000000" w:rsidRDefault="00000000" w:rsidRPr="00000000" w14:paraId="00001B6B">
      <w:pPr>
        <w:spacing w:after="240" w:before="240" w:lineRule="auto"/>
        <w:rPr/>
      </w:pPr>
      <w:r w:rsidDel="00000000" w:rsidR="00000000" w:rsidRPr="00000000">
        <w:rPr>
          <w:rtl w:val="0"/>
        </w:rPr>
        <w:t xml:space="preserve">However, not every property purchase qualifies.</w:t>
      </w:r>
    </w:p>
    <w:p w:rsidR="00000000" w:rsidDel="00000000" w:rsidP="00000000" w:rsidRDefault="00000000" w:rsidRPr="00000000" w14:paraId="00001B6C">
      <w:pPr>
        <w:pStyle w:val="Heading3"/>
        <w:keepNext w:val="0"/>
        <w:keepLines w:val="0"/>
        <w:spacing w:before="280" w:lineRule="auto"/>
        <w:rPr>
          <w:b w:val="1"/>
          <w:bCs w:val="1"/>
          <w:color w:val="000000"/>
          <w:sz w:val="26"/>
          <w:szCs w:val="26"/>
        </w:rPr>
      </w:pPr>
      <w:bookmarkStart w:colFirst="0" w:colLast="0" w:name="_71mrzd1ayjjx" w:id="2255"/>
      <w:bookmarkEnd w:id="2255"/>
      <w:r w:rsidDel="00000000" w:rsidR="00000000" w:rsidRPr="00000000">
        <w:rPr>
          <w:b w:val="1"/>
          <w:bCs w:val="1"/>
          <w:color w:val="000000"/>
          <w:sz w:val="26"/>
          <w:szCs w:val="26"/>
          <w:rtl w:val="0"/>
        </w:rPr>
        <w:t xml:space="preserve">Investment Requirements</w:t>
      </w:r>
    </w:p>
    <w:p w:rsidR="00000000" w:rsidDel="00000000" w:rsidP="00000000" w:rsidRDefault="00000000" w:rsidRPr="00000000" w14:paraId="00001B6D">
      <w:pPr>
        <w:spacing w:after="240" w:before="240" w:lineRule="auto"/>
        <w:rPr/>
      </w:pPr>
      <w:r w:rsidDel="00000000" w:rsidR="00000000" w:rsidRPr="00000000">
        <w:rPr>
          <w:rtl w:val="0"/>
        </w:rPr>
        <w:t xml:space="preserve">The applicable immigration rules establish requirements concerning the investment, property, and supporting documentation.</w:t>
      </w:r>
    </w:p>
    <w:p w:rsidR="00000000" w:rsidDel="00000000" w:rsidP="00000000" w:rsidRDefault="00000000" w:rsidRPr="00000000" w14:paraId="00001B6E">
      <w:pPr>
        <w:pStyle w:val="Heading3"/>
        <w:keepNext w:val="0"/>
        <w:keepLines w:val="0"/>
        <w:spacing w:before="280" w:lineRule="auto"/>
        <w:rPr>
          <w:b w:val="1"/>
          <w:bCs w:val="1"/>
          <w:color w:val="000000"/>
          <w:sz w:val="26"/>
          <w:szCs w:val="26"/>
        </w:rPr>
      </w:pPr>
      <w:bookmarkStart w:colFirst="0" w:colLast="0" w:name="_4swr0gf5t4o8" w:id="2256"/>
      <w:bookmarkEnd w:id="2256"/>
      <w:r w:rsidDel="00000000" w:rsidR="00000000" w:rsidRPr="00000000">
        <w:rPr>
          <w:b w:val="1"/>
          <w:bCs w:val="1"/>
          <w:color w:val="000000"/>
          <w:sz w:val="26"/>
          <w:szCs w:val="26"/>
          <w:rtl w:val="0"/>
        </w:rPr>
        <w:t xml:space="preserve">Property Classification</w:t>
      </w:r>
    </w:p>
    <w:p w:rsidR="00000000" w:rsidDel="00000000" w:rsidP="00000000" w:rsidRDefault="00000000" w:rsidRPr="00000000" w14:paraId="00001B6F">
      <w:pPr>
        <w:spacing w:after="240" w:before="240" w:lineRule="auto"/>
        <w:rPr/>
      </w:pPr>
      <w:r w:rsidDel="00000000" w:rsidR="00000000" w:rsidRPr="00000000">
        <w:rPr>
          <w:rtl w:val="0"/>
        </w:rPr>
        <w:t xml:space="preserve">The type and legal status of the property may affect eligibility.</w:t>
      </w:r>
    </w:p>
    <w:p w:rsidR="00000000" w:rsidDel="00000000" w:rsidP="00000000" w:rsidRDefault="00000000" w:rsidRPr="00000000" w14:paraId="00001B70">
      <w:pPr>
        <w:pStyle w:val="Heading3"/>
        <w:keepNext w:val="0"/>
        <w:keepLines w:val="0"/>
        <w:spacing w:before="280" w:lineRule="auto"/>
        <w:rPr>
          <w:b w:val="1"/>
          <w:bCs w:val="1"/>
          <w:color w:val="000000"/>
          <w:sz w:val="26"/>
          <w:szCs w:val="26"/>
        </w:rPr>
      </w:pPr>
      <w:bookmarkStart w:colFirst="0" w:colLast="0" w:name="_7ww6jy18k8oa" w:id="2257"/>
      <w:bookmarkEnd w:id="2257"/>
      <w:r w:rsidDel="00000000" w:rsidR="00000000" w:rsidRPr="00000000">
        <w:rPr>
          <w:b w:val="1"/>
          <w:bCs w:val="1"/>
          <w:color w:val="000000"/>
          <w:sz w:val="26"/>
          <w:szCs w:val="26"/>
          <w:rtl w:val="0"/>
        </w:rPr>
        <w:t xml:space="preserve">Investment Amount</w:t>
      </w:r>
    </w:p>
    <w:p w:rsidR="00000000" w:rsidDel="00000000" w:rsidP="00000000" w:rsidRDefault="00000000" w:rsidRPr="00000000" w14:paraId="00001B71">
      <w:pPr>
        <w:spacing w:after="240" w:before="240" w:lineRule="auto"/>
        <w:rPr/>
      </w:pPr>
      <w:r w:rsidDel="00000000" w:rsidR="00000000" w:rsidRPr="00000000">
        <w:rPr>
          <w:rtl w:val="0"/>
        </w:rPr>
        <w:t xml:space="preserve">Minimum investment thresholds depend on the regulations applicable to the relevant residence category.</w:t>
      </w:r>
    </w:p>
    <w:p w:rsidR="00000000" w:rsidDel="00000000" w:rsidP="00000000" w:rsidRDefault="00000000" w:rsidRPr="00000000" w14:paraId="00001B72">
      <w:pPr>
        <w:pStyle w:val="Heading3"/>
        <w:keepNext w:val="0"/>
        <w:keepLines w:val="0"/>
        <w:spacing w:before="280" w:lineRule="auto"/>
        <w:rPr>
          <w:b w:val="1"/>
          <w:bCs w:val="1"/>
          <w:color w:val="000000"/>
          <w:sz w:val="26"/>
          <w:szCs w:val="26"/>
        </w:rPr>
      </w:pPr>
      <w:bookmarkStart w:colFirst="0" w:colLast="0" w:name="_35qaz01za3c4" w:id="2258"/>
      <w:bookmarkEnd w:id="2258"/>
      <w:r w:rsidDel="00000000" w:rsidR="00000000" w:rsidRPr="00000000">
        <w:rPr>
          <w:b w:val="1"/>
          <w:bCs w:val="1"/>
          <w:color w:val="000000"/>
          <w:sz w:val="26"/>
          <w:szCs w:val="26"/>
          <w:rtl w:val="0"/>
        </w:rPr>
        <w:t xml:space="preserve">Lawful Source of Funds</w:t>
      </w:r>
    </w:p>
    <w:p w:rsidR="00000000" w:rsidDel="00000000" w:rsidP="00000000" w:rsidRDefault="00000000" w:rsidRPr="00000000" w14:paraId="00001B73">
      <w:pPr>
        <w:spacing w:after="240" w:before="240" w:lineRule="auto"/>
        <w:rPr/>
      </w:pPr>
      <w:r w:rsidDel="00000000" w:rsidR="00000000" w:rsidRPr="00000000">
        <w:rPr>
          <w:rtl w:val="0"/>
        </w:rPr>
        <w:t xml:space="preserve">The authorities may require evidence concerning the investment funds and financial transaction.</w:t>
      </w:r>
    </w:p>
    <w:p w:rsidR="00000000" w:rsidDel="00000000" w:rsidP="00000000" w:rsidRDefault="00000000" w:rsidRPr="00000000" w14:paraId="00001B74">
      <w:pPr>
        <w:pStyle w:val="Heading3"/>
        <w:keepNext w:val="0"/>
        <w:keepLines w:val="0"/>
        <w:spacing w:before="280" w:lineRule="auto"/>
        <w:rPr>
          <w:b w:val="1"/>
          <w:bCs w:val="1"/>
          <w:color w:val="000000"/>
          <w:sz w:val="26"/>
          <w:szCs w:val="26"/>
        </w:rPr>
      </w:pPr>
      <w:bookmarkStart w:colFirst="0" w:colLast="0" w:name="_g0vsczz6wz6o" w:id="2259"/>
      <w:bookmarkEnd w:id="2259"/>
      <w:r w:rsidDel="00000000" w:rsidR="00000000" w:rsidRPr="00000000">
        <w:rPr>
          <w:b w:val="1"/>
          <w:bCs w:val="1"/>
          <w:color w:val="000000"/>
          <w:sz w:val="26"/>
          <w:szCs w:val="26"/>
          <w:rtl w:val="0"/>
        </w:rPr>
        <w:t xml:space="preserve">Immigration Application</w:t>
      </w:r>
    </w:p>
    <w:p w:rsidR="00000000" w:rsidDel="00000000" w:rsidP="00000000" w:rsidRDefault="00000000" w:rsidRPr="00000000" w14:paraId="00001B75">
      <w:pPr>
        <w:spacing w:after="240" w:before="240" w:lineRule="auto"/>
        <w:rPr/>
      </w:pPr>
      <w:r w:rsidDel="00000000" w:rsidR="00000000" w:rsidRPr="00000000">
        <w:rPr>
          <w:rtl w:val="0"/>
        </w:rPr>
        <w:t xml:space="preserve">Residence authorization requires a separate procedure before the competent Brazilian authorities.</w:t>
      </w:r>
    </w:p>
    <w:p w:rsidR="00000000" w:rsidDel="00000000" w:rsidP="00000000" w:rsidRDefault="00000000" w:rsidRPr="00000000" w14:paraId="00001B76">
      <w:pPr>
        <w:pStyle w:val="Heading3"/>
        <w:keepNext w:val="0"/>
        <w:keepLines w:val="0"/>
        <w:spacing w:before="280" w:lineRule="auto"/>
        <w:rPr>
          <w:b w:val="1"/>
          <w:bCs w:val="1"/>
          <w:color w:val="000000"/>
          <w:sz w:val="26"/>
          <w:szCs w:val="26"/>
        </w:rPr>
      </w:pPr>
      <w:bookmarkStart w:colFirst="0" w:colLast="0" w:name="_woe07jam0vvd" w:id="2260"/>
      <w:bookmarkEnd w:id="2260"/>
      <w:r w:rsidDel="00000000" w:rsidR="00000000" w:rsidRPr="00000000">
        <w:rPr>
          <w:b w:val="1"/>
          <w:bCs w:val="1"/>
          <w:color w:val="000000"/>
          <w:sz w:val="26"/>
          <w:szCs w:val="26"/>
          <w:rtl w:val="0"/>
        </w:rPr>
        <w:t xml:space="preserve">Citizenship</w:t>
      </w:r>
    </w:p>
    <w:p w:rsidR="00000000" w:rsidDel="00000000" w:rsidP="00000000" w:rsidRDefault="00000000" w:rsidRPr="00000000" w14:paraId="00001B77">
      <w:pPr>
        <w:spacing w:after="240" w:before="240" w:lineRule="auto"/>
        <w:rPr/>
      </w:pPr>
      <w:r w:rsidDel="00000000" w:rsidR="00000000" w:rsidRPr="00000000">
        <w:rPr>
          <w:rtl w:val="0"/>
        </w:rPr>
        <w:t xml:space="preserve">Property ownership and residence authorization do not automatically confer Brazilian nationality.</w:t>
      </w:r>
    </w:p>
    <w:p w:rsidR="00000000" w:rsidDel="00000000" w:rsidP="00000000" w:rsidRDefault="00000000" w:rsidRPr="00000000" w14:paraId="00001B78">
      <w:pPr>
        <w:pStyle w:val="Heading3"/>
        <w:keepNext w:val="0"/>
        <w:keepLines w:val="0"/>
        <w:spacing w:before="280" w:lineRule="auto"/>
        <w:rPr>
          <w:b w:val="1"/>
          <w:bCs w:val="1"/>
          <w:color w:val="000000"/>
          <w:sz w:val="26"/>
          <w:szCs w:val="26"/>
        </w:rPr>
      </w:pPr>
      <w:bookmarkStart w:colFirst="0" w:colLast="0" w:name="_8ca6fjnmk8nr" w:id="2261"/>
      <w:bookmarkEnd w:id="2261"/>
      <w:r w:rsidDel="00000000" w:rsidR="00000000" w:rsidRPr="00000000">
        <w:rPr>
          <w:b w:val="1"/>
          <w:bCs w:val="1"/>
          <w:color w:val="000000"/>
          <w:sz w:val="26"/>
          <w:szCs w:val="26"/>
          <w:rtl w:val="0"/>
        </w:rPr>
        <w:t xml:space="preserve">Integrated Legal Planning</w:t>
      </w:r>
    </w:p>
    <w:p w:rsidR="00000000" w:rsidDel="00000000" w:rsidP="00000000" w:rsidRDefault="00000000" w:rsidRPr="00000000" w14:paraId="00001B79">
      <w:pPr>
        <w:spacing w:after="240" w:before="240" w:lineRule="auto"/>
        <w:rPr/>
      </w:pPr>
      <w:r w:rsidDel="00000000" w:rsidR="00000000" w:rsidRPr="00000000">
        <w:rPr>
          <w:rtl w:val="0"/>
        </w:rPr>
        <w:t xml:space="preserve">Where a client has both property and immigration objectives, these should be considered before the transaction is finalized.</w:t>
      </w:r>
    </w:p>
    <w:p w:rsidR="00000000" w:rsidDel="00000000" w:rsidP="00000000" w:rsidRDefault="00000000" w:rsidRPr="00000000" w14:paraId="00001B7A">
      <w:pPr>
        <w:spacing w:after="240" w:before="240" w:lineRule="auto"/>
        <w:rPr>
          <w:b w:val="1"/>
          <w:bCs w:val="1"/>
        </w:rPr>
      </w:pPr>
      <w:r w:rsidDel="00000000" w:rsidR="00000000" w:rsidRPr="00000000">
        <w:rPr>
          <w:b w:val="1"/>
          <w:bCs w:val="1"/>
          <w:rtl w:val="0"/>
        </w:rPr>
        <w:t xml:space="preserve">[Explore Brazil's Real Estate Investor Residence Pathway]</w:t>
      </w:r>
    </w:p>
    <w:p w:rsidR="00000000" w:rsidDel="00000000" w:rsidP="00000000" w:rsidRDefault="00000000" w:rsidRPr="00000000" w14:paraId="00001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C">
      <w:pPr>
        <w:pStyle w:val="Heading2"/>
        <w:keepNext w:val="0"/>
        <w:keepLines w:val="0"/>
        <w:spacing w:after="80" w:lineRule="auto"/>
        <w:rPr>
          <w:b w:val="1"/>
          <w:bCs w:val="1"/>
          <w:sz w:val="34"/>
          <w:szCs w:val="34"/>
        </w:rPr>
      </w:pPr>
      <w:bookmarkStart w:colFirst="0" w:colLast="0" w:name="_k6zk0okf9oo8" w:id="2262"/>
      <w:bookmarkEnd w:id="2262"/>
      <w:r w:rsidDel="00000000" w:rsidR="00000000" w:rsidRPr="00000000">
        <w:rPr>
          <w:b w:val="1"/>
          <w:bCs w:val="1"/>
          <w:sz w:val="34"/>
          <w:szCs w:val="34"/>
          <w:rtl w:val="0"/>
        </w:rPr>
        <w:t xml:space="preserve">PROPERTY PURCHASE RISKS</w:t>
      </w:r>
    </w:p>
    <w:p w:rsidR="00000000" w:rsidDel="00000000" w:rsidP="00000000" w:rsidRDefault="00000000" w:rsidRPr="00000000" w14:paraId="00001B7D">
      <w:pPr>
        <w:pStyle w:val="Heading1"/>
        <w:keepNext w:val="0"/>
        <w:keepLines w:val="0"/>
        <w:spacing w:before="480" w:lineRule="auto"/>
        <w:rPr>
          <w:b w:val="1"/>
          <w:bCs w:val="1"/>
          <w:sz w:val="46"/>
          <w:szCs w:val="46"/>
        </w:rPr>
      </w:pPr>
      <w:bookmarkStart w:colFirst="0" w:colLast="0" w:name="_eyej223lo82o" w:id="2263"/>
      <w:bookmarkEnd w:id="2263"/>
      <w:r w:rsidDel="00000000" w:rsidR="00000000" w:rsidRPr="00000000">
        <w:rPr>
          <w:b w:val="1"/>
          <w:bCs w:val="1"/>
          <w:sz w:val="46"/>
          <w:szCs w:val="46"/>
          <w:rtl w:val="0"/>
        </w:rPr>
        <w:t xml:space="preserve">Common Mistakes Foreign Buyers Should Avoid</w:t>
      </w:r>
    </w:p>
    <w:p w:rsidR="00000000" w:rsidDel="00000000" w:rsidP="00000000" w:rsidRDefault="00000000" w:rsidRPr="00000000" w14:paraId="00001B7E">
      <w:pPr>
        <w:pStyle w:val="Heading3"/>
        <w:keepNext w:val="0"/>
        <w:keepLines w:val="0"/>
        <w:spacing w:before="280" w:lineRule="auto"/>
        <w:rPr>
          <w:b w:val="1"/>
          <w:bCs w:val="1"/>
          <w:color w:val="000000"/>
          <w:sz w:val="26"/>
          <w:szCs w:val="26"/>
        </w:rPr>
      </w:pPr>
      <w:bookmarkStart w:colFirst="0" w:colLast="0" w:name="_1dadktt6z9y" w:id="2264"/>
      <w:bookmarkEnd w:id="2264"/>
      <w:r w:rsidDel="00000000" w:rsidR="00000000" w:rsidRPr="00000000">
        <w:rPr>
          <w:b w:val="1"/>
          <w:bCs w:val="1"/>
          <w:color w:val="000000"/>
          <w:sz w:val="26"/>
          <w:szCs w:val="26"/>
          <w:rtl w:val="0"/>
        </w:rPr>
        <w:t xml:space="preserve">Signing Before Reviewing the Title</w:t>
      </w:r>
    </w:p>
    <w:p w:rsidR="00000000" w:rsidDel="00000000" w:rsidP="00000000" w:rsidRDefault="00000000" w:rsidRPr="00000000" w14:paraId="00001B7F">
      <w:pPr>
        <w:spacing w:after="240" w:before="240" w:lineRule="auto"/>
        <w:rPr/>
      </w:pPr>
      <w:r w:rsidDel="00000000" w:rsidR="00000000" w:rsidRPr="00000000">
        <w:rPr>
          <w:rtl w:val="0"/>
        </w:rPr>
        <w:t xml:space="preserve">The seller's representations should not replace appropriate documentary verification.</w:t>
      </w:r>
    </w:p>
    <w:p w:rsidR="00000000" w:rsidDel="00000000" w:rsidP="00000000" w:rsidRDefault="00000000" w:rsidRPr="00000000" w14:paraId="00001B80">
      <w:pPr>
        <w:pStyle w:val="Heading3"/>
        <w:keepNext w:val="0"/>
        <w:keepLines w:val="0"/>
        <w:spacing w:before="280" w:lineRule="auto"/>
        <w:rPr>
          <w:b w:val="1"/>
          <w:bCs w:val="1"/>
          <w:color w:val="000000"/>
          <w:sz w:val="26"/>
          <w:szCs w:val="26"/>
        </w:rPr>
      </w:pPr>
      <w:bookmarkStart w:colFirst="0" w:colLast="0" w:name="_5ivfeq4zqqa3" w:id="2265"/>
      <w:bookmarkEnd w:id="2265"/>
      <w:r w:rsidDel="00000000" w:rsidR="00000000" w:rsidRPr="00000000">
        <w:rPr>
          <w:b w:val="1"/>
          <w:bCs w:val="1"/>
          <w:color w:val="000000"/>
          <w:sz w:val="26"/>
          <w:szCs w:val="26"/>
          <w:rtl w:val="0"/>
        </w:rPr>
        <w:t xml:space="preserve">Paying a Deposit Too Early</w:t>
      </w:r>
    </w:p>
    <w:p w:rsidR="00000000" w:rsidDel="00000000" w:rsidP="00000000" w:rsidRDefault="00000000" w:rsidRPr="00000000" w14:paraId="00001B81">
      <w:pPr>
        <w:spacing w:after="240" w:before="240" w:lineRule="auto"/>
        <w:rPr/>
      </w:pPr>
      <w:r w:rsidDel="00000000" w:rsidR="00000000" w:rsidRPr="00000000">
        <w:rPr>
          <w:rtl w:val="0"/>
        </w:rPr>
        <w:t xml:space="preserve">A deposit may be difficult to recover depending on the agreement and circumstances.</w:t>
      </w:r>
    </w:p>
    <w:p w:rsidR="00000000" w:rsidDel="00000000" w:rsidP="00000000" w:rsidRDefault="00000000" w:rsidRPr="00000000" w14:paraId="00001B82">
      <w:pPr>
        <w:pStyle w:val="Heading3"/>
        <w:keepNext w:val="0"/>
        <w:keepLines w:val="0"/>
        <w:spacing w:before="280" w:lineRule="auto"/>
        <w:rPr>
          <w:b w:val="1"/>
          <w:bCs w:val="1"/>
          <w:color w:val="000000"/>
          <w:sz w:val="26"/>
          <w:szCs w:val="26"/>
        </w:rPr>
      </w:pPr>
      <w:bookmarkStart w:colFirst="0" w:colLast="0" w:name="_f4lrgovf7e38" w:id="2266"/>
      <w:bookmarkEnd w:id="2266"/>
      <w:r w:rsidDel="00000000" w:rsidR="00000000" w:rsidRPr="00000000">
        <w:rPr>
          <w:b w:val="1"/>
          <w:bCs w:val="1"/>
          <w:color w:val="000000"/>
          <w:sz w:val="26"/>
          <w:szCs w:val="26"/>
          <w:rtl w:val="0"/>
        </w:rPr>
        <w:t xml:space="preserve">Assuming the Broker Represents the Buyer Legally</w:t>
      </w:r>
    </w:p>
    <w:p w:rsidR="00000000" w:rsidDel="00000000" w:rsidP="00000000" w:rsidRDefault="00000000" w:rsidRPr="00000000" w14:paraId="00001B83">
      <w:pPr>
        <w:spacing w:after="240" w:before="240" w:lineRule="auto"/>
        <w:rPr/>
      </w:pPr>
      <w:r w:rsidDel="00000000" w:rsidR="00000000" w:rsidRPr="00000000">
        <w:rPr>
          <w:rtl w:val="0"/>
        </w:rPr>
        <w:t xml:space="preserve">A real estate broker and an independent legal adviser perform different functions.</w:t>
      </w:r>
    </w:p>
    <w:p w:rsidR="00000000" w:rsidDel="00000000" w:rsidP="00000000" w:rsidRDefault="00000000" w:rsidRPr="00000000" w14:paraId="00001B84">
      <w:pPr>
        <w:pStyle w:val="Heading3"/>
        <w:keepNext w:val="0"/>
        <w:keepLines w:val="0"/>
        <w:spacing w:before="280" w:lineRule="auto"/>
        <w:rPr>
          <w:b w:val="1"/>
          <w:bCs w:val="1"/>
          <w:color w:val="000000"/>
          <w:sz w:val="26"/>
          <w:szCs w:val="26"/>
        </w:rPr>
      </w:pPr>
      <w:bookmarkStart w:colFirst="0" w:colLast="0" w:name="_xbkjgaayc2df" w:id="2267"/>
      <w:bookmarkEnd w:id="2267"/>
      <w:r w:rsidDel="00000000" w:rsidR="00000000" w:rsidRPr="00000000">
        <w:rPr>
          <w:b w:val="1"/>
          <w:bCs w:val="1"/>
          <w:color w:val="000000"/>
          <w:sz w:val="26"/>
          <w:szCs w:val="26"/>
          <w:rtl w:val="0"/>
        </w:rPr>
        <w:t xml:space="preserve">Ignoring Seller-Related Risks</w:t>
      </w:r>
    </w:p>
    <w:p w:rsidR="00000000" w:rsidDel="00000000" w:rsidP="00000000" w:rsidRDefault="00000000" w:rsidRPr="00000000" w14:paraId="00001B85">
      <w:pPr>
        <w:spacing w:after="240" w:before="240" w:lineRule="auto"/>
        <w:rPr/>
      </w:pPr>
      <w:r w:rsidDel="00000000" w:rsidR="00000000" w:rsidRPr="00000000">
        <w:rPr>
          <w:rtl w:val="0"/>
        </w:rPr>
        <w:t xml:space="preserve">The seller's legal status and liabilities may affect the transaction.</w:t>
      </w:r>
    </w:p>
    <w:p w:rsidR="00000000" w:rsidDel="00000000" w:rsidP="00000000" w:rsidRDefault="00000000" w:rsidRPr="00000000" w14:paraId="00001B86">
      <w:pPr>
        <w:pStyle w:val="Heading3"/>
        <w:keepNext w:val="0"/>
        <w:keepLines w:val="0"/>
        <w:spacing w:before="280" w:lineRule="auto"/>
        <w:rPr>
          <w:b w:val="1"/>
          <w:bCs w:val="1"/>
          <w:color w:val="000000"/>
          <w:sz w:val="26"/>
          <w:szCs w:val="26"/>
        </w:rPr>
      </w:pPr>
      <w:bookmarkStart w:colFirst="0" w:colLast="0" w:name="_unl5bbqq6jc7" w:id="2268"/>
      <w:bookmarkEnd w:id="2268"/>
      <w:r w:rsidDel="00000000" w:rsidR="00000000" w:rsidRPr="00000000">
        <w:rPr>
          <w:b w:val="1"/>
          <w:bCs w:val="1"/>
          <w:color w:val="000000"/>
          <w:sz w:val="26"/>
          <w:szCs w:val="26"/>
          <w:rtl w:val="0"/>
        </w:rPr>
        <w:t xml:space="preserve">Overlooking Condominium and Tax Debts</w:t>
      </w:r>
    </w:p>
    <w:p w:rsidR="00000000" w:rsidDel="00000000" w:rsidP="00000000" w:rsidRDefault="00000000" w:rsidRPr="00000000" w14:paraId="00001B87">
      <w:pPr>
        <w:spacing w:after="240" w:before="240" w:lineRule="auto"/>
        <w:rPr/>
      </w:pPr>
      <w:r w:rsidDel="00000000" w:rsidR="00000000" w:rsidRPr="00000000">
        <w:rPr>
          <w:rtl w:val="0"/>
        </w:rPr>
        <w:t xml:space="preserve">Outstanding obligations may create financial exposure.</w:t>
      </w:r>
    </w:p>
    <w:p w:rsidR="00000000" w:rsidDel="00000000" w:rsidP="00000000" w:rsidRDefault="00000000" w:rsidRPr="00000000" w14:paraId="00001B88">
      <w:pPr>
        <w:pStyle w:val="Heading3"/>
        <w:keepNext w:val="0"/>
        <w:keepLines w:val="0"/>
        <w:spacing w:before="280" w:lineRule="auto"/>
        <w:rPr>
          <w:b w:val="1"/>
          <w:bCs w:val="1"/>
          <w:color w:val="000000"/>
          <w:sz w:val="26"/>
          <w:szCs w:val="26"/>
        </w:rPr>
      </w:pPr>
      <w:bookmarkStart w:colFirst="0" w:colLast="0" w:name="_84kxxsgmyur" w:id="2269"/>
      <w:bookmarkEnd w:id="2269"/>
      <w:r w:rsidDel="00000000" w:rsidR="00000000" w:rsidRPr="00000000">
        <w:rPr>
          <w:b w:val="1"/>
          <w:bCs w:val="1"/>
          <w:color w:val="000000"/>
          <w:sz w:val="26"/>
          <w:szCs w:val="26"/>
          <w:rtl w:val="0"/>
        </w:rPr>
        <w:t xml:space="preserve">Buying Unregistered Construction</w:t>
      </w:r>
    </w:p>
    <w:p w:rsidR="00000000" w:rsidDel="00000000" w:rsidP="00000000" w:rsidRDefault="00000000" w:rsidRPr="00000000" w14:paraId="00001B89">
      <w:pPr>
        <w:spacing w:after="240" w:before="240" w:lineRule="auto"/>
        <w:rPr/>
      </w:pPr>
      <w:r w:rsidDel="00000000" w:rsidR="00000000" w:rsidRPr="00000000">
        <w:rPr>
          <w:rtl w:val="0"/>
        </w:rPr>
        <w:t xml:space="preserve">Unresolved registration issues may affect the transfer or future sale.</w:t>
      </w:r>
    </w:p>
    <w:p w:rsidR="00000000" w:rsidDel="00000000" w:rsidP="00000000" w:rsidRDefault="00000000" w:rsidRPr="00000000" w14:paraId="00001B8A">
      <w:pPr>
        <w:pStyle w:val="Heading3"/>
        <w:keepNext w:val="0"/>
        <w:keepLines w:val="0"/>
        <w:spacing w:before="280" w:lineRule="auto"/>
        <w:rPr>
          <w:b w:val="1"/>
          <w:bCs w:val="1"/>
          <w:color w:val="000000"/>
          <w:sz w:val="26"/>
          <w:szCs w:val="26"/>
        </w:rPr>
      </w:pPr>
      <w:bookmarkStart w:colFirst="0" w:colLast="0" w:name="_q7xhgfg1iojm" w:id="2270"/>
      <w:bookmarkEnd w:id="2270"/>
      <w:r w:rsidDel="00000000" w:rsidR="00000000" w:rsidRPr="00000000">
        <w:rPr>
          <w:b w:val="1"/>
          <w:bCs w:val="1"/>
          <w:color w:val="000000"/>
          <w:sz w:val="26"/>
          <w:szCs w:val="26"/>
          <w:rtl w:val="0"/>
        </w:rPr>
        <w:t xml:space="preserve">Sending Money Without Clear Documentation</w:t>
      </w:r>
    </w:p>
    <w:p w:rsidR="00000000" w:rsidDel="00000000" w:rsidP="00000000" w:rsidRDefault="00000000" w:rsidRPr="00000000" w14:paraId="00001B8B">
      <w:pPr>
        <w:spacing w:after="240" w:before="240" w:lineRule="auto"/>
        <w:rPr/>
      </w:pPr>
      <w:r w:rsidDel="00000000" w:rsidR="00000000" w:rsidRPr="00000000">
        <w:rPr>
          <w:rtl w:val="0"/>
        </w:rPr>
        <w:t xml:space="preserve">Improperly documented international payments may create banking, tax, or transaction complications.</w:t>
      </w:r>
    </w:p>
    <w:p w:rsidR="00000000" w:rsidDel="00000000" w:rsidP="00000000" w:rsidRDefault="00000000" w:rsidRPr="00000000" w14:paraId="00001B8C">
      <w:pPr>
        <w:pStyle w:val="Heading3"/>
        <w:keepNext w:val="0"/>
        <w:keepLines w:val="0"/>
        <w:spacing w:before="280" w:lineRule="auto"/>
        <w:rPr>
          <w:b w:val="1"/>
          <w:bCs w:val="1"/>
          <w:color w:val="000000"/>
          <w:sz w:val="26"/>
          <w:szCs w:val="26"/>
        </w:rPr>
      </w:pPr>
      <w:bookmarkStart w:colFirst="0" w:colLast="0" w:name="_n4fvyqo49qp5" w:id="2271"/>
      <w:bookmarkEnd w:id="2271"/>
      <w:r w:rsidDel="00000000" w:rsidR="00000000" w:rsidRPr="00000000">
        <w:rPr>
          <w:b w:val="1"/>
          <w:bCs w:val="1"/>
          <w:color w:val="000000"/>
          <w:sz w:val="26"/>
          <w:szCs w:val="26"/>
          <w:rtl w:val="0"/>
        </w:rPr>
        <w:t xml:space="preserve">Confusing Possession With Ownership</w:t>
      </w:r>
    </w:p>
    <w:p w:rsidR="00000000" w:rsidDel="00000000" w:rsidP="00000000" w:rsidRDefault="00000000" w:rsidRPr="00000000" w14:paraId="00001B8D">
      <w:pPr>
        <w:spacing w:after="240" w:before="240" w:lineRule="auto"/>
        <w:rPr/>
      </w:pPr>
      <w:r w:rsidDel="00000000" w:rsidR="00000000" w:rsidRPr="00000000">
        <w:rPr>
          <w:rtl w:val="0"/>
        </w:rPr>
        <w:t xml:space="preserve">Receiving the keys does not necessarily establish registered ownership.</w:t>
      </w:r>
    </w:p>
    <w:p w:rsidR="00000000" w:rsidDel="00000000" w:rsidP="00000000" w:rsidRDefault="00000000" w:rsidRPr="00000000" w14:paraId="00001B8E">
      <w:pPr>
        <w:pStyle w:val="Heading3"/>
        <w:keepNext w:val="0"/>
        <w:keepLines w:val="0"/>
        <w:spacing w:before="280" w:lineRule="auto"/>
        <w:rPr>
          <w:b w:val="1"/>
          <w:bCs w:val="1"/>
          <w:color w:val="000000"/>
          <w:sz w:val="26"/>
          <w:szCs w:val="26"/>
        </w:rPr>
      </w:pPr>
      <w:bookmarkStart w:colFirst="0" w:colLast="0" w:name="_epjbjbx2pluv" w:id="2272"/>
      <w:bookmarkEnd w:id="2272"/>
      <w:r w:rsidDel="00000000" w:rsidR="00000000" w:rsidRPr="00000000">
        <w:rPr>
          <w:b w:val="1"/>
          <w:bCs w:val="1"/>
          <w:color w:val="000000"/>
          <w:sz w:val="26"/>
          <w:szCs w:val="26"/>
          <w:rtl w:val="0"/>
        </w:rPr>
        <w:t xml:space="preserve">Assuming a Property Purchase Grants Residency</w:t>
      </w:r>
    </w:p>
    <w:p w:rsidR="00000000" w:rsidDel="00000000" w:rsidP="00000000" w:rsidRDefault="00000000" w:rsidRPr="00000000" w14:paraId="00001B8F">
      <w:pPr>
        <w:spacing w:after="240" w:before="240" w:lineRule="auto"/>
        <w:rPr/>
      </w:pPr>
      <w:r w:rsidDel="00000000" w:rsidR="00000000" w:rsidRPr="00000000">
        <w:rPr>
          <w:rtl w:val="0"/>
        </w:rPr>
        <w:t xml:space="preserve">Real estate ownership and immigration status are separate legal matters.</w:t>
      </w:r>
    </w:p>
    <w:p w:rsidR="00000000" w:rsidDel="00000000" w:rsidP="00000000" w:rsidRDefault="00000000" w:rsidRPr="00000000" w14:paraId="00001B90">
      <w:pPr>
        <w:pStyle w:val="Heading3"/>
        <w:keepNext w:val="0"/>
        <w:keepLines w:val="0"/>
        <w:spacing w:before="280" w:lineRule="auto"/>
        <w:rPr>
          <w:b w:val="1"/>
          <w:bCs w:val="1"/>
          <w:color w:val="000000"/>
          <w:sz w:val="26"/>
          <w:szCs w:val="26"/>
        </w:rPr>
      </w:pPr>
      <w:bookmarkStart w:colFirst="0" w:colLast="0" w:name="_gmo9lhrt977o" w:id="2273"/>
      <w:bookmarkEnd w:id="2273"/>
      <w:r w:rsidDel="00000000" w:rsidR="00000000" w:rsidRPr="00000000">
        <w:rPr>
          <w:b w:val="1"/>
          <w:bCs w:val="1"/>
          <w:color w:val="000000"/>
          <w:sz w:val="26"/>
          <w:szCs w:val="26"/>
          <w:rtl w:val="0"/>
        </w:rPr>
        <w:t xml:space="preserve">Failing to Verify Rural Land Restrictions</w:t>
      </w:r>
    </w:p>
    <w:p w:rsidR="00000000" w:rsidDel="00000000" w:rsidP="00000000" w:rsidRDefault="00000000" w:rsidRPr="00000000" w14:paraId="00001B91">
      <w:pPr>
        <w:spacing w:after="240" w:before="240" w:lineRule="auto"/>
        <w:rPr/>
      </w:pPr>
      <w:r w:rsidDel="00000000" w:rsidR="00000000" w:rsidRPr="00000000">
        <w:rPr>
          <w:rtl w:val="0"/>
        </w:rPr>
        <w:t xml:space="preserve">Foreign ownership of rural property is subject to specific statutory rules.</w:t>
      </w:r>
    </w:p>
    <w:p w:rsidR="00000000" w:rsidDel="00000000" w:rsidP="00000000" w:rsidRDefault="00000000" w:rsidRPr="00000000" w14:paraId="00001B92">
      <w:pPr>
        <w:spacing w:after="240" w:before="240" w:lineRule="auto"/>
        <w:rPr>
          <w:b w:val="1"/>
          <w:bCs w:val="1"/>
        </w:rPr>
      </w:pPr>
      <w:r w:rsidDel="00000000" w:rsidR="00000000" w:rsidRPr="00000000">
        <w:rPr>
          <w:b w:val="1"/>
          <w:bCs w:val="1"/>
          <w:rtl w:val="0"/>
        </w:rPr>
        <w:t xml:space="preserve">[Review Your Transaction Before Committing Funds]</w:t>
      </w:r>
    </w:p>
    <w:p w:rsidR="00000000" w:rsidDel="00000000" w:rsidP="00000000" w:rsidRDefault="00000000" w:rsidRPr="00000000" w14:paraId="00001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o6nu7dcfuglp" w:id="2274"/>
      <w:bookmarkEnd w:id="2274"/>
      <w:r w:rsidDel="00000000" w:rsidR="00000000" w:rsidRPr="00000000">
        <w:rPr>
          <w:b w:val="1"/>
          <w:bCs w:val="1"/>
          <w:sz w:val="34"/>
          <w:szCs w:val="34"/>
          <w:rtl w:val="0"/>
        </w:rPr>
        <w:t xml:space="preserve">THREE WAYS WE CAN ASSIST</w:t>
      </w:r>
    </w:p>
    <w:p w:rsidR="00000000" w:rsidDel="00000000" w:rsidP="00000000" w:rsidRDefault="00000000" w:rsidRPr="00000000" w14:paraId="00001B95">
      <w:pPr>
        <w:pStyle w:val="Heading1"/>
        <w:keepNext w:val="0"/>
        <w:keepLines w:val="0"/>
        <w:spacing w:before="480" w:lineRule="auto"/>
        <w:rPr>
          <w:b w:val="1"/>
          <w:bCs w:val="1"/>
          <w:sz w:val="46"/>
          <w:szCs w:val="46"/>
        </w:rPr>
      </w:pPr>
      <w:bookmarkStart w:colFirst="0" w:colLast="0" w:name="_73srlj24h6fr" w:id="2275"/>
      <w:bookmarkEnd w:id="2275"/>
      <w:r w:rsidDel="00000000" w:rsidR="00000000" w:rsidRPr="00000000">
        <w:rPr>
          <w:b w:val="1"/>
          <w:bCs w:val="1"/>
          <w:sz w:val="46"/>
          <w:szCs w:val="46"/>
          <w:rtl w:val="0"/>
        </w:rPr>
        <w:t xml:space="preserve">Choose the Legal Support Appropriate to Your Purchase</w:t>
      </w:r>
    </w:p>
    <w:p w:rsidR="00000000" w:rsidDel="00000000" w:rsidP="00000000" w:rsidRDefault="00000000" w:rsidRPr="00000000" w14:paraId="00001B96">
      <w:pPr>
        <w:pStyle w:val="Heading3"/>
        <w:keepNext w:val="0"/>
        <w:keepLines w:val="0"/>
        <w:spacing w:before="280" w:lineRule="auto"/>
        <w:rPr>
          <w:b w:val="1"/>
          <w:bCs w:val="1"/>
          <w:color w:val="000000"/>
          <w:sz w:val="26"/>
          <w:szCs w:val="26"/>
        </w:rPr>
      </w:pPr>
      <w:bookmarkStart w:colFirst="0" w:colLast="0" w:name="_jv8yigqgo9ij" w:id="2276"/>
      <w:bookmarkEnd w:id="2276"/>
      <w:r w:rsidDel="00000000" w:rsidR="00000000" w:rsidRPr="00000000">
        <w:rPr>
          <w:b w:val="1"/>
          <w:bCs w:val="1"/>
          <w:color w:val="000000"/>
          <w:sz w:val="26"/>
          <w:szCs w:val="26"/>
          <w:rtl w:val="0"/>
        </w:rPr>
        <w:t xml:space="preserve">1. Full Property Purchase Support</w:t>
      </w:r>
    </w:p>
    <w:p w:rsidR="00000000" w:rsidDel="00000000" w:rsidP="00000000" w:rsidRDefault="00000000" w:rsidRPr="00000000" w14:paraId="00001B97">
      <w:pPr>
        <w:spacing w:after="240" w:before="240" w:lineRule="auto"/>
        <w:rPr>
          <w:b w:val="1"/>
          <w:bCs w:val="1"/>
        </w:rPr>
      </w:pPr>
      <w:r w:rsidDel="00000000" w:rsidR="00000000" w:rsidRPr="00000000">
        <w:rPr>
          <w:b w:val="1"/>
          <w:bCs w:val="1"/>
          <w:rtl w:val="0"/>
        </w:rPr>
        <w:t xml:space="preserve">For buyers seeking legal assistance throughout the acquisition.</w:t>
      </w:r>
    </w:p>
    <w:p w:rsidR="00000000" w:rsidDel="00000000" w:rsidP="00000000" w:rsidRDefault="00000000" w:rsidRPr="00000000" w14:paraId="00001B98">
      <w:pPr>
        <w:spacing w:after="240" w:before="240" w:lineRule="auto"/>
        <w:rPr/>
      </w:pPr>
      <w:r w:rsidDel="00000000" w:rsidR="00000000" w:rsidRPr="00000000">
        <w:rPr>
          <w:rtl w:val="0"/>
        </w:rPr>
        <w:t xml:space="preserve">Depending on the agreed engagement, services may include:</w:t>
      </w:r>
    </w:p>
    <w:p w:rsidR="00000000" w:rsidDel="00000000" w:rsidP="00000000" w:rsidRDefault="00000000" w:rsidRPr="00000000" w14:paraId="00001B99">
      <w:pPr>
        <w:numPr>
          <w:ilvl w:val="0"/>
          <w:numId w:val="31"/>
        </w:numPr>
        <w:spacing w:after="0" w:afterAutospacing="0" w:before="240" w:lineRule="auto"/>
        <w:ind w:left="720" w:hanging="360"/>
      </w:pPr>
      <w:r w:rsidDel="00000000" w:rsidR="00000000" w:rsidRPr="00000000">
        <w:rPr>
          <w:rtl w:val="0"/>
        </w:rPr>
        <w:t xml:space="preserve">Initial legal strategy</w:t>
      </w:r>
    </w:p>
    <w:p w:rsidR="00000000" w:rsidDel="00000000" w:rsidP="00000000" w:rsidRDefault="00000000" w:rsidRPr="00000000" w14:paraId="00001B9A">
      <w:pPr>
        <w:numPr>
          <w:ilvl w:val="0"/>
          <w:numId w:val="31"/>
        </w:numPr>
        <w:spacing w:after="0" w:afterAutospacing="0" w:before="0" w:beforeAutospacing="0" w:lineRule="auto"/>
        <w:ind w:left="720" w:hanging="360"/>
      </w:pPr>
      <w:r w:rsidDel="00000000" w:rsidR="00000000" w:rsidRPr="00000000">
        <w:rPr>
          <w:rtl w:val="0"/>
        </w:rPr>
        <w:t xml:space="preserve">Buyer documentation</w:t>
      </w:r>
    </w:p>
    <w:p w:rsidR="00000000" w:rsidDel="00000000" w:rsidP="00000000" w:rsidRDefault="00000000" w:rsidRPr="00000000" w14:paraId="00001B9B">
      <w:pPr>
        <w:numPr>
          <w:ilvl w:val="0"/>
          <w:numId w:val="31"/>
        </w:numPr>
        <w:spacing w:after="0" w:afterAutospacing="0" w:before="0" w:beforeAutospacing="0" w:lineRule="auto"/>
        <w:ind w:left="720" w:hanging="360"/>
      </w:pPr>
      <w:r w:rsidDel="00000000" w:rsidR="00000000" w:rsidRPr="00000000">
        <w:rPr>
          <w:rtl w:val="0"/>
        </w:rPr>
        <w:t xml:space="preserve">Preliminary property assessment</w:t>
      </w:r>
    </w:p>
    <w:p w:rsidR="00000000" w:rsidDel="00000000" w:rsidP="00000000" w:rsidRDefault="00000000" w:rsidRPr="00000000" w14:paraId="00001B9C">
      <w:pPr>
        <w:numPr>
          <w:ilvl w:val="0"/>
          <w:numId w:val="31"/>
        </w:numPr>
        <w:spacing w:after="0" w:afterAutospacing="0" w:before="0" w:beforeAutospacing="0" w:lineRule="auto"/>
        <w:ind w:left="720" w:hanging="360"/>
      </w:pPr>
      <w:r w:rsidDel="00000000" w:rsidR="00000000" w:rsidRPr="00000000">
        <w:rPr>
          <w:rtl w:val="0"/>
        </w:rPr>
        <w:t xml:space="preserve">Property and seller due diligence</w:t>
      </w:r>
    </w:p>
    <w:p w:rsidR="00000000" w:rsidDel="00000000" w:rsidP="00000000" w:rsidRDefault="00000000" w:rsidRPr="00000000" w14:paraId="00001B9D">
      <w:pPr>
        <w:numPr>
          <w:ilvl w:val="0"/>
          <w:numId w:val="31"/>
        </w:numPr>
        <w:spacing w:after="0" w:afterAutospacing="0" w:before="0" w:beforeAutospacing="0" w:lineRule="auto"/>
        <w:ind w:left="720" w:hanging="360"/>
      </w:pPr>
      <w:r w:rsidDel="00000000" w:rsidR="00000000" w:rsidRPr="00000000">
        <w:rPr>
          <w:rtl w:val="0"/>
        </w:rPr>
        <w:t xml:space="preserve">Contract review and negotiation</w:t>
      </w:r>
    </w:p>
    <w:p w:rsidR="00000000" w:rsidDel="00000000" w:rsidP="00000000" w:rsidRDefault="00000000" w:rsidRPr="00000000" w14:paraId="00001B9E">
      <w:pPr>
        <w:numPr>
          <w:ilvl w:val="0"/>
          <w:numId w:val="31"/>
        </w:numPr>
        <w:spacing w:after="0" w:afterAutospacing="0" w:before="0" w:beforeAutospacing="0" w:lineRule="auto"/>
        <w:ind w:left="720" w:hanging="360"/>
      </w:pPr>
      <w:r w:rsidDel="00000000" w:rsidR="00000000" w:rsidRPr="00000000">
        <w:rPr>
          <w:rtl w:val="0"/>
        </w:rPr>
        <w:t xml:space="preserve">Payment documentation guidance</w:t>
      </w:r>
    </w:p>
    <w:p w:rsidR="00000000" w:rsidDel="00000000" w:rsidP="00000000" w:rsidRDefault="00000000" w:rsidRPr="00000000" w14:paraId="00001B9F">
      <w:pPr>
        <w:numPr>
          <w:ilvl w:val="0"/>
          <w:numId w:val="31"/>
        </w:numPr>
        <w:spacing w:after="0" w:afterAutospacing="0" w:before="0" w:beforeAutospacing="0" w:lineRule="auto"/>
        <w:ind w:left="720" w:hanging="360"/>
      </w:pPr>
      <w:r w:rsidDel="00000000" w:rsidR="00000000" w:rsidRPr="00000000">
        <w:rPr>
          <w:rtl w:val="0"/>
        </w:rPr>
        <w:t xml:space="preserve">Closing preparation</w:t>
      </w:r>
    </w:p>
    <w:p w:rsidR="00000000" w:rsidDel="00000000" w:rsidP="00000000" w:rsidRDefault="00000000" w:rsidRPr="00000000" w14:paraId="00001BA0">
      <w:pPr>
        <w:numPr>
          <w:ilvl w:val="0"/>
          <w:numId w:val="31"/>
        </w:numPr>
        <w:spacing w:after="0" w:afterAutospacing="0" w:before="0" w:beforeAutospacing="0" w:lineRule="auto"/>
        <w:ind w:left="720" w:hanging="360"/>
      </w:pPr>
      <w:r w:rsidDel="00000000" w:rsidR="00000000" w:rsidRPr="00000000">
        <w:rPr>
          <w:rtl w:val="0"/>
        </w:rPr>
        <w:t xml:space="preserve">Notarial coordination</w:t>
      </w:r>
    </w:p>
    <w:p w:rsidR="00000000" w:rsidDel="00000000" w:rsidP="00000000" w:rsidRDefault="00000000" w:rsidRPr="00000000" w14:paraId="00001BA1">
      <w:pPr>
        <w:numPr>
          <w:ilvl w:val="0"/>
          <w:numId w:val="31"/>
        </w:numPr>
        <w:spacing w:after="0" w:afterAutospacing="0" w:before="0" w:beforeAutospacing="0" w:lineRule="auto"/>
        <w:ind w:left="720" w:hanging="360"/>
      </w:pPr>
      <w:r w:rsidDel="00000000" w:rsidR="00000000" w:rsidRPr="00000000">
        <w:rPr>
          <w:rtl w:val="0"/>
        </w:rPr>
        <w:t xml:space="preserve">Property registration follow-up</w:t>
      </w:r>
    </w:p>
    <w:p w:rsidR="00000000" w:rsidDel="00000000" w:rsidP="00000000" w:rsidRDefault="00000000" w:rsidRPr="00000000" w14:paraId="00001BA2">
      <w:pPr>
        <w:numPr>
          <w:ilvl w:val="0"/>
          <w:numId w:val="31"/>
        </w:numPr>
        <w:spacing w:after="240" w:before="0" w:beforeAutospacing="0" w:lineRule="auto"/>
        <w:ind w:left="720" w:hanging="360"/>
      </w:pPr>
      <w:r w:rsidDel="00000000" w:rsidR="00000000" w:rsidRPr="00000000">
        <w:rPr>
          <w:rtl w:val="0"/>
        </w:rPr>
        <w:t xml:space="preserve">Post-closing legal guidance</w:t>
      </w:r>
    </w:p>
    <w:p w:rsidR="00000000" w:rsidDel="00000000" w:rsidP="00000000" w:rsidRDefault="00000000" w:rsidRPr="00000000" w14:paraId="00001BA3">
      <w:pPr>
        <w:spacing w:after="240" w:before="240" w:lineRule="auto"/>
        <w:rPr>
          <w:b w:val="1"/>
          <w:bCs w:val="1"/>
        </w:rPr>
      </w:pPr>
      <w:r w:rsidDel="00000000" w:rsidR="00000000" w:rsidRPr="00000000">
        <w:rPr>
          <w:b w:val="1"/>
          <w:bCs w:val="1"/>
          <w:rtl w:val="0"/>
        </w:rPr>
        <w:t xml:space="preserve">[Request Full Purchase Support]</w:t>
      </w:r>
    </w:p>
    <w:p w:rsidR="00000000" w:rsidDel="00000000" w:rsidP="00000000" w:rsidRDefault="00000000" w:rsidRPr="00000000" w14:paraId="00001BA4">
      <w:pPr>
        <w:pStyle w:val="Heading3"/>
        <w:keepNext w:val="0"/>
        <w:keepLines w:val="0"/>
        <w:spacing w:before="280" w:lineRule="auto"/>
        <w:rPr>
          <w:b w:val="1"/>
          <w:bCs w:val="1"/>
          <w:color w:val="000000"/>
          <w:sz w:val="26"/>
          <w:szCs w:val="26"/>
        </w:rPr>
      </w:pPr>
      <w:bookmarkStart w:colFirst="0" w:colLast="0" w:name="_f38lcvoy3crp" w:id="2277"/>
      <w:bookmarkEnd w:id="2277"/>
      <w:r w:rsidDel="00000000" w:rsidR="00000000" w:rsidRPr="00000000">
        <w:rPr>
          <w:b w:val="1"/>
          <w:bCs w:val="1"/>
          <w:color w:val="000000"/>
          <w:sz w:val="26"/>
          <w:szCs w:val="26"/>
          <w:rtl w:val="0"/>
        </w:rPr>
        <w:t xml:space="preserve">2. Property Due Diligence</w:t>
      </w:r>
    </w:p>
    <w:p w:rsidR="00000000" w:rsidDel="00000000" w:rsidP="00000000" w:rsidRDefault="00000000" w:rsidRPr="00000000" w14:paraId="00001BA5">
      <w:pPr>
        <w:spacing w:after="240" w:before="240" w:lineRule="auto"/>
        <w:rPr>
          <w:b w:val="1"/>
          <w:bCs w:val="1"/>
        </w:rPr>
      </w:pPr>
      <w:r w:rsidDel="00000000" w:rsidR="00000000" w:rsidRPr="00000000">
        <w:rPr>
          <w:b w:val="1"/>
          <w:bCs w:val="1"/>
          <w:rtl w:val="0"/>
        </w:rPr>
        <w:t xml:space="preserve">For buyers who have identified a property and want a legal risk assessment before proceeding.</w:t>
      </w:r>
    </w:p>
    <w:p w:rsidR="00000000" w:rsidDel="00000000" w:rsidP="00000000" w:rsidRDefault="00000000" w:rsidRPr="00000000" w14:paraId="00001BA6">
      <w:pPr>
        <w:spacing w:after="240" w:before="240" w:lineRule="auto"/>
        <w:rPr/>
      </w:pPr>
      <w:r w:rsidDel="00000000" w:rsidR="00000000" w:rsidRPr="00000000">
        <w:rPr>
          <w:rtl w:val="0"/>
        </w:rPr>
        <w:t xml:space="preserve">The agreed scope may include:</w:t>
      </w:r>
    </w:p>
    <w:p w:rsidR="00000000" w:rsidDel="00000000" w:rsidP="00000000" w:rsidRDefault="00000000" w:rsidRPr="00000000" w14:paraId="00001BA7">
      <w:pPr>
        <w:numPr>
          <w:ilvl w:val="0"/>
          <w:numId w:val="20"/>
        </w:numPr>
        <w:spacing w:after="0" w:afterAutospacing="0" w:before="240" w:lineRule="auto"/>
        <w:ind w:left="720" w:hanging="360"/>
      </w:pPr>
      <w:r w:rsidDel="00000000" w:rsidR="00000000" w:rsidRPr="00000000">
        <w:rPr>
          <w:rtl w:val="0"/>
        </w:rPr>
        <w:t xml:space="preserve">Property registry review</w:t>
      </w:r>
    </w:p>
    <w:p w:rsidR="00000000" w:rsidDel="00000000" w:rsidP="00000000" w:rsidRDefault="00000000" w:rsidRPr="00000000" w14:paraId="00001BA8">
      <w:pPr>
        <w:numPr>
          <w:ilvl w:val="0"/>
          <w:numId w:val="20"/>
        </w:numPr>
        <w:spacing w:after="0" w:afterAutospacing="0" w:before="0" w:beforeAutospacing="0" w:lineRule="auto"/>
        <w:ind w:left="720" w:hanging="360"/>
      </w:pPr>
      <w:r w:rsidDel="00000000" w:rsidR="00000000" w:rsidRPr="00000000">
        <w:rPr>
          <w:rtl w:val="0"/>
        </w:rPr>
        <w:t xml:space="preserve">Ownership verification</w:t>
      </w:r>
    </w:p>
    <w:p w:rsidR="00000000" w:rsidDel="00000000" w:rsidP="00000000" w:rsidRDefault="00000000" w:rsidRPr="00000000" w14:paraId="00001BA9">
      <w:pPr>
        <w:numPr>
          <w:ilvl w:val="0"/>
          <w:numId w:val="20"/>
        </w:numPr>
        <w:spacing w:after="0" w:afterAutospacing="0" w:before="0" w:beforeAutospacing="0" w:lineRule="auto"/>
        <w:ind w:left="720" w:hanging="360"/>
      </w:pPr>
      <w:r w:rsidDel="00000000" w:rsidR="00000000" w:rsidRPr="00000000">
        <w:rPr>
          <w:rtl w:val="0"/>
        </w:rPr>
        <w:t xml:space="preserve">Relevant encumbrance checks</w:t>
      </w:r>
    </w:p>
    <w:p w:rsidR="00000000" w:rsidDel="00000000" w:rsidP="00000000" w:rsidRDefault="00000000" w:rsidRPr="00000000" w14:paraId="00001BAA">
      <w:pPr>
        <w:numPr>
          <w:ilvl w:val="0"/>
          <w:numId w:val="20"/>
        </w:numPr>
        <w:spacing w:after="0" w:afterAutospacing="0" w:before="0" w:beforeAutospacing="0" w:lineRule="auto"/>
        <w:ind w:left="720" w:hanging="360"/>
      </w:pPr>
      <w:r w:rsidDel="00000000" w:rsidR="00000000" w:rsidRPr="00000000">
        <w:rPr>
          <w:rtl w:val="0"/>
        </w:rPr>
        <w:t xml:space="preserve">Seller documentation</w:t>
      </w:r>
    </w:p>
    <w:p w:rsidR="00000000" w:rsidDel="00000000" w:rsidP="00000000" w:rsidRDefault="00000000" w:rsidRPr="00000000" w14:paraId="00001BAB">
      <w:pPr>
        <w:numPr>
          <w:ilvl w:val="0"/>
          <w:numId w:val="20"/>
        </w:numPr>
        <w:spacing w:after="0" w:afterAutospacing="0" w:before="0" w:beforeAutospacing="0" w:lineRule="auto"/>
        <w:ind w:left="720" w:hanging="360"/>
      </w:pPr>
      <w:r w:rsidDel="00000000" w:rsidR="00000000" w:rsidRPr="00000000">
        <w:rPr>
          <w:rtl w:val="0"/>
        </w:rPr>
        <w:t xml:space="preserve">Selected certificates and legal searches</w:t>
      </w:r>
    </w:p>
    <w:p w:rsidR="00000000" w:rsidDel="00000000" w:rsidP="00000000" w:rsidRDefault="00000000" w:rsidRPr="00000000" w14:paraId="00001BAC">
      <w:pPr>
        <w:numPr>
          <w:ilvl w:val="0"/>
          <w:numId w:val="20"/>
        </w:numPr>
        <w:spacing w:after="0" w:afterAutospacing="0" w:before="0" w:beforeAutospacing="0" w:lineRule="auto"/>
        <w:ind w:left="720" w:hanging="360"/>
      </w:pPr>
      <w:r w:rsidDel="00000000" w:rsidR="00000000" w:rsidRPr="00000000">
        <w:rPr>
          <w:rtl w:val="0"/>
        </w:rPr>
        <w:t xml:space="preserve">Identification of material issues</w:t>
      </w:r>
    </w:p>
    <w:p w:rsidR="00000000" w:rsidDel="00000000" w:rsidP="00000000" w:rsidRDefault="00000000" w:rsidRPr="00000000" w14:paraId="00001BAD">
      <w:pPr>
        <w:numPr>
          <w:ilvl w:val="0"/>
          <w:numId w:val="20"/>
        </w:numPr>
        <w:spacing w:after="240" w:before="0" w:beforeAutospacing="0" w:lineRule="auto"/>
        <w:ind w:left="720" w:hanging="360"/>
      </w:pPr>
      <w:r w:rsidDel="00000000" w:rsidR="00000000" w:rsidRPr="00000000">
        <w:rPr>
          <w:rtl w:val="0"/>
        </w:rPr>
        <w:t xml:space="preserve">Written legal findings, where included in the engagement</w:t>
      </w:r>
    </w:p>
    <w:p w:rsidR="00000000" w:rsidDel="00000000" w:rsidP="00000000" w:rsidRDefault="00000000" w:rsidRPr="00000000" w14:paraId="00001BAE">
      <w:pPr>
        <w:spacing w:after="240" w:before="240" w:lineRule="auto"/>
        <w:rPr>
          <w:b w:val="1"/>
          <w:bCs w:val="1"/>
        </w:rPr>
      </w:pPr>
      <w:r w:rsidDel="00000000" w:rsidR="00000000" w:rsidRPr="00000000">
        <w:rPr>
          <w:b w:val="1"/>
          <w:bCs w:val="1"/>
          <w:rtl w:val="0"/>
        </w:rPr>
        <w:t xml:space="preserve">[Request Property Due Diligence]</w:t>
      </w:r>
    </w:p>
    <w:p w:rsidR="00000000" w:rsidDel="00000000" w:rsidP="00000000" w:rsidRDefault="00000000" w:rsidRPr="00000000" w14:paraId="00001BAF">
      <w:pPr>
        <w:pStyle w:val="Heading3"/>
        <w:keepNext w:val="0"/>
        <w:keepLines w:val="0"/>
        <w:spacing w:before="280" w:lineRule="auto"/>
        <w:rPr>
          <w:b w:val="1"/>
          <w:bCs w:val="1"/>
          <w:color w:val="000000"/>
          <w:sz w:val="26"/>
          <w:szCs w:val="26"/>
        </w:rPr>
      </w:pPr>
      <w:bookmarkStart w:colFirst="0" w:colLast="0" w:name="_ufbm8rskvyu5" w:id="2278"/>
      <w:bookmarkEnd w:id="2278"/>
      <w:r w:rsidDel="00000000" w:rsidR="00000000" w:rsidRPr="00000000">
        <w:rPr>
          <w:b w:val="1"/>
          <w:bCs w:val="1"/>
          <w:color w:val="000000"/>
          <w:sz w:val="26"/>
          <w:szCs w:val="26"/>
          <w:rtl w:val="0"/>
        </w:rPr>
        <w:t xml:space="preserve">3. Contract and Closing Assistance</w:t>
      </w:r>
    </w:p>
    <w:p w:rsidR="00000000" w:rsidDel="00000000" w:rsidP="00000000" w:rsidRDefault="00000000" w:rsidRPr="00000000" w14:paraId="00001BB0">
      <w:pPr>
        <w:spacing w:after="240" w:before="240" w:lineRule="auto"/>
        <w:rPr>
          <w:b w:val="1"/>
          <w:bCs w:val="1"/>
        </w:rPr>
      </w:pPr>
      <w:r w:rsidDel="00000000" w:rsidR="00000000" w:rsidRPr="00000000">
        <w:rPr>
          <w:b w:val="1"/>
          <w:bCs w:val="1"/>
          <w:rtl w:val="0"/>
        </w:rPr>
        <w:t xml:space="preserve">For buyers whose transaction is already underway.</w:t>
      </w:r>
    </w:p>
    <w:p w:rsidR="00000000" w:rsidDel="00000000" w:rsidP="00000000" w:rsidRDefault="00000000" w:rsidRPr="00000000" w14:paraId="00001BB1">
      <w:pPr>
        <w:spacing w:after="240" w:before="240" w:lineRule="auto"/>
        <w:rPr/>
      </w:pPr>
      <w:r w:rsidDel="00000000" w:rsidR="00000000" w:rsidRPr="00000000">
        <w:rPr>
          <w:rtl w:val="0"/>
        </w:rPr>
        <w:t xml:space="preserve">The agreed scope may include:</w:t>
      </w:r>
    </w:p>
    <w:p w:rsidR="00000000" w:rsidDel="00000000" w:rsidP="00000000" w:rsidRDefault="00000000" w:rsidRPr="00000000" w14:paraId="00001BB2">
      <w:pPr>
        <w:numPr>
          <w:ilvl w:val="0"/>
          <w:numId w:val="94"/>
        </w:numPr>
        <w:spacing w:after="0" w:afterAutospacing="0" w:before="240" w:lineRule="auto"/>
        <w:ind w:left="720" w:hanging="360"/>
      </w:pPr>
      <w:r w:rsidDel="00000000" w:rsidR="00000000" w:rsidRPr="00000000">
        <w:rPr>
          <w:rtl w:val="0"/>
        </w:rPr>
        <w:t xml:space="preserve">Review of the existing agreement</w:t>
      </w:r>
    </w:p>
    <w:p w:rsidR="00000000" w:rsidDel="00000000" w:rsidP="00000000" w:rsidRDefault="00000000" w:rsidRPr="00000000" w14:paraId="00001BB3">
      <w:pPr>
        <w:numPr>
          <w:ilvl w:val="0"/>
          <w:numId w:val="94"/>
        </w:numPr>
        <w:spacing w:after="0" w:afterAutospacing="0" w:before="0" w:beforeAutospacing="0" w:lineRule="auto"/>
        <w:ind w:left="720" w:hanging="360"/>
      </w:pPr>
      <w:r w:rsidDel="00000000" w:rsidR="00000000" w:rsidRPr="00000000">
        <w:rPr>
          <w:rtl w:val="0"/>
        </w:rPr>
        <w:t xml:space="preserve">Assessment of outstanding documentation</w:t>
      </w:r>
    </w:p>
    <w:p w:rsidR="00000000" w:rsidDel="00000000" w:rsidP="00000000" w:rsidRDefault="00000000" w:rsidRPr="00000000" w14:paraId="00001BB4">
      <w:pPr>
        <w:numPr>
          <w:ilvl w:val="0"/>
          <w:numId w:val="94"/>
        </w:numPr>
        <w:spacing w:after="0" w:afterAutospacing="0" w:before="0" w:beforeAutospacing="0" w:lineRule="auto"/>
        <w:ind w:left="720" w:hanging="360"/>
      </w:pPr>
      <w:r w:rsidDel="00000000" w:rsidR="00000000" w:rsidRPr="00000000">
        <w:rPr>
          <w:rtl w:val="0"/>
        </w:rPr>
        <w:t xml:space="preserve">Identification of closing risks</w:t>
      </w:r>
    </w:p>
    <w:p w:rsidR="00000000" w:rsidDel="00000000" w:rsidP="00000000" w:rsidRDefault="00000000" w:rsidRPr="00000000" w14:paraId="00001BB5">
      <w:pPr>
        <w:numPr>
          <w:ilvl w:val="0"/>
          <w:numId w:val="94"/>
        </w:numPr>
        <w:spacing w:after="0" w:afterAutospacing="0" w:before="0" w:beforeAutospacing="0" w:lineRule="auto"/>
        <w:ind w:left="720" w:hanging="360"/>
      </w:pPr>
      <w:r w:rsidDel="00000000" w:rsidR="00000000" w:rsidRPr="00000000">
        <w:rPr>
          <w:rtl w:val="0"/>
        </w:rPr>
        <w:t xml:space="preserve">Preparation or review of closing instruments</w:t>
      </w:r>
    </w:p>
    <w:p w:rsidR="00000000" w:rsidDel="00000000" w:rsidP="00000000" w:rsidRDefault="00000000" w:rsidRPr="00000000" w14:paraId="00001BB6">
      <w:pPr>
        <w:numPr>
          <w:ilvl w:val="0"/>
          <w:numId w:val="94"/>
        </w:numPr>
        <w:spacing w:after="0" w:afterAutospacing="0" w:before="0" w:beforeAutospacing="0" w:lineRule="auto"/>
        <w:ind w:left="720" w:hanging="360"/>
      </w:pPr>
      <w:r w:rsidDel="00000000" w:rsidR="00000000" w:rsidRPr="00000000">
        <w:rPr>
          <w:rtl w:val="0"/>
        </w:rPr>
        <w:t xml:space="preserve">Coordination with the competent professionals</w:t>
      </w:r>
    </w:p>
    <w:p w:rsidR="00000000" w:rsidDel="00000000" w:rsidP="00000000" w:rsidRDefault="00000000" w:rsidRPr="00000000" w14:paraId="00001BB7">
      <w:pPr>
        <w:numPr>
          <w:ilvl w:val="0"/>
          <w:numId w:val="94"/>
        </w:numPr>
        <w:spacing w:after="240" w:before="0" w:beforeAutospacing="0" w:lineRule="auto"/>
        <w:ind w:left="720" w:hanging="360"/>
      </w:pPr>
      <w:r w:rsidDel="00000000" w:rsidR="00000000" w:rsidRPr="00000000">
        <w:rPr>
          <w:rtl w:val="0"/>
        </w:rPr>
        <w:t xml:space="preserve">Registration follow-up</w:t>
      </w:r>
    </w:p>
    <w:p w:rsidR="00000000" w:rsidDel="00000000" w:rsidP="00000000" w:rsidRDefault="00000000" w:rsidRPr="00000000" w14:paraId="00001BB8">
      <w:pPr>
        <w:spacing w:after="240" w:before="240" w:lineRule="auto"/>
        <w:rPr/>
      </w:pPr>
      <w:r w:rsidDel="00000000" w:rsidR="00000000" w:rsidRPr="00000000">
        <w:rPr>
          <w:rtl w:val="0"/>
        </w:rPr>
        <w:t xml:space="preserve">This limited engagement does not necessarily include a full historical due diligence investigation unless expressly agreed.</w:t>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[Discuss Closing Assistance]</w:t>
      </w:r>
    </w:p>
    <w:p w:rsidR="00000000" w:rsidDel="00000000" w:rsidP="00000000" w:rsidRDefault="00000000" w:rsidRPr="00000000" w14:paraId="00001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o887z0rll6ng" w:id="2279"/>
      <w:bookmarkEnd w:id="2279"/>
      <w:r w:rsidDel="00000000" w:rsidR="00000000" w:rsidRPr="00000000">
        <w:rPr>
          <w:b w:val="1"/>
          <w:bCs w:val="1"/>
          <w:sz w:val="34"/>
          <w:szCs w:val="34"/>
          <w:rtl w:val="0"/>
        </w:rPr>
        <w:t xml:space="preserve">WHY CHOOSE CASPANI LAWYERS?</w:t>
      </w:r>
    </w:p>
    <w:p w:rsidR="00000000" w:rsidDel="00000000" w:rsidP="00000000" w:rsidRDefault="00000000" w:rsidRPr="00000000" w14:paraId="00001BBC">
      <w:pPr>
        <w:pStyle w:val="Heading1"/>
        <w:keepNext w:val="0"/>
        <w:keepLines w:val="0"/>
        <w:spacing w:before="480" w:lineRule="auto"/>
        <w:rPr>
          <w:b w:val="1"/>
          <w:bCs w:val="1"/>
          <w:sz w:val="46"/>
          <w:szCs w:val="46"/>
        </w:rPr>
      </w:pPr>
      <w:bookmarkStart w:colFirst="0" w:colLast="0" w:name="_n2qkzcp0yx4c" w:id="2280"/>
      <w:bookmarkEnd w:id="2280"/>
      <w:r w:rsidDel="00000000" w:rsidR="00000000" w:rsidRPr="00000000">
        <w:rPr>
          <w:b w:val="1"/>
          <w:bCs w:val="1"/>
          <w:sz w:val="46"/>
          <w:szCs w:val="46"/>
          <w:rtl w:val="0"/>
        </w:rPr>
        <w:t xml:space="preserve">Independent Brazilian Real Estate Legal Assistance</w:t>
      </w:r>
    </w:p>
    <w:p w:rsidR="00000000" w:rsidDel="00000000" w:rsidP="00000000" w:rsidRDefault="00000000" w:rsidRPr="00000000" w14:paraId="00001BBD">
      <w:pPr>
        <w:pStyle w:val="Heading3"/>
        <w:keepNext w:val="0"/>
        <w:keepLines w:val="0"/>
        <w:spacing w:before="280" w:lineRule="auto"/>
        <w:rPr>
          <w:b w:val="1"/>
          <w:bCs w:val="1"/>
          <w:color w:val="000000"/>
          <w:sz w:val="26"/>
          <w:szCs w:val="26"/>
        </w:rPr>
      </w:pPr>
      <w:bookmarkStart w:colFirst="0" w:colLast="0" w:name="_vq2tcqgnxtxv" w:id="2281"/>
      <w:bookmarkEnd w:id="2281"/>
      <w:r w:rsidDel="00000000" w:rsidR="00000000" w:rsidRPr="00000000">
        <w:rPr>
          <w:b w:val="1"/>
          <w:bCs w:val="1"/>
          <w:color w:val="000000"/>
          <w:sz w:val="26"/>
          <w:szCs w:val="26"/>
          <w:rtl w:val="0"/>
        </w:rPr>
        <w:t xml:space="preserve">Focus on International Buyers</w:t>
      </w:r>
    </w:p>
    <w:p w:rsidR="00000000" w:rsidDel="00000000" w:rsidP="00000000" w:rsidRDefault="00000000" w:rsidRPr="00000000" w14:paraId="00001BBE">
      <w:pPr>
        <w:spacing w:after="240" w:before="240" w:lineRule="auto"/>
        <w:rPr/>
      </w:pPr>
      <w:r w:rsidDel="00000000" w:rsidR="00000000" w:rsidRPr="00000000">
        <w:rPr>
          <w:rtl w:val="0"/>
        </w:rPr>
        <w:t xml:space="preserve">We assist clients navigating Brazilian property transactions from abroad.</w:t>
      </w:r>
    </w:p>
    <w:p w:rsidR="00000000" w:rsidDel="00000000" w:rsidP="00000000" w:rsidRDefault="00000000" w:rsidRPr="00000000" w14:paraId="00001BBF">
      <w:pPr>
        <w:pStyle w:val="Heading3"/>
        <w:keepNext w:val="0"/>
        <w:keepLines w:val="0"/>
        <w:spacing w:before="280" w:lineRule="auto"/>
        <w:rPr>
          <w:b w:val="1"/>
          <w:bCs w:val="1"/>
          <w:color w:val="000000"/>
          <w:sz w:val="26"/>
          <w:szCs w:val="26"/>
        </w:rPr>
      </w:pPr>
      <w:bookmarkStart w:colFirst="0" w:colLast="0" w:name="_ox738butbqyv" w:id="2282"/>
      <w:bookmarkEnd w:id="2282"/>
      <w:r w:rsidDel="00000000" w:rsidR="00000000" w:rsidRPr="00000000">
        <w:rPr>
          <w:b w:val="1"/>
          <w:bCs w:val="1"/>
          <w:color w:val="000000"/>
          <w:sz w:val="26"/>
          <w:szCs w:val="26"/>
          <w:rtl w:val="0"/>
        </w:rPr>
        <w:t xml:space="preserve">Legal Risk Assessment</w:t>
      </w:r>
    </w:p>
    <w:p w:rsidR="00000000" w:rsidDel="00000000" w:rsidP="00000000" w:rsidRDefault="00000000" w:rsidRPr="00000000" w14:paraId="00001BC0">
      <w:pPr>
        <w:spacing w:after="240" w:before="240" w:lineRule="auto"/>
        <w:rPr/>
      </w:pPr>
      <w:r w:rsidDel="00000000" w:rsidR="00000000" w:rsidRPr="00000000">
        <w:rPr>
          <w:rtl w:val="0"/>
        </w:rPr>
        <w:t xml:space="preserve">We examine the relevant legal and documentary issues before recommending the appropriate steps.</w:t>
      </w:r>
    </w:p>
    <w:p w:rsidR="00000000" w:rsidDel="00000000" w:rsidP="00000000" w:rsidRDefault="00000000" w:rsidRPr="00000000" w14:paraId="00001BC1">
      <w:pPr>
        <w:pStyle w:val="Heading3"/>
        <w:keepNext w:val="0"/>
        <w:keepLines w:val="0"/>
        <w:spacing w:before="280" w:lineRule="auto"/>
        <w:rPr>
          <w:b w:val="1"/>
          <w:bCs w:val="1"/>
          <w:color w:val="000000"/>
          <w:sz w:val="26"/>
          <w:szCs w:val="26"/>
        </w:rPr>
      </w:pPr>
      <w:bookmarkStart w:colFirst="0" w:colLast="0" w:name="_cczld5mfqffo" w:id="2283"/>
      <w:bookmarkEnd w:id="2283"/>
      <w:r w:rsidDel="00000000" w:rsidR="00000000" w:rsidRPr="00000000">
        <w:rPr>
          <w:b w:val="1"/>
          <w:bCs w:val="1"/>
          <w:color w:val="000000"/>
          <w:sz w:val="26"/>
          <w:szCs w:val="26"/>
          <w:rtl w:val="0"/>
        </w:rPr>
        <w:t xml:space="preserve">Property and Immigration Knowledge</w:t>
      </w:r>
    </w:p>
    <w:p w:rsidR="00000000" w:rsidDel="00000000" w:rsidP="00000000" w:rsidRDefault="00000000" w:rsidRPr="00000000" w14:paraId="00001BC2">
      <w:pPr>
        <w:spacing w:after="240" w:before="240" w:lineRule="auto"/>
        <w:rPr/>
      </w:pPr>
      <w:r w:rsidDel="00000000" w:rsidR="00000000" w:rsidRPr="00000000">
        <w:rPr>
          <w:rtl w:val="0"/>
        </w:rPr>
        <w:t xml:space="preserve">We help clients understand the relationship between property acquisition and qualifying immigration opportunities.</w:t>
      </w:r>
    </w:p>
    <w:p w:rsidR="00000000" w:rsidDel="00000000" w:rsidP="00000000" w:rsidRDefault="00000000" w:rsidRPr="00000000" w14:paraId="00001BC3">
      <w:pPr>
        <w:pStyle w:val="Heading3"/>
        <w:keepNext w:val="0"/>
        <w:keepLines w:val="0"/>
        <w:spacing w:before="280" w:lineRule="auto"/>
        <w:rPr>
          <w:b w:val="1"/>
          <w:bCs w:val="1"/>
          <w:color w:val="000000"/>
          <w:sz w:val="26"/>
          <w:szCs w:val="26"/>
        </w:rPr>
      </w:pPr>
      <w:bookmarkStart w:colFirst="0" w:colLast="0" w:name="_9d1oqzdtmpeg" w:id="2284"/>
      <w:bookmarkEnd w:id="2284"/>
      <w:r w:rsidDel="00000000" w:rsidR="00000000" w:rsidRPr="00000000">
        <w:rPr>
          <w:b w:val="1"/>
          <w:bCs w:val="1"/>
          <w:color w:val="000000"/>
          <w:sz w:val="26"/>
          <w:szCs w:val="26"/>
          <w:rtl w:val="0"/>
        </w:rPr>
        <w:t xml:space="preserve">Individual Transaction Strategy</w:t>
      </w:r>
    </w:p>
    <w:p w:rsidR="00000000" w:rsidDel="00000000" w:rsidP="00000000" w:rsidRDefault="00000000" w:rsidRPr="00000000" w14:paraId="00001BC4">
      <w:pPr>
        <w:spacing w:after="240" w:before="240" w:lineRule="auto"/>
        <w:rPr/>
      </w:pPr>
      <w:r w:rsidDel="00000000" w:rsidR="00000000" w:rsidRPr="00000000">
        <w:rPr>
          <w:rtl w:val="0"/>
        </w:rPr>
        <w:t xml:space="preserve">Each engagement is tailored to the property's characteristics and the client's objectives.</w:t>
      </w:r>
    </w:p>
    <w:p w:rsidR="00000000" w:rsidDel="00000000" w:rsidP="00000000" w:rsidRDefault="00000000" w:rsidRPr="00000000" w14:paraId="00001BC5">
      <w:pPr>
        <w:pStyle w:val="Heading3"/>
        <w:keepNext w:val="0"/>
        <w:keepLines w:val="0"/>
        <w:spacing w:before="280" w:lineRule="auto"/>
        <w:rPr>
          <w:b w:val="1"/>
          <w:bCs w:val="1"/>
          <w:color w:val="000000"/>
          <w:sz w:val="26"/>
          <w:szCs w:val="26"/>
        </w:rPr>
      </w:pPr>
      <w:bookmarkStart w:colFirst="0" w:colLast="0" w:name="_8j3gerdwey37" w:id="2285"/>
      <w:bookmarkEnd w:id="2285"/>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1BC6">
      <w:pPr>
        <w:spacing w:after="240" w:before="240" w:lineRule="auto"/>
        <w:rPr/>
      </w:pPr>
      <w:r w:rsidDel="00000000" w:rsidR="00000000" w:rsidRPr="00000000">
        <w:rPr>
          <w:rtl w:val="0"/>
        </w:rPr>
        <w:t xml:space="preserve">We assist with legal documentation involving foreign identification, powers of attorney, and international transactions.</w:t>
      </w:r>
    </w:p>
    <w:p w:rsidR="00000000" w:rsidDel="00000000" w:rsidP="00000000" w:rsidRDefault="00000000" w:rsidRPr="00000000" w14:paraId="00001BC7">
      <w:pPr>
        <w:pStyle w:val="Heading3"/>
        <w:keepNext w:val="0"/>
        <w:keepLines w:val="0"/>
        <w:spacing w:before="280" w:lineRule="auto"/>
        <w:rPr>
          <w:b w:val="1"/>
          <w:bCs w:val="1"/>
          <w:color w:val="000000"/>
          <w:sz w:val="26"/>
          <w:szCs w:val="26"/>
        </w:rPr>
      </w:pPr>
      <w:bookmarkStart w:colFirst="0" w:colLast="0" w:name="_m99ai51iiidt" w:id="2286"/>
      <w:bookmarkEnd w:id="2286"/>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1BC8">
      <w:pPr>
        <w:spacing w:after="240" w:before="240" w:lineRule="auto"/>
        <w:rPr/>
      </w:pPr>
      <w:r w:rsidDel="00000000" w:rsidR="00000000" w:rsidRPr="00000000">
        <w:rPr>
          <w:rtl w:val="0"/>
        </w:rPr>
        <w:t xml:space="preserve">Clients can begin the legal process through a paid online consultation.</w:t>
      </w:r>
    </w:p>
    <w:p w:rsidR="00000000" w:rsidDel="00000000" w:rsidP="00000000" w:rsidRDefault="00000000" w:rsidRPr="00000000" w14:paraId="00001BC9">
      <w:pPr>
        <w:pStyle w:val="Heading3"/>
        <w:keepNext w:val="0"/>
        <w:keepLines w:val="0"/>
        <w:spacing w:before="280" w:lineRule="auto"/>
        <w:rPr>
          <w:b w:val="1"/>
          <w:bCs w:val="1"/>
          <w:color w:val="000000"/>
          <w:sz w:val="26"/>
          <w:szCs w:val="26"/>
        </w:rPr>
      </w:pPr>
      <w:bookmarkStart w:colFirst="0" w:colLast="0" w:name="_f7t0i0y63sw2" w:id="2287"/>
      <w:bookmarkEnd w:id="2287"/>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1BCA">
      <w:pPr>
        <w:spacing w:after="240" w:before="240" w:lineRule="auto"/>
        <w:rPr/>
      </w:pPr>
      <w:r w:rsidDel="00000000" w:rsidR="00000000" w:rsidRPr="00000000">
        <w:rPr>
          <w:rtl w:val="0"/>
        </w:rPr>
        <w:t xml:space="preserve">Sensitive client information is handled under applicable professional obligations.</w:t>
      </w:r>
    </w:p>
    <w:p w:rsidR="00000000" w:rsidDel="00000000" w:rsidP="00000000" w:rsidRDefault="00000000" w:rsidRPr="00000000" w14:paraId="00001BCB">
      <w:pPr>
        <w:pStyle w:val="Heading3"/>
        <w:keepNext w:val="0"/>
        <w:keepLines w:val="0"/>
        <w:spacing w:before="280" w:lineRule="auto"/>
        <w:rPr>
          <w:b w:val="1"/>
          <w:bCs w:val="1"/>
          <w:color w:val="000000"/>
          <w:sz w:val="26"/>
          <w:szCs w:val="26"/>
        </w:rPr>
      </w:pPr>
      <w:bookmarkStart w:colFirst="0" w:colLast="0" w:name="_acidovqj90x5" w:id="2288"/>
      <w:bookmarkEnd w:id="2288"/>
      <w:r w:rsidDel="00000000" w:rsidR="00000000" w:rsidRPr="00000000">
        <w:rPr>
          <w:b w:val="1"/>
          <w:bCs w:val="1"/>
          <w:color w:val="000000"/>
          <w:sz w:val="26"/>
          <w:szCs w:val="26"/>
          <w:rtl w:val="0"/>
        </w:rPr>
        <w:t xml:space="preserve">Defined Scope and Fees</w:t>
      </w:r>
    </w:p>
    <w:p w:rsidR="00000000" w:rsidDel="00000000" w:rsidP="00000000" w:rsidRDefault="00000000" w:rsidRPr="00000000" w14:paraId="00001BCC">
      <w:pPr>
        <w:spacing w:after="240" w:before="240" w:lineRule="auto"/>
        <w:rPr/>
      </w:pPr>
      <w:r w:rsidDel="00000000" w:rsidR="00000000" w:rsidRPr="00000000">
        <w:rPr>
          <w:rtl w:val="0"/>
        </w:rPr>
        <w:t xml:space="preserve">The legal services and professional fees are established through an agreed engagement.</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amlzkaccc3oz" w:id="2289"/>
      <w:bookmarkEnd w:id="2289"/>
      <w:r w:rsidDel="00000000" w:rsidR="00000000" w:rsidRPr="00000000">
        <w:rPr>
          <w:b w:val="1"/>
          <w:bCs w:val="1"/>
          <w:sz w:val="34"/>
          <w:szCs w:val="34"/>
          <w:rtl w:val="0"/>
        </w:rPr>
        <w:t xml:space="preserve">FREQUENTLY ASKED QUESTIONS</w:t>
      </w:r>
    </w:p>
    <w:p w:rsidR="00000000" w:rsidDel="00000000" w:rsidP="00000000" w:rsidRDefault="00000000" w:rsidRPr="00000000" w14:paraId="00001BD0">
      <w:pPr>
        <w:pStyle w:val="Heading1"/>
        <w:keepNext w:val="0"/>
        <w:keepLines w:val="0"/>
        <w:spacing w:before="480" w:lineRule="auto"/>
        <w:rPr>
          <w:b w:val="1"/>
          <w:bCs w:val="1"/>
          <w:sz w:val="46"/>
          <w:szCs w:val="46"/>
        </w:rPr>
      </w:pPr>
      <w:bookmarkStart w:colFirst="0" w:colLast="0" w:name="_6jnzrhrcap87" w:id="2290"/>
      <w:bookmarkEnd w:id="2290"/>
      <w:r w:rsidDel="00000000" w:rsidR="00000000" w:rsidRPr="00000000">
        <w:rPr>
          <w:b w:val="1"/>
          <w:bCs w:val="1"/>
          <w:sz w:val="46"/>
          <w:szCs w:val="46"/>
          <w:rtl w:val="0"/>
        </w:rPr>
        <w:t xml:space="preserve">Buying Property in Brazil – Legal Support FAQ</w:t>
      </w:r>
    </w:p>
    <w:p w:rsidR="00000000" w:rsidDel="00000000" w:rsidP="00000000" w:rsidRDefault="00000000" w:rsidRPr="00000000" w14:paraId="00001BD1">
      <w:pPr>
        <w:pStyle w:val="Heading3"/>
        <w:keepNext w:val="0"/>
        <w:keepLines w:val="0"/>
        <w:spacing w:before="280" w:lineRule="auto"/>
        <w:rPr>
          <w:b w:val="1"/>
          <w:bCs w:val="1"/>
          <w:color w:val="000000"/>
          <w:sz w:val="26"/>
          <w:szCs w:val="26"/>
        </w:rPr>
      </w:pPr>
      <w:bookmarkStart w:colFirst="0" w:colLast="0" w:name="_ci08qkkabz6y" w:id="2291"/>
      <w:bookmarkEnd w:id="2291"/>
      <w:r w:rsidDel="00000000" w:rsidR="00000000" w:rsidRPr="00000000">
        <w:rPr>
          <w:b w:val="1"/>
          <w:bCs w:val="1"/>
          <w:color w:val="000000"/>
          <w:sz w:val="26"/>
          <w:szCs w:val="26"/>
          <w:rtl w:val="0"/>
        </w:rPr>
        <w:t xml:space="preserve">1. Can foreigners buy property in Brazil?</w:t>
      </w:r>
    </w:p>
    <w:p w:rsidR="00000000" w:rsidDel="00000000" w:rsidP="00000000" w:rsidRDefault="00000000" w:rsidRPr="00000000" w14:paraId="00001BD2">
      <w:pPr>
        <w:spacing w:after="240" w:before="240" w:lineRule="auto"/>
        <w:rPr/>
      </w:pPr>
      <w:r w:rsidDel="00000000" w:rsidR="00000000" w:rsidRPr="00000000">
        <w:rPr>
          <w:rtl w:val="0"/>
        </w:rPr>
        <w:t xml:space="preserve">Yes. Foreign individuals may generally acquire urban real estate in Brazil, subject to applicable requirements.</w:t>
      </w:r>
    </w:p>
    <w:p w:rsidR="00000000" w:rsidDel="00000000" w:rsidP="00000000" w:rsidRDefault="00000000" w:rsidRPr="00000000" w14:paraId="00001BD3">
      <w:pPr>
        <w:pStyle w:val="Heading3"/>
        <w:keepNext w:val="0"/>
        <w:keepLines w:val="0"/>
        <w:spacing w:before="280" w:lineRule="auto"/>
        <w:rPr>
          <w:b w:val="1"/>
          <w:bCs w:val="1"/>
          <w:color w:val="000000"/>
          <w:sz w:val="26"/>
          <w:szCs w:val="26"/>
        </w:rPr>
      </w:pPr>
      <w:bookmarkStart w:colFirst="0" w:colLast="0" w:name="_rpze6wqiquhk" w:id="2292"/>
      <w:bookmarkEnd w:id="2292"/>
      <w:r w:rsidDel="00000000" w:rsidR="00000000" w:rsidRPr="00000000">
        <w:rPr>
          <w:b w:val="1"/>
          <w:bCs w:val="1"/>
          <w:color w:val="000000"/>
          <w:sz w:val="26"/>
          <w:szCs w:val="26"/>
          <w:rtl w:val="0"/>
        </w:rPr>
        <w:t xml:space="preserve">2. Can I buy property without Brazilian residency?</w:t>
      </w:r>
    </w:p>
    <w:p w:rsidR="00000000" w:rsidDel="00000000" w:rsidP="00000000" w:rsidRDefault="00000000" w:rsidRPr="00000000" w14:paraId="00001BD4">
      <w:pPr>
        <w:spacing w:after="240" w:before="240" w:lineRule="auto"/>
        <w:rPr/>
      </w:pPr>
      <w:r w:rsidDel="00000000" w:rsidR="00000000" w:rsidRPr="00000000">
        <w:rPr>
          <w:rtl w:val="0"/>
        </w:rPr>
        <w:t xml:space="preserve">Generally, yes, for ordinary urban property acquisitions.</w:t>
      </w:r>
    </w:p>
    <w:p w:rsidR="00000000" w:rsidDel="00000000" w:rsidP="00000000" w:rsidRDefault="00000000" w:rsidRPr="00000000" w14:paraId="00001BD5">
      <w:pPr>
        <w:pStyle w:val="Heading3"/>
        <w:keepNext w:val="0"/>
        <w:keepLines w:val="0"/>
        <w:spacing w:before="280" w:lineRule="auto"/>
        <w:rPr>
          <w:b w:val="1"/>
          <w:bCs w:val="1"/>
          <w:color w:val="000000"/>
          <w:sz w:val="26"/>
          <w:szCs w:val="26"/>
        </w:rPr>
      </w:pPr>
      <w:bookmarkStart w:colFirst="0" w:colLast="0" w:name="_ix35yxf49qck" w:id="2293"/>
      <w:bookmarkEnd w:id="2293"/>
      <w:r w:rsidDel="00000000" w:rsidR="00000000" w:rsidRPr="00000000">
        <w:rPr>
          <w:b w:val="1"/>
          <w:bCs w:val="1"/>
          <w:color w:val="000000"/>
          <w:sz w:val="26"/>
          <w:szCs w:val="26"/>
          <w:rtl w:val="0"/>
        </w:rPr>
        <w:t xml:space="preserve">3. Do I need a CPF?</w:t>
      </w:r>
    </w:p>
    <w:p w:rsidR="00000000" w:rsidDel="00000000" w:rsidP="00000000" w:rsidRDefault="00000000" w:rsidRPr="00000000" w14:paraId="00001BD6">
      <w:pPr>
        <w:spacing w:after="240" w:before="240" w:lineRule="auto"/>
        <w:rPr/>
      </w:pPr>
      <w:r w:rsidDel="00000000" w:rsidR="00000000" w:rsidRPr="00000000">
        <w:rPr>
          <w:rtl w:val="0"/>
        </w:rPr>
        <w:t xml:space="preserve">Foreign individual buyers generally require a CPF for relevant tax and property registration procedures.</w:t>
      </w:r>
    </w:p>
    <w:p w:rsidR="00000000" w:rsidDel="00000000" w:rsidP="00000000" w:rsidRDefault="00000000" w:rsidRPr="00000000" w14:paraId="00001BD7">
      <w:pPr>
        <w:pStyle w:val="Heading3"/>
        <w:keepNext w:val="0"/>
        <w:keepLines w:val="0"/>
        <w:spacing w:before="280" w:lineRule="auto"/>
        <w:rPr>
          <w:b w:val="1"/>
          <w:bCs w:val="1"/>
          <w:color w:val="000000"/>
          <w:sz w:val="26"/>
          <w:szCs w:val="26"/>
        </w:rPr>
      </w:pPr>
      <w:bookmarkStart w:colFirst="0" w:colLast="0" w:name="_l1keg3tajcgr" w:id="2294"/>
      <w:bookmarkEnd w:id="2294"/>
      <w:r w:rsidDel="00000000" w:rsidR="00000000" w:rsidRPr="00000000">
        <w:rPr>
          <w:b w:val="1"/>
          <w:bCs w:val="1"/>
          <w:color w:val="000000"/>
          <w:sz w:val="26"/>
          <w:szCs w:val="26"/>
          <w:rtl w:val="0"/>
        </w:rPr>
        <w:t xml:space="preserve">4. Do I need a Brazilian bank account?</w:t>
      </w:r>
    </w:p>
    <w:p w:rsidR="00000000" w:rsidDel="00000000" w:rsidP="00000000" w:rsidRDefault="00000000" w:rsidRPr="00000000" w14:paraId="00001BD8">
      <w:pPr>
        <w:spacing w:after="240" w:before="240" w:lineRule="auto"/>
        <w:rPr/>
      </w:pPr>
      <w:r w:rsidDel="00000000" w:rsidR="00000000" w:rsidRPr="00000000">
        <w:rPr>
          <w:rtl w:val="0"/>
        </w:rPr>
        <w:t xml:space="preserve">Not universally. Payment arrangements depend on the transaction and applicable banking requirements.</w:t>
      </w:r>
    </w:p>
    <w:p w:rsidR="00000000" w:rsidDel="00000000" w:rsidP="00000000" w:rsidRDefault="00000000" w:rsidRPr="00000000" w14:paraId="00001BD9">
      <w:pPr>
        <w:pStyle w:val="Heading3"/>
        <w:keepNext w:val="0"/>
        <w:keepLines w:val="0"/>
        <w:spacing w:before="280" w:lineRule="auto"/>
        <w:rPr>
          <w:b w:val="1"/>
          <w:bCs w:val="1"/>
          <w:color w:val="000000"/>
          <w:sz w:val="26"/>
          <w:szCs w:val="26"/>
        </w:rPr>
      </w:pPr>
      <w:bookmarkStart w:colFirst="0" w:colLast="0" w:name="_dkl28ht5w80d" w:id="2295"/>
      <w:bookmarkEnd w:id="2295"/>
      <w:r w:rsidDel="00000000" w:rsidR="00000000" w:rsidRPr="00000000">
        <w:rPr>
          <w:b w:val="1"/>
          <w:bCs w:val="1"/>
          <w:color w:val="000000"/>
          <w:sz w:val="26"/>
          <w:szCs w:val="26"/>
          <w:rtl w:val="0"/>
        </w:rPr>
        <w:t xml:space="preserve">5. Can I buy property without traveling to Brazil?</w:t>
      </w:r>
    </w:p>
    <w:p w:rsidR="00000000" w:rsidDel="00000000" w:rsidP="00000000" w:rsidRDefault="00000000" w:rsidRPr="00000000" w14:paraId="00001BDA">
      <w:pPr>
        <w:spacing w:after="240" w:before="240" w:lineRule="auto"/>
        <w:rPr/>
      </w:pPr>
      <w:r w:rsidDel="00000000" w:rsidR="00000000" w:rsidRPr="00000000">
        <w:rPr>
          <w:rtl w:val="0"/>
        </w:rPr>
        <w:t xml:space="preserve">Potentially, yes. Properly authorized representation and certain electronic procedures may allow remote completion of relevant steps.</w:t>
      </w:r>
    </w:p>
    <w:p w:rsidR="00000000" w:rsidDel="00000000" w:rsidP="00000000" w:rsidRDefault="00000000" w:rsidRPr="00000000" w14:paraId="00001BDB">
      <w:pPr>
        <w:pStyle w:val="Heading3"/>
        <w:keepNext w:val="0"/>
        <w:keepLines w:val="0"/>
        <w:spacing w:before="280" w:lineRule="auto"/>
        <w:rPr>
          <w:b w:val="1"/>
          <w:bCs w:val="1"/>
          <w:color w:val="000000"/>
          <w:sz w:val="26"/>
          <w:szCs w:val="26"/>
        </w:rPr>
      </w:pPr>
      <w:bookmarkStart w:colFirst="0" w:colLast="0" w:name="_pw9ii3t30tbu" w:id="2296"/>
      <w:bookmarkEnd w:id="2296"/>
      <w:r w:rsidDel="00000000" w:rsidR="00000000" w:rsidRPr="00000000">
        <w:rPr>
          <w:b w:val="1"/>
          <w:bCs w:val="1"/>
          <w:color w:val="000000"/>
          <w:sz w:val="26"/>
          <w:szCs w:val="26"/>
          <w:rtl w:val="0"/>
        </w:rPr>
        <w:t xml:space="preserve">6. Do I need a Brazilian lawyer?</w:t>
      </w:r>
    </w:p>
    <w:p w:rsidR="00000000" w:rsidDel="00000000" w:rsidP="00000000" w:rsidRDefault="00000000" w:rsidRPr="00000000" w14:paraId="00001BDC">
      <w:pPr>
        <w:spacing w:after="240" w:before="240" w:lineRule="auto"/>
        <w:rPr/>
      </w:pPr>
      <w:r w:rsidDel="00000000" w:rsidR="00000000" w:rsidRPr="00000000">
        <w:rPr>
          <w:rtl w:val="0"/>
        </w:rPr>
        <w:t xml:space="preserve">Legal representation is not universally mandatory for an ordinary purchase, but independent legal assistance may help identify risks and protect the buyer's interests.</w:t>
      </w:r>
    </w:p>
    <w:p w:rsidR="00000000" w:rsidDel="00000000" w:rsidP="00000000" w:rsidRDefault="00000000" w:rsidRPr="00000000" w14:paraId="00001BDD">
      <w:pPr>
        <w:pStyle w:val="Heading3"/>
        <w:keepNext w:val="0"/>
        <w:keepLines w:val="0"/>
        <w:spacing w:before="280" w:lineRule="auto"/>
        <w:rPr>
          <w:b w:val="1"/>
          <w:bCs w:val="1"/>
          <w:color w:val="000000"/>
          <w:sz w:val="26"/>
          <w:szCs w:val="26"/>
        </w:rPr>
      </w:pPr>
      <w:bookmarkStart w:colFirst="0" w:colLast="0" w:name="_ply7mxx3cfx7" w:id="2297"/>
      <w:bookmarkEnd w:id="2297"/>
      <w:r w:rsidDel="00000000" w:rsidR="00000000" w:rsidRPr="00000000">
        <w:rPr>
          <w:b w:val="1"/>
          <w:bCs w:val="1"/>
          <w:color w:val="000000"/>
          <w:sz w:val="26"/>
          <w:szCs w:val="26"/>
          <w:rtl w:val="0"/>
        </w:rPr>
        <w:t xml:space="preserve">7. What is included in full purchase support?</w:t>
      </w:r>
    </w:p>
    <w:p w:rsidR="00000000" w:rsidDel="00000000" w:rsidP="00000000" w:rsidRDefault="00000000" w:rsidRPr="00000000" w14:paraId="00001BDE">
      <w:pPr>
        <w:spacing w:after="240" w:before="240" w:lineRule="auto"/>
        <w:rPr/>
      </w:pPr>
      <w:r w:rsidDel="00000000" w:rsidR="00000000" w:rsidRPr="00000000">
        <w:rPr>
          <w:rtl w:val="0"/>
        </w:rPr>
        <w:t xml:space="preserve">Depending on the engagement, services may include due diligence, contract preparation, closing coordination, and registration follow-up.</w:t>
      </w:r>
    </w:p>
    <w:p w:rsidR="00000000" w:rsidDel="00000000" w:rsidP="00000000" w:rsidRDefault="00000000" w:rsidRPr="00000000" w14:paraId="00001BDF">
      <w:pPr>
        <w:pStyle w:val="Heading3"/>
        <w:keepNext w:val="0"/>
        <w:keepLines w:val="0"/>
        <w:spacing w:before="280" w:lineRule="auto"/>
        <w:rPr>
          <w:b w:val="1"/>
          <w:bCs w:val="1"/>
          <w:color w:val="000000"/>
          <w:sz w:val="26"/>
          <w:szCs w:val="26"/>
        </w:rPr>
      </w:pPr>
      <w:bookmarkStart w:colFirst="0" w:colLast="0" w:name="_7c439hasxjni" w:id="2298"/>
      <w:bookmarkEnd w:id="2298"/>
      <w:r w:rsidDel="00000000" w:rsidR="00000000" w:rsidRPr="00000000">
        <w:rPr>
          <w:b w:val="1"/>
          <w:bCs w:val="1"/>
          <w:color w:val="000000"/>
          <w:sz w:val="26"/>
          <w:szCs w:val="26"/>
          <w:rtl w:val="0"/>
        </w:rPr>
        <w:t xml:space="preserve">8. What is property due diligence?</w:t>
      </w:r>
    </w:p>
    <w:p w:rsidR="00000000" w:rsidDel="00000000" w:rsidP="00000000" w:rsidRDefault="00000000" w:rsidRPr="00000000" w14:paraId="00001BE0">
      <w:pPr>
        <w:spacing w:after="240" w:before="240" w:lineRule="auto"/>
        <w:rPr/>
      </w:pPr>
      <w:r w:rsidDel="00000000" w:rsidR="00000000" w:rsidRPr="00000000">
        <w:rPr>
          <w:rtl w:val="0"/>
        </w:rPr>
        <w:t xml:space="preserve">It is a legal assessment of the property, seller, and relevant documentation before the buyer commits to the transaction.</w:t>
      </w:r>
    </w:p>
    <w:p w:rsidR="00000000" w:rsidDel="00000000" w:rsidP="00000000" w:rsidRDefault="00000000" w:rsidRPr="00000000" w14:paraId="00001BE1">
      <w:pPr>
        <w:pStyle w:val="Heading3"/>
        <w:keepNext w:val="0"/>
        <w:keepLines w:val="0"/>
        <w:spacing w:before="280" w:lineRule="auto"/>
        <w:rPr>
          <w:b w:val="1"/>
          <w:bCs w:val="1"/>
          <w:color w:val="000000"/>
          <w:sz w:val="26"/>
          <w:szCs w:val="26"/>
        </w:rPr>
      </w:pPr>
      <w:bookmarkStart w:colFirst="0" w:colLast="0" w:name="_j4jwait1ie73" w:id="2299"/>
      <w:bookmarkEnd w:id="2299"/>
      <w:r w:rsidDel="00000000" w:rsidR="00000000" w:rsidRPr="00000000">
        <w:rPr>
          <w:b w:val="1"/>
          <w:bCs w:val="1"/>
          <w:color w:val="000000"/>
          <w:sz w:val="26"/>
          <w:szCs w:val="26"/>
          <w:rtl w:val="0"/>
        </w:rPr>
        <w:t xml:space="preserve">9. What is a matrícula?</w:t>
      </w:r>
    </w:p>
    <w:p w:rsidR="00000000" w:rsidDel="00000000" w:rsidP="00000000" w:rsidRDefault="00000000" w:rsidRPr="00000000" w14:paraId="00001BE2">
      <w:pPr>
        <w:spacing w:after="240" w:before="240" w:lineRule="auto"/>
        <w:rPr/>
      </w:pPr>
      <w:r w:rsidDel="00000000" w:rsidR="00000000" w:rsidRPr="00000000">
        <w:rPr>
          <w:rtl w:val="0"/>
        </w:rPr>
        <w:t xml:space="preserve">It is the official real estate registry record containing information concerning the property and registered legal interests.</w:t>
      </w:r>
    </w:p>
    <w:p w:rsidR="00000000" w:rsidDel="00000000" w:rsidP="00000000" w:rsidRDefault="00000000" w:rsidRPr="00000000" w14:paraId="00001BE3">
      <w:pPr>
        <w:pStyle w:val="Heading3"/>
        <w:keepNext w:val="0"/>
        <w:keepLines w:val="0"/>
        <w:spacing w:before="280" w:lineRule="auto"/>
        <w:rPr>
          <w:b w:val="1"/>
          <w:bCs w:val="1"/>
          <w:color w:val="000000"/>
          <w:sz w:val="26"/>
          <w:szCs w:val="26"/>
        </w:rPr>
      </w:pPr>
      <w:bookmarkStart w:colFirst="0" w:colLast="0" w:name="_xrbgtgtp88wy" w:id="2300"/>
      <w:bookmarkEnd w:id="2300"/>
      <w:r w:rsidDel="00000000" w:rsidR="00000000" w:rsidRPr="00000000">
        <w:rPr>
          <w:b w:val="1"/>
          <w:bCs w:val="1"/>
          <w:color w:val="000000"/>
          <w:sz w:val="26"/>
          <w:szCs w:val="26"/>
          <w:rtl w:val="0"/>
        </w:rPr>
        <w:t xml:space="preserve">10. Can a property have debts that affect the buyer?</w:t>
      </w:r>
    </w:p>
    <w:p w:rsidR="00000000" w:rsidDel="00000000" w:rsidP="00000000" w:rsidRDefault="00000000" w:rsidRPr="00000000" w14:paraId="00001BE4">
      <w:pPr>
        <w:spacing w:after="240" w:before="240" w:lineRule="auto"/>
        <w:rPr/>
      </w:pPr>
      <w:r w:rsidDel="00000000" w:rsidR="00000000" w:rsidRPr="00000000">
        <w:rPr>
          <w:rtl w:val="0"/>
        </w:rPr>
        <w:t xml:space="preserve">Yes. Certain property-related obligations, including condominium debts and taxes, may create risks.</w:t>
      </w:r>
    </w:p>
    <w:p w:rsidR="00000000" w:rsidDel="00000000" w:rsidP="00000000" w:rsidRDefault="00000000" w:rsidRPr="00000000" w14:paraId="00001BE5">
      <w:pPr>
        <w:pStyle w:val="Heading3"/>
        <w:keepNext w:val="0"/>
        <w:keepLines w:val="0"/>
        <w:spacing w:before="280" w:lineRule="auto"/>
        <w:rPr>
          <w:b w:val="1"/>
          <w:bCs w:val="1"/>
          <w:color w:val="000000"/>
          <w:sz w:val="26"/>
          <w:szCs w:val="26"/>
        </w:rPr>
      </w:pPr>
      <w:bookmarkStart w:colFirst="0" w:colLast="0" w:name="_2e62byx419yy" w:id="2301"/>
      <w:bookmarkEnd w:id="2301"/>
      <w:r w:rsidDel="00000000" w:rsidR="00000000" w:rsidRPr="00000000">
        <w:rPr>
          <w:b w:val="1"/>
          <w:bCs w:val="1"/>
          <w:color w:val="000000"/>
          <w:sz w:val="26"/>
          <w:szCs w:val="26"/>
          <w:rtl w:val="0"/>
        </w:rPr>
        <w:t xml:space="preserve">11. Is a preliminary purchase agreement binding?</w:t>
      </w:r>
    </w:p>
    <w:p w:rsidR="00000000" w:rsidDel="00000000" w:rsidP="00000000" w:rsidRDefault="00000000" w:rsidRPr="00000000" w14:paraId="00001BE6">
      <w:pPr>
        <w:spacing w:after="240" w:before="240" w:lineRule="auto"/>
        <w:rPr/>
      </w:pPr>
      <w:r w:rsidDel="00000000" w:rsidR="00000000" w:rsidRPr="00000000">
        <w:rPr>
          <w:rtl w:val="0"/>
        </w:rPr>
        <w:t xml:space="preserve">It may be. The legal consequences depend on its wording and the applicable law.</w:t>
      </w:r>
    </w:p>
    <w:p w:rsidR="00000000" w:rsidDel="00000000" w:rsidP="00000000" w:rsidRDefault="00000000" w:rsidRPr="00000000" w14:paraId="00001BE7">
      <w:pPr>
        <w:pStyle w:val="Heading3"/>
        <w:keepNext w:val="0"/>
        <w:keepLines w:val="0"/>
        <w:spacing w:before="280" w:lineRule="auto"/>
        <w:rPr>
          <w:b w:val="1"/>
          <w:bCs w:val="1"/>
          <w:color w:val="000000"/>
          <w:sz w:val="26"/>
          <w:szCs w:val="26"/>
        </w:rPr>
      </w:pPr>
      <w:bookmarkStart w:colFirst="0" w:colLast="0" w:name="_9zbu8cy7269h" w:id="2302"/>
      <w:bookmarkEnd w:id="2302"/>
      <w:r w:rsidDel="00000000" w:rsidR="00000000" w:rsidRPr="00000000">
        <w:rPr>
          <w:b w:val="1"/>
          <w:bCs w:val="1"/>
          <w:color w:val="000000"/>
          <w:sz w:val="26"/>
          <w:szCs w:val="26"/>
          <w:rtl w:val="0"/>
        </w:rPr>
        <w:t xml:space="preserve">12. What is sinal?</w:t>
      </w:r>
    </w:p>
    <w:p w:rsidR="00000000" w:rsidDel="00000000" w:rsidP="00000000" w:rsidRDefault="00000000" w:rsidRPr="00000000" w14:paraId="00001BE8">
      <w:pPr>
        <w:spacing w:after="240" w:before="240" w:lineRule="auto"/>
        <w:rPr/>
      </w:pPr>
      <w:r w:rsidDel="00000000" w:rsidR="00000000" w:rsidRPr="00000000">
        <w:rPr>
          <w:rtl w:val="0"/>
        </w:rPr>
        <w:t xml:space="preserve">It is a form of earnest money or deposit that may have specific legal consequences under Brazilian contract law.</w:t>
      </w:r>
    </w:p>
    <w:p w:rsidR="00000000" w:rsidDel="00000000" w:rsidP="00000000" w:rsidRDefault="00000000" w:rsidRPr="00000000" w14:paraId="00001BE9">
      <w:pPr>
        <w:pStyle w:val="Heading3"/>
        <w:keepNext w:val="0"/>
        <w:keepLines w:val="0"/>
        <w:spacing w:before="280" w:lineRule="auto"/>
        <w:rPr>
          <w:b w:val="1"/>
          <w:bCs w:val="1"/>
          <w:color w:val="000000"/>
          <w:sz w:val="26"/>
          <w:szCs w:val="26"/>
        </w:rPr>
      </w:pPr>
      <w:bookmarkStart w:colFirst="0" w:colLast="0" w:name="_idyo3dmxl3uy" w:id="2303"/>
      <w:bookmarkEnd w:id="2303"/>
      <w:r w:rsidDel="00000000" w:rsidR="00000000" w:rsidRPr="00000000">
        <w:rPr>
          <w:b w:val="1"/>
          <w:bCs w:val="1"/>
          <w:color w:val="000000"/>
          <w:sz w:val="26"/>
          <w:szCs w:val="26"/>
          <w:rtl w:val="0"/>
        </w:rPr>
        <w:t xml:space="preserve">13. Can I recover my deposit?</w:t>
      </w:r>
    </w:p>
    <w:p w:rsidR="00000000" w:rsidDel="00000000" w:rsidP="00000000" w:rsidRDefault="00000000" w:rsidRPr="00000000" w14:paraId="00001BEA">
      <w:pPr>
        <w:spacing w:after="240" w:before="240" w:lineRule="auto"/>
        <w:rPr/>
      </w:pPr>
      <w:r w:rsidDel="00000000" w:rsidR="00000000" w:rsidRPr="00000000">
        <w:rPr>
          <w:rtl w:val="0"/>
        </w:rPr>
        <w:t xml:space="preserve">That depends on the agreement, the circumstances, and the applicable legal provisions.</w:t>
      </w:r>
    </w:p>
    <w:p w:rsidR="00000000" w:rsidDel="00000000" w:rsidP="00000000" w:rsidRDefault="00000000" w:rsidRPr="00000000" w14:paraId="00001BEB">
      <w:pPr>
        <w:pStyle w:val="Heading3"/>
        <w:keepNext w:val="0"/>
        <w:keepLines w:val="0"/>
        <w:spacing w:before="280" w:lineRule="auto"/>
        <w:rPr>
          <w:b w:val="1"/>
          <w:bCs w:val="1"/>
          <w:color w:val="000000"/>
          <w:sz w:val="26"/>
          <w:szCs w:val="26"/>
        </w:rPr>
      </w:pPr>
      <w:bookmarkStart w:colFirst="0" w:colLast="0" w:name="_tptehgpjky61" w:id="2304"/>
      <w:bookmarkEnd w:id="2304"/>
      <w:r w:rsidDel="00000000" w:rsidR="00000000" w:rsidRPr="00000000">
        <w:rPr>
          <w:b w:val="1"/>
          <w:bCs w:val="1"/>
          <w:color w:val="000000"/>
          <w:sz w:val="26"/>
          <w:szCs w:val="26"/>
          <w:rtl w:val="0"/>
        </w:rPr>
        <w:t xml:space="preserve">14. What is an escritura pública?</w:t>
      </w:r>
    </w:p>
    <w:p w:rsidR="00000000" w:rsidDel="00000000" w:rsidP="00000000" w:rsidRDefault="00000000" w:rsidRPr="00000000" w14:paraId="00001BEC">
      <w:pPr>
        <w:spacing w:after="240" w:before="240" w:lineRule="auto"/>
        <w:rPr/>
      </w:pPr>
      <w:r w:rsidDel="00000000" w:rsidR="00000000" w:rsidRPr="00000000">
        <w:rPr>
          <w:rtl w:val="0"/>
        </w:rPr>
        <w:t xml:space="preserve">It is a public deed executed through the relevant notarial procedure when legally required.</w:t>
      </w:r>
    </w:p>
    <w:p w:rsidR="00000000" w:rsidDel="00000000" w:rsidP="00000000" w:rsidRDefault="00000000" w:rsidRPr="00000000" w14:paraId="00001BED">
      <w:pPr>
        <w:pStyle w:val="Heading3"/>
        <w:keepNext w:val="0"/>
        <w:keepLines w:val="0"/>
        <w:spacing w:before="280" w:lineRule="auto"/>
        <w:rPr>
          <w:b w:val="1"/>
          <w:bCs w:val="1"/>
          <w:color w:val="000000"/>
          <w:sz w:val="26"/>
          <w:szCs w:val="26"/>
        </w:rPr>
      </w:pPr>
      <w:bookmarkStart w:colFirst="0" w:colLast="0" w:name="_id1vpkqzbj16" w:id="2305"/>
      <w:bookmarkEnd w:id="2305"/>
      <w:r w:rsidDel="00000000" w:rsidR="00000000" w:rsidRPr="00000000">
        <w:rPr>
          <w:b w:val="1"/>
          <w:bCs w:val="1"/>
          <w:color w:val="000000"/>
          <w:sz w:val="26"/>
          <w:szCs w:val="26"/>
          <w:rtl w:val="0"/>
        </w:rPr>
        <w:t xml:space="preserve">15. When do I legally own the property?</w:t>
      </w:r>
    </w:p>
    <w:p w:rsidR="00000000" w:rsidDel="00000000" w:rsidP="00000000" w:rsidRDefault="00000000" w:rsidRPr="00000000" w14:paraId="00001BEE">
      <w:pPr>
        <w:spacing w:after="240" w:before="240" w:lineRule="auto"/>
        <w:rPr/>
      </w:pPr>
      <w:r w:rsidDel="00000000" w:rsidR="00000000" w:rsidRPr="00000000">
        <w:rPr>
          <w:rtl w:val="0"/>
        </w:rPr>
        <w:t xml:space="preserve">In ordinary derivative acquisitions, ownership transfers when the appropriate acquisition title is registered with the competent Real Estate Registry Office.</w:t>
      </w:r>
    </w:p>
    <w:p w:rsidR="00000000" w:rsidDel="00000000" w:rsidP="00000000" w:rsidRDefault="00000000" w:rsidRPr="00000000" w14:paraId="00001BEF">
      <w:pPr>
        <w:pStyle w:val="Heading3"/>
        <w:keepNext w:val="0"/>
        <w:keepLines w:val="0"/>
        <w:spacing w:before="280" w:lineRule="auto"/>
        <w:rPr>
          <w:b w:val="1"/>
          <w:bCs w:val="1"/>
          <w:color w:val="000000"/>
          <w:sz w:val="26"/>
          <w:szCs w:val="26"/>
        </w:rPr>
      </w:pPr>
      <w:bookmarkStart w:colFirst="0" w:colLast="0" w:name="_b9t1ujsm7xs5" w:id="2306"/>
      <w:bookmarkEnd w:id="2306"/>
      <w:r w:rsidDel="00000000" w:rsidR="00000000" w:rsidRPr="00000000">
        <w:rPr>
          <w:b w:val="1"/>
          <w:bCs w:val="1"/>
          <w:color w:val="000000"/>
          <w:sz w:val="26"/>
          <w:szCs w:val="26"/>
          <w:rtl w:val="0"/>
        </w:rPr>
        <w:t xml:space="preserve">16. What is ITBI?</w:t>
      </w:r>
    </w:p>
    <w:p w:rsidR="00000000" w:rsidDel="00000000" w:rsidP="00000000" w:rsidRDefault="00000000" w:rsidRPr="00000000" w14:paraId="00001BF0">
      <w:pPr>
        <w:spacing w:after="240" w:before="240" w:lineRule="auto"/>
        <w:rPr/>
      </w:pPr>
      <w:r w:rsidDel="00000000" w:rsidR="00000000" w:rsidRPr="00000000">
        <w:rPr>
          <w:rtl w:val="0"/>
        </w:rPr>
        <w:t xml:space="preserve">ITBI is a municipal tax generally associated with certain transfers of real estate.</w:t>
      </w:r>
    </w:p>
    <w:p w:rsidR="00000000" w:rsidDel="00000000" w:rsidP="00000000" w:rsidRDefault="00000000" w:rsidRPr="00000000" w14:paraId="00001BF1">
      <w:pPr>
        <w:pStyle w:val="Heading3"/>
        <w:keepNext w:val="0"/>
        <w:keepLines w:val="0"/>
        <w:spacing w:before="280" w:lineRule="auto"/>
        <w:rPr>
          <w:b w:val="1"/>
          <w:bCs w:val="1"/>
          <w:color w:val="000000"/>
          <w:sz w:val="26"/>
          <w:szCs w:val="26"/>
        </w:rPr>
      </w:pPr>
      <w:bookmarkStart w:colFirst="0" w:colLast="0" w:name="_989ey9udbyay" w:id="2307"/>
      <w:bookmarkEnd w:id="2307"/>
      <w:r w:rsidDel="00000000" w:rsidR="00000000" w:rsidRPr="00000000">
        <w:rPr>
          <w:b w:val="1"/>
          <w:bCs w:val="1"/>
          <w:color w:val="000000"/>
          <w:sz w:val="26"/>
          <w:szCs w:val="26"/>
          <w:rtl w:val="0"/>
        </w:rPr>
        <w:t xml:space="preserve">17. How much are closing costs?</w:t>
      </w:r>
    </w:p>
    <w:p w:rsidR="00000000" w:rsidDel="00000000" w:rsidP="00000000" w:rsidRDefault="00000000" w:rsidRPr="00000000" w14:paraId="00001BF2">
      <w:pPr>
        <w:spacing w:after="240" w:before="240" w:lineRule="auto"/>
        <w:rPr/>
      </w:pPr>
      <w:r w:rsidDel="00000000" w:rsidR="00000000" w:rsidRPr="00000000">
        <w:rPr>
          <w:rtl w:val="0"/>
        </w:rPr>
        <w:t xml:space="preserve">Costs vary according to the property, location, transaction value, and applicable tax and fee schedules.</w:t>
      </w:r>
    </w:p>
    <w:p w:rsidR="00000000" w:rsidDel="00000000" w:rsidP="00000000" w:rsidRDefault="00000000" w:rsidRPr="00000000" w14:paraId="00001BF3">
      <w:pPr>
        <w:pStyle w:val="Heading3"/>
        <w:keepNext w:val="0"/>
        <w:keepLines w:val="0"/>
        <w:spacing w:before="280" w:lineRule="auto"/>
        <w:rPr>
          <w:b w:val="1"/>
          <w:bCs w:val="1"/>
          <w:color w:val="000000"/>
          <w:sz w:val="26"/>
          <w:szCs w:val="26"/>
        </w:rPr>
      </w:pPr>
      <w:bookmarkStart w:colFirst="0" w:colLast="0" w:name="_euuv5ncg2leo" w:id="2308"/>
      <w:bookmarkEnd w:id="2308"/>
      <w:r w:rsidDel="00000000" w:rsidR="00000000" w:rsidRPr="00000000">
        <w:rPr>
          <w:b w:val="1"/>
          <w:bCs w:val="1"/>
          <w:color w:val="000000"/>
          <w:sz w:val="26"/>
          <w:szCs w:val="26"/>
          <w:rtl w:val="0"/>
        </w:rPr>
        <w:t xml:space="preserve">18. Can I send purchase funds from overseas?</w:t>
      </w:r>
    </w:p>
    <w:p w:rsidR="00000000" w:rsidDel="00000000" w:rsidP="00000000" w:rsidRDefault="00000000" w:rsidRPr="00000000" w14:paraId="00001BF4">
      <w:pPr>
        <w:spacing w:after="240" w:before="240" w:lineRule="auto"/>
        <w:rPr/>
      </w:pPr>
      <w:r w:rsidDel="00000000" w:rsidR="00000000" w:rsidRPr="00000000">
        <w:rPr>
          <w:rtl w:val="0"/>
        </w:rPr>
        <w:t xml:space="preserve">Yes, subject to applicable banking, foreign-exchange, identification, and compliance requirements.</w:t>
      </w:r>
    </w:p>
    <w:p w:rsidR="00000000" w:rsidDel="00000000" w:rsidP="00000000" w:rsidRDefault="00000000" w:rsidRPr="00000000" w14:paraId="00001BF5">
      <w:pPr>
        <w:pStyle w:val="Heading3"/>
        <w:keepNext w:val="0"/>
        <w:keepLines w:val="0"/>
        <w:spacing w:before="280" w:lineRule="auto"/>
        <w:rPr>
          <w:b w:val="1"/>
          <w:bCs w:val="1"/>
          <w:color w:val="000000"/>
          <w:sz w:val="26"/>
          <w:szCs w:val="26"/>
        </w:rPr>
      </w:pPr>
      <w:bookmarkStart w:colFirst="0" w:colLast="0" w:name="_vzjosswcx3mq" w:id="2309"/>
      <w:bookmarkEnd w:id="2309"/>
      <w:r w:rsidDel="00000000" w:rsidR="00000000" w:rsidRPr="00000000">
        <w:rPr>
          <w:b w:val="1"/>
          <w:bCs w:val="1"/>
          <w:color w:val="000000"/>
          <w:sz w:val="26"/>
          <w:szCs w:val="26"/>
          <w:rtl w:val="0"/>
        </w:rPr>
        <w:t xml:space="preserve">19. Can I pay the seller directly?</w:t>
      </w:r>
    </w:p>
    <w:p w:rsidR="00000000" w:rsidDel="00000000" w:rsidP="00000000" w:rsidRDefault="00000000" w:rsidRPr="00000000" w14:paraId="00001BF6">
      <w:pPr>
        <w:spacing w:after="240" w:before="240" w:lineRule="auto"/>
        <w:rPr/>
      </w:pPr>
      <w:r w:rsidDel="00000000" w:rsidR="00000000" w:rsidRPr="00000000">
        <w:rPr>
          <w:rtl w:val="0"/>
        </w:rPr>
        <w:t xml:space="preserve">The appropriate payment structure should be assessed according to the contract, transaction risks, and banking requirements.</w:t>
      </w:r>
    </w:p>
    <w:p w:rsidR="00000000" w:rsidDel="00000000" w:rsidP="00000000" w:rsidRDefault="00000000" w:rsidRPr="00000000" w14:paraId="00001BF7">
      <w:pPr>
        <w:pStyle w:val="Heading3"/>
        <w:keepNext w:val="0"/>
        <w:keepLines w:val="0"/>
        <w:spacing w:before="280" w:lineRule="auto"/>
        <w:rPr>
          <w:b w:val="1"/>
          <w:bCs w:val="1"/>
          <w:color w:val="000000"/>
          <w:sz w:val="26"/>
          <w:szCs w:val="26"/>
        </w:rPr>
      </w:pPr>
      <w:bookmarkStart w:colFirst="0" w:colLast="0" w:name="_nydstq7uw6f4" w:id="2310"/>
      <w:bookmarkEnd w:id="2310"/>
      <w:r w:rsidDel="00000000" w:rsidR="00000000" w:rsidRPr="00000000">
        <w:rPr>
          <w:b w:val="1"/>
          <w:bCs w:val="1"/>
          <w:color w:val="000000"/>
          <w:sz w:val="26"/>
          <w:szCs w:val="26"/>
          <w:rtl w:val="0"/>
        </w:rPr>
        <w:t xml:space="preserve">20. Can I buy property through a company?</w:t>
      </w:r>
    </w:p>
    <w:p w:rsidR="00000000" w:rsidDel="00000000" w:rsidP="00000000" w:rsidRDefault="00000000" w:rsidRPr="00000000" w14:paraId="00001BF8">
      <w:pPr>
        <w:spacing w:after="240" w:before="240" w:lineRule="auto"/>
        <w:rPr/>
      </w:pPr>
      <w:r w:rsidDel="00000000" w:rsidR="00000000" w:rsidRPr="00000000">
        <w:rPr>
          <w:rtl w:val="0"/>
        </w:rPr>
        <w:t xml:space="preserve">Potentially, yes. The legal, tax, and regulatory implications should be evaluated.</w:t>
      </w:r>
    </w:p>
    <w:p w:rsidR="00000000" w:rsidDel="00000000" w:rsidP="00000000" w:rsidRDefault="00000000" w:rsidRPr="00000000" w14:paraId="00001BF9">
      <w:pPr>
        <w:pStyle w:val="Heading3"/>
        <w:keepNext w:val="0"/>
        <w:keepLines w:val="0"/>
        <w:spacing w:before="280" w:lineRule="auto"/>
        <w:rPr>
          <w:b w:val="1"/>
          <w:bCs w:val="1"/>
          <w:color w:val="000000"/>
          <w:sz w:val="26"/>
          <w:szCs w:val="26"/>
        </w:rPr>
      </w:pPr>
      <w:bookmarkStart w:colFirst="0" w:colLast="0" w:name="_ttk3m0eblois" w:id="2311"/>
      <w:bookmarkEnd w:id="2311"/>
      <w:r w:rsidDel="00000000" w:rsidR="00000000" w:rsidRPr="00000000">
        <w:rPr>
          <w:b w:val="1"/>
          <w:bCs w:val="1"/>
          <w:color w:val="000000"/>
          <w:sz w:val="26"/>
          <w:szCs w:val="26"/>
          <w:rtl w:val="0"/>
        </w:rPr>
        <w:t xml:space="preserve">21. Can foreigners buy rural land?</w:t>
      </w:r>
    </w:p>
    <w:p w:rsidR="00000000" w:rsidDel="00000000" w:rsidP="00000000" w:rsidRDefault="00000000" w:rsidRPr="00000000" w14:paraId="00001BFA">
      <w:pPr>
        <w:spacing w:after="240" w:before="240" w:lineRule="auto"/>
        <w:rPr/>
      </w:pPr>
      <w:r w:rsidDel="00000000" w:rsidR="00000000" w:rsidRPr="00000000">
        <w:rPr>
          <w:rtl w:val="0"/>
        </w:rPr>
        <w:t xml:space="preserve">Foreign acquisition of rural land is subject to special restrictions and may require authorization.</w:t>
      </w:r>
    </w:p>
    <w:p w:rsidR="00000000" w:rsidDel="00000000" w:rsidP="00000000" w:rsidRDefault="00000000" w:rsidRPr="00000000" w14:paraId="00001BFB">
      <w:pPr>
        <w:pStyle w:val="Heading3"/>
        <w:keepNext w:val="0"/>
        <w:keepLines w:val="0"/>
        <w:spacing w:before="280" w:lineRule="auto"/>
        <w:rPr>
          <w:b w:val="1"/>
          <w:bCs w:val="1"/>
          <w:color w:val="000000"/>
          <w:sz w:val="26"/>
          <w:szCs w:val="26"/>
        </w:rPr>
      </w:pPr>
      <w:bookmarkStart w:colFirst="0" w:colLast="0" w:name="_fp8hfrmvrppj" w:id="2312"/>
      <w:bookmarkEnd w:id="2312"/>
      <w:r w:rsidDel="00000000" w:rsidR="00000000" w:rsidRPr="00000000">
        <w:rPr>
          <w:b w:val="1"/>
          <w:bCs w:val="1"/>
          <w:color w:val="000000"/>
          <w:sz w:val="26"/>
          <w:szCs w:val="26"/>
          <w:rtl w:val="0"/>
        </w:rPr>
        <w:t xml:space="preserve">22. Can I buy beachfront property?</w:t>
      </w:r>
    </w:p>
    <w:p w:rsidR="00000000" w:rsidDel="00000000" w:rsidP="00000000" w:rsidRDefault="00000000" w:rsidRPr="00000000" w14:paraId="00001BFC">
      <w:pPr>
        <w:spacing w:after="240" w:before="240" w:lineRule="auto"/>
        <w:rPr/>
      </w:pPr>
      <w:r w:rsidDel="00000000" w:rsidR="00000000" w:rsidRPr="00000000">
        <w:rPr>
          <w:rtl w:val="0"/>
        </w:rPr>
        <w:t xml:space="preserve">Potentially, yes, although some coastal properties involve special legal regimes or restrictions.</w:t>
      </w:r>
    </w:p>
    <w:p w:rsidR="00000000" w:rsidDel="00000000" w:rsidP="00000000" w:rsidRDefault="00000000" w:rsidRPr="00000000" w14:paraId="00001BFD">
      <w:pPr>
        <w:pStyle w:val="Heading3"/>
        <w:keepNext w:val="0"/>
        <w:keepLines w:val="0"/>
        <w:spacing w:before="280" w:lineRule="auto"/>
        <w:rPr>
          <w:b w:val="1"/>
          <w:bCs w:val="1"/>
          <w:color w:val="000000"/>
          <w:sz w:val="26"/>
          <w:szCs w:val="26"/>
        </w:rPr>
      </w:pPr>
      <w:bookmarkStart w:colFirst="0" w:colLast="0" w:name="_plvkjvmrfgb8" w:id="2313"/>
      <w:bookmarkEnd w:id="2313"/>
      <w:r w:rsidDel="00000000" w:rsidR="00000000" w:rsidRPr="00000000">
        <w:rPr>
          <w:b w:val="1"/>
          <w:bCs w:val="1"/>
          <w:color w:val="000000"/>
          <w:sz w:val="26"/>
          <w:szCs w:val="26"/>
          <w:rtl w:val="0"/>
        </w:rPr>
        <w:t xml:space="preserve">23. Can I buy an apartment before construction is completed?</w:t>
      </w:r>
    </w:p>
    <w:p w:rsidR="00000000" w:rsidDel="00000000" w:rsidP="00000000" w:rsidRDefault="00000000" w:rsidRPr="00000000" w14:paraId="00001BFE">
      <w:pPr>
        <w:spacing w:after="240" w:before="240" w:lineRule="auto"/>
        <w:rPr/>
      </w:pPr>
      <w:r w:rsidDel="00000000" w:rsidR="00000000" w:rsidRPr="00000000">
        <w:rPr>
          <w:rtl w:val="0"/>
        </w:rPr>
        <w:t xml:space="preserve">Yes. Off-plan transactions require specific legal and contractual review.</w:t>
      </w:r>
    </w:p>
    <w:p w:rsidR="00000000" w:rsidDel="00000000" w:rsidP="00000000" w:rsidRDefault="00000000" w:rsidRPr="00000000" w14:paraId="00001BFF">
      <w:pPr>
        <w:pStyle w:val="Heading3"/>
        <w:keepNext w:val="0"/>
        <w:keepLines w:val="0"/>
        <w:spacing w:before="280" w:lineRule="auto"/>
        <w:rPr>
          <w:b w:val="1"/>
          <w:bCs w:val="1"/>
          <w:color w:val="000000"/>
          <w:sz w:val="26"/>
          <w:szCs w:val="26"/>
        </w:rPr>
      </w:pPr>
      <w:bookmarkStart w:colFirst="0" w:colLast="0" w:name="_ga2dhn78ghmj" w:id="2314"/>
      <w:bookmarkEnd w:id="2314"/>
      <w:r w:rsidDel="00000000" w:rsidR="00000000" w:rsidRPr="00000000">
        <w:rPr>
          <w:b w:val="1"/>
          <w:bCs w:val="1"/>
          <w:color w:val="000000"/>
          <w:sz w:val="26"/>
          <w:szCs w:val="26"/>
          <w:rtl w:val="0"/>
        </w:rPr>
        <w:t xml:space="preserve">24. Can buying property give me Brazilian residency?</w:t>
      </w:r>
    </w:p>
    <w:p w:rsidR="00000000" w:rsidDel="00000000" w:rsidP="00000000" w:rsidRDefault="00000000" w:rsidRPr="00000000" w14:paraId="00001C00">
      <w:pPr>
        <w:spacing w:after="240" w:before="240" w:lineRule="auto"/>
        <w:rPr/>
      </w:pPr>
      <w:r w:rsidDel="00000000" w:rsidR="00000000" w:rsidRPr="00000000">
        <w:rPr>
          <w:rtl w:val="0"/>
        </w:rPr>
        <w:t xml:space="preserve">Certain qualifying real estate investments may support residence authorization, but property ownership alone does not automatically grant residency.</w:t>
      </w:r>
    </w:p>
    <w:p w:rsidR="00000000" w:rsidDel="00000000" w:rsidP="00000000" w:rsidRDefault="00000000" w:rsidRPr="00000000" w14:paraId="00001C01">
      <w:pPr>
        <w:pStyle w:val="Heading3"/>
        <w:keepNext w:val="0"/>
        <w:keepLines w:val="0"/>
        <w:spacing w:before="280" w:lineRule="auto"/>
        <w:rPr>
          <w:b w:val="1"/>
          <w:bCs w:val="1"/>
          <w:color w:val="000000"/>
          <w:sz w:val="26"/>
          <w:szCs w:val="26"/>
        </w:rPr>
      </w:pPr>
      <w:bookmarkStart w:colFirst="0" w:colLast="0" w:name="_hvztznhdvjw6" w:id="2315"/>
      <w:bookmarkEnd w:id="2315"/>
      <w:r w:rsidDel="00000000" w:rsidR="00000000" w:rsidRPr="00000000">
        <w:rPr>
          <w:b w:val="1"/>
          <w:bCs w:val="1"/>
          <w:color w:val="000000"/>
          <w:sz w:val="26"/>
          <w:szCs w:val="26"/>
          <w:rtl w:val="0"/>
        </w:rPr>
        <w:t xml:space="preserve">25. Does buying property grant Brazilian citizenship?</w:t>
      </w:r>
    </w:p>
    <w:p w:rsidR="00000000" w:rsidDel="00000000" w:rsidP="00000000" w:rsidRDefault="00000000" w:rsidRPr="00000000" w14:paraId="00001C02">
      <w:pPr>
        <w:spacing w:after="240" w:before="240" w:lineRule="auto"/>
        <w:rPr/>
      </w:pPr>
      <w:r w:rsidDel="00000000" w:rsidR="00000000" w:rsidRPr="00000000">
        <w:rPr>
          <w:rtl w:val="0"/>
        </w:rPr>
        <w:t xml:space="preserve">No. Citizenship is governed by separate nationality requirements.</w:t>
      </w:r>
    </w:p>
    <w:p w:rsidR="00000000" w:rsidDel="00000000" w:rsidP="00000000" w:rsidRDefault="00000000" w:rsidRPr="00000000" w14:paraId="00001C03">
      <w:pPr>
        <w:pStyle w:val="Heading3"/>
        <w:keepNext w:val="0"/>
        <w:keepLines w:val="0"/>
        <w:spacing w:before="280" w:lineRule="auto"/>
        <w:rPr>
          <w:b w:val="1"/>
          <w:bCs w:val="1"/>
          <w:color w:val="000000"/>
          <w:sz w:val="26"/>
          <w:szCs w:val="26"/>
        </w:rPr>
      </w:pPr>
      <w:bookmarkStart w:colFirst="0" w:colLast="0" w:name="_ux50av6evb65" w:id="2316"/>
      <w:bookmarkEnd w:id="2316"/>
      <w:r w:rsidDel="00000000" w:rsidR="00000000" w:rsidRPr="00000000">
        <w:rPr>
          <w:b w:val="1"/>
          <w:bCs w:val="1"/>
          <w:color w:val="000000"/>
          <w:sz w:val="26"/>
          <w:szCs w:val="26"/>
          <w:rtl w:val="0"/>
        </w:rPr>
        <w:t xml:space="preserve">26. What if the property has an ownership problem?</w:t>
      </w:r>
    </w:p>
    <w:p w:rsidR="00000000" w:rsidDel="00000000" w:rsidP="00000000" w:rsidRDefault="00000000" w:rsidRPr="00000000" w14:paraId="00001C04">
      <w:pPr>
        <w:spacing w:after="240" w:before="240" w:lineRule="auto"/>
        <w:rPr/>
      </w:pPr>
      <w:r w:rsidDel="00000000" w:rsidR="00000000" w:rsidRPr="00000000">
        <w:rPr>
          <w:rtl w:val="0"/>
        </w:rPr>
        <w:t xml:space="preserve">The appropriate response depends on the nature of the defect, the available documentation, and the transaction stage.</w:t>
      </w:r>
    </w:p>
    <w:p w:rsidR="00000000" w:rsidDel="00000000" w:rsidP="00000000" w:rsidRDefault="00000000" w:rsidRPr="00000000" w14:paraId="00001C05">
      <w:pPr>
        <w:pStyle w:val="Heading3"/>
        <w:keepNext w:val="0"/>
        <w:keepLines w:val="0"/>
        <w:spacing w:before="280" w:lineRule="auto"/>
        <w:rPr>
          <w:b w:val="1"/>
          <w:bCs w:val="1"/>
          <w:color w:val="000000"/>
          <w:sz w:val="26"/>
          <w:szCs w:val="26"/>
        </w:rPr>
      </w:pPr>
      <w:bookmarkStart w:colFirst="0" w:colLast="0" w:name="_fp2wod6fckef" w:id="2317"/>
      <w:bookmarkEnd w:id="2317"/>
      <w:r w:rsidDel="00000000" w:rsidR="00000000" w:rsidRPr="00000000">
        <w:rPr>
          <w:b w:val="1"/>
          <w:bCs w:val="1"/>
          <w:color w:val="000000"/>
          <w:sz w:val="26"/>
          <w:szCs w:val="26"/>
          <w:rtl w:val="0"/>
        </w:rPr>
        <w:t xml:space="preserve">27. Can a lawyer help if I already signed the contract?</w:t>
      </w:r>
    </w:p>
    <w:p w:rsidR="00000000" w:rsidDel="00000000" w:rsidP="00000000" w:rsidRDefault="00000000" w:rsidRPr="00000000" w14:paraId="00001C06">
      <w:pPr>
        <w:spacing w:after="240" w:before="240" w:lineRule="auto"/>
        <w:rPr/>
      </w:pPr>
      <w:r w:rsidDel="00000000" w:rsidR="00000000" w:rsidRPr="00000000">
        <w:rPr>
          <w:rtl w:val="0"/>
        </w:rPr>
        <w:t xml:space="preserve">Yes. A legal assessment may identify remaining options, obligations, and potential remedies.</w:t>
      </w:r>
    </w:p>
    <w:p w:rsidR="00000000" w:rsidDel="00000000" w:rsidP="00000000" w:rsidRDefault="00000000" w:rsidRPr="00000000" w14:paraId="00001C07">
      <w:pPr>
        <w:pStyle w:val="Heading3"/>
        <w:keepNext w:val="0"/>
        <w:keepLines w:val="0"/>
        <w:spacing w:before="280" w:lineRule="auto"/>
        <w:rPr>
          <w:b w:val="1"/>
          <w:bCs w:val="1"/>
          <w:color w:val="000000"/>
          <w:sz w:val="26"/>
          <w:szCs w:val="26"/>
        </w:rPr>
      </w:pPr>
      <w:bookmarkStart w:colFirst="0" w:colLast="0" w:name="_xyxrf2320luc" w:id="2318"/>
      <w:bookmarkEnd w:id="2318"/>
      <w:r w:rsidDel="00000000" w:rsidR="00000000" w:rsidRPr="00000000">
        <w:rPr>
          <w:b w:val="1"/>
          <w:bCs w:val="1"/>
          <w:color w:val="000000"/>
          <w:sz w:val="26"/>
          <w:szCs w:val="26"/>
          <w:rtl w:val="0"/>
        </w:rPr>
        <w:t xml:space="preserve">28. How long does buying property in Brazil take?</w:t>
      </w:r>
    </w:p>
    <w:p w:rsidR="00000000" w:rsidDel="00000000" w:rsidP="00000000" w:rsidRDefault="00000000" w:rsidRPr="00000000" w14:paraId="00001C08">
      <w:pPr>
        <w:spacing w:after="240" w:before="240" w:lineRule="auto"/>
        <w:rPr/>
      </w:pPr>
      <w:r w:rsidDel="00000000" w:rsidR="00000000" w:rsidRPr="00000000">
        <w:rPr>
          <w:rtl w:val="0"/>
        </w:rPr>
        <w:t xml:space="preserve">The timeline depends on documentation, due diligence findings, payment arrangements, notarial procedures, and registry requirements.</w:t>
      </w:r>
    </w:p>
    <w:p w:rsidR="00000000" w:rsidDel="00000000" w:rsidP="00000000" w:rsidRDefault="00000000" w:rsidRPr="00000000" w14:paraId="00001C09">
      <w:pPr>
        <w:pStyle w:val="Heading3"/>
        <w:keepNext w:val="0"/>
        <w:keepLines w:val="0"/>
        <w:spacing w:before="280" w:lineRule="auto"/>
        <w:rPr>
          <w:b w:val="1"/>
          <w:bCs w:val="1"/>
          <w:color w:val="000000"/>
          <w:sz w:val="26"/>
          <w:szCs w:val="26"/>
        </w:rPr>
      </w:pPr>
      <w:bookmarkStart w:colFirst="0" w:colLast="0" w:name="_czpfg2t6nxk7" w:id="2319"/>
      <w:bookmarkEnd w:id="2319"/>
      <w:r w:rsidDel="00000000" w:rsidR="00000000" w:rsidRPr="00000000">
        <w:rPr>
          <w:b w:val="1"/>
          <w:bCs w:val="1"/>
          <w:color w:val="000000"/>
          <w:sz w:val="26"/>
          <w:szCs w:val="26"/>
          <w:rtl w:val="0"/>
        </w:rPr>
        <w:t xml:space="preserve">29. Does Caspani Lawyers guarantee a successful purchase?</w:t>
      </w:r>
    </w:p>
    <w:p w:rsidR="00000000" w:rsidDel="00000000" w:rsidP="00000000" w:rsidRDefault="00000000" w:rsidRPr="00000000" w14:paraId="00001C0A">
      <w:pPr>
        <w:spacing w:after="240" w:before="240" w:lineRule="auto"/>
        <w:rPr/>
      </w:pPr>
      <w:r w:rsidDel="00000000" w:rsidR="00000000" w:rsidRPr="00000000">
        <w:rPr>
          <w:rtl w:val="0"/>
        </w:rPr>
        <w:t xml:space="preserve">No. Legal assistance is intended to identify and manage risks, but no transaction outcome can be guaranteed.</w:t>
      </w:r>
    </w:p>
    <w:p w:rsidR="00000000" w:rsidDel="00000000" w:rsidP="00000000" w:rsidRDefault="00000000" w:rsidRPr="00000000" w14:paraId="00001C0B">
      <w:pPr>
        <w:pStyle w:val="Heading3"/>
        <w:keepNext w:val="0"/>
        <w:keepLines w:val="0"/>
        <w:spacing w:before="280" w:lineRule="auto"/>
        <w:rPr>
          <w:b w:val="1"/>
          <w:bCs w:val="1"/>
          <w:color w:val="000000"/>
          <w:sz w:val="26"/>
          <w:szCs w:val="26"/>
        </w:rPr>
      </w:pPr>
      <w:bookmarkStart w:colFirst="0" w:colLast="0" w:name="_qey9y5ks8kz7" w:id="2320"/>
      <w:bookmarkEnd w:id="2320"/>
      <w:r w:rsidDel="00000000" w:rsidR="00000000" w:rsidRPr="00000000">
        <w:rPr>
          <w:b w:val="1"/>
          <w:bCs w:val="1"/>
          <w:color w:val="000000"/>
          <w:sz w:val="26"/>
          <w:szCs w:val="26"/>
          <w:rtl w:val="0"/>
        </w:rPr>
        <w:t xml:space="preserve">30. How much does Caspani Lawyers charge?</w:t>
      </w:r>
    </w:p>
    <w:p w:rsidR="00000000" w:rsidDel="00000000" w:rsidP="00000000" w:rsidRDefault="00000000" w:rsidRPr="00000000" w14:paraId="00001C0C">
      <w:pPr>
        <w:spacing w:after="240" w:before="240" w:lineRule="auto"/>
        <w:rPr/>
      </w:pPr>
      <w:r w:rsidDel="00000000" w:rsidR="00000000" w:rsidRPr="00000000">
        <w:rPr>
          <w:rtl w:val="0"/>
        </w:rPr>
        <w:t xml:space="preserve">Professional fees depend on the transaction's complexity and the agreed scope of services. We begin with a paid legal consultation and provide a separate proposal for further representation.</w:t>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iog7xs2rtggm" w:id="2321"/>
      <w:bookmarkEnd w:id="2321"/>
      <w:r w:rsidDel="00000000" w:rsidR="00000000" w:rsidRPr="00000000">
        <w:rPr>
          <w:b w:val="1"/>
          <w:bCs w:val="1"/>
          <w:sz w:val="34"/>
          <w:szCs w:val="34"/>
          <w:rtl w:val="0"/>
        </w:rPr>
        <w:t xml:space="preserve">READY TO BUY PROPERTY IN BRAZIL?</w:t>
      </w:r>
    </w:p>
    <w:p w:rsidR="00000000" w:rsidDel="00000000" w:rsidP="00000000" w:rsidRDefault="00000000" w:rsidRPr="00000000" w14:paraId="00001C0F">
      <w:pPr>
        <w:pStyle w:val="Heading1"/>
        <w:keepNext w:val="0"/>
        <w:keepLines w:val="0"/>
        <w:spacing w:before="480" w:lineRule="auto"/>
        <w:rPr>
          <w:b w:val="1"/>
          <w:bCs w:val="1"/>
          <w:sz w:val="46"/>
          <w:szCs w:val="46"/>
        </w:rPr>
      </w:pPr>
      <w:bookmarkStart w:colFirst="0" w:colLast="0" w:name="_69a7hr33frri" w:id="2322"/>
      <w:bookmarkEnd w:id="2322"/>
      <w:r w:rsidDel="00000000" w:rsidR="00000000" w:rsidRPr="00000000">
        <w:rPr>
          <w:b w:val="1"/>
          <w:bCs w:val="1"/>
          <w:sz w:val="46"/>
          <w:szCs w:val="46"/>
          <w:rtl w:val="0"/>
        </w:rPr>
        <w:t xml:space="preserve">Make Your Next Property Purchase an Informed Legal Decision</w:t>
      </w:r>
    </w:p>
    <w:p w:rsidR="00000000" w:rsidDel="00000000" w:rsidP="00000000" w:rsidRDefault="00000000" w:rsidRPr="00000000" w14:paraId="00001C10">
      <w:pPr>
        <w:spacing w:after="240" w:before="240" w:lineRule="auto"/>
        <w:rPr/>
      </w:pPr>
      <w:r w:rsidDel="00000000" w:rsidR="00000000" w:rsidRPr="00000000">
        <w:rPr>
          <w:rtl w:val="0"/>
        </w:rPr>
        <w:t xml:space="preserve">Buying real estate in Brazil involves more than finding the right property.</w:t>
      </w:r>
    </w:p>
    <w:p w:rsidR="00000000" w:rsidDel="00000000" w:rsidP="00000000" w:rsidRDefault="00000000" w:rsidRPr="00000000" w14:paraId="00001C11">
      <w:pPr>
        <w:spacing w:after="240" w:before="240" w:lineRule="auto"/>
        <w:rPr/>
      </w:pPr>
      <w:r w:rsidDel="00000000" w:rsidR="00000000" w:rsidRPr="00000000">
        <w:rPr>
          <w:rtl w:val="0"/>
        </w:rPr>
        <w:t xml:space="preserve">It requires verification of ownership, careful contract preparation, appropriate documentation, secure transaction planning, and proper registration.</w:t>
      </w:r>
    </w:p>
    <w:p w:rsidR="00000000" w:rsidDel="00000000" w:rsidP="00000000" w:rsidRDefault="00000000" w:rsidRPr="00000000" w14:paraId="00001C12">
      <w:pPr>
        <w:spacing w:after="240" w:before="240" w:lineRule="auto"/>
        <w:rPr/>
      </w:pPr>
      <w:r w:rsidDel="00000000" w:rsidR="00000000" w:rsidRPr="00000000">
        <w:rPr>
          <w:rtl w:val="0"/>
        </w:rPr>
        <w:t xml:space="preserve">At Caspani Lawyers, we provide legal assistance to foreign buyers seeking to navigate these procedures with a clear understanding of their rights, obligations, and risks.</w:t>
      </w:r>
    </w:p>
    <w:p w:rsidR="00000000" w:rsidDel="00000000" w:rsidP="00000000" w:rsidRDefault="00000000" w:rsidRPr="00000000" w14:paraId="00001C13">
      <w:pPr>
        <w:spacing w:after="240" w:before="240" w:lineRule="auto"/>
        <w:rPr/>
      </w:pPr>
      <w:r w:rsidDel="00000000" w:rsidR="00000000" w:rsidRPr="00000000">
        <w:rPr>
          <w:rtl w:val="0"/>
        </w:rPr>
        <w:t xml:space="preserve">Whether you are purchasing your first apartment, acquiring a luxury residence, or investing in Brazilian property from abroad, we can help you evaluate the legal steps involved.</w:t>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[Book Your Property Purchase Legal Consultation]</w:t>
      </w:r>
    </w:p>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7">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C18">
      <w:pPr>
        <w:spacing w:after="240" w:before="240" w:lineRule="auto"/>
        <w:rPr>
          <w:i w:val="1"/>
          <w:iCs w:val="1"/>
        </w:rPr>
      </w:pPr>
      <w:r w:rsidDel="00000000" w:rsidR="00000000" w:rsidRPr="00000000">
        <w:rPr>
          <w:i w:val="1"/>
          <w:iCs w:val="1"/>
          <w:rtl w:val="0"/>
        </w:rPr>
        <w:t xml:space="preserve">Buying Property in Brazil | Brazilian Real Estate Purchase Support | Foreign Property Buyers | Property Due Diligence | Purchase Agreements | Remote Property Transactions | Brazilian Property Law</w:t>
      </w:r>
    </w:p>
    <w:p w:rsidR="00000000" w:rsidDel="00000000" w:rsidP="00000000" w:rsidRDefault="00000000" w:rsidRPr="00000000" w14:paraId="00001C19">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investment, or financial advice. Property acquisition requirements depend on the property's location, classification, ownership records, transaction structure, and applicable law. Foreign acquisition of rural or specially regulated property may be restricted. The availability of remote closing, financing, and payment arrangements depends on the circumstances. Property ownership does not automatically confer Brazilian residence or citizenship. No transaction outcome, investment return, or processing time can be guaranteed. Reading this page does not establish an attorney-client relationship.</w:t>
      </w:r>
    </w:p>
    <w:p w:rsidR="00000000" w:rsidDel="00000000" w:rsidP="00000000" w:rsidRDefault="00000000" w:rsidRPr="00000000" w14:paraId="00001C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272eqod5i7" w:id="2323"/>
      <w:bookmarkEnd w:id="2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Preliminary Property Review</w:t>
      </w:r>
      <w:r w:rsidDel="00000000" w:rsidR="00000000" w:rsidRPr="00000000">
        <w:rPr>
          <w:rtl w:val="0"/>
        </w:rPr>
      </w:r>
    </w:p>
    <w:p w:rsidR="00000000" w:rsidDel="00000000" w:rsidP="00000000" w:rsidRDefault="00000000" w:rsidRPr="00000000" w14:paraId="00001C1C">
      <w:pPr>
        <w:pStyle w:val="Heading1"/>
        <w:keepNext w:val="0"/>
        <w:keepLines w:val="0"/>
        <w:spacing w:before="480" w:lineRule="auto"/>
        <w:rPr>
          <w:b w:val="1"/>
          <w:bCs w:val="1"/>
          <w:sz w:val="46"/>
          <w:szCs w:val="46"/>
        </w:rPr>
      </w:pPr>
      <w:bookmarkStart w:colFirst="0" w:colLast="0" w:name="_oz8spndzd2dk" w:id="2324"/>
      <w:bookmarkEnd w:id="2324"/>
      <w:r w:rsidDel="00000000" w:rsidR="00000000" w:rsidRPr="00000000">
        <w:rPr>
          <w:b w:val="1"/>
          <w:bCs w:val="1"/>
          <w:sz w:val="46"/>
          <w:szCs w:val="46"/>
          <w:rtl w:val="0"/>
        </w:rPr>
        <w:t xml:space="preserve">CASPANI LAWYERS</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C1E">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0">
      <w:pPr>
        <w:spacing w:after="240" w:before="240" w:lineRule="auto"/>
        <w:rPr/>
      </w:pPr>
      <w:r w:rsidDel="00000000" w:rsidR="00000000" w:rsidRPr="00000000">
        <w:rPr>
          <w:rtl w:val="0"/>
        </w:rPr>
        <w:t xml:space="preserve">RECOMMENDED URL</w:t>
      </w:r>
    </w:p>
    <w:p w:rsidR="00000000" w:rsidDel="00000000" w:rsidP="00000000" w:rsidRDefault="00000000" w:rsidRPr="00000000" w14:paraId="00001C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/services/real-estate/preliminary-property-review/</w:t>
      </w:r>
    </w:p>
    <w:p w:rsidR="00000000" w:rsidDel="00000000" w:rsidP="00000000" w:rsidRDefault="00000000" w:rsidRPr="00000000" w14:paraId="00001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SERVICES &gt; REAL ESTATE LAW &gt; PRELIMINARY PROPERTY REVIEW</w:t>
      </w:r>
    </w:p>
    <w:p w:rsidR="00000000" w:rsidDel="00000000" w:rsidP="00000000" w:rsidRDefault="00000000" w:rsidRPr="00000000" w14:paraId="00001C24">
      <w:pPr>
        <w:pStyle w:val="Heading1"/>
        <w:keepNext w:val="0"/>
        <w:keepLines w:val="0"/>
        <w:spacing w:before="480" w:lineRule="auto"/>
        <w:rPr>
          <w:b w:val="1"/>
          <w:bCs w:val="1"/>
          <w:sz w:val="46"/>
          <w:szCs w:val="46"/>
        </w:rPr>
      </w:pPr>
      <w:bookmarkStart w:colFirst="0" w:colLast="0" w:name="_9h8xmdx7sa7a" w:id="2325"/>
      <w:bookmarkEnd w:id="2325"/>
      <w:r w:rsidDel="00000000" w:rsidR="00000000" w:rsidRPr="00000000">
        <w:rPr>
          <w:b w:val="1"/>
          <w:bCs w:val="1"/>
          <w:sz w:val="46"/>
          <w:szCs w:val="46"/>
          <w:rtl w:val="0"/>
        </w:rPr>
        <w:t xml:space="preserve">Preliminary Property Legal Review in Brazil – Know the Risks Before You Buy</w:t>
      </w:r>
    </w:p>
    <w:p w:rsidR="00000000" w:rsidDel="00000000" w:rsidP="00000000" w:rsidRDefault="00000000" w:rsidRPr="00000000" w14:paraId="00001C25">
      <w:pPr>
        <w:spacing w:after="240" w:before="240" w:lineRule="auto"/>
        <w:rPr>
          <w:b w:val="1"/>
          <w:bCs w:val="1"/>
        </w:rPr>
      </w:pPr>
      <w:r w:rsidDel="00000000" w:rsidR="00000000" w:rsidRPr="00000000">
        <w:rPr>
          <w:b w:val="1"/>
          <w:bCs w:val="1"/>
          <w:rtl w:val="0"/>
        </w:rPr>
        <w:t xml:space="preserve">Before you sign a contract, pay a deposit, or commit to a Brazilian property, understand the legal risks.</w:t>
      </w:r>
    </w:p>
    <w:p w:rsidR="00000000" w:rsidDel="00000000" w:rsidP="00000000" w:rsidRDefault="00000000" w:rsidRPr="00000000" w14:paraId="00001C26">
      <w:pPr>
        <w:spacing w:after="240" w:before="240" w:lineRule="auto"/>
        <w:rPr/>
      </w:pPr>
      <w:r w:rsidDel="00000000" w:rsidR="00000000" w:rsidRPr="00000000">
        <w:rPr>
          <w:rtl w:val="0"/>
        </w:rPr>
        <w:t xml:space="preserve">Have you found a property in Brazil but are unsure whether the transaction is legally sound?</w:t>
      </w:r>
    </w:p>
    <w:p w:rsidR="00000000" w:rsidDel="00000000" w:rsidP="00000000" w:rsidRDefault="00000000" w:rsidRPr="00000000" w14:paraId="00001C27">
      <w:pPr>
        <w:spacing w:after="240" w:before="240" w:lineRule="auto"/>
        <w:rPr/>
      </w:pPr>
      <w:r w:rsidDel="00000000" w:rsidR="00000000" w:rsidRPr="00000000">
        <w:rPr>
          <w:rtl w:val="0"/>
        </w:rPr>
        <w:t xml:space="preserve">Perhaps a real estate agent has sent you a purchase agreement. A developer is asking for a reservation payment. The seller wants you to sign quickly, or you have received property documents in Portuguese that you do not fully understand.</w:t>
      </w:r>
    </w:p>
    <w:p w:rsidR="00000000" w:rsidDel="00000000" w:rsidP="00000000" w:rsidRDefault="00000000" w:rsidRPr="00000000" w14:paraId="00001C28">
      <w:pPr>
        <w:spacing w:after="240" w:before="240" w:lineRule="auto"/>
        <w:rPr/>
      </w:pPr>
      <w:r w:rsidDel="00000000" w:rsidR="00000000" w:rsidRPr="00000000">
        <w:rPr>
          <w:rtl w:val="0"/>
        </w:rPr>
        <w:t xml:space="preserve">Buying real estate in another country involves legal risks that may not be apparent from photographs, property listings, or verbal assurances.</w:t>
      </w:r>
    </w:p>
    <w:p w:rsidR="00000000" w:rsidDel="00000000" w:rsidP="00000000" w:rsidRDefault="00000000" w:rsidRPr="00000000" w14:paraId="00001C2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our Preliminary Property Legal Review provides a focused legal assessment of available property, seller, and transaction documents before you make a significant commitment.</w:t>
      </w:r>
    </w:p>
    <w:p w:rsidR="00000000" w:rsidDel="00000000" w:rsidP="00000000" w:rsidRDefault="00000000" w:rsidRPr="00000000" w14:paraId="00001C2A">
      <w:pPr>
        <w:spacing w:after="240" w:before="240" w:lineRule="auto"/>
        <w:rPr/>
      </w:pPr>
      <w:r w:rsidDel="00000000" w:rsidR="00000000" w:rsidRPr="00000000">
        <w:rPr>
          <w:rtl w:val="0"/>
        </w:rPr>
        <w:t xml:space="preserve">We help foreign buyers identify potential warning signs, understand contractual obligations, and determine whether additional investigation is necessary.</w:t>
      </w:r>
    </w:p>
    <w:p w:rsidR="00000000" w:rsidDel="00000000" w:rsidP="00000000" w:rsidRDefault="00000000" w:rsidRPr="00000000" w14:paraId="00001C2B">
      <w:pPr>
        <w:spacing w:after="240" w:before="240" w:lineRule="auto"/>
        <w:rPr>
          <w:b w:val="1"/>
          <w:bCs w:val="1"/>
        </w:rPr>
      </w:pPr>
      <w:r w:rsidDel="00000000" w:rsidR="00000000" w:rsidRPr="00000000">
        <w:rPr>
          <w:b w:val="1"/>
          <w:bCs w:val="1"/>
          <w:rtl w:val="0"/>
        </w:rPr>
        <w:t xml:space="preserve">An early legal review can help you make a more informed property investment decision.</w:t>
      </w:r>
    </w:p>
    <w:p w:rsidR="00000000" w:rsidDel="00000000" w:rsidP="00000000" w:rsidRDefault="00000000" w:rsidRPr="00000000" w14:paraId="00001C2C">
      <w:pPr>
        <w:spacing w:after="240" w:before="240" w:lineRule="auto"/>
        <w:rPr>
          <w:b w:val="1"/>
          <w:bCs w:val="1"/>
        </w:rPr>
      </w:pPr>
      <w:r w:rsidDel="00000000" w:rsidR="00000000" w:rsidRPr="00000000">
        <w:rPr>
          <w:b w:val="1"/>
          <w:bCs w:val="1"/>
          <w:rtl w:val="0"/>
        </w:rPr>
        <w:t xml:space="preserve">[Book Your Property Legal Consultation]</w:t>
      </w:r>
    </w:p>
    <w:p w:rsidR="00000000" w:rsidDel="00000000" w:rsidP="00000000" w:rsidRDefault="00000000" w:rsidRPr="00000000" w14:paraId="00001C2D">
      <w:pPr>
        <w:spacing w:after="240" w:before="240" w:lineRule="auto"/>
        <w:rPr>
          <w:b w:val="1"/>
          <w:bCs w:val="1"/>
        </w:rPr>
      </w:pPr>
      <w:r w:rsidDel="00000000" w:rsidR="00000000" w:rsidRPr="00000000">
        <w:rPr>
          <w:b w:val="1"/>
          <w:bCs w:val="1"/>
          <w:rtl w:val="0"/>
        </w:rPr>
        <w:t xml:space="preserve">[Request a Preliminary Property Review]</w:t>
      </w:r>
    </w:p>
    <w:p w:rsidR="00000000" w:rsidDel="00000000" w:rsidP="00000000" w:rsidRDefault="00000000" w:rsidRPr="00000000" w14:paraId="00001C2E">
      <w:pPr>
        <w:spacing w:after="240" w:before="240" w:lineRule="auto"/>
        <w:rPr/>
      </w:pPr>
      <w:r w:rsidDel="00000000" w:rsidR="00000000" w:rsidRPr="00000000">
        <w:rPr>
          <w:rtl w:val="0"/>
        </w:rPr>
        <w:t xml:space="preserve">Property Title Assessment | Seller Documentation | Contract Review | Early Legal Risk Identification</w:t>
      </w:r>
    </w:p>
    <w:p w:rsidR="00000000" w:rsidDel="00000000" w:rsidP="00000000" w:rsidRDefault="00000000" w:rsidRPr="00000000" w14:paraId="00001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2"/>
        <w:keepNext w:val="0"/>
        <w:keepLines w:val="0"/>
        <w:spacing w:after="80" w:lineRule="auto"/>
        <w:rPr>
          <w:b w:val="1"/>
          <w:bCs w:val="1"/>
          <w:sz w:val="34"/>
          <w:szCs w:val="34"/>
        </w:rPr>
      </w:pPr>
      <w:bookmarkStart w:colFirst="0" w:colLast="0" w:name="_ei9byoug95gu" w:id="2326"/>
      <w:bookmarkEnd w:id="2326"/>
      <w:r w:rsidDel="00000000" w:rsidR="00000000" w:rsidRPr="00000000">
        <w:rPr>
          <w:b w:val="1"/>
          <w:bCs w:val="1"/>
          <w:sz w:val="34"/>
          <w:szCs w:val="34"/>
          <w:rtl w:val="0"/>
        </w:rPr>
        <w:t xml:space="preserve">WHAT IS A PRELIMINARY PROPERTY LEGAL REVIEW?</w:t>
      </w:r>
    </w:p>
    <w:p w:rsidR="00000000" w:rsidDel="00000000" w:rsidP="00000000" w:rsidRDefault="00000000" w:rsidRPr="00000000" w14:paraId="00001C33">
      <w:pPr>
        <w:pStyle w:val="Heading1"/>
        <w:keepNext w:val="0"/>
        <w:keepLines w:val="0"/>
        <w:spacing w:before="480" w:lineRule="auto"/>
        <w:rPr>
          <w:b w:val="1"/>
          <w:bCs w:val="1"/>
          <w:sz w:val="46"/>
          <w:szCs w:val="46"/>
        </w:rPr>
      </w:pPr>
      <w:bookmarkStart w:colFirst="0" w:colLast="0" w:name="_5tq9tr55ddnh" w:id="2327"/>
      <w:bookmarkEnd w:id="2327"/>
      <w:r w:rsidDel="00000000" w:rsidR="00000000" w:rsidRPr="00000000">
        <w:rPr>
          <w:b w:val="1"/>
          <w:bCs w:val="1"/>
          <w:sz w:val="46"/>
          <w:szCs w:val="46"/>
          <w:rtl w:val="0"/>
        </w:rPr>
        <w:t xml:space="preserve">An Early Legal Assessment Before a Brazilian Property Purchase</w:t>
      </w:r>
    </w:p>
    <w:p w:rsidR="00000000" w:rsidDel="00000000" w:rsidP="00000000" w:rsidRDefault="00000000" w:rsidRPr="00000000" w14:paraId="00001C34">
      <w:pPr>
        <w:spacing w:after="240" w:before="240" w:lineRule="auto"/>
        <w:rPr/>
      </w:pPr>
      <w:r w:rsidDel="00000000" w:rsidR="00000000" w:rsidRPr="00000000">
        <w:rPr>
          <w:rtl w:val="0"/>
        </w:rPr>
        <w:t xml:space="preserve">A Preliminary Property Legal Review is a limited-scope legal service intended to identify potential risks associated with a proposed real estate transaction.</w:t>
      </w:r>
    </w:p>
    <w:p w:rsidR="00000000" w:rsidDel="00000000" w:rsidP="00000000" w:rsidRDefault="00000000" w:rsidRPr="00000000" w14:paraId="00001C35">
      <w:pPr>
        <w:spacing w:after="240" w:before="240" w:lineRule="auto"/>
        <w:rPr/>
      </w:pPr>
      <w:r w:rsidDel="00000000" w:rsidR="00000000" w:rsidRPr="00000000">
        <w:rPr>
          <w:rtl w:val="0"/>
        </w:rPr>
        <w:t xml:space="preserve">It is designed for buyers who have identified a property but have not yet completed a comprehensive legal investigation.</w:t>
      </w:r>
    </w:p>
    <w:p w:rsidR="00000000" w:rsidDel="00000000" w:rsidP="00000000" w:rsidRDefault="00000000" w:rsidRPr="00000000" w14:paraId="00001C36">
      <w:pPr>
        <w:spacing w:after="240" w:before="240" w:lineRule="auto"/>
        <w:rPr/>
      </w:pPr>
      <w:r w:rsidDel="00000000" w:rsidR="00000000" w:rsidRPr="00000000">
        <w:rPr>
          <w:rtl w:val="0"/>
        </w:rPr>
        <w:t xml:space="preserve">The assessment focuses on the documents and information available at the time of review.</w:t>
      </w:r>
    </w:p>
    <w:p w:rsidR="00000000" w:rsidDel="00000000" w:rsidP="00000000" w:rsidRDefault="00000000" w:rsidRPr="00000000" w14:paraId="00001C37">
      <w:pPr>
        <w:pStyle w:val="Heading3"/>
        <w:keepNext w:val="0"/>
        <w:keepLines w:val="0"/>
        <w:spacing w:before="280" w:lineRule="auto"/>
        <w:rPr>
          <w:b w:val="1"/>
          <w:bCs w:val="1"/>
          <w:color w:val="000000"/>
          <w:sz w:val="26"/>
          <w:szCs w:val="26"/>
        </w:rPr>
      </w:pPr>
      <w:bookmarkStart w:colFirst="0" w:colLast="0" w:name="_xto3wh83nshm" w:id="2328"/>
      <w:bookmarkEnd w:id="2328"/>
      <w:r w:rsidDel="00000000" w:rsidR="00000000" w:rsidRPr="00000000">
        <w:rPr>
          <w:b w:val="1"/>
          <w:bCs w:val="1"/>
          <w:color w:val="000000"/>
          <w:sz w:val="26"/>
          <w:szCs w:val="26"/>
          <w:rtl w:val="0"/>
        </w:rPr>
        <w:t xml:space="preserve">What Is the Objective?</w:t>
      </w:r>
    </w:p>
    <w:p w:rsidR="00000000" w:rsidDel="00000000" w:rsidP="00000000" w:rsidRDefault="00000000" w:rsidRPr="00000000" w14:paraId="00001C38">
      <w:pPr>
        <w:spacing w:after="240" w:before="240" w:lineRule="auto"/>
        <w:rPr/>
      </w:pPr>
      <w:r w:rsidDel="00000000" w:rsidR="00000000" w:rsidRPr="00000000">
        <w:rPr>
          <w:rtl w:val="0"/>
        </w:rPr>
        <w:t xml:space="preserve">To identify significant legal questions that may affect the buyer's decision to proceed, request clarification, renegotiate terms, or commission a more extensive investigation.</w:t>
      </w:r>
    </w:p>
    <w:p w:rsidR="00000000" w:rsidDel="00000000" w:rsidP="00000000" w:rsidRDefault="00000000" w:rsidRPr="00000000" w14:paraId="00001C39">
      <w:pPr>
        <w:pStyle w:val="Heading3"/>
        <w:keepNext w:val="0"/>
        <w:keepLines w:val="0"/>
        <w:spacing w:before="280" w:lineRule="auto"/>
        <w:rPr>
          <w:b w:val="1"/>
          <w:bCs w:val="1"/>
          <w:color w:val="000000"/>
          <w:sz w:val="26"/>
          <w:szCs w:val="26"/>
        </w:rPr>
      </w:pPr>
      <w:bookmarkStart w:colFirst="0" w:colLast="0" w:name="_17runmk7jtrn" w:id="2329"/>
      <w:bookmarkEnd w:id="2329"/>
      <w:r w:rsidDel="00000000" w:rsidR="00000000" w:rsidRPr="00000000">
        <w:rPr>
          <w:b w:val="1"/>
          <w:bCs w:val="1"/>
          <w:color w:val="000000"/>
          <w:sz w:val="26"/>
          <w:szCs w:val="26"/>
          <w:rtl w:val="0"/>
        </w:rPr>
        <w:t xml:space="preserve">Is It Full Due Diligence?</w:t>
      </w:r>
    </w:p>
    <w:p w:rsidR="00000000" w:rsidDel="00000000" w:rsidP="00000000" w:rsidRDefault="00000000" w:rsidRPr="00000000" w14:paraId="00001C3A">
      <w:pPr>
        <w:spacing w:after="240" w:before="240" w:lineRule="auto"/>
        <w:rPr/>
      </w:pPr>
      <w:r w:rsidDel="00000000" w:rsidR="00000000" w:rsidRPr="00000000">
        <w:rPr>
          <w:rtl w:val="0"/>
        </w:rPr>
        <w:t xml:space="preserve">No.</w:t>
      </w:r>
    </w:p>
    <w:p w:rsidR="00000000" w:rsidDel="00000000" w:rsidP="00000000" w:rsidRDefault="00000000" w:rsidRPr="00000000" w14:paraId="00001C3B">
      <w:pPr>
        <w:spacing w:after="240" w:before="240" w:lineRule="auto"/>
        <w:rPr/>
      </w:pPr>
      <w:r w:rsidDel="00000000" w:rsidR="00000000" w:rsidRPr="00000000">
        <w:rPr>
          <w:rtl w:val="0"/>
        </w:rPr>
        <w:t xml:space="preserve">A preliminary review does not replace comprehensive property and seller due diligence.</w:t>
      </w:r>
    </w:p>
    <w:p w:rsidR="00000000" w:rsidDel="00000000" w:rsidP="00000000" w:rsidRDefault="00000000" w:rsidRPr="00000000" w14:paraId="00001C3C">
      <w:pPr>
        <w:pStyle w:val="Heading3"/>
        <w:keepNext w:val="0"/>
        <w:keepLines w:val="0"/>
        <w:spacing w:before="280" w:lineRule="auto"/>
        <w:rPr>
          <w:b w:val="1"/>
          <w:bCs w:val="1"/>
          <w:color w:val="000000"/>
          <w:sz w:val="26"/>
          <w:szCs w:val="26"/>
        </w:rPr>
      </w:pPr>
      <w:bookmarkStart w:colFirst="0" w:colLast="0" w:name="_tdgb7rbveete" w:id="2330"/>
      <w:bookmarkEnd w:id="2330"/>
      <w:r w:rsidDel="00000000" w:rsidR="00000000" w:rsidRPr="00000000">
        <w:rPr>
          <w:b w:val="1"/>
          <w:bCs w:val="1"/>
          <w:color w:val="000000"/>
          <w:sz w:val="26"/>
          <w:szCs w:val="26"/>
          <w:rtl w:val="0"/>
        </w:rPr>
        <w:t xml:space="preserve">Is It a Guarantee That the Property Is Safe?</w:t>
      </w:r>
    </w:p>
    <w:p w:rsidR="00000000" w:rsidDel="00000000" w:rsidP="00000000" w:rsidRDefault="00000000" w:rsidRPr="00000000" w14:paraId="00001C3D">
      <w:pPr>
        <w:spacing w:after="240" w:before="240" w:lineRule="auto"/>
        <w:rPr/>
      </w:pPr>
      <w:r w:rsidDel="00000000" w:rsidR="00000000" w:rsidRPr="00000000">
        <w:rPr>
          <w:rtl w:val="0"/>
        </w:rPr>
        <w:t xml:space="preserve">No.</w:t>
      </w:r>
    </w:p>
    <w:p w:rsidR="00000000" w:rsidDel="00000000" w:rsidP="00000000" w:rsidRDefault="00000000" w:rsidRPr="00000000" w14:paraId="00001C3E">
      <w:pPr>
        <w:spacing w:after="240" w:before="240" w:lineRule="auto"/>
        <w:rPr/>
      </w:pPr>
      <w:r w:rsidDel="00000000" w:rsidR="00000000" w:rsidRPr="00000000">
        <w:rPr>
          <w:rtl w:val="0"/>
        </w:rPr>
        <w:t xml:space="preserve">The review is limited to the agreed documents and scope of analysis.</w:t>
      </w:r>
    </w:p>
    <w:p w:rsidR="00000000" w:rsidDel="00000000" w:rsidP="00000000" w:rsidRDefault="00000000" w:rsidRPr="00000000" w14:paraId="00001C3F">
      <w:pPr>
        <w:pStyle w:val="Heading3"/>
        <w:keepNext w:val="0"/>
        <w:keepLines w:val="0"/>
        <w:spacing w:before="280" w:lineRule="auto"/>
        <w:rPr>
          <w:b w:val="1"/>
          <w:bCs w:val="1"/>
          <w:color w:val="000000"/>
          <w:sz w:val="26"/>
          <w:szCs w:val="26"/>
        </w:rPr>
      </w:pPr>
      <w:bookmarkStart w:colFirst="0" w:colLast="0" w:name="_23702xy8ekfy" w:id="2331"/>
      <w:bookmarkEnd w:id="2331"/>
      <w:r w:rsidDel="00000000" w:rsidR="00000000" w:rsidRPr="00000000">
        <w:rPr>
          <w:b w:val="1"/>
          <w:bCs w:val="1"/>
          <w:color w:val="000000"/>
          <w:sz w:val="26"/>
          <w:szCs w:val="26"/>
          <w:rtl w:val="0"/>
        </w:rPr>
        <w:t xml:space="preserve">Can It Be Completed Before Signing?</w:t>
      </w:r>
    </w:p>
    <w:p w:rsidR="00000000" w:rsidDel="00000000" w:rsidP="00000000" w:rsidRDefault="00000000" w:rsidRPr="00000000" w14:paraId="00001C40">
      <w:pPr>
        <w:spacing w:after="240" w:before="240" w:lineRule="auto"/>
        <w:rPr/>
      </w:pPr>
      <w:r w:rsidDel="00000000" w:rsidR="00000000" w:rsidRPr="00000000">
        <w:rPr>
          <w:rtl w:val="0"/>
        </w:rPr>
        <w:t xml:space="preserve">Yes. Ideally, legal review should occur before the buyer signs binding documents or transfers funds.</w:t>
      </w:r>
    </w:p>
    <w:p w:rsidR="00000000" w:rsidDel="00000000" w:rsidP="00000000" w:rsidRDefault="00000000" w:rsidRPr="00000000" w14:paraId="00001C41">
      <w:pPr>
        <w:pStyle w:val="Heading3"/>
        <w:keepNext w:val="0"/>
        <w:keepLines w:val="0"/>
        <w:spacing w:before="280" w:lineRule="auto"/>
        <w:rPr>
          <w:b w:val="1"/>
          <w:bCs w:val="1"/>
          <w:color w:val="000000"/>
          <w:sz w:val="26"/>
          <w:szCs w:val="26"/>
        </w:rPr>
      </w:pPr>
      <w:bookmarkStart w:colFirst="0" w:colLast="0" w:name="_p8pnpxqzn4f9" w:id="2332"/>
      <w:bookmarkEnd w:id="2332"/>
      <w:r w:rsidDel="00000000" w:rsidR="00000000" w:rsidRPr="00000000">
        <w:rPr>
          <w:b w:val="1"/>
          <w:bCs w:val="1"/>
          <w:color w:val="000000"/>
          <w:sz w:val="26"/>
          <w:szCs w:val="26"/>
          <w:rtl w:val="0"/>
        </w:rPr>
        <w:t xml:space="preserve">Who Is This Service For?</w:t>
      </w:r>
    </w:p>
    <w:p w:rsidR="00000000" w:rsidDel="00000000" w:rsidP="00000000" w:rsidRDefault="00000000" w:rsidRPr="00000000" w14:paraId="00001C42">
      <w:pPr>
        <w:spacing w:after="240" w:before="240" w:lineRule="auto"/>
        <w:rPr/>
      </w:pPr>
      <w:r w:rsidDel="00000000" w:rsidR="00000000" w:rsidRPr="00000000">
        <w:rPr>
          <w:rtl w:val="0"/>
        </w:rPr>
        <w:t xml:space="preserve">Foreign buyers, non-resident investors, international families, and other individuals considering the acquisition of real estate in Brazil.</w:t>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[Discuss Your Property Before Making a Commitment]</w:t>
      </w:r>
    </w:p>
    <w:p w:rsidR="00000000" w:rsidDel="00000000" w:rsidP="00000000" w:rsidRDefault="00000000" w:rsidRPr="00000000" w14:paraId="00001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3mc85n1cqqnm" w:id="2333"/>
      <w:bookmarkEnd w:id="2333"/>
      <w:r w:rsidDel="00000000" w:rsidR="00000000" w:rsidRPr="00000000">
        <w:rPr>
          <w:b w:val="1"/>
          <w:bCs w:val="1"/>
          <w:sz w:val="34"/>
          <w:szCs w:val="34"/>
          <w:rtl w:val="0"/>
        </w:rPr>
        <w:t xml:space="preserve">WHEN SHOULD YOU REQUEST A PRELIMINARY REVIEW?</w:t>
      </w:r>
    </w:p>
    <w:p w:rsidR="00000000" w:rsidDel="00000000" w:rsidP="00000000" w:rsidRDefault="00000000" w:rsidRPr="00000000" w14:paraId="00001C46">
      <w:pPr>
        <w:pStyle w:val="Heading1"/>
        <w:keepNext w:val="0"/>
        <w:keepLines w:val="0"/>
        <w:spacing w:before="480" w:lineRule="auto"/>
        <w:rPr>
          <w:b w:val="1"/>
          <w:bCs w:val="1"/>
          <w:sz w:val="46"/>
          <w:szCs w:val="46"/>
        </w:rPr>
      </w:pPr>
      <w:bookmarkStart w:colFirst="0" w:colLast="0" w:name="_xi35h1djo51g" w:id="2334"/>
      <w:bookmarkEnd w:id="2334"/>
      <w:r w:rsidDel="00000000" w:rsidR="00000000" w:rsidRPr="00000000">
        <w:rPr>
          <w:b w:val="1"/>
          <w:bCs w:val="1"/>
          <w:sz w:val="46"/>
          <w:szCs w:val="46"/>
          <w:rtl w:val="0"/>
        </w:rPr>
        <w:t xml:space="preserve">The Right Time Is Before You Become Legally Committed</w:t>
      </w:r>
    </w:p>
    <w:p w:rsidR="00000000" w:rsidDel="00000000" w:rsidP="00000000" w:rsidRDefault="00000000" w:rsidRPr="00000000" w14:paraId="00001C47">
      <w:pPr>
        <w:spacing w:after="240" w:before="240" w:lineRule="auto"/>
        <w:rPr/>
      </w:pPr>
      <w:r w:rsidDel="00000000" w:rsidR="00000000" w:rsidRPr="00000000">
        <w:rPr>
          <w:rtl w:val="0"/>
        </w:rPr>
        <w:t xml:space="preserve">A preliminary review may be particularly valuable in the following situations.</w:t>
      </w:r>
    </w:p>
    <w:p w:rsidR="00000000" w:rsidDel="00000000" w:rsidP="00000000" w:rsidRDefault="00000000" w:rsidRPr="00000000" w14:paraId="00001C48">
      <w:pPr>
        <w:pStyle w:val="Heading3"/>
        <w:keepNext w:val="0"/>
        <w:keepLines w:val="0"/>
        <w:spacing w:before="280" w:lineRule="auto"/>
        <w:rPr>
          <w:b w:val="1"/>
          <w:bCs w:val="1"/>
          <w:color w:val="000000"/>
          <w:sz w:val="26"/>
          <w:szCs w:val="26"/>
        </w:rPr>
      </w:pPr>
      <w:bookmarkStart w:colFirst="0" w:colLast="0" w:name="_lihkom9m2q8h" w:id="2335"/>
      <w:bookmarkEnd w:id="2335"/>
      <w:r w:rsidDel="00000000" w:rsidR="00000000" w:rsidRPr="00000000">
        <w:rPr>
          <w:b w:val="1"/>
          <w:bCs w:val="1"/>
          <w:color w:val="000000"/>
          <w:sz w:val="26"/>
          <w:szCs w:val="26"/>
          <w:rtl w:val="0"/>
        </w:rPr>
        <w:t xml:space="preserve">You Have Found a Property You Want to Buy</w:t>
      </w:r>
    </w:p>
    <w:p w:rsidR="00000000" w:rsidDel="00000000" w:rsidP="00000000" w:rsidRDefault="00000000" w:rsidRPr="00000000" w14:paraId="00001C49">
      <w:pPr>
        <w:spacing w:after="240" w:before="240" w:lineRule="auto"/>
        <w:rPr/>
      </w:pPr>
      <w:r w:rsidDel="00000000" w:rsidR="00000000" w:rsidRPr="00000000">
        <w:rPr>
          <w:rtl w:val="0"/>
        </w:rPr>
        <w:t xml:space="preserve">You have identified a specific apartment, house, or commercial property and want an initial legal assessment.</w:t>
      </w:r>
    </w:p>
    <w:p w:rsidR="00000000" w:rsidDel="00000000" w:rsidP="00000000" w:rsidRDefault="00000000" w:rsidRPr="00000000" w14:paraId="00001C4A">
      <w:pPr>
        <w:pStyle w:val="Heading3"/>
        <w:keepNext w:val="0"/>
        <w:keepLines w:val="0"/>
        <w:spacing w:before="280" w:lineRule="auto"/>
        <w:rPr>
          <w:b w:val="1"/>
          <w:bCs w:val="1"/>
          <w:color w:val="000000"/>
          <w:sz w:val="26"/>
          <w:szCs w:val="26"/>
        </w:rPr>
      </w:pPr>
      <w:bookmarkStart w:colFirst="0" w:colLast="0" w:name="_l8shkxqhqf0l" w:id="2336"/>
      <w:bookmarkEnd w:id="2336"/>
      <w:r w:rsidDel="00000000" w:rsidR="00000000" w:rsidRPr="00000000">
        <w:rPr>
          <w:b w:val="1"/>
          <w:bCs w:val="1"/>
          <w:color w:val="000000"/>
          <w:sz w:val="26"/>
          <w:szCs w:val="26"/>
          <w:rtl w:val="0"/>
        </w:rPr>
        <w:t xml:space="preserve">You Have Received a Purchase Agreement</w:t>
      </w:r>
    </w:p>
    <w:p w:rsidR="00000000" w:rsidDel="00000000" w:rsidP="00000000" w:rsidRDefault="00000000" w:rsidRPr="00000000" w14:paraId="00001C4B">
      <w:pPr>
        <w:spacing w:after="240" w:before="240" w:lineRule="auto"/>
        <w:rPr/>
      </w:pPr>
      <w:r w:rsidDel="00000000" w:rsidR="00000000" w:rsidRPr="00000000">
        <w:rPr>
          <w:rtl w:val="0"/>
        </w:rPr>
        <w:t xml:space="preserve">The seller, broker, or developer has provided a document for signature.</w:t>
      </w:r>
    </w:p>
    <w:p w:rsidR="00000000" w:rsidDel="00000000" w:rsidP="00000000" w:rsidRDefault="00000000" w:rsidRPr="00000000" w14:paraId="00001C4C">
      <w:pPr>
        <w:pStyle w:val="Heading3"/>
        <w:keepNext w:val="0"/>
        <w:keepLines w:val="0"/>
        <w:spacing w:before="280" w:lineRule="auto"/>
        <w:rPr>
          <w:b w:val="1"/>
          <w:bCs w:val="1"/>
          <w:color w:val="000000"/>
          <w:sz w:val="26"/>
          <w:szCs w:val="26"/>
        </w:rPr>
      </w:pPr>
      <w:bookmarkStart w:colFirst="0" w:colLast="0" w:name="_64kot1c8u032" w:id="2337"/>
      <w:bookmarkEnd w:id="2337"/>
      <w:r w:rsidDel="00000000" w:rsidR="00000000" w:rsidRPr="00000000">
        <w:rPr>
          <w:b w:val="1"/>
          <w:bCs w:val="1"/>
          <w:color w:val="000000"/>
          <w:sz w:val="26"/>
          <w:szCs w:val="26"/>
          <w:rtl w:val="0"/>
        </w:rPr>
        <w:t xml:space="preserve">You Are Being Asked to Pay a Deposit</w:t>
      </w:r>
    </w:p>
    <w:p w:rsidR="00000000" w:rsidDel="00000000" w:rsidP="00000000" w:rsidRDefault="00000000" w:rsidRPr="00000000" w14:paraId="00001C4D">
      <w:pPr>
        <w:spacing w:after="240" w:before="240" w:lineRule="auto"/>
        <w:rPr/>
      </w:pPr>
      <w:r w:rsidDel="00000000" w:rsidR="00000000" w:rsidRPr="00000000">
        <w:rPr>
          <w:rtl w:val="0"/>
        </w:rPr>
        <w:t xml:space="preserve">You want to understand the legal consequences before transferring money.</w:t>
      </w:r>
    </w:p>
    <w:p w:rsidR="00000000" w:rsidDel="00000000" w:rsidP="00000000" w:rsidRDefault="00000000" w:rsidRPr="00000000" w14:paraId="00001C4E">
      <w:pPr>
        <w:pStyle w:val="Heading3"/>
        <w:keepNext w:val="0"/>
        <w:keepLines w:val="0"/>
        <w:spacing w:before="280" w:lineRule="auto"/>
        <w:rPr>
          <w:b w:val="1"/>
          <w:bCs w:val="1"/>
          <w:color w:val="000000"/>
          <w:sz w:val="26"/>
          <w:szCs w:val="26"/>
        </w:rPr>
      </w:pPr>
      <w:bookmarkStart w:colFirst="0" w:colLast="0" w:name="_j6e0kgtwtzst" w:id="2338"/>
      <w:bookmarkEnd w:id="2338"/>
      <w:r w:rsidDel="00000000" w:rsidR="00000000" w:rsidRPr="00000000">
        <w:rPr>
          <w:b w:val="1"/>
          <w:bCs w:val="1"/>
          <w:color w:val="000000"/>
          <w:sz w:val="26"/>
          <w:szCs w:val="26"/>
          <w:rtl w:val="0"/>
        </w:rPr>
        <w:t xml:space="preserve">The Seller Is Pressuring You to Act Quickly</w:t>
      </w:r>
    </w:p>
    <w:p w:rsidR="00000000" w:rsidDel="00000000" w:rsidP="00000000" w:rsidRDefault="00000000" w:rsidRPr="00000000" w14:paraId="00001C4F">
      <w:pPr>
        <w:spacing w:after="240" w:before="240" w:lineRule="auto"/>
        <w:rPr/>
      </w:pPr>
      <w:r w:rsidDel="00000000" w:rsidR="00000000" w:rsidRPr="00000000">
        <w:rPr>
          <w:rtl w:val="0"/>
        </w:rPr>
        <w:t xml:space="preserve">You are concerned about deadlines, informal arrangements, or pressure to sign.</w:t>
      </w:r>
    </w:p>
    <w:p w:rsidR="00000000" w:rsidDel="00000000" w:rsidP="00000000" w:rsidRDefault="00000000" w:rsidRPr="00000000" w14:paraId="00001C50">
      <w:pPr>
        <w:pStyle w:val="Heading3"/>
        <w:keepNext w:val="0"/>
        <w:keepLines w:val="0"/>
        <w:spacing w:before="280" w:lineRule="auto"/>
        <w:rPr>
          <w:b w:val="1"/>
          <w:bCs w:val="1"/>
          <w:color w:val="000000"/>
          <w:sz w:val="26"/>
          <w:szCs w:val="26"/>
        </w:rPr>
      </w:pPr>
      <w:bookmarkStart w:colFirst="0" w:colLast="0" w:name="_hhzh8vzdgrkq" w:id="2339"/>
      <w:bookmarkEnd w:id="2339"/>
      <w:r w:rsidDel="00000000" w:rsidR="00000000" w:rsidRPr="00000000">
        <w:rPr>
          <w:b w:val="1"/>
          <w:bCs w:val="1"/>
          <w:color w:val="000000"/>
          <w:sz w:val="26"/>
          <w:szCs w:val="26"/>
          <w:rtl w:val="0"/>
        </w:rPr>
        <w:t xml:space="preserve">You Do Not Understand the Portuguese Documents</w:t>
      </w:r>
    </w:p>
    <w:p w:rsidR="00000000" w:rsidDel="00000000" w:rsidP="00000000" w:rsidRDefault="00000000" w:rsidRPr="00000000" w14:paraId="00001C51">
      <w:pPr>
        <w:spacing w:after="240" w:before="240" w:lineRule="auto"/>
        <w:rPr/>
      </w:pPr>
      <w:r w:rsidDel="00000000" w:rsidR="00000000" w:rsidRPr="00000000">
        <w:rPr>
          <w:rtl w:val="0"/>
        </w:rPr>
        <w:t xml:space="preserve">You need a legal explanation of the obligations and risks contained in the transaction documents.</w:t>
      </w:r>
    </w:p>
    <w:p w:rsidR="00000000" w:rsidDel="00000000" w:rsidP="00000000" w:rsidRDefault="00000000" w:rsidRPr="00000000" w14:paraId="00001C52">
      <w:pPr>
        <w:pStyle w:val="Heading3"/>
        <w:keepNext w:val="0"/>
        <w:keepLines w:val="0"/>
        <w:spacing w:before="280" w:lineRule="auto"/>
        <w:rPr>
          <w:b w:val="1"/>
          <w:bCs w:val="1"/>
          <w:color w:val="000000"/>
          <w:sz w:val="26"/>
          <w:szCs w:val="26"/>
        </w:rPr>
      </w:pPr>
      <w:bookmarkStart w:colFirst="0" w:colLast="0" w:name="_yj1358gh0z8k" w:id="2340"/>
      <w:bookmarkEnd w:id="2340"/>
      <w:r w:rsidDel="00000000" w:rsidR="00000000" w:rsidRPr="00000000">
        <w:rPr>
          <w:b w:val="1"/>
          <w:bCs w:val="1"/>
          <w:color w:val="000000"/>
          <w:sz w:val="26"/>
          <w:szCs w:val="26"/>
          <w:rtl w:val="0"/>
        </w:rPr>
        <w:t xml:space="preserve">You Want to Verify the Seller</w:t>
      </w:r>
    </w:p>
    <w:p w:rsidR="00000000" w:rsidDel="00000000" w:rsidP="00000000" w:rsidRDefault="00000000" w:rsidRPr="00000000" w14:paraId="00001C53">
      <w:pPr>
        <w:spacing w:after="240" w:before="240" w:lineRule="auto"/>
        <w:rPr/>
      </w:pPr>
      <w:r w:rsidDel="00000000" w:rsidR="00000000" w:rsidRPr="00000000">
        <w:rPr>
          <w:rtl w:val="0"/>
        </w:rPr>
        <w:t xml:space="preserve">You want an initial assessment of whether the person offering the property appears authorized to sell it.</w:t>
      </w:r>
    </w:p>
    <w:p w:rsidR="00000000" w:rsidDel="00000000" w:rsidP="00000000" w:rsidRDefault="00000000" w:rsidRPr="00000000" w14:paraId="00001C54">
      <w:pPr>
        <w:pStyle w:val="Heading3"/>
        <w:keepNext w:val="0"/>
        <w:keepLines w:val="0"/>
        <w:spacing w:before="280" w:lineRule="auto"/>
        <w:rPr>
          <w:b w:val="1"/>
          <w:bCs w:val="1"/>
          <w:color w:val="000000"/>
          <w:sz w:val="26"/>
          <w:szCs w:val="26"/>
        </w:rPr>
      </w:pPr>
      <w:bookmarkStart w:colFirst="0" w:colLast="0" w:name="_2g4gkfsy1842" w:id="2341"/>
      <w:bookmarkEnd w:id="2341"/>
      <w:r w:rsidDel="00000000" w:rsidR="00000000" w:rsidRPr="00000000">
        <w:rPr>
          <w:b w:val="1"/>
          <w:bCs w:val="1"/>
          <w:color w:val="000000"/>
          <w:sz w:val="26"/>
          <w:szCs w:val="26"/>
          <w:rtl w:val="0"/>
        </w:rPr>
        <w:t xml:space="preserve">You Have Concerns About the Property Title</w:t>
      </w:r>
    </w:p>
    <w:p w:rsidR="00000000" w:rsidDel="00000000" w:rsidP="00000000" w:rsidRDefault="00000000" w:rsidRPr="00000000" w14:paraId="00001C55">
      <w:pPr>
        <w:spacing w:after="240" w:before="240" w:lineRule="auto"/>
        <w:rPr/>
      </w:pPr>
      <w:r w:rsidDel="00000000" w:rsidR="00000000" w:rsidRPr="00000000">
        <w:rPr>
          <w:rtl w:val="0"/>
        </w:rPr>
        <w:t xml:space="preserve">The registry record contains entries or inconsistencies you do not understand.</w:t>
      </w:r>
    </w:p>
    <w:p w:rsidR="00000000" w:rsidDel="00000000" w:rsidP="00000000" w:rsidRDefault="00000000" w:rsidRPr="00000000" w14:paraId="00001C56">
      <w:pPr>
        <w:pStyle w:val="Heading3"/>
        <w:keepNext w:val="0"/>
        <w:keepLines w:val="0"/>
        <w:spacing w:before="280" w:lineRule="auto"/>
        <w:rPr>
          <w:b w:val="1"/>
          <w:bCs w:val="1"/>
          <w:color w:val="000000"/>
          <w:sz w:val="26"/>
          <w:szCs w:val="26"/>
        </w:rPr>
      </w:pPr>
      <w:bookmarkStart w:colFirst="0" w:colLast="0" w:name="_gms8gyyu0xev" w:id="2342"/>
      <w:bookmarkEnd w:id="2342"/>
      <w:r w:rsidDel="00000000" w:rsidR="00000000" w:rsidRPr="00000000">
        <w:rPr>
          <w:b w:val="1"/>
          <w:bCs w:val="1"/>
          <w:color w:val="000000"/>
          <w:sz w:val="26"/>
          <w:szCs w:val="26"/>
          <w:rtl w:val="0"/>
        </w:rPr>
        <w:t xml:space="preserve">You Are Buying From Abroad</w:t>
      </w:r>
    </w:p>
    <w:p w:rsidR="00000000" w:rsidDel="00000000" w:rsidP="00000000" w:rsidRDefault="00000000" w:rsidRPr="00000000" w14:paraId="00001C57">
      <w:pPr>
        <w:spacing w:after="240" w:before="240" w:lineRule="auto"/>
        <w:rPr/>
      </w:pPr>
      <w:r w:rsidDel="00000000" w:rsidR="00000000" w:rsidRPr="00000000">
        <w:rPr>
          <w:rtl w:val="0"/>
        </w:rPr>
        <w:t xml:space="preserve">You need independent Brazilian legal guidance before proceeding with a remote transaction.</w:t>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[Request an Early Property Risk Assessment]</w:t>
      </w:r>
    </w:p>
    <w:p w:rsidR="00000000" w:rsidDel="00000000" w:rsidP="00000000" w:rsidRDefault="00000000" w:rsidRPr="00000000" w14:paraId="00001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4mkp8w9xqitr" w:id="2343"/>
      <w:bookmarkEnd w:id="2343"/>
      <w:r w:rsidDel="00000000" w:rsidR="00000000" w:rsidRPr="00000000">
        <w:rPr>
          <w:b w:val="1"/>
          <w:bCs w:val="1"/>
          <w:sz w:val="34"/>
          <w:szCs w:val="34"/>
          <w:rtl w:val="0"/>
        </w:rPr>
        <w:t xml:space="preserve">WHAT IS INCLUDED?</w:t>
      </w:r>
    </w:p>
    <w:p w:rsidR="00000000" w:rsidDel="00000000" w:rsidP="00000000" w:rsidRDefault="00000000" w:rsidRPr="00000000" w14:paraId="00001C5B">
      <w:pPr>
        <w:pStyle w:val="Heading1"/>
        <w:keepNext w:val="0"/>
        <w:keepLines w:val="0"/>
        <w:spacing w:before="480" w:lineRule="auto"/>
        <w:rPr>
          <w:b w:val="1"/>
          <w:bCs w:val="1"/>
          <w:sz w:val="46"/>
          <w:szCs w:val="46"/>
        </w:rPr>
      </w:pPr>
      <w:bookmarkStart w:colFirst="0" w:colLast="0" w:name="_au8xknfgo57d" w:id="2344"/>
      <w:bookmarkEnd w:id="2344"/>
      <w:r w:rsidDel="00000000" w:rsidR="00000000" w:rsidRPr="00000000">
        <w:rPr>
          <w:b w:val="1"/>
          <w:bCs w:val="1"/>
          <w:sz w:val="46"/>
          <w:szCs w:val="46"/>
          <w:rtl w:val="0"/>
        </w:rPr>
        <w:t xml:space="preserve">Our Preliminary Property Review Services</w:t>
      </w:r>
    </w:p>
    <w:p w:rsidR="00000000" w:rsidDel="00000000" w:rsidP="00000000" w:rsidRDefault="00000000" w:rsidRPr="00000000" w14:paraId="00001C5C">
      <w:pPr>
        <w:spacing w:after="240" w:before="240" w:lineRule="auto"/>
        <w:rPr/>
      </w:pPr>
      <w:r w:rsidDel="00000000" w:rsidR="00000000" w:rsidRPr="00000000">
        <w:rPr>
          <w:rtl w:val="0"/>
        </w:rPr>
        <w:t xml:space="preserve">The precise scope is defined in the professional engagement according to the documents available and the complexity of the proposed transaction.</w:t>
      </w:r>
    </w:p>
    <w:p w:rsidR="00000000" w:rsidDel="00000000" w:rsidP="00000000" w:rsidRDefault="00000000" w:rsidRPr="00000000" w14:paraId="00001C5D">
      <w:pPr>
        <w:pStyle w:val="Heading3"/>
        <w:keepNext w:val="0"/>
        <w:keepLines w:val="0"/>
        <w:spacing w:before="280" w:lineRule="auto"/>
        <w:rPr>
          <w:b w:val="1"/>
          <w:bCs w:val="1"/>
          <w:color w:val="000000"/>
          <w:sz w:val="26"/>
          <w:szCs w:val="26"/>
        </w:rPr>
      </w:pPr>
      <w:bookmarkStart w:colFirst="0" w:colLast="0" w:name="_r3ffki7319r1" w:id="2345"/>
      <w:bookmarkEnd w:id="2345"/>
      <w:r w:rsidDel="00000000" w:rsidR="00000000" w:rsidRPr="00000000">
        <w:rPr>
          <w:b w:val="1"/>
          <w:bCs w:val="1"/>
          <w:color w:val="000000"/>
          <w:sz w:val="26"/>
          <w:szCs w:val="26"/>
          <w:rtl w:val="0"/>
        </w:rPr>
        <w:t xml:space="preserve">1. Preliminary Property Registry Assessment</w:t>
      </w:r>
    </w:p>
    <w:p w:rsidR="00000000" w:rsidDel="00000000" w:rsidP="00000000" w:rsidRDefault="00000000" w:rsidRPr="00000000" w14:paraId="00001C5E">
      <w:pPr>
        <w:spacing w:after="240" w:before="240" w:lineRule="auto"/>
        <w:rPr/>
      </w:pPr>
      <w:r w:rsidDel="00000000" w:rsidR="00000000" w:rsidRPr="00000000">
        <w:rPr>
          <w:rtl w:val="0"/>
        </w:rPr>
        <w:t xml:space="preserve">We examine the available property registration documents to identify material legal issues that may require further investigation.</w:t>
      </w:r>
    </w:p>
    <w:p w:rsidR="00000000" w:rsidDel="00000000" w:rsidP="00000000" w:rsidRDefault="00000000" w:rsidRPr="00000000" w14:paraId="00001C5F">
      <w:pPr>
        <w:pStyle w:val="Heading3"/>
        <w:keepNext w:val="0"/>
        <w:keepLines w:val="0"/>
        <w:spacing w:before="280" w:lineRule="auto"/>
        <w:rPr>
          <w:b w:val="1"/>
          <w:bCs w:val="1"/>
          <w:color w:val="000000"/>
          <w:sz w:val="26"/>
          <w:szCs w:val="26"/>
        </w:rPr>
      </w:pPr>
      <w:bookmarkStart w:colFirst="0" w:colLast="0" w:name="_3t31z36jf7g9" w:id="2346"/>
      <w:bookmarkEnd w:id="2346"/>
      <w:r w:rsidDel="00000000" w:rsidR="00000000" w:rsidRPr="00000000">
        <w:rPr>
          <w:b w:val="1"/>
          <w:bCs w:val="1"/>
          <w:color w:val="000000"/>
          <w:sz w:val="26"/>
          <w:szCs w:val="26"/>
          <w:rtl w:val="0"/>
        </w:rPr>
        <w:t xml:space="preserve">2. Initial Seller Documentation Review</w:t>
      </w:r>
    </w:p>
    <w:p w:rsidR="00000000" w:rsidDel="00000000" w:rsidP="00000000" w:rsidRDefault="00000000" w:rsidRPr="00000000" w14:paraId="00001C60">
      <w:pPr>
        <w:spacing w:after="240" w:before="240" w:lineRule="auto"/>
        <w:rPr/>
      </w:pPr>
      <w:r w:rsidDel="00000000" w:rsidR="00000000" w:rsidRPr="00000000">
        <w:rPr>
          <w:rtl w:val="0"/>
        </w:rPr>
        <w:t xml:space="preserve">We assess the seller information and available supporting documents relevant to the proposed transaction.</w:t>
      </w:r>
    </w:p>
    <w:p w:rsidR="00000000" w:rsidDel="00000000" w:rsidP="00000000" w:rsidRDefault="00000000" w:rsidRPr="00000000" w14:paraId="00001C61">
      <w:pPr>
        <w:pStyle w:val="Heading3"/>
        <w:keepNext w:val="0"/>
        <w:keepLines w:val="0"/>
        <w:spacing w:before="280" w:lineRule="auto"/>
        <w:rPr>
          <w:b w:val="1"/>
          <w:bCs w:val="1"/>
          <w:color w:val="000000"/>
          <w:sz w:val="26"/>
          <w:szCs w:val="26"/>
        </w:rPr>
      </w:pPr>
      <w:bookmarkStart w:colFirst="0" w:colLast="0" w:name="_z4g6cu2ghydp" w:id="2347"/>
      <w:bookmarkEnd w:id="2347"/>
      <w:r w:rsidDel="00000000" w:rsidR="00000000" w:rsidRPr="00000000">
        <w:rPr>
          <w:b w:val="1"/>
          <w:bCs w:val="1"/>
          <w:color w:val="000000"/>
          <w:sz w:val="26"/>
          <w:szCs w:val="26"/>
          <w:rtl w:val="0"/>
        </w:rPr>
        <w:t xml:space="preserve">3. Purchase Agreement Review</w:t>
      </w:r>
    </w:p>
    <w:p w:rsidR="00000000" w:rsidDel="00000000" w:rsidP="00000000" w:rsidRDefault="00000000" w:rsidRPr="00000000" w14:paraId="00001C62">
      <w:pPr>
        <w:spacing w:after="240" w:before="240" w:lineRule="auto"/>
        <w:rPr/>
      </w:pPr>
      <w:r w:rsidDel="00000000" w:rsidR="00000000" w:rsidRPr="00000000">
        <w:rPr>
          <w:rtl w:val="0"/>
        </w:rPr>
        <w:t xml:space="preserve">We review the proposed offer, reservation agreement, preliminary purchase contract, or other agreed transaction document.</w:t>
      </w:r>
    </w:p>
    <w:p w:rsidR="00000000" w:rsidDel="00000000" w:rsidP="00000000" w:rsidRDefault="00000000" w:rsidRPr="00000000" w14:paraId="00001C63">
      <w:pPr>
        <w:pStyle w:val="Heading3"/>
        <w:keepNext w:val="0"/>
        <w:keepLines w:val="0"/>
        <w:spacing w:before="280" w:lineRule="auto"/>
        <w:rPr>
          <w:b w:val="1"/>
          <w:bCs w:val="1"/>
          <w:color w:val="000000"/>
          <w:sz w:val="26"/>
          <w:szCs w:val="26"/>
        </w:rPr>
      </w:pPr>
      <w:bookmarkStart w:colFirst="0" w:colLast="0" w:name="_h16tvzoko9vf" w:id="2348"/>
      <w:bookmarkEnd w:id="2348"/>
      <w:r w:rsidDel="00000000" w:rsidR="00000000" w:rsidRPr="00000000">
        <w:rPr>
          <w:b w:val="1"/>
          <w:bCs w:val="1"/>
          <w:color w:val="000000"/>
          <w:sz w:val="26"/>
          <w:szCs w:val="26"/>
          <w:rtl w:val="0"/>
        </w:rPr>
        <w:t xml:space="preserve">4. Identification of Contractual Risks</w:t>
      </w:r>
    </w:p>
    <w:p w:rsidR="00000000" w:rsidDel="00000000" w:rsidP="00000000" w:rsidRDefault="00000000" w:rsidRPr="00000000" w14:paraId="00001C64">
      <w:pPr>
        <w:spacing w:after="240" w:before="240" w:lineRule="auto"/>
        <w:rPr/>
      </w:pPr>
      <w:r w:rsidDel="00000000" w:rsidR="00000000" w:rsidRPr="00000000">
        <w:rPr>
          <w:rtl w:val="0"/>
        </w:rPr>
        <w:t xml:space="preserve">We examine provisions relating to payments, deposits, deadlines, termination, penalties, and other important obligations.</w:t>
      </w:r>
    </w:p>
    <w:p w:rsidR="00000000" w:rsidDel="00000000" w:rsidP="00000000" w:rsidRDefault="00000000" w:rsidRPr="00000000" w14:paraId="00001C65">
      <w:pPr>
        <w:pStyle w:val="Heading3"/>
        <w:keepNext w:val="0"/>
        <w:keepLines w:val="0"/>
        <w:spacing w:before="280" w:lineRule="auto"/>
        <w:rPr>
          <w:b w:val="1"/>
          <w:bCs w:val="1"/>
          <w:color w:val="000000"/>
          <w:sz w:val="26"/>
          <w:szCs w:val="26"/>
        </w:rPr>
      </w:pPr>
      <w:bookmarkStart w:colFirst="0" w:colLast="0" w:name="_3x1x04yaqbkp" w:id="2349"/>
      <w:bookmarkEnd w:id="2349"/>
      <w:r w:rsidDel="00000000" w:rsidR="00000000" w:rsidRPr="00000000">
        <w:rPr>
          <w:b w:val="1"/>
          <w:bCs w:val="1"/>
          <w:color w:val="000000"/>
          <w:sz w:val="26"/>
          <w:szCs w:val="26"/>
          <w:rtl w:val="0"/>
        </w:rPr>
        <w:t xml:space="preserve">5. Initial Review of Property Restrictions</w:t>
      </w:r>
    </w:p>
    <w:p w:rsidR="00000000" w:rsidDel="00000000" w:rsidP="00000000" w:rsidRDefault="00000000" w:rsidRPr="00000000" w14:paraId="00001C66">
      <w:pPr>
        <w:spacing w:after="240" w:before="240" w:lineRule="auto"/>
        <w:rPr/>
      </w:pPr>
      <w:r w:rsidDel="00000000" w:rsidR="00000000" w:rsidRPr="00000000">
        <w:rPr>
          <w:rtl w:val="0"/>
        </w:rPr>
        <w:t xml:space="preserve">Where disclosed by the available records, we identify relevant registered restrictions, liens, or other legal interests.</w:t>
      </w:r>
    </w:p>
    <w:p w:rsidR="00000000" w:rsidDel="00000000" w:rsidP="00000000" w:rsidRDefault="00000000" w:rsidRPr="00000000" w14:paraId="00001C67">
      <w:pPr>
        <w:pStyle w:val="Heading3"/>
        <w:keepNext w:val="0"/>
        <w:keepLines w:val="0"/>
        <w:spacing w:before="280" w:lineRule="auto"/>
        <w:rPr>
          <w:b w:val="1"/>
          <w:bCs w:val="1"/>
          <w:color w:val="000000"/>
          <w:sz w:val="26"/>
          <w:szCs w:val="26"/>
        </w:rPr>
      </w:pPr>
      <w:bookmarkStart w:colFirst="0" w:colLast="0" w:name="_4b8hhykcl2si" w:id="2350"/>
      <w:bookmarkEnd w:id="2350"/>
      <w:r w:rsidDel="00000000" w:rsidR="00000000" w:rsidRPr="00000000">
        <w:rPr>
          <w:b w:val="1"/>
          <w:bCs w:val="1"/>
          <w:color w:val="000000"/>
          <w:sz w:val="26"/>
          <w:szCs w:val="26"/>
          <w:rtl w:val="0"/>
        </w:rPr>
        <w:t xml:space="preserve">6. Written Preliminary Findings</w:t>
      </w:r>
    </w:p>
    <w:p w:rsidR="00000000" w:rsidDel="00000000" w:rsidP="00000000" w:rsidRDefault="00000000" w:rsidRPr="00000000" w14:paraId="00001C68">
      <w:pPr>
        <w:spacing w:after="240" w:before="240" w:lineRule="auto"/>
        <w:rPr/>
      </w:pPr>
      <w:r w:rsidDel="00000000" w:rsidR="00000000" w:rsidRPr="00000000">
        <w:rPr>
          <w:rtl w:val="0"/>
        </w:rPr>
        <w:t xml:space="preserve">Where included in the engagement, we provide a concise written explanation of the principal issues identified.</w:t>
      </w:r>
    </w:p>
    <w:p w:rsidR="00000000" w:rsidDel="00000000" w:rsidP="00000000" w:rsidRDefault="00000000" w:rsidRPr="00000000" w14:paraId="00001C69">
      <w:pPr>
        <w:pStyle w:val="Heading3"/>
        <w:keepNext w:val="0"/>
        <w:keepLines w:val="0"/>
        <w:spacing w:before="280" w:lineRule="auto"/>
        <w:rPr>
          <w:b w:val="1"/>
          <w:bCs w:val="1"/>
          <w:color w:val="000000"/>
          <w:sz w:val="26"/>
          <w:szCs w:val="26"/>
        </w:rPr>
      </w:pPr>
      <w:bookmarkStart w:colFirst="0" w:colLast="0" w:name="_v76kkz5ewx4s" w:id="2351"/>
      <w:bookmarkEnd w:id="2351"/>
      <w:r w:rsidDel="00000000" w:rsidR="00000000" w:rsidRPr="00000000">
        <w:rPr>
          <w:b w:val="1"/>
          <w:bCs w:val="1"/>
          <w:color w:val="000000"/>
          <w:sz w:val="26"/>
          <w:szCs w:val="26"/>
          <w:rtl w:val="0"/>
        </w:rPr>
        <w:t xml:space="preserve">7. Legal Strategy Discussion</w:t>
      </w:r>
    </w:p>
    <w:p w:rsidR="00000000" w:rsidDel="00000000" w:rsidP="00000000" w:rsidRDefault="00000000" w:rsidRPr="00000000" w14:paraId="00001C6A">
      <w:pPr>
        <w:spacing w:after="240" w:before="240" w:lineRule="auto"/>
        <w:rPr/>
      </w:pPr>
      <w:r w:rsidDel="00000000" w:rsidR="00000000" w:rsidRPr="00000000">
        <w:rPr>
          <w:rtl w:val="0"/>
        </w:rPr>
        <w:t xml:space="preserve">We discuss the findings and explain which matters require clarification, additional documents, or more extensive due diligence.</w:t>
      </w:r>
    </w:p>
    <w:p w:rsidR="00000000" w:rsidDel="00000000" w:rsidP="00000000" w:rsidRDefault="00000000" w:rsidRPr="00000000" w14:paraId="00001C6B">
      <w:pPr>
        <w:pStyle w:val="Heading3"/>
        <w:keepNext w:val="0"/>
        <w:keepLines w:val="0"/>
        <w:spacing w:before="280" w:lineRule="auto"/>
        <w:rPr>
          <w:b w:val="1"/>
          <w:bCs w:val="1"/>
          <w:color w:val="000000"/>
          <w:sz w:val="26"/>
          <w:szCs w:val="26"/>
        </w:rPr>
      </w:pPr>
      <w:bookmarkStart w:colFirst="0" w:colLast="0" w:name="_s7w4zynp8nps" w:id="2352"/>
      <w:bookmarkEnd w:id="2352"/>
      <w:r w:rsidDel="00000000" w:rsidR="00000000" w:rsidRPr="00000000">
        <w:rPr>
          <w:b w:val="1"/>
          <w:bCs w:val="1"/>
          <w:color w:val="000000"/>
          <w:sz w:val="26"/>
          <w:szCs w:val="26"/>
          <w:rtl w:val="0"/>
        </w:rPr>
        <w:t xml:space="preserve">8. Recommendations for Next Steps</w:t>
      </w:r>
    </w:p>
    <w:p w:rsidR="00000000" w:rsidDel="00000000" w:rsidP="00000000" w:rsidRDefault="00000000" w:rsidRPr="00000000" w14:paraId="00001C6C">
      <w:pPr>
        <w:spacing w:after="240" w:before="240" w:lineRule="auto"/>
        <w:rPr/>
      </w:pPr>
      <w:r w:rsidDel="00000000" w:rsidR="00000000" w:rsidRPr="00000000">
        <w:rPr>
          <w:rtl w:val="0"/>
        </w:rPr>
        <w:t xml:space="preserve">We identify the legal questions that should be addressed before proceeding with the acquisition.</w:t>
      </w:r>
    </w:p>
    <w:p w:rsidR="00000000" w:rsidDel="00000000" w:rsidP="00000000" w:rsidRDefault="00000000" w:rsidRPr="00000000" w14:paraId="00001C6D">
      <w:pPr>
        <w:spacing w:after="240" w:before="240" w:lineRule="auto"/>
        <w:rPr>
          <w:b w:val="1"/>
          <w:bCs w:val="1"/>
        </w:rPr>
      </w:pPr>
      <w:r w:rsidDel="00000000" w:rsidR="00000000" w:rsidRPr="00000000">
        <w:rPr>
          <w:b w:val="1"/>
          <w:bCs w:val="1"/>
          <w:rtl w:val="0"/>
        </w:rPr>
        <w:t xml:space="preserve">[Request Your Preliminary Legal Review]</w:t>
      </w:r>
    </w:p>
    <w:p w:rsidR="00000000" w:rsidDel="00000000" w:rsidP="00000000" w:rsidRDefault="00000000" w:rsidRPr="00000000" w14:paraId="00001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c5p43svd0laz" w:id="2353"/>
      <w:bookmarkEnd w:id="2353"/>
      <w:r w:rsidDel="00000000" w:rsidR="00000000" w:rsidRPr="00000000">
        <w:rPr>
          <w:b w:val="1"/>
          <w:bCs w:val="1"/>
          <w:sz w:val="34"/>
          <w:szCs w:val="34"/>
          <w:rtl w:val="0"/>
        </w:rPr>
        <w:t xml:space="preserve">PROPERTY TITLE VERIFICATION</w:t>
      </w:r>
    </w:p>
    <w:p w:rsidR="00000000" w:rsidDel="00000000" w:rsidP="00000000" w:rsidRDefault="00000000" w:rsidRPr="00000000" w14:paraId="00001C70">
      <w:pPr>
        <w:pStyle w:val="Heading1"/>
        <w:keepNext w:val="0"/>
        <w:keepLines w:val="0"/>
        <w:spacing w:before="480" w:lineRule="auto"/>
        <w:rPr>
          <w:b w:val="1"/>
          <w:bCs w:val="1"/>
          <w:sz w:val="46"/>
          <w:szCs w:val="46"/>
        </w:rPr>
      </w:pPr>
      <w:bookmarkStart w:colFirst="0" w:colLast="0" w:name="_5yho7pttsk4a" w:id="2354"/>
      <w:bookmarkEnd w:id="2354"/>
      <w:r w:rsidDel="00000000" w:rsidR="00000000" w:rsidRPr="00000000">
        <w:rPr>
          <w:b w:val="1"/>
          <w:bCs w:val="1"/>
          <w:sz w:val="46"/>
          <w:szCs w:val="46"/>
          <w:rtl w:val="0"/>
        </w:rPr>
        <w:t xml:space="preserve">Is the Property Legally Registered?</w:t>
      </w:r>
    </w:p>
    <w:p w:rsidR="00000000" w:rsidDel="00000000" w:rsidP="00000000" w:rsidRDefault="00000000" w:rsidRPr="00000000" w14:paraId="00001C71">
      <w:pPr>
        <w:spacing w:after="240" w:before="240" w:lineRule="auto"/>
        <w:rPr/>
      </w:pPr>
      <w:r w:rsidDel="00000000" w:rsidR="00000000" w:rsidRPr="00000000">
        <w:rPr>
          <w:rtl w:val="0"/>
        </w:rPr>
        <w:t xml:space="preserve">One of the first questions in a Brazilian property transaction is whether the available registry documentation supports the proposed sale.</w:t>
      </w:r>
    </w:p>
    <w:p w:rsidR="00000000" w:rsidDel="00000000" w:rsidP="00000000" w:rsidRDefault="00000000" w:rsidRPr="00000000" w14:paraId="00001C72">
      <w:pPr>
        <w:spacing w:after="240" w:before="240" w:lineRule="auto"/>
        <w:rPr/>
      </w:pPr>
      <w:r w:rsidDel="00000000" w:rsidR="00000000" w:rsidRPr="00000000">
        <w:rPr>
          <w:rtl w:val="0"/>
        </w:rPr>
        <w:t xml:space="preserve">The </w:t>
      </w:r>
      <w:r w:rsidDel="00000000" w:rsidR="00000000" w:rsidRPr="00000000">
        <w:rPr>
          <w:i w:val="1"/>
          <w:iCs w:val="1"/>
          <w:rtl w:val="0"/>
        </w:rPr>
        <w:t xml:space="preserve">matrícula do imóvel</w:t>
      </w:r>
      <w:r w:rsidDel="00000000" w:rsidR="00000000" w:rsidRPr="00000000">
        <w:rPr>
          <w:rtl w:val="0"/>
        </w:rPr>
        <w:t xml:space="preserve"> is the property's official registration record maintained by the competent Real Estate Registry Office.</w:t>
      </w:r>
    </w:p>
    <w:p w:rsidR="00000000" w:rsidDel="00000000" w:rsidP="00000000" w:rsidRDefault="00000000" w:rsidRPr="00000000" w14:paraId="00001C73">
      <w:pPr>
        <w:pStyle w:val="Heading3"/>
        <w:keepNext w:val="0"/>
        <w:keepLines w:val="0"/>
        <w:spacing w:before="280" w:lineRule="auto"/>
        <w:rPr>
          <w:b w:val="1"/>
          <w:bCs w:val="1"/>
          <w:color w:val="000000"/>
          <w:sz w:val="26"/>
          <w:szCs w:val="26"/>
        </w:rPr>
      </w:pPr>
      <w:bookmarkStart w:colFirst="0" w:colLast="0" w:name="_jzj57trooaqf" w:id="2355"/>
      <w:bookmarkEnd w:id="2355"/>
      <w:r w:rsidDel="00000000" w:rsidR="00000000" w:rsidRPr="00000000">
        <w:rPr>
          <w:b w:val="1"/>
          <w:bCs w:val="1"/>
          <w:color w:val="000000"/>
          <w:sz w:val="26"/>
          <w:szCs w:val="26"/>
          <w:rtl w:val="0"/>
        </w:rPr>
        <w:t xml:space="preserve">What We Examine</w:t>
      </w:r>
    </w:p>
    <w:p w:rsidR="00000000" w:rsidDel="00000000" w:rsidP="00000000" w:rsidRDefault="00000000" w:rsidRPr="00000000" w14:paraId="00001C74">
      <w:pPr>
        <w:spacing w:after="240" w:before="240" w:lineRule="auto"/>
        <w:rPr/>
      </w:pPr>
      <w:r w:rsidDel="00000000" w:rsidR="00000000" w:rsidRPr="00000000">
        <w:rPr>
          <w:rtl w:val="0"/>
        </w:rPr>
        <w:t xml:space="preserve">Depending on the documents supplied and the agreed scope, the preliminary review may address:</w:t>
      </w:r>
    </w:p>
    <w:p w:rsidR="00000000" w:rsidDel="00000000" w:rsidP="00000000" w:rsidRDefault="00000000" w:rsidRPr="00000000" w14:paraId="00001C75">
      <w:pPr>
        <w:numPr>
          <w:ilvl w:val="0"/>
          <w:numId w:val="48"/>
        </w:numPr>
        <w:spacing w:after="0" w:afterAutospacing="0" w:before="240" w:lineRule="auto"/>
        <w:ind w:left="720" w:hanging="360"/>
      </w:pPr>
      <w:r w:rsidDel="00000000" w:rsidR="00000000" w:rsidRPr="00000000">
        <w:rPr>
          <w:rtl w:val="0"/>
        </w:rPr>
        <w:t xml:space="preserve">Identification of the registered property</w:t>
      </w:r>
    </w:p>
    <w:p w:rsidR="00000000" w:rsidDel="00000000" w:rsidP="00000000" w:rsidRDefault="00000000" w:rsidRPr="00000000" w14:paraId="00001C76">
      <w:pPr>
        <w:numPr>
          <w:ilvl w:val="0"/>
          <w:numId w:val="48"/>
        </w:numPr>
        <w:spacing w:after="0" w:afterAutospacing="0" w:before="0" w:beforeAutospacing="0" w:lineRule="auto"/>
        <w:ind w:left="720" w:hanging="360"/>
      </w:pPr>
      <w:r w:rsidDel="00000000" w:rsidR="00000000" w:rsidRPr="00000000">
        <w:rPr>
          <w:rtl w:val="0"/>
        </w:rPr>
        <w:t xml:space="preserve">Name of the registered owner</w:t>
      </w:r>
    </w:p>
    <w:p w:rsidR="00000000" w:rsidDel="00000000" w:rsidP="00000000" w:rsidRDefault="00000000" w:rsidRPr="00000000" w14:paraId="00001C77">
      <w:pPr>
        <w:numPr>
          <w:ilvl w:val="0"/>
          <w:numId w:val="48"/>
        </w:numPr>
        <w:spacing w:after="0" w:afterAutospacing="0" w:before="0" w:beforeAutospacing="0" w:lineRule="auto"/>
        <w:ind w:left="720" w:hanging="360"/>
      </w:pPr>
      <w:r w:rsidDel="00000000" w:rsidR="00000000" w:rsidRPr="00000000">
        <w:rPr>
          <w:rtl w:val="0"/>
        </w:rPr>
        <w:t xml:space="preserve">Relevant ownership entries</w:t>
      </w:r>
    </w:p>
    <w:p w:rsidR="00000000" w:rsidDel="00000000" w:rsidP="00000000" w:rsidRDefault="00000000" w:rsidRPr="00000000" w14:paraId="00001C78">
      <w:pPr>
        <w:numPr>
          <w:ilvl w:val="0"/>
          <w:numId w:val="48"/>
        </w:numPr>
        <w:spacing w:after="0" w:afterAutospacing="0" w:before="0" w:beforeAutospacing="0" w:lineRule="auto"/>
        <w:ind w:left="720" w:hanging="360"/>
      </w:pPr>
      <w:r w:rsidDel="00000000" w:rsidR="00000000" w:rsidRPr="00000000">
        <w:rPr>
          <w:rtl w:val="0"/>
        </w:rPr>
        <w:t xml:space="preserve">Registered mortgages or security interests</w:t>
      </w:r>
    </w:p>
    <w:p w:rsidR="00000000" w:rsidDel="00000000" w:rsidP="00000000" w:rsidRDefault="00000000" w:rsidRPr="00000000" w14:paraId="00001C79">
      <w:pPr>
        <w:numPr>
          <w:ilvl w:val="0"/>
          <w:numId w:val="48"/>
        </w:numPr>
        <w:spacing w:after="0" w:afterAutospacing="0" w:before="0" w:beforeAutospacing="0" w:lineRule="auto"/>
        <w:ind w:left="720" w:hanging="360"/>
      </w:pPr>
      <w:r w:rsidDel="00000000" w:rsidR="00000000" w:rsidRPr="00000000">
        <w:rPr>
          <w:rtl w:val="0"/>
        </w:rPr>
        <w:t xml:space="preserve">Judicial attachments and restrictions</w:t>
      </w:r>
    </w:p>
    <w:p w:rsidR="00000000" w:rsidDel="00000000" w:rsidP="00000000" w:rsidRDefault="00000000" w:rsidRPr="00000000" w14:paraId="00001C7A">
      <w:pPr>
        <w:numPr>
          <w:ilvl w:val="0"/>
          <w:numId w:val="48"/>
        </w:numPr>
        <w:spacing w:after="0" w:afterAutospacing="0" w:before="0" w:beforeAutospacing="0" w:lineRule="auto"/>
        <w:ind w:left="720" w:hanging="360"/>
      </w:pPr>
      <w:r w:rsidDel="00000000" w:rsidR="00000000" w:rsidRPr="00000000">
        <w:rPr>
          <w:rtl w:val="0"/>
        </w:rPr>
        <w:t xml:space="preserve">Usufruct rights</w:t>
      </w:r>
    </w:p>
    <w:p w:rsidR="00000000" w:rsidDel="00000000" w:rsidP="00000000" w:rsidRDefault="00000000" w:rsidRPr="00000000" w14:paraId="00001C7B">
      <w:pPr>
        <w:numPr>
          <w:ilvl w:val="0"/>
          <w:numId w:val="48"/>
        </w:numPr>
        <w:spacing w:after="0" w:afterAutospacing="0" w:before="0" w:beforeAutospacing="0" w:lineRule="auto"/>
        <w:ind w:left="720" w:hanging="360"/>
      </w:pPr>
      <w:r w:rsidDel="00000000" w:rsidR="00000000" w:rsidRPr="00000000">
        <w:rPr>
          <w:rtl w:val="0"/>
        </w:rPr>
        <w:t xml:space="preserve">Easements and other registered interests</w:t>
      </w:r>
    </w:p>
    <w:p w:rsidR="00000000" w:rsidDel="00000000" w:rsidP="00000000" w:rsidRDefault="00000000" w:rsidRPr="00000000" w14:paraId="00001C7C">
      <w:pPr>
        <w:numPr>
          <w:ilvl w:val="0"/>
          <w:numId w:val="48"/>
        </w:numPr>
        <w:spacing w:after="0" w:afterAutospacing="0" w:before="0" w:beforeAutospacing="0" w:lineRule="auto"/>
        <w:ind w:left="720" w:hanging="360"/>
      </w:pPr>
      <w:r w:rsidDel="00000000" w:rsidR="00000000" w:rsidRPr="00000000">
        <w:rPr>
          <w:rtl w:val="0"/>
        </w:rPr>
        <w:t xml:space="preserve">Relevant annotations</w:t>
      </w:r>
    </w:p>
    <w:p w:rsidR="00000000" w:rsidDel="00000000" w:rsidP="00000000" w:rsidRDefault="00000000" w:rsidRPr="00000000" w14:paraId="00001C7D">
      <w:pPr>
        <w:numPr>
          <w:ilvl w:val="0"/>
          <w:numId w:val="48"/>
        </w:numPr>
        <w:spacing w:after="240" w:before="0" w:beforeAutospacing="0" w:lineRule="auto"/>
        <w:ind w:left="720" w:hanging="360"/>
      </w:pPr>
      <w:r w:rsidDel="00000000" w:rsidR="00000000" w:rsidRPr="00000000">
        <w:rPr>
          <w:rtl w:val="0"/>
        </w:rPr>
        <w:t xml:space="preserve">Discrepancies between the registry and the proposed contract</w:t>
      </w:r>
    </w:p>
    <w:p w:rsidR="00000000" w:rsidDel="00000000" w:rsidP="00000000" w:rsidRDefault="00000000" w:rsidRPr="00000000" w14:paraId="00001C7E">
      <w:pPr>
        <w:pStyle w:val="Heading3"/>
        <w:keepNext w:val="0"/>
        <w:keepLines w:val="0"/>
        <w:spacing w:before="280" w:lineRule="auto"/>
        <w:rPr>
          <w:b w:val="1"/>
          <w:bCs w:val="1"/>
          <w:color w:val="000000"/>
          <w:sz w:val="26"/>
          <w:szCs w:val="26"/>
        </w:rPr>
      </w:pPr>
      <w:bookmarkStart w:colFirst="0" w:colLast="0" w:name="_3yk2ngwbzwj9" w:id="2356"/>
      <w:bookmarkEnd w:id="2356"/>
      <w:r w:rsidDel="00000000" w:rsidR="00000000" w:rsidRPr="00000000">
        <w:rPr>
          <w:b w:val="1"/>
          <w:bCs w:val="1"/>
          <w:color w:val="000000"/>
          <w:sz w:val="26"/>
          <w:szCs w:val="26"/>
          <w:rtl w:val="0"/>
        </w:rPr>
        <w:t xml:space="preserve">Why Does This Matter?</w:t>
      </w:r>
    </w:p>
    <w:p w:rsidR="00000000" w:rsidDel="00000000" w:rsidP="00000000" w:rsidRDefault="00000000" w:rsidRPr="00000000" w14:paraId="00001C7F">
      <w:pPr>
        <w:spacing w:after="240" w:before="240" w:lineRule="auto"/>
        <w:rPr/>
      </w:pPr>
      <w:r w:rsidDel="00000000" w:rsidR="00000000" w:rsidRPr="00000000">
        <w:rPr>
          <w:rtl w:val="0"/>
        </w:rPr>
        <w:t xml:space="preserve">A seller may possess keys, occupy the property, or hold a private purchase agreement without necessarily appearing as the registered owner.</w:t>
      </w:r>
    </w:p>
    <w:p w:rsidR="00000000" w:rsidDel="00000000" w:rsidP="00000000" w:rsidRDefault="00000000" w:rsidRPr="00000000" w14:paraId="00001C80">
      <w:pPr>
        <w:pStyle w:val="Heading3"/>
        <w:keepNext w:val="0"/>
        <w:keepLines w:val="0"/>
        <w:spacing w:before="280" w:lineRule="auto"/>
        <w:rPr>
          <w:b w:val="1"/>
          <w:bCs w:val="1"/>
          <w:color w:val="000000"/>
          <w:sz w:val="26"/>
          <w:szCs w:val="26"/>
        </w:rPr>
      </w:pPr>
      <w:bookmarkStart w:colFirst="0" w:colLast="0" w:name="_xeubtojwf6hu" w:id="2357"/>
      <w:bookmarkEnd w:id="2357"/>
      <w:r w:rsidDel="00000000" w:rsidR="00000000" w:rsidRPr="00000000">
        <w:rPr>
          <w:b w:val="1"/>
          <w:bCs w:val="1"/>
          <w:color w:val="000000"/>
          <w:sz w:val="26"/>
          <w:szCs w:val="26"/>
          <w:rtl w:val="0"/>
        </w:rPr>
        <w:t xml:space="preserve">Does a Clean Matrícula Guarantee a Safe Purchase?</w:t>
      </w:r>
    </w:p>
    <w:p w:rsidR="00000000" w:rsidDel="00000000" w:rsidP="00000000" w:rsidRDefault="00000000" w:rsidRPr="00000000" w14:paraId="00001C81">
      <w:pPr>
        <w:spacing w:after="240" w:before="240" w:lineRule="auto"/>
        <w:rPr/>
      </w:pPr>
      <w:r w:rsidDel="00000000" w:rsidR="00000000" w:rsidRPr="00000000">
        <w:rPr>
          <w:rtl w:val="0"/>
        </w:rPr>
        <w:t xml:space="preserve">No.</w:t>
      </w:r>
    </w:p>
    <w:p w:rsidR="00000000" w:rsidDel="00000000" w:rsidP="00000000" w:rsidRDefault="00000000" w:rsidRPr="00000000" w14:paraId="00001C82">
      <w:pPr>
        <w:spacing w:after="240" w:before="240" w:lineRule="auto"/>
        <w:rPr/>
      </w:pPr>
      <w:r w:rsidDel="00000000" w:rsidR="00000000" w:rsidRPr="00000000">
        <w:rPr>
          <w:rtl w:val="0"/>
        </w:rPr>
        <w:t xml:space="preserve">A registry record is essential evidence, but it may not reveal every issue relevant to a transaction.</w:t>
      </w:r>
    </w:p>
    <w:p w:rsidR="00000000" w:rsidDel="00000000" w:rsidP="00000000" w:rsidRDefault="00000000" w:rsidRPr="00000000" w14:paraId="00001C83">
      <w:pPr>
        <w:pStyle w:val="Heading3"/>
        <w:keepNext w:val="0"/>
        <w:keepLines w:val="0"/>
        <w:spacing w:before="280" w:lineRule="auto"/>
        <w:rPr>
          <w:b w:val="1"/>
          <w:bCs w:val="1"/>
          <w:color w:val="000000"/>
          <w:sz w:val="26"/>
          <w:szCs w:val="26"/>
        </w:rPr>
      </w:pPr>
      <w:bookmarkStart w:colFirst="0" w:colLast="0" w:name="_nmfipoph1bwr" w:id="2358"/>
      <w:bookmarkEnd w:id="2358"/>
      <w:r w:rsidDel="00000000" w:rsidR="00000000" w:rsidRPr="00000000">
        <w:rPr>
          <w:b w:val="1"/>
          <w:bCs w:val="1"/>
          <w:color w:val="000000"/>
          <w:sz w:val="26"/>
          <w:szCs w:val="26"/>
          <w:rtl w:val="0"/>
        </w:rPr>
        <w:t xml:space="preserve">What If the Seller Is Not the Registered Owner?</w:t>
      </w:r>
    </w:p>
    <w:p w:rsidR="00000000" w:rsidDel="00000000" w:rsidP="00000000" w:rsidRDefault="00000000" w:rsidRPr="00000000" w14:paraId="00001C84">
      <w:pPr>
        <w:spacing w:after="240" w:before="240" w:lineRule="auto"/>
        <w:rPr/>
      </w:pPr>
      <w:r w:rsidDel="00000000" w:rsidR="00000000" w:rsidRPr="00000000">
        <w:rPr>
          <w:rtl w:val="0"/>
        </w:rPr>
        <w:t xml:space="preserve">The legal basis for the proposed sale must be clarified before the buyer proceeds.</w:t>
      </w:r>
    </w:p>
    <w:p w:rsidR="00000000" w:rsidDel="00000000" w:rsidP="00000000" w:rsidRDefault="00000000" w:rsidRPr="00000000" w14:paraId="00001C85">
      <w:pPr>
        <w:spacing w:after="240" w:before="240" w:lineRule="auto"/>
        <w:rPr>
          <w:b w:val="1"/>
          <w:bCs w:val="1"/>
        </w:rPr>
      </w:pPr>
      <w:r w:rsidDel="00000000" w:rsidR="00000000" w:rsidRPr="00000000">
        <w:rPr>
          <w:b w:val="1"/>
          <w:bCs w:val="1"/>
          <w:rtl w:val="0"/>
        </w:rPr>
        <w:t xml:space="preserve">[Get a Preliminary Property Title Assessment]</w:t>
      </w:r>
    </w:p>
    <w:p w:rsidR="00000000" w:rsidDel="00000000" w:rsidP="00000000" w:rsidRDefault="00000000" w:rsidRPr="00000000" w14:paraId="00001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ndxvkqu0ueum" w:id="2359"/>
      <w:bookmarkEnd w:id="2359"/>
      <w:r w:rsidDel="00000000" w:rsidR="00000000" w:rsidRPr="00000000">
        <w:rPr>
          <w:b w:val="1"/>
          <w:bCs w:val="1"/>
          <w:sz w:val="34"/>
          <w:szCs w:val="34"/>
          <w:rtl w:val="0"/>
        </w:rPr>
        <w:t xml:space="preserve">SELLER VERIFICATION</w:t>
      </w:r>
    </w:p>
    <w:p w:rsidR="00000000" w:rsidDel="00000000" w:rsidP="00000000" w:rsidRDefault="00000000" w:rsidRPr="00000000" w14:paraId="00001C88">
      <w:pPr>
        <w:pStyle w:val="Heading1"/>
        <w:keepNext w:val="0"/>
        <w:keepLines w:val="0"/>
        <w:spacing w:before="480" w:lineRule="auto"/>
        <w:rPr>
          <w:b w:val="1"/>
          <w:bCs w:val="1"/>
          <w:sz w:val="46"/>
          <w:szCs w:val="46"/>
        </w:rPr>
      </w:pPr>
      <w:bookmarkStart w:colFirst="0" w:colLast="0" w:name="_2m9popim3oni" w:id="2360"/>
      <w:bookmarkEnd w:id="2360"/>
      <w:r w:rsidDel="00000000" w:rsidR="00000000" w:rsidRPr="00000000">
        <w:rPr>
          <w:b w:val="1"/>
          <w:bCs w:val="1"/>
          <w:sz w:val="46"/>
          <w:szCs w:val="46"/>
          <w:rtl w:val="0"/>
        </w:rPr>
        <w:t xml:space="preserve">Is the Seller Authorized to Sell the Property?</w:t>
      </w:r>
    </w:p>
    <w:p w:rsidR="00000000" w:rsidDel="00000000" w:rsidP="00000000" w:rsidRDefault="00000000" w:rsidRPr="00000000" w14:paraId="00001C89">
      <w:pPr>
        <w:spacing w:after="240" w:before="240" w:lineRule="auto"/>
        <w:rPr/>
      </w:pPr>
      <w:r w:rsidDel="00000000" w:rsidR="00000000" w:rsidRPr="00000000">
        <w:rPr>
          <w:rtl w:val="0"/>
        </w:rPr>
        <w:t xml:space="preserve">A property transaction should not rely solely on the seller's representations.</w:t>
      </w:r>
    </w:p>
    <w:p w:rsidR="00000000" w:rsidDel="00000000" w:rsidP="00000000" w:rsidRDefault="00000000" w:rsidRPr="00000000" w14:paraId="00001C8A">
      <w:pPr>
        <w:spacing w:after="240" w:before="240" w:lineRule="auto"/>
        <w:rPr/>
      </w:pPr>
      <w:r w:rsidDel="00000000" w:rsidR="00000000" w:rsidRPr="00000000">
        <w:rPr>
          <w:rtl w:val="0"/>
        </w:rPr>
        <w:t xml:space="preserve">The preliminary assessment may identify questions concerning the seller's identity, ownership, and legal authority.</w:t>
      </w:r>
    </w:p>
    <w:p w:rsidR="00000000" w:rsidDel="00000000" w:rsidP="00000000" w:rsidRDefault="00000000" w:rsidRPr="00000000" w14:paraId="00001C8B">
      <w:pPr>
        <w:pStyle w:val="Heading3"/>
        <w:keepNext w:val="0"/>
        <w:keepLines w:val="0"/>
        <w:spacing w:before="280" w:lineRule="auto"/>
        <w:rPr>
          <w:b w:val="1"/>
          <w:bCs w:val="1"/>
          <w:color w:val="000000"/>
          <w:sz w:val="26"/>
          <w:szCs w:val="26"/>
        </w:rPr>
      </w:pPr>
      <w:bookmarkStart w:colFirst="0" w:colLast="0" w:name="_mcxi0fs4v7ep" w:id="2361"/>
      <w:bookmarkEnd w:id="2361"/>
      <w:r w:rsidDel="00000000" w:rsidR="00000000" w:rsidRPr="00000000">
        <w:rPr>
          <w:b w:val="1"/>
          <w:bCs w:val="1"/>
          <w:color w:val="000000"/>
          <w:sz w:val="26"/>
          <w:szCs w:val="26"/>
          <w:rtl w:val="0"/>
        </w:rPr>
        <w:t xml:space="preserve">Individual Sellers</w:t>
      </w:r>
    </w:p>
    <w:p w:rsidR="00000000" w:rsidDel="00000000" w:rsidP="00000000" w:rsidRDefault="00000000" w:rsidRPr="00000000" w14:paraId="00001C8C">
      <w:pPr>
        <w:spacing w:after="240" w:before="240" w:lineRule="auto"/>
        <w:rPr/>
      </w:pPr>
      <w:r w:rsidDel="00000000" w:rsidR="00000000" w:rsidRPr="00000000">
        <w:rPr>
          <w:rtl w:val="0"/>
        </w:rPr>
        <w:t xml:space="preserve">Relevant issues may include identity, ownership, civil status, and capacity to enter into the transaction.</w:t>
      </w:r>
    </w:p>
    <w:p w:rsidR="00000000" w:rsidDel="00000000" w:rsidP="00000000" w:rsidRDefault="00000000" w:rsidRPr="00000000" w14:paraId="00001C8D">
      <w:pPr>
        <w:pStyle w:val="Heading3"/>
        <w:keepNext w:val="0"/>
        <w:keepLines w:val="0"/>
        <w:spacing w:before="280" w:lineRule="auto"/>
        <w:rPr>
          <w:b w:val="1"/>
          <w:bCs w:val="1"/>
          <w:color w:val="000000"/>
          <w:sz w:val="26"/>
          <w:szCs w:val="26"/>
        </w:rPr>
      </w:pPr>
      <w:bookmarkStart w:colFirst="0" w:colLast="0" w:name="_qbw4igxk6p5i" w:id="2362"/>
      <w:bookmarkEnd w:id="2362"/>
      <w:r w:rsidDel="00000000" w:rsidR="00000000" w:rsidRPr="00000000">
        <w:rPr>
          <w:b w:val="1"/>
          <w:bCs w:val="1"/>
          <w:color w:val="000000"/>
          <w:sz w:val="26"/>
          <w:szCs w:val="26"/>
          <w:rtl w:val="0"/>
        </w:rPr>
        <w:t xml:space="preserve">Married Sellers</w:t>
      </w:r>
    </w:p>
    <w:p w:rsidR="00000000" w:rsidDel="00000000" w:rsidP="00000000" w:rsidRDefault="00000000" w:rsidRPr="00000000" w14:paraId="00001C8E">
      <w:pPr>
        <w:spacing w:after="240" w:before="240" w:lineRule="auto"/>
        <w:rPr/>
      </w:pPr>
      <w:r w:rsidDel="00000000" w:rsidR="00000000" w:rsidRPr="00000000">
        <w:rPr>
          <w:rtl w:val="0"/>
        </w:rPr>
        <w:t xml:space="preserve">Brazilian marital property rules may require consideration of the spouse's rights or participation.</w:t>
      </w:r>
    </w:p>
    <w:p w:rsidR="00000000" w:rsidDel="00000000" w:rsidP="00000000" w:rsidRDefault="00000000" w:rsidRPr="00000000" w14:paraId="00001C8F">
      <w:pPr>
        <w:pStyle w:val="Heading3"/>
        <w:keepNext w:val="0"/>
        <w:keepLines w:val="0"/>
        <w:spacing w:before="280" w:lineRule="auto"/>
        <w:rPr>
          <w:b w:val="1"/>
          <w:bCs w:val="1"/>
          <w:color w:val="000000"/>
          <w:sz w:val="26"/>
          <w:szCs w:val="26"/>
        </w:rPr>
      </w:pPr>
      <w:bookmarkStart w:colFirst="0" w:colLast="0" w:name="_tfuz8pibexqz" w:id="2363"/>
      <w:bookmarkEnd w:id="2363"/>
      <w:r w:rsidDel="00000000" w:rsidR="00000000" w:rsidRPr="00000000">
        <w:rPr>
          <w:b w:val="1"/>
          <w:bCs w:val="1"/>
          <w:color w:val="000000"/>
          <w:sz w:val="26"/>
          <w:szCs w:val="26"/>
          <w:rtl w:val="0"/>
        </w:rPr>
        <w:t xml:space="preserve">Multiple Owners</w:t>
      </w:r>
    </w:p>
    <w:p w:rsidR="00000000" w:rsidDel="00000000" w:rsidP="00000000" w:rsidRDefault="00000000" w:rsidRPr="00000000" w14:paraId="00001C90">
      <w:pPr>
        <w:spacing w:after="240" w:before="240" w:lineRule="auto"/>
        <w:rPr/>
      </w:pPr>
      <w:r w:rsidDel="00000000" w:rsidR="00000000" w:rsidRPr="00000000">
        <w:rPr>
          <w:rtl w:val="0"/>
        </w:rPr>
        <w:t xml:space="preserve">A property with multiple registered owners may require additional signatures or legal arrangements.</w:t>
      </w:r>
    </w:p>
    <w:p w:rsidR="00000000" w:rsidDel="00000000" w:rsidP="00000000" w:rsidRDefault="00000000" w:rsidRPr="00000000" w14:paraId="00001C91">
      <w:pPr>
        <w:pStyle w:val="Heading3"/>
        <w:keepNext w:val="0"/>
        <w:keepLines w:val="0"/>
        <w:spacing w:before="280" w:lineRule="auto"/>
        <w:rPr>
          <w:b w:val="1"/>
          <w:bCs w:val="1"/>
          <w:color w:val="000000"/>
          <w:sz w:val="26"/>
          <w:szCs w:val="26"/>
        </w:rPr>
      </w:pPr>
      <w:bookmarkStart w:colFirst="0" w:colLast="0" w:name="_8j65j9cut1s6" w:id="2364"/>
      <w:bookmarkEnd w:id="2364"/>
      <w:r w:rsidDel="00000000" w:rsidR="00000000" w:rsidRPr="00000000">
        <w:rPr>
          <w:b w:val="1"/>
          <w:bCs w:val="1"/>
          <w:color w:val="000000"/>
          <w:sz w:val="26"/>
          <w:szCs w:val="26"/>
          <w:rtl w:val="0"/>
        </w:rPr>
        <w:t xml:space="preserve">Inherited Property</w:t>
      </w:r>
    </w:p>
    <w:p w:rsidR="00000000" w:rsidDel="00000000" w:rsidP="00000000" w:rsidRDefault="00000000" w:rsidRPr="00000000" w14:paraId="00001C92">
      <w:pPr>
        <w:spacing w:after="240" w:before="240" w:lineRule="auto"/>
        <w:rPr/>
      </w:pPr>
      <w:r w:rsidDel="00000000" w:rsidR="00000000" w:rsidRPr="00000000">
        <w:rPr>
          <w:rtl w:val="0"/>
        </w:rPr>
        <w:t xml:space="preserve">A property forming part of an estate may require probate-related documentation or other authorization.</w:t>
      </w:r>
    </w:p>
    <w:p w:rsidR="00000000" w:rsidDel="00000000" w:rsidP="00000000" w:rsidRDefault="00000000" w:rsidRPr="00000000" w14:paraId="00001C93">
      <w:pPr>
        <w:pStyle w:val="Heading3"/>
        <w:keepNext w:val="0"/>
        <w:keepLines w:val="0"/>
        <w:spacing w:before="280" w:lineRule="auto"/>
        <w:rPr>
          <w:b w:val="1"/>
          <w:bCs w:val="1"/>
          <w:color w:val="000000"/>
          <w:sz w:val="26"/>
          <w:szCs w:val="26"/>
        </w:rPr>
      </w:pPr>
      <w:bookmarkStart w:colFirst="0" w:colLast="0" w:name="_f1965k9ylxcv" w:id="2365"/>
      <w:bookmarkEnd w:id="2365"/>
      <w:r w:rsidDel="00000000" w:rsidR="00000000" w:rsidRPr="00000000">
        <w:rPr>
          <w:b w:val="1"/>
          <w:bCs w:val="1"/>
          <w:color w:val="000000"/>
          <w:sz w:val="26"/>
          <w:szCs w:val="26"/>
          <w:rtl w:val="0"/>
        </w:rPr>
        <w:t xml:space="preserve">Corporate Sellers</w:t>
      </w:r>
    </w:p>
    <w:p w:rsidR="00000000" w:rsidDel="00000000" w:rsidP="00000000" w:rsidRDefault="00000000" w:rsidRPr="00000000" w14:paraId="00001C94">
      <w:pPr>
        <w:spacing w:after="240" w:before="240" w:lineRule="auto"/>
        <w:rPr/>
      </w:pPr>
      <w:r w:rsidDel="00000000" w:rsidR="00000000" w:rsidRPr="00000000">
        <w:rPr>
          <w:rtl w:val="0"/>
        </w:rPr>
        <w:t xml:space="preserve">Where the seller is a company, the authority of its representatives may require verification.</w:t>
      </w:r>
    </w:p>
    <w:p w:rsidR="00000000" w:rsidDel="00000000" w:rsidP="00000000" w:rsidRDefault="00000000" w:rsidRPr="00000000" w14:paraId="00001C95">
      <w:pPr>
        <w:pStyle w:val="Heading3"/>
        <w:keepNext w:val="0"/>
        <w:keepLines w:val="0"/>
        <w:spacing w:before="280" w:lineRule="auto"/>
        <w:rPr>
          <w:b w:val="1"/>
          <w:bCs w:val="1"/>
          <w:color w:val="000000"/>
          <w:sz w:val="26"/>
          <w:szCs w:val="26"/>
        </w:rPr>
      </w:pPr>
      <w:bookmarkStart w:colFirst="0" w:colLast="0" w:name="_ergejazh3fk2" w:id="2366"/>
      <w:bookmarkEnd w:id="2366"/>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1C96">
      <w:pPr>
        <w:spacing w:after="240" w:before="240" w:lineRule="auto"/>
        <w:rPr/>
      </w:pPr>
      <w:r w:rsidDel="00000000" w:rsidR="00000000" w:rsidRPr="00000000">
        <w:rPr>
          <w:rtl w:val="0"/>
        </w:rPr>
        <w:t xml:space="preserve">If someone signs on behalf of the seller, the authorization document must be assessed.</w:t>
      </w:r>
    </w:p>
    <w:p w:rsidR="00000000" w:rsidDel="00000000" w:rsidP="00000000" w:rsidRDefault="00000000" w:rsidRPr="00000000" w14:paraId="00001C97">
      <w:pPr>
        <w:pStyle w:val="Heading3"/>
        <w:keepNext w:val="0"/>
        <w:keepLines w:val="0"/>
        <w:spacing w:before="280" w:lineRule="auto"/>
        <w:rPr>
          <w:b w:val="1"/>
          <w:bCs w:val="1"/>
          <w:color w:val="000000"/>
          <w:sz w:val="26"/>
          <w:szCs w:val="26"/>
        </w:rPr>
      </w:pPr>
      <w:bookmarkStart w:colFirst="0" w:colLast="0" w:name="_gio2tze10jfm" w:id="2367"/>
      <w:bookmarkEnd w:id="2367"/>
      <w:r w:rsidDel="00000000" w:rsidR="00000000" w:rsidRPr="00000000">
        <w:rPr>
          <w:b w:val="1"/>
          <w:bCs w:val="1"/>
          <w:color w:val="000000"/>
          <w:sz w:val="26"/>
          <w:szCs w:val="26"/>
          <w:rtl w:val="0"/>
        </w:rPr>
        <w:t xml:space="preserve">Seller-Related Liabilities</w:t>
      </w:r>
    </w:p>
    <w:p w:rsidR="00000000" w:rsidDel="00000000" w:rsidP="00000000" w:rsidRDefault="00000000" w:rsidRPr="00000000" w14:paraId="00001C98">
      <w:pPr>
        <w:spacing w:after="240" w:before="240" w:lineRule="auto"/>
        <w:rPr/>
      </w:pPr>
      <w:r w:rsidDel="00000000" w:rsidR="00000000" w:rsidRPr="00000000">
        <w:rPr>
          <w:rtl w:val="0"/>
        </w:rPr>
        <w:t xml:space="preserve">Certain judicial proceedings or financial obligations may require additional investigation beyond the preliminary review.</w:t>
      </w:r>
    </w:p>
    <w:p w:rsidR="00000000" w:rsidDel="00000000" w:rsidP="00000000" w:rsidRDefault="00000000" w:rsidRPr="00000000" w14:paraId="00001C99">
      <w:pPr>
        <w:spacing w:after="240" w:before="240" w:lineRule="auto"/>
        <w:rPr>
          <w:b w:val="1"/>
          <w:bCs w:val="1"/>
        </w:rPr>
      </w:pPr>
      <w:r w:rsidDel="00000000" w:rsidR="00000000" w:rsidRPr="00000000">
        <w:rPr>
          <w:b w:val="1"/>
          <w:bCs w:val="1"/>
          <w:rtl w:val="0"/>
        </w:rPr>
        <w:t xml:space="preserve">[Discuss Seller Documentation Concerns]</w:t>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yunzrzpz2gqr" w:id="2368"/>
      <w:bookmarkEnd w:id="2368"/>
      <w:r w:rsidDel="00000000" w:rsidR="00000000" w:rsidRPr="00000000">
        <w:rPr>
          <w:b w:val="1"/>
          <w:bCs w:val="1"/>
          <w:sz w:val="34"/>
          <w:szCs w:val="34"/>
          <w:rtl w:val="0"/>
        </w:rPr>
        <w:t xml:space="preserve">PURCHASE AGREEMENT REVIEW</w:t>
      </w:r>
    </w:p>
    <w:p w:rsidR="00000000" w:rsidDel="00000000" w:rsidP="00000000" w:rsidRDefault="00000000" w:rsidRPr="00000000" w14:paraId="00001C9C">
      <w:pPr>
        <w:pStyle w:val="Heading1"/>
        <w:keepNext w:val="0"/>
        <w:keepLines w:val="0"/>
        <w:spacing w:before="480" w:lineRule="auto"/>
        <w:rPr>
          <w:b w:val="1"/>
          <w:bCs w:val="1"/>
          <w:sz w:val="46"/>
          <w:szCs w:val="46"/>
        </w:rPr>
      </w:pPr>
      <w:bookmarkStart w:colFirst="0" w:colLast="0" w:name="_we00tdek2cg3" w:id="2369"/>
      <w:bookmarkEnd w:id="2369"/>
      <w:r w:rsidDel="00000000" w:rsidR="00000000" w:rsidRPr="00000000">
        <w:rPr>
          <w:b w:val="1"/>
          <w:bCs w:val="1"/>
          <w:sz w:val="46"/>
          <w:szCs w:val="46"/>
          <w:rtl w:val="0"/>
        </w:rPr>
        <w:t xml:space="preserve">Understand What You Are Signing</w:t>
      </w:r>
    </w:p>
    <w:p w:rsidR="00000000" w:rsidDel="00000000" w:rsidP="00000000" w:rsidRDefault="00000000" w:rsidRPr="00000000" w14:paraId="00001C9D">
      <w:pPr>
        <w:spacing w:after="240" w:before="240" w:lineRule="auto"/>
        <w:rPr/>
      </w:pPr>
      <w:r w:rsidDel="00000000" w:rsidR="00000000" w:rsidRPr="00000000">
        <w:rPr>
          <w:rtl w:val="0"/>
        </w:rPr>
        <w:t xml:space="preserve">Foreign buyers sometimes receive documents presented as standard agreements.</w:t>
      </w:r>
    </w:p>
    <w:p w:rsidR="00000000" w:rsidDel="00000000" w:rsidP="00000000" w:rsidRDefault="00000000" w:rsidRPr="00000000" w14:paraId="00001C9E">
      <w:pPr>
        <w:spacing w:after="240" w:before="240" w:lineRule="auto"/>
        <w:rPr/>
      </w:pPr>
      <w:r w:rsidDel="00000000" w:rsidR="00000000" w:rsidRPr="00000000">
        <w:rPr>
          <w:rtl w:val="0"/>
        </w:rPr>
        <w:t xml:space="preserve">However, even a preliminary agreement may create enforceable obligations.</w:t>
      </w:r>
    </w:p>
    <w:p w:rsidR="00000000" w:rsidDel="00000000" w:rsidP="00000000" w:rsidRDefault="00000000" w:rsidRPr="00000000" w14:paraId="00001C9F">
      <w:pPr>
        <w:pStyle w:val="Heading3"/>
        <w:keepNext w:val="0"/>
        <w:keepLines w:val="0"/>
        <w:spacing w:before="280" w:lineRule="auto"/>
        <w:rPr>
          <w:b w:val="1"/>
          <w:bCs w:val="1"/>
          <w:color w:val="000000"/>
          <w:sz w:val="26"/>
          <w:szCs w:val="26"/>
        </w:rPr>
      </w:pPr>
      <w:bookmarkStart w:colFirst="0" w:colLast="0" w:name="_e1ek5sfl2phd" w:id="2370"/>
      <w:bookmarkEnd w:id="2370"/>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1CA0">
      <w:pPr>
        <w:spacing w:after="240" w:before="240" w:lineRule="auto"/>
        <w:rPr/>
      </w:pPr>
      <w:r w:rsidDel="00000000" w:rsidR="00000000" w:rsidRPr="00000000">
        <w:rPr>
          <w:rtl w:val="0"/>
        </w:rPr>
        <w:t xml:space="preserve">Does the contract accurately identify the property?</w:t>
      </w:r>
    </w:p>
    <w:p w:rsidR="00000000" w:rsidDel="00000000" w:rsidP="00000000" w:rsidRDefault="00000000" w:rsidRPr="00000000" w14:paraId="00001CA1">
      <w:pPr>
        <w:pStyle w:val="Heading3"/>
        <w:keepNext w:val="0"/>
        <w:keepLines w:val="0"/>
        <w:spacing w:before="280" w:lineRule="auto"/>
        <w:rPr>
          <w:b w:val="1"/>
          <w:bCs w:val="1"/>
          <w:color w:val="000000"/>
          <w:sz w:val="26"/>
          <w:szCs w:val="26"/>
        </w:rPr>
      </w:pPr>
      <w:bookmarkStart w:colFirst="0" w:colLast="0" w:name="_2nmh3cow14ba" w:id="2371"/>
      <w:bookmarkEnd w:id="2371"/>
      <w:r w:rsidDel="00000000" w:rsidR="00000000" w:rsidRPr="00000000">
        <w:rPr>
          <w:b w:val="1"/>
          <w:bCs w:val="1"/>
          <w:color w:val="000000"/>
          <w:sz w:val="26"/>
          <w:szCs w:val="26"/>
          <w:rtl w:val="0"/>
        </w:rPr>
        <w:t xml:space="preserve">Seller and Buyer Identification</w:t>
      </w:r>
    </w:p>
    <w:p w:rsidR="00000000" w:rsidDel="00000000" w:rsidP="00000000" w:rsidRDefault="00000000" w:rsidRPr="00000000" w14:paraId="00001CA2">
      <w:pPr>
        <w:spacing w:after="240" w:before="240" w:lineRule="auto"/>
        <w:rPr/>
      </w:pPr>
      <w:r w:rsidDel="00000000" w:rsidR="00000000" w:rsidRPr="00000000">
        <w:rPr>
          <w:rtl w:val="0"/>
        </w:rPr>
        <w:t xml:space="preserve">Are the parties correctly identified?</w:t>
      </w:r>
    </w:p>
    <w:p w:rsidR="00000000" w:rsidDel="00000000" w:rsidP="00000000" w:rsidRDefault="00000000" w:rsidRPr="00000000" w14:paraId="00001CA3">
      <w:pPr>
        <w:pStyle w:val="Heading3"/>
        <w:keepNext w:val="0"/>
        <w:keepLines w:val="0"/>
        <w:spacing w:before="280" w:lineRule="auto"/>
        <w:rPr>
          <w:b w:val="1"/>
          <w:bCs w:val="1"/>
          <w:color w:val="000000"/>
          <w:sz w:val="26"/>
          <w:szCs w:val="26"/>
        </w:rPr>
      </w:pPr>
      <w:bookmarkStart w:colFirst="0" w:colLast="0" w:name="_b2gtlfksfxga" w:id="2372"/>
      <w:bookmarkEnd w:id="2372"/>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1CA4">
      <w:pPr>
        <w:spacing w:after="240" w:before="240" w:lineRule="auto"/>
        <w:rPr/>
      </w:pPr>
      <w:r w:rsidDel="00000000" w:rsidR="00000000" w:rsidRPr="00000000">
        <w:rPr>
          <w:rtl w:val="0"/>
        </w:rPr>
        <w:t xml:space="preserve">Are the price, currency, and payment obligations clearly defined?</w:t>
      </w:r>
    </w:p>
    <w:p w:rsidR="00000000" w:rsidDel="00000000" w:rsidP="00000000" w:rsidRDefault="00000000" w:rsidRPr="00000000" w14:paraId="00001CA5">
      <w:pPr>
        <w:pStyle w:val="Heading3"/>
        <w:keepNext w:val="0"/>
        <w:keepLines w:val="0"/>
        <w:spacing w:before="280" w:lineRule="auto"/>
        <w:rPr>
          <w:b w:val="1"/>
          <w:bCs w:val="1"/>
          <w:color w:val="000000"/>
          <w:sz w:val="26"/>
          <w:szCs w:val="26"/>
        </w:rPr>
      </w:pPr>
      <w:bookmarkStart w:colFirst="0" w:colLast="0" w:name="_fl2jzdm2u7x7" w:id="2373"/>
      <w:bookmarkEnd w:id="2373"/>
      <w:r w:rsidDel="00000000" w:rsidR="00000000" w:rsidRPr="00000000">
        <w:rPr>
          <w:b w:val="1"/>
          <w:bCs w:val="1"/>
          <w:color w:val="000000"/>
          <w:sz w:val="26"/>
          <w:szCs w:val="26"/>
          <w:rtl w:val="0"/>
        </w:rPr>
        <w:t xml:space="preserve">Deposits and Earnest Money</w:t>
      </w:r>
    </w:p>
    <w:p w:rsidR="00000000" w:rsidDel="00000000" w:rsidP="00000000" w:rsidRDefault="00000000" w:rsidRPr="00000000" w14:paraId="00001CA6">
      <w:pPr>
        <w:spacing w:after="240" w:before="240" w:lineRule="auto"/>
        <w:rPr/>
      </w:pPr>
      <w:r w:rsidDel="00000000" w:rsidR="00000000" w:rsidRPr="00000000">
        <w:rPr>
          <w:rtl w:val="0"/>
        </w:rPr>
        <w:t xml:space="preserve">Does the contract explain the consequences of paying or losing a deposit?</w:t>
      </w:r>
    </w:p>
    <w:p w:rsidR="00000000" w:rsidDel="00000000" w:rsidP="00000000" w:rsidRDefault="00000000" w:rsidRPr="00000000" w14:paraId="00001CA7">
      <w:pPr>
        <w:pStyle w:val="Heading3"/>
        <w:keepNext w:val="0"/>
        <w:keepLines w:val="0"/>
        <w:spacing w:before="280" w:lineRule="auto"/>
        <w:rPr>
          <w:b w:val="1"/>
          <w:bCs w:val="1"/>
          <w:color w:val="000000"/>
          <w:sz w:val="26"/>
          <w:szCs w:val="26"/>
        </w:rPr>
      </w:pPr>
      <w:bookmarkStart w:colFirst="0" w:colLast="0" w:name="_o2g80pw1pttt" w:id="2374"/>
      <w:bookmarkEnd w:id="2374"/>
      <w:r w:rsidDel="00000000" w:rsidR="00000000" w:rsidRPr="00000000">
        <w:rPr>
          <w:b w:val="1"/>
          <w:bCs w:val="1"/>
          <w:color w:val="000000"/>
          <w:sz w:val="26"/>
          <w:szCs w:val="26"/>
          <w:rtl w:val="0"/>
        </w:rPr>
        <w:t xml:space="preserve">Payment Deadlines</w:t>
      </w:r>
    </w:p>
    <w:p w:rsidR="00000000" w:rsidDel="00000000" w:rsidP="00000000" w:rsidRDefault="00000000" w:rsidRPr="00000000" w14:paraId="00001CA8">
      <w:pPr>
        <w:spacing w:after="240" w:before="240" w:lineRule="auto"/>
        <w:rPr/>
      </w:pPr>
      <w:r w:rsidDel="00000000" w:rsidR="00000000" w:rsidRPr="00000000">
        <w:rPr>
          <w:rtl w:val="0"/>
        </w:rPr>
        <w:t xml:space="preserve">Are the deadlines realistic, particularly for an international buyer?</w:t>
      </w:r>
    </w:p>
    <w:p w:rsidR="00000000" w:rsidDel="00000000" w:rsidP="00000000" w:rsidRDefault="00000000" w:rsidRPr="00000000" w14:paraId="00001CA9">
      <w:pPr>
        <w:pStyle w:val="Heading3"/>
        <w:keepNext w:val="0"/>
        <w:keepLines w:val="0"/>
        <w:spacing w:before="280" w:lineRule="auto"/>
        <w:rPr>
          <w:b w:val="1"/>
          <w:bCs w:val="1"/>
          <w:color w:val="000000"/>
          <w:sz w:val="26"/>
          <w:szCs w:val="26"/>
        </w:rPr>
      </w:pPr>
      <w:bookmarkStart w:colFirst="0" w:colLast="0" w:name="_labqr2hrxnft" w:id="2375"/>
      <w:bookmarkEnd w:id="2375"/>
      <w:r w:rsidDel="00000000" w:rsidR="00000000" w:rsidRPr="00000000">
        <w:rPr>
          <w:b w:val="1"/>
          <w:bCs w:val="1"/>
          <w:color w:val="000000"/>
          <w:sz w:val="26"/>
          <w:szCs w:val="26"/>
          <w:rtl w:val="0"/>
        </w:rPr>
        <w:t xml:space="preserve">Seller Obligations</w:t>
      </w:r>
    </w:p>
    <w:p w:rsidR="00000000" w:rsidDel="00000000" w:rsidP="00000000" w:rsidRDefault="00000000" w:rsidRPr="00000000" w14:paraId="00001CAA">
      <w:pPr>
        <w:spacing w:after="240" w:before="240" w:lineRule="auto"/>
        <w:rPr/>
      </w:pPr>
      <w:r w:rsidDel="00000000" w:rsidR="00000000" w:rsidRPr="00000000">
        <w:rPr>
          <w:rtl w:val="0"/>
        </w:rPr>
        <w:t xml:space="preserve">Does the seller undertake to provide the documents necessary to complete the sale?</w:t>
      </w:r>
    </w:p>
    <w:p w:rsidR="00000000" w:rsidDel="00000000" w:rsidP="00000000" w:rsidRDefault="00000000" w:rsidRPr="00000000" w14:paraId="00001CAB">
      <w:pPr>
        <w:pStyle w:val="Heading3"/>
        <w:keepNext w:val="0"/>
        <w:keepLines w:val="0"/>
        <w:spacing w:before="280" w:lineRule="auto"/>
        <w:rPr>
          <w:b w:val="1"/>
          <w:bCs w:val="1"/>
          <w:color w:val="000000"/>
          <w:sz w:val="26"/>
          <w:szCs w:val="26"/>
        </w:rPr>
      </w:pPr>
      <w:bookmarkStart w:colFirst="0" w:colLast="0" w:name="_6h8m5nxzhl3q" w:id="2376"/>
      <w:bookmarkEnd w:id="2376"/>
      <w:r w:rsidDel="00000000" w:rsidR="00000000" w:rsidRPr="00000000">
        <w:rPr>
          <w:b w:val="1"/>
          <w:bCs w:val="1"/>
          <w:color w:val="000000"/>
          <w:sz w:val="26"/>
          <w:szCs w:val="26"/>
          <w:rtl w:val="0"/>
        </w:rPr>
        <w:t xml:space="preserve">Possession</w:t>
      </w:r>
    </w:p>
    <w:p w:rsidR="00000000" w:rsidDel="00000000" w:rsidP="00000000" w:rsidRDefault="00000000" w:rsidRPr="00000000" w14:paraId="00001CAC">
      <w:pPr>
        <w:spacing w:after="240" w:before="240" w:lineRule="auto"/>
        <w:rPr/>
      </w:pPr>
      <w:r w:rsidDel="00000000" w:rsidR="00000000" w:rsidRPr="00000000">
        <w:rPr>
          <w:rtl w:val="0"/>
        </w:rPr>
        <w:t xml:space="preserve">When will the buyer receive possession?</w:t>
      </w:r>
    </w:p>
    <w:p w:rsidR="00000000" w:rsidDel="00000000" w:rsidP="00000000" w:rsidRDefault="00000000" w:rsidRPr="00000000" w14:paraId="00001CAD">
      <w:pPr>
        <w:pStyle w:val="Heading3"/>
        <w:keepNext w:val="0"/>
        <w:keepLines w:val="0"/>
        <w:spacing w:before="280" w:lineRule="auto"/>
        <w:rPr>
          <w:b w:val="1"/>
          <w:bCs w:val="1"/>
          <w:color w:val="000000"/>
          <w:sz w:val="26"/>
          <w:szCs w:val="26"/>
        </w:rPr>
      </w:pPr>
      <w:bookmarkStart w:colFirst="0" w:colLast="0" w:name="_j632wk69at63" w:id="2377"/>
      <w:bookmarkEnd w:id="2377"/>
      <w:r w:rsidDel="00000000" w:rsidR="00000000" w:rsidRPr="00000000">
        <w:rPr>
          <w:b w:val="1"/>
          <w:bCs w:val="1"/>
          <w:color w:val="000000"/>
          <w:sz w:val="26"/>
          <w:szCs w:val="26"/>
          <w:rtl w:val="0"/>
        </w:rPr>
        <w:t xml:space="preserve">Closing</w:t>
      </w:r>
    </w:p>
    <w:p w:rsidR="00000000" w:rsidDel="00000000" w:rsidP="00000000" w:rsidRDefault="00000000" w:rsidRPr="00000000" w14:paraId="00001CAE">
      <w:pPr>
        <w:spacing w:after="240" w:before="240" w:lineRule="auto"/>
        <w:rPr/>
      </w:pPr>
      <w:r w:rsidDel="00000000" w:rsidR="00000000" w:rsidRPr="00000000">
        <w:rPr>
          <w:rtl w:val="0"/>
        </w:rPr>
        <w:t xml:space="preserve">Does the agreement clearly address the required notarial and registry steps?</w:t>
      </w:r>
    </w:p>
    <w:p w:rsidR="00000000" w:rsidDel="00000000" w:rsidP="00000000" w:rsidRDefault="00000000" w:rsidRPr="00000000" w14:paraId="00001CAF">
      <w:pPr>
        <w:pStyle w:val="Heading3"/>
        <w:keepNext w:val="0"/>
        <w:keepLines w:val="0"/>
        <w:spacing w:before="280" w:lineRule="auto"/>
        <w:rPr>
          <w:b w:val="1"/>
          <w:bCs w:val="1"/>
          <w:color w:val="000000"/>
          <w:sz w:val="26"/>
          <w:szCs w:val="26"/>
        </w:rPr>
      </w:pPr>
      <w:bookmarkStart w:colFirst="0" w:colLast="0" w:name="_4fdy63cnw4cg" w:id="2378"/>
      <w:bookmarkEnd w:id="2378"/>
      <w:r w:rsidDel="00000000" w:rsidR="00000000" w:rsidRPr="00000000">
        <w:rPr>
          <w:b w:val="1"/>
          <w:bCs w:val="1"/>
          <w:color w:val="000000"/>
          <w:sz w:val="26"/>
          <w:szCs w:val="26"/>
          <w:rtl w:val="0"/>
        </w:rPr>
        <w:t xml:space="preserve">Termination and Penalties</w:t>
      </w:r>
    </w:p>
    <w:p w:rsidR="00000000" w:rsidDel="00000000" w:rsidP="00000000" w:rsidRDefault="00000000" w:rsidRPr="00000000" w14:paraId="00001CB0">
      <w:pPr>
        <w:spacing w:after="240" w:before="240" w:lineRule="auto"/>
        <w:rPr/>
      </w:pPr>
      <w:r w:rsidDel="00000000" w:rsidR="00000000" w:rsidRPr="00000000">
        <w:rPr>
          <w:rtl w:val="0"/>
        </w:rPr>
        <w:t xml:space="preserve">What happens if either party fails to perform?</w:t>
      </w:r>
    </w:p>
    <w:p w:rsidR="00000000" w:rsidDel="00000000" w:rsidP="00000000" w:rsidRDefault="00000000" w:rsidRPr="00000000" w14:paraId="00001CB1">
      <w:pPr>
        <w:pStyle w:val="Heading3"/>
        <w:keepNext w:val="0"/>
        <w:keepLines w:val="0"/>
        <w:spacing w:before="280" w:lineRule="auto"/>
        <w:rPr>
          <w:b w:val="1"/>
          <w:bCs w:val="1"/>
          <w:color w:val="000000"/>
          <w:sz w:val="26"/>
          <w:szCs w:val="26"/>
        </w:rPr>
      </w:pPr>
      <w:bookmarkStart w:colFirst="0" w:colLast="0" w:name="_8uh1144lh8vg" w:id="2379"/>
      <w:bookmarkEnd w:id="2379"/>
      <w:r w:rsidDel="00000000" w:rsidR="00000000" w:rsidRPr="00000000">
        <w:rPr>
          <w:b w:val="1"/>
          <w:bCs w:val="1"/>
          <w:color w:val="000000"/>
          <w:sz w:val="26"/>
          <w:szCs w:val="26"/>
          <w:rtl w:val="0"/>
        </w:rPr>
        <w:t xml:space="preserve">Legal Disputes</w:t>
      </w:r>
    </w:p>
    <w:p w:rsidR="00000000" w:rsidDel="00000000" w:rsidP="00000000" w:rsidRDefault="00000000" w:rsidRPr="00000000" w14:paraId="00001CB2">
      <w:pPr>
        <w:spacing w:after="240" w:before="240" w:lineRule="auto"/>
        <w:rPr/>
      </w:pPr>
      <w:r w:rsidDel="00000000" w:rsidR="00000000" w:rsidRPr="00000000">
        <w:rPr>
          <w:rtl w:val="0"/>
        </w:rPr>
        <w:t xml:space="preserve">Which legal remedies and jurisdictional provisions apply?</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[Have Your Property Agreement Reviewed Before Signing]</w:t>
      </w:r>
    </w:p>
    <w:p w:rsidR="00000000" w:rsidDel="00000000" w:rsidP="00000000" w:rsidRDefault="00000000" w:rsidRPr="00000000" w14:paraId="00001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pStyle w:val="Heading2"/>
        <w:keepNext w:val="0"/>
        <w:keepLines w:val="0"/>
        <w:spacing w:after="80" w:lineRule="auto"/>
        <w:rPr>
          <w:b w:val="1"/>
          <w:bCs w:val="1"/>
          <w:sz w:val="34"/>
          <w:szCs w:val="34"/>
        </w:rPr>
      </w:pPr>
      <w:bookmarkStart w:colFirst="0" w:colLast="0" w:name="_k873zbtoavlx" w:id="2380"/>
      <w:bookmarkEnd w:id="2380"/>
      <w:r w:rsidDel="00000000" w:rsidR="00000000" w:rsidRPr="00000000">
        <w:rPr>
          <w:b w:val="1"/>
          <w:bCs w:val="1"/>
          <w:sz w:val="34"/>
          <w:szCs w:val="34"/>
          <w:rtl w:val="0"/>
        </w:rPr>
        <w:t xml:space="preserve">OFFERS, RESERVATIONS AND DEPOSITS</w:t>
      </w:r>
    </w:p>
    <w:p w:rsidR="00000000" w:rsidDel="00000000" w:rsidP="00000000" w:rsidRDefault="00000000" w:rsidRPr="00000000" w14:paraId="00001CB6">
      <w:pPr>
        <w:pStyle w:val="Heading1"/>
        <w:keepNext w:val="0"/>
        <w:keepLines w:val="0"/>
        <w:spacing w:before="480" w:lineRule="auto"/>
        <w:rPr>
          <w:b w:val="1"/>
          <w:bCs w:val="1"/>
          <w:sz w:val="46"/>
          <w:szCs w:val="46"/>
        </w:rPr>
      </w:pPr>
      <w:bookmarkStart w:colFirst="0" w:colLast="0" w:name="_2vthoqbt9op0" w:id="2381"/>
      <w:bookmarkEnd w:id="2381"/>
      <w:r w:rsidDel="00000000" w:rsidR="00000000" w:rsidRPr="00000000">
        <w:rPr>
          <w:b w:val="1"/>
          <w:bCs w:val="1"/>
          <w:sz w:val="46"/>
          <w:szCs w:val="46"/>
          <w:rtl w:val="0"/>
        </w:rPr>
        <w:t xml:space="preserve">Can an Early Document Legally Bind You?</w:t>
      </w:r>
    </w:p>
    <w:p w:rsidR="00000000" w:rsidDel="00000000" w:rsidP="00000000" w:rsidRDefault="00000000" w:rsidRPr="00000000" w14:paraId="00001CB7">
      <w:pPr>
        <w:spacing w:after="240" w:before="240" w:lineRule="auto"/>
        <w:rPr/>
      </w:pPr>
      <w:r w:rsidDel="00000000" w:rsidR="00000000" w:rsidRPr="00000000">
        <w:rPr>
          <w:rtl w:val="0"/>
        </w:rPr>
        <w:t xml:space="preserve">A document described as an offer, reservation, or expression of interest may still have contractual consequences.</w:t>
      </w:r>
    </w:p>
    <w:p w:rsidR="00000000" w:rsidDel="00000000" w:rsidP="00000000" w:rsidRDefault="00000000" w:rsidRPr="00000000" w14:paraId="00001CB8">
      <w:pPr>
        <w:spacing w:after="240" w:before="240" w:lineRule="auto"/>
        <w:rPr/>
      </w:pPr>
      <w:r w:rsidDel="00000000" w:rsidR="00000000" w:rsidRPr="00000000">
        <w:rPr>
          <w:rtl w:val="0"/>
        </w:rPr>
        <w:t xml:space="preserve">The title of the document does not necessarily determine its legal effect.</w:t>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orx9xa6knk59" w:id="2382"/>
      <w:bookmarkEnd w:id="2382"/>
      <w:r w:rsidDel="00000000" w:rsidR="00000000" w:rsidRPr="00000000">
        <w:rPr>
          <w:b w:val="1"/>
          <w:bCs w:val="1"/>
          <w:color w:val="000000"/>
          <w:sz w:val="26"/>
          <w:szCs w:val="26"/>
          <w:rtl w:val="0"/>
        </w:rPr>
        <w:t xml:space="preserve">Offer to Purchase</w:t>
      </w:r>
    </w:p>
    <w:p w:rsidR="00000000" w:rsidDel="00000000" w:rsidP="00000000" w:rsidRDefault="00000000" w:rsidRPr="00000000" w14:paraId="00001CBA">
      <w:pPr>
        <w:spacing w:after="240" w:before="240" w:lineRule="auto"/>
        <w:rPr/>
      </w:pPr>
      <w:r w:rsidDel="00000000" w:rsidR="00000000" w:rsidRPr="00000000">
        <w:rPr>
          <w:rtl w:val="0"/>
        </w:rPr>
        <w:t xml:space="preserve">An accepted offer may create legal obligations depending on its terms and the circumstances.</w:t>
      </w:r>
    </w:p>
    <w:p w:rsidR="00000000" w:rsidDel="00000000" w:rsidP="00000000" w:rsidRDefault="00000000" w:rsidRPr="00000000" w14:paraId="00001CBB">
      <w:pPr>
        <w:pStyle w:val="Heading3"/>
        <w:keepNext w:val="0"/>
        <w:keepLines w:val="0"/>
        <w:spacing w:before="280" w:lineRule="auto"/>
        <w:rPr>
          <w:b w:val="1"/>
          <w:bCs w:val="1"/>
          <w:color w:val="000000"/>
          <w:sz w:val="26"/>
          <w:szCs w:val="26"/>
        </w:rPr>
      </w:pPr>
      <w:bookmarkStart w:colFirst="0" w:colLast="0" w:name="_56iu3lp85g5w" w:id="2383"/>
      <w:bookmarkEnd w:id="2383"/>
      <w:r w:rsidDel="00000000" w:rsidR="00000000" w:rsidRPr="00000000">
        <w:rPr>
          <w:b w:val="1"/>
          <w:bCs w:val="1"/>
          <w:color w:val="000000"/>
          <w:sz w:val="26"/>
          <w:szCs w:val="26"/>
          <w:rtl w:val="0"/>
        </w:rPr>
        <w:t xml:space="preserve">Reservation Agreement</w:t>
      </w:r>
    </w:p>
    <w:p w:rsidR="00000000" w:rsidDel="00000000" w:rsidP="00000000" w:rsidRDefault="00000000" w:rsidRPr="00000000" w14:paraId="00001CBC">
      <w:pPr>
        <w:spacing w:after="240" w:before="240" w:lineRule="auto"/>
        <w:rPr/>
      </w:pPr>
      <w:r w:rsidDel="00000000" w:rsidR="00000000" w:rsidRPr="00000000">
        <w:rPr>
          <w:rtl w:val="0"/>
        </w:rPr>
        <w:t xml:space="preserve">A reservation document may contain payment obligations, deadlines, or penalties.</w:t>
      </w:r>
    </w:p>
    <w:p w:rsidR="00000000" w:rsidDel="00000000" w:rsidP="00000000" w:rsidRDefault="00000000" w:rsidRPr="00000000" w14:paraId="00001CBD">
      <w:pPr>
        <w:pStyle w:val="Heading3"/>
        <w:keepNext w:val="0"/>
        <w:keepLines w:val="0"/>
        <w:spacing w:before="280" w:lineRule="auto"/>
        <w:rPr>
          <w:b w:val="1"/>
          <w:bCs w:val="1"/>
          <w:color w:val="000000"/>
          <w:sz w:val="26"/>
          <w:szCs w:val="26"/>
        </w:rPr>
      </w:pPr>
      <w:bookmarkStart w:colFirst="0" w:colLast="0" w:name="_91pl7aoxonxz" w:id="2384"/>
      <w:bookmarkEnd w:id="2384"/>
      <w:r w:rsidDel="00000000" w:rsidR="00000000" w:rsidRPr="00000000">
        <w:rPr>
          <w:b w:val="1"/>
          <w:bCs w:val="1"/>
          <w:color w:val="000000"/>
          <w:sz w:val="26"/>
          <w:szCs w:val="26"/>
          <w:rtl w:val="0"/>
        </w:rPr>
        <w:t xml:space="preserve">Preliminary Purchase Agreement</w:t>
      </w:r>
    </w:p>
    <w:p w:rsidR="00000000" w:rsidDel="00000000" w:rsidP="00000000" w:rsidRDefault="00000000" w:rsidRPr="00000000" w14:paraId="00001CBE">
      <w:pPr>
        <w:spacing w:after="240" w:before="240" w:lineRule="auto"/>
        <w:rPr/>
      </w:pPr>
      <w:r w:rsidDel="00000000" w:rsidR="00000000" w:rsidRPr="00000000">
        <w:rPr>
          <w:rtl w:val="0"/>
        </w:rPr>
        <w:t xml:space="preserve">A preliminary contract may create enforceable rights and obligations.</w:t>
      </w:r>
    </w:p>
    <w:p w:rsidR="00000000" w:rsidDel="00000000" w:rsidP="00000000" w:rsidRDefault="00000000" w:rsidRPr="00000000" w14:paraId="00001CBF">
      <w:pPr>
        <w:pStyle w:val="Heading3"/>
        <w:keepNext w:val="0"/>
        <w:keepLines w:val="0"/>
        <w:spacing w:before="280" w:lineRule="auto"/>
        <w:rPr>
          <w:b w:val="1"/>
          <w:bCs w:val="1"/>
          <w:color w:val="000000"/>
          <w:sz w:val="26"/>
          <w:szCs w:val="26"/>
        </w:rPr>
      </w:pPr>
      <w:bookmarkStart w:colFirst="0" w:colLast="0" w:name="_1ort5tllms3k" w:id="2385"/>
      <w:bookmarkEnd w:id="2385"/>
      <w:r w:rsidDel="00000000" w:rsidR="00000000" w:rsidRPr="00000000">
        <w:rPr>
          <w:b w:val="1"/>
          <w:bCs w:val="1"/>
          <w:color w:val="000000"/>
          <w:sz w:val="26"/>
          <w:szCs w:val="26"/>
          <w:rtl w:val="0"/>
        </w:rPr>
        <w:t xml:space="preserve">Sinal or Arras</w:t>
      </w:r>
    </w:p>
    <w:p w:rsidR="00000000" w:rsidDel="00000000" w:rsidP="00000000" w:rsidRDefault="00000000" w:rsidRPr="00000000" w14:paraId="00001CC0">
      <w:pPr>
        <w:spacing w:after="240" w:before="240" w:lineRule="auto"/>
        <w:rPr/>
      </w:pPr>
      <w:r w:rsidDel="00000000" w:rsidR="00000000" w:rsidRPr="00000000">
        <w:rPr>
          <w:rtl w:val="0"/>
        </w:rPr>
        <w:t xml:space="preserve">Brazilian law recognizes earnest-money arrangements with specific contractual consequences.</w:t>
      </w:r>
    </w:p>
    <w:p w:rsidR="00000000" w:rsidDel="00000000" w:rsidP="00000000" w:rsidRDefault="00000000" w:rsidRPr="00000000" w14:paraId="00001CC1">
      <w:pPr>
        <w:pStyle w:val="Heading3"/>
        <w:keepNext w:val="0"/>
        <w:keepLines w:val="0"/>
        <w:spacing w:before="280" w:lineRule="auto"/>
        <w:rPr>
          <w:b w:val="1"/>
          <w:bCs w:val="1"/>
          <w:color w:val="000000"/>
          <w:sz w:val="26"/>
          <w:szCs w:val="26"/>
        </w:rPr>
      </w:pPr>
      <w:bookmarkStart w:colFirst="0" w:colLast="0" w:name="_qa9zrx7e4ssk" w:id="2386"/>
      <w:bookmarkEnd w:id="2386"/>
      <w:r w:rsidDel="00000000" w:rsidR="00000000" w:rsidRPr="00000000">
        <w:rPr>
          <w:b w:val="1"/>
          <w:bCs w:val="1"/>
          <w:color w:val="000000"/>
          <w:sz w:val="26"/>
          <w:szCs w:val="26"/>
          <w:rtl w:val="0"/>
        </w:rPr>
        <w:t xml:space="preserve">Refund Conditions</w:t>
      </w:r>
    </w:p>
    <w:p w:rsidR="00000000" w:rsidDel="00000000" w:rsidP="00000000" w:rsidRDefault="00000000" w:rsidRPr="00000000" w14:paraId="00001CC2">
      <w:pPr>
        <w:spacing w:after="240" w:before="240" w:lineRule="auto"/>
        <w:rPr/>
      </w:pPr>
      <w:r w:rsidDel="00000000" w:rsidR="00000000" w:rsidRPr="00000000">
        <w:rPr>
          <w:rtl w:val="0"/>
        </w:rPr>
        <w:t xml:space="preserve">The right to recover a deposit depends on the applicable contract and law.</w:t>
      </w:r>
    </w:p>
    <w:p w:rsidR="00000000" w:rsidDel="00000000" w:rsidP="00000000" w:rsidRDefault="00000000" w:rsidRPr="00000000" w14:paraId="00001CC3">
      <w:pPr>
        <w:pStyle w:val="Heading3"/>
        <w:keepNext w:val="0"/>
        <w:keepLines w:val="0"/>
        <w:spacing w:before="280" w:lineRule="auto"/>
        <w:rPr>
          <w:b w:val="1"/>
          <w:bCs w:val="1"/>
          <w:color w:val="000000"/>
          <w:sz w:val="26"/>
          <w:szCs w:val="26"/>
        </w:rPr>
      </w:pPr>
      <w:bookmarkStart w:colFirst="0" w:colLast="0" w:name="_wuzwicjr8iar" w:id="2387"/>
      <w:bookmarkEnd w:id="2387"/>
      <w:r w:rsidDel="00000000" w:rsidR="00000000" w:rsidRPr="00000000">
        <w:rPr>
          <w:b w:val="1"/>
          <w:bCs w:val="1"/>
          <w:color w:val="000000"/>
          <w:sz w:val="26"/>
          <w:szCs w:val="26"/>
          <w:rtl w:val="0"/>
        </w:rPr>
        <w:t xml:space="preserve">Time Pressure</w:t>
      </w:r>
    </w:p>
    <w:p w:rsidR="00000000" w:rsidDel="00000000" w:rsidP="00000000" w:rsidRDefault="00000000" w:rsidRPr="00000000" w14:paraId="00001CC4">
      <w:pPr>
        <w:spacing w:after="240" w:before="240" w:lineRule="auto"/>
        <w:rPr/>
      </w:pPr>
      <w:r w:rsidDel="00000000" w:rsidR="00000000" w:rsidRPr="00000000">
        <w:rPr>
          <w:rtl w:val="0"/>
        </w:rPr>
        <w:t xml:space="preserve">Buyers should avoid assuming that urgent deadlines eliminate the need for legal verification.</w:t>
      </w:r>
    </w:p>
    <w:p w:rsidR="00000000" w:rsidDel="00000000" w:rsidP="00000000" w:rsidRDefault="00000000" w:rsidRPr="00000000" w14:paraId="00001CC5">
      <w:pPr>
        <w:spacing w:after="240" w:before="240" w:lineRule="auto"/>
        <w:rPr>
          <w:b w:val="1"/>
          <w:bCs w:val="1"/>
        </w:rPr>
      </w:pPr>
      <w:r w:rsidDel="00000000" w:rsidR="00000000" w:rsidRPr="00000000">
        <w:rPr>
          <w:b w:val="1"/>
          <w:bCs w:val="1"/>
          <w:rtl w:val="0"/>
        </w:rPr>
        <w:t xml:space="preserve">[Review Your Offer or Deposit Agreement]</w:t>
      </w:r>
    </w:p>
    <w:p w:rsidR="00000000" w:rsidDel="00000000" w:rsidP="00000000" w:rsidRDefault="00000000" w:rsidRPr="00000000" w14:paraId="00001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kt6p8211q036" w:id="2388"/>
      <w:bookmarkEnd w:id="2388"/>
      <w:r w:rsidDel="00000000" w:rsidR="00000000" w:rsidRPr="00000000">
        <w:rPr>
          <w:b w:val="1"/>
          <w:bCs w:val="1"/>
          <w:sz w:val="34"/>
          <w:szCs w:val="34"/>
          <w:rtl w:val="0"/>
        </w:rPr>
        <w:t xml:space="preserve">IDENTIFYING PROPERTY RED FLAGS</w:t>
      </w:r>
    </w:p>
    <w:p w:rsidR="00000000" w:rsidDel="00000000" w:rsidP="00000000" w:rsidRDefault="00000000" w:rsidRPr="00000000" w14:paraId="00001CC8">
      <w:pPr>
        <w:pStyle w:val="Heading1"/>
        <w:keepNext w:val="0"/>
        <w:keepLines w:val="0"/>
        <w:spacing w:before="480" w:lineRule="auto"/>
        <w:rPr>
          <w:b w:val="1"/>
          <w:bCs w:val="1"/>
          <w:sz w:val="46"/>
          <w:szCs w:val="46"/>
        </w:rPr>
      </w:pPr>
      <w:bookmarkStart w:colFirst="0" w:colLast="0" w:name="_oyklbhlfyx2y" w:id="2389"/>
      <w:bookmarkEnd w:id="2389"/>
      <w:r w:rsidDel="00000000" w:rsidR="00000000" w:rsidRPr="00000000">
        <w:rPr>
          <w:b w:val="1"/>
          <w:bCs w:val="1"/>
          <w:sz w:val="46"/>
          <w:szCs w:val="46"/>
          <w:rtl w:val="0"/>
        </w:rPr>
        <w:t xml:space="preserve">Warning Signs That Deserve Further Investigation</w:t>
      </w:r>
    </w:p>
    <w:p w:rsidR="00000000" w:rsidDel="00000000" w:rsidP="00000000" w:rsidRDefault="00000000" w:rsidRPr="00000000" w14:paraId="00001CC9">
      <w:pPr>
        <w:spacing w:after="240" w:before="240" w:lineRule="auto"/>
        <w:rPr/>
      </w:pPr>
      <w:r w:rsidDel="00000000" w:rsidR="00000000" w:rsidRPr="00000000">
        <w:rPr>
          <w:rtl w:val="0"/>
        </w:rPr>
        <w:t xml:space="preserve">A preliminary review may reveal issues requiring clarification before the buyer proceeds.</w:t>
      </w:r>
    </w:p>
    <w:p w:rsidR="00000000" w:rsidDel="00000000" w:rsidP="00000000" w:rsidRDefault="00000000" w:rsidRPr="00000000" w14:paraId="00001CCA">
      <w:pPr>
        <w:pStyle w:val="Heading3"/>
        <w:keepNext w:val="0"/>
        <w:keepLines w:val="0"/>
        <w:spacing w:before="280" w:lineRule="auto"/>
        <w:rPr>
          <w:b w:val="1"/>
          <w:bCs w:val="1"/>
          <w:color w:val="000000"/>
          <w:sz w:val="26"/>
          <w:szCs w:val="26"/>
        </w:rPr>
      </w:pPr>
      <w:bookmarkStart w:colFirst="0" w:colLast="0" w:name="_16q254n6goty" w:id="2390"/>
      <w:bookmarkEnd w:id="2390"/>
      <w:r w:rsidDel="00000000" w:rsidR="00000000" w:rsidRPr="00000000">
        <w:rPr>
          <w:b w:val="1"/>
          <w:bCs w:val="1"/>
          <w:color w:val="000000"/>
          <w:sz w:val="26"/>
          <w:szCs w:val="26"/>
          <w:rtl w:val="0"/>
        </w:rPr>
        <w:t xml:space="preserve">Ownership Discrepancies</w:t>
      </w:r>
    </w:p>
    <w:p w:rsidR="00000000" w:rsidDel="00000000" w:rsidP="00000000" w:rsidRDefault="00000000" w:rsidRPr="00000000" w14:paraId="00001CCB">
      <w:pPr>
        <w:spacing w:after="240" w:before="240" w:lineRule="auto"/>
        <w:rPr/>
      </w:pPr>
      <w:r w:rsidDel="00000000" w:rsidR="00000000" w:rsidRPr="00000000">
        <w:rPr>
          <w:rtl w:val="0"/>
        </w:rPr>
        <w:t xml:space="preserve">The seller's name does not correspond to the available property registry record.</w:t>
      </w:r>
    </w:p>
    <w:p w:rsidR="00000000" w:rsidDel="00000000" w:rsidP="00000000" w:rsidRDefault="00000000" w:rsidRPr="00000000" w14:paraId="00001CCC">
      <w:pPr>
        <w:pStyle w:val="Heading3"/>
        <w:keepNext w:val="0"/>
        <w:keepLines w:val="0"/>
        <w:spacing w:before="280" w:lineRule="auto"/>
        <w:rPr>
          <w:b w:val="1"/>
          <w:bCs w:val="1"/>
          <w:color w:val="000000"/>
          <w:sz w:val="26"/>
          <w:szCs w:val="26"/>
        </w:rPr>
      </w:pPr>
      <w:bookmarkStart w:colFirst="0" w:colLast="0" w:name="_ho3e2bult93z" w:id="2391"/>
      <w:bookmarkEnd w:id="2391"/>
      <w:r w:rsidDel="00000000" w:rsidR="00000000" w:rsidRPr="00000000">
        <w:rPr>
          <w:b w:val="1"/>
          <w:bCs w:val="1"/>
          <w:color w:val="000000"/>
          <w:sz w:val="26"/>
          <w:szCs w:val="26"/>
          <w:rtl w:val="0"/>
        </w:rPr>
        <w:t xml:space="preserve">Registered Encumbrances</w:t>
      </w:r>
    </w:p>
    <w:p w:rsidR="00000000" w:rsidDel="00000000" w:rsidP="00000000" w:rsidRDefault="00000000" w:rsidRPr="00000000" w14:paraId="00001CCD">
      <w:pPr>
        <w:spacing w:after="240" w:before="240" w:lineRule="auto"/>
        <w:rPr/>
      </w:pPr>
      <w:r w:rsidDel="00000000" w:rsidR="00000000" w:rsidRPr="00000000">
        <w:rPr>
          <w:rtl w:val="0"/>
        </w:rPr>
        <w:t xml:space="preserve">The property record contains a mortgage, attachment, or other restriction.</w:t>
      </w:r>
    </w:p>
    <w:p w:rsidR="00000000" w:rsidDel="00000000" w:rsidP="00000000" w:rsidRDefault="00000000" w:rsidRPr="00000000" w14:paraId="00001CCE">
      <w:pPr>
        <w:pStyle w:val="Heading3"/>
        <w:keepNext w:val="0"/>
        <w:keepLines w:val="0"/>
        <w:spacing w:before="280" w:lineRule="auto"/>
        <w:rPr>
          <w:b w:val="1"/>
          <w:bCs w:val="1"/>
          <w:color w:val="000000"/>
          <w:sz w:val="26"/>
          <w:szCs w:val="26"/>
        </w:rPr>
      </w:pPr>
      <w:bookmarkStart w:colFirst="0" w:colLast="0" w:name="_u8y5xb5pes0o" w:id="2392"/>
      <w:bookmarkEnd w:id="2392"/>
      <w:r w:rsidDel="00000000" w:rsidR="00000000" w:rsidRPr="00000000">
        <w:rPr>
          <w:b w:val="1"/>
          <w:bCs w:val="1"/>
          <w:color w:val="000000"/>
          <w:sz w:val="26"/>
          <w:szCs w:val="26"/>
          <w:rtl w:val="0"/>
        </w:rPr>
        <w:t xml:space="preserve">Missing Documentation</w:t>
      </w:r>
    </w:p>
    <w:p w:rsidR="00000000" w:rsidDel="00000000" w:rsidP="00000000" w:rsidRDefault="00000000" w:rsidRPr="00000000" w14:paraId="00001CCF">
      <w:pPr>
        <w:spacing w:after="240" w:before="240" w:lineRule="auto"/>
        <w:rPr/>
      </w:pPr>
      <w:r w:rsidDel="00000000" w:rsidR="00000000" w:rsidRPr="00000000">
        <w:rPr>
          <w:rtl w:val="0"/>
        </w:rPr>
        <w:t xml:space="preserve">The seller cannot provide relevant property or identification documents.</w:t>
      </w:r>
    </w:p>
    <w:p w:rsidR="00000000" w:rsidDel="00000000" w:rsidP="00000000" w:rsidRDefault="00000000" w:rsidRPr="00000000" w14:paraId="00001CD0">
      <w:pPr>
        <w:pStyle w:val="Heading3"/>
        <w:keepNext w:val="0"/>
        <w:keepLines w:val="0"/>
        <w:spacing w:before="280" w:lineRule="auto"/>
        <w:rPr>
          <w:b w:val="1"/>
          <w:bCs w:val="1"/>
          <w:color w:val="000000"/>
          <w:sz w:val="26"/>
          <w:szCs w:val="26"/>
        </w:rPr>
      </w:pPr>
      <w:bookmarkStart w:colFirst="0" w:colLast="0" w:name="_xyq1wustln3u" w:id="2393"/>
      <w:bookmarkEnd w:id="2393"/>
      <w:r w:rsidDel="00000000" w:rsidR="00000000" w:rsidRPr="00000000">
        <w:rPr>
          <w:b w:val="1"/>
          <w:bCs w:val="1"/>
          <w:color w:val="000000"/>
          <w:sz w:val="26"/>
          <w:szCs w:val="26"/>
          <w:rtl w:val="0"/>
        </w:rPr>
        <w:t xml:space="preserve">Unregistered Construction</w:t>
      </w:r>
    </w:p>
    <w:p w:rsidR="00000000" w:rsidDel="00000000" w:rsidP="00000000" w:rsidRDefault="00000000" w:rsidRPr="00000000" w14:paraId="00001CD1">
      <w:pPr>
        <w:spacing w:after="240" w:before="240" w:lineRule="auto"/>
        <w:rPr/>
      </w:pPr>
      <w:r w:rsidDel="00000000" w:rsidR="00000000" w:rsidRPr="00000000">
        <w:rPr>
          <w:rtl w:val="0"/>
        </w:rPr>
        <w:t xml:space="preserve">The building or improvements may not be properly reflected in the registry.</w:t>
      </w:r>
    </w:p>
    <w:p w:rsidR="00000000" w:rsidDel="00000000" w:rsidP="00000000" w:rsidRDefault="00000000" w:rsidRPr="00000000" w14:paraId="00001CD2">
      <w:pPr>
        <w:pStyle w:val="Heading3"/>
        <w:keepNext w:val="0"/>
        <w:keepLines w:val="0"/>
        <w:spacing w:before="280" w:lineRule="auto"/>
        <w:rPr>
          <w:b w:val="1"/>
          <w:bCs w:val="1"/>
          <w:color w:val="000000"/>
          <w:sz w:val="26"/>
          <w:szCs w:val="26"/>
        </w:rPr>
      </w:pPr>
      <w:bookmarkStart w:colFirst="0" w:colLast="0" w:name="_vmg9i4qgbgdy" w:id="2394"/>
      <w:bookmarkEnd w:id="2394"/>
      <w:r w:rsidDel="00000000" w:rsidR="00000000" w:rsidRPr="00000000">
        <w:rPr>
          <w:b w:val="1"/>
          <w:bCs w:val="1"/>
          <w:color w:val="000000"/>
          <w:sz w:val="26"/>
          <w:szCs w:val="26"/>
          <w:rtl w:val="0"/>
        </w:rPr>
        <w:t xml:space="preserve">Unclear Possession</w:t>
      </w:r>
    </w:p>
    <w:p w:rsidR="00000000" w:rsidDel="00000000" w:rsidP="00000000" w:rsidRDefault="00000000" w:rsidRPr="00000000" w14:paraId="00001CD3">
      <w:pPr>
        <w:spacing w:after="240" w:before="240" w:lineRule="auto"/>
        <w:rPr/>
      </w:pPr>
      <w:r w:rsidDel="00000000" w:rsidR="00000000" w:rsidRPr="00000000">
        <w:rPr>
          <w:rtl w:val="0"/>
        </w:rPr>
        <w:t xml:space="preserve">The property's occupants or possession arrangements are not adequately explained.</w:t>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bxv96j5qesk" w:id="2395"/>
      <w:bookmarkEnd w:id="2395"/>
      <w:r w:rsidDel="00000000" w:rsidR="00000000" w:rsidRPr="00000000">
        <w:rPr>
          <w:b w:val="1"/>
          <w:bCs w:val="1"/>
          <w:color w:val="000000"/>
          <w:sz w:val="26"/>
          <w:szCs w:val="26"/>
          <w:rtl w:val="0"/>
        </w:rPr>
        <w:t xml:space="preserve">Outstanding Obligations</w:t>
      </w:r>
    </w:p>
    <w:p w:rsidR="00000000" w:rsidDel="00000000" w:rsidP="00000000" w:rsidRDefault="00000000" w:rsidRPr="00000000" w14:paraId="00001CD5">
      <w:pPr>
        <w:spacing w:after="240" w:before="240" w:lineRule="auto"/>
        <w:rPr/>
      </w:pPr>
      <w:r w:rsidDel="00000000" w:rsidR="00000000" w:rsidRPr="00000000">
        <w:rPr>
          <w:rtl w:val="0"/>
        </w:rPr>
        <w:t xml:space="preserve">Available documents suggest unpaid property taxes or condominium charges.</w:t>
      </w:r>
    </w:p>
    <w:p w:rsidR="00000000" w:rsidDel="00000000" w:rsidP="00000000" w:rsidRDefault="00000000" w:rsidRPr="00000000" w14:paraId="00001CD6">
      <w:pPr>
        <w:pStyle w:val="Heading3"/>
        <w:keepNext w:val="0"/>
        <w:keepLines w:val="0"/>
        <w:spacing w:before="280" w:lineRule="auto"/>
        <w:rPr>
          <w:b w:val="1"/>
          <w:bCs w:val="1"/>
          <w:color w:val="000000"/>
          <w:sz w:val="26"/>
          <w:szCs w:val="26"/>
        </w:rPr>
      </w:pPr>
      <w:bookmarkStart w:colFirst="0" w:colLast="0" w:name="_xdpody64kd4p" w:id="2396"/>
      <w:bookmarkEnd w:id="2396"/>
      <w:r w:rsidDel="00000000" w:rsidR="00000000" w:rsidRPr="00000000">
        <w:rPr>
          <w:b w:val="1"/>
          <w:bCs w:val="1"/>
          <w:color w:val="000000"/>
          <w:sz w:val="26"/>
          <w:szCs w:val="26"/>
          <w:rtl w:val="0"/>
        </w:rPr>
        <w:t xml:space="preserve">Inheritance Issues</w:t>
      </w:r>
    </w:p>
    <w:p w:rsidR="00000000" w:rsidDel="00000000" w:rsidP="00000000" w:rsidRDefault="00000000" w:rsidRPr="00000000" w14:paraId="00001CD7">
      <w:pPr>
        <w:spacing w:after="240" w:before="240" w:lineRule="auto"/>
        <w:rPr/>
      </w:pPr>
      <w:r w:rsidDel="00000000" w:rsidR="00000000" w:rsidRPr="00000000">
        <w:rPr>
          <w:rtl w:val="0"/>
        </w:rPr>
        <w:t xml:space="preserve">The seller's authority depends on unresolved estate matters.</w:t>
      </w:r>
    </w:p>
    <w:p w:rsidR="00000000" w:rsidDel="00000000" w:rsidP="00000000" w:rsidRDefault="00000000" w:rsidRPr="00000000" w14:paraId="00001CD8">
      <w:pPr>
        <w:pStyle w:val="Heading3"/>
        <w:keepNext w:val="0"/>
        <w:keepLines w:val="0"/>
        <w:spacing w:before="280" w:lineRule="auto"/>
        <w:rPr>
          <w:b w:val="1"/>
          <w:bCs w:val="1"/>
          <w:color w:val="000000"/>
          <w:sz w:val="26"/>
          <w:szCs w:val="26"/>
        </w:rPr>
      </w:pPr>
      <w:bookmarkStart w:colFirst="0" w:colLast="0" w:name="_vakpp1w91zn" w:id="2397"/>
      <w:bookmarkEnd w:id="2397"/>
      <w:r w:rsidDel="00000000" w:rsidR="00000000" w:rsidRPr="00000000">
        <w:rPr>
          <w:b w:val="1"/>
          <w:bCs w:val="1"/>
          <w:color w:val="000000"/>
          <w:sz w:val="26"/>
          <w:szCs w:val="26"/>
          <w:rtl w:val="0"/>
        </w:rPr>
        <w:t xml:space="preserve">Unusual Payment Instructions</w:t>
      </w:r>
    </w:p>
    <w:p w:rsidR="00000000" w:rsidDel="00000000" w:rsidP="00000000" w:rsidRDefault="00000000" w:rsidRPr="00000000" w14:paraId="00001CD9">
      <w:pPr>
        <w:spacing w:after="240" w:before="240" w:lineRule="auto"/>
        <w:rPr/>
      </w:pPr>
      <w:r w:rsidDel="00000000" w:rsidR="00000000" w:rsidRPr="00000000">
        <w:rPr>
          <w:rtl w:val="0"/>
        </w:rPr>
        <w:t xml:space="preserve">The buyer is asked to transfer funds to an unrelated individual or account.</w:t>
      </w:r>
    </w:p>
    <w:p w:rsidR="00000000" w:rsidDel="00000000" w:rsidP="00000000" w:rsidRDefault="00000000" w:rsidRPr="00000000" w14:paraId="00001CDA">
      <w:pPr>
        <w:pStyle w:val="Heading3"/>
        <w:keepNext w:val="0"/>
        <w:keepLines w:val="0"/>
        <w:spacing w:before="280" w:lineRule="auto"/>
        <w:rPr>
          <w:b w:val="1"/>
          <w:bCs w:val="1"/>
          <w:color w:val="000000"/>
          <w:sz w:val="26"/>
          <w:szCs w:val="26"/>
        </w:rPr>
      </w:pPr>
      <w:bookmarkStart w:colFirst="0" w:colLast="0" w:name="_1pgr28583md1" w:id="2398"/>
      <w:bookmarkEnd w:id="2398"/>
      <w:r w:rsidDel="00000000" w:rsidR="00000000" w:rsidRPr="00000000">
        <w:rPr>
          <w:b w:val="1"/>
          <w:bCs w:val="1"/>
          <w:color w:val="000000"/>
          <w:sz w:val="26"/>
          <w:szCs w:val="26"/>
          <w:rtl w:val="0"/>
        </w:rPr>
        <w:t xml:space="preserve">Incomplete Contractual Protections</w:t>
      </w:r>
    </w:p>
    <w:p w:rsidR="00000000" w:rsidDel="00000000" w:rsidP="00000000" w:rsidRDefault="00000000" w:rsidRPr="00000000" w14:paraId="00001CDB">
      <w:pPr>
        <w:spacing w:after="240" w:before="240" w:lineRule="auto"/>
        <w:rPr/>
      </w:pPr>
      <w:r w:rsidDel="00000000" w:rsidR="00000000" w:rsidRPr="00000000">
        <w:rPr>
          <w:rtl w:val="0"/>
        </w:rPr>
        <w:t xml:space="preserve">The proposed agreement fails to address important risks or conditions.</w:t>
      </w:r>
    </w:p>
    <w:p w:rsidR="00000000" w:rsidDel="00000000" w:rsidP="00000000" w:rsidRDefault="00000000" w:rsidRPr="00000000" w14:paraId="00001CDC">
      <w:pPr>
        <w:pStyle w:val="Heading3"/>
        <w:keepNext w:val="0"/>
        <w:keepLines w:val="0"/>
        <w:spacing w:before="280" w:lineRule="auto"/>
        <w:rPr>
          <w:b w:val="1"/>
          <w:bCs w:val="1"/>
          <w:color w:val="000000"/>
          <w:sz w:val="26"/>
          <w:szCs w:val="26"/>
        </w:rPr>
      </w:pPr>
      <w:bookmarkStart w:colFirst="0" w:colLast="0" w:name="_b12ptuu448n7" w:id="2399"/>
      <w:bookmarkEnd w:id="2399"/>
      <w:r w:rsidDel="00000000" w:rsidR="00000000" w:rsidRPr="00000000">
        <w:rPr>
          <w:b w:val="1"/>
          <w:bCs w:val="1"/>
          <w:color w:val="000000"/>
          <w:sz w:val="26"/>
          <w:szCs w:val="26"/>
          <w:rtl w:val="0"/>
        </w:rPr>
        <w:t xml:space="preserve">Inconsistent Property Information</w:t>
      </w:r>
    </w:p>
    <w:p w:rsidR="00000000" w:rsidDel="00000000" w:rsidP="00000000" w:rsidRDefault="00000000" w:rsidRPr="00000000" w14:paraId="00001CDD">
      <w:pPr>
        <w:spacing w:after="240" w:before="240" w:lineRule="auto"/>
        <w:rPr/>
      </w:pPr>
      <w:r w:rsidDel="00000000" w:rsidR="00000000" w:rsidRPr="00000000">
        <w:rPr>
          <w:rtl w:val="0"/>
        </w:rPr>
        <w:t xml:space="preserve">The listing, contract, and registry record contain conflicting descriptions.</w:t>
      </w:r>
    </w:p>
    <w:p w:rsidR="00000000" w:rsidDel="00000000" w:rsidP="00000000" w:rsidRDefault="00000000" w:rsidRPr="00000000" w14:paraId="00001CDE">
      <w:pPr>
        <w:spacing w:after="240" w:before="240" w:lineRule="auto"/>
        <w:rPr>
          <w:b w:val="1"/>
          <w:bCs w:val="1"/>
        </w:rPr>
      </w:pPr>
      <w:r w:rsidDel="00000000" w:rsidR="00000000" w:rsidRPr="00000000">
        <w:rPr>
          <w:b w:val="1"/>
          <w:bCs w:val="1"/>
          <w:rtl w:val="0"/>
        </w:rPr>
        <w:t xml:space="preserve">[Identify Potential Risks Before Investing]</w:t>
      </w:r>
    </w:p>
    <w:p w:rsidR="00000000" w:rsidDel="00000000" w:rsidP="00000000" w:rsidRDefault="00000000" w:rsidRPr="00000000" w14:paraId="00001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1otdknjbq3nh" w:id="2400"/>
      <w:bookmarkEnd w:id="2400"/>
      <w:r w:rsidDel="00000000" w:rsidR="00000000" w:rsidRPr="00000000">
        <w:rPr>
          <w:b w:val="1"/>
          <w:bCs w:val="1"/>
          <w:sz w:val="34"/>
          <w:szCs w:val="34"/>
          <w:rtl w:val="0"/>
        </w:rPr>
        <w:t xml:space="preserve">WHAT A PRELIMINARY REVIEW DOES NOT INCLUDE</w:t>
      </w:r>
    </w:p>
    <w:p w:rsidR="00000000" w:rsidDel="00000000" w:rsidP="00000000" w:rsidRDefault="00000000" w:rsidRPr="00000000" w14:paraId="00001CE1">
      <w:pPr>
        <w:pStyle w:val="Heading1"/>
        <w:keepNext w:val="0"/>
        <w:keepLines w:val="0"/>
        <w:spacing w:before="480" w:lineRule="auto"/>
        <w:rPr>
          <w:b w:val="1"/>
          <w:bCs w:val="1"/>
          <w:sz w:val="46"/>
          <w:szCs w:val="46"/>
        </w:rPr>
      </w:pPr>
      <w:bookmarkStart w:colFirst="0" w:colLast="0" w:name="_b6vgmzqaqmwt" w:id="2401"/>
      <w:bookmarkEnd w:id="2401"/>
      <w:r w:rsidDel="00000000" w:rsidR="00000000" w:rsidRPr="00000000">
        <w:rPr>
          <w:b w:val="1"/>
          <w:bCs w:val="1"/>
          <w:sz w:val="46"/>
          <w:szCs w:val="46"/>
          <w:rtl w:val="0"/>
        </w:rPr>
        <w:t xml:space="preserve">Understanding the Limits of the Service</w:t>
      </w:r>
    </w:p>
    <w:p w:rsidR="00000000" w:rsidDel="00000000" w:rsidP="00000000" w:rsidRDefault="00000000" w:rsidRPr="00000000" w14:paraId="00001CE2">
      <w:pPr>
        <w:spacing w:after="240" w:before="240" w:lineRule="auto"/>
        <w:rPr/>
      </w:pPr>
      <w:r w:rsidDel="00000000" w:rsidR="00000000" w:rsidRPr="00000000">
        <w:rPr>
          <w:rtl w:val="0"/>
        </w:rPr>
        <w:t xml:space="preserve">A Preliminary Property Legal Review is intended to provide a focused assessment, not complete transaction management.</w:t>
      </w:r>
    </w:p>
    <w:p w:rsidR="00000000" w:rsidDel="00000000" w:rsidP="00000000" w:rsidRDefault="00000000" w:rsidRPr="00000000" w14:paraId="00001CE3">
      <w:pPr>
        <w:spacing w:after="240" w:before="240" w:lineRule="auto"/>
        <w:rPr/>
      </w:pPr>
      <w:r w:rsidDel="00000000" w:rsidR="00000000" w:rsidRPr="00000000">
        <w:rPr>
          <w:rtl w:val="0"/>
        </w:rPr>
        <w:t xml:space="preserve">Unless expressly included in a separate written engagement, the service does not cover:</w:t>
      </w:r>
    </w:p>
    <w:p w:rsidR="00000000" w:rsidDel="00000000" w:rsidP="00000000" w:rsidRDefault="00000000" w:rsidRPr="00000000" w14:paraId="00001CE4">
      <w:pPr>
        <w:pStyle w:val="Heading3"/>
        <w:keepNext w:val="0"/>
        <w:keepLines w:val="0"/>
        <w:spacing w:before="280" w:lineRule="auto"/>
        <w:rPr>
          <w:b w:val="1"/>
          <w:bCs w:val="1"/>
          <w:color w:val="000000"/>
          <w:sz w:val="26"/>
          <w:szCs w:val="26"/>
        </w:rPr>
      </w:pPr>
      <w:bookmarkStart w:colFirst="0" w:colLast="0" w:name="_6nb9vqwcy0c2" w:id="2402"/>
      <w:bookmarkEnd w:id="2402"/>
      <w:r w:rsidDel="00000000" w:rsidR="00000000" w:rsidRPr="00000000">
        <w:rPr>
          <w:b w:val="1"/>
          <w:bCs w:val="1"/>
          <w:color w:val="000000"/>
          <w:sz w:val="26"/>
          <w:szCs w:val="26"/>
          <w:rtl w:val="0"/>
        </w:rPr>
        <w:t xml:space="preserve">Comprehensive Due Diligence</w:t>
      </w:r>
    </w:p>
    <w:p w:rsidR="00000000" w:rsidDel="00000000" w:rsidP="00000000" w:rsidRDefault="00000000" w:rsidRPr="00000000" w14:paraId="00001CE5">
      <w:pPr>
        <w:spacing w:after="240" w:before="240" w:lineRule="auto"/>
        <w:rPr/>
      </w:pPr>
      <w:r w:rsidDel="00000000" w:rsidR="00000000" w:rsidRPr="00000000">
        <w:rPr>
          <w:rtl w:val="0"/>
        </w:rPr>
        <w:t xml:space="preserve">Extensive searches involving multiple courts, authorities, certificates, historical records, or specialist investigations.</w:t>
      </w:r>
    </w:p>
    <w:p w:rsidR="00000000" w:rsidDel="00000000" w:rsidP="00000000" w:rsidRDefault="00000000" w:rsidRPr="00000000" w14:paraId="00001CE6">
      <w:pPr>
        <w:pStyle w:val="Heading3"/>
        <w:keepNext w:val="0"/>
        <w:keepLines w:val="0"/>
        <w:spacing w:before="280" w:lineRule="auto"/>
        <w:rPr>
          <w:b w:val="1"/>
          <w:bCs w:val="1"/>
          <w:color w:val="000000"/>
          <w:sz w:val="26"/>
          <w:szCs w:val="26"/>
        </w:rPr>
      </w:pPr>
      <w:bookmarkStart w:colFirst="0" w:colLast="0" w:name="_l3po03ud23vk" w:id="2403"/>
      <w:bookmarkEnd w:id="2403"/>
      <w:r w:rsidDel="00000000" w:rsidR="00000000" w:rsidRPr="00000000">
        <w:rPr>
          <w:b w:val="1"/>
          <w:bCs w:val="1"/>
          <w:color w:val="000000"/>
          <w:sz w:val="26"/>
          <w:szCs w:val="26"/>
          <w:rtl w:val="0"/>
        </w:rPr>
        <w:t xml:space="preserve">Contract Negotiations</w:t>
      </w:r>
    </w:p>
    <w:p w:rsidR="00000000" w:rsidDel="00000000" w:rsidP="00000000" w:rsidRDefault="00000000" w:rsidRPr="00000000" w14:paraId="00001CE7">
      <w:pPr>
        <w:spacing w:after="240" w:before="240" w:lineRule="auto"/>
        <w:rPr/>
      </w:pPr>
      <w:r w:rsidDel="00000000" w:rsidR="00000000" w:rsidRPr="00000000">
        <w:rPr>
          <w:rtl w:val="0"/>
        </w:rPr>
        <w:t xml:space="preserve">Direct negotiations with the seller, broker, developer, or other parties.</w:t>
      </w:r>
    </w:p>
    <w:p w:rsidR="00000000" w:rsidDel="00000000" w:rsidP="00000000" w:rsidRDefault="00000000" w:rsidRPr="00000000" w14:paraId="00001CE8">
      <w:pPr>
        <w:pStyle w:val="Heading3"/>
        <w:keepNext w:val="0"/>
        <w:keepLines w:val="0"/>
        <w:spacing w:before="280" w:lineRule="auto"/>
        <w:rPr>
          <w:b w:val="1"/>
          <w:bCs w:val="1"/>
          <w:color w:val="000000"/>
          <w:sz w:val="26"/>
          <w:szCs w:val="26"/>
        </w:rPr>
      </w:pPr>
      <w:bookmarkStart w:colFirst="0" w:colLast="0" w:name="_9syz329f8cbm" w:id="2404"/>
      <w:bookmarkEnd w:id="2404"/>
      <w:r w:rsidDel="00000000" w:rsidR="00000000" w:rsidRPr="00000000">
        <w:rPr>
          <w:b w:val="1"/>
          <w:bCs w:val="1"/>
          <w:color w:val="000000"/>
          <w:sz w:val="26"/>
          <w:szCs w:val="26"/>
          <w:rtl w:val="0"/>
        </w:rPr>
        <w:t xml:space="preserve">Full Contract Drafting</w:t>
      </w:r>
    </w:p>
    <w:p w:rsidR="00000000" w:rsidDel="00000000" w:rsidP="00000000" w:rsidRDefault="00000000" w:rsidRPr="00000000" w14:paraId="00001CE9">
      <w:pPr>
        <w:spacing w:after="240" w:before="240" w:lineRule="auto"/>
        <w:rPr/>
      </w:pPr>
      <w:r w:rsidDel="00000000" w:rsidR="00000000" w:rsidRPr="00000000">
        <w:rPr>
          <w:rtl w:val="0"/>
        </w:rPr>
        <w:t xml:space="preserve">Preparation of a complete set of transaction documents beyond the agreed preliminary review.</w:t>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ci06nmbfu4bz" w:id="2405"/>
      <w:bookmarkEnd w:id="2405"/>
      <w:r w:rsidDel="00000000" w:rsidR="00000000" w:rsidRPr="00000000">
        <w:rPr>
          <w:b w:val="1"/>
          <w:bCs w:val="1"/>
          <w:color w:val="000000"/>
          <w:sz w:val="26"/>
          <w:szCs w:val="26"/>
          <w:rtl w:val="0"/>
        </w:rPr>
        <w:t xml:space="preserve">International Fund Transfers</w:t>
      </w:r>
    </w:p>
    <w:p w:rsidR="00000000" w:rsidDel="00000000" w:rsidP="00000000" w:rsidRDefault="00000000" w:rsidRPr="00000000" w14:paraId="00001CEB">
      <w:pPr>
        <w:spacing w:after="240" w:before="240" w:lineRule="auto"/>
        <w:rPr/>
      </w:pPr>
      <w:r w:rsidDel="00000000" w:rsidR="00000000" w:rsidRPr="00000000">
        <w:rPr>
          <w:rtl w:val="0"/>
        </w:rPr>
        <w:t xml:space="preserve">Banking, foreign-exchange execution, payment administration, or financial intermediary services.</w:t>
      </w:r>
    </w:p>
    <w:p w:rsidR="00000000" w:rsidDel="00000000" w:rsidP="00000000" w:rsidRDefault="00000000" w:rsidRPr="00000000" w14:paraId="00001CEC">
      <w:pPr>
        <w:pStyle w:val="Heading3"/>
        <w:keepNext w:val="0"/>
        <w:keepLines w:val="0"/>
        <w:spacing w:before="280" w:lineRule="auto"/>
        <w:rPr>
          <w:b w:val="1"/>
          <w:bCs w:val="1"/>
          <w:color w:val="000000"/>
          <w:sz w:val="26"/>
          <w:szCs w:val="26"/>
        </w:rPr>
      </w:pPr>
      <w:bookmarkStart w:colFirst="0" w:colLast="0" w:name="_iq5m38w7g6do" w:id="2406"/>
      <w:bookmarkEnd w:id="2406"/>
      <w:r w:rsidDel="00000000" w:rsidR="00000000" w:rsidRPr="00000000">
        <w:rPr>
          <w:b w:val="1"/>
          <w:bCs w:val="1"/>
          <w:color w:val="000000"/>
          <w:sz w:val="26"/>
          <w:szCs w:val="26"/>
          <w:rtl w:val="0"/>
        </w:rPr>
        <w:t xml:space="preserve">Closing Representation</w:t>
      </w:r>
    </w:p>
    <w:p w:rsidR="00000000" w:rsidDel="00000000" w:rsidP="00000000" w:rsidRDefault="00000000" w:rsidRPr="00000000" w14:paraId="00001CED">
      <w:pPr>
        <w:spacing w:after="240" w:before="240" w:lineRule="auto"/>
        <w:rPr/>
      </w:pPr>
      <w:r w:rsidDel="00000000" w:rsidR="00000000" w:rsidRPr="00000000">
        <w:rPr>
          <w:rtl w:val="0"/>
        </w:rPr>
        <w:t xml:space="preserve">Attendance at or supervision of notarial closing procedures.</w:t>
      </w:r>
    </w:p>
    <w:p w:rsidR="00000000" w:rsidDel="00000000" w:rsidP="00000000" w:rsidRDefault="00000000" w:rsidRPr="00000000" w14:paraId="00001CEE">
      <w:pPr>
        <w:pStyle w:val="Heading3"/>
        <w:keepNext w:val="0"/>
        <w:keepLines w:val="0"/>
        <w:spacing w:before="280" w:lineRule="auto"/>
        <w:rPr>
          <w:b w:val="1"/>
          <w:bCs w:val="1"/>
          <w:color w:val="000000"/>
          <w:sz w:val="26"/>
          <w:szCs w:val="26"/>
        </w:rPr>
      </w:pPr>
      <w:bookmarkStart w:colFirst="0" w:colLast="0" w:name="_2zsjcipz6hb" w:id="2407"/>
      <w:bookmarkEnd w:id="2407"/>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1CEF">
      <w:pPr>
        <w:spacing w:after="240" w:before="240" w:lineRule="auto"/>
        <w:rPr/>
      </w:pPr>
      <w:r w:rsidDel="00000000" w:rsidR="00000000" w:rsidRPr="00000000">
        <w:rPr>
          <w:rtl w:val="0"/>
        </w:rPr>
        <w:t xml:space="preserve">Submission and follow-up of the acquisition title before the Real Estate Registry Office.</w:t>
      </w:r>
    </w:p>
    <w:p w:rsidR="00000000" w:rsidDel="00000000" w:rsidP="00000000" w:rsidRDefault="00000000" w:rsidRPr="00000000" w14:paraId="00001CF0">
      <w:pPr>
        <w:pStyle w:val="Heading3"/>
        <w:keepNext w:val="0"/>
        <w:keepLines w:val="0"/>
        <w:spacing w:before="280" w:lineRule="auto"/>
        <w:rPr>
          <w:b w:val="1"/>
          <w:bCs w:val="1"/>
          <w:color w:val="000000"/>
          <w:sz w:val="26"/>
          <w:szCs w:val="26"/>
        </w:rPr>
      </w:pPr>
      <w:bookmarkStart w:colFirst="0" w:colLast="0" w:name="_gvvqkbcuzkna" w:id="2408"/>
      <w:bookmarkEnd w:id="2408"/>
      <w:r w:rsidDel="00000000" w:rsidR="00000000" w:rsidRPr="00000000">
        <w:rPr>
          <w:b w:val="1"/>
          <w:bCs w:val="1"/>
          <w:color w:val="000000"/>
          <w:sz w:val="26"/>
          <w:szCs w:val="26"/>
          <w:rtl w:val="0"/>
        </w:rPr>
        <w:t xml:space="preserve">Tax Planning</w:t>
      </w:r>
    </w:p>
    <w:p w:rsidR="00000000" w:rsidDel="00000000" w:rsidP="00000000" w:rsidRDefault="00000000" w:rsidRPr="00000000" w14:paraId="00001CF1">
      <w:pPr>
        <w:spacing w:after="240" w:before="240" w:lineRule="auto"/>
        <w:rPr/>
      </w:pPr>
      <w:r w:rsidDel="00000000" w:rsidR="00000000" w:rsidRPr="00000000">
        <w:rPr>
          <w:rtl w:val="0"/>
        </w:rPr>
        <w:t xml:space="preserve">Comprehensive Brazilian or international tax analysis.</w:t>
      </w:r>
    </w:p>
    <w:p w:rsidR="00000000" w:rsidDel="00000000" w:rsidP="00000000" w:rsidRDefault="00000000" w:rsidRPr="00000000" w14:paraId="00001CF2">
      <w:pPr>
        <w:pStyle w:val="Heading3"/>
        <w:keepNext w:val="0"/>
        <w:keepLines w:val="0"/>
        <w:spacing w:before="280" w:lineRule="auto"/>
        <w:rPr>
          <w:b w:val="1"/>
          <w:bCs w:val="1"/>
          <w:color w:val="000000"/>
          <w:sz w:val="26"/>
          <w:szCs w:val="26"/>
        </w:rPr>
      </w:pPr>
      <w:bookmarkStart w:colFirst="0" w:colLast="0" w:name="_w5moq5pt2fnv" w:id="2409"/>
      <w:bookmarkEnd w:id="2409"/>
      <w:r w:rsidDel="00000000" w:rsidR="00000000" w:rsidRPr="00000000">
        <w:rPr>
          <w:b w:val="1"/>
          <w:bCs w:val="1"/>
          <w:color w:val="000000"/>
          <w:sz w:val="26"/>
          <w:szCs w:val="26"/>
          <w:rtl w:val="0"/>
        </w:rPr>
        <w:t xml:space="preserve">Investment or Financial Advice</w:t>
      </w:r>
    </w:p>
    <w:p w:rsidR="00000000" w:rsidDel="00000000" w:rsidP="00000000" w:rsidRDefault="00000000" w:rsidRPr="00000000" w14:paraId="00001CF3">
      <w:pPr>
        <w:spacing w:after="240" w:before="240" w:lineRule="auto"/>
        <w:rPr/>
      </w:pPr>
      <w:r w:rsidDel="00000000" w:rsidR="00000000" w:rsidRPr="00000000">
        <w:rPr>
          <w:rtl w:val="0"/>
        </w:rPr>
        <w:t xml:space="preserve">Property valuation, profitability forecasts, financing advice, or investment return assessments.</w:t>
      </w:r>
    </w:p>
    <w:p w:rsidR="00000000" w:rsidDel="00000000" w:rsidP="00000000" w:rsidRDefault="00000000" w:rsidRPr="00000000" w14:paraId="00001CF4">
      <w:pPr>
        <w:pStyle w:val="Heading3"/>
        <w:keepNext w:val="0"/>
        <w:keepLines w:val="0"/>
        <w:spacing w:before="280" w:lineRule="auto"/>
        <w:rPr>
          <w:b w:val="1"/>
          <w:bCs w:val="1"/>
          <w:color w:val="000000"/>
          <w:sz w:val="26"/>
          <w:szCs w:val="26"/>
        </w:rPr>
      </w:pPr>
      <w:bookmarkStart w:colFirst="0" w:colLast="0" w:name="_n91pcn4p2j6m" w:id="2410"/>
      <w:bookmarkEnd w:id="2410"/>
      <w:r w:rsidDel="00000000" w:rsidR="00000000" w:rsidRPr="00000000">
        <w:rPr>
          <w:b w:val="1"/>
          <w:bCs w:val="1"/>
          <w:color w:val="000000"/>
          <w:sz w:val="26"/>
          <w:szCs w:val="26"/>
          <w:rtl w:val="0"/>
        </w:rPr>
        <w:t xml:space="preserve">Immigration Applications</w:t>
      </w:r>
    </w:p>
    <w:p w:rsidR="00000000" w:rsidDel="00000000" w:rsidP="00000000" w:rsidRDefault="00000000" w:rsidRPr="00000000" w14:paraId="00001CF5">
      <w:pPr>
        <w:spacing w:after="240" w:before="240" w:lineRule="auto"/>
        <w:rPr/>
      </w:pPr>
      <w:r w:rsidDel="00000000" w:rsidR="00000000" w:rsidRPr="00000000">
        <w:rPr>
          <w:rtl w:val="0"/>
        </w:rPr>
        <w:t xml:space="preserve">Brazilian investor residence, visa, or citizenship applications.</w:t>
      </w:r>
    </w:p>
    <w:p w:rsidR="00000000" w:rsidDel="00000000" w:rsidP="00000000" w:rsidRDefault="00000000" w:rsidRPr="00000000" w14:paraId="00001CF6">
      <w:pPr>
        <w:pStyle w:val="Heading3"/>
        <w:keepNext w:val="0"/>
        <w:keepLines w:val="0"/>
        <w:spacing w:before="280" w:lineRule="auto"/>
        <w:rPr>
          <w:b w:val="1"/>
          <w:bCs w:val="1"/>
          <w:color w:val="000000"/>
          <w:sz w:val="26"/>
          <w:szCs w:val="26"/>
        </w:rPr>
      </w:pPr>
      <w:bookmarkStart w:colFirst="0" w:colLast="0" w:name="_a0xtlsurmm47" w:id="2411"/>
      <w:bookmarkEnd w:id="2411"/>
      <w:r w:rsidDel="00000000" w:rsidR="00000000" w:rsidRPr="00000000">
        <w:rPr>
          <w:b w:val="1"/>
          <w:bCs w:val="1"/>
          <w:color w:val="000000"/>
          <w:sz w:val="26"/>
          <w:szCs w:val="26"/>
          <w:rtl w:val="0"/>
        </w:rPr>
        <w:t xml:space="preserve">Litigation</w:t>
      </w:r>
    </w:p>
    <w:p w:rsidR="00000000" w:rsidDel="00000000" w:rsidP="00000000" w:rsidRDefault="00000000" w:rsidRPr="00000000" w14:paraId="00001CF7">
      <w:pPr>
        <w:spacing w:after="240" w:before="240" w:lineRule="auto"/>
        <w:rPr/>
      </w:pPr>
      <w:r w:rsidDel="00000000" w:rsidR="00000000" w:rsidRPr="00000000">
        <w:rPr>
          <w:rtl w:val="0"/>
        </w:rPr>
        <w:t xml:space="preserve">Judicial proceedings or representation in property disputes.</w:t>
      </w:r>
    </w:p>
    <w:p w:rsidR="00000000" w:rsidDel="00000000" w:rsidP="00000000" w:rsidRDefault="00000000" w:rsidRPr="00000000" w14:paraId="00001CF8">
      <w:pPr>
        <w:pStyle w:val="Heading3"/>
        <w:keepNext w:val="0"/>
        <w:keepLines w:val="0"/>
        <w:spacing w:before="280" w:lineRule="auto"/>
        <w:rPr>
          <w:b w:val="1"/>
          <w:bCs w:val="1"/>
          <w:color w:val="000000"/>
          <w:sz w:val="26"/>
          <w:szCs w:val="26"/>
        </w:rPr>
      </w:pPr>
      <w:bookmarkStart w:colFirst="0" w:colLast="0" w:name="_hhon6vuyv2ii" w:id="2412"/>
      <w:bookmarkEnd w:id="2412"/>
      <w:r w:rsidDel="00000000" w:rsidR="00000000" w:rsidRPr="00000000">
        <w:rPr>
          <w:b w:val="1"/>
          <w:bCs w:val="1"/>
          <w:color w:val="000000"/>
          <w:sz w:val="26"/>
          <w:szCs w:val="26"/>
          <w:rtl w:val="0"/>
        </w:rPr>
        <w:t xml:space="preserve">Ongoing Transaction Management</w:t>
      </w:r>
    </w:p>
    <w:p w:rsidR="00000000" w:rsidDel="00000000" w:rsidP="00000000" w:rsidRDefault="00000000" w:rsidRPr="00000000" w14:paraId="00001CF9">
      <w:pPr>
        <w:spacing w:after="240" w:before="240" w:lineRule="auto"/>
        <w:rPr/>
      </w:pPr>
      <w:r w:rsidDel="00000000" w:rsidR="00000000" w:rsidRPr="00000000">
        <w:rPr>
          <w:rtl w:val="0"/>
        </w:rPr>
        <w:t xml:space="preserve">Continuous coordination of the acquisition through completion.</w:t>
      </w:r>
    </w:p>
    <w:p w:rsidR="00000000" w:rsidDel="00000000" w:rsidP="00000000" w:rsidRDefault="00000000" w:rsidRPr="00000000" w14:paraId="00001CFA">
      <w:pPr>
        <w:spacing w:after="240" w:before="240" w:lineRule="auto"/>
        <w:rPr>
          <w:b w:val="1"/>
          <w:bCs w:val="1"/>
        </w:rPr>
      </w:pPr>
      <w:r w:rsidDel="00000000" w:rsidR="00000000" w:rsidRPr="00000000">
        <w:rPr>
          <w:b w:val="1"/>
          <w:bCs w:val="1"/>
          <w:rtl w:val="0"/>
        </w:rPr>
        <w:t xml:space="preserve">If your transaction requires these services, a broader legal engagement may be appropriate.</w:t>
      </w:r>
    </w:p>
    <w:p w:rsidR="00000000" w:rsidDel="00000000" w:rsidP="00000000" w:rsidRDefault="00000000" w:rsidRPr="00000000" w14:paraId="00001CFB">
      <w:pPr>
        <w:spacing w:after="240" w:before="240" w:lineRule="auto"/>
        <w:rPr>
          <w:b w:val="1"/>
          <w:bCs w:val="1"/>
        </w:rPr>
      </w:pPr>
      <w:r w:rsidDel="00000000" w:rsidR="00000000" w:rsidRPr="00000000">
        <w:rPr>
          <w:b w:val="1"/>
          <w:bCs w:val="1"/>
          <w:rtl w:val="0"/>
        </w:rPr>
        <w:t xml:space="preserve">[Explore Full Property Purchase Support]</w:t>
      </w:r>
    </w:p>
    <w:p w:rsidR="00000000" w:rsidDel="00000000" w:rsidP="00000000" w:rsidRDefault="00000000" w:rsidRPr="00000000" w14:paraId="00001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kc3g25pf7lru" w:id="2413"/>
      <w:bookmarkEnd w:id="2413"/>
      <w:r w:rsidDel="00000000" w:rsidR="00000000" w:rsidRPr="00000000">
        <w:rPr>
          <w:b w:val="1"/>
          <w:bCs w:val="1"/>
          <w:sz w:val="34"/>
          <w:szCs w:val="34"/>
          <w:rtl w:val="0"/>
        </w:rPr>
        <w:t xml:space="preserve">PRELIMINARY REVIEW VS. FULL DUE DILIGENCE</w:t>
      </w:r>
    </w:p>
    <w:p w:rsidR="00000000" w:rsidDel="00000000" w:rsidP="00000000" w:rsidRDefault="00000000" w:rsidRPr="00000000" w14:paraId="00001CFE">
      <w:pPr>
        <w:pStyle w:val="Heading1"/>
        <w:keepNext w:val="0"/>
        <w:keepLines w:val="0"/>
        <w:spacing w:before="480" w:lineRule="auto"/>
        <w:rPr>
          <w:b w:val="1"/>
          <w:bCs w:val="1"/>
          <w:sz w:val="46"/>
          <w:szCs w:val="46"/>
        </w:rPr>
      </w:pPr>
      <w:bookmarkStart w:colFirst="0" w:colLast="0" w:name="_abuou4j03dzr" w:id="2414"/>
      <w:bookmarkEnd w:id="2414"/>
      <w:r w:rsidDel="00000000" w:rsidR="00000000" w:rsidRPr="00000000">
        <w:rPr>
          <w:b w:val="1"/>
          <w:bCs w:val="1"/>
          <w:sz w:val="46"/>
          <w:szCs w:val="46"/>
          <w:rtl w:val="0"/>
        </w:rPr>
        <w:t xml:space="preserve">Which Level of Legal Assessment Do You Need?</w:t>
      </w:r>
    </w:p>
    <w:p w:rsidR="00000000" w:rsidDel="00000000" w:rsidP="00000000" w:rsidRDefault="00000000" w:rsidRPr="00000000" w14:paraId="00001CFF">
      <w:pPr>
        <w:pStyle w:val="Heading3"/>
        <w:keepNext w:val="0"/>
        <w:keepLines w:val="0"/>
        <w:spacing w:before="280" w:lineRule="auto"/>
        <w:rPr>
          <w:b w:val="1"/>
          <w:bCs w:val="1"/>
          <w:color w:val="000000"/>
          <w:sz w:val="26"/>
          <w:szCs w:val="26"/>
        </w:rPr>
      </w:pPr>
      <w:bookmarkStart w:colFirst="0" w:colLast="0" w:name="_s1j9kk5vzwb" w:id="2415"/>
      <w:bookmarkEnd w:id="2415"/>
      <w:r w:rsidDel="00000000" w:rsidR="00000000" w:rsidRPr="00000000">
        <w:rPr>
          <w:b w:val="1"/>
          <w:bCs w:val="1"/>
          <w:color w:val="000000"/>
          <w:sz w:val="26"/>
          <w:szCs w:val="26"/>
          <w:rtl w:val="0"/>
        </w:rPr>
        <w:t xml:space="preserve">Preliminary Property Legal Review</w:t>
      </w:r>
    </w:p>
    <w:p w:rsidR="00000000" w:rsidDel="00000000" w:rsidP="00000000" w:rsidRDefault="00000000" w:rsidRPr="00000000" w14:paraId="00001D00">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early legal warning signs.</w:t>
      </w:r>
    </w:p>
    <w:p w:rsidR="00000000" w:rsidDel="00000000" w:rsidP="00000000" w:rsidRDefault="00000000" w:rsidRPr="00000000" w14:paraId="00001D01">
      <w:pPr>
        <w:spacing w:after="240" w:before="240" w:lineRule="auto"/>
        <w:rPr/>
      </w:pPr>
      <w:r w:rsidDel="00000000" w:rsidR="00000000" w:rsidRPr="00000000">
        <w:rPr>
          <w:b w:val="1"/>
          <w:bCs w:val="1"/>
          <w:rtl w:val="0"/>
        </w:rPr>
        <w:t xml:space="preserve">Typical stage:</w:t>
      </w:r>
      <w:r w:rsidDel="00000000" w:rsidR="00000000" w:rsidRPr="00000000">
        <w:rPr>
          <w:rtl w:val="0"/>
        </w:rPr>
        <w:t xml:space="preserve"> Before an offer, deposit, or initial contractual commitment.</w:t>
      </w:r>
    </w:p>
    <w:p w:rsidR="00000000" w:rsidDel="00000000" w:rsidP="00000000" w:rsidRDefault="00000000" w:rsidRPr="00000000" w14:paraId="00001D02">
      <w:pPr>
        <w:spacing w:after="240" w:before="240" w:lineRule="auto"/>
        <w:rPr/>
      </w:pPr>
      <w:r w:rsidDel="00000000" w:rsidR="00000000" w:rsidRPr="00000000">
        <w:rPr>
          <w:b w:val="1"/>
          <w:bCs w:val="1"/>
          <w:rtl w:val="0"/>
        </w:rPr>
        <w:t xml:space="preserve">Focus:</w:t>
      </w:r>
      <w:r w:rsidDel="00000000" w:rsidR="00000000" w:rsidRPr="00000000">
        <w:rPr>
          <w:rtl w:val="0"/>
        </w:rPr>
        <w:t xml:space="preserve"> Available property records, seller information, and transaction documents.</w:t>
      </w:r>
    </w:p>
    <w:p w:rsidR="00000000" w:rsidDel="00000000" w:rsidP="00000000" w:rsidRDefault="00000000" w:rsidRPr="00000000" w14:paraId="00001D03">
      <w:pPr>
        <w:spacing w:after="240" w:before="240" w:lineRule="auto"/>
        <w:rPr/>
      </w:pPr>
      <w:r w:rsidDel="00000000" w:rsidR="00000000" w:rsidRPr="00000000">
        <w:rPr>
          <w:b w:val="1"/>
          <w:bCs w:val="1"/>
          <w:rtl w:val="0"/>
        </w:rPr>
        <w:t xml:space="preserve">Depth:</w:t>
      </w:r>
      <w:r w:rsidDel="00000000" w:rsidR="00000000" w:rsidRPr="00000000">
        <w:rPr>
          <w:rtl w:val="0"/>
        </w:rPr>
        <w:t xml:space="preserve"> Limited to the agreed scope.</w:t>
      </w:r>
    </w:p>
    <w:p w:rsidR="00000000" w:rsidDel="00000000" w:rsidP="00000000" w:rsidRDefault="00000000" w:rsidRPr="00000000" w14:paraId="00001D04">
      <w:pPr>
        <w:spacing w:after="240" w:before="240" w:lineRule="auto"/>
        <w:rPr/>
      </w:pPr>
      <w:r w:rsidDel="00000000" w:rsidR="00000000" w:rsidRPr="00000000">
        <w:rPr>
          <w:b w:val="1"/>
          <w:bCs w:val="1"/>
          <w:rtl w:val="0"/>
        </w:rPr>
        <w:t xml:space="preserve">Outcome:</w:t>
      </w:r>
      <w:r w:rsidDel="00000000" w:rsidR="00000000" w:rsidRPr="00000000">
        <w:rPr>
          <w:rtl w:val="0"/>
        </w:rPr>
        <w:t xml:space="preserve"> Preliminary findings and recommended next steps.</w:t>
      </w:r>
    </w:p>
    <w:p w:rsidR="00000000" w:rsidDel="00000000" w:rsidP="00000000" w:rsidRDefault="00000000" w:rsidRPr="00000000" w14:paraId="00001D05">
      <w:pPr>
        <w:pStyle w:val="Heading3"/>
        <w:keepNext w:val="0"/>
        <w:keepLines w:val="0"/>
        <w:spacing w:before="280" w:lineRule="auto"/>
        <w:rPr>
          <w:b w:val="1"/>
          <w:bCs w:val="1"/>
          <w:color w:val="000000"/>
          <w:sz w:val="26"/>
          <w:szCs w:val="26"/>
        </w:rPr>
      </w:pPr>
      <w:bookmarkStart w:colFirst="0" w:colLast="0" w:name="_fer0evsy1mu3" w:id="2416"/>
      <w:bookmarkEnd w:id="2416"/>
      <w:r w:rsidDel="00000000" w:rsidR="00000000" w:rsidRPr="00000000">
        <w:rPr>
          <w:b w:val="1"/>
          <w:bCs w:val="1"/>
          <w:color w:val="000000"/>
          <w:sz w:val="26"/>
          <w:szCs w:val="26"/>
          <w:rtl w:val="0"/>
        </w:rPr>
        <w:t xml:space="preserve">Comprehensive Real Estate Due Diligence</w:t>
      </w:r>
    </w:p>
    <w:p w:rsidR="00000000" w:rsidDel="00000000" w:rsidP="00000000" w:rsidRDefault="00000000" w:rsidRPr="00000000" w14:paraId="00001D06">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Conduct a more extensive legal investigation.</w:t>
      </w:r>
    </w:p>
    <w:p w:rsidR="00000000" w:rsidDel="00000000" w:rsidP="00000000" w:rsidRDefault="00000000" w:rsidRPr="00000000" w14:paraId="00001D07">
      <w:pPr>
        <w:spacing w:after="240" w:before="240" w:lineRule="auto"/>
        <w:rPr/>
      </w:pPr>
      <w:r w:rsidDel="00000000" w:rsidR="00000000" w:rsidRPr="00000000">
        <w:rPr>
          <w:b w:val="1"/>
          <w:bCs w:val="1"/>
          <w:rtl w:val="0"/>
        </w:rPr>
        <w:t xml:space="preserve">Typical stage:</w:t>
      </w:r>
      <w:r w:rsidDel="00000000" w:rsidR="00000000" w:rsidRPr="00000000">
        <w:rPr>
          <w:rtl w:val="0"/>
        </w:rPr>
        <w:t xml:space="preserve"> Before completing a significant property acquisition.</w:t>
      </w:r>
    </w:p>
    <w:p w:rsidR="00000000" w:rsidDel="00000000" w:rsidP="00000000" w:rsidRDefault="00000000" w:rsidRPr="00000000" w14:paraId="00001D08">
      <w:pPr>
        <w:spacing w:after="240" w:before="240" w:lineRule="auto"/>
        <w:rPr/>
      </w:pPr>
      <w:r w:rsidDel="00000000" w:rsidR="00000000" w:rsidRPr="00000000">
        <w:rPr>
          <w:b w:val="1"/>
          <w:bCs w:val="1"/>
          <w:rtl w:val="0"/>
        </w:rPr>
        <w:t xml:space="preserve">Focus:</w:t>
      </w:r>
      <w:r w:rsidDel="00000000" w:rsidR="00000000" w:rsidRPr="00000000">
        <w:rPr>
          <w:rtl w:val="0"/>
        </w:rPr>
        <w:t xml:space="preserve"> Property title, seller, relevant liabilities, contractual risks, and other agreed legal workstreams.</w:t>
      </w:r>
    </w:p>
    <w:p w:rsidR="00000000" w:rsidDel="00000000" w:rsidP="00000000" w:rsidRDefault="00000000" w:rsidRPr="00000000" w14:paraId="00001D09">
      <w:pPr>
        <w:spacing w:after="240" w:before="240" w:lineRule="auto"/>
        <w:rPr/>
      </w:pPr>
      <w:r w:rsidDel="00000000" w:rsidR="00000000" w:rsidRPr="00000000">
        <w:rPr>
          <w:b w:val="1"/>
          <w:bCs w:val="1"/>
          <w:rtl w:val="0"/>
        </w:rPr>
        <w:t xml:space="preserve">Depth:</w:t>
      </w:r>
      <w:r w:rsidDel="00000000" w:rsidR="00000000" w:rsidRPr="00000000">
        <w:rPr>
          <w:rtl w:val="0"/>
        </w:rPr>
        <w:t xml:space="preserve"> Tailored to the property and transaction.</w:t>
      </w:r>
    </w:p>
    <w:p w:rsidR="00000000" w:rsidDel="00000000" w:rsidP="00000000" w:rsidRDefault="00000000" w:rsidRPr="00000000" w14:paraId="00001D0A">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more detailed legal assessment within the agreed investigation scope.</w:t>
      </w:r>
    </w:p>
    <w:p w:rsidR="00000000" w:rsidDel="00000000" w:rsidP="00000000" w:rsidRDefault="00000000" w:rsidRPr="00000000" w14:paraId="00001D0B">
      <w:pPr>
        <w:pStyle w:val="Heading3"/>
        <w:keepNext w:val="0"/>
        <w:keepLines w:val="0"/>
        <w:spacing w:before="280" w:lineRule="auto"/>
        <w:rPr>
          <w:b w:val="1"/>
          <w:bCs w:val="1"/>
          <w:color w:val="000000"/>
          <w:sz w:val="26"/>
          <w:szCs w:val="26"/>
        </w:rPr>
      </w:pPr>
      <w:bookmarkStart w:colFirst="0" w:colLast="0" w:name="_t4vvinvmeiwr" w:id="2417"/>
      <w:bookmarkEnd w:id="2417"/>
      <w:r w:rsidDel="00000000" w:rsidR="00000000" w:rsidRPr="00000000">
        <w:rPr>
          <w:b w:val="1"/>
          <w:bCs w:val="1"/>
          <w:color w:val="000000"/>
          <w:sz w:val="26"/>
          <w:szCs w:val="26"/>
          <w:rtl w:val="0"/>
        </w:rPr>
        <w:t xml:space="preserve">Full Property Purchase Support</w:t>
      </w:r>
    </w:p>
    <w:p w:rsidR="00000000" w:rsidDel="00000000" w:rsidP="00000000" w:rsidRDefault="00000000" w:rsidRPr="00000000" w14:paraId="00001D0C">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legal assistance throughout the transaction.</w:t>
      </w:r>
    </w:p>
    <w:p w:rsidR="00000000" w:rsidDel="00000000" w:rsidP="00000000" w:rsidRDefault="00000000" w:rsidRPr="00000000" w14:paraId="00001D0D">
      <w:pPr>
        <w:spacing w:after="240" w:before="240" w:lineRule="auto"/>
        <w:rPr/>
      </w:pPr>
      <w:r w:rsidDel="00000000" w:rsidR="00000000" w:rsidRPr="00000000">
        <w:rPr>
          <w:b w:val="1"/>
          <w:bCs w:val="1"/>
          <w:rtl w:val="0"/>
        </w:rPr>
        <w:t xml:space="preserve">Typical stage:</w:t>
      </w:r>
      <w:r w:rsidDel="00000000" w:rsidR="00000000" w:rsidRPr="00000000">
        <w:rPr>
          <w:rtl w:val="0"/>
        </w:rPr>
        <w:t xml:space="preserve"> From initial purchase planning through closing and registration.</w:t>
      </w:r>
    </w:p>
    <w:p w:rsidR="00000000" w:rsidDel="00000000" w:rsidP="00000000" w:rsidRDefault="00000000" w:rsidRPr="00000000" w14:paraId="00001D0E">
      <w:pPr>
        <w:spacing w:after="240" w:before="240" w:lineRule="auto"/>
        <w:rPr/>
      </w:pPr>
      <w:r w:rsidDel="00000000" w:rsidR="00000000" w:rsidRPr="00000000">
        <w:rPr>
          <w:b w:val="1"/>
          <w:bCs w:val="1"/>
          <w:rtl w:val="0"/>
        </w:rPr>
        <w:t xml:space="preserve">Focus:</w:t>
      </w:r>
      <w:r w:rsidDel="00000000" w:rsidR="00000000" w:rsidRPr="00000000">
        <w:rPr>
          <w:rtl w:val="0"/>
        </w:rPr>
        <w:t xml:space="preserve"> Due diligence, contracts, transaction coordination, closing, and registration, as agreed.</w:t>
      </w:r>
    </w:p>
    <w:p w:rsidR="00000000" w:rsidDel="00000000" w:rsidP="00000000" w:rsidRDefault="00000000" w:rsidRPr="00000000" w14:paraId="00001D0F">
      <w:pPr>
        <w:spacing w:after="240" w:before="240" w:lineRule="auto"/>
        <w:rPr/>
      </w:pPr>
      <w:r w:rsidDel="00000000" w:rsidR="00000000" w:rsidRPr="00000000">
        <w:rPr>
          <w:b w:val="1"/>
          <w:bCs w:val="1"/>
          <w:rtl w:val="0"/>
        </w:rPr>
        <w:t xml:space="preserve">Depth:</w:t>
      </w:r>
      <w:r w:rsidDel="00000000" w:rsidR="00000000" w:rsidRPr="00000000">
        <w:rPr>
          <w:rtl w:val="0"/>
        </w:rPr>
        <w:t xml:space="preserve"> Broader representation defined in the engagement.</w:t>
      </w:r>
    </w:p>
    <w:p w:rsidR="00000000" w:rsidDel="00000000" w:rsidP="00000000" w:rsidRDefault="00000000" w:rsidRPr="00000000" w14:paraId="00001D10">
      <w:pPr>
        <w:spacing w:after="240" w:before="240" w:lineRule="auto"/>
        <w:rPr/>
      </w:pPr>
      <w:r w:rsidDel="00000000" w:rsidR="00000000" w:rsidRPr="00000000">
        <w:rPr>
          <w:b w:val="1"/>
          <w:bCs w:val="1"/>
          <w:rtl w:val="0"/>
        </w:rPr>
        <w:t xml:space="preserve">Outcome:</w:t>
      </w:r>
      <w:r w:rsidDel="00000000" w:rsidR="00000000" w:rsidRPr="00000000">
        <w:rPr>
          <w:rtl w:val="0"/>
        </w:rPr>
        <w:t xml:space="preserve"> Legal support across the agreed stages of the acquisition.</w:t>
      </w:r>
    </w:p>
    <w:p w:rsidR="00000000" w:rsidDel="00000000" w:rsidP="00000000" w:rsidRDefault="00000000" w:rsidRPr="00000000" w14:paraId="00001D11">
      <w:pPr>
        <w:spacing w:after="240" w:before="240" w:lineRule="auto"/>
        <w:rPr>
          <w:b w:val="1"/>
          <w:bCs w:val="1"/>
        </w:rPr>
      </w:pPr>
      <w:r w:rsidDel="00000000" w:rsidR="00000000" w:rsidRPr="00000000">
        <w:rPr>
          <w:b w:val="1"/>
          <w:bCs w:val="1"/>
          <w:rtl w:val="0"/>
        </w:rPr>
        <w:t xml:space="preserve">[Find the Appropriate Legal Service for Your Purchase]</w:t>
      </w:r>
    </w:p>
    <w:p w:rsidR="00000000" w:rsidDel="00000000" w:rsidP="00000000" w:rsidRDefault="00000000" w:rsidRPr="00000000" w14:paraId="00001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2"/>
        <w:keepNext w:val="0"/>
        <w:keepLines w:val="0"/>
        <w:spacing w:after="80" w:lineRule="auto"/>
        <w:rPr>
          <w:b w:val="1"/>
          <w:bCs w:val="1"/>
          <w:sz w:val="34"/>
          <w:szCs w:val="34"/>
        </w:rPr>
      </w:pPr>
      <w:bookmarkStart w:colFirst="0" w:colLast="0" w:name="_xni867h7oi27" w:id="2418"/>
      <w:bookmarkEnd w:id="2418"/>
      <w:r w:rsidDel="00000000" w:rsidR="00000000" w:rsidRPr="00000000">
        <w:rPr>
          <w:b w:val="1"/>
          <w:bCs w:val="1"/>
          <w:sz w:val="34"/>
          <w:szCs w:val="34"/>
          <w:rtl w:val="0"/>
        </w:rPr>
        <w:t xml:space="preserve">HOW THE SERVICE WORKS</w:t>
      </w:r>
    </w:p>
    <w:p w:rsidR="00000000" w:rsidDel="00000000" w:rsidP="00000000" w:rsidRDefault="00000000" w:rsidRPr="00000000" w14:paraId="00001D14">
      <w:pPr>
        <w:pStyle w:val="Heading1"/>
        <w:keepNext w:val="0"/>
        <w:keepLines w:val="0"/>
        <w:spacing w:before="480" w:lineRule="auto"/>
        <w:rPr>
          <w:b w:val="1"/>
          <w:bCs w:val="1"/>
          <w:sz w:val="46"/>
          <w:szCs w:val="46"/>
        </w:rPr>
      </w:pPr>
      <w:bookmarkStart w:colFirst="0" w:colLast="0" w:name="_6vyxa23bwosx" w:id="2419"/>
      <w:bookmarkEnd w:id="2419"/>
      <w:r w:rsidDel="00000000" w:rsidR="00000000" w:rsidRPr="00000000">
        <w:rPr>
          <w:b w:val="1"/>
          <w:bCs w:val="1"/>
          <w:sz w:val="46"/>
          <w:szCs w:val="46"/>
          <w:rtl w:val="0"/>
        </w:rPr>
        <w:t xml:space="preserve">Our Preliminary Property Review Process</w:t>
      </w:r>
    </w:p>
    <w:p w:rsidR="00000000" w:rsidDel="00000000" w:rsidP="00000000" w:rsidRDefault="00000000" w:rsidRPr="00000000" w14:paraId="00001D15">
      <w:pPr>
        <w:pStyle w:val="Heading3"/>
        <w:keepNext w:val="0"/>
        <w:keepLines w:val="0"/>
        <w:spacing w:before="280" w:lineRule="auto"/>
        <w:rPr>
          <w:b w:val="1"/>
          <w:bCs w:val="1"/>
          <w:color w:val="000000"/>
          <w:sz w:val="26"/>
          <w:szCs w:val="26"/>
        </w:rPr>
      </w:pPr>
      <w:bookmarkStart w:colFirst="0" w:colLast="0" w:name="_7bqvl02i8jg4" w:id="2420"/>
      <w:bookmarkEnd w:id="2420"/>
      <w:r w:rsidDel="00000000" w:rsidR="00000000" w:rsidRPr="00000000">
        <w:rPr>
          <w:b w:val="1"/>
          <w:bCs w:val="1"/>
          <w:color w:val="000000"/>
          <w:sz w:val="26"/>
          <w:szCs w:val="26"/>
          <w:rtl w:val="0"/>
        </w:rPr>
        <w:t xml:space="preserve">Step 1 – Book Your Legal Consultation</w:t>
      </w:r>
    </w:p>
    <w:p w:rsidR="00000000" w:rsidDel="00000000" w:rsidP="00000000" w:rsidRDefault="00000000" w:rsidRPr="00000000" w14:paraId="00001D16">
      <w:pPr>
        <w:spacing w:after="240" w:before="240" w:lineRule="auto"/>
        <w:rPr/>
      </w:pPr>
      <w:r w:rsidDel="00000000" w:rsidR="00000000" w:rsidRPr="00000000">
        <w:rPr>
          <w:rtl w:val="0"/>
        </w:rPr>
        <w:t xml:space="preserve">We begin with a paid online consultation to understand the proposed purchase, documents available, and immediate concerns.</w:t>
      </w:r>
    </w:p>
    <w:p w:rsidR="00000000" w:rsidDel="00000000" w:rsidP="00000000" w:rsidRDefault="00000000" w:rsidRPr="00000000" w14:paraId="00001D17">
      <w:pPr>
        <w:pStyle w:val="Heading3"/>
        <w:keepNext w:val="0"/>
        <w:keepLines w:val="0"/>
        <w:spacing w:before="280" w:lineRule="auto"/>
        <w:rPr>
          <w:b w:val="1"/>
          <w:bCs w:val="1"/>
          <w:color w:val="000000"/>
          <w:sz w:val="26"/>
          <w:szCs w:val="26"/>
        </w:rPr>
      </w:pPr>
      <w:bookmarkStart w:colFirst="0" w:colLast="0" w:name="_nso1dryj7xsx" w:id="2421"/>
      <w:bookmarkEnd w:id="2421"/>
      <w:r w:rsidDel="00000000" w:rsidR="00000000" w:rsidRPr="00000000">
        <w:rPr>
          <w:b w:val="1"/>
          <w:bCs w:val="1"/>
          <w:color w:val="000000"/>
          <w:sz w:val="26"/>
          <w:szCs w:val="26"/>
          <w:rtl w:val="0"/>
        </w:rPr>
        <w:t xml:space="preserve">Step 2 – Define the Scope</w:t>
      </w:r>
    </w:p>
    <w:p w:rsidR="00000000" w:rsidDel="00000000" w:rsidP="00000000" w:rsidRDefault="00000000" w:rsidRPr="00000000" w14:paraId="00001D18">
      <w:pPr>
        <w:spacing w:after="240" w:before="240" w:lineRule="auto"/>
        <w:rPr/>
      </w:pPr>
      <w:r w:rsidDel="00000000" w:rsidR="00000000" w:rsidRPr="00000000">
        <w:rPr>
          <w:rtl w:val="0"/>
        </w:rPr>
        <w:t xml:space="preserve">We identify which documents and legal questions can reasonably be addressed through a preliminary assessment.</w:t>
      </w:r>
    </w:p>
    <w:p w:rsidR="00000000" w:rsidDel="00000000" w:rsidP="00000000" w:rsidRDefault="00000000" w:rsidRPr="00000000" w14:paraId="00001D19">
      <w:pPr>
        <w:pStyle w:val="Heading3"/>
        <w:keepNext w:val="0"/>
        <w:keepLines w:val="0"/>
        <w:spacing w:before="280" w:lineRule="auto"/>
        <w:rPr>
          <w:b w:val="1"/>
          <w:bCs w:val="1"/>
          <w:color w:val="000000"/>
          <w:sz w:val="26"/>
          <w:szCs w:val="26"/>
        </w:rPr>
      </w:pPr>
      <w:bookmarkStart w:colFirst="0" w:colLast="0" w:name="_tjt68eiqw6p7" w:id="2422"/>
      <w:bookmarkEnd w:id="2422"/>
      <w:r w:rsidDel="00000000" w:rsidR="00000000" w:rsidRPr="00000000">
        <w:rPr>
          <w:b w:val="1"/>
          <w:bCs w:val="1"/>
          <w:color w:val="000000"/>
          <w:sz w:val="26"/>
          <w:szCs w:val="26"/>
          <w:rtl w:val="0"/>
        </w:rPr>
        <w:t xml:space="preserve">Step 3 – Confirm the Engagement</w:t>
      </w:r>
    </w:p>
    <w:p w:rsidR="00000000" w:rsidDel="00000000" w:rsidP="00000000" w:rsidRDefault="00000000" w:rsidRPr="00000000" w14:paraId="00001D1A">
      <w:pPr>
        <w:spacing w:after="240" w:before="240" w:lineRule="auto"/>
        <w:rPr/>
      </w:pPr>
      <w:r w:rsidDel="00000000" w:rsidR="00000000" w:rsidRPr="00000000">
        <w:rPr>
          <w:rtl w:val="0"/>
        </w:rPr>
        <w:t xml:space="preserve">The scope, professional fees, deliverables, and any relevant limitations are agreed before the review begins.</w:t>
      </w:r>
    </w:p>
    <w:p w:rsidR="00000000" w:rsidDel="00000000" w:rsidP="00000000" w:rsidRDefault="00000000" w:rsidRPr="00000000" w14:paraId="00001D1B">
      <w:pPr>
        <w:pStyle w:val="Heading3"/>
        <w:keepNext w:val="0"/>
        <w:keepLines w:val="0"/>
        <w:spacing w:before="280" w:lineRule="auto"/>
        <w:rPr>
          <w:b w:val="1"/>
          <w:bCs w:val="1"/>
          <w:color w:val="000000"/>
          <w:sz w:val="26"/>
          <w:szCs w:val="26"/>
        </w:rPr>
      </w:pPr>
      <w:bookmarkStart w:colFirst="0" w:colLast="0" w:name="_ctr0q4gsg2r7" w:id="2423"/>
      <w:bookmarkEnd w:id="2423"/>
      <w:r w:rsidDel="00000000" w:rsidR="00000000" w:rsidRPr="00000000">
        <w:rPr>
          <w:b w:val="1"/>
          <w:bCs w:val="1"/>
          <w:color w:val="000000"/>
          <w:sz w:val="26"/>
          <w:szCs w:val="26"/>
          <w:rtl w:val="0"/>
        </w:rPr>
        <w:t xml:space="preserve">Step 4 – Submit Your Documents</w:t>
      </w:r>
    </w:p>
    <w:p w:rsidR="00000000" w:rsidDel="00000000" w:rsidP="00000000" w:rsidRDefault="00000000" w:rsidRPr="00000000" w14:paraId="00001D1C">
      <w:pPr>
        <w:spacing w:after="240" w:before="240" w:lineRule="auto"/>
        <w:rPr/>
      </w:pPr>
      <w:r w:rsidDel="00000000" w:rsidR="00000000" w:rsidRPr="00000000">
        <w:rPr>
          <w:rtl w:val="0"/>
        </w:rPr>
        <w:t xml:space="preserve">You provide the agreed property records, seller information, draft contract, and relevant communications.</w:t>
      </w:r>
    </w:p>
    <w:p w:rsidR="00000000" w:rsidDel="00000000" w:rsidP="00000000" w:rsidRDefault="00000000" w:rsidRPr="00000000" w14:paraId="00001D1D">
      <w:pPr>
        <w:pStyle w:val="Heading3"/>
        <w:keepNext w:val="0"/>
        <w:keepLines w:val="0"/>
        <w:spacing w:before="280" w:lineRule="auto"/>
        <w:rPr>
          <w:b w:val="1"/>
          <w:bCs w:val="1"/>
          <w:color w:val="000000"/>
          <w:sz w:val="26"/>
          <w:szCs w:val="26"/>
        </w:rPr>
      </w:pPr>
      <w:bookmarkStart w:colFirst="0" w:colLast="0" w:name="_75drx0iwqwaw" w:id="2424"/>
      <w:bookmarkEnd w:id="2424"/>
      <w:r w:rsidDel="00000000" w:rsidR="00000000" w:rsidRPr="00000000">
        <w:rPr>
          <w:b w:val="1"/>
          <w:bCs w:val="1"/>
          <w:color w:val="000000"/>
          <w:sz w:val="26"/>
          <w:szCs w:val="26"/>
          <w:rtl w:val="0"/>
        </w:rPr>
        <w:t xml:space="preserve">Step 5 – Preliminary Legal Analysis</w:t>
      </w:r>
    </w:p>
    <w:p w:rsidR="00000000" w:rsidDel="00000000" w:rsidP="00000000" w:rsidRDefault="00000000" w:rsidRPr="00000000" w14:paraId="00001D1E">
      <w:pPr>
        <w:spacing w:after="240" w:before="240" w:lineRule="auto"/>
        <w:rPr/>
      </w:pPr>
      <w:r w:rsidDel="00000000" w:rsidR="00000000" w:rsidRPr="00000000">
        <w:rPr>
          <w:rtl w:val="0"/>
        </w:rPr>
        <w:t xml:space="preserve">We review the agreed materials and identify significant legal or contractual issues.</w:t>
      </w:r>
    </w:p>
    <w:p w:rsidR="00000000" w:rsidDel="00000000" w:rsidP="00000000" w:rsidRDefault="00000000" w:rsidRPr="00000000" w14:paraId="00001D1F">
      <w:pPr>
        <w:pStyle w:val="Heading3"/>
        <w:keepNext w:val="0"/>
        <w:keepLines w:val="0"/>
        <w:spacing w:before="280" w:lineRule="auto"/>
        <w:rPr>
          <w:b w:val="1"/>
          <w:bCs w:val="1"/>
          <w:color w:val="000000"/>
          <w:sz w:val="26"/>
          <w:szCs w:val="26"/>
        </w:rPr>
      </w:pPr>
      <w:bookmarkStart w:colFirst="0" w:colLast="0" w:name="_sa57fmne9ud" w:id="2425"/>
      <w:bookmarkEnd w:id="2425"/>
      <w:r w:rsidDel="00000000" w:rsidR="00000000" w:rsidRPr="00000000">
        <w:rPr>
          <w:b w:val="1"/>
          <w:bCs w:val="1"/>
          <w:color w:val="000000"/>
          <w:sz w:val="26"/>
          <w:szCs w:val="26"/>
          <w:rtl w:val="0"/>
        </w:rPr>
        <w:t xml:space="preserve">Step 6 – Findings and Recommendations</w:t>
      </w:r>
    </w:p>
    <w:p w:rsidR="00000000" w:rsidDel="00000000" w:rsidP="00000000" w:rsidRDefault="00000000" w:rsidRPr="00000000" w14:paraId="00001D20">
      <w:pPr>
        <w:spacing w:after="240" w:before="240" w:lineRule="auto"/>
        <w:rPr/>
      </w:pPr>
      <w:r w:rsidDel="00000000" w:rsidR="00000000" w:rsidRPr="00000000">
        <w:rPr>
          <w:rtl w:val="0"/>
        </w:rPr>
        <w:t xml:space="preserve">We explain the principal concerns and identify any documents or questions requiring further attention.</w:t>
      </w:r>
    </w:p>
    <w:p w:rsidR="00000000" w:rsidDel="00000000" w:rsidP="00000000" w:rsidRDefault="00000000" w:rsidRPr="00000000" w14:paraId="00001D21">
      <w:pPr>
        <w:pStyle w:val="Heading3"/>
        <w:keepNext w:val="0"/>
        <w:keepLines w:val="0"/>
        <w:spacing w:before="280" w:lineRule="auto"/>
        <w:rPr>
          <w:b w:val="1"/>
          <w:bCs w:val="1"/>
          <w:color w:val="000000"/>
          <w:sz w:val="26"/>
          <w:szCs w:val="26"/>
        </w:rPr>
      </w:pPr>
      <w:bookmarkStart w:colFirst="0" w:colLast="0" w:name="_omramhl00crr" w:id="2426"/>
      <w:bookmarkEnd w:id="2426"/>
      <w:r w:rsidDel="00000000" w:rsidR="00000000" w:rsidRPr="00000000">
        <w:rPr>
          <w:b w:val="1"/>
          <w:bCs w:val="1"/>
          <w:color w:val="000000"/>
          <w:sz w:val="26"/>
          <w:szCs w:val="26"/>
          <w:rtl w:val="0"/>
        </w:rPr>
        <w:t xml:space="preserve">Step 7 – Discuss the Next Steps</w:t>
      </w:r>
    </w:p>
    <w:p w:rsidR="00000000" w:rsidDel="00000000" w:rsidP="00000000" w:rsidRDefault="00000000" w:rsidRPr="00000000" w14:paraId="00001D22">
      <w:pPr>
        <w:spacing w:after="240" w:before="240" w:lineRule="auto"/>
        <w:rPr/>
      </w:pPr>
      <w:r w:rsidDel="00000000" w:rsidR="00000000" w:rsidRPr="00000000">
        <w:rPr>
          <w:rtl w:val="0"/>
        </w:rPr>
        <w:t xml:space="preserve">Depending on the findings, you may decide to seek clarification, request contract changes, commission further due diligence, or reconsider the proposed purchase.</w:t>
      </w:r>
    </w:p>
    <w:p w:rsidR="00000000" w:rsidDel="00000000" w:rsidP="00000000" w:rsidRDefault="00000000" w:rsidRPr="00000000" w14:paraId="00001D23">
      <w:pPr>
        <w:pStyle w:val="Heading3"/>
        <w:keepNext w:val="0"/>
        <w:keepLines w:val="0"/>
        <w:spacing w:before="280" w:lineRule="auto"/>
        <w:rPr>
          <w:b w:val="1"/>
          <w:bCs w:val="1"/>
          <w:color w:val="000000"/>
          <w:sz w:val="26"/>
          <w:szCs w:val="26"/>
        </w:rPr>
      </w:pPr>
      <w:bookmarkStart w:colFirst="0" w:colLast="0" w:name="_tde8q3gjs8gt" w:id="2427"/>
      <w:bookmarkEnd w:id="2427"/>
      <w:r w:rsidDel="00000000" w:rsidR="00000000" w:rsidRPr="00000000">
        <w:rPr>
          <w:b w:val="1"/>
          <w:bCs w:val="1"/>
          <w:color w:val="000000"/>
          <w:sz w:val="26"/>
          <w:szCs w:val="26"/>
          <w:rtl w:val="0"/>
        </w:rPr>
        <w:t xml:space="preserve">Step 8 – Broader Representation if Needed</w:t>
      </w:r>
    </w:p>
    <w:p w:rsidR="00000000" w:rsidDel="00000000" w:rsidP="00000000" w:rsidRDefault="00000000" w:rsidRPr="00000000" w14:paraId="00001D24">
      <w:pPr>
        <w:spacing w:after="240" w:before="240" w:lineRule="auto"/>
        <w:rPr/>
      </w:pPr>
      <w:r w:rsidDel="00000000" w:rsidR="00000000" w:rsidRPr="00000000">
        <w:rPr>
          <w:rtl w:val="0"/>
        </w:rPr>
        <w:t xml:space="preserve">If the transaction requires negotiation, closing assistance, or comprehensive due diligence, those services may be addressed through a separate engagement.</w:t>
      </w:r>
    </w:p>
    <w:p w:rsidR="00000000" w:rsidDel="00000000" w:rsidP="00000000" w:rsidRDefault="00000000" w:rsidRPr="00000000" w14:paraId="00001D25">
      <w:pPr>
        <w:spacing w:after="240" w:before="240" w:lineRule="auto"/>
        <w:rPr>
          <w:b w:val="1"/>
          <w:bCs w:val="1"/>
        </w:rPr>
      </w:pPr>
      <w:r w:rsidDel="00000000" w:rsidR="00000000" w:rsidRPr="00000000">
        <w:rPr>
          <w:b w:val="1"/>
          <w:bCs w:val="1"/>
          <w:rtl w:val="0"/>
        </w:rPr>
        <w:t xml:space="preserve">[Start Your Preliminary Property Review]</w:t>
      </w:r>
    </w:p>
    <w:p w:rsidR="00000000" w:rsidDel="00000000" w:rsidP="00000000" w:rsidRDefault="00000000" w:rsidRPr="00000000" w14:paraId="00001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odsivbc6awb3" w:id="2428"/>
      <w:bookmarkEnd w:id="2428"/>
      <w:r w:rsidDel="00000000" w:rsidR="00000000" w:rsidRPr="00000000">
        <w:rPr>
          <w:b w:val="1"/>
          <w:bCs w:val="1"/>
          <w:sz w:val="34"/>
          <w:szCs w:val="34"/>
          <w:rtl w:val="0"/>
        </w:rPr>
        <w:t xml:space="preserve">DOCUMENT CHECKLIST</w:t>
      </w:r>
    </w:p>
    <w:p w:rsidR="00000000" w:rsidDel="00000000" w:rsidP="00000000" w:rsidRDefault="00000000" w:rsidRPr="00000000" w14:paraId="00001D28">
      <w:pPr>
        <w:pStyle w:val="Heading1"/>
        <w:keepNext w:val="0"/>
        <w:keepLines w:val="0"/>
        <w:spacing w:before="480" w:lineRule="auto"/>
        <w:rPr>
          <w:b w:val="1"/>
          <w:bCs w:val="1"/>
          <w:sz w:val="46"/>
          <w:szCs w:val="46"/>
        </w:rPr>
      </w:pPr>
      <w:bookmarkStart w:colFirst="0" w:colLast="0" w:name="_ynkjlowvm48k" w:id="2429"/>
      <w:bookmarkEnd w:id="2429"/>
      <w:r w:rsidDel="00000000" w:rsidR="00000000" w:rsidRPr="00000000">
        <w:rPr>
          <w:b w:val="1"/>
          <w:bCs w:val="1"/>
          <w:sz w:val="46"/>
          <w:szCs w:val="46"/>
          <w:rtl w:val="0"/>
        </w:rPr>
        <w:t xml:space="preserve">What Should You Provide for the Review?</w:t>
      </w:r>
    </w:p>
    <w:p w:rsidR="00000000" w:rsidDel="00000000" w:rsidP="00000000" w:rsidRDefault="00000000" w:rsidRPr="00000000" w14:paraId="00001D29">
      <w:pPr>
        <w:spacing w:after="240" w:before="240" w:lineRule="auto"/>
        <w:rPr/>
      </w:pPr>
      <w:r w:rsidDel="00000000" w:rsidR="00000000" w:rsidRPr="00000000">
        <w:rPr>
          <w:rtl w:val="0"/>
        </w:rPr>
        <w:t xml:space="preserve">The documents required depend on the proposed transaction.</w:t>
      </w:r>
    </w:p>
    <w:p w:rsidR="00000000" w:rsidDel="00000000" w:rsidP="00000000" w:rsidRDefault="00000000" w:rsidRPr="00000000" w14:paraId="00001D2A">
      <w:pPr>
        <w:spacing w:after="240" w:before="240" w:lineRule="auto"/>
        <w:rPr/>
      </w:pPr>
      <w:r w:rsidDel="00000000" w:rsidR="00000000" w:rsidRPr="00000000">
        <w:rPr>
          <w:rtl w:val="0"/>
        </w:rPr>
        <w:t xml:space="preserve">Useful materials may include:</w:t>
      </w:r>
    </w:p>
    <w:p w:rsidR="00000000" w:rsidDel="00000000" w:rsidP="00000000" w:rsidRDefault="00000000" w:rsidRPr="00000000" w14:paraId="00001D2B">
      <w:pPr>
        <w:pStyle w:val="Heading3"/>
        <w:keepNext w:val="0"/>
        <w:keepLines w:val="0"/>
        <w:spacing w:before="280" w:lineRule="auto"/>
        <w:rPr>
          <w:b w:val="1"/>
          <w:bCs w:val="1"/>
          <w:color w:val="000000"/>
          <w:sz w:val="26"/>
          <w:szCs w:val="26"/>
        </w:rPr>
      </w:pPr>
      <w:bookmarkStart w:colFirst="0" w:colLast="0" w:name="_tsre9fkzbi7" w:id="2430"/>
      <w:bookmarkEnd w:id="2430"/>
      <w:r w:rsidDel="00000000" w:rsidR="00000000" w:rsidRPr="00000000">
        <w:rPr>
          <w:b w:val="1"/>
          <w:bCs w:val="1"/>
          <w:color w:val="000000"/>
          <w:sz w:val="26"/>
          <w:szCs w:val="26"/>
          <w:rtl w:val="0"/>
        </w:rPr>
        <w:t xml:space="preserve">Property Information</w:t>
      </w:r>
    </w:p>
    <w:p w:rsidR="00000000" w:rsidDel="00000000" w:rsidP="00000000" w:rsidRDefault="00000000" w:rsidRPr="00000000" w14:paraId="00001D2C">
      <w:pPr>
        <w:numPr>
          <w:ilvl w:val="0"/>
          <w:numId w:val="59"/>
        </w:numPr>
        <w:spacing w:after="0" w:afterAutospacing="0" w:before="240" w:lineRule="auto"/>
        <w:ind w:left="720" w:hanging="360"/>
      </w:pPr>
      <w:r w:rsidDel="00000000" w:rsidR="00000000" w:rsidRPr="00000000">
        <w:rPr>
          <w:rtl w:val="0"/>
        </w:rPr>
        <w:t xml:space="preserve">Property address</w:t>
      </w:r>
    </w:p>
    <w:p w:rsidR="00000000" w:rsidDel="00000000" w:rsidP="00000000" w:rsidRDefault="00000000" w:rsidRPr="00000000" w14:paraId="00001D2D">
      <w:pPr>
        <w:numPr>
          <w:ilvl w:val="0"/>
          <w:numId w:val="59"/>
        </w:numPr>
        <w:spacing w:after="0" w:afterAutospacing="0" w:before="0" w:beforeAutospacing="0" w:lineRule="auto"/>
        <w:ind w:left="720" w:hanging="360"/>
      </w:pPr>
      <w:r w:rsidDel="00000000" w:rsidR="00000000" w:rsidRPr="00000000">
        <w:rPr>
          <w:rtl w:val="0"/>
        </w:rPr>
        <w:t xml:space="preserve">Listing or property description</w:t>
      </w:r>
    </w:p>
    <w:p w:rsidR="00000000" w:rsidDel="00000000" w:rsidP="00000000" w:rsidRDefault="00000000" w:rsidRPr="00000000" w14:paraId="00001D2E">
      <w:pPr>
        <w:numPr>
          <w:ilvl w:val="0"/>
          <w:numId w:val="59"/>
        </w:numPr>
        <w:spacing w:after="0" w:afterAutospacing="0" w:before="0" w:beforeAutospacing="0" w:lineRule="auto"/>
        <w:ind w:left="720" w:hanging="360"/>
      </w:pPr>
      <w:r w:rsidDel="00000000" w:rsidR="00000000" w:rsidRPr="00000000">
        <w:rPr>
          <w:rtl w:val="0"/>
        </w:rPr>
        <w:t xml:space="preserve">Property type</w:t>
      </w:r>
    </w:p>
    <w:p w:rsidR="00000000" w:rsidDel="00000000" w:rsidP="00000000" w:rsidRDefault="00000000" w:rsidRPr="00000000" w14:paraId="00001D2F">
      <w:pPr>
        <w:numPr>
          <w:ilvl w:val="0"/>
          <w:numId w:val="59"/>
        </w:numPr>
        <w:spacing w:after="0" w:afterAutospacing="0" w:before="0" w:beforeAutospacing="0" w:lineRule="auto"/>
        <w:ind w:left="720" w:hanging="360"/>
      </w:pPr>
      <w:r w:rsidDel="00000000" w:rsidR="00000000" w:rsidRPr="00000000">
        <w:rPr>
          <w:rtl w:val="0"/>
        </w:rPr>
        <w:t xml:space="preserve">Proposed purchase price</w:t>
      </w:r>
    </w:p>
    <w:p w:rsidR="00000000" w:rsidDel="00000000" w:rsidP="00000000" w:rsidRDefault="00000000" w:rsidRPr="00000000" w14:paraId="00001D30">
      <w:pPr>
        <w:numPr>
          <w:ilvl w:val="0"/>
          <w:numId w:val="59"/>
        </w:numPr>
        <w:spacing w:after="240" w:before="0" w:beforeAutospacing="0" w:lineRule="auto"/>
        <w:ind w:left="720" w:hanging="360"/>
      </w:pPr>
      <w:r w:rsidDel="00000000" w:rsidR="00000000" w:rsidRPr="00000000">
        <w:rPr>
          <w:rtl w:val="0"/>
        </w:rPr>
        <w:t xml:space="preserve">Property registration number, if available</w:t>
      </w:r>
    </w:p>
    <w:p w:rsidR="00000000" w:rsidDel="00000000" w:rsidP="00000000" w:rsidRDefault="00000000" w:rsidRPr="00000000" w14:paraId="00001D31">
      <w:pPr>
        <w:pStyle w:val="Heading3"/>
        <w:keepNext w:val="0"/>
        <w:keepLines w:val="0"/>
        <w:spacing w:before="280" w:lineRule="auto"/>
        <w:rPr>
          <w:b w:val="1"/>
          <w:bCs w:val="1"/>
          <w:color w:val="000000"/>
          <w:sz w:val="26"/>
          <w:szCs w:val="26"/>
        </w:rPr>
      </w:pPr>
      <w:bookmarkStart w:colFirst="0" w:colLast="0" w:name="_p8o76oh60267" w:id="2431"/>
      <w:bookmarkEnd w:id="2431"/>
      <w:r w:rsidDel="00000000" w:rsidR="00000000" w:rsidRPr="00000000">
        <w:rPr>
          <w:b w:val="1"/>
          <w:bCs w:val="1"/>
          <w:color w:val="000000"/>
          <w:sz w:val="26"/>
          <w:szCs w:val="26"/>
          <w:rtl w:val="0"/>
        </w:rPr>
        <w:t xml:space="preserve">Property Registry Documents</w:t>
      </w:r>
    </w:p>
    <w:p w:rsidR="00000000" w:rsidDel="00000000" w:rsidP="00000000" w:rsidRDefault="00000000" w:rsidRPr="00000000" w14:paraId="00001D32">
      <w:pPr>
        <w:numPr>
          <w:ilvl w:val="0"/>
          <w:numId w:val="39"/>
        </w:numPr>
        <w:spacing w:after="0" w:afterAutospacing="0" w:before="240" w:lineRule="auto"/>
        <w:ind w:left="720" w:hanging="360"/>
      </w:pPr>
      <w:r w:rsidDel="00000000" w:rsidR="00000000" w:rsidRPr="00000000">
        <w:rPr>
          <w:rtl w:val="0"/>
        </w:rPr>
        <w:t xml:space="preserve">Available </w:t>
      </w:r>
      <w:r w:rsidDel="00000000" w:rsidR="00000000" w:rsidRPr="00000000">
        <w:rPr>
          <w:i w:val="1"/>
          <w:iCs w:val="1"/>
          <w:rtl w:val="0"/>
        </w:rPr>
        <w:t xml:space="preserve">matrícula</w:t>
      </w:r>
    </w:p>
    <w:p w:rsidR="00000000" w:rsidDel="00000000" w:rsidP="00000000" w:rsidRDefault="00000000" w:rsidRPr="00000000" w14:paraId="00001D33">
      <w:pPr>
        <w:numPr>
          <w:ilvl w:val="0"/>
          <w:numId w:val="39"/>
        </w:numPr>
        <w:spacing w:after="0" w:afterAutospacing="0" w:before="0" w:beforeAutospacing="0" w:lineRule="auto"/>
        <w:ind w:left="720" w:hanging="360"/>
      </w:pPr>
      <w:r w:rsidDel="00000000" w:rsidR="00000000" w:rsidRPr="00000000">
        <w:rPr>
          <w:rtl w:val="0"/>
        </w:rPr>
        <w:t xml:space="preserve">Property certificates supplied by the seller</w:t>
      </w:r>
    </w:p>
    <w:p w:rsidR="00000000" w:rsidDel="00000000" w:rsidP="00000000" w:rsidRDefault="00000000" w:rsidRPr="00000000" w14:paraId="00001D34">
      <w:pPr>
        <w:numPr>
          <w:ilvl w:val="0"/>
          <w:numId w:val="39"/>
        </w:numPr>
        <w:spacing w:after="240" w:before="0" w:beforeAutospacing="0" w:lineRule="auto"/>
        <w:ind w:left="720" w:hanging="360"/>
      </w:pPr>
      <w:r w:rsidDel="00000000" w:rsidR="00000000" w:rsidRPr="00000000">
        <w:rPr>
          <w:rtl w:val="0"/>
        </w:rPr>
        <w:t xml:space="preserve">Other relevant registry documents</w:t>
      </w:r>
    </w:p>
    <w:p w:rsidR="00000000" w:rsidDel="00000000" w:rsidP="00000000" w:rsidRDefault="00000000" w:rsidRPr="00000000" w14:paraId="00001D35">
      <w:pPr>
        <w:pStyle w:val="Heading3"/>
        <w:keepNext w:val="0"/>
        <w:keepLines w:val="0"/>
        <w:spacing w:before="280" w:lineRule="auto"/>
        <w:rPr>
          <w:b w:val="1"/>
          <w:bCs w:val="1"/>
          <w:color w:val="000000"/>
          <w:sz w:val="26"/>
          <w:szCs w:val="26"/>
        </w:rPr>
      </w:pPr>
      <w:bookmarkStart w:colFirst="0" w:colLast="0" w:name="_8mnoxg8iurr3" w:id="2432"/>
      <w:bookmarkEnd w:id="2432"/>
      <w:r w:rsidDel="00000000" w:rsidR="00000000" w:rsidRPr="00000000">
        <w:rPr>
          <w:b w:val="1"/>
          <w:bCs w:val="1"/>
          <w:color w:val="000000"/>
          <w:sz w:val="26"/>
          <w:szCs w:val="26"/>
          <w:rtl w:val="0"/>
        </w:rPr>
        <w:t xml:space="preserve">Seller Information</w:t>
      </w:r>
    </w:p>
    <w:p w:rsidR="00000000" w:rsidDel="00000000" w:rsidP="00000000" w:rsidRDefault="00000000" w:rsidRPr="00000000" w14:paraId="00001D36">
      <w:pPr>
        <w:numPr>
          <w:ilvl w:val="0"/>
          <w:numId w:val="114"/>
        </w:numPr>
        <w:spacing w:after="0" w:afterAutospacing="0" w:before="240" w:lineRule="auto"/>
        <w:ind w:left="720" w:hanging="360"/>
      </w:pPr>
      <w:r w:rsidDel="00000000" w:rsidR="00000000" w:rsidRPr="00000000">
        <w:rPr>
          <w:rtl w:val="0"/>
        </w:rPr>
        <w:t xml:space="preserve">Seller's full name or company name</w:t>
      </w:r>
    </w:p>
    <w:p w:rsidR="00000000" w:rsidDel="00000000" w:rsidP="00000000" w:rsidRDefault="00000000" w:rsidRPr="00000000" w14:paraId="00001D37">
      <w:pPr>
        <w:numPr>
          <w:ilvl w:val="0"/>
          <w:numId w:val="114"/>
        </w:numPr>
        <w:spacing w:after="0" w:afterAutospacing="0" w:before="0" w:beforeAutospacing="0" w:lineRule="auto"/>
        <w:ind w:left="720" w:hanging="360"/>
      </w:pPr>
      <w:r w:rsidDel="00000000" w:rsidR="00000000" w:rsidRPr="00000000">
        <w:rPr>
          <w:rtl w:val="0"/>
        </w:rPr>
        <w:t xml:space="preserve">Available identification or corporate documents</w:t>
      </w:r>
    </w:p>
    <w:p w:rsidR="00000000" w:rsidDel="00000000" w:rsidP="00000000" w:rsidRDefault="00000000" w:rsidRPr="00000000" w14:paraId="00001D38">
      <w:pPr>
        <w:numPr>
          <w:ilvl w:val="0"/>
          <w:numId w:val="114"/>
        </w:numPr>
        <w:spacing w:after="240" w:before="0" w:beforeAutospacing="0" w:lineRule="auto"/>
        <w:ind w:left="720" w:hanging="360"/>
      </w:pPr>
      <w:r w:rsidDel="00000000" w:rsidR="00000000" w:rsidRPr="00000000">
        <w:rPr>
          <w:rtl w:val="0"/>
        </w:rPr>
        <w:t xml:space="preserve">Information about representatives or agents</w:t>
      </w:r>
    </w:p>
    <w:p w:rsidR="00000000" w:rsidDel="00000000" w:rsidP="00000000" w:rsidRDefault="00000000" w:rsidRPr="00000000" w14:paraId="00001D39">
      <w:pPr>
        <w:pStyle w:val="Heading3"/>
        <w:keepNext w:val="0"/>
        <w:keepLines w:val="0"/>
        <w:spacing w:before="280" w:lineRule="auto"/>
        <w:rPr>
          <w:b w:val="1"/>
          <w:bCs w:val="1"/>
          <w:color w:val="000000"/>
          <w:sz w:val="26"/>
          <w:szCs w:val="26"/>
        </w:rPr>
      </w:pPr>
      <w:bookmarkStart w:colFirst="0" w:colLast="0" w:name="_ujlpjq2qp810" w:id="2433"/>
      <w:bookmarkEnd w:id="2433"/>
      <w:r w:rsidDel="00000000" w:rsidR="00000000" w:rsidRPr="00000000">
        <w:rPr>
          <w:b w:val="1"/>
          <w:bCs w:val="1"/>
          <w:color w:val="000000"/>
          <w:sz w:val="26"/>
          <w:szCs w:val="26"/>
          <w:rtl w:val="0"/>
        </w:rPr>
        <w:t xml:space="preserve">Transaction Documents</w:t>
      </w:r>
    </w:p>
    <w:p w:rsidR="00000000" w:rsidDel="00000000" w:rsidP="00000000" w:rsidRDefault="00000000" w:rsidRPr="00000000" w14:paraId="00001D3A">
      <w:pPr>
        <w:numPr>
          <w:ilvl w:val="0"/>
          <w:numId w:val="115"/>
        </w:numPr>
        <w:spacing w:after="0" w:afterAutospacing="0" w:before="240" w:lineRule="auto"/>
        <w:ind w:left="720" w:hanging="360"/>
      </w:pPr>
      <w:r w:rsidDel="00000000" w:rsidR="00000000" w:rsidRPr="00000000">
        <w:rPr>
          <w:rtl w:val="0"/>
        </w:rPr>
        <w:t xml:space="preserve">Purchase agreement</w:t>
      </w:r>
    </w:p>
    <w:p w:rsidR="00000000" w:rsidDel="00000000" w:rsidP="00000000" w:rsidRDefault="00000000" w:rsidRPr="00000000" w14:paraId="00001D3B">
      <w:pPr>
        <w:numPr>
          <w:ilvl w:val="0"/>
          <w:numId w:val="115"/>
        </w:numPr>
        <w:spacing w:after="0" w:afterAutospacing="0" w:before="0" w:beforeAutospacing="0" w:lineRule="auto"/>
        <w:ind w:left="720" w:hanging="360"/>
      </w:pPr>
      <w:r w:rsidDel="00000000" w:rsidR="00000000" w:rsidRPr="00000000">
        <w:rPr>
          <w:rtl w:val="0"/>
        </w:rPr>
        <w:t xml:space="preserve">Offer to purchase</w:t>
      </w:r>
    </w:p>
    <w:p w:rsidR="00000000" w:rsidDel="00000000" w:rsidP="00000000" w:rsidRDefault="00000000" w:rsidRPr="00000000" w14:paraId="00001D3C">
      <w:pPr>
        <w:numPr>
          <w:ilvl w:val="0"/>
          <w:numId w:val="115"/>
        </w:numPr>
        <w:spacing w:after="0" w:afterAutospacing="0" w:before="0" w:beforeAutospacing="0" w:lineRule="auto"/>
        <w:ind w:left="720" w:hanging="360"/>
      </w:pPr>
      <w:r w:rsidDel="00000000" w:rsidR="00000000" w:rsidRPr="00000000">
        <w:rPr>
          <w:rtl w:val="0"/>
        </w:rPr>
        <w:t xml:space="preserve">Reservation agreement</w:t>
      </w:r>
    </w:p>
    <w:p w:rsidR="00000000" w:rsidDel="00000000" w:rsidP="00000000" w:rsidRDefault="00000000" w:rsidRPr="00000000" w14:paraId="00001D3D">
      <w:pPr>
        <w:numPr>
          <w:ilvl w:val="0"/>
          <w:numId w:val="115"/>
        </w:numPr>
        <w:spacing w:after="0" w:afterAutospacing="0" w:before="0" w:beforeAutospacing="0" w:lineRule="auto"/>
        <w:ind w:left="720" w:hanging="360"/>
      </w:pPr>
      <w:r w:rsidDel="00000000" w:rsidR="00000000" w:rsidRPr="00000000">
        <w:rPr>
          <w:rtl w:val="0"/>
        </w:rPr>
        <w:t xml:space="preserve">Deposit agreement</w:t>
      </w:r>
    </w:p>
    <w:p w:rsidR="00000000" w:rsidDel="00000000" w:rsidP="00000000" w:rsidRDefault="00000000" w:rsidRPr="00000000" w14:paraId="00001D3E">
      <w:pPr>
        <w:numPr>
          <w:ilvl w:val="0"/>
          <w:numId w:val="115"/>
        </w:numPr>
        <w:spacing w:after="0" w:afterAutospacing="0" w:before="0" w:beforeAutospacing="0" w:lineRule="auto"/>
        <w:ind w:left="720" w:hanging="360"/>
      </w:pPr>
      <w:r w:rsidDel="00000000" w:rsidR="00000000" w:rsidRPr="00000000">
        <w:rPr>
          <w:rtl w:val="0"/>
        </w:rPr>
        <w:t xml:space="preserve">Proposed payment schedule</w:t>
      </w:r>
    </w:p>
    <w:p w:rsidR="00000000" w:rsidDel="00000000" w:rsidP="00000000" w:rsidRDefault="00000000" w:rsidRPr="00000000" w14:paraId="00001D3F">
      <w:pPr>
        <w:numPr>
          <w:ilvl w:val="0"/>
          <w:numId w:val="115"/>
        </w:numPr>
        <w:spacing w:after="240" w:before="0" w:beforeAutospacing="0" w:lineRule="auto"/>
        <w:ind w:left="720" w:hanging="360"/>
      </w:pPr>
      <w:r w:rsidDel="00000000" w:rsidR="00000000" w:rsidRPr="00000000">
        <w:rPr>
          <w:rtl w:val="0"/>
        </w:rPr>
        <w:t xml:space="preserve">Relevant contractual amendments</w:t>
      </w:r>
    </w:p>
    <w:p w:rsidR="00000000" w:rsidDel="00000000" w:rsidP="00000000" w:rsidRDefault="00000000" w:rsidRPr="00000000" w14:paraId="00001D40">
      <w:pPr>
        <w:pStyle w:val="Heading3"/>
        <w:keepNext w:val="0"/>
        <w:keepLines w:val="0"/>
        <w:spacing w:before="280" w:lineRule="auto"/>
        <w:rPr>
          <w:b w:val="1"/>
          <w:bCs w:val="1"/>
          <w:color w:val="000000"/>
          <w:sz w:val="26"/>
          <w:szCs w:val="26"/>
        </w:rPr>
      </w:pPr>
      <w:bookmarkStart w:colFirst="0" w:colLast="0" w:name="_fvfxx5mvr2h9" w:id="2434"/>
      <w:bookmarkEnd w:id="2434"/>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1D41">
      <w:pPr>
        <w:numPr>
          <w:ilvl w:val="0"/>
          <w:numId w:val="86"/>
        </w:numPr>
        <w:spacing w:after="0" w:afterAutospacing="0" w:before="240" w:lineRule="auto"/>
        <w:ind w:left="720" w:hanging="360"/>
      </w:pPr>
      <w:r w:rsidDel="00000000" w:rsidR="00000000" w:rsidRPr="00000000">
        <w:rPr>
          <w:rtl w:val="0"/>
        </w:rPr>
        <w:t xml:space="preserve">Correspondence concerning the transaction</w:t>
      </w:r>
    </w:p>
    <w:p w:rsidR="00000000" w:rsidDel="00000000" w:rsidP="00000000" w:rsidRDefault="00000000" w:rsidRPr="00000000" w14:paraId="00001D42">
      <w:pPr>
        <w:numPr>
          <w:ilvl w:val="0"/>
          <w:numId w:val="86"/>
        </w:numPr>
        <w:spacing w:after="0" w:afterAutospacing="0" w:before="0" w:beforeAutospacing="0" w:lineRule="auto"/>
        <w:ind w:left="720" w:hanging="360"/>
      </w:pPr>
      <w:r w:rsidDel="00000000" w:rsidR="00000000" w:rsidRPr="00000000">
        <w:rPr>
          <w:rtl w:val="0"/>
        </w:rPr>
        <w:t xml:space="preserve">Relevant seller or developer representations</w:t>
      </w:r>
    </w:p>
    <w:p w:rsidR="00000000" w:rsidDel="00000000" w:rsidP="00000000" w:rsidRDefault="00000000" w:rsidRPr="00000000" w14:paraId="00001D43">
      <w:pPr>
        <w:numPr>
          <w:ilvl w:val="0"/>
          <w:numId w:val="86"/>
        </w:numPr>
        <w:spacing w:after="0" w:afterAutospacing="0" w:before="0" w:beforeAutospacing="0" w:lineRule="auto"/>
        <w:ind w:left="720" w:hanging="360"/>
      </w:pPr>
      <w:r w:rsidDel="00000000" w:rsidR="00000000" w:rsidRPr="00000000">
        <w:rPr>
          <w:rtl w:val="0"/>
        </w:rPr>
        <w:t xml:space="preserve">Signing or payment deadlines</w:t>
      </w:r>
    </w:p>
    <w:p w:rsidR="00000000" w:rsidDel="00000000" w:rsidP="00000000" w:rsidRDefault="00000000" w:rsidRPr="00000000" w14:paraId="00001D44">
      <w:pPr>
        <w:numPr>
          <w:ilvl w:val="0"/>
          <w:numId w:val="86"/>
        </w:numPr>
        <w:spacing w:after="240" w:before="0" w:beforeAutospacing="0" w:lineRule="auto"/>
        <w:ind w:left="720" w:hanging="360"/>
      </w:pPr>
      <w:r w:rsidDel="00000000" w:rsidR="00000000" w:rsidRPr="00000000">
        <w:rPr>
          <w:rtl w:val="0"/>
        </w:rPr>
        <w:t xml:space="preserve">Specific concerns identified by the buyer</w:t>
      </w:r>
    </w:p>
    <w:p w:rsidR="00000000" w:rsidDel="00000000" w:rsidP="00000000" w:rsidRDefault="00000000" w:rsidRPr="00000000" w14:paraId="00001D45">
      <w:pPr>
        <w:spacing w:after="240" w:before="240" w:lineRule="auto"/>
        <w:rPr/>
      </w:pPr>
      <w:r w:rsidDel="00000000" w:rsidR="00000000" w:rsidRPr="00000000">
        <w:rPr>
          <w:rtl w:val="0"/>
        </w:rPr>
        <w:t xml:space="preserve">The absence of certain documents may limit the conclusions that can be drawn.</w:t>
      </w:r>
    </w:p>
    <w:p w:rsidR="00000000" w:rsidDel="00000000" w:rsidP="00000000" w:rsidRDefault="00000000" w:rsidRPr="00000000" w14:paraId="00001D46">
      <w:pPr>
        <w:spacing w:after="240" w:before="240" w:lineRule="auto"/>
        <w:rPr>
          <w:b w:val="1"/>
          <w:bCs w:val="1"/>
        </w:rPr>
      </w:pPr>
      <w:r w:rsidDel="00000000" w:rsidR="00000000" w:rsidRPr="00000000">
        <w:rPr>
          <w:b w:val="1"/>
          <w:bCs w:val="1"/>
          <w:rtl w:val="0"/>
        </w:rPr>
        <w:t xml:space="preserve">[Request Your Document Checklist]</w:t>
      </w:r>
    </w:p>
    <w:p w:rsidR="00000000" w:rsidDel="00000000" w:rsidP="00000000" w:rsidRDefault="00000000" w:rsidRPr="00000000" w14:paraId="00001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ebavomkbzure" w:id="2435"/>
      <w:bookmarkEnd w:id="2435"/>
      <w:r w:rsidDel="00000000" w:rsidR="00000000" w:rsidRPr="00000000">
        <w:rPr>
          <w:b w:val="1"/>
          <w:bCs w:val="1"/>
          <w:sz w:val="34"/>
          <w:szCs w:val="34"/>
          <w:rtl w:val="0"/>
        </w:rPr>
        <w:t xml:space="preserve">BUYING PROPERTY FROM ABROAD</w:t>
      </w:r>
    </w:p>
    <w:p w:rsidR="00000000" w:rsidDel="00000000" w:rsidP="00000000" w:rsidRDefault="00000000" w:rsidRPr="00000000" w14:paraId="00001D49">
      <w:pPr>
        <w:pStyle w:val="Heading1"/>
        <w:keepNext w:val="0"/>
        <w:keepLines w:val="0"/>
        <w:spacing w:before="480" w:lineRule="auto"/>
        <w:rPr>
          <w:b w:val="1"/>
          <w:bCs w:val="1"/>
          <w:sz w:val="46"/>
          <w:szCs w:val="46"/>
        </w:rPr>
      </w:pPr>
      <w:bookmarkStart w:colFirst="0" w:colLast="0" w:name="_ezz7g0byym0k" w:id="2436"/>
      <w:bookmarkEnd w:id="2436"/>
      <w:r w:rsidDel="00000000" w:rsidR="00000000" w:rsidRPr="00000000">
        <w:rPr>
          <w:b w:val="1"/>
          <w:bCs w:val="1"/>
          <w:sz w:val="46"/>
          <w:szCs w:val="46"/>
          <w:rtl w:val="0"/>
        </w:rPr>
        <w:t xml:space="preserve">Preliminary Legal Review for International Buyers</w:t>
      </w:r>
    </w:p>
    <w:p w:rsidR="00000000" w:rsidDel="00000000" w:rsidP="00000000" w:rsidRDefault="00000000" w:rsidRPr="00000000" w14:paraId="00001D4A">
      <w:pPr>
        <w:spacing w:after="240" w:before="240" w:lineRule="auto"/>
        <w:rPr/>
      </w:pPr>
      <w:r w:rsidDel="00000000" w:rsidR="00000000" w:rsidRPr="00000000">
        <w:rPr>
          <w:rtl w:val="0"/>
        </w:rPr>
        <w:t xml:space="preserve">Foreign buyers often need to evaluate a property before they can travel to Brazil.</w:t>
      </w:r>
    </w:p>
    <w:p w:rsidR="00000000" w:rsidDel="00000000" w:rsidP="00000000" w:rsidRDefault="00000000" w:rsidRPr="00000000" w14:paraId="00001D4B">
      <w:pPr>
        <w:spacing w:after="240" w:before="240" w:lineRule="auto"/>
        <w:rPr/>
      </w:pPr>
      <w:r w:rsidDel="00000000" w:rsidR="00000000" w:rsidRPr="00000000">
        <w:rPr>
          <w:rtl w:val="0"/>
        </w:rPr>
        <w:t xml:space="preserve">A preliminary legal review may be conducted remotely when the necessary documents and information are available.</w:t>
      </w:r>
    </w:p>
    <w:p w:rsidR="00000000" w:rsidDel="00000000" w:rsidP="00000000" w:rsidRDefault="00000000" w:rsidRPr="00000000" w14:paraId="00001D4C">
      <w:pPr>
        <w:pStyle w:val="Heading3"/>
        <w:keepNext w:val="0"/>
        <w:keepLines w:val="0"/>
        <w:spacing w:before="280" w:lineRule="auto"/>
        <w:rPr>
          <w:b w:val="1"/>
          <w:bCs w:val="1"/>
          <w:color w:val="000000"/>
          <w:sz w:val="26"/>
          <w:szCs w:val="26"/>
        </w:rPr>
      </w:pPr>
      <w:bookmarkStart w:colFirst="0" w:colLast="0" w:name="_6rr7ulv2i7h7" w:id="2437"/>
      <w:bookmarkEnd w:id="2437"/>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1D4D">
      <w:pPr>
        <w:spacing w:after="240" w:before="240" w:lineRule="auto"/>
        <w:rPr/>
      </w:pPr>
      <w:r w:rsidDel="00000000" w:rsidR="00000000" w:rsidRPr="00000000">
        <w:rPr>
          <w:rtl w:val="0"/>
        </w:rPr>
        <w:t xml:space="preserve">Discuss the transaction and legal concerns without traveling.</w:t>
      </w:r>
    </w:p>
    <w:p w:rsidR="00000000" w:rsidDel="00000000" w:rsidP="00000000" w:rsidRDefault="00000000" w:rsidRPr="00000000" w14:paraId="00001D4E">
      <w:pPr>
        <w:pStyle w:val="Heading3"/>
        <w:keepNext w:val="0"/>
        <w:keepLines w:val="0"/>
        <w:spacing w:before="280" w:lineRule="auto"/>
        <w:rPr>
          <w:b w:val="1"/>
          <w:bCs w:val="1"/>
          <w:color w:val="000000"/>
          <w:sz w:val="26"/>
          <w:szCs w:val="26"/>
        </w:rPr>
      </w:pPr>
      <w:bookmarkStart w:colFirst="0" w:colLast="0" w:name="_1abin03rk409" w:id="2438"/>
      <w:bookmarkEnd w:id="2438"/>
      <w:r w:rsidDel="00000000" w:rsidR="00000000" w:rsidRPr="00000000">
        <w:rPr>
          <w:b w:val="1"/>
          <w:bCs w:val="1"/>
          <w:color w:val="000000"/>
          <w:sz w:val="26"/>
          <w:szCs w:val="26"/>
          <w:rtl w:val="0"/>
        </w:rPr>
        <w:t xml:space="preserve">Electronic Document Submission</w:t>
      </w:r>
    </w:p>
    <w:p w:rsidR="00000000" w:rsidDel="00000000" w:rsidP="00000000" w:rsidRDefault="00000000" w:rsidRPr="00000000" w14:paraId="00001D4F">
      <w:pPr>
        <w:spacing w:after="240" w:before="240" w:lineRule="auto"/>
        <w:rPr/>
      </w:pPr>
      <w:r w:rsidDel="00000000" w:rsidR="00000000" w:rsidRPr="00000000">
        <w:rPr>
          <w:rtl w:val="0"/>
        </w:rPr>
        <w:t xml:space="preserve">Provide the agreed records and contracts electronically.</w:t>
      </w:r>
    </w:p>
    <w:p w:rsidR="00000000" w:rsidDel="00000000" w:rsidP="00000000" w:rsidRDefault="00000000" w:rsidRPr="00000000" w14:paraId="00001D50">
      <w:pPr>
        <w:pStyle w:val="Heading3"/>
        <w:keepNext w:val="0"/>
        <w:keepLines w:val="0"/>
        <w:spacing w:before="280" w:lineRule="auto"/>
        <w:rPr>
          <w:b w:val="1"/>
          <w:bCs w:val="1"/>
          <w:color w:val="000000"/>
          <w:sz w:val="26"/>
          <w:szCs w:val="26"/>
        </w:rPr>
      </w:pPr>
      <w:bookmarkStart w:colFirst="0" w:colLast="0" w:name="_c091q3g06x67" w:id="2439"/>
      <w:bookmarkEnd w:id="2439"/>
      <w:r w:rsidDel="00000000" w:rsidR="00000000" w:rsidRPr="00000000">
        <w:rPr>
          <w:b w:val="1"/>
          <w:bCs w:val="1"/>
          <w:color w:val="000000"/>
          <w:sz w:val="26"/>
          <w:szCs w:val="26"/>
          <w:rtl w:val="0"/>
        </w:rPr>
        <w:t xml:space="preserve">Brazilian Legal Analysis</w:t>
      </w:r>
    </w:p>
    <w:p w:rsidR="00000000" w:rsidDel="00000000" w:rsidP="00000000" w:rsidRDefault="00000000" w:rsidRPr="00000000" w14:paraId="00001D51">
      <w:pPr>
        <w:spacing w:after="240" w:before="240" w:lineRule="auto"/>
        <w:rPr/>
      </w:pPr>
      <w:r w:rsidDel="00000000" w:rsidR="00000000" w:rsidRPr="00000000">
        <w:rPr>
          <w:rtl w:val="0"/>
        </w:rPr>
        <w:t xml:space="preserve">We assess the available documents under the applicable Brazilian legal framework.</w:t>
      </w:r>
    </w:p>
    <w:p w:rsidR="00000000" w:rsidDel="00000000" w:rsidP="00000000" w:rsidRDefault="00000000" w:rsidRPr="00000000" w14:paraId="00001D52">
      <w:pPr>
        <w:pStyle w:val="Heading3"/>
        <w:keepNext w:val="0"/>
        <w:keepLines w:val="0"/>
        <w:spacing w:before="280" w:lineRule="auto"/>
        <w:rPr>
          <w:b w:val="1"/>
          <w:bCs w:val="1"/>
          <w:color w:val="000000"/>
          <w:sz w:val="26"/>
          <w:szCs w:val="26"/>
        </w:rPr>
      </w:pPr>
      <w:bookmarkStart w:colFirst="0" w:colLast="0" w:name="_sdg53fdxl7d5" w:id="2440"/>
      <w:bookmarkEnd w:id="2440"/>
      <w:r w:rsidDel="00000000" w:rsidR="00000000" w:rsidRPr="00000000">
        <w:rPr>
          <w:b w:val="1"/>
          <w:bCs w:val="1"/>
          <w:color w:val="000000"/>
          <w:sz w:val="26"/>
          <w:szCs w:val="26"/>
          <w:rtl w:val="0"/>
        </w:rPr>
        <w:t xml:space="preserve">Foreign Buyer Considerations</w:t>
      </w:r>
    </w:p>
    <w:p w:rsidR="00000000" w:rsidDel="00000000" w:rsidP="00000000" w:rsidRDefault="00000000" w:rsidRPr="00000000" w14:paraId="00001D53">
      <w:pPr>
        <w:spacing w:after="240" w:before="240" w:lineRule="auto"/>
        <w:rPr/>
      </w:pPr>
      <w:r w:rsidDel="00000000" w:rsidR="00000000" w:rsidRPr="00000000">
        <w:rPr>
          <w:rtl w:val="0"/>
        </w:rPr>
        <w:t xml:space="preserve">Where relevant to the preliminary scope, we identify questions concerning identification, representation, and foreign ownership restrictions.</w:t>
      </w:r>
    </w:p>
    <w:p w:rsidR="00000000" w:rsidDel="00000000" w:rsidP="00000000" w:rsidRDefault="00000000" w:rsidRPr="00000000" w14:paraId="00001D54">
      <w:pPr>
        <w:pStyle w:val="Heading3"/>
        <w:keepNext w:val="0"/>
        <w:keepLines w:val="0"/>
        <w:spacing w:before="280" w:lineRule="auto"/>
        <w:rPr>
          <w:b w:val="1"/>
          <w:bCs w:val="1"/>
          <w:color w:val="000000"/>
          <w:sz w:val="26"/>
          <w:szCs w:val="26"/>
        </w:rPr>
      </w:pPr>
      <w:bookmarkStart w:colFirst="0" w:colLast="0" w:name="_luw3g6mur6nl" w:id="2441"/>
      <w:bookmarkEnd w:id="2441"/>
      <w:r w:rsidDel="00000000" w:rsidR="00000000" w:rsidRPr="00000000">
        <w:rPr>
          <w:b w:val="1"/>
          <w:bCs w:val="1"/>
          <w:color w:val="000000"/>
          <w:sz w:val="26"/>
          <w:szCs w:val="26"/>
          <w:rtl w:val="0"/>
        </w:rPr>
        <w:t xml:space="preserve">Written Findings</w:t>
      </w:r>
    </w:p>
    <w:p w:rsidR="00000000" w:rsidDel="00000000" w:rsidP="00000000" w:rsidRDefault="00000000" w:rsidRPr="00000000" w14:paraId="00001D55">
      <w:pPr>
        <w:spacing w:after="240" w:before="240" w:lineRule="auto"/>
        <w:rPr/>
      </w:pPr>
      <w:r w:rsidDel="00000000" w:rsidR="00000000" w:rsidRPr="00000000">
        <w:rPr>
          <w:rtl w:val="0"/>
        </w:rPr>
        <w:t xml:space="preserve">Where included in the engagement, receive a written summary of material concerns.</w:t>
      </w:r>
    </w:p>
    <w:p w:rsidR="00000000" w:rsidDel="00000000" w:rsidP="00000000" w:rsidRDefault="00000000" w:rsidRPr="00000000" w14:paraId="00001D56">
      <w:pPr>
        <w:pStyle w:val="Heading3"/>
        <w:keepNext w:val="0"/>
        <w:keepLines w:val="0"/>
        <w:spacing w:before="280" w:lineRule="auto"/>
        <w:rPr>
          <w:b w:val="1"/>
          <w:bCs w:val="1"/>
          <w:color w:val="000000"/>
          <w:sz w:val="26"/>
          <w:szCs w:val="26"/>
        </w:rPr>
      </w:pPr>
      <w:bookmarkStart w:colFirst="0" w:colLast="0" w:name="_pq5bib8sjkvo" w:id="2442"/>
      <w:bookmarkEnd w:id="2442"/>
      <w:r w:rsidDel="00000000" w:rsidR="00000000" w:rsidRPr="00000000">
        <w:rPr>
          <w:b w:val="1"/>
          <w:bCs w:val="1"/>
          <w:color w:val="000000"/>
          <w:sz w:val="26"/>
          <w:szCs w:val="26"/>
          <w:rtl w:val="0"/>
        </w:rPr>
        <w:t xml:space="preserve">Further Representation</w:t>
      </w:r>
    </w:p>
    <w:p w:rsidR="00000000" w:rsidDel="00000000" w:rsidP="00000000" w:rsidRDefault="00000000" w:rsidRPr="00000000" w14:paraId="00001D57">
      <w:pPr>
        <w:spacing w:after="240" w:before="240" w:lineRule="auto"/>
        <w:rPr/>
      </w:pPr>
      <w:r w:rsidDel="00000000" w:rsidR="00000000" w:rsidRPr="00000000">
        <w:rPr>
          <w:rtl w:val="0"/>
        </w:rPr>
        <w:t xml:space="preserve">If necessary, broader legal services may be arranged separately.</w:t>
      </w:r>
    </w:p>
    <w:p w:rsidR="00000000" w:rsidDel="00000000" w:rsidP="00000000" w:rsidRDefault="00000000" w:rsidRPr="00000000" w14:paraId="00001D58">
      <w:pPr>
        <w:spacing w:after="240" w:before="240" w:lineRule="auto"/>
        <w:rPr>
          <w:b w:val="1"/>
          <w:bCs w:val="1"/>
        </w:rPr>
      </w:pPr>
      <w:r w:rsidDel="00000000" w:rsidR="00000000" w:rsidRPr="00000000">
        <w:rPr>
          <w:b w:val="1"/>
          <w:bCs w:val="1"/>
          <w:rtl w:val="0"/>
        </w:rPr>
        <w:t xml:space="preserve">[Book an Online Property Legal Consultation]</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3tkaiyr8tdof" w:id="2443"/>
      <w:bookmarkEnd w:id="2443"/>
      <w:r w:rsidDel="00000000" w:rsidR="00000000" w:rsidRPr="00000000">
        <w:rPr>
          <w:b w:val="1"/>
          <w:bCs w:val="1"/>
          <w:sz w:val="34"/>
          <w:szCs w:val="34"/>
          <w:rtl w:val="0"/>
        </w:rPr>
        <w:t xml:space="preserve">SPECIAL PROPERTY CATEGORIES</w:t>
      </w:r>
    </w:p>
    <w:p w:rsidR="00000000" w:rsidDel="00000000" w:rsidP="00000000" w:rsidRDefault="00000000" w:rsidRPr="00000000" w14:paraId="00001D5B">
      <w:pPr>
        <w:pStyle w:val="Heading1"/>
        <w:keepNext w:val="0"/>
        <w:keepLines w:val="0"/>
        <w:spacing w:before="480" w:lineRule="auto"/>
        <w:rPr>
          <w:b w:val="1"/>
          <w:bCs w:val="1"/>
          <w:sz w:val="46"/>
          <w:szCs w:val="46"/>
        </w:rPr>
      </w:pPr>
      <w:bookmarkStart w:colFirst="0" w:colLast="0" w:name="_wqtq95h0m6la" w:id="2444"/>
      <w:bookmarkEnd w:id="2444"/>
      <w:r w:rsidDel="00000000" w:rsidR="00000000" w:rsidRPr="00000000">
        <w:rPr>
          <w:b w:val="1"/>
          <w:bCs w:val="1"/>
          <w:sz w:val="46"/>
          <w:szCs w:val="46"/>
          <w:rtl w:val="0"/>
        </w:rPr>
        <w:t xml:space="preserve">When a Preliminary Review May Not Be Enough</w:t>
      </w:r>
    </w:p>
    <w:p w:rsidR="00000000" w:rsidDel="00000000" w:rsidP="00000000" w:rsidRDefault="00000000" w:rsidRPr="00000000" w14:paraId="00001D5C">
      <w:pPr>
        <w:spacing w:after="240" w:before="240" w:lineRule="auto"/>
        <w:rPr/>
      </w:pPr>
      <w:r w:rsidDel="00000000" w:rsidR="00000000" w:rsidRPr="00000000">
        <w:rPr>
          <w:rtl w:val="0"/>
        </w:rPr>
        <w:t xml:space="preserve">Certain property categories may involve legal complexities that require a broader investigation.</w:t>
      </w:r>
    </w:p>
    <w:p w:rsidR="00000000" w:rsidDel="00000000" w:rsidP="00000000" w:rsidRDefault="00000000" w:rsidRPr="00000000" w14:paraId="00001D5D">
      <w:pPr>
        <w:pStyle w:val="Heading3"/>
        <w:keepNext w:val="0"/>
        <w:keepLines w:val="0"/>
        <w:spacing w:before="280" w:lineRule="auto"/>
        <w:rPr>
          <w:b w:val="1"/>
          <w:bCs w:val="1"/>
          <w:color w:val="000000"/>
          <w:sz w:val="26"/>
          <w:szCs w:val="26"/>
        </w:rPr>
      </w:pPr>
      <w:bookmarkStart w:colFirst="0" w:colLast="0" w:name="_w575ix9zi0j" w:id="2445"/>
      <w:bookmarkEnd w:id="2445"/>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1D5E">
      <w:pPr>
        <w:spacing w:after="240" w:before="240" w:lineRule="auto"/>
        <w:rPr/>
      </w:pPr>
      <w:r w:rsidDel="00000000" w:rsidR="00000000" w:rsidRPr="00000000">
        <w:rPr>
          <w:rtl w:val="0"/>
        </w:rPr>
        <w:t xml:space="preserve">Foreign acquisition of rural land is subject to specific restrictions and registration requirements.</w:t>
      </w:r>
    </w:p>
    <w:p w:rsidR="00000000" w:rsidDel="00000000" w:rsidP="00000000" w:rsidRDefault="00000000" w:rsidRPr="00000000" w14:paraId="00001D5F">
      <w:pPr>
        <w:pStyle w:val="Heading3"/>
        <w:keepNext w:val="0"/>
        <w:keepLines w:val="0"/>
        <w:spacing w:before="280" w:lineRule="auto"/>
        <w:rPr>
          <w:b w:val="1"/>
          <w:bCs w:val="1"/>
          <w:color w:val="000000"/>
          <w:sz w:val="26"/>
          <w:szCs w:val="26"/>
        </w:rPr>
      </w:pPr>
      <w:bookmarkStart w:colFirst="0" w:colLast="0" w:name="_scrm0sl0t5lu" w:id="2446"/>
      <w:bookmarkEnd w:id="2446"/>
      <w:r w:rsidDel="00000000" w:rsidR="00000000" w:rsidRPr="00000000">
        <w:rPr>
          <w:b w:val="1"/>
          <w:bCs w:val="1"/>
          <w:color w:val="000000"/>
          <w:sz w:val="26"/>
          <w:szCs w:val="26"/>
          <w:rtl w:val="0"/>
        </w:rPr>
        <w:t xml:space="preserve">Border Region Property</w:t>
      </w:r>
    </w:p>
    <w:p w:rsidR="00000000" w:rsidDel="00000000" w:rsidP="00000000" w:rsidRDefault="00000000" w:rsidRPr="00000000" w14:paraId="00001D60">
      <w:pPr>
        <w:spacing w:after="240" w:before="240" w:lineRule="auto"/>
        <w:rPr/>
      </w:pPr>
      <w:r w:rsidDel="00000000" w:rsidR="00000000" w:rsidRPr="00000000">
        <w:rPr>
          <w:rtl w:val="0"/>
        </w:rPr>
        <w:t xml:space="preserve">Properties located in certain border areas may involve additional legal conditions.</w:t>
      </w:r>
    </w:p>
    <w:p w:rsidR="00000000" w:rsidDel="00000000" w:rsidP="00000000" w:rsidRDefault="00000000" w:rsidRPr="00000000" w14:paraId="00001D61">
      <w:pPr>
        <w:pStyle w:val="Heading3"/>
        <w:keepNext w:val="0"/>
        <w:keepLines w:val="0"/>
        <w:spacing w:before="280" w:lineRule="auto"/>
        <w:rPr>
          <w:b w:val="1"/>
          <w:bCs w:val="1"/>
          <w:color w:val="000000"/>
          <w:sz w:val="26"/>
          <w:szCs w:val="26"/>
        </w:rPr>
      </w:pPr>
      <w:bookmarkStart w:colFirst="0" w:colLast="0" w:name="_w1iq0aoj1mhr" w:id="2447"/>
      <w:bookmarkEnd w:id="2447"/>
      <w:r w:rsidDel="00000000" w:rsidR="00000000" w:rsidRPr="00000000">
        <w:rPr>
          <w:b w:val="1"/>
          <w:bCs w:val="1"/>
          <w:color w:val="000000"/>
          <w:sz w:val="26"/>
          <w:szCs w:val="26"/>
          <w:rtl w:val="0"/>
        </w:rPr>
        <w:t xml:space="preserve">Coastal and Federal-Domain Property</w:t>
      </w:r>
    </w:p>
    <w:p w:rsidR="00000000" w:rsidDel="00000000" w:rsidP="00000000" w:rsidRDefault="00000000" w:rsidRPr="00000000" w14:paraId="00001D62">
      <w:pPr>
        <w:spacing w:after="240" w:before="240" w:lineRule="auto"/>
        <w:rPr/>
      </w:pPr>
      <w:r w:rsidDel="00000000" w:rsidR="00000000" w:rsidRPr="00000000">
        <w:rPr>
          <w:rtl w:val="0"/>
        </w:rPr>
        <w:t xml:space="preserve">Some coastal properties are subject to special ownership or occupancy regimes.</w:t>
      </w:r>
    </w:p>
    <w:p w:rsidR="00000000" w:rsidDel="00000000" w:rsidP="00000000" w:rsidRDefault="00000000" w:rsidRPr="00000000" w14:paraId="00001D63">
      <w:pPr>
        <w:pStyle w:val="Heading3"/>
        <w:keepNext w:val="0"/>
        <w:keepLines w:val="0"/>
        <w:spacing w:before="280" w:lineRule="auto"/>
        <w:rPr>
          <w:b w:val="1"/>
          <w:bCs w:val="1"/>
          <w:color w:val="000000"/>
          <w:sz w:val="26"/>
          <w:szCs w:val="26"/>
        </w:rPr>
      </w:pPr>
      <w:bookmarkStart w:colFirst="0" w:colLast="0" w:name="_9tkl2wafp9bp" w:id="2448"/>
      <w:bookmarkEnd w:id="2448"/>
      <w:r w:rsidDel="00000000" w:rsidR="00000000" w:rsidRPr="00000000">
        <w:rPr>
          <w:b w:val="1"/>
          <w:bCs w:val="1"/>
          <w:color w:val="000000"/>
          <w:sz w:val="26"/>
          <w:szCs w:val="26"/>
          <w:rtl w:val="0"/>
        </w:rPr>
        <w:t xml:space="preserve">Off-Plan Property</w:t>
      </w:r>
    </w:p>
    <w:p w:rsidR="00000000" w:rsidDel="00000000" w:rsidP="00000000" w:rsidRDefault="00000000" w:rsidRPr="00000000" w14:paraId="00001D64">
      <w:pPr>
        <w:spacing w:after="240" w:before="240" w:lineRule="auto"/>
        <w:rPr/>
      </w:pPr>
      <w:r w:rsidDel="00000000" w:rsidR="00000000" w:rsidRPr="00000000">
        <w:rPr>
          <w:rtl w:val="0"/>
        </w:rPr>
        <w:t xml:space="preserve">Purchasing from a developer may require review of project registration, construction obligations, and contractual protections.</w:t>
      </w:r>
    </w:p>
    <w:p w:rsidR="00000000" w:rsidDel="00000000" w:rsidP="00000000" w:rsidRDefault="00000000" w:rsidRPr="00000000" w14:paraId="00001D65">
      <w:pPr>
        <w:pStyle w:val="Heading3"/>
        <w:keepNext w:val="0"/>
        <w:keepLines w:val="0"/>
        <w:spacing w:before="280" w:lineRule="auto"/>
        <w:rPr>
          <w:b w:val="1"/>
          <w:bCs w:val="1"/>
          <w:color w:val="000000"/>
          <w:sz w:val="26"/>
          <w:szCs w:val="26"/>
        </w:rPr>
      </w:pPr>
      <w:bookmarkStart w:colFirst="0" w:colLast="0" w:name="_77hh4kcm3qqv" w:id="2449"/>
      <w:bookmarkEnd w:id="2449"/>
      <w:r w:rsidDel="00000000" w:rsidR="00000000" w:rsidRPr="00000000">
        <w:rPr>
          <w:b w:val="1"/>
          <w:bCs w:val="1"/>
          <w:color w:val="000000"/>
          <w:sz w:val="26"/>
          <w:szCs w:val="26"/>
          <w:rtl w:val="0"/>
        </w:rPr>
        <w:t xml:space="preserve">Commercial Property</w:t>
      </w:r>
    </w:p>
    <w:p w:rsidR="00000000" w:rsidDel="00000000" w:rsidP="00000000" w:rsidRDefault="00000000" w:rsidRPr="00000000" w14:paraId="00001D66">
      <w:pPr>
        <w:spacing w:after="240" w:before="240" w:lineRule="auto"/>
        <w:rPr/>
      </w:pPr>
      <w:r w:rsidDel="00000000" w:rsidR="00000000" w:rsidRPr="00000000">
        <w:rPr>
          <w:rtl w:val="0"/>
        </w:rPr>
        <w:t xml:space="preserve">Commercial acquisitions may involve zoning, lease, corporate, and regulatory issues.</w:t>
      </w:r>
    </w:p>
    <w:p w:rsidR="00000000" w:rsidDel="00000000" w:rsidP="00000000" w:rsidRDefault="00000000" w:rsidRPr="00000000" w14:paraId="00001D67">
      <w:pPr>
        <w:pStyle w:val="Heading3"/>
        <w:keepNext w:val="0"/>
        <w:keepLines w:val="0"/>
        <w:spacing w:before="280" w:lineRule="auto"/>
        <w:rPr>
          <w:b w:val="1"/>
          <w:bCs w:val="1"/>
          <w:color w:val="000000"/>
          <w:sz w:val="26"/>
          <w:szCs w:val="26"/>
        </w:rPr>
      </w:pPr>
      <w:bookmarkStart w:colFirst="0" w:colLast="0" w:name="_9a01z1s69kx" w:id="2450"/>
      <w:bookmarkEnd w:id="2450"/>
      <w:r w:rsidDel="00000000" w:rsidR="00000000" w:rsidRPr="00000000">
        <w:rPr>
          <w:b w:val="1"/>
          <w:bCs w:val="1"/>
          <w:color w:val="000000"/>
          <w:sz w:val="26"/>
          <w:szCs w:val="26"/>
          <w:rtl w:val="0"/>
        </w:rPr>
        <w:t xml:space="preserve">Properties Involving Probate</w:t>
      </w:r>
    </w:p>
    <w:p w:rsidR="00000000" w:rsidDel="00000000" w:rsidP="00000000" w:rsidRDefault="00000000" w:rsidRPr="00000000" w14:paraId="00001D68">
      <w:pPr>
        <w:spacing w:after="240" w:before="240" w:lineRule="auto"/>
        <w:rPr/>
      </w:pPr>
      <w:r w:rsidDel="00000000" w:rsidR="00000000" w:rsidRPr="00000000">
        <w:rPr>
          <w:rtl w:val="0"/>
        </w:rPr>
        <w:t xml:space="preserve">Inherited property may require review of estate proceedings and seller authority.</w:t>
      </w:r>
    </w:p>
    <w:p w:rsidR="00000000" w:rsidDel="00000000" w:rsidP="00000000" w:rsidRDefault="00000000" w:rsidRPr="00000000" w14:paraId="00001D69">
      <w:pPr>
        <w:pStyle w:val="Heading3"/>
        <w:keepNext w:val="0"/>
        <w:keepLines w:val="0"/>
        <w:spacing w:before="280" w:lineRule="auto"/>
        <w:rPr>
          <w:b w:val="1"/>
          <w:bCs w:val="1"/>
          <w:color w:val="000000"/>
          <w:sz w:val="26"/>
          <w:szCs w:val="26"/>
        </w:rPr>
      </w:pPr>
      <w:bookmarkStart w:colFirst="0" w:colLast="0" w:name="_ovhqssy11rd7" w:id="2451"/>
      <w:bookmarkEnd w:id="2451"/>
      <w:r w:rsidDel="00000000" w:rsidR="00000000" w:rsidRPr="00000000">
        <w:rPr>
          <w:b w:val="1"/>
          <w:bCs w:val="1"/>
          <w:color w:val="000000"/>
          <w:sz w:val="26"/>
          <w:szCs w:val="26"/>
          <w:rtl w:val="0"/>
        </w:rPr>
        <w:t xml:space="preserve">Properties With Existing Litigation</w:t>
      </w:r>
    </w:p>
    <w:p w:rsidR="00000000" w:rsidDel="00000000" w:rsidP="00000000" w:rsidRDefault="00000000" w:rsidRPr="00000000" w14:paraId="00001D6A">
      <w:pPr>
        <w:spacing w:after="240" w:before="240" w:lineRule="auto"/>
        <w:rPr/>
      </w:pPr>
      <w:r w:rsidDel="00000000" w:rsidR="00000000" w:rsidRPr="00000000">
        <w:rPr>
          <w:rtl w:val="0"/>
        </w:rPr>
        <w:t xml:space="preserve">Active judicial disputes may justify comprehensive legal investigation.</w:t>
      </w:r>
    </w:p>
    <w:p w:rsidR="00000000" w:rsidDel="00000000" w:rsidP="00000000" w:rsidRDefault="00000000" w:rsidRPr="00000000" w14:paraId="00001D6B">
      <w:pPr>
        <w:pStyle w:val="Heading3"/>
        <w:keepNext w:val="0"/>
        <w:keepLines w:val="0"/>
        <w:spacing w:before="280" w:lineRule="auto"/>
        <w:rPr>
          <w:b w:val="1"/>
          <w:bCs w:val="1"/>
          <w:color w:val="000000"/>
          <w:sz w:val="26"/>
          <w:szCs w:val="26"/>
        </w:rPr>
      </w:pPr>
      <w:bookmarkStart w:colFirst="0" w:colLast="0" w:name="_1zu2amk0hwdr" w:id="2452"/>
      <w:bookmarkEnd w:id="2452"/>
      <w:r w:rsidDel="00000000" w:rsidR="00000000" w:rsidRPr="00000000">
        <w:rPr>
          <w:b w:val="1"/>
          <w:bCs w:val="1"/>
          <w:color w:val="000000"/>
          <w:sz w:val="26"/>
          <w:szCs w:val="26"/>
          <w:rtl w:val="0"/>
        </w:rPr>
        <w:t xml:space="preserve">High-Value or Complex Transactions</w:t>
      </w:r>
    </w:p>
    <w:p w:rsidR="00000000" w:rsidDel="00000000" w:rsidP="00000000" w:rsidRDefault="00000000" w:rsidRPr="00000000" w14:paraId="00001D6C">
      <w:pPr>
        <w:spacing w:after="240" w:before="240" w:lineRule="auto"/>
        <w:rPr/>
      </w:pPr>
      <w:r w:rsidDel="00000000" w:rsidR="00000000" w:rsidRPr="00000000">
        <w:rPr>
          <w:rtl w:val="0"/>
        </w:rPr>
        <w:t xml:space="preserve">Significant investments may require more extensive documentary and specialist analysis.</w:t>
      </w:r>
    </w:p>
    <w:p w:rsidR="00000000" w:rsidDel="00000000" w:rsidP="00000000" w:rsidRDefault="00000000" w:rsidRPr="00000000" w14:paraId="00001D6D">
      <w:pPr>
        <w:spacing w:after="240" w:before="240" w:lineRule="auto"/>
        <w:rPr>
          <w:b w:val="1"/>
          <w:bCs w:val="1"/>
        </w:rPr>
      </w:pPr>
      <w:r w:rsidDel="00000000" w:rsidR="00000000" w:rsidRPr="00000000">
        <w:rPr>
          <w:b w:val="1"/>
          <w:bCs w:val="1"/>
          <w:rtl w:val="0"/>
        </w:rPr>
        <w:t xml:space="preserve">[Discuss Whether Your Property Requires Full Due Diligence]</w:t>
      </w:r>
    </w:p>
    <w:p w:rsidR="00000000" w:rsidDel="00000000" w:rsidP="00000000" w:rsidRDefault="00000000" w:rsidRPr="00000000" w14:paraId="00001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ynztx4w6x5v9" w:id="2453"/>
      <w:bookmarkEnd w:id="2453"/>
      <w:r w:rsidDel="00000000" w:rsidR="00000000" w:rsidRPr="00000000">
        <w:rPr>
          <w:b w:val="1"/>
          <w:bCs w:val="1"/>
          <w:sz w:val="34"/>
          <w:szCs w:val="34"/>
          <w:rtl w:val="0"/>
        </w:rPr>
        <w:t xml:space="preserve">WHAT HAPPENS IF WE IDENTIFY A PROBLEM?</w:t>
      </w:r>
    </w:p>
    <w:p w:rsidR="00000000" w:rsidDel="00000000" w:rsidP="00000000" w:rsidRDefault="00000000" w:rsidRPr="00000000" w14:paraId="00001D70">
      <w:pPr>
        <w:pStyle w:val="Heading1"/>
        <w:keepNext w:val="0"/>
        <w:keepLines w:val="0"/>
        <w:spacing w:before="480" w:lineRule="auto"/>
        <w:rPr>
          <w:b w:val="1"/>
          <w:bCs w:val="1"/>
          <w:sz w:val="46"/>
          <w:szCs w:val="46"/>
        </w:rPr>
      </w:pPr>
      <w:bookmarkStart w:colFirst="0" w:colLast="0" w:name="_cy9rlt1mx8mz" w:id="2454"/>
      <w:bookmarkEnd w:id="2454"/>
      <w:r w:rsidDel="00000000" w:rsidR="00000000" w:rsidRPr="00000000">
        <w:rPr>
          <w:b w:val="1"/>
          <w:bCs w:val="1"/>
          <w:sz w:val="46"/>
          <w:szCs w:val="46"/>
          <w:rtl w:val="0"/>
        </w:rPr>
        <w:t xml:space="preserve">Understanding Your Options Before Proceeding</w:t>
      </w:r>
    </w:p>
    <w:p w:rsidR="00000000" w:rsidDel="00000000" w:rsidP="00000000" w:rsidRDefault="00000000" w:rsidRPr="00000000" w14:paraId="00001D71">
      <w:pPr>
        <w:spacing w:after="240" w:before="240" w:lineRule="auto"/>
        <w:rPr/>
      </w:pPr>
      <w:r w:rsidDel="00000000" w:rsidR="00000000" w:rsidRPr="00000000">
        <w:rPr>
          <w:rtl w:val="0"/>
        </w:rPr>
        <w:t xml:space="preserve">The purpose of the preliminary review is to identify issues early enough for the buyer to make an informed decision.</w:t>
      </w:r>
    </w:p>
    <w:p w:rsidR="00000000" w:rsidDel="00000000" w:rsidP="00000000" w:rsidRDefault="00000000" w:rsidRPr="00000000" w14:paraId="00001D72">
      <w:pPr>
        <w:pStyle w:val="Heading3"/>
        <w:keepNext w:val="0"/>
        <w:keepLines w:val="0"/>
        <w:spacing w:before="280" w:lineRule="auto"/>
        <w:rPr>
          <w:b w:val="1"/>
          <w:bCs w:val="1"/>
          <w:color w:val="000000"/>
          <w:sz w:val="26"/>
          <w:szCs w:val="26"/>
        </w:rPr>
      </w:pPr>
      <w:bookmarkStart w:colFirst="0" w:colLast="0" w:name="_27la6qghksx7" w:id="2455"/>
      <w:bookmarkEnd w:id="2455"/>
      <w:r w:rsidDel="00000000" w:rsidR="00000000" w:rsidRPr="00000000">
        <w:rPr>
          <w:b w:val="1"/>
          <w:bCs w:val="1"/>
          <w:color w:val="000000"/>
          <w:sz w:val="26"/>
          <w:szCs w:val="26"/>
          <w:rtl w:val="0"/>
        </w:rPr>
        <w:t xml:space="preserve">Request Additional Documents</w:t>
      </w:r>
    </w:p>
    <w:p w:rsidR="00000000" w:rsidDel="00000000" w:rsidP="00000000" w:rsidRDefault="00000000" w:rsidRPr="00000000" w14:paraId="00001D73">
      <w:pPr>
        <w:spacing w:after="240" w:before="240" w:lineRule="auto"/>
        <w:rPr/>
      </w:pPr>
      <w:r w:rsidDel="00000000" w:rsidR="00000000" w:rsidRPr="00000000">
        <w:rPr>
          <w:rtl w:val="0"/>
        </w:rPr>
        <w:t xml:space="preserve">The seller may need to provide further evidence or clarification.</w:t>
      </w:r>
    </w:p>
    <w:p w:rsidR="00000000" w:rsidDel="00000000" w:rsidP="00000000" w:rsidRDefault="00000000" w:rsidRPr="00000000" w14:paraId="00001D74">
      <w:pPr>
        <w:pStyle w:val="Heading3"/>
        <w:keepNext w:val="0"/>
        <w:keepLines w:val="0"/>
        <w:spacing w:before="280" w:lineRule="auto"/>
        <w:rPr>
          <w:b w:val="1"/>
          <w:bCs w:val="1"/>
          <w:color w:val="000000"/>
          <w:sz w:val="26"/>
          <w:szCs w:val="26"/>
        </w:rPr>
      </w:pPr>
      <w:bookmarkStart w:colFirst="0" w:colLast="0" w:name="_b2p22vyq4qf3" w:id="2456"/>
      <w:bookmarkEnd w:id="2456"/>
      <w:r w:rsidDel="00000000" w:rsidR="00000000" w:rsidRPr="00000000">
        <w:rPr>
          <w:b w:val="1"/>
          <w:bCs w:val="1"/>
          <w:color w:val="000000"/>
          <w:sz w:val="26"/>
          <w:szCs w:val="26"/>
          <w:rtl w:val="0"/>
        </w:rPr>
        <w:t xml:space="preserve">Commission Additional Due Diligence</w:t>
      </w:r>
    </w:p>
    <w:p w:rsidR="00000000" w:rsidDel="00000000" w:rsidP="00000000" w:rsidRDefault="00000000" w:rsidRPr="00000000" w14:paraId="00001D75">
      <w:pPr>
        <w:spacing w:after="240" w:before="240" w:lineRule="auto"/>
        <w:rPr/>
      </w:pPr>
      <w:r w:rsidDel="00000000" w:rsidR="00000000" w:rsidRPr="00000000">
        <w:rPr>
          <w:rtl w:val="0"/>
        </w:rPr>
        <w:t xml:space="preserve">A more extensive investigation may be necessary to assess the identified issue.</w:t>
      </w:r>
    </w:p>
    <w:p w:rsidR="00000000" w:rsidDel="00000000" w:rsidP="00000000" w:rsidRDefault="00000000" w:rsidRPr="00000000" w14:paraId="00001D76">
      <w:pPr>
        <w:pStyle w:val="Heading3"/>
        <w:keepNext w:val="0"/>
        <w:keepLines w:val="0"/>
        <w:spacing w:before="280" w:lineRule="auto"/>
        <w:rPr>
          <w:b w:val="1"/>
          <w:bCs w:val="1"/>
          <w:color w:val="000000"/>
          <w:sz w:val="26"/>
          <w:szCs w:val="26"/>
        </w:rPr>
      </w:pPr>
      <w:bookmarkStart w:colFirst="0" w:colLast="0" w:name="_cl313clrxljp" w:id="2457"/>
      <w:bookmarkEnd w:id="2457"/>
      <w:r w:rsidDel="00000000" w:rsidR="00000000" w:rsidRPr="00000000">
        <w:rPr>
          <w:b w:val="1"/>
          <w:bCs w:val="1"/>
          <w:color w:val="000000"/>
          <w:sz w:val="26"/>
          <w:szCs w:val="26"/>
          <w:rtl w:val="0"/>
        </w:rPr>
        <w:t xml:space="preserve">Request Contractual Protections</w:t>
      </w:r>
    </w:p>
    <w:p w:rsidR="00000000" w:rsidDel="00000000" w:rsidP="00000000" w:rsidRDefault="00000000" w:rsidRPr="00000000" w14:paraId="00001D77">
      <w:pPr>
        <w:spacing w:after="240" w:before="240" w:lineRule="auto"/>
        <w:rPr/>
      </w:pPr>
      <w:r w:rsidDel="00000000" w:rsidR="00000000" w:rsidRPr="00000000">
        <w:rPr>
          <w:rtl w:val="0"/>
        </w:rPr>
        <w:t xml:space="preserve">The proposed agreement may require additional conditions or protections.</w:t>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t3y213k9ltto" w:id="2458"/>
      <w:bookmarkEnd w:id="2458"/>
      <w:r w:rsidDel="00000000" w:rsidR="00000000" w:rsidRPr="00000000">
        <w:rPr>
          <w:b w:val="1"/>
          <w:bCs w:val="1"/>
          <w:color w:val="000000"/>
          <w:sz w:val="26"/>
          <w:szCs w:val="26"/>
          <w:rtl w:val="0"/>
        </w:rPr>
        <w:t xml:space="preserve">Reconsider the Transaction Structure</w:t>
      </w:r>
    </w:p>
    <w:p w:rsidR="00000000" w:rsidDel="00000000" w:rsidP="00000000" w:rsidRDefault="00000000" w:rsidRPr="00000000" w14:paraId="00001D79">
      <w:pPr>
        <w:spacing w:after="240" w:before="240" w:lineRule="auto"/>
        <w:rPr/>
      </w:pPr>
      <w:r w:rsidDel="00000000" w:rsidR="00000000" w:rsidRPr="00000000">
        <w:rPr>
          <w:rtl w:val="0"/>
        </w:rPr>
        <w:t xml:space="preserve">The buyer may need to evaluate alternative arrangements.</w:t>
      </w:r>
    </w:p>
    <w:p w:rsidR="00000000" w:rsidDel="00000000" w:rsidP="00000000" w:rsidRDefault="00000000" w:rsidRPr="00000000" w14:paraId="00001D7A">
      <w:pPr>
        <w:pStyle w:val="Heading3"/>
        <w:keepNext w:val="0"/>
        <w:keepLines w:val="0"/>
        <w:spacing w:before="280" w:lineRule="auto"/>
        <w:rPr>
          <w:b w:val="1"/>
          <w:bCs w:val="1"/>
          <w:color w:val="000000"/>
          <w:sz w:val="26"/>
          <w:szCs w:val="26"/>
        </w:rPr>
      </w:pPr>
      <w:bookmarkStart w:colFirst="0" w:colLast="0" w:name="_i2hgqfaa9bk8" w:id="2459"/>
      <w:bookmarkEnd w:id="2459"/>
      <w:r w:rsidDel="00000000" w:rsidR="00000000" w:rsidRPr="00000000">
        <w:rPr>
          <w:b w:val="1"/>
          <w:bCs w:val="1"/>
          <w:color w:val="000000"/>
          <w:sz w:val="26"/>
          <w:szCs w:val="26"/>
          <w:rtl w:val="0"/>
        </w:rPr>
        <w:t xml:space="preserve">Postpone Signing or Payment</w:t>
      </w:r>
    </w:p>
    <w:p w:rsidR="00000000" w:rsidDel="00000000" w:rsidP="00000000" w:rsidRDefault="00000000" w:rsidRPr="00000000" w14:paraId="00001D7B">
      <w:pPr>
        <w:spacing w:after="240" w:before="240" w:lineRule="auto"/>
        <w:rPr/>
      </w:pPr>
      <w:r w:rsidDel="00000000" w:rsidR="00000000" w:rsidRPr="00000000">
        <w:rPr>
          <w:rtl w:val="0"/>
        </w:rPr>
        <w:t xml:space="preserve">It may be appropriate to wait until material issues have been clarified.</w:t>
      </w:r>
    </w:p>
    <w:p w:rsidR="00000000" w:rsidDel="00000000" w:rsidP="00000000" w:rsidRDefault="00000000" w:rsidRPr="00000000" w14:paraId="00001D7C">
      <w:pPr>
        <w:pStyle w:val="Heading3"/>
        <w:keepNext w:val="0"/>
        <w:keepLines w:val="0"/>
        <w:spacing w:before="280" w:lineRule="auto"/>
        <w:rPr>
          <w:b w:val="1"/>
          <w:bCs w:val="1"/>
          <w:color w:val="000000"/>
          <w:sz w:val="26"/>
          <w:szCs w:val="26"/>
        </w:rPr>
      </w:pPr>
      <w:bookmarkStart w:colFirst="0" w:colLast="0" w:name="_pqqm7ybn5vmv" w:id="2460"/>
      <w:bookmarkEnd w:id="2460"/>
      <w:r w:rsidDel="00000000" w:rsidR="00000000" w:rsidRPr="00000000">
        <w:rPr>
          <w:b w:val="1"/>
          <w:bCs w:val="1"/>
          <w:color w:val="000000"/>
          <w:sz w:val="26"/>
          <w:szCs w:val="26"/>
          <w:rtl w:val="0"/>
        </w:rPr>
        <w:t xml:space="preserve">Reassess the Purchase</w:t>
      </w:r>
    </w:p>
    <w:p w:rsidR="00000000" w:rsidDel="00000000" w:rsidP="00000000" w:rsidRDefault="00000000" w:rsidRPr="00000000" w14:paraId="00001D7D">
      <w:pPr>
        <w:spacing w:after="240" w:before="240" w:lineRule="auto"/>
        <w:rPr/>
      </w:pPr>
      <w:r w:rsidDel="00000000" w:rsidR="00000000" w:rsidRPr="00000000">
        <w:rPr>
          <w:rtl w:val="0"/>
        </w:rPr>
        <w:t xml:space="preserve">Some findings may lead the buyer to reconsider whether the transaction is suitable.</w:t>
      </w:r>
    </w:p>
    <w:p w:rsidR="00000000" w:rsidDel="00000000" w:rsidP="00000000" w:rsidRDefault="00000000" w:rsidRPr="00000000" w14:paraId="00001D7E">
      <w:pPr>
        <w:spacing w:after="240" w:before="240" w:lineRule="auto"/>
        <w:rPr/>
      </w:pPr>
      <w:r w:rsidDel="00000000" w:rsidR="00000000" w:rsidRPr="00000000">
        <w:rPr>
          <w:rtl w:val="0"/>
        </w:rPr>
        <w:t xml:space="preserve">The appropriate course depends on the facts, legal risks, and client's objectives.</w:t>
      </w:r>
    </w:p>
    <w:p w:rsidR="00000000" w:rsidDel="00000000" w:rsidP="00000000" w:rsidRDefault="00000000" w:rsidRPr="00000000" w14:paraId="00001D7F">
      <w:pPr>
        <w:spacing w:after="240" w:before="240" w:lineRule="auto"/>
        <w:rPr>
          <w:b w:val="1"/>
          <w:bCs w:val="1"/>
        </w:rPr>
      </w:pPr>
      <w:r w:rsidDel="00000000" w:rsidR="00000000" w:rsidRPr="00000000">
        <w:rPr>
          <w:b w:val="1"/>
          <w:bCs w:val="1"/>
          <w:rtl w:val="0"/>
        </w:rPr>
        <w:t xml:space="preserve">[Discuss Your Preliminary Review Findings]</w:t>
      </w:r>
    </w:p>
    <w:p w:rsidR="00000000" w:rsidDel="00000000" w:rsidP="00000000" w:rsidRDefault="00000000" w:rsidRPr="00000000" w14:paraId="00001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flnilyem6qn8" w:id="2461"/>
      <w:bookmarkEnd w:id="2461"/>
      <w:r w:rsidDel="00000000" w:rsidR="00000000" w:rsidRPr="00000000">
        <w:rPr>
          <w:b w:val="1"/>
          <w:bCs w:val="1"/>
          <w:sz w:val="34"/>
          <w:szCs w:val="34"/>
          <w:rtl w:val="0"/>
        </w:rPr>
        <w:t xml:space="preserve">OUR LEGAL SERVICES</w:t>
      </w:r>
    </w:p>
    <w:p w:rsidR="00000000" w:rsidDel="00000000" w:rsidP="00000000" w:rsidRDefault="00000000" w:rsidRPr="00000000" w14:paraId="00001D82">
      <w:pPr>
        <w:pStyle w:val="Heading1"/>
        <w:keepNext w:val="0"/>
        <w:keepLines w:val="0"/>
        <w:spacing w:before="480" w:lineRule="auto"/>
        <w:rPr>
          <w:b w:val="1"/>
          <w:bCs w:val="1"/>
          <w:sz w:val="46"/>
          <w:szCs w:val="46"/>
        </w:rPr>
      </w:pPr>
      <w:bookmarkStart w:colFirst="0" w:colLast="0" w:name="_njpmgtt17k9u" w:id="2462"/>
      <w:bookmarkEnd w:id="2462"/>
      <w:r w:rsidDel="00000000" w:rsidR="00000000" w:rsidRPr="00000000">
        <w:rPr>
          <w:b w:val="1"/>
          <w:bCs w:val="1"/>
          <w:sz w:val="46"/>
          <w:szCs w:val="46"/>
          <w:rtl w:val="0"/>
        </w:rPr>
        <w:t xml:space="preserve">How Caspani Lawyers Can Assist Beyond the Preliminary Review</w:t>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r3fddcojo12" w:id="2463"/>
      <w:bookmarkEnd w:id="2463"/>
      <w:r w:rsidDel="00000000" w:rsidR="00000000" w:rsidRPr="00000000">
        <w:rPr>
          <w:b w:val="1"/>
          <w:bCs w:val="1"/>
          <w:color w:val="000000"/>
          <w:sz w:val="26"/>
          <w:szCs w:val="26"/>
          <w:rtl w:val="0"/>
        </w:rPr>
        <w:t xml:space="preserve">Property Purchase Support</w:t>
      </w:r>
    </w:p>
    <w:p w:rsidR="00000000" w:rsidDel="00000000" w:rsidP="00000000" w:rsidRDefault="00000000" w:rsidRPr="00000000" w14:paraId="00001D84">
      <w:pPr>
        <w:spacing w:after="240" w:before="240" w:lineRule="auto"/>
        <w:rPr/>
      </w:pPr>
      <w:r w:rsidDel="00000000" w:rsidR="00000000" w:rsidRPr="00000000">
        <w:rPr>
          <w:rtl w:val="0"/>
        </w:rPr>
        <w:t xml:space="preserve">Broader legal assistance throughout the acquisition process.</w:t>
      </w:r>
    </w:p>
    <w:p w:rsidR="00000000" w:rsidDel="00000000" w:rsidP="00000000" w:rsidRDefault="00000000" w:rsidRPr="00000000" w14:paraId="00001D85">
      <w:pPr>
        <w:pStyle w:val="Heading3"/>
        <w:keepNext w:val="0"/>
        <w:keepLines w:val="0"/>
        <w:spacing w:before="280" w:lineRule="auto"/>
        <w:rPr>
          <w:b w:val="1"/>
          <w:bCs w:val="1"/>
          <w:color w:val="000000"/>
          <w:sz w:val="26"/>
          <w:szCs w:val="26"/>
        </w:rPr>
      </w:pPr>
      <w:bookmarkStart w:colFirst="0" w:colLast="0" w:name="_jln6dxviw5j9" w:id="2464"/>
      <w:bookmarkEnd w:id="2464"/>
      <w:r w:rsidDel="00000000" w:rsidR="00000000" w:rsidRPr="00000000">
        <w:rPr>
          <w:b w:val="1"/>
          <w:bCs w:val="1"/>
          <w:color w:val="000000"/>
          <w:sz w:val="26"/>
          <w:szCs w:val="26"/>
          <w:rtl w:val="0"/>
        </w:rPr>
        <w:t xml:space="preserve">Comprehensive Real Estate Due Diligence</w:t>
      </w:r>
    </w:p>
    <w:p w:rsidR="00000000" w:rsidDel="00000000" w:rsidP="00000000" w:rsidRDefault="00000000" w:rsidRPr="00000000" w14:paraId="00001D86">
      <w:pPr>
        <w:spacing w:after="240" w:before="240" w:lineRule="auto"/>
        <w:rPr/>
      </w:pPr>
      <w:r w:rsidDel="00000000" w:rsidR="00000000" w:rsidRPr="00000000">
        <w:rPr>
          <w:rtl w:val="0"/>
        </w:rPr>
        <w:t xml:space="preserve">A more detailed investigation of the property and relevant parties.</w:t>
      </w:r>
    </w:p>
    <w:p w:rsidR="00000000" w:rsidDel="00000000" w:rsidP="00000000" w:rsidRDefault="00000000" w:rsidRPr="00000000" w14:paraId="00001D87">
      <w:pPr>
        <w:pStyle w:val="Heading3"/>
        <w:keepNext w:val="0"/>
        <w:keepLines w:val="0"/>
        <w:spacing w:before="280" w:lineRule="auto"/>
        <w:rPr>
          <w:b w:val="1"/>
          <w:bCs w:val="1"/>
          <w:color w:val="000000"/>
          <w:sz w:val="26"/>
          <w:szCs w:val="26"/>
        </w:rPr>
      </w:pPr>
      <w:bookmarkStart w:colFirst="0" w:colLast="0" w:name="_7r0j4f8wjn7" w:id="2465"/>
      <w:bookmarkEnd w:id="2465"/>
      <w:r w:rsidDel="00000000" w:rsidR="00000000" w:rsidRPr="00000000">
        <w:rPr>
          <w:b w:val="1"/>
          <w:bCs w:val="1"/>
          <w:color w:val="000000"/>
          <w:sz w:val="26"/>
          <w:szCs w:val="26"/>
          <w:rtl w:val="0"/>
        </w:rPr>
        <w:t xml:space="preserve">Purchase Agreement Preparation</w:t>
      </w:r>
    </w:p>
    <w:p w:rsidR="00000000" w:rsidDel="00000000" w:rsidP="00000000" w:rsidRDefault="00000000" w:rsidRPr="00000000" w14:paraId="00001D88">
      <w:pPr>
        <w:spacing w:after="240" w:before="240" w:lineRule="auto"/>
        <w:rPr/>
      </w:pPr>
      <w:r w:rsidDel="00000000" w:rsidR="00000000" w:rsidRPr="00000000">
        <w:rPr>
          <w:rtl w:val="0"/>
        </w:rPr>
        <w:t xml:space="preserve">Drafting and review of property transaction contracts.</w:t>
      </w:r>
    </w:p>
    <w:p w:rsidR="00000000" w:rsidDel="00000000" w:rsidP="00000000" w:rsidRDefault="00000000" w:rsidRPr="00000000" w14:paraId="00001D89">
      <w:pPr>
        <w:pStyle w:val="Heading3"/>
        <w:keepNext w:val="0"/>
        <w:keepLines w:val="0"/>
        <w:spacing w:before="280" w:lineRule="auto"/>
        <w:rPr>
          <w:b w:val="1"/>
          <w:bCs w:val="1"/>
          <w:color w:val="000000"/>
          <w:sz w:val="26"/>
          <w:szCs w:val="26"/>
        </w:rPr>
      </w:pPr>
      <w:bookmarkStart w:colFirst="0" w:colLast="0" w:name="_iduj116ofsfa" w:id="2466"/>
      <w:bookmarkEnd w:id="2466"/>
      <w:r w:rsidDel="00000000" w:rsidR="00000000" w:rsidRPr="00000000">
        <w:rPr>
          <w:b w:val="1"/>
          <w:bCs w:val="1"/>
          <w:color w:val="000000"/>
          <w:sz w:val="26"/>
          <w:szCs w:val="26"/>
          <w:rtl w:val="0"/>
        </w:rPr>
        <w:t xml:space="preserve">Property Closing Assistance</w:t>
      </w:r>
    </w:p>
    <w:p w:rsidR="00000000" w:rsidDel="00000000" w:rsidP="00000000" w:rsidRDefault="00000000" w:rsidRPr="00000000" w14:paraId="00001D8A">
      <w:pPr>
        <w:spacing w:after="240" w:before="240" w:lineRule="auto"/>
        <w:rPr/>
      </w:pPr>
      <w:r w:rsidDel="00000000" w:rsidR="00000000" w:rsidRPr="00000000">
        <w:rPr>
          <w:rtl w:val="0"/>
        </w:rPr>
        <w:t xml:space="preserve">Legal guidance concerning notarial execution and closing requirements.</w:t>
      </w:r>
    </w:p>
    <w:p w:rsidR="00000000" w:rsidDel="00000000" w:rsidP="00000000" w:rsidRDefault="00000000" w:rsidRPr="00000000" w14:paraId="00001D8B">
      <w:pPr>
        <w:pStyle w:val="Heading3"/>
        <w:keepNext w:val="0"/>
        <w:keepLines w:val="0"/>
        <w:spacing w:before="280" w:lineRule="auto"/>
        <w:rPr>
          <w:b w:val="1"/>
          <w:bCs w:val="1"/>
          <w:color w:val="000000"/>
          <w:sz w:val="26"/>
          <w:szCs w:val="26"/>
        </w:rPr>
      </w:pPr>
      <w:bookmarkStart w:colFirst="0" w:colLast="0" w:name="_cxmmnwb8qbjl" w:id="2467"/>
      <w:bookmarkEnd w:id="2467"/>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1D8C">
      <w:pPr>
        <w:spacing w:after="240" w:before="240" w:lineRule="auto"/>
        <w:rPr/>
      </w:pPr>
      <w:r w:rsidDel="00000000" w:rsidR="00000000" w:rsidRPr="00000000">
        <w:rPr>
          <w:rtl w:val="0"/>
        </w:rPr>
        <w:t xml:space="preserve">Assistance with appropriate real estate registration procedures.</w:t>
      </w:r>
    </w:p>
    <w:p w:rsidR="00000000" w:rsidDel="00000000" w:rsidP="00000000" w:rsidRDefault="00000000" w:rsidRPr="00000000" w14:paraId="00001D8D">
      <w:pPr>
        <w:pStyle w:val="Heading3"/>
        <w:keepNext w:val="0"/>
        <w:keepLines w:val="0"/>
        <w:spacing w:before="280" w:lineRule="auto"/>
        <w:rPr>
          <w:b w:val="1"/>
          <w:bCs w:val="1"/>
          <w:color w:val="000000"/>
          <w:sz w:val="26"/>
          <w:szCs w:val="26"/>
        </w:rPr>
      </w:pPr>
      <w:bookmarkStart w:colFirst="0" w:colLast="0" w:name="_ga0gva9f2i3" w:id="2468"/>
      <w:bookmarkEnd w:id="2468"/>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1D8E">
      <w:pPr>
        <w:spacing w:after="240" w:before="240" w:lineRule="auto"/>
        <w:rPr/>
      </w:pPr>
      <w:r w:rsidDel="00000000" w:rsidR="00000000" w:rsidRPr="00000000">
        <w:rPr>
          <w:rtl w:val="0"/>
        </w:rPr>
        <w:t xml:space="preserve">Preparation and review of instruments for authorized representation.</w:t>
      </w:r>
    </w:p>
    <w:p w:rsidR="00000000" w:rsidDel="00000000" w:rsidP="00000000" w:rsidRDefault="00000000" w:rsidRPr="00000000" w14:paraId="00001D8F">
      <w:pPr>
        <w:pStyle w:val="Heading3"/>
        <w:keepNext w:val="0"/>
        <w:keepLines w:val="0"/>
        <w:spacing w:before="280" w:lineRule="auto"/>
        <w:rPr>
          <w:b w:val="1"/>
          <w:bCs w:val="1"/>
          <w:color w:val="000000"/>
          <w:sz w:val="26"/>
          <w:szCs w:val="26"/>
        </w:rPr>
      </w:pPr>
      <w:bookmarkStart w:colFirst="0" w:colLast="0" w:name="_t0a3hk8lk84x" w:id="2469"/>
      <w:bookmarkEnd w:id="2469"/>
      <w:r w:rsidDel="00000000" w:rsidR="00000000" w:rsidRPr="00000000">
        <w:rPr>
          <w:b w:val="1"/>
          <w:bCs w:val="1"/>
          <w:color w:val="000000"/>
          <w:sz w:val="26"/>
          <w:szCs w:val="26"/>
          <w:rtl w:val="0"/>
        </w:rPr>
        <w:t xml:space="preserve">Real Estate Disputes</w:t>
      </w:r>
    </w:p>
    <w:p w:rsidR="00000000" w:rsidDel="00000000" w:rsidP="00000000" w:rsidRDefault="00000000" w:rsidRPr="00000000" w14:paraId="00001D90">
      <w:pPr>
        <w:spacing w:after="240" w:before="240" w:lineRule="auto"/>
        <w:rPr/>
      </w:pPr>
      <w:r w:rsidDel="00000000" w:rsidR="00000000" w:rsidRPr="00000000">
        <w:rPr>
          <w:rtl w:val="0"/>
        </w:rPr>
        <w:t xml:space="preserve">Legal assistance concerning contractual and property-related disputes.</w:t>
      </w:r>
    </w:p>
    <w:p w:rsidR="00000000" w:rsidDel="00000000" w:rsidP="00000000" w:rsidRDefault="00000000" w:rsidRPr="00000000" w14:paraId="00001D91">
      <w:pPr>
        <w:pStyle w:val="Heading3"/>
        <w:keepNext w:val="0"/>
        <w:keepLines w:val="0"/>
        <w:spacing w:before="280" w:lineRule="auto"/>
        <w:rPr>
          <w:b w:val="1"/>
          <w:bCs w:val="1"/>
          <w:color w:val="000000"/>
          <w:sz w:val="26"/>
          <w:szCs w:val="26"/>
        </w:rPr>
      </w:pPr>
      <w:bookmarkStart w:colFirst="0" w:colLast="0" w:name="_3z57fqc4fops" w:id="2470"/>
      <w:bookmarkEnd w:id="2470"/>
      <w:r w:rsidDel="00000000" w:rsidR="00000000" w:rsidRPr="00000000">
        <w:rPr>
          <w:b w:val="1"/>
          <w:bCs w:val="1"/>
          <w:color w:val="000000"/>
          <w:sz w:val="26"/>
          <w:szCs w:val="26"/>
          <w:rtl w:val="0"/>
        </w:rPr>
        <w:t xml:space="preserve">Real Estate Investor Residence</w:t>
      </w:r>
    </w:p>
    <w:p w:rsidR="00000000" w:rsidDel="00000000" w:rsidP="00000000" w:rsidRDefault="00000000" w:rsidRPr="00000000" w14:paraId="00001D92">
      <w:pPr>
        <w:spacing w:after="240" w:before="240" w:lineRule="auto"/>
        <w:rPr/>
      </w:pPr>
      <w:r w:rsidDel="00000000" w:rsidR="00000000" w:rsidRPr="00000000">
        <w:rPr>
          <w:rtl w:val="0"/>
        </w:rPr>
        <w:t xml:space="preserve">Assessment of immigration opportunities associated with qualifying property investments.</w:t>
      </w:r>
    </w:p>
    <w:p w:rsidR="00000000" w:rsidDel="00000000" w:rsidP="00000000" w:rsidRDefault="00000000" w:rsidRPr="00000000" w14:paraId="00001D93">
      <w:pPr>
        <w:spacing w:after="240" w:before="240" w:lineRule="auto"/>
        <w:rPr>
          <w:b w:val="1"/>
          <w:bCs w:val="1"/>
        </w:rPr>
      </w:pPr>
      <w:r w:rsidDel="00000000" w:rsidR="00000000" w:rsidRPr="00000000">
        <w:rPr>
          <w:b w:val="1"/>
          <w:bCs w:val="1"/>
          <w:rtl w:val="0"/>
        </w:rPr>
        <w:t xml:space="preserve">[Explore Our Brazilian Real Estate Legal Services]</w:t>
      </w:r>
    </w:p>
    <w:p w:rsidR="00000000" w:rsidDel="00000000" w:rsidP="00000000" w:rsidRDefault="00000000" w:rsidRPr="00000000" w14:paraId="00001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wrg1ybjkgwa2" w:id="2471"/>
      <w:bookmarkEnd w:id="2471"/>
      <w:r w:rsidDel="00000000" w:rsidR="00000000" w:rsidRPr="00000000">
        <w:rPr>
          <w:b w:val="1"/>
          <w:bCs w:val="1"/>
          <w:sz w:val="34"/>
          <w:szCs w:val="34"/>
          <w:rtl w:val="0"/>
        </w:rPr>
        <w:t xml:space="preserve">WHY CHOOSE CASPANI LAWYERS?</w:t>
      </w:r>
    </w:p>
    <w:p w:rsidR="00000000" w:rsidDel="00000000" w:rsidP="00000000" w:rsidRDefault="00000000" w:rsidRPr="00000000" w14:paraId="00001D96">
      <w:pPr>
        <w:pStyle w:val="Heading1"/>
        <w:keepNext w:val="0"/>
        <w:keepLines w:val="0"/>
        <w:spacing w:before="480" w:lineRule="auto"/>
        <w:rPr>
          <w:b w:val="1"/>
          <w:bCs w:val="1"/>
          <w:sz w:val="46"/>
          <w:szCs w:val="46"/>
        </w:rPr>
      </w:pPr>
      <w:bookmarkStart w:colFirst="0" w:colLast="0" w:name="_wyqlrusdxxa5" w:id="2472"/>
      <w:bookmarkEnd w:id="2472"/>
      <w:r w:rsidDel="00000000" w:rsidR="00000000" w:rsidRPr="00000000">
        <w:rPr>
          <w:b w:val="1"/>
          <w:bCs w:val="1"/>
          <w:sz w:val="46"/>
          <w:szCs w:val="46"/>
          <w:rtl w:val="0"/>
        </w:rPr>
        <w:t xml:space="preserve">Focused Legal Guidance Before Your Property Purchase</w:t>
      </w:r>
    </w:p>
    <w:p w:rsidR="00000000" w:rsidDel="00000000" w:rsidP="00000000" w:rsidRDefault="00000000" w:rsidRPr="00000000" w14:paraId="00001D97">
      <w:pPr>
        <w:pStyle w:val="Heading3"/>
        <w:keepNext w:val="0"/>
        <w:keepLines w:val="0"/>
        <w:spacing w:before="280" w:lineRule="auto"/>
        <w:rPr>
          <w:b w:val="1"/>
          <w:bCs w:val="1"/>
          <w:color w:val="000000"/>
          <w:sz w:val="26"/>
          <w:szCs w:val="26"/>
        </w:rPr>
      </w:pPr>
      <w:bookmarkStart w:colFirst="0" w:colLast="0" w:name="_kkvlg5mrdpwc" w:id="2473"/>
      <w:bookmarkEnd w:id="2473"/>
      <w:r w:rsidDel="00000000" w:rsidR="00000000" w:rsidRPr="00000000">
        <w:rPr>
          <w:b w:val="1"/>
          <w:bCs w:val="1"/>
          <w:color w:val="000000"/>
          <w:sz w:val="26"/>
          <w:szCs w:val="26"/>
          <w:rtl w:val="0"/>
        </w:rPr>
        <w:t xml:space="preserve">Brazilian Real Estate Legal Assistance</w:t>
      </w:r>
    </w:p>
    <w:p w:rsidR="00000000" w:rsidDel="00000000" w:rsidP="00000000" w:rsidRDefault="00000000" w:rsidRPr="00000000" w14:paraId="00001D98">
      <w:pPr>
        <w:spacing w:after="240" w:before="240" w:lineRule="auto"/>
        <w:rPr/>
      </w:pPr>
      <w:r w:rsidDel="00000000" w:rsidR="00000000" w:rsidRPr="00000000">
        <w:rPr>
          <w:rtl w:val="0"/>
        </w:rPr>
        <w:t xml:space="preserve">We assist with legal issues involving property transactions and relevant documentation in Brazil.</w:t>
      </w:r>
    </w:p>
    <w:p w:rsidR="00000000" w:rsidDel="00000000" w:rsidP="00000000" w:rsidRDefault="00000000" w:rsidRPr="00000000" w14:paraId="00001D99">
      <w:pPr>
        <w:pStyle w:val="Heading3"/>
        <w:keepNext w:val="0"/>
        <w:keepLines w:val="0"/>
        <w:spacing w:before="280" w:lineRule="auto"/>
        <w:rPr>
          <w:b w:val="1"/>
          <w:bCs w:val="1"/>
          <w:color w:val="000000"/>
          <w:sz w:val="26"/>
          <w:szCs w:val="26"/>
        </w:rPr>
      </w:pPr>
      <w:bookmarkStart w:colFirst="0" w:colLast="0" w:name="_lbp1bkqm5w45" w:id="2474"/>
      <w:bookmarkEnd w:id="2474"/>
      <w:r w:rsidDel="00000000" w:rsidR="00000000" w:rsidRPr="00000000">
        <w:rPr>
          <w:b w:val="1"/>
          <w:bCs w:val="1"/>
          <w:color w:val="000000"/>
          <w:sz w:val="26"/>
          <w:szCs w:val="26"/>
          <w:rtl w:val="0"/>
        </w:rPr>
        <w:t xml:space="preserve">International Buyer Focus</w:t>
      </w:r>
    </w:p>
    <w:p w:rsidR="00000000" w:rsidDel="00000000" w:rsidP="00000000" w:rsidRDefault="00000000" w:rsidRPr="00000000" w14:paraId="00001D9A">
      <w:pPr>
        <w:spacing w:after="240" w:before="240" w:lineRule="auto"/>
        <w:rPr/>
      </w:pPr>
      <w:r w:rsidDel="00000000" w:rsidR="00000000" w:rsidRPr="00000000">
        <w:rPr>
          <w:rtl w:val="0"/>
        </w:rPr>
        <w:t xml:space="preserve">Our services are designed for clients who need to navigate Brazilian legal procedures from abroad.</w:t>
      </w:r>
    </w:p>
    <w:p w:rsidR="00000000" w:rsidDel="00000000" w:rsidP="00000000" w:rsidRDefault="00000000" w:rsidRPr="00000000" w14:paraId="00001D9B">
      <w:pPr>
        <w:pStyle w:val="Heading3"/>
        <w:keepNext w:val="0"/>
        <w:keepLines w:val="0"/>
        <w:spacing w:before="280" w:lineRule="auto"/>
        <w:rPr>
          <w:b w:val="1"/>
          <w:bCs w:val="1"/>
          <w:color w:val="000000"/>
          <w:sz w:val="26"/>
          <w:szCs w:val="26"/>
        </w:rPr>
      </w:pPr>
      <w:bookmarkStart w:colFirst="0" w:colLast="0" w:name="_8gc31zjv0i55" w:id="2475"/>
      <w:bookmarkEnd w:id="2475"/>
      <w:r w:rsidDel="00000000" w:rsidR="00000000" w:rsidRPr="00000000">
        <w:rPr>
          <w:b w:val="1"/>
          <w:bCs w:val="1"/>
          <w:color w:val="000000"/>
          <w:sz w:val="26"/>
          <w:szCs w:val="26"/>
          <w:rtl w:val="0"/>
        </w:rPr>
        <w:t xml:space="preserve">Defined Scope of Work</w:t>
      </w:r>
    </w:p>
    <w:p w:rsidR="00000000" w:rsidDel="00000000" w:rsidP="00000000" w:rsidRDefault="00000000" w:rsidRPr="00000000" w14:paraId="00001D9C">
      <w:pPr>
        <w:spacing w:after="240" w:before="240" w:lineRule="auto"/>
        <w:rPr/>
      </w:pPr>
      <w:r w:rsidDel="00000000" w:rsidR="00000000" w:rsidRPr="00000000">
        <w:rPr>
          <w:rtl w:val="0"/>
        </w:rPr>
        <w:t xml:space="preserve">We establish the documents, legal questions, deliverables, and limitations of the preliminary review before beginning.</w:t>
      </w:r>
    </w:p>
    <w:p w:rsidR="00000000" w:rsidDel="00000000" w:rsidP="00000000" w:rsidRDefault="00000000" w:rsidRPr="00000000" w14:paraId="00001D9D">
      <w:pPr>
        <w:pStyle w:val="Heading3"/>
        <w:keepNext w:val="0"/>
        <w:keepLines w:val="0"/>
        <w:spacing w:before="280" w:lineRule="auto"/>
        <w:rPr>
          <w:b w:val="1"/>
          <w:bCs w:val="1"/>
          <w:color w:val="000000"/>
          <w:sz w:val="26"/>
          <w:szCs w:val="26"/>
        </w:rPr>
      </w:pPr>
      <w:bookmarkStart w:colFirst="0" w:colLast="0" w:name="_blto70bg8ykb" w:id="2476"/>
      <w:bookmarkEnd w:id="2476"/>
      <w:r w:rsidDel="00000000" w:rsidR="00000000" w:rsidRPr="00000000">
        <w:rPr>
          <w:b w:val="1"/>
          <w:bCs w:val="1"/>
          <w:color w:val="000000"/>
          <w:sz w:val="26"/>
          <w:szCs w:val="26"/>
          <w:rtl w:val="0"/>
        </w:rPr>
        <w:t xml:space="preserve">Early Risk Identification</w:t>
      </w:r>
    </w:p>
    <w:p w:rsidR="00000000" w:rsidDel="00000000" w:rsidP="00000000" w:rsidRDefault="00000000" w:rsidRPr="00000000" w14:paraId="00001D9E">
      <w:pPr>
        <w:spacing w:after="240" w:before="240" w:lineRule="auto"/>
        <w:rPr/>
      </w:pPr>
      <w:r w:rsidDel="00000000" w:rsidR="00000000" w:rsidRPr="00000000">
        <w:rPr>
          <w:rtl w:val="0"/>
        </w:rPr>
        <w:t xml:space="preserve">We focus on issues that may affect the buyer's immediate decisions.</w:t>
      </w:r>
    </w:p>
    <w:p w:rsidR="00000000" w:rsidDel="00000000" w:rsidP="00000000" w:rsidRDefault="00000000" w:rsidRPr="00000000" w14:paraId="00001D9F">
      <w:pPr>
        <w:pStyle w:val="Heading3"/>
        <w:keepNext w:val="0"/>
        <w:keepLines w:val="0"/>
        <w:spacing w:before="280" w:lineRule="auto"/>
        <w:rPr>
          <w:b w:val="1"/>
          <w:bCs w:val="1"/>
          <w:color w:val="000000"/>
          <w:sz w:val="26"/>
          <w:szCs w:val="26"/>
        </w:rPr>
      </w:pPr>
      <w:bookmarkStart w:colFirst="0" w:colLast="0" w:name="_33ieyxvmcwiv" w:id="2477"/>
      <w:bookmarkEnd w:id="2477"/>
      <w:r w:rsidDel="00000000" w:rsidR="00000000" w:rsidRPr="00000000">
        <w:rPr>
          <w:b w:val="1"/>
          <w:bCs w:val="1"/>
          <w:color w:val="000000"/>
          <w:sz w:val="26"/>
          <w:szCs w:val="26"/>
          <w:rtl w:val="0"/>
        </w:rPr>
        <w:t xml:space="preserve">Practical Legal Explanations</w:t>
      </w:r>
    </w:p>
    <w:p w:rsidR="00000000" w:rsidDel="00000000" w:rsidP="00000000" w:rsidRDefault="00000000" w:rsidRPr="00000000" w14:paraId="00001DA0">
      <w:pPr>
        <w:spacing w:after="240" w:before="240" w:lineRule="auto"/>
        <w:rPr/>
      </w:pPr>
      <w:r w:rsidDel="00000000" w:rsidR="00000000" w:rsidRPr="00000000">
        <w:rPr>
          <w:rtl w:val="0"/>
        </w:rPr>
        <w:t xml:space="preserve">We explain the significance of identified legal concerns and the possible next steps.</w:t>
      </w:r>
    </w:p>
    <w:p w:rsidR="00000000" w:rsidDel="00000000" w:rsidP="00000000" w:rsidRDefault="00000000" w:rsidRPr="00000000" w14:paraId="00001DA1">
      <w:pPr>
        <w:pStyle w:val="Heading3"/>
        <w:keepNext w:val="0"/>
        <w:keepLines w:val="0"/>
        <w:spacing w:before="280" w:lineRule="auto"/>
        <w:rPr>
          <w:b w:val="1"/>
          <w:bCs w:val="1"/>
          <w:color w:val="000000"/>
          <w:sz w:val="26"/>
          <w:szCs w:val="26"/>
        </w:rPr>
      </w:pPr>
      <w:bookmarkStart w:colFirst="0" w:colLast="0" w:name="_8jbnwws20225" w:id="2478"/>
      <w:bookmarkEnd w:id="2478"/>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1DA2">
      <w:pPr>
        <w:spacing w:after="240" w:before="240" w:lineRule="auto"/>
        <w:rPr/>
      </w:pPr>
      <w:r w:rsidDel="00000000" w:rsidR="00000000" w:rsidRPr="00000000">
        <w:rPr>
          <w:rtl w:val="0"/>
        </w:rPr>
        <w:t xml:space="preserve">Clients can begin the process through a paid online legal consultation.</w:t>
      </w:r>
    </w:p>
    <w:p w:rsidR="00000000" w:rsidDel="00000000" w:rsidP="00000000" w:rsidRDefault="00000000" w:rsidRPr="00000000" w14:paraId="00001DA3">
      <w:pPr>
        <w:pStyle w:val="Heading3"/>
        <w:keepNext w:val="0"/>
        <w:keepLines w:val="0"/>
        <w:spacing w:before="280" w:lineRule="auto"/>
        <w:rPr>
          <w:b w:val="1"/>
          <w:bCs w:val="1"/>
          <w:color w:val="000000"/>
          <w:sz w:val="26"/>
          <w:szCs w:val="26"/>
        </w:rPr>
      </w:pPr>
      <w:bookmarkStart w:colFirst="0" w:colLast="0" w:name="_9s9pfwms7dr5" w:id="2479"/>
      <w:bookmarkEnd w:id="2479"/>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1DA4">
      <w:pPr>
        <w:spacing w:after="240" w:before="240" w:lineRule="auto"/>
        <w:rPr/>
      </w:pPr>
      <w:r w:rsidDel="00000000" w:rsidR="00000000" w:rsidRPr="00000000">
        <w:rPr>
          <w:rtl w:val="0"/>
        </w:rPr>
        <w:t xml:space="preserve">Personal and transaction-related information is handled in accordance with applicable professional obligations.</w:t>
      </w:r>
    </w:p>
    <w:p w:rsidR="00000000" w:rsidDel="00000000" w:rsidP="00000000" w:rsidRDefault="00000000" w:rsidRPr="00000000" w14:paraId="00001DA5">
      <w:pPr>
        <w:pStyle w:val="Heading3"/>
        <w:keepNext w:val="0"/>
        <w:keepLines w:val="0"/>
        <w:spacing w:before="280" w:lineRule="auto"/>
        <w:rPr>
          <w:b w:val="1"/>
          <w:bCs w:val="1"/>
          <w:color w:val="000000"/>
          <w:sz w:val="26"/>
          <w:szCs w:val="26"/>
        </w:rPr>
      </w:pPr>
      <w:bookmarkStart w:colFirst="0" w:colLast="0" w:name="_vg1cyr7qouba" w:id="2480"/>
      <w:bookmarkEnd w:id="2480"/>
      <w:r w:rsidDel="00000000" w:rsidR="00000000" w:rsidRPr="00000000">
        <w:rPr>
          <w:b w:val="1"/>
          <w:bCs w:val="1"/>
          <w:color w:val="000000"/>
          <w:sz w:val="26"/>
          <w:szCs w:val="26"/>
          <w:rtl w:val="0"/>
        </w:rPr>
        <w:t xml:space="preserve">Transparent Professional Engagement</w:t>
      </w:r>
    </w:p>
    <w:p w:rsidR="00000000" w:rsidDel="00000000" w:rsidP="00000000" w:rsidRDefault="00000000" w:rsidRPr="00000000" w14:paraId="00001DA6">
      <w:pPr>
        <w:spacing w:after="240" w:before="240" w:lineRule="auto"/>
        <w:rPr/>
      </w:pPr>
      <w:r w:rsidDel="00000000" w:rsidR="00000000" w:rsidRPr="00000000">
        <w:rPr>
          <w:rtl w:val="0"/>
        </w:rPr>
        <w:t xml:space="preserve">Fees and services are agreed before the legal review begins.</w:t>
      </w:r>
    </w:p>
    <w:p w:rsidR="00000000" w:rsidDel="00000000" w:rsidP="00000000" w:rsidRDefault="00000000" w:rsidRPr="00000000" w14:paraId="00001DA7">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em4dtp8xlyzv" w:id="2481"/>
      <w:bookmarkEnd w:id="2481"/>
      <w:r w:rsidDel="00000000" w:rsidR="00000000" w:rsidRPr="00000000">
        <w:rPr>
          <w:b w:val="1"/>
          <w:bCs w:val="1"/>
          <w:sz w:val="34"/>
          <w:szCs w:val="34"/>
          <w:rtl w:val="0"/>
        </w:rPr>
        <w:t xml:space="preserve">FREQUENTLY ASKED QUESTIONS</w:t>
      </w:r>
    </w:p>
    <w:p w:rsidR="00000000" w:rsidDel="00000000" w:rsidP="00000000" w:rsidRDefault="00000000" w:rsidRPr="00000000" w14:paraId="00001DAA">
      <w:pPr>
        <w:pStyle w:val="Heading1"/>
        <w:keepNext w:val="0"/>
        <w:keepLines w:val="0"/>
        <w:spacing w:before="480" w:lineRule="auto"/>
        <w:rPr>
          <w:b w:val="1"/>
          <w:bCs w:val="1"/>
          <w:sz w:val="46"/>
          <w:szCs w:val="46"/>
        </w:rPr>
      </w:pPr>
      <w:bookmarkStart w:colFirst="0" w:colLast="0" w:name="_qymyvan1en30" w:id="2482"/>
      <w:bookmarkEnd w:id="2482"/>
      <w:r w:rsidDel="00000000" w:rsidR="00000000" w:rsidRPr="00000000">
        <w:rPr>
          <w:b w:val="1"/>
          <w:bCs w:val="1"/>
          <w:sz w:val="46"/>
          <w:szCs w:val="46"/>
          <w:rtl w:val="0"/>
        </w:rPr>
        <w:t xml:space="preserve">Preliminary Property Review in Brazil – FAQ</w:t>
      </w:r>
    </w:p>
    <w:p w:rsidR="00000000" w:rsidDel="00000000" w:rsidP="00000000" w:rsidRDefault="00000000" w:rsidRPr="00000000" w14:paraId="00001DAB">
      <w:pPr>
        <w:pStyle w:val="Heading3"/>
        <w:keepNext w:val="0"/>
        <w:keepLines w:val="0"/>
        <w:spacing w:before="280" w:lineRule="auto"/>
        <w:rPr>
          <w:b w:val="1"/>
          <w:bCs w:val="1"/>
          <w:color w:val="000000"/>
          <w:sz w:val="26"/>
          <w:szCs w:val="26"/>
        </w:rPr>
      </w:pPr>
      <w:bookmarkStart w:colFirst="0" w:colLast="0" w:name="_bl62wh6r2sdl" w:id="2483"/>
      <w:bookmarkEnd w:id="2483"/>
      <w:r w:rsidDel="00000000" w:rsidR="00000000" w:rsidRPr="00000000">
        <w:rPr>
          <w:b w:val="1"/>
          <w:bCs w:val="1"/>
          <w:color w:val="000000"/>
          <w:sz w:val="26"/>
          <w:szCs w:val="26"/>
          <w:rtl w:val="0"/>
        </w:rPr>
        <w:t xml:space="preserve">1. What is a preliminary property legal review?</w:t>
      </w:r>
    </w:p>
    <w:p w:rsidR="00000000" w:rsidDel="00000000" w:rsidP="00000000" w:rsidRDefault="00000000" w:rsidRPr="00000000" w14:paraId="00001DAC">
      <w:pPr>
        <w:spacing w:after="240" w:before="240" w:lineRule="auto"/>
        <w:rPr/>
      </w:pPr>
      <w:r w:rsidDel="00000000" w:rsidR="00000000" w:rsidRPr="00000000">
        <w:rPr>
          <w:rtl w:val="0"/>
        </w:rPr>
        <w:t xml:space="preserve">It is a limited-scope legal assessment of available property, seller, and transaction documents intended to identify potential early risks.</w:t>
      </w:r>
    </w:p>
    <w:p w:rsidR="00000000" w:rsidDel="00000000" w:rsidP="00000000" w:rsidRDefault="00000000" w:rsidRPr="00000000" w14:paraId="00001DAD">
      <w:pPr>
        <w:pStyle w:val="Heading3"/>
        <w:keepNext w:val="0"/>
        <w:keepLines w:val="0"/>
        <w:spacing w:before="280" w:lineRule="auto"/>
        <w:rPr>
          <w:b w:val="1"/>
          <w:bCs w:val="1"/>
          <w:color w:val="000000"/>
          <w:sz w:val="26"/>
          <w:szCs w:val="26"/>
        </w:rPr>
      </w:pPr>
      <w:bookmarkStart w:colFirst="0" w:colLast="0" w:name="_9ppx5by9yu0v" w:id="2484"/>
      <w:bookmarkEnd w:id="2484"/>
      <w:r w:rsidDel="00000000" w:rsidR="00000000" w:rsidRPr="00000000">
        <w:rPr>
          <w:b w:val="1"/>
          <w:bCs w:val="1"/>
          <w:color w:val="000000"/>
          <w:sz w:val="26"/>
          <w:szCs w:val="26"/>
          <w:rtl w:val="0"/>
        </w:rPr>
        <w:t xml:space="preserve">2. Who should request this service?</w:t>
      </w:r>
    </w:p>
    <w:p w:rsidR="00000000" w:rsidDel="00000000" w:rsidP="00000000" w:rsidRDefault="00000000" w:rsidRPr="00000000" w14:paraId="00001DAE">
      <w:pPr>
        <w:spacing w:after="240" w:before="240" w:lineRule="auto"/>
        <w:rPr/>
      </w:pPr>
      <w:r w:rsidDel="00000000" w:rsidR="00000000" w:rsidRPr="00000000">
        <w:rPr>
          <w:rtl w:val="0"/>
        </w:rPr>
        <w:t xml:space="preserve">Buyers who have identified a property and want legal guidance before signing, paying a deposit, or proceeding with a transaction.</w:t>
      </w:r>
    </w:p>
    <w:p w:rsidR="00000000" w:rsidDel="00000000" w:rsidP="00000000" w:rsidRDefault="00000000" w:rsidRPr="00000000" w14:paraId="00001DAF">
      <w:pPr>
        <w:pStyle w:val="Heading3"/>
        <w:keepNext w:val="0"/>
        <w:keepLines w:val="0"/>
        <w:spacing w:before="280" w:lineRule="auto"/>
        <w:rPr>
          <w:b w:val="1"/>
          <w:bCs w:val="1"/>
          <w:color w:val="000000"/>
          <w:sz w:val="26"/>
          <w:szCs w:val="26"/>
        </w:rPr>
      </w:pPr>
      <w:bookmarkStart w:colFirst="0" w:colLast="0" w:name="_3jmtmwskrps3" w:id="2485"/>
      <w:bookmarkEnd w:id="2485"/>
      <w:r w:rsidDel="00000000" w:rsidR="00000000" w:rsidRPr="00000000">
        <w:rPr>
          <w:b w:val="1"/>
          <w:bCs w:val="1"/>
          <w:color w:val="000000"/>
          <w:sz w:val="26"/>
          <w:szCs w:val="26"/>
          <w:rtl w:val="0"/>
        </w:rPr>
        <w:t xml:space="preserve">3. Can I request a review before making an offer?</w:t>
      </w:r>
    </w:p>
    <w:p w:rsidR="00000000" w:rsidDel="00000000" w:rsidP="00000000" w:rsidRDefault="00000000" w:rsidRPr="00000000" w14:paraId="00001DB0">
      <w:pPr>
        <w:spacing w:after="240" w:before="240" w:lineRule="auto"/>
        <w:rPr/>
      </w:pPr>
      <w:r w:rsidDel="00000000" w:rsidR="00000000" w:rsidRPr="00000000">
        <w:rPr>
          <w:rtl w:val="0"/>
        </w:rPr>
        <w:t xml:space="preserve">Yes. Reviewing the available information before an offer may help identify issues that should be addressed early.</w:t>
      </w:r>
    </w:p>
    <w:p w:rsidR="00000000" w:rsidDel="00000000" w:rsidP="00000000" w:rsidRDefault="00000000" w:rsidRPr="00000000" w14:paraId="00001DB1">
      <w:pPr>
        <w:pStyle w:val="Heading3"/>
        <w:keepNext w:val="0"/>
        <w:keepLines w:val="0"/>
        <w:spacing w:before="280" w:lineRule="auto"/>
        <w:rPr>
          <w:b w:val="1"/>
          <w:bCs w:val="1"/>
          <w:color w:val="000000"/>
          <w:sz w:val="26"/>
          <w:szCs w:val="26"/>
        </w:rPr>
      </w:pPr>
      <w:bookmarkStart w:colFirst="0" w:colLast="0" w:name="_2u882kkgyr3y" w:id="2486"/>
      <w:bookmarkEnd w:id="2486"/>
      <w:r w:rsidDel="00000000" w:rsidR="00000000" w:rsidRPr="00000000">
        <w:rPr>
          <w:b w:val="1"/>
          <w:bCs w:val="1"/>
          <w:color w:val="000000"/>
          <w:sz w:val="26"/>
          <w:szCs w:val="26"/>
          <w:rtl w:val="0"/>
        </w:rPr>
        <w:t xml:space="preserve">4. Can you review a contract sent by a real estate agent?</w:t>
      </w:r>
    </w:p>
    <w:p w:rsidR="00000000" w:rsidDel="00000000" w:rsidP="00000000" w:rsidRDefault="00000000" w:rsidRPr="00000000" w14:paraId="00001DB2">
      <w:pPr>
        <w:spacing w:after="240" w:before="240" w:lineRule="auto"/>
        <w:rPr/>
      </w:pPr>
      <w:r w:rsidDel="00000000" w:rsidR="00000000" w:rsidRPr="00000000">
        <w:rPr>
          <w:rtl w:val="0"/>
        </w:rPr>
        <w:t xml:space="preserve">Yes. Contract review may be included within the agreed preliminary scope.</w:t>
      </w:r>
    </w:p>
    <w:p w:rsidR="00000000" w:rsidDel="00000000" w:rsidP="00000000" w:rsidRDefault="00000000" w:rsidRPr="00000000" w14:paraId="00001DB3">
      <w:pPr>
        <w:pStyle w:val="Heading3"/>
        <w:keepNext w:val="0"/>
        <w:keepLines w:val="0"/>
        <w:spacing w:before="280" w:lineRule="auto"/>
        <w:rPr>
          <w:b w:val="1"/>
          <w:bCs w:val="1"/>
          <w:color w:val="000000"/>
          <w:sz w:val="26"/>
          <w:szCs w:val="26"/>
        </w:rPr>
      </w:pPr>
      <w:bookmarkStart w:colFirst="0" w:colLast="0" w:name="_xva0orbesxrt" w:id="2487"/>
      <w:bookmarkEnd w:id="2487"/>
      <w:r w:rsidDel="00000000" w:rsidR="00000000" w:rsidRPr="00000000">
        <w:rPr>
          <w:b w:val="1"/>
          <w:bCs w:val="1"/>
          <w:color w:val="000000"/>
          <w:sz w:val="26"/>
          <w:szCs w:val="26"/>
          <w:rtl w:val="0"/>
        </w:rPr>
        <w:t xml:space="preserve">5. Can you review a reservation agreement?</w:t>
      </w:r>
    </w:p>
    <w:p w:rsidR="00000000" w:rsidDel="00000000" w:rsidP="00000000" w:rsidRDefault="00000000" w:rsidRPr="00000000" w14:paraId="00001DB4">
      <w:pPr>
        <w:spacing w:after="240" w:before="240" w:lineRule="auto"/>
        <w:rPr/>
      </w:pPr>
      <w:r w:rsidDel="00000000" w:rsidR="00000000" w:rsidRPr="00000000">
        <w:rPr>
          <w:rtl w:val="0"/>
        </w:rPr>
        <w:t xml:space="preserve">Yes. Reservation agreements may create obligations that deserve legal assessment.</w:t>
      </w:r>
    </w:p>
    <w:p w:rsidR="00000000" w:rsidDel="00000000" w:rsidP="00000000" w:rsidRDefault="00000000" w:rsidRPr="00000000" w14:paraId="00001DB5">
      <w:pPr>
        <w:pStyle w:val="Heading3"/>
        <w:keepNext w:val="0"/>
        <w:keepLines w:val="0"/>
        <w:spacing w:before="280" w:lineRule="auto"/>
        <w:rPr>
          <w:b w:val="1"/>
          <w:bCs w:val="1"/>
          <w:color w:val="000000"/>
          <w:sz w:val="26"/>
          <w:szCs w:val="26"/>
        </w:rPr>
      </w:pPr>
      <w:bookmarkStart w:colFirst="0" w:colLast="0" w:name="_6xwhpzt8m7ws" w:id="2488"/>
      <w:bookmarkEnd w:id="2488"/>
      <w:r w:rsidDel="00000000" w:rsidR="00000000" w:rsidRPr="00000000">
        <w:rPr>
          <w:b w:val="1"/>
          <w:bCs w:val="1"/>
          <w:color w:val="000000"/>
          <w:sz w:val="26"/>
          <w:szCs w:val="26"/>
          <w:rtl w:val="0"/>
        </w:rPr>
        <w:t xml:space="preserve">6. Can you review the seller's documentation?</w:t>
      </w:r>
    </w:p>
    <w:p w:rsidR="00000000" w:rsidDel="00000000" w:rsidP="00000000" w:rsidRDefault="00000000" w:rsidRPr="00000000" w14:paraId="00001DB6">
      <w:pPr>
        <w:spacing w:after="240" w:before="240" w:lineRule="auto"/>
        <w:rPr/>
      </w:pPr>
      <w:r w:rsidDel="00000000" w:rsidR="00000000" w:rsidRPr="00000000">
        <w:rPr>
          <w:rtl w:val="0"/>
        </w:rPr>
        <w:t xml:space="preserve">Yes, within the agreed scope and based on the documents available.</w:t>
      </w:r>
    </w:p>
    <w:p w:rsidR="00000000" w:rsidDel="00000000" w:rsidP="00000000" w:rsidRDefault="00000000" w:rsidRPr="00000000" w14:paraId="00001DB7">
      <w:pPr>
        <w:pStyle w:val="Heading3"/>
        <w:keepNext w:val="0"/>
        <w:keepLines w:val="0"/>
        <w:spacing w:before="280" w:lineRule="auto"/>
        <w:rPr>
          <w:b w:val="1"/>
          <w:bCs w:val="1"/>
          <w:color w:val="000000"/>
          <w:sz w:val="26"/>
          <w:szCs w:val="26"/>
        </w:rPr>
      </w:pPr>
      <w:bookmarkStart w:colFirst="0" w:colLast="0" w:name="_691q06p98y6l" w:id="2489"/>
      <w:bookmarkEnd w:id="2489"/>
      <w:r w:rsidDel="00000000" w:rsidR="00000000" w:rsidRPr="00000000">
        <w:rPr>
          <w:b w:val="1"/>
          <w:bCs w:val="1"/>
          <w:color w:val="000000"/>
          <w:sz w:val="26"/>
          <w:szCs w:val="26"/>
          <w:rtl w:val="0"/>
        </w:rPr>
        <w:t xml:space="preserve">7. Will you verify the property's matrícula?</w:t>
      </w:r>
    </w:p>
    <w:p w:rsidR="00000000" w:rsidDel="00000000" w:rsidP="00000000" w:rsidRDefault="00000000" w:rsidRPr="00000000" w14:paraId="00001DB8">
      <w:pPr>
        <w:spacing w:after="240" w:before="240" w:lineRule="auto"/>
        <w:rPr/>
      </w:pPr>
      <w:r w:rsidDel="00000000" w:rsidR="00000000" w:rsidRPr="00000000">
        <w:rPr>
          <w:rtl w:val="0"/>
        </w:rPr>
        <w:t xml:space="preserve">A preliminary assessment of the available registry record may be included.</w:t>
      </w:r>
    </w:p>
    <w:p w:rsidR="00000000" w:rsidDel="00000000" w:rsidP="00000000" w:rsidRDefault="00000000" w:rsidRPr="00000000" w14:paraId="00001DB9">
      <w:pPr>
        <w:pStyle w:val="Heading3"/>
        <w:keepNext w:val="0"/>
        <w:keepLines w:val="0"/>
        <w:spacing w:before="280" w:lineRule="auto"/>
        <w:rPr>
          <w:b w:val="1"/>
          <w:bCs w:val="1"/>
          <w:color w:val="000000"/>
          <w:sz w:val="26"/>
          <w:szCs w:val="26"/>
        </w:rPr>
      </w:pPr>
      <w:bookmarkStart w:colFirst="0" w:colLast="0" w:name="_q2j1v3u24pt0" w:id="2490"/>
      <w:bookmarkEnd w:id="2490"/>
      <w:r w:rsidDel="00000000" w:rsidR="00000000" w:rsidRPr="00000000">
        <w:rPr>
          <w:b w:val="1"/>
          <w:bCs w:val="1"/>
          <w:color w:val="000000"/>
          <w:sz w:val="26"/>
          <w:szCs w:val="26"/>
          <w:rtl w:val="0"/>
        </w:rPr>
        <w:t xml:space="preserve">8. Does the service include full due diligence?</w:t>
      </w:r>
    </w:p>
    <w:p w:rsidR="00000000" w:rsidDel="00000000" w:rsidP="00000000" w:rsidRDefault="00000000" w:rsidRPr="00000000" w14:paraId="00001DBA">
      <w:pPr>
        <w:spacing w:after="240" w:before="240" w:lineRule="auto"/>
        <w:rPr/>
      </w:pPr>
      <w:r w:rsidDel="00000000" w:rsidR="00000000" w:rsidRPr="00000000">
        <w:rPr>
          <w:rtl w:val="0"/>
        </w:rPr>
        <w:t xml:space="preserve">No. Full due diligence is a separate, broader investigation.</w:t>
      </w:r>
    </w:p>
    <w:p w:rsidR="00000000" w:rsidDel="00000000" w:rsidP="00000000" w:rsidRDefault="00000000" w:rsidRPr="00000000" w14:paraId="00001DBB">
      <w:pPr>
        <w:pStyle w:val="Heading3"/>
        <w:keepNext w:val="0"/>
        <w:keepLines w:val="0"/>
        <w:spacing w:before="280" w:lineRule="auto"/>
        <w:rPr>
          <w:b w:val="1"/>
          <w:bCs w:val="1"/>
          <w:color w:val="000000"/>
          <w:sz w:val="26"/>
          <w:szCs w:val="26"/>
        </w:rPr>
      </w:pPr>
      <w:bookmarkStart w:colFirst="0" w:colLast="0" w:name="_p3vjykerg4og" w:id="2491"/>
      <w:bookmarkEnd w:id="2491"/>
      <w:r w:rsidDel="00000000" w:rsidR="00000000" w:rsidRPr="00000000">
        <w:rPr>
          <w:b w:val="1"/>
          <w:bCs w:val="1"/>
          <w:color w:val="000000"/>
          <w:sz w:val="26"/>
          <w:szCs w:val="26"/>
          <w:rtl w:val="0"/>
        </w:rPr>
        <w:t xml:space="preserve">9. Will you check every possible lawsuit involving the seller?</w:t>
      </w:r>
    </w:p>
    <w:p w:rsidR="00000000" w:rsidDel="00000000" w:rsidP="00000000" w:rsidRDefault="00000000" w:rsidRPr="00000000" w14:paraId="00001DBC">
      <w:pPr>
        <w:spacing w:after="240" w:before="240" w:lineRule="auto"/>
        <w:rPr/>
      </w:pPr>
      <w:r w:rsidDel="00000000" w:rsidR="00000000" w:rsidRPr="00000000">
        <w:rPr>
          <w:rtl w:val="0"/>
        </w:rPr>
        <w:t xml:space="preserve">Not necessarily. Extensive litigation searches are not automatically included in a preliminary review.</w:t>
      </w:r>
    </w:p>
    <w:p w:rsidR="00000000" w:rsidDel="00000000" w:rsidP="00000000" w:rsidRDefault="00000000" w:rsidRPr="00000000" w14:paraId="00001DBD">
      <w:pPr>
        <w:pStyle w:val="Heading3"/>
        <w:keepNext w:val="0"/>
        <w:keepLines w:val="0"/>
        <w:spacing w:before="280" w:lineRule="auto"/>
        <w:rPr>
          <w:b w:val="1"/>
          <w:bCs w:val="1"/>
          <w:color w:val="000000"/>
          <w:sz w:val="26"/>
          <w:szCs w:val="26"/>
        </w:rPr>
      </w:pPr>
      <w:bookmarkStart w:colFirst="0" w:colLast="0" w:name="_nkb5oey2i9jl" w:id="2492"/>
      <w:bookmarkEnd w:id="2492"/>
      <w:r w:rsidDel="00000000" w:rsidR="00000000" w:rsidRPr="00000000">
        <w:rPr>
          <w:b w:val="1"/>
          <w:bCs w:val="1"/>
          <w:color w:val="000000"/>
          <w:sz w:val="26"/>
          <w:szCs w:val="26"/>
          <w:rtl w:val="0"/>
        </w:rPr>
        <w:t xml:space="preserve">10. Does a clean property registry mean the purchase is safe?</w:t>
      </w:r>
    </w:p>
    <w:p w:rsidR="00000000" w:rsidDel="00000000" w:rsidP="00000000" w:rsidRDefault="00000000" w:rsidRPr="00000000" w14:paraId="00001DBE">
      <w:pPr>
        <w:spacing w:after="240" w:before="240" w:lineRule="auto"/>
        <w:rPr/>
      </w:pPr>
      <w:r w:rsidDel="00000000" w:rsidR="00000000" w:rsidRPr="00000000">
        <w:rPr>
          <w:rtl w:val="0"/>
        </w:rPr>
        <w:t xml:space="preserve">No. The registry is important, but other legal and factual issues may affect the transaction.</w:t>
      </w:r>
    </w:p>
    <w:p w:rsidR="00000000" w:rsidDel="00000000" w:rsidP="00000000" w:rsidRDefault="00000000" w:rsidRPr="00000000" w14:paraId="00001DBF">
      <w:pPr>
        <w:pStyle w:val="Heading3"/>
        <w:keepNext w:val="0"/>
        <w:keepLines w:val="0"/>
        <w:spacing w:before="280" w:lineRule="auto"/>
        <w:rPr>
          <w:b w:val="1"/>
          <w:bCs w:val="1"/>
          <w:color w:val="000000"/>
          <w:sz w:val="26"/>
          <w:szCs w:val="26"/>
        </w:rPr>
      </w:pPr>
      <w:bookmarkStart w:colFirst="0" w:colLast="0" w:name="_dkyyos799jq3" w:id="2493"/>
      <w:bookmarkEnd w:id="2493"/>
      <w:r w:rsidDel="00000000" w:rsidR="00000000" w:rsidRPr="00000000">
        <w:rPr>
          <w:b w:val="1"/>
          <w:bCs w:val="1"/>
          <w:color w:val="000000"/>
          <w:sz w:val="26"/>
          <w:szCs w:val="26"/>
          <w:rtl w:val="0"/>
        </w:rPr>
        <w:t xml:space="preserve">11. Can a preliminary review identify property fraud?</w:t>
      </w:r>
    </w:p>
    <w:p w:rsidR="00000000" w:rsidDel="00000000" w:rsidP="00000000" w:rsidRDefault="00000000" w:rsidRPr="00000000" w14:paraId="00001DC0">
      <w:pPr>
        <w:spacing w:after="240" w:before="240" w:lineRule="auto"/>
        <w:rPr/>
      </w:pPr>
      <w:r w:rsidDel="00000000" w:rsidR="00000000" w:rsidRPr="00000000">
        <w:rPr>
          <w:rtl w:val="0"/>
        </w:rPr>
        <w:t xml:space="preserve">It may reveal warning signs, but it cannot guarantee detection of every fraudulent arrangement.</w:t>
      </w:r>
    </w:p>
    <w:p w:rsidR="00000000" w:rsidDel="00000000" w:rsidP="00000000" w:rsidRDefault="00000000" w:rsidRPr="00000000" w14:paraId="00001DC1">
      <w:pPr>
        <w:pStyle w:val="Heading3"/>
        <w:keepNext w:val="0"/>
        <w:keepLines w:val="0"/>
        <w:spacing w:before="280" w:lineRule="auto"/>
        <w:rPr>
          <w:b w:val="1"/>
          <w:bCs w:val="1"/>
          <w:color w:val="000000"/>
          <w:sz w:val="26"/>
          <w:szCs w:val="26"/>
        </w:rPr>
      </w:pPr>
      <w:bookmarkStart w:colFirst="0" w:colLast="0" w:name="_vbg23gwr85" w:id="2494"/>
      <w:bookmarkEnd w:id="2494"/>
      <w:r w:rsidDel="00000000" w:rsidR="00000000" w:rsidRPr="00000000">
        <w:rPr>
          <w:b w:val="1"/>
          <w:bCs w:val="1"/>
          <w:color w:val="000000"/>
          <w:sz w:val="26"/>
          <w:szCs w:val="26"/>
          <w:rtl w:val="0"/>
        </w:rPr>
        <w:t xml:space="preserve">12. Can you tell me whether I should buy the property?</w:t>
      </w:r>
    </w:p>
    <w:p w:rsidR="00000000" w:rsidDel="00000000" w:rsidP="00000000" w:rsidRDefault="00000000" w:rsidRPr="00000000" w14:paraId="00001DC2">
      <w:pPr>
        <w:spacing w:after="240" w:before="240" w:lineRule="auto"/>
        <w:rPr/>
      </w:pPr>
      <w:r w:rsidDel="00000000" w:rsidR="00000000" w:rsidRPr="00000000">
        <w:rPr>
          <w:rtl w:val="0"/>
        </w:rPr>
        <w:t xml:space="preserve">We explain the legal risks and relevant considerations within the agreed scope. The investment decision remains yours.</w:t>
      </w:r>
    </w:p>
    <w:p w:rsidR="00000000" w:rsidDel="00000000" w:rsidP="00000000" w:rsidRDefault="00000000" w:rsidRPr="00000000" w14:paraId="00001DC3">
      <w:pPr>
        <w:pStyle w:val="Heading3"/>
        <w:keepNext w:val="0"/>
        <w:keepLines w:val="0"/>
        <w:spacing w:before="280" w:lineRule="auto"/>
        <w:rPr>
          <w:b w:val="1"/>
          <w:bCs w:val="1"/>
          <w:color w:val="000000"/>
          <w:sz w:val="26"/>
          <w:szCs w:val="26"/>
        </w:rPr>
      </w:pPr>
      <w:bookmarkStart w:colFirst="0" w:colLast="0" w:name="_i0svkyyktg4s" w:id="2495"/>
      <w:bookmarkEnd w:id="2495"/>
      <w:r w:rsidDel="00000000" w:rsidR="00000000" w:rsidRPr="00000000">
        <w:rPr>
          <w:b w:val="1"/>
          <w:bCs w:val="1"/>
          <w:color w:val="000000"/>
          <w:sz w:val="26"/>
          <w:szCs w:val="26"/>
          <w:rtl w:val="0"/>
        </w:rPr>
        <w:t xml:space="preserve">13. Can I request the review while living abroad?</w:t>
      </w:r>
    </w:p>
    <w:p w:rsidR="00000000" w:rsidDel="00000000" w:rsidP="00000000" w:rsidRDefault="00000000" w:rsidRPr="00000000" w14:paraId="00001DC4">
      <w:pPr>
        <w:spacing w:after="240" w:before="240" w:lineRule="auto"/>
        <w:rPr/>
      </w:pPr>
      <w:r w:rsidDel="00000000" w:rsidR="00000000" w:rsidRPr="00000000">
        <w:rPr>
          <w:rtl w:val="0"/>
        </w:rPr>
        <w:t xml:space="preserve">Yes. The review may be conducted remotely when the necessary documents are available.</w:t>
      </w:r>
    </w:p>
    <w:p w:rsidR="00000000" w:rsidDel="00000000" w:rsidP="00000000" w:rsidRDefault="00000000" w:rsidRPr="00000000" w14:paraId="00001DC5">
      <w:pPr>
        <w:pStyle w:val="Heading3"/>
        <w:keepNext w:val="0"/>
        <w:keepLines w:val="0"/>
        <w:spacing w:before="280" w:lineRule="auto"/>
        <w:rPr>
          <w:b w:val="1"/>
          <w:bCs w:val="1"/>
          <w:color w:val="000000"/>
          <w:sz w:val="26"/>
          <w:szCs w:val="26"/>
        </w:rPr>
      </w:pPr>
      <w:bookmarkStart w:colFirst="0" w:colLast="0" w:name="_4nw50ecxbe4o" w:id="2496"/>
      <w:bookmarkEnd w:id="2496"/>
      <w:r w:rsidDel="00000000" w:rsidR="00000000" w:rsidRPr="00000000">
        <w:rPr>
          <w:b w:val="1"/>
          <w:bCs w:val="1"/>
          <w:color w:val="000000"/>
          <w:sz w:val="26"/>
          <w:szCs w:val="26"/>
          <w:rtl w:val="0"/>
        </w:rPr>
        <w:t xml:space="preserve">14. Do I need a Brazilian CPF for the preliminary review?</w:t>
      </w:r>
    </w:p>
    <w:p w:rsidR="00000000" w:rsidDel="00000000" w:rsidP="00000000" w:rsidRDefault="00000000" w:rsidRPr="00000000" w14:paraId="00001DC6">
      <w:pPr>
        <w:spacing w:after="240" w:before="240" w:lineRule="auto"/>
        <w:rPr/>
      </w:pPr>
      <w:r w:rsidDel="00000000" w:rsidR="00000000" w:rsidRPr="00000000">
        <w:rPr>
          <w:rtl w:val="0"/>
        </w:rPr>
        <w:t xml:space="preserve">A CPF is not necessarily required merely to obtain a legal consultation or preliminary document assessment, although it is generally relevant to a subsequent property acquisition.</w:t>
      </w:r>
    </w:p>
    <w:p w:rsidR="00000000" w:rsidDel="00000000" w:rsidP="00000000" w:rsidRDefault="00000000" w:rsidRPr="00000000" w14:paraId="00001DC7">
      <w:pPr>
        <w:pStyle w:val="Heading3"/>
        <w:keepNext w:val="0"/>
        <w:keepLines w:val="0"/>
        <w:spacing w:before="280" w:lineRule="auto"/>
        <w:rPr>
          <w:b w:val="1"/>
          <w:bCs w:val="1"/>
          <w:color w:val="000000"/>
          <w:sz w:val="26"/>
          <w:szCs w:val="26"/>
        </w:rPr>
      </w:pPr>
      <w:bookmarkStart w:colFirst="0" w:colLast="0" w:name="_4jtozcp2p2ld" w:id="2497"/>
      <w:bookmarkEnd w:id="2497"/>
      <w:r w:rsidDel="00000000" w:rsidR="00000000" w:rsidRPr="00000000">
        <w:rPr>
          <w:b w:val="1"/>
          <w:bCs w:val="1"/>
          <w:color w:val="000000"/>
          <w:sz w:val="26"/>
          <w:szCs w:val="26"/>
          <w:rtl w:val="0"/>
        </w:rPr>
        <w:t xml:space="preserve">15. Can you review documents written in Portuguese?</w:t>
      </w:r>
    </w:p>
    <w:p w:rsidR="00000000" w:rsidDel="00000000" w:rsidP="00000000" w:rsidRDefault="00000000" w:rsidRPr="00000000" w14:paraId="00001DC8">
      <w:pPr>
        <w:spacing w:after="240" w:before="240" w:lineRule="auto"/>
        <w:rPr/>
      </w:pPr>
      <w:r w:rsidDel="00000000" w:rsidR="00000000" w:rsidRPr="00000000">
        <w:rPr>
          <w:rtl w:val="0"/>
        </w:rPr>
        <w:t xml:space="preserve">Yes. Brazilian property documents and agreements may be assessed as part of the agreed legal review.</w:t>
      </w:r>
    </w:p>
    <w:p w:rsidR="00000000" w:rsidDel="00000000" w:rsidP="00000000" w:rsidRDefault="00000000" w:rsidRPr="00000000" w14:paraId="00001DC9">
      <w:pPr>
        <w:pStyle w:val="Heading3"/>
        <w:keepNext w:val="0"/>
        <w:keepLines w:val="0"/>
        <w:spacing w:before="280" w:lineRule="auto"/>
        <w:rPr>
          <w:b w:val="1"/>
          <w:bCs w:val="1"/>
          <w:color w:val="000000"/>
          <w:sz w:val="26"/>
          <w:szCs w:val="26"/>
        </w:rPr>
      </w:pPr>
      <w:bookmarkStart w:colFirst="0" w:colLast="0" w:name="_sdzuazuag2w5" w:id="2498"/>
      <w:bookmarkEnd w:id="2498"/>
      <w:r w:rsidDel="00000000" w:rsidR="00000000" w:rsidRPr="00000000">
        <w:rPr>
          <w:b w:val="1"/>
          <w:bCs w:val="1"/>
          <w:color w:val="000000"/>
          <w:sz w:val="26"/>
          <w:szCs w:val="26"/>
          <w:rtl w:val="0"/>
        </w:rPr>
        <w:t xml:space="preserve">16. Will I receive a written report?</w:t>
      </w:r>
    </w:p>
    <w:p w:rsidR="00000000" w:rsidDel="00000000" w:rsidP="00000000" w:rsidRDefault="00000000" w:rsidRPr="00000000" w14:paraId="00001DCA">
      <w:pPr>
        <w:spacing w:after="240" w:before="240" w:lineRule="auto"/>
        <w:rPr/>
      </w:pPr>
      <w:r w:rsidDel="00000000" w:rsidR="00000000" w:rsidRPr="00000000">
        <w:rPr>
          <w:rtl w:val="0"/>
        </w:rPr>
        <w:t xml:space="preserve">A concise written summary may be included when specified in the engagement.</w:t>
      </w:r>
    </w:p>
    <w:p w:rsidR="00000000" w:rsidDel="00000000" w:rsidP="00000000" w:rsidRDefault="00000000" w:rsidRPr="00000000" w14:paraId="00001DCB">
      <w:pPr>
        <w:pStyle w:val="Heading3"/>
        <w:keepNext w:val="0"/>
        <w:keepLines w:val="0"/>
        <w:spacing w:before="280" w:lineRule="auto"/>
        <w:rPr>
          <w:b w:val="1"/>
          <w:bCs w:val="1"/>
          <w:color w:val="000000"/>
          <w:sz w:val="26"/>
          <w:szCs w:val="26"/>
        </w:rPr>
      </w:pPr>
      <w:bookmarkStart w:colFirst="0" w:colLast="0" w:name="_qvci73dr54s6" w:id="2499"/>
      <w:bookmarkEnd w:id="2499"/>
      <w:r w:rsidDel="00000000" w:rsidR="00000000" w:rsidRPr="00000000">
        <w:rPr>
          <w:b w:val="1"/>
          <w:bCs w:val="1"/>
          <w:color w:val="000000"/>
          <w:sz w:val="26"/>
          <w:szCs w:val="26"/>
          <w:rtl w:val="0"/>
        </w:rPr>
        <w:t xml:space="preserve">17. Will you negotiate with the seller?</w:t>
      </w:r>
    </w:p>
    <w:p w:rsidR="00000000" w:rsidDel="00000000" w:rsidP="00000000" w:rsidRDefault="00000000" w:rsidRPr="00000000" w14:paraId="00001DCC">
      <w:pPr>
        <w:spacing w:after="240" w:before="240" w:lineRule="auto"/>
        <w:rPr/>
      </w:pPr>
      <w:r w:rsidDel="00000000" w:rsidR="00000000" w:rsidRPr="00000000">
        <w:rPr>
          <w:rtl w:val="0"/>
        </w:rPr>
        <w:t xml:space="preserve">Not as part of the standard preliminary assessment unless separately agreed.</w:t>
      </w:r>
    </w:p>
    <w:p w:rsidR="00000000" w:rsidDel="00000000" w:rsidP="00000000" w:rsidRDefault="00000000" w:rsidRPr="00000000" w14:paraId="00001DCD">
      <w:pPr>
        <w:pStyle w:val="Heading3"/>
        <w:keepNext w:val="0"/>
        <w:keepLines w:val="0"/>
        <w:spacing w:before="280" w:lineRule="auto"/>
        <w:rPr>
          <w:b w:val="1"/>
          <w:bCs w:val="1"/>
          <w:color w:val="000000"/>
          <w:sz w:val="26"/>
          <w:szCs w:val="26"/>
        </w:rPr>
      </w:pPr>
      <w:bookmarkStart w:colFirst="0" w:colLast="0" w:name="_87cic0p3affx" w:id="2500"/>
      <w:bookmarkEnd w:id="2500"/>
      <w:r w:rsidDel="00000000" w:rsidR="00000000" w:rsidRPr="00000000">
        <w:rPr>
          <w:b w:val="1"/>
          <w:bCs w:val="1"/>
          <w:color w:val="000000"/>
          <w:sz w:val="26"/>
          <w:szCs w:val="26"/>
          <w:rtl w:val="0"/>
        </w:rPr>
        <w:t xml:space="preserve">18. Will you contact the real estate agent?</w:t>
      </w:r>
    </w:p>
    <w:p w:rsidR="00000000" w:rsidDel="00000000" w:rsidP="00000000" w:rsidRDefault="00000000" w:rsidRPr="00000000" w14:paraId="00001DCE">
      <w:pPr>
        <w:spacing w:after="240" w:before="240" w:lineRule="auto"/>
        <w:rPr/>
      </w:pPr>
      <w:r w:rsidDel="00000000" w:rsidR="00000000" w:rsidRPr="00000000">
        <w:rPr>
          <w:rtl w:val="0"/>
        </w:rPr>
        <w:t xml:space="preserve">Communication with third parties is not automatically included in the preliminary review.</w:t>
      </w:r>
    </w:p>
    <w:p w:rsidR="00000000" w:rsidDel="00000000" w:rsidP="00000000" w:rsidRDefault="00000000" w:rsidRPr="00000000" w14:paraId="00001DCF">
      <w:pPr>
        <w:pStyle w:val="Heading3"/>
        <w:keepNext w:val="0"/>
        <w:keepLines w:val="0"/>
        <w:spacing w:before="280" w:lineRule="auto"/>
        <w:rPr>
          <w:b w:val="1"/>
          <w:bCs w:val="1"/>
          <w:color w:val="000000"/>
          <w:sz w:val="26"/>
          <w:szCs w:val="26"/>
        </w:rPr>
      </w:pPr>
      <w:bookmarkStart w:colFirst="0" w:colLast="0" w:name="_qqbmsmidwxwe" w:id="2501"/>
      <w:bookmarkEnd w:id="2501"/>
      <w:r w:rsidDel="00000000" w:rsidR="00000000" w:rsidRPr="00000000">
        <w:rPr>
          <w:b w:val="1"/>
          <w:bCs w:val="1"/>
          <w:color w:val="000000"/>
          <w:sz w:val="26"/>
          <w:szCs w:val="26"/>
          <w:rtl w:val="0"/>
        </w:rPr>
        <w:t xml:space="preserve">19. Does the service include closing?</w:t>
      </w:r>
    </w:p>
    <w:p w:rsidR="00000000" w:rsidDel="00000000" w:rsidP="00000000" w:rsidRDefault="00000000" w:rsidRPr="00000000" w14:paraId="00001DD0">
      <w:pPr>
        <w:spacing w:after="240" w:before="240" w:lineRule="auto"/>
        <w:rPr/>
      </w:pPr>
      <w:r w:rsidDel="00000000" w:rsidR="00000000" w:rsidRPr="00000000">
        <w:rPr>
          <w:rtl w:val="0"/>
        </w:rPr>
        <w:t xml:space="preserve">No. Closing representation is a separate service unless expressly agreed.</w:t>
      </w:r>
    </w:p>
    <w:p w:rsidR="00000000" w:rsidDel="00000000" w:rsidP="00000000" w:rsidRDefault="00000000" w:rsidRPr="00000000" w14:paraId="00001DD1">
      <w:pPr>
        <w:pStyle w:val="Heading3"/>
        <w:keepNext w:val="0"/>
        <w:keepLines w:val="0"/>
        <w:spacing w:before="280" w:lineRule="auto"/>
        <w:rPr>
          <w:b w:val="1"/>
          <w:bCs w:val="1"/>
          <w:color w:val="000000"/>
          <w:sz w:val="26"/>
          <w:szCs w:val="26"/>
        </w:rPr>
      </w:pPr>
      <w:bookmarkStart w:colFirst="0" w:colLast="0" w:name="_2vnh4xmu2try" w:id="2502"/>
      <w:bookmarkEnd w:id="2502"/>
      <w:r w:rsidDel="00000000" w:rsidR="00000000" w:rsidRPr="00000000">
        <w:rPr>
          <w:b w:val="1"/>
          <w:bCs w:val="1"/>
          <w:color w:val="000000"/>
          <w:sz w:val="26"/>
          <w:szCs w:val="26"/>
          <w:rtl w:val="0"/>
        </w:rPr>
        <w:t xml:space="preserve">20. Does the service include title registration?</w:t>
      </w:r>
    </w:p>
    <w:p w:rsidR="00000000" w:rsidDel="00000000" w:rsidP="00000000" w:rsidRDefault="00000000" w:rsidRPr="00000000" w14:paraId="00001DD2">
      <w:pPr>
        <w:spacing w:after="240" w:before="240" w:lineRule="auto"/>
        <w:rPr/>
      </w:pPr>
      <w:r w:rsidDel="00000000" w:rsidR="00000000" w:rsidRPr="00000000">
        <w:rPr>
          <w:rtl w:val="0"/>
        </w:rPr>
        <w:t xml:space="preserve">No. Property registration is outside the ordinary scope of a preliminary review.</w:t>
      </w:r>
    </w:p>
    <w:p w:rsidR="00000000" w:rsidDel="00000000" w:rsidP="00000000" w:rsidRDefault="00000000" w:rsidRPr="00000000" w14:paraId="00001DD3">
      <w:pPr>
        <w:pStyle w:val="Heading3"/>
        <w:keepNext w:val="0"/>
        <w:keepLines w:val="0"/>
        <w:spacing w:before="280" w:lineRule="auto"/>
        <w:rPr>
          <w:b w:val="1"/>
          <w:bCs w:val="1"/>
          <w:color w:val="000000"/>
          <w:sz w:val="26"/>
          <w:szCs w:val="26"/>
        </w:rPr>
      </w:pPr>
      <w:bookmarkStart w:colFirst="0" w:colLast="0" w:name="_9qa33hzc7amh" w:id="2503"/>
      <w:bookmarkEnd w:id="2503"/>
      <w:r w:rsidDel="00000000" w:rsidR="00000000" w:rsidRPr="00000000">
        <w:rPr>
          <w:b w:val="1"/>
          <w:bCs w:val="1"/>
          <w:color w:val="000000"/>
          <w:sz w:val="26"/>
          <w:szCs w:val="26"/>
          <w:rtl w:val="0"/>
        </w:rPr>
        <w:t xml:space="preserve">21. Can you help if I already paid a deposit?</w:t>
      </w:r>
    </w:p>
    <w:p w:rsidR="00000000" w:rsidDel="00000000" w:rsidP="00000000" w:rsidRDefault="00000000" w:rsidRPr="00000000" w14:paraId="00001DD4">
      <w:pPr>
        <w:spacing w:after="240" w:before="240" w:lineRule="auto"/>
        <w:rPr/>
      </w:pPr>
      <w:r w:rsidDel="00000000" w:rsidR="00000000" w:rsidRPr="00000000">
        <w:rPr>
          <w:rtl w:val="0"/>
        </w:rPr>
        <w:t xml:space="preserve">Potentially, yes. The available documents and legal position must be assessed, although a preliminary review alone does not include dispute representation.</w:t>
      </w:r>
    </w:p>
    <w:p w:rsidR="00000000" w:rsidDel="00000000" w:rsidP="00000000" w:rsidRDefault="00000000" w:rsidRPr="00000000" w14:paraId="00001DD5">
      <w:pPr>
        <w:pStyle w:val="Heading3"/>
        <w:keepNext w:val="0"/>
        <w:keepLines w:val="0"/>
        <w:spacing w:before="280" w:lineRule="auto"/>
        <w:rPr>
          <w:b w:val="1"/>
          <w:bCs w:val="1"/>
          <w:color w:val="000000"/>
          <w:sz w:val="26"/>
          <w:szCs w:val="26"/>
        </w:rPr>
      </w:pPr>
      <w:bookmarkStart w:colFirst="0" w:colLast="0" w:name="_4wlq3u18w269" w:id="2504"/>
      <w:bookmarkEnd w:id="2504"/>
      <w:r w:rsidDel="00000000" w:rsidR="00000000" w:rsidRPr="00000000">
        <w:rPr>
          <w:b w:val="1"/>
          <w:bCs w:val="1"/>
          <w:color w:val="000000"/>
          <w:sz w:val="26"/>
          <w:szCs w:val="26"/>
          <w:rtl w:val="0"/>
        </w:rPr>
        <w:t xml:space="preserve">22. What if the property has a mortgage?</w:t>
      </w:r>
    </w:p>
    <w:p w:rsidR="00000000" w:rsidDel="00000000" w:rsidP="00000000" w:rsidRDefault="00000000" w:rsidRPr="00000000" w14:paraId="00001DD6">
      <w:pPr>
        <w:spacing w:after="240" w:before="240" w:lineRule="auto"/>
        <w:rPr/>
      </w:pPr>
      <w:r w:rsidDel="00000000" w:rsidR="00000000" w:rsidRPr="00000000">
        <w:rPr>
          <w:rtl w:val="0"/>
        </w:rPr>
        <w:t xml:space="preserve">The registered mortgage may require further assessment and appropriate transaction protections.</w:t>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mnlp9zwizphw" w:id="2505"/>
      <w:bookmarkEnd w:id="2505"/>
      <w:r w:rsidDel="00000000" w:rsidR="00000000" w:rsidRPr="00000000">
        <w:rPr>
          <w:b w:val="1"/>
          <w:bCs w:val="1"/>
          <w:color w:val="000000"/>
          <w:sz w:val="26"/>
          <w:szCs w:val="26"/>
          <w:rtl w:val="0"/>
        </w:rPr>
        <w:t xml:space="preserve">23. What if the seller inherited the property?</w:t>
      </w:r>
    </w:p>
    <w:p w:rsidR="00000000" w:rsidDel="00000000" w:rsidP="00000000" w:rsidRDefault="00000000" w:rsidRPr="00000000" w14:paraId="00001DD8">
      <w:pPr>
        <w:spacing w:after="240" w:before="240" w:lineRule="auto"/>
        <w:rPr/>
      </w:pPr>
      <w:r w:rsidDel="00000000" w:rsidR="00000000" w:rsidRPr="00000000">
        <w:rPr>
          <w:rtl w:val="0"/>
        </w:rPr>
        <w:t xml:space="preserve">Additional probate and ownership documentation may be necessary.</w:t>
      </w:r>
    </w:p>
    <w:p w:rsidR="00000000" w:rsidDel="00000000" w:rsidP="00000000" w:rsidRDefault="00000000" w:rsidRPr="00000000" w14:paraId="00001DD9">
      <w:pPr>
        <w:pStyle w:val="Heading3"/>
        <w:keepNext w:val="0"/>
        <w:keepLines w:val="0"/>
        <w:spacing w:before="280" w:lineRule="auto"/>
        <w:rPr>
          <w:b w:val="1"/>
          <w:bCs w:val="1"/>
          <w:color w:val="000000"/>
          <w:sz w:val="26"/>
          <w:szCs w:val="26"/>
        </w:rPr>
      </w:pPr>
      <w:bookmarkStart w:colFirst="0" w:colLast="0" w:name="_7tapgjkhe2vh" w:id="2506"/>
      <w:bookmarkEnd w:id="2506"/>
      <w:r w:rsidDel="00000000" w:rsidR="00000000" w:rsidRPr="00000000">
        <w:rPr>
          <w:b w:val="1"/>
          <w:bCs w:val="1"/>
          <w:color w:val="000000"/>
          <w:sz w:val="26"/>
          <w:szCs w:val="26"/>
          <w:rtl w:val="0"/>
        </w:rPr>
        <w:t xml:space="preserve">24. What if I am buying an off-plan apartment?</w:t>
      </w:r>
    </w:p>
    <w:p w:rsidR="00000000" w:rsidDel="00000000" w:rsidP="00000000" w:rsidRDefault="00000000" w:rsidRPr="00000000" w14:paraId="00001DDA">
      <w:pPr>
        <w:spacing w:after="240" w:before="240" w:lineRule="auto"/>
        <w:rPr/>
      </w:pPr>
      <w:r w:rsidDel="00000000" w:rsidR="00000000" w:rsidRPr="00000000">
        <w:rPr>
          <w:rtl w:val="0"/>
        </w:rPr>
        <w:t xml:space="preserve">A preliminary review may identify early contractual concerns, but comprehensive developer and project due diligence may require a separate engagement.</w:t>
      </w:r>
    </w:p>
    <w:p w:rsidR="00000000" w:rsidDel="00000000" w:rsidP="00000000" w:rsidRDefault="00000000" w:rsidRPr="00000000" w14:paraId="00001DDB">
      <w:pPr>
        <w:pStyle w:val="Heading3"/>
        <w:keepNext w:val="0"/>
        <w:keepLines w:val="0"/>
        <w:spacing w:before="280" w:lineRule="auto"/>
        <w:rPr>
          <w:b w:val="1"/>
          <w:bCs w:val="1"/>
          <w:color w:val="000000"/>
          <w:sz w:val="26"/>
          <w:szCs w:val="26"/>
        </w:rPr>
      </w:pPr>
      <w:bookmarkStart w:colFirst="0" w:colLast="0" w:name="_b866ufdbn41y" w:id="2507"/>
      <w:bookmarkEnd w:id="2507"/>
      <w:r w:rsidDel="00000000" w:rsidR="00000000" w:rsidRPr="00000000">
        <w:rPr>
          <w:b w:val="1"/>
          <w:bCs w:val="1"/>
          <w:color w:val="000000"/>
          <w:sz w:val="26"/>
          <w:szCs w:val="26"/>
          <w:rtl w:val="0"/>
        </w:rPr>
        <w:t xml:space="preserve">25. Can the review cover rural property?</w:t>
      </w:r>
    </w:p>
    <w:p w:rsidR="00000000" w:rsidDel="00000000" w:rsidP="00000000" w:rsidRDefault="00000000" w:rsidRPr="00000000" w14:paraId="00001DDC">
      <w:pPr>
        <w:spacing w:after="240" w:before="240" w:lineRule="auto"/>
        <w:rPr/>
      </w:pPr>
      <w:r w:rsidDel="00000000" w:rsidR="00000000" w:rsidRPr="00000000">
        <w:rPr>
          <w:rtl w:val="0"/>
        </w:rPr>
        <w:t xml:space="preserve">The suitability of a limited preliminary review depends on the property and applicable foreign ownership restrictions.</w:t>
      </w:r>
    </w:p>
    <w:p w:rsidR="00000000" w:rsidDel="00000000" w:rsidP="00000000" w:rsidRDefault="00000000" w:rsidRPr="00000000" w14:paraId="00001DDD">
      <w:pPr>
        <w:pStyle w:val="Heading3"/>
        <w:keepNext w:val="0"/>
        <w:keepLines w:val="0"/>
        <w:spacing w:before="280" w:lineRule="auto"/>
        <w:rPr>
          <w:b w:val="1"/>
          <w:bCs w:val="1"/>
          <w:color w:val="000000"/>
          <w:sz w:val="26"/>
          <w:szCs w:val="26"/>
        </w:rPr>
      </w:pPr>
      <w:bookmarkStart w:colFirst="0" w:colLast="0" w:name="_v6wsf738v5es" w:id="2508"/>
      <w:bookmarkEnd w:id="2508"/>
      <w:r w:rsidDel="00000000" w:rsidR="00000000" w:rsidRPr="00000000">
        <w:rPr>
          <w:b w:val="1"/>
          <w:bCs w:val="1"/>
          <w:color w:val="000000"/>
          <w:sz w:val="26"/>
          <w:szCs w:val="26"/>
          <w:rtl w:val="0"/>
        </w:rPr>
        <w:t xml:space="preserve">26. Does the review include immigration advice?</w:t>
      </w:r>
    </w:p>
    <w:p w:rsidR="00000000" w:rsidDel="00000000" w:rsidP="00000000" w:rsidRDefault="00000000" w:rsidRPr="00000000" w14:paraId="00001DDE">
      <w:pPr>
        <w:spacing w:after="240" w:before="240" w:lineRule="auto"/>
        <w:rPr/>
      </w:pPr>
      <w:r w:rsidDel="00000000" w:rsidR="00000000" w:rsidRPr="00000000">
        <w:rPr>
          <w:rtl w:val="0"/>
        </w:rPr>
        <w:t xml:space="preserve">No. Immigration and investor residence eligibility are separate legal services unless expressly included in another engagement.</w:t>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f8o2ut24bu89" w:id="2509"/>
      <w:bookmarkEnd w:id="2509"/>
      <w:r w:rsidDel="00000000" w:rsidR="00000000" w:rsidRPr="00000000">
        <w:rPr>
          <w:b w:val="1"/>
          <w:bCs w:val="1"/>
          <w:color w:val="000000"/>
          <w:sz w:val="26"/>
          <w:szCs w:val="26"/>
          <w:rtl w:val="0"/>
        </w:rPr>
        <w:t xml:space="preserve">27. How long does the review take?</w:t>
      </w:r>
    </w:p>
    <w:p w:rsidR="00000000" w:rsidDel="00000000" w:rsidP="00000000" w:rsidRDefault="00000000" w:rsidRPr="00000000" w14:paraId="00001DE0">
      <w:pPr>
        <w:spacing w:after="240" w:before="240" w:lineRule="auto"/>
        <w:rPr/>
      </w:pPr>
      <w:r w:rsidDel="00000000" w:rsidR="00000000" w:rsidRPr="00000000">
        <w:rPr>
          <w:rtl w:val="0"/>
        </w:rPr>
        <w:t xml:space="preserve">The timeline depends on the agreed scope, documents available, complexity, and current scheduling.</w:t>
      </w:r>
    </w:p>
    <w:p w:rsidR="00000000" w:rsidDel="00000000" w:rsidP="00000000" w:rsidRDefault="00000000" w:rsidRPr="00000000" w14:paraId="00001DE1">
      <w:pPr>
        <w:pStyle w:val="Heading3"/>
        <w:keepNext w:val="0"/>
        <w:keepLines w:val="0"/>
        <w:spacing w:before="280" w:lineRule="auto"/>
        <w:rPr>
          <w:b w:val="1"/>
          <w:bCs w:val="1"/>
          <w:color w:val="000000"/>
          <w:sz w:val="26"/>
          <w:szCs w:val="26"/>
        </w:rPr>
      </w:pPr>
      <w:bookmarkStart w:colFirst="0" w:colLast="0" w:name="_ihopfgbmp5yy" w:id="2510"/>
      <w:bookmarkEnd w:id="2510"/>
      <w:r w:rsidDel="00000000" w:rsidR="00000000" w:rsidRPr="00000000">
        <w:rPr>
          <w:b w:val="1"/>
          <w:bCs w:val="1"/>
          <w:color w:val="000000"/>
          <w:sz w:val="26"/>
          <w:szCs w:val="26"/>
          <w:rtl w:val="0"/>
        </w:rPr>
        <w:t xml:space="preserve">28. How much does a preliminary property review cost?</w:t>
      </w:r>
    </w:p>
    <w:p w:rsidR="00000000" w:rsidDel="00000000" w:rsidP="00000000" w:rsidRDefault="00000000" w:rsidRPr="00000000" w14:paraId="00001DE2">
      <w:pPr>
        <w:spacing w:after="240" w:before="240" w:lineRule="auto"/>
        <w:rPr/>
      </w:pPr>
      <w:r w:rsidDel="00000000" w:rsidR="00000000" w:rsidRPr="00000000">
        <w:rPr>
          <w:rtl w:val="0"/>
        </w:rPr>
        <w:t xml:space="preserve">Professional fees are determined according to the scope and complexity of the review. A paid consultation is required before a separate service proposal is provided.</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di1p6g5sxrda" w:id="2511"/>
      <w:bookmarkEnd w:id="2511"/>
      <w:r w:rsidDel="00000000" w:rsidR="00000000" w:rsidRPr="00000000">
        <w:rPr>
          <w:b w:val="1"/>
          <w:bCs w:val="1"/>
          <w:color w:val="000000"/>
          <w:sz w:val="26"/>
          <w:szCs w:val="26"/>
          <w:rtl w:val="0"/>
        </w:rPr>
        <w:t xml:space="preserve">29. Does the preliminary review guarantee that the transaction is safe?</w:t>
      </w:r>
    </w:p>
    <w:p w:rsidR="00000000" w:rsidDel="00000000" w:rsidP="00000000" w:rsidRDefault="00000000" w:rsidRPr="00000000" w14:paraId="00001DE4">
      <w:pPr>
        <w:spacing w:after="240" w:before="240" w:lineRule="auto"/>
        <w:rPr/>
      </w:pPr>
      <w:r w:rsidDel="00000000" w:rsidR="00000000" w:rsidRPr="00000000">
        <w:rPr>
          <w:rtl w:val="0"/>
        </w:rPr>
        <w:t xml:space="preserve">No. It is a limited legal assessment and cannot eliminate every risk or replace comprehensive due diligence.</w:t>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kucrdk21xw5s" w:id="2512"/>
      <w:bookmarkEnd w:id="2512"/>
      <w:r w:rsidDel="00000000" w:rsidR="00000000" w:rsidRPr="00000000">
        <w:rPr>
          <w:b w:val="1"/>
          <w:bCs w:val="1"/>
          <w:color w:val="000000"/>
          <w:sz w:val="26"/>
          <w:szCs w:val="26"/>
          <w:rtl w:val="0"/>
        </w:rPr>
        <w:t xml:space="preserve">30. Can I later hire Caspani Lawyers for full purchase support?</w:t>
      </w:r>
    </w:p>
    <w:p w:rsidR="00000000" w:rsidDel="00000000" w:rsidP="00000000" w:rsidRDefault="00000000" w:rsidRPr="00000000" w14:paraId="00001DE6">
      <w:pPr>
        <w:spacing w:after="240" w:before="240" w:lineRule="auto"/>
        <w:rPr/>
      </w:pPr>
      <w:r w:rsidDel="00000000" w:rsidR="00000000" w:rsidRPr="00000000">
        <w:rPr>
          <w:rtl w:val="0"/>
        </w:rPr>
        <w:t xml:space="preserve">Yes. Broader legal representation may be discussed under a separate engagement.</w:t>
      </w:r>
    </w:p>
    <w:p w:rsidR="00000000" w:rsidDel="00000000" w:rsidP="00000000" w:rsidRDefault="00000000" w:rsidRPr="00000000" w14:paraId="00001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7ncjrb5mmws7" w:id="2513"/>
      <w:bookmarkEnd w:id="2513"/>
      <w:r w:rsidDel="00000000" w:rsidR="00000000" w:rsidRPr="00000000">
        <w:rPr>
          <w:b w:val="1"/>
          <w:bCs w:val="1"/>
          <w:sz w:val="34"/>
          <w:szCs w:val="34"/>
          <w:rtl w:val="0"/>
        </w:rPr>
        <w:t xml:space="preserve">BEFORE YOU SIGN, KNOW WHAT YOU ARE AGREEING TO</w:t>
      </w:r>
    </w:p>
    <w:p w:rsidR="00000000" w:rsidDel="00000000" w:rsidP="00000000" w:rsidRDefault="00000000" w:rsidRPr="00000000" w14:paraId="00001DE9">
      <w:pPr>
        <w:pStyle w:val="Heading1"/>
        <w:keepNext w:val="0"/>
        <w:keepLines w:val="0"/>
        <w:spacing w:before="480" w:lineRule="auto"/>
        <w:rPr>
          <w:b w:val="1"/>
          <w:bCs w:val="1"/>
          <w:sz w:val="46"/>
          <w:szCs w:val="46"/>
        </w:rPr>
      </w:pPr>
      <w:bookmarkStart w:colFirst="0" w:colLast="0" w:name="_2e6roboifo42" w:id="2514"/>
      <w:bookmarkEnd w:id="2514"/>
      <w:r w:rsidDel="00000000" w:rsidR="00000000" w:rsidRPr="00000000">
        <w:rPr>
          <w:b w:val="1"/>
          <w:bCs w:val="1"/>
          <w:sz w:val="46"/>
          <w:szCs w:val="46"/>
          <w:rtl w:val="0"/>
        </w:rPr>
        <w:t xml:space="preserve">Make Your Brazilian Property Decision With a Clearer Understanding of the Legal Risks</w:t>
      </w:r>
    </w:p>
    <w:p w:rsidR="00000000" w:rsidDel="00000000" w:rsidP="00000000" w:rsidRDefault="00000000" w:rsidRPr="00000000" w14:paraId="00001DEA">
      <w:pPr>
        <w:spacing w:after="240" w:before="240" w:lineRule="auto"/>
        <w:rPr/>
      </w:pPr>
      <w:r w:rsidDel="00000000" w:rsidR="00000000" w:rsidRPr="00000000">
        <w:rPr>
          <w:rtl w:val="0"/>
        </w:rPr>
        <w:t xml:space="preserve">A property purchase can involve significant financial commitments long before the buyer receives the keys.</w:t>
      </w:r>
    </w:p>
    <w:p w:rsidR="00000000" w:rsidDel="00000000" w:rsidP="00000000" w:rsidRDefault="00000000" w:rsidRPr="00000000" w14:paraId="00001DEB">
      <w:pPr>
        <w:spacing w:after="240" w:before="240" w:lineRule="auto"/>
        <w:rPr/>
      </w:pPr>
      <w:r w:rsidDel="00000000" w:rsidR="00000000" w:rsidRPr="00000000">
        <w:rPr>
          <w:rtl w:val="0"/>
        </w:rPr>
        <w:t xml:space="preserve">An offer, deposit, or preliminary contract may create obligations that are difficult or costly to reverse.</w:t>
      </w:r>
    </w:p>
    <w:p w:rsidR="00000000" w:rsidDel="00000000" w:rsidP="00000000" w:rsidRDefault="00000000" w:rsidRPr="00000000" w14:paraId="00001DEC">
      <w:pPr>
        <w:spacing w:after="240" w:before="240" w:lineRule="auto"/>
        <w:rPr/>
      </w:pPr>
      <w:r w:rsidDel="00000000" w:rsidR="00000000" w:rsidRPr="00000000">
        <w:rPr>
          <w:rtl w:val="0"/>
        </w:rPr>
        <w:t xml:space="preserve">At Caspani Lawyers, our Preliminary Property Legal Review is designed to help foreign buyers identify material legal concerns before making important transaction decisions.</w:t>
      </w:r>
    </w:p>
    <w:p w:rsidR="00000000" w:rsidDel="00000000" w:rsidP="00000000" w:rsidRDefault="00000000" w:rsidRPr="00000000" w14:paraId="00001DED">
      <w:pPr>
        <w:spacing w:after="240" w:before="240" w:lineRule="auto"/>
        <w:rPr/>
      </w:pPr>
      <w:r w:rsidDel="00000000" w:rsidR="00000000" w:rsidRPr="00000000">
        <w:rPr>
          <w:rtl w:val="0"/>
        </w:rPr>
        <w:t xml:space="preserve">Whether you are purchasing an apartment, considering a luxury property, or reviewing a contract from abroad, an early legal assessment can help you determine which questions should be answered before proceeding.</w:t>
      </w:r>
    </w:p>
    <w:p w:rsidR="00000000" w:rsidDel="00000000" w:rsidP="00000000" w:rsidRDefault="00000000" w:rsidRPr="00000000" w14:paraId="00001DEE">
      <w:pPr>
        <w:spacing w:after="240" w:before="240" w:lineRule="auto"/>
        <w:rPr>
          <w:b w:val="1"/>
          <w:bCs w:val="1"/>
        </w:rPr>
      </w:pPr>
      <w:r w:rsidDel="00000000" w:rsidR="00000000" w:rsidRPr="00000000">
        <w:rPr>
          <w:b w:val="1"/>
          <w:bCs w:val="1"/>
          <w:rtl w:val="0"/>
        </w:rPr>
        <w:t xml:space="preserve">[Book Your Property Legal Consultation]</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[Request a Preliminary Property Review]</w:t>
      </w:r>
    </w:p>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DF2">
      <w:pPr>
        <w:spacing w:after="240" w:before="240" w:lineRule="auto"/>
        <w:rPr>
          <w:i w:val="1"/>
          <w:iCs w:val="1"/>
        </w:rPr>
      </w:pPr>
      <w:r w:rsidDel="00000000" w:rsidR="00000000" w:rsidRPr="00000000">
        <w:rPr>
          <w:i w:val="1"/>
          <w:iCs w:val="1"/>
          <w:rtl w:val="0"/>
        </w:rPr>
        <w:t xml:space="preserve">Preliminary Property Review Brazil | Brazilian Property Legal Assessment | Property Title Review | Seller Verification | Purchase Agreement Review | Real Estate Risk Assessment | Foreign Property Buyers Brazil</w:t>
      </w:r>
    </w:p>
    <w:p w:rsidR="00000000" w:rsidDel="00000000" w:rsidP="00000000" w:rsidRDefault="00000000" w:rsidRPr="00000000" w14:paraId="00001DF3">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financial, tax, or investment advice. A preliminary property review is limited to the documents, information, and scope agreed in writing. It is not a guarantee of title, property condition, investment performance, or transaction safety and does not replace comprehensive due diligence where necessary. Legal representation begins only under the applicable professional engagement. No transaction outcome or processing time can be guaranteed.</w:t>
      </w:r>
    </w:p>
    <w:p w:rsidR="00000000" w:rsidDel="00000000" w:rsidP="00000000" w:rsidRDefault="00000000" w:rsidRPr="00000000" w14:paraId="00001D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3fbjrccbio0" w:id="2515"/>
      <w:bookmarkEnd w:id="25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15-Step Buying Guide</w:t>
      </w:r>
      <w:r w:rsidDel="00000000" w:rsidR="00000000" w:rsidRPr="00000000">
        <w:rPr>
          <w:rtl w:val="0"/>
        </w:rPr>
      </w:r>
    </w:p>
    <w:p w:rsidR="00000000" w:rsidDel="00000000" w:rsidP="00000000" w:rsidRDefault="00000000" w:rsidRPr="00000000" w14:paraId="00001DF6">
      <w:pPr>
        <w:pStyle w:val="Heading1"/>
        <w:keepNext w:val="0"/>
        <w:keepLines w:val="0"/>
        <w:spacing w:before="480" w:lineRule="auto"/>
        <w:rPr>
          <w:b w:val="1"/>
          <w:bCs w:val="1"/>
          <w:sz w:val="46"/>
          <w:szCs w:val="46"/>
        </w:rPr>
      </w:pPr>
      <w:bookmarkStart w:colFirst="0" w:colLast="0" w:name="_vnwlz7wkr8cg" w:id="2516"/>
      <w:bookmarkEnd w:id="2516"/>
      <w:r w:rsidDel="00000000" w:rsidR="00000000" w:rsidRPr="00000000">
        <w:rPr>
          <w:b w:val="1"/>
          <w:bCs w:val="1"/>
          <w:sz w:val="46"/>
          <w:szCs w:val="46"/>
          <w:rtl w:val="0"/>
        </w:rPr>
        <w:t xml:space="preserve">CASPANI LAWYERS</w:t>
      </w:r>
    </w:p>
    <w:p w:rsidR="00000000" w:rsidDel="00000000" w:rsidP="00000000" w:rsidRDefault="00000000" w:rsidRPr="00000000" w14:paraId="00001DF7">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DF8">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1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spacing w:after="240" w:before="240" w:lineRule="auto"/>
        <w:rPr/>
      </w:pPr>
      <w:r w:rsidDel="00000000" w:rsidR="00000000" w:rsidRPr="00000000">
        <w:rPr>
          <w:rtl w:val="0"/>
        </w:rPr>
        <w:t xml:space="preserve">RECOMMENDED URL</w:t>
      </w:r>
    </w:p>
    <w:p w:rsidR="00000000" w:rsidDel="00000000" w:rsidP="00000000" w:rsidRDefault="00000000" w:rsidRPr="00000000" w14:paraId="00001D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/services/real-estate/acquisition/</w:t>
      </w:r>
    </w:p>
    <w:p w:rsidR="00000000" w:rsidDel="00000000" w:rsidP="00000000" w:rsidRDefault="00000000" w:rsidRPr="00000000" w14:paraId="00001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spacing w:after="240" w:before="240" w:lineRule="auto"/>
        <w:rPr>
          <w:b w:val="1"/>
          <w:bCs w:val="1"/>
        </w:rPr>
      </w:pPr>
      <w:r w:rsidDel="00000000" w:rsidR="00000000" w:rsidRPr="00000000">
        <w:rPr>
          <w:b w:val="1"/>
          <w:bCs w:val="1"/>
          <w:rtl w:val="0"/>
        </w:rPr>
        <w:t xml:space="preserve">SERVICES &gt; REAL ESTATE LAW &gt; REAL ESTATE ACQUISITION</w:t>
      </w:r>
    </w:p>
    <w:p w:rsidR="00000000" w:rsidDel="00000000" w:rsidP="00000000" w:rsidRDefault="00000000" w:rsidRPr="00000000" w14:paraId="00001DFE">
      <w:pPr>
        <w:pStyle w:val="Heading1"/>
        <w:keepNext w:val="0"/>
        <w:keepLines w:val="0"/>
        <w:spacing w:before="480" w:lineRule="auto"/>
        <w:rPr>
          <w:b w:val="1"/>
          <w:bCs w:val="1"/>
          <w:sz w:val="46"/>
          <w:szCs w:val="46"/>
        </w:rPr>
      </w:pPr>
      <w:bookmarkStart w:colFirst="0" w:colLast="0" w:name="_z99gn0eaubsd" w:id="2517"/>
      <w:bookmarkEnd w:id="2517"/>
      <w:r w:rsidDel="00000000" w:rsidR="00000000" w:rsidRPr="00000000">
        <w:rPr>
          <w:b w:val="1"/>
          <w:bCs w:val="1"/>
          <w:sz w:val="46"/>
          <w:szCs w:val="46"/>
          <w:rtl w:val="0"/>
        </w:rPr>
        <w:t xml:space="preserve">Real Estate Acquisition in Brazil – Legal Services for Foreign Investors &amp; Companies</w:t>
      </w:r>
    </w:p>
    <w:p w:rsidR="00000000" w:rsidDel="00000000" w:rsidP="00000000" w:rsidRDefault="00000000" w:rsidRPr="00000000" w14:paraId="00001DFF">
      <w:pPr>
        <w:spacing w:after="240" w:before="240" w:lineRule="auto"/>
        <w:rPr>
          <w:b w:val="1"/>
          <w:bCs w:val="1"/>
        </w:rPr>
      </w:pPr>
      <w:r w:rsidDel="00000000" w:rsidR="00000000" w:rsidRPr="00000000">
        <w:rPr>
          <w:b w:val="1"/>
          <w:bCs w:val="1"/>
          <w:rtl w:val="0"/>
        </w:rPr>
        <w:t xml:space="preserve">Acquire Brazilian real estate with a clear legal strategy, informed decisions, and appropriate transaction safeguards.</w:t>
      </w:r>
    </w:p>
    <w:p w:rsidR="00000000" w:rsidDel="00000000" w:rsidP="00000000" w:rsidRDefault="00000000" w:rsidRPr="00000000" w14:paraId="00001E00">
      <w:pPr>
        <w:spacing w:after="240" w:before="240" w:lineRule="auto"/>
        <w:rPr/>
      </w:pPr>
      <w:r w:rsidDel="00000000" w:rsidR="00000000" w:rsidRPr="00000000">
        <w:rPr>
          <w:rtl w:val="0"/>
        </w:rPr>
        <w:t xml:space="preserve">Brazil offers opportunities for international investors seeking residential properties, commercial assets, development projects, corporate premises, and long-term real estate holdings.</w:t>
      </w:r>
    </w:p>
    <w:p w:rsidR="00000000" w:rsidDel="00000000" w:rsidP="00000000" w:rsidRDefault="00000000" w:rsidRPr="00000000" w14:paraId="00001E01">
      <w:pPr>
        <w:spacing w:after="240" w:before="240" w:lineRule="auto"/>
        <w:rPr/>
      </w:pPr>
      <w:r w:rsidDel="00000000" w:rsidR="00000000" w:rsidRPr="00000000">
        <w:rPr>
          <w:rtl w:val="0"/>
        </w:rPr>
        <w:t xml:space="preserve">However, acquiring real estate in Brazil involves more than agreeing on a purchase price.</w:t>
      </w:r>
    </w:p>
    <w:p w:rsidR="00000000" w:rsidDel="00000000" w:rsidP="00000000" w:rsidRDefault="00000000" w:rsidRPr="00000000" w14:paraId="00001E02">
      <w:pPr>
        <w:spacing w:after="240" w:before="240" w:lineRule="auto"/>
        <w:rPr/>
      </w:pPr>
      <w:r w:rsidDel="00000000" w:rsidR="00000000" w:rsidRPr="00000000">
        <w:rPr>
          <w:rtl w:val="0"/>
        </w:rPr>
        <w:t xml:space="preserve">Foreign investors must consider ownership restrictions, the legal status of the property, corporate structures, tax implications, international payments, seller liabilities, contractual obligations, and the procedures required to register ownership.</w:t>
      </w:r>
    </w:p>
    <w:p w:rsidR="00000000" w:rsidDel="00000000" w:rsidP="00000000" w:rsidRDefault="00000000" w:rsidRPr="00000000" w14:paraId="00001E03">
      <w:pPr>
        <w:spacing w:after="240" w:before="240" w:lineRule="auto"/>
        <w:rPr/>
      </w:pPr>
      <w:r w:rsidDel="00000000" w:rsidR="00000000" w:rsidRPr="00000000">
        <w:rPr>
          <w:rtl w:val="0"/>
        </w:rPr>
        <w:t xml:space="preserve">These issues can become particularly complex when the buyer is a foreign company, a Brazilian company with foreign ownership, or an individual residing outside Brazil.</w:t>
      </w:r>
    </w:p>
    <w:p w:rsidR="00000000" w:rsidDel="00000000" w:rsidP="00000000" w:rsidRDefault="00000000" w:rsidRPr="00000000" w14:paraId="00001E0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real estate legal assistance to foreign individuals, companies, and investors seeking to acquire property in Brazil.</w:t>
      </w:r>
    </w:p>
    <w:p w:rsidR="00000000" w:rsidDel="00000000" w:rsidP="00000000" w:rsidRDefault="00000000" w:rsidRPr="00000000" w14:paraId="00001E05">
      <w:pPr>
        <w:spacing w:after="240" w:before="240" w:lineRule="auto"/>
        <w:rPr/>
      </w:pPr>
      <w:r w:rsidDel="00000000" w:rsidR="00000000" w:rsidRPr="00000000">
        <w:rPr>
          <w:rtl w:val="0"/>
        </w:rPr>
        <w:t xml:space="preserve">Our services may include legal acquisition planning, property due diligence, ownership structure assessments, purchase agreements, transaction documentation, and closing and registration assistance.</w:t>
      </w:r>
    </w:p>
    <w:p w:rsidR="00000000" w:rsidDel="00000000" w:rsidP="00000000" w:rsidRDefault="00000000" w:rsidRPr="00000000" w14:paraId="00001E06">
      <w:pPr>
        <w:spacing w:after="240" w:before="240" w:lineRule="auto"/>
        <w:rPr>
          <w:b w:val="1"/>
          <w:bCs w:val="1"/>
        </w:rPr>
      </w:pPr>
      <w:r w:rsidDel="00000000" w:rsidR="00000000" w:rsidRPr="00000000">
        <w:rPr>
          <w:b w:val="1"/>
          <w:bCs w:val="1"/>
          <w:rtl w:val="0"/>
        </w:rPr>
        <w:t xml:space="preserve">From investment planning to the legal transfer of ownership, we help clients understand the requirements and risks of acquiring Brazilian real estate.</w:t>
      </w:r>
    </w:p>
    <w:p w:rsidR="00000000" w:rsidDel="00000000" w:rsidP="00000000" w:rsidRDefault="00000000" w:rsidRPr="00000000" w14:paraId="00001E07">
      <w:pPr>
        <w:spacing w:after="240" w:before="240" w:lineRule="auto"/>
        <w:rPr>
          <w:b w:val="1"/>
          <w:bCs w:val="1"/>
        </w:rPr>
      </w:pPr>
      <w:r w:rsidDel="00000000" w:rsidR="00000000" w:rsidRPr="00000000">
        <w:rPr>
          <w:b w:val="1"/>
          <w:bCs w:val="1"/>
          <w:rtl w:val="0"/>
        </w:rPr>
        <w:t xml:space="preserve">[Book Your Real Estate Legal Consultation]</w:t>
      </w:r>
    </w:p>
    <w:p w:rsidR="00000000" w:rsidDel="00000000" w:rsidP="00000000" w:rsidRDefault="00000000" w:rsidRPr="00000000" w14:paraId="00001E08">
      <w:pPr>
        <w:spacing w:after="240" w:before="240" w:lineRule="auto"/>
        <w:rPr>
          <w:b w:val="1"/>
          <w:bCs w:val="1"/>
        </w:rPr>
      </w:pPr>
      <w:r w:rsidDel="00000000" w:rsidR="00000000" w:rsidRPr="00000000">
        <w:rPr>
          <w:b w:val="1"/>
          <w:bCs w:val="1"/>
          <w:rtl w:val="0"/>
        </w:rPr>
        <w:t xml:space="preserve">[Discuss Your Property Acquisition]</w:t>
      </w:r>
    </w:p>
    <w:p w:rsidR="00000000" w:rsidDel="00000000" w:rsidP="00000000" w:rsidRDefault="00000000" w:rsidRPr="00000000" w14:paraId="00001E09">
      <w:pPr>
        <w:spacing w:after="240" w:before="240" w:lineRule="auto"/>
        <w:rPr/>
      </w:pPr>
      <w:r w:rsidDel="00000000" w:rsidR="00000000" w:rsidRPr="00000000">
        <w:rPr>
          <w:rtl w:val="0"/>
        </w:rPr>
        <w:t xml:space="preserve">Foreign Real Estate Investors | Corporate Property Acquisitions | Brazilian Property Law | International Transactions</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2"/>
        <w:keepNext w:val="0"/>
        <w:keepLines w:val="0"/>
        <w:spacing w:after="80" w:lineRule="auto"/>
        <w:rPr>
          <w:b w:val="1"/>
          <w:bCs w:val="1"/>
          <w:sz w:val="34"/>
          <w:szCs w:val="34"/>
        </w:rPr>
      </w:pPr>
      <w:bookmarkStart w:colFirst="0" w:colLast="0" w:name="_w4mkwxsnvqdm" w:id="2518"/>
      <w:bookmarkEnd w:id="2518"/>
      <w:r w:rsidDel="00000000" w:rsidR="00000000" w:rsidRPr="00000000">
        <w:rPr>
          <w:b w:val="1"/>
          <w:bCs w:val="1"/>
          <w:sz w:val="34"/>
          <w:szCs w:val="34"/>
          <w:rtl w:val="0"/>
        </w:rPr>
        <w:t xml:space="preserve">BRAZILIAN REAL ESTATE ACQUISITION</w:t>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fnacl5xkg9yh" w:id="2519"/>
      <w:bookmarkEnd w:id="2519"/>
      <w:r w:rsidDel="00000000" w:rsidR="00000000" w:rsidRPr="00000000">
        <w:rPr>
          <w:b w:val="1"/>
          <w:bCs w:val="1"/>
          <w:sz w:val="46"/>
          <w:szCs w:val="46"/>
          <w:rtl w:val="0"/>
        </w:rPr>
        <w:t xml:space="preserve">How Foreign Investors Can Acquire Property in Brazil</w:t>
      </w:r>
    </w:p>
    <w:p w:rsidR="00000000" w:rsidDel="00000000" w:rsidP="00000000" w:rsidRDefault="00000000" w:rsidRPr="00000000" w14:paraId="00001E0F">
      <w:pPr>
        <w:spacing w:after="240" w:before="240" w:lineRule="auto"/>
        <w:rPr/>
      </w:pPr>
      <w:r w:rsidDel="00000000" w:rsidR="00000000" w:rsidRPr="00000000">
        <w:rPr>
          <w:rtl w:val="0"/>
        </w:rPr>
        <w:t xml:space="preserve">Foreign individuals and companies may acquire certain types of real estate in Brazil, subject to the applicable legal requirements.</w:t>
      </w:r>
    </w:p>
    <w:p w:rsidR="00000000" w:rsidDel="00000000" w:rsidP="00000000" w:rsidRDefault="00000000" w:rsidRPr="00000000" w14:paraId="00001E10">
      <w:pPr>
        <w:spacing w:after="240" w:before="240" w:lineRule="auto"/>
        <w:rPr/>
      </w:pPr>
      <w:r w:rsidDel="00000000" w:rsidR="00000000" w:rsidRPr="00000000">
        <w:rPr>
          <w:rtl w:val="0"/>
        </w:rPr>
        <w:t xml:space="preserve">The acquisition process depends on several factors:</w:t>
      </w:r>
    </w:p>
    <w:p w:rsidR="00000000" w:rsidDel="00000000" w:rsidP="00000000" w:rsidRDefault="00000000" w:rsidRPr="00000000" w14:paraId="00001E11">
      <w:pPr>
        <w:numPr>
          <w:ilvl w:val="0"/>
          <w:numId w:val="96"/>
        </w:numPr>
        <w:spacing w:after="0" w:afterAutospacing="0" w:before="240" w:lineRule="auto"/>
        <w:ind w:left="720" w:hanging="360"/>
      </w:pPr>
      <w:r w:rsidDel="00000000" w:rsidR="00000000" w:rsidRPr="00000000">
        <w:rPr>
          <w:rtl w:val="0"/>
        </w:rPr>
        <w:t xml:space="preserve">Whether the buyer is an individual or a company</w:t>
      </w:r>
    </w:p>
    <w:p w:rsidR="00000000" w:rsidDel="00000000" w:rsidP="00000000" w:rsidRDefault="00000000" w:rsidRPr="00000000" w14:paraId="00001E12">
      <w:pPr>
        <w:numPr>
          <w:ilvl w:val="0"/>
          <w:numId w:val="96"/>
        </w:numPr>
        <w:spacing w:after="0" w:afterAutospacing="0" w:before="0" w:beforeAutospacing="0" w:lineRule="auto"/>
        <w:ind w:left="720" w:hanging="360"/>
      </w:pPr>
      <w:r w:rsidDel="00000000" w:rsidR="00000000" w:rsidRPr="00000000">
        <w:rPr>
          <w:rtl w:val="0"/>
        </w:rPr>
        <w:t xml:space="preserve">Whether the buyer resides or operates in Brazil</w:t>
      </w:r>
    </w:p>
    <w:p w:rsidR="00000000" w:rsidDel="00000000" w:rsidP="00000000" w:rsidRDefault="00000000" w:rsidRPr="00000000" w14:paraId="00001E13">
      <w:pPr>
        <w:numPr>
          <w:ilvl w:val="0"/>
          <w:numId w:val="96"/>
        </w:numPr>
        <w:spacing w:after="0" w:afterAutospacing="0" w:before="0" w:beforeAutospacing="0" w:lineRule="auto"/>
        <w:ind w:left="720" w:hanging="360"/>
      </w:pPr>
      <w:r w:rsidDel="00000000" w:rsidR="00000000" w:rsidRPr="00000000">
        <w:rPr>
          <w:rtl w:val="0"/>
        </w:rPr>
        <w:t xml:space="preserve">Whether the property is urban or rural</w:t>
      </w:r>
    </w:p>
    <w:p w:rsidR="00000000" w:rsidDel="00000000" w:rsidP="00000000" w:rsidRDefault="00000000" w:rsidRPr="00000000" w14:paraId="00001E14">
      <w:pPr>
        <w:numPr>
          <w:ilvl w:val="0"/>
          <w:numId w:val="96"/>
        </w:numPr>
        <w:spacing w:after="0" w:afterAutospacing="0" w:before="0" w:beforeAutospacing="0" w:lineRule="auto"/>
        <w:ind w:left="720" w:hanging="360"/>
      </w:pPr>
      <w:r w:rsidDel="00000000" w:rsidR="00000000" w:rsidRPr="00000000">
        <w:rPr>
          <w:rtl w:val="0"/>
        </w:rPr>
        <w:t xml:space="preserve">Whether the acquisition involves a regulated location</w:t>
      </w:r>
    </w:p>
    <w:p w:rsidR="00000000" w:rsidDel="00000000" w:rsidP="00000000" w:rsidRDefault="00000000" w:rsidRPr="00000000" w14:paraId="00001E15">
      <w:pPr>
        <w:numPr>
          <w:ilvl w:val="0"/>
          <w:numId w:val="96"/>
        </w:numPr>
        <w:spacing w:after="0" w:afterAutospacing="0" w:before="0" w:beforeAutospacing="0" w:lineRule="auto"/>
        <w:ind w:left="720" w:hanging="360"/>
      </w:pPr>
      <w:r w:rsidDel="00000000" w:rsidR="00000000" w:rsidRPr="00000000">
        <w:rPr>
          <w:rtl w:val="0"/>
        </w:rPr>
        <w:t xml:space="preserve">Whether the property is intended for personal use or business activities</w:t>
      </w:r>
    </w:p>
    <w:p w:rsidR="00000000" w:rsidDel="00000000" w:rsidP="00000000" w:rsidRDefault="00000000" w:rsidRPr="00000000" w14:paraId="00001E16">
      <w:pPr>
        <w:numPr>
          <w:ilvl w:val="0"/>
          <w:numId w:val="96"/>
        </w:numPr>
        <w:spacing w:after="0" w:afterAutospacing="0" w:before="0" w:beforeAutospacing="0" w:lineRule="auto"/>
        <w:ind w:left="720" w:hanging="360"/>
      </w:pPr>
      <w:r w:rsidDel="00000000" w:rsidR="00000000" w:rsidRPr="00000000">
        <w:rPr>
          <w:rtl w:val="0"/>
        </w:rPr>
        <w:t xml:space="preserve">Whether the purchase is financed or paid with international funds</w:t>
      </w:r>
    </w:p>
    <w:p w:rsidR="00000000" w:rsidDel="00000000" w:rsidP="00000000" w:rsidRDefault="00000000" w:rsidRPr="00000000" w14:paraId="00001E17">
      <w:pPr>
        <w:numPr>
          <w:ilvl w:val="0"/>
          <w:numId w:val="96"/>
        </w:numPr>
        <w:spacing w:after="240" w:before="0" w:beforeAutospacing="0" w:lineRule="auto"/>
        <w:ind w:left="720" w:hanging="360"/>
      </w:pPr>
      <w:r w:rsidDel="00000000" w:rsidR="00000000" w:rsidRPr="00000000">
        <w:rPr>
          <w:rtl w:val="0"/>
        </w:rPr>
        <w:t xml:space="preserve">Whether the investment is intended to support an immigration application</w:t>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e6500n7hhzfw" w:id="2520"/>
      <w:bookmarkEnd w:id="2520"/>
      <w:r w:rsidDel="00000000" w:rsidR="00000000" w:rsidRPr="00000000">
        <w:rPr>
          <w:b w:val="1"/>
          <w:bCs w:val="1"/>
          <w:color w:val="000000"/>
          <w:sz w:val="26"/>
          <w:szCs w:val="26"/>
          <w:rtl w:val="0"/>
        </w:rPr>
        <w:t xml:space="preserve">Buying as an Individual</w:t>
      </w:r>
    </w:p>
    <w:p w:rsidR="00000000" w:rsidDel="00000000" w:rsidP="00000000" w:rsidRDefault="00000000" w:rsidRPr="00000000" w14:paraId="00001E19">
      <w:pPr>
        <w:spacing w:after="240" w:before="240" w:lineRule="auto"/>
        <w:rPr/>
      </w:pPr>
      <w:r w:rsidDel="00000000" w:rsidR="00000000" w:rsidRPr="00000000">
        <w:rPr>
          <w:rtl w:val="0"/>
        </w:rPr>
        <w:t xml:space="preserve">Foreign individuals may generally acquire urban real estate in Brazil without being Brazilian citizens.</w:t>
      </w:r>
    </w:p>
    <w:p w:rsidR="00000000" w:rsidDel="00000000" w:rsidP="00000000" w:rsidRDefault="00000000" w:rsidRPr="00000000" w14:paraId="00001E1A">
      <w:pPr>
        <w:pStyle w:val="Heading3"/>
        <w:keepNext w:val="0"/>
        <w:keepLines w:val="0"/>
        <w:spacing w:before="280" w:lineRule="auto"/>
        <w:rPr>
          <w:b w:val="1"/>
          <w:bCs w:val="1"/>
          <w:color w:val="000000"/>
          <w:sz w:val="26"/>
          <w:szCs w:val="26"/>
        </w:rPr>
      </w:pPr>
      <w:bookmarkStart w:colFirst="0" w:colLast="0" w:name="_1z0tgrqhv50e" w:id="2521"/>
      <w:bookmarkEnd w:id="2521"/>
      <w:r w:rsidDel="00000000" w:rsidR="00000000" w:rsidRPr="00000000">
        <w:rPr>
          <w:b w:val="1"/>
          <w:bCs w:val="1"/>
          <w:color w:val="000000"/>
          <w:sz w:val="26"/>
          <w:szCs w:val="26"/>
          <w:rtl w:val="0"/>
        </w:rPr>
        <w:t xml:space="preserve">Buying Through a Brazilian Company</w:t>
      </w:r>
    </w:p>
    <w:p w:rsidR="00000000" w:rsidDel="00000000" w:rsidP="00000000" w:rsidRDefault="00000000" w:rsidRPr="00000000" w14:paraId="00001E1B">
      <w:pPr>
        <w:spacing w:after="240" w:before="240" w:lineRule="auto"/>
        <w:rPr/>
      </w:pPr>
      <w:r w:rsidDel="00000000" w:rsidR="00000000" w:rsidRPr="00000000">
        <w:rPr>
          <w:rtl w:val="0"/>
        </w:rPr>
        <w:t xml:space="preserve">A Brazilian legal entity may acquire property subject to applicable corporate, tax, registration, and ownership restrictions.</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4ylfji11fj4" w:id="2522"/>
      <w:bookmarkEnd w:id="2522"/>
      <w:r w:rsidDel="00000000" w:rsidR="00000000" w:rsidRPr="00000000">
        <w:rPr>
          <w:b w:val="1"/>
          <w:bCs w:val="1"/>
          <w:color w:val="000000"/>
          <w:sz w:val="26"/>
          <w:szCs w:val="26"/>
          <w:rtl w:val="0"/>
        </w:rPr>
        <w:t xml:space="preserve">Buying Through a Foreign Company</w:t>
      </w:r>
    </w:p>
    <w:p w:rsidR="00000000" w:rsidDel="00000000" w:rsidP="00000000" w:rsidRDefault="00000000" w:rsidRPr="00000000" w14:paraId="00001E1D">
      <w:pPr>
        <w:spacing w:after="240" w:before="240" w:lineRule="auto"/>
        <w:rPr/>
      </w:pPr>
      <w:r w:rsidDel="00000000" w:rsidR="00000000" w:rsidRPr="00000000">
        <w:rPr>
          <w:rtl w:val="0"/>
        </w:rPr>
        <w:t xml:space="preserve">Foreign legal entities may face additional documentation and regulatory requirements.</w:t>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y99all7ubiyb" w:id="2523"/>
      <w:bookmarkEnd w:id="2523"/>
      <w:r w:rsidDel="00000000" w:rsidR="00000000" w:rsidRPr="00000000">
        <w:rPr>
          <w:b w:val="1"/>
          <w:bCs w:val="1"/>
          <w:color w:val="000000"/>
          <w:sz w:val="26"/>
          <w:szCs w:val="26"/>
          <w:rtl w:val="0"/>
        </w:rPr>
        <w:t xml:space="preserve">Buying Rural Land</w:t>
      </w:r>
    </w:p>
    <w:p w:rsidR="00000000" w:rsidDel="00000000" w:rsidP="00000000" w:rsidRDefault="00000000" w:rsidRPr="00000000" w14:paraId="00001E1F">
      <w:pPr>
        <w:spacing w:after="240" w:before="240" w:lineRule="auto"/>
        <w:rPr/>
      </w:pPr>
      <w:r w:rsidDel="00000000" w:rsidR="00000000" w:rsidRPr="00000000">
        <w:rPr>
          <w:rtl w:val="0"/>
        </w:rPr>
        <w:t xml:space="preserve">Foreign acquisition of rural property is subject to specific legal restrictions and may require authorization.</w:t>
      </w:r>
    </w:p>
    <w:p w:rsidR="00000000" w:rsidDel="00000000" w:rsidP="00000000" w:rsidRDefault="00000000" w:rsidRPr="00000000" w14:paraId="00001E20">
      <w:pPr>
        <w:pStyle w:val="Heading3"/>
        <w:keepNext w:val="0"/>
        <w:keepLines w:val="0"/>
        <w:spacing w:before="280" w:lineRule="auto"/>
        <w:rPr>
          <w:b w:val="1"/>
          <w:bCs w:val="1"/>
          <w:color w:val="000000"/>
          <w:sz w:val="26"/>
          <w:szCs w:val="26"/>
        </w:rPr>
      </w:pPr>
      <w:bookmarkStart w:colFirst="0" w:colLast="0" w:name="_drmkqihx27z8" w:id="2524"/>
      <w:bookmarkEnd w:id="2524"/>
      <w:r w:rsidDel="00000000" w:rsidR="00000000" w:rsidRPr="00000000">
        <w:rPr>
          <w:b w:val="1"/>
          <w:bCs w:val="1"/>
          <w:color w:val="000000"/>
          <w:sz w:val="26"/>
          <w:szCs w:val="26"/>
          <w:rtl w:val="0"/>
        </w:rPr>
        <w:t xml:space="preserve">Acquiring Commercial Assets</w:t>
      </w:r>
    </w:p>
    <w:p w:rsidR="00000000" w:rsidDel="00000000" w:rsidP="00000000" w:rsidRDefault="00000000" w:rsidRPr="00000000" w14:paraId="00001E21">
      <w:pPr>
        <w:spacing w:after="240" w:before="240" w:lineRule="auto"/>
        <w:rPr/>
      </w:pPr>
      <w:r w:rsidDel="00000000" w:rsidR="00000000" w:rsidRPr="00000000">
        <w:rPr>
          <w:rtl w:val="0"/>
        </w:rPr>
        <w:t xml:space="preserve">Commercial and industrial property transactions may require review of zoning, permitted use, leases, and operational requirements.</w:t>
      </w:r>
    </w:p>
    <w:p w:rsidR="00000000" w:rsidDel="00000000" w:rsidP="00000000" w:rsidRDefault="00000000" w:rsidRPr="00000000" w14:paraId="00001E22">
      <w:pPr>
        <w:spacing w:after="240" w:before="240" w:lineRule="auto"/>
        <w:rPr>
          <w:b w:val="1"/>
          <w:bCs w:val="1"/>
        </w:rPr>
      </w:pPr>
      <w:r w:rsidDel="00000000" w:rsidR="00000000" w:rsidRPr="00000000">
        <w:rPr>
          <w:b w:val="1"/>
          <w:bCs w:val="1"/>
          <w:rtl w:val="0"/>
        </w:rPr>
        <w:t xml:space="preserve">[Evaluate Your Real Estate Acquisition Options]</w:t>
      </w:r>
    </w:p>
    <w:p w:rsidR="00000000" w:rsidDel="00000000" w:rsidP="00000000" w:rsidRDefault="00000000" w:rsidRPr="00000000" w14:paraId="00001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4">
      <w:pPr>
        <w:pStyle w:val="Heading2"/>
        <w:keepNext w:val="0"/>
        <w:keepLines w:val="0"/>
        <w:spacing w:after="80" w:lineRule="auto"/>
        <w:rPr>
          <w:b w:val="1"/>
          <w:bCs w:val="1"/>
          <w:sz w:val="34"/>
          <w:szCs w:val="34"/>
        </w:rPr>
      </w:pPr>
      <w:bookmarkStart w:colFirst="0" w:colLast="0" w:name="_3dxxh8mx9fm4" w:id="2525"/>
      <w:bookmarkEnd w:id="2525"/>
      <w:r w:rsidDel="00000000" w:rsidR="00000000" w:rsidRPr="00000000">
        <w:rPr>
          <w:b w:val="1"/>
          <w:bCs w:val="1"/>
          <w:sz w:val="34"/>
          <w:szCs w:val="34"/>
          <w:rtl w:val="0"/>
        </w:rPr>
        <w:t xml:space="preserve">WHO CAN BUY REAL ESTATE IN BRAZIL?</w:t>
      </w:r>
    </w:p>
    <w:p w:rsidR="00000000" w:rsidDel="00000000" w:rsidP="00000000" w:rsidRDefault="00000000" w:rsidRPr="00000000" w14:paraId="00001E25">
      <w:pPr>
        <w:pStyle w:val="Heading1"/>
        <w:keepNext w:val="0"/>
        <w:keepLines w:val="0"/>
        <w:spacing w:before="480" w:lineRule="auto"/>
        <w:rPr>
          <w:b w:val="1"/>
          <w:bCs w:val="1"/>
          <w:sz w:val="46"/>
          <w:szCs w:val="46"/>
        </w:rPr>
      </w:pPr>
      <w:bookmarkStart w:colFirst="0" w:colLast="0" w:name="_rw5fobiajnjh" w:id="2526"/>
      <w:bookmarkEnd w:id="2526"/>
      <w:r w:rsidDel="00000000" w:rsidR="00000000" w:rsidRPr="00000000">
        <w:rPr>
          <w:b w:val="1"/>
          <w:bCs w:val="1"/>
          <w:sz w:val="46"/>
          <w:szCs w:val="46"/>
          <w:rtl w:val="0"/>
        </w:rPr>
        <w:t xml:space="preserve">Foreign Individuals, Corporations and Investment Groups</w:t>
      </w:r>
    </w:p>
    <w:p w:rsidR="00000000" w:rsidDel="00000000" w:rsidP="00000000" w:rsidRDefault="00000000" w:rsidRPr="00000000" w14:paraId="00001E26">
      <w:pPr>
        <w:spacing w:after="240" w:before="240" w:lineRule="auto"/>
        <w:rPr/>
      </w:pPr>
      <w:r w:rsidDel="00000000" w:rsidR="00000000" w:rsidRPr="00000000">
        <w:rPr>
          <w:rtl w:val="0"/>
        </w:rPr>
        <w:t xml:space="preserve">Brazilian law generally permits foreign ownership of urban real estate, but not every buyer or property is subject to identical rules.</w:t>
      </w:r>
    </w:p>
    <w:p w:rsidR="00000000" w:rsidDel="00000000" w:rsidP="00000000" w:rsidRDefault="00000000" w:rsidRPr="00000000" w14:paraId="00001E27">
      <w:pPr>
        <w:pStyle w:val="Heading3"/>
        <w:keepNext w:val="0"/>
        <w:keepLines w:val="0"/>
        <w:spacing w:before="280" w:lineRule="auto"/>
        <w:rPr>
          <w:b w:val="1"/>
          <w:bCs w:val="1"/>
          <w:color w:val="000000"/>
          <w:sz w:val="26"/>
          <w:szCs w:val="26"/>
        </w:rPr>
      </w:pPr>
      <w:bookmarkStart w:colFirst="0" w:colLast="0" w:name="_jpklz4pwprl6" w:id="2527"/>
      <w:bookmarkEnd w:id="2527"/>
      <w:r w:rsidDel="00000000" w:rsidR="00000000" w:rsidRPr="00000000">
        <w:rPr>
          <w:b w:val="1"/>
          <w:bCs w:val="1"/>
          <w:color w:val="000000"/>
          <w:sz w:val="26"/>
          <w:szCs w:val="26"/>
          <w:rtl w:val="0"/>
        </w:rPr>
        <w:t xml:space="preserve">Foreign Individuals Living Abroad</w:t>
      </w:r>
    </w:p>
    <w:p w:rsidR="00000000" w:rsidDel="00000000" w:rsidP="00000000" w:rsidRDefault="00000000" w:rsidRPr="00000000" w14:paraId="00001E28">
      <w:pPr>
        <w:spacing w:after="240" w:before="240" w:lineRule="auto"/>
        <w:rPr/>
      </w:pPr>
      <w:r w:rsidDel="00000000" w:rsidR="00000000" w:rsidRPr="00000000">
        <w:rPr>
          <w:rtl w:val="0"/>
        </w:rPr>
        <w:t xml:space="preserve">Non-resident foreign individuals may generally acquire urban residential and commercial property.</w:t>
      </w:r>
    </w:p>
    <w:p w:rsidR="00000000" w:rsidDel="00000000" w:rsidP="00000000" w:rsidRDefault="00000000" w:rsidRPr="00000000" w14:paraId="00001E29">
      <w:pPr>
        <w:pStyle w:val="Heading3"/>
        <w:keepNext w:val="0"/>
        <w:keepLines w:val="0"/>
        <w:spacing w:before="280" w:lineRule="auto"/>
        <w:rPr>
          <w:b w:val="1"/>
          <w:bCs w:val="1"/>
          <w:color w:val="000000"/>
          <w:sz w:val="26"/>
          <w:szCs w:val="26"/>
        </w:rPr>
      </w:pPr>
      <w:bookmarkStart w:colFirst="0" w:colLast="0" w:name="_g4f1yie04psf" w:id="2528"/>
      <w:bookmarkEnd w:id="2528"/>
      <w:r w:rsidDel="00000000" w:rsidR="00000000" w:rsidRPr="00000000">
        <w:rPr>
          <w:b w:val="1"/>
          <w:bCs w:val="1"/>
          <w:color w:val="000000"/>
          <w:sz w:val="26"/>
          <w:szCs w:val="26"/>
          <w:rtl w:val="0"/>
        </w:rPr>
        <w:t xml:space="preserve">Foreign Residents in Brazil</w:t>
      </w:r>
    </w:p>
    <w:p w:rsidR="00000000" w:rsidDel="00000000" w:rsidP="00000000" w:rsidRDefault="00000000" w:rsidRPr="00000000" w14:paraId="00001E2A">
      <w:pPr>
        <w:spacing w:after="240" w:before="240" w:lineRule="auto"/>
        <w:rPr/>
      </w:pPr>
      <w:r w:rsidDel="00000000" w:rsidR="00000000" w:rsidRPr="00000000">
        <w:rPr>
          <w:rtl w:val="0"/>
        </w:rPr>
        <w:t xml:space="preserve">Foreign nationals legally residing in Brazil may acquire real estate subject to applicable requirements.</w:t>
      </w:r>
    </w:p>
    <w:p w:rsidR="00000000" w:rsidDel="00000000" w:rsidP="00000000" w:rsidRDefault="00000000" w:rsidRPr="00000000" w14:paraId="00001E2B">
      <w:pPr>
        <w:pStyle w:val="Heading3"/>
        <w:keepNext w:val="0"/>
        <w:keepLines w:val="0"/>
        <w:spacing w:before="280" w:lineRule="auto"/>
        <w:rPr>
          <w:b w:val="1"/>
          <w:bCs w:val="1"/>
          <w:color w:val="000000"/>
          <w:sz w:val="26"/>
          <w:szCs w:val="26"/>
        </w:rPr>
      </w:pPr>
      <w:bookmarkStart w:colFirst="0" w:colLast="0" w:name="_brok0hp01hn4" w:id="2529"/>
      <w:bookmarkEnd w:id="2529"/>
      <w:r w:rsidDel="00000000" w:rsidR="00000000" w:rsidRPr="00000000">
        <w:rPr>
          <w:b w:val="1"/>
          <w:bCs w:val="1"/>
          <w:color w:val="000000"/>
          <w:sz w:val="26"/>
          <w:szCs w:val="26"/>
          <w:rtl w:val="0"/>
        </w:rPr>
        <w:t xml:space="preserve">Brazilian Companies</w:t>
      </w:r>
    </w:p>
    <w:p w:rsidR="00000000" w:rsidDel="00000000" w:rsidP="00000000" w:rsidRDefault="00000000" w:rsidRPr="00000000" w14:paraId="00001E2C">
      <w:pPr>
        <w:spacing w:after="240" w:before="240" w:lineRule="auto"/>
        <w:rPr/>
      </w:pPr>
      <w:r w:rsidDel="00000000" w:rsidR="00000000" w:rsidRPr="00000000">
        <w:rPr>
          <w:rtl w:val="0"/>
        </w:rPr>
        <w:t xml:space="preserve">Brazilian legal entities may acquire property for investment, business operations, or other lawful purposes.</w:t>
      </w:r>
    </w:p>
    <w:p w:rsidR="00000000" w:rsidDel="00000000" w:rsidP="00000000" w:rsidRDefault="00000000" w:rsidRPr="00000000" w14:paraId="00001E2D">
      <w:pPr>
        <w:pStyle w:val="Heading3"/>
        <w:keepNext w:val="0"/>
        <w:keepLines w:val="0"/>
        <w:spacing w:before="280" w:lineRule="auto"/>
        <w:rPr>
          <w:b w:val="1"/>
          <w:bCs w:val="1"/>
          <w:color w:val="000000"/>
          <w:sz w:val="26"/>
          <w:szCs w:val="26"/>
        </w:rPr>
      </w:pPr>
      <w:bookmarkStart w:colFirst="0" w:colLast="0" w:name="_nee96kpf6f2n" w:id="2530"/>
      <w:bookmarkEnd w:id="2530"/>
      <w:r w:rsidDel="00000000" w:rsidR="00000000" w:rsidRPr="00000000">
        <w:rPr>
          <w:b w:val="1"/>
          <w:bCs w:val="1"/>
          <w:color w:val="000000"/>
          <w:sz w:val="26"/>
          <w:szCs w:val="26"/>
          <w:rtl w:val="0"/>
        </w:rPr>
        <w:t xml:space="preserve">Foreign Companies</w:t>
      </w:r>
    </w:p>
    <w:p w:rsidR="00000000" w:rsidDel="00000000" w:rsidP="00000000" w:rsidRDefault="00000000" w:rsidRPr="00000000" w14:paraId="00001E2E">
      <w:pPr>
        <w:spacing w:after="240" w:before="240" w:lineRule="auto"/>
        <w:rPr/>
      </w:pPr>
      <w:r w:rsidDel="00000000" w:rsidR="00000000" w:rsidRPr="00000000">
        <w:rPr>
          <w:rtl w:val="0"/>
        </w:rPr>
        <w:t xml:space="preserve">Foreign companies may acquire certain property interests, subject to applicable corporate, tax, registration, and regulatory requirements.</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5vqmawkux9ah" w:id="2531"/>
      <w:bookmarkEnd w:id="2531"/>
      <w:r w:rsidDel="00000000" w:rsidR="00000000" w:rsidRPr="00000000">
        <w:rPr>
          <w:b w:val="1"/>
          <w:bCs w:val="1"/>
          <w:color w:val="000000"/>
          <w:sz w:val="26"/>
          <w:szCs w:val="26"/>
          <w:rtl w:val="0"/>
        </w:rPr>
        <w:t xml:space="preserve">Brazilian Companies With Foreign Capital</w:t>
      </w:r>
    </w:p>
    <w:p w:rsidR="00000000" w:rsidDel="00000000" w:rsidP="00000000" w:rsidRDefault="00000000" w:rsidRPr="00000000" w14:paraId="00001E30">
      <w:pPr>
        <w:spacing w:after="240" w:before="240" w:lineRule="auto"/>
        <w:rPr/>
      </w:pPr>
      <w:r w:rsidDel="00000000" w:rsidR="00000000" w:rsidRPr="00000000">
        <w:rPr>
          <w:rtl w:val="0"/>
        </w:rPr>
        <w:t xml:space="preserve">Additional restrictions may apply to the acquisition of rural land by certain Brazilian companies controlled by foreign interests.</w:t>
      </w:r>
    </w:p>
    <w:p w:rsidR="00000000" w:rsidDel="00000000" w:rsidP="00000000" w:rsidRDefault="00000000" w:rsidRPr="00000000" w14:paraId="00001E31">
      <w:pPr>
        <w:pStyle w:val="Heading3"/>
        <w:keepNext w:val="0"/>
        <w:keepLines w:val="0"/>
        <w:spacing w:before="280" w:lineRule="auto"/>
        <w:rPr>
          <w:b w:val="1"/>
          <w:bCs w:val="1"/>
          <w:color w:val="000000"/>
          <w:sz w:val="26"/>
          <w:szCs w:val="26"/>
        </w:rPr>
      </w:pPr>
      <w:bookmarkStart w:colFirst="0" w:colLast="0" w:name="_3x1usa3cuzqm" w:id="2532"/>
      <w:bookmarkEnd w:id="2532"/>
      <w:r w:rsidDel="00000000" w:rsidR="00000000" w:rsidRPr="00000000">
        <w:rPr>
          <w:b w:val="1"/>
          <w:bCs w:val="1"/>
          <w:color w:val="000000"/>
          <w:sz w:val="26"/>
          <w:szCs w:val="26"/>
          <w:rtl w:val="0"/>
        </w:rPr>
        <w:t xml:space="preserve">Investment Groups</w:t>
      </w:r>
    </w:p>
    <w:p w:rsidR="00000000" w:rsidDel="00000000" w:rsidP="00000000" w:rsidRDefault="00000000" w:rsidRPr="00000000" w14:paraId="00001E32">
      <w:pPr>
        <w:spacing w:after="240" w:before="240" w:lineRule="auto"/>
        <w:rPr/>
      </w:pPr>
      <w:r w:rsidDel="00000000" w:rsidR="00000000" w:rsidRPr="00000000">
        <w:rPr>
          <w:rtl w:val="0"/>
        </w:rPr>
        <w:t xml:space="preserve">Multiple investors may consider direct co-ownership, corporate ownership, or other legally appropriate arrangements.</w:t>
      </w:r>
    </w:p>
    <w:p w:rsidR="00000000" w:rsidDel="00000000" w:rsidP="00000000" w:rsidRDefault="00000000" w:rsidRPr="00000000" w14:paraId="00001E33">
      <w:pPr>
        <w:pStyle w:val="Heading3"/>
        <w:keepNext w:val="0"/>
        <w:keepLines w:val="0"/>
        <w:spacing w:before="280" w:lineRule="auto"/>
        <w:rPr>
          <w:b w:val="1"/>
          <w:bCs w:val="1"/>
          <w:color w:val="000000"/>
          <w:sz w:val="26"/>
          <w:szCs w:val="26"/>
        </w:rPr>
      </w:pPr>
      <w:bookmarkStart w:colFirst="0" w:colLast="0" w:name="_ef7sx7f1ovj7" w:id="2533"/>
      <w:bookmarkEnd w:id="2533"/>
      <w:r w:rsidDel="00000000" w:rsidR="00000000" w:rsidRPr="00000000">
        <w:rPr>
          <w:b w:val="1"/>
          <w:bCs w:val="1"/>
          <w:color w:val="000000"/>
          <w:sz w:val="26"/>
          <w:szCs w:val="26"/>
          <w:rtl w:val="0"/>
        </w:rPr>
        <w:t xml:space="preserve">Married Buyers and Couples</w:t>
      </w:r>
    </w:p>
    <w:p w:rsidR="00000000" w:rsidDel="00000000" w:rsidP="00000000" w:rsidRDefault="00000000" w:rsidRPr="00000000" w14:paraId="00001E34">
      <w:pPr>
        <w:spacing w:after="240" w:before="240" w:lineRule="auto"/>
        <w:rPr/>
      </w:pPr>
      <w:r w:rsidDel="00000000" w:rsidR="00000000" w:rsidRPr="00000000">
        <w:rPr>
          <w:rtl w:val="0"/>
        </w:rPr>
        <w:t xml:space="preserve">Marital property rules, ownership shares, and documentation requirements should be considered.</w:t>
      </w:r>
    </w:p>
    <w:p w:rsidR="00000000" w:rsidDel="00000000" w:rsidP="00000000" w:rsidRDefault="00000000" w:rsidRPr="00000000" w14:paraId="00001E35">
      <w:pPr>
        <w:spacing w:after="240" w:before="240" w:lineRule="auto"/>
        <w:rPr>
          <w:b w:val="1"/>
          <w:bCs w:val="1"/>
        </w:rPr>
      </w:pPr>
      <w:r w:rsidDel="00000000" w:rsidR="00000000" w:rsidRPr="00000000">
        <w:rPr>
          <w:b w:val="1"/>
          <w:bCs w:val="1"/>
          <w:rtl w:val="0"/>
        </w:rPr>
        <w:t xml:space="preserve">[Discuss Your Buyer Eligibility]</w:t>
      </w:r>
    </w:p>
    <w:p w:rsidR="00000000" w:rsidDel="00000000" w:rsidP="00000000" w:rsidRDefault="00000000" w:rsidRPr="00000000" w14:paraId="00001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ty2pk2pyto1s" w:id="2534"/>
      <w:bookmarkEnd w:id="2534"/>
      <w:r w:rsidDel="00000000" w:rsidR="00000000" w:rsidRPr="00000000">
        <w:rPr>
          <w:b w:val="1"/>
          <w:bCs w:val="1"/>
          <w:sz w:val="34"/>
          <w:szCs w:val="34"/>
          <w:rtl w:val="0"/>
        </w:rPr>
        <w:t xml:space="preserve">REAL ESTATE ACQUISITION THROUGH A COMPANY</w:t>
      </w:r>
    </w:p>
    <w:p w:rsidR="00000000" w:rsidDel="00000000" w:rsidP="00000000" w:rsidRDefault="00000000" w:rsidRPr="00000000" w14:paraId="00001E38">
      <w:pPr>
        <w:pStyle w:val="Heading1"/>
        <w:keepNext w:val="0"/>
        <w:keepLines w:val="0"/>
        <w:spacing w:before="480" w:lineRule="auto"/>
        <w:rPr>
          <w:b w:val="1"/>
          <w:bCs w:val="1"/>
          <w:sz w:val="46"/>
          <w:szCs w:val="46"/>
        </w:rPr>
      </w:pPr>
      <w:bookmarkStart w:colFirst="0" w:colLast="0" w:name="_6hfmwmpq2kr" w:id="2535"/>
      <w:bookmarkEnd w:id="2535"/>
      <w:r w:rsidDel="00000000" w:rsidR="00000000" w:rsidRPr="00000000">
        <w:rPr>
          <w:b w:val="1"/>
          <w:bCs w:val="1"/>
          <w:sz w:val="46"/>
          <w:szCs w:val="46"/>
          <w:rtl w:val="0"/>
        </w:rPr>
        <w:t xml:space="preserve">Should Your Company Buy Property in Brazil?</w:t>
      </w:r>
    </w:p>
    <w:p w:rsidR="00000000" w:rsidDel="00000000" w:rsidP="00000000" w:rsidRDefault="00000000" w:rsidRPr="00000000" w14:paraId="00001E39">
      <w:pPr>
        <w:spacing w:after="240" w:before="240" w:lineRule="auto"/>
        <w:rPr/>
      </w:pPr>
      <w:r w:rsidDel="00000000" w:rsidR="00000000" w:rsidRPr="00000000">
        <w:rPr>
          <w:rtl w:val="0"/>
        </w:rPr>
        <w:t xml:space="preserve">Companies may acquire real estate in Brazil for various purposes, including business operations, commercial investment, property development, and long-term asset ownership.</w:t>
      </w:r>
    </w:p>
    <w:p w:rsidR="00000000" w:rsidDel="00000000" w:rsidP="00000000" w:rsidRDefault="00000000" w:rsidRPr="00000000" w14:paraId="00001E3A">
      <w:pPr>
        <w:spacing w:after="240" w:before="240" w:lineRule="auto"/>
        <w:rPr/>
      </w:pPr>
      <w:r w:rsidDel="00000000" w:rsidR="00000000" w:rsidRPr="00000000">
        <w:rPr>
          <w:rtl w:val="0"/>
        </w:rPr>
        <w:t xml:space="preserve">However, corporate ownership is not automatically the best solution for every investor.</w:t>
      </w:r>
    </w:p>
    <w:p w:rsidR="00000000" w:rsidDel="00000000" w:rsidP="00000000" w:rsidRDefault="00000000" w:rsidRPr="00000000" w14:paraId="00001E3B">
      <w:pPr>
        <w:pStyle w:val="Heading3"/>
        <w:keepNext w:val="0"/>
        <w:keepLines w:val="0"/>
        <w:spacing w:before="280" w:lineRule="auto"/>
        <w:rPr>
          <w:b w:val="1"/>
          <w:bCs w:val="1"/>
          <w:color w:val="000000"/>
          <w:sz w:val="26"/>
          <w:szCs w:val="26"/>
        </w:rPr>
      </w:pPr>
      <w:bookmarkStart w:colFirst="0" w:colLast="0" w:name="_7v2hblf35oa1" w:id="2536"/>
      <w:bookmarkEnd w:id="2536"/>
      <w:r w:rsidDel="00000000" w:rsidR="00000000" w:rsidRPr="00000000">
        <w:rPr>
          <w:b w:val="1"/>
          <w:bCs w:val="1"/>
          <w:color w:val="000000"/>
          <w:sz w:val="26"/>
          <w:szCs w:val="26"/>
          <w:rtl w:val="0"/>
        </w:rPr>
        <w:t xml:space="preserve">Business Premises</w:t>
      </w:r>
    </w:p>
    <w:p w:rsidR="00000000" w:rsidDel="00000000" w:rsidP="00000000" w:rsidRDefault="00000000" w:rsidRPr="00000000" w14:paraId="00001E3C">
      <w:pPr>
        <w:spacing w:after="240" w:before="240" w:lineRule="auto"/>
        <w:rPr/>
      </w:pPr>
      <w:r w:rsidDel="00000000" w:rsidR="00000000" w:rsidRPr="00000000">
        <w:rPr>
          <w:rtl w:val="0"/>
        </w:rPr>
        <w:t xml:space="preserve">Companies may acquire offices, commercial units, industrial premises, or other operational properties.</w:t>
      </w:r>
    </w:p>
    <w:p w:rsidR="00000000" w:rsidDel="00000000" w:rsidP="00000000" w:rsidRDefault="00000000" w:rsidRPr="00000000" w14:paraId="00001E3D">
      <w:pPr>
        <w:pStyle w:val="Heading3"/>
        <w:keepNext w:val="0"/>
        <w:keepLines w:val="0"/>
        <w:spacing w:before="280" w:lineRule="auto"/>
        <w:rPr>
          <w:b w:val="1"/>
          <w:bCs w:val="1"/>
          <w:color w:val="000000"/>
          <w:sz w:val="26"/>
          <w:szCs w:val="26"/>
        </w:rPr>
      </w:pPr>
      <w:bookmarkStart w:colFirst="0" w:colLast="0" w:name="_1flbvnxogelz" w:id="2537"/>
      <w:bookmarkEnd w:id="2537"/>
      <w:r w:rsidDel="00000000" w:rsidR="00000000" w:rsidRPr="00000000">
        <w:rPr>
          <w:b w:val="1"/>
          <w:bCs w:val="1"/>
          <w:color w:val="000000"/>
          <w:sz w:val="26"/>
          <w:szCs w:val="26"/>
          <w:rtl w:val="0"/>
        </w:rPr>
        <w:t xml:space="preserve">Investment Properties</w:t>
      </w:r>
    </w:p>
    <w:p w:rsidR="00000000" w:rsidDel="00000000" w:rsidP="00000000" w:rsidRDefault="00000000" w:rsidRPr="00000000" w14:paraId="00001E3E">
      <w:pPr>
        <w:spacing w:after="240" w:before="240" w:lineRule="auto"/>
        <w:rPr/>
      </w:pPr>
      <w:r w:rsidDel="00000000" w:rsidR="00000000" w:rsidRPr="00000000">
        <w:rPr>
          <w:rtl w:val="0"/>
        </w:rPr>
        <w:t xml:space="preserve">A legal entity may hold qualifying real estate assets for rental or investment purposes.</w:t>
      </w:r>
    </w:p>
    <w:p w:rsidR="00000000" w:rsidDel="00000000" w:rsidP="00000000" w:rsidRDefault="00000000" w:rsidRPr="00000000" w14:paraId="00001E3F">
      <w:pPr>
        <w:pStyle w:val="Heading3"/>
        <w:keepNext w:val="0"/>
        <w:keepLines w:val="0"/>
        <w:spacing w:before="280" w:lineRule="auto"/>
        <w:rPr>
          <w:b w:val="1"/>
          <w:bCs w:val="1"/>
          <w:color w:val="000000"/>
          <w:sz w:val="26"/>
          <w:szCs w:val="26"/>
        </w:rPr>
      </w:pPr>
      <w:bookmarkStart w:colFirst="0" w:colLast="0" w:name="_4yb96h27qj8p" w:id="2538"/>
      <w:bookmarkEnd w:id="2538"/>
      <w:r w:rsidDel="00000000" w:rsidR="00000000" w:rsidRPr="00000000">
        <w:rPr>
          <w:b w:val="1"/>
          <w:bCs w:val="1"/>
          <w:color w:val="000000"/>
          <w:sz w:val="26"/>
          <w:szCs w:val="26"/>
          <w:rtl w:val="0"/>
        </w:rPr>
        <w:t xml:space="preserve">Development Projects</w:t>
      </w:r>
    </w:p>
    <w:p w:rsidR="00000000" w:rsidDel="00000000" w:rsidP="00000000" w:rsidRDefault="00000000" w:rsidRPr="00000000" w14:paraId="00001E40">
      <w:pPr>
        <w:spacing w:after="240" w:before="240" w:lineRule="auto"/>
        <w:rPr/>
      </w:pPr>
      <w:r w:rsidDel="00000000" w:rsidR="00000000" w:rsidRPr="00000000">
        <w:rPr>
          <w:rtl w:val="0"/>
        </w:rPr>
        <w:t xml:space="preserve">Corporate structures may be used for property development or other commercial activities.</w:t>
      </w:r>
    </w:p>
    <w:p w:rsidR="00000000" w:rsidDel="00000000" w:rsidP="00000000" w:rsidRDefault="00000000" w:rsidRPr="00000000" w14:paraId="00001E41">
      <w:pPr>
        <w:pStyle w:val="Heading3"/>
        <w:keepNext w:val="0"/>
        <w:keepLines w:val="0"/>
        <w:spacing w:before="280" w:lineRule="auto"/>
        <w:rPr>
          <w:b w:val="1"/>
          <w:bCs w:val="1"/>
          <w:color w:val="000000"/>
          <w:sz w:val="26"/>
          <w:szCs w:val="26"/>
        </w:rPr>
      </w:pPr>
      <w:bookmarkStart w:colFirst="0" w:colLast="0" w:name="_42k7pldti0bg" w:id="2539"/>
      <w:bookmarkEnd w:id="2539"/>
      <w:r w:rsidDel="00000000" w:rsidR="00000000" w:rsidRPr="00000000">
        <w:rPr>
          <w:b w:val="1"/>
          <w:bCs w:val="1"/>
          <w:color w:val="000000"/>
          <w:sz w:val="26"/>
          <w:szCs w:val="26"/>
          <w:rtl w:val="0"/>
        </w:rPr>
        <w:t xml:space="preserve">Brazilian Subsidiaries</w:t>
      </w:r>
    </w:p>
    <w:p w:rsidR="00000000" w:rsidDel="00000000" w:rsidP="00000000" w:rsidRDefault="00000000" w:rsidRPr="00000000" w14:paraId="00001E42">
      <w:pPr>
        <w:spacing w:after="240" w:before="240" w:lineRule="auto"/>
        <w:rPr/>
      </w:pPr>
      <w:r w:rsidDel="00000000" w:rsidR="00000000" w:rsidRPr="00000000">
        <w:rPr>
          <w:rtl w:val="0"/>
        </w:rPr>
        <w:t xml:space="preserve">A foreign investor may consider establishing a Brazilian legal entity, subject to the applicable corporate and tax requirements.</w:t>
      </w:r>
    </w:p>
    <w:p w:rsidR="00000000" w:rsidDel="00000000" w:rsidP="00000000" w:rsidRDefault="00000000" w:rsidRPr="00000000" w14:paraId="00001E43">
      <w:pPr>
        <w:pStyle w:val="Heading3"/>
        <w:keepNext w:val="0"/>
        <w:keepLines w:val="0"/>
        <w:spacing w:before="280" w:lineRule="auto"/>
        <w:rPr>
          <w:b w:val="1"/>
          <w:bCs w:val="1"/>
          <w:color w:val="000000"/>
          <w:sz w:val="26"/>
          <w:szCs w:val="26"/>
        </w:rPr>
      </w:pPr>
      <w:bookmarkStart w:colFirst="0" w:colLast="0" w:name="_zwevesigxpy" w:id="2540"/>
      <w:bookmarkEnd w:id="2540"/>
      <w:r w:rsidDel="00000000" w:rsidR="00000000" w:rsidRPr="00000000">
        <w:rPr>
          <w:b w:val="1"/>
          <w:bCs w:val="1"/>
          <w:color w:val="000000"/>
          <w:sz w:val="26"/>
          <w:szCs w:val="26"/>
          <w:rtl w:val="0"/>
        </w:rPr>
        <w:t xml:space="preserve">Foreign Corporate Buyers</w:t>
      </w:r>
    </w:p>
    <w:p w:rsidR="00000000" w:rsidDel="00000000" w:rsidP="00000000" w:rsidRDefault="00000000" w:rsidRPr="00000000" w14:paraId="00001E44">
      <w:pPr>
        <w:spacing w:after="240" w:before="240" w:lineRule="auto"/>
        <w:rPr/>
      </w:pPr>
      <w:r w:rsidDel="00000000" w:rsidR="00000000" w:rsidRPr="00000000">
        <w:rPr>
          <w:rtl w:val="0"/>
        </w:rPr>
        <w:t xml:space="preserve">Direct acquisition by a foreign legal entity may require additional registration and representation formalities.</w:t>
      </w:r>
    </w:p>
    <w:p w:rsidR="00000000" w:rsidDel="00000000" w:rsidP="00000000" w:rsidRDefault="00000000" w:rsidRPr="00000000" w14:paraId="00001E45">
      <w:pPr>
        <w:pStyle w:val="Heading3"/>
        <w:keepNext w:val="0"/>
        <w:keepLines w:val="0"/>
        <w:spacing w:before="280" w:lineRule="auto"/>
        <w:rPr>
          <w:b w:val="1"/>
          <w:bCs w:val="1"/>
          <w:color w:val="000000"/>
          <w:sz w:val="26"/>
          <w:szCs w:val="26"/>
        </w:rPr>
      </w:pPr>
      <w:bookmarkStart w:colFirst="0" w:colLast="0" w:name="_49cov3vd7u6" w:id="2541"/>
      <w:bookmarkEnd w:id="2541"/>
      <w:r w:rsidDel="00000000" w:rsidR="00000000" w:rsidRPr="00000000">
        <w:rPr>
          <w:b w:val="1"/>
          <w:bCs w:val="1"/>
          <w:color w:val="000000"/>
          <w:sz w:val="26"/>
          <w:szCs w:val="26"/>
          <w:rtl w:val="0"/>
        </w:rPr>
        <w:t xml:space="preserve">Ownership and Control</w:t>
      </w:r>
    </w:p>
    <w:p w:rsidR="00000000" w:rsidDel="00000000" w:rsidP="00000000" w:rsidRDefault="00000000" w:rsidRPr="00000000" w14:paraId="00001E46">
      <w:pPr>
        <w:spacing w:after="240" w:before="240" w:lineRule="auto"/>
        <w:rPr/>
      </w:pPr>
      <w:r w:rsidDel="00000000" w:rsidR="00000000" w:rsidRPr="00000000">
        <w:rPr>
          <w:rtl w:val="0"/>
        </w:rPr>
        <w:t xml:space="preserve">The legal structure should reflect the intended ownership, decision-making arrangements, and responsibilities.</w:t>
      </w:r>
    </w:p>
    <w:p w:rsidR="00000000" w:rsidDel="00000000" w:rsidP="00000000" w:rsidRDefault="00000000" w:rsidRPr="00000000" w14:paraId="00001E47">
      <w:pPr>
        <w:pStyle w:val="Heading3"/>
        <w:keepNext w:val="0"/>
        <w:keepLines w:val="0"/>
        <w:spacing w:before="280" w:lineRule="auto"/>
        <w:rPr>
          <w:b w:val="1"/>
          <w:bCs w:val="1"/>
          <w:color w:val="000000"/>
          <w:sz w:val="26"/>
          <w:szCs w:val="26"/>
        </w:rPr>
      </w:pPr>
      <w:bookmarkStart w:colFirst="0" w:colLast="0" w:name="_v5lilv7dsxjj" w:id="2542"/>
      <w:bookmarkEnd w:id="2542"/>
      <w:r w:rsidDel="00000000" w:rsidR="00000000" w:rsidRPr="00000000">
        <w:rPr>
          <w:b w:val="1"/>
          <w:bCs w:val="1"/>
          <w:color w:val="000000"/>
          <w:sz w:val="26"/>
          <w:szCs w:val="26"/>
          <w:rtl w:val="0"/>
        </w:rPr>
        <w:t xml:space="preserve">Tax and Accounting</w:t>
      </w:r>
    </w:p>
    <w:p w:rsidR="00000000" w:rsidDel="00000000" w:rsidP="00000000" w:rsidRDefault="00000000" w:rsidRPr="00000000" w14:paraId="00001E48">
      <w:pPr>
        <w:spacing w:after="240" w:before="240" w:lineRule="auto"/>
        <w:rPr/>
      </w:pPr>
      <w:r w:rsidDel="00000000" w:rsidR="00000000" w:rsidRPr="00000000">
        <w:rPr>
          <w:rtl w:val="0"/>
        </w:rPr>
        <w:t xml:space="preserve">Corporate property ownership may create recurring accounting, reporting, and tax obligations.</w:t>
      </w:r>
    </w:p>
    <w:p w:rsidR="00000000" w:rsidDel="00000000" w:rsidP="00000000" w:rsidRDefault="00000000" w:rsidRPr="00000000" w14:paraId="00001E49">
      <w:pPr>
        <w:pStyle w:val="Heading3"/>
        <w:keepNext w:val="0"/>
        <w:keepLines w:val="0"/>
        <w:spacing w:before="280" w:lineRule="auto"/>
        <w:rPr>
          <w:b w:val="1"/>
          <w:bCs w:val="1"/>
          <w:color w:val="000000"/>
          <w:sz w:val="26"/>
          <w:szCs w:val="26"/>
        </w:rPr>
      </w:pPr>
      <w:bookmarkStart w:colFirst="0" w:colLast="0" w:name="_vatcbs7x4awe" w:id="2543"/>
      <w:bookmarkEnd w:id="2543"/>
      <w:r w:rsidDel="00000000" w:rsidR="00000000" w:rsidRPr="00000000">
        <w:rPr>
          <w:b w:val="1"/>
          <w:bCs w:val="1"/>
          <w:color w:val="000000"/>
          <w:sz w:val="26"/>
          <w:szCs w:val="26"/>
          <w:rtl w:val="0"/>
        </w:rPr>
        <w:t xml:space="preserve">Succession and Asset Planning</w:t>
      </w:r>
    </w:p>
    <w:p w:rsidR="00000000" w:rsidDel="00000000" w:rsidP="00000000" w:rsidRDefault="00000000" w:rsidRPr="00000000" w14:paraId="00001E4A">
      <w:pPr>
        <w:spacing w:after="240" w:before="240" w:lineRule="auto"/>
        <w:rPr/>
      </w:pPr>
      <w:r w:rsidDel="00000000" w:rsidR="00000000" w:rsidRPr="00000000">
        <w:rPr>
          <w:rtl w:val="0"/>
        </w:rPr>
        <w:t xml:space="preserve">Ownership through a company may affect succession, transfer, and corporate governance considerations.</w:t>
      </w:r>
    </w:p>
    <w:p w:rsidR="00000000" w:rsidDel="00000000" w:rsidP="00000000" w:rsidRDefault="00000000" w:rsidRPr="00000000" w14:paraId="00001E4B">
      <w:pPr>
        <w:spacing w:after="240" w:before="240" w:lineRule="auto"/>
        <w:rPr>
          <w:b w:val="1"/>
          <w:bCs w:val="1"/>
        </w:rPr>
      </w:pPr>
      <w:r w:rsidDel="00000000" w:rsidR="00000000" w:rsidRPr="00000000">
        <w:rPr>
          <w:b w:val="1"/>
          <w:bCs w:val="1"/>
          <w:rtl w:val="0"/>
        </w:rPr>
        <w:t xml:space="preserve">[Request a Corporate Property Acquisition Assessment]</w:t>
      </w:r>
    </w:p>
    <w:p w:rsidR="00000000" w:rsidDel="00000000" w:rsidP="00000000" w:rsidRDefault="00000000" w:rsidRPr="00000000" w14:paraId="00001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2"/>
        <w:keepNext w:val="0"/>
        <w:keepLines w:val="0"/>
        <w:spacing w:after="80" w:lineRule="auto"/>
        <w:rPr>
          <w:b w:val="1"/>
          <w:bCs w:val="1"/>
          <w:sz w:val="34"/>
          <w:szCs w:val="34"/>
        </w:rPr>
      </w:pPr>
      <w:bookmarkStart w:colFirst="0" w:colLast="0" w:name="_7vnmtg4f2ax7" w:id="2544"/>
      <w:bookmarkEnd w:id="2544"/>
      <w:r w:rsidDel="00000000" w:rsidR="00000000" w:rsidRPr="00000000">
        <w:rPr>
          <w:b w:val="1"/>
          <w:bCs w:val="1"/>
          <w:sz w:val="34"/>
          <w:szCs w:val="34"/>
          <w:rtl w:val="0"/>
        </w:rPr>
        <w:t xml:space="preserve">PERSONAL VS. CORPORATE OWNERSHIP</w:t>
      </w:r>
    </w:p>
    <w:p w:rsidR="00000000" w:rsidDel="00000000" w:rsidP="00000000" w:rsidRDefault="00000000" w:rsidRPr="00000000" w14:paraId="00001E4E">
      <w:pPr>
        <w:pStyle w:val="Heading1"/>
        <w:keepNext w:val="0"/>
        <w:keepLines w:val="0"/>
        <w:spacing w:before="480" w:lineRule="auto"/>
        <w:rPr>
          <w:b w:val="1"/>
          <w:bCs w:val="1"/>
          <w:sz w:val="46"/>
          <w:szCs w:val="46"/>
        </w:rPr>
      </w:pPr>
      <w:bookmarkStart w:colFirst="0" w:colLast="0" w:name="_eqdvuaws0it1" w:id="2545"/>
      <w:bookmarkEnd w:id="2545"/>
      <w:r w:rsidDel="00000000" w:rsidR="00000000" w:rsidRPr="00000000">
        <w:rPr>
          <w:b w:val="1"/>
          <w:bCs w:val="1"/>
          <w:sz w:val="46"/>
          <w:szCs w:val="46"/>
          <w:rtl w:val="0"/>
        </w:rPr>
        <w:t xml:space="preserve">Choosing the Appropriate Property Ownership Structure</w:t>
      </w:r>
    </w:p>
    <w:p w:rsidR="00000000" w:rsidDel="00000000" w:rsidP="00000000" w:rsidRDefault="00000000" w:rsidRPr="00000000" w14:paraId="00001E4F">
      <w:pPr>
        <w:spacing w:after="240" w:before="240" w:lineRule="auto"/>
        <w:rPr/>
      </w:pPr>
      <w:r w:rsidDel="00000000" w:rsidR="00000000" w:rsidRPr="00000000">
        <w:rPr>
          <w:rtl w:val="0"/>
        </w:rPr>
        <w:t xml:space="preserve">Before purchasing real estate, international investors should consider how the asset will be legally held.</w:t>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ga4fwf3spm08" w:id="2546"/>
      <w:bookmarkEnd w:id="2546"/>
      <w:r w:rsidDel="00000000" w:rsidR="00000000" w:rsidRPr="00000000">
        <w:rPr>
          <w:b w:val="1"/>
          <w:bCs w:val="1"/>
          <w:color w:val="000000"/>
          <w:sz w:val="26"/>
          <w:szCs w:val="26"/>
          <w:rtl w:val="0"/>
        </w:rPr>
        <w:t xml:space="preserve">Personal Ownership</w:t>
      </w:r>
    </w:p>
    <w:p w:rsidR="00000000" w:rsidDel="00000000" w:rsidP="00000000" w:rsidRDefault="00000000" w:rsidRPr="00000000" w14:paraId="00001E51">
      <w:pPr>
        <w:spacing w:after="240" w:before="240" w:lineRule="auto"/>
        <w:rPr/>
      </w:pPr>
      <w:r w:rsidDel="00000000" w:rsidR="00000000" w:rsidRPr="00000000">
        <w:rPr>
          <w:rtl w:val="0"/>
        </w:rPr>
        <w:t xml:space="preserve">May be suitable for residential property, personal use, or certain investment objectives.</w:t>
      </w:r>
    </w:p>
    <w:p w:rsidR="00000000" w:rsidDel="00000000" w:rsidP="00000000" w:rsidRDefault="00000000" w:rsidRPr="00000000" w14:paraId="00001E52">
      <w:pPr>
        <w:pStyle w:val="Heading3"/>
        <w:keepNext w:val="0"/>
        <w:keepLines w:val="0"/>
        <w:spacing w:before="280" w:lineRule="auto"/>
        <w:rPr>
          <w:b w:val="1"/>
          <w:bCs w:val="1"/>
          <w:color w:val="000000"/>
          <w:sz w:val="26"/>
          <w:szCs w:val="26"/>
        </w:rPr>
      </w:pPr>
      <w:bookmarkStart w:colFirst="0" w:colLast="0" w:name="_f80kzyj1eju2" w:id="2547"/>
      <w:bookmarkEnd w:id="2547"/>
      <w:r w:rsidDel="00000000" w:rsidR="00000000" w:rsidRPr="00000000">
        <w:rPr>
          <w:b w:val="1"/>
          <w:bCs w:val="1"/>
          <w:color w:val="000000"/>
          <w:sz w:val="26"/>
          <w:szCs w:val="26"/>
          <w:rtl w:val="0"/>
        </w:rPr>
        <w:t xml:space="preserve">Brazilian Corporate Ownership</w:t>
      </w:r>
    </w:p>
    <w:p w:rsidR="00000000" w:rsidDel="00000000" w:rsidP="00000000" w:rsidRDefault="00000000" w:rsidRPr="00000000" w14:paraId="00001E53">
      <w:pPr>
        <w:spacing w:after="240" w:before="240" w:lineRule="auto"/>
        <w:rPr/>
      </w:pPr>
      <w:r w:rsidDel="00000000" w:rsidR="00000000" w:rsidRPr="00000000">
        <w:rPr>
          <w:rtl w:val="0"/>
        </w:rPr>
        <w:t xml:space="preserve">May be considered for commercial operations, property portfolios, or specific investment arrangements.</w:t>
      </w:r>
    </w:p>
    <w:p w:rsidR="00000000" w:rsidDel="00000000" w:rsidP="00000000" w:rsidRDefault="00000000" w:rsidRPr="00000000" w14:paraId="00001E54">
      <w:pPr>
        <w:pStyle w:val="Heading3"/>
        <w:keepNext w:val="0"/>
        <w:keepLines w:val="0"/>
        <w:spacing w:before="280" w:lineRule="auto"/>
        <w:rPr>
          <w:b w:val="1"/>
          <w:bCs w:val="1"/>
          <w:color w:val="000000"/>
          <w:sz w:val="26"/>
          <w:szCs w:val="26"/>
        </w:rPr>
      </w:pPr>
      <w:bookmarkStart w:colFirst="0" w:colLast="0" w:name="_847245f2kojh" w:id="2548"/>
      <w:bookmarkEnd w:id="2548"/>
      <w:r w:rsidDel="00000000" w:rsidR="00000000" w:rsidRPr="00000000">
        <w:rPr>
          <w:b w:val="1"/>
          <w:bCs w:val="1"/>
          <w:color w:val="000000"/>
          <w:sz w:val="26"/>
          <w:szCs w:val="26"/>
          <w:rtl w:val="0"/>
        </w:rPr>
        <w:t xml:space="preserve">Foreign Corporate Ownership</w:t>
      </w:r>
    </w:p>
    <w:p w:rsidR="00000000" w:rsidDel="00000000" w:rsidP="00000000" w:rsidRDefault="00000000" w:rsidRPr="00000000" w14:paraId="00001E55">
      <w:pPr>
        <w:spacing w:after="240" w:before="240" w:lineRule="auto"/>
        <w:rPr/>
      </w:pPr>
      <w:r w:rsidDel="00000000" w:rsidR="00000000" w:rsidRPr="00000000">
        <w:rPr>
          <w:rtl w:val="0"/>
        </w:rPr>
        <w:t xml:space="preserve">May be possible for certain transactions, subject to additional legal and administrative requirements.</w:t>
      </w:r>
    </w:p>
    <w:p w:rsidR="00000000" w:rsidDel="00000000" w:rsidP="00000000" w:rsidRDefault="00000000" w:rsidRPr="00000000" w14:paraId="00001E56">
      <w:pPr>
        <w:pStyle w:val="Heading3"/>
        <w:keepNext w:val="0"/>
        <w:keepLines w:val="0"/>
        <w:spacing w:before="280" w:lineRule="auto"/>
        <w:rPr>
          <w:b w:val="1"/>
          <w:bCs w:val="1"/>
          <w:color w:val="000000"/>
          <w:sz w:val="26"/>
          <w:szCs w:val="26"/>
        </w:rPr>
      </w:pPr>
      <w:bookmarkStart w:colFirst="0" w:colLast="0" w:name="_6bn0psr51yj5" w:id="2549"/>
      <w:bookmarkEnd w:id="2549"/>
      <w:r w:rsidDel="00000000" w:rsidR="00000000" w:rsidRPr="00000000">
        <w:rPr>
          <w:b w:val="1"/>
          <w:bCs w:val="1"/>
          <w:color w:val="000000"/>
          <w:sz w:val="26"/>
          <w:szCs w:val="26"/>
          <w:rtl w:val="0"/>
        </w:rPr>
        <w:t xml:space="preserve">Joint Ownership</w:t>
      </w:r>
    </w:p>
    <w:p w:rsidR="00000000" w:rsidDel="00000000" w:rsidP="00000000" w:rsidRDefault="00000000" w:rsidRPr="00000000" w14:paraId="00001E57">
      <w:pPr>
        <w:spacing w:after="240" w:before="240" w:lineRule="auto"/>
        <w:rPr/>
      </w:pPr>
      <w:r w:rsidDel="00000000" w:rsidR="00000000" w:rsidRPr="00000000">
        <w:rPr>
          <w:rtl w:val="0"/>
        </w:rPr>
        <w:t xml:space="preserve">Multiple investors may acquire property jointly, subject to appropriate contractual and ownership arrangements.</w:t>
      </w:r>
    </w:p>
    <w:p w:rsidR="00000000" w:rsidDel="00000000" w:rsidP="00000000" w:rsidRDefault="00000000" w:rsidRPr="00000000" w14:paraId="00001E58">
      <w:pPr>
        <w:pStyle w:val="Heading3"/>
        <w:keepNext w:val="0"/>
        <w:keepLines w:val="0"/>
        <w:spacing w:before="280" w:lineRule="auto"/>
        <w:rPr>
          <w:b w:val="1"/>
          <w:bCs w:val="1"/>
          <w:color w:val="000000"/>
          <w:sz w:val="26"/>
          <w:szCs w:val="26"/>
        </w:rPr>
      </w:pPr>
      <w:bookmarkStart w:colFirst="0" w:colLast="0" w:name="_5z83zle66r4v" w:id="2550"/>
      <w:bookmarkEnd w:id="2550"/>
      <w:r w:rsidDel="00000000" w:rsidR="00000000" w:rsidRPr="00000000">
        <w:rPr>
          <w:b w:val="1"/>
          <w:bCs w:val="1"/>
          <w:color w:val="000000"/>
          <w:sz w:val="26"/>
          <w:szCs w:val="26"/>
          <w:rtl w:val="0"/>
        </w:rPr>
        <w:t xml:space="preserve">Special Purpose Companies</w:t>
      </w:r>
    </w:p>
    <w:p w:rsidR="00000000" w:rsidDel="00000000" w:rsidP="00000000" w:rsidRDefault="00000000" w:rsidRPr="00000000" w14:paraId="00001E59">
      <w:pPr>
        <w:spacing w:after="240" w:before="240" w:lineRule="auto"/>
        <w:rPr/>
      </w:pPr>
      <w:r w:rsidDel="00000000" w:rsidR="00000000" w:rsidRPr="00000000">
        <w:rPr>
          <w:rtl w:val="0"/>
        </w:rPr>
        <w:t xml:space="preserve">Certain projects may involve a company established for a specific acquisition or development.</w:t>
      </w:r>
    </w:p>
    <w:p w:rsidR="00000000" w:rsidDel="00000000" w:rsidP="00000000" w:rsidRDefault="00000000" w:rsidRPr="00000000" w14:paraId="00001E5A">
      <w:pPr>
        <w:pStyle w:val="Heading3"/>
        <w:keepNext w:val="0"/>
        <w:keepLines w:val="0"/>
        <w:spacing w:before="280" w:lineRule="auto"/>
        <w:rPr>
          <w:b w:val="1"/>
          <w:bCs w:val="1"/>
          <w:color w:val="000000"/>
          <w:sz w:val="26"/>
          <w:szCs w:val="26"/>
        </w:rPr>
      </w:pPr>
      <w:bookmarkStart w:colFirst="0" w:colLast="0" w:name="_r0481bclxr14" w:id="2551"/>
      <w:bookmarkEnd w:id="2551"/>
      <w:r w:rsidDel="00000000" w:rsidR="00000000" w:rsidRPr="00000000">
        <w:rPr>
          <w:b w:val="1"/>
          <w:bCs w:val="1"/>
          <w:color w:val="000000"/>
          <w:sz w:val="26"/>
          <w:szCs w:val="26"/>
          <w:rtl w:val="0"/>
        </w:rPr>
        <w:t xml:space="preserve">Factors to Consider</w:t>
      </w:r>
    </w:p>
    <w:p w:rsidR="00000000" w:rsidDel="00000000" w:rsidP="00000000" w:rsidRDefault="00000000" w:rsidRPr="00000000" w14:paraId="00001E5B">
      <w:pPr>
        <w:numPr>
          <w:ilvl w:val="0"/>
          <w:numId w:val="67"/>
        </w:numPr>
        <w:spacing w:after="0" w:afterAutospacing="0" w:before="240" w:lineRule="auto"/>
        <w:ind w:left="720" w:hanging="360"/>
      </w:pPr>
      <w:r w:rsidDel="00000000" w:rsidR="00000000" w:rsidRPr="00000000">
        <w:rPr>
          <w:rtl w:val="0"/>
        </w:rPr>
        <w:t xml:space="preserve">Intended use of the property</w:t>
      </w:r>
    </w:p>
    <w:p w:rsidR="00000000" w:rsidDel="00000000" w:rsidP="00000000" w:rsidRDefault="00000000" w:rsidRPr="00000000" w14:paraId="00001E5C">
      <w:pPr>
        <w:numPr>
          <w:ilvl w:val="0"/>
          <w:numId w:val="67"/>
        </w:numPr>
        <w:spacing w:after="0" w:afterAutospacing="0" w:before="0" w:beforeAutospacing="0" w:lineRule="auto"/>
        <w:ind w:left="720" w:hanging="360"/>
      </w:pPr>
      <w:r w:rsidDel="00000000" w:rsidR="00000000" w:rsidRPr="00000000">
        <w:rPr>
          <w:rtl w:val="0"/>
        </w:rPr>
        <w:t xml:space="preserve">Investment objectives</w:t>
      </w:r>
    </w:p>
    <w:p w:rsidR="00000000" w:rsidDel="00000000" w:rsidP="00000000" w:rsidRDefault="00000000" w:rsidRPr="00000000" w14:paraId="00001E5D">
      <w:pPr>
        <w:numPr>
          <w:ilvl w:val="0"/>
          <w:numId w:val="67"/>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1E5E">
      <w:pPr>
        <w:numPr>
          <w:ilvl w:val="0"/>
          <w:numId w:val="67"/>
        </w:numPr>
        <w:spacing w:after="0" w:afterAutospacing="0" w:before="0" w:beforeAutospacing="0" w:lineRule="auto"/>
        <w:ind w:left="720" w:hanging="360"/>
      </w:pPr>
      <w:r w:rsidDel="00000000" w:rsidR="00000000" w:rsidRPr="00000000">
        <w:rPr>
          <w:rtl w:val="0"/>
        </w:rPr>
        <w:t xml:space="preserve">Corporate compliance costs</w:t>
      </w:r>
    </w:p>
    <w:p w:rsidR="00000000" w:rsidDel="00000000" w:rsidP="00000000" w:rsidRDefault="00000000" w:rsidRPr="00000000" w14:paraId="00001E5F">
      <w:pPr>
        <w:numPr>
          <w:ilvl w:val="0"/>
          <w:numId w:val="67"/>
        </w:numPr>
        <w:spacing w:after="0" w:afterAutospacing="0" w:before="0" w:beforeAutospacing="0" w:lineRule="auto"/>
        <w:ind w:left="720" w:hanging="360"/>
      </w:pPr>
      <w:r w:rsidDel="00000000" w:rsidR="00000000" w:rsidRPr="00000000">
        <w:rPr>
          <w:rtl w:val="0"/>
        </w:rPr>
        <w:t xml:space="preserve">Liability exposure</w:t>
      </w:r>
    </w:p>
    <w:p w:rsidR="00000000" w:rsidDel="00000000" w:rsidP="00000000" w:rsidRDefault="00000000" w:rsidRPr="00000000" w14:paraId="00001E60">
      <w:pPr>
        <w:numPr>
          <w:ilvl w:val="0"/>
          <w:numId w:val="67"/>
        </w:numPr>
        <w:spacing w:after="0" w:afterAutospacing="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1E61">
      <w:pPr>
        <w:numPr>
          <w:ilvl w:val="0"/>
          <w:numId w:val="67"/>
        </w:numPr>
        <w:spacing w:after="0" w:afterAutospacing="0" w:before="0" w:beforeAutospacing="0" w:lineRule="auto"/>
        <w:ind w:left="720" w:hanging="360"/>
      </w:pPr>
      <w:r w:rsidDel="00000000" w:rsidR="00000000" w:rsidRPr="00000000">
        <w:rPr>
          <w:rtl w:val="0"/>
        </w:rPr>
        <w:t xml:space="preserve">Future sale or transfer</w:t>
      </w:r>
    </w:p>
    <w:p w:rsidR="00000000" w:rsidDel="00000000" w:rsidP="00000000" w:rsidRDefault="00000000" w:rsidRPr="00000000" w14:paraId="00001E62">
      <w:pPr>
        <w:numPr>
          <w:ilvl w:val="0"/>
          <w:numId w:val="67"/>
        </w:numPr>
        <w:spacing w:after="0" w:afterAutospacing="0" w:before="0" w:beforeAutospacing="0" w:lineRule="auto"/>
        <w:ind w:left="720" w:hanging="360"/>
      </w:pPr>
      <w:r w:rsidDel="00000000" w:rsidR="00000000" w:rsidRPr="00000000">
        <w:rPr>
          <w:rtl w:val="0"/>
        </w:rPr>
        <w:t xml:space="preserve">Financing requirements</w:t>
      </w:r>
    </w:p>
    <w:p w:rsidR="00000000" w:rsidDel="00000000" w:rsidP="00000000" w:rsidRDefault="00000000" w:rsidRPr="00000000" w14:paraId="00001E63">
      <w:pPr>
        <w:numPr>
          <w:ilvl w:val="0"/>
          <w:numId w:val="67"/>
        </w:numPr>
        <w:spacing w:after="240" w:before="0" w:beforeAutospacing="0" w:lineRule="auto"/>
        <w:ind w:left="720" w:hanging="360"/>
      </w:pPr>
      <w:r w:rsidDel="00000000" w:rsidR="00000000" w:rsidRPr="00000000">
        <w:rPr>
          <w:rtl w:val="0"/>
        </w:rPr>
        <w:t xml:space="preserve">Applicable foreign ownership restrictions</w:t>
      </w:r>
    </w:p>
    <w:p w:rsidR="00000000" w:rsidDel="00000000" w:rsidP="00000000" w:rsidRDefault="00000000" w:rsidRPr="00000000" w14:paraId="00001E6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Incorporating a Brazilian company does not automatically eliminate restrictions applicable to foreign-controlled entities acquiring rural land.</w:t>
      </w:r>
    </w:p>
    <w:p w:rsidR="00000000" w:rsidDel="00000000" w:rsidP="00000000" w:rsidRDefault="00000000" w:rsidRPr="00000000" w14:paraId="00001E65">
      <w:pPr>
        <w:spacing w:after="240" w:before="240" w:lineRule="auto"/>
        <w:rPr>
          <w:b w:val="1"/>
          <w:bCs w:val="1"/>
        </w:rPr>
      </w:pPr>
      <w:r w:rsidDel="00000000" w:rsidR="00000000" w:rsidRPr="00000000">
        <w:rPr>
          <w:b w:val="1"/>
          <w:bCs w:val="1"/>
          <w:rtl w:val="0"/>
        </w:rPr>
        <w:t xml:space="preserve">[Discuss Your Property Ownership Strategy]</w:t>
      </w:r>
    </w:p>
    <w:p w:rsidR="00000000" w:rsidDel="00000000" w:rsidP="00000000" w:rsidRDefault="00000000" w:rsidRPr="00000000" w14:paraId="00001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uqr3fl8i5ynh" w:id="2552"/>
      <w:bookmarkEnd w:id="2552"/>
      <w:r w:rsidDel="00000000" w:rsidR="00000000" w:rsidRPr="00000000">
        <w:rPr>
          <w:b w:val="1"/>
          <w:bCs w:val="1"/>
          <w:sz w:val="34"/>
          <w:szCs w:val="34"/>
          <w:rtl w:val="0"/>
        </w:rPr>
        <w:t xml:space="preserve">ACQUISITION PROCESS</w:t>
      </w:r>
    </w:p>
    <w:p w:rsidR="00000000" w:rsidDel="00000000" w:rsidP="00000000" w:rsidRDefault="00000000" w:rsidRPr="00000000" w14:paraId="00001E68">
      <w:pPr>
        <w:pStyle w:val="Heading1"/>
        <w:keepNext w:val="0"/>
        <w:keepLines w:val="0"/>
        <w:spacing w:before="480" w:lineRule="auto"/>
        <w:rPr>
          <w:b w:val="1"/>
          <w:bCs w:val="1"/>
          <w:sz w:val="46"/>
          <w:szCs w:val="46"/>
        </w:rPr>
      </w:pPr>
      <w:bookmarkStart w:colFirst="0" w:colLast="0" w:name="_ioswu2wszubl" w:id="2553"/>
      <w:bookmarkEnd w:id="2553"/>
      <w:r w:rsidDel="00000000" w:rsidR="00000000" w:rsidRPr="00000000">
        <w:rPr>
          <w:b w:val="1"/>
          <w:bCs w:val="1"/>
          <w:sz w:val="46"/>
          <w:szCs w:val="46"/>
          <w:rtl w:val="0"/>
        </w:rPr>
        <w:t xml:space="preserve">Steps Involved in Acquiring Real Estate in Brazil</w:t>
      </w:r>
    </w:p>
    <w:p w:rsidR="00000000" w:rsidDel="00000000" w:rsidP="00000000" w:rsidRDefault="00000000" w:rsidRPr="00000000" w14:paraId="00001E69">
      <w:pPr>
        <w:spacing w:after="240" w:before="240" w:lineRule="auto"/>
        <w:rPr/>
      </w:pPr>
      <w:r w:rsidDel="00000000" w:rsidR="00000000" w:rsidRPr="00000000">
        <w:rPr>
          <w:rtl w:val="0"/>
        </w:rPr>
        <w:t xml:space="preserve">A property acquisition generally involves several legal and administrative stages.</w:t>
      </w:r>
    </w:p>
    <w:p w:rsidR="00000000" w:rsidDel="00000000" w:rsidP="00000000" w:rsidRDefault="00000000" w:rsidRPr="00000000" w14:paraId="00001E6A">
      <w:pPr>
        <w:pStyle w:val="Heading3"/>
        <w:keepNext w:val="0"/>
        <w:keepLines w:val="0"/>
        <w:spacing w:before="280" w:lineRule="auto"/>
        <w:rPr>
          <w:b w:val="1"/>
          <w:bCs w:val="1"/>
          <w:color w:val="000000"/>
          <w:sz w:val="26"/>
          <w:szCs w:val="26"/>
        </w:rPr>
      </w:pPr>
      <w:bookmarkStart w:colFirst="0" w:colLast="0" w:name="_rqy9dgwi6ruz" w:id="2554"/>
      <w:bookmarkEnd w:id="2554"/>
      <w:r w:rsidDel="00000000" w:rsidR="00000000" w:rsidRPr="00000000">
        <w:rPr>
          <w:b w:val="1"/>
          <w:bCs w:val="1"/>
          <w:color w:val="000000"/>
          <w:sz w:val="26"/>
          <w:szCs w:val="26"/>
          <w:rtl w:val="0"/>
        </w:rPr>
        <w:t xml:space="preserve">Step 1 – Define the Acquisition Strategy</w:t>
      </w:r>
    </w:p>
    <w:p w:rsidR="00000000" w:rsidDel="00000000" w:rsidP="00000000" w:rsidRDefault="00000000" w:rsidRPr="00000000" w14:paraId="00001E6B">
      <w:pPr>
        <w:spacing w:after="240" w:before="240" w:lineRule="auto"/>
        <w:rPr/>
      </w:pPr>
      <w:r w:rsidDel="00000000" w:rsidR="00000000" w:rsidRPr="00000000">
        <w:rPr>
          <w:rtl w:val="0"/>
        </w:rPr>
        <w:t xml:space="preserve">Identify the buyer, intended property use, ownership structure, and investment objectives.</w:t>
      </w:r>
    </w:p>
    <w:p w:rsidR="00000000" w:rsidDel="00000000" w:rsidP="00000000" w:rsidRDefault="00000000" w:rsidRPr="00000000" w14:paraId="00001E6C">
      <w:pPr>
        <w:pStyle w:val="Heading3"/>
        <w:keepNext w:val="0"/>
        <w:keepLines w:val="0"/>
        <w:spacing w:before="280" w:lineRule="auto"/>
        <w:rPr>
          <w:b w:val="1"/>
          <w:bCs w:val="1"/>
          <w:color w:val="000000"/>
          <w:sz w:val="26"/>
          <w:szCs w:val="26"/>
        </w:rPr>
      </w:pPr>
      <w:bookmarkStart w:colFirst="0" w:colLast="0" w:name="_q81s8w9tzvj1" w:id="2555"/>
      <w:bookmarkEnd w:id="2555"/>
      <w:r w:rsidDel="00000000" w:rsidR="00000000" w:rsidRPr="00000000">
        <w:rPr>
          <w:b w:val="1"/>
          <w:bCs w:val="1"/>
          <w:color w:val="000000"/>
          <w:sz w:val="26"/>
          <w:szCs w:val="26"/>
          <w:rtl w:val="0"/>
        </w:rPr>
        <w:t xml:space="preserve">Step 2 – Assess Legal Eligibility</w:t>
      </w:r>
    </w:p>
    <w:p w:rsidR="00000000" w:rsidDel="00000000" w:rsidP="00000000" w:rsidRDefault="00000000" w:rsidRPr="00000000" w14:paraId="00001E6D">
      <w:pPr>
        <w:spacing w:after="240" w:before="240" w:lineRule="auto"/>
        <w:rPr/>
      </w:pPr>
      <w:r w:rsidDel="00000000" w:rsidR="00000000" w:rsidRPr="00000000">
        <w:rPr>
          <w:rtl w:val="0"/>
        </w:rPr>
        <w:t xml:space="preserve">Verify whether the proposed buyer may acquire the relevant property under Brazilian law.</w:t>
      </w:r>
    </w:p>
    <w:p w:rsidR="00000000" w:rsidDel="00000000" w:rsidP="00000000" w:rsidRDefault="00000000" w:rsidRPr="00000000" w14:paraId="00001E6E">
      <w:pPr>
        <w:pStyle w:val="Heading3"/>
        <w:keepNext w:val="0"/>
        <w:keepLines w:val="0"/>
        <w:spacing w:before="280" w:lineRule="auto"/>
        <w:rPr>
          <w:b w:val="1"/>
          <w:bCs w:val="1"/>
          <w:color w:val="000000"/>
          <w:sz w:val="26"/>
          <w:szCs w:val="26"/>
        </w:rPr>
      </w:pPr>
      <w:bookmarkStart w:colFirst="0" w:colLast="0" w:name="_qpf43lqbkent" w:id="2556"/>
      <w:bookmarkEnd w:id="2556"/>
      <w:r w:rsidDel="00000000" w:rsidR="00000000" w:rsidRPr="00000000">
        <w:rPr>
          <w:b w:val="1"/>
          <w:bCs w:val="1"/>
          <w:color w:val="000000"/>
          <w:sz w:val="26"/>
          <w:szCs w:val="26"/>
          <w:rtl w:val="0"/>
        </w:rPr>
        <w:t xml:space="preserve">Step 3 – Identify the Property</w:t>
      </w:r>
    </w:p>
    <w:p w:rsidR="00000000" w:rsidDel="00000000" w:rsidP="00000000" w:rsidRDefault="00000000" w:rsidRPr="00000000" w14:paraId="00001E6F">
      <w:pPr>
        <w:spacing w:after="240" w:before="240" w:lineRule="auto"/>
        <w:rPr/>
      </w:pPr>
      <w:r w:rsidDel="00000000" w:rsidR="00000000" w:rsidRPr="00000000">
        <w:rPr>
          <w:rtl w:val="0"/>
        </w:rPr>
        <w:t xml:space="preserve">Select the property and obtain the relevant preliminary documentation.</w:t>
      </w:r>
    </w:p>
    <w:p w:rsidR="00000000" w:rsidDel="00000000" w:rsidP="00000000" w:rsidRDefault="00000000" w:rsidRPr="00000000" w14:paraId="00001E70">
      <w:pPr>
        <w:pStyle w:val="Heading3"/>
        <w:keepNext w:val="0"/>
        <w:keepLines w:val="0"/>
        <w:spacing w:before="280" w:lineRule="auto"/>
        <w:rPr>
          <w:b w:val="1"/>
          <w:bCs w:val="1"/>
          <w:color w:val="000000"/>
          <w:sz w:val="26"/>
          <w:szCs w:val="26"/>
        </w:rPr>
      </w:pPr>
      <w:bookmarkStart w:colFirst="0" w:colLast="0" w:name="_y9p0bxwssgpg" w:id="2557"/>
      <w:bookmarkEnd w:id="2557"/>
      <w:r w:rsidDel="00000000" w:rsidR="00000000" w:rsidRPr="00000000">
        <w:rPr>
          <w:b w:val="1"/>
          <w:bCs w:val="1"/>
          <w:color w:val="000000"/>
          <w:sz w:val="26"/>
          <w:szCs w:val="26"/>
          <w:rtl w:val="0"/>
        </w:rPr>
        <w:t xml:space="preserve">Step 4 – Negotiate Commercial Terms</w:t>
      </w:r>
    </w:p>
    <w:p w:rsidR="00000000" w:rsidDel="00000000" w:rsidP="00000000" w:rsidRDefault="00000000" w:rsidRPr="00000000" w14:paraId="00001E71">
      <w:pPr>
        <w:spacing w:after="240" w:before="240" w:lineRule="auto"/>
        <w:rPr/>
      </w:pPr>
      <w:r w:rsidDel="00000000" w:rsidR="00000000" w:rsidRPr="00000000">
        <w:rPr>
          <w:rtl w:val="0"/>
        </w:rPr>
        <w:t xml:space="preserve">Discuss the proposed price, payment structure, deadlines, and other commercial conditions.</w:t>
      </w:r>
    </w:p>
    <w:p w:rsidR="00000000" w:rsidDel="00000000" w:rsidP="00000000" w:rsidRDefault="00000000" w:rsidRPr="00000000" w14:paraId="00001E72">
      <w:pPr>
        <w:pStyle w:val="Heading3"/>
        <w:keepNext w:val="0"/>
        <w:keepLines w:val="0"/>
        <w:spacing w:before="280" w:lineRule="auto"/>
        <w:rPr>
          <w:b w:val="1"/>
          <w:bCs w:val="1"/>
          <w:color w:val="000000"/>
          <w:sz w:val="26"/>
          <w:szCs w:val="26"/>
        </w:rPr>
      </w:pPr>
      <w:bookmarkStart w:colFirst="0" w:colLast="0" w:name="_t9w1bw8p3aih" w:id="2558"/>
      <w:bookmarkEnd w:id="2558"/>
      <w:r w:rsidDel="00000000" w:rsidR="00000000" w:rsidRPr="00000000">
        <w:rPr>
          <w:b w:val="1"/>
          <w:bCs w:val="1"/>
          <w:color w:val="000000"/>
          <w:sz w:val="26"/>
          <w:szCs w:val="26"/>
          <w:rtl w:val="0"/>
        </w:rPr>
        <w:t xml:space="preserve">Step 5 – Conduct Legal Due Diligence</w:t>
      </w:r>
    </w:p>
    <w:p w:rsidR="00000000" w:rsidDel="00000000" w:rsidP="00000000" w:rsidRDefault="00000000" w:rsidRPr="00000000" w14:paraId="00001E73">
      <w:pPr>
        <w:spacing w:after="240" w:before="240" w:lineRule="auto"/>
        <w:rPr/>
      </w:pPr>
      <w:r w:rsidDel="00000000" w:rsidR="00000000" w:rsidRPr="00000000">
        <w:rPr>
          <w:rtl w:val="0"/>
        </w:rPr>
        <w:t xml:space="preserve">Review the property, seller, and relevant transaction documentation.</w:t>
      </w:r>
    </w:p>
    <w:p w:rsidR="00000000" w:rsidDel="00000000" w:rsidP="00000000" w:rsidRDefault="00000000" w:rsidRPr="00000000" w14:paraId="00001E74">
      <w:pPr>
        <w:pStyle w:val="Heading3"/>
        <w:keepNext w:val="0"/>
        <w:keepLines w:val="0"/>
        <w:spacing w:before="280" w:lineRule="auto"/>
        <w:rPr>
          <w:b w:val="1"/>
          <w:bCs w:val="1"/>
          <w:color w:val="000000"/>
          <w:sz w:val="26"/>
          <w:szCs w:val="26"/>
        </w:rPr>
      </w:pPr>
      <w:bookmarkStart w:colFirst="0" w:colLast="0" w:name="_8ll0q5o98161" w:id="2559"/>
      <w:bookmarkEnd w:id="2559"/>
      <w:r w:rsidDel="00000000" w:rsidR="00000000" w:rsidRPr="00000000">
        <w:rPr>
          <w:b w:val="1"/>
          <w:bCs w:val="1"/>
          <w:color w:val="000000"/>
          <w:sz w:val="26"/>
          <w:szCs w:val="26"/>
          <w:rtl w:val="0"/>
        </w:rPr>
        <w:t xml:space="preserve">Step 6 – Prepare the Acquisition Agreement</w:t>
      </w:r>
    </w:p>
    <w:p w:rsidR="00000000" w:rsidDel="00000000" w:rsidP="00000000" w:rsidRDefault="00000000" w:rsidRPr="00000000" w14:paraId="00001E75">
      <w:pPr>
        <w:spacing w:after="240" w:before="240" w:lineRule="auto"/>
        <w:rPr/>
      </w:pPr>
      <w:r w:rsidDel="00000000" w:rsidR="00000000" w:rsidRPr="00000000">
        <w:rPr>
          <w:rtl w:val="0"/>
        </w:rPr>
        <w:t xml:space="preserve">Draft or review the appropriate purchase and sale agreement.</w:t>
      </w:r>
    </w:p>
    <w:p w:rsidR="00000000" w:rsidDel="00000000" w:rsidP="00000000" w:rsidRDefault="00000000" w:rsidRPr="00000000" w14:paraId="00001E76">
      <w:pPr>
        <w:pStyle w:val="Heading3"/>
        <w:keepNext w:val="0"/>
        <w:keepLines w:val="0"/>
        <w:spacing w:before="280" w:lineRule="auto"/>
        <w:rPr>
          <w:b w:val="1"/>
          <w:bCs w:val="1"/>
          <w:color w:val="000000"/>
          <w:sz w:val="26"/>
          <w:szCs w:val="26"/>
        </w:rPr>
      </w:pPr>
      <w:bookmarkStart w:colFirst="0" w:colLast="0" w:name="_kvy98w5dylzu" w:id="2560"/>
      <w:bookmarkEnd w:id="2560"/>
      <w:r w:rsidDel="00000000" w:rsidR="00000000" w:rsidRPr="00000000">
        <w:rPr>
          <w:b w:val="1"/>
          <w:bCs w:val="1"/>
          <w:color w:val="000000"/>
          <w:sz w:val="26"/>
          <w:szCs w:val="26"/>
          <w:rtl w:val="0"/>
        </w:rPr>
        <w:t xml:space="preserve">Step 7 – Arrange Buyer Documentation</w:t>
      </w:r>
    </w:p>
    <w:p w:rsidR="00000000" w:rsidDel="00000000" w:rsidP="00000000" w:rsidRDefault="00000000" w:rsidRPr="00000000" w14:paraId="00001E77">
      <w:pPr>
        <w:spacing w:after="240" w:before="240" w:lineRule="auto"/>
        <w:rPr/>
      </w:pPr>
      <w:r w:rsidDel="00000000" w:rsidR="00000000" w:rsidRPr="00000000">
        <w:rPr>
          <w:rtl w:val="0"/>
        </w:rPr>
        <w:t xml:space="preserve">Complete the relevant CPF, CNPJ, corporate, foreign-document, and representation requirements.</w:t>
      </w:r>
    </w:p>
    <w:p w:rsidR="00000000" w:rsidDel="00000000" w:rsidP="00000000" w:rsidRDefault="00000000" w:rsidRPr="00000000" w14:paraId="00001E78">
      <w:pPr>
        <w:pStyle w:val="Heading3"/>
        <w:keepNext w:val="0"/>
        <w:keepLines w:val="0"/>
        <w:spacing w:before="280" w:lineRule="auto"/>
        <w:rPr>
          <w:b w:val="1"/>
          <w:bCs w:val="1"/>
          <w:color w:val="000000"/>
          <w:sz w:val="26"/>
          <w:szCs w:val="26"/>
        </w:rPr>
      </w:pPr>
      <w:bookmarkStart w:colFirst="0" w:colLast="0" w:name="_3ppa6yh6kp3y" w:id="2561"/>
      <w:bookmarkEnd w:id="2561"/>
      <w:r w:rsidDel="00000000" w:rsidR="00000000" w:rsidRPr="00000000">
        <w:rPr>
          <w:b w:val="1"/>
          <w:bCs w:val="1"/>
          <w:color w:val="000000"/>
          <w:sz w:val="26"/>
          <w:szCs w:val="26"/>
          <w:rtl w:val="0"/>
        </w:rPr>
        <w:t xml:space="preserve">Step 8 – Coordinate Payment Documentation</w:t>
      </w:r>
    </w:p>
    <w:p w:rsidR="00000000" w:rsidDel="00000000" w:rsidP="00000000" w:rsidRDefault="00000000" w:rsidRPr="00000000" w14:paraId="00001E79">
      <w:pPr>
        <w:spacing w:after="240" w:before="240" w:lineRule="auto"/>
        <w:rPr/>
      </w:pPr>
      <w:r w:rsidDel="00000000" w:rsidR="00000000" w:rsidRPr="00000000">
        <w:rPr>
          <w:rtl w:val="0"/>
        </w:rPr>
        <w:t xml:space="preserve">Assess the contractual and legal aspects of international payment arrangements.</w:t>
      </w:r>
    </w:p>
    <w:p w:rsidR="00000000" w:rsidDel="00000000" w:rsidP="00000000" w:rsidRDefault="00000000" w:rsidRPr="00000000" w14:paraId="00001E7A">
      <w:pPr>
        <w:pStyle w:val="Heading3"/>
        <w:keepNext w:val="0"/>
        <w:keepLines w:val="0"/>
        <w:spacing w:before="280" w:lineRule="auto"/>
        <w:rPr>
          <w:b w:val="1"/>
          <w:bCs w:val="1"/>
          <w:color w:val="000000"/>
          <w:sz w:val="26"/>
          <w:szCs w:val="26"/>
        </w:rPr>
      </w:pPr>
      <w:bookmarkStart w:colFirst="0" w:colLast="0" w:name="_2gxo47v47r0j" w:id="2562"/>
      <w:bookmarkEnd w:id="2562"/>
      <w:r w:rsidDel="00000000" w:rsidR="00000000" w:rsidRPr="00000000">
        <w:rPr>
          <w:b w:val="1"/>
          <w:bCs w:val="1"/>
          <w:color w:val="000000"/>
          <w:sz w:val="26"/>
          <w:szCs w:val="26"/>
          <w:rtl w:val="0"/>
        </w:rPr>
        <w:t xml:space="preserve">Step 9 – Prepare for Closing</w:t>
      </w:r>
    </w:p>
    <w:p w:rsidR="00000000" w:rsidDel="00000000" w:rsidP="00000000" w:rsidRDefault="00000000" w:rsidRPr="00000000" w14:paraId="00001E7B">
      <w:pPr>
        <w:spacing w:after="240" w:before="240" w:lineRule="auto"/>
        <w:rPr/>
      </w:pPr>
      <w:r w:rsidDel="00000000" w:rsidR="00000000" w:rsidRPr="00000000">
        <w:rPr>
          <w:rtl w:val="0"/>
        </w:rPr>
        <w:t xml:space="preserve">Review the relevant certificates, taxes, notarial requirements, and acquisition instrument.</w:t>
      </w:r>
    </w:p>
    <w:p w:rsidR="00000000" w:rsidDel="00000000" w:rsidP="00000000" w:rsidRDefault="00000000" w:rsidRPr="00000000" w14:paraId="00001E7C">
      <w:pPr>
        <w:pStyle w:val="Heading3"/>
        <w:keepNext w:val="0"/>
        <w:keepLines w:val="0"/>
        <w:spacing w:before="280" w:lineRule="auto"/>
        <w:rPr>
          <w:b w:val="1"/>
          <w:bCs w:val="1"/>
          <w:color w:val="000000"/>
          <w:sz w:val="26"/>
          <w:szCs w:val="26"/>
        </w:rPr>
      </w:pPr>
      <w:bookmarkStart w:colFirst="0" w:colLast="0" w:name="_582sukuih7ea" w:id="2563"/>
      <w:bookmarkEnd w:id="2563"/>
      <w:r w:rsidDel="00000000" w:rsidR="00000000" w:rsidRPr="00000000">
        <w:rPr>
          <w:b w:val="1"/>
          <w:bCs w:val="1"/>
          <w:color w:val="000000"/>
          <w:sz w:val="26"/>
          <w:szCs w:val="26"/>
          <w:rtl w:val="0"/>
        </w:rPr>
        <w:t xml:space="preserve">Step 10 – Execute the Acquisition Instrument</w:t>
      </w:r>
    </w:p>
    <w:p w:rsidR="00000000" w:rsidDel="00000000" w:rsidP="00000000" w:rsidRDefault="00000000" w:rsidRPr="00000000" w14:paraId="00001E7D">
      <w:pPr>
        <w:spacing w:after="240" w:before="240" w:lineRule="auto"/>
        <w:rPr/>
      </w:pPr>
      <w:r w:rsidDel="00000000" w:rsidR="00000000" w:rsidRPr="00000000">
        <w:rPr>
          <w:rtl w:val="0"/>
        </w:rPr>
        <w:t xml:space="preserve">Complete the legally appropriate deed or other recognized acquisition document.</w:t>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7181494i6fme" w:id="2564"/>
      <w:bookmarkEnd w:id="2564"/>
      <w:r w:rsidDel="00000000" w:rsidR="00000000" w:rsidRPr="00000000">
        <w:rPr>
          <w:b w:val="1"/>
          <w:bCs w:val="1"/>
          <w:color w:val="000000"/>
          <w:sz w:val="26"/>
          <w:szCs w:val="26"/>
          <w:rtl w:val="0"/>
        </w:rPr>
        <w:t xml:space="preserve">Step 11 – Register the Acquisition</w:t>
      </w:r>
    </w:p>
    <w:p w:rsidR="00000000" w:rsidDel="00000000" w:rsidP="00000000" w:rsidRDefault="00000000" w:rsidRPr="00000000" w14:paraId="00001E7F">
      <w:pPr>
        <w:spacing w:after="240" w:before="240" w:lineRule="auto"/>
        <w:rPr/>
      </w:pPr>
      <w:r w:rsidDel="00000000" w:rsidR="00000000" w:rsidRPr="00000000">
        <w:rPr>
          <w:rtl w:val="0"/>
        </w:rPr>
        <w:t xml:space="preserve">Submit the title to the competent Real Estate Registry Office.</w:t>
      </w:r>
    </w:p>
    <w:p w:rsidR="00000000" w:rsidDel="00000000" w:rsidP="00000000" w:rsidRDefault="00000000" w:rsidRPr="00000000" w14:paraId="00001E80">
      <w:pPr>
        <w:pStyle w:val="Heading3"/>
        <w:keepNext w:val="0"/>
        <w:keepLines w:val="0"/>
        <w:spacing w:before="280" w:lineRule="auto"/>
        <w:rPr>
          <w:b w:val="1"/>
          <w:bCs w:val="1"/>
          <w:color w:val="000000"/>
          <w:sz w:val="26"/>
          <w:szCs w:val="26"/>
        </w:rPr>
      </w:pPr>
      <w:bookmarkStart w:colFirst="0" w:colLast="0" w:name="_aregt0k2q228" w:id="2565"/>
      <w:bookmarkEnd w:id="2565"/>
      <w:r w:rsidDel="00000000" w:rsidR="00000000" w:rsidRPr="00000000">
        <w:rPr>
          <w:b w:val="1"/>
          <w:bCs w:val="1"/>
          <w:color w:val="000000"/>
          <w:sz w:val="26"/>
          <w:szCs w:val="26"/>
          <w:rtl w:val="0"/>
        </w:rPr>
        <w:t xml:space="preserve">Step 12 – Confirm Registered Ownership</w:t>
      </w:r>
    </w:p>
    <w:p w:rsidR="00000000" w:rsidDel="00000000" w:rsidP="00000000" w:rsidRDefault="00000000" w:rsidRPr="00000000" w14:paraId="00001E81">
      <w:pPr>
        <w:spacing w:after="240" w:before="240" w:lineRule="auto"/>
        <w:rPr/>
      </w:pPr>
      <w:r w:rsidDel="00000000" w:rsidR="00000000" w:rsidRPr="00000000">
        <w:rPr>
          <w:rtl w:val="0"/>
        </w:rPr>
        <w:t xml:space="preserve">Review the updated property registration and identify any remaining post-acquisition obligations.</w:t>
      </w:r>
    </w:p>
    <w:p w:rsidR="00000000" w:rsidDel="00000000" w:rsidP="00000000" w:rsidRDefault="00000000" w:rsidRPr="00000000" w14:paraId="00001E82">
      <w:pPr>
        <w:spacing w:after="240" w:before="240" w:lineRule="auto"/>
        <w:rPr>
          <w:b w:val="1"/>
          <w:bCs w:val="1"/>
        </w:rPr>
      </w:pPr>
      <w:r w:rsidDel="00000000" w:rsidR="00000000" w:rsidRPr="00000000">
        <w:rPr>
          <w:b w:val="1"/>
          <w:bCs w:val="1"/>
          <w:rtl w:val="0"/>
        </w:rPr>
        <w:t xml:space="preserve">[Get Legal Assistance With Your Acquisition]</w:t>
      </w:r>
    </w:p>
    <w:p w:rsidR="00000000" w:rsidDel="00000000" w:rsidP="00000000" w:rsidRDefault="00000000" w:rsidRPr="00000000" w14:paraId="00001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11b09vxyk11x" w:id="2566"/>
      <w:bookmarkEnd w:id="2566"/>
      <w:r w:rsidDel="00000000" w:rsidR="00000000" w:rsidRPr="00000000">
        <w:rPr>
          <w:b w:val="1"/>
          <w:bCs w:val="1"/>
          <w:sz w:val="34"/>
          <w:szCs w:val="34"/>
          <w:rtl w:val="0"/>
        </w:rPr>
        <w:t xml:space="preserve">PRICE NEGOTIATION AND PROPERTY OFFERS</w:t>
      </w:r>
    </w:p>
    <w:p w:rsidR="00000000" w:rsidDel="00000000" w:rsidP="00000000" w:rsidRDefault="00000000" w:rsidRPr="00000000" w14:paraId="00001E85">
      <w:pPr>
        <w:pStyle w:val="Heading1"/>
        <w:keepNext w:val="0"/>
        <w:keepLines w:val="0"/>
        <w:spacing w:before="480" w:lineRule="auto"/>
        <w:rPr>
          <w:b w:val="1"/>
          <w:bCs w:val="1"/>
          <w:sz w:val="46"/>
          <w:szCs w:val="46"/>
        </w:rPr>
      </w:pPr>
      <w:bookmarkStart w:colFirst="0" w:colLast="0" w:name="_5p70fkosnv9g" w:id="2567"/>
      <w:bookmarkEnd w:id="2567"/>
      <w:r w:rsidDel="00000000" w:rsidR="00000000" w:rsidRPr="00000000">
        <w:rPr>
          <w:b w:val="1"/>
          <w:bCs w:val="1"/>
          <w:sz w:val="46"/>
          <w:szCs w:val="46"/>
          <w:rtl w:val="0"/>
        </w:rPr>
        <w:t xml:space="preserve">Protect Your Legal Position During Negotiations</w:t>
      </w:r>
    </w:p>
    <w:p w:rsidR="00000000" w:rsidDel="00000000" w:rsidP="00000000" w:rsidRDefault="00000000" w:rsidRPr="00000000" w14:paraId="00001E86">
      <w:pPr>
        <w:spacing w:after="240" w:before="240" w:lineRule="auto"/>
        <w:rPr/>
      </w:pPr>
      <w:r w:rsidDel="00000000" w:rsidR="00000000" w:rsidRPr="00000000">
        <w:rPr>
          <w:rtl w:val="0"/>
        </w:rPr>
        <w:t xml:space="preserve">Negotiating the purchase price is only one part of acquiring real estate.</w:t>
      </w:r>
    </w:p>
    <w:p w:rsidR="00000000" w:rsidDel="00000000" w:rsidP="00000000" w:rsidRDefault="00000000" w:rsidRPr="00000000" w14:paraId="00001E87">
      <w:pPr>
        <w:spacing w:after="240" w:before="240" w:lineRule="auto"/>
        <w:rPr/>
      </w:pPr>
      <w:r w:rsidDel="00000000" w:rsidR="00000000" w:rsidRPr="00000000">
        <w:rPr>
          <w:rtl w:val="0"/>
        </w:rPr>
        <w:t xml:space="preserve">The buyer should also understand the legal consequences of offers, deposits, conditions, and deadlines.</w:t>
      </w:r>
    </w:p>
    <w:p w:rsidR="00000000" w:rsidDel="00000000" w:rsidP="00000000" w:rsidRDefault="00000000" w:rsidRPr="00000000" w14:paraId="00001E88">
      <w:pPr>
        <w:pStyle w:val="Heading3"/>
        <w:keepNext w:val="0"/>
        <w:keepLines w:val="0"/>
        <w:spacing w:before="280" w:lineRule="auto"/>
        <w:rPr>
          <w:b w:val="1"/>
          <w:bCs w:val="1"/>
          <w:color w:val="000000"/>
          <w:sz w:val="26"/>
          <w:szCs w:val="26"/>
        </w:rPr>
      </w:pPr>
      <w:bookmarkStart w:colFirst="0" w:colLast="0" w:name="_k5i3t6d8p1kh" w:id="2568"/>
      <w:bookmarkEnd w:id="2568"/>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1E89">
      <w:pPr>
        <w:spacing w:after="240" w:before="240" w:lineRule="auto"/>
        <w:rPr/>
      </w:pPr>
      <w:r w:rsidDel="00000000" w:rsidR="00000000" w:rsidRPr="00000000">
        <w:rPr>
          <w:rtl w:val="0"/>
        </w:rPr>
        <w:t xml:space="preserve">The agreed price should be clearly documented.</w:t>
      </w:r>
    </w:p>
    <w:p w:rsidR="00000000" w:rsidDel="00000000" w:rsidP="00000000" w:rsidRDefault="00000000" w:rsidRPr="00000000" w14:paraId="00001E8A">
      <w:pPr>
        <w:pStyle w:val="Heading3"/>
        <w:keepNext w:val="0"/>
        <w:keepLines w:val="0"/>
        <w:spacing w:before="280" w:lineRule="auto"/>
        <w:rPr>
          <w:b w:val="1"/>
          <w:bCs w:val="1"/>
          <w:color w:val="000000"/>
          <w:sz w:val="26"/>
          <w:szCs w:val="26"/>
        </w:rPr>
      </w:pPr>
      <w:bookmarkStart w:colFirst="0" w:colLast="0" w:name="_8df7fy9cedma" w:id="2569"/>
      <w:bookmarkEnd w:id="2569"/>
      <w:r w:rsidDel="00000000" w:rsidR="00000000" w:rsidRPr="00000000">
        <w:rPr>
          <w:b w:val="1"/>
          <w:bCs w:val="1"/>
          <w:color w:val="000000"/>
          <w:sz w:val="26"/>
          <w:szCs w:val="26"/>
          <w:rtl w:val="0"/>
        </w:rPr>
        <w:t xml:space="preserve">Currency and Payment Terms</w:t>
      </w:r>
    </w:p>
    <w:p w:rsidR="00000000" w:rsidDel="00000000" w:rsidP="00000000" w:rsidRDefault="00000000" w:rsidRPr="00000000" w14:paraId="00001E8B">
      <w:pPr>
        <w:spacing w:after="240" w:before="240" w:lineRule="auto"/>
        <w:rPr/>
      </w:pPr>
      <w:r w:rsidDel="00000000" w:rsidR="00000000" w:rsidRPr="00000000">
        <w:rPr>
          <w:rtl w:val="0"/>
        </w:rPr>
        <w:t xml:space="preserve">The agreement should establish the currency and payment obligations in a manner consistent with applicable law.</w:t>
      </w:r>
    </w:p>
    <w:p w:rsidR="00000000" w:rsidDel="00000000" w:rsidP="00000000" w:rsidRDefault="00000000" w:rsidRPr="00000000" w14:paraId="00001E8C">
      <w:pPr>
        <w:pStyle w:val="Heading3"/>
        <w:keepNext w:val="0"/>
        <w:keepLines w:val="0"/>
        <w:spacing w:before="280" w:lineRule="auto"/>
        <w:rPr>
          <w:b w:val="1"/>
          <w:bCs w:val="1"/>
          <w:color w:val="000000"/>
          <w:sz w:val="26"/>
          <w:szCs w:val="26"/>
        </w:rPr>
      </w:pPr>
      <w:bookmarkStart w:colFirst="0" w:colLast="0" w:name="_j0hqieega9dq" w:id="2570"/>
      <w:bookmarkEnd w:id="2570"/>
      <w:r w:rsidDel="00000000" w:rsidR="00000000" w:rsidRPr="00000000">
        <w:rPr>
          <w:b w:val="1"/>
          <w:bCs w:val="1"/>
          <w:color w:val="000000"/>
          <w:sz w:val="26"/>
          <w:szCs w:val="26"/>
          <w:rtl w:val="0"/>
        </w:rPr>
        <w:t xml:space="preserve">Preliminary Offers</w:t>
      </w:r>
    </w:p>
    <w:p w:rsidR="00000000" w:rsidDel="00000000" w:rsidP="00000000" w:rsidRDefault="00000000" w:rsidRPr="00000000" w14:paraId="00001E8D">
      <w:pPr>
        <w:spacing w:after="240" w:before="240" w:lineRule="auto"/>
        <w:rPr/>
      </w:pPr>
      <w:r w:rsidDel="00000000" w:rsidR="00000000" w:rsidRPr="00000000">
        <w:rPr>
          <w:rtl w:val="0"/>
        </w:rPr>
        <w:t xml:space="preserve">An offer may create legal consequences depending on its wording and acceptance.</w:t>
      </w:r>
    </w:p>
    <w:p w:rsidR="00000000" w:rsidDel="00000000" w:rsidP="00000000" w:rsidRDefault="00000000" w:rsidRPr="00000000" w14:paraId="00001E8E">
      <w:pPr>
        <w:pStyle w:val="Heading3"/>
        <w:keepNext w:val="0"/>
        <w:keepLines w:val="0"/>
        <w:spacing w:before="280" w:lineRule="auto"/>
        <w:rPr>
          <w:b w:val="1"/>
          <w:bCs w:val="1"/>
          <w:color w:val="000000"/>
          <w:sz w:val="26"/>
          <w:szCs w:val="26"/>
        </w:rPr>
      </w:pPr>
      <w:bookmarkStart w:colFirst="0" w:colLast="0" w:name="_43ux35s78ppr" w:id="2571"/>
      <w:bookmarkEnd w:id="2571"/>
      <w:r w:rsidDel="00000000" w:rsidR="00000000" w:rsidRPr="00000000">
        <w:rPr>
          <w:b w:val="1"/>
          <w:bCs w:val="1"/>
          <w:color w:val="000000"/>
          <w:sz w:val="26"/>
          <w:szCs w:val="26"/>
          <w:rtl w:val="0"/>
        </w:rPr>
        <w:t xml:space="preserve">Deposits</w:t>
      </w:r>
    </w:p>
    <w:p w:rsidR="00000000" w:rsidDel="00000000" w:rsidP="00000000" w:rsidRDefault="00000000" w:rsidRPr="00000000" w14:paraId="00001E8F">
      <w:pPr>
        <w:spacing w:after="240" w:before="240" w:lineRule="auto"/>
        <w:rPr/>
      </w:pPr>
      <w:r w:rsidDel="00000000" w:rsidR="00000000" w:rsidRPr="00000000">
        <w:rPr>
          <w:rtl w:val="0"/>
        </w:rPr>
        <w:t xml:space="preserve">Deposits and earnest-money arrangements should be assessed before payment.</w:t>
      </w:r>
    </w:p>
    <w:p w:rsidR="00000000" w:rsidDel="00000000" w:rsidP="00000000" w:rsidRDefault="00000000" w:rsidRPr="00000000" w14:paraId="00001E90">
      <w:pPr>
        <w:pStyle w:val="Heading3"/>
        <w:keepNext w:val="0"/>
        <w:keepLines w:val="0"/>
        <w:spacing w:before="280" w:lineRule="auto"/>
        <w:rPr>
          <w:b w:val="1"/>
          <w:bCs w:val="1"/>
          <w:color w:val="000000"/>
          <w:sz w:val="26"/>
          <w:szCs w:val="26"/>
        </w:rPr>
      </w:pPr>
      <w:bookmarkStart w:colFirst="0" w:colLast="0" w:name="_kke15vqs32vx" w:id="2572"/>
      <w:bookmarkEnd w:id="2572"/>
      <w:r w:rsidDel="00000000" w:rsidR="00000000" w:rsidRPr="00000000">
        <w:rPr>
          <w:b w:val="1"/>
          <w:bCs w:val="1"/>
          <w:color w:val="000000"/>
          <w:sz w:val="26"/>
          <w:szCs w:val="26"/>
          <w:rtl w:val="0"/>
        </w:rPr>
        <w:t xml:space="preserve">Conditions Precedent</w:t>
      </w:r>
    </w:p>
    <w:p w:rsidR="00000000" w:rsidDel="00000000" w:rsidP="00000000" w:rsidRDefault="00000000" w:rsidRPr="00000000" w14:paraId="00001E91">
      <w:pPr>
        <w:spacing w:after="240" w:before="240" w:lineRule="auto"/>
        <w:rPr/>
      </w:pPr>
      <w:r w:rsidDel="00000000" w:rsidR="00000000" w:rsidRPr="00000000">
        <w:rPr>
          <w:rtl w:val="0"/>
        </w:rPr>
        <w:t xml:space="preserve">The agreement may address title verification, document delivery, financing, or other relevant conditions.</w:t>
      </w:r>
    </w:p>
    <w:p w:rsidR="00000000" w:rsidDel="00000000" w:rsidP="00000000" w:rsidRDefault="00000000" w:rsidRPr="00000000" w14:paraId="00001E92">
      <w:pPr>
        <w:pStyle w:val="Heading3"/>
        <w:keepNext w:val="0"/>
        <w:keepLines w:val="0"/>
        <w:spacing w:before="280" w:lineRule="auto"/>
        <w:rPr>
          <w:b w:val="1"/>
          <w:bCs w:val="1"/>
          <w:color w:val="000000"/>
          <w:sz w:val="26"/>
          <w:szCs w:val="26"/>
        </w:rPr>
      </w:pPr>
      <w:bookmarkStart w:colFirst="0" w:colLast="0" w:name="_k5owhtvlzq3w" w:id="2573"/>
      <w:bookmarkEnd w:id="2573"/>
      <w:r w:rsidDel="00000000" w:rsidR="00000000" w:rsidRPr="00000000">
        <w:rPr>
          <w:b w:val="1"/>
          <w:bCs w:val="1"/>
          <w:color w:val="000000"/>
          <w:sz w:val="26"/>
          <w:szCs w:val="26"/>
          <w:rtl w:val="0"/>
        </w:rPr>
        <w:t xml:space="preserve">Seller Representations</w:t>
      </w:r>
    </w:p>
    <w:p w:rsidR="00000000" w:rsidDel="00000000" w:rsidP="00000000" w:rsidRDefault="00000000" w:rsidRPr="00000000" w14:paraId="00001E93">
      <w:pPr>
        <w:spacing w:after="240" w:before="240" w:lineRule="auto"/>
        <w:rPr/>
      </w:pPr>
      <w:r w:rsidDel="00000000" w:rsidR="00000000" w:rsidRPr="00000000">
        <w:rPr>
          <w:rtl w:val="0"/>
        </w:rPr>
        <w:t xml:space="preserve">The seller's contractual obligations should be clearly defined.</w:t>
      </w:r>
    </w:p>
    <w:p w:rsidR="00000000" w:rsidDel="00000000" w:rsidP="00000000" w:rsidRDefault="00000000" w:rsidRPr="00000000" w14:paraId="00001E94">
      <w:pPr>
        <w:pStyle w:val="Heading3"/>
        <w:keepNext w:val="0"/>
        <w:keepLines w:val="0"/>
        <w:spacing w:before="280" w:lineRule="auto"/>
        <w:rPr>
          <w:b w:val="1"/>
          <w:bCs w:val="1"/>
          <w:color w:val="000000"/>
          <w:sz w:val="26"/>
          <w:szCs w:val="26"/>
        </w:rPr>
      </w:pPr>
      <w:bookmarkStart w:colFirst="0" w:colLast="0" w:name="_j8d41few2if" w:id="2574"/>
      <w:bookmarkEnd w:id="2574"/>
      <w:r w:rsidDel="00000000" w:rsidR="00000000" w:rsidRPr="00000000">
        <w:rPr>
          <w:b w:val="1"/>
          <w:bCs w:val="1"/>
          <w:color w:val="000000"/>
          <w:sz w:val="26"/>
          <w:szCs w:val="26"/>
          <w:rtl w:val="0"/>
        </w:rPr>
        <w:t xml:space="preserve">Closing Deadlines</w:t>
      </w:r>
    </w:p>
    <w:p w:rsidR="00000000" w:rsidDel="00000000" w:rsidP="00000000" w:rsidRDefault="00000000" w:rsidRPr="00000000" w14:paraId="00001E95">
      <w:pPr>
        <w:spacing w:after="240" w:before="240" w:lineRule="auto"/>
        <w:rPr/>
      </w:pPr>
      <w:r w:rsidDel="00000000" w:rsidR="00000000" w:rsidRPr="00000000">
        <w:rPr>
          <w:rtl w:val="0"/>
        </w:rPr>
        <w:t xml:space="preserve">Deadlines should account for the practical requirements of international transactions.</w:t>
      </w:r>
    </w:p>
    <w:p w:rsidR="00000000" w:rsidDel="00000000" w:rsidP="00000000" w:rsidRDefault="00000000" w:rsidRPr="00000000" w14:paraId="00001E96">
      <w:pPr>
        <w:pStyle w:val="Heading3"/>
        <w:keepNext w:val="0"/>
        <w:keepLines w:val="0"/>
        <w:spacing w:before="280" w:lineRule="auto"/>
        <w:rPr>
          <w:b w:val="1"/>
          <w:bCs w:val="1"/>
          <w:color w:val="000000"/>
          <w:sz w:val="26"/>
          <w:szCs w:val="26"/>
        </w:rPr>
      </w:pPr>
      <w:bookmarkStart w:colFirst="0" w:colLast="0" w:name="_9jgiao49t74" w:id="2575"/>
      <w:bookmarkEnd w:id="2575"/>
      <w:r w:rsidDel="00000000" w:rsidR="00000000" w:rsidRPr="00000000">
        <w:rPr>
          <w:b w:val="1"/>
          <w:bCs w:val="1"/>
          <w:color w:val="000000"/>
          <w:sz w:val="26"/>
          <w:szCs w:val="26"/>
          <w:rtl w:val="0"/>
        </w:rPr>
        <w:t xml:space="preserve">Negotiation Support</w:t>
      </w:r>
    </w:p>
    <w:p w:rsidR="00000000" w:rsidDel="00000000" w:rsidP="00000000" w:rsidRDefault="00000000" w:rsidRPr="00000000" w14:paraId="00001E97">
      <w:pPr>
        <w:spacing w:after="240" w:before="240" w:lineRule="auto"/>
        <w:rPr/>
      </w:pPr>
      <w:r w:rsidDel="00000000" w:rsidR="00000000" w:rsidRPr="00000000">
        <w:rPr>
          <w:rtl w:val="0"/>
        </w:rPr>
        <w:t xml:space="preserve">Where included in the engagement, legal assistance may address contractual terms and risk allocation.</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[Review Your Acquisition Terms Before Signing]</w:t>
      </w:r>
    </w:p>
    <w:p w:rsidR="00000000" w:rsidDel="00000000" w:rsidP="00000000" w:rsidRDefault="00000000" w:rsidRPr="00000000" w14:paraId="00001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kbzerrwvr3p0" w:id="2576"/>
      <w:bookmarkEnd w:id="2576"/>
      <w:r w:rsidDel="00000000" w:rsidR="00000000" w:rsidRPr="00000000">
        <w:rPr>
          <w:b w:val="1"/>
          <w:bCs w:val="1"/>
          <w:sz w:val="34"/>
          <w:szCs w:val="34"/>
          <w:rtl w:val="0"/>
        </w:rPr>
        <w:t xml:space="preserve">REAL ESTATE DUE DILIGENCE</w:t>
      </w:r>
    </w:p>
    <w:p w:rsidR="00000000" w:rsidDel="00000000" w:rsidP="00000000" w:rsidRDefault="00000000" w:rsidRPr="00000000" w14:paraId="00001E9B">
      <w:pPr>
        <w:pStyle w:val="Heading1"/>
        <w:keepNext w:val="0"/>
        <w:keepLines w:val="0"/>
        <w:spacing w:before="480" w:lineRule="auto"/>
        <w:rPr>
          <w:b w:val="1"/>
          <w:bCs w:val="1"/>
          <w:sz w:val="46"/>
          <w:szCs w:val="46"/>
        </w:rPr>
      </w:pPr>
      <w:bookmarkStart w:colFirst="0" w:colLast="0" w:name="_j90wyrl7s4ix" w:id="2577"/>
      <w:bookmarkEnd w:id="2577"/>
      <w:r w:rsidDel="00000000" w:rsidR="00000000" w:rsidRPr="00000000">
        <w:rPr>
          <w:b w:val="1"/>
          <w:bCs w:val="1"/>
          <w:sz w:val="46"/>
          <w:szCs w:val="46"/>
          <w:rtl w:val="0"/>
        </w:rPr>
        <w:t xml:space="preserve">Investigate the Property Before Committing Capital</w:t>
      </w:r>
    </w:p>
    <w:p w:rsidR="00000000" w:rsidDel="00000000" w:rsidP="00000000" w:rsidRDefault="00000000" w:rsidRPr="00000000" w14:paraId="00001E9C">
      <w:pPr>
        <w:spacing w:after="240" w:before="240" w:lineRule="auto"/>
        <w:rPr/>
      </w:pPr>
      <w:r w:rsidDel="00000000" w:rsidR="00000000" w:rsidRPr="00000000">
        <w:rPr>
          <w:rtl w:val="0"/>
        </w:rPr>
        <w:t xml:space="preserve">Due diligence is a central component of real estate acquisition.</w:t>
      </w:r>
    </w:p>
    <w:p w:rsidR="00000000" w:rsidDel="00000000" w:rsidP="00000000" w:rsidRDefault="00000000" w:rsidRPr="00000000" w14:paraId="00001E9D">
      <w:pPr>
        <w:spacing w:after="240" w:before="240" w:lineRule="auto"/>
        <w:rPr/>
      </w:pPr>
      <w:r w:rsidDel="00000000" w:rsidR="00000000" w:rsidRPr="00000000">
        <w:rPr>
          <w:rtl w:val="0"/>
        </w:rPr>
        <w:t xml:space="preserve">A property may be marketed as legally clear while still presenting issues that require investigation.</w:t>
      </w:r>
    </w:p>
    <w:p w:rsidR="00000000" w:rsidDel="00000000" w:rsidP="00000000" w:rsidRDefault="00000000" w:rsidRPr="00000000" w14:paraId="00001E9E">
      <w:pPr>
        <w:pStyle w:val="Heading3"/>
        <w:keepNext w:val="0"/>
        <w:keepLines w:val="0"/>
        <w:spacing w:before="280" w:lineRule="auto"/>
        <w:rPr>
          <w:b w:val="1"/>
          <w:bCs w:val="1"/>
          <w:color w:val="000000"/>
          <w:sz w:val="26"/>
          <w:szCs w:val="26"/>
        </w:rPr>
      </w:pPr>
      <w:bookmarkStart w:colFirst="0" w:colLast="0" w:name="_6z5ap1l74nb6" w:id="2578"/>
      <w:bookmarkEnd w:id="2578"/>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1E9F">
      <w:pPr>
        <w:spacing w:after="240" w:before="240" w:lineRule="auto"/>
        <w:rPr/>
      </w:pPr>
      <w:r w:rsidDel="00000000" w:rsidR="00000000" w:rsidRPr="00000000">
        <w:rPr>
          <w:rtl w:val="0"/>
        </w:rPr>
        <w:t xml:space="preserve">Verify the legal owner through the relevant property registry records.</w:t>
      </w:r>
    </w:p>
    <w:p w:rsidR="00000000" w:rsidDel="00000000" w:rsidP="00000000" w:rsidRDefault="00000000" w:rsidRPr="00000000" w14:paraId="00001EA0">
      <w:pPr>
        <w:pStyle w:val="Heading3"/>
        <w:keepNext w:val="0"/>
        <w:keepLines w:val="0"/>
        <w:spacing w:before="280" w:lineRule="auto"/>
        <w:rPr>
          <w:b w:val="1"/>
          <w:bCs w:val="1"/>
          <w:color w:val="000000"/>
          <w:sz w:val="26"/>
          <w:szCs w:val="26"/>
        </w:rPr>
      </w:pPr>
      <w:bookmarkStart w:colFirst="0" w:colLast="0" w:name="_iyef4v84jn66" w:id="2579"/>
      <w:bookmarkEnd w:id="2579"/>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1EA1">
      <w:pPr>
        <w:spacing w:after="240" w:before="240" w:lineRule="auto"/>
        <w:rPr/>
      </w:pPr>
      <w:r w:rsidDel="00000000" w:rsidR="00000000" w:rsidRPr="00000000">
        <w:rPr>
          <w:rtl w:val="0"/>
        </w:rPr>
        <w:t xml:space="preserve">Confirm that the available documents accurately identify the property.</w:t>
      </w:r>
    </w:p>
    <w:p w:rsidR="00000000" w:rsidDel="00000000" w:rsidP="00000000" w:rsidRDefault="00000000" w:rsidRPr="00000000" w14:paraId="00001EA2">
      <w:pPr>
        <w:pStyle w:val="Heading3"/>
        <w:keepNext w:val="0"/>
        <w:keepLines w:val="0"/>
        <w:spacing w:before="280" w:lineRule="auto"/>
        <w:rPr>
          <w:b w:val="1"/>
          <w:bCs w:val="1"/>
          <w:color w:val="000000"/>
          <w:sz w:val="26"/>
          <w:szCs w:val="26"/>
        </w:rPr>
      </w:pPr>
      <w:bookmarkStart w:colFirst="0" w:colLast="0" w:name="_lecey5ll8h6f" w:id="2580"/>
      <w:bookmarkEnd w:id="2580"/>
      <w:r w:rsidDel="00000000" w:rsidR="00000000" w:rsidRPr="00000000">
        <w:rPr>
          <w:b w:val="1"/>
          <w:bCs w:val="1"/>
          <w:color w:val="000000"/>
          <w:sz w:val="26"/>
          <w:szCs w:val="26"/>
          <w:rtl w:val="0"/>
        </w:rPr>
        <w:t xml:space="preserve">Encumbrances</w:t>
      </w:r>
    </w:p>
    <w:p w:rsidR="00000000" w:rsidDel="00000000" w:rsidP="00000000" w:rsidRDefault="00000000" w:rsidRPr="00000000" w14:paraId="00001EA3">
      <w:pPr>
        <w:spacing w:after="240" w:before="240" w:lineRule="auto"/>
        <w:rPr/>
      </w:pPr>
      <w:r w:rsidDel="00000000" w:rsidR="00000000" w:rsidRPr="00000000">
        <w:rPr>
          <w:rtl w:val="0"/>
        </w:rPr>
        <w:t xml:space="preserve">Review relevant mortgages, judicial attachments, usufruct rights, and other registered interests.</w:t>
      </w:r>
    </w:p>
    <w:p w:rsidR="00000000" w:rsidDel="00000000" w:rsidP="00000000" w:rsidRDefault="00000000" w:rsidRPr="00000000" w14:paraId="00001EA4">
      <w:pPr>
        <w:pStyle w:val="Heading3"/>
        <w:keepNext w:val="0"/>
        <w:keepLines w:val="0"/>
        <w:spacing w:before="280" w:lineRule="auto"/>
        <w:rPr>
          <w:b w:val="1"/>
          <w:bCs w:val="1"/>
          <w:color w:val="000000"/>
          <w:sz w:val="26"/>
          <w:szCs w:val="26"/>
        </w:rPr>
      </w:pPr>
      <w:bookmarkStart w:colFirst="0" w:colLast="0" w:name="_gah0qnh1ol05" w:id="2581"/>
      <w:bookmarkEnd w:id="2581"/>
      <w:r w:rsidDel="00000000" w:rsidR="00000000" w:rsidRPr="00000000">
        <w:rPr>
          <w:b w:val="1"/>
          <w:bCs w:val="1"/>
          <w:color w:val="000000"/>
          <w:sz w:val="26"/>
          <w:szCs w:val="26"/>
          <w:rtl w:val="0"/>
        </w:rPr>
        <w:t xml:space="preserve">Seller Documentation</w:t>
      </w:r>
    </w:p>
    <w:p w:rsidR="00000000" w:rsidDel="00000000" w:rsidP="00000000" w:rsidRDefault="00000000" w:rsidRPr="00000000" w14:paraId="00001EA5">
      <w:pPr>
        <w:spacing w:after="240" w:before="240" w:lineRule="auto"/>
        <w:rPr/>
      </w:pPr>
      <w:r w:rsidDel="00000000" w:rsidR="00000000" w:rsidRPr="00000000">
        <w:rPr>
          <w:rtl w:val="0"/>
        </w:rPr>
        <w:t xml:space="preserve">Assess the seller's identity, legal capacity, and authority to sell.</w:t>
      </w:r>
    </w:p>
    <w:p w:rsidR="00000000" w:rsidDel="00000000" w:rsidP="00000000" w:rsidRDefault="00000000" w:rsidRPr="00000000" w14:paraId="00001EA6">
      <w:pPr>
        <w:pStyle w:val="Heading3"/>
        <w:keepNext w:val="0"/>
        <w:keepLines w:val="0"/>
        <w:spacing w:before="280" w:lineRule="auto"/>
        <w:rPr>
          <w:b w:val="1"/>
          <w:bCs w:val="1"/>
          <w:color w:val="000000"/>
          <w:sz w:val="26"/>
          <w:szCs w:val="26"/>
        </w:rPr>
      </w:pPr>
      <w:bookmarkStart w:colFirst="0" w:colLast="0" w:name="_jfy997546m96" w:id="2582"/>
      <w:bookmarkEnd w:id="2582"/>
      <w:r w:rsidDel="00000000" w:rsidR="00000000" w:rsidRPr="00000000">
        <w:rPr>
          <w:b w:val="1"/>
          <w:bCs w:val="1"/>
          <w:color w:val="000000"/>
          <w:sz w:val="26"/>
          <w:szCs w:val="26"/>
          <w:rtl w:val="0"/>
        </w:rPr>
        <w:t xml:space="preserve">Relevant Litigation</w:t>
      </w:r>
    </w:p>
    <w:p w:rsidR="00000000" w:rsidDel="00000000" w:rsidP="00000000" w:rsidRDefault="00000000" w:rsidRPr="00000000" w14:paraId="00001EA7">
      <w:pPr>
        <w:spacing w:after="240" w:before="240" w:lineRule="auto"/>
        <w:rPr/>
      </w:pPr>
      <w:r w:rsidDel="00000000" w:rsidR="00000000" w:rsidRPr="00000000">
        <w:rPr>
          <w:rtl w:val="0"/>
        </w:rPr>
        <w:t xml:space="preserve">Certain judicial proceedings may affect the transaction.</w:t>
      </w:r>
    </w:p>
    <w:p w:rsidR="00000000" w:rsidDel="00000000" w:rsidP="00000000" w:rsidRDefault="00000000" w:rsidRPr="00000000" w14:paraId="00001EA8">
      <w:pPr>
        <w:pStyle w:val="Heading3"/>
        <w:keepNext w:val="0"/>
        <w:keepLines w:val="0"/>
        <w:spacing w:before="280" w:lineRule="auto"/>
        <w:rPr>
          <w:b w:val="1"/>
          <w:bCs w:val="1"/>
          <w:color w:val="000000"/>
          <w:sz w:val="26"/>
          <w:szCs w:val="26"/>
        </w:rPr>
      </w:pPr>
      <w:bookmarkStart w:colFirst="0" w:colLast="0" w:name="_6166voyh0hnn" w:id="2583"/>
      <w:bookmarkEnd w:id="2583"/>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1EA9">
      <w:pPr>
        <w:spacing w:after="240" w:before="240" w:lineRule="auto"/>
        <w:rPr/>
      </w:pPr>
      <w:r w:rsidDel="00000000" w:rsidR="00000000" w:rsidRPr="00000000">
        <w:rPr>
          <w:rtl w:val="0"/>
        </w:rPr>
        <w:t xml:space="preserve">Outstanding property-related taxes may create risks.</w:t>
      </w:r>
    </w:p>
    <w:p w:rsidR="00000000" w:rsidDel="00000000" w:rsidP="00000000" w:rsidRDefault="00000000" w:rsidRPr="00000000" w14:paraId="00001EAA">
      <w:pPr>
        <w:pStyle w:val="Heading3"/>
        <w:keepNext w:val="0"/>
        <w:keepLines w:val="0"/>
        <w:spacing w:before="280" w:lineRule="auto"/>
        <w:rPr>
          <w:b w:val="1"/>
          <w:bCs w:val="1"/>
          <w:color w:val="000000"/>
          <w:sz w:val="26"/>
          <w:szCs w:val="26"/>
        </w:rPr>
      </w:pPr>
      <w:bookmarkStart w:colFirst="0" w:colLast="0" w:name="_z5rdwc79cx3" w:id="2584"/>
      <w:bookmarkEnd w:id="2584"/>
      <w:r w:rsidDel="00000000" w:rsidR="00000000" w:rsidRPr="00000000">
        <w:rPr>
          <w:b w:val="1"/>
          <w:bCs w:val="1"/>
          <w:color w:val="000000"/>
          <w:sz w:val="26"/>
          <w:szCs w:val="26"/>
          <w:rtl w:val="0"/>
        </w:rPr>
        <w:t xml:space="preserve">Condominium Liabilities</w:t>
      </w:r>
    </w:p>
    <w:p w:rsidR="00000000" w:rsidDel="00000000" w:rsidP="00000000" w:rsidRDefault="00000000" w:rsidRPr="00000000" w14:paraId="00001EAB">
      <w:pPr>
        <w:spacing w:after="240" w:before="240" w:lineRule="auto"/>
        <w:rPr/>
      </w:pPr>
      <w:r w:rsidDel="00000000" w:rsidR="00000000" w:rsidRPr="00000000">
        <w:rPr>
          <w:rtl w:val="0"/>
        </w:rPr>
        <w:t xml:space="preserve">Condominium debts may affect the buyer's financial exposure.</w:t>
      </w:r>
    </w:p>
    <w:p w:rsidR="00000000" w:rsidDel="00000000" w:rsidP="00000000" w:rsidRDefault="00000000" w:rsidRPr="00000000" w14:paraId="00001EAC">
      <w:pPr>
        <w:pStyle w:val="Heading3"/>
        <w:keepNext w:val="0"/>
        <w:keepLines w:val="0"/>
        <w:spacing w:before="280" w:lineRule="auto"/>
        <w:rPr>
          <w:b w:val="1"/>
          <w:bCs w:val="1"/>
          <w:color w:val="000000"/>
          <w:sz w:val="26"/>
          <w:szCs w:val="26"/>
        </w:rPr>
      </w:pPr>
      <w:bookmarkStart w:colFirst="0" w:colLast="0" w:name="_jyahka49ogew" w:id="2585"/>
      <w:bookmarkEnd w:id="2585"/>
      <w:r w:rsidDel="00000000" w:rsidR="00000000" w:rsidRPr="00000000">
        <w:rPr>
          <w:b w:val="1"/>
          <w:bCs w:val="1"/>
          <w:color w:val="000000"/>
          <w:sz w:val="26"/>
          <w:szCs w:val="26"/>
          <w:rtl w:val="0"/>
        </w:rPr>
        <w:t xml:space="preserve">Construction and Permits</w:t>
      </w:r>
    </w:p>
    <w:p w:rsidR="00000000" w:rsidDel="00000000" w:rsidP="00000000" w:rsidRDefault="00000000" w:rsidRPr="00000000" w14:paraId="00001EAD">
      <w:pPr>
        <w:spacing w:after="240" w:before="240" w:lineRule="auto"/>
        <w:rPr/>
      </w:pPr>
      <w:r w:rsidDel="00000000" w:rsidR="00000000" w:rsidRPr="00000000">
        <w:rPr>
          <w:rtl w:val="0"/>
        </w:rPr>
        <w:t xml:space="preserve">Construction records, permits, and registration issues may require review.</w:t>
      </w:r>
    </w:p>
    <w:p w:rsidR="00000000" w:rsidDel="00000000" w:rsidP="00000000" w:rsidRDefault="00000000" w:rsidRPr="00000000" w14:paraId="00001EAE">
      <w:pPr>
        <w:pStyle w:val="Heading3"/>
        <w:keepNext w:val="0"/>
        <w:keepLines w:val="0"/>
        <w:spacing w:before="280" w:lineRule="auto"/>
        <w:rPr>
          <w:b w:val="1"/>
          <w:bCs w:val="1"/>
          <w:color w:val="000000"/>
          <w:sz w:val="26"/>
          <w:szCs w:val="26"/>
        </w:rPr>
      </w:pPr>
      <w:bookmarkStart w:colFirst="0" w:colLast="0" w:name="_s7owg6o7y7fh" w:id="2586"/>
      <w:bookmarkEnd w:id="2586"/>
      <w:r w:rsidDel="00000000" w:rsidR="00000000" w:rsidRPr="00000000">
        <w:rPr>
          <w:b w:val="1"/>
          <w:bCs w:val="1"/>
          <w:color w:val="000000"/>
          <w:sz w:val="26"/>
          <w:szCs w:val="26"/>
          <w:rtl w:val="0"/>
        </w:rPr>
        <w:t xml:space="preserve">Commercial Property Issues</w:t>
      </w:r>
    </w:p>
    <w:p w:rsidR="00000000" w:rsidDel="00000000" w:rsidP="00000000" w:rsidRDefault="00000000" w:rsidRPr="00000000" w14:paraId="00001EAF">
      <w:pPr>
        <w:spacing w:after="240" w:before="240" w:lineRule="auto"/>
        <w:rPr/>
      </w:pPr>
      <w:r w:rsidDel="00000000" w:rsidR="00000000" w:rsidRPr="00000000">
        <w:rPr>
          <w:rtl w:val="0"/>
        </w:rPr>
        <w:t xml:space="preserve">Leases, zoning, and permitted-use restrictions may be relevant.</w:t>
      </w:r>
    </w:p>
    <w:p w:rsidR="00000000" w:rsidDel="00000000" w:rsidP="00000000" w:rsidRDefault="00000000" w:rsidRPr="00000000" w14:paraId="00001EB0">
      <w:pPr>
        <w:pStyle w:val="Heading3"/>
        <w:keepNext w:val="0"/>
        <w:keepLines w:val="0"/>
        <w:spacing w:before="280" w:lineRule="auto"/>
        <w:rPr>
          <w:b w:val="1"/>
          <w:bCs w:val="1"/>
          <w:color w:val="000000"/>
          <w:sz w:val="26"/>
          <w:szCs w:val="26"/>
        </w:rPr>
      </w:pPr>
      <w:bookmarkStart w:colFirst="0" w:colLast="0" w:name="_g3rjcja2e3ch" w:id="2587"/>
      <w:bookmarkEnd w:id="2587"/>
      <w:r w:rsidDel="00000000" w:rsidR="00000000" w:rsidRPr="00000000">
        <w:rPr>
          <w:b w:val="1"/>
          <w:bCs w:val="1"/>
          <w:color w:val="000000"/>
          <w:sz w:val="26"/>
          <w:szCs w:val="26"/>
          <w:rtl w:val="0"/>
        </w:rPr>
        <w:t xml:space="preserve">Rural Land Documentation</w:t>
      </w:r>
    </w:p>
    <w:p w:rsidR="00000000" w:rsidDel="00000000" w:rsidP="00000000" w:rsidRDefault="00000000" w:rsidRPr="00000000" w14:paraId="00001EB1">
      <w:pPr>
        <w:spacing w:after="240" w:before="240" w:lineRule="auto"/>
        <w:rPr/>
      </w:pPr>
      <w:r w:rsidDel="00000000" w:rsidR="00000000" w:rsidRPr="00000000">
        <w:rPr>
          <w:rtl w:val="0"/>
        </w:rPr>
        <w:t xml:space="preserve">Rural property may require additional registry, cadastral, environmental, and authorization checks.</w:t>
      </w:r>
    </w:p>
    <w:p w:rsidR="00000000" w:rsidDel="00000000" w:rsidP="00000000" w:rsidRDefault="00000000" w:rsidRPr="00000000" w14:paraId="00001EB2">
      <w:pPr>
        <w:pStyle w:val="Heading3"/>
        <w:keepNext w:val="0"/>
        <w:keepLines w:val="0"/>
        <w:spacing w:before="280" w:lineRule="auto"/>
        <w:rPr>
          <w:b w:val="1"/>
          <w:bCs w:val="1"/>
          <w:color w:val="000000"/>
          <w:sz w:val="26"/>
          <w:szCs w:val="26"/>
        </w:rPr>
      </w:pPr>
      <w:bookmarkStart w:colFirst="0" w:colLast="0" w:name="_ecqp1lp0a4iv" w:id="2588"/>
      <w:bookmarkEnd w:id="2588"/>
      <w:r w:rsidDel="00000000" w:rsidR="00000000" w:rsidRPr="00000000">
        <w:rPr>
          <w:b w:val="1"/>
          <w:bCs w:val="1"/>
          <w:color w:val="000000"/>
          <w:sz w:val="26"/>
          <w:szCs w:val="26"/>
          <w:rtl w:val="0"/>
        </w:rPr>
        <w:t xml:space="preserve">Due Diligence Findings</w:t>
      </w:r>
    </w:p>
    <w:p w:rsidR="00000000" w:rsidDel="00000000" w:rsidP="00000000" w:rsidRDefault="00000000" w:rsidRPr="00000000" w14:paraId="00001EB3">
      <w:pPr>
        <w:spacing w:after="240" w:before="240" w:lineRule="auto"/>
        <w:rPr/>
      </w:pPr>
      <w:r w:rsidDel="00000000" w:rsidR="00000000" w:rsidRPr="00000000">
        <w:rPr>
          <w:rtl w:val="0"/>
        </w:rPr>
        <w:t xml:space="preserve">The objective is to identify material risks and determine whether additional documents, contractual protections, or corrective measures are necessary.</w:t>
      </w:r>
    </w:p>
    <w:p w:rsidR="00000000" w:rsidDel="00000000" w:rsidP="00000000" w:rsidRDefault="00000000" w:rsidRPr="00000000" w14:paraId="00001EB4">
      <w:pPr>
        <w:spacing w:after="240" w:before="240" w:lineRule="auto"/>
        <w:rPr>
          <w:b w:val="1"/>
          <w:bCs w:val="1"/>
        </w:rPr>
      </w:pPr>
      <w:r w:rsidDel="00000000" w:rsidR="00000000" w:rsidRPr="00000000">
        <w:rPr>
          <w:b w:val="1"/>
          <w:bCs w:val="1"/>
          <w:rtl w:val="0"/>
        </w:rPr>
        <w:t xml:space="preserve">[Request a Property Due Diligence Assessment]</w:t>
      </w:r>
    </w:p>
    <w:p w:rsidR="00000000" w:rsidDel="00000000" w:rsidP="00000000" w:rsidRDefault="00000000" w:rsidRPr="00000000" w14:paraId="00001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8miuxb3ij4x4" w:id="2589"/>
      <w:bookmarkEnd w:id="2589"/>
      <w:r w:rsidDel="00000000" w:rsidR="00000000" w:rsidRPr="00000000">
        <w:rPr>
          <w:b w:val="1"/>
          <w:bCs w:val="1"/>
          <w:sz w:val="34"/>
          <w:szCs w:val="34"/>
          <w:rtl w:val="0"/>
        </w:rPr>
        <w:t xml:space="preserve">CORPORATE DUE DILIGENCE</w:t>
      </w:r>
    </w:p>
    <w:p w:rsidR="00000000" w:rsidDel="00000000" w:rsidP="00000000" w:rsidRDefault="00000000" w:rsidRPr="00000000" w14:paraId="00001EB7">
      <w:pPr>
        <w:pStyle w:val="Heading1"/>
        <w:keepNext w:val="0"/>
        <w:keepLines w:val="0"/>
        <w:spacing w:before="480" w:lineRule="auto"/>
        <w:rPr>
          <w:b w:val="1"/>
          <w:bCs w:val="1"/>
          <w:sz w:val="46"/>
          <w:szCs w:val="46"/>
        </w:rPr>
      </w:pPr>
      <w:bookmarkStart w:colFirst="0" w:colLast="0" w:name="_2mr6q5jay9sn" w:id="2590"/>
      <w:bookmarkEnd w:id="2590"/>
      <w:r w:rsidDel="00000000" w:rsidR="00000000" w:rsidRPr="00000000">
        <w:rPr>
          <w:b w:val="1"/>
          <w:bCs w:val="1"/>
          <w:sz w:val="46"/>
          <w:szCs w:val="46"/>
          <w:rtl w:val="0"/>
        </w:rPr>
        <w:t xml:space="preserve">Additional Checks When a Company Is Buying or Selling</w:t>
      </w:r>
    </w:p>
    <w:p w:rsidR="00000000" w:rsidDel="00000000" w:rsidP="00000000" w:rsidRDefault="00000000" w:rsidRPr="00000000" w14:paraId="00001EB8">
      <w:pPr>
        <w:spacing w:after="240" w:before="240" w:lineRule="auto"/>
        <w:rPr/>
      </w:pPr>
      <w:r w:rsidDel="00000000" w:rsidR="00000000" w:rsidRPr="00000000">
        <w:rPr>
          <w:rtl w:val="0"/>
        </w:rPr>
        <w:t xml:space="preserve">Corporate real estate transactions may involve legal questions beyond the property itself.</w:t>
      </w:r>
    </w:p>
    <w:p w:rsidR="00000000" w:rsidDel="00000000" w:rsidP="00000000" w:rsidRDefault="00000000" w:rsidRPr="00000000" w14:paraId="00001EB9">
      <w:pPr>
        <w:pStyle w:val="Heading3"/>
        <w:keepNext w:val="0"/>
        <w:keepLines w:val="0"/>
        <w:spacing w:before="280" w:lineRule="auto"/>
        <w:rPr>
          <w:b w:val="1"/>
          <w:bCs w:val="1"/>
          <w:color w:val="000000"/>
          <w:sz w:val="26"/>
          <w:szCs w:val="26"/>
        </w:rPr>
      </w:pPr>
      <w:bookmarkStart w:colFirst="0" w:colLast="0" w:name="_3tyf91yr50sr" w:id="2591"/>
      <w:bookmarkEnd w:id="2591"/>
      <w:r w:rsidDel="00000000" w:rsidR="00000000" w:rsidRPr="00000000">
        <w:rPr>
          <w:b w:val="1"/>
          <w:bCs w:val="1"/>
          <w:color w:val="000000"/>
          <w:sz w:val="26"/>
          <w:szCs w:val="26"/>
          <w:rtl w:val="0"/>
        </w:rPr>
        <w:t xml:space="preserve">Corporate Existence</w:t>
      </w:r>
    </w:p>
    <w:p w:rsidR="00000000" w:rsidDel="00000000" w:rsidP="00000000" w:rsidRDefault="00000000" w:rsidRPr="00000000" w14:paraId="00001EBA">
      <w:pPr>
        <w:spacing w:after="240" w:before="240" w:lineRule="auto"/>
        <w:rPr/>
      </w:pPr>
      <w:r w:rsidDel="00000000" w:rsidR="00000000" w:rsidRPr="00000000">
        <w:rPr>
          <w:rtl w:val="0"/>
        </w:rPr>
        <w:t xml:space="preserve">Verify the legal existence and registration of the relevant entity.</w:t>
      </w:r>
    </w:p>
    <w:p w:rsidR="00000000" w:rsidDel="00000000" w:rsidP="00000000" w:rsidRDefault="00000000" w:rsidRPr="00000000" w14:paraId="00001EBB">
      <w:pPr>
        <w:pStyle w:val="Heading3"/>
        <w:keepNext w:val="0"/>
        <w:keepLines w:val="0"/>
        <w:spacing w:before="280" w:lineRule="auto"/>
        <w:rPr>
          <w:b w:val="1"/>
          <w:bCs w:val="1"/>
          <w:color w:val="000000"/>
          <w:sz w:val="26"/>
          <w:szCs w:val="26"/>
        </w:rPr>
      </w:pPr>
      <w:bookmarkStart w:colFirst="0" w:colLast="0" w:name="_q9jaw8djqiqs" w:id="2592"/>
      <w:bookmarkEnd w:id="2592"/>
      <w:r w:rsidDel="00000000" w:rsidR="00000000" w:rsidRPr="00000000">
        <w:rPr>
          <w:b w:val="1"/>
          <w:bCs w:val="1"/>
          <w:color w:val="000000"/>
          <w:sz w:val="26"/>
          <w:szCs w:val="26"/>
          <w:rtl w:val="0"/>
        </w:rPr>
        <w:t xml:space="preserve">Authority to Act</w:t>
      </w:r>
    </w:p>
    <w:p w:rsidR="00000000" w:rsidDel="00000000" w:rsidP="00000000" w:rsidRDefault="00000000" w:rsidRPr="00000000" w14:paraId="00001EBC">
      <w:pPr>
        <w:spacing w:after="240" w:before="240" w:lineRule="auto"/>
        <w:rPr/>
      </w:pPr>
      <w:r w:rsidDel="00000000" w:rsidR="00000000" w:rsidRPr="00000000">
        <w:rPr>
          <w:rtl w:val="0"/>
        </w:rPr>
        <w:t xml:space="preserve">Confirm that the individuals signing documents are authorized to represent the company.</w:t>
      </w:r>
    </w:p>
    <w:p w:rsidR="00000000" w:rsidDel="00000000" w:rsidP="00000000" w:rsidRDefault="00000000" w:rsidRPr="00000000" w14:paraId="00001EBD">
      <w:pPr>
        <w:pStyle w:val="Heading3"/>
        <w:keepNext w:val="0"/>
        <w:keepLines w:val="0"/>
        <w:spacing w:before="280" w:lineRule="auto"/>
        <w:rPr>
          <w:b w:val="1"/>
          <w:bCs w:val="1"/>
          <w:color w:val="000000"/>
          <w:sz w:val="26"/>
          <w:szCs w:val="26"/>
        </w:rPr>
      </w:pPr>
      <w:bookmarkStart w:colFirst="0" w:colLast="0" w:name="_9deh8udytr2c" w:id="2593"/>
      <w:bookmarkEnd w:id="2593"/>
      <w:r w:rsidDel="00000000" w:rsidR="00000000" w:rsidRPr="00000000">
        <w:rPr>
          <w:b w:val="1"/>
          <w:bCs w:val="1"/>
          <w:color w:val="000000"/>
          <w:sz w:val="26"/>
          <w:szCs w:val="26"/>
          <w:rtl w:val="0"/>
        </w:rPr>
        <w:t xml:space="preserve">Corporate Approvals</w:t>
      </w:r>
    </w:p>
    <w:p w:rsidR="00000000" w:rsidDel="00000000" w:rsidP="00000000" w:rsidRDefault="00000000" w:rsidRPr="00000000" w14:paraId="00001EBE">
      <w:pPr>
        <w:spacing w:after="240" w:before="240" w:lineRule="auto"/>
        <w:rPr/>
      </w:pPr>
      <w:r w:rsidDel="00000000" w:rsidR="00000000" w:rsidRPr="00000000">
        <w:rPr>
          <w:rtl w:val="0"/>
        </w:rPr>
        <w:t xml:space="preserve">Certain transactions may require approval under the company's governing documents or applicable law.</w:t>
      </w:r>
    </w:p>
    <w:p w:rsidR="00000000" w:rsidDel="00000000" w:rsidP="00000000" w:rsidRDefault="00000000" w:rsidRPr="00000000" w14:paraId="00001EBF">
      <w:pPr>
        <w:pStyle w:val="Heading3"/>
        <w:keepNext w:val="0"/>
        <w:keepLines w:val="0"/>
        <w:spacing w:before="280" w:lineRule="auto"/>
        <w:rPr>
          <w:b w:val="1"/>
          <w:bCs w:val="1"/>
          <w:color w:val="000000"/>
          <w:sz w:val="26"/>
          <w:szCs w:val="26"/>
        </w:rPr>
      </w:pPr>
      <w:bookmarkStart w:colFirst="0" w:colLast="0" w:name="_yie66dv88rz" w:id="2594"/>
      <w:bookmarkEnd w:id="2594"/>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1EC0">
      <w:pPr>
        <w:spacing w:after="240" w:before="240" w:lineRule="auto"/>
        <w:rPr/>
      </w:pPr>
      <w:r w:rsidDel="00000000" w:rsidR="00000000" w:rsidRPr="00000000">
        <w:rPr>
          <w:rtl w:val="0"/>
        </w:rPr>
        <w:t xml:space="preserve">Identification and disclosure requirements may apply.</w:t>
      </w:r>
    </w:p>
    <w:p w:rsidR="00000000" w:rsidDel="00000000" w:rsidP="00000000" w:rsidRDefault="00000000" w:rsidRPr="00000000" w14:paraId="00001EC1">
      <w:pPr>
        <w:pStyle w:val="Heading3"/>
        <w:keepNext w:val="0"/>
        <w:keepLines w:val="0"/>
        <w:spacing w:before="280" w:lineRule="auto"/>
        <w:rPr>
          <w:b w:val="1"/>
          <w:bCs w:val="1"/>
          <w:color w:val="000000"/>
          <w:sz w:val="26"/>
          <w:szCs w:val="26"/>
        </w:rPr>
      </w:pPr>
      <w:bookmarkStart w:colFirst="0" w:colLast="0" w:name="_trk62srxko0n" w:id="2595"/>
      <w:bookmarkEnd w:id="2595"/>
      <w:r w:rsidDel="00000000" w:rsidR="00000000" w:rsidRPr="00000000">
        <w:rPr>
          <w:b w:val="1"/>
          <w:bCs w:val="1"/>
          <w:color w:val="000000"/>
          <w:sz w:val="26"/>
          <w:szCs w:val="26"/>
          <w:rtl w:val="0"/>
        </w:rPr>
        <w:t xml:space="preserve">Corporate Liabilities</w:t>
      </w:r>
    </w:p>
    <w:p w:rsidR="00000000" w:rsidDel="00000000" w:rsidP="00000000" w:rsidRDefault="00000000" w:rsidRPr="00000000" w14:paraId="00001EC2">
      <w:pPr>
        <w:spacing w:after="240" w:before="240" w:lineRule="auto"/>
        <w:rPr/>
      </w:pPr>
      <w:r w:rsidDel="00000000" w:rsidR="00000000" w:rsidRPr="00000000">
        <w:rPr>
          <w:rtl w:val="0"/>
        </w:rPr>
        <w:t xml:space="preserve">Relevant legal proceedings or financial obligations may affect the transaction.</w:t>
      </w:r>
    </w:p>
    <w:p w:rsidR="00000000" w:rsidDel="00000000" w:rsidP="00000000" w:rsidRDefault="00000000" w:rsidRPr="00000000" w14:paraId="00001EC3">
      <w:pPr>
        <w:pStyle w:val="Heading3"/>
        <w:keepNext w:val="0"/>
        <w:keepLines w:val="0"/>
        <w:spacing w:before="280" w:lineRule="auto"/>
        <w:rPr>
          <w:b w:val="1"/>
          <w:bCs w:val="1"/>
          <w:color w:val="000000"/>
          <w:sz w:val="26"/>
          <w:szCs w:val="26"/>
        </w:rPr>
      </w:pPr>
      <w:bookmarkStart w:colFirst="0" w:colLast="0" w:name="_kxm8w5khcinl" w:id="2596"/>
      <w:bookmarkEnd w:id="2596"/>
      <w:r w:rsidDel="00000000" w:rsidR="00000000" w:rsidRPr="00000000">
        <w:rPr>
          <w:b w:val="1"/>
          <w:bCs w:val="1"/>
          <w:color w:val="000000"/>
          <w:sz w:val="26"/>
          <w:szCs w:val="26"/>
          <w:rtl w:val="0"/>
        </w:rPr>
        <w:t xml:space="preserve">Foreign Corporate Documents</w:t>
      </w:r>
    </w:p>
    <w:p w:rsidR="00000000" w:rsidDel="00000000" w:rsidP="00000000" w:rsidRDefault="00000000" w:rsidRPr="00000000" w14:paraId="00001EC4">
      <w:pPr>
        <w:spacing w:after="240" w:before="240" w:lineRule="auto"/>
        <w:rPr/>
      </w:pPr>
      <w:r w:rsidDel="00000000" w:rsidR="00000000" w:rsidRPr="00000000">
        <w:rPr>
          <w:rtl w:val="0"/>
        </w:rPr>
        <w:t xml:space="preserve">Documents issued abroad may require apostille, legalization, or certified translation.</w:t>
      </w:r>
    </w:p>
    <w:p w:rsidR="00000000" w:rsidDel="00000000" w:rsidP="00000000" w:rsidRDefault="00000000" w:rsidRPr="00000000" w14:paraId="00001EC5">
      <w:pPr>
        <w:pStyle w:val="Heading3"/>
        <w:keepNext w:val="0"/>
        <w:keepLines w:val="0"/>
        <w:spacing w:before="280" w:lineRule="auto"/>
        <w:rPr>
          <w:b w:val="1"/>
          <w:bCs w:val="1"/>
          <w:color w:val="000000"/>
          <w:sz w:val="26"/>
          <w:szCs w:val="26"/>
        </w:rPr>
      </w:pPr>
      <w:bookmarkStart w:colFirst="0" w:colLast="0" w:name="_twiygch0xuob" w:id="2597"/>
      <w:bookmarkEnd w:id="2597"/>
      <w:r w:rsidDel="00000000" w:rsidR="00000000" w:rsidRPr="00000000">
        <w:rPr>
          <w:b w:val="1"/>
          <w:bCs w:val="1"/>
          <w:color w:val="000000"/>
          <w:sz w:val="26"/>
          <w:szCs w:val="26"/>
          <w:rtl w:val="0"/>
        </w:rPr>
        <w:t xml:space="preserve">Brazilian Registration Requirements</w:t>
      </w:r>
    </w:p>
    <w:p w:rsidR="00000000" w:rsidDel="00000000" w:rsidP="00000000" w:rsidRDefault="00000000" w:rsidRPr="00000000" w14:paraId="00001EC6">
      <w:pPr>
        <w:spacing w:after="240" w:before="240" w:lineRule="auto"/>
        <w:rPr/>
      </w:pPr>
      <w:r w:rsidDel="00000000" w:rsidR="00000000" w:rsidRPr="00000000">
        <w:rPr>
          <w:rtl w:val="0"/>
        </w:rPr>
        <w:t xml:space="preserve">The company may need applicable Brazilian tax or administrative registrations.</w:t>
      </w:r>
    </w:p>
    <w:p w:rsidR="00000000" w:rsidDel="00000000" w:rsidP="00000000" w:rsidRDefault="00000000" w:rsidRPr="00000000" w14:paraId="00001EC7">
      <w:pPr>
        <w:pStyle w:val="Heading3"/>
        <w:keepNext w:val="0"/>
        <w:keepLines w:val="0"/>
        <w:spacing w:before="280" w:lineRule="auto"/>
        <w:rPr>
          <w:b w:val="1"/>
          <w:bCs w:val="1"/>
          <w:color w:val="000000"/>
          <w:sz w:val="26"/>
          <w:szCs w:val="26"/>
        </w:rPr>
      </w:pPr>
      <w:bookmarkStart w:colFirst="0" w:colLast="0" w:name="_37jrkmj6vtac" w:id="2598"/>
      <w:bookmarkEnd w:id="2598"/>
      <w:r w:rsidDel="00000000" w:rsidR="00000000" w:rsidRPr="00000000">
        <w:rPr>
          <w:b w:val="1"/>
          <w:bCs w:val="1"/>
          <w:color w:val="000000"/>
          <w:sz w:val="26"/>
          <w:szCs w:val="26"/>
          <w:rtl w:val="0"/>
        </w:rPr>
        <w:t xml:space="preserve">Corporate Purpose and Restrictions</w:t>
      </w:r>
    </w:p>
    <w:p w:rsidR="00000000" w:rsidDel="00000000" w:rsidP="00000000" w:rsidRDefault="00000000" w:rsidRPr="00000000" w14:paraId="00001EC8">
      <w:pPr>
        <w:spacing w:after="240" w:before="240" w:lineRule="auto"/>
        <w:rPr/>
      </w:pPr>
      <w:r w:rsidDel="00000000" w:rsidR="00000000" w:rsidRPr="00000000">
        <w:rPr>
          <w:rtl w:val="0"/>
        </w:rPr>
        <w:t xml:space="preserve">The proposed acquisition should be consistent with applicable corporate and regulatory requirements.</w:t>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[Discuss Corporate Acquisition Documentation]</w:t>
      </w:r>
    </w:p>
    <w:p w:rsidR="00000000" w:rsidDel="00000000" w:rsidP="00000000" w:rsidRDefault="00000000" w:rsidRPr="00000000" w14:paraId="00001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B">
      <w:pPr>
        <w:pStyle w:val="Heading2"/>
        <w:keepNext w:val="0"/>
        <w:keepLines w:val="0"/>
        <w:spacing w:after="80" w:lineRule="auto"/>
        <w:rPr>
          <w:b w:val="1"/>
          <w:bCs w:val="1"/>
          <w:sz w:val="34"/>
          <w:szCs w:val="34"/>
        </w:rPr>
      </w:pPr>
      <w:bookmarkStart w:colFirst="0" w:colLast="0" w:name="_lyyvc5gpsahl" w:id="2599"/>
      <w:bookmarkEnd w:id="2599"/>
      <w:r w:rsidDel="00000000" w:rsidR="00000000" w:rsidRPr="00000000">
        <w:rPr>
          <w:b w:val="1"/>
          <w:bCs w:val="1"/>
          <w:sz w:val="34"/>
          <w:szCs w:val="34"/>
          <w:rtl w:val="0"/>
        </w:rPr>
        <w:t xml:space="preserve">PURCHASE AND SALE AGREEMENTS</w:t>
      </w:r>
    </w:p>
    <w:p w:rsidR="00000000" w:rsidDel="00000000" w:rsidP="00000000" w:rsidRDefault="00000000" w:rsidRPr="00000000" w14:paraId="00001ECC">
      <w:pPr>
        <w:pStyle w:val="Heading1"/>
        <w:keepNext w:val="0"/>
        <w:keepLines w:val="0"/>
        <w:spacing w:before="480" w:lineRule="auto"/>
        <w:rPr>
          <w:b w:val="1"/>
          <w:bCs w:val="1"/>
          <w:sz w:val="46"/>
          <w:szCs w:val="46"/>
        </w:rPr>
      </w:pPr>
      <w:bookmarkStart w:colFirst="0" w:colLast="0" w:name="_8bw96zrs7huy" w:id="2600"/>
      <w:bookmarkEnd w:id="2600"/>
      <w:r w:rsidDel="00000000" w:rsidR="00000000" w:rsidRPr="00000000">
        <w:rPr>
          <w:b w:val="1"/>
          <w:bCs w:val="1"/>
          <w:sz w:val="46"/>
          <w:szCs w:val="46"/>
          <w:rtl w:val="0"/>
        </w:rPr>
        <w:t xml:space="preserve">Structuring the Legal Terms of a Brazilian Property Acquisition</w:t>
      </w:r>
    </w:p>
    <w:p w:rsidR="00000000" w:rsidDel="00000000" w:rsidP="00000000" w:rsidRDefault="00000000" w:rsidRPr="00000000" w14:paraId="00001ECD">
      <w:pPr>
        <w:spacing w:after="240" w:before="240" w:lineRule="auto"/>
        <w:rPr/>
      </w:pPr>
      <w:r w:rsidDel="00000000" w:rsidR="00000000" w:rsidRPr="00000000">
        <w:rPr>
          <w:rtl w:val="0"/>
        </w:rPr>
        <w:t xml:space="preserve">The purchase agreement should reflect the commercial arrangement and address the legal risks identified during due diligence.</w:t>
      </w:r>
    </w:p>
    <w:p w:rsidR="00000000" w:rsidDel="00000000" w:rsidP="00000000" w:rsidRDefault="00000000" w:rsidRPr="00000000" w14:paraId="00001ECE">
      <w:pPr>
        <w:pStyle w:val="Heading3"/>
        <w:keepNext w:val="0"/>
        <w:keepLines w:val="0"/>
        <w:spacing w:before="280" w:lineRule="auto"/>
        <w:rPr>
          <w:b w:val="1"/>
          <w:bCs w:val="1"/>
          <w:color w:val="000000"/>
          <w:sz w:val="26"/>
          <w:szCs w:val="26"/>
        </w:rPr>
      </w:pPr>
      <w:bookmarkStart w:colFirst="0" w:colLast="0" w:name="_rtwlram9flad" w:id="2601"/>
      <w:bookmarkEnd w:id="2601"/>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1ECF">
      <w:pPr>
        <w:spacing w:after="240" w:before="240" w:lineRule="auto"/>
        <w:rPr/>
      </w:pPr>
      <w:r w:rsidDel="00000000" w:rsidR="00000000" w:rsidRPr="00000000">
        <w:rPr>
          <w:rtl w:val="0"/>
        </w:rPr>
        <w:t xml:space="preserve">The contract should accurately describe the asset and relevant registry information.</w:t>
      </w:r>
    </w:p>
    <w:p w:rsidR="00000000" w:rsidDel="00000000" w:rsidP="00000000" w:rsidRDefault="00000000" w:rsidRPr="00000000" w14:paraId="00001ED0">
      <w:pPr>
        <w:pStyle w:val="Heading3"/>
        <w:keepNext w:val="0"/>
        <w:keepLines w:val="0"/>
        <w:spacing w:before="280" w:lineRule="auto"/>
        <w:rPr>
          <w:b w:val="1"/>
          <w:bCs w:val="1"/>
          <w:color w:val="000000"/>
          <w:sz w:val="26"/>
          <w:szCs w:val="26"/>
        </w:rPr>
      </w:pPr>
      <w:bookmarkStart w:colFirst="0" w:colLast="0" w:name="_lgu2tbwd2rvi" w:id="2602"/>
      <w:bookmarkEnd w:id="2602"/>
      <w:r w:rsidDel="00000000" w:rsidR="00000000" w:rsidRPr="00000000">
        <w:rPr>
          <w:b w:val="1"/>
          <w:bCs w:val="1"/>
          <w:color w:val="000000"/>
          <w:sz w:val="26"/>
          <w:szCs w:val="26"/>
          <w:rtl w:val="0"/>
        </w:rPr>
        <w:t xml:space="preserve">Parties and Representation</w:t>
      </w:r>
    </w:p>
    <w:p w:rsidR="00000000" w:rsidDel="00000000" w:rsidP="00000000" w:rsidRDefault="00000000" w:rsidRPr="00000000" w14:paraId="00001ED1">
      <w:pPr>
        <w:spacing w:after="240" w:before="240" w:lineRule="auto"/>
        <w:rPr/>
      </w:pPr>
      <w:r w:rsidDel="00000000" w:rsidR="00000000" w:rsidRPr="00000000">
        <w:rPr>
          <w:rtl w:val="0"/>
        </w:rPr>
        <w:t xml:space="preserve">The buyer, seller, and any authorized representatives should be properly identified.</w:t>
      </w:r>
    </w:p>
    <w:p w:rsidR="00000000" w:rsidDel="00000000" w:rsidP="00000000" w:rsidRDefault="00000000" w:rsidRPr="00000000" w14:paraId="00001ED2">
      <w:pPr>
        <w:pStyle w:val="Heading3"/>
        <w:keepNext w:val="0"/>
        <w:keepLines w:val="0"/>
        <w:spacing w:before="280" w:lineRule="auto"/>
        <w:rPr>
          <w:b w:val="1"/>
          <w:bCs w:val="1"/>
          <w:color w:val="000000"/>
          <w:sz w:val="26"/>
          <w:szCs w:val="26"/>
        </w:rPr>
      </w:pPr>
      <w:bookmarkStart w:colFirst="0" w:colLast="0" w:name="_paxcivcgargj" w:id="2603"/>
      <w:bookmarkEnd w:id="2603"/>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1ED3">
      <w:pPr>
        <w:spacing w:after="240" w:before="240" w:lineRule="auto"/>
        <w:rPr/>
      </w:pPr>
      <w:r w:rsidDel="00000000" w:rsidR="00000000" w:rsidRPr="00000000">
        <w:rPr>
          <w:rtl w:val="0"/>
        </w:rPr>
        <w:t xml:space="preserve">The agreement should clearly establish the financial obligations.</w:t>
      </w:r>
    </w:p>
    <w:p w:rsidR="00000000" w:rsidDel="00000000" w:rsidP="00000000" w:rsidRDefault="00000000" w:rsidRPr="00000000" w14:paraId="00001ED4">
      <w:pPr>
        <w:pStyle w:val="Heading3"/>
        <w:keepNext w:val="0"/>
        <w:keepLines w:val="0"/>
        <w:spacing w:before="280" w:lineRule="auto"/>
        <w:rPr>
          <w:b w:val="1"/>
          <w:bCs w:val="1"/>
          <w:color w:val="000000"/>
          <w:sz w:val="26"/>
          <w:szCs w:val="26"/>
        </w:rPr>
      </w:pPr>
      <w:bookmarkStart w:colFirst="0" w:colLast="0" w:name="_hr53nw1y9as2" w:id="2604"/>
      <w:bookmarkEnd w:id="2604"/>
      <w:r w:rsidDel="00000000" w:rsidR="00000000" w:rsidRPr="00000000">
        <w:rPr>
          <w:b w:val="1"/>
          <w:bCs w:val="1"/>
          <w:color w:val="000000"/>
          <w:sz w:val="26"/>
          <w:szCs w:val="26"/>
          <w:rtl w:val="0"/>
        </w:rPr>
        <w:t xml:space="preserve">Payment Schedule</w:t>
      </w:r>
    </w:p>
    <w:p w:rsidR="00000000" w:rsidDel="00000000" w:rsidP="00000000" w:rsidRDefault="00000000" w:rsidRPr="00000000" w14:paraId="00001ED5">
      <w:pPr>
        <w:spacing w:after="240" w:before="240" w:lineRule="auto"/>
        <w:rPr/>
      </w:pPr>
      <w:r w:rsidDel="00000000" w:rsidR="00000000" w:rsidRPr="00000000">
        <w:rPr>
          <w:rtl w:val="0"/>
        </w:rPr>
        <w:t xml:space="preserve">Installments, deposits, and final payment conditions should be defined.</w:t>
      </w:r>
    </w:p>
    <w:p w:rsidR="00000000" w:rsidDel="00000000" w:rsidP="00000000" w:rsidRDefault="00000000" w:rsidRPr="00000000" w14:paraId="00001ED6">
      <w:pPr>
        <w:pStyle w:val="Heading3"/>
        <w:keepNext w:val="0"/>
        <w:keepLines w:val="0"/>
        <w:spacing w:before="280" w:lineRule="auto"/>
        <w:rPr>
          <w:b w:val="1"/>
          <w:bCs w:val="1"/>
          <w:color w:val="000000"/>
          <w:sz w:val="26"/>
          <w:szCs w:val="26"/>
        </w:rPr>
      </w:pPr>
      <w:bookmarkStart w:colFirst="0" w:colLast="0" w:name="_9nak6oxw84d8" w:id="2605"/>
      <w:bookmarkEnd w:id="2605"/>
      <w:r w:rsidDel="00000000" w:rsidR="00000000" w:rsidRPr="00000000">
        <w:rPr>
          <w:b w:val="1"/>
          <w:bCs w:val="1"/>
          <w:color w:val="000000"/>
          <w:sz w:val="26"/>
          <w:szCs w:val="26"/>
          <w:rtl w:val="0"/>
        </w:rPr>
        <w:t xml:space="preserve">Conditions Precedent</w:t>
      </w:r>
    </w:p>
    <w:p w:rsidR="00000000" w:rsidDel="00000000" w:rsidP="00000000" w:rsidRDefault="00000000" w:rsidRPr="00000000" w14:paraId="00001ED7">
      <w:pPr>
        <w:spacing w:after="240" w:before="240" w:lineRule="auto"/>
        <w:rPr/>
      </w:pPr>
      <w:r w:rsidDel="00000000" w:rsidR="00000000" w:rsidRPr="00000000">
        <w:rPr>
          <w:rtl w:val="0"/>
        </w:rPr>
        <w:t xml:space="preserve">The contract may require specified documents or events before closing.</w:t>
      </w:r>
    </w:p>
    <w:p w:rsidR="00000000" w:rsidDel="00000000" w:rsidP="00000000" w:rsidRDefault="00000000" w:rsidRPr="00000000" w14:paraId="00001ED8">
      <w:pPr>
        <w:pStyle w:val="Heading3"/>
        <w:keepNext w:val="0"/>
        <w:keepLines w:val="0"/>
        <w:spacing w:before="280" w:lineRule="auto"/>
        <w:rPr>
          <w:b w:val="1"/>
          <w:bCs w:val="1"/>
          <w:color w:val="000000"/>
          <w:sz w:val="26"/>
          <w:szCs w:val="26"/>
        </w:rPr>
      </w:pPr>
      <w:bookmarkStart w:colFirst="0" w:colLast="0" w:name="_gilf8j1vxzgc" w:id="2606"/>
      <w:bookmarkEnd w:id="2606"/>
      <w:r w:rsidDel="00000000" w:rsidR="00000000" w:rsidRPr="00000000">
        <w:rPr>
          <w:b w:val="1"/>
          <w:bCs w:val="1"/>
          <w:color w:val="000000"/>
          <w:sz w:val="26"/>
          <w:szCs w:val="26"/>
          <w:rtl w:val="0"/>
        </w:rPr>
        <w:t xml:space="preserve">Seller Obligations</w:t>
      </w:r>
    </w:p>
    <w:p w:rsidR="00000000" w:rsidDel="00000000" w:rsidP="00000000" w:rsidRDefault="00000000" w:rsidRPr="00000000" w14:paraId="00001ED9">
      <w:pPr>
        <w:spacing w:after="240" w:before="240" w:lineRule="auto"/>
        <w:rPr/>
      </w:pPr>
      <w:r w:rsidDel="00000000" w:rsidR="00000000" w:rsidRPr="00000000">
        <w:rPr>
          <w:rtl w:val="0"/>
        </w:rPr>
        <w:t xml:space="preserve">Relevant representations and obligations should be addressed.</w:t>
      </w:r>
    </w:p>
    <w:p w:rsidR="00000000" w:rsidDel="00000000" w:rsidP="00000000" w:rsidRDefault="00000000" w:rsidRPr="00000000" w14:paraId="00001EDA">
      <w:pPr>
        <w:pStyle w:val="Heading3"/>
        <w:keepNext w:val="0"/>
        <w:keepLines w:val="0"/>
        <w:spacing w:before="280" w:lineRule="auto"/>
        <w:rPr>
          <w:b w:val="1"/>
          <w:bCs w:val="1"/>
          <w:color w:val="000000"/>
          <w:sz w:val="26"/>
          <w:szCs w:val="26"/>
        </w:rPr>
      </w:pPr>
      <w:bookmarkStart w:colFirst="0" w:colLast="0" w:name="_m2s95j5ugrpk" w:id="2607"/>
      <w:bookmarkEnd w:id="2607"/>
      <w:r w:rsidDel="00000000" w:rsidR="00000000" w:rsidRPr="00000000">
        <w:rPr>
          <w:b w:val="1"/>
          <w:bCs w:val="1"/>
          <w:color w:val="000000"/>
          <w:sz w:val="26"/>
          <w:szCs w:val="26"/>
          <w:rtl w:val="0"/>
        </w:rPr>
        <w:t xml:space="preserve">Tax and Transaction Costs</w:t>
      </w:r>
    </w:p>
    <w:p w:rsidR="00000000" w:rsidDel="00000000" w:rsidP="00000000" w:rsidRDefault="00000000" w:rsidRPr="00000000" w14:paraId="00001EDB">
      <w:pPr>
        <w:spacing w:after="240" w:before="240" w:lineRule="auto"/>
        <w:rPr/>
      </w:pPr>
      <w:r w:rsidDel="00000000" w:rsidR="00000000" w:rsidRPr="00000000">
        <w:rPr>
          <w:rtl w:val="0"/>
        </w:rPr>
        <w:t xml:space="preserve">Responsibility for applicable expenses should be clearly allocated.</w:t>
      </w:r>
    </w:p>
    <w:p w:rsidR="00000000" w:rsidDel="00000000" w:rsidP="00000000" w:rsidRDefault="00000000" w:rsidRPr="00000000" w14:paraId="00001EDC">
      <w:pPr>
        <w:pStyle w:val="Heading3"/>
        <w:keepNext w:val="0"/>
        <w:keepLines w:val="0"/>
        <w:spacing w:before="280" w:lineRule="auto"/>
        <w:rPr>
          <w:b w:val="1"/>
          <w:bCs w:val="1"/>
          <w:color w:val="000000"/>
          <w:sz w:val="26"/>
          <w:szCs w:val="26"/>
        </w:rPr>
      </w:pPr>
      <w:bookmarkStart w:colFirst="0" w:colLast="0" w:name="_y6juoez2z81t" w:id="2608"/>
      <w:bookmarkEnd w:id="2608"/>
      <w:r w:rsidDel="00000000" w:rsidR="00000000" w:rsidRPr="00000000">
        <w:rPr>
          <w:b w:val="1"/>
          <w:bCs w:val="1"/>
          <w:color w:val="000000"/>
          <w:sz w:val="26"/>
          <w:szCs w:val="26"/>
          <w:rtl w:val="0"/>
        </w:rPr>
        <w:t xml:space="preserve">Possession</w:t>
      </w:r>
    </w:p>
    <w:p w:rsidR="00000000" w:rsidDel="00000000" w:rsidP="00000000" w:rsidRDefault="00000000" w:rsidRPr="00000000" w14:paraId="00001EDD">
      <w:pPr>
        <w:spacing w:after="240" w:before="240" w:lineRule="auto"/>
        <w:rPr/>
      </w:pPr>
      <w:r w:rsidDel="00000000" w:rsidR="00000000" w:rsidRPr="00000000">
        <w:rPr>
          <w:rtl w:val="0"/>
        </w:rPr>
        <w:t xml:space="preserve">The agreement should address when possession will be delivered.</w:t>
      </w:r>
    </w:p>
    <w:p w:rsidR="00000000" w:rsidDel="00000000" w:rsidP="00000000" w:rsidRDefault="00000000" w:rsidRPr="00000000" w14:paraId="00001EDE">
      <w:pPr>
        <w:pStyle w:val="Heading3"/>
        <w:keepNext w:val="0"/>
        <w:keepLines w:val="0"/>
        <w:spacing w:before="280" w:lineRule="auto"/>
        <w:rPr>
          <w:b w:val="1"/>
          <w:bCs w:val="1"/>
          <w:color w:val="000000"/>
          <w:sz w:val="26"/>
          <w:szCs w:val="26"/>
        </w:rPr>
      </w:pPr>
      <w:bookmarkStart w:colFirst="0" w:colLast="0" w:name="_c7g108meqdz3" w:id="2609"/>
      <w:bookmarkEnd w:id="2609"/>
      <w:r w:rsidDel="00000000" w:rsidR="00000000" w:rsidRPr="00000000">
        <w:rPr>
          <w:b w:val="1"/>
          <w:bCs w:val="1"/>
          <w:color w:val="000000"/>
          <w:sz w:val="26"/>
          <w:szCs w:val="26"/>
          <w:rtl w:val="0"/>
        </w:rPr>
        <w:t xml:space="preserve">Closing and Registration</w:t>
      </w:r>
    </w:p>
    <w:p w:rsidR="00000000" w:rsidDel="00000000" w:rsidP="00000000" w:rsidRDefault="00000000" w:rsidRPr="00000000" w14:paraId="00001EDF">
      <w:pPr>
        <w:spacing w:after="240" w:before="240" w:lineRule="auto"/>
        <w:rPr/>
      </w:pPr>
      <w:r w:rsidDel="00000000" w:rsidR="00000000" w:rsidRPr="00000000">
        <w:rPr>
          <w:rtl w:val="0"/>
        </w:rPr>
        <w:t xml:space="preserve">The parties' obligations concerning the acquisition instrument and property registration should be specified.</w:t>
      </w:r>
    </w:p>
    <w:p w:rsidR="00000000" w:rsidDel="00000000" w:rsidP="00000000" w:rsidRDefault="00000000" w:rsidRPr="00000000" w14:paraId="00001EE0">
      <w:pPr>
        <w:pStyle w:val="Heading3"/>
        <w:keepNext w:val="0"/>
        <w:keepLines w:val="0"/>
        <w:spacing w:before="280" w:lineRule="auto"/>
        <w:rPr>
          <w:b w:val="1"/>
          <w:bCs w:val="1"/>
          <w:color w:val="000000"/>
          <w:sz w:val="26"/>
          <w:szCs w:val="26"/>
        </w:rPr>
      </w:pPr>
      <w:bookmarkStart w:colFirst="0" w:colLast="0" w:name="_l9qrf01s4ddc" w:id="2610"/>
      <w:bookmarkEnd w:id="2610"/>
      <w:r w:rsidDel="00000000" w:rsidR="00000000" w:rsidRPr="00000000">
        <w:rPr>
          <w:b w:val="1"/>
          <w:bCs w:val="1"/>
          <w:color w:val="000000"/>
          <w:sz w:val="26"/>
          <w:szCs w:val="26"/>
          <w:rtl w:val="0"/>
        </w:rPr>
        <w:t xml:space="preserve">Default and Termination</w:t>
      </w:r>
    </w:p>
    <w:p w:rsidR="00000000" w:rsidDel="00000000" w:rsidP="00000000" w:rsidRDefault="00000000" w:rsidRPr="00000000" w14:paraId="00001EE1">
      <w:pPr>
        <w:spacing w:after="240" w:before="240" w:lineRule="auto"/>
        <w:rPr/>
      </w:pPr>
      <w:r w:rsidDel="00000000" w:rsidR="00000000" w:rsidRPr="00000000">
        <w:rPr>
          <w:rtl w:val="0"/>
        </w:rPr>
        <w:t xml:space="preserve">Contractual remedies should be assessed carefully.</w:t>
      </w:r>
    </w:p>
    <w:p w:rsidR="00000000" w:rsidDel="00000000" w:rsidP="00000000" w:rsidRDefault="00000000" w:rsidRPr="00000000" w14:paraId="00001EE2">
      <w:pPr>
        <w:pStyle w:val="Heading3"/>
        <w:keepNext w:val="0"/>
        <w:keepLines w:val="0"/>
        <w:spacing w:before="280" w:lineRule="auto"/>
        <w:rPr>
          <w:b w:val="1"/>
          <w:bCs w:val="1"/>
          <w:color w:val="000000"/>
          <w:sz w:val="26"/>
          <w:szCs w:val="26"/>
        </w:rPr>
      </w:pPr>
      <w:bookmarkStart w:colFirst="0" w:colLast="0" w:name="_kug50sgw09er" w:id="2611"/>
      <w:bookmarkEnd w:id="2611"/>
      <w:r w:rsidDel="00000000" w:rsidR="00000000" w:rsidRPr="00000000">
        <w:rPr>
          <w:b w:val="1"/>
          <w:bCs w:val="1"/>
          <w:color w:val="000000"/>
          <w:sz w:val="26"/>
          <w:szCs w:val="26"/>
          <w:rtl w:val="0"/>
        </w:rPr>
        <w:t xml:space="preserve">Dispute Resolution</w:t>
      </w:r>
    </w:p>
    <w:p w:rsidR="00000000" w:rsidDel="00000000" w:rsidP="00000000" w:rsidRDefault="00000000" w:rsidRPr="00000000" w14:paraId="00001EE3">
      <w:pPr>
        <w:spacing w:after="240" w:before="240" w:lineRule="auto"/>
        <w:rPr/>
      </w:pPr>
      <w:r w:rsidDel="00000000" w:rsidR="00000000" w:rsidRPr="00000000">
        <w:rPr>
          <w:rtl w:val="0"/>
        </w:rPr>
        <w:t xml:space="preserve">The agreement should address applicable legal remedies and jurisdictional considerations.</w:t>
      </w:r>
    </w:p>
    <w:p w:rsidR="00000000" w:rsidDel="00000000" w:rsidP="00000000" w:rsidRDefault="00000000" w:rsidRPr="00000000" w14:paraId="00001EE4">
      <w:pPr>
        <w:spacing w:after="240" w:before="240" w:lineRule="auto"/>
        <w:rPr>
          <w:b w:val="1"/>
          <w:bCs w:val="1"/>
        </w:rPr>
      </w:pPr>
      <w:r w:rsidDel="00000000" w:rsidR="00000000" w:rsidRPr="00000000">
        <w:rPr>
          <w:b w:val="1"/>
          <w:bCs w:val="1"/>
          <w:rtl w:val="0"/>
        </w:rPr>
        <w:t xml:space="preserve">[Request an Acquisition Contract Review]</w:t>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zftsfiascehd" w:id="2612"/>
      <w:bookmarkEnd w:id="2612"/>
      <w:r w:rsidDel="00000000" w:rsidR="00000000" w:rsidRPr="00000000">
        <w:rPr>
          <w:b w:val="1"/>
          <w:bCs w:val="1"/>
          <w:sz w:val="34"/>
          <w:szCs w:val="34"/>
          <w:rtl w:val="0"/>
        </w:rPr>
        <w:t xml:space="preserve">INTERNATIONAL PAYMENTS AND FOREIGN EXCHANGE</w:t>
      </w:r>
    </w:p>
    <w:p w:rsidR="00000000" w:rsidDel="00000000" w:rsidP="00000000" w:rsidRDefault="00000000" w:rsidRPr="00000000" w14:paraId="00001EE7">
      <w:pPr>
        <w:pStyle w:val="Heading1"/>
        <w:keepNext w:val="0"/>
        <w:keepLines w:val="0"/>
        <w:spacing w:before="480" w:lineRule="auto"/>
        <w:rPr>
          <w:b w:val="1"/>
          <w:bCs w:val="1"/>
          <w:sz w:val="46"/>
          <w:szCs w:val="46"/>
        </w:rPr>
      </w:pPr>
      <w:bookmarkStart w:colFirst="0" w:colLast="0" w:name="_meo4bbbywub6" w:id="2613"/>
      <w:bookmarkEnd w:id="2613"/>
      <w:r w:rsidDel="00000000" w:rsidR="00000000" w:rsidRPr="00000000">
        <w:rPr>
          <w:b w:val="1"/>
          <w:bCs w:val="1"/>
          <w:sz w:val="46"/>
          <w:szCs w:val="46"/>
          <w:rtl w:val="0"/>
        </w:rPr>
        <w:t xml:space="preserve">Financing a Brazilian Property Acquisition From Abroad</w:t>
      </w:r>
    </w:p>
    <w:p w:rsidR="00000000" w:rsidDel="00000000" w:rsidP="00000000" w:rsidRDefault="00000000" w:rsidRPr="00000000" w14:paraId="00001EE8">
      <w:pPr>
        <w:spacing w:after="240" w:before="240" w:lineRule="auto"/>
        <w:rPr/>
      </w:pPr>
      <w:r w:rsidDel="00000000" w:rsidR="00000000" w:rsidRPr="00000000">
        <w:rPr>
          <w:rtl w:val="0"/>
        </w:rPr>
        <w:t xml:space="preserve">International investors often fund Brazilian real estate acquisitions using money held outside Brazil.</w:t>
      </w:r>
    </w:p>
    <w:p w:rsidR="00000000" w:rsidDel="00000000" w:rsidP="00000000" w:rsidRDefault="00000000" w:rsidRPr="00000000" w14:paraId="00001EE9">
      <w:pPr>
        <w:spacing w:after="240" w:before="240" w:lineRule="auto"/>
        <w:rPr/>
      </w:pPr>
      <w:r w:rsidDel="00000000" w:rsidR="00000000" w:rsidRPr="00000000">
        <w:rPr>
          <w:rtl w:val="0"/>
        </w:rPr>
        <w:t xml:space="preserve">Such transactions require coordination with the relevant banking and foreign-exchange institutions.</w:t>
      </w:r>
    </w:p>
    <w:p w:rsidR="00000000" w:rsidDel="00000000" w:rsidP="00000000" w:rsidRDefault="00000000" w:rsidRPr="00000000" w14:paraId="00001EEA">
      <w:pPr>
        <w:pStyle w:val="Heading3"/>
        <w:keepNext w:val="0"/>
        <w:keepLines w:val="0"/>
        <w:spacing w:before="280" w:lineRule="auto"/>
        <w:rPr>
          <w:b w:val="1"/>
          <w:bCs w:val="1"/>
          <w:color w:val="000000"/>
          <w:sz w:val="26"/>
          <w:szCs w:val="26"/>
        </w:rPr>
      </w:pPr>
      <w:bookmarkStart w:colFirst="0" w:colLast="0" w:name="_xzjnplls916u" w:id="2614"/>
      <w:bookmarkEnd w:id="2614"/>
      <w:r w:rsidDel="00000000" w:rsidR="00000000" w:rsidRPr="00000000">
        <w:rPr>
          <w:b w:val="1"/>
          <w:bCs w:val="1"/>
          <w:color w:val="000000"/>
          <w:sz w:val="26"/>
          <w:szCs w:val="26"/>
          <w:rtl w:val="0"/>
        </w:rPr>
        <w:t xml:space="preserve">Buyer Identification</w:t>
      </w:r>
    </w:p>
    <w:p w:rsidR="00000000" w:rsidDel="00000000" w:rsidP="00000000" w:rsidRDefault="00000000" w:rsidRPr="00000000" w14:paraId="00001EEB">
      <w:pPr>
        <w:spacing w:after="240" w:before="240" w:lineRule="auto"/>
        <w:rPr/>
      </w:pPr>
      <w:r w:rsidDel="00000000" w:rsidR="00000000" w:rsidRPr="00000000">
        <w:rPr>
          <w:rtl w:val="0"/>
        </w:rPr>
        <w:t xml:space="preserve">Financial institutions may require personal or corporate identification.</w:t>
      </w:r>
    </w:p>
    <w:p w:rsidR="00000000" w:rsidDel="00000000" w:rsidP="00000000" w:rsidRDefault="00000000" w:rsidRPr="00000000" w14:paraId="00001EEC">
      <w:pPr>
        <w:pStyle w:val="Heading3"/>
        <w:keepNext w:val="0"/>
        <w:keepLines w:val="0"/>
        <w:spacing w:before="280" w:lineRule="auto"/>
        <w:rPr>
          <w:b w:val="1"/>
          <w:bCs w:val="1"/>
          <w:color w:val="000000"/>
          <w:sz w:val="26"/>
          <w:szCs w:val="26"/>
        </w:rPr>
      </w:pPr>
      <w:bookmarkStart w:colFirst="0" w:colLast="0" w:name="_vkiul86sohmp" w:id="2615"/>
      <w:bookmarkEnd w:id="2615"/>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1EED">
      <w:pPr>
        <w:spacing w:after="240" w:before="240" w:lineRule="auto"/>
        <w:rPr/>
      </w:pPr>
      <w:r w:rsidDel="00000000" w:rsidR="00000000" w:rsidRPr="00000000">
        <w:rPr>
          <w:rtl w:val="0"/>
        </w:rPr>
        <w:t xml:space="preserve">The lawful origin of funds may need to be documented.</w:t>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145s2ps33egh" w:id="2616"/>
      <w:bookmarkEnd w:id="2616"/>
      <w:r w:rsidDel="00000000" w:rsidR="00000000" w:rsidRPr="00000000">
        <w:rPr>
          <w:b w:val="1"/>
          <w:bCs w:val="1"/>
          <w:color w:val="000000"/>
          <w:sz w:val="26"/>
          <w:szCs w:val="26"/>
          <w:rtl w:val="0"/>
        </w:rPr>
        <w:t xml:space="preserve">Payment Structure</w:t>
      </w:r>
    </w:p>
    <w:p w:rsidR="00000000" w:rsidDel="00000000" w:rsidP="00000000" w:rsidRDefault="00000000" w:rsidRPr="00000000" w14:paraId="00001EEF">
      <w:pPr>
        <w:spacing w:after="240" w:before="240" w:lineRule="auto"/>
        <w:rPr/>
      </w:pPr>
      <w:r w:rsidDel="00000000" w:rsidR="00000000" w:rsidRPr="00000000">
        <w:rPr>
          <w:rtl w:val="0"/>
        </w:rPr>
        <w:t xml:space="preserve">The contractual payment schedule should reflect the practical transfer arrangements.</w:t>
      </w:r>
    </w:p>
    <w:p w:rsidR="00000000" w:rsidDel="00000000" w:rsidP="00000000" w:rsidRDefault="00000000" w:rsidRPr="00000000" w14:paraId="00001EF0">
      <w:pPr>
        <w:pStyle w:val="Heading3"/>
        <w:keepNext w:val="0"/>
        <w:keepLines w:val="0"/>
        <w:spacing w:before="280" w:lineRule="auto"/>
        <w:rPr>
          <w:b w:val="1"/>
          <w:bCs w:val="1"/>
          <w:color w:val="000000"/>
          <w:sz w:val="26"/>
          <w:szCs w:val="26"/>
        </w:rPr>
      </w:pPr>
      <w:bookmarkStart w:colFirst="0" w:colLast="0" w:name="_1nym7gs9d522" w:id="2617"/>
      <w:bookmarkEnd w:id="2617"/>
      <w:r w:rsidDel="00000000" w:rsidR="00000000" w:rsidRPr="00000000">
        <w:rPr>
          <w:b w:val="1"/>
          <w:bCs w:val="1"/>
          <w:color w:val="000000"/>
          <w:sz w:val="26"/>
          <w:szCs w:val="26"/>
          <w:rtl w:val="0"/>
        </w:rPr>
        <w:t xml:space="preserve">Foreign-Exchange Compliance</w:t>
      </w:r>
    </w:p>
    <w:p w:rsidR="00000000" w:rsidDel="00000000" w:rsidP="00000000" w:rsidRDefault="00000000" w:rsidRPr="00000000" w14:paraId="00001EF1">
      <w:pPr>
        <w:spacing w:after="240" w:before="240" w:lineRule="auto"/>
        <w:rPr/>
      </w:pPr>
      <w:r w:rsidDel="00000000" w:rsidR="00000000" w:rsidRPr="00000000">
        <w:rPr>
          <w:rtl w:val="0"/>
        </w:rPr>
        <w:t xml:space="preserve">Transfers must comply with the applicable Brazilian foreign-exchange framework.</w:t>
      </w:r>
    </w:p>
    <w:p w:rsidR="00000000" w:rsidDel="00000000" w:rsidP="00000000" w:rsidRDefault="00000000" w:rsidRPr="00000000" w14:paraId="00001EF2">
      <w:pPr>
        <w:pStyle w:val="Heading3"/>
        <w:keepNext w:val="0"/>
        <w:keepLines w:val="0"/>
        <w:spacing w:before="280" w:lineRule="auto"/>
        <w:rPr>
          <w:b w:val="1"/>
          <w:bCs w:val="1"/>
          <w:color w:val="000000"/>
          <w:sz w:val="26"/>
          <w:szCs w:val="26"/>
        </w:rPr>
      </w:pPr>
      <w:bookmarkStart w:colFirst="0" w:colLast="0" w:name="_vnl32vhyvnxc" w:id="2618"/>
      <w:bookmarkEnd w:id="2618"/>
      <w:r w:rsidDel="00000000" w:rsidR="00000000" w:rsidRPr="00000000">
        <w:rPr>
          <w:b w:val="1"/>
          <w:bCs w:val="1"/>
          <w:color w:val="000000"/>
          <w:sz w:val="26"/>
          <w:szCs w:val="26"/>
          <w:rtl w:val="0"/>
        </w:rPr>
        <w:t xml:space="preserve">Corporate Investments</w:t>
      </w:r>
    </w:p>
    <w:p w:rsidR="00000000" w:rsidDel="00000000" w:rsidP="00000000" w:rsidRDefault="00000000" w:rsidRPr="00000000" w14:paraId="00001EF3">
      <w:pPr>
        <w:spacing w:after="240" w:before="240" w:lineRule="auto"/>
        <w:rPr/>
      </w:pPr>
      <w:r w:rsidDel="00000000" w:rsidR="00000000" w:rsidRPr="00000000">
        <w:rPr>
          <w:rtl w:val="0"/>
        </w:rPr>
        <w:t xml:space="preserve">Payments involving corporate buyers may require additional financial and ownership documentation.</w:t>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wp5my2z3mjlw" w:id="2619"/>
      <w:bookmarkEnd w:id="2619"/>
      <w:r w:rsidDel="00000000" w:rsidR="00000000" w:rsidRPr="00000000">
        <w:rPr>
          <w:b w:val="1"/>
          <w:bCs w:val="1"/>
          <w:color w:val="000000"/>
          <w:sz w:val="26"/>
          <w:szCs w:val="26"/>
          <w:rtl w:val="0"/>
        </w:rPr>
        <w:t xml:space="preserve">Transaction Records</w:t>
      </w:r>
    </w:p>
    <w:p w:rsidR="00000000" w:rsidDel="00000000" w:rsidP="00000000" w:rsidRDefault="00000000" w:rsidRPr="00000000" w14:paraId="00001EF5">
      <w:pPr>
        <w:spacing w:after="240" w:before="240" w:lineRule="auto"/>
        <w:rPr/>
      </w:pPr>
      <w:r w:rsidDel="00000000" w:rsidR="00000000" w:rsidRPr="00000000">
        <w:rPr>
          <w:rtl w:val="0"/>
        </w:rPr>
        <w:t xml:space="preserve">Maintaining accurate payment records may be important for tax, accounting, and future disposition of the property.</w:t>
      </w:r>
    </w:p>
    <w:p w:rsidR="00000000" w:rsidDel="00000000" w:rsidP="00000000" w:rsidRDefault="00000000" w:rsidRPr="00000000" w14:paraId="00001EF6">
      <w:pPr>
        <w:pStyle w:val="Heading3"/>
        <w:keepNext w:val="0"/>
        <w:keepLines w:val="0"/>
        <w:spacing w:before="280" w:lineRule="auto"/>
        <w:rPr>
          <w:b w:val="1"/>
          <w:bCs w:val="1"/>
          <w:color w:val="000000"/>
          <w:sz w:val="26"/>
          <w:szCs w:val="26"/>
        </w:rPr>
      </w:pPr>
      <w:bookmarkStart w:colFirst="0" w:colLast="0" w:name="_9emzw5uln1tm" w:id="2620"/>
      <w:bookmarkEnd w:id="2620"/>
      <w:r w:rsidDel="00000000" w:rsidR="00000000" w:rsidRPr="00000000">
        <w:rPr>
          <w:b w:val="1"/>
          <w:bCs w:val="1"/>
          <w:color w:val="000000"/>
          <w:sz w:val="26"/>
          <w:szCs w:val="26"/>
          <w:rtl w:val="0"/>
        </w:rPr>
        <w:t xml:space="preserve">Payment Security</w:t>
      </w:r>
    </w:p>
    <w:p w:rsidR="00000000" w:rsidDel="00000000" w:rsidP="00000000" w:rsidRDefault="00000000" w:rsidRPr="00000000" w14:paraId="00001EF7">
      <w:pPr>
        <w:spacing w:after="240" w:before="240" w:lineRule="auto"/>
        <w:rPr/>
      </w:pPr>
      <w:r w:rsidDel="00000000" w:rsidR="00000000" w:rsidRPr="00000000">
        <w:rPr>
          <w:rtl w:val="0"/>
        </w:rPr>
        <w:t xml:space="preserve">Buyers should independently verify payment instructions and recipient details.</w:t>
      </w:r>
    </w:p>
    <w:p w:rsidR="00000000" w:rsidDel="00000000" w:rsidP="00000000" w:rsidRDefault="00000000" w:rsidRPr="00000000" w14:paraId="00001EF8">
      <w:pPr>
        <w:pStyle w:val="Heading3"/>
        <w:keepNext w:val="0"/>
        <w:keepLines w:val="0"/>
        <w:spacing w:before="280" w:lineRule="auto"/>
        <w:rPr>
          <w:b w:val="1"/>
          <w:bCs w:val="1"/>
          <w:color w:val="000000"/>
          <w:sz w:val="26"/>
          <w:szCs w:val="26"/>
        </w:rPr>
      </w:pPr>
      <w:bookmarkStart w:colFirst="0" w:colLast="0" w:name="_1yww35ja5dr2" w:id="2621"/>
      <w:bookmarkEnd w:id="2621"/>
      <w:r w:rsidDel="00000000" w:rsidR="00000000" w:rsidRPr="00000000">
        <w:rPr>
          <w:b w:val="1"/>
          <w:bCs w:val="1"/>
          <w:color w:val="000000"/>
          <w:sz w:val="26"/>
          <w:szCs w:val="26"/>
          <w:rtl w:val="0"/>
        </w:rPr>
        <w:t xml:space="preserve">Our Legal Role</w:t>
      </w:r>
    </w:p>
    <w:p w:rsidR="00000000" w:rsidDel="00000000" w:rsidP="00000000" w:rsidRDefault="00000000" w:rsidRPr="00000000" w14:paraId="00001EF9">
      <w:pPr>
        <w:spacing w:after="240" w:before="240" w:lineRule="auto"/>
        <w:rPr/>
      </w:pPr>
      <w:r w:rsidDel="00000000" w:rsidR="00000000" w:rsidRPr="00000000">
        <w:rPr>
          <w:rtl w:val="0"/>
        </w:rPr>
        <w:t xml:space="preserve">We assist with legal and contractual documentation. Financial transfers and currency exchange are performed by authorized institutions.</w:t>
      </w:r>
    </w:p>
    <w:p w:rsidR="00000000" w:rsidDel="00000000" w:rsidP="00000000" w:rsidRDefault="00000000" w:rsidRPr="00000000" w14:paraId="00001EFA">
      <w:pPr>
        <w:spacing w:after="240" w:before="240" w:lineRule="auto"/>
        <w:rPr>
          <w:b w:val="1"/>
          <w:bCs w:val="1"/>
        </w:rPr>
      </w:pPr>
      <w:r w:rsidDel="00000000" w:rsidR="00000000" w:rsidRPr="00000000">
        <w:rPr>
          <w:b w:val="1"/>
          <w:bCs w:val="1"/>
          <w:rtl w:val="0"/>
        </w:rPr>
        <w:t xml:space="preserve">[Discuss Your International Acquisition Payments]</w:t>
      </w:r>
    </w:p>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t7kvr35tg2av" w:id="2622"/>
      <w:bookmarkEnd w:id="2622"/>
      <w:r w:rsidDel="00000000" w:rsidR="00000000" w:rsidRPr="00000000">
        <w:rPr>
          <w:b w:val="1"/>
          <w:bCs w:val="1"/>
          <w:sz w:val="34"/>
          <w:szCs w:val="34"/>
          <w:rtl w:val="0"/>
        </w:rPr>
        <w:t xml:space="preserve">PROPERTY REGISTRATION AND TRANSFER OF OWNERSHIP</w:t>
      </w:r>
    </w:p>
    <w:p w:rsidR="00000000" w:rsidDel="00000000" w:rsidP="00000000" w:rsidRDefault="00000000" w:rsidRPr="00000000" w14:paraId="00001EFD">
      <w:pPr>
        <w:pStyle w:val="Heading1"/>
        <w:keepNext w:val="0"/>
        <w:keepLines w:val="0"/>
        <w:spacing w:before="480" w:lineRule="auto"/>
        <w:rPr>
          <w:b w:val="1"/>
          <w:bCs w:val="1"/>
          <w:sz w:val="46"/>
          <w:szCs w:val="46"/>
        </w:rPr>
      </w:pPr>
      <w:bookmarkStart w:colFirst="0" w:colLast="0" w:name="_9rjjokc1qow9" w:id="2623"/>
      <w:bookmarkEnd w:id="2623"/>
      <w:r w:rsidDel="00000000" w:rsidR="00000000" w:rsidRPr="00000000">
        <w:rPr>
          <w:b w:val="1"/>
          <w:bCs w:val="1"/>
          <w:sz w:val="46"/>
          <w:szCs w:val="46"/>
          <w:rtl w:val="0"/>
        </w:rPr>
        <w:t xml:space="preserve">When Does the Buyer Become the Legal Owner?</w:t>
      </w:r>
    </w:p>
    <w:p w:rsidR="00000000" w:rsidDel="00000000" w:rsidP="00000000" w:rsidRDefault="00000000" w:rsidRPr="00000000" w14:paraId="00001EFE">
      <w:pPr>
        <w:spacing w:after="240" w:before="240" w:lineRule="auto"/>
        <w:rPr/>
      </w:pPr>
      <w:r w:rsidDel="00000000" w:rsidR="00000000" w:rsidRPr="00000000">
        <w:rPr>
          <w:rtl w:val="0"/>
        </w:rPr>
        <w:t xml:space="preserve">Brazilian property law distinguishes contractual obligations from the transfer of ownership.</w:t>
      </w:r>
    </w:p>
    <w:p w:rsidR="00000000" w:rsidDel="00000000" w:rsidP="00000000" w:rsidRDefault="00000000" w:rsidRPr="00000000" w14:paraId="00001EFF">
      <w:pPr>
        <w:spacing w:after="240" w:before="240" w:lineRule="auto"/>
        <w:rPr/>
      </w:pPr>
      <w:r w:rsidDel="00000000" w:rsidR="00000000" w:rsidRPr="00000000">
        <w:rPr>
          <w:rtl w:val="0"/>
        </w:rPr>
        <w:t xml:space="preserve">Under Article 1,245 of the Brazilian Civil Code, ownership of real estate transferred through an inter vivos transaction is acquired through registration of the appropriate title with the competent Real Estate Registry Office.</w:t>
      </w:r>
    </w:p>
    <w:p w:rsidR="00000000" w:rsidDel="00000000" w:rsidP="00000000" w:rsidRDefault="00000000" w:rsidRPr="00000000" w14:paraId="00001F00">
      <w:pPr>
        <w:pStyle w:val="Heading3"/>
        <w:keepNext w:val="0"/>
        <w:keepLines w:val="0"/>
        <w:spacing w:before="280" w:lineRule="auto"/>
        <w:rPr>
          <w:b w:val="1"/>
          <w:bCs w:val="1"/>
          <w:color w:val="000000"/>
          <w:sz w:val="26"/>
          <w:szCs w:val="26"/>
        </w:rPr>
      </w:pPr>
      <w:bookmarkStart w:colFirst="0" w:colLast="0" w:name="_agtn6a7zzlyc" w:id="2624"/>
      <w:bookmarkEnd w:id="2624"/>
      <w:r w:rsidDel="00000000" w:rsidR="00000000" w:rsidRPr="00000000">
        <w:rPr>
          <w:b w:val="1"/>
          <w:bCs w:val="1"/>
          <w:color w:val="000000"/>
          <w:sz w:val="26"/>
          <w:szCs w:val="26"/>
          <w:rtl w:val="0"/>
        </w:rPr>
        <w:t xml:space="preserve">Preliminary Purchase Agreement</w:t>
      </w:r>
    </w:p>
    <w:p w:rsidR="00000000" w:rsidDel="00000000" w:rsidP="00000000" w:rsidRDefault="00000000" w:rsidRPr="00000000" w14:paraId="00001F01">
      <w:pPr>
        <w:spacing w:after="240" w:before="240" w:lineRule="auto"/>
        <w:rPr/>
      </w:pPr>
      <w:r w:rsidDel="00000000" w:rsidR="00000000" w:rsidRPr="00000000">
        <w:rPr>
          <w:rtl w:val="0"/>
        </w:rPr>
        <w:t xml:space="preserve">Creates contractual rights and obligations according to its terms.</w:t>
      </w:r>
    </w:p>
    <w:p w:rsidR="00000000" w:rsidDel="00000000" w:rsidP="00000000" w:rsidRDefault="00000000" w:rsidRPr="00000000" w14:paraId="00001F02">
      <w:pPr>
        <w:pStyle w:val="Heading3"/>
        <w:keepNext w:val="0"/>
        <w:keepLines w:val="0"/>
        <w:spacing w:before="280" w:lineRule="auto"/>
        <w:rPr>
          <w:b w:val="1"/>
          <w:bCs w:val="1"/>
          <w:color w:val="000000"/>
          <w:sz w:val="26"/>
          <w:szCs w:val="26"/>
        </w:rPr>
      </w:pPr>
      <w:bookmarkStart w:colFirst="0" w:colLast="0" w:name="_vzymctbrimmn" w:id="2625"/>
      <w:bookmarkEnd w:id="2625"/>
      <w:r w:rsidDel="00000000" w:rsidR="00000000" w:rsidRPr="00000000">
        <w:rPr>
          <w:b w:val="1"/>
          <w:bCs w:val="1"/>
          <w:color w:val="000000"/>
          <w:sz w:val="26"/>
          <w:szCs w:val="26"/>
          <w:rtl w:val="0"/>
        </w:rPr>
        <w:t xml:space="preserve">Public Deed or Other Acquisition Title</w:t>
      </w:r>
    </w:p>
    <w:p w:rsidR="00000000" w:rsidDel="00000000" w:rsidP="00000000" w:rsidRDefault="00000000" w:rsidRPr="00000000" w14:paraId="00001F03">
      <w:pPr>
        <w:spacing w:after="240" w:before="240" w:lineRule="auto"/>
        <w:rPr/>
      </w:pPr>
      <w:r w:rsidDel="00000000" w:rsidR="00000000" w:rsidRPr="00000000">
        <w:rPr>
          <w:rtl w:val="0"/>
        </w:rPr>
        <w:t xml:space="preserve">The transaction must be formalized through the legally appropriate instrument.</w:t>
      </w:r>
    </w:p>
    <w:p w:rsidR="00000000" w:rsidDel="00000000" w:rsidP="00000000" w:rsidRDefault="00000000" w:rsidRPr="00000000" w14:paraId="00001F04">
      <w:pPr>
        <w:pStyle w:val="Heading3"/>
        <w:keepNext w:val="0"/>
        <w:keepLines w:val="0"/>
        <w:spacing w:before="280" w:lineRule="auto"/>
        <w:rPr>
          <w:b w:val="1"/>
          <w:bCs w:val="1"/>
          <w:color w:val="000000"/>
          <w:sz w:val="26"/>
          <w:szCs w:val="26"/>
        </w:rPr>
      </w:pPr>
      <w:bookmarkStart w:colFirst="0" w:colLast="0" w:name="_v1hw0wer8015" w:id="2626"/>
      <w:bookmarkEnd w:id="2626"/>
      <w:r w:rsidDel="00000000" w:rsidR="00000000" w:rsidRPr="00000000">
        <w:rPr>
          <w:b w:val="1"/>
          <w:bCs w:val="1"/>
          <w:color w:val="000000"/>
          <w:sz w:val="26"/>
          <w:szCs w:val="26"/>
          <w:rtl w:val="0"/>
        </w:rPr>
        <w:t xml:space="preserve">Notarial Requirements</w:t>
      </w:r>
    </w:p>
    <w:p w:rsidR="00000000" w:rsidDel="00000000" w:rsidP="00000000" w:rsidRDefault="00000000" w:rsidRPr="00000000" w14:paraId="00001F05">
      <w:pPr>
        <w:spacing w:after="240" w:before="240" w:lineRule="auto"/>
        <w:rPr/>
      </w:pPr>
      <w:r w:rsidDel="00000000" w:rsidR="00000000" w:rsidRPr="00000000">
        <w:rPr>
          <w:rtl w:val="0"/>
        </w:rPr>
        <w:t xml:space="preserve">A public deed may be required, subject to statutory exceptions.</w:t>
      </w:r>
    </w:p>
    <w:p w:rsidR="00000000" w:rsidDel="00000000" w:rsidP="00000000" w:rsidRDefault="00000000" w:rsidRPr="00000000" w14:paraId="00001F06">
      <w:pPr>
        <w:pStyle w:val="Heading3"/>
        <w:keepNext w:val="0"/>
        <w:keepLines w:val="0"/>
        <w:spacing w:before="280" w:lineRule="auto"/>
        <w:rPr>
          <w:b w:val="1"/>
          <w:bCs w:val="1"/>
          <w:color w:val="000000"/>
          <w:sz w:val="26"/>
          <w:szCs w:val="26"/>
        </w:rPr>
      </w:pPr>
      <w:bookmarkStart w:colFirst="0" w:colLast="0" w:name="_2ohpy2qoua7b" w:id="2627"/>
      <w:bookmarkEnd w:id="2627"/>
      <w:r w:rsidDel="00000000" w:rsidR="00000000" w:rsidRPr="00000000">
        <w:rPr>
          <w:b w:val="1"/>
          <w:bCs w:val="1"/>
          <w:color w:val="000000"/>
          <w:sz w:val="26"/>
          <w:szCs w:val="26"/>
          <w:rtl w:val="0"/>
        </w:rPr>
        <w:t xml:space="preserve">Transfer Tax</w:t>
      </w:r>
    </w:p>
    <w:p w:rsidR="00000000" w:rsidDel="00000000" w:rsidP="00000000" w:rsidRDefault="00000000" w:rsidRPr="00000000" w14:paraId="00001F07">
      <w:pPr>
        <w:spacing w:after="240" w:before="240" w:lineRule="auto"/>
        <w:rPr/>
      </w:pPr>
      <w:r w:rsidDel="00000000" w:rsidR="00000000" w:rsidRPr="00000000">
        <w:rPr>
          <w:rtl w:val="0"/>
        </w:rPr>
        <w:t xml:space="preserve">ITBI may apply depending on the transaction.</w:t>
      </w:r>
    </w:p>
    <w:p w:rsidR="00000000" w:rsidDel="00000000" w:rsidP="00000000" w:rsidRDefault="00000000" w:rsidRPr="00000000" w14:paraId="00001F08">
      <w:pPr>
        <w:pStyle w:val="Heading3"/>
        <w:keepNext w:val="0"/>
        <w:keepLines w:val="0"/>
        <w:spacing w:before="280" w:lineRule="auto"/>
        <w:rPr>
          <w:b w:val="1"/>
          <w:bCs w:val="1"/>
          <w:color w:val="000000"/>
          <w:sz w:val="26"/>
          <w:szCs w:val="26"/>
        </w:rPr>
      </w:pPr>
      <w:bookmarkStart w:colFirst="0" w:colLast="0" w:name="_3lupebv75mng" w:id="2628"/>
      <w:bookmarkEnd w:id="2628"/>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1F09">
      <w:pPr>
        <w:spacing w:after="240" w:before="240" w:lineRule="auto"/>
        <w:rPr/>
      </w:pPr>
      <w:r w:rsidDel="00000000" w:rsidR="00000000" w:rsidRPr="00000000">
        <w:rPr>
          <w:rtl w:val="0"/>
        </w:rPr>
        <w:t xml:space="preserve">The acquisition title is submitted for registration.</w:t>
      </w:r>
    </w:p>
    <w:p w:rsidR="00000000" w:rsidDel="00000000" w:rsidP="00000000" w:rsidRDefault="00000000" w:rsidRPr="00000000" w14:paraId="00001F0A">
      <w:pPr>
        <w:pStyle w:val="Heading3"/>
        <w:keepNext w:val="0"/>
        <w:keepLines w:val="0"/>
        <w:spacing w:before="280" w:lineRule="auto"/>
        <w:rPr>
          <w:b w:val="1"/>
          <w:bCs w:val="1"/>
          <w:color w:val="000000"/>
          <w:sz w:val="26"/>
          <w:szCs w:val="26"/>
        </w:rPr>
      </w:pPr>
      <w:bookmarkStart w:colFirst="0" w:colLast="0" w:name="_mdo8jjxha2zn" w:id="2629"/>
      <w:bookmarkEnd w:id="2629"/>
      <w:r w:rsidDel="00000000" w:rsidR="00000000" w:rsidRPr="00000000">
        <w:rPr>
          <w:b w:val="1"/>
          <w:bCs w:val="1"/>
          <w:color w:val="000000"/>
          <w:sz w:val="26"/>
          <w:szCs w:val="26"/>
          <w:rtl w:val="0"/>
        </w:rPr>
        <w:t xml:space="preserve">Updated Matrícula</w:t>
      </w:r>
    </w:p>
    <w:p w:rsidR="00000000" w:rsidDel="00000000" w:rsidP="00000000" w:rsidRDefault="00000000" w:rsidRPr="00000000" w14:paraId="00001F0B">
      <w:pPr>
        <w:spacing w:after="240" w:before="240" w:lineRule="auto"/>
        <w:rPr/>
      </w:pPr>
      <w:r w:rsidDel="00000000" w:rsidR="00000000" w:rsidRPr="00000000">
        <w:rPr>
          <w:rtl w:val="0"/>
        </w:rPr>
        <w:t xml:space="preserve">The updated property record provides evidence of the registered ownership transfer.</w:t>
      </w:r>
    </w:p>
    <w:p w:rsidR="00000000" w:rsidDel="00000000" w:rsidP="00000000" w:rsidRDefault="00000000" w:rsidRPr="00000000" w14:paraId="00001F0C">
      <w:pPr>
        <w:pStyle w:val="Heading3"/>
        <w:keepNext w:val="0"/>
        <w:keepLines w:val="0"/>
        <w:spacing w:before="280" w:lineRule="auto"/>
        <w:rPr>
          <w:b w:val="1"/>
          <w:bCs w:val="1"/>
          <w:color w:val="000000"/>
          <w:sz w:val="26"/>
          <w:szCs w:val="26"/>
        </w:rPr>
      </w:pPr>
      <w:bookmarkStart w:colFirst="0" w:colLast="0" w:name="_n7vbxoisx2j6" w:id="2630"/>
      <w:bookmarkEnd w:id="2630"/>
      <w:r w:rsidDel="00000000" w:rsidR="00000000" w:rsidRPr="00000000">
        <w:rPr>
          <w:b w:val="1"/>
          <w:bCs w:val="1"/>
          <w:color w:val="000000"/>
          <w:sz w:val="26"/>
          <w:szCs w:val="26"/>
          <w:rtl w:val="0"/>
        </w:rPr>
        <w:t xml:space="preserve">Post-Registration Obligations</w:t>
      </w:r>
    </w:p>
    <w:p w:rsidR="00000000" w:rsidDel="00000000" w:rsidP="00000000" w:rsidRDefault="00000000" w:rsidRPr="00000000" w14:paraId="00001F0D">
      <w:pPr>
        <w:spacing w:after="240" w:before="240" w:lineRule="auto"/>
        <w:rPr/>
      </w:pPr>
      <w:r w:rsidDel="00000000" w:rsidR="00000000" w:rsidRPr="00000000">
        <w:rPr>
          <w:rtl w:val="0"/>
        </w:rPr>
        <w:t xml:space="preserve">Additional administrative, tax, or corporate updates may be necessary.</w:t>
      </w:r>
    </w:p>
    <w:p w:rsidR="00000000" w:rsidDel="00000000" w:rsidP="00000000" w:rsidRDefault="00000000" w:rsidRPr="00000000" w14:paraId="00001F0E">
      <w:pPr>
        <w:spacing w:after="240" w:before="240" w:lineRule="auto"/>
        <w:rPr>
          <w:b w:val="1"/>
          <w:bCs w:val="1"/>
        </w:rPr>
      </w:pPr>
      <w:r w:rsidDel="00000000" w:rsidR="00000000" w:rsidRPr="00000000">
        <w:rPr>
          <w:b w:val="1"/>
          <w:bCs w:val="1"/>
          <w:rtl w:val="0"/>
        </w:rPr>
        <w:t xml:space="preserve">[Get Legal Assistance With Property Registration]</w:t>
      </w:r>
    </w:p>
    <w:p w:rsidR="00000000" w:rsidDel="00000000" w:rsidP="00000000" w:rsidRDefault="00000000" w:rsidRPr="00000000" w14:paraId="00001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5wwe92qqv3e0" w:id="2631"/>
      <w:bookmarkEnd w:id="2631"/>
      <w:r w:rsidDel="00000000" w:rsidR="00000000" w:rsidRPr="00000000">
        <w:rPr>
          <w:b w:val="1"/>
          <w:bCs w:val="1"/>
          <w:sz w:val="34"/>
          <w:szCs w:val="34"/>
          <w:rtl w:val="0"/>
        </w:rPr>
        <w:t xml:space="preserve">ACQUIRING COMMERCIAL REAL ESTATE</w:t>
      </w:r>
    </w:p>
    <w:p w:rsidR="00000000" w:rsidDel="00000000" w:rsidP="00000000" w:rsidRDefault="00000000" w:rsidRPr="00000000" w14:paraId="00001F11">
      <w:pPr>
        <w:pStyle w:val="Heading1"/>
        <w:keepNext w:val="0"/>
        <w:keepLines w:val="0"/>
        <w:spacing w:before="480" w:lineRule="auto"/>
        <w:rPr>
          <w:b w:val="1"/>
          <w:bCs w:val="1"/>
          <w:sz w:val="46"/>
          <w:szCs w:val="46"/>
        </w:rPr>
      </w:pPr>
      <w:bookmarkStart w:colFirst="0" w:colLast="0" w:name="_n5u78wuyfmym" w:id="2632"/>
      <w:bookmarkEnd w:id="2632"/>
      <w:r w:rsidDel="00000000" w:rsidR="00000000" w:rsidRPr="00000000">
        <w:rPr>
          <w:b w:val="1"/>
          <w:bCs w:val="1"/>
          <w:sz w:val="46"/>
          <w:szCs w:val="46"/>
          <w:rtl w:val="0"/>
        </w:rPr>
        <w:t xml:space="preserve">Commercial and Industrial Property Acquisitions in Brazil</w:t>
      </w:r>
    </w:p>
    <w:p w:rsidR="00000000" w:rsidDel="00000000" w:rsidP="00000000" w:rsidRDefault="00000000" w:rsidRPr="00000000" w14:paraId="00001F12">
      <w:pPr>
        <w:spacing w:after="240" w:before="240" w:lineRule="auto"/>
        <w:rPr/>
      </w:pPr>
      <w:r w:rsidDel="00000000" w:rsidR="00000000" w:rsidRPr="00000000">
        <w:rPr>
          <w:rtl w:val="0"/>
        </w:rPr>
        <w:t xml:space="preserve">Companies and investors may acquire property for offices, retail activities, industrial operations, warehousing, or other business purposes.</w:t>
      </w:r>
    </w:p>
    <w:p w:rsidR="00000000" w:rsidDel="00000000" w:rsidP="00000000" w:rsidRDefault="00000000" w:rsidRPr="00000000" w14:paraId="00001F13">
      <w:pPr>
        <w:spacing w:after="240" w:before="240" w:lineRule="auto"/>
        <w:rPr/>
      </w:pPr>
      <w:r w:rsidDel="00000000" w:rsidR="00000000" w:rsidRPr="00000000">
        <w:rPr>
          <w:rtl w:val="0"/>
        </w:rPr>
        <w:t xml:space="preserve">Commercial transactions may require additional legal review.</w:t>
      </w:r>
    </w:p>
    <w:p w:rsidR="00000000" w:rsidDel="00000000" w:rsidP="00000000" w:rsidRDefault="00000000" w:rsidRPr="00000000" w14:paraId="00001F14">
      <w:pPr>
        <w:pStyle w:val="Heading3"/>
        <w:keepNext w:val="0"/>
        <w:keepLines w:val="0"/>
        <w:spacing w:before="280" w:lineRule="auto"/>
        <w:rPr>
          <w:b w:val="1"/>
          <w:bCs w:val="1"/>
          <w:color w:val="000000"/>
          <w:sz w:val="26"/>
          <w:szCs w:val="26"/>
        </w:rPr>
      </w:pPr>
      <w:bookmarkStart w:colFirst="0" w:colLast="0" w:name="_b72lcihsas08" w:id="2633"/>
      <w:bookmarkEnd w:id="2633"/>
      <w:r w:rsidDel="00000000" w:rsidR="00000000" w:rsidRPr="00000000">
        <w:rPr>
          <w:b w:val="1"/>
          <w:bCs w:val="1"/>
          <w:color w:val="000000"/>
          <w:sz w:val="26"/>
          <w:szCs w:val="26"/>
          <w:rtl w:val="0"/>
        </w:rPr>
        <w:t xml:space="preserve">Zoning and Permitted Use</w:t>
      </w:r>
    </w:p>
    <w:p w:rsidR="00000000" w:rsidDel="00000000" w:rsidP="00000000" w:rsidRDefault="00000000" w:rsidRPr="00000000" w14:paraId="00001F15">
      <w:pPr>
        <w:spacing w:after="240" w:before="240" w:lineRule="auto"/>
        <w:rPr/>
      </w:pPr>
      <w:r w:rsidDel="00000000" w:rsidR="00000000" w:rsidRPr="00000000">
        <w:rPr>
          <w:rtl w:val="0"/>
        </w:rPr>
        <w:t xml:space="preserve">The intended activity must be compatible with applicable zoning and land-use rules.</w:t>
      </w:r>
    </w:p>
    <w:p w:rsidR="00000000" w:rsidDel="00000000" w:rsidP="00000000" w:rsidRDefault="00000000" w:rsidRPr="00000000" w14:paraId="00001F16">
      <w:pPr>
        <w:pStyle w:val="Heading3"/>
        <w:keepNext w:val="0"/>
        <w:keepLines w:val="0"/>
        <w:spacing w:before="280" w:lineRule="auto"/>
        <w:rPr>
          <w:b w:val="1"/>
          <w:bCs w:val="1"/>
          <w:color w:val="000000"/>
          <w:sz w:val="26"/>
          <w:szCs w:val="26"/>
        </w:rPr>
      </w:pPr>
      <w:bookmarkStart w:colFirst="0" w:colLast="0" w:name="_4zm4tp1c2qp7" w:id="2634"/>
      <w:bookmarkEnd w:id="2634"/>
      <w:r w:rsidDel="00000000" w:rsidR="00000000" w:rsidRPr="00000000">
        <w:rPr>
          <w:b w:val="1"/>
          <w:bCs w:val="1"/>
          <w:color w:val="000000"/>
          <w:sz w:val="26"/>
          <w:szCs w:val="26"/>
          <w:rtl w:val="0"/>
        </w:rPr>
        <w:t xml:space="preserve">Existing Leases</w:t>
      </w:r>
    </w:p>
    <w:p w:rsidR="00000000" w:rsidDel="00000000" w:rsidP="00000000" w:rsidRDefault="00000000" w:rsidRPr="00000000" w14:paraId="00001F17">
      <w:pPr>
        <w:spacing w:after="240" w:before="240" w:lineRule="auto"/>
        <w:rPr/>
      </w:pPr>
      <w:r w:rsidDel="00000000" w:rsidR="00000000" w:rsidRPr="00000000">
        <w:rPr>
          <w:rtl w:val="0"/>
        </w:rPr>
        <w:t xml:space="preserve">Leases and occupancy arrangements may affect the buyer's rights and obligations.</w:t>
      </w:r>
    </w:p>
    <w:p w:rsidR="00000000" w:rsidDel="00000000" w:rsidP="00000000" w:rsidRDefault="00000000" w:rsidRPr="00000000" w14:paraId="00001F18">
      <w:pPr>
        <w:pStyle w:val="Heading3"/>
        <w:keepNext w:val="0"/>
        <w:keepLines w:val="0"/>
        <w:spacing w:before="280" w:lineRule="auto"/>
        <w:rPr>
          <w:b w:val="1"/>
          <w:bCs w:val="1"/>
          <w:color w:val="000000"/>
          <w:sz w:val="26"/>
          <w:szCs w:val="26"/>
        </w:rPr>
      </w:pPr>
      <w:bookmarkStart w:colFirst="0" w:colLast="0" w:name="_5y7o5cydcmuj" w:id="2635"/>
      <w:bookmarkEnd w:id="2635"/>
      <w:r w:rsidDel="00000000" w:rsidR="00000000" w:rsidRPr="00000000">
        <w:rPr>
          <w:b w:val="1"/>
          <w:bCs w:val="1"/>
          <w:color w:val="000000"/>
          <w:sz w:val="26"/>
          <w:szCs w:val="26"/>
          <w:rtl w:val="0"/>
        </w:rPr>
        <w:t xml:space="preserve">Licenses and Permits</w:t>
      </w:r>
    </w:p>
    <w:p w:rsidR="00000000" w:rsidDel="00000000" w:rsidP="00000000" w:rsidRDefault="00000000" w:rsidRPr="00000000" w14:paraId="00001F19">
      <w:pPr>
        <w:spacing w:after="240" w:before="240" w:lineRule="auto"/>
        <w:rPr/>
      </w:pPr>
      <w:r w:rsidDel="00000000" w:rsidR="00000000" w:rsidRPr="00000000">
        <w:rPr>
          <w:rtl w:val="0"/>
        </w:rPr>
        <w:t xml:space="preserve">Certain activities may require municipal, environmental, or other regulatory approvals.</w:t>
      </w:r>
    </w:p>
    <w:p w:rsidR="00000000" w:rsidDel="00000000" w:rsidP="00000000" w:rsidRDefault="00000000" w:rsidRPr="00000000" w14:paraId="00001F1A">
      <w:pPr>
        <w:pStyle w:val="Heading3"/>
        <w:keepNext w:val="0"/>
        <w:keepLines w:val="0"/>
        <w:spacing w:before="280" w:lineRule="auto"/>
        <w:rPr>
          <w:b w:val="1"/>
          <w:bCs w:val="1"/>
          <w:color w:val="000000"/>
          <w:sz w:val="26"/>
          <w:szCs w:val="26"/>
        </w:rPr>
      </w:pPr>
      <w:bookmarkStart w:colFirst="0" w:colLast="0" w:name="_e044cerse6y4" w:id="2636"/>
      <w:bookmarkEnd w:id="2636"/>
      <w:r w:rsidDel="00000000" w:rsidR="00000000" w:rsidRPr="00000000">
        <w:rPr>
          <w:b w:val="1"/>
          <w:bCs w:val="1"/>
          <w:color w:val="000000"/>
          <w:sz w:val="26"/>
          <w:szCs w:val="26"/>
          <w:rtl w:val="0"/>
        </w:rPr>
        <w:t xml:space="preserve">Corporate Ownership</w:t>
      </w:r>
    </w:p>
    <w:p w:rsidR="00000000" w:rsidDel="00000000" w:rsidP="00000000" w:rsidRDefault="00000000" w:rsidRPr="00000000" w14:paraId="00001F1B">
      <w:pPr>
        <w:spacing w:after="240" w:before="240" w:lineRule="auto"/>
        <w:rPr/>
      </w:pPr>
      <w:r w:rsidDel="00000000" w:rsidR="00000000" w:rsidRPr="00000000">
        <w:rPr>
          <w:rtl w:val="0"/>
        </w:rPr>
        <w:t xml:space="preserve">The legal structure should be consistent with the company's objectives and obligations.</w:t>
      </w:r>
    </w:p>
    <w:p w:rsidR="00000000" w:rsidDel="00000000" w:rsidP="00000000" w:rsidRDefault="00000000" w:rsidRPr="00000000" w14:paraId="00001F1C">
      <w:pPr>
        <w:pStyle w:val="Heading3"/>
        <w:keepNext w:val="0"/>
        <w:keepLines w:val="0"/>
        <w:spacing w:before="280" w:lineRule="auto"/>
        <w:rPr>
          <w:b w:val="1"/>
          <w:bCs w:val="1"/>
          <w:color w:val="000000"/>
          <w:sz w:val="26"/>
          <w:szCs w:val="26"/>
        </w:rPr>
      </w:pPr>
      <w:bookmarkStart w:colFirst="0" w:colLast="0" w:name="_apfseggthrf3" w:id="2637"/>
      <w:bookmarkEnd w:id="2637"/>
      <w:r w:rsidDel="00000000" w:rsidR="00000000" w:rsidRPr="00000000">
        <w:rPr>
          <w:b w:val="1"/>
          <w:bCs w:val="1"/>
          <w:color w:val="000000"/>
          <w:sz w:val="26"/>
          <w:szCs w:val="26"/>
          <w:rtl w:val="0"/>
        </w:rPr>
        <w:t xml:space="preserve">Construction and Safety Documentation</w:t>
      </w:r>
    </w:p>
    <w:p w:rsidR="00000000" w:rsidDel="00000000" w:rsidP="00000000" w:rsidRDefault="00000000" w:rsidRPr="00000000" w14:paraId="00001F1D">
      <w:pPr>
        <w:spacing w:after="240" w:before="240" w:lineRule="auto"/>
        <w:rPr/>
      </w:pPr>
      <w:r w:rsidDel="00000000" w:rsidR="00000000" w:rsidRPr="00000000">
        <w:rPr>
          <w:rtl w:val="0"/>
        </w:rPr>
        <w:t xml:space="preserve">Relevant construction, fire safety, and occupancy documentation may require assessment.</w:t>
      </w:r>
    </w:p>
    <w:p w:rsidR="00000000" w:rsidDel="00000000" w:rsidP="00000000" w:rsidRDefault="00000000" w:rsidRPr="00000000" w14:paraId="00001F1E">
      <w:pPr>
        <w:pStyle w:val="Heading3"/>
        <w:keepNext w:val="0"/>
        <w:keepLines w:val="0"/>
        <w:spacing w:before="280" w:lineRule="auto"/>
        <w:rPr>
          <w:b w:val="1"/>
          <w:bCs w:val="1"/>
          <w:color w:val="000000"/>
          <w:sz w:val="26"/>
          <w:szCs w:val="26"/>
        </w:rPr>
      </w:pPr>
      <w:bookmarkStart w:colFirst="0" w:colLast="0" w:name="_3xkmgzwnpjaa" w:id="2638"/>
      <w:bookmarkEnd w:id="2638"/>
      <w:r w:rsidDel="00000000" w:rsidR="00000000" w:rsidRPr="00000000">
        <w:rPr>
          <w:b w:val="1"/>
          <w:bCs w:val="1"/>
          <w:color w:val="000000"/>
          <w:sz w:val="26"/>
          <w:szCs w:val="26"/>
          <w:rtl w:val="0"/>
        </w:rPr>
        <w:t xml:space="preserve">Environmental Liabilities</w:t>
      </w:r>
    </w:p>
    <w:p w:rsidR="00000000" w:rsidDel="00000000" w:rsidP="00000000" w:rsidRDefault="00000000" w:rsidRPr="00000000" w14:paraId="00001F1F">
      <w:pPr>
        <w:spacing w:after="240" w:before="240" w:lineRule="auto"/>
        <w:rPr/>
      </w:pPr>
      <w:r w:rsidDel="00000000" w:rsidR="00000000" w:rsidRPr="00000000">
        <w:rPr>
          <w:rtl w:val="0"/>
        </w:rPr>
        <w:t xml:space="preserve">Certain properties may present environmental risks requiring specialist investigation.</w:t>
      </w:r>
    </w:p>
    <w:p w:rsidR="00000000" w:rsidDel="00000000" w:rsidP="00000000" w:rsidRDefault="00000000" w:rsidRPr="00000000" w14:paraId="00001F20">
      <w:pPr>
        <w:pStyle w:val="Heading3"/>
        <w:keepNext w:val="0"/>
        <w:keepLines w:val="0"/>
        <w:spacing w:before="280" w:lineRule="auto"/>
        <w:rPr>
          <w:b w:val="1"/>
          <w:bCs w:val="1"/>
          <w:color w:val="000000"/>
          <w:sz w:val="26"/>
          <w:szCs w:val="26"/>
        </w:rPr>
      </w:pPr>
      <w:bookmarkStart w:colFirst="0" w:colLast="0" w:name="_pygp2oxl3lhk" w:id="2639"/>
      <w:bookmarkEnd w:id="2639"/>
      <w:r w:rsidDel="00000000" w:rsidR="00000000" w:rsidRPr="00000000">
        <w:rPr>
          <w:b w:val="1"/>
          <w:bCs w:val="1"/>
          <w:color w:val="000000"/>
          <w:sz w:val="26"/>
          <w:szCs w:val="26"/>
          <w:rtl w:val="0"/>
        </w:rPr>
        <w:t xml:space="preserve">Financing and Security Interests</w:t>
      </w:r>
    </w:p>
    <w:p w:rsidR="00000000" w:rsidDel="00000000" w:rsidP="00000000" w:rsidRDefault="00000000" w:rsidRPr="00000000" w14:paraId="00001F21">
      <w:pPr>
        <w:spacing w:after="240" w:before="240" w:lineRule="auto"/>
        <w:rPr/>
      </w:pPr>
      <w:r w:rsidDel="00000000" w:rsidR="00000000" w:rsidRPr="00000000">
        <w:rPr>
          <w:rtl w:val="0"/>
        </w:rPr>
        <w:t xml:space="preserve">Existing or proposed security arrangements may affect the acquisition.</w:t>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[Discuss a Commercial Property Acquisition]</w:t>
      </w:r>
    </w:p>
    <w:p w:rsidR="00000000" w:rsidDel="00000000" w:rsidP="00000000" w:rsidRDefault="00000000" w:rsidRPr="00000000" w14:paraId="00001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qoefm19h3k0q" w:id="2640"/>
      <w:bookmarkEnd w:id="2640"/>
      <w:r w:rsidDel="00000000" w:rsidR="00000000" w:rsidRPr="00000000">
        <w:rPr>
          <w:b w:val="1"/>
          <w:bCs w:val="1"/>
          <w:sz w:val="34"/>
          <w:szCs w:val="34"/>
          <w:rtl w:val="0"/>
        </w:rPr>
        <w:t xml:space="preserve">RURAL PROPERTY ACQUISITION</w:t>
      </w:r>
    </w:p>
    <w:p w:rsidR="00000000" w:rsidDel="00000000" w:rsidP="00000000" w:rsidRDefault="00000000" w:rsidRPr="00000000" w14:paraId="00001F25">
      <w:pPr>
        <w:pStyle w:val="Heading1"/>
        <w:keepNext w:val="0"/>
        <w:keepLines w:val="0"/>
        <w:spacing w:before="480" w:lineRule="auto"/>
        <w:rPr>
          <w:b w:val="1"/>
          <w:bCs w:val="1"/>
          <w:sz w:val="46"/>
          <w:szCs w:val="46"/>
        </w:rPr>
      </w:pPr>
      <w:bookmarkStart w:colFirst="0" w:colLast="0" w:name="_i0jxu5l3y5ot" w:id="2641"/>
      <w:bookmarkEnd w:id="2641"/>
      <w:r w:rsidDel="00000000" w:rsidR="00000000" w:rsidRPr="00000000">
        <w:rPr>
          <w:b w:val="1"/>
          <w:bCs w:val="1"/>
          <w:sz w:val="46"/>
          <w:szCs w:val="46"/>
          <w:rtl w:val="0"/>
        </w:rPr>
        <w:t xml:space="preserve">Special Rules for Foreign Investors Buying Rural Land</w:t>
      </w:r>
    </w:p>
    <w:p w:rsidR="00000000" w:rsidDel="00000000" w:rsidP="00000000" w:rsidRDefault="00000000" w:rsidRPr="00000000" w14:paraId="00001F26">
      <w:pPr>
        <w:spacing w:after="240" w:before="240" w:lineRule="auto"/>
        <w:rPr/>
      </w:pPr>
      <w:r w:rsidDel="00000000" w:rsidR="00000000" w:rsidRPr="00000000">
        <w:rPr>
          <w:rtl w:val="0"/>
        </w:rPr>
        <w:t xml:space="preserve">Foreign acquisition of rural land in Brazil is subject to a specific legal framework.</w:t>
      </w:r>
    </w:p>
    <w:p w:rsidR="00000000" w:rsidDel="00000000" w:rsidP="00000000" w:rsidRDefault="00000000" w:rsidRPr="00000000" w14:paraId="00001F27">
      <w:pPr>
        <w:spacing w:after="240" w:before="240" w:lineRule="auto"/>
        <w:rPr/>
      </w:pPr>
      <w:r w:rsidDel="00000000" w:rsidR="00000000" w:rsidRPr="00000000">
        <w:rPr>
          <w:rtl w:val="0"/>
        </w:rPr>
        <w:t xml:space="preserve">The applicable rules differ significantly from those governing ordinary urban property acquisitions.</w:t>
      </w:r>
    </w:p>
    <w:p w:rsidR="00000000" w:rsidDel="00000000" w:rsidP="00000000" w:rsidRDefault="00000000" w:rsidRPr="00000000" w14:paraId="00001F28">
      <w:pPr>
        <w:pStyle w:val="Heading3"/>
        <w:keepNext w:val="0"/>
        <w:keepLines w:val="0"/>
        <w:spacing w:before="280" w:lineRule="auto"/>
        <w:rPr>
          <w:b w:val="1"/>
          <w:bCs w:val="1"/>
          <w:color w:val="000000"/>
          <w:sz w:val="26"/>
          <w:szCs w:val="26"/>
        </w:rPr>
      </w:pPr>
      <w:bookmarkStart w:colFirst="0" w:colLast="0" w:name="_k6mzer1lmthl" w:id="2642"/>
      <w:bookmarkEnd w:id="2642"/>
      <w:r w:rsidDel="00000000" w:rsidR="00000000" w:rsidRPr="00000000">
        <w:rPr>
          <w:b w:val="1"/>
          <w:bCs w:val="1"/>
          <w:color w:val="000000"/>
          <w:sz w:val="26"/>
          <w:szCs w:val="26"/>
          <w:rtl w:val="0"/>
        </w:rPr>
        <w:t xml:space="preserve">Foreign Individual Buyers</w:t>
      </w:r>
    </w:p>
    <w:p w:rsidR="00000000" w:rsidDel="00000000" w:rsidP="00000000" w:rsidRDefault="00000000" w:rsidRPr="00000000" w14:paraId="00001F29">
      <w:pPr>
        <w:spacing w:after="240" w:before="240" w:lineRule="auto"/>
        <w:rPr/>
      </w:pPr>
      <w:r w:rsidDel="00000000" w:rsidR="00000000" w:rsidRPr="00000000">
        <w:rPr>
          <w:rtl w:val="0"/>
        </w:rPr>
        <w:t xml:space="preserve">Eligibility may depend on the buyer's residence status, property size, location, and other statutory conditions.</w:t>
      </w:r>
    </w:p>
    <w:p w:rsidR="00000000" w:rsidDel="00000000" w:rsidP="00000000" w:rsidRDefault="00000000" w:rsidRPr="00000000" w14:paraId="00001F2A">
      <w:pPr>
        <w:pStyle w:val="Heading3"/>
        <w:keepNext w:val="0"/>
        <w:keepLines w:val="0"/>
        <w:spacing w:before="280" w:lineRule="auto"/>
        <w:rPr>
          <w:b w:val="1"/>
          <w:bCs w:val="1"/>
          <w:color w:val="000000"/>
          <w:sz w:val="26"/>
          <w:szCs w:val="26"/>
        </w:rPr>
      </w:pPr>
      <w:bookmarkStart w:colFirst="0" w:colLast="0" w:name="_my289f7mzgy" w:id="2643"/>
      <w:bookmarkEnd w:id="2643"/>
      <w:r w:rsidDel="00000000" w:rsidR="00000000" w:rsidRPr="00000000">
        <w:rPr>
          <w:b w:val="1"/>
          <w:bCs w:val="1"/>
          <w:color w:val="000000"/>
          <w:sz w:val="26"/>
          <w:szCs w:val="26"/>
          <w:rtl w:val="0"/>
        </w:rPr>
        <w:t xml:space="preserve">Foreign Companies</w:t>
      </w:r>
    </w:p>
    <w:p w:rsidR="00000000" w:rsidDel="00000000" w:rsidP="00000000" w:rsidRDefault="00000000" w:rsidRPr="00000000" w14:paraId="00001F2B">
      <w:pPr>
        <w:spacing w:after="240" w:before="240" w:lineRule="auto"/>
        <w:rPr/>
      </w:pPr>
      <w:r w:rsidDel="00000000" w:rsidR="00000000" w:rsidRPr="00000000">
        <w:rPr>
          <w:rtl w:val="0"/>
        </w:rPr>
        <w:t xml:space="preserve">Foreign legal entities and certain Brazilian companies with foreign ownership may face additional requirements.</w:t>
      </w:r>
    </w:p>
    <w:p w:rsidR="00000000" w:rsidDel="00000000" w:rsidP="00000000" w:rsidRDefault="00000000" w:rsidRPr="00000000" w14:paraId="00001F2C">
      <w:pPr>
        <w:pStyle w:val="Heading3"/>
        <w:keepNext w:val="0"/>
        <w:keepLines w:val="0"/>
        <w:spacing w:before="280" w:lineRule="auto"/>
        <w:rPr>
          <w:b w:val="1"/>
          <w:bCs w:val="1"/>
          <w:color w:val="000000"/>
          <w:sz w:val="26"/>
          <w:szCs w:val="26"/>
        </w:rPr>
      </w:pPr>
      <w:bookmarkStart w:colFirst="0" w:colLast="0" w:name="_i77vcjt7bulx" w:id="2644"/>
      <w:bookmarkEnd w:id="2644"/>
      <w:r w:rsidDel="00000000" w:rsidR="00000000" w:rsidRPr="00000000">
        <w:rPr>
          <w:b w:val="1"/>
          <w:bCs w:val="1"/>
          <w:color w:val="000000"/>
          <w:sz w:val="26"/>
          <w:szCs w:val="26"/>
          <w:rtl w:val="0"/>
        </w:rPr>
        <w:t xml:space="preserve">INCRA Authorization</w:t>
      </w:r>
    </w:p>
    <w:p w:rsidR="00000000" w:rsidDel="00000000" w:rsidP="00000000" w:rsidRDefault="00000000" w:rsidRPr="00000000" w14:paraId="00001F2D">
      <w:pPr>
        <w:spacing w:after="240" w:before="240" w:lineRule="auto"/>
        <w:rPr/>
      </w:pPr>
      <w:r w:rsidDel="00000000" w:rsidR="00000000" w:rsidRPr="00000000">
        <w:rPr>
          <w:rtl w:val="0"/>
        </w:rPr>
        <w:t xml:space="preserve">Certain rural land acquisitions require authorization from the National Institute for Colonization and Agrarian Reform.</w:t>
      </w:r>
    </w:p>
    <w:p w:rsidR="00000000" w:rsidDel="00000000" w:rsidP="00000000" w:rsidRDefault="00000000" w:rsidRPr="00000000" w14:paraId="00001F2E">
      <w:pPr>
        <w:pStyle w:val="Heading3"/>
        <w:keepNext w:val="0"/>
        <w:keepLines w:val="0"/>
        <w:spacing w:before="280" w:lineRule="auto"/>
        <w:rPr>
          <w:b w:val="1"/>
          <w:bCs w:val="1"/>
          <w:color w:val="000000"/>
          <w:sz w:val="26"/>
          <w:szCs w:val="26"/>
        </w:rPr>
      </w:pPr>
      <w:bookmarkStart w:colFirst="0" w:colLast="0" w:name="_je7elmdjaft9" w:id="2645"/>
      <w:bookmarkEnd w:id="2645"/>
      <w:r w:rsidDel="00000000" w:rsidR="00000000" w:rsidRPr="00000000">
        <w:rPr>
          <w:b w:val="1"/>
          <w:bCs w:val="1"/>
          <w:color w:val="000000"/>
          <w:sz w:val="26"/>
          <w:szCs w:val="26"/>
          <w:rtl w:val="0"/>
        </w:rPr>
        <w:t xml:space="preserve">Border Areas</w:t>
      </w:r>
    </w:p>
    <w:p w:rsidR="00000000" w:rsidDel="00000000" w:rsidP="00000000" w:rsidRDefault="00000000" w:rsidRPr="00000000" w14:paraId="00001F2F">
      <w:pPr>
        <w:spacing w:after="240" w:before="240" w:lineRule="auto"/>
        <w:rPr/>
      </w:pPr>
      <w:r w:rsidDel="00000000" w:rsidR="00000000" w:rsidRPr="00000000">
        <w:rPr>
          <w:rtl w:val="0"/>
        </w:rPr>
        <w:t xml:space="preserve">Property in border regions or areas considered relevant to national security may require additional approvals.</w:t>
      </w:r>
    </w:p>
    <w:p w:rsidR="00000000" w:rsidDel="00000000" w:rsidP="00000000" w:rsidRDefault="00000000" w:rsidRPr="00000000" w14:paraId="00001F30">
      <w:pPr>
        <w:pStyle w:val="Heading3"/>
        <w:keepNext w:val="0"/>
        <w:keepLines w:val="0"/>
        <w:spacing w:before="280" w:lineRule="auto"/>
        <w:rPr>
          <w:b w:val="1"/>
          <w:bCs w:val="1"/>
          <w:color w:val="000000"/>
          <w:sz w:val="26"/>
          <w:szCs w:val="26"/>
        </w:rPr>
      </w:pPr>
      <w:bookmarkStart w:colFirst="0" w:colLast="0" w:name="_6nm0ivfa1u4p" w:id="2646"/>
      <w:bookmarkEnd w:id="2646"/>
      <w:r w:rsidDel="00000000" w:rsidR="00000000" w:rsidRPr="00000000">
        <w:rPr>
          <w:b w:val="1"/>
          <w:bCs w:val="1"/>
          <w:color w:val="000000"/>
          <w:sz w:val="26"/>
          <w:szCs w:val="26"/>
          <w:rtl w:val="0"/>
        </w:rPr>
        <w:t xml:space="preserve">Land Size Limits</w:t>
      </w:r>
    </w:p>
    <w:p w:rsidR="00000000" w:rsidDel="00000000" w:rsidP="00000000" w:rsidRDefault="00000000" w:rsidRPr="00000000" w14:paraId="00001F31">
      <w:pPr>
        <w:spacing w:after="240" w:before="240" w:lineRule="auto"/>
        <w:rPr/>
      </w:pPr>
      <w:r w:rsidDel="00000000" w:rsidR="00000000" w:rsidRPr="00000000">
        <w:rPr>
          <w:rtl w:val="0"/>
        </w:rPr>
        <w:t xml:space="preserve">Area-based restrictions may apply.</w:t>
      </w:r>
    </w:p>
    <w:p w:rsidR="00000000" w:rsidDel="00000000" w:rsidP="00000000" w:rsidRDefault="00000000" w:rsidRPr="00000000" w14:paraId="00001F32">
      <w:pPr>
        <w:pStyle w:val="Heading3"/>
        <w:keepNext w:val="0"/>
        <w:keepLines w:val="0"/>
        <w:spacing w:before="280" w:lineRule="auto"/>
        <w:rPr>
          <w:b w:val="1"/>
          <w:bCs w:val="1"/>
          <w:color w:val="000000"/>
          <w:sz w:val="26"/>
          <w:szCs w:val="26"/>
        </w:rPr>
      </w:pPr>
      <w:bookmarkStart w:colFirst="0" w:colLast="0" w:name="_jogwpzr20dud" w:id="2647"/>
      <w:bookmarkEnd w:id="2647"/>
      <w:r w:rsidDel="00000000" w:rsidR="00000000" w:rsidRPr="00000000">
        <w:rPr>
          <w:b w:val="1"/>
          <w:bCs w:val="1"/>
          <w:color w:val="000000"/>
          <w:sz w:val="26"/>
          <w:szCs w:val="26"/>
          <w:rtl w:val="0"/>
        </w:rPr>
        <w:t xml:space="preserve">Intended Use</w:t>
      </w:r>
    </w:p>
    <w:p w:rsidR="00000000" w:rsidDel="00000000" w:rsidP="00000000" w:rsidRDefault="00000000" w:rsidRPr="00000000" w14:paraId="00001F33">
      <w:pPr>
        <w:spacing w:after="240" w:before="240" w:lineRule="auto"/>
        <w:rPr/>
      </w:pPr>
      <w:r w:rsidDel="00000000" w:rsidR="00000000" w:rsidRPr="00000000">
        <w:rPr>
          <w:rtl w:val="0"/>
        </w:rPr>
        <w:t xml:space="preserve">Certain acquisitions may require documentation concerning the intended agricultural or economic use.</w:t>
      </w:r>
    </w:p>
    <w:p w:rsidR="00000000" w:rsidDel="00000000" w:rsidP="00000000" w:rsidRDefault="00000000" w:rsidRPr="00000000" w14:paraId="00001F34">
      <w:pPr>
        <w:pStyle w:val="Heading3"/>
        <w:keepNext w:val="0"/>
        <w:keepLines w:val="0"/>
        <w:spacing w:before="280" w:lineRule="auto"/>
        <w:rPr>
          <w:b w:val="1"/>
          <w:bCs w:val="1"/>
          <w:color w:val="000000"/>
          <w:sz w:val="26"/>
          <w:szCs w:val="26"/>
        </w:rPr>
      </w:pPr>
      <w:bookmarkStart w:colFirst="0" w:colLast="0" w:name="_wqmcvnib8ju" w:id="2648"/>
      <w:bookmarkEnd w:id="2648"/>
      <w:r w:rsidDel="00000000" w:rsidR="00000000" w:rsidRPr="00000000">
        <w:rPr>
          <w:b w:val="1"/>
          <w:bCs w:val="1"/>
          <w:color w:val="000000"/>
          <w:sz w:val="26"/>
          <w:szCs w:val="26"/>
          <w:rtl w:val="0"/>
        </w:rPr>
        <w:t xml:space="preserve">Rural Registration</w:t>
      </w:r>
    </w:p>
    <w:p w:rsidR="00000000" w:rsidDel="00000000" w:rsidP="00000000" w:rsidRDefault="00000000" w:rsidRPr="00000000" w14:paraId="00001F35">
      <w:pPr>
        <w:spacing w:after="240" w:before="240" w:lineRule="auto"/>
        <w:rPr/>
      </w:pPr>
      <w:r w:rsidDel="00000000" w:rsidR="00000000" w:rsidRPr="00000000">
        <w:rPr>
          <w:rtl w:val="0"/>
        </w:rPr>
        <w:t xml:space="preserve">Relevant cadastral and land registration requirements must be assessed.</w:t>
      </w:r>
    </w:p>
    <w:p w:rsidR="00000000" w:rsidDel="00000000" w:rsidP="00000000" w:rsidRDefault="00000000" w:rsidRPr="00000000" w14:paraId="00001F36">
      <w:pPr>
        <w:pStyle w:val="Heading3"/>
        <w:keepNext w:val="0"/>
        <w:keepLines w:val="0"/>
        <w:spacing w:before="280" w:lineRule="auto"/>
        <w:rPr>
          <w:b w:val="1"/>
          <w:bCs w:val="1"/>
          <w:color w:val="000000"/>
          <w:sz w:val="26"/>
          <w:szCs w:val="26"/>
        </w:rPr>
      </w:pPr>
      <w:bookmarkStart w:colFirst="0" w:colLast="0" w:name="_gzlekpd4e0l9" w:id="2649"/>
      <w:bookmarkEnd w:id="2649"/>
      <w:r w:rsidDel="00000000" w:rsidR="00000000" w:rsidRPr="00000000">
        <w:rPr>
          <w:b w:val="1"/>
          <w:bCs w:val="1"/>
          <w:color w:val="000000"/>
          <w:sz w:val="26"/>
          <w:szCs w:val="26"/>
          <w:rtl w:val="0"/>
        </w:rPr>
        <w:t xml:space="preserve">Environmental Compliance</w:t>
      </w:r>
    </w:p>
    <w:p w:rsidR="00000000" w:rsidDel="00000000" w:rsidP="00000000" w:rsidRDefault="00000000" w:rsidRPr="00000000" w14:paraId="00001F37">
      <w:pPr>
        <w:spacing w:after="240" w:before="240" w:lineRule="auto"/>
        <w:rPr/>
      </w:pPr>
      <w:r w:rsidDel="00000000" w:rsidR="00000000" w:rsidRPr="00000000">
        <w:rPr>
          <w:rtl w:val="0"/>
        </w:rPr>
        <w:t xml:space="preserve">Rural properties may involve environmental registration, conservation, and land-use obligations.</w:t>
      </w:r>
    </w:p>
    <w:p w:rsidR="00000000" w:rsidDel="00000000" w:rsidP="00000000" w:rsidRDefault="00000000" w:rsidRPr="00000000" w14:paraId="00001F38">
      <w:pPr>
        <w:spacing w:after="240" w:before="240" w:lineRule="auto"/>
        <w:rPr>
          <w:b w:val="1"/>
          <w:bCs w:val="1"/>
        </w:rPr>
      </w:pPr>
      <w:r w:rsidDel="00000000" w:rsidR="00000000" w:rsidRPr="00000000">
        <w:rPr>
          <w:b w:val="1"/>
          <w:bCs w:val="1"/>
          <w:rtl w:val="0"/>
        </w:rPr>
        <w:t xml:space="preserve">[Request a Rural Property Acquisition Assessment]</w:t>
      </w:r>
    </w:p>
    <w:p w:rsidR="00000000" w:rsidDel="00000000" w:rsidP="00000000" w:rsidRDefault="00000000" w:rsidRPr="00000000" w14:paraId="00001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quxlbnxarfgk" w:id="2650"/>
      <w:bookmarkEnd w:id="2650"/>
      <w:r w:rsidDel="00000000" w:rsidR="00000000" w:rsidRPr="00000000">
        <w:rPr>
          <w:b w:val="1"/>
          <w:bCs w:val="1"/>
          <w:sz w:val="34"/>
          <w:szCs w:val="34"/>
          <w:rtl w:val="0"/>
        </w:rPr>
        <w:t xml:space="preserve">ACQUIRING PROPERTY REMOTELY</w:t>
      </w:r>
    </w:p>
    <w:p w:rsidR="00000000" w:rsidDel="00000000" w:rsidP="00000000" w:rsidRDefault="00000000" w:rsidRPr="00000000" w14:paraId="00001F3B">
      <w:pPr>
        <w:pStyle w:val="Heading1"/>
        <w:keepNext w:val="0"/>
        <w:keepLines w:val="0"/>
        <w:spacing w:before="480" w:lineRule="auto"/>
        <w:rPr>
          <w:b w:val="1"/>
          <w:bCs w:val="1"/>
          <w:sz w:val="46"/>
          <w:szCs w:val="46"/>
        </w:rPr>
      </w:pPr>
      <w:bookmarkStart w:colFirst="0" w:colLast="0" w:name="_kg26ucyoy7wn" w:id="2651"/>
      <w:bookmarkEnd w:id="2651"/>
      <w:r w:rsidDel="00000000" w:rsidR="00000000" w:rsidRPr="00000000">
        <w:rPr>
          <w:b w:val="1"/>
          <w:bCs w:val="1"/>
          <w:sz w:val="46"/>
          <w:szCs w:val="46"/>
          <w:rtl w:val="0"/>
        </w:rPr>
        <w:t xml:space="preserve">Can Foreign Investors Complete a Brazilian Acquisition From Abroad?</w:t>
      </w:r>
    </w:p>
    <w:p w:rsidR="00000000" w:rsidDel="00000000" w:rsidP="00000000" w:rsidRDefault="00000000" w:rsidRPr="00000000" w14:paraId="00001F3C">
      <w:pPr>
        <w:spacing w:after="240" w:before="240" w:lineRule="auto"/>
        <w:rPr/>
      </w:pPr>
      <w:r w:rsidDel="00000000" w:rsidR="00000000" w:rsidRPr="00000000">
        <w:rPr>
          <w:rtl w:val="0"/>
        </w:rPr>
        <w:t xml:space="preserve">Potentially, yes.</w:t>
      </w:r>
    </w:p>
    <w:p w:rsidR="00000000" w:rsidDel="00000000" w:rsidP="00000000" w:rsidRDefault="00000000" w:rsidRPr="00000000" w14:paraId="00001F3D">
      <w:pPr>
        <w:spacing w:after="240" w:before="240" w:lineRule="auto"/>
        <w:rPr/>
      </w:pPr>
      <w:r w:rsidDel="00000000" w:rsidR="00000000" w:rsidRPr="00000000">
        <w:rPr>
          <w:rtl w:val="0"/>
        </w:rPr>
        <w:t xml:space="preserve">Certain property acquisition procedures can be completed through authorized representation or legally accepted electronic processes.</w:t>
      </w:r>
    </w:p>
    <w:p w:rsidR="00000000" w:rsidDel="00000000" w:rsidP="00000000" w:rsidRDefault="00000000" w:rsidRPr="00000000" w14:paraId="00001F3E">
      <w:pPr>
        <w:pStyle w:val="Heading3"/>
        <w:keepNext w:val="0"/>
        <w:keepLines w:val="0"/>
        <w:spacing w:before="280" w:lineRule="auto"/>
        <w:rPr>
          <w:b w:val="1"/>
          <w:bCs w:val="1"/>
          <w:color w:val="000000"/>
          <w:sz w:val="26"/>
          <w:szCs w:val="26"/>
        </w:rPr>
      </w:pPr>
      <w:bookmarkStart w:colFirst="0" w:colLast="0" w:name="_tatl8vq6ja9q" w:id="2652"/>
      <w:bookmarkEnd w:id="2652"/>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1F3F">
      <w:pPr>
        <w:spacing w:after="240" w:before="240" w:lineRule="auto"/>
        <w:rPr/>
      </w:pPr>
      <w:r w:rsidDel="00000000" w:rsidR="00000000" w:rsidRPr="00000000">
        <w:rPr>
          <w:rtl w:val="0"/>
        </w:rPr>
        <w:t xml:space="preserve">A representative may be authorized to perform specified acts on behalf of the buyer.</w:t>
      </w:r>
    </w:p>
    <w:p w:rsidR="00000000" w:rsidDel="00000000" w:rsidP="00000000" w:rsidRDefault="00000000" w:rsidRPr="00000000" w14:paraId="00001F40">
      <w:pPr>
        <w:pStyle w:val="Heading3"/>
        <w:keepNext w:val="0"/>
        <w:keepLines w:val="0"/>
        <w:spacing w:before="280" w:lineRule="auto"/>
        <w:rPr>
          <w:b w:val="1"/>
          <w:bCs w:val="1"/>
          <w:color w:val="000000"/>
          <w:sz w:val="26"/>
          <w:szCs w:val="26"/>
        </w:rPr>
      </w:pPr>
      <w:bookmarkStart w:colFirst="0" w:colLast="0" w:name="_mc3u9eelv4te" w:id="2653"/>
      <w:bookmarkEnd w:id="2653"/>
      <w:r w:rsidDel="00000000" w:rsidR="00000000" w:rsidRPr="00000000">
        <w:rPr>
          <w:b w:val="1"/>
          <w:bCs w:val="1"/>
          <w:color w:val="000000"/>
          <w:sz w:val="26"/>
          <w:szCs w:val="26"/>
          <w:rtl w:val="0"/>
        </w:rPr>
        <w:t xml:space="preserve">Foreign Corporate Documents</w:t>
      </w:r>
    </w:p>
    <w:p w:rsidR="00000000" w:rsidDel="00000000" w:rsidP="00000000" w:rsidRDefault="00000000" w:rsidRPr="00000000" w14:paraId="00001F41">
      <w:pPr>
        <w:spacing w:after="240" w:before="240" w:lineRule="auto"/>
        <w:rPr/>
      </w:pPr>
      <w:r w:rsidDel="00000000" w:rsidR="00000000" w:rsidRPr="00000000">
        <w:rPr>
          <w:rtl w:val="0"/>
        </w:rPr>
        <w:t xml:space="preserve">Companies may need to provide authenticated corporate records and evidence of representative authority.</w:t>
      </w:r>
    </w:p>
    <w:p w:rsidR="00000000" w:rsidDel="00000000" w:rsidP="00000000" w:rsidRDefault="00000000" w:rsidRPr="00000000" w14:paraId="00001F42">
      <w:pPr>
        <w:pStyle w:val="Heading3"/>
        <w:keepNext w:val="0"/>
        <w:keepLines w:val="0"/>
        <w:spacing w:before="280" w:lineRule="auto"/>
        <w:rPr>
          <w:b w:val="1"/>
          <w:bCs w:val="1"/>
          <w:color w:val="000000"/>
          <w:sz w:val="26"/>
          <w:szCs w:val="26"/>
        </w:rPr>
      </w:pPr>
      <w:bookmarkStart w:colFirst="0" w:colLast="0" w:name="_ufy6sgisdh7x" w:id="2654"/>
      <w:bookmarkEnd w:id="2654"/>
      <w:r w:rsidDel="00000000" w:rsidR="00000000" w:rsidRPr="00000000">
        <w:rPr>
          <w:b w:val="1"/>
          <w:bCs w:val="1"/>
          <w:color w:val="000000"/>
          <w:sz w:val="26"/>
          <w:szCs w:val="26"/>
          <w:rtl w:val="0"/>
        </w:rPr>
        <w:t xml:space="preserve">Apostille and Legalization</w:t>
      </w:r>
    </w:p>
    <w:p w:rsidR="00000000" w:rsidDel="00000000" w:rsidP="00000000" w:rsidRDefault="00000000" w:rsidRPr="00000000" w14:paraId="00001F43">
      <w:pPr>
        <w:spacing w:after="240" w:before="240" w:lineRule="auto"/>
        <w:rPr/>
      </w:pPr>
      <w:r w:rsidDel="00000000" w:rsidR="00000000" w:rsidRPr="00000000">
        <w:rPr>
          <w:rtl w:val="0"/>
        </w:rPr>
        <w:t xml:space="preserve">Documents issued abroad may require appropriate international authentication.</w:t>
      </w:r>
    </w:p>
    <w:p w:rsidR="00000000" w:rsidDel="00000000" w:rsidP="00000000" w:rsidRDefault="00000000" w:rsidRPr="00000000" w14:paraId="00001F44">
      <w:pPr>
        <w:pStyle w:val="Heading3"/>
        <w:keepNext w:val="0"/>
        <w:keepLines w:val="0"/>
        <w:spacing w:before="280" w:lineRule="auto"/>
        <w:rPr>
          <w:b w:val="1"/>
          <w:bCs w:val="1"/>
          <w:color w:val="000000"/>
          <w:sz w:val="26"/>
          <w:szCs w:val="26"/>
        </w:rPr>
      </w:pPr>
      <w:bookmarkStart w:colFirst="0" w:colLast="0" w:name="_9j4qwfvx4v85" w:id="2655"/>
      <w:bookmarkEnd w:id="2655"/>
      <w:r w:rsidDel="00000000" w:rsidR="00000000" w:rsidRPr="00000000">
        <w:rPr>
          <w:b w:val="1"/>
          <w:bCs w:val="1"/>
          <w:color w:val="000000"/>
          <w:sz w:val="26"/>
          <w:szCs w:val="26"/>
          <w:rtl w:val="0"/>
        </w:rPr>
        <w:t xml:space="preserve">Certified Translation</w:t>
      </w:r>
    </w:p>
    <w:p w:rsidR="00000000" w:rsidDel="00000000" w:rsidP="00000000" w:rsidRDefault="00000000" w:rsidRPr="00000000" w14:paraId="00001F45">
      <w:pPr>
        <w:spacing w:after="240" w:before="240" w:lineRule="auto"/>
        <w:rPr/>
      </w:pPr>
      <w:r w:rsidDel="00000000" w:rsidR="00000000" w:rsidRPr="00000000">
        <w:rPr>
          <w:rtl w:val="0"/>
        </w:rPr>
        <w:t xml:space="preserve">Foreign-language documents may require certified Portuguese translations.</w:t>
      </w:r>
    </w:p>
    <w:p w:rsidR="00000000" w:rsidDel="00000000" w:rsidP="00000000" w:rsidRDefault="00000000" w:rsidRPr="00000000" w14:paraId="00001F46">
      <w:pPr>
        <w:pStyle w:val="Heading3"/>
        <w:keepNext w:val="0"/>
        <w:keepLines w:val="0"/>
        <w:spacing w:before="280" w:lineRule="auto"/>
        <w:rPr>
          <w:b w:val="1"/>
          <w:bCs w:val="1"/>
          <w:color w:val="000000"/>
          <w:sz w:val="26"/>
          <w:szCs w:val="26"/>
        </w:rPr>
      </w:pPr>
      <w:bookmarkStart w:colFirst="0" w:colLast="0" w:name="_wjgo04kxrfa7" w:id="2656"/>
      <w:bookmarkEnd w:id="2656"/>
      <w:r w:rsidDel="00000000" w:rsidR="00000000" w:rsidRPr="00000000">
        <w:rPr>
          <w:b w:val="1"/>
          <w:bCs w:val="1"/>
          <w:color w:val="000000"/>
          <w:sz w:val="26"/>
          <w:szCs w:val="26"/>
          <w:rtl w:val="0"/>
        </w:rPr>
        <w:t xml:space="preserve">Electronic Notarial Procedures</w:t>
      </w:r>
    </w:p>
    <w:p w:rsidR="00000000" w:rsidDel="00000000" w:rsidP="00000000" w:rsidRDefault="00000000" w:rsidRPr="00000000" w14:paraId="00001F47">
      <w:pPr>
        <w:spacing w:after="240" w:before="240" w:lineRule="auto"/>
        <w:rPr/>
      </w:pPr>
      <w:r w:rsidDel="00000000" w:rsidR="00000000" w:rsidRPr="00000000">
        <w:rPr>
          <w:rtl w:val="0"/>
        </w:rPr>
        <w:t xml:space="preserve">Certain notarial acts may be completed electronically when the applicable requirements are met.</w:t>
      </w:r>
    </w:p>
    <w:p w:rsidR="00000000" w:rsidDel="00000000" w:rsidP="00000000" w:rsidRDefault="00000000" w:rsidRPr="00000000" w14:paraId="00001F48">
      <w:pPr>
        <w:pStyle w:val="Heading3"/>
        <w:keepNext w:val="0"/>
        <w:keepLines w:val="0"/>
        <w:spacing w:before="280" w:lineRule="auto"/>
        <w:rPr>
          <w:b w:val="1"/>
          <w:bCs w:val="1"/>
          <w:color w:val="000000"/>
          <w:sz w:val="26"/>
          <w:szCs w:val="26"/>
        </w:rPr>
      </w:pPr>
      <w:bookmarkStart w:colFirst="0" w:colLast="0" w:name="_ch061ymbehis" w:id="2657"/>
      <w:bookmarkEnd w:id="2657"/>
      <w:r w:rsidDel="00000000" w:rsidR="00000000" w:rsidRPr="00000000">
        <w:rPr>
          <w:b w:val="1"/>
          <w:bCs w:val="1"/>
          <w:color w:val="000000"/>
          <w:sz w:val="26"/>
          <w:szCs w:val="26"/>
          <w:rtl w:val="0"/>
        </w:rPr>
        <w:t xml:space="preserve">Registry Requirements</w:t>
      </w:r>
    </w:p>
    <w:p w:rsidR="00000000" w:rsidDel="00000000" w:rsidP="00000000" w:rsidRDefault="00000000" w:rsidRPr="00000000" w14:paraId="00001F49">
      <w:pPr>
        <w:spacing w:after="240" w:before="240" w:lineRule="auto"/>
        <w:rPr/>
      </w:pPr>
      <w:r w:rsidDel="00000000" w:rsidR="00000000" w:rsidRPr="00000000">
        <w:rPr>
          <w:rtl w:val="0"/>
        </w:rPr>
        <w:t xml:space="preserve">The acquisition title must satisfy the competent registry's legal and formal requirements.</w:t>
      </w:r>
    </w:p>
    <w:p w:rsidR="00000000" w:rsidDel="00000000" w:rsidP="00000000" w:rsidRDefault="00000000" w:rsidRPr="00000000" w14:paraId="00001F4A">
      <w:pPr>
        <w:pStyle w:val="Heading3"/>
        <w:keepNext w:val="0"/>
        <w:keepLines w:val="0"/>
        <w:spacing w:before="280" w:lineRule="auto"/>
        <w:rPr>
          <w:b w:val="1"/>
          <w:bCs w:val="1"/>
          <w:color w:val="000000"/>
          <w:sz w:val="26"/>
          <w:szCs w:val="26"/>
        </w:rPr>
      </w:pPr>
      <w:bookmarkStart w:colFirst="0" w:colLast="0" w:name="_5gcyhmgj1k6r" w:id="2658"/>
      <w:bookmarkEnd w:id="2658"/>
      <w:r w:rsidDel="00000000" w:rsidR="00000000" w:rsidRPr="00000000">
        <w:rPr>
          <w:b w:val="1"/>
          <w:bCs w:val="1"/>
          <w:color w:val="000000"/>
          <w:sz w:val="26"/>
          <w:szCs w:val="26"/>
          <w:rtl w:val="0"/>
        </w:rPr>
        <w:t xml:space="preserve">Banking Procedures</w:t>
      </w:r>
    </w:p>
    <w:p w:rsidR="00000000" w:rsidDel="00000000" w:rsidP="00000000" w:rsidRDefault="00000000" w:rsidRPr="00000000" w14:paraId="00001F4B">
      <w:pPr>
        <w:spacing w:after="240" w:before="240" w:lineRule="auto"/>
        <w:rPr/>
      </w:pPr>
      <w:r w:rsidDel="00000000" w:rsidR="00000000" w:rsidRPr="00000000">
        <w:rPr>
          <w:rtl w:val="0"/>
        </w:rPr>
        <w:t xml:space="preserve">Financial institutions may impose additional identification and verification requirements.</w:t>
      </w:r>
    </w:p>
    <w:p w:rsidR="00000000" w:rsidDel="00000000" w:rsidP="00000000" w:rsidRDefault="00000000" w:rsidRPr="00000000" w14:paraId="00001F4C">
      <w:pPr>
        <w:spacing w:after="240" w:before="240" w:lineRule="auto"/>
        <w:rPr>
          <w:b w:val="1"/>
          <w:bCs w:val="1"/>
        </w:rPr>
      </w:pPr>
      <w:r w:rsidDel="00000000" w:rsidR="00000000" w:rsidRPr="00000000">
        <w:rPr>
          <w:b w:val="1"/>
          <w:bCs w:val="1"/>
          <w:rtl w:val="0"/>
        </w:rPr>
        <w:t xml:space="preserve">[Discuss Remote Real Estate Acquisition]</w:t>
      </w:r>
    </w:p>
    <w:p w:rsidR="00000000" w:rsidDel="00000000" w:rsidP="00000000" w:rsidRDefault="00000000" w:rsidRPr="00000000" w14:paraId="00001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E">
      <w:pPr>
        <w:pStyle w:val="Heading2"/>
        <w:keepNext w:val="0"/>
        <w:keepLines w:val="0"/>
        <w:spacing w:after="80" w:lineRule="auto"/>
        <w:rPr>
          <w:b w:val="1"/>
          <w:bCs w:val="1"/>
          <w:sz w:val="34"/>
          <w:szCs w:val="34"/>
        </w:rPr>
      </w:pPr>
      <w:bookmarkStart w:colFirst="0" w:colLast="0" w:name="_as19kz5vjvao" w:id="2659"/>
      <w:bookmarkEnd w:id="2659"/>
      <w:r w:rsidDel="00000000" w:rsidR="00000000" w:rsidRPr="00000000">
        <w:rPr>
          <w:b w:val="1"/>
          <w:bCs w:val="1"/>
          <w:sz w:val="34"/>
          <w:szCs w:val="34"/>
          <w:rtl w:val="0"/>
        </w:rPr>
        <w:t xml:space="preserve">REAL ESTATE INVESTMENT AND IMMIGRATION</w:t>
      </w:r>
    </w:p>
    <w:p w:rsidR="00000000" w:rsidDel="00000000" w:rsidP="00000000" w:rsidRDefault="00000000" w:rsidRPr="00000000" w14:paraId="00001F4F">
      <w:pPr>
        <w:pStyle w:val="Heading1"/>
        <w:keepNext w:val="0"/>
        <w:keepLines w:val="0"/>
        <w:spacing w:before="480" w:lineRule="auto"/>
        <w:rPr>
          <w:b w:val="1"/>
          <w:bCs w:val="1"/>
          <w:sz w:val="46"/>
          <w:szCs w:val="46"/>
        </w:rPr>
      </w:pPr>
      <w:bookmarkStart w:colFirst="0" w:colLast="0" w:name="_sa3ixgp108it" w:id="2660"/>
      <w:bookmarkEnd w:id="2660"/>
      <w:r w:rsidDel="00000000" w:rsidR="00000000" w:rsidRPr="00000000">
        <w:rPr>
          <w:b w:val="1"/>
          <w:bCs w:val="1"/>
          <w:sz w:val="46"/>
          <w:szCs w:val="46"/>
          <w:rtl w:val="0"/>
        </w:rPr>
        <w:t xml:space="preserve">Can a Property Acquisition Support Brazilian Residency?</w:t>
      </w:r>
    </w:p>
    <w:p w:rsidR="00000000" w:rsidDel="00000000" w:rsidP="00000000" w:rsidRDefault="00000000" w:rsidRPr="00000000" w14:paraId="00001F50">
      <w:pPr>
        <w:spacing w:after="240" w:before="240" w:lineRule="auto"/>
        <w:rPr/>
      </w:pPr>
      <w:r w:rsidDel="00000000" w:rsidR="00000000" w:rsidRPr="00000000">
        <w:rPr>
          <w:rtl w:val="0"/>
        </w:rPr>
        <w:t xml:space="preserve">Certain qualifying real estate investments may support an application for Brazilian residence authorization.</w:t>
      </w:r>
    </w:p>
    <w:p w:rsidR="00000000" w:rsidDel="00000000" w:rsidP="00000000" w:rsidRDefault="00000000" w:rsidRPr="00000000" w14:paraId="00001F51">
      <w:pPr>
        <w:spacing w:after="240" w:before="240" w:lineRule="auto"/>
        <w:rPr/>
      </w:pPr>
      <w:r w:rsidDel="00000000" w:rsidR="00000000" w:rsidRPr="00000000">
        <w:rPr>
          <w:rtl w:val="0"/>
        </w:rPr>
        <w:t xml:space="preserve">However, the property acquisition and immigration procedure must be assessed separately.</w:t>
      </w:r>
    </w:p>
    <w:p w:rsidR="00000000" w:rsidDel="00000000" w:rsidP="00000000" w:rsidRDefault="00000000" w:rsidRPr="00000000" w14:paraId="00001F52">
      <w:pPr>
        <w:pStyle w:val="Heading3"/>
        <w:keepNext w:val="0"/>
        <w:keepLines w:val="0"/>
        <w:spacing w:before="280" w:lineRule="auto"/>
        <w:rPr>
          <w:b w:val="1"/>
          <w:bCs w:val="1"/>
          <w:color w:val="000000"/>
          <w:sz w:val="26"/>
          <w:szCs w:val="26"/>
        </w:rPr>
      </w:pPr>
      <w:bookmarkStart w:colFirst="0" w:colLast="0" w:name="_e15rv9345sni" w:id="2661"/>
      <w:bookmarkEnd w:id="2661"/>
      <w:r w:rsidDel="00000000" w:rsidR="00000000" w:rsidRPr="00000000">
        <w:rPr>
          <w:b w:val="1"/>
          <w:bCs w:val="1"/>
          <w:color w:val="000000"/>
          <w:sz w:val="26"/>
          <w:szCs w:val="26"/>
          <w:rtl w:val="0"/>
        </w:rPr>
        <w:t xml:space="preserve">Qualifying Investment</w:t>
      </w:r>
    </w:p>
    <w:p w:rsidR="00000000" w:rsidDel="00000000" w:rsidP="00000000" w:rsidRDefault="00000000" w:rsidRPr="00000000" w14:paraId="00001F53">
      <w:pPr>
        <w:spacing w:after="240" w:before="240" w:lineRule="auto"/>
        <w:rPr/>
      </w:pPr>
      <w:r w:rsidDel="00000000" w:rsidR="00000000" w:rsidRPr="00000000">
        <w:rPr>
          <w:rtl w:val="0"/>
        </w:rPr>
        <w:t xml:space="preserve">The investment must satisfy the applicable immigration requirements.</w:t>
      </w:r>
    </w:p>
    <w:p w:rsidR="00000000" w:rsidDel="00000000" w:rsidP="00000000" w:rsidRDefault="00000000" w:rsidRPr="00000000" w14:paraId="00001F54">
      <w:pPr>
        <w:pStyle w:val="Heading3"/>
        <w:keepNext w:val="0"/>
        <w:keepLines w:val="0"/>
        <w:spacing w:before="280" w:lineRule="auto"/>
        <w:rPr>
          <w:b w:val="1"/>
          <w:bCs w:val="1"/>
          <w:color w:val="000000"/>
          <w:sz w:val="26"/>
          <w:szCs w:val="26"/>
        </w:rPr>
      </w:pPr>
      <w:bookmarkStart w:colFirst="0" w:colLast="0" w:name="_oh2l6ozh6p4r" w:id="2662"/>
      <w:bookmarkEnd w:id="2662"/>
      <w:r w:rsidDel="00000000" w:rsidR="00000000" w:rsidRPr="00000000">
        <w:rPr>
          <w:b w:val="1"/>
          <w:bCs w:val="1"/>
          <w:color w:val="000000"/>
          <w:sz w:val="26"/>
          <w:szCs w:val="26"/>
          <w:rtl w:val="0"/>
        </w:rPr>
        <w:t xml:space="preserve">Property Classification</w:t>
      </w:r>
    </w:p>
    <w:p w:rsidR="00000000" w:rsidDel="00000000" w:rsidP="00000000" w:rsidRDefault="00000000" w:rsidRPr="00000000" w14:paraId="00001F55">
      <w:pPr>
        <w:spacing w:after="240" w:before="240" w:lineRule="auto"/>
        <w:rPr/>
      </w:pPr>
      <w:r w:rsidDel="00000000" w:rsidR="00000000" w:rsidRPr="00000000">
        <w:rPr>
          <w:rtl w:val="0"/>
        </w:rPr>
        <w:t xml:space="preserve">Not every type of property qualifies.</w:t>
      </w:r>
    </w:p>
    <w:p w:rsidR="00000000" w:rsidDel="00000000" w:rsidP="00000000" w:rsidRDefault="00000000" w:rsidRPr="00000000" w14:paraId="00001F56">
      <w:pPr>
        <w:pStyle w:val="Heading3"/>
        <w:keepNext w:val="0"/>
        <w:keepLines w:val="0"/>
        <w:spacing w:before="280" w:lineRule="auto"/>
        <w:rPr>
          <w:b w:val="1"/>
          <w:bCs w:val="1"/>
          <w:color w:val="000000"/>
          <w:sz w:val="26"/>
          <w:szCs w:val="26"/>
        </w:rPr>
      </w:pPr>
      <w:bookmarkStart w:colFirst="0" w:colLast="0" w:name="_3baoucu3zzk4" w:id="2663"/>
      <w:bookmarkEnd w:id="2663"/>
      <w:r w:rsidDel="00000000" w:rsidR="00000000" w:rsidRPr="00000000">
        <w:rPr>
          <w:b w:val="1"/>
          <w:bCs w:val="1"/>
          <w:color w:val="000000"/>
          <w:sz w:val="26"/>
          <w:szCs w:val="26"/>
          <w:rtl w:val="0"/>
        </w:rPr>
        <w:t xml:space="preserve">Investment Thresholds</w:t>
      </w:r>
    </w:p>
    <w:p w:rsidR="00000000" w:rsidDel="00000000" w:rsidP="00000000" w:rsidRDefault="00000000" w:rsidRPr="00000000" w14:paraId="00001F57">
      <w:pPr>
        <w:spacing w:after="240" w:before="240" w:lineRule="auto"/>
        <w:rPr/>
      </w:pPr>
      <w:r w:rsidDel="00000000" w:rsidR="00000000" w:rsidRPr="00000000">
        <w:rPr>
          <w:rtl w:val="0"/>
        </w:rPr>
        <w:t xml:space="preserve">Minimum investment requirements depend on the relevant regulations.</w:t>
      </w:r>
    </w:p>
    <w:p w:rsidR="00000000" w:rsidDel="00000000" w:rsidP="00000000" w:rsidRDefault="00000000" w:rsidRPr="00000000" w14:paraId="00001F58">
      <w:pPr>
        <w:pStyle w:val="Heading3"/>
        <w:keepNext w:val="0"/>
        <w:keepLines w:val="0"/>
        <w:spacing w:before="280" w:lineRule="auto"/>
        <w:rPr>
          <w:b w:val="1"/>
          <w:bCs w:val="1"/>
          <w:color w:val="000000"/>
          <w:sz w:val="26"/>
          <w:szCs w:val="26"/>
        </w:rPr>
      </w:pPr>
      <w:bookmarkStart w:colFirst="0" w:colLast="0" w:name="_3pof1tcd7sm" w:id="2664"/>
      <w:bookmarkEnd w:id="2664"/>
      <w:r w:rsidDel="00000000" w:rsidR="00000000" w:rsidRPr="00000000">
        <w:rPr>
          <w:b w:val="1"/>
          <w:bCs w:val="1"/>
          <w:color w:val="000000"/>
          <w:sz w:val="26"/>
          <w:szCs w:val="26"/>
          <w:rtl w:val="0"/>
        </w:rPr>
        <w:t xml:space="preserve">Investment Documentation</w:t>
      </w:r>
    </w:p>
    <w:p w:rsidR="00000000" w:rsidDel="00000000" w:rsidP="00000000" w:rsidRDefault="00000000" w:rsidRPr="00000000" w14:paraId="00001F59">
      <w:pPr>
        <w:spacing w:after="240" w:before="240" w:lineRule="auto"/>
        <w:rPr/>
      </w:pPr>
      <w:r w:rsidDel="00000000" w:rsidR="00000000" w:rsidRPr="00000000">
        <w:rPr>
          <w:rtl w:val="0"/>
        </w:rPr>
        <w:t xml:space="preserve">The authorities may require proof of acquisition, investment, and lawful source of funds.</w:t>
      </w:r>
    </w:p>
    <w:p w:rsidR="00000000" w:rsidDel="00000000" w:rsidP="00000000" w:rsidRDefault="00000000" w:rsidRPr="00000000" w14:paraId="00001F5A">
      <w:pPr>
        <w:pStyle w:val="Heading3"/>
        <w:keepNext w:val="0"/>
        <w:keepLines w:val="0"/>
        <w:spacing w:before="280" w:lineRule="auto"/>
        <w:rPr>
          <w:b w:val="1"/>
          <w:bCs w:val="1"/>
          <w:color w:val="000000"/>
          <w:sz w:val="26"/>
          <w:szCs w:val="26"/>
        </w:rPr>
      </w:pPr>
      <w:bookmarkStart w:colFirst="0" w:colLast="0" w:name="_jiptzxcz1yz5" w:id="2665"/>
      <w:bookmarkEnd w:id="2665"/>
      <w:r w:rsidDel="00000000" w:rsidR="00000000" w:rsidRPr="00000000">
        <w:rPr>
          <w:b w:val="1"/>
          <w:bCs w:val="1"/>
          <w:color w:val="000000"/>
          <w:sz w:val="26"/>
          <w:szCs w:val="26"/>
          <w:rtl w:val="0"/>
        </w:rPr>
        <w:t xml:space="preserve">Residence Authorization</w:t>
      </w:r>
    </w:p>
    <w:p w:rsidR="00000000" w:rsidDel="00000000" w:rsidP="00000000" w:rsidRDefault="00000000" w:rsidRPr="00000000" w14:paraId="00001F5B">
      <w:pPr>
        <w:spacing w:after="240" w:before="240" w:lineRule="auto"/>
        <w:rPr/>
      </w:pPr>
      <w:r w:rsidDel="00000000" w:rsidR="00000000" w:rsidRPr="00000000">
        <w:rPr>
          <w:rtl w:val="0"/>
        </w:rPr>
        <w:t xml:space="preserve">An application must be submitted through the competent immigration procedure.</w:t>
      </w:r>
    </w:p>
    <w:p w:rsidR="00000000" w:rsidDel="00000000" w:rsidP="00000000" w:rsidRDefault="00000000" w:rsidRPr="00000000" w14:paraId="00001F5C">
      <w:pPr>
        <w:pStyle w:val="Heading3"/>
        <w:keepNext w:val="0"/>
        <w:keepLines w:val="0"/>
        <w:spacing w:before="280" w:lineRule="auto"/>
        <w:rPr>
          <w:b w:val="1"/>
          <w:bCs w:val="1"/>
          <w:color w:val="000000"/>
          <w:sz w:val="26"/>
          <w:szCs w:val="26"/>
        </w:rPr>
      </w:pPr>
      <w:bookmarkStart w:colFirst="0" w:colLast="0" w:name="_rg80ozz69kz0" w:id="2666"/>
      <w:bookmarkEnd w:id="2666"/>
      <w:r w:rsidDel="00000000" w:rsidR="00000000" w:rsidRPr="00000000">
        <w:rPr>
          <w:b w:val="1"/>
          <w:bCs w:val="1"/>
          <w:color w:val="000000"/>
          <w:sz w:val="26"/>
          <w:szCs w:val="26"/>
          <w:rtl w:val="0"/>
        </w:rPr>
        <w:t xml:space="preserve">Ongoing Conditions</w:t>
      </w:r>
    </w:p>
    <w:p w:rsidR="00000000" w:rsidDel="00000000" w:rsidP="00000000" w:rsidRDefault="00000000" w:rsidRPr="00000000" w14:paraId="00001F5D">
      <w:pPr>
        <w:spacing w:after="240" w:before="240" w:lineRule="auto"/>
        <w:rPr/>
      </w:pPr>
      <w:r w:rsidDel="00000000" w:rsidR="00000000" w:rsidRPr="00000000">
        <w:rPr>
          <w:rtl w:val="0"/>
        </w:rPr>
        <w:t xml:space="preserve">The investor may need to comply with applicable residence and investment maintenance requirements.</w:t>
      </w:r>
    </w:p>
    <w:p w:rsidR="00000000" w:rsidDel="00000000" w:rsidP="00000000" w:rsidRDefault="00000000" w:rsidRPr="00000000" w14:paraId="00001F5E">
      <w:pPr>
        <w:pStyle w:val="Heading3"/>
        <w:keepNext w:val="0"/>
        <w:keepLines w:val="0"/>
        <w:spacing w:before="280" w:lineRule="auto"/>
        <w:rPr>
          <w:b w:val="1"/>
          <w:bCs w:val="1"/>
          <w:color w:val="000000"/>
          <w:sz w:val="26"/>
          <w:szCs w:val="26"/>
        </w:rPr>
      </w:pPr>
      <w:bookmarkStart w:colFirst="0" w:colLast="0" w:name="_9ggu1nd68gz3" w:id="2667"/>
      <w:bookmarkEnd w:id="2667"/>
      <w:r w:rsidDel="00000000" w:rsidR="00000000" w:rsidRPr="00000000">
        <w:rPr>
          <w:b w:val="1"/>
          <w:bCs w:val="1"/>
          <w:color w:val="000000"/>
          <w:sz w:val="26"/>
          <w:szCs w:val="26"/>
          <w:rtl w:val="0"/>
        </w:rPr>
        <w:t xml:space="preserve">Citizenship</w:t>
      </w:r>
    </w:p>
    <w:p w:rsidR="00000000" w:rsidDel="00000000" w:rsidP="00000000" w:rsidRDefault="00000000" w:rsidRPr="00000000" w14:paraId="00001F5F">
      <w:pPr>
        <w:spacing w:after="240" w:before="240" w:lineRule="auto"/>
        <w:rPr/>
      </w:pPr>
      <w:r w:rsidDel="00000000" w:rsidR="00000000" w:rsidRPr="00000000">
        <w:rPr>
          <w:rtl w:val="0"/>
        </w:rPr>
        <w:t xml:space="preserve">Property ownership or investor residence does not automatically confer Brazilian citizenship.</w:t>
      </w:r>
    </w:p>
    <w:p w:rsidR="00000000" w:rsidDel="00000000" w:rsidP="00000000" w:rsidRDefault="00000000" w:rsidRPr="00000000" w14:paraId="00001F60">
      <w:pPr>
        <w:pStyle w:val="Heading3"/>
        <w:keepNext w:val="0"/>
        <w:keepLines w:val="0"/>
        <w:spacing w:before="280" w:lineRule="auto"/>
        <w:rPr>
          <w:b w:val="1"/>
          <w:bCs w:val="1"/>
          <w:color w:val="000000"/>
          <w:sz w:val="26"/>
          <w:szCs w:val="26"/>
        </w:rPr>
      </w:pPr>
      <w:bookmarkStart w:colFirst="0" w:colLast="0" w:name="_ilbn0tpnyqal" w:id="2668"/>
      <w:bookmarkEnd w:id="2668"/>
      <w:r w:rsidDel="00000000" w:rsidR="00000000" w:rsidRPr="00000000">
        <w:rPr>
          <w:b w:val="1"/>
          <w:bCs w:val="1"/>
          <w:color w:val="000000"/>
          <w:sz w:val="26"/>
          <w:szCs w:val="26"/>
          <w:rtl w:val="0"/>
        </w:rPr>
        <w:t xml:space="preserve">Integrated Planning</w:t>
      </w:r>
    </w:p>
    <w:p w:rsidR="00000000" w:rsidDel="00000000" w:rsidP="00000000" w:rsidRDefault="00000000" w:rsidRPr="00000000" w14:paraId="00001F61">
      <w:pPr>
        <w:spacing w:after="240" w:before="240" w:lineRule="auto"/>
        <w:rPr/>
      </w:pPr>
      <w:r w:rsidDel="00000000" w:rsidR="00000000" w:rsidRPr="00000000">
        <w:rPr>
          <w:rtl w:val="0"/>
        </w:rPr>
        <w:t xml:space="preserve">Where immigration is an objective, the acquisition should be assessed before completion to determine whether it may support the intended residence pathway.</w:t>
      </w:r>
    </w:p>
    <w:p w:rsidR="00000000" w:rsidDel="00000000" w:rsidP="00000000" w:rsidRDefault="00000000" w:rsidRPr="00000000" w14:paraId="00001F62">
      <w:pPr>
        <w:spacing w:after="240" w:before="240" w:lineRule="auto"/>
        <w:rPr>
          <w:b w:val="1"/>
          <w:bCs w:val="1"/>
        </w:rPr>
      </w:pPr>
      <w:r w:rsidDel="00000000" w:rsidR="00000000" w:rsidRPr="00000000">
        <w:rPr>
          <w:b w:val="1"/>
          <w:bCs w:val="1"/>
          <w:rtl w:val="0"/>
        </w:rPr>
        <w:t xml:space="preserve">[Explore Brazilian Residency Through Real Estate Investment]</w:t>
      </w:r>
    </w:p>
    <w:p w:rsidR="00000000" w:rsidDel="00000000" w:rsidP="00000000" w:rsidRDefault="00000000" w:rsidRPr="00000000" w14:paraId="00001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e843p5p0jyhq" w:id="2669"/>
      <w:bookmarkEnd w:id="2669"/>
      <w:r w:rsidDel="00000000" w:rsidR="00000000" w:rsidRPr="00000000">
        <w:rPr>
          <w:b w:val="1"/>
          <w:bCs w:val="1"/>
          <w:sz w:val="34"/>
          <w:szCs w:val="34"/>
          <w:rtl w:val="0"/>
        </w:rPr>
        <w:t xml:space="preserve">TAXES AND ACQUISITION COSTS</w:t>
      </w:r>
    </w:p>
    <w:p w:rsidR="00000000" w:rsidDel="00000000" w:rsidP="00000000" w:rsidRDefault="00000000" w:rsidRPr="00000000" w14:paraId="00001F65">
      <w:pPr>
        <w:pStyle w:val="Heading1"/>
        <w:keepNext w:val="0"/>
        <w:keepLines w:val="0"/>
        <w:spacing w:before="480" w:lineRule="auto"/>
        <w:rPr>
          <w:b w:val="1"/>
          <w:bCs w:val="1"/>
          <w:sz w:val="46"/>
          <w:szCs w:val="46"/>
        </w:rPr>
      </w:pPr>
      <w:bookmarkStart w:colFirst="0" w:colLast="0" w:name="_jzrh9tmk9gso" w:id="2670"/>
      <w:bookmarkEnd w:id="2670"/>
      <w:r w:rsidDel="00000000" w:rsidR="00000000" w:rsidRPr="00000000">
        <w:rPr>
          <w:b w:val="1"/>
          <w:bCs w:val="1"/>
          <w:sz w:val="46"/>
          <w:szCs w:val="46"/>
          <w:rtl w:val="0"/>
        </w:rPr>
        <w:t xml:space="preserve">Understanding the Financial Obligations of Buying Property in Brazil</w:t>
      </w:r>
    </w:p>
    <w:p w:rsidR="00000000" w:rsidDel="00000000" w:rsidP="00000000" w:rsidRDefault="00000000" w:rsidRPr="00000000" w14:paraId="00001F66">
      <w:pPr>
        <w:spacing w:after="240" w:before="240" w:lineRule="auto"/>
        <w:rPr/>
      </w:pPr>
      <w:r w:rsidDel="00000000" w:rsidR="00000000" w:rsidRPr="00000000">
        <w:rPr>
          <w:rtl w:val="0"/>
        </w:rPr>
        <w:t xml:space="preserve">The purchase price is only one component of a real estate acquisition.</w:t>
      </w:r>
    </w:p>
    <w:p w:rsidR="00000000" w:rsidDel="00000000" w:rsidP="00000000" w:rsidRDefault="00000000" w:rsidRPr="00000000" w14:paraId="00001F67">
      <w:pPr>
        <w:pStyle w:val="Heading3"/>
        <w:keepNext w:val="0"/>
        <w:keepLines w:val="0"/>
        <w:spacing w:before="280" w:lineRule="auto"/>
        <w:rPr>
          <w:b w:val="1"/>
          <w:bCs w:val="1"/>
          <w:color w:val="000000"/>
          <w:sz w:val="26"/>
          <w:szCs w:val="26"/>
        </w:rPr>
      </w:pPr>
      <w:bookmarkStart w:colFirst="0" w:colLast="0" w:name="_ukg8slq2ql1u" w:id="2671"/>
      <w:bookmarkEnd w:id="2671"/>
      <w:r w:rsidDel="00000000" w:rsidR="00000000" w:rsidRPr="00000000">
        <w:rPr>
          <w:b w:val="1"/>
          <w:bCs w:val="1"/>
          <w:color w:val="000000"/>
          <w:sz w:val="26"/>
          <w:szCs w:val="26"/>
          <w:rtl w:val="0"/>
        </w:rPr>
        <w:t xml:space="preserve">ITBI</w:t>
      </w:r>
    </w:p>
    <w:p w:rsidR="00000000" w:rsidDel="00000000" w:rsidP="00000000" w:rsidRDefault="00000000" w:rsidRPr="00000000" w14:paraId="00001F68">
      <w:pPr>
        <w:spacing w:after="240" w:before="240" w:lineRule="auto"/>
        <w:rPr/>
      </w:pPr>
      <w:r w:rsidDel="00000000" w:rsidR="00000000" w:rsidRPr="00000000">
        <w:rPr>
          <w:rtl w:val="0"/>
        </w:rPr>
        <w:t xml:space="preserve">Municipal real estate transfer tax may apply.</w:t>
      </w:r>
    </w:p>
    <w:p w:rsidR="00000000" w:rsidDel="00000000" w:rsidP="00000000" w:rsidRDefault="00000000" w:rsidRPr="00000000" w14:paraId="00001F69">
      <w:pPr>
        <w:pStyle w:val="Heading3"/>
        <w:keepNext w:val="0"/>
        <w:keepLines w:val="0"/>
        <w:spacing w:before="280" w:lineRule="auto"/>
        <w:rPr>
          <w:b w:val="1"/>
          <w:bCs w:val="1"/>
          <w:color w:val="000000"/>
          <w:sz w:val="26"/>
          <w:szCs w:val="26"/>
        </w:rPr>
      </w:pPr>
      <w:bookmarkStart w:colFirst="0" w:colLast="0" w:name="_cy910hirhzva" w:id="2672"/>
      <w:bookmarkEnd w:id="2672"/>
      <w:r w:rsidDel="00000000" w:rsidR="00000000" w:rsidRPr="00000000">
        <w:rPr>
          <w:b w:val="1"/>
          <w:bCs w:val="1"/>
          <w:color w:val="000000"/>
          <w:sz w:val="26"/>
          <w:szCs w:val="26"/>
          <w:rtl w:val="0"/>
        </w:rPr>
        <w:t xml:space="preserve">Notarial Fees</w:t>
      </w:r>
    </w:p>
    <w:p w:rsidR="00000000" w:rsidDel="00000000" w:rsidP="00000000" w:rsidRDefault="00000000" w:rsidRPr="00000000" w14:paraId="00001F6A">
      <w:pPr>
        <w:spacing w:after="240" w:before="240" w:lineRule="auto"/>
        <w:rPr/>
      </w:pPr>
      <w:r w:rsidDel="00000000" w:rsidR="00000000" w:rsidRPr="00000000">
        <w:rPr>
          <w:rtl w:val="0"/>
        </w:rPr>
        <w:t xml:space="preserve">The applicable acquisition instrument may involve notarial expenses.</w:t>
      </w:r>
    </w:p>
    <w:p w:rsidR="00000000" w:rsidDel="00000000" w:rsidP="00000000" w:rsidRDefault="00000000" w:rsidRPr="00000000" w14:paraId="00001F6B">
      <w:pPr>
        <w:pStyle w:val="Heading3"/>
        <w:keepNext w:val="0"/>
        <w:keepLines w:val="0"/>
        <w:spacing w:before="280" w:lineRule="auto"/>
        <w:rPr>
          <w:b w:val="1"/>
          <w:bCs w:val="1"/>
          <w:color w:val="000000"/>
          <w:sz w:val="26"/>
          <w:szCs w:val="26"/>
        </w:rPr>
      </w:pPr>
      <w:bookmarkStart w:colFirst="0" w:colLast="0" w:name="_9ivrbxd0rflx" w:id="2673"/>
      <w:bookmarkEnd w:id="2673"/>
      <w:r w:rsidDel="00000000" w:rsidR="00000000" w:rsidRPr="00000000">
        <w:rPr>
          <w:b w:val="1"/>
          <w:bCs w:val="1"/>
          <w:color w:val="000000"/>
          <w:sz w:val="26"/>
          <w:szCs w:val="26"/>
          <w:rtl w:val="0"/>
        </w:rPr>
        <w:t xml:space="preserve">Registry Fees</w:t>
      </w:r>
    </w:p>
    <w:p w:rsidR="00000000" w:rsidDel="00000000" w:rsidP="00000000" w:rsidRDefault="00000000" w:rsidRPr="00000000" w14:paraId="00001F6C">
      <w:pPr>
        <w:spacing w:after="240" w:before="240" w:lineRule="auto"/>
        <w:rPr/>
      </w:pPr>
      <w:r w:rsidDel="00000000" w:rsidR="00000000" w:rsidRPr="00000000">
        <w:rPr>
          <w:rtl w:val="0"/>
        </w:rPr>
        <w:t xml:space="preserve">Registration of the acquisition title involves fees determined under the relevant state schedule.</w:t>
      </w:r>
    </w:p>
    <w:p w:rsidR="00000000" w:rsidDel="00000000" w:rsidP="00000000" w:rsidRDefault="00000000" w:rsidRPr="00000000" w14:paraId="00001F6D">
      <w:pPr>
        <w:pStyle w:val="Heading3"/>
        <w:keepNext w:val="0"/>
        <w:keepLines w:val="0"/>
        <w:spacing w:before="280" w:lineRule="auto"/>
        <w:rPr>
          <w:b w:val="1"/>
          <w:bCs w:val="1"/>
          <w:color w:val="000000"/>
          <w:sz w:val="26"/>
          <w:szCs w:val="26"/>
        </w:rPr>
      </w:pPr>
      <w:bookmarkStart w:colFirst="0" w:colLast="0" w:name="_jl8harr10vyt" w:id="2674"/>
      <w:bookmarkEnd w:id="2674"/>
      <w:r w:rsidDel="00000000" w:rsidR="00000000" w:rsidRPr="00000000">
        <w:rPr>
          <w:b w:val="1"/>
          <w:bCs w:val="1"/>
          <w:color w:val="000000"/>
          <w:sz w:val="26"/>
          <w:szCs w:val="26"/>
          <w:rtl w:val="0"/>
        </w:rPr>
        <w:t xml:space="preserve">Professional Fees</w:t>
      </w:r>
    </w:p>
    <w:p w:rsidR="00000000" w:rsidDel="00000000" w:rsidP="00000000" w:rsidRDefault="00000000" w:rsidRPr="00000000" w14:paraId="00001F6E">
      <w:pPr>
        <w:spacing w:after="240" w:before="240" w:lineRule="auto"/>
        <w:rPr/>
      </w:pPr>
      <w:r w:rsidDel="00000000" w:rsidR="00000000" w:rsidRPr="00000000">
        <w:rPr>
          <w:rtl w:val="0"/>
        </w:rPr>
        <w:t xml:space="preserve">Legal, accounting, and other professional services may generate additional expenses.</w:t>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q7on9a43whyt" w:id="2675"/>
      <w:bookmarkEnd w:id="2675"/>
      <w:r w:rsidDel="00000000" w:rsidR="00000000" w:rsidRPr="00000000">
        <w:rPr>
          <w:b w:val="1"/>
          <w:bCs w:val="1"/>
          <w:color w:val="000000"/>
          <w:sz w:val="26"/>
          <w:szCs w:val="26"/>
          <w:rtl w:val="0"/>
        </w:rPr>
        <w:t xml:space="preserve">Banking Costs</w:t>
      </w:r>
    </w:p>
    <w:p w:rsidR="00000000" w:rsidDel="00000000" w:rsidP="00000000" w:rsidRDefault="00000000" w:rsidRPr="00000000" w14:paraId="00001F70">
      <w:pPr>
        <w:spacing w:after="240" w:before="240" w:lineRule="auto"/>
        <w:rPr/>
      </w:pPr>
      <w:r w:rsidDel="00000000" w:rsidR="00000000" w:rsidRPr="00000000">
        <w:rPr>
          <w:rtl w:val="0"/>
        </w:rPr>
        <w:t xml:space="preserve">International transfers and currency conversion may involve charges.</w:t>
      </w:r>
    </w:p>
    <w:p w:rsidR="00000000" w:rsidDel="00000000" w:rsidP="00000000" w:rsidRDefault="00000000" w:rsidRPr="00000000" w14:paraId="00001F71">
      <w:pPr>
        <w:pStyle w:val="Heading3"/>
        <w:keepNext w:val="0"/>
        <w:keepLines w:val="0"/>
        <w:spacing w:before="280" w:lineRule="auto"/>
        <w:rPr>
          <w:b w:val="1"/>
          <w:bCs w:val="1"/>
          <w:color w:val="000000"/>
          <w:sz w:val="26"/>
          <w:szCs w:val="26"/>
        </w:rPr>
      </w:pPr>
      <w:bookmarkStart w:colFirst="0" w:colLast="0" w:name="_w2bm6jha2da1" w:id="2676"/>
      <w:bookmarkEnd w:id="2676"/>
      <w:r w:rsidDel="00000000" w:rsidR="00000000" w:rsidRPr="00000000">
        <w:rPr>
          <w:b w:val="1"/>
          <w:bCs w:val="1"/>
          <w:color w:val="000000"/>
          <w:sz w:val="26"/>
          <w:szCs w:val="26"/>
          <w:rtl w:val="0"/>
        </w:rPr>
        <w:t xml:space="preserve">IPTU</w:t>
      </w:r>
    </w:p>
    <w:p w:rsidR="00000000" w:rsidDel="00000000" w:rsidP="00000000" w:rsidRDefault="00000000" w:rsidRPr="00000000" w14:paraId="00001F72">
      <w:pPr>
        <w:spacing w:after="240" w:before="240" w:lineRule="auto"/>
        <w:rPr/>
      </w:pPr>
      <w:r w:rsidDel="00000000" w:rsidR="00000000" w:rsidRPr="00000000">
        <w:rPr>
          <w:rtl w:val="0"/>
        </w:rPr>
        <w:t xml:space="preserve">Urban property ownership may involve recurring municipal property taxes.</w:t>
      </w:r>
    </w:p>
    <w:p w:rsidR="00000000" w:rsidDel="00000000" w:rsidP="00000000" w:rsidRDefault="00000000" w:rsidRPr="00000000" w14:paraId="00001F73">
      <w:pPr>
        <w:pStyle w:val="Heading3"/>
        <w:keepNext w:val="0"/>
        <w:keepLines w:val="0"/>
        <w:spacing w:before="280" w:lineRule="auto"/>
        <w:rPr>
          <w:b w:val="1"/>
          <w:bCs w:val="1"/>
          <w:color w:val="000000"/>
          <w:sz w:val="26"/>
          <w:szCs w:val="26"/>
        </w:rPr>
      </w:pPr>
      <w:bookmarkStart w:colFirst="0" w:colLast="0" w:name="_5re4sg1zutv5" w:id="2677"/>
      <w:bookmarkEnd w:id="2677"/>
      <w:r w:rsidDel="00000000" w:rsidR="00000000" w:rsidRPr="00000000">
        <w:rPr>
          <w:b w:val="1"/>
          <w:bCs w:val="1"/>
          <w:color w:val="000000"/>
          <w:sz w:val="26"/>
          <w:szCs w:val="26"/>
          <w:rtl w:val="0"/>
        </w:rPr>
        <w:t xml:space="preserve">Condominium Charges</w:t>
      </w:r>
    </w:p>
    <w:p w:rsidR="00000000" w:rsidDel="00000000" w:rsidP="00000000" w:rsidRDefault="00000000" w:rsidRPr="00000000" w14:paraId="00001F74">
      <w:pPr>
        <w:spacing w:after="240" w:before="240" w:lineRule="auto"/>
        <w:rPr/>
      </w:pPr>
      <w:r w:rsidDel="00000000" w:rsidR="00000000" w:rsidRPr="00000000">
        <w:rPr>
          <w:rtl w:val="0"/>
        </w:rPr>
        <w:t xml:space="preserve">Condominium properties may involve recurring fees.</w:t>
      </w:r>
    </w:p>
    <w:p w:rsidR="00000000" w:rsidDel="00000000" w:rsidP="00000000" w:rsidRDefault="00000000" w:rsidRPr="00000000" w14:paraId="00001F75">
      <w:pPr>
        <w:pStyle w:val="Heading3"/>
        <w:keepNext w:val="0"/>
        <w:keepLines w:val="0"/>
        <w:spacing w:before="280" w:lineRule="auto"/>
        <w:rPr>
          <w:b w:val="1"/>
          <w:bCs w:val="1"/>
          <w:color w:val="000000"/>
          <w:sz w:val="26"/>
          <w:szCs w:val="26"/>
        </w:rPr>
      </w:pPr>
      <w:bookmarkStart w:colFirst="0" w:colLast="0" w:name="_1rm05nma0vdr" w:id="2678"/>
      <w:bookmarkEnd w:id="2678"/>
      <w:r w:rsidDel="00000000" w:rsidR="00000000" w:rsidRPr="00000000">
        <w:rPr>
          <w:b w:val="1"/>
          <w:bCs w:val="1"/>
          <w:color w:val="000000"/>
          <w:sz w:val="26"/>
          <w:szCs w:val="26"/>
          <w:rtl w:val="0"/>
        </w:rPr>
        <w:t xml:space="preserve">Corporate Tax and Accounting</w:t>
      </w:r>
    </w:p>
    <w:p w:rsidR="00000000" w:rsidDel="00000000" w:rsidP="00000000" w:rsidRDefault="00000000" w:rsidRPr="00000000" w14:paraId="00001F76">
      <w:pPr>
        <w:spacing w:after="240" w:before="240" w:lineRule="auto"/>
        <w:rPr/>
      </w:pPr>
      <w:r w:rsidDel="00000000" w:rsidR="00000000" w:rsidRPr="00000000">
        <w:rPr>
          <w:rtl w:val="0"/>
        </w:rPr>
        <w:t xml:space="preserve">Property held through a company may create additional obligations.</w:t>
      </w:r>
    </w:p>
    <w:p w:rsidR="00000000" w:rsidDel="00000000" w:rsidP="00000000" w:rsidRDefault="00000000" w:rsidRPr="00000000" w14:paraId="00001F77">
      <w:pPr>
        <w:pStyle w:val="Heading3"/>
        <w:keepNext w:val="0"/>
        <w:keepLines w:val="0"/>
        <w:spacing w:before="280" w:lineRule="auto"/>
        <w:rPr>
          <w:b w:val="1"/>
          <w:bCs w:val="1"/>
          <w:color w:val="000000"/>
          <w:sz w:val="26"/>
          <w:szCs w:val="26"/>
        </w:rPr>
      </w:pPr>
      <w:bookmarkStart w:colFirst="0" w:colLast="0" w:name="_m4csrj598rbf" w:id="2679"/>
      <w:bookmarkEnd w:id="2679"/>
      <w:r w:rsidDel="00000000" w:rsidR="00000000" w:rsidRPr="00000000">
        <w:rPr>
          <w:b w:val="1"/>
          <w:bCs w:val="1"/>
          <w:color w:val="000000"/>
          <w:sz w:val="26"/>
          <w:szCs w:val="26"/>
          <w:rtl w:val="0"/>
        </w:rPr>
        <w:t xml:space="preserve">Capital Gains on Future Sale</w:t>
      </w:r>
    </w:p>
    <w:p w:rsidR="00000000" w:rsidDel="00000000" w:rsidP="00000000" w:rsidRDefault="00000000" w:rsidRPr="00000000" w14:paraId="00001F78">
      <w:pPr>
        <w:spacing w:after="240" w:before="240" w:lineRule="auto"/>
        <w:rPr/>
      </w:pPr>
      <w:r w:rsidDel="00000000" w:rsidR="00000000" w:rsidRPr="00000000">
        <w:rPr>
          <w:rtl w:val="0"/>
        </w:rPr>
        <w:t xml:space="preserve">A later sale may result in tax obligations depending on the circumstances.</w:t>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uk7flw96l8ko" w:id="2680"/>
      <w:bookmarkEnd w:id="2680"/>
      <w:r w:rsidDel="00000000" w:rsidR="00000000" w:rsidRPr="00000000">
        <w:rPr>
          <w:b w:val="1"/>
          <w:bCs w:val="1"/>
          <w:color w:val="000000"/>
          <w:sz w:val="26"/>
          <w:szCs w:val="26"/>
          <w:rtl w:val="0"/>
        </w:rPr>
        <w:t xml:space="preserve">International Tax Issues</w:t>
      </w:r>
    </w:p>
    <w:p w:rsidR="00000000" w:rsidDel="00000000" w:rsidP="00000000" w:rsidRDefault="00000000" w:rsidRPr="00000000" w14:paraId="00001F7A">
      <w:pPr>
        <w:spacing w:after="240" w:before="240" w:lineRule="auto"/>
        <w:rPr/>
      </w:pPr>
      <w:r w:rsidDel="00000000" w:rsidR="00000000" w:rsidRPr="00000000">
        <w:rPr>
          <w:rtl w:val="0"/>
        </w:rPr>
        <w:t xml:space="preserve">Cross-border investors should assess the interaction between Brazilian taxation and the laws of their country of residence.</w:t>
      </w:r>
    </w:p>
    <w:p w:rsidR="00000000" w:rsidDel="00000000" w:rsidP="00000000" w:rsidRDefault="00000000" w:rsidRPr="00000000" w14:paraId="00001F7B">
      <w:pPr>
        <w:spacing w:after="240" w:before="240" w:lineRule="auto"/>
        <w:rPr>
          <w:b w:val="1"/>
          <w:bCs w:val="1"/>
        </w:rPr>
      </w:pPr>
      <w:r w:rsidDel="00000000" w:rsidR="00000000" w:rsidRPr="00000000">
        <w:rPr>
          <w:b w:val="1"/>
          <w:bCs w:val="1"/>
          <w:rtl w:val="0"/>
        </w:rPr>
        <w:t xml:space="preserve">[Discuss the Legal Costs of Your Acquisition]</w:t>
      </w:r>
    </w:p>
    <w:p w:rsidR="00000000" w:rsidDel="00000000" w:rsidP="00000000" w:rsidRDefault="00000000" w:rsidRPr="00000000" w14:paraId="00001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D">
      <w:pPr>
        <w:pStyle w:val="Heading2"/>
        <w:keepNext w:val="0"/>
        <w:keepLines w:val="0"/>
        <w:spacing w:after="80" w:lineRule="auto"/>
        <w:rPr>
          <w:b w:val="1"/>
          <w:bCs w:val="1"/>
          <w:sz w:val="34"/>
          <w:szCs w:val="34"/>
        </w:rPr>
      </w:pPr>
      <w:bookmarkStart w:colFirst="0" w:colLast="0" w:name="_4zjn77om12po" w:id="2681"/>
      <w:bookmarkEnd w:id="2681"/>
      <w:r w:rsidDel="00000000" w:rsidR="00000000" w:rsidRPr="00000000">
        <w:rPr>
          <w:b w:val="1"/>
          <w:bCs w:val="1"/>
          <w:sz w:val="34"/>
          <w:szCs w:val="34"/>
          <w:rtl w:val="0"/>
        </w:rPr>
        <w:t xml:space="preserve">COMMON ACQUISITION RISKS</w:t>
      </w:r>
    </w:p>
    <w:p w:rsidR="00000000" w:rsidDel="00000000" w:rsidP="00000000" w:rsidRDefault="00000000" w:rsidRPr="00000000" w14:paraId="00001F7E">
      <w:pPr>
        <w:pStyle w:val="Heading1"/>
        <w:keepNext w:val="0"/>
        <w:keepLines w:val="0"/>
        <w:spacing w:before="480" w:lineRule="auto"/>
        <w:rPr>
          <w:b w:val="1"/>
          <w:bCs w:val="1"/>
          <w:sz w:val="46"/>
          <w:szCs w:val="46"/>
        </w:rPr>
      </w:pPr>
      <w:bookmarkStart w:colFirst="0" w:colLast="0" w:name="_vika1sp3e4ku" w:id="2682"/>
      <w:bookmarkEnd w:id="2682"/>
      <w:r w:rsidDel="00000000" w:rsidR="00000000" w:rsidRPr="00000000">
        <w:rPr>
          <w:b w:val="1"/>
          <w:bCs w:val="1"/>
          <w:sz w:val="46"/>
          <w:szCs w:val="46"/>
          <w:rtl w:val="0"/>
        </w:rPr>
        <w:t xml:space="preserve">Mistakes International Investors Should Avoid</w:t>
      </w:r>
    </w:p>
    <w:p w:rsidR="00000000" w:rsidDel="00000000" w:rsidP="00000000" w:rsidRDefault="00000000" w:rsidRPr="00000000" w14:paraId="00001F7F">
      <w:pPr>
        <w:pStyle w:val="Heading3"/>
        <w:keepNext w:val="0"/>
        <w:keepLines w:val="0"/>
        <w:spacing w:before="280" w:lineRule="auto"/>
        <w:rPr>
          <w:b w:val="1"/>
          <w:bCs w:val="1"/>
          <w:color w:val="000000"/>
          <w:sz w:val="26"/>
          <w:szCs w:val="26"/>
        </w:rPr>
      </w:pPr>
      <w:bookmarkStart w:colFirst="0" w:colLast="0" w:name="_iyx6y3o2sjfh" w:id="2683"/>
      <w:bookmarkEnd w:id="2683"/>
      <w:r w:rsidDel="00000000" w:rsidR="00000000" w:rsidRPr="00000000">
        <w:rPr>
          <w:b w:val="1"/>
          <w:bCs w:val="1"/>
          <w:color w:val="000000"/>
          <w:sz w:val="26"/>
          <w:szCs w:val="26"/>
          <w:rtl w:val="0"/>
        </w:rPr>
        <w:t xml:space="preserve">Choosing an Ownership Structure Without Legal Review</w:t>
      </w:r>
    </w:p>
    <w:p w:rsidR="00000000" w:rsidDel="00000000" w:rsidP="00000000" w:rsidRDefault="00000000" w:rsidRPr="00000000" w14:paraId="00001F80">
      <w:pPr>
        <w:spacing w:after="240" w:before="240" w:lineRule="auto"/>
        <w:rPr/>
      </w:pPr>
      <w:r w:rsidDel="00000000" w:rsidR="00000000" w:rsidRPr="00000000">
        <w:rPr>
          <w:rtl w:val="0"/>
        </w:rPr>
        <w:t xml:space="preserve">Personal and corporate ownership may have different legal and tax consequences.</w:t>
      </w:r>
    </w:p>
    <w:p w:rsidR="00000000" w:rsidDel="00000000" w:rsidP="00000000" w:rsidRDefault="00000000" w:rsidRPr="00000000" w14:paraId="00001F81">
      <w:pPr>
        <w:pStyle w:val="Heading3"/>
        <w:keepNext w:val="0"/>
        <w:keepLines w:val="0"/>
        <w:spacing w:before="280" w:lineRule="auto"/>
        <w:rPr>
          <w:b w:val="1"/>
          <w:bCs w:val="1"/>
          <w:color w:val="000000"/>
          <w:sz w:val="26"/>
          <w:szCs w:val="26"/>
        </w:rPr>
      </w:pPr>
      <w:bookmarkStart w:colFirst="0" w:colLast="0" w:name="_v74agltzshng" w:id="2684"/>
      <w:bookmarkEnd w:id="2684"/>
      <w:r w:rsidDel="00000000" w:rsidR="00000000" w:rsidRPr="00000000">
        <w:rPr>
          <w:b w:val="1"/>
          <w:bCs w:val="1"/>
          <w:color w:val="000000"/>
          <w:sz w:val="26"/>
          <w:szCs w:val="26"/>
          <w:rtl w:val="0"/>
        </w:rPr>
        <w:t xml:space="preserve">Assuming All Property Types Are Open to Foreign Buyers</w:t>
      </w:r>
    </w:p>
    <w:p w:rsidR="00000000" w:rsidDel="00000000" w:rsidP="00000000" w:rsidRDefault="00000000" w:rsidRPr="00000000" w14:paraId="00001F82">
      <w:pPr>
        <w:spacing w:after="240" w:before="240" w:lineRule="auto"/>
        <w:rPr/>
      </w:pPr>
      <w:r w:rsidDel="00000000" w:rsidR="00000000" w:rsidRPr="00000000">
        <w:rPr>
          <w:rtl w:val="0"/>
        </w:rPr>
        <w:t xml:space="preserve">Rural and specially regulated properties may be subject to restrictions.</w:t>
      </w:r>
    </w:p>
    <w:p w:rsidR="00000000" w:rsidDel="00000000" w:rsidP="00000000" w:rsidRDefault="00000000" w:rsidRPr="00000000" w14:paraId="00001F83">
      <w:pPr>
        <w:pStyle w:val="Heading3"/>
        <w:keepNext w:val="0"/>
        <w:keepLines w:val="0"/>
        <w:spacing w:before="280" w:lineRule="auto"/>
        <w:rPr>
          <w:b w:val="1"/>
          <w:bCs w:val="1"/>
          <w:color w:val="000000"/>
          <w:sz w:val="26"/>
          <w:szCs w:val="26"/>
        </w:rPr>
      </w:pPr>
      <w:bookmarkStart w:colFirst="0" w:colLast="0" w:name="_ji1l73b6i4ml" w:id="2685"/>
      <w:bookmarkEnd w:id="2685"/>
      <w:r w:rsidDel="00000000" w:rsidR="00000000" w:rsidRPr="00000000">
        <w:rPr>
          <w:b w:val="1"/>
          <w:bCs w:val="1"/>
          <w:color w:val="000000"/>
          <w:sz w:val="26"/>
          <w:szCs w:val="26"/>
          <w:rtl w:val="0"/>
        </w:rPr>
        <w:t xml:space="preserve">Signing Before Due Diligence</w:t>
      </w:r>
    </w:p>
    <w:p w:rsidR="00000000" w:rsidDel="00000000" w:rsidP="00000000" w:rsidRDefault="00000000" w:rsidRPr="00000000" w14:paraId="00001F84">
      <w:pPr>
        <w:spacing w:after="240" w:before="240" w:lineRule="auto"/>
        <w:rPr/>
      </w:pPr>
      <w:r w:rsidDel="00000000" w:rsidR="00000000" w:rsidRPr="00000000">
        <w:rPr>
          <w:rtl w:val="0"/>
        </w:rPr>
        <w:t xml:space="preserve">Preliminary agreements may create binding obligations.</w:t>
      </w:r>
    </w:p>
    <w:p w:rsidR="00000000" w:rsidDel="00000000" w:rsidP="00000000" w:rsidRDefault="00000000" w:rsidRPr="00000000" w14:paraId="00001F85">
      <w:pPr>
        <w:pStyle w:val="Heading3"/>
        <w:keepNext w:val="0"/>
        <w:keepLines w:val="0"/>
        <w:spacing w:before="280" w:lineRule="auto"/>
        <w:rPr>
          <w:b w:val="1"/>
          <w:bCs w:val="1"/>
          <w:color w:val="000000"/>
          <w:sz w:val="26"/>
          <w:szCs w:val="26"/>
        </w:rPr>
      </w:pPr>
      <w:bookmarkStart w:colFirst="0" w:colLast="0" w:name="_1pmfe785yd2t" w:id="2686"/>
      <w:bookmarkEnd w:id="2686"/>
      <w:r w:rsidDel="00000000" w:rsidR="00000000" w:rsidRPr="00000000">
        <w:rPr>
          <w:b w:val="1"/>
          <w:bCs w:val="1"/>
          <w:color w:val="000000"/>
          <w:sz w:val="26"/>
          <w:szCs w:val="26"/>
          <w:rtl w:val="0"/>
        </w:rPr>
        <w:t xml:space="preserve">Ignoring Seller-Related Risks</w:t>
      </w:r>
    </w:p>
    <w:p w:rsidR="00000000" w:rsidDel="00000000" w:rsidP="00000000" w:rsidRDefault="00000000" w:rsidRPr="00000000" w14:paraId="00001F86">
      <w:pPr>
        <w:spacing w:after="240" w:before="240" w:lineRule="auto"/>
        <w:rPr/>
      </w:pPr>
      <w:r w:rsidDel="00000000" w:rsidR="00000000" w:rsidRPr="00000000">
        <w:rPr>
          <w:rtl w:val="0"/>
        </w:rPr>
        <w:t xml:space="preserve">The seller's legal position may affect the transaction.</w:t>
      </w:r>
    </w:p>
    <w:p w:rsidR="00000000" w:rsidDel="00000000" w:rsidP="00000000" w:rsidRDefault="00000000" w:rsidRPr="00000000" w14:paraId="00001F87">
      <w:pPr>
        <w:pStyle w:val="Heading3"/>
        <w:keepNext w:val="0"/>
        <w:keepLines w:val="0"/>
        <w:spacing w:before="280" w:lineRule="auto"/>
        <w:rPr>
          <w:b w:val="1"/>
          <w:bCs w:val="1"/>
          <w:color w:val="000000"/>
          <w:sz w:val="26"/>
          <w:szCs w:val="26"/>
        </w:rPr>
      </w:pPr>
      <w:bookmarkStart w:colFirst="0" w:colLast="0" w:name="_rgoobb6vindy" w:id="2687"/>
      <w:bookmarkEnd w:id="2687"/>
      <w:r w:rsidDel="00000000" w:rsidR="00000000" w:rsidRPr="00000000">
        <w:rPr>
          <w:b w:val="1"/>
          <w:bCs w:val="1"/>
          <w:color w:val="000000"/>
          <w:sz w:val="26"/>
          <w:szCs w:val="26"/>
          <w:rtl w:val="0"/>
        </w:rPr>
        <w:t xml:space="preserve">Paying an Unverified Recipient</w:t>
      </w:r>
    </w:p>
    <w:p w:rsidR="00000000" w:rsidDel="00000000" w:rsidP="00000000" w:rsidRDefault="00000000" w:rsidRPr="00000000" w14:paraId="00001F88">
      <w:pPr>
        <w:spacing w:after="240" w:before="240" w:lineRule="auto"/>
        <w:rPr/>
      </w:pPr>
      <w:r w:rsidDel="00000000" w:rsidR="00000000" w:rsidRPr="00000000">
        <w:rPr>
          <w:rtl w:val="0"/>
        </w:rPr>
        <w:t xml:space="preserve">Improper payment instructions may expose the buyer to fraud.</w:t>
      </w:r>
    </w:p>
    <w:p w:rsidR="00000000" w:rsidDel="00000000" w:rsidP="00000000" w:rsidRDefault="00000000" w:rsidRPr="00000000" w14:paraId="00001F89">
      <w:pPr>
        <w:pStyle w:val="Heading3"/>
        <w:keepNext w:val="0"/>
        <w:keepLines w:val="0"/>
        <w:spacing w:before="280" w:lineRule="auto"/>
        <w:rPr>
          <w:b w:val="1"/>
          <w:bCs w:val="1"/>
          <w:color w:val="000000"/>
          <w:sz w:val="26"/>
          <w:szCs w:val="26"/>
        </w:rPr>
      </w:pPr>
      <w:bookmarkStart w:colFirst="0" w:colLast="0" w:name="_clkrcyrr2i3x" w:id="2688"/>
      <w:bookmarkEnd w:id="2688"/>
      <w:r w:rsidDel="00000000" w:rsidR="00000000" w:rsidRPr="00000000">
        <w:rPr>
          <w:b w:val="1"/>
          <w:bCs w:val="1"/>
          <w:color w:val="000000"/>
          <w:sz w:val="26"/>
          <w:szCs w:val="26"/>
          <w:rtl w:val="0"/>
        </w:rPr>
        <w:t xml:space="preserve">Overlooking Existing Leases</w:t>
      </w:r>
    </w:p>
    <w:p w:rsidR="00000000" w:rsidDel="00000000" w:rsidP="00000000" w:rsidRDefault="00000000" w:rsidRPr="00000000" w14:paraId="00001F8A">
      <w:pPr>
        <w:spacing w:after="240" w:before="240" w:lineRule="auto"/>
        <w:rPr/>
      </w:pPr>
      <w:r w:rsidDel="00000000" w:rsidR="00000000" w:rsidRPr="00000000">
        <w:rPr>
          <w:rtl w:val="0"/>
        </w:rPr>
        <w:t xml:space="preserve">Commercial properties may be subject to tenant rights or contractual restrictions.</w:t>
      </w:r>
    </w:p>
    <w:p w:rsidR="00000000" w:rsidDel="00000000" w:rsidP="00000000" w:rsidRDefault="00000000" w:rsidRPr="00000000" w14:paraId="00001F8B">
      <w:pPr>
        <w:pStyle w:val="Heading3"/>
        <w:keepNext w:val="0"/>
        <w:keepLines w:val="0"/>
        <w:spacing w:before="280" w:lineRule="auto"/>
        <w:rPr>
          <w:b w:val="1"/>
          <w:bCs w:val="1"/>
          <w:color w:val="000000"/>
          <w:sz w:val="26"/>
          <w:szCs w:val="26"/>
        </w:rPr>
      </w:pPr>
      <w:bookmarkStart w:colFirst="0" w:colLast="0" w:name="_tjxghj87kh" w:id="2689"/>
      <w:bookmarkEnd w:id="2689"/>
      <w:r w:rsidDel="00000000" w:rsidR="00000000" w:rsidRPr="00000000">
        <w:rPr>
          <w:b w:val="1"/>
          <w:bCs w:val="1"/>
          <w:color w:val="000000"/>
          <w:sz w:val="26"/>
          <w:szCs w:val="26"/>
          <w:rtl w:val="0"/>
        </w:rPr>
        <w:t xml:space="preserve">Ignoring Environmental Issues</w:t>
      </w:r>
    </w:p>
    <w:p w:rsidR="00000000" w:rsidDel="00000000" w:rsidP="00000000" w:rsidRDefault="00000000" w:rsidRPr="00000000" w14:paraId="00001F8C">
      <w:pPr>
        <w:spacing w:after="240" w:before="240" w:lineRule="auto"/>
        <w:rPr/>
      </w:pPr>
      <w:r w:rsidDel="00000000" w:rsidR="00000000" w:rsidRPr="00000000">
        <w:rPr>
          <w:rtl w:val="0"/>
        </w:rPr>
        <w:t xml:space="preserve">Certain properties may involve liabilities requiring specialist assessment.</w:t>
      </w:r>
    </w:p>
    <w:p w:rsidR="00000000" w:rsidDel="00000000" w:rsidP="00000000" w:rsidRDefault="00000000" w:rsidRPr="00000000" w14:paraId="00001F8D">
      <w:pPr>
        <w:pStyle w:val="Heading3"/>
        <w:keepNext w:val="0"/>
        <w:keepLines w:val="0"/>
        <w:spacing w:before="280" w:lineRule="auto"/>
        <w:rPr>
          <w:b w:val="1"/>
          <w:bCs w:val="1"/>
          <w:color w:val="000000"/>
          <w:sz w:val="26"/>
          <w:szCs w:val="26"/>
        </w:rPr>
      </w:pPr>
      <w:bookmarkStart w:colFirst="0" w:colLast="0" w:name="_uk2ph6xi4zab" w:id="2690"/>
      <w:bookmarkEnd w:id="2690"/>
      <w:r w:rsidDel="00000000" w:rsidR="00000000" w:rsidRPr="00000000">
        <w:rPr>
          <w:b w:val="1"/>
          <w:bCs w:val="1"/>
          <w:color w:val="000000"/>
          <w:sz w:val="26"/>
          <w:szCs w:val="26"/>
          <w:rtl w:val="0"/>
        </w:rPr>
        <w:t xml:space="preserve">Failing to Complete Registration</w:t>
      </w:r>
    </w:p>
    <w:p w:rsidR="00000000" w:rsidDel="00000000" w:rsidP="00000000" w:rsidRDefault="00000000" w:rsidRPr="00000000" w14:paraId="00001F8E">
      <w:pPr>
        <w:spacing w:after="240" w:before="240" w:lineRule="auto"/>
        <w:rPr/>
      </w:pPr>
      <w:r w:rsidDel="00000000" w:rsidR="00000000" w:rsidRPr="00000000">
        <w:rPr>
          <w:rtl w:val="0"/>
        </w:rPr>
        <w:t xml:space="preserve">A signed agreement alone does not necessarily establish registered ownership.</w:t>
      </w:r>
    </w:p>
    <w:p w:rsidR="00000000" w:rsidDel="00000000" w:rsidP="00000000" w:rsidRDefault="00000000" w:rsidRPr="00000000" w14:paraId="00001F8F">
      <w:pPr>
        <w:pStyle w:val="Heading3"/>
        <w:keepNext w:val="0"/>
        <w:keepLines w:val="0"/>
        <w:spacing w:before="280" w:lineRule="auto"/>
        <w:rPr>
          <w:b w:val="1"/>
          <w:bCs w:val="1"/>
          <w:color w:val="000000"/>
          <w:sz w:val="26"/>
          <w:szCs w:val="26"/>
        </w:rPr>
      </w:pPr>
      <w:bookmarkStart w:colFirst="0" w:colLast="0" w:name="_9zn1gd1m5j8p" w:id="2691"/>
      <w:bookmarkEnd w:id="2691"/>
      <w:r w:rsidDel="00000000" w:rsidR="00000000" w:rsidRPr="00000000">
        <w:rPr>
          <w:b w:val="1"/>
          <w:bCs w:val="1"/>
          <w:color w:val="000000"/>
          <w:sz w:val="26"/>
          <w:szCs w:val="26"/>
          <w:rtl w:val="0"/>
        </w:rPr>
        <w:t xml:space="preserve">Assuming Corporate Ownership Avoids Restrictions</w:t>
      </w:r>
    </w:p>
    <w:p w:rsidR="00000000" w:rsidDel="00000000" w:rsidP="00000000" w:rsidRDefault="00000000" w:rsidRPr="00000000" w14:paraId="00001F90">
      <w:pPr>
        <w:spacing w:after="240" w:before="240" w:lineRule="auto"/>
        <w:rPr/>
      </w:pPr>
      <w:r w:rsidDel="00000000" w:rsidR="00000000" w:rsidRPr="00000000">
        <w:rPr>
          <w:rtl w:val="0"/>
        </w:rPr>
        <w:t xml:space="preserve">Certain foreign ownership rules may apply to Brazilian companies with foreign capital.</w:t>
      </w:r>
    </w:p>
    <w:p w:rsidR="00000000" w:rsidDel="00000000" w:rsidP="00000000" w:rsidRDefault="00000000" w:rsidRPr="00000000" w14:paraId="00001F91">
      <w:pPr>
        <w:pStyle w:val="Heading3"/>
        <w:keepNext w:val="0"/>
        <w:keepLines w:val="0"/>
        <w:spacing w:before="280" w:lineRule="auto"/>
        <w:rPr>
          <w:b w:val="1"/>
          <w:bCs w:val="1"/>
          <w:color w:val="000000"/>
          <w:sz w:val="26"/>
          <w:szCs w:val="26"/>
        </w:rPr>
      </w:pPr>
      <w:bookmarkStart w:colFirst="0" w:colLast="0" w:name="_9rf8uwygvara" w:id="2692"/>
      <w:bookmarkEnd w:id="2692"/>
      <w:r w:rsidDel="00000000" w:rsidR="00000000" w:rsidRPr="00000000">
        <w:rPr>
          <w:b w:val="1"/>
          <w:bCs w:val="1"/>
          <w:color w:val="000000"/>
          <w:sz w:val="26"/>
          <w:szCs w:val="26"/>
          <w:rtl w:val="0"/>
        </w:rPr>
        <w:t xml:space="preserve">Assuming Property Ownership Guarantees Residency</w:t>
      </w:r>
    </w:p>
    <w:p w:rsidR="00000000" w:rsidDel="00000000" w:rsidP="00000000" w:rsidRDefault="00000000" w:rsidRPr="00000000" w14:paraId="00001F92">
      <w:pPr>
        <w:spacing w:after="240" w:before="240" w:lineRule="auto"/>
        <w:rPr/>
      </w:pPr>
      <w:r w:rsidDel="00000000" w:rsidR="00000000" w:rsidRPr="00000000">
        <w:rPr>
          <w:rtl w:val="0"/>
        </w:rPr>
        <w:t xml:space="preserve">Immigration eligibility must be evaluated separately.</w:t>
      </w:r>
    </w:p>
    <w:p w:rsidR="00000000" w:rsidDel="00000000" w:rsidP="00000000" w:rsidRDefault="00000000" w:rsidRPr="00000000" w14:paraId="00001F93">
      <w:pPr>
        <w:spacing w:after="240" w:before="240" w:lineRule="auto"/>
        <w:rPr>
          <w:b w:val="1"/>
          <w:bCs w:val="1"/>
        </w:rPr>
      </w:pPr>
      <w:r w:rsidDel="00000000" w:rsidR="00000000" w:rsidRPr="00000000">
        <w:rPr>
          <w:b w:val="1"/>
          <w:bCs w:val="1"/>
          <w:rtl w:val="0"/>
        </w:rPr>
        <w:t xml:space="preserve">[Protect Your Real Estate Acquisition]</w:t>
      </w:r>
    </w:p>
    <w:p w:rsidR="00000000" w:rsidDel="00000000" w:rsidP="00000000" w:rsidRDefault="00000000" w:rsidRPr="00000000" w14:paraId="00001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pStyle w:val="Heading2"/>
        <w:keepNext w:val="0"/>
        <w:keepLines w:val="0"/>
        <w:spacing w:after="80" w:lineRule="auto"/>
        <w:rPr>
          <w:b w:val="1"/>
          <w:bCs w:val="1"/>
          <w:sz w:val="34"/>
          <w:szCs w:val="34"/>
        </w:rPr>
      </w:pPr>
      <w:bookmarkStart w:colFirst="0" w:colLast="0" w:name="_mimqjnx14ot7" w:id="2693"/>
      <w:bookmarkEnd w:id="2693"/>
      <w:r w:rsidDel="00000000" w:rsidR="00000000" w:rsidRPr="00000000">
        <w:rPr>
          <w:b w:val="1"/>
          <w:bCs w:val="1"/>
          <w:sz w:val="34"/>
          <w:szCs w:val="34"/>
          <w:rtl w:val="0"/>
        </w:rPr>
        <w:t xml:space="preserve">OUR LEGAL SERVICES</w:t>
      </w:r>
    </w:p>
    <w:p w:rsidR="00000000" w:rsidDel="00000000" w:rsidP="00000000" w:rsidRDefault="00000000" w:rsidRPr="00000000" w14:paraId="00001F96">
      <w:pPr>
        <w:pStyle w:val="Heading1"/>
        <w:keepNext w:val="0"/>
        <w:keepLines w:val="0"/>
        <w:spacing w:before="480" w:lineRule="auto"/>
        <w:rPr>
          <w:b w:val="1"/>
          <w:bCs w:val="1"/>
          <w:sz w:val="46"/>
          <w:szCs w:val="46"/>
        </w:rPr>
      </w:pPr>
      <w:bookmarkStart w:colFirst="0" w:colLast="0" w:name="_16e0ejw10kiz" w:id="2694"/>
      <w:bookmarkEnd w:id="2694"/>
      <w:r w:rsidDel="00000000" w:rsidR="00000000" w:rsidRPr="00000000">
        <w:rPr>
          <w:b w:val="1"/>
          <w:bCs w:val="1"/>
          <w:sz w:val="46"/>
          <w:szCs w:val="46"/>
          <w:rtl w:val="0"/>
        </w:rPr>
        <w:t xml:space="preserve">How Caspani Lawyers Can Assist</w:t>
      </w:r>
    </w:p>
    <w:p w:rsidR="00000000" w:rsidDel="00000000" w:rsidP="00000000" w:rsidRDefault="00000000" w:rsidRPr="00000000" w14:paraId="00001F97">
      <w:pPr>
        <w:pStyle w:val="Heading3"/>
        <w:keepNext w:val="0"/>
        <w:keepLines w:val="0"/>
        <w:spacing w:before="280" w:lineRule="auto"/>
        <w:rPr>
          <w:b w:val="1"/>
          <w:bCs w:val="1"/>
          <w:color w:val="000000"/>
          <w:sz w:val="26"/>
          <w:szCs w:val="26"/>
        </w:rPr>
      </w:pPr>
      <w:bookmarkStart w:colFirst="0" w:colLast="0" w:name="_s0r33qguwgzn" w:id="2695"/>
      <w:bookmarkEnd w:id="2695"/>
      <w:r w:rsidDel="00000000" w:rsidR="00000000" w:rsidRPr="00000000">
        <w:rPr>
          <w:b w:val="1"/>
          <w:bCs w:val="1"/>
          <w:color w:val="000000"/>
          <w:sz w:val="26"/>
          <w:szCs w:val="26"/>
          <w:rtl w:val="0"/>
        </w:rPr>
        <w:t xml:space="preserve">Acquisition Strategy</w:t>
      </w:r>
    </w:p>
    <w:p w:rsidR="00000000" w:rsidDel="00000000" w:rsidP="00000000" w:rsidRDefault="00000000" w:rsidRPr="00000000" w14:paraId="00001F98">
      <w:pPr>
        <w:spacing w:after="240" w:before="240" w:lineRule="auto"/>
        <w:rPr/>
      </w:pPr>
      <w:r w:rsidDel="00000000" w:rsidR="00000000" w:rsidRPr="00000000">
        <w:rPr>
          <w:rtl w:val="0"/>
        </w:rPr>
        <w:t xml:space="preserve">Legal assessment of the proposed transaction and relevant ownership options.</w:t>
      </w:r>
    </w:p>
    <w:p w:rsidR="00000000" w:rsidDel="00000000" w:rsidP="00000000" w:rsidRDefault="00000000" w:rsidRPr="00000000" w14:paraId="00001F99">
      <w:pPr>
        <w:pStyle w:val="Heading3"/>
        <w:keepNext w:val="0"/>
        <w:keepLines w:val="0"/>
        <w:spacing w:before="280" w:lineRule="auto"/>
        <w:rPr>
          <w:b w:val="1"/>
          <w:bCs w:val="1"/>
          <w:color w:val="000000"/>
          <w:sz w:val="26"/>
          <w:szCs w:val="26"/>
        </w:rPr>
      </w:pPr>
      <w:bookmarkStart w:colFirst="0" w:colLast="0" w:name="_qtqozc8p7o9p" w:id="2696"/>
      <w:bookmarkEnd w:id="2696"/>
      <w:r w:rsidDel="00000000" w:rsidR="00000000" w:rsidRPr="00000000">
        <w:rPr>
          <w:b w:val="1"/>
          <w:bCs w:val="1"/>
          <w:color w:val="000000"/>
          <w:sz w:val="26"/>
          <w:szCs w:val="26"/>
          <w:rtl w:val="0"/>
        </w:rPr>
        <w:t xml:space="preserve">Foreign Buyer Eligibility</w:t>
      </w:r>
    </w:p>
    <w:p w:rsidR="00000000" w:rsidDel="00000000" w:rsidP="00000000" w:rsidRDefault="00000000" w:rsidRPr="00000000" w14:paraId="00001F9A">
      <w:pPr>
        <w:spacing w:after="240" w:before="240" w:lineRule="auto"/>
        <w:rPr/>
      </w:pPr>
      <w:r w:rsidDel="00000000" w:rsidR="00000000" w:rsidRPr="00000000">
        <w:rPr>
          <w:rtl w:val="0"/>
        </w:rPr>
        <w:t xml:space="preserve">Review of applicable legal requirements for foreign individuals and companies.</w:t>
      </w:r>
    </w:p>
    <w:p w:rsidR="00000000" w:rsidDel="00000000" w:rsidP="00000000" w:rsidRDefault="00000000" w:rsidRPr="00000000" w14:paraId="00001F9B">
      <w:pPr>
        <w:pStyle w:val="Heading3"/>
        <w:keepNext w:val="0"/>
        <w:keepLines w:val="0"/>
        <w:spacing w:before="280" w:lineRule="auto"/>
        <w:rPr>
          <w:b w:val="1"/>
          <w:bCs w:val="1"/>
          <w:color w:val="000000"/>
          <w:sz w:val="26"/>
          <w:szCs w:val="26"/>
        </w:rPr>
      </w:pPr>
      <w:bookmarkStart w:colFirst="0" w:colLast="0" w:name="_hdusht5x8mv4" w:id="2697"/>
      <w:bookmarkEnd w:id="2697"/>
      <w:r w:rsidDel="00000000" w:rsidR="00000000" w:rsidRPr="00000000">
        <w:rPr>
          <w:b w:val="1"/>
          <w:bCs w:val="1"/>
          <w:color w:val="000000"/>
          <w:sz w:val="26"/>
          <w:szCs w:val="26"/>
          <w:rtl w:val="0"/>
        </w:rPr>
        <w:t xml:space="preserve">Corporate Acquisition Documentation</w:t>
      </w:r>
    </w:p>
    <w:p w:rsidR="00000000" w:rsidDel="00000000" w:rsidP="00000000" w:rsidRDefault="00000000" w:rsidRPr="00000000" w14:paraId="00001F9C">
      <w:pPr>
        <w:spacing w:after="240" w:before="240" w:lineRule="auto"/>
        <w:rPr/>
      </w:pPr>
      <w:r w:rsidDel="00000000" w:rsidR="00000000" w:rsidRPr="00000000">
        <w:rPr>
          <w:rtl w:val="0"/>
        </w:rPr>
        <w:t xml:space="preserve">Assessment of relevant corporate records and representative authority.</w:t>
      </w:r>
    </w:p>
    <w:p w:rsidR="00000000" w:rsidDel="00000000" w:rsidP="00000000" w:rsidRDefault="00000000" w:rsidRPr="00000000" w14:paraId="00001F9D">
      <w:pPr>
        <w:pStyle w:val="Heading3"/>
        <w:keepNext w:val="0"/>
        <w:keepLines w:val="0"/>
        <w:spacing w:before="280" w:lineRule="auto"/>
        <w:rPr>
          <w:b w:val="1"/>
          <w:bCs w:val="1"/>
          <w:color w:val="000000"/>
          <w:sz w:val="26"/>
          <w:szCs w:val="26"/>
        </w:rPr>
      </w:pPr>
      <w:bookmarkStart w:colFirst="0" w:colLast="0" w:name="_kcmukeukq7r6" w:id="2698"/>
      <w:bookmarkEnd w:id="2698"/>
      <w:r w:rsidDel="00000000" w:rsidR="00000000" w:rsidRPr="00000000">
        <w:rPr>
          <w:b w:val="1"/>
          <w:bCs w:val="1"/>
          <w:color w:val="000000"/>
          <w:sz w:val="26"/>
          <w:szCs w:val="26"/>
          <w:rtl w:val="0"/>
        </w:rPr>
        <w:t xml:space="preserve">Property Due Diligence</w:t>
      </w:r>
    </w:p>
    <w:p w:rsidR="00000000" w:rsidDel="00000000" w:rsidP="00000000" w:rsidRDefault="00000000" w:rsidRPr="00000000" w14:paraId="00001F9E">
      <w:pPr>
        <w:spacing w:after="240" w:before="240" w:lineRule="auto"/>
        <w:rPr/>
      </w:pPr>
      <w:r w:rsidDel="00000000" w:rsidR="00000000" w:rsidRPr="00000000">
        <w:rPr>
          <w:rtl w:val="0"/>
        </w:rPr>
        <w:t xml:space="preserve">Review of property title, seller documentation, and agreed legal risk areas.</w:t>
      </w:r>
    </w:p>
    <w:p w:rsidR="00000000" w:rsidDel="00000000" w:rsidP="00000000" w:rsidRDefault="00000000" w:rsidRPr="00000000" w14:paraId="00001F9F">
      <w:pPr>
        <w:pStyle w:val="Heading3"/>
        <w:keepNext w:val="0"/>
        <w:keepLines w:val="0"/>
        <w:spacing w:before="280" w:lineRule="auto"/>
        <w:rPr>
          <w:b w:val="1"/>
          <w:bCs w:val="1"/>
          <w:color w:val="000000"/>
          <w:sz w:val="26"/>
          <w:szCs w:val="26"/>
        </w:rPr>
      </w:pPr>
      <w:bookmarkStart w:colFirst="0" w:colLast="0" w:name="_b7pnzuk3t279" w:id="2699"/>
      <w:bookmarkEnd w:id="2699"/>
      <w:r w:rsidDel="00000000" w:rsidR="00000000" w:rsidRPr="00000000">
        <w:rPr>
          <w:b w:val="1"/>
          <w:bCs w:val="1"/>
          <w:color w:val="000000"/>
          <w:sz w:val="26"/>
          <w:szCs w:val="26"/>
          <w:rtl w:val="0"/>
        </w:rPr>
        <w:t xml:space="preserve">Purchase Agreement Preparation</w:t>
      </w:r>
    </w:p>
    <w:p w:rsidR="00000000" w:rsidDel="00000000" w:rsidP="00000000" w:rsidRDefault="00000000" w:rsidRPr="00000000" w14:paraId="00001FA0">
      <w:pPr>
        <w:spacing w:after="240" w:before="240" w:lineRule="auto"/>
        <w:rPr/>
      </w:pPr>
      <w:r w:rsidDel="00000000" w:rsidR="00000000" w:rsidRPr="00000000">
        <w:rPr>
          <w:rtl w:val="0"/>
        </w:rPr>
        <w:t xml:space="preserve">Drafting and review of acquisition-related contracts.</w:t>
      </w:r>
    </w:p>
    <w:p w:rsidR="00000000" w:rsidDel="00000000" w:rsidP="00000000" w:rsidRDefault="00000000" w:rsidRPr="00000000" w14:paraId="00001FA1">
      <w:pPr>
        <w:pStyle w:val="Heading3"/>
        <w:keepNext w:val="0"/>
        <w:keepLines w:val="0"/>
        <w:spacing w:before="280" w:lineRule="auto"/>
        <w:rPr>
          <w:b w:val="1"/>
          <w:bCs w:val="1"/>
          <w:color w:val="000000"/>
          <w:sz w:val="26"/>
          <w:szCs w:val="26"/>
        </w:rPr>
      </w:pPr>
      <w:bookmarkStart w:colFirst="0" w:colLast="0" w:name="_sgw0p3ioqlxh" w:id="2700"/>
      <w:bookmarkEnd w:id="2700"/>
      <w:r w:rsidDel="00000000" w:rsidR="00000000" w:rsidRPr="00000000">
        <w:rPr>
          <w:b w:val="1"/>
          <w:bCs w:val="1"/>
          <w:color w:val="000000"/>
          <w:sz w:val="26"/>
          <w:szCs w:val="26"/>
          <w:rtl w:val="0"/>
        </w:rPr>
        <w:t xml:space="preserve">Transaction Documentation</w:t>
      </w:r>
    </w:p>
    <w:p w:rsidR="00000000" w:rsidDel="00000000" w:rsidP="00000000" w:rsidRDefault="00000000" w:rsidRPr="00000000" w14:paraId="00001FA2">
      <w:pPr>
        <w:spacing w:after="240" w:before="240" w:lineRule="auto"/>
        <w:rPr/>
      </w:pPr>
      <w:r w:rsidDel="00000000" w:rsidR="00000000" w:rsidRPr="00000000">
        <w:rPr>
          <w:rtl w:val="0"/>
        </w:rPr>
        <w:t xml:space="preserve">Legal assistance concerning contractual payment arrangements and cross-border documents.</w:t>
      </w:r>
    </w:p>
    <w:p w:rsidR="00000000" w:rsidDel="00000000" w:rsidP="00000000" w:rsidRDefault="00000000" w:rsidRPr="00000000" w14:paraId="00001FA3">
      <w:pPr>
        <w:pStyle w:val="Heading3"/>
        <w:keepNext w:val="0"/>
        <w:keepLines w:val="0"/>
        <w:spacing w:before="280" w:lineRule="auto"/>
        <w:rPr>
          <w:b w:val="1"/>
          <w:bCs w:val="1"/>
          <w:color w:val="000000"/>
          <w:sz w:val="26"/>
          <w:szCs w:val="26"/>
        </w:rPr>
      </w:pPr>
      <w:bookmarkStart w:colFirst="0" w:colLast="0" w:name="_nn5ti4t4v2cz" w:id="2701"/>
      <w:bookmarkEnd w:id="2701"/>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1FA4">
      <w:pPr>
        <w:spacing w:after="240" w:before="240" w:lineRule="auto"/>
        <w:rPr/>
      </w:pPr>
      <w:r w:rsidDel="00000000" w:rsidR="00000000" w:rsidRPr="00000000">
        <w:rPr>
          <w:rtl w:val="0"/>
        </w:rPr>
        <w:t xml:space="preserve">Preparation and review of appropriate representation instruments.</w:t>
      </w:r>
    </w:p>
    <w:p w:rsidR="00000000" w:rsidDel="00000000" w:rsidP="00000000" w:rsidRDefault="00000000" w:rsidRPr="00000000" w14:paraId="00001FA5">
      <w:pPr>
        <w:pStyle w:val="Heading3"/>
        <w:keepNext w:val="0"/>
        <w:keepLines w:val="0"/>
        <w:spacing w:before="280" w:lineRule="auto"/>
        <w:rPr>
          <w:b w:val="1"/>
          <w:bCs w:val="1"/>
          <w:color w:val="000000"/>
          <w:sz w:val="26"/>
          <w:szCs w:val="26"/>
        </w:rPr>
      </w:pPr>
      <w:bookmarkStart w:colFirst="0" w:colLast="0" w:name="_lx783nsxeqwy" w:id="2702"/>
      <w:bookmarkEnd w:id="2702"/>
      <w:r w:rsidDel="00000000" w:rsidR="00000000" w:rsidRPr="00000000">
        <w:rPr>
          <w:b w:val="1"/>
          <w:bCs w:val="1"/>
          <w:color w:val="000000"/>
          <w:sz w:val="26"/>
          <w:szCs w:val="26"/>
          <w:rtl w:val="0"/>
        </w:rPr>
        <w:t xml:space="preserve">Closing Coordination</w:t>
      </w:r>
    </w:p>
    <w:p w:rsidR="00000000" w:rsidDel="00000000" w:rsidP="00000000" w:rsidRDefault="00000000" w:rsidRPr="00000000" w14:paraId="00001FA6">
      <w:pPr>
        <w:spacing w:after="240" w:before="240" w:lineRule="auto"/>
        <w:rPr/>
      </w:pPr>
      <w:r w:rsidDel="00000000" w:rsidR="00000000" w:rsidRPr="00000000">
        <w:rPr>
          <w:rtl w:val="0"/>
        </w:rPr>
        <w:t xml:space="preserve">Legal assistance with the applicable notarial and transaction procedures.</w:t>
      </w:r>
    </w:p>
    <w:p w:rsidR="00000000" w:rsidDel="00000000" w:rsidP="00000000" w:rsidRDefault="00000000" w:rsidRPr="00000000" w14:paraId="00001FA7">
      <w:pPr>
        <w:pStyle w:val="Heading3"/>
        <w:keepNext w:val="0"/>
        <w:keepLines w:val="0"/>
        <w:spacing w:before="280" w:lineRule="auto"/>
        <w:rPr>
          <w:b w:val="1"/>
          <w:bCs w:val="1"/>
          <w:color w:val="000000"/>
          <w:sz w:val="26"/>
          <w:szCs w:val="26"/>
        </w:rPr>
      </w:pPr>
      <w:bookmarkStart w:colFirst="0" w:colLast="0" w:name="_rhbplymipdxj" w:id="2703"/>
      <w:bookmarkEnd w:id="2703"/>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1FA8">
      <w:pPr>
        <w:spacing w:after="240" w:before="240" w:lineRule="auto"/>
        <w:rPr/>
      </w:pPr>
      <w:r w:rsidDel="00000000" w:rsidR="00000000" w:rsidRPr="00000000">
        <w:rPr>
          <w:rtl w:val="0"/>
        </w:rPr>
        <w:t xml:space="preserve">Assistance with the registration of the acquisition title.</w:t>
      </w:r>
    </w:p>
    <w:p w:rsidR="00000000" w:rsidDel="00000000" w:rsidP="00000000" w:rsidRDefault="00000000" w:rsidRPr="00000000" w14:paraId="00001FA9">
      <w:pPr>
        <w:pStyle w:val="Heading3"/>
        <w:keepNext w:val="0"/>
        <w:keepLines w:val="0"/>
        <w:spacing w:before="280" w:lineRule="auto"/>
        <w:rPr>
          <w:b w:val="1"/>
          <w:bCs w:val="1"/>
          <w:color w:val="000000"/>
          <w:sz w:val="26"/>
          <w:szCs w:val="26"/>
        </w:rPr>
      </w:pPr>
      <w:bookmarkStart w:colFirst="0" w:colLast="0" w:name="_fw862d9ksiwa" w:id="2704"/>
      <w:bookmarkEnd w:id="2704"/>
      <w:r w:rsidDel="00000000" w:rsidR="00000000" w:rsidRPr="00000000">
        <w:rPr>
          <w:b w:val="1"/>
          <w:bCs w:val="1"/>
          <w:color w:val="000000"/>
          <w:sz w:val="26"/>
          <w:szCs w:val="26"/>
          <w:rtl w:val="0"/>
        </w:rPr>
        <w:t xml:space="preserve">Investor Residence Assessment</w:t>
      </w:r>
    </w:p>
    <w:p w:rsidR="00000000" w:rsidDel="00000000" w:rsidP="00000000" w:rsidRDefault="00000000" w:rsidRPr="00000000" w14:paraId="00001FAA">
      <w:pPr>
        <w:spacing w:after="240" w:before="240" w:lineRule="auto"/>
        <w:rPr/>
      </w:pPr>
      <w:r w:rsidDel="00000000" w:rsidR="00000000" w:rsidRPr="00000000">
        <w:rPr>
          <w:rtl w:val="0"/>
        </w:rPr>
        <w:t xml:space="preserve">Review of potential immigration pathways associated with qualifying property investments.</w:t>
      </w:r>
    </w:p>
    <w:p w:rsidR="00000000" w:rsidDel="00000000" w:rsidP="00000000" w:rsidRDefault="00000000" w:rsidRPr="00000000" w14:paraId="00001FAB">
      <w:pPr>
        <w:pStyle w:val="Heading3"/>
        <w:keepNext w:val="0"/>
        <w:keepLines w:val="0"/>
        <w:spacing w:before="280" w:lineRule="auto"/>
        <w:rPr>
          <w:b w:val="1"/>
          <w:bCs w:val="1"/>
          <w:color w:val="000000"/>
          <w:sz w:val="26"/>
          <w:szCs w:val="26"/>
        </w:rPr>
      </w:pPr>
      <w:bookmarkStart w:colFirst="0" w:colLast="0" w:name="_mgb7tx60djbe" w:id="2705"/>
      <w:bookmarkEnd w:id="2705"/>
      <w:r w:rsidDel="00000000" w:rsidR="00000000" w:rsidRPr="00000000">
        <w:rPr>
          <w:b w:val="1"/>
          <w:bCs w:val="1"/>
          <w:color w:val="000000"/>
          <w:sz w:val="26"/>
          <w:szCs w:val="26"/>
          <w:rtl w:val="0"/>
        </w:rPr>
        <w:t xml:space="preserve">Real Estate Disputes</w:t>
      </w:r>
    </w:p>
    <w:p w:rsidR="00000000" w:rsidDel="00000000" w:rsidP="00000000" w:rsidRDefault="00000000" w:rsidRPr="00000000" w14:paraId="00001FAC">
      <w:pPr>
        <w:spacing w:after="240" w:before="240" w:lineRule="auto"/>
        <w:rPr/>
      </w:pPr>
      <w:r w:rsidDel="00000000" w:rsidR="00000000" w:rsidRPr="00000000">
        <w:rPr>
          <w:rtl w:val="0"/>
        </w:rPr>
        <w:t xml:space="preserve">Legal assistance where property transactions give rise to disputes.</w:t>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[Book Your Real Estate Legal Consultation]</w:t>
      </w:r>
    </w:p>
    <w:p w:rsidR="00000000" w:rsidDel="00000000" w:rsidP="00000000" w:rsidRDefault="00000000" w:rsidRPr="00000000" w14:paraId="00001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rjwapcui2bgc" w:id="2706"/>
      <w:bookmarkEnd w:id="2706"/>
      <w:r w:rsidDel="00000000" w:rsidR="00000000" w:rsidRPr="00000000">
        <w:rPr>
          <w:b w:val="1"/>
          <w:bCs w:val="1"/>
          <w:sz w:val="34"/>
          <w:szCs w:val="34"/>
          <w:rtl w:val="0"/>
        </w:rPr>
        <w:t xml:space="preserve">WHY CHOOSE CASPANI LAWYERS?</w:t>
      </w:r>
    </w:p>
    <w:p w:rsidR="00000000" w:rsidDel="00000000" w:rsidP="00000000" w:rsidRDefault="00000000" w:rsidRPr="00000000" w14:paraId="00001FB0">
      <w:pPr>
        <w:pStyle w:val="Heading1"/>
        <w:keepNext w:val="0"/>
        <w:keepLines w:val="0"/>
        <w:spacing w:before="480" w:lineRule="auto"/>
        <w:rPr>
          <w:b w:val="1"/>
          <w:bCs w:val="1"/>
          <w:sz w:val="46"/>
          <w:szCs w:val="46"/>
        </w:rPr>
      </w:pPr>
      <w:bookmarkStart w:colFirst="0" w:colLast="0" w:name="_1pz2gw4zdlio" w:id="2707"/>
      <w:bookmarkEnd w:id="2707"/>
      <w:r w:rsidDel="00000000" w:rsidR="00000000" w:rsidRPr="00000000">
        <w:rPr>
          <w:b w:val="1"/>
          <w:bCs w:val="1"/>
          <w:sz w:val="46"/>
          <w:szCs w:val="46"/>
          <w:rtl w:val="0"/>
        </w:rPr>
        <w:t xml:space="preserve">Brazilian Real Estate Legal Assistance for International Investors</w:t>
      </w:r>
    </w:p>
    <w:p w:rsidR="00000000" w:rsidDel="00000000" w:rsidP="00000000" w:rsidRDefault="00000000" w:rsidRPr="00000000" w14:paraId="00001FB1">
      <w:pPr>
        <w:pStyle w:val="Heading3"/>
        <w:keepNext w:val="0"/>
        <w:keepLines w:val="0"/>
        <w:spacing w:before="280" w:lineRule="auto"/>
        <w:rPr>
          <w:b w:val="1"/>
          <w:bCs w:val="1"/>
          <w:color w:val="000000"/>
          <w:sz w:val="26"/>
          <w:szCs w:val="26"/>
        </w:rPr>
      </w:pPr>
      <w:bookmarkStart w:colFirst="0" w:colLast="0" w:name="_jtomsdfsspnc" w:id="2708"/>
      <w:bookmarkEnd w:id="2708"/>
      <w:r w:rsidDel="00000000" w:rsidR="00000000" w:rsidRPr="00000000">
        <w:rPr>
          <w:b w:val="1"/>
          <w:bCs w:val="1"/>
          <w:color w:val="000000"/>
          <w:sz w:val="26"/>
          <w:szCs w:val="26"/>
          <w:rtl w:val="0"/>
        </w:rPr>
        <w:t xml:space="preserve">Brazilian Real Estate Law</w:t>
      </w:r>
    </w:p>
    <w:p w:rsidR="00000000" w:rsidDel="00000000" w:rsidP="00000000" w:rsidRDefault="00000000" w:rsidRPr="00000000" w14:paraId="00001FB2">
      <w:pPr>
        <w:spacing w:after="240" w:before="240" w:lineRule="auto"/>
        <w:rPr/>
      </w:pPr>
      <w:r w:rsidDel="00000000" w:rsidR="00000000" w:rsidRPr="00000000">
        <w:rPr>
          <w:rtl w:val="0"/>
        </w:rPr>
        <w:t xml:space="preserve">We provide legal guidance concerning property acquisition, documentation, and registration in Brazil.</w:t>
      </w:r>
    </w:p>
    <w:p w:rsidR="00000000" w:rsidDel="00000000" w:rsidP="00000000" w:rsidRDefault="00000000" w:rsidRPr="00000000" w14:paraId="00001FB3">
      <w:pPr>
        <w:pStyle w:val="Heading3"/>
        <w:keepNext w:val="0"/>
        <w:keepLines w:val="0"/>
        <w:spacing w:before="280" w:lineRule="auto"/>
        <w:rPr>
          <w:b w:val="1"/>
          <w:bCs w:val="1"/>
          <w:color w:val="000000"/>
          <w:sz w:val="26"/>
          <w:szCs w:val="26"/>
        </w:rPr>
      </w:pPr>
      <w:bookmarkStart w:colFirst="0" w:colLast="0" w:name="_3bp6ddo5opq" w:id="2709"/>
      <w:bookmarkEnd w:id="2709"/>
      <w:r w:rsidDel="00000000" w:rsidR="00000000" w:rsidRPr="00000000">
        <w:rPr>
          <w:b w:val="1"/>
          <w:bCs w:val="1"/>
          <w:color w:val="000000"/>
          <w:sz w:val="26"/>
          <w:szCs w:val="26"/>
          <w:rtl w:val="0"/>
        </w:rPr>
        <w:t xml:space="preserve">International Investor Focus</w:t>
      </w:r>
    </w:p>
    <w:p w:rsidR="00000000" w:rsidDel="00000000" w:rsidP="00000000" w:rsidRDefault="00000000" w:rsidRPr="00000000" w14:paraId="00001FB4">
      <w:pPr>
        <w:spacing w:after="240" w:before="240" w:lineRule="auto"/>
        <w:rPr/>
      </w:pPr>
      <w:r w:rsidDel="00000000" w:rsidR="00000000" w:rsidRPr="00000000">
        <w:rPr>
          <w:rtl w:val="0"/>
        </w:rPr>
        <w:t xml:space="preserve">Our services address the legal needs of foreign individuals, companies, and cross-border investors.</w:t>
      </w:r>
    </w:p>
    <w:p w:rsidR="00000000" w:rsidDel="00000000" w:rsidP="00000000" w:rsidRDefault="00000000" w:rsidRPr="00000000" w14:paraId="00001FB5">
      <w:pPr>
        <w:pStyle w:val="Heading3"/>
        <w:keepNext w:val="0"/>
        <w:keepLines w:val="0"/>
        <w:spacing w:before="280" w:lineRule="auto"/>
        <w:rPr>
          <w:b w:val="1"/>
          <w:bCs w:val="1"/>
          <w:color w:val="000000"/>
          <w:sz w:val="26"/>
          <w:szCs w:val="26"/>
        </w:rPr>
      </w:pPr>
      <w:bookmarkStart w:colFirst="0" w:colLast="0" w:name="_vhive3xqx67k" w:id="2710"/>
      <w:bookmarkEnd w:id="2710"/>
      <w:r w:rsidDel="00000000" w:rsidR="00000000" w:rsidRPr="00000000">
        <w:rPr>
          <w:b w:val="1"/>
          <w:bCs w:val="1"/>
          <w:color w:val="000000"/>
          <w:sz w:val="26"/>
          <w:szCs w:val="26"/>
          <w:rtl w:val="0"/>
        </w:rPr>
        <w:t xml:space="preserve">Corporate and Property Considerations</w:t>
      </w:r>
    </w:p>
    <w:p w:rsidR="00000000" w:rsidDel="00000000" w:rsidP="00000000" w:rsidRDefault="00000000" w:rsidRPr="00000000" w14:paraId="00001FB6">
      <w:pPr>
        <w:spacing w:after="240" w:before="240" w:lineRule="auto"/>
        <w:rPr/>
      </w:pPr>
      <w:r w:rsidDel="00000000" w:rsidR="00000000" w:rsidRPr="00000000">
        <w:rPr>
          <w:rtl w:val="0"/>
        </w:rPr>
        <w:t xml:space="preserve">We assess the relationship between buyer structure, property classification, and applicable legal requirements.</w:t>
      </w:r>
    </w:p>
    <w:p w:rsidR="00000000" w:rsidDel="00000000" w:rsidP="00000000" w:rsidRDefault="00000000" w:rsidRPr="00000000" w14:paraId="00001FB7">
      <w:pPr>
        <w:pStyle w:val="Heading3"/>
        <w:keepNext w:val="0"/>
        <w:keepLines w:val="0"/>
        <w:spacing w:before="280" w:lineRule="auto"/>
        <w:rPr>
          <w:b w:val="1"/>
          <w:bCs w:val="1"/>
          <w:color w:val="000000"/>
          <w:sz w:val="26"/>
          <w:szCs w:val="26"/>
        </w:rPr>
      </w:pPr>
      <w:bookmarkStart w:colFirst="0" w:colLast="0" w:name="_kreuf18g3s3v" w:id="2711"/>
      <w:bookmarkEnd w:id="2711"/>
      <w:r w:rsidDel="00000000" w:rsidR="00000000" w:rsidRPr="00000000">
        <w:rPr>
          <w:b w:val="1"/>
          <w:bCs w:val="1"/>
          <w:color w:val="000000"/>
          <w:sz w:val="26"/>
          <w:szCs w:val="26"/>
          <w:rtl w:val="0"/>
        </w:rPr>
        <w:t xml:space="preserve">Real Estate and Immigration Coordination</w:t>
      </w:r>
    </w:p>
    <w:p w:rsidR="00000000" w:rsidDel="00000000" w:rsidP="00000000" w:rsidRDefault="00000000" w:rsidRPr="00000000" w14:paraId="00001FB8">
      <w:pPr>
        <w:spacing w:after="240" w:before="240" w:lineRule="auto"/>
        <w:rPr/>
      </w:pPr>
      <w:r w:rsidDel="00000000" w:rsidR="00000000" w:rsidRPr="00000000">
        <w:rPr>
          <w:rtl w:val="0"/>
        </w:rPr>
        <w:t xml:space="preserve">We help clients understand how qualifying property investments may relate to Brazilian immigration opportunities.</w:t>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6mwca44rncu7" w:id="2712"/>
      <w:bookmarkEnd w:id="2712"/>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1FBA">
      <w:pPr>
        <w:spacing w:after="240" w:before="240" w:lineRule="auto"/>
        <w:rPr/>
      </w:pPr>
      <w:r w:rsidDel="00000000" w:rsidR="00000000" w:rsidRPr="00000000">
        <w:rPr>
          <w:rtl w:val="0"/>
        </w:rPr>
        <w:t xml:space="preserve">Each proposed acquisition is assessed according to its specific characteristics.</w:t>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rk1dlbsbji7w" w:id="2713"/>
      <w:bookmarkEnd w:id="2713"/>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1FBC">
      <w:pPr>
        <w:spacing w:after="240" w:before="240" w:lineRule="auto"/>
        <w:rPr/>
      </w:pPr>
      <w:r w:rsidDel="00000000" w:rsidR="00000000" w:rsidRPr="00000000">
        <w:rPr>
          <w:rtl w:val="0"/>
        </w:rPr>
        <w:t xml:space="preserve">We assist with relevant foreign and Brazilian legal documentation.</w:t>
      </w:r>
    </w:p>
    <w:p w:rsidR="00000000" w:rsidDel="00000000" w:rsidP="00000000" w:rsidRDefault="00000000" w:rsidRPr="00000000" w14:paraId="00001FBD">
      <w:pPr>
        <w:pStyle w:val="Heading3"/>
        <w:keepNext w:val="0"/>
        <w:keepLines w:val="0"/>
        <w:spacing w:before="280" w:lineRule="auto"/>
        <w:rPr>
          <w:b w:val="1"/>
          <w:bCs w:val="1"/>
          <w:color w:val="000000"/>
          <w:sz w:val="26"/>
          <w:szCs w:val="26"/>
        </w:rPr>
      </w:pPr>
      <w:bookmarkStart w:colFirst="0" w:colLast="0" w:name="_q9tjhr5o21qg" w:id="2714"/>
      <w:bookmarkEnd w:id="2714"/>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1FBE">
      <w:pPr>
        <w:spacing w:after="240" w:before="240" w:lineRule="auto"/>
        <w:rPr/>
      </w:pPr>
      <w:r w:rsidDel="00000000" w:rsidR="00000000" w:rsidRPr="00000000">
        <w:rPr>
          <w:rtl w:val="0"/>
        </w:rPr>
        <w:t xml:space="preserve">Clients may begin the process remotely through a paid online consultation.</w:t>
      </w:r>
    </w:p>
    <w:p w:rsidR="00000000" w:rsidDel="00000000" w:rsidP="00000000" w:rsidRDefault="00000000" w:rsidRPr="00000000" w14:paraId="00001FBF">
      <w:pPr>
        <w:pStyle w:val="Heading3"/>
        <w:keepNext w:val="0"/>
        <w:keepLines w:val="0"/>
        <w:spacing w:before="280" w:lineRule="auto"/>
        <w:rPr>
          <w:b w:val="1"/>
          <w:bCs w:val="1"/>
          <w:color w:val="000000"/>
          <w:sz w:val="26"/>
          <w:szCs w:val="26"/>
        </w:rPr>
      </w:pPr>
      <w:bookmarkStart w:colFirst="0" w:colLast="0" w:name="_i6y6k149z6q1" w:id="2715"/>
      <w:bookmarkEnd w:id="2715"/>
      <w:r w:rsidDel="00000000" w:rsidR="00000000" w:rsidRPr="00000000">
        <w:rPr>
          <w:b w:val="1"/>
          <w:bCs w:val="1"/>
          <w:color w:val="000000"/>
          <w:sz w:val="26"/>
          <w:szCs w:val="26"/>
          <w:rtl w:val="0"/>
        </w:rPr>
        <w:t xml:space="preserve">Confidentiality and Defined Engagement</w:t>
      </w:r>
    </w:p>
    <w:p w:rsidR="00000000" w:rsidDel="00000000" w:rsidP="00000000" w:rsidRDefault="00000000" w:rsidRPr="00000000" w14:paraId="00001FC0">
      <w:pPr>
        <w:spacing w:after="240" w:before="240" w:lineRule="auto"/>
        <w:rPr/>
      </w:pPr>
      <w:r w:rsidDel="00000000" w:rsidR="00000000" w:rsidRPr="00000000">
        <w:rPr>
          <w:rtl w:val="0"/>
        </w:rPr>
        <w:t xml:space="preserve">Legal information is handled with professional confidentiality, and the scope of representation is agreed before services begin.</w:t>
      </w:r>
    </w:p>
    <w:p w:rsidR="00000000" w:rsidDel="00000000" w:rsidP="00000000" w:rsidRDefault="00000000" w:rsidRPr="00000000" w14:paraId="00001FC1">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1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1xnmcpo2wn8i" w:id="2716"/>
      <w:bookmarkEnd w:id="2716"/>
      <w:r w:rsidDel="00000000" w:rsidR="00000000" w:rsidRPr="00000000">
        <w:rPr>
          <w:b w:val="1"/>
          <w:bCs w:val="1"/>
          <w:sz w:val="34"/>
          <w:szCs w:val="34"/>
          <w:rtl w:val="0"/>
        </w:rPr>
        <w:t xml:space="preserve">FREQUENTLY ASKED QUESTIONS</w:t>
      </w:r>
    </w:p>
    <w:p w:rsidR="00000000" w:rsidDel="00000000" w:rsidP="00000000" w:rsidRDefault="00000000" w:rsidRPr="00000000" w14:paraId="00001FC4">
      <w:pPr>
        <w:pStyle w:val="Heading1"/>
        <w:keepNext w:val="0"/>
        <w:keepLines w:val="0"/>
        <w:spacing w:before="480" w:lineRule="auto"/>
        <w:rPr>
          <w:b w:val="1"/>
          <w:bCs w:val="1"/>
          <w:sz w:val="46"/>
          <w:szCs w:val="46"/>
        </w:rPr>
      </w:pPr>
      <w:bookmarkStart w:colFirst="0" w:colLast="0" w:name="_nwt43shtguhi" w:id="2717"/>
      <w:bookmarkEnd w:id="2717"/>
      <w:r w:rsidDel="00000000" w:rsidR="00000000" w:rsidRPr="00000000">
        <w:rPr>
          <w:b w:val="1"/>
          <w:bCs w:val="1"/>
          <w:sz w:val="46"/>
          <w:szCs w:val="46"/>
          <w:rtl w:val="0"/>
        </w:rPr>
        <w:t xml:space="preserve">Real Estate Acquisition in Brazil – FAQ</w:t>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bj2380bz7ite" w:id="2718"/>
      <w:bookmarkEnd w:id="2718"/>
      <w:r w:rsidDel="00000000" w:rsidR="00000000" w:rsidRPr="00000000">
        <w:rPr>
          <w:b w:val="1"/>
          <w:bCs w:val="1"/>
          <w:color w:val="000000"/>
          <w:sz w:val="26"/>
          <w:szCs w:val="26"/>
          <w:rtl w:val="0"/>
        </w:rPr>
        <w:t xml:space="preserve">1. Can foreigners acquire real estate in Brazil?</w:t>
      </w:r>
    </w:p>
    <w:p w:rsidR="00000000" w:rsidDel="00000000" w:rsidP="00000000" w:rsidRDefault="00000000" w:rsidRPr="00000000" w14:paraId="00001FC6">
      <w:pPr>
        <w:spacing w:after="240" w:before="240" w:lineRule="auto"/>
        <w:rPr/>
      </w:pPr>
      <w:r w:rsidDel="00000000" w:rsidR="00000000" w:rsidRPr="00000000">
        <w:rPr>
          <w:rtl w:val="0"/>
        </w:rPr>
        <w:t xml:space="preserve">Yes. Foreign individuals may generally acquire urban real estate, subject to applicable legal requirements.</w:t>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nybrq2ihepjx" w:id="2719"/>
      <w:bookmarkEnd w:id="2719"/>
      <w:r w:rsidDel="00000000" w:rsidR="00000000" w:rsidRPr="00000000">
        <w:rPr>
          <w:b w:val="1"/>
          <w:bCs w:val="1"/>
          <w:color w:val="000000"/>
          <w:sz w:val="26"/>
          <w:szCs w:val="26"/>
          <w:rtl w:val="0"/>
        </w:rPr>
        <w:t xml:space="preserve">2. Can foreign companies buy property in Brazil?</w:t>
      </w:r>
    </w:p>
    <w:p w:rsidR="00000000" w:rsidDel="00000000" w:rsidP="00000000" w:rsidRDefault="00000000" w:rsidRPr="00000000" w14:paraId="00001FC8">
      <w:pPr>
        <w:spacing w:after="240" w:before="240" w:lineRule="auto"/>
        <w:rPr/>
      </w:pPr>
      <w:r w:rsidDel="00000000" w:rsidR="00000000" w:rsidRPr="00000000">
        <w:rPr>
          <w:rtl w:val="0"/>
        </w:rPr>
        <w:t xml:space="preserve">Potentially, yes. Corporate documentation, registration, and regulatory requirements must be assessed.</w:t>
      </w:r>
    </w:p>
    <w:p w:rsidR="00000000" w:rsidDel="00000000" w:rsidP="00000000" w:rsidRDefault="00000000" w:rsidRPr="00000000" w14:paraId="00001FC9">
      <w:pPr>
        <w:pStyle w:val="Heading3"/>
        <w:keepNext w:val="0"/>
        <w:keepLines w:val="0"/>
        <w:spacing w:before="280" w:lineRule="auto"/>
        <w:rPr>
          <w:b w:val="1"/>
          <w:bCs w:val="1"/>
          <w:color w:val="000000"/>
          <w:sz w:val="26"/>
          <w:szCs w:val="26"/>
        </w:rPr>
      </w:pPr>
      <w:bookmarkStart w:colFirst="0" w:colLast="0" w:name="_7ji6m8wo4j7y" w:id="2720"/>
      <w:bookmarkEnd w:id="2720"/>
      <w:r w:rsidDel="00000000" w:rsidR="00000000" w:rsidRPr="00000000">
        <w:rPr>
          <w:b w:val="1"/>
          <w:bCs w:val="1"/>
          <w:color w:val="000000"/>
          <w:sz w:val="26"/>
          <w:szCs w:val="26"/>
          <w:rtl w:val="0"/>
        </w:rPr>
        <w:t xml:space="preserve">3. Can a Brazilian company with foreign shareholders buy property?</w:t>
      </w:r>
    </w:p>
    <w:p w:rsidR="00000000" w:rsidDel="00000000" w:rsidP="00000000" w:rsidRDefault="00000000" w:rsidRPr="00000000" w14:paraId="00001FCA">
      <w:pPr>
        <w:spacing w:after="240" w:before="240" w:lineRule="auto"/>
        <w:rPr/>
      </w:pPr>
      <w:r w:rsidDel="00000000" w:rsidR="00000000" w:rsidRPr="00000000">
        <w:rPr>
          <w:rtl w:val="0"/>
        </w:rPr>
        <w:t xml:space="preserve">Potentially, yes. Additional restrictions may apply to certain acquisitions, particularly rural land.</w:t>
      </w:r>
    </w:p>
    <w:p w:rsidR="00000000" w:rsidDel="00000000" w:rsidP="00000000" w:rsidRDefault="00000000" w:rsidRPr="00000000" w14:paraId="00001FCB">
      <w:pPr>
        <w:pStyle w:val="Heading3"/>
        <w:keepNext w:val="0"/>
        <w:keepLines w:val="0"/>
        <w:spacing w:before="280" w:lineRule="auto"/>
        <w:rPr>
          <w:b w:val="1"/>
          <w:bCs w:val="1"/>
          <w:color w:val="000000"/>
          <w:sz w:val="26"/>
          <w:szCs w:val="26"/>
        </w:rPr>
      </w:pPr>
      <w:bookmarkStart w:colFirst="0" w:colLast="0" w:name="_d31mj5x8o7ug" w:id="2721"/>
      <w:bookmarkEnd w:id="2721"/>
      <w:r w:rsidDel="00000000" w:rsidR="00000000" w:rsidRPr="00000000">
        <w:rPr>
          <w:b w:val="1"/>
          <w:bCs w:val="1"/>
          <w:color w:val="000000"/>
          <w:sz w:val="26"/>
          <w:szCs w:val="26"/>
          <w:rtl w:val="0"/>
        </w:rPr>
        <w:t xml:space="preserve">4. Is Brazilian residency required to buy urban property?</w:t>
      </w:r>
    </w:p>
    <w:p w:rsidR="00000000" w:rsidDel="00000000" w:rsidP="00000000" w:rsidRDefault="00000000" w:rsidRPr="00000000" w14:paraId="00001FCC">
      <w:pPr>
        <w:spacing w:after="240" w:before="240" w:lineRule="auto"/>
        <w:rPr/>
      </w:pPr>
      <w:r w:rsidDel="00000000" w:rsidR="00000000" w:rsidRPr="00000000">
        <w:rPr>
          <w:rtl w:val="0"/>
        </w:rPr>
        <w:t xml:space="preserve">Not universally. Non-resident foreigners may generally acquire ordinary urban real estate.</w:t>
      </w:r>
    </w:p>
    <w:p w:rsidR="00000000" w:rsidDel="00000000" w:rsidP="00000000" w:rsidRDefault="00000000" w:rsidRPr="00000000" w14:paraId="00001FCD">
      <w:pPr>
        <w:pStyle w:val="Heading3"/>
        <w:keepNext w:val="0"/>
        <w:keepLines w:val="0"/>
        <w:spacing w:before="280" w:lineRule="auto"/>
        <w:rPr>
          <w:b w:val="1"/>
          <w:bCs w:val="1"/>
          <w:color w:val="000000"/>
          <w:sz w:val="26"/>
          <w:szCs w:val="26"/>
        </w:rPr>
      </w:pPr>
      <w:bookmarkStart w:colFirst="0" w:colLast="0" w:name="_rlpakkhyawfo" w:id="2722"/>
      <w:bookmarkEnd w:id="2722"/>
      <w:r w:rsidDel="00000000" w:rsidR="00000000" w:rsidRPr="00000000">
        <w:rPr>
          <w:b w:val="1"/>
          <w:bCs w:val="1"/>
          <w:color w:val="000000"/>
          <w:sz w:val="26"/>
          <w:szCs w:val="26"/>
          <w:rtl w:val="0"/>
        </w:rPr>
        <w:t xml:space="preserve">5. Do foreign individual buyers need a CPF?</w:t>
      </w:r>
    </w:p>
    <w:p w:rsidR="00000000" w:rsidDel="00000000" w:rsidP="00000000" w:rsidRDefault="00000000" w:rsidRPr="00000000" w14:paraId="00001FCE">
      <w:pPr>
        <w:spacing w:after="240" w:before="240" w:lineRule="auto"/>
        <w:rPr/>
      </w:pPr>
      <w:r w:rsidDel="00000000" w:rsidR="00000000" w:rsidRPr="00000000">
        <w:rPr>
          <w:rtl w:val="0"/>
        </w:rPr>
        <w:t xml:space="preserve">A CPF is generally required for relevant tax and registration procedures.</w:t>
      </w:r>
    </w:p>
    <w:p w:rsidR="00000000" w:rsidDel="00000000" w:rsidP="00000000" w:rsidRDefault="00000000" w:rsidRPr="00000000" w14:paraId="00001FCF">
      <w:pPr>
        <w:pStyle w:val="Heading3"/>
        <w:keepNext w:val="0"/>
        <w:keepLines w:val="0"/>
        <w:spacing w:before="280" w:lineRule="auto"/>
        <w:rPr>
          <w:b w:val="1"/>
          <w:bCs w:val="1"/>
          <w:color w:val="000000"/>
          <w:sz w:val="26"/>
          <w:szCs w:val="26"/>
        </w:rPr>
      </w:pPr>
      <w:bookmarkStart w:colFirst="0" w:colLast="0" w:name="_gdskppxvuj4j" w:id="2723"/>
      <w:bookmarkEnd w:id="2723"/>
      <w:r w:rsidDel="00000000" w:rsidR="00000000" w:rsidRPr="00000000">
        <w:rPr>
          <w:b w:val="1"/>
          <w:bCs w:val="1"/>
          <w:color w:val="000000"/>
          <w:sz w:val="26"/>
          <w:szCs w:val="26"/>
          <w:rtl w:val="0"/>
        </w:rPr>
        <w:t xml:space="preserve">6. Does a foreign company need a CNPJ?</w:t>
      </w:r>
    </w:p>
    <w:p w:rsidR="00000000" w:rsidDel="00000000" w:rsidP="00000000" w:rsidRDefault="00000000" w:rsidRPr="00000000" w14:paraId="00001FD0">
      <w:pPr>
        <w:spacing w:after="240" w:before="240" w:lineRule="auto"/>
        <w:rPr/>
      </w:pPr>
      <w:r w:rsidDel="00000000" w:rsidR="00000000" w:rsidRPr="00000000">
        <w:rPr>
          <w:rtl w:val="0"/>
        </w:rPr>
        <w:t xml:space="preserve">Applicable Brazilian tax registration requirements depend on the entity and transaction structure.</w:t>
      </w:r>
    </w:p>
    <w:p w:rsidR="00000000" w:rsidDel="00000000" w:rsidP="00000000" w:rsidRDefault="00000000" w:rsidRPr="00000000" w14:paraId="00001FD1">
      <w:pPr>
        <w:pStyle w:val="Heading3"/>
        <w:keepNext w:val="0"/>
        <w:keepLines w:val="0"/>
        <w:spacing w:before="280" w:lineRule="auto"/>
        <w:rPr>
          <w:b w:val="1"/>
          <w:bCs w:val="1"/>
          <w:color w:val="000000"/>
          <w:sz w:val="26"/>
          <w:szCs w:val="26"/>
        </w:rPr>
      </w:pPr>
      <w:bookmarkStart w:colFirst="0" w:colLast="0" w:name="_yvo5yk925t5c" w:id="2724"/>
      <w:bookmarkEnd w:id="2724"/>
      <w:r w:rsidDel="00000000" w:rsidR="00000000" w:rsidRPr="00000000">
        <w:rPr>
          <w:b w:val="1"/>
          <w:bCs w:val="1"/>
          <w:color w:val="000000"/>
          <w:sz w:val="26"/>
          <w:szCs w:val="26"/>
          <w:rtl w:val="0"/>
        </w:rPr>
        <w:t xml:space="preserve">7. Is a real estate broker legally required for every acquisition?</w:t>
      </w:r>
    </w:p>
    <w:p w:rsidR="00000000" w:rsidDel="00000000" w:rsidP="00000000" w:rsidRDefault="00000000" w:rsidRPr="00000000" w14:paraId="00001FD2">
      <w:pPr>
        <w:spacing w:after="240" w:before="240" w:lineRule="auto"/>
        <w:rPr/>
      </w:pPr>
      <w:r w:rsidDel="00000000" w:rsidR="00000000" w:rsidRPr="00000000">
        <w:rPr>
          <w:rtl w:val="0"/>
        </w:rPr>
        <w:t xml:space="preserve">No. A broker is not universally mandatory for every real estate purchase, although brokerage services may be used.</w:t>
      </w:r>
    </w:p>
    <w:p w:rsidR="00000000" w:rsidDel="00000000" w:rsidP="00000000" w:rsidRDefault="00000000" w:rsidRPr="00000000" w14:paraId="00001FD3">
      <w:pPr>
        <w:pStyle w:val="Heading3"/>
        <w:keepNext w:val="0"/>
        <w:keepLines w:val="0"/>
        <w:spacing w:before="280" w:lineRule="auto"/>
        <w:rPr>
          <w:b w:val="1"/>
          <w:bCs w:val="1"/>
          <w:color w:val="000000"/>
          <w:sz w:val="26"/>
          <w:szCs w:val="26"/>
        </w:rPr>
      </w:pPr>
      <w:bookmarkStart w:colFirst="0" w:colLast="0" w:name="_2hmkowy04yi1" w:id="2725"/>
      <w:bookmarkEnd w:id="2725"/>
      <w:r w:rsidDel="00000000" w:rsidR="00000000" w:rsidRPr="00000000">
        <w:rPr>
          <w:b w:val="1"/>
          <w:bCs w:val="1"/>
          <w:color w:val="000000"/>
          <w:sz w:val="26"/>
          <w:szCs w:val="26"/>
          <w:rtl w:val="0"/>
        </w:rPr>
        <w:t xml:space="preserve">8. What is the first step in a corporate property acquisition?</w:t>
      </w:r>
    </w:p>
    <w:p w:rsidR="00000000" w:rsidDel="00000000" w:rsidP="00000000" w:rsidRDefault="00000000" w:rsidRPr="00000000" w14:paraId="00001FD4">
      <w:pPr>
        <w:spacing w:after="240" w:before="240" w:lineRule="auto"/>
        <w:rPr/>
      </w:pPr>
      <w:r w:rsidDel="00000000" w:rsidR="00000000" w:rsidRPr="00000000">
        <w:rPr>
          <w:rtl w:val="0"/>
        </w:rPr>
        <w:t xml:space="preserve">The initial step is to assess the buyer's legal structure, intended use of the property, and applicable ownership restrictions.</w:t>
      </w:r>
    </w:p>
    <w:p w:rsidR="00000000" w:rsidDel="00000000" w:rsidP="00000000" w:rsidRDefault="00000000" w:rsidRPr="00000000" w14:paraId="00001FD5">
      <w:pPr>
        <w:pStyle w:val="Heading3"/>
        <w:keepNext w:val="0"/>
        <w:keepLines w:val="0"/>
        <w:spacing w:before="280" w:lineRule="auto"/>
        <w:rPr>
          <w:b w:val="1"/>
          <w:bCs w:val="1"/>
          <w:color w:val="000000"/>
          <w:sz w:val="26"/>
          <w:szCs w:val="26"/>
        </w:rPr>
      </w:pPr>
      <w:bookmarkStart w:colFirst="0" w:colLast="0" w:name="_8bgwndz9oe73" w:id="2726"/>
      <w:bookmarkEnd w:id="2726"/>
      <w:r w:rsidDel="00000000" w:rsidR="00000000" w:rsidRPr="00000000">
        <w:rPr>
          <w:b w:val="1"/>
          <w:bCs w:val="1"/>
          <w:color w:val="000000"/>
          <w:sz w:val="26"/>
          <w:szCs w:val="26"/>
          <w:rtl w:val="0"/>
        </w:rPr>
        <w:t xml:space="preserve">9. What is real estate due diligence?</w:t>
      </w:r>
    </w:p>
    <w:p w:rsidR="00000000" w:rsidDel="00000000" w:rsidP="00000000" w:rsidRDefault="00000000" w:rsidRPr="00000000" w14:paraId="00001FD6">
      <w:pPr>
        <w:spacing w:after="240" w:before="240" w:lineRule="auto"/>
        <w:rPr/>
      </w:pPr>
      <w:r w:rsidDel="00000000" w:rsidR="00000000" w:rsidRPr="00000000">
        <w:rPr>
          <w:rtl w:val="0"/>
        </w:rPr>
        <w:t xml:space="preserve">It is a legal investigation of the property, seller, and relevant transaction documents.</w:t>
      </w:r>
    </w:p>
    <w:p w:rsidR="00000000" w:rsidDel="00000000" w:rsidP="00000000" w:rsidRDefault="00000000" w:rsidRPr="00000000" w14:paraId="00001FD7">
      <w:pPr>
        <w:pStyle w:val="Heading3"/>
        <w:keepNext w:val="0"/>
        <w:keepLines w:val="0"/>
        <w:spacing w:before="280" w:lineRule="auto"/>
        <w:rPr>
          <w:b w:val="1"/>
          <w:bCs w:val="1"/>
          <w:color w:val="000000"/>
          <w:sz w:val="26"/>
          <w:szCs w:val="26"/>
        </w:rPr>
      </w:pPr>
      <w:bookmarkStart w:colFirst="0" w:colLast="0" w:name="_2sfyo0bn592l" w:id="2727"/>
      <w:bookmarkEnd w:id="2727"/>
      <w:r w:rsidDel="00000000" w:rsidR="00000000" w:rsidRPr="00000000">
        <w:rPr>
          <w:b w:val="1"/>
          <w:bCs w:val="1"/>
          <w:color w:val="000000"/>
          <w:sz w:val="26"/>
          <w:szCs w:val="26"/>
          <w:rtl w:val="0"/>
        </w:rPr>
        <w:t xml:space="preserve">10. What is a matrícula?</w:t>
      </w:r>
    </w:p>
    <w:p w:rsidR="00000000" w:rsidDel="00000000" w:rsidP="00000000" w:rsidRDefault="00000000" w:rsidRPr="00000000" w14:paraId="00001FD8">
      <w:pPr>
        <w:spacing w:after="240" w:before="240" w:lineRule="auto"/>
        <w:rPr/>
      </w:pPr>
      <w:r w:rsidDel="00000000" w:rsidR="00000000" w:rsidRPr="00000000">
        <w:rPr>
          <w:rtl w:val="0"/>
        </w:rPr>
        <w:t xml:space="preserve">It is the official property registration record maintained by the competent Real Estate Registry Office.</w:t>
      </w:r>
    </w:p>
    <w:p w:rsidR="00000000" w:rsidDel="00000000" w:rsidP="00000000" w:rsidRDefault="00000000" w:rsidRPr="00000000" w14:paraId="00001FD9">
      <w:pPr>
        <w:pStyle w:val="Heading3"/>
        <w:keepNext w:val="0"/>
        <w:keepLines w:val="0"/>
        <w:spacing w:before="280" w:lineRule="auto"/>
        <w:rPr>
          <w:b w:val="1"/>
          <w:bCs w:val="1"/>
          <w:color w:val="000000"/>
          <w:sz w:val="26"/>
          <w:szCs w:val="26"/>
        </w:rPr>
      </w:pPr>
      <w:bookmarkStart w:colFirst="0" w:colLast="0" w:name="_bzzg9r6mu8l6" w:id="2728"/>
      <w:bookmarkEnd w:id="2728"/>
      <w:r w:rsidDel="00000000" w:rsidR="00000000" w:rsidRPr="00000000">
        <w:rPr>
          <w:b w:val="1"/>
          <w:bCs w:val="1"/>
          <w:color w:val="000000"/>
          <w:sz w:val="26"/>
          <w:szCs w:val="26"/>
          <w:rtl w:val="0"/>
        </w:rPr>
        <w:t xml:space="preserve">11. Can the seller's debts affect the acquisition?</w:t>
      </w:r>
    </w:p>
    <w:p w:rsidR="00000000" w:rsidDel="00000000" w:rsidP="00000000" w:rsidRDefault="00000000" w:rsidRPr="00000000" w14:paraId="00001FDA">
      <w:pPr>
        <w:spacing w:after="240" w:before="240" w:lineRule="auto"/>
        <w:rPr/>
      </w:pPr>
      <w:r w:rsidDel="00000000" w:rsidR="00000000" w:rsidRPr="00000000">
        <w:rPr>
          <w:rtl w:val="0"/>
        </w:rPr>
        <w:t xml:space="preserve">Certain debts, litigation, and legal restrictions may create transaction risks.</w:t>
      </w:r>
    </w:p>
    <w:p w:rsidR="00000000" w:rsidDel="00000000" w:rsidP="00000000" w:rsidRDefault="00000000" w:rsidRPr="00000000" w14:paraId="00001FDB">
      <w:pPr>
        <w:pStyle w:val="Heading3"/>
        <w:keepNext w:val="0"/>
        <w:keepLines w:val="0"/>
        <w:spacing w:before="280" w:lineRule="auto"/>
        <w:rPr>
          <w:b w:val="1"/>
          <w:bCs w:val="1"/>
          <w:color w:val="000000"/>
          <w:sz w:val="26"/>
          <w:szCs w:val="26"/>
        </w:rPr>
      </w:pPr>
      <w:bookmarkStart w:colFirst="0" w:colLast="0" w:name="_4alc2r7rzz5u" w:id="2729"/>
      <w:bookmarkEnd w:id="2729"/>
      <w:r w:rsidDel="00000000" w:rsidR="00000000" w:rsidRPr="00000000">
        <w:rPr>
          <w:b w:val="1"/>
          <w:bCs w:val="1"/>
          <w:color w:val="000000"/>
          <w:sz w:val="26"/>
          <w:szCs w:val="26"/>
          <w:rtl w:val="0"/>
        </w:rPr>
        <w:t xml:space="preserve">12. Is a down payment of 10% or 25% mandatory?</w:t>
      </w:r>
    </w:p>
    <w:p w:rsidR="00000000" w:rsidDel="00000000" w:rsidP="00000000" w:rsidRDefault="00000000" w:rsidRPr="00000000" w14:paraId="00001FDC">
      <w:pPr>
        <w:spacing w:after="240" w:before="240" w:lineRule="auto"/>
        <w:rPr/>
      </w:pPr>
      <w:r w:rsidDel="00000000" w:rsidR="00000000" w:rsidRPr="00000000">
        <w:rPr>
          <w:rtl w:val="0"/>
        </w:rPr>
        <w:t xml:space="preserve">No. There is no universal statutory requirement that every Brazilian property purchase must involve a deposit within that range.</w:t>
      </w:r>
    </w:p>
    <w:p w:rsidR="00000000" w:rsidDel="00000000" w:rsidP="00000000" w:rsidRDefault="00000000" w:rsidRPr="00000000" w14:paraId="00001FDD">
      <w:pPr>
        <w:pStyle w:val="Heading3"/>
        <w:keepNext w:val="0"/>
        <w:keepLines w:val="0"/>
        <w:spacing w:before="280" w:lineRule="auto"/>
        <w:rPr>
          <w:b w:val="1"/>
          <w:bCs w:val="1"/>
          <w:color w:val="000000"/>
          <w:sz w:val="26"/>
          <w:szCs w:val="26"/>
        </w:rPr>
      </w:pPr>
      <w:bookmarkStart w:colFirst="0" w:colLast="0" w:name="_qfd9556ys6ol" w:id="2730"/>
      <w:bookmarkEnd w:id="2730"/>
      <w:r w:rsidDel="00000000" w:rsidR="00000000" w:rsidRPr="00000000">
        <w:rPr>
          <w:b w:val="1"/>
          <w:bCs w:val="1"/>
          <w:color w:val="000000"/>
          <w:sz w:val="26"/>
          <w:szCs w:val="26"/>
          <w:rtl w:val="0"/>
        </w:rPr>
        <w:t xml:space="preserve">13. Can a preliminary purchase agreement be binding?</w:t>
      </w:r>
    </w:p>
    <w:p w:rsidR="00000000" w:rsidDel="00000000" w:rsidP="00000000" w:rsidRDefault="00000000" w:rsidRPr="00000000" w14:paraId="00001FDE">
      <w:pPr>
        <w:spacing w:after="240" w:before="240" w:lineRule="auto"/>
        <w:rPr/>
      </w:pPr>
      <w:r w:rsidDel="00000000" w:rsidR="00000000" w:rsidRPr="00000000">
        <w:rPr>
          <w:rtl w:val="0"/>
        </w:rPr>
        <w:t xml:space="preserve">Yes, depending on its wording and the applicable law.</w:t>
      </w:r>
    </w:p>
    <w:p w:rsidR="00000000" w:rsidDel="00000000" w:rsidP="00000000" w:rsidRDefault="00000000" w:rsidRPr="00000000" w14:paraId="00001FDF">
      <w:pPr>
        <w:pStyle w:val="Heading3"/>
        <w:keepNext w:val="0"/>
        <w:keepLines w:val="0"/>
        <w:spacing w:before="280" w:lineRule="auto"/>
        <w:rPr>
          <w:b w:val="1"/>
          <w:bCs w:val="1"/>
          <w:color w:val="000000"/>
          <w:sz w:val="26"/>
          <w:szCs w:val="26"/>
        </w:rPr>
      </w:pPr>
      <w:bookmarkStart w:colFirst="0" w:colLast="0" w:name="_y0m741crpkb6" w:id="2731"/>
      <w:bookmarkEnd w:id="2731"/>
      <w:r w:rsidDel="00000000" w:rsidR="00000000" w:rsidRPr="00000000">
        <w:rPr>
          <w:b w:val="1"/>
          <w:bCs w:val="1"/>
          <w:color w:val="000000"/>
          <w:sz w:val="26"/>
          <w:szCs w:val="26"/>
          <w:rtl w:val="0"/>
        </w:rPr>
        <w:t xml:space="preserve">14. Can I acquire property without traveling to Brazil?</w:t>
      </w:r>
    </w:p>
    <w:p w:rsidR="00000000" w:rsidDel="00000000" w:rsidP="00000000" w:rsidRDefault="00000000" w:rsidRPr="00000000" w14:paraId="00001FE0">
      <w:pPr>
        <w:spacing w:after="240" w:before="240" w:lineRule="auto"/>
        <w:rPr/>
      </w:pPr>
      <w:r w:rsidDel="00000000" w:rsidR="00000000" w:rsidRPr="00000000">
        <w:rPr>
          <w:rtl w:val="0"/>
        </w:rPr>
        <w:t xml:space="preserve">Potentially, yes. Authorized representation and certain electronic procedures may be available.</w:t>
      </w:r>
    </w:p>
    <w:p w:rsidR="00000000" w:rsidDel="00000000" w:rsidP="00000000" w:rsidRDefault="00000000" w:rsidRPr="00000000" w14:paraId="00001FE1">
      <w:pPr>
        <w:pStyle w:val="Heading3"/>
        <w:keepNext w:val="0"/>
        <w:keepLines w:val="0"/>
        <w:spacing w:before="280" w:lineRule="auto"/>
        <w:rPr>
          <w:b w:val="1"/>
          <w:bCs w:val="1"/>
          <w:color w:val="000000"/>
          <w:sz w:val="26"/>
          <w:szCs w:val="26"/>
        </w:rPr>
      </w:pPr>
      <w:bookmarkStart w:colFirst="0" w:colLast="0" w:name="_ofdpq4ikuyme" w:id="2732"/>
      <w:bookmarkEnd w:id="2732"/>
      <w:r w:rsidDel="00000000" w:rsidR="00000000" w:rsidRPr="00000000">
        <w:rPr>
          <w:b w:val="1"/>
          <w:bCs w:val="1"/>
          <w:color w:val="000000"/>
          <w:sz w:val="26"/>
          <w:szCs w:val="26"/>
          <w:rtl w:val="0"/>
        </w:rPr>
        <w:t xml:space="preserve">15. Can my company authorize someone to sign in Brazil?</w:t>
      </w:r>
    </w:p>
    <w:p w:rsidR="00000000" w:rsidDel="00000000" w:rsidP="00000000" w:rsidRDefault="00000000" w:rsidRPr="00000000" w14:paraId="00001FE2">
      <w:pPr>
        <w:spacing w:after="240" w:before="240" w:lineRule="auto"/>
        <w:rPr/>
      </w:pPr>
      <w:r w:rsidDel="00000000" w:rsidR="00000000" w:rsidRPr="00000000">
        <w:rPr>
          <w:rtl w:val="0"/>
        </w:rPr>
        <w:t xml:space="preserve">Yes, where legally appropriate and supported by the necessary corporate and representation documents.</w:t>
      </w:r>
    </w:p>
    <w:p w:rsidR="00000000" w:rsidDel="00000000" w:rsidP="00000000" w:rsidRDefault="00000000" w:rsidRPr="00000000" w14:paraId="00001FE3">
      <w:pPr>
        <w:pStyle w:val="Heading3"/>
        <w:keepNext w:val="0"/>
        <w:keepLines w:val="0"/>
        <w:spacing w:before="280" w:lineRule="auto"/>
        <w:rPr>
          <w:b w:val="1"/>
          <w:bCs w:val="1"/>
          <w:color w:val="000000"/>
          <w:sz w:val="26"/>
          <w:szCs w:val="26"/>
        </w:rPr>
      </w:pPr>
      <w:bookmarkStart w:colFirst="0" w:colLast="0" w:name="_u5ipduf0jcun" w:id="2733"/>
      <w:bookmarkEnd w:id="2733"/>
      <w:r w:rsidDel="00000000" w:rsidR="00000000" w:rsidRPr="00000000">
        <w:rPr>
          <w:b w:val="1"/>
          <w:bCs w:val="1"/>
          <w:color w:val="000000"/>
          <w:sz w:val="26"/>
          <w:szCs w:val="26"/>
          <w:rtl w:val="0"/>
        </w:rPr>
        <w:t xml:space="preserve">16. Can I pay for property using funds held abroad?</w:t>
      </w:r>
    </w:p>
    <w:p w:rsidR="00000000" w:rsidDel="00000000" w:rsidP="00000000" w:rsidRDefault="00000000" w:rsidRPr="00000000" w14:paraId="00001FE4">
      <w:pPr>
        <w:spacing w:after="240" w:before="240" w:lineRule="auto"/>
        <w:rPr/>
      </w:pPr>
      <w:r w:rsidDel="00000000" w:rsidR="00000000" w:rsidRPr="00000000">
        <w:rPr>
          <w:rtl w:val="0"/>
        </w:rPr>
        <w:t xml:space="preserve">Yes, subject to applicable banking, foreign-exchange, identification, and compliance requirements.</w:t>
      </w:r>
    </w:p>
    <w:p w:rsidR="00000000" w:rsidDel="00000000" w:rsidP="00000000" w:rsidRDefault="00000000" w:rsidRPr="00000000" w14:paraId="00001FE5">
      <w:pPr>
        <w:pStyle w:val="Heading3"/>
        <w:keepNext w:val="0"/>
        <w:keepLines w:val="0"/>
        <w:spacing w:before="280" w:lineRule="auto"/>
        <w:rPr>
          <w:b w:val="1"/>
          <w:bCs w:val="1"/>
          <w:color w:val="000000"/>
          <w:sz w:val="26"/>
          <w:szCs w:val="26"/>
        </w:rPr>
      </w:pPr>
      <w:bookmarkStart w:colFirst="0" w:colLast="0" w:name="_bbiz3w2s9qs5" w:id="2734"/>
      <w:bookmarkEnd w:id="2734"/>
      <w:r w:rsidDel="00000000" w:rsidR="00000000" w:rsidRPr="00000000">
        <w:rPr>
          <w:b w:val="1"/>
          <w:bCs w:val="1"/>
          <w:color w:val="000000"/>
          <w:sz w:val="26"/>
          <w:szCs w:val="26"/>
          <w:rtl w:val="0"/>
        </w:rPr>
        <w:t xml:space="preserve">17. When does legal ownership transfer?</w:t>
      </w:r>
    </w:p>
    <w:p w:rsidR="00000000" w:rsidDel="00000000" w:rsidP="00000000" w:rsidRDefault="00000000" w:rsidRPr="00000000" w14:paraId="00001FE6">
      <w:pPr>
        <w:spacing w:after="240" w:before="240" w:lineRule="auto"/>
        <w:rPr/>
      </w:pPr>
      <w:r w:rsidDel="00000000" w:rsidR="00000000" w:rsidRPr="00000000">
        <w:rPr>
          <w:rtl w:val="0"/>
        </w:rPr>
        <w:t xml:space="preserve">In ordinary derivative acquisitions, ownership transfers upon registration of the appropriate acquisition title with the competent Real Estate Registry Office.</w:t>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rkp3p2iranlb" w:id="2735"/>
      <w:bookmarkEnd w:id="2735"/>
      <w:r w:rsidDel="00000000" w:rsidR="00000000" w:rsidRPr="00000000">
        <w:rPr>
          <w:b w:val="1"/>
          <w:bCs w:val="1"/>
          <w:color w:val="000000"/>
          <w:sz w:val="26"/>
          <w:szCs w:val="26"/>
          <w:rtl w:val="0"/>
        </w:rPr>
        <w:t xml:space="preserve">18. What is an escritura pública?</w:t>
      </w:r>
    </w:p>
    <w:p w:rsidR="00000000" w:rsidDel="00000000" w:rsidP="00000000" w:rsidRDefault="00000000" w:rsidRPr="00000000" w14:paraId="00001FE8">
      <w:pPr>
        <w:spacing w:after="240" w:before="240" w:lineRule="auto"/>
        <w:rPr/>
      </w:pPr>
      <w:r w:rsidDel="00000000" w:rsidR="00000000" w:rsidRPr="00000000">
        <w:rPr>
          <w:rtl w:val="0"/>
        </w:rPr>
        <w:t xml:space="preserve">It is a public deed executed through the appropriate notarial procedure when legally required.</w:t>
      </w:r>
    </w:p>
    <w:p w:rsidR="00000000" w:rsidDel="00000000" w:rsidP="00000000" w:rsidRDefault="00000000" w:rsidRPr="00000000" w14:paraId="00001FE9">
      <w:pPr>
        <w:pStyle w:val="Heading3"/>
        <w:keepNext w:val="0"/>
        <w:keepLines w:val="0"/>
        <w:spacing w:before="280" w:lineRule="auto"/>
        <w:rPr>
          <w:b w:val="1"/>
          <w:bCs w:val="1"/>
          <w:color w:val="000000"/>
          <w:sz w:val="26"/>
          <w:szCs w:val="26"/>
        </w:rPr>
      </w:pPr>
      <w:bookmarkStart w:colFirst="0" w:colLast="0" w:name="_97rkhqs5msmr" w:id="2736"/>
      <w:bookmarkEnd w:id="2736"/>
      <w:r w:rsidDel="00000000" w:rsidR="00000000" w:rsidRPr="00000000">
        <w:rPr>
          <w:b w:val="1"/>
          <w:bCs w:val="1"/>
          <w:color w:val="000000"/>
          <w:sz w:val="26"/>
          <w:szCs w:val="26"/>
          <w:rtl w:val="0"/>
        </w:rPr>
        <w:t xml:space="preserve">19. What is ITBI?</w:t>
      </w:r>
    </w:p>
    <w:p w:rsidR="00000000" w:rsidDel="00000000" w:rsidP="00000000" w:rsidRDefault="00000000" w:rsidRPr="00000000" w14:paraId="00001FEA">
      <w:pPr>
        <w:spacing w:after="240" w:before="240" w:lineRule="auto"/>
        <w:rPr/>
      </w:pPr>
      <w:r w:rsidDel="00000000" w:rsidR="00000000" w:rsidRPr="00000000">
        <w:rPr>
          <w:rtl w:val="0"/>
        </w:rPr>
        <w:t xml:space="preserve">ITBI is a municipal tax generally associated with certain real estate transfers.</w:t>
      </w:r>
    </w:p>
    <w:p w:rsidR="00000000" w:rsidDel="00000000" w:rsidP="00000000" w:rsidRDefault="00000000" w:rsidRPr="00000000" w14:paraId="00001FEB">
      <w:pPr>
        <w:pStyle w:val="Heading3"/>
        <w:keepNext w:val="0"/>
        <w:keepLines w:val="0"/>
        <w:spacing w:before="280" w:lineRule="auto"/>
        <w:rPr>
          <w:b w:val="1"/>
          <w:bCs w:val="1"/>
          <w:color w:val="000000"/>
          <w:sz w:val="26"/>
          <w:szCs w:val="26"/>
        </w:rPr>
      </w:pPr>
      <w:bookmarkStart w:colFirst="0" w:colLast="0" w:name="_y421dxb0ybgs" w:id="2737"/>
      <w:bookmarkEnd w:id="2737"/>
      <w:r w:rsidDel="00000000" w:rsidR="00000000" w:rsidRPr="00000000">
        <w:rPr>
          <w:b w:val="1"/>
          <w:bCs w:val="1"/>
          <w:color w:val="000000"/>
          <w:sz w:val="26"/>
          <w:szCs w:val="26"/>
          <w:rtl w:val="0"/>
        </w:rPr>
        <w:t xml:space="preserve">20. Can foreigners buy rural land in Brazil?</w:t>
      </w:r>
    </w:p>
    <w:p w:rsidR="00000000" w:rsidDel="00000000" w:rsidP="00000000" w:rsidRDefault="00000000" w:rsidRPr="00000000" w14:paraId="00001FEC">
      <w:pPr>
        <w:spacing w:after="240" w:before="240" w:lineRule="auto"/>
        <w:rPr/>
      </w:pPr>
      <w:r w:rsidDel="00000000" w:rsidR="00000000" w:rsidRPr="00000000">
        <w:rPr>
          <w:rtl w:val="0"/>
        </w:rPr>
        <w:t xml:space="preserve">Foreign acquisition of rural property is subject to specific statutory restrictions and may require authorization.</w:t>
      </w:r>
    </w:p>
    <w:p w:rsidR="00000000" w:rsidDel="00000000" w:rsidP="00000000" w:rsidRDefault="00000000" w:rsidRPr="00000000" w14:paraId="00001FED">
      <w:pPr>
        <w:pStyle w:val="Heading3"/>
        <w:keepNext w:val="0"/>
        <w:keepLines w:val="0"/>
        <w:spacing w:before="280" w:lineRule="auto"/>
        <w:rPr>
          <w:b w:val="1"/>
          <w:bCs w:val="1"/>
          <w:color w:val="000000"/>
          <w:sz w:val="26"/>
          <w:szCs w:val="26"/>
        </w:rPr>
      </w:pPr>
      <w:bookmarkStart w:colFirst="0" w:colLast="0" w:name="_shaieuym6y5q" w:id="2738"/>
      <w:bookmarkEnd w:id="2738"/>
      <w:r w:rsidDel="00000000" w:rsidR="00000000" w:rsidRPr="00000000">
        <w:rPr>
          <w:b w:val="1"/>
          <w:bCs w:val="1"/>
          <w:color w:val="000000"/>
          <w:sz w:val="26"/>
          <w:szCs w:val="26"/>
          <w:rtl w:val="0"/>
        </w:rPr>
        <w:t xml:space="preserve">21. Can a foreign-owned Brazilian company acquire rural land?</w:t>
      </w:r>
    </w:p>
    <w:p w:rsidR="00000000" w:rsidDel="00000000" w:rsidP="00000000" w:rsidRDefault="00000000" w:rsidRPr="00000000" w14:paraId="00001FEE">
      <w:pPr>
        <w:spacing w:after="240" w:before="240" w:lineRule="auto"/>
        <w:rPr/>
      </w:pPr>
      <w:r w:rsidDel="00000000" w:rsidR="00000000" w:rsidRPr="00000000">
        <w:rPr>
          <w:rtl w:val="0"/>
        </w:rPr>
        <w:t xml:space="preserve">Additional restrictions may apply depending on the company's ownership and control.</w:t>
      </w:r>
    </w:p>
    <w:p w:rsidR="00000000" w:rsidDel="00000000" w:rsidP="00000000" w:rsidRDefault="00000000" w:rsidRPr="00000000" w14:paraId="00001FEF">
      <w:pPr>
        <w:pStyle w:val="Heading3"/>
        <w:keepNext w:val="0"/>
        <w:keepLines w:val="0"/>
        <w:spacing w:before="280" w:lineRule="auto"/>
        <w:rPr>
          <w:b w:val="1"/>
          <w:bCs w:val="1"/>
          <w:color w:val="000000"/>
          <w:sz w:val="26"/>
          <w:szCs w:val="26"/>
        </w:rPr>
      </w:pPr>
      <w:bookmarkStart w:colFirst="0" w:colLast="0" w:name="_ze5rznwz9ggz" w:id="2739"/>
      <w:bookmarkEnd w:id="2739"/>
      <w:r w:rsidDel="00000000" w:rsidR="00000000" w:rsidRPr="00000000">
        <w:rPr>
          <w:b w:val="1"/>
          <w:bCs w:val="1"/>
          <w:color w:val="000000"/>
          <w:sz w:val="26"/>
          <w:szCs w:val="26"/>
          <w:rtl w:val="0"/>
        </w:rPr>
        <w:t xml:space="preserve">22. Can a company buy commercial property for its operations?</w:t>
      </w:r>
    </w:p>
    <w:p w:rsidR="00000000" w:rsidDel="00000000" w:rsidP="00000000" w:rsidRDefault="00000000" w:rsidRPr="00000000" w14:paraId="00001FF0">
      <w:pPr>
        <w:spacing w:after="240" w:before="240" w:lineRule="auto"/>
        <w:rPr/>
      </w:pPr>
      <w:r w:rsidDel="00000000" w:rsidR="00000000" w:rsidRPr="00000000">
        <w:rPr>
          <w:rtl w:val="0"/>
        </w:rPr>
        <w:t xml:space="preserve">Potentially, yes, subject to the applicable property, corporate, zoning, and regulatory requirements.</w:t>
      </w:r>
    </w:p>
    <w:p w:rsidR="00000000" w:rsidDel="00000000" w:rsidP="00000000" w:rsidRDefault="00000000" w:rsidRPr="00000000" w14:paraId="00001FF1">
      <w:pPr>
        <w:pStyle w:val="Heading3"/>
        <w:keepNext w:val="0"/>
        <w:keepLines w:val="0"/>
        <w:spacing w:before="280" w:lineRule="auto"/>
        <w:rPr>
          <w:b w:val="1"/>
          <w:bCs w:val="1"/>
          <w:color w:val="000000"/>
          <w:sz w:val="26"/>
          <w:szCs w:val="26"/>
        </w:rPr>
      </w:pPr>
      <w:bookmarkStart w:colFirst="0" w:colLast="0" w:name="_gxoka6nha4o8" w:id="2740"/>
      <w:bookmarkEnd w:id="2740"/>
      <w:r w:rsidDel="00000000" w:rsidR="00000000" w:rsidRPr="00000000">
        <w:rPr>
          <w:b w:val="1"/>
          <w:bCs w:val="1"/>
          <w:color w:val="000000"/>
          <w:sz w:val="26"/>
          <w:szCs w:val="26"/>
          <w:rtl w:val="0"/>
        </w:rPr>
        <w:t xml:space="preserve">23. Can investors acquire property through a special purpose company?</w:t>
      </w:r>
    </w:p>
    <w:p w:rsidR="00000000" w:rsidDel="00000000" w:rsidP="00000000" w:rsidRDefault="00000000" w:rsidRPr="00000000" w14:paraId="00001FF2">
      <w:pPr>
        <w:spacing w:after="240" w:before="240" w:lineRule="auto"/>
        <w:rPr/>
      </w:pPr>
      <w:r w:rsidDel="00000000" w:rsidR="00000000" w:rsidRPr="00000000">
        <w:rPr>
          <w:rtl w:val="0"/>
        </w:rPr>
        <w:t xml:space="preserve">Potentially, yes. The appropriate structure depends on the transaction and its legal and tax implications.</w:t>
      </w:r>
    </w:p>
    <w:p w:rsidR="00000000" w:rsidDel="00000000" w:rsidP="00000000" w:rsidRDefault="00000000" w:rsidRPr="00000000" w14:paraId="00001FF3">
      <w:pPr>
        <w:pStyle w:val="Heading3"/>
        <w:keepNext w:val="0"/>
        <w:keepLines w:val="0"/>
        <w:spacing w:before="280" w:lineRule="auto"/>
        <w:rPr>
          <w:b w:val="1"/>
          <w:bCs w:val="1"/>
          <w:color w:val="000000"/>
          <w:sz w:val="26"/>
          <w:szCs w:val="26"/>
        </w:rPr>
      </w:pPr>
      <w:bookmarkStart w:colFirst="0" w:colLast="0" w:name="_1xlhbzypbj79" w:id="2741"/>
      <w:bookmarkEnd w:id="2741"/>
      <w:r w:rsidDel="00000000" w:rsidR="00000000" w:rsidRPr="00000000">
        <w:rPr>
          <w:b w:val="1"/>
          <w:bCs w:val="1"/>
          <w:color w:val="000000"/>
          <w:sz w:val="26"/>
          <w:szCs w:val="26"/>
          <w:rtl w:val="0"/>
        </w:rPr>
        <w:t xml:space="preserve">24. Does buying real estate qualify me for Brazilian residency?</w:t>
      </w:r>
    </w:p>
    <w:p w:rsidR="00000000" w:rsidDel="00000000" w:rsidP="00000000" w:rsidRDefault="00000000" w:rsidRPr="00000000" w14:paraId="00001FF4">
      <w:pPr>
        <w:spacing w:after="240" w:before="240" w:lineRule="auto"/>
        <w:rPr/>
      </w:pPr>
      <w:r w:rsidDel="00000000" w:rsidR="00000000" w:rsidRPr="00000000">
        <w:rPr>
          <w:rtl w:val="0"/>
        </w:rPr>
        <w:t xml:space="preserve">Certain qualifying property investments may support a residence application, but acquisition alone does not automatically grant residence.</w:t>
      </w:r>
    </w:p>
    <w:p w:rsidR="00000000" w:rsidDel="00000000" w:rsidP="00000000" w:rsidRDefault="00000000" w:rsidRPr="00000000" w14:paraId="00001FF5">
      <w:pPr>
        <w:pStyle w:val="Heading3"/>
        <w:keepNext w:val="0"/>
        <w:keepLines w:val="0"/>
        <w:spacing w:before="280" w:lineRule="auto"/>
        <w:rPr>
          <w:b w:val="1"/>
          <w:bCs w:val="1"/>
          <w:color w:val="000000"/>
          <w:sz w:val="26"/>
          <w:szCs w:val="26"/>
        </w:rPr>
      </w:pPr>
      <w:bookmarkStart w:colFirst="0" w:colLast="0" w:name="_g9y4zwwbjunw" w:id="2742"/>
      <w:bookmarkEnd w:id="2742"/>
      <w:r w:rsidDel="00000000" w:rsidR="00000000" w:rsidRPr="00000000">
        <w:rPr>
          <w:b w:val="1"/>
          <w:bCs w:val="1"/>
          <w:color w:val="000000"/>
          <w:sz w:val="26"/>
          <w:szCs w:val="26"/>
          <w:rtl w:val="0"/>
        </w:rPr>
        <w:t xml:space="preserve">25. Does buying real estate grant Brazilian citizenship?</w:t>
      </w:r>
    </w:p>
    <w:p w:rsidR="00000000" w:rsidDel="00000000" w:rsidP="00000000" w:rsidRDefault="00000000" w:rsidRPr="00000000" w14:paraId="00001FF6">
      <w:pPr>
        <w:spacing w:after="240" w:before="240" w:lineRule="auto"/>
        <w:rPr/>
      </w:pPr>
      <w:r w:rsidDel="00000000" w:rsidR="00000000" w:rsidRPr="00000000">
        <w:rPr>
          <w:rtl w:val="0"/>
        </w:rPr>
        <w:t xml:space="preserve">No. Citizenship is governed by separate nationality requirements.</w:t>
      </w:r>
    </w:p>
    <w:p w:rsidR="00000000" w:rsidDel="00000000" w:rsidP="00000000" w:rsidRDefault="00000000" w:rsidRPr="00000000" w14:paraId="00001FF7">
      <w:pPr>
        <w:pStyle w:val="Heading3"/>
        <w:keepNext w:val="0"/>
        <w:keepLines w:val="0"/>
        <w:spacing w:before="280" w:lineRule="auto"/>
        <w:rPr>
          <w:b w:val="1"/>
          <w:bCs w:val="1"/>
          <w:color w:val="000000"/>
          <w:sz w:val="26"/>
          <w:szCs w:val="26"/>
        </w:rPr>
      </w:pPr>
      <w:bookmarkStart w:colFirst="0" w:colLast="0" w:name="_6hmkacdmpiym" w:id="2743"/>
      <w:bookmarkEnd w:id="2743"/>
      <w:r w:rsidDel="00000000" w:rsidR="00000000" w:rsidRPr="00000000">
        <w:rPr>
          <w:b w:val="1"/>
          <w:bCs w:val="1"/>
          <w:color w:val="000000"/>
          <w:sz w:val="26"/>
          <w:szCs w:val="26"/>
          <w:rtl w:val="0"/>
        </w:rPr>
        <w:t xml:space="preserve">26. Can property acquisition involve environmental liabilities?</w:t>
      </w:r>
    </w:p>
    <w:p w:rsidR="00000000" w:rsidDel="00000000" w:rsidP="00000000" w:rsidRDefault="00000000" w:rsidRPr="00000000" w14:paraId="00001FF8">
      <w:pPr>
        <w:spacing w:after="240" w:before="240" w:lineRule="auto"/>
        <w:rPr/>
      </w:pPr>
      <w:r w:rsidDel="00000000" w:rsidR="00000000" w:rsidRPr="00000000">
        <w:rPr>
          <w:rtl w:val="0"/>
        </w:rPr>
        <w:t xml:space="preserve">Yes. Certain properties may require environmental investigation and specialist advice.</w:t>
      </w:r>
    </w:p>
    <w:p w:rsidR="00000000" w:rsidDel="00000000" w:rsidP="00000000" w:rsidRDefault="00000000" w:rsidRPr="00000000" w14:paraId="00001FF9">
      <w:pPr>
        <w:pStyle w:val="Heading3"/>
        <w:keepNext w:val="0"/>
        <w:keepLines w:val="0"/>
        <w:spacing w:before="280" w:lineRule="auto"/>
        <w:rPr>
          <w:b w:val="1"/>
          <w:bCs w:val="1"/>
          <w:color w:val="000000"/>
          <w:sz w:val="26"/>
          <w:szCs w:val="26"/>
        </w:rPr>
      </w:pPr>
      <w:bookmarkStart w:colFirst="0" w:colLast="0" w:name="_5n9ylo5mijrj" w:id="2744"/>
      <w:bookmarkEnd w:id="2744"/>
      <w:r w:rsidDel="00000000" w:rsidR="00000000" w:rsidRPr="00000000">
        <w:rPr>
          <w:b w:val="1"/>
          <w:bCs w:val="1"/>
          <w:color w:val="000000"/>
          <w:sz w:val="26"/>
          <w:szCs w:val="26"/>
          <w:rtl w:val="0"/>
        </w:rPr>
        <w:t xml:space="preserve">27. What happens if the seller cannot transfer ownership?</w:t>
      </w:r>
    </w:p>
    <w:p w:rsidR="00000000" w:rsidDel="00000000" w:rsidP="00000000" w:rsidRDefault="00000000" w:rsidRPr="00000000" w14:paraId="00001FFA">
      <w:pPr>
        <w:spacing w:after="240" w:before="240" w:lineRule="auto"/>
        <w:rPr/>
      </w:pPr>
      <w:r w:rsidDel="00000000" w:rsidR="00000000" w:rsidRPr="00000000">
        <w:rPr>
          <w:rtl w:val="0"/>
        </w:rPr>
        <w:t xml:space="preserve">The available remedies depend on the contract, evidence, and legal circumstances.</w:t>
      </w:r>
    </w:p>
    <w:p w:rsidR="00000000" w:rsidDel="00000000" w:rsidP="00000000" w:rsidRDefault="00000000" w:rsidRPr="00000000" w14:paraId="00001FFB">
      <w:pPr>
        <w:pStyle w:val="Heading3"/>
        <w:keepNext w:val="0"/>
        <w:keepLines w:val="0"/>
        <w:spacing w:before="280" w:lineRule="auto"/>
        <w:rPr>
          <w:b w:val="1"/>
          <w:bCs w:val="1"/>
          <w:color w:val="000000"/>
          <w:sz w:val="26"/>
          <w:szCs w:val="26"/>
        </w:rPr>
      </w:pPr>
      <w:bookmarkStart w:colFirst="0" w:colLast="0" w:name="_ljto1azdg79t" w:id="2745"/>
      <w:bookmarkEnd w:id="2745"/>
      <w:r w:rsidDel="00000000" w:rsidR="00000000" w:rsidRPr="00000000">
        <w:rPr>
          <w:b w:val="1"/>
          <w:bCs w:val="1"/>
          <w:color w:val="000000"/>
          <w:sz w:val="26"/>
          <w:szCs w:val="26"/>
          <w:rtl w:val="0"/>
        </w:rPr>
        <w:t xml:space="preserve">28. Do I need a Brazilian lawyer for corporate real estate acquisition?</w:t>
      </w:r>
    </w:p>
    <w:p w:rsidR="00000000" w:rsidDel="00000000" w:rsidP="00000000" w:rsidRDefault="00000000" w:rsidRPr="00000000" w14:paraId="00001FFC">
      <w:pPr>
        <w:spacing w:after="240" w:before="240" w:lineRule="auto"/>
        <w:rPr/>
      </w:pPr>
      <w:r w:rsidDel="00000000" w:rsidR="00000000" w:rsidRPr="00000000">
        <w:rPr>
          <w:rtl w:val="0"/>
        </w:rPr>
        <w:t xml:space="preserve">A lawyer is not universally mandatory for every transaction, but legal assistance may be important for complex corporate and international acquisitions.</w:t>
      </w:r>
    </w:p>
    <w:p w:rsidR="00000000" w:rsidDel="00000000" w:rsidP="00000000" w:rsidRDefault="00000000" w:rsidRPr="00000000" w14:paraId="00001FFD">
      <w:pPr>
        <w:pStyle w:val="Heading3"/>
        <w:keepNext w:val="0"/>
        <w:keepLines w:val="0"/>
        <w:spacing w:before="280" w:lineRule="auto"/>
        <w:rPr>
          <w:b w:val="1"/>
          <w:bCs w:val="1"/>
          <w:color w:val="000000"/>
          <w:sz w:val="26"/>
          <w:szCs w:val="26"/>
        </w:rPr>
      </w:pPr>
      <w:bookmarkStart w:colFirst="0" w:colLast="0" w:name="_xh0i4msq67a1" w:id="2746"/>
      <w:bookmarkEnd w:id="2746"/>
      <w:r w:rsidDel="00000000" w:rsidR="00000000" w:rsidRPr="00000000">
        <w:rPr>
          <w:b w:val="1"/>
          <w:bCs w:val="1"/>
          <w:color w:val="000000"/>
          <w:sz w:val="26"/>
          <w:szCs w:val="26"/>
          <w:rtl w:val="0"/>
        </w:rPr>
        <w:t xml:space="preserve">29. How long does a real estate acquisition take?</w:t>
      </w:r>
    </w:p>
    <w:p w:rsidR="00000000" w:rsidDel="00000000" w:rsidP="00000000" w:rsidRDefault="00000000" w:rsidRPr="00000000" w14:paraId="00001FFE">
      <w:pPr>
        <w:spacing w:after="240" w:before="240" w:lineRule="auto"/>
        <w:rPr/>
      </w:pPr>
      <w:r w:rsidDel="00000000" w:rsidR="00000000" w:rsidRPr="00000000">
        <w:rPr>
          <w:rtl w:val="0"/>
        </w:rPr>
        <w:t xml:space="preserve">The timeline depends on documentation, due diligence, negotiations, payment arrangements, notarial requirements, and registration procedures.</w:t>
      </w:r>
    </w:p>
    <w:p w:rsidR="00000000" w:rsidDel="00000000" w:rsidP="00000000" w:rsidRDefault="00000000" w:rsidRPr="00000000" w14:paraId="00001FFF">
      <w:pPr>
        <w:pStyle w:val="Heading3"/>
        <w:keepNext w:val="0"/>
        <w:keepLines w:val="0"/>
        <w:spacing w:before="280" w:lineRule="auto"/>
        <w:rPr>
          <w:b w:val="1"/>
          <w:bCs w:val="1"/>
          <w:color w:val="000000"/>
          <w:sz w:val="26"/>
          <w:szCs w:val="26"/>
        </w:rPr>
      </w:pPr>
      <w:bookmarkStart w:colFirst="0" w:colLast="0" w:name="_k1ac30u6mx0a" w:id="2747"/>
      <w:bookmarkEnd w:id="2747"/>
      <w:r w:rsidDel="00000000" w:rsidR="00000000" w:rsidRPr="00000000">
        <w:rPr>
          <w:b w:val="1"/>
          <w:bCs w:val="1"/>
          <w:color w:val="000000"/>
          <w:sz w:val="26"/>
          <w:szCs w:val="26"/>
          <w:rtl w:val="0"/>
        </w:rPr>
        <w:t xml:space="preserve">30. How much does Caspani Lawyers charge?</w:t>
      </w:r>
    </w:p>
    <w:p w:rsidR="00000000" w:rsidDel="00000000" w:rsidP="00000000" w:rsidRDefault="00000000" w:rsidRPr="00000000" w14:paraId="00002000">
      <w:pPr>
        <w:spacing w:after="240" w:before="240" w:lineRule="auto"/>
        <w:rPr/>
      </w:pPr>
      <w:r w:rsidDel="00000000" w:rsidR="00000000" w:rsidRPr="00000000">
        <w:rPr>
          <w:rtl w:val="0"/>
        </w:rPr>
        <w:t xml:space="preserve">Professional fees depend on the transaction's complexity and the agreed scope of services. We begin with a paid legal consultation and provide a separate proposal for further representation.</w:t>
      </w:r>
    </w:p>
    <w:p w:rsidR="00000000" w:rsidDel="00000000" w:rsidP="00000000" w:rsidRDefault="00000000" w:rsidRPr="00000000" w14:paraId="00002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lv1b2heck8m9" w:id="2748"/>
      <w:bookmarkEnd w:id="2748"/>
      <w:r w:rsidDel="00000000" w:rsidR="00000000" w:rsidRPr="00000000">
        <w:rPr>
          <w:b w:val="1"/>
          <w:bCs w:val="1"/>
          <w:sz w:val="34"/>
          <w:szCs w:val="34"/>
          <w:rtl w:val="0"/>
        </w:rPr>
        <w:t xml:space="preserve">PLANNING TO ACQUIRE REAL ESTATE IN BRAZIL?</w:t>
      </w:r>
    </w:p>
    <w:p w:rsidR="00000000" w:rsidDel="00000000" w:rsidP="00000000" w:rsidRDefault="00000000" w:rsidRPr="00000000" w14:paraId="00002003">
      <w:pPr>
        <w:pStyle w:val="Heading1"/>
        <w:keepNext w:val="0"/>
        <w:keepLines w:val="0"/>
        <w:spacing w:before="480" w:lineRule="auto"/>
        <w:rPr>
          <w:b w:val="1"/>
          <w:bCs w:val="1"/>
          <w:sz w:val="46"/>
          <w:szCs w:val="46"/>
        </w:rPr>
      </w:pPr>
      <w:bookmarkStart w:colFirst="0" w:colLast="0" w:name="_pnxm9g9mchj" w:id="2749"/>
      <w:bookmarkEnd w:id="2749"/>
      <w:r w:rsidDel="00000000" w:rsidR="00000000" w:rsidRPr="00000000">
        <w:rPr>
          <w:b w:val="1"/>
          <w:bCs w:val="1"/>
          <w:sz w:val="46"/>
          <w:szCs w:val="46"/>
          <w:rtl w:val="0"/>
        </w:rPr>
        <w:t xml:space="preserve">Structure Your Investment With the Appropriate Legal Foundations</w:t>
      </w:r>
    </w:p>
    <w:p w:rsidR="00000000" w:rsidDel="00000000" w:rsidP="00000000" w:rsidRDefault="00000000" w:rsidRPr="00000000" w14:paraId="00002004">
      <w:pPr>
        <w:spacing w:after="240" w:before="240" w:lineRule="auto"/>
        <w:rPr/>
      </w:pPr>
      <w:r w:rsidDel="00000000" w:rsidR="00000000" w:rsidRPr="00000000">
        <w:rPr>
          <w:rtl w:val="0"/>
        </w:rPr>
        <w:t xml:space="preserve">Whether you are an individual investor purchasing a residential property, a company acquiring commercial premises, or an international group considering a Brazilian real estate investment, the legal structure of the transaction matters.</w:t>
      </w:r>
    </w:p>
    <w:p w:rsidR="00000000" w:rsidDel="00000000" w:rsidP="00000000" w:rsidRDefault="00000000" w:rsidRPr="00000000" w14:paraId="00002005">
      <w:pPr>
        <w:spacing w:after="240" w:before="240" w:lineRule="auto"/>
        <w:rPr/>
      </w:pPr>
      <w:r w:rsidDel="00000000" w:rsidR="00000000" w:rsidRPr="00000000">
        <w:rPr>
          <w:rtl w:val="0"/>
        </w:rPr>
        <w:t xml:space="preserve">At Caspani Lawyers, we assist clients with the legal aspects of Brazilian real estate acquisition, including ownership considerations, due diligence, contracts, closing documentation, and registration.</w:t>
      </w:r>
    </w:p>
    <w:p w:rsidR="00000000" w:rsidDel="00000000" w:rsidP="00000000" w:rsidRDefault="00000000" w:rsidRPr="00000000" w14:paraId="00002006">
      <w:pPr>
        <w:spacing w:after="240" w:before="240" w:lineRule="auto"/>
        <w:rPr/>
      </w:pPr>
      <w:r w:rsidDel="00000000" w:rsidR="00000000" w:rsidRPr="00000000">
        <w:rPr>
          <w:rtl w:val="0"/>
        </w:rPr>
        <w:t xml:space="preserve">We help you identify the applicable requirements, understand potential risks, and determine the appropriate legal steps for your investment.</w:t>
      </w:r>
    </w:p>
    <w:p w:rsidR="00000000" w:rsidDel="00000000" w:rsidP="00000000" w:rsidRDefault="00000000" w:rsidRPr="00000000" w14:paraId="00002007">
      <w:pPr>
        <w:spacing w:after="240" w:before="240" w:lineRule="auto"/>
        <w:rPr>
          <w:b w:val="1"/>
          <w:bCs w:val="1"/>
        </w:rPr>
      </w:pPr>
      <w:r w:rsidDel="00000000" w:rsidR="00000000" w:rsidRPr="00000000">
        <w:rPr>
          <w:b w:val="1"/>
          <w:bCs w:val="1"/>
          <w:rtl w:val="0"/>
        </w:rPr>
        <w:t xml:space="preserve">[Book Your Real Estate Legal Consultation]</w:t>
      </w:r>
    </w:p>
    <w:p w:rsidR="00000000" w:rsidDel="00000000" w:rsidP="00000000" w:rsidRDefault="00000000" w:rsidRPr="00000000" w14:paraId="0000200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00B">
      <w:pPr>
        <w:spacing w:after="240" w:before="240" w:lineRule="auto"/>
        <w:rPr>
          <w:i w:val="1"/>
          <w:iCs w:val="1"/>
        </w:rPr>
      </w:pPr>
      <w:r w:rsidDel="00000000" w:rsidR="00000000" w:rsidRPr="00000000">
        <w:rPr>
          <w:i w:val="1"/>
          <w:iCs w:val="1"/>
          <w:rtl w:val="0"/>
        </w:rPr>
        <w:t xml:space="preserve">Real Estate Acquisition Brazil | Corporate Property Acquisition | Foreign Real Estate Investors | Brazilian Property Law | Commercial Property Acquisition | Property Due Diligence | International Real Estate Transactions</w:t>
      </w:r>
    </w:p>
    <w:p w:rsidR="00000000" w:rsidDel="00000000" w:rsidP="00000000" w:rsidRDefault="00000000" w:rsidRPr="00000000" w14:paraId="0000200C">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financial, tax, or investment advice. Property acquisition requirements depend on the buyer, ownership structure, property classification, location, transaction documents, and applicable law. Foreign acquisition of rural and specially regulated properties may be restricted. Corporate ownership does not automatically eliminate foreign ownership restrictions. Property acquisition does not automatically confer Brazilian residence or citizenship. No investment return, transaction outcome, or processing time can be guaranteed. Reading this page does not establish an attorney-client relationship.</w:t>
      </w:r>
    </w:p>
    <w:p w:rsidR="00000000" w:rsidDel="00000000" w:rsidP="00000000" w:rsidRDefault="00000000" w:rsidRPr="00000000" w14:paraId="00002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z2nw1nn57" w:id="2750"/>
      <w:bookmarkEnd w:id="27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Off-Plan Properties (Na Planta)</w:t>
      </w:r>
      <w:r w:rsidDel="00000000" w:rsidR="00000000" w:rsidRPr="00000000">
        <w:rPr>
          <w:rtl w:val="0"/>
        </w:rPr>
      </w:r>
    </w:p>
    <w:p w:rsidR="00000000" w:rsidDel="00000000" w:rsidP="00000000" w:rsidRDefault="00000000" w:rsidRPr="00000000" w14:paraId="0000200F">
      <w:pPr>
        <w:pStyle w:val="Heading1"/>
        <w:keepNext w:val="0"/>
        <w:keepLines w:val="0"/>
        <w:spacing w:before="480" w:lineRule="auto"/>
        <w:rPr>
          <w:b w:val="1"/>
          <w:bCs w:val="1"/>
          <w:sz w:val="46"/>
          <w:szCs w:val="46"/>
        </w:rPr>
      </w:pPr>
      <w:bookmarkStart w:colFirst="0" w:colLast="0" w:name="_qwy5yqdf2d8k" w:id="2751"/>
      <w:bookmarkEnd w:id="2751"/>
      <w:r w:rsidDel="00000000" w:rsidR="00000000" w:rsidRPr="00000000">
        <w:rPr>
          <w:b w:val="1"/>
          <w:bCs w:val="1"/>
          <w:sz w:val="46"/>
          <w:szCs w:val="46"/>
          <w:rtl w:val="0"/>
        </w:rPr>
        <w:t xml:space="preserve">CASPANI LAWYERS</w:t>
      </w:r>
    </w:p>
    <w:p w:rsidR="00000000" w:rsidDel="00000000" w:rsidP="00000000" w:rsidRDefault="00000000" w:rsidRPr="00000000" w14:paraId="0000201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011">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RECOMMENDED URL</w:t>
      </w:r>
    </w:p>
    <w:p w:rsidR="00000000" w:rsidDel="00000000" w:rsidP="00000000" w:rsidRDefault="00000000" w:rsidRPr="00000000" w14:paraId="00002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/services/real-estate/off-plan-properties-in-brazil/</w:t>
      </w:r>
    </w:p>
    <w:p w:rsidR="00000000" w:rsidDel="00000000" w:rsidP="00000000" w:rsidRDefault="00000000" w:rsidRPr="00000000" w14:paraId="00002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SERVICES &gt; REAL ESTATE LAW &gt; OFF-PLAN PROPERTIES IN BRAZIL</w:t>
      </w:r>
    </w:p>
    <w:p w:rsidR="00000000" w:rsidDel="00000000" w:rsidP="00000000" w:rsidRDefault="00000000" w:rsidRPr="00000000" w14:paraId="00002017">
      <w:pPr>
        <w:pStyle w:val="Heading1"/>
        <w:keepNext w:val="0"/>
        <w:keepLines w:val="0"/>
        <w:spacing w:before="480" w:lineRule="auto"/>
        <w:rPr>
          <w:b w:val="1"/>
          <w:bCs w:val="1"/>
          <w:sz w:val="46"/>
          <w:szCs w:val="46"/>
        </w:rPr>
      </w:pPr>
      <w:bookmarkStart w:colFirst="0" w:colLast="0" w:name="_ik4w9tfvji3" w:id="2752"/>
      <w:bookmarkEnd w:id="2752"/>
      <w:r w:rsidDel="00000000" w:rsidR="00000000" w:rsidRPr="00000000">
        <w:rPr>
          <w:b w:val="1"/>
          <w:bCs w:val="1"/>
          <w:sz w:val="46"/>
          <w:szCs w:val="46"/>
          <w:rtl w:val="0"/>
        </w:rPr>
        <w:t xml:space="preserve">Buying Off-Plan Property in Brazil – Legal Protection for Foreign Buyers</w:t>
      </w:r>
    </w:p>
    <w:p w:rsidR="00000000" w:rsidDel="00000000" w:rsidP="00000000" w:rsidRDefault="00000000" w:rsidRPr="00000000" w14:paraId="00002018">
      <w:pPr>
        <w:spacing w:after="240" w:before="240" w:lineRule="auto"/>
        <w:rPr>
          <w:b w:val="1"/>
          <w:bCs w:val="1"/>
        </w:rPr>
      </w:pPr>
      <w:r w:rsidDel="00000000" w:rsidR="00000000" w:rsidRPr="00000000">
        <w:rPr>
          <w:b w:val="1"/>
          <w:bCs w:val="1"/>
          <w:rtl w:val="0"/>
        </w:rPr>
        <w:t xml:space="preserve">Before you invest in a property that has not yet been built, make sure the legal foundations are in place.</w:t>
      </w:r>
    </w:p>
    <w:p w:rsidR="00000000" w:rsidDel="00000000" w:rsidP="00000000" w:rsidRDefault="00000000" w:rsidRPr="00000000" w14:paraId="00002019">
      <w:pPr>
        <w:spacing w:after="240" w:before="240" w:lineRule="auto"/>
        <w:rPr/>
      </w:pPr>
      <w:r w:rsidDel="00000000" w:rsidR="00000000" w:rsidRPr="00000000">
        <w:rPr>
          <w:rtl w:val="0"/>
        </w:rPr>
        <w:t xml:space="preserve">Are you considering buying an apartment under construction in Brazil?</w:t>
      </w:r>
    </w:p>
    <w:p w:rsidR="00000000" w:rsidDel="00000000" w:rsidP="00000000" w:rsidRDefault="00000000" w:rsidRPr="00000000" w14:paraId="0000201A">
      <w:pPr>
        <w:spacing w:after="240" w:before="240" w:lineRule="auto"/>
        <w:rPr/>
      </w:pPr>
      <w:r w:rsidDel="00000000" w:rsidR="00000000" w:rsidRPr="00000000">
        <w:rPr>
          <w:rtl w:val="0"/>
        </w:rPr>
        <w:t xml:space="preserve">Have you been offered a pre-construction condominium, beachfront development, luxury residence, or new real estate project with attractive payment terms?</w:t>
      </w:r>
    </w:p>
    <w:p w:rsidR="00000000" w:rsidDel="00000000" w:rsidP="00000000" w:rsidRDefault="00000000" w:rsidRPr="00000000" w14:paraId="0000201B">
      <w:pPr>
        <w:spacing w:after="240" w:before="240" w:lineRule="auto"/>
        <w:rPr/>
      </w:pPr>
      <w:r w:rsidDel="00000000" w:rsidR="00000000" w:rsidRPr="00000000">
        <w:rPr>
          <w:rtl w:val="0"/>
        </w:rPr>
        <w:t xml:space="preserve">Buying property </w:t>
      </w:r>
      <w:r w:rsidDel="00000000" w:rsidR="00000000" w:rsidRPr="00000000">
        <w:rPr>
          <w:i w:val="1"/>
          <w:iCs w:val="1"/>
          <w:rtl w:val="0"/>
        </w:rPr>
        <w:t xml:space="preserve">na planta</w:t>
      </w:r>
      <w:r w:rsidDel="00000000" w:rsidR="00000000" w:rsidRPr="00000000">
        <w:rPr>
          <w:rtl w:val="0"/>
        </w:rPr>
        <w:t xml:space="preserve">—the Brazilian term for purchasing a property before construction is completed—can offer opportunities for buyers who want to enter a development at an early stage.</w:t>
      </w:r>
    </w:p>
    <w:p w:rsidR="00000000" w:rsidDel="00000000" w:rsidP="00000000" w:rsidRDefault="00000000" w:rsidRPr="00000000" w14:paraId="0000201C">
      <w:pPr>
        <w:spacing w:after="240" w:before="240" w:lineRule="auto"/>
        <w:rPr/>
      </w:pPr>
      <w:r w:rsidDel="00000000" w:rsidR="00000000" w:rsidRPr="00000000">
        <w:rPr>
          <w:rtl w:val="0"/>
        </w:rPr>
        <w:t xml:space="preserve">However, an off-plan purchase involves a different set of risks from buying a completed property.</w:t>
      </w:r>
    </w:p>
    <w:p w:rsidR="00000000" w:rsidDel="00000000" w:rsidP="00000000" w:rsidRDefault="00000000" w:rsidRPr="00000000" w14:paraId="0000201D">
      <w:pPr>
        <w:spacing w:after="240" w:before="240" w:lineRule="auto"/>
        <w:rPr/>
      </w:pPr>
      <w:r w:rsidDel="00000000" w:rsidR="00000000" w:rsidRPr="00000000">
        <w:rPr>
          <w:rtl w:val="0"/>
        </w:rPr>
        <w:t xml:space="preserve">You may be committing substantial funds to a unit that does not yet exist as a finished apartment. The developer may require deposits and installments before delivery. Construction deadlines may change, payment amounts may be adjusted, and the final property may differ from the marketing materials.</w:t>
      </w:r>
    </w:p>
    <w:p w:rsidR="00000000" w:rsidDel="00000000" w:rsidP="00000000" w:rsidRDefault="00000000" w:rsidRPr="00000000" w14:paraId="0000201E">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real estate legal assistance for foreign buyers and international investors purchasing off-plan properties.</w:t>
      </w:r>
    </w:p>
    <w:p w:rsidR="00000000" w:rsidDel="00000000" w:rsidP="00000000" w:rsidRDefault="00000000" w:rsidRPr="00000000" w14:paraId="0000201F">
      <w:pPr>
        <w:spacing w:after="240" w:before="240" w:lineRule="auto"/>
        <w:rPr/>
      </w:pPr>
      <w:r w:rsidDel="00000000" w:rsidR="00000000" w:rsidRPr="00000000">
        <w:rPr>
          <w:rtl w:val="0"/>
        </w:rPr>
        <w:t xml:space="preserve">Our services include developer and project due diligence, review of real estate incorporation documents, purchase agreement assessment, payment and delivery clause analysis, and legal assistance with disputes involving developers.</w:t>
      </w:r>
    </w:p>
    <w:p w:rsidR="00000000" w:rsidDel="00000000" w:rsidP="00000000" w:rsidRDefault="00000000" w:rsidRPr="00000000" w14:paraId="00002020">
      <w:pPr>
        <w:spacing w:after="240" w:before="240" w:lineRule="auto"/>
        <w:rPr>
          <w:b w:val="1"/>
          <w:bCs w:val="1"/>
        </w:rPr>
      </w:pPr>
      <w:r w:rsidDel="00000000" w:rsidR="00000000" w:rsidRPr="00000000">
        <w:rPr>
          <w:b w:val="1"/>
          <w:bCs w:val="1"/>
          <w:rtl w:val="0"/>
        </w:rPr>
        <w:t xml:space="preserve">Protect your interests before signing a contract, paying a deposit, or committing to a long-term construction project.</w:t>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[Book Your Off-Plan Property Legal Consultation]</w:t>
      </w:r>
    </w:p>
    <w:p w:rsidR="00000000" w:rsidDel="00000000" w:rsidP="00000000" w:rsidRDefault="00000000" w:rsidRPr="00000000" w14:paraId="00002022">
      <w:pPr>
        <w:spacing w:after="240" w:before="240" w:lineRule="auto"/>
        <w:rPr>
          <w:b w:val="1"/>
          <w:bCs w:val="1"/>
        </w:rPr>
      </w:pPr>
      <w:r w:rsidDel="00000000" w:rsidR="00000000" w:rsidRPr="00000000">
        <w:rPr>
          <w:b w:val="1"/>
          <w:bCs w:val="1"/>
          <w:rtl w:val="0"/>
        </w:rPr>
        <w:t xml:space="preserve">[Request a Developer and Contract Review]</w:t>
      </w:r>
    </w:p>
    <w:p w:rsidR="00000000" w:rsidDel="00000000" w:rsidP="00000000" w:rsidRDefault="00000000" w:rsidRPr="00000000" w14:paraId="00002023">
      <w:pPr>
        <w:spacing w:after="240" w:before="240" w:lineRule="auto"/>
        <w:rPr/>
      </w:pPr>
      <w:r w:rsidDel="00000000" w:rsidR="00000000" w:rsidRPr="00000000">
        <w:rPr>
          <w:rtl w:val="0"/>
        </w:rPr>
        <w:t xml:space="preserve">Off-Plan Property Law | Pre-Construction Apartments | Developer Due Diligence | Contract Review | Construction Delays</w:t>
      </w:r>
    </w:p>
    <w:p w:rsidR="00000000" w:rsidDel="00000000" w:rsidP="00000000" w:rsidRDefault="00000000" w:rsidRPr="00000000" w14:paraId="00002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5">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3la62qdwtau9" w:id="2753"/>
      <w:bookmarkEnd w:id="2753"/>
      <w:r w:rsidDel="00000000" w:rsidR="00000000" w:rsidRPr="00000000">
        <w:rPr>
          <w:b w:val="1"/>
          <w:bCs w:val="1"/>
          <w:sz w:val="34"/>
          <w:szCs w:val="34"/>
          <w:rtl w:val="0"/>
        </w:rPr>
        <w:t xml:space="preserve">UNDERSTANDING OFF-PLAN PROPERTY</w:t>
      </w:r>
    </w:p>
    <w:p w:rsidR="00000000" w:rsidDel="00000000" w:rsidP="00000000" w:rsidRDefault="00000000" w:rsidRPr="00000000" w14:paraId="00002028">
      <w:pPr>
        <w:pStyle w:val="Heading1"/>
        <w:keepNext w:val="0"/>
        <w:keepLines w:val="0"/>
        <w:spacing w:before="480" w:lineRule="auto"/>
        <w:rPr>
          <w:b w:val="1"/>
          <w:bCs w:val="1"/>
          <w:sz w:val="46"/>
          <w:szCs w:val="46"/>
        </w:rPr>
      </w:pPr>
      <w:bookmarkStart w:colFirst="0" w:colLast="0" w:name="_r1cxg7b7b97m" w:id="2754"/>
      <w:bookmarkEnd w:id="2754"/>
      <w:r w:rsidDel="00000000" w:rsidR="00000000" w:rsidRPr="00000000">
        <w:rPr>
          <w:b w:val="1"/>
          <w:bCs w:val="1"/>
          <w:sz w:val="46"/>
          <w:szCs w:val="46"/>
          <w:rtl w:val="0"/>
        </w:rPr>
        <w:t xml:space="preserve">What Does Buying Property “Na Planta” Mean in Brazil?</w:t>
      </w:r>
    </w:p>
    <w:p w:rsidR="00000000" w:rsidDel="00000000" w:rsidP="00000000" w:rsidRDefault="00000000" w:rsidRPr="00000000" w14:paraId="00002029">
      <w:pPr>
        <w:spacing w:after="240" w:before="240" w:lineRule="auto"/>
        <w:rPr/>
      </w:pPr>
      <w:r w:rsidDel="00000000" w:rsidR="00000000" w:rsidRPr="00000000">
        <w:rPr>
          <w:rtl w:val="0"/>
        </w:rPr>
        <w:t xml:space="preserve">An off-plan property is a unit purchased before the construction project has been completed.</w:t>
      </w:r>
    </w:p>
    <w:p w:rsidR="00000000" w:rsidDel="00000000" w:rsidP="00000000" w:rsidRDefault="00000000" w:rsidRPr="00000000" w14:paraId="0000202A">
      <w:pPr>
        <w:spacing w:after="240" w:before="240" w:lineRule="auto"/>
        <w:rPr/>
      </w:pPr>
      <w:r w:rsidDel="00000000" w:rsidR="00000000" w:rsidRPr="00000000">
        <w:rPr>
          <w:rtl w:val="0"/>
        </w:rPr>
        <w:t xml:space="preserve">The property may exist only in architectural drawings, marketing materials, and legally registered development documentation at the time of purchase.</w:t>
      </w:r>
    </w:p>
    <w:p w:rsidR="00000000" w:rsidDel="00000000" w:rsidP="00000000" w:rsidRDefault="00000000" w:rsidRPr="00000000" w14:paraId="0000202B">
      <w:pPr>
        <w:spacing w:after="240" w:before="240" w:lineRule="auto"/>
        <w:rPr/>
      </w:pPr>
      <w:r w:rsidDel="00000000" w:rsidR="00000000" w:rsidRPr="00000000">
        <w:rPr>
          <w:rtl w:val="0"/>
        </w:rPr>
        <w:t xml:space="preserve">In Brazil, this type of development is commonly structured through a legal mechanism known as </w:t>
      </w:r>
      <w:r w:rsidDel="00000000" w:rsidR="00000000" w:rsidRPr="00000000">
        <w:rPr>
          <w:i w:val="1"/>
          <w:iCs w:val="1"/>
          <w:rtl w:val="0"/>
        </w:rPr>
        <w:t xml:space="preserve">incorporação imobiliária</w:t>
      </w:r>
      <w:r w:rsidDel="00000000" w:rsidR="00000000" w:rsidRPr="00000000">
        <w:rPr>
          <w:rtl w:val="0"/>
        </w:rPr>
        <w:t xml:space="preserve">.</w:t>
      </w:r>
    </w:p>
    <w:p w:rsidR="00000000" w:rsidDel="00000000" w:rsidP="00000000" w:rsidRDefault="00000000" w:rsidRPr="00000000" w14:paraId="0000202C">
      <w:pPr>
        <w:pStyle w:val="Heading3"/>
        <w:keepNext w:val="0"/>
        <w:keepLines w:val="0"/>
        <w:spacing w:before="280" w:lineRule="auto"/>
        <w:rPr>
          <w:b w:val="1"/>
          <w:bCs w:val="1"/>
          <w:color w:val="000000"/>
          <w:sz w:val="26"/>
          <w:szCs w:val="26"/>
        </w:rPr>
      </w:pPr>
      <w:bookmarkStart w:colFirst="0" w:colLast="0" w:name="_o9eaax9p2gos" w:id="2755"/>
      <w:bookmarkEnd w:id="2755"/>
      <w:r w:rsidDel="00000000" w:rsidR="00000000" w:rsidRPr="00000000">
        <w:rPr>
          <w:b w:val="1"/>
          <w:bCs w:val="1"/>
          <w:color w:val="000000"/>
          <w:sz w:val="26"/>
          <w:szCs w:val="26"/>
          <w:rtl w:val="0"/>
        </w:rPr>
        <w:t xml:space="preserve">Common Types of Off-Plan Property</w:t>
      </w:r>
    </w:p>
    <w:p w:rsidR="00000000" w:rsidDel="00000000" w:rsidP="00000000" w:rsidRDefault="00000000" w:rsidRPr="00000000" w14:paraId="0000202D">
      <w:pPr>
        <w:spacing w:after="240" w:before="240" w:lineRule="auto"/>
        <w:rPr>
          <w:b w:val="1"/>
          <w:bCs w:val="1"/>
        </w:rPr>
      </w:pPr>
      <w:r w:rsidDel="00000000" w:rsidR="00000000" w:rsidRPr="00000000">
        <w:rPr>
          <w:b w:val="1"/>
          <w:bCs w:val="1"/>
          <w:rtl w:val="0"/>
        </w:rPr>
        <w:t xml:space="preserve">Pre-Construction Apartments</w:t>
      </w:r>
    </w:p>
    <w:p w:rsidR="00000000" w:rsidDel="00000000" w:rsidP="00000000" w:rsidRDefault="00000000" w:rsidRPr="00000000" w14:paraId="0000202E">
      <w:pPr>
        <w:spacing w:after="240" w:before="240" w:lineRule="auto"/>
        <w:rPr/>
      </w:pPr>
      <w:r w:rsidDel="00000000" w:rsidR="00000000" w:rsidRPr="00000000">
        <w:rPr>
          <w:rtl w:val="0"/>
        </w:rPr>
        <w:t xml:space="preserve">Residential units sold before construction begins.</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Apartments Under Construction</w:t>
      </w:r>
    </w:p>
    <w:p w:rsidR="00000000" w:rsidDel="00000000" w:rsidP="00000000" w:rsidRDefault="00000000" w:rsidRPr="00000000" w14:paraId="00002030">
      <w:pPr>
        <w:spacing w:after="240" w:before="240" w:lineRule="auto"/>
        <w:rPr/>
      </w:pPr>
      <w:r w:rsidDel="00000000" w:rsidR="00000000" w:rsidRPr="00000000">
        <w:rPr>
          <w:rtl w:val="0"/>
        </w:rPr>
        <w:t xml:space="preserve">Units sold while the building is being developed.</w:t>
      </w:r>
    </w:p>
    <w:p w:rsidR="00000000" w:rsidDel="00000000" w:rsidP="00000000" w:rsidRDefault="00000000" w:rsidRPr="00000000" w14:paraId="00002031">
      <w:pPr>
        <w:spacing w:after="240" w:before="240" w:lineRule="auto"/>
        <w:rPr>
          <w:b w:val="1"/>
          <w:bCs w:val="1"/>
        </w:rPr>
      </w:pPr>
      <w:r w:rsidDel="00000000" w:rsidR="00000000" w:rsidRPr="00000000">
        <w:rPr>
          <w:b w:val="1"/>
          <w:bCs w:val="1"/>
          <w:rtl w:val="0"/>
        </w:rPr>
        <w:t xml:space="preserve">New Condominium Developments</w:t>
      </w:r>
    </w:p>
    <w:p w:rsidR="00000000" w:rsidDel="00000000" w:rsidP="00000000" w:rsidRDefault="00000000" w:rsidRPr="00000000" w14:paraId="00002032">
      <w:pPr>
        <w:spacing w:after="240" w:before="240" w:lineRule="auto"/>
        <w:rPr/>
      </w:pPr>
      <w:r w:rsidDel="00000000" w:rsidR="00000000" w:rsidRPr="00000000">
        <w:rPr>
          <w:rtl w:val="0"/>
        </w:rPr>
        <w:t xml:space="preserve">Residential projects involving multiple units and shared facilities.</w:t>
      </w:r>
    </w:p>
    <w:p w:rsidR="00000000" w:rsidDel="00000000" w:rsidP="00000000" w:rsidRDefault="00000000" w:rsidRPr="00000000" w14:paraId="00002033">
      <w:pPr>
        <w:spacing w:after="240" w:before="240" w:lineRule="auto"/>
        <w:rPr>
          <w:b w:val="1"/>
          <w:bCs w:val="1"/>
        </w:rPr>
      </w:pPr>
      <w:r w:rsidDel="00000000" w:rsidR="00000000" w:rsidRPr="00000000">
        <w:rPr>
          <w:b w:val="1"/>
          <w:bCs w:val="1"/>
          <w:rtl w:val="0"/>
        </w:rPr>
        <w:t xml:space="preserve">Luxury Residential Developments</w:t>
      </w:r>
    </w:p>
    <w:p w:rsidR="00000000" w:rsidDel="00000000" w:rsidP="00000000" w:rsidRDefault="00000000" w:rsidRPr="00000000" w14:paraId="00002034">
      <w:pPr>
        <w:spacing w:after="240" w:before="240" w:lineRule="auto"/>
        <w:rPr/>
      </w:pPr>
      <w:r w:rsidDel="00000000" w:rsidR="00000000" w:rsidRPr="00000000">
        <w:rPr>
          <w:rtl w:val="0"/>
        </w:rPr>
        <w:t xml:space="preserve">Premium properties marketed to high-income buyers and international investors.</w:t>
      </w:r>
    </w:p>
    <w:p w:rsidR="00000000" w:rsidDel="00000000" w:rsidP="00000000" w:rsidRDefault="00000000" w:rsidRPr="00000000" w14:paraId="00002035">
      <w:pPr>
        <w:spacing w:after="240" w:before="240" w:lineRule="auto"/>
        <w:rPr>
          <w:b w:val="1"/>
          <w:bCs w:val="1"/>
        </w:rPr>
      </w:pPr>
      <w:r w:rsidDel="00000000" w:rsidR="00000000" w:rsidRPr="00000000">
        <w:rPr>
          <w:b w:val="1"/>
          <w:bCs w:val="1"/>
          <w:rtl w:val="0"/>
        </w:rPr>
        <w:t xml:space="preserve">Mixed-Use Developments</w:t>
      </w:r>
    </w:p>
    <w:p w:rsidR="00000000" w:rsidDel="00000000" w:rsidP="00000000" w:rsidRDefault="00000000" w:rsidRPr="00000000" w14:paraId="00002036">
      <w:pPr>
        <w:spacing w:after="240" w:before="240" w:lineRule="auto"/>
        <w:rPr/>
      </w:pPr>
      <w:r w:rsidDel="00000000" w:rsidR="00000000" w:rsidRPr="00000000">
        <w:rPr>
          <w:rtl w:val="0"/>
        </w:rPr>
        <w:t xml:space="preserve">Projects combining residential, commercial, or other permitted uses.</w:t>
      </w:r>
    </w:p>
    <w:p w:rsidR="00000000" w:rsidDel="00000000" w:rsidP="00000000" w:rsidRDefault="00000000" w:rsidRPr="00000000" w14:paraId="00002037">
      <w:pPr>
        <w:spacing w:after="240" w:before="240" w:lineRule="auto"/>
        <w:rPr>
          <w:b w:val="1"/>
          <w:bCs w:val="1"/>
        </w:rPr>
      </w:pPr>
      <w:r w:rsidDel="00000000" w:rsidR="00000000" w:rsidRPr="00000000">
        <w:rPr>
          <w:b w:val="1"/>
          <w:bCs w:val="1"/>
          <w:rtl w:val="0"/>
        </w:rPr>
        <w:t xml:space="preserve">Commercial Units</w:t>
      </w:r>
    </w:p>
    <w:p w:rsidR="00000000" w:rsidDel="00000000" w:rsidP="00000000" w:rsidRDefault="00000000" w:rsidRPr="00000000" w14:paraId="00002038">
      <w:pPr>
        <w:spacing w:after="240" w:before="240" w:lineRule="auto"/>
        <w:rPr/>
      </w:pPr>
      <w:r w:rsidDel="00000000" w:rsidR="00000000" w:rsidRPr="00000000">
        <w:rPr>
          <w:rtl w:val="0"/>
        </w:rPr>
        <w:t xml:space="preserve">Off-plan offices, retail units, or other commercial premises.</w:t>
      </w:r>
    </w:p>
    <w:p w:rsidR="00000000" w:rsidDel="00000000" w:rsidP="00000000" w:rsidRDefault="00000000" w:rsidRPr="00000000" w14:paraId="00002039">
      <w:pPr>
        <w:pStyle w:val="Heading3"/>
        <w:keepNext w:val="0"/>
        <w:keepLines w:val="0"/>
        <w:spacing w:before="280" w:lineRule="auto"/>
        <w:rPr>
          <w:b w:val="1"/>
          <w:bCs w:val="1"/>
          <w:color w:val="000000"/>
          <w:sz w:val="26"/>
          <w:szCs w:val="26"/>
        </w:rPr>
      </w:pPr>
      <w:bookmarkStart w:colFirst="0" w:colLast="0" w:name="_c1m9h4yxdri" w:id="2756"/>
      <w:bookmarkEnd w:id="2756"/>
      <w:r w:rsidDel="00000000" w:rsidR="00000000" w:rsidRPr="00000000">
        <w:rPr>
          <w:b w:val="1"/>
          <w:bCs w:val="1"/>
          <w:color w:val="000000"/>
          <w:sz w:val="26"/>
          <w:szCs w:val="26"/>
          <w:rtl w:val="0"/>
        </w:rPr>
        <w:t xml:space="preserve">Why Buyers Consider Off-Plan Property</w:t>
      </w:r>
    </w:p>
    <w:p w:rsidR="00000000" w:rsidDel="00000000" w:rsidP="00000000" w:rsidRDefault="00000000" w:rsidRPr="00000000" w14:paraId="0000203A">
      <w:pPr>
        <w:spacing w:after="240" w:before="240" w:lineRule="auto"/>
        <w:rPr/>
      </w:pPr>
      <w:r w:rsidDel="00000000" w:rsidR="00000000" w:rsidRPr="00000000">
        <w:rPr>
          <w:rtl w:val="0"/>
        </w:rPr>
        <w:t xml:space="preserve">Potential advantages may include earlier access to a development, installment-based payment arrangements, customization opportunities, and the possibility of market appreciation.</w:t>
      </w:r>
    </w:p>
    <w:p w:rsidR="00000000" w:rsidDel="00000000" w:rsidP="00000000" w:rsidRDefault="00000000" w:rsidRPr="00000000" w14:paraId="0000203B">
      <w:pPr>
        <w:spacing w:after="240" w:before="240" w:lineRule="auto"/>
        <w:rPr/>
      </w:pPr>
      <w:r w:rsidDel="00000000" w:rsidR="00000000" w:rsidRPr="00000000">
        <w:rPr>
          <w:rtl w:val="0"/>
        </w:rPr>
        <w:t xml:space="preserve">However, these potential benefits are not guaranteed.</w:t>
      </w:r>
    </w:p>
    <w:p w:rsidR="00000000" w:rsidDel="00000000" w:rsidP="00000000" w:rsidRDefault="00000000" w:rsidRPr="00000000" w14:paraId="0000203C">
      <w:pPr>
        <w:spacing w:after="240" w:before="240" w:lineRule="auto"/>
        <w:rPr>
          <w:b w:val="1"/>
          <w:bCs w:val="1"/>
        </w:rPr>
      </w:pPr>
      <w:r w:rsidDel="00000000" w:rsidR="00000000" w:rsidRPr="00000000">
        <w:rPr>
          <w:b w:val="1"/>
          <w:bCs w:val="1"/>
          <w:rtl w:val="0"/>
        </w:rPr>
        <w:t xml:space="preserve">The key legal question is whether the development, developer, contract, and payment structure adequately protect the buyer's interests.</w:t>
      </w:r>
    </w:p>
    <w:p w:rsidR="00000000" w:rsidDel="00000000" w:rsidP="00000000" w:rsidRDefault="00000000" w:rsidRPr="00000000" w14:paraId="0000203D">
      <w:pPr>
        <w:spacing w:after="240" w:before="240" w:lineRule="auto"/>
        <w:rPr>
          <w:b w:val="1"/>
          <w:bCs w:val="1"/>
        </w:rPr>
      </w:pPr>
      <w:r w:rsidDel="00000000" w:rsidR="00000000" w:rsidRPr="00000000">
        <w:rPr>
          <w:b w:val="1"/>
          <w:bCs w:val="1"/>
          <w:rtl w:val="0"/>
        </w:rPr>
        <w:t xml:space="preserve">[Discuss an Off-Plan Property Investment]</w:t>
      </w:r>
    </w:p>
    <w:p w:rsidR="00000000" w:rsidDel="00000000" w:rsidP="00000000" w:rsidRDefault="00000000" w:rsidRPr="00000000" w14:paraId="00002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oitn3x2rqaiq" w:id="2757"/>
      <w:bookmarkEnd w:id="2757"/>
      <w:r w:rsidDel="00000000" w:rsidR="00000000" w:rsidRPr="00000000">
        <w:rPr>
          <w:b w:val="1"/>
          <w:bCs w:val="1"/>
          <w:sz w:val="34"/>
          <w:szCs w:val="34"/>
          <w:rtl w:val="0"/>
        </w:rPr>
        <w:t xml:space="preserve">THE LEGAL FRAMEWORK</w:t>
      </w:r>
    </w:p>
    <w:p w:rsidR="00000000" w:rsidDel="00000000" w:rsidP="00000000" w:rsidRDefault="00000000" w:rsidRPr="00000000" w14:paraId="00002040">
      <w:pPr>
        <w:pStyle w:val="Heading1"/>
        <w:keepNext w:val="0"/>
        <w:keepLines w:val="0"/>
        <w:spacing w:before="480" w:lineRule="auto"/>
        <w:rPr>
          <w:b w:val="1"/>
          <w:bCs w:val="1"/>
          <w:sz w:val="46"/>
          <w:szCs w:val="46"/>
        </w:rPr>
      </w:pPr>
      <w:bookmarkStart w:colFirst="0" w:colLast="0" w:name="_irhn5qw0eix8" w:id="2758"/>
      <w:bookmarkEnd w:id="2758"/>
      <w:r w:rsidDel="00000000" w:rsidR="00000000" w:rsidRPr="00000000">
        <w:rPr>
          <w:b w:val="1"/>
          <w:bCs w:val="1"/>
          <w:sz w:val="46"/>
          <w:szCs w:val="46"/>
          <w:rtl w:val="0"/>
        </w:rPr>
        <w:t xml:space="preserve">Brazilian Laws Governing Off-Plan Property Purchases</w:t>
      </w:r>
    </w:p>
    <w:p w:rsidR="00000000" w:rsidDel="00000000" w:rsidP="00000000" w:rsidRDefault="00000000" w:rsidRPr="00000000" w14:paraId="00002041">
      <w:pPr>
        <w:spacing w:after="240" w:before="240" w:lineRule="auto"/>
        <w:rPr/>
      </w:pPr>
      <w:r w:rsidDel="00000000" w:rsidR="00000000" w:rsidRPr="00000000">
        <w:rPr>
          <w:rtl w:val="0"/>
        </w:rPr>
        <w:t xml:space="preserve">Off-plan property transactions are governed by a combination of real estate, contract, registration, and consumer protection rules.</w:t>
      </w:r>
    </w:p>
    <w:p w:rsidR="00000000" w:rsidDel="00000000" w:rsidP="00000000" w:rsidRDefault="00000000" w:rsidRPr="00000000" w14:paraId="00002042">
      <w:pPr>
        <w:pStyle w:val="Heading3"/>
        <w:keepNext w:val="0"/>
        <w:keepLines w:val="0"/>
        <w:spacing w:before="280" w:lineRule="auto"/>
        <w:rPr>
          <w:b w:val="1"/>
          <w:bCs w:val="1"/>
          <w:color w:val="000000"/>
          <w:sz w:val="26"/>
          <w:szCs w:val="26"/>
        </w:rPr>
      </w:pPr>
      <w:bookmarkStart w:colFirst="0" w:colLast="0" w:name="_l8qlxh3j2ord" w:id="2759"/>
      <w:bookmarkEnd w:id="2759"/>
      <w:r w:rsidDel="00000000" w:rsidR="00000000" w:rsidRPr="00000000">
        <w:rPr>
          <w:b w:val="1"/>
          <w:bCs w:val="1"/>
          <w:color w:val="000000"/>
          <w:sz w:val="26"/>
          <w:szCs w:val="26"/>
          <w:rtl w:val="0"/>
        </w:rPr>
        <w:t xml:space="preserve">Law No. 4,591/1964 – Real Estate Incorporation</w:t>
      </w:r>
    </w:p>
    <w:p w:rsidR="00000000" w:rsidDel="00000000" w:rsidP="00000000" w:rsidRDefault="00000000" w:rsidRPr="00000000" w14:paraId="00002043">
      <w:pPr>
        <w:spacing w:after="240" w:before="240" w:lineRule="auto"/>
        <w:rPr/>
      </w:pPr>
      <w:r w:rsidDel="00000000" w:rsidR="00000000" w:rsidRPr="00000000">
        <w:rPr>
          <w:rtl w:val="0"/>
        </w:rPr>
        <w:t xml:space="preserve">This law regulates condominium developments and real estate incorporation, including important requirements concerning development registration and the obligations of incorporators.</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8xjvr43abo0o" w:id="2760"/>
      <w:bookmarkEnd w:id="2760"/>
      <w:r w:rsidDel="00000000" w:rsidR="00000000" w:rsidRPr="00000000">
        <w:rPr>
          <w:b w:val="1"/>
          <w:bCs w:val="1"/>
          <w:color w:val="000000"/>
          <w:sz w:val="26"/>
          <w:szCs w:val="26"/>
          <w:rtl w:val="0"/>
        </w:rPr>
        <w:t xml:space="preserve">Law No. 10,931/2004 – Real Estate Development Protections</w:t>
      </w:r>
    </w:p>
    <w:p w:rsidR="00000000" w:rsidDel="00000000" w:rsidP="00000000" w:rsidRDefault="00000000" w:rsidRPr="00000000" w14:paraId="00002045">
      <w:pPr>
        <w:spacing w:after="240" w:before="240" w:lineRule="auto"/>
        <w:rPr/>
      </w:pPr>
      <w:r w:rsidDel="00000000" w:rsidR="00000000" w:rsidRPr="00000000">
        <w:rPr>
          <w:rtl w:val="0"/>
        </w:rPr>
        <w:t xml:space="preserve">This legislation introduced important mechanisms concerning real estate financing and the </w:t>
      </w:r>
      <w:r w:rsidDel="00000000" w:rsidR="00000000" w:rsidRPr="00000000">
        <w:rPr>
          <w:i w:val="1"/>
          <w:iCs w:val="1"/>
          <w:rtl w:val="0"/>
        </w:rPr>
        <w:t xml:space="preserve">patrimônio de afetação</w:t>
      </w:r>
      <w:r w:rsidDel="00000000" w:rsidR="00000000" w:rsidRPr="00000000">
        <w:rPr>
          <w:rtl w:val="0"/>
        </w:rPr>
        <w:t xml:space="preserve"> regime.</w:t>
      </w:r>
    </w:p>
    <w:p w:rsidR="00000000" w:rsidDel="00000000" w:rsidP="00000000" w:rsidRDefault="00000000" w:rsidRPr="00000000" w14:paraId="00002046">
      <w:pPr>
        <w:pStyle w:val="Heading3"/>
        <w:keepNext w:val="0"/>
        <w:keepLines w:val="0"/>
        <w:spacing w:before="280" w:lineRule="auto"/>
        <w:rPr>
          <w:b w:val="1"/>
          <w:bCs w:val="1"/>
          <w:color w:val="000000"/>
          <w:sz w:val="26"/>
          <w:szCs w:val="26"/>
        </w:rPr>
      </w:pPr>
      <w:bookmarkStart w:colFirst="0" w:colLast="0" w:name="_ok2ibc9zp7bo" w:id="2761"/>
      <w:bookmarkEnd w:id="2761"/>
      <w:r w:rsidDel="00000000" w:rsidR="00000000" w:rsidRPr="00000000">
        <w:rPr>
          <w:b w:val="1"/>
          <w:bCs w:val="1"/>
          <w:color w:val="000000"/>
          <w:sz w:val="26"/>
          <w:szCs w:val="26"/>
          <w:rtl w:val="0"/>
        </w:rPr>
        <w:t xml:space="preserve">Law No. 13,786/2018 – Contract Termination and Delivery Delays</w:t>
      </w:r>
    </w:p>
    <w:p w:rsidR="00000000" w:rsidDel="00000000" w:rsidP="00000000" w:rsidRDefault="00000000" w:rsidRPr="00000000" w14:paraId="00002047">
      <w:pPr>
        <w:spacing w:after="240" w:before="240" w:lineRule="auto"/>
        <w:rPr/>
      </w:pPr>
      <w:r w:rsidDel="00000000" w:rsidR="00000000" w:rsidRPr="00000000">
        <w:rPr>
          <w:rtl w:val="0"/>
        </w:rPr>
        <w:t xml:space="preserve">Often referred to as the </w:t>
      </w:r>
      <w:r w:rsidDel="00000000" w:rsidR="00000000" w:rsidRPr="00000000">
        <w:rPr>
          <w:i w:val="1"/>
          <w:iCs w:val="1"/>
          <w:rtl w:val="0"/>
        </w:rPr>
        <w:t xml:space="preserve">Lei do Distrato</w:t>
      </w:r>
      <w:r w:rsidDel="00000000" w:rsidR="00000000" w:rsidRPr="00000000">
        <w:rPr>
          <w:rtl w:val="0"/>
        </w:rPr>
        <w:t xml:space="preserve">, this law introduced provisions governing termination, refunds, contractual disclosure, and certain construction delay consequences.</w:t>
      </w:r>
    </w:p>
    <w:p w:rsidR="00000000" w:rsidDel="00000000" w:rsidP="00000000" w:rsidRDefault="00000000" w:rsidRPr="00000000" w14:paraId="00002048">
      <w:pPr>
        <w:pStyle w:val="Heading3"/>
        <w:keepNext w:val="0"/>
        <w:keepLines w:val="0"/>
        <w:spacing w:before="280" w:lineRule="auto"/>
        <w:rPr>
          <w:b w:val="1"/>
          <w:bCs w:val="1"/>
          <w:color w:val="000000"/>
          <w:sz w:val="26"/>
          <w:szCs w:val="26"/>
        </w:rPr>
      </w:pPr>
      <w:bookmarkStart w:colFirst="0" w:colLast="0" w:name="_nalkmv2gd7b6" w:id="2762"/>
      <w:bookmarkEnd w:id="2762"/>
      <w:r w:rsidDel="00000000" w:rsidR="00000000" w:rsidRPr="00000000">
        <w:rPr>
          <w:b w:val="1"/>
          <w:bCs w:val="1"/>
          <w:color w:val="000000"/>
          <w:sz w:val="26"/>
          <w:szCs w:val="26"/>
          <w:rtl w:val="0"/>
        </w:rPr>
        <w:t xml:space="preserve">Law No. 8,078/1990 – Consumer Protection Code</w:t>
      </w:r>
    </w:p>
    <w:p w:rsidR="00000000" w:rsidDel="00000000" w:rsidP="00000000" w:rsidRDefault="00000000" w:rsidRPr="00000000" w14:paraId="00002049">
      <w:pPr>
        <w:spacing w:after="240" w:before="240" w:lineRule="auto"/>
        <w:rPr/>
      </w:pPr>
      <w:r w:rsidDel="00000000" w:rsidR="00000000" w:rsidRPr="00000000">
        <w:rPr>
          <w:rtl w:val="0"/>
        </w:rPr>
        <w:t xml:space="preserve">Consumer protection rules may apply to qualifying transactions between developers and buyers.</w:t>
      </w:r>
    </w:p>
    <w:p w:rsidR="00000000" w:rsidDel="00000000" w:rsidP="00000000" w:rsidRDefault="00000000" w:rsidRPr="00000000" w14:paraId="0000204A">
      <w:pPr>
        <w:pStyle w:val="Heading3"/>
        <w:keepNext w:val="0"/>
        <w:keepLines w:val="0"/>
        <w:spacing w:before="280" w:lineRule="auto"/>
        <w:rPr>
          <w:b w:val="1"/>
          <w:bCs w:val="1"/>
          <w:color w:val="000000"/>
          <w:sz w:val="26"/>
          <w:szCs w:val="26"/>
        </w:rPr>
      </w:pPr>
      <w:bookmarkStart w:colFirst="0" w:colLast="0" w:name="_wasiho4m76vq" w:id="2763"/>
      <w:bookmarkEnd w:id="2763"/>
      <w:r w:rsidDel="00000000" w:rsidR="00000000" w:rsidRPr="00000000">
        <w:rPr>
          <w:b w:val="1"/>
          <w:bCs w:val="1"/>
          <w:color w:val="000000"/>
          <w:sz w:val="26"/>
          <w:szCs w:val="26"/>
          <w:rtl w:val="0"/>
        </w:rPr>
        <w:t xml:space="preserve">Brazilian Civil Code</w:t>
      </w:r>
    </w:p>
    <w:p w:rsidR="00000000" w:rsidDel="00000000" w:rsidP="00000000" w:rsidRDefault="00000000" w:rsidRPr="00000000" w14:paraId="0000204B">
      <w:pPr>
        <w:spacing w:after="240" w:before="240" w:lineRule="auto"/>
        <w:rPr/>
      </w:pPr>
      <w:r w:rsidDel="00000000" w:rsidR="00000000" w:rsidRPr="00000000">
        <w:rPr>
          <w:rtl w:val="0"/>
        </w:rPr>
        <w:t xml:space="preserve">General contractual obligations, property rights, default, and remedies may also be relevant.</w:t>
      </w:r>
    </w:p>
    <w:p w:rsidR="00000000" w:rsidDel="00000000" w:rsidP="00000000" w:rsidRDefault="00000000" w:rsidRPr="00000000" w14:paraId="0000204C">
      <w:pPr>
        <w:pStyle w:val="Heading3"/>
        <w:keepNext w:val="0"/>
        <w:keepLines w:val="0"/>
        <w:spacing w:before="280" w:lineRule="auto"/>
        <w:rPr>
          <w:b w:val="1"/>
          <w:bCs w:val="1"/>
          <w:color w:val="000000"/>
          <w:sz w:val="26"/>
          <w:szCs w:val="26"/>
        </w:rPr>
      </w:pPr>
      <w:bookmarkStart w:colFirst="0" w:colLast="0" w:name="_mnlvr8ydk4g5" w:id="2764"/>
      <w:bookmarkEnd w:id="2764"/>
      <w:r w:rsidDel="00000000" w:rsidR="00000000" w:rsidRPr="00000000">
        <w:rPr>
          <w:b w:val="1"/>
          <w:bCs w:val="1"/>
          <w:color w:val="000000"/>
          <w:sz w:val="26"/>
          <w:szCs w:val="26"/>
          <w:rtl w:val="0"/>
        </w:rPr>
        <w:t xml:space="preserve">Public Registry Legislation</w:t>
      </w:r>
    </w:p>
    <w:p w:rsidR="00000000" w:rsidDel="00000000" w:rsidP="00000000" w:rsidRDefault="00000000" w:rsidRPr="00000000" w14:paraId="0000204D">
      <w:pPr>
        <w:spacing w:after="240" w:before="240" w:lineRule="auto"/>
        <w:rPr/>
      </w:pPr>
      <w:r w:rsidDel="00000000" w:rsidR="00000000" w:rsidRPr="00000000">
        <w:rPr>
          <w:rtl w:val="0"/>
        </w:rPr>
        <w:t xml:space="preserve">Property registration rules determine how development documents, contractual rights, and eventual ownership interests are recorded.</w:t>
      </w:r>
    </w:p>
    <w:p w:rsidR="00000000" w:rsidDel="00000000" w:rsidP="00000000" w:rsidRDefault="00000000" w:rsidRPr="00000000" w14:paraId="0000204E">
      <w:pPr>
        <w:spacing w:after="240" w:before="240" w:lineRule="auto"/>
        <w:rPr>
          <w:b w:val="1"/>
          <w:bCs w:val="1"/>
        </w:rPr>
      </w:pPr>
      <w:r w:rsidDel="00000000" w:rsidR="00000000" w:rsidRPr="00000000">
        <w:rPr>
          <w:b w:val="1"/>
          <w:bCs w:val="1"/>
          <w:rtl w:val="0"/>
        </w:rPr>
        <w:t xml:space="preserve">[Get Legal Guidance on Brazilian Off-Plan Property Law]</w:t>
      </w:r>
    </w:p>
    <w:p w:rsidR="00000000" w:rsidDel="00000000" w:rsidP="00000000" w:rsidRDefault="00000000" w:rsidRPr="00000000" w14:paraId="00002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x8oaggwdy1nw" w:id="2765"/>
      <w:bookmarkEnd w:id="2765"/>
      <w:r w:rsidDel="00000000" w:rsidR="00000000" w:rsidRPr="00000000">
        <w:rPr>
          <w:b w:val="1"/>
          <w:bCs w:val="1"/>
          <w:sz w:val="34"/>
          <w:szCs w:val="34"/>
          <w:rtl w:val="0"/>
        </w:rPr>
        <w:t xml:space="preserve">REAL ESTATE INCORPORATION REGISTRATION</w:t>
      </w:r>
    </w:p>
    <w:p w:rsidR="00000000" w:rsidDel="00000000" w:rsidP="00000000" w:rsidRDefault="00000000" w:rsidRPr="00000000" w14:paraId="00002051">
      <w:pPr>
        <w:pStyle w:val="Heading1"/>
        <w:keepNext w:val="0"/>
        <w:keepLines w:val="0"/>
        <w:spacing w:before="480" w:lineRule="auto"/>
        <w:rPr>
          <w:b w:val="1"/>
          <w:bCs w:val="1"/>
          <w:sz w:val="46"/>
          <w:szCs w:val="46"/>
        </w:rPr>
      </w:pPr>
      <w:bookmarkStart w:colFirst="0" w:colLast="0" w:name="_t40omox92grv" w:id="2766"/>
      <w:bookmarkEnd w:id="2766"/>
      <w:r w:rsidDel="00000000" w:rsidR="00000000" w:rsidRPr="00000000">
        <w:rPr>
          <w:b w:val="1"/>
          <w:bCs w:val="1"/>
          <w:sz w:val="46"/>
          <w:szCs w:val="46"/>
          <w:rtl w:val="0"/>
        </w:rPr>
        <w:t xml:space="preserve">Is the Development Legally Registered?</w:t>
      </w:r>
    </w:p>
    <w:p w:rsidR="00000000" w:rsidDel="00000000" w:rsidP="00000000" w:rsidRDefault="00000000" w:rsidRPr="00000000" w14:paraId="00002052">
      <w:pPr>
        <w:spacing w:after="240" w:before="240" w:lineRule="auto"/>
        <w:rPr/>
      </w:pPr>
      <w:r w:rsidDel="00000000" w:rsidR="00000000" w:rsidRPr="00000000">
        <w:rPr>
          <w:rtl w:val="0"/>
        </w:rPr>
        <w:t xml:space="preserve">One of the first checks in an off-plan acquisition is the legal status of the real estate incorporation.</w:t>
      </w:r>
    </w:p>
    <w:p w:rsidR="00000000" w:rsidDel="00000000" w:rsidP="00000000" w:rsidRDefault="00000000" w:rsidRPr="00000000" w14:paraId="00002053">
      <w:pPr>
        <w:spacing w:after="240" w:before="240" w:lineRule="auto"/>
        <w:rPr/>
      </w:pPr>
      <w:r w:rsidDel="00000000" w:rsidR="00000000" w:rsidRPr="00000000">
        <w:rPr>
          <w:rtl w:val="0"/>
        </w:rPr>
        <w:t xml:space="preserve">Under Article 32 of Law No. 4,591/1964, the developer must register the </w:t>
      </w:r>
      <w:r w:rsidDel="00000000" w:rsidR="00000000" w:rsidRPr="00000000">
        <w:rPr>
          <w:i w:val="1"/>
          <w:iCs w:val="1"/>
          <w:rtl w:val="0"/>
        </w:rPr>
        <w:t xml:space="preserve">memorial de incorporação</w:t>
      </w:r>
      <w:r w:rsidDel="00000000" w:rsidR="00000000" w:rsidRPr="00000000">
        <w:rPr>
          <w:rtl w:val="0"/>
        </w:rPr>
        <w:t xml:space="preserve"> with the competent Real Estate Registry Office before legally disposing of the relevant future units or corresponding interests.</w:t>
      </w:r>
    </w:p>
    <w:p w:rsidR="00000000" w:rsidDel="00000000" w:rsidP="00000000" w:rsidRDefault="00000000" w:rsidRPr="00000000" w14:paraId="00002054">
      <w:pPr>
        <w:pStyle w:val="Heading3"/>
        <w:keepNext w:val="0"/>
        <w:keepLines w:val="0"/>
        <w:spacing w:before="280" w:lineRule="auto"/>
        <w:rPr>
          <w:b w:val="1"/>
          <w:bCs w:val="1"/>
          <w:color w:val="000000"/>
          <w:sz w:val="26"/>
          <w:szCs w:val="26"/>
        </w:rPr>
      </w:pPr>
      <w:bookmarkStart w:colFirst="0" w:colLast="0" w:name="_7dfbok5bq2sk" w:id="2767"/>
      <w:bookmarkEnd w:id="2767"/>
      <w:r w:rsidDel="00000000" w:rsidR="00000000" w:rsidRPr="00000000">
        <w:rPr>
          <w:b w:val="1"/>
          <w:bCs w:val="1"/>
          <w:color w:val="000000"/>
          <w:sz w:val="26"/>
          <w:szCs w:val="26"/>
          <w:rtl w:val="0"/>
        </w:rPr>
        <w:t xml:space="preserve">What Is the Memorial de Incorporação?</w:t>
      </w:r>
    </w:p>
    <w:p w:rsidR="00000000" w:rsidDel="00000000" w:rsidP="00000000" w:rsidRDefault="00000000" w:rsidRPr="00000000" w14:paraId="00002055">
      <w:pPr>
        <w:spacing w:after="240" w:before="240" w:lineRule="auto"/>
        <w:rPr/>
      </w:pPr>
      <w:r w:rsidDel="00000000" w:rsidR="00000000" w:rsidRPr="00000000">
        <w:rPr>
          <w:rtl w:val="0"/>
        </w:rPr>
        <w:t xml:space="preserve">It is the collection of legal, technical, and other required documents submitted for the registration of the development.</w:t>
      </w:r>
    </w:p>
    <w:p w:rsidR="00000000" w:rsidDel="00000000" w:rsidP="00000000" w:rsidRDefault="00000000" w:rsidRPr="00000000" w14:paraId="00002056">
      <w:pPr>
        <w:pStyle w:val="Heading3"/>
        <w:keepNext w:val="0"/>
        <w:keepLines w:val="0"/>
        <w:spacing w:before="280" w:lineRule="auto"/>
        <w:rPr>
          <w:b w:val="1"/>
          <w:bCs w:val="1"/>
          <w:color w:val="000000"/>
          <w:sz w:val="26"/>
          <w:szCs w:val="26"/>
        </w:rPr>
      </w:pPr>
      <w:bookmarkStart w:colFirst="0" w:colLast="0" w:name="_8qz1vopdqwy3" w:id="2768"/>
      <w:bookmarkEnd w:id="2768"/>
      <w:r w:rsidDel="00000000" w:rsidR="00000000" w:rsidRPr="00000000">
        <w:rPr>
          <w:b w:val="1"/>
          <w:bCs w:val="1"/>
          <w:color w:val="000000"/>
          <w:sz w:val="26"/>
          <w:szCs w:val="26"/>
          <w:rtl w:val="0"/>
        </w:rPr>
        <w:t xml:space="preserve">What Should Be Verified?</w:t>
      </w:r>
    </w:p>
    <w:p w:rsidR="00000000" w:rsidDel="00000000" w:rsidP="00000000" w:rsidRDefault="00000000" w:rsidRPr="00000000" w14:paraId="00002057">
      <w:pPr>
        <w:numPr>
          <w:ilvl w:val="0"/>
          <w:numId w:val="18"/>
        </w:numPr>
        <w:spacing w:after="0" w:afterAutospacing="0" w:before="240" w:lineRule="auto"/>
        <w:ind w:left="720" w:hanging="360"/>
      </w:pPr>
      <w:r w:rsidDel="00000000" w:rsidR="00000000" w:rsidRPr="00000000">
        <w:rPr>
          <w:rtl w:val="0"/>
        </w:rPr>
        <w:t xml:space="preserve">Identification of the development</w:t>
      </w:r>
    </w:p>
    <w:p w:rsidR="00000000" w:rsidDel="00000000" w:rsidP="00000000" w:rsidRDefault="00000000" w:rsidRPr="00000000" w14:paraId="00002058">
      <w:pPr>
        <w:numPr>
          <w:ilvl w:val="0"/>
          <w:numId w:val="18"/>
        </w:numPr>
        <w:spacing w:after="0" w:afterAutospacing="0" w:before="0" w:beforeAutospacing="0" w:lineRule="auto"/>
        <w:ind w:left="720" w:hanging="360"/>
      </w:pPr>
      <w:r w:rsidDel="00000000" w:rsidR="00000000" w:rsidRPr="00000000">
        <w:rPr>
          <w:rtl w:val="0"/>
        </w:rPr>
        <w:t xml:space="preserve">Relevant land registration</w:t>
      </w:r>
    </w:p>
    <w:p w:rsidR="00000000" w:rsidDel="00000000" w:rsidP="00000000" w:rsidRDefault="00000000" w:rsidRPr="00000000" w14:paraId="00002059">
      <w:pPr>
        <w:numPr>
          <w:ilvl w:val="0"/>
          <w:numId w:val="18"/>
        </w:numPr>
        <w:spacing w:after="0" w:afterAutospacing="0" w:before="0" w:beforeAutospacing="0" w:lineRule="auto"/>
        <w:ind w:left="720" w:hanging="360"/>
      </w:pPr>
      <w:r w:rsidDel="00000000" w:rsidR="00000000" w:rsidRPr="00000000">
        <w:rPr>
          <w:rtl w:val="0"/>
        </w:rPr>
        <w:t xml:space="preserve">Identity and authority of the incorporator</w:t>
      </w:r>
    </w:p>
    <w:p w:rsidR="00000000" w:rsidDel="00000000" w:rsidP="00000000" w:rsidRDefault="00000000" w:rsidRPr="00000000" w14:paraId="0000205A">
      <w:pPr>
        <w:numPr>
          <w:ilvl w:val="0"/>
          <w:numId w:val="18"/>
        </w:numPr>
        <w:spacing w:after="0" w:afterAutospacing="0" w:before="0" w:beforeAutospacing="0" w:lineRule="auto"/>
        <w:ind w:left="720" w:hanging="360"/>
      </w:pPr>
      <w:r w:rsidDel="00000000" w:rsidR="00000000" w:rsidRPr="00000000">
        <w:rPr>
          <w:rtl w:val="0"/>
        </w:rPr>
        <w:t xml:space="preserve">Registration of the incorporation</w:t>
      </w:r>
    </w:p>
    <w:p w:rsidR="00000000" w:rsidDel="00000000" w:rsidP="00000000" w:rsidRDefault="00000000" w:rsidRPr="00000000" w14:paraId="0000205B">
      <w:pPr>
        <w:numPr>
          <w:ilvl w:val="0"/>
          <w:numId w:val="18"/>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205C">
      <w:pPr>
        <w:numPr>
          <w:ilvl w:val="0"/>
          <w:numId w:val="18"/>
        </w:numPr>
        <w:spacing w:after="0" w:afterAutospacing="0" w:before="0" w:beforeAutospacing="0" w:lineRule="auto"/>
        <w:ind w:left="720" w:hanging="360"/>
      </w:pPr>
      <w:r w:rsidDel="00000000" w:rsidR="00000000" w:rsidRPr="00000000">
        <w:rPr>
          <w:rtl w:val="0"/>
        </w:rPr>
        <w:t xml:space="preserve">Applicable approvals</w:t>
      </w:r>
    </w:p>
    <w:p w:rsidR="00000000" w:rsidDel="00000000" w:rsidP="00000000" w:rsidRDefault="00000000" w:rsidRPr="00000000" w14:paraId="0000205D">
      <w:pPr>
        <w:numPr>
          <w:ilvl w:val="0"/>
          <w:numId w:val="18"/>
        </w:numPr>
        <w:spacing w:after="0" w:afterAutospacing="0" w:before="0" w:beforeAutospacing="0" w:lineRule="auto"/>
        <w:ind w:left="720" w:hanging="360"/>
      </w:pPr>
      <w:r w:rsidDel="00000000" w:rsidR="00000000" w:rsidRPr="00000000">
        <w:rPr>
          <w:rtl w:val="0"/>
        </w:rPr>
        <w:t xml:space="preserve">Description of future units</w:t>
      </w:r>
    </w:p>
    <w:p w:rsidR="00000000" w:rsidDel="00000000" w:rsidP="00000000" w:rsidRDefault="00000000" w:rsidRPr="00000000" w14:paraId="0000205E">
      <w:pPr>
        <w:numPr>
          <w:ilvl w:val="0"/>
          <w:numId w:val="18"/>
        </w:numPr>
        <w:spacing w:after="0" w:afterAutospacing="0" w:before="0" w:beforeAutospacing="0" w:lineRule="auto"/>
        <w:ind w:left="720" w:hanging="360"/>
      </w:pPr>
      <w:r w:rsidDel="00000000" w:rsidR="00000000" w:rsidRPr="00000000">
        <w:rPr>
          <w:rtl w:val="0"/>
        </w:rPr>
        <w:t xml:space="preserve">Relevant land ownership or development rights</w:t>
      </w:r>
    </w:p>
    <w:p w:rsidR="00000000" w:rsidDel="00000000" w:rsidP="00000000" w:rsidRDefault="00000000" w:rsidRPr="00000000" w14:paraId="0000205F">
      <w:pPr>
        <w:numPr>
          <w:ilvl w:val="0"/>
          <w:numId w:val="18"/>
        </w:numPr>
        <w:spacing w:after="0" w:afterAutospacing="0" w:before="0" w:beforeAutospacing="0" w:lineRule="auto"/>
        <w:ind w:left="720" w:hanging="360"/>
      </w:pPr>
      <w:r w:rsidDel="00000000" w:rsidR="00000000" w:rsidRPr="00000000">
        <w:rPr>
          <w:rtl w:val="0"/>
        </w:rPr>
        <w:t xml:space="preserve">Registered encumbrances</w:t>
      </w:r>
    </w:p>
    <w:p w:rsidR="00000000" w:rsidDel="00000000" w:rsidP="00000000" w:rsidRDefault="00000000" w:rsidRPr="00000000" w14:paraId="00002060">
      <w:pPr>
        <w:numPr>
          <w:ilvl w:val="0"/>
          <w:numId w:val="18"/>
        </w:numPr>
        <w:spacing w:after="240" w:before="0" w:beforeAutospacing="0" w:lineRule="auto"/>
        <w:ind w:left="720" w:hanging="360"/>
      </w:pPr>
      <w:r w:rsidDel="00000000" w:rsidR="00000000" w:rsidRPr="00000000">
        <w:rPr>
          <w:rtl w:val="0"/>
        </w:rPr>
        <w:t xml:space="preserve">Other legally required documents</w:t>
      </w:r>
    </w:p>
    <w:p w:rsidR="00000000" w:rsidDel="00000000" w:rsidP="00000000" w:rsidRDefault="00000000" w:rsidRPr="00000000" w14:paraId="00002061">
      <w:pPr>
        <w:pStyle w:val="Heading3"/>
        <w:keepNext w:val="0"/>
        <w:keepLines w:val="0"/>
        <w:spacing w:before="280" w:lineRule="auto"/>
        <w:rPr>
          <w:b w:val="1"/>
          <w:bCs w:val="1"/>
          <w:color w:val="000000"/>
          <w:sz w:val="26"/>
          <w:szCs w:val="26"/>
        </w:rPr>
      </w:pPr>
      <w:bookmarkStart w:colFirst="0" w:colLast="0" w:name="_h74l7zg7gm5v" w:id="2769"/>
      <w:bookmarkEnd w:id="2769"/>
      <w:r w:rsidDel="00000000" w:rsidR="00000000" w:rsidRPr="00000000">
        <w:rPr>
          <w:b w:val="1"/>
          <w:bCs w:val="1"/>
          <w:color w:val="000000"/>
          <w:sz w:val="26"/>
          <w:szCs w:val="26"/>
          <w:rtl w:val="0"/>
        </w:rPr>
        <w:t xml:space="preserve">Why Is Registration Important?</w:t>
      </w:r>
    </w:p>
    <w:p w:rsidR="00000000" w:rsidDel="00000000" w:rsidP="00000000" w:rsidRDefault="00000000" w:rsidRPr="00000000" w14:paraId="00002062">
      <w:pPr>
        <w:spacing w:after="240" w:before="240" w:lineRule="auto"/>
        <w:rPr/>
      </w:pPr>
      <w:r w:rsidDel="00000000" w:rsidR="00000000" w:rsidRPr="00000000">
        <w:rPr>
          <w:rtl w:val="0"/>
        </w:rPr>
        <w:t xml:space="preserve">It provides an essential legal foundation for the marketing and sale of future units.</w:t>
      </w:r>
    </w:p>
    <w:p w:rsidR="00000000" w:rsidDel="00000000" w:rsidP="00000000" w:rsidRDefault="00000000" w:rsidRPr="00000000" w14:paraId="00002063">
      <w:pPr>
        <w:pStyle w:val="Heading3"/>
        <w:keepNext w:val="0"/>
        <w:keepLines w:val="0"/>
        <w:spacing w:before="280" w:lineRule="auto"/>
        <w:rPr>
          <w:b w:val="1"/>
          <w:bCs w:val="1"/>
          <w:color w:val="000000"/>
          <w:sz w:val="26"/>
          <w:szCs w:val="26"/>
        </w:rPr>
      </w:pPr>
      <w:bookmarkStart w:colFirst="0" w:colLast="0" w:name="_5fulo4eh5g0" w:id="2770"/>
      <w:bookmarkEnd w:id="2770"/>
      <w:r w:rsidDel="00000000" w:rsidR="00000000" w:rsidRPr="00000000">
        <w:rPr>
          <w:b w:val="1"/>
          <w:bCs w:val="1"/>
          <w:color w:val="000000"/>
          <w:sz w:val="26"/>
          <w:szCs w:val="26"/>
          <w:rtl w:val="0"/>
        </w:rPr>
        <w:t xml:space="preserve">Is a Building Permit the Same as Incorporation Registration?</w:t>
      </w:r>
    </w:p>
    <w:p w:rsidR="00000000" w:rsidDel="00000000" w:rsidP="00000000" w:rsidRDefault="00000000" w:rsidRPr="00000000" w14:paraId="00002064">
      <w:pPr>
        <w:spacing w:after="240" w:before="240" w:lineRule="auto"/>
        <w:rPr/>
      </w:pPr>
      <w:r w:rsidDel="00000000" w:rsidR="00000000" w:rsidRPr="00000000">
        <w:rPr>
          <w:rtl w:val="0"/>
        </w:rPr>
        <w:t xml:space="preserve">No.</w:t>
      </w:r>
    </w:p>
    <w:p w:rsidR="00000000" w:rsidDel="00000000" w:rsidP="00000000" w:rsidRDefault="00000000" w:rsidRPr="00000000" w14:paraId="00002065">
      <w:pPr>
        <w:spacing w:after="240" w:before="240" w:lineRule="auto"/>
        <w:rPr/>
      </w:pPr>
      <w:r w:rsidDel="00000000" w:rsidR="00000000" w:rsidRPr="00000000">
        <w:rPr>
          <w:rtl w:val="0"/>
        </w:rPr>
        <w:t xml:space="preserve">A construction permit and registration of the real estate incorporation serve different legal purposes.</w:t>
      </w:r>
    </w:p>
    <w:p w:rsidR="00000000" w:rsidDel="00000000" w:rsidP="00000000" w:rsidRDefault="00000000" w:rsidRPr="00000000" w14:paraId="00002066">
      <w:pPr>
        <w:pStyle w:val="Heading3"/>
        <w:keepNext w:val="0"/>
        <w:keepLines w:val="0"/>
        <w:spacing w:before="280" w:lineRule="auto"/>
        <w:rPr>
          <w:b w:val="1"/>
          <w:bCs w:val="1"/>
          <w:color w:val="000000"/>
          <w:sz w:val="26"/>
          <w:szCs w:val="26"/>
        </w:rPr>
      </w:pPr>
      <w:bookmarkStart w:colFirst="0" w:colLast="0" w:name="_tv7t6upgp75b" w:id="2771"/>
      <w:bookmarkEnd w:id="2771"/>
      <w:r w:rsidDel="00000000" w:rsidR="00000000" w:rsidRPr="00000000">
        <w:rPr>
          <w:b w:val="1"/>
          <w:bCs w:val="1"/>
          <w:color w:val="000000"/>
          <w:sz w:val="26"/>
          <w:szCs w:val="26"/>
          <w:rtl w:val="0"/>
        </w:rPr>
        <w:t xml:space="preserve">What If the Developer Cannot Provide the Registration?</w:t>
      </w:r>
    </w:p>
    <w:p w:rsidR="00000000" w:rsidDel="00000000" w:rsidP="00000000" w:rsidRDefault="00000000" w:rsidRPr="00000000" w14:paraId="00002067">
      <w:pPr>
        <w:spacing w:after="240" w:before="240" w:lineRule="auto"/>
        <w:rPr/>
      </w:pPr>
      <w:r w:rsidDel="00000000" w:rsidR="00000000" w:rsidRPr="00000000">
        <w:rPr>
          <w:rtl w:val="0"/>
        </w:rPr>
        <w:t xml:space="preserve">The buyer should obtain legal advice before proceeding.</w:t>
      </w:r>
    </w:p>
    <w:p w:rsidR="00000000" w:rsidDel="00000000" w:rsidP="00000000" w:rsidRDefault="00000000" w:rsidRPr="00000000" w14:paraId="00002068">
      <w:pPr>
        <w:spacing w:after="240" w:before="240" w:lineRule="auto"/>
        <w:rPr>
          <w:b w:val="1"/>
          <w:bCs w:val="1"/>
        </w:rPr>
      </w:pPr>
      <w:r w:rsidDel="00000000" w:rsidR="00000000" w:rsidRPr="00000000">
        <w:rPr>
          <w:b w:val="1"/>
          <w:bCs w:val="1"/>
          <w:rtl w:val="0"/>
        </w:rPr>
        <w:t xml:space="preserve">[Verify a Brazilian Real Estate Development]</w:t>
      </w:r>
    </w:p>
    <w:p w:rsidR="00000000" w:rsidDel="00000000" w:rsidP="00000000" w:rsidRDefault="00000000" w:rsidRPr="00000000" w14:paraId="00002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g2baauitp9b8" w:id="2772"/>
      <w:bookmarkEnd w:id="2772"/>
      <w:r w:rsidDel="00000000" w:rsidR="00000000" w:rsidRPr="00000000">
        <w:rPr>
          <w:b w:val="1"/>
          <w:bCs w:val="1"/>
          <w:sz w:val="34"/>
          <w:szCs w:val="34"/>
          <w:rtl w:val="0"/>
        </w:rPr>
        <w:t xml:space="preserve">THE DEVELOPER AND THE PROJECT COMPANY</w:t>
      </w:r>
    </w:p>
    <w:p w:rsidR="00000000" w:rsidDel="00000000" w:rsidP="00000000" w:rsidRDefault="00000000" w:rsidRPr="00000000" w14:paraId="0000206B">
      <w:pPr>
        <w:pStyle w:val="Heading1"/>
        <w:keepNext w:val="0"/>
        <w:keepLines w:val="0"/>
        <w:spacing w:before="480" w:lineRule="auto"/>
        <w:rPr>
          <w:b w:val="1"/>
          <w:bCs w:val="1"/>
          <w:sz w:val="46"/>
          <w:szCs w:val="46"/>
        </w:rPr>
      </w:pPr>
      <w:bookmarkStart w:colFirst="0" w:colLast="0" w:name="_mwy1qcl8kvz" w:id="2773"/>
      <w:bookmarkEnd w:id="2773"/>
      <w:r w:rsidDel="00000000" w:rsidR="00000000" w:rsidRPr="00000000">
        <w:rPr>
          <w:b w:val="1"/>
          <w:bCs w:val="1"/>
          <w:sz w:val="46"/>
          <w:szCs w:val="46"/>
          <w:rtl w:val="0"/>
        </w:rPr>
        <w:t xml:space="preserve">Who Is Actually Selling Your Apartment?</w:t>
      </w:r>
    </w:p>
    <w:p w:rsidR="00000000" w:rsidDel="00000000" w:rsidP="00000000" w:rsidRDefault="00000000" w:rsidRPr="00000000" w14:paraId="0000206C">
      <w:pPr>
        <w:spacing w:after="240" w:before="240" w:lineRule="auto"/>
        <w:rPr/>
      </w:pPr>
      <w:r w:rsidDel="00000000" w:rsidR="00000000" w:rsidRPr="00000000">
        <w:rPr>
          <w:rtl w:val="0"/>
        </w:rPr>
        <w:t xml:space="preserve">A development may be marketed under a well-known commercial brand while the legal seller is a separate company.</w:t>
      </w:r>
    </w:p>
    <w:p w:rsidR="00000000" w:rsidDel="00000000" w:rsidP="00000000" w:rsidRDefault="00000000" w:rsidRPr="00000000" w14:paraId="0000206D">
      <w:pPr>
        <w:spacing w:after="240" w:before="240" w:lineRule="auto"/>
        <w:rPr/>
      </w:pPr>
      <w:r w:rsidDel="00000000" w:rsidR="00000000" w:rsidRPr="00000000">
        <w:rPr>
          <w:rtl w:val="0"/>
        </w:rPr>
        <w:t xml:space="preserve">Many developments are structured through a </w:t>
      </w:r>
      <w:r w:rsidDel="00000000" w:rsidR="00000000" w:rsidRPr="00000000">
        <w:rPr>
          <w:i w:val="1"/>
          <w:iCs w:val="1"/>
          <w:rtl w:val="0"/>
        </w:rPr>
        <w:t xml:space="preserve">Sociedade de Propósito Específico</w:t>
      </w:r>
      <w:r w:rsidDel="00000000" w:rsidR="00000000" w:rsidRPr="00000000">
        <w:rPr>
          <w:rtl w:val="0"/>
        </w:rPr>
        <w:t xml:space="preserve"> (SPE), or special-purpose company.</w:t>
      </w:r>
    </w:p>
    <w:p w:rsidR="00000000" w:rsidDel="00000000" w:rsidP="00000000" w:rsidRDefault="00000000" w:rsidRPr="00000000" w14:paraId="0000206E">
      <w:pPr>
        <w:pStyle w:val="Heading3"/>
        <w:keepNext w:val="0"/>
        <w:keepLines w:val="0"/>
        <w:spacing w:before="280" w:lineRule="auto"/>
        <w:rPr>
          <w:b w:val="1"/>
          <w:bCs w:val="1"/>
          <w:color w:val="000000"/>
          <w:sz w:val="26"/>
          <w:szCs w:val="26"/>
        </w:rPr>
      </w:pPr>
      <w:bookmarkStart w:colFirst="0" w:colLast="0" w:name="_jj8unzmyqy97" w:id="2774"/>
      <w:bookmarkEnd w:id="2774"/>
      <w:r w:rsidDel="00000000" w:rsidR="00000000" w:rsidRPr="00000000">
        <w:rPr>
          <w:b w:val="1"/>
          <w:bCs w:val="1"/>
          <w:color w:val="000000"/>
          <w:sz w:val="26"/>
          <w:szCs w:val="26"/>
          <w:rtl w:val="0"/>
        </w:rPr>
        <w:t xml:space="preserve">The Developer</w:t>
      </w:r>
    </w:p>
    <w:p w:rsidR="00000000" w:rsidDel="00000000" w:rsidP="00000000" w:rsidRDefault="00000000" w:rsidRPr="00000000" w14:paraId="0000206F">
      <w:pPr>
        <w:spacing w:after="240" w:before="240" w:lineRule="auto"/>
        <w:rPr/>
      </w:pPr>
      <w:r w:rsidDel="00000000" w:rsidR="00000000" w:rsidRPr="00000000">
        <w:rPr>
          <w:rtl w:val="0"/>
        </w:rPr>
        <w:t xml:space="preserve">The developer or incorporator is responsible for legally relevant aspects of the development according to its role and obligations.</w:t>
      </w:r>
    </w:p>
    <w:p w:rsidR="00000000" w:rsidDel="00000000" w:rsidP="00000000" w:rsidRDefault="00000000" w:rsidRPr="00000000" w14:paraId="00002070">
      <w:pPr>
        <w:pStyle w:val="Heading3"/>
        <w:keepNext w:val="0"/>
        <w:keepLines w:val="0"/>
        <w:spacing w:before="280" w:lineRule="auto"/>
        <w:rPr>
          <w:b w:val="1"/>
          <w:bCs w:val="1"/>
          <w:color w:val="000000"/>
          <w:sz w:val="26"/>
          <w:szCs w:val="26"/>
        </w:rPr>
      </w:pPr>
      <w:bookmarkStart w:colFirst="0" w:colLast="0" w:name="_26sf9wg3kgc" w:id="2775"/>
      <w:bookmarkEnd w:id="2775"/>
      <w:r w:rsidDel="00000000" w:rsidR="00000000" w:rsidRPr="00000000">
        <w:rPr>
          <w:b w:val="1"/>
          <w:bCs w:val="1"/>
          <w:color w:val="000000"/>
          <w:sz w:val="26"/>
          <w:szCs w:val="26"/>
          <w:rtl w:val="0"/>
        </w:rPr>
        <w:t xml:space="preserve">The Construction Company</w:t>
      </w:r>
    </w:p>
    <w:p w:rsidR="00000000" w:rsidDel="00000000" w:rsidP="00000000" w:rsidRDefault="00000000" w:rsidRPr="00000000" w14:paraId="00002071">
      <w:pPr>
        <w:spacing w:after="240" w:before="240" w:lineRule="auto"/>
        <w:rPr/>
      </w:pPr>
      <w:r w:rsidDel="00000000" w:rsidR="00000000" w:rsidRPr="00000000">
        <w:rPr>
          <w:rtl w:val="0"/>
        </w:rPr>
        <w:t xml:space="preserve">The company physically carrying out construction may be different from the legal developer.</w:t>
      </w:r>
    </w:p>
    <w:p w:rsidR="00000000" w:rsidDel="00000000" w:rsidP="00000000" w:rsidRDefault="00000000" w:rsidRPr="00000000" w14:paraId="00002072">
      <w:pPr>
        <w:pStyle w:val="Heading3"/>
        <w:keepNext w:val="0"/>
        <w:keepLines w:val="0"/>
        <w:spacing w:before="280" w:lineRule="auto"/>
        <w:rPr>
          <w:b w:val="1"/>
          <w:bCs w:val="1"/>
          <w:color w:val="000000"/>
          <w:sz w:val="26"/>
          <w:szCs w:val="26"/>
        </w:rPr>
      </w:pPr>
      <w:bookmarkStart w:colFirst="0" w:colLast="0" w:name="_5bfur4tekcoh" w:id="2776"/>
      <w:bookmarkEnd w:id="2776"/>
      <w:r w:rsidDel="00000000" w:rsidR="00000000" w:rsidRPr="00000000">
        <w:rPr>
          <w:b w:val="1"/>
          <w:bCs w:val="1"/>
          <w:color w:val="000000"/>
          <w:sz w:val="26"/>
          <w:szCs w:val="26"/>
          <w:rtl w:val="0"/>
        </w:rPr>
        <w:t xml:space="preserve">The SPE</w:t>
      </w:r>
    </w:p>
    <w:p w:rsidR="00000000" w:rsidDel="00000000" w:rsidP="00000000" w:rsidRDefault="00000000" w:rsidRPr="00000000" w14:paraId="00002073">
      <w:pPr>
        <w:spacing w:after="240" w:before="240" w:lineRule="auto"/>
        <w:rPr/>
      </w:pPr>
      <w:r w:rsidDel="00000000" w:rsidR="00000000" w:rsidRPr="00000000">
        <w:rPr>
          <w:rtl w:val="0"/>
        </w:rPr>
        <w:t xml:space="preserve">A special-purpose company may be created to hold or manage a particular project.</w:t>
      </w:r>
    </w:p>
    <w:p w:rsidR="00000000" w:rsidDel="00000000" w:rsidP="00000000" w:rsidRDefault="00000000" w:rsidRPr="00000000" w14:paraId="00002074">
      <w:pPr>
        <w:pStyle w:val="Heading3"/>
        <w:keepNext w:val="0"/>
        <w:keepLines w:val="0"/>
        <w:spacing w:before="280" w:lineRule="auto"/>
        <w:rPr>
          <w:b w:val="1"/>
          <w:bCs w:val="1"/>
          <w:color w:val="000000"/>
          <w:sz w:val="26"/>
          <w:szCs w:val="26"/>
        </w:rPr>
      </w:pPr>
      <w:bookmarkStart w:colFirst="0" w:colLast="0" w:name="_2t881qjdfiqu" w:id="2777"/>
      <w:bookmarkEnd w:id="2777"/>
      <w:r w:rsidDel="00000000" w:rsidR="00000000" w:rsidRPr="00000000">
        <w:rPr>
          <w:b w:val="1"/>
          <w:bCs w:val="1"/>
          <w:color w:val="000000"/>
          <w:sz w:val="26"/>
          <w:szCs w:val="26"/>
          <w:rtl w:val="0"/>
        </w:rPr>
        <w:t xml:space="preserve">The Marketing Brand</w:t>
      </w:r>
    </w:p>
    <w:p w:rsidR="00000000" w:rsidDel="00000000" w:rsidP="00000000" w:rsidRDefault="00000000" w:rsidRPr="00000000" w14:paraId="00002075">
      <w:pPr>
        <w:spacing w:after="240" w:before="240" w:lineRule="auto"/>
        <w:rPr/>
      </w:pPr>
      <w:r w:rsidDel="00000000" w:rsidR="00000000" w:rsidRPr="00000000">
        <w:rPr>
          <w:rtl w:val="0"/>
        </w:rPr>
        <w:t xml:space="preserve">The commercial name used in advertisements may differ from the registered legal entity.</w:t>
      </w:r>
    </w:p>
    <w:p w:rsidR="00000000" w:rsidDel="00000000" w:rsidP="00000000" w:rsidRDefault="00000000" w:rsidRPr="00000000" w14:paraId="00002076">
      <w:pPr>
        <w:pStyle w:val="Heading3"/>
        <w:keepNext w:val="0"/>
        <w:keepLines w:val="0"/>
        <w:spacing w:before="280" w:lineRule="auto"/>
        <w:rPr>
          <w:b w:val="1"/>
          <w:bCs w:val="1"/>
          <w:color w:val="000000"/>
          <w:sz w:val="26"/>
          <w:szCs w:val="26"/>
        </w:rPr>
      </w:pPr>
      <w:bookmarkStart w:colFirst="0" w:colLast="0" w:name="_4osttx4ns90u" w:id="2778"/>
      <w:bookmarkEnd w:id="2778"/>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2077">
      <w:pPr>
        <w:spacing w:after="240" w:before="240" w:lineRule="auto"/>
        <w:rPr/>
      </w:pPr>
      <w:r w:rsidDel="00000000" w:rsidR="00000000" w:rsidRPr="00000000">
        <w:rPr>
          <w:rtl w:val="0"/>
        </w:rPr>
        <w:t xml:space="preserve">The buyer should identify the legal party responsible for the contractual obligations.</w:t>
      </w:r>
    </w:p>
    <w:p w:rsidR="00000000" w:rsidDel="00000000" w:rsidP="00000000" w:rsidRDefault="00000000" w:rsidRPr="00000000" w14:paraId="00002078">
      <w:pPr>
        <w:pStyle w:val="Heading3"/>
        <w:keepNext w:val="0"/>
        <w:keepLines w:val="0"/>
        <w:spacing w:before="280" w:lineRule="auto"/>
        <w:rPr>
          <w:b w:val="1"/>
          <w:bCs w:val="1"/>
          <w:color w:val="000000"/>
          <w:sz w:val="26"/>
          <w:szCs w:val="26"/>
        </w:rPr>
      </w:pPr>
      <w:bookmarkStart w:colFirst="0" w:colLast="0" w:name="_8xupjppgq13a" w:id="2779"/>
      <w:bookmarkEnd w:id="2779"/>
      <w:r w:rsidDel="00000000" w:rsidR="00000000" w:rsidRPr="00000000">
        <w:rPr>
          <w:b w:val="1"/>
          <w:bCs w:val="1"/>
          <w:color w:val="000000"/>
          <w:sz w:val="26"/>
          <w:szCs w:val="26"/>
          <w:rtl w:val="0"/>
        </w:rPr>
        <w:t xml:space="preserve">What Should Be Checked?</w:t>
      </w:r>
    </w:p>
    <w:p w:rsidR="00000000" w:rsidDel="00000000" w:rsidP="00000000" w:rsidRDefault="00000000" w:rsidRPr="00000000" w14:paraId="00002079">
      <w:pPr>
        <w:numPr>
          <w:ilvl w:val="0"/>
          <w:numId w:val="87"/>
        </w:numPr>
        <w:spacing w:after="0" w:afterAutospacing="0" w:before="240" w:lineRule="auto"/>
        <w:ind w:left="720" w:hanging="360"/>
      </w:pPr>
      <w:r w:rsidDel="00000000" w:rsidR="00000000" w:rsidRPr="00000000">
        <w:rPr>
          <w:rtl w:val="0"/>
        </w:rPr>
        <w:t xml:space="preserve">Registered company name</w:t>
      </w:r>
    </w:p>
    <w:p w:rsidR="00000000" w:rsidDel="00000000" w:rsidP="00000000" w:rsidRDefault="00000000" w:rsidRPr="00000000" w14:paraId="0000207A">
      <w:pPr>
        <w:numPr>
          <w:ilvl w:val="0"/>
          <w:numId w:val="87"/>
        </w:numPr>
        <w:spacing w:after="0" w:afterAutospacing="0" w:before="0" w:beforeAutospacing="0" w:lineRule="auto"/>
        <w:ind w:left="720" w:hanging="360"/>
      </w:pPr>
      <w:r w:rsidDel="00000000" w:rsidR="00000000" w:rsidRPr="00000000">
        <w:rPr>
          <w:rtl w:val="0"/>
        </w:rPr>
        <w:t xml:space="preserve">CNPJ</w:t>
      </w:r>
    </w:p>
    <w:p w:rsidR="00000000" w:rsidDel="00000000" w:rsidP="00000000" w:rsidRDefault="00000000" w:rsidRPr="00000000" w14:paraId="0000207B">
      <w:pPr>
        <w:numPr>
          <w:ilvl w:val="0"/>
          <w:numId w:val="87"/>
        </w:numPr>
        <w:spacing w:after="0" w:afterAutospacing="0" w:before="0" w:beforeAutospacing="0" w:lineRule="auto"/>
        <w:ind w:left="720" w:hanging="360"/>
      </w:pPr>
      <w:r w:rsidDel="00000000" w:rsidR="00000000" w:rsidRPr="00000000">
        <w:rPr>
          <w:rtl w:val="0"/>
        </w:rPr>
        <w:t xml:space="preserve">Corporate status</w:t>
      </w:r>
    </w:p>
    <w:p w:rsidR="00000000" w:rsidDel="00000000" w:rsidP="00000000" w:rsidRDefault="00000000" w:rsidRPr="00000000" w14:paraId="0000207C">
      <w:pPr>
        <w:numPr>
          <w:ilvl w:val="0"/>
          <w:numId w:val="87"/>
        </w:numPr>
        <w:spacing w:after="0" w:afterAutospacing="0" w:before="0" w:beforeAutospacing="0" w:lineRule="auto"/>
        <w:ind w:left="720" w:hanging="360"/>
      </w:pPr>
      <w:r w:rsidDel="00000000" w:rsidR="00000000" w:rsidRPr="00000000">
        <w:rPr>
          <w:rtl w:val="0"/>
        </w:rPr>
        <w:t xml:space="preserve">Authorized representatives</w:t>
      </w:r>
    </w:p>
    <w:p w:rsidR="00000000" w:rsidDel="00000000" w:rsidP="00000000" w:rsidRDefault="00000000" w:rsidRPr="00000000" w14:paraId="0000207D">
      <w:pPr>
        <w:numPr>
          <w:ilvl w:val="0"/>
          <w:numId w:val="87"/>
        </w:numPr>
        <w:spacing w:after="0" w:afterAutospacing="0" w:before="0" w:beforeAutospacing="0" w:lineRule="auto"/>
        <w:ind w:left="720" w:hanging="360"/>
      </w:pPr>
      <w:r w:rsidDel="00000000" w:rsidR="00000000" w:rsidRPr="00000000">
        <w:rPr>
          <w:rtl w:val="0"/>
        </w:rPr>
        <w:t xml:space="preserve">Relationship to the development</w:t>
      </w:r>
    </w:p>
    <w:p w:rsidR="00000000" w:rsidDel="00000000" w:rsidP="00000000" w:rsidRDefault="00000000" w:rsidRPr="00000000" w14:paraId="0000207E">
      <w:pPr>
        <w:numPr>
          <w:ilvl w:val="0"/>
          <w:numId w:val="87"/>
        </w:numPr>
        <w:spacing w:after="0" w:afterAutospacing="0" w:before="0" w:beforeAutospacing="0" w:lineRule="auto"/>
        <w:ind w:left="720" w:hanging="360"/>
      </w:pPr>
      <w:r w:rsidDel="00000000" w:rsidR="00000000" w:rsidRPr="00000000">
        <w:rPr>
          <w:rtl w:val="0"/>
        </w:rPr>
        <w:t xml:space="preserve">Relevant land or incorporation records</w:t>
      </w:r>
    </w:p>
    <w:p w:rsidR="00000000" w:rsidDel="00000000" w:rsidP="00000000" w:rsidRDefault="00000000" w:rsidRPr="00000000" w14:paraId="0000207F">
      <w:pPr>
        <w:numPr>
          <w:ilvl w:val="0"/>
          <w:numId w:val="87"/>
        </w:numPr>
        <w:spacing w:after="0" w:afterAutospacing="0" w:before="0" w:beforeAutospacing="0" w:lineRule="auto"/>
        <w:ind w:left="720" w:hanging="360"/>
      </w:pPr>
      <w:r w:rsidDel="00000000" w:rsidR="00000000" w:rsidRPr="00000000">
        <w:rPr>
          <w:rtl w:val="0"/>
        </w:rPr>
        <w:t xml:space="preserve">Contracting entity</w:t>
      </w:r>
    </w:p>
    <w:p w:rsidR="00000000" w:rsidDel="00000000" w:rsidP="00000000" w:rsidRDefault="00000000" w:rsidRPr="00000000" w14:paraId="00002080">
      <w:pPr>
        <w:numPr>
          <w:ilvl w:val="0"/>
          <w:numId w:val="87"/>
        </w:numPr>
        <w:spacing w:after="0" w:afterAutospacing="0" w:before="0" w:beforeAutospacing="0" w:lineRule="auto"/>
        <w:ind w:left="720" w:hanging="360"/>
      </w:pPr>
      <w:r w:rsidDel="00000000" w:rsidR="00000000" w:rsidRPr="00000000">
        <w:rPr>
          <w:rtl w:val="0"/>
        </w:rPr>
        <w:t xml:space="preserve">Payment recipient</w:t>
      </w:r>
    </w:p>
    <w:p w:rsidR="00000000" w:rsidDel="00000000" w:rsidP="00000000" w:rsidRDefault="00000000" w:rsidRPr="00000000" w14:paraId="00002081">
      <w:pPr>
        <w:numPr>
          <w:ilvl w:val="0"/>
          <w:numId w:val="87"/>
        </w:numPr>
        <w:spacing w:after="240" w:before="0" w:beforeAutospacing="0" w:lineRule="auto"/>
        <w:ind w:left="720" w:hanging="360"/>
      </w:pPr>
      <w:r w:rsidDel="00000000" w:rsidR="00000000" w:rsidRPr="00000000">
        <w:rPr>
          <w:rtl w:val="0"/>
        </w:rPr>
        <w:t xml:space="preserve">Available information concerning financial and legal risks</w:t>
      </w:r>
    </w:p>
    <w:p w:rsidR="00000000" w:rsidDel="00000000" w:rsidP="00000000" w:rsidRDefault="00000000" w:rsidRPr="00000000" w14:paraId="00002082">
      <w:pPr>
        <w:spacing w:after="240" w:before="240" w:lineRule="auto"/>
        <w:rPr>
          <w:b w:val="1"/>
          <w:bCs w:val="1"/>
        </w:rPr>
      </w:pPr>
      <w:r w:rsidDel="00000000" w:rsidR="00000000" w:rsidRPr="00000000">
        <w:rPr>
          <w:b w:val="1"/>
          <w:bCs w:val="1"/>
          <w:rtl w:val="0"/>
        </w:rPr>
        <w:t xml:space="preserve">[Request Developer and Corporate Due Diligence]</w:t>
      </w:r>
    </w:p>
    <w:p w:rsidR="00000000" w:rsidDel="00000000" w:rsidP="00000000" w:rsidRDefault="00000000" w:rsidRPr="00000000" w14:paraId="00002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fdmbc2widgf1" w:id="2780"/>
      <w:bookmarkEnd w:id="2780"/>
      <w:r w:rsidDel="00000000" w:rsidR="00000000" w:rsidRPr="00000000">
        <w:rPr>
          <w:b w:val="1"/>
          <w:bCs w:val="1"/>
          <w:sz w:val="34"/>
          <w:szCs w:val="34"/>
          <w:rtl w:val="0"/>
        </w:rPr>
        <w:t xml:space="preserve">DEVELOPER DUE DILIGENCE</w:t>
      </w:r>
    </w:p>
    <w:p w:rsidR="00000000" w:rsidDel="00000000" w:rsidP="00000000" w:rsidRDefault="00000000" w:rsidRPr="00000000" w14:paraId="00002085">
      <w:pPr>
        <w:pStyle w:val="Heading1"/>
        <w:keepNext w:val="0"/>
        <w:keepLines w:val="0"/>
        <w:spacing w:before="480" w:lineRule="auto"/>
        <w:rPr>
          <w:b w:val="1"/>
          <w:bCs w:val="1"/>
          <w:sz w:val="46"/>
          <w:szCs w:val="46"/>
        </w:rPr>
      </w:pPr>
      <w:bookmarkStart w:colFirst="0" w:colLast="0" w:name="_x269xy5vofj" w:id="2781"/>
      <w:bookmarkEnd w:id="2781"/>
      <w:r w:rsidDel="00000000" w:rsidR="00000000" w:rsidRPr="00000000">
        <w:rPr>
          <w:b w:val="1"/>
          <w:bCs w:val="1"/>
          <w:sz w:val="46"/>
          <w:szCs w:val="46"/>
          <w:rtl w:val="0"/>
        </w:rPr>
        <w:t xml:space="preserve">Investigate the Developer Before Investing</w:t>
      </w:r>
    </w:p>
    <w:p w:rsidR="00000000" w:rsidDel="00000000" w:rsidP="00000000" w:rsidRDefault="00000000" w:rsidRPr="00000000" w14:paraId="00002086">
      <w:pPr>
        <w:spacing w:after="240" w:before="240" w:lineRule="auto"/>
        <w:rPr/>
      </w:pPr>
      <w:r w:rsidDel="00000000" w:rsidR="00000000" w:rsidRPr="00000000">
        <w:rPr>
          <w:rtl w:val="0"/>
        </w:rPr>
        <w:t xml:space="preserve">An attractive development brochure is not evidence that a project is legally or financially secure.</w:t>
      </w:r>
    </w:p>
    <w:p w:rsidR="00000000" w:rsidDel="00000000" w:rsidP="00000000" w:rsidRDefault="00000000" w:rsidRPr="00000000" w14:paraId="00002087">
      <w:pPr>
        <w:spacing w:after="240" w:before="240" w:lineRule="auto"/>
        <w:rPr/>
      </w:pPr>
      <w:r w:rsidDel="00000000" w:rsidR="00000000" w:rsidRPr="00000000">
        <w:rPr>
          <w:rtl w:val="0"/>
        </w:rPr>
        <w:t xml:space="preserve">A legal investigation may help identify warning signs before the buyer commits substantial funds.</w:t>
      </w:r>
    </w:p>
    <w:p w:rsidR="00000000" w:rsidDel="00000000" w:rsidP="00000000" w:rsidRDefault="00000000" w:rsidRPr="00000000" w14:paraId="00002088">
      <w:pPr>
        <w:pStyle w:val="Heading3"/>
        <w:keepNext w:val="0"/>
        <w:keepLines w:val="0"/>
        <w:spacing w:before="280" w:lineRule="auto"/>
        <w:rPr>
          <w:b w:val="1"/>
          <w:bCs w:val="1"/>
          <w:color w:val="000000"/>
          <w:sz w:val="26"/>
          <w:szCs w:val="26"/>
        </w:rPr>
      </w:pPr>
      <w:bookmarkStart w:colFirst="0" w:colLast="0" w:name="_9blmdsxlavi9" w:id="2782"/>
      <w:bookmarkEnd w:id="2782"/>
      <w:r w:rsidDel="00000000" w:rsidR="00000000" w:rsidRPr="00000000">
        <w:rPr>
          <w:b w:val="1"/>
          <w:bCs w:val="1"/>
          <w:color w:val="000000"/>
          <w:sz w:val="26"/>
          <w:szCs w:val="26"/>
          <w:rtl w:val="0"/>
        </w:rPr>
        <w:t xml:space="preserve">Corporate Registration</w:t>
      </w:r>
    </w:p>
    <w:p w:rsidR="00000000" w:rsidDel="00000000" w:rsidP="00000000" w:rsidRDefault="00000000" w:rsidRPr="00000000" w14:paraId="00002089">
      <w:pPr>
        <w:spacing w:after="240" w:before="240" w:lineRule="auto"/>
        <w:rPr/>
      </w:pPr>
      <w:r w:rsidDel="00000000" w:rsidR="00000000" w:rsidRPr="00000000">
        <w:rPr>
          <w:rtl w:val="0"/>
        </w:rPr>
        <w:t xml:space="preserve">Verify the legal existence and relevant registration details of the contracting entity.</w:t>
      </w:r>
    </w:p>
    <w:p w:rsidR="00000000" w:rsidDel="00000000" w:rsidP="00000000" w:rsidRDefault="00000000" w:rsidRPr="00000000" w14:paraId="0000208A">
      <w:pPr>
        <w:pStyle w:val="Heading3"/>
        <w:keepNext w:val="0"/>
        <w:keepLines w:val="0"/>
        <w:spacing w:before="280" w:lineRule="auto"/>
        <w:rPr>
          <w:b w:val="1"/>
          <w:bCs w:val="1"/>
          <w:color w:val="000000"/>
          <w:sz w:val="26"/>
          <w:szCs w:val="26"/>
        </w:rPr>
      </w:pPr>
      <w:bookmarkStart w:colFirst="0" w:colLast="0" w:name="_sfvfwsi3lguk" w:id="2783"/>
      <w:bookmarkEnd w:id="2783"/>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208B">
      <w:pPr>
        <w:spacing w:after="240" w:before="240" w:lineRule="auto"/>
        <w:rPr/>
      </w:pPr>
      <w:r w:rsidDel="00000000" w:rsidR="00000000" w:rsidRPr="00000000">
        <w:rPr>
          <w:rtl w:val="0"/>
        </w:rPr>
        <w:t xml:space="preserve">Confirm that the individuals executing documents are properly authorized.</w:t>
      </w:r>
    </w:p>
    <w:p w:rsidR="00000000" w:rsidDel="00000000" w:rsidP="00000000" w:rsidRDefault="00000000" w:rsidRPr="00000000" w14:paraId="0000208C">
      <w:pPr>
        <w:pStyle w:val="Heading3"/>
        <w:keepNext w:val="0"/>
        <w:keepLines w:val="0"/>
        <w:spacing w:before="280" w:lineRule="auto"/>
        <w:rPr>
          <w:b w:val="1"/>
          <w:bCs w:val="1"/>
          <w:color w:val="000000"/>
          <w:sz w:val="26"/>
          <w:szCs w:val="26"/>
        </w:rPr>
      </w:pPr>
      <w:bookmarkStart w:colFirst="0" w:colLast="0" w:name="_uy21qntv8786" w:id="2784"/>
      <w:bookmarkEnd w:id="2784"/>
      <w:r w:rsidDel="00000000" w:rsidR="00000000" w:rsidRPr="00000000">
        <w:rPr>
          <w:b w:val="1"/>
          <w:bCs w:val="1"/>
          <w:color w:val="000000"/>
          <w:sz w:val="26"/>
          <w:szCs w:val="26"/>
          <w:rtl w:val="0"/>
        </w:rPr>
        <w:t xml:space="preserve">Development Registration</w:t>
      </w:r>
    </w:p>
    <w:p w:rsidR="00000000" w:rsidDel="00000000" w:rsidP="00000000" w:rsidRDefault="00000000" w:rsidRPr="00000000" w14:paraId="0000208D">
      <w:pPr>
        <w:spacing w:after="240" w:before="240" w:lineRule="auto"/>
        <w:rPr/>
      </w:pPr>
      <w:r w:rsidDel="00000000" w:rsidR="00000000" w:rsidRPr="00000000">
        <w:rPr>
          <w:rtl w:val="0"/>
        </w:rPr>
        <w:t xml:space="preserve">Examine the legal documentation connecting the developer to the registered project.</w:t>
      </w:r>
    </w:p>
    <w:p w:rsidR="00000000" w:rsidDel="00000000" w:rsidP="00000000" w:rsidRDefault="00000000" w:rsidRPr="00000000" w14:paraId="0000208E">
      <w:pPr>
        <w:pStyle w:val="Heading3"/>
        <w:keepNext w:val="0"/>
        <w:keepLines w:val="0"/>
        <w:spacing w:before="280" w:lineRule="auto"/>
        <w:rPr>
          <w:b w:val="1"/>
          <w:bCs w:val="1"/>
          <w:color w:val="000000"/>
          <w:sz w:val="26"/>
          <w:szCs w:val="26"/>
        </w:rPr>
      </w:pPr>
      <w:bookmarkStart w:colFirst="0" w:colLast="0" w:name="_4bljbprf1dud" w:id="2785"/>
      <w:bookmarkEnd w:id="2785"/>
      <w:r w:rsidDel="00000000" w:rsidR="00000000" w:rsidRPr="00000000">
        <w:rPr>
          <w:b w:val="1"/>
          <w:bCs w:val="1"/>
          <w:color w:val="000000"/>
          <w:sz w:val="26"/>
          <w:szCs w:val="26"/>
          <w:rtl w:val="0"/>
        </w:rPr>
        <w:t xml:space="preserve">Litigation</w:t>
      </w:r>
    </w:p>
    <w:p w:rsidR="00000000" w:rsidDel="00000000" w:rsidP="00000000" w:rsidRDefault="00000000" w:rsidRPr="00000000" w14:paraId="0000208F">
      <w:pPr>
        <w:spacing w:after="240" w:before="240" w:lineRule="auto"/>
        <w:rPr/>
      </w:pPr>
      <w:r w:rsidDel="00000000" w:rsidR="00000000" w:rsidRPr="00000000">
        <w:rPr>
          <w:rtl w:val="0"/>
        </w:rPr>
        <w:t xml:space="preserve">Relevant judicial proceedings may indicate disputes requiring further analysis.</w:t>
      </w:r>
    </w:p>
    <w:p w:rsidR="00000000" w:rsidDel="00000000" w:rsidP="00000000" w:rsidRDefault="00000000" w:rsidRPr="00000000" w14:paraId="00002090">
      <w:pPr>
        <w:pStyle w:val="Heading3"/>
        <w:keepNext w:val="0"/>
        <w:keepLines w:val="0"/>
        <w:spacing w:before="280" w:lineRule="auto"/>
        <w:rPr>
          <w:b w:val="1"/>
          <w:bCs w:val="1"/>
          <w:color w:val="000000"/>
          <w:sz w:val="26"/>
          <w:szCs w:val="26"/>
        </w:rPr>
      </w:pPr>
      <w:bookmarkStart w:colFirst="0" w:colLast="0" w:name="_gkyyggoy8snq" w:id="2786"/>
      <w:bookmarkEnd w:id="2786"/>
      <w:r w:rsidDel="00000000" w:rsidR="00000000" w:rsidRPr="00000000">
        <w:rPr>
          <w:b w:val="1"/>
          <w:bCs w:val="1"/>
          <w:color w:val="000000"/>
          <w:sz w:val="26"/>
          <w:szCs w:val="26"/>
          <w:rtl w:val="0"/>
        </w:rPr>
        <w:t xml:space="preserve">Insolvency and Financial Concerns</w:t>
      </w:r>
    </w:p>
    <w:p w:rsidR="00000000" w:rsidDel="00000000" w:rsidP="00000000" w:rsidRDefault="00000000" w:rsidRPr="00000000" w14:paraId="00002091">
      <w:pPr>
        <w:spacing w:after="240" w:before="240" w:lineRule="auto"/>
        <w:rPr/>
      </w:pPr>
      <w:r w:rsidDel="00000000" w:rsidR="00000000" w:rsidRPr="00000000">
        <w:rPr>
          <w:rtl w:val="0"/>
        </w:rPr>
        <w:t xml:space="preserve">Available insolvency or restructuring information may affect the risk assessment.</w:t>
      </w:r>
    </w:p>
    <w:p w:rsidR="00000000" w:rsidDel="00000000" w:rsidP="00000000" w:rsidRDefault="00000000" w:rsidRPr="00000000" w14:paraId="00002092">
      <w:pPr>
        <w:pStyle w:val="Heading3"/>
        <w:keepNext w:val="0"/>
        <w:keepLines w:val="0"/>
        <w:spacing w:before="280" w:lineRule="auto"/>
        <w:rPr>
          <w:b w:val="1"/>
          <w:bCs w:val="1"/>
          <w:color w:val="000000"/>
          <w:sz w:val="26"/>
          <w:szCs w:val="26"/>
        </w:rPr>
      </w:pPr>
      <w:bookmarkStart w:colFirst="0" w:colLast="0" w:name="_r18cay82mee5" w:id="2787"/>
      <w:bookmarkEnd w:id="2787"/>
      <w:r w:rsidDel="00000000" w:rsidR="00000000" w:rsidRPr="00000000">
        <w:rPr>
          <w:b w:val="1"/>
          <w:bCs w:val="1"/>
          <w:color w:val="000000"/>
          <w:sz w:val="26"/>
          <w:szCs w:val="26"/>
          <w:rtl w:val="0"/>
        </w:rPr>
        <w:t xml:space="preserve">Previous Projects</w:t>
      </w:r>
    </w:p>
    <w:p w:rsidR="00000000" w:rsidDel="00000000" w:rsidP="00000000" w:rsidRDefault="00000000" w:rsidRPr="00000000" w14:paraId="00002093">
      <w:pPr>
        <w:spacing w:after="240" w:before="240" w:lineRule="auto"/>
        <w:rPr/>
      </w:pPr>
      <w:r w:rsidDel="00000000" w:rsidR="00000000" w:rsidRPr="00000000">
        <w:rPr>
          <w:rtl w:val="0"/>
        </w:rPr>
        <w:t xml:space="preserve">The developer's publicly verifiable history may provide useful context, although it does not guarantee future performance.</w:t>
      </w:r>
    </w:p>
    <w:p w:rsidR="00000000" w:rsidDel="00000000" w:rsidP="00000000" w:rsidRDefault="00000000" w:rsidRPr="00000000" w14:paraId="00002094">
      <w:pPr>
        <w:pStyle w:val="Heading3"/>
        <w:keepNext w:val="0"/>
        <w:keepLines w:val="0"/>
        <w:spacing w:before="280" w:lineRule="auto"/>
        <w:rPr>
          <w:b w:val="1"/>
          <w:bCs w:val="1"/>
          <w:color w:val="000000"/>
          <w:sz w:val="26"/>
          <w:szCs w:val="26"/>
        </w:rPr>
      </w:pPr>
      <w:bookmarkStart w:colFirst="0" w:colLast="0" w:name="_rlcr8gsz7wnj" w:id="2788"/>
      <w:bookmarkEnd w:id="2788"/>
      <w:r w:rsidDel="00000000" w:rsidR="00000000" w:rsidRPr="00000000">
        <w:rPr>
          <w:b w:val="1"/>
          <w:bCs w:val="1"/>
          <w:color w:val="000000"/>
          <w:sz w:val="26"/>
          <w:szCs w:val="26"/>
          <w:rtl w:val="0"/>
        </w:rPr>
        <w:t xml:space="preserve">Construction Financing</w:t>
      </w:r>
    </w:p>
    <w:p w:rsidR="00000000" w:rsidDel="00000000" w:rsidP="00000000" w:rsidRDefault="00000000" w:rsidRPr="00000000" w14:paraId="00002095">
      <w:pPr>
        <w:spacing w:after="240" w:before="240" w:lineRule="auto"/>
        <w:rPr/>
      </w:pPr>
      <w:r w:rsidDel="00000000" w:rsidR="00000000" w:rsidRPr="00000000">
        <w:rPr>
          <w:rtl w:val="0"/>
        </w:rPr>
        <w:t xml:space="preserve">Project financing arrangements and security interests may affect the development.</w:t>
      </w:r>
    </w:p>
    <w:p w:rsidR="00000000" w:rsidDel="00000000" w:rsidP="00000000" w:rsidRDefault="00000000" w:rsidRPr="00000000" w14:paraId="00002096">
      <w:pPr>
        <w:pStyle w:val="Heading3"/>
        <w:keepNext w:val="0"/>
        <w:keepLines w:val="0"/>
        <w:spacing w:before="280" w:lineRule="auto"/>
        <w:rPr>
          <w:b w:val="1"/>
          <w:bCs w:val="1"/>
          <w:color w:val="000000"/>
          <w:sz w:val="26"/>
          <w:szCs w:val="26"/>
        </w:rPr>
      </w:pPr>
      <w:bookmarkStart w:colFirst="0" w:colLast="0" w:name="_qzdbjrkgq8v3" w:id="2789"/>
      <w:bookmarkEnd w:id="2789"/>
      <w:r w:rsidDel="00000000" w:rsidR="00000000" w:rsidRPr="00000000">
        <w:rPr>
          <w:b w:val="1"/>
          <w:bCs w:val="1"/>
          <w:color w:val="000000"/>
          <w:sz w:val="26"/>
          <w:szCs w:val="26"/>
          <w:rtl w:val="0"/>
        </w:rPr>
        <w:t xml:space="preserve">Contractual Guarantees</w:t>
      </w:r>
    </w:p>
    <w:p w:rsidR="00000000" w:rsidDel="00000000" w:rsidP="00000000" w:rsidRDefault="00000000" w:rsidRPr="00000000" w14:paraId="00002097">
      <w:pPr>
        <w:spacing w:after="240" w:before="240" w:lineRule="auto"/>
        <w:rPr/>
      </w:pPr>
      <w:r w:rsidDel="00000000" w:rsidR="00000000" w:rsidRPr="00000000">
        <w:rPr>
          <w:rtl w:val="0"/>
        </w:rPr>
        <w:t xml:space="preserve">The agreement should be assessed for relevant guarantees, obligations, and buyer protections.</w:t>
      </w:r>
    </w:p>
    <w:p w:rsidR="00000000" w:rsidDel="00000000" w:rsidP="00000000" w:rsidRDefault="00000000" w:rsidRPr="00000000" w14:paraId="00002098">
      <w:pPr>
        <w:pStyle w:val="Heading3"/>
        <w:keepNext w:val="0"/>
        <w:keepLines w:val="0"/>
        <w:spacing w:before="280" w:lineRule="auto"/>
        <w:rPr>
          <w:b w:val="1"/>
          <w:bCs w:val="1"/>
          <w:color w:val="000000"/>
          <w:sz w:val="26"/>
          <w:szCs w:val="26"/>
        </w:rPr>
      </w:pPr>
      <w:bookmarkStart w:colFirst="0" w:colLast="0" w:name="_d93gj47q5ucy" w:id="2790"/>
      <w:bookmarkEnd w:id="2790"/>
      <w:r w:rsidDel="00000000" w:rsidR="00000000" w:rsidRPr="00000000">
        <w:rPr>
          <w:b w:val="1"/>
          <w:bCs w:val="1"/>
          <w:color w:val="000000"/>
          <w:sz w:val="26"/>
          <w:szCs w:val="26"/>
          <w:rtl w:val="0"/>
        </w:rPr>
        <w:t xml:space="preserve">Limits of Legal Due Diligence</w:t>
      </w:r>
    </w:p>
    <w:p w:rsidR="00000000" w:rsidDel="00000000" w:rsidP="00000000" w:rsidRDefault="00000000" w:rsidRPr="00000000" w14:paraId="00002099">
      <w:pPr>
        <w:spacing w:after="240" w:before="240" w:lineRule="auto"/>
        <w:rPr/>
      </w:pPr>
      <w:r w:rsidDel="00000000" w:rsidR="00000000" w:rsidRPr="00000000">
        <w:rPr>
          <w:rtl w:val="0"/>
        </w:rPr>
        <w:t xml:space="preserve">Documentary checks cannot guarantee the developer's financial solvency or the project's completion.</w:t>
      </w:r>
    </w:p>
    <w:p w:rsidR="00000000" w:rsidDel="00000000" w:rsidP="00000000" w:rsidRDefault="00000000" w:rsidRPr="00000000" w14:paraId="0000209A">
      <w:pPr>
        <w:spacing w:after="240" w:before="240" w:lineRule="auto"/>
        <w:rPr>
          <w:b w:val="1"/>
          <w:bCs w:val="1"/>
        </w:rPr>
      </w:pPr>
      <w:r w:rsidDel="00000000" w:rsidR="00000000" w:rsidRPr="00000000">
        <w:rPr>
          <w:b w:val="1"/>
          <w:bCs w:val="1"/>
          <w:rtl w:val="0"/>
        </w:rPr>
        <w:t xml:space="preserve">[Assess a Developer Before Signing]</w:t>
      </w:r>
    </w:p>
    <w:p w:rsidR="00000000" w:rsidDel="00000000" w:rsidP="00000000" w:rsidRDefault="00000000" w:rsidRPr="00000000" w14:paraId="00002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db3nd7of5s45" w:id="2791"/>
      <w:bookmarkEnd w:id="2791"/>
      <w:r w:rsidDel="00000000" w:rsidR="00000000" w:rsidRPr="00000000">
        <w:rPr>
          <w:b w:val="1"/>
          <w:bCs w:val="1"/>
          <w:sz w:val="34"/>
          <w:szCs w:val="34"/>
          <w:rtl w:val="0"/>
        </w:rPr>
        <w:t xml:space="preserve">PATRIMÔNIO DE AFETAÇÃO</w:t>
      </w:r>
    </w:p>
    <w:p w:rsidR="00000000" w:rsidDel="00000000" w:rsidP="00000000" w:rsidRDefault="00000000" w:rsidRPr="00000000" w14:paraId="0000209D">
      <w:pPr>
        <w:pStyle w:val="Heading1"/>
        <w:keepNext w:val="0"/>
        <w:keepLines w:val="0"/>
        <w:spacing w:before="480" w:lineRule="auto"/>
        <w:rPr>
          <w:b w:val="1"/>
          <w:bCs w:val="1"/>
          <w:sz w:val="46"/>
          <w:szCs w:val="46"/>
        </w:rPr>
      </w:pPr>
      <w:bookmarkStart w:colFirst="0" w:colLast="0" w:name="_bkrrztpuyw8z" w:id="2792"/>
      <w:bookmarkEnd w:id="2792"/>
      <w:r w:rsidDel="00000000" w:rsidR="00000000" w:rsidRPr="00000000">
        <w:rPr>
          <w:b w:val="1"/>
          <w:bCs w:val="1"/>
          <w:sz w:val="46"/>
          <w:szCs w:val="46"/>
          <w:rtl w:val="0"/>
        </w:rPr>
        <w:t xml:space="preserve">Does the Development Have Segregated Project Assets?</w:t>
      </w:r>
    </w:p>
    <w:p w:rsidR="00000000" w:rsidDel="00000000" w:rsidP="00000000" w:rsidRDefault="00000000" w:rsidRPr="00000000" w14:paraId="0000209E">
      <w:pPr>
        <w:spacing w:after="240" w:before="240" w:lineRule="auto"/>
        <w:rPr/>
      </w:pPr>
      <w:r w:rsidDel="00000000" w:rsidR="00000000" w:rsidRPr="00000000">
        <w:rPr>
          <w:rtl w:val="0"/>
        </w:rPr>
        <w:t xml:space="preserve">One of the important legal mechanisms in Brazilian real estate development is the </w:t>
      </w:r>
      <w:r w:rsidDel="00000000" w:rsidR="00000000" w:rsidRPr="00000000">
        <w:rPr>
          <w:i w:val="1"/>
          <w:iCs w:val="1"/>
          <w:rtl w:val="0"/>
        </w:rPr>
        <w:t xml:space="preserve">patrimônio de afetação</w:t>
      </w:r>
      <w:r w:rsidDel="00000000" w:rsidR="00000000" w:rsidRPr="00000000">
        <w:rPr>
          <w:rtl w:val="0"/>
        </w:rPr>
        <w:t xml:space="preserve">.</w:t>
      </w:r>
    </w:p>
    <w:p w:rsidR="00000000" w:rsidDel="00000000" w:rsidP="00000000" w:rsidRDefault="00000000" w:rsidRPr="00000000" w14:paraId="0000209F">
      <w:pPr>
        <w:spacing w:after="240" w:before="240" w:lineRule="auto"/>
        <w:rPr/>
      </w:pPr>
      <w:r w:rsidDel="00000000" w:rsidR="00000000" w:rsidRPr="00000000">
        <w:rPr>
          <w:rtl w:val="0"/>
        </w:rPr>
        <w:t xml:space="preserve">Under this regime, qualifying assets and obligations connected to a specific incorporation are segregated from the developer's general estate, according to the applicable legal rules.</w:t>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y968fctm7w9s" w:id="2793"/>
      <w:bookmarkEnd w:id="2793"/>
      <w:r w:rsidDel="00000000" w:rsidR="00000000" w:rsidRPr="00000000">
        <w:rPr>
          <w:b w:val="1"/>
          <w:bCs w:val="1"/>
          <w:color w:val="000000"/>
          <w:sz w:val="26"/>
          <w:szCs w:val="26"/>
          <w:rtl w:val="0"/>
        </w:rPr>
        <w:t xml:space="preserve">Why Is It Relevant?</w:t>
      </w:r>
    </w:p>
    <w:p w:rsidR="00000000" w:rsidDel="00000000" w:rsidP="00000000" w:rsidRDefault="00000000" w:rsidRPr="00000000" w14:paraId="000020A1">
      <w:pPr>
        <w:spacing w:after="240" w:before="240" w:lineRule="auto"/>
        <w:rPr/>
      </w:pPr>
      <w:r w:rsidDel="00000000" w:rsidR="00000000" w:rsidRPr="00000000">
        <w:rPr>
          <w:rtl w:val="0"/>
        </w:rPr>
        <w:t xml:space="preserve">The mechanism is intended to protect the financial and legal separation of the development.</w:t>
      </w:r>
    </w:p>
    <w:p w:rsidR="00000000" w:rsidDel="00000000" w:rsidP="00000000" w:rsidRDefault="00000000" w:rsidRPr="00000000" w14:paraId="000020A2">
      <w:pPr>
        <w:pStyle w:val="Heading3"/>
        <w:keepNext w:val="0"/>
        <w:keepLines w:val="0"/>
        <w:spacing w:before="280" w:lineRule="auto"/>
        <w:rPr>
          <w:b w:val="1"/>
          <w:bCs w:val="1"/>
          <w:color w:val="000000"/>
          <w:sz w:val="26"/>
          <w:szCs w:val="26"/>
        </w:rPr>
      </w:pPr>
      <w:bookmarkStart w:colFirst="0" w:colLast="0" w:name="_wuy3bl550xv8" w:id="2794"/>
      <w:bookmarkEnd w:id="2794"/>
      <w:r w:rsidDel="00000000" w:rsidR="00000000" w:rsidRPr="00000000">
        <w:rPr>
          <w:b w:val="1"/>
          <w:bCs w:val="1"/>
          <w:color w:val="000000"/>
          <w:sz w:val="26"/>
          <w:szCs w:val="26"/>
          <w:rtl w:val="0"/>
        </w:rPr>
        <w:t xml:space="preserve">Is It Automatic?</w:t>
      </w:r>
    </w:p>
    <w:p w:rsidR="00000000" w:rsidDel="00000000" w:rsidP="00000000" w:rsidRDefault="00000000" w:rsidRPr="00000000" w14:paraId="000020A3">
      <w:pPr>
        <w:spacing w:after="240" w:before="240" w:lineRule="auto"/>
        <w:rPr/>
      </w:pPr>
      <w:r w:rsidDel="00000000" w:rsidR="00000000" w:rsidRPr="00000000">
        <w:rPr>
          <w:rtl w:val="0"/>
        </w:rPr>
        <w:t xml:space="preserve">No.</w:t>
      </w:r>
    </w:p>
    <w:p w:rsidR="00000000" w:rsidDel="00000000" w:rsidP="00000000" w:rsidRDefault="00000000" w:rsidRPr="00000000" w14:paraId="000020A4">
      <w:pPr>
        <w:spacing w:after="240" w:before="240" w:lineRule="auto"/>
        <w:rPr/>
      </w:pPr>
      <w:r w:rsidDel="00000000" w:rsidR="00000000" w:rsidRPr="00000000">
        <w:rPr>
          <w:rtl w:val="0"/>
        </w:rPr>
        <w:t xml:space="preserve">Its existence should be verified in the relevant documentation and property registry records.</w:t>
      </w:r>
    </w:p>
    <w:p w:rsidR="00000000" w:rsidDel="00000000" w:rsidP="00000000" w:rsidRDefault="00000000" w:rsidRPr="00000000" w14:paraId="000020A5">
      <w:pPr>
        <w:pStyle w:val="Heading3"/>
        <w:keepNext w:val="0"/>
        <w:keepLines w:val="0"/>
        <w:spacing w:before="280" w:lineRule="auto"/>
        <w:rPr>
          <w:b w:val="1"/>
          <w:bCs w:val="1"/>
          <w:color w:val="000000"/>
          <w:sz w:val="26"/>
          <w:szCs w:val="26"/>
        </w:rPr>
      </w:pPr>
      <w:bookmarkStart w:colFirst="0" w:colLast="0" w:name="_us1x4m1j92nl" w:id="2795"/>
      <w:bookmarkEnd w:id="2795"/>
      <w:r w:rsidDel="00000000" w:rsidR="00000000" w:rsidRPr="00000000">
        <w:rPr>
          <w:b w:val="1"/>
          <w:bCs w:val="1"/>
          <w:color w:val="000000"/>
          <w:sz w:val="26"/>
          <w:szCs w:val="26"/>
          <w:rtl w:val="0"/>
        </w:rPr>
        <w:t xml:space="preserve">Does It Guarantee Completion?</w:t>
      </w:r>
    </w:p>
    <w:p w:rsidR="00000000" w:rsidDel="00000000" w:rsidP="00000000" w:rsidRDefault="00000000" w:rsidRPr="00000000" w14:paraId="000020A6">
      <w:pPr>
        <w:spacing w:after="240" w:before="240" w:lineRule="auto"/>
        <w:rPr/>
      </w:pPr>
      <w:r w:rsidDel="00000000" w:rsidR="00000000" w:rsidRPr="00000000">
        <w:rPr>
          <w:rtl w:val="0"/>
        </w:rPr>
        <w:t xml:space="preserve">No.</w:t>
      </w:r>
    </w:p>
    <w:p w:rsidR="00000000" w:rsidDel="00000000" w:rsidP="00000000" w:rsidRDefault="00000000" w:rsidRPr="00000000" w14:paraId="000020A7">
      <w:pPr>
        <w:spacing w:after="240" w:before="240" w:lineRule="auto"/>
        <w:rPr/>
      </w:pPr>
      <w:r w:rsidDel="00000000" w:rsidR="00000000" w:rsidRPr="00000000">
        <w:rPr>
          <w:rtl w:val="0"/>
        </w:rPr>
        <w:t xml:space="preserve">The regime can provide important protections, but it does not eliminate construction, financing, contractual, or insolvency risks.</w:t>
      </w:r>
    </w:p>
    <w:p w:rsidR="00000000" w:rsidDel="00000000" w:rsidP="00000000" w:rsidRDefault="00000000" w:rsidRPr="00000000" w14:paraId="000020A8">
      <w:pPr>
        <w:pStyle w:val="Heading3"/>
        <w:keepNext w:val="0"/>
        <w:keepLines w:val="0"/>
        <w:spacing w:before="280" w:lineRule="auto"/>
        <w:rPr>
          <w:b w:val="1"/>
          <w:bCs w:val="1"/>
          <w:color w:val="000000"/>
          <w:sz w:val="26"/>
          <w:szCs w:val="26"/>
        </w:rPr>
      </w:pPr>
      <w:bookmarkStart w:colFirst="0" w:colLast="0" w:name="_gvrkduejeg0w" w:id="2796"/>
      <w:bookmarkEnd w:id="2796"/>
      <w:r w:rsidDel="00000000" w:rsidR="00000000" w:rsidRPr="00000000">
        <w:rPr>
          <w:b w:val="1"/>
          <w:bCs w:val="1"/>
          <w:color w:val="000000"/>
          <w:sz w:val="26"/>
          <w:szCs w:val="26"/>
          <w:rtl w:val="0"/>
        </w:rPr>
        <w:t xml:space="preserve">What Happens if the Developer Faces Financial Difficulties?</w:t>
      </w:r>
    </w:p>
    <w:p w:rsidR="00000000" w:rsidDel="00000000" w:rsidP="00000000" w:rsidRDefault="00000000" w:rsidRPr="00000000" w14:paraId="000020A9">
      <w:pPr>
        <w:spacing w:after="240" w:before="240" w:lineRule="auto"/>
        <w:rPr/>
      </w:pPr>
      <w:r w:rsidDel="00000000" w:rsidR="00000000" w:rsidRPr="00000000">
        <w:rPr>
          <w:rtl w:val="0"/>
        </w:rPr>
        <w:t xml:space="preserve">The legal consequences depend on the development's structure, the applicable statutory provisions, and the circumstances.</w:t>
      </w:r>
    </w:p>
    <w:p w:rsidR="00000000" w:rsidDel="00000000" w:rsidP="00000000" w:rsidRDefault="00000000" w:rsidRPr="00000000" w14:paraId="000020AA">
      <w:pPr>
        <w:pStyle w:val="Heading3"/>
        <w:keepNext w:val="0"/>
        <w:keepLines w:val="0"/>
        <w:spacing w:before="280" w:lineRule="auto"/>
        <w:rPr>
          <w:b w:val="1"/>
          <w:bCs w:val="1"/>
          <w:color w:val="000000"/>
          <w:sz w:val="26"/>
          <w:szCs w:val="26"/>
        </w:rPr>
      </w:pPr>
      <w:bookmarkStart w:colFirst="0" w:colLast="0" w:name="_j6fx555kf9f3" w:id="2797"/>
      <w:bookmarkEnd w:id="2797"/>
      <w:r w:rsidDel="00000000" w:rsidR="00000000" w:rsidRPr="00000000">
        <w:rPr>
          <w:b w:val="1"/>
          <w:bCs w:val="1"/>
          <w:color w:val="000000"/>
          <w:sz w:val="26"/>
          <w:szCs w:val="26"/>
          <w:rtl w:val="0"/>
        </w:rPr>
        <w:t xml:space="preserve">Does It Affect Contract Cancellation?</w:t>
      </w:r>
    </w:p>
    <w:p w:rsidR="00000000" w:rsidDel="00000000" w:rsidP="00000000" w:rsidRDefault="00000000" w:rsidRPr="00000000" w14:paraId="000020AB">
      <w:pPr>
        <w:spacing w:after="240" w:before="240" w:lineRule="auto"/>
        <w:rPr/>
      </w:pPr>
      <w:r w:rsidDel="00000000" w:rsidR="00000000" w:rsidRPr="00000000">
        <w:rPr>
          <w:rtl w:val="0"/>
        </w:rPr>
        <w:t xml:space="preserve">Yes. The existence of </w:t>
      </w:r>
      <w:r w:rsidDel="00000000" w:rsidR="00000000" w:rsidRPr="00000000">
        <w:rPr>
          <w:i w:val="1"/>
          <w:iCs w:val="1"/>
          <w:rtl w:val="0"/>
        </w:rPr>
        <w:t xml:space="preserve">patrimônio de afetação</w:t>
      </w:r>
      <w:r w:rsidDel="00000000" w:rsidR="00000000" w:rsidRPr="00000000">
        <w:rPr>
          <w:rtl w:val="0"/>
        </w:rPr>
        <w:t xml:space="preserve"> may be relevant to the statutory framework governing certain cancellation penalties and refunds.</w:t>
      </w:r>
    </w:p>
    <w:p w:rsidR="00000000" w:rsidDel="00000000" w:rsidP="00000000" w:rsidRDefault="00000000" w:rsidRPr="00000000" w14:paraId="000020AC">
      <w:pPr>
        <w:pStyle w:val="Heading3"/>
        <w:keepNext w:val="0"/>
        <w:keepLines w:val="0"/>
        <w:spacing w:before="280" w:lineRule="auto"/>
        <w:rPr>
          <w:b w:val="1"/>
          <w:bCs w:val="1"/>
          <w:color w:val="000000"/>
          <w:sz w:val="26"/>
          <w:szCs w:val="26"/>
        </w:rPr>
      </w:pPr>
      <w:bookmarkStart w:colFirst="0" w:colLast="0" w:name="_m6u8ko90gnz7" w:id="2798"/>
      <w:bookmarkEnd w:id="2798"/>
      <w:r w:rsidDel="00000000" w:rsidR="00000000" w:rsidRPr="00000000">
        <w:rPr>
          <w:b w:val="1"/>
          <w:bCs w:val="1"/>
          <w:color w:val="000000"/>
          <w:sz w:val="26"/>
          <w:szCs w:val="26"/>
          <w:rtl w:val="0"/>
        </w:rPr>
        <w:t xml:space="preserve">What Should Buyers Request?</w:t>
      </w:r>
    </w:p>
    <w:p w:rsidR="00000000" w:rsidDel="00000000" w:rsidP="00000000" w:rsidRDefault="00000000" w:rsidRPr="00000000" w14:paraId="000020AD">
      <w:pPr>
        <w:spacing w:after="240" w:before="240" w:lineRule="auto"/>
        <w:rPr/>
      </w:pPr>
      <w:r w:rsidDel="00000000" w:rsidR="00000000" w:rsidRPr="00000000">
        <w:rPr>
          <w:rtl w:val="0"/>
        </w:rPr>
        <w:t xml:space="preserve">Evidence of whether the regime was established and the relevant registration information.</w:t>
      </w:r>
    </w:p>
    <w:p w:rsidR="00000000" w:rsidDel="00000000" w:rsidP="00000000" w:rsidRDefault="00000000" w:rsidRPr="00000000" w14:paraId="000020AE">
      <w:pPr>
        <w:spacing w:after="240" w:before="240" w:lineRule="auto"/>
        <w:rPr>
          <w:b w:val="1"/>
          <w:bCs w:val="1"/>
        </w:rPr>
      </w:pPr>
      <w:r w:rsidDel="00000000" w:rsidR="00000000" w:rsidRPr="00000000">
        <w:rPr>
          <w:b w:val="1"/>
          <w:bCs w:val="1"/>
          <w:rtl w:val="0"/>
        </w:rPr>
        <w:t xml:space="preserve">[Review the Legal Protection of Your Development]</w:t>
      </w:r>
    </w:p>
    <w:p w:rsidR="00000000" w:rsidDel="00000000" w:rsidP="00000000" w:rsidRDefault="00000000" w:rsidRPr="00000000" w14:paraId="00002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quljogt4d2bw" w:id="2799"/>
      <w:bookmarkEnd w:id="2799"/>
      <w:r w:rsidDel="00000000" w:rsidR="00000000" w:rsidRPr="00000000">
        <w:rPr>
          <w:b w:val="1"/>
          <w:bCs w:val="1"/>
          <w:sz w:val="34"/>
          <w:szCs w:val="34"/>
          <w:rtl w:val="0"/>
        </w:rPr>
        <w:t xml:space="preserve">PROPERTY REGISTRY AND FUTURE OWNERSHIP</w:t>
      </w:r>
    </w:p>
    <w:p w:rsidR="00000000" w:rsidDel="00000000" w:rsidP="00000000" w:rsidRDefault="00000000" w:rsidRPr="00000000" w14:paraId="000020B1">
      <w:pPr>
        <w:pStyle w:val="Heading1"/>
        <w:keepNext w:val="0"/>
        <w:keepLines w:val="0"/>
        <w:spacing w:before="480" w:lineRule="auto"/>
        <w:rPr>
          <w:b w:val="1"/>
          <w:bCs w:val="1"/>
          <w:sz w:val="46"/>
          <w:szCs w:val="46"/>
        </w:rPr>
      </w:pPr>
      <w:bookmarkStart w:colFirst="0" w:colLast="0" w:name="_roods6gl95yd" w:id="2800"/>
      <w:bookmarkEnd w:id="2800"/>
      <w:r w:rsidDel="00000000" w:rsidR="00000000" w:rsidRPr="00000000">
        <w:rPr>
          <w:b w:val="1"/>
          <w:bCs w:val="1"/>
          <w:sz w:val="46"/>
          <w:szCs w:val="46"/>
          <w:rtl w:val="0"/>
        </w:rPr>
        <w:t xml:space="preserve">What Are You Buying Before the Apartment Exists?</w:t>
      </w:r>
    </w:p>
    <w:p w:rsidR="00000000" w:rsidDel="00000000" w:rsidP="00000000" w:rsidRDefault="00000000" w:rsidRPr="00000000" w14:paraId="000020B2">
      <w:pPr>
        <w:spacing w:after="240" w:before="240" w:lineRule="auto"/>
        <w:rPr/>
      </w:pPr>
      <w:r w:rsidDel="00000000" w:rsidR="00000000" w:rsidRPr="00000000">
        <w:rPr>
          <w:rtl w:val="0"/>
        </w:rPr>
        <w:t xml:space="preserve">In many off-plan transactions, the building has not yet been completed and the future unit may not have the same registration structure as a finished apartment.</w:t>
      </w:r>
    </w:p>
    <w:p w:rsidR="00000000" w:rsidDel="00000000" w:rsidP="00000000" w:rsidRDefault="00000000" w:rsidRPr="00000000" w14:paraId="000020B3">
      <w:pPr>
        <w:pStyle w:val="Heading3"/>
        <w:keepNext w:val="0"/>
        <w:keepLines w:val="0"/>
        <w:spacing w:before="280" w:lineRule="auto"/>
        <w:rPr>
          <w:b w:val="1"/>
          <w:bCs w:val="1"/>
          <w:color w:val="000000"/>
          <w:sz w:val="26"/>
          <w:szCs w:val="26"/>
        </w:rPr>
      </w:pPr>
      <w:bookmarkStart w:colFirst="0" w:colLast="0" w:name="_hd4f7xw85j03" w:id="2801"/>
      <w:bookmarkEnd w:id="2801"/>
      <w:r w:rsidDel="00000000" w:rsidR="00000000" w:rsidRPr="00000000">
        <w:rPr>
          <w:b w:val="1"/>
          <w:bCs w:val="1"/>
          <w:color w:val="000000"/>
          <w:sz w:val="26"/>
          <w:szCs w:val="26"/>
          <w:rtl w:val="0"/>
        </w:rPr>
        <w:t xml:space="preserve">Matrícula-Mãe</w:t>
      </w:r>
    </w:p>
    <w:p w:rsidR="00000000" w:rsidDel="00000000" w:rsidP="00000000" w:rsidRDefault="00000000" w:rsidRPr="00000000" w14:paraId="000020B4">
      <w:pPr>
        <w:spacing w:after="240" w:before="240" w:lineRule="auto"/>
        <w:rPr/>
      </w:pPr>
      <w:r w:rsidDel="00000000" w:rsidR="00000000" w:rsidRPr="00000000">
        <w:rPr>
          <w:rtl w:val="0"/>
        </w:rPr>
        <w:t xml:space="preserve">The underlying land or development may initially be associated with a principal property registration record.</w:t>
      </w:r>
    </w:p>
    <w:p w:rsidR="00000000" w:rsidDel="00000000" w:rsidP="00000000" w:rsidRDefault="00000000" w:rsidRPr="00000000" w14:paraId="000020B5">
      <w:pPr>
        <w:pStyle w:val="Heading3"/>
        <w:keepNext w:val="0"/>
        <w:keepLines w:val="0"/>
        <w:spacing w:before="280" w:lineRule="auto"/>
        <w:rPr>
          <w:b w:val="1"/>
          <w:bCs w:val="1"/>
          <w:color w:val="000000"/>
          <w:sz w:val="26"/>
          <w:szCs w:val="26"/>
        </w:rPr>
      </w:pPr>
      <w:bookmarkStart w:colFirst="0" w:colLast="0" w:name="_983h7f7u9ict" w:id="2802"/>
      <w:bookmarkEnd w:id="2802"/>
      <w:r w:rsidDel="00000000" w:rsidR="00000000" w:rsidRPr="00000000">
        <w:rPr>
          <w:b w:val="1"/>
          <w:bCs w:val="1"/>
          <w:color w:val="000000"/>
          <w:sz w:val="26"/>
          <w:szCs w:val="26"/>
          <w:rtl w:val="0"/>
        </w:rPr>
        <w:t xml:space="preserve">Fração Ideal</w:t>
      </w:r>
    </w:p>
    <w:p w:rsidR="00000000" w:rsidDel="00000000" w:rsidP="00000000" w:rsidRDefault="00000000" w:rsidRPr="00000000" w14:paraId="000020B6">
      <w:pPr>
        <w:spacing w:after="240" w:before="240" w:lineRule="auto"/>
        <w:rPr/>
      </w:pPr>
      <w:r w:rsidDel="00000000" w:rsidR="00000000" w:rsidRPr="00000000">
        <w:rPr>
          <w:rtl w:val="0"/>
        </w:rPr>
        <w:t xml:space="preserve">The future unit may correspond to an undivided share of the land and common property, according to the development's legal structure.</w:t>
      </w:r>
    </w:p>
    <w:p w:rsidR="00000000" w:rsidDel="00000000" w:rsidP="00000000" w:rsidRDefault="00000000" w:rsidRPr="00000000" w14:paraId="000020B7">
      <w:pPr>
        <w:pStyle w:val="Heading3"/>
        <w:keepNext w:val="0"/>
        <w:keepLines w:val="0"/>
        <w:spacing w:before="280" w:lineRule="auto"/>
        <w:rPr>
          <w:b w:val="1"/>
          <w:bCs w:val="1"/>
          <w:color w:val="000000"/>
          <w:sz w:val="26"/>
          <w:szCs w:val="26"/>
        </w:rPr>
      </w:pPr>
      <w:bookmarkStart w:colFirst="0" w:colLast="0" w:name="_ml13d9ftlipe" w:id="2803"/>
      <w:bookmarkEnd w:id="2803"/>
      <w:r w:rsidDel="00000000" w:rsidR="00000000" w:rsidRPr="00000000">
        <w:rPr>
          <w:b w:val="1"/>
          <w:bCs w:val="1"/>
          <w:color w:val="000000"/>
          <w:sz w:val="26"/>
          <w:szCs w:val="26"/>
          <w:rtl w:val="0"/>
        </w:rPr>
        <w:t xml:space="preserve">Future Autonomous Unit</w:t>
      </w:r>
    </w:p>
    <w:p w:rsidR="00000000" w:rsidDel="00000000" w:rsidP="00000000" w:rsidRDefault="00000000" w:rsidRPr="00000000" w14:paraId="000020B8">
      <w:pPr>
        <w:spacing w:after="240" w:before="240" w:lineRule="auto"/>
        <w:rPr/>
      </w:pPr>
      <w:r w:rsidDel="00000000" w:rsidR="00000000" w:rsidRPr="00000000">
        <w:rPr>
          <w:rtl w:val="0"/>
        </w:rPr>
        <w:t xml:space="preserve">The development documentation identifies the planned unit and its characteristics.</w:t>
      </w:r>
    </w:p>
    <w:p w:rsidR="00000000" w:rsidDel="00000000" w:rsidP="00000000" w:rsidRDefault="00000000" w:rsidRPr="00000000" w14:paraId="000020B9">
      <w:pPr>
        <w:pStyle w:val="Heading3"/>
        <w:keepNext w:val="0"/>
        <w:keepLines w:val="0"/>
        <w:spacing w:before="280" w:lineRule="auto"/>
        <w:rPr>
          <w:b w:val="1"/>
          <w:bCs w:val="1"/>
          <w:color w:val="000000"/>
          <w:sz w:val="26"/>
          <w:szCs w:val="26"/>
        </w:rPr>
      </w:pPr>
      <w:bookmarkStart w:colFirst="0" w:colLast="0" w:name="_yqpnz4ueqlqc" w:id="2804"/>
      <w:bookmarkEnd w:id="2804"/>
      <w:r w:rsidDel="00000000" w:rsidR="00000000" w:rsidRPr="00000000">
        <w:rPr>
          <w:b w:val="1"/>
          <w:bCs w:val="1"/>
          <w:color w:val="000000"/>
          <w:sz w:val="26"/>
          <w:szCs w:val="26"/>
          <w:rtl w:val="0"/>
        </w:rPr>
        <w:t xml:space="preserve">Purchase and Sale Promise</w:t>
      </w:r>
    </w:p>
    <w:p w:rsidR="00000000" w:rsidDel="00000000" w:rsidP="00000000" w:rsidRDefault="00000000" w:rsidRPr="00000000" w14:paraId="000020BA">
      <w:pPr>
        <w:spacing w:after="240" w:before="240" w:lineRule="auto"/>
        <w:rPr/>
      </w:pPr>
      <w:r w:rsidDel="00000000" w:rsidR="00000000" w:rsidRPr="00000000">
        <w:rPr>
          <w:rtl w:val="0"/>
        </w:rPr>
        <w:t xml:space="preserve">The buyer may enter into a contract promising the future acquisition of the unit.</w:t>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9ur4id2ztiaz" w:id="2805"/>
      <w:bookmarkEnd w:id="2805"/>
      <w:r w:rsidDel="00000000" w:rsidR="00000000" w:rsidRPr="00000000">
        <w:rPr>
          <w:b w:val="1"/>
          <w:bCs w:val="1"/>
          <w:color w:val="000000"/>
          <w:sz w:val="26"/>
          <w:szCs w:val="26"/>
          <w:rtl w:val="0"/>
        </w:rPr>
        <w:t xml:space="preserve">Registration of Contractual Rights</w:t>
      </w:r>
    </w:p>
    <w:p w:rsidR="00000000" w:rsidDel="00000000" w:rsidP="00000000" w:rsidRDefault="00000000" w:rsidRPr="00000000" w14:paraId="000020BC">
      <w:pPr>
        <w:spacing w:after="240" w:before="240" w:lineRule="auto"/>
        <w:rPr/>
      </w:pPr>
      <w:r w:rsidDel="00000000" w:rsidR="00000000" w:rsidRPr="00000000">
        <w:rPr>
          <w:rtl w:val="0"/>
        </w:rPr>
        <w:t xml:space="preserve">Certain duly registered agreements may create real rights enforceable against third parties, according to the applicable law.</w:t>
      </w:r>
    </w:p>
    <w:p w:rsidR="00000000" w:rsidDel="00000000" w:rsidP="00000000" w:rsidRDefault="00000000" w:rsidRPr="00000000" w14:paraId="000020BD">
      <w:pPr>
        <w:pStyle w:val="Heading3"/>
        <w:keepNext w:val="0"/>
        <w:keepLines w:val="0"/>
        <w:spacing w:before="280" w:lineRule="auto"/>
        <w:rPr>
          <w:b w:val="1"/>
          <w:bCs w:val="1"/>
          <w:color w:val="000000"/>
          <w:sz w:val="26"/>
          <w:szCs w:val="26"/>
        </w:rPr>
      </w:pPr>
      <w:bookmarkStart w:colFirst="0" w:colLast="0" w:name="_qmnylghkoa5" w:id="2806"/>
      <w:bookmarkEnd w:id="2806"/>
      <w:r w:rsidDel="00000000" w:rsidR="00000000" w:rsidRPr="00000000">
        <w:rPr>
          <w:b w:val="1"/>
          <w:bCs w:val="1"/>
          <w:color w:val="000000"/>
          <w:sz w:val="26"/>
          <w:szCs w:val="26"/>
          <w:rtl w:val="0"/>
        </w:rPr>
        <w:t xml:space="preserve">Final Ownership Transfer</w:t>
      </w:r>
    </w:p>
    <w:p w:rsidR="00000000" w:rsidDel="00000000" w:rsidP="00000000" w:rsidRDefault="00000000" w:rsidRPr="00000000" w14:paraId="000020BE">
      <w:pPr>
        <w:spacing w:after="240" w:before="240" w:lineRule="auto"/>
        <w:rPr/>
      </w:pPr>
      <w:r w:rsidDel="00000000" w:rsidR="00000000" w:rsidRPr="00000000">
        <w:rPr>
          <w:rtl w:val="0"/>
        </w:rPr>
        <w:t xml:space="preserve">The completed transaction requires the appropriate acquisition title and registration procedures.</w:t>
      </w:r>
    </w:p>
    <w:p w:rsidR="00000000" w:rsidDel="00000000" w:rsidP="00000000" w:rsidRDefault="00000000" w:rsidRPr="00000000" w14:paraId="000020BF">
      <w:pPr>
        <w:pStyle w:val="Heading3"/>
        <w:keepNext w:val="0"/>
        <w:keepLines w:val="0"/>
        <w:spacing w:before="280" w:lineRule="auto"/>
        <w:rPr>
          <w:b w:val="1"/>
          <w:bCs w:val="1"/>
          <w:color w:val="000000"/>
          <w:sz w:val="26"/>
          <w:szCs w:val="26"/>
        </w:rPr>
      </w:pPr>
      <w:bookmarkStart w:colFirst="0" w:colLast="0" w:name="_uyvprd5wbxwm" w:id="2807"/>
      <w:bookmarkEnd w:id="2807"/>
      <w:r w:rsidDel="00000000" w:rsidR="00000000" w:rsidRPr="00000000">
        <w:rPr>
          <w:b w:val="1"/>
          <w:bCs w:val="1"/>
          <w:color w:val="000000"/>
          <w:sz w:val="26"/>
          <w:szCs w:val="26"/>
          <w:rtl w:val="0"/>
        </w:rPr>
        <w:t xml:space="preserve">Important Distinction</w:t>
      </w:r>
    </w:p>
    <w:p w:rsidR="00000000" w:rsidDel="00000000" w:rsidP="00000000" w:rsidRDefault="00000000" w:rsidRPr="00000000" w14:paraId="000020C0">
      <w:pPr>
        <w:spacing w:after="240" w:before="240" w:lineRule="auto"/>
        <w:rPr/>
      </w:pPr>
      <w:r w:rsidDel="00000000" w:rsidR="00000000" w:rsidRPr="00000000">
        <w:rPr>
          <w:rtl w:val="0"/>
        </w:rPr>
        <w:t xml:space="preserve">A registered contractual acquisition right is not necessarily identical to registered full ownership of a completed individual unit.</w:t>
      </w:r>
    </w:p>
    <w:p w:rsidR="00000000" w:rsidDel="00000000" w:rsidP="00000000" w:rsidRDefault="00000000" w:rsidRPr="00000000" w14:paraId="000020C1">
      <w:pPr>
        <w:spacing w:after="240" w:before="240" w:lineRule="auto"/>
        <w:rPr>
          <w:b w:val="1"/>
          <w:bCs w:val="1"/>
        </w:rPr>
      </w:pPr>
      <w:r w:rsidDel="00000000" w:rsidR="00000000" w:rsidRPr="00000000">
        <w:rPr>
          <w:b w:val="1"/>
          <w:bCs w:val="1"/>
          <w:rtl w:val="0"/>
        </w:rPr>
        <w:t xml:space="preserve">[Understand Your Rights Before the Building Is Completed]</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2"/>
        <w:keepNext w:val="0"/>
        <w:keepLines w:val="0"/>
        <w:spacing w:after="80" w:lineRule="auto"/>
        <w:rPr>
          <w:b w:val="1"/>
          <w:bCs w:val="1"/>
          <w:sz w:val="34"/>
          <w:szCs w:val="34"/>
        </w:rPr>
      </w:pPr>
      <w:bookmarkStart w:colFirst="0" w:colLast="0" w:name="_a8k5cznr99md" w:id="2808"/>
      <w:bookmarkEnd w:id="2808"/>
      <w:r w:rsidDel="00000000" w:rsidR="00000000" w:rsidRPr="00000000">
        <w:rPr>
          <w:b w:val="1"/>
          <w:bCs w:val="1"/>
          <w:sz w:val="34"/>
          <w:szCs w:val="34"/>
          <w:rtl w:val="0"/>
        </w:rPr>
        <w:t xml:space="preserve">RESERVATION AGREEMENTS AND EARLY CONTRACTS</w:t>
      </w:r>
    </w:p>
    <w:p w:rsidR="00000000" w:rsidDel="00000000" w:rsidP="00000000" w:rsidRDefault="00000000" w:rsidRPr="00000000" w14:paraId="000020C4">
      <w:pPr>
        <w:pStyle w:val="Heading1"/>
        <w:keepNext w:val="0"/>
        <w:keepLines w:val="0"/>
        <w:spacing w:before="480" w:lineRule="auto"/>
        <w:rPr>
          <w:b w:val="1"/>
          <w:bCs w:val="1"/>
          <w:sz w:val="46"/>
          <w:szCs w:val="46"/>
        </w:rPr>
      </w:pPr>
      <w:bookmarkStart w:colFirst="0" w:colLast="0" w:name="_wcvfmnvdqdx" w:id="2809"/>
      <w:bookmarkEnd w:id="2809"/>
      <w:r w:rsidDel="00000000" w:rsidR="00000000" w:rsidRPr="00000000">
        <w:rPr>
          <w:b w:val="1"/>
          <w:bCs w:val="1"/>
          <w:sz w:val="46"/>
          <w:szCs w:val="46"/>
          <w:rtl w:val="0"/>
        </w:rPr>
        <w:t xml:space="preserve">Before Paying a Reservation Fee, Know What You Are Signing</w:t>
      </w:r>
    </w:p>
    <w:p w:rsidR="00000000" w:rsidDel="00000000" w:rsidP="00000000" w:rsidRDefault="00000000" w:rsidRPr="00000000" w14:paraId="000020C5">
      <w:pPr>
        <w:spacing w:after="240" w:before="240" w:lineRule="auto"/>
        <w:rPr/>
      </w:pPr>
      <w:r w:rsidDel="00000000" w:rsidR="00000000" w:rsidRPr="00000000">
        <w:rPr>
          <w:rtl w:val="0"/>
        </w:rPr>
        <w:t xml:space="preserve">Developers and brokers may ask buyers to sign an initial document to reserve a particular unit.</w:t>
      </w:r>
    </w:p>
    <w:p w:rsidR="00000000" w:rsidDel="00000000" w:rsidP="00000000" w:rsidRDefault="00000000" w:rsidRPr="00000000" w14:paraId="000020C6">
      <w:pPr>
        <w:spacing w:after="240" w:before="240" w:lineRule="auto"/>
        <w:rPr/>
      </w:pPr>
      <w:r w:rsidDel="00000000" w:rsidR="00000000" w:rsidRPr="00000000">
        <w:rPr>
          <w:rtl w:val="0"/>
        </w:rPr>
        <w:t xml:space="preserve">The document may be described as a reservation, proposal, purchase offer, or preliminary agreement.</w:t>
      </w:r>
    </w:p>
    <w:p w:rsidR="00000000" w:rsidDel="00000000" w:rsidP="00000000" w:rsidRDefault="00000000" w:rsidRPr="00000000" w14:paraId="000020C7">
      <w:pPr>
        <w:spacing w:after="240" w:before="240" w:lineRule="auto"/>
        <w:rPr/>
      </w:pPr>
      <w:r w:rsidDel="00000000" w:rsidR="00000000" w:rsidRPr="00000000">
        <w:rPr>
          <w:rtl w:val="0"/>
        </w:rPr>
        <w:t xml:space="preserve">Its legal effects depend on its terms and the applicable law.</w:t>
      </w:r>
    </w:p>
    <w:p w:rsidR="00000000" w:rsidDel="00000000" w:rsidP="00000000" w:rsidRDefault="00000000" w:rsidRPr="00000000" w14:paraId="000020C8">
      <w:pPr>
        <w:pStyle w:val="Heading3"/>
        <w:keepNext w:val="0"/>
        <w:keepLines w:val="0"/>
        <w:spacing w:before="280" w:lineRule="auto"/>
        <w:rPr>
          <w:b w:val="1"/>
          <w:bCs w:val="1"/>
          <w:color w:val="000000"/>
          <w:sz w:val="26"/>
          <w:szCs w:val="26"/>
        </w:rPr>
      </w:pPr>
      <w:bookmarkStart w:colFirst="0" w:colLast="0" w:name="_p5064hmtih8u" w:id="2810"/>
      <w:bookmarkEnd w:id="2810"/>
      <w:r w:rsidDel="00000000" w:rsidR="00000000" w:rsidRPr="00000000">
        <w:rPr>
          <w:b w:val="1"/>
          <w:bCs w:val="1"/>
          <w:color w:val="000000"/>
          <w:sz w:val="26"/>
          <w:szCs w:val="26"/>
          <w:rtl w:val="0"/>
        </w:rPr>
        <w:t xml:space="preserve">Reservation Payments</w:t>
      </w:r>
    </w:p>
    <w:p w:rsidR="00000000" w:rsidDel="00000000" w:rsidP="00000000" w:rsidRDefault="00000000" w:rsidRPr="00000000" w14:paraId="000020C9">
      <w:pPr>
        <w:spacing w:after="240" w:before="240" w:lineRule="auto"/>
        <w:rPr/>
      </w:pPr>
      <w:r w:rsidDel="00000000" w:rsidR="00000000" w:rsidRPr="00000000">
        <w:rPr>
          <w:rtl w:val="0"/>
        </w:rPr>
        <w:t xml:space="preserve">The agreement should clearly explain the purpose and treatment of any payment.</w:t>
      </w:r>
    </w:p>
    <w:p w:rsidR="00000000" w:rsidDel="00000000" w:rsidP="00000000" w:rsidRDefault="00000000" w:rsidRPr="00000000" w14:paraId="000020CA">
      <w:pPr>
        <w:pStyle w:val="Heading3"/>
        <w:keepNext w:val="0"/>
        <w:keepLines w:val="0"/>
        <w:spacing w:before="280" w:lineRule="auto"/>
        <w:rPr>
          <w:b w:val="1"/>
          <w:bCs w:val="1"/>
          <w:color w:val="000000"/>
          <w:sz w:val="26"/>
          <w:szCs w:val="26"/>
        </w:rPr>
      </w:pPr>
      <w:bookmarkStart w:colFirst="0" w:colLast="0" w:name="_5wpokjec0bh9" w:id="2811"/>
      <w:bookmarkEnd w:id="2811"/>
      <w:r w:rsidDel="00000000" w:rsidR="00000000" w:rsidRPr="00000000">
        <w:rPr>
          <w:b w:val="1"/>
          <w:bCs w:val="1"/>
          <w:color w:val="000000"/>
          <w:sz w:val="26"/>
          <w:szCs w:val="26"/>
          <w:rtl w:val="0"/>
        </w:rPr>
        <w:t xml:space="preserve">Binding Obligations</w:t>
      </w:r>
    </w:p>
    <w:p w:rsidR="00000000" w:rsidDel="00000000" w:rsidP="00000000" w:rsidRDefault="00000000" w:rsidRPr="00000000" w14:paraId="000020CB">
      <w:pPr>
        <w:spacing w:after="240" w:before="240" w:lineRule="auto"/>
        <w:rPr/>
      </w:pPr>
      <w:r w:rsidDel="00000000" w:rsidR="00000000" w:rsidRPr="00000000">
        <w:rPr>
          <w:rtl w:val="0"/>
        </w:rPr>
        <w:t xml:space="preserve">A document described as preliminary may still create enforceable obligations.</w:t>
      </w:r>
    </w:p>
    <w:p w:rsidR="00000000" w:rsidDel="00000000" w:rsidP="00000000" w:rsidRDefault="00000000" w:rsidRPr="00000000" w14:paraId="000020CC">
      <w:pPr>
        <w:pStyle w:val="Heading3"/>
        <w:keepNext w:val="0"/>
        <w:keepLines w:val="0"/>
        <w:spacing w:before="280" w:lineRule="auto"/>
        <w:rPr>
          <w:b w:val="1"/>
          <w:bCs w:val="1"/>
          <w:color w:val="000000"/>
          <w:sz w:val="26"/>
          <w:szCs w:val="26"/>
        </w:rPr>
      </w:pPr>
      <w:bookmarkStart w:colFirst="0" w:colLast="0" w:name="_l0hap0d0e644" w:id="2812"/>
      <w:bookmarkEnd w:id="2812"/>
      <w:r w:rsidDel="00000000" w:rsidR="00000000" w:rsidRPr="00000000">
        <w:rPr>
          <w:b w:val="1"/>
          <w:bCs w:val="1"/>
          <w:color w:val="000000"/>
          <w:sz w:val="26"/>
          <w:szCs w:val="26"/>
          <w:rtl w:val="0"/>
        </w:rPr>
        <w:t xml:space="preserve">Withdrawal Rights</w:t>
      </w:r>
    </w:p>
    <w:p w:rsidR="00000000" w:rsidDel="00000000" w:rsidP="00000000" w:rsidRDefault="00000000" w:rsidRPr="00000000" w14:paraId="000020CD">
      <w:pPr>
        <w:spacing w:after="240" w:before="240" w:lineRule="auto"/>
        <w:rPr/>
      </w:pPr>
      <w:r w:rsidDel="00000000" w:rsidR="00000000" w:rsidRPr="00000000">
        <w:rPr>
          <w:rtl w:val="0"/>
        </w:rPr>
        <w:t xml:space="preserve">Certain consumer transactions concluded at sales stands or outside the developer's establishment may qualify for a statutory seven-day withdrawal right under the applicable legal conditions.</w:t>
      </w:r>
    </w:p>
    <w:p w:rsidR="00000000" w:rsidDel="00000000" w:rsidP="00000000" w:rsidRDefault="00000000" w:rsidRPr="00000000" w14:paraId="000020CE">
      <w:pPr>
        <w:pStyle w:val="Heading3"/>
        <w:keepNext w:val="0"/>
        <w:keepLines w:val="0"/>
        <w:spacing w:before="280" w:lineRule="auto"/>
        <w:rPr>
          <w:b w:val="1"/>
          <w:bCs w:val="1"/>
          <w:color w:val="000000"/>
          <w:sz w:val="26"/>
          <w:szCs w:val="26"/>
        </w:rPr>
      </w:pPr>
      <w:bookmarkStart w:colFirst="0" w:colLast="0" w:name="_h24lapdqfc7u" w:id="2813"/>
      <w:bookmarkEnd w:id="2813"/>
      <w:r w:rsidDel="00000000" w:rsidR="00000000" w:rsidRPr="00000000">
        <w:rPr>
          <w:b w:val="1"/>
          <w:bCs w:val="1"/>
          <w:color w:val="000000"/>
          <w:sz w:val="26"/>
          <w:szCs w:val="26"/>
          <w:rtl w:val="0"/>
        </w:rPr>
        <w:t xml:space="preserve">Proof of Withdrawal</w:t>
      </w:r>
    </w:p>
    <w:p w:rsidR="00000000" w:rsidDel="00000000" w:rsidP="00000000" w:rsidRDefault="00000000" w:rsidRPr="00000000" w14:paraId="000020CF">
      <w:pPr>
        <w:spacing w:after="240" w:before="240" w:lineRule="auto"/>
        <w:rPr/>
      </w:pPr>
      <w:r w:rsidDel="00000000" w:rsidR="00000000" w:rsidRPr="00000000">
        <w:rPr>
          <w:rtl w:val="0"/>
        </w:rPr>
        <w:t xml:space="preserve">Where a statutory withdrawal right applies, the required procedure and evidence of timely communication are important.</w:t>
      </w:r>
    </w:p>
    <w:p w:rsidR="00000000" w:rsidDel="00000000" w:rsidP="00000000" w:rsidRDefault="00000000" w:rsidRPr="00000000" w14:paraId="000020D0">
      <w:pPr>
        <w:pStyle w:val="Heading3"/>
        <w:keepNext w:val="0"/>
        <w:keepLines w:val="0"/>
        <w:spacing w:before="280" w:lineRule="auto"/>
        <w:rPr>
          <w:b w:val="1"/>
          <w:bCs w:val="1"/>
          <w:color w:val="000000"/>
          <w:sz w:val="26"/>
          <w:szCs w:val="26"/>
        </w:rPr>
      </w:pPr>
      <w:bookmarkStart w:colFirst="0" w:colLast="0" w:name="_xa4g00glxx21" w:id="2814"/>
      <w:bookmarkEnd w:id="2814"/>
      <w:r w:rsidDel="00000000" w:rsidR="00000000" w:rsidRPr="00000000">
        <w:rPr>
          <w:b w:val="1"/>
          <w:bCs w:val="1"/>
          <w:color w:val="000000"/>
          <w:sz w:val="26"/>
          <w:szCs w:val="26"/>
          <w:rtl w:val="0"/>
        </w:rPr>
        <w:t xml:space="preserve">Refund Conditions</w:t>
      </w:r>
    </w:p>
    <w:p w:rsidR="00000000" w:rsidDel="00000000" w:rsidP="00000000" w:rsidRDefault="00000000" w:rsidRPr="00000000" w14:paraId="000020D1">
      <w:pPr>
        <w:spacing w:after="240" w:before="240" w:lineRule="auto"/>
        <w:rPr/>
      </w:pPr>
      <w:r w:rsidDel="00000000" w:rsidR="00000000" w:rsidRPr="00000000">
        <w:rPr>
          <w:rtl w:val="0"/>
        </w:rPr>
        <w:t xml:space="preserve">The agreement should be reviewed before assuming that any payment is refundable.</w:t>
      </w:r>
    </w:p>
    <w:p w:rsidR="00000000" w:rsidDel="00000000" w:rsidP="00000000" w:rsidRDefault="00000000" w:rsidRPr="00000000" w14:paraId="000020D2">
      <w:pPr>
        <w:pStyle w:val="Heading3"/>
        <w:keepNext w:val="0"/>
        <w:keepLines w:val="0"/>
        <w:spacing w:before="280" w:lineRule="auto"/>
        <w:rPr>
          <w:b w:val="1"/>
          <w:bCs w:val="1"/>
          <w:color w:val="000000"/>
          <w:sz w:val="26"/>
          <w:szCs w:val="26"/>
        </w:rPr>
      </w:pPr>
      <w:bookmarkStart w:colFirst="0" w:colLast="0" w:name="_48826juupi2b" w:id="2815"/>
      <w:bookmarkEnd w:id="2815"/>
      <w:r w:rsidDel="00000000" w:rsidR="00000000" w:rsidRPr="00000000">
        <w:rPr>
          <w:b w:val="1"/>
          <w:bCs w:val="1"/>
          <w:color w:val="000000"/>
          <w:sz w:val="26"/>
          <w:szCs w:val="26"/>
          <w:rtl w:val="0"/>
        </w:rPr>
        <w:t xml:space="preserve">Marketing Pressure</w:t>
      </w:r>
    </w:p>
    <w:p w:rsidR="00000000" w:rsidDel="00000000" w:rsidP="00000000" w:rsidRDefault="00000000" w:rsidRPr="00000000" w14:paraId="000020D3">
      <w:pPr>
        <w:spacing w:after="240" w:before="240" w:lineRule="auto"/>
        <w:rPr/>
      </w:pPr>
      <w:r w:rsidDel="00000000" w:rsidR="00000000" w:rsidRPr="00000000">
        <w:rPr>
          <w:rtl w:val="0"/>
        </w:rPr>
        <w:t xml:space="preserve">Buyers should not assume that a limited-time offer justifies skipping legal checks.</w:t>
      </w:r>
    </w:p>
    <w:p w:rsidR="00000000" w:rsidDel="00000000" w:rsidP="00000000" w:rsidRDefault="00000000" w:rsidRPr="00000000" w14:paraId="000020D4">
      <w:pPr>
        <w:spacing w:after="240" w:before="240" w:lineRule="auto"/>
        <w:rPr>
          <w:b w:val="1"/>
          <w:bCs w:val="1"/>
        </w:rPr>
      </w:pPr>
      <w:r w:rsidDel="00000000" w:rsidR="00000000" w:rsidRPr="00000000">
        <w:rPr>
          <w:b w:val="1"/>
          <w:bCs w:val="1"/>
          <w:rtl w:val="0"/>
        </w:rPr>
        <w:t xml:space="preserve">[Review Your Reservation Agreement Before Paying]</w:t>
      </w:r>
    </w:p>
    <w:p w:rsidR="00000000" w:rsidDel="00000000" w:rsidP="00000000" w:rsidRDefault="00000000" w:rsidRPr="00000000" w14:paraId="00002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licyqvlukzlb" w:id="2816"/>
      <w:bookmarkEnd w:id="2816"/>
      <w:r w:rsidDel="00000000" w:rsidR="00000000" w:rsidRPr="00000000">
        <w:rPr>
          <w:b w:val="1"/>
          <w:bCs w:val="1"/>
          <w:sz w:val="34"/>
          <w:szCs w:val="34"/>
          <w:rtl w:val="0"/>
        </w:rPr>
        <w:t xml:space="preserve">OFF-PLAN PURCHASE AGREEMENTS</w:t>
      </w:r>
    </w:p>
    <w:p w:rsidR="00000000" w:rsidDel="00000000" w:rsidP="00000000" w:rsidRDefault="00000000" w:rsidRPr="00000000" w14:paraId="000020D7">
      <w:pPr>
        <w:pStyle w:val="Heading1"/>
        <w:keepNext w:val="0"/>
        <w:keepLines w:val="0"/>
        <w:spacing w:before="480" w:lineRule="auto"/>
        <w:rPr>
          <w:b w:val="1"/>
          <w:bCs w:val="1"/>
          <w:sz w:val="46"/>
          <w:szCs w:val="46"/>
        </w:rPr>
      </w:pPr>
      <w:bookmarkStart w:colFirst="0" w:colLast="0" w:name="_4hpd3ckpfbfz" w:id="2817"/>
      <w:bookmarkEnd w:id="2817"/>
      <w:r w:rsidDel="00000000" w:rsidR="00000000" w:rsidRPr="00000000">
        <w:rPr>
          <w:b w:val="1"/>
          <w:bCs w:val="1"/>
          <w:sz w:val="46"/>
          <w:szCs w:val="46"/>
          <w:rtl w:val="0"/>
        </w:rPr>
        <w:t xml:space="preserve">What Should Your Contract Include?</w:t>
      </w:r>
    </w:p>
    <w:p w:rsidR="00000000" w:rsidDel="00000000" w:rsidP="00000000" w:rsidRDefault="00000000" w:rsidRPr="00000000" w14:paraId="000020D8">
      <w:pPr>
        <w:spacing w:after="240" w:before="240" w:lineRule="auto"/>
        <w:rPr/>
      </w:pPr>
      <w:r w:rsidDel="00000000" w:rsidR="00000000" w:rsidRPr="00000000">
        <w:rPr>
          <w:rtl w:val="0"/>
        </w:rPr>
        <w:t xml:space="preserve">Off-plan purchase agreements require particular attention because the buyer is committing to a future property.</w:t>
      </w:r>
    </w:p>
    <w:p w:rsidR="00000000" w:rsidDel="00000000" w:rsidP="00000000" w:rsidRDefault="00000000" w:rsidRPr="00000000" w14:paraId="000020D9">
      <w:pPr>
        <w:spacing w:after="240" w:before="240" w:lineRule="auto"/>
        <w:rPr/>
      </w:pPr>
      <w:r w:rsidDel="00000000" w:rsidR="00000000" w:rsidRPr="00000000">
        <w:rPr>
          <w:rtl w:val="0"/>
        </w:rPr>
        <w:t xml:space="preserve">Law No. 13,786/2018 introduced specific disclosure requirements for qualifying real estate incorporation contracts, including a contractual summary (</w:t>
      </w:r>
      <w:r w:rsidDel="00000000" w:rsidR="00000000" w:rsidRPr="00000000">
        <w:rPr>
          <w:i w:val="1"/>
          <w:iCs w:val="1"/>
          <w:rtl w:val="0"/>
        </w:rPr>
        <w:t xml:space="preserve">quadro-resumo</w:t>
      </w:r>
      <w:r w:rsidDel="00000000" w:rsidR="00000000" w:rsidRPr="00000000">
        <w:rPr>
          <w:rtl w:val="0"/>
        </w:rPr>
        <w:t xml:space="preserve">).</w:t>
      </w:r>
    </w:p>
    <w:p w:rsidR="00000000" w:rsidDel="00000000" w:rsidP="00000000" w:rsidRDefault="00000000" w:rsidRPr="00000000" w14:paraId="000020DA">
      <w:pPr>
        <w:pStyle w:val="Heading3"/>
        <w:keepNext w:val="0"/>
        <w:keepLines w:val="0"/>
        <w:spacing w:before="280" w:lineRule="auto"/>
        <w:rPr>
          <w:b w:val="1"/>
          <w:bCs w:val="1"/>
          <w:color w:val="000000"/>
          <w:sz w:val="26"/>
          <w:szCs w:val="26"/>
        </w:rPr>
      </w:pPr>
      <w:bookmarkStart w:colFirst="0" w:colLast="0" w:name="_vq6lvxsvgude" w:id="2818"/>
      <w:bookmarkEnd w:id="2818"/>
      <w:r w:rsidDel="00000000" w:rsidR="00000000" w:rsidRPr="00000000">
        <w:rPr>
          <w:b w:val="1"/>
          <w:bCs w:val="1"/>
          <w:color w:val="000000"/>
          <w:sz w:val="26"/>
          <w:szCs w:val="26"/>
          <w:rtl w:val="0"/>
        </w:rPr>
        <w:t xml:space="preserve">Identification of the Unit</w:t>
      </w:r>
    </w:p>
    <w:p w:rsidR="00000000" w:rsidDel="00000000" w:rsidP="00000000" w:rsidRDefault="00000000" w:rsidRPr="00000000" w14:paraId="000020DB">
      <w:pPr>
        <w:spacing w:after="240" w:before="240" w:lineRule="auto"/>
        <w:rPr/>
      </w:pPr>
      <w:r w:rsidDel="00000000" w:rsidR="00000000" w:rsidRPr="00000000">
        <w:rPr>
          <w:rtl w:val="0"/>
        </w:rPr>
        <w:t xml:space="preserve">The contract should identify the development and future unit accurately.</w:t>
      </w:r>
    </w:p>
    <w:p w:rsidR="00000000" w:rsidDel="00000000" w:rsidP="00000000" w:rsidRDefault="00000000" w:rsidRPr="00000000" w14:paraId="000020DC">
      <w:pPr>
        <w:pStyle w:val="Heading3"/>
        <w:keepNext w:val="0"/>
        <w:keepLines w:val="0"/>
        <w:spacing w:before="280" w:lineRule="auto"/>
        <w:rPr>
          <w:b w:val="1"/>
          <w:bCs w:val="1"/>
          <w:color w:val="000000"/>
          <w:sz w:val="26"/>
          <w:szCs w:val="26"/>
        </w:rPr>
      </w:pPr>
      <w:bookmarkStart w:colFirst="0" w:colLast="0" w:name="_1auklq4q2men" w:id="2819"/>
      <w:bookmarkEnd w:id="2819"/>
      <w:r w:rsidDel="00000000" w:rsidR="00000000" w:rsidRPr="00000000">
        <w:rPr>
          <w:b w:val="1"/>
          <w:bCs w:val="1"/>
          <w:color w:val="000000"/>
          <w:sz w:val="26"/>
          <w:szCs w:val="26"/>
          <w:rtl w:val="0"/>
        </w:rPr>
        <w:t xml:space="preserve">Total Purchase Price</w:t>
      </w:r>
    </w:p>
    <w:p w:rsidR="00000000" w:rsidDel="00000000" w:rsidP="00000000" w:rsidRDefault="00000000" w:rsidRPr="00000000" w14:paraId="000020DD">
      <w:pPr>
        <w:spacing w:after="240" w:before="240" w:lineRule="auto"/>
        <w:rPr/>
      </w:pPr>
      <w:r w:rsidDel="00000000" w:rsidR="00000000" w:rsidRPr="00000000">
        <w:rPr>
          <w:rtl w:val="0"/>
        </w:rPr>
        <w:t xml:space="preserve">The agreement should clearly establish the total price and relevant payment obligations.</w:t>
      </w:r>
    </w:p>
    <w:p w:rsidR="00000000" w:rsidDel="00000000" w:rsidP="00000000" w:rsidRDefault="00000000" w:rsidRPr="00000000" w14:paraId="000020DE">
      <w:pPr>
        <w:pStyle w:val="Heading3"/>
        <w:keepNext w:val="0"/>
        <w:keepLines w:val="0"/>
        <w:spacing w:before="280" w:lineRule="auto"/>
        <w:rPr>
          <w:b w:val="1"/>
          <w:bCs w:val="1"/>
          <w:color w:val="000000"/>
          <w:sz w:val="26"/>
          <w:szCs w:val="26"/>
        </w:rPr>
      </w:pPr>
      <w:bookmarkStart w:colFirst="0" w:colLast="0" w:name="_90mb9vffprwp" w:id="2820"/>
      <w:bookmarkEnd w:id="2820"/>
      <w:r w:rsidDel="00000000" w:rsidR="00000000" w:rsidRPr="00000000">
        <w:rPr>
          <w:b w:val="1"/>
          <w:bCs w:val="1"/>
          <w:color w:val="000000"/>
          <w:sz w:val="26"/>
          <w:szCs w:val="26"/>
          <w:rtl w:val="0"/>
        </w:rPr>
        <w:t xml:space="preserve">Down Payment</w:t>
      </w:r>
    </w:p>
    <w:p w:rsidR="00000000" w:rsidDel="00000000" w:rsidP="00000000" w:rsidRDefault="00000000" w:rsidRPr="00000000" w14:paraId="000020DF">
      <w:pPr>
        <w:spacing w:after="240" w:before="240" w:lineRule="auto"/>
        <w:rPr/>
      </w:pPr>
      <w:r w:rsidDel="00000000" w:rsidR="00000000" w:rsidRPr="00000000">
        <w:rPr>
          <w:rtl w:val="0"/>
        </w:rPr>
        <w:t xml:space="preserve">The initial payment amount and conditions should be specified.</w:t>
      </w:r>
    </w:p>
    <w:p w:rsidR="00000000" w:rsidDel="00000000" w:rsidP="00000000" w:rsidRDefault="00000000" w:rsidRPr="00000000" w14:paraId="000020E0">
      <w:pPr>
        <w:pStyle w:val="Heading3"/>
        <w:keepNext w:val="0"/>
        <w:keepLines w:val="0"/>
        <w:spacing w:before="280" w:lineRule="auto"/>
        <w:rPr>
          <w:b w:val="1"/>
          <w:bCs w:val="1"/>
          <w:color w:val="000000"/>
          <w:sz w:val="26"/>
          <w:szCs w:val="26"/>
        </w:rPr>
      </w:pPr>
      <w:bookmarkStart w:colFirst="0" w:colLast="0" w:name="_hvw18ycghbio" w:id="2821"/>
      <w:bookmarkEnd w:id="2821"/>
      <w:r w:rsidDel="00000000" w:rsidR="00000000" w:rsidRPr="00000000">
        <w:rPr>
          <w:b w:val="1"/>
          <w:bCs w:val="1"/>
          <w:color w:val="000000"/>
          <w:sz w:val="26"/>
          <w:szCs w:val="26"/>
          <w:rtl w:val="0"/>
        </w:rPr>
        <w:t xml:space="preserve">Installment Schedule</w:t>
      </w:r>
    </w:p>
    <w:p w:rsidR="00000000" w:rsidDel="00000000" w:rsidP="00000000" w:rsidRDefault="00000000" w:rsidRPr="00000000" w14:paraId="000020E1">
      <w:pPr>
        <w:spacing w:after="240" w:before="240" w:lineRule="auto"/>
        <w:rPr/>
      </w:pPr>
      <w:r w:rsidDel="00000000" w:rsidR="00000000" w:rsidRPr="00000000">
        <w:rPr>
          <w:rtl w:val="0"/>
        </w:rPr>
        <w:t xml:space="preserve">The contract should identify payment dates and amounts or applicable calculation mechanisms.</w:t>
      </w:r>
    </w:p>
    <w:p w:rsidR="00000000" w:rsidDel="00000000" w:rsidP="00000000" w:rsidRDefault="00000000" w:rsidRPr="00000000" w14:paraId="000020E2">
      <w:pPr>
        <w:pStyle w:val="Heading3"/>
        <w:keepNext w:val="0"/>
        <w:keepLines w:val="0"/>
        <w:spacing w:before="280" w:lineRule="auto"/>
        <w:rPr>
          <w:b w:val="1"/>
          <w:bCs w:val="1"/>
          <w:color w:val="000000"/>
          <w:sz w:val="26"/>
          <w:szCs w:val="26"/>
        </w:rPr>
      </w:pPr>
      <w:bookmarkStart w:colFirst="0" w:colLast="0" w:name="_asyeuhrc3ei" w:id="2822"/>
      <w:bookmarkEnd w:id="2822"/>
      <w:r w:rsidDel="00000000" w:rsidR="00000000" w:rsidRPr="00000000">
        <w:rPr>
          <w:b w:val="1"/>
          <w:bCs w:val="1"/>
          <w:color w:val="000000"/>
          <w:sz w:val="26"/>
          <w:szCs w:val="26"/>
          <w:rtl w:val="0"/>
        </w:rPr>
        <w:t xml:space="preserve">Monetary Adjustment</w:t>
      </w:r>
    </w:p>
    <w:p w:rsidR="00000000" w:rsidDel="00000000" w:rsidP="00000000" w:rsidRDefault="00000000" w:rsidRPr="00000000" w14:paraId="000020E3">
      <w:pPr>
        <w:spacing w:after="240" w:before="240" w:lineRule="auto"/>
        <w:rPr/>
      </w:pPr>
      <w:r w:rsidDel="00000000" w:rsidR="00000000" w:rsidRPr="00000000">
        <w:rPr>
          <w:rtl w:val="0"/>
        </w:rPr>
        <w:t xml:space="preserve">The agreement should disclose the relevant adjustment indices and their periods of application.</w:t>
      </w:r>
    </w:p>
    <w:p w:rsidR="00000000" w:rsidDel="00000000" w:rsidP="00000000" w:rsidRDefault="00000000" w:rsidRPr="00000000" w14:paraId="000020E4">
      <w:pPr>
        <w:pStyle w:val="Heading3"/>
        <w:keepNext w:val="0"/>
        <w:keepLines w:val="0"/>
        <w:spacing w:before="280" w:lineRule="auto"/>
        <w:rPr>
          <w:b w:val="1"/>
          <w:bCs w:val="1"/>
          <w:color w:val="000000"/>
          <w:sz w:val="26"/>
          <w:szCs w:val="26"/>
        </w:rPr>
      </w:pPr>
      <w:bookmarkStart w:colFirst="0" w:colLast="0" w:name="_itaodngt04io" w:id="2823"/>
      <w:bookmarkEnd w:id="2823"/>
      <w:r w:rsidDel="00000000" w:rsidR="00000000" w:rsidRPr="00000000">
        <w:rPr>
          <w:b w:val="1"/>
          <w:bCs w:val="1"/>
          <w:color w:val="000000"/>
          <w:sz w:val="26"/>
          <w:szCs w:val="26"/>
          <w:rtl w:val="0"/>
        </w:rPr>
        <w:t xml:space="preserve">Brokerage Commission</w:t>
      </w:r>
    </w:p>
    <w:p w:rsidR="00000000" w:rsidDel="00000000" w:rsidP="00000000" w:rsidRDefault="00000000" w:rsidRPr="00000000" w14:paraId="000020E5">
      <w:pPr>
        <w:spacing w:after="240" w:before="240" w:lineRule="auto"/>
        <w:rPr/>
      </w:pPr>
      <w:r w:rsidDel="00000000" w:rsidR="00000000" w:rsidRPr="00000000">
        <w:rPr>
          <w:rtl w:val="0"/>
        </w:rPr>
        <w:t xml:space="preserve">Relevant commission amounts, conditions, and beneficiaries should be properly disclosed.</w:t>
      </w:r>
    </w:p>
    <w:p w:rsidR="00000000" w:rsidDel="00000000" w:rsidP="00000000" w:rsidRDefault="00000000" w:rsidRPr="00000000" w14:paraId="000020E6">
      <w:pPr>
        <w:pStyle w:val="Heading3"/>
        <w:keepNext w:val="0"/>
        <w:keepLines w:val="0"/>
        <w:spacing w:before="280" w:lineRule="auto"/>
        <w:rPr>
          <w:b w:val="1"/>
          <w:bCs w:val="1"/>
          <w:color w:val="000000"/>
          <w:sz w:val="26"/>
          <w:szCs w:val="26"/>
        </w:rPr>
      </w:pPr>
      <w:bookmarkStart w:colFirst="0" w:colLast="0" w:name="_jknafntqhket" w:id="2824"/>
      <w:bookmarkEnd w:id="2824"/>
      <w:r w:rsidDel="00000000" w:rsidR="00000000" w:rsidRPr="00000000">
        <w:rPr>
          <w:b w:val="1"/>
          <w:bCs w:val="1"/>
          <w:color w:val="000000"/>
          <w:sz w:val="26"/>
          <w:szCs w:val="26"/>
          <w:rtl w:val="0"/>
        </w:rPr>
        <w:t xml:space="preserve">Development Registration</w:t>
      </w:r>
    </w:p>
    <w:p w:rsidR="00000000" w:rsidDel="00000000" w:rsidP="00000000" w:rsidRDefault="00000000" w:rsidRPr="00000000" w14:paraId="000020E7">
      <w:pPr>
        <w:spacing w:after="240" w:before="240" w:lineRule="auto"/>
        <w:rPr/>
      </w:pPr>
      <w:r w:rsidDel="00000000" w:rsidR="00000000" w:rsidRPr="00000000">
        <w:rPr>
          <w:rtl w:val="0"/>
        </w:rPr>
        <w:t xml:space="preserve">The contract should identify the incorporation registration and competent registry.</w:t>
      </w:r>
    </w:p>
    <w:p w:rsidR="00000000" w:rsidDel="00000000" w:rsidP="00000000" w:rsidRDefault="00000000" w:rsidRPr="00000000" w14:paraId="000020E8">
      <w:pPr>
        <w:pStyle w:val="Heading3"/>
        <w:keepNext w:val="0"/>
        <w:keepLines w:val="0"/>
        <w:spacing w:before="280" w:lineRule="auto"/>
        <w:rPr>
          <w:b w:val="1"/>
          <w:bCs w:val="1"/>
          <w:color w:val="000000"/>
          <w:sz w:val="26"/>
          <w:szCs w:val="26"/>
        </w:rPr>
      </w:pPr>
      <w:bookmarkStart w:colFirst="0" w:colLast="0" w:name="_jpc72h1796ih" w:id="2825"/>
      <w:bookmarkEnd w:id="2825"/>
      <w:r w:rsidDel="00000000" w:rsidR="00000000" w:rsidRPr="00000000">
        <w:rPr>
          <w:b w:val="1"/>
          <w:bCs w:val="1"/>
          <w:color w:val="000000"/>
          <w:sz w:val="26"/>
          <w:szCs w:val="26"/>
          <w:rtl w:val="0"/>
        </w:rPr>
        <w:t xml:space="preserve">Delivery Deadline</w:t>
      </w:r>
    </w:p>
    <w:p w:rsidR="00000000" w:rsidDel="00000000" w:rsidP="00000000" w:rsidRDefault="00000000" w:rsidRPr="00000000" w14:paraId="000020E9">
      <w:pPr>
        <w:spacing w:after="240" w:before="240" w:lineRule="auto"/>
        <w:rPr/>
      </w:pPr>
      <w:r w:rsidDel="00000000" w:rsidR="00000000" w:rsidRPr="00000000">
        <w:rPr>
          <w:rtl w:val="0"/>
        </w:rPr>
        <w:t xml:space="preserve">The expected completion date and applicable tolerance provisions should be clearly stated.</w:t>
      </w:r>
    </w:p>
    <w:p w:rsidR="00000000" w:rsidDel="00000000" w:rsidP="00000000" w:rsidRDefault="00000000" w:rsidRPr="00000000" w14:paraId="000020EA">
      <w:pPr>
        <w:pStyle w:val="Heading3"/>
        <w:keepNext w:val="0"/>
        <w:keepLines w:val="0"/>
        <w:spacing w:before="280" w:lineRule="auto"/>
        <w:rPr>
          <w:b w:val="1"/>
          <w:bCs w:val="1"/>
          <w:color w:val="000000"/>
          <w:sz w:val="26"/>
          <w:szCs w:val="26"/>
        </w:rPr>
      </w:pPr>
      <w:bookmarkStart w:colFirst="0" w:colLast="0" w:name="_8ndx5no2gixs" w:id="2826"/>
      <w:bookmarkEnd w:id="2826"/>
      <w:r w:rsidDel="00000000" w:rsidR="00000000" w:rsidRPr="00000000">
        <w:rPr>
          <w:b w:val="1"/>
          <w:bCs w:val="1"/>
          <w:color w:val="000000"/>
          <w:sz w:val="26"/>
          <w:szCs w:val="26"/>
          <w:rtl w:val="0"/>
        </w:rPr>
        <w:t xml:space="preserve">Construction Specifications</w:t>
      </w:r>
    </w:p>
    <w:p w:rsidR="00000000" w:rsidDel="00000000" w:rsidP="00000000" w:rsidRDefault="00000000" w:rsidRPr="00000000" w14:paraId="000020EB">
      <w:pPr>
        <w:spacing w:after="240" w:before="240" w:lineRule="auto"/>
        <w:rPr/>
      </w:pPr>
      <w:r w:rsidDel="00000000" w:rsidR="00000000" w:rsidRPr="00000000">
        <w:rPr>
          <w:rtl w:val="0"/>
        </w:rPr>
        <w:t xml:space="preserve">The contractual documentation should adequately identify the promised unit and relevant technical specifications.</w:t>
      </w:r>
    </w:p>
    <w:p w:rsidR="00000000" w:rsidDel="00000000" w:rsidP="00000000" w:rsidRDefault="00000000" w:rsidRPr="00000000" w14:paraId="000020EC">
      <w:pPr>
        <w:pStyle w:val="Heading3"/>
        <w:keepNext w:val="0"/>
        <w:keepLines w:val="0"/>
        <w:spacing w:before="280" w:lineRule="auto"/>
        <w:rPr>
          <w:b w:val="1"/>
          <w:bCs w:val="1"/>
          <w:color w:val="000000"/>
          <w:sz w:val="26"/>
          <w:szCs w:val="26"/>
        </w:rPr>
      </w:pPr>
      <w:bookmarkStart w:colFirst="0" w:colLast="0" w:name="_ougusu8jrptk" w:id="2827"/>
      <w:bookmarkEnd w:id="2827"/>
      <w:r w:rsidDel="00000000" w:rsidR="00000000" w:rsidRPr="00000000">
        <w:rPr>
          <w:b w:val="1"/>
          <w:bCs w:val="1"/>
          <w:color w:val="000000"/>
          <w:sz w:val="26"/>
          <w:szCs w:val="26"/>
          <w:rtl w:val="0"/>
        </w:rPr>
        <w:t xml:space="preserve">Cancellation and Refund</w:t>
      </w:r>
    </w:p>
    <w:p w:rsidR="00000000" w:rsidDel="00000000" w:rsidP="00000000" w:rsidRDefault="00000000" w:rsidRPr="00000000" w14:paraId="000020ED">
      <w:pPr>
        <w:spacing w:after="240" w:before="240" w:lineRule="auto"/>
        <w:rPr/>
      </w:pPr>
      <w:r w:rsidDel="00000000" w:rsidR="00000000" w:rsidRPr="00000000">
        <w:rPr>
          <w:rtl w:val="0"/>
        </w:rPr>
        <w:t xml:space="preserve">The consequences of termination should be disclosed.</w:t>
      </w:r>
    </w:p>
    <w:p w:rsidR="00000000" w:rsidDel="00000000" w:rsidP="00000000" w:rsidRDefault="00000000" w:rsidRPr="00000000" w14:paraId="000020EE">
      <w:pPr>
        <w:pStyle w:val="Heading3"/>
        <w:keepNext w:val="0"/>
        <w:keepLines w:val="0"/>
        <w:spacing w:before="280" w:lineRule="auto"/>
        <w:rPr>
          <w:b w:val="1"/>
          <w:bCs w:val="1"/>
          <w:color w:val="000000"/>
          <w:sz w:val="26"/>
          <w:szCs w:val="26"/>
        </w:rPr>
      </w:pPr>
      <w:bookmarkStart w:colFirst="0" w:colLast="0" w:name="_m5gqdrw1muu2" w:id="2828"/>
      <w:bookmarkEnd w:id="2828"/>
      <w:r w:rsidDel="00000000" w:rsidR="00000000" w:rsidRPr="00000000">
        <w:rPr>
          <w:b w:val="1"/>
          <w:bCs w:val="1"/>
          <w:color w:val="000000"/>
          <w:sz w:val="26"/>
          <w:szCs w:val="26"/>
          <w:rtl w:val="0"/>
        </w:rPr>
        <w:t xml:space="preserve">Developer Default</w:t>
      </w:r>
    </w:p>
    <w:p w:rsidR="00000000" w:rsidDel="00000000" w:rsidP="00000000" w:rsidRDefault="00000000" w:rsidRPr="00000000" w14:paraId="000020EF">
      <w:pPr>
        <w:spacing w:after="240" w:before="240" w:lineRule="auto"/>
        <w:rPr/>
      </w:pPr>
      <w:r w:rsidDel="00000000" w:rsidR="00000000" w:rsidRPr="00000000">
        <w:rPr>
          <w:rtl w:val="0"/>
        </w:rPr>
        <w:t xml:space="preserve">The agreement should address the applicable remedies and obligations.</w:t>
      </w:r>
    </w:p>
    <w:p w:rsidR="00000000" w:rsidDel="00000000" w:rsidP="00000000" w:rsidRDefault="00000000" w:rsidRPr="00000000" w14:paraId="000020F0">
      <w:pPr>
        <w:pStyle w:val="Heading3"/>
        <w:keepNext w:val="0"/>
        <w:keepLines w:val="0"/>
        <w:spacing w:before="280" w:lineRule="auto"/>
        <w:rPr>
          <w:b w:val="1"/>
          <w:bCs w:val="1"/>
          <w:color w:val="000000"/>
          <w:sz w:val="26"/>
          <w:szCs w:val="26"/>
        </w:rPr>
      </w:pPr>
      <w:bookmarkStart w:colFirst="0" w:colLast="0" w:name="_of66h1mc6z0s" w:id="2829"/>
      <w:bookmarkEnd w:id="2829"/>
      <w:r w:rsidDel="00000000" w:rsidR="00000000" w:rsidRPr="00000000">
        <w:rPr>
          <w:b w:val="1"/>
          <w:bCs w:val="1"/>
          <w:color w:val="000000"/>
          <w:sz w:val="26"/>
          <w:szCs w:val="26"/>
          <w:rtl w:val="0"/>
        </w:rPr>
        <w:t xml:space="preserve">Closing and Registration</w:t>
      </w:r>
    </w:p>
    <w:p w:rsidR="00000000" w:rsidDel="00000000" w:rsidP="00000000" w:rsidRDefault="00000000" w:rsidRPr="00000000" w14:paraId="000020F1">
      <w:pPr>
        <w:spacing w:after="240" w:before="240" w:lineRule="auto"/>
        <w:rPr/>
      </w:pPr>
      <w:r w:rsidDel="00000000" w:rsidR="00000000" w:rsidRPr="00000000">
        <w:rPr>
          <w:rtl w:val="0"/>
        </w:rPr>
        <w:t xml:space="preserve">The parties should understand the documentation and payment obligations required to complete the acquisition.</w:t>
      </w:r>
    </w:p>
    <w:p w:rsidR="00000000" w:rsidDel="00000000" w:rsidP="00000000" w:rsidRDefault="00000000" w:rsidRPr="00000000" w14:paraId="000020F2">
      <w:pPr>
        <w:spacing w:after="240" w:before="240" w:lineRule="auto"/>
        <w:rPr>
          <w:b w:val="1"/>
          <w:bCs w:val="1"/>
        </w:rPr>
      </w:pPr>
      <w:r w:rsidDel="00000000" w:rsidR="00000000" w:rsidRPr="00000000">
        <w:rPr>
          <w:b w:val="1"/>
          <w:bCs w:val="1"/>
          <w:rtl w:val="0"/>
        </w:rPr>
        <w:t xml:space="preserve">[Request an Off-Plan Purchase Agreement Review]</w:t>
      </w:r>
    </w:p>
    <w:p w:rsidR="00000000" w:rsidDel="00000000" w:rsidP="00000000" w:rsidRDefault="00000000" w:rsidRPr="00000000" w14:paraId="00002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4">
      <w:pPr>
        <w:pStyle w:val="Heading2"/>
        <w:keepNext w:val="0"/>
        <w:keepLines w:val="0"/>
        <w:spacing w:after="80" w:lineRule="auto"/>
        <w:rPr>
          <w:b w:val="1"/>
          <w:bCs w:val="1"/>
          <w:sz w:val="34"/>
          <w:szCs w:val="34"/>
        </w:rPr>
      </w:pPr>
      <w:bookmarkStart w:colFirst="0" w:colLast="0" w:name="_fva8x6t8u53b" w:id="2830"/>
      <w:bookmarkEnd w:id="2830"/>
      <w:r w:rsidDel="00000000" w:rsidR="00000000" w:rsidRPr="00000000">
        <w:rPr>
          <w:b w:val="1"/>
          <w:bCs w:val="1"/>
          <w:sz w:val="34"/>
          <w:szCs w:val="34"/>
          <w:rtl w:val="0"/>
        </w:rPr>
        <w:t xml:space="preserve">PAYMENT INSTALLMENTS AND INDEXATION</w:t>
      </w:r>
    </w:p>
    <w:p w:rsidR="00000000" w:rsidDel="00000000" w:rsidP="00000000" w:rsidRDefault="00000000" w:rsidRPr="00000000" w14:paraId="000020F5">
      <w:pPr>
        <w:pStyle w:val="Heading1"/>
        <w:keepNext w:val="0"/>
        <w:keepLines w:val="0"/>
        <w:spacing w:before="480" w:lineRule="auto"/>
        <w:rPr>
          <w:b w:val="1"/>
          <w:bCs w:val="1"/>
          <w:sz w:val="46"/>
          <w:szCs w:val="46"/>
        </w:rPr>
      </w:pPr>
      <w:bookmarkStart w:colFirst="0" w:colLast="0" w:name="_r4rzw8wkeze8" w:id="2831"/>
      <w:bookmarkEnd w:id="2831"/>
      <w:r w:rsidDel="00000000" w:rsidR="00000000" w:rsidRPr="00000000">
        <w:rPr>
          <w:b w:val="1"/>
          <w:bCs w:val="1"/>
          <w:sz w:val="46"/>
          <w:szCs w:val="46"/>
          <w:rtl w:val="0"/>
        </w:rPr>
        <w:t xml:space="preserve">Understand the Real Cost of Your Off-Plan Apartment</w:t>
      </w:r>
    </w:p>
    <w:p w:rsidR="00000000" w:rsidDel="00000000" w:rsidP="00000000" w:rsidRDefault="00000000" w:rsidRPr="00000000" w14:paraId="000020F6">
      <w:pPr>
        <w:spacing w:after="240" w:before="240" w:lineRule="auto"/>
        <w:rPr/>
      </w:pPr>
      <w:r w:rsidDel="00000000" w:rsidR="00000000" w:rsidRPr="00000000">
        <w:rPr>
          <w:rtl w:val="0"/>
        </w:rPr>
        <w:t xml:space="preserve">A common feature of Brazilian off-plan purchases is payment through installments during construction.</w:t>
      </w:r>
    </w:p>
    <w:p w:rsidR="00000000" w:rsidDel="00000000" w:rsidP="00000000" w:rsidRDefault="00000000" w:rsidRPr="00000000" w14:paraId="000020F7">
      <w:pPr>
        <w:spacing w:after="240" w:before="240" w:lineRule="auto"/>
        <w:rPr/>
      </w:pPr>
      <w:r w:rsidDel="00000000" w:rsidR="00000000" w:rsidRPr="00000000">
        <w:rPr>
          <w:rtl w:val="0"/>
        </w:rPr>
        <w:t xml:space="preserve">However, the advertised initial price may not represent the final amount paid.</w:t>
      </w:r>
    </w:p>
    <w:p w:rsidR="00000000" w:rsidDel="00000000" w:rsidP="00000000" w:rsidRDefault="00000000" w:rsidRPr="00000000" w14:paraId="000020F8">
      <w:pPr>
        <w:pStyle w:val="Heading3"/>
        <w:keepNext w:val="0"/>
        <w:keepLines w:val="0"/>
        <w:spacing w:before="280" w:lineRule="auto"/>
        <w:rPr>
          <w:b w:val="1"/>
          <w:bCs w:val="1"/>
          <w:color w:val="000000"/>
          <w:sz w:val="26"/>
          <w:szCs w:val="26"/>
        </w:rPr>
      </w:pPr>
      <w:bookmarkStart w:colFirst="0" w:colLast="0" w:name="_b1dqk2b9ycmg" w:id="2832"/>
      <w:bookmarkEnd w:id="2832"/>
      <w:r w:rsidDel="00000000" w:rsidR="00000000" w:rsidRPr="00000000">
        <w:rPr>
          <w:b w:val="1"/>
          <w:bCs w:val="1"/>
          <w:color w:val="000000"/>
          <w:sz w:val="26"/>
          <w:szCs w:val="26"/>
          <w:rtl w:val="0"/>
        </w:rPr>
        <w:t xml:space="preserve">Initial Deposit</w:t>
      </w:r>
    </w:p>
    <w:p w:rsidR="00000000" w:rsidDel="00000000" w:rsidP="00000000" w:rsidRDefault="00000000" w:rsidRPr="00000000" w14:paraId="000020F9">
      <w:pPr>
        <w:spacing w:after="240" w:before="240" w:lineRule="auto"/>
        <w:rPr/>
      </w:pPr>
      <w:r w:rsidDel="00000000" w:rsidR="00000000" w:rsidRPr="00000000">
        <w:rPr>
          <w:rtl w:val="0"/>
        </w:rPr>
        <w:t xml:space="preserve">The buyer may be required to make an initial payment.</w:t>
      </w:r>
    </w:p>
    <w:p w:rsidR="00000000" w:rsidDel="00000000" w:rsidP="00000000" w:rsidRDefault="00000000" w:rsidRPr="00000000" w14:paraId="000020FA">
      <w:pPr>
        <w:pStyle w:val="Heading3"/>
        <w:keepNext w:val="0"/>
        <w:keepLines w:val="0"/>
        <w:spacing w:before="280" w:lineRule="auto"/>
        <w:rPr>
          <w:b w:val="1"/>
          <w:bCs w:val="1"/>
          <w:color w:val="000000"/>
          <w:sz w:val="26"/>
          <w:szCs w:val="26"/>
        </w:rPr>
      </w:pPr>
      <w:bookmarkStart w:colFirst="0" w:colLast="0" w:name="_in32x5h5pnb7" w:id="2833"/>
      <w:bookmarkEnd w:id="2833"/>
      <w:r w:rsidDel="00000000" w:rsidR="00000000" w:rsidRPr="00000000">
        <w:rPr>
          <w:b w:val="1"/>
          <w:bCs w:val="1"/>
          <w:color w:val="000000"/>
          <w:sz w:val="26"/>
          <w:szCs w:val="26"/>
          <w:rtl w:val="0"/>
        </w:rPr>
        <w:t xml:space="preserve">Construction Installments</w:t>
      </w:r>
    </w:p>
    <w:p w:rsidR="00000000" w:rsidDel="00000000" w:rsidP="00000000" w:rsidRDefault="00000000" w:rsidRPr="00000000" w14:paraId="000020FB">
      <w:pPr>
        <w:spacing w:after="240" w:before="240" w:lineRule="auto"/>
        <w:rPr/>
      </w:pPr>
      <w:r w:rsidDel="00000000" w:rsidR="00000000" w:rsidRPr="00000000">
        <w:rPr>
          <w:rtl w:val="0"/>
        </w:rPr>
        <w:t xml:space="preserve">Payments may be scheduled throughout the development period.</w:t>
      </w:r>
    </w:p>
    <w:p w:rsidR="00000000" w:rsidDel="00000000" w:rsidP="00000000" w:rsidRDefault="00000000" w:rsidRPr="00000000" w14:paraId="000020FC">
      <w:pPr>
        <w:pStyle w:val="Heading3"/>
        <w:keepNext w:val="0"/>
        <w:keepLines w:val="0"/>
        <w:spacing w:before="280" w:lineRule="auto"/>
        <w:rPr>
          <w:b w:val="1"/>
          <w:bCs w:val="1"/>
          <w:color w:val="000000"/>
          <w:sz w:val="26"/>
          <w:szCs w:val="26"/>
        </w:rPr>
      </w:pPr>
      <w:bookmarkStart w:colFirst="0" w:colLast="0" w:name="_qivjhyot8xn" w:id="2834"/>
      <w:bookmarkEnd w:id="2834"/>
      <w:r w:rsidDel="00000000" w:rsidR="00000000" w:rsidRPr="00000000">
        <w:rPr>
          <w:b w:val="1"/>
          <w:bCs w:val="1"/>
          <w:color w:val="000000"/>
          <w:sz w:val="26"/>
          <w:szCs w:val="26"/>
          <w:rtl w:val="0"/>
        </w:rPr>
        <w:t xml:space="preserve">Balloon Payments</w:t>
      </w:r>
    </w:p>
    <w:p w:rsidR="00000000" w:rsidDel="00000000" w:rsidP="00000000" w:rsidRDefault="00000000" w:rsidRPr="00000000" w14:paraId="000020FD">
      <w:pPr>
        <w:spacing w:after="240" w:before="240" w:lineRule="auto"/>
        <w:rPr/>
      </w:pPr>
      <w:r w:rsidDel="00000000" w:rsidR="00000000" w:rsidRPr="00000000">
        <w:rPr>
          <w:rtl w:val="0"/>
        </w:rPr>
        <w:t xml:space="preserve">Certain contracts provide for larger payments on specified dates or upon delivery.</w:t>
      </w:r>
    </w:p>
    <w:p w:rsidR="00000000" w:rsidDel="00000000" w:rsidP="00000000" w:rsidRDefault="00000000" w:rsidRPr="00000000" w14:paraId="000020FE">
      <w:pPr>
        <w:pStyle w:val="Heading3"/>
        <w:keepNext w:val="0"/>
        <w:keepLines w:val="0"/>
        <w:spacing w:before="280" w:lineRule="auto"/>
        <w:rPr>
          <w:b w:val="1"/>
          <w:bCs w:val="1"/>
          <w:color w:val="000000"/>
          <w:sz w:val="26"/>
          <w:szCs w:val="26"/>
        </w:rPr>
      </w:pPr>
      <w:bookmarkStart w:colFirst="0" w:colLast="0" w:name="_aahedi111exq" w:id="2835"/>
      <w:bookmarkEnd w:id="2835"/>
      <w:r w:rsidDel="00000000" w:rsidR="00000000" w:rsidRPr="00000000">
        <w:rPr>
          <w:b w:val="1"/>
          <w:bCs w:val="1"/>
          <w:color w:val="000000"/>
          <w:sz w:val="26"/>
          <w:szCs w:val="26"/>
          <w:rtl w:val="0"/>
        </w:rPr>
        <w:t xml:space="preserve">Monetary Adjustment</w:t>
      </w:r>
    </w:p>
    <w:p w:rsidR="00000000" w:rsidDel="00000000" w:rsidP="00000000" w:rsidRDefault="00000000" w:rsidRPr="00000000" w14:paraId="000020FF">
      <w:pPr>
        <w:spacing w:after="240" w:before="240" w:lineRule="auto"/>
        <w:rPr/>
      </w:pPr>
      <w:r w:rsidDel="00000000" w:rsidR="00000000" w:rsidRPr="00000000">
        <w:rPr>
          <w:rtl w:val="0"/>
        </w:rPr>
        <w:t xml:space="preserve">Installments may be adjusted under contractual indices.</w:t>
      </w:r>
    </w:p>
    <w:p w:rsidR="00000000" w:rsidDel="00000000" w:rsidP="00000000" w:rsidRDefault="00000000" w:rsidRPr="00000000" w14:paraId="00002100">
      <w:pPr>
        <w:pStyle w:val="Heading3"/>
        <w:keepNext w:val="0"/>
        <w:keepLines w:val="0"/>
        <w:spacing w:before="280" w:lineRule="auto"/>
        <w:rPr>
          <w:b w:val="1"/>
          <w:bCs w:val="1"/>
          <w:color w:val="000000"/>
          <w:sz w:val="26"/>
          <w:szCs w:val="26"/>
        </w:rPr>
      </w:pPr>
      <w:bookmarkStart w:colFirst="0" w:colLast="0" w:name="_854201rzxfof" w:id="2836"/>
      <w:bookmarkEnd w:id="2836"/>
      <w:r w:rsidDel="00000000" w:rsidR="00000000" w:rsidRPr="00000000">
        <w:rPr>
          <w:b w:val="1"/>
          <w:bCs w:val="1"/>
          <w:color w:val="000000"/>
          <w:sz w:val="26"/>
          <w:szCs w:val="26"/>
          <w:rtl w:val="0"/>
        </w:rPr>
        <w:t xml:space="preserve">INCC</w:t>
      </w:r>
    </w:p>
    <w:p w:rsidR="00000000" w:rsidDel="00000000" w:rsidP="00000000" w:rsidRDefault="00000000" w:rsidRPr="00000000" w14:paraId="00002101">
      <w:pPr>
        <w:spacing w:after="240" w:before="240" w:lineRule="auto"/>
        <w:rPr/>
      </w:pPr>
      <w:r w:rsidDel="00000000" w:rsidR="00000000" w:rsidRPr="00000000">
        <w:rPr>
          <w:rtl w:val="0"/>
        </w:rPr>
        <w:t xml:space="preserve">The </w:t>
      </w:r>
      <w:r w:rsidDel="00000000" w:rsidR="00000000" w:rsidRPr="00000000">
        <w:rPr>
          <w:i w:val="1"/>
          <w:iCs w:val="1"/>
          <w:rtl w:val="0"/>
        </w:rPr>
        <w:t xml:space="preserve">Índice Nacional de Custo da Construção</w:t>
      </w:r>
      <w:r w:rsidDel="00000000" w:rsidR="00000000" w:rsidRPr="00000000">
        <w:rPr>
          <w:rtl w:val="0"/>
        </w:rPr>
        <w:t xml:space="preserve"> is commonly used in certain construction-related contractual adjustments.</w:t>
      </w:r>
    </w:p>
    <w:p w:rsidR="00000000" w:rsidDel="00000000" w:rsidP="00000000" w:rsidRDefault="00000000" w:rsidRPr="00000000" w14:paraId="00002102">
      <w:pPr>
        <w:pStyle w:val="Heading3"/>
        <w:keepNext w:val="0"/>
        <w:keepLines w:val="0"/>
        <w:spacing w:before="280" w:lineRule="auto"/>
        <w:rPr>
          <w:b w:val="1"/>
          <w:bCs w:val="1"/>
          <w:color w:val="000000"/>
          <w:sz w:val="26"/>
          <w:szCs w:val="26"/>
        </w:rPr>
      </w:pPr>
      <w:bookmarkStart w:colFirst="0" w:colLast="0" w:name="_tqgsgkxq7jaw" w:id="2837"/>
      <w:bookmarkEnd w:id="2837"/>
      <w:r w:rsidDel="00000000" w:rsidR="00000000" w:rsidRPr="00000000">
        <w:rPr>
          <w:b w:val="1"/>
          <w:bCs w:val="1"/>
          <w:color w:val="000000"/>
          <w:sz w:val="26"/>
          <w:szCs w:val="26"/>
          <w:rtl w:val="0"/>
        </w:rPr>
        <w:t xml:space="preserve">Other Adjustment Indices</w:t>
      </w:r>
    </w:p>
    <w:p w:rsidR="00000000" w:rsidDel="00000000" w:rsidP="00000000" w:rsidRDefault="00000000" w:rsidRPr="00000000" w14:paraId="00002103">
      <w:pPr>
        <w:spacing w:after="240" w:before="240" w:lineRule="auto"/>
        <w:rPr/>
      </w:pPr>
      <w:r w:rsidDel="00000000" w:rsidR="00000000" w:rsidRPr="00000000">
        <w:rPr>
          <w:rtl w:val="0"/>
        </w:rPr>
        <w:t xml:space="preserve">Different indices may apply during different contractual periods, subject to the applicable agreement and law.</w:t>
      </w:r>
    </w:p>
    <w:p w:rsidR="00000000" w:rsidDel="00000000" w:rsidP="00000000" w:rsidRDefault="00000000" w:rsidRPr="00000000" w14:paraId="00002104">
      <w:pPr>
        <w:pStyle w:val="Heading3"/>
        <w:keepNext w:val="0"/>
        <w:keepLines w:val="0"/>
        <w:spacing w:before="280" w:lineRule="auto"/>
        <w:rPr>
          <w:b w:val="1"/>
          <w:bCs w:val="1"/>
          <w:color w:val="000000"/>
          <w:sz w:val="26"/>
          <w:szCs w:val="26"/>
        </w:rPr>
      </w:pPr>
      <w:bookmarkStart w:colFirst="0" w:colLast="0" w:name="_n9igoasiuv1n" w:id="2838"/>
      <w:bookmarkEnd w:id="2838"/>
      <w:r w:rsidDel="00000000" w:rsidR="00000000" w:rsidRPr="00000000">
        <w:rPr>
          <w:b w:val="1"/>
          <w:bCs w:val="1"/>
          <w:color w:val="000000"/>
          <w:sz w:val="26"/>
          <w:szCs w:val="26"/>
          <w:rtl w:val="0"/>
        </w:rPr>
        <w:t xml:space="preserve">Interest and Financing</w:t>
      </w:r>
    </w:p>
    <w:p w:rsidR="00000000" w:rsidDel="00000000" w:rsidP="00000000" w:rsidRDefault="00000000" w:rsidRPr="00000000" w14:paraId="00002105">
      <w:pPr>
        <w:spacing w:after="240" w:before="240" w:lineRule="auto"/>
        <w:rPr/>
      </w:pPr>
      <w:r w:rsidDel="00000000" w:rsidR="00000000" w:rsidRPr="00000000">
        <w:rPr>
          <w:rtl w:val="0"/>
        </w:rPr>
        <w:t xml:space="preserve">The contract may contain financing or interest provisions requiring separate review.</w:t>
      </w:r>
    </w:p>
    <w:p w:rsidR="00000000" w:rsidDel="00000000" w:rsidP="00000000" w:rsidRDefault="00000000" w:rsidRPr="00000000" w14:paraId="00002106">
      <w:pPr>
        <w:pStyle w:val="Heading3"/>
        <w:keepNext w:val="0"/>
        <w:keepLines w:val="0"/>
        <w:spacing w:before="280" w:lineRule="auto"/>
        <w:rPr>
          <w:b w:val="1"/>
          <w:bCs w:val="1"/>
          <w:color w:val="000000"/>
          <w:sz w:val="26"/>
          <w:szCs w:val="26"/>
        </w:rPr>
      </w:pPr>
      <w:bookmarkStart w:colFirst="0" w:colLast="0" w:name="_oouowx2npp6u" w:id="2839"/>
      <w:bookmarkEnd w:id="2839"/>
      <w:r w:rsidDel="00000000" w:rsidR="00000000" w:rsidRPr="00000000">
        <w:rPr>
          <w:b w:val="1"/>
          <w:bCs w:val="1"/>
          <w:color w:val="000000"/>
          <w:sz w:val="26"/>
          <w:szCs w:val="26"/>
          <w:rtl w:val="0"/>
        </w:rPr>
        <w:t xml:space="preserve">Exchange-Rate Exposure</w:t>
      </w:r>
    </w:p>
    <w:p w:rsidR="00000000" w:rsidDel="00000000" w:rsidP="00000000" w:rsidRDefault="00000000" w:rsidRPr="00000000" w14:paraId="00002107">
      <w:pPr>
        <w:spacing w:after="240" w:before="240" w:lineRule="auto"/>
        <w:rPr/>
      </w:pPr>
      <w:r w:rsidDel="00000000" w:rsidR="00000000" w:rsidRPr="00000000">
        <w:rPr>
          <w:rtl w:val="0"/>
        </w:rPr>
        <w:t xml:space="preserve">Foreign buyers paying from dollars, euros, or other currencies may face changes in the effective cost of their investment.</w:t>
      </w:r>
    </w:p>
    <w:p w:rsidR="00000000" w:rsidDel="00000000" w:rsidP="00000000" w:rsidRDefault="00000000" w:rsidRPr="00000000" w14:paraId="00002108">
      <w:pPr>
        <w:pStyle w:val="Heading3"/>
        <w:keepNext w:val="0"/>
        <w:keepLines w:val="0"/>
        <w:spacing w:before="280" w:lineRule="auto"/>
        <w:rPr>
          <w:b w:val="1"/>
          <w:bCs w:val="1"/>
          <w:color w:val="000000"/>
          <w:sz w:val="26"/>
          <w:szCs w:val="26"/>
        </w:rPr>
      </w:pPr>
      <w:bookmarkStart w:colFirst="0" w:colLast="0" w:name="_32ewkfv1nsrc" w:id="2840"/>
      <w:bookmarkEnd w:id="2840"/>
      <w:r w:rsidDel="00000000" w:rsidR="00000000" w:rsidRPr="00000000">
        <w:rPr>
          <w:b w:val="1"/>
          <w:bCs w:val="1"/>
          <w:color w:val="000000"/>
          <w:sz w:val="26"/>
          <w:szCs w:val="26"/>
          <w:rtl w:val="0"/>
        </w:rPr>
        <w:t xml:space="preserve">Why Contract Review Matters</w:t>
      </w:r>
    </w:p>
    <w:p w:rsidR="00000000" w:rsidDel="00000000" w:rsidP="00000000" w:rsidRDefault="00000000" w:rsidRPr="00000000" w14:paraId="00002109">
      <w:pPr>
        <w:spacing w:after="240" w:before="240" w:lineRule="auto"/>
        <w:rPr/>
      </w:pPr>
      <w:r w:rsidDel="00000000" w:rsidR="00000000" w:rsidRPr="00000000">
        <w:rPr>
          <w:rtl w:val="0"/>
        </w:rPr>
        <w:t xml:space="preserve">Buyers should understand the payment formula, not merely the initial advertised price.</w:t>
      </w:r>
    </w:p>
    <w:p w:rsidR="00000000" w:rsidDel="00000000" w:rsidP="00000000" w:rsidRDefault="00000000" w:rsidRPr="00000000" w14:paraId="0000210A">
      <w:pPr>
        <w:spacing w:after="240" w:before="240" w:lineRule="auto"/>
        <w:rPr>
          <w:b w:val="1"/>
          <w:bCs w:val="1"/>
        </w:rPr>
      </w:pPr>
      <w:r w:rsidDel="00000000" w:rsidR="00000000" w:rsidRPr="00000000">
        <w:rPr>
          <w:b w:val="1"/>
          <w:bCs w:val="1"/>
          <w:rtl w:val="0"/>
        </w:rPr>
        <w:t xml:space="preserve">[Review Your Off-Plan Payment Schedule]</w:t>
      </w:r>
    </w:p>
    <w:p w:rsidR="00000000" w:rsidDel="00000000" w:rsidP="00000000" w:rsidRDefault="00000000" w:rsidRPr="00000000" w14:paraId="00002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fdjhrc2jrh7w" w:id="2841"/>
      <w:bookmarkEnd w:id="2841"/>
      <w:r w:rsidDel="00000000" w:rsidR="00000000" w:rsidRPr="00000000">
        <w:rPr>
          <w:b w:val="1"/>
          <w:bCs w:val="1"/>
          <w:sz w:val="34"/>
          <w:szCs w:val="34"/>
          <w:rtl w:val="0"/>
        </w:rPr>
        <w:t xml:space="preserve">CONSTRUCTION DEADLINES</w:t>
      </w:r>
    </w:p>
    <w:p w:rsidR="00000000" w:rsidDel="00000000" w:rsidP="00000000" w:rsidRDefault="00000000" w:rsidRPr="00000000" w14:paraId="0000210D">
      <w:pPr>
        <w:pStyle w:val="Heading1"/>
        <w:keepNext w:val="0"/>
        <w:keepLines w:val="0"/>
        <w:spacing w:before="480" w:lineRule="auto"/>
        <w:rPr>
          <w:b w:val="1"/>
          <w:bCs w:val="1"/>
          <w:sz w:val="46"/>
          <w:szCs w:val="46"/>
        </w:rPr>
      </w:pPr>
      <w:bookmarkStart w:colFirst="0" w:colLast="0" w:name="_rcp8qlrrdozn" w:id="2842"/>
      <w:bookmarkEnd w:id="2842"/>
      <w:r w:rsidDel="00000000" w:rsidR="00000000" w:rsidRPr="00000000">
        <w:rPr>
          <w:b w:val="1"/>
          <w:bCs w:val="1"/>
          <w:sz w:val="46"/>
          <w:szCs w:val="46"/>
          <w:rtl w:val="0"/>
        </w:rPr>
        <w:t xml:space="preserve">What Happens if the Developer Delays Delivery?</w:t>
      </w:r>
    </w:p>
    <w:p w:rsidR="00000000" w:rsidDel="00000000" w:rsidP="00000000" w:rsidRDefault="00000000" w:rsidRPr="00000000" w14:paraId="0000210E">
      <w:pPr>
        <w:spacing w:after="240" w:before="240" w:lineRule="auto"/>
        <w:rPr/>
      </w:pPr>
      <w:r w:rsidDel="00000000" w:rsidR="00000000" w:rsidRPr="00000000">
        <w:rPr>
          <w:rtl w:val="0"/>
        </w:rPr>
        <w:t xml:space="preserve">Construction delays are a major concern in off-plan property transactions.</w:t>
      </w:r>
    </w:p>
    <w:p w:rsidR="00000000" w:rsidDel="00000000" w:rsidP="00000000" w:rsidRDefault="00000000" w:rsidRPr="00000000" w14:paraId="0000210F">
      <w:pPr>
        <w:spacing w:after="240" w:before="240" w:lineRule="auto"/>
        <w:rPr/>
      </w:pPr>
      <w:r w:rsidDel="00000000" w:rsidR="00000000" w:rsidRPr="00000000">
        <w:rPr>
          <w:rtl w:val="0"/>
        </w:rPr>
        <w:t xml:space="preserve">The legal consequences depend on the agreement, the circumstances, and the applicable statutory rules.</w:t>
      </w:r>
    </w:p>
    <w:p w:rsidR="00000000" w:rsidDel="00000000" w:rsidP="00000000" w:rsidRDefault="00000000" w:rsidRPr="00000000" w14:paraId="00002110">
      <w:pPr>
        <w:pStyle w:val="Heading3"/>
        <w:keepNext w:val="0"/>
        <w:keepLines w:val="0"/>
        <w:spacing w:before="280" w:lineRule="auto"/>
        <w:rPr>
          <w:b w:val="1"/>
          <w:bCs w:val="1"/>
          <w:color w:val="000000"/>
          <w:sz w:val="26"/>
          <w:szCs w:val="26"/>
        </w:rPr>
      </w:pPr>
      <w:bookmarkStart w:colFirst="0" w:colLast="0" w:name="_fo7b6csovqdv" w:id="2843"/>
      <w:bookmarkEnd w:id="2843"/>
      <w:r w:rsidDel="00000000" w:rsidR="00000000" w:rsidRPr="00000000">
        <w:rPr>
          <w:b w:val="1"/>
          <w:bCs w:val="1"/>
          <w:color w:val="000000"/>
          <w:sz w:val="26"/>
          <w:szCs w:val="26"/>
          <w:rtl w:val="0"/>
        </w:rPr>
        <w:t xml:space="preserve">Contractual Delivery Date</w:t>
      </w:r>
    </w:p>
    <w:p w:rsidR="00000000" w:rsidDel="00000000" w:rsidP="00000000" w:rsidRDefault="00000000" w:rsidRPr="00000000" w14:paraId="00002111">
      <w:pPr>
        <w:spacing w:after="240" w:before="240" w:lineRule="auto"/>
        <w:rPr/>
      </w:pPr>
      <w:r w:rsidDel="00000000" w:rsidR="00000000" w:rsidRPr="00000000">
        <w:rPr>
          <w:rtl w:val="0"/>
        </w:rPr>
        <w:t xml:space="preserve">The contract should identify the relevant expected completion deadline.</w:t>
      </w:r>
    </w:p>
    <w:p w:rsidR="00000000" w:rsidDel="00000000" w:rsidP="00000000" w:rsidRDefault="00000000" w:rsidRPr="00000000" w14:paraId="00002112">
      <w:pPr>
        <w:pStyle w:val="Heading3"/>
        <w:keepNext w:val="0"/>
        <w:keepLines w:val="0"/>
        <w:spacing w:before="280" w:lineRule="auto"/>
        <w:rPr>
          <w:b w:val="1"/>
          <w:bCs w:val="1"/>
          <w:color w:val="000000"/>
          <w:sz w:val="26"/>
          <w:szCs w:val="26"/>
        </w:rPr>
      </w:pPr>
      <w:bookmarkStart w:colFirst="0" w:colLast="0" w:name="_fus81hew134t" w:id="2844"/>
      <w:bookmarkEnd w:id="2844"/>
      <w:r w:rsidDel="00000000" w:rsidR="00000000" w:rsidRPr="00000000">
        <w:rPr>
          <w:b w:val="1"/>
          <w:bCs w:val="1"/>
          <w:color w:val="000000"/>
          <w:sz w:val="26"/>
          <w:szCs w:val="26"/>
          <w:rtl w:val="0"/>
        </w:rPr>
        <w:t xml:space="preserve">Tolerance Period</w:t>
      </w:r>
    </w:p>
    <w:p w:rsidR="00000000" w:rsidDel="00000000" w:rsidP="00000000" w:rsidRDefault="00000000" w:rsidRPr="00000000" w14:paraId="00002113">
      <w:pPr>
        <w:spacing w:after="240" w:before="240" w:lineRule="auto"/>
        <w:rPr/>
      </w:pPr>
      <w:r w:rsidDel="00000000" w:rsidR="00000000" w:rsidRPr="00000000">
        <w:rPr>
          <w:rtl w:val="0"/>
        </w:rPr>
        <w:t xml:space="preserve">Article 43-A of Law No. 4,591/1964, as introduced by Law No. 13,786/2018, provides for a tolerance period of up to 180 calendar days where expressly agreed in a clear and prominent manner and the statutory conditions are satisfied.</w:t>
      </w:r>
    </w:p>
    <w:p w:rsidR="00000000" w:rsidDel="00000000" w:rsidP="00000000" w:rsidRDefault="00000000" w:rsidRPr="00000000" w14:paraId="00002114">
      <w:pPr>
        <w:pStyle w:val="Heading3"/>
        <w:keepNext w:val="0"/>
        <w:keepLines w:val="0"/>
        <w:spacing w:before="280" w:lineRule="auto"/>
        <w:rPr>
          <w:b w:val="1"/>
          <w:bCs w:val="1"/>
          <w:color w:val="000000"/>
          <w:sz w:val="26"/>
          <w:szCs w:val="26"/>
        </w:rPr>
      </w:pPr>
      <w:bookmarkStart w:colFirst="0" w:colLast="0" w:name="_cg6gy8dz2iww" w:id="2845"/>
      <w:bookmarkEnd w:id="2845"/>
      <w:r w:rsidDel="00000000" w:rsidR="00000000" w:rsidRPr="00000000">
        <w:rPr>
          <w:b w:val="1"/>
          <w:bCs w:val="1"/>
          <w:color w:val="000000"/>
          <w:sz w:val="26"/>
          <w:szCs w:val="26"/>
          <w:rtl w:val="0"/>
        </w:rPr>
        <w:t xml:space="preserve">Beyond the Applicable Deadline</w:t>
      </w:r>
    </w:p>
    <w:p w:rsidR="00000000" w:rsidDel="00000000" w:rsidP="00000000" w:rsidRDefault="00000000" w:rsidRPr="00000000" w14:paraId="00002115">
      <w:pPr>
        <w:spacing w:after="240" w:before="240" w:lineRule="auto"/>
        <w:rPr/>
      </w:pPr>
      <w:r w:rsidDel="00000000" w:rsidR="00000000" w:rsidRPr="00000000">
        <w:rPr>
          <w:rtl w:val="0"/>
        </w:rPr>
        <w:t xml:space="preserve">If delivery exceeds the legally applicable deadline, the buyer may have remedies under the relevant legislation.</w:t>
      </w:r>
    </w:p>
    <w:p w:rsidR="00000000" w:rsidDel="00000000" w:rsidP="00000000" w:rsidRDefault="00000000" w:rsidRPr="00000000" w14:paraId="00002116">
      <w:pPr>
        <w:pStyle w:val="Heading3"/>
        <w:keepNext w:val="0"/>
        <w:keepLines w:val="0"/>
        <w:spacing w:before="280" w:lineRule="auto"/>
        <w:rPr>
          <w:b w:val="1"/>
          <w:bCs w:val="1"/>
          <w:color w:val="000000"/>
          <w:sz w:val="26"/>
          <w:szCs w:val="26"/>
        </w:rPr>
      </w:pPr>
      <w:bookmarkStart w:colFirst="0" w:colLast="0" w:name="_xq9azv5r6z9m" w:id="2846"/>
      <w:bookmarkEnd w:id="2846"/>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2117">
      <w:pPr>
        <w:spacing w:after="240" w:before="240" w:lineRule="auto"/>
        <w:rPr/>
      </w:pPr>
      <w:r w:rsidDel="00000000" w:rsidR="00000000" w:rsidRPr="00000000">
        <w:rPr>
          <w:rtl w:val="0"/>
        </w:rPr>
        <w:t xml:space="preserve">Qualifying buyers may have grounds to terminate the agreement and seek restitution under the applicable provisions.</w:t>
      </w:r>
    </w:p>
    <w:p w:rsidR="00000000" w:rsidDel="00000000" w:rsidP="00000000" w:rsidRDefault="00000000" w:rsidRPr="00000000" w14:paraId="00002118">
      <w:pPr>
        <w:pStyle w:val="Heading3"/>
        <w:keepNext w:val="0"/>
        <w:keepLines w:val="0"/>
        <w:spacing w:before="280" w:lineRule="auto"/>
        <w:rPr>
          <w:b w:val="1"/>
          <w:bCs w:val="1"/>
          <w:color w:val="000000"/>
          <w:sz w:val="26"/>
          <w:szCs w:val="26"/>
        </w:rPr>
      </w:pPr>
      <w:bookmarkStart w:colFirst="0" w:colLast="0" w:name="_b69xi7nuwvkh" w:id="2847"/>
      <w:bookmarkEnd w:id="2847"/>
      <w:r w:rsidDel="00000000" w:rsidR="00000000" w:rsidRPr="00000000">
        <w:rPr>
          <w:b w:val="1"/>
          <w:bCs w:val="1"/>
          <w:color w:val="000000"/>
          <w:sz w:val="26"/>
          <w:szCs w:val="26"/>
          <w:rtl w:val="0"/>
        </w:rPr>
        <w:t xml:space="preserve">Delay Compensation</w:t>
      </w:r>
    </w:p>
    <w:p w:rsidR="00000000" w:rsidDel="00000000" w:rsidP="00000000" w:rsidRDefault="00000000" w:rsidRPr="00000000" w14:paraId="00002119">
      <w:pPr>
        <w:spacing w:after="240" w:before="240" w:lineRule="auto"/>
        <w:rPr/>
      </w:pPr>
      <w:r w:rsidDel="00000000" w:rsidR="00000000" w:rsidRPr="00000000">
        <w:rPr>
          <w:rtl w:val="0"/>
        </w:rPr>
        <w:t xml:space="preserve">In certain circumstances, a buyer who remains in the contract may be entitled to statutory compensation for delay.</w:t>
      </w:r>
    </w:p>
    <w:p w:rsidR="00000000" w:rsidDel="00000000" w:rsidP="00000000" w:rsidRDefault="00000000" w:rsidRPr="00000000" w14:paraId="0000211A">
      <w:pPr>
        <w:pStyle w:val="Heading3"/>
        <w:keepNext w:val="0"/>
        <w:keepLines w:val="0"/>
        <w:spacing w:before="280" w:lineRule="auto"/>
        <w:rPr>
          <w:b w:val="1"/>
          <w:bCs w:val="1"/>
          <w:color w:val="000000"/>
          <w:sz w:val="26"/>
          <w:szCs w:val="26"/>
        </w:rPr>
      </w:pPr>
      <w:bookmarkStart w:colFirst="0" w:colLast="0" w:name="_dg5ut0qrdpx4" w:id="2848"/>
      <w:bookmarkEnd w:id="2848"/>
      <w:r w:rsidDel="00000000" w:rsidR="00000000" w:rsidRPr="00000000">
        <w:rPr>
          <w:b w:val="1"/>
          <w:bCs w:val="1"/>
          <w:color w:val="000000"/>
          <w:sz w:val="26"/>
          <w:szCs w:val="26"/>
          <w:rtl w:val="0"/>
        </w:rPr>
        <w:t xml:space="preserve">Additional Losses</w:t>
      </w:r>
    </w:p>
    <w:p w:rsidR="00000000" w:rsidDel="00000000" w:rsidP="00000000" w:rsidRDefault="00000000" w:rsidRPr="00000000" w14:paraId="0000211B">
      <w:pPr>
        <w:spacing w:after="240" w:before="240" w:lineRule="auto"/>
        <w:rPr/>
      </w:pPr>
      <w:r w:rsidDel="00000000" w:rsidR="00000000" w:rsidRPr="00000000">
        <w:rPr>
          <w:rtl w:val="0"/>
        </w:rPr>
        <w:t xml:space="preserve">Claims involving further damages depend on the facts, applicable law, and available evidence.</w:t>
      </w:r>
    </w:p>
    <w:p w:rsidR="00000000" w:rsidDel="00000000" w:rsidP="00000000" w:rsidRDefault="00000000" w:rsidRPr="00000000" w14:paraId="0000211C">
      <w:pPr>
        <w:pStyle w:val="Heading3"/>
        <w:keepNext w:val="0"/>
        <w:keepLines w:val="0"/>
        <w:spacing w:before="280" w:lineRule="auto"/>
        <w:rPr>
          <w:b w:val="1"/>
          <w:bCs w:val="1"/>
          <w:color w:val="000000"/>
          <w:sz w:val="26"/>
          <w:szCs w:val="26"/>
        </w:rPr>
      </w:pPr>
      <w:bookmarkStart w:colFirst="0" w:colLast="0" w:name="_2bum8nvak09g" w:id="2849"/>
      <w:bookmarkEnd w:id="2849"/>
      <w:r w:rsidDel="00000000" w:rsidR="00000000" w:rsidRPr="00000000">
        <w:rPr>
          <w:b w:val="1"/>
          <w:bCs w:val="1"/>
          <w:color w:val="000000"/>
          <w:sz w:val="26"/>
          <w:szCs w:val="26"/>
          <w:rtl w:val="0"/>
        </w:rPr>
        <w:t xml:space="preserve">Developer Defenses</w:t>
      </w:r>
    </w:p>
    <w:p w:rsidR="00000000" w:rsidDel="00000000" w:rsidP="00000000" w:rsidRDefault="00000000" w:rsidRPr="00000000" w14:paraId="0000211D">
      <w:pPr>
        <w:spacing w:after="240" w:before="240" w:lineRule="auto"/>
        <w:rPr/>
      </w:pPr>
      <w:r w:rsidDel="00000000" w:rsidR="00000000" w:rsidRPr="00000000">
        <w:rPr>
          <w:rtl w:val="0"/>
        </w:rPr>
        <w:t xml:space="preserve">The developer may dispute responsibility or raise factual and contractual defenses.</w:t>
      </w:r>
    </w:p>
    <w:p w:rsidR="00000000" w:rsidDel="00000000" w:rsidP="00000000" w:rsidRDefault="00000000" w:rsidRPr="00000000" w14:paraId="0000211E">
      <w:pPr>
        <w:pStyle w:val="Heading3"/>
        <w:keepNext w:val="0"/>
        <w:keepLines w:val="0"/>
        <w:spacing w:before="280" w:lineRule="auto"/>
        <w:rPr>
          <w:b w:val="1"/>
          <w:bCs w:val="1"/>
          <w:color w:val="000000"/>
          <w:sz w:val="26"/>
          <w:szCs w:val="26"/>
        </w:rPr>
      </w:pPr>
      <w:bookmarkStart w:colFirst="0" w:colLast="0" w:name="_qu3j17wgv108" w:id="2850"/>
      <w:bookmarkEnd w:id="2850"/>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211F">
      <w:pPr>
        <w:spacing w:after="240" w:before="240" w:lineRule="auto"/>
        <w:rPr/>
      </w:pPr>
      <w:r w:rsidDel="00000000" w:rsidR="00000000" w:rsidRPr="00000000">
        <w:rPr>
          <w:rtl w:val="0"/>
        </w:rPr>
        <w:t xml:space="preserve">The appropriate response depends on whether the buyer wants to keep the property or seek termination.</w:t>
      </w:r>
    </w:p>
    <w:p w:rsidR="00000000" w:rsidDel="00000000" w:rsidP="00000000" w:rsidRDefault="00000000" w:rsidRPr="00000000" w14:paraId="00002120">
      <w:pPr>
        <w:spacing w:after="240" w:before="240" w:lineRule="auto"/>
        <w:rPr>
          <w:b w:val="1"/>
          <w:bCs w:val="1"/>
        </w:rPr>
      </w:pPr>
      <w:r w:rsidDel="00000000" w:rsidR="00000000" w:rsidRPr="00000000">
        <w:rPr>
          <w:b w:val="1"/>
          <w:bCs w:val="1"/>
          <w:rtl w:val="0"/>
        </w:rPr>
        <w:t xml:space="preserve">[Discuss a Delayed Off-Plan Property]</w:t>
      </w:r>
    </w:p>
    <w:p w:rsidR="00000000" w:rsidDel="00000000" w:rsidP="00000000" w:rsidRDefault="00000000" w:rsidRPr="00000000" w14:paraId="00002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2">
      <w:pPr>
        <w:pStyle w:val="Heading2"/>
        <w:keepNext w:val="0"/>
        <w:keepLines w:val="0"/>
        <w:spacing w:after="80" w:lineRule="auto"/>
        <w:rPr>
          <w:b w:val="1"/>
          <w:bCs w:val="1"/>
          <w:sz w:val="34"/>
          <w:szCs w:val="34"/>
        </w:rPr>
      </w:pPr>
      <w:bookmarkStart w:colFirst="0" w:colLast="0" w:name="_o1t7qx9ihzne" w:id="2851"/>
      <w:bookmarkEnd w:id="2851"/>
      <w:r w:rsidDel="00000000" w:rsidR="00000000" w:rsidRPr="00000000">
        <w:rPr>
          <w:b w:val="1"/>
          <w:bCs w:val="1"/>
          <w:sz w:val="34"/>
          <w:szCs w:val="34"/>
          <w:rtl w:val="0"/>
        </w:rPr>
        <w:t xml:space="preserve">DEVELOPER DELAY COMPENSATION</w:t>
      </w:r>
    </w:p>
    <w:p w:rsidR="00000000" w:rsidDel="00000000" w:rsidP="00000000" w:rsidRDefault="00000000" w:rsidRPr="00000000" w14:paraId="00002123">
      <w:pPr>
        <w:pStyle w:val="Heading1"/>
        <w:keepNext w:val="0"/>
        <w:keepLines w:val="0"/>
        <w:spacing w:before="480" w:lineRule="auto"/>
        <w:rPr>
          <w:b w:val="1"/>
          <w:bCs w:val="1"/>
          <w:sz w:val="46"/>
          <w:szCs w:val="46"/>
        </w:rPr>
      </w:pPr>
      <w:bookmarkStart w:colFirst="0" w:colLast="0" w:name="_35uqwt54vtd2" w:id="2852"/>
      <w:bookmarkEnd w:id="2852"/>
      <w:r w:rsidDel="00000000" w:rsidR="00000000" w:rsidRPr="00000000">
        <w:rPr>
          <w:b w:val="1"/>
          <w:bCs w:val="1"/>
          <w:sz w:val="46"/>
          <w:szCs w:val="46"/>
          <w:rtl w:val="0"/>
        </w:rPr>
        <w:t xml:space="preserve">Can You Claim Compensation for Late Delivery?</w:t>
      </w:r>
    </w:p>
    <w:p w:rsidR="00000000" w:rsidDel="00000000" w:rsidP="00000000" w:rsidRDefault="00000000" w:rsidRPr="00000000" w14:paraId="00002124">
      <w:pPr>
        <w:spacing w:after="240" w:before="240" w:lineRule="auto"/>
        <w:rPr/>
      </w:pPr>
      <w:r w:rsidDel="00000000" w:rsidR="00000000" w:rsidRPr="00000000">
        <w:rPr>
          <w:rtl w:val="0"/>
        </w:rPr>
        <w:t xml:space="preserve">Brazilian legislation provides specific rules concerning certain delivery delays in real estate incorporation contracts.</w:t>
      </w:r>
    </w:p>
    <w:p w:rsidR="00000000" w:rsidDel="00000000" w:rsidP="00000000" w:rsidRDefault="00000000" w:rsidRPr="00000000" w14:paraId="00002125">
      <w:pPr>
        <w:spacing w:after="240" w:before="240" w:lineRule="auto"/>
        <w:rPr/>
      </w:pPr>
      <w:r w:rsidDel="00000000" w:rsidR="00000000" w:rsidRPr="00000000">
        <w:rPr>
          <w:rtl w:val="0"/>
        </w:rPr>
        <w:t xml:space="preserve">Where the applicable statutory conditions are met and the delay exceeds the legally recognized tolerance period, the buyer may have a right to compensation.</w:t>
      </w:r>
    </w:p>
    <w:p w:rsidR="00000000" w:rsidDel="00000000" w:rsidP="00000000" w:rsidRDefault="00000000" w:rsidRPr="00000000" w14:paraId="00002126">
      <w:pPr>
        <w:pStyle w:val="Heading3"/>
        <w:keepNext w:val="0"/>
        <w:keepLines w:val="0"/>
        <w:spacing w:before="280" w:lineRule="auto"/>
        <w:rPr>
          <w:b w:val="1"/>
          <w:bCs w:val="1"/>
          <w:color w:val="000000"/>
          <w:sz w:val="26"/>
          <w:szCs w:val="26"/>
        </w:rPr>
      </w:pPr>
      <w:bookmarkStart w:colFirst="0" w:colLast="0" w:name="_zgbi18invpmx" w:id="2853"/>
      <w:bookmarkEnd w:id="2853"/>
      <w:r w:rsidDel="00000000" w:rsidR="00000000" w:rsidRPr="00000000">
        <w:rPr>
          <w:b w:val="1"/>
          <w:bCs w:val="1"/>
          <w:color w:val="000000"/>
          <w:sz w:val="26"/>
          <w:szCs w:val="26"/>
          <w:rtl w:val="0"/>
        </w:rPr>
        <w:t xml:space="preserve">Keeping the Contract</w:t>
      </w:r>
    </w:p>
    <w:p w:rsidR="00000000" w:rsidDel="00000000" w:rsidP="00000000" w:rsidRDefault="00000000" w:rsidRPr="00000000" w14:paraId="00002127">
      <w:pPr>
        <w:spacing w:after="240" w:before="240" w:lineRule="auto"/>
        <w:rPr/>
      </w:pPr>
      <w:r w:rsidDel="00000000" w:rsidR="00000000" w:rsidRPr="00000000">
        <w:rPr>
          <w:rtl w:val="0"/>
        </w:rPr>
        <w:t xml:space="preserve">For qualifying cases, Article 43-A provides for compensation calculated at 1% of the amount effectively paid to the developer for each month of delay, calculated proportionally by day and adjusted as provided by law.</w:t>
      </w:r>
    </w:p>
    <w:p w:rsidR="00000000" w:rsidDel="00000000" w:rsidP="00000000" w:rsidRDefault="00000000" w:rsidRPr="00000000" w14:paraId="00002128">
      <w:pPr>
        <w:pStyle w:val="Heading3"/>
        <w:keepNext w:val="0"/>
        <w:keepLines w:val="0"/>
        <w:spacing w:before="280" w:lineRule="auto"/>
        <w:rPr>
          <w:b w:val="1"/>
          <w:bCs w:val="1"/>
          <w:color w:val="000000"/>
          <w:sz w:val="26"/>
          <w:szCs w:val="26"/>
        </w:rPr>
      </w:pPr>
      <w:bookmarkStart w:colFirst="0" w:colLast="0" w:name="_xwmw7drkxu86" w:id="2854"/>
      <w:bookmarkEnd w:id="2854"/>
      <w:r w:rsidDel="00000000" w:rsidR="00000000" w:rsidRPr="00000000">
        <w:rPr>
          <w:b w:val="1"/>
          <w:bCs w:val="1"/>
          <w:color w:val="000000"/>
          <w:sz w:val="26"/>
          <w:szCs w:val="26"/>
          <w:rtl w:val="0"/>
        </w:rPr>
        <w:t xml:space="preserve">Terminating the Contract</w:t>
      </w:r>
    </w:p>
    <w:p w:rsidR="00000000" w:rsidDel="00000000" w:rsidP="00000000" w:rsidRDefault="00000000" w:rsidRPr="00000000" w14:paraId="00002129">
      <w:pPr>
        <w:spacing w:after="240" w:before="240" w:lineRule="auto"/>
        <w:rPr/>
      </w:pPr>
      <w:r w:rsidDel="00000000" w:rsidR="00000000" w:rsidRPr="00000000">
        <w:rPr>
          <w:rtl w:val="0"/>
        </w:rPr>
        <w:t xml:space="preserve">Where the statutory conditions are met, the buyer may instead pursue termination and restitution according to the applicable provisions.</w:t>
      </w:r>
    </w:p>
    <w:p w:rsidR="00000000" w:rsidDel="00000000" w:rsidP="00000000" w:rsidRDefault="00000000" w:rsidRPr="00000000" w14:paraId="0000212A">
      <w:pPr>
        <w:pStyle w:val="Heading3"/>
        <w:keepNext w:val="0"/>
        <w:keepLines w:val="0"/>
        <w:spacing w:before="280" w:lineRule="auto"/>
        <w:rPr>
          <w:b w:val="1"/>
          <w:bCs w:val="1"/>
          <w:color w:val="000000"/>
          <w:sz w:val="26"/>
          <w:szCs w:val="26"/>
        </w:rPr>
      </w:pPr>
      <w:bookmarkStart w:colFirst="0" w:colLast="0" w:name="_92u8e2k985rq" w:id="2855"/>
      <w:bookmarkEnd w:id="2855"/>
      <w:r w:rsidDel="00000000" w:rsidR="00000000" w:rsidRPr="00000000">
        <w:rPr>
          <w:b w:val="1"/>
          <w:bCs w:val="1"/>
          <w:color w:val="000000"/>
          <w:sz w:val="26"/>
          <w:szCs w:val="26"/>
          <w:rtl w:val="0"/>
        </w:rPr>
        <w:t xml:space="preserve">Can Both Statutory Penalties Be Combined?</w:t>
      </w:r>
    </w:p>
    <w:p w:rsidR="00000000" w:rsidDel="00000000" w:rsidP="00000000" w:rsidRDefault="00000000" w:rsidRPr="00000000" w14:paraId="0000212B">
      <w:pPr>
        <w:spacing w:after="240" w:before="240" w:lineRule="auto"/>
        <w:rPr/>
      </w:pPr>
      <w:r w:rsidDel="00000000" w:rsidR="00000000" w:rsidRPr="00000000">
        <w:rPr>
          <w:rtl w:val="0"/>
        </w:rPr>
        <w:t xml:space="preserve">The law restricts cumulative recovery of the specific penalties provided under the relevant alternatives.</w:t>
      </w:r>
    </w:p>
    <w:p w:rsidR="00000000" w:rsidDel="00000000" w:rsidP="00000000" w:rsidRDefault="00000000" w:rsidRPr="00000000" w14:paraId="0000212C">
      <w:pPr>
        <w:pStyle w:val="Heading3"/>
        <w:keepNext w:val="0"/>
        <w:keepLines w:val="0"/>
        <w:spacing w:before="280" w:lineRule="auto"/>
        <w:rPr>
          <w:b w:val="1"/>
          <w:bCs w:val="1"/>
          <w:color w:val="000000"/>
          <w:sz w:val="26"/>
          <w:szCs w:val="26"/>
        </w:rPr>
      </w:pPr>
      <w:bookmarkStart w:colFirst="0" w:colLast="0" w:name="_oh0v5xofbuyu" w:id="2856"/>
      <w:bookmarkEnd w:id="2856"/>
      <w:r w:rsidDel="00000000" w:rsidR="00000000" w:rsidRPr="00000000">
        <w:rPr>
          <w:b w:val="1"/>
          <w:bCs w:val="1"/>
          <w:color w:val="000000"/>
          <w:sz w:val="26"/>
          <w:szCs w:val="26"/>
          <w:rtl w:val="0"/>
        </w:rPr>
        <w:t xml:space="preserve">Does Every Delay Produce the Same Remedy?</w:t>
      </w:r>
    </w:p>
    <w:p w:rsidR="00000000" w:rsidDel="00000000" w:rsidP="00000000" w:rsidRDefault="00000000" w:rsidRPr="00000000" w14:paraId="0000212D">
      <w:pPr>
        <w:spacing w:after="240" w:before="240" w:lineRule="auto"/>
        <w:rPr/>
      </w:pPr>
      <w:r w:rsidDel="00000000" w:rsidR="00000000" w:rsidRPr="00000000">
        <w:rPr>
          <w:rtl w:val="0"/>
        </w:rPr>
        <w:t xml:space="preserve">No.</w:t>
      </w:r>
    </w:p>
    <w:p w:rsidR="00000000" w:rsidDel="00000000" w:rsidP="00000000" w:rsidRDefault="00000000" w:rsidRPr="00000000" w14:paraId="0000212E">
      <w:pPr>
        <w:spacing w:after="240" w:before="240" w:lineRule="auto"/>
        <w:rPr/>
      </w:pPr>
      <w:r w:rsidDel="00000000" w:rsidR="00000000" w:rsidRPr="00000000">
        <w:rPr>
          <w:rtl w:val="0"/>
        </w:rPr>
        <w:t xml:space="preserve">The contractual terms, date of agreement, responsibility for delay, buyer's compliance, and applicable legal framework must be examined.</w:t>
      </w:r>
    </w:p>
    <w:p w:rsidR="00000000" w:rsidDel="00000000" w:rsidP="00000000" w:rsidRDefault="00000000" w:rsidRPr="00000000" w14:paraId="0000212F">
      <w:pPr>
        <w:spacing w:after="240" w:before="240" w:lineRule="auto"/>
        <w:rPr>
          <w:b w:val="1"/>
          <w:bCs w:val="1"/>
        </w:rPr>
      </w:pPr>
      <w:r w:rsidDel="00000000" w:rsidR="00000000" w:rsidRPr="00000000">
        <w:rPr>
          <w:b w:val="1"/>
          <w:bCs w:val="1"/>
          <w:rtl w:val="0"/>
        </w:rPr>
        <w:t xml:space="preserve">[Assess Your Construction Delay Rights]</w:t>
      </w:r>
    </w:p>
    <w:p w:rsidR="00000000" w:rsidDel="00000000" w:rsidP="00000000" w:rsidRDefault="00000000" w:rsidRPr="00000000" w14:paraId="00002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r2bzeqbrkeqd" w:id="2857"/>
      <w:bookmarkEnd w:id="2857"/>
      <w:r w:rsidDel="00000000" w:rsidR="00000000" w:rsidRPr="00000000">
        <w:rPr>
          <w:b w:val="1"/>
          <w:bCs w:val="1"/>
          <w:sz w:val="34"/>
          <w:szCs w:val="34"/>
          <w:rtl w:val="0"/>
        </w:rPr>
        <w:t xml:space="preserve">CANCELLING AN OFF-PLAN PURCHASE</w:t>
      </w:r>
    </w:p>
    <w:p w:rsidR="00000000" w:rsidDel="00000000" w:rsidP="00000000" w:rsidRDefault="00000000" w:rsidRPr="00000000" w14:paraId="00002132">
      <w:pPr>
        <w:pStyle w:val="Heading1"/>
        <w:keepNext w:val="0"/>
        <w:keepLines w:val="0"/>
        <w:spacing w:before="480" w:lineRule="auto"/>
        <w:rPr>
          <w:b w:val="1"/>
          <w:bCs w:val="1"/>
          <w:sz w:val="46"/>
          <w:szCs w:val="46"/>
        </w:rPr>
      </w:pPr>
      <w:bookmarkStart w:colFirst="0" w:colLast="0" w:name="_f0fi0zman5kp" w:id="2858"/>
      <w:bookmarkEnd w:id="2858"/>
      <w:r w:rsidDel="00000000" w:rsidR="00000000" w:rsidRPr="00000000">
        <w:rPr>
          <w:b w:val="1"/>
          <w:bCs w:val="1"/>
          <w:sz w:val="46"/>
          <w:szCs w:val="46"/>
          <w:rtl w:val="0"/>
        </w:rPr>
        <w:t xml:space="preserve">Can You Cancel an Off-Plan Property Contract in Brazil?</w:t>
      </w:r>
    </w:p>
    <w:p w:rsidR="00000000" w:rsidDel="00000000" w:rsidP="00000000" w:rsidRDefault="00000000" w:rsidRPr="00000000" w14:paraId="00002133">
      <w:pPr>
        <w:spacing w:after="240" w:before="240" w:lineRule="auto"/>
        <w:rPr/>
      </w:pPr>
      <w:r w:rsidDel="00000000" w:rsidR="00000000" w:rsidRPr="00000000">
        <w:rPr>
          <w:rtl w:val="0"/>
        </w:rPr>
        <w:t xml:space="preserve">Potentially, yes.</w:t>
      </w:r>
    </w:p>
    <w:p w:rsidR="00000000" w:rsidDel="00000000" w:rsidP="00000000" w:rsidRDefault="00000000" w:rsidRPr="00000000" w14:paraId="00002134">
      <w:pPr>
        <w:spacing w:after="240" w:before="240" w:lineRule="auto"/>
        <w:rPr/>
      </w:pPr>
      <w:r w:rsidDel="00000000" w:rsidR="00000000" w:rsidRPr="00000000">
        <w:rPr>
          <w:rtl w:val="0"/>
        </w:rPr>
        <w:t xml:space="preserve">However, the financial consequences depend on why the contract is being terminated and which legal provisions apply.</w:t>
      </w:r>
    </w:p>
    <w:p w:rsidR="00000000" w:rsidDel="00000000" w:rsidP="00000000" w:rsidRDefault="00000000" w:rsidRPr="00000000" w14:paraId="00002135">
      <w:pPr>
        <w:pStyle w:val="Heading3"/>
        <w:keepNext w:val="0"/>
        <w:keepLines w:val="0"/>
        <w:spacing w:before="280" w:lineRule="auto"/>
        <w:rPr>
          <w:b w:val="1"/>
          <w:bCs w:val="1"/>
          <w:color w:val="000000"/>
          <w:sz w:val="26"/>
          <w:szCs w:val="26"/>
        </w:rPr>
      </w:pPr>
      <w:bookmarkStart w:colFirst="0" w:colLast="0" w:name="_cdc3zxb141v1" w:id="2859"/>
      <w:bookmarkEnd w:id="2859"/>
      <w:r w:rsidDel="00000000" w:rsidR="00000000" w:rsidRPr="00000000">
        <w:rPr>
          <w:b w:val="1"/>
          <w:bCs w:val="1"/>
          <w:color w:val="000000"/>
          <w:sz w:val="26"/>
          <w:szCs w:val="26"/>
          <w:rtl w:val="0"/>
        </w:rPr>
        <w:t xml:space="preserve">Buyer-Initiated Cancellation</w:t>
      </w:r>
    </w:p>
    <w:p w:rsidR="00000000" w:rsidDel="00000000" w:rsidP="00000000" w:rsidRDefault="00000000" w:rsidRPr="00000000" w14:paraId="00002136">
      <w:pPr>
        <w:spacing w:after="240" w:before="240" w:lineRule="auto"/>
        <w:rPr/>
      </w:pPr>
      <w:r w:rsidDel="00000000" w:rsidR="00000000" w:rsidRPr="00000000">
        <w:rPr>
          <w:rtl w:val="0"/>
        </w:rPr>
        <w:t xml:space="preserve">Where the buyer seeks cancellation or defaults, contractual and statutory deductions may apply.</w:t>
      </w:r>
    </w:p>
    <w:p w:rsidR="00000000" w:rsidDel="00000000" w:rsidP="00000000" w:rsidRDefault="00000000" w:rsidRPr="00000000" w14:paraId="00002137">
      <w:pPr>
        <w:pStyle w:val="Heading3"/>
        <w:keepNext w:val="0"/>
        <w:keepLines w:val="0"/>
        <w:spacing w:before="280" w:lineRule="auto"/>
        <w:rPr>
          <w:b w:val="1"/>
          <w:bCs w:val="1"/>
          <w:color w:val="000000"/>
          <w:sz w:val="26"/>
          <w:szCs w:val="26"/>
        </w:rPr>
      </w:pPr>
      <w:bookmarkStart w:colFirst="0" w:colLast="0" w:name="_2rljfngs44ze" w:id="2860"/>
      <w:bookmarkEnd w:id="2860"/>
      <w:r w:rsidDel="00000000" w:rsidR="00000000" w:rsidRPr="00000000">
        <w:rPr>
          <w:b w:val="1"/>
          <w:bCs w:val="1"/>
          <w:color w:val="000000"/>
          <w:sz w:val="26"/>
          <w:szCs w:val="26"/>
          <w:rtl w:val="0"/>
        </w:rPr>
        <w:t xml:space="preserve">Developer-Initiated or Developer-Caused Termination</w:t>
      </w:r>
    </w:p>
    <w:p w:rsidR="00000000" w:rsidDel="00000000" w:rsidP="00000000" w:rsidRDefault="00000000" w:rsidRPr="00000000" w14:paraId="00002138">
      <w:pPr>
        <w:spacing w:after="240" w:before="240" w:lineRule="auto"/>
        <w:rPr/>
      </w:pPr>
      <w:r w:rsidDel="00000000" w:rsidR="00000000" w:rsidRPr="00000000">
        <w:rPr>
          <w:rtl w:val="0"/>
        </w:rPr>
        <w:t xml:space="preserve">Where the developer is responsible for a legally relevant breach, the buyer may have different restitution and compensation rights.</w:t>
      </w:r>
    </w:p>
    <w:p w:rsidR="00000000" w:rsidDel="00000000" w:rsidP="00000000" w:rsidRDefault="00000000" w:rsidRPr="00000000" w14:paraId="00002139">
      <w:pPr>
        <w:pStyle w:val="Heading3"/>
        <w:keepNext w:val="0"/>
        <w:keepLines w:val="0"/>
        <w:spacing w:before="280" w:lineRule="auto"/>
        <w:rPr>
          <w:b w:val="1"/>
          <w:bCs w:val="1"/>
          <w:color w:val="000000"/>
          <w:sz w:val="26"/>
          <w:szCs w:val="26"/>
        </w:rPr>
      </w:pPr>
      <w:bookmarkStart w:colFirst="0" w:colLast="0" w:name="_abe2cg5wss1t" w:id="2861"/>
      <w:bookmarkEnd w:id="2861"/>
      <w:r w:rsidDel="00000000" w:rsidR="00000000" w:rsidRPr="00000000">
        <w:rPr>
          <w:b w:val="1"/>
          <w:bCs w:val="1"/>
          <w:color w:val="000000"/>
          <w:sz w:val="26"/>
          <w:szCs w:val="26"/>
          <w:rtl w:val="0"/>
        </w:rPr>
        <w:t xml:space="preserve">Brokerage Fees</w:t>
      </w:r>
    </w:p>
    <w:p w:rsidR="00000000" w:rsidDel="00000000" w:rsidP="00000000" w:rsidRDefault="00000000" w:rsidRPr="00000000" w14:paraId="0000213A">
      <w:pPr>
        <w:spacing w:after="240" w:before="240" w:lineRule="auto"/>
        <w:rPr/>
      </w:pPr>
      <w:r w:rsidDel="00000000" w:rsidR="00000000" w:rsidRPr="00000000">
        <w:rPr>
          <w:rtl w:val="0"/>
        </w:rPr>
        <w:t xml:space="preserve">The treatment of brokerage commissions depends on the applicable statutory and contractual framework.</w:t>
      </w:r>
    </w:p>
    <w:p w:rsidR="00000000" w:rsidDel="00000000" w:rsidP="00000000" w:rsidRDefault="00000000" w:rsidRPr="00000000" w14:paraId="0000213B">
      <w:pPr>
        <w:pStyle w:val="Heading3"/>
        <w:keepNext w:val="0"/>
        <w:keepLines w:val="0"/>
        <w:spacing w:before="280" w:lineRule="auto"/>
        <w:rPr>
          <w:b w:val="1"/>
          <w:bCs w:val="1"/>
          <w:color w:val="000000"/>
          <w:sz w:val="26"/>
          <w:szCs w:val="26"/>
        </w:rPr>
      </w:pPr>
      <w:bookmarkStart w:colFirst="0" w:colLast="0" w:name="_el5xpycs5162" w:id="2862"/>
      <w:bookmarkEnd w:id="2862"/>
      <w:r w:rsidDel="00000000" w:rsidR="00000000" w:rsidRPr="00000000">
        <w:rPr>
          <w:b w:val="1"/>
          <w:bCs w:val="1"/>
          <w:color w:val="000000"/>
          <w:sz w:val="26"/>
          <w:szCs w:val="26"/>
          <w:rtl w:val="0"/>
        </w:rPr>
        <w:t xml:space="preserve">Contractual Penalties</w:t>
      </w:r>
    </w:p>
    <w:p w:rsidR="00000000" w:rsidDel="00000000" w:rsidP="00000000" w:rsidRDefault="00000000" w:rsidRPr="00000000" w14:paraId="0000213C">
      <w:pPr>
        <w:spacing w:after="240" w:before="240" w:lineRule="auto"/>
        <w:rPr/>
      </w:pPr>
      <w:r w:rsidDel="00000000" w:rsidR="00000000" w:rsidRPr="00000000">
        <w:rPr>
          <w:rtl w:val="0"/>
        </w:rPr>
        <w:t xml:space="preserve">Certain statutory limits apply to qualifying termination scenarios.</w:t>
      </w:r>
    </w:p>
    <w:p w:rsidR="00000000" w:rsidDel="00000000" w:rsidP="00000000" w:rsidRDefault="00000000" w:rsidRPr="00000000" w14:paraId="0000213D">
      <w:pPr>
        <w:pStyle w:val="Heading3"/>
        <w:keepNext w:val="0"/>
        <w:keepLines w:val="0"/>
        <w:spacing w:before="280" w:lineRule="auto"/>
        <w:rPr>
          <w:b w:val="1"/>
          <w:bCs w:val="1"/>
          <w:color w:val="000000"/>
          <w:sz w:val="26"/>
          <w:szCs w:val="26"/>
        </w:rPr>
      </w:pPr>
      <w:bookmarkStart w:colFirst="0" w:colLast="0" w:name="_ofpskge8i84t" w:id="2863"/>
      <w:bookmarkEnd w:id="2863"/>
      <w:r w:rsidDel="00000000" w:rsidR="00000000" w:rsidRPr="00000000">
        <w:rPr>
          <w:b w:val="1"/>
          <w:bCs w:val="1"/>
          <w:color w:val="000000"/>
          <w:sz w:val="26"/>
          <w:szCs w:val="26"/>
          <w:rtl w:val="0"/>
        </w:rPr>
        <w:t xml:space="preserve">Patrimônio de Afetação</w:t>
      </w:r>
    </w:p>
    <w:p w:rsidR="00000000" w:rsidDel="00000000" w:rsidP="00000000" w:rsidRDefault="00000000" w:rsidRPr="00000000" w14:paraId="0000213E">
      <w:pPr>
        <w:spacing w:after="240" w:before="240" w:lineRule="auto"/>
        <w:rPr/>
      </w:pPr>
      <w:r w:rsidDel="00000000" w:rsidR="00000000" w:rsidRPr="00000000">
        <w:rPr>
          <w:rtl w:val="0"/>
        </w:rPr>
        <w:t xml:space="preserve">The development's legal structure may affect applicable deductions and refund timing.</w:t>
      </w:r>
    </w:p>
    <w:p w:rsidR="00000000" w:rsidDel="00000000" w:rsidP="00000000" w:rsidRDefault="00000000" w:rsidRPr="00000000" w14:paraId="0000213F">
      <w:pPr>
        <w:pStyle w:val="Heading3"/>
        <w:keepNext w:val="0"/>
        <w:keepLines w:val="0"/>
        <w:spacing w:before="280" w:lineRule="auto"/>
        <w:rPr>
          <w:b w:val="1"/>
          <w:bCs w:val="1"/>
          <w:color w:val="000000"/>
          <w:sz w:val="26"/>
          <w:szCs w:val="26"/>
        </w:rPr>
      </w:pPr>
      <w:bookmarkStart w:colFirst="0" w:colLast="0" w:name="_axsxtl5km55e" w:id="2864"/>
      <w:bookmarkEnd w:id="2864"/>
      <w:r w:rsidDel="00000000" w:rsidR="00000000" w:rsidRPr="00000000">
        <w:rPr>
          <w:b w:val="1"/>
          <w:bCs w:val="1"/>
          <w:color w:val="000000"/>
          <w:sz w:val="26"/>
          <w:szCs w:val="26"/>
          <w:rtl w:val="0"/>
        </w:rPr>
        <w:t xml:space="preserve">Refund Deadlines</w:t>
      </w:r>
    </w:p>
    <w:p w:rsidR="00000000" w:rsidDel="00000000" w:rsidP="00000000" w:rsidRDefault="00000000" w:rsidRPr="00000000" w14:paraId="00002140">
      <w:pPr>
        <w:spacing w:after="240" w:before="240" w:lineRule="auto"/>
        <w:rPr/>
      </w:pPr>
      <w:r w:rsidDel="00000000" w:rsidR="00000000" w:rsidRPr="00000000">
        <w:rPr>
          <w:rtl w:val="0"/>
        </w:rPr>
        <w:t xml:space="preserve">The relevant law distinguishes between different termination scenarios.</w:t>
      </w:r>
    </w:p>
    <w:p w:rsidR="00000000" w:rsidDel="00000000" w:rsidP="00000000" w:rsidRDefault="00000000" w:rsidRPr="00000000" w14:paraId="00002141">
      <w:pPr>
        <w:pStyle w:val="Heading3"/>
        <w:keepNext w:val="0"/>
        <w:keepLines w:val="0"/>
        <w:spacing w:before="280" w:lineRule="auto"/>
        <w:rPr>
          <w:b w:val="1"/>
          <w:bCs w:val="1"/>
          <w:color w:val="000000"/>
          <w:sz w:val="26"/>
          <w:szCs w:val="26"/>
        </w:rPr>
      </w:pPr>
      <w:bookmarkStart w:colFirst="0" w:colLast="0" w:name="_w9wcyw2qj7l" w:id="2865"/>
      <w:bookmarkEnd w:id="2865"/>
      <w:r w:rsidDel="00000000" w:rsidR="00000000" w:rsidRPr="00000000">
        <w:rPr>
          <w:b w:val="1"/>
          <w:bCs w:val="1"/>
          <w:color w:val="000000"/>
          <w:sz w:val="26"/>
          <w:szCs w:val="26"/>
          <w:rtl w:val="0"/>
        </w:rPr>
        <w:t xml:space="preserve">Negotiated Termination</w:t>
      </w:r>
    </w:p>
    <w:p w:rsidR="00000000" w:rsidDel="00000000" w:rsidP="00000000" w:rsidRDefault="00000000" w:rsidRPr="00000000" w14:paraId="00002142">
      <w:pPr>
        <w:spacing w:after="240" w:before="240" w:lineRule="auto"/>
        <w:rPr/>
      </w:pPr>
      <w:r w:rsidDel="00000000" w:rsidR="00000000" w:rsidRPr="00000000">
        <w:rPr>
          <w:rtl w:val="0"/>
        </w:rPr>
        <w:t xml:space="preserve">The parties may consider a consensual termination agreement, subject to the applicable legal protections.</w:t>
      </w:r>
    </w:p>
    <w:p w:rsidR="00000000" w:rsidDel="00000000" w:rsidP="00000000" w:rsidRDefault="00000000" w:rsidRPr="00000000" w14:paraId="00002143">
      <w:pPr>
        <w:pStyle w:val="Heading3"/>
        <w:keepNext w:val="0"/>
        <w:keepLines w:val="0"/>
        <w:spacing w:before="280" w:lineRule="auto"/>
        <w:rPr>
          <w:b w:val="1"/>
          <w:bCs w:val="1"/>
          <w:color w:val="000000"/>
          <w:sz w:val="26"/>
          <w:szCs w:val="26"/>
        </w:rPr>
      </w:pPr>
      <w:bookmarkStart w:colFirst="0" w:colLast="0" w:name="_u9e4cqz1yk26" w:id="2866"/>
      <w:bookmarkEnd w:id="2866"/>
      <w:r w:rsidDel="00000000" w:rsidR="00000000" w:rsidRPr="00000000">
        <w:rPr>
          <w:b w:val="1"/>
          <w:bCs w:val="1"/>
          <w:color w:val="000000"/>
          <w:sz w:val="26"/>
          <w:szCs w:val="26"/>
          <w:rtl w:val="0"/>
        </w:rPr>
        <w:t xml:space="preserve">Before Signing a Distrato</w:t>
      </w:r>
    </w:p>
    <w:p w:rsidR="00000000" w:rsidDel="00000000" w:rsidP="00000000" w:rsidRDefault="00000000" w:rsidRPr="00000000" w14:paraId="00002144">
      <w:pPr>
        <w:spacing w:after="240" w:before="240" w:lineRule="auto"/>
        <w:rPr/>
      </w:pPr>
      <w:r w:rsidDel="00000000" w:rsidR="00000000" w:rsidRPr="00000000">
        <w:rPr>
          <w:rtl w:val="0"/>
        </w:rPr>
        <w:t xml:space="preserve">A buyer should understand the amount being refunded, deductions, payment deadline, and potential waiver of claims.</w:t>
      </w:r>
    </w:p>
    <w:p w:rsidR="00000000" w:rsidDel="00000000" w:rsidP="00000000" w:rsidRDefault="00000000" w:rsidRPr="00000000" w14:paraId="00002145">
      <w:pPr>
        <w:spacing w:after="240" w:before="240" w:lineRule="auto"/>
        <w:rPr>
          <w:b w:val="1"/>
          <w:bCs w:val="1"/>
        </w:rPr>
      </w:pPr>
      <w:r w:rsidDel="00000000" w:rsidR="00000000" w:rsidRPr="00000000">
        <w:rPr>
          <w:b w:val="1"/>
          <w:bCs w:val="1"/>
          <w:rtl w:val="0"/>
        </w:rPr>
        <w:t xml:space="preserve">[Review Your Off-Plan Contract Cancellation Options]</w:t>
      </w:r>
    </w:p>
    <w:p w:rsidR="00000000" w:rsidDel="00000000" w:rsidP="00000000" w:rsidRDefault="00000000" w:rsidRPr="00000000" w14:paraId="00002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y37umlrubbab" w:id="2867"/>
      <w:bookmarkEnd w:id="2867"/>
      <w:r w:rsidDel="00000000" w:rsidR="00000000" w:rsidRPr="00000000">
        <w:rPr>
          <w:b w:val="1"/>
          <w:bCs w:val="1"/>
          <w:sz w:val="34"/>
          <w:szCs w:val="34"/>
          <w:rtl w:val="0"/>
        </w:rPr>
        <w:t xml:space="preserve">REFUNDS AND THE LEI DO DISTRATO</w:t>
      </w:r>
    </w:p>
    <w:p w:rsidR="00000000" w:rsidDel="00000000" w:rsidP="00000000" w:rsidRDefault="00000000" w:rsidRPr="00000000" w14:paraId="00002148">
      <w:pPr>
        <w:pStyle w:val="Heading1"/>
        <w:keepNext w:val="0"/>
        <w:keepLines w:val="0"/>
        <w:spacing w:before="480" w:lineRule="auto"/>
        <w:rPr>
          <w:b w:val="1"/>
          <w:bCs w:val="1"/>
          <w:sz w:val="46"/>
          <w:szCs w:val="46"/>
        </w:rPr>
      </w:pPr>
      <w:bookmarkStart w:colFirst="0" w:colLast="0" w:name="_ft04qkx3lfi9" w:id="2868"/>
      <w:bookmarkEnd w:id="2868"/>
      <w:r w:rsidDel="00000000" w:rsidR="00000000" w:rsidRPr="00000000">
        <w:rPr>
          <w:b w:val="1"/>
          <w:bCs w:val="1"/>
          <w:sz w:val="46"/>
          <w:szCs w:val="46"/>
          <w:rtl w:val="0"/>
        </w:rPr>
        <w:t xml:space="preserve">How Much Money Can You Recover After Cancellation?</w:t>
      </w:r>
    </w:p>
    <w:p w:rsidR="00000000" w:rsidDel="00000000" w:rsidP="00000000" w:rsidRDefault="00000000" w:rsidRPr="00000000" w14:paraId="00002149">
      <w:pPr>
        <w:spacing w:after="240" w:before="240" w:lineRule="auto"/>
        <w:rPr/>
      </w:pPr>
      <w:r w:rsidDel="00000000" w:rsidR="00000000" w:rsidRPr="00000000">
        <w:rPr>
          <w:rtl w:val="0"/>
        </w:rPr>
        <w:t xml:space="preserve">Brazilian Law No. 13,786/2018 introduced important provisions concerning termination of certain off-plan property contracts.</w:t>
      </w:r>
    </w:p>
    <w:p w:rsidR="00000000" w:rsidDel="00000000" w:rsidP="00000000" w:rsidRDefault="00000000" w:rsidRPr="00000000" w14:paraId="0000214A">
      <w:pPr>
        <w:pStyle w:val="Heading3"/>
        <w:keepNext w:val="0"/>
        <w:keepLines w:val="0"/>
        <w:spacing w:before="280" w:lineRule="auto"/>
        <w:rPr>
          <w:b w:val="1"/>
          <w:bCs w:val="1"/>
          <w:color w:val="000000"/>
          <w:sz w:val="26"/>
          <w:szCs w:val="26"/>
        </w:rPr>
      </w:pPr>
      <w:bookmarkStart w:colFirst="0" w:colLast="0" w:name="_c7jm14u1gk5" w:id="2869"/>
      <w:bookmarkEnd w:id="2869"/>
      <w:r w:rsidDel="00000000" w:rsidR="00000000" w:rsidRPr="00000000">
        <w:rPr>
          <w:b w:val="1"/>
          <w:bCs w:val="1"/>
          <w:color w:val="000000"/>
          <w:sz w:val="26"/>
          <w:szCs w:val="26"/>
          <w:rtl w:val="0"/>
        </w:rPr>
        <w:t xml:space="preserve">Buyer Default or Withdrawal</w:t>
      </w:r>
    </w:p>
    <w:p w:rsidR="00000000" w:rsidDel="00000000" w:rsidP="00000000" w:rsidRDefault="00000000" w:rsidRPr="00000000" w14:paraId="0000214B">
      <w:pPr>
        <w:spacing w:after="240" w:before="240" w:lineRule="auto"/>
        <w:rPr/>
      </w:pPr>
      <w:r w:rsidDel="00000000" w:rsidR="00000000" w:rsidRPr="00000000">
        <w:rPr>
          <w:rtl w:val="0"/>
        </w:rPr>
        <w:t xml:space="preserve">The law may permit specified deductions, subject to statutory conditions and limits.</w:t>
      </w:r>
    </w:p>
    <w:p w:rsidR="00000000" w:rsidDel="00000000" w:rsidP="00000000" w:rsidRDefault="00000000" w:rsidRPr="00000000" w14:paraId="0000214C">
      <w:pPr>
        <w:pStyle w:val="Heading3"/>
        <w:keepNext w:val="0"/>
        <w:keepLines w:val="0"/>
        <w:spacing w:before="280" w:lineRule="auto"/>
        <w:rPr>
          <w:b w:val="1"/>
          <w:bCs w:val="1"/>
          <w:color w:val="000000"/>
          <w:sz w:val="26"/>
          <w:szCs w:val="26"/>
        </w:rPr>
      </w:pPr>
      <w:bookmarkStart w:colFirst="0" w:colLast="0" w:name="_eme67d6gij0j" w:id="2870"/>
      <w:bookmarkEnd w:id="2870"/>
      <w:r w:rsidDel="00000000" w:rsidR="00000000" w:rsidRPr="00000000">
        <w:rPr>
          <w:b w:val="1"/>
          <w:bCs w:val="1"/>
          <w:color w:val="000000"/>
          <w:sz w:val="26"/>
          <w:szCs w:val="26"/>
          <w:rtl w:val="0"/>
        </w:rPr>
        <w:t xml:space="preserve">General Statutory Penalty</w:t>
      </w:r>
    </w:p>
    <w:p w:rsidR="00000000" w:rsidDel="00000000" w:rsidP="00000000" w:rsidRDefault="00000000" w:rsidRPr="00000000" w14:paraId="0000214D">
      <w:pPr>
        <w:spacing w:after="240" w:before="240" w:lineRule="auto"/>
        <w:rPr/>
      </w:pPr>
      <w:r w:rsidDel="00000000" w:rsidR="00000000" w:rsidRPr="00000000">
        <w:rPr>
          <w:rtl w:val="0"/>
        </w:rPr>
        <w:t xml:space="preserve">For qualifying transactions governed by Article 67-A, the conventional penalty is generally capped at 25% of the amounts paid, subject to the applicable legal provisions.</w:t>
      </w:r>
    </w:p>
    <w:p w:rsidR="00000000" w:rsidDel="00000000" w:rsidP="00000000" w:rsidRDefault="00000000" w:rsidRPr="00000000" w14:paraId="0000214E">
      <w:pPr>
        <w:pStyle w:val="Heading3"/>
        <w:keepNext w:val="0"/>
        <w:keepLines w:val="0"/>
        <w:spacing w:before="280" w:lineRule="auto"/>
        <w:rPr>
          <w:b w:val="1"/>
          <w:bCs w:val="1"/>
          <w:color w:val="000000"/>
          <w:sz w:val="26"/>
          <w:szCs w:val="26"/>
        </w:rPr>
      </w:pPr>
      <w:bookmarkStart w:colFirst="0" w:colLast="0" w:name="_l0xbyt7cpa41" w:id="2871"/>
      <w:bookmarkEnd w:id="2871"/>
      <w:r w:rsidDel="00000000" w:rsidR="00000000" w:rsidRPr="00000000">
        <w:rPr>
          <w:b w:val="1"/>
          <w:bCs w:val="1"/>
          <w:color w:val="000000"/>
          <w:sz w:val="26"/>
          <w:szCs w:val="26"/>
          <w:rtl w:val="0"/>
        </w:rPr>
        <w:t xml:space="preserve">Developments With Patrimônio de Afetação</w:t>
      </w:r>
    </w:p>
    <w:p w:rsidR="00000000" w:rsidDel="00000000" w:rsidP="00000000" w:rsidRDefault="00000000" w:rsidRPr="00000000" w14:paraId="0000214F">
      <w:pPr>
        <w:spacing w:after="240" w:before="240" w:lineRule="auto"/>
        <w:rPr/>
      </w:pPr>
      <w:r w:rsidDel="00000000" w:rsidR="00000000" w:rsidRPr="00000000">
        <w:rPr>
          <w:rtl w:val="0"/>
        </w:rPr>
        <w:t xml:space="preserve">A different statutory framework may permit a conventional penalty of up to 50% of amounts paid in qualifying circumstances.</w:t>
      </w:r>
    </w:p>
    <w:p w:rsidR="00000000" w:rsidDel="00000000" w:rsidP="00000000" w:rsidRDefault="00000000" w:rsidRPr="00000000" w14:paraId="00002150">
      <w:pPr>
        <w:pStyle w:val="Heading3"/>
        <w:keepNext w:val="0"/>
        <w:keepLines w:val="0"/>
        <w:spacing w:before="280" w:lineRule="auto"/>
        <w:rPr>
          <w:b w:val="1"/>
          <w:bCs w:val="1"/>
          <w:color w:val="000000"/>
          <w:sz w:val="26"/>
          <w:szCs w:val="26"/>
        </w:rPr>
      </w:pPr>
      <w:bookmarkStart w:colFirst="0" w:colLast="0" w:name="_i1djxcwl9pev" w:id="2872"/>
      <w:bookmarkEnd w:id="2872"/>
      <w:r w:rsidDel="00000000" w:rsidR="00000000" w:rsidRPr="00000000">
        <w:rPr>
          <w:b w:val="1"/>
          <w:bCs w:val="1"/>
          <w:color w:val="000000"/>
          <w:sz w:val="26"/>
          <w:szCs w:val="26"/>
          <w:rtl w:val="0"/>
        </w:rPr>
        <w:t xml:space="preserve">Brokerage Commission</w:t>
      </w:r>
    </w:p>
    <w:p w:rsidR="00000000" w:rsidDel="00000000" w:rsidP="00000000" w:rsidRDefault="00000000" w:rsidRPr="00000000" w14:paraId="00002151">
      <w:pPr>
        <w:spacing w:after="240" w:before="240" w:lineRule="auto"/>
        <w:rPr/>
      </w:pPr>
      <w:r w:rsidDel="00000000" w:rsidR="00000000" w:rsidRPr="00000000">
        <w:rPr>
          <w:rtl w:val="0"/>
        </w:rPr>
        <w:t xml:space="preserve">The applicable law may permit deduction of the brokerage commission in specified cases.</w:t>
      </w:r>
    </w:p>
    <w:p w:rsidR="00000000" w:rsidDel="00000000" w:rsidP="00000000" w:rsidRDefault="00000000" w:rsidRPr="00000000" w14:paraId="00002152">
      <w:pPr>
        <w:pStyle w:val="Heading3"/>
        <w:keepNext w:val="0"/>
        <w:keepLines w:val="0"/>
        <w:spacing w:before="280" w:lineRule="auto"/>
        <w:rPr>
          <w:b w:val="1"/>
          <w:bCs w:val="1"/>
          <w:color w:val="000000"/>
          <w:sz w:val="26"/>
          <w:szCs w:val="26"/>
        </w:rPr>
      </w:pPr>
      <w:bookmarkStart w:colFirst="0" w:colLast="0" w:name="_6sy1rnyqzijn" w:id="2873"/>
      <w:bookmarkEnd w:id="2873"/>
      <w:r w:rsidDel="00000000" w:rsidR="00000000" w:rsidRPr="00000000">
        <w:rPr>
          <w:b w:val="1"/>
          <w:bCs w:val="1"/>
          <w:color w:val="000000"/>
          <w:sz w:val="26"/>
          <w:szCs w:val="26"/>
          <w:rtl w:val="0"/>
        </w:rPr>
        <w:t xml:space="preserve">Developer Breach</w:t>
      </w:r>
    </w:p>
    <w:p w:rsidR="00000000" w:rsidDel="00000000" w:rsidP="00000000" w:rsidRDefault="00000000" w:rsidRPr="00000000" w14:paraId="00002153">
      <w:pPr>
        <w:spacing w:after="240" w:before="240" w:lineRule="auto"/>
        <w:rPr/>
      </w:pPr>
      <w:r w:rsidDel="00000000" w:rsidR="00000000" w:rsidRPr="00000000">
        <w:rPr>
          <w:rtl w:val="0"/>
        </w:rPr>
        <w:t xml:space="preserve">The legal consequences differ where the developer is responsible for the termination.</w:t>
      </w:r>
    </w:p>
    <w:p w:rsidR="00000000" w:rsidDel="00000000" w:rsidP="00000000" w:rsidRDefault="00000000" w:rsidRPr="00000000" w14:paraId="00002154">
      <w:pPr>
        <w:pStyle w:val="Heading3"/>
        <w:keepNext w:val="0"/>
        <w:keepLines w:val="0"/>
        <w:spacing w:before="280" w:lineRule="auto"/>
        <w:rPr>
          <w:b w:val="1"/>
          <w:bCs w:val="1"/>
          <w:color w:val="000000"/>
          <w:sz w:val="26"/>
          <w:szCs w:val="26"/>
        </w:rPr>
      </w:pPr>
      <w:bookmarkStart w:colFirst="0" w:colLast="0" w:name="_tw18659zw0vq" w:id="2874"/>
      <w:bookmarkEnd w:id="2874"/>
      <w:r w:rsidDel="00000000" w:rsidR="00000000" w:rsidRPr="00000000">
        <w:rPr>
          <w:b w:val="1"/>
          <w:bCs w:val="1"/>
          <w:color w:val="000000"/>
          <w:sz w:val="26"/>
          <w:szCs w:val="26"/>
          <w:rtl w:val="0"/>
        </w:rPr>
        <w:t xml:space="preserve">Applicable Contract Date</w:t>
      </w:r>
    </w:p>
    <w:p w:rsidR="00000000" w:rsidDel="00000000" w:rsidP="00000000" w:rsidRDefault="00000000" w:rsidRPr="00000000" w14:paraId="00002155">
      <w:pPr>
        <w:spacing w:after="240" w:before="240" w:lineRule="auto"/>
        <w:rPr/>
      </w:pPr>
      <w:r w:rsidDel="00000000" w:rsidR="00000000" w:rsidRPr="00000000">
        <w:rPr>
          <w:rtl w:val="0"/>
        </w:rPr>
        <w:t xml:space="preserve">The date of the agreement may affect the legal framework and relevant case law.</w:t>
      </w:r>
    </w:p>
    <w:p w:rsidR="00000000" w:rsidDel="00000000" w:rsidP="00000000" w:rsidRDefault="00000000" w:rsidRPr="00000000" w14:paraId="00002156">
      <w:pPr>
        <w:pStyle w:val="Heading3"/>
        <w:keepNext w:val="0"/>
        <w:keepLines w:val="0"/>
        <w:spacing w:before="280" w:lineRule="auto"/>
        <w:rPr>
          <w:b w:val="1"/>
          <w:bCs w:val="1"/>
          <w:color w:val="000000"/>
          <w:sz w:val="26"/>
          <w:szCs w:val="26"/>
        </w:rPr>
      </w:pPr>
      <w:bookmarkStart w:colFirst="0" w:colLast="0" w:name="_q1gr1ya074h5" w:id="2875"/>
      <w:bookmarkEnd w:id="2875"/>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2157">
      <w:pPr>
        <w:spacing w:after="240" w:before="240" w:lineRule="auto"/>
        <w:rPr/>
      </w:pPr>
      <w:r w:rsidDel="00000000" w:rsidR="00000000" w:rsidRPr="00000000">
        <w:rPr>
          <w:rtl w:val="0"/>
        </w:rPr>
        <w:t xml:space="preserve">Certain contractual provisions may be subject to consumer protection review.</w:t>
      </w:r>
    </w:p>
    <w:p w:rsidR="00000000" w:rsidDel="00000000" w:rsidP="00000000" w:rsidRDefault="00000000" w:rsidRPr="00000000" w14:paraId="00002158">
      <w:pPr>
        <w:pStyle w:val="Heading3"/>
        <w:keepNext w:val="0"/>
        <w:keepLines w:val="0"/>
        <w:spacing w:before="280" w:lineRule="auto"/>
        <w:rPr>
          <w:b w:val="1"/>
          <w:bCs w:val="1"/>
          <w:color w:val="000000"/>
          <w:sz w:val="26"/>
          <w:szCs w:val="26"/>
        </w:rPr>
      </w:pPr>
      <w:bookmarkStart w:colFirst="0" w:colLast="0" w:name="_hxg4pdv6ouhj" w:id="2876"/>
      <w:bookmarkEnd w:id="2876"/>
      <w:r w:rsidDel="00000000" w:rsidR="00000000" w:rsidRPr="00000000">
        <w:rPr>
          <w:b w:val="1"/>
          <w:bCs w:val="1"/>
          <w:color w:val="000000"/>
          <w:sz w:val="26"/>
          <w:szCs w:val="26"/>
          <w:rtl w:val="0"/>
        </w:rPr>
        <w:t xml:space="preserve">Individual Calculation</w:t>
      </w:r>
    </w:p>
    <w:p w:rsidR="00000000" w:rsidDel="00000000" w:rsidP="00000000" w:rsidRDefault="00000000" w:rsidRPr="00000000" w14:paraId="00002159">
      <w:pPr>
        <w:spacing w:after="240" w:before="240" w:lineRule="auto"/>
        <w:rPr/>
      </w:pPr>
      <w:r w:rsidDel="00000000" w:rsidR="00000000" w:rsidRPr="00000000">
        <w:rPr>
          <w:rtl w:val="0"/>
        </w:rPr>
        <w:t xml:space="preserve">The amount recoverable cannot be reliably determined without examining the contract, payments, termination grounds, and applicable law.</w:t>
      </w:r>
    </w:p>
    <w:p w:rsidR="00000000" w:rsidDel="00000000" w:rsidP="00000000" w:rsidRDefault="00000000" w:rsidRPr="00000000" w14:paraId="0000215A">
      <w:pPr>
        <w:spacing w:after="240" w:before="240" w:lineRule="auto"/>
        <w:rPr>
          <w:b w:val="1"/>
          <w:bCs w:val="1"/>
        </w:rPr>
      </w:pPr>
      <w:r w:rsidDel="00000000" w:rsidR="00000000" w:rsidRPr="00000000">
        <w:rPr>
          <w:b w:val="1"/>
          <w:bCs w:val="1"/>
          <w:rtl w:val="0"/>
        </w:rPr>
        <w:t xml:space="preserve">[Request a Refund and Cancellation Assessment]</w:t>
      </w:r>
    </w:p>
    <w:p w:rsidR="00000000" w:rsidDel="00000000" w:rsidP="00000000" w:rsidRDefault="00000000" w:rsidRPr="00000000" w14:paraId="00002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5b88hbff02hy" w:id="2877"/>
      <w:bookmarkEnd w:id="2877"/>
      <w:r w:rsidDel="00000000" w:rsidR="00000000" w:rsidRPr="00000000">
        <w:rPr>
          <w:b w:val="1"/>
          <w:bCs w:val="1"/>
          <w:sz w:val="34"/>
          <w:szCs w:val="34"/>
          <w:rtl w:val="0"/>
        </w:rPr>
        <w:t xml:space="preserve">DEFECTS AND CONSTRUCTION PROBLEMS</w:t>
      </w:r>
    </w:p>
    <w:p w:rsidR="00000000" w:rsidDel="00000000" w:rsidP="00000000" w:rsidRDefault="00000000" w:rsidRPr="00000000" w14:paraId="0000215D">
      <w:pPr>
        <w:pStyle w:val="Heading1"/>
        <w:keepNext w:val="0"/>
        <w:keepLines w:val="0"/>
        <w:spacing w:before="480" w:lineRule="auto"/>
        <w:rPr>
          <w:b w:val="1"/>
          <w:bCs w:val="1"/>
          <w:sz w:val="46"/>
          <w:szCs w:val="46"/>
        </w:rPr>
      </w:pPr>
      <w:bookmarkStart w:colFirst="0" w:colLast="0" w:name="_db394xnejx86" w:id="2878"/>
      <w:bookmarkEnd w:id="2878"/>
      <w:r w:rsidDel="00000000" w:rsidR="00000000" w:rsidRPr="00000000">
        <w:rPr>
          <w:b w:val="1"/>
          <w:bCs w:val="1"/>
          <w:sz w:val="46"/>
          <w:szCs w:val="46"/>
          <w:rtl w:val="0"/>
        </w:rPr>
        <w:t xml:space="preserve">What if the Delivered Property Does Not Match What Was Promised?</w:t>
      </w:r>
    </w:p>
    <w:p w:rsidR="00000000" w:rsidDel="00000000" w:rsidP="00000000" w:rsidRDefault="00000000" w:rsidRPr="00000000" w14:paraId="0000215E">
      <w:pPr>
        <w:spacing w:after="240" w:before="240" w:lineRule="auto"/>
        <w:rPr/>
      </w:pPr>
      <w:r w:rsidDel="00000000" w:rsidR="00000000" w:rsidRPr="00000000">
        <w:rPr>
          <w:rtl w:val="0"/>
        </w:rPr>
        <w:t xml:space="preserve">The completion of construction does not necessarily mean that all contractual obligations have been fulfilled.</w:t>
      </w:r>
    </w:p>
    <w:p w:rsidR="00000000" w:rsidDel="00000000" w:rsidP="00000000" w:rsidRDefault="00000000" w:rsidRPr="00000000" w14:paraId="0000215F">
      <w:pPr>
        <w:spacing w:after="240" w:before="240" w:lineRule="auto"/>
        <w:rPr/>
      </w:pPr>
      <w:r w:rsidDel="00000000" w:rsidR="00000000" w:rsidRPr="00000000">
        <w:rPr>
          <w:rtl w:val="0"/>
        </w:rPr>
        <w:t xml:space="preserve">Buyers may encounter defects, missing features, discrepancies, or unfinished work.</w:t>
      </w:r>
    </w:p>
    <w:p w:rsidR="00000000" w:rsidDel="00000000" w:rsidP="00000000" w:rsidRDefault="00000000" w:rsidRPr="00000000" w14:paraId="00002160">
      <w:pPr>
        <w:pStyle w:val="Heading3"/>
        <w:keepNext w:val="0"/>
        <w:keepLines w:val="0"/>
        <w:spacing w:before="280" w:lineRule="auto"/>
        <w:rPr>
          <w:b w:val="1"/>
          <w:bCs w:val="1"/>
          <w:color w:val="000000"/>
          <w:sz w:val="26"/>
          <w:szCs w:val="26"/>
        </w:rPr>
      </w:pPr>
      <w:bookmarkStart w:colFirst="0" w:colLast="0" w:name="_g3n1r5qqbdp3" w:id="2879"/>
      <w:bookmarkEnd w:id="2879"/>
      <w:r w:rsidDel="00000000" w:rsidR="00000000" w:rsidRPr="00000000">
        <w:rPr>
          <w:b w:val="1"/>
          <w:bCs w:val="1"/>
          <w:color w:val="000000"/>
          <w:sz w:val="26"/>
          <w:szCs w:val="26"/>
          <w:rtl w:val="0"/>
        </w:rPr>
        <w:t xml:space="preserve">Construction Defects</w:t>
      </w:r>
    </w:p>
    <w:p w:rsidR="00000000" w:rsidDel="00000000" w:rsidP="00000000" w:rsidRDefault="00000000" w:rsidRPr="00000000" w14:paraId="00002161">
      <w:pPr>
        <w:spacing w:after="240" w:before="240" w:lineRule="auto"/>
        <w:rPr/>
      </w:pPr>
      <w:r w:rsidDel="00000000" w:rsidR="00000000" w:rsidRPr="00000000">
        <w:rPr>
          <w:rtl w:val="0"/>
        </w:rPr>
        <w:t xml:space="preserve">Problems involving structural, technical, or finishing elements may require assessment.</w:t>
      </w:r>
    </w:p>
    <w:p w:rsidR="00000000" w:rsidDel="00000000" w:rsidP="00000000" w:rsidRDefault="00000000" w:rsidRPr="00000000" w14:paraId="00002162">
      <w:pPr>
        <w:pStyle w:val="Heading3"/>
        <w:keepNext w:val="0"/>
        <w:keepLines w:val="0"/>
        <w:spacing w:before="280" w:lineRule="auto"/>
        <w:rPr>
          <w:b w:val="1"/>
          <w:bCs w:val="1"/>
          <w:color w:val="000000"/>
          <w:sz w:val="26"/>
          <w:szCs w:val="26"/>
        </w:rPr>
      </w:pPr>
      <w:bookmarkStart w:colFirst="0" w:colLast="0" w:name="_obmx5gtw2ca4" w:id="2880"/>
      <w:bookmarkEnd w:id="2880"/>
      <w:r w:rsidDel="00000000" w:rsidR="00000000" w:rsidRPr="00000000">
        <w:rPr>
          <w:b w:val="1"/>
          <w:bCs w:val="1"/>
          <w:color w:val="000000"/>
          <w:sz w:val="26"/>
          <w:szCs w:val="26"/>
          <w:rtl w:val="0"/>
        </w:rPr>
        <w:t xml:space="preserve">Differences From the Plans</w:t>
      </w:r>
    </w:p>
    <w:p w:rsidR="00000000" w:rsidDel="00000000" w:rsidP="00000000" w:rsidRDefault="00000000" w:rsidRPr="00000000" w14:paraId="00002163">
      <w:pPr>
        <w:spacing w:after="240" w:before="240" w:lineRule="auto"/>
        <w:rPr/>
      </w:pPr>
      <w:r w:rsidDel="00000000" w:rsidR="00000000" w:rsidRPr="00000000">
        <w:rPr>
          <w:rtl w:val="0"/>
        </w:rPr>
        <w:t xml:space="preserve">The delivered unit may differ from the approved or contractual documentation.</w:t>
      </w:r>
    </w:p>
    <w:p w:rsidR="00000000" w:rsidDel="00000000" w:rsidP="00000000" w:rsidRDefault="00000000" w:rsidRPr="00000000" w14:paraId="00002164">
      <w:pPr>
        <w:pStyle w:val="Heading3"/>
        <w:keepNext w:val="0"/>
        <w:keepLines w:val="0"/>
        <w:spacing w:before="280" w:lineRule="auto"/>
        <w:rPr>
          <w:b w:val="1"/>
          <w:bCs w:val="1"/>
          <w:color w:val="000000"/>
          <w:sz w:val="26"/>
          <w:szCs w:val="26"/>
        </w:rPr>
      </w:pPr>
      <w:bookmarkStart w:colFirst="0" w:colLast="0" w:name="_j9le2t3zpx35" w:id="2881"/>
      <w:bookmarkEnd w:id="2881"/>
      <w:r w:rsidDel="00000000" w:rsidR="00000000" w:rsidRPr="00000000">
        <w:rPr>
          <w:b w:val="1"/>
          <w:bCs w:val="1"/>
          <w:color w:val="000000"/>
          <w:sz w:val="26"/>
          <w:szCs w:val="26"/>
          <w:rtl w:val="0"/>
        </w:rPr>
        <w:t xml:space="preserve">Missing Amenities</w:t>
      </w:r>
    </w:p>
    <w:p w:rsidR="00000000" w:rsidDel="00000000" w:rsidP="00000000" w:rsidRDefault="00000000" w:rsidRPr="00000000" w14:paraId="00002165">
      <w:pPr>
        <w:spacing w:after="240" w:before="240" w:lineRule="auto"/>
        <w:rPr/>
      </w:pPr>
      <w:r w:rsidDel="00000000" w:rsidR="00000000" w:rsidRPr="00000000">
        <w:rPr>
          <w:rtl w:val="0"/>
        </w:rPr>
        <w:t xml:space="preserve">Common areas or advertised facilities may not match the agreed specifications.</w:t>
      </w:r>
    </w:p>
    <w:p w:rsidR="00000000" w:rsidDel="00000000" w:rsidP="00000000" w:rsidRDefault="00000000" w:rsidRPr="00000000" w14:paraId="00002166">
      <w:pPr>
        <w:pStyle w:val="Heading3"/>
        <w:keepNext w:val="0"/>
        <w:keepLines w:val="0"/>
        <w:spacing w:before="280" w:lineRule="auto"/>
        <w:rPr>
          <w:b w:val="1"/>
          <w:bCs w:val="1"/>
          <w:color w:val="000000"/>
          <w:sz w:val="26"/>
          <w:szCs w:val="26"/>
        </w:rPr>
      </w:pPr>
      <w:bookmarkStart w:colFirst="0" w:colLast="0" w:name="_bvt6mk9mx5hi" w:id="2882"/>
      <w:bookmarkEnd w:id="2882"/>
      <w:r w:rsidDel="00000000" w:rsidR="00000000" w:rsidRPr="00000000">
        <w:rPr>
          <w:b w:val="1"/>
          <w:bCs w:val="1"/>
          <w:color w:val="000000"/>
          <w:sz w:val="26"/>
          <w:szCs w:val="26"/>
          <w:rtl w:val="0"/>
        </w:rPr>
        <w:t xml:space="preserve">Reduced Area</w:t>
      </w:r>
    </w:p>
    <w:p w:rsidR="00000000" w:rsidDel="00000000" w:rsidP="00000000" w:rsidRDefault="00000000" w:rsidRPr="00000000" w14:paraId="00002167">
      <w:pPr>
        <w:spacing w:after="240" w:before="240" w:lineRule="auto"/>
        <w:rPr/>
      </w:pPr>
      <w:r w:rsidDel="00000000" w:rsidR="00000000" w:rsidRPr="00000000">
        <w:rPr>
          <w:rtl w:val="0"/>
        </w:rPr>
        <w:t xml:space="preserve">Discrepancies in property measurements may create contractual or legal issues.</w:t>
      </w:r>
    </w:p>
    <w:p w:rsidR="00000000" w:rsidDel="00000000" w:rsidP="00000000" w:rsidRDefault="00000000" w:rsidRPr="00000000" w14:paraId="00002168">
      <w:pPr>
        <w:pStyle w:val="Heading3"/>
        <w:keepNext w:val="0"/>
        <w:keepLines w:val="0"/>
        <w:spacing w:before="280" w:lineRule="auto"/>
        <w:rPr>
          <w:b w:val="1"/>
          <w:bCs w:val="1"/>
          <w:color w:val="000000"/>
          <w:sz w:val="26"/>
          <w:szCs w:val="26"/>
        </w:rPr>
      </w:pPr>
      <w:bookmarkStart w:colFirst="0" w:colLast="0" w:name="_4lkik3njjknz" w:id="2883"/>
      <w:bookmarkEnd w:id="2883"/>
      <w:r w:rsidDel="00000000" w:rsidR="00000000" w:rsidRPr="00000000">
        <w:rPr>
          <w:b w:val="1"/>
          <w:bCs w:val="1"/>
          <w:color w:val="000000"/>
          <w:sz w:val="26"/>
          <w:szCs w:val="26"/>
          <w:rtl w:val="0"/>
        </w:rPr>
        <w:t xml:space="preserve">Unfinished Work</w:t>
      </w:r>
    </w:p>
    <w:p w:rsidR="00000000" w:rsidDel="00000000" w:rsidP="00000000" w:rsidRDefault="00000000" w:rsidRPr="00000000" w14:paraId="00002169">
      <w:pPr>
        <w:spacing w:after="240" w:before="240" w:lineRule="auto"/>
        <w:rPr/>
      </w:pPr>
      <w:r w:rsidDel="00000000" w:rsidR="00000000" w:rsidRPr="00000000">
        <w:rPr>
          <w:rtl w:val="0"/>
        </w:rPr>
        <w:t xml:space="preserve">The developer may deliver a unit with outstanding obligations.</w:t>
      </w:r>
    </w:p>
    <w:p w:rsidR="00000000" w:rsidDel="00000000" w:rsidP="00000000" w:rsidRDefault="00000000" w:rsidRPr="00000000" w14:paraId="0000216A">
      <w:pPr>
        <w:pStyle w:val="Heading3"/>
        <w:keepNext w:val="0"/>
        <w:keepLines w:val="0"/>
        <w:spacing w:before="280" w:lineRule="auto"/>
        <w:rPr>
          <w:b w:val="1"/>
          <w:bCs w:val="1"/>
          <w:color w:val="000000"/>
          <w:sz w:val="26"/>
          <w:szCs w:val="26"/>
        </w:rPr>
      </w:pPr>
      <w:bookmarkStart w:colFirst="0" w:colLast="0" w:name="_lky86yyyu0vy" w:id="2884"/>
      <w:bookmarkEnd w:id="2884"/>
      <w:r w:rsidDel="00000000" w:rsidR="00000000" w:rsidRPr="00000000">
        <w:rPr>
          <w:b w:val="1"/>
          <w:bCs w:val="1"/>
          <w:color w:val="000000"/>
          <w:sz w:val="26"/>
          <w:szCs w:val="26"/>
          <w:rtl w:val="0"/>
        </w:rPr>
        <w:t xml:space="preserve">Technical Inspection</w:t>
      </w:r>
    </w:p>
    <w:p w:rsidR="00000000" w:rsidDel="00000000" w:rsidP="00000000" w:rsidRDefault="00000000" w:rsidRPr="00000000" w14:paraId="0000216B">
      <w:pPr>
        <w:spacing w:after="240" w:before="240" w:lineRule="auto"/>
        <w:rPr/>
      </w:pPr>
      <w:r w:rsidDel="00000000" w:rsidR="00000000" w:rsidRPr="00000000">
        <w:rPr>
          <w:rtl w:val="0"/>
        </w:rPr>
        <w:t xml:space="preserve">Certain defects require evaluation by qualified architects or engineers.</w:t>
      </w:r>
    </w:p>
    <w:p w:rsidR="00000000" w:rsidDel="00000000" w:rsidP="00000000" w:rsidRDefault="00000000" w:rsidRPr="00000000" w14:paraId="0000216C">
      <w:pPr>
        <w:pStyle w:val="Heading3"/>
        <w:keepNext w:val="0"/>
        <w:keepLines w:val="0"/>
        <w:spacing w:before="280" w:lineRule="auto"/>
        <w:rPr>
          <w:b w:val="1"/>
          <w:bCs w:val="1"/>
          <w:color w:val="000000"/>
          <w:sz w:val="26"/>
          <w:szCs w:val="26"/>
        </w:rPr>
      </w:pPr>
      <w:bookmarkStart w:colFirst="0" w:colLast="0" w:name="_vkiwsd4enc74" w:id="2885"/>
      <w:bookmarkEnd w:id="2885"/>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216D">
      <w:pPr>
        <w:spacing w:after="240" w:before="240" w:lineRule="auto"/>
        <w:rPr/>
      </w:pPr>
      <w:r w:rsidDel="00000000" w:rsidR="00000000" w:rsidRPr="00000000">
        <w:rPr>
          <w:rtl w:val="0"/>
        </w:rPr>
        <w:t xml:space="preserve">Photographs, inspection reports, contracts, communications, and other records may be important.</w:t>
      </w:r>
    </w:p>
    <w:p w:rsidR="00000000" w:rsidDel="00000000" w:rsidP="00000000" w:rsidRDefault="00000000" w:rsidRPr="00000000" w14:paraId="0000216E">
      <w:pPr>
        <w:pStyle w:val="Heading3"/>
        <w:keepNext w:val="0"/>
        <w:keepLines w:val="0"/>
        <w:spacing w:before="280" w:lineRule="auto"/>
        <w:rPr>
          <w:b w:val="1"/>
          <w:bCs w:val="1"/>
          <w:color w:val="000000"/>
          <w:sz w:val="26"/>
          <w:szCs w:val="26"/>
        </w:rPr>
      </w:pPr>
      <w:bookmarkStart w:colFirst="0" w:colLast="0" w:name="_qgspbku3d97" w:id="2886"/>
      <w:bookmarkEnd w:id="2886"/>
      <w:r w:rsidDel="00000000" w:rsidR="00000000" w:rsidRPr="00000000">
        <w:rPr>
          <w:b w:val="1"/>
          <w:bCs w:val="1"/>
          <w:color w:val="000000"/>
          <w:sz w:val="26"/>
          <w:szCs w:val="26"/>
          <w:rtl w:val="0"/>
        </w:rPr>
        <w:t xml:space="preserve">Legal Remedies</w:t>
      </w:r>
    </w:p>
    <w:p w:rsidR="00000000" w:rsidDel="00000000" w:rsidP="00000000" w:rsidRDefault="00000000" w:rsidRPr="00000000" w14:paraId="0000216F">
      <w:pPr>
        <w:spacing w:after="240" w:before="240" w:lineRule="auto"/>
        <w:rPr/>
      </w:pPr>
      <w:r w:rsidDel="00000000" w:rsidR="00000000" w:rsidRPr="00000000">
        <w:rPr>
          <w:rtl w:val="0"/>
        </w:rPr>
        <w:t xml:space="preserve">Depending on the circumstances, the buyer may have rights concerning correction, compensation, termination, or other remedies.</w:t>
      </w:r>
    </w:p>
    <w:p w:rsidR="00000000" w:rsidDel="00000000" w:rsidP="00000000" w:rsidRDefault="00000000" w:rsidRPr="00000000" w14:paraId="00002170">
      <w:pPr>
        <w:spacing w:after="240" w:before="240" w:lineRule="auto"/>
        <w:rPr>
          <w:b w:val="1"/>
          <w:bCs w:val="1"/>
        </w:rPr>
      </w:pPr>
      <w:r w:rsidDel="00000000" w:rsidR="00000000" w:rsidRPr="00000000">
        <w:rPr>
          <w:b w:val="1"/>
          <w:bCs w:val="1"/>
          <w:rtl w:val="0"/>
        </w:rPr>
        <w:t xml:space="preserve">[Discuss Defective or Non-Conforming Property Delivery]</w:t>
      </w:r>
    </w:p>
    <w:p w:rsidR="00000000" w:rsidDel="00000000" w:rsidP="00000000" w:rsidRDefault="00000000" w:rsidRPr="00000000" w14:paraId="00002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pStyle w:val="Heading2"/>
        <w:keepNext w:val="0"/>
        <w:keepLines w:val="0"/>
        <w:spacing w:after="80" w:lineRule="auto"/>
        <w:rPr>
          <w:b w:val="1"/>
          <w:bCs w:val="1"/>
          <w:sz w:val="34"/>
          <w:szCs w:val="34"/>
        </w:rPr>
      </w:pPr>
      <w:bookmarkStart w:colFirst="0" w:colLast="0" w:name="_gvjeqo55u943" w:id="2887"/>
      <w:bookmarkEnd w:id="2887"/>
      <w:r w:rsidDel="00000000" w:rsidR="00000000" w:rsidRPr="00000000">
        <w:rPr>
          <w:b w:val="1"/>
          <w:bCs w:val="1"/>
          <w:sz w:val="34"/>
          <w:szCs w:val="34"/>
          <w:rtl w:val="0"/>
        </w:rPr>
        <w:t xml:space="preserve">HABITE-SE AND HANDOVER</w:t>
      </w:r>
    </w:p>
    <w:p w:rsidR="00000000" w:rsidDel="00000000" w:rsidP="00000000" w:rsidRDefault="00000000" w:rsidRPr="00000000" w14:paraId="00002173">
      <w:pPr>
        <w:pStyle w:val="Heading1"/>
        <w:keepNext w:val="0"/>
        <w:keepLines w:val="0"/>
        <w:spacing w:before="480" w:lineRule="auto"/>
        <w:rPr>
          <w:b w:val="1"/>
          <w:bCs w:val="1"/>
          <w:sz w:val="46"/>
          <w:szCs w:val="46"/>
        </w:rPr>
      </w:pPr>
      <w:bookmarkStart w:colFirst="0" w:colLast="0" w:name="_qt4cva1ogt22" w:id="2888"/>
      <w:bookmarkEnd w:id="2888"/>
      <w:r w:rsidDel="00000000" w:rsidR="00000000" w:rsidRPr="00000000">
        <w:rPr>
          <w:b w:val="1"/>
          <w:bCs w:val="1"/>
          <w:sz w:val="46"/>
          <w:szCs w:val="46"/>
          <w:rtl w:val="0"/>
        </w:rPr>
        <w:t xml:space="preserve">When Is an Off-Plan Property Ready for Delivery?</w:t>
      </w:r>
    </w:p>
    <w:p w:rsidR="00000000" w:rsidDel="00000000" w:rsidP="00000000" w:rsidRDefault="00000000" w:rsidRPr="00000000" w14:paraId="00002174">
      <w:pPr>
        <w:spacing w:after="240" w:before="240" w:lineRule="auto"/>
        <w:rPr/>
      </w:pPr>
      <w:r w:rsidDel="00000000" w:rsidR="00000000" w:rsidRPr="00000000">
        <w:rPr>
          <w:rtl w:val="0"/>
        </w:rPr>
        <w:t xml:space="preserve">Construction completion, occupancy authorization, possession, and ownership registration are separate matters.</w:t>
      </w:r>
    </w:p>
    <w:p w:rsidR="00000000" w:rsidDel="00000000" w:rsidP="00000000" w:rsidRDefault="00000000" w:rsidRPr="00000000" w14:paraId="00002175">
      <w:pPr>
        <w:pStyle w:val="Heading3"/>
        <w:keepNext w:val="0"/>
        <w:keepLines w:val="0"/>
        <w:spacing w:before="280" w:lineRule="auto"/>
        <w:rPr>
          <w:b w:val="1"/>
          <w:bCs w:val="1"/>
          <w:color w:val="000000"/>
          <w:sz w:val="26"/>
          <w:szCs w:val="26"/>
        </w:rPr>
      </w:pPr>
      <w:bookmarkStart w:colFirst="0" w:colLast="0" w:name="_lc8tc1ml1mk9" w:id="2889"/>
      <w:bookmarkEnd w:id="2889"/>
      <w:r w:rsidDel="00000000" w:rsidR="00000000" w:rsidRPr="00000000">
        <w:rPr>
          <w:b w:val="1"/>
          <w:bCs w:val="1"/>
          <w:color w:val="000000"/>
          <w:sz w:val="26"/>
          <w:szCs w:val="26"/>
          <w:rtl w:val="0"/>
        </w:rPr>
        <w:t xml:space="preserve">Habite-Se</w:t>
      </w:r>
    </w:p>
    <w:p w:rsidR="00000000" w:rsidDel="00000000" w:rsidP="00000000" w:rsidRDefault="00000000" w:rsidRPr="00000000" w14:paraId="00002176">
      <w:pPr>
        <w:spacing w:after="240" w:before="240" w:lineRule="auto"/>
        <w:rPr/>
      </w:pPr>
      <w:r w:rsidDel="00000000" w:rsidR="00000000" w:rsidRPr="00000000">
        <w:rPr>
          <w:rtl w:val="0"/>
        </w:rPr>
        <w:t xml:space="preserve">The </w:t>
      </w:r>
      <w:r w:rsidDel="00000000" w:rsidR="00000000" w:rsidRPr="00000000">
        <w:rPr>
          <w:i w:val="1"/>
          <w:iCs w:val="1"/>
          <w:rtl w:val="0"/>
        </w:rPr>
        <w:t xml:space="preserve">habite-se</w:t>
      </w:r>
      <w:r w:rsidDel="00000000" w:rsidR="00000000" w:rsidRPr="00000000">
        <w:rPr>
          <w:rtl w:val="0"/>
        </w:rPr>
        <w:t xml:space="preserve"> is commonly used to refer to the municipal completion or occupancy authorization, according to local procedures.</w:t>
      </w:r>
    </w:p>
    <w:p w:rsidR="00000000" w:rsidDel="00000000" w:rsidP="00000000" w:rsidRDefault="00000000" w:rsidRPr="00000000" w14:paraId="00002177">
      <w:pPr>
        <w:pStyle w:val="Heading3"/>
        <w:keepNext w:val="0"/>
        <w:keepLines w:val="0"/>
        <w:spacing w:before="280" w:lineRule="auto"/>
        <w:rPr>
          <w:b w:val="1"/>
          <w:bCs w:val="1"/>
          <w:color w:val="000000"/>
          <w:sz w:val="26"/>
          <w:szCs w:val="26"/>
        </w:rPr>
      </w:pPr>
      <w:bookmarkStart w:colFirst="0" w:colLast="0" w:name="_qu6i73qv7e5l" w:id="2890"/>
      <w:bookmarkEnd w:id="2890"/>
      <w:r w:rsidDel="00000000" w:rsidR="00000000" w:rsidRPr="00000000">
        <w:rPr>
          <w:b w:val="1"/>
          <w:bCs w:val="1"/>
          <w:color w:val="000000"/>
          <w:sz w:val="26"/>
          <w:szCs w:val="26"/>
          <w:rtl w:val="0"/>
        </w:rPr>
        <w:t xml:space="preserve">Construction Completion</w:t>
      </w:r>
    </w:p>
    <w:p w:rsidR="00000000" w:rsidDel="00000000" w:rsidP="00000000" w:rsidRDefault="00000000" w:rsidRPr="00000000" w14:paraId="00002178">
      <w:pPr>
        <w:spacing w:after="240" w:before="240" w:lineRule="auto"/>
        <w:rPr/>
      </w:pPr>
      <w:r w:rsidDel="00000000" w:rsidR="00000000" w:rsidRPr="00000000">
        <w:rPr>
          <w:rtl w:val="0"/>
        </w:rPr>
        <w:t xml:space="preserve">The developer must satisfy the applicable contractual and regulatory requirements.</w:t>
      </w:r>
    </w:p>
    <w:p w:rsidR="00000000" w:rsidDel="00000000" w:rsidP="00000000" w:rsidRDefault="00000000" w:rsidRPr="00000000" w14:paraId="00002179">
      <w:pPr>
        <w:pStyle w:val="Heading3"/>
        <w:keepNext w:val="0"/>
        <w:keepLines w:val="0"/>
        <w:spacing w:before="280" w:lineRule="auto"/>
        <w:rPr>
          <w:b w:val="1"/>
          <w:bCs w:val="1"/>
          <w:color w:val="000000"/>
          <w:sz w:val="26"/>
          <w:szCs w:val="26"/>
        </w:rPr>
      </w:pPr>
      <w:bookmarkStart w:colFirst="0" w:colLast="0" w:name="_3aej7fufnmmr" w:id="2891"/>
      <w:bookmarkEnd w:id="2891"/>
      <w:r w:rsidDel="00000000" w:rsidR="00000000" w:rsidRPr="00000000">
        <w:rPr>
          <w:b w:val="1"/>
          <w:bCs w:val="1"/>
          <w:color w:val="000000"/>
          <w:sz w:val="26"/>
          <w:szCs w:val="26"/>
          <w:rtl w:val="0"/>
        </w:rPr>
        <w:t xml:space="preserve">Unit Inspection</w:t>
      </w:r>
    </w:p>
    <w:p w:rsidR="00000000" w:rsidDel="00000000" w:rsidP="00000000" w:rsidRDefault="00000000" w:rsidRPr="00000000" w14:paraId="0000217A">
      <w:pPr>
        <w:spacing w:after="240" w:before="240" w:lineRule="auto"/>
        <w:rPr/>
      </w:pPr>
      <w:r w:rsidDel="00000000" w:rsidR="00000000" w:rsidRPr="00000000">
        <w:rPr>
          <w:rtl w:val="0"/>
        </w:rPr>
        <w:t xml:space="preserve">The buyer may inspect the property and identify defects or unfinished work.</w:t>
      </w:r>
    </w:p>
    <w:p w:rsidR="00000000" w:rsidDel="00000000" w:rsidP="00000000" w:rsidRDefault="00000000" w:rsidRPr="00000000" w14:paraId="0000217B">
      <w:pPr>
        <w:pStyle w:val="Heading3"/>
        <w:keepNext w:val="0"/>
        <w:keepLines w:val="0"/>
        <w:spacing w:before="280" w:lineRule="auto"/>
        <w:rPr>
          <w:b w:val="1"/>
          <w:bCs w:val="1"/>
          <w:color w:val="000000"/>
          <w:sz w:val="26"/>
          <w:szCs w:val="26"/>
        </w:rPr>
      </w:pPr>
      <w:bookmarkStart w:colFirst="0" w:colLast="0" w:name="_9rtofbczdd5w" w:id="2892"/>
      <w:bookmarkEnd w:id="2892"/>
      <w:r w:rsidDel="00000000" w:rsidR="00000000" w:rsidRPr="00000000">
        <w:rPr>
          <w:b w:val="1"/>
          <w:bCs w:val="1"/>
          <w:color w:val="000000"/>
          <w:sz w:val="26"/>
          <w:szCs w:val="26"/>
          <w:rtl w:val="0"/>
        </w:rPr>
        <w:t xml:space="preserve">Handover of Keys</w:t>
      </w:r>
    </w:p>
    <w:p w:rsidR="00000000" w:rsidDel="00000000" w:rsidP="00000000" w:rsidRDefault="00000000" w:rsidRPr="00000000" w14:paraId="0000217C">
      <w:pPr>
        <w:spacing w:after="240" w:before="240" w:lineRule="auto"/>
        <w:rPr/>
      </w:pPr>
      <w:r w:rsidDel="00000000" w:rsidR="00000000" w:rsidRPr="00000000">
        <w:rPr>
          <w:rtl w:val="0"/>
        </w:rPr>
        <w:t xml:space="preserve">The handover of keys concerns possession and does not automatically establish registered ownership.</w:t>
      </w:r>
    </w:p>
    <w:p w:rsidR="00000000" w:rsidDel="00000000" w:rsidP="00000000" w:rsidRDefault="00000000" w:rsidRPr="00000000" w14:paraId="0000217D">
      <w:pPr>
        <w:pStyle w:val="Heading3"/>
        <w:keepNext w:val="0"/>
        <w:keepLines w:val="0"/>
        <w:spacing w:before="280" w:lineRule="auto"/>
        <w:rPr>
          <w:b w:val="1"/>
          <w:bCs w:val="1"/>
          <w:color w:val="000000"/>
          <w:sz w:val="26"/>
          <w:szCs w:val="26"/>
        </w:rPr>
      </w:pPr>
      <w:bookmarkStart w:colFirst="0" w:colLast="0" w:name="_rchglso79r80" w:id="2893"/>
      <w:bookmarkEnd w:id="2893"/>
      <w:r w:rsidDel="00000000" w:rsidR="00000000" w:rsidRPr="00000000">
        <w:rPr>
          <w:b w:val="1"/>
          <w:bCs w:val="1"/>
          <w:color w:val="000000"/>
          <w:sz w:val="26"/>
          <w:szCs w:val="26"/>
          <w:rtl w:val="0"/>
        </w:rPr>
        <w:t xml:space="preserve">Final Payments</w:t>
      </w:r>
    </w:p>
    <w:p w:rsidR="00000000" w:rsidDel="00000000" w:rsidP="00000000" w:rsidRDefault="00000000" w:rsidRPr="00000000" w14:paraId="0000217E">
      <w:pPr>
        <w:spacing w:after="240" w:before="240" w:lineRule="auto"/>
        <w:rPr/>
      </w:pPr>
      <w:r w:rsidDel="00000000" w:rsidR="00000000" w:rsidRPr="00000000">
        <w:rPr>
          <w:rtl w:val="0"/>
        </w:rPr>
        <w:t xml:space="preserve">The contract may require payment of outstanding amounts before specified closing or handover steps.</w:t>
      </w:r>
    </w:p>
    <w:p w:rsidR="00000000" w:rsidDel="00000000" w:rsidP="00000000" w:rsidRDefault="00000000" w:rsidRPr="00000000" w14:paraId="0000217F">
      <w:pPr>
        <w:pStyle w:val="Heading3"/>
        <w:keepNext w:val="0"/>
        <w:keepLines w:val="0"/>
        <w:spacing w:before="280" w:lineRule="auto"/>
        <w:rPr>
          <w:b w:val="1"/>
          <w:bCs w:val="1"/>
          <w:color w:val="000000"/>
          <w:sz w:val="26"/>
          <w:szCs w:val="26"/>
        </w:rPr>
      </w:pPr>
      <w:bookmarkStart w:colFirst="0" w:colLast="0" w:name="_97co9fe62wwl" w:id="2894"/>
      <w:bookmarkEnd w:id="2894"/>
      <w:r w:rsidDel="00000000" w:rsidR="00000000" w:rsidRPr="00000000">
        <w:rPr>
          <w:b w:val="1"/>
          <w:bCs w:val="1"/>
          <w:color w:val="000000"/>
          <w:sz w:val="26"/>
          <w:szCs w:val="26"/>
          <w:rtl w:val="0"/>
        </w:rPr>
        <w:t xml:space="preserve">Condominium Formation</w:t>
      </w:r>
    </w:p>
    <w:p w:rsidR="00000000" w:rsidDel="00000000" w:rsidP="00000000" w:rsidRDefault="00000000" w:rsidRPr="00000000" w14:paraId="00002180">
      <w:pPr>
        <w:spacing w:after="240" w:before="240" w:lineRule="auto"/>
        <w:rPr/>
      </w:pPr>
      <w:r w:rsidDel="00000000" w:rsidR="00000000" w:rsidRPr="00000000">
        <w:rPr>
          <w:rtl w:val="0"/>
        </w:rPr>
        <w:t xml:space="preserve">The development may require completion of relevant condominium and registry formalities.</w:t>
      </w:r>
    </w:p>
    <w:p w:rsidR="00000000" w:rsidDel="00000000" w:rsidP="00000000" w:rsidRDefault="00000000" w:rsidRPr="00000000" w14:paraId="00002181">
      <w:pPr>
        <w:pStyle w:val="Heading3"/>
        <w:keepNext w:val="0"/>
        <w:keepLines w:val="0"/>
        <w:spacing w:before="280" w:lineRule="auto"/>
        <w:rPr>
          <w:b w:val="1"/>
          <w:bCs w:val="1"/>
          <w:color w:val="000000"/>
          <w:sz w:val="26"/>
          <w:szCs w:val="26"/>
        </w:rPr>
      </w:pPr>
      <w:bookmarkStart w:colFirst="0" w:colLast="0" w:name="_rxssia1wrupm" w:id="2895"/>
      <w:bookmarkEnd w:id="2895"/>
      <w:r w:rsidDel="00000000" w:rsidR="00000000" w:rsidRPr="00000000">
        <w:rPr>
          <w:b w:val="1"/>
          <w:bCs w:val="1"/>
          <w:color w:val="000000"/>
          <w:sz w:val="26"/>
          <w:szCs w:val="26"/>
          <w:rtl w:val="0"/>
        </w:rPr>
        <w:t xml:space="preserve">Individual Property Registration</w:t>
      </w:r>
    </w:p>
    <w:p w:rsidR="00000000" w:rsidDel="00000000" w:rsidP="00000000" w:rsidRDefault="00000000" w:rsidRPr="00000000" w14:paraId="00002182">
      <w:pPr>
        <w:spacing w:after="240" w:before="240" w:lineRule="auto"/>
        <w:rPr/>
      </w:pPr>
      <w:r w:rsidDel="00000000" w:rsidR="00000000" w:rsidRPr="00000000">
        <w:rPr>
          <w:rtl w:val="0"/>
        </w:rPr>
        <w:t xml:space="preserve">The final registration structure and acquisition title must be reviewed.</w:t>
      </w:r>
    </w:p>
    <w:p w:rsidR="00000000" w:rsidDel="00000000" w:rsidP="00000000" w:rsidRDefault="00000000" w:rsidRPr="00000000" w14:paraId="00002183">
      <w:pPr>
        <w:pStyle w:val="Heading3"/>
        <w:keepNext w:val="0"/>
        <w:keepLines w:val="0"/>
        <w:spacing w:before="280" w:lineRule="auto"/>
        <w:rPr>
          <w:b w:val="1"/>
          <w:bCs w:val="1"/>
          <w:color w:val="000000"/>
          <w:sz w:val="26"/>
          <w:szCs w:val="26"/>
        </w:rPr>
      </w:pPr>
      <w:bookmarkStart w:colFirst="0" w:colLast="0" w:name="_yts1sh1b5xsi" w:id="2896"/>
      <w:bookmarkEnd w:id="2896"/>
      <w:r w:rsidDel="00000000" w:rsidR="00000000" w:rsidRPr="00000000">
        <w:rPr>
          <w:b w:val="1"/>
          <w:bCs w:val="1"/>
          <w:color w:val="000000"/>
          <w:sz w:val="26"/>
          <w:szCs w:val="26"/>
          <w:rtl w:val="0"/>
        </w:rPr>
        <w:t xml:space="preserve">Legal Ownership</w:t>
      </w:r>
    </w:p>
    <w:p w:rsidR="00000000" w:rsidDel="00000000" w:rsidP="00000000" w:rsidRDefault="00000000" w:rsidRPr="00000000" w14:paraId="00002184">
      <w:pPr>
        <w:spacing w:after="240" w:before="240" w:lineRule="auto"/>
        <w:rPr/>
      </w:pPr>
      <w:r w:rsidDel="00000000" w:rsidR="00000000" w:rsidRPr="00000000">
        <w:rPr>
          <w:rtl w:val="0"/>
        </w:rPr>
        <w:t xml:space="preserve">The buyer should verify that the appropriate ownership transfer has been completed through registration.</w:t>
      </w:r>
    </w:p>
    <w:p w:rsidR="00000000" w:rsidDel="00000000" w:rsidP="00000000" w:rsidRDefault="00000000" w:rsidRPr="00000000" w14:paraId="00002185">
      <w:pPr>
        <w:spacing w:after="240" w:before="240" w:lineRule="auto"/>
        <w:rPr>
          <w:b w:val="1"/>
          <w:bCs w:val="1"/>
        </w:rPr>
      </w:pPr>
      <w:r w:rsidDel="00000000" w:rsidR="00000000" w:rsidRPr="00000000">
        <w:rPr>
          <w:b w:val="1"/>
          <w:bCs w:val="1"/>
          <w:rtl w:val="0"/>
        </w:rPr>
        <w:t xml:space="preserve">[Get Legal Assistance With Off-Plan Property Delivery]</w:t>
      </w:r>
    </w:p>
    <w:p w:rsidR="00000000" w:rsidDel="00000000" w:rsidP="00000000" w:rsidRDefault="00000000" w:rsidRPr="00000000" w14:paraId="00002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iaw7hix72yg9" w:id="2897"/>
      <w:bookmarkEnd w:id="2897"/>
      <w:r w:rsidDel="00000000" w:rsidR="00000000" w:rsidRPr="00000000">
        <w:rPr>
          <w:b w:val="1"/>
          <w:bCs w:val="1"/>
          <w:sz w:val="34"/>
          <w:szCs w:val="34"/>
          <w:rtl w:val="0"/>
        </w:rPr>
        <w:t xml:space="preserve">FOREIGN BUYER DOCUMENTATION</w:t>
      </w:r>
    </w:p>
    <w:p w:rsidR="00000000" w:rsidDel="00000000" w:rsidP="00000000" w:rsidRDefault="00000000" w:rsidRPr="00000000" w14:paraId="00002188">
      <w:pPr>
        <w:pStyle w:val="Heading1"/>
        <w:keepNext w:val="0"/>
        <w:keepLines w:val="0"/>
        <w:spacing w:before="480" w:lineRule="auto"/>
        <w:rPr>
          <w:b w:val="1"/>
          <w:bCs w:val="1"/>
          <w:sz w:val="46"/>
          <w:szCs w:val="46"/>
        </w:rPr>
      </w:pPr>
      <w:bookmarkStart w:colFirst="0" w:colLast="0" w:name="_xep37a9l5ut0" w:id="2898"/>
      <w:bookmarkEnd w:id="2898"/>
      <w:r w:rsidDel="00000000" w:rsidR="00000000" w:rsidRPr="00000000">
        <w:rPr>
          <w:b w:val="1"/>
          <w:bCs w:val="1"/>
          <w:sz w:val="46"/>
          <w:szCs w:val="46"/>
          <w:rtl w:val="0"/>
        </w:rPr>
        <w:t xml:space="preserve">What Documents Do Foreigners Need to Buy Off-Plan Property?</w:t>
      </w:r>
    </w:p>
    <w:p w:rsidR="00000000" w:rsidDel="00000000" w:rsidP="00000000" w:rsidRDefault="00000000" w:rsidRPr="00000000" w14:paraId="00002189">
      <w:pPr>
        <w:spacing w:after="240" w:before="240" w:lineRule="auto"/>
        <w:rPr/>
      </w:pPr>
      <w:r w:rsidDel="00000000" w:rsidR="00000000" w:rsidRPr="00000000">
        <w:rPr>
          <w:rtl w:val="0"/>
        </w:rPr>
        <w:t xml:space="preserve">Foreign individuals may generally acquire qualifying urban property in Brazil, subject to applicable requirements.</w:t>
      </w:r>
    </w:p>
    <w:p w:rsidR="00000000" w:rsidDel="00000000" w:rsidP="00000000" w:rsidRDefault="00000000" w:rsidRPr="00000000" w14:paraId="0000218A">
      <w:pPr>
        <w:spacing w:after="240" w:before="240" w:lineRule="auto"/>
        <w:rPr/>
      </w:pPr>
      <w:r w:rsidDel="00000000" w:rsidR="00000000" w:rsidRPr="00000000">
        <w:rPr>
          <w:rtl w:val="0"/>
        </w:rPr>
        <w:t xml:space="preserve">The documentation may include:</w:t>
      </w:r>
    </w:p>
    <w:p w:rsidR="00000000" w:rsidDel="00000000" w:rsidP="00000000" w:rsidRDefault="00000000" w:rsidRPr="00000000" w14:paraId="0000218B">
      <w:pPr>
        <w:pStyle w:val="Heading3"/>
        <w:keepNext w:val="0"/>
        <w:keepLines w:val="0"/>
        <w:spacing w:before="280" w:lineRule="auto"/>
        <w:rPr>
          <w:b w:val="1"/>
          <w:bCs w:val="1"/>
          <w:color w:val="000000"/>
          <w:sz w:val="26"/>
          <w:szCs w:val="26"/>
        </w:rPr>
      </w:pPr>
      <w:bookmarkStart w:colFirst="0" w:colLast="0" w:name="_cuejvdym9vs7" w:id="2899"/>
      <w:bookmarkEnd w:id="2899"/>
      <w:r w:rsidDel="00000000" w:rsidR="00000000" w:rsidRPr="00000000">
        <w:rPr>
          <w:b w:val="1"/>
          <w:bCs w:val="1"/>
          <w:color w:val="000000"/>
          <w:sz w:val="26"/>
          <w:szCs w:val="26"/>
          <w:rtl w:val="0"/>
        </w:rPr>
        <w:t xml:space="preserve">CPF</w:t>
      </w:r>
    </w:p>
    <w:p w:rsidR="00000000" w:rsidDel="00000000" w:rsidP="00000000" w:rsidRDefault="00000000" w:rsidRPr="00000000" w14:paraId="0000218C">
      <w:pPr>
        <w:spacing w:after="240" w:before="240" w:lineRule="auto"/>
        <w:rPr/>
      </w:pPr>
      <w:r w:rsidDel="00000000" w:rsidR="00000000" w:rsidRPr="00000000">
        <w:rPr>
          <w:rtl w:val="0"/>
        </w:rPr>
        <w:t xml:space="preserve">A Brazilian taxpayer identification number is generally relevant to property acquisition.</w:t>
      </w:r>
    </w:p>
    <w:p w:rsidR="00000000" w:rsidDel="00000000" w:rsidP="00000000" w:rsidRDefault="00000000" w:rsidRPr="00000000" w14:paraId="0000218D">
      <w:pPr>
        <w:pStyle w:val="Heading3"/>
        <w:keepNext w:val="0"/>
        <w:keepLines w:val="0"/>
        <w:spacing w:before="280" w:lineRule="auto"/>
        <w:rPr>
          <w:b w:val="1"/>
          <w:bCs w:val="1"/>
          <w:color w:val="000000"/>
          <w:sz w:val="26"/>
          <w:szCs w:val="26"/>
        </w:rPr>
      </w:pPr>
      <w:bookmarkStart w:colFirst="0" w:colLast="0" w:name="_z3xgevzi3jzw" w:id="2900"/>
      <w:bookmarkEnd w:id="2900"/>
      <w:r w:rsidDel="00000000" w:rsidR="00000000" w:rsidRPr="00000000">
        <w:rPr>
          <w:b w:val="1"/>
          <w:bCs w:val="1"/>
          <w:color w:val="000000"/>
          <w:sz w:val="26"/>
          <w:szCs w:val="26"/>
          <w:rtl w:val="0"/>
        </w:rPr>
        <w:t xml:space="preserve">Passport or Identification</w:t>
      </w:r>
    </w:p>
    <w:p w:rsidR="00000000" w:rsidDel="00000000" w:rsidP="00000000" w:rsidRDefault="00000000" w:rsidRPr="00000000" w14:paraId="0000218E">
      <w:pPr>
        <w:spacing w:after="240" w:before="240" w:lineRule="auto"/>
        <w:rPr/>
      </w:pPr>
      <w:r w:rsidDel="00000000" w:rsidR="00000000" w:rsidRPr="00000000">
        <w:rPr>
          <w:rtl w:val="0"/>
        </w:rPr>
        <w:t xml:space="preserve">Accepted identification documents are required for the relevant procedures.</w:t>
      </w:r>
    </w:p>
    <w:p w:rsidR="00000000" w:rsidDel="00000000" w:rsidP="00000000" w:rsidRDefault="00000000" w:rsidRPr="00000000" w14:paraId="0000218F">
      <w:pPr>
        <w:pStyle w:val="Heading3"/>
        <w:keepNext w:val="0"/>
        <w:keepLines w:val="0"/>
        <w:spacing w:before="280" w:lineRule="auto"/>
        <w:rPr>
          <w:b w:val="1"/>
          <w:bCs w:val="1"/>
          <w:color w:val="000000"/>
          <w:sz w:val="26"/>
          <w:szCs w:val="26"/>
        </w:rPr>
      </w:pPr>
      <w:bookmarkStart w:colFirst="0" w:colLast="0" w:name="_4k08lhbh0kiv" w:id="2901"/>
      <w:bookmarkEnd w:id="2901"/>
      <w:r w:rsidDel="00000000" w:rsidR="00000000" w:rsidRPr="00000000">
        <w:rPr>
          <w:b w:val="1"/>
          <w:bCs w:val="1"/>
          <w:color w:val="000000"/>
          <w:sz w:val="26"/>
          <w:szCs w:val="26"/>
          <w:rtl w:val="0"/>
        </w:rPr>
        <w:t xml:space="preserve">Civil Status Documents</w:t>
      </w:r>
    </w:p>
    <w:p w:rsidR="00000000" w:rsidDel="00000000" w:rsidP="00000000" w:rsidRDefault="00000000" w:rsidRPr="00000000" w14:paraId="00002190">
      <w:pPr>
        <w:spacing w:after="240" w:before="240" w:lineRule="auto"/>
        <w:rPr/>
      </w:pPr>
      <w:r w:rsidDel="00000000" w:rsidR="00000000" w:rsidRPr="00000000">
        <w:rPr>
          <w:rtl w:val="0"/>
        </w:rPr>
        <w:t xml:space="preserve">Marriage, divorce, or other civil records may be necessary.</w:t>
      </w:r>
    </w:p>
    <w:p w:rsidR="00000000" w:rsidDel="00000000" w:rsidP="00000000" w:rsidRDefault="00000000" w:rsidRPr="00000000" w14:paraId="00002191">
      <w:pPr>
        <w:pStyle w:val="Heading3"/>
        <w:keepNext w:val="0"/>
        <w:keepLines w:val="0"/>
        <w:spacing w:before="280" w:lineRule="auto"/>
        <w:rPr>
          <w:b w:val="1"/>
          <w:bCs w:val="1"/>
          <w:color w:val="000000"/>
          <w:sz w:val="26"/>
          <w:szCs w:val="26"/>
        </w:rPr>
      </w:pPr>
      <w:bookmarkStart w:colFirst="0" w:colLast="0" w:name="_mt5cezthir1v" w:id="2902"/>
      <w:bookmarkEnd w:id="2902"/>
      <w:r w:rsidDel="00000000" w:rsidR="00000000" w:rsidRPr="00000000">
        <w:rPr>
          <w:b w:val="1"/>
          <w:bCs w:val="1"/>
          <w:color w:val="000000"/>
          <w:sz w:val="26"/>
          <w:szCs w:val="26"/>
          <w:rtl w:val="0"/>
        </w:rPr>
        <w:t xml:space="preserve">Marital Property Regime</w:t>
      </w:r>
    </w:p>
    <w:p w:rsidR="00000000" w:rsidDel="00000000" w:rsidP="00000000" w:rsidRDefault="00000000" w:rsidRPr="00000000" w14:paraId="00002192">
      <w:pPr>
        <w:spacing w:after="240" w:before="240" w:lineRule="auto"/>
        <w:rPr/>
      </w:pPr>
      <w:r w:rsidDel="00000000" w:rsidR="00000000" w:rsidRPr="00000000">
        <w:rPr>
          <w:rtl w:val="0"/>
        </w:rPr>
        <w:t xml:space="preserve">The applicable property regime may affect ownership and spousal documentation.</w:t>
      </w:r>
    </w:p>
    <w:p w:rsidR="00000000" w:rsidDel="00000000" w:rsidP="00000000" w:rsidRDefault="00000000" w:rsidRPr="00000000" w14:paraId="00002193">
      <w:pPr>
        <w:pStyle w:val="Heading3"/>
        <w:keepNext w:val="0"/>
        <w:keepLines w:val="0"/>
        <w:spacing w:before="280" w:lineRule="auto"/>
        <w:rPr>
          <w:b w:val="1"/>
          <w:bCs w:val="1"/>
          <w:color w:val="000000"/>
          <w:sz w:val="26"/>
          <w:szCs w:val="26"/>
        </w:rPr>
      </w:pPr>
      <w:bookmarkStart w:colFirst="0" w:colLast="0" w:name="_5523q5e5v7es" w:id="2903"/>
      <w:bookmarkEnd w:id="290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194">
      <w:pPr>
        <w:spacing w:after="240" w:before="240" w:lineRule="auto"/>
        <w:rPr/>
      </w:pPr>
      <w:r w:rsidDel="00000000" w:rsidR="00000000" w:rsidRPr="00000000">
        <w:rPr>
          <w:rtl w:val="0"/>
        </w:rPr>
        <w:t xml:space="preserve">Documents issued abroad may require apostille or consular legalization.</w:t>
      </w:r>
    </w:p>
    <w:p w:rsidR="00000000" w:rsidDel="00000000" w:rsidP="00000000" w:rsidRDefault="00000000" w:rsidRPr="00000000" w14:paraId="00002195">
      <w:pPr>
        <w:pStyle w:val="Heading3"/>
        <w:keepNext w:val="0"/>
        <w:keepLines w:val="0"/>
        <w:spacing w:before="280" w:lineRule="auto"/>
        <w:rPr>
          <w:b w:val="1"/>
          <w:bCs w:val="1"/>
          <w:color w:val="000000"/>
          <w:sz w:val="26"/>
          <w:szCs w:val="26"/>
        </w:rPr>
      </w:pPr>
      <w:bookmarkStart w:colFirst="0" w:colLast="0" w:name="_cqurj55uq8nl" w:id="2904"/>
      <w:bookmarkEnd w:id="2904"/>
      <w:r w:rsidDel="00000000" w:rsidR="00000000" w:rsidRPr="00000000">
        <w:rPr>
          <w:b w:val="1"/>
          <w:bCs w:val="1"/>
          <w:color w:val="000000"/>
          <w:sz w:val="26"/>
          <w:szCs w:val="26"/>
          <w:rtl w:val="0"/>
        </w:rPr>
        <w:t xml:space="preserve">Portuguese Translations</w:t>
      </w:r>
    </w:p>
    <w:p w:rsidR="00000000" w:rsidDel="00000000" w:rsidP="00000000" w:rsidRDefault="00000000" w:rsidRPr="00000000" w14:paraId="00002196">
      <w:pPr>
        <w:spacing w:after="240" w:before="240" w:lineRule="auto"/>
        <w:rPr/>
      </w:pPr>
      <w:r w:rsidDel="00000000" w:rsidR="00000000" w:rsidRPr="00000000">
        <w:rPr>
          <w:rtl w:val="0"/>
        </w:rPr>
        <w:t xml:space="preserve">Certified translations may be required.</w:t>
      </w:r>
    </w:p>
    <w:p w:rsidR="00000000" w:rsidDel="00000000" w:rsidP="00000000" w:rsidRDefault="00000000" w:rsidRPr="00000000" w14:paraId="00002197">
      <w:pPr>
        <w:pStyle w:val="Heading3"/>
        <w:keepNext w:val="0"/>
        <w:keepLines w:val="0"/>
        <w:spacing w:before="280" w:lineRule="auto"/>
        <w:rPr>
          <w:b w:val="1"/>
          <w:bCs w:val="1"/>
          <w:color w:val="000000"/>
          <w:sz w:val="26"/>
          <w:szCs w:val="26"/>
        </w:rPr>
      </w:pPr>
      <w:bookmarkStart w:colFirst="0" w:colLast="0" w:name="_x7xcb8jrwp5j" w:id="2905"/>
      <w:bookmarkEnd w:id="290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198">
      <w:pPr>
        <w:spacing w:after="240" w:before="240" w:lineRule="auto"/>
        <w:rPr/>
      </w:pPr>
      <w:r w:rsidDel="00000000" w:rsidR="00000000" w:rsidRPr="00000000">
        <w:rPr>
          <w:rtl w:val="0"/>
        </w:rPr>
        <w:t xml:space="preserve">A properly drafted authorization may permit specified acts to be completed through a representative.</w:t>
      </w:r>
    </w:p>
    <w:p w:rsidR="00000000" w:rsidDel="00000000" w:rsidP="00000000" w:rsidRDefault="00000000" w:rsidRPr="00000000" w14:paraId="00002199">
      <w:pPr>
        <w:pStyle w:val="Heading3"/>
        <w:keepNext w:val="0"/>
        <w:keepLines w:val="0"/>
        <w:spacing w:before="280" w:lineRule="auto"/>
        <w:rPr>
          <w:b w:val="1"/>
          <w:bCs w:val="1"/>
          <w:color w:val="000000"/>
          <w:sz w:val="26"/>
          <w:szCs w:val="26"/>
        </w:rPr>
      </w:pPr>
      <w:bookmarkStart w:colFirst="0" w:colLast="0" w:name="_bnv28omc2wl4" w:id="2906"/>
      <w:bookmarkEnd w:id="2906"/>
      <w:r w:rsidDel="00000000" w:rsidR="00000000" w:rsidRPr="00000000">
        <w:rPr>
          <w:b w:val="1"/>
          <w:bCs w:val="1"/>
          <w:color w:val="000000"/>
          <w:sz w:val="26"/>
          <w:szCs w:val="26"/>
          <w:rtl w:val="0"/>
        </w:rPr>
        <w:t xml:space="preserve">Banking Documentation</w:t>
      </w:r>
    </w:p>
    <w:p w:rsidR="00000000" w:rsidDel="00000000" w:rsidP="00000000" w:rsidRDefault="00000000" w:rsidRPr="00000000" w14:paraId="0000219A">
      <w:pPr>
        <w:spacing w:after="240" w:before="240" w:lineRule="auto"/>
        <w:rPr/>
      </w:pPr>
      <w:r w:rsidDel="00000000" w:rsidR="00000000" w:rsidRPr="00000000">
        <w:rPr>
          <w:rtl w:val="0"/>
        </w:rPr>
        <w:t xml:space="preserve">Financial institutions may request source-of-funds and identification records.</w:t>
      </w:r>
    </w:p>
    <w:p w:rsidR="00000000" w:rsidDel="00000000" w:rsidP="00000000" w:rsidRDefault="00000000" w:rsidRPr="00000000" w14:paraId="0000219B">
      <w:pPr>
        <w:pStyle w:val="Heading3"/>
        <w:keepNext w:val="0"/>
        <w:keepLines w:val="0"/>
        <w:spacing w:before="280" w:lineRule="auto"/>
        <w:rPr>
          <w:b w:val="1"/>
          <w:bCs w:val="1"/>
          <w:color w:val="000000"/>
          <w:sz w:val="26"/>
          <w:szCs w:val="26"/>
        </w:rPr>
      </w:pPr>
      <w:bookmarkStart w:colFirst="0" w:colLast="0" w:name="_6tk8pvfk725x" w:id="2907"/>
      <w:bookmarkEnd w:id="2907"/>
      <w:r w:rsidDel="00000000" w:rsidR="00000000" w:rsidRPr="00000000">
        <w:rPr>
          <w:b w:val="1"/>
          <w:bCs w:val="1"/>
          <w:color w:val="000000"/>
          <w:sz w:val="26"/>
          <w:szCs w:val="26"/>
          <w:rtl w:val="0"/>
        </w:rPr>
        <w:t xml:space="preserve">Closing Documentation</w:t>
      </w:r>
    </w:p>
    <w:p w:rsidR="00000000" w:rsidDel="00000000" w:rsidP="00000000" w:rsidRDefault="00000000" w:rsidRPr="00000000" w14:paraId="0000219C">
      <w:pPr>
        <w:spacing w:after="240" w:before="240" w:lineRule="auto"/>
        <w:rPr/>
      </w:pPr>
      <w:r w:rsidDel="00000000" w:rsidR="00000000" w:rsidRPr="00000000">
        <w:rPr>
          <w:rtl w:val="0"/>
        </w:rPr>
        <w:t xml:space="preserve">The notary and property registry may require additional documents when the unit is ready for conveyance.</w:t>
      </w:r>
    </w:p>
    <w:p w:rsidR="00000000" w:rsidDel="00000000" w:rsidP="00000000" w:rsidRDefault="00000000" w:rsidRPr="00000000" w14:paraId="0000219D">
      <w:pPr>
        <w:spacing w:after="240" w:before="240" w:lineRule="auto"/>
        <w:rPr>
          <w:b w:val="1"/>
          <w:bCs w:val="1"/>
        </w:rPr>
      </w:pPr>
      <w:r w:rsidDel="00000000" w:rsidR="00000000" w:rsidRPr="00000000">
        <w:rPr>
          <w:b w:val="1"/>
          <w:bCs w:val="1"/>
          <w:rtl w:val="0"/>
        </w:rPr>
        <w:t xml:space="preserve">[Get a Personalized Off-Plan Buyer Checklist]</w:t>
      </w:r>
    </w:p>
    <w:p w:rsidR="00000000" w:rsidDel="00000000" w:rsidP="00000000" w:rsidRDefault="00000000" w:rsidRPr="00000000" w14:paraId="00002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pb9ecgpg7jfr" w:id="2908"/>
      <w:bookmarkEnd w:id="2908"/>
      <w:r w:rsidDel="00000000" w:rsidR="00000000" w:rsidRPr="00000000">
        <w:rPr>
          <w:b w:val="1"/>
          <w:bCs w:val="1"/>
          <w:sz w:val="34"/>
          <w:szCs w:val="34"/>
          <w:rtl w:val="0"/>
        </w:rPr>
        <w:t xml:space="preserve">BUYING OFF-PLAN PROPERTY FROM ABROAD</w:t>
      </w:r>
    </w:p>
    <w:p w:rsidR="00000000" w:rsidDel="00000000" w:rsidP="00000000" w:rsidRDefault="00000000" w:rsidRPr="00000000" w14:paraId="000021A0">
      <w:pPr>
        <w:pStyle w:val="Heading1"/>
        <w:keepNext w:val="0"/>
        <w:keepLines w:val="0"/>
        <w:spacing w:before="480" w:lineRule="auto"/>
        <w:rPr>
          <w:b w:val="1"/>
          <w:bCs w:val="1"/>
          <w:sz w:val="46"/>
          <w:szCs w:val="46"/>
        </w:rPr>
      </w:pPr>
      <w:bookmarkStart w:colFirst="0" w:colLast="0" w:name="_gqk254qsxkzh" w:id="2909"/>
      <w:bookmarkEnd w:id="2909"/>
      <w:r w:rsidDel="00000000" w:rsidR="00000000" w:rsidRPr="00000000">
        <w:rPr>
          <w:b w:val="1"/>
          <w:bCs w:val="1"/>
          <w:sz w:val="46"/>
          <w:szCs w:val="46"/>
          <w:rtl w:val="0"/>
        </w:rPr>
        <w:t xml:space="preserve">Can You Purchase a Pre-Construction Apartment Remotely?</w:t>
      </w:r>
    </w:p>
    <w:p w:rsidR="00000000" w:rsidDel="00000000" w:rsidP="00000000" w:rsidRDefault="00000000" w:rsidRPr="00000000" w14:paraId="000021A1">
      <w:pPr>
        <w:spacing w:after="240" w:before="240" w:lineRule="auto"/>
        <w:rPr/>
      </w:pPr>
      <w:r w:rsidDel="00000000" w:rsidR="00000000" w:rsidRPr="00000000">
        <w:rPr>
          <w:rtl w:val="0"/>
        </w:rPr>
        <w:t xml:space="preserve">Potentially, yes.</w:t>
      </w:r>
    </w:p>
    <w:p w:rsidR="00000000" w:rsidDel="00000000" w:rsidP="00000000" w:rsidRDefault="00000000" w:rsidRPr="00000000" w14:paraId="000021A2">
      <w:pPr>
        <w:spacing w:after="240" w:before="240" w:lineRule="auto"/>
        <w:rPr/>
      </w:pPr>
      <w:r w:rsidDel="00000000" w:rsidR="00000000" w:rsidRPr="00000000">
        <w:rPr>
          <w:rtl w:val="0"/>
        </w:rPr>
        <w:t xml:space="preserve">Foreign buyers may be able to complete certain stages of an off-plan acquisition without traveling to Brazil.</w:t>
      </w:r>
    </w:p>
    <w:p w:rsidR="00000000" w:rsidDel="00000000" w:rsidP="00000000" w:rsidRDefault="00000000" w:rsidRPr="00000000" w14:paraId="000021A3">
      <w:pPr>
        <w:pStyle w:val="Heading3"/>
        <w:keepNext w:val="0"/>
        <w:keepLines w:val="0"/>
        <w:spacing w:before="280" w:lineRule="auto"/>
        <w:rPr>
          <w:b w:val="1"/>
          <w:bCs w:val="1"/>
          <w:color w:val="000000"/>
          <w:sz w:val="26"/>
          <w:szCs w:val="26"/>
        </w:rPr>
      </w:pPr>
      <w:bookmarkStart w:colFirst="0" w:colLast="0" w:name="_txcp472dnt3m" w:id="2910"/>
      <w:bookmarkEnd w:id="2910"/>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21A4">
      <w:pPr>
        <w:spacing w:after="240" w:before="240" w:lineRule="auto"/>
        <w:rPr/>
      </w:pPr>
      <w:r w:rsidDel="00000000" w:rsidR="00000000" w:rsidRPr="00000000">
        <w:rPr>
          <w:rtl w:val="0"/>
        </w:rPr>
        <w:t xml:space="preserve">Discuss the development and purchase agreement remotely.</w:t>
      </w:r>
    </w:p>
    <w:p w:rsidR="00000000" w:rsidDel="00000000" w:rsidP="00000000" w:rsidRDefault="00000000" w:rsidRPr="00000000" w14:paraId="000021A5">
      <w:pPr>
        <w:pStyle w:val="Heading3"/>
        <w:keepNext w:val="0"/>
        <w:keepLines w:val="0"/>
        <w:spacing w:before="280" w:lineRule="auto"/>
        <w:rPr>
          <w:b w:val="1"/>
          <w:bCs w:val="1"/>
          <w:color w:val="000000"/>
          <w:sz w:val="26"/>
          <w:szCs w:val="26"/>
        </w:rPr>
      </w:pPr>
      <w:bookmarkStart w:colFirst="0" w:colLast="0" w:name="_7vzywg4t2rb" w:id="2911"/>
      <w:bookmarkEnd w:id="2911"/>
      <w:r w:rsidDel="00000000" w:rsidR="00000000" w:rsidRPr="00000000">
        <w:rPr>
          <w:b w:val="1"/>
          <w:bCs w:val="1"/>
          <w:color w:val="000000"/>
          <w:sz w:val="26"/>
          <w:szCs w:val="26"/>
          <w:rtl w:val="0"/>
        </w:rPr>
        <w:t xml:space="preserve">Electronic Document Review</w:t>
      </w:r>
    </w:p>
    <w:p w:rsidR="00000000" w:rsidDel="00000000" w:rsidP="00000000" w:rsidRDefault="00000000" w:rsidRPr="00000000" w14:paraId="000021A6">
      <w:pPr>
        <w:spacing w:after="240" w:before="240" w:lineRule="auto"/>
        <w:rPr/>
      </w:pPr>
      <w:r w:rsidDel="00000000" w:rsidR="00000000" w:rsidRPr="00000000">
        <w:rPr>
          <w:rtl w:val="0"/>
        </w:rPr>
        <w:t xml:space="preserve">Provide the relevant contracts and project documentation for legal assessment.</w:t>
      </w:r>
    </w:p>
    <w:p w:rsidR="00000000" w:rsidDel="00000000" w:rsidP="00000000" w:rsidRDefault="00000000" w:rsidRPr="00000000" w14:paraId="000021A7">
      <w:pPr>
        <w:pStyle w:val="Heading3"/>
        <w:keepNext w:val="0"/>
        <w:keepLines w:val="0"/>
        <w:spacing w:before="280" w:lineRule="auto"/>
        <w:rPr>
          <w:b w:val="1"/>
          <w:bCs w:val="1"/>
          <w:color w:val="000000"/>
          <w:sz w:val="26"/>
          <w:szCs w:val="26"/>
        </w:rPr>
      </w:pPr>
      <w:bookmarkStart w:colFirst="0" w:colLast="0" w:name="_t0mjos2t4o1" w:id="2912"/>
      <w:bookmarkEnd w:id="291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1A8">
      <w:pPr>
        <w:spacing w:after="240" w:before="240" w:lineRule="auto"/>
        <w:rPr/>
      </w:pPr>
      <w:r w:rsidDel="00000000" w:rsidR="00000000" w:rsidRPr="00000000">
        <w:rPr>
          <w:rtl w:val="0"/>
        </w:rPr>
        <w:t xml:space="preserve">A representative may be authorized to perform specified acts.</w:t>
      </w:r>
    </w:p>
    <w:p w:rsidR="00000000" w:rsidDel="00000000" w:rsidP="00000000" w:rsidRDefault="00000000" w:rsidRPr="00000000" w14:paraId="000021A9">
      <w:pPr>
        <w:pStyle w:val="Heading3"/>
        <w:keepNext w:val="0"/>
        <w:keepLines w:val="0"/>
        <w:spacing w:before="280" w:lineRule="auto"/>
        <w:rPr>
          <w:b w:val="1"/>
          <w:bCs w:val="1"/>
          <w:color w:val="000000"/>
          <w:sz w:val="26"/>
          <w:szCs w:val="26"/>
        </w:rPr>
      </w:pPr>
      <w:bookmarkStart w:colFirst="0" w:colLast="0" w:name="_seuvnlvisrju" w:id="2913"/>
      <w:bookmarkEnd w:id="2913"/>
      <w:r w:rsidDel="00000000" w:rsidR="00000000" w:rsidRPr="00000000">
        <w:rPr>
          <w:b w:val="1"/>
          <w:bCs w:val="1"/>
          <w:color w:val="000000"/>
          <w:sz w:val="26"/>
          <w:szCs w:val="26"/>
          <w:rtl w:val="0"/>
        </w:rPr>
        <w:t xml:space="preserve">Foreign Document Authentication</w:t>
      </w:r>
    </w:p>
    <w:p w:rsidR="00000000" w:rsidDel="00000000" w:rsidP="00000000" w:rsidRDefault="00000000" w:rsidRPr="00000000" w14:paraId="000021AA">
      <w:pPr>
        <w:spacing w:after="240" w:before="240" w:lineRule="auto"/>
        <w:rPr/>
      </w:pPr>
      <w:r w:rsidDel="00000000" w:rsidR="00000000" w:rsidRPr="00000000">
        <w:rPr>
          <w:rtl w:val="0"/>
        </w:rPr>
        <w:t xml:space="preserve">Certain foreign documents may require apostille or legalization.</w:t>
      </w:r>
    </w:p>
    <w:p w:rsidR="00000000" w:rsidDel="00000000" w:rsidP="00000000" w:rsidRDefault="00000000" w:rsidRPr="00000000" w14:paraId="000021AB">
      <w:pPr>
        <w:pStyle w:val="Heading3"/>
        <w:keepNext w:val="0"/>
        <w:keepLines w:val="0"/>
        <w:spacing w:before="280" w:lineRule="auto"/>
        <w:rPr>
          <w:b w:val="1"/>
          <w:bCs w:val="1"/>
          <w:color w:val="000000"/>
          <w:sz w:val="26"/>
          <w:szCs w:val="26"/>
        </w:rPr>
      </w:pPr>
      <w:bookmarkStart w:colFirst="0" w:colLast="0" w:name="_qy7kwfjkm1n4" w:id="2914"/>
      <w:bookmarkEnd w:id="2914"/>
      <w:r w:rsidDel="00000000" w:rsidR="00000000" w:rsidRPr="00000000">
        <w:rPr>
          <w:b w:val="1"/>
          <w:bCs w:val="1"/>
          <w:color w:val="000000"/>
          <w:sz w:val="26"/>
          <w:szCs w:val="26"/>
          <w:rtl w:val="0"/>
        </w:rPr>
        <w:t xml:space="preserve">Electronic Notarial Procedures</w:t>
      </w:r>
    </w:p>
    <w:p w:rsidR="00000000" w:rsidDel="00000000" w:rsidP="00000000" w:rsidRDefault="00000000" w:rsidRPr="00000000" w14:paraId="000021AC">
      <w:pPr>
        <w:spacing w:after="240" w:before="240" w:lineRule="auto"/>
        <w:rPr/>
      </w:pPr>
      <w:r w:rsidDel="00000000" w:rsidR="00000000" w:rsidRPr="00000000">
        <w:rPr>
          <w:rtl w:val="0"/>
        </w:rPr>
        <w:t xml:space="preserve">Qualifying acts may be completed electronically under the applicable rules.</w:t>
      </w:r>
    </w:p>
    <w:p w:rsidR="00000000" w:rsidDel="00000000" w:rsidP="00000000" w:rsidRDefault="00000000" w:rsidRPr="00000000" w14:paraId="000021AD">
      <w:pPr>
        <w:pStyle w:val="Heading3"/>
        <w:keepNext w:val="0"/>
        <w:keepLines w:val="0"/>
        <w:spacing w:before="280" w:lineRule="auto"/>
        <w:rPr>
          <w:b w:val="1"/>
          <w:bCs w:val="1"/>
          <w:color w:val="000000"/>
          <w:sz w:val="26"/>
          <w:szCs w:val="26"/>
        </w:rPr>
      </w:pPr>
      <w:bookmarkStart w:colFirst="0" w:colLast="0" w:name="_pt4xe599m9eq" w:id="2915"/>
      <w:bookmarkEnd w:id="2915"/>
      <w:r w:rsidDel="00000000" w:rsidR="00000000" w:rsidRPr="00000000">
        <w:rPr>
          <w:b w:val="1"/>
          <w:bCs w:val="1"/>
          <w:color w:val="000000"/>
          <w:sz w:val="26"/>
          <w:szCs w:val="26"/>
          <w:rtl w:val="0"/>
        </w:rPr>
        <w:t xml:space="preserve">International Payments</w:t>
      </w:r>
    </w:p>
    <w:p w:rsidR="00000000" w:rsidDel="00000000" w:rsidP="00000000" w:rsidRDefault="00000000" w:rsidRPr="00000000" w14:paraId="000021AE">
      <w:pPr>
        <w:spacing w:after="240" w:before="240" w:lineRule="auto"/>
        <w:rPr/>
      </w:pPr>
      <w:r w:rsidDel="00000000" w:rsidR="00000000" w:rsidRPr="00000000">
        <w:rPr>
          <w:rtl w:val="0"/>
        </w:rPr>
        <w:t xml:space="preserve">Transfers must comply with relevant banking and foreign-exchange requirements.</w:t>
      </w:r>
    </w:p>
    <w:p w:rsidR="00000000" w:rsidDel="00000000" w:rsidP="00000000" w:rsidRDefault="00000000" w:rsidRPr="00000000" w14:paraId="000021AF">
      <w:pPr>
        <w:pStyle w:val="Heading3"/>
        <w:keepNext w:val="0"/>
        <w:keepLines w:val="0"/>
        <w:spacing w:before="280" w:lineRule="auto"/>
        <w:rPr>
          <w:b w:val="1"/>
          <w:bCs w:val="1"/>
          <w:color w:val="000000"/>
          <w:sz w:val="26"/>
          <w:szCs w:val="26"/>
        </w:rPr>
      </w:pPr>
      <w:bookmarkStart w:colFirst="0" w:colLast="0" w:name="_wwexxpwy36tf" w:id="2916"/>
      <w:bookmarkEnd w:id="2916"/>
      <w:r w:rsidDel="00000000" w:rsidR="00000000" w:rsidRPr="00000000">
        <w:rPr>
          <w:b w:val="1"/>
          <w:bCs w:val="1"/>
          <w:color w:val="000000"/>
          <w:sz w:val="26"/>
          <w:szCs w:val="26"/>
          <w:rtl w:val="0"/>
        </w:rPr>
        <w:t xml:space="preserve">Closing and Registration</w:t>
      </w:r>
    </w:p>
    <w:p w:rsidR="00000000" w:rsidDel="00000000" w:rsidP="00000000" w:rsidRDefault="00000000" w:rsidRPr="00000000" w14:paraId="000021B0">
      <w:pPr>
        <w:spacing w:after="240" w:before="240" w:lineRule="auto"/>
        <w:rPr/>
      </w:pPr>
      <w:r w:rsidDel="00000000" w:rsidR="00000000" w:rsidRPr="00000000">
        <w:rPr>
          <w:rtl w:val="0"/>
        </w:rPr>
        <w:t xml:space="preserve">Final conveyancing procedures must satisfy the applicable notarial and registry requirements.</w:t>
      </w:r>
    </w:p>
    <w:p w:rsidR="00000000" w:rsidDel="00000000" w:rsidP="00000000" w:rsidRDefault="00000000" w:rsidRPr="00000000" w14:paraId="000021B1">
      <w:pPr>
        <w:pStyle w:val="Heading3"/>
        <w:keepNext w:val="0"/>
        <w:keepLines w:val="0"/>
        <w:spacing w:before="280" w:lineRule="auto"/>
        <w:rPr>
          <w:b w:val="1"/>
          <w:bCs w:val="1"/>
          <w:color w:val="000000"/>
          <w:sz w:val="26"/>
          <w:szCs w:val="26"/>
        </w:rPr>
      </w:pPr>
      <w:bookmarkStart w:colFirst="0" w:colLast="0" w:name="_kkhdk9wqo7i8" w:id="2917"/>
      <w:bookmarkEnd w:id="2917"/>
      <w:r w:rsidDel="00000000" w:rsidR="00000000" w:rsidRPr="00000000">
        <w:rPr>
          <w:b w:val="1"/>
          <w:bCs w:val="1"/>
          <w:color w:val="000000"/>
          <w:sz w:val="26"/>
          <w:szCs w:val="26"/>
          <w:rtl w:val="0"/>
        </w:rPr>
        <w:t xml:space="preserve">Long-Term Transaction Management</w:t>
      </w:r>
    </w:p>
    <w:p w:rsidR="00000000" w:rsidDel="00000000" w:rsidP="00000000" w:rsidRDefault="00000000" w:rsidRPr="00000000" w14:paraId="000021B2">
      <w:pPr>
        <w:spacing w:after="240" w:before="240" w:lineRule="auto"/>
        <w:rPr/>
      </w:pPr>
      <w:r w:rsidDel="00000000" w:rsidR="00000000" w:rsidRPr="00000000">
        <w:rPr>
          <w:rtl w:val="0"/>
        </w:rPr>
        <w:t xml:space="preserve">Because construction may take years, buyers should maintain organized documentation and monitor contractual milestones.</w:t>
      </w:r>
    </w:p>
    <w:p w:rsidR="00000000" w:rsidDel="00000000" w:rsidP="00000000" w:rsidRDefault="00000000" w:rsidRPr="00000000" w14:paraId="000021B3">
      <w:pPr>
        <w:spacing w:after="240" w:before="240" w:lineRule="auto"/>
        <w:rPr>
          <w:b w:val="1"/>
          <w:bCs w:val="1"/>
        </w:rPr>
      </w:pPr>
      <w:r w:rsidDel="00000000" w:rsidR="00000000" w:rsidRPr="00000000">
        <w:rPr>
          <w:b w:val="1"/>
          <w:bCs w:val="1"/>
          <w:rtl w:val="0"/>
        </w:rPr>
        <w:t xml:space="preserve">[Discuss Remote Off-Plan Property Representation]</w:t>
      </w:r>
    </w:p>
    <w:p w:rsidR="00000000" w:rsidDel="00000000" w:rsidP="00000000" w:rsidRDefault="00000000" w:rsidRPr="00000000" w14:paraId="00002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a5f96vn2n4x" w:id="2918"/>
      <w:bookmarkEnd w:id="2918"/>
      <w:r w:rsidDel="00000000" w:rsidR="00000000" w:rsidRPr="00000000">
        <w:rPr>
          <w:b w:val="1"/>
          <w:bCs w:val="1"/>
          <w:sz w:val="34"/>
          <w:szCs w:val="34"/>
          <w:rtl w:val="0"/>
        </w:rPr>
        <w:t xml:space="preserve">OFF-PLAN PROPERTY AND INVESTOR RESIDENCE</w:t>
      </w:r>
    </w:p>
    <w:p w:rsidR="00000000" w:rsidDel="00000000" w:rsidP="00000000" w:rsidRDefault="00000000" w:rsidRPr="00000000" w14:paraId="000021B6">
      <w:pPr>
        <w:pStyle w:val="Heading1"/>
        <w:keepNext w:val="0"/>
        <w:keepLines w:val="0"/>
        <w:spacing w:before="480" w:lineRule="auto"/>
        <w:rPr>
          <w:b w:val="1"/>
          <w:bCs w:val="1"/>
          <w:sz w:val="46"/>
          <w:szCs w:val="46"/>
        </w:rPr>
      </w:pPr>
      <w:bookmarkStart w:colFirst="0" w:colLast="0" w:name="_x0exp3nzdak9" w:id="2919"/>
      <w:bookmarkEnd w:id="2919"/>
      <w:r w:rsidDel="00000000" w:rsidR="00000000" w:rsidRPr="00000000">
        <w:rPr>
          <w:b w:val="1"/>
          <w:bCs w:val="1"/>
          <w:sz w:val="46"/>
          <w:szCs w:val="46"/>
          <w:rtl w:val="0"/>
        </w:rPr>
        <w:t xml:space="preserve">Can an Off-Plan Property Qualify for Brazilian Residency?</w:t>
      </w:r>
    </w:p>
    <w:p w:rsidR="00000000" w:rsidDel="00000000" w:rsidP="00000000" w:rsidRDefault="00000000" w:rsidRPr="00000000" w14:paraId="000021B7">
      <w:pPr>
        <w:spacing w:after="240" w:before="240" w:lineRule="auto"/>
        <w:rPr/>
      </w:pPr>
      <w:r w:rsidDel="00000000" w:rsidR="00000000" w:rsidRPr="00000000">
        <w:rPr>
          <w:rtl w:val="0"/>
        </w:rPr>
        <w:t xml:space="preserve">Certain qualifying real estate investments may support an application for residence authorization in Brazil.</w:t>
      </w:r>
    </w:p>
    <w:p w:rsidR="00000000" w:rsidDel="00000000" w:rsidP="00000000" w:rsidRDefault="00000000" w:rsidRPr="00000000" w14:paraId="000021B8">
      <w:pPr>
        <w:spacing w:after="240" w:before="240" w:lineRule="auto"/>
        <w:rPr/>
      </w:pPr>
      <w:r w:rsidDel="00000000" w:rsidR="00000000" w:rsidRPr="00000000">
        <w:rPr>
          <w:rtl w:val="0"/>
        </w:rPr>
        <w:t xml:space="preserve">Brazil's real estate investor residence framework recognizes qualifying acquisitions of urban properties, including properties under construction, subject to the applicable conditions.</w:t>
      </w:r>
    </w:p>
    <w:p w:rsidR="00000000" w:rsidDel="00000000" w:rsidP="00000000" w:rsidRDefault="00000000" w:rsidRPr="00000000" w14:paraId="000021B9">
      <w:pPr>
        <w:pStyle w:val="Heading3"/>
        <w:keepNext w:val="0"/>
        <w:keepLines w:val="0"/>
        <w:spacing w:before="280" w:lineRule="auto"/>
        <w:rPr>
          <w:b w:val="1"/>
          <w:bCs w:val="1"/>
          <w:color w:val="000000"/>
          <w:sz w:val="26"/>
          <w:szCs w:val="26"/>
        </w:rPr>
      </w:pPr>
      <w:bookmarkStart w:colFirst="0" w:colLast="0" w:name="_ls7qjc6ju3f9" w:id="2920"/>
      <w:bookmarkEnd w:id="2920"/>
      <w:r w:rsidDel="00000000" w:rsidR="00000000" w:rsidRPr="00000000">
        <w:rPr>
          <w:b w:val="1"/>
          <w:bCs w:val="1"/>
          <w:color w:val="000000"/>
          <w:sz w:val="26"/>
          <w:szCs w:val="26"/>
          <w:rtl w:val="0"/>
        </w:rPr>
        <w:t xml:space="preserve">Investment Threshold</w:t>
      </w:r>
    </w:p>
    <w:p w:rsidR="00000000" w:rsidDel="00000000" w:rsidP="00000000" w:rsidRDefault="00000000" w:rsidRPr="00000000" w14:paraId="000021BA">
      <w:pPr>
        <w:spacing w:after="240" w:before="240" w:lineRule="auto"/>
        <w:rPr/>
      </w:pPr>
      <w:r w:rsidDel="00000000" w:rsidR="00000000" w:rsidRPr="00000000">
        <w:rPr>
          <w:rtl w:val="0"/>
        </w:rPr>
        <w:t xml:space="preserve">Under Normative Resolution No. 36/2018, as amended, the general minimum qualifying real estate investment is BRL 1,000,000.</w:t>
      </w:r>
    </w:p>
    <w:p w:rsidR="00000000" w:rsidDel="00000000" w:rsidP="00000000" w:rsidRDefault="00000000" w:rsidRPr="00000000" w14:paraId="000021BB">
      <w:pPr>
        <w:pStyle w:val="Heading3"/>
        <w:keepNext w:val="0"/>
        <w:keepLines w:val="0"/>
        <w:spacing w:before="280" w:lineRule="auto"/>
        <w:rPr>
          <w:b w:val="1"/>
          <w:bCs w:val="1"/>
          <w:color w:val="000000"/>
          <w:sz w:val="26"/>
          <w:szCs w:val="26"/>
        </w:rPr>
      </w:pPr>
      <w:bookmarkStart w:colFirst="0" w:colLast="0" w:name="_k158pb918yfr" w:id="2921"/>
      <w:bookmarkEnd w:id="2921"/>
      <w:r w:rsidDel="00000000" w:rsidR="00000000" w:rsidRPr="00000000">
        <w:rPr>
          <w:b w:val="1"/>
          <w:bCs w:val="1"/>
          <w:color w:val="000000"/>
          <w:sz w:val="26"/>
          <w:szCs w:val="26"/>
          <w:rtl w:val="0"/>
        </w:rPr>
        <w:t xml:space="preserve">North and Northeast Regions</w:t>
      </w:r>
    </w:p>
    <w:p w:rsidR="00000000" w:rsidDel="00000000" w:rsidP="00000000" w:rsidRDefault="00000000" w:rsidRPr="00000000" w14:paraId="000021BC">
      <w:pPr>
        <w:spacing w:after="240" w:before="240" w:lineRule="auto"/>
        <w:rPr/>
      </w:pPr>
      <w:r w:rsidDel="00000000" w:rsidR="00000000" w:rsidRPr="00000000">
        <w:rPr>
          <w:rtl w:val="0"/>
        </w:rPr>
        <w:t xml:space="preserve">The regulation permits a reduction of up to 30% for qualifying investments in Brazil's North and Northeast regions, resulting in a potential minimum of BRL 700,000.</w:t>
      </w:r>
    </w:p>
    <w:p w:rsidR="00000000" w:rsidDel="00000000" w:rsidP="00000000" w:rsidRDefault="00000000" w:rsidRPr="00000000" w14:paraId="000021BD">
      <w:pPr>
        <w:pStyle w:val="Heading3"/>
        <w:keepNext w:val="0"/>
        <w:keepLines w:val="0"/>
        <w:spacing w:before="280" w:lineRule="auto"/>
        <w:rPr>
          <w:b w:val="1"/>
          <w:bCs w:val="1"/>
          <w:color w:val="000000"/>
          <w:sz w:val="26"/>
          <w:szCs w:val="26"/>
        </w:rPr>
      </w:pPr>
      <w:bookmarkStart w:colFirst="0" w:colLast="0" w:name="_wln0qoaim0ai" w:id="2922"/>
      <w:bookmarkEnd w:id="2922"/>
      <w:r w:rsidDel="00000000" w:rsidR="00000000" w:rsidRPr="00000000">
        <w:rPr>
          <w:b w:val="1"/>
          <w:bCs w:val="1"/>
          <w:color w:val="000000"/>
          <w:sz w:val="26"/>
          <w:szCs w:val="26"/>
          <w:rtl w:val="0"/>
        </w:rPr>
        <w:t xml:space="preserve">Eligible Properties</w:t>
      </w:r>
    </w:p>
    <w:p w:rsidR="00000000" w:rsidDel="00000000" w:rsidP="00000000" w:rsidRDefault="00000000" w:rsidRPr="00000000" w14:paraId="000021BE">
      <w:pPr>
        <w:spacing w:after="240" w:before="240" w:lineRule="auto"/>
        <w:rPr/>
      </w:pPr>
      <w:r w:rsidDel="00000000" w:rsidR="00000000" w:rsidRPr="00000000">
        <w:rPr>
          <w:rtl w:val="0"/>
        </w:rPr>
        <w:t xml:space="preserve">The regulation addresses qualifying urban properties, including completed properties and properties under construction.</w:t>
      </w:r>
    </w:p>
    <w:p w:rsidR="00000000" w:rsidDel="00000000" w:rsidP="00000000" w:rsidRDefault="00000000" w:rsidRPr="00000000" w14:paraId="000021BF">
      <w:pPr>
        <w:pStyle w:val="Heading3"/>
        <w:keepNext w:val="0"/>
        <w:keepLines w:val="0"/>
        <w:spacing w:before="280" w:lineRule="auto"/>
        <w:rPr>
          <w:b w:val="1"/>
          <w:bCs w:val="1"/>
          <w:color w:val="000000"/>
          <w:sz w:val="26"/>
          <w:szCs w:val="26"/>
        </w:rPr>
      </w:pPr>
      <w:bookmarkStart w:colFirst="0" w:colLast="0" w:name="_1dzf9wxbr738" w:id="2923"/>
      <w:bookmarkEnd w:id="2923"/>
      <w:r w:rsidDel="00000000" w:rsidR="00000000" w:rsidRPr="00000000">
        <w:rPr>
          <w:b w:val="1"/>
          <w:bCs w:val="1"/>
          <w:color w:val="000000"/>
          <w:sz w:val="26"/>
          <w:szCs w:val="26"/>
          <w:rtl w:val="0"/>
        </w:rPr>
        <w:t xml:space="preserve">Foreign Funds</w:t>
      </w:r>
    </w:p>
    <w:p w:rsidR="00000000" w:rsidDel="00000000" w:rsidP="00000000" w:rsidRDefault="00000000" w:rsidRPr="00000000" w14:paraId="000021C0">
      <w:pPr>
        <w:spacing w:after="240" w:before="240" w:lineRule="auto"/>
        <w:rPr/>
      </w:pPr>
      <w:r w:rsidDel="00000000" w:rsidR="00000000" w:rsidRPr="00000000">
        <w:rPr>
          <w:rtl w:val="0"/>
        </w:rPr>
        <w:t xml:space="preserve">The investor must satisfy the relevant requirements concerning the origin and documentation of the investment.</w:t>
      </w:r>
    </w:p>
    <w:p w:rsidR="00000000" w:rsidDel="00000000" w:rsidP="00000000" w:rsidRDefault="00000000" w:rsidRPr="00000000" w14:paraId="000021C1">
      <w:pPr>
        <w:pStyle w:val="Heading3"/>
        <w:keepNext w:val="0"/>
        <w:keepLines w:val="0"/>
        <w:spacing w:before="280" w:lineRule="auto"/>
        <w:rPr>
          <w:b w:val="1"/>
          <w:bCs w:val="1"/>
          <w:color w:val="000000"/>
          <w:sz w:val="26"/>
          <w:szCs w:val="26"/>
        </w:rPr>
      </w:pPr>
      <w:bookmarkStart w:colFirst="0" w:colLast="0" w:name="_mpdxkpx5q1a4" w:id="2924"/>
      <w:bookmarkEnd w:id="2924"/>
      <w:r w:rsidDel="00000000" w:rsidR="00000000" w:rsidRPr="00000000">
        <w:rPr>
          <w:b w:val="1"/>
          <w:bCs w:val="1"/>
          <w:color w:val="000000"/>
          <w:sz w:val="26"/>
          <w:szCs w:val="26"/>
          <w:rtl w:val="0"/>
        </w:rPr>
        <w:t xml:space="preserve">Proof of Investment</w:t>
      </w:r>
    </w:p>
    <w:p w:rsidR="00000000" w:rsidDel="00000000" w:rsidP="00000000" w:rsidRDefault="00000000" w:rsidRPr="00000000" w14:paraId="000021C2">
      <w:pPr>
        <w:spacing w:after="240" w:before="240" w:lineRule="auto"/>
        <w:rPr/>
      </w:pPr>
      <w:r w:rsidDel="00000000" w:rsidR="00000000" w:rsidRPr="00000000">
        <w:rPr>
          <w:rtl w:val="0"/>
        </w:rPr>
        <w:t xml:space="preserve">The immigration authorities require appropriate documentation establishing the qualifying investment.</w:t>
      </w:r>
    </w:p>
    <w:p w:rsidR="00000000" w:rsidDel="00000000" w:rsidP="00000000" w:rsidRDefault="00000000" w:rsidRPr="00000000" w14:paraId="000021C3">
      <w:pPr>
        <w:pStyle w:val="Heading3"/>
        <w:keepNext w:val="0"/>
        <w:keepLines w:val="0"/>
        <w:spacing w:before="280" w:lineRule="auto"/>
        <w:rPr>
          <w:b w:val="1"/>
          <w:bCs w:val="1"/>
          <w:color w:val="000000"/>
          <w:sz w:val="26"/>
          <w:szCs w:val="26"/>
        </w:rPr>
      </w:pPr>
      <w:bookmarkStart w:colFirst="0" w:colLast="0" w:name="_ngnygea7bby6" w:id="2925"/>
      <w:bookmarkEnd w:id="2925"/>
      <w:r w:rsidDel="00000000" w:rsidR="00000000" w:rsidRPr="00000000">
        <w:rPr>
          <w:b w:val="1"/>
          <w:bCs w:val="1"/>
          <w:color w:val="000000"/>
          <w:sz w:val="26"/>
          <w:szCs w:val="26"/>
          <w:rtl w:val="0"/>
        </w:rPr>
        <w:t xml:space="preserve">Off-Plan Documentation</w:t>
      </w:r>
    </w:p>
    <w:p w:rsidR="00000000" w:rsidDel="00000000" w:rsidP="00000000" w:rsidRDefault="00000000" w:rsidRPr="00000000" w14:paraId="000021C4">
      <w:pPr>
        <w:spacing w:after="240" w:before="240" w:lineRule="auto"/>
        <w:rPr/>
      </w:pPr>
      <w:r w:rsidDel="00000000" w:rsidR="00000000" w:rsidRPr="00000000">
        <w:rPr>
          <w:rtl w:val="0"/>
        </w:rPr>
        <w:t xml:space="preserve">Properties under construction require particular attention to the applicable development, payment, and investment evidence.</w:t>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gv9ggu1nkvtd" w:id="2926"/>
      <w:bookmarkEnd w:id="2926"/>
      <w:r w:rsidDel="00000000" w:rsidR="00000000" w:rsidRPr="00000000">
        <w:rPr>
          <w:b w:val="1"/>
          <w:bCs w:val="1"/>
          <w:color w:val="000000"/>
          <w:sz w:val="26"/>
          <w:szCs w:val="26"/>
          <w:rtl w:val="0"/>
        </w:rPr>
        <w:t xml:space="preserve">Separate Immigration Procedure</w:t>
      </w:r>
    </w:p>
    <w:p w:rsidR="00000000" w:rsidDel="00000000" w:rsidP="00000000" w:rsidRDefault="00000000" w:rsidRPr="00000000" w14:paraId="000021C6">
      <w:pPr>
        <w:spacing w:after="240" w:before="240" w:lineRule="auto"/>
        <w:rPr/>
      </w:pPr>
      <w:r w:rsidDel="00000000" w:rsidR="00000000" w:rsidRPr="00000000">
        <w:rPr>
          <w:rtl w:val="0"/>
        </w:rPr>
        <w:t xml:space="preserve">Purchasing a property does not automatically grant residence authorization.</w:t>
      </w:r>
    </w:p>
    <w:p w:rsidR="00000000" w:rsidDel="00000000" w:rsidP="00000000" w:rsidRDefault="00000000" w:rsidRPr="00000000" w14:paraId="000021C7">
      <w:pPr>
        <w:pStyle w:val="Heading3"/>
        <w:keepNext w:val="0"/>
        <w:keepLines w:val="0"/>
        <w:spacing w:before="280" w:lineRule="auto"/>
        <w:rPr>
          <w:b w:val="1"/>
          <w:bCs w:val="1"/>
          <w:color w:val="000000"/>
          <w:sz w:val="26"/>
          <w:szCs w:val="26"/>
        </w:rPr>
      </w:pPr>
      <w:bookmarkStart w:colFirst="0" w:colLast="0" w:name="_l1d9dteu5rk" w:id="2927"/>
      <w:bookmarkEnd w:id="2927"/>
      <w:r w:rsidDel="00000000" w:rsidR="00000000" w:rsidRPr="00000000">
        <w:rPr>
          <w:b w:val="1"/>
          <w:bCs w:val="1"/>
          <w:color w:val="000000"/>
          <w:sz w:val="26"/>
          <w:szCs w:val="26"/>
          <w:rtl w:val="0"/>
        </w:rPr>
        <w:t xml:space="preserve">Ongoing Conditions</w:t>
      </w:r>
    </w:p>
    <w:p w:rsidR="00000000" w:rsidDel="00000000" w:rsidP="00000000" w:rsidRDefault="00000000" w:rsidRPr="00000000" w14:paraId="000021C8">
      <w:pPr>
        <w:spacing w:after="240" w:before="240" w:lineRule="auto"/>
        <w:rPr/>
      </w:pPr>
      <w:r w:rsidDel="00000000" w:rsidR="00000000" w:rsidRPr="00000000">
        <w:rPr>
          <w:rtl w:val="0"/>
        </w:rPr>
        <w:t xml:space="preserve">Investors must satisfy the applicable residence and investment maintenance requirements.</w:t>
      </w:r>
    </w:p>
    <w:p w:rsidR="00000000" w:rsidDel="00000000" w:rsidP="00000000" w:rsidRDefault="00000000" w:rsidRPr="00000000" w14:paraId="000021C9">
      <w:pPr>
        <w:pStyle w:val="Heading3"/>
        <w:keepNext w:val="0"/>
        <w:keepLines w:val="0"/>
        <w:spacing w:before="280" w:lineRule="auto"/>
        <w:rPr>
          <w:b w:val="1"/>
          <w:bCs w:val="1"/>
          <w:color w:val="000000"/>
          <w:sz w:val="26"/>
          <w:szCs w:val="26"/>
        </w:rPr>
      </w:pPr>
      <w:bookmarkStart w:colFirst="0" w:colLast="0" w:name="_nrrasvpjuorm" w:id="2928"/>
      <w:bookmarkEnd w:id="2928"/>
      <w:r w:rsidDel="00000000" w:rsidR="00000000" w:rsidRPr="00000000">
        <w:rPr>
          <w:b w:val="1"/>
          <w:bCs w:val="1"/>
          <w:color w:val="000000"/>
          <w:sz w:val="26"/>
          <w:szCs w:val="26"/>
          <w:rtl w:val="0"/>
        </w:rPr>
        <w:t xml:space="preserve">Citizenship</w:t>
      </w:r>
    </w:p>
    <w:p w:rsidR="00000000" w:rsidDel="00000000" w:rsidP="00000000" w:rsidRDefault="00000000" w:rsidRPr="00000000" w14:paraId="000021CA">
      <w:pPr>
        <w:spacing w:after="240" w:before="240" w:lineRule="auto"/>
        <w:rPr/>
      </w:pPr>
      <w:r w:rsidDel="00000000" w:rsidR="00000000" w:rsidRPr="00000000">
        <w:rPr>
          <w:rtl w:val="0"/>
        </w:rPr>
        <w:t xml:space="preserve">Investor residence does not automatically grant Brazilian citizenship.</w:t>
      </w:r>
    </w:p>
    <w:p w:rsidR="00000000" w:rsidDel="00000000" w:rsidP="00000000" w:rsidRDefault="00000000" w:rsidRPr="00000000" w14:paraId="000021CB">
      <w:pPr>
        <w:spacing w:after="240" w:before="240" w:lineRule="auto"/>
        <w:rPr>
          <w:b w:val="1"/>
          <w:bCs w:val="1"/>
        </w:rPr>
      </w:pPr>
      <w:r w:rsidDel="00000000" w:rsidR="00000000" w:rsidRPr="00000000">
        <w:rPr>
          <w:b w:val="1"/>
          <w:bCs w:val="1"/>
          <w:rtl w:val="0"/>
        </w:rPr>
        <w:t xml:space="preserve">[Assess Your Off-Plan Property Investor Residence Eligibility]</w:t>
      </w:r>
    </w:p>
    <w:p w:rsidR="00000000" w:rsidDel="00000000" w:rsidP="00000000" w:rsidRDefault="00000000" w:rsidRPr="00000000" w14:paraId="00002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n1snefdc8f6k" w:id="2929"/>
      <w:bookmarkEnd w:id="2929"/>
      <w:r w:rsidDel="00000000" w:rsidR="00000000" w:rsidRPr="00000000">
        <w:rPr>
          <w:b w:val="1"/>
          <w:bCs w:val="1"/>
          <w:sz w:val="34"/>
          <w:szCs w:val="34"/>
          <w:rtl w:val="0"/>
        </w:rPr>
        <w:t xml:space="preserve">INTERNATIONAL PAYMENTS AND IMMIGRATION EVIDENCE</w:t>
      </w:r>
    </w:p>
    <w:p w:rsidR="00000000" w:rsidDel="00000000" w:rsidP="00000000" w:rsidRDefault="00000000" w:rsidRPr="00000000" w14:paraId="000021CE">
      <w:pPr>
        <w:pStyle w:val="Heading1"/>
        <w:keepNext w:val="0"/>
        <w:keepLines w:val="0"/>
        <w:spacing w:before="480" w:lineRule="auto"/>
        <w:rPr>
          <w:b w:val="1"/>
          <w:bCs w:val="1"/>
          <w:sz w:val="46"/>
          <w:szCs w:val="46"/>
        </w:rPr>
      </w:pPr>
      <w:bookmarkStart w:colFirst="0" w:colLast="0" w:name="_yurt4oo3ua4m" w:id="2930"/>
      <w:bookmarkEnd w:id="2930"/>
      <w:r w:rsidDel="00000000" w:rsidR="00000000" w:rsidRPr="00000000">
        <w:rPr>
          <w:b w:val="1"/>
          <w:bCs w:val="1"/>
          <w:sz w:val="46"/>
          <w:szCs w:val="46"/>
          <w:rtl w:val="0"/>
        </w:rPr>
        <w:t xml:space="preserve">Keep Proper Records of Your Investment</w:t>
      </w:r>
    </w:p>
    <w:p w:rsidR="00000000" w:rsidDel="00000000" w:rsidP="00000000" w:rsidRDefault="00000000" w:rsidRPr="00000000" w14:paraId="000021CF">
      <w:pPr>
        <w:spacing w:after="240" w:before="240" w:lineRule="auto"/>
        <w:rPr/>
      </w:pPr>
      <w:r w:rsidDel="00000000" w:rsidR="00000000" w:rsidRPr="00000000">
        <w:rPr>
          <w:rtl w:val="0"/>
        </w:rPr>
        <w:t xml:space="preserve">For foreign buyers, particularly those considering investor residence, documentation of international payments can be important.</w:t>
      </w:r>
    </w:p>
    <w:p w:rsidR="00000000" w:rsidDel="00000000" w:rsidP="00000000" w:rsidRDefault="00000000" w:rsidRPr="00000000" w14:paraId="000021D0">
      <w:pPr>
        <w:pStyle w:val="Heading3"/>
        <w:keepNext w:val="0"/>
        <w:keepLines w:val="0"/>
        <w:spacing w:before="280" w:lineRule="auto"/>
        <w:rPr>
          <w:b w:val="1"/>
          <w:bCs w:val="1"/>
          <w:color w:val="000000"/>
          <w:sz w:val="26"/>
          <w:szCs w:val="26"/>
        </w:rPr>
      </w:pPr>
      <w:bookmarkStart w:colFirst="0" w:colLast="0" w:name="_xhvva7ikz8kn" w:id="2931"/>
      <w:bookmarkEnd w:id="2931"/>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21D1">
      <w:pPr>
        <w:spacing w:after="240" w:before="240" w:lineRule="auto"/>
        <w:rPr/>
      </w:pPr>
      <w:r w:rsidDel="00000000" w:rsidR="00000000" w:rsidRPr="00000000">
        <w:rPr>
          <w:rtl w:val="0"/>
        </w:rPr>
        <w:t xml:space="preserve">Maintain appropriate evidence of the lawful origin of investment funds.</w:t>
      </w:r>
    </w:p>
    <w:p w:rsidR="00000000" w:rsidDel="00000000" w:rsidP="00000000" w:rsidRDefault="00000000" w:rsidRPr="00000000" w14:paraId="000021D2">
      <w:pPr>
        <w:pStyle w:val="Heading3"/>
        <w:keepNext w:val="0"/>
        <w:keepLines w:val="0"/>
        <w:spacing w:before="280" w:lineRule="auto"/>
        <w:rPr>
          <w:b w:val="1"/>
          <w:bCs w:val="1"/>
          <w:color w:val="000000"/>
          <w:sz w:val="26"/>
          <w:szCs w:val="26"/>
        </w:rPr>
      </w:pPr>
      <w:bookmarkStart w:colFirst="0" w:colLast="0" w:name="_wrpq0akxtqtl" w:id="2932"/>
      <w:bookmarkEnd w:id="2932"/>
      <w:r w:rsidDel="00000000" w:rsidR="00000000" w:rsidRPr="00000000">
        <w:rPr>
          <w:b w:val="1"/>
          <w:bCs w:val="1"/>
          <w:color w:val="000000"/>
          <w:sz w:val="26"/>
          <w:szCs w:val="26"/>
          <w:rtl w:val="0"/>
        </w:rPr>
        <w:t xml:space="preserve">Authorized Banking Channels</w:t>
      </w:r>
    </w:p>
    <w:p w:rsidR="00000000" w:rsidDel="00000000" w:rsidP="00000000" w:rsidRDefault="00000000" w:rsidRPr="00000000" w14:paraId="000021D3">
      <w:pPr>
        <w:spacing w:after="240" w:before="240" w:lineRule="auto"/>
        <w:rPr/>
      </w:pPr>
      <w:r w:rsidDel="00000000" w:rsidR="00000000" w:rsidRPr="00000000">
        <w:rPr>
          <w:rtl w:val="0"/>
        </w:rPr>
        <w:t xml:space="preserve">International transfers should comply with applicable foreign-exchange requirements.</w:t>
      </w:r>
    </w:p>
    <w:p w:rsidR="00000000" w:rsidDel="00000000" w:rsidP="00000000" w:rsidRDefault="00000000" w:rsidRPr="00000000" w14:paraId="000021D4">
      <w:pPr>
        <w:pStyle w:val="Heading3"/>
        <w:keepNext w:val="0"/>
        <w:keepLines w:val="0"/>
        <w:spacing w:before="280" w:lineRule="auto"/>
        <w:rPr>
          <w:b w:val="1"/>
          <w:bCs w:val="1"/>
          <w:color w:val="000000"/>
          <w:sz w:val="26"/>
          <w:szCs w:val="26"/>
        </w:rPr>
      </w:pPr>
      <w:bookmarkStart w:colFirst="0" w:colLast="0" w:name="_yma9oe9079ph" w:id="2933"/>
      <w:bookmarkEnd w:id="2933"/>
      <w:r w:rsidDel="00000000" w:rsidR="00000000" w:rsidRPr="00000000">
        <w:rPr>
          <w:b w:val="1"/>
          <w:bCs w:val="1"/>
          <w:color w:val="000000"/>
          <w:sz w:val="26"/>
          <w:szCs w:val="26"/>
          <w:rtl w:val="0"/>
        </w:rPr>
        <w:t xml:space="preserve">Identification of the Investor</w:t>
      </w:r>
    </w:p>
    <w:p w:rsidR="00000000" w:rsidDel="00000000" w:rsidP="00000000" w:rsidRDefault="00000000" w:rsidRPr="00000000" w14:paraId="000021D5">
      <w:pPr>
        <w:spacing w:after="240" w:before="240" w:lineRule="auto"/>
        <w:rPr/>
      </w:pPr>
      <w:r w:rsidDel="00000000" w:rsidR="00000000" w:rsidRPr="00000000">
        <w:rPr>
          <w:rtl w:val="0"/>
        </w:rPr>
        <w:t xml:space="preserve">The relevant documentation should clearly identify the parties and transactions.</w:t>
      </w:r>
    </w:p>
    <w:p w:rsidR="00000000" w:rsidDel="00000000" w:rsidP="00000000" w:rsidRDefault="00000000" w:rsidRPr="00000000" w14:paraId="000021D6">
      <w:pPr>
        <w:pStyle w:val="Heading3"/>
        <w:keepNext w:val="0"/>
        <w:keepLines w:val="0"/>
        <w:spacing w:before="280" w:lineRule="auto"/>
        <w:rPr>
          <w:b w:val="1"/>
          <w:bCs w:val="1"/>
          <w:color w:val="000000"/>
          <w:sz w:val="26"/>
          <w:szCs w:val="26"/>
        </w:rPr>
      </w:pPr>
      <w:bookmarkStart w:colFirst="0" w:colLast="0" w:name="_qu4t8soo63m0" w:id="2934"/>
      <w:bookmarkEnd w:id="2934"/>
      <w:r w:rsidDel="00000000" w:rsidR="00000000" w:rsidRPr="00000000">
        <w:rPr>
          <w:b w:val="1"/>
          <w:bCs w:val="1"/>
          <w:color w:val="000000"/>
          <w:sz w:val="26"/>
          <w:szCs w:val="26"/>
          <w:rtl w:val="0"/>
        </w:rPr>
        <w:t xml:space="preserve">Developer Payment Records</w:t>
      </w:r>
    </w:p>
    <w:p w:rsidR="00000000" w:rsidDel="00000000" w:rsidP="00000000" w:rsidRDefault="00000000" w:rsidRPr="00000000" w14:paraId="000021D7">
      <w:pPr>
        <w:spacing w:after="240" w:before="240" w:lineRule="auto"/>
        <w:rPr/>
      </w:pPr>
      <w:r w:rsidDel="00000000" w:rsidR="00000000" w:rsidRPr="00000000">
        <w:rPr>
          <w:rtl w:val="0"/>
        </w:rPr>
        <w:t xml:space="preserve">Maintain receipts and other records issued by the developer.</w:t>
      </w:r>
    </w:p>
    <w:p w:rsidR="00000000" w:rsidDel="00000000" w:rsidP="00000000" w:rsidRDefault="00000000" w:rsidRPr="00000000" w14:paraId="000021D8">
      <w:pPr>
        <w:pStyle w:val="Heading3"/>
        <w:keepNext w:val="0"/>
        <w:keepLines w:val="0"/>
        <w:spacing w:before="280" w:lineRule="auto"/>
        <w:rPr>
          <w:b w:val="1"/>
          <w:bCs w:val="1"/>
          <w:color w:val="000000"/>
          <w:sz w:val="26"/>
          <w:szCs w:val="26"/>
        </w:rPr>
      </w:pPr>
      <w:bookmarkStart w:colFirst="0" w:colLast="0" w:name="_epegjwsl4zzy" w:id="2935"/>
      <w:bookmarkEnd w:id="2935"/>
      <w:r w:rsidDel="00000000" w:rsidR="00000000" w:rsidRPr="00000000">
        <w:rPr>
          <w:b w:val="1"/>
          <w:bCs w:val="1"/>
          <w:color w:val="000000"/>
          <w:sz w:val="26"/>
          <w:szCs w:val="26"/>
          <w:rtl w:val="0"/>
        </w:rPr>
        <w:t xml:space="preserve">Contractual Payment Schedule</w:t>
      </w:r>
    </w:p>
    <w:p w:rsidR="00000000" w:rsidDel="00000000" w:rsidP="00000000" w:rsidRDefault="00000000" w:rsidRPr="00000000" w14:paraId="000021D9">
      <w:pPr>
        <w:spacing w:after="240" w:before="240" w:lineRule="auto"/>
        <w:rPr/>
      </w:pPr>
      <w:r w:rsidDel="00000000" w:rsidR="00000000" w:rsidRPr="00000000">
        <w:rPr>
          <w:rtl w:val="0"/>
        </w:rPr>
        <w:t xml:space="preserve">Ensure the payment documentation is consistent with the purchase agreement.</w:t>
      </w:r>
    </w:p>
    <w:p w:rsidR="00000000" w:rsidDel="00000000" w:rsidP="00000000" w:rsidRDefault="00000000" w:rsidRPr="00000000" w14:paraId="000021DA">
      <w:pPr>
        <w:pStyle w:val="Heading3"/>
        <w:keepNext w:val="0"/>
        <w:keepLines w:val="0"/>
        <w:spacing w:before="280" w:lineRule="auto"/>
        <w:rPr>
          <w:b w:val="1"/>
          <w:bCs w:val="1"/>
          <w:color w:val="000000"/>
          <w:sz w:val="26"/>
          <w:szCs w:val="26"/>
        </w:rPr>
      </w:pPr>
      <w:bookmarkStart w:colFirst="0" w:colLast="0" w:name="_yp49ej3cw0xo" w:id="2936"/>
      <w:bookmarkEnd w:id="2936"/>
      <w:r w:rsidDel="00000000" w:rsidR="00000000" w:rsidRPr="00000000">
        <w:rPr>
          <w:b w:val="1"/>
          <w:bCs w:val="1"/>
          <w:color w:val="000000"/>
          <w:sz w:val="26"/>
          <w:szCs w:val="26"/>
          <w:rtl w:val="0"/>
        </w:rPr>
        <w:t xml:space="preserve">Foreign-Exchange Records</w:t>
      </w:r>
    </w:p>
    <w:p w:rsidR="00000000" w:rsidDel="00000000" w:rsidP="00000000" w:rsidRDefault="00000000" w:rsidRPr="00000000" w14:paraId="000021DB">
      <w:pPr>
        <w:spacing w:after="240" w:before="240" w:lineRule="auto"/>
        <w:rPr/>
      </w:pPr>
      <w:r w:rsidDel="00000000" w:rsidR="00000000" w:rsidRPr="00000000">
        <w:rPr>
          <w:rtl w:val="0"/>
        </w:rPr>
        <w:t xml:space="preserve">Preserve relevant records issued by authorized financial institutions.</w:t>
      </w:r>
    </w:p>
    <w:p w:rsidR="00000000" w:rsidDel="00000000" w:rsidP="00000000" w:rsidRDefault="00000000" w:rsidRPr="00000000" w14:paraId="000021DC">
      <w:pPr>
        <w:pStyle w:val="Heading3"/>
        <w:keepNext w:val="0"/>
        <w:keepLines w:val="0"/>
        <w:spacing w:before="280" w:lineRule="auto"/>
        <w:rPr>
          <w:b w:val="1"/>
          <w:bCs w:val="1"/>
          <w:color w:val="000000"/>
          <w:sz w:val="26"/>
          <w:szCs w:val="26"/>
        </w:rPr>
      </w:pPr>
      <w:bookmarkStart w:colFirst="0" w:colLast="0" w:name="_tjm7g9nrrwgt" w:id="2937"/>
      <w:bookmarkEnd w:id="2937"/>
      <w:r w:rsidDel="00000000" w:rsidR="00000000" w:rsidRPr="00000000">
        <w:rPr>
          <w:b w:val="1"/>
          <w:bCs w:val="1"/>
          <w:color w:val="000000"/>
          <w:sz w:val="26"/>
          <w:szCs w:val="26"/>
          <w:rtl w:val="0"/>
        </w:rPr>
        <w:t xml:space="preserve">Immigration Requirements</w:t>
      </w:r>
    </w:p>
    <w:p w:rsidR="00000000" w:rsidDel="00000000" w:rsidP="00000000" w:rsidRDefault="00000000" w:rsidRPr="00000000" w14:paraId="000021DD">
      <w:pPr>
        <w:spacing w:after="240" w:before="240" w:lineRule="auto"/>
        <w:rPr/>
      </w:pPr>
      <w:r w:rsidDel="00000000" w:rsidR="00000000" w:rsidRPr="00000000">
        <w:rPr>
          <w:rtl w:val="0"/>
        </w:rPr>
        <w:t xml:space="preserve">Where residence authorization is an objective, the documentary structure should be assessed against the applicable immigration rules before the investment is completed.</w:t>
      </w:r>
    </w:p>
    <w:p w:rsidR="00000000" w:rsidDel="00000000" w:rsidP="00000000" w:rsidRDefault="00000000" w:rsidRPr="00000000" w14:paraId="000021DE">
      <w:pPr>
        <w:pStyle w:val="Heading3"/>
        <w:keepNext w:val="0"/>
        <w:keepLines w:val="0"/>
        <w:spacing w:before="280" w:lineRule="auto"/>
        <w:rPr>
          <w:b w:val="1"/>
          <w:bCs w:val="1"/>
          <w:color w:val="000000"/>
          <w:sz w:val="26"/>
          <w:szCs w:val="26"/>
        </w:rPr>
      </w:pPr>
      <w:bookmarkStart w:colFirst="0" w:colLast="0" w:name="_8ti89s36lspq" w:id="2938"/>
      <w:bookmarkEnd w:id="2938"/>
      <w:r w:rsidDel="00000000" w:rsidR="00000000" w:rsidRPr="00000000">
        <w:rPr>
          <w:b w:val="1"/>
          <w:bCs w:val="1"/>
          <w:color w:val="000000"/>
          <w:sz w:val="26"/>
          <w:szCs w:val="26"/>
          <w:rtl w:val="0"/>
        </w:rPr>
        <w:t xml:space="preserve">Avoid Informal Arrangements</w:t>
      </w:r>
    </w:p>
    <w:p w:rsidR="00000000" w:rsidDel="00000000" w:rsidP="00000000" w:rsidRDefault="00000000" w:rsidRPr="00000000" w14:paraId="000021DF">
      <w:pPr>
        <w:spacing w:after="240" w:before="240" w:lineRule="auto"/>
        <w:rPr/>
      </w:pPr>
      <w:r w:rsidDel="00000000" w:rsidR="00000000" w:rsidRPr="00000000">
        <w:rPr>
          <w:rtl w:val="0"/>
        </w:rPr>
        <w:t xml:space="preserve">Payments made without appropriate records may create banking, tax, contractual, or immigration difficulties.</w:t>
      </w:r>
    </w:p>
    <w:p w:rsidR="00000000" w:rsidDel="00000000" w:rsidP="00000000" w:rsidRDefault="00000000" w:rsidRPr="00000000" w14:paraId="000021E0">
      <w:pPr>
        <w:spacing w:after="240" w:before="240" w:lineRule="auto"/>
        <w:rPr>
          <w:b w:val="1"/>
          <w:bCs w:val="1"/>
        </w:rPr>
      </w:pPr>
      <w:r w:rsidDel="00000000" w:rsidR="00000000" w:rsidRPr="00000000">
        <w:rPr>
          <w:b w:val="1"/>
          <w:bCs w:val="1"/>
          <w:rtl w:val="0"/>
        </w:rPr>
        <w:t xml:space="preserve">[Discuss Your Property Investment Documentation]</w:t>
      </w:r>
    </w:p>
    <w:p w:rsidR="00000000" w:rsidDel="00000000" w:rsidP="00000000" w:rsidRDefault="00000000" w:rsidRPr="00000000" w14:paraId="00002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27p7t28e5ekn" w:id="2939"/>
      <w:bookmarkEnd w:id="2939"/>
      <w:r w:rsidDel="00000000" w:rsidR="00000000" w:rsidRPr="00000000">
        <w:rPr>
          <w:b w:val="1"/>
          <w:bCs w:val="1"/>
          <w:sz w:val="34"/>
          <w:szCs w:val="34"/>
          <w:rtl w:val="0"/>
        </w:rPr>
        <w:t xml:space="preserve">COMMON OFF-PLAN PROPERTY RISKS</w:t>
      </w:r>
    </w:p>
    <w:p w:rsidR="00000000" w:rsidDel="00000000" w:rsidP="00000000" w:rsidRDefault="00000000" w:rsidRPr="00000000" w14:paraId="000021E3">
      <w:pPr>
        <w:pStyle w:val="Heading1"/>
        <w:keepNext w:val="0"/>
        <w:keepLines w:val="0"/>
        <w:spacing w:before="480" w:lineRule="auto"/>
        <w:rPr>
          <w:b w:val="1"/>
          <w:bCs w:val="1"/>
          <w:sz w:val="46"/>
          <w:szCs w:val="46"/>
        </w:rPr>
      </w:pPr>
      <w:bookmarkStart w:colFirst="0" w:colLast="0" w:name="_xw2q2jnmxb3z" w:id="2940"/>
      <w:bookmarkEnd w:id="2940"/>
      <w:r w:rsidDel="00000000" w:rsidR="00000000" w:rsidRPr="00000000">
        <w:rPr>
          <w:b w:val="1"/>
          <w:bCs w:val="1"/>
          <w:sz w:val="46"/>
          <w:szCs w:val="46"/>
          <w:rtl w:val="0"/>
        </w:rPr>
        <w:t xml:space="preserve">Warning Signs Foreign Buyers Should Not Ignore</w:t>
      </w:r>
    </w:p>
    <w:p w:rsidR="00000000" w:rsidDel="00000000" w:rsidP="00000000" w:rsidRDefault="00000000" w:rsidRPr="00000000" w14:paraId="000021E4">
      <w:pPr>
        <w:pStyle w:val="Heading3"/>
        <w:keepNext w:val="0"/>
        <w:keepLines w:val="0"/>
        <w:spacing w:before="280" w:lineRule="auto"/>
        <w:rPr>
          <w:b w:val="1"/>
          <w:bCs w:val="1"/>
          <w:color w:val="000000"/>
          <w:sz w:val="26"/>
          <w:szCs w:val="26"/>
        </w:rPr>
      </w:pPr>
      <w:bookmarkStart w:colFirst="0" w:colLast="0" w:name="_933q1inobxun" w:id="2941"/>
      <w:bookmarkEnd w:id="2941"/>
      <w:r w:rsidDel="00000000" w:rsidR="00000000" w:rsidRPr="00000000">
        <w:rPr>
          <w:b w:val="1"/>
          <w:bCs w:val="1"/>
          <w:color w:val="000000"/>
          <w:sz w:val="26"/>
          <w:szCs w:val="26"/>
          <w:rtl w:val="0"/>
        </w:rPr>
        <w:t xml:space="preserve">Unregistered Incorporation</w:t>
      </w:r>
    </w:p>
    <w:p w:rsidR="00000000" w:rsidDel="00000000" w:rsidP="00000000" w:rsidRDefault="00000000" w:rsidRPr="00000000" w14:paraId="000021E5">
      <w:pPr>
        <w:spacing w:after="240" w:before="240" w:lineRule="auto"/>
        <w:rPr/>
      </w:pPr>
      <w:r w:rsidDel="00000000" w:rsidR="00000000" w:rsidRPr="00000000">
        <w:rPr>
          <w:rtl w:val="0"/>
        </w:rPr>
        <w:t xml:space="preserve">The developer cannot provide evidence of the required development registration.</w:t>
      </w:r>
    </w:p>
    <w:p w:rsidR="00000000" w:rsidDel="00000000" w:rsidP="00000000" w:rsidRDefault="00000000" w:rsidRPr="00000000" w14:paraId="000021E6">
      <w:pPr>
        <w:pStyle w:val="Heading3"/>
        <w:keepNext w:val="0"/>
        <w:keepLines w:val="0"/>
        <w:spacing w:before="280" w:lineRule="auto"/>
        <w:rPr>
          <w:b w:val="1"/>
          <w:bCs w:val="1"/>
          <w:color w:val="000000"/>
          <w:sz w:val="26"/>
          <w:szCs w:val="26"/>
        </w:rPr>
      </w:pPr>
      <w:bookmarkStart w:colFirst="0" w:colLast="0" w:name="_1ooi34adjxcr" w:id="2942"/>
      <w:bookmarkEnd w:id="2942"/>
      <w:r w:rsidDel="00000000" w:rsidR="00000000" w:rsidRPr="00000000">
        <w:rPr>
          <w:b w:val="1"/>
          <w:bCs w:val="1"/>
          <w:color w:val="000000"/>
          <w:sz w:val="26"/>
          <w:szCs w:val="26"/>
          <w:rtl w:val="0"/>
        </w:rPr>
        <w:t xml:space="preserve">Unclear Legal Seller</w:t>
      </w:r>
    </w:p>
    <w:p w:rsidR="00000000" w:rsidDel="00000000" w:rsidP="00000000" w:rsidRDefault="00000000" w:rsidRPr="00000000" w14:paraId="000021E7">
      <w:pPr>
        <w:spacing w:after="240" w:before="240" w:lineRule="auto"/>
        <w:rPr/>
      </w:pPr>
      <w:r w:rsidDel="00000000" w:rsidR="00000000" w:rsidRPr="00000000">
        <w:rPr>
          <w:rtl w:val="0"/>
        </w:rPr>
        <w:t xml:space="preserve">The company signing the contract is not adequately connected to the development.</w:t>
      </w:r>
    </w:p>
    <w:p w:rsidR="00000000" w:rsidDel="00000000" w:rsidP="00000000" w:rsidRDefault="00000000" w:rsidRPr="00000000" w14:paraId="000021E8">
      <w:pPr>
        <w:pStyle w:val="Heading3"/>
        <w:keepNext w:val="0"/>
        <w:keepLines w:val="0"/>
        <w:spacing w:before="280" w:lineRule="auto"/>
        <w:rPr>
          <w:b w:val="1"/>
          <w:bCs w:val="1"/>
          <w:color w:val="000000"/>
          <w:sz w:val="26"/>
          <w:szCs w:val="26"/>
        </w:rPr>
      </w:pPr>
      <w:bookmarkStart w:colFirst="0" w:colLast="0" w:name="_gk7quhq3jzvz" w:id="2943"/>
      <w:bookmarkEnd w:id="2943"/>
      <w:r w:rsidDel="00000000" w:rsidR="00000000" w:rsidRPr="00000000">
        <w:rPr>
          <w:b w:val="1"/>
          <w:bCs w:val="1"/>
          <w:color w:val="000000"/>
          <w:sz w:val="26"/>
          <w:szCs w:val="26"/>
          <w:rtl w:val="0"/>
        </w:rPr>
        <w:t xml:space="preserve">Inconsistent Payment Recipient</w:t>
      </w:r>
    </w:p>
    <w:p w:rsidR="00000000" w:rsidDel="00000000" w:rsidP="00000000" w:rsidRDefault="00000000" w:rsidRPr="00000000" w14:paraId="000021E9">
      <w:pPr>
        <w:spacing w:after="240" w:before="240" w:lineRule="auto"/>
        <w:rPr/>
      </w:pPr>
      <w:r w:rsidDel="00000000" w:rsidR="00000000" w:rsidRPr="00000000">
        <w:rPr>
          <w:rtl w:val="0"/>
        </w:rPr>
        <w:t xml:space="preserve">The requested payment recipient differs from the contracting entity without a satisfactory explanation.</w:t>
      </w:r>
    </w:p>
    <w:p w:rsidR="00000000" w:rsidDel="00000000" w:rsidP="00000000" w:rsidRDefault="00000000" w:rsidRPr="00000000" w14:paraId="000021EA">
      <w:pPr>
        <w:pStyle w:val="Heading3"/>
        <w:keepNext w:val="0"/>
        <w:keepLines w:val="0"/>
        <w:spacing w:before="280" w:lineRule="auto"/>
        <w:rPr>
          <w:b w:val="1"/>
          <w:bCs w:val="1"/>
          <w:color w:val="000000"/>
          <w:sz w:val="26"/>
          <w:szCs w:val="26"/>
        </w:rPr>
      </w:pPr>
      <w:bookmarkStart w:colFirst="0" w:colLast="0" w:name="_39xcugqdrwqy" w:id="2944"/>
      <w:bookmarkEnd w:id="2944"/>
      <w:r w:rsidDel="00000000" w:rsidR="00000000" w:rsidRPr="00000000">
        <w:rPr>
          <w:b w:val="1"/>
          <w:bCs w:val="1"/>
          <w:color w:val="000000"/>
          <w:sz w:val="26"/>
          <w:szCs w:val="26"/>
          <w:rtl w:val="0"/>
        </w:rPr>
        <w:t xml:space="preserve">Missing Building Approvals</w:t>
      </w:r>
    </w:p>
    <w:p w:rsidR="00000000" w:rsidDel="00000000" w:rsidP="00000000" w:rsidRDefault="00000000" w:rsidRPr="00000000" w14:paraId="000021EB">
      <w:pPr>
        <w:spacing w:after="240" w:before="240" w:lineRule="auto"/>
        <w:rPr/>
      </w:pPr>
      <w:r w:rsidDel="00000000" w:rsidR="00000000" w:rsidRPr="00000000">
        <w:rPr>
          <w:rtl w:val="0"/>
        </w:rPr>
        <w:t xml:space="preserve">Relevant approvals are unavailable or inconsistent with the project.</w:t>
      </w:r>
    </w:p>
    <w:p w:rsidR="00000000" w:rsidDel="00000000" w:rsidP="00000000" w:rsidRDefault="00000000" w:rsidRPr="00000000" w14:paraId="000021EC">
      <w:pPr>
        <w:pStyle w:val="Heading3"/>
        <w:keepNext w:val="0"/>
        <w:keepLines w:val="0"/>
        <w:spacing w:before="280" w:lineRule="auto"/>
        <w:rPr>
          <w:b w:val="1"/>
          <w:bCs w:val="1"/>
          <w:color w:val="000000"/>
          <w:sz w:val="26"/>
          <w:szCs w:val="26"/>
        </w:rPr>
      </w:pPr>
      <w:bookmarkStart w:colFirst="0" w:colLast="0" w:name="_ygtbz1s8yn3h" w:id="2945"/>
      <w:bookmarkEnd w:id="2945"/>
      <w:r w:rsidDel="00000000" w:rsidR="00000000" w:rsidRPr="00000000">
        <w:rPr>
          <w:b w:val="1"/>
          <w:bCs w:val="1"/>
          <w:color w:val="000000"/>
          <w:sz w:val="26"/>
          <w:szCs w:val="26"/>
          <w:rtl w:val="0"/>
        </w:rPr>
        <w:t xml:space="preserve">Aggressive Contractual Deadlines</w:t>
      </w:r>
    </w:p>
    <w:p w:rsidR="00000000" w:rsidDel="00000000" w:rsidP="00000000" w:rsidRDefault="00000000" w:rsidRPr="00000000" w14:paraId="000021ED">
      <w:pPr>
        <w:spacing w:after="240" w:before="240" w:lineRule="auto"/>
        <w:rPr/>
      </w:pPr>
      <w:r w:rsidDel="00000000" w:rsidR="00000000" w:rsidRPr="00000000">
        <w:rPr>
          <w:rtl w:val="0"/>
        </w:rPr>
        <w:t xml:space="preserve">The buyer is pressured to sign before reviewing the documents.</w:t>
      </w:r>
    </w:p>
    <w:p w:rsidR="00000000" w:rsidDel="00000000" w:rsidP="00000000" w:rsidRDefault="00000000" w:rsidRPr="00000000" w14:paraId="000021EE">
      <w:pPr>
        <w:pStyle w:val="Heading3"/>
        <w:keepNext w:val="0"/>
        <w:keepLines w:val="0"/>
        <w:spacing w:before="280" w:lineRule="auto"/>
        <w:rPr>
          <w:b w:val="1"/>
          <w:bCs w:val="1"/>
          <w:color w:val="000000"/>
          <w:sz w:val="26"/>
          <w:szCs w:val="26"/>
        </w:rPr>
      </w:pPr>
      <w:bookmarkStart w:colFirst="0" w:colLast="0" w:name="_tl7ruxop8kaq" w:id="2946"/>
      <w:bookmarkEnd w:id="2946"/>
      <w:r w:rsidDel="00000000" w:rsidR="00000000" w:rsidRPr="00000000">
        <w:rPr>
          <w:b w:val="1"/>
          <w:bCs w:val="1"/>
          <w:color w:val="000000"/>
          <w:sz w:val="26"/>
          <w:szCs w:val="26"/>
          <w:rtl w:val="0"/>
        </w:rPr>
        <w:t xml:space="preserve">Unclear Monetary Adjustment</w:t>
      </w:r>
    </w:p>
    <w:p w:rsidR="00000000" w:rsidDel="00000000" w:rsidP="00000000" w:rsidRDefault="00000000" w:rsidRPr="00000000" w14:paraId="000021EF">
      <w:pPr>
        <w:spacing w:after="240" w:before="240" w:lineRule="auto"/>
        <w:rPr/>
      </w:pPr>
      <w:r w:rsidDel="00000000" w:rsidR="00000000" w:rsidRPr="00000000">
        <w:rPr>
          <w:rtl w:val="0"/>
        </w:rPr>
        <w:t xml:space="preserve">The contract does not adequately explain how installment amounts may change.</w:t>
      </w:r>
    </w:p>
    <w:p w:rsidR="00000000" w:rsidDel="00000000" w:rsidP="00000000" w:rsidRDefault="00000000" w:rsidRPr="00000000" w14:paraId="000021F0">
      <w:pPr>
        <w:pStyle w:val="Heading3"/>
        <w:keepNext w:val="0"/>
        <w:keepLines w:val="0"/>
        <w:spacing w:before="280" w:lineRule="auto"/>
        <w:rPr>
          <w:b w:val="1"/>
          <w:bCs w:val="1"/>
          <w:color w:val="000000"/>
          <w:sz w:val="26"/>
          <w:szCs w:val="26"/>
        </w:rPr>
      </w:pPr>
      <w:bookmarkStart w:colFirst="0" w:colLast="0" w:name="_z00b5yhtihti" w:id="2947"/>
      <w:bookmarkEnd w:id="2947"/>
      <w:r w:rsidDel="00000000" w:rsidR="00000000" w:rsidRPr="00000000">
        <w:rPr>
          <w:b w:val="1"/>
          <w:bCs w:val="1"/>
          <w:color w:val="000000"/>
          <w:sz w:val="26"/>
          <w:szCs w:val="26"/>
          <w:rtl w:val="0"/>
        </w:rPr>
        <w:t xml:space="preserve">Vague Delivery Dates</w:t>
      </w:r>
    </w:p>
    <w:p w:rsidR="00000000" w:rsidDel="00000000" w:rsidP="00000000" w:rsidRDefault="00000000" w:rsidRPr="00000000" w14:paraId="000021F1">
      <w:pPr>
        <w:spacing w:after="240" w:before="240" w:lineRule="auto"/>
        <w:rPr/>
      </w:pPr>
      <w:r w:rsidDel="00000000" w:rsidR="00000000" w:rsidRPr="00000000">
        <w:rPr>
          <w:rtl w:val="0"/>
        </w:rPr>
        <w:t xml:space="preserve">The agreement lacks clear delivery provisions.</w:t>
      </w:r>
    </w:p>
    <w:p w:rsidR="00000000" w:rsidDel="00000000" w:rsidP="00000000" w:rsidRDefault="00000000" w:rsidRPr="00000000" w14:paraId="000021F2">
      <w:pPr>
        <w:pStyle w:val="Heading3"/>
        <w:keepNext w:val="0"/>
        <w:keepLines w:val="0"/>
        <w:spacing w:before="280" w:lineRule="auto"/>
        <w:rPr>
          <w:b w:val="1"/>
          <w:bCs w:val="1"/>
          <w:color w:val="000000"/>
          <w:sz w:val="26"/>
          <w:szCs w:val="26"/>
        </w:rPr>
      </w:pPr>
      <w:bookmarkStart w:colFirst="0" w:colLast="0" w:name="_dvjm8x9dbn2q" w:id="2948"/>
      <w:bookmarkEnd w:id="2948"/>
      <w:r w:rsidDel="00000000" w:rsidR="00000000" w:rsidRPr="00000000">
        <w:rPr>
          <w:b w:val="1"/>
          <w:bCs w:val="1"/>
          <w:color w:val="000000"/>
          <w:sz w:val="26"/>
          <w:szCs w:val="26"/>
          <w:rtl w:val="0"/>
        </w:rPr>
        <w:t xml:space="preserve">Excessive or Unclear Cancellation Clauses</w:t>
      </w:r>
    </w:p>
    <w:p w:rsidR="00000000" w:rsidDel="00000000" w:rsidP="00000000" w:rsidRDefault="00000000" w:rsidRPr="00000000" w14:paraId="000021F3">
      <w:pPr>
        <w:spacing w:after="240" w:before="240" w:lineRule="auto"/>
        <w:rPr/>
      </w:pPr>
      <w:r w:rsidDel="00000000" w:rsidR="00000000" w:rsidRPr="00000000">
        <w:rPr>
          <w:rtl w:val="0"/>
        </w:rPr>
        <w:t xml:space="preserve">The financial consequences of termination are difficult to understand.</w:t>
      </w:r>
    </w:p>
    <w:p w:rsidR="00000000" w:rsidDel="00000000" w:rsidP="00000000" w:rsidRDefault="00000000" w:rsidRPr="00000000" w14:paraId="000021F4">
      <w:pPr>
        <w:pStyle w:val="Heading3"/>
        <w:keepNext w:val="0"/>
        <w:keepLines w:val="0"/>
        <w:spacing w:before="280" w:lineRule="auto"/>
        <w:rPr>
          <w:b w:val="1"/>
          <w:bCs w:val="1"/>
          <w:color w:val="000000"/>
          <w:sz w:val="26"/>
          <w:szCs w:val="26"/>
        </w:rPr>
      </w:pPr>
      <w:bookmarkStart w:colFirst="0" w:colLast="0" w:name="_yc8sc82dfyxf" w:id="2949"/>
      <w:bookmarkEnd w:id="2949"/>
      <w:r w:rsidDel="00000000" w:rsidR="00000000" w:rsidRPr="00000000">
        <w:rPr>
          <w:b w:val="1"/>
          <w:bCs w:val="1"/>
          <w:color w:val="000000"/>
          <w:sz w:val="26"/>
          <w:szCs w:val="26"/>
          <w:rtl w:val="0"/>
        </w:rPr>
        <w:t xml:space="preserve">No Evidence of Patrimônio de Afetação</w:t>
      </w:r>
    </w:p>
    <w:p w:rsidR="00000000" w:rsidDel="00000000" w:rsidP="00000000" w:rsidRDefault="00000000" w:rsidRPr="00000000" w14:paraId="000021F5">
      <w:pPr>
        <w:spacing w:after="240" w:before="240" w:lineRule="auto"/>
        <w:rPr/>
      </w:pPr>
      <w:r w:rsidDel="00000000" w:rsidR="00000000" w:rsidRPr="00000000">
        <w:rPr>
          <w:rtl w:val="0"/>
        </w:rPr>
        <w:t xml:space="preserve">The buyer has not verified whether the development benefits from this regime.</w:t>
      </w:r>
    </w:p>
    <w:p w:rsidR="00000000" w:rsidDel="00000000" w:rsidP="00000000" w:rsidRDefault="00000000" w:rsidRPr="00000000" w14:paraId="000021F6">
      <w:pPr>
        <w:pStyle w:val="Heading3"/>
        <w:keepNext w:val="0"/>
        <w:keepLines w:val="0"/>
        <w:spacing w:before="280" w:lineRule="auto"/>
        <w:rPr>
          <w:b w:val="1"/>
          <w:bCs w:val="1"/>
          <w:color w:val="000000"/>
          <w:sz w:val="26"/>
          <w:szCs w:val="26"/>
        </w:rPr>
      </w:pPr>
      <w:bookmarkStart w:colFirst="0" w:colLast="0" w:name="_9zw67phw09gu" w:id="2950"/>
      <w:bookmarkEnd w:id="2950"/>
      <w:r w:rsidDel="00000000" w:rsidR="00000000" w:rsidRPr="00000000">
        <w:rPr>
          <w:b w:val="1"/>
          <w:bCs w:val="1"/>
          <w:color w:val="000000"/>
          <w:sz w:val="26"/>
          <w:szCs w:val="26"/>
          <w:rtl w:val="0"/>
        </w:rPr>
        <w:t xml:space="preserve">Unrealistic Investment Promises</w:t>
      </w:r>
    </w:p>
    <w:p w:rsidR="00000000" w:rsidDel="00000000" w:rsidP="00000000" w:rsidRDefault="00000000" w:rsidRPr="00000000" w14:paraId="000021F7">
      <w:pPr>
        <w:spacing w:after="240" w:before="240" w:lineRule="auto"/>
        <w:rPr/>
      </w:pPr>
      <w:r w:rsidDel="00000000" w:rsidR="00000000" w:rsidRPr="00000000">
        <w:rPr>
          <w:rtl w:val="0"/>
        </w:rPr>
        <w:t xml:space="preserve">Marketing materials promise guaranteed appreciation, rental returns, or immigration outcomes.</w:t>
      </w:r>
    </w:p>
    <w:p w:rsidR="00000000" w:rsidDel="00000000" w:rsidP="00000000" w:rsidRDefault="00000000" w:rsidRPr="00000000" w14:paraId="000021F8">
      <w:pPr>
        <w:pStyle w:val="Heading3"/>
        <w:keepNext w:val="0"/>
        <w:keepLines w:val="0"/>
        <w:spacing w:before="280" w:lineRule="auto"/>
        <w:rPr>
          <w:b w:val="1"/>
          <w:bCs w:val="1"/>
          <w:color w:val="000000"/>
          <w:sz w:val="26"/>
          <w:szCs w:val="26"/>
        </w:rPr>
      </w:pPr>
      <w:bookmarkStart w:colFirst="0" w:colLast="0" w:name="_dywig31jzx4d" w:id="2951"/>
      <w:bookmarkEnd w:id="2951"/>
      <w:r w:rsidDel="00000000" w:rsidR="00000000" w:rsidRPr="00000000">
        <w:rPr>
          <w:b w:val="1"/>
          <w:bCs w:val="1"/>
          <w:color w:val="000000"/>
          <w:sz w:val="26"/>
          <w:szCs w:val="26"/>
          <w:rtl w:val="0"/>
        </w:rPr>
        <w:t xml:space="preserve">Missing Contractual Specifications</w:t>
      </w:r>
    </w:p>
    <w:p w:rsidR="00000000" w:rsidDel="00000000" w:rsidP="00000000" w:rsidRDefault="00000000" w:rsidRPr="00000000" w14:paraId="000021F9">
      <w:pPr>
        <w:spacing w:after="240" w:before="240" w:lineRule="auto"/>
        <w:rPr/>
      </w:pPr>
      <w:r w:rsidDel="00000000" w:rsidR="00000000" w:rsidRPr="00000000">
        <w:rPr>
          <w:rtl w:val="0"/>
        </w:rPr>
        <w:t xml:space="preserve">Important advertised features are not adequately reflected in the contractual documentation.</w:t>
      </w:r>
    </w:p>
    <w:p w:rsidR="00000000" w:rsidDel="00000000" w:rsidP="00000000" w:rsidRDefault="00000000" w:rsidRPr="00000000" w14:paraId="000021FA">
      <w:pPr>
        <w:pStyle w:val="Heading3"/>
        <w:keepNext w:val="0"/>
        <w:keepLines w:val="0"/>
        <w:spacing w:before="280" w:lineRule="auto"/>
        <w:rPr>
          <w:b w:val="1"/>
          <w:bCs w:val="1"/>
          <w:color w:val="000000"/>
          <w:sz w:val="26"/>
          <w:szCs w:val="26"/>
        </w:rPr>
      </w:pPr>
      <w:bookmarkStart w:colFirst="0" w:colLast="0" w:name="_fpewxyy9as7b" w:id="2952"/>
      <w:bookmarkEnd w:id="2952"/>
      <w:r w:rsidDel="00000000" w:rsidR="00000000" w:rsidRPr="00000000">
        <w:rPr>
          <w:b w:val="1"/>
          <w:bCs w:val="1"/>
          <w:color w:val="000000"/>
          <w:sz w:val="26"/>
          <w:szCs w:val="26"/>
          <w:rtl w:val="0"/>
        </w:rPr>
        <w:t xml:space="preserve">Lack of Independent Legal Review</w:t>
      </w:r>
    </w:p>
    <w:p w:rsidR="00000000" w:rsidDel="00000000" w:rsidP="00000000" w:rsidRDefault="00000000" w:rsidRPr="00000000" w14:paraId="000021FB">
      <w:pPr>
        <w:spacing w:after="240" w:before="240" w:lineRule="auto"/>
        <w:rPr/>
      </w:pPr>
      <w:r w:rsidDel="00000000" w:rsidR="00000000" w:rsidRPr="00000000">
        <w:rPr>
          <w:rtl w:val="0"/>
        </w:rPr>
        <w:t xml:space="preserve">The buyer relies exclusively on explanations provided by parties involved in the sale.</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[Request an Independent Off-Plan Legal Assessment]</w:t>
      </w:r>
    </w:p>
    <w:p w:rsidR="00000000" w:rsidDel="00000000" w:rsidP="00000000" w:rsidRDefault="00000000" w:rsidRPr="00000000" w14:paraId="00002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pStyle w:val="Heading2"/>
        <w:keepNext w:val="0"/>
        <w:keepLines w:val="0"/>
        <w:spacing w:after="80" w:lineRule="auto"/>
        <w:rPr>
          <w:b w:val="1"/>
          <w:bCs w:val="1"/>
          <w:sz w:val="34"/>
          <w:szCs w:val="34"/>
        </w:rPr>
      </w:pPr>
      <w:bookmarkStart w:colFirst="0" w:colLast="0" w:name="_yhdt6nfbsgjj" w:id="2953"/>
      <w:bookmarkEnd w:id="2953"/>
      <w:r w:rsidDel="00000000" w:rsidR="00000000" w:rsidRPr="00000000">
        <w:rPr>
          <w:b w:val="1"/>
          <w:bCs w:val="1"/>
          <w:sz w:val="34"/>
          <w:szCs w:val="34"/>
          <w:rtl w:val="0"/>
        </w:rPr>
        <w:t xml:space="preserve">OUR LEGAL SERVICES</w:t>
      </w:r>
    </w:p>
    <w:p w:rsidR="00000000" w:rsidDel="00000000" w:rsidP="00000000" w:rsidRDefault="00000000" w:rsidRPr="00000000" w14:paraId="000021FF">
      <w:pPr>
        <w:pStyle w:val="Heading1"/>
        <w:keepNext w:val="0"/>
        <w:keepLines w:val="0"/>
        <w:spacing w:before="480" w:lineRule="auto"/>
        <w:rPr>
          <w:b w:val="1"/>
          <w:bCs w:val="1"/>
          <w:sz w:val="46"/>
          <w:szCs w:val="46"/>
        </w:rPr>
      </w:pPr>
      <w:bookmarkStart w:colFirst="0" w:colLast="0" w:name="_4b12txx4f1s" w:id="2954"/>
      <w:bookmarkEnd w:id="2954"/>
      <w:r w:rsidDel="00000000" w:rsidR="00000000" w:rsidRPr="00000000">
        <w:rPr>
          <w:b w:val="1"/>
          <w:bCs w:val="1"/>
          <w:sz w:val="46"/>
          <w:szCs w:val="46"/>
          <w:rtl w:val="0"/>
        </w:rPr>
        <w:t xml:space="preserve">How Caspani Lawyers Can Assist With Off-Plan Property</w:t>
      </w:r>
    </w:p>
    <w:p w:rsidR="00000000" w:rsidDel="00000000" w:rsidP="00000000" w:rsidRDefault="00000000" w:rsidRPr="00000000" w14:paraId="00002200">
      <w:pPr>
        <w:pStyle w:val="Heading3"/>
        <w:keepNext w:val="0"/>
        <w:keepLines w:val="0"/>
        <w:spacing w:before="280" w:lineRule="auto"/>
        <w:rPr>
          <w:b w:val="1"/>
          <w:bCs w:val="1"/>
          <w:color w:val="000000"/>
          <w:sz w:val="26"/>
          <w:szCs w:val="26"/>
        </w:rPr>
      </w:pPr>
      <w:bookmarkStart w:colFirst="0" w:colLast="0" w:name="_s3ahfvnpcedi" w:id="2955"/>
      <w:bookmarkEnd w:id="2955"/>
      <w:r w:rsidDel="00000000" w:rsidR="00000000" w:rsidRPr="00000000">
        <w:rPr>
          <w:b w:val="1"/>
          <w:bCs w:val="1"/>
          <w:color w:val="000000"/>
          <w:sz w:val="26"/>
          <w:szCs w:val="26"/>
          <w:rtl w:val="0"/>
        </w:rPr>
        <w:t xml:space="preserve">Preliminary Development Review</w:t>
      </w:r>
    </w:p>
    <w:p w:rsidR="00000000" w:rsidDel="00000000" w:rsidP="00000000" w:rsidRDefault="00000000" w:rsidRPr="00000000" w14:paraId="00002201">
      <w:pPr>
        <w:spacing w:after="240" w:before="240" w:lineRule="auto"/>
        <w:rPr/>
      </w:pPr>
      <w:r w:rsidDel="00000000" w:rsidR="00000000" w:rsidRPr="00000000">
        <w:rPr>
          <w:rtl w:val="0"/>
        </w:rPr>
        <w:t xml:space="preserve">An initial assessment of available project and contractual documentation.</w:t>
      </w:r>
    </w:p>
    <w:p w:rsidR="00000000" w:rsidDel="00000000" w:rsidP="00000000" w:rsidRDefault="00000000" w:rsidRPr="00000000" w14:paraId="00002202">
      <w:pPr>
        <w:pStyle w:val="Heading3"/>
        <w:keepNext w:val="0"/>
        <w:keepLines w:val="0"/>
        <w:spacing w:before="280" w:lineRule="auto"/>
        <w:rPr>
          <w:b w:val="1"/>
          <w:bCs w:val="1"/>
          <w:color w:val="000000"/>
          <w:sz w:val="26"/>
          <w:szCs w:val="26"/>
        </w:rPr>
      </w:pPr>
      <w:bookmarkStart w:colFirst="0" w:colLast="0" w:name="_aufc80gf93oo" w:id="2956"/>
      <w:bookmarkEnd w:id="2956"/>
      <w:r w:rsidDel="00000000" w:rsidR="00000000" w:rsidRPr="00000000">
        <w:rPr>
          <w:b w:val="1"/>
          <w:bCs w:val="1"/>
          <w:color w:val="000000"/>
          <w:sz w:val="26"/>
          <w:szCs w:val="26"/>
          <w:rtl w:val="0"/>
        </w:rPr>
        <w:t xml:space="preserve">Developer Due Diligence</w:t>
      </w:r>
    </w:p>
    <w:p w:rsidR="00000000" w:rsidDel="00000000" w:rsidP="00000000" w:rsidRDefault="00000000" w:rsidRPr="00000000" w14:paraId="00002203">
      <w:pPr>
        <w:spacing w:after="240" w:before="240" w:lineRule="auto"/>
        <w:rPr/>
      </w:pPr>
      <w:r w:rsidDel="00000000" w:rsidR="00000000" w:rsidRPr="00000000">
        <w:rPr>
          <w:rtl w:val="0"/>
        </w:rPr>
        <w:t xml:space="preserve">Review of relevant corporate, legal, and development records.</w:t>
      </w:r>
    </w:p>
    <w:p w:rsidR="00000000" w:rsidDel="00000000" w:rsidP="00000000" w:rsidRDefault="00000000" w:rsidRPr="00000000" w14:paraId="00002204">
      <w:pPr>
        <w:pStyle w:val="Heading3"/>
        <w:keepNext w:val="0"/>
        <w:keepLines w:val="0"/>
        <w:spacing w:before="280" w:lineRule="auto"/>
        <w:rPr>
          <w:b w:val="1"/>
          <w:bCs w:val="1"/>
          <w:color w:val="000000"/>
          <w:sz w:val="26"/>
          <w:szCs w:val="26"/>
        </w:rPr>
      </w:pPr>
      <w:bookmarkStart w:colFirst="0" w:colLast="0" w:name="_ddosme7oppar" w:id="2957"/>
      <w:bookmarkEnd w:id="2957"/>
      <w:r w:rsidDel="00000000" w:rsidR="00000000" w:rsidRPr="00000000">
        <w:rPr>
          <w:b w:val="1"/>
          <w:bCs w:val="1"/>
          <w:color w:val="000000"/>
          <w:sz w:val="26"/>
          <w:szCs w:val="26"/>
          <w:rtl w:val="0"/>
        </w:rPr>
        <w:t xml:space="preserve">Incorporation Registration Review</w:t>
      </w:r>
    </w:p>
    <w:p w:rsidR="00000000" w:rsidDel="00000000" w:rsidP="00000000" w:rsidRDefault="00000000" w:rsidRPr="00000000" w14:paraId="00002205">
      <w:pPr>
        <w:spacing w:after="240" w:before="240" w:lineRule="auto"/>
        <w:rPr/>
      </w:pPr>
      <w:r w:rsidDel="00000000" w:rsidR="00000000" w:rsidRPr="00000000">
        <w:rPr>
          <w:rtl w:val="0"/>
        </w:rPr>
        <w:t xml:space="preserve">Assessment of the registered </w:t>
      </w:r>
      <w:r w:rsidDel="00000000" w:rsidR="00000000" w:rsidRPr="00000000">
        <w:rPr>
          <w:i w:val="1"/>
          <w:iCs w:val="1"/>
          <w:rtl w:val="0"/>
        </w:rPr>
        <w:t xml:space="preserve">memorial de incorporação</w:t>
      </w:r>
      <w:r w:rsidDel="00000000" w:rsidR="00000000" w:rsidRPr="00000000">
        <w:rPr>
          <w:rtl w:val="0"/>
        </w:rPr>
        <w:t xml:space="preserve"> and related documentation.</w:t>
      </w:r>
    </w:p>
    <w:p w:rsidR="00000000" w:rsidDel="00000000" w:rsidP="00000000" w:rsidRDefault="00000000" w:rsidRPr="00000000" w14:paraId="00002206">
      <w:pPr>
        <w:pStyle w:val="Heading3"/>
        <w:keepNext w:val="0"/>
        <w:keepLines w:val="0"/>
        <w:spacing w:before="280" w:lineRule="auto"/>
        <w:rPr>
          <w:b w:val="1"/>
          <w:bCs w:val="1"/>
          <w:color w:val="000000"/>
          <w:sz w:val="26"/>
          <w:szCs w:val="26"/>
        </w:rPr>
      </w:pPr>
      <w:bookmarkStart w:colFirst="0" w:colLast="0" w:name="_ioxiqzec2g5" w:id="2958"/>
      <w:bookmarkEnd w:id="2958"/>
      <w:r w:rsidDel="00000000" w:rsidR="00000000" w:rsidRPr="00000000">
        <w:rPr>
          <w:b w:val="1"/>
          <w:bCs w:val="1"/>
          <w:color w:val="000000"/>
          <w:sz w:val="26"/>
          <w:szCs w:val="26"/>
          <w:rtl w:val="0"/>
        </w:rPr>
        <w:t xml:space="preserve">Patrimônio de Afetação Verification</w:t>
      </w:r>
    </w:p>
    <w:p w:rsidR="00000000" w:rsidDel="00000000" w:rsidP="00000000" w:rsidRDefault="00000000" w:rsidRPr="00000000" w14:paraId="00002207">
      <w:pPr>
        <w:spacing w:after="240" w:before="240" w:lineRule="auto"/>
        <w:rPr/>
      </w:pPr>
      <w:r w:rsidDel="00000000" w:rsidR="00000000" w:rsidRPr="00000000">
        <w:rPr>
          <w:rtl w:val="0"/>
        </w:rPr>
        <w:t xml:space="preserve">Review of available evidence concerning the development's asset segregation regime.</w:t>
      </w:r>
    </w:p>
    <w:p w:rsidR="00000000" w:rsidDel="00000000" w:rsidP="00000000" w:rsidRDefault="00000000" w:rsidRPr="00000000" w14:paraId="00002208">
      <w:pPr>
        <w:pStyle w:val="Heading3"/>
        <w:keepNext w:val="0"/>
        <w:keepLines w:val="0"/>
        <w:spacing w:before="280" w:lineRule="auto"/>
        <w:rPr>
          <w:b w:val="1"/>
          <w:bCs w:val="1"/>
          <w:color w:val="000000"/>
          <w:sz w:val="26"/>
          <w:szCs w:val="26"/>
        </w:rPr>
      </w:pPr>
      <w:bookmarkStart w:colFirst="0" w:colLast="0" w:name="_qwqxq8s5psum" w:id="2959"/>
      <w:bookmarkEnd w:id="2959"/>
      <w:r w:rsidDel="00000000" w:rsidR="00000000" w:rsidRPr="00000000">
        <w:rPr>
          <w:b w:val="1"/>
          <w:bCs w:val="1"/>
          <w:color w:val="000000"/>
          <w:sz w:val="26"/>
          <w:szCs w:val="26"/>
          <w:rtl w:val="0"/>
        </w:rPr>
        <w:t xml:space="preserve">Purchase Agreement Review</w:t>
      </w:r>
    </w:p>
    <w:p w:rsidR="00000000" w:rsidDel="00000000" w:rsidP="00000000" w:rsidRDefault="00000000" w:rsidRPr="00000000" w14:paraId="00002209">
      <w:pPr>
        <w:spacing w:after="240" w:before="240" w:lineRule="auto"/>
        <w:rPr/>
      </w:pPr>
      <w:r w:rsidDel="00000000" w:rsidR="00000000" w:rsidRPr="00000000">
        <w:rPr>
          <w:rtl w:val="0"/>
        </w:rPr>
        <w:t xml:space="preserve">Assessment of contractual rights, obligations, and risks.</w:t>
      </w:r>
    </w:p>
    <w:p w:rsidR="00000000" w:rsidDel="00000000" w:rsidP="00000000" w:rsidRDefault="00000000" w:rsidRPr="00000000" w14:paraId="0000220A">
      <w:pPr>
        <w:pStyle w:val="Heading3"/>
        <w:keepNext w:val="0"/>
        <w:keepLines w:val="0"/>
        <w:spacing w:before="280" w:lineRule="auto"/>
        <w:rPr>
          <w:b w:val="1"/>
          <w:bCs w:val="1"/>
          <w:color w:val="000000"/>
          <w:sz w:val="26"/>
          <w:szCs w:val="26"/>
        </w:rPr>
      </w:pPr>
      <w:bookmarkStart w:colFirst="0" w:colLast="0" w:name="_6skobscui20z" w:id="2960"/>
      <w:bookmarkEnd w:id="2960"/>
      <w:r w:rsidDel="00000000" w:rsidR="00000000" w:rsidRPr="00000000">
        <w:rPr>
          <w:b w:val="1"/>
          <w:bCs w:val="1"/>
          <w:color w:val="000000"/>
          <w:sz w:val="26"/>
          <w:szCs w:val="26"/>
          <w:rtl w:val="0"/>
        </w:rPr>
        <w:t xml:space="preserve">Payment and Indexation Analysis</w:t>
      </w:r>
    </w:p>
    <w:p w:rsidR="00000000" w:rsidDel="00000000" w:rsidP="00000000" w:rsidRDefault="00000000" w:rsidRPr="00000000" w14:paraId="0000220B">
      <w:pPr>
        <w:spacing w:after="240" w:before="240" w:lineRule="auto"/>
        <w:rPr/>
      </w:pPr>
      <w:r w:rsidDel="00000000" w:rsidR="00000000" w:rsidRPr="00000000">
        <w:rPr>
          <w:rtl w:val="0"/>
        </w:rPr>
        <w:t xml:space="preserve">Legal review of installment provisions and monetary adjustment clauses.</w:t>
      </w:r>
    </w:p>
    <w:p w:rsidR="00000000" w:rsidDel="00000000" w:rsidP="00000000" w:rsidRDefault="00000000" w:rsidRPr="00000000" w14:paraId="0000220C">
      <w:pPr>
        <w:pStyle w:val="Heading3"/>
        <w:keepNext w:val="0"/>
        <w:keepLines w:val="0"/>
        <w:spacing w:before="280" w:lineRule="auto"/>
        <w:rPr>
          <w:b w:val="1"/>
          <w:bCs w:val="1"/>
          <w:color w:val="000000"/>
          <w:sz w:val="26"/>
          <w:szCs w:val="26"/>
        </w:rPr>
      </w:pPr>
      <w:bookmarkStart w:colFirst="0" w:colLast="0" w:name="_2y1y09epjuf1" w:id="2961"/>
      <w:bookmarkEnd w:id="2961"/>
      <w:r w:rsidDel="00000000" w:rsidR="00000000" w:rsidRPr="00000000">
        <w:rPr>
          <w:b w:val="1"/>
          <w:bCs w:val="1"/>
          <w:color w:val="000000"/>
          <w:sz w:val="26"/>
          <w:szCs w:val="26"/>
          <w:rtl w:val="0"/>
        </w:rPr>
        <w:t xml:space="preserve">Full Purchase Support</w:t>
      </w:r>
    </w:p>
    <w:p w:rsidR="00000000" w:rsidDel="00000000" w:rsidP="00000000" w:rsidRDefault="00000000" w:rsidRPr="00000000" w14:paraId="0000220D">
      <w:pPr>
        <w:spacing w:after="240" w:before="240" w:lineRule="auto"/>
        <w:rPr/>
      </w:pPr>
      <w:r w:rsidDel="00000000" w:rsidR="00000000" w:rsidRPr="00000000">
        <w:rPr>
          <w:rtl w:val="0"/>
        </w:rPr>
        <w:t xml:space="preserve">Broader legal assistance with the acquisition process, as agreed.</w:t>
      </w:r>
    </w:p>
    <w:p w:rsidR="00000000" w:rsidDel="00000000" w:rsidP="00000000" w:rsidRDefault="00000000" w:rsidRPr="00000000" w14:paraId="0000220E">
      <w:pPr>
        <w:pStyle w:val="Heading3"/>
        <w:keepNext w:val="0"/>
        <w:keepLines w:val="0"/>
        <w:spacing w:before="280" w:lineRule="auto"/>
        <w:rPr>
          <w:b w:val="1"/>
          <w:bCs w:val="1"/>
          <w:color w:val="000000"/>
          <w:sz w:val="26"/>
          <w:szCs w:val="26"/>
        </w:rPr>
      </w:pPr>
      <w:bookmarkStart w:colFirst="0" w:colLast="0" w:name="_doerysgyzz80" w:id="2962"/>
      <w:bookmarkEnd w:id="2962"/>
      <w:r w:rsidDel="00000000" w:rsidR="00000000" w:rsidRPr="00000000">
        <w:rPr>
          <w:b w:val="1"/>
          <w:bCs w:val="1"/>
          <w:color w:val="000000"/>
          <w:sz w:val="26"/>
          <w:szCs w:val="26"/>
          <w:rtl w:val="0"/>
        </w:rPr>
        <w:t xml:space="preserve">Construction Delay Claims</w:t>
      </w:r>
    </w:p>
    <w:p w:rsidR="00000000" w:rsidDel="00000000" w:rsidP="00000000" w:rsidRDefault="00000000" w:rsidRPr="00000000" w14:paraId="0000220F">
      <w:pPr>
        <w:spacing w:after="240" w:before="240" w:lineRule="auto"/>
        <w:rPr/>
      </w:pPr>
      <w:r w:rsidDel="00000000" w:rsidR="00000000" w:rsidRPr="00000000">
        <w:rPr>
          <w:rtl w:val="0"/>
        </w:rPr>
        <w:t xml:space="preserve">Assessment of remedies where delivery deadlines have been exceeded.</w:t>
      </w:r>
    </w:p>
    <w:p w:rsidR="00000000" w:rsidDel="00000000" w:rsidP="00000000" w:rsidRDefault="00000000" w:rsidRPr="00000000" w14:paraId="00002210">
      <w:pPr>
        <w:pStyle w:val="Heading3"/>
        <w:keepNext w:val="0"/>
        <w:keepLines w:val="0"/>
        <w:spacing w:before="280" w:lineRule="auto"/>
        <w:rPr>
          <w:b w:val="1"/>
          <w:bCs w:val="1"/>
          <w:color w:val="000000"/>
          <w:sz w:val="26"/>
          <w:szCs w:val="26"/>
        </w:rPr>
      </w:pPr>
      <w:bookmarkStart w:colFirst="0" w:colLast="0" w:name="_kp6d3azdt15t" w:id="2963"/>
      <w:bookmarkEnd w:id="2963"/>
      <w:r w:rsidDel="00000000" w:rsidR="00000000" w:rsidRPr="00000000">
        <w:rPr>
          <w:b w:val="1"/>
          <w:bCs w:val="1"/>
          <w:color w:val="000000"/>
          <w:sz w:val="26"/>
          <w:szCs w:val="26"/>
          <w:rtl w:val="0"/>
        </w:rPr>
        <w:t xml:space="preserve">Cancellation and Refund Claims</w:t>
      </w:r>
    </w:p>
    <w:p w:rsidR="00000000" w:rsidDel="00000000" w:rsidP="00000000" w:rsidRDefault="00000000" w:rsidRPr="00000000" w14:paraId="00002211">
      <w:pPr>
        <w:spacing w:after="240" w:before="240" w:lineRule="auto"/>
        <w:rPr/>
      </w:pPr>
      <w:r w:rsidDel="00000000" w:rsidR="00000000" w:rsidRPr="00000000">
        <w:rPr>
          <w:rtl w:val="0"/>
        </w:rPr>
        <w:t xml:space="preserve">Legal assistance with termination and restitution disputes.</w:t>
      </w:r>
    </w:p>
    <w:p w:rsidR="00000000" w:rsidDel="00000000" w:rsidP="00000000" w:rsidRDefault="00000000" w:rsidRPr="00000000" w14:paraId="00002212">
      <w:pPr>
        <w:pStyle w:val="Heading3"/>
        <w:keepNext w:val="0"/>
        <w:keepLines w:val="0"/>
        <w:spacing w:before="280" w:lineRule="auto"/>
        <w:rPr>
          <w:b w:val="1"/>
          <w:bCs w:val="1"/>
          <w:color w:val="000000"/>
          <w:sz w:val="26"/>
          <w:szCs w:val="26"/>
        </w:rPr>
      </w:pPr>
      <w:bookmarkStart w:colFirst="0" w:colLast="0" w:name="_6h1gzkyn77a8" w:id="2964"/>
      <w:bookmarkEnd w:id="2964"/>
      <w:r w:rsidDel="00000000" w:rsidR="00000000" w:rsidRPr="00000000">
        <w:rPr>
          <w:b w:val="1"/>
          <w:bCs w:val="1"/>
          <w:color w:val="000000"/>
          <w:sz w:val="26"/>
          <w:szCs w:val="26"/>
          <w:rtl w:val="0"/>
        </w:rPr>
        <w:t xml:space="preserve">Construction Defect Disputes</w:t>
      </w:r>
    </w:p>
    <w:p w:rsidR="00000000" w:rsidDel="00000000" w:rsidP="00000000" w:rsidRDefault="00000000" w:rsidRPr="00000000" w14:paraId="00002213">
      <w:pPr>
        <w:spacing w:after="240" w:before="240" w:lineRule="auto"/>
        <w:rPr/>
      </w:pPr>
      <w:r w:rsidDel="00000000" w:rsidR="00000000" w:rsidRPr="00000000">
        <w:rPr>
          <w:rtl w:val="0"/>
        </w:rPr>
        <w:t xml:space="preserve">Assessment of contractual and legal remedies concerning defective or non-conforming delivery.</w:t>
      </w:r>
    </w:p>
    <w:p w:rsidR="00000000" w:rsidDel="00000000" w:rsidP="00000000" w:rsidRDefault="00000000" w:rsidRPr="00000000" w14:paraId="00002214">
      <w:pPr>
        <w:pStyle w:val="Heading3"/>
        <w:keepNext w:val="0"/>
        <w:keepLines w:val="0"/>
        <w:spacing w:before="280" w:lineRule="auto"/>
        <w:rPr>
          <w:b w:val="1"/>
          <w:bCs w:val="1"/>
          <w:color w:val="000000"/>
          <w:sz w:val="26"/>
          <w:szCs w:val="26"/>
        </w:rPr>
      </w:pPr>
      <w:bookmarkStart w:colFirst="0" w:colLast="0" w:name="_2fq8d66ttba0" w:id="2965"/>
      <w:bookmarkEnd w:id="2965"/>
      <w:r w:rsidDel="00000000" w:rsidR="00000000" w:rsidRPr="00000000">
        <w:rPr>
          <w:b w:val="1"/>
          <w:bCs w:val="1"/>
          <w:color w:val="000000"/>
          <w:sz w:val="26"/>
          <w:szCs w:val="26"/>
          <w:rtl w:val="0"/>
        </w:rPr>
        <w:t xml:space="preserve">Closing and Registration</w:t>
      </w:r>
    </w:p>
    <w:p w:rsidR="00000000" w:rsidDel="00000000" w:rsidP="00000000" w:rsidRDefault="00000000" w:rsidRPr="00000000" w14:paraId="00002215">
      <w:pPr>
        <w:spacing w:after="240" w:before="240" w:lineRule="auto"/>
        <w:rPr/>
      </w:pPr>
      <w:r w:rsidDel="00000000" w:rsidR="00000000" w:rsidRPr="00000000">
        <w:rPr>
          <w:rtl w:val="0"/>
        </w:rPr>
        <w:t xml:space="preserve">Legal assistance with the final acquisition and registration procedures.</w:t>
      </w:r>
    </w:p>
    <w:p w:rsidR="00000000" w:rsidDel="00000000" w:rsidP="00000000" w:rsidRDefault="00000000" w:rsidRPr="00000000" w14:paraId="00002216">
      <w:pPr>
        <w:pStyle w:val="Heading3"/>
        <w:keepNext w:val="0"/>
        <w:keepLines w:val="0"/>
        <w:spacing w:before="280" w:lineRule="auto"/>
        <w:rPr>
          <w:b w:val="1"/>
          <w:bCs w:val="1"/>
          <w:color w:val="000000"/>
          <w:sz w:val="26"/>
          <w:szCs w:val="26"/>
        </w:rPr>
      </w:pPr>
      <w:bookmarkStart w:colFirst="0" w:colLast="0" w:name="_3x4hkrg1kr68" w:id="2966"/>
      <w:bookmarkEnd w:id="2966"/>
      <w:r w:rsidDel="00000000" w:rsidR="00000000" w:rsidRPr="00000000">
        <w:rPr>
          <w:b w:val="1"/>
          <w:bCs w:val="1"/>
          <w:color w:val="000000"/>
          <w:sz w:val="26"/>
          <w:szCs w:val="26"/>
          <w:rtl w:val="0"/>
        </w:rPr>
        <w:t xml:space="preserve">Investor Residence Assessment</w:t>
      </w:r>
    </w:p>
    <w:p w:rsidR="00000000" w:rsidDel="00000000" w:rsidP="00000000" w:rsidRDefault="00000000" w:rsidRPr="00000000" w14:paraId="00002217">
      <w:pPr>
        <w:spacing w:after="240" w:before="240" w:lineRule="auto"/>
        <w:rPr/>
      </w:pPr>
      <w:r w:rsidDel="00000000" w:rsidR="00000000" w:rsidRPr="00000000">
        <w:rPr>
          <w:rtl w:val="0"/>
        </w:rPr>
        <w:t xml:space="preserve">Review of potential immigration eligibility arising from qualifying property investments.</w:t>
      </w:r>
    </w:p>
    <w:p w:rsidR="00000000" w:rsidDel="00000000" w:rsidP="00000000" w:rsidRDefault="00000000" w:rsidRPr="00000000" w14:paraId="00002218">
      <w:pPr>
        <w:spacing w:after="240" w:before="240" w:lineRule="auto"/>
        <w:rPr>
          <w:b w:val="1"/>
          <w:bCs w:val="1"/>
        </w:rPr>
      </w:pPr>
      <w:r w:rsidDel="00000000" w:rsidR="00000000" w:rsidRPr="00000000">
        <w:rPr>
          <w:b w:val="1"/>
          <w:bCs w:val="1"/>
          <w:rtl w:val="0"/>
        </w:rPr>
        <w:t xml:space="preserve">[Book Your Legal Consultation]</w:t>
      </w:r>
    </w:p>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xlmsh2nc3jvw" w:id="2967"/>
      <w:bookmarkEnd w:id="2967"/>
      <w:r w:rsidDel="00000000" w:rsidR="00000000" w:rsidRPr="00000000">
        <w:rPr>
          <w:b w:val="1"/>
          <w:bCs w:val="1"/>
          <w:sz w:val="34"/>
          <w:szCs w:val="34"/>
          <w:rtl w:val="0"/>
        </w:rPr>
        <w:t xml:space="preserve">WHY CHOOSE CASPANI LAWYERS?</w:t>
      </w:r>
    </w:p>
    <w:p w:rsidR="00000000" w:rsidDel="00000000" w:rsidP="00000000" w:rsidRDefault="00000000" w:rsidRPr="00000000" w14:paraId="0000221B">
      <w:pPr>
        <w:pStyle w:val="Heading1"/>
        <w:keepNext w:val="0"/>
        <w:keepLines w:val="0"/>
        <w:spacing w:before="480" w:lineRule="auto"/>
        <w:rPr>
          <w:b w:val="1"/>
          <w:bCs w:val="1"/>
          <w:sz w:val="46"/>
          <w:szCs w:val="46"/>
        </w:rPr>
      </w:pPr>
      <w:bookmarkStart w:colFirst="0" w:colLast="0" w:name="_7s62f3j226f2" w:id="2968"/>
      <w:bookmarkEnd w:id="2968"/>
      <w:r w:rsidDel="00000000" w:rsidR="00000000" w:rsidRPr="00000000">
        <w:rPr>
          <w:b w:val="1"/>
          <w:bCs w:val="1"/>
          <w:sz w:val="46"/>
          <w:szCs w:val="46"/>
          <w:rtl w:val="0"/>
        </w:rPr>
        <w:t xml:space="preserve">Legal Guidance for International Buyers Investing in Brazilian Developments</w:t>
      </w:r>
    </w:p>
    <w:p w:rsidR="00000000" w:rsidDel="00000000" w:rsidP="00000000" w:rsidRDefault="00000000" w:rsidRPr="00000000" w14:paraId="0000221C">
      <w:pPr>
        <w:pStyle w:val="Heading3"/>
        <w:keepNext w:val="0"/>
        <w:keepLines w:val="0"/>
        <w:spacing w:before="280" w:lineRule="auto"/>
        <w:rPr>
          <w:b w:val="1"/>
          <w:bCs w:val="1"/>
          <w:color w:val="000000"/>
          <w:sz w:val="26"/>
          <w:szCs w:val="26"/>
        </w:rPr>
      </w:pPr>
      <w:bookmarkStart w:colFirst="0" w:colLast="0" w:name="_yi5ikjltopwy" w:id="2969"/>
      <w:bookmarkEnd w:id="2969"/>
      <w:r w:rsidDel="00000000" w:rsidR="00000000" w:rsidRPr="00000000">
        <w:rPr>
          <w:b w:val="1"/>
          <w:bCs w:val="1"/>
          <w:color w:val="000000"/>
          <w:sz w:val="26"/>
          <w:szCs w:val="26"/>
          <w:rtl w:val="0"/>
        </w:rPr>
        <w:t xml:space="preserve">Brazilian Real Estate Law</w:t>
      </w:r>
    </w:p>
    <w:p w:rsidR="00000000" w:rsidDel="00000000" w:rsidP="00000000" w:rsidRDefault="00000000" w:rsidRPr="00000000" w14:paraId="0000221D">
      <w:pPr>
        <w:spacing w:after="240" w:before="240" w:lineRule="auto"/>
        <w:rPr/>
      </w:pPr>
      <w:r w:rsidDel="00000000" w:rsidR="00000000" w:rsidRPr="00000000">
        <w:rPr>
          <w:rtl w:val="0"/>
        </w:rPr>
        <w:t xml:space="preserve">We provide legal assistance concerning property acquisitions, development documentation, and relevant contractual issues.</w:t>
      </w:r>
    </w:p>
    <w:p w:rsidR="00000000" w:rsidDel="00000000" w:rsidP="00000000" w:rsidRDefault="00000000" w:rsidRPr="00000000" w14:paraId="0000221E">
      <w:pPr>
        <w:pStyle w:val="Heading3"/>
        <w:keepNext w:val="0"/>
        <w:keepLines w:val="0"/>
        <w:spacing w:before="280" w:lineRule="auto"/>
        <w:rPr>
          <w:b w:val="1"/>
          <w:bCs w:val="1"/>
          <w:color w:val="000000"/>
          <w:sz w:val="26"/>
          <w:szCs w:val="26"/>
        </w:rPr>
      </w:pPr>
      <w:bookmarkStart w:colFirst="0" w:colLast="0" w:name="_m0op40u2d0ov" w:id="2970"/>
      <w:bookmarkEnd w:id="2970"/>
      <w:r w:rsidDel="00000000" w:rsidR="00000000" w:rsidRPr="00000000">
        <w:rPr>
          <w:b w:val="1"/>
          <w:bCs w:val="1"/>
          <w:color w:val="000000"/>
          <w:sz w:val="26"/>
          <w:szCs w:val="26"/>
          <w:rtl w:val="0"/>
        </w:rPr>
        <w:t xml:space="preserve">International Buyer Focus</w:t>
      </w:r>
    </w:p>
    <w:p w:rsidR="00000000" w:rsidDel="00000000" w:rsidP="00000000" w:rsidRDefault="00000000" w:rsidRPr="00000000" w14:paraId="0000221F">
      <w:pPr>
        <w:spacing w:after="240" w:before="240" w:lineRule="auto"/>
        <w:rPr/>
      </w:pPr>
      <w:r w:rsidDel="00000000" w:rsidR="00000000" w:rsidRPr="00000000">
        <w:rPr>
          <w:rtl w:val="0"/>
        </w:rPr>
        <w:t xml:space="preserve">We assist clients who need to understand Brazilian legal procedures while residing abroad.</w:t>
      </w:r>
    </w:p>
    <w:p w:rsidR="00000000" w:rsidDel="00000000" w:rsidP="00000000" w:rsidRDefault="00000000" w:rsidRPr="00000000" w14:paraId="00002220">
      <w:pPr>
        <w:pStyle w:val="Heading3"/>
        <w:keepNext w:val="0"/>
        <w:keepLines w:val="0"/>
        <w:spacing w:before="280" w:lineRule="auto"/>
        <w:rPr>
          <w:b w:val="1"/>
          <w:bCs w:val="1"/>
          <w:color w:val="000000"/>
          <w:sz w:val="26"/>
          <w:szCs w:val="26"/>
        </w:rPr>
      </w:pPr>
      <w:bookmarkStart w:colFirst="0" w:colLast="0" w:name="_4opihjsrujhm" w:id="2971"/>
      <w:bookmarkEnd w:id="2971"/>
      <w:r w:rsidDel="00000000" w:rsidR="00000000" w:rsidRPr="00000000">
        <w:rPr>
          <w:b w:val="1"/>
          <w:bCs w:val="1"/>
          <w:color w:val="000000"/>
          <w:sz w:val="26"/>
          <w:szCs w:val="26"/>
          <w:rtl w:val="0"/>
        </w:rPr>
        <w:t xml:space="preserve">Preventive Legal Assessment</w:t>
      </w:r>
    </w:p>
    <w:p w:rsidR="00000000" w:rsidDel="00000000" w:rsidP="00000000" w:rsidRDefault="00000000" w:rsidRPr="00000000" w14:paraId="00002221">
      <w:pPr>
        <w:spacing w:after="240" w:before="240" w:lineRule="auto"/>
        <w:rPr/>
      </w:pPr>
      <w:r w:rsidDel="00000000" w:rsidR="00000000" w:rsidRPr="00000000">
        <w:rPr>
          <w:rtl w:val="0"/>
        </w:rPr>
        <w:t xml:space="preserve">We emphasize identifying legal risks before the buyer becomes contractually committed.</w:t>
      </w:r>
    </w:p>
    <w:p w:rsidR="00000000" w:rsidDel="00000000" w:rsidP="00000000" w:rsidRDefault="00000000" w:rsidRPr="00000000" w14:paraId="00002222">
      <w:pPr>
        <w:pStyle w:val="Heading3"/>
        <w:keepNext w:val="0"/>
        <w:keepLines w:val="0"/>
        <w:spacing w:before="280" w:lineRule="auto"/>
        <w:rPr>
          <w:b w:val="1"/>
          <w:bCs w:val="1"/>
          <w:color w:val="000000"/>
          <w:sz w:val="26"/>
          <w:szCs w:val="26"/>
        </w:rPr>
      </w:pPr>
      <w:bookmarkStart w:colFirst="0" w:colLast="0" w:name="_f0n4wv2616f6" w:id="2972"/>
      <w:bookmarkEnd w:id="2972"/>
      <w:r w:rsidDel="00000000" w:rsidR="00000000" w:rsidRPr="00000000">
        <w:rPr>
          <w:b w:val="1"/>
          <w:bCs w:val="1"/>
          <w:color w:val="000000"/>
          <w:sz w:val="26"/>
          <w:szCs w:val="26"/>
          <w:rtl w:val="0"/>
        </w:rPr>
        <w:t xml:space="preserve">Real Estate and Immigration Coordination</w:t>
      </w:r>
    </w:p>
    <w:p w:rsidR="00000000" w:rsidDel="00000000" w:rsidP="00000000" w:rsidRDefault="00000000" w:rsidRPr="00000000" w14:paraId="00002223">
      <w:pPr>
        <w:spacing w:after="240" w:before="240" w:lineRule="auto"/>
        <w:rPr/>
      </w:pPr>
      <w:r w:rsidDel="00000000" w:rsidR="00000000" w:rsidRPr="00000000">
        <w:rPr>
          <w:rtl w:val="0"/>
        </w:rPr>
        <w:t xml:space="preserve">We help clients assess the relationship between qualifying property investments and Brazilian residence authorization.</w:t>
      </w:r>
    </w:p>
    <w:p w:rsidR="00000000" w:rsidDel="00000000" w:rsidP="00000000" w:rsidRDefault="00000000" w:rsidRPr="00000000" w14:paraId="00002224">
      <w:pPr>
        <w:pStyle w:val="Heading3"/>
        <w:keepNext w:val="0"/>
        <w:keepLines w:val="0"/>
        <w:spacing w:before="280" w:lineRule="auto"/>
        <w:rPr>
          <w:b w:val="1"/>
          <w:bCs w:val="1"/>
          <w:color w:val="000000"/>
          <w:sz w:val="26"/>
          <w:szCs w:val="26"/>
        </w:rPr>
      </w:pPr>
      <w:bookmarkStart w:colFirst="0" w:colLast="0" w:name="_nqfpqa56ccp0" w:id="2973"/>
      <w:bookmarkEnd w:id="2973"/>
      <w:r w:rsidDel="00000000" w:rsidR="00000000" w:rsidRPr="00000000">
        <w:rPr>
          <w:b w:val="1"/>
          <w:bCs w:val="1"/>
          <w:color w:val="000000"/>
          <w:sz w:val="26"/>
          <w:szCs w:val="26"/>
          <w:rtl w:val="0"/>
        </w:rPr>
        <w:t xml:space="preserve">Individual Legal Strategy</w:t>
      </w:r>
    </w:p>
    <w:p w:rsidR="00000000" w:rsidDel="00000000" w:rsidP="00000000" w:rsidRDefault="00000000" w:rsidRPr="00000000" w14:paraId="00002225">
      <w:pPr>
        <w:spacing w:after="240" w:before="240" w:lineRule="auto"/>
        <w:rPr/>
      </w:pPr>
      <w:r w:rsidDel="00000000" w:rsidR="00000000" w:rsidRPr="00000000">
        <w:rPr>
          <w:rtl w:val="0"/>
        </w:rPr>
        <w:t xml:space="preserve">Each development and purchase agreement is assessed according to its own circumstances.</w:t>
      </w:r>
    </w:p>
    <w:p w:rsidR="00000000" w:rsidDel="00000000" w:rsidP="00000000" w:rsidRDefault="00000000" w:rsidRPr="00000000" w14:paraId="00002226">
      <w:pPr>
        <w:pStyle w:val="Heading3"/>
        <w:keepNext w:val="0"/>
        <w:keepLines w:val="0"/>
        <w:spacing w:before="280" w:lineRule="auto"/>
        <w:rPr>
          <w:b w:val="1"/>
          <w:bCs w:val="1"/>
          <w:color w:val="000000"/>
          <w:sz w:val="26"/>
          <w:szCs w:val="26"/>
        </w:rPr>
      </w:pPr>
      <w:bookmarkStart w:colFirst="0" w:colLast="0" w:name="_pl57xb7rkd0m" w:id="2974"/>
      <w:bookmarkEnd w:id="2974"/>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2227">
      <w:pPr>
        <w:spacing w:after="240" w:before="240" w:lineRule="auto"/>
        <w:rPr/>
      </w:pPr>
      <w:r w:rsidDel="00000000" w:rsidR="00000000" w:rsidRPr="00000000">
        <w:rPr>
          <w:rtl w:val="0"/>
        </w:rPr>
        <w:t xml:space="preserve">We assist with relevant foreign identification, legal representation, and transaction documents.</w:t>
      </w:r>
    </w:p>
    <w:p w:rsidR="00000000" w:rsidDel="00000000" w:rsidP="00000000" w:rsidRDefault="00000000" w:rsidRPr="00000000" w14:paraId="00002228">
      <w:pPr>
        <w:pStyle w:val="Heading3"/>
        <w:keepNext w:val="0"/>
        <w:keepLines w:val="0"/>
        <w:spacing w:before="280" w:lineRule="auto"/>
        <w:rPr>
          <w:b w:val="1"/>
          <w:bCs w:val="1"/>
          <w:color w:val="000000"/>
          <w:sz w:val="26"/>
          <w:szCs w:val="26"/>
        </w:rPr>
      </w:pPr>
      <w:bookmarkStart w:colFirst="0" w:colLast="0" w:name="_7drc38yuowl2" w:id="2975"/>
      <w:bookmarkEnd w:id="2975"/>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229">
      <w:pPr>
        <w:spacing w:after="240" w:before="240" w:lineRule="auto"/>
        <w:rPr/>
      </w:pPr>
      <w:r w:rsidDel="00000000" w:rsidR="00000000" w:rsidRPr="00000000">
        <w:rPr>
          <w:rtl w:val="0"/>
        </w:rPr>
        <w:t xml:space="preserve">Clients can begin the process through a paid online consultation.</w:t>
      </w:r>
    </w:p>
    <w:p w:rsidR="00000000" w:rsidDel="00000000" w:rsidP="00000000" w:rsidRDefault="00000000" w:rsidRPr="00000000" w14:paraId="0000222A">
      <w:pPr>
        <w:pStyle w:val="Heading3"/>
        <w:keepNext w:val="0"/>
        <w:keepLines w:val="0"/>
        <w:spacing w:before="280" w:lineRule="auto"/>
        <w:rPr>
          <w:b w:val="1"/>
          <w:bCs w:val="1"/>
          <w:color w:val="000000"/>
          <w:sz w:val="26"/>
          <w:szCs w:val="26"/>
        </w:rPr>
      </w:pPr>
      <w:bookmarkStart w:colFirst="0" w:colLast="0" w:name="_dhskzeg1bbne" w:id="2976"/>
      <w:bookmarkEnd w:id="2976"/>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222B">
      <w:pPr>
        <w:spacing w:after="240" w:before="240" w:lineRule="auto"/>
        <w:rPr/>
      </w:pPr>
      <w:r w:rsidDel="00000000" w:rsidR="00000000" w:rsidRPr="00000000">
        <w:rPr>
          <w:rtl w:val="0"/>
        </w:rPr>
        <w:t xml:space="preserve">Personal, financial, and transaction-related information is handled in accordance with applicable professional obligations.</w:t>
      </w:r>
    </w:p>
    <w:p w:rsidR="00000000" w:rsidDel="00000000" w:rsidP="00000000" w:rsidRDefault="00000000" w:rsidRPr="00000000" w14:paraId="0000222C">
      <w:pPr>
        <w:pStyle w:val="Heading3"/>
        <w:keepNext w:val="0"/>
        <w:keepLines w:val="0"/>
        <w:spacing w:before="280" w:lineRule="auto"/>
        <w:rPr>
          <w:b w:val="1"/>
          <w:bCs w:val="1"/>
          <w:color w:val="000000"/>
          <w:sz w:val="26"/>
          <w:szCs w:val="26"/>
        </w:rPr>
      </w:pPr>
      <w:bookmarkStart w:colFirst="0" w:colLast="0" w:name="_da4jsdqc3dul" w:id="2977"/>
      <w:bookmarkEnd w:id="2977"/>
      <w:r w:rsidDel="00000000" w:rsidR="00000000" w:rsidRPr="00000000">
        <w:rPr>
          <w:b w:val="1"/>
          <w:bCs w:val="1"/>
          <w:color w:val="000000"/>
          <w:sz w:val="26"/>
          <w:szCs w:val="26"/>
          <w:rtl w:val="0"/>
        </w:rPr>
        <w:t xml:space="preserve">Defined Legal Engagement</w:t>
      </w:r>
    </w:p>
    <w:p w:rsidR="00000000" w:rsidDel="00000000" w:rsidP="00000000" w:rsidRDefault="00000000" w:rsidRPr="00000000" w14:paraId="0000222D">
      <w:pPr>
        <w:spacing w:after="240" w:before="240" w:lineRule="auto"/>
        <w:rPr/>
      </w:pPr>
      <w:r w:rsidDel="00000000" w:rsidR="00000000" w:rsidRPr="00000000">
        <w:rPr>
          <w:rtl w:val="0"/>
        </w:rPr>
        <w:t xml:space="preserve">Professional fees, deliverables, and the scope of representation are agreed before work begins.</w:t>
      </w:r>
    </w:p>
    <w:p w:rsidR="00000000" w:rsidDel="00000000" w:rsidP="00000000" w:rsidRDefault="00000000" w:rsidRPr="00000000" w14:paraId="0000222E">
      <w:pPr>
        <w:spacing w:after="240" w:before="240" w:lineRule="auto"/>
        <w:rPr>
          <w:b w:val="1"/>
          <w:bCs w:val="1"/>
        </w:rPr>
      </w:pPr>
      <w:r w:rsidDel="00000000" w:rsidR="00000000" w:rsidRPr="00000000">
        <w:rPr>
          <w:b w:val="1"/>
          <w:bCs w:val="1"/>
          <w:rtl w:val="0"/>
        </w:rPr>
        <w:t xml:space="preserve">[Schedule Your Off-Plan Property Consultation]</w:t>
      </w:r>
    </w:p>
    <w:p w:rsidR="00000000" w:rsidDel="00000000" w:rsidP="00000000" w:rsidRDefault="00000000" w:rsidRPr="00000000" w14:paraId="00002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2"/>
        <w:keepNext w:val="0"/>
        <w:keepLines w:val="0"/>
        <w:spacing w:after="80" w:lineRule="auto"/>
        <w:rPr>
          <w:b w:val="1"/>
          <w:bCs w:val="1"/>
          <w:sz w:val="34"/>
          <w:szCs w:val="34"/>
        </w:rPr>
      </w:pPr>
      <w:bookmarkStart w:colFirst="0" w:colLast="0" w:name="_pd1f2ubk9vm1" w:id="2978"/>
      <w:bookmarkEnd w:id="2978"/>
      <w:r w:rsidDel="00000000" w:rsidR="00000000" w:rsidRPr="00000000">
        <w:rPr>
          <w:b w:val="1"/>
          <w:bCs w:val="1"/>
          <w:sz w:val="34"/>
          <w:szCs w:val="34"/>
          <w:rtl w:val="0"/>
        </w:rPr>
        <w:t xml:space="preserve">FREQUENTLY ASKED QUESTIONS</w:t>
      </w:r>
    </w:p>
    <w:p w:rsidR="00000000" w:rsidDel="00000000" w:rsidP="00000000" w:rsidRDefault="00000000" w:rsidRPr="00000000" w14:paraId="00002231">
      <w:pPr>
        <w:pStyle w:val="Heading1"/>
        <w:keepNext w:val="0"/>
        <w:keepLines w:val="0"/>
        <w:spacing w:before="480" w:lineRule="auto"/>
        <w:rPr>
          <w:b w:val="1"/>
          <w:bCs w:val="1"/>
          <w:sz w:val="46"/>
          <w:szCs w:val="46"/>
        </w:rPr>
      </w:pPr>
      <w:bookmarkStart w:colFirst="0" w:colLast="0" w:name="_63lnicust7g9" w:id="2979"/>
      <w:bookmarkEnd w:id="2979"/>
      <w:r w:rsidDel="00000000" w:rsidR="00000000" w:rsidRPr="00000000">
        <w:rPr>
          <w:b w:val="1"/>
          <w:bCs w:val="1"/>
          <w:sz w:val="46"/>
          <w:szCs w:val="46"/>
          <w:rtl w:val="0"/>
        </w:rPr>
        <w:t xml:space="preserve">Buying Off-Plan Property in Brazil – FAQ</w:t>
      </w:r>
    </w:p>
    <w:p w:rsidR="00000000" w:rsidDel="00000000" w:rsidP="00000000" w:rsidRDefault="00000000" w:rsidRPr="00000000" w14:paraId="00002232">
      <w:pPr>
        <w:pStyle w:val="Heading3"/>
        <w:keepNext w:val="0"/>
        <w:keepLines w:val="0"/>
        <w:spacing w:before="280" w:lineRule="auto"/>
        <w:rPr>
          <w:b w:val="1"/>
          <w:bCs w:val="1"/>
          <w:color w:val="000000"/>
          <w:sz w:val="26"/>
          <w:szCs w:val="26"/>
        </w:rPr>
      </w:pPr>
      <w:bookmarkStart w:colFirst="0" w:colLast="0" w:name="_rub0l0eb7vtc" w:id="2980"/>
      <w:bookmarkEnd w:id="2980"/>
      <w:r w:rsidDel="00000000" w:rsidR="00000000" w:rsidRPr="00000000">
        <w:rPr>
          <w:b w:val="1"/>
          <w:bCs w:val="1"/>
          <w:color w:val="000000"/>
          <w:sz w:val="26"/>
          <w:szCs w:val="26"/>
          <w:rtl w:val="0"/>
        </w:rPr>
        <w:t xml:space="preserve">1. What does “na planta” mean?</w:t>
      </w:r>
    </w:p>
    <w:p w:rsidR="00000000" w:rsidDel="00000000" w:rsidP="00000000" w:rsidRDefault="00000000" w:rsidRPr="00000000" w14:paraId="00002233">
      <w:pPr>
        <w:spacing w:after="240" w:before="240" w:lineRule="auto"/>
        <w:rPr/>
      </w:pPr>
      <w:r w:rsidDel="00000000" w:rsidR="00000000" w:rsidRPr="00000000">
        <w:rPr>
          <w:rtl w:val="0"/>
        </w:rPr>
        <w:t xml:space="preserve">It refers to purchasing a property before construction has been completed, often based on architectural plans and development documentation.</w:t>
      </w:r>
    </w:p>
    <w:p w:rsidR="00000000" w:rsidDel="00000000" w:rsidP="00000000" w:rsidRDefault="00000000" w:rsidRPr="00000000" w14:paraId="00002234">
      <w:pPr>
        <w:pStyle w:val="Heading3"/>
        <w:keepNext w:val="0"/>
        <w:keepLines w:val="0"/>
        <w:spacing w:before="280" w:lineRule="auto"/>
        <w:rPr>
          <w:b w:val="1"/>
          <w:bCs w:val="1"/>
          <w:color w:val="000000"/>
          <w:sz w:val="26"/>
          <w:szCs w:val="26"/>
        </w:rPr>
      </w:pPr>
      <w:bookmarkStart w:colFirst="0" w:colLast="0" w:name="_jk8l7p77cgqb" w:id="2981"/>
      <w:bookmarkEnd w:id="2981"/>
      <w:r w:rsidDel="00000000" w:rsidR="00000000" w:rsidRPr="00000000">
        <w:rPr>
          <w:b w:val="1"/>
          <w:bCs w:val="1"/>
          <w:color w:val="000000"/>
          <w:sz w:val="26"/>
          <w:szCs w:val="26"/>
          <w:rtl w:val="0"/>
        </w:rPr>
        <w:t xml:space="preserve">2. Can foreigners buy off-plan apartments in Brazil?</w:t>
      </w:r>
    </w:p>
    <w:p w:rsidR="00000000" w:rsidDel="00000000" w:rsidP="00000000" w:rsidRDefault="00000000" w:rsidRPr="00000000" w14:paraId="00002235">
      <w:pPr>
        <w:spacing w:after="240" w:before="240" w:lineRule="auto"/>
        <w:rPr/>
      </w:pPr>
      <w:r w:rsidDel="00000000" w:rsidR="00000000" w:rsidRPr="00000000">
        <w:rPr>
          <w:rtl w:val="0"/>
        </w:rPr>
        <w:t xml:space="preserve">Generally, yes. Foreign individuals may acquire qualifying urban property subject to applicable legal requirements.</w:t>
      </w:r>
    </w:p>
    <w:p w:rsidR="00000000" w:rsidDel="00000000" w:rsidP="00000000" w:rsidRDefault="00000000" w:rsidRPr="00000000" w14:paraId="00002236">
      <w:pPr>
        <w:pStyle w:val="Heading3"/>
        <w:keepNext w:val="0"/>
        <w:keepLines w:val="0"/>
        <w:spacing w:before="280" w:lineRule="auto"/>
        <w:rPr>
          <w:b w:val="1"/>
          <w:bCs w:val="1"/>
          <w:color w:val="000000"/>
          <w:sz w:val="26"/>
          <w:szCs w:val="26"/>
        </w:rPr>
      </w:pPr>
      <w:bookmarkStart w:colFirst="0" w:colLast="0" w:name="_vfmk65ymrszr" w:id="2982"/>
      <w:bookmarkEnd w:id="2982"/>
      <w:r w:rsidDel="00000000" w:rsidR="00000000" w:rsidRPr="00000000">
        <w:rPr>
          <w:b w:val="1"/>
          <w:bCs w:val="1"/>
          <w:color w:val="000000"/>
          <w:sz w:val="26"/>
          <w:szCs w:val="26"/>
          <w:rtl w:val="0"/>
        </w:rPr>
        <w:t xml:space="preserve">3. Is buying off-plan property in Brazil safe?</w:t>
      </w:r>
    </w:p>
    <w:p w:rsidR="00000000" w:rsidDel="00000000" w:rsidP="00000000" w:rsidRDefault="00000000" w:rsidRPr="00000000" w14:paraId="00002237">
      <w:pPr>
        <w:spacing w:after="240" w:before="240" w:lineRule="auto"/>
        <w:rPr/>
      </w:pPr>
      <w:r w:rsidDel="00000000" w:rsidR="00000000" w:rsidRPr="00000000">
        <w:rPr>
          <w:rtl w:val="0"/>
        </w:rPr>
        <w:t xml:space="preserve">It can involve significant legal and financial risks. Independent review of the development, developer, contract, and payment structure is important.</w:t>
      </w:r>
    </w:p>
    <w:p w:rsidR="00000000" w:rsidDel="00000000" w:rsidP="00000000" w:rsidRDefault="00000000" w:rsidRPr="00000000" w14:paraId="00002238">
      <w:pPr>
        <w:pStyle w:val="Heading3"/>
        <w:keepNext w:val="0"/>
        <w:keepLines w:val="0"/>
        <w:spacing w:before="280" w:lineRule="auto"/>
        <w:rPr>
          <w:b w:val="1"/>
          <w:bCs w:val="1"/>
          <w:color w:val="000000"/>
          <w:sz w:val="26"/>
          <w:szCs w:val="26"/>
        </w:rPr>
      </w:pPr>
      <w:bookmarkStart w:colFirst="0" w:colLast="0" w:name="_zg6u2kej4wop" w:id="2983"/>
      <w:bookmarkEnd w:id="2983"/>
      <w:r w:rsidDel="00000000" w:rsidR="00000000" w:rsidRPr="00000000">
        <w:rPr>
          <w:b w:val="1"/>
          <w:bCs w:val="1"/>
          <w:color w:val="000000"/>
          <w:sz w:val="26"/>
          <w:szCs w:val="26"/>
          <w:rtl w:val="0"/>
        </w:rPr>
        <w:t xml:space="preserve">4. What is incorporação imobiliária?</w:t>
      </w:r>
    </w:p>
    <w:p w:rsidR="00000000" w:rsidDel="00000000" w:rsidP="00000000" w:rsidRDefault="00000000" w:rsidRPr="00000000" w14:paraId="00002239">
      <w:pPr>
        <w:spacing w:after="240" w:before="240" w:lineRule="auto"/>
        <w:rPr/>
      </w:pPr>
      <w:r w:rsidDel="00000000" w:rsidR="00000000" w:rsidRPr="00000000">
        <w:rPr>
          <w:rtl w:val="0"/>
        </w:rPr>
        <w:t xml:space="preserve">It is the Brazilian legal framework governing certain developments involving the sale of future autonomous units.</w:t>
      </w:r>
    </w:p>
    <w:p w:rsidR="00000000" w:rsidDel="00000000" w:rsidP="00000000" w:rsidRDefault="00000000" w:rsidRPr="00000000" w14:paraId="0000223A">
      <w:pPr>
        <w:pStyle w:val="Heading3"/>
        <w:keepNext w:val="0"/>
        <w:keepLines w:val="0"/>
        <w:spacing w:before="280" w:lineRule="auto"/>
        <w:rPr>
          <w:b w:val="1"/>
          <w:bCs w:val="1"/>
          <w:color w:val="000000"/>
          <w:sz w:val="26"/>
          <w:szCs w:val="26"/>
        </w:rPr>
      </w:pPr>
      <w:bookmarkStart w:colFirst="0" w:colLast="0" w:name="_sz3h73oix06i" w:id="2984"/>
      <w:bookmarkEnd w:id="2984"/>
      <w:r w:rsidDel="00000000" w:rsidR="00000000" w:rsidRPr="00000000">
        <w:rPr>
          <w:b w:val="1"/>
          <w:bCs w:val="1"/>
          <w:color w:val="000000"/>
          <w:sz w:val="26"/>
          <w:szCs w:val="26"/>
          <w:rtl w:val="0"/>
        </w:rPr>
        <w:t xml:space="preserve">5. What is the memorial de incorporação?</w:t>
      </w:r>
    </w:p>
    <w:p w:rsidR="00000000" w:rsidDel="00000000" w:rsidP="00000000" w:rsidRDefault="00000000" w:rsidRPr="00000000" w14:paraId="0000223B">
      <w:pPr>
        <w:spacing w:after="240" w:before="240" w:lineRule="auto"/>
        <w:rPr/>
      </w:pPr>
      <w:r w:rsidDel="00000000" w:rsidR="00000000" w:rsidRPr="00000000">
        <w:rPr>
          <w:rtl w:val="0"/>
        </w:rPr>
        <w:t xml:space="preserve">It is the set of required development documents registered with the competent Real Estate Registry Office.</w:t>
      </w:r>
    </w:p>
    <w:p w:rsidR="00000000" w:rsidDel="00000000" w:rsidP="00000000" w:rsidRDefault="00000000" w:rsidRPr="00000000" w14:paraId="0000223C">
      <w:pPr>
        <w:pStyle w:val="Heading3"/>
        <w:keepNext w:val="0"/>
        <w:keepLines w:val="0"/>
        <w:spacing w:before="280" w:lineRule="auto"/>
        <w:rPr>
          <w:b w:val="1"/>
          <w:bCs w:val="1"/>
          <w:color w:val="000000"/>
          <w:sz w:val="26"/>
          <w:szCs w:val="26"/>
        </w:rPr>
      </w:pPr>
      <w:bookmarkStart w:colFirst="0" w:colLast="0" w:name="_s2nq1n854t2d" w:id="2985"/>
      <w:bookmarkEnd w:id="2985"/>
      <w:r w:rsidDel="00000000" w:rsidR="00000000" w:rsidRPr="00000000">
        <w:rPr>
          <w:b w:val="1"/>
          <w:bCs w:val="1"/>
          <w:color w:val="000000"/>
          <w:sz w:val="26"/>
          <w:szCs w:val="26"/>
          <w:rtl w:val="0"/>
        </w:rPr>
        <w:t xml:space="preserve">6. Must the incorporation be registered before the units are sold?</w:t>
      </w:r>
    </w:p>
    <w:p w:rsidR="00000000" w:rsidDel="00000000" w:rsidP="00000000" w:rsidRDefault="00000000" w:rsidRPr="00000000" w14:paraId="0000223D">
      <w:pPr>
        <w:spacing w:after="240" w:before="240" w:lineRule="auto"/>
        <w:rPr/>
      </w:pPr>
      <w:r w:rsidDel="00000000" w:rsidR="00000000" w:rsidRPr="00000000">
        <w:rPr>
          <w:rtl w:val="0"/>
        </w:rPr>
        <w:t xml:space="preserve">Article 32 of Law No. 4,591/1964 establishes the relevant registration requirement before the legal disposition of future units or corresponding interests.</w:t>
      </w:r>
    </w:p>
    <w:p w:rsidR="00000000" w:rsidDel="00000000" w:rsidP="00000000" w:rsidRDefault="00000000" w:rsidRPr="00000000" w14:paraId="0000223E">
      <w:pPr>
        <w:pStyle w:val="Heading3"/>
        <w:keepNext w:val="0"/>
        <w:keepLines w:val="0"/>
        <w:spacing w:before="280" w:lineRule="auto"/>
        <w:rPr>
          <w:b w:val="1"/>
          <w:bCs w:val="1"/>
          <w:color w:val="000000"/>
          <w:sz w:val="26"/>
          <w:szCs w:val="26"/>
        </w:rPr>
      </w:pPr>
      <w:bookmarkStart w:colFirst="0" w:colLast="0" w:name="_uldli1bndxcs" w:id="2986"/>
      <w:bookmarkEnd w:id="2986"/>
      <w:r w:rsidDel="00000000" w:rsidR="00000000" w:rsidRPr="00000000">
        <w:rPr>
          <w:b w:val="1"/>
          <w:bCs w:val="1"/>
          <w:color w:val="000000"/>
          <w:sz w:val="26"/>
          <w:szCs w:val="26"/>
          <w:rtl w:val="0"/>
        </w:rPr>
        <w:t xml:space="preserve">7. What is an SPE?</w:t>
      </w:r>
    </w:p>
    <w:p w:rsidR="00000000" w:rsidDel="00000000" w:rsidP="00000000" w:rsidRDefault="00000000" w:rsidRPr="00000000" w14:paraId="0000223F">
      <w:pPr>
        <w:spacing w:after="240" w:before="240" w:lineRule="auto"/>
        <w:rPr/>
      </w:pPr>
      <w:r w:rsidDel="00000000" w:rsidR="00000000" w:rsidRPr="00000000">
        <w:rPr>
          <w:rtl w:val="0"/>
        </w:rPr>
        <w:t xml:space="preserve">A </w:t>
      </w:r>
      <w:r w:rsidDel="00000000" w:rsidR="00000000" w:rsidRPr="00000000">
        <w:rPr>
          <w:i w:val="1"/>
          <w:iCs w:val="1"/>
          <w:rtl w:val="0"/>
        </w:rPr>
        <w:t xml:space="preserve">Sociedade de Propósito Específico</w:t>
      </w:r>
      <w:r w:rsidDel="00000000" w:rsidR="00000000" w:rsidRPr="00000000">
        <w:rPr>
          <w:rtl w:val="0"/>
        </w:rPr>
        <w:t xml:space="preserve"> is a special-purpose company that may be used to structure a particular development.</w:t>
      </w:r>
    </w:p>
    <w:p w:rsidR="00000000" w:rsidDel="00000000" w:rsidP="00000000" w:rsidRDefault="00000000" w:rsidRPr="00000000" w14:paraId="00002240">
      <w:pPr>
        <w:pStyle w:val="Heading3"/>
        <w:keepNext w:val="0"/>
        <w:keepLines w:val="0"/>
        <w:spacing w:before="280" w:lineRule="auto"/>
        <w:rPr>
          <w:b w:val="1"/>
          <w:bCs w:val="1"/>
          <w:color w:val="000000"/>
          <w:sz w:val="26"/>
          <w:szCs w:val="26"/>
        </w:rPr>
      </w:pPr>
      <w:bookmarkStart w:colFirst="0" w:colLast="0" w:name="_is2sns1sv1xc" w:id="2987"/>
      <w:bookmarkEnd w:id="2987"/>
      <w:r w:rsidDel="00000000" w:rsidR="00000000" w:rsidRPr="00000000">
        <w:rPr>
          <w:b w:val="1"/>
          <w:bCs w:val="1"/>
          <w:color w:val="000000"/>
          <w:sz w:val="26"/>
          <w:szCs w:val="26"/>
          <w:rtl w:val="0"/>
        </w:rPr>
        <w:t xml:space="preserve">8. What is patrimônio de afetação?</w:t>
      </w:r>
    </w:p>
    <w:p w:rsidR="00000000" w:rsidDel="00000000" w:rsidP="00000000" w:rsidRDefault="00000000" w:rsidRPr="00000000" w14:paraId="00002241">
      <w:pPr>
        <w:spacing w:after="240" w:before="240" w:lineRule="auto"/>
        <w:rPr/>
      </w:pPr>
      <w:r w:rsidDel="00000000" w:rsidR="00000000" w:rsidRPr="00000000">
        <w:rPr>
          <w:rtl w:val="0"/>
        </w:rPr>
        <w:t xml:space="preserve">It is a statutory mechanism for segregating qualifying assets and obligations connected to a specific real estate development.</w:t>
      </w:r>
    </w:p>
    <w:p w:rsidR="00000000" w:rsidDel="00000000" w:rsidP="00000000" w:rsidRDefault="00000000" w:rsidRPr="00000000" w14:paraId="00002242">
      <w:pPr>
        <w:pStyle w:val="Heading3"/>
        <w:keepNext w:val="0"/>
        <w:keepLines w:val="0"/>
        <w:spacing w:before="280" w:lineRule="auto"/>
        <w:rPr>
          <w:b w:val="1"/>
          <w:bCs w:val="1"/>
          <w:color w:val="000000"/>
          <w:sz w:val="26"/>
          <w:szCs w:val="26"/>
        </w:rPr>
      </w:pPr>
      <w:bookmarkStart w:colFirst="0" w:colLast="0" w:name="_imeatzw6cklf" w:id="2988"/>
      <w:bookmarkEnd w:id="2988"/>
      <w:r w:rsidDel="00000000" w:rsidR="00000000" w:rsidRPr="00000000">
        <w:rPr>
          <w:b w:val="1"/>
          <w:bCs w:val="1"/>
          <w:color w:val="000000"/>
          <w:sz w:val="26"/>
          <w:szCs w:val="26"/>
          <w:rtl w:val="0"/>
        </w:rPr>
        <w:t xml:space="preserve">9. Is patrimônio de afetação mandatory?</w:t>
      </w:r>
    </w:p>
    <w:p w:rsidR="00000000" w:rsidDel="00000000" w:rsidP="00000000" w:rsidRDefault="00000000" w:rsidRPr="00000000" w14:paraId="00002243">
      <w:pPr>
        <w:spacing w:after="240" w:before="240" w:lineRule="auto"/>
        <w:rPr/>
      </w:pPr>
      <w:r w:rsidDel="00000000" w:rsidR="00000000" w:rsidRPr="00000000">
        <w:rPr>
          <w:rtl w:val="0"/>
        </w:rPr>
        <w:t xml:space="preserve">It is not automatically established for every incorporation. Its existence must be verified.</w:t>
      </w:r>
    </w:p>
    <w:p w:rsidR="00000000" w:rsidDel="00000000" w:rsidP="00000000" w:rsidRDefault="00000000" w:rsidRPr="00000000" w14:paraId="00002244">
      <w:pPr>
        <w:pStyle w:val="Heading3"/>
        <w:keepNext w:val="0"/>
        <w:keepLines w:val="0"/>
        <w:spacing w:before="280" w:lineRule="auto"/>
        <w:rPr>
          <w:b w:val="1"/>
          <w:bCs w:val="1"/>
          <w:color w:val="000000"/>
          <w:sz w:val="26"/>
          <w:szCs w:val="26"/>
        </w:rPr>
      </w:pPr>
      <w:bookmarkStart w:colFirst="0" w:colLast="0" w:name="_hxwlgsahefbw" w:id="2989"/>
      <w:bookmarkEnd w:id="2989"/>
      <w:r w:rsidDel="00000000" w:rsidR="00000000" w:rsidRPr="00000000">
        <w:rPr>
          <w:b w:val="1"/>
          <w:bCs w:val="1"/>
          <w:color w:val="000000"/>
          <w:sz w:val="26"/>
          <w:szCs w:val="26"/>
          <w:rtl w:val="0"/>
        </w:rPr>
        <w:t xml:space="preserve">10. Does patrimônio de afetação guarantee delivery?</w:t>
      </w:r>
    </w:p>
    <w:p w:rsidR="00000000" w:rsidDel="00000000" w:rsidP="00000000" w:rsidRDefault="00000000" w:rsidRPr="00000000" w14:paraId="00002245">
      <w:pPr>
        <w:spacing w:after="240" w:before="240" w:lineRule="auto"/>
        <w:rPr/>
      </w:pPr>
      <w:r w:rsidDel="00000000" w:rsidR="00000000" w:rsidRPr="00000000">
        <w:rPr>
          <w:rtl w:val="0"/>
        </w:rPr>
        <w:t xml:space="preserve">No. It provides specific legal protections but does not eliminate every project or insolvency risk.</w:t>
      </w:r>
    </w:p>
    <w:p w:rsidR="00000000" w:rsidDel="00000000" w:rsidP="00000000" w:rsidRDefault="00000000" w:rsidRPr="00000000" w14:paraId="00002246">
      <w:pPr>
        <w:pStyle w:val="Heading3"/>
        <w:keepNext w:val="0"/>
        <w:keepLines w:val="0"/>
        <w:spacing w:before="280" w:lineRule="auto"/>
        <w:rPr>
          <w:b w:val="1"/>
          <w:bCs w:val="1"/>
          <w:color w:val="000000"/>
          <w:sz w:val="26"/>
          <w:szCs w:val="26"/>
        </w:rPr>
      </w:pPr>
      <w:bookmarkStart w:colFirst="0" w:colLast="0" w:name="_56vqvkpvcz09" w:id="2990"/>
      <w:bookmarkEnd w:id="2990"/>
      <w:r w:rsidDel="00000000" w:rsidR="00000000" w:rsidRPr="00000000">
        <w:rPr>
          <w:b w:val="1"/>
          <w:bCs w:val="1"/>
          <w:color w:val="000000"/>
          <w:sz w:val="26"/>
          <w:szCs w:val="26"/>
          <w:rtl w:val="0"/>
        </w:rPr>
        <w:t xml:space="preserve">11. Can I reserve an apartment before signing the final contract?</w:t>
      </w:r>
    </w:p>
    <w:p w:rsidR="00000000" w:rsidDel="00000000" w:rsidP="00000000" w:rsidRDefault="00000000" w:rsidRPr="00000000" w14:paraId="00002247">
      <w:pPr>
        <w:spacing w:after="240" w:before="240" w:lineRule="auto"/>
        <w:rPr/>
      </w:pPr>
      <w:r w:rsidDel="00000000" w:rsidR="00000000" w:rsidRPr="00000000">
        <w:rPr>
          <w:rtl w:val="0"/>
        </w:rPr>
        <w:t xml:space="preserve">Developers may offer reservation arrangements, but their legal effects should be assessed before signature or payment.</w:t>
      </w:r>
    </w:p>
    <w:p w:rsidR="00000000" w:rsidDel="00000000" w:rsidP="00000000" w:rsidRDefault="00000000" w:rsidRPr="00000000" w14:paraId="00002248">
      <w:pPr>
        <w:pStyle w:val="Heading3"/>
        <w:keepNext w:val="0"/>
        <w:keepLines w:val="0"/>
        <w:spacing w:before="280" w:lineRule="auto"/>
        <w:rPr>
          <w:b w:val="1"/>
          <w:bCs w:val="1"/>
          <w:color w:val="000000"/>
          <w:sz w:val="26"/>
          <w:szCs w:val="26"/>
        </w:rPr>
      </w:pPr>
      <w:bookmarkStart w:colFirst="0" w:colLast="0" w:name="_awflmp248r5p" w:id="2991"/>
      <w:bookmarkEnd w:id="2991"/>
      <w:r w:rsidDel="00000000" w:rsidR="00000000" w:rsidRPr="00000000">
        <w:rPr>
          <w:b w:val="1"/>
          <w:bCs w:val="1"/>
          <w:color w:val="000000"/>
          <w:sz w:val="26"/>
          <w:szCs w:val="26"/>
          <w:rtl w:val="0"/>
        </w:rPr>
        <w:t xml:space="preserve">12. Can I cancel within seven days?</w:t>
      </w:r>
    </w:p>
    <w:p w:rsidR="00000000" w:rsidDel="00000000" w:rsidP="00000000" w:rsidRDefault="00000000" w:rsidRPr="00000000" w14:paraId="00002249">
      <w:pPr>
        <w:spacing w:after="240" w:before="240" w:lineRule="auto"/>
        <w:rPr/>
      </w:pPr>
      <w:r w:rsidDel="00000000" w:rsidR="00000000" w:rsidRPr="00000000">
        <w:rPr>
          <w:rtl w:val="0"/>
        </w:rPr>
        <w:t xml:space="preserve">Certain qualifying consumer contracts concluded at sales stands or outside the developer's establishment may benefit from a statutory seven-day withdrawal right, subject to the applicable conditions.</w:t>
      </w:r>
    </w:p>
    <w:p w:rsidR="00000000" w:rsidDel="00000000" w:rsidP="00000000" w:rsidRDefault="00000000" w:rsidRPr="00000000" w14:paraId="0000224A">
      <w:pPr>
        <w:pStyle w:val="Heading3"/>
        <w:keepNext w:val="0"/>
        <w:keepLines w:val="0"/>
        <w:spacing w:before="280" w:lineRule="auto"/>
        <w:rPr>
          <w:b w:val="1"/>
          <w:bCs w:val="1"/>
          <w:color w:val="000000"/>
          <w:sz w:val="26"/>
          <w:szCs w:val="26"/>
        </w:rPr>
      </w:pPr>
      <w:bookmarkStart w:colFirst="0" w:colLast="0" w:name="_w1zxi7l75bu7" w:id="2992"/>
      <w:bookmarkEnd w:id="2992"/>
      <w:r w:rsidDel="00000000" w:rsidR="00000000" w:rsidRPr="00000000">
        <w:rPr>
          <w:b w:val="1"/>
          <w:bCs w:val="1"/>
          <w:color w:val="000000"/>
          <w:sz w:val="26"/>
          <w:szCs w:val="26"/>
          <w:rtl w:val="0"/>
        </w:rPr>
        <w:t xml:space="preserve">13. Are off-plan deposits refundable?</w:t>
      </w:r>
    </w:p>
    <w:p w:rsidR="00000000" w:rsidDel="00000000" w:rsidP="00000000" w:rsidRDefault="00000000" w:rsidRPr="00000000" w14:paraId="0000224B">
      <w:pPr>
        <w:spacing w:after="240" w:before="240" w:lineRule="auto"/>
        <w:rPr/>
      </w:pPr>
      <w:r w:rsidDel="00000000" w:rsidR="00000000" w:rsidRPr="00000000">
        <w:rPr>
          <w:rtl w:val="0"/>
        </w:rPr>
        <w:t xml:space="preserve">That depends on the contract, termination grounds, and applicable legal provisions.</w:t>
      </w:r>
    </w:p>
    <w:p w:rsidR="00000000" w:rsidDel="00000000" w:rsidP="00000000" w:rsidRDefault="00000000" w:rsidRPr="00000000" w14:paraId="0000224C">
      <w:pPr>
        <w:pStyle w:val="Heading3"/>
        <w:keepNext w:val="0"/>
        <w:keepLines w:val="0"/>
        <w:spacing w:before="280" w:lineRule="auto"/>
        <w:rPr>
          <w:b w:val="1"/>
          <w:bCs w:val="1"/>
          <w:color w:val="000000"/>
          <w:sz w:val="26"/>
          <w:szCs w:val="26"/>
        </w:rPr>
      </w:pPr>
      <w:bookmarkStart w:colFirst="0" w:colLast="0" w:name="_cl5yf1si7s3h" w:id="2993"/>
      <w:bookmarkEnd w:id="2993"/>
      <w:r w:rsidDel="00000000" w:rsidR="00000000" w:rsidRPr="00000000">
        <w:rPr>
          <w:b w:val="1"/>
          <w:bCs w:val="1"/>
          <w:color w:val="000000"/>
          <w:sz w:val="26"/>
          <w:szCs w:val="26"/>
          <w:rtl w:val="0"/>
        </w:rPr>
        <w:t xml:space="preserve">14. What is INCC?</w:t>
      </w:r>
    </w:p>
    <w:p w:rsidR="00000000" w:rsidDel="00000000" w:rsidP="00000000" w:rsidRDefault="00000000" w:rsidRPr="00000000" w14:paraId="0000224D">
      <w:pPr>
        <w:spacing w:after="240" w:before="240" w:lineRule="auto"/>
        <w:rPr/>
      </w:pPr>
      <w:r w:rsidDel="00000000" w:rsidR="00000000" w:rsidRPr="00000000">
        <w:rPr>
          <w:rtl w:val="0"/>
        </w:rPr>
        <w:t xml:space="preserve">It is a construction cost index commonly used in certain contractual payment adjustments.</w:t>
      </w:r>
    </w:p>
    <w:p w:rsidR="00000000" w:rsidDel="00000000" w:rsidP="00000000" w:rsidRDefault="00000000" w:rsidRPr="00000000" w14:paraId="0000224E">
      <w:pPr>
        <w:pStyle w:val="Heading3"/>
        <w:keepNext w:val="0"/>
        <w:keepLines w:val="0"/>
        <w:spacing w:before="280" w:lineRule="auto"/>
        <w:rPr>
          <w:b w:val="1"/>
          <w:bCs w:val="1"/>
          <w:color w:val="000000"/>
          <w:sz w:val="26"/>
          <w:szCs w:val="26"/>
        </w:rPr>
      </w:pPr>
      <w:bookmarkStart w:colFirst="0" w:colLast="0" w:name="_tsbi5o5wu5c6" w:id="2994"/>
      <w:bookmarkEnd w:id="2994"/>
      <w:r w:rsidDel="00000000" w:rsidR="00000000" w:rsidRPr="00000000">
        <w:rPr>
          <w:b w:val="1"/>
          <w:bCs w:val="1"/>
          <w:color w:val="000000"/>
          <w:sz w:val="26"/>
          <w:szCs w:val="26"/>
          <w:rtl w:val="0"/>
        </w:rPr>
        <w:t xml:space="preserve">15. Can the installment amounts increase?</w:t>
      </w:r>
    </w:p>
    <w:p w:rsidR="00000000" w:rsidDel="00000000" w:rsidP="00000000" w:rsidRDefault="00000000" w:rsidRPr="00000000" w14:paraId="0000224F">
      <w:pPr>
        <w:spacing w:after="240" w:before="240" w:lineRule="auto"/>
        <w:rPr/>
      </w:pPr>
      <w:r w:rsidDel="00000000" w:rsidR="00000000" w:rsidRPr="00000000">
        <w:rPr>
          <w:rtl w:val="0"/>
        </w:rPr>
        <w:t xml:space="preserve">Yes. Contractual monetary adjustment provisions may increase the amounts payable.</w:t>
      </w:r>
    </w:p>
    <w:p w:rsidR="00000000" w:rsidDel="00000000" w:rsidP="00000000" w:rsidRDefault="00000000" w:rsidRPr="00000000" w14:paraId="00002250">
      <w:pPr>
        <w:pStyle w:val="Heading3"/>
        <w:keepNext w:val="0"/>
        <w:keepLines w:val="0"/>
        <w:spacing w:before="280" w:lineRule="auto"/>
        <w:rPr>
          <w:b w:val="1"/>
          <w:bCs w:val="1"/>
          <w:color w:val="000000"/>
          <w:sz w:val="26"/>
          <w:szCs w:val="26"/>
        </w:rPr>
      </w:pPr>
      <w:bookmarkStart w:colFirst="0" w:colLast="0" w:name="_5m1xjh4xuevw" w:id="2995"/>
      <w:bookmarkEnd w:id="2995"/>
      <w:r w:rsidDel="00000000" w:rsidR="00000000" w:rsidRPr="00000000">
        <w:rPr>
          <w:b w:val="1"/>
          <w:bCs w:val="1"/>
          <w:color w:val="000000"/>
          <w:sz w:val="26"/>
          <w:szCs w:val="26"/>
          <w:rtl w:val="0"/>
        </w:rPr>
        <w:t xml:space="preserve">16. Is a 180-day construction tolerance always permitted?</w:t>
      </w:r>
    </w:p>
    <w:p w:rsidR="00000000" w:rsidDel="00000000" w:rsidP="00000000" w:rsidRDefault="00000000" w:rsidRPr="00000000" w14:paraId="00002251">
      <w:pPr>
        <w:spacing w:after="240" w:before="240" w:lineRule="auto"/>
        <w:rPr/>
      </w:pPr>
      <w:r w:rsidDel="00000000" w:rsidR="00000000" w:rsidRPr="00000000">
        <w:rPr>
          <w:rtl w:val="0"/>
        </w:rPr>
        <w:t xml:space="preserve">No. The statutory tolerance framework depends on express, clear, prominent contractual agreement and the applicable legal conditions.</w:t>
      </w:r>
    </w:p>
    <w:p w:rsidR="00000000" w:rsidDel="00000000" w:rsidP="00000000" w:rsidRDefault="00000000" w:rsidRPr="00000000" w14:paraId="00002252">
      <w:pPr>
        <w:pStyle w:val="Heading3"/>
        <w:keepNext w:val="0"/>
        <w:keepLines w:val="0"/>
        <w:spacing w:before="280" w:lineRule="auto"/>
        <w:rPr>
          <w:b w:val="1"/>
          <w:bCs w:val="1"/>
          <w:color w:val="000000"/>
          <w:sz w:val="26"/>
          <w:szCs w:val="26"/>
        </w:rPr>
      </w:pPr>
      <w:bookmarkStart w:colFirst="0" w:colLast="0" w:name="_wuc7oo84fcfw" w:id="2996"/>
      <w:bookmarkEnd w:id="2996"/>
      <w:r w:rsidDel="00000000" w:rsidR="00000000" w:rsidRPr="00000000">
        <w:rPr>
          <w:b w:val="1"/>
          <w:bCs w:val="1"/>
          <w:color w:val="000000"/>
          <w:sz w:val="26"/>
          <w:szCs w:val="26"/>
          <w:rtl w:val="0"/>
        </w:rPr>
        <w:t xml:space="preserve">17. What happens if construction is delayed beyond the applicable deadline?</w:t>
      </w:r>
    </w:p>
    <w:p w:rsidR="00000000" w:rsidDel="00000000" w:rsidP="00000000" w:rsidRDefault="00000000" w:rsidRPr="00000000" w14:paraId="00002253">
      <w:pPr>
        <w:spacing w:after="240" w:before="240" w:lineRule="auto"/>
        <w:rPr/>
      </w:pPr>
      <w:r w:rsidDel="00000000" w:rsidR="00000000" w:rsidRPr="00000000">
        <w:rPr>
          <w:rtl w:val="0"/>
        </w:rPr>
        <w:t xml:space="preserve">The buyer may have rights concerning compensation or termination, depending on the circumstances and applicable law.</w:t>
      </w:r>
    </w:p>
    <w:p w:rsidR="00000000" w:rsidDel="00000000" w:rsidP="00000000" w:rsidRDefault="00000000" w:rsidRPr="00000000" w14:paraId="00002254">
      <w:pPr>
        <w:pStyle w:val="Heading3"/>
        <w:keepNext w:val="0"/>
        <w:keepLines w:val="0"/>
        <w:spacing w:before="280" w:lineRule="auto"/>
        <w:rPr>
          <w:b w:val="1"/>
          <w:bCs w:val="1"/>
          <w:color w:val="000000"/>
          <w:sz w:val="26"/>
          <w:szCs w:val="26"/>
        </w:rPr>
      </w:pPr>
      <w:bookmarkStart w:colFirst="0" w:colLast="0" w:name="_wp28461x0d3h" w:id="2997"/>
      <w:bookmarkEnd w:id="2997"/>
      <w:r w:rsidDel="00000000" w:rsidR="00000000" w:rsidRPr="00000000">
        <w:rPr>
          <w:b w:val="1"/>
          <w:bCs w:val="1"/>
          <w:color w:val="000000"/>
          <w:sz w:val="26"/>
          <w:szCs w:val="26"/>
          <w:rtl w:val="0"/>
        </w:rPr>
        <w:t xml:space="preserve">18. Can I claim compensation while keeping the property?</w:t>
      </w:r>
    </w:p>
    <w:p w:rsidR="00000000" w:rsidDel="00000000" w:rsidP="00000000" w:rsidRDefault="00000000" w:rsidRPr="00000000" w14:paraId="00002255">
      <w:pPr>
        <w:spacing w:after="240" w:before="240" w:lineRule="auto"/>
        <w:rPr/>
      </w:pPr>
      <w:r w:rsidDel="00000000" w:rsidR="00000000" w:rsidRPr="00000000">
        <w:rPr>
          <w:rtl w:val="0"/>
        </w:rPr>
        <w:t xml:space="preserve">Potentially, yes. Article 43-A provides a statutory compensation mechanism for qualifying delay scenarios.</w:t>
      </w:r>
    </w:p>
    <w:p w:rsidR="00000000" w:rsidDel="00000000" w:rsidP="00000000" w:rsidRDefault="00000000" w:rsidRPr="00000000" w14:paraId="00002256">
      <w:pPr>
        <w:pStyle w:val="Heading3"/>
        <w:keepNext w:val="0"/>
        <w:keepLines w:val="0"/>
        <w:spacing w:before="280" w:lineRule="auto"/>
        <w:rPr>
          <w:b w:val="1"/>
          <w:bCs w:val="1"/>
          <w:color w:val="000000"/>
          <w:sz w:val="26"/>
          <w:szCs w:val="26"/>
        </w:rPr>
      </w:pPr>
      <w:bookmarkStart w:colFirst="0" w:colLast="0" w:name="_w2tj0lewmpbl" w:id="2998"/>
      <w:bookmarkEnd w:id="2998"/>
      <w:r w:rsidDel="00000000" w:rsidR="00000000" w:rsidRPr="00000000">
        <w:rPr>
          <w:b w:val="1"/>
          <w:bCs w:val="1"/>
          <w:color w:val="000000"/>
          <w:sz w:val="26"/>
          <w:szCs w:val="26"/>
          <w:rtl w:val="0"/>
        </w:rPr>
        <w:t xml:space="preserve">19. Can I cancel if the developer fails to deliver?</w:t>
      </w:r>
    </w:p>
    <w:p w:rsidR="00000000" w:rsidDel="00000000" w:rsidP="00000000" w:rsidRDefault="00000000" w:rsidRPr="00000000" w14:paraId="00002257">
      <w:pPr>
        <w:spacing w:after="240" w:before="240" w:lineRule="auto"/>
        <w:rPr/>
      </w:pPr>
      <w:r w:rsidDel="00000000" w:rsidR="00000000" w:rsidRPr="00000000">
        <w:rPr>
          <w:rtl w:val="0"/>
        </w:rPr>
        <w:t xml:space="preserve">Potentially, yes. The applicable remedies depend on the delay, contract, and legal circumstances.</w:t>
      </w:r>
    </w:p>
    <w:p w:rsidR="00000000" w:rsidDel="00000000" w:rsidP="00000000" w:rsidRDefault="00000000" w:rsidRPr="00000000" w14:paraId="00002258">
      <w:pPr>
        <w:pStyle w:val="Heading3"/>
        <w:keepNext w:val="0"/>
        <w:keepLines w:val="0"/>
        <w:spacing w:before="280" w:lineRule="auto"/>
        <w:rPr>
          <w:b w:val="1"/>
          <w:bCs w:val="1"/>
          <w:color w:val="000000"/>
          <w:sz w:val="26"/>
          <w:szCs w:val="26"/>
        </w:rPr>
      </w:pPr>
      <w:bookmarkStart w:colFirst="0" w:colLast="0" w:name="_m7nzm7j3l405" w:id="2999"/>
      <w:bookmarkEnd w:id="2999"/>
      <w:r w:rsidDel="00000000" w:rsidR="00000000" w:rsidRPr="00000000">
        <w:rPr>
          <w:b w:val="1"/>
          <w:bCs w:val="1"/>
          <w:color w:val="000000"/>
          <w:sz w:val="26"/>
          <w:szCs w:val="26"/>
          <w:rtl w:val="0"/>
        </w:rPr>
        <w:t xml:space="preserve">20. What is the Lei do Distrato?</w:t>
      </w:r>
    </w:p>
    <w:p w:rsidR="00000000" w:rsidDel="00000000" w:rsidP="00000000" w:rsidRDefault="00000000" w:rsidRPr="00000000" w14:paraId="00002259">
      <w:pPr>
        <w:spacing w:after="240" w:before="240" w:lineRule="auto"/>
        <w:rPr/>
      </w:pPr>
      <w:r w:rsidDel="00000000" w:rsidR="00000000" w:rsidRPr="00000000">
        <w:rPr>
          <w:rtl w:val="0"/>
        </w:rPr>
        <w:t xml:space="preserve">Law No. 13,786/2018 introduced important rules concerning termination, refunds, contractual disclosure, and certain construction delays.</w:t>
      </w:r>
    </w:p>
    <w:p w:rsidR="00000000" w:rsidDel="00000000" w:rsidP="00000000" w:rsidRDefault="00000000" w:rsidRPr="00000000" w14:paraId="0000225A">
      <w:pPr>
        <w:pStyle w:val="Heading3"/>
        <w:keepNext w:val="0"/>
        <w:keepLines w:val="0"/>
        <w:spacing w:before="280" w:lineRule="auto"/>
        <w:rPr>
          <w:b w:val="1"/>
          <w:bCs w:val="1"/>
          <w:color w:val="000000"/>
          <w:sz w:val="26"/>
          <w:szCs w:val="26"/>
        </w:rPr>
      </w:pPr>
      <w:bookmarkStart w:colFirst="0" w:colLast="0" w:name="_dcvj0sqfqw6p" w:id="3000"/>
      <w:bookmarkEnd w:id="3000"/>
      <w:r w:rsidDel="00000000" w:rsidR="00000000" w:rsidRPr="00000000">
        <w:rPr>
          <w:b w:val="1"/>
          <w:bCs w:val="1"/>
          <w:color w:val="000000"/>
          <w:sz w:val="26"/>
          <w:szCs w:val="26"/>
          <w:rtl w:val="0"/>
        </w:rPr>
        <w:t xml:space="preserve">21. Can the developer retain part of my payments?</w:t>
      </w:r>
    </w:p>
    <w:p w:rsidR="00000000" w:rsidDel="00000000" w:rsidP="00000000" w:rsidRDefault="00000000" w:rsidRPr="00000000" w14:paraId="0000225B">
      <w:pPr>
        <w:spacing w:after="240" w:before="240" w:lineRule="auto"/>
        <w:rPr/>
      </w:pPr>
      <w:r w:rsidDel="00000000" w:rsidR="00000000" w:rsidRPr="00000000">
        <w:rPr>
          <w:rtl w:val="0"/>
        </w:rPr>
        <w:t xml:space="preserve">In qualifying buyer-default or withdrawal scenarios, statutory deductions may apply, subject to the applicable legal conditions.</w:t>
      </w:r>
    </w:p>
    <w:p w:rsidR="00000000" w:rsidDel="00000000" w:rsidP="00000000" w:rsidRDefault="00000000" w:rsidRPr="00000000" w14:paraId="0000225C">
      <w:pPr>
        <w:pStyle w:val="Heading3"/>
        <w:keepNext w:val="0"/>
        <w:keepLines w:val="0"/>
        <w:spacing w:before="280" w:lineRule="auto"/>
        <w:rPr>
          <w:b w:val="1"/>
          <w:bCs w:val="1"/>
          <w:color w:val="000000"/>
          <w:sz w:val="26"/>
          <w:szCs w:val="26"/>
        </w:rPr>
      </w:pPr>
      <w:bookmarkStart w:colFirst="0" w:colLast="0" w:name="_pv4t8hpcs79v" w:id="3001"/>
      <w:bookmarkEnd w:id="3001"/>
      <w:r w:rsidDel="00000000" w:rsidR="00000000" w:rsidRPr="00000000">
        <w:rPr>
          <w:b w:val="1"/>
          <w:bCs w:val="1"/>
          <w:color w:val="000000"/>
          <w:sz w:val="26"/>
          <w:szCs w:val="26"/>
          <w:rtl w:val="0"/>
        </w:rPr>
        <w:t xml:space="preserve">22. Can the penalty reach 50%?</w:t>
      </w:r>
    </w:p>
    <w:p w:rsidR="00000000" w:rsidDel="00000000" w:rsidP="00000000" w:rsidRDefault="00000000" w:rsidRPr="00000000" w14:paraId="0000225D">
      <w:pPr>
        <w:spacing w:after="240" w:before="240" w:lineRule="auto"/>
        <w:rPr/>
      </w:pPr>
      <w:r w:rsidDel="00000000" w:rsidR="00000000" w:rsidRPr="00000000">
        <w:rPr>
          <w:rtl w:val="0"/>
        </w:rPr>
        <w:t xml:space="preserve">For qualifying contracts involving </w:t>
      </w:r>
      <w:r w:rsidDel="00000000" w:rsidR="00000000" w:rsidRPr="00000000">
        <w:rPr>
          <w:i w:val="1"/>
          <w:iCs w:val="1"/>
          <w:rtl w:val="0"/>
        </w:rPr>
        <w:t xml:space="preserve">patrimônio de afetação</w:t>
      </w:r>
      <w:r w:rsidDel="00000000" w:rsidR="00000000" w:rsidRPr="00000000">
        <w:rPr>
          <w:rtl w:val="0"/>
        </w:rPr>
        <w:t xml:space="preserve">, the law provides for a different statutory penalty framework that may reach 50% of amounts paid.</w:t>
      </w:r>
    </w:p>
    <w:p w:rsidR="00000000" w:rsidDel="00000000" w:rsidP="00000000" w:rsidRDefault="00000000" w:rsidRPr="00000000" w14:paraId="0000225E">
      <w:pPr>
        <w:pStyle w:val="Heading3"/>
        <w:keepNext w:val="0"/>
        <w:keepLines w:val="0"/>
        <w:spacing w:before="280" w:lineRule="auto"/>
        <w:rPr>
          <w:b w:val="1"/>
          <w:bCs w:val="1"/>
          <w:color w:val="000000"/>
          <w:sz w:val="26"/>
          <w:szCs w:val="26"/>
        </w:rPr>
      </w:pPr>
      <w:bookmarkStart w:colFirst="0" w:colLast="0" w:name="_2t872zhmcsbz" w:id="3002"/>
      <w:bookmarkEnd w:id="3002"/>
      <w:r w:rsidDel="00000000" w:rsidR="00000000" w:rsidRPr="00000000">
        <w:rPr>
          <w:b w:val="1"/>
          <w:bCs w:val="1"/>
          <w:color w:val="000000"/>
          <w:sz w:val="26"/>
          <w:szCs w:val="26"/>
          <w:rtl w:val="0"/>
        </w:rPr>
        <w:t xml:space="preserve">23. What if the developer becomes insolvent?</w:t>
      </w:r>
    </w:p>
    <w:p w:rsidR="00000000" w:rsidDel="00000000" w:rsidP="00000000" w:rsidRDefault="00000000" w:rsidRPr="00000000" w14:paraId="0000225F">
      <w:pPr>
        <w:spacing w:after="240" w:before="240" w:lineRule="auto"/>
        <w:rPr/>
      </w:pPr>
      <w:r w:rsidDel="00000000" w:rsidR="00000000" w:rsidRPr="00000000">
        <w:rPr>
          <w:rtl w:val="0"/>
        </w:rPr>
        <w:t xml:space="preserve">The legal consequences depend on the project's structure, applicable protections, contractual rights, and insolvency proceedings.</w:t>
      </w:r>
    </w:p>
    <w:p w:rsidR="00000000" w:rsidDel="00000000" w:rsidP="00000000" w:rsidRDefault="00000000" w:rsidRPr="00000000" w14:paraId="00002260">
      <w:pPr>
        <w:pStyle w:val="Heading3"/>
        <w:keepNext w:val="0"/>
        <w:keepLines w:val="0"/>
        <w:spacing w:before="280" w:lineRule="auto"/>
        <w:rPr>
          <w:b w:val="1"/>
          <w:bCs w:val="1"/>
          <w:color w:val="000000"/>
          <w:sz w:val="26"/>
          <w:szCs w:val="26"/>
        </w:rPr>
      </w:pPr>
      <w:bookmarkStart w:colFirst="0" w:colLast="0" w:name="_1hbbkc4q5cog" w:id="3003"/>
      <w:bookmarkEnd w:id="3003"/>
      <w:r w:rsidDel="00000000" w:rsidR="00000000" w:rsidRPr="00000000">
        <w:rPr>
          <w:b w:val="1"/>
          <w:bCs w:val="1"/>
          <w:color w:val="000000"/>
          <w:sz w:val="26"/>
          <w:szCs w:val="26"/>
          <w:rtl w:val="0"/>
        </w:rPr>
        <w:t xml:space="preserve">24. What if the finished apartment differs from the plans?</w:t>
      </w:r>
    </w:p>
    <w:p w:rsidR="00000000" w:rsidDel="00000000" w:rsidP="00000000" w:rsidRDefault="00000000" w:rsidRPr="00000000" w14:paraId="00002261">
      <w:pPr>
        <w:spacing w:after="240" w:before="240" w:lineRule="auto"/>
        <w:rPr/>
      </w:pPr>
      <w:r w:rsidDel="00000000" w:rsidR="00000000" w:rsidRPr="00000000">
        <w:rPr>
          <w:rtl w:val="0"/>
        </w:rPr>
        <w:t xml:space="preserve">The buyer may have contractual or statutory remedies depending on the discrepancy and available evidence.</w:t>
      </w:r>
    </w:p>
    <w:p w:rsidR="00000000" w:rsidDel="00000000" w:rsidP="00000000" w:rsidRDefault="00000000" w:rsidRPr="00000000" w14:paraId="00002262">
      <w:pPr>
        <w:pStyle w:val="Heading3"/>
        <w:keepNext w:val="0"/>
        <w:keepLines w:val="0"/>
        <w:spacing w:before="280" w:lineRule="auto"/>
        <w:rPr>
          <w:b w:val="1"/>
          <w:bCs w:val="1"/>
          <w:color w:val="000000"/>
          <w:sz w:val="26"/>
          <w:szCs w:val="26"/>
        </w:rPr>
      </w:pPr>
      <w:bookmarkStart w:colFirst="0" w:colLast="0" w:name="_q3hqdh996rhl" w:id="3004"/>
      <w:bookmarkEnd w:id="3004"/>
      <w:r w:rsidDel="00000000" w:rsidR="00000000" w:rsidRPr="00000000">
        <w:rPr>
          <w:b w:val="1"/>
          <w:bCs w:val="1"/>
          <w:color w:val="000000"/>
          <w:sz w:val="26"/>
          <w:szCs w:val="26"/>
          <w:rtl w:val="0"/>
        </w:rPr>
        <w:t xml:space="preserve">25. What is habite-se?</w:t>
      </w:r>
    </w:p>
    <w:p w:rsidR="00000000" w:rsidDel="00000000" w:rsidP="00000000" w:rsidRDefault="00000000" w:rsidRPr="00000000" w14:paraId="00002263">
      <w:pPr>
        <w:spacing w:after="240" w:before="240" w:lineRule="auto"/>
        <w:rPr/>
      </w:pPr>
      <w:r w:rsidDel="00000000" w:rsidR="00000000" w:rsidRPr="00000000">
        <w:rPr>
          <w:rtl w:val="0"/>
        </w:rPr>
        <w:t xml:space="preserve">It is commonly used to describe the relevant municipal construction completion or occupancy authorization.</w:t>
      </w:r>
    </w:p>
    <w:p w:rsidR="00000000" w:rsidDel="00000000" w:rsidP="00000000" w:rsidRDefault="00000000" w:rsidRPr="00000000" w14:paraId="00002264">
      <w:pPr>
        <w:pStyle w:val="Heading3"/>
        <w:keepNext w:val="0"/>
        <w:keepLines w:val="0"/>
        <w:spacing w:before="280" w:lineRule="auto"/>
        <w:rPr>
          <w:b w:val="1"/>
          <w:bCs w:val="1"/>
          <w:color w:val="000000"/>
          <w:sz w:val="26"/>
          <w:szCs w:val="26"/>
        </w:rPr>
      </w:pPr>
      <w:bookmarkStart w:colFirst="0" w:colLast="0" w:name="_6zcytf96zxat" w:id="3005"/>
      <w:bookmarkEnd w:id="3005"/>
      <w:r w:rsidDel="00000000" w:rsidR="00000000" w:rsidRPr="00000000">
        <w:rPr>
          <w:b w:val="1"/>
          <w:bCs w:val="1"/>
          <w:color w:val="000000"/>
          <w:sz w:val="26"/>
          <w:szCs w:val="26"/>
          <w:rtl w:val="0"/>
        </w:rPr>
        <w:t xml:space="preserve">26. Does receiving the keys mean I own the property?</w:t>
      </w:r>
    </w:p>
    <w:p w:rsidR="00000000" w:rsidDel="00000000" w:rsidP="00000000" w:rsidRDefault="00000000" w:rsidRPr="00000000" w14:paraId="00002265">
      <w:pPr>
        <w:spacing w:after="240" w:before="240" w:lineRule="auto"/>
        <w:rPr/>
      </w:pPr>
      <w:r w:rsidDel="00000000" w:rsidR="00000000" w:rsidRPr="00000000">
        <w:rPr>
          <w:rtl w:val="0"/>
        </w:rPr>
        <w:t xml:space="preserve">Not necessarily. Possession and registered ownership are distinct legal concepts.</w:t>
      </w:r>
    </w:p>
    <w:p w:rsidR="00000000" w:rsidDel="00000000" w:rsidP="00000000" w:rsidRDefault="00000000" w:rsidRPr="00000000" w14:paraId="00002266">
      <w:pPr>
        <w:pStyle w:val="Heading3"/>
        <w:keepNext w:val="0"/>
        <w:keepLines w:val="0"/>
        <w:spacing w:before="280" w:lineRule="auto"/>
        <w:rPr>
          <w:b w:val="1"/>
          <w:bCs w:val="1"/>
          <w:color w:val="000000"/>
          <w:sz w:val="26"/>
          <w:szCs w:val="26"/>
        </w:rPr>
      </w:pPr>
      <w:bookmarkStart w:colFirst="0" w:colLast="0" w:name="_8grvx2r1ef1v" w:id="3006"/>
      <w:bookmarkEnd w:id="3006"/>
      <w:r w:rsidDel="00000000" w:rsidR="00000000" w:rsidRPr="00000000">
        <w:rPr>
          <w:b w:val="1"/>
          <w:bCs w:val="1"/>
          <w:color w:val="000000"/>
          <w:sz w:val="26"/>
          <w:szCs w:val="26"/>
          <w:rtl w:val="0"/>
        </w:rPr>
        <w:t xml:space="preserve">27. Can I buy off-plan property without traveling to Brazil?</w:t>
      </w:r>
    </w:p>
    <w:p w:rsidR="00000000" w:rsidDel="00000000" w:rsidP="00000000" w:rsidRDefault="00000000" w:rsidRPr="00000000" w14:paraId="00002267">
      <w:pPr>
        <w:spacing w:after="240" w:before="240" w:lineRule="auto"/>
        <w:rPr/>
      </w:pPr>
      <w:r w:rsidDel="00000000" w:rsidR="00000000" w:rsidRPr="00000000">
        <w:rPr>
          <w:rtl w:val="0"/>
        </w:rPr>
        <w:t xml:space="preserve">Potentially, yes. Authorized representation and applicable electronic procedures may permit certain steps to be completed remotely.</w:t>
      </w:r>
    </w:p>
    <w:p w:rsidR="00000000" w:rsidDel="00000000" w:rsidP="00000000" w:rsidRDefault="00000000" w:rsidRPr="00000000" w14:paraId="00002268">
      <w:pPr>
        <w:pStyle w:val="Heading3"/>
        <w:keepNext w:val="0"/>
        <w:keepLines w:val="0"/>
        <w:spacing w:before="280" w:lineRule="auto"/>
        <w:rPr>
          <w:b w:val="1"/>
          <w:bCs w:val="1"/>
          <w:color w:val="000000"/>
          <w:sz w:val="26"/>
          <w:szCs w:val="26"/>
        </w:rPr>
      </w:pPr>
      <w:bookmarkStart w:colFirst="0" w:colLast="0" w:name="_5k31v2pn6vg1" w:id="3007"/>
      <w:bookmarkEnd w:id="3007"/>
      <w:r w:rsidDel="00000000" w:rsidR="00000000" w:rsidRPr="00000000">
        <w:rPr>
          <w:b w:val="1"/>
          <w:bCs w:val="1"/>
          <w:color w:val="000000"/>
          <w:sz w:val="26"/>
          <w:szCs w:val="26"/>
          <w:rtl w:val="0"/>
        </w:rPr>
        <w:t xml:space="preserve">28. Can an off-plan apartment qualify for a Brazilian investor residence application?</w:t>
      </w:r>
    </w:p>
    <w:p w:rsidR="00000000" w:rsidDel="00000000" w:rsidP="00000000" w:rsidRDefault="00000000" w:rsidRPr="00000000" w14:paraId="00002269">
      <w:pPr>
        <w:spacing w:after="240" w:before="240" w:lineRule="auto"/>
        <w:rPr/>
      </w:pPr>
      <w:r w:rsidDel="00000000" w:rsidR="00000000" w:rsidRPr="00000000">
        <w:rPr>
          <w:rtl w:val="0"/>
        </w:rPr>
        <w:t xml:space="preserve">Potentially, yes. Normative Resolution No. 36/2018 includes qualifying urban properties under construction, subject to the applicable investment and documentation requirements.</w:t>
      </w:r>
    </w:p>
    <w:p w:rsidR="00000000" w:rsidDel="00000000" w:rsidP="00000000" w:rsidRDefault="00000000" w:rsidRPr="00000000" w14:paraId="0000226A">
      <w:pPr>
        <w:pStyle w:val="Heading3"/>
        <w:keepNext w:val="0"/>
        <w:keepLines w:val="0"/>
        <w:spacing w:before="280" w:lineRule="auto"/>
        <w:rPr>
          <w:b w:val="1"/>
          <w:bCs w:val="1"/>
          <w:color w:val="000000"/>
          <w:sz w:val="26"/>
          <w:szCs w:val="26"/>
        </w:rPr>
      </w:pPr>
      <w:bookmarkStart w:colFirst="0" w:colLast="0" w:name="_x3s7gap6226s" w:id="3008"/>
      <w:bookmarkEnd w:id="3008"/>
      <w:r w:rsidDel="00000000" w:rsidR="00000000" w:rsidRPr="00000000">
        <w:rPr>
          <w:b w:val="1"/>
          <w:bCs w:val="1"/>
          <w:color w:val="000000"/>
          <w:sz w:val="26"/>
          <w:szCs w:val="26"/>
          <w:rtl w:val="0"/>
        </w:rPr>
        <w:t xml:space="preserve">29. What is the minimum real estate investment for investor residence?</w:t>
      </w:r>
    </w:p>
    <w:p w:rsidR="00000000" w:rsidDel="00000000" w:rsidP="00000000" w:rsidRDefault="00000000" w:rsidRPr="00000000" w14:paraId="0000226B">
      <w:pPr>
        <w:spacing w:after="240" w:before="240" w:lineRule="auto"/>
        <w:rPr/>
      </w:pPr>
      <w:r w:rsidDel="00000000" w:rsidR="00000000" w:rsidRPr="00000000">
        <w:rPr>
          <w:rtl w:val="0"/>
        </w:rPr>
        <w:t xml:space="preserve">Under the cited regulation, the general threshold is BRL 1,000,000, with a potential reduction to BRL 700,000 for qualifying investments in the North and Northeast regions.</w:t>
      </w:r>
    </w:p>
    <w:p w:rsidR="00000000" w:rsidDel="00000000" w:rsidP="00000000" w:rsidRDefault="00000000" w:rsidRPr="00000000" w14:paraId="0000226C">
      <w:pPr>
        <w:pStyle w:val="Heading3"/>
        <w:keepNext w:val="0"/>
        <w:keepLines w:val="0"/>
        <w:spacing w:before="280" w:lineRule="auto"/>
        <w:rPr>
          <w:b w:val="1"/>
          <w:bCs w:val="1"/>
          <w:color w:val="000000"/>
          <w:sz w:val="26"/>
          <w:szCs w:val="26"/>
        </w:rPr>
      </w:pPr>
      <w:bookmarkStart w:colFirst="0" w:colLast="0" w:name="_lp3ih87bo8ea" w:id="3009"/>
      <w:bookmarkEnd w:id="3009"/>
      <w:r w:rsidDel="00000000" w:rsidR="00000000" w:rsidRPr="00000000">
        <w:rPr>
          <w:b w:val="1"/>
          <w:bCs w:val="1"/>
          <w:color w:val="000000"/>
          <w:sz w:val="26"/>
          <w:szCs w:val="26"/>
          <w:rtl w:val="0"/>
        </w:rPr>
        <w:t xml:space="preserve">30. Does buying off-plan property automatically grant Brazilian residency?</w:t>
      </w:r>
    </w:p>
    <w:p w:rsidR="00000000" w:rsidDel="00000000" w:rsidP="00000000" w:rsidRDefault="00000000" w:rsidRPr="00000000" w14:paraId="0000226D">
      <w:pPr>
        <w:spacing w:after="240" w:before="240" w:lineRule="auto"/>
        <w:rPr/>
      </w:pPr>
      <w:r w:rsidDel="00000000" w:rsidR="00000000" w:rsidRPr="00000000">
        <w:rPr>
          <w:rtl w:val="0"/>
        </w:rPr>
        <w:t xml:space="preserve">No. Residence authorization requires a separate application and satisfaction of the applicable immigration requirements.</w:t>
      </w:r>
    </w:p>
    <w:p w:rsidR="00000000" w:rsidDel="00000000" w:rsidP="00000000" w:rsidRDefault="00000000" w:rsidRPr="00000000" w14:paraId="0000226E">
      <w:pPr>
        <w:pStyle w:val="Heading3"/>
        <w:keepNext w:val="0"/>
        <w:keepLines w:val="0"/>
        <w:spacing w:before="280" w:lineRule="auto"/>
        <w:rPr>
          <w:b w:val="1"/>
          <w:bCs w:val="1"/>
          <w:color w:val="000000"/>
          <w:sz w:val="26"/>
          <w:szCs w:val="26"/>
        </w:rPr>
      </w:pPr>
      <w:bookmarkStart w:colFirst="0" w:colLast="0" w:name="_8zm0jez6qjex" w:id="3010"/>
      <w:bookmarkEnd w:id="3010"/>
      <w:r w:rsidDel="00000000" w:rsidR="00000000" w:rsidRPr="00000000">
        <w:rPr>
          <w:b w:val="1"/>
          <w:bCs w:val="1"/>
          <w:color w:val="000000"/>
          <w:sz w:val="26"/>
          <w:szCs w:val="26"/>
          <w:rtl w:val="0"/>
        </w:rPr>
        <w:t xml:space="preserve">31. Can buying off-plan property lead directly to Brazilian citizenship?</w:t>
      </w:r>
    </w:p>
    <w:p w:rsidR="00000000" w:rsidDel="00000000" w:rsidP="00000000" w:rsidRDefault="00000000" w:rsidRPr="00000000" w14:paraId="0000226F">
      <w:pPr>
        <w:spacing w:after="240" w:before="240" w:lineRule="auto"/>
        <w:rPr/>
      </w:pPr>
      <w:r w:rsidDel="00000000" w:rsidR="00000000" w:rsidRPr="00000000">
        <w:rPr>
          <w:rtl w:val="0"/>
        </w:rPr>
        <w:t xml:space="preserve">No. Brazilian citizenship is governed by separate constitutional and nationality requirements.</w:t>
      </w:r>
    </w:p>
    <w:p w:rsidR="00000000" w:rsidDel="00000000" w:rsidP="00000000" w:rsidRDefault="00000000" w:rsidRPr="00000000" w14:paraId="00002270">
      <w:pPr>
        <w:pStyle w:val="Heading3"/>
        <w:keepNext w:val="0"/>
        <w:keepLines w:val="0"/>
        <w:spacing w:before="280" w:lineRule="auto"/>
        <w:rPr>
          <w:b w:val="1"/>
          <w:bCs w:val="1"/>
          <w:color w:val="000000"/>
          <w:sz w:val="26"/>
          <w:szCs w:val="26"/>
        </w:rPr>
      </w:pPr>
      <w:bookmarkStart w:colFirst="0" w:colLast="0" w:name="_ziiufb68soph" w:id="3011"/>
      <w:bookmarkEnd w:id="3011"/>
      <w:r w:rsidDel="00000000" w:rsidR="00000000" w:rsidRPr="00000000">
        <w:rPr>
          <w:b w:val="1"/>
          <w:bCs w:val="1"/>
          <w:color w:val="000000"/>
          <w:sz w:val="26"/>
          <w:szCs w:val="26"/>
          <w:rtl w:val="0"/>
        </w:rPr>
        <w:t xml:space="preserve">32. Do I need a Brazilian lawyer to buy an off-plan apartment?</w:t>
      </w:r>
    </w:p>
    <w:p w:rsidR="00000000" w:rsidDel="00000000" w:rsidP="00000000" w:rsidRDefault="00000000" w:rsidRPr="00000000" w14:paraId="00002271">
      <w:pPr>
        <w:spacing w:after="240" w:before="240" w:lineRule="auto"/>
        <w:rPr/>
      </w:pPr>
      <w:r w:rsidDel="00000000" w:rsidR="00000000" w:rsidRPr="00000000">
        <w:rPr>
          <w:rtl w:val="0"/>
        </w:rPr>
        <w:t xml:space="preserve">Legal representation is not universally mandatory, but independent legal assistance may be valuable when reviewing complex development documents and contractual risks.</w:t>
      </w:r>
    </w:p>
    <w:p w:rsidR="00000000" w:rsidDel="00000000" w:rsidP="00000000" w:rsidRDefault="00000000" w:rsidRPr="00000000" w14:paraId="00002272">
      <w:pPr>
        <w:pStyle w:val="Heading3"/>
        <w:keepNext w:val="0"/>
        <w:keepLines w:val="0"/>
        <w:spacing w:before="280" w:lineRule="auto"/>
        <w:rPr>
          <w:b w:val="1"/>
          <w:bCs w:val="1"/>
          <w:color w:val="000000"/>
          <w:sz w:val="26"/>
          <w:szCs w:val="26"/>
        </w:rPr>
      </w:pPr>
      <w:bookmarkStart w:colFirst="0" w:colLast="0" w:name="_ulkuydz4biwp" w:id="3012"/>
      <w:bookmarkEnd w:id="3012"/>
      <w:r w:rsidDel="00000000" w:rsidR="00000000" w:rsidRPr="00000000">
        <w:rPr>
          <w:b w:val="1"/>
          <w:bCs w:val="1"/>
          <w:color w:val="000000"/>
          <w:sz w:val="26"/>
          <w:szCs w:val="26"/>
          <w:rtl w:val="0"/>
        </w:rPr>
        <w:t xml:space="preserve">33. Can Caspani Lawyers help if I already signed the agreement?</w:t>
      </w:r>
    </w:p>
    <w:p w:rsidR="00000000" w:rsidDel="00000000" w:rsidP="00000000" w:rsidRDefault="00000000" w:rsidRPr="00000000" w14:paraId="00002273">
      <w:pPr>
        <w:spacing w:after="240" w:before="240" w:lineRule="auto"/>
        <w:rPr/>
      </w:pPr>
      <w:r w:rsidDel="00000000" w:rsidR="00000000" w:rsidRPr="00000000">
        <w:rPr>
          <w:rtl w:val="0"/>
        </w:rPr>
        <w:t xml:space="preserve">Yes. The available legal options depend on the contract, payments, project status, and circumstances.</w:t>
      </w:r>
    </w:p>
    <w:p w:rsidR="00000000" w:rsidDel="00000000" w:rsidP="00000000" w:rsidRDefault="00000000" w:rsidRPr="00000000" w14:paraId="00002274">
      <w:pPr>
        <w:pStyle w:val="Heading3"/>
        <w:keepNext w:val="0"/>
        <w:keepLines w:val="0"/>
        <w:spacing w:before="280" w:lineRule="auto"/>
        <w:rPr>
          <w:b w:val="1"/>
          <w:bCs w:val="1"/>
          <w:color w:val="000000"/>
          <w:sz w:val="26"/>
          <w:szCs w:val="26"/>
        </w:rPr>
      </w:pPr>
      <w:bookmarkStart w:colFirst="0" w:colLast="0" w:name="_vdg0u8hqd49c" w:id="3013"/>
      <w:bookmarkEnd w:id="3013"/>
      <w:r w:rsidDel="00000000" w:rsidR="00000000" w:rsidRPr="00000000">
        <w:rPr>
          <w:b w:val="1"/>
          <w:bCs w:val="1"/>
          <w:color w:val="000000"/>
          <w:sz w:val="26"/>
          <w:szCs w:val="26"/>
          <w:rtl w:val="0"/>
        </w:rPr>
        <w:t xml:space="preserve">34. Can Caspani Lawyers help with a developer dispute?</w:t>
      </w:r>
    </w:p>
    <w:p w:rsidR="00000000" w:rsidDel="00000000" w:rsidP="00000000" w:rsidRDefault="00000000" w:rsidRPr="00000000" w14:paraId="00002275">
      <w:pPr>
        <w:spacing w:after="240" w:before="240" w:lineRule="auto"/>
        <w:rPr/>
      </w:pPr>
      <w:r w:rsidDel="00000000" w:rsidR="00000000" w:rsidRPr="00000000">
        <w:rPr>
          <w:rtl w:val="0"/>
        </w:rPr>
        <w:t xml:space="preserve">Legal assistance may be available for qualifying disputes concerning construction delays, cancellation, refunds, or contractual breaches.</w:t>
      </w:r>
    </w:p>
    <w:p w:rsidR="00000000" w:rsidDel="00000000" w:rsidP="00000000" w:rsidRDefault="00000000" w:rsidRPr="00000000" w14:paraId="00002276">
      <w:pPr>
        <w:pStyle w:val="Heading3"/>
        <w:keepNext w:val="0"/>
        <w:keepLines w:val="0"/>
        <w:spacing w:before="280" w:lineRule="auto"/>
        <w:rPr>
          <w:b w:val="1"/>
          <w:bCs w:val="1"/>
          <w:color w:val="000000"/>
          <w:sz w:val="26"/>
          <w:szCs w:val="26"/>
        </w:rPr>
      </w:pPr>
      <w:bookmarkStart w:colFirst="0" w:colLast="0" w:name="_vs3f2ree7ihf" w:id="3014"/>
      <w:bookmarkEnd w:id="3014"/>
      <w:r w:rsidDel="00000000" w:rsidR="00000000" w:rsidRPr="00000000">
        <w:rPr>
          <w:b w:val="1"/>
          <w:bCs w:val="1"/>
          <w:color w:val="000000"/>
          <w:sz w:val="26"/>
          <w:szCs w:val="26"/>
          <w:rtl w:val="0"/>
        </w:rPr>
        <w:t xml:space="preserve">35. How much does legal assistance cost?</w:t>
      </w:r>
    </w:p>
    <w:p w:rsidR="00000000" w:rsidDel="00000000" w:rsidP="00000000" w:rsidRDefault="00000000" w:rsidRPr="00000000" w14:paraId="00002277">
      <w:pPr>
        <w:spacing w:after="240" w:before="240" w:lineRule="auto"/>
        <w:rPr/>
      </w:pPr>
      <w:r w:rsidDel="00000000" w:rsidR="00000000" w:rsidRPr="00000000">
        <w:rPr>
          <w:rtl w:val="0"/>
        </w:rPr>
        <w:t xml:space="preserve">Professional fees depend on the development, complexity, and agreed scope of representation. We begin with a paid legal consultation and provide a separate proposal for further services.</w:t>
      </w:r>
    </w:p>
    <w:p w:rsidR="00000000" w:rsidDel="00000000" w:rsidP="00000000" w:rsidRDefault="00000000" w:rsidRPr="00000000" w14:paraId="00002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9">
      <w:pPr>
        <w:pStyle w:val="Heading2"/>
        <w:keepNext w:val="0"/>
        <w:keepLines w:val="0"/>
        <w:spacing w:after="80" w:lineRule="auto"/>
        <w:rPr>
          <w:b w:val="1"/>
          <w:bCs w:val="1"/>
          <w:sz w:val="34"/>
          <w:szCs w:val="34"/>
        </w:rPr>
      </w:pPr>
      <w:bookmarkStart w:colFirst="0" w:colLast="0" w:name="_e29jp3g195eh" w:id="3015"/>
      <w:bookmarkEnd w:id="3015"/>
      <w:r w:rsidDel="00000000" w:rsidR="00000000" w:rsidRPr="00000000">
        <w:rPr>
          <w:b w:val="1"/>
          <w:bCs w:val="1"/>
          <w:sz w:val="34"/>
          <w:szCs w:val="34"/>
          <w:rtl w:val="0"/>
        </w:rPr>
        <w:t xml:space="preserve">BEFORE YOU INVEST IN A PROPERTY THAT DOES NOT YET EXIST</w:t>
      </w:r>
    </w:p>
    <w:p w:rsidR="00000000" w:rsidDel="00000000" w:rsidP="00000000" w:rsidRDefault="00000000" w:rsidRPr="00000000" w14:paraId="0000227A">
      <w:pPr>
        <w:pStyle w:val="Heading1"/>
        <w:keepNext w:val="0"/>
        <w:keepLines w:val="0"/>
        <w:spacing w:before="480" w:lineRule="auto"/>
        <w:rPr>
          <w:b w:val="1"/>
          <w:bCs w:val="1"/>
          <w:sz w:val="46"/>
          <w:szCs w:val="46"/>
        </w:rPr>
      </w:pPr>
      <w:bookmarkStart w:colFirst="0" w:colLast="0" w:name="_q8jj4ad2kqyd" w:id="3016"/>
      <w:bookmarkEnd w:id="3016"/>
      <w:r w:rsidDel="00000000" w:rsidR="00000000" w:rsidRPr="00000000">
        <w:rPr>
          <w:b w:val="1"/>
          <w:bCs w:val="1"/>
          <w:sz w:val="46"/>
          <w:szCs w:val="46"/>
          <w:rtl w:val="0"/>
        </w:rPr>
        <w:t xml:space="preserve">Protect Your Investment With Brazilian Legal Guidance</w:t>
      </w:r>
    </w:p>
    <w:p w:rsidR="00000000" w:rsidDel="00000000" w:rsidP="00000000" w:rsidRDefault="00000000" w:rsidRPr="00000000" w14:paraId="0000227B">
      <w:pPr>
        <w:spacing w:after="240" w:before="240" w:lineRule="auto"/>
        <w:rPr/>
      </w:pPr>
      <w:r w:rsidDel="00000000" w:rsidR="00000000" w:rsidRPr="00000000">
        <w:rPr>
          <w:rtl w:val="0"/>
        </w:rPr>
        <w:t xml:space="preserve">Buying an off-plan property in Brazil may be an attractive opportunity, but it also involves a long-term commitment to a development that has not yet been completed.</w:t>
      </w:r>
    </w:p>
    <w:p w:rsidR="00000000" w:rsidDel="00000000" w:rsidP="00000000" w:rsidRDefault="00000000" w:rsidRPr="00000000" w14:paraId="0000227C">
      <w:pPr>
        <w:spacing w:after="240" w:before="240" w:lineRule="auto"/>
        <w:rPr/>
      </w:pPr>
      <w:r w:rsidDel="00000000" w:rsidR="00000000" w:rsidRPr="00000000">
        <w:rPr>
          <w:rtl w:val="0"/>
        </w:rPr>
        <w:t xml:space="preserve">Before signing, buyers should understand the developer's legal obligations, the development's registration, payment adjustments, delivery deadlines, cancellation provisions, and the steps required to acquire registered ownership.</w:t>
      </w:r>
    </w:p>
    <w:p w:rsidR="00000000" w:rsidDel="00000000" w:rsidP="00000000" w:rsidRDefault="00000000" w:rsidRPr="00000000" w14:paraId="0000227D">
      <w:pPr>
        <w:spacing w:after="240" w:before="240" w:lineRule="auto"/>
        <w:rPr/>
      </w:pPr>
      <w:r w:rsidDel="00000000" w:rsidR="00000000" w:rsidRPr="00000000">
        <w:rPr>
          <w:rtl w:val="0"/>
        </w:rPr>
        <w:t xml:space="preserve">At Caspani Lawyers, we assist international clients with the legal aspects of off-plan property transactions, including preventive contract review, development due diligence, and assessment of available remedies when problems arise.</w:t>
      </w:r>
    </w:p>
    <w:p w:rsidR="00000000" w:rsidDel="00000000" w:rsidP="00000000" w:rsidRDefault="00000000" w:rsidRPr="00000000" w14:paraId="0000227E">
      <w:pPr>
        <w:spacing w:after="240" w:before="240" w:lineRule="auto"/>
        <w:rPr>
          <w:b w:val="1"/>
          <w:bCs w:val="1"/>
        </w:rPr>
      </w:pPr>
      <w:r w:rsidDel="00000000" w:rsidR="00000000" w:rsidRPr="00000000">
        <w:rPr>
          <w:b w:val="1"/>
          <w:bCs w:val="1"/>
          <w:rtl w:val="0"/>
        </w:rPr>
        <w:t xml:space="preserve">Make your investment decision with a clear understanding of the legal risks.</w:t>
      </w:r>
    </w:p>
    <w:p w:rsidR="00000000" w:rsidDel="00000000" w:rsidP="00000000" w:rsidRDefault="00000000" w:rsidRPr="00000000" w14:paraId="0000227F">
      <w:pPr>
        <w:spacing w:after="240" w:before="240" w:lineRule="auto"/>
        <w:rPr>
          <w:b w:val="1"/>
          <w:bCs w:val="1"/>
        </w:rPr>
      </w:pPr>
      <w:r w:rsidDel="00000000" w:rsidR="00000000" w:rsidRPr="00000000">
        <w:rPr>
          <w:b w:val="1"/>
          <w:bCs w:val="1"/>
          <w:rtl w:val="0"/>
        </w:rPr>
        <w:t xml:space="preserve">[Book Your Off-Plan Property Legal Consultation]</w:t>
      </w:r>
    </w:p>
    <w:p w:rsidR="00000000" w:rsidDel="00000000" w:rsidP="00000000" w:rsidRDefault="00000000" w:rsidRPr="00000000" w14:paraId="0000228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283">
      <w:pPr>
        <w:spacing w:after="240" w:before="240" w:lineRule="auto"/>
        <w:rPr>
          <w:i w:val="1"/>
          <w:iCs w:val="1"/>
        </w:rPr>
      </w:pPr>
      <w:r w:rsidDel="00000000" w:rsidR="00000000" w:rsidRPr="00000000">
        <w:rPr>
          <w:i w:val="1"/>
          <w:iCs w:val="1"/>
          <w:rtl w:val="0"/>
        </w:rPr>
        <w:t xml:space="preserve">Off-Plan Property Brazil | Buying Property Na Planta | Pre-Construction Apartments Brazil | Brazilian Developer Due Diligence | Off-Plan Contract Review | Construction Delay Claims | Lei do Distrato | Brazil Real Estate Investor Residence</w:t>
      </w:r>
    </w:p>
    <w:p w:rsidR="00000000" w:rsidDel="00000000" w:rsidP="00000000" w:rsidRDefault="00000000" w:rsidRPr="00000000" w14:paraId="0000228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or investment advice. The rights and obligations associated with off-plan property purchases depend on the contract, development structure, applicable legislation, date of agreement, and individual circumstances. Statutory withdrawal, cancellation, refund, and delay compensation rules do not apply identically to every transaction. Property investment does not automatically grant Brazilian residence or citizenship. No development completion, investment return, litigation result, or administrative approval can be guaranteed. Reading this page does not establish an attorney-client relationship.</w:t>
      </w:r>
    </w:p>
    <w:p w:rsidR="00000000" w:rsidDel="00000000" w:rsidP="00000000" w:rsidRDefault="00000000" w:rsidRPr="00000000" w14:paraId="00002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my7h286pgq" w:id="3017"/>
      <w:bookmarkEnd w:id="30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Residency by Investment (Golden Visa)</w:t>
      </w:r>
      <w:r w:rsidDel="00000000" w:rsidR="00000000" w:rsidRPr="00000000">
        <w:rPr>
          <w:rtl w:val="0"/>
        </w:rPr>
      </w:r>
    </w:p>
    <w:p w:rsidR="00000000" w:rsidDel="00000000" w:rsidP="00000000" w:rsidRDefault="00000000" w:rsidRPr="00000000" w14:paraId="00002287">
      <w:pPr>
        <w:pStyle w:val="Heading1"/>
        <w:keepNext w:val="0"/>
        <w:keepLines w:val="0"/>
        <w:spacing w:before="480" w:lineRule="auto"/>
        <w:rPr>
          <w:b w:val="1"/>
          <w:bCs w:val="1"/>
          <w:sz w:val="46"/>
          <w:szCs w:val="46"/>
        </w:rPr>
      </w:pPr>
      <w:bookmarkStart w:colFirst="0" w:colLast="0" w:name="_ug7g3zylzrpi" w:id="3018"/>
      <w:bookmarkEnd w:id="3018"/>
      <w:r w:rsidDel="00000000" w:rsidR="00000000" w:rsidRPr="00000000">
        <w:rPr>
          <w:b w:val="1"/>
          <w:bCs w:val="1"/>
          <w:sz w:val="46"/>
          <w:szCs w:val="46"/>
          <w:rtl w:val="0"/>
        </w:rPr>
        <w:t xml:space="preserve">CASPANI LAWYERS</w:t>
      </w:r>
    </w:p>
    <w:p w:rsidR="00000000" w:rsidDel="00000000" w:rsidP="00000000" w:rsidRDefault="00000000" w:rsidRPr="00000000" w14:paraId="0000228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289">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B">
      <w:pPr>
        <w:spacing w:after="240" w:before="240" w:lineRule="auto"/>
        <w:rPr/>
      </w:pPr>
      <w:r w:rsidDel="00000000" w:rsidR="00000000" w:rsidRPr="00000000">
        <w:rPr>
          <w:rtl w:val="0"/>
        </w:rPr>
        <w:t xml:space="preserve">RECOMMENDED URL</w:t>
      </w:r>
    </w:p>
    <w:p w:rsidR="00000000" w:rsidDel="00000000" w:rsidP="00000000" w:rsidRDefault="00000000" w:rsidRPr="00000000" w14:paraId="000022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/services/real-estate/brazil-golden-visa/</w:t>
      </w:r>
    </w:p>
    <w:p w:rsidR="00000000" w:rsidDel="00000000" w:rsidP="00000000" w:rsidRDefault="00000000" w:rsidRPr="00000000" w14:paraId="00002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spacing w:after="240" w:before="240" w:lineRule="auto"/>
        <w:rPr>
          <w:b w:val="1"/>
          <w:bCs w:val="1"/>
        </w:rPr>
      </w:pPr>
      <w:r w:rsidDel="00000000" w:rsidR="00000000" w:rsidRPr="00000000">
        <w:rPr>
          <w:b w:val="1"/>
          <w:bCs w:val="1"/>
          <w:rtl w:val="0"/>
        </w:rPr>
        <w:t xml:space="preserve">SERVICES &gt; REAL ESTATE LAW &gt; BRAZIL GOLDEN VISA</w:t>
      </w:r>
    </w:p>
    <w:p w:rsidR="00000000" w:rsidDel="00000000" w:rsidP="00000000" w:rsidRDefault="00000000" w:rsidRPr="00000000" w14:paraId="0000228F">
      <w:pPr>
        <w:pStyle w:val="Heading1"/>
        <w:keepNext w:val="0"/>
        <w:keepLines w:val="0"/>
        <w:spacing w:before="480" w:lineRule="auto"/>
        <w:rPr>
          <w:b w:val="1"/>
          <w:bCs w:val="1"/>
          <w:sz w:val="46"/>
          <w:szCs w:val="46"/>
        </w:rPr>
      </w:pPr>
      <w:bookmarkStart w:colFirst="0" w:colLast="0" w:name="_bpnyzyazhh2r" w:id="3019"/>
      <w:bookmarkEnd w:id="3019"/>
      <w:r w:rsidDel="00000000" w:rsidR="00000000" w:rsidRPr="00000000">
        <w:rPr>
          <w:b w:val="1"/>
          <w:bCs w:val="1"/>
          <w:sz w:val="46"/>
          <w:szCs w:val="46"/>
          <w:rtl w:val="0"/>
        </w:rPr>
        <w:t xml:space="preserve">Brazil Golden Visa – Residency Through Real Estate Investment</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Invest in Brazilian property. Explore a legal pathway to residency. Protect your investment from the beginning.</w:t>
      </w:r>
    </w:p>
    <w:p w:rsidR="00000000" w:rsidDel="00000000" w:rsidP="00000000" w:rsidRDefault="00000000" w:rsidRPr="00000000" w14:paraId="00002291">
      <w:pPr>
        <w:spacing w:after="240" w:before="240" w:lineRule="auto"/>
        <w:rPr/>
      </w:pPr>
      <w:r w:rsidDel="00000000" w:rsidR="00000000" w:rsidRPr="00000000">
        <w:rPr>
          <w:rtl w:val="0"/>
        </w:rPr>
        <w:t xml:space="preserve">Are you considering purchasing real estate in Brazil and obtaining the right to live in the country?</w:t>
      </w:r>
    </w:p>
    <w:p w:rsidR="00000000" w:rsidDel="00000000" w:rsidP="00000000" w:rsidRDefault="00000000" w:rsidRPr="00000000" w14:paraId="00002292">
      <w:pPr>
        <w:spacing w:after="240" w:before="240" w:lineRule="auto"/>
        <w:rPr/>
      </w:pPr>
      <w:r w:rsidDel="00000000" w:rsidR="00000000" w:rsidRPr="00000000">
        <w:rPr>
          <w:rtl w:val="0"/>
        </w:rPr>
        <w:t xml:space="preserve">Brazil offers a residence-by-investment pathway for qualifying foreign individuals who invest their own funds from abroad in eligible urban real estate.</w:t>
      </w:r>
    </w:p>
    <w:p w:rsidR="00000000" w:rsidDel="00000000" w:rsidP="00000000" w:rsidRDefault="00000000" w:rsidRPr="00000000" w14:paraId="00002293">
      <w:pPr>
        <w:spacing w:after="240" w:before="240" w:lineRule="auto"/>
        <w:rPr/>
      </w:pPr>
      <w:r w:rsidDel="00000000" w:rsidR="00000000" w:rsidRPr="00000000">
        <w:rPr>
          <w:rtl w:val="0"/>
        </w:rPr>
        <w:t xml:space="preserve">Often referred to as the </w:t>
      </w:r>
      <w:r w:rsidDel="00000000" w:rsidR="00000000" w:rsidRPr="00000000">
        <w:rPr>
          <w:b w:val="1"/>
          <w:bCs w:val="1"/>
          <w:rtl w:val="0"/>
        </w:rPr>
        <w:t xml:space="preserve">Brazil Golden Visa</w:t>
      </w:r>
      <w:r w:rsidDel="00000000" w:rsidR="00000000" w:rsidRPr="00000000">
        <w:rPr>
          <w:rtl w:val="0"/>
        </w:rPr>
        <w:t xml:space="preserve">, </w:t>
      </w:r>
      <w:r w:rsidDel="00000000" w:rsidR="00000000" w:rsidRPr="00000000">
        <w:rPr>
          <w:b w:val="1"/>
          <w:bCs w:val="1"/>
          <w:rtl w:val="0"/>
        </w:rPr>
        <w:t xml:space="preserve">Brazil Real Estate Investor Visa</w:t>
      </w:r>
      <w:r w:rsidDel="00000000" w:rsidR="00000000" w:rsidRPr="00000000">
        <w:rPr>
          <w:rtl w:val="0"/>
        </w:rPr>
        <w:t xml:space="preserve">, or </w:t>
      </w:r>
      <w:r w:rsidDel="00000000" w:rsidR="00000000" w:rsidRPr="00000000">
        <w:rPr>
          <w:b w:val="1"/>
          <w:bCs w:val="1"/>
          <w:rtl w:val="0"/>
        </w:rPr>
        <w:t xml:space="preserve">Brazil Property Investment Visa</w:t>
      </w:r>
      <w:r w:rsidDel="00000000" w:rsidR="00000000" w:rsidRPr="00000000">
        <w:rPr>
          <w:rtl w:val="0"/>
        </w:rPr>
        <w:t xml:space="preserve">, this immigration route allows eligible investors to apply for Brazilian residence authorization based on a qualifying property investment.</w:t>
      </w:r>
    </w:p>
    <w:p w:rsidR="00000000" w:rsidDel="00000000" w:rsidP="00000000" w:rsidRDefault="00000000" w:rsidRPr="00000000" w14:paraId="00002294">
      <w:pPr>
        <w:spacing w:after="240" w:before="240" w:lineRule="auto"/>
        <w:rPr/>
      </w:pPr>
      <w:r w:rsidDel="00000000" w:rsidR="00000000" w:rsidRPr="00000000">
        <w:rPr>
          <w:rtl w:val="0"/>
        </w:rPr>
        <w:t xml:space="preserve">The program is governed principally by </w:t>
      </w:r>
      <w:r w:rsidDel="00000000" w:rsidR="00000000" w:rsidRPr="00000000">
        <w:rPr>
          <w:b w:val="1"/>
          <w:bCs w:val="1"/>
          <w:rtl w:val="0"/>
        </w:rPr>
        <w:t xml:space="preserve">Normative Resolution No. 36/2018 of the Brazilian National Immigration Council (CNIg)</w:t>
      </w:r>
      <w:r w:rsidDel="00000000" w:rsidR="00000000" w:rsidRPr="00000000">
        <w:rPr>
          <w:rtl w:val="0"/>
        </w:rPr>
        <w:t xml:space="preserve">, as amended.</w:t>
      </w:r>
    </w:p>
    <w:p w:rsidR="00000000" w:rsidDel="00000000" w:rsidP="00000000" w:rsidRDefault="00000000" w:rsidRPr="00000000" w14:paraId="00002295">
      <w:pPr>
        <w:spacing w:after="240" w:before="240" w:lineRule="auto"/>
        <w:rPr/>
      </w:pPr>
      <w:r w:rsidDel="00000000" w:rsidR="00000000" w:rsidRPr="00000000">
        <w:rPr>
          <w:rtl w:val="0"/>
        </w:rPr>
        <w:t xml:space="preserve">However, purchasing real estate in Brazil does not automatically grant residence, permanent immigration status, or citizenship.</w:t>
      </w:r>
    </w:p>
    <w:p w:rsidR="00000000" w:rsidDel="00000000" w:rsidP="00000000" w:rsidRDefault="00000000" w:rsidRPr="00000000" w14:paraId="00002296">
      <w:pPr>
        <w:spacing w:after="240" w:before="240" w:lineRule="auto"/>
        <w:rPr/>
      </w:pPr>
      <w:r w:rsidDel="00000000" w:rsidR="00000000" w:rsidRPr="00000000">
        <w:rPr>
          <w:rtl w:val="0"/>
        </w:rPr>
        <w:t xml:space="preserve">The investment must satisfy specific legal requirements, including the minimum qualifying amount, property classification, foreign-source funding, supporting documentation, and immigration procedures.</w:t>
      </w:r>
    </w:p>
    <w:p w:rsidR="00000000" w:rsidDel="00000000" w:rsidP="00000000" w:rsidRDefault="00000000" w:rsidRPr="00000000" w14:paraId="00002297">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for international investors seeking to coordinate a property acquisition with an application for residence authorization.</w:t>
      </w:r>
    </w:p>
    <w:p w:rsidR="00000000" w:rsidDel="00000000" w:rsidP="00000000" w:rsidRDefault="00000000" w:rsidRPr="00000000" w14:paraId="00002298">
      <w:pPr>
        <w:spacing w:after="240" w:before="240" w:lineRule="auto"/>
        <w:rPr/>
      </w:pPr>
      <w:r w:rsidDel="00000000" w:rsidR="00000000" w:rsidRPr="00000000">
        <w:rPr>
          <w:rtl w:val="0"/>
        </w:rPr>
        <w:t xml:space="preserve">Our services may include property eligibility assessment, real estate due diligence, acquisition documentation, foreign-investment evidence, immigration applications, and subsequent residence procedures.</w:t>
      </w:r>
    </w:p>
    <w:p w:rsidR="00000000" w:rsidDel="00000000" w:rsidP="00000000" w:rsidRDefault="00000000" w:rsidRPr="00000000" w14:paraId="00002299">
      <w:pPr>
        <w:spacing w:after="240" w:before="240" w:lineRule="auto"/>
        <w:rPr>
          <w:b w:val="1"/>
          <w:bCs w:val="1"/>
        </w:rPr>
      </w:pPr>
      <w:r w:rsidDel="00000000" w:rsidR="00000000" w:rsidRPr="00000000">
        <w:rPr>
          <w:b w:val="1"/>
          <w:bCs w:val="1"/>
          <w:rtl w:val="0"/>
        </w:rPr>
        <w:t xml:space="preserve">One investment strategy. Two essential legal considerations: property ownership and immigration eligibility.</w:t>
      </w:r>
    </w:p>
    <w:p w:rsidR="00000000" w:rsidDel="00000000" w:rsidP="00000000" w:rsidRDefault="00000000" w:rsidRPr="00000000" w14:paraId="0000229A">
      <w:pPr>
        <w:spacing w:after="240" w:before="240" w:lineRule="auto"/>
        <w:rPr>
          <w:b w:val="1"/>
          <w:bCs w:val="1"/>
        </w:rPr>
      </w:pPr>
      <w:r w:rsidDel="00000000" w:rsidR="00000000" w:rsidRPr="00000000">
        <w:rPr>
          <w:b w:val="1"/>
          <w:bCs w:val="1"/>
          <w:rtl w:val="0"/>
        </w:rPr>
        <w:t xml:space="preserve">[Book Your Brazil Golden Visa Consultation]</w:t>
      </w:r>
    </w:p>
    <w:p w:rsidR="00000000" w:rsidDel="00000000" w:rsidP="00000000" w:rsidRDefault="00000000" w:rsidRPr="00000000" w14:paraId="0000229B">
      <w:pPr>
        <w:spacing w:after="240" w:before="240" w:lineRule="auto"/>
        <w:rPr>
          <w:b w:val="1"/>
          <w:bCs w:val="1"/>
        </w:rPr>
      </w:pPr>
      <w:r w:rsidDel="00000000" w:rsidR="00000000" w:rsidRPr="00000000">
        <w:rPr>
          <w:b w:val="1"/>
          <w:bCs w:val="1"/>
          <w:rtl w:val="0"/>
        </w:rPr>
        <w:t xml:space="preserve">[Assess Your Real Estate Investment Eligibility]</w:t>
      </w:r>
    </w:p>
    <w:p w:rsidR="00000000" w:rsidDel="00000000" w:rsidP="00000000" w:rsidRDefault="00000000" w:rsidRPr="00000000" w14:paraId="0000229C">
      <w:pPr>
        <w:spacing w:after="240" w:before="240" w:lineRule="auto"/>
        <w:rPr/>
      </w:pPr>
      <w:r w:rsidDel="00000000" w:rsidR="00000000" w:rsidRPr="00000000">
        <w:rPr>
          <w:rtl w:val="0"/>
        </w:rPr>
        <w:t xml:space="preserve">Brazil Golden Visa | Brazilian Residency by Investment | Real Estate Investor Visa | Foreign Property Investors</w:t>
      </w:r>
    </w:p>
    <w:p w:rsidR="00000000" w:rsidDel="00000000" w:rsidP="00000000" w:rsidRDefault="00000000" w:rsidRPr="00000000" w14:paraId="00002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E">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7v5mxbng8nc1" w:id="3020"/>
      <w:bookmarkEnd w:id="3020"/>
      <w:r w:rsidDel="00000000" w:rsidR="00000000" w:rsidRPr="00000000">
        <w:rPr>
          <w:b w:val="1"/>
          <w:bCs w:val="1"/>
          <w:sz w:val="34"/>
          <w:szCs w:val="34"/>
          <w:rtl w:val="0"/>
        </w:rPr>
        <w:t xml:space="preserve">BRAZIL'S REAL ESTATE INVESTOR RESIDENCE PROGRAM</w:t>
      </w:r>
    </w:p>
    <w:p w:rsidR="00000000" w:rsidDel="00000000" w:rsidP="00000000" w:rsidRDefault="00000000" w:rsidRPr="00000000" w14:paraId="000022A1">
      <w:pPr>
        <w:pStyle w:val="Heading1"/>
        <w:keepNext w:val="0"/>
        <w:keepLines w:val="0"/>
        <w:spacing w:before="480" w:lineRule="auto"/>
        <w:rPr>
          <w:b w:val="1"/>
          <w:bCs w:val="1"/>
          <w:sz w:val="46"/>
          <w:szCs w:val="46"/>
        </w:rPr>
      </w:pPr>
      <w:bookmarkStart w:colFirst="0" w:colLast="0" w:name="_5l3uregykes7" w:id="3021"/>
      <w:bookmarkEnd w:id="3021"/>
      <w:r w:rsidDel="00000000" w:rsidR="00000000" w:rsidRPr="00000000">
        <w:rPr>
          <w:b w:val="1"/>
          <w:bCs w:val="1"/>
          <w:sz w:val="46"/>
          <w:szCs w:val="46"/>
          <w:rtl w:val="0"/>
        </w:rPr>
        <w:t xml:space="preserve">What Is the Brazil Golden Visa?</w:t>
      </w:r>
    </w:p>
    <w:p w:rsidR="00000000" w:rsidDel="00000000" w:rsidP="00000000" w:rsidRDefault="00000000" w:rsidRPr="00000000" w14:paraId="000022A2">
      <w:pPr>
        <w:spacing w:after="240" w:before="240" w:lineRule="auto"/>
        <w:rPr/>
      </w:pPr>
      <w:r w:rsidDel="00000000" w:rsidR="00000000" w:rsidRPr="00000000">
        <w:rPr>
          <w:rtl w:val="0"/>
        </w:rPr>
        <w:t xml:space="preserve">The Brazil Golden Visa is the popular name for the residence authorization available to qualifying foreign real estate investors.</w:t>
      </w:r>
    </w:p>
    <w:p w:rsidR="00000000" w:rsidDel="00000000" w:rsidP="00000000" w:rsidRDefault="00000000" w:rsidRPr="00000000" w14:paraId="000022A3">
      <w:pPr>
        <w:spacing w:after="240" w:before="240" w:lineRule="auto"/>
        <w:rPr/>
      </w:pPr>
      <w:r w:rsidDel="00000000" w:rsidR="00000000" w:rsidRPr="00000000">
        <w:rPr>
          <w:rtl w:val="0"/>
        </w:rPr>
        <w:t xml:space="preserve">Unlike citizenship-by-investment programs, this pathway does not grant a passport in exchange for purchasing property.</w:t>
      </w:r>
    </w:p>
    <w:p w:rsidR="00000000" w:rsidDel="00000000" w:rsidP="00000000" w:rsidRDefault="00000000" w:rsidRPr="00000000" w14:paraId="000022A4">
      <w:pPr>
        <w:spacing w:after="240" w:before="240" w:lineRule="auto"/>
        <w:rPr/>
      </w:pPr>
      <w:r w:rsidDel="00000000" w:rsidR="00000000" w:rsidRPr="00000000">
        <w:rPr>
          <w:rtl w:val="0"/>
        </w:rPr>
        <w:t xml:space="preserve">Instead, eligible foreign individuals may obtain Brazilian residence authorization after satisfying the requirements of the applicable investment and immigration regulations.</w:t>
      </w:r>
    </w:p>
    <w:p w:rsidR="00000000" w:rsidDel="00000000" w:rsidP="00000000" w:rsidRDefault="00000000" w:rsidRPr="00000000" w14:paraId="000022A5">
      <w:pPr>
        <w:pStyle w:val="Heading3"/>
        <w:keepNext w:val="0"/>
        <w:keepLines w:val="0"/>
        <w:spacing w:before="280" w:lineRule="auto"/>
        <w:rPr>
          <w:b w:val="1"/>
          <w:bCs w:val="1"/>
          <w:color w:val="000000"/>
          <w:sz w:val="26"/>
          <w:szCs w:val="26"/>
        </w:rPr>
      </w:pPr>
      <w:bookmarkStart w:colFirst="0" w:colLast="0" w:name="_cg1qq2rs14rz" w:id="3022"/>
      <w:bookmarkEnd w:id="3022"/>
      <w:r w:rsidDel="00000000" w:rsidR="00000000" w:rsidRPr="00000000">
        <w:rPr>
          <w:b w:val="1"/>
          <w:bCs w:val="1"/>
          <w:color w:val="000000"/>
          <w:sz w:val="26"/>
          <w:szCs w:val="26"/>
          <w:rtl w:val="0"/>
        </w:rPr>
        <w:t xml:space="preserve">The Legal Name</w:t>
      </w:r>
    </w:p>
    <w:p w:rsidR="00000000" w:rsidDel="00000000" w:rsidP="00000000" w:rsidRDefault="00000000" w:rsidRPr="00000000" w14:paraId="000022A6">
      <w:pPr>
        <w:spacing w:after="240" w:before="240" w:lineRule="auto"/>
        <w:rPr>
          <w:i w:val="1"/>
          <w:iCs w:val="1"/>
        </w:rPr>
      </w:pPr>
      <w:r w:rsidDel="00000000" w:rsidR="00000000" w:rsidRPr="00000000">
        <w:rPr>
          <w:i w:val="1"/>
          <w:iCs w:val="1"/>
          <w:rtl w:val="0"/>
        </w:rPr>
        <w:t xml:space="preserve">Autorização de Residência por Investimento Imobiliário.</w:t>
      </w:r>
    </w:p>
    <w:p w:rsidR="00000000" w:rsidDel="00000000" w:rsidP="00000000" w:rsidRDefault="00000000" w:rsidRPr="00000000" w14:paraId="000022A7">
      <w:pPr>
        <w:pStyle w:val="Heading3"/>
        <w:keepNext w:val="0"/>
        <w:keepLines w:val="0"/>
        <w:spacing w:before="280" w:lineRule="auto"/>
        <w:rPr>
          <w:b w:val="1"/>
          <w:bCs w:val="1"/>
          <w:color w:val="000000"/>
          <w:sz w:val="26"/>
          <w:szCs w:val="26"/>
        </w:rPr>
      </w:pPr>
      <w:bookmarkStart w:colFirst="0" w:colLast="0" w:name="_wmemda4eackq" w:id="3023"/>
      <w:bookmarkEnd w:id="3023"/>
      <w:r w:rsidDel="00000000" w:rsidR="00000000" w:rsidRPr="00000000">
        <w:rPr>
          <w:b w:val="1"/>
          <w:bCs w:val="1"/>
          <w:color w:val="000000"/>
          <w:sz w:val="26"/>
          <w:szCs w:val="26"/>
          <w:rtl w:val="0"/>
        </w:rPr>
        <w:t xml:space="preserve">Main Regulation</w:t>
      </w:r>
    </w:p>
    <w:p w:rsidR="00000000" w:rsidDel="00000000" w:rsidP="00000000" w:rsidRDefault="00000000" w:rsidRPr="00000000" w14:paraId="000022A8">
      <w:pPr>
        <w:spacing w:after="240" w:before="240" w:lineRule="auto"/>
        <w:rPr/>
      </w:pPr>
      <w:r w:rsidDel="00000000" w:rsidR="00000000" w:rsidRPr="00000000">
        <w:rPr>
          <w:rtl w:val="0"/>
        </w:rPr>
        <w:t xml:space="preserve">CNIg Normative Resolution No. 36/2018, as amended.</w:t>
      </w:r>
    </w:p>
    <w:p w:rsidR="00000000" w:rsidDel="00000000" w:rsidP="00000000" w:rsidRDefault="00000000" w:rsidRPr="00000000" w14:paraId="000022A9">
      <w:pPr>
        <w:pStyle w:val="Heading3"/>
        <w:keepNext w:val="0"/>
        <w:keepLines w:val="0"/>
        <w:spacing w:before="280" w:lineRule="auto"/>
        <w:rPr>
          <w:b w:val="1"/>
          <w:bCs w:val="1"/>
          <w:color w:val="000000"/>
          <w:sz w:val="26"/>
          <w:szCs w:val="26"/>
        </w:rPr>
      </w:pPr>
      <w:bookmarkStart w:colFirst="0" w:colLast="0" w:name="_8wjmmp74nt2s" w:id="3024"/>
      <w:bookmarkEnd w:id="3024"/>
      <w:r w:rsidDel="00000000" w:rsidR="00000000" w:rsidRPr="00000000">
        <w:rPr>
          <w:b w:val="1"/>
          <w:bCs w:val="1"/>
          <w:color w:val="000000"/>
          <w:sz w:val="26"/>
          <w:szCs w:val="26"/>
          <w:rtl w:val="0"/>
        </w:rPr>
        <w:t xml:space="preserve">Eligible Applicant</w:t>
      </w:r>
    </w:p>
    <w:p w:rsidR="00000000" w:rsidDel="00000000" w:rsidP="00000000" w:rsidRDefault="00000000" w:rsidRPr="00000000" w14:paraId="000022AA">
      <w:pPr>
        <w:spacing w:after="240" w:before="240" w:lineRule="auto"/>
        <w:rPr/>
      </w:pPr>
      <w:r w:rsidDel="00000000" w:rsidR="00000000" w:rsidRPr="00000000">
        <w:rPr>
          <w:rtl w:val="0"/>
        </w:rPr>
        <w:t xml:space="preserve">A qualifying foreign individual investing personal resources originating abroad.</w:t>
      </w:r>
    </w:p>
    <w:p w:rsidR="00000000" w:rsidDel="00000000" w:rsidP="00000000" w:rsidRDefault="00000000" w:rsidRPr="00000000" w14:paraId="000022AB">
      <w:pPr>
        <w:pStyle w:val="Heading3"/>
        <w:keepNext w:val="0"/>
        <w:keepLines w:val="0"/>
        <w:spacing w:before="280" w:lineRule="auto"/>
        <w:rPr>
          <w:b w:val="1"/>
          <w:bCs w:val="1"/>
          <w:color w:val="000000"/>
          <w:sz w:val="26"/>
          <w:szCs w:val="26"/>
        </w:rPr>
      </w:pPr>
      <w:bookmarkStart w:colFirst="0" w:colLast="0" w:name="_l4zp789zcm1q" w:id="3025"/>
      <w:bookmarkEnd w:id="3025"/>
      <w:r w:rsidDel="00000000" w:rsidR="00000000" w:rsidRPr="00000000">
        <w:rPr>
          <w:b w:val="1"/>
          <w:bCs w:val="1"/>
          <w:color w:val="000000"/>
          <w:sz w:val="26"/>
          <w:szCs w:val="26"/>
          <w:rtl w:val="0"/>
        </w:rPr>
        <w:t xml:space="preserve">Eligible Investment</w:t>
      </w:r>
    </w:p>
    <w:p w:rsidR="00000000" w:rsidDel="00000000" w:rsidP="00000000" w:rsidRDefault="00000000" w:rsidRPr="00000000" w14:paraId="000022AC">
      <w:pPr>
        <w:spacing w:after="240" w:before="240" w:lineRule="auto"/>
        <w:rPr/>
      </w:pPr>
      <w:r w:rsidDel="00000000" w:rsidR="00000000" w:rsidRPr="00000000">
        <w:rPr>
          <w:rtl w:val="0"/>
        </w:rPr>
        <w:t xml:space="preserve">Acquisition of qualifying urban real estate in Brazil, including certain completed properties and properties under construction.</w:t>
      </w:r>
    </w:p>
    <w:p w:rsidR="00000000" w:rsidDel="00000000" w:rsidP="00000000" w:rsidRDefault="00000000" w:rsidRPr="00000000" w14:paraId="000022AD">
      <w:pPr>
        <w:pStyle w:val="Heading3"/>
        <w:keepNext w:val="0"/>
        <w:keepLines w:val="0"/>
        <w:spacing w:before="280" w:lineRule="auto"/>
        <w:rPr>
          <w:b w:val="1"/>
          <w:bCs w:val="1"/>
          <w:color w:val="000000"/>
          <w:sz w:val="26"/>
          <w:szCs w:val="26"/>
        </w:rPr>
      </w:pPr>
      <w:bookmarkStart w:colFirst="0" w:colLast="0" w:name="_bfd9b4nxl5gt" w:id="3026"/>
      <w:bookmarkEnd w:id="3026"/>
      <w:r w:rsidDel="00000000" w:rsidR="00000000" w:rsidRPr="00000000">
        <w:rPr>
          <w:b w:val="1"/>
          <w:bCs w:val="1"/>
          <w:color w:val="000000"/>
          <w:sz w:val="26"/>
          <w:szCs w:val="26"/>
          <w:rtl w:val="0"/>
        </w:rPr>
        <w:t xml:space="preserve">Minimum Investment</w:t>
      </w:r>
    </w:p>
    <w:p w:rsidR="00000000" w:rsidDel="00000000" w:rsidP="00000000" w:rsidRDefault="00000000" w:rsidRPr="00000000" w14:paraId="000022AE">
      <w:pPr>
        <w:spacing w:after="240" w:before="240" w:lineRule="auto"/>
        <w:rPr/>
      </w:pPr>
      <w:r w:rsidDel="00000000" w:rsidR="00000000" w:rsidRPr="00000000">
        <w:rPr>
          <w:rtl w:val="0"/>
        </w:rPr>
        <w:t xml:space="preserve">Generally BRL 1,000,000, with a possible reduction of up to 30% for qualifying acquisitions in the North and Northeast regions.</w:t>
      </w:r>
    </w:p>
    <w:p w:rsidR="00000000" w:rsidDel="00000000" w:rsidP="00000000" w:rsidRDefault="00000000" w:rsidRPr="00000000" w14:paraId="000022AF">
      <w:pPr>
        <w:pStyle w:val="Heading3"/>
        <w:keepNext w:val="0"/>
        <w:keepLines w:val="0"/>
        <w:spacing w:before="280" w:lineRule="auto"/>
        <w:rPr>
          <w:b w:val="1"/>
          <w:bCs w:val="1"/>
          <w:color w:val="000000"/>
          <w:sz w:val="26"/>
          <w:szCs w:val="26"/>
        </w:rPr>
      </w:pPr>
      <w:bookmarkStart w:colFirst="0" w:colLast="0" w:name="_mls53xzfnb24" w:id="3027"/>
      <w:bookmarkEnd w:id="3027"/>
      <w:r w:rsidDel="00000000" w:rsidR="00000000" w:rsidRPr="00000000">
        <w:rPr>
          <w:b w:val="1"/>
          <w:bCs w:val="1"/>
          <w:color w:val="000000"/>
          <w:sz w:val="26"/>
          <w:szCs w:val="26"/>
          <w:rtl w:val="0"/>
        </w:rPr>
        <w:t xml:space="preserve">Initial Residence</w:t>
      </w:r>
    </w:p>
    <w:p w:rsidR="00000000" w:rsidDel="00000000" w:rsidP="00000000" w:rsidRDefault="00000000" w:rsidRPr="00000000" w14:paraId="000022B0">
      <w:pPr>
        <w:spacing w:after="240" w:before="240" w:lineRule="auto"/>
        <w:rPr/>
      </w:pPr>
      <w:r w:rsidDel="00000000" w:rsidR="00000000" w:rsidRPr="00000000">
        <w:rPr>
          <w:rtl w:val="0"/>
        </w:rPr>
        <w:t xml:space="preserve">Four years under the current framework.</w:t>
      </w:r>
    </w:p>
    <w:p w:rsidR="00000000" w:rsidDel="00000000" w:rsidP="00000000" w:rsidRDefault="00000000" w:rsidRPr="00000000" w14:paraId="000022B1">
      <w:pPr>
        <w:pStyle w:val="Heading3"/>
        <w:keepNext w:val="0"/>
        <w:keepLines w:val="0"/>
        <w:spacing w:before="280" w:lineRule="auto"/>
        <w:rPr>
          <w:b w:val="1"/>
          <w:bCs w:val="1"/>
          <w:color w:val="000000"/>
          <w:sz w:val="26"/>
          <w:szCs w:val="26"/>
        </w:rPr>
      </w:pPr>
      <w:bookmarkStart w:colFirst="0" w:colLast="0" w:name="_rwmacm4n1vrl" w:id="3028"/>
      <w:bookmarkEnd w:id="3028"/>
      <w:r w:rsidDel="00000000" w:rsidR="00000000" w:rsidRPr="00000000">
        <w:rPr>
          <w:b w:val="1"/>
          <w:bCs w:val="1"/>
          <w:color w:val="000000"/>
          <w:sz w:val="26"/>
          <w:szCs w:val="26"/>
          <w:rtl w:val="0"/>
        </w:rPr>
        <w:t xml:space="preserve">Long-Term Residence</w:t>
      </w:r>
    </w:p>
    <w:p w:rsidR="00000000" w:rsidDel="00000000" w:rsidP="00000000" w:rsidRDefault="00000000" w:rsidRPr="00000000" w14:paraId="000022B2">
      <w:pPr>
        <w:spacing w:after="240" w:before="240" w:lineRule="auto"/>
        <w:rPr/>
      </w:pPr>
      <w:r w:rsidDel="00000000" w:rsidR="00000000" w:rsidRPr="00000000">
        <w:rPr>
          <w:rtl w:val="0"/>
        </w:rPr>
        <w:t xml:space="preserve">The initial authorization may be converted to residence for an indefinite period if the relevant conditions are met.</w:t>
      </w:r>
    </w:p>
    <w:p w:rsidR="00000000" w:rsidDel="00000000" w:rsidP="00000000" w:rsidRDefault="00000000" w:rsidRPr="00000000" w14:paraId="000022B3">
      <w:pPr>
        <w:pStyle w:val="Heading3"/>
        <w:keepNext w:val="0"/>
        <w:keepLines w:val="0"/>
        <w:spacing w:before="280" w:lineRule="auto"/>
        <w:rPr>
          <w:b w:val="1"/>
          <w:bCs w:val="1"/>
          <w:color w:val="000000"/>
          <w:sz w:val="26"/>
          <w:szCs w:val="26"/>
        </w:rPr>
      </w:pPr>
      <w:bookmarkStart w:colFirst="0" w:colLast="0" w:name="_em5mm2qcjh3d" w:id="3029"/>
      <w:bookmarkEnd w:id="3029"/>
      <w:r w:rsidDel="00000000" w:rsidR="00000000" w:rsidRPr="00000000">
        <w:rPr>
          <w:b w:val="1"/>
          <w:bCs w:val="1"/>
          <w:color w:val="000000"/>
          <w:sz w:val="26"/>
          <w:szCs w:val="26"/>
          <w:rtl w:val="0"/>
        </w:rPr>
        <w:t xml:space="preserve">Citizenship</w:t>
      </w:r>
    </w:p>
    <w:p w:rsidR="00000000" w:rsidDel="00000000" w:rsidP="00000000" w:rsidRDefault="00000000" w:rsidRPr="00000000" w14:paraId="000022B4">
      <w:pPr>
        <w:spacing w:after="240" w:before="240" w:lineRule="auto"/>
        <w:rPr/>
      </w:pPr>
      <w:r w:rsidDel="00000000" w:rsidR="00000000" w:rsidRPr="00000000">
        <w:rPr>
          <w:rtl w:val="0"/>
        </w:rPr>
        <w:t xml:space="preserve">A separate naturalization process may become available if the applicant independently satisfies the applicable nationality requirements.</w:t>
      </w:r>
    </w:p>
    <w:p w:rsidR="00000000" w:rsidDel="00000000" w:rsidP="00000000" w:rsidRDefault="00000000" w:rsidRPr="00000000" w14:paraId="000022B5">
      <w:pPr>
        <w:spacing w:after="240" w:before="240" w:lineRule="auto"/>
        <w:rPr>
          <w:b w:val="1"/>
          <w:bCs w:val="1"/>
        </w:rPr>
      </w:pPr>
      <w:r w:rsidDel="00000000" w:rsidR="00000000" w:rsidRPr="00000000">
        <w:rPr>
          <w:b w:val="1"/>
          <w:bCs w:val="1"/>
          <w:rtl w:val="0"/>
        </w:rPr>
        <w:t xml:space="preserve">[Find Out Whether You Qualify]</w:t>
      </w:r>
    </w:p>
    <w:p w:rsidR="00000000" w:rsidDel="00000000" w:rsidP="00000000" w:rsidRDefault="00000000" w:rsidRPr="00000000" w14:paraId="00002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7">
      <w:pPr>
        <w:pStyle w:val="Heading2"/>
        <w:keepNext w:val="0"/>
        <w:keepLines w:val="0"/>
        <w:spacing w:after="80" w:lineRule="auto"/>
        <w:rPr>
          <w:b w:val="1"/>
          <w:bCs w:val="1"/>
          <w:sz w:val="34"/>
          <w:szCs w:val="34"/>
        </w:rPr>
      </w:pPr>
      <w:bookmarkStart w:colFirst="0" w:colLast="0" w:name="_1uri4frgcuhv" w:id="3030"/>
      <w:bookmarkEnd w:id="3030"/>
      <w:r w:rsidDel="00000000" w:rsidR="00000000" w:rsidRPr="00000000">
        <w:rPr>
          <w:b w:val="1"/>
          <w:bCs w:val="1"/>
          <w:sz w:val="34"/>
          <w:szCs w:val="34"/>
          <w:rtl w:val="0"/>
        </w:rPr>
        <w:t xml:space="preserve">BRAZIL GOLDEN VISA INVESTMENT REQUIREMENTS</w:t>
      </w:r>
    </w:p>
    <w:p w:rsidR="00000000" w:rsidDel="00000000" w:rsidP="00000000" w:rsidRDefault="00000000" w:rsidRPr="00000000" w14:paraId="000022B8">
      <w:pPr>
        <w:pStyle w:val="Heading1"/>
        <w:keepNext w:val="0"/>
        <w:keepLines w:val="0"/>
        <w:spacing w:before="480" w:lineRule="auto"/>
        <w:rPr>
          <w:b w:val="1"/>
          <w:bCs w:val="1"/>
          <w:sz w:val="46"/>
          <w:szCs w:val="46"/>
        </w:rPr>
      </w:pPr>
      <w:bookmarkStart w:colFirst="0" w:colLast="0" w:name="_6g58inuu8qpt" w:id="3031"/>
      <w:bookmarkEnd w:id="3031"/>
      <w:r w:rsidDel="00000000" w:rsidR="00000000" w:rsidRPr="00000000">
        <w:rPr>
          <w:b w:val="1"/>
          <w:bCs w:val="1"/>
          <w:sz w:val="46"/>
          <w:szCs w:val="46"/>
          <w:rtl w:val="0"/>
        </w:rPr>
        <w:t xml:space="preserve">How Much Must You Invest in Brazilian Real Estate?</w:t>
      </w:r>
    </w:p>
    <w:p w:rsidR="00000000" w:rsidDel="00000000" w:rsidP="00000000" w:rsidRDefault="00000000" w:rsidRPr="00000000" w14:paraId="000022B9">
      <w:pPr>
        <w:spacing w:after="240" w:before="240" w:lineRule="auto"/>
        <w:rPr/>
      </w:pPr>
      <w:r w:rsidDel="00000000" w:rsidR="00000000" w:rsidRPr="00000000">
        <w:rPr>
          <w:rtl w:val="0"/>
        </w:rPr>
        <w:t xml:space="preserve">The minimum investment depends on the location of the qualifying property.</w:t>
      </w:r>
    </w:p>
    <w:p w:rsidR="00000000" w:rsidDel="00000000" w:rsidP="00000000" w:rsidRDefault="00000000" w:rsidRPr="00000000" w14:paraId="000022BA">
      <w:pPr>
        <w:pStyle w:val="Heading3"/>
        <w:keepNext w:val="0"/>
        <w:keepLines w:val="0"/>
        <w:spacing w:before="280" w:lineRule="auto"/>
        <w:rPr>
          <w:b w:val="1"/>
          <w:bCs w:val="1"/>
          <w:color w:val="000000"/>
          <w:sz w:val="26"/>
          <w:szCs w:val="26"/>
        </w:rPr>
      </w:pPr>
      <w:bookmarkStart w:colFirst="0" w:colLast="0" w:name="_ui2g1zsp8gkx" w:id="3032"/>
      <w:bookmarkEnd w:id="3032"/>
      <w:r w:rsidDel="00000000" w:rsidR="00000000" w:rsidRPr="00000000">
        <w:rPr>
          <w:b w:val="1"/>
          <w:bCs w:val="1"/>
          <w:color w:val="000000"/>
          <w:sz w:val="26"/>
          <w:szCs w:val="26"/>
          <w:rtl w:val="0"/>
        </w:rPr>
        <w:t xml:space="preserve">General Investment Threshold</w:t>
      </w:r>
    </w:p>
    <w:p w:rsidR="00000000" w:rsidDel="00000000" w:rsidP="00000000" w:rsidRDefault="00000000" w:rsidRPr="00000000" w14:paraId="000022BB">
      <w:pPr>
        <w:spacing w:after="240" w:before="240" w:lineRule="auto"/>
        <w:rPr>
          <w:b w:val="1"/>
          <w:bCs w:val="1"/>
        </w:rPr>
      </w:pPr>
      <w:r w:rsidDel="00000000" w:rsidR="00000000" w:rsidRPr="00000000">
        <w:rPr>
          <w:b w:val="1"/>
          <w:bCs w:val="1"/>
          <w:rtl w:val="0"/>
        </w:rPr>
        <w:t xml:space="preserve">BRL 1,000,000</w:t>
      </w:r>
    </w:p>
    <w:p w:rsidR="00000000" w:rsidDel="00000000" w:rsidP="00000000" w:rsidRDefault="00000000" w:rsidRPr="00000000" w14:paraId="000022BC">
      <w:pPr>
        <w:spacing w:after="240" w:before="240" w:lineRule="auto"/>
        <w:rPr/>
      </w:pPr>
      <w:r w:rsidDel="00000000" w:rsidR="00000000" w:rsidRPr="00000000">
        <w:rPr>
          <w:rtl w:val="0"/>
        </w:rPr>
        <w:t xml:space="preserve">This is the general minimum amount established under Normative Resolution No. 36/2018 for qualifying urban real estate investments.</w:t>
      </w:r>
    </w:p>
    <w:p w:rsidR="00000000" w:rsidDel="00000000" w:rsidP="00000000" w:rsidRDefault="00000000" w:rsidRPr="00000000" w14:paraId="000022BD">
      <w:pPr>
        <w:pStyle w:val="Heading3"/>
        <w:keepNext w:val="0"/>
        <w:keepLines w:val="0"/>
        <w:spacing w:before="280" w:lineRule="auto"/>
        <w:rPr>
          <w:b w:val="1"/>
          <w:bCs w:val="1"/>
          <w:color w:val="000000"/>
          <w:sz w:val="26"/>
          <w:szCs w:val="26"/>
        </w:rPr>
      </w:pPr>
      <w:bookmarkStart w:colFirst="0" w:colLast="0" w:name="_ie915zlx8ymk" w:id="3033"/>
      <w:bookmarkEnd w:id="3033"/>
      <w:r w:rsidDel="00000000" w:rsidR="00000000" w:rsidRPr="00000000">
        <w:rPr>
          <w:b w:val="1"/>
          <w:bCs w:val="1"/>
          <w:color w:val="000000"/>
          <w:sz w:val="26"/>
          <w:szCs w:val="26"/>
          <w:rtl w:val="0"/>
        </w:rPr>
        <w:t xml:space="preserve">North and Northeast Regions</w:t>
      </w:r>
    </w:p>
    <w:p w:rsidR="00000000" w:rsidDel="00000000" w:rsidP="00000000" w:rsidRDefault="00000000" w:rsidRPr="00000000" w14:paraId="000022BE">
      <w:pPr>
        <w:spacing w:after="240" w:before="240" w:lineRule="auto"/>
        <w:rPr>
          <w:b w:val="1"/>
          <w:bCs w:val="1"/>
        </w:rPr>
      </w:pPr>
      <w:r w:rsidDel="00000000" w:rsidR="00000000" w:rsidRPr="00000000">
        <w:rPr>
          <w:b w:val="1"/>
          <w:bCs w:val="1"/>
          <w:rtl w:val="0"/>
        </w:rPr>
        <w:t xml:space="preserve">Potential minimum: BRL 700,000</w:t>
      </w:r>
    </w:p>
    <w:p w:rsidR="00000000" w:rsidDel="00000000" w:rsidP="00000000" w:rsidRDefault="00000000" w:rsidRPr="00000000" w14:paraId="000022BF">
      <w:pPr>
        <w:spacing w:after="240" w:before="240" w:lineRule="auto"/>
        <w:rPr/>
      </w:pPr>
      <w:r w:rsidDel="00000000" w:rsidR="00000000" w:rsidRPr="00000000">
        <w:rPr>
          <w:rtl w:val="0"/>
        </w:rPr>
        <w:t xml:space="preserve">The regulation allows a reduction of up to 30% for qualifying investments in the North and Northeast regions of Brazil.</w:t>
      </w:r>
    </w:p>
    <w:p w:rsidR="00000000" w:rsidDel="00000000" w:rsidP="00000000" w:rsidRDefault="00000000" w:rsidRPr="00000000" w14:paraId="000022C0">
      <w:pPr>
        <w:pStyle w:val="Heading3"/>
        <w:keepNext w:val="0"/>
        <w:keepLines w:val="0"/>
        <w:spacing w:before="280" w:lineRule="auto"/>
        <w:rPr>
          <w:b w:val="1"/>
          <w:bCs w:val="1"/>
          <w:color w:val="000000"/>
          <w:sz w:val="26"/>
          <w:szCs w:val="26"/>
        </w:rPr>
      </w:pPr>
      <w:bookmarkStart w:colFirst="0" w:colLast="0" w:name="_j7d5cl7mz90d" w:id="3034"/>
      <w:bookmarkEnd w:id="3034"/>
      <w:r w:rsidDel="00000000" w:rsidR="00000000" w:rsidRPr="00000000">
        <w:rPr>
          <w:b w:val="1"/>
          <w:bCs w:val="1"/>
          <w:color w:val="000000"/>
          <w:sz w:val="26"/>
          <w:szCs w:val="26"/>
          <w:rtl w:val="0"/>
        </w:rPr>
        <w:t xml:space="preserve">Can You Buy More Than One Property?</w:t>
      </w:r>
    </w:p>
    <w:p w:rsidR="00000000" w:rsidDel="00000000" w:rsidP="00000000" w:rsidRDefault="00000000" w:rsidRPr="00000000" w14:paraId="000022C1">
      <w:pPr>
        <w:spacing w:after="240" w:before="240" w:lineRule="auto"/>
        <w:rPr/>
      </w:pPr>
      <w:r w:rsidDel="00000000" w:rsidR="00000000" w:rsidRPr="00000000">
        <w:rPr>
          <w:rtl w:val="0"/>
        </w:rPr>
        <w:t xml:space="preserve">Yes.</w:t>
      </w:r>
    </w:p>
    <w:p w:rsidR="00000000" w:rsidDel="00000000" w:rsidP="00000000" w:rsidRDefault="00000000" w:rsidRPr="00000000" w14:paraId="000022C2">
      <w:pPr>
        <w:spacing w:after="240" w:before="240" w:lineRule="auto"/>
        <w:rPr/>
      </w:pPr>
      <w:r w:rsidDel="00000000" w:rsidR="00000000" w:rsidRPr="00000000">
        <w:rPr>
          <w:rtl w:val="0"/>
        </w:rPr>
        <w:t xml:space="preserve">The regulation allows qualifying investment to be demonstrated through the acquisition of multiple properties, provided the applicable combined investment threshold is satisfied.</w:t>
      </w:r>
    </w:p>
    <w:p w:rsidR="00000000" w:rsidDel="00000000" w:rsidP="00000000" w:rsidRDefault="00000000" w:rsidRPr="00000000" w14:paraId="000022C3">
      <w:pPr>
        <w:pStyle w:val="Heading3"/>
        <w:keepNext w:val="0"/>
        <w:keepLines w:val="0"/>
        <w:spacing w:before="280" w:lineRule="auto"/>
        <w:rPr>
          <w:b w:val="1"/>
          <w:bCs w:val="1"/>
          <w:color w:val="000000"/>
          <w:sz w:val="26"/>
          <w:szCs w:val="26"/>
        </w:rPr>
      </w:pPr>
      <w:bookmarkStart w:colFirst="0" w:colLast="0" w:name="_u7fo5reotoiy" w:id="3035"/>
      <w:bookmarkEnd w:id="3035"/>
      <w:r w:rsidDel="00000000" w:rsidR="00000000" w:rsidRPr="00000000">
        <w:rPr>
          <w:b w:val="1"/>
          <w:bCs w:val="1"/>
          <w:color w:val="000000"/>
          <w:sz w:val="26"/>
          <w:szCs w:val="26"/>
          <w:rtl w:val="0"/>
        </w:rPr>
        <w:t xml:space="preserve">Can Two Investors Buy One Property Together?</w:t>
      </w:r>
    </w:p>
    <w:p w:rsidR="00000000" w:rsidDel="00000000" w:rsidP="00000000" w:rsidRDefault="00000000" w:rsidRPr="00000000" w14:paraId="000022C4">
      <w:pPr>
        <w:spacing w:after="240" w:before="240" w:lineRule="auto"/>
        <w:rPr/>
      </w:pPr>
      <w:r w:rsidDel="00000000" w:rsidR="00000000" w:rsidRPr="00000000">
        <w:rPr>
          <w:rtl w:val="0"/>
        </w:rPr>
        <w:t xml:space="preserve">Potentially, yes.</w:t>
      </w:r>
    </w:p>
    <w:p w:rsidR="00000000" w:rsidDel="00000000" w:rsidP="00000000" w:rsidRDefault="00000000" w:rsidRPr="00000000" w14:paraId="000022C5">
      <w:pPr>
        <w:spacing w:after="240" w:before="240" w:lineRule="auto"/>
        <w:rPr/>
      </w:pPr>
      <w:r w:rsidDel="00000000" w:rsidR="00000000" w:rsidRPr="00000000">
        <w:rPr>
          <w:rtl w:val="0"/>
        </w:rPr>
        <w:t xml:space="preserve">However, each co-owner seeking residence authorization must individually satisfy the applicable minimum investment requirement.</w:t>
      </w:r>
    </w:p>
    <w:p w:rsidR="00000000" w:rsidDel="00000000" w:rsidP="00000000" w:rsidRDefault="00000000" w:rsidRPr="00000000" w14:paraId="000022C6">
      <w:pPr>
        <w:pStyle w:val="Heading3"/>
        <w:keepNext w:val="0"/>
        <w:keepLines w:val="0"/>
        <w:spacing w:before="280" w:lineRule="auto"/>
        <w:rPr>
          <w:b w:val="1"/>
          <w:bCs w:val="1"/>
          <w:color w:val="000000"/>
          <w:sz w:val="26"/>
          <w:szCs w:val="26"/>
        </w:rPr>
      </w:pPr>
      <w:bookmarkStart w:colFirst="0" w:colLast="0" w:name="_9whl864revmh" w:id="3036"/>
      <w:bookmarkEnd w:id="3036"/>
      <w:r w:rsidDel="00000000" w:rsidR="00000000" w:rsidRPr="00000000">
        <w:rPr>
          <w:b w:val="1"/>
          <w:bCs w:val="1"/>
          <w:color w:val="000000"/>
          <w:sz w:val="26"/>
          <w:szCs w:val="26"/>
          <w:rtl w:val="0"/>
        </w:rPr>
        <w:t xml:space="preserve">Can You Finance Part of the Purchase?</w:t>
      </w:r>
    </w:p>
    <w:p w:rsidR="00000000" w:rsidDel="00000000" w:rsidP="00000000" w:rsidRDefault="00000000" w:rsidRPr="00000000" w14:paraId="000022C7">
      <w:pPr>
        <w:spacing w:after="240" w:before="240" w:lineRule="auto"/>
        <w:rPr/>
      </w:pPr>
      <w:r w:rsidDel="00000000" w:rsidR="00000000" w:rsidRPr="00000000">
        <w:rPr>
          <w:rtl w:val="0"/>
        </w:rPr>
        <w:t xml:space="preserve">The regulation permits financing of the portion exceeding the required qualifying investment amount, subject to the applicable conditions.</w:t>
      </w:r>
    </w:p>
    <w:p w:rsidR="00000000" w:rsidDel="00000000" w:rsidP="00000000" w:rsidRDefault="00000000" w:rsidRPr="00000000" w14:paraId="000022C8">
      <w:pPr>
        <w:pStyle w:val="Heading3"/>
        <w:keepNext w:val="0"/>
        <w:keepLines w:val="0"/>
        <w:spacing w:before="280" w:lineRule="auto"/>
        <w:rPr>
          <w:b w:val="1"/>
          <w:bCs w:val="1"/>
          <w:color w:val="000000"/>
          <w:sz w:val="26"/>
          <w:szCs w:val="26"/>
        </w:rPr>
      </w:pPr>
      <w:bookmarkStart w:colFirst="0" w:colLast="0" w:name="_uddxha9req24" w:id="3037"/>
      <w:bookmarkEnd w:id="3037"/>
      <w:r w:rsidDel="00000000" w:rsidR="00000000" w:rsidRPr="00000000">
        <w:rPr>
          <w:b w:val="1"/>
          <w:bCs w:val="1"/>
          <w:color w:val="000000"/>
          <w:sz w:val="26"/>
          <w:szCs w:val="26"/>
          <w:rtl w:val="0"/>
        </w:rPr>
        <w:t xml:space="preserve">Can You Use Money Already in Brazil?</w:t>
      </w:r>
    </w:p>
    <w:p w:rsidR="00000000" w:rsidDel="00000000" w:rsidP="00000000" w:rsidRDefault="00000000" w:rsidRPr="00000000" w14:paraId="000022C9">
      <w:pPr>
        <w:spacing w:after="240" w:before="240" w:lineRule="auto"/>
        <w:rPr/>
      </w:pPr>
      <w:r w:rsidDel="00000000" w:rsidR="00000000" w:rsidRPr="00000000">
        <w:rPr>
          <w:rtl w:val="0"/>
        </w:rPr>
        <w:t xml:space="preserve">The program is based on the investor's own resources originating abroad. The legal sufficiency and documentary history of the funds must be assessed.</w:t>
      </w:r>
    </w:p>
    <w:p w:rsidR="00000000" w:rsidDel="00000000" w:rsidP="00000000" w:rsidRDefault="00000000" w:rsidRPr="00000000" w14:paraId="000022CA">
      <w:pPr>
        <w:pStyle w:val="Heading3"/>
        <w:keepNext w:val="0"/>
        <w:keepLines w:val="0"/>
        <w:spacing w:before="280" w:lineRule="auto"/>
        <w:rPr>
          <w:b w:val="1"/>
          <w:bCs w:val="1"/>
          <w:color w:val="000000"/>
          <w:sz w:val="26"/>
          <w:szCs w:val="26"/>
        </w:rPr>
      </w:pPr>
      <w:bookmarkStart w:colFirst="0" w:colLast="0" w:name="_5eilnvbp663i" w:id="3038"/>
      <w:bookmarkEnd w:id="3038"/>
      <w:r w:rsidDel="00000000" w:rsidR="00000000" w:rsidRPr="00000000">
        <w:rPr>
          <w:b w:val="1"/>
          <w:bCs w:val="1"/>
          <w:color w:val="000000"/>
          <w:sz w:val="26"/>
          <w:szCs w:val="26"/>
          <w:rtl w:val="0"/>
        </w:rPr>
        <w:t xml:space="preserve">Does the Property Need to Be Expensive in US Dollars?</w:t>
      </w:r>
    </w:p>
    <w:p w:rsidR="00000000" w:rsidDel="00000000" w:rsidP="00000000" w:rsidRDefault="00000000" w:rsidRPr="00000000" w14:paraId="000022CB">
      <w:pPr>
        <w:spacing w:after="240" w:before="240" w:lineRule="auto"/>
        <w:rPr/>
      </w:pPr>
      <w:r w:rsidDel="00000000" w:rsidR="00000000" w:rsidRPr="00000000">
        <w:rPr>
          <w:rtl w:val="0"/>
        </w:rPr>
        <w:t xml:space="preserve">The legal thresholds are denominated in Brazilian reais, not US dollars or euros.</w:t>
      </w:r>
    </w:p>
    <w:p w:rsidR="00000000" w:rsidDel="00000000" w:rsidP="00000000" w:rsidRDefault="00000000" w:rsidRPr="00000000" w14:paraId="000022CC">
      <w:pPr>
        <w:spacing w:after="240" w:before="240" w:lineRule="auto"/>
        <w:rPr/>
      </w:pPr>
      <w:r w:rsidDel="00000000" w:rsidR="00000000" w:rsidRPr="00000000">
        <w:rPr>
          <w:rtl w:val="0"/>
        </w:rPr>
        <w:t xml:space="preserve">Exchange-rate movements can affect the foreign-currency cost of meeting the Brazilian threshold.</w:t>
      </w:r>
    </w:p>
    <w:p w:rsidR="00000000" w:rsidDel="00000000" w:rsidP="00000000" w:rsidRDefault="00000000" w:rsidRPr="00000000" w14:paraId="000022CD">
      <w:pPr>
        <w:spacing w:after="240" w:before="240" w:lineRule="auto"/>
        <w:rPr>
          <w:b w:val="1"/>
          <w:bCs w:val="1"/>
        </w:rPr>
      </w:pPr>
      <w:r w:rsidDel="00000000" w:rsidR="00000000" w:rsidRPr="00000000">
        <w:rPr>
          <w:b w:val="1"/>
          <w:bCs w:val="1"/>
          <w:rtl w:val="0"/>
        </w:rPr>
        <w:t xml:space="preserve">[Discuss Your Investment Budget and Eligibility]</w:t>
      </w:r>
    </w:p>
    <w:p w:rsidR="00000000" w:rsidDel="00000000" w:rsidP="00000000" w:rsidRDefault="00000000" w:rsidRPr="00000000" w14:paraId="00002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82ay05ytgote" w:id="3039"/>
      <w:bookmarkEnd w:id="3039"/>
      <w:r w:rsidDel="00000000" w:rsidR="00000000" w:rsidRPr="00000000">
        <w:rPr>
          <w:b w:val="1"/>
          <w:bCs w:val="1"/>
          <w:sz w:val="34"/>
          <w:szCs w:val="34"/>
          <w:rtl w:val="0"/>
        </w:rPr>
        <w:t xml:space="preserve">ELIGIBLE PROPERTIES</w:t>
      </w:r>
    </w:p>
    <w:p w:rsidR="00000000" w:rsidDel="00000000" w:rsidP="00000000" w:rsidRDefault="00000000" w:rsidRPr="00000000" w14:paraId="000022D0">
      <w:pPr>
        <w:pStyle w:val="Heading1"/>
        <w:keepNext w:val="0"/>
        <w:keepLines w:val="0"/>
        <w:spacing w:before="480" w:lineRule="auto"/>
        <w:rPr>
          <w:b w:val="1"/>
          <w:bCs w:val="1"/>
          <w:sz w:val="46"/>
          <w:szCs w:val="46"/>
        </w:rPr>
      </w:pPr>
      <w:bookmarkStart w:colFirst="0" w:colLast="0" w:name="_ntxua6sxnfc3" w:id="3040"/>
      <w:bookmarkEnd w:id="3040"/>
      <w:r w:rsidDel="00000000" w:rsidR="00000000" w:rsidRPr="00000000">
        <w:rPr>
          <w:b w:val="1"/>
          <w:bCs w:val="1"/>
          <w:sz w:val="46"/>
          <w:szCs w:val="46"/>
          <w:rtl w:val="0"/>
        </w:rPr>
        <w:t xml:space="preserve">What Types of Property Qualify for the Brazil Golden Visa?</w:t>
      </w:r>
    </w:p>
    <w:p w:rsidR="00000000" w:rsidDel="00000000" w:rsidP="00000000" w:rsidRDefault="00000000" w:rsidRPr="00000000" w14:paraId="000022D1">
      <w:pPr>
        <w:spacing w:after="240" w:before="240" w:lineRule="auto"/>
        <w:rPr/>
      </w:pPr>
      <w:r w:rsidDel="00000000" w:rsidR="00000000" w:rsidRPr="00000000">
        <w:rPr>
          <w:rtl w:val="0"/>
        </w:rPr>
        <w:t xml:space="preserve">The regulation expressly addresses qualifying real estate located in urban areas.</w:t>
      </w:r>
    </w:p>
    <w:p w:rsidR="00000000" w:rsidDel="00000000" w:rsidP="00000000" w:rsidRDefault="00000000" w:rsidRPr="00000000" w14:paraId="000022D2">
      <w:pPr>
        <w:pStyle w:val="Heading3"/>
        <w:keepNext w:val="0"/>
        <w:keepLines w:val="0"/>
        <w:spacing w:before="280" w:lineRule="auto"/>
        <w:rPr>
          <w:b w:val="1"/>
          <w:bCs w:val="1"/>
          <w:color w:val="000000"/>
          <w:sz w:val="26"/>
          <w:szCs w:val="26"/>
        </w:rPr>
      </w:pPr>
      <w:bookmarkStart w:colFirst="0" w:colLast="0" w:name="_j787a9ulvxxr" w:id="3041"/>
      <w:bookmarkEnd w:id="3041"/>
      <w:r w:rsidDel="00000000" w:rsidR="00000000" w:rsidRPr="00000000">
        <w:rPr>
          <w:b w:val="1"/>
          <w:bCs w:val="1"/>
          <w:color w:val="000000"/>
          <w:sz w:val="26"/>
          <w:szCs w:val="26"/>
          <w:rtl w:val="0"/>
        </w:rPr>
        <w:t xml:space="preserve">Completed Residential Property</w:t>
      </w:r>
    </w:p>
    <w:p w:rsidR="00000000" w:rsidDel="00000000" w:rsidP="00000000" w:rsidRDefault="00000000" w:rsidRPr="00000000" w14:paraId="000022D3">
      <w:pPr>
        <w:spacing w:after="240" w:before="240" w:lineRule="auto"/>
        <w:rPr/>
      </w:pPr>
      <w:r w:rsidDel="00000000" w:rsidR="00000000" w:rsidRPr="00000000">
        <w:rPr>
          <w:rtl w:val="0"/>
        </w:rPr>
        <w:t xml:space="preserve">Apartments, houses, and other qualifying urban residential assets may be considered.</w:t>
      </w:r>
    </w:p>
    <w:p w:rsidR="00000000" w:rsidDel="00000000" w:rsidP="00000000" w:rsidRDefault="00000000" w:rsidRPr="00000000" w14:paraId="000022D4">
      <w:pPr>
        <w:pStyle w:val="Heading3"/>
        <w:keepNext w:val="0"/>
        <w:keepLines w:val="0"/>
        <w:spacing w:before="280" w:lineRule="auto"/>
        <w:rPr>
          <w:b w:val="1"/>
          <w:bCs w:val="1"/>
          <w:color w:val="000000"/>
          <w:sz w:val="26"/>
          <w:szCs w:val="26"/>
        </w:rPr>
      </w:pPr>
      <w:bookmarkStart w:colFirst="0" w:colLast="0" w:name="_ypx1e2qz2hgy" w:id="3042"/>
      <w:bookmarkEnd w:id="3042"/>
      <w:r w:rsidDel="00000000" w:rsidR="00000000" w:rsidRPr="00000000">
        <w:rPr>
          <w:b w:val="1"/>
          <w:bCs w:val="1"/>
          <w:color w:val="000000"/>
          <w:sz w:val="26"/>
          <w:szCs w:val="26"/>
          <w:rtl w:val="0"/>
        </w:rPr>
        <w:t xml:space="preserve">Commercial Real Estate</w:t>
      </w:r>
    </w:p>
    <w:p w:rsidR="00000000" w:rsidDel="00000000" w:rsidP="00000000" w:rsidRDefault="00000000" w:rsidRPr="00000000" w14:paraId="000022D5">
      <w:pPr>
        <w:spacing w:after="240" w:before="240" w:lineRule="auto"/>
        <w:rPr/>
      </w:pPr>
      <w:r w:rsidDel="00000000" w:rsidR="00000000" w:rsidRPr="00000000">
        <w:rPr>
          <w:rtl w:val="0"/>
        </w:rPr>
        <w:t xml:space="preserve">Qualifying urban commercial properties may be considered, subject to the applicable requirements.</w:t>
      </w:r>
    </w:p>
    <w:p w:rsidR="00000000" w:rsidDel="00000000" w:rsidP="00000000" w:rsidRDefault="00000000" w:rsidRPr="00000000" w14:paraId="000022D6">
      <w:pPr>
        <w:pStyle w:val="Heading3"/>
        <w:keepNext w:val="0"/>
        <w:keepLines w:val="0"/>
        <w:spacing w:before="280" w:lineRule="auto"/>
        <w:rPr>
          <w:b w:val="1"/>
          <w:bCs w:val="1"/>
          <w:color w:val="000000"/>
          <w:sz w:val="26"/>
          <w:szCs w:val="26"/>
        </w:rPr>
      </w:pPr>
      <w:bookmarkStart w:colFirst="0" w:colLast="0" w:name="_zf0dfo2vb6nt" w:id="3043"/>
      <w:bookmarkEnd w:id="3043"/>
      <w:r w:rsidDel="00000000" w:rsidR="00000000" w:rsidRPr="00000000">
        <w:rPr>
          <w:b w:val="1"/>
          <w:bCs w:val="1"/>
          <w:color w:val="000000"/>
          <w:sz w:val="26"/>
          <w:szCs w:val="26"/>
          <w:rtl w:val="0"/>
        </w:rPr>
        <w:t xml:space="preserve">Properties Under Construction</w:t>
      </w:r>
    </w:p>
    <w:p w:rsidR="00000000" w:rsidDel="00000000" w:rsidP="00000000" w:rsidRDefault="00000000" w:rsidRPr="00000000" w14:paraId="000022D7">
      <w:pPr>
        <w:spacing w:after="240" w:before="240" w:lineRule="auto"/>
        <w:rPr/>
      </w:pPr>
      <w:r w:rsidDel="00000000" w:rsidR="00000000" w:rsidRPr="00000000">
        <w:rPr>
          <w:rtl w:val="0"/>
        </w:rPr>
        <w:t xml:space="preserve">Certain off-plan or under-construction properties are expressly contemplated by the regulation.</w:t>
      </w:r>
    </w:p>
    <w:p w:rsidR="00000000" w:rsidDel="00000000" w:rsidP="00000000" w:rsidRDefault="00000000" w:rsidRPr="00000000" w14:paraId="000022D8">
      <w:pPr>
        <w:pStyle w:val="Heading3"/>
        <w:keepNext w:val="0"/>
        <w:keepLines w:val="0"/>
        <w:spacing w:before="280" w:lineRule="auto"/>
        <w:rPr>
          <w:b w:val="1"/>
          <w:bCs w:val="1"/>
          <w:color w:val="000000"/>
          <w:sz w:val="26"/>
          <w:szCs w:val="26"/>
        </w:rPr>
      </w:pPr>
      <w:bookmarkStart w:colFirst="0" w:colLast="0" w:name="_kbk5bnoqlaio" w:id="3044"/>
      <w:bookmarkEnd w:id="3044"/>
      <w:r w:rsidDel="00000000" w:rsidR="00000000" w:rsidRPr="00000000">
        <w:rPr>
          <w:b w:val="1"/>
          <w:bCs w:val="1"/>
          <w:color w:val="000000"/>
          <w:sz w:val="26"/>
          <w:szCs w:val="26"/>
          <w:rtl w:val="0"/>
        </w:rPr>
        <w:t xml:space="preserve">Multiple Urban Properties</w:t>
      </w:r>
    </w:p>
    <w:p w:rsidR="00000000" w:rsidDel="00000000" w:rsidP="00000000" w:rsidRDefault="00000000" w:rsidRPr="00000000" w14:paraId="000022D9">
      <w:pPr>
        <w:spacing w:after="240" w:before="240" w:lineRule="auto"/>
        <w:rPr/>
      </w:pPr>
      <w:r w:rsidDel="00000000" w:rsidR="00000000" w:rsidRPr="00000000">
        <w:rPr>
          <w:rtl w:val="0"/>
        </w:rPr>
        <w:t xml:space="preserve">A combination of qualifying properties may satisfy the required investment amount.</w:t>
      </w:r>
    </w:p>
    <w:p w:rsidR="00000000" w:rsidDel="00000000" w:rsidP="00000000" w:rsidRDefault="00000000" w:rsidRPr="00000000" w14:paraId="000022DA">
      <w:pPr>
        <w:pStyle w:val="Heading3"/>
        <w:keepNext w:val="0"/>
        <w:keepLines w:val="0"/>
        <w:spacing w:before="280" w:lineRule="auto"/>
        <w:rPr>
          <w:b w:val="1"/>
          <w:bCs w:val="1"/>
          <w:color w:val="000000"/>
          <w:sz w:val="26"/>
          <w:szCs w:val="26"/>
        </w:rPr>
      </w:pPr>
      <w:bookmarkStart w:colFirst="0" w:colLast="0" w:name="_wlwa5honjf4x" w:id="3045"/>
      <w:bookmarkEnd w:id="3045"/>
      <w:r w:rsidDel="00000000" w:rsidR="00000000" w:rsidRPr="00000000">
        <w:rPr>
          <w:b w:val="1"/>
          <w:bCs w:val="1"/>
          <w:color w:val="000000"/>
          <w:sz w:val="26"/>
          <w:szCs w:val="26"/>
          <w:rtl w:val="0"/>
        </w:rPr>
        <w:t xml:space="preserve">Luxury Property</w:t>
      </w:r>
    </w:p>
    <w:p w:rsidR="00000000" w:rsidDel="00000000" w:rsidP="00000000" w:rsidRDefault="00000000" w:rsidRPr="00000000" w14:paraId="000022DB">
      <w:pPr>
        <w:spacing w:after="240" w:before="240" w:lineRule="auto"/>
        <w:rPr/>
      </w:pPr>
      <w:r w:rsidDel="00000000" w:rsidR="00000000" w:rsidRPr="00000000">
        <w:rPr>
          <w:rtl w:val="0"/>
        </w:rPr>
        <w:t xml:space="preserve">Premium apartments and high-value residential properties may qualify if the applicable legal and investment requirements are met.</w:t>
      </w:r>
    </w:p>
    <w:p w:rsidR="00000000" w:rsidDel="00000000" w:rsidP="00000000" w:rsidRDefault="00000000" w:rsidRPr="00000000" w14:paraId="000022DC">
      <w:pPr>
        <w:pStyle w:val="Heading3"/>
        <w:keepNext w:val="0"/>
        <w:keepLines w:val="0"/>
        <w:spacing w:before="280" w:lineRule="auto"/>
        <w:rPr>
          <w:b w:val="1"/>
          <w:bCs w:val="1"/>
          <w:color w:val="000000"/>
          <w:sz w:val="26"/>
          <w:szCs w:val="26"/>
        </w:rPr>
      </w:pPr>
      <w:bookmarkStart w:colFirst="0" w:colLast="0" w:name="_159fvohghz46" w:id="3046"/>
      <w:bookmarkEnd w:id="3046"/>
      <w:r w:rsidDel="00000000" w:rsidR="00000000" w:rsidRPr="00000000">
        <w:rPr>
          <w:b w:val="1"/>
          <w:bCs w:val="1"/>
          <w:color w:val="000000"/>
          <w:sz w:val="26"/>
          <w:szCs w:val="26"/>
          <w:rtl w:val="0"/>
        </w:rPr>
        <w:t xml:space="preserve">Investment Properties</w:t>
      </w:r>
    </w:p>
    <w:p w:rsidR="00000000" w:rsidDel="00000000" w:rsidP="00000000" w:rsidRDefault="00000000" w:rsidRPr="00000000" w14:paraId="000022DD">
      <w:pPr>
        <w:spacing w:after="240" w:before="240" w:lineRule="auto"/>
        <w:rPr/>
      </w:pPr>
      <w:r w:rsidDel="00000000" w:rsidR="00000000" w:rsidRPr="00000000">
        <w:rPr>
          <w:rtl w:val="0"/>
        </w:rPr>
        <w:t xml:space="preserve">The intended use of the property should be assessed alongside the relevant immigration and legal conditions.</w:t>
      </w:r>
    </w:p>
    <w:p w:rsidR="00000000" w:rsidDel="00000000" w:rsidP="00000000" w:rsidRDefault="00000000" w:rsidRPr="00000000" w14:paraId="000022DE">
      <w:pPr>
        <w:pStyle w:val="Heading3"/>
        <w:keepNext w:val="0"/>
        <w:keepLines w:val="0"/>
        <w:spacing w:before="280" w:lineRule="auto"/>
        <w:rPr>
          <w:b w:val="1"/>
          <w:bCs w:val="1"/>
          <w:color w:val="000000"/>
          <w:sz w:val="26"/>
          <w:szCs w:val="26"/>
        </w:rPr>
      </w:pPr>
      <w:bookmarkStart w:colFirst="0" w:colLast="0" w:name="_di3rum15auf1" w:id="3047"/>
      <w:bookmarkEnd w:id="3047"/>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22DF">
      <w:pPr>
        <w:spacing w:after="240" w:before="240" w:lineRule="auto"/>
        <w:rPr/>
      </w:pPr>
      <w:r w:rsidDel="00000000" w:rsidR="00000000" w:rsidRPr="00000000">
        <w:rPr>
          <w:rtl w:val="0"/>
        </w:rPr>
        <w:t xml:space="preserve">Rural real estate is not included in the qualifying urban-property route under Normative Resolution No. 36/2018.</w:t>
      </w:r>
    </w:p>
    <w:p w:rsidR="00000000" w:rsidDel="00000000" w:rsidP="00000000" w:rsidRDefault="00000000" w:rsidRPr="00000000" w14:paraId="000022E0">
      <w:pPr>
        <w:pStyle w:val="Heading3"/>
        <w:keepNext w:val="0"/>
        <w:keepLines w:val="0"/>
        <w:spacing w:before="280" w:lineRule="auto"/>
        <w:rPr>
          <w:b w:val="1"/>
          <w:bCs w:val="1"/>
          <w:color w:val="000000"/>
          <w:sz w:val="26"/>
          <w:szCs w:val="26"/>
        </w:rPr>
      </w:pPr>
      <w:bookmarkStart w:colFirst="0" w:colLast="0" w:name="_g8zzc1qtv7vd" w:id="3048"/>
      <w:bookmarkEnd w:id="3048"/>
      <w:r w:rsidDel="00000000" w:rsidR="00000000" w:rsidRPr="00000000">
        <w:rPr>
          <w:b w:val="1"/>
          <w:bCs w:val="1"/>
          <w:color w:val="000000"/>
          <w:sz w:val="26"/>
          <w:szCs w:val="26"/>
          <w:rtl w:val="0"/>
        </w:rPr>
        <w:t xml:space="preserve">Possession-Only Arrangements</w:t>
      </w:r>
    </w:p>
    <w:p w:rsidR="00000000" w:rsidDel="00000000" w:rsidP="00000000" w:rsidRDefault="00000000" w:rsidRPr="00000000" w14:paraId="000022E1">
      <w:pPr>
        <w:spacing w:after="240" w:before="240" w:lineRule="auto"/>
        <w:rPr/>
      </w:pPr>
      <w:r w:rsidDel="00000000" w:rsidR="00000000" w:rsidRPr="00000000">
        <w:rPr>
          <w:rtl w:val="0"/>
        </w:rPr>
        <w:t xml:space="preserve">Possession rights without the required registered acquisition documentation may be insufficient.</w:t>
      </w:r>
    </w:p>
    <w:p w:rsidR="00000000" w:rsidDel="00000000" w:rsidP="00000000" w:rsidRDefault="00000000" w:rsidRPr="00000000" w14:paraId="000022E2">
      <w:pPr>
        <w:pStyle w:val="Heading3"/>
        <w:keepNext w:val="0"/>
        <w:keepLines w:val="0"/>
        <w:spacing w:before="280" w:lineRule="auto"/>
        <w:rPr>
          <w:b w:val="1"/>
          <w:bCs w:val="1"/>
          <w:color w:val="000000"/>
          <w:sz w:val="26"/>
          <w:szCs w:val="26"/>
        </w:rPr>
      </w:pPr>
      <w:bookmarkStart w:colFirst="0" w:colLast="0" w:name="_md0tj5sr80zd" w:id="3049"/>
      <w:bookmarkEnd w:id="3049"/>
      <w:r w:rsidDel="00000000" w:rsidR="00000000" w:rsidRPr="00000000">
        <w:rPr>
          <w:b w:val="1"/>
          <w:bCs w:val="1"/>
          <w:color w:val="000000"/>
          <w:sz w:val="26"/>
          <w:szCs w:val="26"/>
          <w:rtl w:val="0"/>
        </w:rPr>
        <w:t xml:space="preserve">Specially Regulated Properties</w:t>
      </w:r>
    </w:p>
    <w:p w:rsidR="00000000" w:rsidDel="00000000" w:rsidP="00000000" w:rsidRDefault="00000000" w:rsidRPr="00000000" w14:paraId="000022E3">
      <w:pPr>
        <w:spacing w:after="240" w:before="240" w:lineRule="auto"/>
        <w:rPr/>
      </w:pPr>
      <w:r w:rsidDel="00000000" w:rsidR="00000000" w:rsidRPr="00000000">
        <w:rPr>
          <w:rtl w:val="0"/>
        </w:rPr>
        <w:t xml:space="preserve">Properties involving coastal, public-domain, or other special legal regimes require additional analysis.</w:t>
      </w:r>
    </w:p>
    <w:p w:rsidR="00000000" w:rsidDel="00000000" w:rsidP="00000000" w:rsidRDefault="00000000" w:rsidRPr="00000000" w14:paraId="000022E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 property's advertised description is not enough. Its legal classification and registration documentation must support eligibility.</w:t>
      </w:r>
    </w:p>
    <w:p w:rsidR="00000000" w:rsidDel="00000000" w:rsidP="00000000" w:rsidRDefault="00000000" w:rsidRPr="00000000" w14:paraId="000022E5">
      <w:pPr>
        <w:spacing w:after="240" w:before="240" w:lineRule="auto"/>
        <w:rPr>
          <w:b w:val="1"/>
          <w:bCs w:val="1"/>
        </w:rPr>
      </w:pPr>
      <w:r w:rsidDel="00000000" w:rsidR="00000000" w:rsidRPr="00000000">
        <w:rPr>
          <w:b w:val="1"/>
          <w:bCs w:val="1"/>
          <w:rtl w:val="0"/>
        </w:rPr>
        <w:t xml:space="preserve">[Check Whether Your Property Qualifies]</w:t>
      </w:r>
    </w:p>
    <w:p w:rsidR="00000000" w:rsidDel="00000000" w:rsidP="00000000" w:rsidRDefault="00000000" w:rsidRPr="00000000" w14:paraId="00002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kzko71a1do1j" w:id="3050"/>
      <w:bookmarkEnd w:id="3050"/>
      <w:r w:rsidDel="00000000" w:rsidR="00000000" w:rsidRPr="00000000">
        <w:rPr>
          <w:b w:val="1"/>
          <w:bCs w:val="1"/>
          <w:sz w:val="34"/>
          <w:szCs w:val="34"/>
          <w:rtl w:val="0"/>
        </w:rPr>
        <w:t xml:space="preserve">WHICH REGIONS QUALIFY FOR THE REDUCED THRESHOLD?</w:t>
      </w:r>
    </w:p>
    <w:p w:rsidR="00000000" w:rsidDel="00000000" w:rsidP="00000000" w:rsidRDefault="00000000" w:rsidRPr="00000000" w14:paraId="000022E8">
      <w:pPr>
        <w:pStyle w:val="Heading1"/>
        <w:keepNext w:val="0"/>
        <w:keepLines w:val="0"/>
        <w:spacing w:before="480" w:lineRule="auto"/>
        <w:rPr>
          <w:b w:val="1"/>
          <w:bCs w:val="1"/>
          <w:sz w:val="46"/>
          <w:szCs w:val="46"/>
        </w:rPr>
      </w:pPr>
      <w:bookmarkStart w:colFirst="0" w:colLast="0" w:name="_37a0e38m2oe4" w:id="3051"/>
      <w:bookmarkEnd w:id="3051"/>
      <w:r w:rsidDel="00000000" w:rsidR="00000000" w:rsidRPr="00000000">
        <w:rPr>
          <w:b w:val="1"/>
          <w:bCs w:val="1"/>
          <w:sz w:val="46"/>
          <w:szCs w:val="46"/>
          <w:rtl w:val="0"/>
        </w:rPr>
        <w:t xml:space="preserve">Investing in Brazil's North and Northeast</w:t>
      </w:r>
    </w:p>
    <w:p w:rsidR="00000000" w:rsidDel="00000000" w:rsidP="00000000" w:rsidRDefault="00000000" w:rsidRPr="00000000" w14:paraId="000022E9">
      <w:pPr>
        <w:spacing w:after="240" w:before="240" w:lineRule="auto"/>
        <w:rPr/>
      </w:pPr>
      <w:r w:rsidDel="00000000" w:rsidR="00000000" w:rsidRPr="00000000">
        <w:rPr>
          <w:rtl w:val="0"/>
        </w:rPr>
        <w:t xml:space="preserve">The program's potential 30% reduction applies to qualifying real estate acquisitions in the North and Northeast regions.</w:t>
      </w:r>
    </w:p>
    <w:p w:rsidR="00000000" w:rsidDel="00000000" w:rsidP="00000000" w:rsidRDefault="00000000" w:rsidRPr="00000000" w14:paraId="000022EA">
      <w:pPr>
        <w:pStyle w:val="Heading3"/>
        <w:keepNext w:val="0"/>
        <w:keepLines w:val="0"/>
        <w:spacing w:before="280" w:lineRule="auto"/>
        <w:rPr>
          <w:b w:val="1"/>
          <w:bCs w:val="1"/>
          <w:color w:val="000000"/>
          <w:sz w:val="26"/>
          <w:szCs w:val="26"/>
        </w:rPr>
      </w:pPr>
      <w:bookmarkStart w:colFirst="0" w:colLast="0" w:name="_otcpvf1mkcxw" w:id="3052"/>
      <w:bookmarkEnd w:id="3052"/>
      <w:r w:rsidDel="00000000" w:rsidR="00000000" w:rsidRPr="00000000">
        <w:rPr>
          <w:b w:val="1"/>
          <w:bCs w:val="1"/>
          <w:color w:val="000000"/>
          <w:sz w:val="26"/>
          <w:szCs w:val="26"/>
          <w:rtl w:val="0"/>
        </w:rPr>
        <w:t xml:space="preserve">North Region</w:t>
      </w:r>
    </w:p>
    <w:p w:rsidR="00000000" w:rsidDel="00000000" w:rsidP="00000000" w:rsidRDefault="00000000" w:rsidRPr="00000000" w14:paraId="000022EB">
      <w:pPr>
        <w:spacing w:after="240" w:before="240" w:lineRule="auto"/>
        <w:rPr/>
      </w:pPr>
      <w:r w:rsidDel="00000000" w:rsidR="00000000" w:rsidRPr="00000000">
        <w:rPr>
          <w:rtl w:val="0"/>
        </w:rPr>
        <w:t xml:space="preserve">Acre, Amapá, Amazonas, Pará, Rondônia, Roraima, and Tocantins.</w:t>
      </w:r>
    </w:p>
    <w:p w:rsidR="00000000" w:rsidDel="00000000" w:rsidP="00000000" w:rsidRDefault="00000000" w:rsidRPr="00000000" w14:paraId="000022EC">
      <w:pPr>
        <w:pStyle w:val="Heading3"/>
        <w:keepNext w:val="0"/>
        <w:keepLines w:val="0"/>
        <w:spacing w:before="280" w:lineRule="auto"/>
        <w:rPr>
          <w:b w:val="1"/>
          <w:bCs w:val="1"/>
          <w:color w:val="000000"/>
          <w:sz w:val="26"/>
          <w:szCs w:val="26"/>
        </w:rPr>
      </w:pPr>
      <w:bookmarkStart w:colFirst="0" w:colLast="0" w:name="_nticisk88a9y" w:id="3053"/>
      <w:bookmarkEnd w:id="3053"/>
      <w:r w:rsidDel="00000000" w:rsidR="00000000" w:rsidRPr="00000000">
        <w:rPr>
          <w:b w:val="1"/>
          <w:bCs w:val="1"/>
          <w:color w:val="000000"/>
          <w:sz w:val="26"/>
          <w:szCs w:val="26"/>
          <w:rtl w:val="0"/>
        </w:rPr>
        <w:t xml:space="preserve">Northeast Region</w:t>
      </w:r>
    </w:p>
    <w:p w:rsidR="00000000" w:rsidDel="00000000" w:rsidP="00000000" w:rsidRDefault="00000000" w:rsidRPr="00000000" w14:paraId="000022ED">
      <w:pPr>
        <w:spacing w:after="240" w:before="240" w:lineRule="auto"/>
        <w:rPr/>
      </w:pPr>
      <w:r w:rsidDel="00000000" w:rsidR="00000000" w:rsidRPr="00000000">
        <w:rPr>
          <w:rtl w:val="0"/>
        </w:rPr>
        <w:t xml:space="preserve">Alagoas, Bahia, Ceará, Maranhão, Paraíba, Pernambuco, Piauí, Rio Grande do Norte, and Sergipe.</w:t>
      </w:r>
    </w:p>
    <w:p w:rsidR="00000000" w:rsidDel="00000000" w:rsidP="00000000" w:rsidRDefault="00000000" w:rsidRPr="00000000" w14:paraId="000022EE">
      <w:pPr>
        <w:pStyle w:val="Heading3"/>
        <w:keepNext w:val="0"/>
        <w:keepLines w:val="0"/>
        <w:spacing w:before="280" w:lineRule="auto"/>
        <w:rPr>
          <w:b w:val="1"/>
          <w:bCs w:val="1"/>
          <w:color w:val="000000"/>
          <w:sz w:val="26"/>
          <w:szCs w:val="26"/>
        </w:rPr>
      </w:pPr>
      <w:bookmarkStart w:colFirst="0" w:colLast="0" w:name="_5rbtac1jhgln" w:id="3054"/>
      <w:bookmarkEnd w:id="3054"/>
      <w:r w:rsidDel="00000000" w:rsidR="00000000" w:rsidRPr="00000000">
        <w:rPr>
          <w:b w:val="1"/>
          <w:bCs w:val="1"/>
          <w:color w:val="000000"/>
          <w:sz w:val="26"/>
          <w:szCs w:val="26"/>
          <w:rtl w:val="0"/>
        </w:rPr>
        <w:t xml:space="preserve">Popular Investment Destinations</w:t>
      </w:r>
    </w:p>
    <w:p w:rsidR="00000000" w:rsidDel="00000000" w:rsidP="00000000" w:rsidRDefault="00000000" w:rsidRPr="00000000" w14:paraId="000022EF">
      <w:pPr>
        <w:spacing w:after="240" w:before="240" w:lineRule="auto"/>
        <w:rPr/>
      </w:pPr>
      <w:r w:rsidDel="00000000" w:rsidR="00000000" w:rsidRPr="00000000">
        <w:rPr>
          <w:rtl w:val="0"/>
        </w:rPr>
        <w:t xml:space="preserve">Foreign investors may consider qualifying urban properties in destinations such as Fortaleza, Recife, Salvador, Natal, João Pessoa, Maceió, and other cities within the eligible regions.</w:t>
      </w:r>
    </w:p>
    <w:p w:rsidR="00000000" w:rsidDel="00000000" w:rsidP="00000000" w:rsidRDefault="00000000" w:rsidRPr="00000000" w14:paraId="000022F0">
      <w:pPr>
        <w:spacing w:after="240" w:before="240" w:lineRule="auto"/>
        <w:rPr/>
      </w:pPr>
      <w:r w:rsidDel="00000000" w:rsidR="00000000" w:rsidRPr="00000000">
        <w:rPr>
          <w:rtl w:val="0"/>
        </w:rPr>
        <w:t xml:space="preserve">The appropriate investment location depends on the buyer's objectives, property characteristics, budget, and legal eligibility.</w:t>
      </w:r>
    </w:p>
    <w:p w:rsidR="00000000" w:rsidDel="00000000" w:rsidP="00000000" w:rsidRDefault="00000000" w:rsidRPr="00000000" w14:paraId="000022F1">
      <w:pPr>
        <w:pStyle w:val="Heading3"/>
        <w:keepNext w:val="0"/>
        <w:keepLines w:val="0"/>
        <w:spacing w:before="280" w:lineRule="auto"/>
        <w:rPr>
          <w:b w:val="1"/>
          <w:bCs w:val="1"/>
          <w:color w:val="000000"/>
          <w:sz w:val="26"/>
          <w:szCs w:val="26"/>
        </w:rPr>
      </w:pPr>
      <w:bookmarkStart w:colFirst="0" w:colLast="0" w:name="_9h6e8sj7d5m3" w:id="3055"/>
      <w:bookmarkEnd w:id="3055"/>
      <w:r w:rsidDel="00000000" w:rsidR="00000000" w:rsidRPr="00000000">
        <w:rPr>
          <w:b w:val="1"/>
          <w:bCs w:val="1"/>
          <w:color w:val="000000"/>
          <w:sz w:val="26"/>
          <w:szCs w:val="26"/>
          <w:rtl w:val="0"/>
        </w:rPr>
        <w:t xml:space="preserve">What About São Paulo, Rio de Janeiro, and Southern Brazil?</w:t>
      </w:r>
    </w:p>
    <w:p w:rsidR="00000000" w:rsidDel="00000000" w:rsidP="00000000" w:rsidRDefault="00000000" w:rsidRPr="00000000" w14:paraId="000022F2">
      <w:pPr>
        <w:spacing w:after="240" w:before="240" w:lineRule="auto"/>
        <w:rPr/>
      </w:pPr>
      <w:r w:rsidDel="00000000" w:rsidR="00000000" w:rsidRPr="00000000">
        <w:rPr>
          <w:rtl w:val="0"/>
        </w:rPr>
        <w:t xml:space="preserve">The general BRL 1,000,000 threshold applies outside the regions eligible for the reduction.</w:t>
      </w:r>
    </w:p>
    <w:p w:rsidR="00000000" w:rsidDel="00000000" w:rsidP="00000000" w:rsidRDefault="00000000" w:rsidRPr="00000000" w14:paraId="000022F3">
      <w:pPr>
        <w:pStyle w:val="Heading3"/>
        <w:keepNext w:val="0"/>
        <w:keepLines w:val="0"/>
        <w:spacing w:before="280" w:lineRule="auto"/>
        <w:rPr>
          <w:b w:val="1"/>
          <w:bCs w:val="1"/>
          <w:color w:val="000000"/>
          <w:sz w:val="26"/>
          <w:szCs w:val="26"/>
        </w:rPr>
      </w:pPr>
      <w:bookmarkStart w:colFirst="0" w:colLast="0" w:name="_a71j5no2v73y" w:id="3056"/>
      <w:bookmarkEnd w:id="3056"/>
      <w:r w:rsidDel="00000000" w:rsidR="00000000" w:rsidRPr="00000000">
        <w:rPr>
          <w:b w:val="1"/>
          <w:bCs w:val="1"/>
          <w:color w:val="000000"/>
          <w:sz w:val="26"/>
          <w:szCs w:val="26"/>
          <w:rtl w:val="0"/>
        </w:rPr>
        <w:t xml:space="preserve">Is Every Property in the North or Northeast Eligible?</w:t>
      </w:r>
    </w:p>
    <w:p w:rsidR="00000000" w:rsidDel="00000000" w:rsidP="00000000" w:rsidRDefault="00000000" w:rsidRPr="00000000" w14:paraId="000022F4">
      <w:pPr>
        <w:spacing w:after="240" w:before="240" w:lineRule="auto"/>
        <w:rPr/>
      </w:pPr>
      <w:r w:rsidDel="00000000" w:rsidR="00000000" w:rsidRPr="00000000">
        <w:rPr>
          <w:rtl w:val="0"/>
        </w:rPr>
        <w:t xml:space="preserve">No.</w:t>
      </w:r>
    </w:p>
    <w:p w:rsidR="00000000" w:rsidDel="00000000" w:rsidP="00000000" w:rsidRDefault="00000000" w:rsidRPr="00000000" w14:paraId="000022F5">
      <w:pPr>
        <w:spacing w:after="240" w:before="240" w:lineRule="auto"/>
        <w:rPr/>
      </w:pPr>
      <w:r w:rsidDel="00000000" w:rsidR="00000000" w:rsidRPr="00000000">
        <w:rPr>
          <w:rtl w:val="0"/>
        </w:rPr>
        <w:t xml:space="preserve">The property must satisfy the other requirements, including its urban classification and appropriate investment documentation.</w:t>
      </w:r>
    </w:p>
    <w:p w:rsidR="00000000" w:rsidDel="00000000" w:rsidP="00000000" w:rsidRDefault="00000000" w:rsidRPr="00000000" w14:paraId="000022F6">
      <w:pPr>
        <w:spacing w:after="240" w:before="240" w:lineRule="auto"/>
        <w:rPr>
          <w:b w:val="1"/>
          <w:bCs w:val="1"/>
        </w:rPr>
      </w:pPr>
      <w:r w:rsidDel="00000000" w:rsidR="00000000" w:rsidRPr="00000000">
        <w:rPr>
          <w:b w:val="1"/>
          <w:bCs w:val="1"/>
          <w:rtl w:val="0"/>
        </w:rPr>
        <w:t xml:space="preserve">[Explore Your Regional Investment Options]</w:t>
      </w:r>
    </w:p>
    <w:p w:rsidR="00000000" w:rsidDel="00000000" w:rsidP="00000000" w:rsidRDefault="00000000" w:rsidRPr="00000000" w14:paraId="00002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uupuersgvp08" w:id="3057"/>
      <w:bookmarkEnd w:id="3057"/>
      <w:r w:rsidDel="00000000" w:rsidR="00000000" w:rsidRPr="00000000">
        <w:rPr>
          <w:b w:val="1"/>
          <w:bCs w:val="1"/>
          <w:sz w:val="34"/>
          <w:szCs w:val="34"/>
          <w:rtl w:val="0"/>
        </w:rPr>
        <w:t xml:space="preserve">WHO CAN APPLY?</w:t>
      </w:r>
    </w:p>
    <w:p w:rsidR="00000000" w:rsidDel="00000000" w:rsidP="00000000" w:rsidRDefault="00000000" w:rsidRPr="00000000" w14:paraId="000022F9">
      <w:pPr>
        <w:pStyle w:val="Heading1"/>
        <w:keepNext w:val="0"/>
        <w:keepLines w:val="0"/>
        <w:spacing w:before="480" w:lineRule="auto"/>
        <w:rPr>
          <w:b w:val="1"/>
          <w:bCs w:val="1"/>
          <w:sz w:val="46"/>
          <w:szCs w:val="46"/>
        </w:rPr>
      </w:pPr>
      <w:bookmarkStart w:colFirst="0" w:colLast="0" w:name="_j1nh7y5ciw2m" w:id="3058"/>
      <w:bookmarkEnd w:id="3058"/>
      <w:r w:rsidDel="00000000" w:rsidR="00000000" w:rsidRPr="00000000">
        <w:rPr>
          <w:b w:val="1"/>
          <w:bCs w:val="1"/>
          <w:sz w:val="46"/>
          <w:szCs w:val="46"/>
          <w:rtl w:val="0"/>
        </w:rPr>
        <w:t xml:space="preserve">Brazil Golden Visa Eligibility for Foreign Investors</w:t>
      </w:r>
    </w:p>
    <w:p w:rsidR="00000000" w:rsidDel="00000000" w:rsidP="00000000" w:rsidRDefault="00000000" w:rsidRPr="00000000" w14:paraId="000022FA">
      <w:pPr>
        <w:spacing w:after="240" w:before="240" w:lineRule="auto"/>
        <w:rPr/>
      </w:pPr>
      <w:r w:rsidDel="00000000" w:rsidR="00000000" w:rsidRPr="00000000">
        <w:rPr>
          <w:rtl w:val="0"/>
        </w:rPr>
        <w:t xml:space="preserve">The residence-by-real-estate-investment framework is intended for qualifying foreign individuals.</w:t>
      </w:r>
    </w:p>
    <w:p w:rsidR="00000000" w:rsidDel="00000000" w:rsidP="00000000" w:rsidRDefault="00000000" w:rsidRPr="00000000" w14:paraId="000022FB">
      <w:pPr>
        <w:pStyle w:val="Heading3"/>
        <w:keepNext w:val="0"/>
        <w:keepLines w:val="0"/>
        <w:spacing w:before="280" w:lineRule="auto"/>
        <w:rPr>
          <w:b w:val="1"/>
          <w:bCs w:val="1"/>
          <w:color w:val="000000"/>
          <w:sz w:val="26"/>
          <w:szCs w:val="26"/>
        </w:rPr>
      </w:pPr>
      <w:bookmarkStart w:colFirst="0" w:colLast="0" w:name="_w7fngjz1uf2w" w:id="3059"/>
      <w:bookmarkEnd w:id="3059"/>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22FC">
      <w:pPr>
        <w:spacing w:after="240" w:before="240" w:lineRule="auto"/>
        <w:rPr/>
      </w:pPr>
      <w:r w:rsidDel="00000000" w:rsidR="00000000" w:rsidRPr="00000000">
        <w:rPr>
          <w:rtl w:val="0"/>
        </w:rPr>
        <w:t xml:space="preserve">Applicants must satisfy the relevant immigration requirements applicable to their circumstances.</w:t>
      </w:r>
    </w:p>
    <w:p w:rsidR="00000000" w:rsidDel="00000000" w:rsidP="00000000" w:rsidRDefault="00000000" w:rsidRPr="00000000" w14:paraId="000022FD">
      <w:pPr>
        <w:pStyle w:val="Heading3"/>
        <w:keepNext w:val="0"/>
        <w:keepLines w:val="0"/>
        <w:spacing w:before="280" w:lineRule="auto"/>
        <w:rPr>
          <w:b w:val="1"/>
          <w:bCs w:val="1"/>
          <w:color w:val="000000"/>
          <w:sz w:val="26"/>
          <w:szCs w:val="26"/>
        </w:rPr>
      </w:pPr>
      <w:bookmarkStart w:colFirst="0" w:colLast="0" w:name="_2b6xz92086q8" w:id="3060"/>
      <w:bookmarkEnd w:id="3060"/>
      <w:r w:rsidDel="00000000" w:rsidR="00000000" w:rsidRPr="00000000">
        <w:rPr>
          <w:b w:val="1"/>
          <w:bCs w:val="1"/>
          <w:color w:val="000000"/>
          <w:sz w:val="26"/>
          <w:szCs w:val="26"/>
          <w:rtl w:val="0"/>
        </w:rPr>
        <w:t xml:space="preserve">Personal Investment</w:t>
      </w:r>
    </w:p>
    <w:p w:rsidR="00000000" w:rsidDel="00000000" w:rsidP="00000000" w:rsidRDefault="00000000" w:rsidRPr="00000000" w14:paraId="000022FE">
      <w:pPr>
        <w:spacing w:after="240" w:before="240" w:lineRule="auto"/>
        <w:rPr/>
      </w:pPr>
      <w:r w:rsidDel="00000000" w:rsidR="00000000" w:rsidRPr="00000000">
        <w:rPr>
          <w:rtl w:val="0"/>
        </w:rPr>
        <w:t xml:space="preserve">The regulatory pathway is structured around investment by an individual using their own resources originating abroad.</w:t>
      </w:r>
    </w:p>
    <w:p w:rsidR="00000000" w:rsidDel="00000000" w:rsidP="00000000" w:rsidRDefault="00000000" w:rsidRPr="00000000" w14:paraId="000022FF">
      <w:pPr>
        <w:pStyle w:val="Heading3"/>
        <w:keepNext w:val="0"/>
        <w:keepLines w:val="0"/>
        <w:spacing w:before="280" w:lineRule="auto"/>
        <w:rPr>
          <w:b w:val="1"/>
          <w:bCs w:val="1"/>
          <w:color w:val="000000"/>
          <w:sz w:val="26"/>
          <w:szCs w:val="26"/>
        </w:rPr>
      </w:pPr>
      <w:bookmarkStart w:colFirst="0" w:colLast="0" w:name="_xel8tub2dl15" w:id="3061"/>
      <w:bookmarkEnd w:id="3061"/>
      <w:r w:rsidDel="00000000" w:rsidR="00000000" w:rsidRPr="00000000">
        <w:rPr>
          <w:b w:val="1"/>
          <w:bCs w:val="1"/>
          <w:color w:val="000000"/>
          <w:sz w:val="26"/>
          <w:szCs w:val="26"/>
          <w:rtl w:val="0"/>
        </w:rPr>
        <w:t xml:space="preserve">Qualifying Property</w:t>
      </w:r>
    </w:p>
    <w:p w:rsidR="00000000" w:rsidDel="00000000" w:rsidP="00000000" w:rsidRDefault="00000000" w:rsidRPr="00000000" w14:paraId="00002300">
      <w:pPr>
        <w:spacing w:after="240" w:before="240" w:lineRule="auto"/>
        <w:rPr/>
      </w:pPr>
      <w:r w:rsidDel="00000000" w:rsidR="00000000" w:rsidRPr="00000000">
        <w:rPr>
          <w:rtl w:val="0"/>
        </w:rPr>
        <w:t xml:space="preserve">The investment must concern eligible urban real estate.</w:t>
      </w:r>
    </w:p>
    <w:p w:rsidR="00000000" w:rsidDel="00000000" w:rsidP="00000000" w:rsidRDefault="00000000" w:rsidRPr="00000000" w14:paraId="00002301">
      <w:pPr>
        <w:pStyle w:val="Heading3"/>
        <w:keepNext w:val="0"/>
        <w:keepLines w:val="0"/>
        <w:spacing w:before="280" w:lineRule="auto"/>
        <w:rPr>
          <w:b w:val="1"/>
          <w:bCs w:val="1"/>
          <w:color w:val="000000"/>
          <w:sz w:val="26"/>
          <w:szCs w:val="26"/>
        </w:rPr>
      </w:pPr>
      <w:bookmarkStart w:colFirst="0" w:colLast="0" w:name="_91l78q19td7d" w:id="3062"/>
      <w:bookmarkEnd w:id="3062"/>
      <w:r w:rsidDel="00000000" w:rsidR="00000000" w:rsidRPr="00000000">
        <w:rPr>
          <w:b w:val="1"/>
          <w:bCs w:val="1"/>
          <w:color w:val="000000"/>
          <w:sz w:val="26"/>
          <w:szCs w:val="26"/>
          <w:rtl w:val="0"/>
        </w:rPr>
        <w:t xml:space="preserve">Minimum Amount</w:t>
      </w:r>
    </w:p>
    <w:p w:rsidR="00000000" w:rsidDel="00000000" w:rsidP="00000000" w:rsidRDefault="00000000" w:rsidRPr="00000000" w14:paraId="00002302">
      <w:pPr>
        <w:spacing w:after="240" w:before="240" w:lineRule="auto"/>
        <w:rPr/>
      </w:pPr>
      <w:r w:rsidDel="00000000" w:rsidR="00000000" w:rsidRPr="00000000">
        <w:rPr>
          <w:rtl w:val="0"/>
        </w:rPr>
        <w:t xml:space="preserve">The qualifying investment must satisfy the applicable regional threshold.</w:t>
      </w:r>
    </w:p>
    <w:p w:rsidR="00000000" w:rsidDel="00000000" w:rsidP="00000000" w:rsidRDefault="00000000" w:rsidRPr="00000000" w14:paraId="00002303">
      <w:pPr>
        <w:pStyle w:val="Heading3"/>
        <w:keepNext w:val="0"/>
        <w:keepLines w:val="0"/>
        <w:spacing w:before="280" w:lineRule="auto"/>
        <w:rPr>
          <w:b w:val="1"/>
          <w:bCs w:val="1"/>
          <w:color w:val="000000"/>
          <w:sz w:val="26"/>
          <w:szCs w:val="26"/>
        </w:rPr>
      </w:pPr>
      <w:bookmarkStart w:colFirst="0" w:colLast="0" w:name="_e21a27tjrjgw" w:id="3063"/>
      <w:bookmarkEnd w:id="3063"/>
      <w:r w:rsidDel="00000000" w:rsidR="00000000" w:rsidRPr="00000000">
        <w:rPr>
          <w:b w:val="1"/>
          <w:bCs w:val="1"/>
          <w:color w:val="000000"/>
          <w:sz w:val="26"/>
          <w:szCs w:val="26"/>
          <w:rtl w:val="0"/>
        </w:rPr>
        <w:t xml:space="preserve">Documentary Evidence</w:t>
      </w:r>
    </w:p>
    <w:p w:rsidR="00000000" w:rsidDel="00000000" w:rsidP="00000000" w:rsidRDefault="00000000" w:rsidRPr="00000000" w14:paraId="00002304">
      <w:pPr>
        <w:spacing w:after="240" w:before="240" w:lineRule="auto"/>
        <w:rPr/>
      </w:pPr>
      <w:r w:rsidDel="00000000" w:rsidR="00000000" w:rsidRPr="00000000">
        <w:rPr>
          <w:rtl w:val="0"/>
        </w:rPr>
        <w:t xml:space="preserve">The applicant must produce the required property, banking, and personal documents.</w:t>
      </w:r>
    </w:p>
    <w:p w:rsidR="00000000" w:rsidDel="00000000" w:rsidP="00000000" w:rsidRDefault="00000000" w:rsidRPr="00000000" w14:paraId="00002305">
      <w:pPr>
        <w:pStyle w:val="Heading3"/>
        <w:keepNext w:val="0"/>
        <w:keepLines w:val="0"/>
        <w:spacing w:before="280" w:lineRule="auto"/>
        <w:rPr>
          <w:b w:val="1"/>
          <w:bCs w:val="1"/>
          <w:color w:val="000000"/>
          <w:sz w:val="26"/>
          <w:szCs w:val="26"/>
        </w:rPr>
      </w:pPr>
      <w:bookmarkStart w:colFirst="0" w:colLast="0" w:name="_gszod93e2bk1" w:id="3064"/>
      <w:bookmarkEnd w:id="3064"/>
      <w:r w:rsidDel="00000000" w:rsidR="00000000" w:rsidRPr="00000000">
        <w:rPr>
          <w:b w:val="1"/>
          <w:bCs w:val="1"/>
          <w:color w:val="000000"/>
          <w:sz w:val="26"/>
          <w:szCs w:val="26"/>
          <w:rtl w:val="0"/>
        </w:rPr>
        <w:t xml:space="preserve">Immigration Admissibility</w:t>
      </w:r>
    </w:p>
    <w:p w:rsidR="00000000" w:rsidDel="00000000" w:rsidP="00000000" w:rsidRDefault="00000000" w:rsidRPr="00000000" w14:paraId="00002306">
      <w:pPr>
        <w:spacing w:after="240" w:before="240" w:lineRule="auto"/>
        <w:rPr/>
      </w:pPr>
      <w:r w:rsidDel="00000000" w:rsidR="00000000" w:rsidRPr="00000000">
        <w:rPr>
          <w:rtl w:val="0"/>
        </w:rPr>
        <w:t xml:space="preserve">Criminal record documentation and other immigration requirements may apply.</w:t>
      </w:r>
    </w:p>
    <w:p w:rsidR="00000000" w:rsidDel="00000000" w:rsidP="00000000" w:rsidRDefault="00000000" w:rsidRPr="00000000" w14:paraId="00002307">
      <w:pPr>
        <w:pStyle w:val="Heading3"/>
        <w:keepNext w:val="0"/>
        <w:keepLines w:val="0"/>
        <w:spacing w:before="280" w:lineRule="auto"/>
        <w:rPr>
          <w:b w:val="1"/>
          <w:bCs w:val="1"/>
          <w:color w:val="000000"/>
          <w:sz w:val="26"/>
          <w:szCs w:val="26"/>
        </w:rPr>
      </w:pPr>
      <w:bookmarkStart w:colFirst="0" w:colLast="0" w:name="_1ubr5exj65t2" w:id="3065"/>
      <w:bookmarkEnd w:id="3065"/>
      <w:r w:rsidDel="00000000" w:rsidR="00000000" w:rsidRPr="00000000">
        <w:rPr>
          <w:b w:val="1"/>
          <w:bCs w:val="1"/>
          <w:color w:val="000000"/>
          <w:sz w:val="26"/>
          <w:szCs w:val="26"/>
          <w:rtl w:val="0"/>
        </w:rPr>
        <w:t xml:space="preserve">Ongoing Investment</w:t>
      </w:r>
    </w:p>
    <w:p w:rsidR="00000000" w:rsidDel="00000000" w:rsidP="00000000" w:rsidRDefault="00000000" w:rsidRPr="00000000" w14:paraId="00002308">
      <w:pPr>
        <w:spacing w:after="240" w:before="240" w:lineRule="auto"/>
        <w:rPr/>
      </w:pPr>
      <w:r w:rsidDel="00000000" w:rsidR="00000000" w:rsidRPr="00000000">
        <w:rPr>
          <w:rtl w:val="0"/>
        </w:rPr>
        <w:t xml:space="preserve">The investor must maintain the conditions supporting residence authorization.</w:t>
      </w:r>
    </w:p>
    <w:p w:rsidR="00000000" w:rsidDel="00000000" w:rsidP="00000000" w:rsidRDefault="00000000" w:rsidRPr="00000000" w14:paraId="00002309">
      <w:pPr>
        <w:pStyle w:val="Heading3"/>
        <w:keepNext w:val="0"/>
        <w:keepLines w:val="0"/>
        <w:spacing w:before="280" w:lineRule="auto"/>
        <w:rPr>
          <w:b w:val="1"/>
          <w:bCs w:val="1"/>
          <w:color w:val="000000"/>
          <w:sz w:val="26"/>
          <w:szCs w:val="26"/>
        </w:rPr>
      </w:pPr>
      <w:bookmarkStart w:colFirst="0" w:colLast="0" w:name="_e9mf01tz8xgn" w:id="3066"/>
      <w:bookmarkEnd w:id="3066"/>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230A">
      <w:pPr>
        <w:spacing w:after="240" w:before="240" w:lineRule="auto"/>
        <w:rPr/>
      </w:pPr>
      <w:r w:rsidDel="00000000" w:rsidR="00000000" w:rsidRPr="00000000">
        <w:rPr>
          <w:rtl w:val="0"/>
        </w:rPr>
        <w:t xml:space="preserve">Eligible family members may have access to separate family reunion procedures, subject to the applicable requirements.</w:t>
      </w:r>
    </w:p>
    <w:p w:rsidR="00000000" w:rsidDel="00000000" w:rsidP="00000000" w:rsidRDefault="00000000" w:rsidRPr="00000000" w14:paraId="0000230B">
      <w:pPr>
        <w:spacing w:after="240" w:before="240" w:lineRule="auto"/>
        <w:rPr>
          <w:b w:val="1"/>
          <w:bCs w:val="1"/>
        </w:rPr>
      </w:pPr>
      <w:r w:rsidDel="00000000" w:rsidR="00000000" w:rsidRPr="00000000">
        <w:rPr>
          <w:b w:val="1"/>
          <w:bCs w:val="1"/>
          <w:rtl w:val="0"/>
        </w:rPr>
        <w:t xml:space="preserve">[Request an Individual Eligibility Assessment]</w:t>
      </w:r>
    </w:p>
    <w:p w:rsidR="00000000" w:rsidDel="00000000" w:rsidP="00000000" w:rsidRDefault="00000000" w:rsidRPr="00000000" w14:paraId="00002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D">
      <w:pPr>
        <w:pStyle w:val="Heading2"/>
        <w:keepNext w:val="0"/>
        <w:keepLines w:val="0"/>
        <w:spacing w:after="80" w:lineRule="auto"/>
        <w:rPr>
          <w:b w:val="1"/>
          <w:bCs w:val="1"/>
          <w:sz w:val="34"/>
          <w:szCs w:val="34"/>
        </w:rPr>
      </w:pPr>
      <w:bookmarkStart w:colFirst="0" w:colLast="0" w:name="_5w4adb9qwxo7" w:id="3067"/>
      <w:bookmarkEnd w:id="3067"/>
      <w:r w:rsidDel="00000000" w:rsidR="00000000" w:rsidRPr="00000000">
        <w:rPr>
          <w:b w:val="1"/>
          <w:bCs w:val="1"/>
          <w:sz w:val="34"/>
          <w:szCs w:val="34"/>
          <w:rtl w:val="0"/>
        </w:rPr>
        <w:t xml:space="preserve">PERSONAL OWNERSHIP VS. CORPORATE INVESTMENT</w:t>
      </w:r>
    </w:p>
    <w:p w:rsidR="00000000" w:rsidDel="00000000" w:rsidP="00000000" w:rsidRDefault="00000000" w:rsidRPr="00000000" w14:paraId="0000230E">
      <w:pPr>
        <w:pStyle w:val="Heading1"/>
        <w:keepNext w:val="0"/>
        <w:keepLines w:val="0"/>
        <w:spacing w:before="480" w:lineRule="auto"/>
        <w:rPr>
          <w:b w:val="1"/>
          <w:bCs w:val="1"/>
          <w:sz w:val="46"/>
          <w:szCs w:val="46"/>
        </w:rPr>
      </w:pPr>
      <w:bookmarkStart w:colFirst="0" w:colLast="0" w:name="_kkux1sttkvbu" w:id="3068"/>
      <w:bookmarkEnd w:id="3068"/>
      <w:r w:rsidDel="00000000" w:rsidR="00000000" w:rsidRPr="00000000">
        <w:rPr>
          <w:b w:val="1"/>
          <w:bCs w:val="1"/>
          <w:sz w:val="46"/>
          <w:szCs w:val="46"/>
          <w:rtl w:val="0"/>
        </w:rPr>
        <w:t xml:space="preserve">Can You Obtain the Brazil Golden Visa Through a Company?</w:t>
      </w:r>
    </w:p>
    <w:p w:rsidR="00000000" w:rsidDel="00000000" w:rsidP="00000000" w:rsidRDefault="00000000" w:rsidRPr="00000000" w14:paraId="0000230F">
      <w:pPr>
        <w:spacing w:after="240" w:before="240" w:lineRule="auto"/>
        <w:rPr/>
      </w:pPr>
      <w:r w:rsidDel="00000000" w:rsidR="00000000" w:rsidRPr="00000000">
        <w:rPr>
          <w:rtl w:val="0"/>
        </w:rPr>
        <w:t xml:space="preserve">The real estate investor residence route under Normative Resolution No. 36/2018 is framed around investment by a foreign individual.</w:t>
      </w:r>
    </w:p>
    <w:p w:rsidR="00000000" w:rsidDel="00000000" w:rsidP="00000000" w:rsidRDefault="00000000" w:rsidRPr="00000000" w14:paraId="00002310">
      <w:pPr>
        <w:spacing w:after="240" w:before="240" w:lineRule="auto"/>
        <w:rPr/>
      </w:pPr>
      <w:r w:rsidDel="00000000" w:rsidR="00000000" w:rsidRPr="00000000">
        <w:rPr>
          <w:rtl w:val="0"/>
        </w:rPr>
        <w:t xml:space="preserve">Buying property through a company does not automatically establish eligibility under the same pathway.</w:t>
      </w:r>
    </w:p>
    <w:p w:rsidR="00000000" w:rsidDel="00000000" w:rsidP="00000000" w:rsidRDefault="00000000" w:rsidRPr="00000000" w14:paraId="00002311">
      <w:pPr>
        <w:pStyle w:val="Heading3"/>
        <w:keepNext w:val="0"/>
        <w:keepLines w:val="0"/>
        <w:spacing w:before="280" w:lineRule="auto"/>
        <w:rPr>
          <w:b w:val="1"/>
          <w:bCs w:val="1"/>
          <w:color w:val="000000"/>
          <w:sz w:val="26"/>
          <w:szCs w:val="26"/>
        </w:rPr>
      </w:pPr>
      <w:bookmarkStart w:colFirst="0" w:colLast="0" w:name="_ntfgwapvnfmt" w:id="3069"/>
      <w:bookmarkEnd w:id="3069"/>
      <w:r w:rsidDel="00000000" w:rsidR="00000000" w:rsidRPr="00000000">
        <w:rPr>
          <w:b w:val="1"/>
          <w:bCs w:val="1"/>
          <w:color w:val="000000"/>
          <w:sz w:val="26"/>
          <w:szCs w:val="26"/>
          <w:rtl w:val="0"/>
        </w:rPr>
        <w:t xml:space="preserve">Buying in Your Own Name</w:t>
      </w:r>
    </w:p>
    <w:p w:rsidR="00000000" w:rsidDel="00000000" w:rsidP="00000000" w:rsidRDefault="00000000" w:rsidRPr="00000000" w14:paraId="00002312">
      <w:pPr>
        <w:spacing w:after="240" w:before="240" w:lineRule="auto"/>
        <w:rPr/>
      </w:pPr>
      <w:r w:rsidDel="00000000" w:rsidR="00000000" w:rsidRPr="00000000">
        <w:rPr>
          <w:rtl w:val="0"/>
        </w:rPr>
        <w:t xml:space="preserve">A direct qualifying acquisition by the individual may align with the structure of the real estate investor residence rules.</w:t>
      </w:r>
    </w:p>
    <w:p w:rsidR="00000000" w:rsidDel="00000000" w:rsidP="00000000" w:rsidRDefault="00000000" w:rsidRPr="00000000" w14:paraId="00002313">
      <w:pPr>
        <w:pStyle w:val="Heading3"/>
        <w:keepNext w:val="0"/>
        <w:keepLines w:val="0"/>
        <w:spacing w:before="280" w:lineRule="auto"/>
        <w:rPr>
          <w:b w:val="1"/>
          <w:bCs w:val="1"/>
          <w:color w:val="000000"/>
          <w:sz w:val="26"/>
          <w:szCs w:val="26"/>
        </w:rPr>
      </w:pPr>
      <w:bookmarkStart w:colFirst="0" w:colLast="0" w:name="_8o2zq6arwaga" w:id="3070"/>
      <w:bookmarkEnd w:id="3070"/>
      <w:r w:rsidDel="00000000" w:rsidR="00000000" w:rsidRPr="00000000">
        <w:rPr>
          <w:b w:val="1"/>
          <w:bCs w:val="1"/>
          <w:color w:val="000000"/>
          <w:sz w:val="26"/>
          <w:szCs w:val="26"/>
          <w:rtl w:val="0"/>
        </w:rPr>
        <w:t xml:space="preserve">Buying Through a Brazilian Company</w:t>
      </w:r>
    </w:p>
    <w:p w:rsidR="00000000" w:rsidDel="00000000" w:rsidP="00000000" w:rsidRDefault="00000000" w:rsidRPr="00000000" w14:paraId="00002314">
      <w:pPr>
        <w:spacing w:after="240" w:before="240" w:lineRule="auto"/>
        <w:rPr/>
      </w:pPr>
      <w:r w:rsidDel="00000000" w:rsidR="00000000" w:rsidRPr="00000000">
        <w:rPr>
          <w:rtl w:val="0"/>
        </w:rPr>
        <w:t xml:space="preserve">Corporate ownership requires separate assessment. A property owned by a company is not automatically equivalent to property acquired by the individual applicant.</w:t>
      </w:r>
    </w:p>
    <w:p w:rsidR="00000000" w:rsidDel="00000000" w:rsidP="00000000" w:rsidRDefault="00000000" w:rsidRPr="00000000" w14:paraId="00002315">
      <w:pPr>
        <w:pStyle w:val="Heading3"/>
        <w:keepNext w:val="0"/>
        <w:keepLines w:val="0"/>
        <w:spacing w:before="280" w:lineRule="auto"/>
        <w:rPr>
          <w:b w:val="1"/>
          <w:bCs w:val="1"/>
          <w:color w:val="000000"/>
          <w:sz w:val="26"/>
          <w:szCs w:val="26"/>
        </w:rPr>
      </w:pPr>
      <w:bookmarkStart w:colFirst="0" w:colLast="0" w:name="_k0siryv9tbwg" w:id="3071"/>
      <w:bookmarkEnd w:id="3071"/>
      <w:r w:rsidDel="00000000" w:rsidR="00000000" w:rsidRPr="00000000">
        <w:rPr>
          <w:b w:val="1"/>
          <w:bCs w:val="1"/>
          <w:color w:val="000000"/>
          <w:sz w:val="26"/>
          <w:szCs w:val="26"/>
          <w:rtl w:val="0"/>
        </w:rPr>
        <w:t xml:space="preserve">Buying Through a Foreign Company</w:t>
      </w:r>
    </w:p>
    <w:p w:rsidR="00000000" w:rsidDel="00000000" w:rsidP="00000000" w:rsidRDefault="00000000" w:rsidRPr="00000000" w14:paraId="00002316">
      <w:pPr>
        <w:spacing w:after="240" w:before="240" w:lineRule="auto"/>
        <w:rPr/>
      </w:pPr>
      <w:r w:rsidDel="00000000" w:rsidR="00000000" w:rsidRPr="00000000">
        <w:rPr>
          <w:rtl w:val="0"/>
        </w:rPr>
        <w:t xml:space="preserve">Additional ownership, corporate, and regulatory considerations arise.</w:t>
      </w:r>
    </w:p>
    <w:p w:rsidR="00000000" w:rsidDel="00000000" w:rsidP="00000000" w:rsidRDefault="00000000" w:rsidRPr="00000000" w14:paraId="00002317">
      <w:pPr>
        <w:pStyle w:val="Heading3"/>
        <w:keepNext w:val="0"/>
        <w:keepLines w:val="0"/>
        <w:spacing w:before="280" w:lineRule="auto"/>
        <w:rPr>
          <w:b w:val="1"/>
          <w:bCs w:val="1"/>
          <w:color w:val="000000"/>
          <w:sz w:val="26"/>
          <w:szCs w:val="26"/>
        </w:rPr>
      </w:pPr>
      <w:bookmarkStart w:colFirst="0" w:colLast="0" w:name="_yskuz4s2j934" w:id="3072"/>
      <w:bookmarkEnd w:id="3072"/>
      <w:r w:rsidDel="00000000" w:rsidR="00000000" w:rsidRPr="00000000">
        <w:rPr>
          <w:b w:val="1"/>
          <w:bCs w:val="1"/>
          <w:color w:val="000000"/>
          <w:sz w:val="26"/>
          <w:szCs w:val="26"/>
          <w:rtl w:val="0"/>
        </w:rPr>
        <w:t xml:space="preserve">Business Investment Residency</w:t>
      </w:r>
    </w:p>
    <w:p w:rsidR="00000000" w:rsidDel="00000000" w:rsidP="00000000" w:rsidRDefault="00000000" w:rsidRPr="00000000" w14:paraId="00002318">
      <w:pPr>
        <w:spacing w:after="240" w:before="240" w:lineRule="auto"/>
        <w:rPr/>
      </w:pPr>
      <w:r w:rsidDel="00000000" w:rsidR="00000000" w:rsidRPr="00000000">
        <w:rPr>
          <w:rtl w:val="0"/>
        </w:rPr>
        <w:t xml:space="preserve">Brazil has separate immigration frameworks for certain qualifying business investments.</w:t>
      </w:r>
    </w:p>
    <w:p w:rsidR="00000000" w:rsidDel="00000000" w:rsidP="00000000" w:rsidRDefault="00000000" w:rsidRPr="00000000" w14:paraId="00002319">
      <w:pPr>
        <w:pStyle w:val="Heading3"/>
        <w:keepNext w:val="0"/>
        <w:keepLines w:val="0"/>
        <w:spacing w:before="280" w:lineRule="auto"/>
        <w:rPr>
          <w:b w:val="1"/>
          <w:bCs w:val="1"/>
          <w:color w:val="000000"/>
          <w:sz w:val="26"/>
          <w:szCs w:val="26"/>
        </w:rPr>
      </w:pPr>
      <w:bookmarkStart w:colFirst="0" w:colLast="0" w:name="_j6z9kck83r42" w:id="3073"/>
      <w:bookmarkEnd w:id="3073"/>
      <w:r w:rsidDel="00000000" w:rsidR="00000000" w:rsidRPr="00000000">
        <w:rPr>
          <w:b w:val="1"/>
          <w:bCs w:val="1"/>
          <w:color w:val="000000"/>
          <w:sz w:val="26"/>
          <w:szCs w:val="26"/>
          <w:rtl w:val="0"/>
        </w:rPr>
        <w:t xml:space="preserve">Why Ownership Structure Matters</w:t>
      </w:r>
    </w:p>
    <w:p w:rsidR="00000000" w:rsidDel="00000000" w:rsidP="00000000" w:rsidRDefault="00000000" w:rsidRPr="00000000" w14:paraId="0000231A">
      <w:pPr>
        <w:spacing w:after="240" w:before="240" w:lineRule="auto"/>
        <w:rPr/>
      </w:pPr>
      <w:r w:rsidDel="00000000" w:rsidR="00000000" w:rsidRPr="00000000">
        <w:rPr>
          <w:rtl w:val="0"/>
        </w:rPr>
        <w:t xml:space="preserve">The intended immigration pathway should be considered before deciding who will appear as the legal buyer.</w:t>
      </w:r>
    </w:p>
    <w:p w:rsidR="00000000" w:rsidDel="00000000" w:rsidP="00000000" w:rsidRDefault="00000000" w:rsidRPr="00000000" w14:paraId="0000231B">
      <w:pPr>
        <w:spacing w:after="240" w:before="240" w:lineRule="auto"/>
        <w:rPr>
          <w:b w:val="1"/>
          <w:bCs w:val="1"/>
        </w:rPr>
      </w:pPr>
      <w:r w:rsidDel="00000000" w:rsidR="00000000" w:rsidRPr="00000000">
        <w:rPr>
          <w:b w:val="1"/>
          <w:bCs w:val="1"/>
          <w:rtl w:val="0"/>
        </w:rPr>
        <w:t xml:space="preserve">[Plan Your Property Ownership Structure Before Buying]</w:t>
      </w:r>
    </w:p>
    <w:p w:rsidR="00000000" w:rsidDel="00000000" w:rsidP="00000000" w:rsidRDefault="00000000" w:rsidRPr="00000000" w14:paraId="00002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fo336j3kspx" w:id="3074"/>
      <w:bookmarkEnd w:id="3074"/>
      <w:r w:rsidDel="00000000" w:rsidR="00000000" w:rsidRPr="00000000">
        <w:rPr>
          <w:b w:val="1"/>
          <w:bCs w:val="1"/>
          <w:sz w:val="34"/>
          <w:szCs w:val="34"/>
          <w:rtl w:val="0"/>
        </w:rPr>
        <w:t xml:space="preserve">COMPLETE LEGAL PROCESS</w:t>
      </w:r>
    </w:p>
    <w:p w:rsidR="00000000" w:rsidDel="00000000" w:rsidP="00000000" w:rsidRDefault="00000000" w:rsidRPr="00000000" w14:paraId="0000231E">
      <w:pPr>
        <w:pStyle w:val="Heading1"/>
        <w:keepNext w:val="0"/>
        <w:keepLines w:val="0"/>
        <w:spacing w:before="480" w:lineRule="auto"/>
        <w:rPr>
          <w:b w:val="1"/>
          <w:bCs w:val="1"/>
          <w:sz w:val="46"/>
          <w:szCs w:val="46"/>
        </w:rPr>
      </w:pPr>
      <w:bookmarkStart w:colFirst="0" w:colLast="0" w:name="_6axwq1itsutx" w:id="3075"/>
      <w:bookmarkEnd w:id="3075"/>
      <w:r w:rsidDel="00000000" w:rsidR="00000000" w:rsidRPr="00000000">
        <w:rPr>
          <w:b w:val="1"/>
          <w:bCs w:val="1"/>
          <w:sz w:val="46"/>
          <w:szCs w:val="46"/>
          <w:rtl w:val="0"/>
        </w:rPr>
        <w:t xml:space="preserve">How to Obtain Brazilian Residency Through Real Estate Investment</w:t>
      </w:r>
    </w:p>
    <w:p w:rsidR="00000000" w:rsidDel="00000000" w:rsidP="00000000" w:rsidRDefault="00000000" w:rsidRPr="00000000" w14:paraId="0000231F">
      <w:pPr>
        <w:pStyle w:val="Heading3"/>
        <w:keepNext w:val="0"/>
        <w:keepLines w:val="0"/>
        <w:spacing w:before="280" w:lineRule="auto"/>
        <w:rPr>
          <w:b w:val="1"/>
          <w:bCs w:val="1"/>
          <w:color w:val="000000"/>
          <w:sz w:val="26"/>
          <w:szCs w:val="26"/>
        </w:rPr>
      </w:pPr>
      <w:bookmarkStart w:colFirst="0" w:colLast="0" w:name="_udx54qch6g3f" w:id="3076"/>
      <w:bookmarkEnd w:id="3076"/>
      <w:r w:rsidDel="00000000" w:rsidR="00000000" w:rsidRPr="00000000">
        <w:rPr>
          <w:b w:val="1"/>
          <w:bCs w:val="1"/>
          <w:color w:val="000000"/>
          <w:sz w:val="26"/>
          <w:szCs w:val="26"/>
          <w:rtl w:val="0"/>
        </w:rPr>
        <w:t xml:space="preserve">Step 1 – Initial Immigration and Investment Consultation</w:t>
      </w:r>
    </w:p>
    <w:p w:rsidR="00000000" w:rsidDel="00000000" w:rsidP="00000000" w:rsidRDefault="00000000" w:rsidRPr="00000000" w14:paraId="00002320">
      <w:pPr>
        <w:spacing w:after="240" w:before="240" w:lineRule="auto"/>
        <w:rPr/>
      </w:pPr>
      <w:r w:rsidDel="00000000" w:rsidR="00000000" w:rsidRPr="00000000">
        <w:rPr>
          <w:rtl w:val="0"/>
        </w:rPr>
        <w:t xml:space="preserve">We discuss your nationality, immigration history, proposed investment, budget, location, and residence objectives.</w:t>
      </w:r>
    </w:p>
    <w:p w:rsidR="00000000" w:rsidDel="00000000" w:rsidP="00000000" w:rsidRDefault="00000000" w:rsidRPr="00000000" w14:paraId="00002321">
      <w:pPr>
        <w:pStyle w:val="Heading3"/>
        <w:keepNext w:val="0"/>
        <w:keepLines w:val="0"/>
        <w:spacing w:before="280" w:lineRule="auto"/>
        <w:rPr>
          <w:b w:val="1"/>
          <w:bCs w:val="1"/>
          <w:color w:val="000000"/>
          <w:sz w:val="26"/>
          <w:szCs w:val="26"/>
        </w:rPr>
      </w:pPr>
      <w:bookmarkStart w:colFirst="0" w:colLast="0" w:name="_1uo385hnfwtm" w:id="3077"/>
      <w:bookmarkEnd w:id="3077"/>
      <w:r w:rsidDel="00000000" w:rsidR="00000000" w:rsidRPr="00000000">
        <w:rPr>
          <w:b w:val="1"/>
          <w:bCs w:val="1"/>
          <w:color w:val="000000"/>
          <w:sz w:val="26"/>
          <w:szCs w:val="26"/>
          <w:rtl w:val="0"/>
        </w:rPr>
        <w:t xml:space="preserve">Step 2 – Preliminary Eligibility Assessment</w:t>
      </w:r>
    </w:p>
    <w:p w:rsidR="00000000" w:rsidDel="00000000" w:rsidP="00000000" w:rsidRDefault="00000000" w:rsidRPr="00000000" w14:paraId="00002322">
      <w:pPr>
        <w:spacing w:after="240" w:before="240" w:lineRule="auto"/>
        <w:rPr/>
      </w:pPr>
      <w:r w:rsidDel="00000000" w:rsidR="00000000" w:rsidRPr="00000000">
        <w:rPr>
          <w:rtl w:val="0"/>
        </w:rPr>
        <w:t xml:space="preserve">We evaluate whether the intended investment appears compatible with the real estate investor residence framework.</w:t>
      </w:r>
    </w:p>
    <w:p w:rsidR="00000000" w:rsidDel="00000000" w:rsidP="00000000" w:rsidRDefault="00000000" w:rsidRPr="00000000" w14:paraId="00002323">
      <w:pPr>
        <w:pStyle w:val="Heading3"/>
        <w:keepNext w:val="0"/>
        <w:keepLines w:val="0"/>
        <w:spacing w:before="280" w:lineRule="auto"/>
        <w:rPr>
          <w:b w:val="1"/>
          <w:bCs w:val="1"/>
          <w:color w:val="000000"/>
          <w:sz w:val="26"/>
          <w:szCs w:val="26"/>
        </w:rPr>
      </w:pPr>
      <w:bookmarkStart w:colFirst="0" w:colLast="0" w:name="_m8oy40wktsru" w:id="3078"/>
      <w:bookmarkEnd w:id="3078"/>
      <w:r w:rsidDel="00000000" w:rsidR="00000000" w:rsidRPr="00000000">
        <w:rPr>
          <w:b w:val="1"/>
          <w:bCs w:val="1"/>
          <w:color w:val="000000"/>
          <w:sz w:val="26"/>
          <w:szCs w:val="26"/>
          <w:rtl w:val="0"/>
        </w:rPr>
        <w:t xml:space="preserve">Step 3 – Property Identification</w:t>
      </w:r>
    </w:p>
    <w:p w:rsidR="00000000" w:rsidDel="00000000" w:rsidP="00000000" w:rsidRDefault="00000000" w:rsidRPr="00000000" w14:paraId="00002324">
      <w:pPr>
        <w:spacing w:after="240" w:before="240" w:lineRule="auto"/>
        <w:rPr/>
      </w:pPr>
      <w:r w:rsidDel="00000000" w:rsidR="00000000" w:rsidRPr="00000000">
        <w:rPr>
          <w:rtl w:val="0"/>
        </w:rPr>
        <w:t xml:space="preserve">You identify a potential property or portfolio of properties that may meet the qualifying requirements.</w:t>
      </w:r>
    </w:p>
    <w:p w:rsidR="00000000" w:rsidDel="00000000" w:rsidP="00000000" w:rsidRDefault="00000000" w:rsidRPr="00000000" w14:paraId="00002325">
      <w:pPr>
        <w:pStyle w:val="Heading3"/>
        <w:keepNext w:val="0"/>
        <w:keepLines w:val="0"/>
        <w:spacing w:before="280" w:lineRule="auto"/>
        <w:rPr>
          <w:b w:val="1"/>
          <w:bCs w:val="1"/>
          <w:color w:val="000000"/>
          <w:sz w:val="26"/>
          <w:szCs w:val="26"/>
        </w:rPr>
      </w:pPr>
      <w:bookmarkStart w:colFirst="0" w:colLast="0" w:name="_4u1ku869v56l" w:id="3079"/>
      <w:bookmarkEnd w:id="3079"/>
      <w:r w:rsidDel="00000000" w:rsidR="00000000" w:rsidRPr="00000000">
        <w:rPr>
          <w:b w:val="1"/>
          <w:bCs w:val="1"/>
          <w:color w:val="000000"/>
          <w:sz w:val="26"/>
          <w:szCs w:val="26"/>
          <w:rtl w:val="0"/>
        </w:rPr>
        <w:t xml:space="preserve">Step 4 – Property Due Diligence</w:t>
      </w:r>
    </w:p>
    <w:p w:rsidR="00000000" w:rsidDel="00000000" w:rsidP="00000000" w:rsidRDefault="00000000" w:rsidRPr="00000000" w14:paraId="00002326">
      <w:pPr>
        <w:spacing w:after="240" w:before="240" w:lineRule="auto"/>
        <w:rPr/>
      </w:pPr>
      <w:r w:rsidDel="00000000" w:rsidR="00000000" w:rsidRPr="00000000">
        <w:rPr>
          <w:rtl w:val="0"/>
        </w:rPr>
        <w:t xml:space="preserve">The property, seller, registry documents, and relevant transaction risks are assessed within the agreed legal scope.</w:t>
      </w:r>
    </w:p>
    <w:p w:rsidR="00000000" w:rsidDel="00000000" w:rsidP="00000000" w:rsidRDefault="00000000" w:rsidRPr="00000000" w14:paraId="00002327">
      <w:pPr>
        <w:pStyle w:val="Heading3"/>
        <w:keepNext w:val="0"/>
        <w:keepLines w:val="0"/>
        <w:spacing w:before="280" w:lineRule="auto"/>
        <w:rPr>
          <w:b w:val="1"/>
          <w:bCs w:val="1"/>
          <w:color w:val="000000"/>
          <w:sz w:val="26"/>
          <w:szCs w:val="26"/>
        </w:rPr>
      </w:pPr>
      <w:bookmarkStart w:colFirst="0" w:colLast="0" w:name="_fqo45db8sb1t" w:id="3080"/>
      <w:bookmarkEnd w:id="3080"/>
      <w:r w:rsidDel="00000000" w:rsidR="00000000" w:rsidRPr="00000000">
        <w:rPr>
          <w:b w:val="1"/>
          <w:bCs w:val="1"/>
          <w:color w:val="000000"/>
          <w:sz w:val="26"/>
          <w:szCs w:val="26"/>
          <w:rtl w:val="0"/>
        </w:rPr>
        <w:t xml:space="preserve">Step 5 – Investment and Contract Planning</w:t>
      </w:r>
    </w:p>
    <w:p w:rsidR="00000000" w:rsidDel="00000000" w:rsidP="00000000" w:rsidRDefault="00000000" w:rsidRPr="00000000" w14:paraId="00002328">
      <w:pPr>
        <w:spacing w:after="240" w:before="240" w:lineRule="auto"/>
        <w:rPr/>
      </w:pPr>
      <w:r w:rsidDel="00000000" w:rsidR="00000000" w:rsidRPr="00000000">
        <w:rPr>
          <w:rtl w:val="0"/>
        </w:rPr>
        <w:t xml:space="preserve">We assess the acquisition structure, purchase agreement, investment amount, and supporting documentation.</w:t>
      </w:r>
    </w:p>
    <w:p w:rsidR="00000000" w:rsidDel="00000000" w:rsidP="00000000" w:rsidRDefault="00000000" w:rsidRPr="00000000" w14:paraId="00002329">
      <w:pPr>
        <w:pStyle w:val="Heading3"/>
        <w:keepNext w:val="0"/>
        <w:keepLines w:val="0"/>
        <w:spacing w:before="280" w:lineRule="auto"/>
        <w:rPr>
          <w:b w:val="1"/>
          <w:bCs w:val="1"/>
          <w:color w:val="000000"/>
          <w:sz w:val="26"/>
          <w:szCs w:val="26"/>
        </w:rPr>
      </w:pPr>
      <w:bookmarkStart w:colFirst="0" w:colLast="0" w:name="_p36myhtmng6y" w:id="3081"/>
      <w:bookmarkEnd w:id="3081"/>
      <w:r w:rsidDel="00000000" w:rsidR="00000000" w:rsidRPr="00000000">
        <w:rPr>
          <w:b w:val="1"/>
          <w:bCs w:val="1"/>
          <w:color w:val="000000"/>
          <w:sz w:val="26"/>
          <w:szCs w:val="26"/>
          <w:rtl w:val="0"/>
        </w:rPr>
        <w:t xml:space="preserve">Step 6 – International Funds Documentation</w:t>
      </w:r>
    </w:p>
    <w:p w:rsidR="00000000" w:rsidDel="00000000" w:rsidP="00000000" w:rsidRDefault="00000000" w:rsidRPr="00000000" w14:paraId="0000232A">
      <w:pPr>
        <w:spacing w:after="240" w:before="240" w:lineRule="auto"/>
        <w:rPr/>
      </w:pPr>
      <w:r w:rsidDel="00000000" w:rsidR="00000000" w:rsidRPr="00000000">
        <w:rPr>
          <w:rtl w:val="0"/>
        </w:rPr>
        <w:t xml:space="preserve">The investor arranges qualifying transfers through the appropriate financial institutions and preserves the required evidence.</w:t>
      </w:r>
    </w:p>
    <w:p w:rsidR="00000000" w:rsidDel="00000000" w:rsidP="00000000" w:rsidRDefault="00000000" w:rsidRPr="00000000" w14:paraId="0000232B">
      <w:pPr>
        <w:pStyle w:val="Heading3"/>
        <w:keepNext w:val="0"/>
        <w:keepLines w:val="0"/>
        <w:spacing w:before="280" w:lineRule="auto"/>
        <w:rPr>
          <w:b w:val="1"/>
          <w:bCs w:val="1"/>
          <w:color w:val="000000"/>
          <w:sz w:val="26"/>
          <w:szCs w:val="26"/>
        </w:rPr>
      </w:pPr>
      <w:bookmarkStart w:colFirst="0" w:colLast="0" w:name="_7bv8d5colf40" w:id="3082"/>
      <w:bookmarkEnd w:id="3082"/>
      <w:r w:rsidDel="00000000" w:rsidR="00000000" w:rsidRPr="00000000">
        <w:rPr>
          <w:b w:val="1"/>
          <w:bCs w:val="1"/>
          <w:color w:val="000000"/>
          <w:sz w:val="26"/>
          <w:szCs w:val="26"/>
          <w:rtl w:val="0"/>
        </w:rPr>
        <w:t xml:space="preserve">Step 7 – Property Acquisition</w:t>
      </w:r>
    </w:p>
    <w:p w:rsidR="00000000" w:rsidDel="00000000" w:rsidP="00000000" w:rsidRDefault="00000000" w:rsidRPr="00000000" w14:paraId="0000232C">
      <w:pPr>
        <w:spacing w:after="240" w:before="240" w:lineRule="auto"/>
        <w:rPr/>
      </w:pPr>
      <w:r w:rsidDel="00000000" w:rsidR="00000000" w:rsidRPr="00000000">
        <w:rPr>
          <w:rtl w:val="0"/>
        </w:rPr>
        <w:t xml:space="preserve">The relevant purchase and registration procedures are completed according to the type of property.</w:t>
      </w:r>
    </w:p>
    <w:p w:rsidR="00000000" w:rsidDel="00000000" w:rsidP="00000000" w:rsidRDefault="00000000" w:rsidRPr="00000000" w14:paraId="0000232D">
      <w:pPr>
        <w:pStyle w:val="Heading3"/>
        <w:keepNext w:val="0"/>
        <w:keepLines w:val="0"/>
        <w:spacing w:before="280" w:lineRule="auto"/>
        <w:rPr>
          <w:b w:val="1"/>
          <w:bCs w:val="1"/>
          <w:color w:val="000000"/>
          <w:sz w:val="26"/>
          <w:szCs w:val="26"/>
        </w:rPr>
      </w:pPr>
      <w:bookmarkStart w:colFirst="0" w:colLast="0" w:name="_34ho8s3pa6u9" w:id="3083"/>
      <w:bookmarkEnd w:id="3083"/>
      <w:r w:rsidDel="00000000" w:rsidR="00000000" w:rsidRPr="00000000">
        <w:rPr>
          <w:b w:val="1"/>
          <w:bCs w:val="1"/>
          <w:color w:val="000000"/>
          <w:sz w:val="26"/>
          <w:szCs w:val="26"/>
          <w:rtl w:val="0"/>
        </w:rPr>
        <w:t xml:space="preserve">Step 8 – Immigration Document Preparation</w:t>
      </w:r>
    </w:p>
    <w:p w:rsidR="00000000" w:rsidDel="00000000" w:rsidP="00000000" w:rsidRDefault="00000000" w:rsidRPr="00000000" w14:paraId="0000232E">
      <w:pPr>
        <w:spacing w:after="240" w:before="240" w:lineRule="auto"/>
        <w:rPr/>
      </w:pPr>
      <w:r w:rsidDel="00000000" w:rsidR="00000000" w:rsidRPr="00000000">
        <w:rPr>
          <w:rtl w:val="0"/>
        </w:rPr>
        <w:t xml:space="preserve">The required personal, property, and investment records are assembled.</w:t>
      </w:r>
    </w:p>
    <w:p w:rsidR="00000000" w:rsidDel="00000000" w:rsidP="00000000" w:rsidRDefault="00000000" w:rsidRPr="00000000" w14:paraId="0000232F">
      <w:pPr>
        <w:pStyle w:val="Heading3"/>
        <w:keepNext w:val="0"/>
        <w:keepLines w:val="0"/>
        <w:spacing w:before="280" w:lineRule="auto"/>
        <w:rPr>
          <w:b w:val="1"/>
          <w:bCs w:val="1"/>
          <w:color w:val="000000"/>
          <w:sz w:val="26"/>
          <w:szCs w:val="26"/>
        </w:rPr>
      </w:pPr>
      <w:bookmarkStart w:colFirst="0" w:colLast="0" w:name="_b1mibj9nh8oz" w:id="3084"/>
      <w:bookmarkEnd w:id="3084"/>
      <w:r w:rsidDel="00000000" w:rsidR="00000000" w:rsidRPr="00000000">
        <w:rPr>
          <w:b w:val="1"/>
          <w:bCs w:val="1"/>
          <w:color w:val="000000"/>
          <w:sz w:val="26"/>
          <w:szCs w:val="26"/>
          <w:rtl w:val="0"/>
        </w:rPr>
        <w:t xml:space="preserve">Step 9 – Residence Authorization Application</w:t>
      </w:r>
    </w:p>
    <w:p w:rsidR="00000000" w:rsidDel="00000000" w:rsidP="00000000" w:rsidRDefault="00000000" w:rsidRPr="00000000" w14:paraId="00002330">
      <w:pPr>
        <w:spacing w:after="240" w:before="240" w:lineRule="auto"/>
        <w:rPr/>
      </w:pPr>
      <w:r w:rsidDel="00000000" w:rsidR="00000000" w:rsidRPr="00000000">
        <w:rPr>
          <w:rtl w:val="0"/>
        </w:rPr>
        <w:t xml:space="preserve">The application is prepared and submitted through the applicable procedure before the competent Brazilian authorities.</w:t>
      </w:r>
    </w:p>
    <w:p w:rsidR="00000000" w:rsidDel="00000000" w:rsidP="00000000" w:rsidRDefault="00000000" w:rsidRPr="00000000" w14:paraId="00002331">
      <w:pPr>
        <w:pStyle w:val="Heading3"/>
        <w:keepNext w:val="0"/>
        <w:keepLines w:val="0"/>
        <w:spacing w:before="280" w:lineRule="auto"/>
        <w:rPr>
          <w:b w:val="1"/>
          <w:bCs w:val="1"/>
          <w:color w:val="000000"/>
          <w:sz w:val="26"/>
          <w:szCs w:val="26"/>
        </w:rPr>
      </w:pPr>
      <w:bookmarkStart w:colFirst="0" w:colLast="0" w:name="_64q0vu1idc20" w:id="3085"/>
      <w:bookmarkEnd w:id="3085"/>
      <w:r w:rsidDel="00000000" w:rsidR="00000000" w:rsidRPr="00000000">
        <w:rPr>
          <w:b w:val="1"/>
          <w:bCs w:val="1"/>
          <w:color w:val="000000"/>
          <w:sz w:val="26"/>
          <w:szCs w:val="26"/>
          <w:rtl w:val="0"/>
        </w:rPr>
        <w:t xml:space="preserve">Step 10 – Government Review</w:t>
      </w:r>
    </w:p>
    <w:p w:rsidR="00000000" w:rsidDel="00000000" w:rsidP="00000000" w:rsidRDefault="00000000" w:rsidRPr="00000000" w14:paraId="00002332">
      <w:pPr>
        <w:spacing w:after="240" w:before="240" w:lineRule="auto"/>
        <w:rPr/>
      </w:pPr>
      <w:r w:rsidDel="00000000" w:rsidR="00000000" w:rsidRPr="00000000">
        <w:rPr>
          <w:rtl w:val="0"/>
        </w:rPr>
        <w:t xml:space="preserve">The authorities may assess eligibility, verify documents, request additional evidence, or conduct checks.</w:t>
      </w:r>
    </w:p>
    <w:p w:rsidR="00000000" w:rsidDel="00000000" w:rsidP="00000000" w:rsidRDefault="00000000" w:rsidRPr="00000000" w14:paraId="00002333">
      <w:pPr>
        <w:pStyle w:val="Heading3"/>
        <w:keepNext w:val="0"/>
        <w:keepLines w:val="0"/>
        <w:spacing w:before="280" w:lineRule="auto"/>
        <w:rPr>
          <w:b w:val="1"/>
          <w:bCs w:val="1"/>
          <w:color w:val="000000"/>
          <w:sz w:val="26"/>
          <w:szCs w:val="26"/>
        </w:rPr>
      </w:pPr>
      <w:bookmarkStart w:colFirst="0" w:colLast="0" w:name="_8m2oqf5m3gax" w:id="3086"/>
      <w:bookmarkEnd w:id="3086"/>
      <w:r w:rsidDel="00000000" w:rsidR="00000000" w:rsidRPr="00000000">
        <w:rPr>
          <w:b w:val="1"/>
          <w:bCs w:val="1"/>
          <w:color w:val="000000"/>
          <w:sz w:val="26"/>
          <w:szCs w:val="26"/>
          <w:rtl w:val="0"/>
        </w:rPr>
        <w:t xml:space="preserve">Step 11 – Visa and Immigration Registration</w:t>
      </w:r>
    </w:p>
    <w:p w:rsidR="00000000" w:rsidDel="00000000" w:rsidP="00000000" w:rsidRDefault="00000000" w:rsidRPr="00000000" w14:paraId="00002334">
      <w:pPr>
        <w:spacing w:after="240" w:before="240" w:lineRule="auto"/>
        <w:rPr/>
      </w:pPr>
      <w:r w:rsidDel="00000000" w:rsidR="00000000" w:rsidRPr="00000000">
        <w:rPr>
          <w:rtl w:val="0"/>
        </w:rPr>
        <w:t xml:space="preserve">Depending on the applicant's location and procedural route, further consular and Federal Police steps may be necessary.</w:t>
      </w:r>
    </w:p>
    <w:p w:rsidR="00000000" w:rsidDel="00000000" w:rsidP="00000000" w:rsidRDefault="00000000" w:rsidRPr="00000000" w14:paraId="00002335">
      <w:pPr>
        <w:pStyle w:val="Heading3"/>
        <w:keepNext w:val="0"/>
        <w:keepLines w:val="0"/>
        <w:spacing w:before="280" w:lineRule="auto"/>
        <w:rPr>
          <w:b w:val="1"/>
          <w:bCs w:val="1"/>
          <w:color w:val="000000"/>
          <w:sz w:val="26"/>
          <w:szCs w:val="26"/>
        </w:rPr>
      </w:pPr>
      <w:bookmarkStart w:colFirst="0" w:colLast="0" w:name="_udv6xuipdf7n" w:id="3087"/>
      <w:bookmarkEnd w:id="3087"/>
      <w:r w:rsidDel="00000000" w:rsidR="00000000" w:rsidRPr="00000000">
        <w:rPr>
          <w:b w:val="1"/>
          <w:bCs w:val="1"/>
          <w:color w:val="000000"/>
          <w:sz w:val="26"/>
          <w:szCs w:val="26"/>
          <w:rtl w:val="0"/>
        </w:rPr>
        <w:t xml:space="preserve">Step 12 – CRNM</w:t>
      </w:r>
    </w:p>
    <w:p w:rsidR="00000000" w:rsidDel="00000000" w:rsidP="00000000" w:rsidRDefault="00000000" w:rsidRPr="00000000" w14:paraId="00002336">
      <w:pPr>
        <w:spacing w:after="240" w:before="240" w:lineRule="auto"/>
        <w:rPr/>
      </w:pPr>
      <w:r w:rsidDel="00000000" w:rsidR="00000000" w:rsidRPr="00000000">
        <w:rPr>
          <w:rtl w:val="0"/>
        </w:rPr>
        <w:t xml:space="preserve">Following the appropriate immigration registration procedures, the resident may obtain the </w:t>
      </w:r>
      <w:r w:rsidDel="00000000" w:rsidR="00000000" w:rsidRPr="00000000">
        <w:rPr>
          <w:i w:val="1"/>
          <w:iCs w:val="1"/>
          <w:rtl w:val="0"/>
        </w:rPr>
        <w:t xml:space="preserve">Carteira de Registro Nacional Migratório</w:t>
      </w:r>
      <w:r w:rsidDel="00000000" w:rsidR="00000000" w:rsidRPr="00000000">
        <w:rPr>
          <w:rtl w:val="0"/>
        </w:rPr>
        <w:t xml:space="preserve">.</w:t>
      </w:r>
    </w:p>
    <w:p w:rsidR="00000000" w:rsidDel="00000000" w:rsidP="00000000" w:rsidRDefault="00000000" w:rsidRPr="00000000" w14:paraId="00002337">
      <w:pPr>
        <w:pStyle w:val="Heading3"/>
        <w:keepNext w:val="0"/>
        <w:keepLines w:val="0"/>
        <w:spacing w:before="280" w:lineRule="auto"/>
        <w:rPr>
          <w:b w:val="1"/>
          <w:bCs w:val="1"/>
          <w:color w:val="000000"/>
          <w:sz w:val="26"/>
          <w:szCs w:val="26"/>
        </w:rPr>
      </w:pPr>
      <w:bookmarkStart w:colFirst="0" w:colLast="0" w:name="_9b288lsm9265" w:id="3088"/>
      <w:bookmarkEnd w:id="3088"/>
      <w:r w:rsidDel="00000000" w:rsidR="00000000" w:rsidRPr="00000000">
        <w:rPr>
          <w:b w:val="1"/>
          <w:bCs w:val="1"/>
          <w:color w:val="000000"/>
          <w:sz w:val="26"/>
          <w:szCs w:val="26"/>
          <w:rtl w:val="0"/>
        </w:rPr>
        <w:t xml:space="preserve">Step 13 – Maintain the Investment and Residence Conditions</w:t>
      </w:r>
    </w:p>
    <w:p w:rsidR="00000000" w:rsidDel="00000000" w:rsidP="00000000" w:rsidRDefault="00000000" w:rsidRPr="00000000" w14:paraId="00002338">
      <w:pPr>
        <w:spacing w:after="240" w:before="240" w:lineRule="auto"/>
        <w:rPr/>
      </w:pPr>
      <w:r w:rsidDel="00000000" w:rsidR="00000000" w:rsidRPr="00000000">
        <w:rPr>
          <w:rtl w:val="0"/>
        </w:rPr>
        <w:t xml:space="preserve">The investor must comply with the applicable presence and investment maintenance requirements.</w:t>
      </w:r>
    </w:p>
    <w:p w:rsidR="00000000" w:rsidDel="00000000" w:rsidP="00000000" w:rsidRDefault="00000000" w:rsidRPr="00000000" w14:paraId="00002339">
      <w:pPr>
        <w:pStyle w:val="Heading3"/>
        <w:keepNext w:val="0"/>
        <w:keepLines w:val="0"/>
        <w:spacing w:before="280" w:lineRule="auto"/>
        <w:rPr>
          <w:b w:val="1"/>
          <w:bCs w:val="1"/>
          <w:color w:val="000000"/>
          <w:sz w:val="26"/>
          <w:szCs w:val="26"/>
        </w:rPr>
      </w:pPr>
      <w:bookmarkStart w:colFirst="0" w:colLast="0" w:name="_qu605lim1vos" w:id="3089"/>
      <w:bookmarkEnd w:id="3089"/>
      <w:r w:rsidDel="00000000" w:rsidR="00000000" w:rsidRPr="00000000">
        <w:rPr>
          <w:b w:val="1"/>
          <w:bCs w:val="1"/>
          <w:color w:val="000000"/>
          <w:sz w:val="26"/>
          <w:szCs w:val="26"/>
          <w:rtl w:val="0"/>
        </w:rPr>
        <w:t xml:space="preserve">Step 14 – Apply for Indefinite Residence When Eligible</w:t>
      </w:r>
    </w:p>
    <w:p w:rsidR="00000000" w:rsidDel="00000000" w:rsidP="00000000" w:rsidRDefault="00000000" w:rsidRPr="00000000" w14:paraId="0000233A">
      <w:pPr>
        <w:spacing w:after="240" w:before="240" w:lineRule="auto"/>
        <w:rPr/>
      </w:pPr>
      <w:r w:rsidDel="00000000" w:rsidR="00000000" w:rsidRPr="00000000">
        <w:rPr>
          <w:rtl w:val="0"/>
        </w:rPr>
        <w:t xml:space="preserve">At the appropriate stage, the investor may request conversion to residence for an indefinite period, subject to the applicable documentation and requirements.</w:t>
      </w:r>
    </w:p>
    <w:p w:rsidR="00000000" w:rsidDel="00000000" w:rsidP="00000000" w:rsidRDefault="00000000" w:rsidRPr="00000000" w14:paraId="0000233B">
      <w:pPr>
        <w:spacing w:after="240" w:before="240" w:lineRule="auto"/>
        <w:rPr>
          <w:b w:val="1"/>
          <w:bCs w:val="1"/>
        </w:rPr>
      </w:pPr>
      <w:r w:rsidDel="00000000" w:rsidR="00000000" w:rsidRPr="00000000">
        <w:rPr>
          <w:b w:val="1"/>
          <w:bCs w:val="1"/>
          <w:rtl w:val="0"/>
        </w:rPr>
        <w:t xml:space="preserve">[Start Your Brazil Golden Visa Legal Assessment]</w:t>
      </w:r>
    </w:p>
    <w:p w:rsidR="00000000" w:rsidDel="00000000" w:rsidP="00000000" w:rsidRDefault="00000000" w:rsidRPr="00000000" w14:paraId="00002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ybkvst31thz7" w:id="3090"/>
      <w:bookmarkEnd w:id="3090"/>
      <w:r w:rsidDel="00000000" w:rsidR="00000000" w:rsidRPr="00000000">
        <w:rPr>
          <w:b w:val="1"/>
          <w:bCs w:val="1"/>
          <w:sz w:val="34"/>
          <w:szCs w:val="34"/>
          <w:rtl w:val="0"/>
        </w:rPr>
        <w:t xml:space="preserve">REAL ESTATE DUE DILIGENCE</w:t>
      </w:r>
    </w:p>
    <w:p w:rsidR="00000000" w:rsidDel="00000000" w:rsidP="00000000" w:rsidRDefault="00000000" w:rsidRPr="00000000" w14:paraId="0000233E">
      <w:pPr>
        <w:pStyle w:val="Heading1"/>
        <w:keepNext w:val="0"/>
        <w:keepLines w:val="0"/>
        <w:spacing w:before="480" w:lineRule="auto"/>
        <w:rPr>
          <w:b w:val="1"/>
          <w:bCs w:val="1"/>
          <w:sz w:val="46"/>
          <w:szCs w:val="46"/>
        </w:rPr>
      </w:pPr>
      <w:bookmarkStart w:colFirst="0" w:colLast="0" w:name="_ldc9c7lo07m" w:id="3091"/>
      <w:bookmarkEnd w:id="3091"/>
      <w:r w:rsidDel="00000000" w:rsidR="00000000" w:rsidRPr="00000000">
        <w:rPr>
          <w:b w:val="1"/>
          <w:bCs w:val="1"/>
          <w:sz w:val="46"/>
          <w:szCs w:val="46"/>
          <w:rtl w:val="0"/>
        </w:rPr>
        <w:t xml:space="preserve">Protect the Property Investment Behind Your Residence Application</w:t>
      </w:r>
    </w:p>
    <w:p w:rsidR="00000000" w:rsidDel="00000000" w:rsidP="00000000" w:rsidRDefault="00000000" w:rsidRPr="00000000" w14:paraId="0000233F">
      <w:pPr>
        <w:spacing w:after="240" w:before="240" w:lineRule="auto"/>
        <w:rPr/>
      </w:pPr>
      <w:r w:rsidDel="00000000" w:rsidR="00000000" w:rsidRPr="00000000">
        <w:rPr>
          <w:rtl w:val="0"/>
        </w:rPr>
        <w:t xml:space="preserve">The immigration application depends on a qualifying property investment.</w:t>
      </w:r>
    </w:p>
    <w:p w:rsidR="00000000" w:rsidDel="00000000" w:rsidP="00000000" w:rsidRDefault="00000000" w:rsidRPr="00000000" w14:paraId="00002340">
      <w:pPr>
        <w:spacing w:after="240" w:before="240" w:lineRule="auto"/>
        <w:rPr/>
      </w:pPr>
      <w:r w:rsidDel="00000000" w:rsidR="00000000" w:rsidRPr="00000000">
        <w:rPr>
          <w:rtl w:val="0"/>
        </w:rPr>
        <w:t xml:space="preserve">For that reason, legal problems affecting the acquisition may also create complications for the residence strategy.</w:t>
      </w:r>
    </w:p>
    <w:p w:rsidR="00000000" w:rsidDel="00000000" w:rsidP="00000000" w:rsidRDefault="00000000" w:rsidRPr="00000000" w14:paraId="00002341">
      <w:pPr>
        <w:pStyle w:val="Heading3"/>
        <w:keepNext w:val="0"/>
        <w:keepLines w:val="0"/>
        <w:spacing w:before="280" w:lineRule="auto"/>
        <w:rPr>
          <w:b w:val="1"/>
          <w:bCs w:val="1"/>
          <w:color w:val="000000"/>
          <w:sz w:val="26"/>
          <w:szCs w:val="26"/>
        </w:rPr>
      </w:pPr>
      <w:bookmarkStart w:colFirst="0" w:colLast="0" w:name="_l81q5zqygg5h" w:id="3092"/>
      <w:bookmarkEnd w:id="3092"/>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2342">
      <w:pPr>
        <w:spacing w:after="240" w:before="240" w:lineRule="auto"/>
        <w:rPr/>
      </w:pPr>
      <w:r w:rsidDel="00000000" w:rsidR="00000000" w:rsidRPr="00000000">
        <w:rPr>
          <w:rtl w:val="0"/>
        </w:rPr>
        <w:t xml:space="preserve">Verify the registered owner and legal authority to sell.</w:t>
      </w:r>
    </w:p>
    <w:p w:rsidR="00000000" w:rsidDel="00000000" w:rsidP="00000000" w:rsidRDefault="00000000" w:rsidRPr="00000000" w14:paraId="00002343">
      <w:pPr>
        <w:pStyle w:val="Heading3"/>
        <w:keepNext w:val="0"/>
        <w:keepLines w:val="0"/>
        <w:spacing w:before="280" w:lineRule="auto"/>
        <w:rPr>
          <w:b w:val="1"/>
          <w:bCs w:val="1"/>
          <w:color w:val="000000"/>
          <w:sz w:val="26"/>
          <w:szCs w:val="26"/>
        </w:rPr>
      </w:pPr>
      <w:bookmarkStart w:colFirst="0" w:colLast="0" w:name="_u25t9pezn4em" w:id="3093"/>
      <w:bookmarkEnd w:id="3093"/>
      <w:r w:rsidDel="00000000" w:rsidR="00000000" w:rsidRPr="00000000">
        <w:rPr>
          <w:b w:val="1"/>
          <w:bCs w:val="1"/>
          <w:color w:val="000000"/>
          <w:sz w:val="26"/>
          <w:szCs w:val="26"/>
          <w:rtl w:val="0"/>
        </w:rPr>
        <w:t xml:space="preserve">Matrícula</w:t>
      </w:r>
    </w:p>
    <w:p w:rsidR="00000000" w:rsidDel="00000000" w:rsidP="00000000" w:rsidRDefault="00000000" w:rsidRPr="00000000" w14:paraId="00002344">
      <w:pPr>
        <w:spacing w:after="240" w:before="240" w:lineRule="auto"/>
        <w:rPr/>
      </w:pPr>
      <w:r w:rsidDel="00000000" w:rsidR="00000000" w:rsidRPr="00000000">
        <w:rPr>
          <w:rtl w:val="0"/>
        </w:rPr>
        <w:t xml:space="preserve">Review the official property registration record.</w:t>
      </w:r>
    </w:p>
    <w:p w:rsidR="00000000" w:rsidDel="00000000" w:rsidP="00000000" w:rsidRDefault="00000000" w:rsidRPr="00000000" w14:paraId="00002345">
      <w:pPr>
        <w:pStyle w:val="Heading3"/>
        <w:keepNext w:val="0"/>
        <w:keepLines w:val="0"/>
        <w:spacing w:before="280" w:lineRule="auto"/>
        <w:rPr>
          <w:b w:val="1"/>
          <w:bCs w:val="1"/>
          <w:color w:val="000000"/>
          <w:sz w:val="26"/>
          <w:szCs w:val="26"/>
        </w:rPr>
      </w:pPr>
      <w:bookmarkStart w:colFirst="0" w:colLast="0" w:name="_nfm5dyt3wgsd" w:id="3094"/>
      <w:bookmarkEnd w:id="3094"/>
      <w:r w:rsidDel="00000000" w:rsidR="00000000" w:rsidRPr="00000000">
        <w:rPr>
          <w:b w:val="1"/>
          <w:bCs w:val="1"/>
          <w:color w:val="000000"/>
          <w:sz w:val="26"/>
          <w:szCs w:val="26"/>
          <w:rtl w:val="0"/>
        </w:rPr>
        <w:t xml:space="preserve">Encumbrances</w:t>
      </w:r>
    </w:p>
    <w:p w:rsidR="00000000" w:rsidDel="00000000" w:rsidP="00000000" w:rsidRDefault="00000000" w:rsidRPr="00000000" w14:paraId="00002346">
      <w:pPr>
        <w:spacing w:after="240" w:before="240" w:lineRule="auto"/>
        <w:rPr/>
      </w:pPr>
      <w:r w:rsidDel="00000000" w:rsidR="00000000" w:rsidRPr="00000000">
        <w:rPr>
          <w:rtl w:val="0"/>
        </w:rPr>
        <w:t xml:space="preserve">Identify relevant mortgages, attachments, and other restrictions.</w:t>
      </w:r>
    </w:p>
    <w:p w:rsidR="00000000" w:rsidDel="00000000" w:rsidP="00000000" w:rsidRDefault="00000000" w:rsidRPr="00000000" w14:paraId="00002347">
      <w:pPr>
        <w:pStyle w:val="Heading3"/>
        <w:keepNext w:val="0"/>
        <w:keepLines w:val="0"/>
        <w:spacing w:before="280" w:lineRule="auto"/>
        <w:rPr>
          <w:b w:val="1"/>
          <w:bCs w:val="1"/>
          <w:color w:val="000000"/>
          <w:sz w:val="26"/>
          <w:szCs w:val="26"/>
        </w:rPr>
      </w:pPr>
      <w:bookmarkStart w:colFirst="0" w:colLast="0" w:name="_rmfgpspea8hp" w:id="3095"/>
      <w:bookmarkEnd w:id="3095"/>
      <w:r w:rsidDel="00000000" w:rsidR="00000000" w:rsidRPr="00000000">
        <w:rPr>
          <w:b w:val="1"/>
          <w:bCs w:val="1"/>
          <w:color w:val="000000"/>
          <w:sz w:val="26"/>
          <w:szCs w:val="26"/>
          <w:rtl w:val="0"/>
        </w:rPr>
        <w:t xml:space="preserve">Seller Documentation</w:t>
      </w:r>
    </w:p>
    <w:p w:rsidR="00000000" w:rsidDel="00000000" w:rsidP="00000000" w:rsidRDefault="00000000" w:rsidRPr="00000000" w14:paraId="00002348">
      <w:pPr>
        <w:spacing w:after="240" w:before="240" w:lineRule="auto"/>
        <w:rPr/>
      </w:pPr>
      <w:r w:rsidDel="00000000" w:rsidR="00000000" w:rsidRPr="00000000">
        <w:rPr>
          <w:rtl w:val="0"/>
        </w:rPr>
        <w:t xml:space="preserve">Assess the seller's identity and transaction authority.</w:t>
      </w:r>
    </w:p>
    <w:p w:rsidR="00000000" w:rsidDel="00000000" w:rsidP="00000000" w:rsidRDefault="00000000" w:rsidRPr="00000000" w14:paraId="00002349">
      <w:pPr>
        <w:pStyle w:val="Heading3"/>
        <w:keepNext w:val="0"/>
        <w:keepLines w:val="0"/>
        <w:spacing w:before="280" w:lineRule="auto"/>
        <w:rPr>
          <w:b w:val="1"/>
          <w:bCs w:val="1"/>
          <w:color w:val="000000"/>
          <w:sz w:val="26"/>
          <w:szCs w:val="26"/>
        </w:rPr>
      </w:pPr>
      <w:bookmarkStart w:colFirst="0" w:colLast="0" w:name="_5cej0ut1f0qu" w:id="3096"/>
      <w:bookmarkEnd w:id="3096"/>
      <w:r w:rsidDel="00000000" w:rsidR="00000000" w:rsidRPr="00000000">
        <w:rPr>
          <w:b w:val="1"/>
          <w:bCs w:val="1"/>
          <w:color w:val="000000"/>
          <w:sz w:val="26"/>
          <w:szCs w:val="26"/>
          <w:rtl w:val="0"/>
        </w:rPr>
        <w:t xml:space="preserve">Tax and Condominium Debts</w:t>
      </w:r>
    </w:p>
    <w:p w:rsidR="00000000" w:rsidDel="00000000" w:rsidP="00000000" w:rsidRDefault="00000000" w:rsidRPr="00000000" w14:paraId="0000234A">
      <w:pPr>
        <w:spacing w:after="240" w:before="240" w:lineRule="auto"/>
        <w:rPr/>
      </w:pPr>
      <w:r w:rsidDel="00000000" w:rsidR="00000000" w:rsidRPr="00000000">
        <w:rPr>
          <w:rtl w:val="0"/>
        </w:rPr>
        <w:t xml:space="preserve">Review relevant liabilities that may affect the purchase.</w:t>
      </w:r>
    </w:p>
    <w:p w:rsidR="00000000" w:rsidDel="00000000" w:rsidP="00000000" w:rsidRDefault="00000000" w:rsidRPr="00000000" w14:paraId="0000234B">
      <w:pPr>
        <w:pStyle w:val="Heading3"/>
        <w:keepNext w:val="0"/>
        <w:keepLines w:val="0"/>
        <w:spacing w:before="280" w:lineRule="auto"/>
        <w:rPr>
          <w:b w:val="1"/>
          <w:bCs w:val="1"/>
          <w:color w:val="000000"/>
          <w:sz w:val="26"/>
          <w:szCs w:val="26"/>
        </w:rPr>
      </w:pPr>
      <w:bookmarkStart w:colFirst="0" w:colLast="0" w:name="_bi206ogh6m6r" w:id="3097"/>
      <w:bookmarkEnd w:id="3097"/>
      <w:r w:rsidDel="00000000" w:rsidR="00000000" w:rsidRPr="00000000">
        <w:rPr>
          <w:b w:val="1"/>
          <w:bCs w:val="1"/>
          <w:color w:val="000000"/>
          <w:sz w:val="26"/>
          <w:szCs w:val="26"/>
          <w:rtl w:val="0"/>
        </w:rPr>
        <w:t xml:space="preserve">Construction Documentation</w:t>
      </w:r>
    </w:p>
    <w:p w:rsidR="00000000" w:rsidDel="00000000" w:rsidP="00000000" w:rsidRDefault="00000000" w:rsidRPr="00000000" w14:paraId="0000234C">
      <w:pPr>
        <w:spacing w:after="240" w:before="240" w:lineRule="auto"/>
        <w:rPr/>
      </w:pPr>
      <w:r w:rsidDel="00000000" w:rsidR="00000000" w:rsidRPr="00000000">
        <w:rPr>
          <w:rtl w:val="0"/>
        </w:rPr>
        <w:t xml:space="preserve">For under-construction properties, assess the applicable development records.</w:t>
      </w:r>
    </w:p>
    <w:p w:rsidR="00000000" w:rsidDel="00000000" w:rsidP="00000000" w:rsidRDefault="00000000" w:rsidRPr="00000000" w14:paraId="0000234D">
      <w:pPr>
        <w:pStyle w:val="Heading3"/>
        <w:keepNext w:val="0"/>
        <w:keepLines w:val="0"/>
        <w:spacing w:before="280" w:lineRule="auto"/>
        <w:rPr>
          <w:b w:val="1"/>
          <w:bCs w:val="1"/>
          <w:color w:val="000000"/>
          <w:sz w:val="26"/>
          <w:szCs w:val="26"/>
        </w:rPr>
      </w:pPr>
      <w:bookmarkStart w:colFirst="0" w:colLast="0" w:name="_f585fwrgso8v" w:id="3098"/>
      <w:bookmarkEnd w:id="3098"/>
      <w:r w:rsidDel="00000000" w:rsidR="00000000" w:rsidRPr="00000000">
        <w:rPr>
          <w:b w:val="1"/>
          <w:bCs w:val="1"/>
          <w:color w:val="000000"/>
          <w:sz w:val="26"/>
          <w:szCs w:val="26"/>
          <w:rtl w:val="0"/>
        </w:rPr>
        <w:t xml:space="preserve">Purchase Price and Contract</w:t>
      </w:r>
    </w:p>
    <w:p w:rsidR="00000000" w:rsidDel="00000000" w:rsidP="00000000" w:rsidRDefault="00000000" w:rsidRPr="00000000" w14:paraId="0000234E">
      <w:pPr>
        <w:spacing w:after="240" w:before="240" w:lineRule="auto"/>
        <w:rPr/>
      </w:pPr>
      <w:r w:rsidDel="00000000" w:rsidR="00000000" w:rsidRPr="00000000">
        <w:rPr>
          <w:rtl w:val="0"/>
        </w:rPr>
        <w:t xml:space="preserve">Ensure the legal documentation accurately reflects the agreed transaction.</w:t>
      </w:r>
    </w:p>
    <w:p w:rsidR="00000000" w:rsidDel="00000000" w:rsidP="00000000" w:rsidRDefault="00000000" w:rsidRPr="00000000" w14:paraId="0000234F">
      <w:pPr>
        <w:pStyle w:val="Heading3"/>
        <w:keepNext w:val="0"/>
        <w:keepLines w:val="0"/>
        <w:spacing w:before="280" w:lineRule="auto"/>
        <w:rPr>
          <w:b w:val="1"/>
          <w:bCs w:val="1"/>
          <w:color w:val="000000"/>
          <w:sz w:val="26"/>
          <w:szCs w:val="26"/>
        </w:rPr>
      </w:pPr>
      <w:bookmarkStart w:colFirst="0" w:colLast="0" w:name="_q7e9ps2sn1oj" w:id="3099"/>
      <w:bookmarkEnd w:id="3099"/>
      <w:r w:rsidDel="00000000" w:rsidR="00000000" w:rsidRPr="00000000">
        <w:rPr>
          <w:b w:val="1"/>
          <w:bCs w:val="1"/>
          <w:color w:val="000000"/>
          <w:sz w:val="26"/>
          <w:szCs w:val="26"/>
          <w:rtl w:val="0"/>
        </w:rPr>
        <w:t xml:space="preserve">Registration</w:t>
      </w:r>
    </w:p>
    <w:p w:rsidR="00000000" w:rsidDel="00000000" w:rsidP="00000000" w:rsidRDefault="00000000" w:rsidRPr="00000000" w14:paraId="00002350">
      <w:pPr>
        <w:spacing w:after="240" w:before="240" w:lineRule="auto"/>
        <w:rPr/>
      </w:pPr>
      <w:r w:rsidDel="00000000" w:rsidR="00000000" w:rsidRPr="00000000">
        <w:rPr>
          <w:rtl w:val="0"/>
        </w:rPr>
        <w:t xml:space="preserve">Confirm that the relevant property rights are documented in the legally required manner.</w:t>
      </w:r>
    </w:p>
    <w:p w:rsidR="00000000" w:rsidDel="00000000" w:rsidP="00000000" w:rsidRDefault="00000000" w:rsidRPr="00000000" w14:paraId="00002351">
      <w:pPr>
        <w:pStyle w:val="Heading3"/>
        <w:keepNext w:val="0"/>
        <w:keepLines w:val="0"/>
        <w:spacing w:before="280" w:lineRule="auto"/>
        <w:rPr>
          <w:b w:val="1"/>
          <w:bCs w:val="1"/>
          <w:color w:val="000000"/>
          <w:sz w:val="26"/>
          <w:szCs w:val="26"/>
        </w:rPr>
      </w:pPr>
      <w:bookmarkStart w:colFirst="0" w:colLast="0" w:name="_v53qnwh744gq" w:id="3100"/>
      <w:bookmarkEnd w:id="3100"/>
      <w:r w:rsidDel="00000000" w:rsidR="00000000" w:rsidRPr="00000000">
        <w:rPr>
          <w:b w:val="1"/>
          <w:bCs w:val="1"/>
          <w:color w:val="000000"/>
          <w:sz w:val="26"/>
          <w:szCs w:val="26"/>
          <w:rtl w:val="0"/>
        </w:rPr>
        <w:t xml:space="preserve">Fraud Prevention</w:t>
      </w:r>
    </w:p>
    <w:p w:rsidR="00000000" w:rsidDel="00000000" w:rsidP="00000000" w:rsidRDefault="00000000" w:rsidRPr="00000000" w14:paraId="00002352">
      <w:pPr>
        <w:spacing w:after="240" w:before="240" w:lineRule="auto"/>
        <w:rPr/>
      </w:pPr>
      <w:r w:rsidDel="00000000" w:rsidR="00000000" w:rsidRPr="00000000">
        <w:rPr>
          <w:rtl w:val="0"/>
        </w:rPr>
        <w:t xml:space="preserve">Avoid informal payments, unverified recipients, or inconsistent documentation.</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[Request Property Due Diligence Before Investing]</w:t>
      </w:r>
    </w:p>
    <w:p w:rsidR="00000000" w:rsidDel="00000000" w:rsidP="00000000" w:rsidRDefault="00000000" w:rsidRPr="00000000" w14:paraId="00002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d8wsaajeax3c" w:id="3101"/>
      <w:bookmarkEnd w:id="3101"/>
      <w:r w:rsidDel="00000000" w:rsidR="00000000" w:rsidRPr="00000000">
        <w:rPr>
          <w:b w:val="1"/>
          <w:bCs w:val="1"/>
          <w:sz w:val="34"/>
          <w:szCs w:val="34"/>
          <w:rtl w:val="0"/>
        </w:rPr>
        <w:t xml:space="preserve">INVESTMENT FUNDS FROM ABROAD</w:t>
      </w:r>
    </w:p>
    <w:p w:rsidR="00000000" w:rsidDel="00000000" w:rsidP="00000000" w:rsidRDefault="00000000" w:rsidRPr="00000000" w14:paraId="00002356">
      <w:pPr>
        <w:pStyle w:val="Heading1"/>
        <w:keepNext w:val="0"/>
        <w:keepLines w:val="0"/>
        <w:spacing w:before="480" w:lineRule="auto"/>
        <w:rPr>
          <w:b w:val="1"/>
          <w:bCs w:val="1"/>
          <w:sz w:val="46"/>
          <w:szCs w:val="46"/>
        </w:rPr>
      </w:pPr>
      <w:bookmarkStart w:colFirst="0" w:colLast="0" w:name="_gz52px6vio16" w:id="3102"/>
      <w:bookmarkEnd w:id="3102"/>
      <w:r w:rsidDel="00000000" w:rsidR="00000000" w:rsidRPr="00000000">
        <w:rPr>
          <w:b w:val="1"/>
          <w:bCs w:val="1"/>
          <w:sz w:val="46"/>
          <w:szCs w:val="46"/>
          <w:rtl w:val="0"/>
        </w:rPr>
        <w:t xml:space="preserve">How to Document the Foreign Capital Required for Residency</w:t>
      </w:r>
    </w:p>
    <w:p w:rsidR="00000000" w:rsidDel="00000000" w:rsidP="00000000" w:rsidRDefault="00000000" w:rsidRPr="00000000" w14:paraId="00002357">
      <w:pPr>
        <w:spacing w:after="240" w:before="240" w:lineRule="auto"/>
        <w:rPr/>
      </w:pPr>
      <w:r w:rsidDel="00000000" w:rsidR="00000000" w:rsidRPr="00000000">
        <w:rPr>
          <w:rtl w:val="0"/>
        </w:rPr>
        <w:t xml:space="preserve">The source and transfer of funds are central elements of the real estate investor residence framework.</w:t>
      </w:r>
    </w:p>
    <w:p w:rsidR="00000000" w:rsidDel="00000000" w:rsidP="00000000" w:rsidRDefault="00000000" w:rsidRPr="00000000" w14:paraId="00002358">
      <w:pPr>
        <w:spacing w:after="240" w:before="240" w:lineRule="auto"/>
        <w:rPr/>
      </w:pPr>
      <w:r w:rsidDel="00000000" w:rsidR="00000000" w:rsidRPr="00000000">
        <w:rPr>
          <w:rtl w:val="0"/>
        </w:rPr>
        <w:t xml:space="preserve">A qualifying purchase price alone is not sufficient if the applicant cannot produce the required investment evidence.</w:t>
      </w:r>
    </w:p>
    <w:p w:rsidR="00000000" w:rsidDel="00000000" w:rsidP="00000000" w:rsidRDefault="00000000" w:rsidRPr="00000000" w14:paraId="00002359">
      <w:pPr>
        <w:pStyle w:val="Heading3"/>
        <w:keepNext w:val="0"/>
        <w:keepLines w:val="0"/>
        <w:spacing w:before="280" w:lineRule="auto"/>
        <w:rPr>
          <w:b w:val="1"/>
          <w:bCs w:val="1"/>
          <w:color w:val="000000"/>
          <w:sz w:val="26"/>
          <w:szCs w:val="26"/>
        </w:rPr>
      </w:pPr>
      <w:bookmarkStart w:colFirst="0" w:colLast="0" w:name="_l16xxo3wkhit" w:id="3103"/>
      <w:bookmarkEnd w:id="3103"/>
      <w:r w:rsidDel="00000000" w:rsidR="00000000" w:rsidRPr="00000000">
        <w:rPr>
          <w:b w:val="1"/>
          <w:bCs w:val="1"/>
          <w:color w:val="000000"/>
          <w:sz w:val="26"/>
          <w:szCs w:val="26"/>
          <w:rtl w:val="0"/>
        </w:rPr>
        <w:t xml:space="preserve">Own Resources</w:t>
      </w:r>
    </w:p>
    <w:p w:rsidR="00000000" w:rsidDel="00000000" w:rsidP="00000000" w:rsidRDefault="00000000" w:rsidRPr="00000000" w14:paraId="0000235A">
      <w:pPr>
        <w:spacing w:after="240" w:before="240" w:lineRule="auto"/>
        <w:rPr/>
      </w:pPr>
      <w:r w:rsidDel="00000000" w:rsidR="00000000" w:rsidRPr="00000000">
        <w:rPr>
          <w:rtl w:val="0"/>
        </w:rPr>
        <w:t xml:space="preserve">The investment must satisfy the applicable requirement concerning personal resources originating abroad.</w:t>
      </w:r>
    </w:p>
    <w:p w:rsidR="00000000" w:rsidDel="00000000" w:rsidP="00000000" w:rsidRDefault="00000000" w:rsidRPr="00000000" w14:paraId="0000235B">
      <w:pPr>
        <w:pStyle w:val="Heading3"/>
        <w:keepNext w:val="0"/>
        <w:keepLines w:val="0"/>
        <w:spacing w:before="280" w:lineRule="auto"/>
        <w:rPr>
          <w:b w:val="1"/>
          <w:bCs w:val="1"/>
          <w:color w:val="000000"/>
          <w:sz w:val="26"/>
          <w:szCs w:val="26"/>
        </w:rPr>
      </w:pPr>
      <w:bookmarkStart w:colFirst="0" w:colLast="0" w:name="_lbxnpis60216" w:id="3104"/>
      <w:bookmarkEnd w:id="3104"/>
      <w:r w:rsidDel="00000000" w:rsidR="00000000" w:rsidRPr="00000000">
        <w:rPr>
          <w:b w:val="1"/>
          <w:bCs w:val="1"/>
          <w:color w:val="000000"/>
          <w:sz w:val="26"/>
          <w:szCs w:val="26"/>
          <w:rtl w:val="0"/>
        </w:rPr>
        <w:t xml:space="preserve">Authorized Financial Institution</w:t>
      </w:r>
    </w:p>
    <w:p w:rsidR="00000000" w:rsidDel="00000000" w:rsidP="00000000" w:rsidRDefault="00000000" w:rsidRPr="00000000" w14:paraId="0000235C">
      <w:pPr>
        <w:spacing w:after="240" w:before="240" w:lineRule="auto"/>
        <w:rPr/>
      </w:pPr>
      <w:r w:rsidDel="00000000" w:rsidR="00000000" w:rsidRPr="00000000">
        <w:rPr>
          <w:rtl w:val="0"/>
        </w:rPr>
        <w:t xml:space="preserve">The regulation requires a declaration from an institution authorized or registered in Brazil with the Central Bank, confirming the relevant international capital transfer.</w:t>
      </w:r>
    </w:p>
    <w:p w:rsidR="00000000" w:rsidDel="00000000" w:rsidP="00000000" w:rsidRDefault="00000000" w:rsidRPr="00000000" w14:paraId="0000235D">
      <w:pPr>
        <w:pStyle w:val="Heading3"/>
        <w:keepNext w:val="0"/>
        <w:keepLines w:val="0"/>
        <w:spacing w:before="280" w:lineRule="auto"/>
        <w:rPr>
          <w:b w:val="1"/>
          <w:bCs w:val="1"/>
          <w:color w:val="000000"/>
          <w:sz w:val="26"/>
          <w:szCs w:val="26"/>
        </w:rPr>
      </w:pPr>
      <w:bookmarkStart w:colFirst="0" w:colLast="0" w:name="_tof0xow36n6q" w:id="3105"/>
      <w:bookmarkEnd w:id="3105"/>
      <w:r w:rsidDel="00000000" w:rsidR="00000000" w:rsidRPr="00000000">
        <w:rPr>
          <w:b w:val="1"/>
          <w:bCs w:val="1"/>
          <w:color w:val="000000"/>
          <w:sz w:val="26"/>
          <w:szCs w:val="26"/>
          <w:rtl w:val="0"/>
        </w:rPr>
        <w:t xml:space="preserve">Matching the Investment</w:t>
      </w:r>
    </w:p>
    <w:p w:rsidR="00000000" w:rsidDel="00000000" w:rsidP="00000000" w:rsidRDefault="00000000" w:rsidRPr="00000000" w14:paraId="0000235E">
      <w:pPr>
        <w:spacing w:after="240" w:before="240" w:lineRule="auto"/>
        <w:rPr/>
      </w:pPr>
      <w:r w:rsidDel="00000000" w:rsidR="00000000" w:rsidRPr="00000000">
        <w:rPr>
          <w:rtl w:val="0"/>
        </w:rPr>
        <w:t xml:space="preserve">The financial documentation should correspond to the investor, qualifying property transaction, and required amount.</w:t>
      </w:r>
    </w:p>
    <w:p w:rsidR="00000000" w:rsidDel="00000000" w:rsidP="00000000" w:rsidRDefault="00000000" w:rsidRPr="00000000" w14:paraId="0000235F">
      <w:pPr>
        <w:pStyle w:val="Heading3"/>
        <w:keepNext w:val="0"/>
        <w:keepLines w:val="0"/>
        <w:spacing w:before="280" w:lineRule="auto"/>
        <w:rPr>
          <w:b w:val="1"/>
          <w:bCs w:val="1"/>
          <w:color w:val="000000"/>
          <w:sz w:val="26"/>
          <w:szCs w:val="26"/>
        </w:rPr>
      </w:pPr>
      <w:bookmarkStart w:colFirst="0" w:colLast="0" w:name="_9gx3eggswe7v" w:id="3106"/>
      <w:bookmarkEnd w:id="3106"/>
      <w:r w:rsidDel="00000000" w:rsidR="00000000" w:rsidRPr="00000000">
        <w:rPr>
          <w:b w:val="1"/>
          <w:bCs w:val="1"/>
          <w:color w:val="000000"/>
          <w:sz w:val="26"/>
          <w:szCs w:val="26"/>
          <w:rtl w:val="0"/>
        </w:rPr>
        <w:t xml:space="preserve">Purchase Contract</w:t>
      </w:r>
    </w:p>
    <w:p w:rsidR="00000000" w:rsidDel="00000000" w:rsidP="00000000" w:rsidRDefault="00000000" w:rsidRPr="00000000" w14:paraId="00002360">
      <w:pPr>
        <w:spacing w:after="240" w:before="240" w:lineRule="auto"/>
        <w:rPr/>
      </w:pPr>
      <w:r w:rsidDel="00000000" w:rsidR="00000000" w:rsidRPr="00000000">
        <w:rPr>
          <w:rtl w:val="0"/>
        </w:rPr>
        <w:t xml:space="preserve">The contractual price and payment obligations should be properly documented.</w:t>
      </w:r>
    </w:p>
    <w:p w:rsidR="00000000" w:rsidDel="00000000" w:rsidP="00000000" w:rsidRDefault="00000000" w:rsidRPr="00000000" w14:paraId="00002361">
      <w:pPr>
        <w:pStyle w:val="Heading3"/>
        <w:keepNext w:val="0"/>
        <w:keepLines w:val="0"/>
        <w:spacing w:before="280" w:lineRule="auto"/>
        <w:rPr>
          <w:b w:val="1"/>
          <w:bCs w:val="1"/>
          <w:color w:val="000000"/>
          <w:sz w:val="26"/>
          <w:szCs w:val="26"/>
        </w:rPr>
      </w:pPr>
      <w:bookmarkStart w:colFirst="0" w:colLast="0" w:name="_98vswcklrb8b" w:id="3107"/>
      <w:bookmarkEnd w:id="3107"/>
      <w:r w:rsidDel="00000000" w:rsidR="00000000" w:rsidRPr="00000000">
        <w:rPr>
          <w:b w:val="1"/>
          <w:bCs w:val="1"/>
          <w:color w:val="000000"/>
          <w:sz w:val="26"/>
          <w:szCs w:val="26"/>
          <w:rtl w:val="0"/>
        </w:rPr>
        <w:t xml:space="preserve">Bank and Exchange Records</w:t>
      </w:r>
    </w:p>
    <w:p w:rsidR="00000000" w:rsidDel="00000000" w:rsidP="00000000" w:rsidRDefault="00000000" w:rsidRPr="00000000" w14:paraId="00002362">
      <w:pPr>
        <w:spacing w:after="240" w:before="240" w:lineRule="auto"/>
        <w:rPr/>
      </w:pPr>
      <w:r w:rsidDel="00000000" w:rsidR="00000000" w:rsidRPr="00000000">
        <w:rPr>
          <w:rtl w:val="0"/>
        </w:rPr>
        <w:t xml:space="preserve">Relevant transfer confirmations and transaction records should be preserved.</w:t>
      </w:r>
    </w:p>
    <w:p w:rsidR="00000000" w:rsidDel="00000000" w:rsidP="00000000" w:rsidRDefault="00000000" w:rsidRPr="00000000" w14:paraId="00002363">
      <w:pPr>
        <w:pStyle w:val="Heading3"/>
        <w:keepNext w:val="0"/>
        <w:keepLines w:val="0"/>
        <w:spacing w:before="280" w:lineRule="auto"/>
        <w:rPr>
          <w:b w:val="1"/>
          <w:bCs w:val="1"/>
          <w:color w:val="000000"/>
          <w:sz w:val="26"/>
          <w:szCs w:val="26"/>
        </w:rPr>
      </w:pPr>
      <w:bookmarkStart w:colFirst="0" w:colLast="0" w:name="_qga7emcdr8l4" w:id="3108"/>
      <w:bookmarkEnd w:id="3108"/>
      <w:r w:rsidDel="00000000" w:rsidR="00000000" w:rsidRPr="00000000">
        <w:rPr>
          <w:b w:val="1"/>
          <w:bCs w:val="1"/>
          <w:color w:val="000000"/>
          <w:sz w:val="26"/>
          <w:szCs w:val="26"/>
          <w:rtl w:val="0"/>
        </w:rPr>
        <w:t xml:space="preserve">Multiple Payments</w:t>
      </w:r>
    </w:p>
    <w:p w:rsidR="00000000" w:rsidDel="00000000" w:rsidP="00000000" w:rsidRDefault="00000000" w:rsidRPr="00000000" w14:paraId="00002364">
      <w:pPr>
        <w:spacing w:after="240" w:before="240" w:lineRule="auto"/>
        <w:rPr/>
      </w:pPr>
      <w:r w:rsidDel="00000000" w:rsidR="00000000" w:rsidRPr="00000000">
        <w:rPr>
          <w:rtl w:val="0"/>
        </w:rPr>
        <w:t xml:space="preserve">Installments or separate transfers require careful documentary coordination.</w:t>
      </w:r>
    </w:p>
    <w:p w:rsidR="00000000" w:rsidDel="00000000" w:rsidP="00000000" w:rsidRDefault="00000000" w:rsidRPr="00000000" w14:paraId="00002365">
      <w:pPr>
        <w:pStyle w:val="Heading3"/>
        <w:keepNext w:val="0"/>
        <w:keepLines w:val="0"/>
        <w:spacing w:before="280" w:lineRule="auto"/>
        <w:rPr>
          <w:b w:val="1"/>
          <w:bCs w:val="1"/>
          <w:color w:val="000000"/>
          <w:sz w:val="26"/>
          <w:szCs w:val="26"/>
        </w:rPr>
      </w:pPr>
      <w:bookmarkStart w:colFirst="0" w:colLast="0" w:name="_dvyhfzj44j4o" w:id="3109"/>
      <w:bookmarkEnd w:id="3109"/>
      <w:r w:rsidDel="00000000" w:rsidR="00000000" w:rsidRPr="00000000">
        <w:rPr>
          <w:b w:val="1"/>
          <w:bCs w:val="1"/>
          <w:color w:val="000000"/>
          <w:sz w:val="26"/>
          <w:szCs w:val="26"/>
          <w:rtl w:val="0"/>
        </w:rPr>
        <w:t xml:space="preserve">Off-Plan Purchases</w:t>
      </w:r>
    </w:p>
    <w:p w:rsidR="00000000" w:rsidDel="00000000" w:rsidP="00000000" w:rsidRDefault="00000000" w:rsidRPr="00000000" w14:paraId="00002366">
      <w:pPr>
        <w:spacing w:after="240" w:before="240" w:lineRule="auto"/>
        <w:rPr/>
      </w:pPr>
      <w:r w:rsidDel="00000000" w:rsidR="00000000" w:rsidRPr="00000000">
        <w:rPr>
          <w:rtl w:val="0"/>
        </w:rPr>
        <w:t xml:space="preserve">Additional requirements apply to qualifying properties under construction.</w:t>
      </w:r>
    </w:p>
    <w:p w:rsidR="00000000" w:rsidDel="00000000" w:rsidP="00000000" w:rsidRDefault="00000000" w:rsidRPr="00000000" w14:paraId="00002367">
      <w:pPr>
        <w:pStyle w:val="Heading3"/>
        <w:keepNext w:val="0"/>
        <w:keepLines w:val="0"/>
        <w:spacing w:before="280" w:lineRule="auto"/>
        <w:rPr>
          <w:b w:val="1"/>
          <w:bCs w:val="1"/>
          <w:color w:val="000000"/>
          <w:sz w:val="26"/>
          <w:szCs w:val="26"/>
        </w:rPr>
      </w:pPr>
      <w:bookmarkStart w:colFirst="0" w:colLast="0" w:name="_d6dimag3ehl" w:id="3110"/>
      <w:bookmarkEnd w:id="3110"/>
      <w:r w:rsidDel="00000000" w:rsidR="00000000" w:rsidRPr="00000000">
        <w:rPr>
          <w:b w:val="1"/>
          <w:bCs w:val="1"/>
          <w:color w:val="000000"/>
          <w:sz w:val="26"/>
          <w:szCs w:val="26"/>
          <w:rtl w:val="0"/>
        </w:rPr>
        <w:t xml:space="preserve">Source-of-Funds Compliance</w:t>
      </w:r>
    </w:p>
    <w:p w:rsidR="00000000" w:rsidDel="00000000" w:rsidP="00000000" w:rsidRDefault="00000000" w:rsidRPr="00000000" w14:paraId="00002368">
      <w:pPr>
        <w:spacing w:after="240" w:before="240" w:lineRule="auto"/>
        <w:rPr/>
      </w:pPr>
      <w:r w:rsidDel="00000000" w:rsidR="00000000" w:rsidRPr="00000000">
        <w:rPr>
          <w:rtl w:val="0"/>
        </w:rPr>
        <w:t xml:space="preserve">Financial institutions may request evidence of the lawful origin of funds.</w:t>
      </w:r>
    </w:p>
    <w:p w:rsidR="00000000" w:rsidDel="00000000" w:rsidP="00000000" w:rsidRDefault="00000000" w:rsidRPr="00000000" w14:paraId="00002369">
      <w:pPr>
        <w:pStyle w:val="Heading3"/>
        <w:keepNext w:val="0"/>
        <w:keepLines w:val="0"/>
        <w:spacing w:before="280" w:lineRule="auto"/>
        <w:rPr>
          <w:b w:val="1"/>
          <w:bCs w:val="1"/>
          <w:color w:val="000000"/>
          <w:sz w:val="26"/>
          <w:szCs w:val="26"/>
        </w:rPr>
      </w:pPr>
      <w:bookmarkStart w:colFirst="0" w:colLast="0" w:name="_ltvoz3rjxoyt" w:id="3111"/>
      <w:bookmarkEnd w:id="3111"/>
      <w:r w:rsidDel="00000000" w:rsidR="00000000" w:rsidRPr="00000000">
        <w:rPr>
          <w:b w:val="1"/>
          <w:bCs w:val="1"/>
          <w:color w:val="000000"/>
          <w:sz w:val="26"/>
          <w:szCs w:val="26"/>
          <w:rtl w:val="0"/>
        </w:rPr>
        <w:t xml:space="preserve">Future Immigration Review</w:t>
      </w:r>
    </w:p>
    <w:p w:rsidR="00000000" w:rsidDel="00000000" w:rsidP="00000000" w:rsidRDefault="00000000" w:rsidRPr="00000000" w14:paraId="0000236A">
      <w:pPr>
        <w:spacing w:after="240" w:before="240" w:lineRule="auto"/>
        <w:rPr/>
      </w:pPr>
      <w:r w:rsidDel="00000000" w:rsidR="00000000" w:rsidRPr="00000000">
        <w:rPr>
          <w:rtl w:val="0"/>
        </w:rPr>
        <w:t xml:space="preserve">Missing or inconsistent payment records may create difficulties during the residence application.</w:t>
      </w:r>
    </w:p>
    <w:p w:rsidR="00000000" w:rsidDel="00000000" w:rsidP="00000000" w:rsidRDefault="00000000" w:rsidRPr="00000000" w14:paraId="0000236B">
      <w:pPr>
        <w:spacing w:after="240" w:before="240" w:lineRule="auto"/>
        <w:rPr>
          <w:b w:val="1"/>
          <w:bCs w:val="1"/>
        </w:rPr>
      </w:pPr>
      <w:r w:rsidDel="00000000" w:rsidR="00000000" w:rsidRPr="00000000">
        <w:rPr>
          <w:b w:val="1"/>
          <w:bCs w:val="1"/>
          <w:rtl w:val="0"/>
        </w:rPr>
        <w:t xml:space="preserve">[Discuss Your International Investment Documentation]</w:t>
      </w:r>
    </w:p>
    <w:p w:rsidR="00000000" w:rsidDel="00000000" w:rsidP="00000000" w:rsidRDefault="00000000" w:rsidRPr="00000000" w14:paraId="00002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g3fc6k4xs790" w:id="3112"/>
      <w:bookmarkEnd w:id="3112"/>
      <w:r w:rsidDel="00000000" w:rsidR="00000000" w:rsidRPr="00000000">
        <w:rPr>
          <w:b w:val="1"/>
          <w:bCs w:val="1"/>
          <w:sz w:val="34"/>
          <w:szCs w:val="34"/>
          <w:rtl w:val="0"/>
        </w:rPr>
        <w:t xml:space="preserve">COMPLETED PROPERTIES</w:t>
      </w:r>
    </w:p>
    <w:p w:rsidR="00000000" w:rsidDel="00000000" w:rsidP="00000000" w:rsidRDefault="00000000" w:rsidRPr="00000000" w14:paraId="0000236E">
      <w:pPr>
        <w:pStyle w:val="Heading1"/>
        <w:keepNext w:val="0"/>
        <w:keepLines w:val="0"/>
        <w:spacing w:before="480" w:lineRule="auto"/>
        <w:rPr>
          <w:b w:val="1"/>
          <w:bCs w:val="1"/>
          <w:sz w:val="46"/>
          <w:szCs w:val="46"/>
        </w:rPr>
      </w:pPr>
      <w:bookmarkStart w:colFirst="0" w:colLast="0" w:name="_2wq2ds80itga" w:id="3113"/>
      <w:bookmarkEnd w:id="3113"/>
      <w:r w:rsidDel="00000000" w:rsidR="00000000" w:rsidRPr="00000000">
        <w:rPr>
          <w:b w:val="1"/>
          <w:bCs w:val="1"/>
          <w:sz w:val="46"/>
          <w:szCs w:val="46"/>
          <w:rtl w:val="0"/>
        </w:rPr>
        <w:t xml:space="preserve">Documentation for an Existing Property</w:t>
      </w:r>
    </w:p>
    <w:p w:rsidR="00000000" w:rsidDel="00000000" w:rsidP="00000000" w:rsidRDefault="00000000" w:rsidRPr="00000000" w14:paraId="0000236F">
      <w:pPr>
        <w:spacing w:after="240" w:before="240" w:lineRule="auto"/>
        <w:rPr/>
      </w:pPr>
      <w:r w:rsidDel="00000000" w:rsidR="00000000" w:rsidRPr="00000000">
        <w:rPr>
          <w:rtl w:val="0"/>
        </w:rPr>
        <w:t xml:space="preserve">For qualifying completed properties, Normative Resolution No. 36/2018 identifies specific investment evidence.</w:t>
      </w:r>
    </w:p>
    <w:p w:rsidR="00000000" w:rsidDel="00000000" w:rsidP="00000000" w:rsidRDefault="00000000" w:rsidRPr="00000000" w14:paraId="00002370">
      <w:pPr>
        <w:pStyle w:val="Heading3"/>
        <w:keepNext w:val="0"/>
        <w:keepLines w:val="0"/>
        <w:spacing w:before="280" w:lineRule="auto"/>
        <w:rPr>
          <w:b w:val="1"/>
          <w:bCs w:val="1"/>
          <w:color w:val="000000"/>
          <w:sz w:val="26"/>
          <w:szCs w:val="26"/>
        </w:rPr>
      </w:pPr>
      <w:bookmarkStart w:colFirst="0" w:colLast="0" w:name="_41ir05bid2k5" w:id="3114"/>
      <w:bookmarkEnd w:id="3114"/>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371">
      <w:pPr>
        <w:spacing w:after="240" w:before="240" w:lineRule="auto"/>
        <w:rPr/>
      </w:pPr>
      <w:r w:rsidDel="00000000" w:rsidR="00000000" w:rsidRPr="00000000">
        <w:rPr>
          <w:rtl w:val="0"/>
        </w:rPr>
        <w:t xml:space="preserve">The relevant Real Estate Registry documentation must establish the investor's ownership and satisfy the applicable requirements concerning encumbrances.</w:t>
      </w:r>
    </w:p>
    <w:p w:rsidR="00000000" w:rsidDel="00000000" w:rsidP="00000000" w:rsidRDefault="00000000" w:rsidRPr="00000000" w14:paraId="00002372">
      <w:pPr>
        <w:pStyle w:val="Heading3"/>
        <w:keepNext w:val="0"/>
        <w:keepLines w:val="0"/>
        <w:spacing w:before="280" w:lineRule="auto"/>
        <w:rPr>
          <w:b w:val="1"/>
          <w:bCs w:val="1"/>
          <w:color w:val="000000"/>
          <w:sz w:val="26"/>
          <w:szCs w:val="26"/>
        </w:rPr>
      </w:pPr>
      <w:bookmarkStart w:colFirst="0" w:colLast="0" w:name="_rz7fllw2bn01" w:id="3115"/>
      <w:bookmarkEnd w:id="3115"/>
      <w:r w:rsidDel="00000000" w:rsidR="00000000" w:rsidRPr="00000000">
        <w:rPr>
          <w:b w:val="1"/>
          <w:bCs w:val="1"/>
          <w:color w:val="000000"/>
          <w:sz w:val="26"/>
          <w:szCs w:val="26"/>
          <w:rtl w:val="0"/>
        </w:rPr>
        <w:t xml:space="preserve">International Transfer Declaration</w:t>
      </w:r>
    </w:p>
    <w:p w:rsidR="00000000" w:rsidDel="00000000" w:rsidP="00000000" w:rsidRDefault="00000000" w:rsidRPr="00000000" w14:paraId="00002373">
      <w:pPr>
        <w:spacing w:after="240" w:before="240" w:lineRule="auto"/>
        <w:rPr/>
      </w:pPr>
      <w:r w:rsidDel="00000000" w:rsidR="00000000" w:rsidRPr="00000000">
        <w:rPr>
          <w:rtl w:val="0"/>
        </w:rPr>
        <w:t xml:space="preserve">The applicant must provide the required declaration concerning the international transfer of capital for the acquisition.</w:t>
      </w:r>
    </w:p>
    <w:p w:rsidR="00000000" w:rsidDel="00000000" w:rsidP="00000000" w:rsidRDefault="00000000" w:rsidRPr="00000000" w14:paraId="00002374">
      <w:pPr>
        <w:pStyle w:val="Heading3"/>
        <w:keepNext w:val="0"/>
        <w:keepLines w:val="0"/>
        <w:spacing w:before="280" w:lineRule="auto"/>
        <w:rPr>
          <w:b w:val="1"/>
          <w:bCs w:val="1"/>
          <w:color w:val="000000"/>
          <w:sz w:val="26"/>
          <w:szCs w:val="26"/>
        </w:rPr>
      </w:pPr>
      <w:bookmarkStart w:colFirst="0" w:colLast="0" w:name="_li2tsuj2impx" w:id="3116"/>
      <w:bookmarkEnd w:id="3116"/>
      <w:r w:rsidDel="00000000" w:rsidR="00000000" w:rsidRPr="00000000">
        <w:rPr>
          <w:b w:val="1"/>
          <w:bCs w:val="1"/>
          <w:color w:val="000000"/>
          <w:sz w:val="26"/>
          <w:szCs w:val="26"/>
          <w:rtl w:val="0"/>
        </w:rPr>
        <w:t xml:space="preserve">Personal Immigration Documents</w:t>
      </w:r>
    </w:p>
    <w:p w:rsidR="00000000" w:rsidDel="00000000" w:rsidP="00000000" w:rsidRDefault="00000000" w:rsidRPr="00000000" w14:paraId="00002375">
      <w:pPr>
        <w:spacing w:after="240" w:before="240" w:lineRule="auto"/>
        <w:rPr/>
      </w:pPr>
      <w:r w:rsidDel="00000000" w:rsidR="00000000" w:rsidRPr="00000000">
        <w:rPr>
          <w:rtl w:val="0"/>
        </w:rPr>
        <w:t xml:space="preserve">Additional identification and other records are required under the applicable immigration rules.</w:t>
      </w:r>
    </w:p>
    <w:p w:rsidR="00000000" w:rsidDel="00000000" w:rsidP="00000000" w:rsidRDefault="00000000" w:rsidRPr="00000000" w14:paraId="00002376">
      <w:pPr>
        <w:pStyle w:val="Heading3"/>
        <w:keepNext w:val="0"/>
        <w:keepLines w:val="0"/>
        <w:spacing w:before="280" w:lineRule="auto"/>
        <w:rPr>
          <w:b w:val="1"/>
          <w:bCs w:val="1"/>
          <w:color w:val="000000"/>
          <w:sz w:val="26"/>
          <w:szCs w:val="26"/>
        </w:rPr>
      </w:pPr>
      <w:bookmarkStart w:colFirst="0" w:colLast="0" w:name="_xxrrbb77qddp" w:id="3117"/>
      <w:bookmarkEnd w:id="3117"/>
      <w:r w:rsidDel="00000000" w:rsidR="00000000" w:rsidRPr="00000000">
        <w:rPr>
          <w:b w:val="1"/>
          <w:bCs w:val="1"/>
          <w:color w:val="000000"/>
          <w:sz w:val="26"/>
          <w:szCs w:val="26"/>
          <w:rtl w:val="0"/>
        </w:rPr>
        <w:t xml:space="preserve">Multiple Properties</w:t>
      </w:r>
    </w:p>
    <w:p w:rsidR="00000000" w:rsidDel="00000000" w:rsidP="00000000" w:rsidRDefault="00000000" w:rsidRPr="00000000" w14:paraId="00002377">
      <w:pPr>
        <w:spacing w:after="240" w:before="240" w:lineRule="auto"/>
        <w:rPr/>
      </w:pPr>
      <w:r w:rsidDel="00000000" w:rsidR="00000000" w:rsidRPr="00000000">
        <w:rPr>
          <w:rtl w:val="0"/>
        </w:rPr>
        <w:t xml:space="preserve">Where the qualifying amount is reached through multiple acquisitions, the supporting records must establish the relevant investments.</w:t>
      </w:r>
    </w:p>
    <w:p w:rsidR="00000000" w:rsidDel="00000000" w:rsidP="00000000" w:rsidRDefault="00000000" w:rsidRPr="00000000" w14:paraId="00002378">
      <w:pPr>
        <w:pStyle w:val="Heading3"/>
        <w:keepNext w:val="0"/>
        <w:keepLines w:val="0"/>
        <w:spacing w:before="280" w:lineRule="auto"/>
        <w:rPr>
          <w:b w:val="1"/>
          <w:bCs w:val="1"/>
          <w:color w:val="000000"/>
          <w:sz w:val="26"/>
          <w:szCs w:val="26"/>
        </w:rPr>
      </w:pPr>
      <w:bookmarkStart w:colFirst="0" w:colLast="0" w:name="_b5q6wohvi81n" w:id="3118"/>
      <w:bookmarkEnd w:id="3118"/>
      <w:r w:rsidDel="00000000" w:rsidR="00000000" w:rsidRPr="00000000">
        <w:rPr>
          <w:b w:val="1"/>
          <w:bCs w:val="1"/>
          <w:color w:val="000000"/>
          <w:sz w:val="26"/>
          <w:szCs w:val="26"/>
          <w:rtl w:val="0"/>
        </w:rPr>
        <w:t xml:space="preserve">Potential Issues</w:t>
      </w:r>
    </w:p>
    <w:p w:rsidR="00000000" w:rsidDel="00000000" w:rsidP="00000000" w:rsidRDefault="00000000" w:rsidRPr="00000000" w14:paraId="00002379">
      <w:pPr>
        <w:spacing w:after="240" w:before="240" w:lineRule="auto"/>
        <w:rPr/>
      </w:pPr>
      <w:r w:rsidDel="00000000" w:rsidR="00000000" w:rsidRPr="00000000">
        <w:rPr>
          <w:rtl w:val="0"/>
        </w:rPr>
        <w:t xml:space="preserve">An unregistered purchase, insufficient investment amount, or inadequate banking evidence may jeopardize eligibility.</w:t>
      </w:r>
    </w:p>
    <w:p w:rsidR="00000000" w:rsidDel="00000000" w:rsidP="00000000" w:rsidRDefault="00000000" w:rsidRPr="00000000" w14:paraId="0000237A">
      <w:pPr>
        <w:spacing w:after="240" w:before="240" w:lineRule="auto"/>
        <w:rPr>
          <w:b w:val="1"/>
          <w:bCs w:val="1"/>
        </w:rPr>
      </w:pPr>
      <w:r w:rsidDel="00000000" w:rsidR="00000000" w:rsidRPr="00000000">
        <w:rPr>
          <w:b w:val="1"/>
          <w:bCs w:val="1"/>
          <w:rtl w:val="0"/>
        </w:rPr>
        <w:t xml:space="preserve">[Review Your Completed Property Investment]</w:t>
      </w:r>
    </w:p>
    <w:p w:rsidR="00000000" w:rsidDel="00000000" w:rsidP="00000000" w:rsidRDefault="00000000" w:rsidRPr="00000000" w14:paraId="00002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91m0y89yptcf" w:id="3119"/>
      <w:bookmarkEnd w:id="3119"/>
      <w:r w:rsidDel="00000000" w:rsidR="00000000" w:rsidRPr="00000000">
        <w:rPr>
          <w:b w:val="1"/>
          <w:bCs w:val="1"/>
          <w:sz w:val="34"/>
          <w:szCs w:val="34"/>
          <w:rtl w:val="0"/>
        </w:rPr>
        <w:t xml:space="preserve">OFF-PLAN PROPERTIES</w:t>
      </w:r>
    </w:p>
    <w:p w:rsidR="00000000" w:rsidDel="00000000" w:rsidP="00000000" w:rsidRDefault="00000000" w:rsidRPr="00000000" w14:paraId="0000237D">
      <w:pPr>
        <w:pStyle w:val="Heading1"/>
        <w:keepNext w:val="0"/>
        <w:keepLines w:val="0"/>
        <w:spacing w:before="480" w:lineRule="auto"/>
        <w:rPr>
          <w:b w:val="1"/>
          <w:bCs w:val="1"/>
          <w:sz w:val="46"/>
          <w:szCs w:val="46"/>
        </w:rPr>
      </w:pPr>
      <w:bookmarkStart w:colFirst="0" w:colLast="0" w:name="_aj6kl7bfcj4y" w:id="3120"/>
      <w:bookmarkEnd w:id="3120"/>
      <w:r w:rsidDel="00000000" w:rsidR="00000000" w:rsidRPr="00000000">
        <w:rPr>
          <w:b w:val="1"/>
          <w:bCs w:val="1"/>
          <w:sz w:val="46"/>
          <w:szCs w:val="46"/>
          <w:rtl w:val="0"/>
        </w:rPr>
        <w:t xml:space="preserve">Can an Apartment Under Construction Qualify?</w:t>
      </w:r>
    </w:p>
    <w:p w:rsidR="00000000" w:rsidDel="00000000" w:rsidP="00000000" w:rsidRDefault="00000000" w:rsidRPr="00000000" w14:paraId="0000237E">
      <w:pPr>
        <w:spacing w:after="240" w:before="240" w:lineRule="auto"/>
        <w:rPr/>
      </w:pPr>
      <w:r w:rsidDel="00000000" w:rsidR="00000000" w:rsidRPr="00000000">
        <w:rPr>
          <w:rtl w:val="0"/>
        </w:rPr>
        <w:t xml:space="preserve">Yes, qualifying urban properties under construction are expressly contemplated by the real estate investor residence regulation.</w:t>
      </w:r>
    </w:p>
    <w:p w:rsidR="00000000" w:rsidDel="00000000" w:rsidP="00000000" w:rsidRDefault="00000000" w:rsidRPr="00000000" w14:paraId="0000237F">
      <w:pPr>
        <w:spacing w:after="240" w:before="240" w:lineRule="auto"/>
        <w:rPr/>
      </w:pPr>
      <w:r w:rsidDel="00000000" w:rsidR="00000000" w:rsidRPr="00000000">
        <w:rPr>
          <w:rtl w:val="0"/>
        </w:rPr>
        <w:t xml:space="preserve">However, the documentary requirements differ from those applicable to completed properties.</w:t>
      </w:r>
    </w:p>
    <w:p w:rsidR="00000000" w:rsidDel="00000000" w:rsidP="00000000" w:rsidRDefault="00000000" w:rsidRPr="00000000" w14:paraId="00002380">
      <w:pPr>
        <w:pStyle w:val="Heading3"/>
        <w:keepNext w:val="0"/>
        <w:keepLines w:val="0"/>
        <w:spacing w:before="280" w:lineRule="auto"/>
        <w:rPr>
          <w:b w:val="1"/>
          <w:bCs w:val="1"/>
          <w:color w:val="000000"/>
          <w:sz w:val="26"/>
          <w:szCs w:val="26"/>
        </w:rPr>
      </w:pPr>
      <w:bookmarkStart w:colFirst="0" w:colLast="0" w:name="_89pimj3t0297" w:id="3121"/>
      <w:bookmarkEnd w:id="3121"/>
      <w:r w:rsidDel="00000000" w:rsidR="00000000" w:rsidRPr="00000000">
        <w:rPr>
          <w:b w:val="1"/>
          <w:bCs w:val="1"/>
          <w:color w:val="000000"/>
          <w:sz w:val="26"/>
          <w:szCs w:val="26"/>
          <w:rtl w:val="0"/>
        </w:rPr>
        <w:t xml:space="preserve">Registered Promise of Purchase and Sale</w:t>
      </w:r>
    </w:p>
    <w:p w:rsidR="00000000" w:rsidDel="00000000" w:rsidP="00000000" w:rsidRDefault="00000000" w:rsidRPr="00000000" w14:paraId="00002381">
      <w:pPr>
        <w:spacing w:after="240" w:before="240" w:lineRule="auto"/>
        <w:rPr/>
      </w:pPr>
      <w:r w:rsidDel="00000000" w:rsidR="00000000" w:rsidRPr="00000000">
        <w:rPr>
          <w:rtl w:val="0"/>
        </w:rPr>
        <w:t xml:space="preserve">The regulation requires a duly registered purchase-and-sale promise for the relevant under-construction property.</w:t>
      </w:r>
    </w:p>
    <w:p w:rsidR="00000000" w:rsidDel="00000000" w:rsidP="00000000" w:rsidRDefault="00000000" w:rsidRPr="00000000" w14:paraId="00002382">
      <w:pPr>
        <w:pStyle w:val="Heading3"/>
        <w:keepNext w:val="0"/>
        <w:keepLines w:val="0"/>
        <w:spacing w:before="280" w:lineRule="auto"/>
        <w:rPr>
          <w:b w:val="1"/>
          <w:bCs w:val="1"/>
          <w:color w:val="000000"/>
          <w:sz w:val="26"/>
          <w:szCs w:val="26"/>
        </w:rPr>
      </w:pPr>
      <w:bookmarkStart w:colFirst="0" w:colLast="0" w:name="_vdd3z3k0jprp" w:id="3122"/>
      <w:bookmarkEnd w:id="3122"/>
      <w:r w:rsidDel="00000000" w:rsidR="00000000" w:rsidRPr="00000000">
        <w:rPr>
          <w:b w:val="1"/>
          <w:bCs w:val="1"/>
          <w:color w:val="000000"/>
          <w:sz w:val="26"/>
          <w:szCs w:val="26"/>
          <w:rtl w:val="0"/>
        </w:rPr>
        <w:t xml:space="preserve">International Transfer Evidence</w:t>
      </w:r>
    </w:p>
    <w:p w:rsidR="00000000" w:rsidDel="00000000" w:rsidP="00000000" w:rsidRDefault="00000000" w:rsidRPr="00000000" w14:paraId="00002383">
      <w:pPr>
        <w:spacing w:after="240" w:before="240" w:lineRule="auto"/>
        <w:rPr/>
      </w:pPr>
      <w:r w:rsidDel="00000000" w:rsidR="00000000" w:rsidRPr="00000000">
        <w:rPr>
          <w:rtl w:val="0"/>
        </w:rPr>
        <w:t xml:space="preserve">The applicant must provide the required financial institution declaration confirming the qualifying international capital transfer, including qualifying amounts paid under the purchase agreement.</w:t>
      </w:r>
    </w:p>
    <w:p w:rsidR="00000000" w:rsidDel="00000000" w:rsidP="00000000" w:rsidRDefault="00000000" w:rsidRPr="00000000" w14:paraId="00002384">
      <w:pPr>
        <w:pStyle w:val="Heading3"/>
        <w:keepNext w:val="0"/>
        <w:keepLines w:val="0"/>
        <w:spacing w:before="280" w:lineRule="auto"/>
        <w:rPr>
          <w:b w:val="1"/>
          <w:bCs w:val="1"/>
          <w:color w:val="000000"/>
          <w:sz w:val="26"/>
          <w:szCs w:val="26"/>
        </w:rPr>
      </w:pPr>
      <w:bookmarkStart w:colFirst="0" w:colLast="0" w:name="_e9yp11xddbtr" w:id="3123"/>
      <w:bookmarkEnd w:id="3123"/>
      <w:r w:rsidDel="00000000" w:rsidR="00000000" w:rsidRPr="00000000">
        <w:rPr>
          <w:b w:val="1"/>
          <w:bCs w:val="1"/>
          <w:color w:val="000000"/>
          <w:sz w:val="26"/>
          <w:szCs w:val="26"/>
          <w:rtl w:val="0"/>
        </w:rPr>
        <w:t xml:space="preserve">Construction Permit</w:t>
      </w:r>
    </w:p>
    <w:p w:rsidR="00000000" w:rsidDel="00000000" w:rsidP="00000000" w:rsidRDefault="00000000" w:rsidRPr="00000000" w14:paraId="00002385">
      <w:pPr>
        <w:spacing w:after="240" w:before="240" w:lineRule="auto"/>
        <w:rPr/>
      </w:pPr>
      <w:r w:rsidDel="00000000" w:rsidR="00000000" w:rsidRPr="00000000">
        <w:rPr>
          <w:rtl w:val="0"/>
        </w:rPr>
        <w:t xml:space="preserve">The regulation requires the applicable </w:t>
      </w:r>
      <w:r w:rsidDel="00000000" w:rsidR="00000000" w:rsidRPr="00000000">
        <w:rPr>
          <w:i w:val="1"/>
          <w:iCs w:val="1"/>
          <w:rtl w:val="0"/>
        </w:rPr>
        <w:t xml:space="preserve">alvará de construção</w:t>
      </w:r>
      <w:r w:rsidDel="00000000" w:rsidR="00000000" w:rsidRPr="00000000">
        <w:rPr>
          <w:rtl w:val="0"/>
        </w:rPr>
        <w:t xml:space="preserve">.</w:t>
      </w:r>
    </w:p>
    <w:p w:rsidR="00000000" w:rsidDel="00000000" w:rsidP="00000000" w:rsidRDefault="00000000" w:rsidRPr="00000000" w14:paraId="00002386">
      <w:pPr>
        <w:pStyle w:val="Heading3"/>
        <w:keepNext w:val="0"/>
        <w:keepLines w:val="0"/>
        <w:spacing w:before="280" w:lineRule="auto"/>
        <w:rPr>
          <w:b w:val="1"/>
          <w:bCs w:val="1"/>
          <w:color w:val="000000"/>
          <w:sz w:val="26"/>
          <w:szCs w:val="26"/>
        </w:rPr>
      </w:pPr>
      <w:bookmarkStart w:colFirst="0" w:colLast="0" w:name="_yyhtwu4gs4te" w:id="3124"/>
      <w:bookmarkEnd w:id="3124"/>
      <w:r w:rsidDel="00000000" w:rsidR="00000000" w:rsidRPr="00000000">
        <w:rPr>
          <w:b w:val="1"/>
          <w:bCs w:val="1"/>
          <w:color w:val="000000"/>
          <w:sz w:val="26"/>
          <w:szCs w:val="26"/>
          <w:rtl w:val="0"/>
        </w:rPr>
        <w:t xml:space="preserve">Registered Memorial de Incorporação</w:t>
      </w:r>
    </w:p>
    <w:p w:rsidR="00000000" w:rsidDel="00000000" w:rsidP="00000000" w:rsidRDefault="00000000" w:rsidRPr="00000000" w14:paraId="00002387">
      <w:pPr>
        <w:spacing w:after="240" w:before="240" w:lineRule="auto"/>
        <w:rPr/>
      </w:pPr>
      <w:r w:rsidDel="00000000" w:rsidR="00000000" w:rsidRPr="00000000">
        <w:rPr>
          <w:rtl w:val="0"/>
        </w:rPr>
        <w:t xml:space="preserve">The development's registered incorporation documentation is required.</w:t>
      </w:r>
    </w:p>
    <w:p w:rsidR="00000000" w:rsidDel="00000000" w:rsidP="00000000" w:rsidRDefault="00000000" w:rsidRPr="00000000" w14:paraId="00002388">
      <w:pPr>
        <w:pStyle w:val="Heading3"/>
        <w:keepNext w:val="0"/>
        <w:keepLines w:val="0"/>
        <w:spacing w:before="280" w:lineRule="auto"/>
        <w:rPr>
          <w:b w:val="1"/>
          <w:bCs w:val="1"/>
          <w:color w:val="000000"/>
          <w:sz w:val="26"/>
          <w:szCs w:val="26"/>
        </w:rPr>
      </w:pPr>
      <w:bookmarkStart w:colFirst="0" w:colLast="0" w:name="_1mngij4bo2i9" w:id="3125"/>
      <w:bookmarkEnd w:id="3125"/>
      <w:r w:rsidDel="00000000" w:rsidR="00000000" w:rsidRPr="00000000">
        <w:rPr>
          <w:b w:val="1"/>
          <w:bCs w:val="1"/>
          <w:color w:val="000000"/>
          <w:sz w:val="26"/>
          <w:szCs w:val="26"/>
          <w:rtl w:val="0"/>
        </w:rPr>
        <w:t xml:space="preserve">Developer Due Diligence</w:t>
      </w:r>
    </w:p>
    <w:p w:rsidR="00000000" w:rsidDel="00000000" w:rsidP="00000000" w:rsidRDefault="00000000" w:rsidRPr="00000000" w14:paraId="00002389">
      <w:pPr>
        <w:spacing w:after="240" w:before="240" w:lineRule="auto"/>
        <w:rPr/>
      </w:pPr>
      <w:r w:rsidDel="00000000" w:rsidR="00000000" w:rsidRPr="00000000">
        <w:rPr>
          <w:rtl w:val="0"/>
        </w:rPr>
        <w:t xml:space="preserve">The developer's corporate and legal status should be assessed.</w:t>
      </w:r>
    </w:p>
    <w:p w:rsidR="00000000" w:rsidDel="00000000" w:rsidP="00000000" w:rsidRDefault="00000000" w:rsidRPr="00000000" w14:paraId="0000238A">
      <w:pPr>
        <w:pStyle w:val="Heading3"/>
        <w:keepNext w:val="0"/>
        <w:keepLines w:val="0"/>
        <w:spacing w:before="280" w:lineRule="auto"/>
        <w:rPr>
          <w:b w:val="1"/>
          <w:bCs w:val="1"/>
          <w:color w:val="000000"/>
          <w:sz w:val="26"/>
          <w:szCs w:val="26"/>
        </w:rPr>
      </w:pPr>
      <w:bookmarkStart w:colFirst="0" w:colLast="0" w:name="_9r6ck145qrks" w:id="3126"/>
      <w:bookmarkEnd w:id="3126"/>
      <w:r w:rsidDel="00000000" w:rsidR="00000000" w:rsidRPr="00000000">
        <w:rPr>
          <w:b w:val="1"/>
          <w:bCs w:val="1"/>
          <w:color w:val="000000"/>
          <w:sz w:val="26"/>
          <w:szCs w:val="26"/>
          <w:rtl w:val="0"/>
        </w:rPr>
        <w:t xml:space="preserve">Construction Risks</w:t>
      </w:r>
    </w:p>
    <w:p w:rsidR="00000000" w:rsidDel="00000000" w:rsidP="00000000" w:rsidRDefault="00000000" w:rsidRPr="00000000" w14:paraId="0000238B">
      <w:pPr>
        <w:spacing w:after="240" w:before="240" w:lineRule="auto"/>
        <w:rPr/>
      </w:pPr>
      <w:r w:rsidDel="00000000" w:rsidR="00000000" w:rsidRPr="00000000">
        <w:rPr>
          <w:rtl w:val="0"/>
        </w:rPr>
        <w:t xml:space="preserve">Delays, insolvency, cancellation, and non-delivery may affect both the investment and the residence strategy.</w:t>
      </w:r>
    </w:p>
    <w:p w:rsidR="00000000" w:rsidDel="00000000" w:rsidP="00000000" w:rsidRDefault="00000000" w:rsidRPr="00000000" w14:paraId="0000238C">
      <w:pPr>
        <w:pStyle w:val="Heading3"/>
        <w:keepNext w:val="0"/>
        <w:keepLines w:val="0"/>
        <w:spacing w:before="280" w:lineRule="auto"/>
        <w:rPr>
          <w:b w:val="1"/>
          <w:bCs w:val="1"/>
          <w:color w:val="000000"/>
          <w:sz w:val="26"/>
          <w:szCs w:val="26"/>
        </w:rPr>
      </w:pPr>
      <w:bookmarkStart w:colFirst="0" w:colLast="0" w:name="_2cuhlxlccxrq" w:id="3127"/>
      <w:bookmarkEnd w:id="3127"/>
      <w:r w:rsidDel="00000000" w:rsidR="00000000" w:rsidRPr="00000000">
        <w:rPr>
          <w:b w:val="1"/>
          <w:bCs w:val="1"/>
          <w:color w:val="000000"/>
          <w:sz w:val="26"/>
          <w:szCs w:val="26"/>
          <w:rtl w:val="0"/>
        </w:rPr>
        <w:t xml:space="preserve">Payment Schedule</w:t>
      </w:r>
    </w:p>
    <w:p w:rsidR="00000000" w:rsidDel="00000000" w:rsidP="00000000" w:rsidRDefault="00000000" w:rsidRPr="00000000" w14:paraId="0000238D">
      <w:pPr>
        <w:spacing w:after="240" w:before="240" w:lineRule="auto"/>
        <w:rPr/>
      </w:pPr>
      <w:r w:rsidDel="00000000" w:rsidR="00000000" w:rsidRPr="00000000">
        <w:rPr>
          <w:rtl w:val="0"/>
        </w:rPr>
        <w:t xml:space="preserve">An installment contract does not automatically establish that the required qualifying amount has already been invested.</w:t>
      </w:r>
    </w:p>
    <w:p w:rsidR="00000000" w:rsidDel="00000000" w:rsidP="00000000" w:rsidRDefault="00000000" w:rsidRPr="00000000" w14:paraId="0000238E">
      <w:pPr>
        <w:spacing w:after="240" w:before="240" w:lineRule="auto"/>
        <w:rPr>
          <w:b w:val="1"/>
          <w:bCs w:val="1"/>
        </w:rPr>
      </w:pPr>
      <w:r w:rsidDel="00000000" w:rsidR="00000000" w:rsidRPr="00000000">
        <w:rPr>
          <w:b w:val="1"/>
          <w:bCs w:val="1"/>
          <w:rtl w:val="0"/>
        </w:rPr>
        <w:t xml:space="preserve">[Assess an Off-Plan Property for Investor Residency]</w:t>
      </w:r>
    </w:p>
    <w:p w:rsidR="00000000" w:rsidDel="00000000" w:rsidP="00000000" w:rsidRDefault="00000000" w:rsidRPr="00000000" w14:paraId="00002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em29zw8lscb3" w:id="3128"/>
      <w:bookmarkEnd w:id="3128"/>
      <w:r w:rsidDel="00000000" w:rsidR="00000000" w:rsidRPr="00000000">
        <w:rPr>
          <w:b w:val="1"/>
          <w:bCs w:val="1"/>
          <w:sz w:val="34"/>
          <w:szCs w:val="34"/>
          <w:rtl w:val="0"/>
        </w:rPr>
        <w:t xml:space="preserve">MULTIPLE PROPERTIES AND CO-OWNERSHIP</w:t>
      </w:r>
    </w:p>
    <w:p w:rsidR="00000000" w:rsidDel="00000000" w:rsidP="00000000" w:rsidRDefault="00000000" w:rsidRPr="00000000" w14:paraId="00002391">
      <w:pPr>
        <w:pStyle w:val="Heading1"/>
        <w:keepNext w:val="0"/>
        <w:keepLines w:val="0"/>
        <w:spacing w:before="480" w:lineRule="auto"/>
        <w:rPr>
          <w:b w:val="1"/>
          <w:bCs w:val="1"/>
          <w:sz w:val="46"/>
          <w:szCs w:val="46"/>
        </w:rPr>
      </w:pPr>
      <w:bookmarkStart w:colFirst="0" w:colLast="0" w:name="_85egly2k4ha2" w:id="3129"/>
      <w:bookmarkEnd w:id="3129"/>
      <w:r w:rsidDel="00000000" w:rsidR="00000000" w:rsidRPr="00000000">
        <w:rPr>
          <w:b w:val="1"/>
          <w:bCs w:val="1"/>
          <w:sz w:val="46"/>
          <w:szCs w:val="46"/>
          <w:rtl w:val="0"/>
        </w:rPr>
        <w:t xml:space="preserve">Can You Qualify With More Than One Property?</w:t>
      </w:r>
    </w:p>
    <w:p w:rsidR="00000000" w:rsidDel="00000000" w:rsidP="00000000" w:rsidRDefault="00000000" w:rsidRPr="00000000" w14:paraId="00002392">
      <w:pPr>
        <w:spacing w:after="240" w:before="240" w:lineRule="auto"/>
        <w:rPr/>
      </w:pPr>
      <w:r w:rsidDel="00000000" w:rsidR="00000000" w:rsidRPr="00000000">
        <w:rPr>
          <w:rtl w:val="0"/>
        </w:rPr>
        <w:t xml:space="preserve">Yes.</w:t>
      </w:r>
    </w:p>
    <w:p w:rsidR="00000000" w:rsidDel="00000000" w:rsidP="00000000" w:rsidRDefault="00000000" w:rsidRPr="00000000" w14:paraId="00002393">
      <w:pPr>
        <w:spacing w:after="240" w:before="240" w:lineRule="auto"/>
        <w:rPr/>
      </w:pPr>
      <w:r w:rsidDel="00000000" w:rsidR="00000000" w:rsidRPr="00000000">
        <w:rPr>
          <w:rtl w:val="0"/>
        </w:rPr>
        <w:t xml:space="preserve">The regulation permits an investor to demonstrate the qualifying amount through multiple properties.</w:t>
      </w:r>
    </w:p>
    <w:p w:rsidR="00000000" w:rsidDel="00000000" w:rsidP="00000000" w:rsidRDefault="00000000" w:rsidRPr="00000000" w14:paraId="00002394">
      <w:pPr>
        <w:pStyle w:val="Heading3"/>
        <w:keepNext w:val="0"/>
        <w:keepLines w:val="0"/>
        <w:spacing w:before="280" w:lineRule="auto"/>
        <w:rPr>
          <w:b w:val="1"/>
          <w:bCs w:val="1"/>
          <w:color w:val="000000"/>
          <w:sz w:val="26"/>
          <w:szCs w:val="26"/>
        </w:rPr>
      </w:pPr>
      <w:bookmarkStart w:colFirst="0" w:colLast="0" w:name="_j7u3mi2wzwz9" w:id="3130"/>
      <w:bookmarkEnd w:id="3130"/>
      <w:r w:rsidDel="00000000" w:rsidR="00000000" w:rsidRPr="00000000">
        <w:rPr>
          <w:b w:val="1"/>
          <w:bCs w:val="1"/>
          <w:color w:val="000000"/>
          <w:sz w:val="26"/>
          <w:szCs w:val="26"/>
          <w:rtl w:val="0"/>
        </w:rPr>
        <w:t xml:space="preserve">Property Portfolio</w:t>
      </w:r>
    </w:p>
    <w:p w:rsidR="00000000" w:rsidDel="00000000" w:rsidP="00000000" w:rsidRDefault="00000000" w:rsidRPr="00000000" w14:paraId="00002395">
      <w:pPr>
        <w:spacing w:after="240" w:before="240" w:lineRule="auto"/>
        <w:rPr/>
      </w:pPr>
      <w:r w:rsidDel="00000000" w:rsidR="00000000" w:rsidRPr="00000000">
        <w:rPr>
          <w:rtl w:val="0"/>
        </w:rPr>
        <w:t xml:space="preserve">An investor may acquire more than one eligible urban property.</w:t>
      </w:r>
    </w:p>
    <w:p w:rsidR="00000000" w:rsidDel="00000000" w:rsidP="00000000" w:rsidRDefault="00000000" w:rsidRPr="00000000" w14:paraId="00002396">
      <w:pPr>
        <w:pStyle w:val="Heading3"/>
        <w:keepNext w:val="0"/>
        <w:keepLines w:val="0"/>
        <w:spacing w:before="280" w:lineRule="auto"/>
        <w:rPr>
          <w:b w:val="1"/>
          <w:bCs w:val="1"/>
          <w:color w:val="000000"/>
          <w:sz w:val="26"/>
          <w:szCs w:val="26"/>
        </w:rPr>
      </w:pPr>
      <w:bookmarkStart w:colFirst="0" w:colLast="0" w:name="_y8bhmuiom7vg" w:id="3131"/>
      <w:bookmarkEnd w:id="3131"/>
      <w:r w:rsidDel="00000000" w:rsidR="00000000" w:rsidRPr="00000000">
        <w:rPr>
          <w:b w:val="1"/>
          <w:bCs w:val="1"/>
          <w:color w:val="000000"/>
          <w:sz w:val="26"/>
          <w:szCs w:val="26"/>
          <w:rtl w:val="0"/>
        </w:rPr>
        <w:t xml:space="preserve">Combined Investment</w:t>
      </w:r>
    </w:p>
    <w:p w:rsidR="00000000" w:rsidDel="00000000" w:rsidP="00000000" w:rsidRDefault="00000000" w:rsidRPr="00000000" w14:paraId="00002397">
      <w:pPr>
        <w:spacing w:after="240" w:before="240" w:lineRule="auto"/>
        <w:rPr/>
      </w:pPr>
      <w:r w:rsidDel="00000000" w:rsidR="00000000" w:rsidRPr="00000000">
        <w:rPr>
          <w:rtl w:val="0"/>
        </w:rPr>
        <w:t xml:space="preserve">The qualifying amounts must satisfy the applicable threshold.</w:t>
      </w:r>
    </w:p>
    <w:p w:rsidR="00000000" w:rsidDel="00000000" w:rsidP="00000000" w:rsidRDefault="00000000" w:rsidRPr="00000000" w14:paraId="00002398">
      <w:pPr>
        <w:pStyle w:val="Heading3"/>
        <w:keepNext w:val="0"/>
        <w:keepLines w:val="0"/>
        <w:spacing w:before="280" w:lineRule="auto"/>
        <w:rPr>
          <w:b w:val="1"/>
          <w:bCs w:val="1"/>
          <w:color w:val="000000"/>
          <w:sz w:val="26"/>
          <w:szCs w:val="26"/>
        </w:rPr>
      </w:pPr>
      <w:bookmarkStart w:colFirst="0" w:colLast="0" w:name="_hzsh7x7j2po" w:id="3132"/>
      <w:bookmarkEnd w:id="3132"/>
      <w:r w:rsidDel="00000000" w:rsidR="00000000" w:rsidRPr="00000000">
        <w:rPr>
          <w:b w:val="1"/>
          <w:bCs w:val="1"/>
          <w:color w:val="000000"/>
          <w:sz w:val="26"/>
          <w:szCs w:val="26"/>
          <w:rtl w:val="0"/>
        </w:rPr>
        <w:t xml:space="preserve">Regional Considerations</w:t>
      </w:r>
    </w:p>
    <w:p w:rsidR="00000000" w:rsidDel="00000000" w:rsidP="00000000" w:rsidRDefault="00000000" w:rsidRPr="00000000" w14:paraId="00002399">
      <w:pPr>
        <w:spacing w:after="240" w:before="240" w:lineRule="auto"/>
        <w:rPr/>
      </w:pPr>
      <w:r w:rsidDel="00000000" w:rsidR="00000000" w:rsidRPr="00000000">
        <w:rPr>
          <w:rtl w:val="0"/>
        </w:rPr>
        <w:t xml:space="preserve">The location of each property should be evaluated when assessing the applicable minimum.</w:t>
      </w:r>
    </w:p>
    <w:p w:rsidR="00000000" w:rsidDel="00000000" w:rsidP="00000000" w:rsidRDefault="00000000" w:rsidRPr="00000000" w14:paraId="0000239A">
      <w:pPr>
        <w:pStyle w:val="Heading3"/>
        <w:keepNext w:val="0"/>
        <w:keepLines w:val="0"/>
        <w:spacing w:before="280" w:lineRule="auto"/>
        <w:rPr>
          <w:b w:val="1"/>
          <w:bCs w:val="1"/>
          <w:color w:val="000000"/>
          <w:sz w:val="26"/>
          <w:szCs w:val="26"/>
        </w:rPr>
      </w:pPr>
      <w:bookmarkStart w:colFirst="0" w:colLast="0" w:name="_h9apolt0w3kb" w:id="3133"/>
      <w:bookmarkEnd w:id="3133"/>
      <w:r w:rsidDel="00000000" w:rsidR="00000000" w:rsidRPr="00000000">
        <w:rPr>
          <w:b w:val="1"/>
          <w:bCs w:val="1"/>
          <w:color w:val="000000"/>
          <w:sz w:val="26"/>
          <w:szCs w:val="26"/>
          <w:rtl w:val="0"/>
        </w:rPr>
        <w:t xml:space="preserve">Separate Ownership Records</w:t>
      </w:r>
    </w:p>
    <w:p w:rsidR="00000000" w:rsidDel="00000000" w:rsidP="00000000" w:rsidRDefault="00000000" w:rsidRPr="00000000" w14:paraId="0000239B">
      <w:pPr>
        <w:spacing w:after="240" w:before="240" w:lineRule="auto"/>
        <w:rPr/>
      </w:pPr>
      <w:r w:rsidDel="00000000" w:rsidR="00000000" w:rsidRPr="00000000">
        <w:rPr>
          <w:rtl w:val="0"/>
        </w:rPr>
        <w:t xml:space="preserve">Each acquisition must be supported by the appropriate documentation.</w:t>
      </w:r>
    </w:p>
    <w:p w:rsidR="00000000" w:rsidDel="00000000" w:rsidP="00000000" w:rsidRDefault="00000000" w:rsidRPr="00000000" w14:paraId="0000239C">
      <w:pPr>
        <w:pStyle w:val="Heading3"/>
        <w:keepNext w:val="0"/>
        <w:keepLines w:val="0"/>
        <w:spacing w:before="280" w:lineRule="auto"/>
        <w:rPr>
          <w:b w:val="1"/>
          <w:bCs w:val="1"/>
          <w:color w:val="000000"/>
          <w:sz w:val="26"/>
          <w:szCs w:val="26"/>
        </w:rPr>
      </w:pPr>
      <w:bookmarkStart w:colFirst="0" w:colLast="0" w:name="_n4x2yfpfaqry" w:id="3134"/>
      <w:bookmarkEnd w:id="3134"/>
      <w:r w:rsidDel="00000000" w:rsidR="00000000" w:rsidRPr="00000000">
        <w:rPr>
          <w:b w:val="1"/>
          <w:bCs w:val="1"/>
          <w:color w:val="000000"/>
          <w:sz w:val="26"/>
          <w:szCs w:val="26"/>
          <w:rtl w:val="0"/>
        </w:rPr>
        <w:t xml:space="preserve">Multiple Buyers</w:t>
      </w:r>
    </w:p>
    <w:p w:rsidR="00000000" w:rsidDel="00000000" w:rsidP="00000000" w:rsidRDefault="00000000" w:rsidRPr="00000000" w14:paraId="0000239D">
      <w:pPr>
        <w:spacing w:after="240" w:before="240" w:lineRule="auto"/>
        <w:rPr/>
      </w:pPr>
      <w:r w:rsidDel="00000000" w:rsidR="00000000" w:rsidRPr="00000000">
        <w:rPr>
          <w:rtl w:val="0"/>
        </w:rPr>
        <w:t xml:space="preserve">Co-ownership may be permitted, but each applicant seeking residence authorization must independently satisfy the required minimum investment.</w:t>
      </w:r>
    </w:p>
    <w:p w:rsidR="00000000" w:rsidDel="00000000" w:rsidP="00000000" w:rsidRDefault="00000000" w:rsidRPr="00000000" w14:paraId="0000239E">
      <w:pPr>
        <w:pStyle w:val="Heading3"/>
        <w:keepNext w:val="0"/>
        <w:keepLines w:val="0"/>
        <w:spacing w:before="280" w:lineRule="auto"/>
        <w:rPr>
          <w:b w:val="1"/>
          <w:bCs w:val="1"/>
          <w:color w:val="000000"/>
          <w:sz w:val="26"/>
          <w:szCs w:val="26"/>
        </w:rPr>
      </w:pPr>
      <w:bookmarkStart w:colFirst="0" w:colLast="0" w:name="_fadrsk3yuv5w" w:id="3135"/>
      <w:bookmarkEnd w:id="3135"/>
      <w:r w:rsidDel="00000000" w:rsidR="00000000" w:rsidRPr="00000000">
        <w:rPr>
          <w:b w:val="1"/>
          <w:bCs w:val="1"/>
          <w:color w:val="000000"/>
          <w:sz w:val="26"/>
          <w:szCs w:val="26"/>
          <w:rtl w:val="0"/>
        </w:rPr>
        <w:t xml:space="preserve">Married Couples</w:t>
      </w:r>
    </w:p>
    <w:p w:rsidR="00000000" w:rsidDel="00000000" w:rsidP="00000000" w:rsidRDefault="00000000" w:rsidRPr="00000000" w14:paraId="0000239F">
      <w:pPr>
        <w:spacing w:after="240" w:before="240" w:lineRule="auto"/>
        <w:rPr/>
      </w:pPr>
      <w:r w:rsidDel="00000000" w:rsidR="00000000" w:rsidRPr="00000000">
        <w:rPr>
          <w:rtl w:val="0"/>
        </w:rPr>
        <w:t xml:space="preserve">The legal treatment of property acquired by spouses may require particular analysis of ownership, investment evidence, and immigration eligibility.</w:t>
      </w:r>
    </w:p>
    <w:p w:rsidR="00000000" w:rsidDel="00000000" w:rsidP="00000000" w:rsidRDefault="00000000" w:rsidRPr="00000000" w14:paraId="000023A0">
      <w:pPr>
        <w:pStyle w:val="Heading3"/>
        <w:keepNext w:val="0"/>
        <w:keepLines w:val="0"/>
        <w:spacing w:before="280" w:lineRule="auto"/>
        <w:rPr>
          <w:b w:val="1"/>
          <w:bCs w:val="1"/>
          <w:color w:val="000000"/>
          <w:sz w:val="26"/>
          <w:szCs w:val="26"/>
        </w:rPr>
      </w:pPr>
      <w:bookmarkStart w:colFirst="0" w:colLast="0" w:name="_wzr3kqhm8d1s" w:id="3136"/>
      <w:bookmarkEnd w:id="3136"/>
      <w:r w:rsidDel="00000000" w:rsidR="00000000" w:rsidRPr="00000000">
        <w:rPr>
          <w:b w:val="1"/>
          <w:bCs w:val="1"/>
          <w:color w:val="000000"/>
          <w:sz w:val="26"/>
          <w:szCs w:val="26"/>
          <w:rtl w:val="0"/>
        </w:rPr>
        <w:t xml:space="preserve">Family Reunion</w:t>
      </w:r>
    </w:p>
    <w:p w:rsidR="00000000" w:rsidDel="00000000" w:rsidP="00000000" w:rsidRDefault="00000000" w:rsidRPr="00000000" w14:paraId="000023A1">
      <w:pPr>
        <w:spacing w:after="240" w:before="240" w:lineRule="auto"/>
        <w:rPr/>
      </w:pPr>
      <w:r w:rsidDel="00000000" w:rsidR="00000000" w:rsidRPr="00000000">
        <w:rPr>
          <w:rtl w:val="0"/>
        </w:rPr>
        <w:t xml:space="preserve">A spouse or qualifying dependent may have a different immigration pathway from the principal investor.</w:t>
      </w:r>
    </w:p>
    <w:p w:rsidR="00000000" w:rsidDel="00000000" w:rsidP="00000000" w:rsidRDefault="00000000" w:rsidRPr="00000000" w14:paraId="000023A2">
      <w:pPr>
        <w:spacing w:after="240" w:before="240" w:lineRule="auto"/>
        <w:rPr>
          <w:b w:val="1"/>
          <w:bCs w:val="1"/>
        </w:rPr>
      </w:pPr>
      <w:r w:rsidDel="00000000" w:rsidR="00000000" w:rsidRPr="00000000">
        <w:rPr>
          <w:b w:val="1"/>
          <w:bCs w:val="1"/>
          <w:rtl w:val="0"/>
        </w:rPr>
        <w:t xml:space="preserve">[Discuss Multiple-Property Investment Planning]</w:t>
      </w:r>
    </w:p>
    <w:p w:rsidR="00000000" w:rsidDel="00000000" w:rsidP="00000000" w:rsidRDefault="00000000" w:rsidRPr="00000000" w14:paraId="00002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pStyle w:val="Heading2"/>
        <w:keepNext w:val="0"/>
        <w:keepLines w:val="0"/>
        <w:spacing w:after="80" w:lineRule="auto"/>
        <w:rPr>
          <w:b w:val="1"/>
          <w:bCs w:val="1"/>
          <w:sz w:val="34"/>
          <w:szCs w:val="34"/>
        </w:rPr>
      </w:pPr>
      <w:bookmarkStart w:colFirst="0" w:colLast="0" w:name="_x6csear6kxm3" w:id="3137"/>
      <w:bookmarkEnd w:id="3137"/>
      <w:r w:rsidDel="00000000" w:rsidR="00000000" w:rsidRPr="00000000">
        <w:rPr>
          <w:b w:val="1"/>
          <w:bCs w:val="1"/>
          <w:sz w:val="34"/>
          <w:szCs w:val="34"/>
          <w:rtl w:val="0"/>
        </w:rPr>
        <w:t xml:space="preserve">RESIDENCE VALIDITY</w:t>
      </w:r>
    </w:p>
    <w:p w:rsidR="00000000" w:rsidDel="00000000" w:rsidP="00000000" w:rsidRDefault="00000000" w:rsidRPr="00000000" w14:paraId="000023A5">
      <w:pPr>
        <w:pStyle w:val="Heading1"/>
        <w:keepNext w:val="0"/>
        <w:keepLines w:val="0"/>
        <w:spacing w:before="480" w:lineRule="auto"/>
        <w:rPr>
          <w:b w:val="1"/>
          <w:bCs w:val="1"/>
          <w:sz w:val="46"/>
          <w:szCs w:val="46"/>
        </w:rPr>
      </w:pPr>
      <w:bookmarkStart w:colFirst="0" w:colLast="0" w:name="_jt4z4eudi77y" w:id="3138"/>
      <w:bookmarkEnd w:id="3138"/>
      <w:r w:rsidDel="00000000" w:rsidR="00000000" w:rsidRPr="00000000">
        <w:rPr>
          <w:b w:val="1"/>
          <w:bCs w:val="1"/>
          <w:sz w:val="46"/>
          <w:szCs w:val="46"/>
          <w:rtl w:val="0"/>
        </w:rPr>
        <w:t xml:space="preserve">Is the Brazil Golden Visa Permanent From the Beginning?</w:t>
      </w:r>
    </w:p>
    <w:p w:rsidR="00000000" w:rsidDel="00000000" w:rsidP="00000000" w:rsidRDefault="00000000" w:rsidRPr="00000000" w14:paraId="000023A6">
      <w:pPr>
        <w:spacing w:after="240" w:before="240" w:lineRule="auto"/>
        <w:rPr/>
      </w:pPr>
      <w:r w:rsidDel="00000000" w:rsidR="00000000" w:rsidRPr="00000000">
        <w:rPr>
          <w:rtl w:val="0"/>
        </w:rPr>
        <w:t xml:space="preserve">No.</w:t>
      </w:r>
    </w:p>
    <w:p w:rsidR="00000000" w:rsidDel="00000000" w:rsidP="00000000" w:rsidRDefault="00000000" w:rsidRPr="00000000" w14:paraId="000023A7">
      <w:pPr>
        <w:spacing w:after="240" w:before="240" w:lineRule="auto"/>
        <w:rPr/>
      </w:pPr>
      <w:r w:rsidDel="00000000" w:rsidR="00000000" w:rsidRPr="00000000">
        <w:rPr>
          <w:rtl w:val="0"/>
        </w:rPr>
        <w:t xml:space="preserve">Under the current real estate investor framework, the initial residence authorization is granted for four years.</w:t>
      </w:r>
    </w:p>
    <w:p w:rsidR="00000000" w:rsidDel="00000000" w:rsidP="00000000" w:rsidRDefault="00000000" w:rsidRPr="00000000" w14:paraId="000023A8">
      <w:pPr>
        <w:pStyle w:val="Heading3"/>
        <w:keepNext w:val="0"/>
        <w:keepLines w:val="0"/>
        <w:spacing w:before="280" w:lineRule="auto"/>
        <w:rPr>
          <w:b w:val="1"/>
          <w:bCs w:val="1"/>
          <w:color w:val="000000"/>
          <w:sz w:val="26"/>
          <w:szCs w:val="26"/>
        </w:rPr>
      </w:pPr>
      <w:bookmarkStart w:colFirst="0" w:colLast="0" w:name="_z8na6bde86p" w:id="3139"/>
      <w:bookmarkEnd w:id="3139"/>
      <w:r w:rsidDel="00000000" w:rsidR="00000000" w:rsidRPr="00000000">
        <w:rPr>
          <w:b w:val="1"/>
          <w:bCs w:val="1"/>
          <w:color w:val="000000"/>
          <w:sz w:val="26"/>
          <w:szCs w:val="26"/>
          <w:rtl w:val="0"/>
        </w:rPr>
        <w:t xml:space="preserve">Initial Authorization</w:t>
      </w:r>
    </w:p>
    <w:p w:rsidR="00000000" w:rsidDel="00000000" w:rsidP="00000000" w:rsidRDefault="00000000" w:rsidRPr="00000000" w14:paraId="000023A9">
      <w:pPr>
        <w:spacing w:after="240" w:before="240" w:lineRule="auto"/>
        <w:rPr/>
      </w:pPr>
      <w:r w:rsidDel="00000000" w:rsidR="00000000" w:rsidRPr="00000000">
        <w:rPr>
          <w:rtl w:val="0"/>
        </w:rPr>
        <w:t xml:space="preserve">Four years.</w:t>
      </w:r>
    </w:p>
    <w:p w:rsidR="00000000" w:rsidDel="00000000" w:rsidP="00000000" w:rsidRDefault="00000000" w:rsidRPr="00000000" w14:paraId="000023AA">
      <w:pPr>
        <w:pStyle w:val="Heading3"/>
        <w:keepNext w:val="0"/>
        <w:keepLines w:val="0"/>
        <w:spacing w:before="280" w:lineRule="auto"/>
        <w:rPr>
          <w:b w:val="1"/>
          <w:bCs w:val="1"/>
          <w:color w:val="000000"/>
          <w:sz w:val="26"/>
          <w:szCs w:val="26"/>
        </w:rPr>
      </w:pPr>
      <w:bookmarkStart w:colFirst="0" w:colLast="0" w:name="_qke7pgkz1hw" w:id="3140"/>
      <w:bookmarkEnd w:id="3140"/>
      <w:r w:rsidDel="00000000" w:rsidR="00000000" w:rsidRPr="00000000">
        <w:rPr>
          <w:b w:val="1"/>
          <w:bCs w:val="1"/>
          <w:color w:val="000000"/>
          <w:sz w:val="26"/>
          <w:szCs w:val="26"/>
          <w:rtl w:val="0"/>
        </w:rPr>
        <w:t xml:space="preserve">Maintaining Eligibility</w:t>
      </w:r>
    </w:p>
    <w:p w:rsidR="00000000" w:rsidDel="00000000" w:rsidP="00000000" w:rsidRDefault="00000000" w:rsidRPr="00000000" w14:paraId="000023AB">
      <w:pPr>
        <w:spacing w:after="240" w:before="240" w:lineRule="auto"/>
        <w:rPr/>
      </w:pPr>
      <w:r w:rsidDel="00000000" w:rsidR="00000000" w:rsidRPr="00000000">
        <w:rPr>
          <w:rtl w:val="0"/>
        </w:rPr>
        <w:t xml:space="preserve">The investor must continue to satisfy the applicable investment and residence conditions.</w:t>
      </w:r>
    </w:p>
    <w:p w:rsidR="00000000" w:rsidDel="00000000" w:rsidP="00000000" w:rsidRDefault="00000000" w:rsidRPr="00000000" w14:paraId="000023AC">
      <w:pPr>
        <w:pStyle w:val="Heading3"/>
        <w:keepNext w:val="0"/>
        <w:keepLines w:val="0"/>
        <w:spacing w:before="280" w:lineRule="auto"/>
        <w:rPr>
          <w:b w:val="1"/>
          <w:bCs w:val="1"/>
          <w:color w:val="000000"/>
          <w:sz w:val="26"/>
          <w:szCs w:val="26"/>
        </w:rPr>
      </w:pPr>
      <w:bookmarkStart w:colFirst="0" w:colLast="0" w:name="_22w7cyqpmosq" w:id="3141"/>
      <w:bookmarkEnd w:id="3141"/>
      <w:r w:rsidDel="00000000" w:rsidR="00000000" w:rsidRPr="00000000">
        <w:rPr>
          <w:b w:val="1"/>
          <w:bCs w:val="1"/>
          <w:color w:val="000000"/>
          <w:sz w:val="26"/>
          <w:szCs w:val="26"/>
          <w:rtl w:val="0"/>
        </w:rPr>
        <w:t xml:space="preserve">Conversion to Indefinite Residence</w:t>
      </w:r>
    </w:p>
    <w:p w:rsidR="00000000" w:rsidDel="00000000" w:rsidP="00000000" w:rsidRDefault="00000000" w:rsidRPr="00000000" w14:paraId="000023AD">
      <w:pPr>
        <w:spacing w:after="240" w:before="240" w:lineRule="auto"/>
        <w:rPr/>
      </w:pPr>
      <w:r w:rsidDel="00000000" w:rsidR="00000000" w:rsidRPr="00000000">
        <w:rPr>
          <w:rtl w:val="0"/>
        </w:rPr>
        <w:t xml:space="preserve">After the required period, the investor may request alteration of the authorization to an indefinite term.</w:t>
      </w:r>
    </w:p>
    <w:p w:rsidR="00000000" w:rsidDel="00000000" w:rsidP="00000000" w:rsidRDefault="00000000" w:rsidRPr="00000000" w14:paraId="000023AE">
      <w:pPr>
        <w:pStyle w:val="Heading3"/>
        <w:keepNext w:val="0"/>
        <w:keepLines w:val="0"/>
        <w:spacing w:before="280" w:lineRule="auto"/>
        <w:rPr>
          <w:b w:val="1"/>
          <w:bCs w:val="1"/>
          <w:color w:val="000000"/>
          <w:sz w:val="26"/>
          <w:szCs w:val="26"/>
        </w:rPr>
      </w:pPr>
      <w:bookmarkStart w:colFirst="0" w:colLast="0" w:name="_wnmt71gxgef8" w:id="3142"/>
      <w:bookmarkEnd w:id="3142"/>
      <w:r w:rsidDel="00000000" w:rsidR="00000000" w:rsidRPr="00000000">
        <w:rPr>
          <w:b w:val="1"/>
          <w:bCs w:val="1"/>
          <w:color w:val="000000"/>
          <w:sz w:val="26"/>
          <w:szCs w:val="26"/>
          <w:rtl w:val="0"/>
        </w:rPr>
        <w:t xml:space="preserve">Documents for Conversion</w:t>
      </w:r>
    </w:p>
    <w:p w:rsidR="00000000" w:rsidDel="00000000" w:rsidP="00000000" w:rsidRDefault="00000000" w:rsidRPr="00000000" w14:paraId="000023AF">
      <w:pPr>
        <w:spacing w:after="240" w:before="240" w:lineRule="auto"/>
        <w:rPr/>
      </w:pPr>
      <w:r w:rsidDel="00000000" w:rsidR="00000000" w:rsidRPr="00000000">
        <w:rPr>
          <w:rtl w:val="0"/>
        </w:rPr>
        <w:t xml:space="preserve">The regulation requires evidence of continued compliance with the qualifying investment conditions, the CRNM, and relevant criminal record documentation.</w:t>
      </w:r>
    </w:p>
    <w:p w:rsidR="00000000" w:rsidDel="00000000" w:rsidP="00000000" w:rsidRDefault="00000000" w:rsidRPr="00000000" w14:paraId="000023B0">
      <w:pPr>
        <w:pStyle w:val="Heading3"/>
        <w:keepNext w:val="0"/>
        <w:keepLines w:val="0"/>
        <w:spacing w:before="280" w:lineRule="auto"/>
        <w:rPr>
          <w:b w:val="1"/>
          <w:bCs w:val="1"/>
          <w:color w:val="000000"/>
          <w:sz w:val="26"/>
          <w:szCs w:val="26"/>
        </w:rPr>
      </w:pPr>
      <w:bookmarkStart w:colFirst="0" w:colLast="0" w:name="_tikz84dghp3s" w:id="3143"/>
      <w:bookmarkEnd w:id="3143"/>
      <w:r w:rsidDel="00000000" w:rsidR="00000000" w:rsidRPr="00000000">
        <w:rPr>
          <w:b w:val="1"/>
          <w:bCs w:val="1"/>
          <w:color w:val="000000"/>
          <w:sz w:val="26"/>
          <w:szCs w:val="26"/>
          <w:rtl w:val="0"/>
        </w:rPr>
        <w:t xml:space="preserve">Is Conversion Automatic?</w:t>
      </w:r>
    </w:p>
    <w:p w:rsidR="00000000" w:rsidDel="00000000" w:rsidP="00000000" w:rsidRDefault="00000000" w:rsidRPr="00000000" w14:paraId="000023B1">
      <w:pPr>
        <w:spacing w:after="240" w:before="240" w:lineRule="auto"/>
        <w:rPr/>
      </w:pPr>
      <w:r w:rsidDel="00000000" w:rsidR="00000000" w:rsidRPr="00000000">
        <w:rPr>
          <w:rtl w:val="0"/>
        </w:rPr>
        <w:t xml:space="preserve">No.</w:t>
      </w:r>
    </w:p>
    <w:p w:rsidR="00000000" w:rsidDel="00000000" w:rsidP="00000000" w:rsidRDefault="00000000" w:rsidRPr="00000000" w14:paraId="000023B2">
      <w:pPr>
        <w:spacing w:after="240" w:before="240" w:lineRule="auto"/>
        <w:rPr/>
      </w:pPr>
      <w:r w:rsidDel="00000000" w:rsidR="00000000" w:rsidRPr="00000000">
        <w:rPr>
          <w:rtl w:val="0"/>
        </w:rPr>
        <w:t xml:space="preserve">A further administrative request and assessment are required.</w:t>
      </w:r>
    </w:p>
    <w:p w:rsidR="00000000" w:rsidDel="00000000" w:rsidP="00000000" w:rsidRDefault="00000000" w:rsidRPr="00000000" w14:paraId="000023B3">
      <w:pPr>
        <w:pStyle w:val="Heading3"/>
        <w:keepNext w:val="0"/>
        <w:keepLines w:val="0"/>
        <w:spacing w:before="280" w:lineRule="auto"/>
        <w:rPr>
          <w:b w:val="1"/>
          <w:bCs w:val="1"/>
          <w:color w:val="000000"/>
          <w:sz w:val="26"/>
          <w:szCs w:val="26"/>
        </w:rPr>
      </w:pPr>
      <w:bookmarkStart w:colFirst="0" w:colLast="0" w:name="_uza7lm3p7ra0" w:id="3144"/>
      <w:bookmarkEnd w:id="3144"/>
      <w:r w:rsidDel="00000000" w:rsidR="00000000" w:rsidRPr="00000000">
        <w:rPr>
          <w:b w:val="1"/>
          <w:bCs w:val="1"/>
          <w:color w:val="000000"/>
          <w:sz w:val="26"/>
          <w:szCs w:val="26"/>
          <w:rtl w:val="0"/>
        </w:rPr>
        <w:t xml:space="preserve">Can the Investor Sell the Property?</w:t>
      </w:r>
    </w:p>
    <w:p w:rsidR="00000000" w:rsidDel="00000000" w:rsidP="00000000" w:rsidRDefault="00000000" w:rsidRPr="00000000" w14:paraId="000023B4">
      <w:pPr>
        <w:spacing w:after="240" w:before="240" w:lineRule="auto"/>
        <w:rPr/>
      </w:pPr>
      <w:r w:rsidDel="00000000" w:rsidR="00000000" w:rsidRPr="00000000">
        <w:rPr>
          <w:rtl w:val="0"/>
        </w:rPr>
        <w:t xml:space="preserve">Disposing of the qualifying investment may affect the legal basis for residence authorization.</w:t>
      </w:r>
    </w:p>
    <w:p w:rsidR="00000000" w:rsidDel="00000000" w:rsidP="00000000" w:rsidRDefault="00000000" w:rsidRPr="00000000" w14:paraId="000023B5">
      <w:pPr>
        <w:pStyle w:val="Heading3"/>
        <w:keepNext w:val="0"/>
        <w:keepLines w:val="0"/>
        <w:spacing w:before="280" w:lineRule="auto"/>
        <w:rPr>
          <w:b w:val="1"/>
          <w:bCs w:val="1"/>
          <w:color w:val="000000"/>
          <w:sz w:val="26"/>
          <w:szCs w:val="26"/>
        </w:rPr>
      </w:pPr>
      <w:bookmarkStart w:colFirst="0" w:colLast="0" w:name="_j1jqnd758dj4" w:id="3145"/>
      <w:bookmarkEnd w:id="3145"/>
      <w:r w:rsidDel="00000000" w:rsidR="00000000" w:rsidRPr="00000000">
        <w:rPr>
          <w:b w:val="1"/>
          <w:bCs w:val="1"/>
          <w:color w:val="000000"/>
          <w:sz w:val="26"/>
          <w:szCs w:val="26"/>
          <w:rtl w:val="0"/>
        </w:rPr>
        <w:t xml:space="preserve">What if the Initial Residence Period Was Shorter?</w:t>
      </w:r>
    </w:p>
    <w:p w:rsidR="00000000" w:rsidDel="00000000" w:rsidP="00000000" w:rsidRDefault="00000000" w:rsidRPr="00000000" w14:paraId="000023B6">
      <w:pPr>
        <w:spacing w:after="240" w:before="240" w:lineRule="auto"/>
        <w:rPr/>
      </w:pPr>
      <w:r w:rsidDel="00000000" w:rsidR="00000000" w:rsidRPr="00000000">
        <w:rPr>
          <w:rtl w:val="0"/>
        </w:rPr>
        <w:t xml:space="preserve">The regulation provides a renewal mechanism in certain qualifying circumstances.</w:t>
      </w:r>
    </w:p>
    <w:p w:rsidR="00000000" w:rsidDel="00000000" w:rsidP="00000000" w:rsidRDefault="00000000" w:rsidRPr="00000000" w14:paraId="000023B7">
      <w:pPr>
        <w:spacing w:after="240" w:before="240" w:lineRule="auto"/>
        <w:rPr>
          <w:b w:val="1"/>
          <w:bCs w:val="1"/>
        </w:rPr>
      </w:pPr>
      <w:r w:rsidDel="00000000" w:rsidR="00000000" w:rsidRPr="00000000">
        <w:rPr>
          <w:b w:val="1"/>
          <w:bCs w:val="1"/>
          <w:rtl w:val="0"/>
        </w:rPr>
        <w:t xml:space="preserve">[Plan Your Long-Term Brazilian Residence Strategy]</w:t>
      </w:r>
    </w:p>
    <w:p w:rsidR="00000000" w:rsidDel="00000000" w:rsidP="00000000" w:rsidRDefault="00000000" w:rsidRPr="00000000" w14:paraId="00002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nrfae0lhfhb" w:id="3146"/>
      <w:bookmarkEnd w:id="3146"/>
      <w:r w:rsidDel="00000000" w:rsidR="00000000" w:rsidRPr="00000000">
        <w:rPr>
          <w:b w:val="1"/>
          <w:bCs w:val="1"/>
          <w:sz w:val="34"/>
          <w:szCs w:val="34"/>
          <w:rtl w:val="0"/>
        </w:rPr>
        <w:t xml:space="preserve">PHYSICAL PRESENCE REQUIREMENTS</w:t>
      </w:r>
    </w:p>
    <w:p w:rsidR="00000000" w:rsidDel="00000000" w:rsidP="00000000" w:rsidRDefault="00000000" w:rsidRPr="00000000" w14:paraId="000023BA">
      <w:pPr>
        <w:pStyle w:val="Heading1"/>
        <w:keepNext w:val="0"/>
        <w:keepLines w:val="0"/>
        <w:spacing w:before="480" w:lineRule="auto"/>
        <w:rPr>
          <w:b w:val="1"/>
          <w:bCs w:val="1"/>
          <w:sz w:val="46"/>
          <w:szCs w:val="46"/>
        </w:rPr>
      </w:pPr>
      <w:bookmarkStart w:colFirst="0" w:colLast="0" w:name="_no7wkro5kp0j" w:id="3147"/>
      <w:bookmarkEnd w:id="3147"/>
      <w:r w:rsidDel="00000000" w:rsidR="00000000" w:rsidRPr="00000000">
        <w:rPr>
          <w:b w:val="1"/>
          <w:bCs w:val="1"/>
          <w:sz w:val="46"/>
          <w:szCs w:val="46"/>
          <w:rtl w:val="0"/>
        </w:rPr>
        <w:t xml:space="preserve">Do You Need to Live in Brazil Full-Time?</w:t>
      </w:r>
    </w:p>
    <w:p w:rsidR="00000000" w:rsidDel="00000000" w:rsidP="00000000" w:rsidRDefault="00000000" w:rsidRPr="00000000" w14:paraId="000023BB">
      <w:pPr>
        <w:spacing w:after="240" w:before="240" w:lineRule="auto"/>
        <w:rPr/>
      </w:pPr>
      <w:r w:rsidDel="00000000" w:rsidR="00000000" w:rsidRPr="00000000">
        <w:rPr>
          <w:rtl w:val="0"/>
        </w:rPr>
        <w:t xml:space="preserve">The real estate investor residence regulation contains a specific minimum-presence requirement.</w:t>
      </w:r>
    </w:p>
    <w:p w:rsidR="00000000" w:rsidDel="00000000" w:rsidP="00000000" w:rsidRDefault="00000000" w:rsidRPr="00000000" w14:paraId="000023BC">
      <w:pPr>
        <w:spacing w:after="240" w:before="240" w:lineRule="auto"/>
        <w:rPr/>
      </w:pPr>
      <w:r w:rsidDel="00000000" w:rsidR="00000000" w:rsidRPr="00000000">
        <w:rPr>
          <w:rtl w:val="0"/>
        </w:rPr>
        <w:t xml:space="preserve">Under Article 6 of Normative Resolution No. 36/2018, the investor must remain in Brazilian territory for at least </w:t>
      </w:r>
      <w:r w:rsidDel="00000000" w:rsidR="00000000" w:rsidRPr="00000000">
        <w:rPr>
          <w:b w:val="1"/>
          <w:bCs w:val="1"/>
          <w:rtl w:val="0"/>
        </w:rPr>
        <w:t xml:space="preserve">14 days, consecutive or nonconsecutive, during each two-year period</w:t>
      </w:r>
      <w:r w:rsidDel="00000000" w:rsidR="00000000" w:rsidRPr="00000000">
        <w:rPr>
          <w:rtl w:val="0"/>
        </w:rPr>
        <w:t xml:space="preserve">, counted from registration with the Federal Police.</w:t>
      </w:r>
    </w:p>
    <w:p w:rsidR="00000000" w:rsidDel="00000000" w:rsidP="00000000" w:rsidRDefault="00000000" w:rsidRPr="00000000" w14:paraId="000023BD">
      <w:pPr>
        <w:pStyle w:val="Heading3"/>
        <w:keepNext w:val="0"/>
        <w:keepLines w:val="0"/>
        <w:spacing w:before="280" w:lineRule="auto"/>
        <w:rPr>
          <w:b w:val="1"/>
          <w:bCs w:val="1"/>
          <w:color w:val="000000"/>
          <w:sz w:val="26"/>
          <w:szCs w:val="26"/>
        </w:rPr>
      </w:pPr>
      <w:bookmarkStart w:colFirst="0" w:colLast="0" w:name="_vik7mttxir79" w:id="3148"/>
      <w:bookmarkEnd w:id="3148"/>
      <w:r w:rsidDel="00000000" w:rsidR="00000000" w:rsidRPr="00000000">
        <w:rPr>
          <w:b w:val="1"/>
          <w:bCs w:val="1"/>
          <w:color w:val="000000"/>
          <w:sz w:val="26"/>
          <w:szCs w:val="26"/>
          <w:rtl w:val="0"/>
        </w:rPr>
        <w:t xml:space="preserve">Does This Mean You Must Live in Brazil Permanently?</w:t>
      </w:r>
    </w:p>
    <w:p w:rsidR="00000000" w:rsidDel="00000000" w:rsidP="00000000" w:rsidRDefault="00000000" w:rsidRPr="00000000" w14:paraId="000023BE">
      <w:pPr>
        <w:spacing w:after="240" w:before="240" w:lineRule="auto"/>
        <w:rPr/>
      </w:pPr>
      <w:r w:rsidDel="00000000" w:rsidR="00000000" w:rsidRPr="00000000">
        <w:rPr>
          <w:rtl w:val="0"/>
        </w:rPr>
        <w:t xml:space="preserve">Not necessarily for the purpose of satisfying this particular investment-residence presence requirement.</w:t>
      </w:r>
    </w:p>
    <w:p w:rsidR="00000000" w:rsidDel="00000000" w:rsidP="00000000" w:rsidRDefault="00000000" w:rsidRPr="00000000" w14:paraId="000023BF">
      <w:pPr>
        <w:pStyle w:val="Heading3"/>
        <w:keepNext w:val="0"/>
        <w:keepLines w:val="0"/>
        <w:spacing w:before="280" w:lineRule="auto"/>
        <w:rPr>
          <w:b w:val="1"/>
          <w:bCs w:val="1"/>
          <w:color w:val="000000"/>
          <w:sz w:val="26"/>
          <w:szCs w:val="26"/>
        </w:rPr>
      </w:pPr>
      <w:bookmarkStart w:colFirst="0" w:colLast="0" w:name="_oey6u0i10azz" w:id="3149"/>
      <w:bookmarkEnd w:id="3149"/>
      <w:r w:rsidDel="00000000" w:rsidR="00000000" w:rsidRPr="00000000">
        <w:rPr>
          <w:b w:val="1"/>
          <w:bCs w:val="1"/>
          <w:color w:val="000000"/>
          <w:sz w:val="26"/>
          <w:szCs w:val="26"/>
          <w:rtl w:val="0"/>
        </w:rPr>
        <w:t xml:space="preserve">Can You Travel Internationally?</w:t>
      </w:r>
    </w:p>
    <w:p w:rsidR="00000000" w:rsidDel="00000000" w:rsidP="00000000" w:rsidRDefault="00000000" w:rsidRPr="00000000" w14:paraId="000023C0">
      <w:pPr>
        <w:spacing w:after="240" w:before="240" w:lineRule="auto"/>
        <w:rPr/>
      </w:pPr>
      <w:r w:rsidDel="00000000" w:rsidR="00000000" w:rsidRPr="00000000">
        <w:rPr>
          <w:rtl w:val="0"/>
        </w:rPr>
        <w:t xml:space="preserve">International travel is generally compatible with resident status, subject to the applicable immigration rules.</w:t>
      </w:r>
    </w:p>
    <w:p w:rsidR="00000000" w:rsidDel="00000000" w:rsidP="00000000" w:rsidRDefault="00000000" w:rsidRPr="00000000" w14:paraId="000023C1">
      <w:pPr>
        <w:pStyle w:val="Heading3"/>
        <w:keepNext w:val="0"/>
        <w:keepLines w:val="0"/>
        <w:spacing w:before="280" w:lineRule="auto"/>
        <w:rPr>
          <w:b w:val="1"/>
          <w:bCs w:val="1"/>
          <w:color w:val="000000"/>
          <w:sz w:val="26"/>
          <w:szCs w:val="26"/>
        </w:rPr>
      </w:pPr>
      <w:bookmarkStart w:colFirst="0" w:colLast="0" w:name="_70ejdltbfhrw" w:id="3150"/>
      <w:bookmarkEnd w:id="3150"/>
      <w:r w:rsidDel="00000000" w:rsidR="00000000" w:rsidRPr="00000000">
        <w:rPr>
          <w:b w:val="1"/>
          <w:bCs w:val="1"/>
          <w:color w:val="000000"/>
          <w:sz w:val="26"/>
          <w:szCs w:val="26"/>
          <w:rtl w:val="0"/>
        </w:rPr>
        <w:t xml:space="preserve">Is the Presence Requirement Important?</w:t>
      </w:r>
    </w:p>
    <w:p w:rsidR="00000000" w:rsidDel="00000000" w:rsidP="00000000" w:rsidRDefault="00000000" w:rsidRPr="00000000" w14:paraId="000023C2">
      <w:pPr>
        <w:spacing w:after="240" w:before="240" w:lineRule="auto"/>
        <w:rPr/>
      </w:pPr>
      <w:r w:rsidDel="00000000" w:rsidR="00000000" w:rsidRPr="00000000">
        <w:rPr>
          <w:rtl w:val="0"/>
        </w:rPr>
        <w:t xml:space="preserve">Yes. Noncompliance may affect the authorization and require additional legal measures.</w:t>
      </w:r>
    </w:p>
    <w:p w:rsidR="00000000" w:rsidDel="00000000" w:rsidP="00000000" w:rsidRDefault="00000000" w:rsidRPr="00000000" w14:paraId="000023C3">
      <w:pPr>
        <w:pStyle w:val="Heading3"/>
        <w:keepNext w:val="0"/>
        <w:keepLines w:val="0"/>
        <w:spacing w:before="280" w:lineRule="auto"/>
        <w:rPr>
          <w:b w:val="1"/>
          <w:bCs w:val="1"/>
          <w:color w:val="000000"/>
          <w:sz w:val="26"/>
          <w:szCs w:val="26"/>
        </w:rPr>
      </w:pPr>
      <w:bookmarkStart w:colFirst="0" w:colLast="0" w:name="_t4pk4gta5z9a" w:id="3151"/>
      <w:bookmarkEnd w:id="3151"/>
      <w:r w:rsidDel="00000000" w:rsidR="00000000" w:rsidRPr="00000000">
        <w:rPr>
          <w:b w:val="1"/>
          <w:bCs w:val="1"/>
          <w:color w:val="000000"/>
          <w:sz w:val="26"/>
          <w:szCs w:val="26"/>
          <w:rtl w:val="0"/>
        </w:rPr>
        <w:t xml:space="preserve">What if You Miss the Requirement?</w:t>
      </w:r>
    </w:p>
    <w:p w:rsidR="00000000" w:rsidDel="00000000" w:rsidP="00000000" w:rsidRDefault="00000000" w:rsidRPr="00000000" w14:paraId="000023C4">
      <w:pPr>
        <w:spacing w:after="240" w:before="240" w:lineRule="auto"/>
        <w:rPr/>
      </w:pPr>
      <w:r w:rsidDel="00000000" w:rsidR="00000000" w:rsidRPr="00000000">
        <w:rPr>
          <w:rtl w:val="0"/>
        </w:rPr>
        <w:t xml:space="preserve">The regulation provides a mechanism to request a new authorization in certain circumstances if the qualifying investment has been maintained.</w:t>
      </w:r>
    </w:p>
    <w:p w:rsidR="00000000" w:rsidDel="00000000" w:rsidP="00000000" w:rsidRDefault="00000000" w:rsidRPr="00000000" w14:paraId="000023C5">
      <w:pPr>
        <w:pStyle w:val="Heading3"/>
        <w:keepNext w:val="0"/>
        <w:keepLines w:val="0"/>
        <w:spacing w:before="280" w:lineRule="auto"/>
        <w:rPr>
          <w:b w:val="1"/>
          <w:bCs w:val="1"/>
          <w:color w:val="000000"/>
          <w:sz w:val="26"/>
          <w:szCs w:val="26"/>
        </w:rPr>
      </w:pPr>
      <w:bookmarkStart w:colFirst="0" w:colLast="0" w:name="_pd5fg8xgxvkc" w:id="3152"/>
      <w:bookmarkEnd w:id="3152"/>
      <w:r w:rsidDel="00000000" w:rsidR="00000000" w:rsidRPr="00000000">
        <w:rPr>
          <w:b w:val="1"/>
          <w:bCs w:val="1"/>
          <w:color w:val="000000"/>
          <w:sz w:val="26"/>
          <w:szCs w:val="26"/>
          <w:rtl w:val="0"/>
        </w:rPr>
        <w:t xml:space="preserve">Does This Also Satisfy Citizenship Requirements?</w:t>
      </w:r>
    </w:p>
    <w:p w:rsidR="00000000" w:rsidDel="00000000" w:rsidP="00000000" w:rsidRDefault="00000000" w:rsidRPr="00000000" w14:paraId="000023C6">
      <w:pPr>
        <w:spacing w:after="240" w:before="240" w:lineRule="auto"/>
        <w:rPr/>
      </w:pPr>
      <w:r w:rsidDel="00000000" w:rsidR="00000000" w:rsidRPr="00000000">
        <w:rPr>
          <w:rtl w:val="0"/>
        </w:rPr>
        <w:t xml:space="preserve">No.</w:t>
      </w:r>
    </w:p>
    <w:p w:rsidR="00000000" w:rsidDel="00000000" w:rsidP="00000000" w:rsidRDefault="00000000" w:rsidRPr="00000000" w14:paraId="000023C7">
      <w:pPr>
        <w:spacing w:after="240" w:before="240" w:lineRule="auto"/>
        <w:rPr/>
      </w:pPr>
      <w:r w:rsidDel="00000000" w:rsidR="00000000" w:rsidRPr="00000000">
        <w:rPr>
          <w:rtl w:val="0"/>
        </w:rPr>
        <w:t xml:space="preserve">The presence requirements for maintaining investor residence must not be confused with the requirements for naturalization.</w:t>
      </w:r>
    </w:p>
    <w:p w:rsidR="00000000" w:rsidDel="00000000" w:rsidP="00000000" w:rsidRDefault="00000000" w:rsidRPr="00000000" w14:paraId="000023C8">
      <w:pPr>
        <w:pStyle w:val="Heading3"/>
        <w:keepNext w:val="0"/>
        <w:keepLines w:val="0"/>
        <w:spacing w:before="280" w:lineRule="auto"/>
        <w:rPr>
          <w:b w:val="1"/>
          <w:bCs w:val="1"/>
          <w:color w:val="000000"/>
          <w:sz w:val="26"/>
          <w:szCs w:val="26"/>
        </w:rPr>
      </w:pPr>
      <w:bookmarkStart w:colFirst="0" w:colLast="0" w:name="_a7mnjittp8h3" w:id="3153"/>
      <w:bookmarkEnd w:id="3153"/>
      <w:r w:rsidDel="00000000" w:rsidR="00000000" w:rsidRPr="00000000">
        <w:rPr>
          <w:b w:val="1"/>
          <w:bCs w:val="1"/>
          <w:color w:val="000000"/>
          <w:sz w:val="26"/>
          <w:szCs w:val="26"/>
          <w:rtl w:val="0"/>
        </w:rPr>
        <w:t xml:space="preserve">Does Residence Authorization Automatically Determine Tax Residency?</w:t>
      </w:r>
    </w:p>
    <w:p w:rsidR="00000000" w:rsidDel="00000000" w:rsidP="00000000" w:rsidRDefault="00000000" w:rsidRPr="00000000" w14:paraId="000023C9">
      <w:pPr>
        <w:spacing w:after="240" w:before="240" w:lineRule="auto"/>
        <w:rPr/>
      </w:pPr>
      <w:r w:rsidDel="00000000" w:rsidR="00000000" w:rsidRPr="00000000">
        <w:rPr>
          <w:rtl w:val="0"/>
        </w:rPr>
        <w:t xml:space="preserve">No. Immigration residence and tax residence are distinct legal concepts requiring separate assessment.</w:t>
      </w:r>
    </w:p>
    <w:p w:rsidR="00000000" w:rsidDel="00000000" w:rsidP="00000000" w:rsidRDefault="00000000" w:rsidRPr="00000000" w14:paraId="000023CA">
      <w:pPr>
        <w:spacing w:after="240" w:before="240" w:lineRule="auto"/>
        <w:rPr>
          <w:b w:val="1"/>
          <w:bCs w:val="1"/>
        </w:rPr>
      </w:pPr>
      <w:r w:rsidDel="00000000" w:rsidR="00000000" w:rsidRPr="00000000">
        <w:rPr>
          <w:b w:val="1"/>
          <w:bCs w:val="1"/>
          <w:rtl w:val="0"/>
        </w:rPr>
        <w:t xml:space="preserve">[Discuss Residence Maintenance and Travel Planning]</w:t>
      </w:r>
    </w:p>
    <w:p w:rsidR="00000000" w:rsidDel="00000000" w:rsidP="00000000" w:rsidRDefault="00000000" w:rsidRPr="00000000" w14:paraId="00002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39otvf7njh66" w:id="3154"/>
      <w:bookmarkEnd w:id="3154"/>
      <w:r w:rsidDel="00000000" w:rsidR="00000000" w:rsidRPr="00000000">
        <w:rPr>
          <w:b w:val="1"/>
          <w:bCs w:val="1"/>
          <w:sz w:val="34"/>
          <w:szCs w:val="34"/>
          <w:rtl w:val="0"/>
        </w:rPr>
        <w:t xml:space="preserve">FAMILY MEMBERS</w:t>
      </w:r>
    </w:p>
    <w:p w:rsidR="00000000" w:rsidDel="00000000" w:rsidP="00000000" w:rsidRDefault="00000000" w:rsidRPr="00000000" w14:paraId="000023CD">
      <w:pPr>
        <w:pStyle w:val="Heading1"/>
        <w:keepNext w:val="0"/>
        <w:keepLines w:val="0"/>
        <w:spacing w:before="480" w:lineRule="auto"/>
        <w:rPr>
          <w:b w:val="1"/>
          <w:bCs w:val="1"/>
          <w:sz w:val="46"/>
          <w:szCs w:val="46"/>
        </w:rPr>
      </w:pPr>
      <w:bookmarkStart w:colFirst="0" w:colLast="0" w:name="_fu6a7hsiuah8" w:id="3155"/>
      <w:bookmarkEnd w:id="3155"/>
      <w:r w:rsidDel="00000000" w:rsidR="00000000" w:rsidRPr="00000000">
        <w:rPr>
          <w:b w:val="1"/>
          <w:bCs w:val="1"/>
          <w:sz w:val="46"/>
          <w:szCs w:val="46"/>
          <w:rtl w:val="0"/>
        </w:rPr>
        <w:t xml:space="preserve">Can Your Family Join You in Brazil?</w:t>
      </w:r>
    </w:p>
    <w:p w:rsidR="00000000" w:rsidDel="00000000" w:rsidP="00000000" w:rsidRDefault="00000000" w:rsidRPr="00000000" w14:paraId="000023CE">
      <w:pPr>
        <w:spacing w:after="240" w:before="240" w:lineRule="auto"/>
        <w:rPr/>
      </w:pPr>
      <w:r w:rsidDel="00000000" w:rsidR="00000000" w:rsidRPr="00000000">
        <w:rPr>
          <w:rtl w:val="0"/>
        </w:rPr>
        <w:t xml:space="preserve">Brazilian immigration law provides family reunion mechanisms for qualifying relatives of eligible residents.</w:t>
      </w:r>
    </w:p>
    <w:p w:rsidR="00000000" w:rsidDel="00000000" w:rsidP="00000000" w:rsidRDefault="00000000" w:rsidRPr="00000000" w14:paraId="000023CF">
      <w:pPr>
        <w:pStyle w:val="Heading3"/>
        <w:keepNext w:val="0"/>
        <w:keepLines w:val="0"/>
        <w:spacing w:before="280" w:lineRule="auto"/>
        <w:rPr>
          <w:b w:val="1"/>
          <w:bCs w:val="1"/>
          <w:color w:val="000000"/>
          <w:sz w:val="26"/>
          <w:szCs w:val="26"/>
        </w:rPr>
      </w:pPr>
      <w:bookmarkStart w:colFirst="0" w:colLast="0" w:name="_2qz3s4esggqc" w:id="3156"/>
      <w:bookmarkEnd w:id="3156"/>
      <w:r w:rsidDel="00000000" w:rsidR="00000000" w:rsidRPr="00000000">
        <w:rPr>
          <w:b w:val="1"/>
          <w:bCs w:val="1"/>
          <w:color w:val="000000"/>
          <w:sz w:val="26"/>
          <w:szCs w:val="26"/>
          <w:rtl w:val="0"/>
        </w:rPr>
        <w:t xml:space="preserve">Spouse</w:t>
      </w:r>
    </w:p>
    <w:p w:rsidR="00000000" w:rsidDel="00000000" w:rsidP="00000000" w:rsidRDefault="00000000" w:rsidRPr="00000000" w14:paraId="000023D0">
      <w:pPr>
        <w:spacing w:after="240" w:before="240" w:lineRule="auto"/>
        <w:rPr/>
      </w:pPr>
      <w:r w:rsidDel="00000000" w:rsidR="00000000" w:rsidRPr="00000000">
        <w:rPr>
          <w:rtl w:val="0"/>
        </w:rPr>
        <w:t xml:space="preserve">A qualifying spouse may be eligible for family reunion residence authorization.</w:t>
      </w:r>
    </w:p>
    <w:p w:rsidR="00000000" w:rsidDel="00000000" w:rsidP="00000000" w:rsidRDefault="00000000" w:rsidRPr="00000000" w14:paraId="000023D1">
      <w:pPr>
        <w:pStyle w:val="Heading3"/>
        <w:keepNext w:val="0"/>
        <w:keepLines w:val="0"/>
        <w:spacing w:before="280" w:lineRule="auto"/>
        <w:rPr>
          <w:b w:val="1"/>
          <w:bCs w:val="1"/>
          <w:color w:val="000000"/>
          <w:sz w:val="26"/>
          <w:szCs w:val="26"/>
        </w:rPr>
      </w:pPr>
      <w:bookmarkStart w:colFirst="0" w:colLast="0" w:name="_j5fo19vurn5" w:id="3157"/>
      <w:bookmarkEnd w:id="3157"/>
      <w:r w:rsidDel="00000000" w:rsidR="00000000" w:rsidRPr="00000000">
        <w:rPr>
          <w:b w:val="1"/>
          <w:bCs w:val="1"/>
          <w:color w:val="000000"/>
          <w:sz w:val="26"/>
          <w:szCs w:val="26"/>
          <w:rtl w:val="0"/>
        </w:rPr>
        <w:t xml:space="preserve">Partner</w:t>
      </w:r>
    </w:p>
    <w:p w:rsidR="00000000" w:rsidDel="00000000" w:rsidP="00000000" w:rsidRDefault="00000000" w:rsidRPr="00000000" w14:paraId="000023D2">
      <w:pPr>
        <w:spacing w:after="240" w:before="240" w:lineRule="auto"/>
        <w:rPr/>
      </w:pPr>
      <w:r w:rsidDel="00000000" w:rsidR="00000000" w:rsidRPr="00000000">
        <w:rPr>
          <w:rtl w:val="0"/>
        </w:rPr>
        <w:t xml:space="preserve">A legally recognized partnership may support eligibility under the applicable rules.</w:t>
      </w:r>
    </w:p>
    <w:p w:rsidR="00000000" w:rsidDel="00000000" w:rsidP="00000000" w:rsidRDefault="00000000" w:rsidRPr="00000000" w14:paraId="000023D3">
      <w:pPr>
        <w:pStyle w:val="Heading3"/>
        <w:keepNext w:val="0"/>
        <w:keepLines w:val="0"/>
        <w:spacing w:before="280" w:lineRule="auto"/>
        <w:rPr>
          <w:b w:val="1"/>
          <w:bCs w:val="1"/>
          <w:color w:val="000000"/>
          <w:sz w:val="26"/>
          <w:szCs w:val="26"/>
        </w:rPr>
      </w:pPr>
      <w:bookmarkStart w:colFirst="0" w:colLast="0" w:name="_lm6hvxp3e5hh" w:id="3158"/>
      <w:bookmarkEnd w:id="3158"/>
      <w:r w:rsidDel="00000000" w:rsidR="00000000" w:rsidRPr="00000000">
        <w:rPr>
          <w:b w:val="1"/>
          <w:bCs w:val="1"/>
          <w:color w:val="000000"/>
          <w:sz w:val="26"/>
          <w:szCs w:val="26"/>
          <w:rtl w:val="0"/>
        </w:rPr>
        <w:t xml:space="preserve">Children</w:t>
      </w:r>
    </w:p>
    <w:p w:rsidR="00000000" w:rsidDel="00000000" w:rsidP="00000000" w:rsidRDefault="00000000" w:rsidRPr="00000000" w14:paraId="000023D4">
      <w:pPr>
        <w:spacing w:after="240" w:before="240" w:lineRule="auto"/>
        <w:rPr/>
      </w:pPr>
      <w:r w:rsidDel="00000000" w:rsidR="00000000" w:rsidRPr="00000000">
        <w:rPr>
          <w:rtl w:val="0"/>
        </w:rPr>
        <w:t xml:space="preserve">Qualifying children may be eligible depending on their circumstances.</w:t>
      </w:r>
    </w:p>
    <w:p w:rsidR="00000000" w:rsidDel="00000000" w:rsidP="00000000" w:rsidRDefault="00000000" w:rsidRPr="00000000" w14:paraId="000023D5">
      <w:pPr>
        <w:pStyle w:val="Heading3"/>
        <w:keepNext w:val="0"/>
        <w:keepLines w:val="0"/>
        <w:spacing w:before="280" w:lineRule="auto"/>
        <w:rPr>
          <w:b w:val="1"/>
          <w:bCs w:val="1"/>
          <w:color w:val="000000"/>
          <w:sz w:val="26"/>
          <w:szCs w:val="26"/>
        </w:rPr>
      </w:pPr>
      <w:bookmarkStart w:colFirst="0" w:colLast="0" w:name="_15ukfrtie2is" w:id="3159"/>
      <w:bookmarkEnd w:id="3159"/>
      <w:r w:rsidDel="00000000" w:rsidR="00000000" w:rsidRPr="00000000">
        <w:rPr>
          <w:b w:val="1"/>
          <w:bCs w:val="1"/>
          <w:color w:val="000000"/>
          <w:sz w:val="26"/>
          <w:szCs w:val="26"/>
          <w:rtl w:val="0"/>
        </w:rPr>
        <w:t xml:space="preserve">Other Dependents</w:t>
      </w:r>
    </w:p>
    <w:p w:rsidR="00000000" w:rsidDel="00000000" w:rsidP="00000000" w:rsidRDefault="00000000" w:rsidRPr="00000000" w14:paraId="000023D6">
      <w:pPr>
        <w:spacing w:after="240" w:before="240" w:lineRule="auto"/>
        <w:rPr/>
      </w:pPr>
      <w:r w:rsidDel="00000000" w:rsidR="00000000" w:rsidRPr="00000000">
        <w:rPr>
          <w:rtl w:val="0"/>
        </w:rPr>
        <w:t xml:space="preserve">Additional family relationships may be covered where statutory conditions are satisfied.</w:t>
      </w:r>
    </w:p>
    <w:p w:rsidR="00000000" w:rsidDel="00000000" w:rsidP="00000000" w:rsidRDefault="00000000" w:rsidRPr="00000000" w14:paraId="000023D7">
      <w:pPr>
        <w:pStyle w:val="Heading3"/>
        <w:keepNext w:val="0"/>
        <w:keepLines w:val="0"/>
        <w:spacing w:before="280" w:lineRule="auto"/>
        <w:rPr>
          <w:b w:val="1"/>
          <w:bCs w:val="1"/>
          <w:color w:val="000000"/>
          <w:sz w:val="26"/>
          <w:szCs w:val="26"/>
        </w:rPr>
      </w:pPr>
      <w:bookmarkStart w:colFirst="0" w:colLast="0" w:name="_o5kbbrxrwq5z" w:id="3160"/>
      <w:bookmarkEnd w:id="3160"/>
      <w:r w:rsidDel="00000000" w:rsidR="00000000" w:rsidRPr="00000000">
        <w:rPr>
          <w:b w:val="1"/>
          <w:bCs w:val="1"/>
          <w:color w:val="000000"/>
          <w:sz w:val="26"/>
          <w:szCs w:val="26"/>
          <w:rtl w:val="0"/>
        </w:rPr>
        <w:t xml:space="preserve">Marriage and Birth Certificates</w:t>
      </w:r>
    </w:p>
    <w:p w:rsidR="00000000" w:rsidDel="00000000" w:rsidP="00000000" w:rsidRDefault="00000000" w:rsidRPr="00000000" w14:paraId="000023D8">
      <w:pPr>
        <w:spacing w:after="240" w:before="240" w:lineRule="auto"/>
        <w:rPr/>
      </w:pPr>
      <w:r w:rsidDel="00000000" w:rsidR="00000000" w:rsidRPr="00000000">
        <w:rPr>
          <w:rtl w:val="0"/>
        </w:rPr>
        <w:t xml:space="preserve">Civil status records may require apostille or legalization and certified translation.</w:t>
      </w:r>
    </w:p>
    <w:p w:rsidR="00000000" w:rsidDel="00000000" w:rsidP="00000000" w:rsidRDefault="00000000" w:rsidRPr="00000000" w14:paraId="000023D9">
      <w:pPr>
        <w:pStyle w:val="Heading3"/>
        <w:keepNext w:val="0"/>
        <w:keepLines w:val="0"/>
        <w:spacing w:before="280" w:lineRule="auto"/>
        <w:rPr>
          <w:b w:val="1"/>
          <w:bCs w:val="1"/>
          <w:color w:val="000000"/>
          <w:sz w:val="26"/>
          <w:szCs w:val="26"/>
        </w:rPr>
      </w:pPr>
      <w:bookmarkStart w:colFirst="0" w:colLast="0" w:name="_g7vl2l825dwo" w:id="3161"/>
      <w:bookmarkEnd w:id="3161"/>
      <w:r w:rsidDel="00000000" w:rsidR="00000000" w:rsidRPr="00000000">
        <w:rPr>
          <w:b w:val="1"/>
          <w:bCs w:val="1"/>
          <w:color w:val="000000"/>
          <w:sz w:val="26"/>
          <w:szCs w:val="26"/>
          <w:rtl w:val="0"/>
        </w:rPr>
        <w:t xml:space="preserve">Separate Applications</w:t>
      </w:r>
    </w:p>
    <w:p w:rsidR="00000000" w:rsidDel="00000000" w:rsidP="00000000" w:rsidRDefault="00000000" w:rsidRPr="00000000" w14:paraId="000023DA">
      <w:pPr>
        <w:spacing w:after="240" w:before="240" w:lineRule="auto"/>
        <w:rPr/>
      </w:pPr>
      <w:r w:rsidDel="00000000" w:rsidR="00000000" w:rsidRPr="00000000">
        <w:rPr>
          <w:rtl w:val="0"/>
        </w:rPr>
        <w:t xml:space="preserve">Family members generally require their own immigration documentation and procedures.</w:t>
      </w:r>
    </w:p>
    <w:p w:rsidR="00000000" w:rsidDel="00000000" w:rsidP="00000000" w:rsidRDefault="00000000" w:rsidRPr="00000000" w14:paraId="000023DB">
      <w:pPr>
        <w:pStyle w:val="Heading3"/>
        <w:keepNext w:val="0"/>
        <w:keepLines w:val="0"/>
        <w:spacing w:before="280" w:lineRule="auto"/>
        <w:rPr>
          <w:b w:val="1"/>
          <w:bCs w:val="1"/>
          <w:color w:val="000000"/>
          <w:sz w:val="26"/>
          <w:szCs w:val="26"/>
        </w:rPr>
      </w:pPr>
      <w:bookmarkStart w:colFirst="0" w:colLast="0" w:name="_f2nyr8pno9vp" w:id="3162"/>
      <w:bookmarkEnd w:id="3162"/>
      <w:r w:rsidDel="00000000" w:rsidR="00000000" w:rsidRPr="00000000">
        <w:rPr>
          <w:b w:val="1"/>
          <w:bCs w:val="1"/>
          <w:color w:val="000000"/>
          <w:sz w:val="26"/>
          <w:szCs w:val="26"/>
          <w:rtl w:val="0"/>
        </w:rPr>
        <w:t xml:space="preserve">Investment Threshold</w:t>
      </w:r>
    </w:p>
    <w:p w:rsidR="00000000" w:rsidDel="00000000" w:rsidP="00000000" w:rsidRDefault="00000000" w:rsidRPr="00000000" w14:paraId="000023DC">
      <w:pPr>
        <w:spacing w:after="240" w:before="240" w:lineRule="auto"/>
        <w:rPr/>
      </w:pPr>
      <w:r w:rsidDel="00000000" w:rsidR="00000000" w:rsidRPr="00000000">
        <w:rPr>
          <w:rtl w:val="0"/>
        </w:rPr>
        <w:t xml:space="preserve">A qualifying dependent applying through family reunion does not necessarily need to make an independent real estate investment.</w:t>
      </w:r>
    </w:p>
    <w:p w:rsidR="00000000" w:rsidDel="00000000" w:rsidP="00000000" w:rsidRDefault="00000000" w:rsidRPr="00000000" w14:paraId="000023DD">
      <w:pPr>
        <w:pStyle w:val="Heading3"/>
        <w:keepNext w:val="0"/>
        <w:keepLines w:val="0"/>
        <w:spacing w:before="280" w:lineRule="auto"/>
        <w:rPr>
          <w:b w:val="1"/>
          <w:bCs w:val="1"/>
          <w:color w:val="000000"/>
          <w:sz w:val="26"/>
          <w:szCs w:val="26"/>
        </w:rPr>
      </w:pPr>
      <w:bookmarkStart w:colFirst="0" w:colLast="0" w:name="_4pjyh5bmeawk" w:id="3163"/>
      <w:bookmarkEnd w:id="3163"/>
      <w:r w:rsidDel="00000000" w:rsidR="00000000" w:rsidRPr="00000000">
        <w:rPr>
          <w:b w:val="1"/>
          <w:bCs w:val="1"/>
          <w:color w:val="000000"/>
          <w:sz w:val="26"/>
          <w:szCs w:val="26"/>
          <w:rtl w:val="0"/>
        </w:rPr>
        <w:t xml:space="preserve">Citizenship</w:t>
      </w:r>
    </w:p>
    <w:p w:rsidR="00000000" w:rsidDel="00000000" w:rsidP="00000000" w:rsidRDefault="00000000" w:rsidRPr="00000000" w14:paraId="000023DE">
      <w:pPr>
        <w:spacing w:after="240" w:before="240" w:lineRule="auto"/>
        <w:rPr/>
      </w:pPr>
      <w:r w:rsidDel="00000000" w:rsidR="00000000" w:rsidRPr="00000000">
        <w:rPr>
          <w:rtl w:val="0"/>
        </w:rPr>
        <w:t xml:space="preserve">Residence through family reunion does not automatically grant Brazilian citizenship.</w:t>
      </w:r>
    </w:p>
    <w:p w:rsidR="00000000" w:rsidDel="00000000" w:rsidP="00000000" w:rsidRDefault="00000000" w:rsidRPr="00000000" w14:paraId="000023DF">
      <w:pPr>
        <w:spacing w:after="240" w:before="240" w:lineRule="auto"/>
        <w:rPr>
          <w:b w:val="1"/>
          <w:bCs w:val="1"/>
        </w:rPr>
      </w:pPr>
      <w:r w:rsidDel="00000000" w:rsidR="00000000" w:rsidRPr="00000000">
        <w:rPr>
          <w:b w:val="1"/>
          <w:bCs w:val="1"/>
          <w:rtl w:val="0"/>
        </w:rPr>
        <w:t xml:space="preserve">[Plan Your Family's Relocation to Brazil]</w:t>
      </w:r>
    </w:p>
    <w:p w:rsidR="00000000" w:rsidDel="00000000" w:rsidP="00000000" w:rsidRDefault="00000000" w:rsidRPr="00000000" w14:paraId="00002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1">
      <w:pPr>
        <w:pStyle w:val="Heading2"/>
        <w:keepNext w:val="0"/>
        <w:keepLines w:val="0"/>
        <w:spacing w:after="80" w:lineRule="auto"/>
        <w:rPr>
          <w:b w:val="1"/>
          <w:bCs w:val="1"/>
          <w:sz w:val="34"/>
          <w:szCs w:val="34"/>
        </w:rPr>
      </w:pPr>
      <w:bookmarkStart w:colFirst="0" w:colLast="0" w:name="_ogdaxydsuhg6" w:id="3164"/>
      <w:bookmarkEnd w:id="3164"/>
      <w:r w:rsidDel="00000000" w:rsidR="00000000" w:rsidRPr="00000000">
        <w:rPr>
          <w:b w:val="1"/>
          <w:bCs w:val="1"/>
          <w:sz w:val="34"/>
          <w:szCs w:val="34"/>
          <w:rtl w:val="0"/>
        </w:rPr>
        <w:t xml:space="preserve">BENEFITS OF BRAZILIAN RESIDENCE</w:t>
      </w:r>
    </w:p>
    <w:p w:rsidR="00000000" w:rsidDel="00000000" w:rsidP="00000000" w:rsidRDefault="00000000" w:rsidRPr="00000000" w14:paraId="000023E2">
      <w:pPr>
        <w:pStyle w:val="Heading1"/>
        <w:keepNext w:val="0"/>
        <w:keepLines w:val="0"/>
        <w:spacing w:before="480" w:lineRule="auto"/>
        <w:rPr>
          <w:b w:val="1"/>
          <w:bCs w:val="1"/>
          <w:sz w:val="46"/>
          <w:szCs w:val="46"/>
        </w:rPr>
      </w:pPr>
      <w:bookmarkStart w:colFirst="0" w:colLast="0" w:name="_2z0i8nf6enfo" w:id="3165"/>
      <w:bookmarkEnd w:id="3165"/>
      <w:r w:rsidDel="00000000" w:rsidR="00000000" w:rsidRPr="00000000">
        <w:rPr>
          <w:b w:val="1"/>
          <w:bCs w:val="1"/>
          <w:sz w:val="46"/>
          <w:szCs w:val="46"/>
          <w:rtl w:val="0"/>
        </w:rPr>
        <w:t xml:space="preserve">What Can a Qualifying Investor Residence Authorization Offer?</w:t>
      </w:r>
    </w:p>
    <w:p w:rsidR="00000000" w:rsidDel="00000000" w:rsidP="00000000" w:rsidRDefault="00000000" w:rsidRPr="00000000" w14:paraId="000023E3">
      <w:pPr>
        <w:pStyle w:val="Heading3"/>
        <w:keepNext w:val="0"/>
        <w:keepLines w:val="0"/>
        <w:spacing w:before="280" w:lineRule="auto"/>
        <w:rPr>
          <w:b w:val="1"/>
          <w:bCs w:val="1"/>
          <w:color w:val="000000"/>
          <w:sz w:val="26"/>
          <w:szCs w:val="26"/>
        </w:rPr>
      </w:pPr>
      <w:bookmarkStart w:colFirst="0" w:colLast="0" w:name="_rhi94bp7yz6e" w:id="3166"/>
      <w:bookmarkEnd w:id="3166"/>
      <w:r w:rsidDel="00000000" w:rsidR="00000000" w:rsidRPr="00000000">
        <w:rPr>
          <w:b w:val="1"/>
          <w:bCs w:val="1"/>
          <w:color w:val="000000"/>
          <w:sz w:val="26"/>
          <w:szCs w:val="26"/>
          <w:rtl w:val="0"/>
        </w:rPr>
        <w:t xml:space="preserve">Lawful Residence in Brazil</w:t>
      </w:r>
    </w:p>
    <w:p w:rsidR="00000000" w:rsidDel="00000000" w:rsidP="00000000" w:rsidRDefault="00000000" w:rsidRPr="00000000" w14:paraId="000023E4">
      <w:pPr>
        <w:spacing w:after="240" w:before="240" w:lineRule="auto"/>
        <w:rPr/>
      </w:pPr>
      <w:r w:rsidDel="00000000" w:rsidR="00000000" w:rsidRPr="00000000">
        <w:rPr>
          <w:rtl w:val="0"/>
        </w:rPr>
        <w:t xml:space="preserve">The ability to reside in Brazil under the conditions of the granted authorization.</w:t>
      </w:r>
    </w:p>
    <w:p w:rsidR="00000000" w:rsidDel="00000000" w:rsidP="00000000" w:rsidRDefault="00000000" w:rsidRPr="00000000" w14:paraId="000023E5">
      <w:pPr>
        <w:pStyle w:val="Heading3"/>
        <w:keepNext w:val="0"/>
        <w:keepLines w:val="0"/>
        <w:spacing w:before="280" w:lineRule="auto"/>
        <w:rPr>
          <w:b w:val="1"/>
          <w:bCs w:val="1"/>
          <w:color w:val="000000"/>
          <w:sz w:val="26"/>
          <w:szCs w:val="26"/>
        </w:rPr>
      </w:pPr>
      <w:bookmarkStart w:colFirst="0" w:colLast="0" w:name="_cx2su8bcamf9" w:id="3167"/>
      <w:bookmarkEnd w:id="3167"/>
      <w:r w:rsidDel="00000000" w:rsidR="00000000" w:rsidRPr="00000000">
        <w:rPr>
          <w:b w:val="1"/>
          <w:bCs w:val="1"/>
          <w:color w:val="000000"/>
          <w:sz w:val="26"/>
          <w:szCs w:val="26"/>
          <w:rtl w:val="0"/>
        </w:rPr>
        <w:t xml:space="preserve">Brazilian Immigration Identification</w:t>
      </w:r>
    </w:p>
    <w:p w:rsidR="00000000" w:rsidDel="00000000" w:rsidP="00000000" w:rsidRDefault="00000000" w:rsidRPr="00000000" w14:paraId="000023E6">
      <w:pPr>
        <w:spacing w:after="240" w:before="240" w:lineRule="auto"/>
        <w:rPr/>
      </w:pPr>
      <w:r w:rsidDel="00000000" w:rsidR="00000000" w:rsidRPr="00000000">
        <w:rPr>
          <w:rtl w:val="0"/>
        </w:rPr>
        <w:t xml:space="preserve">Access to the applicable immigration registration and CRNM procedures.</w:t>
      </w:r>
    </w:p>
    <w:p w:rsidR="00000000" w:rsidDel="00000000" w:rsidP="00000000" w:rsidRDefault="00000000" w:rsidRPr="00000000" w14:paraId="000023E7">
      <w:pPr>
        <w:pStyle w:val="Heading3"/>
        <w:keepNext w:val="0"/>
        <w:keepLines w:val="0"/>
        <w:spacing w:before="280" w:lineRule="auto"/>
        <w:rPr>
          <w:b w:val="1"/>
          <w:bCs w:val="1"/>
          <w:color w:val="000000"/>
          <w:sz w:val="26"/>
          <w:szCs w:val="26"/>
        </w:rPr>
      </w:pPr>
      <w:bookmarkStart w:colFirst="0" w:colLast="0" w:name="_aiv7864pmwrr" w:id="3168"/>
      <w:bookmarkEnd w:id="3168"/>
      <w:r w:rsidDel="00000000" w:rsidR="00000000" w:rsidRPr="00000000">
        <w:rPr>
          <w:b w:val="1"/>
          <w:bCs w:val="1"/>
          <w:color w:val="000000"/>
          <w:sz w:val="26"/>
          <w:szCs w:val="26"/>
          <w:rtl w:val="0"/>
        </w:rPr>
        <w:t xml:space="preserve">International Mobility</w:t>
      </w:r>
    </w:p>
    <w:p w:rsidR="00000000" w:rsidDel="00000000" w:rsidP="00000000" w:rsidRDefault="00000000" w:rsidRPr="00000000" w14:paraId="000023E8">
      <w:pPr>
        <w:spacing w:after="240" w:before="240" w:lineRule="auto"/>
        <w:rPr/>
      </w:pPr>
      <w:r w:rsidDel="00000000" w:rsidR="00000000" w:rsidRPr="00000000">
        <w:rPr>
          <w:rtl w:val="0"/>
        </w:rPr>
        <w:t xml:space="preserve">The ability to enter and leave Brazil subject to applicable immigration and travel-document requirements.</w:t>
      </w:r>
    </w:p>
    <w:p w:rsidR="00000000" w:rsidDel="00000000" w:rsidP="00000000" w:rsidRDefault="00000000" w:rsidRPr="00000000" w14:paraId="000023E9">
      <w:pPr>
        <w:pStyle w:val="Heading3"/>
        <w:keepNext w:val="0"/>
        <w:keepLines w:val="0"/>
        <w:spacing w:before="280" w:lineRule="auto"/>
        <w:rPr>
          <w:b w:val="1"/>
          <w:bCs w:val="1"/>
          <w:color w:val="000000"/>
          <w:sz w:val="26"/>
          <w:szCs w:val="26"/>
        </w:rPr>
      </w:pPr>
      <w:bookmarkStart w:colFirst="0" w:colLast="0" w:name="_9hkkij8bg0l6" w:id="3169"/>
      <w:bookmarkEnd w:id="3169"/>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23EA">
      <w:pPr>
        <w:spacing w:after="240" w:before="240" w:lineRule="auto"/>
        <w:rPr/>
      </w:pPr>
      <w:r w:rsidDel="00000000" w:rsidR="00000000" w:rsidRPr="00000000">
        <w:rPr>
          <w:rtl w:val="0"/>
        </w:rPr>
        <w:t xml:space="preserve">The investor retains the rights and obligations associated with the legally acquired property.</w:t>
      </w:r>
    </w:p>
    <w:p w:rsidR="00000000" w:rsidDel="00000000" w:rsidP="00000000" w:rsidRDefault="00000000" w:rsidRPr="00000000" w14:paraId="000023EB">
      <w:pPr>
        <w:pStyle w:val="Heading3"/>
        <w:keepNext w:val="0"/>
        <w:keepLines w:val="0"/>
        <w:spacing w:before="280" w:lineRule="auto"/>
        <w:rPr>
          <w:b w:val="1"/>
          <w:bCs w:val="1"/>
          <w:color w:val="000000"/>
          <w:sz w:val="26"/>
          <w:szCs w:val="26"/>
        </w:rPr>
      </w:pPr>
      <w:bookmarkStart w:colFirst="0" w:colLast="0" w:name="_4l7yuwb9vi5y" w:id="3170"/>
      <w:bookmarkEnd w:id="3170"/>
      <w:r w:rsidDel="00000000" w:rsidR="00000000" w:rsidRPr="00000000">
        <w:rPr>
          <w:b w:val="1"/>
          <w:bCs w:val="1"/>
          <w:color w:val="000000"/>
          <w:sz w:val="26"/>
          <w:szCs w:val="26"/>
          <w:rtl w:val="0"/>
        </w:rPr>
        <w:t xml:space="preserve">Family Reunion Possibilities</w:t>
      </w:r>
    </w:p>
    <w:p w:rsidR="00000000" w:rsidDel="00000000" w:rsidP="00000000" w:rsidRDefault="00000000" w:rsidRPr="00000000" w14:paraId="000023EC">
      <w:pPr>
        <w:spacing w:after="240" w:before="240" w:lineRule="auto"/>
        <w:rPr/>
      </w:pPr>
      <w:r w:rsidDel="00000000" w:rsidR="00000000" w:rsidRPr="00000000">
        <w:rPr>
          <w:rtl w:val="0"/>
        </w:rPr>
        <w:t xml:space="preserve">Qualifying family members may pursue the applicable immigration routes.</w:t>
      </w:r>
    </w:p>
    <w:p w:rsidR="00000000" w:rsidDel="00000000" w:rsidP="00000000" w:rsidRDefault="00000000" w:rsidRPr="00000000" w14:paraId="000023ED">
      <w:pPr>
        <w:pStyle w:val="Heading3"/>
        <w:keepNext w:val="0"/>
        <w:keepLines w:val="0"/>
        <w:spacing w:before="280" w:lineRule="auto"/>
        <w:rPr>
          <w:b w:val="1"/>
          <w:bCs w:val="1"/>
          <w:color w:val="000000"/>
          <w:sz w:val="26"/>
          <w:szCs w:val="26"/>
        </w:rPr>
      </w:pPr>
      <w:bookmarkStart w:colFirst="0" w:colLast="0" w:name="_qk0461w0gkfh" w:id="3171"/>
      <w:bookmarkEnd w:id="3171"/>
      <w:r w:rsidDel="00000000" w:rsidR="00000000" w:rsidRPr="00000000">
        <w:rPr>
          <w:b w:val="1"/>
          <w:bCs w:val="1"/>
          <w:color w:val="000000"/>
          <w:sz w:val="26"/>
          <w:szCs w:val="26"/>
          <w:rtl w:val="0"/>
        </w:rPr>
        <w:t xml:space="preserve">Access to Services</w:t>
      </w:r>
    </w:p>
    <w:p w:rsidR="00000000" w:rsidDel="00000000" w:rsidP="00000000" w:rsidRDefault="00000000" w:rsidRPr="00000000" w14:paraId="000023EE">
      <w:pPr>
        <w:spacing w:after="240" w:before="240" w:lineRule="auto"/>
        <w:rPr/>
      </w:pPr>
      <w:r w:rsidDel="00000000" w:rsidR="00000000" w:rsidRPr="00000000">
        <w:rPr>
          <w:rtl w:val="0"/>
        </w:rPr>
        <w:t xml:space="preserve">Residence documentation may facilitate certain administrative, financial, and everyday procedures, subject to provider requirements.</w:t>
      </w:r>
    </w:p>
    <w:p w:rsidR="00000000" w:rsidDel="00000000" w:rsidP="00000000" w:rsidRDefault="00000000" w:rsidRPr="00000000" w14:paraId="000023EF">
      <w:pPr>
        <w:pStyle w:val="Heading3"/>
        <w:keepNext w:val="0"/>
        <w:keepLines w:val="0"/>
        <w:spacing w:before="280" w:lineRule="auto"/>
        <w:rPr>
          <w:b w:val="1"/>
          <w:bCs w:val="1"/>
          <w:color w:val="000000"/>
          <w:sz w:val="26"/>
          <w:szCs w:val="26"/>
        </w:rPr>
      </w:pPr>
      <w:bookmarkStart w:colFirst="0" w:colLast="0" w:name="_11xwr59p6wma" w:id="3172"/>
      <w:bookmarkEnd w:id="3172"/>
      <w:r w:rsidDel="00000000" w:rsidR="00000000" w:rsidRPr="00000000">
        <w:rPr>
          <w:b w:val="1"/>
          <w:bCs w:val="1"/>
          <w:color w:val="000000"/>
          <w:sz w:val="26"/>
          <w:szCs w:val="26"/>
          <w:rtl w:val="0"/>
        </w:rPr>
        <w:t xml:space="preserve">Long-Term Residence Planning</w:t>
      </w:r>
    </w:p>
    <w:p w:rsidR="00000000" w:rsidDel="00000000" w:rsidP="00000000" w:rsidRDefault="00000000" w:rsidRPr="00000000" w14:paraId="000023F0">
      <w:pPr>
        <w:spacing w:after="240" w:before="240" w:lineRule="auto"/>
        <w:rPr/>
      </w:pPr>
      <w:r w:rsidDel="00000000" w:rsidR="00000000" w:rsidRPr="00000000">
        <w:rPr>
          <w:rtl w:val="0"/>
        </w:rPr>
        <w:t xml:space="preserve">The possibility of seeking indefinite residence when the applicable requirements are met.</w:t>
      </w:r>
    </w:p>
    <w:p w:rsidR="00000000" w:rsidDel="00000000" w:rsidP="00000000" w:rsidRDefault="00000000" w:rsidRPr="00000000" w14:paraId="000023F1">
      <w:pPr>
        <w:pStyle w:val="Heading3"/>
        <w:keepNext w:val="0"/>
        <w:keepLines w:val="0"/>
        <w:spacing w:before="280" w:lineRule="auto"/>
        <w:rPr>
          <w:b w:val="1"/>
          <w:bCs w:val="1"/>
          <w:color w:val="000000"/>
          <w:sz w:val="26"/>
          <w:szCs w:val="26"/>
        </w:rPr>
      </w:pPr>
      <w:bookmarkStart w:colFirst="0" w:colLast="0" w:name="_9ithlxd0duqx" w:id="3173"/>
      <w:bookmarkEnd w:id="3173"/>
      <w:r w:rsidDel="00000000" w:rsidR="00000000" w:rsidRPr="00000000">
        <w:rPr>
          <w:b w:val="1"/>
          <w:bCs w:val="1"/>
          <w:color w:val="000000"/>
          <w:sz w:val="26"/>
          <w:szCs w:val="26"/>
          <w:rtl w:val="0"/>
        </w:rPr>
        <w:t xml:space="preserve">Potential Future Naturalization</w:t>
      </w:r>
    </w:p>
    <w:p w:rsidR="00000000" w:rsidDel="00000000" w:rsidP="00000000" w:rsidRDefault="00000000" w:rsidRPr="00000000" w14:paraId="000023F2">
      <w:pPr>
        <w:spacing w:after="240" w:before="240" w:lineRule="auto"/>
        <w:rPr/>
      </w:pPr>
      <w:r w:rsidDel="00000000" w:rsidR="00000000" w:rsidRPr="00000000">
        <w:rPr>
          <w:rtl w:val="0"/>
        </w:rPr>
        <w:t xml:space="preserve">A separate naturalization application may be possible if the applicant satisfies the relevant nationality requirements.</w:t>
      </w:r>
    </w:p>
    <w:p w:rsidR="00000000" w:rsidDel="00000000" w:rsidP="00000000" w:rsidRDefault="00000000" w:rsidRPr="00000000" w14:paraId="000023F3">
      <w:pPr>
        <w:spacing w:after="240" w:before="240" w:lineRule="auto"/>
        <w:rPr>
          <w:b w:val="1"/>
          <w:bCs w:val="1"/>
        </w:rPr>
      </w:pPr>
      <w:r w:rsidDel="00000000" w:rsidR="00000000" w:rsidRPr="00000000">
        <w:rPr>
          <w:b w:val="1"/>
          <w:bCs w:val="1"/>
          <w:rtl w:val="0"/>
        </w:rPr>
        <w:t xml:space="preserve">[Explore the Benefits and Obligations of Investor Residence]</w:t>
      </w:r>
    </w:p>
    <w:p w:rsidR="00000000" w:rsidDel="00000000" w:rsidP="00000000" w:rsidRDefault="00000000" w:rsidRPr="00000000" w14:paraId="00002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au02xpitc9g8" w:id="3174"/>
      <w:bookmarkEnd w:id="3174"/>
      <w:r w:rsidDel="00000000" w:rsidR="00000000" w:rsidRPr="00000000">
        <w:rPr>
          <w:b w:val="1"/>
          <w:bCs w:val="1"/>
          <w:sz w:val="34"/>
          <w:szCs w:val="34"/>
          <w:rtl w:val="0"/>
        </w:rPr>
        <w:t xml:space="preserve">BRAZIL GOLDEN VISA AND CITIZENSHIP</w:t>
      </w:r>
    </w:p>
    <w:p w:rsidR="00000000" w:rsidDel="00000000" w:rsidP="00000000" w:rsidRDefault="00000000" w:rsidRPr="00000000" w14:paraId="000023F6">
      <w:pPr>
        <w:pStyle w:val="Heading1"/>
        <w:keepNext w:val="0"/>
        <w:keepLines w:val="0"/>
        <w:spacing w:before="480" w:lineRule="auto"/>
        <w:rPr>
          <w:b w:val="1"/>
          <w:bCs w:val="1"/>
          <w:sz w:val="46"/>
          <w:szCs w:val="46"/>
        </w:rPr>
      </w:pPr>
      <w:bookmarkStart w:colFirst="0" w:colLast="0" w:name="_syufmtxcg9fk" w:id="3175"/>
      <w:bookmarkEnd w:id="3175"/>
      <w:r w:rsidDel="00000000" w:rsidR="00000000" w:rsidRPr="00000000">
        <w:rPr>
          <w:b w:val="1"/>
          <w:bCs w:val="1"/>
          <w:sz w:val="46"/>
          <w:szCs w:val="46"/>
          <w:rtl w:val="0"/>
        </w:rPr>
        <w:t xml:space="preserve">Does Real Estate Investment Lead to Brazilian Citizenship?</w:t>
      </w:r>
    </w:p>
    <w:p w:rsidR="00000000" w:rsidDel="00000000" w:rsidP="00000000" w:rsidRDefault="00000000" w:rsidRPr="00000000" w14:paraId="000023F7">
      <w:pPr>
        <w:spacing w:after="240" w:before="240" w:lineRule="auto"/>
        <w:rPr/>
      </w:pPr>
      <w:r w:rsidDel="00000000" w:rsidR="00000000" w:rsidRPr="00000000">
        <w:rPr>
          <w:rtl w:val="0"/>
        </w:rPr>
        <w:t xml:space="preserve">Not directly.</w:t>
      </w:r>
    </w:p>
    <w:p w:rsidR="00000000" w:rsidDel="00000000" w:rsidP="00000000" w:rsidRDefault="00000000" w:rsidRPr="00000000" w14:paraId="000023F8">
      <w:pPr>
        <w:spacing w:after="240" w:before="240" w:lineRule="auto"/>
        <w:rPr/>
      </w:pPr>
      <w:r w:rsidDel="00000000" w:rsidR="00000000" w:rsidRPr="00000000">
        <w:rPr>
          <w:rtl w:val="0"/>
        </w:rPr>
        <w:t xml:space="preserve">Brazil does not grant automatic citizenship merely because a foreign national purchases qualifying real estate.</w:t>
      </w:r>
    </w:p>
    <w:p w:rsidR="00000000" w:rsidDel="00000000" w:rsidP="00000000" w:rsidRDefault="00000000" w:rsidRPr="00000000" w14:paraId="000023F9">
      <w:pPr>
        <w:spacing w:after="240" w:before="240" w:lineRule="auto"/>
        <w:rPr/>
      </w:pPr>
      <w:r w:rsidDel="00000000" w:rsidR="00000000" w:rsidRPr="00000000">
        <w:rPr>
          <w:rtl w:val="0"/>
        </w:rPr>
        <w:t xml:space="preserve">The Golden Visa pathway concerns residence authorization.</w:t>
      </w:r>
    </w:p>
    <w:p w:rsidR="00000000" w:rsidDel="00000000" w:rsidP="00000000" w:rsidRDefault="00000000" w:rsidRPr="00000000" w14:paraId="000023FA">
      <w:pPr>
        <w:pStyle w:val="Heading3"/>
        <w:keepNext w:val="0"/>
        <w:keepLines w:val="0"/>
        <w:spacing w:before="280" w:lineRule="auto"/>
        <w:rPr>
          <w:b w:val="1"/>
          <w:bCs w:val="1"/>
          <w:color w:val="000000"/>
          <w:sz w:val="26"/>
          <w:szCs w:val="26"/>
        </w:rPr>
      </w:pPr>
      <w:bookmarkStart w:colFirst="0" w:colLast="0" w:name="_1ltd1sgwm2fw" w:id="3176"/>
      <w:bookmarkEnd w:id="3176"/>
      <w:r w:rsidDel="00000000" w:rsidR="00000000" w:rsidRPr="00000000">
        <w:rPr>
          <w:b w:val="1"/>
          <w:bCs w:val="1"/>
          <w:color w:val="000000"/>
          <w:sz w:val="26"/>
          <w:szCs w:val="26"/>
          <w:rtl w:val="0"/>
        </w:rPr>
        <w:t xml:space="preserve">Residence by Investment</w:t>
      </w:r>
    </w:p>
    <w:p w:rsidR="00000000" w:rsidDel="00000000" w:rsidP="00000000" w:rsidRDefault="00000000" w:rsidRPr="00000000" w14:paraId="000023FB">
      <w:pPr>
        <w:spacing w:after="240" w:before="240" w:lineRule="auto"/>
        <w:rPr/>
      </w:pPr>
      <w:r w:rsidDel="00000000" w:rsidR="00000000" w:rsidRPr="00000000">
        <w:rPr>
          <w:rtl w:val="0"/>
        </w:rPr>
        <w:t xml:space="preserve">The applicant must satisfy the real estate investor residence requirements.</w:t>
      </w:r>
    </w:p>
    <w:p w:rsidR="00000000" w:rsidDel="00000000" w:rsidP="00000000" w:rsidRDefault="00000000" w:rsidRPr="00000000" w14:paraId="000023FC">
      <w:pPr>
        <w:pStyle w:val="Heading3"/>
        <w:keepNext w:val="0"/>
        <w:keepLines w:val="0"/>
        <w:spacing w:before="280" w:lineRule="auto"/>
        <w:rPr>
          <w:b w:val="1"/>
          <w:bCs w:val="1"/>
          <w:color w:val="000000"/>
          <w:sz w:val="26"/>
          <w:szCs w:val="26"/>
        </w:rPr>
      </w:pPr>
      <w:bookmarkStart w:colFirst="0" w:colLast="0" w:name="_mu2b247urlmm" w:id="3177"/>
      <w:bookmarkEnd w:id="3177"/>
      <w:r w:rsidDel="00000000" w:rsidR="00000000" w:rsidRPr="00000000">
        <w:rPr>
          <w:b w:val="1"/>
          <w:bCs w:val="1"/>
          <w:color w:val="000000"/>
          <w:sz w:val="26"/>
          <w:szCs w:val="26"/>
          <w:rtl w:val="0"/>
        </w:rPr>
        <w:t xml:space="preserve">Initial Four-Year Period</w:t>
      </w:r>
    </w:p>
    <w:p w:rsidR="00000000" w:rsidDel="00000000" w:rsidP="00000000" w:rsidRDefault="00000000" w:rsidRPr="00000000" w14:paraId="000023FD">
      <w:pPr>
        <w:spacing w:after="240" w:before="240" w:lineRule="auto"/>
        <w:rPr/>
      </w:pPr>
      <w:r w:rsidDel="00000000" w:rsidR="00000000" w:rsidRPr="00000000">
        <w:rPr>
          <w:rtl w:val="0"/>
        </w:rPr>
        <w:t xml:space="preserve">The investor may receive residence authorization for four years.</w:t>
      </w:r>
    </w:p>
    <w:p w:rsidR="00000000" w:rsidDel="00000000" w:rsidP="00000000" w:rsidRDefault="00000000" w:rsidRPr="00000000" w14:paraId="000023FE">
      <w:pPr>
        <w:pStyle w:val="Heading3"/>
        <w:keepNext w:val="0"/>
        <w:keepLines w:val="0"/>
        <w:spacing w:before="280" w:lineRule="auto"/>
        <w:rPr>
          <w:b w:val="1"/>
          <w:bCs w:val="1"/>
          <w:color w:val="000000"/>
          <w:sz w:val="26"/>
          <w:szCs w:val="26"/>
        </w:rPr>
      </w:pPr>
      <w:bookmarkStart w:colFirst="0" w:colLast="0" w:name="_4eppzu53u7ze" w:id="3178"/>
      <w:bookmarkEnd w:id="3178"/>
      <w:r w:rsidDel="00000000" w:rsidR="00000000" w:rsidRPr="00000000">
        <w:rPr>
          <w:b w:val="1"/>
          <w:bCs w:val="1"/>
          <w:color w:val="000000"/>
          <w:sz w:val="26"/>
          <w:szCs w:val="26"/>
          <w:rtl w:val="0"/>
        </w:rPr>
        <w:t xml:space="preserve">Indefinite Residence</w:t>
      </w:r>
    </w:p>
    <w:p w:rsidR="00000000" w:rsidDel="00000000" w:rsidP="00000000" w:rsidRDefault="00000000" w:rsidRPr="00000000" w14:paraId="000023FF">
      <w:pPr>
        <w:spacing w:after="240" w:before="240" w:lineRule="auto"/>
        <w:rPr/>
      </w:pPr>
      <w:r w:rsidDel="00000000" w:rsidR="00000000" w:rsidRPr="00000000">
        <w:rPr>
          <w:rtl w:val="0"/>
        </w:rPr>
        <w:t xml:space="preserve">The investor may seek conversion when eligible.</w:t>
      </w:r>
    </w:p>
    <w:p w:rsidR="00000000" w:rsidDel="00000000" w:rsidP="00000000" w:rsidRDefault="00000000" w:rsidRPr="00000000" w14:paraId="00002400">
      <w:pPr>
        <w:pStyle w:val="Heading3"/>
        <w:keepNext w:val="0"/>
        <w:keepLines w:val="0"/>
        <w:spacing w:before="280" w:lineRule="auto"/>
        <w:rPr>
          <w:b w:val="1"/>
          <w:bCs w:val="1"/>
          <w:color w:val="000000"/>
          <w:sz w:val="26"/>
          <w:szCs w:val="26"/>
        </w:rPr>
      </w:pPr>
      <w:bookmarkStart w:colFirst="0" w:colLast="0" w:name="_5k94yrgg4rno" w:id="3179"/>
      <w:bookmarkEnd w:id="3179"/>
      <w:r w:rsidDel="00000000" w:rsidR="00000000" w:rsidRPr="00000000">
        <w:rPr>
          <w:b w:val="1"/>
          <w:bCs w:val="1"/>
          <w:color w:val="000000"/>
          <w:sz w:val="26"/>
          <w:szCs w:val="26"/>
          <w:rtl w:val="0"/>
        </w:rPr>
        <w:t xml:space="preserve">Naturalization</w:t>
      </w:r>
    </w:p>
    <w:p w:rsidR="00000000" w:rsidDel="00000000" w:rsidP="00000000" w:rsidRDefault="00000000" w:rsidRPr="00000000" w14:paraId="00002401">
      <w:pPr>
        <w:spacing w:after="240" w:before="240" w:lineRule="auto"/>
        <w:rPr/>
      </w:pPr>
      <w:r w:rsidDel="00000000" w:rsidR="00000000" w:rsidRPr="00000000">
        <w:rPr>
          <w:rtl w:val="0"/>
        </w:rPr>
        <w:t xml:space="preserve">Brazilian naturalization is governed by separate constitutional and statutory requirements.</w:t>
      </w:r>
    </w:p>
    <w:p w:rsidR="00000000" w:rsidDel="00000000" w:rsidP="00000000" w:rsidRDefault="00000000" w:rsidRPr="00000000" w14:paraId="00002402">
      <w:pPr>
        <w:pStyle w:val="Heading3"/>
        <w:keepNext w:val="0"/>
        <w:keepLines w:val="0"/>
        <w:spacing w:before="280" w:lineRule="auto"/>
        <w:rPr>
          <w:b w:val="1"/>
          <w:bCs w:val="1"/>
          <w:color w:val="000000"/>
          <w:sz w:val="26"/>
          <w:szCs w:val="26"/>
        </w:rPr>
      </w:pPr>
      <w:bookmarkStart w:colFirst="0" w:colLast="0" w:name="_i4q4v29ks8l0" w:id="3180"/>
      <w:bookmarkEnd w:id="3180"/>
      <w:r w:rsidDel="00000000" w:rsidR="00000000" w:rsidRPr="00000000">
        <w:rPr>
          <w:b w:val="1"/>
          <w:bCs w:val="1"/>
          <w:color w:val="000000"/>
          <w:sz w:val="26"/>
          <w:szCs w:val="26"/>
          <w:rtl w:val="0"/>
        </w:rPr>
        <w:t xml:space="preserve">Residence Period</w:t>
      </w:r>
    </w:p>
    <w:p w:rsidR="00000000" w:rsidDel="00000000" w:rsidP="00000000" w:rsidRDefault="00000000" w:rsidRPr="00000000" w14:paraId="00002403">
      <w:pPr>
        <w:spacing w:after="240" w:before="240" w:lineRule="auto"/>
        <w:rPr/>
      </w:pPr>
      <w:r w:rsidDel="00000000" w:rsidR="00000000" w:rsidRPr="00000000">
        <w:rPr>
          <w:rtl w:val="0"/>
        </w:rPr>
        <w:t xml:space="preserve">The relevant residence period and its legal calculation must be assessed under the applicable nationality framework.</w:t>
      </w:r>
    </w:p>
    <w:p w:rsidR="00000000" w:rsidDel="00000000" w:rsidP="00000000" w:rsidRDefault="00000000" w:rsidRPr="00000000" w14:paraId="00002404">
      <w:pPr>
        <w:pStyle w:val="Heading3"/>
        <w:keepNext w:val="0"/>
        <w:keepLines w:val="0"/>
        <w:spacing w:before="280" w:lineRule="auto"/>
        <w:rPr>
          <w:b w:val="1"/>
          <w:bCs w:val="1"/>
          <w:color w:val="000000"/>
          <w:sz w:val="26"/>
          <w:szCs w:val="26"/>
        </w:rPr>
      </w:pPr>
      <w:bookmarkStart w:colFirst="0" w:colLast="0" w:name="_l16cedwyk7vx" w:id="3181"/>
      <w:bookmarkEnd w:id="3181"/>
      <w:r w:rsidDel="00000000" w:rsidR="00000000" w:rsidRPr="00000000">
        <w:rPr>
          <w:b w:val="1"/>
          <w:bCs w:val="1"/>
          <w:color w:val="000000"/>
          <w:sz w:val="26"/>
          <w:szCs w:val="26"/>
          <w:rtl w:val="0"/>
        </w:rPr>
        <w:t xml:space="preserve">Portuguese Language</w:t>
      </w:r>
    </w:p>
    <w:p w:rsidR="00000000" w:rsidDel="00000000" w:rsidP="00000000" w:rsidRDefault="00000000" w:rsidRPr="00000000" w14:paraId="00002405">
      <w:pPr>
        <w:spacing w:after="240" w:before="240" w:lineRule="auto"/>
        <w:rPr/>
      </w:pPr>
      <w:r w:rsidDel="00000000" w:rsidR="00000000" w:rsidRPr="00000000">
        <w:rPr>
          <w:rtl w:val="0"/>
        </w:rPr>
        <w:t xml:space="preserve">Ordinary naturalization generally involves demonstrating the required ability to communicate in Portuguese, subject to applicable rules.</w:t>
      </w:r>
    </w:p>
    <w:p w:rsidR="00000000" w:rsidDel="00000000" w:rsidP="00000000" w:rsidRDefault="00000000" w:rsidRPr="00000000" w14:paraId="00002406">
      <w:pPr>
        <w:pStyle w:val="Heading3"/>
        <w:keepNext w:val="0"/>
        <w:keepLines w:val="0"/>
        <w:spacing w:before="280" w:lineRule="auto"/>
        <w:rPr>
          <w:b w:val="1"/>
          <w:bCs w:val="1"/>
          <w:color w:val="000000"/>
          <w:sz w:val="26"/>
          <w:szCs w:val="26"/>
        </w:rPr>
      </w:pPr>
      <w:bookmarkStart w:colFirst="0" w:colLast="0" w:name="_c1q6akjdy5pv" w:id="3182"/>
      <w:bookmarkEnd w:id="3182"/>
      <w:r w:rsidDel="00000000" w:rsidR="00000000" w:rsidRPr="00000000">
        <w:rPr>
          <w:b w:val="1"/>
          <w:bCs w:val="1"/>
          <w:color w:val="000000"/>
          <w:sz w:val="26"/>
          <w:szCs w:val="26"/>
          <w:rtl w:val="0"/>
        </w:rPr>
        <w:t xml:space="preserve">Criminal Record</w:t>
      </w:r>
    </w:p>
    <w:p w:rsidR="00000000" w:rsidDel="00000000" w:rsidP="00000000" w:rsidRDefault="00000000" w:rsidRPr="00000000" w14:paraId="00002407">
      <w:pPr>
        <w:spacing w:after="240" w:before="240" w:lineRule="auto"/>
        <w:rPr/>
      </w:pPr>
      <w:r w:rsidDel="00000000" w:rsidR="00000000" w:rsidRPr="00000000">
        <w:rPr>
          <w:rtl w:val="0"/>
        </w:rPr>
        <w:t xml:space="preserve">The applicant must satisfy the applicable legal requirements.</w:t>
      </w:r>
    </w:p>
    <w:p w:rsidR="00000000" w:rsidDel="00000000" w:rsidP="00000000" w:rsidRDefault="00000000" w:rsidRPr="00000000" w14:paraId="00002408">
      <w:pPr>
        <w:pStyle w:val="Heading3"/>
        <w:keepNext w:val="0"/>
        <w:keepLines w:val="0"/>
        <w:spacing w:before="280" w:lineRule="auto"/>
        <w:rPr>
          <w:b w:val="1"/>
          <w:bCs w:val="1"/>
          <w:color w:val="000000"/>
          <w:sz w:val="26"/>
          <w:szCs w:val="26"/>
        </w:rPr>
      </w:pPr>
      <w:bookmarkStart w:colFirst="0" w:colLast="0" w:name="_963h3nccagjk" w:id="3183"/>
      <w:bookmarkEnd w:id="3183"/>
      <w:r w:rsidDel="00000000" w:rsidR="00000000" w:rsidRPr="00000000">
        <w:rPr>
          <w:b w:val="1"/>
          <w:bCs w:val="1"/>
          <w:color w:val="000000"/>
          <w:sz w:val="26"/>
          <w:szCs w:val="26"/>
          <w:rtl w:val="0"/>
        </w:rPr>
        <w:t xml:space="preserve">Actual Residence</w:t>
      </w:r>
    </w:p>
    <w:p w:rsidR="00000000" w:rsidDel="00000000" w:rsidP="00000000" w:rsidRDefault="00000000" w:rsidRPr="00000000" w14:paraId="00002409">
      <w:pPr>
        <w:spacing w:after="240" w:before="240" w:lineRule="auto"/>
        <w:rPr/>
      </w:pPr>
      <w:r w:rsidDel="00000000" w:rsidR="00000000" w:rsidRPr="00000000">
        <w:rPr>
          <w:rtl w:val="0"/>
        </w:rPr>
        <w:t xml:space="preserve">A limited physical presence sufficient to maintain investor status does not automatically establish compliance with naturalization requirements.</w:t>
      </w:r>
    </w:p>
    <w:p w:rsidR="00000000" w:rsidDel="00000000" w:rsidP="00000000" w:rsidRDefault="00000000" w:rsidRPr="00000000" w14:paraId="0000240A">
      <w:pPr>
        <w:pStyle w:val="Heading3"/>
        <w:keepNext w:val="0"/>
        <w:keepLines w:val="0"/>
        <w:spacing w:before="280" w:lineRule="auto"/>
        <w:rPr>
          <w:b w:val="1"/>
          <w:bCs w:val="1"/>
          <w:color w:val="000000"/>
          <w:sz w:val="26"/>
          <w:szCs w:val="26"/>
        </w:rPr>
      </w:pPr>
      <w:bookmarkStart w:colFirst="0" w:colLast="0" w:name="_1qq40zl2te1y" w:id="3184"/>
      <w:bookmarkEnd w:id="3184"/>
      <w:r w:rsidDel="00000000" w:rsidR="00000000" w:rsidRPr="00000000">
        <w:rPr>
          <w:b w:val="1"/>
          <w:bCs w:val="1"/>
          <w:color w:val="000000"/>
          <w:sz w:val="26"/>
          <w:szCs w:val="26"/>
          <w:rtl w:val="0"/>
        </w:rPr>
        <w:t xml:space="preserve">Dual Citizenship</w:t>
      </w:r>
    </w:p>
    <w:p w:rsidR="00000000" w:rsidDel="00000000" w:rsidP="00000000" w:rsidRDefault="00000000" w:rsidRPr="00000000" w14:paraId="0000240B">
      <w:pPr>
        <w:spacing w:after="240" w:before="240" w:lineRule="auto"/>
        <w:rPr/>
      </w:pPr>
      <w:r w:rsidDel="00000000" w:rsidR="00000000" w:rsidRPr="00000000">
        <w:rPr>
          <w:rtl w:val="0"/>
        </w:rPr>
        <w:t xml:space="preserve">Brazil generally permits dual or multiple nationality, but the applicant should also consider the nationality laws of other countries involved.</w:t>
      </w:r>
    </w:p>
    <w:p w:rsidR="00000000" w:rsidDel="00000000" w:rsidP="00000000" w:rsidRDefault="00000000" w:rsidRPr="00000000" w14:paraId="0000240C">
      <w:pPr>
        <w:spacing w:after="240" w:before="240" w:lineRule="auto"/>
        <w:rPr>
          <w:b w:val="1"/>
          <w:bCs w:val="1"/>
        </w:rPr>
      </w:pPr>
      <w:r w:rsidDel="00000000" w:rsidR="00000000" w:rsidRPr="00000000">
        <w:rPr>
          <w:b w:val="1"/>
          <w:bCs w:val="1"/>
          <w:rtl w:val="0"/>
        </w:rPr>
        <w:t xml:space="preserve">There is no guaranteed passport timeline arising solely from the purchase of real estate.</w:t>
      </w:r>
    </w:p>
    <w:p w:rsidR="00000000" w:rsidDel="00000000" w:rsidP="00000000" w:rsidRDefault="00000000" w:rsidRPr="00000000" w14:paraId="0000240D">
      <w:pPr>
        <w:spacing w:after="240" w:before="240" w:lineRule="auto"/>
        <w:rPr>
          <w:b w:val="1"/>
          <w:bCs w:val="1"/>
        </w:rPr>
      </w:pPr>
      <w:r w:rsidDel="00000000" w:rsidR="00000000" w:rsidRPr="00000000">
        <w:rPr>
          <w:b w:val="1"/>
          <w:bCs w:val="1"/>
          <w:rtl w:val="0"/>
        </w:rPr>
        <w:t xml:space="preserve">[Discuss Your Long-Term Citizenship Objectives]</w:t>
      </w:r>
    </w:p>
    <w:p w:rsidR="00000000" w:rsidDel="00000000" w:rsidP="00000000" w:rsidRDefault="00000000" w:rsidRPr="00000000" w14:paraId="00002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zblkmjklak9e" w:id="3185"/>
      <w:bookmarkEnd w:id="3185"/>
      <w:r w:rsidDel="00000000" w:rsidR="00000000" w:rsidRPr="00000000">
        <w:rPr>
          <w:b w:val="1"/>
          <w:bCs w:val="1"/>
          <w:sz w:val="34"/>
          <w:szCs w:val="34"/>
          <w:rtl w:val="0"/>
        </w:rPr>
        <w:t xml:space="preserve">BRAZIL GOLDEN VISA VS. BUSINESS INVESTOR RESIDENCE</w:t>
      </w:r>
    </w:p>
    <w:p w:rsidR="00000000" w:rsidDel="00000000" w:rsidP="00000000" w:rsidRDefault="00000000" w:rsidRPr="00000000" w14:paraId="00002410">
      <w:pPr>
        <w:pStyle w:val="Heading1"/>
        <w:keepNext w:val="0"/>
        <w:keepLines w:val="0"/>
        <w:spacing w:before="480" w:lineRule="auto"/>
        <w:rPr>
          <w:b w:val="1"/>
          <w:bCs w:val="1"/>
          <w:sz w:val="46"/>
          <w:szCs w:val="46"/>
        </w:rPr>
      </w:pPr>
      <w:bookmarkStart w:colFirst="0" w:colLast="0" w:name="_j8m8jw4fkw23" w:id="3186"/>
      <w:bookmarkEnd w:id="3186"/>
      <w:r w:rsidDel="00000000" w:rsidR="00000000" w:rsidRPr="00000000">
        <w:rPr>
          <w:b w:val="1"/>
          <w:bCs w:val="1"/>
          <w:sz w:val="46"/>
          <w:szCs w:val="46"/>
          <w:rtl w:val="0"/>
        </w:rPr>
        <w:t xml:space="preserve">Which Investment-Based Immigration Pathway Is Appropriate?</w:t>
      </w:r>
    </w:p>
    <w:p w:rsidR="00000000" w:rsidDel="00000000" w:rsidP="00000000" w:rsidRDefault="00000000" w:rsidRPr="00000000" w14:paraId="00002411">
      <w:pPr>
        <w:spacing w:after="240" w:before="240" w:lineRule="auto"/>
        <w:rPr/>
      </w:pPr>
      <w:r w:rsidDel="00000000" w:rsidR="00000000" w:rsidRPr="00000000">
        <w:rPr>
          <w:rtl w:val="0"/>
        </w:rPr>
        <w:t xml:space="preserve">Brazil has different legal frameworks for qualifying investments.</w:t>
      </w:r>
    </w:p>
    <w:p w:rsidR="00000000" w:rsidDel="00000000" w:rsidP="00000000" w:rsidRDefault="00000000" w:rsidRPr="00000000" w14:paraId="00002412">
      <w:pPr>
        <w:pStyle w:val="Heading3"/>
        <w:keepNext w:val="0"/>
        <w:keepLines w:val="0"/>
        <w:spacing w:before="280" w:lineRule="auto"/>
        <w:rPr>
          <w:b w:val="1"/>
          <w:bCs w:val="1"/>
          <w:color w:val="000000"/>
          <w:sz w:val="26"/>
          <w:szCs w:val="26"/>
        </w:rPr>
      </w:pPr>
      <w:bookmarkStart w:colFirst="0" w:colLast="0" w:name="_mfjwe189hjhq" w:id="3187"/>
      <w:bookmarkEnd w:id="3187"/>
      <w:r w:rsidDel="00000000" w:rsidR="00000000" w:rsidRPr="00000000">
        <w:rPr>
          <w:b w:val="1"/>
          <w:bCs w:val="1"/>
          <w:color w:val="000000"/>
          <w:sz w:val="26"/>
          <w:szCs w:val="26"/>
          <w:rtl w:val="0"/>
        </w:rPr>
        <w:t xml:space="preserve">Real Estate Investor Residence</w:t>
      </w:r>
    </w:p>
    <w:p w:rsidR="00000000" w:rsidDel="00000000" w:rsidP="00000000" w:rsidRDefault="00000000" w:rsidRPr="00000000" w14:paraId="00002413">
      <w:pPr>
        <w:spacing w:after="240" w:before="240" w:lineRule="auto"/>
        <w:rPr/>
      </w:pPr>
      <w:r w:rsidDel="00000000" w:rsidR="00000000" w:rsidRPr="00000000">
        <w:rPr>
          <w:rtl w:val="0"/>
        </w:rPr>
        <w:t xml:space="preserve">Based on qualifying investment in urban real estate by an individual under the relevant regulation.</w:t>
      </w:r>
    </w:p>
    <w:p w:rsidR="00000000" w:rsidDel="00000000" w:rsidP="00000000" w:rsidRDefault="00000000" w:rsidRPr="00000000" w14:paraId="00002414">
      <w:pPr>
        <w:pStyle w:val="Heading3"/>
        <w:keepNext w:val="0"/>
        <w:keepLines w:val="0"/>
        <w:spacing w:before="280" w:lineRule="auto"/>
        <w:rPr>
          <w:b w:val="1"/>
          <w:bCs w:val="1"/>
          <w:color w:val="000000"/>
          <w:sz w:val="26"/>
          <w:szCs w:val="26"/>
        </w:rPr>
      </w:pPr>
      <w:bookmarkStart w:colFirst="0" w:colLast="0" w:name="_ccwim241eqm0" w:id="3188"/>
      <w:bookmarkEnd w:id="3188"/>
      <w:r w:rsidDel="00000000" w:rsidR="00000000" w:rsidRPr="00000000">
        <w:rPr>
          <w:b w:val="1"/>
          <w:bCs w:val="1"/>
          <w:color w:val="000000"/>
          <w:sz w:val="26"/>
          <w:szCs w:val="26"/>
          <w:rtl w:val="0"/>
        </w:rPr>
        <w:t xml:space="preserve">Business Investor Residence</w:t>
      </w:r>
    </w:p>
    <w:p w:rsidR="00000000" w:rsidDel="00000000" w:rsidP="00000000" w:rsidRDefault="00000000" w:rsidRPr="00000000" w14:paraId="00002415">
      <w:pPr>
        <w:spacing w:after="240" w:before="240" w:lineRule="auto"/>
        <w:rPr/>
      </w:pPr>
      <w:r w:rsidDel="00000000" w:rsidR="00000000" w:rsidRPr="00000000">
        <w:rPr>
          <w:rtl w:val="0"/>
        </w:rPr>
        <w:t xml:space="preserve">Based on qualifying investment in a Brazilian business under separate immigration rules.</w:t>
      </w:r>
    </w:p>
    <w:p w:rsidR="00000000" w:rsidDel="00000000" w:rsidP="00000000" w:rsidRDefault="00000000" w:rsidRPr="00000000" w14:paraId="00002416">
      <w:pPr>
        <w:pStyle w:val="Heading3"/>
        <w:keepNext w:val="0"/>
        <w:keepLines w:val="0"/>
        <w:spacing w:before="280" w:lineRule="auto"/>
        <w:rPr>
          <w:b w:val="1"/>
          <w:bCs w:val="1"/>
          <w:color w:val="000000"/>
          <w:sz w:val="26"/>
          <w:szCs w:val="26"/>
        </w:rPr>
      </w:pPr>
      <w:bookmarkStart w:colFirst="0" w:colLast="0" w:name="_qakwden0twl9" w:id="3189"/>
      <w:bookmarkEnd w:id="3189"/>
      <w:r w:rsidDel="00000000" w:rsidR="00000000" w:rsidRPr="00000000">
        <w:rPr>
          <w:b w:val="1"/>
          <w:bCs w:val="1"/>
          <w:color w:val="000000"/>
          <w:sz w:val="26"/>
          <w:szCs w:val="26"/>
          <w:rtl w:val="0"/>
        </w:rPr>
        <w:t xml:space="preserve">Ownership Requirements</w:t>
      </w:r>
    </w:p>
    <w:p w:rsidR="00000000" w:rsidDel="00000000" w:rsidP="00000000" w:rsidRDefault="00000000" w:rsidRPr="00000000" w14:paraId="00002417">
      <w:pPr>
        <w:spacing w:after="240" w:before="240" w:lineRule="auto"/>
        <w:rPr/>
      </w:pPr>
      <w:r w:rsidDel="00000000" w:rsidR="00000000" w:rsidRPr="00000000">
        <w:rPr>
          <w:rtl w:val="0"/>
        </w:rPr>
        <w:t xml:space="preserve">The legal investment structure and required documents differ.</w:t>
      </w:r>
    </w:p>
    <w:p w:rsidR="00000000" w:rsidDel="00000000" w:rsidP="00000000" w:rsidRDefault="00000000" w:rsidRPr="00000000" w14:paraId="00002418">
      <w:pPr>
        <w:pStyle w:val="Heading3"/>
        <w:keepNext w:val="0"/>
        <w:keepLines w:val="0"/>
        <w:spacing w:before="280" w:lineRule="auto"/>
        <w:rPr>
          <w:b w:val="1"/>
          <w:bCs w:val="1"/>
          <w:color w:val="000000"/>
          <w:sz w:val="26"/>
          <w:szCs w:val="26"/>
        </w:rPr>
      </w:pPr>
      <w:bookmarkStart w:colFirst="0" w:colLast="0" w:name="_akau0v054zk" w:id="3190"/>
      <w:bookmarkEnd w:id="3190"/>
      <w:r w:rsidDel="00000000" w:rsidR="00000000" w:rsidRPr="00000000">
        <w:rPr>
          <w:b w:val="1"/>
          <w:bCs w:val="1"/>
          <w:color w:val="000000"/>
          <w:sz w:val="26"/>
          <w:szCs w:val="26"/>
          <w:rtl w:val="0"/>
        </w:rPr>
        <w:t xml:space="preserve">Minimum Investment</w:t>
      </w:r>
    </w:p>
    <w:p w:rsidR="00000000" w:rsidDel="00000000" w:rsidP="00000000" w:rsidRDefault="00000000" w:rsidRPr="00000000" w14:paraId="00002419">
      <w:pPr>
        <w:spacing w:after="240" w:before="240" w:lineRule="auto"/>
        <w:rPr/>
      </w:pPr>
      <w:r w:rsidDel="00000000" w:rsidR="00000000" w:rsidRPr="00000000">
        <w:rPr>
          <w:rtl w:val="0"/>
        </w:rPr>
        <w:t xml:space="preserve">The applicable thresholds are not interchangeable.</w:t>
      </w:r>
    </w:p>
    <w:p w:rsidR="00000000" w:rsidDel="00000000" w:rsidP="00000000" w:rsidRDefault="00000000" w:rsidRPr="00000000" w14:paraId="0000241A">
      <w:pPr>
        <w:pStyle w:val="Heading3"/>
        <w:keepNext w:val="0"/>
        <w:keepLines w:val="0"/>
        <w:spacing w:before="280" w:lineRule="auto"/>
        <w:rPr>
          <w:b w:val="1"/>
          <w:bCs w:val="1"/>
          <w:color w:val="000000"/>
          <w:sz w:val="26"/>
          <w:szCs w:val="26"/>
        </w:rPr>
      </w:pPr>
      <w:bookmarkStart w:colFirst="0" w:colLast="0" w:name="_jvdtxabpkl88" w:id="3191"/>
      <w:bookmarkEnd w:id="3191"/>
      <w:r w:rsidDel="00000000" w:rsidR="00000000" w:rsidRPr="00000000">
        <w:rPr>
          <w:b w:val="1"/>
          <w:bCs w:val="1"/>
          <w:color w:val="000000"/>
          <w:sz w:val="26"/>
          <w:szCs w:val="26"/>
          <w:rtl w:val="0"/>
        </w:rPr>
        <w:t xml:space="preserve">Business Activity</w:t>
      </w:r>
    </w:p>
    <w:p w:rsidR="00000000" w:rsidDel="00000000" w:rsidP="00000000" w:rsidRDefault="00000000" w:rsidRPr="00000000" w14:paraId="0000241B">
      <w:pPr>
        <w:spacing w:after="240" w:before="240" w:lineRule="auto"/>
        <w:rPr/>
      </w:pPr>
      <w:r w:rsidDel="00000000" w:rsidR="00000000" w:rsidRPr="00000000">
        <w:rPr>
          <w:rtl w:val="0"/>
        </w:rPr>
        <w:t xml:space="preserve">Business investment routes may require a qualifying business plan or other evidence not required in the same form for a real estate acquisition.</w:t>
      </w:r>
    </w:p>
    <w:p w:rsidR="00000000" w:rsidDel="00000000" w:rsidP="00000000" w:rsidRDefault="00000000" w:rsidRPr="00000000" w14:paraId="0000241C">
      <w:pPr>
        <w:pStyle w:val="Heading3"/>
        <w:keepNext w:val="0"/>
        <w:keepLines w:val="0"/>
        <w:spacing w:before="280" w:lineRule="auto"/>
        <w:rPr>
          <w:b w:val="1"/>
          <w:bCs w:val="1"/>
          <w:color w:val="000000"/>
          <w:sz w:val="26"/>
          <w:szCs w:val="26"/>
        </w:rPr>
      </w:pPr>
      <w:bookmarkStart w:colFirst="0" w:colLast="0" w:name="_va8n9cht9cxl" w:id="3192"/>
      <w:bookmarkEnd w:id="3192"/>
      <w:r w:rsidDel="00000000" w:rsidR="00000000" w:rsidRPr="00000000">
        <w:rPr>
          <w:b w:val="1"/>
          <w:bCs w:val="1"/>
          <w:color w:val="000000"/>
          <w:sz w:val="26"/>
          <w:szCs w:val="26"/>
          <w:rtl w:val="0"/>
        </w:rPr>
        <w:t xml:space="preserve">Residence Conditions</w:t>
      </w:r>
    </w:p>
    <w:p w:rsidR="00000000" w:rsidDel="00000000" w:rsidP="00000000" w:rsidRDefault="00000000" w:rsidRPr="00000000" w14:paraId="0000241D">
      <w:pPr>
        <w:spacing w:after="240" w:before="240" w:lineRule="auto"/>
        <w:rPr/>
      </w:pPr>
      <w:r w:rsidDel="00000000" w:rsidR="00000000" w:rsidRPr="00000000">
        <w:rPr>
          <w:rtl w:val="0"/>
        </w:rPr>
        <w:t xml:space="preserve">The validity and maintenance requirements depend on the specific immigration category.</w:t>
      </w:r>
    </w:p>
    <w:p w:rsidR="00000000" w:rsidDel="00000000" w:rsidP="00000000" w:rsidRDefault="00000000" w:rsidRPr="00000000" w14:paraId="0000241E">
      <w:pPr>
        <w:pStyle w:val="Heading3"/>
        <w:keepNext w:val="0"/>
        <w:keepLines w:val="0"/>
        <w:spacing w:before="280" w:lineRule="auto"/>
        <w:rPr>
          <w:b w:val="1"/>
          <w:bCs w:val="1"/>
          <w:color w:val="000000"/>
          <w:sz w:val="26"/>
          <w:szCs w:val="26"/>
        </w:rPr>
      </w:pPr>
      <w:bookmarkStart w:colFirst="0" w:colLast="0" w:name="_c7iw0m3eefds" w:id="3193"/>
      <w:bookmarkEnd w:id="3193"/>
      <w:r w:rsidDel="00000000" w:rsidR="00000000" w:rsidRPr="00000000">
        <w:rPr>
          <w:b w:val="1"/>
          <w:bCs w:val="1"/>
          <w:color w:val="000000"/>
          <w:sz w:val="26"/>
          <w:szCs w:val="26"/>
          <w:rtl w:val="0"/>
        </w:rPr>
        <w:t xml:space="preserve">Which Is Better?</w:t>
      </w:r>
    </w:p>
    <w:p w:rsidR="00000000" w:rsidDel="00000000" w:rsidP="00000000" w:rsidRDefault="00000000" w:rsidRPr="00000000" w14:paraId="0000241F">
      <w:pPr>
        <w:spacing w:after="240" w:before="240" w:lineRule="auto"/>
        <w:rPr/>
      </w:pPr>
      <w:r w:rsidDel="00000000" w:rsidR="00000000" w:rsidRPr="00000000">
        <w:rPr>
          <w:rtl w:val="0"/>
        </w:rPr>
        <w:t xml:space="preserve">The answer depends on the client's objectives, financial position, proposed investment, and legal eligibility.</w:t>
      </w:r>
    </w:p>
    <w:p w:rsidR="00000000" w:rsidDel="00000000" w:rsidP="00000000" w:rsidRDefault="00000000" w:rsidRPr="00000000" w14:paraId="00002420">
      <w:pPr>
        <w:spacing w:after="240" w:before="240" w:lineRule="auto"/>
        <w:rPr>
          <w:b w:val="1"/>
          <w:bCs w:val="1"/>
        </w:rPr>
      </w:pPr>
      <w:r w:rsidDel="00000000" w:rsidR="00000000" w:rsidRPr="00000000">
        <w:rPr>
          <w:b w:val="1"/>
          <w:bCs w:val="1"/>
          <w:rtl w:val="0"/>
        </w:rPr>
        <w:t xml:space="preserve">[Compare Your Brazilian Investor Residence Options]</w:t>
      </w:r>
    </w:p>
    <w:p w:rsidR="00000000" w:rsidDel="00000000" w:rsidP="00000000" w:rsidRDefault="00000000" w:rsidRPr="00000000" w14:paraId="00002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2"/>
        <w:keepNext w:val="0"/>
        <w:keepLines w:val="0"/>
        <w:spacing w:after="80" w:lineRule="auto"/>
        <w:rPr>
          <w:b w:val="1"/>
          <w:bCs w:val="1"/>
          <w:sz w:val="34"/>
          <w:szCs w:val="34"/>
        </w:rPr>
      </w:pPr>
      <w:bookmarkStart w:colFirst="0" w:colLast="0" w:name="_70ymb8klalxr" w:id="3194"/>
      <w:bookmarkEnd w:id="3194"/>
      <w:r w:rsidDel="00000000" w:rsidR="00000000" w:rsidRPr="00000000">
        <w:rPr>
          <w:b w:val="1"/>
          <w:bCs w:val="1"/>
          <w:sz w:val="34"/>
          <w:szCs w:val="34"/>
          <w:rtl w:val="0"/>
        </w:rPr>
        <w:t xml:space="preserve">BRAZIL GOLDEN VISA COSTS</w:t>
      </w:r>
    </w:p>
    <w:p w:rsidR="00000000" w:rsidDel="00000000" w:rsidP="00000000" w:rsidRDefault="00000000" w:rsidRPr="00000000" w14:paraId="00002423">
      <w:pPr>
        <w:pStyle w:val="Heading1"/>
        <w:keepNext w:val="0"/>
        <w:keepLines w:val="0"/>
        <w:spacing w:before="480" w:lineRule="auto"/>
        <w:rPr>
          <w:b w:val="1"/>
          <w:bCs w:val="1"/>
          <w:sz w:val="46"/>
          <w:szCs w:val="46"/>
        </w:rPr>
      </w:pPr>
      <w:bookmarkStart w:colFirst="0" w:colLast="0" w:name="_6wh4gthylh90" w:id="3195"/>
      <w:bookmarkEnd w:id="3195"/>
      <w:r w:rsidDel="00000000" w:rsidR="00000000" w:rsidRPr="00000000">
        <w:rPr>
          <w:b w:val="1"/>
          <w:bCs w:val="1"/>
          <w:sz w:val="46"/>
          <w:szCs w:val="46"/>
          <w:rtl w:val="0"/>
        </w:rPr>
        <w:t xml:space="preserve">What Does the Investment Really Cost?</w:t>
      </w:r>
    </w:p>
    <w:p w:rsidR="00000000" w:rsidDel="00000000" w:rsidP="00000000" w:rsidRDefault="00000000" w:rsidRPr="00000000" w14:paraId="00002424">
      <w:pPr>
        <w:spacing w:after="240" w:before="240" w:lineRule="auto"/>
        <w:rPr/>
      </w:pPr>
      <w:r w:rsidDel="00000000" w:rsidR="00000000" w:rsidRPr="00000000">
        <w:rPr>
          <w:rtl w:val="0"/>
        </w:rPr>
        <w:t xml:space="preserve">The minimum qualifying investment is not the same as the total cost of acquiring property and completing an immigration procedure.</w:t>
      </w:r>
    </w:p>
    <w:p w:rsidR="00000000" w:rsidDel="00000000" w:rsidP="00000000" w:rsidRDefault="00000000" w:rsidRPr="00000000" w14:paraId="00002425">
      <w:pPr>
        <w:pStyle w:val="Heading3"/>
        <w:keepNext w:val="0"/>
        <w:keepLines w:val="0"/>
        <w:spacing w:before="280" w:lineRule="auto"/>
        <w:rPr>
          <w:b w:val="1"/>
          <w:bCs w:val="1"/>
          <w:color w:val="000000"/>
          <w:sz w:val="26"/>
          <w:szCs w:val="26"/>
        </w:rPr>
      </w:pPr>
      <w:bookmarkStart w:colFirst="0" w:colLast="0" w:name="_w7sben9t06ni" w:id="3196"/>
      <w:bookmarkEnd w:id="3196"/>
      <w:r w:rsidDel="00000000" w:rsidR="00000000" w:rsidRPr="00000000">
        <w:rPr>
          <w:b w:val="1"/>
          <w:bCs w:val="1"/>
          <w:color w:val="000000"/>
          <w:sz w:val="26"/>
          <w:szCs w:val="26"/>
          <w:rtl w:val="0"/>
        </w:rPr>
        <w:t xml:space="preserve">Qualifying Real Estate Investment</w:t>
      </w:r>
    </w:p>
    <w:p w:rsidR="00000000" w:rsidDel="00000000" w:rsidP="00000000" w:rsidRDefault="00000000" w:rsidRPr="00000000" w14:paraId="00002426">
      <w:pPr>
        <w:spacing w:after="240" w:before="240" w:lineRule="auto"/>
        <w:rPr/>
      </w:pPr>
      <w:r w:rsidDel="00000000" w:rsidR="00000000" w:rsidRPr="00000000">
        <w:rPr>
          <w:rtl w:val="0"/>
        </w:rPr>
        <w:t xml:space="preserve">Generally BRL 1,000,000, or potentially BRL 700,000 in eligible regions.</w:t>
      </w:r>
    </w:p>
    <w:p w:rsidR="00000000" w:rsidDel="00000000" w:rsidP="00000000" w:rsidRDefault="00000000" w:rsidRPr="00000000" w14:paraId="00002427">
      <w:pPr>
        <w:pStyle w:val="Heading3"/>
        <w:keepNext w:val="0"/>
        <w:keepLines w:val="0"/>
        <w:spacing w:before="280" w:lineRule="auto"/>
        <w:rPr>
          <w:b w:val="1"/>
          <w:bCs w:val="1"/>
          <w:color w:val="000000"/>
          <w:sz w:val="26"/>
          <w:szCs w:val="26"/>
        </w:rPr>
      </w:pPr>
      <w:bookmarkStart w:colFirst="0" w:colLast="0" w:name="_3gttr1sa4gql" w:id="3197"/>
      <w:bookmarkEnd w:id="3197"/>
      <w:r w:rsidDel="00000000" w:rsidR="00000000" w:rsidRPr="00000000">
        <w:rPr>
          <w:b w:val="1"/>
          <w:bCs w:val="1"/>
          <w:color w:val="000000"/>
          <w:sz w:val="26"/>
          <w:szCs w:val="26"/>
          <w:rtl w:val="0"/>
        </w:rPr>
        <w:t xml:space="preserve">Property Transfer Tax</w:t>
      </w:r>
    </w:p>
    <w:p w:rsidR="00000000" w:rsidDel="00000000" w:rsidP="00000000" w:rsidRDefault="00000000" w:rsidRPr="00000000" w14:paraId="00002428">
      <w:pPr>
        <w:spacing w:after="240" w:before="240" w:lineRule="auto"/>
        <w:rPr/>
      </w:pPr>
      <w:r w:rsidDel="00000000" w:rsidR="00000000" w:rsidRPr="00000000">
        <w:rPr>
          <w:rtl w:val="0"/>
        </w:rPr>
        <w:t xml:space="preserve">ITBI may apply according to the municipal rules and transaction structure.</w:t>
      </w:r>
    </w:p>
    <w:p w:rsidR="00000000" w:rsidDel="00000000" w:rsidP="00000000" w:rsidRDefault="00000000" w:rsidRPr="00000000" w14:paraId="00002429">
      <w:pPr>
        <w:pStyle w:val="Heading3"/>
        <w:keepNext w:val="0"/>
        <w:keepLines w:val="0"/>
        <w:spacing w:before="280" w:lineRule="auto"/>
        <w:rPr>
          <w:b w:val="1"/>
          <w:bCs w:val="1"/>
          <w:color w:val="000000"/>
          <w:sz w:val="26"/>
          <w:szCs w:val="26"/>
        </w:rPr>
      </w:pPr>
      <w:bookmarkStart w:colFirst="0" w:colLast="0" w:name="_oucnjkjvcw9z" w:id="3198"/>
      <w:bookmarkEnd w:id="3198"/>
      <w:r w:rsidDel="00000000" w:rsidR="00000000" w:rsidRPr="00000000">
        <w:rPr>
          <w:b w:val="1"/>
          <w:bCs w:val="1"/>
          <w:color w:val="000000"/>
          <w:sz w:val="26"/>
          <w:szCs w:val="26"/>
          <w:rtl w:val="0"/>
        </w:rPr>
        <w:t xml:space="preserve">Notarial Fees</w:t>
      </w:r>
    </w:p>
    <w:p w:rsidR="00000000" w:rsidDel="00000000" w:rsidP="00000000" w:rsidRDefault="00000000" w:rsidRPr="00000000" w14:paraId="0000242A">
      <w:pPr>
        <w:spacing w:after="240" w:before="240" w:lineRule="auto"/>
        <w:rPr/>
      </w:pPr>
      <w:r w:rsidDel="00000000" w:rsidR="00000000" w:rsidRPr="00000000">
        <w:rPr>
          <w:rtl w:val="0"/>
        </w:rPr>
        <w:t xml:space="preserve">The applicable acquisition instrument may generate notarial expenses.</w:t>
      </w:r>
    </w:p>
    <w:p w:rsidR="00000000" w:rsidDel="00000000" w:rsidP="00000000" w:rsidRDefault="00000000" w:rsidRPr="00000000" w14:paraId="0000242B">
      <w:pPr>
        <w:pStyle w:val="Heading3"/>
        <w:keepNext w:val="0"/>
        <w:keepLines w:val="0"/>
        <w:spacing w:before="280" w:lineRule="auto"/>
        <w:rPr>
          <w:b w:val="1"/>
          <w:bCs w:val="1"/>
          <w:color w:val="000000"/>
          <w:sz w:val="26"/>
          <w:szCs w:val="26"/>
        </w:rPr>
      </w:pPr>
      <w:bookmarkStart w:colFirst="0" w:colLast="0" w:name="_2ilcshkl5psu" w:id="3199"/>
      <w:bookmarkEnd w:id="3199"/>
      <w:r w:rsidDel="00000000" w:rsidR="00000000" w:rsidRPr="00000000">
        <w:rPr>
          <w:b w:val="1"/>
          <w:bCs w:val="1"/>
          <w:color w:val="000000"/>
          <w:sz w:val="26"/>
          <w:szCs w:val="26"/>
          <w:rtl w:val="0"/>
        </w:rPr>
        <w:t xml:space="preserve">Registry Fees</w:t>
      </w:r>
    </w:p>
    <w:p w:rsidR="00000000" w:rsidDel="00000000" w:rsidP="00000000" w:rsidRDefault="00000000" w:rsidRPr="00000000" w14:paraId="0000242C">
      <w:pPr>
        <w:spacing w:after="240" w:before="240" w:lineRule="auto"/>
        <w:rPr/>
      </w:pPr>
      <w:r w:rsidDel="00000000" w:rsidR="00000000" w:rsidRPr="00000000">
        <w:rPr>
          <w:rtl w:val="0"/>
        </w:rPr>
        <w:t xml:space="preserve">Registration involves fees under the relevant state schedule.</w:t>
      </w:r>
    </w:p>
    <w:p w:rsidR="00000000" w:rsidDel="00000000" w:rsidP="00000000" w:rsidRDefault="00000000" w:rsidRPr="00000000" w14:paraId="0000242D">
      <w:pPr>
        <w:pStyle w:val="Heading3"/>
        <w:keepNext w:val="0"/>
        <w:keepLines w:val="0"/>
        <w:spacing w:before="280" w:lineRule="auto"/>
        <w:rPr>
          <w:b w:val="1"/>
          <w:bCs w:val="1"/>
          <w:color w:val="000000"/>
          <w:sz w:val="26"/>
          <w:szCs w:val="26"/>
        </w:rPr>
      </w:pPr>
      <w:bookmarkStart w:colFirst="0" w:colLast="0" w:name="_tk0ohty0cmwk" w:id="3200"/>
      <w:bookmarkEnd w:id="3200"/>
      <w:r w:rsidDel="00000000" w:rsidR="00000000" w:rsidRPr="00000000">
        <w:rPr>
          <w:b w:val="1"/>
          <w:bCs w:val="1"/>
          <w:color w:val="000000"/>
          <w:sz w:val="26"/>
          <w:szCs w:val="26"/>
          <w:rtl w:val="0"/>
        </w:rPr>
        <w:t xml:space="preserve">Property Due Diligence</w:t>
      </w:r>
    </w:p>
    <w:p w:rsidR="00000000" w:rsidDel="00000000" w:rsidP="00000000" w:rsidRDefault="00000000" w:rsidRPr="00000000" w14:paraId="0000242E">
      <w:pPr>
        <w:spacing w:after="240" w:before="240" w:lineRule="auto"/>
        <w:rPr/>
      </w:pPr>
      <w:r w:rsidDel="00000000" w:rsidR="00000000" w:rsidRPr="00000000">
        <w:rPr>
          <w:rtl w:val="0"/>
        </w:rPr>
        <w:t xml:space="preserve">Legal investigation of the property and seller may require separate professional work.</w:t>
      </w:r>
    </w:p>
    <w:p w:rsidR="00000000" w:rsidDel="00000000" w:rsidP="00000000" w:rsidRDefault="00000000" w:rsidRPr="00000000" w14:paraId="0000242F">
      <w:pPr>
        <w:pStyle w:val="Heading3"/>
        <w:keepNext w:val="0"/>
        <w:keepLines w:val="0"/>
        <w:spacing w:before="280" w:lineRule="auto"/>
        <w:rPr>
          <w:b w:val="1"/>
          <w:bCs w:val="1"/>
          <w:color w:val="000000"/>
          <w:sz w:val="26"/>
          <w:szCs w:val="26"/>
        </w:rPr>
      </w:pPr>
      <w:bookmarkStart w:colFirst="0" w:colLast="0" w:name="_p7ztqqmeojlb" w:id="3201"/>
      <w:bookmarkEnd w:id="3201"/>
      <w:r w:rsidDel="00000000" w:rsidR="00000000" w:rsidRPr="00000000">
        <w:rPr>
          <w:b w:val="1"/>
          <w:bCs w:val="1"/>
          <w:color w:val="000000"/>
          <w:sz w:val="26"/>
          <w:szCs w:val="26"/>
          <w:rtl w:val="0"/>
        </w:rPr>
        <w:t xml:space="preserve">Foreign-Exchange Costs</w:t>
      </w:r>
    </w:p>
    <w:p w:rsidR="00000000" w:rsidDel="00000000" w:rsidP="00000000" w:rsidRDefault="00000000" w:rsidRPr="00000000" w14:paraId="00002430">
      <w:pPr>
        <w:spacing w:after="240" w:before="240" w:lineRule="auto"/>
        <w:rPr/>
      </w:pPr>
      <w:r w:rsidDel="00000000" w:rsidR="00000000" w:rsidRPr="00000000">
        <w:rPr>
          <w:rtl w:val="0"/>
        </w:rPr>
        <w:t xml:space="preserve">International transfers may involve exchange spreads and banking charges.</w:t>
      </w:r>
    </w:p>
    <w:p w:rsidR="00000000" w:rsidDel="00000000" w:rsidP="00000000" w:rsidRDefault="00000000" w:rsidRPr="00000000" w14:paraId="00002431">
      <w:pPr>
        <w:pStyle w:val="Heading3"/>
        <w:keepNext w:val="0"/>
        <w:keepLines w:val="0"/>
        <w:spacing w:before="280" w:lineRule="auto"/>
        <w:rPr>
          <w:b w:val="1"/>
          <w:bCs w:val="1"/>
          <w:color w:val="000000"/>
          <w:sz w:val="26"/>
          <w:szCs w:val="26"/>
        </w:rPr>
      </w:pPr>
      <w:bookmarkStart w:colFirst="0" w:colLast="0" w:name="_y1l7j6qgwfv7" w:id="3202"/>
      <w:bookmarkEnd w:id="3202"/>
      <w:r w:rsidDel="00000000" w:rsidR="00000000" w:rsidRPr="00000000">
        <w:rPr>
          <w:b w:val="1"/>
          <w:bCs w:val="1"/>
          <w:color w:val="000000"/>
          <w:sz w:val="26"/>
          <w:szCs w:val="26"/>
          <w:rtl w:val="0"/>
        </w:rPr>
        <w:t xml:space="preserve">Documents and Translations</w:t>
      </w:r>
    </w:p>
    <w:p w:rsidR="00000000" w:rsidDel="00000000" w:rsidP="00000000" w:rsidRDefault="00000000" w:rsidRPr="00000000" w14:paraId="00002432">
      <w:pPr>
        <w:spacing w:after="240" w:before="240" w:lineRule="auto"/>
        <w:rPr/>
      </w:pPr>
      <w:r w:rsidDel="00000000" w:rsidR="00000000" w:rsidRPr="00000000">
        <w:rPr>
          <w:rtl w:val="0"/>
        </w:rPr>
        <w:t xml:space="preserve">Apostilles, legalizations, criminal records, and certified translations may generate additional expenses.</w:t>
      </w:r>
    </w:p>
    <w:p w:rsidR="00000000" w:rsidDel="00000000" w:rsidP="00000000" w:rsidRDefault="00000000" w:rsidRPr="00000000" w14:paraId="00002433">
      <w:pPr>
        <w:pStyle w:val="Heading3"/>
        <w:keepNext w:val="0"/>
        <w:keepLines w:val="0"/>
        <w:spacing w:before="280" w:lineRule="auto"/>
        <w:rPr>
          <w:b w:val="1"/>
          <w:bCs w:val="1"/>
          <w:color w:val="000000"/>
          <w:sz w:val="26"/>
          <w:szCs w:val="26"/>
        </w:rPr>
      </w:pPr>
      <w:bookmarkStart w:colFirst="0" w:colLast="0" w:name="_xe8vl05wx2zf" w:id="3203"/>
      <w:bookmarkEnd w:id="3203"/>
      <w:r w:rsidDel="00000000" w:rsidR="00000000" w:rsidRPr="00000000">
        <w:rPr>
          <w:b w:val="1"/>
          <w:bCs w:val="1"/>
          <w:color w:val="000000"/>
          <w:sz w:val="26"/>
          <w:szCs w:val="26"/>
          <w:rtl w:val="0"/>
        </w:rPr>
        <w:t xml:space="preserve">Government Fees</w:t>
      </w:r>
    </w:p>
    <w:p w:rsidR="00000000" w:rsidDel="00000000" w:rsidP="00000000" w:rsidRDefault="00000000" w:rsidRPr="00000000" w14:paraId="00002434">
      <w:pPr>
        <w:spacing w:after="240" w:before="240" w:lineRule="auto"/>
        <w:rPr/>
      </w:pPr>
      <w:r w:rsidDel="00000000" w:rsidR="00000000" w:rsidRPr="00000000">
        <w:rPr>
          <w:rtl w:val="0"/>
        </w:rPr>
        <w:t xml:space="preserve">The immigration procedure may involve applicable administrative charges.</w:t>
      </w:r>
    </w:p>
    <w:p w:rsidR="00000000" w:rsidDel="00000000" w:rsidP="00000000" w:rsidRDefault="00000000" w:rsidRPr="00000000" w14:paraId="00002435">
      <w:pPr>
        <w:pStyle w:val="Heading3"/>
        <w:keepNext w:val="0"/>
        <w:keepLines w:val="0"/>
        <w:spacing w:before="280" w:lineRule="auto"/>
        <w:rPr>
          <w:b w:val="1"/>
          <w:bCs w:val="1"/>
          <w:color w:val="000000"/>
          <w:sz w:val="26"/>
          <w:szCs w:val="26"/>
        </w:rPr>
      </w:pPr>
      <w:bookmarkStart w:colFirst="0" w:colLast="0" w:name="_4dqc4ttci3gx" w:id="3204"/>
      <w:bookmarkEnd w:id="3204"/>
      <w:r w:rsidDel="00000000" w:rsidR="00000000" w:rsidRPr="00000000">
        <w:rPr>
          <w:b w:val="1"/>
          <w:bCs w:val="1"/>
          <w:color w:val="000000"/>
          <w:sz w:val="26"/>
          <w:szCs w:val="26"/>
          <w:rtl w:val="0"/>
        </w:rPr>
        <w:t xml:space="preserve">Legal Fees</w:t>
      </w:r>
    </w:p>
    <w:p w:rsidR="00000000" w:rsidDel="00000000" w:rsidP="00000000" w:rsidRDefault="00000000" w:rsidRPr="00000000" w14:paraId="00002436">
      <w:pPr>
        <w:spacing w:after="240" w:before="240" w:lineRule="auto"/>
        <w:rPr/>
      </w:pPr>
      <w:r w:rsidDel="00000000" w:rsidR="00000000" w:rsidRPr="00000000">
        <w:rPr>
          <w:rtl w:val="0"/>
        </w:rPr>
        <w:t xml:space="preserve">Property acquisition services and immigration representation may be priced separately according to the agreed scope.</w:t>
      </w:r>
    </w:p>
    <w:p w:rsidR="00000000" w:rsidDel="00000000" w:rsidP="00000000" w:rsidRDefault="00000000" w:rsidRPr="00000000" w14:paraId="00002437">
      <w:pPr>
        <w:pStyle w:val="Heading3"/>
        <w:keepNext w:val="0"/>
        <w:keepLines w:val="0"/>
        <w:spacing w:before="280" w:lineRule="auto"/>
        <w:rPr>
          <w:b w:val="1"/>
          <w:bCs w:val="1"/>
          <w:color w:val="000000"/>
          <w:sz w:val="26"/>
          <w:szCs w:val="26"/>
        </w:rPr>
      </w:pPr>
      <w:bookmarkStart w:colFirst="0" w:colLast="0" w:name="_mjmjl5442u4i" w:id="3205"/>
      <w:bookmarkEnd w:id="3205"/>
      <w:r w:rsidDel="00000000" w:rsidR="00000000" w:rsidRPr="00000000">
        <w:rPr>
          <w:b w:val="1"/>
          <w:bCs w:val="1"/>
          <w:color w:val="000000"/>
          <w:sz w:val="26"/>
          <w:szCs w:val="26"/>
          <w:rtl w:val="0"/>
        </w:rPr>
        <w:t xml:space="preserve">Ongoing Property Costs</w:t>
      </w:r>
    </w:p>
    <w:p w:rsidR="00000000" w:rsidDel="00000000" w:rsidP="00000000" w:rsidRDefault="00000000" w:rsidRPr="00000000" w14:paraId="00002438">
      <w:pPr>
        <w:spacing w:after="240" w:before="240" w:lineRule="auto"/>
        <w:rPr/>
      </w:pPr>
      <w:r w:rsidDel="00000000" w:rsidR="00000000" w:rsidRPr="00000000">
        <w:rPr>
          <w:rtl w:val="0"/>
        </w:rPr>
        <w:t xml:space="preserve">Property taxes, condominium fees, maintenance, insurance, and other expenses may apply.</w:t>
      </w:r>
    </w:p>
    <w:p w:rsidR="00000000" w:rsidDel="00000000" w:rsidP="00000000" w:rsidRDefault="00000000" w:rsidRPr="00000000" w14:paraId="00002439">
      <w:pPr>
        <w:pStyle w:val="Heading3"/>
        <w:keepNext w:val="0"/>
        <w:keepLines w:val="0"/>
        <w:spacing w:before="280" w:lineRule="auto"/>
        <w:rPr>
          <w:b w:val="1"/>
          <w:bCs w:val="1"/>
          <w:color w:val="000000"/>
          <w:sz w:val="26"/>
          <w:szCs w:val="26"/>
        </w:rPr>
      </w:pPr>
      <w:bookmarkStart w:colFirst="0" w:colLast="0" w:name="_sui6xtda9m58" w:id="3206"/>
      <w:bookmarkEnd w:id="3206"/>
      <w:r w:rsidDel="00000000" w:rsidR="00000000" w:rsidRPr="00000000">
        <w:rPr>
          <w:b w:val="1"/>
          <w:bCs w:val="1"/>
          <w:color w:val="000000"/>
          <w:sz w:val="26"/>
          <w:szCs w:val="26"/>
          <w:rtl w:val="0"/>
        </w:rPr>
        <w:t xml:space="preserve">Tax Planning</w:t>
      </w:r>
    </w:p>
    <w:p w:rsidR="00000000" w:rsidDel="00000000" w:rsidP="00000000" w:rsidRDefault="00000000" w:rsidRPr="00000000" w14:paraId="0000243A">
      <w:pPr>
        <w:spacing w:after="240" w:before="240" w:lineRule="auto"/>
        <w:rPr/>
      </w:pPr>
      <w:r w:rsidDel="00000000" w:rsidR="00000000" w:rsidRPr="00000000">
        <w:rPr>
          <w:rtl w:val="0"/>
        </w:rPr>
        <w:t xml:space="preserve">Cross-border tax considerations may require separate professional advice.</w:t>
      </w:r>
    </w:p>
    <w:p w:rsidR="00000000" w:rsidDel="00000000" w:rsidP="00000000" w:rsidRDefault="00000000" w:rsidRPr="00000000" w14:paraId="0000243B">
      <w:pPr>
        <w:spacing w:after="240" w:before="240" w:lineRule="auto"/>
        <w:rPr>
          <w:b w:val="1"/>
          <w:bCs w:val="1"/>
        </w:rPr>
      </w:pPr>
      <w:r w:rsidDel="00000000" w:rsidR="00000000" w:rsidRPr="00000000">
        <w:rPr>
          <w:b w:val="1"/>
          <w:bCs w:val="1"/>
          <w:rtl w:val="0"/>
        </w:rPr>
        <w:t xml:space="preserve">[Request a Legal Consultation About Your Total Investment Plan]</w:t>
      </w:r>
    </w:p>
    <w:p w:rsidR="00000000" w:rsidDel="00000000" w:rsidP="00000000" w:rsidRDefault="00000000" w:rsidRPr="00000000" w14:paraId="00002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D">
      <w:pPr>
        <w:pStyle w:val="Heading2"/>
        <w:keepNext w:val="0"/>
        <w:keepLines w:val="0"/>
        <w:spacing w:after="80" w:lineRule="auto"/>
        <w:rPr>
          <w:b w:val="1"/>
          <w:bCs w:val="1"/>
          <w:sz w:val="34"/>
          <w:szCs w:val="34"/>
        </w:rPr>
      </w:pPr>
      <w:bookmarkStart w:colFirst="0" w:colLast="0" w:name="_ppeonl2gkrh7" w:id="3207"/>
      <w:bookmarkEnd w:id="3207"/>
      <w:r w:rsidDel="00000000" w:rsidR="00000000" w:rsidRPr="00000000">
        <w:rPr>
          <w:b w:val="1"/>
          <w:bCs w:val="1"/>
          <w:sz w:val="34"/>
          <w:szCs w:val="34"/>
          <w:rtl w:val="0"/>
        </w:rPr>
        <w:t xml:space="preserve">COMMON MISTAKES</w:t>
      </w:r>
    </w:p>
    <w:p w:rsidR="00000000" w:rsidDel="00000000" w:rsidP="00000000" w:rsidRDefault="00000000" w:rsidRPr="00000000" w14:paraId="0000243E">
      <w:pPr>
        <w:pStyle w:val="Heading1"/>
        <w:keepNext w:val="0"/>
        <w:keepLines w:val="0"/>
        <w:spacing w:before="480" w:lineRule="auto"/>
        <w:rPr>
          <w:b w:val="1"/>
          <w:bCs w:val="1"/>
          <w:sz w:val="46"/>
          <w:szCs w:val="46"/>
        </w:rPr>
      </w:pPr>
      <w:bookmarkStart w:colFirst="0" w:colLast="0" w:name="_ht6j1jqpvs5c" w:id="3208"/>
      <w:bookmarkEnd w:id="3208"/>
      <w:r w:rsidDel="00000000" w:rsidR="00000000" w:rsidRPr="00000000">
        <w:rPr>
          <w:b w:val="1"/>
          <w:bCs w:val="1"/>
          <w:sz w:val="46"/>
          <w:szCs w:val="46"/>
          <w:rtl w:val="0"/>
        </w:rPr>
        <w:t xml:space="preserve">Why Real Estate Investor Residence Applications Can Become Complicated</w:t>
      </w:r>
    </w:p>
    <w:p w:rsidR="00000000" w:rsidDel="00000000" w:rsidP="00000000" w:rsidRDefault="00000000" w:rsidRPr="00000000" w14:paraId="0000243F">
      <w:pPr>
        <w:pStyle w:val="Heading3"/>
        <w:keepNext w:val="0"/>
        <w:keepLines w:val="0"/>
        <w:spacing w:before="280" w:lineRule="auto"/>
        <w:rPr>
          <w:b w:val="1"/>
          <w:bCs w:val="1"/>
          <w:color w:val="000000"/>
          <w:sz w:val="26"/>
          <w:szCs w:val="26"/>
        </w:rPr>
      </w:pPr>
      <w:bookmarkStart w:colFirst="0" w:colLast="0" w:name="_v5ovj8dwyfzf" w:id="3209"/>
      <w:bookmarkEnd w:id="3209"/>
      <w:r w:rsidDel="00000000" w:rsidR="00000000" w:rsidRPr="00000000">
        <w:rPr>
          <w:b w:val="1"/>
          <w:bCs w:val="1"/>
          <w:color w:val="000000"/>
          <w:sz w:val="26"/>
          <w:szCs w:val="26"/>
          <w:rtl w:val="0"/>
        </w:rPr>
        <w:t xml:space="preserve">Buying Before Checking Immigration Eligibility</w:t>
      </w:r>
    </w:p>
    <w:p w:rsidR="00000000" w:rsidDel="00000000" w:rsidP="00000000" w:rsidRDefault="00000000" w:rsidRPr="00000000" w14:paraId="00002440">
      <w:pPr>
        <w:spacing w:after="240" w:before="240" w:lineRule="auto"/>
        <w:rPr/>
      </w:pPr>
      <w:r w:rsidDel="00000000" w:rsidR="00000000" w:rsidRPr="00000000">
        <w:rPr>
          <w:rtl w:val="0"/>
        </w:rPr>
        <w:t xml:space="preserve">The property may not satisfy the relevant immigration requirements.</w:t>
      </w:r>
    </w:p>
    <w:p w:rsidR="00000000" w:rsidDel="00000000" w:rsidP="00000000" w:rsidRDefault="00000000" w:rsidRPr="00000000" w14:paraId="00002441">
      <w:pPr>
        <w:pStyle w:val="Heading3"/>
        <w:keepNext w:val="0"/>
        <w:keepLines w:val="0"/>
        <w:spacing w:before="280" w:lineRule="auto"/>
        <w:rPr>
          <w:b w:val="1"/>
          <w:bCs w:val="1"/>
          <w:color w:val="000000"/>
          <w:sz w:val="26"/>
          <w:szCs w:val="26"/>
        </w:rPr>
      </w:pPr>
      <w:bookmarkStart w:colFirst="0" w:colLast="0" w:name="_u1q51r2lfv52" w:id="3210"/>
      <w:bookmarkEnd w:id="3210"/>
      <w:r w:rsidDel="00000000" w:rsidR="00000000" w:rsidRPr="00000000">
        <w:rPr>
          <w:b w:val="1"/>
          <w:bCs w:val="1"/>
          <w:color w:val="000000"/>
          <w:sz w:val="26"/>
          <w:szCs w:val="26"/>
          <w:rtl w:val="0"/>
        </w:rPr>
        <w:t xml:space="preserve">Purchasing Rural Property</w:t>
      </w:r>
    </w:p>
    <w:p w:rsidR="00000000" w:rsidDel="00000000" w:rsidP="00000000" w:rsidRDefault="00000000" w:rsidRPr="00000000" w14:paraId="00002442">
      <w:pPr>
        <w:spacing w:after="240" w:before="240" w:lineRule="auto"/>
        <w:rPr/>
      </w:pPr>
      <w:r w:rsidDel="00000000" w:rsidR="00000000" w:rsidRPr="00000000">
        <w:rPr>
          <w:rtl w:val="0"/>
        </w:rPr>
        <w:t xml:space="preserve">The program concerns qualifying urban real estate.</w:t>
      </w:r>
    </w:p>
    <w:p w:rsidR="00000000" w:rsidDel="00000000" w:rsidP="00000000" w:rsidRDefault="00000000" w:rsidRPr="00000000" w14:paraId="00002443">
      <w:pPr>
        <w:pStyle w:val="Heading3"/>
        <w:keepNext w:val="0"/>
        <w:keepLines w:val="0"/>
        <w:spacing w:before="280" w:lineRule="auto"/>
        <w:rPr>
          <w:b w:val="1"/>
          <w:bCs w:val="1"/>
          <w:color w:val="000000"/>
          <w:sz w:val="26"/>
          <w:szCs w:val="26"/>
        </w:rPr>
      </w:pPr>
      <w:bookmarkStart w:colFirst="0" w:colLast="0" w:name="_i5pb75jtvl5a" w:id="3211"/>
      <w:bookmarkEnd w:id="3211"/>
      <w:r w:rsidDel="00000000" w:rsidR="00000000" w:rsidRPr="00000000">
        <w:rPr>
          <w:b w:val="1"/>
          <w:bCs w:val="1"/>
          <w:color w:val="000000"/>
          <w:sz w:val="26"/>
          <w:szCs w:val="26"/>
          <w:rtl w:val="0"/>
        </w:rPr>
        <w:t xml:space="preserve">Investing Below the Required Threshold</w:t>
      </w:r>
    </w:p>
    <w:p w:rsidR="00000000" w:rsidDel="00000000" w:rsidP="00000000" w:rsidRDefault="00000000" w:rsidRPr="00000000" w14:paraId="00002444">
      <w:pPr>
        <w:spacing w:after="240" w:before="240" w:lineRule="auto"/>
        <w:rPr/>
      </w:pPr>
      <w:r w:rsidDel="00000000" w:rsidR="00000000" w:rsidRPr="00000000">
        <w:rPr>
          <w:rtl w:val="0"/>
        </w:rPr>
        <w:t xml:space="preserve">The investment must satisfy the applicable regional minimum.</w:t>
      </w:r>
    </w:p>
    <w:p w:rsidR="00000000" w:rsidDel="00000000" w:rsidP="00000000" w:rsidRDefault="00000000" w:rsidRPr="00000000" w14:paraId="00002445">
      <w:pPr>
        <w:pStyle w:val="Heading3"/>
        <w:keepNext w:val="0"/>
        <w:keepLines w:val="0"/>
        <w:spacing w:before="280" w:lineRule="auto"/>
        <w:rPr>
          <w:b w:val="1"/>
          <w:bCs w:val="1"/>
          <w:color w:val="000000"/>
          <w:sz w:val="26"/>
          <w:szCs w:val="26"/>
        </w:rPr>
      </w:pPr>
      <w:bookmarkStart w:colFirst="0" w:colLast="0" w:name="_i80r63nuhg9r" w:id="3212"/>
      <w:bookmarkEnd w:id="3212"/>
      <w:r w:rsidDel="00000000" w:rsidR="00000000" w:rsidRPr="00000000">
        <w:rPr>
          <w:b w:val="1"/>
          <w:bCs w:val="1"/>
          <w:color w:val="000000"/>
          <w:sz w:val="26"/>
          <w:szCs w:val="26"/>
          <w:rtl w:val="0"/>
        </w:rPr>
        <w:t xml:space="preserve">Using the Wrong Ownership Structure</w:t>
      </w:r>
    </w:p>
    <w:p w:rsidR="00000000" w:rsidDel="00000000" w:rsidP="00000000" w:rsidRDefault="00000000" w:rsidRPr="00000000" w14:paraId="00002446">
      <w:pPr>
        <w:spacing w:after="240" w:before="240" w:lineRule="auto"/>
        <w:rPr/>
      </w:pPr>
      <w:r w:rsidDel="00000000" w:rsidR="00000000" w:rsidRPr="00000000">
        <w:rPr>
          <w:rtl w:val="0"/>
        </w:rPr>
        <w:t xml:space="preserve">Corporate ownership does not automatically satisfy the individual investor framework.</w:t>
      </w:r>
    </w:p>
    <w:p w:rsidR="00000000" w:rsidDel="00000000" w:rsidP="00000000" w:rsidRDefault="00000000" w:rsidRPr="00000000" w14:paraId="00002447">
      <w:pPr>
        <w:pStyle w:val="Heading3"/>
        <w:keepNext w:val="0"/>
        <w:keepLines w:val="0"/>
        <w:spacing w:before="280" w:lineRule="auto"/>
        <w:rPr>
          <w:b w:val="1"/>
          <w:bCs w:val="1"/>
          <w:color w:val="000000"/>
          <w:sz w:val="26"/>
          <w:szCs w:val="26"/>
        </w:rPr>
      </w:pPr>
      <w:bookmarkStart w:colFirst="0" w:colLast="0" w:name="_y3g28a9bqx4p" w:id="3213"/>
      <w:bookmarkEnd w:id="3213"/>
      <w:r w:rsidDel="00000000" w:rsidR="00000000" w:rsidRPr="00000000">
        <w:rPr>
          <w:b w:val="1"/>
          <w:bCs w:val="1"/>
          <w:color w:val="000000"/>
          <w:sz w:val="26"/>
          <w:szCs w:val="26"/>
          <w:rtl w:val="0"/>
        </w:rPr>
        <w:t xml:space="preserve">Inadequate Foreign Transfer Documentation</w:t>
      </w:r>
    </w:p>
    <w:p w:rsidR="00000000" w:rsidDel="00000000" w:rsidP="00000000" w:rsidRDefault="00000000" w:rsidRPr="00000000" w14:paraId="00002448">
      <w:pPr>
        <w:spacing w:after="240" w:before="240" w:lineRule="auto"/>
        <w:rPr/>
      </w:pPr>
      <w:r w:rsidDel="00000000" w:rsidR="00000000" w:rsidRPr="00000000">
        <w:rPr>
          <w:rtl w:val="0"/>
        </w:rPr>
        <w:t xml:space="preserve">The required banking evidence may be missing or inconsistent.</w:t>
      </w:r>
    </w:p>
    <w:p w:rsidR="00000000" w:rsidDel="00000000" w:rsidP="00000000" w:rsidRDefault="00000000" w:rsidRPr="00000000" w14:paraId="00002449">
      <w:pPr>
        <w:pStyle w:val="Heading3"/>
        <w:keepNext w:val="0"/>
        <w:keepLines w:val="0"/>
        <w:spacing w:before="280" w:lineRule="auto"/>
        <w:rPr>
          <w:b w:val="1"/>
          <w:bCs w:val="1"/>
          <w:color w:val="000000"/>
          <w:sz w:val="26"/>
          <w:szCs w:val="26"/>
        </w:rPr>
      </w:pPr>
      <w:bookmarkStart w:colFirst="0" w:colLast="0" w:name="_ffldc9se0bg2" w:id="3214"/>
      <w:bookmarkEnd w:id="3214"/>
      <w:r w:rsidDel="00000000" w:rsidR="00000000" w:rsidRPr="00000000">
        <w:rPr>
          <w:b w:val="1"/>
          <w:bCs w:val="1"/>
          <w:color w:val="000000"/>
          <w:sz w:val="26"/>
          <w:szCs w:val="26"/>
          <w:rtl w:val="0"/>
        </w:rPr>
        <w:t xml:space="preserve">Undocumented Payments</w:t>
      </w:r>
    </w:p>
    <w:p w:rsidR="00000000" w:rsidDel="00000000" w:rsidP="00000000" w:rsidRDefault="00000000" w:rsidRPr="00000000" w14:paraId="0000244A">
      <w:pPr>
        <w:spacing w:after="240" w:before="240" w:lineRule="auto"/>
        <w:rPr/>
      </w:pPr>
      <w:r w:rsidDel="00000000" w:rsidR="00000000" w:rsidRPr="00000000">
        <w:rPr>
          <w:rtl w:val="0"/>
        </w:rPr>
        <w:t xml:space="preserve">Informal arrangements can create legal and immigration problems.</w:t>
      </w:r>
    </w:p>
    <w:p w:rsidR="00000000" w:rsidDel="00000000" w:rsidP="00000000" w:rsidRDefault="00000000" w:rsidRPr="00000000" w14:paraId="0000244B">
      <w:pPr>
        <w:pStyle w:val="Heading3"/>
        <w:keepNext w:val="0"/>
        <w:keepLines w:val="0"/>
        <w:spacing w:before="280" w:lineRule="auto"/>
        <w:rPr>
          <w:b w:val="1"/>
          <w:bCs w:val="1"/>
          <w:color w:val="000000"/>
          <w:sz w:val="26"/>
          <w:szCs w:val="26"/>
        </w:rPr>
      </w:pPr>
      <w:bookmarkStart w:colFirst="0" w:colLast="0" w:name="_b6ka7o3n292p" w:id="3215"/>
      <w:bookmarkEnd w:id="3215"/>
      <w:r w:rsidDel="00000000" w:rsidR="00000000" w:rsidRPr="00000000">
        <w:rPr>
          <w:b w:val="1"/>
          <w:bCs w:val="1"/>
          <w:color w:val="000000"/>
          <w:sz w:val="26"/>
          <w:szCs w:val="26"/>
          <w:rtl w:val="0"/>
        </w:rPr>
        <w:t xml:space="preserve">Incorrect Off-Plan Documentation</w:t>
      </w:r>
    </w:p>
    <w:p w:rsidR="00000000" w:rsidDel="00000000" w:rsidP="00000000" w:rsidRDefault="00000000" w:rsidRPr="00000000" w14:paraId="0000244C">
      <w:pPr>
        <w:spacing w:after="240" w:before="240" w:lineRule="auto"/>
        <w:rPr/>
      </w:pPr>
      <w:r w:rsidDel="00000000" w:rsidR="00000000" w:rsidRPr="00000000">
        <w:rPr>
          <w:rtl w:val="0"/>
        </w:rPr>
        <w:t xml:space="preserve">Under-construction properties require specific registered agreements and development records.</w:t>
      </w:r>
    </w:p>
    <w:p w:rsidR="00000000" w:rsidDel="00000000" w:rsidP="00000000" w:rsidRDefault="00000000" w:rsidRPr="00000000" w14:paraId="0000244D">
      <w:pPr>
        <w:pStyle w:val="Heading3"/>
        <w:keepNext w:val="0"/>
        <w:keepLines w:val="0"/>
        <w:spacing w:before="280" w:lineRule="auto"/>
        <w:rPr>
          <w:b w:val="1"/>
          <w:bCs w:val="1"/>
          <w:color w:val="000000"/>
          <w:sz w:val="26"/>
          <w:szCs w:val="26"/>
        </w:rPr>
      </w:pPr>
      <w:bookmarkStart w:colFirst="0" w:colLast="0" w:name="_trlpp7tevbes" w:id="3216"/>
      <w:bookmarkEnd w:id="3216"/>
      <w:r w:rsidDel="00000000" w:rsidR="00000000" w:rsidRPr="00000000">
        <w:rPr>
          <w:b w:val="1"/>
          <w:bCs w:val="1"/>
          <w:color w:val="000000"/>
          <w:sz w:val="26"/>
          <w:szCs w:val="26"/>
          <w:rtl w:val="0"/>
        </w:rPr>
        <w:t xml:space="preserve">Assuming Co-Owners Can Share One Minimum Investment</w:t>
      </w:r>
    </w:p>
    <w:p w:rsidR="00000000" w:rsidDel="00000000" w:rsidP="00000000" w:rsidRDefault="00000000" w:rsidRPr="00000000" w14:paraId="0000244E">
      <w:pPr>
        <w:spacing w:after="240" w:before="240" w:lineRule="auto"/>
        <w:rPr/>
      </w:pPr>
      <w:r w:rsidDel="00000000" w:rsidR="00000000" w:rsidRPr="00000000">
        <w:rPr>
          <w:rtl w:val="0"/>
        </w:rPr>
        <w:t xml:space="preserve">Each qualifying co-owner must meet the applicable investment amount.</w:t>
      </w:r>
    </w:p>
    <w:p w:rsidR="00000000" w:rsidDel="00000000" w:rsidP="00000000" w:rsidRDefault="00000000" w:rsidRPr="00000000" w14:paraId="0000244F">
      <w:pPr>
        <w:pStyle w:val="Heading3"/>
        <w:keepNext w:val="0"/>
        <w:keepLines w:val="0"/>
        <w:spacing w:before="280" w:lineRule="auto"/>
        <w:rPr>
          <w:b w:val="1"/>
          <w:bCs w:val="1"/>
          <w:color w:val="000000"/>
          <w:sz w:val="26"/>
          <w:szCs w:val="26"/>
        </w:rPr>
      </w:pPr>
      <w:bookmarkStart w:colFirst="0" w:colLast="0" w:name="_7zoegy5pe3en" w:id="3217"/>
      <w:bookmarkEnd w:id="3217"/>
      <w:r w:rsidDel="00000000" w:rsidR="00000000" w:rsidRPr="00000000">
        <w:rPr>
          <w:b w:val="1"/>
          <w:bCs w:val="1"/>
          <w:color w:val="000000"/>
          <w:sz w:val="26"/>
          <w:szCs w:val="26"/>
          <w:rtl w:val="0"/>
        </w:rPr>
        <w:t xml:space="preserve">Selling the Property Too Early</w:t>
      </w:r>
    </w:p>
    <w:p w:rsidR="00000000" w:rsidDel="00000000" w:rsidP="00000000" w:rsidRDefault="00000000" w:rsidRPr="00000000" w14:paraId="00002450">
      <w:pPr>
        <w:spacing w:after="240" w:before="240" w:lineRule="auto"/>
        <w:rPr/>
      </w:pPr>
      <w:r w:rsidDel="00000000" w:rsidR="00000000" w:rsidRPr="00000000">
        <w:rPr>
          <w:rtl w:val="0"/>
        </w:rPr>
        <w:t xml:space="preserve">Disposing of the qualifying investment may affect residence status.</w:t>
      </w:r>
    </w:p>
    <w:p w:rsidR="00000000" w:rsidDel="00000000" w:rsidP="00000000" w:rsidRDefault="00000000" w:rsidRPr="00000000" w14:paraId="00002451">
      <w:pPr>
        <w:pStyle w:val="Heading3"/>
        <w:keepNext w:val="0"/>
        <w:keepLines w:val="0"/>
        <w:spacing w:before="280" w:lineRule="auto"/>
        <w:rPr>
          <w:b w:val="1"/>
          <w:bCs w:val="1"/>
          <w:color w:val="000000"/>
          <w:sz w:val="26"/>
          <w:szCs w:val="26"/>
        </w:rPr>
      </w:pPr>
      <w:bookmarkStart w:colFirst="0" w:colLast="0" w:name="_bmwebhi43o4i" w:id="3218"/>
      <w:bookmarkEnd w:id="3218"/>
      <w:r w:rsidDel="00000000" w:rsidR="00000000" w:rsidRPr="00000000">
        <w:rPr>
          <w:b w:val="1"/>
          <w:bCs w:val="1"/>
          <w:color w:val="000000"/>
          <w:sz w:val="26"/>
          <w:szCs w:val="26"/>
          <w:rtl w:val="0"/>
        </w:rPr>
        <w:t xml:space="preserve">Missing Presence Requirements</w:t>
      </w:r>
    </w:p>
    <w:p w:rsidR="00000000" w:rsidDel="00000000" w:rsidP="00000000" w:rsidRDefault="00000000" w:rsidRPr="00000000" w14:paraId="00002452">
      <w:pPr>
        <w:spacing w:after="240" w:before="240" w:lineRule="auto"/>
        <w:rPr/>
      </w:pPr>
      <w:r w:rsidDel="00000000" w:rsidR="00000000" w:rsidRPr="00000000">
        <w:rPr>
          <w:rtl w:val="0"/>
        </w:rPr>
        <w:t xml:space="preserve">The regulation contains a minimum physical-presence obligation.</w:t>
      </w:r>
    </w:p>
    <w:p w:rsidR="00000000" w:rsidDel="00000000" w:rsidP="00000000" w:rsidRDefault="00000000" w:rsidRPr="00000000" w14:paraId="00002453">
      <w:pPr>
        <w:pStyle w:val="Heading3"/>
        <w:keepNext w:val="0"/>
        <w:keepLines w:val="0"/>
        <w:spacing w:before="280" w:lineRule="auto"/>
        <w:rPr>
          <w:b w:val="1"/>
          <w:bCs w:val="1"/>
          <w:color w:val="000000"/>
          <w:sz w:val="26"/>
          <w:szCs w:val="26"/>
        </w:rPr>
      </w:pPr>
      <w:bookmarkStart w:colFirst="0" w:colLast="0" w:name="_5pyhl9pc69pn" w:id="3219"/>
      <w:bookmarkEnd w:id="3219"/>
      <w:r w:rsidDel="00000000" w:rsidR="00000000" w:rsidRPr="00000000">
        <w:rPr>
          <w:b w:val="1"/>
          <w:bCs w:val="1"/>
          <w:color w:val="000000"/>
          <w:sz w:val="26"/>
          <w:szCs w:val="26"/>
          <w:rtl w:val="0"/>
        </w:rPr>
        <w:t xml:space="preserve">Assuming Residency Equals Tax Residency</w:t>
      </w:r>
    </w:p>
    <w:p w:rsidR="00000000" w:rsidDel="00000000" w:rsidP="00000000" w:rsidRDefault="00000000" w:rsidRPr="00000000" w14:paraId="00002454">
      <w:pPr>
        <w:spacing w:after="240" w:before="240" w:lineRule="auto"/>
        <w:rPr/>
      </w:pPr>
      <w:r w:rsidDel="00000000" w:rsidR="00000000" w:rsidRPr="00000000">
        <w:rPr>
          <w:rtl w:val="0"/>
        </w:rPr>
        <w:t xml:space="preserve">These are distinct legal classifications.</w:t>
      </w:r>
    </w:p>
    <w:p w:rsidR="00000000" w:rsidDel="00000000" w:rsidP="00000000" w:rsidRDefault="00000000" w:rsidRPr="00000000" w14:paraId="00002455">
      <w:pPr>
        <w:pStyle w:val="Heading3"/>
        <w:keepNext w:val="0"/>
        <w:keepLines w:val="0"/>
        <w:spacing w:before="280" w:lineRule="auto"/>
        <w:rPr>
          <w:b w:val="1"/>
          <w:bCs w:val="1"/>
          <w:color w:val="000000"/>
          <w:sz w:val="26"/>
          <w:szCs w:val="26"/>
        </w:rPr>
      </w:pPr>
      <w:bookmarkStart w:colFirst="0" w:colLast="0" w:name="_3mztdjbvl0ik" w:id="3220"/>
      <w:bookmarkEnd w:id="3220"/>
      <w:r w:rsidDel="00000000" w:rsidR="00000000" w:rsidRPr="00000000">
        <w:rPr>
          <w:b w:val="1"/>
          <w:bCs w:val="1"/>
          <w:color w:val="000000"/>
          <w:sz w:val="26"/>
          <w:szCs w:val="26"/>
          <w:rtl w:val="0"/>
        </w:rPr>
        <w:t xml:space="preserve">Assuming Citizenship Is Automatic</w:t>
      </w:r>
    </w:p>
    <w:p w:rsidR="00000000" w:rsidDel="00000000" w:rsidP="00000000" w:rsidRDefault="00000000" w:rsidRPr="00000000" w14:paraId="00002456">
      <w:pPr>
        <w:spacing w:after="240" w:before="240" w:lineRule="auto"/>
        <w:rPr/>
      </w:pPr>
      <w:r w:rsidDel="00000000" w:rsidR="00000000" w:rsidRPr="00000000">
        <w:rPr>
          <w:rtl w:val="0"/>
        </w:rPr>
        <w:t xml:space="preserve">Naturalization requires a separate legal assessment and procedure.</w:t>
      </w:r>
    </w:p>
    <w:p w:rsidR="00000000" w:rsidDel="00000000" w:rsidP="00000000" w:rsidRDefault="00000000" w:rsidRPr="00000000" w14:paraId="00002457">
      <w:pPr>
        <w:spacing w:after="240" w:before="240" w:lineRule="auto"/>
        <w:rPr>
          <w:b w:val="1"/>
          <w:bCs w:val="1"/>
        </w:rPr>
      </w:pPr>
      <w:r w:rsidDel="00000000" w:rsidR="00000000" w:rsidRPr="00000000">
        <w:rPr>
          <w:b w:val="1"/>
          <w:bCs w:val="1"/>
          <w:rtl w:val="0"/>
        </w:rPr>
        <w:t xml:space="preserve">[Avoid Costly Errors Before Investing]</w:t>
      </w:r>
    </w:p>
    <w:p w:rsidR="00000000" w:rsidDel="00000000" w:rsidP="00000000" w:rsidRDefault="00000000" w:rsidRPr="00000000" w14:paraId="00002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lg29hth286od" w:id="3221"/>
      <w:bookmarkEnd w:id="3221"/>
      <w:r w:rsidDel="00000000" w:rsidR="00000000" w:rsidRPr="00000000">
        <w:rPr>
          <w:b w:val="1"/>
          <w:bCs w:val="1"/>
          <w:sz w:val="34"/>
          <w:szCs w:val="34"/>
          <w:rtl w:val="0"/>
        </w:rPr>
        <w:t xml:space="preserve">OUR LEGAL SERVICES</w:t>
      </w:r>
    </w:p>
    <w:p w:rsidR="00000000" w:rsidDel="00000000" w:rsidP="00000000" w:rsidRDefault="00000000" w:rsidRPr="00000000" w14:paraId="0000245A">
      <w:pPr>
        <w:pStyle w:val="Heading1"/>
        <w:keepNext w:val="0"/>
        <w:keepLines w:val="0"/>
        <w:spacing w:before="480" w:lineRule="auto"/>
        <w:rPr>
          <w:b w:val="1"/>
          <w:bCs w:val="1"/>
          <w:sz w:val="46"/>
          <w:szCs w:val="46"/>
        </w:rPr>
      </w:pPr>
      <w:bookmarkStart w:colFirst="0" w:colLast="0" w:name="_sstua0cs3ik9" w:id="3222"/>
      <w:bookmarkEnd w:id="3222"/>
      <w:r w:rsidDel="00000000" w:rsidR="00000000" w:rsidRPr="00000000">
        <w:rPr>
          <w:b w:val="1"/>
          <w:bCs w:val="1"/>
          <w:sz w:val="46"/>
          <w:szCs w:val="46"/>
          <w:rtl w:val="0"/>
        </w:rPr>
        <w:t xml:space="preserve">How Caspani Lawyers Assists Real Estate Investors</w:t>
      </w:r>
    </w:p>
    <w:p w:rsidR="00000000" w:rsidDel="00000000" w:rsidP="00000000" w:rsidRDefault="00000000" w:rsidRPr="00000000" w14:paraId="0000245B">
      <w:pPr>
        <w:pStyle w:val="Heading3"/>
        <w:keepNext w:val="0"/>
        <w:keepLines w:val="0"/>
        <w:spacing w:before="280" w:lineRule="auto"/>
        <w:rPr>
          <w:b w:val="1"/>
          <w:bCs w:val="1"/>
          <w:color w:val="000000"/>
          <w:sz w:val="26"/>
          <w:szCs w:val="26"/>
        </w:rPr>
      </w:pPr>
      <w:bookmarkStart w:colFirst="0" w:colLast="0" w:name="_z5aowsmm1gts" w:id="3223"/>
      <w:bookmarkEnd w:id="3223"/>
      <w:r w:rsidDel="00000000" w:rsidR="00000000" w:rsidRPr="00000000">
        <w:rPr>
          <w:b w:val="1"/>
          <w:bCs w:val="1"/>
          <w:color w:val="000000"/>
          <w:sz w:val="26"/>
          <w:szCs w:val="26"/>
          <w:rtl w:val="0"/>
        </w:rPr>
        <w:t xml:space="preserve">Initial Eligibility Assessment</w:t>
      </w:r>
    </w:p>
    <w:p w:rsidR="00000000" w:rsidDel="00000000" w:rsidP="00000000" w:rsidRDefault="00000000" w:rsidRPr="00000000" w14:paraId="0000245C">
      <w:pPr>
        <w:spacing w:after="240" w:before="240" w:lineRule="auto"/>
        <w:rPr/>
      </w:pPr>
      <w:r w:rsidDel="00000000" w:rsidR="00000000" w:rsidRPr="00000000">
        <w:rPr>
          <w:rtl w:val="0"/>
        </w:rPr>
        <w:t xml:space="preserve">Review of the applicant's circumstances and proposed investment.</w:t>
      </w:r>
    </w:p>
    <w:p w:rsidR="00000000" w:rsidDel="00000000" w:rsidP="00000000" w:rsidRDefault="00000000" w:rsidRPr="00000000" w14:paraId="0000245D">
      <w:pPr>
        <w:pStyle w:val="Heading3"/>
        <w:keepNext w:val="0"/>
        <w:keepLines w:val="0"/>
        <w:spacing w:before="280" w:lineRule="auto"/>
        <w:rPr>
          <w:b w:val="1"/>
          <w:bCs w:val="1"/>
          <w:color w:val="000000"/>
          <w:sz w:val="26"/>
          <w:szCs w:val="26"/>
        </w:rPr>
      </w:pPr>
      <w:bookmarkStart w:colFirst="0" w:colLast="0" w:name="_h155jd2gnlah" w:id="3224"/>
      <w:bookmarkEnd w:id="3224"/>
      <w:r w:rsidDel="00000000" w:rsidR="00000000" w:rsidRPr="00000000">
        <w:rPr>
          <w:b w:val="1"/>
          <w:bCs w:val="1"/>
          <w:color w:val="000000"/>
          <w:sz w:val="26"/>
          <w:szCs w:val="26"/>
          <w:rtl w:val="0"/>
        </w:rPr>
        <w:t xml:space="preserve">Real Estate Investment Planning</w:t>
      </w:r>
    </w:p>
    <w:p w:rsidR="00000000" w:rsidDel="00000000" w:rsidP="00000000" w:rsidRDefault="00000000" w:rsidRPr="00000000" w14:paraId="0000245E">
      <w:pPr>
        <w:spacing w:after="240" w:before="240" w:lineRule="auto"/>
        <w:rPr/>
      </w:pPr>
      <w:r w:rsidDel="00000000" w:rsidR="00000000" w:rsidRPr="00000000">
        <w:rPr>
          <w:rtl w:val="0"/>
        </w:rPr>
        <w:t xml:space="preserve">Assessment of qualifying property types, regional thresholds, and ownership considerations.</w:t>
      </w:r>
    </w:p>
    <w:p w:rsidR="00000000" w:rsidDel="00000000" w:rsidP="00000000" w:rsidRDefault="00000000" w:rsidRPr="00000000" w14:paraId="0000245F">
      <w:pPr>
        <w:pStyle w:val="Heading3"/>
        <w:keepNext w:val="0"/>
        <w:keepLines w:val="0"/>
        <w:spacing w:before="280" w:lineRule="auto"/>
        <w:rPr>
          <w:b w:val="1"/>
          <w:bCs w:val="1"/>
          <w:color w:val="000000"/>
          <w:sz w:val="26"/>
          <w:szCs w:val="26"/>
        </w:rPr>
      </w:pPr>
      <w:bookmarkStart w:colFirst="0" w:colLast="0" w:name="_pdkzdxgpd7ha" w:id="3225"/>
      <w:bookmarkEnd w:id="3225"/>
      <w:r w:rsidDel="00000000" w:rsidR="00000000" w:rsidRPr="00000000">
        <w:rPr>
          <w:b w:val="1"/>
          <w:bCs w:val="1"/>
          <w:color w:val="000000"/>
          <w:sz w:val="26"/>
          <w:szCs w:val="26"/>
          <w:rtl w:val="0"/>
        </w:rPr>
        <w:t xml:space="preserve">Property Due Diligence</w:t>
      </w:r>
    </w:p>
    <w:p w:rsidR="00000000" w:rsidDel="00000000" w:rsidP="00000000" w:rsidRDefault="00000000" w:rsidRPr="00000000" w14:paraId="00002460">
      <w:pPr>
        <w:spacing w:after="240" w:before="240" w:lineRule="auto"/>
        <w:rPr/>
      </w:pPr>
      <w:r w:rsidDel="00000000" w:rsidR="00000000" w:rsidRPr="00000000">
        <w:rPr>
          <w:rtl w:val="0"/>
        </w:rPr>
        <w:t xml:space="preserve">Legal investigation of the property and seller within the agreed scope.</w:t>
      </w:r>
    </w:p>
    <w:p w:rsidR="00000000" w:rsidDel="00000000" w:rsidP="00000000" w:rsidRDefault="00000000" w:rsidRPr="00000000" w14:paraId="00002461">
      <w:pPr>
        <w:pStyle w:val="Heading3"/>
        <w:keepNext w:val="0"/>
        <w:keepLines w:val="0"/>
        <w:spacing w:before="280" w:lineRule="auto"/>
        <w:rPr>
          <w:b w:val="1"/>
          <w:bCs w:val="1"/>
          <w:color w:val="000000"/>
          <w:sz w:val="26"/>
          <w:szCs w:val="26"/>
        </w:rPr>
      </w:pPr>
      <w:bookmarkStart w:colFirst="0" w:colLast="0" w:name="_4y1jivtyq0g" w:id="3226"/>
      <w:bookmarkEnd w:id="3226"/>
      <w:r w:rsidDel="00000000" w:rsidR="00000000" w:rsidRPr="00000000">
        <w:rPr>
          <w:b w:val="1"/>
          <w:bCs w:val="1"/>
          <w:color w:val="000000"/>
          <w:sz w:val="26"/>
          <w:szCs w:val="26"/>
          <w:rtl w:val="0"/>
        </w:rPr>
        <w:t xml:space="preserve">Purchase Agreement Review</w:t>
      </w:r>
    </w:p>
    <w:p w:rsidR="00000000" w:rsidDel="00000000" w:rsidP="00000000" w:rsidRDefault="00000000" w:rsidRPr="00000000" w14:paraId="00002462">
      <w:pPr>
        <w:spacing w:after="240" w:before="240" w:lineRule="auto"/>
        <w:rPr/>
      </w:pPr>
      <w:r w:rsidDel="00000000" w:rsidR="00000000" w:rsidRPr="00000000">
        <w:rPr>
          <w:rtl w:val="0"/>
        </w:rPr>
        <w:t xml:space="preserve">Review of relevant acquisition terms and contractual obligations.</w:t>
      </w:r>
    </w:p>
    <w:p w:rsidR="00000000" w:rsidDel="00000000" w:rsidP="00000000" w:rsidRDefault="00000000" w:rsidRPr="00000000" w14:paraId="00002463">
      <w:pPr>
        <w:pStyle w:val="Heading3"/>
        <w:keepNext w:val="0"/>
        <w:keepLines w:val="0"/>
        <w:spacing w:before="280" w:lineRule="auto"/>
        <w:rPr>
          <w:b w:val="1"/>
          <w:bCs w:val="1"/>
          <w:color w:val="000000"/>
          <w:sz w:val="26"/>
          <w:szCs w:val="26"/>
        </w:rPr>
      </w:pPr>
      <w:bookmarkStart w:colFirst="0" w:colLast="0" w:name="_93a64vqece4e" w:id="3227"/>
      <w:bookmarkEnd w:id="3227"/>
      <w:r w:rsidDel="00000000" w:rsidR="00000000" w:rsidRPr="00000000">
        <w:rPr>
          <w:b w:val="1"/>
          <w:bCs w:val="1"/>
          <w:color w:val="000000"/>
          <w:sz w:val="26"/>
          <w:szCs w:val="26"/>
          <w:rtl w:val="0"/>
        </w:rPr>
        <w:t xml:space="preserve">Foreign Investment Documentation</w:t>
      </w:r>
    </w:p>
    <w:p w:rsidR="00000000" w:rsidDel="00000000" w:rsidP="00000000" w:rsidRDefault="00000000" w:rsidRPr="00000000" w14:paraId="00002464">
      <w:pPr>
        <w:spacing w:after="240" w:before="240" w:lineRule="auto"/>
        <w:rPr/>
      </w:pPr>
      <w:r w:rsidDel="00000000" w:rsidR="00000000" w:rsidRPr="00000000">
        <w:rPr>
          <w:rtl w:val="0"/>
        </w:rPr>
        <w:t xml:space="preserve">Assessment of the required legal and banking evidence.</w:t>
      </w:r>
    </w:p>
    <w:p w:rsidR="00000000" w:rsidDel="00000000" w:rsidP="00000000" w:rsidRDefault="00000000" w:rsidRPr="00000000" w14:paraId="00002465">
      <w:pPr>
        <w:pStyle w:val="Heading3"/>
        <w:keepNext w:val="0"/>
        <w:keepLines w:val="0"/>
        <w:spacing w:before="280" w:lineRule="auto"/>
        <w:rPr>
          <w:b w:val="1"/>
          <w:bCs w:val="1"/>
          <w:color w:val="000000"/>
          <w:sz w:val="26"/>
          <w:szCs w:val="26"/>
        </w:rPr>
      </w:pPr>
      <w:bookmarkStart w:colFirst="0" w:colLast="0" w:name="_2zk7b3xmghgk" w:id="3228"/>
      <w:bookmarkEnd w:id="3228"/>
      <w:r w:rsidDel="00000000" w:rsidR="00000000" w:rsidRPr="00000000">
        <w:rPr>
          <w:b w:val="1"/>
          <w:bCs w:val="1"/>
          <w:color w:val="000000"/>
          <w:sz w:val="26"/>
          <w:szCs w:val="26"/>
          <w:rtl w:val="0"/>
        </w:rPr>
        <w:t xml:space="preserve">Off-Plan Property Assessment</w:t>
      </w:r>
    </w:p>
    <w:p w:rsidR="00000000" w:rsidDel="00000000" w:rsidP="00000000" w:rsidRDefault="00000000" w:rsidRPr="00000000" w14:paraId="00002466">
      <w:pPr>
        <w:spacing w:after="240" w:before="240" w:lineRule="auto"/>
        <w:rPr/>
      </w:pPr>
      <w:r w:rsidDel="00000000" w:rsidR="00000000" w:rsidRPr="00000000">
        <w:rPr>
          <w:rtl w:val="0"/>
        </w:rPr>
        <w:t xml:space="preserve">Review of qualifying development and contractual documents.</w:t>
      </w:r>
    </w:p>
    <w:p w:rsidR="00000000" w:rsidDel="00000000" w:rsidP="00000000" w:rsidRDefault="00000000" w:rsidRPr="00000000" w14:paraId="00002467">
      <w:pPr>
        <w:pStyle w:val="Heading3"/>
        <w:keepNext w:val="0"/>
        <w:keepLines w:val="0"/>
        <w:spacing w:before="280" w:lineRule="auto"/>
        <w:rPr>
          <w:b w:val="1"/>
          <w:bCs w:val="1"/>
          <w:color w:val="000000"/>
          <w:sz w:val="26"/>
          <w:szCs w:val="26"/>
        </w:rPr>
      </w:pPr>
      <w:bookmarkStart w:colFirst="0" w:colLast="0" w:name="_gcwokxfcsnr9" w:id="3229"/>
      <w:bookmarkEnd w:id="3229"/>
      <w:r w:rsidDel="00000000" w:rsidR="00000000" w:rsidRPr="00000000">
        <w:rPr>
          <w:b w:val="1"/>
          <w:bCs w:val="1"/>
          <w:color w:val="000000"/>
          <w:sz w:val="26"/>
          <w:szCs w:val="26"/>
          <w:rtl w:val="0"/>
        </w:rPr>
        <w:t xml:space="preserve">Immigration Application Preparation</w:t>
      </w:r>
    </w:p>
    <w:p w:rsidR="00000000" w:rsidDel="00000000" w:rsidP="00000000" w:rsidRDefault="00000000" w:rsidRPr="00000000" w14:paraId="00002468">
      <w:pPr>
        <w:spacing w:after="240" w:before="240" w:lineRule="auto"/>
        <w:rPr/>
      </w:pPr>
      <w:r w:rsidDel="00000000" w:rsidR="00000000" w:rsidRPr="00000000">
        <w:rPr>
          <w:rtl w:val="0"/>
        </w:rPr>
        <w:t xml:space="preserve">Preparation and submission of the appropriate residence authorization request under the agreed engagement.</w:t>
      </w:r>
    </w:p>
    <w:p w:rsidR="00000000" w:rsidDel="00000000" w:rsidP="00000000" w:rsidRDefault="00000000" w:rsidRPr="00000000" w14:paraId="00002469">
      <w:pPr>
        <w:pStyle w:val="Heading3"/>
        <w:keepNext w:val="0"/>
        <w:keepLines w:val="0"/>
        <w:spacing w:before="280" w:lineRule="auto"/>
        <w:rPr>
          <w:b w:val="1"/>
          <w:bCs w:val="1"/>
          <w:color w:val="000000"/>
          <w:sz w:val="26"/>
          <w:szCs w:val="26"/>
        </w:rPr>
      </w:pPr>
      <w:bookmarkStart w:colFirst="0" w:colLast="0" w:name="_b5frh78ol5d0" w:id="3230"/>
      <w:bookmarkEnd w:id="3230"/>
      <w:r w:rsidDel="00000000" w:rsidR="00000000" w:rsidRPr="00000000">
        <w:rPr>
          <w:b w:val="1"/>
          <w:bCs w:val="1"/>
          <w:color w:val="000000"/>
          <w:sz w:val="26"/>
          <w:szCs w:val="26"/>
          <w:rtl w:val="0"/>
        </w:rPr>
        <w:t xml:space="preserve">Responses to Government Requests</w:t>
      </w:r>
    </w:p>
    <w:p w:rsidR="00000000" w:rsidDel="00000000" w:rsidP="00000000" w:rsidRDefault="00000000" w:rsidRPr="00000000" w14:paraId="0000246A">
      <w:pPr>
        <w:spacing w:after="240" w:before="240" w:lineRule="auto"/>
        <w:rPr/>
      </w:pPr>
      <w:r w:rsidDel="00000000" w:rsidR="00000000" w:rsidRPr="00000000">
        <w:rPr>
          <w:rtl w:val="0"/>
        </w:rPr>
        <w:t xml:space="preserve">Legal assistance with additional documentary requirements and administrative issues.</w:t>
      </w:r>
    </w:p>
    <w:p w:rsidR="00000000" w:rsidDel="00000000" w:rsidP="00000000" w:rsidRDefault="00000000" w:rsidRPr="00000000" w14:paraId="0000246B">
      <w:pPr>
        <w:pStyle w:val="Heading3"/>
        <w:keepNext w:val="0"/>
        <w:keepLines w:val="0"/>
        <w:spacing w:before="280" w:lineRule="auto"/>
        <w:rPr>
          <w:b w:val="1"/>
          <w:bCs w:val="1"/>
          <w:color w:val="000000"/>
          <w:sz w:val="26"/>
          <w:szCs w:val="26"/>
        </w:rPr>
      </w:pPr>
      <w:bookmarkStart w:colFirst="0" w:colLast="0" w:name="_nq3ecds7q68u" w:id="3231"/>
      <w:bookmarkEnd w:id="3231"/>
      <w:r w:rsidDel="00000000" w:rsidR="00000000" w:rsidRPr="00000000">
        <w:rPr>
          <w:b w:val="1"/>
          <w:bCs w:val="1"/>
          <w:color w:val="000000"/>
          <w:sz w:val="26"/>
          <w:szCs w:val="26"/>
          <w:rtl w:val="0"/>
        </w:rPr>
        <w:t xml:space="preserve">Federal Police Registration Guidance</w:t>
      </w:r>
    </w:p>
    <w:p w:rsidR="00000000" w:rsidDel="00000000" w:rsidP="00000000" w:rsidRDefault="00000000" w:rsidRPr="00000000" w14:paraId="0000246C">
      <w:pPr>
        <w:spacing w:after="240" w:before="240" w:lineRule="auto"/>
        <w:rPr/>
      </w:pPr>
      <w:r w:rsidDel="00000000" w:rsidR="00000000" w:rsidRPr="00000000">
        <w:rPr>
          <w:rtl w:val="0"/>
        </w:rPr>
        <w:t xml:space="preserve">Assistance with the relevant post-approval registration steps.</w:t>
      </w:r>
    </w:p>
    <w:p w:rsidR="00000000" w:rsidDel="00000000" w:rsidP="00000000" w:rsidRDefault="00000000" w:rsidRPr="00000000" w14:paraId="0000246D">
      <w:pPr>
        <w:pStyle w:val="Heading3"/>
        <w:keepNext w:val="0"/>
        <w:keepLines w:val="0"/>
        <w:spacing w:before="280" w:lineRule="auto"/>
        <w:rPr>
          <w:b w:val="1"/>
          <w:bCs w:val="1"/>
          <w:color w:val="000000"/>
          <w:sz w:val="26"/>
          <w:szCs w:val="26"/>
        </w:rPr>
      </w:pPr>
      <w:bookmarkStart w:colFirst="0" w:colLast="0" w:name="_f5v871xw6ivc" w:id="3232"/>
      <w:bookmarkEnd w:id="3232"/>
      <w:r w:rsidDel="00000000" w:rsidR="00000000" w:rsidRPr="00000000">
        <w:rPr>
          <w:b w:val="1"/>
          <w:bCs w:val="1"/>
          <w:color w:val="000000"/>
          <w:sz w:val="26"/>
          <w:szCs w:val="26"/>
          <w:rtl w:val="0"/>
        </w:rPr>
        <w:t xml:space="preserve">Residence Maintenance</w:t>
      </w:r>
    </w:p>
    <w:p w:rsidR="00000000" w:rsidDel="00000000" w:rsidP="00000000" w:rsidRDefault="00000000" w:rsidRPr="00000000" w14:paraId="0000246E">
      <w:pPr>
        <w:spacing w:after="240" w:before="240" w:lineRule="auto"/>
        <w:rPr/>
      </w:pPr>
      <w:r w:rsidDel="00000000" w:rsidR="00000000" w:rsidRPr="00000000">
        <w:rPr>
          <w:rtl w:val="0"/>
        </w:rPr>
        <w:t xml:space="preserve">Legal guidance concerning investment retention and presence obligations.</w:t>
      </w:r>
    </w:p>
    <w:p w:rsidR="00000000" w:rsidDel="00000000" w:rsidP="00000000" w:rsidRDefault="00000000" w:rsidRPr="00000000" w14:paraId="0000246F">
      <w:pPr>
        <w:pStyle w:val="Heading3"/>
        <w:keepNext w:val="0"/>
        <w:keepLines w:val="0"/>
        <w:spacing w:before="280" w:lineRule="auto"/>
        <w:rPr>
          <w:b w:val="1"/>
          <w:bCs w:val="1"/>
          <w:color w:val="000000"/>
          <w:sz w:val="26"/>
          <w:szCs w:val="26"/>
        </w:rPr>
      </w:pPr>
      <w:bookmarkStart w:colFirst="0" w:colLast="0" w:name="_uq8xhtwzkp4w" w:id="3233"/>
      <w:bookmarkEnd w:id="3233"/>
      <w:r w:rsidDel="00000000" w:rsidR="00000000" w:rsidRPr="00000000">
        <w:rPr>
          <w:b w:val="1"/>
          <w:bCs w:val="1"/>
          <w:color w:val="000000"/>
          <w:sz w:val="26"/>
          <w:szCs w:val="26"/>
          <w:rtl w:val="0"/>
        </w:rPr>
        <w:t xml:space="preserve">Indefinite Residence Applications</w:t>
      </w:r>
    </w:p>
    <w:p w:rsidR="00000000" w:rsidDel="00000000" w:rsidP="00000000" w:rsidRDefault="00000000" w:rsidRPr="00000000" w14:paraId="00002470">
      <w:pPr>
        <w:spacing w:after="240" w:before="240" w:lineRule="auto"/>
        <w:rPr/>
      </w:pPr>
      <w:r w:rsidDel="00000000" w:rsidR="00000000" w:rsidRPr="00000000">
        <w:rPr>
          <w:rtl w:val="0"/>
        </w:rPr>
        <w:t xml:space="preserve">Assessment and preparation of the relevant application when eligible.</w:t>
      </w:r>
    </w:p>
    <w:p w:rsidR="00000000" w:rsidDel="00000000" w:rsidP="00000000" w:rsidRDefault="00000000" w:rsidRPr="00000000" w14:paraId="00002471">
      <w:pPr>
        <w:pStyle w:val="Heading3"/>
        <w:keepNext w:val="0"/>
        <w:keepLines w:val="0"/>
        <w:spacing w:before="280" w:lineRule="auto"/>
        <w:rPr>
          <w:b w:val="1"/>
          <w:bCs w:val="1"/>
          <w:color w:val="000000"/>
          <w:sz w:val="26"/>
          <w:szCs w:val="26"/>
        </w:rPr>
      </w:pPr>
      <w:bookmarkStart w:colFirst="0" w:colLast="0" w:name="_aqcxvaur4d4q" w:id="3234"/>
      <w:bookmarkEnd w:id="3234"/>
      <w:r w:rsidDel="00000000" w:rsidR="00000000" w:rsidRPr="00000000">
        <w:rPr>
          <w:b w:val="1"/>
          <w:bCs w:val="1"/>
          <w:color w:val="000000"/>
          <w:sz w:val="26"/>
          <w:szCs w:val="26"/>
          <w:rtl w:val="0"/>
        </w:rPr>
        <w:t xml:space="preserve">Family Reunion</w:t>
      </w:r>
    </w:p>
    <w:p w:rsidR="00000000" w:rsidDel="00000000" w:rsidP="00000000" w:rsidRDefault="00000000" w:rsidRPr="00000000" w14:paraId="00002472">
      <w:pPr>
        <w:spacing w:after="240" w:before="240" w:lineRule="auto"/>
        <w:rPr/>
      </w:pPr>
      <w:r w:rsidDel="00000000" w:rsidR="00000000" w:rsidRPr="00000000">
        <w:rPr>
          <w:rtl w:val="0"/>
        </w:rPr>
        <w:t xml:space="preserve">Legal assistance with qualifying family members' residence procedures.</w:t>
      </w:r>
    </w:p>
    <w:p w:rsidR="00000000" w:rsidDel="00000000" w:rsidP="00000000" w:rsidRDefault="00000000" w:rsidRPr="00000000" w14:paraId="00002473">
      <w:pPr>
        <w:pStyle w:val="Heading3"/>
        <w:keepNext w:val="0"/>
        <w:keepLines w:val="0"/>
        <w:spacing w:before="280" w:lineRule="auto"/>
        <w:rPr>
          <w:b w:val="1"/>
          <w:bCs w:val="1"/>
          <w:color w:val="000000"/>
          <w:sz w:val="26"/>
          <w:szCs w:val="26"/>
        </w:rPr>
      </w:pPr>
      <w:bookmarkStart w:colFirst="0" w:colLast="0" w:name="_nhcbkmi1ir67" w:id="3235"/>
      <w:bookmarkEnd w:id="3235"/>
      <w:r w:rsidDel="00000000" w:rsidR="00000000" w:rsidRPr="00000000">
        <w:rPr>
          <w:b w:val="1"/>
          <w:bCs w:val="1"/>
          <w:color w:val="000000"/>
          <w:sz w:val="26"/>
          <w:szCs w:val="26"/>
          <w:rtl w:val="0"/>
        </w:rPr>
        <w:t xml:space="preserve">Naturalization Assessment</w:t>
      </w:r>
    </w:p>
    <w:p w:rsidR="00000000" w:rsidDel="00000000" w:rsidP="00000000" w:rsidRDefault="00000000" w:rsidRPr="00000000" w14:paraId="00002474">
      <w:pPr>
        <w:spacing w:after="240" w:before="240" w:lineRule="auto"/>
        <w:rPr/>
      </w:pPr>
      <w:r w:rsidDel="00000000" w:rsidR="00000000" w:rsidRPr="00000000">
        <w:rPr>
          <w:rtl w:val="0"/>
        </w:rPr>
        <w:t xml:space="preserve">Separate legal review of future citizenship eligibility.</w:t>
      </w:r>
    </w:p>
    <w:p w:rsidR="00000000" w:rsidDel="00000000" w:rsidP="00000000" w:rsidRDefault="00000000" w:rsidRPr="00000000" w14:paraId="00002475">
      <w:pPr>
        <w:spacing w:after="240" w:before="240" w:lineRule="auto"/>
        <w:rPr>
          <w:b w:val="1"/>
          <w:bCs w:val="1"/>
        </w:rPr>
      </w:pPr>
      <w:r w:rsidDel="00000000" w:rsidR="00000000" w:rsidRPr="00000000">
        <w:rPr>
          <w:b w:val="1"/>
          <w:bCs w:val="1"/>
          <w:rtl w:val="0"/>
        </w:rPr>
        <w:t xml:space="preserve">[Book Your Brazil Golden Visa Legal Consultation]</w:t>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2"/>
        <w:keepNext w:val="0"/>
        <w:keepLines w:val="0"/>
        <w:spacing w:after="80" w:lineRule="auto"/>
        <w:rPr>
          <w:b w:val="1"/>
          <w:bCs w:val="1"/>
          <w:sz w:val="34"/>
          <w:szCs w:val="34"/>
        </w:rPr>
      </w:pPr>
      <w:bookmarkStart w:colFirst="0" w:colLast="0" w:name="_r4onfnfxgqqa" w:id="3236"/>
      <w:bookmarkEnd w:id="3236"/>
      <w:r w:rsidDel="00000000" w:rsidR="00000000" w:rsidRPr="00000000">
        <w:rPr>
          <w:b w:val="1"/>
          <w:bCs w:val="1"/>
          <w:sz w:val="34"/>
          <w:szCs w:val="34"/>
          <w:rtl w:val="0"/>
        </w:rPr>
        <w:t xml:space="preserve">WHY CHOOSE CASPANI LAWYERS?</w:t>
      </w:r>
    </w:p>
    <w:p w:rsidR="00000000" w:rsidDel="00000000" w:rsidP="00000000" w:rsidRDefault="00000000" w:rsidRPr="00000000" w14:paraId="00002478">
      <w:pPr>
        <w:pStyle w:val="Heading1"/>
        <w:keepNext w:val="0"/>
        <w:keepLines w:val="0"/>
        <w:spacing w:before="480" w:lineRule="auto"/>
        <w:rPr>
          <w:b w:val="1"/>
          <w:bCs w:val="1"/>
          <w:sz w:val="46"/>
          <w:szCs w:val="46"/>
        </w:rPr>
      </w:pPr>
      <w:bookmarkStart w:colFirst="0" w:colLast="0" w:name="_o2shabrj859s" w:id="3237"/>
      <w:bookmarkEnd w:id="3237"/>
      <w:r w:rsidDel="00000000" w:rsidR="00000000" w:rsidRPr="00000000">
        <w:rPr>
          <w:b w:val="1"/>
          <w:bCs w:val="1"/>
          <w:sz w:val="46"/>
          <w:szCs w:val="46"/>
          <w:rtl w:val="0"/>
        </w:rPr>
        <w:t xml:space="preserve">Brazilian Real Estate and Immigration Legal Guidance</w:t>
      </w:r>
    </w:p>
    <w:p w:rsidR="00000000" w:rsidDel="00000000" w:rsidP="00000000" w:rsidRDefault="00000000" w:rsidRPr="00000000" w14:paraId="00002479">
      <w:pPr>
        <w:pStyle w:val="Heading3"/>
        <w:keepNext w:val="0"/>
        <w:keepLines w:val="0"/>
        <w:spacing w:before="280" w:lineRule="auto"/>
        <w:rPr>
          <w:b w:val="1"/>
          <w:bCs w:val="1"/>
          <w:color w:val="000000"/>
          <w:sz w:val="26"/>
          <w:szCs w:val="26"/>
        </w:rPr>
      </w:pPr>
      <w:bookmarkStart w:colFirst="0" w:colLast="0" w:name="_jl0ewkng2i4r" w:id="3238"/>
      <w:bookmarkEnd w:id="3238"/>
      <w:r w:rsidDel="00000000" w:rsidR="00000000" w:rsidRPr="00000000">
        <w:rPr>
          <w:b w:val="1"/>
          <w:bCs w:val="1"/>
          <w:color w:val="000000"/>
          <w:sz w:val="26"/>
          <w:szCs w:val="26"/>
          <w:rtl w:val="0"/>
        </w:rPr>
        <w:t xml:space="preserve">Integrated Legal Planning</w:t>
      </w:r>
    </w:p>
    <w:p w:rsidR="00000000" w:rsidDel="00000000" w:rsidP="00000000" w:rsidRDefault="00000000" w:rsidRPr="00000000" w14:paraId="0000247A">
      <w:pPr>
        <w:spacing w:after="240" w:before="240" w:lineRule="auto"/>
        <w:rPr/>
      </w:pPr>
      <w:r w:rsidDel="00000000" w:rsidR="00000000" w:rsidRPr="00000000">
        <w:rPr>
          <w:rtl w:val="0"/>
        </w:rPr>
        <w:t xml:space="preserve">Property acquisition and immigration eligibility are assessed as related but distinct legal matters.</w:t>
      </w:r>
    </w:p>
    <w:p w:rsidR="00000000" w:rsidDel="00000000" w:rsidP="00000000" w:rsidRDefault="00000000" w:rsidRPr="00000000" w14:paraId="0000247B">
      <w:pPr>
        <w:pStyle w:val="Heading3"/>
        <w:keepNext w:val="0"/>
        <w:keepLines w:val="0"/>
        <w:spacing w:before="280" w:lineRule="auto"/>
        <w:rPr>
          <w:b w:val="1"/>
          <w:bCs w:val="1"/>
          <w:color w:val="000000"/>
          <w:sz w:val="26"/>
          <w:szCs w:val="26"/>
        </w:rPr>
      </w:pPr>
      <w:bookmarkStart w:colFirst="0" w:colLast="0" w:name="_w2g3mmebe2pk" w:id="3239"/>
      <w:bookmarkEnd w:id="3239"/>
      <w:r w:rsidDel="00000000" w:rsidR="00000000" w:rsidRPr="00000000">
        <w:rPr>
          <w:b w:val="1"/>
          <w:bCs w:val="1"/>
          <w:color w:val="000000"/>
          <w:sz w:val="26"/>
          <w:szCs w:val="26"/>
          <w:rtl w:val="0"/>
        </w:rPr>
        <w:t xml:space="preserve">Brazilian Legal Framework</w:t>
      </w:r>
    </w:p>
    <w:p w:rsidR="00000000" w:rsidDel="00000000" w:rsidP="00000000" w:rsidRDefault="00000000" w:rsidRPr="00000000" w14:paraId="0000247C">
      <w:pPr>
        <w:spacing w:after="240" w:before="240" w:lineRule="auto"/>
        <w:rPr/>
      </w:pPr>
      <w:r w:rsidDel="00000000" w:rsidR="00000000" w:rsidRPr="00000000">
        <w:rPr>
          <w:rtl w:val="0"/>
        </w:rPr>
        <w:t xml:space="preserve">We provide assistance concerning Brazilian real estate and immigration procedures.</w:t>
      </w:r>
    </w:p>
    <w:p w:rsidR="00000000" w:rsidDel="00000000" w:rsidP="00000000" w:rsidRDefault="00000000" w:rsidRPr="00000000" w14:paraId="0000247D">
      <w:pPr>
        <w:pStyle w:val="Heading3"/>
        <w:keepNext w:val="0"/>
        <w:keepLines w:val="0"/>
        <w:spacing w:before="280" w:lineRule="auto"/>
        <w:rPr>
          <w:b w:val="1"/>
          <w:bCs w:val="1"/>
          <w:color w:val="000000"/>
          <w:sz w:val="26"/>
          <w:szCs w:val="26"/>
        </w:rPr>
      </w:pPr>
      <w:bookmarkStart w:colFirst="0" w:colLast="0" w:name="_2zqggs30b33k" w:id="3240"/>
      <w:bookmarkEnd w:id="3240"/>
      <w:r w:rsidDel="00000000" w:rsidR="00000000" w:rsidRPr="00000000">
        <w:rPr>
          <w:b w:val="1"/>
          <w:bCs w:val="1"/>
          <w:color w:val="000000"/>
          <w:sz w:val="26"/>
          <w:szCs w:val="26"/>
          <w:rtl w:val="0"/>
        </w:rPr>
        <w:t xml:space="preserve">International Investor Focus</w:t>
      </w:r>
    </w:p>
    <w:p w:rsidR="00000000" w:rsidDel="00000000" w:rsidP="00000000" w:rsidRDefault="00000000" w:rsidRPr="00000000" w14:paraId="0000247E">
      <w:pPr>
        <w:spacing w:after="240" w:before="240" w:lineRule="auto"/>
        <w:rPr/>
      </w:pPr>
      <w:r w:rsidDel="00000000" w:rsidR="00000000" w:rsidRPr="00000000">
        <w:rPr>
          <w:rtl w:val="0"/>
        </w:rPr>
        <w:t xml:space="preserve">Our services are designed for foreign individuals investing in Brazil.</w:t>
      </w:r>
    </w:p>
    <w:p w:rsidR="00000000" w:rsidDel="00000000" w:rsidP="00000000" w:rsidRDefault="00000000" w:rsidRPr="00000000" w14:paraId="0000247F">
      <w:pPr>
        <w:pStyle w:val="Heading3"/>
        <w:keepNext w:val="0"/>
        <w:keepLines w:val="0"/>
        <w:spacing w:before="280" w:lineRule="auto"/>
        <w:rPr>
          <w:b w:val="1"/>
          <w:bCs w:val="1"/>
          <w:color w:val="000000"/>
          <w:sz w:val="26"/>
          <w:szCs w:val="26"/>
        </w:rPr>
      </w:pPr>
      <w:bookmarkStart w:colFirst="0" w:colLast="0" w:name="_g2z5e8pytj3k" w:id="3241"/>
      <w:bookmarkEnd w:id="3241"/>
      <w:r w:rsidDel="00000000" w:rsidR="00000000" w:rsidRPr="00000000">
        <w:rPr>
          <w:b w:val="1"/>
          <w:bCs w:val="1"/>
          <w:color w:val="000000"/>
          <w:sz w:val="26"/>
          <w:szCs w:val="26"/>
          <w:rtl w:val="0"/>
        </w:rPr>
        <w:t xml:space="preserve">Preventive Due Diligence</w:t>
      </w:r>
    </w:p>
    <w:p w:rsidR="00000000" w:rsidDel="00000000" w:rsidP="00000000" w:rsidRDefault="00000000" w:rsidRPr="00000000" w14:paraId="00002480">
      <w:pPr>
        <w:spacing w:after="240" w:before="240" w:lineRule="auto"/>
        <w:rPr/>
      </w:pPr>
      <w:r w:rsidDel="00000000" w:rsidR="00000000" w:rsidRPr="00000000">
        <w:rPr>
          <w:rtl w:val="0"/>
        </w:rPr>
        <w:t xml:space="preserve">We emphasize identifying property and documentation risks before the investor commits funds.</w:t>
      </w:r>
    </w:p>
    <w:p w:rsidR="00000000" w:rsidDel="00000000" w:rsidP="00000000" w:rsidRDefault="00000000" w:rsidRPr="00000000" w14:paraId="00002481">
      <w:pPr>
        <w:pStyle w:val="Heading3"/>
        <w:keepNext w:val="0"/>
        <w:keepLines w:val="0"/>
        <w:spacing w:before="280" w:lineRule="auto"/>
        <w:rPr>
          <w:b w:val="1"/>
          <w:bCs w:val="1"/>
          <w:color w:val="000000"/>
          <w:sz w:val="26"/>
          <w:szCs w:val="26"/>
        </w:rPr>
      </w:pPr>
      <w:bookmarkStart w:colFirst="0" w:colLast="0" w:name="_40wqvuddj17l" w:id="3242"/>
      <w:bookmarkEnd w:id="3242"/>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2482">
      <w:pPr>
        <w:spacing w:after="240" w:before="240" w:lineRule="auto"/>
        <w:rPr/>
      </w:pPr>
      <w:r w:rsidDel="00000000" w:rsidR="00000000" w:rsidRPr="00000000">
        <w:rPr>
          <w:rtl w:val="0"/>
        </w:rPr>
        <w:t xml:space="preserve">We assist with the legal requirements involving foreign documents, investment records, and Brazilian administrative procedures.</w:t>
      </w:r>
    </w:p>
    <w:p w:rsidR="00000000" w:rsidDel="00000000" w:rsidP="00000000" w:rsidRDefault="00000000" w:rsidRPr="00000000" w14:paraId="00002483">
      <w:pPr>
        <w:pStyle w:val="Heading3"/>
        <w:keepNext w:val="0"/>
        <w:keepLines w:val="0"/>
        <w:spacing w:before="280" w:lineRule="auto"/>
        <w:rPr>
          <w:b w:val="1"/>
          <w:bCs w:val="1"/>
          <w:color w:val="000000"/>
          <w:sz w:val="26"/>
          <w:szCs w:val="26"/>
        </w:rPr>
      </w:pPr>
      <w:bookmarkStart w:colFirst="0" w:colLast="0" w:name="_3ahwo1toy871" w:id="3243"/>
      <w:bookmarkEnd w:id="3243"/>
      <w:r w:rsidDel="00000000" w:rsidR="00000000" w:rsidRPr="00000000">
        <w:rPr>
          <w:b w:val="1"/>
          <w:bCs w:val="1"/>
          <w:color w:val="000000"/>
          <w:sz w:val="26"/>
          <w:szCs w:val="26"/>
          <w:rtl w:val="0"/>
        </w:rPr>
        <w:t xml:space="preserve">Individual Strategy</w:t>
      </w:r>
    </w:p>
    <w:p w:rsidR="00000000" w:rsidDel="00000000" w:rsidP="00000000" w:rsidRDefault="00000000" w:rsidRPr="00000000" w14:paraId="00002484">
      <w:pPr>
        <w:spacing w:after="240" w:before="240" w:lineRule="auto"/>
        <w:rPr/>
      </w:pPr>
      <w:r w:rsidDel="00000000" w:rsidR="00000000" w:rsidRPr="00000000">
        <w:rPr>
          <w:rtl w:val="0"/>
        </w:rPr>
        <w:t xml:space="preserve">Each proposed investment is evaluated according to its specific circumstances.</w:t>
      </w:r>
    </w:p>
    <w:p w:rsidR="00000000" w:rsidDel="00000000" w:rsidP="00000000" w:rsidRDefault="00000000" w:rsidRPr="00000000" w14:paraId="00002485">
      <w:pPr>
        <w:pStyle w:val="Heading3"/>
        <w:keepNext w:val="0"/>
        <w:keepLines w:val="0"/>
        <w:spacing w:before="280" w:lineRule="auto"/>
        <w:rPr>
          <w:b w:val="1"/>
          <w:bCs w:val="1"/>
          <w:color w:val="000000"/>
          <w:sz w:val="26"/>
          <w:szCs w:val="26"/>
        </w:rPr>
      </w:pPr>
      <w:bookmarkStart w:colFirst="0" w:colLast="0" w:name="_y2b9jxx1e8zt" w:id="3244"/>
      <w:bookmarkEnd w:id="3244"/>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2486">
      <w:pPr>
        <w:spacing w:after="240" w:before="240" w:lineRule="auto"/>
        <w:rPr/>
      </w:pPr>
      <w:r w:rsidDel="00000000" w:rsidR="00000000" w:rsidRPr="00000000">
        <w:rPr>
          <w:rtl w:val="0"/>
        </w:rPr>
        <w:t xml:space="preserve">Investors can begin with a paid online legal consultation.</w:t>
      </w:r>
    </w:p>
    <w:p w:rsidR="00000000" w:rsidDel="00000000" w:rsidP="00000000" w:rsidRDefault="00000000" w:rsidRPr="00000000" w14:paraId="00002487">
      <w:pPr>
        <w:pStyle w:val="Heading3"/>
        <w:keepNext w:val="0"/>
        <w:keepLines w:val="0"/>
        <w:spacing w:before="280" w:lineRule="auto"/>
        <w:rPr>
          <w:b w:val="1"/>
          <w:bCs w:val="1"/>
          <w:color w:val="000000"/>
          <w:sz w:val="26"/>
          <w:szCs w:val="26"/>
        </w:rPr>
      </w:pPr>
      <w:bookmarkStart w:colFirst="0" w:colLast="0" w:name="_qktzz745pjbb" w:id="3245"/>
      <w:bookmarkEnd w:id="3245"/>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2488">
      <w:pPr>
        <w:spacing w:after="240" w:before="240" w:lineRule="auto"/>
        <w:rPr/>
      </w:pPr>
      <w:r w:rsidDel="00000000" w:rsidR="00000000" w:rsidRPr="00000000">
        <w:rPr>
          <w:rtl w:val="0"/>
        </w:rPr>
        <w:t xml:space="preserve">Sensitive financial and personal information is handled under applicable professional obligations.</w:t>
      </w:r>
    </w:p>
    <w:p w:rsidR="00000000" w:rsidDel="00000000" w:rsidP="00000000" w:rsidRDefault="00000000" w:rsidRPr="00000000" w14:paraId="00002489">
      <w:pPr>
        <w:pStyle w:val="Heading3"/>
        <w:keepNext w:val="0"/>
        <w:keepLines w:val="0"/>
        <w:spacing w:before="280" w:lineRule="auto"/>
        <w:rPr>
          <w:b w:val="1"/>
          <w:bCs w:val="1"/>
          <w:color w:val="000000"/>
          <w:sz w:val="26"/>
          <w:szCs w:val="26"/>
        </w:rPr>
      </w:pPr>
      <w:bookmarkStart w:colFirst="0" w:colLast="0" w:name="_1dsb452ribid" w:id="3246"/>
      <w:bookmarkEnd w:id="3246"/>
      <w:r w:rsidDel="00000000" w:rsidR="00000000" w:rsidRPr="00000000">
        <w:rPr>
          <w:b w:val="1"/>
          <w:bCs w:val="1"/>
          <w:color w:val="000000"/>
          <w:sz w:val="26"/>
          <w:szCs w:val="26"/>
          <w:rtl w:val="0"/>
        </w:rPr>
        <w:t xml:space="preserve">Defined Representation</w:t>
      </w:r>
    </w:p>
    <w:p w:rsidR="00000000" w:rsidDel="00000000" w:rsidP="00000000" w:rsidRDefault="00000000" w:rsidRPr="00000000" w14:paraId="0000248A">
      <w:pPr>
        <w:spacing w:after="240" w:before="240" w:lineRule="auto"/>
        <w:rPr/>
      </w:pPr>
      <w:r w:rsidDel="00000000" w:rsidR="00000000" w:rsidRPr="00000000">
        <w:rPr>
          <w:rtl w:val="0"/>
        </w:rPr>
        <w:t xml:space="preserve">The scope of property services, immigration services, and professional fees is agreed before representation begins.</w:t>
      </w:r>
    </w:p>
    <w:p w:rsidR="00000000" w:rsidDel="00000000" w:rsidP="00000000" w:rsidRDefault="00000000" w:rsidRPr="00000000" w14:paraId="0000248B">
      <w:pPr>
        <w:spacing w:after="240" w:before="240" w:lineRule="auto"/>
        <w:rPr>
          <w:b w:val="1"/>
          <w:bCs w:val="1"/>
        </w:rPr>
      </w:pPr>
      <w:r w:rsidDel="00000000" w:rsidR="00000000" w:rsidRPr="00000000">
        <w:rPr>
          <w:b w:val="1"/>
          <w:bCs w:val="1"/>
          <w:rtl w:val="0"/>
        </w:rPr>
        <w:t xml:space="preserve">[Schedule Your Investor Residence Consultation]</w:t>
      </w:r>
    </w:p>
    <w:p w:rsidR="00000000" w:rsidDel="00000000" w:rsidP="00000000" w:rsidRDefault="00000000" w:rsidRPr="00000000" w14:paraId="00002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47gxm430wwcu" w:id="3247"/>
      <w:bookmarkEnd w:id="3247"/>
      <w:r w:rsidDel="00000000" w:rsidR="00000000" w:rsidRPr="00000000">
        <w:rPr>
          <w:b w:val="1"/>
          <w:bCs w:val="1"/>
          <w:sz w:val="34"/>
          <w:szCs w:val="34"/>
          <w:rtl w:val="0"/>
        </w:rPr>
        <w:t xml:space="preserve">FREQUENTLY ASKED QUESTIONS</w:t>
      </w:r>
    </w:p>
    <w:p w:rsidR="00000000" w:rsidDel="00000000" w:rsidP="00000000" w:rsidRDefault="00000000" w:rsidRPr="00000000" w14:paraId="0000248E">
      <w:pPr>
        <w:pStyle w:val="Heading1"/>
        <w:keepNext w:val="0"/>
        <w:keepLines w:val="0"/>
        <w:spacing w:before="480" w:lineRule="auto"/>
        <w:rPr>
          <w:b w:val="1"/>
          <w:bCs w:val="1"/>
          <w:sz w:val="46"/>
          <w:szCs w:val="46"/>
        </w:rPr>
      </w:pPr>
      <w:bookmarkStart w:colFirst="0" w:colLast="0" w:name="_yubpfkg7j74b" w:id="3248"/>
      <w:bookmarkEnd w:id="3248"/>
      <w:r w:rsidDel="00000000" w:rsidR="00000000" w:rsidRPr="00000000">
        <w:rPr>
          <w:b w:val="1"/>
          <w:bCs w:val="1"/>
          <w:sz w:val="46"/>
          <w:szCs w:val="46"/>
          <w:rtl w:val="0"/>
        </w:rPr>
        <w:t xml:space="preserve">Brazil Golden Visa – Frequently Asked Questions</w:t>
      </w:r>
    </w:p>
    <w:p w:rsidR="00000000" w:rsidDel="00000000" w:rsidP="00000000" w:rsidRDefault="00000000" w:rsidRPr="00000000" w14:paraId="0000248F">
      <w:pPr>
        <w:pStyle w:val="Heading3"/>
        <w:keepNext w:val="0"/>
        <w:keepLines w:val="0"/>
        <w:spacing w:before="280" w:lineRule="auto"/>
        <w:rPr>
          <w:b w:val="1"/>
          <w:bCs w:val="1"/>
          <w:color w:val="000000"/>
          <w:sz w:val="26"/>
          <w:szCs w:val="26"/>
        </w:rPr>
      </w:pPr>
      <w:bookmarkStart w:colFirst="0" w:colLast="0" w:name="_kazyyui7adgb" w:id="3249"/>
      <w:bookmarkEnd w:id="3249"/>
      <w:r w:rsidDel="00000000" w:rsidR="00000000" w:rsidRPr="00000000">
        <w:rPr>
          <w:b w:val="1"/>
          <w:bCs w:val="1"/>
          <w:color w:val="000000"/>
          <w:sz w:val="26"/>
          <w:szCs w:val="26"/>
          <w:rtl w:val="0"/>
        </w:rPr>
        <w:t xml:space="preserve">1. Does Brazil have a Golden Visa program?</w:t>
      </w:r>
    </w:p>
    <w:p w:rsidR="00000000" w:rsidDel="00000000" w:rsidP="00000000" w:rsidRDefault="00000000" w:rsidRPr="00000000" w14:paraId="00002490">
      <w:pPr>
        <w:spacing w:after="240" w:before="240" w:lineRule="auto"/>
        <w:rPr/>
      </w:pPr>
      <w:r w:rsidDel="00000000" w:rsidR="00000000" w:rsidRPr="00000000">
        <w:rPr>
          <w:rtl w:val="0"/>
        </w:rPr>
        <w:t xml:space="preserve">Brazil has a qualifying real estate investor residence pathway commonly marketed as the Brazil Golden Visa.</w:t>
      </w:r>
    </w:p>
    <w:p w:rsidR="00000000" w:rsidDel="00000000" w:rsidP="00000000" w:rsidRDefault="00000000" w:rsidRPr="00000000" w14:paraId="00002491">
      <w:pPr>
        <w:pStyle w:val="Heading3"/>
        <w:keepNext w:val="0"/>
        <w:keepLines w:val="0"/>
        <w:spacing w:before="280" w:lineRule="auto"/>
        <w:rPr>
          <w:b w:val="1"/>
          <w:bCs w:val="1"/>
          <w:color w:val="000000"/>
          <w:sz w:val="26"/>
          <w:szCs w:val="26"/>
        </w:rPr>
      </w:pPr>
      <w:bookmarkStart w:colFirst="0" w:colLast="0" w:name="_oj0nyjyjtyf6" w:id="3250"/>
      <w:bookmarkEnd w:id="3250"/>
      <w:r w:rsidDel="00000000" w:rsidR="00000000" w:rsidRPr="00000000">
        <w:rPr>
          <w:b w:val="1"/>
          <w:bCs w:val="1"/>
          <w:color w:val="000000"/>
          <w:sz w:val="26"/>
          <w:szCs w:val="26"/>
          <w:rtl w:val="0"/>
        </w:rPr>
        <w:t xml:space="preserve">2. What is the legal name of the program?</w:t>
      </w:r>
    </w:p>
    <w:p w:rsidR="00000000" w:rsidDel="00000000" w:rsidP="00000000" w:rsidRDefault="00000000" w:rsidRPr="00000000" w14:paraId="00002492">
      <w:pPr>
        <w:spacing w:after="240" w:before="240" w:lineRule="auto"/>
        <w:rPr/>
      </w:pPr>
      <w:r w:rsidDel="00000000" w:rsidR="00000000" w:rsidRPr="00000000">
        <w:rPr>
          <w:rtl w:val="0"/>
        </w:rPr>
        <w:t xml:space="preserve">It is an authorization of residence based on real estate investment, governed principally by Normative Resolution No. 36/2018, as amended.</w:t>
      </w:r>
    </w:p>
    <w:p w:rsidR="00000000" w:rsidDel="00000000" w:rsidP="00000000" w:rsidRDefault="00000000" w:rsidRPr="00000000" w14:paraId="00002493">
      <w:pPr>
        <w:pStyle w:val="Heading3"/>
        <w:keepNext w:val="0"/>
        <w:keepLines w:val="0"/>
        <w:spacing w:before="280" w:lineRule="auto"/>
        <w:rPr>
          <w:b w:val="1"/>
          <w:bCs w:val="1"/>
          <w:color w:val="000000"/>
          <w:sz w:val="26"/>
          <w:szCs w:val="26"/>
        </w:rPr>
      </w:pPr>
      <w:bookmarkStart w:colFirst="0" w:colLast="0" w:name="_ia32tgc0tc8d" w:id="3251"/>
      <w:bookmarkEnd w:id="3251"/>
      <w:r w:rsidDel="00000000" w:rsidR="00000000" w:rsidRPr="00000000">
        <w:rPr>
          <w:b w:val="1"/>
          <w:bCs w:val="1"/>
          <w:color w:val="000000"/>
          <w:sz w:val="26"/>
          <w:szCs w:val="26"/>
          <w:rtl w:val="0"/>
        </w:rPr>
        <w:t xml:space="preserve">3. How much do I need to invest?</w:t>
      </w:r>
    </w:p>
    <w:p w:rsidR="00000000" w:rsidDel="00000000" w:rsidP="00000000" w:rsidRDefault="00000000" w:rsidRPr="00000000" w14:paraId="00002494">
      <w:pPr>
        <w:spacing w:after="240" w:before="240" w:lineRule="auto"/>
        <w:rPr/>
      </w:pPr>
      <w:r w:rsidDel="00000000" w:rsidR="00000000" w:rsidRPr="00000000">
        <w:rPr>
          <w:rtl w:val="0"/>
        </w:rPr>
        <w:t xml:space="preserve">The general minimum is BRL 1,000,000.</w:t>
      </w:r>
    </w:p>
    <w:p w:rsidR="00000000" w:rsidDel="00000000" w:rsidP="00000000" w:rsidRDefault="00000000" w:rsidRPr="00000000" w14:paraId="00002495">
      <w:pPr>
        <w:pStyle w:val="Heading3"/>
        <w:keepNext w:val="0"/>
        <w:keepLines w:val="0"/>
        <w:spacing w:before="280" w:lineRule="auto"/>
        <w:rPr>
          <w:b w:val="1"/>
          <w:bCs w:val="1"/>
          <w:color w:val="000000"/>
          <w:sz w:val="26"/>
          <w:szCs w:val="26"/>
        </w:rPr>
      </w:pPr>
      <w:bookmarkStart w:colFirst="0" w:colLast="0" w:name="_n77eumlnujph" w:id="3252"/>
      <w:bookmarkEnd w:id="3252"/>
      <w:r w:rsidDel="00000000" w:rsidR="00000000" w:rsidRPr="00000000">
        <w:rPr>
          <w:b w:val="1"/>
          <w:bCs w:val="1"/>
          <w:color w:val="000000"/>
          <w:sz w:val="26"/>
          <w:szCs w:val="26"/>
          <w:rtl w:val="0"/>
        </w:rPr>
        <w:t xml:space="preserve">4. Can I qualify with BRL 700,000?</w:t>
      </w:r>
    </w:p>
    <w:p w:rsidR="00000000" w:rsidDel="00000000" w:rsidP="00000000" w:rsidRDefault="00000000" w:rsidRPr="00000000" w14:paraId="00002496">
      <w:pPr>
        <w:spacing w:after="240" w:before="240" w:lineRule="auto"/>
        <w:rPr/>
      </w:pPr>
      <w:r w:rsidDel="00000000" w:rsidR="00000000" w:rsidRPr="00000000">
        <w:rPr>
          <w:rtl w:val="0"/>
        </w:rPr>
        <w:t xml:space="preserve">Potentially, yes, for qualifying urban real estate investments in the North and Northeast regions.</w:t>
      </w:r>
    </w:p>
    <w:p w:rsidR="00000000" w:rsidDel="00000000" w:rsidP="00000000" w:rsidRDefault="00000000" w:rsidRPr="00000000" w14:paraId="00002497">
      <w:pPr>
        <w:pStyle w:val="Heading3"/>
        <w:keepNext w:val="0"/>
        <w:keepLines w:val="0"/>
        <w:spacing w:before="280" w:lineRule="auto"/>
        <w:rPr>
          <w:b w:val="1"/>
          <w:bCs w:val="1"/>
          <w:color w:val="000000"/>
          <w:sz w:val="26"/>
          <w:szCs w:val="26"/>
        </w:rPr>
      </w:pPr>
      <w:bookmarkStart w:colFirst="0" w:colLast="0" w:name="_ao924h5wy7qk" w:id="3253"/>
      <w:bookmarkEnd w:id="3253"/>
      <w:r w:rsidDel="00000000" w:rsidR="00000000" w:rsidRPr="00000000">
        <w:rPr>
          <w:b w:val="1"/>
          <w:bCs w:val="1"/>
          <w:color w:val="000000"/>
          <w:sz w:val="26"/>
          <w:szCs w:val="26"/>
          <w:rtl w:val="0"/>
        </w:rPr>
        <w:t xml:space="preserve">5. Can I buy an apartment?</w:t>
      </w:r>
    </w:p>
    <w:p w:rsidR="00000000" w:rsidDel="00000000" w:rsidP="00000000" w:rsidRDefault="00000000" w:rsidRPr="00000000" w14:paraId="00002498">
      <w:pPr>
        <w:spacing w:after="240" w:before="240" w:lineRule="auto"/>
        <w:rPr/>
      </w:pPr>
      <w:r w:rsidDel="00000000" w:rsidR="00000000" w:rsidRPr="00000000">
        <w:rPr>
          <w:rtl w:val="0"/>
        </w:rPr>
        <w:t xml:space="preserve">Yes, a qualifying urban apartment may be eligible.</w:t>
      </w:r>
    </w:p>
    <w:p w:rsidR="00000000" w:rsidDel="00000000" w:rsidP="00000000" w:rsidRDefault="00000000" w:rsidRPr="00000000" w14:paraId="00002499">
      <w:pPr>
        <w:pStyle w:val="Heading3"/>
        <w:keepNext w:val="0"/>
        <w:keepLines w:val="0"/>
        <w:spacing w:before="280" w:lineRule="auto"/>
        <w:rPr>
          <w:b w:val="1"/>
          <w:bCs w:val="1"/>
          <w:color w:val="000000"/>
          <w:sz w:val="26"/>
          <w:szCs w:val="26"/>
        </w:rPr>
      </w:pPr>
      <w:bookmarkStart w:colFirst="0" w:colLast="0" w:name="_16aomrlmt8pz" w:id="3254"/>
      <w:bookmarkEnd w:id="3254"/>
      <w:r w:rsidDel="00000000" w:rsidR="00000000" w:rsidRPr="00000000">
        <w:rPr>
          <w:b w:val="1"/>
          <w:bCs w:val="1"/>
          <w:color w:val="000000"/>
          <w:sz w:val="26"/>
          <w:szCs w:val="26"/>
          <w:rtl w:val="0"/>
        </w:rPr>
        <w:t xml:space="preserve">6. Can I buy a house?</w:t>
      </w:r>
    </w:p>
    <w:p w:rsidR="00000000" w:rsidDel="00000000" w:rsidP="00000000" w:rsidRDefault="00000000" w:rsidRPr="00000000" w14:paraId="0000249A">
      <w:pPr>
        <w:spacing w:after="240" w:before="240" w:lineRule="auto"/>
        <w:rPr/>
      </w:pPr>
      <w:r w:rsidDel="00000000" w:rsidR="00000000" w:rsidRPr="00000000">
        <w:rPr>
          <w:rtl w:val="0"/>
        </w:rPr>
        <w:t xml:space="preserve">Yes, a qualifying urban house may be eligible.</w:t>
      </w:r>
    </w:p>
    <w:p w:rsidR="00000000" w:rsidDel="00000000" w:rsidP="00000000" w:rsidRDefault="00000000" w:rsidRPr="00000000" w14:paraId="0000249B">
      <w:pPr>
        <w:pStyle w:val="Heading3"/>
        <w:keepNext w:val="0"/>
        <w:keepLines w:val="0"/>
        <w:spacing w:before="280" w:lineRule="auto"/>
        <w:rPr>
          <w:b w:val="1"/>
          <w:bCs w:val="1"/>
          <w:color w:val="000000"/>
          <w:sz w:val="26"/>
          <w:szCs w:val="26"/>
        </w:rPr>
      </w:pPr>
      <w:bookmarkStart w:colFirst="0" w:colLast="0" w:name="_57tqa45etfga" w:id="3255"/>
      <w:bookmarkEnd w:id="3255"/>
      <w:r w:rsidDel="00000000" w:rsidR="00000000" w:rsidRPr="00000000">
        <w:rPr>
          <w:b w:val="1"/>
          <w:bCs w:val="1"/>
          <w:color w:val="000000"/>
          <w:sz w:val="26"/>
          <w:szCs w:val="26"/>
          <w:rtl w:val="0"/>
        </w:rPr>
        <w:t xml:space="preserve">7. Can I buy commercial property?</w:t>
      </w:r>
    </w:p>
    <w:p w:rsidR="00000000" w:rsidDel="00000000" w:rsidP="00000000" w:rsidRDefault="00000000" w:rsidRPr="00000000" w14:paraId="0000249C">
      <w:pPr>
        <w:spacing w:after="240" w:before="240" w:lineRule="auto"/>
        <w:rPr/>
      </w:pPr>
      <w:r w:rsidDel="00000000" w:rsidR="00000000" w:rsidRPr="00000000">
        <w:rPr>
          <w:rtl w:val="0"/>
        </w:rPr>
        <w:t xml:space="preserve">Qualifying urban commercial real estate may be considered, subject to the applicable rules.</w:t>
      </w:r>
    </w:p>
    <w:p w:rsidR="00000000" w:rsidDel="00000000" w:rsidP="00000000" w:rsidRDefault="00000000" w:rsidRPr="00000000" w14:paraId="0000249D">
      <w:pPr>
        <w:pStyle w:val="Heading3"/>
        <w:keepNext w:val="0"/>
        <w:keepLines w:val="0"/>
        <w:spacing w:before="280" w:lineRule="auto"/>
        <w:rPr>
          <w:b w:val="1"/>
          <w:bCs w:val="1"/>
          <w:color w:val="000000"/>
          <w:sz w:val="26"/>
          <w:szCs w:val="26"/>
        </w:rPr>
      </w:pPr>
      <w:bookmarkStart w:colFirst="0" w:colLast="0" w:name="_ibm4s6hsvgm0" w:id="3256"/>
      <w:bookmarkEnd w:id="3256"/>
      <w:r w:rsidDel="00000000" w:rsidR="00000000" w:rsidRPr="00000000">
        <w:rPr>
          <w:b w:val="1"/>
          <w:bCs w:val="1"/>
          <w:color w:val="000000"/>
          <w:sz w:val="26"/>
          <w:szCs w:val="26"/>
          <w:rtl w:val="0"/>
        </w:rPr>
        <w:t xml:space="preserve">8. Can I buy land?</w:t>
      </w:r>
    </w:p>
    <w:p w:rsidR="00000000" w:rsidDel="00000000" w:rsidP="00000000" w:rsidRDefault="00000000" w:rsidRPr="00000000" w14:paraId="0000249E">
      <w:pPr>
        <w:spacing w:after="240" w:before="240" w:lineRule="auto"/>
        <w:rPr/>
      </w:pPr>
      <w:r w:rsidDel="00000000" w:rsidR="00000000" w:rsidRPr="00000000">
        <w:rPr>
          <w:rtl w:val="0"/>
        </w:rPr>
        <w:t xml:space="preserve">Eligibility depends on the property's legal classification and the requirements of the investment residence framework.</w:t>
      </w:r>
    </w:p>
    <w:p w:rsidR="00000000" w:rsidDel="00000000" w:rsidP="00000000" w:rsidRDefault="00000000" w:rsidRPr="00000000" w14:paraId="0000249F">
      <w:pPr>
        <w:pStyle w:val="Heading3"/>
        <w:keepNext w:val="0"/>
        <w:keepLines w:val="0"/>
        <w:spacing w:before="280" w:lineRule="auto"/>
        <w:rPr>
          <w:b w:val="1"/>
          <w:bCs w:val="1"/>
          <w:color w:val="000000"/>
          <w:sz w:val="26"/>
          <w:szCs w:val="26"/>
        </w:rPr>
      </w:pPr>
      <w:bookmarkStart w:colFirst="0" w:colLast="0" w:name="_ny5nm62kn4vf" w:id="3257"/>
      <w:bookmarkEnd w:id="3257"/>
      <w:r w:rsidDel="00000000" w:rsidR="00000000" w:rsidRPr="00000000">
        <w:rPr>
          <w:b w:val="1"/>
          <w:bCs w:val="1"/>
          <w:color w:val="000000"/>
          <w:sz w:val="26"/>
          <w:szCs w:val="26"/>
          <w:rtl w:val="0"/>
        </w:rPr>
        <w:t xml:space="preserve">9. Can I buy rural property?</w:t>
      </w:r>
    </w:p>
    <w:p w:rsidR="00000000" w:rsidDel="00000000" w:rsidP="00000000" w:rsidRDefault="00000000" w:rsidRPr="00000000" w14:paraId="000024A0">
      <w:pPr>
        <w:spacing w:after="240" w:before="240" w:lineRule="auto"/>
        <w:rPr/>
      </w:pPr>
      <w:r w:rsidDel="00000000" w:rsidR="00000000" w:rsidRPr="00000000">
        <w:rPr>
          <w:rtl w:val="0"/>
        </w:rPr>
        <w:t xml:space="preserve">Rural property does not qualify under the urban real estate investment route.</w:t>
      </w:r>
    </w:p>
    <w:p w:rsidR="00000000" w:rsidDel="00000000" w:rsidP="00000000" w:rsidRDefault="00000000" w:rsidRPr="00000000" w14:paraId="000024A1">
      <w:pPr>
        <w:pStyle w:val="Heading3"/>
        <w:keepNext w:val="0"/>
        <w:keepLines w:val="0"/>
        <w:spacing w:before="280" w:lineRule="auto"/>
        <w:rPr>
          <w:b w:val="1"/>
          <w:bCs w:val="1"/>
          <w:color w:val="000000"/>
          <w:sz w:val="26"/>
          <w:szCs w:val="26"/>
        </w:rPr>
      </w:pPr>
      <w:bookmarkStart w:colFirst="0" w:colLast="0" w:name="_o3bgfy4bk0nw" w:id="3258"/>
      <w:bookmarkEnd w:id="3258"/>
      <w:r w:rsidDel="00000000" w:rsidR="00000000" w:rsidRPr="00000000">
        <w:rPr>
          <w:b w:val="1"/>
          <w:bCs w:val="1"/>
          <w:color w:val="000000"/>
          <w:sz w:val="26"/>
          <w:szCs w:val="26"/>
          <w:rtl w:val="0"/>
        </w:rPr>
        <w:t xml:space="preserve">10. Can I buy more than one property?</w:t>
      </w:r>
    </w:p>
    <w:p w:rsidR="00000000" w:rsidDel="00000000" w:rsidP="00000000" w:rsidRDefault="00000000" w:rsidRPr="00000000" w14:paraId="000024A2">
      <w:pPr>
        <w:spacing w:after="240" w:before="240" w:lineRule="auto"/>
        <w:rPr/>
      </w:pPr>
      <w:r w:rsidDel="00000000" w:rsidR="00000000" w:rsidRPr="00000000">
        <w:rPr>
          <w:rtl w:val="0"/>
        </w:rPr>
        <w:t xml:space="preserve">Yes, the regulation permits qualifying investments involving multiple properties.</w:t>
      </w:r>
    </w:p>
    <w:p w:rsidR="00000000" w:rsidDel="00000000" w:rsidP="00000000" w:rsidRDefault="00000000" w:rsidRPr="00000000" w14:paraId="000024A3">
      <w:pPr>
        <w:pStyle w:val="Heading3"/>
        <w:keepNext w:val="0"/>
        <w:keepLines w:val="0"/>
        <w:spacing w:before="280" w:lineRule="auto"/>
        <w:rPr>
          <w:b w:val="1"/>
          <w:bCs w:val="1"/>
          <w:color w:val="000000"/>
          <w:sz w:val="26"/>
          <w:szCs w:val="26"/>
        </w:rPr>
      </w:pPr>
      <w:bookmarkStart w:colFirst="0" w:colLast="0" w:name="_o89yal6h93s6" w:id="3259"/>
      <w:bookmarkEnd w:id="3259"/>
      <w:r w:rsidDel="00000000" w:rsidR="00000000" w:rsidRPr="00000000">
        <w:rPr>
          <w:b w:val="1"/>
          <w:bCs w:val="1"/>
          <w:color w:val="000000"/>
          <w:sz w:val="26"/>
          <w:szCs w:val="26"/>
          <w:rtl w:val="0"/>
        </w:rPr>
        <w:t xml:space="preserve">11. Can my spouse and I jointly buy a property?</w:t>
      </w:r>
    </w:p>
    <w:p w:rsidR="00000000" w:rsidDel="00000000" w:rsidP="00000000" w:rsidRDefault="00000000" w:rsidRPr="00000000" w14:paraId="000024A4">
      <w:pPr>
        <w:spacing w:after="240" w:before="240" w:lineRule="auto"/>
        <w:rPr/>
      </w:pPr>
      <w:r w:rsidDel="00000000" w:rsidR="00000000" w:rsidRPr="00000000">
        <w:rPr>
          <w:rtl w:val="0"/>
        </w:rPr>
        <w:t xml:space="preserve">Potentially, yes, but each co-owner independently seeking investor residence must satisfy the required investment threshold. Family reunion may provide a separate route for qualifying dependents.</w:t>
      </w:r>
    </w:p>
    <w:p w:rsidR="00000000" w:rsidDel="00000000" w:rsidP="00000000" w:rsidRDefault="00000000" w:rsidRPr="00000000" w14:paraId="000024A5">
      <w:pPr>
        <w:pStyle w:val="Heading3"/>
        <w:keepNext w:val="0"/>
        <w:keepLines w:val="0"/>
        <w:spacing w:before="280" w:lineRule="auto"/>
        <w:rPr>
          <w:b w:val="1"/>
          <w:bCs w:val="1"/>
          <w:color w:val="000000"/>
          <w:sz w:val="26"/>
          <w:szCs w:val="26"/>
        </w:rPr>
      </w:pPr>
      <w:bookmarkStart w:colFirst="0" w:colLast="0" w:name="_ae0gqgmrsx5l" w:id="3260"/>
      <w:bookmarkEnd w:id="3260"/>
      <w:r w:rsidDel="00000000" w:rsidR="00000000" w:rsidRPr="00000000">
        <w:rPr>
          <w:b w:val="1"/>
          <w:bCs w:val="1"/>
          <w:color w:val="000000"/>
          <w:sz w:val="26"/>
          <w:szCs w:val="26"/>
          <w:rtl w:val="0"/>
        </w:rPr>
        <w:t xml:space="preserve">12. Can I finance the property?</w:t>
      </w:r>
    </w:p>
    <w:p w:rsidR="00000000" w:rsidDel="00000000" w:rsidP="00000000" w:rsidRDefault="00000000" w:rsidRPr="00000000" w14:paraId="000024A6">
      <w:pPr>
        <w:spacing w:after="240" w:before="240" w:lineRule="auto"/>
        <w:rPr/>
      </w:pPr>
      <w:r w:rsidDel="00000000" w:rsidR="00000000" w:rsidRPr="00000000">
        <w:rPr>
          <w:rtl w:val="0"/>
        </w:rPr>
        <w:t xml:space="preserve">The regulation permits financing of the portion exceeding the qualifying minimum investment, subject to the applicable conditions.</w:t>
      </w:r>
    </w:p>
    <w:p w:rsidR="00000000" w:rsidDel="00000000" w:rsidP="00000000" w:rsidRDefault="00000000" w:rsidRPr="00000000" w14:paraId="000024A7">
      <w:pPr>
        <w:pStyle w:val="Heading3"/>
        <w:keepNext w:val="0"/>
        <w:keepLines w:val="0"/>
        <w:spacing w:before="280" w:lineRule="auto"/>
        <w:rPr>
          <w:b w:val="1"/>
          <w:bCs w:val="1"/>
          <w:color w:val="000000"/>
          <w:sz w:val="26"/>
          <w:szCs w:val="26"/>
        </w:rPr>
      </w:pPr>
      <w:bookmarkStart w:colFirst="0" w:colLast="0" w:name="_ab8jbjlebwy9" w:id="3261"/>
      <w:bookmarkEnd w:id="3261"/>
      <w:r w:rsidDel="00000000" w:rsidR="00000000" w:rsidRPr="00000000">
        <w:rPr>
          <w:b w:val="1"/>
          <w:bCs w:val="1"/>
          <w:color w:val="000000"/>
          <w:sz w:val="26"/>
          <w:szCs w:val="26"/>
          <w:rtl w:val="0"/>
        </w:rPr>
        <w:t xml:space="preserve">13. Can I use money already held in Brazil?</w:t>
      </w:r>
    </w:p>
    <w:p w:rsidR="00000000" w:rsidDel="00000000" w:rsidP="00000000" w:rsidRDefault="00000000" w:rsidRPr="00000000" w14:paraId="000024A8">
      <w:pPr>
        <w:spacing w:after="240" w:before="240" w:lineRule="auto"/>
        <w:rPr/>
      </w:pPr>
      <w:r w:rsidDel="00000000" w:rsidR="00000000" w:rsidRPr="00000000">
        <w:rPr>
          <w:rtl w:val="0"/>
        </w:rPr>
        <w:t xml:space="preserve">The regulation requires qualifying resources originating abroad, supported by the prescribed evidence.</w:t>
      </w:r>
    </w:p>
    <w:p w:rsidR="00000000" w:rsidDel="00000000" w:rsidP="00000000" w:rsidRDefault="00000000" w:rsidRPr="00000000" w14:paraId="000024A9">
      <w:pPr>
        <w:pStyle w:val="Heading3"/>
        <w:keepNext w:val="0"/>
        <w:keepLines w:val="0"/>
        <w:spacing w:before="280" w:lineRule="auto"/>
        <w:rPr>
          <w:b w:val="1"/>
          <w:bCs w:val="1"/>
          <w:color w:val="000000"/>
          <w:sz w:val="26"/>
          <w:szCs w:val="26"/>
        </w:rPr>
      </w:pPr>
      <w:bookmarkStart w:colFirst="0" w:colLast="0" w:name="_aknyna70elod" w:id="3262"/>
      <w:bookmarkEnd w:id="3262"/>
      <w:r w:rsidDel="00000000" w:rsidR="00000000" w:rsidRPr="00000000">
        <w:rPr>
          <w:b w:val="1"/>
          <w:bCs w:val="1"/>
          <w:color w:val="000000"/>
          <w:sz w:val="26"/>
          <w:szCs w:val="26"/>
          <w:rtl w:val="0"/>
        </w:rPr>
        <w:t xml:space="preserve">14. Do I need a Brazilian bank account?</w:t>
      </w:r>
    </w:p>
    <w:p w:rsidR="00000000" w:rsidDel="00000000" w:rsidP="00000000" w:rsidRDefault="00000000" w:rsidRPr="00000000" w14:paraId="000024AA">
      <w:pPr>
        <w:spacing w:after="240" w:before="240" w:lineRule="auto"/>
        <w:rPr/>
      </w:pPr>
      <w:r w:rsidDel="00000000" w:rsidR="00000000" w:rsidRPr="00000000">
        <w:rPr>
          <w:rtl w:val="0"/>
        </w:rPr>
        <w:t xml:space="preserve">The appropriate banking arrangements depend on the transaction and the required international transfer documentation.</w:t>
      </w:r>
    </w:p>
    <w:p w:rsidR="00000000" w:rsidDel="00000000" w:rsidP="00000000" w:rsidRDefault="00000000" w:rsidRPr="00000000" w14:paraId="000024AB">
      <w:pPr>
        <w:pStyle w:val="Heading3"/>
        <w:keepNext w:val="0"/>
        <w:keepLines w:val="0"/>
        <w:spacing w:before="280" w:lineRule="auto"/>
        <w:rPr>
          <w:b w:val="1"/>
          <w:bCs w:val="1"/>
          <w:color w:val="000000"/>
          <w:sz w:val="26"/>
          <w:szCs w:val="26"/>
        </w:rPr>
      </w:pPr>
      <w:bookmarkStart w:colFirst="0" w:colLast="0" w:name="_57keaztzlo1r" w:id="3263"/>
      <w:bookmarkEnd w:id="3263"/>
      <w:r w:rsidDel="00000000" w:rsidR="00000000" w:rsidRPr="00000000">
        <w:rPr>
          <w:b w:val="1"/>
          <w:bCs w:val="1"/>
          <w:color w:val="000000"/>
          <w:sz w:val="26"/>
          <w:szCs w:val="26"/>
          <w:rtl w:val="0"/>
        </w:rPr>
        <w:t xml:space="preserve">15. Can I buy property through a company?</w:t>
      </w:r>
    </w:p>
    <w:p w:rsidR="00000000" w:rsidDel="00000000" w:rsidP="00000000" w:rsidRDefault="00000000" w:rsidRPr="00000000" w14:paraId="000024AC">
      <w:pPr>
        <w:spacing w:after="240" w:before="240" w:lineRule="auto"/>
        <w:rPr/>
      </w:pPr>
      <w:r w:rsidDel="00000000" w:rsidR="00000000" w:rsidRPr="00000000">
        <w:rPr>
          <w:rtl w:val="0"/>
        </w:rPr>
        <w:t xml:space="preserve">Corporate ownership does not automatically qualify an individual under the real estate investor residence framework.</w:t>
      </w:r>
    </w:p>
    <w:p w:rsidR="00000000" w:rsidDel="00000000" w:rsidP="00000000" w:rsidRDefault="00000000" w:rsidRPr="00000000" w14:paraId="000024AD">
      <w:pPr>
        <w:pStyle w:val="Heading3"/>
        <w:keepNext w:val="0"/>
        <w:keepLines w:val="0"/>
        <w:spacing w:before="280" w:lineRule="auto"/>
        <w:rPr>
          <w:b w:val="1"/>
          <w:bCs w:val="1"/>
          <w:color w:val="000000"/>
          <w:sz w:val="26"/>
          <w:szCs w:val="26"/>
        </w:rPr>
      </w:pPr>
      <w:bookmarkStart w:colFirst="0" w:colLast="0" w:name="_b5j8bp5b1jqu" w:id="3264"/>
      <w:bookmarkEnd w:id="3264"/>
      <w:r w:rsidDel="00000000" w:rsidR="00000000" w:rsidRPr="00000000">
        <w:rPr>
          <w:b w:val="1"/>
          <w:bCs w:val="1"/>
          <w:color w:val="000000"/>
          <w:sz w:val="26"/>
          <w:szCs w:val="26"/>
          <w:rtl w:val="0"/>
        </w:rPr>
        <w:t xml:space="preserve">16. Can an off-plan apartment qualify?</w:t>
      </w:r>
    </w:p>
    <w:p w:rsidR="00000000" w:rsidDel="00000000" w:rsidP="00000000" w:rsidRDefault="00000000" w:rsidRPr="00000000" w14:paraId="000024AE">
      <w:pPr>
        <w:spacing w:after="240" w:before="240" w:lineRule="auto"/>
        <w:rPr/>
      </w:pPr>
      <w:r w:rsidDel="00000000" w:rsidR="00000000" w:rsidRPr="00000000">
        <w:rPr>
          <w:rtl w:val="0"/>
        </w:rPr>
        <w:t xml:space="preserve">Yes, if the relevant requirements concerning the registered purchase promise, international funds, construction permit, and registered incorporation are met.</w:t>
      </w:r>
    </w:p>
    <w:p w:rsidR="00000000" w:rsidDel="00000000" w:rsidP="00000000" w:rsidRDefault="00000000" w:rsidRPr="00000000" w14:paraId="000024AF">
      <w:pPr>
        <w:pStyle w:val="Heading3"/>
        <w:keepNext w:val="0"/>
        <w:keepLines w:val="0"/>
        <w:spacing w:before="280" w:lineRule="auto"/>
        <w:rPr>
          <w:b w:val="1"/>
          <w:bCs w:val="1"/>
          <w:color w:val="000000"/>
          <w:sz w:val="26"/>
          <w:szCs w:val="26"/>
        </w:rPr>
      </w:pPr>
      <w:bookmarkStart w:colFirst="0" w:colLast="0" w:name="_wbyhrtiwb61h" w:id="3265"/>
      <w:bookmarkEnd w:id="3265"/>
      <w:r w:rsidDel="00000000" w:rsidR="00000000" w:rsidRPr="00000000">
        <w:rPr>
          <w:b w:val="1"/>
          <w:bCs w:val="1"/>
          <w:color w:val="000000"/>
          <w:sz w:val="26"/>
          <w:szCs w:val="26"/>
          <w:rtl w:val="0"/>
        </w:rPr>
        <w:t xml:space="preserve">17. Does buying property automatically grant residence?</w:t>
      </w:r>
    </w:p>
    <w:p w:rsidR="00000000" w:rsidDel="00000000" w:rsidP="00000000" w:rsidRDefault="00000000" w:rsidRPr="00000000" w14:paraId="000024B0">
      <w:pPr>
        <w:spacing w:after="240" w:before="240" w:lineRule="auto"/>
        <w:rPr/>
      </w:pPr>
      <w:r w:rsidDel="00000000" w:rsidR="00000000" w:rsidRPr="00000000">
        <w:rPr>
          <w:rtl w:val="0"/>
        </w:rPr>
        <w:t xml:space="preserve">No. A separate application and government approval are required.</w:t>
      </w:r>
    </w:p>
    <w:p w:rsidR="00000000" w:rsidDel="00000000" w:rsidP="00000000" w:rsidRDefault="00000000" w:rsidRPr="00000000" w14:paraId="000024B1">
      <w:pPr>
        <w:pStyle w:val="Heading3"/>
        <w:keepNext w:val="0"/>
        <w:keepLines w:val="0"/>
        <w:spacing w:before="280" w:lineRule="auto"/>
        <w:rPr>
          <w:b w:val="1"/>
          <w:bCs w:val="1"/>
          <w:color w:val="000000"/>
          <w:sz w:val="26"/>
          <w:szCs w:val="26"/>
        </w:rPr>
      </w:pPr>
      <w:bookmarkStart w:colFirst="0" w:colLast="0" w:name="_fqtlfnob0u8" w:id="3266"/>
      <w:bookmarkEnd w:id="3266"/>
      <w:r w:rsidDel="00000000" w:rsidR="00000000" w:rsidRPr="00000000">
        <w:rPr>
          <w:b w:val="1"/>
          <w:bCs w:val="1"/>
          <w:color w:val="000000"/>
          <w:sz w:val="26"/>
          <w:szCs w:val="26"/>
          <w:rtl w:val="0"/>
        </w:rPr>
        <w:t xml:space="preserve">18. How long is the initial residence authorization valid?</w:t>
      </w:r>
    </w:p>
    <w:p w:rsidR="00000000" w:rsidDel="00000000" w:rsidP="00000000" w:rsidRDefault="00000000" w:rsidRPr="00000000" w14:paraId="000024B2">
      <w:pPr>
        <w:spacing w:after="240" w:before="240" w:lineRule="auto"/>
        <w:rPr/>
      </w:pPr>
      <w:r w:rsidDel="00000000" w:rsidR="00000000" w:rsidRPr="00000000">
        <w:rPr>
          <w:rtl w:val="0"/>
        </w:rPr>
        <w:t xml:space="preserve">Four years under the applicable real estate investor framework.</w:t>
      </w:r>
    </w:p>
    <w:p w:rsidR="00000000" w:rsidDel="00000000" w:rsidP="00000000" w:rsidRDefault="00000000" w:rsidRPr="00000000" w14:paraId="000024B3">
      <w:pPr>
        <w:pStyle w:val="Heading3"/>
        <w:keepNext w:val="0"/>
        <w:keepLines w:val="0"/>
        <w:spacing w:before="280" w:lineRule="auto"/>
        <w:rPr>
          <w:b w:val="1"/>
          <w:bCs w:val="1"/>
          <w:color w:val="000000"/>
          <w:sz w:val="26"/>
          <w:szCs w:val="26"/>
        </w:rPr>
      </w:pPr>
      <w:bookmarkStart w:colFirst="0" w:colLast="0" w:name="_b1ez34ugso2w" w:id="3267"/>
      <w:bookmarkEnd w:id="3267"/>
      <w:r w:rsidDel="00000000" w:rsidR="00000000" w:rsidRPr="00000000">
        <w:rPr>
          <w:b w:val="1"/>
          <w:bCs w:val="1"/>
          <w:color w:val="000000"/>
          <w:sz w:val="26"/>
          <w:szCs w:val="26"/>
          <w:rtl w:val="0"/>
        </w:rPr>
        <w:t xml:space="preserve">19. Can I obtain indefinite residence?</w:t>
      </w:r>
    </w:p>
    <w:p w:rsidR="00000000" w:rsidDel="00000000" w:rsidP="00000000" w:rsidRDefault="00000000" w:rsidRPr="00000000" w14:paraId="000024B4">
      <w:pPr>
        <w:spacing w:after="240" w:before="240" w:lineRule="auto"/>
        <w:rPr/>
      </w:pPr>
      <w:r w:rsidDel="00000000" w:rsidR="00000000" w:rsidRPr="00000000">
        <w:rPr>
          <w:rtl w:val="0"/>
        </w:rPr>
        <w:t xml:space="preserve">Potentially, yes, after satisfying the applicable period, investment maintenance, and documentary requirements.</w:t>
      </w:r>
    </w:p>
    <w:p w:rsidR="00000000" w:rsidDel="00000000" w:rsidP="00000000" w:rsidRDefault="00000000" w:rsidRPr="00000000" w14:paraId="000024B5">
      <w:pPr>
        <w:pStyle w:val="Heading3"/>
        <w:keepNext w:val="0"/>
        <w:keepLines w:val="0"/>
        <w:spacing w:before="280" w:lineRule="auto"/>
        <w:rPr>
          <w:b w:val="1"/>
          <w:bCs w:val="1"/>
          <w:color w:val="000000"/>
          <w:sz w:val="26"/>
          <w:szCs w:val="26"/>
        </w:rPr>
      </w:pPr>
      <w:bookmarkStart w:colFirst="0" w:colLast="0" w:name="_g0zrrkfrz1br" w:id="3268"/>
      <w:bookmarkEnd w:id="3268"/>
      <w:r w:rsidDel="00000000" w:rsidR="00000000" w:rsidRPr="00000000">
        <w:rPr>
          <w:b w:val="1"/>
          <w:bCs w:val="1"/>
          <w:color w:val="000000"/>
          <w:sz w:val="26"/>
          <w:szCs w:val="26"/>
          <w:rtl w:val="0"/>
        </w:rPr>
        <w:t xml:space="preserve">20. Do I need to live in Brazil full-time?</w:t>
      </w:r>
    </w:p>
    <w:p w:rsidR="00000000" w:rsidDel="00000000" w:rsidP="00000000" w:rsidRDefault="00000000" w:rsidRPr="00000000" w14:paraId="000024B6">
      <w:pPr>
        <w:spacing w:after="240" w:before="240" w:lineRule="auto"/>
        <w:rPr/>
      </w:pPr>
      <w:r w:rsidDel="00000000" w:rsidR="00000000" w:rsidRPr="00000000">
        <w:rPr>
          <w:rtl w:val="0"/>
        </w:rPr>
        <w:t xml:space="preserve">The regulation establishes a minimum presence of 14 days in each two-year period, counted from Federal Police registration, for the relevant investor residence obligation.</w:t>
      </w:r>
    </w:p>
    <w:p w:rsidR="00000000" w:rsidDel="00000000" w:rsidP="00000000" w:rsidRDefault="00000000" w:rsidRPr="00000000" w14:paraId="000024B7">
      <w:pPr>
        <w:pStyle w:val="Heading3"/>
        <w:keepNext w:val="0"/>
        <w:keepLines w:val="0"/>
        <w:spacing w:before="280" w:lineRule="auto"/>
        <w:rPr>
          <w:b w:val="1"/>
          <w:bCs w:val="1"/>
          <w:color w:val="000000"/>
          <w:sz w:val="26"/>
          <w:szCs w:val="26"/>
        </w:rPr>
      </w:pPr>
      <w:bookmarkStart w:colFirst="0" w:colLast="0" w:name="_9mphgowu7jl2" w:id="3269"/>
      <w:bookmarkEnd w:id="3269"/>
      <w:r w:rsidDel="00000000" w:rsidR="00000000" w:rsidRPr="00000000">
        <w:rPr>
          <w:b w:val="1"/>
          <w:bCs w:val="1"/>
          <w:color w:val="000000"/>
          <w:sz w:val="26"/>
          <w:szCs w:val="26"/>
          <w:rtl w:val="0"/>
        </w:rPr>
        <w:t xml:space="preserve">21. Can I travel outside Brazil?</w:t>
      </w:r>
    </w:p>
    <w:p w:rsidR="00000000" w:rsidDel="00000000" w:rsidP="00000000" w:rsidRDefault="00000000" w:rsidRPr="00000000" w14:paraId="000024B8">
      <w:pPr>
        <w:spacing w:after="240" w:before="240" w:lineRule="auto"/>
        <w:rPr/>
      </w:pPr>
      <w:r w:rsidDel="00000000" w:rsidR="00000000" w:rsidRPr="00000000">
        <w:rPr>
          <w:rtl w:val="0"/>
        </w:rPr>
        <w:t xml:space="preserve">Generally, yes, subject to the applicable immigration and travel-document rules.</w:t>
      </w:r>
    </w:p>
    <w:p w:rsidR="00000000" w:rsidDel="00000000" w:rsidP="00000000" w:rsidRDefault="00000000" w:rsidRPr="00000000" w14:paraId="000024B9">
      <w:pPr>
        <w:pStyle w:val="Heading3"/>
        <w:keepNext w:val="0"/>
        <w:keepLines w:val="0"/>
        <w:spacing w:before="280" w:lineRule="auto"/>
        <w:rPr>
          <w:b w:val="1"/>
          <w:bCs w:val="1"/>
          <w:color w:val="000000"/>
          <w:sz w:val="26"/>
          <w:szCs w:val="26"/>
        </w:rPr>
      </w:pPr>
      <w:bookmarkStart w:colFirst="0" w:colLast="0" w:name="_j7787lbhopsc" w:id="3270"/>
      <w:bookmarkEnd w:id="3270"/>
      <w:r w:rsidDel="00000000" w:rsidR="00000000" w:rsidRPr="00000000">
        <w:rPr>
          <w:b w:val="1"/>
          <w:bCs w:val="1"/>
          <w:color w:val="000000"/>
          <w:sz w:val="26"/>
          <w:szCs w:val="26"/>
          <w:rtl w:val="0"/>
        </w:rPr>
        <w:t xml:space="preserve">22. What happens if I sell the qualifying property?</w:t>
      </w:r>
    </w:p>
    <w:p w:rsidR="00000000" w:rsidDel="00000000" w:rsidP="00000000" w:rsidRDefault="00000000" w:rsidRPr="00000000" w14:paraId="000024BA">
      <w:pPr>
        <w:spacing w:after="240" w:before="240" w:lineRule="auto"/>
        <w:rPr/>
      </w:pPr>
      <w:r w:rsidDel="00000000" w:rsidR="00000000" w:rsidRPr="00000000">
        <w:rPr>
          <w:rtl w:val="0"/>
        </w:rPr>
        <w:t xml:space="preserve">The loss of the qualifying investment may affect the legal basis for residence authorization.</w:t>
      </w:r>
    </w:p>
    <w:p w:rsidR="00000000" w:rsidDel="00000000" w:rsidP="00000000" w:rsidRDefault="00000000" w:rsidRPr="00000000" w14:paraId="000024BB">
      <w:pPr>
        <w:pStyle w:val="Heading3"/>
        <w:keepNext w:val="0"/>
        <w:keepLines w:val="0"/>
        <w:spacing w:before="280" w:lineRule="auto"/>
        <w:rPr>
          <w:b w:val="1"/>
          <w:bCs w:val="1"/>
          <w:color w:val="000000"/>
          <w:sz w:val="26"/>
          <w:szCs w:val="26"/>
        </w:rPr>
      </w:pPr>
      <w:bookmarkStart w:colFirst="0" w:colLast="0" w:name="_ydlv06io164v" w:id="3271"/>
      <w:bookmarkEnd w:id="3271"/>
      <w:r w:rsidDel="00000000" w:rsidR="00000000" w:rsidRPr="00000000">
        <w:rPr>
          <w:b w:val="1"/>
          <w:bCs w:val="1"/>
          <w:color w:val="000000"/>
          <w:sz w:val="26"/>
          <w:szCs w:val="26"/>
          <w:rtl w:val="0"/>
        </w:rPr>
        <w:t xml:space="preserve">23. Can my family obtain residence?</w:t>
      </w:r>
    </w:p>
    <w:p w:rsidR="00000000" w:rsidDel="00000000" w:rsidP="00000000" w:rsidRDefault="00000000" w:rsidRPr="00000000" w14:paraId="000024BC">
      <w:pPr>
        <w:spacing w:after="240" w:before="240" w:lineRule="auto"/>
        <w:rPr/>
      </w:pPr>
      <w:r w:rsidDel="00000000" w:rsidR="00000000" w:rsidRPr="00000000">
        <w:rPr>
          <w:rtl w:val="0"/>
        </w:rPr>
        <w:t xml:space="preserve">Qualifying family members may apply under the applicable family reunion framework.</w:t>
      </w:r>
    </w:p>
    <w:p w:rsidR="00000000" w:rsidDel="00000000" w:rsidP="00000000" w:rsidRDefault="00000000" w:rsidRPr="00000000" w14:paraId="000024BD">
      <w:pPr>
        <w:pStyle w:val="Heading3"/>
        <w:keepNext w:val="0"/>
        <w:keepLines w:val="0"/>
        <w:spacing w:before="280" w:lineRule="auto"/>
        <w:rPr>
          <w:b w:val="1"/>
          <w:bCs w:val="1"/>
          <w:color w:val="000000"/>
          <w:sz w:val="26"/>
          <w:szCs w:val="26"/>
        </w:rPr>
      </w:pPr>
      <w:bookmarkStart w:colFirst="0" w:colLast="0" w:name="_t0flv0j3jss3" w:id="3272"/>
      <w:bookmarkEnd w:id="3272"/>
      <w:r w:rsidDel="00000000" w:rsidR="00000000" w:rsidRPr="00000000">
        <w:rPr>
          <w:b w:val="1"/>
          <w:bCs w:val="1"/>
          <w:color w:val="000000"/>
          <w:sz w:val="26"/>
          <w:szCs w:val="26"/>
          <w:rtl w:val="0"/>
        </w:rPr>
        <w:t xml:space="preserve">24. Can I work in Brazil?</w:t>
      </w:r>
    </w:p>
    <w:p w:rsidR="00000000" w:rsidDel="00000000" w:rsidP="00000000" w:rsidRDefault="00000000" w:rsidRPr="00000000" w14:paraId="000024BE">
      <w:pPr>
        <w:spacing w:after="240" w:before="240" w:lineRule="auto"/>
        <w:rPr/>
      </w:pPr>
      <w:r w:rsidDel="00000000" w:rsidR="00000000" w:rsidRPr="00000000">
        <w:rPr>
          <w:rtl w:val="0"/>
        </w:rPr>
        <w:t xml:space="preserve">The rights associated with the granted residence status must be assessed under the applicable immigration and labor rules.</w:t>
      </w:r>
    </w:p>
    <w:p w:rsidR="00000000" w:rsidDel="00000000" w:rsidP="00000000" w:rsidRDefault="00000000" w:rsidRPr="00000000" w14:paraId="000024BF">
      <w:pPr>
        <w:pStyle w:val="Heading3"/>
        <w:keepNext w:val="0"/>
        <w:keepLines w:val="0"/>
        <w:spacing w:before="280" w:lineRule="auto"/>
        <w:rPr>
          <w:b w:val="1"/>
          <w:bCs w:val="1"/>
          <w:color w:val="000000"/>
          <w:sz w:val="26"/>
          <w:szCs w:val="26"/>
        </w:rPr>
      </w:pPr>
      <w:bookmarkStart w:colFirst="0" w:colLast="0" w:name="_jjt7olsljaj7" w:id="3273"/>
      <w:bookmarkEnd w:id="3273"/>
      <w:r w:rsidDel="00000000" w:rsidR="00000000" w:rsidRPr="00000000">
        <w:rPr>
          <w:b w:val="1"/>
          <w:bCs w:val="1"/>
          <w:color w:val="000000"/>
          <w:sz w:val="26"/>
          <w:szCs w:val="26"/>
          <w:rtl w:val="0"/>
        </w:rPr>
        <w:t xml:space="preserve">25. Does the residence authorization make me a Brazilian tax resident?</w:t>
      </w:r>
    </w:p>
    <w:p w:rsidR="00000000" w:rsidDel="00000000" w:rsidP="00000000" w:rsidRDefault="00000000" w:rsidRPr="00000000" w14:paraId="000024C0">
      <w:pPr>
        <w:spacing w:after="240" w:before="240" w:lineRule="auto"/>
        <w:rPr/>
      </w:pPr>
      <w:r w:rsidDel="00000000" w:rsidR="00000000" w:rsidRPr="00000000">
        <w:rPr>
          <w:rtl w:val="0"/>
        </w:rPr>
        <w:t xml:space="preserve">Not automatically. Brazilian tax residency is determined under separate tax rules and depends on the individual's circumstances.</w:t>
      </w:r>
    </w:p>
    <w:p w:rsidR="00000000" w:rsidDel="00000000" w:rsidP="00000000" w:rsidRDefault="00000000" w:rsidRPr="00000000" w14:paraId="000024C1">
      <w:pPr>
        <w:pStyle w:val="Heading3"/>
        <w:keepNext w:val="0"/>
        <w:keepLines w:val="0"/>
        <w:spacing w:before="280" w:lineRule="auto"/>
        <w:rPr>
          <w:b w:val="1"/>
          <w:bCs w:val="1"/>
          <w:color w:val="000000"/>
          <w:sz w:val="26"/>
          <w:szCs w:val="26"/>
        </w:rPr>
      </w:pPr>
      <w:bookmarkStart w:colFirst="0" w:colLast="0" w:name="_bo0fwgkb45d" w:id="3274"/>
      <w:bookmarkEnd w:id="3274"/>
      <w:r w:rsidDel="00000000" w:rsidR="00000000" w:rsidRPr="00000000">
        <w:rPr>
          <w:b w:val="1"/>
          <w:bCs w:val="1"/>
          <w:color w:val="000000"/>
          <w:sz w:val="26"/>
          <w:szCs w:val="26"/>
          <w:rtl w:val="0"/>
        </w:rPr>
        <w:t xml:space="preserve">26. Can I rent out the property?</w:t>
      </w:r>
    </w:p>
    <w:p w:rsidR="00000000" w:rsidDel="00000000" w:rsidP="00000000" w:rsidRDefault="00000000" w:rsidRPr="00000000" w14:paraId="000024C2">
      <w:pPr>
        <w:spacing w:after="240" w:before="240" w:lineRule="auto"/>
        <w:rPr/>
      </w:pPr>
      <w:r w:rsidDel="00000000" w:rsidR="00000000" w:rsidRPr="00000000">
        <w:rPr>
          <w:rtl w:val="0"/>
        </w:rPr>
        <w:t xml:space="preserve">The legal and tax implications of rental activity should be assessed according to the property, contract, and investor's circumstances.</w:t>
      </w:r>
    </w:p>
    <w:p w:rsidR="00000000" w:rsidDel="00000000" w:rsidP="00000000" w:rsidRDefault="00000000" w:rsidRPr="00000000" w14:paraId="000024C3">
      <w:pPr>
        <w:pStyle w:val="Heading3"/>
        <w:keepNext w:val="0"/>
        <w:keepLines w:val="0"/>
        <w:spacing w:before="280" w:lineRule="auto"/>
        <w:rPr>
          <w:b w:val="1"/>
          <w:bCs w:val="1"/>
          <w:color w:val="000000"/>
          <w:sz w:val="26"/>
          <w:szCs w:val="26"/>
        </w:rPr>
      </w:pPr>
      <w:bookmarkStart w:colFirst="0" w:colLast="0" w:name="_sdrkfygjsn81" w:id="3275"/>
      <w:bookmarkEnd w:id="3275"/>
      <w:r w:rsidDel="00000000" w:rsidR="00000000" w:rsidRPr="00000000">
        <w:rPr>
          <w:b w:val="1"/>
          <w:bCs w:val="1"/>
          <w:color w:val="000000"/>
          <w:sz w:val="26"/>
          <w:szCs w:val="26"/>
          <w:rtl w:val="0"/>
        </w:rPr>
        <w:t xml:space="preserve">27. Can I obtain Brazilian citizenship through the investment?</w:t>
      </w:r>
    </w:p>
    <w:p w:rsidR="00000000" w:rsidDel="00000000" w:rsidP="00000000" w:rsidRDefault="00000000" w:rsidRPr="00000000" w14:paraId="000024C4">
      <w:pPr>
        <w:spacing w:after="240" w:before="240" w:lineRule="auto"/>
        <w:rPr/>
      </w:pPr>
      <w:r w:rsidDel="00000000" w:rsidR="00000000" w:rsidRPr="00000000">
        <w:rPr>
          <w:rtl w:val="0"/>
        </w:rPr>
        <w:t xml:space="preserve">Not directly. Naturalization is a separate process with independent requirements.</w:t>
      </w:r>
    </w:p>
    <w:p w:rsidR="00000000" w:rsidDel="00000000" w:rsidP="00000000" w:rsidRDefault="00000000" w:rsidRPr="00000000" w14:paraId="000024C5">
      <w:pPr>
        <w:pStyle w:val="Heading3"/>
        <w:keepNext w:val="0"/>
        <w:keepLines w:val="0"/>
        <w:spacing w:before="280" w:lineRule="auto"/>
        <w:rPr>
          <w:b w:val="1"/>
          <w:bCs w:val="1"/>
          <w:color w:val="000000"/>
          <w:sz w:val="26"/>
          <w:szCs w:val="26"/>
        </w:rPr>
      </w:pPr>
      <w:bookmarkStart w:colFirst="0" w:colLast="0" w:name="_ibbpxoal3h2n" w:id="3276"/>
      <w:bookmarkEnd w:id="3276"/>
      <w:r w:rsidDel="00000000" w:rsidR="00000000" w:rsidRPr="00000000">
        <w:rPr>
          <w:b w:val="1"/>
          <w:bCs w:val="1"/>
          <w:color w:val="000000"/>
          <w:sz w:val="26"/>
          <w:szCs w:val="26"/>
          <w:rtl w:val="0"/>
        </w:rPr>
        <w:t xml:space="preserve">28. Will I receive a Brazilian passport after four years?</w:t>
      </w:r>
    </w:p>
    <w:p w:rsidR="00000000" w:rsidDel="00000000" w:rsidP="00000000" w:rsidRDefault="00000000" w:rsidRPr="00000000" w14:paraId="000024C6">
      <w:pPr>
        <w:spacing w:after="240" w:before="240" w:lineRule="auto"/>
        <w:rPr/>
      </w:pPr>
      <w:r w:rsidDel="00000000" w:rsidR="00000000" w:rsidRPr="00000000">
        <w:rPr>
          <w:rtl w:val="0"/>
        </w:rPr>
        <w:t xml:space="preserve">No. Residence authorization does not automatically confer nationality or a passport.</w:t>
      </w:r>
    </w:p>
    <w:p w:rsidR="00000000" w:rsidDel="00000000" w:rsidP="00000000" w:rsidRDefault="00000000" w:rsidRPr="00000000" w14:paraId="000024C7">
      <w:pPr>
        <w:pStyle w:val="Heading3"/>
        <w:keepNext w:val="0"/>
        <w:keepLines w:val="0"/>
        <w:spacing w:before="280" w:lineRule="auto"/>
        <w:rPr>
          <w:b w:val="1"/>
          <w:bCs w:val="1"/>
          <w:color w:val="000000"/>
          <w:sz w:val="26"/>
          <w:szCs w:val="26"/>
        </w:rPr>
      </w:pPr>
      <w:bookmarkStart w:colFirst="0" w:colLast="0" w:name="_ltcliwk9ycll" w:id="3277"/>
      <w:bookmarkEnd w:id="3277"/>
      <w:r w:rsidDel="00000000" w:rsidR="00000000" w:rsidRPr="00000000">
        <w:rPr>
          <w:b w:val="1"/>
          <w:bCs w:val="1"/>
          <w:color w:val="000000"/>
          <w:sz w:val="26"/>
          <w:szCs w:val="26"/>
          <w:rtl w:val="0"/>
        </w:rPr>
        <w:t xml:space="preserve">29. Does Brazil allow dual citizenship?</w:t>
      </w:r>
    </w:p>
    <w:p w:rsidR="00000000" w:rsidDel="00000000" w:rsidP="00000000" w:rsidRDefault="00000000" w:rsidRPr="00000000" w14:paraId="000024C8">
      <w:pPr>
        <w:spacing w:after="240" w:before="240" w:lineRule="auto"/>
        <w:rPr/>
      </w:pPr>
      <w:r w:rsidDel="00000000" w:rsidR="00000000" w:rsidRPr="00000000">
        <w:rPr>
          <w:rtl w:val="0"/>
        </w:rPr>
        <w:t xml:space="preserve">Brazil generally permits dual or multiple nationality, subject to the relevant constitutional and foreign-law considerations.</w:t>
      </w:r>
    </w:p>
    <w:p w:rsidR="00000000" w:rsidDel="00000000" w:rsidP="00000000" w:rsidRDefault="00000000" w:rsidRPr="00000000" w14:paraId="000024C9">
      <w:pPr>
        <w:pStyle w:val="Heading3"/>
        <w:keepNext w:val="0"/>
        <w:keepLines w:val="0"/>
        <w:spacing w:before="280" w:lineRule="auto"/>
        <w:rPr>
          <w:b w:val="1"/>
          <w:bCs w:val="1"/>
          <w:color w:val="000000"/>
          <w:sz w:val="26"/>
          <w:szCs w:val="26"/>
        </w:rPr>
      </w:pPr>
      <w:bookmarkStart w:colFirst="0" w:colLast="0" w:name="_9o0jwdq7ko2i" w:id="3278"/>
      <w:bookmarkEnd w:id="3278"/>
      <w:r w:rsidDel="00000000" w:rsidR="00000000" w:rsidRPr="00000000">
        <w:rPr>
          <w:b w:val="1"/>
          <w:bCs w:val="1"/>
          <w:color w:val="000000"/>
          <w:sz w:val="26"/>
          <w:szCs w:val="26"/>
          <w:rtl w:val="0"/>
        </w:rPr>
        <w:t xml:space="preserve">30. What is the difference between a visa and residence authorization?</w:t>
      </w:r>
    </w:p>
    <w:p w:rsidR="00000000" w:rsidDel="00000000" w:rsidP="00000000" w:rsidRDefault="00000000" w:rsidRPr="00000000" w14:paraId="000024CA">
      <w:pPr>
        <w:spacing w:after="240" w:before="240" w:lineRule="auto"/>
        <w:rPr/>
      </w:pPr>
      <w:r w:rsidDel="00000000" w:rsidR="00000000" w:rsidRPr="00000000">
        <w:rPr>
          <w:rtl w:val="0"/>
        </w:rPr>
        <w:t xml:space="preserve">A visa may be relevant to entry into Brazil, while residence authorization concerns the legal basis for residing in the country. The precise procedure depends on the applicant's circumstances.</w:t>
      </w:r>
    </w:p>
    <w:p w:rsidR="00000000" w:rsidDel="00000000" w:rsidP="00000000" w:rsidRDefault="00000000" w:rsidRPr="00000000" w14:paraId="000024CB">
      <w:pPr>
        <w:pStyle w:val="Heading3"/>
        <w:keepNext w:val="0"/>
        <w:keepLines w:val="0"/>
        <w:spacing w:before="280" w:lineRule="auto"/>
        <w:rPr>
          <w:b w:val="1"/>
          <w:bCs w:val="1"/>
          <w:color w:val="000000"/>
          <w:sz w:val="26"/>
          <w:szCs w:val="26"/>
        </w:rPr>
      </w:pPr>
      <w:bookmarkStart w:colFirst="0" w:colLast="0" w:name="_aut6e5iyoknd" w:id="3279"/>
      <w:bookmarkEnd w:id="3279"/>
      <w:r w:rsidDel="00000000" w:rsidR="00000000" w:rsidRPr="00000000">
        <w:rPr>
          <w:b w:val="1"/>
          <w:bCs w:val="1"/>
          <w:color w:val="000000"/>
          <w:sz w:val="26"/>
          <w:szCs w:val="26"/>
          <w:rtl w:val="0"/>
        </w:rPr>
        <w:t xml:space="preserve">31. Can I apply while already in Brazil?</w:t>
      </w:r>
    </w:p>
    <w:p w:rsidR="00000000" w:rsidDel="00000000" w:rsidP="00000000" w:rsidRDefault="00000000" w:rsidRPr="00000000" w14:paraId="000024CC">
      <w:pPr>
        <w:spacing w:after="240" w:before="240" w:lineRule="auto"/>
        <w:rPr/>
      </w:pPr>
      <w:r w:rsidDel="00000000" w:rsidR="00000000" w:rsidRPr="00000000">
        <w:rPr>
          <w:rtl w:val="0"/>
        </w:rPr>
        <w:t xml:space="preserve">The regulation provides for applications involving individuals in Brazil, subject to the applicable requirements.</w:t>
      </w:r>
    </w:p>
    <w:p w:rsidR="00000000" w:rsidDel="00000000" w:rsidP="00000000" w:rsidRDefault="00000000" w:rsidRPr="00000000" w14:paraId="000024CD">
      <w:pPr>
        <w:pStyle w:val="Heading3"/>
        <w:keepNext w:val="0"/>
        <w:keepLines w:val="0"/>
        <w:spacing w:before="280" w:lineRule="auto"/>
        <w:rPr>
          <w:b w:val="1"/>
          <w:bCs w:val="1"/>
          <w:color w:val="000000"/>
          <w:sz w:val="26"/>
          <w:szCs w:val="26"/>
        </w:rPr>
      </w:pPr>
      <w:bookmarkStart w:colFirst="0" w:colLast="0" w:name="_19ukywkwoahj" w:id="3280"/>
      <w:bookmarkEnd w:id="3280"/>
      <w:r w:rsidDel="00000000" w:rsidR="00000000" w:rsidRPr="00000000">
        <w:rPr>
          <w:b w:val="1"/>
          <w:bCs w:val="1"/>
          <w:color w:val="000000"/>
          <w:sz w:val="26"/>
          <w:szCs w:val="26"/>
          <w:rtl w:val="0"/>
        </w:rPr>
        <w:t xml:space="preserve">32. Do I need a criminal background certificate?</w:t>
      </w:r>
    </w:p>
    <w:p w:rsidR="00000000" w:rsidDel="00000000" w:rsidP="00000000" w:rsidRDefault="00000000" w:rsidRPr="00000000" w14:paraId="000024CE">
      <w:pPr>
        <w:spacing w:after="240" w:before="240" w:lineRule="auto"/>
        <w:rPr/>
      </w:pPr>
      <w:r w:rsidDel="00000000" w:rsidR="00000000" w:rsidRPr="00000000">
        <w:rPr>
          <w:rtl w:val="0"/>
        </w:rPr>
        <w:t xml:space="preserve">Criminal record documentation may be required under the applicable immigration procedures, including for certain subsequent residence requests.</w:t>
      </w:r>
    </w:p>
    <w:p w:rsidR="00000000" w:rsidDel="00000000" w:rsidP="00000000" w:rsidRDefault="00000000" w:rsidRPr="00000000" w14:paraId="000024CF">
      <w:pPr>
        <w:pStyle w:val="Heading3"/>
        <w:keepNext w:val="0"/>
        <w:keepLines w:val="0"/>
        <w:spacing w:before="280" w:lineRule="auto"/>
        <w:rPr>
          <w:b w:val="1"/>
          <w:bCs w:val="1"/>
          <w:color w:val="000000"/>
          <w:sz w:val="26"/>
          <w:szCs w:val="26"/>
        </w:rPr>
      </w:pPr>
      <w:bookmarkStart w:colFirst="0" w:colLast="0" w:name="_8nzwljz0dyh0" w:id="3281"/>
      <w:bookmarkEnd w:id="3281"/>
      <w:r w:rsidDel="00000000" w:rsidR="00000000" w:rsidRPr="00000000">
        <w:rPr>
          <w:b w:val="1"/>
          <w:bCs w:val="1"/>
          <w:color w:val="000000"/>
          <w:sz w:val="26"/>
          <w:szCs w:val="26"/>
          <w:rtl w:val="0"/>
        </w:rPr>
        <w:t xml:space="preserve">33. Is approval guaranteed if I invest the minimum amount?</w:t>
      </w:r>
    </w:p>
    <w:p w:rsidR="00000000" w:rsidDel="00000000" w:rsidP="00000000" w:rsidRDefault="00000000" w:rsidRPr="00000000" w14:paraId="000024D0">
      <w:pPr>
        <w:spacing w:after="240" w:before="240" w:lineRule="auto"/>
        <w:rPr/>
      </w:pPr>
      <w:r w:rsidDel="00000000" w:rsidR="00000000" w:rsidRPr="00000000">
        <w:rPr>
          <w:rtl w:val="0"/>
        </w:rPr>
        <w:t xml:space="preserve">No. The authorities must assess the application and supporting evidence.</w:t>
      </w:r>
    </w:p>
    <w:p w:rsidR="00000000" w:rsidDel="00000000" w:rsidP="00000000" w:rsidRDefault="00000000" w:rsidRPr="00000000" w14:paraId="000024D1">
      <w:pPr>
        <w:pStyle w:val="Heading3"/>
        <w:keepNext w:val="0"/>
        <w:keepLines w:val="0"/>
        <w:spacing w:before="280" w:lineRule="auto"/>
        <w:rPr>
          <w:b w:val="1"/>
          <w:bCs w:val="1"/>
          <w:color w:val="000000"/>
          <w:sz w:val="26"/>
          <w:szCs w:val="26"/>
        </w:rPr>
      </w:pPr>
      <w:bookmarkStart w:colFirst="0" w:colLast="0" w:name="_jrvkbbx5tur7" w:id="3282"/>
      <w:bookmarkEnd w:id="3282"/>
      <w:r w:rsidDel="00000000" w:rsidR="00000000" w:rsidRPr="00000000">
        <w:rPr>
          <w:b w:val="1"/>
          <w:bCs w:val="1"/>
          <w:color w:val="000000"/>
          <w:sz w:val="26"/>
          <w:szCs w:val="26"/>
          <w:rtl w:val="0"/>
        </w:rPr>
        <w:t xml:space="preserve">34. How long does approval take?</w:t>
      </w:r>
    </w:p>
    <w:p w:rsidR="00000000" w:rsidDel="00000000" w:rsidP="00000000" w:rsidRDefault="00000000" w:rsidRPr="00000000" w14:paraId="000024D2">
      <w:pPr>
        <w:spacing w:after="240" w:before="240" w:lineRule="auto"/>
        <w:rPr/>
      </w:pPr>
      <w:r w:rsidDel="00000000" w:rsidR="00000000" w:rsidRPr="00000000">
        <w:rPr>
          <w:rtl w:val="0"/>
        </w:rPr>
        <w:t xml:space="preserve">Processing depends on the authorities, the application route, document completeness, and individual circumstances.</w:t>
      </w:r>
    </w:p>
    <w:p w:rsidR="00000000" w:rsidDel="00000000" w:rsidP="00000000" w:rsidRDefault="00000000" w:rsidRPr="00000000" w14:paraId="000024D3">
      <w:pPr>
        <w:pStyle w:val="Heading3"/>
        <w:keepNext w:val="0"/>
        <w:keepLines w:val="0"/>
        <w:spacing w:before="280" w:lineRule="auto"/>
        <w:rPr>
          <w:b w:val="1"/>
          <w:bCs w:val="1"/>
          <w:color w:val="000000"/>
          <w:sz w:val="26"/>
          <w:szCs w:val="26"/>
        </w:rPr>
      </w:pPr>
      <w:bookmarkStart w:colFirst="0" w:colLast="0" w:name="_jgm9q1565vf3" w:id="3283"/>
      <w:bookmarkEnd w:id="3283"/>
      <w:r w:rsidDel="00000000" w:rsidR="00000000" w:rsidRPr="00000000">
        <w:rPr>
          <w:b w:val="1"/>
          <w:bCs w:val="1"/>
          <w:color w:val="000000"/>
          <w:sz w:val="26"/>
          <w:szCs w:val="26"/>
          <w:rtl w:val="0"/>
        </w:rPr>
        <w:t xml:space="preserve">35. Can Caspani Lawyers handle the property purchase and immigration application?</w:t>
      </w:r>
    </w:p>
    <w:p w:rsidR="00000000" w:rsidDel="00000000" w:rsidP="00000000" w:rsidRDefault="00000000" w:rsidRPr="00000000" w14:paraId="000024D4">
      <w:pPr>
        <w:spacing w:after="240" w:before="240" w:lineRule="auto"/>
        <w:rPr/>
      </w:pPr>
      <w:r w:rsidDel="00000000" w:rsidR="00000000" w:rsidRPr="00000000">
        <w:rPr>
          <w:rtl w:val="0"/>
        </w:rPr>
        <w:t xml:space="preserve">Legal assistance may cover both areas under a defined engagement, with the scope and fees agreed in advance.</w:t>
      </w:r>
    </w:p>
    <w:p w:rsidR="00000000" w:rsidDel="00000000" w:rsidP="00000000" w:rsidRDefault="00000000" w:rsidRPr="00000000" w14:paraId="000024D5">
      <w:pPr>
        <w:pStyle w:val="Heading3"/>
        <w:keepNext w:val="0"/>
        <w:keepLines w:val="0"/>
        <w:spacing w:before="280" w:lineRule="auto"/>
        <w:rPr>
          <w:b w:val="1"/>
          <w:bCs w:val="1"/>
          <w:color w:val="000000"/>
          <w:sz w:val="26"/>
          <w:szCs w:val="26"/>
        </w:rPr>
      </w:pPr>
      <w:bookmarkStart w:colFirst="0" w:colLast="0" w:name="_juiwy97m3qn6" w:id="3284"/>
      <w:bookmarkEnd w:id="3284"/>
      <w:r w:rsidDel="00000000" w:rsidR="00000000" w:rsidRPr="00000000">
        <w:rPr>
          <w:b w:val="1"/>
          <w:bCs w:val="1"/>
          <w:color w:val="000000"/>
          <w:sz w:val="26"/>
          <w:szCs w:val="26"/>
          <w:rtl w:val="0"/>
        </w:rPr>
        <w:t xml:space="preserve">36. How much does legal representation cost?</w:t>
      </w:r>
    </w:p>
    <w:p w:rsidR="00000000" w:rsidDel="00000000" w:rsidP="00000000" w:rsidRDefault="00000000" w:rsidRPr="00000000" w14:paraId="000024D6">
      <w:pPr>
        <w:spacing w:after="240" w:before="240" w:lineRule="auto"/>
        <w:rPr/>
      </w:pPr>
      <w:r w:rsidDel="00000000" w:rsidR="00000000" w:rsidRPr="00000000">
        <w:rPr>
          <w:rtl w:val="0"/>
        </w:rPr>
        <w:t xml:space="preserve">Fees depend on the complexity of the investment, property transaction, family circumstances, and required immigration services. The process begins with a paid legal consultation.</w:t>
      </w:r>
    </w:p>
    <w:p w:rsidR="00000000" w:rsidDel="00000000" w:rsidP="00000000" w:rsidRDefault="00000000" w:rsidRPr="00000000" w14:paraId="00002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269alztphrfj" w:id="3285"/>
      <w:bookmarkEnd w:id="3285"/>
      <w:r w:rsidDel="00000000" w:rsidR="00000000" w:rsidRPr="00000000">
        <w:rPr>
          <w:b w:val="1"/>
          <w:bCs w:val="1"/>
          <w:sz w:val="34"/>
          <w:szCs w:val="34"/>
          <w:rtl w:val="0"/>
        </w:rPr>
        <w:t xml:space="preserve">READY TO INVEST IN BRAZIL?</w:t>
      </w:r>
    </w:p>
    <w:p w:rsidR="00000000" w:rsidDel="00000000" w:rsidP="00000000" w:rsidRDefault="00000000" w:rsidRPr="00000000" w14:paraId="000024D9">
      <w:pPr>
        <w:pStyle w:val="Heading1"/>
        <w:keepNext w:val="0"/>
        <w:keepLines w:val="0"/>
        <w:spacing w:before="480" w:lineRule="auto"/>
        <w:rPr>
          <w:b w:val="1"/>
          <w:bCs w:val="1"/>
          <w:sz w:val="46"/>
          <w:szCs w:val="46"/>
        </w:rPr>
      </w:pPr>
      <w:bookmarkStart w:colFirst="0" w:colLast="0" w:name="_iyo0cuf3mi6e" w:id="3286"/>
      <w:bookmarkEnd w:id="3286"/>
      <w:r w:rsidDel="00000000" w:rsidR="00000000" w:rsidRPr="00000000">
        <w:rPr>
          <w:b w:val="1"/>
          <w:bCs w:val="1"/>
          <w:sz w:val="46"/>
          <w:szCs w:val="46"/>
          <w:rtl w:val="0"/>
        </w:rPr>
        <w:t xml:space="preserve">Your Property Investment Could Support a New Chapter in Brazil</w:t>
      </w:r>
    </w:p>
    <w:p w:rsidR="00000000" w:rsidDel="00000000" w:rsidP="00000000" w:rsidRDefault="00000000" w:rsidRPr="00000000" w14:paraId="000024DA">
      <w:pPr>
        <w:spacing w:after="240" w:before="240" w:lineRule="auto"/>
        <w:rPr/>
      </w:pPr>
      <w:r w:rsidDel="00000000" w:rsidR="00000000" w:rsidRPr="00000000">
        <w:rPr>
          <w:rtl w:val="0"/>
        </w:rPr>
        <w:t xml:space="preserve">Brazilian real estate investment may offer qualifying foreign individuals a pathway to residence authorization.</w:t>
      </w:r>
    </w:p>
    <w:p w:rsidR="00000000" w:rsidDel="00000000" w:rsidP="00000000" w:rsidRDefault="00000000" w:rsidRPr="00000000" w14:paraId="000024DB">
      <w:pPr>
        <w:spacing w:after="240" w:before="240" w:lineRule="auto"/>
        <w:rPr/>
      </w:pPr>
      <w:r w:rsidDel="00000000" w:rsidR="00000000" w:rsidRPr="00000000">
        <w:rPr>
          <w:rtl w:val="0"/>
        </w:rPr>
        <w:t xml:space="preserve">However, the investment must be legally structured, appropriately documented, and maintained in accordance with the applicable rules.</w:t>
      </w:r>
    </w:p>
    <w:p w:rsidR="00000000" w:rsidDel="00000000" w:rsidP="00000000" w:rsidRDefault="00000000" w:rsidRPr="00000000" w14:paraId="000024DC">
      <w:pPr>
        <w:spacing w:after="240" w:before="240" w:lineRule="auto"/>
        <w:rPr/>
      </w:pPr>
      <w:r w:rsidDel="00000000" w:rsidR="00000000" w:rsidRPr="00000000">
        <w:rPr>
          <w:rtl w:val="0"/>
        </w:rPr>
        <w:t xml:space="preserve">At Caspani Lawyers, we help international investors evaluate the legal requirements of purchasing Brazilian real estate and applying for investor residence.</w:t>
      </w:r>
    </w:p>
    <w:p w:rsidR="00000000" w:rsidDel="00000000" w:rsidP="00000000" w:rsidRDefault="00000000" w:rsidRPr="00000000" w14:paraId="000024DD">
      <w:pPr>
        <w:spacing w:after="240" w:before="240" w:lineRule="auto"/>
        <w:rPr/>
      </w:pPr>
      <w:r w:rsidDel="00000000" w:rsidR="00000000" w:rsidRPr="00000000">
        <w:rPr>
          <w:rtl w:val="0"/>
        </w:rPr>
        <w:t xml:space="preserve">Whether you are considering an apartment in São Paulo, a beachfront property in the Northeast, or a qualifying urban real estate portfolio, the appropriate legal assessment should begin before you commit your investment.</w:t>
      </w:r>
    </w:p>
    <w:p w:rsidR="00000000" w:rsidDel="00000000" w:rsidP="00000000" w:rsidRDefault="00000000" w:rsidRPr="00000000" w14:paraId="000024DE">
      <w:pPr>
        <w:spacing w:after="240" w:before="240" w:lineRule="auto"/>
        <w:rPr>
          <w:b w:val="1"/>
          <w:bCs w:val="1"/>
        </w:rPr>
      </w:pPr>
      <w:r w:rsidDel="00000000" w:rsidR="00000000" w:rsidRPr="00000000">
        <w:rPr>
          <w:b w:val="1"/>
          <w:bCs w:val="1"/>
          <w:rtl w:val="0"/>
        </w:rPr>
        <w:t xml:space="preserve">Protect your property acquisition. Understand your immigration eligibility. Plan your residence strategy.</w:t>
      </w:r>
    </w:p>
    <w:p w:rsidR="00000000" w:rsidDel="00000000" w:rsidP="00000000" w:rsidRDefault="00000000" w:rsidRPr="00000000" w14:paraId="000024DF">
      <w:pPr>
        <w:spacing w:after="240" w:before="240" w:lineRule="auto"/>
        <w:rPr>
          <w:b w:val="1"/>
          <w:bCs w:val="1"/>
        </w:rPr>
      </w:pPr>
      <w:r w:rsidDel="00000000" w:rsidR="00000000" w:rsidRPr="00000000">
        <w:rPr>
          <w:b w:val="1"/>
          <w:bCs w:val="1"/>
          <w:rtl w:val="0"/>
        </w:rPr>
        <w:t xml:space="preserve">[Book Your Brazil Golden Visa Legal Consultation]</w:t>
      </w:r>
    </w:p>
    <w:p w:rsidR="00000000" w:rsidDel="00000000" w:rsidP="00000000" w:rsidRDefault="00000000" w:rsidRPr="00000000" w14:paraId="000024E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4E3">
      <w:pPr>
        <w:spacing w:after="240" w:before="240" w:lineRule="auto"/>
        <w:rPr>
          <w:i w:val="1"/>
          <w:iCs w:val="1"/>
        </w:rPr>
      </w:pPr>
      <w:r w:rsidDel="00000000" w:rsidR="00000000" w:rsidRPr="00000000">
        <w:rPr>
          <w:i w:val="1"/>
          <w:iCs w:val="1"/>
          <w:rtl w:val="0"/>
        </w:rPr>
        <w:t xml:space="preserve">Brazil Golden Visa | Brazil Residency by Investment | Brazil Real Estate Investor Visa | Brazil Property Visa | Brazilian Investor Residence | RN 36/2018 | Real Estate Investment Immigration Brazil</w:t>
      </w:r>
    </w:p>
    <w:p w:rsidR="00000000" w:rsidDel="00000000" w:rsidP="00000000" w:rsidRDefault="00000000" w:rsidRPr="00000000" w14:paraId="000024E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immigration, financial, tax, or investment advice. The Brazil real estate investor residence pathway is governed by applicable laws and regulations, which may be amended. Investment thresholds, documentation, eligibility, residence validity, and administrative procedures must be verified at the time of application. Real estate ownership does not automatically grant residence, indefinite immigration status, or citizenship. No investment return, administrative approval, naturalization outcome, or processing time can be guaranteed. Legal representation begins only under an appropriate professional engagement.</w:t>
      </w:r>
    </w:p>
    <w:p w:rsidR="00000000" w:rsidDel="00000000" w:rsidP="00000000" w:rsidRDefault="00000000" w:rsidRPr="00000000" w14:paraId="000024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7kxofgjtyo" w:id="3287"/>
      <w:bookmarkEnd w:id="3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 Due Diligence</w:t>
      </w:r>
      <w:r w:rsidDel="00000000" w:rsidR="00000000" w:rsidRPr="00000000">
        <w:rPr>
          <w:rtl w:val="0"/>
        </w:rPr>
      </w:r>
    </w:p>
    <w:p w:rsidR="00000000" w:rsidDel="00000000" w:rsidP="00000000" w:rsidRDefault="00000000" w:rsidRPr="00000000" w14:paraId="000024E7">
      <w:pPr>
        <w:pStyle w:val="Heading1"/>
        <w:keepNext w:val="0"/>
        <w:keepLines w:val="0"/>
        <w:spacing w:before="480" w:lineRule="auto"/>
        <w:rPr>
          <w:b w:val="1"/>
          <w:bCs w:val="1"/>
          <w:sz w:val="46"/>
          <w:szCs w:val="46"/>
        </w:rPr>
      </w:pPr>
      <w:bookmarkStart w:colFirst="0" w:colLast="0" w:name="_bcpkxkxtif6s" w:id="3288"/>
      <w:bookmarkEnd w:id="3288"/>
      <w:r w:rsidDel="00000000" w:rsidR="00000000" w:rsidRPr="00000000">
        <w:rPr>
          <w:b w:val="1"/>
          <w:bCs w:val="1"/>
          <w:sz w:val="46"/>
          <w:szCs w:val="46"/>
          <w:rtl w:val="0"/>
        </w:rPr>
        <w:t xml:space="preserve">CASPANI LAWYERS</w:t>
      </w:r>
    </w:p>
    <w:p w:rsidR="00000000" w:rsidDel="00000000" w:rsidP="00000000" w:rsidRDefault="00000000" w:rsidRPr="00000000" w14:paraId="000024E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4E9">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spacing w:after="240" w:before="240" w:lineRule="auto"/>
        <w:rPr/>
      </w:pPr>
      <w:r w:rsidDel="00000000" w:rsidR="00000000" w:rsidRPr="00000000">
        <w:rPr>
          <w:rtl w:val="0"/>
        </w:rPr>
        <w:t xml:space="preserve">RECOMMENDED URL</w:t>
      </w:r>
    </w:p>
    <w:p w:rsidR="00000000" w:rsidDel="00000000" w:rsidP="00000000" w:rsidRDefault="00000000" w:rsidRPr="00000000" w14:paraId="000024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/services/real-estate/real-estate-due-diligence/</w:t>
      </w:r>
    </w:p>
    <w:p w:rsidR="00000000" w:rsidDel="00000000" w:rsidP="00000000" w:rsidRDefault="00000000" w:rsidRPr="00000000" w14:paraId="00002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E">
      <w:pPr>
        <w:spacing w:after="240" w:before="240" w:lineRule="auto"/>
        <w:rPr>
          <w:b w:val="1"/>
          <w:bCs w:val="1"/>
        </w:rPr>
      </w:pPr>
      <w:r w:rsidDel="00000000" w:rsidR="00000000" w:rsidRPr="00000000">
        <w:rPr>
          <w:b w:val="1"/>
          <w:bCs w:val="1"/>
          <w:rtl w:val="0"/>
        </w:rPr>
        <w:t xml:space="preserve">SERVICES &gt; REAL ESTATE LAW &gt; REAL ESTATE DUE DILIGENCE</w:t>
      </w:r>
    </w:p>
    <w:p w:rsidR="00000000" w:rsidDel="00000000" w:rsidP="00000000" w:rsidRDefault="00000000" w:rsidRPr="00000000" w14:paraId="000024EF">
      <w:pPr>
        <w:pStyle w:val="Heading1"/>
        <w:keepNext w:val="0"/>
        <w:keepLines w:val="0"/>
        <w:spacing w:before="480" w:lineRule="auto"/>
        <w:rPr>
          <w:b w:val="1"/>
          <w:bCs w:val="1"/>
          <w:sz w:val="46"/>
          <w:szCs w:val="46"/>
        </w:rPr>
      </w:pPr>
      <w:bookmarkStart w:colFirst="0" w:colLast="0" w:name="_fl2kin2xf3ib" w:id="3289"/>
      <w:bookmarkEnd w:id="3289"/>
      <w:r w:rsidDel="00000000" w:rsidR="00000000" w:rsidRPr="00000000">
        <w:rPr>
          <w:b w:val="1"/>
          <w:bCs w:val="1"/>
          <w:sz w:val="46"/>
          <w:szCs w:val="46"/>
          <w:rtl w:val="0"/>
        </w:rPr>
        <w:t xml:space="preserve">Real Estate Due Diligence in Brazil – Property &amp; Seller Legal Investigations</w:t>
      </w:r>
    </w:p>
    <w:p w:rsidR="00000000" w:rsidDel="00000000" w:rsidP="00000000" w:rsidRDefault="00000000" w:rsidRPr="00000000" w14:paraId="000024F0">
      <w:pPr>
        <w:spacing w:after="240" w:before="240" w:lineRule="auto"/>
        <w:rPr>
          <w:b w:val="1"/>
          <w:bCs w:val="1"/>
        </w:rPr>
      </w:pPr>
      <w:r w:rsidDel="00000000" w:rsidR="00000000" w:rsidRPr="00000000">
        <w:rPr>
          <w:b w:val="1"/>
          <w:bCs w:val="1"/>
          <w:rtl w:val="0"/>
        </w:rPr>
        <w:t xml:space="preserve">Before buying property in Brazil, investigate what you are buying, who is selling it, and the legal risks behind the transaction.</w:t>
      </w:r>
    </w:p>
    <w:p w:rsidR="00000000" w:rsidDel="00000000" w:rsidP="00000000" w:rsidRDefault="00000000" w:rsidRPr="00000000" w14:paraId="000024F1">
      <w:pPr>
        <w:spacing w:after="240" w:before="240" w:lineRule="auto"/>
        <w:rPr/>
      </w:pPr>
      <w:r w:rsidDel="00000000" w:rsidR="00000000" w:rsidRPr="00000000">
        <w:rPr>
          <w:rtl w:val="0"/>
        </w:rPr>
        <w:t xml:space="preserve">A property may appear to be an excellent investment while concealing legal problems that are difficult, expensive, or sometimes impossible to resolve after the purchase.</w:t>
      </w:r>
    </w:p>
    <w:p w:rsidR="00000000" w:rsidDel="00000000" w:rsidP="00000000" w:rsidRDefault="00000000" w:rsidRPr="00000000" w14:paraId="000024F2">
      <w:pPr>
        <w:spacing w:after="240" w:before="240" w:lineRule="auto"/>
        <w:rPr/>
      </w:pPr>
      <w:r w:rsidDel="00000000" w:rsidR="00000000" w:rsidRPr="00000000">
        <w:rPr>
          <w:rtl w:val="0"/>
        </w:rPr>
        <w:t xml:space="preserve">The seller may have outstanding debts or pending litigation. The property may be subject to a mortgage, judicial attachment, inheritance dispute, unregistered construction, condominium arrears, or restrictions affecting its intended use.</w:t>
      </w:r>
    </w:p>
    <w:p w:rsidR="00000000" w:rsidDel="00000000" w:rsidP="00000000" w:rsidRDefault="00000000" w:rsidRPr="00000000" w14:paraId="000024F3">
      <w:pPr>
        <w:spacing w:after="240" w:before="240" w:lineRule="auto"/>
        <w:rPr/>
      </w:pPr>
      <w:r w:rsidDel="00000000" w:rsidR="00000000" w:rsidRPr="00000000">
        <w:rPr>
          <w:rtl w:val="0"/>
        </w:rPr>
        <w:t xml:space="preserve">For international buyers, these risks can be particularly challenging to identify when documents are issued in Portuguese and the transaction is governed by unfamiliar legal procedures.</w:t>
      </w:r>
    </w:p>
    <w:p w:rsidR="00000000" w:rsidDel="00000000" w:rsidP="00000000" w:rsidRDefault="00000000" w:rsidRPr="00000000" w14:paraId="000024F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real estate due diligence services for foreign individuals, international investors, and companies acquiring property in Brazil.</w:t>
      </w:r>
    </w:p>
    <w:p w:rsidR="00000000" w:rsidDel="00000000" w:rsidP="00000000" w:rsidRDefault="00000000" w:rsidRPr="00000000" w14:paraId="000024F5">
      <w:pPr>
        <w:spacing w:after="240" w:before="240" w:lineRule="auto"/>
        <w:rPr/>
      </w:pPr>
      <w:r w:rsidDel="00000000" w:rsidR="00000000" w:rsidRPr="00000000">
        <w:rPr>
          <w:rtl w:val="0"/>
        </w:rPr>
        <w:t xml:space="preserve">Our legal investigations are designed to examine the relevant property records, seller documentation, ownership history, liabilities, and transaction-specific legal issues before the buyer commits substantial funds.</w:t>
      </w:r>
    </w:p>
    <w:p w:rsidR="00000000" w:rsidDel="00000000" w:rsidP="00000000" w:rsidRDefault="00000000" w:rsidRPr="00000000" w14:paraId="000024F6">
      <w:pPr>
        <w:spacing w:after="240" w:before="240" w:lineRule="auto"/>
        <w:rPr/>
      </w:pPr>
      <w:r w:rsidDel="00000000" w:rsidR="00000000" w:rsidRPr="00000000">
        <w:rPr>
          <w:rtl w:val="0"/>
        </w:rPr>
        <w:t xml:space="preserve">Whether you are purchasing a residential apartment, luxury residence, commercial building, development property, or real estate investment asset, our objective is to help you understand the legal position before proceeding.</w:t>
      </w:r>
    </w:p>
    <w:p w:rsidR="00000000" w:rsidDel="00000000" w:rsidP="00000000" w:rsidRDefault="00000000" w:rsidRPr="00000000" w14:paraId="000024F7">
      <w:pPr>
        <w:spacing w:after="240" w:before="240" w:lineRule="auto"/>
        <w:rPr>
          <w:b w:val="1"/>
          <w:bCs w:val="1"/>
        </w:rPr>
      </w:pPr>
      <w:r w:rsidDel="00000000" w:rsidR="00000000" w:rsidRPr="00000000">
        <w:rPr>
          <w:b w:val="1"/>
          <w:bCs w:val="1"/>
          <w:rtl w:val="0"/>
        </w:rPr>
        <w:t xml:space="preserve">A property listing tells you what is being sold. Legal due diligence helps establish what you may actually be acquiring.</w:t>
      </w:r>
    </w:p>
    <w:p w:rsidR="00000000" w:rsidDel="00000000" w:rsidP="00000000" w:rsidRDefault="00000000" w:rsidRPr="00000000" w14:paraId="000024F8">
      <w:pPr>
        <w:spacing w:after="240" w:before="240" w:lineRule="auto"/>
        <w:rPr>
          <w:b w:val="1"/>
          <w:bCs w:val="1"/>
        </w:rPr>
      </w:pPr>
      <w:r w:rsidDel="00000000" w:rsidR="00000000" w:rsidRPr="00000000">
        <w:rPr>
          <w:b w:val="1"/>
          <w:bCs w:val="1"/>
          <w:rtl w:val="0"/>
        </w:rPr>
        <w:t xml:space="preserve">[Book Your Real Estate Due Diligence Consultation]</w:t>
      </w:r>
    </w:p>
    <w:p w:rsidR="00000000" w:rsidDel="00000000" w:rsidP="00000000" w:rsidRDefault="00000000" w:rsidRPr="00000000" w14:paraId="000024F9">
      <w:pPr>
        <w:spacing w:after="240" w:before="240" w:lineRule="auto"/>
        <w:rPr>
          <w:b w:val="1"/>
          <w:bCs w:val="1"/>
        </w:rPr>
      </w:pPr>
      <w:r w:rsidDel="00000000" w:rsidR="00000000" w:rsidRPr="00000000">
        <w:rPr>
          <w:b w:val="1"/>
          <w:bCs w:val="1"/>
          <w:rtl w:val="0"/>
        </w:rPr>
        <w:t xml:space="preserve">[Request a Property Legal Investigation]</w:t>
      </w:r>
    </w:p>
    <w:p w:rsidR="00000000" w:rsidDel="00000000" w:rsidP="00000000" w:rsidRDefault="00000000" w:rsidRPr="00000000" w14:paraId="000024FA">
      <w:pPr>
        <w:spacing w:after="240" w:before="240" w:lineRule="auto"/>
        <w:rPr/>
      </w:pPr>
      <w:r w:rsidDel="00000000" w:rsidR="00000000" w:rsidRPr="00000000">
        <w:rPr>
          <w:rtl w:val="0"/>
        </w:rPr>
        <w:t xml:space="preserve">Property Title Verification | Seller Background Checks | Legal Risk Assessment | Real Estate Investment Protection</w:t>
      </w:r>
    </w:p>
    <w:p w:rsidR="00000000" w:rsidDel="00000000" w:rsidP="00000000" w:rsidRDefault="00000000" w:rsidRPr="00000000" w14:paraId="00002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C">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b4hg1k9vo0xh" w:id="3290"/>
      <w:bookmarkEnd w:id="3290"/>
      <w:r w:rsidDel="00000000" w:rsidR="00000000" w:rsidRPr="00000000">
        <w:rPr>
          <w:b w:val="1"/>
          <w:bCs w:val="1"/>
          <w:sz w:val="34"/>
          <w:szCs w:val="34"/>
          <w:rtl w:val="0"/>
        </w:rPr>
        <w:t xml:space="preserve">WHAT IS REAL ESTATE DUE DILIGENCE?</w:t>
      </w:r>
    </w:p>
    <w:p w:rsidR="00000000" w:rsidDel="00000000" w:rsidP="00000000" w:rsidRDefault="00000000" w:rsidRPr="00000000" w14:paraId="000024FF">
      <w:pPr>
        <w:pStyle w:val="Heading1"/>
        <w:keepNext w:val="0"/>
        <w:keepLines w:val="0"/>
        <w:spacing w:before="480" w:lineRule="auto"/>
        <w:rPr>
          <w:b w:val="1"/>
          <w:bCs w:val="1"/>
          <w:sz w:val="46"/>
          <w:szCs w:val="46"/>
        </w:rPr>
      </w:pPr>
      <w:bookmarkStart w:colFirst="0" w:colLast="0" w:name="_ggxgc9io1n02" w:id="3291"/>
      <w:bookmarkEnd w:id="3291"/>
      <w:r w:rsidDel="00000000" w:rsidR="00000000" w:rsidRPr="00000000">
        <w:rPr>
          <w:b w:val="1"/>
          <w:bCs w:val="1"/>
          <w:sz w:val="46"/>
          <w:szCs w:val="46"/>
          <w:rtl w:val="0"/>
        </w:rPr>
        <w:t xml:space="preserve">A Legal Investigation Before Acquiring Brazilian Property</w:t>
      </w:r>
    </w:p>
    <w:p w:rsidR="00000000" w:rsidDel="00000000" w:rsidP="00000000" w:rsidRDefault="00000000" w:rsidRPr="00000000" w14:paraId="00002500">
      <w:pPr>
        <w:spacing w:after="240" w:before="240" w:lineRule="auto"/>
        <w:rPr/>
      </w:pPr>
      <w:r w:rsidDel="00000000" w:rsidR="00000000" w:rsidRPr="00000000">
        <w:rPr>
          <w:rtl w:val="0"/>
        </w:rPr>
        <w:t xml:space="preserve">Real estate due diligence is the process of examining the legal status of a property and the relevant parties before completing a transaction.</w:t>
      </w:r>
    </w:p>
    <w:p w:rsidR="00000000" w:rsidDel="00000000" w:rsidP="00000000" w:rsidRDefault="00000000" w:rsidRPr="00000000" w14:paraId="00002501">
      <w:pPr>
        <w:spacing w:after="240" w:before="240" w:lineRule="auto"/>
        <w:rPr/>
      </w:pPr>
      <w:r w:rsidDel="00000000" w:rsidR="00000000" w:rsidRPr="00000000">
        <w:rPr>
          <w:rtl w:val="0"/>
        </w:rPr>
        <w:t xml:space="preserve">The objective is not simply to collect certificates.</w:t>
      </w:r>
    </w:p>
    <w:p w:rsidR="00000000" w:rsidDel="00000000" w:rsidP="00000000" w:rsidRDefault="00000000" w:rsidRPr="00000000" w14:paraId="00002502">
      <w:pPr>
        <w:spacing w:after="240" w:before="240" w:lineRule="auto"/>
        <w:rPr/>
      </w:pPr>
      <w:r w:rsidDel="00000000" w:rsidR="00000000" w:rsidRPr="00000000">
        <w:rPr>
          <w:rtl w:val="0"/>
        </w:rPr>
        <w:t xml:space="preserve">It is to understand what those documents establish, what they do not establish, and whether the findings create risks for the proposed acquisition.</w:t>
      </w:r>
    </w:p>
    <w:p w:rsidR="00000000" w:rsidDel="00000000" w:rsidP="00000000" w:rsidRDefault="00000000" w:rsidRPr="00000000" w14:paraId="00002503">
      <w:pPr>
        <w:pStyle w:val="Heading3"/>
        <w:keepNext w:val="0"/>
        <w:keepLines w:val="0"/>
        <w:spacing w:before="280" w:lineRule="auto"/>
        <w:rPr>
          <w:b w:val="1"/>
          <w:bCs w:val="1"/>
          <w:color w:val="000000"/>
          <w:sz w:val="26"/>
          <w:szCs w:val="26"/>
        </w:rPr>
      </w:pPr>
      <w:bookmarkStart w:colFirst="0" w:colLast="0" w:name="_k6hig75ntqo8" w:id="3292"/>
      <w:bookmarkEnd w:id="3292"/>
      <w:r w:rsidDel="00000000" w:rsidR="00000000" w:rsidRPr="00000000">
        <w:rPr>
          <w:b w:val="1"/>
          <w:bCs w:val="1"/>
          <w:color w:val="000000"/>
          <w:sz w:val="26"/>
          <w:szCs w:val="26"/>
          <w:rtl w:val="0"/>
        </w:rPr>
        <w:t xml:space="preserve">Property Investigation</w:t>
      </w:r>
    </w:p>
    <w:p w:rsidR="00000000" w:rsidDel="00000000" w:rsidP="00000000" w:rsidRDefault="00000000" w:rsidRPr="00000000" w14:paraId="00002504">
      <w:pPr>
        <w:spacing w:after="240" w:before="240" w:lineRule="auto"/>
        <w:rPr/>
      </w:pPr>
      <w:r w:rsidDel="00000000" w:rsidR="00000000" w:rsidRPr="00000000">
        <w:rPr>
          <w:rtl w:val="0"/>
        </w:rPr>
        <w:t xml:space="preserve">Reviewing the property's legal ownership, registration, encumbrances, restrictions, and relevant obligations.</w:t>
      </w:r>
    </w:p>
    <w:p w:rsidR="00000000" w:rsidDel="00000000" w:rsidP="00000000" w:rsidRDefault="00000000" w:rsidRPr="00000000" w14:paraId="00002505">
      <w:pPr>
        <w:pStyle w:val="Heading3"/>
        <w:keepNext w:val="0"/>
        <w:keepLines w:val="0"/>
        <w:spacing w:before="280" w:lineRule="auto"/>
        <w:rPr>
          <w:b w:val="1"/>
          <w:bCs w:val="1"/>
          <w:color w:val="000000"/>
          <w:sz w:val="26"/>
          <w:szCs w:val="26"/>
        </w:rPr>
      </w:pPr>
      <w:bookmarkStart w:colFirst="0" w:colLast="0" w:name="_lb1m2xxnefmg" w:id="3293"/>
      <w:bookmarkEnd w:id="3293"/>
      <w:r w:rsidDel="00000000" w:rsidR="00000000" w:rsidRPr="00000000">
        <w:rPr>
          <w:b w:val="1"/>
          <w:bCs w:val="1"/>
          <w:color w:val="000000"/>
          <w:sz w:val="26"/>
          <w:szCs w:val="26"/>
          <w:rtl w:val="0"/>
        </w:rPr>
        <w:t xml:space="preserve">Seller Investigation</w:t>
      </w:r>
    </w:p>
    <w:p w:rsidR="00000000" w:rsidDel="00000000" w:rsidP="00000000" w:rsidRDefault="00000000" w:rsidRPr="00000000" w14:paraId="00002506">
      <w:pPr>
        <w:spacing w:after="240" w:before="240" w:lineRule="auto"/>
        <w:rPr/>
      </w:pPr>
      <w:r w:rsidDel="00000000" w:rsidR="00000000" w:rsidRPr="00000000">
        <w:rPr>
          <w:rtl w:val="0"/>
        </w:rPr>
        <w:t xml:space="preserve">Assessing the seller's identity, authority, and legal circumstances relevant to the transaction.</w:t>
      </w:r>
    </w:p>
    <w:p w:rsidR="00000000" w:rsidDel="00000000" w:rsidP="00000000" w:rsidRDefault="00000000" w:rsidRPr="00000000" w14:paraId="00002507">
      <w:pPr>
        <w:pStyle w:val="Heading3"/>
        <w:keepNext w:val="0"/>
        <w:keepLines w:val="0"/>
        <w:spacing w:before="280" w:lineRule="auto"/>
        <w:rPr>
          <w:b w:val="1"/>
          <w:bCs w:val="1"/>
          <w:color w:val="000000"/>
          <w:sz w:val="26"/>
          <w:szCs w:val="26"/>
        </w:rPr>
      </w:pPr>
      <w:bookmarkStart w:colFirst="0" w:colLast="0" w:name="_ft7ofk68ew" w:id="3294"/>
      <w:bookmarkEnd w:id="3294"/>
      <w:r w:rsidDel="00000000" w:rsidR="00000000" w:rsidRPr="00000000">
        <w:rPr>
          <w:b w:val="1"/>
          <w:bCs w:val="1"/>
          <w:color w:val="000000"/>
          <w:sz w:val="26"/>
          <w:szCs w:val="26"/>
          <w:rtl w:val="0"/>
        </w:rPr>
        <w:t xml:space="preserve">Contractual Assessment</w:t>
      </w:r>
    </w:p>
    <w:p w:rsidR="00000000" w:rsidDel="00000000" w:rsidP="00000000" w:rsidRDefault="00000000" w:rsidRPr="00000000" w14:paraId="00002508">
      <w:pPr>
        <w:spacing w:after="240" w:before="240" w:lineRule="auto"/>
        <w:rPr/>
      </w:pPr>
      <w:r w:rsidDel="00000000" w:rsidR="00000000" w:rsidRPr="00000000">
        <w:rPr>
          <w:rtl w:val="0"/>
        </w:rPr>
        <w:t xml:space="preserve">Identifying legal risks that should be addressed before the buyer becomes bound by the purchase terms.</w:t>
      </w:r>
    </w:p>
    <w:p w:rsidR="00000000" w:rsidDel="00000000" w:rsidP="00000000" w:rsidRDefault="00000000" w:rsidRPr="00000000" w14:paraId="00002509">
      <w:pPr>
        <w:pStyle w:val="Heading3"/>
        <w:keepNext w:val="0"/>
        <w:keepLines w:val="0"/>
        <w:spacing w:before="280" w:lineRule="auto"/>
        <w:rPr>
          <w:b w:val="1"/>
          <w:bCs w:val="1"/>
          <w:color w:val="000000"/>
          <w:sz w:val="26"/>
          <w:szCs w:val="26"/>
        </w:rPr>
      </w:pPr>
      <w:bookmarkStart w:colFirst="0" w:colLast="0" w:name="_bcsqbjakyyp8" w:id="3295"/>
      <w:bookmarkEnd w:id="3295"/>
      <w:r w:rsidDel="00000000" w:rsidR="00000000" w:rsidRPr="00000000">
        <w:rPr>
          <w:b w:val="1"/>
          <w:bCs w:val="1"/>
          <w:color w:val="000000"/>
          <w:sz w:val="26"/>
          <w:szCs w:val="26"/>
          <w:rtl w:val="0"/>
        </w:rPr>
        <w:t xml:space="preserve">Regulatory Assessment</w:t>
      </w:r>
    </w:p>
    <w:p w:rsidR="00000000" w:rsidDel="00000000" w:rsidP="00000000" w:rsidRDefault="00000000" w:rsidRPr="00000000" w14:paraId="0000250A">
      <w:pPr>
        <w:spacing w:after="240" w:before="240" w:lineRule="auto"/>
        <w:rPr/>
      </w:pPr>
      <w:r w:rsidDel="00000000" w:rsidR="00000000" w:rsidRPr="00000000">
        <w:rPr>
          <w:rtl w:val="0"/>
        </w:rPr>
        <w:t xml:space="preserve">Considering zoning, construction, occupancy, and other applicable legal requirements within the agreed scope.</w:t>
      </w:r>
    </w:p>
    <w:p w:rsidR="00000000" w:rsidDel="00000000" w:rsidP="00000000" w:rsidRDefault="00000000" w:rsidRPr="00000000" w14:paraId="0000250B">
      <w:pPr>
        <w:pStyle w:val="Heading3"/>
        <w:keepNext w:val="0"/>
        <w:keepLines w:val="0"/>
        <w:spacing w:before="280" w:lineRule="auto"/>
        <w:rPr>
          <w:b w:val="1"/>
          <w:bCs w:val="1"/>
          <w:color w:val="000000"/>
          <w:sz w:val="26"/>
          <w:szCs w:val="26"/>
        </w:rPr>
      </w:pPr>
      <w:bookmarkStart w:colFirst="0" w:colLast="0" w:name="_508aolp3eced" w:id="3296"/>
      <w:bookmarkEnd w:id="3296"/>
      <w:r w:rsidDel="00000000" w:rsidR="00000000" w:rsidRPr="00000000">
        <w:rPr>
          <w:b w:val="1"/>
          <w:bCs w:val="1"/>
          <w:color w:val="000000"/>
          <w:sz w:val="26"/>
          <w:szCs w:val="26"/>
          <w:rtl w:val="0"/>
        </w:rPr>
        <w:t xml:space="preserve">Risk Analysis</w:t>
      </w:r>
    </w:p>
    <w:p w:rsidR="00000000" w:rsidDel="00000000" w:rsidP="00000000" w:rsidRDefault="00000000" w:rsidRPr="00000000" w14:paraId="0000250C">
      <w:pPr>
        <w:spacing w:after="240" w:before="240" w:lineRule="auto"/>
        <w:rPr/>
      </w:pPr>
      <w:r w:rsidDel="00000000" w:rsidR="00000000" w:rsidRPr="00000000">
        <w:rPr>
          <w:rtl w:val="0"/>
        </w:rPr>
        <w:t xml:space="preserve">Evaluating the significance of the findings and identifying unresolved questions.</w:t>
      </w:r>
    </w:p>
    <w:p w:rsidR="00000000" w:rsidDel="00000000" w:rsidP="00000000" w:rsidRDefault="00000000" w:rsidRPr="00000000" w14:paraId="0000250D">
      <w:pPr>
        <w:pStyle w:val="Heading3"/>
        <w:keepNext w:val="0"/>
        <w:keepLines w:val="0"/>
        <w:spacing w:before="280" w:lineRule="auto"/>
        <w:rPr>
          <w:b w:val="1"/>
          <w:bCs w:val="1"/>
          <w:color w:val="000000"/>
          <w:sz w:val="26"/>
          <w:szCs w:val="26"/>
        </w:rPr>
      </w:pPr>
      <w:bookmarkStart w:colFirst="0" w:colLast="0" w:name="_oe7zxhg8fbuv" w:id="3297"/>
      <w:bookmarkEnd w:id="3297"/>
      <w:r w:rsidDel="00000000" w:rsidR="00000000" w:rsidRPr="00000000">
        <w:rPr>
          <w:b w:val="1"/>
          <w:bCs w:val="1"/>
          <w:color w:val="000000"/>
          <w:sz w:val="26"/>
          <w:szCs w:val="26"/>
          <w:rtl w:val="0"/>
        </w:rPr>
        <w:t xml:space="preserve">Recommended Next Steps</w:t>
      </w:r>
    </w:p>
    <w:p w:rsidR="00000000" w:rsidDel="00000000" w:rsidP="00000000" w:rsidRDefault="00000000" w:rsidRPr="00000000" w14:paraId="0000250E">
      <w:pPr>
        <w:spacing w:after="240" w:before="240" w:lineRule="auto"/>
        <w:rPr/>
      </w:pPr>
      <w:r w:rsidDel="00000000" w:rsidR="00000000" w:rsidRPr="00000000">
        <w:rPr>
          <w:rtl w:val="0"/>
        </w:rPr>
        <w:t xml:space="preserve">Determining whether the buyer should request further documentation, negotiate protections, commission specialist investigations, or reconsider the acquisition.</w:t>
      </w:r>
    </w:p>
    <w:p w:rsidR="00000000" w:rsidDel="00000000" w:rsidP="00000000" w:rsidRDefault="00000000" w:rsidRPr="00000000" w14:paraId="0000250F">
      <w:pPr>
        <w:spacing w:after="240" w:before="240" w:lineRule="auto"/>
        <w:rPr>
          <w:b w:val="1"/>
          <w:bCs w:val="1"/>
        </w:rPr>
      </w:pPr>
      <w:r w:rsidDel="00000000" w:rsidR="00000000" w:rsidRPr="00000000">
        <w:rPr>
          <w:b w:val="1"/>
          <w:bCs w:val="1"/>
          <w:rtl w:val="0"/>
        </w:rPr>
        <w:t xml:space="preserve">[Discuss the Appropriate Due Diligence Scope]</w:t>
      </w:r>
    </w:p>
    <w:p w:rsidR="00000000" w:rsidDel="00000000" w:rsidP="00000000" w:rsidRDefault="00000000" w:rsidRPr="00000000" w14:paraId="00002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rm10fagec8mp" w:id="3298"/>
      <w:bookmarkEnd w:id="3298"/>
      <w:r w:rsidDel="00000000" w:rsidR="00000000" w:rsidRPr="00000000">
        <w:rPr>
          <w:b w:val="1"/>
          <w:bCs w:val="1"/>
          <w:sz w:val="34"/>
          <w:szCs w:val="34"/>
          <w:rtl w:val="0"/>
        </w:rPr>
        <w:t xml:space="preserve">WHY DUE DILIGENCE MATTERS</w:t>
      </w:r>
    </w:p>
    <w:p w:rsidR="00000000" w:rsidDel="00000000" w:rsidP="00000000" w:rsidRDefault="00000000" w:rsidRPr="00000000" w14:paraId="00002512">
      <w:pPr>
        <w:pStyle w:val="Heading1"/>
        <w:keepNext w:val="0"/>
        <w:keepLines w:val="0"/>
        <w:spacing w:before="480" w:lineRule="auto"/>
        <w:rPr>
          <w:b w:val="1"/>
          <w:bCs w:val="1"/>
          <w:sz w:val="46"/>
          <w:szCs w:val="46"/>
        </w:rPr>
      </w:pPr>
      <w:bookmarkStart w:colFirst="0" w:colLast="0" w:name="_wzh7oburdiqi" w:id="3299"/>
      <w:bookmarkEnd w:id="3299"/>
      <w:r w:rsidDel="00000000" w:rsidR="00000000" w:rsidRPr="00000000">
        <w:rPr>
          <w:b w:val="1"/>
          <w:bCs w:val="1"/>
          <w:sz w:val="46"/>
          <w:szCs w:val="46"/>
          <w:rtl w:val="0"/>
        </w:rPr>
        <w:t xml:space="preserve">The Legal Risks You Cannot See During a Property Visit</w:t>
      </w:r>
    </w:p>
    <w:p w:rsidR="00000000" w:rsidDel="00000000" w:rsidP="00000000" w:rsidRDefault="00000000" w:rsidRPr="00000000" w14:paraId="00002513">
      <w:pPr>
        <w:spacing w:after="240" w:before="240" w:lineRule="auto"/>
        <w:rPr/>
      </w:pPr>
      <w:r w:rsidDel="00000000" w:rsidR="00000000" w:rsidRPr="00000000">
        <w:rPr>
          <w:rtl w:val="0"/>
        </w:rPr>
        <w:t xml:space="preserve">A physical visit can reveal the property's appearance and general condition.</w:t>
      </w:r>
    </w:p>
    <w:p w:rsidR="00000000" w:rsidDel="00000000" w:rsidP="00000000" w:rsidRDefault="00000000" w:rsidRPr="00000000" w14:paraId="00002514">
      <w:pPr>
        <w:spacing w:after="240" w:before="240" w:lineRule="auto"/>
        <w:rPr/>
      </w:pPr>
      <w:r w:rsidDel="00000000" w:rsidR="00000000" w:rsidRPr="00000000">
        <w:rPr>
          <w:rtl w:val="0"/>
        </w:rPr>
        <w:t xml:space="preserve">It cannot necessarily establish who legally owns the property, whether the seller has authority to transfer it, or whether third parties have enforceable rights.</w:t>
      </w:r>
    </w:p>
    <w:p w:rsidR="00000000" w:rsidDel="00000000" w:rsidP="00000000" w:rsidRDefault="00000000" w:rsidRPr="00000000" w14:paraId="00002515">
      <w:pPr>
        <w:pStyle w:val="Heading3"/>
        <w:keepNext w:val="0"/>
        <w:keepLines w:val="0"/>
        <w:spacing w:before="280" w:lineRule="auto"/>
        <w:rPr>
          <w:b w:val="1"/>
          <w:bCs w:val="1"/>
          <w:color w:val="000000"/>
          <w:sz w:val="26"/>
          <w:szCs w:val="26"/>
        </w:rPr>
      </w:pPr>
      <w:bookmarkStart w:colFirst="0" w:colLast="0" w:name="_vacwceexutfp" w:id="3300"/>
      <w:bookmarkEnd w:id="3300"/>
      <w:r w:rsidDel="00000000" w:rsidR="00000000" w:rsidRPr="00000000">
        <w:rPr>
          <w:b w:val="1"/>
          <w:bCs w:val="1"/>
          <w:color w:val="000000"/>
          <w:sz w:val="26"/>
          <w:szCs w:val="26"/>
          <w:rtl w:val="0"/>
        </w:rPr>
        <w:t xml:space="preserve">Registered Ownership May Differ From Possession</w:t>
      </w:r>
    </w:p>
    <w:p w:rsidR="00000000" w:rsidDel="00000000" w:rsidP="00000000" w:rsidRDefault="00000000" w:rsidRPr="00000000" w14:paraId="00002516">
      <w:pPr>
        <w:spacing w:after="240" w:before="240" w:lineRule="auto"/>
        <w:rPr/>
      </w:pPr>
      <w:r w:rsidDel="00000000" w:rsidR="00000000" w:rsidRPr="00000000">
        <w:rPr>
          <w:rtl w:val="0"/>
        </w:rPr>
        <w:t xml:space="preserve">The person occupying or offering the property may not be the registered owner.</w:t>
      </w:r>
    </w:p>
    <w:p w:rsidR="00000000" w:rsidDel="00000000" w:rsidP="00000000" w:rsidRDefault="00000000" w:rsidRPr="00000000" w14:paraId="00002517">
      <w:pPr>
        <w:pStyle w:val="Heading3"/>
        <w:keepNext w:val="0"/>
        <w:keepLines w:val="0"/>
        <w:spacing w:before="280" w:lineRule="auto"/>
        <w:rPr>
          <w:b w:val="1"/>
          <w:bCs w:val="1"/>
          <w:color w:val="000000"/>
          <w:sz w:val="26"/>
          <w:szCs w:val="26"/>
        </w:rPr>
      </w:pPr>
      <w:bookmarkStart w:colFirst="0" w:colLast="0" w:name="_x86com75km4w" w:id="3301"/>
      <w:bookmarkEnd w:id="3301"/>
      <w:r w:rsidDel="00000000" w:rsidR="00000000" w:rsidRPr="00000000">
        <w:rPr>
          <w:b w:val="1"/>
          <w:bCs w:val="1"/>
          <w:color w:val="000000"/>
          <w:sz w:val="26"/>
          <w:szCs w:val="26"/>
          <w:rtl w:val="0"/>
        </w:rPr>
        <w:t xml:space="preserve">Mortgages and Judicial Restrictions May Exist</w:t>
      </w:r>
    </w:p>
    <w:p w:rsidR="00000000" w:rsidDel="00000000" w:rsidP="00000000" w:rsidRDefault="00000000" w:rsidRPr="00000000" w14:paraId="00002518">
      <w:pPr>
        <w:spacing w:after="240" w:before="240" w:lineRule="auto"/>
        <w:rPr/>
      </w:pPr>
      <w:r w:rsidDel="00000000" w:rsidR="00000000" w:rsidRPr="00000000">
        <w:rPr>
          <w:rtl w:val="0"/>
        </w:rPr>
        <w:t xml:space="preserve">Registered encumbrances can affect the acquisition.</w:t>
      </w:r>
    </w:p>
    <w:p w:rsidR="00000000" w:rsidDel="00000000" w:rsidP="00000000" w:rsidRDefault="00000000" w:rsidRPr="00000000" w14:paraId="00002519">
      <w:pPr>
        <w:pStyle w:val="Heading3"/>
        <w:keepNext w:val="0"/>
        <w:keepLines w:val="0"/>
        <w:spacing w:before="280" w:lineRule="auto"/>
        <w:rPr>
          <w:b w:val="1"/>
          <w:bCs w:val="1"/>
          <w:color w:val="000000"/>
          <w:sz w:val="26"/>
          <w:szCs w:val="26"/>
        </w:rPr>
      </w:pPr>
      <w:bookmarkStart w:colFirst="0" w:colLast="0" w:name="_ujwyde6kdnr" w:id="3302"/>
      <w:bookmarkEnd w:id="3302"/>
      <w:r w:rsidDel="00000000" w:rsidR="00000000" w:rsidRPr="00000000">
        <w:rPr>
          <w:b w:val="1"/>
          <w:bCs w:val="1"/>
          <w:color w:val="000000"/>
          <w:sz w:val="26"/>
          <w:szCs w:val="26"/>
          <w:rtl w:val="0"/>
        </w:rPr>
        <w:t xml:space="preserve">Seller Liabilities May Create Transaction Risks</w:t>
      </w:r>
    </w:p>
    <w:p w:rsidR="00000000" w:rsidDel="00000000" w:rsidP="00000000" w:rsidRDefault="00000000" w:rsidRPr="00000000" w14:paraId="0000251A">
      <w:pPr>
        <w:spacing w:after="240" w:before="240" w:lineRule="auto"/>
        <w:rPr/>
      </w:pPr>
      <w:r w:rsidDel="00000000" w:rsidR="00000000" w:rsidRPr="00000000">
        <w:rPr>
          <w:rtl w:val="0"/>
        </w:rPr>
        <w:t xml:space="preserve">Certain debts, litigation, and transfers involving creditors require careful legal analysis.</w:t>
      </w:r>
    </w:p>
    <w:p w:rsidR="00000000" w:rsidDel="00000000" w:rsidP="00000000" w:rsidRDefault="00000000" w:rsidRPr="00000000" w14:paraId="0000251B">
      <w:pPr>
        <w:pStyle w:val="Heading3"/>
        <w:keepNext w:val="0"/>
        <w:keepLines w:val="0"/>
        <w:spacing w:before="280" w:lineRule="auto"/>
        <w:rPr>
          <w:b w:val="1"/>
          <w:bCs w:val="1"/>
          <w:color w:val="000000"/>
          <w:sz w:val="26"/>
          <w:szCs w:val="26"/>
        </w:rPr>
      </w:pPr>
      <w:bookmarkStart w:colFirst="0" w:colLast="0" w:name="_hey302z4px69" w:id="3303"/>
      <w:bookmarkEnd w:id="3303"/>
      <w:r w:rsidDel="00000000" w:rsidR="00000000" w:rsidRPr="00000000">
        <w:rPr>
          <w:b w:val="1"/>
          <w:bCs w:val="1"/>
          <w:color w:val="000000"/>
          <w:sz w:val="26"/>
          <w:szCs w:val="26"/>
          <w:rtl w:val="0"/>
        </w:rPr>
        <w:t xml:space="preserve">Property Taxes May Be Outstanding</w:t>
      </w:r>
    </w:p>
    <w:p w:rsidR="00000000" w:rsidDel="00000000" w:rsidP="00000000" w:rsidRDefault="00000000" w:rsidRPr="00000000" w14:paraId="0000251C">
      <w:pPr>
        <w:spacing w:after="240" w:before="240" w:lineRule="auto"/>
        <w:rPr/>
      </w:pPr>
      <w:r w:rsidDel="00000000" w:rsidR="00000000" w:rsidRPr="00000000">
        <w:rPr>
          <w:rtl w:val="0"/>
        </w:rPr>
        <w:t xml:space="preserve">Some tax obligations associated with the property can affect the purchaser.</w:t>
      </w:r>
    </w:p>
    <w:p w:rsidR="00000000" w:rsidDel="00000000" w:rsidP="00000000" w:rsidRDefault="00000000" w:rsidRPr="00000000" w14:paraId="0000251D">
      <w:pPr>
        <w:pStyle w:val="Heading3"/>
        <w:keepNext w:val="0"/>
        <w:keepLines w:val="0"/>
        <w:spacing w:before="280" w:lineRule="auto"/>
        <w:rPr>
          <w:b w:val="1"/>
          <w:bCs w:val="1"/>
          <w:color w:val="000000"/>
          <w:sz w:val="26"/>
          <w:szCs w:val="26"/>
        </w:rPr>
      </w:pPr>
      <w:bookmarkStart w:colFirst="0" w:colLast="0" w:name="_q3lhu8kf1pl3" w:id="3304"/>
      <w:bookmarkEnd w:id="3304"/>
      <w:r w:rsidDel="00000000" w:rsidR="00000000" w:rsidRPr="00000000">
        <w:rPr>
          <w:b w:val="1"/>
          <w:bCs w:val="1"/>
          <w:color w:val="000000"/>
          <w:sz w:val="26"/>
          <w:szCs w:val="26"/>
          <w:rtl w:val="0"/>
        </w:rPr>
        <w:t xml:space="preserve">Condominium Debts May Follow the Unit</w:t>
      </w:r>
    </w:p>
    <w:p w:rsidR="00000000" w:rsidDel="00000000" w:rsidP="00000000" w:rsidRDefault="00000000" w:rsidRPr="00000000" w14:paraId="0000251E">
      <w:pPr>
        <w:spacing w:after="240" w:before="240" w:lineRule="auto"/>
        <w:rPr/>
      </w:pPr>
      <w:r w:rsidDel="00000000" w:rsidR="00000000" w:rsidRPr="00000000">
        <w:rPr>
          <w:rtl w:val="0"/>
        </w:rPr>
        <w:t xml:space="preserve">Brazilian law provides specific rules concerning condominium liabilities.</w:t>
      </w:r>
    </w:p>
    <w:p w:rsidR="00000000" w:rsidDel="00000000" w:rsidP="00000000" w:rsidRDefault="00000000" w:rsidRPr="00000000" w14:paraId="0000251F">
      <w:pPr>
        <w:pStyle w:val="Heading3"/>
        <w:keepNext w:val="0"/>
        <w:keepLines w:val="0"/>
        <w:spacing w:before="280" w:lineRule="auto"/>
        <w:rPr>
          <w:b w:val="1"/>
          <w:bCs w:val="1"/>
          <w:color w:val="000000"/>
          <w:sz w:val="26"/>
          <w:szCs w:val="26"/>
        </w:rPr>
      </w:pPr>
      <w:bookmarkStart w:colFirst="0" w:colLast="0" w:name="_qfwyiacn16p7" w:id="3305"/>
      <w:bookmarkEnd w:id="3305"/>
      <w:r w:rsidDel="00000000" w:rsidR="00000000" w:rsidRPr="00000000">
        <w:rPr>
          <w:b w:val="1"/>
          <w:bCs w:val="1"/>
          <w:color w:val="000000"/>
          <w:sz w:val="26"/>
          <w:szCs w:val="26"/>
          <w:rtl w:val="0"/>
        </w:rPr>
        <w:t xml:space="preserve">Construction May Not Be Properly Registered</w:t>
      </w:r>
    </w:p>
    <w:p w:rsidR="00000000" w:rsidDel="00000000" w:rsidP="00000000" w:rsidRDefault="00000000" w:rsidRPr="00000000" w14:paraId="00002520">
      <w:pPr>
        <w:spacing w:after="240" w:before="240" w:lineRule="auto"/>
        <w:rPr/>
      </w:pPr>
      <w:r w:rsidDel="00000000" w:rsidR="00000000" w:rsidRPr="00000000">
        <w:rPr>
          <w:rtl w:val="0"/>
        </w:rPr>
        <w:t xml:space="preserve">The physical property may differ from the registry description.</w:t>
      </w:r>
    </w:p>
    <w:p w:rsidR="00000000" w:rsidDel="00000000" w:rsidP="00000000" w:rsidRDefault="00000000" w:rsidRPr="00000000" w14:paraId="00002521">
      <w:pPr>
        <w:pStyle w:val="Heading3"/>
        <w:keepNext w:val="0"/>
        <w:keepLines w:val="0"/>
        <w:spacing w:before="280" w:lineRule="auto"/>
        <w:rPr>
          <w:b w:val="1"/>
          <w:bCs w:val="1"/>
          <w:color w:val="000000"/>
          <w:sz w:val="26"/>
          <w:szCs w:val="26"/>
        </w:rPr>
      </w:pPr>
      <w:bookmarkStart w:colFirst="0" w:colLast="0" w:name="_65imnbk9t8l8" w:id="3306"/>
      <w:bookmarkEnd w:id="3306"/>
      <w:r w:rsidDel="00000000" w:rsidR="00000000" w:rsidRPr="00000000">
        <w:rPr>
          <w:b w:val="1"/>
          <w:bCs w:val="1"/>
          <w:color w:val="000000"/>
          <w:sz w:val="26"/>
          <w:szCs w:val="26"/>
          <w:rtl w:val="0"/>
        </w:rPr>
        <w:t xml:space="preserve">Existing Occupants May Have Rights</w:t>
      </w:r>
    </w:p>
    <w:p w:rsidR="00000000" w:rsidDel="00000000" w:rsidP="00000000" w:rsidRDefault="00000000" w:rsidRPr="00000000" w14:paraId="00002522">
      <w:pPr>
        <w:spacing w:after="240" w:before="240" w:lineRule="auto"/>
        <w:rPr/>
      </w:pPr>
      <w:r w:rsidDel="00000000" w:rsidR="00000000" w:rsidRPr="00000000">
        <w:rPr>
          <w:rtl w:val="0"/>
        </w:rPr>
        <w:t xml:space="preserve">Tenants, usufructuaries, or other parties may have legally relevant interests.</w:t>
      </w:r>
    </w:p>
    <w:p w:rsidR="00000000" w:rsidDel="00000000" w:rsidP="00000000" w:rsidRDefault="00000000" w:rsidRPr="00000000" w14:paraId="00002523">
      <w:pPr>
        <w:pStyle w:val="Heading3"/>
        <w:keepNext w:val="0"/>
        <w:keepLines w:val="0"/>
        <w:spacing w:before="280" w:lineRule="auto"/>
        <w:rPr>
          <w:b w:val="1"/>
          <w:bCs w:val="1"/>
          <w:color w:val="000000"/>
          <w:sz w:val="26"/>
          <w:szCs w:val="26"/>
        </w:rPr>
      </w:pPr>
      <w:bookmarkStart w:colFirst="0" w:colLast="0" w:name="_cfsj7kb0erhv" w:id="3307"/>
      <w:bookmarkEnd w:id="3307"/>
      <w:r w:rsidDel="00000000" w:rsidR="00000000" w:rsidRPr="00000000">
        <w:rPr>
          <w:b w:val="1"/>
          <w:bCs w:val="1"/>
          <w:color w:val="000000"/>
          <w:sz w:val="26"/>
          <w:szCs w:val="26"/>
          <w:rtl w:val="0"/>
        </w:rPr>
        <w:t xml:space="preserve">Special Restrictions May Apply</w:t>
      </w:r>
    </w:p>
    <w:p w:rsidR="00000000" w:rsidDel="00000000" w:rsidP="00000000" w:rsidRDefault="00000000" w:rsidRPr="00000000" w14:paraId="00002524">
      <w:pPr>
        <w:spacing w:after="240" w:before="240" w:lineRule="auto"/>
        <w:rPr/>
      </w:pPr>
      <w:r w:rsidDel="00000000" w:rsidR="00000000" w:rsidRPr="00000000">
        <w:rPr>
          <w:rtl w:val="0"/>
        </w:rPr>
        <w:t xml:space="preserve">Rural, coastal, border-region, or environmentally sensitive properties may involve additional requirements.</w:t>
      </w:r>
    </w:p>
    <w:p w:rsidR="00000000" w:rsidDel="00000000" w:rsidP="00000000" w:rsidRDefault="00000000" w:rsidRPr="00000000" w14:paraId="00002525">
      <w:pPr>
        <w:spacing w:after="240" w:before="240" w:lineRule="auto"/>
        <w:rPr>
          <w:b w:val="1"/>
          <w:bCs w:val="1"/>
        </w:rPr>
      </w:pPr>
      <w:r w:rsidDel="00000000" w:rsidR="00000000" w:rsidRPr="00000000">
        <w:rPr>
          <w:b w:val="1"/>
          <w:bCs w:val="1"/>
          <w:rtl w:val="0"/>
        </w:rPr>
        <w:t xml:space="preserve">[Investigate the Property Before You Buy]</w:t>
      </w:r>
    </w:p>
    <w:p w:rsidR="00000000" w:rsidDel="00000000" w:rsidP="00000000" w:rsidRDefault="00000000" w:rsidRPr="00000000" w14:paraId="00002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7">
      <w:pPr>
        <w:pStyle w:val="Heading2"/>
        <w:keepNext w:val="0"/>
        <w:keepLines w:val="0"/>
        <w:spacing w:after="80" w:lineRule="auto"/>
        <w:rPr>
          <w:b w:val="1"/>
          <w:bCs w:val="1"/>
          <w:sz w:val="34"/>
          <w:szCs w:val="34"/>
        </w:rPr>
      </w:pPr>
      <w:bookmarkStart w:colFirst="0" w:colLast="0" w:name="_3xl38xc0eoz1" w:id="3308"/>
      <w:bookmarkEnd w:id="3308"/>
      <w:r w:rsidDel="00000000" w:rsidR="00000000" w:rsidRPr="00000000">
        <w:rPr>
          <w:b w:val="1"/>
          <w:bCs w:val="1"/>
          <w:sz w:val="34"/>
          <w:szCs w:val="34"/>
          <w:rtl w:val="0"/>
        </w:rPr>
        <w:t xml:space="preserve">OUR DUE DILIGENCE SERVICES</w:t>
      </w:r>
    </w:p>
    <w:p w:rsidR="00000000" w:rsidDel="00000000" w:rsidP="00000000" w:rsidRDefault="00000000" w:rsidRPr="00000000" w14:paraId="00002528">
      <w:pPr>
        <w:pStyle w:val="Heading1"/>
        <w:keepNext w:val="0"/>
        <w:keepLines w:val="0"/>
        <w:spacing w:before="480" w:lineRule="auto"/>
        <w:rPr>
          <w:b w:val="1"/>
          <w:bCs w:val="1"/>
          <w:sz w:val="46"/>
          <w:szCs w:val="46"/>
        </w:rPr>
      </w:pPr>
      <w:bookmarkStart w:colFirst="0" w:colLast="0" w:name="_vaenfwo24j83" w:id="3309"/>
      <w:bookmarkEnd w:id="3309"/>
      <w:r w:rsidDel="00000000" w:rsidR="00000000" w:rsidRPr="00000000">
        <w:rPr>
          <w:b w:val="1"/>
          <w:bCs w:val="1"/>
          <w:sz w:val="46"/>
          <w:szCs w:val="46"/>
          <w:rtl w:val="0"/>
        </w:rPr>
        <w:t xml:space="preserve">What Does a Brazilian Property Legal Investigation Include?</w:t>
      </w:r>
    </w:p>
    <w:p w:rsidR="00000000" w:rsidDel="00000000" w:rsidP="00000000" w:rsidRDefault="00000000" w:rsidRPr="00000000" w14:paraId="00002529">
      <w:pPr>
        <w:spacing w:after="240" w:before="240" w:lineRule="auto"/>
        <w:rPr/>
      </w:pPr>
      <w:r w:rsidDel="00000000" w:rsidR="00000000" w:rsidRPr="00000000">
        <w:rPr>
          <w:rtl w:val="0"/>
        </w:rPr>
        <w:t xml:space="preserve">The scope depends on the property, seller, transaction structure, available records, and the buyer's objectives.</w:t>
      </w:r>
    </w:p>
    <w:p w:rsidR="00000000" w:rsidDel="00000000" w:rsidP="00000000" w:rsidRDefault="00000000" w:rsidRPr="00000000" w14:paraId="0000252A">
      <w:pPr>
        <w:pStyle w:val="Heading3"/>
        <w:keepNext w:val="0"/>
        <w:keepLines w:val="0"/>
        <w:spacing w:before="280" w:lineRule="auto"/>
        <w:rPr>
          <w:b w:val="1"/>
          <w:bCs w:val="1"/>
          <w:color w:val="000000"/>
          <w:sz w:val="26"/>
          <w:szCs w:val="26"/>
        </w:rPr>
      </w:pPr>
      <w:bookmarkStart w:colFirst="0" w:colLast="0" w:name="_4vmvn0ta3kaz" w:id="3310"/>
      <w:bookmarkEnd w:id="3310"/>
      <w:r w:rsidDel="00000000" w:rsidR="00000000" w:rsidRPr="00000000">
        <w:rPr>
          <w:b w:val="1"/>
          <w:bCs w:val="1"/>
          <w:color w:val="000000"/>
          <w:sz w:val="26"/>
          <w:szCs w:val="26"/>
          <w:rtl w:val="0"/>
        </w:rPr>
        <w:t xml:space="preserve">Property Registry Examination</w:t>
      </w:r>
    </w:p>
    <w:p w:rsidR="00000000" w:rsidDel="00000000" w:rsidP="00000000" w:rsidRDefault="00000000" w:rsidRPr="00000000" w14:paraId="0000252B">
      <w:pPr>
        <w:spacing w:after="240" w:before="240" w:lineRule="auto"/>
        <w:rPr/>
      </w:pPr>
      <w:r w:rsidDel="00000000" w:rsidR="00000000" w:rsidRPr="00000000">
        <w:rPr>
          <w:rtl w:val="0"/>
        </w:rPr>
        <w:t xml:space="preserve">Assessment of the current </w:t>
      </w:r>
      <w:r w:rsidDel="00000000" w:rsidR="00000000" w:rsidRPr="00000000">
        <w:rPr>
          <w:i w:val="1"/>
          <w:iCs w:val="1"/>
          <w:rtl w:val="0"/>
        </w:rPr>
        <w:t xml:space="preserve">matrícula</w:t>
      </w:r>
      <w:r w:rsidDel="00000000" w:rsidR="00000000" w:rsidRPr="00000000">
        <w:rPr>
          <w:rtl w:val="0"/>
        </w:rPr>
        <w:t xml:space="preserve"> and relevant registered entries.</w:t>
      </w:r>
    </w:p>
    <w:p w:rsidR="00000000" w:rsidDel="00000000" w:rsidP="00000000" w:rsidRDefault="00000000" w:rsidRPr="00000000" w14:paraId="0000252C">
      <w:pPr>
        <w:pStyle w:val="Heading3"/>
        <w:keepNext w:val="0"/>
        <w:keepLines w:val="0"/>
        <w:spacing w:before="280" w:lineRule="auto"/>
        <w:rPr>
          <w:b w:val="1"/>
          <w:bCs w:val="1"/>
          <w:color w:val="000000"/>
          <w:sz w:val="26"/>
          <w:szCs w:val="26"/>
        </w:rPr>
      </w:pPr>
      <w:bookmarkStart w:colFirst="0" w:colLast="0" w:name="_ud2mbasahbvp" w:id="3311"/>
      <w:bookmarkEnd w:id="3311"/>
      <w:r w:rsidDel="00000000" w:rsidR="00000000" w:rsidRPr="00000000">
        <w:rPr>
          <w:b w:val="1"/>
          <w:bCs w:val="1"/>
          <w:color w:val="000000"/>
          <w:sz w:val="26"/>
          <w:szCs w:val="26"/>
          <w:rtl w:val="0"/>
        </w:rPr>
        <w:t xml:space="preserve">Ownership History</w:t>
      </w:r>
    </w:p>
    <w:p w:rsidR="00000000" w:rsidDel="00000000" w:rsidP="00000000" w:rsidRDefault="00000000" w:rsidRPr="00000000" w14:paraId="0000252D">
      <w:pPr>
        <w:spacing w:after="240" w:before="240" w:lineRule="auto"/>
        <w:rPr/>
      </w:pPr>
      <w:r w:rsidDel="00000000" w:rsidR="00000000" w:rsidRPr="00000000">
        <w:rPr>
          <w:rtl w:val="0"/>
        </w:rPr>
        <w:t xml:space="preserve">Review of relevant previous transfers and the chain of title where necessary.</w:t>
      </w:r>
    </w:p>
    <w:p w:rsidR="00000000" w:rsidDel="00000000" w:rsidP="00000000" w:rsidRDefault="00000000" w:rsidRPr="00000000" w14:paraId="0000252E">
      <w:pPr>
        <w:pStyle w:val="Heading3"/>
        <w:keepNext w:val="0"/>
        <w:keepLines w:val="0"/>
        <w:spacing w:before="280" w:lineRule="auto"/>
        <w:rPr>
          <w:b w:val="1"/>
          <w:bCs w:val="1"/>
          <w:color w:val="000000"/>
          <w:sz w:val="26"/>
          <w:szCs w:val="26"/>
        </w:rPr>
      </w:pPr>
      <w:bookmarkStart w:colFirst="0" w:colLast="0" w:name="_dvxs7km6r7v9" w:id="3312"/>
      <w:bookmarkEnd w:id="3312"/>
      <w:r w:rsidDel="00000000" w:rsidR="00000000" w:rsidRPr="00000000">
        <w:rPr>
          <w:b w:val="1"/>
          <w:bCs w:val="1"/>
          <w:color w:val="000000"/>
          <w:sz w:val="26"/>
          <w:szCs w:val="26"/>
          <w:rtl w:val="0"/>
        </w:rPr>
        <w:t xml:space="preserve">Encumbrance Investigation</w:t>
      </w:r>
    </w:p>
    <w:p w:rsidR="00000000" w:rsidDel="00000000" w:rsidP="00000000" w:rsidRDefault="00000000" w:rsidRPr="00000000" w14:paraId="0000252F">
      <w:pPr>
        <w:spacing w:after="240" w:before="240" w:lineRule="auto"/>
        <w:rPr/>
      </w:pPr>
      <w:r w:rsidDel="00000000" w:rsidR="00000000" w:rsidRPr="00000000">
        <w:rPr>
          <w:rtl w:val="0"/>
        </w:rPr>
        <w:t xml:space="preserve">Identification of registered mortgages, attachments, usufruct rights, and other restrictions.</w:t>
      </w:r>
    </w:p>
    <w:p w:rsidR="00000000" w:rsidDel="00000000" w:rsidP="00000000" w:rsidRDefault="00000000" w:rsidRPr="00000000" w14:paraId="00002530">
      <w:pPr>
        <w:pStyle w:val="Heading3"/>
        <w:keepNext w:val="0"/>
        <w:keepLines w:val="0"/>
        <w:spacing w:before="280" w:lineRule="auto"/>
        <w:rPr>
          <w:b w:val="1"/>
          <w:bCs w:val="1"/>
          <w:color w:val="000000"/>
          <w:sz w:val="26"/>
          <w:szCs w:val="26"/>
        </w:rPr>
      </w:pPr>
      <w:bookmarkStart w:colFirst="0" w:colLast="0" w:name="_6xtew5tfy2jc" w:id="3313"/>
      <w:bookmarkEnd w:id="3313"/>
      <w:r w:rsidDel="00000000" w:rsidR="00000000" w:rsidRPr="00000000">
        <w:rPr>
          <w:b w:val="1"/>
          <w:bCs w:val="1"/>
          <w:color w:val="000000"/>
          <w:sz w:val="26"/>
          <w:szCs w:val="26"/>
          <w:rtl w:val="0"/>
        </w:rPr>
        <w:t xml:space="preserve">Seller Legal Assessment</w:t>
      </w:r>
    </w:p>
    <w:p w:rsidR="00000000" w:rsidDel="00000000" w:rsidP="00000000" w:rsidRDefault="00000000" w:rsidRPr="00000000" w14:paraId="00002531">
      <w:pPr>
        <w:spacing w:after="240" w:before="240" w:lineRule="auto"/>
        <w:rPr/>
      </w:pPr>
      <w:r w:rsidDel="00000000" w:rsidR="00000000" w:rsidRPr="00000000">
        <w:rPr>
          <w:rtl w:val="0"/>
        </w:rPr>
        <w:t xml:space="preserve">Verification of the seller's identity, legal capacity, and authority to transfer the property.</w:t>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4hjmd589eekz" w:id="3314"/>
      <w:bookmarkEnd w:id="3314"/>
      <w:r w:rsidDel="00000000" w:rsidR="00000000" w:rsidRPr="00000000">
        <w:rPr>
          <w:b w:val="1"/>
          <w:bCs w:val="1"/>
          <w:color w:val="000000"/>
          <w:sz w:val="26"/>
          <w:szCs w:val="26"/>
          <w:rtl w:val="0"/>
        </w:rPr>
        <w:t xml:space="preserve">Litigation and Debt Searches</w:t>
      </w:r>
    </w:p>
    <w:p w:rsidR="00000000" w:rsidDel="00000000" w:rsidP="00000000" w:rsidRDefault="00000000" w:rsidRPr="00000000" w14:paraId="00002533">
      <w:pPr>
        <w:spacing w:after="240" w:before="240" w:lineRule="auto"/>
        <w:rPr/>
      </w:pPr>
      <w:r w:rsidDel="00000000" w:rsidR="00000000" w:rsidRPr="00000000">
        <w:rPr>
          <w:rtl w:val="0"/>
        </w:rPr>
        <w:t xml:space="preserve">Relevant judicial and administrative searches according to the agreed investigation scope.</w:t>
      </w:r>
    </w:p>
    <w:p w:rsidR="00000000" w:rsidDel="00000000" w:rsidP="00000000" w:rsidRDefault="00000000" w:rsidRPr="00000000" w14:paraId="00002534">
      <w:pPr>
        <w:pStyle w:val="Heading3"/>
        <w:keepNext w:val="0"/>
        <w:keepLines w:val="0"/>
        <w:spacing w:before="280" w:lineRule="auto"/>
        <w:rPr>
          <w:b w:val="1"/>
          <w:bCs w:val="1"/>
          <w:color w:val="000000"/>
          <w:sz w:val="26"/>
          <w:szCs w:val="26"/>
        </w:rPr>
      </w:pPr>
      <w:bookmarkStart w:colFirst="0" w:colLast="0" w:name="_4cqgnvkum8g6" w:id="3315"/>
      <w:bookmarkEnd w:id="3315"/>
      <w:r w:rsidDel="00000000" w:rsidR="00000000" w:rsidRPr="00000000">
        <w:rPr>
          <w:b w:val="1"/>
          <w:bCs w:val="1"/>
          <w:color w:val="000000"/>
          <w:sz w:val="26"/>
          <w:szCs w:val="26"/>
          <w:rtl w:val="0"/>
        </w:rPr>
        <w:t xml:space="preserve">Property Tax Review</w:t>
      </w:r>
    </w:p>
    <w:p w:rsidR="00000000" w:rsidDel="00000000" w:rsidP="00000000" w:rsidRDefault="00000000" w:rsidRPr="00000000" w14:paraId="00002535">
      <w:pPr>
        <w:spacing w:after="240" w:before="240" w:lineRule="auto"/>
        <w:rPr/>
      </w:pPr>
      <w:r w:rsidDel="00000000" w:rsidR="00000000" w:rsidRPr="00000000">
        <w:rPr>
          <w:rtl w:val="0"/>
        </w:rPr>
        <w:t xml:space="preserve">Assessment of available tax certificates and property-related obligations.</w:t>
      </w:r>
    </w:p>
    <w:p w:rsidR="00000000" w:rsidDel="00000000" w:rsidP="00000000" w:rsidRDefault="00000000" w:rsidRPr="00000000" w14:paraId="00002536">
      <w:pPr>
        <w:pStyle w:val="Heading3"/>
        <w:keepNext w:val="0"/>
        <w:keepLines w:val="0"/>
        <w:spacing w:before="280" w:lineRule="auto"/>
        <w:rPr>
          <w:b w:val="1"/>
          <w:bCs w:val="1"/>
          <w:color w:val="000000"/>
          <w:sz w:val="26"/>
          <w:szCs w:val="26"/>
        </w:rPr>
      </w:pPr>
      <w:bookmarkStart w:colFirst="0" w:colLast="0" w:name="_xn7pnu87ja8o" w:id="3316"/>
      <w:bookmarkEnd w:id="3316"/>
      <w:r w:rsidDel="00000000" w:rsidR="00000000" w:rsidRPr="00000000">
        <w:rPr>
          <w:b w:val="1"/>
          <w:bCs w:val="1"/>
          <w:color w:val="000000"/>
          <w:sz w:val="26"/>
          <w:szCs w:val="26"/>
          <w:rtl w:val="0"/>
        </w:rPr>
        <w:t xml:space="preserve">Condominium Liabilities</w:t>
      </w:r>
    </w:p>
    <w:p w:rsidR="00000000" w:rsidDel="00000000" w:rsidP="00000000" w:rsidRDefault="00000000" w:rsidRPr="00000000" w14:paraId="00002537">
      <w:pPr>
        <w:spacing w:after="240" w:before="240" w:lineRule="auto"/>
        <w:rPr/>
      </w:pPr>
      <w:r w:rsidDel="00000000" w:rsidR="00000000" w:rsidRPr="00000000">
        <w:rPr>
          <w:rtl w:val="0"/>
        </w:rPr>
        <w:t xml:space="preserve">Review of relevant condominium debt information where applicable.</w:t>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n0se6ipve31u" w:id="3317"/>
      <w:bookmarkEnd w:id="3317"/>
      <w:r w:rsidDel="00000000" w:rsidR="00000000" w:rsidRPr="00000000">
        <w:rPr>
          <w:b w:val="1"/>
          <w:bCs w:val="1"/>
          <w:color w:val="000000"/>
          <w:sz w:val="26"/>
          <w:szCs w:val="26"/>
          <w:rtl w:val="0"/>
        </w:rPr>
        <w:t xml:space="preserve">Construction Documentation</w:t>
      </w:r>
    </w:p>
    <w:p w:rsidR="00000000" w:rsidDel="00000000" w:rsidP="00000000" w:rsidRDefault="00000000" w:rsidRPr="00000000" w14:paraId="00002539">
      <w:pPr>
        <w:spacing w:after="240" w:before="240" w:lineRule="auto"/>
        <w:rPr/>
      </w:pPr>
      <w:r w:rsidDel="00000000" w:rsidR="00000000" w:rsidRPr="00000000">
        <w:rPr>
          <w:rtl w:val="0"/>
        </w:rPr>
        <w:t xml:space="preserve">Assessment of available permits, registration records, and occupancy documentation.</w:t>
      </w:r>
    </w:p>
    <w:p w:rsidR="00000000" w:rsidDel="00000000" w:rsidP="00000000" w:rsidRDefault="00000000" w:rsidRPr="00000000" w14:paraId="0000253A">
      <w:pPr>
        <w:pStyle w:val="Heading3"/>
        <w:keepNext w:val="0"/>
        <w:keepLines w:val="0"/>
        <w:spacing w:before="280" w:lineRule="auto"/>
        <w:rPr>
          <w:b w:val="1"/>
          <w:bCs w:val="1"/>
          <w:color w:val="000000"/>
          <w:sz w:val="26"/>
          <w:szCs w:val="26"/>
        </w:rPr>
      </w:pPr>
      <w:bookmarkStart w:colFirst="0" w:colLast="0" w:name="_w3gx0jd86qfa" w:id="3318"/>
      <w:bookmarkEnd w:id="3318"/>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253B">
      <w:pPr>
        <w:spacing w:after="240" w:before="240" w:lineRule="auto"/>
        <w:rPr/>
      </w:pPr>
      <w:r w:rsidDel="00000000" w:rsidR="00000000" w:rsidRPr="00000000">
        <w:rPr>
          <w:rtl w:val="0"/>
        </w:rPr>
        <w:t xml:space="preserve">Review of leases, possession arrangements, and other legally relevant interests.</w:t>
      </w:r>
    </w:p>
    <w:p w:rsidR="00000000" w:rsidDel="00000000" w:rsidP="00000000" w:rsidRDefault="00000000" w:rsidRPr="00000000" w14:paraId="0000253C">
      <w:pPr>
        <w:pStyle w:val="Heading3"/>
        <w:keepNext w:val="0"/>
        <w:keepLines w:val="0"/>
        <w:spacing w:before="280" w:lineRule="auto"/>
        <w:rPr>
          <w:b w:val="1"/>
          <w:bCs w:val="1"/>
          <w:color w:val="000000"/>
          <w:sz w:val="26"/>
          <w:szCs w:val="26"/>
        </w:rPr>
      </w:pPr>
      <w:bookmarkStart w:colFirst="0" w:colLast="0" w:name="_cs0eg6gv9f6t" w:id="3319"/>
      <w:bookmarkEnd w:id="3319"/>
      <w:r w:rsidDel="00000000" w:rsidR="00000000" w:rsidRPr="00000000">
        <w:rPr>
          <w:b w:val="1"/>
          <w:bCs w:val="1"/>
          <w:color w:val="000000"/>
          <w:sz w:val="26"/>
          <w:szCs w:val="26"/>
          <w:rtl w:val="0"/>
        </w:rPr>
        <w:t xml:space="preserve">Transaction Risk Report</w:t>
      </w:r>
    </w:p>
    <w:p w:rsidR="00000000" w:rsidDel="00000000" w:rsidP="00000000" w:rsidRDefault="00000000" w:rsidRPr="00000000" w14:paraId="0000253D">
      <w:pPr>
        <w:spacing w:after="240" w:before="240" w:lineRule="auto"/>
        <w:rPr/>
      </w:pPr>
      <w:r w:rsidDel="00000000" w:rsidR="00000000" w:rsidRPr="00000000">
        <w:rPr>
          <w:rtl w:val="0"/>
        </w:rPr>
        <w:t xml:space="preserve">A written legal assessment of findings and recommended next steps, where included in the engagement.</w:t>
      </w:r>
    </w:p>
    <w:p w:rsidR="00000000" w:rsidDel="00000000" w:rsidP="00000000" w:rsidRDefault="00000000" w:rsidRPr="00000000" w14:paraId="0000253E">
      <w:pPr>
        <w:spacing w:after="240" w:before="240" w:lineRule="auto"/>
        <w:rPr>
          <w:b w:val="1"/>
          <w:bCs w:val="1"/>
        </w:rPr>
      </w:pPr>
      <w:r w:rsidDel="00000000" w:rsidR="00000000" w:rsidRPr="00000000">
        <w:rPr>
          <w:b w:val="1"/>
          <w:bCs w:val="1"/>
          <w:rtl w:val="0"/>
        </w:rPr>
        <w:t xml:space="preserve">[Request Comprehensive Real Estate Due Diligence]</w:t>
      </w:r>
    </w:p>
    <w:p w:rsidR="00000000" w:rsidDel="00000000" w:rsidP="00000000" w:rsidRDefault="00000000" w:rsidRPr="00000000" w14:paraId="00002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hl7rjnum2ylz" w:id="3320"/>
      <w:bookmarkEnd w:id="3320"/>
      <w:r w:rsidDel="00000000" w:rsidR="00000000" w:rsidRPr="00000000">
        <w:rPr>
          <w:b w:val="1"/>
          <w:bCs w:val="1"/>
          <w:sz w:val="34"/>
          <w:szCs w:val="34"/>
          <w:rtl w:val="0"/>
        </w:rPr>
        <w:t xml:space="preserve">PROPERTY TITLE VERIFICATION</w:t>
      </w:r>
    </w:p>
    <w:p w:rsidR="00000000" w:rsidDel="00000000" w:rsidP="00000000" w:rsidRDefault="00000000" w:rsidRPr="00000000" w14:paraId="00002541">
      <w:pPr>
        <w:pStyle w:val="Heading1"/>
        <w:keepNext w:val="0"/>
        <w:keepLines w:val="0"/>
        <w:spacing w:before="480" w:lineRule="auto"/>
        <w:rPr>
          <w:b w:val="1"/>
          <w:bCs w:val="1"/>
          <w:sz w:val="46"/>
          <w:szCs w:val="46"/>
        </w:rPr>
      </w:pPr>
      <w:bookmarkStart w:colFirst="0" w:colLast="0" w:name="_ys8cbzuzjub7" w:id="3321"/>
      <w:bookmarkEnd w:id="3321"/>
      <w:r w:rsidDel="00000000" w:rsidR="00000000" w:rsidRPr="00000000">
        <w:rPr>
          <w:b w:val="1"/>
          <w:bCs w:val="1"/>
          <w:sz w:val="46"/>
          <w:szCs w:val="46"/>
          <w:rtl w:val="0"/>
        </w:rPr>
        <w:t xml:space="preserve">Who Legally Owns the Property?</w:t>
      </w:r>
    </w:p>
    <w:p w:rsidR="00000000" w:rsidDel="00000000" w:rsidP="00000000" w:rsidRDefault="00000000" w:rsidRPr="00000000" w14:paraId="00002542">
      <w:pPr>
        <w:spacing w:after="240" w:before="240" w:lineRule="auto"/>
        <w:rPr/>
      </w:pPr>
      <w:r w:rsidDel="00000000" w:rsidR="00000000" w:rsidRPr="00000000">
        <w:rPr>
          <w:rtl w:val="0"/>
        </w:rPr>
        <w:t xml:space="preserve">One of the first stages of due diligence is examining the property's official registration record.</w:t>
      </w:r>
    </w:p>
    <w:p w:rsidR="00000000" w:rsidDel="00000000" w:rsidP="00000000" w:rsidRDefault="00000000" w:rsidRPr="00000000" w14:paraId="00002543">
      <w:pPr>
        <w:spacing w:after="240" w:before="240" w:lineRule="auto"/>
        <w:rPr/>
      </w:pPr>
      <w:r w:rsidDel="00000000" w:rsidR="00000000" w:rsidRPr="00000000">
        <w:rPr>
          <w:rtl w:val="0"/>
        </w:rPr>
        <w:t xml:space="preserve">In Brazil, the </w:t>
      </w:r>
      <w:r w:rsidDel="00000000" w:rsidR="00000000" w:rsidRPr="00000000">
        <w:rPr>
          <w:i w:val="1"/>
          <w:iCs w:val="1"/>
          <w:rtl w:val="0"/>
        </w:rPr>
        <w:t xml:space="preserve">matrícula do imóvel</w:t>
      </w:r>
      <w:r w:rsidDel="00000000" w:rsidR="00000000" w:rsidRPr="00000000">
        <w:rPr>
          <w:rtl w:val="0"/>
        </w:rPr>
        <w:t xml:space="preserve"> is maintained by the competent Real Estate Registry Office.</w:t>
      </w:r>
    </w:p>
    <w:p w:rsidR="00000000" w:rsidDel="00000000" w:rsidP="00000000" w:rsidRDefault="00000000" w:rsidRPr="00000000" w14:paraId="00002544">
      <w:pPr>
        <w:pStyle w:val="Heading3"/>
        <w:keepNext w:val="0"/>
        <w:keepLines w:val="0"/>
        <w:spacing w:before="280" w:lineRule="auto"/>
        <w:rPr>
          <w:b w:val="1"/>
          <w:bCs w:val="1"/>
          <w:color w:val="000000"/>
          <w:sz w:val="26"/>
          <w:szCs w:val="26"/>
        </w:rPr>
      </w:pPr>
      <w:bookmarkStart w:colFirst="0" w:colLast="0" w:name="_8d1dh441m4bz" w:id="3322"/>
      <w:bookmarkEnd w:id="3322"/>
      <w:r w:rsidDel="00000000" w:rsidR="00000000" w:rsidRPr="00000000">
        <w:rPr>
          <w:b w:val="1"/>
          <w:bCs w:val="1"/>
          <w:color w:val="000000"/>
          <w:sz w:val="26"/>
          <w:szCs w:val="26"/>
          <w:rtl w:val="0"/>
        </w:rPr>
        <w:t xml:space="preserve">Registered Owner</w:t>
      </w:r>
    </w:p>
    <w:p w:rsidR="00000000" w:rsidDel="00000000" w:rsidP="00000000" w:rsidRDefault="00000000" w:rsidRPr="00000000" w14:paraId="00002545">
      <w:pPr>
        <w:spacing w:after="240" w:before="240" w:lineRule="auto"/>
        <w:rPr/>
      </w:pPr>
      <w:r w:rsidDel="00000000" w:rsidR="00000000" w:rsidRPr="00000000">
        <w:rPr>
          <w:rtl w:val="0"/>
        </w:rPr>
        <w:t xml:space="preserve">Does the record identify the person or company offering the property for sale?</w:t>
      </w:r>
    </w:p>
    <w:p w:rsidR="00000000" w:rsidDel="00000000" w:rsidP="00000000" w:rsidRDefault="00000000" w:rsidRPr="00000000" w14:paraId="00002546">
      <w:pPr>
        <w:pStyle w:val="Heading3"/>
        <w:keepNext w:val="0"/>
        <w:keepLines w:val="0"/>
        <w:spacing w:before="280" w:lineRule="auto"/>
        <w:rPr>
          <w:b w:val="1"/>
          <w:bCs w:val="1"/>
          <w:color w:val="000000"/>
          <w:sz w:val="26"/>
          <w:szCs w:val="26"/>
        </w:rPr>
      </w:pPr>
      <w:bookmarkStart w:colFirst="0" w:colLast="0" w:name="_x924w4f2siu4" w:id="3323"/>
      <w:bookmarkEnd w:id="3323"/>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2547">
      <w:pPr>
        <w:spacing w:after="240" w:before="240" w:lineRule="auto"/>
        <w:rPr/>
      </w:pPr>
      <w:r w:rsidDel="00000000" w:rsidR="00000000" w:rsidRPr="00000000">
        <w:rPr>
          <w:rtl w:val="0"/>
        </w:rPr>
        <w:t xml:space="preserve">Does the registry description correspond to the property being marketed?</w:t>
      </w:r>
    </w:p>
    <w:p w:rsidR="00000000" w:rsidDel="00000000" w:rsidP="00000000" w:rsidRDefault="00000000" w:rsidRPr="00000000" w14:paraId="00002548">
      <w:pPr>
        <w:pStyle w:val="Heading3"/>
        <w:keepNext w:val="0"/>
        <w:keepLines w:val="0"/>
        <w:spacing w:before="280" w:lineRule="auto"/>
        <w:rPr>
          <w:b w:val="1"/>
          <w:bCs w:val="1"/>
          <w:color w:val="000000"/>
          <w:sz w:val="26"/>
          <w:szCs w:val="26"/>
        </w:rPr>
      </w:pPr>
      <w:bookmarkStart w:colFirst="0" w:colLast="0" w:name="_xx3qt31a6neh" w:id="3324"/>
      <w:bookmarkEnd w:id="3324"/>
      <w:r w:rsidDel="00000000" w:rsidR="00000000" w:rsidRPr="00000000">
        <w:rPr>
          <w:b w:val="1"/>
          <w:bCs w:val="1"/>
          <w:color w:val="000000"/>
          <w:sz w:val="26"/>
          <w:szCs w:val="26"/>
          <w:rtl w:val="0"/>
        </w:rPr>
        <w:t xml:space="preserve">Registration History</w:t>
      </w:r>
    </w:p>
    <w:p w:rsidR="00000000" w:rsidDel="00000000" w:rsidP="00000000" w:rsidRDefault="00000000" w:rsidRPr="00000000" w14:paraId="00002549">
      <w:pPr>
        <w:spacing w:after="240" w:before="240" w:lineRule="auto"/>
        <w:rPr/>
      </w:pPr>
      <w:r w:rsidDel="00000000" w:rsidR="00000000" w:rsidRPr="00000000">
        <w:rPr>
          <w:rtl w:val="0"/>
        </w:rPr>
        <w:t xml:space="preserve">Are there relevant previous transfers, annotations, or unresolved discrepancies?</w:t>
      </w:r>
    </w:p>
    <w:p w:rsidR="00000000" w:rsidDel="00000000" w:rsidP="00000000" w:rsidRDefault="00000000" w:rsidRPr="00000000" w14:paraId="0000254A">
      <w:pPr>
        <w:pStyle w:val="Heading3"/>
        <w:keepNext w:val="0"/>
        <w:keepLines w:val="0"/>
        <w:spacing w:before="280" w:lineRule="auto"/>
        <w:rPr>
          <w:b w:val="1"/>
          <w:bCs w:val="1"/>
          <w:color w:val="000000"/>
          <w:sz w:val="26"/>
          <w:szCs w:val="26"/>
        </w:rPr>
      </w:pPr>
      <w:bookmarkStart w:colFirst="0" w:colLast="0" w:name="_vkmlq1gfdgg" w:id="3325"/>
      <w:bookmarkEnd w:id="3325"/>
      <w:r w:rsidDel="00000000" w:rsidR="00000000" w:rsidRPr="00000000">
        <w:rPr>
          <w:b w:val="1"/>
          <w:bCs w:val="1"/>
          <w:color w:val="000000"/>
          <w:sz w:val="26"/>
          <w:szCs w:val="26"/>
          <w:rtl w:val="0"/>
        </w:rPr>
        <w:t xml:space="preserve">Co-Ownership</w:t>
      </w:r>
    </w:p>
    <w:p w:rsidR="00000000" w:rsidDel="00000000" w:rsidP="00000000" w:rsidRDefault="00000000" w:rsidRPr="00000000" w14:paraId="0000254B">
      <w:pPr>
        <w:spacing w:after="240" w:before="240" w:lineRule="auto"/>
        <w:rPr/>
      </w:pPr>
      <w:r w:rsidDel="00000000" w:rsidR="00000000" w:rsidRPr="00000000">
        <w:rPr>
          <w:rtl w:val="0"/>
        </w:rPr>
        <w:t xml:space="preserve">Does the property belong to more than one person?</w:t>
      </w:r>
    </w:p>
    <w:p w:rsidR="00000000" w:rsidDel="00000000" w:rsidP="00000000" w:rsidRDefault="00000000" w:rsidRPr="00000000" w14:paraId="0000254C">
      <w:pPr>
        <w:pStyle w:val="Heading3"/>
        <w:keepNext w:val="0"/>
        <w:keepLines w:val="0"/>
        <w:spacing w:before="280" w:lineRule="auto"/>
        <w:rPr>
          <w:b w:val="1"/>
          <w:bCs w:val="1"/>
          <w:color w:val="000000"/>
          <w:sz w:val="26"/>
          <w:szCs w:val="26"/>
        </w:rPr>
      </w:pPr>
      <w:bookmarkStart w:colFirst="0" w:colLast="0" w:name="_1amth0us69tn" w:id="3326"/>
      <w:bookmarkEnd w:id="3326"/>
      <w:r w:rsidDel="00000000" w:rsidR="00000000" w:rsidRPr="00000000">
        <w:rPr>
          <w:b w:val="1"/>
          <w:bCs w:val="1"/>
          <w:color w:val="000000"/>
          <w:sz w:val="26"/>
          <w:szCs w:val="26"/>
          <w:rtl w:val="0"/>
        </w:rPr>
        <w:t xml:space="preserve">Encumbrances</w:t>
      </w:r>
    </w:p>
    <w:p w:rsidR="00000000" w:rsidDel="00000000" w:rsidP="00000000" w:rsidRDefault="00000000" w:rsidRPr="00000000" w14:paraId="0000254D">
      <w:pPr>
        <w:spacing w:after="240" w:before="240" w:lineRule="auto"/>
        <w:rPr/>
      </w:pPr>
      <w:r w:rsidDel="00000000" w:rsidR="00000000" w:rsidRPr="00000000">
        <w:rPr>
          <w:rtl w:val="0"/>
        </w:rPr>
        <w:t xml:space="preserve">Are mortgages, judicial attachments, usufruct rights, or other interests registered?</w:t>
      </w:r>
    </w:p>
    <w:p w:rsidR="00000000" w:rsidDel="00000000" w:rsidP="00000000" w:rsidRDefault="00000000" w:rsidRPr="00000000" w14:paraId="0000254E">
      <w:pPr>
        <w:pStyle w:val="Heading3"/>
        <w:keepNext w:val="0"/>
        <w:keepLines w:val="0"/>
        <w:spacing w:before="280" w:lineRule="auto"/>
        <w:rPr>
          <w:b w:val="1"/>
          <w:bCs w:val="1"/>
          <w:color w:val="000000"/>
          <w:sz w:val="26"/>
          <w:szCs w:val="26"/>
        </w:rPr>
      </w:pPr>
      <w:bookmarkStart w:colFirst="0" w:colLast="0" w:name="_baa4xd2qo3sn" w:id="3327"/>
      <w:bookmarkEnd w:id="3327"/>
      <w:r w:rsidDel="00000000" w:rsidR="00000000" w:rsidRPr="00000000">
        <w:rPr>
          <w:b w:val="1"/>
          <w:bCs w:val="1"/>
          <w:color w:val="000000"/>
          <w:sz w:val="26"/>
          <w:szCs w:val="26"/>
          <w:rtl w:val="0"/>
        </w:rPr>
        <w:t xml:space="preserve">Restrictions</w:t>
      </w:r>
    </w:p>
    <w:p w:rsidR="00000000" w:rsidDel="00000000" w:rsidP="00000000" w:rsidRDefault="00000000" w:rsidRPr="00000000" w14:paraId="0000254F">
      <w:pPr>
        <w:spacing w:after="240" w:before="240" w:lineRule="auto"/>
        <w:rPr/>
      </w:pPr>
      <w:r w:rsidDel="00000000" w:rsidR="00000000" w:rsidRPr="00000000">
        <w:rPr>
          <w:rtl w:val="0"/>
        </w:rPr>
        <w:t xml:space="preserve">Are there registered limitations affecting the property's transfer or use?</w:t>
      </w:r>
    </w:p>
    <w:p w:rsidR="00000000" w:rsidDel="00000000" w:rsidP="00000000" w:rsidRDefault="00000000" w:rsidRPr="00000000" w14:paraId="00002550">
      <w:pPr>
        <w:pStyle w:val="Heading3"/>
        <w:keepNext w:val="0"/>
        <w:keepLines w:val="0"/>
        <w:spacing w:before="280" w:lineRule="auto"/>
        <w:rPr>
          <w:b w:val="1"/>
          <w:bCs w:val="1"/>
          <w:color w:val="000000"/>
          <w:sz w:val="26"/>
          <w:szCs w:val="26"/>
        </w:rPr>
      </w:pPr>
      <w:bookmarkStart w:colFirst="0" w:colLast="0" w:name="_ephasztj49g5" w:id="3328"/>
      <w:bookmarkEnd w:id="3328"/>
      <w:r w:rsidDel="00000000" w:rsidR="00000000" w:rsidRPr="00000000">
        <w:rPr>
          <w:b w:val="1"/>
          <w:bCs w:val="1"/>
          <w:color w:val="000000"/>
          <w:sz w:val="26"/>
          <w:szCs w:val="26"/>
          <w:rtl w:val="0"/>
        </w:rPr>
        <w:t xml:space="preserve">Pending Registration Matters</w:t>
      </w:r>
    </w:p>
    <w:p w:rsidR="00000000" w:rsidDel="00000000" w:rsidP="00000000" w:rsidRDefault="00000000" w:rsidRPr="00000000" w14:paraId="00002551">
      <w:pPr>
        <w:spacing w:after="240" w:before="240" w:lineRule="auto"/>
        <w:rPr/>
      </w:pPr>
      <w:r w:rsidDel="00000000" w:rsidR="00000000" w:rsidRPr="00000000">
        <w:rPr>
          <w:rtl w:val="0"/>
        </w:rPr>
        <w:t xml:space="preserve">Are there documents or entries that require clarification?</w:t>
      </w:r>
    </w:p>
    <w:p w:rsidR="00000000" w:rsidDel="00000000" w:rsidP="00000000" w:rsidRDefault="00000000" w:rsidRPr="00000000" w14:paraId="00002552">
      <w:pPr>
        <w:pStyle w:val="Heading3"/>
        <w:keepNext w:val="0"/>
        <w:keepLines w:val="0"/>
        <w:spacing w:before="280" w:lineRule="auto"/>
        <w:rPr>
          <w:b w:val="1"/>
          <w:bCs w:val="1"/>
          <w:color w:val="000000"/>
          <w:sz w:val="26"/>
          <w:szCs w:val="26"/>
        </w:rPr>
      </w:pPr>
      <w:bookmarkStart w:colFirst="0" w:colLast="0" w:name="_b1gq525lli40" w:id="3329"/>
      <w:bookmarkEnd w:id="3329"/>
      <w:r w:rsidDel="00000000" w:rsidR="00000000" w:rsidRPr="00000000">
        <w:rPr>
          <w:b w:val="1"/>
          <w:bCs w:val="1"/>
          <w:color w:val="000000"/>
          <w:sz w:val="26"/>
          <w:szCs w:val="26"/>
          <w:rtl w:val="0"/>
        </w:rPr>
        <w:t xml:space="preserve">Registry Authenticity</w:t>
      </w:r>
    </w:p>
    <w:p w:rsidR="00000000" w:rsidDel="00000000" w:rsidP="00000000" w:rsidRDefault="00000000" w:rsidRPr="00000000" w14:paraId="00002553">
      <w:pPr>
        <w:spacing w:after="240" w:before="240" w:lineRule="auto"/>
        <w:rPr/>
      </w:pPr>
      <w:r w:rsidDel="00000000" w:rsidR="00000000" w:rsidRPr="00000000">
        <w:rPr>
          <w:rtl w:val="0"/>
        </w:rPr>
        <w:t xml:space="preserve">Is the certificate current and issued through an appropriate official channel?</w:t>
      </w:r>
    </w:p>
    <w:p w:rsidR="00000000" w:rsidDel="00000000" w:rsidP="00000000" w:rsidRDefault="00000000" w:rsidRPr="00000000" w14:paraId="00002554">
      <w:pPr>
        <w:spacing w:after="240" w:before="240" w:lineRule="auto"/>
        <w:rPr>
          <w:b w:val="1"/>
          <w:bCs w:val="1"/>
        </w:rPr>
      </w:pPr>
      <w:r w:rsidDel="00000000" w:rsidR="00000000" w:rsidRPr="00000000">
        <w:rPr>
          <w:b w:val="1"/>
          <w:bCs w:val="1"/>
          <w:rtl w:val="0"/>
        </w:rPr>
        <w:t xml:space="preserve">A clean registry record is important, but it does not automatically establish that every legal, tax, contractual, or physical issue has been resolved.</w:t>
      </w:r>
    </w:p>
    <w:p w:rsidR="00000000" w:rsidDel="00000000" w:rsidP="00000000" w:rsidRDefault="00000000" w:rsidRPr="00000000" w14:paraId="00002555">
      <w:pPr>
        <w:spacing w:after="240" w:before="240" w:lineRule="auto"/>
        <w:rPr>
          <w:b w:val="1"/>
          <w:bCs w:val="1"/>
        </w:rPr>
      </w:pPr>
      <w:r w:rsidDel="00000000" w:rsidR="00000000" w:rsidRPr="00000000">
        <w:rPr>
          <w:b w:val="1"/>
          <w:bCs w:val="1"/>
          <w:rtl w:val="0"/>
        </w:rPr>
        <w:t xml:space="preserve">[Request Property Title Verification]</w:t>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a31eddxlkxqf" w:id="3330"/>
      <w:bookmarkEnd w:id="3330"/>
      <w:r w:rsidDel="00000000" w:rsidR="00000000" w:rsidRPr="00000000">
        <w:rPr>
          <w:b w:val="1"/>
          <w:bCs w:val="1"/>
          <w:sz w:val="34"/>
          <w:szCs w:val="34"/>
          <w:rtl w:val="0"/>
        </w:rPr>
        <w:t xml:space="preserve">CHAIN OF TITLE INVESTIGATION</w:t>
      </w:r>
    </w:p>
    <w:p w:rsidR="00000000" w:rsidDel="00000000" w:rsidP="00000000" w:rsidRDefault="00000000" w:rsidRPr="00000000" w14:paraId="00002558">
      <w:pPr>
        <w:pStyle w:val="Heading1"/>
        <w:keepNext w:val="0"/>
        <w:keepLines w:val="0"/>
        <w:spacing w:before="480" w:lineRule="auto"/>
        <w:rPr>
          <w:b w:val="1"/>
          <w:bCs w:val="1"/>
          <w:sz w:val="46"/>
          <w:szCs w:val="46"/>
        </w:rPr>
      </w:pPr>
      <w:bookmarkStart w:colFirst="0" w:colLast="0" w:name="_a2f990wysq7" w:id="3331"/>
      <w:bookmarkEnd w:id="3331"/>
      <w:r w:rsidDel="00000000" w:rsidR="00000000" w:rsidRPr="00000000">
        <w:rPr>
          <w:b w:val="1"/>
          <w:bCs w:val="1"/>
          <w:sz w:val="46"/>
          <w:szCs w:val="46"/>
          <w:rtl w:val="0"/>
        </w:rPr>
        <w:t xml:space="preserve">Understanding the Property's Ownership History</w:t>
      </w:r>
    </w:p>
    <w:p w:rsidR="00000000" w:rsidDel="00000000" w:rsidP="00000000" w:rsidRDefault="00000000" w:rsidRPr="00000000" w14:paraId="00002559">
      <w:pPr>
        <w:spacing w:after="240" w:before="240" w:lineRule="auto"/>
        <w:rPr/>
      </w:pPr>
      <w:r w:rsidDel="00000000" w:rsidR="00000000" w:rsidRPr="00000000">
        <w:rPr>
          <w:rtl w:val="0"/>
        </w:rPr>
        <w:t xml:space="preserve">The chain of title concerns the legally relevant sequence of ownership transfers and related records.</w:t>
      </w:r>
    </w:p>
    <w:p w:rsidR="00000000" w:rsidDel="00000000" w:rsidP="00000000" w:rsidRDefault="00000000" w:rsidRPr="00000000" w14:paraId="0000255A">
      <w:pPr>
        <w:spacing w:after="240" w:before="240" w:lineRule="auto"/>
        <w:rPr/>
      </w:pPr>
      <w:r w:rsidDel="00000000" w:rsidR="00000000" w:rsidRPr="00000000">
        <w:rPr>
          <w:rtl w:val="0"/>
        </w:rPr>
        <w:t xml:space="preserve">Depending on the transaction, reviewing earlier transfers may help identify unresolved risks.</w:t>
      </w:r>
    </w:p>
    <w:p w:rsidR="00000000" w:rsidDel="00000000" w:rsidP="00000000" w:rsidRDefault="00000000" w:rsidRPr="00000000" w14:paraId="0000255B">
      <w:pPr>
        <w:pStyle w:val="Heading3"/>
        <w:keepNext w:val="0"/>
        <w:keepLines w:val="0"/>
        <w:spacing w:before="280" w:lineRule="auto"/>
        <w:rPr>
          <w:b w:val="1"/>
          <w:bCs w:val="1"/>
          <w:color w:val="000000"/>
          <w:sz w:val="26"/>
          <w:szCs w:val="26"/>
        </w:rPr>
      </w:pPr>
      <w:bookmarkStart w:colFirst="0" w:colLast="0" w:name="_loq44uhporjc" w:id="3332"/>
      <w:bookmarkEnd w:id="3332"/>
      <w:r w:rsidDel="00000000" w:rsidR="00000000" w:rsidRPr="00000000">
        <w:rPr>
          <w:b w:val="1"/>
          <w:bCs w:val="1"/>
          <w:color w:val="000000"/>
          <w:sz w:val="26"/>
          <w:szCs w:val="26"/>
          <w:rtl w:val="0"/>
        </w:rPr>
        <w:t xml:space="preserve">Previous Owners</w:t>
      </w:r>
    </w:p>
    <w:p w:rsidR="00000000" w:rsidDel="00000000" w:rsidP="00000000" w:rsidRDefault="00000000" w:rsidRPr="00000000" w14:paraId="0000255C">
      <w:pPr>
        <w:spacing w:after="240" w:before="240" w:lineRule="auto"/>
        <w:rPr/>
      </w:pPr>
      <w:r w:rsidDel="00000000" w:rsidR="00000000" w:rsidRPr="00000000">
        <w:rPr>
          <w:rtl w:val="0"/>
        </w:rPr>
        <w:t xml:space="preserve">Relevant historical ownership information may require examination.</w:t>
      </w:r>
    </w:p>
    <w:p w:rsidR="00000000" w:rsidDel="00000000" w:rsidP="00000000" w:rsidRDefault="00000000" w:rsidRPr="00000000" w14:paraId="0000255D">
      <w:pPr>
        <w:pStyle w:val="Heading3"/>
        <w:keepNext w:val="0"/>
        <w:keepLines w:val="0"/>
        <w:spacing w:before="280" w:lineRule="auto"/>
        <w:rPr>
          <w:b w:val="1"/>
          <w:bCs w:val="1"/>
          <w:color w:val="000000"/>
          <w:sz w:val="26"/>
          <w:szCs w:val="26"/>
        </w:rPr>
      </w:pPr>
      <w:bookmarkStart w:colFirst="0" w:colLast="0" w:name="_cwh9lkjzzcvh" w:id="3333"/>
      <w:bookmarkEnd w:id="3333"/>
      <w:r w:rsidDel="00000000" w:rsidR="00000000" w:rsidRPr="00000000">
        <w:rPr>
          <w:b w:val="1"/>
          <w:bCs w:val="1"/>
          <w:color w:val="000000"/>
          <w:sz w:val="26"/>
          <w:szCs w:val="26"/>
          <w:rtl w:val="0"/>
        </w:rPr>
        <w:t xml:space="preserve">Inheritance Transfers</w:t>
      </w:r>
    </w:p>
    <w:p w:rsidR="00000000" w:rsidDel="00000000" w:rsidP="00000000" w:rsidRDefault="00000000" w:rsidRPr="00000000" w14:paraId="0000255E">
      <w:pPr>
        <w:spacing w:after="240" w:before="240" w:lineRule="auto"/>
        <w:rPr/>
      </w:pPr>
      <w:r w:rsidDel="00000000" w:rsidR="00000000" w:rsidRPr="00000000">
        <w:rPr>
          <w:rtl w:val="0"/>
        </w:rPr>
        <w:t xml:space="preserve">Properties previously transferred through probate or inheritance may involve specific documentation.</w:t>
      </w:r>
    </w:p>
    <w:p w:rsidR="00000000" w:rsidDel="00000000" w:rsidP="00000000" w:rsidRDefault="00000000" w:rsidRPr="00000000" w14:paraId="0000255F">
      <w:pPr>
        <w:pStyle w:val="Heading3"/>
        <w:keepNext w:val="0"/>
        <w:keepLines w:val="0"/>
        <w:spacing w:before="280" w:lineRule="auto"/>
        <w:rPr>
          <w:b w:val="1"/>
          <w:bCs w:val="1"/>
          <w:color w:val="000000"/>
          <w:sz w:val="26"/>
          <w:szCs w:val="26"/>
        </w:rPr>
      </w:pPr>
      <w:bookmarkStart w:colFirst="0" w:colLast="0" w:name="_dwhndwwkr1u6" w:id="3334"/>
      <w:bookmarkEnd w:id="3334"/>
      <w:r w:rsidDel="00000000" w:rsidR="00000000" w:rsidRPr="00000000">
        <w:rPr>
          <w:b w:val="1"/>
          <w:bCs w:val="1"/>
          <w:color w:val="000000"/>
          <w:sz w:val="26"/>
          <w:szCs w:val="26"/>
          <w:rtl w:val="0"/>
        </w:rPr>
        <w:t xml:space="preserve">Divorce and Marital Property</w:t>
      </w:r>
    </w:p>
    <w:p w:rsidR="00000000" w:rsidDel="00000000" w:rsidP="00000000" w:rsidRDefault="00000000" w:rsidRPr="00000000" w14:paraId="00002560">
      <w:pPr>
        <w:spacing w:after="240" w:before="240" w:lineRule="auto"/>
        <w:rPr/>
      </w:pPr>
      <w:r w:rsidDel="00000000" w:rsidR="00000000" w:rsidRPr="00000000">
        <w:rPr>
          <w:rtl w:val="0"/>
        </w:rPr>
        <w:t xml:space="preserve">Earlier transfers may raise questions concerning spousal participation or property regimes.</w:t>
      </w:r>
    </w:p>
    <w:p w:rsidR="00000000" w:rsidDel="00000000" w:rsidP="00000000" w:rsidRDefault="00000000" w:rsidRPr="00000000" w14:paraId="00002561">
      <w:pPr>
        <w:pStyle w:val="Heading3"/>
        <w:keepNext w:val="0"/>
        <w:keepLines w:val="0"/>
        <w:spacing w:before="280" w:lineRule="auto"/>
        <w:rPr>
          <w:b w:val="1"/>
          <w:bCs w:val="1"/>
          <w:color w:val="000000"/>
          <w:sz w:val="26"/>
          <w:szCs w:val="26"/>
        </w:rPr>
      </w:pPr>
      <w:bookmarkStart w:colFirst="0" w:colLast="0" w:name="_fxrwh6nbsgwu" w:id="3335"/>
      <w:bookmarkEnd w:id="3335"/>
      <w:r w:rsidDel="00000000" w:rsidR="00000000" w:rsidRPr="00000000">
        <w:rPr>
          <w:b w:val="1"/>
          <w:bCs w:val="1"/>
          <w:color w:val="000000"/>
          <w:sz w:val="26"/>
          <w:szCs w:val="26"/>
          <w:rtl w:val="0"/>
        </w:rPr>
        <w:t xml:space="preserve">Corporate Transfers</w:t>
      </w:r>
    </w:p>
    <w:p w:rsidR="00000000" w:rsidDel="00000000" w:rsidP="00000000" w:rsidRDefault="00000000" w:rsidRPr="00000000" w14:paraId="00002562">
      <w:pPr>
        <w:spacing w:after="240" w:before="240" w:lineRule="auto"/>
        <w:rPr/>
      </w:pPr>
      <w:r w:rsidDel="00000000" w:rsidR="00000000" w:rsidRPr="00000000">
        <w:rPr>
          <w:rtl w:val="0"/>
        </w:rPr>
        <w:t xml:space="preserve">Properties transferred by companies may require assessment of representative authority.</w:t>
      </w:r>
    </w:p>
    <w:p w:rsidR="00000000" w:rsidDel="00000000" w:rsidP="00000000" w:rsidRDefault="00000000" w:rsidRPr="00000000" w14:paraId="00002563">
      <w:pPr>
        <w:pStyle w:val="Heading3"/>
        <w:keepNext w:val="0"/>
        <w:keepLines w:val="0"/>
        <w:spacing w:before="280" w:lineRule="auto"/>
        <w:rPr>
          <w:b w:val="1"/>
          <w:bCs w:val="1"/>
          <w:color w:val="000000"/>
          <w:sz w:val="26"/>
          <w:szCs w:val="26"/>
        </w:rPr>
      </w:pPr>
      <w:bookmarkStart w:colFirst="0" w:colLast="0" w:name="_elowzabsgpyo" w:id="3336"/>
      <w:bookmarkEnd w:id="3336"/>
      <w:r w:rsidDel="00000000" w:rsidR="00000000" w:rsidRPr="00000000">
        <w:rPr>
          <w:b w:val="1"/>
          <w:bCs w:val="1"/>
          <w:color w:val="000000"/>
          <w:sz w:val="26"/>
          <w:szCs w:val="26"/>
          <w:rtl w:val="0"/>
        </w:rPr>
        <w:t xml:space="preserve">Judicial Transactions</w:t>
      </w:r>
    </w:p>
    <w:p w:rsidR="00000000" w:rsidDel="00000000" w:rsidP="00000000" w:rsidRDefault="00000000" w:rsidRPr="00000000" w14:paraId="00002564">
      <w:pPr>
        <w:spacing w:after="240" w:before="240" w:lineRule="auto"/>
        <w:rPr/>
      </w:pPr>
      <w:r w:rsidDel="00000000" w:rsidR="00000000" w:rsidRPr="00000000">
        <w:rPr>
          <w:rtl w:val="0"/>
        </w:rPr>
        <w:t xml:space="preserve">Properties acquired through judicial proceedings or auctions may involve additional issues.</w:t>
      </w:r>
    </w:p>
    <w:p w:rsidR="00000000" w:rsidDel="00000000" w:rsidP="00000000" w:rsidRDefault="00000000" w:rsidRPr="00000000" w14:paraId="00002565">
      <w:pPr>
        <w:pStyle w:val="Heading3"/>
        <w:keepNext w:val="0"/>
        <w:keepLines w:val="0"/>
        <w:spacing w:before="280" w:lineRule="auto"/>
        <w:rPr>
          <w:b w:val="1"/>
          <w:bCs w:val="1"/>
          <w:color w:val="000000"/>
          <w:sz w:val="26"/>
          <w:szCs w:val="26"/>
        </w:rPr>
      </w:pPr>
      <w:bookmarkStart w:colFirst="0" w:colLast="0" w:name="_nlekj96tfzqi" w:id="3337"/>
      <w:bookmarkEnd w:id="3337"/>
      <w:r w:rsidDel="00000000" w:rsidR="00000000" w:rsidRPr="00000000">
        <w:rPr>
          <w:b w:val="1"/>
          <w:bCs w:val="1"/>
          <w:color w:val="000000"/>
          <w:sz w:val="26"/>
          <w:szCs w:val="26"/>
          <w:rtl w:val="0"/>
        </w:rPr>
        <w:t xml:space="preserve">Historical Registration Defects</w:t>
      </w:r>
    </w:p>
    <w:p w:rsidR="00000000" w:rsidDel="00000000" w:rsidP="00000000" w:rsidRDefault="00000000" w:rsidRPr="00000000" w14:paraId="00002566">
      <w:pPr>
        <w:spacing w:after="240" w:before="240" w:lineRule="auto"/>
        <w:rPr/>
      </w:pPr>
      <w:r w:rsidDel="00000000" w:rsidR="00000000" w:rsidRPr="00000000">
        <w:rPr>
          <w:rtl w:val="0"/>
        </w:rPr>
        <w:t xml:space="preserve">Errors or omissions may require correction.</w:t>
      </w:r>
    </w:p>
    <w:p w:rsidR="00000000" w:rsidDel="00000000" w:rsidP="00000000" w:rsidRDefault="00000000" w:rsidRPr="00000000" w14:paraId="00002567">
      <w:pPr>
        <w:pStyle w:val="Heading3"/>
        <w:keepNext w:val="0"/>
        <w:keepLines w:val="0"/>
        <w:spacing w:before="280" w:lineRule="auto"/>
        <w:rPr>
          <w:b w:val="1"/>
          <w:bCs w:val="1"/>
          <w:color w:val="000000"/>
          <w:sz w:val="26"/>
          <w:szCs w:val="26"/>
        </w:rPr>
      </w:pPr>
      <w:bookmarkStart w:colFirst="0" w:colLast="0" w:name="_3bc92azqds2" w:id="3338"/>
      <w:bookmarkEnd w:id="3338"/>
      <w:r w:rsidDel="00000000" w:rsidR="00000000" w:rsidRPr="00000000">
        <w:rPr>
          <w:b w:val="1"/>
          <w:bCs w:val="1"/>
          <w:color w:val="000000"/>
          <w:sz w:val="26"/>
          <w:szCs w:val="26"/>
          <w:rtl w:val="0"/>
        </w:rPr>
        <w:t xml:space="preserve">Fraudulent Transfers</w:t>
      </w:r>
    </w:p>
    <w:p w:rsidR="00000000" w:rsidDel="00000000" w:rsidP="00000000" w:rsidRDefault="00000000" w:rsidRPr="00000000" w14:paraId="00002568">
      <w:pPr>
        <w:spacing w:after="240" w:before="240" w:lineRule="auto"/>
        <w:rPr/>
      </w:pPr>
      <w:r w:rsidDel="00000000" w:rsidR="00000000" w:rsidRPr="00000000">
        <w:rPr>
          <w:rtl w:val="0"/>
        </w:rPr>
        <w:t xml:space="preserve">Certain transactions may be challenged under applicable creditor protection rules.</w:t>
      </w:r>
    </w:p>
    <w:p w:rsidR="00000000" w:rsidDel="00000000" w:rsidP="00000000" w:rsidRDefault="00000000" w:rsidRPr="00000000" w14:paraId="00002569">
      <w:pPr>
        <w:pStyle w:val="Heading3"/>
        <w:keepNext w:val="0"/>
        <w:keepLines w:val="0"/>
        <w:spacing w:before="280" w:lineRule="auto"/>
        <w:rPr>
          <w:b w:val="1"/>
          <w:bCs w:val="1"/>
          <w:color w:val="000000"/>
          <w:sz w:val="26"/>
          <w:szCs w:val="26"/>
        </w:rPr>
      </w:pPr>
      <w:bookmarkStart w:colFirst="0" w:colLast="0" w:name="_iy0j137ttr3w" w:id="3339"/>
      <w:bookmarkEnd w:id="3339"/>
      <w:r w:rsidDel="00000000" w:rsidR="00000000" w:rsidRPr="00000000">
        <w:rPr>
          <w:b w:val="1"/>
          <w:bCs w:val="1"/>
          <w:color w:val="000000"/>
          <w:sz w:val="26"/>
          <w:szCs w:val="26"/>
          <w:rtl w:val="0"/>
        </w:rPr>
        <w:t xml:space="preserve">Scope of Investigation</w:t>
      </w:r>
    </w:p>
    <w:p w:rsidR="00000000" w:rsidDel="00000000" w:rsidP="00000000" w:rsidRDefault="00000000" w:rsidRPr="00000000" w14:paraId="0000256A">
      <w:pPr>
        <w:spacing w:after="240" w:before="240" w:lineRule="auto"/>
        <w:rPr/>
      </w:pPr>
      <w:r w:rsidDel="00000000" w:rsidR="00000000" w:rsidRPr="00000000">
        <w:rPr>
          <w:rtl w:val="0"/>
        </w:rPr>
        <w:t xml:space="preserve">The appropriate historical period depends on the property's circumstances and the agreed legal scope.</w:t>
      </w:r>
    </w:p>
    <w:p w:rsidR="00000000" w:rsidDel="00000000" w:rsidP="00000000" w:rsidRDefault="00000000" w:rsidRPr="00000000" w14:paraId="0000256B">
      <w:pPr>
        <w:spacing w:after="240" w:before="240" w:lineRule="auto"/>
        <w:rPr>
          <w:b w:val="1"/>
          <w:bCs w:val="1"/>
        </w:rPr>
      </w:pPr>
      <w:r w:rsidDel="00000000" w:rsidR="00000000" w:rsidRPr="00000000">
        <w:rPr>
          <w:b w:val="1"/>
          <w:bCs w:val="1"/>
          <w:rtl w:val="0"/>
        </w:rPr>
        <w:t xml:space="preserve">[Investigate Your Property's Ownership History]</w:t>
      </w:r>
    </w:p>
    <w:p w:rsidR="00000000" w:rsidDel="00000000" w:rsidP="00000000" w:rsidRDefault="00000000" w:rsidRPr="00000000" w14:paraId="00002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v41676e6eazi" w:id="3340"/>
      <w:bookmarkEnd w:id="3340"/>
      <w:r w:rsidDel="00000000" w:rsidR="00000000" w:rsidRPr="00000000">
        <w:rPr>
          <w:b w:val="1"/>
          <w:bCs w:val="1"/>
          <w:sz w:val="34"/>
          <w:szCs w:val="34"/>
          <w:rtl w:val="0"/>
        </w:rPr>
        <w:t xml:space="preserve">ENCUMBRANCES AND LEGAL RESTRICTIONS</w:t>
      </w:r>
    </w:p>
    <w:p w:rsidR="00000000" w:rsidDel="00000000" w:rsidP="00000000" w:rsidRDefault="00000000" w:rsidRPr="00000000" w14:paraId="0000256E">
      <w:pPr>
        <w:pStyle w:val="Heading1"/>
        <w:keepNext w:val="0"/>
        <w:keepLines w:val="0"/>
        <w:spacing w:before="480" w:lineRule="auto"/>
        <w:rPr>
          <w:b w:val="1"/>
          <w:bCs w:val="1"/>
          <w:sz w:val="46"/>
          <w:szCs w:val="46"/>
        </w:rPr>
      </w:pPr>
      <w:bookmarkStart w:colFirst="0" w:colLast="0" w:name="_u93l2mvn4rjo" w:id="3341"/>
      <w:bookmarkEnd w:id="3341"/>
      <w:r w:rsidDel="00000000" w:rsidR="00000000" w:rsidRPr="00000000">
        <w:rPr>
          <w:b w:val="1"/>
          <w:bCs w:val="1"/>
          <w:sz w:val="46"/>
          <w:szCs w:val="46"/>
          <w:rtl w:val="0"/>
        </w:rPr>
        <w:t xml:space="preserve">Is the Property Subject to Third-Party Rights?</w:t>
      </w:r>
    </w:p>
    <w:p w:rsidR="00000000" w:rsidDel="00000000" w:rsidP="00000000" w:rsidRDefault="00000000" w:rsidRPr="00000000" w14:paraId="0000256F">
      <w:pPr>
        <w:spacing w:after="240" w:before="240" w:lineRule="auto"/>
        <w:rPr/>
      </w:pPr>
      <w:r w:rsidDel="00000000" w:rsidR="00000000" w:rsidRPr="00000000">
        <w:rPr>
          <w:rtl w:val="0"/>
        </w:rPr>
        <w:t xml:space="preserve">Property rights may be affected by legally recognized interests held by creditors, occupants, or other parties.</w:t>
      </w:r>
    </w:p>
    <w:p w:rsidR="00000000" w:rsidDel="00000000" w:rsidP="00000000" w:rsidRDefault="00000000" w:rsidRPr="00000000" w14:paraId="00002570">
      <w:pPr>
        <w:pStyle w:val="Heading3"/>
        <w:keepNext w:val="0"/>
        <w:keepLines w:val="0"/>
        <w:spacing w:before="280" w:lineRule="auto"/>
        <w:rPr>
          <w:b w:val="1"/>
          <w:bCs w:val="1"/>
          <w:color w:val="000000"/>
          <w:sz w:val="26"/>
          <w:szCs w:val="26"/>
        </w:rPr>
      </w:pPr>
      <w:bookmarkStart w:colFirst="0" w:colLast="0" w:name="_2iv8y0gb7qry" w:id="3342"/>
      <w:bookmarkEnd w:id="3342"/>
      <w:r w:rsidDel="00000000" w:rsidR="00000000" w:rsidRPr="00000000">
        <w:rPr>
          <w:b w:val="1"/>
          <w:bCs w:val="1"/>
          <w:color w:val="000000"/>
          <w:sz w:val="26"/>
          <w:szCs w:val="26"/>
          <w:rtl w:val="0"/>
        </w:rPr>
        <w:t xml:space="preserve">Mortgage – Hipoteca</w:t>
      </w:r>
    </w:p>
    <w:p w:rsidR="00000000" w:rsidDel="00000000" w:rsidP="00000000" w:rsidRDefault="00000000" w:rsidRPr="00000000" w14:paraId="00002571">
      <w:pPr>
        <w:spacing w:after="240" w:before="240" w:lineRule="auto"/>
        <w:rPr/>
      </w:pPr>
      <w:r w:rsidDel="00000000" w:rsidR="00000000" w:rsidRPr="00000000">
        <w:rPr>
          <w:rtl w:val="0"/>
        </w:rPr>
        <w:t xml:space="preserve">A registered mortgage may secure obligations affecting the property.</w:t>
      </w:r>
    </w:p>
    <w:p w:rsidR="00000000" w:rsidDel="00000000" w:rsidP="00000000" w:rsidRDefault="00000000" w:rsidRPr="00000000" w14:paraId="00002572">
      <w:pPr>
        <w:pStyle w:val="Heading3"/>
        <w:keepNext w:val="0"/>
        <w:keepLines w:val="0"/>
        <w:spacing w:before="280" w:lineRule="auto"/>
        <w:rPr>
          <w:b w:val="1"/>
          <w:bCs w:val="1"/>
          <w:color w:val="000000"/>
          <w:sz w:val="26"/>
          <w:szCs w:val="26"/>
        </w:rPr>
      </w:pPr>
      <w:bookmarkStart w:colFirst="0" w:colLast="0" w:name="_v6mpy1w1orzj" w:id="3343"/>
      <w:bookmarkEnd w:id="3343"/>
      <w:r w:rsidDel="00000000" w:rsidR="00000000" w:rsidRPr="00000000">
        <w:rPr>
          <w:b w:val="1"/>
          <w:bCs w:val="1"/>
          <w:color w:val="000000"/>
          <w:sz w:val="26"/>
          <w:szCs w:val="26"/>
          <w:rtl w:val="0"/>
        </w:rPr>
        <w:t xml:space="preserve">Fiduciary Alienation – Alienação Fiduciária</w:t>
      </w:r>
    </w:p>
    <w:p w:rsidR="00000000" w:rsidDel="00000000" w:rsidP="00000000" w:rsidRDefault="00000000" w:rsidRPr="00000000" w14:paraId="00002573">
      <w:pPr>
        <w:spacing w:after="240" w:before="240" w:lineRule="auto"/>
        <w:rPr/>
      </w:pPr>
      <w:r w:rsidDel="00000000" w:rsidR="00000000" w:rsidRPr="00000000">
        <w:rPr>
          <w:rtl w:val="0"/>
        </w:rPr>
        <w:t xml:space="preserve">A property subject to fiduciary security arrangements requires particular attention to the creditor's rights and the transfer structure.</w:t>
      </w:r>
    </w:p>
    <w:p w:rsidR="00000000" w:rsidDel="00000000" w:rsidP="00000000" w:rsidRDefault="00000000" w:rsidRPr="00000000" w14:paraId="00002574">
      <w:pPr>
        <w:pStyle w:val="Heading3"/>
        <w:keepNext w:val="0"/>
        <w:keepLines w:val="0"/>
        <w:spacing w:before="280" w:lineRule="auto"/>
        <w:rPr>
          <w:b w:val="1"/>
          <w:bCs w:val="1"/>
          <w:color w:val="000000"/>
          <w:sz w:val="26"/>
          <w:szCs w:val="26"/>
        </w:rPr>
      </w:pPr>
      <w:bookmarkStart w:colFirst="0" w:colLast="0" w:name="_5797xgbby2ul" w:id="3344"/>
      <w:bookmarkEnd w:id="3344"/>
      <w:r w:rsidDel="00000000" w:rsidR="00000000" w:rsidRPr="00000000">
        <w:rPr>
          <w:b w:val="1"/>
          <w:bCs w:val="1"/>
          <w:color w:val="000000"/>
          <w:sz w:val="26"/>
          <w:szCs w:val="26"/>
          <w:rtl w:val="0"/>
        </w:rPr>
        <w:t xml:space="preserve">Judicial Attachment – Penhora</w:t>
      </w:r>
    </w:p>
    <w:p w:rsidR="00000000" w:rsidDel="00000000" w:rsidP="00000000" w:rsidRDefault="00000000" w:rsidRPr="00000000" w14:paraId="00002575">
      <w:pPr>
        <w:spacing w:after="240" w:before="240" w:lineRule="auto"/>
        <w:rPr/>
      </w:pPr>
      <w:r w:rsidDel="00000000" w:rsidR="00000000" w:rsidRPr="00000000">
        <w:rPr>
          <w:rtl w:val="0"/>
        </w:rPr>
        <w:t xml:space="preserve">A registered attachment may affect the proposed sale.</w:t>
      </w:r>
    </w:p>
    <w:p w:rsidR="00000000" w:rsidDel="00000000" w:rsidP="00000000" w:rsidRDefault="00000000" w:rsidRPr="00000000" w14:paraId="00002576">
      <w:pPr>
        <w:pStyle w:val="Heading3"/>
        <w:keepNext w:val="0"/>
        <w:keepLines w:val="0"/>
        <w:spacing w:before="280" w:lineRule="auto"/>
        <w:rPr>
          <w:b w:val="1"/>
          <w:bCs w:val="1"/>
          <w:color w:val="000000"/>
          <w:sz w:val="26"/>
          <w:szCs w:val="26"/>
        </w:rPr>
      </w:pPr>
      <w:bookmarkStart w:colFirst="0" w:colLast="0" w:name="_oaztqaoa7rqd" w:id="3345"/>
      <w:bookmarkEnd w:id="3345"/>
      <w:r w:rsidDel="00000000" w:rsidR="00000000" w:rsidRPr="00000000">
        <w:rPr>
          <w:b w:val="1"/>
          <w:bCs w:val="1"/>
          <w:color w:val="000000"/>
          <w:sz w:val="26"/>
          <w:szCs w:val="26"/>
          <w:rtl w:val="0"/>
        </w:rPr>
        <w:t xml:space="preserve">Usufruct – Usufruto</w:t>
      </w:r>
    </w:p>
    <w:p w:rsidR="00000000" w:rsidDel="00000000" w:rsidP="00000000" w:rsidRDefault="00000000" w:rsidRPr="00000000" w14:paraId="00002577">
      <w:pPr>
        <w:spacing w:after="240" w:before="240" w:lineRule="auto"/>
        <w:rPr/>
      </w:pPr>
      <w:r w:rsidDel="00000000" w:rsidR="00000000" w:rsidRPr="00000000">
        <w:rPr>
          <w:rtl w:val="0"/>
        </w:rPr>
        <w:t xml:space="preserve">A third party may have rights to use or benefit from the property.</w:t>
      </w:r>
    </w:p>
    <w:p w:rsidR="00000000" w:rsidDel="00000000" w:rsidP="00000000" w:rsidRDefault="00000000" w:rsidRPr="00000000" w14:paraId="00002578">
      <w:pPr>
        <w:pStyle w:val="Heading3"/>
        <w:keepNext w:val="0"/>
        <w:keepLines w:val="0"/>
        <w:spacing w:before="280" w:lineRule="auto"/>
        <w:rPr>
          <w:b w:val="1"/>
          <w:bCs w:val="1"/>
          <w:color w:val="000000"/>
          <w:sz w:val="26"/>
          <w:szCs w:val="26"/>
        </w:rPr>
      </w:pPr>
      <w:bookmarkStart w:colFirst="0" w:colLast="0" w:name="_c7os3m94gaif" w:id="3346"/>
      <w:bookmarkEnd w:id="3346"/>
      <w:r w:rsidDel="00000000" w:rsidR="00000000" w:rsidRPr="00000000">
        <w:rPr>
          <w:b w:val="1"/>
          <w:bCs w:val="1"/>
          <w:color w:val="000000"/>
          <w:sz w:val="26"/>
          <w:szCs w:val="26"/>
          <w:rtl w:val="0"/>
        </w:rPr>
        <w:t xml:space="preserve">Easements – Servidões</w:t>
      </w:r>
    </w:p>
    <w:p w:rsidR="00000000" w:rsidDel="00000000" w:rsidP="00000000" w:rsidRDefault="00000000" w:rsidRPr="00000000" w14:paraId="00002579">
      <w:pPr>
        <w:spacing w:after="240" w:before="240" w:lineRule="auto"/>
        <w:rPr/>
      </w:pPr>
      <w:r w:rsidDel="00000000" w:rsidR="00000000" w:rsidRPr="00000000">
        <w:rPr>
          <w:rtl w:val="0"/>
        </w:rPr>
        <w:t xml:space="preserve">The property may be subject to rights benefiting another property or party.</w:t>
      </w:r>
    </w:p>
    <w:p w:rsidR="00000000" w:rsidDel="00000000" w:rsidP="00000000" w:rsidRDefault="00000000" w:rsidRPr="00000000" w14:paraId="0000257A">
      <w:pPr>
        <w:pStyle w:val="Heading3"/>
        <w:keepNext w:val="0"/>
        <w:keepLines w:val="0"/>
        <w:spacing w:before="280" w:lineRule="auto"/>
        <w:rPr>
          <w:b w:val="1"/>
          <w:bCs w:val="1"/>
          <w:color w:val="000000"/>
          <w:sz w:val="26"/>
          <w:szCs w:val="26"/>
        </w:rPr>
      </w:pPr>
      <w:bookmarkStart w:colFirst="0" w:colLast="0" w:name="_4v9je6pbefis" w:id="3347"/>
      <w:bookmarkEnd w:id="3347"/>
      <w:r w:rsidDel="00000000" w:rsidR="00000000" w:rsidRPr="00000000">
        <w:rPr>
          <w:b w:val="1"/>
          <w:bCs w:val="1"/>
          <w:color w:val="000000"/>
          <w:sz w:val="26"/>
          <w:szCs w:val="26"/>
          <w:rtl w:val="0"/>
        </w:rPr>
        <w:t xml:space="preserve">Unavailability Orders – Indisponibilidade</w:t>
      </w:r>
    </w:p>
    <w:p w:rsidR="00000000" w:rsidDel="00000000" w:rsidP="00000000" w:rsidRDefault="00000000" w:rsidRPr="00000000" w14:paraId="0000257B">
      <w:pPr>
        <w:spacing w:after="240" w:before="240" w:lineRule="auto"/>
        <w:rPr/>
      </w:pPr>
      <w:r w:rsidDel="00000000" w:rsidR="00000000" w:rsidRPr="00000000">
        <w:rPr>
          <w:rtl w:val="0"/>
        </w:rPr>
        <w:t xml:space="preserve">Certain judicial or administrative restrictions may prevent or complicate a transfer.</w:t>
      </w:r>
    </w:p>
    <w:p w:rsidR="00000000" w:rsidDel="00000000" w:rsidP="00000000" w:rsidRDefault="00000000" w:rsidRPr="00000000" w14:paraId="0000257C">
      <w:pPr>
        <w:pStyle w:val="Heading3"/>
        <w:keepNext w:val="0"/>
        <w:keepLines w:val="0"/>
        <w:spacing w:before="280" w:lineRule="auto"/>
        <w:rPr>
          <w:b w:val="1"/>
          <w:bCs w:val="1"/>
          <w:color w:val="000000"/>
          <w:sz w:val="26"/>
          <w:szCs w:val="26"/>
        </w:rPr>
      </w:pPr>
      <w:bookmarkStart w:colFirst="0" w:colLast="0" w:name="_46l7i049sg75" w:id="3348"/>
      <w:bookmarkEnd w:id="3348"/>
      <w:r w:rsidDel="00000000" w:rsidR="00000000" w:rsidRPr="00000000">
        <w:rPr>
          <w:b w:val="1"/>
          <w:bCs w:val="1"/>
          <w:color w:val="000000"/>
          <w:sz w:val="26"/>
          <w:szCs w:val="26"/>
          <w:rtl w:val="0"/>
        </w:rPr>
        <w:t xml:space="preserve">Other Registered Rights</w:t>
      </w:r>
    </w:p>
    <w:p w:rsidR="00000000" w:rsidDel="00000000" w:rsidP="00000000" w:rsidRDefault="00000000" w:rsidRPr="00000000" w14:paraId="0000257D">
      <w:pPr>
        <w:spacing w:after="240" w:before="240" w:lineRule="auto"/>
        <w:rPr/>
      </w:pPr>
      <w:r w:rsidDel="00000000" w:rsidR="00000000" w:rsidRPr="00000000">
        <w:rPr>
          <w:rtl w:val="0"/>
        </w:rPr>
        <w:t xml:space="preserve">Additional rights or restrictions may appear in the registry.</w:t>
      </w:r>
    </w:p>
    <w:p w:rsidR="00000000" w:rsidDel="00000000" w:rsidP="00000000" w:rsidRDefault="00000000" w:rsidRPr="00000000" w14:paraId="0000257E">
      <w:pPr>
        <w:pStyle w:val="Heading3"/>
        <w:keepNext w:val="0"/>
        <w:keepLines w:val="0"/>
        <w:spacing w:before="280" w:lineRule="auto"/>
        <w:rPr>
          <w:b w:val="1"/>
          <w:bCs w:val="1"/>
          <w:color w:val="000000"/>
          <w:sz w:val="26"/>
          <w:szCs w:val="26"/>
        </w:rPr>
      </w:pPr>
      <w:bookmarkStart w:colFirst="0" w:colLast="0" w:name="_hv8vh2e3el7n" w:id="3349"/>
      <w:bookmarkEnd w:id="3349"/>
      <w:r w:rsidDel="00000000" w:rsidR="00000000" w:rsidRPr="00000000">
        <w:rPr>
          <w:b w:val="1"/>
          <w:bCs w:val="1"/>
          <w:color w:val="000000"/>
          <w:sz w:val="26"/>
          <w:szCs w:val="26"/>
          <w:rtl w:val="0"/>
        </w:rPr>
        <w:t xml:space="preserve">Legal Consequences</w:t>
      </w:r>
    </w:p>
    <w:p w:rsidR="00000000" w:rsidDel="00000000" w:rsidP="00000000" w:rsidRDefault="00000000" w:rsidRPr="00000000" w14:paraId="0000257F">
      <w:pPr>
        <w:spacing w:after="240" w:before="240" w:lineRule="auto"/>
        <w:rPr/>
      </w:pPr>
      <w:r w:rsidDel="00000000" w:rsidR="00000000" w:rsidRPr="00000000">
        <w:rPr>
          <w:rtl w:val="0"/>
        </w:rPr>
        <w:t xml:space="preserve">The presence of an encumbrance does not always make the transaction impossible, but it may require cancellation, creditor participation, contractual protections, or a different closing structure.</w:t>
      </w:r>
    </w:p>
    <w:p w:rsidR="00000000" w:rsidDel="00000000" w:rsidP="00000000" w:rsidRDefault="00000000" w:rsidRPr="00000000" w14:paraId="00002580">
      <w:pPr>
        <w:spacing w:after="240" w:before="240" w:lineRule="auto"/>
        <w:rPr>
          <w:b w:val="1"/>
          <w:bCs w:val="1"/>
        </w:rPr>
      </w:pPr>
      <w:r w:rsidDel="00000000" w:rsidR="00000000" w:rsidRPr="00000000">
        <w:rPr>
          <w:b w:val="1"/>
          <w:bCs w:val="1"/>
          <w:rtl w:val="0"/>
        </w:rPr>
        <w:t xml:space="preserve">[Check Property Liens and Restrictions]</w:t>
      </w:r>
    </w:p>
    <w:p w:rsidR="00000000" w:rsidDel="00000000" w:rsidP="00000000" w:rsidRDefault="00000000" w:rsidRPr="00000000" w14:paraId="00002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fod27q31q1j" w:id="3350"/>
      <w:bookmarkEnd w:id="3350"/>
      <w:r w:rsidDel="00000000" w:rsidR="00000000" w:rsidRPr="00000000">
        <w:rPr>
          <w:b w:val="1"/>
          <w:bCs w:val="1"/>
          <w:sz w:val="34"/>
          <w:szCs w:val="34"/>
          <w:rtl w:val="0"/>
        </w:rPr>
        <w:t xml:space="preserve">SELLER DUE DILIGENCE</w:t>
      </w:r>
    </w:p>
    <w:p w:rsidR="00000000" w:rsidDel="00000000" w:rsidP="00000000" w:rsidRDefault="00000000" w:rsidRPr="00000000" w14:paraId="00002583">
      <w:pPr>
        <w:pStyle w:val="Heading1"/>
        <w:keepNext w:val="0"/>
        <w:keepLines w:val="0"/>
        <w:spacing w:before="480" w:lineRule="auto"/>
        <w:rPr>
          <w:b w:val="1"/>
          <w:bCs w:val="1"/>
          <w:sz w:val="46"/>
          <w:szCs w:val="46"/>
        </w:rPr>
      </w:pPr>
      <w:bookmarkStart w:colFirst="0" w:colLast="0" w:name="_miqifhutomuc" w:id="3351"/>
      <w:bookmarkEnd w:id="3351"/>
      <w:r w:rsidDel="00000000" w:rsidR="00000000" w:rsidRPr="00000000">
        <w:rPr>
          <w:b w:val="1"/>
          <w:bCs w:val="1"/>
          <w:sz w:val="46"/>
          <w:szCs w:val="46"/>
          <w:rtl w:val="0"/>
        </w:rPr>
        <w:t xml:space="preserve">Is the Seller Legally Authorized to Transfer the Property?</w:t>
      </w:r>
    </w:p>
    <w:p w:rsidR="00000000" w:rsidDel="00000000" w:rsidP="00000000" w:rsidRDefault="00000000" w:rsidRPr="00000000" w14:paraId="00002584">
      <w:pPr>
        <w:spacing w:after="240" w:before="240" w:lineRule="auto"/>
        <w:rPr/>
      </w:pPr>
      <w:r w:rsidDel="00000000" w:rsidR="00000000" w:rsidRPr="00000000">
        <w:rPr>
          <w:rtl w:val="0"/>
        </w:rPr>
        <w:t xml:space="preserve">A thorough property investigation must consider the seller as well as the asset.</w:t>
      </w:r>
    </w:p>
    <w:p w:rsidR="00000000" w:rsidDel="00000000" w:rsidP="00000000" w:rsidRDefault="00000000" w:rsidRPr="00000000" w14:paraId="00002585">
      <w:pPr>
        <w:pStyle w:val="Heading3"/>
        <w:keepNext w:val="0"/>
        <w:keepLines w:val="0"/>
        <w:spacing w:before="280" w:lineRule="auto"/>
        <w:rPr>
          <w:b w:val="1"/>
          <w:bCs w:val="1"/>
          <w:color w:val="000000"/>
          <w:sz w:val="26"/>
          <w:szCs w:val="26"/>
        </w:rPr>
      </w:pPr>
      <w:bookmarkStart w:colFirst="0" w:colLast="0" w:name="_t4hzaxz11fp8" w:id="3352"/>
      <w:bookmarkEnd w:id="3352"/>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2586">
      <w:pPr>
        <w:spacing w:after="240" w:before="240" w:lineRule="auto"/>
        <w:rPr/>
      </w:pPr>
      <w:r w:rsidDel="00000000" w:rsidR="00000000" w:rsidRPr="00000000">
        <w:rPr>
          <w:rtl w:val="0"/>
        </w:rPr>
        <w:t xml:space="preserve">Confirm the seller's identity and consistency with the property records.</w:t>
      </w:r>
    </w:p>
    <w:p w:rsidR="00000000" w:rsidDel="00000000" w:rsidP="00000000" w:rsidRDefault="00000000" w:rsidRPr="00000000" w14:paraId="00002587">
      <w:pPr>
        <w:pStyle w:val="Heading3"/>
        <w:keepNext w:val="0"/>
        <w:keepLines w:val="0"/>
        <w:spacing w:before="280" w:lineRule="auto"/>
        <w:rPr>
          <w:b w:val="1"/>
          <w:bCs w:val="1"/>
          <w:color w:val="000000"/>
          <w:sz w:val="26"/>
          <w:szCs w:val="26"/>
        </w:rPr>
      </w:pPr>
      <w:bookmarkStart w:colFirst="0" w:colLast="0" w:name="_n04ejw4w4soz" w:id="3353"/>
      <w:bookmarkEnd w:id="3353"/>
      <w:r w:rsidDel="00000000" w:rsidR="00000000" w:rsidRPr="00000000">
        <w:rPr>
          <w:b w:val="1"/>
          <w:bCs w:val="1"/>
          <w:color w:val="000000"/>
          <w:sz w:val="26"/>
          <w:szCs w:val="26"/>
          <w:rtl w:val="0"/>
        </w:rPr>
        <w:t xml:space="preserve">Civil Status</w:t>
      </w:r>
    </w:p>
    <w:p w:rsidR="00000000" w:rsidDel="00000000" w:rsidP="00000000" w:rsidRDefault="00000000" w:rsidRPr="00000000" w14:paraId="00002588">
      <w:pPr>
        <w:spacing w:after="240" w:before="240" w:lineRule="auto"/>
        <w:rPr/>
      </w:pPr>
      <w:r w:rsidDel="00000000" w:rsidR="00000000" w:rsidRPr="00000000">
        <w:rPr>
          <w:rtl w:val="0"/>
        </w:rPr>
        <w:t xml:space="preserve">Marital status and property regime may affect the transaction.</w:t>
      </w:r>
    </w:p>
    <w:p w:rsidR="00000000" w:rsidDel="00000000" w:rsidP="00000000" w:rsidRDefault="00000000" w:rsidRPr="00000000" w14:paraId="00002589">
      <w:pPr>
        <w:pStyle w:val="Heading3"/>
        <w:keepNext w:val="0"/>
        <w:keepLines w:val="0"/>
        <w:spacing w:before="280" w:lineRule="auto"/>
        <w:rPr>
          <w:b w:val="1"/>
          <w:bCs w:val="1"/>
          <w:color w:val="000000"/>
          <w:sz w:val="26"/>
          <w:szCs w:val="26"/>
        </w:rPr>
      </w:pPr>
      <w:bookmarkStart w:colFirst="0" w:colLast="0" w:name="_suy8dav86nyu" w:id="3354"/>
      <w:bookmarkEnd w:id="3354"/>
      <w:r w:rsidDel="00000000" w:rsidR="00000000" w:rsidRPr="00000000">
        <w:rPr>
          <w:b w:val="1"/>
          <w:bCs w:val="1"/>
          <w:color w:val="000000"/>
          <w:sz w:val="26"/>
          <w:szCs w:val="26"/>
          <w:rtl w:val="0"/>
        </w:rPr>
        <w:t xml:space="preserve">Spousal Participation</w:t>
      </w:r>
    </w:p>
    <w:p w:rsidR="00000000" w:rsidDel="00000000" w:rsidP="00000000" w:rsidRDefault="00000000" w:rsidRPr="00000000" w14:paraId="0000258A">
      <w:pPr>
        <w:spacing w:after="240" w:before="240" w:lineRule="auto"/>
        <w:rPr/>
      </w:pPr>
      <w:r w:rsidDel="00000000" w:rsidR="00000000" w:rsidRPr="00000000">
        <w:rPr>
          <w:rtl w:val="0"/>
        </w:rPr>
        <w:t xml:space="preserve">Certain transactions may require the spouse's authorization or participation.</w:t>
      </w:r>
    </w:p>
    <w:p w:rsidR="00000000" w:rsidDel="00000000" w:rsidP="00000000" w:rsidRDefault="00000000" w:rsidRPr="00000000" w14:paraId="0000258B">
      <w:pPr>
        <w:pStyle w:val="Heading3"/>
        <w:keepNext w:val="0"/>
        <w:keepLines w:val="0"/>
        <w:spacing w:before="280" w:lineRule="auto"/>
        <w:rPr>
          <w:b w:val="1"/>
          <w:bCs w:val="1"/>
          <w:color w:val="000000"/>
          <w:sz w:val="26"/>
          <w:szCs w:val="26"/>
        </w:rPr>
      </w:pPr>
      <w:bookmarkStart w:colFirst="0" w:colLast="0" w:name="_gx1bglqnj34e" w:id="3355"/>
      <w:bookmarkEnd w:id="3355"/>
      <w:r w:rsidDel="00000000" w:rsidR="00000000" w:rsidRPr="00000000">
        <w:rPr>
          <w:b w:val="1"/>
          <w:bCs w:val="1"/>
          <w:color w:val="000000"/>
          <w:sz w:val="26"/>
          <w:szCs w:val="26"/>
          <w:rtl w:val="0"/>
        </w:rPr>
        <w:t xml:space="preserve">Multiple Owners</w:t>
      </w:r>
    </w:p>
    <w:p w:rsidR="00000000" w:rsidDel="00000000" w:rsidP="00000000" w:rsidRDefault="00000000" w:rsidRPr="00000000" w14:paraId="0000258C">
      <w:pPr>
        <w:spacing w:after="240" w:before="240" w:lineRule="auto"/>
        <w:rPr/>
      </w:pPr>
      <w:r w:rsidDel="00000000" w:rsidR="00000000" w:rsidRPr="00000000">
        <w:rPr>
          <w:rtl w:val="0"/>
        </w:rPr>
        <w:t xml:space="preserve">All necessary owners or representatives must be considered.</w:t>
      </w:r>
    </w:p>
    <w:p w:rsidR="00000000" w:rsidDel="00000000" w:rsidP="00000000" w:rsidRDefault="00000000" w:rsidRPr="00000000" w14:paraId="0000258D">
      <w:pPr>
        <w:pStyle w:val="Heading3"/>
        <w:keepNext w:val="0"/>
        <w:keepLines w:val="0"/>
        <w:spacing w:before="280" w:lineRule="auto"/>
        <w:rPr>
          <w:b w:val="1"/>
          <w:bCs w:val="1"/>
          <w:color w:val="000000"/>
          <w:sz w:val="26"/>
          <w:szCs w:val="26"/>
        </w:rPr>
      </w:pPr>
      <w:bookmarkStart w:colFirst="0" w:colLast="0" w:name="_g638mi8keqsy" w:id="3356"/>
      <w:bookmarkEnd w:id="3356"/>
      <w:r w:rsidDel="00000000" w:rsidR="00000000" w:rsidRPr="00000000">
        <w:rPr>
          <w:b w:val="1"/>
          <w:bCs w:val="1"/>
          <w:color w:val="000000"/>
          <w:sz w:val="26"/>
          <w:szCs w:val="26"/>
          <w:rtl w:val="0"/>
        </w:rPr>
        <w:t xml:space="preserve">Seller Capacity</w:t>
      </w:r>
    </w:p>
    <w:p w:rsidR="00000000" w:rsidDel="00000000" w:rsidP="00000000" w:rsidRDefault="00000000" w:rsidRPr="00000000" w14:paraId="0000258E">
      <w:pPr>
        <w:spacing w:after="240" w:before="240" w:lineRule="auto"/>
        <w:rPr/>
      </w:pPr>
      <w:r w:rsidDel="00000000" w:rsidR="00000000" w:rsidRPr="00000000">
        <w:rPr>
          <w:rtl w:val="0"/>
        </w:rPr>
        <w:t xml:space="preserve">Legal capacity and authority to enter into the transaction may require verification.</w:t>
      </w:r>
    </w:p>
    <w:p w:rsidR="00000000" w:rsidDel="00000000" w:rsidP="00000000" w:rsidRDefault="00000000" w:rsidRPr="00000000" w14:paraId="0000258F">
      <w:pPr>
        <w:pStyle w:val="Heading3"/>
        <w:keepNext w:val="0"/>
        <w:keepLines w:val="0"/>
        <w:spacing w:before="280" w:lineRule="auto"/>
        <w:rPr>
          <w:b w:val="1"/>
          <w:bCs w:val="1"/>
          <w:color w:val="000000"/>
          <w:sz w:val="26"/>
          <w:szCs w:val="26"/>
        </w:rPr>
      </w:pPr>
      <w:bookmarkStart w:colFirst="0" w:colLast="0" w:name="_769bcux3jl21" w:id="3357"/>
      <w:bookmarkEnd w:id="3357"/>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2590">
      <w:pPr>
        <w:spacing w:after="240" w:before="240" w:lineRule="auto"/>
        <w:rPr/>
      </w:pPr>
      <w:r w:rsidDel="00000000" w:rsidR="00000000" w:rsidRPr="00000000">
        <w:rPr>
          <w:rtl w:val="0"/>
        </w:rPr>
        <w:t xml:space="preserve">A representative's authorization should be examined for validity, scope, and relevant formalities.</w:t>
      </w:r>
    </w:p>
    <w:p w:rsidR="00000000" w:rsidDel="00000000" w:rsidP="00000000" w:rsidRDefault="00000000" w:rsidRPr="00000000" w14:paraId="00002591">
      <w:pPr>
        <w:pStyle w:val="Heading3"/>
        <w:keepNext w:val="0"/>
        <w:keepLines w:val="0"/>
        <w:spacing w:before="280" w:lineRule="auto"/>
        <w:rPr>
          <w:b w:val="1"/>
          <w:bCs w:val="1"/>
          <w:color w:val="000000"/>
          <w:sz w:val="26"/>
          <w:szCs w:val="26"/>
        </w:rPr>
      </w:pPr>
      <w:bookmarkStart w:colFirst="0" w:colLast="0" w:name="_3333uwe0n0hn" w:id="3358"/>
      <w:bookmarkEnd w:id="3358"/>
      <w:r w:rsidDel="00000000" w:rsidR="00000000" w:rsidRPr="00000000">
        <w:rPr>
          <w:b w:val="1"/>
          <w:bCs w:val="1"/>
          <w:color w:val="000000"/>
          <w:sz w:val="26"/>
          <w:szCs w:val="26"/>
          <w:rtl w:val="0"/>
        </w:rPr>
        <w:t xml:space="preserve">Corporate Sellers</w:t>
      </w:r>
    </w:p>
    <w:p w:rsidR="00000000" w:rsidDel="00000000" w:rsidP="00000000" w:rsidRDefault="00000000" w:rsidRPr="00000000" w14:paraId="00002592">
      <w:pPr>
        <w:spacing w:after="240" w:before="240" w:lineRule="auto"/>
        <w:rPr/>
      </w:pPr>
      <w:r w:rsidDel="00000000" w:rsidR="00000000" w:rsidRPr="00000000">
        <w:rPr>
          <w:rtl w:val="0"/>
        </w:rPr>
        <w:t xml:space="preserve">Company records and representative authority may require assessment.</w:t>
      </w:r>
    </w:p>
    <w:p w:rsidR="00000000" w:rsidDel="00000000" w:rsidP="00000000" w:rsidRDefault="00000000" w:rsidRPr="00000000" w14:paraId="00002593">
      <w:pPr>
        <w:pStyle w:val="Heading3"/>
        <w:keepNext w:val="0"/>
        <w:keepLines w:val="0"/>
        <w:spacing w:before="280" w:lineRule="auto"/>
        <w:rPr>
          <w:b w:val="1"/>
          <w:bCs w:val="1"/>
          <w:color w:val="000000"/>
          <w:sz w:val="26"/>
          <w:szCs w:val="26"/>
        </w:rPr>
      </w:pPr>
      <w:bookmarkStart w:colFirst="0" w:colLast="0" w:name="_8gprpqo62koa" w:id="3359"/>
      <w:bookmarkEnd w:id="3359"/>
      <w:r w:rsidDel="00000000" w:rsidR="00000000" w:rsidRPr="00000000">
        <w:rPr>
          <w:b w:val="1"/>
          <w:bCs w:val="1"/>
          <w:color w:val="000000"/>
          <w:sz w:val="26"/>
          <w:szCs w:val="26"/>
          <w:rtl w:val="0"/>
        </w:rPr>
        <w:t xml:space="preserve">Estate Representatives</w:t>
      </w:r>
    </w:p>
    <w:p w:rsidR="00000000" w:rsidDel="00000000" w:rsidP="00000000" w:rsidRDefault="00000000" w:rsidRPr="00000000" w14:paraId="00002594">
      <w:pPr>
        <w:spacing w:after="240" w:before="240" w:lineRule="auto"/>
        <w:rPr/>
      </w:pPr>
      <w:r w:rsidDel="00000000" w:rsidR="00000000" w:rsidRPr="00000000">
        <w:rPr>
          <w:rtl w:val="0"/>
        </w:rPr>
        <w:t xml:space="preserve">Sales involving deceased owners or probate proceedings may require additional documentation.</w:t>
      </w:r>
    </w:p>
    <w:p w:rsidR="00000000" w:rsidDel="00000000" w:rsidP="00000000" w:rsidRDefault="00000000" w:rsidRPr="00000000" w14:paraId="00002595">
      <w:pPr>
        <w:pStyle w:val="Heading3"/>
        <w:keepNext w:val="0"/>
        <w:keepLines w:val="0"/>
        <w:spacing w:before="280" w:lineRule="auto"/>
        <w:rPr>
          <w:b w:val="1"/>
          <w:bCs w:val="1"/>
          <w:color w:val="000000"/>
          <w:sz w:val="26"/>
          <w:szCs w:val="26"/>
        </w:rPr>
      </w:pPr>
      <w:bookmarkStart w:colFirst="0" w:colLast="0" w:name="_1q3kv6xas0jp" w:id="3360"/>
      <w:bookmarkEnd w:id="3360"/>
      <w:r w:rsidDel="00000000" w:rsidR="00000000" w:rsidRPr="00000000">
        <w:rPr>
          <w:b w:val="1"/>
          <w:bCs w:val="1"/>
          <w:color w:val="000000"/>
          <w:sz w:val="26"/>
          <w:szCs w:val="26"/>
          <w:rtl w:val="0"/>
        </w:rPr>
        <w:t xml:space="preserve">Judicial Restrictions</w:t>
      </w:r>
    </w:p>
    <w:p w:rsidR="00000000" w:rsidDel="00000000" w:rsidP="00000000" w:rsidRDefault="00000000" w:rsidRPr="00000000" w14:paraId="00002596">
      <w:pPr>
        <w:spacing w:after="240" w:before="240" w:lineRule="auto"/>
        <w:rPr/>
      </w:pPr>
      <w:r w:rsidDel="00000000" w:rsidR="00000000" w:rsidRPr="00000000">
        <w:rPr>
          <w:rtl w:val="0"/>
        </w:rPr>
        <w:t xml:space="preserve">Relevant proceedings or orders may affect the seller's ability to complete the transaction.</w:t>
      </w:r>
    </w:p>
    <w:p w:rsidR="00000000" w:rsidDel="00000000" w:rsidP="00000000" w:rsidRDefault="00000000" w:rsidRPr="00000000" w14:paraId="00002597">
      <w:pPr>
        <w:spacing w:after="240" w:before="240" w:lineRule="auto"/>
        <w:rPr>
          <w:b w:val="1"/>
          <w:bCs w:val="1"/>
        </w:rPr>
      </w:pPr>
      <w:r w:rsidDel="00000000" w:rsidR="00000000" w:rsidRPr="00000000">
        <w:rPr>
          <w:b w:val="1"/>
          <w:bCs w:val="1"/>
          <w:rtl w:val="0"/>
        </w:rPr>
        <w:t xml:space="preserve">[Request Seller Legal Verification]</w:t>
      </w:r>
    </w:p>
    <w:p w:rsidR="00000000" w:rsidDel="00000000" w:rsidP="00000000" w:rsidRDefault="00000000" w:rsidRPr="00000000" w14:paraId="00002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w6vpw7cyzf9y" w:id="3361"/>
      <w:bookmarkEnd w:id="3361"/>
      <w:r w:rsidDel="00000000" w:rsidR="00000000" w:rsidRPr="00000000">
        <w:rPr>
          <w:b w:val="1"/>
          <w:bCs w:val="1"/>
          <w:sz w:val="34"/>
          <w:szCs w:val="34"/>
          <w:rtl w:val="0"/>
        </w:rPr>
        <w:t xml:space="preserve">SELLER LITIGATION AND DEBT INVESTIGATION</w:t>
      </w:r>
    </w:p>
    <w:p w:rsidR="00000000" w:rsidDel="00000000" w:rsidP="00000000" w:rsidRDefault="00000000" w:rsidRPr="00000000" w14:paraId="0000259A">
      <w:pPr>
        <w:pStyle w:val="Heading1"/>
        <w:keepNext w:val="0"/>
        <w:keepLines w:val="0"/>
        <w:spacing w:before="480" w:lineRule="auto"/>
        <w:rPr>
          <w:b w:val="1"/>
          <w:bCs w:val="1"/>
          <w:sz w:val="46"/>
          <w:szCs w:val="46"/>
        </w:rPr>
      </w:pPr>
      <w:bookmarkStart w:colFirst="0" w:colLast="0" w:name="_vmbexwvozwh1" w:id="3362"/>
      <w:bookmarkEnd w:id="3362"/>
      <w:r w:rsidDel="00000000" w:rsidR="00000000" w:rsidRPr="00000000">
        <w:rPr>
          <w:b w:val="1"/>
          <w:bCs w:val="1"/>
          <w:sz w:val="46"/>
          <w:szCs w:val="46"/>
          <w:rtl w:val="0"/>
        </w:rPr>
        <w:t xml:space="preserve">Can the Seller's Legal Problems Affect Your Purchase?</w:t>
      </w:r>
    </w:p>
    <w:p w:rsidR="00000000" w:rsidDel="00000000" w:rsidP="00000000" w:rsidRDefault="00000000" w:rsidRPr="00000000" w14:paraId="0000259B">
      <w:pPr>
        <w:spacing w:after="240" w:before="240" w:lineRule="auto"/>
        <w:rPr/>
      </w:pPr>
      <w:r w:rsidDel="00000000" w:rsidR="00000000" w:rsidRPr="00000000">
        <w:rPr>
          <w:rtl w:val="0"/>
        </w:rPr>
        <w:t xml:space="preserve">Not every debt owed by a seller becomes a debt of the purchaser.</w:t>
      </w:r>
    </w:p>
    <w:p w:rsidR="00000000" w:rsidDel="00000000" w:rsidP="00000000" w:rsidRDefault="00000000" w:rsidRPr="00000000" w14:paraId="0000259C">
      <w:pPr>
        <w:spacing w:after="240" w:before="240" w:lineRule="auto"/>
        <w:rPr/>
      </w:pPr>
      <w:r w:rsidDel="00000000" w:rsidR="00000000" w:rsidRPr="00000000">
        <w:rPr>
          <w:rtl w:val="0"/>
        </w:rPr>
        <w:t xml:space="preserve">However, certain obligations associated with the property and some transfers involving creditors can create legal risks.</w:t>
      </w:r>
    </w:p>
    <w:p w:rsidR="00000000" w:rsidDel="00000000" w:rsidP="00000000" w:rsidRDefault="00000000" w:rsidRPr="00000000" w14:paraId="0000259D">
      <w:pPr>
        <w:spacing w:after="240" w:before="240" w:lineRule="auto"/>
        <w:rPr/>
      </w:pPr>
      <w:r w:rsidDel="00000000" w:rsidR="00000000" w:rsidRPr="00000000">
        <w:rPr>
          <w:rtl w:val="0"/>
        </w:rPr>
        <w:t xml:space="preserve">A due diligence investigation may include relevant searches involving:</w:t>
      </w:r>
    </w:p>
    <w:p w:rsidR="00000000" w:rsidDel="00000000" w:rsidP="00000000" w:rsidRDefault="00000000" w:rsidRPr="00000000" w14:paraId="0000259E">
      <w:pPr>
        <w:pStyle w:val="Heading3"/>
        <w:keepNext w:val="0"/>
        <w:keepLines w:val="0"/>
        <w:spacing w:before="280" w:lineRule="auto"/>
        <w:rPr>
          <w:b w:val="1"/>
          <w:bCs w:val="1"/>
          <w:color w:val="000000"/>
          <w:sz w:val="26"/>
          <w:szCs w:val="26"/>
        </w:rPr>
      </w:pPr>
      <w:bookmarkStart w:colFirst="0" w:colLast="0" w:name="_4677y54x67f4" w:id="3363"/>
      <w:bookmarkEnd w:id="3363"/>
      <w:r w:rsidDel="00000000" w:rsidR="00000000" w:rsidRPr="00000000">
        <w:rPr>
          <w:b w:val="1"/>
          <w:bCs w:val="1"/>
          <w:color w:val="000000"/>
          <w:sz w:val="26"/>
          <w:szCs w:val="26"/>
          <w:rtl w:val="0"/>
        </w:rPr>
        <w:t xml:space="preserve">Civil Proceedings</w:t>
      </w:r>
    </w:p>
    <w:p w:rsidR="00000000" w:rsidDel="00000000" w:rsidP="00000000" w:rsidRDefault="00000000" w:rsidRPr="00000000" w14:paraId="0000259F">
      <w:pPr>
        <w:spacing w:after="240" w:before="240" w:lineRule="auto"/>
        <w:rPr/>
      </w:pPr>
      <w:r w:rsidDel="00000000" w:rsidR="00000000" w:rsidRPr="00000000">
        <w:rPr>
          <w:rtl w:val="0"/>
        </w:rPr>
        <w:t xml:space="preserve">Cases that may affect the seller's financial position or property rights.</w:t>
      </w:r>
    </w:p>
    <w:p w:rsidR="00000000" w:rsidDel="00000000" w:rsidP="00000000" w:rsidRDefault="00000000" w:rsidRPr="00000000" w14:paraId="000025A0">
      <w:pPr>
        <w:pStyle w:val="Heading3"/>
        <w:keepNext w:val="0"/>
        <w:keepLines w:val="0"/>
        <w:spacing w:before="280" w:lineRule="auto"/>
        <w:rPr>
          <w:b w:val="1"/>
          <w:bCs w:val="1"/>
          <w:color w:val="000000"/>
          <w:sz w:val="26"/>
          <w:szCs w:val="26"/>
        </w:rPr>
      </w:pPr>
      <w:bookmarkStart w:colFirst="0" w:colLast="0" w:name="_95wnv121otj1" w:id="3364"/>
      <w:bookmarkEnd w:id="3364"/>
      <w:r w:rsidDel="00000000" w:rsidR="00000000" w:rsidRPr="00000000">
        <w:rPr>
          <w:b w:val="1"/>
          <w:bCs w:val="1"/>
          <w:color w:val="000000"/>
          <w:sz w:val="26"/>
          <w:szCs w:val="26"/>
          <w:rtl w:val="0"/>
        </w:rPr>
        <w:t xml:space="preserve">Federal Court Proceedings</w:t>
      </w:r>
    </w:p>
    <w:p w:rsidR="00000000" w:rsidDel="00000000" w:rsidP="00000000" w:rsidRDefault="00000000" w:rsidRPr="00000000" w14:paraId="000025A1">
      <w:pPr>
        <w:spacing w:after="240" w:before="240" w:lineRule="auto"/>
        <w:rPr/>
      </w:pPr>
      <w:r w:rsidDel="00000000" w:rsidR="00000000" w:rsidRPr="00000000">
        <w:rPr>
          <w:rtl w:val="0"/>
        </w:rPr>
        <w:t xml:space="preserve">Relevant disputes within federal jurisdiction.</w:t>
      </w:r>
    </w:p>
    <w:p w:rsidR="00000000" w:rsidDel="00000000" w:rsidP="00000000" w:rsidRDefault="00000000" w:rsidRPr="00000000" w14:paraId="000025A2">
      <w:pPr>
        <w:pStyle w:val="Heading3"/>
        <w:keepNext w:val="0"/>
        <w:keepLines w:val="0"/>
        <w:spacing w:before="280" w:lineRule="auto"/>
        <w:rPr>
          <w:b w:val="1"/>
          <w:bCs w:val="1"/>
          <w:color w:val="000000"/>
          <w:sz w:val="26"/>
          <w:szCs w:val="26"/>
        </w:rPr>
      </w:pPr>
      <w:bookmarkStart w:colFirst="0" w:colLast="0" w:name="_isbnhvvujd03" w:id="3365"/>
      <w:bookmarkEnd w:id="3365"/>
      <w:r w:rsidDel="00000000" w:rsidR="00000000" w:rsidRPr="00000000">
        <w:rPr>
          <w:b w:val="1"/>
          <w:bCs w:val="1"/>
          <w:color w:val="000000"/>
          <w:sz w:val="26"/>
          <w:szCs w:val="26"/>
          <w:rtl w:val="0"/>
        </w:rPr>
        <w:t xml:space="preserve">Labor Proceedings</w:t>
      </w:r>
    </w:p>
    <w:p w:rsidR="00000000" w:rsidDel="00000000" w:rsidP="00000000" w:rsidRDefault="00000000" w:rsidRPr="00000000" w14:paraId="000025A3">
      <w:pPr>
        <w:spacing w:after="240" w:before="240" w:lineRule="auto"/>
        <w:rPr/>
      </w:pPr>
      <w:r w:rsidDel="00000000" w:rsidR="00000000" w:rsidRPr="00000000">
        <w:rPr>
          <w:rtl w:val="0"/>
        </w:rPr>
        <w:t xml:space="preserve">Certain labor-related enforcement risks may require examination.</w:t>
      </w:r>
    </w:p>
    <w:p w:rsidR="00000000" w:rsidDel="00000000" w:rsidP="00000000" w:rsidRDefault="00000000" w:rsidRPr="00000000" w14:paraId="000025A4">
      <w:pPr>
        <w:pStyle w:val="Heading3"/>
        <w:keepNext w:val="0"/>
        <w:keepLines w:val="0"/>
        <w:spacing w:before="280" w:lineRule="auto"/>
        <w:rPr>
          <w:b w:val="1"/>
          <w:bCs w:val="1"/>
          <w:color w:val="000000"/>
          <w:sz w:val="26"/>
          <w:szCs w:val="26"/>
        </w:rPr>
      </w:pPr>
      <w:bookmarkStart w:colFirst="0" w:colLast="0" w:name="_a27xg99tc5hs" w:id="3366"/>
      <w:bookmarkEnd w:id="3366"/>
      <w:r w:rsidDel="00000000" w:rsidR="00000000" w:rsidRPr="00000000">
        <w:rPr>
          <w:b w:val="1"/>
          <w:bCs w:val="1"/>
          <w:color w:val="000000"/>
          <w:sz w:val="26"/>
          <w:szCs w:val="26"/>
          <w:rtl w:val="0"/>
        </w:rPr>
        <w:t xml:space="preserve">Tax Enforcement</w:t>
      </w:r>
    </w:p>
    <w:p w:rsidR="00000000" w:rsidDel="00000000" w:rsidP="00000000" w:rsidRDefault="00000000" w:rsidRPr="00000000" w14:paraId="000025A5">
      <w:pPr>
        <w:spacing w:after="240" w:before="240" w:lineRule="auto"/>
        <w:rPr/>
      </w:pPr>
      <w:r w:rsidDel="00000000" w:rsidR="00000000" w:rsidRPr="00000000">
        <w:rPr>
          <w:rtl w:val="0"/>
        </w:rPr>
        <w:t xml:space="preserve">Proceedings concerning unpaid tax obligations.</w:t>
      </w:r>
    </w:p>
    <w:p w:rsidR="00000000" w:rsidDel="00000000" w:rsidP="00000000" w:rsidRDefault="00000000" w:rsidRPr="00000000" w14:paraId="000025A6">
      <w:pPr>
        <w:pStyle w:val="Heading3"/>
        <w:keepNext w:val="0"/>
        <w:keepLines w:val="0"/>
        <w:spacing w:before="280" w:lineRule="auto"/>
        <w:rPr>
          <w:b w:val="1"/>
          <w:bCs w:val="1"/>
          <w:color w:val="000000"/>
          <w:sz w:val="26"/>
          <w:szCs w:val="26"/>
        </w:rPr>
      </w:pPr>
      <w:bookmarkStart w:colFirst="0" w:colLast="0" w:name="_usl83dsa1u9i" w:id="3367"/>
      <w:bookmarkEnd w:id="3367"/>
      <w:r w:rsidDel="00000000" w:rsidR="00000000" w:rsidRPr="00000000">
        <w:rPr>
          <w:b w:val="1"/>
          <w:bCs w:val="1"/>
          <w:color w:val="000000"/>
          <w:sz w:val="26"/>
          <w:szCs w:val="26"/>
          <w:rtl w:val="0"/>
        </w:rPr>
        <w:t xml:space="preserve">Insolvency or Bankruptcy</w:t>
      </w:r>
    </w:p>
    <w:p w:rsidR="00000000" w:rsidDel="00000000" w:rsidP="00000000" w:rsidRDefault="00000000" w:rsidRPr="00000000" w14:paraId="000025A7">
      <w:pPr>
        <w:spacing w:after="240" w:before="240" w:lineRule="auto"/>
        <w:rPr/>
      </w:pPr>
      <w:r w:rsidDel="00000000" w:rsidR="00000000" w:rsidRPr="00000000">
        <w:rPr>
          <w:rtl w:val="0"/>
        </w:rPr>
        <w:t xml:space="preserve">Financial distress or insolvency proceedings may affect the transaction.</w:t>
      </w:r>
    </w:p>
    <w:p w:rsidR="00000000" w:rsidDel="00000000" w:rsidP="00000000" w:rsidRDefault="00000000" w:rsidRPr="00000000" w14:paraId="000025A8">
      <w:pPr>
        <w:pStyle w:val="Heading3"/>
        <w:keepNext w:val="0"/>
        <w:keepLines w:val="0"/>
        <w:spacing w:before="280" w:lineRule="auto"/>
        <w:rPr>
          <w:b w:val="1"/>
          <w:bCs w:val="1"/>
          <w:color w:val="000000"/>
          <w:sz w:val="26"/>
          <w:szCs w:val="26"/>
        </w:rPr>
      </w:pPr>
      <w:bookmarkStart w:colFirst="0" w:colLast="0" w:name="_1i9hlen9haxf" w:id="3368"/>
      <w:bookmarkEnd w:id="3368"/>
      <w:r w:rsidDel="00000000" w:rsidR="00000000" w:rsidRPr="00000000">
        <w:rPr>
          <w:b w:val="1"/>
          <w:bCs w:val="1"/>
          <w:color w:val="000000"/>
          <w:sz w:val="26"/>
          <w:szCs w:val="26"/>
          <w:rtl w:val="0"/>
        </w:rPr>
        <w:t xml:space="preserve">Protest Records</w:t>
      </w:r>
    </w:p>
    <w:p w:rsidR="00000000" w:rsidDel="00000000" w:rsidP="00000000" w:rsidRDefault="00000000" w:rsidRPr="00000000" w14:paraId="000025A9">
      <w:pPr>
        <w:spacing w:after="240" w:before="240" w:lineRule="auto"/>
        <w:rPr/>
      </w:pPr>
      <w:r w:rsidDel="00000000" w:rsidR="00000000" w:rsidRPr="00000000">
        <w:rPr>
          <w:rtl w:val="0"/>
        </w:rPr>
        <w:t xml:space="preserve">Protested instruments may provide relevant information about financial obligations.</w:t>
      </w:r>
    </w:p>
    <w:p w:rsidR="00000000" w:rsidDel="00000000" w:rsidP="00000000" w:rsidRDefault="00000000" w:rsidRPr="00000000" w14:paraId="000025AA">
      <w:pPr>
        <w:pStyle w:val="Heading3"/>
        <w:keepNext w:val="0"/>
        <w:keepLines w:val="0"/>
        <w:spacing w:before="280" w:lineRule="auto"/>
        <w:rPr>
          <w:b w:val="1"/>
          <w:bCs w:val="1"/>
          <w:color w:val="000000"/>
          <w:sz w:val="26"/>
          <w:szCs w:val="26"/>
        </w:rPr>
      </w:pPr>
      <w:bookmarkStart w:colFirst="0" w:colLast="0" w:name="_zc2rb8xmksaj" w:id="3369"/>
      <w:bookmarkEnd w:id="3369"/>
      <w:r w:rsidDel="00000000" w:rsidR="00000000" w:rsidRPr="00000000">
        <w:rPr>
          <w:b w:val="1"/>
          <w:bCs w:val="1"/>
          <w:color w:val="000000"/>
          <w:sz w:val="26"/>
          <w:szCs w:val="26"/>
          <w:rtl w:val="0"/>
        </w:rPr>
        <w:t xml:space="preserve">Corporate Litigation</w:t>
      </w:r>
    </w:p>
    <w:p w:rsidR="00000000" w:rsidDel="00000000" w:rsidP="00000000" w:rsidRDefault="00000000" w:rsidRPr="00000000" w14:paraId="000025AB">
      <w:pPr>
        <w:spacing w:after="240" w:before="240" w:lineRule="auto"/>
        <w:rPr/>
      </w:pPr>
      <w:r w:rsidDel="00000000" w:rsidR="00000000" w:rsidRPr="00000000">
        <w:rPr>
          <w:rtl w:val="0"/>
        </w:rPr>
        <w:t xml:space="preserve">Where the seller is a company, additional corporate and enforcement searches may be appropriate.</w:t>
      </w:r>
    </w:p>
    <w:p w:rsidR="00000000" w:rsidDel="00000000" w:rsidP="00000000" w:rsidRDefault="00000000" w:rsidRPr="00000000" w14:paraId="000025AC">
      <w:pPr>
        <w:pStyle w:val="Heading3"/>
        <w:keepNext w:val="0"/>
        <w:keepLines w:val="0"/>
        <w:spacing w:before="280" w:lineRule="auto"/>
        <w:rPr>
          <w:b w:val="1"/>
          <w:bCs w:val="1"/>
          <w:color w:val="000000"/>
          <w:sz w:val="26"/>
          <w:szCs w:val="26"/>
        </w:rPr>
      </w:pPr>
      <w:bookmarkStart w:colFirst="0" w:colLast="0" w:name="_b3igg52a2ddz" w:id="3370"/>
      <w:bookmarkEnd w:id="3370"/>
      <w:r w:rsidDel="00000000" w:rsidR="00000000" w:rsidRPr="00000000">
        <w:rPr>
          <w:b w:val="1"/>
          <w:bCs w:val="1"/>
          <w:color w:val="000000"/>
          <w:sz w:val="26"/>
          <w:szCs w:val="26"/>
          <w:rtl w:val="0"/>
        </w:rPr>
        <w:t xml:space="preserve">Previous Owners</w:t>
      </w:r>
    </w:p>
    <w:p w:rsidR="00000000" w:rsidDel="00000000" w:rsidP="00000000" w:rsidRDefault="00000000" w:rsidRPr="00000000" w14:paraId="000025AD">
      <w:pPr>
        <w:spacing w:after="240" w:before="240" w:lineRule="auto"/>
        <w:rPr/>
      </w:pPr>
      <w:r w:rsidDel="00000000" w:rsidR="00000000" w:rsidRPr="00000000">
        <w:rPr>
          <w:rtl w:val="0"/>
        </w:rPr>
        <w:t xml:space="preserve">Historical investigation may be necessary when the property's chain of title or other findings justify it.</w:t>
      </w:r>
    </w:p>
    <w:p w:rsidR="00000000" w:rsidDel="00000000" w:rsidP="00000000" w:rsidRDefault="00000000" w:rsidRPr="00000000" w14:paraId="000025AE">
      <w:pPr>
        <w:pStyle w:val="Heading3"/>
        <w:keepNext w:val="0"/>
        <w:keepLines w:val="0"/>
        <w:spacing w:before="280" w:lineRule="auto"/>
        <w:rPr>
          <w:b w:val="1"/>
          <w:bCs w:val="1"/>
          <w:color w:val="000000"/>
          <w:sz w:val="26"/>
          <w:szCs w:val="26"/>
        </w:rPr>
      </w:pPr>
      <w:bookmarkStart w:colFirst="0" w:colLast="0" w:name="_d2fwkrbjjmao" w:id="3371"/>
      <w:bookmarkEnd w:id="3371"/>
      <w:r w:rsidDel="00000000" w:rsidR="00000000" w:rsidRPr="00000000">
        <w:rPr>
          <w:b w:val="1"/>
          <w:bCs w:val="1"/>
          <w:color w:val="000000"/>
          <w:sz w:val="26"/>
          <w:szCs w:val="26"/>
          <w:rtl w:val="0"/>
        </w:rPr>
        <w:t xml:space="preserve">Interpreting the Results</w:t>
      </w:r>
    </w:p>
    <w:p w:rsidR="00000000" w:rsidDel="00000000" w:rsidP="00000000" w:rsidRDefault="00000000" w:rsidRPr="00000000" w14:paraId="000025AF">
      <w:pPr>
        <w:spacing w:after="240" w:before="240" w:lineRule="auto"/>
        <w:rPr/>
      </w:pPr>
      <w:r w:rsidDel="00000000" w:rsidR="00000000" w:rsidRPr="00000000">
        <w:rPr>
          <w:rtl w:val="0"/>
        </w:rPr>
        <w:t xml:space="preserve">A lawsuit or debt is not automatically a reason to abandon a purchase.</w:t>
      </w:r>
    </w:p>
    <w:p w:rsidR="00000000" w:rsidDel="00000000" w:rsidP="00000000" w:rsidRDefault="00000000" w:rsidRPr="00000000" w14:paraId="000025B0">
      <w:pPr>
        <w:spacing w:after="240" w:before="240" w:lineRule="auto"/>
        <w:rPr/>
      </w:pPr>
      <w:r w:rsidDel="00000000" w:rsidR="00000000" w:rsidRPr="00000000">
        <w:rPr>
          <w:rtl w:val="0"/>
        </w:rPr>
        <w:t xml:space="preserve">The relevant questions include the nature of the claim, amount involved, timing, applicable law, and relationship to the property.</w:t>
      </w:r>
    </w:p>
    <w:p w:rsidR="00000000" w:rsidDel="00000000" w:rsidP="00000000" w:rsidRDefault="00000000" w:rsidRPr="00000000" w14:paraId="000025B1">
      <w:pPr>
        <w:spacing w:after="240" w:before="240" w:lineRule="auto"/>
        <w:rPr>
          <w:b w:val="1"/>
          <w:bCs w:val="1"/>
        </w:rPr>
      </w:pPr>
      <w:r w:rsidDel="00000000" w:rsidR="00000000" w:rsidRPr="00000000">
        <w:rPr>
          <w:b w:val="1"/>
          <w:bCs w:val="1"/>
          <w:rtl w:val="0"/>
        </w:rPr>
        <w:t xml:space="preserve">[Assess Seller Litigation and Transaction Risks]</w:t>
      </w:r>
    </w:p>
    <w:p w:rsidR="00000000" w:rsidDel="00000000" w:rsidP="00000000" w:rsidRDefault="00000000" w:rsidRPr="00000000" w14:paraId="00002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egxu5amuom38" w:id="3372"/>
      <w:bookmarkEnd w:id="3372"/>
      <w:r w:rsidDel="00000000" w:rsidR="00000000" w:rsidRPr="00000000">
        <w:rPr>
          <w:b w:val="1"/>
          <w:bCs w:val="1"/>
          <w:sz w:val="34"/>
          <w:szCs w:val="34"/>
          <w:rtl w:val="0"/>
        </w:rPr>
        <w:t xml:space="preserve">FRAUD AGAINST CREDITORS AND ENFORCEMENT RISKS</w:t>
      </w:r>
    </w:p>
    <w:p w:rsidR="00000000" w:rsidDel="00000000" w:rsidP="00000000" w:rsidRDefault="00000000" w:rsidRPr="00000000" w14:paraId="000025B4">
      <w:pPr>
        <w:pStyle w:val="Heading1"/>
        <w:keepNext w:val="0"/>
        <w:keepLines w:val="0"/>
        <w:spacing w:before="480" w:lineRule="auto"/>
        <w:rPr>
          <w:b w:val="1"/>
          <w:bCs w:val="1"/>
          <w:sz w:val="46"/>
          <w:szCs w:val="46"/>
        </w:rPr>
      </w:pPr>
      <w:bookmarkStart w:colFirst="0" w:colLast="0" w:name="_b2enbs9qfams" w:id="3373"/>
      <w:bookmarkEnd w:id="3373"/>
      <w:r w:rsidDel="00000000" w:rsidR="00000000" w:rsidRPr="00000000">
        <w:rPr>
          <w:b w:val="1"/>
          <w:bCs w:val="1"/>
          <w:sz w:val="46"/>
          <w:szCs w:val="46"/>
          <w:rtl w:val="0"/>
        </w:rPr>
        <w:t xml:space="preserve">Could a Property Transfer Be Challenged?</w:t>
      </w:r>
    </w:p>
    <w:p w:rsidR="00000000" w:rsidDel="00000000" w:rsidP="00000000" w:rsidRDefault="00000000" w:rsidRPr="00000000" w14:paraId="000025B5">
      <w:pPr>
        <w:spacing w:after="240" w:before="240" w:lineRule="auto"/>
        <w:rPr/>
      </w:pPr>
      <w:r w:rsidDel="00000000" w:rsidR="00000000" w:rsidRPr="00000000">
        <w:rPr>
          <w:rtl w:val="0"/>
        </w:rPr>
        <w:t xml:space="preserve">Brazilian law provides mechanisms protecting creditors against certain transfers made under legally relevant circumstances.</w:t>
      </w:r>
    </w:p>
    <w:p w:rsidR="00000000" w:rsidDel="00000000" w:rsidP="00000000" w:rsidRDefault="00000000" w:rsidRPr="00000000" w14:paraId="000025B6">
      <w:pPr>
        <w:pStyle w:val="Heading3"/>
        <w:keepNext w:val="0"/>
        <w:keepLines w:val="0"/>
        <w:spacing w:before="280" w:lineRule="auto"/>
        <w:rPr>
          <w:b w:val="1"/>
          <w:bCs w:val="1"/>
          <w:color w:val="000000"/>
          <w:sz w:val="26"/>
          <w:szCs w:val="26"/>
        </w:rPr>
      </w:pPr>
      <w:bookmarkStart w:colFirst="0" w:colLast="0" w:name="_c3zrtayshzht" w:id="3374"/>
      <w:bookmarkEnd w:id="3374"/>
      <w:r w:rsidDel="00000000" w:rsidR="00000000" w:rsidRPr="00000000">
        <w:rPr>
          <w:b w:val="1"/>
          <w:bCs w:val="1"/>
          <w:color w:val="000000"/>
          <w:sz w:val="26"/>
          <w:szCs w:val="26"/>
          <w:rtl w:val="0"/>
        </w:rPr>
        <w:t xml:space="preserve">Fraud Against Creditors</w:t>
      </w:r>
    </w:p>
    <w:p w:rsidR="00000000" w:rsidDel="00000000" w:rsidP="00000000" w:rsidRDefault="00000000" w:rsidRPr="00000000" w14:paraId="000025B7">
      <w:pPr>
        <w:spacing w:after="240" w:before="240" w:lineRule="auto"/>
        <w:rPr/>
      </w:pPr>
      <w:r w:rsidDel="00000000" w:rsidR="00000000" w:rsidRPr="00000000">
        <w:rPr>
          <w:rtl w:val="0"/>
        </w:rPr>
        <w:t xml:space="preserve">Certain transactions may be challenged under the applicable civil-law requirements.</w:t>
      </w:r>
    </w:p>
    <w:p w:rsidR="00000000" w:rsidDel="00000000" w:rsidP="00000000" w:rsidRDefault="00000000" w:rsidRPr="00000000" w14:paraId="000025B8">
      <w:pPr>
        <w:pStyle w:val="Heading3"/>
        <w:keepNext w:val="0"/>
        <w:keepLines w:val="0"/>
        <w:spacing w:before="280" w:lineRule="auto"/>
        <w:rPr>
          <w:b w:val="1"/>
          <w:bCs w:val="1"/>
          <w:color w:val="000000"/>
          <w:sz w:val="26"/>
          <w:szCs w:val="26"/>
        </w:rPr>
      </w:pPr>
      <w:bookmarkStart w:colFirst="0" w:colLast="0" w:name="_qbfvv3oiqtxr" w:id="3375"/>
      <w:bookmarkEnd w:id="3375"/>
      <w:r w:rsidDel="00000000" w:rsidR="00000000" w:rsidRPr="00000000">
        <w:rPr>
          <w:b w:val="1"/>
          <w:bCs w:val="1"/>
          <w:color w:val="000000"/>
          <w:sz w:val="26"/>
          <w:szCs w:val="26"/>
          <w:rtl w:val="0"/>
        </w:rPr>
        <w:t xml:space="preserve">Fraud Against Enforcement – Fraude à Execução</w:t>
      </w:r>
    </w:p>
    <w:p w:rsidR="00000000" w:rsidDel="00000000" w:rsidP="00000000" w:rsidRDefault="00000000" w:rsidRPr="00000000" w14:paraId="000025B9">
      <w:pPr>
        <w:spacing w:after="240" w:before="240" w:lineRule="auto"/>
        <w:rPr/>
      </w:pPr>
      <w:r w:rsidDel="00000000" w:rsidR="00000000" w:rsidRPr="00000000">
        <w:rPr>
          <w:rtl w:val="0"/>
        </w:rPr>
        <w:t xml:space="preserve">Transfers involving judicial proceedings may raise risks under the relevant procedural rules.</w:t>
      </w:r>
    </w:p>
    <w:p w:rsidR="00000000" w:rsidDel="00000000" w:rsidP="00000000" w:rsidRDefault="00000000" w:rsidRPr="00000000" w14:paraId="000025BA">
      <w:pPr>
        <w:pStyle w:val="Heading3"/>
        <w:keepNext w:val="0"/>
        <w:keepLines w:val="0"/>
        <w:spacing w:before="280" w:lineRule="auto"/>
        <w:rPr>
          <w:b w:val="1"/>
          <w:bCs w:val="1"/>
          <w:color w:val="000000"/>
          <w:sz w:val="26"/>
          <w:szCs w:val="26"/>
        </w:rPr>
      </w:pPr>
      <w:bookmarkStart w:colFirst="0" w:colLast="0" w:name="_x5ux1b9mbsva" w:id="3376"/>
      <w:bookmarkEnd w:id="3376"/>
      <w:r w:rsidDel="00000000" w:rsidR="00000000" w:rsidRPr="00000000">
        <w:rPr>
          <w:b w:val="1"/>
          <w:bCs w:val="1"/>
          <w:color w:val="000000"/>
          <w:sz w:val="26"/>
          <w:szCs w:val="26"/>
          <w:rtl w:val="0"/>
        </w:rPr>
        <w:t xml:space="preserve">Tax Enforcement</w:t>
      </w:r>
    </w:p>
    <w:p w:rsidR="00000000" w:rsidDel="00000000" w:rsidP="00000000" w:rsidRDefault="00000000" w:rsidRPr="00000000" w14:paraId="000025BB">
      <w:pPr>
        <w:spacing w:after="240" w:before="240" w:lineRule="auto"/>
        <w:rPr/>
      </w:pPr>
      <w:r w:rsidDel="00000000" w:rsidR="00000000" w:rsidRPr="00000000">
        <w:rPr>
          <w:rtl w:val="0"/>
        </w:rPr>
        <w:t xml:space="preserve">Tax legislation establishes specific rules concerning transfers made by debtors in certain circumstances.</w:t>
      </w:r>
    </w:p>
    <w:p w:rsidR="00000000" w:rsidDel="00000000" w:rsidP="00000000" w:rsidRDefault="00000000" w:rsidRPr="00000000" w14:paraId="000025BC">
      <w:pPr>
        <w:pStyle w:val="Heading3"/>
        <w:keepNext w:val="0"/>
        <w:keepLines w:val="0"/>
        <w:spacing w:before="280" w:lineRule="auto"/>
        <w:rPr>
          <w:b w:val="1"/>
          <w:bCs w:val="1"/>
          <w:color w:val="000000"/>
          <w:sz w:val="26"/>
          <w:szCs w:val="26"/>
        </w:rPr>
      </w:pPr>
      <w:bookmarkStart w:colFirst="0" w:colLast="0" w:name="_3ekg65q92864" w:id="3377"/>
      <w:bookmarkEnd w:id="3377"/>
      <w:r w:rsidDel="00000000" w:rsidR="00000000" w:rsidRPr="00000000">
        <w:rPr>
          <w:b w:val="1"/>
          <w:bCs w:val="1"/>
          <w:color w:val="000000"/>
          <w:sz w:val="26"/>
          <w:szCs w:val="26"/>
          <w:rtl w:val="0"/>
        </w:rPr>
        <w:t xml:space="preserve">Registry Publicity</w:t>
      </w:r>
    </w:p>
    <w:p w:rsidR="00000000" w:rsidDel="00000000" w:rsidP="00000000" w:rsidRDefault="00000000" w:rsidRPr="00000000" w14:paraId="000025BD">
      <w:pPr>
        <w:spacing w:after="240" w:before="240" w:lineRule="auto"/>
        <w:rPr/>
      </w:pPr>
      <w:r w:rsidDel="00000000" w:rsidR="00000000" w:rsidRPr="00000000">
        <w:rPr>
          <w:rtl w:val="0"/>
        </w:rPr>
        <w:t xml:space="preserve">Registered information can affect the legal position of purchasers and third parties.</w:t>
      </w:r>
    </w:p>
    <w:p w:rsidR="00000000" w:rsidDel="00000000" w:rsidP="00000000" w:rsidRDefault="00000000" w:rsidRPr="00000000" w14:paraId="000025BE">
      <w:pPr>
        <w:pStyle w:val="Heading3"/>
        <w:keepNext w:val="0"/>
        <w:keepLines w:val="0"/>
        <w:spacing w:before="280" w:lineRule="auto"/>
        <w:rPr>
          <w:b w:val="1"/>
          <w:bCs w:val="1"/>
          <w:color w:val="000000"/>
          <w:sz w:val="26"/>
          <w:szCs w:val="26"/>
        </w:rPr>
      </w:pPr>
      <w:bookmarkStart w:colFirst="0" w:colLast="0" w:name="_avr6s1k10pj9" w:id="3378"/>
      <w:bookmarkEnd w:id="3378"/>
      <w:r w:rsidDel="00000000" w:rsidR="00000000" w:rsidRPr="00000000">
        <w:rPr>
          <w:b w:val="1"/>
          <w:bCs w:val="1"/>
          <w:color w:val="000000"/>
          <w:sz w:val="26"/>
          <w:szCs w:val="26"/>
          <w:rtl w:val="0"/>
        </w:rPr>
        <w:t xml:space="preserve">Good-Faith Purchasers</w:t>
      </w:r>
    </w:p>
    <w:p w:rsidR="00000000" w:rsidDel="00000000" w:rsidP="00000000" w:rsidRDefault="00000000" w:rsidRPr="00000000" w14:paraId="000025BF">
      <w:pPr>
        <w:spacing w:after="240" w:before="240" w:lineRule="auto"/>
        <w:rPr/>
      </w:pPr>
      <w:r w:rsidDel="00000000" w:rsidR="00000000" w:rsidRPr="00000000">
        <w:rPr>
          <w:rtl w:val="0"/>
        </w:rPr>
        <w:t xml:space="preserve">Brazilian law and case law provide protections in certain circumstances, but their application depends on the facts and legal framework.</w:t>
      </w:r>
    </w:p>
    <w:p w:rsidR="00000000" w:rsidDel="00000000" w:rsidP="00000000" w:rsidRDefault="00000000" w:rsidRPr="00000000" w14:paraId="000025C0">
      <w:pPr>
        <w:pStyle w:val="Heading3"/>
        <w:keepNext w:val="0"/>
        <w:keepLines w:val="0"/>
        <w:spacing w:before="280" w:lineRule="auto"/>
        <w:rPr>
          <w:b w:val="1"/>
          <w:bCs w:val="1"/>
          <w:color w:val="000000"/>
          <w:sz w:val="26"/>
          <w:szCs w:val="26"/>
        </w:rPr>
      </w:pPr>
      <w:bookmarkStart w:colFirst="0" w:colLast="0" w:name="_gpdywj94ahzk" w:id="3379"/>
      <w:bookmarkEnd w:id="3379"/>
      <w:r w:rsidDel="00000000" w:rsidR="00000000" w:rsidRPr="00000000">
        <w:rPr>
          <w:b w:val="1"/>
          <w:bCs w:val="1"/>
          <w:color w:val="000000"/>
          <w:sz w:val="26"/>
          <w:szCs w:val="26"/>
          <w:rtl w:val="0"/>
        </w:rPr>
        <w:t xml:space="preserve">Timing of the Transfer</w:t>
      </w:r>
    </w:p>
    <w:p w:rsidR="00000000" w:rsidDel="00000000" w:rsidP="00000000" w:rsidRDefault="00000000" w:rsidRPr="00000000" w14:paraId="000025C1">
      <w:pPr>
        <w:spacing w:after="240" w:before="240" w:lineRule="auto"/>
        <w:rPr/>
      </w:pPr>
      <w:r w:rsidDel="00000000" w:rsidR="00000000" w:rsidRPr="00000000">
        <w:rPr>
          <w:rtl w:val="0"/>
        </w:rPr>
        <w:t xml:space="preserve">The chronology of debts, lawsuits, registry entries, and the acquisition may be important.</w:t>
      </w:r>
    </w:p>
    <w:p w:rsidR="00000000" w:rsidDel="00000000" w:rsidP="00000000" w:rsidRDefault="00000000" w:rsidRPr="00000000" w14:paraId="000025C2">
      <w:pPr>
        <w:pStyle w:val="Heading3"/>
        <w:keepNext w:val="0"/>
        <w:keepLines w:val="0"/>
        <w:spacing w:before="280" w:lineRule="auto"/>
        <w:rPr>
          <w:b w:val="1"/>
          <w:bCs w:val="1"/>
          <w:color w:val="000000"/>
          <w:sz w:val="26"/>
          <w:szCs w:val="26"/>
        </w:rPr>
      </w:pPr>
      <w:bookmarkStart w:colFirst="0" w:colLast="0" w:name="_shqducblztrn" w:id="3380"/>
      <w:bookmarkEnd w:id="3380"/>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25C3">
      <w:pPr>
        <w:spacing w:after="240" w:before="240" w:lineRule="auto"/>
        <w:rPr/>
      </w:pPr>
      <w:r w:rsidDel="00000000" w:rsidR="00000000" w:rsidRPr="00000000">
        <w:rPr>
          <w:rtl w:val="0"/>
        </w:rPr>
        <w:t xml:space="preserve">The objective is to identify whether the available evidence justifies additional investigation or contractual safeguards.</w:t>
      </w:r>
    </w:p>
    <w:p w:rsidR="00000000" w:rsidDel="00000000" w:rsidP="00000000" w:rsidRDefault="00000000" w:rsidRPr="00000000" w14:paraId="000025C4">
      <w:pPr>
        <w:spacing w:after="240" w:before="240" w:lineRule="auto"/>
        <w:rPr>
          <w:b w:val="1"/>
          <w:bCs w:val="1"/>
        </w:rPr>
      </w:pPr>
      <w:r w:rsidDel="00000000" w:rsidR="00000000" w:rsidRPr="00000000">
        <w:rPr>
          <w:b w:val="1"/>
          <w:bCs w:val="1"/>
          <w:rtl w:val="0"/>
        </w:rPr>
        <w:t xml:space="preserve">[Review Creditor and Enforcement Risks]</w:t>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s406ahaffdp0" w:id="3381"/>
      <w:bookmarkEnd w:id="3381"/>
      <w:r w:rsidDel="00000000" w:rsidR="00000000" w:rsidRPr="00000000">
        <w:rPr>
          <w:b w:val="1"/>
          <w:bCs w:val="1"/>
          <w:sz w:val="34"/>
          <w:szCs w:val="34"/>
          <w:rtl w:val="0"/>
        </w:rPr>
        <w:t xml:space="preserve">PROPERTY TAX DUE DILIGENCE</w:t>
      </w:r>
    </w:p>
    <w:p w:rsidR="00000000" w:rsidDel="00000000" w:rsidP="00000000" w:rsidRDefault="00000000" w:rsidRPr="00000000" w14:paraId="000025C7">
      <w:pPr>
        <w:pStyle w:val="Heading1"/>
        <w:keepNext w:val="0"/>
        <w:keepLines w:val="0"/>
        <w:spacing w:before="480" w:lineRule="auto"/>
        <w:rPr>
          <w:b w:val="1"/>
          <w:bCs w:val="1"/>
          <w:sz w:val="46"/>
          <w:szCs w:val="46"/>
        </w:rPr>
      </w:pPr>
      <w:bookmarkStart w:colFirst="0" w:colLast="0" w:name="_k2hvaxklpo3l" w:id="3382"/>
      <w:bookmarkEnd w:id="3382"/>
      <w:r w:rsidDel="00000000" w:rsidR="00000000" w:rsidRPr="00000000">
        <w:rPr>
          <w:b w:val="1"/>
          <w:bCs w:val="1"/>
          <w:sz w:val="46"/>
          <w:szCs w:val="46"/>
          <w:rtl w:val="0"/>
        </w:rPr>
        <w:t xml:space="preserve">Are There Outstanding Taxes Associated With the Property?</w:t>
      </w:r>
    </w:p>
    <w:p w:rsidR="00000000" w:rsidDel="00000000" w:rsidP="00000000" w:rsidRDefault="00000000" w:rsidRPr="00000000" w14:paraId="000025C8">
      <w:pPr>
        <w:spacing w:after="240" w:before="240" w:lineRule="auto"/>
        <w:rPr/>
      </w:pPr>
      <w:r w:rsidDel="00000000" w:rsidR="00000000" w:rsidRPr="00000000">
        <w:rPr>
          <w:rtl w:val="0"/>
        </w:rPr>
        <w:t xml:space="preserve">Tax obligations should be examined before the buyer completes the acquisition.</w:t>
      </w:r>
    </w:p>
    <w:p w:rsidR="00000000" w:rsidDel="00000000" w:rsidP="00000000" w:rsidRDefault="00000000" w:rsidRPr="00000000" w14:paraId="000025C9">
      <w:pPr>
        <w:pStyle w:val="Heading3"/>
        <w:keepNext w:val="0"/>
        <w:keepLines w:val="0"/>
        <w:spacing w:before="280" w:lineRule="auto"/>
        <w:rPr>
          <w:b w:val="1"/>
          <w:bCs w:val="1"/>
          <w:color w:val="000000"/>
          <w:sz w:val="26"/>
          <w:szCs w:val="26"/>
        </w:rPr>
      </w:pPr>
      <w:bookmarkStart w:colFirst="0" w:colLast="0" w:name="_ib9nthmim326" w:id="3383"/>
      <w:bookmarkEnd w:id="3383"/>
      <w:r w:rsidDel="00000000" w:rsidR="00000000" w:rsidRPr="00000000">
        <w:rPr>
          <w:b w:val="1"/>
          <w:bCs w:val="1"/>
          <w:color w:val="000000"/>
          <w:sz w:val="26"/>
          <w:szCs w:val="26"/>
          <w:rtl w:val="0"/>
        </w:rPr>
        <w:t xml:space="preserve">IPTU</w:t>
      </w:r>
    </w:p>
    <w:p w:rsidR="00000000" w:rsidDel="00000000" w:rsidP="00000000" w:rsidRDefault="00000000" w:rsidRPr="00000000" w14:paraId="000025CA">
      <w:pPr>
        <w:spacing w:after="240" w:before="240" w:lineRule="auto"/>
        <w:rPr/>
      </w:pPr>
      <w:r w:rsidDel="00000000" w:rsidR="00000000" w:rsidRPr="00000000">
        <w:rPr>
          <w:rtl w:val="0"/>
        </w:rPr>
        <w:t xml:space="preserve">Urban properties may be subject to municipal property tax.</w:t>
      </w:r>
    </w:p>
    <w:p w:rsidR="00000000" w:rsidDel="00000000" w:rsidP="00000000" w:rsidRDefault="00000000" w:rsidRPr="00000000" w14:paraId="000025CB">
      <w:pPr>
        <w:pStyle w:val="Heading3"/>
        <w:keepNext w:val="0"/>
        <w:keepLines w:val="0"/>
        <w:spacing w:before="280" w:lineRule="auto"/>
        <w:rPr>
          <w:b w:val="1"/>
          <w:bCs w:val="1"/>
          <w:color w:val="000000"/>
          <w:sz w:val="26"/>
          <w:szCs w:val="26"/>
        </w:rPr>
      </w:pPr>
      <w:bookmarkStart w:colFirst="0" w:colLast="0" w:name="_hzktzuuauxdj" w:id="3384"/>
      <w:bookmarkEnd w:id="3384"/>
      <w:r w:rsidDel="00000000" w:rsidR="00000000" w:rsidRPr="00000000">
        <w:rPr>
          <w:b w:val="1"/>
          <w:bCs w:val="1"/>
          <w:color w:val="000000"/>
          <w:sz w:val="26"/>
          <w:szCs w:val="26"/>
          <w:rtl w:val="0"/>
        </w:rPr>
        <w:t xml:space="preserve">Outstanding Tax Installments</w:t>
      </w:r>
    </w:p>
    <w:p w:rsidR="00000000" w:rsidDel="00000000" w:rsidP="00000000" w:rsidRDefault="00000000" w:rsidRPr="00000000" w14:paraId="000025CC">
      <w:pPr>
        <w:spacing w:after="240" w:before="240" w:lineRule="auto"/>
        <w:rPr/>
      </w:pPr>
      <w:r w:rsidDel="00000000" w:rsidR="00000000" w:rsidRPr="00000000">
        <w:rPr>
          <w:rtl w:val="0"/>
        </w:rPr>
        <w:t xml:space="preserve">Unpaid amounts may create financial exposure.</w:t>
      </w:r>
    </w:p>
    <w:p w:rsidR="00000000" w:rsidDel="00000000" w:rsidP="00000000" w:rsidRDefault="00000000" w:rsidRPr="00000000" w14:paraId="000025CD">
      <w:pPr>
        <w:pStyle w:val="Heading3"/>
        <w:keepNext w:val="0"/>
        <w:keepLines w:val="0"/>
        <w:spacing w:before="280" w:lineRule="auto"/>
        <w:rPr>
          <w:b w:val="1"/>
          <w:bCs w:val="1"/>
          <w:color w:val="000000"/>
          <w:sz w:val="26"/>
          <w:szCs w:val="26"/>
        </w:rPr>
      </w:pPr>
      <w:bookmarkStart w:colFirst="0" w:colLast="0" w:name="_1h9hrjzjh4h" w:id="3385"/>
      <w:bookmarkEnd w:id="3385"/>
      <w:r w:rsidDel="00000000" w:rsidR="00000000" w:rsidRPr="00000000">
        <w:rPr>
          <w:b w:val="1"/>
          <w:bCs w:val="1"/>
          <w:color w:val="000000"/>
          <w:sz w:val="26"/>
          <w:szCs w:val="26"/>
          <w:rtl w:val="0"/>
        </w:rPr>
        <w:t xml:space="preserve">Tax Enforcement Proceedings</w:t>
      </w:r>
    </w:p>
    <w:p w:rsidR="00000000" w:rsidDel="00000000" w:rsidP="00000000" w:rsidRDefault="00000000" w:rsidRPr="00000000" w14:paraId="000025CE">
      <w:pPr>
        <w:spacing w:after="240" w:before="240" w:lineRule="auto"/>
        <w:rPr/>
      </w:pPr>
      <w:r w:rsidDel="00000000" w:rsidR="00000000" w:rsidRPr="00000000">
        <w:rPr>
          <w:rtl w:val="0"/>
        </w:rPr>
        <w:t xml:space="preserve">Relevant enforcement actions may require legal assessment.</w:t>
      </w:r>
    </w:p>
    <w:p w:rsidR="00000000" w:rsidDel="00000000" w:rsidP="00000000" w:rsidRDefault="00000000" w:rsidRPr="00000000" w14:paraId="000025CF">
      <w:pPr>
        <w:pStyle w:val="Heading3"/>
        <w:keepNext w:val="0"/>
        <w:keepLines w:val="0"/>
        <w:spacing w:before="280" w:lineRule="auto"/>
        <w:rPr>
          <w:b w:val="1"/>
          <w:bCs w:val="1"/>
          <w:color w:val="000000"/>
          <w:sz w:val="26"/>
          <w:szCs w:val="26"/>
        </w:rPr>
      </w:pPr>
      <w:bookmarkStart w:colFirst="0" w:colLast="0" w:name="_poz165nasci7" w:id="3386"/>
      <w:bookmarkEnd w:id="3386"/>
      <w:r w:rsidDel="00000000" w:rsidR="00000000" w:rsidRPr="00000000">
        <w:rPr>
          <w:b w:val="1"/>
          <w:bCs w:val="1"/>
          <w:color w:val="000000"/>
          <w:sz w:val="26"/>
          <w:szCs w:val="26"/>
          <w:rtl w:val="0"/>
        </w:rPr>
        <w:t xml:space="preserve">Property Classification</w:t>
      </w:r>
    </w:p>
    <w:p w:rsidR="00000000" w:rsidDel="00000000" w:rsidP="00000000" w:rsidRDefault="00000000" w:rsidRPr="00000000" w14:paraId="000025D0">
      <w:pPr>
        <w:spacing w:after="240" w:before="240" w:lineRule="auto"/>
        <w:rPr/>
      </w:pPr>
      <w:r w:rsidDel="00000000" w:rsidR="00000000" w:rsidRPr="00000000">
        <w:rPr>
          <w:rtl w:val="0"/>
        </w:rPr>
        <w:t xml:space="preserve">The property's legal classification may affect applicable taxation.</w:t>
      </w:r>
    </w:p>
    <w:p w:rsidR="00000000" w:rsidDel="00000000" w:rsidP="00000000" w:rsidRDefault="00000000" w:rsidRPr="00000000" w14:paraId="000025D1">
      <w:pPr>
        <w:pStyle w:val="Heading3"/>
        <w:keepNext w:val="0"/>
        <w:keepLines w:val="0"/>
        <w:spacing w:before="280" w:lineRule="auto"/>
        <w:rPr>
          <w:b w:val="1"/>
          <w:bCs w:val="1"/>
          <w:color w:val="000000"/>
          <w:sz w:val="26"/>
          <w:szCs w:val="26"/>
        </w:rPr>
      </w:pPr>
      <w:bookmarkStart w:colFirst="0" w:colLast="0" w:name="_qxisvedgkdvc" w:id="3387"/>
      <w:bookmarkEnd w:id="3387"/>
      <w:r w:rsidDel="00000000" w:rsidR="00000000" w:rsidRPr="00000000">
        <w:rPr>
          <w:b w:val="1"/>
          <w:bCs w:val="1"/>
          <w:color w:val="000000"/>
          <w:sz w:val="26"/>
          <w:szCs w:val="26"/>
          <w:rtl w:val="0"/>
        </w:rPr>
        <w:t xml:space="preserve">Rural Property Tax – ITR</w:t>
      </w:r>
    </w:p>
    <w:p w:rsidR="00000000" w:rsidDel="00000000" w:rsidP="00000000" w:rsidRDefault="00000000" w:rsidRPr="00000000" w14:paraId="000025D2">
      <w:pPr>
        <w:spacing w:after="240" w:before="240" w:lineRule="auto"/>
        <w:rPr/>
      </w:pPr>
      <w:r w:rsidDel="00000000" w:rsidR="00000000" w:rsidRPr="00000000">
        <w:rPr>
          <w:rtl w:val="0"/>
        </w:rPr>
        <w:t xml:space="preserve">Rural property acquisitions may involve federal rural property tax obligations.</w:t>
      </w:r>
    </w:p>
    <w:p w:rsidR="00000000" w:rsidDel="00000000" w:rsidP="00000000" w:rsidRDefault="00000000" w:rsidRPr="00000000" w14:paraId="000025D3">
      <w:pPr>
        <w:pStyle w:val="Heading3"/>
        <w:keepNext w:val="0"/>
        <w:keepLines w:val="0"/>
        <w:spacing w:before="280" w:lineRule="auto"/>
        <w:rPr>
          <w:b w:val="1"/>
          <w:bCs w:val="1"/>
          <w:color w:val="000000"/>
          <w:sz w:val="26"/>
          <w:szCs w:val="26"/>
        </w:rPr>
      </w:pPr>
      <w:bookmarkStart w:colFirst="0" w:colLast="0" w:name="_hc0hcpaiyr8e" w:id="3388"/>
      <w:bookmarkEnd w:id="3388"/>
      <w:r w:rsidDel="00000000" w:rsidR="00000000" w:rsidRPr="00000000">
        <w:rPr>
          <w:b w:val="1"/>
          <w:bCs w:val="1"/>
          <w:color w:val="000000"/>
          <w:sz w:val="26"/>
          <w:szCs w:val="26"/>
          <w:rtl w:val="0"/>
        </w:rPr>
        <w:t xml:space="preserve">Tax Succession</w:t>
      </w:r>
    </w:p>
    <w:p w:rsidR="00000000" w:rsidDel="00000000" w:rsidP="00000000" w:rsidRDefault="00000000" w:rsidRPr="00000000" w14:paraId="000025D4">
      <w:pPr>
        <w:spacing w:after="240" w:before="240" w:lineRule="auto"/>
        <w:rPr/>
      </w:pPr>
      <w:r w:rsidDel="00000000" w:rsidR="00000000" w:rsidRPr="00000000">
        <w:rPr>
          <w:rtl w:val="0"/>
        </w:rPr>
        <w:t xml:space="preserve">Article 130 of the Brazilian National Tax Code addresses succession concerning certain taxes related to property, subject to statutory rules and exceptions.</w:t>
      </w:r>
    </w:p>
    <w:p w:rsidR="00000000" w:rsidDel="00000000" w:rsidP="00000000" w:rsidRDefault="00000000" w:rsidRPr="00000000" w14:paraId="000025D5">
      <w:pPr>
        <w:pStyle w:val="Heading3"/>
        <w:keepNext w:val="0"/>
        <w:keepLines w:val="0"/>
        <w:spacing w:before="280" w:lineRule="auto"/>
        <w:rPr>
          <w:b w:val="1"/>
          <w:bCs w:val="1"/>
          <w:color w:val="000000"/>
          <w:sz w:val="26"/>
          <w:szCs w:val="26"/>
        </w:rPr>
      </w:pPr>
      <w:bookmarkStart w:colFirst="0" w:colLast="0" w:name="_hhla1pk6wuih" w:id="3389"/>
      <w:bookmarkEnd w:id="3389"/>
      <w:r w:rsidDel="00000000" w:rsidR="00000000" w:rsidRPr="00000000">
        <w:rPr>
          <w:b w:val="1"/>
          <w:bCs w:val="1"/>
          <w:color w:val="000000"/>
          <w:sz w:val="26"/>
          <w:szCs w:val="26"/>
          <w:rtl w:val="0"/>
        </w:rPr>
        <w:t xml:space="preserve">Tax Certificates</w:t>
      </w:r>
    </w:p>
    <w:p w:rsidR="00000000" w:rsidDel="00000000" w:rsidP="00000000" w:rsidRDefault="00000000" w:rsidRPr="00000000" w14:paraId="000025D6">
      <w:pPr>
        <w:spacing w:after="240" w:before="240" w:lineRule="auto"/>
        <w:rPr/>
      </w:pPr>
      <w:r w:rsidDel="00000000" w:rsidR="00000000" w:rsidRPr="00000000">
        <w:rPr>
          <w:rtl w:val="0"/>
        </w:rPr>
        <w:t xml:space="preserve">Available clearance certificates should be assessed according to their issuing authority, scope, and date.</w:t>
      </w:r>
    </w:p>
    <w:p w:rsidR="00000000" w:rsidDel="00000000" w:rsidP="00000000" w:rsidRDefault="00000000" w:rsidRPr="00000000" w14:paraId="000025D7">
      <w:pPr>
        <w:pStyle w:val="Heading3"/>
        <w:keepNext w:val="0"/>
        <w:keepLines w:val="0"/>
        <w:spacing w:before="280" w:lineRule="auto"/>
        <w:rPr>
          <w:b w:val="1"/>
          <w:bCs w:val="1"/>
          <w:color w:val="000000"/>
          <w:sz w:val="26"/>
          <w:szCs w:val="26"/>
        </w:rPr>
      </w:pPr>
      <w:bookmarkStart w:colFirst="0" w:colLast="0" w:name="_b1fh9fnc2q22" w:id="3390"/>
      <w:bookmarkEnd w:id="3390"/>
      <w:r w:rsidDel="00000000" w:rsidR="00000000" w:rsidRPr="00000000">
        <w:rPr>
          <w:b w:val="1"/>
          <w:bCs w:val="1"/>
          <w:color w:val="000000"/>
          <w:sz w:val="26"/>
          <w:szCs w:val="26"/>
          <w:rtl w:val="0"/>
        </w:rPr>
        <w:t xml:space="preserve">Contractual Allocation</w:t>
      </w:r>
    </w:p>
    <w:p w:rsidR="00000000" w:rsidDel="00000000" w:rsidP="00000000" w:rsidRDefault="00000000" w:rsidRPr="00000000" w14:paraId="000025D8">
      <w:pPr>
        <w:spacing w:after="240" w:before="240" w:lineRule="auto"/>
        <w:rPr/>
      </w:pPr>
      <w:r w:rsidDel="00000000" w:rsidR="00000000" w:rsidRPr="00000000">
        <w:rPr>
          <w:rtl w:val="0"/>
        </w:rPr>
        <w:t xml:space="preserve">The purchase agreement should address responsibility for relevant pre-closing obligations.</w:t>
      </w:r>
    </w:p>
    <w:p w:rsidR="00000000" w:rsidDel="00000000" w:rsidP="00000000" w:rsidRDefault="00000000" w:rsidRPr="00000000" w14:paraId="000025D9">
      <w:pPr>
        <w:spacing w:after="240" w:before="240" w:lineRule="auto"/>
        <w:rPr>
          <w:b w:val="1"/>
          <w:bCs w:val="1"/>
        </w:rPr>
      </w:pPr>
      <w:r w:rsidDel="00000000" w:rsidR="00000000" w:rsidRPr="00000000">
        <w:rPr>
          <w:b w:val="1"/>
          <w:bCs w:val="1"/>
          <w:rtl w:val="0"/>
        </w:rPr>
        <w:t xml:space="preserve">[Request Property Tax Liability Review]</w:t>
      </w:r>
    </w:p>
    <w:p w:rsidR="00000000" w:rsidDel="00000000" w:rsidP="00000000" w:rsidRDefault="00000000" w:rsidRPr="00000000" w14:paraId="00002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B">
      <w:pPr>
        <w:pStyle w:val="Heading2"/>
        <w:keepNext w:val="0"/>
        <w:keepLines w:val="0"/>
        <w:spacing w:after="80" w:lineRule="auto"/>
        <w:rPr>
          <w:b w:val="1"/>
          <w:bCs w:val="1"/>
          <w:sz w:val="34"/>
          <w:szCs w:val="34"/>
        </w:rPr>
      </w:pPr>
      <w:bookmarkStart w:colFirst="0" w:colLast="0" w:name="_4hhc6zu2twrn" w:id="3391"/>
      <w:bookmarkEnd w:id="3391"/>
      <w:r w:rsidDel="00000000" w:rsidR="00000000" w:rsidRPr="00000000">
        <w:rPr>
          <w:b w:val="1"/>
          <w:bCs w:val="1"/>
          <w:sz w:val="34"/>
          <w:szCs w:val="34"/>
          <w:rtl w:val="0"/>
        </w:rPr>
        <w:t xml:space="preserve">CONDOMINIUM DUE DILIGENCE</w:t>
      </w:r>
    </w:p>
    <w:p w:rsidR="00000000" w:rsidDel="00000000" w:rsidP="00000000" w:rsidRDefault="00000000" w:rsidRPr="00000000" w14:paraId="000025DC">
      <w:pPr>
        <w:pStyle w:val="Heading1"/>
        <w:keepNext w:val="0"/>
        <w:keepLines w:val="0"/>
        <w:spacing w:before="480" w:lineRule="auto"/>
        <w:rPr>
          <w:b w:val="1"/>
          <w:bCs w:val="1"/>
          <w:sz w:val="46"/>
          <w:szCs w:val="46"/>
        </w:rPr>
      </w:pPr>
      <w:bookmarkStart w:colFirst="0" w:colLast="0" w:name="_hk8vbmsh1w16" w:id="3392"/>
      <w:bookmarkEnd w:id="3392"/>
      <w:r w:rsidDel="00000000" w:rsidR="00000000" w:rsidRPr="00000000">
        <w:rPr>
          <w:b w:val="1"/>
          <w:bCs w:val="1"/>
          <w:sz w:val="46"/>
          <w:szCs w:val="46"/>
          <w:rtl w:val="0"/>
        </w:rPr>
        <w:t xml:space="preserve">Could You Inherit Unpaid Condominium Charges?</w:t>
      </w:r>
    </w:p>
    <w:p w:rsidR="00000000" w:rsidDel="00000000" w:rsidP="00000000" w:rsidRDefault="00000000" w:rsidRPr="00000000" w14:paraId="000025DD">
      <w:pPr>
        <w:spacing w:after="240" w:before="240" w:lineRule="auto"/>
        <w:rPr/>
      </w:pPr>
      <w:r w:rsidDel="00000000" w:rsidR="00000000" w:rsidRPr="00000000">
        <w:rPr>
          <w:rtl w:val="0"/>
        </w:rPr>
        <w:t xml:space="preserve">Condominium obligations deserve particular attention when purchasing apartments or units in residential and commercial condominiums.</w:t>
      </w:r>
    </w:p>
    <w:p w:rsidR="00000000" w:rsidDel="00000000" w:rsidP="00000000" w:rsidRDefault="00000000" w:rsidRPr="00000000" w14:paraId="000025DE">
      <w:pPr>
        <w:spacing w:after="240" w:before="240" w:lineRule="auto"/>
        <w:rPr/>
      </w:pPr>
      <w:r w:rsidDel="00000000" w:rsidR="00000000" w:rsidRPr="00000000">
        <w:rPr>
          <w:rtl w:val="0"/>
        </w:rPr>
        <w:t xml:space="preserve">Under Article 1,345 of the Brazilian Civil Code, the purchaser of a condominium unit is liable for the seller's condominium debts associated with the unit, including applicable fines and interest.</w:t>
      </w:r>
    </w:p>
    <w:p w:rsidR="00000000" w:rsidDel="00000000" w:rsidP="00000000" w:rsidRDefault="00000000" w:rsidRPr="00000000" w14:paraId="000025DF">
      <w:pPr>
        <w:pStyle w:val="Heading3"/>
        <w:keepNext w:val="0"/>
        <w:keepLines w:val="0"/>
        <w:spacing w:before="280" w:lineRule="auto"/>
        <w:rPr>
          <w:b w:val="1"/>
          <w:bCs w:val="1"/>
          <w:color w:val="000000"/>
          <w:sz w:val="26"/>
          <w:szCs w:val="26"/>
        </w:rPr>
      </w:pPr>
      <w:bookmarkStart w:colFirst="0" w:colLast="0" w:name="_9dpv7wds0vj2" w:id="3393"/>
      <w:bookmarkEnd w:id="3393"/>
      <w:r w:rsidDel="00000000" w:rsidR="00000000" w:rsidRPr="00000000">
        <w:rPr>
          <w:b w:val="1"/>
          <w:bCs w:val="1"/>
          <w:color w:val="000000"/>
          <w:sz w:val="26"/>
          <w:szCs w:val="26"/>
          <w:rtl w:val="0"/>
        </w:rPr>
        <w:t xml:space="preserve">Condominium Clearance</w:t>
      </w:r>
    </w:p>
    <w:p w:rsidR="00000000" w:rsidDel="00000000" w:rsidP="00000000" w:rsidRDefault="00000000" w:rsidRPr="00000000" w14:paraId="000025E0">
      <w:pPr>
        <w:spacing w:after="240" w:before="240" w:lineRule="auto"/>
        <w:rPr/>
      </w:pPr>
      <w:r w:rsidDel="00000000" w:rsidR="00000000" w:rsidRPr="00000000">
        <w:rPr>
          <w:rtl w:val="0"/>
        </w:rPr>
        <w:t xml:space="preserve">Request appropriate evidence concerning outstanding charges.</w:t>
      </w:r>
    </w:p>
    <w:p w:rsidR="00000000" w:rsidDel="00000000" w:rsidP="00000000" w:rsidRDefault="00000000" w:rsidRPr="00000000" w14:paraId="000025E1">
      <w:pPr>
        <w:pStyle w:val="Heading3"/>
        <w:keepNext w:val="0"/>
        <w:keepLines w:val="0"/>
        <w:spacing w:before="280" w:lineRule="auto"/>
        <w:rPr>
          <w:b w:val="1"/>
          <w:bCs w:val="1"/>
          <w:color w:val="000000"/>
          <w:sz w:val="26"/>
          <w:szCs w:val="26"/>
        </w:rPr>
      </w:pPr>
      <w:bookmarkStart w:colFirst="0" w:colLast="0" w:name="_98rrk4z6sjt5" w:id="3394"/>
      <w:bookmarkEnd w:id="3394"/>
      <w:r w:rsidDel="00000000" w:rsidR="00000000" w:rsidRPr="00000000">
        <w:rPr>
          <w:b w:val="1"/>
          <w:bCs w:val="1"/>
          <w:color w:val="000000"/>
          <w:sz w:val="26"/>
          <w:szCs w:val="26"/>
          <w:rtl w:val="0"/>
        </w:rPr>
        <w:t xml:space="preserve">Monthly Fees</w:t>
      </w:r>
    </w:p>
    <w:p w:rsidR="00000000" w:rsidDel="00000000" w:rsidP="00000000" w:rsidRDefault="00000000" w:rsidRPr="00000000" w14:paraId="000025E2">
      <w:pPr>
        <w:spacing w:after="240" w:before="240" w:lineRule="auto"/>
        <w:rPr/>
      </w:pPr>
      <w:r w:rsidDel="00000000" w:rsidR="00000000" w:rsidRPr="00000000">
        <w:rPr>
          <w:rtl w:val="0"/>
        </w:rPr>
        <w:t xml:space="preserve">Verify the relevant recurring condominium obligations.</w:t>
      </w:r>
    </w:p>
    <w:p w:rsidR="00000000" w:rsidDel="00000000" w:rsidP="00000000" w:rsidRDefault="00000000" w:rsidRPr="00000000" w14:paraId="000025E3">
      <w:pPr>
        <w:pStyle w:val="Heading3"/>
        <w:keepNext w:val="0"/>
        <w:keepLines w:val="0"/>
        <w:spacing w:before="280" w:lineRule="auto"/>
        <w:rPr>
          <w:b w:val="1"/>
          <w:bCs w:val="1"/>
          <w:color w:val="000000"/>
          <w:sz w:val="26"/>
          <w:szCs w:val="26"/>
        </w:rPr>
      </w:pPr>
      <w:bookmarkStart w:colFirst="0" w:colLast="0" w:name="_jbh0s72z75m" w:id="3395"/>
      <w:bookmarkEnd w:id="3395"/>
      <w:r w:rsidDel="00000000" w:rsidR="00000000" w:rsidRPr="00000000">
        <w:rPr>
          <w:b w:val="1"/>
          <w:bCs w:val="1"/>
          <w:color w:val="000000"/>
          <w:sz w:val="26"/>
          <w:szCs w:val="26"/>
          <w:rtl w:val="0"/>
        </w:rPr>
        <w:t xml:space="preserve">Extraordinary Assessments</w:t>
      </w:r>
    </w:p>
    <w:p w:rsidR="00000000" w:rsidDel="00000000" w:rsidP="00000000" w:rsidRDefault="00000000" w:rsidRPr="00000000" w14:paraId="000025E4">
      <w:pPr>
        <w:spacing w:after="240" w:before="240" w:lineRule="auto"/>
        <w:rPr/>
      </w:pPr>
      <w:r w:rsidDel="00000000" w:rsidR="00000000" w:rsidRPr="00000000">
        <w:rPr>
          <w:rtl w:val="0"/>
        </w:rPr>
        <w:t xml:space="preserve">Special assessments or major works may create additional costs.</w:t>
      </w:r>
    </w:p>
    <w:p w:rsidR="00000000" w:rsidDel="00000000" w:rsidP="00000000" w:rsidRDefault="00000000" w:rsidRPr="00000000" w14:paraId="000025E5">
      <w:pPr>
        <w:pStyle w:val="Heading3"/>
        <w:keepNext w:val="0"/>
        <w:keepLines w:val="0"/>
        <w:spacing w:before="280" w:lineRule="auto"/>
        <w:rPr>
          <w:b w:val="1"/>
          <w:bCs w:val="1"/>
          <w:color w:val="000000"/>
          <w:sz w:val="26"/>
          <w:szCs w:val="26"/>
        </w:rPr>
      </w:pPr>
      <w:bookmarkStart w:colFirst="0" w:colLast="0" w:name="_xitu6luso4qd" w:id="3396"/>
      <w:bookmarkEnd w:id="3396"/>
      <w:r w:rsidDel="00000000" w:rsidR="00000000" w:rsidRPr="00000000">
        <w:rPr>
          <w:b w:val="1"/>
          <w:bCs w:val="1"/>
          <w:color w:val="000000"/>
          <w:sz w:val="26"/>
          <w:szCs w:val="26"/>
          <w:rtl w:val="0"/>
        </w:rPr>
        <w:t xml:space="preserve">Condominium Litigation</w:t>
      </w:r>
    </w:p>
    <w:p w:rsidR="00000000" w:rsidDel="00000000" w:rsidP="00000000" w:rsidRDefault="00000000" w:rsidRPr="00000000" w14:paraId="000025E6">
      <w:pPr>
        <w:spacing w:after="240" w:before="240" w:lineRule="auto"/>
        <w:rPr/>
      </w:pPr>
      <w:r w:rsidDel="00000000" w:rsidR="00000000" w:rsidRPr="00000000">
        <w:rPr>
          <w:rtl w:val="0"/>
        </w:rPr>
        <w:t xml:space="preserve">Relevant disputes may affect the property or the condominium.</w:t>
      </w:r>
    </w:p>
    <w:p w:rsidR="00000000" w:rsidDel="00000000" w:rsidP="00000000" w:rsidRDefault="00000000" w:rsidRPr="00000000" w14:paraId="000025E7">
      <w:pPr>
        <w:pStyle w:val="Heading3"/>
        <w:keepNext w:val="0"/>
        <w:keepLines w:val="0"/>
        <w:spacing w:before="280" w:lineRule="auto"/>
        <w:rPr>
          <w:b w:val="1"/>
          <w:bCs w:val="1"/>
          <w:color w:val="000000"/>
          <w:sz w:val="26"/>
          <w:szCs w:val="26"/>
        </w:rPr>
      </w:pPr>
      <w:bookmarkStart w:colFirst="0" w:colLast="0" w:name="_phkmkjptk0nx" w:id="3397"/>
      <w:bookmarkEnd w:id="3397"/>
      <w:r w:rsidDel="00000000" w:rsidR="00000000" w:rsidRPr="00000000">
        <w:rPr>
          <w:b w:val="1"/>
          <w:bCs w:val="1"/>
          <w:color w:val="000000"/>
          <w:sz w:val="26"/>
          <w:szCs w:val="26"/>
          <w:rtl w:val="0"/>
        </w:rPr>
        <w:t xml:space="preserve">Condominium Rules</w:t>
      </w:r>
    </w:p>
    <w:p w:rsidR="00000000" w:rsidDel="00000000" w:rsidP="00000000" w:rsidRDefault="00000000" w:rsidRPr="00000000" w14:paraId="000025E8">
      <w:pPr>
        <w:spacing w:after="240" w:before="240" w:lineRule="auto"/>
        <w:rPr/>
      </w:pPr>
      <w:r w:rsidDel="00000000" w:rsidR="00000000" w:rsidRPr="00000000">
        <w:rPr>
          <w:rtl w:val="0"/>
        </w:rPr>
        <w:t xml:space="preserve">Restrictions on use, renovation, short-term rentals, and other activities may be relevant.</w:t>
      </w:r>
    </w:p>
    <w:p w:rsidR="00000000" w:rsidDel="00000000" w:rsidP="00000000" w:rsidRDefault="00000000" w:rsidRPr="00000000" w14:paraId="000025E9">
      <w:pPr>
        <w:pStyle w:val="Heading3"/>
        <w:keepNext w:val="0"/>
        <w:keepLines w:val="0"/>
        <w:spacing w:before="280" w:lineRule="auto"/>
        <w:rPr>
          <w:b w:val="1"/>
          <w:bCs w:val="1"/>
          <w:color w:val="000000"/>
          <w:sz w:val="26"/>
          <w:szCs w:val="26"/>
        </w:rPr>
      </w:pPr>
      <w:bookmarkStart w:colFirst="0" w:colLast="0" w:name="_9wrjgobvq2fg" w:id="3398"/>
      <w:bookmarkEnd w:id="3398"/>
      <w:r w:rsidDel="00000000" w:rsidR="00000000" w:rsidRPr="00000000">
        <w:rPr>
          <w:b w:val="1"/>
          <w:bCs w:val="1"/>
          <w:color w:val="000000"/>
          <w:sz w:val="26"/>
          <w:szCs w:val="26"/>
          <w:rtl w:val="0"/>
        </w:rPr>
        <w:t xml:space="preserve">Financial Condition</w:t>
      </w:r>
    </w:p>
    <w:p w:rsidR="00000000" w:rsidDel="00000000" w:rsidP="00000000" w:rsidRDefault="00000000" w:rsidRPr="00000000" w14:paraId="000025EA">
      <w:pPr>
        <w:spacing w:after="240" w:before="240" w:lineRule="auto"/>
        <w:rPr/>
      </w:pPr>
      <w:r w:rsidDel="00000000" w:rsidR="00000000" w:rsidRPr="00000000">
        <w:rPr>
          <w:rtl w:val="0"/>
        </w:rPr>
        <w:t xml:space="preserve">Significant condominium financial issues may warrant further assessment.</w:t>
      </w:r>
    </w:p>
    <w:p w:rsidR="00000000" w:rsidDel="00000000" w:rsidP="00000000" w:rsidRDefault="00000000" w:rsidRPr="00000000" w14:paraId="000025EB">
      <w:pPr>
        <w:pStyle w:val="Heading3"/>
        <w:keepNext w:val="0"/>
        <w:keepLines w:val="0"/>
        <w:spacing w:before="280" w:lineRule="auto"/>
        <w:rPr>
          <w:b w:val="1"/>
          <w:bCs w:val="1"/>
          <w:color w:val="000000"/>
          <w:sz w:val="26"/>
          <w:szCs w:val="26"/>
        </w:rPr>
      </w:pPr>
      <w:bookmarkStart w:colFirst="0" w:colLast="0" w:name="_apymyz9cdm0e" w:id="3399"/>
      <w:bookmarkEnd w:id="3399"/>
      <w:r w:rsidDel="00000000" w:rsidR="00000000" w:rsidRPr="00000000">
        <w:rPr>
          <w:b w:val="1"/>
          <w:bCs w:val="1"/>
          <w:color w:val="000000"/>
          <w:sz w:val="26"/>
          <w:szCs w:val="26"/>
          <w:rtl w:val="0"/>
        </w:rPr>
        <w:t xml:space="preserve">Contractual Protections</w:t>
      </w:r>
    </w:p>
    <w:p w:rsidR="00000000" w:rsidDel="00000000" w:rsidP="00000000" w:rsidRDefault="00000000" w:rsidRPr="00000000" w14:paraId="000025EC">
      <w:pPr>
        <w:spacing w:after="240" w:before="240" w:lineRule="auto"/>
        <w:rPr/>
      </w:pPr>
      <w:r w:rsidDel="00000000" w:rsidR="00000000" w:rsidRPr="00000000">
        <w:rPr>
          <w:rtl w:val="0"/>
        </w:rPr>
        <w:t xml:space="preserve">The agreement should address responsibility for relevant outstanding obligations.</w:t>
      </w:r>
    </w:p>
    <w:p w:rsidR="00000000" w:rsidDel="00000000" w:rsidP="00000000" w:rsidRDefault="00000000" w:rsidRPr="00000000" w14:paraId="000025ED">
      <w:pPr>
        <w:spacing w:after="240" w:before="240" w:lineRule="auto"/>
        <w:rPr>
          <w:b w:val="1"/>
          <w:bCs w:val="1"/>
        </w:rPr>
      </w:pPr>
      <w:r w:rsidDel="00000000" w:rsidR="00000000" w:rsidRPr="00000000">
        <w:rPr>
          <w:b w:val="1"/>
          <w:bCs w:val="1"/>
          <w:rtl w:val="0"/>
        </w:rPr>
        <w:t xml:space="preserve">[Verify Condominium Liabilities Before Buying]</w:t>
      </w:r>
    </w:p>
    <w:p w:rsidR="00000000" w:rsidDel="00000000" w:rsidP="00000000" w:rsidRDefault="00000000" w:rsidRPr="00000000" w14:paraId="00002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5p5cjha0m2k5" w:id="3400"/>
      <w:bookmarkEnd w:id="3400"/>
      <w:r w:rsidDel="00000000" w:rsidR="00000000" w:rsidRPr="00000000">
        <w:rPr>
          <w:b w:val="1"/>
          <w:bCs w:val="1"/>
          <w:sz w:val="34"/>
          <w:szCs w:val="34"/>
          <w:rtl w:val="0"/>
        </w:rPr>
        <w:t xml:space="preserve">CONSTRUCTION AND REGULARIZATION</w:t>
      </w:r>
    </w:p>
    <w:p w:rsidR="00000000" w:rsidDel="00000000" w:rsidP="00000000" w:rsidRDefault="00000000" w:rsidRPr="00000000" w14:paraId="000025F0">
      <w:pPr>
        <w:pStyle w:val="Heading1"/>
        <w:keepNext w:val="0"/>
        <w:keepLines w:val="0"/>
        <w:spacing w:before="480" w:lineRule="auto"/>
        <w:rPr>
          <w:b w:val="1"/>
          <w:bCs w:val="1"/>
          <w:sz w:val="46"/>
          <w:szCs w:val="46"/>
        </w:rPr>
      </w:pPr>
      <w:bookmarkStart w:colFirst="0" w:colLast="0" w:name="_am61vjp9xbbk" w:id="3401"/>
      <w:bookmarkEnd w:id="3401"/>
      <w:r w:rsidDel="00000000" w:rsidR="00000000" w:rsidRPr="00000000">
        <w:rPr>
          <w:b w:val="1"/>
          <w:bCs w:val="1"/>
          <w:sz w:val="46"/>
          <w:szCs w:val="46"/>
          <w:rtl w:val="0"/>
        </w:rPr>
        <w:t xml:space="preserve">Is the Building Legally Documented?</w:t>
      </w:r>
    </w:p>
    <w:p w:rsidR="00000000" w:rsidDel="00000000" w:rsidP="00000000" w:rsidRDefault="00000000" w:rsidRPr="00000000" w14:paraId="000025F1">
      <w:pPr>
        <w:spacing w:after="240" w:before="240" w:lineRule="auto"/>
        <w:rPr/>
      </w:pPr>
      <w:r w:rsidDel="00000000" w:rsidR="00000000" w:rsidRPr="00000000">
        <w:rPr>
          <w:rtl w:val="0"/>
        </w:rPr>
        <w:t xml:space="preserve">A property may physically exist without every construction-related formality having been completed.</w:t>
      </w:r>
    </w:p>
    <w:p w:rsidR="00000000" w:rsidDel="00000000" w:rsidP="00000000" w:rsidRDefault="00000000" w:rsidRPr="00000000" w14:paraId="000025F2">
      <w:pPr>
        <w:pStyle w:val="Heading3"/>
        <w:keepNext w:val="0"/>
        <w:keepLines w:val="0"/>
        <w:spacing w:before="280" w:lineRule="auto"/>
        <w:rPr>
          <w:b w:val="1"/>
          <w:bCs w:val="1"/>
          <w:color w:val="000000"/>
          <w:sz w:val="26"/>
          <w:szCs w:val="26"/>
        </w:rPr>
      </w:pPr>
      <w:bookmarkStart w:colFirst="0" w:colLast="0" w:name="_hwdwpvdkhvy0" w:id="3402"/>
      <w:bookmarkEnd w:id="3402"/>
      <w:r w:rsidDel="00000000" w:rsidR="00000000" w:rsidRPr="00000000">
        <w:rPr>
          <w:b w:val="1"/>
          <w:bCs w:val="1"/>
          <w:color w:val="000000"/>
          <w:sz w:val="26"/>
          <w:szCs w:val="26"/>
          <w:rtl w:val="0"/>
        </w:rPr>
        <w:t xml:space="preserve">Construction Registration</w:t>
      </w:r>
    </w:p>
    <w:p w:rsidR="00000000" w:rsidDel="00000000" w:rsidP="00000000" w:rsidRDefault="00000000" w:rsidRPr="00000000" w14:paraId="000025F3">
      <w:pPr>
        <w:spacing w:after="240" w:before="240" w:lineRule="auto"/>
        <w:rPr/>
      </w:pPr>
      <w:r w:rsidDel="00000000" w:rsidR="00000000" w:rsidRPr="00000000">
        <w:rPr>
          <w:rtl w:val="0"/>
        </w:rPr>
        <w:t xml:space="preserve">Does the property registry accurately reflect the relevant buildings and improvements?</w:t>
      </w:r>
    </w:p>
    <w:p w:rsidR="00000000" w:rsidDel="00000000" w:rsidP="00000000" w:rsidRDefault="00000000" w:rsidRPr="00000000" w14:paraId="000025F4">
      <w:pPr>
        <w:pStyle w:val="Heading3"/>
        <w:keepNext w:val="0"/>
        <w:keepLines w:val="0"/>
        <w:spacing w:before="280" w:lineRule="auto"/>
        <w:rPr>
          <w:b w:val="1"/>
          <w:bCs w:val="1"/>
          <w:color w:val="000000"/>
          <w:sz w:val="26"/>
          <w:szCs w:val="26"/>
        </w:rPr>
      </w:pPr>
      <w:bookmarkStart w:colFirst="0" w:colLast="0" w:name="_h2182o3k4xls" w:id="3403"/>
      <w:bookmarkEnd w:id="3403"/>
      <w:r w:rsidDel="00000000" w:rsidR="00000000" w:rsidRPr="00000000">
        <w:rPr>
          <w:b w:val="1"/>
          <w:bCs w:val="1"/>
          <w:color w:val="000000"/>
          <w:sz w:val="26"/>
          <w:szCs w:val="26"/>
          <w:rtl w:val="0"/>
        </w:rPr>
        <w:t xml:space="preserve">Approved Plans</w:t>
      </w:r>
    </w:p>
    <w:p w:rsidR="00000000" w:rsidDel="00000000" w:rsidP="00000000" w:rsidRDefault="00000000" w:rsidRPr="00000000" w14:paraId="000025F5">
      <w:pPr>
        <w:spacing w:after="240" w:before="240" w:lineRule="auto"/>
        <w:rPr/>
      </w:pPr>
      <w:r w:rsidDel="00000000" w:rsidR="00000000" w:rsidRPr="00000000">
        <w:rPr>
          <w:rtl w:val="0"/>
        </w:rPr>
        <w:t xml:space="preserve">Are the available construction plans consistent with the legal documentation?</w:t>
      </w:r>
    </w:p>
    <w:p w:rsidR="00000000" w:rsidDel="00000000" w:rsidP="00000000" w:rsidRDefault="00000000" w:rsidRPr="00000000" w14:paraId="000025F6">
      <w:pPr>
        <w:pStyle w:val="Heading3"/>
        <w:keepNext w:val="0"/>
        <w:keepLines w:val="0"/>
        <w:spacing w:before="280" w:lineRule="auto"/>
        <w:rPr>
          <w:b w:val="1"/>
          <w:bCs w:val="1"/>
          <w:color w:val="000000"/>
          <w:sz w:val="26"/>
          <w:szCs w:val="26"/>
        </w:rPr>
      </w:pPr>
      <w:bookmarkStart w:colFirst="0" w:colLast="0" w:name="_zf4d5m95yc7" w:id="3404"/>
      <w:bookmarkEnd w:id="3404"/>
      <w:r w:rsidDel="00000000" w:rsidR="00000000" w:rsidRPr="00000000">
        <w:rPr>
          <w:b w:val="1"/>
          <w:bCs w:val="1"/>
          <w:color w:val="000000"/>
          <w:sz w:val="26"/>
          <w:szCs w:val="26"/>
          <w:rtl w:val="0"/>
        </w:rPr>
        <w:t xml:space="preserve">Building Permits</w:t>
      </w:r>
    </w:p>
    <w:p w:rsidR="00000000" w:rsidDel="00000000" w:rsidP="00000000" w:rsidRDefault="00000000" w:rsidRPr="00000000" w14:paraId="000025F7">
      <w:pPr>
        <w:spacing w:after="240" w:before="240" w:lineRule="auto"/>
        <w:rPr/>
      </w:pPr>
      <w:r w:rsidDel="00000000" w:rsidR="00000000" w:rsidRPr="00000000">
        <w:rPr>
          <w:rtl w:val="0"/>
        </w:rPr>
        <w:t xml:space="preserve">Were the relevant approvals obtained where required?</w:t>
      </w:r>
    </w:p>
    <w:p w:rsidR="00000000" w:rsidDel="00000000" w:rsidP="00000000" w:rsidRDefault="00000000" w:rsidRPr="00000000" w14:paraId="000025F8">
      <w:pPr>
        <w:pStyle w:val="Heading3"/>
        <w:keepNext w:val="0"/>
        <w:keepLines w:val="0"/>
        <w:spacing w:before="280" w:lineRule="auto"/>
        <w:rPr>
          <w:b w:val="1"/>
          <w:bCs w:val="1"/>
          <w:color w:val="000000"/>
          <w:sz w:val="26"/>
          <w:szCs w:val="26"/>
        </w:rPr>
      </w:pPr>
      <w:bookmarkStart w:colFirst="0" w:colLast="0" w:name="_stw7id2e7yre" w:id="3405"/>
      <w:bookmarkEnd w:id="3405"/>
      <w:r w:rsidDel="00000000" w:rsidR="00000000" w:rsidRPr="00000000">
        <w:rPr>
          <w:b w:val="1"/>
          <w:bCs w:val="1"/>
          <w:color w:val="000000"/>
          <w:sz w:val="26"/>
          <w:szCs w:val="26"/>
          <w:rtl w:val="0"/>
        </w:rPr>
        <w:t xml:space="preserve">Habite-Se</w:t>
      </w:r>
    </w:p>
    <w:p w:rsidR="00000000" w:rsidDel="00000000" w:rsidP="00000000" w:rsidRDefault="00000000" w:rsidRPr="00000000" w14:paraId="000025F9">
      <w:pPr>
        <w:spacing w:after="240" w:before="240" w:lineRule="auto"/>
        <w:rPr/>
      </w:pPr>
      <w:r w:rsidDel="00000000" w:rsidR="00000000" w:rsidRPr="00000000">
        <w:rPr>
          <w:rtl w:val="0"/>
        </w:rPr>
        <w:t xml:space="preserve">Is the applicable municipal completion or occupancy authorization available?</w:t>
      </w:r>
    </w:p>
    <w:p w:rsidR="00000000" w:rsidDel="00000000" w:rsidP="00000000" w:rsidRDefault="00000000" w:rsidRPr="00000000" w14:paraId="000025FA">
      <w:pPr>
        <w:pStyle w:val="Heading3"/>
        <w:keepNext w:val="0"/>
        <w:keepLines w:val="0"/>
        <w:spacing w:before="280" w:lineRule="auto"/>
        <w:rPr>
          <w:b w:val="1"/>
          <w:bCs w:val="1"/>
          <w:color w:val="000000"/>
          <w:sz w:val="26"/>
          <w:szCs w:val="26"/>
        </w:rPr>
      </w:pPr>
      <w:bookmarkStart w:colFirst="0" w:colLast="0" w:name="_mo5pgdhzcpc5" w:id="3406"/>
      <w:bookmarkEnd w:id="3406"/>
      <w:r w:rsidDel="00000000" w:rsidR="00000000" w:rsidRPr="00000000">
        <w:rPr>
          <w:b w:val="1"/>
          <w:bCs w:val="1"/>
          <w:color w:val="000000"/>
          <w:sz w:val="26"/>
          <w:szCs w:val="26"/>
          <w:rtl w:val="0"/>
        </w:rPr>
        <w:t xml:space="preserve">Unregistered Improvements</w:t>
      </w:r>
    </w:p>
    <w:p w:rsidR="00000000" w:rsidDel="00000000" w:rsidP="00000000" w:rsidRDefault="00000000" w:rsidRPr="00000000" w14:paraId="000025FB">
      <w:pPr>
        <w:spacing w:after="240" w:before="240" w:lineRule="auto"/>
        <w:rPr/>
      </w:pPr>
      <w:r w:rsidDel="00000000" w:rsidR="00000000" w:rsidRPr="00000000">
        <w:rPr>
          <w:rtl w:val="0"/>
        </w:rPr>
        <w:t xml:space="preserve">Extensions or additional structures may require regularization.</w:t>
      </w:r>
    </w:p>
    <w:p w:rsidR="00000000" w:rsidDel="00000000" w:rsidP="00000000" w:rsidRDefault="00000000" w:rsidRPr="00000000" w14:paraId="000025FC">
      <w:pPr>
        <w:pStyle w:val="Heading3"/>
        <w:keepNext w:val="0"/>
        <w:keepLines w:val="0"/>
        <w:spacing w:before="280" w:lineRule="auto"/>
        <w:rPr>
          <w:b w:val="1"/>
          <w:bCs w:val="1"/>
          <w:color w:val="000000"/>
          <w:sz w:val="26"/>
          <w:szCs w:val="26"/>
        </w:rPr>
      </w:pPr>
      <w:bookmarkStart w:colFirst="0" w:colLast="0" w:name="_y9se8wowh7rs" w:id="3407"/>
      <w:bookmarkEnd w:id="3407"/>
      <w:r w:rsidDel="00000000" w:rsidR="00000000" w:rsidRPr="00000000">
        <w:rPr>
          <w:b w:val="1"/>
          <w:bCs w:val="1"/>
          <w:color w:val="000000"/>
          <w:sz w:val="26"/>
          <w:szCs w:val="26"/>
          <w:rtl w:val="0"/>
        </w:rPr>
        <w:t xml:space="preserve">Condominium Documentation</w:t>
      </w:r>
    </w:p>
    <w:p w:rsidR="00000000" w:rsidDel="00000000" w:rsidP="00000000" w:rsidRDefault="00000000" w:rsidRPr="00000000" w14:paraId="000025FD">
      <w:pPr>
        <w:spacing w:after="240" w:before="240" w:lineRule="auto"/>
        <w:rPr/>
      </w:pPr>
      <w:r w:rsidDel="00000000" w:rsidR="00000000" w:rsidRPr="00000000">
        <w:rPr>
          <w:rtl w:val="0"/>
        </w:rPr>
        <w:t xml:space="preserve">Relevant condominium formation and unit registration records may require examination.</w:t>
      </w:r>
    </w:p>
    <w:p w:rsidR="00000000" w:rsidDel="00000000" w:rsidP="00000000" w:rsidRDefault="00000000" w:rsidRPr="00000000" w14:paraId="000025FE">
      <w:pPr>
        <w:pStyle w:val="Heading3"/>
        <w:keepNext w:val="0"/>
        <w:keepLines w:val="0"/>
        <w:spacing w:before="280" w:lineRule="auto"/>
        <w:rPr>
          <w:b w:val="1"/>
          <w:bCs w:val="1"/>
          <w:color w:val="000000"/>
          <w:sz w:val="26"/>
          <w:szCs w:val="26"/>
        </w:rPr>
      </w:pPr>
      <w:bookmarkStart w:colFirst="0" w:colLast="0" w:name="_ovzrcl5x87hm" w:id="3408"/>
      <w:bookmarkEnd w:id="3408"/>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25FF">
      <w:pPr>
        <w:spacing w:after="240" w:before="240" w:lineRule="auto"/>
        <w:rPr/>
      </w:pPr>
      <w:r w:rsidDel="00000000" w:rsidR="00000000" w:rsidRPr="00000000">
        <w:rPr>
          <w:rtl w:val="0"/>
        </w:rPr>
        <w:t xml:space="preserve">Discrepancies between actual construction and registered records may create transaction issues.</w:t>
      </w:r>
    </w:p>
    <w:p w:rsidR="00000000" w:rsidDel="00000000" w:rsidP="00000000" w:rsidRDefault="00000000" w:rsidRPr="00000000" w14:paraId="00002600">
      <w:pPr>
        <w:pStyle w:val="Heading3"/>
        <w:keepNext w:val="0"/>
        <w:keepLines w:val="0"/>
        <w:spacing w:before="280" w:lineRule="auto"/>
        <w:rPr>
          <w:b w:val="1"/>
          <w:bCs w:val="1"/>
          <w:color w:val="000000"/>
          <w:sz w:val="26"/>
          <w:szCs w:val="26"/>
        </w:rPr>
      </w:pPr>
      <w:bookmarkStart w:colFirst="0" w:colLast="0" w:name="_bnaat5mhp6o4" w:id="3409"/>
      <w:bookmarkEnd w:id="3409"/>
      <w:r w:rsidDel="00000000" w:rsidR="00000000" w:rsidRPr="00000000">
        <w:rPr>
          <w:b w:val="1"/>
          <w:bCs w:val="1"/>
          <w:color w:val="000000"/>
          <w:sz w:val="26"/>
          <w:szCs w:val="26"/>
          <w:rtl w:val="0"/>
        </w:rPr>
        <w:t xml:space="preserve">Specialist Verification</w:t>
      </w:r>
    </w:p>
    <w:p w:rsidR="00000000" w:rsidDel="00000000" w:rsidP="00000000" w:rsidRDefault="00000000" w:rsidRPr="00000000" w14:paraId="00002601">
      <w:pPr>
        <w:spacing w:after="240" w:before="240" w:lineRule="auto"/>
        <w:rPr/>
      </w:pPr>
      <w:r w:rsidDel="00000000" w:rsidR="00000000" w:rsidRPr="00000000">
        <w:rPr>
          <w:rtl w:val="0"/>
        </w:rPr>
        <w:t xml:space="preserve">Architects, engineers, surveyors, or other professionals may be needed to assess technical compliance.</w:t>
      </w:r>
    </w:p>
    <w:p w:rsidR="00000000" w:rsidDel="00000000" w:rsidP="00000000" w:rsidRDefault="00000000" w:rsidRPr="00000000" w14:paraId="00002602">
      <w:pPr>
        <w:spacing w:after="240" w:before="240" w:lineRule="auto"/>
        <w:rPr>
          <w:b w:val="1"/>
          <w:bCs w:val="1"/>
        </w:rPr>
      </w:pPr>
      <w:r w:rsidDel="00000000" w:rsidR="00000000" w:rsidRPr="00000000">
        <w:rPr>
          <w:b w:val="1"/>
          <w:bCs w:val="1"/>
          <w:rtl w:val="0"/>
        </w:rPr>
        <w:t xml:space="preserve">[Assess Construction and Registration Risks]</w:t>
      </w:r>
    </w:p>
    <w:p w:rsidR="00000000" w:rsidDel="00000000" w:rsidP="00000000" w:rsidRDefault="00000000" w:rsidRPr="00000000" w14:paraId="00002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4d4ztb7wnby1" w:id="3410"/>
      <w:bookmarkEnd w:id="3410"/>
      <w:r w:rsidDel="00000000" w:rsidR="00000000" w:rsidRPr="00000000">
        <w:rPr>
          <w:b w:val="1"/>
          <w:bCs w:val="1"/>
          <w:sz w:val="34"/>
          <w:szCs w:val="34"/>
          <w:rtl w:val="0"/>
        </w:rPr>
        <w:t xml:space="preserve">ZONING AND PROPERTY USE</w:t>
      </w:r>
    </w:p>
    <w:p w:rsidR="00000000" w:rsidDel="00000000" w:rsidP="00000000" w:rsidRDefault="00000000" w:rsidRPr="00000000" w14:paraId="00002605">
      <w:pPr>
        <w:pStyle w:val="Heading1"/>
        <w:keepNext w:val="0"/>
        <w:keepLines w:val="0"/>
        <w:spacing w:before="480" w:lineRule="auto"/>
        <w:rPr>
          <w:b w:val="1"/>
          <w:bCs w:val="1"/>
          <w:sz w:val="46"/>
          <w:szCs w:val="46"/>
        </w:rPr>
      </w:pPr>
      <w:bookmarkStart w:colFirst="0" w:colLast="0" w:name="_b0ptc49e7s3t" w:id="3411"/>
      <w:bookmarkEnd w:id="3411"/>
      <w:r w:rsidDel="00000000" w:rsidR="00000000" w:rsidRPr="00000000">
        <w:rPr>
          <w:b w:val="1"/>
          <w:bCs w:val="1"/>
          <w:sz w:val="46"/>
          <w:szCs w:val="46"/>
          <w:rtl w:val="0"/>
        </w:rPr>
        <w:t xml:space="preserve">Can You Legally Use the Property as Intended?</w:t>
      </w:r>
    </w:p>
    <w:p w:rsidR="00000000" w:rsidDel="00000000" w:rsidP="00000000" w:rsidRDefault="00000000" w:rsidRPr="00000000" w14:paraId="00002606">
      <w:pPr>
        <w:spacing w:after="240" w:before="240" w:lineRule="auto"/>
        <w:rPr/>
      </w:pPr>
      <w:r w:rsidDel="00000000" w:rsidR="00000000" w:rsidRPr="00000000">
        <w:rPr>
          <w:rtl w:val="0"/>
        </w:rPr>
        <w:t xml:space="preserve">Property ownership does not automatically authorize every possible use.</w:t>
      </w:r>
    </w:p>
    <w:p w:rsidR="00000000" w:rsidDel="00000000" w:rsidP="00000000" w:rsidRDefault="00000000" w:rsidRPr="00000000" w14:paraId="00002607">
      <w:pPr>
        <w:pStyle w:val="Heading3"/>
        <w:keepNext w:val="0"/>
        <w:keepLines w:val="0"/>
        <w:spacing w:before="280" w:lineRule="auto"/>
        <w:rPr>
          <w:b w:val="1"/>
          <w:bCs w:val="1"/>
          <w:color w:val="000000"/>
          <w:sz w:val="26"/>
          <w:szCs w:val="26"/>
        </w:rPr>
      </w:pPr>
      <w:bookmarkStart w:colFirst="0" w:colLast="0" w:name="_ms3zwq2ldfv9" w:id="3412"/>
      <w:bookmarkEnd w:id="3412"/>
      <w:r w:rsidDel="00000000" w:rsidR="00000000" w:rsidRPr="00000000">
        <w:rPr>
          <w:b w:val="1"/>
          <w:bCs w:val="1"/>
          <w:color w:val="000000"/>
          <w:sz w:val="26"/>
          <w:szCs w:val="26"/>
          <w:rtl w:val="0"/>
        </w:rPr>
        <w:t xml:space="preserve">Residential Use</w:t>
      </w:r>
    </w:p>
    <w:p w:rsidR="00000000" w:rsidDel="00000000" w:rsidP="00000000" w:rsidRDefault="00000000" w:rsidRPr="00000000" w14:paraId="00002608">
      <w:pPr>
        <w:spacing w:after="240" w:before="240" w:lineRule="auto"/>
        <w:rPr/>
      </w:pPr>
      <w:r w:rsidDel="00000000" w:rsidR="00000000" w:rsidRPr="00000000">
        <w:rPr>
          <w:rtl w:val="0"/>
        </w:rPr>
        <w:t xml:space="preserve">Applicable zoning and condominium rules may affect occupancy or use.</w:t>
      </w:r>
    </w:p>
    <w:p w:rsidR="00000000" w:rsidDel="00000000" w:rsidP="00000000" w:rsidRDefault="00000000" w:rsidRPr="00000000" w14:paraId="00002609">
      <w:pPr>
        <w:pStyle w:val="Heading3"/>
        <w:keepNext w:val="0"/>
        <w:keepLines w:val="0"/>
        <w:spacing w:before="280" w:lineRule="auto"/>
        <w:rPr>
          <w:b w:val="1"/>
          <w:bCs w:val="1"/>
          <w:color w:val="000000"/>
          <w:sz w:val="26"/>
          <w:szCs w:val="26"/>
        </w:rPr>
      </w:pPr>
      <w:bookmarkStart w:colFirst="0" w:colLast="0" w:name="_2yu2tdosk8mu" w:id="3413"/>
      <w:bookmarkEnd w:id="3413"/>
      <w:r w:rsidDel="00000000" w:rsidR="00000000" w:rsidRPr="00000000">
        <w:rPr>
          <w:b w:val="1"/>
          <w:bCs w:val="1"/>
          <w:color w:val="000000"/>
          <w:sz w:val="26"/>
          <w:szCs w:val="26"/>
          <w:rtl w:val="0"/>
        </w:rPr>
        <w:t xml:space="preserve">Commercial Use</w:t>
      </w:r>
    </w:p>
    <w:p w:rsidR="00000000" w:rsidDel="00000000" w:rsidP="00000000" w:rsidRDefault="00000000" w:rsidRPr="00000000" w14:paraId="0000260A">
      <w:pPr>
        <w:spacing w:after="240" w:before="240" w:lineRule="auto"/>
        <w:rPr/>
      </w:pPr>
      <w:r w:rsidDel="00000000" w:rsidR="00000000" w:rsidRPr="00000000">
        <w:rPr>
          <w:rtl w:val="0"/>
        </w:rPr>
        <w:t xml:space="preserve">Business operations may require zoning compatibility and licenses.</w:t>
      </w:r>
    </w:p>
    <w:p w:rsidR="00000000" w:rsidDel="00000000" w:rsidP="00000000" w:rsidRDefault="00000000" w:rsidRPr="00000000" w14:paraId="0000260B">
      <w:pPr>
        <w:pStyle w:val="Heading3"/>
        <w:keepNext w:val="0"/>
        <w:keepLines w:val="0"/>
        <w:spacing w:before="280" w:lineRule="auto"/>
        <w:rPr>
          <w:b w:val="1"/>
          <w:bCs w:val="1"/>
          <w:color w:val="000000"/>
          <w:sz w:val="26"/>
          <w:szCs w:val="26"/>
        </w:rPr>
      </w:pPr>
      <w:bookmarkStart w:colFirst="0" w:colLast="0" w:name="_flqh2am3pgsz" w:id="3414"/>
      <w:bookmarkEnd w:id="3414"/>
      <w:r w:rsidDel="00000000" w:rsidR="00000000" w:rsidRPr="00000000">
        <w:rPr>
          <w:b w:val="1"/>
          <w:bCs w:val="1"/>
          <w:color w:val="000000"/>
          <w:sz w:val="26"/>
          <w:szCs w:val="26"/>
          <w:rtl w:val="0"/>
        </w:rPr>
        <w:t xml:space="preserve">Short-Term Rentals</w:t>
      </w:r>
    </w:p>
    <w:p w:rsidR="00000000" w:rsidDel="00000000" w:rsidP="00000000" w:rsidRDefault="00000000" w:rsidRPr="00000000" w14:paraId="0000260C">
      <w:pPr>
        <w:spacing w:after="240" w:before="240" w:lineRule="auto"/>
        <w:rPr/>
      </w:pPr>
      <w:r w:rsidDel="00000000" w:rsidR="00000000" w:rsidRPr="00000000">
        <w:rPr>
          <w:rtl w:val="0"/>
        </w:rPr>
        <w:t xml:space="preserve">Municipal rules, condominium documents, and other applicable provisions may affect rental arrangements.</w:t>
      </w:r>
    </w:p>
    <w:p w:rsidR="00000000" w:rsidDel="00000000" w:rsidP="00000000" w:rsidRDefault="00000000" w:rsidRPr="00000000" w14:paraId="0000260D">
      <w:pPr>
        <w:pStyle w:val="Heading3"/>
        <w:keepNext w:val="0"/>
        <w:keepLines w:val="0"/>
        <w:spacing w:before="280" w:lineRule="auto"/>
        <w:rPr>
          <w:b w:val="1"/>
          <w:bCs w:val="1"/>
          <w:color w:val="000000"/>
          <w:sz w:val="26"/>
          <w:szCs w:val="26"/>
        </w:rPr>
      </w:pPr>
      <w:bookmarkStart w:colFirst="0" w:colLast="0" w:name="_dpsoh9mdpo55" w:id="3415"/>
      <w:bookmarkEnd w:id="3415"/>
      <w:r w:rsidDel="00000000" w:rsidR="00000000" w:rsidRPr="00000000">
        <w:rPr>
          <w:b w:val="1"/>
          <w:bCs w:val="1"/>
          <w:color w:val="000000"/>
          <w:sz w:val="26"/>
          <w:szCs w:val="26"/>
          <w:rtl w:val="0"/>
        </w:rPr>
        <w:t xml:space="preserve">Development Potential</w:t>
      </w:r>
    </w:p>
    <w:p w:rsidR="00000000" w:rsidDel="00000000" w:rsidP="00000000" w:rsidRDefault="00000000" w:rsidRPr="00000000" w14:paraId="0000260E">
      <w:pPr>
        <w:spacing w:after="240" w:before="240" w:lineRule="auto"/>
        <w:rPr/>
      </w:pPr>
      <w:r w:rsidDel="00000000" w:rsidR="00000000" w:rsidRPr="00000000">
        <w:rPr>
          <w:rtl w:val="0"/>
        </w:rPr>
        <w:t xml:space="preserve">Construction or redevelopment may depend on land-use regulations.</w:t>
      </w:r>
    </w:p>
    <w:p w:rsidR="00000000" w:rsidDel="00000000" w:rsidP="00000000" w:rsidRDefault="00000000" w:rsidRPr="00000000" w14:paraId="0000260F">
      <w:pPr>
        <w:pStyle w:val="Heading3"/>
        <w:keepNext w:val="0"/>
        <w:keepLines w:val="0"/>
        <w:spacing w:before="280" w:lineRule="auto"/>
        <w:rPr>
          <w:b w:val="1"/>
          <w:bCs w:val="1"/>
          <w:color w:val="000000"/>
          <w:sz w:val="26"/>
          <w:szCs w:val="26"/>
        </w:rPr>
      </w:pPr>
      <w:bookmarkStart w:colFirst="0" w:colLast="0" w:name="_edavkamrof6d" w:id="3416"/>
      <w:bookmarkEnd w:id="3416"/>
      <w:r w:rsidDel="00000000" w:rsidR="00000000" w:rsidRPr="00000000">
        <w:rPr>
          <w:b w:val="1"/>
          <w:bCs w:val="1"/>
          <w:color w:val="000000"/>
          <w:sz w:val="26"/>
          <w:szCs w:val="26"/>
          <w:rtl w:val="0"/>
        </w:rPr>
        <w:t xml:space="preserve">Historic Preservation</w:t>
      </w:r>
    </w:p>
    <w:p w:rsidR="00000000" w:rsidDel="00000000" w:rsidP="00000000" w:rsidRDefault="00000000" w:rsidRPr="00000000" w14:paraId="00002610">
      <w:pPr>
        <w:spacing w:after="240" w:before="240" w:lineRule="auto"/>
        <w:rPr/>
      </w:pPr>
      <w:r w:rsidDel="00000000" w:rsidR="00000000" w:rsidRPr="00000000">
        <w:rPr>
          <w:rtl w:val="0"/>
        </w:rPr>
        <w:t xml:space="preserve">Protected buildings or areas may be subject to restrictions.</w:t>
      </w:r>
    </w:p>
    <w:p w:rsidR="00000000" w:rsidDel="00000000" w:rsidP="00000000" w:rsidRDefault="00000000" w:rsidRPr="00000000" w14:paraId="00002611">
      <w:pPr>
        <w:pStyle w:val="Heading3"/>
        <w:keepNext w:val="0"/>
        <w:keepLines w:val="0"/>
        <w:spacing w:before="280" w:lineRule="auto"/>
        <w:rPr>
          <w:b w:val="1"/>
          <w:bCs w:val="1"/>
          <w:color w:val="000000"/>
          <w:sz w:val="26"/>
          <w:szCs w:val="26"/>
        </w:rPr>
      </w:pPr>
      <w:bookmarkStart w:colFirst="0" w:colLast="0" w:name="_5pzrblk18tpw" w:id="3417"/>
      <w:bookmarkEnd w:id="3417"/>
      <w:r w:rsidDel="00000000" w:rsidR="00000000" w:rsidRPr="00000000">
        <w:rPr>
          <w:b w:val="1"/>
          <w:bCs w:val="1"/>
          <w:color w:val="000000"/>
          <w:sz w:val="26"/>
          <w:szCs w:val="26"/>
          <w:rtl w:val="0"/>
        </w:rPr>
        <w:t xml:space="preserve">Environmental Limitations</w:t>
      </w:r>
    </w:p>
    <w:p w:rsidR="00000000" w:rsidDel="00000000" w:rsidP="00000000" w:rsidRDefault="00000000" w:rsidRPr="00000000" w14:paraId="00002612">
      <w:pPr>
        <w:spacing w:after="240" w:before="240" w:lineRule="auto"/>
        <w:rPr/>
      </w:pPr>
      <w:r w:rsidDel="00000000" w:rsidR="00000000" w:rsidRPr="00000000">
        <w:rPr>
          <w:rtl w:val="0"/>
        </w:rPr>
        <w:t xml:space="preserve">Certain sites may involve environmental or conservation obligations.</w:t>
      </w:r>
    </w:p>
    <w:p w:rsidR="00000000" w:rsidDel="00000000" w:rsidP="00000000" w:rsidRDefault="00000000" w:rsidRPr="00000000" w14:paraId="00002613">
      <w:pPr>
        <w:pStyle w:val="Heading3"/>
        <w:keepNext w:val="0"/>
        <w:keepLines w:val="0"/>
        <w:spacing w:before="280" w:lineRule="auto"/>
        <w:rPr>
          <w:b w:val="1"/>
          <w:bCs w:val="1"/>
          <w:color w:val="000000"/>
          <w:sz w:val="26"/>
          <w:szCs w:val="26"/>
        </w:rPr>
      </w:pPr>
      <w:bookmarkStart w:colFirst="0" w:colLast="0" w:name="_hzv2wxfgkljo" w:id="3418"/>
      <w:bookmarkEnd w:id="3418"/>
      <w:r w:rsidDel="00000000" w:rsidR="00000000" w:rsidRPr="00000000">
        <w:rPr>
          <w:b w:val="1"/>
          <w:bCs w:val="1"/>
          <w:color w:val="000000"/>
          <w:sz w:val="26"/>
          <w:szCs w:val="26"/>
          <w:rtl w:val="0"/>
        </w:rPr>
        <w:t xml:space="preserve">Municipal Compliance</w:t>
      </w:r>
    </w:p>
    <w:p w:rsidR="00000000" w:rsidDel="00000000" w:rsidP="00000000" w:rsidRDefault="00000000" w:rsidRPr="00000000" w14:paraId="00002614">
      <w:pPr>
        <w:spacing w:after="240" w:before="240" w:lineRule="auto"/>
        <w:rPr/>
      </w:pPr>
      <w:r w:rsidDel="00000000" w:rsidR="00000000" w:rsidRPr="00000000">
        <w:rPr>
          <w:rtl w:val="0"/>
        </w:rPr>
        <w:t xml:space="preserve">Relevant permits and local requirements should be assessed.</w:t>
      </w:r>
    </w:p>
    <w:p w:rsidR="00000000" w:rsidDel="00000000" w:rsidP="00000000" w:rsidRDefault="00000000" w:rsidRPr="00000000" w14:paraId="00002615">
      <w:pPr>
        <w:pStyle w:val="Heading3"/>
        <w:keepNext w:val="0"/>
        <w:keepLines w:val="0"/>
        <w:spacing w:before="280" w:lineRule="auto"/>
        <w:rPr>
          <w:b w:val="1"/>
          <w:bCs w:val="1"/>
          <w:color w:val="000000"/>
          <w:sz w:val="26"/>
          <w:szCs w:val="26"/>
        </w:rPr>
      </w:pPr>
      <w:bookmarkStart w:colFirst="0" w:colLast="0" w:name="_1zbsp4rgpj11" w:id="3419"/>
      <w:bookmarkEnd w:id="3419"/>
      <w:r w:rsidDel="00000000" w:rsidR="00000000" w:rsidRPr="00000000">
        <w:rPr>
          <w:b w:val="1"/>
          <w:bCs w:val="1"/>
          <w:color w:val="000000"/>
          <w:sz w:val="26"/>
          <w:szCs w:val="26"/>
          <w:rtl w:val="0"/>
        </w:rPr>
        <w:t xml:space="preserve">Intended Investment Use</w:t>
      </w:r>
    </w:p>
    <w:p w:rsidR="00000000" w:rsidDel="00000000" w:rsidP="00000000" w:rsidRDefault="00000000" w:rsidRPr="00000000" w14:paraId="00002616">
      <w:pPr>
        <w:spacing w:after="240" w:before="240" w:lineRule="auto"/>
        <w:rPr/>
      </w:pPr>
      <w:r w:rsidDel="00000000" w:rsidR="00000000" w:rsidRPr="00000000">
        <w:rPr>
          <w:rtl w:val="0"/>
        </w:rPr>
        <w:t xml:space="preserve">The investigation should consider whether the buyer's proposed activity is legally feasible.</w:t>
      </w:r>
    </w:p>
    <w:p w:rsidR="00000000" w:rsidDel="00000000" w:rsidP="00000000" w:rsidRDefault="00000000" w:rsidRPr="00000000" w14:paraId="00002617">
      <w:pPr>
        <w:spacing w:after="240" w:before="240" w:lineRule="auto"/>
        <w:rPr>
          <w:b w:val="1"/>
          <w:bCs w:val="1"/>
        </w:rPr>
      </w:pPr>
      <w:r w:rsidDel="00000000" w:rsidR="00000000" w:rsidRPr="00000000">
        <w:rPr>
          <w:b w:val="1"/>
          <w:bCs w:val="1"/>
          <w:rtl w:val="0"/>
        </w:rPr>
        <w:t xml:space="preserve">[Check Property Use and Zoning Restrictions]</w:t>
      </w:r>
    </w:p>
    <w:p w:rsidR="00000000" w:rsidDel="00000000" w:rsidP="00000000" w:rsidRDefault="00000000" w:rsidRPr="00000000" w14:paraId="00002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n50b0pq7uldc" w:id="3420"/>
      <w:bookmarkEnd w:id="3420"/>
      <w:r w:rsidDel="00000000" w:rsidR="00000000" w:rsidRPr="00000000">
        <w:rPr>
          <w:b w:val="1"/>
          <w:bCs w:val="1"/>
          <w:sz w:val="34"/>
          <w:szCs w:val="34"/>
          <w:rtl w:val="0"/>
        </w:rPr>
        <w:t xml:space="preserve">LEASES AND OCCUPANCY RIGHTS</w:t>
      </w:r>
    </w:p>
    <w:p w:rsidR="00000000" w:rsidDel="00000000" w:rsidP="00000000" w:rsidRDefault="00000000" w:rsidRPr="00000000" w14:paraId="0000261A">
      <w:pPr>
        <w:pStyle w:val="Heading1"/>
        <w:keepNext w:val="0"/>
        <w:keepLines w:val="0"/>
        <w:spacing w:before="480" w:lineRule="auto"/>
        <w:rPr>
          <w:b w:val="1"/>
          <w:bCs w:val="1"/>
          <w:sz w:val="46"/>
          <w:szCs w:val="46"/>
        </w:rPr>
      </w:pPr>
      <w:bookmarkStart w:colFirst="0" w:colLast="0" w:name="_waz8z64ylifg" w:id="3421"/>
      <w:bookmarkEnd w:id="3421"/>
      <w:r w:rsidDel="00000000" w:rsidR="00000000" w:rsidRPr="00000000">
        <w:rPr>
          <w:b w:val="1"/>
          <w:bCs w:val="1"/>
          <w:sz w:val="46"/>
          <w:szCs w:val="46"/>
          <w:rtl w:val="0"/>
        </w:rPr>
        <w:t xml:space="preserve">Will the Property Be Delivered Vacant?</w:t>
      </w:r>
    </w:p>
    <w:p w:rsidR="00000000" w:rsidDel="00000000" w:rsidP="00000000" w:rsidRDefault="00000000" w:rsidRPr="00000000" w14:paraId="0000261B">
      <w:pPr>
        <w:spacing w:after="240" w:before="240" w:lineRule="auto"/>
        <w:rPr/>
      </w:pPr>
      <w:r w:rsidDel="00000000" w:rsidR="00000000" w:rsidRPr="00000000">
        <w:rPr>
          <w:rtl w:val="0"/>
        </w:rPr>
        <w:t xml:space="preserve">The existence of tenants or other occupants can materially affect a real estate acquisition.</w:t>
      </w:r>
    </w:p>
    <w:p w:rsidR="00000000" w:rsidDel="00000000" w:rsidP="00000000" w:rsidRDefault="00000000" w:rsidRPr="00000000" w14:paraId="0000261C">
      <w:pPr>
        <w:pStyle w:val="Heading3"/>
        <w:keepNext w:val="0"/>
        <w:keepLines w:val="0"/>
        <w:spacing w:before="280" w:lineRule="auto"/>
        <w:rPr>
          <w:b w:val="1"/>
          <w:bCs w:val="1"/>
          <w:color w:val="000000"/>
          <w:sz w:val="26"/>
          <w:szCs w:val="26"/>
        </w:rPr>
      </w:pPr>
      <w:bookmarkStart w:colFirst="0" w:colLast="0" w:name="_if8whjtj657k" w:id="3422"/>
      <w:bookmarkEnd w:id="3422"/>
      <w:r w:rsidDel="00000000" w:rsidR="00000000" w:rsidRPr="00000000">
        <w:rPr>
          <w:b w:val="1"/>
          <w:bCs w:val="1"/>
          <w:color w:val="000000"/>
          <w:sz w:val="26"/>
          <w:szCs w:val="26"/>
          <w:rtl w:val="0"/>
        </w:rPr>
        <w:t xml:space="preserve">Existing Lease Agreements</w:t>
      </w:r>
    </w:p>
    <w:p w:rsidR="00000000" w:rsidDel="00000000" w:rsidP="00000000" w:rsidRDefault="00000000" w:rsidRPr="00000000" w14:paraId="0000261D">
      <w:pPr>
        <w:spacing w:after="240" w:before="240" w:lineRule="auto"/>
        <w:rPr/>
      </w:pPr>
      <w:r w:rsidDel="00000000" w:rsidR="00000000" w:rsidRPr="00000000">
        <w:rPr>
          <w:rtl w:val="0"/>
        </w:rPr>
        <w:t xml:space="preserve">The terms and legal status of current leases may require review.</w:t>
      </w:r>
    </w:p>
    <w:p w:rsidR="00000000" w:rsidDel="00000000" w:rsidP="00000000" w:rsidRDefault="00000000" w:rsidRPr="00000000" w14:paraId="0000261E">
      <w:pPr>
        <w:pStyle w:val="Heading3"/>
        <w:keepNext w:val="0"/>
        <w:keepLines w:val="0"/>
        <w:spacing w:before="280" w:lineRule="auto"/>
        <w:rPr>
          <w:b w:val="1"/>
          <w:bCs w:val="1"/>
          <w:color w:val="000000"/>
          <w:sz w:val="26"/>
          <w:szCs w:val="26"/>
        </w:rPr>
      </w:pPr>
      <w:bookmarkStart w:colFirst="0" w:colLast="0" w:name="_m8iql98o8wvd" w:id="3423"/>
      <w:bookmarkEnd w:id="3423"/>
      <w:r w:rsidDel="00000000" w:rsidR="00000000" w:rsidRPr="00000000">
        <w:rPr>
          <w:b w:val="1"/>
          <w:bCs w:val="1"/>
          <w:color w:val="000000"/>
          <w:sz w:val="26"/>
          <w:szCs w:val="26"/>
          <w:rtl w:val="0"/>
        </w:rPr>
        <w:t xml:space="preserve">Tenant Rights</w:t>
      </w:r>
    </w:p>
    <w:p w:rsidR="00000000" w:rsidDel="00000000" w:rsidP="00000000" w:rsidRDefault="00000000" w:rsidRPr="00000000" w14:paraId="0000261F">
      <w:pPr>
        <w:spacing w:after="240" w:before="240" w:lineRule="auto"/>
        <w:rPr/>
      </w:pPr>
      <w:r w:rsidDel="00000000" w:rsidR="00000000" w:rsidRPr="00000000">
        <w:rPr>
          <w:rtl w:val="0"/>
        </w:rPr>
        <w:t xml:space="preserve">Brazilian tenancy legislation provides certain rights that may affect the sale and possession of leased property.</w:t>
      </w:r>
    </w:p>
    <w:p w:rsidR="00000000" w:rsidDel="00000000" w:rsidP="00000000" w:rsidRDefault="00000000" w:rsidRPr="00000000" w14:paraId="00002620">
      <w:pPr>
        <w:pStyle w:val="Heading3"/>
        <w:keepNext w:val="0"/>
        <w:keepLines w:val="0"/>
        <w:spacing w:before="280" w:lineRule="auto"/>
        <w:rPr>
          <w:b w:val="1"/>
          <w:bCs w:val="1"/>
          <w:color w:val="000000"/>
          <w:sz w:val="26"/>
          <w:szCs w:val="26"/>
        </w:rPr>
      </w:pPr>
      <w:bookmarkStart w:colFirst="0" w:colLast="0" w:name="_ry7m28lpls93" w:id="3424"/>
      <w:bookmarkEnd w:id="3424"/>
      <w:r w:rsidDel="00000000" w:rsidR="00000000" w:rsidRPr="00000000">
        <w:rPr>
          <w:b w:val="1"/>
          <w:bCs w:val="1"/>
          <w:color w:val="000000"/>
          <w:sz w:val="26"/>
          <w:szCs w:val="26"/>
          <w:rtl w:val="0"/>
        </w:rPr>
        <w:t xml:space="preserve">Right of First Refusal</w:t>
      </w:r>
    </w:p>
    <w:p w:rsidR="00000000" w:rsidDel="00000000" w:rsidP="00000000" w:rsidRDefault="00000000" w:rsidRPr="00000000" w14:paraId="00002621">
      <w:pPr>
        <w:spacing w:after="240" w:before="240" w:lineRule="auto"/>
        <w:rPr/>
      </w:pPr>
      <w:r w:rsidDel="00000000" w:rsidR="00000000" w:rsidRPr="00000000">
        <w:rPr>
          <w:rtl w:val="0"/>
        </w:rPr>
        <w:t xml:space="preserve">Qualifying tenants may have statutory preemptive rights in certain circumstances.</w:t>
      </w:r>
    </w:p>
    <w:p w:rsidR="00000000" w:rsidDel="00000000" w:rsidP="00000000" w:rsidRDefault="00000000" w:rsidRPr="00000000" w14:paraId="00002622">
      <w:pPr>
        <w:pStyle w:val="Heading3"/>
        <w:keepNext w:val="0"/>
        <w:keepLines w:val="0"/>
        <w:spacing w:before="280" w:lineRule="auto"/>
        <w:rPr>
          <w:b w:val="1"/>
          <w:bCs w:val="1"/>
          <w:color w:val="000000"/>
          <w:sz w:val="26"/>
          <w:szCs w:val="26"/>
        </w:rPr>
      </w:pPr>
      <w:bookmarkStart w:colFirst="0" w:colLast="0" w:name="_kuwlpfn7eeum" w:id="3425"/>
      <w:bookmarkEnd w:id="3425"/>
      <w:r w:rsidDel="00000000" w:rsidR="00000000" w:rsidRPr="00000000">
        <w:rPr>
          <w:b w:val="1"/>
          <w:bCs w:val="1"/>
          <w:color w:val="000000"/>
          <w:sz w:val="26"/>
          <w:szCs w:val="26"/>
          <w:rtl w:val="0"/>
        </w:rPr>
        <w:t xml:space="preserve">Lease Registration</w:t>
      </w:r>
    </w:p>
    <w:p w:rsidR="00000000" w:rsidDel="00000000" w:rsidP="00000000" w:rsidRDefault="00000000" w:rsidRPr="00000000" w14:paraId="00002623">
      <w:pPr>
        <w:spacing w:after="240" w:before="240" w:lineRule="auto"/>
        <w:rPr/>
      </w:pPr>
      <w:r w:rsidDel="00000000" w:rsidR="00000000" w:rsidRPr="00000000">
        <w:rPr>
          <w:rtl w:val="0"/>
        </w:rPr>
        <w:t xml:space="preserve">Relevant registered or annotated lease provisions may affect the purchaser.</w:t>
      </w:r>
    </w:p>
    <w:p w:rsidR="00000000" w:rsidDel="00000000" w:rsidP="00000000" w:rsidRDefault="00000000" w:rsidRPr="00000000" w14:paraId="00002624">
      <w:pPr>
        <w:pStyle w:val="Heading3"/>
        <w:keepNext w:val="0"/>
        <w:keepLines w:val="0"/>
        <w:spacing w:before="280" w:lineRule="auto"/>
        <w:rPr>
          <w:b w:val="1"/>
          <w:bCs w:val="1"/>
          <w:color w:val="000000"/>
          <w:sz w:val="26"/>
          <w:szCs w:val="26"/>
        </w:rPr>
      </w:pPr>
      <w:bookmarkStart w:colFirst="0" w:colLast="0" w:name="_4w8e16m0n6bp" w:id="3426"/>
      <w:bookmarkEnd w:id="3426"/>
      <w:r w:rsidDel="00000000" w:rsidR="00000000" w:rsidRPr="00000000">
        <w:rPr>
          <w:b w:val="1"/>
          <w:bCs w:val="1"/>
          <w:color w:val="000000"/>
          <w:sz w:val="26"/>
          <w:szCs w:val="26"/>
          <w:rtl w:val="0"/>
        </w:rPr>
        <w:t xml:space="preserve">Possession Arrangements</w:t>
      </w:r>
    </w:p>
    <w:p w:rsidR="00000000" w:rsidDel="00000000" w:rsidP="00000000" w:rsidRDefault="00000000" w:rsidRPr="00000000" w14:paraId="00002625">
      <w:pPr>
        <w:spacing w:after="240" w:before="240" w:lineRule="auto"/>
        <w:rPr/>
      </w:pPr>
      <w:r w:rsidDel="00000000" w:rsidR="00000000" w:rsidRPr="00000000">
        <w:rPr>
          <w:rtl w:val="0"/>
        </w:rPr>
        <w:t xml:space="preserve">The seller should clarify who currently occupies the property and on what legal basis.</w:t>
      </w:r>
    </w:p>
    <w:p w:rsidR="00000000" w:rsidDel="00000000" w:rsidP="00000000" w:rsidRDefault="00000000" w:rsidRPr="00000000" w14:paraId="00002626">
      <w:pPr>
        <w:pStyle w:val="Heading3"/>
        <w:keepNext w:val="0"/>
        <w:keepLines w:val="0"/>
        <w:spacing w:before="280" w:lineRule="auto"/>
        <w:rPr>
          <w:b w:val="1"/>
          <w:bCs w:val="1"/>
          <w:color w:val="000000"/>
          <w:sz w:val="26"/>
          <w:szCs w:val="26"/>
        </w:rPr>
      </w:pPr>
      <w:bookmarkStart w:colFirst="0" w:colLast="0" w:name="_s352f9y8vovi" w:id="3427"/>
      <w:bookmarkEnd w:id="3427"/>
      <w:r w:rsidDel="00000000" w:rsidR="00000000" w:rsidRPr="00000000">
        <w:rPr>
          <w:b w:val="1"/>
          <w:bCs w:val="1"/>
          <w:color w:val="000000"/>
          <w:sz w:val="26"/>
          <w:szCs w:val="26"/>
          <w:rtl w:val="0"/>
        </w:rPr>
        <w:t xml:space="preserve">Vacant Possession</w:t>
      </w:r>
    </w:p>
    <w:p w:rsidR="00000000" w:rsidDel="00000000" w:rsidP="00000000" w:rsidRDefault="00000000" w:rsidRPr="00000000" w14:paraId="00002627">
      <w:pPr>
        <w:spacing w:after="240" w:before="240" w:lineRule="auto"/>
        <w:rPr/>
      </w:pPr>
      <w:r w:rsidDel="00000000" w:rsidR="00000000" w:rsidRPr="00000000">
        <w:rPr>
          <w:rtl w:val="0"/>
        </w:rPr>
        <w:t xml:space="preserve">The purchase agreement should clearly address the agreed possession arrangements.</w:t>
      </w:r>
    </w:p>
    <w:p w:rsidR="00000000" w:rsidDel="00000000" w:rsidP="00000000" w:rsidRDefault="00000000" w:rsidRPr="00000000" w14:paraId="00002628">
      <w:pPr>
        <w:pStyle w:val="Heading3"/>
        <w:keepNext w:val="0"/>
        <w:keepLines w:val="0"/>
        <w:spacing w:before="280" w:lineRule="auto"/>
        <w:rPr>
          <w:b w:val="1"/>
          <w:bCs w:val="1"/>
          <w:color w:val="000000"/>
          <w:sz w:val="26"/>
          <w:szCs w:val="26"/>
        </w:rPr>
      </w:pPr>
      <w:bookmarkStart w:colFirst="0" w:colLast="0" w:name="_4ae3qk2cchhc" w:id="3428"/>
      <w:bookmarkEnd w:id="3428"/>
      <w:r w:rsidDel="00000000" w:rsidR="00000000" w:rsidRPr="00000000">
        <w:rPr>
          <w:b w:val="1"/>
          <w:bCs w:val="1"/>
          <w:color w:val="000000"/>
          <w:sz w:val="26"/>
          <w:szCs w:val="26"/>
          <w:rtl w:val="0"/>
        </w:rPr>
        <w:t xml:space="preserve">Commercial Tenancies</w:t>
      </w:r>
    </w:p>
    <w:p w:rsidR="00000000" w:rsidDel="00000000" w:rsidP="00000000" w:rsidRDefault="00000000" w:rsidRPr="00000000" w14:paraId="00002629">
      <w:pPr>
        <w:spacing w:after="240" w:before="240" w:lineRule="auto"/>
        <w:rPr/>
      </w:pPr>
      <w:r w:rsidDel="00000000" w:rsidR="00000000" w:rsidRPr="00000000">
        <w:rPr>
          <w:rtl w:val="0"/>
        </w:rPr>
        <w:t xml:space="preserve">Commercial properties may involve additional lease protections and business-related considerations.</w:t>
      </w:r>
    </w:p>
    <w:p w:rsidR="00000000" w:rsidDel="00000000" w:rsidP="00000000" w:rsidRDefault="00000000" w:rsidRPr="00000000" w14:paraId="0000262A">
      <w:pPr>
        <w:pStyle w:val="Heading3"/>
        <w:keepNext w:val="0"/>
        <w:keepLines w:val="0"/>
        <w:spacing w:before="280" w:lineRule="auto"/>
        <w:rPr>
          <w:b w:val="1"/>
          <w:bCs w:val="1"/>
          <w:color w:val="000000"/>
          <w:sz w:val="26"/>
          <w:szCs w:val="26"/>
        </w:rPr>
      </w:pPr>
      <w:bookmarkStart w:colFirst="0" w:colLast="0" w:name="_ts7adaprnrtl" w:id="3429"/>
      <w:bookmarkEnd w:id="3429"/>
      <w:r w:rsidDel="00000000" w:rsidR="00000000" w:rsidRPr="00000000">
        <w:rPr>
          <w:b w:val="1"/>
          <w:bCs w:val="1"/>
          <w:color w:val="000000"/>
          <w:sz w:val="26"/>
          <w:szCs w:val="26"/>
          <w:rtl w:val="0"/>
        </w:rPr>
        <w:t xml:space="preserve">Disputes</w:t>
      </w:r>
    </w:p>
    <w:p w:rsidR="00000000" w:rsidDel="00000000" w:rsidP="00000000" w:rsidRDefault="00000000" w:rsidRPr="00000000" w14:paraId="0000262B">
      <w:pPr>
        <w:spacing w:after="240" w:before="240" w:lineRule="auto"/>
        <w:rPr/>
      </w:pPr>
      <w:r w:rsidDel="00000000" w:rsidR="00000000" w:rsidRPr="00000000">
        <w:rPr>
          <w:rtl w:val="0"/>
        </w:rPr>
        <w:t xml:space="preserve">Existing eviction or possession proceedings may require further investigation.</w:t>
      </w:r>
    </w:p>
    <w:p w:rsidR="00000000" w:rsidDel="00000000" w:rsidP="00000000" w:rsidRDefault="00000000" w:rsidRPr="00000000" w14:paraId="0000262C">
      <w:pPr>
        <w:spacing w:after="240" w:before="240" w:lineRule="auto"/>
        <w:rPr>
          <w:b w:val="1"/>
          <w:bCs w:val="1"/>
        </w:rPr>
      </w:pPr>
      <w:r w:rsidDel="00000000" w:rsidR="00000000" w:rsidRPr="00000000">
        <w:rPr>
          <w:b w:val="1"/>
          <w:bCs w:val="1"/>
          <w:rtl w:val="0"/>
        </w:rPr>
        <w:t xml:space="preserve">[Review Tenant and Possession Risks]</w:t>
      </w:r>
    </w:p>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67r7hli81w6a" w:id="3430"/>
      <w:bookmarkEnd w:id="3430"/>
      <w:r w:rsidDel="00000000" w:rsidR="00000000" w:rsidRPr="00000000">
        <w:rPr>
          <w:b w:val="1"/>
          <w:bCs w:val="1"/>
          <w:sz w:val="34"/>
          <w:szCs w:val="34"/>
          <w:rtl w:val="0"/>
        </w:rPr>
        <w:t xml:space="preserve">OFF-PLAN DEVELOPMENT DUE DILIGENCE</w:t>
      </w:r>
    </w:p>
    <w:p w:rsidR="00000000" w:rsidDel="00000000" w:rsidP="00000000" w:rsidRDefault="00000000" w:rsidRPr="00000000" w14:paraId="0000262F">
      <w:pPr>
        <w:pStyle w:val="Heading1"/>
        <w:keepNext w:val="0"/>
        <w:keepLines w:val="0"/>
        <w:spacing w:before="480" w:lineRule="auto"/>
        <w:rPr>
          <w:b w:val="1"/>
          <w:bCs w:val="1"/>
          <w:sz w:val="46"/>
          <w:szCs w:val="46"/>
        </w:rPr>
      </w:pPr>
      <w:bookmarkStart w:colFirst="0" w:colLast="0" w:name="_3c50mzcm4qdl" w:id="3431"/>
      <w:bookmarkEnd w:id="3431"/>
      <w:r w:rsidDel="00000000" w:rsidR="00000000" w:rsidRPr="00000000">
        <w:rPr>
          <w:b w:val="1"/>
          <w:bCs w:val="1"/>
          <w:sz w:val="46"/>
          <w:szCs w:val="46"/>
          <w:rtl w:val="0"/>
        </w:rPr>
        <w:t xml:space="preserve">Investigating Property Under Construction</w:t>
      </w:r>
    </w:p>
    <w:p w:rsidR="00000000" w:rsidDel="00000000" w:rsidP="00000000" w:rsidRDefault="00000000" w:rsidRPr="00000000" w14:paraId="00002630">
      <w:pPr>
        <w:spacing w:after="240" w:before="240" w:lineRule="auto"/>
        <w:rPr/>
      </w:pPr>
      <w:r w:rsidDel="00000000" w:rsidR="00000000" w:rsidRPr="00000000">
        <w:rPr>
          <w:rtl w:val="0"/>
        </w:rPr>
        <w:t xml:space="preserve">Off-plan acquisitions require a different legal approach from purchases of completed property.</w:t>
      </w:r>
    </w:p>
    <w:p w:rsidR="00000000" w:rsidDel="00000000" w:rsidP="00000000" w:rsidRDefault="00000000" w:rsidRPr="00000000" w14:paraId="00002631">
      <w:pPr>
        <w:pStyle w:val="Heading3"/>
        <w:keepNext w:val="0"/>
        <w:keepLines w:val="0"/>
        <w:spacing w:before="280" w:lineRule="auto"/>
        <w:rPr>
          <w:b w:val="1"/>
          <w:bCs w:val="1"/>
          <w:color w:val="000000"/>
          <w:sz w:val="26"/>
          <w:szCs w:val="26"/>
        </w:rPr>
      </w:pPr>
      <w:bookmarkStart w:colFirst="0" w:colLast="0" w:name="_iuxn6ql5jn36" w:id="3432"/>
      <w:bookmarkEnd w:id="3432"/>
      <w:r w:rsidDel="00000000" w:rsidR="00000000" w:rsidRPr="00000000">
        <w:rPr>
          <w:b w:val="1"/>
          <w:bCs w:val="1"/>
          <w:color w:val="000000"/>
          <w:sz w:val="26"/>
          <w:szCs w:val="26"/>
          <w:rtl w:val="0"/>
        </w:rPr>
        <w:t xml:space="preserve">Incorporation Registration</w:t>
      </w:r>
    </w:p>
    <w:p w:rsidR="00000000" w:rsidDel="00000000" w:rsidP="00000000" w:rsidRDefault="00000000" w:rsidRPr="00000000" w14:paraId="00002632">
      <w:pPr>
        <w:spacing w:after="240" w:before="240" w:lineRule="auto"/>
        <w:rPr/>
      </w:pPr>
      <w:r w:rsidDel="00000000" w:rsidR="00000000" w:rsidRPr="00000000">
        <w:rPr>
          <w:rtl w:val="0"/>
        </w:rPr>
        <w:t xml:space="preserve">Verify the relevant </w:t>
      </w:r>
      <w:r w:rsidDel="00000000" w:rsidR="00000000" w:rsidRPr="00000000">
        <w:rPr>
          <w:i w:val="1"/>
          <w:iCs w:val="1"/>
          <w:rtl w:val="0"/>
        </w:rPr>
        <w:t xml:space="preserve">memorial de incorporação</w:t>
      </w:r>
      <w:r w:rsidDel="00000000" w:rsidR="00000000" w:rsidRPr="00000000">
        <w:rPr>
          <w:rtl w:val="0"/>
        </w:rPr>
        <w:t xml:space="preserve">.</w:t>
      </w:r>
    </w:p>
    <w:p w:rsidR="00000000" w:rsidDel="00000000" w:rsidP="00000000" w:rsidRDefault="00000000" w:rsidRPr="00000000" w14:paraId="00002633">
      <w:pPr>
        <w:pStyle w:val="Heading3"/>
        <w:keepNext w:val="0"/>
        <w:keepLines w:val="0"/>
        <w:spacing w:before="280" w:lineRule="auto"/>
        <w:rPr>
          <w:b w:val="1"/>
          <w:bCs w:val="1"/>
          <w:color w:val="000000"/>
          <w:sz w:val="26"/>
          <w:szCs w:val="26"/>
        </w:rPr>
      </w:pPr>
      <w:bookmarkStart w:colFirst="0" w:colLast="0" w:name="_xtwa9oprttg0" w:id="3433"/>
      <w:bookmarkEnd w:id="3433"/>
      <w:r w:rsidDel="00000000" w:rsidR="00000000" w:rsidRPr="00000000">
        <w:rPr>
          <w:b w:val="1"/>
          <w:bCs w:val="1"/>
          <w:color w:val="000000"/>
          <w:sz w:val="26"/>
          <w:szCs w:val="26"/>
          <w:rtl w:val="0"/>
        </w:rPr>
        <w:t xml:space="preserve">Developer Identity</w:t>
      </w:r>
    </w:p>
    <w:p w:rsidR="00000000" w:rsidDel="00000000" w:rsidP="00000000" w:rsidRDefault="00000000" w:rsidRPr="00000000" w14:paraId="00002634">
      <w:pPr>
        <w:spacing w:after="240" w:before="240" w:lineRule="auto"/>
        <w:rPr/>
      </w:pPr>
      <w:r w:rsidDel="00000000" w:rsidR="00000000" w:rsidRPr="00000000">
        <w:rPr>
          <w:rtl w:val="0"/>
        </w:rPr>
        <w:t xml:space="preserve">Identify the legal incorporator and contracting entity.</w:t>
      </w:r>
    </w:p>
    <w:p w:rsidR="00000000" w:rsidDel="00000000" w:rsidP="00000000" w:rsidRDefault="00000000" w:rsidRPr="00000000" w14:paraId="00002635">
      <w:pPr>
        <w:pStyle w:val="Heading3"/>
        <w:keepNext w:val="0"/>
        <w:keepLines w:val="0"/>
        <w:spacing w:before="280" w:lineRule="auto"/>
        <w:rPr>
          <w:b w:val="1"/>
          <w:bCs w:val="1"/>
          <w:color w:val="000000"/>
          <w:sz w:val="26"/>
          <w:szCs w:val="26"/>
        </w:rPr>
      </w:pPr>
      <w:bookmarkStart w:colFirst="0" w:colLast="0" w:name="_sm6vzckorh5g" w:id="3434"/>
      <w:bookmarkEnd w:id="3434"/>
      <w:r w:rsidDel="00000000" w:rsidR="00000000" w:rsidRPr="00000000">
        <w:rPr>
          <w:b w:val="1"/>
          <w:bCs w:val="1"/>
          <w:color w:val="000000"/>
          <w:sz w:val="26"/>
          <w:szCs w:val="26"/>
          <w:rtl w:val="0"/>
        </w:rPr>
        <w:t xml:space="preserve">Corporate Structure</w:t>
      </w:r>
    </w:p>
    <w:p w:rsidR="00000000" w:rsidDel="00000000" w:rsidP="00000000" w:rsidRDefault="00000000" w:rsidRPr="00000000" w14:paraId="00002636">
      <w:pPr>
        <w:spacing w:after="240" w:before="240" w:lineRule="auto"/>
        <w:rPr/>
      </w:pPr>
      <w:r w:rsidDel="00000000" w:rsidR="00000000" w:rsidRPr="00000000">
        <w:rPr>
          <w:rtl w:val="0"/>
        </w:rPr>
        <w:t xml:space="preserve">Review the relationship between the developer, construction company, and any special-purpose entity.</w:t>
      </w:r>
    </w:p>
    <w:p w:rsidR="00000000" w:rsidDel="00000000" w:rsidP="00000000" w:rsidRDefault="00000000" w:rsidRPr="00000000" w14:paraId="00002637">
      <w:pPr>
        <w:pStyle w:val="Heading3"/>
        <w:keepNext w:val="0"/>
        <w:keepLines w:val="0"/>
        <w:spacing w:before="280" w:lineRule="auto"/>
        <w:rPr>
          <w:b w:val="1"/>
          <w:bCs w:val="1"/>
          <w:color w:val="000000"/>
          <w:sz w:val="26"/>
          <w:szCs w:val="26"/>
        </w:rPr>
      </w:pPr>
      <w:bookmarkStart w:colFirst="0" w:colLast="0" w:name="_jik760qzfgok" w:id="3435"/>
      <w:bookmarkEnd w:id="3435"/>
      <w:r w:rsidDel="00000000" w:rsidR="00000000" w:rsidRPr="00000000">
        <w:rPr>
          <w:b w:val="1"/>
          <w:bCs w:val="1"/>
          <w:color w:val="000000"/>
          <w:sz w:val="26"/>
          <w:szCs w:val="26"/>
          <w:rtl w:val="0"/>
        </w:rPr>
        <w:t xml:space="preserve">Patrimônio de Afetação</w:t>
      </w:r>
    </w:p>
    <w:p w:rsidR="00000000" w:rsidDel="00000000" w:rsidP="00000000" w:rsidRDefault="00000000" w:rsidRPr="00000000" w14:paraId="00002638">
      <w:pPr>
        <w:spacing w:after="240" w:before="240" w:lineRule="auto"/>
        <w:rPr/>
      </w:pPr>
      <w:r w:rsidDel="00000000" w:rsidR="00000000" w:rsidRPr="00000000">
        <w:rPr>
          <w:rtl w:val="0"/>
        </w:rPr>
        <w:t xml:space="preserve">Verify whether the relevant asset segregation regime has been established.</w:t>
      </w:r>
    </w:p>
    <w:p w:rsidR="00000000" w:rsidDel="00000000" w:rsidP="00000000" w:rsidRDefault="00000000" w:rsidRPr="00000000" w14:paraId="00002639">
      <w:pPr>
        <w:pStyle w:val="Heading3"/>
        <w:keepNext w:val="0"/>
        <w:keepLines w:val="0"/>
        <w:spacing w:before="280" w:lineRule="auto"/>
        <w:rPr>
          <w:b w:val="1"/>
          <w:bCs w:val="1"/>
          <w:color w:val="000000"/>
          <w:sz w:val="26"/>
          <w:szCs w:val="26"/>
        </w:rPr>
      </w:pPr>
      <w:bookmarkStart w:colFirst="0" w:colLast="0" w:name="_c3hp7m3dnx42" w:id="3436"/>
      <w:bookmarkEnd w:id="3436"/>
      <w:r w:rsidDel="00000000" w:rsidR="00000000" w:rsidRPr="00000000">
        <w:rPr>
          <w:b w:val="1"/>
          <w:bCs w:val="1"/>
          <w:color w:val="000000"/>
          <w:sz w:val="26"/>
          <w:szCs w:val="26"/>
          <w:rtl w:val="0"/>
        </w:rPr>
        <w:t xml:space="preserve">Construction Documentation</w:t>
      </w:r>
    </w:p>
    <w:p w:rsidR="00000000" w:rsidDel="00000000" w:rsidP="00000000" w:rsidRDefault="00000000" w:rsidRPr="00000000" w14:paraId="0000263A">
      <w:pPr>
        <w:spacing w:after="240" w:before="240" w:lineRule="auto"/>
        <w:rPr/>
      </w:pPr>
      <w:r w:rsidDel="00000000" w:rsidR="00000000" w:rsidRPr="00000000">
        <w:rPr>
          <w:rtl w:val="0"/>
        </w:rPr>
        <w:t xml:space="preserve">Assess available permits and development records.</w:t>
      </w:r>
    </w:p>
    <w:p w:rsidR="00000000" w:rsidDel="00000000" w:rsidP="00000000" w:rsidRDefault="00000000" w:rsidRPr="00000000" w14:paraId="0000263B">
      <w:pPr>
        <w:pStyle w:val="Heading3"/>
        <w:keepNext w:val="0"/>
        <w:keepLines w:val="0"/>
        <w:spacing w:before="280" w:lineRule="auto"/>
        <w:rPr>
          <w:b w:val="1"/>
          <w:bCs w:val="1"/>
          <w:color w:val="000000"/>
          <w:sz w:val="26"/>
          <w:szCs w:val="26"/>
        </w:rPr>
      </w:pPr>
      <w:bookmarkStart w:colFirst="0" w:colLast="0" w:name="_vnf7bfp2k3po" w:id="3437"/>
      <w:bookmarkEnd w:id="3437"/>
      <w:r w:rsidDel="00000000" w:rsidR="00000000" w:rsidRPr="00000000">
        <w:rPr>
          <w:b w:val="1"/>
          <w:bCs w:val="1"/>
          <w:color w:val="000000"/>
          <w:sz w:val="26"/>
          <w:szCs w:val="26"/>
          <w:rtl w:val="0"/>
        </w:rPr>
        <w:t xml:space="preserve">Payment Schedule</w:t>
      </w:r>
    </w:p>
    <w:p w:rsidR="00000000" w:rsidDel="00000000" w:rsidP="00000000" w:rsidRDefault="00000000" w:rsidRPr="00000000" w14:paraId="0000263C">
      <w:pPr>
        <w:spacing w:after="240" w:before="240" w:lineRule="auto"/>
        <w:rPr/>
      </w:pPr>
      <w:r w:rsidDel="00000000" w:rsidR="00000000" w:rsidRPr="00000000">
        <w:rPr>
          <w:rtl w:val="0"/>
        </w:rPr>
        <w:t xml:space="preserve">Review contractual installments and adjustment indices.</w:t>
      </w:r>
    </w:p>
    <w:p w:rsidR="00000000" w:rsidDel="00000000" w:rsidP="00000000" w:rsidRDefault="00000000" w:rsidRPr="00000000" w14:paraId="0000263D">
      <w:pPr>
        <w:pStyle w:val="Heading3"/>
        <w:keepNext w:val="0"/>
        <w:keepLines w:val="0"/>
        <w:spacing w:before="280" w:lineRule="auto"/>
        <w:rPr>
          <w:b w:val="1"/>
          <w:bCs w:val="1"/>
          <w:color w:val="000000"/>
          <w:sz w:val="26"/>
          <w:szCs w:val="26"/>
        </w:rPr>
      </w:pPr>
      <w:bookmarkStart w:colFirst="0" w:colLast="0" w:name="_8jvy1fbo6d1v" w:id="3438"/>
      <w:bookmarkEnd w:id="3438"/>
      <w:r w:rsidDel="00000000" w:rsidR="00000000" w:rsidRPr="00000000">
        <w:rPr>
          <w:b w:val="1"/>
          <w:bCs w:val="1"/>
          <w:color w:val="000000"/>
          <w:sz w:val="26"/>
          <w:szCs w:val="26"/>
          <w:rtl w:val="0"/>
        </w:rPr>
        <w:t xml:space="preserve">Delivery Deadline</w:t>
      </w:r>
    </w:p>
    <w:p w:rsidR="00000000" w:rsidDel="00000000" w:rsidP="00000000" w:rsidRDefault="00000000" w:rsidRPr="00000000" w14:paraId="0000263E">
      <w:pPr>
        <w:spacing w:after="240" w:before="240" w:lineRule="auto"/>
        <w:rPr/>
      </w:pPr>
      <w:r w:rsidDel="00000000" w:rsidR="00000000" w:rsidRPr="00000000">
        <w:rPr>
          <w:rtl w:val="0"/>
        </w:rPr>
        <w:t xml:space="preserve">Examine completion deadlines and applicable tolerance provisions.</w:t>
      </w:r>
    </w:p>
    <w:p w:rsidR="00000000" w:rsidDel="00000000" w:rsidP="00000000" w:rsidRDefault="00000000" w:rsidRPr="00000000" w14:paraId="0000263F">
      <w:pPr>
        <w:pStyle w:val="Heading3"/>
        <w:keepNext w:val="0"/>
        <w:keepLines w:val="0"/>
        <w:spacing w:before="280" w:lineRule="auto"/>
        <w:rPr>
          <w:b w:val="1"/>
          <w:bCs w:val="1"/>
          <w:color w:val="000000"/>
          <w:sz w:val="26"/>
          <w:szCs w:val="26"/>
        </w:rPr>
      </w:pPr>
      <w:bookmarkStart w:colFirst="0" w:colLast="0" w:name="_i5yufnqpcc9j" w:id="3439"/>
      <w:bookmarkEnd w:id="3439"/>
      <w:r w:rsidDel="00000000" w:rsidR="00000000" w:rsidRPr="00000000">
        <w:rPr>
          <w:b w:val="1"/>
          <w:bCs w:val="1"/>
          <w:color w:val="000000"/>
          <w:sz w:val="26"/>
          <w:szCs w:val="26"/>
          <w:rtl w:val="0"/>
        </w:rPr>
        <w:t xml:space="preserve">Cancellation and Refund</w:t>
      </w:r>
    </w:p>
    <w:p w:rsidR="00000000" w:rsidDel="00000000" w:rsidP="00000000" w:rsidRDefault="00000000" w:rsidRPr="00000000" w14:paraId="00002640">
      <w:pPr>
        <w:spacing w:after="240" w:before="240" w:lineRule="auto"/>
        <w:rPr/>
      </w:pPr>
      <w:r w:rsidDel="00000000" w:rsidR="00000000" w:rsidRPr="00000000">
        <w:rPr>
          <w:rtl w:val="0"/>
        </w:rPr>
        <w:t xml:space="preserve">Review contractual and statutory consequences of termination.</w:t>
      </w:r>
    </w:p>
    <w:p w:rsidR="00000000" w:rsidDel="00000000" w:rsidP="00000000" w:rsidRDefault="00000000" w:rsidRPr="00000000" w14:paraId="00002641">
      <w:pPr>
        <w:pStyle w:val="Heading3"/>
        <w:keepNext w:val="0"/>
        <w:keepLines w:val="0"/>
        <w:spacing w:before="280" w:lineRule="auto"/>
        <w:rPr>
          <w:b w:val="1"/>
          <w:bCs w:val="1"/>
          <w:color w:val="000000"/>
          <w:sz w:val="26"/>
          <w:szCs w:val="26"/>
        </w:rPr>
      </w:pPr>
      <w:bookmarkStart w:colFirst="0" w:colLast="0" w:name="_2k30hbh2zbxs" w:id="3440"/>
      <w:bookmarkEnd w:id="3440"/>
      <w:r w:rsidDel="00000000" w:rsidR="00000000" w:rsidRPr="00000000">
        <w:rPr>
          <w:b w:val="1"/>
          <w:bCs w:val="1"/>
          <w:color w:val="000000"/>
          <w:sz w:val="26"/>
          <w:szCs w:val="26"/>
          <w:rtl w:val="0"/>
        </w:rPr>
        <w:t xml:space="preserve">Development Risks</w:t>
      </w:r>
    </w:p>
    <w:p w:rsidR="00000000" w:rsidDel="00000000" w:rsidP="00000000" w:rsidRDefault="00000000" w:rsidRPr="00000000" w14:paraId="00002642">
      <w:pPr>
        <w:spacing w:after="240" w:before="240" w:lineRule="auto"/>
        <w:rPr/>
      </w:pPr>
      <w:r w:rsidDel="00000000" w:rsidR="00000000" w:rsidRPr="00000000">
        <w:rPr>
          <w:rtl w:val="0"/>
        </w:rPr>
        <w:t xml:space="preserve">Consider relevant legal, financial, and construction-related issues within the agreed scope.</w:t>
      </w:r>
    </w:p>
    <w:p w:rsidR="00000000" w:rsidDel="00000000" w:rsidP="00000000" w:rsidRDefault="00000000" w:rsidRPr="00000000" w14:paraId="00002643">
      <w:pPr>
        <w:spacing w:after="240" w:before="240" w:lineRule="auto"/>
        <w:rPr>
          <w:b w:val="1"/>
          <w:bCs w:val="1"/>
        </w:rPr>
      </w:pPr>
      <w:r w:rsidDel="00000000" w:rsidR="00000000" w:rsidRPr="00000000">
        <w:rPr>
          <w:b w:val="1"/>
          <w:bCs w:val="1"/>
          <w:rtl w:val="0"/>
        </w:rPr>
        <w:t xml:space="preserve">[Request Off-Plan Development Due Diligence]</w:t>
      </w:r>
    </w:p>
    <w:p w:rsidR="00000000" w:rsidDel="00000000" w:rsidP="00000000" w:rsidRDefault="00000000" w:rsidRPr="00000000" w14:paraId="00002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qkg2uvil4wlc" w:id="3441"/>
      <w:bookmarkEnd w:id="3441"/>
      <w:r w:rsidDel="00000000" w:rsidR="00000000" w:rsidRPr="00000000">
        <w:rPr>
          <w:b w:val="1"/>
          <w:bCs w:val="1"/>
          <w:sz w:val="34"/>
          <w:szCs w:val="34"/>
          <w:rtl w:val="0"/>
        </w:rPr>
        <w:t xml:space="preserve">COMMERCIAL REAL ESTATE DUE DILIGENCE</w:t>
      </w:r>
    </w:p>
    <w:p w:rsidR="00000000" w:rsidDel="00000000" w:rsidP="00000000" w:rsidRDefault="00000000" w:rsidRPr="00000000" w14:paraId="00002646">
      <w:pPr>
        <w:pStyle w:val="Heading1"/>
        <w:keepNext w:val="0"/>
        <w:keepLines w:val="0"/>
        <w:spacing w:before="480" w:lineRule="auto"/>
        <w:rPr>
          <w:b w:val="1"/>
          <w:bCs w:val="1"/>
          <w:sz w:val="46"/>
          <w:szCs w:val="46"/>
        </w:rPr>
      </w:pPr>
      <w:bookmarkStart w:colFirst="0" w:colLast="0" w:name="_rhgc4yqql4rw" w:id="3442"/>
      <w:bookmarkEnd w:id="3442"/>
      <w:r w:rsidDel="00000000" w:rsidR="00000000" w:rsidRPr="00000000">
        <w:rPr>
          <w:b w:val="1"/>
          <w:bCs w:val="1"/>
          <w:sz w:val="46"/>
          <w:szCs w:val="46"/>
          <w:rtl w:val="0"/>
        </w:rPr>
        <w:t xml:space="preserve">Legal Investigations for Commercial Buildings and Investment Assets</w:t>
      </w:r>
    </w:p>
    <w:p w:rsidR="00000000" w:rsidDel="00000000" w:rsidP="00000000" w:rsidRDefault="00000000" w:rsidRPr="00000000" w14:paraId="00002647">
      <w:pPr>
        <w:spacing w:after="240" w:before="240" w:lineRule="auto"/>
        <w:rPr/>
      </w:pPr>
      <w:r w:rsidDel="00000000" w:rsidR="00000000" w:rsidRPr="00000000">
        <w:rPr>
          <w:rtl w:val="0"/>
        </w:rPr>
        <w:t xml:space="preserve">Commercial property acquisitions may involve additional legal and regulatory considerations.</w:t>
      </w:r>
    </w:p>
    <w:p w:rsidR="00000000" w:rsidDel="00000000" w:rsidP="00000000" w:rsidRDefault="00000000" w:rsidRPr="00000000" w14:paraId="00002648">
      <w:pPr>
        <w:pStyle w:val="Heading3"/>
        <w:keepNext w:val="0"/>
        <w:keepLines w:val="0"/>
        <w:spacing w:before="280" w:lineRule="auto"/>
        <w:rPr>
          <w:b w:val="1"/>
          <w:bCs w:val="1"/>
          <w:color w:val="000000"/>
          <w:sz w:val="26"/>
          <w:szCs w:val="26"/>
        </w:rPr>
      </w:pPr>
      <w:bookmarkStart w:colFirst="0" w:colLast="0" w:name="_57xvayk4xgs8" w:id="3443"/>
      <w:bookmarkEnd w:id="3443"/>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2649">
      <w:pPr>
        <w:spacing w:after="240" w:before="240" w:lineRule="auto"/>
        <w:rPr/>
      </w:pPr>
      <w:r w:rsidDel="00000000" w:rsidR="00000000" w:rsidRPr="00000000">
        <w:rPr>
          <w:rtl w:val="0"/>
        </w:rPr>
        <w:t xml:space="preserve">Review the relevant property records and transfer restrictions.</w:t>
      </w:r>
    </w:p>
    <w:p w:rsidR="00000000" w:rsidDel="00000000" w:rsidP="00000000" w:rsidRDefault="00000000" w:rsidRPr="00000000" w14:paraId="0000264A">
      <w:pPr>
        <w:pStyle w:val="Heading3"/>
        <w:keepNext w:val="0"/>
        <w:keepLines w:val="0"/>
        <w:spacing w:before="280" w:lineRule="auto"/>
        <w:rPr>
          <w:b w:val="1"/>
          <w:bCs w:val="1"/>
          <w:color w:val="000000"/>
          <w:sz w:val="26"/>
          <w:szCs w:val="26"/>
        </w:rPr>
      </w:pPr>
      <w:bookmarkStart w:colFirst="0" w:colLast="0" w:name="_15g2t4hl0ywa" w:id="3444"/>
      <w:bookmarkEnd w:id="3444"/>
      <w:r w:rsidDel="00000000" w:rsidR="00000000" w:rsidRPr="00000000">
        <w:rPr>
          <w:b w:val="1"/>
          <w:bCs w:val="1"/>
          <w:color w:val="000000"/>
          <w:sz w:val="26"/>
          <w:szCs w:val="26"/>
          <w:rtl w:val="0"/>
        </w:rPr>
        <w:t xml:space="preserve">Existing Tenancies</w:t>
      </w:r>
    </w:p>
    <w:p w:rsidR="00000000" w:rsidDel="00000000" w:rsidP="00000000" w:rsidRDefault="00000000" w:rsidRPr="00000000" w14:paraId="0000264B">
      <w:pPr>
        <w:spacing w:after="240" w:before="240" w:lineRule="auto"/>
        <w:rPr/>
      </w:pPr>
      <w:r w:rsidDel="00000000" w:rsidR="00000000" w:rsidRPr="00000000">
        <w:rPr>
          <w:rtl w:val="0"/>
        </w:rPr>
        <w:t xml:space="preserve">Assess commercial leases, tenant rights, and relevant obligations.</w:t>
      </w:r>
    </w:p>
    <w:p w:rsidR="00000000" w:rsidDel="00000000" w:rsidP="00000000" w:rsidRDefault="00000000" w:rsidRPr="00000000" w14:paraId="0000264C">
      <w:pPr>
        <w:pStyle w:val="Heading3"/>
        <w:keepNext w:val="0"/>
        <w:keepLines w:val="0"/>
        <w:spacing w:before="280" w:lineRule="auto"/>
        <w:rPr>
          <w:b w:val="1"/>
          <w:bCs w:val="1"/>
          <w:color w:val="000000"/>
          <w:sz w:val="26"/>
          <w:szCs w:val="26"/>
        </w:rPr>
      </w:pPr>
      <w:bookmarkStart w:colFirst="0" w:colLast="0" w:name="_pimegj1r1z9i" w:id="3445"/>
      <w:bookmarkEnd w:id="3445"/>
      <w:r w:rsidDel="00000000" w:rsidR="00000000" w:rsidRPr="00000000">
        <w:rPr>
          <w:b w:val="1"/>
          <w:bCs w:val="1"/>
          <w:color w:val="000000"/>
          <w:sz w:val="26"/>
          <w:szCs w:val="26"/>
          <w:rtl w:val="0"/>
        </w:rPr>
        <w:t xml:space="preserve">Rental Income Documentation</w:t>
      </w:r>
    </w:p>
    <w:p w:rsidR="00000000" w:rsidDel="00000000" w:rsidP="00000000" w:rsidRDefault="00000000" w:rsidRPr="00000000" w14:paraId="0000264D">
      <w:pPr>
        <w:spacing w:after="240" w:before="240" w:lineRule="auto"/>
        <w:rPr/>
      </w:pPr>
      <w:r w:rsidDel="00000000" w:rsidR="00000000" w:rsidRPr="00000000">
        <w:rPr>
          <w:rtl w:val="0"/>
        </w:rPr>
        <w:t xml:space="preserve">Review the legal documents supporting material rental arrangements.</w:t>
      </w:r>
    </w:p>
    <w:p w:rsidR="00000000" w:rsidDel="00000000" w:rsidP="00000000" w:rsidRDefault="00000000" w:rsidRPr="00000000" w14:paraId="0000264E">
      <w:pPr>
        <w:pStyle w:val="Heading3"/>
        <w:keepNext w:val="0"/>
        <w:keepLines w:val="0"/>
        <w:spacing w:before="280" w:lineRule="auto"/>
        <w:rPr>
          <w:b w:val="1"/>
          <w:bCs w:val="1"/>
          <w:color w:val="000000"/>
          <w:sz w:val="26"/>
          <w:szCs w:val="26"/>
        </w:rPr>
      </w:pPr>
      <w:bookmarkStart w:colFirst="0" w:colLast="0" w:name="_4ru1bs4wukls" w:id="3446"/>
      <w:bookmarkEnd w:id="3446"/>
      <w:r w:rsidDel="00000000" w:rsidR="00000000" w:rsidRPr="00000000">
        <w:rPr>
          <w:b w:val="1"/>
          <w:bCs w:val="1"/>
          <w:color w:val="000000"/>
          <w:sz w:val="26"/>
          <w:szCs w:val="26"/>
          <w:rtl w:val="0"/>
        </w:rPr>
        <w:t xml:space="preserve">Zoning</w:t>
      </w:r>
    </w:p>
    <w:p w:rsidR="00000000" w:rsidDel="00000000" w:rsidP="00000000" w:rsidRDefault="00000000" w:rsidRPr="00000000" w14:paraId="0000264F">
      <w:pPr>
        <w:spacing w:after="240" w:before="240" w:lineRule="auto"/>
        <w:rPr/>
      </w:pPr>
      <w:r w:rsidDel="00000000" w:rsidR="00000000" w:rsidRPr="00000000">
        <w:rPr>
          <w:rtl w:val="0"/>
        </w:rPr>
        <w:t xml:space="preserve">Determine whether the intended commercial use is compatible with applicable rules.</w:t>
      </w:r>
    </w:p>
    <w:p w:rsidR="00000000" w:rsidDel="00000000" w:rsidP="00000000" w:rsidRDefault="00000000" w:rsidRPr="00000000" w14:paraId="00002650">
      <w:pPr>
        <w:pStyle w:val="Heading3"/>
        <w:keepNext w:val="0"/>
        <w:keepLines w:val="0"/>
        <w:spacing w:before="280" w:lineRule="auto"/>
        <w:rPr>
          <w:b w:val="1"/>
          <w:bCs w:val="1"/>
          <w:color w:val="000000"/>
          <w:sz w:val="26"/>
          <w:szCs w:val="26"/>
        </w:rPr>
      </w:pPr>
      <w:bookmarkStart w:colFirst="0" w:colLast="0" w:name="_stna6rshi1cb" w:id="3447"/>
      <w:bookmarkEnd w:id="3447"/>
      <w:r w:rsidDel="00000000" w:rsidR="00000000" w:rsidRPr="00000000">
        <w:rPr>
          <w:b w:val="1"/>
          <w:bCs w:val="1"/>
          <w:color w:val="000000"/>
          <w:sz w:val="26"/>
          <w:szCs w:val="26"/>
          <w:rtl w:val="0"/>
        </w:rPr>
        <w:t xml:space="preserve">Licenses</w:t>
      </w:r>
    </w:p>
    <w:p w:rsidR="00000000" w:rsidDel="00000000" w:rsidP="00000000" w:rsidRDefault="00000000" w:rsidRPr="00000000" w14:paraId="00002651">
      <w:pPr>
        <w:spacing w:after="240" w:before="240" w:lineRule="auto"/>
        <w:rPr/>
      </w:pPr>
      <w:r w:rsidDel="00000000" w:rsidR="00000000" w:rsidRPr="00000000">
        <w:rPr>
          <w:rtl w:val="0"/>
        </w:rPr>
        <w:t xml:space="preserve">Identify relevant licensing requirements.</w:t>
      </w:r>
    </w:p>
    <w:p w:rsidR="00000000" w:rsidDel="00000000" w:rsidP="00000000" w:rsidRDefault="00000000" w:rsidRPr="00000000" w14:paraId="00002652">
      <w:pPr>
        <w:pStyle w:val="Heading3"/>
        <w:keepNext w:val="0"/>
        <w:keepLines w:val="0"/>
        <w:spacing w:before="280" w:lineRule="auto"/>
        <w:rPr>
          <w:b w:val="1"/>
          <w:bCs w:val="1"/>
          <w:color w:val="000000"/>
          <w:sz w:val="26"/>
          <w:szCs w:val="26"/>
        </w:rPr>
      </w:pPr>
      <w:bookmarkStart w:colFirst="0" w:colLast="0" w:name="_ygzp5fmhu8zd" w:id="3448"/>
      <w:bookmarkEnd w:id="3448"/>
      <w:r w:rsidDel="00000000" w:rsidR="00000000" w:rsidRPr="00000000">
        <w:rPr>
          <w:b w:val="1"/>
          <w:bCs w:val="1"/>
          <w:color w:val="000000"/>
          <w:sz w:val="26"/>
          <w:szCs w:val="26"/>
          <w:rtl w:val="0"/>
        </w:rPr>
        <w:t xml:space="preserve">Construction and Safety</w:t>
      </w:r>
    </w:p>
    <w:p w:rsidR="00000000" w:rsidDel="00000000" w:rsidP="00000000" w:rsidRDefault="00000000" w:rsidRPr="00000000" w14:paraId="00002653">
      <w:pPr>
        <w:spacing w:after="240" w:before="240" w:lineRule="auto"/>
        <w:rPr/>
      </w:pPr>
      <w:r w:rsidDel="00000000" w:rsidR="00000000" w:rsidRPr="00000000">
        <w:rPr>
          <w:rtl w:val="0"/>
        </w:rPr>
        <w:t xml:space="preserve">Assess available occupancy and regulatory documentation.</w:t>
      </w:r>
    </w:p>
    <w:p w:rsidR="00000000" w:rsidDel="00000000" w:rsidP="00000000" w:rsidRDefault="00000000" w:rsidRPr="00000000" w14:paraId="00002654">
      <w:pPr>
        <w:pStyle w:val="Heading3"/>
        <w:keepNext w:val="0"/>
        <w:keepLines w:val="0"/>
        <w:spacing w:before="280" w:lineRule="auto"/>
        <w:rPr>
          <w:b w:val="1"/>
          <w:bCs w:val="1"/>
          <w:color w:val="000000"/>
          <w:sz w:val="26"/>
          <w:szCs w:val="26"/>
        </w:rPr>
      </w:pPr>
      <w:bookmarkStart w:colFirst="0" w:colLast="0" w:name="_xz6w2qewg2bi" w:id="3449"/>
      <w:bookmarkEnd w:id="3449"/>
      <w:r w:rsidDel="00000000" w:rsidR="00000000" w:rsidRPr="00000000">
        <w:rPr>
          <w:b w:val="1"/>
          <w:bCs w:val="1"/>
          <w:color w:val="000000"/>
          <w:sz w:val="26"/>
          <w:szCs w:val="26"/>
          <w:rtl w:val="0"/>
        </w:rPr>
        <w:t xml:space="preserve">Environmental Issues</w:t>
      </w:r>
    </w:p>
    <w:p w:rsidR="00000000" w:rsidDel="00000000" w:rsidP="00000000" w:rsidRDefault="00000000" w:rsidRPr="00000000" w14:paraId="00002655">
      <w:pPr>
        <w:spacing w:after="240" w:before="240" w:lineRule="auto"/>
        <w:rPr/>
      </w:pPr>
      <w:r w:rsidDel="00000000" w:rsidR="00000000" w:rsidRPr="00000000">
        <w:rPr>
          <w:rtl w:val="0"/>
        </w:rPr>
        <w:t xml:space="preserve">Certain commercial or industrial properties may require specialist investigation.</w:t>
      </w:r>
    </w:p>
    <w:p w:rsidR="00000000" w:rsidDel="00000000" w:rsidP="00000000" w:rsidRDefault="00000000" w:rsidRPr="00000000" w14:paraId="00002656">
      <w:pPr>
        <w:pStyle w:val="Heading3"/>
        <w:keepNext w:val="0"/>
        <w:keepLines w:val="0"/>
        <w:spacing w:before="280" w:lineRule="auto"/>
        <w:rPr>
          <w:b w:val="1"/>
          <w:bCs w:val="1"/>
          <w:color w:val="000000"/>
          <w:sz w:val="26"/>
          <w:szCs w:val="26"/>
        </w:rPr>
      </w:pPr>
      <w:bookmarkStart w:colFirst="0" w:colLast="0" w:name="_3e3o4gb24xtp" w:id="3450"/>
      <w:bookmarkEnd w:id="3450"/>
      <w:r w:rsidDel="00000000" w:rsidR="00000000" w:rsidRPr="00000000">
        <w:rPr>
          <w:b w:val="1"/>
          <w:bCs w:val="1"/>
          <w:color w:val="000000"/>
          <w:sz w:val="26"/>
          <w:szCs w:val="26"/>
          <w:rtl w:val="0"/>
        </w:rPr>
        <w:t xml:space="preserve">Service Agreements</w:t>
      </w:r>
    </w:p>
    <w:p w:rsidR="00000000" w:rsidDel="00000000" w:rsidP="00000000" w:rsidRDefault="00000000" w:rsidRPr="00000000" w14:paraId="00002657">
      <w:pPr>
        <w:spacing w:after="240" w:before="240" w:lineRule="auto"/>
        <w:rPr/>
      </w:pPr>
      <w:r w:rsidDel="00000000" w:rsidR="00000000" w:rsidRPr="00000000">
        <w:rPr>
          <w:rtl w:val="0"/>
        </w:rPr>
        <w:t xml:space="preserve">Relevant operating, maintenance, and management contracts may need review.</w:t>
      </w:r>
    </w:p>
    <w:p w:rsidR="00000000" w:rsidDel="00000000" w:rsidP="00000000" w:rsidRDefault="00000000" w:rsidRPr="00000000" w14:paraId="00002658">
      <w:pPr>
        <w:pStyle w:val="Heading3"/>
        <w:keepNext w:val="0"/>
        <w:keepLines w:val="0"/>
        <w:spacing w:before="280" w:lineRule="auto"/>
        <w:rPr>
          <w:b w:val="1"/>
          <w:bCs w:val="1"/>
          <w:color w:val="000000"/>
          <w:sz w:val="26"/>
          <w:szCs w:val="26"/>
        </w:rPr>
      </w:pPr>
      <w:bookmarkStart w:colFirst="0" w:colLast="0" w:name="_91pum65bery1" w:id="3451"/>
      <w:bookmarkEnd w:id="3451"/>
      <w:r w:rsidDel="00000000" w:rsidR="00000000" w:rsidRPr="00000000">
        <w:rPr>
          <w:b w:val="1"/>
          <w:bCs w:val="1"/>
          <w:color w:val="000000"/>
          <w:sz w:val="26"/>
          <w:szCs w:val="26"/>
          <w:rtl w:val="0"/>
        </w:rPr>
        <w:t xml:space="preserve">Litigation</w:t>
      </w:r>
    </w:p>
    <w:p w:rsidR="00000000" w:rsidDel="00000000" w:rsidP="00000000" w:rsidRDefault="00000000" w:rsidRPr="00000000" w14:paraId="00002659">
      <w:pPr>
        <w:spacing w:after="240" w:before="240" w:lineRule="auto"/>
        <w:rPr/>
      </w:pPr>
      <w:r w:rsidDel="00000000" w:rsidR="00000000" w:rsidRPr="00000000">
        <w:rPr>
          <w:rtl w:val="0"/>
        </w:rPr>
        <w:t xml:space="preserve">Disputes involving the property or seller may affect the investment.</w:t>
      </w:r>
    </w:p>
    <w:p w:rsidR="00000000" w:rsidDel="00000000" w:rsidP="00000000" w:rsidRDefault="00000000" w:rsidRPr="00000000" w14:paraId="0000265A">
      <w:pPr>
        <w:pStyle w:val="Heading3"/>
        <w:keepNext w:val="0"/>
        <w:keepLines w:val="0"/>
        <w:spacing w:before="280" w:lineRule="auto"/>
        <w:rPr>
          <w:b w:val="1"/>
          <w:bCs w:val="1"/>
          <w:color w:val="000000"/>
          <w:sz w:val="26"/>
          <w:szCs w:val="26"/>
        </w:rPr>
      </w:pPr>
      <w:bookmarkStart w:colFirst="0" w:colLast="0" w:name="_cvsq4ehp7yqm" w:id="3452"/>
      <w:bookmarkEnd w:id="3452"/>
      <w:r w:rsidDel="00000000" w:rsidR="00000000" w:rsidRPr="00000000">
        <w:rPr>
          <w:b w:val="1"/>
          <w:bCs w:val="1"/>
          <w:color w:val="000000"/>
          <w:sz w:val="26"/>
          <w:szCs w:val="26"/>
          <w:rtl w:val="0"/>
        </w:rPr>
        <w:t xml:space="preserve">Corporate Structure</w:t>
      </w:r>
    </w:p>
    <w:p w:rsidR="00000000" w:rsidDel="00000000" w:rsidP="00000000" w:rsidRDefault="00000000" w:rsidRPr="00000000" w14:paraId="0000265B">
      <w:pPr>
        <w:spacing w:after="240" w:before="240" w:lineRule="auto"/>
        <w:rPr/>
      </w:pPr>
      <w:r w:rsidDel="00000000" w:rsidR="00000000" w:rsidRPr="00000000">
        <w:rPr>
          <w:rtl w:val="0"/>
        </w:rPr>
        <w:t xml:space="preserve">Company-held property may involve additional ownership and authority checks.</w:t>
      </w:r>
    </w:p>
    <w:p w:rsidR="00000000" w:rsidDel="00000000" w:rsidP="00000000" w:rsidRDefault="00000000" w:rsidRPr="00000000" w14:paraId="0000265C">
      <w:pPr>
        <w:spacing w:after="240" w:before="240" w:lineRule="auto"/>
        <w:rPr>
          <w:b w:val="1"/>
          <w:bCs w:val="1"/>
        </w:rPr>
      </w:pPr>
      <w:r w:rsidDel="00000000" w:rsidR="00000000" w:rsidRPr="00000000">
        <w:rPr>
          <w:b w:val="1"/>
          <w:bCs w:val="1"/>
          <w:rtl w:val="0"/>
        </w:rPr>
        <w:t xml:space="preserve">[Discuss Commercial Real Estate Due Diligence]</w:t>
      </w:r>
    </w:p>
    <w:p w:rsidR="00000000" w:rsidDel="00000000" w:rsidP="00000000" w:rsidRDefault="00000000" w:rsidRPr="00000000" w14:paraId="00002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fg7y6ahvxj67" w:id="3453"/>
      <w:bookmarkEnd w:id="3453"/>
      <w:r w:rsidDel="00000000" w:rsidR="00000000" w:rsidRPr="00000000">
        <w:rPr>
          <w:b w:val="1"/>
          <w:bCs w:val="1"/>
          <w:sz w:val="34"/>
          <w:szCs w:val="34"/>
          <w:rtl w:val="0"/>
        </w:rPr>
        <w:t xml:space="preserve">SHOPPING CENTERS AND COMPLEX ASSETS</w:t>
      </w:r>
    </w:p>
    <w:p w:rsidR="00000000" w:rsidDel="00000000" w:rsidP="00000000" w:rsidRDefault="00000000" w:rsidRPr="00000000" w14:paraId="0000265F">
      <w:pPr>
        <w:pStyle w:val="Heading1"/>
        <w:keepNext w:val="0"/>
        <w:keepLines w:val="0"/>
        <w:spacing w:before="480" w:lineRule="auto"/>
        <w:rPr>
          <w:b w:val="1"/>
          <w:bCs w:val="1"/>
          <w:sz w:val="46"/>
          <w:szCs w:val="46"/>
        </w:rPr>
      </w:pPr>
      <w:bookmarkStart w:colFirst="0" w:colLast="0" w:name="_r8mgbfkbfklm" w:id="3454"/>
      <w:bookmarkEnd w:id="3454"/>
      <w:r w:rsidDel="00000000" w:rsidR="00000000" w:rsidRPr="00000000">
        <w:rPr>
          <w:b w:val="1"/>
          <w:bCs w:val="1"/>
          <w:sz w:val="46"/>
          <w:szCs w:val="46"/>
          <w:rtl w:val="0"/>
        </w:rPr>
        <w:t xml:space="preserve">Due Diligence for Larger Real Estate Investments</w:t>
      </w:r>
    </w:p>
    <w:p w:rsidR="00000000" w:rsidDel="00000000" w:rsidP="00000000" w:rsidRDefault="00000000" w:rsidRPr="00000000" w14:paraId="00002660">
      <w:pPr>
        <w:spacing w:after="240" w:before="240" w:lineRule="auto"/>
        <w:rPr/>
      </w:pPr>
      <w:r w:rsidDel="00000000" w:rsidR="00000000" w:rsidRPr="00000000">
        <w:rPr>
          <w:rtl w:val="0"/>
        </w:rPr>
        <w:t xml:space="preserve">Some transactions require multiple coordinated legal investigations.</w:t>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jukzpaqkmck" w:id="3455"/>
      <w:bookmarkEnd w:id="3455"/>
      <w:r w:rsidDel="00000000" w:rsidR="00000000" w:rsidRPr="00000000">
        <w:rPr>
          <w:b w:val="1"/>
          <w:bCs w:val="1"/>
          <w:color w:val="000000"/>
          <w:sz w:val="26"/>
          <w:szCs w:val="26"/>
          <w:rtl w:val="0"/>
        </w:rPr>
        <w:t xml:space="preserve">Shopping Centers</w:t>
      </w:r>
    </w:p>
    <w:p w:rsidR="00000000" w:rsidDel="00000000" w:rsidP="00000000" w:rsidRDefault="00000000" w:rsidRPr="00000000" w14:paraId="00002662">
      <w:pPr>
        <w:spacing w:after="240" w:before="240" w:lineRule="auto"/>
        <w:rPr/>
      </w:pPr>
      <w:r w:rsidDel="00000000" w:rsidR="00000000" w:rsidRPr="00000000">
        <w:rPr>
          <w:rtl w:val="0"/>
        </w:rPr>
        <w:t xml:space="preserve">Relevant matters may include property title, tenant arrangements, operating agreements, service contracts, and applicable licenses.</w:t>
      </w:r>
    </w:p>
    <w:p w:rsidR="00000000" w:rsidDel="00000000" w:rsidP="00000000" w:rsidRDefault="00000000" w:rsidRPr="00000000" w14:paraId="00002663">
      <w:pPr>
        <w:pStyle w:val="Heading3"/>
        <w:keepNext w:val="0"/>
        <w:keepLines w:val="0"/>
        <w:spacing w:before="280" w:lineRule="auto"/>
        <w:rPr>
          <w:b w:val="1"/>
          <w:bCs w:val="1"/>
          <w:color w:val="000000"/>
          <w:sz w:val="26"/>
          <w:szCs w:val="26"/>
        </w:rPr>
      </w:pPr>
      <w:bookmarkStart w:colFirst="0" w:colLast="0" w:name="_uelugqmu4jih" w:id="3456"/>
      <w:bookmarkEnd w:id="3456"/>
      <w:r w:rsidDel="00000000" w:rsidR="00000000" w:rsidRPr="00000000">
        <w:rPr>
          <w:b w:val="1"/>
          <w:bCs w:val="1"/>
          <w:color w:val="000000"/>
          <w:sz w:val="26"/>
          <w:szCs w:val="26"/>
          <w:rtl w:val="0"/>
        </w:rPr>
        <w:t xml:space="preserve">Commercial Portfolios</w:t>
      </w:r>
    </w:p>
    <w:p w:rsidR="00000000" w:rsidDel="00000000" w:rsidP="00000000" w:rsidRDefault="00000000" w:rsidRPr="00000000" w14:paraId="00002664">
      <w:pPr>
        <w:spacing w:after="240" w:before="240" w:lineRule="auto"/>
        <w:rPr/>
      </w:pPr>
      <w:r w:rsidDel="00000000" w:rsidR="00000000" w:rsidRPr="00000000">
        <w:rPr>
          <w:rtl w:val="0"/>
        </w:rPr>
        <w:t xml:space="preserve">A portfolio acquisition may involve several property registries, sellers, contracts, and jurisdictions.</w:t>
      </w:r>
    </w:p>
    <w:p w:rsidR="00000000" w:rsidDel="00000000" w:rsidP="00000000" w:rsidRDefault="00000000" w:rsidRPr="00000000" w14:paraId="00002665">
      <w:pPr>
        <w:pStyle w:val="Heading3"/>
        <w:keepNext w:val="0"/>
        <w:keepLines w:val="0"/>
        <w:spacing w:before="280" w:lineRule="auto"/>
        <w:rPr>
          <w:b w:val="1"/>
          <w:bCs w:val="1"/>
          <w:color w:val="000000"/>
          <w:sz w:val="26"/>
          <w:szCs w:val="26"/>
        </w:rPr>
      </w:pPr>
      <w:bookmarkStart w:colFirst="0" w:colLast="0" w:name="_hwjsegqhwvlq" w:id="3457"/>
      <w:bookmarkEnd w:id="3457"/>
      <w:r w:rsidDel="00000000" w:rsidR="00000000" w:rsidRPr="00000000">
        <w:rPr>
          <w:b w:val="1"/>
          <w:bCs w:val="1"/>
          <w:color w:val="000000"/>
          <w:sz w:val="26"/>
          <w:szCs w:val="26"/>
          <w:rtl w:val="0"/>
        </w:rPr>
        <w:t xml:space="preserve">Real Estate Joint Ventures</w:t>
      </w:r>
    </w:p>
    <w:p w:rsidR="00000000" w:rsidDel="00000000" w:rsidP="00000000" w:rsidRDefault="00000000" w:rsidRPr="00000000" w14:paraId="00002666">
      <w:pPr>
        <w:spacing w:after="240" w:before="240" w:lineRule="auto"/>
        <w:rPr/>
      </w:pPr>
      <w:r w:rsidDel="00000000" w:rsidR="00000000" w:rsidRPr="00000000">
        <w:rPr>
          <w:rtl w:val="0"/>
        </w:rPr>
        <w:t xml:space="preserve">The investigation may address property rights, corporate structures, partner obligations, and relevant contractual arrangements.</w:t>
      </w:r>
    </w:p>
    <w:p w:rsidR="00000000" w:rsidDel="00000000" w:rsidP="00000000" w:rsidRDefault="00000000" w:rsidRPr="00000000" w14:paraId="00002667">
      <w:pPr>
        <w:pStyle w:val="Heading3"/>
        <w:keepNext w:val="0"/>
        <w:keepLines w:val="0"/>
        <w:spacing w:before="280" w:lineRule="auto"/>
        <w:rPr>
          <w:b w:val="1"/>
          <w:bCs w:val="1"/>
          <w:color w:val="000000"/>
          <w:sz w:val="26"/>
          <w:szCs w:val="26"/>
        </w:rPr>
      </w:pPr>
      <w:bookmarkStart w:colFirst="0" w:colLast="0" w:name="_6hasdl50i4bg" w:id="3458"/>
      <w:bookmarkEnd w:id="3458"/>
      <w:r w:rsidDel="00000000" w:rsidR="00000000" w:rsidRPr="00000000">
        <w:rPr>
          <w:b w:val="1"/>
          <w:bCs w:val="1"/>
          <w:color w:val="000000"/>
          <w:sz w:val="26"/>
          <w:szCs w:val="26"/>
          <w:rtl w:val="0"/>
        </w:rPr>
        <w:t xml:space="preserve">Development Sites</w:t>
      </w:r>
    </w:p>
    <w:p w:rsidR="00000000" w:rsidDel="00000000" w:rsidP="00000000" w:rsidRDefault="00000000" w:rsidRPr="00000000" w14:paraId="00002668">
      <w:pPr>
        <w:spacing w:after="240" w:before="240" w:lineRule="auto"/>
        <w:rPr/>
      </w:pPr>
      <w:r w:rsidDel="00000000" w:rsidR="00000000" w:rsidRPr="00000000">
        <w:rPr>
          <w:rtl w:val="0"/>
        </w:rPr>
        <w:t xml:space="preserve">Additional land-use, planning, environmental, and construction investigations may be required.</w:t>
      </w:r>
    </w:p>
    <w:p w:rsidR="00000000" w:rsidDel="00000000" w:rsidP="00000000" w:rsidRDefault="00000000" w:rsidRPr="00000000" w14:paraId="00002669">
      <w:pPr>
        <w:pStyle w:val="Heading3"/>
        <w:keepNext w:val="0"/>
        <w:keepLines w:val="0"/>
        <w:spacing w:before="280" w:lineRule="auto"/>
        <w:rPr>
          <w:b w:val="1"/>
          <w:bCs w:val="1"/>
          <w:color w:val="000000"/>
          <w:sz w:val="26"/>
          <w:szCs w:val="26"/>
        </w:rPr>
      </w:pPr>
      <w:bookmarkStart w:colFirst="0" w:colLast="0" w:name="_i8qp6lnk3trs" w:id="3459"/>
      <w:bookmarkEnd w:id="3459"/>
      <w:r w:rsidDel="00000000" w:rsidR="00000000" w:rsidRPr="00000000">
        <w:rPr>
          <w:b w:val="1"/>
          <w:bCs w:val="1"/>
          <w:color w:val="000000"/>
          <w:sz w:val="26"/>
          <w:szCs w:val="26"/>
          <w:rtl w:val="0"/>
        </w:rPr>
        <w:t xml:space="preserve">Company-Held Assets</w:t>
      </w:r>
    </w:p>
    <w:p w:rsidR="00000000" w:rsidDel="00000000" w:rsidP="00000000" w:rsidRDefault="00000000" w:rsidRPr="00000000" w14:paraId="0000266A">
      <w:pPr>
        <w:spacing w:after="240" w:before="240" w:lineRule="auto"/>
        <w:rPr/>
      </w:pPr>
      <w:r w:rsidDel="00000000" w:rsidR="00000000" w:rsidRPr="00000000">
        <w:rPr>
          <w:rtl w:val="0"/>
        </w:rPr>
        <w:t xml:space="preserve">Corporate ownership and liabilities may need to be assessed alongside the real estate.</w:t>
      </w:r>
    </w:p>
    <w:p w:rsidR="00000000" w:rsidDel="00000000" w:rsidP="00000000" w:rsidRDefault="00000000" w:rsidRPr="00000000" w14:paraId="0000266B">
      <w:pPr>
        <w:pStyle w:val="Heading3"/>
        <w:keepNext w:val="0"/>
        <w:keepLines w:val="0"/>
        <w:spacing w:before="280" w:lineRule="auto"/>
        <w:rPr>
          <w:b w:val="1"/>
          <w:bCs w:val="1"/>
          <w:color w:val="000000"/>
          <w:sz w:val="26"/>
          <w:szCs w:val="26"/>
        </w:rPr>
      </w:pPr>
      <w:bookmarkStart w:colFirst="0" w:colLast="0" w:name="_a8zwiluem622" w:id="3460"/>
      <w:bookmarkEnd w:id="3460"/>
      <w:r w:rsidDel="00000000" w:rsidR="00000000" w:rsidRPr="00000000">
        <w:rPr>
          <w:b w:val="1"/>
          <w:bCs w:val="1"/>
          <w:color w:val="000000"/>
          <w:sz w:val="26"/>
          <w:szCs w:val="26"/>
          <w:rtl w:val="0"/>
        </w:rPr>
        <w:t xml:space="preserve">Multiple Specialists</w:t>
      </w:r>
    </w:p>
    <w:p w:rsidR="00000000" w:rsidDel="00000000" w:rsidP="00000000" w:rsidRDefault="00000000" w:rsidRPr="00000000" w14:paraId="0000266C">
      <w:pPr>
        <w:spacing w:after="240" w:before="240" w:lineRule="auto"/>
        <w:rPr/>
      </w:pPr>
      <w:r w:rsidDel="00000000" w:rsidR="00000000" w:rsidRPr="00000000">
        <w:rPr>
          <w:rtl w:val="0"/>
        </w:rPr>
        <w:t xml:space="preserve">Tax, accounting, engineering, environmental, and other professional investigations may be necessary.</w:t>
      </w:r>
    </w:p>
    <w:p w:rsidR="00000000" w:rsidDel="00000000" w:rsidP="00000000" w:rsidRDefault="00000000" w:rsidRPr="00000000" w14:paraId="0000266D">
      <w:pPr>
        <w:pStyle w:val="Heading3"/>
        <w:keepNext w:val="0"/>
        <w:keepLines w:val="0"/>
        <w:spacing w:before="280" w:lineRule="auto"/>
        <w:rPr>
          <w:b w:val="1"/>
          <w:bCs w:val="1"/>
          <w:color w:val="000000"/>
          <w:sz w:val="26"/>
          <w:szCs w:val="26"/>
        </w:rPr>
      </w:pPr>
      <w:bookmarkStart w:colFirst="0" w:colLast="0" w:name="_pc1vab8mcs90" w:id="3461"/>
      <w:bookmarkEnd w:id="3461"/>
      <w:r w:rsidDel="00000000" w:rsidR="00000000" w:rsidRPr="00000000">
        <w:rPr>
          <w:b w:val="1"/>
          <w:bCs w:val="1"/>
          <w:color w:val="000000"/>
          <w:sz w:val="26"/>
          <w:szCs w:val="26"/>
          <w:rtl w:val="0"/>
        </w:rPr>
        <w:t xml:space="preserve">Coordinated Findings</w:t>
      </w:r>
    </w:p>
    <w:p w:rsidR="00000000" w:rsidDel="00000000" w:rsidP="00000000" w:rsidRDefault="00000000" w:rsidRPr="00000000" w14:paraId="0000266E">
      <w:pPr>
        <w:spacing w:after="240" w:before="240" w:lineRule="auto"/>
        <w:rPr/>
      </w:pPr>
      <w:r w:rsidDel="00000000" w:rsidR="00000000" w:rsidRPr="00000000">
        <w:rPr>
          <w:rtl w:val="0"/>
        </w:rPr>
        <w:t xml:space="preserve">The legal significance of specialist findings should be considered within the agreed transaction scope.</w:t>
      </w:r>
    </w:p>
    <w:p w:rsidR="00000000" w:rsidDel="00000000" w:rsidP="00000000" w:rsidRDefault="00000000" w:rsidRPr="00000000" w14:paraId="0000266F">
      <w:pPr>
        <w:spacing w:after="240" w:before="240" w:lineRule="auto"/>
        <w:rPr>
          <w:b w:val="1"/>
          <w:bCs w:val="1"/>
        </w:rPr>
      </w:pPr>
      <w:r w:rsidDel="00000000" w:rsidR="00000000" w:rsidRPr="00000000">
        <w:rPr>
          <w:b w:val="1"/>
          <w:bCs w:val="1"/>
          <w:rtl w:val="0"/>
        </w:rPr>
        <w:t xml:space="preserve">[Request Due Diligence for a Complex Real Estate Transaction]</w:t>
      </w:r>
    </w:p>
    <w:p w:rsidR="00000000" w:rsidDel="00000000" w:rsidP="00000000" w:rsidRDefault="00000000" w:rsidRPr="00000000" w14:paraId="00002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6atswr8z2yck" w:id="3462"/>
      <w:bookmarkEnd w:id="3462"/>
      <w:r w:rsidDel="00000000" w:rsidR="00000000" w:rsidRPr="00000000">
        <w:rPr>
          <w:b w:val="1"/>
          <w:bCs w:val="1"/>
          <w:sz w:val="34"/>
          <w:szCs w:val="34"/>
          <w:rtl w:val="0"/>
        </w:rPr>
        <w:t xml:space="preserve">RURAL PROPERTY DUE DILIGENCE</w:t>
      </w:r>
    </w:p>
    <w:p w:rsidR="00000000" w:rsidDel="00000000" w:rsidP="00000000" w:rsidRDefault="00000000" w:rsidRPr="00000000" w14:paraId="00002672">
      <w:pPr>
        <w:pStyle w:val="Heading1"/>
        <w:keepNext w:val="0"/>
        <w:keepLines w:val="0"/>
        <w:spacing w:before="480" w:lineRule="auto"/>
        <w:rPr>
          <w:b w:val="1"/>
          <w:bCs w:val="1"/>
          <w:sz w:val="46"/>
          <w:szCs w:val="46"/>
        </w:rPr>
      </w:pPr>
      <w:bookmarkStart w:colFirst="0" w:colLast="0" w:name="_v3j15ibysfvs" w:id="3463"/>
      <w:bookmarkEnd w:id="3463"/>
      <w:r w:rsidDel="00000000" w:rsidR="00000000" w:rsidRPr="00000000">
        <w:rPr>
          <w:b w:val="1"/>
          <w:bCs w:val="1"/>
          <w:sz w:val="46"/>
          <w:szCs w:val="46"/>
          <w:rtl w:val="0"/>
        </w:rPr>
        <w:t xml:space="preserve">Special Legal Investigations for Rural Land in Brazil</w:t>
      </w:r>
    </w:p>
    <w:p w:rsidR="00000000" w:rsidDel="00000000" w:rsidP="00000000" w:rsidRDefault="00000000" w:rsidRPr="00000000" w14:paraId="00002673">
      <w:pPr>
        <w:spacing w:after="240" w:before="240" w:lineRule="auto"/>
        <w:rPr/>
      </w:pPr>
      <w:r w:rsidDel="00000000" w:rsidR="00000000" w:rsidRPr="00000000">
        <w:rPr>
          <w:rtl w:val="0"/>
        </w:rPr>
        <w:t xml:space="preserve">Rural land transactions may involve additional ownership, regulatory, cadastral, and environmental issues.</w:t>
      </w:r>
    </w:p>
    <w:p w:rsidR="00000000" w:rsidDel="00000000" w:rsidP="00000000" w:rsidRDefault="00000000" w:rsidRPr="00000000" w14:paraId="00002674">
      <w:pPr>
        <w:pStyle w:val="Heading3"/>
        <w:keepNext w:val="0"/>
        <w:keepLines w:val="0"/>
        <w:spacing w:before="280" w:lineRule="auto"/>
        <w:rPr>
          <w:b w:val="1"/>
          <w:bCs w:val="1"/>
          <w:color w:val="000000"/>
          <w:sz w:val="26"/>
          <w:szCs w:val="26"/>
        </w:rPr>
      </w:pPr>
      <w:bookmarkStart w:colFirst="0" w:colLast="0" w:name="_yrb5qs8m3v3o" w:id="3464"/>
      <w:bookmarkEnd w:id="3464"/>
      <w:r w:rsidDel="00000000" w:rsidR="00000000" w:rsidRPr="00000000">
        <w:rPr>
          <w:b w:val="1"/>
          <w:bCs w:val="1"/>
          <w:color w:val="000000"/>
          <w:sz w:val="26"/>
          <w:szCs w:val="26"/>
          <w:rtl w:val="0"/>
        </w:rPr>
        <w:t xml:space="preserve">Foreign Ownership Restrictions</w:t>
      </w:r>
    </w:p>
    <w:p w:rsidR="00000000" w:rsidDel="00000000" w:rsidP="00000000" w:rsidRDefault="00000000" w:rsidRPr="00000000" w14:paraId="00002675">
      <w:pPr>
        <w:spacing w:after="240" w:before="240" w:lineRule="auto"/>
        <w:rPr/>
      </w:pPr>
      <w:r w:rsidDel="00000000" w:rsidR="00000000" w:rsidRPr="00000000">
        <w:rPr>
          <w:rtl w:val="0"/>
        </w:rPr>
        <w:t xml:space="preserve">Acquisitions by foreign individuals and certain companies may be restricted.</w:t>
      </w:r>
    </w:p>
    <w:p w:rsidR="00000000" w:rsidDel="00000000" w:rsidP="00000000" w:rsidRDefault="00000000" w:rsidRPr="00000000" w14:paraId="00002676">
      <w:pPr>
        <w:pStyle w:val="Heading3"/>
        <w:keepNext w:val="0"/>
        <w:keepLines w:val="0"/>
        <w:spacing w:before="280" w:lineRule="auto"/>
        <w:rPr>
          <w:b w:val="1"/>
          <w:bCs w:val="1"/>
          <w:color w:val="000000"/>
          <w:sz w:val="26"/>
          <w:szCs w:val="26"/>
        </w:rPr>
      </w:pPr>
      <w:bookmarkStart w:colFirst="0" w:colLast="0" w:name="_iwwrycbxe9ns" w:id="3465"/>
      <w:bookmarkEnd w:id="3465"/>
      <w:r w:rsidDel="00000000" w:rsidR="00000000" w:rsidRPr="00000000">
        <w:rPr>
          <w:b w:val="1"/>
          <w:bCs w:val="1"/>
          <w:color w:val="000000"/>
          <w:sz w:val="26"/>
          <w:szCs w:val="26"/>
          <w:rtl w:val="0"/>
        </w:rPr>
        <w:t xml:space="preserve">INCRA Requirements</w:t>
      </w:r>
    </w:p>
    <w:p w:rsidR="00000000" w:rsidDel="00000000" w:rsidP="00000000" w:rsidRDefault="00000000" w:rsidRPr="00000000" w14:paraId="00002677">
      <w:pPr>
        <w:spacing w:after="240" w:before="240" w:lineRule="auto"/>
        <w:rPr/>
      </w:pPr>
      <w:r w:rsidDel="00000000" w:rsidR="00000000" w:rsidRPr="00000000">
        <w:rPr>
          <w:rtl w:val="0"/>
        </w:rPr>
        <w:t xml:space="preserve">Relevant registration and authorization rules may apply.</w:t>
      </w:r>
    </w:p>
    <w:p w:rsidR="00000000" w:rsidDel="00000000" w:rsidP="00000000" w:rsidRDefault="00000000" w:rsidRPr="00000000" w14:paraId="00002678">
      <w:pPr>
        <w:pStyle w:val="Heading3"/>
        <w:keepNext w:val="0"/>
        <w:keepLines w:val="0"/>
        <w:spacing w:before="280" w:lineRule="auto"/>
        <w:rPr>
          <w:b w:val="1"/>
          <w:bCs w:val="1"/>
          <w:color w:val="000000"/>
          <w:sz w:val="26"/>
          <w:szCs w:val="26"/>
        </w:rPr>
      </w:pPr>
      <w:bookmarkStart w:colFirst="0" w:colLast="0" w:name="_5k022xutt5i" w:id="3466"/>
      <w:bookmarkEnd w:id="3466"/>
      <w:r w:rsidDel="00000000" w:rsidR="00000000" w:rsidRPr="00000000">
        <w:rPr>
          <w:b w:val="1"/>
          <w:bCs w:val="1"/>
          <w:color w:val="000000"/>
          <w:sz w:val="26"/>
          <w:szCs w:val="26"/>
          <w:rtl w:val="0"/>
        </w:rPr>
        <w:t xml:space="preserve">CCIR</w:t>
      </w:r>
    </w:p>
    <w:p w:rsidR="00000000" w:rsidDel="00000000" w:rsidP="00000000" w:rsidRDefault="00000000" w:rsidRPr="00000000" w14:paraId="00002679">
      <w:pPr>
        <w:spacing w:after="240" w:before="240" w:lineRule="auto"/>
        <w:rPr/>
      </w:pPr>
      <w:r w:rsidDel="00000000" w:rsidR="00000000" w:rsidRPr="00000000">
        <w:rPr>
          <w:rtl w:val="0"/>
        </w:rPr>
        <w:t xml:space="preserve">The </w:t>
      </w:r>
      <w:r w:rsidDel="00000000" w:rsidR="00000000" w:rsidRPr="00000000">
        <w:rPr>
          <w:i w:val="1"/>
          <w:iCs w:val="1"/>
          <w:rtl w:val="0"/>
        </w:rPr>
        <w:t xml:space="preserve">Certificado de Cadastro de Imóvel Rural</w:t>
      </w:r>
      <w:r w:rsidDel="00000000" w:rsidR="00000000" w:rsidRPr="00000000">
        <w:rPr>
          <w:rtl w:val="0"/>
        </w:rPr>
        <w:t xml:space="preserve"> may be relevant.</w:t>
      </w:r>
    </w:p>
    <w:p w:rsidR="00000000" w:rsidDel="00000000" w:rsidP="00000000" w:rsidRDefault="00000000" w:rsidRPr="00000000" w14:paraId="0000267A">
      <w:pPr>
        <w:pStyle w:val="Heading3"/>
        <w:keepNext w:val="0"/>
        <w:keepLines w:val="0"/>
        <w:spacing w:before="280" w:lineRule="auto"/>
        <w:rPr>
          <w:b w:val="1"/>
          <w:bCs w:val="1"/>
          <w:color w:val="000000"/>
          <w:sz w:val="26"/>
          <w:szCs w:val="26"/>
        </w:rPr>
      </w:pPr>
      <w:bookmarkStart w:colFirst="0" w:colLast="0" w:name="_spx4n8y1s839" w:id="3467"/>
      <w:bookmarkEnd w:id="3467"/>
      <w:r w:rsidDel="00000000" w:rsidR="00000000" w:rsidRPr="00000000">
        <w:rPr>
          <w:b w:val="1"/>
          <w:bCs w:val="1"/>
          <w:color w:val="000000"/>
          <w:sz w:val="26"/>
          <w:szCs w:val="26"/>
          <w:rtl w:val="0"/>
        </w:rPr>
        <w:t xml:space="preserve">ITR</w:t>
      </w:r>
    </w:p>
    <w:p w:rsidR="00000000" w:rsidDel="00000000" w:rsidP="00000000" w:rsidRDefault="00000000" w:rsidRPr="00000000" w14:paraId="0000267B">
      <w:pPr>
        <w:spacing w:after="240" w:before="240" w:lineRule="auto"/>
        <w:rPr/>
      </w:pPr>
      <w:r w:rsidDel="00000000" w:rsidR="00000000" w:rsidRPr="00000000">
        <w:rPr>
          <w:rtl w:val="0"/>
        </w:rPr>
        <w:t xml:space="preserve">Rural property tax documentation should be assessed.</w:t>
      </w:r>
    </w:p>
    <w:p w:rsidR="00000000" w:rsidDel="00000000" w:rsidP="00000000" w:rsidRDefault="00000000" w:rsidRPr="00000000" w14:paraId="0000267C">
      <w:pPr>
        <w:pStyle w:val="Heading3"/>
        <w:keepNext w:val="0"/>
        <w:keepLines w:val="0"/>
        <w:spacing w:before="280" w:lineRule="auto"/>
        <w:rPr>
          <w:b w:val="1"/>
          <w:bCs w:val="1"/>
          <w:color w:val="000000"/>
          <w:sz w:val="26"/>
          <w:szCs w:val="26"/>
        </w:rPr>
      </w:pPr>
      <w:bookmarkStart w:colFirst="0" w:colLast="0" w:name="_hx3k4ag2bjw6" w:id="3468"/>
      <w:bookmarkEnd w:id="3468"/>
      <w:r w:rsidDel="00000000" w:rsidR="00000000" w:rsidRPr="00000000">
        <w:rPr>
          <w:b w:val="1"/>
          <w:bCs w:val="1"/>
          <w:color w:val="000000"/>
          <w:sz w:val="26"/>
          <w:szCs w:val="26"/>
          <w:rtl w:val="0"/>
        </w:rPr>
        <w:t xml:space="preserve">CAR</w:t>
      </w:r>
    </w:p>
    <w:p w:rsidR="00000000" w:rsidDel="00000000" w:rsidP="00000000" w:rsidRDefault="00000000" w:rsidRPr="00000000" w14:paraId="0000267D">
      <w:pPr>
        <w:spacing w:after="240" w:before="240" w:lineRule="auto"/>
        <w:rPr/>
      </w:pPr>
      <w:r w:rsidDel="00000000" w:rsidR="00000000" w:rsidRPr="00000000">
        <w:rPr>
          <w:rtl w:val="0"/>
        </w:rPr>
        <w:t xml:space="preserve">Environmental registration records may be relevant to the investigation.</w:t>
      </w:r>
    </w:p>
    <w:p w:rsidR="00000000" w:rsidDel="00000000" w:rsidP="00000000" w:rsidRDefault="00000000" w:rsidRPr="00000000" w14:paraId="0000267E">
      <w:pPr>
        <w:pStyle w:val="Heading3"/>
        <w:keepNext w:val="0"/>
        <w:keepLines w:val="0"/>
        <w:spacing w:before="280" w:lineRule="auto"/>
        <w:rPr>
          <w:b w:val="1"/>
          <w:bCs w:val="1"/>
          <w:color w:val="000000"/>
          <w:sz w:val="26"/>
          <w:szCs w:val="26"/>
        </w:rPr>
      </w:pPr>
      <w:bookmarkStart w:colFirst="0" w:colLast="0" w:name="_vsj411rc48k8" w:id="3469"/>
      <w:bookmarkEnd w:id="3469"/>
      <w:r w:rsidDel="00000000" w:rsidR="00000000" w:rsidRPr="00000000">
        <w:rPr>
          <w:b w:val="1"/>
          <w:bCs w:val="1"/>
          <w:color w:val="000000"/>
          <w:sz w:val="26"/>
          <w:szCs w:val="26"/>
          <w:rtl w:val="0"/>
        </w:rPr>
        <w:t xml:space="preserve">Land Boundaries</w:t>
      </w:r>
    </w:p>
    <w:p w:rsidR="00000000" w:rsidDel="00000000" w:rsidP="00000000" w:rsidRDefault="00000000" w:rsidRPr="00000000" w14:paraId="0000267F">
      <w:pPr>
        <w:spacing w:after="240" w:before="240" w:lineRule="auto"/>
        <w:rPr/>
      </w:pPr>
      <w:r w:rsidDel="00000000" w:rsidR="00000000" w:rsidRPr="00000000">
        <w:rPr>
          <w:rtl w:val="0"/>
        </w:rPr>
        <w:t xml:space="preserve">Boundary and georeferencing requirements may require specialist review.</w:t>
      </w:r>
    </w:p>
    <w:p w:rsidR="00000000" w:rsidDel="00000000" w:rsidP="00000000" w:rsidRDefault="00000000" w:rsidRPr="00000000" w14:paraId="00002680">
      <w:pPr>
        <w:pStyle w:val="Heading3"/>
        <w:keepNext w:val="0"/>
        <w:keepLines w:val="0"/>
        <w:spacing w:before="280" w:lineRule="auto"/>
        <w:rPr>
          <w:b w:val="1"/>
          <w:bCs w:val="1"/>
          <w:color w:val="000000"/>
          <w:sz w:val="26"/>
          <w:szCs w:val="26"/>
        </w:rPr>
      </w:pPr>
      <w:bookmarkStart w:colFirst="0" w:colLast="0" w:name="_ps5laz7ud11j" w:id="3470"/>
      <w:bookmarkEnd w:id="3470"/>
      <w:r w:rsidDel="00000000" w:rsidR="00000000" w:rsidRPr="00000000">
        <w:rPr>
          <w:b w:val="1"/>
          <w:bCs w:val="1"/>
          <w:color w:val="000000"/>
          <w:sz w:val="26"/>
          <w:szCs w:val="26"/>
          <w:rtl w:val="0"/>
        </w:rPr>
        <w:t xml:space="preserve">Environmental Obligations</w:t>
      </w:r>
    </w:p>
    <w:p w:rsidR="00000000" w:rsidDel="00000000" w:rsidP="00000000" w:rsidRDefault="00000000" w:rsidRPr="00000000" w14:paraId="00002681">
      <w:pPr>
        <w:spacing w:after="240" w:before="240" w:lineRule="auto"/>
        <w:rPr/>
      </w:pPr>
      <w:r w:rsidDel="00000000" w:rsidR="00000000" w:rsidRPr="00000000">
        <w:rPr>
          <w:rtl w:val="0"/>
        </w:rPr>
        <w:t xml:space="preserve">Legal reserves, protected areas, and other environmental restrictions may affect the property.</w:t>
      </w:r>
    </w:p>
    <w:p w:rsidR="00000000" w:rsidDel="00000000" w:rsidP="00000000" w:rsidRDefault="00000000" w:rsidRPr="00000000" w14:paraId="00002682">
      <w:pPr>
        <w:pStyle w:val="Heading3"/>
        <w:keepNext w:val="0"/>
        <w:keepLines w:val="0"/>
        <w:spacing w:before="280" w:lineRule="auto"/>
        <w:rPr>
          <w:b w:val="1"/>
          <w:bCs w:val="1"/>
          <w:color w:val="000000"/>
          <w:sz w:val="26"/>
          <w:szCs w:val="26"/>
        </w:rPr>
      </w:pPr>
      <w:bookmarkStart w:colFirst="0" w:colLast="0" w:name="_ew6658rg8d00" w:id="3471"/>
      <w:bookmarkEnd w:id="3471"/>
      <w:r w:rsidDel="00000000" w:rsidR="00000000" w:rsidRPr="00000000">
        <w:rPr>
          <w:b w:val="1"/>
          <w:bCs w:val="1"/>
          <w:color w:val="000000"/>
          <w:sz w:val="26"/>
          <w:szCs w:val="26"/>
          <w:rtl w:val="0"/>
        </w:rPr>
        <w:t xml:space="preserve">Occupation and Possession</w:t>
      </w:r>
    </w:p>
    <w:p w:rsidR="00000000" w:rsidDel="00000000" w:rsidP="00000000" w:rsidRDefault="00000000" w:rsidRPr="00000000" w14:paraId="00002683">
      <w:pPr>
        <w:spacing w:after="240" w:before="240" w:lineRule="auto"/>
        <w:rPr/>
      </w:pPr>
      <w:r w:rsidDel="00000000" w:rsidR="00000000" w:rsidRPr="00000000">
        <w:rPr>
          <w:rtl w:val="0"/>
        </w:rPr>
        <w:t xml:space="preserve">Possession disputes or competing claims may require investigation.</w:t>
      </w:r>
    </w:p>
    <w:p w:rsidR="00000000" w:rsidDel="00000000" w:rsidP="00000000" w:rsidRDefault="00000000" w:rsidRPr="00000000" w14:paraId="00002684">
      <w:pPr>
        <w:pStyle w:val="Heading3"/>
        <w:keepNext w:val="0"/>
        <w:keepLines w:val="0"/>
        <w:spacing w:before="280" w:lineRule="auto"/>
        <w:rPr>
          <w:b w:val="1"/>
          <w:bCs w:val="1"/>
          <w:color w:val="000000"/>
          <w:sz w:val="26"/>
          <w:szCs w:val="26"/>
        </w:rPr>
      </w:pPr>
      <w:bookmarkStart w:colFirst="0" w:colLast="0" w:name="_7eruyps20qpz" w:id="3472"/>
      <w:bookmarkEnd w:id="3472"/>
      <w:r w:rsidDel="00000000" w:rsidR="00000000" w:rsidRPr="00000000">
        <w:rPr>
          <w:b w:val="1"/>
          <w:bCs w:val="1"/>
          <w:color w:val="000000"/>
          <w:sz w:val="26"/>
          <w:szCs w:val="26"/>
          <w:rtl w:val="0"/>
        </w:rPr>
        <w:t xml:space="preserve">Border Regions</w:t>
      </w:r>
    </w:p>
    <w:p w:rsidR="00000000" w:rsidDel="00000000" w:rsidP="00000000" w:rsidRDefault="00000000" w:rsidRPr="00000000" w14:paraId="00002685">
      <w:pPr>
        <w:spacing w:after="240" w:before="240" w:lineRule="auto"/>
        <w:rPr/>
      </w:pPr>
      <w:r w:rsidDel="00000000" w:rsidR="00000000" w:rsidRPr="00000000">
        <w:rPr>
          <w:rtl w:val="0"/>
        </w:rPr>
        <w:t xml:space="preserve">Additional restrictions may apply to qualifying properties in border areas.</w:t>
      </w:r>
    </w:p>
    <w:p w:rsidR="00000000" w:rsidDel="00000000" w:rsidP="00000000" w:rsidRDefault="00000000" w:rsidRPr="00000000" w14:paraId="00002686">
      <w:pPr>
        <w:spacing w:after="240" w:before="240" w:lineRule="auto"/>
        <w:rPr>
          <w:b w:val="1"/>
          <w:bCs w:val="1"/>
        </w:rPr>
      </w:pPr>
      <w:r w:rsidDel="00000000" w:rsidR="00000000" w:rsidRPr="00000000">
        <w:rPr>
          <w:b w:val="1"/>
          <w:bCs w:val="1"/>
          <w:rtl w:val="0"/>
        </w:rPr>
        <w:t xml:space="preserve">[Discuss Rural Property Legal Due Diligence]</w:t>
      </w:r>
    </w:p>
    <w:p w:rsidR="00000000" w:rsidDel="00000000" w:rsidP="00000000" w:rsidRDefault="00000000" w:rsidRPr="00000000" w14:paraId="00002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yxdhi8jiiff8" w:id="3473"/>
      <w:bookmarkEnd w:id="3473"/>
      <w:r w:rsidDel="00000000" w:rsidR="00000000" w:rsidRPr="00000000">
        <w:rPr>
          <w:b w:val="1"/>
          <w:bCs w:val="1"/>
          <w:sz w:val="34"/>
          <w:szCs w:val="34"/>
          <w:rtl w:val="0"/>
        </w:rPr>
        <w:t xml:space="preserve">COASTAL AND SPECIALLY REGULATED PROPERTY</w:t>
      </w:r>
    </w:p>
    <w:p w:rsidR="00000000" w:rsidDel="00000000" w:rsidP="00000000" w:rsidRDefault="00000000" w:rsidRPr="00000000" w14:paraId="00002689">
      <w:pPr>
        <w:pStyle w:val="Heading1"/>
        <w:keepNext w:val="0"/>
        <w:keepLines w:val="0"/>
        <w:spacing w:before="480" w:lineRule="auto"/>
        <w:rPr>
          <w:b w:val="1"/>
          <w:bCs w:val="1"/>
          <w:sz w:val="46"/>
          <w:szCs w:val="46"/>
        </w:rPr>
      </w:pPr>
      <w:bookmarkStart w:colFirst="0" w:colLast="0" w:name="_3hw1nczhfwr8" w:id="3474"/>
      <w:bookmarkEnd w:id="3474"/>
      <w:r w:rsidDel="00000000" w:rsidR="00000000" w:rsidRPr="00000000">
        <w:rPr>
          <w:b w:val="1"/>
          <w:bCs w:val="1"/>
          <w:sz w:val="46"/>
          <w:szCs w:val="46"/>
          <w:rtl w:val="0"/>
        </w:rPr>
        <w:t xml:space="preserve">Additional Checks for Beachfront and Other Restricted Properties</w:t>
      </w:r>
    </w:p>
    <w:p w:rsidR="00000000" w:rsidDel="00000000" w:rsidP="00000000" w:rsidRDefault="00000000" w:rsidRPr="00000000" w14:paraId="0000268A">
      <w:pPr>
        <w:spacing w:after="240" w:before="240" w:lineRule="auto"/>
        <w:rPr/>
      </w:pPr>
      <w:r w:rsidDel="00000000" w:rsidR="00000000" w:rsidRPr="00000000">
        <w:rPr>
          <w:rtl w:val="0"/>
        </w:rPr>
        <w:t xml:space="preserve">Not all Brazilian coastal properties have the same ownership structure.</w:t>
      </w:r>
    </w:p>
    <w:p w:rsidR="00000000" w:rsidDel="00000000" w:rsidP="00000000" w:rsidRDefault="00000000" w:rsidRPr="00000000" w14:paraId="0000268B">
      <w:pPr>
        <w:spacing w:after="240" w:before="240" w:lineRule="auto"/>
        <w:rPr/>
      </w:pPr>
      <w:r w:rsidDel="00000000" w:rsidR="00000000" w:rsidRPr="00000000">
        <w:rPr>
          <w:rtl w:val="0"/>
        </w:rPr>
        <w:t xml:space="preserve">Some properties may involve federal land regimes, occupancy rights, or additional administrative requirements.</w:t>
      </w:r>
    </w:p>
    <w:p w:rsidR="00000000" w:rsidDel="00000000" w:rsidP="00000000" w:rsidRDefault="00000000" w:rsidRPr="00000000" w14:paraId="0000268C">
      <w:pPr>
        <w:pStyle w:val="Heading3"/>
        <w:keepNext w:val="0"/>
        <w:keepLines w:val="0"/>
        <w:spacing w:before="280" w:lineRule="auto"/>
        <w:rPr>
          <w:b w:val="1"/>
          <w:bCs w:val="1"/>
          <w:color w:val="000000"/>
          <w:sz w:val="26"/>
          <w:szCs w:val="26"/>
        </w:rPr>
      </w:pPr>
      <w:bookmarkStart w:colFirst="0" w:colLast="0" w:name="_9kw3p19q5gk8" w:id="3475"/>
      <w:bookmarkEnd w:id="3475"/>
      <w:r w:rsidDel="00000000" w:rsidR="00000000" w:rsidRPr="00000000">
        <w:rPr>
          <w:b w:val="1"/>
          <w:bCs w:val="1"/>
          <w:color w:val="000000"/>
          <w:sz w:val="26"/>
          <w:szCs w:val="26"/>
          <w:rtl w:val="0"/>
        </w:rPr>
        <w:t xml:space="preserve">Terrenos de Marinha</w:t>
      </w:r>
    </w:p>
    <w:p w:rsidR="00000000" w:rsidDel="00000000" w:rsidP="00000000" w:rsidRDefault="00000000" w:rsidRPr="00000000" w14:paraId="0000268D">
      <w:pPr>
        <w:spacing w:after="240" w:before="240" w:lineRule="auto"/>
        <w:rPr/>
      </w:pPr>
      <w:r w:rsidDel="00000000" w:rsidR="00000000" w:rsidRPr="00000000">
        <w:rPr>
          <w:rtl w:val="0"/>
        </w:rPr>
        <w:t xml:space="preserve">Certain coastal land is subject to a special federal legal regime.</w:t>
      </w:r>
    </w:p>
    <w:p w:rsidR="00000000" w:rsidDel="00000000" w:rsidP="00000000" w:rsidRDefault="00000000" w:rsidRPr="00000000" w14:paraId="0000268E">
      <w:pPr>
        <w:pStyle w:val="Heading3"/>
        <w:keepNext w:val="0"/>
        <w:keepLines w:val="0"/>
        <w:spacing w:before="280" w:lineRule="auto"/>
        <w:rPr>
          <w:b w:val="1"/>
          <w:bCs w:val="1"/>
          <w:color w:val="000000"/>
          <w:sz w:val="26"/>
          <w:szCs w:val="26"/>
        </w:rPr>
      </w:pPr>
      <w:bookmarkStart w:colFirst="0" w:colLast="0" w:name="_qp61c11emrcm" w:id="3476"/>
      <w:bookmarkEnd w:id="3476"/>
      <w:r w:rsidDel="00000000" w:rsidR="00000000" w:rsidRPr="00000000">
        <w:rPr>
          <w:b w:val="1"/>
          <w:bCs w:val="1"/>
          <w:color w:val="000000"/>
          <w:sz w:val="26"/>
          <w:szCs w:val="26"/>
          <w:rtl w:val="0"/>
        </w:rPr>
        <w:t xml:space="preserve">Aforamento</w:t>
      </w:r>
    </w:p>
    <w:p w:rsidR="00000000" w:rsidDel="00000000" w:rsidP="00000000" w:rsidRDefault="00000000" w:rsidRPr="00000000" w14:paraId="0000268F">
      <w:pPr>
        <w:spacing w:after="240" w:before="240" w:lineRule="auto"/>
        <w:rPr/>
      </w:pPr>
      <w:r w:rsidDel="00000000" w:rsidR="00000000" w:rsidRPr="00000000">
        <w:rPr>
          <w:rtl w:val="0"/>
        </w:rPr>
        <w:t xml:space="preserve">Certain property interests may involve emphyteutic rights.</w:t>
      </w:r>
    </w:p>
    <w:p w:rsidR="00000000" w:rsidDel="00000000" w:rsidP="00000000" w:rsidRDefault="00000000" w:rsidRPr="00000000" w14:paraId="00002690">
      <w:pPr>
        <w:pStyle w:val="Heading3"/>
        <w:keepNext w:val="0"/>
        <w:keepLines w:val="0"/>
        <w:spacing w:before="280" w:lineRule="auto"/>
        <w:rPr>
          <w:b w:val="1"/>
          <w:bCs w:val="1"/>
          <w:color w:val="000000"/>
          <w:sz w:val="26"/>
          <w:szCs w:val="26"/>
        </w:rPr>
      </w:pPr>
      <w:bookmarkStart w:colFirst="0" w:colLast="0" w:name="_j2e4wxb0btli" w:id="3477"/>
      <w:bookmarkEnd w:id="3477"/>
      <w:r w:rsidDel="00000000" w:rsidR="00000000" w:rsidRPr="00000000">
        <w:rPr>
          <w:b w:val="1"/>
          <w:bCs w:val="1"/>
          <w:color w:val="000000"/>
          <w:sz w:val="26"/>
          <w:szCs w:val="26"/>
          <w:rtl w:val="0"/>
        </w:rPr>
        <w:t xml:space="preserve">Occupation Rights</w:t>
      </w:r>
    </w:p>
    <w:p w:rsidR="00000000" w:rsidDel="00000000" w:rsidP="00000000" w:rsidRDefault="00000000" w:rsidRPr="00000000" w14:paraId="00002691">
      <w:pPr>
        <w:spacing w:after="240" w:before="240" w:lineRule="auto"/>
        <w:rPr/>
      </w:pPr>
      <w:r w:rsidDel="00000000" w:rsidR="00000000" w:rsidRPr="00000000">
        <w:rPr>
          <w:rtl w:val="0"/>
        </w:rPr>
        <w:t xml:space="preserve">Occupancy arrangements may differ from ordinary private ownership.</w:t>
      </w:r>
    </w:p>
    <w:p w:rsidR="00000000" w:rsidDel="00000000" w:rsidP="00000000" w:rsidRDefault="00000000" w:rsidRPr="00000000" w14:paraId="00002692">
      <w:pPr>
        <w:pStyle w:val="Heading3"/>
        <w:keepNext w:val="0"/>
        <w:keepLines w:val="0"/>
        <w:spacing w:before="280" w:lineRule="auto"/>
        <w:rPr>
          <w:b w:val="1"/>
          <w:bCs w:val="1"/>
          <w:color w:val="000000"/>
          <w:sz w:val="26"/>
          <w:szCs w:val="26"/>
        </w:rPr>
      </w:pPr>
      <w:bookmarkStart w:colFirst="0" w:colLast="0" w:name="_1mfgfg67bxb5" w:id="3478"/>
      <w:bookmarkEnd w:id="3478"/>
      <w:r w:rsidDel="00000000" w:rsidR="00000000" w:rsidRPr="00000000">
        <w:rPr>
          <w:b w:val="1"/>
          <w:bCs w:val="1"/>
          <w:color w:val="000000"/>
          <w:sz w:val="26"/>
          <w:szCs w:val="26"/>
          <w:rtl w:val="0"/>
        </w:rPr>
        <w:t xml:space="preserve">Federal Charges</w:t>
      </w:r>
    </w:p>
    <w:p w:rsidR="00000000" w:rsidDel="00000000" w:rsidP="00000000" w:rsidRDefault="00000000" w:rsidRPr="00000000" w14:paraId="00002693">
      <w:pPr>
        <w:spacing w:after="240" w:before="240" w:lineRule="auto"/>
        <w:rPr/>
      </w:pPr>
      <w:r w:rsidDel="00000000" w:rsidR="00000000" w:rsidRPr="00000000">
        <w:rPr>
          <w:rtl w:val="0"/>
        </w:rPr>
        <w:t xml:space="preserve">Certain properties may involve federal charges or transfer-related obligations.</w:t>
      </w:r>
    </w:p>
    <w:p w:rsidR="00000000" w:rsidDel="00000000" w:rsidP="00000000" w:rsidRDefault="00000000" w:rsidRPr="00000000" w14:paraId="00002694">
      <w:pPr>
        <w:pStyle w:val="Heading3"/>
        <w:keepNext w:val="0"/>
        <w:keepLines w:val="0"/>
        <w:spacing w:before="280" w:lineRule="auto"/>
        <w:rPr>
          <w:b w:val="1"/>
          <w:bCs w:val="1"/>
          <w:color w:val="000000"/>
          <w:sz w:val="26"/>
          <w:szCs w:val="26"/>
        </w:rPr>
      </w:pPr>
      <w:bookmarkStart w:colFirst="0" w:colLast="0" w:name="_ogwq2fyw6ai2" w:id="3479"/>
      <w:bookmarkEnd w:id="3479"/>
      <w:r w:rsidDel="00000000" w:rsidR="00000000" w:rsidRPr="00000000">
        <w:rPr>
          <w:b w:val="1"/>
          <w:bCs w:val="1"/>
          <w:color w:val="000000"/>
          <w:sz w:val="26"/>
          <w:szCs w:val="26"/>
          <w:rtl w:val="0"/>
        </w:rPr>
        <w:t xml:space="preserve">Transfer Requirements</w:t>
      </w:r>
    </w:p>
    <w:p w:rsidR="00000000" w:rsidDel="00000000" w:rsidP="00000000" w:rsidRDefault="00000000" w:rsidRPr="00000000" w14:paraId="00002695">
      <w:pPr>
        <w:spacing w:after="240" w:before="240" w:lineRule="auto"/>
        <w:rPr/>
      </w:pPr>
      <w:r w:rsidDel="00000000" w:rsidR="00000000" w:rsidRPr="00000000">
        <w:rPr>
          <w:rtl w:val="0"/>
        </w:rPr>
        <w:t xml:space="preserve">Additional administrative procedures may apply.</w:t>
      </w:r>
    </w:p>
    <w:p w:rsidR="00000000" w:rsidDel="00000000" w:rsidP="00000000" w:rsidRDefault="00000000" w:rsidRPr="00000000" w14:paraId="00002696">
      <w:pPr>
        <w:pStyle w:val="Heading3"/>
        <w:keepNext w:val="0"/>
        <w:keepLines w:val="0"/>
        <w:spacing w:before="280" w:lineRule="auto"/>
        <w:rPr>
          <w:b w:val="1"/>
          <w:bCs w:val="1"/>
          <w:color w:val="000000"/>
          <w:sz w:val="26"/>
          <w:szCs w:val="26"/>
        </w:rPr>
      </w:pPr>
      <w:bookmarkStart w:colFirst="0" w:colLast="0" w:name="_u7ww22klm622" w:id="3480"/>
      <w:bookmarkEnd w:id="3480"/>
      <w:r w:rsidDel="00000000" w:rsidR="00000000" w:rsidRPr="00000000">
        <w:rPr>
          <w:b w:val="1"/>
          <w:bCs w:val="1"/>
          <w:color w:val="000000"/>
          <w:sz w:val="26"/>
          <w:szCs w:val="26"/>
          <w:rtl w:val="0"/>
        </w:rPr>
        <w:t xml:space="preserve">Environmental Protection</w:t>
      </w:r>
    </w:p>
    <w:p w:rsidR="00000000" w:rsidDel="00000000" w:rsidP="00000000" w:rsidRDefault="00000000" w:rsidRPr="00000000" w14:paraId="00002697">
      <w:pPr>
        <w:spacing w:after="240" w:before="240" w:lineRule="auto"/>
        <w:rPr/>
      </w:pPr>
      <w:r w:rsidDel="00000000" w:rsidR="00000000" w:rsidRPr="00000000">
        <w:rPr>
          <w:rtl w:val="0"/>
        </w:rPr>
        <w:t xml:space="preserve">Coastal areas may be subject to environmental restrictions.</w:t>
      </w:r>
    </w:p>
    <w:p w:rsidR="00000000" w:rsidDel="00000000" w:rsidP="00000000" w:rsidRDefault="00000000" w:rsidRPr="00000000" w14:paraId="00002698">
      <w:pPr>
        <w:pStyle w:val="Heading3"/>
        <w:keepNext w:val="0"/>
        <w:keepLines w:val="0"/>
        <w:spacing w:before="280" w:lineRule="auto"/>
        <w:rPr>
          <w:b w:val="1"/>
          <w:bCs w:val="1"/>
          <w:color w:val="000000"/>
          <w:sz w:val="26"/>
          <w:szCs w:val="26"/>
        </w:rPr>
      </w:pPr>
      <w:bookmarkStart w:colFirst="0" w:colLast="0" w:name="_sx9m84cx3m8x" w:id="3481"/>
      <w:bookmarkEnd w:id="3481"/>
      <w:r w:rsidDel="00000000" w:rsidR="00000000" w:rsidRPr="00000000">
        <w:rPr>
          <w:b w:val="1"/>
          <w:bCs w:val="1"/>
          <w:color w:val="000000"/>
          <w:sz w:val="26"/>
          <w:szCs w:val="26"/>
          <w:rtl w:val="0"/>
        </w:rPr>
        <w:t xml:space="preserve">Registry Documentation</w:t>
      </w:r>
    </w:p>
    <w:p w:rsidR="00000000" w:rsidDel="00000000" w:rsidP="00000000" w:rsidRDefault="00000000" w:rsidRPr="00000000" w14:paraId="00002699">
      <w:pPr>
        <w:spacing w:after="240" w:before="240" w:lineRule="auto"/>
        <w:rPr/>
      </w:pPr>
      <w:r w:rsidDel="00000000" w:rsidR="00000000" w:rsidRPr="00000000">
        <w:rPr>
          <w:rtl w:val="0"/>
        </w:rPr>
        <w:t xml:space="preserve">The legal nature of the seller's rights must be verified.</w:t>
      </w:r>
    </w:p>
    <w:p w:rsidR="00000000" w:rsidDel="00000000" w:rsidP="00000000" w:rsidRDefault="00000000" w:rsidRPr="00000000" w14:paraId="0000269A">
      <w:pPr>
        <w:pStyle w:val="Heading3"/>
        <w:keepNext w:val="0"/>
        <w:keepLines w:val="0"/>
        <w:spacing w:before="280" w:lineRule="auto"/>
        <w:rPr>
          <w:b w:val="1"/>
          <w:bCs w:val="1"/>
          <w:color w:val="000000"/>
          <w:sz w:val="26"/>
          <w:szCs w:val="26"/>
        </w:rPr>
      </w:pPr>
      <w:bookmarkStart w:colFirst="0" w:colLast="0" w:name="_ipgqxfmr5k8y" w:id="3482"/>
      <w:bookmarkEnd w:id="3482"/>
      <w:r w:rsidDel="00000000" w:rsidR="00000000" w:rsidRPr="00000000">
        <w:rPr>
          <w:b w:val="1"/>
          <w:bCs w:val="1"/>
          <w:color w:val="000000"/>
          <w:sz w:val="26"/>
          <w:szCs w:val="26"/>
          <w:rtl w:val="0"/>
        </w:rPr>
        <w:t xml:space="preserve">Investment Implications</w:t>
      </w:r>
    </w:p>
    <w:p w:rsidR="00000000" w:rsidDel="00000000" w:rsidP="00000000" w:rsidRDefault="00000000" w:rsidRPr="00000000" w14:paraId="0000269B">
      <w:pPr>
        <w:spacing w:after="240" w:before="240" w:lineRule="auto"/>
        <w:rPr/>
      </w:pPr>
      <w:r w:rsidDel="00000000" w:rsidR="00000000" w:rsidRPr="00000000">
        <w:rPr>
          <w:rtl w:val="0"/>
        </w:rPr>
        <w:t xml:space="preserve">The buyer should understand whether the transaction transfers ownership or a different legally recognized property interest.</w:t>
      </w:r>
    </w:p>
    <w:p w:rsidR="00000000" w:rsidDel="00000000" w:rsidP="00000000" w:rsidRDefault="00000000" w:rsidRPr="00000000" w14:paraId="0000269C">
      <w:pPr>
        <w:spacing w:after="240" w:before="240" w:lineRule="auto"/>
        <w:rPr>
          <w:b w:val="1"/>
          <w:bCs w:val="1"/>
        </w:rPr>
      </w:pPr>
      <w:r w:rsidDel="00000000" w:rsidR="00000000" w:rsidRPr="00000000">
        <w:rPr>
          <w:b w:val="1"/>
          <w:bCs w:val="1"/>
          <w:rtl w:val="0"/>
        </w:rPr>
        <w:t xml:space="preserve">[Request Coastal Property Due Diligence]</w:t>
      </w:r>
    </w:p>
    <w:p w:rsidR="00000000" w:rsidDel="00000000" w:rsidP="00000000" w:rsidRDefault="00000000" w:rsidRPr="00000000" w14:paraId="00002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9xho5tjg7ccd" w:id="3483"/>
      <w:bookmarkEnd w:id="3483"/>
      <w:r w:rsidDel="00000000" w:rsidR="00000000" w:rsidRPr="00000000">
        <w:rPr>
          <w:b w:val="1"/>
          <w:bCs w:val="1"/>
          <w:sz w:val="34"/>
          <w:szCs w:val="34"/>
          <w:rtl w:val="0"/>
        </w:rPr>
        <w:t xml:space="preserve">CORPORATE AND JOINT VENTURE DUE DILIGENCE</w:t>
      </w:r>
    </w:p>
    <w:p w:rsidR="00000000" w:rsidDel="00000000" w:rsidP="00000000" w:rsidRDefault="00000000" w:rsidRPr="00000000" w14:paraId="0000269F">
      <w:pPr>
        <w:pStyle w:val="Heading1"/>
        <w:keepNext w:val="0"/>
        <w:keepLines w:val="0"/>
        <w:spacing w:before="480" w:lineRule="auto"/>
        <w:rPr>
          <w:b w:val="1"/>
          <w:bCs w:val="1"/>
          <w:sz w:val="46"/>
          <w:szCs w:val="46"/>
        </w:rPr>
      </w:pPr>
      <w:bookmarkStart w:colFirst="0" w:colLast="0" w:name="_4amuu49rpcfz" w:id="3484"/>
      <w:bookmarkEnd w:id="3484"/>
      <w:r w:rsidDel="00000000" w:rsidR="00000000" w:rsidRPr="00000000">
        <w:rPr>
          <w:b w:val="1"/>
          <w:bCs w:val="1"/>
          <w:sz w:val="46"/>
          <w:szCs w:val="46"/>
          <w:rtl w:val="0"/>
        </w:rPr>
        <w:t xml:space="preserve">When the Property Is Owned by a Company</w:t>
      </w:r>
    </w:p>
    <w:p w:rsidR="00000000" w:rsidDel="00000000" w:rsidP="00000000" w:rsidRDefault="00000000" w:rsidRPr="00000000" w14:paraId="000026A0">
      <w:pPr>
        <w:spacing w:after="240" w:before="240" w:lineRule="auto"/>
        <w:rPr/>
      </w:pPr>
      <w:r w:rsidDel="00000000" w:rsidR="00000000" w:rsidRPr="00000000">
        <w:rPr>
          <w:rtl w:val="0"/>
        </w:rPr>
        <w:t xml:space="preserve">Acquiring real estate through a corporate transaction can involve risks beyond the property registry.</w:t>
      </w:r>
    </w:p>
    <w:p w:rsidR="00000000" w:rsidDel="00000000" w:rsidP="00000000" w:rsidRDefault="00000000" w:rsidRPr="00000000" w14:paraId="000026A1">
      <w:pPr>
        <w:pStyle w:val="Heading3"/>
        <w:keepNext w:val="0"/>
        <w:keepLines w:val="0"/>
        <w:spacing w:before="280" w:lineRule="auto"/>
        <w:rPr>
          <w:b w:val="1"/>
          <w:bCs w:val="1"/>
          <w:color w:val="000000"/>
          <w:sz w:val="26"/>
          <w:szCs w:val="26"/>
        </w:rPr>
      </w:pPr>
      <w:bookmarkStart w:colFirst="0" w:colLast="0" w:name="_ig4em7kiecb0" w:id="3485"/>
      <w:bookmarkEnd w:id="3485"/>
      <w:r w:rsidDel="00000000" w:rsidR="00000000" w:rsidRPr="00000000">
        <w:rPr>
          <w:b w:val="1"/>
          <w:bCs w:val="1"/>
          <w:color w:val="000000"/>
          <w:sz w:val="26"/>
          <w:szCs w:val="26"/>
          <w:rtl w:val="0"/>
        </w:rPr>
        <w:t xml:space="preserve">Corporate Existence</w:t>
      </w:r>
    </w:p>
    <w:p w:rsidR="00000000" w:rsidDel="00000000" w:rsidP="00000000" w:rsidRDefault="00000000" w:rsidRPr="00000000" w14:paraId="000026A2">
      <w:pPr>
        <w:spacing w:after="240" w:before="240" w:lineRule="auto"/>
        <w:rPr/>
      </w:pPr>
      <w:r w:rsidDel="00000000" w:rsidR="00000000" w:rsidRPr="00000000">
        <w:rPr>
          <w:rtl w:val="0"/>
        </w:rPr>
        <w:t xml:space="preserve">Verify the legal status of the company.</w:t>
      </w:r>
    </w:p>
    <w:p w:rsidR="00000000" w:rsidDel="00000000" w:rsidP="00000000" w:rsidRDefault="00000000" w:rsidRPr="00000000" w14:paraId="000026A3">
      <w:pPr>
        <w:pStyle w:val="Heading3"/>
        <w:keepNext w:val="0"/>
        <w:keepLines w:val="0"/>
        <w:spacing w:before="280" w:lineRule="auto"/>
        <w:rPr>
          <w:b w:val="1"/>
          <w:bCs w:val="1"/>
          <w:color w:val="000000"/>
          <w:sz w:val="26"/>
          <w:szCs w:val="26"/>
        </w:rPr>
      </w:pPr>
      <w:bookmarkStart w:colFirst="0" w:colLast="0" w:name="_e24qsdp25lil" w:id="3486"/>
      <w:bookmarkEnd w:id="3486"/>
      <w:r w:rsidDel="00000000" w:rsidR="00000000" w:rsidRPr="00000000">
        <w:rPr>
          <w:b w:val="1"/>
          <w:bCs w:val="1"/>
          <w:color w:val="000000"/>
          <w:sz w:val="26"/>
          <w:szCs w:val="26"/>
          <w:rtl w:val="0"/>
        </w:rPr>
        <w:t xml:space="preserve">Shareholders and Control</w:t>
      </w:r>
    </w:p>
    <w:p w:rsidR="00000000" w:rsidDel="00000000" w:rsidP="00000000" w:rsidRDefault="00000000" w:rsidRPr="00000000" w14:paraId="000026A4">
      <w:pPr>
        <w:spacing w:after="240" w:before="240" w:lineRule="auto"/>
        <w:rPr/>
      </w:pPr>
      <w:r w:rsidDel="00000000" w:rsidR="00000000" w:rsidRPr="00000000">
        <w:rPr>
          <w:rtl w:val="0"/>
        </w:rPr>
        <w:t xml:space="preserve">Assess relevant ownership and control information.</w:t>
      </w:r>
    </w:p>
    <w:p w:rsidR="00000000" w:rsidDel="00000000" w:rsidP="00000000" w:rsidRDefault="00000000" w:rsidRPr="00000000" w14:paraId="000026A5">
      <w:pPr>
        <w:pStyle w:val="Heading3"/>
        <w:keepNext w:val="0"/>
        <w:keepLines w:val="0"/>
        <w:spacing w:before="280" w:lineRule="auto"/>
        <w:rPr>
          <w:b w:val="1"/>
          <w:bCs w:val="1"/>
          <w:color w:val="000000"/>
          <w:sz w:val="26"/>
          <w:szCs w:val="26"/>
        </w:rPr>
      </w:pPr>
      <w:bookmarkStart w:colFirst="0" w:colLast="0" w:name="_sah5fu83rgag" w:id="3487"/>
      <w:bookmarkEnd w:id="3487"/>
      <w:r w:rsidDel="00000000" w:rsidR="00000000" w:rsidRPr="00000000">
        <w:rPr>
          <w:b w:val="1"/>
          <w:bCs w:val="1"/>
          <w:color w:val="000000"/>
          <w:sz w:val="26"/>
          <w:szCs w:val="26"/>
          <w:rtl w:val="0"/>
        </w:rPr>
        <w:t xml:space="preserve">Representative Authority</w:t>
      </w:r>
    </w:p>
    <w:p w:rsidR="00000000" w:rsidDel="00000000" w:rsidP="00000000" w:rsidRDefault="00000000" w:rsidRPr="00000000" w14:paraId="000026A6">
      <w:pPr>
        <w:spacing w:after="240" w:before="240" w:lineRule="auto"/>
        <w:rPr/>
      </w:pPr>
      <w:r w:rsidDel="00000000" w:rsidR="00000000" w:rsidRPr="00000000">
        <w:rPr>
          <w:rtl w:val="0"/>
        </w:rPr>
        <w:t xml:space="preserve">Confirm that the proposed signatories are authorized.</w:t>
      </w:r>
    </w:p>
    <w:p w:rsidR="00000000" w:rsidDel="00000000" w:rsidP="00000000" w:rsidRDefault="00000000" w:rsidRPr="00000000" w14:paraId="000026A7">
      <w:pPr>
        <w:pStyle w:val="Heading3"/>
        <w:keepNext w:val="0"/>
        <w:keepLines w:val="0"/>
        <w:spacing w:before="280" w:lineRule="auto"/>
        <w:rPr>
          <w:b w:val="1"/>
          <w:bCs w:val="1"/>
          <w:color w:val="000000"/>
          <w:sz w:val="26"/>
          <w:szCs w:val="26"/>
        </w:rPr>
      </w:pPr>
      <w:bookmarkStart w:colFirst="0" w:colLast="0" w:name="_lwohnebytfa0" w:id="3488"/>
      <w:bookmarkEnd w:id="3488"/>
      <w:r w:rsidDel="00000000" w:rsidR="00000000" w:rsidRPr="00000000">
        <w:rPr>
          <w:b w:val="1"/>
          <w:bCs w:val="1"/>
          <w:color w:val="000000"/>
          <w:sz w:val="26"/>
          <w:szCs w:val="26"/>
          <w:rtl w:val="0"/>
        </w:rPr>
        <w:t xml:space="preserve">Corporate Liabilities</w:t>
      </w:r>
    </w:p>
    <w:p w:rsidR="00000000" w:rsidDel="00000000" w:rsidP="00000000" w:rsidRDefault="00000000" w:rsidRPr="00000000" w14:paraId="000026A8">
      <w:pPr>
        <w:spacing w:after="240" w:before="240" w:lineRule="auto"/>
        <w:rPr/>
      </w:pPr>
      <w:r w:rsidDel="00000000" w:rsidR="00000000" w:rsidRPr="00000000">
        <w:rPr>
          <w:rtl w:val="0"/>
        </w:rPr>
        <w:t xml:space="preserve">Relevant obligations may affect the investment.</w:t>
      </w:r>
    </w:p>
    <w:p w:rsidR="00000000" w:rsidDel="00000000" w:rsidP="00000000" w:rsidRDefault="00000000" w:rsidRPr="00000000" w14:paraId="000026A9">
      <w:pPr>
        <w:pStyle w:val="Heading3"/>
        <w:keepNext w:val="0"/>
        <w:keepLines w:val="0"/>
        <w:spacing w:before="280" w:lineRule="auto"/>
        <w:rPr>
          <w:b w:val="1"/>
          <w:bCs w:val="1"/>
          <w:color w:val="000000"/>
          <w:sz w:val="26"/>
          <w:szCs w:val="26"/>
        </w:rPr>
      </w:pPr>
      <w:bookmarkStart w:colFirst="0" w:colLast="0" w:name="_gkuy2yo7iqil" w:id="3489"/>
      <w:bookmarkEnd w:id="3489"/>
      <w:r w:rsidDel="00000000" w:rsidR="00000000" w:rsidRPr="00000000">
        <w:rPr>
          <w:b w:val="1"/>
          <w:bCs w:val="1"/>
          <w:color w:val="000000"/>
          <w:sz w:val="26"/>
          <w:szCs w:val="26"/>
          <w:rtl w:val="0"/>
        </w:rPr>
        <w:t xml:space="preserve">Litigation</w:t>
      </w:r>
    </w:p>
    <w:p w:rsidR="00000000" w:rsidDel="00000000" w:rsidP="00000000" w:rsidRDefault="00000000" w:rsidRPr="00000000" w14:paraId="000026AA">
      <w:pPr>
        <w:spacing w:after="240" w:before="240" w:lineRule="auto"/>
        <w:rPr/>
      </w:pPr>
      <w:r w:rsidDel="00000000" w:rsidR="00000000" w:rsidRPr="00000000">
        <w:rPr>
          <w:rtl w:val="0"/>
        </w:rPr>
        <w:t xml:space="preserve">Corporate proceedings and enforcement matters may require investigation.</w:t>
      </w:r>
    </w:p>
    <w:p w:rsidR="00000000" w:rsidDel="00000000" w:rsidP="00000000" w:rsidRDefault="00000000" w:rsidRPr="00000000" w14:paraId="000026AB">
      <w:pPr>
        <w:pStyle w:val="Heading3"/>
        <w:keepNext w:val="0"/>
        <w:keepLines w:val="0"/>
        <w:spacing w:before="280" w:lineRule="auto"/>
        <w:rPr>
          <w:b w:val="1"/>
          <w:bCs w:val="1"/>
          <w:color w:val="000000"/>
          <w:sz w:val="26"/>
          <w:szCs w:val="26"/>
        </w:rPr>
      </w:pPr>
      <w:bookmarkStart w:colFirst="0" w:colLast="0" w:name="_dx5mwaah0ypn" w:id="3490"/>
      <w:bookmarkEnd w:id="3490"/>
      <w:r w:rsidDel="00000000" w:rsidR="00000000" w:rsidRPr="00000000">
        <w:rPr>
          <w:b w:val="1"/>
          <w:bCs w:val="1"/>
          <w:color w:val="000000"/>
          <w:sz w:val="26"/>
          <w:szCs w:val="26"/>
          <w:rtl w:val="0"/>
        </w:rPr>
        <w:t xml:space="preserve">Real Estate Ownership</w:t>
      </w:r>
    </w:p>
    <w:p w:rsidR="00000000" w:rsidDel="00000000" w:rsidP="00000000" w:rsidRDefault="00000000" w:rsidRPr="00000000" w14:paraId="000026AC">
      <w:pPr>
        <w:spacing w:after="240" w:before="240" w:lineRule="auto"/>
        <w:rPr/>
      </w:pPr>
      <w:r w:rsidDel="00000000" w:rsidR="00000000" w:rsidRPr="00000000">
        <w:rPr>
          <w:rtl w:val="0"/>
        </w:rPr>
        <w:t xml:space="preserve">Verify the company's registered property rights.</w:t>
      </w:r>
    </w:p>
    <w:p w:rsidR="00000000" w:rsidDel="00000000" w:rsidP="00000000" w:rsidRDefault="00000000" w:rsidRPr="00000000" w14:paraId="000026AD">
      <w:pPr>
        <w:pStyle w:val="Heading3"/>
        <w:keepNext w:val="0"/>
        <w:keepLines w:val="0"/>
        <w:spacing w:before="280" w:lineRule="auto"/>
        <w:rPr>
          <w:b w:val="1"/>
          <w:bCs w:val="1"/>
          <w:color w:val="000000"/>
          <w:sz w:val="26"/>
          <w:szCs w:val="26"/>
        </w:rPr>
      </w:pPr>
      <w:bookmarkStart w:colFirst="0" w:colLast="0" w:name="_q2upwon6sz6z" w:id="3491"/>
      <w:bookmarkEnd w:id="3491"/>
      <w:r w:rsidDel="00000000" w:rsidR="00000000" w:rsidRPr="00000000">
        <w:rPr>
          <w:b w:val="1"/>
          <w:bCs w:val="1"/>
          <w:color w:val="000000"/>
          <w:sz w:val="26"/>
          <w:szCs w:val="26"/>
          <w:rtl w:val="0"/>
        </w:rPr>
        <w:t xml:space="preserve">Existing Contracts</w:t>
      </w:r>
    </w:p>
    <w:p w:rsidR="00000000" w:rsidDel="00000000" w:rsidP="00000000" w:rsidRDefault="00000000" w:rsidRPr="00000000" w14:paraId="000026AE">
      <w:pPr>
        <w:spacing w:after="240" w:before="240" w:lineRule="auto"/>
        <w:rPr/>
      </w:pPr>
      <w:r w:rsidDel="00000000" w:rsidR="00000000" w:rsidRPr="00000000">
        <w:rPr>
          <w:rtl w:val="0"/>
        </w:rPr>
        <w:t xml:space="preserve">Relevant agreements may affect the asset or transaction.</w:t>
      </w:r>
    </w:p>
    <w:p w:rsidR="00000000" w:rsidDel="00000000" w:rsidP="00000000" w:rsidRDefault="00000000" w:rsidRPr="00000000" w14:paraId="000026AF">
      <w:pPr>
        <w:pStyle w:val="Heading3"/>
        <w:keepNext w:val="0"/>
        <w:keepLines w:val="0"/>
        <w:spacing w:before="280" w:lineRule="auto"/>
        <w:rPr>
          <w:b w:val="1"/>
          <w:bCs w:val="1"/>
          <w:color w:val="000000"/>
          <w:sz w:val="26"/>
          <w:szCs w:val="26"/>
        </w:rPr>
      </w:pPr>
      <w:bookmarkStart w:colFirst="0" w:colLast="0" w:name="_pvafytof0bf4" w:id="3492"/>
      <w:bookmarkEnd w:id="3492"/>
      <w:r w:rsidDel="00000000" w:rsidR="00000000" w:rsidRPr="00000000">
        <w:rPr>
          <w:b w:val="1"/>
          <w:bCs w:val="1"/>
          <w:color w:val="000000"/>
          <w:sz w:val="26"/>
          <w:szCs w:val="26"/>
          <w:rtl w:val="0"/>
        </w:rPr>
        <w:t xml:space="preserve">Joint Venture Terms</w:t>
      </w:r>
    </w:p>
    <w:p w:rsidR="00000000" w:rsidDel="00000000" w:rsidP="00000000" w:rsidRDefault="00000000" w:rsidRPr="00000000" w14:paraId="000026B0">
      <w:pPr>
        <w:spacing w:after="240" w:before="240" w:lineRule="auto"/>
        <w:rPr/>
      </w:pPr>
      <w:r w:rsidDel="00000000" w:rsidR="00000000" w:rsidRPr="00000000">
        <w:rPr>
          <w:rtl w:val="0"/>
        </w:rPr>
        <w:t xml:space="preserve">The rights and obligations of investment partners may require contractual assessment.</w:t>
      </w:r>
    </w:p>
    <w:p w:rsidR="00000000" w:rsidDel="00000000" w:rsidP="00000000" w:rsidRDefault="00000000" w:rsidRPr="00000000" w14:paraId="000026B1">
      <w:pPr>
        <w:pStyle w:val="Heading3"/>
        <w:keepNext w:val="0"/>
        <w:keepLines w:val="0"/>
        <w:spacing w:before="280" w:lineRule="auto"/>
        <w:rPr>
          <w:b w:val="1"/>
          <w:bCs w:val="1"/>
          <w:color w:val="000000"/>
          <w:sz w:val="26"/>
          <w:szCs w:val="26"/>
        </w:rPr>
      </w:pPr>
      <w:bookmarkStart w:colFirst="0" w:colLast="0" w:name="_a4mnpy6r4pf1" w:id="3493"/>
      <w:bookmarkEnd w:id="3493"/>
      <w:r w:rsidDel="00000000" w:rsidR="00000000" w:rsidRPr="00000000">
        <w:rPr>
          <w:b w:val="1"/>
          <w:bCs w:val="1"/>
          <w:color w:val="000000"/>
          <w:sz w:val="26"/>
          <w:szCs w:val="26"/>
          <w:rtl w:val="0"/>
        </w:rPr>
        <w:t xml:space="preserve">Asset Purchase vs. Share Purchase</w:t>
      </w:r>
    </w:p>
    <w:p w:rsidR="00000000" w:rsidDel="00000000" w:rsidP="00000000" w:rsidRDefault="00000000" w:rsidRPr="00000000" w14:paraId="000026B2">
      <w:pPr>
        <w:spacing w:after="240" w:before="240" w:lineRule="auto"/>
        <w:rPr/>
      </w:pPr>
      <w:r w:rsidDel="00000000" w:rsidR="00000000" w:rsidRPr="00000000">
        <w:rPr>
          <w:rtl w:val="0"/>
        </w:rPr>
        <w:t xml:space="preserve">Buying the property itself and acquiring shares in the company that owns it involve different legal risks.</w:t>
      </w:r>
    </w:p>
    <w:p w:rsidR="00000000" w:rsidDel="00000000" w:rsidP="00000000" w:rsidRDefault="00000000" w:rsidRPr="00000000" w14:paraId="000026B3">
      <w:pPr>
        <w:spacing w:after="240" w:before="240" w:lineRule="auto"/>
        <w:rPr>
          <w:b w:val="1"/>
          <w:bCs w:val="1"/>
        </w:rPr>
      </w:pPr>
      <w:r w:rsidDel="00000000" w:rsidR="00000000" w:rsidRPr="00000000">
        <w:rPr>
          <w:b w:val="1"/>
          <w:bCs w:val="1"/>
          <w:rtl w:val="0"/>
        </w:rPr>
        <w:t xml:space="preserve">[Discuss Corporate Real Estate Due Diligence]</w:t>
      </w:r>
    </w:p>
    <w:p w:rsidR="00000000" w:rsidDel="00000000" w:rsidP="00000000" w:rsidRDefault="00000000" w:rsidRPr="00000000" w14:paraId="00002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ewpooq6hqlxd" w:id="3494"/>
      <w:bookmarkEnd w:id="3494"/>
      <w:r w:rsidDel="00000000" w:rsidR="00000000" w:rsidRPr="00000000">
        <w:rPr>
          <w:b w:val="1"/>
          <w:bCs w:val="1"/>
          <w:sz w:val="34"/>
          <w:szCs w:val="34"/>
          <w:rtl w:val="0"/>
        </w:rPr>
        <w:t xml:space="preserve">LEGAL DUE DILIGENCE VS. TECHNICAL INSPECTION</w:t>
      </w:r>
    </w:p>
    <w:p w:rsidR="00000000" w:rsidDel="00000000" w:rsidP="00000000" w:rsidRDefault="00000000" w:rsidRPr="00000000" w14:paraId="000026B6">
      <w:pPr>
        <w:pStyle w:val="Heading1"/>
        <w:keepNext w:val="0"/>
        <w:keepLines w:val="0"/>
        <w:spacing w:before="480" w:lineRule="auto"/>
        <w:rPr>
          <w:b w:val="1"/>
          <w:bCs w:val="1"/>
          <w:sz w:val="46"/>
          <w:szCs w:val="46"/>
        </w:rPr>
      </w:pPr>
      <w:bookmarkStart w:colFirst="0" w:colLast="0" w:name="_qw5fchp7kv02" w:id="3495"/>
      <w:bookmarkEnd w:id="3495"/>
      <w:r w:rsidDel="00000000" w:rsidR="00000000" w:rsidRPr="00000000">
        <w:rPr>
          <w:b w:val="1"/>
          <w:bCs w:val="1"/>
          <w:sz w:val="46"/>
          <w:szCs w:val="46"/>
          <w:rtl w:val="0"/>
        </w:rPr>
        <w:t xml:space="preserve">Different Professionals Investigate Different Risks</w:t>
      </w:r>
    </w:p>
    <w:p w:rsidR="00000000" w:rsidDel="00000000" w:rsidP="00000000" w:rsidRDefault="00000000" w:rsidRPr="00000000" w14:paraId="000026B7">
      <w:pPr>
        <w:spacing w:after="240" w:before="240" w:lineRule="auto"/>
        <w:rPr/>
      </w:pPr>
      <w:r w:rsidDel="00000000" w:rsidR="00000000" w:rsidRPr="00000000">
        <w:rPr>
          <w:rtl w:val="0"/>
        </w:rPr>
        <w:t xml:space="preserve">A legal investigation cannot replace every other form of professional assessment.</w:t>
      </w:r>
    </w:p>
    <w:p w:rsidR="00000000" w:rsidDel="00000000" w:rsidP="00000000" w:rsidRDefault="00000000" w:rsidRPr="00000000" w14:paraId="000026B8">
      <w:pPr>
        <w:pStyle w:val="Heading3"/>
        <w:keepNext w:val="0"/>
        <w:keepLines w:val="0"/>
        <w:spacing w:before="280" w:lineRule="auto"/>
        <w:rPr>
          <w:b w:val="1"/>
          <w:bCs w:val="1"/>
          <w:color w:val="000000"/>
          <w:sz w:val="26"/>
          <w:szCs w:val="26"/>
        </w:rPr>
      </w:pPr>
      <w:bookmarkStart w:colFirst="0" w:colLast="0" w:name="_2giyg6tghn8" w:id="3496"/>
      <w:bookmarkEnd w:id="3496"/>
      <w:r w:rsidDel="00000000" w:rsidR="00000000" w:rsidRPr="00000000">
        <w:rPr>
          <w:b w:val="1"/>
          <w:bCs w:val="1"/>
          <w:color w:val="000000"/>
          <w:sz w:val="26"/>
          <w:szCs w:val="26"/>
          <w:rtl w:val="0"/>
        </w:rPr>
        <w:t xml:space="preserve">Legal Due Diligence</w:t>
      </w:r>
    </w:p>
    <w:p w:rsidR="00000000" w:rsidDel="00000000" w:rsidP="00000000" w:rsidRDefault="00000000" w:rsidRPr="00000000" w14:paraId="000026B9">
      <w:pPr>
        <w:spacing w:after="240" w:before="240" w:lineRule="auto"/>
        <w:rPr/>
      </w:pPr>
      <w:r w:rsidDel="00000000" w:rsidR="00000000" w:rsidRPr="00000000">
        <w:rPr>
          <w:rtl w:val="0"/>
        </w:rPr>
        <w:t xml:space="preserve">Examines legal ownership, obligations, contracts, restrictions, and relevant documentary risks.</w:t>
      </w:r>
    </w:p>
    <w:p w:rsidR="00000000" w:rsidDel="00000000" w:rsidP="00000000" w:rsidRDefault="00000000" w:rsidRPr="00000000" w14:paraId="000026BA">
      <w:pPr>
        <w:pStyle w:val="Heading3"/>
        <w:keepNext w:val="0"/>
        <w:keepLines w:val="0"/>
        <w:spacing w:before="280" w:lineRule="auto"/>
        <w:rPr>
          <w:b w:val="1"/>
          <w:bCs w:val="1"/>
          <w:color w:val="000000"/>
          <w:sz w:val="26"/>
          <w:szCs w:val="26"/>
        </w:rPr>
      </w:pPr>
      <w:bookmarkStart w:colFirst="0" w:colLast="0" w:name="_8r2lohbgq9pb" w:id="3497"/>
      <w:bookmarkEnd w:id="3497"/>
      <w:r w:rsidDel="00000000" w:rsidR="00000000" w:rsidRPr="00000000">
        <w:rPr>
          <w:b w:val="1"/>
          <w:bCs w:val="1"/>
          <w:color w:val="000000"/>
          <w:sz w:val="26"/>
          <w:szCs w:val="26"/>
          <w:rtl w:val="0"/>
        </w:rPr>
        <w:t xml:space="preserve">Engineering Inspection</w:t>
      </w:r>
    </w:p>
    <w:p w:rsidR="00000000" w:rsidDel="00000000" w:rsidP="00000000" w:rsidRDefault="00000000" w:rsidRPr="00000000" w14:paraId="000026BB">
      <w:pPr>
        <w:spacing w:after="240" w:before="240" w:lineRule="auto"/>
        <w:rPr/>
      </w:pPr>
      <w:r w:rsidDel="00000000" w:rsidR="00000000" w:rsidRPr="00000000">
        <w:rPr>
          <w:rtl w:val="0"/>
        </w:rPr>
        <w:t xml:space="preserve">Assesses construction conditions and technical defects.</w:t>
      </w:r>
    </w:p>
    <w:p w:rsidR="00000000" w:rsidDel="00000000" w:rsidP="00000000" w:rsidRDefault="00000000" w:rsidRPr="00000000" w14:paraId="000026BC">
      <w:pPr>
        <w:pStyle w:val="Heading3"/>
        <w:keepNext w:val="0"/>
        <w:keepLines w:val="0"/>
        <w:spacing w:before="280" w:lineRule="auto"/>
        <w:rPr>
          <w:b w:val="1"/>
          <w:bCs w:val="1"/>
          <w:color w:val="000000"/>
          <w:sz w:val="26"/>
          <w:szCs w:val="26"/>
        </w:rPr>
      </w:pPr>
      <w:bookmarkStart w:colFirst="0" w:colLast="0" w:name="_5yq54fq5rzn7" w:id="3498"/>
      <w:bookmarkEnd w:id="3498"/>
      <w:r w:rsidDel="00000000" w:rsidR="00000000" w:rsidRPr="00000000">
        <w:rPr>
          <w:b w:val="1"/>
          <w:bCs w:val="1"/>
          <w:color w:val="000000"/>
          <w:sz w:val="26"/>
          <w:szCs w:val="26"/>
          <w:rtl w:val="0"/>
        </w:rPr>
        <w:t xml:space="preserve">Structural Assessment</w:t>
      </w:r>
    </w:p>
    <w:p w:rsidR="00000000" w:rsidDel="00000000" w:rsidP="00000000" w:rsidRDefault="00000000" w:rsidRPr="00000000" w14:paraId="000026BD">
      <w:pPr>
        <w:spacing w:after="240" w:before="240" w:lineRule="auto"/>
        <w:rPr/>
      </w:pPr>
      <w:r w:rsidDel="00000000" w:rsidR="00000000" w:rsidRPr="00000000">
        <w:rPr>
          <w:rtl w:val="0"/>
        </w:rPr>
        <w:t xml:space="preserve">Examines relevant structural concerns.</w:t>
      </w:r>
    </w:p>
    <w:p w:rsidR="00000000" w:rsidDel="00000000" w:rsidP="00000000" w:rsidRDefault="00000000" w:rsidRPr="00000000" w14:paraId="000026BE">
      <w:pPr>
        <w:pStyle w:val="Heading3"/>
        <w:keepNext w:val="0"/>
        <w:keepLines w:val="0"/>
        <w:spacing w:before="280" w:lineRule="auto"/>
        <w:rPr>
          <w:b w:val="1"/>
          <w:bCs w:val="1"/>
          <w:color w:val="000000"/>
          <w:sz w:val="26"/>
          <w:szCs w:val="26"/>
        </w:rPr>
      </w:pPr>
      <w:bookmarkStart w:colFirst="0" w:colLast="0" w:name="_1f0q3x4yco4r" w:id="3499"/>
      <w:bookmarkEnd w:id="3499"/>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26BF">
      <w:pPr>
        <w:spacing w:after="240" w:before="240" w:lineRule="auto"/>
        <w:rPr/>
      </w:pPr>
      <w:r w:rsidDel="00000000" w:rsidR="00000000" w:rsidRPr="00000000">
        <w:rPr>
          <w:rtl w:val="0"/>
        </w:rPr>
        <w:t xml:space="preserve">Estimates market value through appropriate valuation methods.</w:t>
      </w:r>
    </w:p>
    <w:p w:rsidR="00000000" w:rsidDel="00000000" w:rsidP="00000000" w:rsidRDefault="00000000" w:rsidRPr="00000000" w14:paraId="000026C0">
      <w:pPr>
        <w:pStyle w:val="Heading3"/>
        <w:keepNext w:val="0"/>
        <w:keepLines w:val="0"/>
        <w:spacing w:before="280" w:lineRule="auto"/>
        <w:rPr>
          <w:b w:val="1"/>
          <w:bCs w:val="1"/>
          <w:color w:val="000000"/>
          <w:sz w:val="26"/>
          <w:szCs w:val="26"/>
        </w:rPr>
      </w:pPr>
      <w:bookmarkStart w:colFirst="0" w:colLast="0" w:name="_cjcpvqehzz1d" w:id="3500"/>
      <w:bookmarkEnd w:id="3500"/>
      <w:r w:rsidDel="00000000" w:rsidR="00000000" w:rsidRPr="00000000">
        <w:rPr>
          <w:b w:val="1"/>
          <w:bCs w:val="1"/>
          <w:color w:val="000000"/>
          <w:sz w:val="26"/>
          <w:szCs w:val="26"/>
          <w:rtl w:val="0"/>
        </w:rPr>
        <w:t xml:space="preserve">Boundary Survey</w:t>
      </w:r>
    </w:p>
    <w:p w:rsidR="00000000" w:rsidDel="00000000" w:rsidP="00000000" w:rsidRDefault="00000000" w:rsidRPr="00000000" w14:paraId="000026C1">
      <w:pPr>
        <w:spacing w:after="240" w:before="240" w:lineRule="auto"/>
        <w:rPr/>
      </w:pPr>
      <w:r w:rsidDel="00000000" w:rsidR="00000000" w:rsidRPr="00000000">
        <w:rPr>
          <w:rtl w:val="0"/>
        </w:rPr>
        <w:t xml:space="preserve">Assesses measurements and physical boundaries.</w:t>
      </w:r>
    </w:p>
    <w:p w:rsidR="00000000" w:rsidDel="00000000" w:rsidP="00000000" w:rsidRDefault="00000000" w:rsidRPr="00000000" w14:paraId="000026C2">
      <w:pPr>
        <w:pStyle w:val="Heading3"/>
        <w:keepNext w:val="0"/>
        <w:keepLines w:val="0"/>
        <w:spacing w:before="280" w:lineRule="auto"/>
        <w:rPr>
          <w:b w:val="1"/>
          <w:bCs w:val="1"/>
          <w:color w:val="000000"/>
          <w:sz w:val="26"/>
          <w:szCs w:val="26"/>
        </w:rPr>
      </w:pPr>
      <w:bookmarkStart w:colFirst="0" w:colLast="0" w:name="_o4x68sm79cki" w:id="3501"/>
      <w:bookmarkEnd w:id="3501"/>
      <w:r w:rsidDel="00000000" w:rsidR="00000000" w:rsidRPr="00000000">
        <w:rPr>
          <w:b w:val="1"/>
          <w:bCs w:val="1"/>
          <w:color w:val="000000"/>
          <w:sz w:val="26"/>
          <w:szCs w:val="26"/>
          <w:rtl w:val="0"/>
        </w:rPr>
        <w:t xml:space="preserve">Environmental Assessment</w:t>
      </w:r>
    </w:p>
    <w:p w:rsidR="00000000" w:rsidDel="00000000" w:rsidP="00000000" w:rsidRDefault="00000000" w:rsidRPr="00000000" w14:paraId="000026C3">
      <w:pPr>
        <w:spacing w:after="240" w:before="240" w:lineRule="auto"/>
        <w:rPr/>
      </w:pPr>
      <w:r w:rsidDel="00000000" w:rsidR="00000000" w:rsidRPr="00000000">
        <w:rPr>
          <w:rtl w:val="0"/>
        </w:rPr>
        <w:t xml:space="preserve">Examines environmental conditions and potential liabilities.</w:t>
      </w:r>
    </w:p>
    <w:p w:rsidR="00000000" w:rsidDel="00000000" w:rsidP="00000000" w:rsidRDefault="00000000" w:rsidRPr="00000000" w14:paraId="000026C4">
      <w:pPr>
        <w:pStyle w:val="Heading3"/>
        <w:keepNext w:val="0"/>
        <w:keepLines w:val="0"/>
        <w:spacing w:before="280" w:lineRule="auto"/>
        <w:rPr>
          <w:b w:val="1"/>
          <w:bCs w:val="1"/>
          <w:color w:val="000000"/>
          <w:sz w:val="26"/>
          <w:szCs w:val="26"/>
        </w:rPr>
      </w:pPr>
      <w:bookmarkStart w:colFirst="0" w:colLast="0" w:name="_k1te3pw3z897" w:id="3502"/>
      <w:bookmarkEnd w:id="3502"/>
      <w:r w:rsidDel="00000000" w:rsidR="00000000" w:rsidRPr="00000000">
        <w:rPr>
          <w:b w:val="1"/>
          <w:bCs w:val="1"/>
          <w:color w:val="000000"/>
          <w:sz w:val="26"/>
          <w:szCs w:val="26"/>
          <w:rtl w:val="0"/>
        </w:rPr>
        <w:t xml:space="preserve">Tax Analysis</w:t>
      </w:r>
    </w:p>
    <w:p w:rsidR="00000000" w:rsidDel="00000000" w:rsidP="00000000" w:rsidRDefault="00000000" w:rsidRPr="00000000" w14:paraId="000026C5">
      <w:pPr>
        <w:spacing w:after="240" w:before="240" w:lineRule="auto"/>
        <w:rPr/>
      </w:pPr>
      <w:r w:rsidDel="00000000" w:rsidR="00000000" w:rsidRPr="00000000">
        <w:rPr>
          <w:rtl w:val="0"/>
        </w:rPr>
        <w:t xml:space="preserve">Evaluates tax implications requiring specialist attention.</w:t>
      </w:r>
    </w:p>
    <w:p w:rsidR="00000000" w:rsidDel="00000000" w:rsidP="00000000" w:rsidRDefault="00000000" w:rsidRPr="00000000" w14:paraId="000026C6">
      <w:pPr>
        <w:pStyle w:val="Heading3"/>
        <w:keepNext w:val="0"/>
        <w:keepLines w:val="0"/>
        <w:spacing w:before="280" w:lineRule="auto"/>
        <w:rPr>
          <w:b w:val="1"/>
          <w:bCs w:val="1"/>
          <w:color w:val="000000"/>
          <w:sz w:val="26"/>
          <w:szCs w:val="26"/>
        </w:rPr>
      </w:pPr>
      <w:bookmarkStart w:colFirst="0" w:colLast="0" w:name="_5oldt2e3paf8" w:id="3503"/>
      <w:bookmarkEnd w:id="3503"/>
      <w:r w:rsidDel="00000000" w:rsidR="00000000" w:rsidRPr="00000000">
        <w:rPr>
          <w:b w:val="1"/>
          <w:bCs w:val="1"/>
          <w:color w:val="000000"/>
          <w:sz w:val="26"/>
          <w:szCs w:val="26"/>
          <w:rtl w:val="0"/>
        </w:rPr>
        <w:t xml:space="preserve">Financial Due Diligence</w:t>
      </w:r>
    </w:p>
    <w:p w:rsidR="00000000" w:rsidDel="00000000" w:rsidP="00000000" w:rsidRDefault="00000000" w:rsidRPr="00000000" w14:paraId="000026C7">
      <w:pPr>
        <w:spacing w:after="240" w:before="240" w:lineRule="auto"/>
        <w:rPr/>
      </w:pPr>
      <w:r w:rsidDel="00000000" w:rsidR="00000000" w:rsidRPr="00000000">
        <w:rPr>
          <w:rtl w:val="0"/>
        </w:rPr>
        <w:t xml:space="preserve">Assesses financial matters such as income, expenses, and investment performance.</w:t>
      </w:r>
    </w:p>
    <w:p w:rsidR="00000000" w:rsidDel="00000000" w:rsidP="00000000" w:rsidRDefault="00000000" w:rsidRPr="00000000" w14:paraId="000026C8">
      <w:pPr>
        <w:spacing w:after="240" w:before="240" w:lineRule="auto"/>
        <w:rPr/>
      </w:pPr>
      <w:r w:rsidDel="00000000" w:rsidR="00000000" w:rsidRPr="00000000">
        <w:rPr>
          <w:rtl w:val="0"/>
        </w:rPr>
        <w:t xml:space="preserve">These services may be commissioned separately where appropriate.</w:t>
      </w:r>
    </w:p>
    <w:p w:rsidR="00000000" w:rsidDel="00000000" w:rsidP="00000000" w:rsidRDefault="00000000" w:rsidRPr="00000000" w14:paraId="000026C9">
      <w:pPr>
        <w:spacing w:after="240" w:before="240" w:lineRule="auto"/>
        <w:rPr/>
      </w:pPr>
      <w:r w:rsidDel="00000000" w:rsidR="00000000" w:rsidRPr="00000000">
        <w:rPr>
          <w:rtl w:val="0"/>
        </w:rPr>
        <w:t xml:space="preserve">Caspani Lawyers' legal review does not constitute an engineering certification, valuation, environmental clearance, or guarantee of physical property condition.</w:t>
      </w:r>
    </w:p>
    <w:p w:rsidR="00000000" w:rsidDel="00000000" w:rsidP="00000000" w:rsidRDefault="00000000" w:rsidRPr="00000000" w14:paraId="000026CA">
      <w:pPr>
        <w:spacing w:after="240" w:before="240" w:lineRule="auto"/>
        <w:rPr>
          <w:b w:val="1"/>
          <w:bCs w:val="1"/>
        </w:rPr>
      </w:pPr>
      <w:r w:rsidDel="00000000" w:rsidR="00000000" w:rsidRPr="00000000">
        <w:rPr>
          <w:b w:val="1"/>
          <w:bCs w:val="1"/>
          <w:rtl w:val="0"/>
        </w:rPr>
        <w:t xml:space="preserve">[Define the Appropriate Investigation Scope]</w:t>
      </w:r>
    </w:p>
    <w:p w:rsidR="00000000" w:rsidDel="00000000" w:rsidP="00000000" w:rsidRDefault="00000000" w:rsidRPr="00000000" w14:paraId="00002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1hc65hp6feez" w:id="3504"/>
      <w:bookmarkEnd w:id="3504"/>
      <w:r w:rsidDel="00000000" w:rsidR="00000000" w:rsidRPr="00000000">
        <w:rPr>
          <w:b w:val="1"/>
          <w:bCs w:val="1"/>
          <w:sz w:val="34"/>
          <w:szCs w:val="34"/>
          <w:rtl w:val="0"/>
        </w:rPr>
        <w:t xml:space="preserve">OUR DUE DILIGENCE PROCESS</w:t>
      </w:r>
    </w:p>
    <w:p w:rsidR="00000000" w:rsidDel="00000000" w:rsidP="00000000" w:rsidRDefault="00000000" w:rsidRPr="00000000" w14:paraId="000026CD">
      <w:pPr>
        <w:pStyle w:val="Heading1"/>
        <w:keepNext w:val="0"/>
        <w:keepLines w:val="0"/>
        <w:spacing w:before="480" w:lineRule="auto"/>
        <w:rPr>
          <w:b w:val="1"/>
          <w:bCs w:val="1"/>
          <w:sz w:val="46"/>
          <w:szCs w:val="46"/>
        </w:rPr>
      </w:pPr>
      <w:bookmarkStart w:colFirst="0" w:colLast="0" w:name="_naq033jh9c1" w:id="3505"/>
      <w:bookmarkEnd w:id="3505"/>
      <w:r w:rsidDel="00000000" w:rsidR="00000000" w:rsidRPr="00000000">
        <w:rPr>
          <w:b w:val="1"/>
          <w:bCs w:val="1"/>
          <w:sz w:val="46"/>
          <w:szCs w:val="46"/>
          <w:rtl w:val="0"/>
        </w:rPr>
        <w:t xml:space="preserve">From Property Documents to an Informed Purchase Decision</w:t>
      </w:r>
    </w:p>
    <w:p w:rsidR="00000000" w:rsidDel="00000000" w:rsidP="00000000" w:rsidRDefault="00000000" w:rsidRPr="00000000" w14:paraId="000026CE">
      <w:pPr>
        <w:pStyle w:val="Heading3"/>
        <w:keepNext w:val="0"/>
        <w:keepLines w:val="0"/>
        <w:spacing w:before="280" w:lineRule="auto"/>
        <w:rPr>
          <w:b w:val="1"/>
          <w:bCs w:val="1"/>
          <w:color w:val="000000"/>
          <w:sz w:val="26"/>
          <w:szCs w:val="26"/>
        </w:rPr>
      </w:pPr>
      <w:bookmarkStart w:colFirst="0" w:colLast="0" w:name="_vamxr2go40ot" w:id="3506"/>
      <w:bookmarkEnd w:id="3506"/>
      <w:r w:rsidDel="00000000" w:rsidR="00000000" w:rsidRPr="00000000">
        <w:rPr>
          <w:b w:val="1"/>
          <w:bCs w:val="1"/>
          <w:color w:val="000000"/>
          <w:sz w:val="26"/>
          <w:szCs w:val="26"/>
          <w:rtl w:val="0"/>
        </w:rPr>
        <w:t xml:space="preserve">Step 1 – Initial Legal Consultation</w:t>
      </w:r>
    </w:p>
    <w:p w:rsidR="00000000" w:rsidDel="00000000" w:rsidP="00000000" w:rsidRDefault="00000000" w:rsidRPr="00000000" w14:paraId="000026CF">
      <w:pPr>
        <w:spacing w:after="240" w:before="240" w:lineRule="auto"/>
        <w:rPr/>
      </w:pPr>
      <w:r w:rsidDel="00000000" w:rsidR="00000000" w:rsidRPr="00000000">
        <w:rPr>
          <w:rtl w:val="0"/>
        </w:rPr>
        <w:t xml:space="preserve">We discuss the property, buyer, transaction stage, investment objectives, and deadlines.</w:t>
      </w:r>
    </w:p>
    <w:p w:rsidR="00000000" w:rsidDel="00000000" w:rsidP="00000000" w:rsidRDefault="00000000" w:rsidRPr="00000000" w14:paraId="000026D0">
      <w:pPr>
        <w:pStyle w:val="Heading3"/>
        <w:keepNext w:val="0"/>
        <w:keepLines w:val="0"/>
        <w:spacing w:before="280" w:lineRule="auto"/>
        <w:rPr>
          <w:b w:val="1"/>
          <w:bCs w:val="1"/>
          <w:color w:val="000000"/>
          <w:sz w:val="26"/>
          <w:szCs w:val="26"/>
        </w:rPr>
      </w:pPr>
      <w:bookmarkStart w:colFirst="0" w:colLast="0" w:name="_qgyfs561n462" w:id="3507"/>
      <w:bookmarkEnd w:id="3507"/>
      <w:r w:rsidDel="00000000" w:rsidR="00000000" w:rsidRPr="00000000">
        <w:rPr>
          <w:b w:val="1"/>
          <w:bCs w:val="1"/>
          <w:color w:val="000000"/>
          <w:sz w:val="26"/>
          <w:szCs w:val="26"/>
          <w:rtl w:val="0"/>
        </w:rPr>
        <w:t xml:space="preserve">Step 2 – Scope Definition</w:t>
      </w:r>
    </w:p>
    <w:p w:rsidR="00000000" w:rsidDel="00000000" w:rsidP="00000000" w:rsidRDefault="00000000" w:rsidRPr="00000000" w14:paraId="000026D1">
      <w:pPr>
        <w:spacing w:after="240" w:before="240" w:lineRule="auto"/>
        <w:rPr/>
      </w:pPr>
      <w:r w:rsidDel="00000000" w:rsidR="00000000" w:rsidRPr="00000000">
        <w:rPr>
          <w:rtl w:val="0"/>
        </w:rPr>
        <w:t xml:space="preserve">We determine which legal investigations are appropriate for the proposed acquisition.</w:t>
      </w:r>
    </w:p>
    <w:p w:rsidR="00000000" w:rsidDel="00000000" w:rsidP="00000000" w:rsidRDefault="00000000" w:rsidRPr="00000000" w14:paraId="000026D2">
      <w:pPr>
        <w:pStyle w:val="Heading3"/>
        <w:keepNext w:val="0"/>
        <w:keepLines w:val="0"/>
        <w:spacing w:before="280" w:lineRule="auto"/>
        <w:rPr>
          <w:b w:val="1"/>
          <w:bCs w:val="1"/>
          <w:color w:val="000000"/>
          <w:sz w:val="26"/>
          <w:szCs w:val="26"/>
        </w:rPr>
      </w:pPr>
      <w:bookmarkStart w:colFirst="0" w:colLast="0" w:name="_zahldjunhw9" w:id="3508"/>
      <w:bookmarkEnd w:id="3508"/>
      <w:r w:rsidDel="00000000" w:rsidR="00000000" w:rsidRPr="00000000">
        <w:rPr>
          <w:b w:val="1"/>
          <w:bCs w:val="1"/>
          <w:color w:val="000000"/>
          <w:sz w:val="26"/>
          <w:szCs w:val="26"/>
          <w:rtl w:val="0"/>
        </w:rPr>
        <w:t xml:space="preserve">Step 3 – Engagement Agreement</w:t>
      </w:r>
    </w:p>
    <w:p w:rsidR="00000000" w:rsidDel="00000000" w:rsidP="00000000" w:rsidRDefault="00000000" w:rsidRPr="00000000" w14:paraId="000026D3">
      <w:pPr>
        <w:spacing w:after="240" w:before="240" w:lineRule="auto"/>
        <w:rPr/>
      </w:pPr>
      <w:r w:rsidDel="00000000" w:rsidR="00000000" w:rsidRPr="00000000">
        <w:rPr>
          <w:rtl w:val="0"/>
        </w:rPr>
        <w:t xml:space="preserve">The scope, fees, deliverables, and limitations are established in writing.</w:t>
      </w:r>
    </w:p>
    <w:p w:rsidR="00000000" w:rsidDel="00000000" w:rsidP="00000000" w:rsidRDefault="00000000" w:rsidRPr="00000000" w14:paraId="000026D4">
      <w:pPr>
        <w:pStyle w:val="Heading3"/>
        <w:keepNext w:val="0"/>
        <w:keepLines w:val="0"/>
        <w:spacing w:before="280" w:lineRule="auto"/>
        <w:rPr>
          <w:b w:val="1"/>
          <w:bCs w:val="1"/>
          <w:color w:val="000000"/>
          <w:sz w:val="26"/>
          <w:szCs w:val="26"/>
        </w:rPr>
      </w:pPr>
      <w:bookmarkStart w:colFirst="0" w:colLast="0" w:name="_hgq4y474y024" w:id="3509"/>
      <w:bookmarkEnd w:id="3509"/>
      <w:r w:rsidDel="00000000" w:rsidR="00000000" w:rsidRPr="00000000">
        <w:rPr>
          <w:b w:val="1"/>
          <w:bCs w:val="1"/>
          <w:color w:val="000000"/>
          <w:sz w:val="26"/>
          <w:szCs w:val="26"/>
          <w:rtl w:val="0"/>
        </w:rPr>
        <w:t xml:space="preserve">Step 4 – Document Collection</w:t>
      </w:r>
    </w:p>
    <w:p w:rsidR="00000000" w:rsidDel="00000000" w:rsidP="00000000" w:rsidRDefault="00000000" w:rsidRPr="00000000" w14:paraId="000026D5">
      <w:pPr>
        <w:spacing w:after="240" w:before="240" w:lineRule="auto"/>
        <w:rPr/>
      </w:pPr>
      <w:r w:rsidDel="00000000" w:rsidR="00000000" w:rsidRPr="00000000">
        <w:rPr>
          <w:rtl w:val="0"/>
        </w:rPr>
        <w:t xml:space="preserve">We identify and obtain the agreed property and seller records.</w:t>
      </w:r>
    </w:p>
    <w:p w:rsidR="00000000" w:rsidDel="00000000" w:rsidP="00000000" w:rsidRDefault="00000000" w:rsidRPr="00000000" w14:paraId="000026D6">
      <w:pPr>
        <w:pStyle w:val="Heading3"/>
        <w:keepNext w:val="0"/>
        <w:keepLines w:val="0"/>
        <w:spacing w:before="280" w:lineRule="auto"/>
        <w:rPr>
          <w:b w:val="1"/>
          <w:bCs w:val="1"/>
          <w:color w:val="000000"/>
          <w:sz w:val="26"/>
          <w:szCs w:val="26"/>
        </w:rPr>
      </w:pPr>
      <w:bookmarkStart w:colFirst="0" w:colLast="0" w:name="_b75a0enw6rol" w:id="3510"/>
      <w:bookmarkEnd w:id="3510"/>
      <w:r w:rsidDel="00000000" w:rsidR="00000000" w:rsidRPr="00000000">
        <w:rPr>
          <w:b w:val="1"/>
          <w:bCs w:val="1"/>
          <w:color w:val="000000"/>
          <w:sz w:val="26"/>
          <w:szCs w:val="26"/>
          <w:rtl w:val="0"/>
        </w:rPr>
        <w:t xml:space="preserve">Step 5 – Property Investigation</w:t>
      </w:r>
    </w:p>
    <w:p w:rsidR="00000000" w:rsidDel="00000000" w:rsidP="00000000" w:rsidRDefault="00000000" w:rsidRPr="00000000" w14:paraId="000026D7">
      <w:pPr>
        <w:spacing w:after="240" w:before="240" w:lineRule="auto"/>
        <w:rPr/>
      </w:pPr>
      <w:r w:rsidDel="00000000" w:rsidR="00000000" w:rsidRPr="00000000">
        <w:rPr>
          <w:rtl w:val="0"/>
        </w:rPr>
        <w:t xml:space="preserve">We examine the relevant registry documents, ownership history, encumbrances, and other agreed matters.</w:t>
      </w:r>
    </w:p>
    <w:p w:rsidR="00000000" w:rsidDel="00000000" w:rsidP="00000000" w:rsidRDefault="00000000" w:rsidRPr="00000000" w14:paraId="000026D8">
      <w:pPr>
        <w:pStyle w:val="Heading3"/>
        <w:keepNext w:val="0"/>
        <w:keepLines w:val="0"/>
        <w:spacing w:before="280" w:lineRule="auto"/>
        <w:rPr>
          <w:b w:val="1"/>
          <w:bCs w:val="1"/>
          <w:color w:val="000000"/>
          <w:sz w:val="26"/>
          <w:szCs w:val="26"/>
        </w:rPr>
      </w:pPr>
      <w:bookmarkStart w:colFirst="0" w:colLast="0" w:name="_8dkjmjdz29av" w:id="3511"/>
      <w:bookmarkEnd w:id="3511"/>
      <w:r w:rsidDel="00000000" w:rsidR="00000000" w:rsidRPr="00000000">
        <w:rPr>
          <w:b w:val="1"/>
          <w:bCs w:val="1"/>
          <w:color w:val="000000"/>
          <w:sz w:val="26"/>
          <w:szCs w:val="26"/>
          <w:rtl w:val="0"/>
        </w:rPr>
        <w:t xml:space="preserve">Step 6 – Seller Investigation</w:t>
      </w:r>
    </w:p>
    <w:p w:rsidR="00000000" w:rsidDel="00000000" w:rsidP="00000000" w:rsidRDefault="00000000" w:rsidRPr="00000000" w14:paraId="000026D9">
      <w:pPr>
        <w:spacing w:after="240" w:before="240" w:lineRule="auto"/>
        <w:rPr/>
      </w:pPr>
      <w:r w:rsidDel="00000000" w:rsidR="00000000" w:rsidRPr="00000000">
        <w:rPr>
          <w:rtl w:val="0"/>
        </w:rPr>
        <w:t xml:space="preserve">We assess identity, authority, and relevant legal or financial risk indicators.</w:t>
      </w:r>
    </w:p>
    <w:p w:rsidR="00000000" w:rsidDel="00000000" w:rsidP="00000000" w:rsidRDefault="00000000" w:rsidRPr="00000000" w14:paraId="000026DA">
      <w:pPr>
        <w:pStyle w:val="Heading3"/>
        <w:keepNext w:val="0"/>
        <w:keepLines w:val="0"/>
        <w:spacing w:before="280" w:lineRule="auto"/>
        <w:rPr>
          <w:b w:val="1"/>
          <w:bCs w:val="1"/>
          <w:color w:val="000000"/>
          <w:sz w:val="26"/>
          <w:szCs w:val="26"/>
        </w:rPr>
      </w:pPr>
      <w:bookmarkStart w:colFirst="0" w:colLast="0" w:name="_q4fhr5bmskk4" w:id="3512"/>
      <w:bookmarkEnd w:id="3512"/>
      <w:r w:rsidDel="00000000" w:rsidR="00000000" w:rsidRPr="00000000">
        <w:rPr>
          <w:b w:val="1"/>
          <w:bCs w:val="1"/>
          <w:color w:val="000000"/>
          <w:sz w:val="26"/>
          <w:szCs w:val="26"/>
          <w:rtl w:val="0"/>
        </w:rPr>
        <w:t xml:space="preserve">Step 7 – Additional Searches</w:t>
      </w:r>
    </w:p>
    <w:p w:rsidR="00000000" w:rsidDel="00000000" w:rsidP="00000000" w:rsidRDefault="00000000" w:rsidRPr="00000000" w14:paraId="000026DB">
      <w:pPr>
        <w:spacing w:after="240" w:before="240" w:lineRule="auto"/>
        <w:rPr/>
      </w:pPr>
      <w:r w:rsidDel="00000000" w:rsidR="00000000" w:rsidRPr="00000000">
        <w:rPr>
          <w:rtl w:val="0"/>
        </w:rPr>
        <w:t xml:space="preserve">Where necessary and agreed, the investigation extends to litigation, taxes, corporate records, or other legal workstreams.</w:t>
      </w:r>
    </w:p>
    <w:p w:rsidR="00000000" w:rsidDel="00000000" w:rsidP="00000000" w:rsidRDefault="00000000" w:rsidRPr="00000000" w14:paraId="000026DC">
      <w:pPr>
        <w:pStyle w:val="Heading3"/>
        <w:keepNext w:val="0"/>
        <w:keepLines w:val="0"/>
        <w:spacing w:before="280" w:lineRule="auto"/>
        <w:rPr>
          <w:b w:val="1"/>
          <w:bCs w:val="1"/>
          <w:color w:val="000000"/>
          <w:sz w:val="26"/>
          <w:szCs w:val="26"/>
        </w:rPr>
      </w:pPr>
      <w:bookmarkStart w:colFirst="0" w:colLast="0" w:name="_1qdw3rhu0kyh" w:id="3513"/>
      <w:bookmarkEnd w:id="3513"/>
      <w:r w:rsidDel="00000000" w:rsidR="00000000" w:rsidRPr="00000000">
        <w:rPr>
          <w:b w:val="1"/>
          <w:bCs w:val="1"/>
          <w:color w:val="000000"/>
          <w:sz w:val="26"/>
          <w:szCs w:val="26"/>
          <w:rtl w:val="0"/>
        </w:rPr>
        <w:t xml:space="preserve">Step 8 – Findings Analysis</w:t>
      </w:r>
    </w:p>
    <w:p w:rsidR="00000000" w:rsidDel="00000000" w:rsidP="00000000" w:rsidRDefault="00000000" w:rsidRPr="00000000" w14:paraId="000026DD">
      <w:pPr>
        <w:spacing w:after="240" w:before="240" w:lineRule="auto"/>
        <w:rPr/>
      </w:pPr>
      <w:r w:rsidDel="00000000" w:rsidR="00000000" w:rsidRPr="00000000">
        <w:rPr>
          <w:rtl w:val="0"/>
        </w:rPr>
        <w:t xml:space="preserve">We assess the significance of the available evidence and unresolved issues.</w:t>
      </w:r>
    </w:p>
    <w:p w:rsidR="00000000" w:rsidDel="00000000" w:rsidP="00000000" w:rsidRDefault="00000000" w:rsidRPr="00000000" w14:paraId="000026DE">
      <w:pPr>
        <w:pStyle w:val="Heading3"/>
        <w:keepNext w:val="0"/>
        <w:keepLines w:val="0"/>
        <w:spacing w:before="280" w:lineRule="auto"/>
        <w:rPr>
          <w:b w:val="1"/>
          <w:bCs w:val="1"/>
          <w:color w:val="000000"/>
          <w:sz w:val="26"/>
          <w:szCs w:val="26"/>
        </w:rPr>
      </w:pPr>
      <w:bookmarkStart w:colFirst="0" w:colLast="0" w:name="_4r079ufwqywo" w:id="3514"/>
      <w:bookmarkEnd w:id="3514"/>
      <w:r w:rsidDel="00000000" w:rsidR="00000000" w:rsidRPr="00000000">
        <w:rPr>
          <w:b w:val="1"/>
          <w:bCs w:val="1"/>
          <w:color w:val="000000"/>
          <w:sz w:val="26"/>
          <w:szCs w:val="26"/>
          <w:rtl w:val="0"/>
        </w:rPr>
        <w:t xml:space="preserve">Step 9 – Written Report</w:t>
      </w:r>
    </w:p>
    <w:p w:rsidR="00000000" w:rsidDel="00000000" w:rsidP="00000000" w:rsidRDefault="00000000" w:rsidRPr="00000000" w14:paraId="000026DF">
      <w:pPr>
        <w:spacing w:after="240" w:before="240" w:lineRule="auto"/>
        <w:rPr/>
      </w:pPr>
      <w:r w:rsidDel="00000000" w:rsidR="00000000" w:rsidRPr="00000000">
        <w:rPr>
          <w:rtl w:val="0"/>
        </w:rPr>
        <w:t xml:space="preserve">Where included in the engagement, we prepare a report describing the findings, limitations, and recommended next steps.</w:t>
      </w:r>
    </w:p>
    <w:p w:rsidR="00000000" w:rsidDel="00000000" w:rsidP="00000000" w:rsidRDefault="00000000" w:rsidRPr="00000000" w14:paraId="000026E0">
      <w:pPr>
        <w:pStyle w:val="Heading3"/>
        <w:keepNext w:val="0"/>
        <w:keepLines w:val="0"/>
        <w:spacing w:before="280" w:lineRule="auto"/>
        <w:rPr>
          <w:b w:val="1"/>
          <w:bCs w:val="1"/>
          <w:color w:val="000000"/>
          <w:sz w:val="26"/>
          <w:szCs w:val="26"/>
        </w:rPr>
      </w:pPr>
      <w:bookmarkStart w:colFirst="0" w:colLast="0" w:name="_pke2vaxfwyny" w:id="3515"/>
      <w:bookmarkEnd w:id="3515"/>
      <w:r w:rsidDel="00000000" w:rsidR="00000000" w:rsidRPr="00000000">
        <w:rPr>
          <w:b w:val="1"/>
          <w:bCs w:val="1"/>
          <w:color w:val="000000"/>
          <w:sz w:val="26"/>
          <w:szCs w:val="26"/>
          <w:rtl w:val="0"/>
        </w:rPr>
        <w:t xml:space="preserve">Step 10 – Legal Strategy Discussion</w:t>
      </w:r>
    </w:p>
    <w:p w:rsidR="00000000" w:rsidDel="00000000" w:rsidP="00000000" w:rsidRDefault="00000000" w:rsidRPr="00000000" w14:paraId="000026E1">
      <w:pPr>
        <w:spacing w:after="240" w:before="240" w:lineRule="auto"/>
        <w:rPr/>
      </w:pPr>
      <w:r w:rsidDel="00000000" w:rsidR="00000000" w:rsidRPr="00000000">
        <w:rPr>
          <w:rtl w:val="0"/>
        </w:rPr>
        <w:t xml:space="preserve">We explain the identified risks and discuss the available options.</w:t>
      </w:r>
    </w:p>
    <w:p w:rsidR="00000000" w:rsidDel="00000000" w:rsidP="00000000" w:rsidRDefault="00000000" w:rsidRPr="00000000" w14:paraId="000026E2">
      <w:pPr>
        <w:pStyle w:val="Heading3"/>
        <w:keepNext w:val="0"/>
        <w:keepLines w:val="0"/>
        <w:spacing w:before="280" w:lineRule="auto"/>
        <w:rPr>
          <w:b w:val="1"/>
          <w:bCs w:val="1"/>
          <w:color w:val="000000"/>
          <w:sz w:val="26"/>
          <w:szCs w:val="26"/>
        </w:rPr>
      </w:pPr>
      <w:bookmarkStart w:colFirst="0" w:colLast="0" w:name="_l9i9v4vu0tjy" w:id="3516"/>
      <w:bookmarkEnd w:id="3516"/>
      <w:r w:rsidDel="00000000" w:rsidR="00000000" w:rsidRPr="00000000">
        <w:rPr>
          <w:b w:val="1"/>
          <w:bCs w:val="1"/>
          <w:color w:val="000000"/>
          <w:sz w:val="26"/>
          <w:szCs w:val="26"/>
          <w:rtl w:val="0"/>
        </w:rPr>
        <w:t xml:space="preserve">Step 11 – Additional Investigation if Required</w:t>
      </w:r>
    </w:p>
    <w:p w:rsidR="00000000" w:rsidDel="00000000" w:rsidP="00000000" w:rsidRDefault="00000000" w:rsidRPr="00000000" w14:paraId="000026E3">
      <w:pPr>
        <w:spacing w:after="240" w:before="240" w:lineRule="auto"/>
        <w:rPr/>
      </w:pPr>
      <w:r w:rsidDel="00000000" w:rsidR="00000000" w:rsidRPr="00000000">
        <w:rPr>
          <w:rtl w:val="0"/>
        </w:rPr>
        <w:t xml:space="preserve">Unresolved issues may justify further searches or specialist assessments.</w:t>
      </w:r>
    </w:p>
    <w:p w:rsidR="00000000" w:rsidDel="00000000" w:rsidP="00000000" w:rsidRDefault="00000000" w:rsidRPr="00000000" w14:paraId="000026E4">
      <w:pPr>
        <w:pStyle w:val="Heading3"/>
        <w:keepNext w:val="0"/>
        <w:keepLines w:val="0"/>
        <w:spacing w:before="280" w:lineRule="auto"/>
        <w:rPr>
          <w:b w:val="1"/>
          <w:bCs w:val="1"/>
          <w:color w:val="000000"/>
          <w:sz w:val="26"/>
          <w:szCs w:val="26"/>
        </w:rPr>
      </w:pPr>
      <w:bookmarkStart w:colFirst="0" w:colLast="0" w:name="_kev3sehz4ab" w:id="3517"/>
      <w:bookmarkEnd w:id="3517"/>
      <w:r w:rsidDel="00000000" w:rsidR="00000000" w:rsidRPr="00000000">
        <w:rPr>
          <w:b w:val="1"/>
          <w:bCs w:val="1"/>
          <w:color w:val="000000"/>
          <w:sz w:val="26"/>
          <w:szCs w:val="26"/>
          <w:rtl w:val="0"/>
        </w:rPr>
        <w:t xml:space="preserve">Step 12 – Transaction Support</w:t>
      </w:r>
    </w:p>
    <w:p w:rsidR="00000000" w:rsidDel="00000000" w:rsidP="00000000" w:rsidRDefault="00000000" w:rsidRPr="00000000" w14:paraId="000026E5">
      <w:pPr>
        <w:spacing w:after="240" w:before="240" w:lineRule="auto"/>
        <w:rPr/>
      </w:pPr>
      <w:r w:rsidDel="00000000" w:rsidR="00000000" w:rsidRPr="00000000">
        <w:rPr>
          <w:rtl w:val="0"/>
        </w:rPr>
        <w:t xml:space="preserve">If requested, contract negotiation, closing, and registration assistance may be arranged under a broader engagement.</w:t>
      </w:r>
    </w:p>
    <w:p w:rsidR="00000000" w:rsidDel="00000000" w:rsidP="00000000" w:rsidRDefault="00000000" w:rsidRPr="00000000" w14:paraId="000026E6">
      <w:pPr>
        <w:spacing w:after="240" w:before="240" w:lineRule="auto"/>
        <w:rPr>
          <w:b w:val="1"/>
          <w:bCs w:val="1"/>
        </w:rPr>
      </w:pPr>
      <w:r w:rsidDel="00000000" w:rsidR="00000000" w:rsidRPr="00000000">
        <w:rPr>
          <w:b w:val="1"/>
          <w:bCs w:val="1"/>
          <w:rtl w:val="0"/>
        </w:rPr>
        <w:t xml:space="preserve">[Start Your Property Due Diligence Assessment]</w:t>
      </w:r>
    </w:p>
    <w:p w:rsidR="00000000" w:rsidDel="00000000" w:rsidP="00000000" w:rsidRDefault="00000000" w:rsidRPr="00000000" w14:paraId="00002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tr60zjg08fyn" w:id="3518"/>
      <w:bookmarkEnd w:id="3518"/>
      <w:r w:rsidDel="00000000" w:rsidR="00000000" w:rsidRPr="00000000">
        <w:rPr>
          <w:b w:val="1"/>
          <w:bCs w:val="1"/>
          <w:sz w:val="34"/>
          <w:szCs w:val="34"/>
          <w:rtl w:val="0"/>
        </w:rPr>
        <w:t xml:space="preserve">THE DUE DILIGENCE REPORT</w:t>
      </w:r>
    </w:p>
    <w:p w:rsidR="00000000" w:rsidDel="00000000" w:rsidP="00000000" w:rsidRDefault="00000000" w:rsidRPr="00000000" w14:paraId="000026E9">
      <w:pPr>
        <w:pStyle w:val="Heading1"/>
        <w:keepNext w:val="0"/>
        <w:keepLines w:val="0"/>
        <w:spacing w:before="480" w:lineRule="auto"/>
        <w:rPr>
          <w:b w:val="1"/>
          <w:bCs w:val="1"/>
          <w:sz w:val="46"/>
          <w:szCs w:val="46"/>
        </w:rPr>
      </w:pPr>
      <w:bookmarkStart w:colFirst="0" w:colLast="0" w:name="_owy08m535e4v" w:id="3519"/>
      <w:bookmarkEnd w:id="3519"/>
      <w:r w:rsidDel="00000000" w:rsidR="00000000" w:rsidRPr="00000000">
        <w:rPr>
          <w:b w:val="1"/>
          <w:bCs w:val="1"/>
          <w:sz w:val="46"/>
          <w:szCs w:val="46"/>
          <w:rtl w:val="0"/>
        </w:rPr>
        <w:t xml:space="preserve">What Will You Receive After the Investigation?</w:t>
      </w:r>
    </w:p>
    <w:p w:rsidR="00000000" w:rsidDel="00000000" w:rsidP="00000000" w:rsidRDefault="00000000" w:rsidRPr="00000000" w14:paraId="000026EA">
      <w:pPr>
        <w:spacing w:after="240" w:before="240" w:lineRule="auto"/>
        <w:rPr/>
      </w:pPr>
      <w:r w:rsidDel="00000000" w:rsidR="00000000" w:rsidRPr="00000000">
        <w:rPr>
          <w:rtl w:val="0"/>
        </w:rPr>
        <w:t xml:space="preserve">A written legal due diligence report may be included as a defined deliverable.</w:t>
      </w:r>
    </w:p>
    <w:p w:rsidR="00000000" w:rsidDel="00000000" w:rsidP="00000000" w:rsidRDefault="00000000" w:rsidRPr="00000000" w14:paraId="000026EB">
      <w:pPr>
        <w:spacing w:after="240" w:before="240" w:lineRule="auto"/>
        <w:rPr/>
      </w:pPr>
      <w:r w:rsidDel="00000000" w:rsidR="00000000" w:rsidRPr="00000000">
        <w:rPr>
          <w:rtl w:val="0"/>
        </w:rPr>
        <w:t xml:space="preserve">Its structure depends on the property and agreed scope.</w:t>
      </w:r>
    </w:p>
    <w:p w:rsidR="00000000" w:rsidDel="00000000" w:rsidP="00000000" w:rsidRDefault="00000000" w:rsidRPr="00000000" w14:paraId="000026EC">
      <w:pPr>
        <w:pStyle w:val="Heading3"/>
        <w:keepNext w:val="0"/>
        <w:keepLines w:val="0"/>
        <w:spacing w:before="280" w:lineRule="auto"/>
        <w:rPr>
          <w:b w:val="1"/>
          <w:bCs w:val="1"/>
          <w:color w:val="000000"/>
          <w:sz w:val="26"/>
          <w:szCs w:val="26"/>
        </w:rPr>
      </w:pPr>
      <w:bookmarkStart w:colFirst="0" w:colLast="0" w:name="_xauvq65eeq1y" w:id="3520"/>
      <w:bookmarkEnd w:id="3520"/>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26ED">
      <w:pPr>
        <w:spacing w:after="240" w:before="240" w:lineRule="auto"/>
        <w:rPr/>
      </w:pPr>
      <w:r w:rsidDel="00000000" w:rsidR="00000000" w:rsidRPr="00000000">
        <w:rPr>
          <w:rtl w:val="0"/>
        </w:rPr>
        <w:t xml:space="preserve">Relevant property and registry details.</w:t>
      </w:r>
    </w:p>
    <w:p w:rsidR="00000000" w:rsidDel="00000000" w:rsidP="00000000" w:rsidRDefault="00000000" w:rsidRPr="00000000" w14:paraId="000026EE">
      <w:pPr>
        <w:pStyle w:val="Heading3"/>
        <w:keepNext w:val="0"/>
        <w:keepLines w:val="0"/>
        <w:spacing w:before="280" w:lineRule="auto"/>
        <w:rPr>
          <w:b w:val="1"/>
          <w:bCs w:val="1"/>
          <w:color w:val="000000"/>
          <w:sz w:val="26"/>
          <w:szCs w:val="26"/>
        </w:rPr>
      </w:pPr>
      <w:bookmarkStart w:colFirst="0" w:colLast="0" w:name="_2e3f8iajjhhp" w:id="3521"/>
      <w:bookmarkEnd w:id="3521"/>
      <w:r w:rsidDel="00000000" w:rsidR="00000000" w:rsidRPr="00000000">
        <w:rPr>
          <w:b w:val="1"/>
          <w:bCs w:val="1"/>
          <w:color w:val="000000"/>
          <w:sz w:val="26"/>
          <w:szCs w:val="26"/>
          <w:rtl w:val="0"/>
        </w:rPr>
        <w:t xml:space="preserve">Ownership Findings</w:t>
      </w:r>
    </w:p>
    <w:p w:rsidR="00000000" w:rsidDel="00000000" w:rsidP="00000000" w:rsidRDefault="00000000" w:rsidRPr="00000000" w14:paraId="000026EF">
      <w:pPr>
        <w:spacing w:after="240" w:before="240" w:lineRule="auto"/>
        <w:rPr/>
      </w:pPr>
      <w:r w:rsidDel="00000000" w:rsidR="00000000" w:rsidRPr="00000000">
        <w:rPr>
          <w:rtl w:val="0"/>
        </w:rPr>
        <w:t xml:space="preserve">The results of the agreed ownership and title review.</w:t>
      </w:r>
    </w:p>
    <w:p w:rsidR="00000000" w:rsidDel="00000000" w:rsidP="00000000" w:rsidRDefault="00000000" w:rsidRPr="00000000" w14:paraId="000026F0">
      <w:pPr>
        <w:pStyle w:val="Heading3"/>
        <w:keepNext w:val="0"/>
        <w:keepLines w:val="0"/>
        <w:spacing w:before="280" w:lineRule="auto"/>
        <w:rPr>
          <w:b w:val="1"/>
          <w:bCs w:val="1"/>
          <w:color w:val="000000"/>
          <w:sz w:val="26"/>
          <w:szCs w:val="26"/>
        </w:rPr>
      </w:pPr>
      <w:bookmarkStart w:colFirst="0" w:colLast="0" w:name="_39848z9sv34m" w:id="3522"/>
      <w:bookmarkEnd w:id="3522"/>
      <w:r w:rsidDel="00000000" w:rsidR="00000000" w:rsidRPr="00000000">
        <w:rPr>
          <w:b w:val="1"/>
          <w:bCs w:val="1"/>
          <w:color w:val="000000"/>
          <w:sz w:val="26"/>
          <w:szCs w:val="26"/>
          <w:rtl w:val="0"/>
        </w:rPr>
        <w:t xml:space="preserve">Encumbrance Findings</w:t>
      </w:r>
    </w:p>
    <w:p w:rsidR="00000000" w:rsidDel="00000000" w:rsidP="00000000" w:rsidRDefault="00000000" w:rsidRPr="00000000" w14:paraId="000026F1">
      <w:pPr>
        <w:spacing w:after="240" w:before="240" w:lineRule="auto"/>
        <w:rPr/>
      </w:pPr>
      <w:r w:rsidDel="00000000" w:rsidR="00000000" w:rsidRPr="00000000">
        <w:rPr>
          <w:rtl w:val="0"/>
        </w:rPr>
        <w:t xml:space="preserve">Registered restrictions or interests identified during the investigation.</w:t>
      </w:r>
    </w:p>
    <w:p w:rsidR="00000000" w:rsidDel="00000000" w:rsidP="00000000" w:rsidRDefault="00000000" w:rsidRPr="00000000" w14:paraId="000026F2">
      <w:pPr>
        <w:pStyle w:val="Heading3"/>
        <w:keepNext w:val="0"/>
        <w:keepLines w:val="0"/>
        <w:spacing w:before="280" w:lineRule="auto"/>
        <w:rPr>
          <w:b w:val="1"/>
          <w:bCs w:val="1"/>
          <w:color w:val="000000"/>
          <w:sz w:val="26"/>
          <w:szCs w:val="26"/>
        </w:rPr>
      </w:pPr>
      <w:bookmarkStart w:colFirst="0" w:colLast="0" w:name="_mumm7mnqtt66" w:id="3523"/>
      <w:bookmarkEnd w:id="3523"/>
      <w:r w:rsidDel="00000000" w:rsidR="00000000" w:rsidRPr="00000000">
        <w:rPr>
          <w:b w:val="1"/>
          <w:bCs w:val="1"/>
          <w:color w:val="000000"/>
          <w:sz w:val="26"/>
          <w:szCs w:val="26"/>
          <w:rtl w:val="0"/>
        </w:rPr>
        <w:t xml:space="preserve">Seller Assessment</w:t>
      </w:r>
    </w:p>
    <w:p w:rsidR="00000000" w:rsidDel="00000000" w:rsidP="00000000" w:rsidRDefault="00000000" w:rsidRPr="00000000" w14:paraId="000026F3">
      <w:pPr>
        <w:spacing w:after="240" w:before="240" w:lineRule="auto"/>
        <w:rPr/>
      </w:pPr>
      <w:r w:rsidDel="00000000" w:rsidR="00000000" w:rsidRPr="00000000">
        <w:rPr>
          <w:rtl w:val="0"/>
        </w:rPr>
        <w:t xml:space="preserve">Relevant findings concerning identity, authority, and legal risks.</w:t>
      </w:r>
    </w:p>
    <w:p w:rsidR="00000000" w:rsidDel="00000000" w:rsidP="00000000" w:rsidRDefault="00000000" w:rsidRPr="00000000" w14:paraId="000026F4">
      <w:pPr>
        <w:pStyle w:val="Heading3"/>
        <w:keepNext w:val="0"/>
        <w:keepLines w:val="0"/>
        <w:spacing w:before="280" w:lineRule="auto"/>
        <w:rPr>
          <w:b w:val="1"/>
          <w:bCs w:val="1"/>
          <w:color w:val="000000"/>
          <w:sz w:val="26"/>
          <w:szCs w:val="26"/>
        </w:rPr>
      </w:pPr>
      <w:bookmarkStart w:colFirst="0" w:colLast="0" w:name="_3nlte9dm2go5" w:id="3524"/>
      <w:bookmarkEnd w:id="3524"/>
      <w:r w:rsidDel="00000000" w:rsidR="00000000" w:rsidRPr="00000000">
        <w:rPr>
          <w:b w:val="1"/>
          <w:bCs w:val="1"/>
          <w:color w:val="000000"/>
          <w:sz w:val="26"/>
          <w:szCs w:val="26"/>
          <w:rtl w:val="0"/>
        </w:rPr>
        <w:t xml:space="preserve">Tax and Condominium Issues</w:t>
      </w:r>
    </w:p>
    <w:p w:rsidR="00000000" w:rsidDel="00000000" w:rsidP="00000000" w:rsidRDefault="00000000" w:rsidRPr="00000000" w14:paraId="000026F5">
      <w:pPr>
        <w:spacing w:after="240" w:before="240" w:lineRule="auto"/>
        <w:rPr/>
      </w:pPr>
      <w:r w:rsidDel="00000000" w:rsidR="00000000" w:rsidRPr="00000000">
        <w:rPr>
          <w:rtl w:val="0"/>
        </w:rPr>
        <w:t xml:space="preserve">Property-related obligations identified within the agreed scope.</w:t>
      </w:r>
    </w:p>
    <w:p w:rsidR="00000000" w:rsidDel="00000000" w:rsidP="00000000" w:rsidRDefault="00000000" w:rsidRPr="00000000" w14:paraId="000026F6">
      <w:pPr>
        <w:pStyle w:val="Heading3"/>
        <w:keepNext w:val="0"/>
        <w:keepLines w:val="0"/>
        <w:spacing w:before="280" w:lineRule="auto"/>
        <w:rPr>
          <w:b w:val="1"/>
          <w:bCs w:val="1"/>
          <w:color w:val="000000"/>
          <w:sz w:val="26"/>
          <w:szCs w:val="26"/>
        </w:rPr>
      </w:pPr>
      <w:bookmarkStart w:colFirst="0" w:colLast="0" w:name="_xhk0h5mndmea" w:id="3525"/>
      <w:bookmarkEnd w:id="3525"/>
      <w:r w:rsidDel="00000000" w:rsidR="00000000" w:rsidRPr="00000000">
        <w:rPr>
          <w:b w:val="1"/>
          <w:bCs w:val="1"/>
          <w:color w:val="000000"/>
          <w:sz w:val="26"/>
          <w:szCs w:val="26"/>
          <w:rtl w:val="0"/>
        </w:rPr>
        <w:t xml:space="preserve">Construction and Regulatory Issues</w:t>
      </w:r>
    </w:p>
    <w:p w:rsidR="00000000" w:rsidDel="00000000" w:rsidP="00000000" w:rsidRDefault="00000000" w:rsidRPr="00000000" w14:paraId="000026F7">
      <w:pPr>
        <w:spacing w:after="240" w:before="240" w:lineRule="auto"/>
        <w:rPr/>
      </w:pPr>
      <w:r w:rsidDel="00000000" w:rsidR="00000000" w:rsidRPr="00000000">
        <w:rPr>
          <w:rtl w:val="0"/>
        </w:rPr>
        <w:t xml:space="preserve">Relevant documentary inconsistencies or outstanding questions.</w:t>
      </w:r>
    </w:p>
    <w:p w:rsidR="00000000" w:rsidDel="00000000" w:rsidP="00000000" w:rsidRDefault="00000000" w:rsidRPr="00000000" w14:paraId="000026F8">
      <w:pPr>
        <w:pStyle w:val="Heading3"/>
        <w:keepNext w:val="0"/>
        <w:keepLines w:val="0"/>
        <w:spacing w:before="280" w:lineRule="auto"/>
        <w:rPr>
          <w:b w:val="1"/>
          <w:bCs w:val="1"/>
          <w:color w:val="000000"/>
          <w:sz w:val="26"/>
          <w:szCs w:val="26"/>
        </w:rPr>
      </w:pPr>
      <w:bookmarkStart w:colFirst="0" w:colLast="0" w:name="_c1s5t47xfdtt" w:id="3526"/>
      <w:bookmarkEnd w:id="3526"/>
      <w:r w:rsidDel="00000000" w:rsidR="00000000" w:rsidRPr="00000000">
        <w:rPr>
          <w:b w:val="1"/>
          <w:bCs w:val="1"/>
          <w:color w:val="000000"/>
          <w:sz w:val="26"/>
          <w:szCs w:val="26"/>
          <w:rtl w:val="0"/>
        </w:rPr>
        <w:t xml:space="preserve">Litigation and Liability Findings</w:t>
      </w:r>
    </w:p>
    <w:p w:rsidR="00000000" w:rsidDel="00000000" w:rsidP="00000000" w:rsidRDefault="00000000" w:rsidRPr="00000000" w14:paraId="000026F9">
      <w:pPr>
        <w:spacing w:after="240" w:before="240" w:lineRule="auto"/>
        <w:rPr/>
      </w:pPr>
      <w:r w:rsidDel="00000000" w:rsidR="00000000" w:rsidRPr="00000000">
        <w:rPr>
          <w:rtl w:val="0"/>
        </w:rPr>
        <w:t xml:space="preserve">The legal significance of relevant search results.</w:t>
      </w:r>
    </w:p>
    <w:p w:rsidR="00000000" w:rsidDel="00000000" w:rsidP="00000000" w:rsidRDefault="00000000" w:rsidRPr="00000000" w14:paraId="000026FA">
      <w:pPr>
        <w:pStyle w:val="Heading3"/>
        <w:keepNext w:val="0"/>
        <w:keepLines w:val="0"/>
        <w:spacing w:before="280" w:lineRule="auto"/>
        <w:rPr>
          <w:b w:val="1"/>
          <w:bCs w:val="1"/>
          <w:color w:val="000000"/>
          <w:sz w:val="26"/>
          <w:szCs w:val="26"/>
        </w:rPr>
      </w:pPr>
      <w:bookmarkStart w:colFirst="0" w:colLast="0" w:name="_hysv5w3i9pl8" w:id="3527"/>
      <w:bookmarkEnd w:id="3527"/>
      <w:r w:rsidDel="00000000" w:rsidR="00000000" w:rsidRPr="00000000">
        <w:rPr>
          <w:b w:val="1"/>
          <w:bCs w:val="1"/>
          <w:color w:val="000000"/>
          <w:sz w:val="26"/>
          <w:szCs w:val="26"/>
          <w:rtl w:val="0"/>
        </w:rPr>
        <w:t xml:space="preserve">Missing Documentation</w:t>
      </w:r>
    </w:p>
    <w:p w:rsidR="00000000" w:rsidDel="00000000" w:rsidP="00000000" w:rsidRDefault="00000000" w:rsidRPr="00000000" w14:paraId="000026FB">
      <w:pPr>
        <w:spacing w:after="240" w:before="240" w:lineRule="auto"/>
        <w:rPr/>
      </w:pPr>
      <w:r w:rsidDel="00000000" w:rsidR="00000000" w:rsidRPr="00000000">
        <w:rPr>
          <w:rtl w:val="0"/>
        </w:rPr>
        <w:t xml:space="preserve">Documents or information that could not be obtained or verified.</w:t>
      </w:r>
    </w:p>
    <w:p w:rsidR="00000000" w:rsidDel="00000000" w:rsidP="00000000" w:rsidRDefault="00000000" w:rsidRPr="00000000" w14:paraId="000026FC">
      <w:pPr>
        <w:pStyle w:val="Heading3"/>
        <w:keepNext w:val="0"/>
        <w:keepLines w:val="0"/>
        <w:spacing w:before="280" w:lineRule="auto"/>
        <w:rPr>
          <w:b w:val="1"/>
          <w:bCs w:val="1"/>
          <w:color w:val="000000"/>
          <w:sz w:val="26"/>
          <w:szCs w:val="26"/>
        </w:rPr>
      </w:pPr>
      <w:bookmarkStart w:colFirst="0" w:colLast="0" w:name="_lin6jv15kagj" w:id="3528"/>
      <w:bookmarkEnd w:id="3528"/>
      <w:r w:rsidDel="00000000" w:rsidR="00000000" w:rsidRPr="00000000">
        <w:rPr>
          <w:b w:val="1"/>
          <w:bCs w:val="1"/>
          <w:color w:val="000000"/>
          <w:sz w:val="26"/>
          <w:szCs w:val="26"/>
          <w:rtl w:val="0"/>
        </w:rPr>
        <w:t xml:space="preserve">Material Risk Summary</w:t>
      </w:r>
    </w:p>
    <w:p w:rsidR="00000000" w:rsidDel="00000000" w:rsidP="00000000" w:rsidRDefault="00000000" w:rsidRPr="00000000" w14:paraId="000026FD">
      <w:pPr>
        <w:spacing w:after="240" w:before="240" w:lineRule="auto"/>
        <w:rPr/>
      </w:pPr>
      <w:r w:rsidDel="00000000" w:rsidR="00000000" w:rsidRPr="00000000">
        <w:rPr>
          <w:rtl w:val="0"/>
        </w:rPr>
        <w:t xml:space="preserve">The principal legal concerns requiring the buyer's attention.</w:t>
      </w:r>
    </w:p>
    <w:p w:rsidR="00000000" w:rsidDel="00000000" w:rsidP="00000000" w:rsidRDefault="00000000" w:rsidRPr="00000000" w14:paraId="000026FE">
      <w:pPr>
        <w:pStyle w:val="Heading3"/>
        <w:keepNext w:val="0"/>
        <w:keepLines w:val="0"/>
        <w:spacing w:before="280" w:lineRule="auto"/>
        <w:rPr>
          <w:b w:val="1"/>
          <w:bCs w:val="1"/>
          <w:color w:val="000000"/>
          <w:sz w:val="26"/>
          <w:szCs w:val="26"/>
        </w:rPr>
      </w:pPr>
      <w:bookmarkStart w:colFirst="0" w:colLast="0" w:name="_19wrs6thzjbg" w:id="3529"/>
      <w:bookmarkEnd w:id="3529"/>
      <w:r w:rsidDel="00000000" w:rsidR="00000000" w:rsidRPr="00000000">
        <w:rPr>
          <w:b w:val="1"/>
          <w:bCs w:val="1"/>
          <w:color w:val="000000"/>
          <w:sz w:val="26"/>
          <w:szCs w:val="26"/>
          <w:rtl w:val="0"/>
        </w:rPr>
        <w:t xml:space="preserve">Recommended Actions</w:t>
      </w:r>
    </w:p>
    <w:p w:rsidR="00000000" w:rsidDel="00000000" w:rsidP="00000000" w:rsidRDefault="00000000" w:rsidRPr="00000000" w14:paraId="000026FF">
      <w:pPr>
        <w:spacing w:after="240" w:before="240" w:lineRule="auto"/>
        <w:rPr/>
      </w:pPr>
      <w:r w:rsidDel="00000000" w:rsidR="00000000" w:rsidRPr="00000000">
        <w:rPr>
          <w:rtl w:val="0"/>
        </w:rPr>
        <w:t xml:space="preserve">Further documents, additional investigation, contractual protections, or other legal steps that may be appropriate.</w:t>
      </w:r>
    </w:p>
    <w:p w:rsidR="00000000" w:rsidDel="00000000" w:rsidP="00000000" w:rsidRDefault="00000000" w:rsidRPr="00000000" w14:paraId="00002700">
      <w:pPr>
        <w:pStyle w:val="Heading3"/>
        <w:keepNext w:val="0"/>
        <w:keepLines w:val="0"/>
        <w:spacing w:before="280" w:lineRule="auto"/>
        <w:rPr>
          <w:b w:val="1"/>
          <w:bCs w:val="1"/>
          <w:color w:val="000000"/>
          <w:sz w:val="26"/>
          <w:szCs w:val="26"/>
        </w:rPr>
      </w:pPr>
      <w:bookmarkStart w:colFirst="0" w:colLast="0" w:name="_s1gkg8g3cj7d" w:id="3530"/>
      <w:bookmarkEnd w:id="3530"/>
      <w:r w:rsidDel="00000000" w:rsidR="00000000" w:rsidRPr="00000000">
        <w:rPr>
          <w:b w:val="1"/>
          <w:bCs w:val="1"/>
          <w:color w:val="000000"/>
          <w:sz w:val="26"/>
          <w:szCs w:val="26"/>
          <w:rtl w:val="0"/>
        </w:rPr>
        <w:t xml:space="preserve">Scope and Limitations</w:t>
      </w:r>
    </w:p>
    <w:p w:rsidR="00000000" w:rsidDel="00000000" w:rsidP="00000000" w:rsidRDefault="00000000" w:rsidRPr="00000000" w14:paraId="00002701">
      <w:pPr>
        <w:spacing w:after="240" w:before="240" w:lineRule="auto"/>
        <w:rPr/>
      </w:pPr>
      <w:r w:rsidDel="00000000" w:rsidR="00000000" w:rsidRPr="00000000">
        <w:rPr>
          <w:rtl w:val="0"/>
        </w:rPr>
        <w:t xml:space="preserve">The report identifies the records reviewed and the limitations of the investigation.</w:t>
      </w:r>
    </w:p>
    <w:p w:rsidR="00000000" w:rsidDel="00000000" w:rsidP="00000000" w:rsidRDefault="00000000" w:rsidRPr="00000000" w14:paraId="00002702">
      <w:pPr>
        <w:spacing w:after="240" w:before="240" w:lineRule="auto"/>
        <w:rPr>
          <w:b w:val="1"/>
          <w:bCs w:val="1"/>
        </w:rPr>
      </w:pPr>
      <w:r w:rsidDel="00000000" w:rsidR="00000000" w:rsidRPr="00000000">
        <w:rPr>
          <w:b w:val="1"/>
          <w:bCs w:val="1"/>
          <w:rtl w:val="0"/>
        </w:rPr>
        <w:t xml:space="preserve">[Request a Written Property Due Diligence Report]</w:t>
      </w:r>
    </w:p>
    <w:p w:rsidR="00000000" w:rsidDel="00000000" w:rsidP="00000000" w:rsidRDefault="00000000" w:rsidRPr="00000000" w14:paraId="00002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le4g8y41of0b" w:id="3531"/>
      <w:bookmarkEnd w:id="3531"/>
      <w:r w:rsidDel="00000000" w:rsidR="00000000" w:rsidRPr="00000000">
        <w:rPr>
          <w:b w:val="1"/>
          <w:bCs w:val="1"/>
          <w:sz w:val="34"/>
          <w:szCs w:val="34"/>
          <w:rtl w:val="0"/>
        </w:rPr>
        <w:t xml:space="preserve">UNDERSTANDING DUE DILIGENCE RESULTS</w:t>
      </w:r>
    </w:p>
    <w:p w:rsidR="00000000" w:rsidDel="00000000" w:rsidP="00000000" w:rsidRDefault="00000000" w:rsidRPr="00000000" w14:paraId="00002705">
      <w:pPr>
        <w:pStyle w:val="Heading1"/>
        <w:keepNext w:val="0"/>
        <w:keepLines w:val="0"/>
        <w:spacing w:before="480" w:lineRule="auto"/>
        <w:rPr>
          <w:b w:val="1"/>
          <w:bCs w:val="1"/>
          <w:sz w:val="46"/>
          <w:szCs w:val="46"/>
        </w:rPr>
      </w:pPr>
      <w:bookmarkStart w:colFirst="0" w:colLast="0" w:name="_li6r3qamcuw" w:id="3532"/>
      <w:bookmarkEnd w:id="3532"/>
      <w:r w:rsidDel="00000000" w:rsidR="00000000" w:rsidRPr="00000000">
        <w:rPr>
          <w:b w:val="1"/>
          <w:bCs w:val="1"/>
          <w:sz w:val="46"/>
          <w:szCs w:val="46"/>
          <w:rtl w:val="0"/>
        </w:rPr>
        <w:t xml:space="preserve">What Happens if the Investigation Reveals a Problem?</w:t>
      </w:r>
    </w:p>
    <w:p w:rsidR="00000000" w:rsidDel="00000000" w:rsidP="00000000" w:rsidRDefault="00000000" w:rsidRPr="00000000" w14:paraId="00002706">
      <w:pPr>
        <w:spacing w:after="240" w:before="240" w:lineRule="auto"/>
        <w:rPr/>
      </w:pPr>
      <w:r w:rsidDel="00000000" w:rsidR="00000000" w:rsidRPr="00000000">
        <w:rPr>
          <w:rtl w:val="0"/>
        </w:rPr>
        <w:t xml:space="preserve">The purpose of due diligence is not to label every property as safe or unsafe.</w:t>
      </w:r>
    </w:p>
    <w:p w:rsidR="00000000" w:rsidDel="00000000" w:rsidP="00000000" w:rsidRDefault="00000000" w:rsidRPr="00000000" w14:paraId="00002707">
      <w:pPr>
        <w:spacing w:after="240" w:before="240" w:lineRule="auto"/>
        <w:rPr/>
      </w:pPr>
      <w:r w:rsidDel="00000000" w:rsidR="00000000" w:rsidRPr="00000000">
        <w:rPr>
          <w:rtl w:val="0"/>
        </w:rPr>
        <w:t xml:space="preserve">It is to identify and evaluate material legal risks.</w:t>
      </w:r>
    </w:p>
    <w:p w:rsidR="00000000" w:rsidDel="00000000" w:rsidP="00000000" w:rsidRDefault="00000000" w:rsidRPr="00000000" w14:paraId="00002708">
      <w:pPr>
        <w:pStyle w:val="Heading3"/>
        <w:keepNext w:val="0"/>
        <w:keepLines w:val="0"/>
        <w:spacing w:before="280" w:lineRule="auto"/>
        <w:rPr>
          <w:b w:val="1"/>
          <w:bCs w:val="1"/>
          <w:color w:val="000000"/>
          <w:sz w:val="26"/>
          <w:szCs w:val="26"/>
        </w:rPr>
      </w:pPr>
      <w:bookmarkStart w:colFirst="0" w:colLast="0" w:name="_jvdhy1c7wq9k" w:id="3533"/>
      <w:bookmarkEnd w:id="3533"/>
      <w:r w:rsidDel="00000000" w:rsidR="00000000" w:rsidRPr="00000000">
        <w:rPr>
          <w:b w:val="1"/>
          <w:bCs w:val="1"/>
          <w:color w:val="000000"/>
          <w:sz w:val="26"/>
          <w:szCs w:val="26"/>
          <w:rtl w:val="0"/>
        </w:rPr>
        <w:t xml:space="preserve">Issues That May Be Resolved</w:t>
      </w:r>
    </w:p>
    <w:p w:rsidR="00000000" w:rsidDel="00000000" w:rsidP="00000000" w:rsidRDefault="00000000" w:rsidRPr="00000000" w14:paraId="00002709">
      <w:pPr>
        <w:spacing w:after="240" w:before="240" w:lineRule="auto"/>
        <w:rPr/>
      </w:pPr>
      <w:r w:rsidDel="00000000" w:rsidR="00000000" w:rsidRPr="00000000">
        <w:rPr>
          <w:rtl w:val="0"/>
        </w:rPr>
        <w:t xml:space="preserve">Some documentary inconsistencies or outstanding obligations can potentially be corrected before closing.</w:t>
      </w:r>
    </w:p>
    <w:p w:rsidR="00000000" w:rsidDel="00000000" w:rsidP="00000000" w:rsidRDefault="00000000" w:rsidRPr="00000000" w14:paraId="0000270A">
      <w:pPr>
        <w:pStyle w:val="Heading3"/>
        <w:keepNext w:val="0"/>
        <w:keepLines w:val="0"/>
        <w:spacing w:before="280" w:lineRule="auto"/>
        <w:rPr>
          <w:b w:val="1"/>
          <w:bCs w:val="1"/>
          <w:color w:val="000000"/>
          <w:sz w:val="26"/>
          <w:szCs w:val="26"/>
        </w:rPr>
      </w:pPr>
      <w:bookmarkStart w:colFirst="0" w:colLast="0" w:name="_oq98x5bcravi" w:id="3534"/>
      <w:bookmarkEnd w:id="3534"/>
      <w:r w:rsidDel="00000000" w:rsidR="00000000" w:rsidRPr="00000000">
        <w:rPr>
          <w:b w:val="1"/>
          <w:bCs w:val="1"/>
          <w:color w:val="000000"/>
          <w:sz w:val="26"/>
          <w:szCs w:val="26"/>
          <w:rtl w:val="0"/>
        </w:rPr>
        <w:t xml:space="preserve">Issues Requiring Further Investigation</w:t>
      </w:r>
    </w:p>
    <w:p w:rsidR="00000000" w:rsidDel="00000000" w:rsidP="00000000" w:rsidRDefault="00000000" w:rsidRPr="00000000" w14:paraId="0000270B">
      <w:pPr>
        <w:spacing w:after="240" w:before="240" w:lineRule="auto"/>
        <w:rPr/>
      </w:pPr>
      <w:r w:rsidDel="00000000" w:rsidR="00000000" w:rsidRPr="00000000">
        <w:rPr>
          <w:rtl w:val="0"/>
        </w:rPr>
        <w:t xml:space="preserve">Certain findings require additional certificates, historical searches, or specialist advice.</w:t>
      </w:r>
    </w:p>
    <w:p w:rsidR="00000000" w:rsidDel="00000000" w:rsidP="00000000" w:rsidRDefault="00000000" w:rsidRPr="00000000" w14:paraId="0000270C">
      <w:pPr>
        <w:pStyle w:val="Heading3"/>
        <w:keepNext w:val="0"/>
        <w:keepLines w:val="0"/>
        <w:spacing w:before="280" w:lineRule="auto"/>
        <w:rPr>
          <w:b w:val="1"/>
          <w:bCs w:val="1"/>
          <w:color w:val="000000"/>
          <w:sz w:val="26"/>
          <w:szCs w:val="26"/>
        </w:rPr>
      </w:pPr>
      <w:bookmarkStart w:colFirst="0" w:colLast="0" w:name="_m42wt38c1gx0" w:id="3535"/>
      <w:bookmarkEnd w:id="3535"/>
      <w:r w:rsidDel="00000000" w:rsidR="00000000" w:rsidRPr="00000000">
        <w:rPr>
          <w:b w:val="1"/>
          <w:bCs w:val="1"/>
          <w:color w:val="000000"/>
          <w:sz w:val="26"/>
          <w:szCs w:val="26"/>
          <w:rtl w:val="0"/>
        </w:rPr>
        <w:t xml:space="preserve">Issues Requiring Contractual Protection</w:t>
      </w:r>
    </w:p>
    <w:p w:rsidR="00000000" w:rsidDel="00000000" w:rsidP="00000000" w:rsidRDefault="00000000" w:rsidRPr="00000000" w14:paraId="0000270D">
      <w:pPr>
        <w:spacing w:after="240" w:before="240" w:lineRule="auto"/>
        <w:rPr/>
      </w:pPr>
      <w:r w:rsidDel="00000000" w:rsidR="00000000" w:rsidRPr="00000000">
        <w:rPr>
          <w:rtl w:val="0"/>
        </w:rPr>
        <w:t xml:space="preserve">The buyer may need appropriate conditions, representations, payment arrangements, or other safeguards.</w:t>
      </w:r>
    </w:p>
    <w:p w:rsidR="00000000" w:rsidDel="00000000" w:rsidP="00000000" w:rsidRDefault="00000000" w:rsidRPr="00000000" w14:paraId="0000270E">
      <w:pPr>
        <w:pStyle w:val="Heading3"/>
        <w:keepNext w:val="0"/>
        <w:keepLines w:val="0"/>
        <w:spacing w:before="280" w:lineRule="auto"/>
        <w:rPr>
          <w:b w:val="1"/>
          <w:bCs w:val="1"/>
          <w:color w:val="000000"/>
          <w:sz w:val="26"/>
          <w:szCs w:val="26"/>
        </w:rPr>
      </w:pPr>
      <w:bookmarkStart w:colFirst="0" w:colLast="0" w:name="_zahh5bkou8vj" w:id="3536"/>
      <w:bookmarkEnd w:id="3536"/>
      <w:r w:rsidDel="00000000" w:rsidR="00000000" w:rsidRPr="00000000">
        <w:rPr>
          <w:b w:val="1"/>
          <w:bCs w:val="1"/>
          <w:color w:val="000000"/>
          <w:sz w:val="26"/>
          <w:szCs w:val="26"/>
          <w:rtl w:val="0"/>
        </w:rPr>
        <w:t xml:space="preserve">Issues Affecting Price or Timing</w:t>
      </w:r>
    </w:p>
    <w:p w:rsidR="00000000" w:rsidDel="00000000" w:rsidP="00000000" w:rsidRDefault="00000000" w:rsidRPr="00000000" w14:paraId="0000270F">
      <w:pPr>
        <w:spacing w:after="240" w:before="240" w:lineRule="auto"/>
        <w:rPr/>
      </w:pPr>
      <w:r w:rsidDel="00000000" w:rsidR="00000000" w:rsidRPr="00000000">
        <w:rPr>
          <w:rtl w:val="0"/>
        </w:rPr>
        <w:t xml:space="preserve">Some risks may justify renegotiation or postponement.</w:t>
      </w:r>
    </w:p>
    <w:p w:rsidR="00000000" w:rsidDel="00000000" w:rsidP="00000000" w:rsidRDefault="00000000" w:rsidRPr="00000000" w14:paraId="00002710">
      <w:pPr>
        <w:pStyle w:val="Heading3"/>
        <w:keepNext w:val="0"/>
        <w:keepLines w:val="0"/>
        <w:spacing w:before="280" w:lineRule="auto"/>
        <w:rPr>
          <w:b w:val="1"/>
          <w:bCs w:val="1"/>
          <w:color w:val="000000"/>
          <w:sz w:val="26"/>
          <w:szCs w:val="26"/>
        </w:rPr>
      </w:pPr>
      <w:bookmarkStart w:colFirst="0" w:colLast="0" w:name="_z99mytpzmxfd" w:id="3537"/>
      <w:bookmarkEnd w:id="3537"/>
      <w:r w:rsidDel="00000000" w:rsidR="00000000" w:rsidRPr="00000000">
        <w:rPr>
          <w:b w:val="1"/>
          <w:bCs w:val="1"/>
          <w:color w:val="000000"/>
          <w:sz w:val="26"/>
          <w:szCs w:val="26"/>
          <w:rtl w:val="0"/>
        </w:rPr>
        <w:t xml:space="preserve">Material Legal Obstacles</w:t>
      </w:r>
    </w:p>
    <w:p w:rsidR="00000000" w:rsidDel="00000000" w:rsidP="00000000" w:rsidRDefault="00000000" w:rsidRPr="00000000" w14:paraId="00002711">
      <w:pPr>
        <w:spacing w:after="240" w:before="240" w:lineRule="auto"/>
        <w:rPr/>
      </w:pPr>
      <w:r w:rsidDel="00000000" w:rsidR="00000000" w:rsidRPr="00000000">
        <w:rPr>
          <w:rtl w:val="0"/>
        </w:rPr>
        <w:t xml:space="preserve">Certain restrictions may prevent completion unless the underlying problem is resolved.</w:t>
      </w:r>
    </w:p>
    <w:p w:rsidR="00000000" w:rsidDel="00000000" w:rsidP="00000000" w:rsidRDefault="00000000" w:rsidRPr="00000000" w14:paraId="00002712">
      <w:pPr>
        <w:pStyle w:val="Heading3"/>
        <w:keepNext w:val="0"/>
        <w:keepLines w:val="0"/>
        <w:spacing w:before="280" w:lineRule="auto"/>
        <w:rPr>
          <w:b w:val="1"/>
          <w:bCs w:val="1"/>
          <w:color w:val="000000"/>
          <w:sz w:val="26"/>
          <w:szCs w:val="26"/>
        </w:rPr>
      </w:pPr>
      <w:bookmarkStart w:colFirst="0" w:colLast="0" w:name="_7ncii0gj6u3y" w:id="3538"/>
      <w:bookmarkEnd w:id="3538"/>
      <w:r w:rsidDel="00000000" w:rsidR="00000000" w:rsidRPr="00000000">
        <w:rPr>
          <w:b w:val="1"/>
          <w:bCs w:val="1"/>
          <w:color w:val="000000"/>
          <w:sz w:val="26"/>
          <w:szCs w:val="26"/>
          <w:rtl w:val="0"/>
        </w:rPr>
        <w:t xml:space="preserve">Unacceptable Risks</w:t>
      </w:r>
    </w:p>
    <w:p w:rsidR="00000000" w:rsidDel="00000000" w:rsidP="00000000" w:rsidRDefault="00000000" w:rsidRPr="00000000" w14:paraId="00002713">
      <w:pPr>
        <w:spacing w:after="240" w:before="240" w:lineRule="auto"/>
        <w:rPr/>
      </w:pPr>
      <w:r w:rsidDel="00000000" w:rsidR="00000000" w:rsidRPr="00000000">
        <w:rPr>
          <w:rtl w:val="0"/>
        </w:rPr>
        <w:t xml:space="preserve">In some cases, the buyer may decide not to proceed.</w:t>
      </w:r>
    </w:p>
    <w:p w:rsidR="00000000" w:rsidDel="00000000" w:rsidP="00000000" w:rsidRDefault="00000000" w:rsidRPr="00000000" w14:paraId="00002714">
      <w:pPr>
        <w:pStyle w:val="Heading3"/>
        <w:keepNext w:val="0"/>
        <w:keepLines w:val="0"/>
        <w:spacing w:before="280" w:lineRule="auto"/>
        <w:rPr>
          <w:b w:val="1"/>
          <w:bCs w:val="1"/>
          <w:color w:val="000000"/>
          <w:sz w:val="26"/>
          <w:szCs w:val="26"/>
        </w:rPr>
      </w:pPr>
      <w:bookmarkStart w:colFirst="0" w:colLast="0" w:name="_avvoohgf250u" w:id="3539"/>
      <w:bookmarkEnd w:id="3539"/>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2715">
      <w:pPr>
        <w:spacing w:after="240" w:before="240" w:lineRule="auto"/>
        <w:rPr/>
      </w:pPr>
      <w:r w:rsidDel="00000000" w:rsidR="00000000" w:rsidRPr="00000000">
        <w:rPr>
          <w:rtl w:val="0"/>
        </w:rPr>
        <w:t xml:space="preserve">The client makes the investment decision after considering the available legal advice and other relevant information.</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[Understand the Legal Risks Before Committing Funds]</w:t>
      </w:r>
    </w:p>
    <w:p w:rsidR="00000000" w:rsidDel="00000000" w:rsidP="00000000" w:rsidRDefault="00000000" w:rsidRPr="00000000" w14:paraId="00002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8">
      <w:pPr>
        <w:pStyle w:val="Heading2"/>
        <w:keepNext w:val="0"/>
        <w:keepLines w:val="0"/>
        <w:spacing w:after="80" w:lineRule="auto"/>
        <w:rPr>
          <w:b w:val="1"/>
          <w:bCs w:val="1"/>
          <w:sz w:val="34"/>
          <w:szCs w:val="34"/>
        </w:rPr>
      </w:pPr>
      <w:bookmarkStart w:colFirst="0" w:colLast="0" w:name="_6h4mbp1jk696" w:id="3540"/>
      <w:bookmarkEnd w:id="3540"/>
      <w:r w:rsidDel="00000000" w:rsidR="00000000" w:rsidRPr="00000000">
        <w:rPr>
          <w:b w:val="1"/>
          <w:bCs w:val="1"/>
          <w:sz w:val="34"/>
          <w:szCs w:val="34"/>
          <w:rtl w:val="0"/>
        </w:rPr>
        <w:t xml:space="preserve">THREE LEVELS OF PROPERTY LEGAL SUPPORT</w:t>
      </w:r>
    </w:p>
    <w:p w:rsidR="00000000" w:rsidDel="00000000" w:rsidP="00000000" w:rsidRDefault="00000000" w:rsidRPr="00000000" w14:paraId="00002719">
      <w:pPr>
        <w:pStyle w:val="Heading1"/>
        <w:keepNext w:val="0"/>
        <w:keepLines w:val="0"/>
        <w:spacing w:before="480" w:lineRule="auto"/>
        <w:rPr>
          <w:b w:val="1"/>
          <w:bCs w:val="1"/>
          <w:sz w:val="46"/>
          <w:szCs w:val="46"/>
        </w:rPr>
      </w:pPr>
      <w:bookmarkStart w:colFirst="0" w:colLast="0" w:name="_7z3vso6yk7sz" w:id="3541"/>
      <w:bookmarkEnd w:id="3541"/>
      <w:r w:rsidDel="00000000" w:rsidR="00000000" w:rsidRPr="00000000">
        <w:rPr>
          <w:b w:val="1"/>
          <w:bCs w:val="1"/>
          <w:sz w:val="46"/>
          <w:szCs w:val="46"/>
          <w:rtl w:val="0"/>
        </w:rPr>
        <w:t xml:space="preserve">Choose the Appropriate Service for Your Transaction</w:t>
      </w:r>
    </w:p>
    <w:p w:rsidR="00000000" w:rsidDel="00000000" w:rsidP="00000000" w:rsidRDefault="00000000" w:rsidRPr="00000000" w14:paraId="0000271A">
      <w:pPr>
        <w:pStyle w:val="Heading3"/>
        <w:keepNext w:val="0"/>
        <w:keepLines w:val="0"/>
        <w:spacing w:before="280" w:lineRule="auto"/>
        <w:rPr>
          <w:b w:val="1"/>
          <w:bCs w:val="1"/>
          <w:color w:val="000000"/>
          <w:sz w:val="26"/>
          <w:szCs w:val="26"/>
        </w:rPr>
      </w:pPr>
      <w:bookmarkStart w:colFirst="0" w:colLast="0" w:name="_pxhdx3pus9j7" w:id="3542"/>
      <w:bookmarkEnd w:id="3542"/>
      <w:r w:rsidDel="00000000" w:rsidR="00000000" w:rsidRPr="00000000">
        <w:rPr>
          <w:b w:val="1"/>
          <w:bCs w:val="1"/>
          <w:color w:val="000000"/>
          <w:sz w:val="26"/>
          <w:szCs w:val="26"/>
          <w:rtl w:val="0"/>
        </w:rPr>
        <w:t xml:space="preserve">1. Preliminary Property Review</w:t>
      </w:r>
    </w:p>
    <w:p w:rsidR="00000000" w:rsidDel="00000000" w:rsidP="00000000" w:rsidRDefault="00000000" w:rsidRPr="00000000" w14:paraId="0000271B">
      <w:pPr>
        <w:spacing w:after="240" w:before="240" w:lineRule="auto"/>
        <w:rPr>
          <w:b w:val="1"/>
          <w:bCs w:val="1"/>
        </w:rPr>
      </w:pPr>
      <w:r w:rsidDel="00000000" w:rsidR="00000000" w:rsidRPr="00000000">
        <w:rPr>
          <w:b w:val="1"/>
          <w:bCs w:val="1"/>
          <w:rtl w:val="0"/>
        </w:rPr>
        <w:t xml:space="preserve">For buyers seeking an early assessment of available documents.</w:t>
      </w:r>
    </w:p>
    <w:p w:rsidR="00000000" w:rsidDel="00000000" w:rsidP="00000000" w:rsidRDefault="00000000" w:rsidRPr="00000000" w14:paraId="0000271C">
      <w:pPr>
        <w:spacing w:after="240" w:before="240" w:lineRule="auto"/>
        <w:rPr/>
      </w:pPr>
      <w:r w:rsidDel="00000000" w:rsidR="00000000" w:rsidRPr="00000000">
        <w:rPr>
          <w:rtl w:val="0"/>
        </w:rPr>
        <w:t xml:space="preserve">This limited service focuses on identifying material concerns before a more extensive investigation.</w:t>
      </w:r>
    </w:p>
    <w:p w:rsidR="00000000" w:rsidDel="00000000" w:rsidP="00000000" w:rsidRDefault="00000000" w:rsidRPr="00000000" w14:paraId="0000271D">
      <w:pPr>
        <w:spacing w:after="240" w:before="240" w:lineRule="auto"/>
        <w:rPr/>
      </w:pPr>
      <w:r w:rsidDel="00000000" w:rsidR="00000000" w:rsidRPr="00000000">
        <w:rPr>
          <w:rtl w:val="0"/>
        </w:rPr>
        <w:t xml:space="preserve">Typical areas may include:</w:t>
      </w:r>
    </w:p>
    <w:p w:rsidR="00000000" w:rsidDel="00000000" w:rsidP="00000000" w:rsidRDefault="00000000" w:rsidRPr="00000000" w14:paraId="0000271E">
      <w:pPr>
        <w:numPr>
          <w:ilvl w:val="0"/>
          <w:numId w:val="29"/>
        </w:numPr>
        <w:spacing w:after="0" w:afterAutospacing="0" w:before="240" w:lineRule="auto"/>
        <w:ind w:left="720" w:hanging="360"/>
      </w:pPr>
      <w:r w:rsidDel="00000000" w:rsidR="00000000" w:rsidRPr="00000000">
        <w:rPr>
          <w:rtl w:val="0"/>
        </w:rPr>
        <w:t xml:space="preserve">Initial property registry review</w:t>
      </w:r>
    </w:p>
    <w:p w:rsidR="00000000" w:rsidDel="00000000" w:rsidP="00000000" w:rsidRDefault="00000000" w:rsidRPr="00000000" w14:paraId="0000271F">
      <w:pPr>
        <w:numPr>
          <w:ilvl w:val="0"/>
          <w:numId w:val="29"/>
        </w:numPr>
        <w:spacing w:after="0" w:afterAutospacing="0" w:before="0" w:beforeAutospacing="0" w:lineRule="auto"/>
        <w:ind w:left="720" w:hanging="360"/>
      </w:pPr>
      <w:r w:rsidDel="00000000" w:rsidR="00000000" w:rsidRPr="00000000">
        <w:rPr>
          <w:rtl w:val="0"/>
        </w:rPr>
        <w:t xml:space="preserve">Preliminary seller assessment</w:t>
      </w:r>
    </w:p>
    <w:p w:rsidR="00000000" w:rsidDel="00000000" w:rsidP="00000000" w:rsidRDefault="00000000" w:rsidRPr="00000000" w14:paraId="00002720">
      <w:pPr>
        <w:numPr>
          <w:ilvl w:val="0"/>
          <w:numId w:val="29"/>
        </w:numPr>
        <w:spacing w:after="0" w:afterAutospacing="0" w:before="0" w:beforeAutospacing="0" w:lineRule="auto"/>
        <w:ind w:left="720" w:hanging="360"/>
      </w:pPr>
      <w:r w:rsidDel="00000000" w:rsidR="00000000" w:rsidRPr="00000000">
        <w:rPr>
          <w:rtl w:val="0"/>
        </w:rPr>
        <w:t xml:space="preserve">Purchase agreement review</w:t>
      </w:r>
    </w:p>
    <w:p w:rsidR="00000000" w:rsidDel="00000000" w:rsidP="00000000" w:rsidRDefault="00000000" w:rsidRPr="00000000" w14:paraId="00002721">
      <w:pPr>
        <w:numPr>
          <w:ilvl w:val="0"/>
          <w:numId w:val="29"/>
        </w:numPr>
        <w:spacing w:after="0" w:afterAutospacing="0" w:before="0" w:beforeAutospacing="0" w:lineRule="auto"/>
        <w:ind w:left="720" w:hanging="360"/>
      </w:pPr>
      <w:r w:rsidDel="00000000" w:rsidR="00000000" w:rsidRPr="00000000">
        <w:rPr>
          <w:rtl w:val="0"/>
        </w:rPr>
        <w:t xml:space="preserve">Early legal risk identification</w:t>
      </w:r>
    </w:p>
    <w:p w:rsidR="00000000" w:rsidDel="00000000" w:rsidP="00000000" w:rsidRDefault="00000000" w:rsidRPr="00000000" w14:paraId="00002722">
      <w:pPr>
        <w:numPr>
          <w:ilvl w:val="0"/>
          <w:numId w:val="29"/>
        </w:numPr>
        <w:spacing w:after="240" w:before="0" w:beforeAutospacing="0" w:lineRule="auto"/>
        <w:ind w:left="720" w:hanging="360"/>
      </w:pPr>
      <w:r w:rsidDel="00000000" w:rsidR="00000000" w:rsidRPr="00000000">
        <w:rPr>
          <w:rtl w:val="0"/>
        </w:rPr>
        <w:t xml:space="preserve">Recommended next steps</w:t>
      </w:r>
    </w:p>
    <w:p w:rsidR="00000000" w:rsidDel="00000000" w:rsidP="00000000" w:rsidRDefault="00000000" w:rsidRPr="00000000" w14:paraId="00002723">
      <w:pPr>
        <w:spacing w:after="240" w:before="240" w:lineRule="auto"/>
        <w:rPr/>
      </w:pPr>
      <w:r w:rsidDel="00000000" w:rsidR="00000000" w:rsidRPr="00000000">
        <w:rPr>
          <w:rtl w:val="0"/>
        </w:rPr>
        <w:t xml:space="preserve">It does not replace comprehensive due diligence.</w:t>
      </w:r>
    </w:p>
    <w:p w:rsidR="00000000" w:rsidDel="00000000" w:rsidP="00000000" w:rsidRDefault="00000000" w:rsidRPr="00000000" w14:paraId="00002724">
      <w:pPr>
        <w:spacing w:after="240" w:before="240" w:lineRule="auto"/>
        <w:rPr>
          <w:b w:val="1"/>
          <w:bCs w:val="1"/>
        </w:rPr>
      </w:pPr>
      <w:r w:rsidDel="00000000" w:rsidR="00000000" w:rsidRPr="00000000">
        <w:rPr>
          <w:b w:val="1"/>
          <w:bCs w:val="1"/>
          <w:rtl w:val="0"/>
        </w:rPr>
        <w:t xml:space="preserve">[Explore Preliminary Property Review]</w:t>
      </w:r>
    </w:p>
    <w:p w:rsidR="00000000" w:rsidDel="00000000" w:rsidP="00000000" w:rsidRDefault="00000000" w:rsidRPr="00000000" w14:paraId="00002725">
      <w:pPr>
        <w:pStyle w:val="Heading3"/>
        <w:keepNext w:val="0"/>
        <w:keepLines w:val="0"/>
        <w:spacing w:before="280" w:lineRule="auto"/>
        <w:rPr>
          <w:b w:val="1"/>
          <w:bCs w:val="1"/>
          <w:color w:val="000000"/>
          <w:sz w:val="26"/>
          <w:szCs w:val="26"/>
        </w:rPr>
      </w:pPr>
      <w:bookmarkStart w:colFirst="0" w:colLast="0" w:name="_38mscuo6u4ko" w:id="3543"/>
      <w:bookmarkEnd w:id="3543"/>
      <w:r w:rsidDel="00000000" w:rsidR="00000000" w:rsidRPr="00000000">
        <w:rPr>
          <w:b w:val="1"/>
          <w:bCs w:val="1"/>
          <w:color w:val="000000"/>
          <w:sz w:val="26"/>
          <w:szCs w:val="26"/>
          <w:rtl w:val="0"/>
        </w:rPr>
        <w:t xml:space="preserve">2. Comprehensive Real Estate Due Diligence</w:t>
      </w:r>
    </w:p>
    <w:p w:rsidR="00000000" w:rsidDel="00000000" w:rsidP="00000000" w:rsidRDefault="00000000" w:rsidRPr="00000000" w14:paraId="00002726">
      <w:pPr>
        <w:spacing w:after="240" w:before="240" w:lineRule="auto"/>
        <w:rPr>
          <w:b w:val="1"/>
          <w:bCs w:val="1"/>
        </w:rPr>
      </w:pPr>
      <w:r w:rsidDel="00000000" w:rsidR="00000000" w:rsidRPr="00000000">
        <w:rPr>
          <w:b w:val="1"/>
          <w:bCs w:val="1"/>
          <w:rtl w:val="0"/>
        </w:rPr>
        <w:t xml:space="preserve">For buyers requiring a tailored legal investigation before acquisition.</w:t>
      </w:r>
    </w:p>
    <w:p w:rsidR="00000000" w:rsidDel="00000000" w:rsidP="00000000" w:rsidRDefault="00000000" w:rsidRPr="00000000" w14:paraId="00002727">
      <w:pPr>
        <w:spacing w:after="240" w:before="240" w:lineRule="auto"/>
        <w:rPr/>
      </w:pPr>
      <w:r w:rsidDel="00000000" w:rsidR="00000000" w:rsidRPr="00000000">
        <w:rPr>
          <w:rtl w:val="0"/>
        </w:rPr>
        <w:t xml:space="preserve">Depending on the engagement, this may include:</w:t>
      </w:r>
    </w:p>
    <w:p w:rsidR="00000000" w:rsidDel="00000000" w:rsidP="00000000" w:rsidRDefault="00000000" w:rsidRPr="00000000" w14:paraId="00002728">
      <w:pPr>
        <w:numPr>
          <w:ilvl w:val="0"/>
          <w:numId w:val="85"/>
        </w:numPr>
        <w:spacing w:after="0" w:afterAutospacing="0" w:before="240" w:lineRule="auto"/>
        <w:ind w:left="720" w:hanging="360"/>
      </w:pPr>
      <w:r w:rsidDel="00000000" w:rsidR="00000000" w:rsidRPr="00000000">
        <w:rPr>
          <w:rtl w:val="0"/>
        </w:rPr>
        <w:t xml:space="preserve">Property title and ownership investigation</w:t>
      </w:r>
    </w:p>
    <w:p w:rsidR="00000000" w:rsidDel="00000000" w:rsidP="00000000" w:rsidRDefault="00000000" w:rsidRPr="00000000" w14:paraId="00002729">
      <w:pPr>
        <w:numPr>
          <w:ilvl w:val="0"/>
          <w:numId w:val="85"/>
        </w:numPr>
        <w:spacing w:after="0" w:afterAutospacing="0" w:before="0" w:beforeAutospacing="0" w:lineRule="auto"/>
        <w:ind w:left="720" w:hanging="360"/>
      </w:pPr>
      <w:r w:rsidDel="00000000" w:rsidR="00000000" w:rsidRPr="00000000">
        <w:rPr>
          <w:rtl w:val="0"/>
        </w:rPr>
        <w:t xml:space="preserve">Relevant historical records</w:t>
      </w:r>
    </w:p>
    <w:p w:rsidR="00000000" w:rsidDel="00000000" w:rsidP="00000000" w:rsidRDefault="00000000" w:rsidRPr="00000000" w14:paraId="0000272A">
      <w:pPr>
        <w:numPr>
          <w:ilvl w:val="0"/>
          <w:numId w:val="85"/>
        </w:numPr>
        <w:spacing w:after="0" w:afterAutospacing="0" w:before="0" w:beforeAutospacing="0" w:lineRule="auto"/>
        <w:ind w:left="720" w:hanging="360"/>
      </w:pPr>
      <w:r w:rsidDel="00000000" w:rsidR="00000000" w:rsidRPr="00000000">
        <w:rPr>
          <w:rtl w:val="0"/>
        </w:rPr>
        <w:t xml:space="preserve">Seller background checks</w:t>
      </w:r>
    </w:p>
    <w:p w:rsidR="00000000" w:rsidDel="00000000" w:rsidP="00000000" w:rsidRDefault="00000000" w:rsidRPr="00000000" w14:paraId="0000272B">
      <w:pPr>
        <w:numPr>
          <w:ilvl w:val="0"/>
          <w:numId w:val="85"/>
        </w:numPr>
        <w:spacing w:after="0" w:afterAutospacing="0" w:before="0" w:beforeAutospacing="0" w:lineRule="auto"/>
        <w:ind w:left="720" w:hanging="360"/>
      </w:pPr>
      <w:r w:rsidDel="00000000" w:rsidR="00000000" w:rsidRPr="00000000">
        <w:rPr>
          <w:rtl w:val="0"/>
        </w:rPr>
        <w:t xml:space="preserve">Litigation and debt searches</w:t>
      </w:r>
    </w:p>
    <w:p w:rsidR="00000000" w:rsidDel="00000000" w:rsidP="00000000" w:rsidRDefault="00000000" w:rsidRPr="00000000" w14:paraId="0000272C">
      <w:pPr>
        <w:numPr>
          <w:ilvl w:val="0"/>
          <w:numId w:val="85"/>
        </w:numPr>
        <w:spacing w:after="0" w:afterAutospacing="0" w:before="0" w:beforeAutospacing="0" w:lineRule="auto"/>
        <w:ind w:left="720" w:hanging="360"/>
      </w:pPr>
      <w:r w:rsidDel="00000000" w:rsidR="00000000" w:rsidRPr="00000000">
        <w:rPr>
          <w:rtl w:val="0"/>
        </w:rPr>
        <w:t xml:space="preserve">Property tax and condominium review</w:t>
      </w:r>
    </w:p>
    <w:p w:rsidR="00000000" w:rsidDel="00000000" w:rsidP="00000000" w:rsidRDefault="00000000" w:rsidRPr="00000000" w14:paraId="0000272D">
      <w:pPr>
        <w:numPr>
          <w:ilvl w:val="0"/>
          <w:numId w:val="85"/>
        </w:numPr>
        <w:spacing w:after="0" w:afterAutospacing="0" w:before="0" w:beforeAutospacing="0" w:lineRule="auto"/>
        <w:ind w:left="720" w:hanging="360"/>
      </w:pPr>
      <w:r w:rsidDel="00000000" w:rsidR="00000000" w:rsidRPr="00000000">
        <w:rPr>
          <w:rtl w:val="0"/>
        </w:rPr>
        <w:t xml:space="preserve">Construction and regulatory documentation</w:t>
      </w:r>
    </w:p>
    <w:p w:rsidR="00000000" w:rsidDel="00000000" w:rsidP="00000000" w:rsidRDefault="00000000" w:rsidRPr="00000000" w14:paraId="0000272E">
      <w:pPr>
        <w:numPr>
          <w:ilvl w:val="0"/>
          <w:numId w:val="85"/>
        </w:numPr>
        <w:spacing w:after="0" w:afterAutospacing="0" w:before="0" w:beforeAutospacing="0" w:lineRule="auto"/>
        <w:ind w:left="720" w:hanging="360"/>
      </w:pPr>
      <w:r w:rsidDel="00000000" w:rsidR="00000000" w:rsidRPr="00000000">
        <w:rPr>
          <w:rtl w:val="0"/>
        </w:rPr>
        <w:t xml:space="preserve">Special property restrictions</w:t>
      </w:r>
    </w:p>
    <w:p w:rsidR="00000000" w:rsidDel="00000000" w:rsidP="00000000" w:rsidRDefault="00000000" w:rsidRPr="00000000" w14:paraId="0000272F">
      <w:pPr>
        <w:numPr>
          <w:ilvl w:val="0"/>
          <w:numId w:val="85"/>
        </w:numPr>
        <w:spacing w:after="240" w:before="0" w:beforeAutospacing="0" w:lineRule="auto"/>
        <w:ind w:left="720" w:hanging="360"/>
      </w:pPr>
      <w:r w:rsidDel="00000000" w:rsidR="00000000" w:rsidRPr="00000000">
        <w:rPr>
          <w:rtl w:val="0"/>
        </w:rPr>
        <w:t xml:space="preserve">Written findings and recommendations</w:t>
      </w:r>
    </w:p>
    <w:p w:rsidR="00000000" w:rsidDel="00000000" w:rsidP="00000000" w:rsidRDefault="00000000" w:rsidRPr="00000000" w14:paraId="00002730">
      <w:pPr>
        <w:spacing w:after="240" w:before="240" w:lineRule="auto"/>
        <w:rPr>
          <w:b w:val="1"/>
          <w:bCs w:val="1"/>
        </w:rPr>
      </w:pPr>
      <w:r w:rsidDel="00000000" w:rsidR="00000000" w:rsidRPr="00000000">
        <w:rPr>
          <w:b w:val="1"/>
          <w:bCs w:val="1"/>
          <w:rtl w:val="0"/>
        </w:rPr>
        <w:t xml:space="preserve">[Request Full Property Due Diligence]</w:t>
      </w:r>
    </w:p>
    <w:p w:rsidR="00000000" w:rsidDel="00000000" w:rsidP="00000000" w:rsidRDefault="00000000" w:rsidRPr="00000000" w14:paraId="00002731">
      <w:pPr>
        <w:pStyle w:val="Heading3"/>
        <w:keepNext w:val="0"/>
        <w:keepLines w:val="0"/>
        <w:spacing w:before="280" w:lineRule="auto"/>
        <w:rPr>
          <w:b w:val="1"/>
          <w:bCs w:val="1"/>
          <w:color w:val="000000"/>
          <w:sz w:val="26"/>
          <w:szCs w:val="26"/>
        </w:rPr>
      </w:pPr>
      <w:bookmarkStart w:colFirst="0" w:colLast="0" w:name="_n2022n4k85vh" w:id="3544"/>
      <w:bookmarkEnd w:id="3544"/>
      <w:r w:rsidDel="00000000" w:rsidR="00000000" w:rsidRPr="00000000">
        <w:rPr>
          <w:b w:val="1"/>
          <w:bCs w:val="1"/>
          <w:color w:val="000000"/>
          <w:sz w:val="26"/>
          <w:szCs w:val="26"/>
          <w:rtl w:val="0"/>
        </w:rPr>
        <w:t xml:space="preserve">3. Full Property Purchase Support</w:t>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For buyers seeking broader legal representation throughout the acquisition.</w:t>
      </w:r>
    </w:p>
    <w:p w:rsidR="00000000" w:rsidDel="00000000" w:rsidP="00000000" w:rsidRDefault="00000000" w:rsidRPr="00000000" w14:paraId="00002733">
      <w:pPr>
        <w:spacing w:after="240" w:before="240" w:lineRule="auto"/>
        <w:rPr/>
      </w:pPr>
      <w:r w:rsidDel="00000000" w:rsidR="00000000" w:rsidRPr="00000000">
        <w:rPr>
          <w:rtl w:val="0"/>
        </w:rPr>
        <w:t xml:space="preserve">The agreed services may include:</w:t>
      </w:r>
    </w:p>
    <w:p w:rsidR="00000000" w:rsidDel="00000000" w:rsidP="00000000" w:rsidRDefault="00000000" w:rsidRPr="00000000" w14:paraId="00002734">
      <w:pPr>
        <w:numPr>
          <w:ilvl w:val="0"/>
          <w:numId w:val="74"/>
        </w:numPr>
        <w:spacing w:after="0" w:afterAutospacing="0" w:before="240" w:lineRule="auto"/>
        <w:ind w:left="720" w:hanging="360"/>
      </w:pPr>
      <w:r w:rsidDel="00000000" w:rsidR="00000000" w:rsidRPr="00000000">
        <w:rPr>
          <w:rtl w:val="0"/>
        </w:rPr>
        <w:t xml:space="preserve">Due diligence</w:t>
      </w:r>
    </w:p>
    <w:p w:rsidR="00000000" w:rsidDel="00000000" w:rsidP="00000000" w:rsidRDefault="00000000" w:rsidRPr="00000000" w14:paraId="00002735">
      <w:pPr>
        <w:numPr>
          <w:ilvl w:val="0"/>
          <w:numId w:val="74"/>
        </w:numPr>
        <w:spacing w:after="0" w:afterAutospacing="0" w:before="0" w:beforeAutospacing="0" w:lineRule="auto"/>
        <w:ind w:left="720" w:hanging="360"/>
      </w:pPr>
      <w:r w:rsidDel="00000000" w:rsidR="00000000" w:rsidRPr="00000000">
        <w:rPr>
          <w:rtl w:val="0"/>
        </w:rPr>
        <w:t xml:space="preserve">Purchase agreement preparation</w:t>
      </w:r>
    </w:p>
    <w:p w:rsidR="00000000" w:rsidDel="00000000" w:rsidP="00000000" w:rsidRDefault="00000000" w:rsidRPr="00000000" w14:paraId="00002736">
      <w:pPr>
        <w:numPr>
          <w:ilvl w:val="0"/>
          <w:numId w:val="74"/>
        </w:numPr>
        <w:spacing w:after="0" w:afterAutospacing="0" w:before="0" w:beforeAutospacing="0" w:lineRule="auto"/>
        <w:ind w:left="720" w:hanging="360"/>
      </w:pPr>
      <w:r w:rsidDel="00000000" w:rsidR="00000000" w:rsidRPr="00000000">
        <w:rPr>
          <w:rtl w:val="0"/>
        </w:rPr>
        <w:t xml:space="preserve">Contractual negotiations</w:t>
      </w:r>
    </w:p>
    <w:p w:rsidR="00000000" w:rsidDel="00000000" w:rsidP="00000000" w:rsidRDefault="00000000" w:rsidRPr="00000000" w14:paraId="00002737">
      <w:pPr>
        <w:numPr>
          <w:ilvl w:val="0"/>
          <w:numId w:val="74"/>
        </w:numPr>
        <w:spacing w:after="0" w:afterAutospacing="0" w:before="0" w:beforeAutospacing="0" w:lineRule="auto"/>
        <w:ind w:left="720" w:hanging="360"/>
      </w:pPr>
      <w:r w:rsidDel="00000000" w:rsidR="00000000" w:rsidRPr="00000000">
        <w:rPr>
          <w:rtl w:val="0"/>
        </w:rPr>
        <w:t xml:space="preserve">Foreign buyer documentation</w:t>
      </w:r>
    </w:p>
    <w:p w:rsidR="00000000" w:rsidDel="00000000" w:rsidP="00000000" w:rsidRDefault="00000000" w:rsidRPr="00000000" w14:paraId="00002738">
      <w:pPr>
        <w:numPr>
          <w:ilvl w:val="0"/>
          <w:numId w:val="74"/>
        </w:numPr>
        <w:spacing w:after="0" w:afterAutospacing="0" w:before="0" w:beforeAutospacing="0" w:lineRule="auto"/>
        <w:ind w:left="720" w:hanging="360"/>
      </w:pPr>
      <w:r w:rsidDel="00000000" w:rsidR="00000000" w:rsidRPr="00000000">
        <w:rPr>
          <w:rtl w:val="0"/>
        </w:rPr>
        <w:t xml:space="preserve">Closing coordination</w:t>
      </w:r>
    </w:p>
    <w:p w:rsidR="00000000" w:rsidDel="00000000" w:rsidP="00000000" w:rsidRDefault="00000000" w:rsidRPr="00000000" w14:paraId="00002739">
      <w:pPr>
        <w:numPr>
          <w:ilvl w:val="0"/>
          <w:numId w:val="74"/>
        </w:numPr>
        <w:spacing w:after="0" w:afterAutospacing="0" w:before="0" w:beforeAutospacing="0" w:lineRule="auto"/>
        <w:ind w:left="720" w:hanging="360"/>
      </w:pPr>
      <w:r w:rsidDel="00000000" w:rsidR="00000000" w:rsidRPr="00000000">
        <w:rPr>
          <w:rtl w:val="0"/>
        </w:rPr>
        <w:t xml:space="preserve">Notarial procedures</w:t>
      </w:r>
    </w:p>
    <w:p w:rsidR="00000000" w:rsidDel="00000000" w:rsidP="00000000" w:rsidRDefault="00000000" w:rsidRPr="00000000" w14:paraId="0000273A">
      <w:pPr>
        <w:numPr>
          <w:ilvl w:val="0"/>
          <w:numId w:val="74"/>
        </w:numPr>
        <w:spacing w:after="240" w:before="0" w:beforeAutospacing="0" w:lineRule="auto"/>
        <w:ind w:left="720" w:hanging="360"/>
      </w:pPr>
      <w:r w:rsidDel="00000000" w:rsidR="00000000" w:rsidRPr="00000000">
        <w:rPr>
          <w:rtl w:val="0"/>
        </w:rPr>
        <w:t xml:space="preserve">Registration follow-up</w:t>
      </w:r>
    </w:p>
    <w:p w:rsidR="00000000" w:rsidDel="00000000" w:rsidP="00000000" w:rsidRDefault="00000000" w:rsidRPr="00000000" w14:paraId="0000273B">
      <w:pPr>
        <w:spacing w:after="240" w:before="240" w:lineRule="auto"/>
        <w:rPr>
          <w:b w:val="1"/>
          <w:bCs w:val="1"/>
        </w:rPr>
      </w:pPr>
      <w:r w:rsidDel="00000000" w:rsidR="00000000" w:rsidRPr="00000000">
        <w:rPr>
          <w:b w:val="1"/>
          <w:bCs w:val="1"/>
          <w:rtl w:val="0"/>
        </w:rPr>
        <w:t xml:space="preserve">[Explore Full Property Purchase Support]</w:t>
      </w:r>
    </w:p>
    <w:p w:rsidR="00000000" w:rsidDel="00000000" w:rsidP="00000000" w:rsidRDefault="00000000" w:rsidRPr="00000000" w14:paraId="00002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9vowy6rfg06" w:id="3545"/>
      <w:bookmarkEnd w:id="3545"/>
      <w:r w:rsidDel="00000000" w:rsidR="00000000" w:rsidRPr="00000000">
        <w:rPr>
          <w:b w:val="1"/>
          <w:bCs w:val="1"/>
          <w:sz w:val="34"/>
          <w:szCs w:val="34"/>
          <w:rtl w:val="0"/>
        </w:rPr>
        <w:t xml:space="preserve">DUE DILIGENCE FOR FOREIGN BUYERS</w:t>
      </w:r>
    </w:p>
    <w:p w:rsidR="00000000" w:rsidDel="00000000" w:rsidP="00000000" w:rsidRDefault="00000000" w:rsidRPr="00000000" w14:paraId="0000273E">
      <w:pPr>
        <w:pStyle w:val="Heading1"/>
        <w:keepNext w:val="0"/>
        <w:keepLines w:val="0"/>
        <w:spacing w:before="480" w:lineRule="auto"/>
        <w:rPr>
          <w:b w:val="1"/>
          <w:bCs w:val="1"/>
          <w:sz w:val="46"/>
          <w:szCs w:val="46"/>
        </w:rPr>
      </w:pPr>
      <w:bookmarkStart w:colFirst="0" w:colLast="0" w:name="_3nx6vnuitnn1" w:id="3546"/>
      <w:bookmarkEnd w:id="3546"/>
      <w:r w:rsidDel="00000000" w:rsidR="00000000" w:rsidRPr="00000000">
        <w:rPr>
          <w:b w:val="1"/>
          <w:bCs w:val="1"/>
          <w:sz w:val="46"/>
          <w:szCs w:val="46"/>
          <w:rtl w:val="0"/>
        </w:rPr>
        <w:t xml:space="preserve">Investigate Brazilian Property Without Traveling</w:t>
      </w:r>
    </w:p>
    <w:p w:rsidR="00000000" w:rsidDel="00000000" w:rsidP="00000000" w:rsidRDefault="00000000" w:rsidRPr="00000000" w14:paraId="0000273F">
      <w:pPr>
        <w:spacing w:after="240" w:before="240" w:lineRule="auto"/>
        <w:rPr/>
      </w:pPr>
      <w:r w:rsidDel="00000000" w:rsidR="00000000" w:rsidRPr="00000000">
        <w:rPr>
          <w:rtl w:val="0"/>
        </w:rPr>
        <w:t xml:space="preserve">Foreign buyers may obtain legal due diligence assistance remotely.</w:t>
      </w:r>
    </w:p>
    <w:p w:rsidR="00000000" w:rsidDel="00000000" w:rsidP="00000000" w:rsidRDefault="00000000" w:rsidRPr="00000000" w14:paraId="00002740">
      <w:pPr>
        <w:pStyle w:val="Heading3"/>
        <w:keepNext w:val="0"/>
        <w:keepLines w:val="0"/>
        <w:spacing w:before="280" w:lineRule="auto"/>
        <w:rPr>
          <w:b w:val="1"/>
          <w:bCs w:val="1"/>
          <w:color w:val="000000"/>
          <w:sz w:val="26"/>
          <w:szCs w:val="26"/>
        </w:rPr>
      </w:pPr>
      <w:bookmarkStart w:colFirst="0" w:colLast="0" w:name="_m2u3bglvpgp0" w:id="3547"/>
      <w:bookmarkEnd w:id="3547"/>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2741">
      <w:pPr>
        <w:spacing w:after="240" w:before="240" w:lineRule="auto"/>
        <w:rPr/>
      </w:pPr>
      <w:r w:rsidDel="00000000" w:rsidR="00000000" w:rsidRPr="00000000">
        <w:rPr>
          <w:rtl w:val="0"/>
        </w:rPr>
        <w:t xml:space="preserve">Discuss the property and proposed transaction from abroad.</w:t>
      </w:r>
    </w:p>
    <w:p w:rsidR="00000000" w:rsidDel="00000000" w:rsidP="00000000" w:rsidRDefault="00000000" w:rsidRPr="00000000" w14:paraId="00002742">
      <w:pPr>
        <w:pStyle w:val="Heading3"/>
        <w:keepNext w:val="0"/>
        <w:keepLines w:val="0"/>
        <w:spacing w:before="280" w:lineRule="auto"/>
        <w:rPr>
          <w:b w:val="1"/>
          <w:bCs w:val="1"/>
          <w:color w:val="000000"/>
          <w:sz w:val="26"/>
          <w:szCs w:val="26"/>
        </w:rPr>
      </w:pPr>
      <w:bookmarkStart w:colFirst="0" w:colLast="0" w:name="_okofrjtwcbgq" w:id="3548"/>
      <w:bookmarkEnd w:id="3548"/>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2743">
      <w:pPr>
        <w:spacing w:after="240" w:before="240" w:lineRule="auto"/>
        <w:rPr/>
      </w:pPr>
      <w:r w:rsidDel="00000000" w:rsidR="00000000" w:rsidRPr="00000000">
        <w:rPr>
          <w:rtl w:val="0"/>
        </w:rPr>
        <w:t xml:space="preserve">Provide available property and seller records electronically.</w:t>
      </w:r>
    </w:p>
    <w:p w:rsidR="00000000" w:rsidDel="00000000" w:rsidP="00000000" w:rsidRDefault="00000000" w:rsidRPr="00000000" w14:paraId="00002744">
      <w:pPr>
        <w:pStyle w:val="Heading3"/>
        <w:keepNext w:val="0"/>
        <w:keepLines w:val="0"/>
        <w:spacing w:before="280" w:lineRule="auto"/>
        <w:rPr>
          <w:b w:val="1"/>
          <w:bCs w:val="1"/>
          <w:color w:val="000000"/>
          <w:sz w:val="26"/>
          <w:szCs w:val="26"/>
        </w:rPr>
      </w:pPr>
      <w:bookmarkStart w:colFirst="0" w:colLast="0" w:name="_sd5fpkfma41c" w:id="3549"/>
      <w:bookmarkEnd w:id="3549"/>
      <w:r w:rsidDel="00000000" w:rsidR="00000000" w:rsidRPr="00000000">
        <w:rPr>
          <w:b w:val="1"/>
          <w:bCs w:val="1"/>
          <w:color w:val="000000"/>
          <w:sz w:val="26"/>
          <w:szCs w:val="26"/>
          <w:rtl w:val="0"/>
        </w:rPr>
        <w:t xml:space="preserve">Brazilian Registry Searches</w:t>
      </w:r>
    </w:p>
    <w:p w:rsidR="00000000" w:rsidDel="00000000" w:rsidP="00000000" w:rsidRDefault="00000000" w:rsidRPr="00000000" w14:paraId="00002745">
      <w:pPr>
        <w:spacing w:after="240" w:before="240" w:lineRule="auto"/>
        <w:rPr/>
      </w:pPr>
      <w:r w:rsidDel="00000000" w:rsidR="00000000" w:rsidRPr="00000000">
        <w:rPr>
          <w:rtl w:val="0"/>
        </w:rPr>
        <w:t xml:space="preserve">Relevant official records may be obtained or examined through the applicable channels.</w:t>
      </w:r>
    </w:p>
    <w:p w:rsidR="00000000" w:rsidDel="00000000" w:rsidP="00000000" w:rsidRDefault="00000000" w:rsidRPr="00000000" w14:paraId="00002746">
      <w:pPr>
        <w:pStyle w:val="Heading3"/>
        <w:keepNext w:val="0"/>
        <w:keepLines w:val="0"/>
        <w:spacing w:before="280" w:lineRule="auto"/>
        <w:rPr>
          <w:b w:val="1"/>
          <w:bCs w:val="1"/>
          <w:color w:val="000000"/>
          <w:sz w:val="26"/>
          <w:szCs w:val="26"/>
        </w:rPr>
      </w:pPr>
      <w:bookmarkStart w:colFirst="0" w:colLast="0" w:name="_ihxp1iwmclr7" w:id="3550"/>
      <w:bookmarkEnd w:id="3550"/>
      <w:r w:rsidDel="00000000" w:rsidR="00000000" w:rsidRPr="00000000">
        <w:rPr>
          <w:b w:val="1"/>
          <w:bCs w:val="1"/>
          <w:color w:val="000000"/>
          <w:sz w:val="26"/>
          <w:szCs w:val="26"/>
          <w:rtl w:val="0"/>
        </w:rPr>
        <w:t xml:space="preserve">Legal Interpretation</w:t>
      </w:r>
    </w:p>
    <w:p w:rsidR="00000000" w:rsidDel="00000000" w:rsidP="00000000" w:rsidRDefault="00000000" w:rsidRPr="00000000" w14:paraId="00002747">
      <w:pPr>
        <w:spacing w:after="240" w:before="240" w:lineRule="auto"/>
        <w:rPr/>
      </w:pPr>
      <w:r w:rsidDel="00000000" w:rsidR="00000000" w:rsidRPr="00000000">
        <w:rPr>
          <w:rtl w:val="0"/>
        </w:rPr>
        <w:t xml:space="preserve">Brazilian documents are analyzed within the applicable legal framework.</w:t>
      </w:r>
    </w:p>
    <w:p w:rsidR="00000000" w:rsidDel="00000000" w:rsidP="00000000" w:rsidRDefault="00000000" w:rsidRPr="00000000" w14:paraId="00002748">
      <w:pPr>
        <w:pStyle w:val="Heading3"/>
        <w:keepNext w:val="0"/>
        <w:keepLines w:val="0"/>
        <w:spacing w:before="280" w:lineRule="auto"/>
        <w:rPr>
          <w:b w:val="1"/>
          <w:bCs w:val="1"/>
          <w:color w:val="000000"/>
          <w:sz w:val="26"/>
          <w:szCs w:val="26"/>
        </w:rPr>
      </w:pPr>
      <w:bookmarkStart w:colFirst="0" w:colLast="0" w:name="_p7kqtsxc23wr" w:id="3551"/>
      <w:bookmarkEnd w:id="3551"/>
      <w:r w:rsidDel="00000000" w:rsidR="00000000" w:rsidRPr="00000000">
        <w:rPr>
          <w:b w:val="1"/>
          <w:bCs w:val="1"/>
          <w:color w:val="000000"/>
          <w:sz w:val="26"/>
          <w:szCs w:val="26"/>
          <w:rtl w:val="0"/>
        </w:rPr>
        <w:t xml:space="preserve">Written Findings</w:t>
      </w:r>
    </w:p>
    <w:p w:rsidR="00000000" w:rsidDel="00000000" w:rsidP="00000000" w:rsidRDefault="00000000" w:rsidRPr="00000000" w14:paraId="00002749">
      <w:pPr>
        <w:spacing w:after="240" w:before="240" w:lineRule="auto"/>
        <w:rPr/>
      </w:pPr>
      <w:r w:rsidDel="00000000" w:rsidR="00000000" w:rsidRPr="00000000">
        <w:rPr>
          <w:rtl w:val="0"/>
        </w:rPr>
        <w:t xml:space="preserve">Receive agreed written findings without necessarily attending in person.</w:t>
      </w:r>
    </w:p>
    <w:p w:rsidR="00000000" w:rsidDel="00000000" w:rsidP="00000000" w:rsidRDefault="00000000" w:rsidRPr="00000000" w14:paraId="0000274A">
      <w:pPr>
        <w:pStyle w:val="Heading3"/>
        <w:keepNext w:val="0"/>
        <w:keepLines w:val="0"/>
        <w:spacing w:before="280" w:lineRule="auto"/>
        <w:rPr>
          <w:b w:val="1"/>
          <w:bCs w:val="1"/>
          <w:color w:val="000000"/>
          <w:sz w:val="26"/>
          <w:szCs w:val="26"/>
        </w:rPr>
      </w:pPr>
      <w:bookmarkStart w:colFirst="0" w:colLast="0" w:name="_vgnxl4s36kvf" w:id="3552"/>
      <w:bookmarkEnd w:id="3552"/>
      <w:r w:rsidDel="00000000" w:rsidR="00000000" w:rsidRPr="00000000">
        <w:rPr>
          <w:b w:val="1"/>
          <w:bCs w:val="1"/>
          <w:color w:val="000000"/>
          <w:sz w:val="26"/>
          <w:szCs w:val="26"/>
          <w:rtl w:val="0"/>
        </w:rPr>
        <w:t xml:space="preserve">International Buyer Concerns</w:t>
      </w:r>
    </w:p>
    <w:p w:rsidR="00000000" w:rsidDel="00000000" w:rsidP="00000000" w:rsidRDefault="00000000" w:rsidRPr="00000000" w14:paraId="0000274B">
      <w:pPr>
        <w:spacing w:after="240" w:before="240" w:lineRule="auto"/>
        <w:rPr/>
      </w:pPr>
      <w:r w:rsidDel="00000000" w:rsidR="00000000" w:rsidRPr="00000000">
        <w:rPr>
          <w:rtl w:val="0"/>
        </w:rPr>
        <w:t xml:space="preserve">The investigation may address issues particularly relevant to foreign purchasers, including ownership restrictions and documentation.</w:t>
      </w:r>
    </w:p>
    <w:p w:rsidR="00000000" w:rsidDel="00000000" w:rsidP="00000000" w:rsidRDefault="00000000" w:rsidRPr="00000000" w14:paraId="0000274C">
      <w:pPr>
        <w:pStyle w:val="Heading3"/>
        <w:keepNext w:val="0"/>
        <w:keepLines w:val="0"/>
        <w:spacing w:before="280" w:lineRule="auto"/>
        <w:rPr>
          <w:b w:val="1"/>
          <w:bCs w:val="1"/>
          <w:color w:val="000000"/>
          <w:sz w:val="26"/>
          <w:szCs w:val="26"/>
        </w:rPr>
      </w:pPr>
      <w:bookmarkStart w:colFirst="0" w:colLast="0" w:name="_ix1tsvk7dvuh" w:id="3553"/>
      <w:bookmarkEnd w:id="3553"/>
      <w:r w:rsidDel="00000000" w:rsidR="00000000" w:rsidRPr="00000000">
        <w:rPr>
          <w:b w:val="1"/>
          <w:bCs w:val="1"/>
          <w:color w:val="000000"/>
          <w:sz w:val="26"/>
          <w:szCs w:val="26"/>
          <w:rtl w:val="0"/>
        </w:rPr>
        <w:t xml:space="preserve">Further Representation</w:t>
      </w:r>
    </w:p>
    <w:p w:rsidR="00000000" w:rsidDel="00000000" w:rsidP="00000000" w:rsidRDefault="00000000" w:rsidRPr="00000000" w14:paraId="0000274D">
      <w:pPr>
        <w:spacing w:after="240" w:before="240" w:lineRule="auto"/>
        <w:rPr/>
      </w:pPr>
      <w:r w:rsidDel="00000000" w:rsidR="00000000" w:rsidRPr="00000000">
        <w:rPr>
          <w:rtl w:val="0"/>
        </w:rPr>
        <w:t xml:space="preserve">If the buyer decides to proceed, broader legal assistance may be arranged separately.</w:t>
      </w:r>
    </w:p>
    <w:p w:rsidR="00000000" w:rsidDel="00000000" w:rsidP="00000000" w:rsidRDefault="00000000" w:rsidRPr="00000000" w14:paraId="0000274E">
      <w:pPr>
        <w:spacing w:after="240" w:before="240" w:lineRule="auto"/>
        <w:rPr>
          <w:b w:val="1"/>
          <w:bCs w:val="1"/>
        </w:rPr>
      </w:pPr>
      <w:r w:rsidDel="00000000" w:rsidR="00000000" w:rsidRPr="00000000">
        <w:rPr>
          <w:b w:val="1"/>
          <w:bCs w:val="1"/>
          <w:rtl w:val="0"/>
        </w:rPr>
        <w:t xml:space="preserve">[Book Your Online Real Estate Due Diligence Consultation]</w:t>
      </w:r>
    </w:p>
    <w:p w:rsidR="00000000" w:rsidDel="00000000" w:rsidP="00000000" w:rsidRDefault="00000000" w:rsidRPr="00000000" w14:paraId="00002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8xacm91mqtf" w:id="3554"/>
      <w:bookmarkEnd w:id="3554"/>
      <w:r w:rsidDel="00000000" w:rsidR="00000000" w:rsidRPr="00000000">
        <w:rPr>
          <w:b w:val="1"/>
          <w:bCs w:val="1"/>
          <w:sz w:val="34"/>
          <w:szCs w:val="34"/>
          <w:rtl w:val="0"/>
        </w:rPr>
        <w:t xml:space="preserve">REAL ESTATE DUE DILIGENCE AND INVESTOR RESIDENCE</w:t>
      </w:r>
    </w:p>
    <w:p w:rsidR="00000000" w:rsidDel="00000000" w:rsidP="00000000" w:rsidRDefault="00000000" w:rsidRPr="00000000" w14:paraId="00002751">
      <w:pPr>
        <w:pStyle w:val="Heading1"/>
        <w:keepNext w:val="0"/>
        <w:keepLines w:val="0"/>
        <w:spacing w:before="480" w:lineRule="auto"/>
        <w:rPr>
          <w:b w:val="1"/>
          <w:bCs w:val="1"/>
          <w:sz w:val="46"/>
          <w:szCs w:val="46"/>
        </w:rPr>
      </w:pPr>
      <w:bookmarkStart w:colFirst="0" w:colLast="0" w:name="_37iirv8x10pl" w:id="3555"/>
      <w:bookmarkEnd w:id="3555"/>
      <w:r w:rsidDel="00000000" w:rsidR="00000000" w:rsidRPr="00000000">
        <w:rPr>
          <w:b w:val="1"/>
          <w:bCs w:val="1"/>
          <w:sz w:val="46"/>
          <w:szCs w:val="46"/>
          <w:rtl w:val="0"/>
        </w:rPr>
        <w:t xml:space="preserve">Does the Property Qualify for a Brazilian Residence-by-Investment Application?</w:t>
      </w:r>
    </w:p>
    <w:p w:rsidR="00000000" w:rsidDel="00000000" w:rsidP="00000000" w:rsidRDefault="00000000" w:rsidRPr="00000000" w14:paraId="00002752">
      <w:pPr>
        <w:spacing w:after="240" w:before="240" w:lineRule="auto"/>
        <w:rPr/>
      </w:pPr>
      <w:r w:rsidDel="00000000" w:rsidR="00000000" w:rsidRPr="00000000">
        <w:rPr>
          <w:rtl w:val="0"/>
        </w:rPr>
        <w:t xml:space="preserve">Foreign investors sometimes acquire Brazilian real estate with the additional objective of applying for residence authorization.</w:t>
      </w:r>
    </w:p>
    <w:p w:rsidR="00000000" w:rsidDel="00000000" w:rsidP="00000000" w:rsidRDefault="00000000" w:rsidRPr="00000000" w14:paraId="00002753">
      <w:pPr>
        <w:spacing w:after="240" w:before="240" w:lineRule="auto"/>
        <w:rPr/>
      </w:pPr>
      <w:r w:rsidDel="00000000" w:rsidR="00000000" w:rsidRPr="00000000">
        <w:rPr>
          <w:rtl w:val="0"/>
        </w:rPr>
        <w:t xml:space="preserve">Property due diligence and immigration eligibility must be evaluated separately.</w:t>
      </w:r>
    </w:p>
    <w:p w:rsidR="00000000" w:rsidDel="00000000" w:rsidP="00000000" w:rsidRDefault="00000000" w:rsidRPr="00000000" w14:paraId="00002754">
      <w:pPr>
        <w:pStyle w:val="Heading3"/>
        <w:keepNext w:val="0"/>
        <w:keepLines w:val="0"/>
        <w:spacing w:before="280" w:lineRule="auto"/>
        <w:rPr>
          <w:b w:val="1"/>
          <w:bCs w:val="1"/>
          <w:color w:val="000000"/>
          <w:sz w:val="26"/>
          <w:szCs w:val="26"/>
        </w:rPr>
      </w:pPr>
      <w:bookmarkStart w:colFirst="0" w:colLast="0" w:name="_m45zzq4dqiyi" w:id="3556"/>
      <w:bookmarkEnd w:id="3556"/>
      <w:r w:rsidDel="00000000" w:rsidR="00000000" w:rsidRPr="00000000">
        <w:rPr>
          <w:b w:val="1"/>
          <w:bCs w:val="1"/>
          <w:color w:val="000000"/>
          <w:sz w:val="26"/>
          <w:szCs w:val="26"/>
          <w:rtl w:val="0"/>
        </w:rPr>
        <w:t xml:space="preserve">Urban Property Classification</w:t>
      </w:r>
    </w:p>
    <w:p w:rsidR="00000000" w:rsidDel="00000000" w:rsidP="00000000" w:rsidRDefault="00000000" w:rsidRPr="00000000" w14:paraId="00002755">
      <w:pPr>
        <w:spacing w:after="240" w:before="240" w:lineRule="auto"/>
        <w:rPr/>
      </w:pPr>
      <w:r w:rsidDel="00000000" w:rsidR="00000000" w:rsidRPr="00000000">
        <w:rPr>
          <w:rtl w:val="0"/>
        </w:rPr>
        <w:t xml:space="preserve">The applicable real estate investor residence route concerns qualifying urban real estate.</w:t>
      </w:r>
    </w:p>
    <w:p w:rsidR="00000000" w:rsidDel="00000000" w:rsidP="00000000" w:rsidRDefault="00000000" w:rsidRPr="00000000" w14:paraId="00002756">
      <w:pPr>
        <w:pStyle w:val="Heading3"/>
        <w:keepNext w:val="0"/>
        <w:keepLines w:val="0"/>
        <w:spacing w:before="280" w:lineRule="auto"/>
        <w:rPr>
          <w:b w:val="1"/>
          <w:bCs w:val="1"/>
          <w:color w:val="000000"/>
          <w:sz w:val="26"/>
          <w:szCs w:val="26"/>
        </w:rPr>
      </w:pPr>
      <w:bookmarkStart w:colFirst="0" w:colLast="0" w:name="_1uqcdfhe6tv7" w:id="3557"/>
      <w:bookmarkEnd w:id="3557"/>
      <w:r w:rsidDel="00000000" w:rsidR="00000000" w:rsidRPr="00000000">
        <w:rPr>
          <w:b w:val="1"/>
          <w:bCs w:val="1"/>
          <w:color w:val="000000"/>
          <w:sz w:val="26"/>
          <w:szCs w:val="26"/>
          <w:rtl w:val="0"/>
        </w:rPr>
        <w:t xml:space="preserve">Investment Threshold</w:t>
      </w:r>
    </w:p>
    <w:p w:rsidR="00000000" w:rsidDel="00000000" w:rsidP="00000000" w:rsidRDefault="00000000" w:rsidRPr="00000000" w14:paraId="00002757">
      <w:pPr>
        <w:spacing w:after="240" w:before="240" w:lineRule="auto"/>
        <w:rPr/>
      </w:pPr>
      <w:r w:rsidDel="00000000" w:rsidR="00000000" w:rsidRPr="00000000">
        <w:rPr>
          <w:rtl w:val="0"/>
        </w:rPr>
        <w:t xml:space="preserve">The required investment depends on the applicable regulation and property location.</w:t>
      </w:r>
    </w:p>
    <w:p w:rsidR="00000000" w:rsidDel="00000000" w:rsidP="00000000" w:rsidRDefault="00000000" w:rsidRPr="00000000" w14:paraId="00002758">
      <w:pPr>
        <w:pStyle w:val="Heading3"/>
        <w:keepNext w:val="0"/>
        <w:keepLines w:val="0"/>
        <w:spacing w:before="280" w:lineRule="auto"/>
        <w:rPr>
          <w:b w:val="1"/>
          <w:bCs w:val="1"/>
          <w:color w:val="000000"/>
          <w:sz w:val="26"/>
          <w:szCs w:val="26"/>
        </w:rPr>
      </w:pPr>
      <w:bookmarkStart w:colFirst="0" w:colLast="0" w:name="_uboszac6lxa5" w:id="3558"/>
      <w:bookmarkEnd w:id="3558"/>
      <w:r w:rsidDel="00000000" w:rsidR="00000000" w:rsidRPr="00000000">
        <w:rPr>
          <w:b w:val="1"/>
          <w:bCs w:val="1"/>
          <w:color w:val="000000"/>
          <w:sz w:val="26"/>
          <w:szCs w:val="26"/>
          <w:rtl w:val="0"/>
        </w:rPr>
        <w:t xml:space="preserve">Ownership Structure</w:t>
      </w:r>
    </w:p>
    <w:p w:rsidR="00000000" w:rsidDel="00000000" w:rsidP="00000000" w:rsidRDefault="00000000" w:rsidRPr="00000000" w14:paraId="00002759">
      <w:pPr>
        <w:spacing w:after="240" w:before="240" w:lineRule="auto"/>
        <w:rPr/>
      </w:pPr>
      <w:r w:rsidDel="00000000" w:rsidR="00000000" w:rsidRPr="00000000">
        <w:rPr>
          <w:rtl w:val="0"/>
        </w:rPr>
        <w:t xml:space="preserve">The buyer's legal identity and investment structure may affect eligibility.</w:t>
      </w:r>
    </w:p>
    <w:p w:rsidR="00000000" w:rsidDel="00000000" w:rsidP="00000000" w:rsidRDefault="00000000" w:rsidRPr="00000000" w14:paraId="0000275A">
      <w:pPr>
        <w:pStyle w:val="Heading3"/>
        <w:keepNext w:val="0"/>
        <w:keepLines w:val="0"/>
        <w:spacing w:before="280" w:lineRule="auto"/>
        <w:rPr>
          <w:b w:val="1"/>
          <w:bCs w:val="1"/>
          <w:color w:val="000000"/>
          <w:sz w:val="26"/>
          <w:szCs w:val="26"/>
        </w:rPr>
      </w:pPr>
      <w:bookmarkStart w:colFirst="0" w:colLast="0" w:name="_47liiov3kgf6" w:id="3559"/>
      <w:bookmarkEnd w:id="3559"/>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75B">
      <w:pPr>
        <w:spacing w:after="240" w:before="240" w:lineRule="auto"/>
        <w:rPr/>
      </w:pPr>
      <w:r w:rsidDel="00000000" w:rsidR="00000000" w:rsidRPr="00000000">
        <w:rPr>
          <w:rtl w:val="0"/>
        </w:rPr>
        <w:t xml:space="preserve">The required property documentation must support the proposed immigration application.</w:t>
      </w:r>
    </w:p>
    <w:p w:rsidR="00000000" w:rsidDel="00000000" w:rsidP="00000000" w:rsidRDefault="00000000" w:rsidRPr="00000000" w14:paraId="0000275C">
      <w:pPr>
        <w:pStyle w:val="Heading3"/>
        <w:keepNext w:val="0"/>
        <w:keepLines w:val="0"/>
        <w:spacing w:before="280" w:lineRule="auto"/>
        <w:rPr>
          <w:b w:val="1"/>
          <w:bCs w:val="1"/>
          <w:color w:val="000000"/>
          <w:sz w:val="26"/>
          <w:szCs w:val="26"/>
        </w:rPr>
      </w:pPr>
      <w:bookmarkStart w:colFirst="0" w:colLast="0" w:name="_h0w3oukdkij2" w:id="3560"/>
      <w:bookmarkEnd w:id="3560"/>
      <w:r w:rsidDel="00000000" w:rsidR="00000000" w:rsidRPr="00000000">
        <w:rPr>
          <w:b w:val="1"/>
          <w:bCs w:val="1"/>
          <w:color w:val="000000"/>
          <w:sz w:val="26"/>
          <w:szCs w:val="26"/>
          <w:rtl w:val="0"/>
        </w:rPr>
        <w:t xml:space="preserve">Foreign Funds</w:t>
      </w:r>
    </w:p>
    <w:p w:rsidR="00000000" w:rsidDel="00000000" w:rsidP="00000000" w:rsidRDefault="00000000" w:rsidRPr="00000000" w14:paraId="0000275D">
      <w:pPr>
        <w:spacing w:after="240" w:before="240" w:lineRule="auto"/>
        <w:rPr/>
      </w:pPr>
      <w:r w:rsidDel="00000000" w:rsidR="00000000" w:rsidRPr="00000000">
        <w:rPr>
          <w:rtl w:val="0"/>
        </w:rPr>
        <w:t xml:space="preserve">The investment must satisfy the relevant source-of-funds and transfer requirements.</w:t>
      </w:r>
    </w:p>
    <w:p w:rsidR="00000000" w:rsidDel="00000000" w:rsidP="00000000" w:rsidRDefault="00000000" w:rsidRPr="00000000" w14:paraId="0000275E">
      <w:pPr>
        <w:pStyle w:val="Heading3"/>
        <w:keepNext w:val="0"/>
        <w:keepLines w:val="0"/>
        <w:spacing w:before="280" w:lineRule="auto"/>
        <w:rPr>
          <w:b w:val="1"/>
          <w:bCs w:val="1"/>
          <w:color w:val="000000"/>
          <w:sz w:val="26"/>
          <w:szCs w:val="26"/>
        </w:rPr>
      </w:pPr>
      <w:bookmarkStart w:colFirst="0" w:colLast="0" w:name="_3qpg3l6054ey" w:id="3561"/>
      <w:bookmarkEnd w:id="3561"/>
      <w:r w:rsidDel="00000000" w:rsidR="00000000" w:rsidRPr="00000000">
        <w:rPr>
          <w:b w:val="1"/>
          <w:bCs w:val="1"/>
          <w:color w:val="000000"/>
          <w:sz w:val="26"/>
          <w:szCs w:val="26"/>
          <w:rtl w:val="0"/>
        </w:rPr>
        <w:t xml:space="preserve">Off-Plan Property</w:t>
      </w:r>
    </w:p>
    <w:p w:rsidR="00000000" w:rsidDel="00000000" w:rsidP="00000000" w:rsidRDefault="00000000" w:rsidRPr="00000000" w14:paraId="0000275F">
      <w:pPr>
        <w:spacing w:after="240" w:before="240" w:lineRule="auto"/>
        <w:rPr/>
      </w:pPr>
      <w:r w:rsidDel="00000000" w:rsidR="00000000" w:rsidRPr="00000000">
        <w:rPr>
          <w:rtl w:val="0"/>
        </w:rPr>
        <w:t xml:space="preserve">Under-construction property may involve additional registered development and contractual documents.</w:t>
      </w:r>
    </w:p>
    <w:p w:rsidR="00000000" w:rsidDel="00000000" w:rsidP="00000000" w:rsidRDefault="00000000" w:rsidRPr="00000000" w14:paraId="00002760">
      <w:pPr>
        <w:pStyle w:val="Heading3"/>
        <w:keepNext w:val="0"/>
        <w:keepLines w:val="0"/>
        <w:spacing w:before="280" w:lineRule="auto"/>
        <w:rPr>
          <w:b w:val="1"/>
          <w:bCs w:val="1"/>
          <w:color w:val="000000"/>
          <w:sz w:val="26"/>
          <w:szCs w:val="26"/>
        </w:rPr>
      </w:pPr>
      <w:bookmarkStart w:colFirst="0" w:colLast="0" w:name="_ymowg2grdqmc" w:id="3562"/>
      <w:bookmarkEnd w:id="3562"/>
      <w:r w:rsidDel="00000000" w:rsidR="00000000" w:rsidRPr="00000000">
        <w:rPr>
          <w:b w:val="1"/>
          <w:bCs w:val="1"/>
          <w:color w:val="000000"/>
          <w:sz w:val="26"/>
          <w:szCs w:val="26"/>
          <w:rtl w:val="0"/>
        </w:rPr>
        <w:t xml:space="preserve">Residence Application</w:t>
      </w:r>
    </w:p>
    <w:p w:rsidR="00000000" w:rsidDel="00000000" w:rsidP="00000000" w:rsidRDefault="00000000" w:rsidRPr="00000000" w14:paraId="00002761">
      <w:pPr>
        <w:spacing w:after="240" w:before="240" w:lineRule="auto"/>
        <w:rPr/>
      </w:pPr>
      <w:r w:rsidDel="00000000" w:rsidR="00000000" w:rsidRPr="00000000">
        <w:rPr>
          <w:rtl w:val="0"/>
        </w:rPr>
        <w:t xml:space="preserve">Immigration authorization requires a separate administrative procedure.</w:t>
      </w:r>
    </w:p>
    <w:p w:rsidR="00000000" w:rsidDel="00000000" w:rsidP="00000000" w:rsidRDefault="00000000" w:rsidRPr="00000000" w14:paraId="00002762">
      <w:pPr>
        <w:pStyle w:val="Heading3"/>
        <w:keepNext w:val="0"/>
        <w:keepLines w:val="0"/>
        <w:spacing w:before="280" w:lineRule="auto"/>
        <w:rPr>
          <w:b w:val="1"/>
          <w:bCs w:val="1"/>
          <w:color w:val="000000"/>
          <w:sz w:val="26"/>
          <w:szCs w:val="26"/>
        </w:rPr>
      </w:pPr>
      <w:bookmarkStart w:colFirst="0" w:colLast="0" w:name="_rgppbiwldsu7" w:id="3563"/>
      <w:bookmarkEnd w:id="3563"/>
      <w:r w:rsidDel="00000000" w:rsidR="00000000" w:rsidRPr="00000000">
        <w:rPr>
          <w:b w:val="1"/>
          <w:bCs w:val="1"/>
          <w:color w:val="000000"/>
          <w:sz w:val="26"/>
          <w:szCs w:val="26"/>
          <w:rtl w:val="0"/>
        </w:rPr>
        <w:t xml:space="preserve">Citizenship</w:t>
      </w:r>
    </w:p>
    <w:p w:rsidR="00000000" w:rsidDel="00000000" w:rsidP="00000000" w:rsidRDefault="00000000" w:rsidRPr="00000000" w14:paraId="00002763">
      <w:pPr>
        <w:spacing w:after="240" w:before="240" w:lineRule="auto"/>
        <w:rPr/>
      </w:pPr>
      <w:r w:rsidDel="00000000" w:rsidR="00000000" w:rsidRPr="00000000">
        <w:rPr>
          <w:rtl w:val="0"/>
        </w:rPr>
        <w:t xml:space="preserve">Property ownership and residence authorization do not automatically grant Brazilian nationality.</w:t>
      </w:r>
    </w:p>
    <w:p w:rsidR="00000000" w:rsidDel="00000000" w:rsidP="00000000" w:rsidRDefault="00000000" w:rsidRPr="00000000" w14:paraId="00002764">
      <w:pPr>
        <w:spacing w:after="240" w:before="240" w:lineRule="auto"/>
        <w:rPr>
          <w:b w:val="1"/>
          <w:bCs w:val="1"/>
        </w:rPr>
      </w:pPr>
      <w:r w:rsidDel="00000000" w:rsidR="00000000" w:rsidRPr="00000000">
        <w:rPr>
          <w:b w:val="1"/>
          <w:bCs w:val="1"/>
          <w:rtl w:val="0"/>
        </w:rPr>
        <w:t xml:space="preserve">[Coordinate Your Property Investment and Immigration Strategy]</w:t>
      </w:r>
    </w:p>
    <w:p w:rsidR="00000000" w:rsidDel="00000000" w:rsidP="00000000" w:rsidRDefault="00000000" w:rsidRPr="00000000" w14:paraId="00002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6">
      <w:pPr>
        <w:pStyle w:val="Heading2"/>
        <w:keepNext w:val="0"/>
        <w:keepLines w:val="0"/>
        <w:spacing w:after="80" w:lineRule="auto"/>
        <w:rPr>
          <w:b w:val="1"/>
          <w:bCs w:val="1"/>
          <w:sz w:val="34"/>
          <w:szCs w:val="34"/>
        </w:rPr>
      </w:pPr>
      <w:bookmarkStart w:colFirst="0" w:colLast="0" w:name="_8dftn4wa8krf" w:id="3564"/>
      <w:bookmarkEnd w:id="3564"/>
      <w:r w:rsidDel="00000000" w:rsidR="00000000" w:rsidRPr="00000000">
        <w:rPr>
          <w:b w:val="1"/>
          <w:bCs w:val="1"/>
          <w:sz w:val="34"/>
          <w:szCs w:val="34"/>
          <w:rtl w:val="0"/>
        </w:rPr>
        <w:t xml:space="preserve">WHY CHOOSE CASPANI LAWYERS?</w:t>
      </w:r>
    </w:p>
    <w:p w:rsidR="00000000" w:rsidDel="00000000" w:rsidP="00000000" w:rsidRDefault="00000000" w:rsidRPr="00000000" w14:paraId="00002767">
      <w:pPr>
        <w:pStyle w:val="Heading1"/>
        <w:keepNext w:val="0"/>
        <w:keepLines w:val="0"/>
        <w:spacing w:before="480" w:lineRule="auto"/>
        <w:rPr>
          <w:b w:val="1"/>
          <w:bCs w:val="1"/>
          <w:sz w:val="46"/>
          <w:szCs w:val="46"/>
        </w:rPr>
      </w:pPr>
      <w:bookmarkStart w:colFirst="0" w:colLast="0" w:name="_il5d7ke4s3jm" w:id="3565"/>
      <w:bookmarkEnd w:id="3565"/>
      <w:r w:rsidDel="00000000" w:rsidR="00000000" w:rsidRPr="00000000">
        <w:rPr>
          <w:b w:val="1"/>
          <w:bCs w:val="1"/>
          <w:sz w:val="46"/>
          <w:szCs w:val="46"/>
          <w:rtl w:val="0"/>
        </w:rPr>
        <w:t xml:space="preserve">Brazilian Real Estate Legal Due Diligence for International Clients</w:t>
      </w:r>
    </w:p>
    <w:p w:rsidR="00000000" w:rsidDel="00000000" w:rsidP="00000000" w:rsidRDefault="00000000" w:rsidRPr="00000000" w14:paraId="00002768">
      <w:pPr>
        <w:pStyle w:val="Heading3"/>
        <w:keepNext w:val="0"/>
        <w:keepLines w:val="0"/>
        <w:spacing w:before="280" w:lineRule="auto"/>
        <w:rPr>
          <w:b w:val="1"/>
          <w:bCs w:val="1"/>
          <w:color w:val="000000"/>
          <w:sz w:val="26"/>
          <w:szCs w:val="26"/>
        </w:rPr>
      </w:pPr>
      <w:bookmarkStart w:colFirst="0" w:colLast="0" w:name="_pbozm3ii9ulq" w:id="3566"/>
      <w:bookmarkEnd w:id="3566"/>
      <w:r w:rsidDel="00000000" w:rsidR="00000000" w:rsidRPr="00000000">
        <w:rPr>
          <w:b w:val="1"/>
          <w:bCs w:val="1"/>
          <w:color w:val="000000"/>
          <w:sz w:val="26"/>
          <w:szCs w:val="26"/>
          <w:rtl w:val="0"/>
        </w:rPr>
        <w:t xml:space="preserve">Focus on Legal Risk Prevention</w:t>
      </w:r>
    </w:p>
    <w:p w:rsidR="00000000" w:rsidDel="00000000" w:rsidP="00000000" w:rsidRDefault="00000000" w:rsidRPr="00000000" w14:paraId="00002769">
      <w:pPr>
        <w:spacing w:after="240" w:before="240" w:lineRule="auto"/>
        <w:rPr/>
      </w:pPr>
      <w:r w:rsidDel="00000000" w:rsidR="00000000" w:rsidRPr="00000000">
        <w:rPr>
          <w:rtl w:val="0"/>
        </w:rPr>
        <w:t xml:space="preserve">We help identify relevant legal concerns before the buyer completes the transaction.</w:t>
      </w:r>
    </w:p>
    <w:p w:rsidR="00000000" w:rsidDel="00000000" w:rsidP="00000000" w:rsidRDefault="00000000" w:rsidRPr="00000000" w14:paraId="0000276A">
      <w:pPr>
        <w:pStyle w:val="Heading3"/>
        <w:keepNext w:val="0"/>
        <w:keepLines w:val="0"/>
        <w:spacing w:before="280" w:lineRule="auto"/>
        <w:rPr>
          <w:b w:val="1"/>
          <w:bCs w:val="1"/>
          <w:color w:val="000000"/>
          <w:sz w:val="26"/>
          <w:szCs w:val="26"/>
        </w:rPr>
      </w:pPr>
      <w:bookmarkStart w:colFirst="0" w:colLast="0" w:name="_k2z3awt7t5jr" w:id="3567"/>
      <w:bookmarkEnd w:id="3567"/>
      <w:r w:rsidDel="00000000" w:rsidR="00000000" w:rsidRPr="00000000">
        <w:rPr>
          <w:b w:val="1"/>
          <w:bCs w:val="1"/>
          <w:color w:val="000000"/>
          <w:sz w:val="26"/>
          <w:szCs w:val="26"/>
          <w:rtl w:val="0"/>
        </w:rPr>
        <w:t xml:space="preserve">Property and Seller Investigation</w:t>
      </w:r>
    </w:p>
    <w:p w:rsidR="00000000" w:rsidDel="00000000" w:rsidP="00000000" w:rsidRDefault="00000000" w:rsidRPr="00000000" w14:paraId="0000276B">
      <w:pPr>
        <w:spacing w:after="240" w:before="240" w:lineRule="auto"/>
        <w:rPr/>
      </w:pPr>
      <w:r w:rsidDel="00000000" w:rsidR="00000000" w:rsidRPr="00000000">
        <w:rPr>
          <w:rtl w:val="0"/>
        </w:rPr>
        <w:t xml:space="preserve">Our approach considers both the asset and the parties involved.</w:t>
      </w:r>
    </w:p>
    <w:p w:rsidR="00000000" w:rsidDel="00000000" w:rsidP="00000000" w:rsidRDefault="00000000" w:rsidRPr="00000000" w14:paraId="0000276C">
      <w:pPr>
        <w:pStyle w:val="Heading3"/>
        <w:keepNext w:val="0"/>
        <w:keepLines w:val="0"/>
        <w:spacing w:before="280" w:lineRule="auto"/>
        <w:rPr>
          <w:b w:val="1"/>
          <w:bCs w:val="1"/>
          <w:color w:val="000000"/>
          <w:sz w:val="26"/>
          <w:szCs w:val="26"/>
        </w:rPr>
      </w:pPr>
      <w:bookmarkStart w:colFirst="0" w:colLast="0" w:name="_n5lxdrmycnp" w:id="3568"/>
      <w:bookmarkEnd w:id="3568"/>
      <w:r w:rsidDel="00000000" w:rsidR="00000000" w:rsidRPr="00000000">
        <w:rPr>
          <w:b w:val="1"/>
          <w:bCs w:val="1"/>
          <w:color w:val="000000"/>
          <w:sz w:val="26"/>
          <w:szCs w:val="26"/>
          <w:rtl w:val="0"/>
        </w:rPr>
        <w:t xml:space="preserve">Tailored Investigation Scope</w:t>
      </w:r>
    </w:p>
    <w:p w:rsidR="00000000" w:rsidDel="00000000" w:rsidP="00000000" w:rsidRDefault="00000000" w:rsidRPr="00000000" w14:paraId="0000276D">
      <w:pPr>
        <w:spacing w:after="240" w:before="240" w:lineRule="auto"/>
        <w:rPr/>
      </w:pPr>
      <w:r w:rsidDel="00000000" w:rsidR="00000000" w:rsidRPr="00000000">
        <w:rPr>
          <w:rtl w:val="0"/>
        </w:rPr>
        <w:t xml:space="preserve">The work is defined according to the property's characteristics and the client's objectives.</w:t>
      </w:r>
    </w:p>
    <w:p w:rsidR="00000000" w:rsidDel="00000000" w:rsidP="00000000" w:rsidRDefault="00000000" w:rsidRPr="00000000" w14:paraId="0000276E">
      <w:pPr>
        <w:pStyle w:val="Heading3"/>
        <w:keepNext w:val="0"/>
        <w:keepLines w:val="0"/>
        <w:spacing w:before="280" w:lineRule="auto"/>
        <w:rPr>
          <w:b w:val="1"/>
          <w:bCs w:val="1"/>
          <w:color w:val="000000"/>
          <w:sz w:val="26"/>
          <w:szCs w:val="26"/>
        </w:rPr>
      </w:pPr>
      <w:bookmarkStart w:colFirst="0" w:colLast="0" w:name="_kkkueb3qya70" w:id="3569"/>
      <w:bookmarkEnd w:id="3569"/>
      <w:r w:rsidDel="00000000" w:rsidR="00000000" w:rsidRPr="00000000">
        <w:rPr>
          <w:b w:val="1"/>
          <w:bCs w:val="1"/>
          <w:color w:val="000000"/>
          <w:sz w:val="26"/>
          <w:szCs w:val="26"/>
          <w:rtl w:val="0"/>
        </w:rPr>
        <w:t xml:space="preserve">International Buyer Perspective</w:t>
      </w:r>
    </w:p>
    <w:p w:rsidR="00000000" w:rsidDel="00000000" w:rsidP="00000000" w:rsidRDefault="00000000" w:rsidRPr="00000000" w14:paraId="0000276F">
      <w:pPr>
        <w:spacing w:after="240" w:before="240" w:lineRule="auto"/>
        <w:rPr/>
      </w:pPr>
      <w:r w:rsidDel="00000000" w:rsidR="00000000" w:rsidRPr="00000000">
        <w:rPr>
          <w:rtl w:val="0"/>
        </w:rPr>
        <w:t xml:space="preserve">We address legal questions arising when foreign individuals and companies invest in Brazil.</w:t>
      </w:r>
    </w:p>
    <w:p w:rsidR="00000000" w:rsidDel="00000000" w:rsidP="00000000" w:rsidRDefault="00000000" w:rsidRPr="00000000" w14:paraId="00002770">
      <w:pPr>
        <w:pStyle w:val="Heading3"/>
        <w:keepNext w:val="0"/>
        <w:keepLines w:val="0"/>
        <w:spacing w:before="280" w:lineRule="auto"/>
        <w:rPr>
          <w:b w:val="1"/>
          <w:bCs w:val="1"/>
          <w:color w:val="000000"/>
          <w:sz w:val="26"/>
          <w:szCs w:val="26"/>
        </w:rPr>
      </w:pPr>
      <w:bookmarkStart w:colFirst="0" w:colLast="0" w:name="_os4l0gjy56f1" w:id="3570"/>
      <w:bookmarkEnd w:id="3570"/>
      <w:r w:rsidDel="00000000" w:rsidR="00000000" w:rsidRPr="00000000">
        <w:rPr>
          <w:b w:val="1"/>
          <w:bCs w:val="1"/>
          <w:color w:val="000000"/>
          <w:sz w:val="26"/>
          <w:szCs w:val="26"/>
          <w:rtl w:val="0"/>
        </w:rPr>
        <w:t xml:space="preserve">Real Estate and Immigration Knowledge</w:t>
      </w:r>
    </w:p>
    <w:p w:rsidR="00000000" w:rsidDel="00000000" w:rsidP="00000000" w:rsidRDefault="00000000" w:rsidRPr="00000000" w14:paraId="00002771">
      <w:pPr>
        <w:spacing w:after="240" w:before="240" w:lineRule="auto"/>
        <w:rPr/>
      </w:pPr>
      <w:r w:rsidDel="00000000" w:rsidR="00000000" w:rsidRPr="00000000">
        <w:rPr>
          <w:rtl w:val="0"/>
        </w:rPr>
        <w:t xml:space="preserve">We help clients understand how qualifying property investments may relate to immigration objectives.</w:t>
      </w:r>
    </w:p>
    <w:p w:rsidR="00000000" w:rsidDel="00000000" w:rsidP="00000000" w:rsidRDefault="00000000" w:rsidRPr="00000000" w14:paraId="00002772">
      <w:pPr>
        <w:pStyle w:val="Heading3"/>
        <w:keepNext w:val="0"/>
        <w:keepLines w:val="0"/>
        <w:spacing w:before="280" w:lineRule="auto"/>
        <w:rPr>
          <w:b w:val="1"/>
          <w:bCs w:val="1"/>
          <w:color w:val="000000"/>
          <w:sz w:val="26"/>
          <w:szCs w:val="26"/>
        </w:rPr>
      </w:pPr>
      <w:bookmarkStart w:colFirst="0" w:colLast="0" w:name="_vskeszyj5xsa" w:id="3571"/>
      <w:bookmarkEnd w:id="3571"/>
      <w:r w:rsidDel="00000000" w:rsidR="00000000" w:rsidRPr="00000000">
        <w:rPr>
          <w:b w:val="1"/>
          <w:bCs w:val="1"/>
          <w:color w:val="000000"/>
          <w:sz w:val="26"/>
          <w:szCs w:val="26"/>
          <w:rtl w:val="0"/>
        </w:rPr>
        <w:t xml:space="preserve">Clear Legal Findings</w:t>
      </w:r>
    </w:p>
    <w:p w:rsidR="00000000" w:rsidDel="00000000" w:rsidP="00000000" w:rsidRDefault="00000000" w:rsidRPr="00000000" w14:paraId="00002773">
      <w:pPr>
        <w:spacing w:after="240" w:before="240" w:lineRule="auto"/>
        <w:rPr/>
      </w:pPr>
      <w:r w:rsidDel="00000000" w:rsidR="00000000" w:rsidRPr="00000000">
        <w:rPr>
          <w:rtl w:val="0"/>
        </w:rPr>
        <w:t xml:space="preserve">We explain the significance of identified concerns and the available next steps.</w:t>
      </w:r>
    </w:p>
    <w:p w:rsidR="00000000" w:rsidDel="00000000" w:rsidP="00000000" w:rsidRDefault="00000000" w:rsidRPr="00000000" w14:paraId="00002774">
      <w:pPr>
        <w:pStyle w:val="Heading3"/>
        <w:keepNext w:val="0"/>
        <w:keepLines w:val="0"/>
        <w:spacing w:before="280" w:lineRule="auto"/>
        <w:rPr>
          <w:b w:val="1"/>
          <w:bCs w:val="1"/>
          <w:color w:val="000000"/>
          <w:sz w:val="26"/>
          <w:szCs w:val="26"/>
        </w:rPr>
      </w:pPr>
      <w:bookmarkStart w:colFirst="0" w:colLast="0" w:name="_ngvw64xgwq2r" w:id="3572"/>
      <w:bookmarkEnd w:id="3572"/>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2775">
      <w:pPr>
        <w:spacing w:after="240" w:before="240" w:lineRule="auto"/>
        <w:rPr/>
      </w:pPr>
      <w:r w:rsidDel="00000000" w:rsidR="00000000" w:rsidRPr="00000000">
        <w:rPr>
          <w:rtl w:val="0"/>
        </w:rPr>
        <w:t xml:space="preserve">Clients can begin through a paid online consultation.</w:t>
      </w:r>
    </w:p>
    <w:p w:rsidR="00000000" w:rsidDel="00000000" w:rsidP="00000000" w:rsidRDefault="00000000" w:rsidRPr="00000000" w14:paraId="00002776">
      <w:pPr>
        <w:pStyle w:val="Heading3"/>
        <w:keepNext w:val="0"/>
        <w:keepLines w:val="0"/>
        <w:spacing w:before="280" w:lineRule="auto"/>
        <w:rPr>
          <w:b w:val="1"/>
          <w:bCs w:val="1"/>
          <w:color w:val="000000"/>
          <w:sz w:val="26"/>
          <w:szCs w:val="26"/>
        </w:rPr>
      </w:pPr>
      <w:bookmarkStart w:colFirst="0" w:colLast="0" w:name="_95jvdgwkzq3z" w:id="3573"/>
      <w:bookmarkEnd w:id="3573"/>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2777">
      <w:pPr>
        <w:spacing w:after="240" w:before="240" w:lineRule="auto"/>
        <w:rPr/>
      </w:pPr>
      <w:r w:rsidDel="00000000" w:rsidR="00000000" w:rsidRPr="00000000">
        <w:rPr>
          <w:rtl w:val="0"/>
        </w:rPr>
        <w:t xml:space="preserve">Sensitive transaction information is handled under applicable professional obligations.</w:t>
      </w:r>
    </w:p>
    <w:p w:rsidR="00000000" w:rsidDel="00000000" w:rsidP="00000000" w:rsidRDefault="00000000" w:rsidRPr="00000000" w14:paraId="00002778">
      <w:pPr>
        <w:pStyle w:val="Heading3"/>
        <w:keepNext w:val="0"/>
        <w:keepLines w:val="0"/>
        <w:spacing w:before="280" w:lineRule="auto"/>
        <w:rPr>
          <w:b w:val="1"/>
          <w:bCs w:val="1"/>
          <w:color w:val="000000"/>
          <w:sz w:val="26"/>
          <w:szCs w:val="26"/>
        </w:rPr>
      </w:pPr>
      <w:bookmarkStart w:colFirst="0" w:colLast="0" w:name="_vxpzflwrbjze" w:id="3574"/>
      <w:bookmarkEnd w:id="3574"/>
      <w:r w:rsidDel="00000000" w:rsidR="00000000" w:rsidRPr="00000000">
        <w:rPr>
          <w:b w:val="1"/>
          <w:bCs w:val="1"/>
          <w:color w:val="000000"/>
          <w:sz w:val="26"/>
          <w:szCs w:val="26"/>
          <w:rtl w:val="0"/>
        </w:rPr>
        <w:t xml:space="preserve">Defined Scope and Fees</w:t>
      </w:r>
    </w:p>
    <w:p w:rsidR="00000000" w:rsidDel="00000000" w:rsidP="00000000" w:rsidRDefault="00000000" w:rsidRPr="00000000" w14:paraId="00002779">
      <w:pPr>
        <w:spacing w:after="240" w:before="240" w:lineRule="auto"/>
        <w:rPr/>
      </w:pPr>
      <w:r w:rsidDel="00000000" w:rsidR="00000000" w:rsidRPr="00000000">
        <w:rPr>
          <w:rtl w:val="0"/>
        </w:rPr>
        <w:t xml:space="preserve">The investigation and professional fees are agreed before work begins.</w:t>
      </w:r>
    </w:p>
    <w:p w:rsidR="00000000" w:rsidDel="00000000" w:rsidP="00000000" w:rsidRDefault="00000000" w:rsidRPr="00000000" w14:paraId="0000277A">
      <w:pPr>
        <w:spacing w:after="240" w:before="240" w:lineRule="auto"/>
        <w:rPr>
          <w:b w:val="1"/>
          <w:bCs w:val="1"/>
        </w:rPr>
      </w:pPr>
      <w:r w:rsidDel="00000000" w:rsidR="00000000" w:rsidRPr="00000000">
        <w:rPr>
          <w:b w:val="1"/>
          <w:bCs w:val="1"/>
          <w:rtl w:val="0"/>
        </w:rPr>
        <w:t xml:space="preserve">[Schedule Your Real Estate Legal Consultation]</w:t>
      </w:r>
    </w:p>
    <w:p w:rsidR="00000000" w:rsidDel="00000000" w:rsidP="00000000" w:rsidRDefault="00000000" w:rsidRPr="00000000" w14:paraId="00002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271tu0qqtbun" w:id="3575"/>
      <w:bookmarkEnd w:id="3575"/>
      <w:r w:rsidDel="00000000" w:rsidR="00000000" w:rsidRPr="00000000">
        <w:rPr>
          <w:b w:val="1"/>
          <w:bCs w:val="1"/>
          <w:sz w:val="34"/>
          <w:szCs w:val="34"/>
          <w:rtl w:val="0"/>
        </w:rPr>
        <w:t xml:space="preserve">FREQUENTLY ASKED QUESTIONS</w:t>
      </w:r>
    </w:p>
    <w:p w:rsidR="00000000" w:rsidDel="00000000" w:rsidP="00000000" w:rsidRDefault="00000000" w:rsidRPr="00000000" w14:paraId="0000277D">
      <w:pPr>
        <w:pStyle w:val="Heading1"/>
        <w:keepNext w:val="0"/>
        <w:keepLines w:val="0"/>
        <w:spacing w:before="480" w:lineRule="auto"/>
        <w:rPr>
          <w:b w:val="1"/>
          <w:bCs w:val="1"/>
          <w:sz w:val="46"/>
          <w:szCs w:val="46"/>
        </w:rPr>
      </w:pPr>
      <w:bookmarkStart w:colFirst="0" w:colLast="0" w:name="_dlr25lrnvuia" w:id="3576"/>
      <w:bookmarkEnd w:id="3576"/>
      <w:r w:rsidDel="00000000" w:rsidR="00000000" w:rsidRPr="00000000">
        <w:rPr>
          <w:b w:val="1"/>
          <w:bCs w:val="1"/>
          <w:sz w:val="46"/>
          <w:szCs w:val="46"/>
          <w:rtl w:val="0"/>
        </w:rPr>
        <w:t xml:space="preserve">Real Estate Due Diligence in Brazil – FAQ</w:t>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73p3n0mw0hth" w:id="3577"/>
      <w:bookmarkEnd w:id="3577"/>
      <w:r w:rsidDel="00000000" w:rsidR="00000000" w:rsidRPr="00000000">
        <w:rPr>
          <w:b w:val="1"/>
          <w:bCs w:val="1"/>
          <w:color w:val="000000"/>
          <w:sz w:val="26"/>
          <w:szCs w:val="26"/>
          <w:rtl w:val="0"/>
        </w:rPr>
        <w:t xml:space="preserve">1. What is real estate due diligence in Brazil?</w:t>
      </w:r>
    </w:p>
    <w:p w:rsidR="00000000" w:rsidDel="00000000" w:rsidP="00000000" w:rsidRDefault="00000000" w:rsidRPr="00000000" w14:paraId="0000277F">
      <w:pPr>
        <w:spacing w:after="240" w:before="240" w:lineRule="auto"/>
        <w:rPr/>
      </w:pPr>
      <w:r w:rsidDel="00000000" w:rsidR="00000000" w:rsidRPr="00000000">
        <w:rPr>
          <w:rtl w:val="0"/>
        </w:rPr>
        <w:t xml:space="preserve">It is a legal investigation of the property, seller, and relevant transaction documents intended to identify risks before acquisition.</w:t>
      </w:r>
    </w:p>
    <w:p w:rsidR="00000000" w:rsidDel="00000000" w:rsidP="00000000" w:rsidRDefault="00000000" w:rsidRPr="00000000" w14:paraId="00002780">
      <w:pPr>
        <w:pStyle w:val="Heading3"/>
        <w:keepNext w:val="0"/>
        <w:keepLines w:val="0"/>
        <w:spacing w:before="280" w:lineRule="auto"/>
        <w:rPr>
          <w:b w:val="1"/>
          <w:bCs w:val="1"/>
          <w:color w:val="000000"/>
          <w:sz w:val="26"/>
          <w:szCs w:val="26"/>
        </w:rPr>
      </w:pPr>
      <w:bookmarkStart w:colFirst="0" w:colLast="0" w:name="_bwzqtauk567x" w:id="3578"/>
      <w:bookmarkEnd w:id="3578"/>
      <w:r w:rsidDel="00000000" w:rsidR="00000000" w:rsidRPr="00000000">
        <w:rPr>
          <w:b w:val="1"/>
          <w:bCs w:val="1"/>
          <w:color w:val="000000"/>
          <w:sz w:val="26"/>
          <w:szCs w:val="26"/>
          <w:rtl w:val="0"/>
        </w:rPr>
        <w:t xml:space="preserve">2. Is due diligence mandatory when buying property?</w:t>
      </w:r>
    </w:p>
    <w:p w:rsidR="00000000" w:rsidDel="00000000" w:rsidP="00000000" w:rsidRDefault="00000000" w:rsidRPr="00000000" w14:paraId="00002781">
      <w:pPr>
        <w:spacing w:after="240" w:before="240" w:lineRule="auto"/>
        <w:rPr/>
      </w:pPr>
      <w:r w:rsidDel="00000000" w:rsidR="00000000" w:rsidRPr="00000000">
        <w:rPr>
          <w:rtl w:val="0"/>
        </w:rPr>
        <w:t xml:space="preserve">Comprehensive legal due diligence is not universally mandatory for every ordinary purchase, but it is an important risk-management measure.</w:t>
      </w:r>
    </w:p>
    <w:p w:rsidR="00000000" w:rsidDel="00000000" w:rsidP="00000000" w:rsidRDefault="00000000" w:rsidRPr="00000000" w14:paraId="00002782">
      <w:pPr>
        <w:pStyle w:val="Heading3"/>
        <w:keepNext w:val="0"/>
        <w:keepLines w:val="0"/>
        <w:spacing w:before="280" w:lineRule="auto"/>
        <w:rPr>
          <w:b w:val="1"/>
          <w:bCs w:val="1"/>
          <w:color w:val="000000"/>
          <w:sz w:val="26"/>
          <w:szCs w:val="26"/>
        </w:rPr>
      </w:pPr>
      <w:bookmarkStart w:colFirst="0" w:colLast="0" w:name="_uqj2hugin442" w:id="3579"/>
      <w:bookmarkEnd w:id="3579"/>
      <w:r w:rsidDel="00000000" w:rsidR="00000000" w:rsidRPr="00000000">
        <w:rPr>
          <w:b w:val="1"/>
          <w:bCs w:val="1"/>
          <w:color w:val="000000"/>
          <w:sz w:val="26"/>
          <w:szCs w:val="26"/>
          <w:rtl w:val="0"/>
        </w:rPr>
        <w:t xml:space="preserve">3. Can foreigners request property due diligence?</w:t>
      </w:r>
    </w:p>
    <w:p w:rsidR="00000000" w:rsidDel="00000000" w:rsidP="00000000" w:rsidRDefault="00000000" w:rsidRPr="00000000" w14:paraId="00002783">
      <w:pPr>
        <w:spacing w:after="240" w:before="240" w:lineRule="auto"/>
        <w:rPr/>
      </w:pPr>
      <w:r w:rsidDel="00000000" w:rsidR="00000000" w:rsidRPr="00000000">
        <w:rPr>
          <w:rtl w:val="0"/>
        </w:rPr>
        <w:t xml:space="preserve">Yes. Foreign individuals and companies may obtain legal due diligence assistance for proposed acquisitions in Brazil.</w:t>
      </w:r>
    </w:p>
    <w:p w:rsidR="00000000" w:rsidDel="00000000" w:rsidP="00000000" w:rsidRDefault="00000000" w:rsidRPr="00000000" w14:paraId="00002784">
      <w:pPr>
        <w:pStyle w:val="Heading3"/>
        <w:keepNext w:val="0"/>
        <w:keepLines w:val="0"/>
        <w:spacing w:before="280" w:lineRule="auto"/>
        <w:rPr>
          <w:b w:val="1"/>
          <w:bCs w:val="1"/>
          <w:color w:val="000000"/>
          <w:sz w:val="26"/>
          <w:szCs w:val="26"/>
        </w:rPr>
      </w:pPr>
      <w:bookmarkStart w:colFirst="0" w:colLast="0" w:name="_t6ppxbxyk6vu" w:id="3580"/>
      <w:bookmarkEnd w:id="3580"/>
      <w:r w:rsidDel="00000000" w:rsidR="00000000" w:rsidRPr="00000000">
        <w:rPr>
          <w:b w:val="1"/>
          <w:bCs w:val="1"/>
          <w:color w:val="000000"/>
          <w:sz w:val="26"/>
          <w:szCs w:val="26"/>
          <w:rtl w:val="0"/>
        </w:rPr>
        <w:t xml:space="preserve">4. What is included in a property due diligence investigation?</w:t>
      </w:r>
    </w:p>
    <w:p w:rsidR="00000000" w:rsidDel="00000000" w:rsidP="00000000" w:rsidRDefault="00000000" w:rsidRPr="00000000" w14:paraId="00002785">
      <w:pPr>
        <w:spacing w:after="240" w:before="240" w:lineRule="auto"/>
        <w:rPr/>
      </w:pPr>
      <w:r w:rsidDel="00000000" w:rsidR="00000000" w:rsidRPr="00000000">
        <w:rPr>
          <w:rtl w:val="0"/>
        </w:rPr>
        <w:t xml:space="preserve">The scope may include title, ownership, encumbrances, seller checks, litigation, taxes, condominium obligations, and other relevant legal matters.</w:t>
      </w:r>
    </w:p>
    <w:p w:rsidR="00000000" w:rsidDel="00000000" w:rsidP="00000000" w:rsidRDefault="00000000" w:rsidRPr="00000000" w14:paraId="00002786">
      <w:pPr>
        <w:pStyle w:val="Heading3"/>
        <w:keepNext w:val="0"/>
        <w:keepLines w:val="0"/>
        <w:spacing w:before="280" w:lineRule="auto"/>
        <w:rPr>
          <w:b w:val="1"/>
          <w:bCs w:val="1"/>
          <w:color w:val="000000"/>
          <w:sz w:val="26"/>
          <w:szCs w:val="26"/>
        </w:rPr>
      </w:pPr>
      <w:bookmarkStart w:colFirst="0" w:colLast="0" w:name="_8afcjbsh4uxe" w:id="3581"/>
      <w:bookmarkEnd w:id="3581"/>
      <w:r w:rsidDel="00000000" w:rsidR="00000000" w:rsidRPr="00000000">
        <w:rPr>
          <w:b w:val="1"/>
          <w:bCs w:val="1"/>
          <w:color w:val="000000"/>
          <w:sz w:val="26"/>
          <w:szCs w:val="26"/>
          <w:rtl w:val="0"/>
        </w:rPr>
        <w:t xml:space="preserve">5. What is a matrícula?</w:t>
      </w:r>
    </w:p>
    <w:p w:rsidR="00000000" w:rsidDel="00000000" w:rsidP="00000000" w:rsidRDefault="00000000" w:rsidRPr="00000000" w14:paraId="00002787">
      <w:pPr>
        <w:spacing w:after="240" w:before="240" w:lineRule="auto"/>
        <w:rPr/>
      </w:pPr>
      <w:r w:rsidDel="00000000" w:rsidR="00000000" w:rsidRPr="00000000">
        <w:rPr>
          <w:rtl w:val="0"/>
        </w:rPr>
        <w:t xml:space="preserve">It is the official property registration record maintained by the competent Real Estate Registry Office.</w:t>
      </w:r>
    </w:p>
    <w:p w:rsidR="00000000" w:rsidDel="00000000" w:rsidP="00000000" w:rsidRDefault="00000000" w:rsidRPr="00000000" w14:paraId="00002788">
      <w:pPr>
        <w:pStyle w:val="Heading3"/>
        <w:keepNext w:val="0"/>
        <w:keepLines w:val="0"/>
        <w:spacing w:before="280" w:lineRule="auto"/>
        <w:rPr>
          <w:b w:val="1"/>
          <w:bCs w:val="1"/>
          <w:color w:val="000000"/>
          <w:sz w:val="26"/>
          <w:szCs w:val="26"/>
        </w:rPr>
      </w:pPr>
      <w:bookmarkStart w:colFirst="0" w:colLast="0" w:name="_stsvjspslrrv" w:id="3582"/>
      <w:bookmarkEnd w:id="3582"/>
      <w:r w:rsidDel="00000000" w:rsidR="00000000" w:rsidRPr="00000000">
        <w:rPr>
          <w:b w:val="1"/>
          <w:bCs w:val="1"/>
          <w:color w:val="000000"/>
          <w:sz w:val="26"/>
          <w:szCs w:val="26"/>
          <w:rtl w:val="0"/>
        </w:rPr>
        <w:t xml:space="preserve">6. Does a clean matrícula guarantee that the property is safe?</w:t>
      </w:r>
    </w:p>
    <w:p w:rsidR="00000000" w:rsidDel="00000000" w:rsidP="00000000" w:rsidRDefault="00000000" w:rsidRPr="00000000" w14:paraId="00002789">
      <w:pPr>
        <w:spacing w:after="240" w:before="240" w:lineRule="auto"/>
        <w:rPr/>
      </w:pPr>
      <w:r w:rsidDel="00000000" w:rsidR="00000000" w:rsidRPr="00000000">
        <w:rPr>
          <w:rtl w:val="0"/>
        </w:rPr>
        <w:t xml:space="preserve">No. Other legal, tax, contractual, regulatory, and physical issues may still exist.</w:t>
      </w:r>
    </w:p>
    <w:p w:rsidR="00000000" w:rsidDel="00000000" w:rsidP="00000000" w:rsidRDefault="00000000" w:rsidRPr="00000000" w14:paraId="0000278A">
      <w:pPr>
        <w:pStyle w:val="Heading3"/>
        <w:keepNext w:val="0"/>
        <w:keepLines w:val="0"/>
        <w:spacing w:before="280" w:lineRule="auto"/>
        <w:rPr>
          <w:b w:val="1"/>
          <w:bCs w:val="1"/>
          <w:color w:val="000000"/>
          <w:sz w:val="26"/>
          <w:szCs w:val="26"/>
        </w:rPr>
      </w:pPr>
      <w:bookmarkStart w:colFirst="0" w:colLast="0" w:name="_po3x0zfjuffh" w:id="3583"/>
      <w:bookmarkEnd w:id="3583"/>
      <w:r w:rsidDel="00000000" w:rsidR="00000000" w:rsidRPr="00000000">
        <w:rPr>
          <w:b w:val="1"/>
          <w:bCs w:val="1"/>
          <w:color w:val="000000"/>
          <w:sz w:val="26"/>
          <w:szCs w:val="26"/>
          <w:rtl w:val="0"/>
        </w:rPr>
        <w:t xml:space="preserve">7. Can a property have hidden debts?</w:t>
      </w:r>
    </w:p>
    <w:p w:rsidR="00000000" w:rsidDel="00000000" w:rsidP="00000000" w:rsidRDefault="00000000" w:rsidRPr="00000000" w14:paraId="0000278B">
      <w:pPr>
        <w:spacing w:after="240" w:before="240" w:lineRule="auto"/>
        <w:rPr/>
      </w:pPr>
      <w:r w:rsidDel="00000000" w:rsidR="00000000" w:rsidRPr="00000000">
        <w:rPr>
          <w:rtl w:val="0"/>
        </w:rPr>
        <w:t xml:space="preserve">Certain obligations may not be apparent from a basic registry certificate and require additional investigation.</w:t>
      </w:r>
    </w:p>
    <w:p w:rsidR="00000000" w:rsidDel="00000000" w:rsidP="00000000" w:rsidRDefault="00000000" w:rsidRPr="00000000" w14:paraId="0000278C">
      <w:pPr>
        <w:pStyle w:val="Heading3"/>
        <w:keepNext w:val="0"/>
        <w:keepLines w:val="0"/>
        <w:spacing w:before="280" w:lineRule="auto"/>
        <w:rPr>
          <w:b w:val="1"/>
          <w:bCs w:val="1"/>
          <w:color w:val="000000"/>
          <w:sz w:val="26"/>
          <w:szCs w:val="26"/>
        </w:rPr>
      </w:pPr>
      <w:bookmarkStart w:colFirst="0" w:colLast="0" w:name="_9e5fl8fkictx" w:id="3584"/>
      <w:bookmarkEnd w:id="3584"/>
      <w:r w:rsidDel="00000000" w:rsidR="00000000" w:rsidRPr="00000000">
        <w:rPr>
          <w:b w:val="1"/>
          <w:bCs w:val="1"/>
          <w:color w:val="000000"/>
          <w:sz w:val="26"/>
          <w:szCs w:val="26"/>
          <w:rtl w:val="0"/>
        </w:rPr>
        <w:t xml:space="preserve">8. Can I become responsible for the seller's debts?</w:t>
      </w:r>
    </w:p>
    <w:p w:rsidR="00000000" w:rsidDel="00000000" w:rsidP="00000000" w:rsidRDefault="00000000" w:rsidRPr="00000000" w14:paraId="0000278D">
      <w:pPr>
        <w:spacing w:after="240" w:before="240" w:lineRule="auto"/>
        <w:rPr/>
      </w:pPr>
      <w:r w:rsidDel="00000000" w:rsidR="00000000" w:rsidRPr="00000000">
        <w:rPr>
          <w:rtl w:val="0"/>
        </w:rPr>
        <w:t xml:space="preserve">Not for every debt. However, certain property-related obligations and creditor-related risks may affect the purchaser.</w:t>
      </w:r>
    </w:p>
    <w:p w:rsidR="00000000" w:rsidDel="00000000" w:rsidP="00000000" w:rsidRDefault="00000000" w:rsidRPr="00000000" w14:paraId="0000278E">
      <w:pPr>
        <w:pStyle w:val="Heading3"/>
        <w:keepNext w:val="0"/>
        <w:keepLines w:val="0"/>
        <w:spacing w:before="280" w:lineRule="auto"/>
        <w:rPr>
          <w:b w:val="1"/>
          <w:bCs w:val="1"/>
          <w:color w:val="000000"/>
          <w:sz w:val="26"/>
          <w:szCs w:val="26"/>
        </w:rPr>
      </w:pPr>
      <w:bookmarkStart w:colFirst="0" w:colLast="0" w:name="_kwcmkn2fomeu" w:id="3585"/>
      <w:bookmarkEnd w:id="3585"/>
      <w:r w:rsidDel="00000000" w:rsidR="00000000" w:rsidRPr="00000000">
        <w:rPr>
          <w:b w:val="1"/>
          <w:bCs w:val="1"/>
          <w:color w:val="000000"/>
          <w:sz w:val="26"/>
          <w:szCs w:val="26"/>
          <w:rtl w:val="0"/>
        </w:rPr>
        <w:t xml:space="preserve">9. Can condominium debts affect a new owner?</w:t>
      </w:r>
    </w:p>
    <w:p w:rsidR="00000000" w:rsidDel="00000000" w:rsidP="00000000" w:rsidRDefault="00000000" w:rsidRPr="00000000" w14:paraId="0000278F">
      <w:pPr>
        <w:spacing w:after="240" w:before="240" w:lineRule="auto"/>
        <w:rPr/>
      </w:pPr>
      <w:r w:rsidDel="00000000" w:rsidR="00000000" w:rsidRPr="00000000">
        <w:rPr>
          <w:rtl w:val="0"/>
        </w:rPr>
        <w:t xml:space="preserve">Yes. Article 1,345 of the Brazilian Civil Code addresses the purchaser's responsibility for condominium debts associated with the unit.</w:t>
      </w:r>
    </w:p>
    <w:p w:rsidR="00000000" w:rsidDel="00000000" w:rsidP="00000000" w:rsidRDefault="00000000" w:rsidRPr="00000000" w14:paraId="00002790">
      <w:pPr>
        <w:pStyle w:val="Heading3"/>
        <w:keepNext w:val="0"/>
        <w:keepLines w:val="0"/>
        <w:spacing w:before="280" w:lineRule="auto"/>
        <w:rPr>
          <w:b w:val="1"/>
          <w:bCs w:val="1"/>
          <w:color w:val="000000"/>
          <w:sz w:val="26"/>
          <w:szCs w:val="26"/>
        </w:rPr>
      </w:pPr>
      <w:bookmarkStart w:colFirst="0" w:colLast="0" w:name="_3m1xf85vry8g" w:id="3586"/>
      <w:bookmarkEnd w:id="3586"/>
      <w:r w:rsidDel="00000000" w:rsidR="00000000" w:rsidRPr="00000000">
        <w:rPr>
          <w:b w:val="1"/>
          <w:bCs w:val="1"/>
          <w:color w:val="000000"/>
          <w:sz w:val="26"/>
          <w:szCs w:val="26"/>
          <w:rtl w:val="0"/>
        </w:rPr>
        <w:t xml:space="preserve">10. Can unpaid IPTU affect a property purchase?</w:t>
      </w:r>
    </w:p>
    <w:p w:rsidR="00000000" w:rsidDel="00000000" w:rsidP="00000000" w:rsidRDefault="00000000" w:rsidRPr="00000000" w14:paraId="00002791">
      <w:pPr>
        <w:spacing w:after="240" w:before="240" w:lineRule="auto"/>
        <w:rPr/>
      </w:pPr>
      <w:r w:rsidDel="00000000" w:rsidR="00000000" w:rsidRPr="00000000">
        <w:rPr>
          <w:rtl w:val="0"/>
        </w:rPr>
        <w:t xml:space="preserve">Yes. Relevant property-related tax obligations require assessment under the applicable tax rules.</w:t>
      </w:r>
    </w:p>
    <w:p w:rsidR="00000000" w:rsidDel="00000000" w:rsidP="00000000" w:rsidRDefault="00000000" w:rsidRPr="00000000" w14:paraId="00002792">
      <w:pPr>
        <w:pStyle w:val="Heading3"/>
        <w:keepNext w:val="0"/>
        <w:keepLines w:val="0"/>
        <w:spacing w:before="280" w:lineRule="auto"/>
        <w:rPr>
          <w:b w:val="1"/>
          <w:bCs w:val="1"/>
          <w:color w:val="000000"/>
          <w:sz w:val="26"/>
          <w:szCs w:val="26"/>
        </w:rPr>
      </w:pPr>
      <w:bookmarkStart w:colFirst="0" w:colLast="0" w:name="_qae2aqtib8k1" w:id="3587"/>
      <w:bookmarkEnd w:id="3587"/>
      <w:r w:rsidDel="00000000" w:rsidR="00000000" w:rsidRPr="00000000">
        <w:rPr>
          <w:b w:val="1"/>
          <w:bCs w:val="1"/>
          <w:color w:val="000000"/>
          <w:sz w:val="26"/>
          <w:szCs w:val="26"/>
          <w:rtl w:val="0"/>
        </w:rPr>
        <w:t xml:space="preserve">11. Do you investigate lawsuits against the seller?</w:t>
      </w:r>
    </w:p>
    <w:p w:rsidR="00000000" w:rsidDel="00000000" w:rsidP="00000000" w:rsidRDefault="00000000" w:rsidRPr="00000000" w14:paraId="00002793">
      <w:pPr>
        <w:spacing w:after="240" w:before="240" w:lineRule="auto"/>
        <w:rPr/>
      </w:pPr>
      <w:r w:rsidDel="00000000" w:rsidR="00000000" w:rsidRPr="00000000">
        <w:rPr>
          <w:rtl w:val="0"/>
        </w:rPr>
        <w:t xml:space="preserve">Relevant litigation searches may be included according to the agreed scope.</w:t>
      </w:r>
    </w:p>
    <w:p w:rsidR="00000000" w:rsidDel="00000000" w:rsidP="00000000" w:rsidRDefault="00000000" w:rsidRPr="00000000" w14:paraId="00002794">
      <w:pPr>
        <w:pStyle w:val="Heading3"/>
        <w:keepNext w:val="0"/>
        <w:keepLines w:val="0"/>
        <w:spacing w:before="280" w:lineRule="auto"/>
        <w:rPr>
          <w:b w:val="1"/>
          <w:bCs w:val="1"/>
          <w:color w:val="000000"/>
          <w:sz w:val="26"/>
          <w:szCs w:val="26"/>
        </w:rPr>
      </w:pPr>
      <w:bookmarkStart w:colFirst="0" w:colLast="0" w:name="_abfve4o70bcw" w:id="3588"/>
      <w:bookmarkEnd w:id="3588"/>
      <w:r w:rsidDel="00000000" w:rsidR="00000000" w:rsidRPr="00000000">
        <w:rPr>
          <w:b w:val="1"/>
          <w:bCs w:val="1"/>
          <w:color w:val="000000"/>
          <w:sz w:val="26"/>
          <w:szCs w:val="26"/>
          <w:rtl w:val="0"/>
        </w:rPr>
        <w:t xml:space="preserve">12. Does every lawsuit make the property unsafe?</w:t>
      </w:r>
    </w:p>
    <w:p w:rsidR="00000000" w:rsidDel="00000000" w:rsidP="00000000" w:rsidRDefault="00000000" w:rsidRPr="00000000" w14:paraId="00002795">
      <w:pPr>
        <w:spacing w:after="240" w:before="240" w:lineRule="auto"/>
        <w:rPr/>
      </w:pPr>
      <w:r w:rsidDel="00000000" w:rsidR="00000000" w:rsidRPr="00000000">
        <w:rPr>
          <w:rtl w:val="0"/>
        </w:rPr>
        <w:t xml:space="preserve">No. The nature, timing, amount, and legal significance of the proceedings must be evaluated.</w:t>
      </w:r>
    </w:p>
    <w:p w:rsidR="00000000" w:rsidDel="00000000" w:rsidP="00000000" w:rsidRDefault="00000000" w:rsidRPr="00000000" w14:paraId="00002796">
      <w:pPr>
        <w:pStyle w:val="Heading3"/>
        <w:keepNext w:val="0"/>
        <w:keepLines w:val="0"/>
        <w:spacing w:before="280" w:lineRule="auto"/>
        <w:rPr>
          <w:b w:val="1"/>
          <w:bCs w:val="1"/>
          <w:color w:val="000000"/>
          <w:sz w:val="26"/>
          <w:szCs w:val="26"/>
        </w:rPr>
      </w:pPr>
      <w:bookmarkStart w:colFirst="0" w:colLast="0" w:name="_4jb9hko9ana3" w:id="3589"/>
      <w:bookmarkEnd w:id="3589"/>
      <w:r w:rsidDel="00000000" w:rsidR="00000000" w:rsidRPr="00000000">
        <w:rPr>
          <w:b w:val="1"/>
          <w:bCs w:val="1"/>
          <w:color w:val="000000"/>
          <w:sz w:val="26"/>
          <w:szCs w:val="26"/>
          <w:rtl w:val="0"/>
        </w:rPr>
        <w:t xml:space="preserve">13. Can a seller transfer property while facing debts?</w:t>
      </w:r>
    </w:p>
    <w:p w:rsidR="00000000" w:rsidDel="00000000" w:rsidP="00000000" w:rsidRDefault="00000000" w:rsidRPr="00000000" w14:paraId="00002797">
      <w:pPr>
        <w:spacing w:after="240" w:before="240" w:lineRule="auto"/>
        <w:rPr/>
      </w:pPr>
      <w:r w:rsidDel="00000000" w:rsidR="00000000" w:rsidRPr="00000000">
        <w:rPr>
          <w:rtl w:val="0"/>
        </w:rPr>
        <w:t xml:space="preserve">The legal consequences depend on the circumstances and applicable creditor protection rules.</w:t>
      </w:r>
    </w:p>
    <w:p w:rsidR="00000000" w:rsidDel="00000000" w:rsidP="00000000" w:rsidRDefault="00000000" w:rsidRPr="00000000" w14:paraId="00002798">
      <w:pPr>
        <w:pStyle w:val="Heading3"/>
        <w:keepNext w:val="0"/>
        <w:keepLines w:val="0"/>
        <w:spacing w:before="280" w:lineRule="auto"/>
        <w:rPr>
          <w:b w:val="1"/>
          <w:bCs w:val="1"/>
          <w:color w:val="000000"/>
          <w:sz w:val="26"/>
          <w:szCs w:val="26"/>
        </w:rPr>
      </w:pPr>
      <w:bookmarkStart w:colFirst="0" w:colLast="0" w:name="_hmi5tgar1vzk" w:id="3590"/>
      <w:bookmarkEnd w:id="3590"/>
      <w:r w:rsidDel="00000000" w:rsidR="00000000" w:rsidRPr="00000000">
        <w:rPr>
          <w:b w:val="1"/>
          <w:bCs w:val="1"/>
          <w:color w:val="000000"/>
          <w:sz w:val="26"/>
          <w:szCs w:val="26"/>
          <w:rtl w:val="0"/>
        </w:rPr>
        <w:t xml:space="preserve">14. Can you investigate previous property owners?</w:t>
      </w:r>
    </w:p>
    <w:p w:rsidR="00000000" w:rsidDel="00000000" w:rsidP="00000000" w:rsidRDefault="00000000" w:rsidRPr="00000000" w14:paraId="00002799">
      <w:pPr>
        <w:spacing w:after="240" w:before="240" w:lineRule="auto"/>
        <w:rPr/>
      </w:pPr>
      <w:r w:rsidDel="00000000" w:rsidR="00000000" w:rsidRPr="00000000">
        <w:rPr>
          <w:rtl w:val="0"/>
        </w:rPr>
        <w:t xml:space="preserve">Yes, where the ownership history or agreed scope justifies further investigation.</w:t>
      </w:r>
    </w:p>
    <w:p w:rsidR="00000000" w:rsidDel="00000000" w:rsidP="00000000" w:rsidRDefault="00000000" w:rsidRPr="00000000" w14:paraId="0000279A">
      <w:pPr>
        <w:pStyle w:val="Heading3"/>
        <w:keepNext w:val="0"/>
        <w:keepLines w:val="0"/>
        <w:spacing w:before="280" w:lineRule="auto"/>
        <w:rPr>
          <w:b w:val="1"/>
          <w:bCs w:val="1"/>
          <w:color w:val="000000"/>
          <w:sz w:val="26"/>
          <w:szCs w:val="26"/>
        </w:rPr>
      </w:pPr>
      <w:bookmarkStart w:colFirst="0" w:colLast="0" w:name="_pps75nugeb07" w:id="3591"/>
      <w:bookmarkEnd w:id="3591"/>
      <w:r w:rsidDel="00000000" w:rsidR="00000000" w:rsidRPr="00000000">
        <w:rPr>
          <w:b w:val="1"/>
          <w:bCs w:val="1"/>
          <w:color w:val="000000"/>
          <w:sz w:val="26"/>
          <w:szCs w:val="26"/>
          <w:rtl w:val="0"/>
        </w:rPr>
        <w:t xml:space="preserve">15. Can you check whether construction is registered?</w:t>
      </w:r>
    </w:p>
    <w:p w:rsidR="00000000" w:rsidDel="00000000" w:rsidP="00000000" w:rsidRDefault="00000000" w:rsidRPr="00000000" w14:paraId="0000279B">
      <w:pPr>
        <w:spacing w:after="240" w:before="240" w:lineRule="auto"/>
        <w:rPr/>
      </w:pPr>
      <w:r w:rsidDel="00000000" w:rsidR="00000000" w:rsidRPr="00000000">
        <w:rPr>
          <w:rtl w:val="0"/>
        </w:rPr>
        <w:t xml:space="preserve">Relevant construction and registry documents may be reviewed within the agreed scope.</w:t>
      </w:r>
    </w:p>
    <w:p w:rsidR="00000000" w:rsidDel="00000000" w:rsidP="00000000" w:rsidRDefault="00000000" w:rsidRPr="00000000" w14:paraId="0000279C">
      <w:pPr>
        <w:pStyle w:val="Heading3"/>
        <w:keepNext w:val="0"/>
        <w:keepLines w:val="0"/>
        <w:spacing w:before="280" w:lineRule="auto"/>
        <w:rPr>
          <w:b w:val="1"/>
          <w:bCs w:val="1"/>
          <w:color w:val="000000"/>
          <w:sz w:val="26"/>
          <w:szCs w:val="26"/>
        </w:rPr>
      </w:pPr>
      <w:bookmarkStart w:colFirst="0" w:colLast="0" w:name="_9jm7zyvh264g" w:id="3592"/>
      <w:bookmarkEnd w:id="3592"/>
      <w:r w:rsidDel="00000000" w:rsidR="00000000" w:rsidRPr="00000000">
        <w:rPr>
          <w:b w:val="1"/>
          <w:bCs w:val="1"/>
          <w:color w:val="000000"/>
          <w:sz w:val="26"/>
          <w:szCs w:val="26"/>
          <w:rtl w:val="0"/>
        </w:rPr>
        <w:t xml:space="preserve">16. Does due diligence include a structural inspection?</w:t>
      </w:r>
    </w:p>
    <w:p w:rsidR="00000000" w:rsidDel="00000000" w:rsidP="00000000" w:rsidRDefault="00000000" w:rsidRPr="00000000" w14:paraId="0000279D">
      <w:pPr>
        <w:spacing w:after="240" w:before="240" w:lineRule="auto"/>
        <w:rPr/>
      </w:pPr>
      <w:r w:rsidDel="00000000" w:rsidR="00000000" w:rsidRPr="00000000">
        <w:rPr>
          <w:rtl w:val="0"/>
        </w:rPr>
        <w:t xml:space="preserve">No. Structural inspections require appropriately qualified technical professionals.</w:t>
      </w:r>
    </w:p>
    <w:p w:rsidR="00000000" w:rsidDel="00000000" w:rsidP="00000000" w:rsidRDefault="00000000" w:rsidRPr="00000000" w14:paraId="0000279E">
      <w:pPr>
        <w:pStyle w:val="Heading3"/>
        <w:keepNext w:val="0"/>
        <w:keepLines w:val="0"/>
        <w:spacing w:before="280" w:lineRule="auto"/>
        <w:rPr>
          <w:b w:val="1"/>
          <w:bCs w:val="1"/>
          <w:color w:val="000000"/>
          <w:sz w:val="26"/>
          <w:szCs w:val="26"/>
        </w:rPr>
      </w:pPr>
      <w:bookmarkStart w:colFirst="0" w:colLast="0" w:name="_b4qjg0utm41b" w:id="3593"/>
      <w:bookmarkEnd w:id="3593"/>
      <w:r w:rsidDel="00000000" w:rsidR="00000000" w:rsidRPr="00000000">
        <w:rPr>
          <w:b w:val="1"/>
          <w:bCs w:val="1"/>
          <w:color w:val="000000"/>
          <w:sz w:val="26"/>
          <w:szCs w:val="26"/>
          <w:rtl w:val="0"/>
        </w:rPr>
        <w:t xml:space="preserve">17. Does due diligence include property valuation?</w:t>
      </w:r>
    </w:p>
    <w:p w:rsidR="00000000" w:rsidDel="00000000" w:rsidP="00000000" w:rsidRDefault="00000000" w:rsidRPr="00000000" w14:paraId="0000279F">
      <w:pPr>
        <w:spacing w:after="240" w:before="240" w:lineRule="auto"/>
        <w:rPr/>
      </w:pPr>
      <w:r w:rsidDel="00000000" w:rsidR="00000000" w:rsidRPr="00000000">
        <w:rPr>
          <w:rtl w:val="0"/>
        </w:rPr>
        <w:t xml:space="preserve">Not automatically. Valuation is a separate professional assessment.</w:t>
      </w:r>
    </w:p>
    <w:p w:rsidR="00000000" w:rsidDel="00000000" w:rsidP="00000000" w:rsidRDefault="00000000" w:rsidRPr="00000000" w14:paraId="000027A0">
      <w:pPr>
        <w:pStyle w:val="Heading3"/>
        <w:keepNext w:val="0"/>
        <w:keepLines w:val="0"/>
        <w:spacing w:before="280" w:lineRule="auto"/>
        <w:rPr>
          <w:b w:val="1"/>
          <w:bCs w:val="1"/>
          <w:color w:val="000000"/>
          <w:sz w:val="26"/>
          <w:szCs w:val="26"/>
        </w:rPr>
      </w:pPr>
      <w:bookmarkStart w:colFirst="0" w:colLast="0" w:name="_9swigu52p41i" w:id="3594"/>
      <w:bookmarkEnd w:id="3594"/>
      <w:r w:rsidDel="00000000" w:rsidR="00000000" w:rsidRPr="00000000">
        <w:rPr>
          <w:b w:val="1"/>
          <w:bCs w:val="1"/>
          <w:color w:val="000000"/>
          <w:sz w:val="26"/>
          <w:szCs w:val="26"/>
          <w:rtl w:val="0"/>
        </w:rPr>
        <w:t xml:space="preserve">18. Can you review an apartment in a condominium?</w:t>
      </w:r>
    </w:p>
    <w:p w:rsidR="00000000" w:rsidDel="00000000" w:rsidP="00000000" w:rsidRDefault="00000000" w:rsidRPr="00000000" w14:paraId="000027A1">
      <w:pPr>
        <w:spacing w:after="240" w:before="240" w:lineRule="auto"/>
        <w:rPr/>
      </w:pPr>
      <w:r w:rsidDel="00000000" w:rsidR="00000000" w:rsidRPr="00000000">
        <w:rPr>
          <w:rtl w:val="0"/>
        </w:rPr>
        <w:t xml:space="preserve">Yes. The investigation may include condominium debts, relevant documents, and property registration issues.</w:t>
      </w:r>
    </w:p>
    <w:p w:rsidR="00000000" w:rsidDel="00000000" w:rsidP="00000000" w:rsidRDefault="00000000" w:rsidRPr="00000000" w14:paraId="000027A2">
      <w:pPr>
        <w:pStyle w:val="Heading3"/>
        <w:keepNext w:val="0"/>
        <w:keepLines w:val="0"/>
        <w:spacing w:before="280" w:lineRule="auto"/>
        <w:rPr>
          <w:b w:val="1"/>
          <w:bCs w:val="1"/>
          <w:color w:val="000000"/>
          <w:sz w:val="26"/>
          <w:szCs w:val="26"/>
        </w:rPr>
      </w:pPr>
      <w:bookmarkStart w:colFirst="0" w:colLast="0" w:name="_lnuj2cnmv2hw" w:id="3595"/>
      <w:bookmarkEnd w:id="3595"/>
      <w:r w:rsidDel="00000000" w:rsidR="00000000" w:rsidRPr="00000000">
        <w:rPr>
          <w:b w:val="1"/>
          <w:bCs w:val="1"/>
          <w:color w:val="000000"/>
          <w:sz w:val="26"/>
          <w:szCs w:val="26"/>
          <w:rtl w:val="0"/>
        </w:rPr>
        <w:t xml:space="preserve">19. Can you investigate commercial property?</w:t>
      </w:r>
    </w:p>
    <w:p w:rsidR="00000000" w:rsidDel="00000000" w:rsidP="00000000" w:rsidRDefault="00000000" w:rsidRPr="00000000" w14:paraId="000027A3">
      <w:pPr>
        <w:spacing w:after="240" w:before="240" w:lineRule="auto"/>
        <w:rPr/>
      </w:pPr>
      <w:r w:rsidDel="00000000" w:rsidR="00000000" w:rsidRPr="00000000">
        <w:rPr>
          <w:rtl w:val="0"/>
        </w:rPr>
        <w:t xml:space="preserve">Yes. Commercial acquisitions may require additional lease, licensing, zoning, and corporate checks.</w:t>
      </w:r>
    </w:p>
    <w:p w:rsidR="00000000" w:rsidDel="00000000" w:rsidP="00000000" w:rsidRDefault="00000000" w:rsidRPr="00000000" w14:paraId="000027A4">
      <w:pPr>
        <w:pStyle w:val="Heading3"/>
        <w:keepNext w:val="0"/>
        <w:keepLines w:val="0"/>
        <w:spacing w:before="280" w:lineRule="auto"/>
        <w:rPr>
          <w:b w:val="1"/>
          <w:bCs w:val="1"/>
          <w:color w:val="000000"/>
          <w:sz w:val="26"/>
          <w:szCs w:val="26"/>
        </w:rPr>
      </w:pPr>
      <w:bookmarkStart w:colFirst="0" w:colLast="0" w:name="_84ir1ssqt52y" w:id="3596"/>
      <w:bookmarkEnd w:id="3596"/>
      <w:r w:rsidDel="00000000" w:rsidR="00000000" w:rsidRPr="00000000">
        <w:rPr>
          <w:b w:val="1"/>
          <w:bCs w:val="1"/>
          <w:color w:val="000000"/>
          <w:sz w:val="26"/>
          <w:szCs w:val="26"/>
          <w:rtl w:val="0"/>
        </w:rPr>
        <w:t xml:space="preserve">20. Can you investigate a shopping center?</w:t>
      </w:r>
    </w:p>
    <w:p w:rsidR="00000000" w:rsidDel="00000000" w:rsidP="00000000" w:rsidRDefault="00000000" w:rsidRPr="00000000" w14:paraId="000027A5">
      <w:pPr>
        <w:spacing w:after="240" w:before="240" w:lineRule="auto"/>
        <w:rPr/>
      </w:pPr>
      <w:r w:rsidDel="00000000" w:rsidR="00000000" w:rsidRPr="00000000">
        <w:rPr>
          <w:rtl w:val="0"/>
        </w:rPr>
        <w:t xml:space="preserve">A tailored engagement may cover relevant property, corporate, lease, and operational legal issues.</w:t>
      </w:r>
    </w:p>
    <w:p w:rsidR="00000000" w:rsidDel="00000000" w:rsidP="00000000" w:rsidRDefault="00000000" w:rsidRPr="00000000" w14:paraId="000027A6">
      <w:pPr>
        <w:pStyle w:val="Heading3"/>
        <w:keepNext w:val="0"/>
        <w:keepLines w:val="0"/>
        <w:spacing w:before="280" w:lineRule="auto"/>
        <w:rPr>
          <w:b w:val="1"/>
          <w:bCs w:val="1"/>
          <w:color w:val="000000"/>
          <w:sz w:val="26"/>
          <w:szCs w:val="26"/>
        </w:rPr>
      </w:pPr>
      <w:bookmarkStart w:colFirst="0" w:colLast="0" w:name="_wlfcjceljy1n" w:id="3597"/>
      <w:bookmarkEnd w:id="3597"/>
      <w:r w:rsidDel="00000000" w:rsidR="00000000" w:rsidRPr="00000000">
        <w:rPr>
          <w:b w:val="1"/>
          <w:bCs w:val="1"/>
          <w:color w:val="000000"/>
          <w:sz w:val="26"/>
          <w:szCs w:val="26"/>
          <w:rtl w:val="0"/>
        </w:rPr>
        <w:t xml:space="preserve">21. Can you review a property owned by a company?</w:t>
      </w:r>
    </w:p>
    <w:p w:rsidR="00000000" w:rsidDel="00000000" w:rsidP="00000000" w:rsidRDefault="00000000" w:rsidRPr="00000000" w14:paraId="000027A7">
      <w:pPr>
        <w:spacing w:after="240" w:before="240" w:lineRule="auto"/>
        <w:rPr/>
      </w:pPr>
      <w:r w:rsidDel="00000000" w:rsidR="00000000" w:rsidRPr="00000000">
        <w:rPr>
          <w:rtl w:val="0"/>
        </w:rPr>
        <w:t xml:space="preserve">Yes. Corporate documentation and representative authority may be relevant.</w:t>
      </w:r>
    </w:p>
    <w:p w:rsidR="00000000" w:rsidDel="00000000" w:rsidP="00000000" w:rsidRDefault="00000000" w:rsidRPr="00000000" w14:paraId="000027A8">
      <w:pPr>
        <w:pStyle w:val="Heading3"/>
        <w:keepNext w:val="0"/>
        <w:keepLines w:val="0"/>
        <w:spacing w:before="280" w:lineRule="auto"/>
        <w:rPr>
          <w:b w:val="1"/>
          <w:bCs w:val="1"/>
          <w:color w:val="000000"/>
          <w:sz w:val="26"/>
          <w:szCs w:val="26"/>
        </w:rPr>
      </w:pPr>
      <w:bookmarkStart w:colFirst="0" w:colLast="0" w:name="_wy0t4zy026z1" w:id="3598"/>
      <w:bookmarkEnd w:id="3598"/>
      <w:r w:rsidDel="00000000" w:rsidR="00000000" w:rsidRPr="00000000">
        <w:rPr>
          <w:b w:val="1"/>
          <w:bCs w:val="1"/>
          <w:color w:val="000000"/>
          <w:sz w:val="26"/>
          <w:szCs w:val="26"/>
          <w:rtl w:val="0"/>
        </w:rPr>
        <w:t xml:space="preserve">22. Can you investigate off-plan developments?</w:t>
      </w:r>
    </w:p>
    <w:p w:rsidR="00000000" w:rsidDel="00000000" w:rsidP="00000000" w:rsidRDefault="00000000" w:rsidRPr="00000000" w14:paraId="000027A9">
      <w:pPr>
        <w:spacing w:after="240" w:before="240" w:lineRule="auto"/>
        <w:rPr/>
      </w:pPr>
      <w:r w:rsidDel="00000000" w:rsidR="00000000" w:rsidRPr="00000000">
        <w:rPr>
          <w:rtl w:val="0"/>
        </w:rPr>
        <w:t xml:space="preserve">Yes. Development registration, developer documentation, and contractual risks may be assessed.</w:t>
      </w:r>
    </w:p>
    <w:p w:rsidR="00000000" w:rsidDel="00000000" w:rsidP="00000000" w:rsidRDefault="00000000" w:rsidRPr="00000000" w14:paraId="000027AA">
      <w:pPr>
        <w:pStyle w:val="Heading3"/>
        <w:keepNext w:val="0"/>
        <w:keepLines w:val="0"/>
        <w:spacing w:before="280" w:lineRule="auto"/>
        <w:rPr>
          <w:b w:val="1"/>
          <w:bCs w:val="1"/>
          <w:color w:val="000000"/>
          <w:sz w:val="26"/>
          <w:szCs w:val="26"/>
        </w:rPr>
      </w:pPr>
      <w:bookmarkStart w:colFirst="0" w:colLast="0" w:name="_4uyaci188nt6" w:id="3599"/>
      <w:bookmarkEnd w:id="3599"/>
      <w:r w:rsidDel="00000000" w:rsidR="00000000" w:rsidRPr="00000000">
        <w:rPr>
          <w:b w:val="1"/>
          <w:bCs w:val="1"/>
          <w:color w:val="000000"/>
          <w:sz w:val="26"/>
          <w:szCs w:val="26"/>
          <w:rtl w:val="0"/>
        </w:rPr>
        <w:t xml:space="preserve">23. Can you investigate rural property?</w:t>
      </w:r>
    </w:p>
    <w:p w:rsidR="00000000" w:rsidDel="00000000" w:rsidP="00000000" w:rsidRDefault="00000000" w:rsidRPr="00000000" w14:paraId="000027AB">
      <w:pPr>
        <w:spacing w:after="240" w:before="240" w:lineRule="auto"/>
        <w:rPr/>
      </w:pPr>
      <w:r w:rsidDel="00000000" w:rsidR="00000000" w:rsidRPr="00000000">
        <w:rPr>
          <w:rtl w:val="0"/>
        </w:rPr>
        <w:t xml:space="preserve">Yes, subject to an appropriately defined scope addressing relevant rural ownership, cadastral, and regulatory issues.</w:t>
      </w:r>
    </w:p>
    <w:p w:rsidR="00000000" w:rsidDel="00000000" w:rsidP="00000000" w:rsidRDefault="00000000" w:rsidRPr="00000000" w14:paraId="000027AC">
      <w:pPr>
        <w:pStyle w:val="Heading3"/>
        <w:keepNext w:val="0"/>
        <w:keepLines w:val="0"/>
        <w:spacing w:before="280" w:lineRule="auto"/>
        <w:rPr>
          <w:b w:val="1"/>
          <w:bCs w:val="1"/>
          <w:color w:val="000000"/>
          <w:sz w:val="26"/>
          <w:szCs w:val="26"/>
        </w:rPr>
      </w:pPr>
      <w:bookmarkStart w:colFirst="0" w:colLast="0" w:name="_6sulrlq7wpp" w:id="3600"/>
      <w:bookmarkEnd w:id="3600"/>
      <w:r w:rsidDel="00000000" w:rsidR="00000000" w:rsidRPr="00000000">
        <w:rPr>
          <w:b w:val="1"/>
          <w:bCs w:val="1"/>
          <w:color w:val="000000"/>
          <w:sz w:val="26"/>
          <w:szCs w:val="26"/>
          <w:rtl w:val="0"/>
        </w:rPr>
        <w:t xml:space="preserve">24. Can you investigate beachfront property?</w:t>
      </w:r>
    </w:p>
    <w:p w:rsidR="00000000" w:rsidDel="00000000" w:rsidP="00000000" w:rsidRDefault="00000000" w:rsidRPr="00000000" w14:paraId="000027AD">
      <w:pPr>
        <w:spacing w:after="240" w:before="240" w:lineRule="auto"/>
        <w:rPr/>
      </w:pPr>
      <w:r w:rsidDel="00000000" w:rsidR="00000000" w:rsidRPr="00000000">
        <w:rPr>
          <w:rtl w:val="0"/>
        </w:rPr>
        <w:t xml:space="preserve">Yes. Special federal-domain, environmental, and registration issues may require additional review.</w:t>
      </w:r>
    </w:p>
    <w:p w:rsidR="00000000" w:rsidDel="00000000" w:rsidP="00000000" w:rsidRDefault="00000000" w:rsidRPr="00000000" w14:paraId="000027AE">
      <w:pPr>
        <w:pStyle w:val="Heading3"/>
        <w:keepNext w:val="0"/>
        <w:keepLines w:val="0"/>
        <w:spacing w:before="280" w:lineRule="auto"/>
        <w:rPr>
          <w:b w:val="1"/>
          <w:bCs w:val="1"/>
          <w:color w:val="000000"/>
          <w:sz w:val="26"/>
          <w:szCs w:val="26"/>
        </w:rPr>
      </w:pPr>
      <w:bookmarkStart w:colFirst="0" w:colLast="0" w:name="_hv1jlwwex5fc" w:id="3601"/>
      <w:bookmarkEnd w:id="3601"/>
      <w:r w:rsidDel="00000000" w:rsidR="00000000" w:rsidRPr="00000000">
        <w:rPr>
          <w:b w:val="1"/>
          <w:bCs w:val="1"/>
          <w:color w:val="000000"/>
          <w:sz w:val="26"/>
          <w:szCs w:val="26"/>
          <w:rtl w:val="0"/>
        </w:rPr>
        <w:t xml:space="preserve">25. Can due diligence identify real estate fraud?</w:t>
      </w:r>
    </w:p>
    <w:p w:rsidR="00000000" w:rsidDel="00000000" w:rsidP="00000000" w:rsidRDefault="00000000" w:rsidRPr="00000000" w14:paraId="000027AF">
      <w:pPr>
        <w:spacing w:after="240" w:before="240" w:lineRule="auto"/>
        <w:rPr/>
      </w:pPr>
      <w:r w:rsidDel="00000000" w:rsidR="00000000" w:rsidRPr="00000000">
        <w:rPr>
          <w:rtl w:val="0"/>
        </w:rPr>
        <w:t xml:space="preserve">It may reveal warning signs, but no investigation can guarantee detection of every fraudulent arrangement.</w:t>
      </w:r>
    </w:p>
    <w:p w:rsidR="00000000" w:rsidDel="00000000" w:rsidP="00000000" w:rsidRDefault="00000000" w:rsidRPr="00000000" w14:paraId="000027B0">
      <w:pPr>
        <w:pStyle w:val="Heading3"/>
        <w:keepNext w:val="0"/>
        <w:keepLines w:val="0"/>
        <w:spacing w:before="280" w:lineRule="auto"/>
        <w:rPr>
          <w:b w:val="1"/>
          <w:bCs w:val="1"/>
          <w:color w:val="000000"/>
          <w:sz w:val="26"/>
          <w:szCs w:val="26"/>
        </w:rPr>
      </w:pPr>
      <w:bookmarkStart w:colFirst="0" w:colLast="0" w:name="_nvgbknsh1xzh" w:id="3602"/>
      <w:bookmarkEnd w:id="3602"/>
      <w:r w:rsidDel="00000000" w:rsidR="00000000" w:rsidRPr="00000000">
        <w:rPr>
          <w:b w:val="1"/>
          <w:bCs w:val="1"/>
          <w:color w:val="000000"/>
          <w:sz w:val="26"/>
          <w:szCs w:val="26"/>
          <w:rtl w:val="0"/>
        </w:rPr>
        <w:t xml:space="preserve">26. What happens if a legal problem is found?</w:t>
      </w:r>
    </w:p>
    <w:p w:rsidR="00000000" w:rsidDel="00000000" w:rsidP="00000000" w:rsidRDefault="00000000" w:rsidRPr="00000000" w14:paraId="000027B1">
      <w:pPr>
        <w:spacing w:after="240" w:before="240" w:lineRule="auto"/>
        <w:rPr/>
      </w:pPr>
      <w:r w:rsidDel="00000000" w:rsidR="00000000" w:rsidRPr="00000000">
        <w:rPr>
          <w:rtl w:val="0"/>
        </w:rPr>
        <w:t xml:space="preserve">We assess its significance and identify possible next steps, which may include clarification, further investigation, contractual safeguards, or reconsideration.</w:t>
      </w:r>
    </w:p>
    <w:p w:rsidR="00000000" w:rsidDel="00000000" w:rsidP="00000000" w:rsidRDefault="00000000" w:rsidRPr="00000000" w14:paraId="000027B2">
      <w:pPr>
        <w:pStyle w:val="Heading3"/>
        <w:keepNext w:val="0"/>
        <w:keepLines w:val="0"/>
        <w:spacing w:before="280" w:lineRule="auto"/>
        <w:rPr>
          <w:b w:val="1"/>
          <w:bCs w:val="1"/>
          <w:color w:val="000000"/>
          <w:sz w:val="26"/>
          <w:szCs w:val="26"/>
        </w:rPr>
      </w:pPr>
      <w:bookmarkStart w:colFirst="0" w:colLast="0" w:name="_omcfnpi31kji" w:id="3603"/>
      <w:bookmarkEnd w:id="3603"/>
      <w:r w:rsidDel="00000000" w:rsidR="00000000" w:rsidRPr="00000000">
        <w:rPr>
          <w:b w:val="1"/>
          <w:bCs w:val="1"/>
          <w:color w:val="000000"/>
          <w:sz w:val="26"/>
          <w:szCs w:val="26"/>
          <w:rtl w:val="0"/>
        </w:rPr>
        <w:t xml:space="preserve">27. Will I receive a written report?</w:t>
      </w:r>
    </w:p>
    <w:p w:rsidR="00000000" w:rsidDel="00000000" w:rsidP="00000000" w:rsidRDefault="00000000" w:rsidRPr="00000000" w14:paraId="000027B3">
      <w:pPr>
        <w:spacing w:after="240" w:before="240" w:lineRule="auto"/>
        <w:rPr/>
      </w:pPr>
      <w:r w:rsidDel="00000000" w:rsidR="00000000" w:rsidRPr="00000000">
        <w:rPr>
          <w:rtl w:val="0"/>
        </w:rPr>
        <w:t xml:space="preserve">A written report may be provided when included in the agreed engagement.</w:t>
      </w:r>
    </w:p>
    <w:p w:rsidR="00000000" w:rsidDel="00000000" w:rsidP="00000000" w:rsidRDefault="00000000" w:rsidRPr="00000000" w14:paraId="000027B4">
      <w:pPr>
        <w:pStyle w:val="Heading3"/>
        <w:keepNext w:val="0"/>
        <w:keepLines w:val="0"/>
        <w:spacing w:before="280" w:lineRule="auto"/>
        <w:rPr>
          <w:b w:val="1"/>
          <w:bCs w:val="1"/>
          <w:color w:val="000000"/>
          <w:sz w:val="26"/>
          <w:szCs w:val="26"/>
        </w:rPr>
      </w:pPr>
      <w:bookmarkStart w:colFirst="0" w:colLast="0" w:name="_kxgvo1to7gcd" w:id="3604"/>
      <w:bookmarkEnd w:id="3604"/>
      <w:r w:rsidDel="00000000" w:rsidR="00000000" w:rsidRPr="00000000">
        <w:rPr>
          <w:b w:val="1"/>
          <w:bCs w:val="1"/>
          <w:color w:val="000000"/>
          <w:sz w:val="26"/>
          <w:szCs w:val="26"/>
          <w:rtl w:val="0"/>
        </w:rPr>
        <w:t xml:space="preserve">28. How long does real estate due diligence take?</w:t>
      </w:r>
    </w:p>
    <w:p w:rsidR="00000000" w:rsidDel="00000000" w:rsidP="00000000" w:rsidRDefault="00000000" w:rsidRPr="00000000" w14:paraId="000027B5">
      <w:pPr>
        <w:spacing w:after="240" w:before="240" w:lineRule="auto"/>
        <w:rPr/>
      </w:pPr>
      <w:r w:rsidDel="00000000" w:rsidR="00000000" w:rsidRPr="00000000">
        <w:rPr>
          <w:rtl w:val="0"/>
        </w:rPr>
        <w:t xml:space="preserve">The timeline depends on the scope, document availability, property complexity, and relevant authorities.</w:t>
      </w:r>
    </w:p>
    <w:p w:rsidR="00000000" w:rsidDel="00000000" w:rsidP="00000000" w:rsidRDefault="00000000" w:rsidRPr="00000000" w14:paraId="000027B6">
      <w:pPr>
        <w:pStyle w:val="Heading3"/>
        <w:keepNext w:val="0"/>
        <w:keepLines w:val="0"/>
        <w:spacing w:before="280" w:lineRule="auto"/>
        <w:rPr>
          <w:b w:val="1"/>
          <w:bCs w:val="1"/>
          <w:color w:val="000000"/>
          <w:sz w:val="26"/>
          <w:szCs w:val="26"/>
        </w:rPr>
      </w:pPr>
      <w:bookmarkStart w:colFirst="0" w:colLast="0" w:name="_ex8swrwjjc76" w:id="3605"/>
      <w:bookmarkEnd w:id="3605"/>
      <w:r w:rsidDel="00000000" w:rsidR="00000000" w:rsidRPr="00000000">
        <w:rPr>
          <w:b w:val="1"/>
          <w:bCs w:val="1"/>
          <w:color w:val="000000"/>
          <w:sz w:val="26"/>
          <w:szCs w:val="26"/>
          <w:rtl w:val="0"/>
        </w:rPr>
        <w:t xml:space="preserve">29. Can due diligence be completed remotely?</w:t>
      </w:r>
    </w:p>
    <w:p w:rsidR="00000000" w:rsidDel="00000000" w:rsidP="00000000" w:rsidRDefault="00000000" w:rsidRPr="00000000" w14:paraId="000027B7">
      <w:pPr>
        <w:spacing w:after="240" w:before="240" w:lineRule="auto"/>
        <w:rPr/>
      </w:pPr>
      <w:r w:rsidDel="00000000" w:rsidR="00000000" w:rsidRPr="00000000">
        <w:rPr>
          <w:rtl w:val="0"/>
        </w:rPr>
        <w:t xml:space="preserve">Many documentary and legal investigation steps can be performed remotely, although certain matters may require local or specialist assistance.</w:t>
      </w:r>
    </w:p>
    <w:p w:rsidR="00000000" w:rsidDel="00000000" w:rsidP="00000000" w:rsidRDefault="00000000" w:rsidRPr="00000000" w14:paraId="000027B8">
      <w:pPr>
        <w:pStyle w:val="Heading3"/>
        <w:keepNext w:val="0"/>
        <w:keepLines w:val="0"/>
        <w:spacing w:before="280" w:lineRule="auto"/>
        <w:rPr>
          <w:b w:val="1"/>
          <w:bCs w:val="1"/>
          <w:color w:val="000000"/>
          <w:sz w:val="26"/>
          <w:szCs w:val="26"/>
        </w:rPr>
      </w:pPr>
      <w:bookmarkStart w:colFirst="0" w:colLast="0" w:name="_xvlzv3i287s0" w:id="3606"/>
      <w:bookmarkEnd w:id="3606"/>
      <w:r w:rsidDel="00000000" w:rsidR="00000000" w:rsidRPr="00000000">
        <w:rPr>
          <w:b w:val="1"/>
          <w:bCs w:val="1"/>
          <w:color w:val="000000"/>
          <w:sz w:val="26"/>
          <w:szCs w:val="26"/>
          <w:rtl w:val="0"/>
        </w:rPr>
        <w:t xml:space="preserve">30. Can I request due diligence before making an offer?</w:t>
      </w:r>
    </w:p>
    <w:p w:rsidR="00000000" w:rsidDel="00000000" w:rsidP="00000000" w:rsidRDefault="00000000" w:rsidRPr="00000000" w14:paraId="000027B9">
      <w:pPr>
        <w:spacing w:after="240" w:before="240" w:lineRule="auto"/>
        <w:rPr/>
      </w:pPr>
      <w:r w:rsidDel="00000000" w:rsidR="00000000" w:rsidRPr="00000000">
        <w:rPr>
          <w:rtl w:val="0"/>
        </w:rPr>
        <w:t xml:space="preserve">Yes. An early legal assessment may be particularly useful before entering into binding commitments.</w:t>
      </w:r>
    </w:p>
    <w:p w:rsidR="00000000" w:rsidDel="00000000" w:rsidP="00000000" w:rsidRDefault="00000000" w:rsidRPr="00000000" w14:paraId="000027BA">
      <w:pPr>
        <w:pStyle w:val="Heading3"/>
        <w:keepNext w:val="0"/>
        <w:keepLines w:val="0"/>
        <w:spacing w:before="280" w:lineRule="auto"/>
        <w:rPr>
          <w:b w:val="1"/>
          <w:bCs w:val="1"/>
          <w:color w:val="000000"/>
          <w:sz w:val="26"/>
          <w:szCs w:val="26"/>
        </w:rPr>
      </w:pPr>
      <w:bookmarkStart w:colFirst="0" w:colLast="0" w:name="_befkn1d4sr51" w:id="3607"/>
      <w:bookmarkEnd w:id="3607"/>
      <w:r w:rsidDel="00000000" w:rsidR="00000000" w:rsidRPr="00000000">
        <w:rPr>
          <w:b w:val="1"/>
          <w:bCs w:val="1"/>
          <w:color w:val="000000"/>
          <w:sz w:val="26"/>
          <w:szCs w:val="26"/>
          <w:rtl w:val="0"/>
        </w:rPr>
        <w:t xml:space="preserve">31. Is due diligence different from a preliminary property review?</w:t>
      </w:r>
    </w:p>
    <w:p w:rsidR="00000000" w:rsidDel="00000000" w:rsidP="00000000" w:rsidRDefault="00000000" w:rsidRPr="00000000" w14:paraId="000027BB">
      <w:pPr>
        <w:spacing w:after="240" w:before="240" w:lineRule="auto"/>
        <w:rPr/>
      </w:pPr>
      <w:r w:rsidDel="00000000" w:rsidR="00000000" w:rsidRPr="00000000">
        <w:rPr>
          <w:rtl w:val="0"/>
        </w:rPr>
        <w:t xml:space="preserve">Yes. A preliminary review is limited, while comprehensive due diligence may involve deeper searches and multiple legal workstreams.</w:t>
      </w:r>
    </w:p>
    <w:p w:rsidR="00000000" w:rsidDel="00000000" w:rsidP="00000000" w:rsidRDefault="00000000" w:rsidRPr="00000000" w14:paraId="000027BC">
      <w:pPr>
        <w:pStyle w:val="Heading3"/>
        <w:keepNext w:val="0"/>
        <w:keepLines w:val="0"/>
        <w:spacing w:before="280" w:lineRule="auto"/>
        <w:rPr>
          <w:b w:val="1"/>
          <w:bCs w:val="1"/>
          <w:color w:val="000000"/>
          <w:sz w:val="26"/>
          <w:szCs w:val="26"/>
        </w:rPr>
      </w:pPr>
      <w:bookmarkStart w:colFirst="0" w:colLast="0" w:name="_2k7v4jytma7f" w:id="3608"/>
      <w:bookmarkEnd w:id="3608"/>
      <w:r w:rsidDel="00000000" w:rsidR="00000000" w:rsidRPr="00000000">
        <w:rPr>
          <w:b w:val="1"/>
          <w:bCs w:val="1"/>
          <w:color w:val="000000"/>
          <w:sz w:val="26"/>
          <w:szCs w:val="26"/>
          <w:rtl w:val="0"/>
        </w:rPr>
        <w:t xml:space="preserve">32. Does due diligence include contract negotiations?</w:t>
      </w:r>
    </w:p>
    <w:p w:rsidR="00000000" w:rsidDel="00000000" w:rsidP="00000000" w:rsidRDefault="00000000" w:rsidRPr="00000000" w14:paraId="000027BD">
      <w:pPr>
        <w:spacing w:after="240" w:before="240" w:lineRule="auto"/>
        <w:rPr/>
      </w:pPr>
      <w:r w:rsidDel="00000000" w:rsidR="00000000" w:rsidRPr="00000000">
        <w:rPr>
          <w:rtl w:val="0"/>
        </w:rPr>
        <w:t xml:space="preserve">Not automatically. Negotiation is included only when expressly agreed.</w:t>
      </w:r>
    </w:p>
    <w:p w:rsidR="00000000" w:rsidDel="00000000" w:rsidP="00000000" w:rsidRDefault="00000000" w:rsidRPr="00000000" w14:paraId="000027BE">
      <w:pPr>
        <w:pStyle w:val="Heading3"/>
        <w:keepNext w:val="0"/>
        <w:keepLines w:val="0"/>
        <w:spacing w:before="280" w:lineRule="auto"/>
        <w:rPr>
          <w:b w:val="1"/>
          <w:bCs w:val="1"/>
          <w:color w:val="000000"/>
          <w:sz w:val="26"/>
          <w:szCs w:val="26"/>
        </w:rPr>
      </w:pPr>
      <w:bookmarkStart w:colFirst="0" w:colLast="0" w:name="_55pk5trpepn8" w:id="3609"/>
      <w:bookmarkEnd w:id="3609"/>
      <w:r w:rsidDel="00000000" w:rsidR="00000000" w:rsidRPr="00000000">
        <w:rPr>
          <w:b w:val="1"/>
          <w:bCs w:val="1"/>
          <w:color w:val="000000"/>
          <w:sz w:val="26"/>
          <w:szCs w:val="26"/>
          <w:rtl w:val="0"/>
        </w:rPr>
        <w:t xml:space="preserve">33. Does due diligence include closing and registration?</w:t>
      </w:r>
    </w:p>
    <w:p w:rsidR="00000000" w:rsidDel="00000000" w:rsidP="00000000" w:rsidRDefault="00000000" w:rsidRPr="00000000" w14:paraId="000027BF">
      <w:pPr>
        <w:spacing w:after="240" w:before="240" w:lineRule="auto"/>
        <w:rPr/>
      </w:pPr>
      <w:r w:rsidDel="00000000" w:rsidR="00000000" w:rsidRPr="00000000">
        <w:rPr>
          <w:rtl w:val="0"/>
        </w:rPr>
        <w:t xml:space="preserve">Not automatically. These are separate services unless included in a broader engagement.</w:t>
      </w:r>
    </w:p>
    <w:p w:rsidR="00000000" w:rsidDel="00000000" w:rsidP="00000000" w:rsidRDefault="00000000" w:rsidRPr="00000000" w14:paraId="000027C0">
      <w:pPr>
        <w:pStyle w:val="Heading3"/>
        <w:keepNext w:val="0"/>
        <w:keepLines w:val="0"/>
        <w:spacing w:before="280" w:lineRule="auto"/>
        <w:rPr>
          <w:b w:val="1"/>
          <w:bCs w:val="1"/>
          <w:color w:val="000000"/>
          <w:sz w:val="26"/>
          <w:szCs w:val="26"/>
        </w:rPr>
      </w:pPr>
      <w:bookmarkStart w:colFirst="0" w:colLast="0" w:name="_q5g6i7w9phcj" w:id="3610"/>
      <w:bookmarkEnd w:id="3610"/>
      <w:r w:rsidDel="00000000" w:rsidR="00000000" w:rsidRPr="00000000">
        <w:rPr>
          <w:b w:val="1"/>
          <w:bCs w:val="1"/>
          <w:color w:val="000000"/>
          <w:sz w:val="26"/>
          <w:szCs w:val="26"/>
          <w:rtl w:val="0"/>
        </w:rPr>
        <w:t xml:space="preserve">34. Can the investigation support a Brazilian Golden Visa application?</w:t>
      </w:r>
    </w:p>
    <w:p w:rsidR="00000000" w:rsidDel="00000000" w:rsidP="00000000" w:rsidRDefault="00000000" w:rsidRPr="00000000" w14:paraId="000027C1">
      <w:pPr>
        <w:spacing w:after="240" w:before="240" w:lineRule="auto"/>
        <w:rPr/>
      </w:pPr>
      <w:r w:rsidDel="00000000" w:rsidR="00000000" w:rsidRPr="00000000">
        <w:rPr>
          <w:rtl w:val="0"/>
        </w:rPr>
        <w:t xml:space="preserve">It may help assess the property-related aspects of a qualifying investment, but immigration eligibility requires separate analysis.</w:t>
      </w:r>
    </w:p>
    <w:p w:rsidR="00000000" w:rsidDel="00000000" w:rsidP="00000000" w:rsidRDefault="00000000" w:rsidRPr="00000000" w14:paraId="000027C2">
      <w:pPr>
        <w:pStyle w:val="Heading3"/>
        <w:keepNext w:val="0"/>
        <w:keepLines w:val="0"/>
        <w:spacing w:before="280" w:lineRule="auto"/>
        <w:rPr>
          <w:b w:val="1"/>
          <w:bCs w:val="1"/>
          <w:color w:val="000000"/>
          <w:sz w:val="26"/>
          <w:szCs w:val="26"/>
        </w:rPr>
      </w:pPr>
      <w:bookmarkStart w:colFirst="0" w:colLast="0" w:name="_qzefpnf8y0nr" w:id="3611"/>
      <w:bookmarkEnd w:id="3611"/>
      <w:r w:rsidDel="00000000" w:rsidR="00000000" w:rsidRPr="00000000">
        <w:rPr>
          <w:b w:val="1"/>
          <w:bCs w:val="1"/>
          <w:color w:val="000000"/>
          <w:sz w:val="26"/>
          <w:szCs w:val="26"/>
          <w:rtl w:val="0"/>
        </w:rPr>
        <w:t xml:space="preserve">35. Does due diligence guarantee clear title?</w:t>
      </w:r>
    </w:p>
    <w:p w:rsidR="00000000" w:rsidDel="00000000" w:rsidP="00000000" w:rsidRDefault="00000000" w:rsidRPr="00000000" w14:paraId="000027C3">
      <w:pPr>
        <w:spacing w:after="240" w:before="240" w:lineRule="auto"/>
        <w:rPr/>
      </w:pPr>
      <w:r w:rsidDel="00000000" w:rsidR="00000000" w:rsidRPr="00000000">
        <w:rPr>
          <w:rtl w:val="0"/>
        </w:rPr>
        <w:t xml:space="preserve">No. It is a legal risk assessment based on the agreed investigations and available evidence.</w:t>
      </w:r>
    </w:p>
    <w:p w:rsidR="00000000" w:rsidDel="00000000" w:rsidP="00000000" w:rsidRDefault="00000000" w:rsidRPr="00000000" w14:paraId="000027C4">
      <w:pPr>
        <w:pStyle w:val="Heading3"/>
        <w:keepNext w:val="0"/>
        <w:keepLines w:val="0"/>
        <w:spacing w:before="280" w:lineRule="auto"/>
        <w:rPr>
          <w:b w:val="1"/>
          <w:bCs w:val="1"/>
          <w:color w:val="000000"/>
          <w:sz w:val="26"/>
          <w:szCs w:val="26"/>
        </w:rPr>
      </w:pPr>
      <w:bookmarkStart w:colFirst="0" w:colLast="0" w:name="_d075itc7u5bh" w:id="3612"/>
      <w:bookmarkEnd w:id="3612"/>
      <w:r w:rsidDel="00000000" w:rsidR="00000000" w:rsidRPr="00000000">
        <w:rPr>
          <w:b w:val="1"/>
          <w:bCs w:val="1"/>
          <w:color w:val="000000"/>
          <w:sz w:val="26"/>
          <w:szCs w:val="26"/>
          <w:rtl w:val="0"/>
        </w:rPr>
        <w:t xml:space="preserve">36. How much does Caspani Lawyers charge?</w:t>
      </w:r>
    </w:p>
    <w:p w:rsidR="00000000" w:rsidDel="00000000" w:rsidP="00000000" w:rsidRDefault="00000000" w:rsidRPr="00000000" w14:paraId="000027C5">
      <w:pPr>
        <w:spacing w:after="240" w:before="240" w:lineRule="auto"/>
        <w:rPr/>
      </w:pPr>
      <w:r w:rsidDel="00000000" w:rsidR="00000000" w:rsidRPr="00000000">
        <w:rPr>
          <w:rtl w:val="0"/>
        </w:rPr>
        <w:t xml:space="preserve">Fees depend on the property's complexity, investigation scope, and required work. We begin with a paid legal consultation and provide a separate proposal for due diligence services.</w:t>
      </w:r>
    </w:p>
    <w:p w:rsidR="00000000" w:rsidDel="00000000" w:rsidP="00000000" w:rsidRDefault="00000000" w:rsidRPr="00000000" w14:paraId="00002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jeyydng5a7od" w:id="3613"/>
      <w:bookmarkEnd w:id="3613"/>
      <w:r w:rsidDel="00000000" w:rsidR="00000000" w:rsidRPr="00000000">
        <w:rPr>
          <w:b w:val="1"/>
          <w:bCs w:val="1"/>
          <w:sz w:val="34"/>
          <w:szCs w:val="34"/>
          <w:rtl w:val="0"/>
        </w:rPr>
        <w:t xml:space="preserve">BEFORE YOU BUY PROPERTY IN BRAZIL</w:t>
      </w:r>
    </w:p>
    <w:p w:rsidR="00000000" w:rsidDel="00000000" w:rsidP="00000000" w:rsidRDefault="00000000" w:rsidRPr="00000000" w14:paraId="000027C8">
      <w:pPr>
        <w:pStyle w:val="Heading1"/>
        <w:keepNext w:val="0"/>
        <w:keepLines w:val="0"/>
        <w:spacing w:before="480" w:lineRule="auto"/>
        <w:rPr>
          <w:b w:val="1"/>
          <w:bCs w:val="1"/>
          <w:sz w:val="46"/>
          <w:szCs w:val="46"/>
        </w:rPr>
      </w:pPr>
      <w:bookmarkStart w:colFirst="0" w:colLast="0" w:name="_22sm5qto1m2a" w:id="3614"/>
      <w:bookmarkEnd w:id="3614"/>
      <w:r w:rsidDel="00000000" w:rsidR="00000000" w:rsidRPr="00000000">
        <w:rPr>
          <w:b w:val="1"/>
          <w:bCs w:val="1"/>
          <w:sz w:val="46"/>
          <w:szCs w:val="46"/>
          <w:rtl w:val="0"/>
        </w:rPr>
        <w:t xml:space="preserve">Investigate First. Understand the Risks. Make an Informed Decision.</w:t>
      </w:r>
    </w:p>
    <w:p w:rsidR="00000000" w:rsidDel="00000000" w:rsidP="00000000" w:rsidRDefault="00000000" w:rsidRPr="00000000" w14:paraId="000027C9">
      <w:pPr>
        <w:spacing w:after="240" w:before="240" w:lineRule="auto"/>
        <w:rPr/>
      </w:pPr>
      <w:r w:rsidDel="00000000" w:rsidR="00000000" w:rsidRPr="00000000">
        <w:rPr>
          <w:rtl w:val="0"/>
        </w:rPr>
        <w:t xml:space="preserve">A property acquisition can involve substantial financial commitments and long-term legal consequences.</w:t>
      </w:r>
    </w:p>
    <w:p w:rsidR="00000000" w:rsidDel="00000000" w:rsidP="00000000" w:rsidRDefault="00000000" w:rsidRPr="00000000" w14:paraId="000027CA">
      <w:pPr>
        <w:spacing w:after="240" w:before="240" w:lineRule="auto"/>
        <w:rPr/>
      </w:pPr>
      <w:r w:rsidDel="00000000" w:rsidR="00000000" w:rsidRPr="00000000">
        <w:rPr>
          <w:rtl w:val="0"/>
        </w:rPr>
        <w:t xml:space="preserve">The most important questions are not always visible in the property listing or answered by the seller.</w:t>
      </w:r>
    </w:p>
    <w:p w:rsidR="00000000" w:rsidDel="00000000" w:rsidP="00000000" w:rsidRDefault="00000000" w:rsidRPr="00000000" w14:paraId="000027CB">
      <w:pPr>
        <w:spacing w:after="240" w:before="240" w:lineRule="auto"/>
        <w:rPr/>
      </w:pPr>
      <w:r w:rsidDel="00000000" w:rsidR="00000000" w:rsidRPr="00000000">
        <w:rPr>
          <w:rtl w:val="0"/>
        </w:rPr>
        <w:t xml:space="preserve">Who legally owns the property? Are there registered restrictions? Does the seller have authority to transfer it? Could outstanding obligations affect the purchase? Is the intended use legally permitted?</w:t>
      </w:r>
    </w:p>
    <w:p w:rsidR="00000000" w:rsidDel="00000000" w:rsidP="00000000" w:rsidRDefault="00000000" w:rsidRPr="00000000" w14:paraId="000027CC">
      <w:pPr>
        <w:spacing w:after="240" w:before="240" w:lineRule="auto"/>
        <w:rPr/>
      </w:pPr>
      <w:r w:rsidDel="00000000" w:rsidR="00000000" w:rsidRPr="00000000">
        <w:rPr>
          <w:rtl w:val="0"/>
        </w:rPr>
        <w:t xml:space="preserve">At Caspani Lawyers, our real estate due diligence services help international buyers examine these questions before proceeding with an acquisition.</w:t>
      </w:r>
    </w:p>
    <w:p w:rsidR="00000000" w:rsidDel="00000000" w:rsidP="00000000" w:rsidRDefault="00000000" w:rsidRPr="00000000" w14:paraId="000027CD">
      <w:pPr>
        <w:spacing w:after="240" w:before="240" w:lineRule="auto"/>
        <w:rPr/>
      </w:pPr>
      <w:r w:rsidDel="00000000" w:rsidR="00000000" w:rsidRPr="00000000">
        <w:rPr>
          <w:rtl w:val="0"/>
        </w:rPr>
        <w:t xml:space="preserve">Whether you are buying a family residence, luxury apartment, commercial property, development asset, or real estate investment portfolio, a properly defined legal investigation can help identify material risks and guide your next steps.</w:t>
      </w:r>
    </w:p>
    <w:p w:rsidR="00000000" w:rsidDel="00000000" w:rsidP="00000000" w:rsidRDefault="00000000" w:rsidRPr="00000000" w14:paraId="000027CE">
      <w:pPr>
        <w:spacing w:after="240" w:before="240" w:lineRule="auto"/>
        <w:rPr>
          <w:b w:val="1"/>
          <w:bCs w:val="1"/>
        </w:rPr>
      </w:pPr>
      <w:r w:rsidDel="00000000" w:rsidR="00000000" w:rsidRPr="00000000">
        <w:rPr>
          <w:b w:val="1"/>
          <w:bCs w:val="1"/>
          <w:rtl w:val="0"/>
        </w:rPr>
        <w:t xml:space="preserve">Protect your interests before signing or transferring funds.</w:t>
      </w:r>
    </w:p>
    <w:p w:rsidR="00000000" w:rsidDel="00000000" w:rsidP="00000000" w:rsidRDefault="00000000" w:rsidRPr="00000000" w14:paraId="000027CF">
      <w:pPr>
        <w:spacing w:after="240" w:before="240" w:lineRule="auto"/>
        <w:rPr>
          <w:b w:val="1"/>
          <w:bCs w:val="1"/>
        </w:rPr>
      </w:pPr>
      <w:r w:rsidDel="00000000" w:rsidR="00000000" w:rsidRPr="00000000">
        <w:rPr>
          <w:b w:val="1"/>
          <w:bCs w:val="1"/>
          <w:rtl w:val="0"/>
        </w:rPr>
        <w:t xml:space="preserve">[Book Your Real Estate Due Diligence Consultation]</w:t>
      </w:r>
    </w:p>
    <w:p w:rsidR="00000000" w:rsidDel="00000000" w:rsidP="00000000" w:rsidRDefault="00000000" w:rsidRPr="00000000" w14:paraId="000027D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7D3">
      <w:pPr>
        <w:spacing w:after="240" w:before="240" w:lineRule="auto"/>
        <w:rPr>
          <w:i w:val="1"/>
          <w:iCs w:val="1"/>
        </w:rPr>
      </w:pPr>
      <w:r w:rsidDel="00000000" w:rsidR="00000000" w:rsidRPr="00000000">
        <w:rPr>
          <w:i w:val="1"/>
          <w:iCs w:val="1"/>
          <w:rtl w:val="0"/>
        </w:rPr>
        <w:t xml:space="preserve">Real Estate Due Diligence Brazil | Property Title Investigation | Seller Background Checks | Brazilian Property Lawyer | Property Liens and Debts | Commercial Real Estate Due Diligence | Foreign Property Buyers Brazil</w:t>
      </w:r>
    </w:p>
    <w:p w:rsidR="00000000" w:rsidDel="00000000" w:rsidP="00000000" w:rsidRDefault="00000000" w:rsidRPr="00000000" w14:paraId="000027D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engineering, environmental, or investment advice. Due diligence is limited to the agreed scope, available records, issuing authorities, and relevant dates. Official certificates may not reveal every existing or future risk. Legal due diligence does not guarantee clear title, the absence of defects, investment performance, or successful completion of a transaction. Specialist technical investigations and broader transaction representation require separate agreement where applicable. No attorney-client relationship arises merely from reading this page.</w:t>
      </w:r>
    </w:p>
    <w:p w:rsidR="00000000" w:rsidDel="00000000" w:rsidP="00000000" w:rsidRDefault="00000000" w:rsidRPr="00000000" w14:paraId="00002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d82r23pdlj" w:id="3615"/>
      <w:bookmarkEnd w:id="36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Holding &amp; Entity Structures (LLC)</w:t>
      </w:r>
      <w:r w:rsidDel="00000000" w:rsidR="00000000" w:rsidRPr="00000000">
        <w:rPr>
          <w:rtl w:val="0"/>
        </w:rPr>
      </w:r>
    </w:p>
    <w:p w:rsidR="00000000" w:rsidDel="00000000" w:rsidP="00000000" w:rsidRDefault="00000000" w:rsidRPr="00000000" w14:paraId="000027D7">
      <w:pPr>
        <w:pStyle w:val="Heading1"/>
        <w:keepNext w:val="0"/>
        <w:keepLines w:val="0"/>
        <w:spacing w:before="480" w:lineRule="auto"/>
        <w:rPr>
          <w:b w:val="1"/>
          <w:bCs w:val="1"/>
          <w:sz w:val="46"/>
          <w:szCs w:val="46"/>
        </w:rPr>
      </w:pPr>
      <w:bookmarkStart w:colFirst="0" w:colLast="0" w:name="_r26maefob6y7" w:id="3616"/>
      <w:bookmarkEnd w:id="3616"/>
      <w:r w:rsidDel="00000000" w:rsidR="00000000" w:rsidRPr="00000000">
        <w:rPr>
          <w:b w:val="1"/>
          <w:bCs w:val="1"/>
          <w:sz w:val="46"/>
          <w:szCs w:val="46"/>
          <w:rtl w:val="0"/>
        </w:rPr>
        <w:t xml:space="preserve">CASPANI LAWYERS</w:t>
      </w:r>
    </w:p>
    <w:p w:rsidR="00000000" w:rsidDel="00000000" w:rsidP="00000000" w:rsidRDefault="00000000" w:rsidRPr="00000000" w14:paraId="000027D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7D9">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B">
      <w:pPr>
        <w:spacing w:after="240" w:before="240" w:lineRule="auto"/>
        <w:rPr/>
      </w:pPr>
      <w:r w:rsidDel="00000000" w:rsidR="00000000" w:rsidRPr="00000000">
        <w:rPr>
          <w:rtl w:val="0"/>
        </w:rPr>
        <w:t xml:space="preserve">RECOMMENDED URL</w:t>
      </w:r>
    </w:p>
    <w:p w:rsidR="00000000" w:rsidDel="00000000" w:rsidP="00000000" w:rsidRDefault="00000000" w:rsidRPr="00000000" w14:paraId="000027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/services/real-estate/holding-brazilian-real-estate-llc/</w:t>
      </w:r>
    </w:p>
    <w:p w:rsidR="00000000" w:rsidDel="00000000" w:rsidP="00000000" w:rsidRDefault="00000000" w:rsidRPr="00000000" w14:paraId="00002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spacing w:after="240" w:before="240" w:lineRule="auto"/>
        <w:rPr>
          <w:b w:val="1"/>
          <w:bCs w:val="1"/>
        </w:rPr>
      </w:pPr>
      <w:r w:rsidDel="00000000" w:rsidR="00000000" w:rsidRPr="00000000">
        <w:rPr>
          <w:b w:val="1"/>
          <w:bCs w:val="1"/>
          <w:rtl w:val="0"/>
        </w:rPr>
        <w:t xml:space="preserve">SERVICES &gt; REAL ESTATE LAW &gt; HOLDING BRAZILIAN REAL ESTATE THROUGH AN LLC</w:t>
      </w:r>
    </w:p>
    <w:p w:rsidR="00000000" w:rsidDel="00000000" w:rsidP="00000000" w:rsidRDefault="00000000" w:rsidRPr="00000000" w14:paraId="000027DF">
      <w:pPr>
        <w:pStyle w:val="Heading1"/>
        <w:keepNext w:val="0"/>
        <w:keepLines w:val="0"/>
        <w:spacing w:before="480" w:lineRule="auto"/>
        <w:rPr>
          <w:b w:val="1"/>
          <w:bCs w:val="1"/>
          <w:sz w:val="46"/>
          <w:szCs w:val="46"/>
        </w:rPr>
      </w:pPr>
      <w:bookmarkStart w:colFirst="0" w:colLast="0" w:name="_z1unr3eozs3g" w:id="3617"/>
      <w:bookmarkEnd w:id="3617"/>
      <w:r w:rsidDel="00000000" w:rsidR="00000000" w:rsidRPr="00000000">
        <w:rPr>
          <w:b w:val="1"/>
          <w:bCs w:val="1"/>
          <w:sz w:val="46"/>
          <w:szCs w:val="46"/>
          <w:rtl w:val="0"/>
        </w:rPr>
        <w:t xml:space="preserve">Holding Brazilian Real Estate Through an LLC or Holding Company</w:t>
      </w:r>
    </w:p>
    <w:p w:rsidR="00000000" w:rsidDel="00000000" w:rsidP="00000000" w:rsidRDefault="00000000" w:rsidRPr="00000000" w14:paraId="000027E0">
      <w:pPr>
        <w:spacing w:after="240" w:before="240" w:lineRule="auto"/>
        <w:rPr>
          <w:b w:val="1"/>
          <w:bCs w:val="1"/>
        </w:rPr>
      </w:pPr>
      <w:r w:rsidDel="00000000" w:rsidR="00000000" w:rsidRPr="00000000">
        <w:rPr>
          <w:b w:val="1"/>
          <w:bCs w:val="1"/>
          <w:rtl w:val="0"/>
        </w:rPr>
        <w:t xml:space="preserve">Legal Structuring, Asset Protection, Tax Considerations &amp; Estate Planning for Foreign Investors</w:t>
      </w:r>
    </w:p>
    <w:p w:rsidR="00000000" w:rsidDel="00000000" w:rsidP="00000000" w:rsidRDefault="00000000" w:rsidRPr="00000000" w14:paraId="000027E1">
      <w:pPr>
        <w:spacing w:after="240" w:before="240" w:lineRule="auto"/>
        <w:rPr/>
      </w:pPr>
      <w:r w:rsidDel="00000000" w:rsidR="00000000" w:rsidRPr="00000000">
        <w:rPr>
          <w:rtl w:val="0"/>
        </w:rPr>
        <w:t xml:space="preserve">Are you considering buying property in Brazil through a US LLC, a Brazilian limited liability company, or another corporate structure?</w:t>
      </w:r>
    </w:p>
    <w:p w:rsidR="00000000" w:rsidDel="00000000" w:rsidP="00000000" w:rsidRDefault="00000000" w:rsidRPr="00000000" w14:paraId="000027E2">
      <w:pPr>
        <w:spacing w:after="240" w:before="240" w:lineRule="auto"/>
        <w:rPr/>
      </w:pPr>
      <w:r w:rsidDel="00000000" w:rsidR="00000000" w:rsidRPr="00000000">
        <w:rPr>
          <w:rtl w:val="0"/>
        </w:rPr>
        <w:t xml:space="preserve">Perhaps you already own a Brazilian apartment, luxury residence, commercial property, or rental portfolio and want to understand whether transferring the asset into a holding company would make financial or legal sense.</w:t>
      </w:r>
    </w:p>
    <w:p w:rsidR="00000000" w:rsidDel="00000000" w:rsidP="00000000" w:rsidRDefault="00000000" w:rsidRPr="00000000" w14:paraId="000027E3">
      <w:pPr>
        <w:spacing w:after="240" w:before="240" w:lineRule="auto"/>
        <w:rPr/>
      </w:pPr>
      <w:r w:rsidDel="00000000" w:rsidR="00000000" w:rsidRPr="00000000">
        <w:rPr>
          <w:rtl w:val="0"/>
        </w:rPr>
        <w:t xml:space="preserve">For international investors, the decision to own real estate personally or through a legal entity can affect taxation, liability, succession, governance, rental income, and future sale proceeds.</w:t>
      </w:r>
    </w:p>
    <w:p w:rsidR="00000000" w:rsidDel="00000000" w:rsidP="00000000" w:rsidRDefault="00000000" w:rsidRPr="00000000" w14:paraId="000027E4">
      <w:pPr>
        <w:spacing w:after="240" w:before="240" w:lineRule="auto"/>
        <w:rPr/>
      </w:pPr>
      <w:r w:rsidDel="00000000" w:rsidR="00000000" w:rsidRPr="00000000">
        <w:rPr>
          <w:rtl w:val="0"/>
        </w:rPr>
        <w:t xml:space="preserve">However, creating a company does not automatically reduce taxes, eliminate personal liability, simplify inheritance, or provide immigration benefits.</w:t>
      </w:r>
    </w:p>
    <w:p w:rsidR="00000000" w:rsidDel="00000000" w:rsidP="00000000" w:rsidRDefault="00000000" w:rsidRPr="00000000" w14:paraId="000027E5">
      <w:pPr>
        <w:spacing w:after="240" w:before="240" w:lineRule="auto"/>
        <w:rPr/>
      </w:pPr>
      <w:r w:rsidDel="00000000" w:rsidR="00000000" w:rsidRPr="00000000">
        <w:rPr>
          <w:rtl w:val="0"/>
        </w:rPr>
        <w:t xml:space="preserve">The appropriate structure depends on your country of residence, the type and value of the property, the intended use, the source of investment funds, and the applicable Brazilian and foreign laws.</w:t>
      </w:r>
    </w:p>
    <w:p w:rsidR="00000000" w:rsidDel="00000000" w:rsidP="00000000" w:rsidRDefault="00000000" w:rsidRPr="00000000" w14:paraId="000027E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for foreign investors considering the acquisition, ownership, restructuring, or transfer of real estate through companies.</w:t>
      </w:r>
    </w:p>
    <w:p w:rsidR="00000000" w:rsidDel="00000000" w:rsidP="00000000" w:rsidRDefault="00000000" w:rsidRPr="00000000" w14:paraId="000027E7">
      <w:pPr>
        <w:spacing w:after="240" w:before="240" w:lineRule="auto"/>
        <w:rPr/>
      </w:pPr>
      <w:r w:rsidDel="00000000" w:rsidR="00000000" w:rsidRPr="00000000">
        <w:rPr>
          <w:rtl w:val="0"/>
        </w:rPr>
        <w:t xml:space="preserve">Our services may include legal ownership assessments, Brazilian holding company formation, corporate documentation, real estate due diligence, property transfers, and coordination of cross-border tax and succession matters with appropriately qualified professionals.</w:t>
      </w:r>
    </w:p>
    <w:p w:rsidR="00000000" w:rsidDel="00000000" w:rsidP="00000000" w:rsidRDefault="00000000" w:rsidRPr="00000000" w14:paraId="000027E8">
      <w:pPr>
        <w:spacing w:after="240" w:before="240" w:lineRule="auto"/>
        <w:rPr>
          <w:b w:val="1"/>
          <w:bCs w:val="1"/>
        </w:rPr>
      </w:pPr>
      <w:r w:rsidDel="00000000" w:rsidR="00000000" w:rsidRPr="00000000">
        <w:rPr>
          <w:b w:val="1"/>
          <w:bCs w:val="1"/>
          <w:rtl w:val="0"/>
        </w:rPr>
        <w:t xml:space="preserve">Structure your Brazilian real estate investment with a clear understanding of the legal obligations, costs, and risks.</w:t>
      </w:r>
    </w:p>
    <w:p w:rsidR="00000000" w:rsidDel="00000000" w:rsidP="00000000" w:rsidRDefault="00000000" w:rsidRPr="00000000" w14:paraId="000027E9">
      <w:pPr>
        <w:spacing w:after="240" w:before="240" w:lineRule="auto"/>
        <w:rPr>
          <w:b w:val="1"/>
          <w:bCs w:val="1"/>
        </w:rPr>
      </w:pPr>
      <w:r w:rsidDel="00000000" w:rsidR="00000000" w:rsidRPr="00000000">
        <w:rPr>
          <w:b w:val="1"/>
          <w:bCs w:val="1"/>
          <w:rtl w:val="0"/>
        </w:rPr>
        <w:t xml:space="preserve">[Book Your Corporate Real Estate Consultation]</w:t>
      </w:r>
    </w:p>
    <w:p w:rsidR="00000000" w:rsidDel="00000000" w:rsidP="00000000" w:rsidRDefault="00000000" w:rsidRPr="00000000" w14:paraId="000027EA">
      <w:pPr>
        <w:spacing w:after="240" w:before="240" w:lineRule="auto"/>
        <w:rPr>
          <w:b w:val="1"/>
          <w:bCs w:val="1"/>
        </w:rPr>
      </w:pPr>
      <w:r w:rsidDel="00000000" w:rsidR="00000000" w:rsidRPr="00000000">
        <w:rPr>
          <w:b w:val="1"/>
          <w:bCs w:val="1"/>
          <w:rtl w:val="0"/>
        </w:rPr>
        <w:t xml:space="preserve">[Discuss Your Property Holding Structure]</w:t>
      </w:r>
    </w:p>
    <w:p w:rsidR="00000000" w:rsidDel="00000000" w:rsidP="00000000" w:rsidRDefault="00000000" w:rsidRPr="00000000" w14:paraId="000027EB">
      <w:pPr>
        <w:spacing w:after="240" w:before="240" w:lineRule="auto"/>
        <w:rPr/>
      </w:pPr>
      <w:r w:rsidDel="00000000" w:rsidR="00000000" w:rsidRPr="00000000">
        <w:rPr>
          <w:rtl w:val="0"/>
        </w:rPr>
        <w:t xml:space="preserve">Brazilian Holding Companies | US LLC Property Ownership | Corporate Real Estate | Cross-Border Asset Structuring</w:t>
      </w:r>
    </w:p>
    <w:p w:rsidR="00000000" w:rsidDel="00000000" w:rsidP="00000000" w:rsidRDefault="00000000" w:rsidRPr="00000000" w14:paraId="00002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D">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bamm0321inug" w:id="3618"/>
      <w:bookmarkEnd w:id="3618"/>
      <w:r w:rsidDel="00000000" w:rsidR="00000000" w:rsidRPr="00000000">
        <w:rPr>
          <w:b w:val="1"/>
          <w:bCs w:val="1"/>
          <w:sz w:val="34"/>
          <w:szCs w:val="34"/>
          <w:rtl w:val="0"/>
        </w:rPr>
        <w:t xml:space="preserve">CORPORATE OWNERSHIP OF BRAZILIAN REAL ESTATE</w:t>
      </w:r>
    </w:p>
    <w:p w:rsidR="00000000" w:rsidDel="00000000" w:rsidP="00000000" w:rsidRDefault="00000000" w:rsidRPr="00000000" w14:paraId="000027F0">
      <w:pPr>
        <w:pStyle w:val="Heading1"/>
        <w:keepNext w:val="0"/>
        <w:keepLines w:val="0"/>
        <w:spacing w:before="480" w:lineRule="auto"/>
        <w:rPr>
          <w:b w:val="1"/>
          <w:bCs w:val="1"/>
          <w:sz w:val="46"/>
          <w:szCs w:val="46"/>
        </w:rPr>
      </w:pPr>
      <w:bookmarkStart w:colFirst="0" w:colLast="0" w:name="_98zv1ktfiesn" w:id="3619"/>
      <w:bookmarkEnd w:id="3619"/>
      <w:r w:rsidDel="00000000" w:rsidR="00000000" w:rsidRPr="00000000">
        <w:rPr>
          <w:b w:val="1"/>
          <w:bCs w:val="1"/>
          <w:sz w:val="46"/>
          <w:szCs w:val="46"/>
          <w:rtl w:val="0"/>
        </w:rPr>
        <w:t xml:space="preserve">Can You Hold Brazilian Property Through an LLC?</w:t>
      </w:r>
    </w:p>
    <w:p w:rsidR="00000000" w:rsidDel="00000000" w:rsidP="00000000" w:rsidRDefault="00000000" w:rsidRPr="00000000" w14:paraId="000027F1">
      <w:pPr>
        <w:spacing w:after="240" w:before="240" w:lineRule="auto"/>
        <w:rPr/>
      </w:pPr>
      <w:r w:rsidDel="00000000" w:rsidR="00000000" w:rsidRPr="00000000">
        <w:rPr>
          <w:rtl w:val="0"/>
        </w:rPr>
        <w:t xml:space="preserve">Potentially, yes.</w:t>
      </w:r>
    </w:p>
    <w:p w:rsidR="00000000" w:rsidDel="00000000" w:rsidP="00000000" w:rsidRDefault="00000000" w:rsidRPr="00000000" w14:paraId="000027F2">
      <w:pPr>
        <w:spacing w:after="240" w:before="240" w:lineRule="auto"/>
        <w:rPr/>
      </w:pPr>
      <w:r w:rsidDel="00000000" w:rsidR="00000000" w:rsidRPr="00000000">
        <w:rPr>
          <w:rtl w:val="0"/>
        </w:rPr>
        <w:t xml:space="preserve">Brazilian real estate may be held through certain Brazilian or foreign legal entities, subject to the applicable corporate, tax, registration, and property ownership rules.</w:t>
      </w:r>
    </w:p>
    <w:p w:rsidR="00000000" w:rsidDel="00000000" w:rsidP="00000000" w:rsidRDefault="00000000" w:rsidRPr="00000000" w14:paraId="000027F3">
      <w:pPr>
        <w:spacing w:after="240" w:before="240" w:lineRule="auto"/>
        <w:rPr/>
      </w:pPr>
      <w:r w:rsidDel="00000000" w:rsidR="00000000" w:rsidRPr="00000000">
        <w:rPr>
          <w:rtl w:val="0"/>
        </w:rPr>
        <w:t xml:space="preserve">However, the term </w:t>
      </w:r>
      <w:r w:rsidDel="00000000" w:rsidR="00000000" w:rsidRPr="00000000">
        <w:rPr>
          <w:b w:val="1"/>
          <w:bCs w:val="1"/>
          <w:rtl w:val="0"/>
        </w:rPr>
        <w:t xml:space="preserve">LLC</w:t>
      </w:r>
      <w:r w:rsidDel="00000000" w:rsidR="00000000" w:rsidRPr="00000000">
        <w:rPr>
          <w:rtl w:val="0"/>
        </w:rPr>
        <w:t xml:space="preserve"> does not refer to a single universal legal structure.</w:t>
      </w:r>
    </w:p>
    <w:p w:rsidR="00000000" w:rsidDel="00000000" w:rsidP="00000000" w:rsidRDefault="00000000" w:rsidRPr="00000000" w14:paraId="000027F4">
      <w:pPr>
        <w:pStyle w:val="Heading3"/>
        <w:keepNext w:val="0"/>
        <w:keepLines w:val="0"/>
        <w:spacing w:before="280" w:lineRule="auto"/>
        <w:rPr>
          <w:b w:val="1"/>
          <w:bCs w:val="1"/>
          <w:color w:val="000000"/>
          <w:sz w:val="26"/>
          <w:szCs w:val="26"/>
        </w:rPr>
      </w:pPr>
      <w:bookmarkStart w:colFirst="0" w:colLast="0" w:name="_i3sczug6snol" w:id="3620"/>
      <w:bookmarkEnd w:id="3620"/>
      <w:r w:rsidDel="00000000" w:rsidR="00000000" w:rsidRPr="00000000">
        <w:rPr>
          <w:b w:val="1"/>
          <w:bCs w:val="1"/>
          <w:color w:val="000000"/>
          <w:sz w:val="26"/>
          <w:szCs w:val="26"/>
          <w:rtl w:val="0"/>
        </w:rPr>
        <w:t xml:space="preserve">US Limited Liability Company</w:t>
      </w:r>
    </w:p>
    <w:p w:rsidR="00000000" w:rsidDel="00000000" w:rsidP="00000000" w:rsidRDefault="00000000" w:rsidRPr="00000000" w14:paraId="000027F5">
      <w:pPr>
        <w:spacing w:after="240" w:before="240" w:lineRule="auto"/>
        <w:rPr/>
      </w:pPr>
      <w:r w:rsidDel="00000000" w:rsidR="00000000" w:rsidRPr="00000000">
        <w:rPr>
          <w:rtl w:val="0"/>
        </w:rPr>
        <w:t xml:space="preserve">An LLC formed under the law of a US state, such as Delaware or Wyoming.</w:t>
      </w:r>
    </w:p>
    <w:p w:rsidR="00000000" w:rsidDel="00000000" w:rsidP="00000000" w:rsidRDefault="00000000" w:rsidRPr="00000000" w14:paraId="000027F6">
      <w:pPr>
        <w:pStyle w:val="Heading3"/>
        <w:keepNext w:val="0"/>
        <w:keepLines w:val="0"/>
        <w:spacing w:before="280" w:lineRule="auto"/>
        <w:rPr>
          <w:b w:val="1"/>
          <w:bCs w:val="1"/>
          <w:color w:val="000000"/>
          <w:sz w:val="26"/>
          <w:szCs w:val="26"/>
        </w:rPr>
      </w:pPr>
      <w:bookmarkStart w:colFirst="0" w:colLast="0" w:name="_lt78ekxmihmm" w:id="3621"/>
      <w:bookmarkEnd w:id="3621"/>
      <w:r w:rsidDel="00000000" w:rsidR="00000000" w:rsidRPr="00000000">
        <w:rPr>
          <w:b w:val="1"/>
          <w:bCs w:val="1"/>
          <w:color w:val="000000"/>
          <w:sz w:val="26"/>
          <w:szCs w:val="26"/>
          <w:rtl w:val="0"/>
        </w:rPr>
        <w:t xml:space="preserve">Brazilian Sociedade Limitada</w:t>
      </w:r>
    </w:p>
    <w:p w:rsidR="00000000" w:rsidDel="00000000" w:rsidP="00000000" w:rsidRDefault="00000000" w:rsidRPr="00000000" w14:paraId="000027F7">
      <w:pPr>
        <w:spacing w:after="240" w:before="240" w:lineRule="auto"/>
        <w:rPr>
          <w:i w:val="1"/>
          <w:iCs w:val="1"/>
        </w:rPr>
      </w:pPr>
      <w:r w:rsidDel="00000000" w:rsidR="00000000" w:rsidRPr="00000000">
        <w:rPr>
          <w:rtl w:val="0"/>
        </w:rPr>
        <w:t xml:space="preserve">A Brazilian limited liability company, commonly referred to as a </w:t>
      </w:r>
      <w:r w:rsidDel="00000000" w:rsidR="00000000" w:rsidRPr="00000000">
        <w:rPr>
          <w:i w:val="1"/>
          <w:iCs w:val="1"/>
          <w:rtl w:val="0"/>
        </w:rPr>
        <w:t xml:space="preserve">Ltda.</w:t>
      </w:r>
    </w:p>
    <w:p w:rsidR="00000000" w:rsidDel="00000000" w:rsidP="00000000" w:rsidRDefault="00000000" w:rsidRPr="00000000" w14:paraId="000027F8">
      <w:pPr>
        <w:pStyle w:val="Heading3"/>
        <w:keepNext w:val="0"/>
        <w:keepLines w:val="0"/>
        <w:spacing w:before="280" w:lineRule="auto"/>
        <w:rPr>
          <w:b w:val="1"/>
          <w:bCs w:val="1"/>
          <w:color w:val="000000"/>
          <w:sz w:val="26"/>
          <w:szCs w:val="26"/>
        </w:rPr>
      </w:pPr>
      <w:bookmarkStart w:colFirst="0" w:colLast="0" w:name="_7m514dor58e0" w:id="3622"/>
      <w:bookmarkEnd w:id="3622"/>
      <w:r w:rsidDel="00000000" w:rsidR="00000000" w:rsidRPr="00000000">
        <w:rPr>
          <w:b w:val="1"/>
          <w:bCs w:val="1"/>
          <w:color w:val="000000"/>
          <w:sz w:val="26"/>
          <w:szCs w:val="26"/>
          <w:rtl w:val="0"/>
        </w:rPr>
        <w:t xml:space="preserve">Brazilian Holding Patrimonial</w:t>
      </w:r>
    </w:p>
    <w:p w:rsidR="00000000" w:rsidDel="00000000" w:rsidP="00000000" w:rsidRDefault="00000000" w:rsidRPr="00000000" w14:paraId="000027F9">
      <w:pPr>
        <w:spacing w:after="240" w:before="240" w:lineRule="auto"/>
        <w:rPr/>
      </w:pPr>
      <w:r w:rsidDel="00000000" w:rsidR="00000000" w:rsidRPr="00000000">
        <w:rPr>
          <w:rtl w:val="0"/>
        </w:rPr>
        <w:t xml:space="preserve">A company organized to hold and administer assets, including real estate.</w:t>
      </w:r>
    </w:p>
    <w:p w:rsidR="00000000" w:rsidDel="00000000" w:rsidP="00000000" w:rsidRDefault="00000000" w:rsidRPr="00000000" w14:paraId="000027FA">
      <w:pPr>
        <w:pStyle w:val="Heading3"/>
        <w:keepNext w:val="0"/>
        <w:keepLines w:val="0"/>
        <w:spacing w:before="280" w:lineRule="auto"/>
        <w:rPr>
          <w:b w:val="1"/>
          <w:bCs w:val="1"/>
          <w:color w:val="000000"/>
          <w:sz w:val="26"/>
          <w:szCs w:val="26"/>
        </w:rPr>
      </w:pPr>
      <w:bookmarkStart w:colFirst="0" w:colLast="0" w:name="_6lzl3wte92my" w:id="3623"/>
      <w:bookmarkEnd w:id="3623"/>
      <w:r w:rsidDel="00000000" w:rsidR="00000000" w:rsidRPr="00000000">
        <w:rPr>
          <w:b w:val="1"/>
          <w:bCs w:val="1"/>
          <w:color w:val="000000"/>
          <w:sz w:val="26"/>
          <w:szCs w:val="26"/>
          <w:rtl w:val="0"/>
        </w:rPr>
        <w:t xml:space="preserve">Foreign Corporate Entity</w:t>
      </w:r>
    </w:p>
    <w:p w:rsidR="00000000" w:rsidDel="00000000" w:rsidP="00000000" w:rsidRDefault="00000000" w:rsidRPr="00000000" w14:paraId="000027FB">
      <w:pPr>
        <w:spacing w:after="240" w:before="240" w:lineRule="auto"/>
        <w:rPr/>
      </w:pPr>
      <w:r w:rsidDel="00000000" w:rsidR="00000000" w:rsidRPr="00000000">
        <w:rPr>
          <w:rtl w:val="0"/>
        </w:rPr>
        <w:t xml:space="preserve">A company formed outside Brazil that may acquire qualifying Brazilian real estate subject to applicable requirements.</w:t>
      </w:r>
    </w:p>
    <w:p w:rsidR="00000000" w:rsidDel="00000000" w:rsidP="00000000" w:rsidRDefault="00000000" w:rsidRPr="00000000" w14:paraId="000027FC">
      <w:pPr>
        <w:pStyle w:val="Heading3"/>
        <w:keepNext w:val="0"/>
        <w:keepLines w:val="0"/>
        <w:spacing w:before="280" w:lineRule="auto"/>
        <w:rPr>
          <w:b w:val="1"/>
          <w:bCs w:val="1"/>
          <w:color w:val="000000"/>
          <w:sz w:val="26"/>
          <w:szCs w:val="26"/>
        </w:rPr>
      </w:pPr>
      <w:bookmarkStart w:colFirst="0" w:colLast="0" w:name="_34qjyal28gdz" w:id="3624"/>
      <w:bookmarkEnd w:id="3624"/>
      <w:r w:rsidDel="00000000" w:rsidR="00000000" w:rsidRPr="00000000">
        <w:rPr>
          <w:b w:val="1"/>
          <w:bCs w:val="1"/>
          <w:color w:val="000000"/>
          <w:sz w:val="26"/>
          <w:szCs w:val="26"/>
          <w:rtl w:val="0"/>
        </w:rPr>
        <w:t xml:space="preserve">Special Purpose Company</w:t>
      </w:r>
    </w:p>
    <w:p w:rsidR="00000000" w:rsidDel="00000000" w:rsidP="00000000" w:rsidRDefault="00000000" w:rsidRPr="00000000" w14:paraId="000027FD">
      <w:pPr>
        <w:spacing w:after="240" w:before="240" w:lineRule="auto"/>
        <w:rPr/>
      </w:pPr>
      <w:r w:rsidDel="00000000" w:rsidR="00000000" w:rsidRPr="00000000">
        <w:rPr>
          <w:rtl w:val="0"/>
        </w:rPr>
        <w:t xml:space="preserve">An entity established for a specific property investment or development project.</w:t>
      </w:r>
    </w:p>
    <w:p w:rsidR="00000000" w:rsidDel="00000000" w:rsidP="00000000" w:rsidRDefault="00000000" w:rsidRPr="00000000" w14:paraId="000027FE">
      <w:pPr>
        <w:pStyle w:val="Heading3"/>
        <w:keepNext w:val="0"/>
        <w:keepLines w:val="0"/>
        <w:spacing w:before="280" w:lineRule="auto"/>
        <w:rPr>
          <w:b w:val="1"/>
          <w:bCs w:val="1"/>
          <w:color w:val="000000"/>
          <w:sz w:val="26"/>
          <w:szCs w:val="26"/>
        </w:rPr>
      </w:pPr>
      <w:bookmarkStart w:colFirst="0" w:colLast="0" w:name="_by2vhi2bjqg7" w:id="3625"/>
      <w:bookmarkEnd w:id="3625"/>
      <w:r w:rsidDel="00000000" w:rsidR="00000000" w:rsidRPr="00000000">
        <w:rPr>
          <w:b w:val="1"/>
          <w:bCs w:val="1"/>
          <w:color w:val="000000"/>
          <w:sz w:val="26"/>
          <w:szCs w:val="26"/>
          <w:rtl w:val="0"/>
        </w:rPr>
        <w:t xml:space="preserve">Individual Ownership</w:t>
      </w:r>
    </w:p>
    <w:p w:rsidR="00000000" w:rsidDel="00000000" w:rsidP="00000000" w:rsidRDefault="00000000" w:rsidRPr="00000000" w14:paraId="000027FF">
      <w:pPr>
        <w:spacing w:after="240" w:before="240" w:lineRule="auto"/>
        <w:rPr/>
      </w:pPr>
      <w:r w:rsidDel="00000000" w:rsidR="00000000" w:rsidRPr="00000000">
        <w:rPr>
          <w:rtl w:val="0"/>
        </w:rPr>
        <w:t xml:space="preserve">A foreign individual may generally acquire qualifying urban property directly without establishing a company.</w:t>
      </w:r>
    </w:p>
    <w:p w:rsidR="00000000" w:rsidDel="00000000" w:rsidP="00000000" w:rsidRDefault="00000000" w:rsidRPr="00000000" w14:paraId="00002800">
      <w:pPr>
        <w:spacing w:after="240" w:before="240" w:lineRule="auto"/>
        <w:rPr>
          <w:b w:val="1"/>
          <w:bCs w:val="1"/>
        </w:rPr>
      </w:pPr>
      <w:r w:rsidDel="00000000" w:rsidR="00000000" w:rsidRPr="00000000">
        <w:rPr>
          <w:b w:val="1"/>
          <w:bCs w:val="1"/>
          <w:rtl w:val="0"/>
        </w:rPr>
        <w:t xml:space="preserve">The key question is not simply whether corporate ownership is legally possible, but whether it is appropriate for your circumstances.</w:t>
      </w:r>
    </w:p>
    <w:p w:rsidR="00000000" w:rsidDel="00000000" w:rsidP="00000000" w:rsidRDefault="00000000" w:rsidRPr="00000000" w14:paraId="00002801">
      <w:pPr>
        <w:spacing w:after="240" w:before="240" w:lineRule="auto"/>
        <w:rPr>
          <w:b w:val="1"/>
          <w:bCs w:val="1"/>
        </w:rPr>
      </w:pPr>
      <w:r w:rsidDel="00000000" w:rsidR="00000000" w:rsidRPr="00000000">
        <w:rPr>
          <w:b w:val="1"/>
          <w:bCs w:val="1"/>
          <w:rtl w:val="0"/>
        </w:rPr>
        <w:t xml:space="preserve">[Compare Your Property Ownership Options]</w:t>
      </w:r>
    </w:p>
    <w:p w:rsidR="00000000" w:rsidDel="00000000" w:rsidP="00000000" w:rsidRDefault="00000000" w:rsidRPr="00000000" w14:paraId="00002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932h6gf42xts" w:id="3626"/>
      <w:bookmarkEnd w:id="3626"/>
      <w:r w:rsidDel="00000000" w:rsidR="00000000" w:rsidRPr="00000000">
        <w:rPr>
          <w:b w:val="1"/>
          <w:bCs w:val="1"/>
          <w:sz w:val="34"/>
          <w:szCs w:val="34"/>
          <w:rtl w:val="0"/>
        </w:rPr>
        <w:t xml:space="preserve">US LLC VS. BRAZILIAN LTDA.</w:t>
      </w:r>
    </w:p>
    <w:p w:rsidR="00000000" w:rsidDel="00000000" w:rsidP="00000000" w:rsidRDefault="00000000" w:rsidRPr="00000000" w14:paraId="00002804">
      <w:pPr>
        <w:pStyle w:val="Heading1"/>
        <w:keepNext w:val="0"/>
        <w:keepLines w:val="0"/>
        <w:spacing w:before="480" w:lineRule="auto"/>
        <w:rPr>
          <w:b w:val="1"/>
          <w:bCs w:val="1"/>
          <w:sz w:val="46"/>
          <w:szCs w:val="46"/>
        </w:rPr>
      </w:pPr>
      <w:bookmarkStart w:colFirst="0" w:colLast="0" w:name="_8bwgn4xztzpx" w:id="3627"/>
      <w:bookmarkEnd w:id="3627"/>
      <w:r w:rsidDel="00000000" w:rsidR="00000000" w:rsidRPr="00000000">
        <w:rPr>
          <w:b w:val="1"/>
          <w:bCs w:val="1"/>
          <w:sz w:val="46"/>
          <w:szCs w:val="46"/>
          <w:rtl w:val="0"/>
        </w:rPr>
        <w:t xml:space="preserve">Understanding the Differences Before You Invest</w:t>
      </w:r>
    </w:p>
    <w:p w:rsidR="00000000" w:rsidDel="00000000" w:rsidP="00000000" w:rsidRDefault="00000000" w:rsidRPr="00000000" w14:paraId="00002805">
      <w:pPr>
        <w:pStyle w:val="Heading3"/>
        <w:keepNext w:val="0"/>
        <w:keepLines w:val="0"/>
        <w:spacing w:before="280" w:lineRule="auto"/>
        <w:rPr>
          <w:b w:val="1"/>
          <w:bCs w:val="1"/>
          <w:color w:val="000000"/>
          <w:sz w:val="26"/>
          <w:szCs w:val="26"/>
        </w:rPr>
      </w:pPr>
      <w:bookmarkStart w:colFirst="0" w:colLast="0" w:name="_24n5o02ild5k" w:id="3628"/>
      <w:bookmarkEnd w:id="3628"/>
      <w:r w:rsidDel="00000000" w:rsidR="00000000" w:rsidRPr="00000000">
        <w:rPr>
          <w:b w:val="1"/>
          <w:bCs w:val="1"/>
          <w:color w:val="000000"/>
          <w:sz w:val="26"/>
          <w:szCs w:val="26"/>
          <w:rtl w:val="0"/>
        </w:rPr>
        <w:t xml:space="preserve">US LLC</w:t>
      </w:r>
    </w:p>
    <w:p w:rsidR="00000000" w:rsidDel="00000000" w:rsidP="00000000" w:rsidRDefault="00000000" w:rsidRPr="00000000" w14:paraId="00002806">
      <w:pPr>
        <w:spacing w:after="240" w:before="240" w:lineRule="auto"/>
        <w:rPr/>
      </w:pPr>
      <w:r w:rsidDel="00000000" w:rsidR="00000000" w:rsidRPr="00000000">
        <w:rPr>
          <w:rtl w:val="0"/>
        </w:rPr>
        <w:t xml:space="preserve">A US limited liability company is established under the law of the relevant US state.</w:t>
      </w:r>
    </w:p>
    <w:p w:rsidR="00000000" w:rsidDel="00000000" w:rsidP="00000000" w:rsidRDefault="00000000" w:rsidRPr="00000000" w14:paraId="00002807">
      <w:pPr>
        <w:spacing w:after="240" w:before="240" w:lineRule="auto"/>
        <w:rPr/>
      </w:pPr>
      <w:r w:rsidDel="00000000" w:rsidR="00000000" w:rsidRPr="00000000">
        <w:rPr>
          <w:rtl w:val="0"/>
        </w:rPr>
        <w:t xml:space="preserve">Depending on its classification and elections, it may be treated differently for US federal income tax purposes.</w:t>
      </w:r>
    </w:p>
    <w:p w:rsidR="00000000" w:rsidDel="00000000" w:rsidP="00000000" w:rsidRDefault="00000000" w:rsidRPr="00000000" w14:paraId="00002808">
      <w:pPr>
        <w:spacing w:after="240" w:before="240" w:lineRule="auto"/>
        <w:rPr/>
      </w:pPr>
      <w:r w:rsidDel="00000000" w:rsidR="00000000" w:rsidRPr="00000000">
        <w:rPr>
          <w:rtl w:val="0"/>
        </w:rPr>
        <w:t xml:space="preserve">A single-member LLC may be disregarded for certain US tax purposes, while other LLCs may be treated as partnerships or corporations.</w:t>
      </w:r>
    </w:p>
    <w:p w:rsidR="00000000" w:rsidDel="00000000" w:rsidP="00000000" w:rsidRDefault="00000000" w:rsidRPr="00000000" w14:paraId="00002809">
      <w:pPr>
        <w:spacing w:after="240" w:before="240" w:lineRule="auto"/>
        <w:rPr/>
      </w:pPr>
      <w:r w:rsidDel="00000000" w:rsidR="00000000" w:rsidRPr="00000000">
        <w:rPr>
          <w:rtl w:val="0"/>
        </w:rPr>
        <w:t xml:space="preserve">However, the US tax classification does not automatically determine how Brazil treats the entity.</w:t>
      </w:r>
    </w:p>
    <w:p w:rsidR="00000000" w:rsidDel="00000000" w:rsidP="00000000" w:rsidRDefault="00000000" w:rsidRPr="00000000" w14:paraId="0000280A">
      <w:pPr>
        <w:pStyle w:val="Heading3"/>
        <w:keepNext w:val="0"/>
        <w:keepLines w:val="0"/>
        <w:spacing w:before="280" w:lineRule="auto"/>
        <w:rPr>
          <w:b w:val="1"/>
          <w:bCs w:val="1"/>
          <w:color w:val="000000"/>
          <w:sz w:val="26"/>
          <w:szCs w:val="26"/>
        </w:rPr>
      </w:pPr>
      <w:bookmarkStart w:colFirst="0" w:colLast="0" w:name="_t23lq9bcww3g" w:id="3629"/>
      <w:bookmarkEnd w:id="3629"/>
      <w:r w:rsidDel="00000000" w:rsidR="00000000" w:rsidRPr="00000000">
        <w:rPr>
          <w:b w:val="1"/>
          <w:bCs w:val="1"/>
          <w:color w:val="000000"/>
          <w:sz w:val="26"/>
          <w:szCs w:val="26"/>
          <w:rtl w:val="0"/>
        </w:rPr>
        <w:t xml:space="preserve">Brazilian Ltda.</w:t>
      </w:r>
    </w:p>
    <w:p w:rsidR="00000000" w:rsidDel="00000000" w:rsidP="00000000" w:rsidRDefault="00000000" w:rsidRPr="00000000" w14:paraId="0000280B">
      <w:pPr>
        <w:spacing w:after="240" w:before="240" w:lineRule="auto"/>
        <w:rPr/>
      </w:pPr>
      <w:r w:rsidDel="00000000" w:rsidR="00000000" w:rsidRPr="00000000">
        <w:rPr>
          <w:rtl w:val="0"/>
        </w:rPr>
        <w:t xml:space="preserve">A </w:t>
      </w:r>
      <w:r w:rsidDel="00000000" w:rsidR="00000000" w:rsidRPr="00000000">
        <w:rPr>
          <w:i w:val="1"/>
          <w:iCs w:val="1"/>
          <w:rtl w:val="0"/>
        </w:rPr>
        <w:t xml:space="preserve">Sociedade Limitada</w:t>
      </w:r>
      <w:r w:rsidDel="00000000" w:rsidR="00000000" w:rsidRPr="00000000">
        <w:rPr>
          <w:rtl w:val="0"/>
        </w:rPr>
        <w:t xml:space="preserve"> is a Brazilian company governed principally by the Brazilian Civil Code and other applicable legislation.</w:t>
      </w:r>
    </w:p>
    <w:p w:rsidR="00000000" w:rsidDel="00000000" w:rsidP="00000000" w:rsidRDefault="00000000" w:rsidRPr="00000000" w14:paraId="0000280C">
      <w:pPr>
        <w:spacing w:after="240" w:before="240" w:lineRule="auto"/>
        <w:rPr/>
      </w:pPr>
      <w:r w:rsidDel="00000000" w:rsidR="00000000" w:rsidRPr="00000000">
        <w:rPr>
          <w:rtl w:val="0"/>
        </w:rPr>
        <w:t xml:space="preserve">Under Article 1,052 of the Civil Code, shareholders generally have liability limited to the value of their quotas, while remaining jointly responsible for the full payment of subscribed capital.</w:t>
      </w:r>
    </w:p>
    <w:p w:rsidR="00000000" w:rsidDel="00000000" w:rsidP="00000000" w:rsidRDefault="00000000" w:rsidRPr="00000000" w14:paraId="0000280D">
      <w:pPr>
        <w:spacing w:after="240" w:before="240" w:lineRule="auto"/>
        <w:rPr/>
      </w:pPr>
      <w:r w:rsidDel="00000000" w:rsidR="00000000" w:rsidRPr="00000000">
        <w:rPr>
          <w:rtl w:val="0"/>
        </w:rPr>
        <w:t xml:space="preserve">A Ltda. may be formed by one or more shareholders.</w:t>
      </w:r>
    </w:p>
    <w:p w:rsidR="00000000" w:rsidDel="00000000" w:rsidP="00000000" w:rsidRDefault="00000000" w:rsidRPr="00000000" w14:paraId="0000280E">
      <w:pPr>
        <w:pStyle w:val="Heading3"/>
        <w:keepNext w:val="0"/>
        <w:keepLines w:val="0"/>
        <w:spacing w:before="280" w:lineRule="auto"/>
        <w:rPr>
          <w:b w:val="1"/>
          <w:bCs w:val="1"/>
          <w:color w:val="000000"/>
          <w:sz w:val="26"/>
          <w:szCs w:val="26"/>
        </w:rPr>
      </w:pPr>
      <w:bookmarkStart w:colFirst="0" w:colLast="0" w:name="_3lqn2l6jhuqy" w:id="3630"/>
      <w:bookmarkEnd w:id="3630"/>
      <w:r w:rsidDel="00000000" w:rsidR="00000000" w:rsidRPr="00000000">
        <w:rPr>
          <w:b w:val="1"/>
          <w:bCs w:val="1"/>
          <w:color w:val="000000"/>
          <w:sz w:val="26"/>
          <w:szCs w:val="26"/>
          <w:rtl w:val="0"/>
        </w:rPr>
        <w:t xml:space="preserve">Brazilian Holding Company</w:t>
      </w:r>
    </w:p>
    <w:p w:rsidR="00000000" w:rsidDel="00000000" w:rsidP="00000000" w:rsidRDefault="00000000" w:rsidRPr="00000000" w14:paraId="0000280F">
      <w:pPr>
        <w:spacing w:after="240" w:before="240" w:lineRule="auto"/>
        <w:rPr/>
      </w:pPr>
      <w:r w:rsidDel="00000000" w:rsidR="00000000" w:rsidRPr="00000000">
        <w:rPr>
          <w:rtl w:val="0"/>
        </w:rPr>
        <w:t xml:space="preserve">A holding is generally defined by its function rather than a unique corporate legal form.</w:t>
      </w:r>
    </w:p>
    <w:p w:rsidR="00000000" w:rsidDel="00000000" w:rsidP="00000000" w:rsidRDefault="00000000" w:rsidRPr="00000000" w14:paraId="00002810">
      <w:pPr>
        <w:spacing w:after="240" w:before="240" w:lineRule="auto"/>
        <w:rPr/>
      </w:pPr>
      <w:r w:rsidDel="00000000" w:rsidR="00000000" w:rsidRPr="00000000">
        <w:rPr>
          <w:rtl w:val="0"/>
        </w:rPr>
        <w:t xml:space="preserve">A Brazilian real estate holding may be organized as a Ltda. and used to own and administer property assets.</w:t>
      </w:r>
    </w:p>
    <w:p w:rsidR="00000000" w:rsidDel="00000000" w:rsidP="00000000" w:rsidRDefault="00000000" w:rsidRPr="00000000" w14:paraId="00002811">
      <w:pPr>
        <w:pStyle w:val="Heading3"/>
        <w:keepNext w:val="0"/>
        <w:keepLines w:val="0"/>
        <w:spacing w:before="280" w:lineRule="auto"/>
        <w:rPr>
          <w:b w:val="1"/>
          <w:bCs w:val="1"/>
          <w:color w:val="000000"/>
          <w:sz w:val="26"/>
          <w:szCs w:val="26"/>
        </w:rPr>
      </w:pPr>
      <w:bookmarkStart w:colFirst="0" w:colLast="0" w:name="_imo5498rx701" w:id="3631"/>
      <w:bookmarkEnd w:id="3631"/>
      <w:r w:rsidDel="00000000" w:rsidR="00000000" w:rsidRPr="00000000">
        <w:rPr>
          <w:b w:val="1"/>
          <w:bCs w:val="1"/>
          <w:color w:val="000000"/>
          <w:sz w:val="26"/>
          <w:szCs w:val="26"/>
          <w:rtl w:val="0"/>
        </w:rPr>
        <w:t xml:space="preserve">Important Distinction</w:t>
      </w:r>
    </w:p>
    <w:p w:rsidR="00000000" w:rsidDel="00000000" w:rsidP="00000000" w:rsidRDefault="00000000" w:rsidRPr="00000000" w14:paraId="00002812">
      <w:pPr>
        <w:spacing w:after="240" w:before="240" w:lineRule="auto"/>
        <w:rPr/>
      </w:pPr>
      <w:r w:rsidDel="00000000" w:rsidR="00000000" w:rsidRPr="00000000">
        <w:rPr>
          <w:rtl w:val="0"/>
        </w:rPr>
        <w:t xml:space="preserve">A US LLC, Brazilian Ltda., and Brazilian holding may all hold certain property interests, but they are not legally or fiscally interchangeable.</w:t>
      </w:r>
    </w:p>
    <w:p w:rsidR="00000000" w:rsidDel="00000000" w:rsidP="00000000" w:rsidRDefault="00000000" w:rsidRPr="00000000" w14:paraId="00002813">
      <w:pPr>
        <w:spacing w:after="240" w:before="240" w:lineRule="auto"/>
        <w:rPr>
          <w:b w:val="1"/>
          <w:bCs w:val="1"/>
        </w:rPr>
      </w:pPr>
      <w:r w:rsidDel="00000000" w:rsidR="00000000" w:rsidRPr="00000000">
        <w:rPr>
          <w:b w:val="1"/>
          <w:bCs w:val="1"/>
          <w:rtl w:val="0"/>
        </w:rPr>
        <w:t xml:space="preserve">[Request a US LLC vs. Brazilian Ltda. Assessment]</w:t>
      </w:r>
    </w:p>
    <w:p w:rsidR="00000000" w:rsidDel="00000000" w:rsidP="00000000" w:rsidRDefault="00000000" w:rsidRPr="00000000" w14:paraId="00002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gb4d05j48u2h" w:id="3632"/>
      <w:bookmarkEnd w:id="3632"/>
      <w:r w:rsidDel="00000000" w:rsidR="00000000" w:rsidRPr="00000000">
        <w:rPr>
          <w:b w:val="1"/>
          <w:bCs w:val="1"/>
          <w:sz w:val="34"/>
          <w:szCs w:val="34"/>
          <w:rtl w:val="0"/>
        </w:rPr>
        <w:t xml:space="preserve">WHY INVESTORS CONSIDER HOLDING COMPANIES</w:t>
      </w:r>
    </w:p>
    <w:p w:rsidR="00000000" w:rsidDel="00000000" w:rsidP="00000000" w:rsidRDefault="00000000" w:rsidRPr="00000000" w14:paraId="00002816">
      <w:pPr>
        <w:pStyle w:val="Heading1"/>
        <w:keepNext w:val="0"/>
        <w:keepLines w:val="0"/>
        <w:spacing w:before="480" w:lineRule="auto"/>
        <w:rPr>
          <w:b w:val="1"/>
          <w:bCs w:val="1"/>
          <w:sz w:val="46"/>
          <w:szCs w:val="46"/>
        </w:rPr>
      </w:pPr>
      <w:bookmarkStart w:colFirst="0" w:colLast="0" w:name="_r9tj69rvqedd" w:id="3633"/>
      <w:bookmarkEnd w:id="3633"/>
      <w:r w:rsidDel="00000000" w:rsidR="00000000" w:rsidRPr="00000000">
        <w:rPr>
          <w:b w:val="1"/>
          <w:bCs w:val="1"/>
          <w:sz w:val="46"/>
          <w:szCs w:val="46"/>
          <w:rtl w:val="0"/>
        </w:rPr>
        <w:t xml:space="preserve">Potential Reasons to Hold Brazilian Real Estate Through a Legal Entity</w:t>
      </w:r>
    </w:p>
    <w:p w:rsidR="00000000" w:rsidDel="00000000" w:rsidP="00000000" w:rsidRDefault="00000000" w:rsidRPr="00000000" w14:paraId="00002817">
      <w:pPr>
        <w:pStyle w:val="Heading3"/>
        <w:keepNext w:val="0"/>
        <w:keepLines w:val="0"/>
        <w:spacing w:before="280" w:lineRule="auto"/>
        <w:rPr>
          <w:b w:val="1"/>
          <w:bCs w:val="1"/>
          <w:color w:val="000000"/>
          <w:sz w:val="26"/>
          <w:szCs w:val="26"/>
        </w:rPr>
      </w:pPr>
      <w:bookmarkStart w:colFirst="0" w:colLast="0" w:name="_qg5lxntrho0p" w:id="3634"/>
      <w:bookmarkEnd w:id="3634"/>
      <w:r w:rsidDel="00000000" w:rsidR="00000000" w:rsidRPr="00000000">
        <w:rPr>
          <w:b w:val="1"/>
          <w:bCs w:val="1"/>
          <w:color w:val="000000"/>
          <w:sz w:val="26"/>
          <w:szCs w:val="26"/>
          <w:rtl w:val="0"/>
        </w:rPr>
        <w:t xml:space="preserve">Asset Administration</w:t>
      </w:r>
    </w:p>
    <w:p w:rsidR="00000000" w:rsidDel="00000000" w:rsidP="00000000" w:rsidRDefault="00000000" w:rsidRPr="00000000" w14:paraId="00002818">
      <w:pPr>
        <w:spacing w:after="240" w:before="240" w:lineRule="auto"/>
        <w:rPr/>
      </w:pPr>
      <w:r w:rsidDel="00000000" w:rsidR="00000000" w:rsidRPr="00000000">
        <w:rPr>
          <w:rtl w:val="0"/>
        </w:rPr>
        <w:t xml:space="preserve">A company may centralize the administration of multiple properties.</w:t>
      </w:r>
    </w:p>
    <w:p w:rsidR="00000000" w:rsidDel="00000000" w:rsidP="00000000" w:rsidRDefault="00000000" w:rsidRPr="00000000" w14:paraId="00002819">
      <w:pPr>
        <w:pStyle w:val="Heading3"/>
        <w:keepNext w:val="0"/>
        <w:keepLines w:val="0"/>
        <w:spacing w:before="280" w:lineRule="auto"/>
        <w:rPr>
          <w:b w:val="1"/>
          <w:bCs w:val="1"/>
          <w:color w:val="000000"/>
          <w:sz w:val="26"/>
          <w:szCs w:val="26"/>
        </w:rPr>
      </w:pPr>
      <w:bookmarkStart w:colFirst="0" w:colLast="0" w:name="_q71e7fxpmnug" w:id="3635"/>
      <w:bookmarkEnd w:id="3635"/>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281A">
      <w:pPr>
        <w:spacing w:after="240" w:before="240" w:lineRule="auto"/>
        <w:rPr/>
      </w:pPr>
      <w:r w:rsidDel="00000000" w:rsidR="00000000" w:rsidRPr="00000000">
        <w:rPr>
          <w:rtl w:val="0"/>
        </w:rPr>
        <w:t xml:space="preserve">Ownership and decision-making responsibilities may be documented through corporate agreements.</w:t>
      </w:r>
    </w:p>
    <w:p w:rsidR="00000000" w:rsidDel="00000000" w:rsidP="00000000" w:rsidRDefault="00000000" w:rsidRPr="00000000" w14:paraId="0000281B">
      <w:pPr>
        <w:pStyle w:val="Heading3"/>
        <w:keepNext w:val="0"/>
        <w:keepLines w:val="0"/>
        <w:spacing w:before="280" w:lineRule="auto"/>
        <w:rPr>
          <w:b w:val="1"/>
          <w:bCs w:val="1"/>
          <w:color w:val="000000"/>
          <w:sz w:val="26"/>
          <w:szCs w:val="26"/>
        </w:rPr>
      </w:pPr>
      <w:bookmarkStart w:colFirst="0" w:colLast="0" w:name="_pxm485fslsi5" w:id="3636"/>
      <w:bookmarkEnd w:id="3636"/>
      <w:r w:rsidDel="00000000" w:rsidR="00000000" w:rsidRPr="00000000">
        <w:rPr>
          <w:b w:val="1"/>
          <w:bCs w:val="1"/>
          <w:color w:val="000000"/>
          <w:sz w:val="26"/>
          <w:szCs w:val="26"/>
          <w:rtl w:val="0"/>
        </w:rPr>
        <w:t xml:space="preserve">Multiple Investors</w:t>
      </w:r>
    </w:p>
    <w:p w:rsidR="00000000" w:rsidDel="00000000" w:rsidP="00000000" w:rsidRDefault="00000000" w:rsidRPr="00000000" w14:paraId="0000281C">
      <w:pPr>
        <w:spacing w:after="240" w:before="240" w:lineRule="auto"/>
        <w:rPr/>
      </w:pPr>
      <w:r w:rsidDel="00000000" w:rsidR="00000000" w:rsidRPr="00000000">
        <w:rPr>
          <w:rtl w:val="0"/>
        </w:rPr>
        <w:t xml:space="preserve">A company may provide a structure for shared investments and defined ownership percentages.</w:t>
      </w:r>
    </w:p>
    <w:p w:rsidR="00000000" w:rsidDel="00000000" w:rsidP="00000000" w:rsidRDefault="00000000" w:rsidRPr="00000000" w14:paraId="0000281D">
      <w:pPr>
        <w:pStyle w:val="Heading3"/>
        <w:keepNext w:val="0"/>
        <w:keepLines w:val="0"/>
        <w:spacing w:before="280" w:lineRule="auto"/>
        <w:rPr>
          <w:b w:val="1"/>
          <w:bCs w:val="1"/>
          <w:color w:val="000000"/>
          <w:sz w:val="26"/>
          <w:szCs w:val="26"/>
        </w:rPr>
      </w:pPr>
      <w:bookmarkStart w:colFirst="0" w:colLast="0" w:name="_g60hvachdw7h" w:id="3637"/>
      <w:bookmarkEnd w:id="3637"/>
      <w:r w:rsidDel="00000000" w:rsidR="00000000" w:rsidRPr="00000000">
        <w:rPr>
          <w:b w:val="1"/>
          <w:bCs w:val="1"/>
          <w:color w:val="000000"/>
          <w:sz w:val="26"/>
          <w:szCs w:val="26"/>
          <w:rtl w:val="0"/>
        </w:rPr>
        <w:t xml:space="preserve">Liability Segregation</w:t>
      </w:r>
    </w:p>
    <w:p w:rsidR="00000000" w:rsidDel="00000000" w:rsidP="00000000" w:rsidRDefault="00000000" w:rsidRPr="00000000" w14:paraId="0000281E">
      <w:pPr>
        <w:spacing w:after="240" w:before="240" w:lineRule="auto"/>
        <w:rPr/>
      </w:pPr>
      <w:r w:rsidDel="00000000" w:rsidR="00000000" w:rsidRPr="00000000">
        <w:rPr>
          <w:rtl w:val="0"/>
        </w:rPr>
        <w:t xml:space="preserve">A properly established and operated legal entity may offer certain liability protections.</w:t>
      </w:r>
    </w:p>
    <w:p w:rsidR="00000000" w:rsidDel="00000000" w:rsidP="00000000" w:rsidRDefault="00000000" w:rsidRPr="00000000" w14:paraId="0000281F">
      <w:pPr>
        <w:pStyle w:val="Heading3"/>
        <w:keepNext w:val="0"/>
        <w:keepLines w:val="0"/>
        <w:spacing w:before="280" w:lineRule="auto"/>
        <w:rPr>
          <w:b w:val="1"/>
          <w:bCs w:val="1"/>
          <w:color w:val="000000"/>
          <w:sz w:val="26"/>
          <w:szCs w:val="26"/>
        </w:rPr>
      </w:pPr>
      <w:bookmarkStart w:colFirst="0" w:colLast="0" w:name="_77cg027uy90r" w:id="3638"/>
      <w:bookmarkEnd w:id="3638"/>
      <w:r w:rsidDel="00000000" w:rsidR="00000000" w:rsidRPr="00000000">
        <w:rPr>
          <w:b w:val="1"/>
          <w:bCs w:val="1"/>
          <w:color w:val="000000"/>
          <w:sz w:val="26"/>
          <w:szCs w:val="26"/>
          <w:rtl w:val="0"/>
        </w:rPr>
        <w:t xml:space="preserve">Rental Operations</w:t>
      </w:r>
    </w:p>
    <w:p w:rsidR="00000000" w:rsidDel="00000000" w:rsidP="00000000" w:rsidRDefault="00000000" w:rsidRPr="00000000" w14:paraId="00002820">
      <w:pPr>
        <w:spacing w:after="240" w:before="240" w:lineRule="auto"/>
        <w:rPr/>
      </w:pPr>
      <w:r w:rsidDel="00000000" w:rsidR="00000000" w:rsidRPr="00000000">
        <w:rPr>
          <w:rtl w:val="0"/>
        </w:rPr>
        <w:t xml:space="preserve">A company may be used to administer qualifying rental activities.</w:t>
      </w:r>
    </w:p>
    <w:p w:rsidR="00000000" w:rsidDel="00000000" w:rsidP="00000000" w:rsidRDefault="00000000" w:rsidRPr="00000000" w14:paraId="00002821">
      <w:pPr>
        <w:pStyle w:val="Heading3"/>
        <w:keepNext w:val="0"/>
        <w:keepLines w:val="0"/>
        <w:spacing w:before="280" w:lineRule="auto"/>
        <w:rPr>
          <w:b w:val="1"/>
          <w:bCs w:val="1"/>
          <w:color w:val="000000"/>
          <w:sz w:val="26"/>
          <w:szCs w:val="26"/>
        </w:rPr>
      </w:pPr>
      <w:bookmarkStart w:colFirst="0" w:colLast="0" w:name="_15w602x37lop" w:id="3639"/>
      <w:bookmarkEnd w:id="3639"/>
      <w:r w:rsidDel="00000000" w:rsidR="00000000" w:rsidRPr="00000000">
        <w:rPr>
          <w:b w:val="1"/>
          <w:bCs w:val="1"/>
          <w:color w:val="000000"/>
          <w:sz w:val="26"/>
          <w:szCs w:val="26"/>
          <w:rtl w:val="0"/>
        </w:rPr>
        <w:t xml:space="preserve">Succession Planning</w:t>
      </w:r>
    </w:p>
    <w:p w:rsidR="00000000" w:rsidDel="00000000" w:rsidP="00000000" w:rsidRDefault="00000000" w:rsidRPr="00000000" w14:paraId="00002822">
      <w:pPr>
        <w:spacing w:after="240" w:before="240" w:lineRule="auto"/>
        <w:rPr/>
      </w:pPr>
      <w:r w:rsidDel="00000000" w:rsidR="00000000" w:rsidRPr="00000000">
        <w:rPr>
          <w:rtl w:val="0"/>
        </w:rPr>
        <w:t xml:space="preserve">Corporate quotas may form part of an estate planning strategy.</w:t>
      </w:r>
    </w:p>
    <w:p w:rsidR="00000000" w:rsidDel="00000000" w:rsidP="00000000" w:rsidRDefault="00000000" w:rsidRPr="00000000" w14:paraId="00002823">
      <w:pPr>
        <w:pStyle w:val="Heading3"/>
        <w:keepNext w:val="0"/>
        <w:keepLines w:val="0"/>
        <w:spacing w:before="280" w:lineRule="auto"/>
        <w:rPr>
          <w:b w:val="1"/>
          <w:bCs w:val="1"/>
          <w:color w:val="000000"/>
          <w:sz w:val="26"/>
          <w:szCs w:val="26"/>
        </w:rPr>
      </w:pPr>
      <w:bookmarkStart w:colFirst="0" w:colLast="0" w:name="_uox2flwjy9vw" w:id="3640"/>
      <w:bookmarkEnd w:id="3640"/>
      <w:r w:rsidDel="00000000" w:rsidR="00000000" w:rsidRPr="00000000">
        <w:rPr>
          <w:b w:val="1"/>
          <w:bCs w:val="1"/>
          <w:color w:val="000000"/>
          <w:sz w:val="26"/>
          <w:szCs w:val="26"/>
          <w:rtl w:val="0"/>
        </w:rPr>
        <w:t xml:space="preserve">Portfolio Management</w:t>
      </w:r>
    </w:p>
    <w:p w:rsidR="00000000" w:rsidDel="00000000" w:rsidP="00000000" w:rsidRDefault="00000000" w:rsidRPr="00000000" w14:paraId="00002824">
      <w:pPr>
        <w:spacing w:after="240" w:before="240" w:lineRule="auto"/>
        <w:rPr/>
      </w:pPr>
      <w:r w:rsidDel="00000000" w:rsidR="00000000" w:rsidRPr="00000000">
        <w:rPr>
          <w:rtl w:val="0"/>
        </w:rPr>
        <w:t xml:space="preserve">Investors may use one or more entities to organize different property assets.</w:t>
      </w:r>
    </w:p>
    <w:p w:rsidR="00000000" w:rsidDel="00000000" w:rsidP="00000000" w:rsidRDefault="00000000" w:rsidRPr="00000000" w14:paraId="00002825">
      <w:pPr>
        <w:pStyle w:val="Heading3"/>
        <w:keepNext w:val="0"/>
        <w:keepLines w:val="0"/>
        <w:spacing w:before="280" w:lineRule="auto"/>
        <w:rPr>
          <w:b w:val="1"/>
          <w:bCs w:val="1"/>
          <w:color w:val="000000"/>
          <w:sz w:val="26"/>
          <w:szCs w:val="26"/>
        </w:rPr>
      </w:pPr>
      <w:bookmarkStart w:colFirst="0" w:colLast="0" w:name="_9jtmpvqv07in" w:id="3641"/>
      <w:bookmarkEnd w:id="3641"/>
      <w:r w:rsidDel="00000000" w:rsidR="00000000" w:rsidRPr="00000000">
        <w:rPr>
          <w:b w:val="1"/>
          <w:bCs w:val="1"/>
          <w:color w:val="000000"/>
          <w:sz w:val="26"/>
          <w:szCs w:val="26"/>
          <w:rtl w:val="0"/>
        </w:rPr>
        <w:t xml:space="preserve">Future Transfers</w:t>
      </w:r>
    </w:p>
    <w:p w:rsidR="00000000" w:rsidDel="00000000" w:rsidP="00000000" w:rsidRDefault="00000000" w:rsidRPr="00000000" w14:paraId="00002826">
      <w:pPr>
        <w:spacing w:after="240" w:before="240" w:lineRule="auto"/>
        <w:rPr/>
      </w:pPr>
      <w:r w:rsidDel="00000000" w:rsidR="00000000" w:rsidRPr="00000000">
        <w:rPr>
          <w:rtl w:val="0"/>
        </w:rPr>
        <w:t xml:space="preserve">Certain ownership transfers may be structured through corporate interests rather than direct conveyance of the underlying property.</w:t>
      </w:r>
    </w:p>
    <w:p w:rsidR="00000000" w:rsidDel="00000000" w:rsidP="00000000" w:rsidRDefault="00000000" w:rsidRPr="00000000" w14:paraId="00002827">
      <w:pPr>
        <w:pStyle w:val="Heading3"/>
        <w:keepNext w:val="0"/>
        <w:keepLines w:val="0"/>
        <w:spacing w:before="280" w:lineRule="auto"/>
        <w:rPr>
          <w:b w:val="1"/>
          <w:bCs w:val="1"/>
          <w:color w:val="000000"/>
          <w:sz w:val="26"/>
          <w:szCs w:val="26"/>
        </w:rPr>
      </w:pPr>
      <w:bookmarkStart w:colFirst="0" w:colLast="0" w:name="_pdodbpcfr954" w:id="3642"/>
      <w:bookmarkEnd w:id="3642"/>
      <w:r w:rsidDel="00000000" w:rsidR="00000000" w:rsidRPr="00000000">
        <w:rPr>
          <w:b w:val="1"/>
          <w:bCs w:val="1"/>
          <w:color w:val="000000"/>
          <w:sz w:val="26"/>
          <w:szCs w:val="26"/>
          <w:rtl w:val="0"/>
        </w:rPr>
        <w:t xml:space="preserve">Business Continuity</w:t>
      </w:r>
    </w:p>
    <w:p w:rsidR="00000000" w:rsidDel="00000000" w:rsidP="00000000" w:rsidRDefault="00000000" w:rsidRPr="00000000" w14:paraId="00002828">
      <w:pPr>
        <w:spacing w:after="240" w:before="240" w:lineRule="auto"/>
        <w:rPr/>
      </w:pPr>
      <w:r w:rsidDel="00000000" w:rsidR="00000000" w:rsidRPr="00000000">
        <w:rPr>
          <w:rtl w:val="0"/>
        </w:rPr>
        <w:t xml:space="preserve">Corporate governance arrangements may help manage changes in ownership or management.</w:t>
      </w:r>
    </w:p>
    <w:p w:rsidR="00000000" w:rsidDel="00000000" w:rsidP="00000000" w:rsidRDefault="00000000" w:rsidRPr="00000000" w14:paraId="00002829">
      <w:pPr>
        <w:spacing w:after="240" w:before="240" w:lineRule="auto"/>
        <w:rPr>
          <w:b w:val="1"/>
          <w:bCs w:val="1"/>
        </w:rPr>
      </w:pPr>
      <w:r w:rsidDel="00000000" w:rsidR="00000000" w:rsidRPr="00000000">
        <w:rPr>
          <w:b w:val="1"/>
          <w:bCs w:val="1"/>
          <w:rtl w:val="0"/>
        </w:rPr>
        <w:t xml:space="preserve">None of these potential advantages is automatic. Each must be evaluated against the costs and legal consequences of the proposed structure.</w:t>
      </w:r>
    </w:p>
    <w:p w:rsidR="00000000" w:rsidDel="00000000" w:rsidP="00000000" w:rsidRDefault="00000000" w:rsidRPr="00000000" w14:paraId="0000282A">
      <w:pPr>
        <w:spacing w:after="240" w:before="240" w:lineRule="auto"/>
        <w:rPr>
          <w:b w:val="1"/>
          <w:bCs w:val="1"/>
        </w:rPr>
      </w:pPr>
      <w:r w:rsidDel="00000000" w:rsidR="00000000" w:rsidRPr="00000000">
        <w:rPr>
          <w:b w:val="1"/>
          <w:bCs w:val="1"/>
          <w:rtl w:val="0"/>
        </w:rPr>
        <w:t xml:space="preserve">[Discuss Your Property Holding Objectives]</w:t>
      </w:r>
    </w:p>
    <w:p w:rsidR="00000000" w:rsidDel="00000000" w:rsidP="00000000" w:rsidRDefault="00000000" w:rsidRPr="00000000" w14:paraId="00002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C">
      <w:pPr>
        <w:pStyle w:val="Heading2"/>
        <w:keepNext w:val="0"/>
        <w:keepLines w:val="0"/>
        <w:spacing w:after="80" w:lineRule="auto"/>
        <w:rPr>
          <w:b w:val="1"/>
          <w:bCs w:val="1"/>
          <w:sz w:val="34"/>
          <w:szCs w:val="34"/>
        </w:rPr>
      </w:pPr>
      <w:bookmarkStart w:colFirst="0" w:colLast="0" w:name="_o86z3hrh83h8" w:id="3643"/>
      <w:bookmarkEnd w:id="3643"/>
      <w:r w:rsidDel="00000000" w:rsidR="00000000" w:rsidRPr="00000000">
        <w:rPr>
          <w:b w:val="1"/>
          <w:bCs w:val="1"/>
          <w:sz w:val="34"/>
          <w:szCs w:val="34"/>
          <w:rtl w:val="0"/>
        </w:rPr>
        <w:t xml:space="preserve">DIRECT OWNERSHIP VS. CORPORATE OWNERSHIP</w:t>
      </w:r>
    </w:p>
    <w:p w:rsidR="00000000" w:rsidDel="00000000" w:rsidP="00000000" w:rsidRDefault="00000000" w:rsidRPr="00000000" w14:paraId="0000282D">
      <w:pPr>
        <w:pStyle w:val="Heading1"/>
        <w:keepNext w:val="0"/>
        <w:keepLines w:val="0"/>
        <w:spacing w:before="480" w:lineRule="auto"/>
        <w:rPr>
          <w:b w:val="1"/>
          <w:bCs w:val="1"/>
          <w:sz w:val="46"/>
          <w:szCs w:val="46"/>
        </w:rPr>
      </w:pPr>
      <w:bookmarkStart w:colFirst="0" w:colLast="0" w:name="_dloup3ket7qm" w:id="3644"/>
      <w:bookmarkEnd w:id="3644"/>
      <w:r w:rsidDel="00000000" w:rsidR="00000000" w:rsidRPr="00000000">
        <w:rPr>
          <w:b w:val="1"/>
          <w:bCs w:val="1"/>
          <w:sz w:val="46"/>
          <w:szCs w:val="46"/>
          <w:rtl w:val="0"/>
        </w:rPr>
        <w:t xml:space="preserve">Should You Buy Property Personally or Through a Company?</w:t>
      </w:r>
    </w:p>
    <w:p w:rsidR="00000000" w:rsidDel="00000000" w:rsidP="00000000" w:rsidRDefault="00000000" w:rsidRPr="00000000" w14:paraId="0000282E">
      <w:pPr>
        <w:pStyle w:val="Heading3"/>
        <w:keepNext w:val="0"/>
        <w:keepLines w:val="0"/>
        <w:spacing w:before="280" w:lineRule="auto"/>
        <w:rPr>
          <w:b w:val="1"/>
          <w:bCs w:val="1"/>
          <w:color w:val="000000"/>
          <w:sz w:val="26"/>
          <w:szCs w:val="26"/>
        </w:rPr>
      </w:pPr>
      <w:bookmarkStart w:colFirst="0" w:colLast="0" w:name="_57lt4hhq39me" w:id="3645"/>
      <w:bookmarkEnd w:id="3645"/>
      <w:r w:rsidDel="00000000" w:rsidR="00000000" w:rsidRPr="00000000">
        <w:rPr>
          <w:b w:val="1"/>
          <w:bCs w:val="1"/>
          <w:color w:val="000000"/>
          <w:sz w:val="26"/>
          <w:szCs w:val="26"/>
          <w:rtl w:val="0"/>
        </w:rPr>
        <w:t xml:space="preserve">Direct Individual Ownership</w:t>
      </w:r>
    </w:p>
    <w:p w:rsidR="00000000" w:rsidDel="00000000" w:rsidP="00000000" w:rsidRDefault="00000000" w:rsidRPr="00000000" w14:paraId="0000282F">
      <w:pPr>
        <w:spacing w:after="240" w:before="240" w:lineRule="auto"/>
        <w:rPr/>
      </w:pPr>
      <w:r w:rsidDel="00000000" w:rsidR="00000000" w:rsidRPr="00000000">
        <w:rPr>
          <w:rtl w:val="0"/>
        </w:rPr>
        <w:t xml:space="preserve">May be appropriate for a personal residence, holiday home, or certain investment properties.</w:t>
      </w:r>
    </w:p>
    <w:p w:rsidR="00000000" w:rsidDel="00000000" w:rsidP="00000000" w:rsidRDefault="00000000" w:rsidRPr="00000000" w14:paraId="00002830">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2831">
      <w:pPr>
        <w:numPr>
          <w:ilvl w:val="0"/>
          <w:numId w:val="95"/>
        </w:numPr>
        <w:spacing w:after="0" w:afterAutospacing="0" w:before="240" w:lineRule="auto"/>
        <w:ind w:left="720" w:hanging="360"/>
      </w:pPr>
      <w:r w:rsidDel="00000000" w:rsidR="00000000" w:rsidRPr="00000000">
        <w:rPr>
          <w:rtl w:val="0"/>
        </w:rPr>
        <w:t xml:space="preserve">Simpler ownership structure</w:t>
      </w:r>
    </w:p>
    <w:p w:rsidR="00000000" w:rsidDel="00000000" w:rsidP="00000000" w:rsidRDefault="00000000" w:rsidRPr="00000000" w14:paraId="00002832">
      <w:pPr>
        <w:numPr>
          <w:ilvl w:val="0"/>
          <w:numId w:val="95"/>
        </w:numPr>
        <w:spacing w:after="0" w:afterAutospacing="0" w:before="0" w:beforeAutospacing="0" w:lineRule="auto"/>
        <w:ind w:left="720" w:hanging="360"/>
      </w:pPr>
      <w:r w:rsidDel="00000000" w:rsidR="00000000" w:rsidRPr="00000000">
        <w:rPr>
          <w:rtl w:val="0"/>
        </w:rPr>
        <w:t xml:space="preserve">Fewer corporate maintenance obligations</w:t>
      </w:r>
    </w:p>
    <w:p w:rsidR="00000000" w:rsidDel="00000000" w:rsidP="00000000" w:rsidRDefault="00000000" w:rsidRPr="00000000" w14:paraId="00002833">
      <w:pPr>
        <w:numPr>
          <w:ilvl w:val="0"/>
          <w:numId w:val="95"/>
        </w:numPr>
        <w:spacing w:after="0" w:afterAutospacing="0" w:before="0" w:beforeAutospacing="0" w:lineRule="auto"/>
        <w:ind w:left="720" w:hanging="360"/>
      </w:pPr>
      <w:r w:rsidDel="00000000" w:rsidR="00000000" w:rsidRPr="00000000">
        <w:rPr>
          <w:rtl w:val="0"/>
        </w:rPr>
        <w:t xml:space="preserve">Direct property rights</w:t>
      </w:r>
    </w:p>
    <w:p w:rsidR="00000000" w:rsidDel="00000000" w:rsidP="00000000" w:rsidRDefault="00000000" w:rsidRPr="00000000" w14:paraId="00002834">
      <w:pPr>
        <w:numPr>
          <w:ilvl w:val="0"/>
          <w:numId w:val="95"/>
        </w:numPr>
        <w:spacing w:after="0" w:afterAutospacing="0" w:before="0" w:beforeAutospacing="0" w:lineRule="auto"/>
        <w:ind w:left="720" w:hanging="360"/>
      </w:pPr>
      <w:r w:rsidDel="00000000" w:rsidR="00000000" w:rsidRPr="00000000">
        <w:rPr>
          <w:rtl w:val="0"/>
        </w:rPr>
        <w:t xml:space="preserve">Individual tax treatment</w:t>
      </w:r>
    </w:p>
    <w:p w:rsidR="00000000" w:rsidDel="00000000" w:rsidP="00000000" w:rsidRDefault="00000000" w:rsidRPr="00000000" w14:paraId="00002835">
      <w:pPr>
        <w:numPr>
          <w:ilvl w:val="0"/>
          <w:numId w:val="95"/>
        </w:numPr>
        <w:spacing w:after="0" w:afterAutospacing="0" w:before="0" w:beforeAutospacing="0" w:lineRule="auto"/>
        <w:ind w:left="720" w:hanging="360"/>
      </w:pPr>
      <w:r w:rsidDel="00000000" w:rsidR="00000000" w:rsidRPr="00000000">
        <w:rPr>
          <w:rtl w:val="0"/>
        </w:rPr>
        <w:t xml:space="preserve">Personal succession implications</w:t>
      </w:r>
    </w:p>
    <w:p w:rsidR="00000000" w:rsidDel="00000000" w:rsidP="00000000" w:rsidRDefault="00000000" w:rsidRPr="00000000" w14:paraId="00002836">
      <w:pPr>
        <w:numPr>
          <w:ilvl w:val="0"/>
          <w:numId w:val="95"/>
        </w:numPr>
        <w:spacing w:after="240" w:before="0" w:beforeAutospacing="0" w:lineRule="auto"/>
        <w:ind w:left="720" w:hanging="360"/>
      </w:pPr>
      <w:r w:rsidDel="00000000" w:rsidR="00000000" w:rsidRPr="00000000">
        <w:rPr>
          <w:rtl w:val="0"/>
        </w:rPr>
        <w:t xml:space="preserve">Potential personal liability exposure</w:t>
      </w:r>
    </w:p>
    <w:p w:rsidR="00000000" w:rsidDel="00000000" w:rsidP="00000000" w:rsidRDefault="00000000" w:rsidRPr="00000000" w14:paraId="00002837">
      <w:pPr>
        <w:pStyle w:val="Heading3"/>
        <w:keepNext w:val="0"/>
        <w:keepLines w:val="0"/>
        <w:spacing w:before="280" w:lineRule="auto"/>
        <w:rPr>
          <w:b w:val="1"/>
          <w:bCs w:val="1"/>
          <w:color w:val="000000"/>
          <w:sz w:val="26"/>
          <w:szCs w:val="26"/>
        </w:rPr>
      </w:pPr>
      <w:bookmarkStart w:colFirst="0" w:colLast="0" w:name="_wiwbusjtjl2j" w:id="3646"/>
      <w:bookmarkEnd w:id="3646"/>
      <w:r w:rsidDel="00000000" w:rsidR="00000000" w:rsidRPr="00000000">
        <w:rPr>
          <w:b w:val="1"/>
          <w:bCs w:val="1"/>
          <w:color w:val="000000"/>
          <w:sz w:val="26"/>
          <w:szCs w:val="26"/>
          <w:rtl w:val="0"/>
        </w:rPr>
        <w:t xml:space="preserve">Brazilian Corporate Ownership</w:t>
      </w:r>
    </w:p>
    <w:p w:rsidR="00000000" w:rsidDel="00000000" w:rsidP="00000000" w:rsidRDefault="00000000" w:rsidRPr="00000000" w14:paraId="00002838">
      <w:pPr>
        <w:spacing w:after="240" w:before="240" w:lineRule="auto"/>
        <w:rPr/>
      </w:pPr>
      <w:r w:rsidDel="00000000" w:rsidR="00000000" w:rsidRPr="00000000">
        <w:rPr>
          <w:rtl w:val="0"/>
        </w:rPr>
        <w:t xml:space="preserve">May be considered for rental portfolios, business properties, or certain family asset structures.</w:t>
      </w:r>
    </w:p>
    <w:p w:rsidR="00000000" w:rsidDel="00000000" w:rsidP="00000000" w:rsidRDefault="00000000" w:rsidRPr="00000000" w14:paraId="00002839">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283A">
      <w:pPr>
        <w:numPr>
          <w:ilvl w:val="0"/>
          <w:numId w:val="21"/>
        </w:numPr>
        <w:spacing w:after="0" w:afterAutospacing="0" w:before="240" w:lineRule="auto"/>
        <w:ind w:left="720" w:hanging="360"/>
      </w:pPr>
      <w:r w:rsidDel="00000000" w:rsidR="00000000" w:rsidRPr="00000000">
        <w:rPr>
          <w:rtl w:val="0"/>
        </w:rPr>
        <w:t xml:space="preserve">Corporate registration and maintenance</w:t>
      </w:r>
    </w:p>
    <w:p w:rsidR="00000000" w:rsidDel="00000000" w:rsidP="00000000" w:rsidRDefault="00000000" w:rsidRPr="00000000" w14:paraId="0000283B">
      <w:pPr>
        <w:numPr>
          <w:ilvl w:val="0"/>
          <w:numId w:val="21"/>
        </w:numPr>
        <w:spacing w:after="0" w:afterAutospacing="0" w:before="0" w:beforeAutospacing="0" w:lineRule="auto"/>
        <w:ind w:left="720" w:hanging="360"/>
      </w:pPr>
      <w:r w:rsidDel="00000000" w:rsidR="00000000" w:rsidRPr="00000000">
        <w:rPr>
          <w:rtl w:val="0"/>
        </w:rPr>
        <w:t xml:space="preserve">Accounting and tax filings</w:t>
      </w:r>
    </w:p>
    <w:p w:rsidR="00000000" w:rsidDel="00000000" w:rsidP="00000000" w:rsidRDefault="00000000" w:rsidRPr="00000000" w14:paraId="0000283C">
      <w:pPr>
        <w:numPr>
          <w:ilvl w:val="0"/>
          <w:numId w:val="21"/>
        </w:numPr>
        <w:spacing w:after="0" w:afterAutospacing="0" w:before="0" w:beforeAutospacing="0" w:lineRule="auto"/>
        <w:ind w:left="720" w:hanging="360"/>
      </w:pPr>
      <w:r w:rsidDel="00000000" w:rsidR="00000000" w:rsidRPr="00000000">
        <w:rPr>
          <w:rtl w:val="0"/>
        </w:rPr>
        <w:t xml:space="preserve">Governance requirements</w:t>
      </w:r>
    </w:p>
    <w:p w:rsidR="00000000" w:rsidDel="00000000" w:rsidP="00000000" w:rsidRDefault="00000000" w:rsidRPr="00000000" w14:paraId="0000283D">
      <w:pPr>
        <w:numPr>
          <w:ilvl w:val="0"/>
          <w:numId w:val="21"/>
        </w:numPr>
        <w:spacing w:after="0" w:afterAutospacing="0" w:before="0" w:beforeAutospacing="0" w:lineRule="auto"/>
        <w:ind w:left="720" w:hanging="360"/>
      </w:pPr>
      <w:r w:rsidDel="00000000" w:rsidR="00000000" w:rsidRPr="00000000">
        <w:rPr>
          <w:rtl w:val="0"/>
        </w:rPr>
        <w:t xml:space="preserve">Corporate income taxation</w:t>
      </w:r>
    </w:p>
    <w:p w:rsidR="00000000" w:rsidDel="00000000" w:rsidP="00000000" w:rsidRDefault="00000000" w:rsidRPr="00000000" w14:paraId="0000283E">
      <w:pPr>
        <w:numPr>
          <w:ilvl w:val="0"/>
          <w:numId w:val="21"/>
        </w:numPr>
        <w:spacing w:after="0" w:afterAutospacing="0" w:before="0" w:beforeAutospacing="0" w:lineRule="auto"/>
        <w:ind w:left="720" w:hanging="360"/>
      </w:pPr>
      <w:r w:rsidDel="00000000" w:rsidR="00000000" w:rsidRPr="00000000">
        <w:rPr>
          <w:rtl w:val="0"/>
        </w:rPr>
        <w:t xml:space="preserve">Shareholder succession</w:t>
      </w:r>
    </w:p>
    <w:p w:rsidR="00000000" w:rsidDel="00000000" w:rsidP="00000000" w:rsidRDefault="00000000" w:rsidRPr="00000000" w14:paraId="0000283F">
      <w:pPr>
        <w:numPr>
          <w:ilvl w:val="0"/>
          <w:numId w:val="21"/>
        </w:numPr>
        <w:spacing w:after="240" w:before="0" w:beforeAutospacing="0" w:lineRule="auto"/>
        <w:ind w:left="720" w:hanging="360"/>
      </w:pPr>
      <w:r w:rsidDel="00000000" w:rsidR="00000000" w:rsidRPr="00000000">
        <w:rPr>
          <w:rtl w:val="0"/>
        </w:rPr>
        <w:t xml:space="preserve">Company-level liabilities</w:t>
      </w:r>
    </w:p>
    <w:p w:rsidR="00000000" w:rsidDel="00000000" w:rsidP="00000000" w:rsidRDefault="00000000" w:rsidRPr="00000000" w14:paraId="00002840">
      <w:pPr>
        <w:pStyle w:val="Heading3"/>
        <w:keepNext w:val="0"/>
        <w:keepLines w:val="0"/>
        <w:spacing w:before="280" w:lineRule="auto"/>
        <w:rPr>
          <w:b w:val="1"/>
          <w:bCs w:val="1"/>
          <w:color w:val="000000"/>
          <w:sz w:val="26"/>
          <w:szCs w:val="26"/>
        </w:rPr>
      </w:pPr>
      <w:bookmarkStart w:colFirst="0" w:colLast="0" w:name="_rn949ts8pm2f" w:id="3647"/>
      <w:bookmarkEnd w:id="3647"/>
      <w:r w:rsidDel="00000000" w:rsidR="00000000" w:rsidRPr="00000000">
        <w:rPr>
          <w:b w:val="1"/>
          <w:bCs w:val="1"/>
          <w:color w:val="000000"/>
          <w:sz w:val="26"/>
          <w:szCs w:val="26"/>
          <w:rtl w:val="0"/>
        </w:rPr>
        <w:t xml:space="preserve">Foreign Corporate Ownership</w:t>
      </w:r>
    </w:p>
    <w:p w:rsidR="00000000" w:rsidDel="00000000" w:rsidP="00000000" w:rsidRDefault="00000000" w:rsidRPr="00000000" w14:paraId="00002841">
      <w:pPr>
        <w:spacing w:after="240" w:before="240" w:lineRule="auto"/>
        <w:rPr/>
      </w:pPr>
      <w:r w:rsidDel="00000000" w:rsidR="00000000" w:rsidRPr="00000000">
        <w:rPr>
          <w:rtl w:val="0"/>
        </w:rPr>
        <w:t xml:space="preserve">May be considered in specific international investment arrangements.</w:t>
      </w:r>
    </w:p>
    <w:p w:rsidR="00000000" w:rsidDel="00000000" w:rsidP="00000000" w:rsidRDefault="00000000" w:rsidRPr="00000000" w14:paraId="00002842">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2843">
      <w:pPr>
        <w:numPr>
          <w:ilvl w:val="0"/>
          <w:numId w:val="12"/>
        </w:numPr>
        <w:spacing w:after="0" w:afterAutospacing="0" w:before="240" w:lineRule="auto"/>
        <w:ind w:left="720" w:hanging="360"/>
      </w:pPr>
      <w:r w:rsidDel="00000000" w:rsidR="00000000" w:rsidRPr="00000000">
        <w:rPr>
          <w:rtl w:val="0"/>
        </w:rPr>
        <w:t xml:space="preserve">Foreign company documentation</w:t>
      </w:r>
    </w:p>
    <w:p w:rsidR="00000000" w:rsidDel="00000000" w:rsidP="00000000" w:rsidRDefault="00000000" w:rsidRPr="00000000" w14:paraId="00002844">
      <w:pPr>
        <w:numPr>
          <w:ilvl w:val="0"/>
          <w:numId w:val="12"/>
        </w:numPr>
        <w:spacing w:after="0" w:afterAutospacing="0" w:before="0" w:beforeAutospacing="0" w:lineRule="auto"/>
        <w:ind w:left="720" w:hanging="360"/>
      </w:pPr>
      <w:r w:rsidDel="00000000" w:rsidR="00000000" w:rsidRPr="00000000">
        <w:rPr>
          <w:rtl w:val="0"/>
        </w:rPr>
        <w:t xml:space="preserve">Brazilian tax registration</w:t>
      </w:r>
    </w:p>
    <w:p w:rsidR="00000000" w:rsidDel="00000000" w:rsidP="00000000" w:rsidRDefault="00000000" w:rsidRPr="00000000" w14:paraId="00002845">
      <w:pPr>
        <w:numPr>
          <w:ilvl w:val="0"/>
          <w:numId w:val="12"/>
        </w:numPr>
        <w:spacing w:after="0" w:afterAutospacing="0" w:before="0" w:beforeAutospacing="0" w:lineRule="auto"/>
        <w:ind w:left="720" w:hanging="360"/>
      </w:pPr>
      <w:r w:rsidDel="00000000" w:rsidR="00000000" w:rsidRPr="00000000">
        <w:rPr>
          <w:rtl w:val="0"/>
        </w:rPr>
        <w:t xml:space="preserve">Local representation requirements</w:t>
      </w:r>
    </w:p>
    <w:p w:rsidR="00000000" w:rsidDel="00000000" w:rsidP="00000000" w:rsidRDefault="00000000" w:rsidRPr="00000000" w14:paraId="00002846">
      <w:pPr>
        <w:numPr>
          <w:ilvl w:val="0"/>
          <w:numId w:val="12"/>
        </w:numPr>
        <w:spacing w:after="0" w:afterAutospacing="0" w:before="0" w:beforeAutospacing="0" w:lineRule="auto"/>
        <w:ind w:left="720" w:hanging="360"/>
      </w:pPr>
      <w:r w:rsidDel="00000000" w:rsidR="00000000" w:rsidRPr="00000000">
        <w:rPr>
          <w:rtl w:val="0"/>
        </w:rPr>
        <w:t xml:space="preserve">Cross-border tax classification</w:t>
      </w:r>
    </w:p>
    <w:p w:rsidR="00000000" w:rsidDel="00000000" w:rsidP="00000000" w:rsidRDefault="00000000" w:rsidRPr="00000000" w14:paraId="00002847">
      <w:pPr>
        <w:numPr>
          <w:ilvl w:val="0"/>
          <w:numId w:val="12"/>
        </w:numPr>
        <w:spacing w:after="0" w:afterAutospacing="0" w:before="0" w:beforeAutospacing="0" w:lineRule="auto"/>
        <w:ind w:left="720" w:hanging="360"/>
      </w:pPr>
      <w:r w:rsidDel="00000000" w:rsidR="00000000" w:rsidRPr="00000000">
        <w:rPr>
          <w:rtl w:val="0"/>
        </w:rPr>
        <w:t xml:space="preserve">Banking and foreign-exchange compliance</w:t>
      </w:r>
    </w:p>
    <w:p w:rsidR="00000000" w:rsidDel="00000000" w:rsidP="00000000" w:rsidRDefault="00000000" w:rsidRPr="00000000" w14:paraId="00002848">
      <w:pPr>
        <w:numPr>
          <w:ilvl w:val="0"/>
          <w:numId w:val="12"/>
        </w:numPr>
        <w:spacing w:after="240" w:before="0" w:beforeAutospacing="0" w:lineRule="auto"/>
        <w:ind w:left="720" w:hanging="360"/>
      </w:pPr>
      <w:r w:rsidDel="00000000" w:rsidR="00000000" w:rsidRPr="00000000">
        <w:rPr>
          <w:rtl w:val="0"/>
        </w:rPr>
        <w:t xml:space="preserve">Foreign and Brazilian reporting obligations</w:t>
      </w:r>
    </w:p>
    <w:p w:rsidR="00000000" w:rsidDel="00000000" w:rsidP="00000000" w:rsidRDefault="00000000" w:rsidRPr="00000000" w14:paraId="00002849">
      <w:pPr>
        <w:pStyle w:val="Heading3"/>
        <w:keepNext w:val="0"/>
        <w:keepLines w:val="0"/>
        <w:spacing w:before="280" w:lineRule="auto"/>
        <w:rPr>
          <w:b w:val="1"/>
          <w:bCs w:val="1"/>
          <w:color w:val="000000"/>
          <w:sz w:val="26"/>
          <w:szCs w:val="26"/>
        </w:rPr>
      </w:pPr>
      <w:bookmarkStart w:colFirst="0" w:colLast="0" w:name="_at2bff588a18" w:id="3648"/>
      <w:bookmarkEnd w:id="3648"/>
      <w:r w:rsidDel="00000000" w:rsidR="00000000" w:rsidRPr="00000000">
        <w:rPr>
          <w:b w:val="1"/>
          <w:bCs w:val="1"/>
          <w:color w:val="000000"/>
          <w:sz w:val="26"/>
          <w:szCs w:val="26"/>
          <w:rtl w:val="0"/>
        </w:rPr>
        <w:t xml:space="preserve">Which Structure Is Best?</w:t>
      </w:r>
    </w:p>
    <w:p w:rsidR="00000000" w:rsidDel="00000000" w:rsidP="00000000" w:rsidRDefault="00000000" w:rsidRPr="00000000" w14:paraId="0000284A">
      <w:pPr>
        <w:spacing w:after="240" w:before="240" w:lineRule="auto"/>
        <w:rPr/>
      </w:pPr>
      <w:r w:rsidDel="00000000" w:rsidR="00000000" w:rsidRPr="00000000">
        <w:rPr>
          <w:rtl w:val="0"/>
        </w:rPr>
        <w:t xml:space="preserve">There is no universal answer.</w:t>
      </w:r>
    </w:p>
    <w:p w:rsidR="00000000" w:rsidDel="00000000" w:rsidP="00000000" w:rsidRDefault="00000000" w:rsidRPr="00000000" w14:paraId="0000284B">
      <w:pPr>
        <w:spacing w:after="240" w:before="240" w:lineRule="auto"/>
        <w:rPr/>
      </w:pPr>
      <w:r w:rsidDel="00000000" w:rsidR="00000000" w:rsidRPr="00000000">
        <w:rPr>
          <w:rtl w:val="0"/>
        </w:rPr>
        <w:t xml:space="preserve">The analysis should compare the legal, tax, administrative, succession, and exit consequences of each available structure.</w:t>
      </w:r>
    </w:p>
    <w:p w:rsidR="00000000" w:rsidDel="00000000" w:rsidP="00000000" w:rsidRDefault="00000000" w:rsidRPr="00000000" w14:paraId="0000284C">
      <w:pPr>
        <w:spacing w:after="240" w:before="240" w:lineRule="auto"/>
        <w:rPr>
          <w:b w:val="1"/>
          <w:bCs w:val="1"/>
        </w:rPr>
      </w:pPr>
      <w:r w:rsidDel="00000000" w:rsidR="00000000" w:rsidRPr="00000000">
        <w:rPr>
          <w:b w:val="1"/>
          <w:bCs w:val="1"/>
          <w:rtl w:val="0"/>
        </w:rPr>
        <w:t xml:space="preserve">[Get an Individual Ownership Structure Assessment]</w:t>
      </w:r>
    </w:p>
    <w:p w:rsidR="00000000" w:rsidDel="00000000" w:rsidP="00000000" w:rsidRDefault="00000000" w:rsidRPr="00000000" w14:paraId="00002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eolvqk8y46ix" w:id="3649"/>
      <w:bookmarkEnd w:id="3649"/>
      <w:r w:rsidDel="00000000" w:rsidR="00000000" w:rsidRPr="00000000">
        <w:rPr>
          <w:b w:val="1"/>
          <w:bCs w:val="1"/>
          <w:sz w:val="34"/>
          <w:szCs w:val="34"/>
          <w:rtl w:val="0"/>
        </w:rPr>
        <w:t xml:space="preserve">BRAZILIAN REAL ESTATE HOLDING COMPANY</w:t>
      </w:r>
    </w:p>
    <w:p w:rsidR="00000000" w:rsidDel="00000000" w:rsidP="00000000" w:rsidRDefault="00000000" w:rsidRPr="00000000" w14:paraId="0000284F">
      <w:pPr>
        <w:pStyle w:val="Heading1"/>
        <w:keepNext w:val="0"/>
        <w:keepLines w:val="0"/>
        <w:spacing w:before="480" w:lineRule="auto"/>
        <w:rPr>
          <w:b w:val="1"/>
          <w:bCs w:val="1"/>
          <w:sz w:val="46"/>
          <w:szCs w:val="46"/>
        </w:rPr>
      </w:pPr>
      <w:bookmarkStart w:colFirst="0" w:colLast="0" w:name="_v3ucx8h8h632" w:id="3650"/>
      <w:bookmarkEnd w:id="3650"/>
      <w:r w:rsidDel="00000000" w:rsidR="00000000" w:rsidRPr="00000000">
        <w:rPr>
          <w:b w:val="1"/>
          <w:bCs w:val="1"/>
          <w:sz w:val="46"/>
          <w:szCs w:val="46"/>
          <w:rtl w:val="0"/>
        </w:rPr>
        <w:t xml:space="preserve">What Is a Holding Patrimonial in Brazil?</w:t>
      </w:r>
    </w:p>
    <w:p w:rsidR="00000000" w:rsidDel="00000000" w:rsidP="00000000" w:rsidRDefault="00000000" w:rsidRPr="00000000" w14:paraId="00002850">
      <w:pPr>
        <w:spacing w:after="240" w:before="240" w:lineRule="auto"/>
        <w:rPr/>
      </w:pPr>
      <w:r w:rsidDel="00000000" w:rsidR="00000000" w:rsidRPr="00000000">
        <w:rPr>
          <w:rtl w:val="0"/>
        </w:rPr>
        <w:t xml:space="preserve">A </w:t>
      </w:r>
      <w:r w:rsidDel="00000000" w:rsidR="00000000" w:rsidRPr="00000000">
        <w:rPr>
          <w:i w:val="1"/>
          <w:iCs w:val="1"/>
          <w:rtl w:val="0"/>
        </w:rPr>
        <w:t xml:space="preserve">holding patrimonial</w:t>
      </w:r>
      <w:r w:rsidDel="00000000" w:rsidR="00000000" w:rsidRPr="00000000">
        <w:rPr>
          <w:rtl w:val="0"/>
        </w:rPr>
        <w:t xml:space="preserve"> is a company used to hold, administer, or organize assets.</w:t>
      </w:r>
    </w:p>
    <w:p w:rsidR="00000000" w:rsidDel="00000000" w:rsidP="00000000" w:rsidRDefault="00000000" w:rsidRPr="00000000" w14:paraId="00002851">
      <w:pPr>
        <w:spacing w:after="240" w:before="240" w:lineRule="auto"/>
        <w:rPr/>
      </w:pPr>
      <w:r w:rsidDel="00000000" w:rsidR="00000000" w:rsidRPr="00000000">
        <w:rPr>
          <w:rtl w:val="0"/>
        </w:rPr>
        <w:t xml:space="preserve">In real estate, it may own residential units, commercial buildings, rental properties, or other qualifying assets.</w:t>
      </w:r>
    </w:p>
    <w:p w:rsidR="00000000" w:rsidDel="00000000" w:rsidP="00000000" w:rsidRDefault="00000000" w:rsidRPr="00000000" w14:paraId="00002852">
      <w:pPr>
        <w:pStyle w:val="Heading3"/>
        <w:keepNext w:val="0"/>
        <w:keepLines w:val="0"/>
        <w:spacing w:before="280" w:lineRule="auto"/>
        <w:rPr>
          <w:b w:val="1"/>
          <w:bCs w:val="1"/>
          <w:color w:val="000000"/>
          <w:sz w:val="26"/>
          <w:szCs w:val="26"/>
        </w:rPr>
      </w:pPr>
      <w:bookmarkStart w:colFirst="0" w:colLast="0" w:name="_6tcd56ohz962" w:id="3651"/>
      <w:bookmarkEnd w:id="3651"/>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2853">
      <w:pPr>
        <w:spacing w:after="240" w:before="240" w:lineRule="auto"/>
        <w:rPr/>
      </w:pPr>
      <w:r w:rsidDel="00000000" w:rsidR="00000000" w:rsidRPr="00000000">
        <w:rPr>
          <w:rtl w:val="0"/>
        </w:rPr>
        <w:t xml:space="preserve">The company appears as the registered owner of the property.</w:t>
      </w:r>
    </w:p>
    <w:p w:rsidR="00000000" w:rsidDel="00000000" w:rsidP="00000000" w:rsidRDefault="00000000" w:rsidRPr="00000000" w14:paraId="00002854">
      <w:pPr>
        <w:pStyle w:val="Heading3"/>
        <w:keepNext w:val="0"/>
        <w:keepLines w:val="0"/>
        <w:spacing w:before="280" w:lineRule="auto"/>
        <w:rPr>
          <w:b w:val="1"/>
          <w:bCs w:val="1"/>
          <w:color w:val="000000"/>
          <w:sz w:val="26"/>
          <w:szCs w:val="26"/>
        </w:rPr>
      </w:pPr>
      <w:bookmarkStart w:colFirst="0" w:colLast="0" w:name="_4uhm3rdmu53w" w:id="3652"/>
      <w:bookmarkEnd w:id="3652"/>
      <w:r w:rsidDel="00000000" w:rsidR="00000000" w:rsidRPr="00000000">
        <w:rPr>
          <w:b w:val="1"/>
          <w:bCs w:val="1"/>
          <w:color w:val="000000"/>
          <w:sz w:val="26"/>
          <w:szCs w:val="26"/>
          <w:rtl w:val="0"/>
        </w:rPr>
        <w:t xml:space="preserve">Shareholder Ownership</w:t>
      </w:r>
    </w:p>
    <w:p w:rsidR="00000000" w:rsidDel="00000000" w:rsidP="00000000" w:rsidRDefault="00000000" w:rsidRPr="00000000" w14:paraId="00002855">
      <w:pPr>
        <w:spacing w:after="240" w:before="240" w:lineRule="auto"/>
        <w:rPr/>
      </w:pPr>
      <w:r w:rsidDel="00000000" w:rsidR="00000000" w:rsidRPr="00000000">
        <w:rPr>
          <w:rtl w:val="0"/>
        </w:rPr>
        <w:t xml:space="preserve">The investors own quotas or shares in the company rather than holding the underlying property directly.</w:t>
      </w:r>
    </w:p>
    <w:p w:rsidR="00000000" w:rsidDel="00000000" w:rsidP="00000000" w:rsidRDefault="00000000" w:rsidRPr="00000000" w14:paraId="00002856">
      <w:pPr>
        <w:pStyle w:val="Heading3"/>
        <w:keepNext w:val="0"/>
        <w:keepLines w:val="0"/>
        <w:spacing w:before="280" w:lineRule="auto"/>
        <w:rPr>
          <w:b w:val="1"/>
          <w:bCs w:val="1"/>
          <w:color w:val="000000"/>
          <w:sz w:val="26"/>
          <w:szCs w:val="26"/>
        </w:rPr>
      </w:pPr>
      <w:bookmarkStart w:colFirst="0" w:colLast="0" w:name="_m8ff9ppbqnu2" w:id="3653"/>
      <w:bookmarkEnd w:id="3653"/>
      <w:r w:rsidDel="00000000" w:rsidR="00000000" w:rsidRPr="00000000">
        <w:rPr>
          <w:b w:val="1"/>
          <w:bCs w:val="1"/>
          <w:color w:val="000000"/>
          <w:sz w:val="26"/>
          <w:szCs w:val="26"/>
          <w:rtl w:val="0"/>
        </w:rPr>
        <w:t xml:space="preserve">Corporate Management</w:t>
      </w:r>
    </w:p>
    <w:p w:rsidR="00000000" w:rsidDel="00000000" w:rsidP="00000000" w:rsidRDefault="00000000" w:rsidRPr="00000000" w14:paraId="00002857">
      <w:pPr>
        <w:spacing w:after="240" w:before="240" w:lineRule="auto"/>
        <w:rPr/>
      </w:pPr>
      <w:r w:rsidDel="00000000" w:rsidR="00000000" w:rsidRPr="00000000">
        <w:rPr>
          <w:rtl w:val="0"/>
        </w:rPr>
        <w:t xml:space="preserve">The company's governing documents establish relevant management arrangements.</w:t>
      </w:r>
    </w:p>
    <w:p w:rsidR="00000000" w:rsidDel="00000000" w:rsidP="00000000" w:rsidRDefault="00000000" w:rsidRPr="00000000" w14:paraId="00002858">
      <w:pPr>
        <w:pStyle w:val="Heading3"/>
        <w:keepNext w:val="0"/>
        <w:keepLines w:val="0"/>
        <w:spacing w:before="280" w:lineRule="auto"/>
        <w:rPr>
          <w:b w:val="1"/>
          <w:bCs w:val="1"/>
          <w:color w:val="000000"/>
          <w:sz w:val="26"/>
          <w:szCs w:val="26"/>
        </w:rPr>
      </w:pPr>
      <w:bookmarkStart w:colFirst="0" w:colLast="0" w:name="_929q3pbqugp1" w:id="3654"/>
      <w:bookmarkEnd w:id="3654"/>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859">
      <w:pPr>
        <w:spacing w:after="240" w:before="240" w:lineRule="auto"/>
        <w:rPr/>
      </w:pPr>
      <w:r w:rsidDel="00000000" w:rsidR="00000000" w:rsidRPr="00000000">
        <w:rPr>
          <w:rtl w:val="0"/>
        </w:rPr>
        <w:t xml:space="preserve">Rental revenue received by the company is subject to the applicable corporate tax and accounting treatment.</w:t>
      </w:r>
    </w:p>
    <w:p w:rsidR="00000000" w:rsidDel="00000000" w:rsidP="00000000" w:rsidRDefault="00000000" w:rsidRPr="00000000" w14:paraId="0000285A">
      <w:pPr>
        <w:pStyle w:val="Heading3"/>
        <w:keepNext w:val="0"/>
        <w:keepLines w:val="0"/>
        <w:spacing w:before="280" w:lineRule="auto"/>
        <w:rPr>
          <w:b w:val="1"/>
          <w:bCs w:val="1"/>
          <w:color w:val="000000"/>
          <w:sz w:val="26"/>
          <w:szCs w:val="26"/>
        </w:rPr>
      </w:pPr>
      <w:bookmarkStart w:colFirst="0" w:colLast="0" w:name="_azptphnxoa84" w:id="3655"/>
      <w:bookmarkEnd w:id="3655"/>
      <w:r w:rsidDel="00000000" w:rsidR="00000000" w:rsidRPr="00000000">
        <w:rPr>
          <w:b w:val="1"/>
          <w:bCs w:val="1"/>
          <w:color w:val="000000"/>
          <w:sz w:val="26"/>
          <w:szCs w:val="26"/>
          <w:rtl w:val="0"/>
        </w:rPr>
        <w:t xml:space="preserve">Succession</w:t>
      </w:r>
    </w:p>
    <w:p w:rsidR="00000000" w:rsidDel="00000000" w:rsidP="00000000" w:rsidRDefault="00000000" w:rsidRPr="00000000" w14:paraId="0000285B">
      <w:pPr>
        <w:spacing w:after="240" w:before="240" w:lineRule="auto"/>
        <w:rPr/>
      </w:pPr>
      <w:r w:rsidDel="00000000" w:rsidR="00000000" w:rsidRPr="00000000">
        <w:rPr>
          <w:rtl w:val="0"/>
        </w:rPr>
        <w:t xml:space="preserve">Company interests may be transferred through inheritance, donation, or other legally recognized arrangements.</w:t>
      </w:r>
    </w:p>
    <w:p w:rsidR="00000000" w:rsidDel="00000000" w:rsidP="00000000" w:rsidRDefault="00000000" w:rsidRPr="00000000" w14:paraId="0000285C">
      <w:pPr>
        <w:pStyle w:val="Heading3"/>
        <w:keepNext w:val="0"/>
        <w:keepLines w:val="0"/>
        <w:spacing w:before="280" w:lineRule="auto"/>
        <w:rPr>
          <w:b w:val="1"/>
          <w:bCs w:val="1"/>
          <w:color w:val="000000"/>
          <w:sz w:val="26"/>
          <w:szCs w:val="26"/>
        </w:rPr>
      </w:pPr>
      <w:bookmarkStart w:colFirst="0" w:colLast="0" w:name="_xyhdn58pbfx0" w:id="3656"/>
      <w:bookmarkEnd w:id="3656"/>
      <w:r w:rsidDel="00000000" w:rsidR="00000000" w:rsidRPr="00000000">
        <w:rPr>
          <w:b w:val="1"/>
          <w:bCs w:val="1"/>
          <w:color w:val="000000"/>
          <w:sz w:val="26"/>
          <w:szCs w:val="26"/>
          <w:rtl w:val="0"/>
        </w:rPr>
        <w:t xml:space="preserve">Governance</w:t>
      </w:r>
    </w:p>
    <w:p w:rsidR="00000000" w:rsidDel="00000000" w:rsidP="00000000" w:rsidRDefault="00000000" w:rsidRPr="00000000" w14:paraId="0000285D">
      <w:pPr>
        <w:spacing w:after="240" w:before="240" w:lineRule="auto"/>
        <w:rPr/>
      </w:pPr>
      <w:r w:rsidDel="00000000" w:rsidR="00000000" w:rsidRPr="00000000">
        <w:rPr>
          <w:rtl w:val="0"/>
        </w:rPr>
        <w:t xml:space="preserve">The corporate documents may address management powers, voting, transfer restrictions, and other matters.</w:t>
      </w:r>
    </w:p>
    <w:p w:rsidR="00000000" w:rsidDel="00000000" w:rsidP="00000000" w:rsidRDefault="00000000" w:rsidRPr="00000000" w14:paraId="0000285E">
      <w:pPr>
        <w:pStyle w:val="Heading3"/>
        <w:keepNext w:val="0"/>
        <w:keepLines w:val="0"/>
        <w:spacing w:before="280" w:lineRule="auto"/>
        <w:rPr>
          <w:b w:val="1"/>
          <w:bCs w:val="1"/>
          <w:color w:val="000000"/>
          <w:sz w:val="26"/>
          <w:szCs w:val="26"/>
        </w:rPr>
      </w:pPr>
      <w:bookmarkStart w:colFirst="0" w:colLast="0" w:name="_mhw6sbv9xd18" w:id="3657"/>
      <w:bookmarkEnd w:id="3657"/>
      <w:r w:rsidDel="00000000" w:rsidR="00000000" w:rsidRPr="00000000">
        <w:rPr>
          <w:b w:val="1"/>
          <w:bCs w:val="1"/>
          <w:color w:val="000000"/>
          <w:sz w:val="26"/>
          <w:szCs w:val="26"/>
          <w:rtl w:val="0"/>
        </w:rPr>
        <w:t xml:space="preserve">Ongoing Obligations</w:t>
      </w:r>
    </w:p>
    <w:p w:rsidR="00000000" w:rsidDel="00000000" w:rsidP="00000000" w:rsidRDefault="00000000" w:rsidRPr="00000000" w14:paraId="0000285F">
      <w:pPr>
        <w:spacing w:after="240" w:before="240" w:lineRule="auto"/>
        <w:rPr/>
      </w:pPr>
      <w:r w:rsidDel="00000000" w:rsidR="00000000" w:rsidRPr="00000000">
        <w:rPr>
          <w:rtl w:val="0"/>
        </w:rPr>
        <w:t xml:space="preserve">The company must maintain the applicable legal, tax, accounting, and registration compliance.</w:t>
      </w:r>
    </w:p>
    <w:p w:rsidR="00000000" w:rsidDel="00000000" w:rsidP="00000000" w:rsidRDefault="00000000" w:rsidRPr="00000000" w14:paraId="00002860">
      <w:pPr>
        <w:pStyle w:val="Heading3"/>
        <w:keepNext w:val="0"/>
        <w:keepLines w:val="0"/>
        <w:spacing w:before="280" w:lineRule="auto"/>
        <w:rPr>
          <w:b w:val="1"/>
          <w:bCs w:val="1"/>
          <w:color w:val="000000"/>
          <w:sz w:val="26"/>
          <w:szCs w:val="26"/>
        </w:rPr>
      </w:pPr>
      <w:bookmarkStart w:colFirst="0" w:colLast="0" w:name="_rzfx9khkojap" w:id="3658"/>
      <w:bookmarkEnd w:id="3658"/>
      <w:r w:rsidDel="00000000" w:rsidR="00000000" w:rsidRPr="00000000">
        <w:rPr>
          <w:b w:val="1"/>
          <w:bCs w:val="1"/>
          <w:color w:val="000000"/>
          <w:sz w:val="26"/>
          <w:szCs w:val="26"/>
          <w:rtl w:val="0"/>
        </w:rPr>
        <w:t xml:space="preserve">Is It Always Worth Creating a Holding?</w:t>
      </w:r>
    </w:p>
    <w:p w:rsidR="00000000" w:rsidDel="00000000" w:rsidP="00000000" w:rsidRDefault="00000000" w:rsidRPr="00000000" w14:paraId="00002861">
      <w:pPr>
        <w:spacing w:after="240" w:before="240" w:lineRule="auto"/>
        <w:rPr/>
      </w:pPr>
      <w:r w:rsidDel="00000000" w:rsidR="00000000" w:rsidRPr="00000000">
        <w:rPr>
          <w:rtl w:val="0"/>
        </w:rPr>
        <w:t xml:space="preserve">No.</w:t>
      </w:r>
    </w:p>
    <w:p w:rsidR="00000000" w:rsidDel="00000000" w:rsidP="00000000" w:rsidRDefault="00000000" w:rsidRPr="00000000" w14:paraId="00002862">
      <w:pPr>
        <w:spacing w:after="240" w:before="240" w:lineRule="auto"/>
        <w:rPr/>
      </w:pPr>
      <w:r w:rsidDel="00000000" w:rsidR="00000000" w:rsidRPr="00000000">
        <w:rPr>
          <w:rtl w:val="0"/>
        </w:rPr>
        <w:t xml:space="preserve">For a single property of modest value, the cost and complexity of corporate ownership may outweigh potential benefits.</w:t>
      </w:r>
    </w:p>
    <w:p w:rsidR="00000000" w:rsidDel="00000000" w:rsidP="00000000" w:rsidRDefault="00000000" w:rsidRPr="00000000" w14:paraId="00002863">
      <w:pPr>
        <w:spacing w:after="240" w:before="240" w:lineRule="auto"/>
        <w:rPr>
          <w:b w:val="1"/>
          <w:bCs w:val="1"/>
        </w:rPr>
      </w:pPr>
      <w:r w:rsidDel="00000000" w:rsidR="00000000" w:rsidRPr="00000000">
        <w:rPr>
          <w:b w:val="1"/>
          <w:bCs w:val="1"/>
          <w:rtl w:val="0"/>
        </w:rPr>
        <w:t xml:space="preserve">[Evaluate Whether a Brazilian Holding Is Appropriate]</w:t>
      </w:r>
    </w:p>
    <w:p w:rsidR="00000000" w:rsidDel="00000000" w:rsidP="00000000" w:rsidRDefault="00000000" w:rsidRPr="00000000" w14:paraId="00002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5">
      <w:pPr>
        <w:pStyle w:val="Heading2"/>
        <w:keepNext w:val="0"/>
        <w:keepLines w:val="0"/>
        <w:spacing w:after="80" w:lineRule="auto"/>
        <w:rPr>
          <w:b w:val="1"/>
          <w:bCs w:val="1"/>
          <w:sz w:val="34"/>
          <w:szCs w:val="34"/>
        </w:rPr>
      </w:pPr>
      <w:bookmarkStart w:colFirst="0" w:colLast="0" w:name="_vqqae51d9s5c" w:id="3659"/>
      <w:bookmarkEnd w:id="3659"/>
      <w:r w:rsidDel="00000000" w:rsidR="00000000" w:rsidRPr="00000000">
        <w:rPr>
          <w:b w:val="1"/>
          <w:bCs w:val="1"/>
          <w:sz w:val="34"/>
          <w:szCs w:val="34"/>
          <w:rtl w:val="0"/>
        </w:rPr>
        <w:t xml:space="preserve">CAN A FOREIGNER ESTABLISH A BRAZILIAN HOLDING?</w:t>
      </w:r>
    </w:p>
    <w:p w:rsidR="00000000" w:rsidDel="00000000" w:rsidP="00000000" w:rsidRDefault="00000000" w:rsidRPr="00000000" w14:paraId="00002866">
      <w:pPr>
        <w:pStyle w:val="Heading1"/>
        <w:keepNext w:val="0"/>
        <w:keepLines w:val="0"/>
        <w:spacing w:before="480" w:lineRule="auto"/>
        <w:rPr>
          <w:b w:val="1"/>
          <w:bCs w:val="1"/>
          <w:sz w:val="46"/>
          <w:szCs w:val="46"/>
        </w:rPr>
      </w:pPr>
      <w:bookmarkStart w:colFirst="0" w:colLast="0" w:name="_ennprxchzmyl" w:id="3660"/>
      <w:bookmarkEnd w:id="3660"/>
      <w:r w:rsidDel="00000000" w:rsidR="00000000" w:rsidRPr="00000000">
        <w:rPr>
          <w:b w:val="1"/>
          <w:bCs w:val="1"/>
          <w:sz w:val="46"/>
          <w:szCs w:val="46"/>
          <w:rtl w:val="0"/>
        </w:rPr>
        <w:t xml:space="preserve">Corporate Formation for International Property Investors</w:t>
      </w:r>
    </w:p>
    <w:p w:rsidR="00000000" w:rsidDel="00000000" w:rsidP="00000000" w:rsidRDefault="00000000" w:rsidRPr="00000000" w14:paraId="00002867">
      <w:pPr>
        <w:spacing w:after="240" w:before="240" w:lineRule="auto"/>
        <w:rPr/>
      </w:pPr>
      <w:r w:rsidDel="00000000" w:rsidR="00000000" w:rsidRPr="00000000">
        <w:rPr>
          <w:rtl w:val="0"/>
        </w:rPr>
        <w:t xml:space="preserve">Foreign individuals may generally participate in Brazilian companies, subject to applicable registration, representation, and regulatory requirements.</w:t>
      </w:r>
    </w:p>
    <w:p w:rsidR="00000000" w:rsidDel="00000000" w:rsidP="00000000" w:rsidRDefault="00000000" w:rsidRPr="00000000" w14:paraId="00002868">
      <w:pPr>
        <w:pStyle w:val="Heading3"/>
        <w:keepNext w:val="0"/>
        <w:keepLines w:val="0"/>
        <w:spacing w:before="280" w:lineRule="auto"/>
        <w:rPr>
          <w:b w:val="1"/>
          <w:bCs w:val="1"/>
          <w:color w:val="000000"/>
          <w:sz w:val="26"/>
          <w:szCs w:val="26"/>
        </w:rPr>
      </w:pPr>
      <w:bookmarkStart w:colFirst="0" w:colLast="0" w:name="_gn79h82yik59" w:id="3661"/>
      <w:bookmarkEnd w:id="3661"/>
      <w:r w:rsidDel="00000000" w:rsidR="00000000" w:rsidRPr="00000000">
        <w:rPr>
          <w:b w:val="1"/>
          <w:bCs w:val="1"/>
          <w:color w:val="000000"/>
          <w:sz w:val="26"/>
          <w:szCs w:val="26"/>
          <w:rtl w:val="0"/>
        </w:rPr>
        <w:t xml:space="preserve">Foreign Shareholder</w:t>
      </w:r>
    </w:p>
    <w:p w:rsidR="00000000" w:rsidDel="00000000" w:rsidP="00000000" w:rsidRDefault="00000000" w:rsidRPr="00000000" w14:paraId="00002869">
      <w:pPr>
        <w:spacing w:after="240" w:before="240" w:lineRule="auto"/>
        <w:rPr/>
      </w:pPr>
      <w:r w:rsidDel="00000000" w:rsidR="00000000" w:rsidRPr="00000000">
        <w:rPr>
          <w:rtl w:val="0"/>
        </w:rPr>
        <w:t xml:space="preserve">A non-resident individual may hold quotas in a Brazilian Ltda.</w:t>
      </w:r>
    </w:p>
    <w:p w:rsidR="00000000" w:rsidDel="00000000" w:rsidP="00000000" w:rsidRDefault="00000000" w:rsidRPr="00000000" w14:paraId="0000286A">
      <w:pPr>
        <w:pStyle w:val="Heading3"/>
        <w:keepNext w:val="0"/>
        <w:keepLines w:val="0"/>
        <w:spacing w:before="280" w:lineRule="auto"/>
        <w:rPr>
          <w:b w:val="1"/>
          <w:bCs w:val="1"/>
          <w:color w:val="000000"/>
          <w:sz w:val="26"/>
          <w:szCs w:val="26"/>
        </w:rPr>
      </w:pPr>
      <w:bookmarkStart w:colFirst="0" w:colLast="0" w:name="_6pgkx42jgs29" w:id="3662"/>
      <w:bookmarkEnd w:id="3662"/>
      <w:r w:rsidDel="00000000" w:rsidR="00000000" w:rsidRPr="00000000">
        <w:rPr>
          <w:b w:val="1"/>
          <w:bCs w:val="1"/>
          <w:color w:val="000000"/>
          <w:sz w:val="26"/>
          <w:szCs w:val="26"/>
          <w:rtl w:val="0"/>
        </w:rPr>
        <w:t xml:space="preserve">CPF</w:t>
      </w:r>
    </w:p>
    <w:p w:rsidR="00000000" w:rsidDel="00000000" w:rsidP="00000000" w:rsidRDefault="00000000" w:rsidRPr="00000000" w14:paraId="0000286B">
      <w:pPr>
        <w:spacing w:after="240" w:before="240" w:lineRule="auto"/>
        <w:rPr/>
      </w:pPr>
      <w:r w:rsidDel="00000000" w:rsidR="00000000" w:rsidRPr="00000000">
        <w:rPr>
          <w:rtl w:val="0"/>
        </w:rPr>
        <w:t xml:space="preserve">A foreign individual generally requires appropriate Brazilian taxpayer identification.</w:t>
      </w:r>
    </w:p>
    <w:p w:rsidR="00000000" w:rsidDel="00000000" w:rsidP="00000000" w:rsidRDefault="00000000" w:rsidRPr="00000000" w14:paraId="0000286C">
      <w:pPr>
        <w:pStyle w:val="Heading3"/>
        <w:keepNext w:val="0"/>
        <w:keepLines w:val="0"/>
        <w:spacing w:before="280" w:lineRule="auto"/>
        <w:rPr>
          <w:b w:val="1"/>
          <w:bCs w:val="1"/>
          <w:color w:val="000000"/>
          <w:sz w:val="26"/>
          <w:szCs w:val="26"/>
        </w:rPr>
      </w:pPr>
      <w:bookmarkStart w:colFirst="0" w:colLast="0" w:name="_6vxxbnrhfc2l" w:id="3663"/>
      <w:bookmarkEnd w:id="3663"/>
      <w:r w:rsidDel="00000000" w:rsidR="00000000" w:rsidRPr="00000000">
        <w:rPr>
          <w:b w:val="1"/>
          <w:bCs w:val="1"/>
          <w:color w:val="000000"/>
          <w:sz w:val="26"/>
          <w:szCs w:val="26"/>
          <w:rtl w:val="0"/>
        </w:rPr>
        <w:t xml:space="preserve">Corporate Registration</w:t>
      </w:r>
    </w:p>
    <w:p w:rsidR="00000000" w:rsidDel="00000000" w:rsidP="00000000" w:rsidRDefault="00000000" w:rsidRPr="00000000" w14:paraId="0000286D">
      <w:pPr>
        <w:spacing w:after="240" w:before="240" w:lineRule="auto"/>
        <w:rPr/>
      </w:pPr>
      <w:r w:rsidDel="00000000" w:rsidR="00000000" w:rsidRPr="00000000">
        <w:rPr>
          <w:rtl w:val="0"/>
        </w:rPr>
        <w:t xml:space="preserve">The company must be registered through the applicable Brazilian procedures.</w:t>
      </w:r>
    </w:p>
    <w:p w:rsidR="00000000" w:rsidDel="00000000" w:rsidP="00000000" w:rsidRDefault="00000000" w:rsidRPr="00000000" w14:paraId="0000286E">
      <w:pPr>
        <w:pStyle w:val="Heading3"/>
        <w:keepNext w:val="0"/>
        <w:keepLines w:val="0"/>
        <w:spacing w:before="280" w:lineRule="auto"/>
        <w:rPr>
          <w:b w:val="1"/>
          <w:bCs w:val="1"/>
          <w:color w:val="000000"/>
          <w:sz w:val="26"/>
          <w:szCs w:val="26"/>
        </w:rPr>
      </w:pPr>
      <w:bookmarkStart w:colFirst="0" w:colLast="0" w:name="_lntvdytu4k6g" w:id="3664"/>
      <w:bookmarkEnd w:id="3664"/>
      <w:r w:rsidDel="00000000" w:rsidR="00000000" w:rsidRPr="00000000">
        <w:rPr>
          <w:b w:val="1"/>
          <w:bCs w:val="1"/>
          <w:color w:val="000000"/>
          <w:sz w:val="26"/>
          <w:szCs w:val="26"/>
          <w:rtl w:val="0"/>
        </w:rPr>
        <w:t xml:space="preserve">CNPJ</w:t>
      </w:r>
    </w:p>
    <w:p w:rsidR="00000000" w:rsidDel="00000000" w:rsidP="00000000" w:rsidRDefault="00000000" w:rsidRPr="00000000" w14:paraId="0000286F">
      <w:pPr>
        <w:spacing w:after="240" w:before="240" w:lineRule="auto"/>
        <w:rPr/>
      </w:pPr>
      <w:r w:rsidDel="00000000" w:rsidR="00000000" w:rsidRPr="00000000">
        <w:rPr>
          <w:rtl w:val="0"/>
        </w:rPr>
        <w:t xml:space="preserve">The legal entity requires the appropriate Brazilian tax registration.</w:t>
      </w:r>
    </w:p>
    <w:p w:rsidR="00000000" w:rsidDel="00000000" w:rsidP="00000000" w:rsidRDefault="00000000" w:rsidRPr="00000000" w14:paraId="00002870">
      <w:pPr>
        <w:pStyle w:val="Heading3"/>
        <w:keepNext w:val="0"/>
        <w:keepLines w:val="0"/>
        <w:spacing w:before="280" w:lineRule="auto"/>
        <w:rPr>
          <w:b w:val="1"/>
          <w:bCs w:val="1"/>
          <w:color w:val="000000"/>
          <w:sz w:val="26"/>
          <w:szCs w:val="26"/>
        </w:rPr>
      </w:pPr>
      <w:bookmarkStart w:colFirst="0" w:colLast="0" w:name="_6no4aurltqe3" w:id="3665"/>
      <w:bookmarkEnd w:id="3665"/>
      <w:r w:rsidDel="00000000" w:rsidR="00000000" w:rsidRPr="00000000">
        <w:rPr>
          <w:b w:val="1"/>
          <w:bCs w:val="1"/>
          <w:color w:val="000000"/>
          <w:sz w:val="26"/>
          <w:szCs w:val="26"/>
          <w:rtl w:val="0"/>
        </w:rPr>
        <w:t xml:space="preserve">Corporate Address</w:t>
      </w:r>
    </w:p>
    <w:p w:rsidR="00000000" w:rsidDel="00000000" w:rsidP="00000000" w:rsidRDefault="00000000" w:rsidRPr="00000000" w14:paraId="00002871">
      <w:pPr>
        <w:spacing w:after="240" w:before="240" w:lineRule="auto"/>
        <w:rPr/>
      </w:pPr>
      <w:r w:rsidDel="00000000" w:rsidR="00000000" w:rsidRPr="00000000">
        <w:rPr>
          <w:rtl w:val="0"/>
        </w:rPr>
        <w:t xml:space="preserve">The company must comply with applicable registered-address requirements.</w:t>
      </w:r>
    </w:p>
    <w:p w:rsidR="00000000" w:rsidDel="00000000" w:rsidP="00000000" w:rsidRDefault="00000000" w:rsidRPr="00000000" w14:paraId="00002872">
      <w:pPr>
        <w:pStyle w:val="Heading3"/>
        <w:keepNext w:val="0"/>
        <w:keepLines w:val="0"/>
        <w:spacing w:before="280" w:lineRule="auto"/>
        <w:rPr>
          <w:b w:val="1"/>
          <w:bCs w:val="1"/>
          <w:color w:val="000000"/>
          <w:sz w:val="26"/>
          <w:szCs w:val="26"/>
        </w:rPr>
      </w:pPr>
      <w:bookmarkStart w:colFirst="0" w:colLast="0" w:name="_a9hihkr9168b" w:id="3666"/>
      <w:bookmarkEnd w:id="3666"/>
      <w:r w:rsidDel="00000000" w:rsidR="00000000" w:rsidRPr="00000000">
        <w:rPr>
          <w:b w:val="1"/>
          <w:bCs w:val="1"/>
          <w:color w:val="000000"/>
          <w:sz w:val="26"/>
          <w:szCs w:val="26"/>
          <w:rtl w:val="0"/>
        </w:rPr>
        <w:t xml:space="preserve">Administration</w:t>
      </w:r>
    </w:p>
    <w:p w:rsidR="00000000" w:rsidDel="00000000" w:rsidP="00000000" w:rsidRDefault="00000000" w:rsidRPr="00000000" w14:paraId="00002873">
      <w:pPr>
        <w:spacing w:after="240" w:before="240" w:lineRule="auto"/>
        <w:rPr/>
      </w:pPr>
      <w:r w:rsidDel="00000000" w:rsidR="00000000" w:rsidRPr="00000000">
        <w:rPr>
          <w:rtl w:val="0"/>
        </w:rPr>
        <w:t xml:space="preserve">The appointment and qualification of company administrators must satisfy Brazilian legal requirements.</w:t>
      </w:r>
    </w:p>
    <w:p w:rsidR="00000000" w:rsidDel="00000000" w:rsidP="00000000" w:rsidRDefault="00000000" w:rsidRPr="00000000" w14:paraId="00002874">
      <w:pPr>
        <w:pStyle w:val="Heading3"/>
        <w:keepNext w:val="0"/>
        <w:keepLines w:val="0"/>
        <w:spacing w:before="280" w:lineRule="auto"/>
        <w:rPr>
          <w:b w:val="1"/>
          <w:bCs w:val="1"/>
          <w:color w:val="000000"/>
          <w:sz w:val="26"/>
          <w:szCs w:val="26"/>
        </w:rPr>
      </w:pPr>
      <w:bookmarkStart w:colFirst="0" w:colLast="0" w:name="_3d7ve99eok3v" w:id="3667"/>
      <w:bookmarkEnd w:id="3667"/>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2875">
      <w:pPr>
        <w:spacing w:after="240" w:before="240" w:lineRule="auto"/>
        <w:rPr/>
      </w:pPr>
      <w:r w:rsidDel="00000000" w:rsidR="00000000" w:rsidRPr="00000000">
        <w:rPr>
          <w:rtl w:val="0"/>
        </w:rPr>
        <w:t xml:space="preserve">Non-resident shareholders may require appropriate representatives and powers of attorney for relevant Brazilian procedures.</w:t>
      </w:r>
    </w:p>
    <w:p w:rsidR="00000000" w:rsidDel="00000000" w:rsidP="00000000" w:rsidRDefault="00000000" w:rsidRPr="00000000" w14:paraId="00002876">
      <w:pPr>
        <w:pStyle w:val="Heading3"/>
        <w:keepNext w:val="0"/>
        <w:keepLines w:val="0"/>
        <w:spacing w:before="280" w:lineRule="auto"/>
        <w:rPr>
          <w:b w:val="1"/>
          <w:bCs w:val="1"/>
          <w:color w:val="000000"/>
          <w:sz w:val="26"/>
          <w:szCs w:val="26"/>
        </w:rPr>
      </w:pPr>
      <w:bookmarkStart w:colFirst="0" w:colLast="0" w:name="_te44h120ir3t" w:id="3668"/>
      <w:bookmarkEnd w:id="3668"/>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2877">
      <w:pPr>
        <w:spacing w:after="240" w:before="240" w:lineRule="auto"/>
        <w:rPr/>
      </w:pPr>
      <w:r w:rsidDel="00000000" w:rsidR="00000000" w:rsidRPr="00000000">
        <w:rPr>
          <w:rtl w:val="0"/>
        </w:rPr>
        <w:t xml:space="preserve">Applicable beneficial ownership identification and disclosure obligations must be considered.</w:t>
      </w:r>
    </w:p>
    <w:p w:rsidR="00000000" w:rsidDel="00000000" w:rsidP="00000000" w:rsidRDefault="00000000" w:rsidRPr="00000000" w14:paraId="00002878">
      <w:pPr>
        <w:pStyle w:val="Heading3"/>
        <w:keepNext w:val="0"/>
        <w:keepLines w:val="0"/>
        <w:spacing w:before="280" w:lineRule="auto"/>
        <w:rPr>
          <w:b w:val="1"/>
          <w:bCs w:val="1"/>
          <w:color w:val="000000"/>
          <w:sz w:val="26"/>
          <w:szCs w:val="26"/>
        </w:rPr>
      </w:pPr>
      <w:bookmarkStart w:colFirst="0" w:colLast="0" w:name="_1uzq9am22t71" w:id="3669"/>
      <w:bookmarkEnd w:id="3669"/>
      <w:r w:rsidDel="00000000" w:rsidR="00000000" w:rsidRPr="00000000">
        <w:rPr>
          <w:b w:val="1"/>
          <w:bCs w:val="1"/>
          <w:color w:val="000000"/>
          <w:sz w:val="26"/>
          <w:szCs w:val="26"/>
          <w:rtl w:val="0"/>
        </w:rPr>
        <w:t xml:space="preserve">Banking and Capital</w:t>
      </w:r>
    </w:p>
    <w:p w:rsidR="00000000" w:rsidDel="00000000" w:rsidP="00000000" w:rsidRDefault="00000000" w:rsidRPr="00000000" w14:paraId="00002879">
      <w:pPr>
        <w:spacing w:after="240" w:before="240" w:lineRule="auto"/>
        <w:rPr/>
      </w:pPr>
      <w:r w:rsidDel="00000000" w:rsidR="00000000" w:rsidRPr="00000000">
        <w:rPr>
          <w:rtl w:val="0"/>
        </w:rPr>
        <w:t xml:space="preserve">The company's banking arrangements and foreign capital transactions must comply with the applicable rules.</w:t>
      </w:r>
    </w:p>
    <w:p w:rsidR="00000000" w:rsidDel="00000000" w:rsidP="00000000" w:rsidRDefault="00000000" w:rsidRPr="00000000" w14:paraId="0000287A">
      <w:pPr>
        <w:spacing w:after="240" w:before="240" w:lineRule="auto"/>
        <w:rPr>
          <w:b w:val="1"/>
          <w:bCs w:val="1"/>
        </w:rPr>
      </w:pPr>
      <w:r w:rsidDel="00000000" w:rsidR="00000000" w:rsidRPr="00000000">
        <w:rPr>
          <w:b w:val="1"/>
          <w:bCs w:val="1"/>
          <w:rtl w:val="0"/>
        </w:rPr>
        <w:t xml:space="preserve">[Discuss Brazilian Company Formation as a Foreign Investor]</w:t>
      </w:r>
    </w:p>
    <w:p w:rsidR="00000000" w:rsidDel="00000000" w:rsidP="00000000" w:rsidRDefault="00000000" w:rsidRPr="00000000" w14:paraId="00002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C">
      <w:pPr>
        <w:pStyle w:val="Heading2"/>
        <w:keepNext w:val="0"/>
        <w:keepLines w:val="0"/>
        <w:spacing w:after="80" w:lineRule="auto"/>
        <w:rPr>
          <w:b w:val="1"/>
          <w:bCs w:val="1"/>
          <w:sz w:val="34"/>
          <w:szCs w:val="34"/>
        </w:rPr>
      </w:pPr>
      <w:bookmarkStart w:colFirst="0" w:colLast="0" w:name="_wqvootbq0h2f" w:id="3670"/>
      <w:bookmarkEnd w:id="3670"/>
      <w:r w:rsidDel="00000000" w:rsidR="00000000" w:rsidRPr="00000000">
        <w:rPr>
          <w:b w:val="1"/>
          <w:bCs w:val="1"/>
          <w:sz w:val="34"/>
          <w:szCs w:val="34"/>
          <w:rtl w:val="0"/>
        </w:rPr>
        <w:t xml:space="preserve">USING A US LLC TO OWN PROPERTY IN BRAZIL</w:t>
      </w:r>
    </w:p>
    <w:p w:rsidR="00000000" w:rsidDel="00000000" w:rsidP="00000000" w:rsidRDefault="00000000" w:rsidRPr="00000000" w14:paraId="0000287D">
      <w:pPr>
        <w:pStyle w:val="Heading1"/>
        <w:keepNext w:val="0"/>
        <w:keepLines w:val="0"/>
        <w:spacing w:before="480" w:lineRule="auto"/>
        <w:rPr>
          <w:b w:val="1"/>
          <w:bCs w:val="1"/>
          <w:sz w:val="46"/>
          <w:szCs w:val="46"/>
        </w:rPr>
      </w:pPr>
      <w:bookmarkStart w:colFirst="0" w:colLast="0" w:name="_3wesf5dgac8" w:id="3671"/>
      <w:bookmarkEnd w:id="3671"/>
      <w:r w:rsidDel="00000000" w:rsidR="00000000" w:rsidRPr="00000000">
        <w:rPr>
          <w:b w:val="1"/>
          <w:bCs w:val="1"/>
          <w:sz w:val="46"/>
          <w:szCs w:val="46"/>
          <w:rtl w:val="0"/>
        </w:rPr>
        <w:t xml:space="preserve">Can a Wyoming or Delaware LLC Purchase Brazilian Real Estate?</w:t>
      </w:r>
    </w:p>
    <w:p w:rsidR="00000000" w:rsidDel="00000000" w:rsidP="00000000" w:rsidRDefault="00000000" w:rsidRPr="00000000" w14:paraId="0000287E">
      <w:pPr>
        <w:spacing w:after="240" w:before="240" w:lineRule="auto"/>
        <w:rPr/>
      </w:pPr>
      <w:r w:rsidDel="00000000" w:rsidR="00000000" w:rsidRPr="00000000">
        <w:rPr>
          <w:rtl w:val="0"/>
        </w:rPr>
        <w:t xml:space="preserve">A properly constituted US LLC may be able to acquire qualifying Brazilian urban property, subject to the applicable legal requirements.</w:t>
      </w:r>
    </w:p>
    <w:p w:rsidR="00000000" w:rsidDel="00000000" w:rsidP="00000000" w:rsidRDefault="00000000" w:rsidRPr="00000000" w14:paraId="0000287F">
      <w:pPr>
        <w:spacing w:after="240" w:before="240" w:lineRule="auto"/>
        <w:rPr/>
      </w:pPr>
      <w:r w:rsidDel="00000000" w:rsidR="00000000" w:rsidRPr="00000000">
        <w:rPr>
          <w:rtl w:val="0"/>
        </w:rPr>
        <w:t xml:space="preserve">However, direct foreign corporate ownership can create additional complexities.</w:t>
      </w:r>
    </w:p>
    <w:p w:rsidR="00000000" w:rsidDel="00000000" w:rsidP="00000000" w:rsidRDefault="00000000" w:rsidRPr="00000000" w14:paraId="00002880">
      <w:pPr>
        <w:pStyle w:val="Heading3"/>
        <w:keepNext w:val="0"/>
        <w:keepLines w:val="0"/>
        <w:spacing w:before="280" w:lineRule="auto"/>
        <w:rPr>
          <w:b w:val="1"/>
          <w:bCs w:val="1"/>
          <w:color w:val="000000"/>
          <w:sz w:val="26"/>
          <w:szCs w:val="26"/>
        </w:rPr>
      </w:pPr>
      <w:bookmarkStart w:colFirst="0" w:colLast="0" w:name="_rdufhce4w850" w:id="3672"/>
      <w:bookmarkEnd w:id="3672"/>
      <w:r w:rsidDel="00000000" w:rsidR="00000000" w:rsidRPr="00000000">
        <w:rPr>
          <w:b w:val="1"/>
          <w:bCs w:val="1"/>
          <w:color w:val="000000"/>
          <w:sz w:val="26"/>
          <w:szCs w:val="26"/>
          <w:rtl w:val="0"/>
        </w:rPr>
        <w:t xml:space="preserve">US Entity Documentation</w:t>
      </w:r>
    </w:p>
    <w:p w:rsidR="00000000" w:rsidDel="00000000" w:rsidP="00000000" w:rsidRDefault="00000000" w:rsidRPr="00000000" w14:paraId="00002881">
      <w:pPr>
        <w:spacing w:after="240" w:before="240" w:lineRule="auto"/>
        <w:rPr/>
      </w:pPr>
      <w:r w:rsidDel="00000000" w:rsidR="00000000" w:rsidRPr="00000000">
        <w:rPr>
          <w:rtl w:val="0"/>
        </w:rPr>
        <w:t xml:space="preserve">The company may need to provide its formation documents, governing instruments, and evidence of current legal status.</w:t>
      </w:r>
    </w:p>
    <w:p w:rsidR="00000000" w:rsidDel="00000000" w:rsidP="00000000" w:rsidRDefault="00000000" w:rsidRPr="00000000" w14:paraId="00002882">
      <w:pPr>
        <w:pStyle w:val="Heading3"/>
        <w:keepNext w:val="0"/>
        <w:keepLines w:val="0"/>
        <w:spacing w:before="280" w:lineRule="auto"/>
        <w:rPr>
          <w:b w:val="1"/>
          <w:bCs w:val="1"/>
          <w:color w:val="000000"/>
          <w:sz w:val="26"/>
          <w:szCs w:val="26"/>
        </w:rPr>
      </w:pPr>
      <w:bookmarkStart w:colFirst="0" w:colLast="0" w:name="_7vs6z9rcvzj4" w:id="3673"/>
      <w:bookmarkEnd w:id="3673"/>
      <w:r w:rsidDel="00000000" w:rsidR="00000000" w:rsidRPr="00000000">
        <w:rPr>
          <w:b w:val="1"/>
          <w:bCs w:val="1"/>
          <w:color w:val="000000"/>
          <w:sz w:val="26"/>
          <w:szCs w:val="26"/>
          <w:rtl w:val="0"/>
        </w:rPr>
        <w:t xml:space="preserve">Brazilian Tax Registration</w:t>
      </w:r>
    </w:p>
    <w:p w:rsidR="00000000" w:rsidDel="00000000" w:rsidP="00000000" w:rsidRDefault="00000000" w:rsidRPr="00000000" w14:paraId="00002883">
      <w:pPr>
        <w:spacing w:after="240" w:before="240" w:lineRule="auto"/>
        <w:rPr/>
      </w:pPr>
      <w:r w:rsidDel="00000000" w:rsidR="00000000" w:rsidRPr="00000000">
        <w:rPr>
          <w:rtl w:val="0"/>
        </w:rPr>
        <w:t xml:space="preserve">The foreign entity may require a CNPJ for the relevant property transaction.</w:t>
      </w:r>
    </w:p>
    <w:p w:rsidR="00000000" w:rsidDel="00000000" w:rsidP="00000000" w:rsidRDefault="00000000" w:rsidRPr="00000000" w14:paraId="00002884">
      <w:pPr>
        <w:pStyle w:val="Heading3"/>
        <w:keepNext w:val="0"/>
        <w:keepLines w:val="0"/>
        <w:spacing w:before="280" w:lineRule="auto"/>
        <w:rPr>
          <w:b w:val="1"/>
          <w:bCs w:val="1"/>
          <w:color w:val="000000"/>
          <w:sz w:val="26"/>
          <w:szCs w:val="26"/>
        </w:rPr>
      </w:pPr>
      <w:bookmarkStart w:colFirst="0" w:colLast="0" w:name="_p23ykn9mq24m" w:id="3674"/>
      <w:bookmarkEnd w:id="3674"/>
      <w:r w:rsidDel="00000000" w:rsidR="00000000" w:rsidRPr="00000000">
        <w:rPr>
          <w:b w:val="1"/>
          <w:bCs w:val="1"/>
          <w:color w:val="000000"/>
          <w:sz w:val="26"/>
          <w:szCs w:val="26"/>
          <w:rtl w:val="0"/>
        </w:rPr>
        <w:t xml:space="preserve">Representative Authority</w:t>
      </w:r>
    </w:p>
    <w:p w:rsidR="00000000" w:rsidDel="00000000" w:rsidP="00000000" w:rsidRDefault="00000000" w:rsidRPr="00000000" w14:paraId="00002885">
      <w:pPr>
        <w:spacing w:after="240" w:before="240" w:lineRule="auto"/>
        <w:rPr/>
      </w:pPr>
      <w:r w:rsidDel="00000000" w:rsidR="00000000" w:rsidRPr="00000000">
        <w:rPr>
          <w:rtl w:val="0"/>
        </w:rPr>
        <w:t xml:space="preserve">Brazilian procedures may require evidence of authority and appropriate local representation.</w:t>
      </w:r>
    </w:p>
    <w:p w:rsidR="00000000" w:rsidDel="00000000" w:rsidP="00000000" w:rsidRDefault="00000000" w:rsidRPr="00000000" w14:paraId="00002886">
      <w:pPr>
        <w:pStyle w:val="Heading3"/>
        <w:keepNext w:val="0"/>
        <w:keepLines w:val="0"/>
        <w:spacing w:before="280" w:lineRule="auto"/>
        <w:rPr>
          <w:b w:val="1"/>
          <w:bCs w:val="1"/>
          <w:color w:val="000000"/>
          <w:sz w:val="26"/>
          <w:szCs w:val="26"/>
        </w:rPr>
      </w:pPr>
      <w:bookmarkStart w:colFirst="0" w:colLast="0" w:name="_8sf71dmc41zh" w:id="3675"/>
      <w:bookmarkEnd w:id="3675"/>
      <w:r w:rsidDel="00000000" w:rsidR="00000000" w:rsidRPr="00000000">
        <w:rPr>
          <w:b w:val="1"/>
          <w:bCs w:val="1"/>
          <w:color w:val="000000"/>
          <w:sz w:val="26"/>
          <w:szCs w:val="26"/>
          <w:rtl w:val="0"/>
        </w:rPr>
        <w:t xml:space="preserve">Apostille and Translation</w:t>
      </w:r>
    </w:p>
    <w:p w:rsidR="00000000" w:rsidDel="00000000" w:rsidP="00000000" w:rsidRDefault="00000000" w:rsidRPr="00000000" w14:paraId="00002887">
      <w:pPr>
        <w:spacing w:after="240" w:before="240" w:lineRule="auto"/>
        <w:rPr/>
      </w:pPr>
      <w:r w:rsidDel="00000000" w:rsidR="00000000" w:rsidRPr="00000000">
        <w:rPr>
          <w:rtl w:val="0"/>
        </w:rPr>
        <w:t xml:space="preserve">US corporate documents may require apostille and certified Portuguese translation.</w:t>
      </w:r>
    </w:p>
    <w:p w:rsidR="00000000" w:rsidDel="00000000" w:rsidP="00000000" w:rsidRDefault="00000000" w:rsidRPr="00000000" w14:paraId="00002888">
      <w:pPr>
        <w:pStyle w:val="Heading3"/>
        <w:keepNext w:val="0"/>
        <w:keepLines w:val="0"/>
        <w:spacing w:before="280" w:lineRule="auto"/>
        <w:rPr>
          <w:b w:val="1"/>
          <w:bCs w:val="1"/>
          <w:color w:val="000000"/>
          <w:sz w:val="26"/>
          <w:szCs w:val="26"/>
        </w:rPr>
      </w:pPr>
      <w:bookmarkStart w:colFirst="0" w:colLast="0" w:name="_7q349d7o0odd" w:id="3676"/>
      <w:bookmarkEnd w:id="3676"/>
      <w:r w:rsidDel="00000000" w:rsidR="00000000" w:rsidRPr="00000000">
        <w:rPr>
          <w:b w:val="1"/>
          <w:bCs w:val="1"/>
          <w:color w:val="000000"/>
          <w:sz w:val="26"/>
          <w:szCs w:val="26"/>
          <w:rtl w:val="0"/>
        </w:rPr>
        <w:t xml:space="preserve">Property Acquisition</w:t>
      </w:r>
    </w:p>
    <w:p w:rsidR="00000000" w:rsidDel="00000000" w:rsidP="00000000" w:rsidRDefault="00000000" w:rsidRPr="00000000" w14:paraId="00002889">
      <w:pPr>
        <w:spacing w:after="240" w:before="240" w:lineRule="auto"/>
        <w:rPr/>
      </w:pPr>
      <w:r w:rsidDel="00000000" w:rsidR="00000000" w:rsidRPr="00000000">
        <w:rPr>
          <w:rtl w:val="0"/>
        </w:rPr>
        <w:t xml:space="preserve">The purchase must satisfy Brazilian contractual, notarial, and registration requirements.</w:t>
      </w:r>
    </w:p>
    <w:p w:rsidR="00000000" w:rsidDel="00000000" w:rsidP="00000000" w:rsidRDefault="00000000" w:rsidRPr="00000000" w14:paraId="0000288A">
      <w:pPr>
        <w:pStyle w:val="Heading3"/>
        <w:keepNext w:val="0"/>
        <w:keepLines w:val="0"/>
        <w:spacing w:before="280" w:lineRule="auto"/>
        <w:rPr>
          <w:b w:val="1"/>
          <w:bCs w:val="1"/>
          <w:color w:val="000000"/>
          <w:sz w:val="26"/>
          <w:szCs w:val="26"/>
        </w:rPr>
      </w:pPr>
      <w:bookmarkStart w:colFirst="0" w:colLast="0" w:name="_rq0atv2mf45y" w:id="3677"/>
      <w:bookmarkEnd w:id="3677"/>
      <w:r w:rsidDel="00000000" w:rsidR="00000000" w:rsidRPr="00000000">
        <w:rPr>
          <w:b w:val="1"/>
          <w:bCs w:val="1"/>
          <w:color w:val="000000"/>
          <w:sz w:val="26"/>
          <w:szCs w:val="26"/>
          <w:rtl w:val="0"/>
        </w:rPr>
        <w:t xml:space="preserve">Brazilian Tax Obligations</w:t>
      </w:r>
    </w:p>
    <w:p w:rsidR="00000000" w:rsidDel="00000000" w:rsidP="00000000" w:rsidRDefault="00000000" w:rsidRPr="00000000" w14:paraId="0000288B">
      <w:pPr>
        <w:spacing w:after="240" w:before="240" w:lineRule="auto"/>
        <w:rPr/>
      </w:pPr>
      <w:r w:rsidDel="00000000" w:rsidR="00000000" w:rsidRPr="00000000">
        <w:rPr>
          <w:rtl w:val="0"/>
        </w:rPr>
        <w:t xml:space="preserve">The entity's income and property transactions may trigger Brazilian tax requirements.</w:t>
      </w:r>
    </w:p>
    <w:p w:rsidR="00000000" w:rsidDel="00000000" w:rsidP="00000000" w:rsidRDefault="00000000" w:rsidRPr="00000000" w14:paraId="0000288C">
      <w:pPr>
        <w:pStyle w:val="Heading3"/>
        <w:keepNext w:val="0"/>
        <w:keepLines w:val="0"/>
        <w:spacing w:before="280" w:lineRule="auto"/>
        <w:rPr>
          <w:b w:val="1"/>
          <w:bCs w:val="1"/>
          <w:color w:val="000000"/>
          <w:sz w:val="26"/>
          <w:szCs w:val="26"/>
        </w:rPr>
      </w:pPr>
      <w:bookmarkStart w:colFirst="0" w:colLast="0" w:name="_grfqclllt92e" w:id="3678"/>
      <w:bookmarkEnd w:id="3678"/>
      <w:r w:rsidDel="00000000" w:rsidR="00000000" w:rsidRPr="00000000">
        <w:rPr>
          <w:b w:val="1"/>
          <w:bCs w:val="1"/>
          <w:color w:val="000000"/>
          <w:sz w:val="26"/>
          <w:szCs w:val="26"/>
          <w:rtl w:val="0"/>
        </w:rPr>
        <w:t xml:space="preserve">US Tax Obligations</w:t>
      </w:r>
    </w:p>
    <w:p w:rsidR="00000000" w:rsidDel="00000000" w:rsidP="00000000" w:rsidRDefault="00000000" w:rsidRPr="00000000" w14:paraId="0000288D">
      <w:pPr>
        <w:spacing w:after="240" w:before="240" w:lineRule="auto"/>
        <w:rPr/>
      </w:pPr>
      <w:r w:rsidDel="00000000" w:rsidR="00000000" w:rsidRPr="00000000">
        <w:rPr>
          <w:rtl w:val="0"/>
        </w:rPr>
        <w:t xml:space="preserve">The LLC's US federal and state reporting obligations depend on its classification, ownership, activities, and applicable law.</w:t>
      </w:r>
    </w:p>
    <w:p w:rsidR="00000000" w:rsidDel="00000000" w:rsidP="00000000" w:rsidRDefault="00000000" w:rsidRPr="00000000" w14:paraId="0000288E">
      <w:pPr>
        <w:pStyle w:val="Heading3"/>
        <w:keepNext w:val="0"/>
        <w:keepLines w:val="0"/>
        <w:spacing w:before="280" w:lineRule="auto"/>
        <w:rPr>
          <w:b w:val="1"/>
          <w:bCs w:val="1"/>
          <w:color w:val="000000"/>
          <w:sz w:val="26"/>
          <w:szCs w:val="26"/>
        </w:rPr>
      </w:pPr>
      <w:bookmarkStart w:colFirst="0" w:colLast="0" w:name="_hylwfno4d0pw" w:id="3679"/>
      <w:bookmarkEnd w:id="3679"/>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288F">
      <w:pPr>
        <w:spacing w:after="240" w:before="240" w:lineRule="auto"/>
        <w:rPr/>
      </w:pPr>
      <w:r w:rsidDel="00000000" w:rsidR="00000000" w:rsidRPr="00000000">
        <w:rPr>
          <w:rtl w:val="0"/>
        </w:rPr>
        <w:t xml:space="preserve">US and Brazilian tax classifications may differ, creating reporting or double-taxation issues.</w:t>
      </w:r>
    </w:p>
    <w:p w:rsidR="00000000" w:rsidDel="00000000" w:rsidP="00000000" w:rsidRDefault="00000000" w:rsidRPr="00000000" w14:paraId="00002890">
      <w:pPr>
        <w:spacing w:after="240" w:before="240" w:lineRule="auto"/>
        <w:rPr>
          <w:b w:val="1"/>
          <w:bCs w:val="1"/>
        </w:rPr>
      </w:pPr>
      <w:r w:rsidDel="00000000" w:rsidR="00000000" w:rsidRPr="00000000">
        <w:rPr>
          <w:b w:val="1"/>
          <w:bCs w:val="1"/>
          <w:rtl w:val="0"/>
        </w:rPr>
        <w:t xml:space="preserve">[Request a US LLC Brazilian Property Ownership Review]</w:t>
      </w:r>
    </w:p>
    <w:p w:rsidR="00000000" w:rsidDel="00000000" w:rsidP="00000000" w:rsidRDefault="00000000" w:rsidRPr="00000000" w14:paraId="00002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2">
      <w:pPr>
        <w:pStyle w:val="Heading2"/>
        <w:keepNext w:val="0"/>
        <w:keepLines w:val="0"/>
        <w:spacing w:after="80" w:lineRule="auto"/>
        <w:rPr>
          <w:b w:val="1"/>
          <w:bCs w:val="1"/>
          <w:sz w:val="34"/>
          <w:szCs w:val="34"/>
        </w:rPr>
      </w:pPr>
      <w:bookmarkStart w:colFirst="0" w:colLast="0" w:name="_w50fosdlnpai" w:id="3680"/>
      <w:bookmarkEnd w:id="3680"/>
      <w:r w:rsidDel="00000000" w:rsidR="00000000" w:rsidRPr="00000000">
        <w:rPr>
          <w:b w:val="1"/>
          <w:bCs w:val="1"/>
          <w:sz w:val="34"/>
          <w:szCs w:val="34"/>
          <w:rtl w:val="0"/>
        </w:rPr>
        <w:t xml:space="preserve">FOREIGN COMPANY REGISTRATION IN BRAZIL</w:t>
      </w:r>
    </w:p>
    <w:p w:rsidR="00000000" w:rsidDel="00000000" w:rsidP="00000000" w:rsidRDefault="00000000" w:rsidRPr="00000000" w14:paraId="00002893">
      <w:pPr>
        <w:pStyle w:val="Heading1"/>
        <w:keepNext w:val="0"/>
        <w:keepLines w:val="0"/>
        <w:spacing w:before="480" w:lineRule="auto"/>
        <w:rPr>
          <w:b w:val="1"/>
          <w:bCs w:val="1"/>
          <w:sz w:val="46"/>
          <w:szCs w:val="46"/>
        </w:rPr>
      </w:pPr>
      <w:bookmarkStart w:colFirst="0" w:colLast="0" w:name="_qkc9rsil1lo9" w:id="3681"/>
      <w:bookmarkEnd w:id="3681"/>
      <w:r w:rsidDel="00000000" w:rsidR="00000000" w:rsidRPr="00000000">
        <w:rPr>
          <w:b w:val="1"/>
          <w:bCs w:val="1"/>
          <w:sz w:val="46"/>
          <w:szCs w:val="46"/>
          <w:rtl w:val="0"/>
        </w:rPr>
        <w:t xml:space="preserve">What Must a Foreign Entity Do Before Acquiring Property?</w:t>
      </w:r>
    </w:p>
    <w:p w:rsidR="00000000" w:rsidDel="00000000" w:rsidP="00000000" w:rsidRDefault="00000000" w:rsidRPr="00000000" w14:paraId="00002894">
      <w:pPr>
        <w:spacing w:after="240" w:before="240" w:lineRule="auto"/>
        <w:rPr/>
      </w:pPr>
      <w:r w:rsidDel="00000000" w:rsidR="00000000" w:rsidRPr="00000000">
        <w:rPr>
          <w:rtl w:val="0"/>
        </w:rPr>
        <w:t xml:space="preserve">The precise requirements depend on the foreign entity, property, and transaction.</w:t>
      </w:r>
    </w:p>
    <w:p w:rsidR="00000000" w:rsidDel="00000000" w:rsidP="00000000" w:rsidRDefault="00000000" w:rsidRPr="00000000" w14:paraId="00002895">
      <w:pPr>
        <w:pStyle w:val="Heading3"/>
        <w:keepNext w:val="0"/>
        <w:keepLines w:val="0"/>
        <w:spacing w:before="280" w:lineRule="auto"/>
        <w:rPr>
          <w:b w:val="1"/>
          <w:bCs w:val="1"/>
          <w:color w:val="000000"/>
          <w:sz w:val="26"/>
          <w:szCs w:val="26"/>
        </w:rPr>
      </w:pPr>
      <w:bookmarkStart w:colFirst="0" w:colLast="0" w:name="_rf7w0al7idi1" w:id="3682"/>
      <w:bookmarkEnd w:id="3682"/>
      <w:r w:rsidDel="00000000" w:rsidR="00000000" w:rsidRPr="00000000">
        <w:rPr>
          <w:b w:val="1"/>
          <w:bCs w:val="1"/>
          <w:color w:val="000000"/>
          <w:sz w:val="26"/>
          <w:szCs w:val="26"/>
          <w:rtl w:val="0"/>
        </w:rPr>
        <w:t xml:space="preserve">Legal Existence</w:t>
      </w:r>
    </w:p>
    <w:p w:rsidR="00000000" w:rsidDel="00000000" w:rsidP="00000000" w:rsidRDefault="00000000" w:rsidRPr="00000000" w14:paraId="00002896">
      <w:pPr>
        <w:spacing w:after="240" w:before="240" w:lineRule="auto"/>
        <w:rPr/>
      </w:pPr>
      <w:r w:rsidDel="00000000" w:rsidR="00000000" w:rsidRPr="00000000">
        <w:rPr>
          <w:rtl w:val="0"/>
        </w:rPr>
        <w:t xml:space="preserve">The entity must provide appropriate evidence of incorporation and legal status.</w:t>
      </w:r>
    </w:p>
    <w:p w:rsidR="00000000" w:rsidDel="00000000" w:rsidP="00000000" w:rsidRDefault="00000000" w:rsidRPr="00000000" w14:paraId="00002897">
      <w:pPr>
        <w:pStyle w:val="Heading3"/>
        <w:keepNext w:val="0"/>
        <w:keepLines w:val="0"/>
        <w:spacing w:before="280" w:lineRule="auto"/>
        <w:rPr>
          <w:b w:val="1"/>
          <w:bCs w:val="1"/>
          <w:color w:val="000000"/>
          <w:sz w:val="26"/>
          <w:szCs w:val="26"/>
        </w:rPr>
      </w:pPr>
      <w:bookmarkStart w:colFirst="0" w:colLast="0" w:name="_t526tae7kvfd" w:id="3683"/>
      <w:bookmarkEnd w:id="3683"/>
      <w:r w:rsidDel="00000000" w:rsidR="00000000" w:rsidRPr="00000000">
        <w:rPr>
          <w:b w:val="1"/>
          <w:bCs w:val="1"/>
          <w:color w:val="000000"/>
          <w:sz w:val="26"/>
          <w:szCs w:val="26"/>
          <w:rtl w:val="0"/>
        </w:rPr>
        <w:t xml:space="preserve">Governing Documents</w:t>
      </w:r>
    </w:p>
    <w:p w:rsidR="00000000" w:rsidDel="00000000" w:rsidP="00000000" w:rsidRDefault="00000000" w:rsidRPr="00000000" w14:paraId="00002898">
      <w:pPr>
        <w:spacing w:after="240" w:before="240" w:lineRule="auto"/>
        <w:rPr/>
      </w:pPr>
      <w:r w:rsidDel="00000000" w:rsidR="00000000" w:rsidRPr="00000000">
        <w:rPr>
          <w:rtl w:val="0"/>
        </w:rPr>
        <w:t xml:space="preserve">The applicable corporate documents may be required.</w:t>
      </w:r>
    </w:p>
    <w:p w:rsidR="00000000" w:rsidDel="00000000" w:rsidP="00000000" w:rsidRDefault="00000000" w:rsidRPr="00000000" w14:paraId="00002899">
      <w:pPr>
        <w:pStyle w:val="Heading3"/>
        <w:keepNext w:val="0"/>
        <w:keepLines w:val="0"/>
        <w:spacing w:before="280" w:lineRule="auto"/>
        <w:rPr>
          <w:b w:val="1"/>
          <w:bCs w:val="1"/>
          <w:color w:val="000000"/>
          <w:sz w:val="26"/>
          <w:szCs w:val="26"/>
        </w:rPr>
      </w:pPr>
      <w:bookmarkStart w:colFirst="0" w:colLast="0" w:name="_ckqs6yacf37u" w:id="3684"/>
      <w:bookmarkEnd w:id="3684"/>
      <w:r w:rsidDel="00000000" w:rsidR="00000000" w:rsidRPr="00000000">
        <w:rPr>
          <w:b w:val="1"/>
          <w:bCs w:val="1"/>
          <w:color w:val="000000"/>
          <w:sz w:val="26"/>
          <w:szCs w:val="26"/>
          <w:rtl w:val="0"/>
        </w:rPr>
        <w:t xml:space="preserve">Authorized Signatories</w:t>
      </w:r>
    </w:p>
    <w:p w:rsidR="00000000" w:rsidDel="00000000" w:rsidP="00000000" w:rsidRDefault="00000000" w:rsidRPr="00000000" w14:paraId="0000289A">
      <w:pPr>
        <w:spacing w:after="240" w:before="240" w:lineRule="auto"/>
        <w:rPr/>
      </w:pPr>
      <w:r w:rsidDel="00000000" w:rsidR="00000000" w:rsidRPr="00000000">
        <w:rPr>
          <w:rtl w:val="0"/>
        </w:rPr>
        <w:t xml:space="preserve">The individuals acting for the company must have sufficient authority.</w:t>
      </w:r>
    </w:p>
    <w:p w:rsidR="00000000" w:rsidDel="00000000" w:rsidP="00000000" w:rsidRDefault="00000000" w:rsidRPr="00000000" w14:paraId="0000289B">
      <w:pPr>
        <w:pStyle w:val="Heading3"/>
        <w:keepNext w:val="0"/>
        <w:keepLines w:val="0"/>
        <w:spacing w:before="280" w:lineRule="auto"/>
        <w:rPr>
          <w:b w:val="1"/>
          <w:bCs w:val="1"/>
          <w:color w:val="000000"/>
          <w:sz w:val="26"/>
          <w:szCs w:val="26"/>
        </w:rPr>
      </w:pPr>
      <w:bookmarkStart w:colFirst="0" w:colLast="0" w:name="_30ztwqpfhw3o" w:id="3685"/>
      <w:bookmarkEnd w:id="3685"/>
      <w:r w:rsidDel="00000000" w:rsidR="00000000" w:rsidRPr="00000000">
        <w:rPr>
          <w:b w:val="1"/>
          <w:bCs w:val="1"/>
          <w:color w:val="000000"/>
          <w:sz w:val="26"/>
          <w:szCs w:val="26"/>
          <w:rtl w:val="0"/>
        </w:rPr>
        <w:t xml:space="preserve">Brazilian CNPJ</w:t>
      </w:r>
    </w:p>
    <w:p w:rsidR="00000000" w:rsidDel="00000000" w:rsidP="00000000" w:rsidRDefault="00000000" w:rsidRPr="00000000" w14:paraId="0000289C">
      <w:pPr>
        <w:spacing w:after="240" w:before="240" w:lineRule="auto"/>
        <w:rPr/>
      </w:pPr>
      <w:r w:rsidDel="00000000" w:rsidR="00000000" w:rsidRPr="00000000">
        <w:rPr>
          <w:rtl w:val="0"/>
        </w:rPr>
        <w:t xml:space="preserve">Applicable tax registration must be obtained.</w:t>
      </w:r>
    </w:p>
    <w:p w:rsidR="00000000" w:rsidDel="00000000" w:rsidP="00000000" w:rsidRDefault="00000000" w:rsidRPr="00000000" w14:paraId="0000289D">
      <w:pPr>
        <w:pStyle w:val="Heading3"/>
        <w:keepNext w:val="0"/>
        <w:keepLines w:val="0"/>
        <w:spacing w:before="280" w:lineRule="auto"/>
        <w:rPr>
          <w:b w:val="1"/>
          <w:bCs w:val="1"/>
          <w:color w:val="000000"/>
          <w:sz w:val="26"/>
          <w:szCs w:val="26"/>
        </w:rPr>
      </w:pPr>
      <w:bookmarkStart w:colFirst="0" w:colLast="0" w:name="_wjv3b1k8bc52" w:id="3686"/>
      <w:bookmarkEnd w:id="3686"/>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289E">
      <w:pPr>
        <w:spacing w:after="240" w:before="240" w:lineRule="auto"/>
        <w:rPr/>
      </w:pPr>
      <w:r w:rsidDel="00000000" w:rsidR="00000000" w:rsidRPr="00000000">
        <w:rPr>
          <w:rtl w:val="0"/>
        </w:rPr>
        <w:t xml:space="preserve">A Brazilian representative may be required for relevant tax, administrative, or transactional matters.</w:t>
      </w:r>
    </w:p>
    <w:p w:rsidR="00000000" w:rsidDel="00000000" w:rsidP="00000000" w:rsidRDefault="00000000" w:rsidRPr="00000000" w14:paraId="0000289F">
      <w:pPr>
        <w:pStyle w:val="Heading3"/>
        <w:keepNext w:val="0"/>
        <w:keepLines w:val="0"/>
        <w:spacing w:before="280" w:lineRule="auto"/>
        <w:rPr>
          <w:b w:val="1"/>
          <w:bCs w:val="1"/>
          <w:color w:val="000000"/>
          <w:sz w:val="26"/>
          <w:szCs w:val="26"/>
        </w:rPr>
      </w:pPr>
      <w:bookmarkStart w:colFirst="0" w:colLast="0" w:name="_hvquugrmptlp" w:id="3687"/>
      <w:bookmarkEnd w:id="3687"/>
      <w:r w:rsidDel="00000000" w:rsidR="00000000" w:rsidRPr="00000000">
        <w:rPr>
          <w:b w:val="1"/>
          <w:bCs w:val="1"/>
          <w:color w:val="000000"/>
          <w:sz w:val="26"/>
          <w:szCs w:val="26"/>
          <w:rtl w:val="0"/>
        </w:rPr>
        <w:t xml:space="preserve">Beneficial Ownership Disclosure</w:t>
      </w:r>
    </w:p>
    <w:p w:rsidR="00000000" w:rsidDel="00000000" w:rsidP="00000000" w:rsidRDefault="00000000" w:rsidRPr="00000000" w14:paraId="000028A0">
      <w:pPr>
        <w:spacing w:after="240" w:before="240" w:lineRule="auto"/>
        <w:rPr/>
      </w:pPr>
      <w:r w:rsidDel="00000000" w:rsidR="00000000" w:rsidRPr="00000000">
        <w:rPr>
          <w:rtl w:val="0"/>
        </w:rPr>
        <w:t xml:space="preserve">The entity may be required to identify ultimate beneficial owners.</w:t>
      </w:r>
    </w:p>
    <w:p w:rsidR="00000000" w:rsidDel="00000000" w:rsidP="00000000" w:rsidRDefault="00000000" w:rsidRPr="00000000" w14:paraId="000028A1">
      <w:pPr>
        <w:pStyle w:val="Heading3"/>
        <w:keepNext w:val="0"/>
        <w:keepLines w:val="0"/>
        <w:spacing w:before="280" w:lineRule="auto"/>
        <w:rPr>
          <w:b w:val="1"/>
          <w:bCs w:val="1"/>
          <w:color w:val="000000"/>
          <w:sz w:val="26"/>
          <w:szCs w:val="26"/>
        </w:rPr>
      </w:pPr>
      <w:bookmarkStart w:colFirst="0" w:colLast="0" w:name="_2uhvti5jvxbe" w:id="3688"/>
      <w:bookmarkEnd w:id="3688"/>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28A2">
      <w:pPr>
        <w:spacing w:after="240" w:before="240" w:lineRule="auto"/>
        <w:rPr/>
      </w:pPr>
      <w:r w:rsidDel="00000000" w:rsidR="00000000" w:rsidRPr="00000000">
        <w:rPr>
          <w:rtl w:val="0"/>
        </w:rPr>
        <w:t xml:space="preserve">Apostille, legalization, and certified translations may apply.</w:t>
      </w:r>
    </w:p>
    <w:p w:rsidR="00000000" w:rsidDel="00000000" w:rsidP="00000000" w:rsidRDefault="00000000" w:rsidRPr="00000000" w14:paraId="000028A3">
      <w:pPr>
        <w:pStyle w:val="Heading3"/>
        <w:keepNext w:val="0"/>
        <w:keepLines w:val="0"/>
        <w:spacing w:before="280" w:lineRule="auto"/>
        <w:rPr>
          <w:b w:val="1"/>
          <w:bCs w:val="1"/>
          <w:color w:val="000000"/>
          <w:sz w:val="26"/>
          <w:szCs w:val="26"/>
        </w:rPr>
      </w:pPr>
      <w:bookmarkStart w:colFirst="0" w:colLast="0" w:name="_dtpw5bwk495z" w:id="3689"/>
      <w:bookmarkEnd w:id="3689"/>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8A4">
      <w:pPr>
        <w:spacing w:after="240" w:before="240" w:lineRule="auto"/>
        <w:rPr/>
      </w:pPr>
      <w:r w:rsidDel="00000000" w:rsidR="00000000" w:rsidRPr="00000000">
        <w:rPr>
          <w:rtl w:val="0"/>
        </w:rPr>
        <w:t xml:space="preserve">The acquisition title must be registered with the competent Real Estate Registry Office.</w:t>
      </w:r>
    </w:p>
    <w:p w:rsidR="00000000" w:rsidDel="00000000" w:rsidP="00000000" w:rsidRDefault="00000000" w:rsidRPr="00000000" w14:paraId="000028A5">
      <w:pPr>
        <w:pStyle w:val="Heading3"/>
        <w:keepNext w:val="0"/>
        <w:keepLines w:val="0"/>
        <w:spacing w:before="280" w:lineRule="auto"/>
        <w:rPr>
          <w:b w:val="1"/>
          <w:bCs w:val="1"/>
          <w:color w:val="000000"/>
          <w:sz w:val="26"/>
          <w:szCs w:val="26"/>
        </w:rPr>
      </w:pPr>
      <w:bookmarkStart w:colFirst="0" w:colLast="0" w:name="_6pna84jkpbu4" w:id="3690"/>
      <w:bookmarkEnd w:id="3690"/>
      <w:r w:rsidDel="00000000" w:rsidR="00000000" w:rsidRPr="00000000">
        <w:rPr>
          <w:b w:val="1"/>
          <w:bCs w:val="1"/>
          <w:color w:val="000000"/>
          <w:sz w:val="26"/>
          <w:szCs w:val="26"/>
          <w:rtl w:val="0"/>
        </w:rPr>
        <w:t xml:space="preserve">Additional Restrictions</w:t>
      </w:r>
    </w:p>
    <w:p w:rsidR="00000000" w:rsidDel="00000000" w:rsidP="00000000" w:rsidRDefault="00000000" w:rsidRPr="00000000" w14:paraId="000028A6">
      <w:pPr>
        <w:spacing w:after="240" w:before="240" w:lineRule="auto"/>
        <w:rPr/>
      </w:pPr>
      <w:r w:rsidDel="00000000" w:rsidR="00000000" w:rsidRPr="00000000">
        <w:rPr>
          <w:rtl w:val="0"/>
        </w:rPr>
        <w:t xml:space="preserve">Foreign acquisition of rural and specially regulated property may be subject to additional limitations.</w:t>
      </w:r>
    </w:p>
    <w:p w:rsidR="00000000" w:rsidDel="00000000" w:rsidP="00000000" w:rsidRDefault="00000000" w:rsidRPr="00000000" w14:paraId="000028A7">
      <w:pPr>
        <w:spacing w:after="240" w:before="240" w:lineRule="auto"/>
        <w:rPr>
          <w:b w:val="1"/>
          <w:bCs w:val="1"/>
        </w:rPr>
      </w:pPr>
      <w:r w:rsidDel="00000000" w:rsidR="00000000" w:rsidRPr="00000000">
        <w:rPr>
          <w:b w:val="1"/>
          <w:bCs w:val="1"/>
          <w:rtl w:val="0"/>
        </w:rPr>
        <w:t xml:space="preserve">[Discuss Foreign Corporate Property Registration]</w:t>
      </w:r>
    </w:p>
    <w:p w:rsidR="00000000" w:rsidDel="00000000" w:rsidP="00000000" w:rsidRDefault="00000000" w:rsidRPr="00000000" w14:paraId="00002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9wmcp0gdekjj" w:id="3691"/>
      <w:bookmarkEnd w:id="3691"/>
      <w:r w:rsidDel="00000000" w:rsidR="00000000" w:rsidRPr="00000000">
        <w:rPr>
          <w:b w:val="1"/>
          <w:bCs w:val="1"/>
          <w:sz w:val="34"/>
          <w:szCs w:val="34"/>
          <w:rtl w:val="0"/>
        </w:rPr>
        <w:t xml:space="preserve">ASSET PROTECTION AND LIMITED LIABILITY</w:t>
      </w:r>
    </w:p>
    <w:p w:rsidR="00000000" w:rsidDel="00000000" w:rsidP="00000000" w:rsidRDefault="00000000" w:rsidRPr="00000000" w14:paraId="000028AA">
      <w:pPr>
        <w:pStyle w:val="Heading1"/>
        <w:keepNext w:val="0"/>
        <w:keepLines w:val="0"/>
        <w:spacing w:before="480" w:lineRule="auto"/>
        <w:rPr>
          <w:b w:val="1"/>
          <w:bCs w:val="1"/>
          <w:sz w:val="46"/>
          <w:szCs w:val="46"/>
        </w:rPr>
      </w:pPr>
      <w:bookmarkStart w:colFirst="0" w:colLast="0" w:name="_4vdn9yu2c4k" w:id="3692"/>
      <w:bookmarkEnd w:id="3692"/>
      <w:r w:rsidDel="00000000" w:rsidR="00000000" w:rsidRPr="00000000">
        <w:rPr>
          <w:b w:val="1"/>
          <w:bCs w:val="1"/>
          <w:sz w:val="46"/>
          <w:szCs w:val="46"/>
          <w:rtl w:val="0"/>
        </w:rPr>
        <w:t xml:space="preserve">Does a Holding Company Protect Your Personal Assets?</w:t>
      </w:r>
    </w:p>
    <w:p w:rsidR="00000000" w:rsidDel="00000000" w:rsidP="00000000" w:rsidRDefault="00000000" w:rsidRPr="00000000" w14:paraId="000028AB">
      <w:pPr>
        <w:spacing w:after="240" w:before="240" w:lineRule="auto"/>
        <w:rPr/>
      </w:pPr>
      <w:r w:rsidDel="00000000" w:rsidR="00000000" w:rsidRPr="00000000">
        <w:rPr>
          <w:rtl w:val="0"/>
        </w:rPr>
        <w:t xml:space="preserve">A limited liability company may create a legal separation between the company's obligations and those of its shareholders.</w:t>
      </w:r>
    </w:p>
    <w:p w:rsidR="00000000" w:rsidDel="00000000" w:rsidP="00000000" w:rsidRDefault="00000000" w:rsidRPr="00000000" w14:paraId="000028AC">
      <w:pPr>
        <w:spacing w:after="240" w:before="240" w:lineRule="auto"/>
        <w:rPr/>
      </w:pPr>
      <w:r w:rsidDel="00000000" w:rsidR="00000000" w:rsidRPr="00000000">
        <w:rPr>
          <w:rtl w:val="0"/>
        </w:rPr>
        <w:t xml:space="preserve">However, the protection is not absolute.</w:t>
      </w:r>
    </w:p>
    <w:p w:rsidR="00000000" w:rsidDel="00000000" w:rsidP="00000000" w:rsidRDefault="00000000" w:rsidRPr="00000000" w14:paraId="000028AD">
      <w:pPr>
        <w:pStyle w:val="Heading3"/>
        <w:keepNext w:val="0"/>
        <w:keepLines w:val="0"/>
        <w:spacing w:before="280" w:lineRule="auto"/>
        <w:rPr>
          <w:b w:val="1"/>
          <w:bCs w:val="1"/>
          <w:color w:val="000000"/>
          <w:sz w:val="26"/>
          <w:szCs w:val="26"/>
        </w:rPr>
      </w:pPr>
      <w:bookmarkStart w:colFirst="0" w:colLast="0" w:name="_kgb8z49jae6x" w:id="3693"/>
      <w:bookmarkEnd w:id="3693"/>
      <w:r w:rsidDel="00000000" w:rsidR="00000000" w:rsidRPr="00000000">
        <w:rPr>
          <w:b w:val="1"/>
          <w:bCs w:val="1"/>
          <w:color w:val="000000"/>
          <w:sz w:val="26"/>
          <w:szCs w:val="26"/>
          <w:rtl w:val="0"/>
        </w:rPr>
        <w:t xml:space="preserve">Separate Legal Personality</w:t>
      </w:r>
    </w:p>
    <w:p w:rsidR="00000000" w:rsidDel="00000000" w:rsidP="00000000" w:rsidRDefault="00000000" w:rsidRPr="00000000" w14:paraId="000028AE">
      <w:pPr>
        <w:spacing w:after="240" w:before="240" w:lineRule="auto"/>
        <w:rPr/>
      </w:pPr>
      <w:r w:rsidDel="00000000" w:rsidR="00000000" w:rsidRPr="00000000">
        <w:rPr>
          <w:rtl w:val="0"/>
        </w:rPr>
        <w:t xml:space="preserve">A properly constituted company has its own legal identity.</w:t>
      </w:r>
    </w:p>
    <w:p w:rsidR="00000000" w:rsidDel="00000000" w:rsidP="00000000" w:rsidRDefault="00000000" w:rsidRPr="00000000" w14:paraId="000028AF">
      <w:pPr>
        <w:pStyle w:val="Heading3"/>
        <w:keepNext w:val="0"/>
        <w:keepLines w:val="0"/>
        <w:spacing w:before="280" w:lineRule="auto"/>
        <w:rPr>
          <w:b w:val="1"/>
          <w:bCs w:val="1"/>
          <w:color w:val="000000"/>
          <w:sz w:val="26"/>
          <w:szCs w:val="26"/>
        </w:rPr>
      </w:pPr>
      <w:bookmarkStart w:colFirst="0" w:colLast="0" w:name="_wud36j4u0rxg" w:id="3694"/>
      <w:bookmarkEnd w:id="3694"/>
      <w:r w:rsidDel="00000000" w:rsidR="00000000" w:rsidRPr="00000000">
        <w:rPr>
          <w:b w:val="1"/>
          <w:bCs w:val="1"/>
          <w:color w:val="000000"/>
          <w:sz w:val="26"/>
          <w:szCs w:val="26"/>
          <w:rtl w:val="0"/>
        </w:rPr>
        <w:t xml:space="preserve">Shareholder Liability</w:t>
      </w:r>
    </w:p>
    <w:p w:rsidR="00000000" w:rsidDel="00000000" w:rsidP="00000000" w:rsidRDefault="00000000" w:rsidRPr="00000000" w14:paraId="000028B0">
      <w:pPr>
        <w:spacing w:after="240" w:before="240" w:lineRule="auto"/>
        <w:rPr/>
      </w:pPr>
      <w:r w:rsidDel="00000000" w:rsidR="00000000" w:rsidRPr="00000000">
        <w:rPr>
          <w:rtl w:val="0"/>
        </w:rPr>
        <w:t xml:space="preserve">The general liability framework depends on the entity's legal form and applicable law.</w:t>
      </w:r>
    </w:p>
    <w:p w:rsidR="00000000" w:rsidDel="00000000" w:rsidP="00000000" w:rsidRDefault="00000000" w:rsidRPr="00000000" w14:paraId="000028B1">
      <w:pPr>
        <w:pStyle w:val="Heading3"/>
        <w:keepNext w:val="0"/>
        <w:keepLines w:val="0"/>
        <w:spacing w:before="280" w:lineRule="auto"/>
        <w:rPr>
          <w:b w:val="1"/>
          <w:bCs w:val="1"/>
          <w:color w:val="000000"/>
          <w:sz w:val="26"/>
          <w:szCs w:val="26"/>
        </w:rPr>
      </w:pPr>
      <w:bookmarkStart w:colFirst="0" w:colLast="0" w:name="_s8tp99j6t49w" w:id="3695"/>
      <w:bookmarkEnd w:id="3695"/>
      <w:r w:rsidDel="00000000" w:rsidR="00000000" w:rsidRPr="00000000">
        <w:rPr>
          <w:b w:val="1"/>
          <w:bCs w:val="1"/>
          <w:color w:val="000000"/>
          <w:sz w:val="26"/>
          <w:szCs w:val="26"/>
          <w:rtl w:val="0"/>
        </w:rPr>
        <w:t xml:space="preserve">Corporate Assets</w:t>
      </w:r>
    </w:p>
    <w:p w:rsidR="00000000" w:rsidDel="00000000" w:rsidP="00000000" w:rsidRDefault="00000000" w:rsidRPr="00000000" w14:paraId="000028B2">
      <w:pPr>
        <w:spacing w:after="240" w:before="240" w:lineRule="auto"/>
        <w:rPr/>
      </w:pPr>
      <w:r w:rsidDel="00000000" w:rsidR="00000000" w:rsidRPr="00000000">
        <w:rPr>
          <w:rtl w:val="0"/>
        </w:rPr>
        <w:t xml:space="preserve">The company's property may be exposed to its own liabilities and creditors.</w:t>
      </w:r>
    </w:p>
    <w:p w:rsidR="00000000" w:rsidDel="00000000" w:rsidP="00000000" w:rsidRDefault="00000000" w:rsidRPr="00000000" w14:paraId="000028B3">
      <w:pPr>
        <w:pStyle w:val="Heading3"/>
        <w:keepNext w:val="0"/>
        <w:keepLines w:val="0"/>
        <w:spacing w:before="280" w:lineRule="auto"/>
        <w:rPr>
          <w:b w:val="1"/>
          <w:bCs w:val="1"/>
          <w:color w:val="000000"/>
          <w:sz w:val="26"/>
          <w:szCs w:val="26"/>
        </w:rPr>
      </w:pPr>
      <w:bookmarkStart w:colFirst="0" w:colLast="0" w:name="_c3vqnlegjfv" w:id="3696"/>
      <w:bookmarkEnd w:id="3696"/>
      <w:r w:rsidDel="00000000" w:rsidR="00000000" w:rsidRPr="00000000">
        <w:rPr>
          <w:b w:val="1"/>
          <w:bCs w:val="1"/>
          <w:color w:val="000000"/>
          <w:sz w:val="26"/>
          <w:szCs w:val="26"/>
          <w:rtl w:val="0"/>
        </w:rPr>
        <w:t xml:space="preserve">Personal Guarantees</w:t>
      </w:r>
    </w:p>
    <w:p w:rsidR="00000000" w:rsidDel="00000000" w:rsidP="00000000" w:rsidRDefault="00000000" w:rsidRPr="00000000" w14:paraId="000028B4">
      <w:pPr>
        <w:spacing w:after="240" w:before="240" w:lineRule="auto"/>
        <w:rPr/>
      </w:pPr>
      <w:r w:rsidDel="00000000" w:rsidR="00000000" w:rsidRPr="00000000">
        <w:rPr>
          <w:rtl w:val="0"/>
        </w:rPr>
        <w:t xml:space="preserve">Shareholders who provide personal guarantees may incur direct obligations.</w:t>
      </w:r>
    </w:p>
    <w:p w:rsidR="00000000" w:rsidDel="00000000" w:rsidP="00000000" w:rsidRDefault="00000000" w:rsidRPr="00000000" w14:paraId="000028B5">
      <w:pPr>
        <w:pStyle w:val="Heading3"/>
        <w:keepNext w:val="0"/>
        <w:keepLines w:val="0"/>
        <w:spacing w:before="280" w:lineRule="auto"/>
        <w:rPr>
          <w:b w:val="1"/>
          <w:bCs w:val="1"/>
          <w:color w:val="000000"/>
          <w:sz w:val="26"/>
          <w:szCs w:val="26"/>
        </w:rPr>
      </w:pPr>
      <w:bookmarkStart w:colFirst="0" w:colLast="0" w:name="_b6pdbyj3ehbr" w:id="3697"/>
      <w:bookmarkEnd w:id="3697"/>
      <w:r w:rsidDel="00000000" w:rsidR="00000000" w:rsidRPr="00000000">
        <w:rPr>
          <w:b w:val="1"/>
          <w:bCs w:val="1"/>
          <w:color w:val="000000"/>
          <w:sz w:val="26"/>
          <w:szCs w:val="26"/>
          <w:rtl w:val="0"/>
        </w:rPr>
        <w:t xml:space="preserve">Abuse of Legal Personality</w:t>
      </w:r>
    </w:p>
    <w:p w:rsidR="00000000" w:rsidDel="00000000" w:rsidP="00000000" w:rsidRDefault="00000000" w:rsidRPr="00000000" w14:paraId="000028B6">
      <w:pPr>
        <w:spacing w:after="240" w:before="240" w:lineRule="auto"/>
        <w:rPr/>
      </w:pPr>
      <w:r w:rsidDel="00000000" w:rsidR="00000000" w:rsidRPr="00000000">
        <w:rPr>
          <w:rtl w:val="0"/>
        </w:rPr>
        <w:t xml:space="preserve">Brazilian law allows disregard of legal personality in qualifying circumstances involving abuse, including misuse of purpose or commingling of assets.</w:t>
      </w:r>
    </w:p>
    <w:p w:rsidR="00000000" w:rsidDel="00000000" w:rsidP="00000000" w:rsidRDefault="00000000" w:rsidRPr="00000000" w14:paraId="000028B7">
      <w:pPr>
        <w:pStyle w:val="Heading3"/>
        <w:keepNext w:val="0"/>
        <w:keepLines w:val="0"/>
        <w:spacing w:before="280" w:lineRule="auto"/>
        <w:rPr>
          <w:b w:val="1"/>
          <w:bCs w:val="1"/>
          <w:color w:val="000000"/>
          <w:sz w:val="26"/>
          <w:szCs w:val="26"/>
        </w:rPr>
      </w:pPr>
      <w:bookmarkStart w:colFirst="0" w:colLast="0" w:name="_vikwnyk103m9" w:id="3698"/>
      <w:bookmarkEnd w:id="3698"/>
      <w:r w:rsidDel="00000000" w:rsidR="00000000" w:rsidRPr="00000000">
        <w:rPr>
          <w:b w:val="1"/>
          <w:bCs w:val="1"/>
          <w:color w:val="000000"/>
          <w:sz w:val="26"/>
          <w:szCs w:val="26"/>
          <w:rtl w:val="0"/>
        </w:rPr>
        <w:t xml:space="preserve">Tax and Other Statutory Liabilities</w:t>
      </w:r>
    </w:p>
    <w:p w:rsidR="00000000" w:rsidDel="00000000" w:rsidP="00000000" w:rsidRDefault="00000000" w:rsidRPr="00000000" w14:paraId="000028B8">
      <w:pPr>
        <w:spacing w:after="240" w:before="240" w:lineRule="auto"/>
        <w:rPr/>
      </w:pPr>
      <w:r w:rsidDel="00000000" w:rsidR="00000000" w:rsidRPr="00000000">
        <w:rPr>
          <w:rtl w:val="0"/>
        </w:rPr>
        <w:t xml:space="preserve">Specific statutory rules may impose responsibility on administrators or other persons in qualifying circumstances.</w:t>
      </w:r>
    </w:p>
    <w:p w:rsidR="00000000" w:rsidDel="00000000" w:rsidP="00000000" w:rsidRDefault="00000000" w:rsidRPr="00000000" w14:paraId="000028B9">
      <w:pPr>
        <w:pStyle w:val="Heading3"/>
        <w:keepNext w:val="0"/>
        <w:keepLines w:val="0"/>
        <w:spacing w:before="280" w:lineRule="auto"/>
        <w:rPr>
          <w:b w:val="1"/>
          <w:bCs w:val="1"/>
          <w:color w:val="000000"/>
          <w:sz w:val="26"/>
          <w:szCs w:val="26"/>
        </w:rPr>
      </w:pPr>
      <w:bookmarkStart w:colFirst="0" w:colLast="0" w:name="_ednu9sthuu2i" w:id="3699"/>
      <w:bookmarkEnd w:id="3699"/>
      <w:r w:rsidDel="00000000" w:rsidR="00000000" w:rsidRPr="00000000">
        <w:rPr>
          <w:b w:val="1"/>
          <w:bCs w:val="1"/>
          <w:color w:val="000000"/>
          <w:sz w:val="26"/>
          <w:szCs w:val="26"/>
          <w:rtl w:val="0"/>
        </w:rPr>
        <w:t xml:space="preserve">Corporate Formalities</w:t>
      </w:r>
    </w:p>
    <w:p w:rsidR="00000000" w:rsidDel="00000000" w:rsidP="00000000" w:rsidRDefault="00000000" w:rsidRPr="00000000" w14:paraId="000028BA">
      <w:pPr>
        <w:spacing w:after="240" w:before="240" w:lineRule="auto"/>
        <w:rPr/>
      </w:pPr>
      <w:r w:rsidDel="00000000" w:rsidR="00000000" w:rsidRPr="00000000">
        <w:rPr>
          <w:rtl w:val="0"/>
        </w:rPr>
        <w:t xml:space="preserve">Proper documentation, accounting, and separation of personal and corporate transactions are important.</w:t>
      </w:r>
    </w:p>
    <w:p w:rsidR="00000000" w:rsidDel="00000000" w:rsidP="00000000" w:rsidRDefault="00000000" w:rsidRPr="00000000" w14:paraId="000028BB">
      <w:pPr>
        <w:pStyle w:val="Heading3"/>
        <w:keepNext w:val="0"/>
        <w:keepLines w:val="0"/>
        <w:spacing w:before="280" w:lineRule="auto"/>
        <w:rPr>
          <w:b w:val="1"/>
          <w:bCs w:val="1"/>
          <w:color w:val="000000"/>
          <w:sz w:val="26"/>
          <w:szCs w:val="26"/>
        </w:rPr>
      </w:pPr>
      <w:bookmarkStart w:colFirst="0" w:colLast="0" w:name="_a29sv7p1kj8l" w:id="3700"/>
      <w:bookmarkEnd w:id="3700"/>
      <w:r w:rsidDel="00000000" w:rsidR="00000000" w:rsidRPr="00000000">
        <w:rPr>
          <w:b w:val="1"/>
          <w:bCs w:val="1"/>
          <w:color w:val="000000"/>
          <w:sz w:val="26"/>
          <w:szCs w:val="26"/>
          <w:rtl w:val="0"/>
        </w:rPr>
        <w:t xml:space="preserve">Multiple Companies</w:t>
      </w:r>
    </w:p>
    <w:p w:rsidR="00000000" w:rsidDel="00000000" w:rsidP="00000000" w:rsidRDefault="00000000" w:rsidRPr="00000000" w14:paraId="000028BC">
      <w:pPr>
        <w:spacing w:after="240" w:before="240" w:lineRule="auto"/>
        <w:rPr/>
      </w:pPr>
      <w:r w:rsidDel="00000000" w:rsidR="00000000" w:rsidRPr="00000000">
        <w:rPr>
          <w:rtl w:val="0"/>
        </w:rPr>
        <w:t xml:space="preserve">Using separate entities for different properties may offer organizational benefits, but does not guarantee complete isolation of risk.</w:t>
      </w:r>
    </w:p>
    <w:p w:rsidR="00000000" w:rsidDel="00000000" w:rsidP="00000000" w:rsidRDefault="00000000" w:rsidRPr="00000000" w14:paraId="000028BD">
      <w:pPr>
        <w:spacing w:after="240" w:before="240" w:lineRule="auto"/>
        <w:rPr>
          <w:b w:val="1"/>
          <w:bCs w:val="1"/>
        </w:rPr>
      </w:pPr>
      <w:r w:rsidDel="00000000" w:rsidR="00000000" w:rsidRPr="00000000">
        <w:rPr>
          <w:b w:val="1"/>
          <w:bCs w:val="1"/>
          <w:rtl w:val="0"/>
        </w:rPr>
        <w:t xml:space="preserve">[Discuss Legal Liability and Asset Protection]</w:t>
      </w:r>
    </w:p>
    <w:p w:rsidR="00000000" w:rsidDel="00000000" w:rsidP="00000000" w:rsidRDefault="00000000" w:rsidRPr="00000000" w14:paraId="00002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2xkuwv8hgdj" w:id="3701"/>
      <w:bookmarkEnd w:id="3701"/>
      <w:r w:rsidDel="00000000" w:rsidR="00000000" w:rsidRPr="00000000">
        <w:rPr>
          <w:b w:val="1"/>
          <w:bCs w:val="1"/>
          <w:sz w:val="34"/>
          <w:szCs w:val="34"/>
          <w:rtl w:val="0"/>
        </w:rPr>
        <w:t xml:space="preserve">BRAZILIAN HOLDING COMPANY TAXATION</w:t>
      </w:r>
    </w:p>
    <w:p w:rsidR="00000000" w:rsidDel="00000000" w:rsidP="00000000" w:rsidRDefault="00000000" w:rsidRPr="00000000" w14:paraId="000028C0">
      <w:pPr>
        <w:pStyle w:val="Heading1"/>
        <w:keepNext w:val="0"/>
        <w:keepLines w:val="0"/>
        <w:spacing w:before="480" w:lineRule="auto"/>
        <w:rPr>
          <w:b w:val="1"/>
          <w:bCs w:val="1"/>
          <w:sz w:val="46"/>
          <w:szCs w:val="46"/>
        </w:rPr>
      </w:pPr>
      <w:bookmarkStart w:colFirst="0" w:colLast="0" w:name="_ogfhtnif4t8n" w:id="3702"/>
      <w:bookmarkEnd w:id="3702"/>
      <w:r w:rsidDel="00000000" w:rsidR="00000000" w:rsidRPr="00000000">
        <w:rPr>
          <w:b w:val="1"/>
          <w:bCs w:val="1"/>
          <w:sz w:val="46"/>
          <w:szCs w:val="46"/>
          <w:rtl w:val="0"/>
        </w:rPr>
        <w:t xml:space="preserve">Is Corporate Property Ownership More Tax-Efficient?</w:t>
      </w:r>
    </w:p>
    <w:p w:rsidR="00000000" w:rsidDel="00000000" w:rsidP="00000000" w:rsidRDefault="00000000" w:rsidRPr="00000000" w14:paraId="000028C1">
      <w:pPr>
        <w:spacing w:after="240" w:before="240" w:lineRule="auto"/>
        <w:rPr/>
      </w:pPr>
      <w:r w:rsidDel="00000000" w:rsidR="00000000" w:rsidRPr="00000000">
        <w:rPr>
          <w:rtl w:val="0"/>
        </w:rPr>
        <w:t xml:space="preserve">Not necessarily.</w:t>
      </w:r>
    </w:p>
    <w:p w:rsidR="00000000" w:rsidDel="00000000" w:rsidP="00000000" w:rsidRDefault="00000000" w:rsidRPr="00000000" w14:paraId="000028C2">
      <w:pPr>
        <w:spacing w:after="240" w:before="240" w:lineRule="auto"/>
        <w:rPr/>
      </w:pPr>
      <w:r w:rsidDel="00000000" w:rsidR="00000000" w:rsidRPr="00000000">
        <w:rPr>
          <w:rtl w:val="0"/>
        </w:rPr>
        <w:t xml:space="preserve">The tax consequences depend on the company's activities, classification, revenue, ownership, and applicable legislation.</w:t>
      </w:r>
    </w:p>
    <w:p w:rsidR="00000000" w:rsidDel="00000000" w:rsidP="00000000" w:rsidRDefault="00000000" w:rsidRPr="00000000" w14:paraId="000028C3">
      <w:pPr>
        <w:pStyle w:val="Heading3"/>
        <w:keepNext w:val="0"/>
        <w:keepLines w:val="0"/>
        <w:spacing w:before="280" w:lineRule="auto"/>
        <w:rPr>
          <w:b w:val="1"/>
          <w:bCs w:val="1"/>
          <w:color w:val="000000"/>
          <w:sz w:val="26"/>
          <w:szCs w:val="26"/>
        </w:rPr>
      </w:pPr>
      <w:bookmarkStart w:colFirst="0" w:colLast="0" w:name="_auyh6msswxju" w:id="3703"/>
      <w:bookmarkEnd w:id="3703"/>
      <w:r w:rsidDel="00000000" w:rsidR="00000000" w:rsidRPr="00000000">
        <w:rPr>
          <w:b w:val="1"/>
          <w:bCs w:val="1"/>
          <w:color w:val="000000"/>
          <w:sz w:val="26"/>
          <w:szCs w:val="26"/>
          <w:rtl w:val="0"/>
        </w:rPr>
        <w:t xml:space="preserve">Corporate Income Tax</w:t>
      </w:r>
    </w:p>
    <w:p w:rsidR="00000000" w:rsidDel="00000000" w:rsidP="00000000" w:rsidRDefault="00000000" w:rsidRPr="00000000" w14:paraId="000028C4">
      <w:pPr>
        <w:spacing w:after="240" w:before="240" w:lineRule="auto"/>
        <w:rPr/>
      </w:pPr>
      <w:r w:rsidDel="00000000" w:rsidR="00000000" w:rsidRPr="00000000">
        <w:rPr>
          <w:rtl w:val="0"/>
        </w:rPr>
        <w:t xml:space="preserve">Brazilian companies may be subject to IRPJ.</w:t>
      </w:r>
    </w:p>
    <w:p w:rsidR="00000000" w:rsidDel="00000000" w:rsidP="00000000" w:rsidRDefault="00000000" w:rsidRPr="00000000" w14:paraId="000028C5">
      <w:pPr>
        <w:pStyle w:val="Heading3"/>
        <w:keepNext w:val="0"/>
        <w:keepLines w:val="0"/>
        <w:spacing w:before="280" w:lineRule="auto"/>
        <w:rPr>
          <w:b w:val="1"/>
          <w:bCs w:val="1"/>
          <w:color w:val="000000"/>
          <w:sz w:val="26"/>
          <w:szCs w:val="26"/>
        </w:rPr>
      </w:pPr>
      <w:bookmarkStart w:colFirst="0" w:colLast="0" w:name="_vzoujf3e9o5a" w:id="3704"/>
      <w:bookmarkEnd w:id="3704"/>
      <w:r w:rsidDel="00000000" w:rsidR="00000000" w:rsidRPr="00000000">
        <w:rPr>
          <w:b w:val="1"/>
          <w:bCs w:val="1"/>
          <w:color w:val="000000"/>
          <w:sz w:val="26"/>
          <w:szCs w:val="26"/>
          <w:rtl w:val="0"/>
        </w:rPr>
        <w:t xml:space="preserve">Social Contribution on Profits</w:t>
      </w:r>
    </w:p>
    <w:p w:rsidR="00000000" w:rsidDel="00000000" w:rsidP="00000000" w:rsidRDefault="00000000" w:rsidRPr="00000000" w14:paraId="000028C6">
      <w:pPr>
        <w:spacing w:after="240" w:before="240" w:lineRule="auto"/>
        <w:rPr/>
      </w:pPr>
      <w:r w:rsidDel="00000000" w:rsidR="00000000" w:rsidRPr="00000000">
        <w:rPr>
          <w:rtl w:val="0"/>
        </w:rPr>
        <w:t xml:space="preserve">CSLL may apply.</w:t>
      </w:r>
    </w:p>
    <w:p w:rsidR="00000000" w:rsidDel="00000000" w:rsidP="00000000" w:rsidRDefault="00000000" w:rsidRPr="00000000" w14:paraId="000028C7">
      <w:pPr>
        <w:pStyle w:val="Heading3"/>
        <w:keepNext w:val="0"/>
        <w:keepLines w:val="0"/>
        <w:spacing w:before="280" w:lineRule="auto"/>
        <w:rPr>
          <w:b w:val="1"/>
          <w:bCs w:val="1"/>
          <w:color w:val="000000"/>
          <w:sz w:val="26"/>
          <w:szCs w:val="26"/>
        </w:rPr>
      </w:pPr>
      <w:bookmarkStart w:colFirst="0" w:colLast="0" w:name="_37602a8sq1lp" w:id="3705"/>
      <w:bookmarkEnd w:id="3705"/>
      <w:r w:rsidDel="00000000" w:rsidR="00000000" w:rsidRPr="00000000">
        <w:rPr>
          <w:b w:val="1"/>
          <w:bCs w:val="1"/>
          <w:color w:val="000000"/>
          <w:sz w:val="26"/>
          <w:szCs w:val="26"/>
          <w:rtl w:val="0"/>
        </w:rPr>
        <w:t xml:space="preserve">PIS and COFINS</w:t>
      </w:r>
    </w:p>
    <w:p w:rsidR="00000000" w:rsidDel="00000000" w:rsidP="00000000" w:rsidRDefault="00000000" w:rsidRPr="00000000" w14:paraId="000028C8">
      <w:pPr>
        <w:spacing w:after="240" w:before="240" w:lineRule="auto"/>
        <w:rPr/>
      </w:pPr>
      <w:r w:rsidDel="00000000" w:rsidR="00000000" w:rsidRPr="00000000">
        <w:rPr>
          <w:rtl w:val="0"/>
        </w:rPr>
        <w:t xml:space="preserve">These contributions may be relevant according to the company's tax regime and activities.</w:t>
      </w:r>
    </w:p>
    <w:p w:rsidR="00000000" w:rsidDel="00000000" w:rsidP="00000000" w:rsidRDefault="00000000" w:rsidRPr="00000000" w14:paraId="000028C9">
      <w:pPr>
        <w:pStyle w:val="Heading3"/>
        <w:keepNext w:val="0"/>
        <w:keepLines w:val="0"/>
        <w:spacing w:before="280" w:lineRule="auto"/>
        <w:rPr>
          <w:b w:val="1"/>
          <w:bCs w:val="1"/>
          <w:color w:val="000000"/>
          <w:sz w:val="26"/>
          <w:szCs w:val="26"/>
        </w:rPr>
      </w:pPr>
      <w:bookmarkStart w:colFirst="0" w:colLast="0" w:name="_va0zlr32446y" w:id="3706"/>
      <w:bookmarkEnd w:id="3706"/>
      <w:r w:rsidDel="00000000" w:rsidR="00000000" w:rsidRPr="00000000">
        <w:rPr>
          <w:b w:val="1"/>
          <w:bCs w:val="1"/>
          <w:color w:val="000000"/>
          <w:sz w:val="26"/>
          <w:szCs w:val="26"/>
          <w:rtl w:val="0"/>
        </w:rPr>
        <w:t xml:space="preserve">Rental Revenue</w:t>
      </w:r>
    </w:p>
    <w:p w:rsidR="00000000" w:rsidDel="00000000" w:rsidP="00000000" w:rsidRDefault="00000000" w:rsidRPr="00000000" w14:paraId="000028CA">
      <w:pPr>
        <w:spacing w:after="240" w:before="240" w:lineRule="auto"/>
        <w:rPr/>
      </w:pPr>
      <w:r w:rsidDel="00000000" w:rsidR="00000000" w:rsidRPr="00000000">
        <w:rPr>
          <w:rtl w:val="0"/>
        </w:rPr>
        <w:t xml:space="preserve">Income from property rentals must be analyzed under the applicable tax regime.</w:t>
      </w:r>
    </w:p>
    <w:p w:rsidR="00000000" w:rsidDel="00000000" w:rsidP="00000000" w:rsidRDefault="00000000" w:rsidRPr="00000000" w14:paraId="000028CB">
      <w:pPr>
        <w:pStyle w:val="Heading3"/>
        <w:keepNext w:val="0"/>
        <w:keepLines w:val="0"/>
        <w:spacing w:before="280" w:lineRule="auto"/>
        <w:rPr>
          <w:b w:val="1"/>
          <w:bCs w:val="1"/>
          <w:color w:val="000000"/>
          <w:sz w:val="26"/>
          <w:szCs w:val="26"/>
        </w:rPr>
      </w:pPr>
      <w:bookmarkStart w:colFirst="0" w:colLast="0" w:name="_atmojss4qpmq" w:id="3707"/>
      <w:bookmarkEnd w:id="3707"/>
      <w:r w:rsidDel="00000000" w:rsidR="00000000" w:rsidRPr="00000000">
        <w:rPr>
          <w:b w:val="1"/>
          <w:bCs w:val="1"/>
          <w:color w:val="000000"/>
          <w:sz w:val="26"/>
          <w:szCs w:val="26"/>
          <w:rtl w:val="0"/>
        </w:rPr>
        <w:t xml:space="preserve">Capital Gains</w:t>
      </w:r>
    </w:p>
    <w:p w:rsidR="00000000" w:rsidDel="00000000" w:rsidP="00000000" w:rsidRDefault="00000000" w:rsidRPr="00000000" w14:paraId="000028CC">
      <w:pPr>
        <w:spacing w:after="240" w:before="240" w:lineRule="auto"/>
        <w:rPr/>
      </w:pPr>
      <w:r w:rsidDel="00000000" w:rsidR="00000000" w:rsidRPr="00000000">
        <w:rPr>
          <w:rtl w:val="0"/>
        </w:rPr>
        <w:t xml:space="preserve">Selling a property through a company may generate tax consequences different from an individual sale.</w:t>
      </w:r>
    </w:p>
    <w:p w:rsidR="00000000" w:rsidDel="00000000" w:rsidP="00000000" w:rsidRDefault="00000000" w:rsidRPr="00000000" w14:paraId="000028CD">
      <w:pPr>
        <w:pStyle w:val="Heading3"/>
        <w:keepNext w:val="0"/>
        <w:keepLines w:val="0"/>
        <w:spacing w:before="280" w:lineRule="auto"/>
        <w:rPr>
          <w:b w:val="1"/>
          <w:bCs w:val="1"/>
          <w:color w:val="000000"/>
          <w:sz w:val="26"/>
          <w:szCs w:val="26"/>
        </w:rPr>
      </w:pPr>
      <w:bookmarkStart w:colFirst="0" w:colLast="0" w:name="_hifxn5i348od" w:id="3708"/>
      <w:bookmarkEnd w:id="3708"/>
      <w:r w:rsidDel="00000000" w:rsidR="00000000" w:rsidRPr="00000000">
        <w:rPr>
          <w:b w:val="1"/>
          <w:bCs w:val="1"/>
          <w:color w:val="000000"/>
          <w:sz w:val="26"/>
          <w:szCs w:val="26"/>
          <w:rtl w:val="0"/>
        </w:rPr>
        <w:t xml:space="preserve">Profit Distributions</w:t>
      </w:r>
    </w:p>
    <w:p w:rsidR="00000000" w:rsidDel="00000000" w:rsidP="00000000" w:rsidRDefault="00000000" w:rsidRPr="00000000" w14:paraId="000028CE">
      <w:pPr>
        <w:spacing w:after="240" w:before="240" w:lineRule="auto"/>
        <w:rPr/>
      </w:pPr>
      <w:r w:rsidDel="00000000" w:rsidR="00000000" w:rsidRPr="00000000">
        <w:rPr>
          <w:rtl w:val="0"/>
        </w:rPr>
        <w:t xml:space="preserve">Distributions to shareholders must be assessed under the legislation in force at the time of payment.</w:t>
      </w:r>
    </w:p>
    <w:p w:rsidR="00000000" w:rsidDel="00000000" w:rsidP="00000000" w:rsidRDefault="00000000" w:rsidRPr="00000000" w14:paraId="000028CF">
      <w:pPr>
        <w:pStyle w:val="Heading3"/>
        <w:keepNext w:val="0"/>
        <w:keepLines w:val="0"/>
        <w:spacing w:before="280" w:lineRule="auto"/>
        <w:rPr>
          <w:b w:val="1"/>
          <w:bCs w:val="1"/>
          <w:color w:val="000000"/>
          <w:sz w:val="26"/>
          <w:szCs w:val="26"/>
        </w:rPr>
      </w:pPr>
      <w:bookmarkStart w:colFirst="0" w:colLast="0" w:name="_bk3prj6krdv" w:id="3709"/>
      <w:bookmarkEnd w:id="3709"/>
      <w:r w:rsidDel="00000000" w:rsidR="00000000" w:rsidRPr="00000000">
        <w:rPr>
          <w:b w:val="1"/>
          <w:bCs w:val="1"/>
          <w:color w:val="000000"/>
          <w:sz w:val="26"/>
          <w:szCs w:val="26"/>
          <w:rtl w:val="0"/>
        </w:rPr>
        <w:t xml:space="preserve">Non-Resident Shareholders</w:t>
      </w:r>
    </w:p>
    <w:p w:rsidR="00000000" w:rsidDel="00000000" w:rsidP="00000000" w:rsidRDefault="00000000" w:rsidRPr="00000000" w14:paraId="000028D0">
      <w:pPr>
        <w:spacing w:after="240" w:before="240" w:lineRule="auto"/>
        <w:rPr/>
      </w:pPr>
      <w:r w:rsidDel="00000000" w:rsidR="00000000" w:rsidRPr="00000000">
        <w:rPr>
          <w:rtl w:val="0"/>
        </w:rPr>
        <w:t xml:space="preserve">Additional withholding, reporting, or cross-border considerations may apply.</w:t>
      </w:r>
    </w:p>
    <w:p w:rsidR="00000000" w:rsidDel="00000000" w:rsidP="00000000" w:rsidRDefault="00000000" w:rsidRPr="00000000" w14:paraId="000028D1">
      <w:pPr>
        <w:pStyle w:val="Heading3"/>
        <w:keepNext w:val="0"/>
        <w:keepLines w:val="0"/>
        <w:spacing w:before="280" w:lineRule="auto"/>
        <w:rPr>
          <w:b w:val="1"/>
          <w:bCs w:val="1"/>
          <w:color w:val="000000"/>
          <w:sz w:val="26"/>
          <w:szCs w:val="26"/>
        </w:rPr>
      </w:pPr>
      <w:bookmarkStart w:colFirst="0" w:colLast="0" w:name="_y1p60uagtckk" w:id="3710"/>
      <w:bookmarkEnd w:id="3710"/>
      <w:r w:rsidDel="00000000" w:rsidR="00000000" w:rsidRPr="00000000">
        <w:rPr>
          <w:b w:val="1"/>
          <w:bCs w:val="1"/>
          <w:color w:val="000000"/>
          <w:sz w:val="26"/>
          <w:szCs w:val="26"/>
          <w:rtl w:val="0"/>
        </w:rPr>
        <w:t xml:space="preserve">Foreign Tax Obligations</w:t>
      </w:r>
    </w:p>
    <w:p w:rsidR="00000000" w:rsidDel="00000000" w:rsidP="00000000" w:rsidRDefault="00000000" w:rsidRPr="00000000" w14:paraId="000028D2">
      <w:pPr>
        <w:spacing w:after="240" w:before="240" w:lineRule="auto"/>
        <w:rPr/>
      </w:pPr>
      <w:r w:rsidDel="00000000" w:rsidR="00000000" w:rsidRPr="00000000">
        <w:rPr>
          <w:rtl w:val="0"/>
        </w:rPr>
        <w:t xml:space="preserve">The investor's country of tax residence may impose separate taxes or reporting requirements.</w:t>
      </w:r>
    </w:p>
    <w:p w:rsidR="00000000" w:rsidDel="00000000" w:rsidP="00000000" w:rsidRDefault="00000000" w:rsidRPr="00000000" w14:paraId="000028D3">
      <w:pPr>
        <w:pStyle w:val="Heading3"/>
        <w:keepNext w:val="0"/>
        <w:keepLines w:val="0"/>
        <w:spacing w:before="280" w:lineRule="auto"/>
        <w:rPr>
          <w:b w:val="1"/>
          <w:bCs w:val="1"/>
          <w:color w:val="000000"/>
          <w:sz w:val="26"/>
          <w:szCs w:val="26"/>
        </w:rPr>
      </w:pPr>
      <w:bookmarkStart w:colFirst="0" w:colLast="0" w:name="_ysak59ub56md" w:id="3711"/>
      <w:bookmarkEnd w:id="3711"/>
      <w:r w:rsidDel="00000000" w:rsidR="00000000" w:rsidRPr="00000000">
        <w:rPr>
          <w:b w:val="1"/>
          <w:bCs w:val="1"/>
          <w:color w:val="000000"/>
          <w:sz w:val="26"/>
          <w:szCs w:val="26"/>
          <w:rtl w:val="0"/>
        </w:rPr>
        <w:t xml:space="preserve">Tax Reform</w:t>
      </w:r>
    </w:p>
    <w:p w:rsidR="00000000" w:rsidDel="00000000" w:rsidP="00000000" w:rsidRDefault="00000000" w:rsidRPr="00000000" w14:paraId="000028D4">
      <w:pPr>
        <w:spacing w:after="240" w:before="240" w:lineRule="auto"/>
        <w:rPr/>
      </w:pPr>
      <w:r w:rsidDel="00000000" w:rsidR="00000000" w:rsidRPr="00000000">
        <w:rPr>
          <w:rtl w:val="0"/>
        </w:rPr>
        <w:t xml:space="preserve">Brazil's evolving consumption tax framework may affect certain real estate activities and should be considered in forward-looking planning.</w:t>
      </w:r>
    </w:p>
    <w:p w:rsidR="00000000" w:rsidDel="00000000" w:rsidP="00000000" w:rsidRDefault="00000000" w:rsidRPr="00000000" w14:paraId="000028D5">
      <w:pPr>
        <w:spacing w:after="240" w:before="240" w:lineRule="auto"/>
        <w:rPr>
          <w:b w:val="1"/>
          <w:bCs w:val="1"/>
        </w:rPr>
      </w:pPr>
      <w:r w:rsidDel="00000000" w:rsidR="00000000" w:rsidRPr="00000000">
        <w:rPr>
          <w:b w:val="1"/>
          <w:bCs w:val="1"/>
          <w:rtl w:val="0"/>
        </w:rPr>
        <w:t xml:space="preserve">A holding company should not be presented as a guaranteed tax-saving mechanism.</w:t>
      </w:r>
    </w:p>
    <w:p w:rsidR="00000000" w:rsidDel="00000000" w:rsidP="00000000" w:rsidRDefault="00000000" w:rsidRPr="00000000" w14:paraId="000028D6">
      <w:pPr>
        <w:spacing w:after="240" w:before="240" w:lineRule="auto"/>
        <w:rPr>
          <w:b w:val="1"/>
          <w:bCs w:val="1"/>
        </w:rPr>
      </w:pPr>
      <w:r w:rsidDel="00000000" w:rsidR="00000000" w:rsidRPr="00000000">
        <w:rPr>
          <w:b w:val="1"/>
          <w:bCs w:val="1"/>
          <w:rtl w:val="0"/>
        </w:rPr>
        <w:t xml:space="preserve">[Request a Corporate Property Tax Structure Assessment]</w:t>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5yr6q7rog0lr" w:id="3712"/>
      <w:bookmarkEnd w:id="3712"/>
      <w:r w:rsidDel="00000000" w:rsidR="00000000" w:rsidRPr="00000000">
        <w:rPr>
          <w:b w:val="1"/>
          <w:bCs w:val="1"/>
          <w:sz w:val="34"/>
          <w:szCs w:val="34"/>
          <w:rtl w:val="0"/>
        </w:rPr>
        <w:t xml:space="preserve">RENTAL INCOME THROUGH A HOLDING COMPANY</w:t>
      </w:r>
    </w:p>
    <w:p w:rsidR="00000000" w:rsidDel="00000000" w:rsidP="00000000" w:rsidRDefault="00000000" w:rsidRPr="00000000" w14:paraId="000028D9">
      <w:pPr>
        <w:pStyle w:val="Heading1"/>
        <w:keepNext w:val="0"/>
        <w:keepLines w:val="0"/>
        <w:spacing w:before="480" w:lineRule="auto"/>
        <w:rPr>
          <w:b w:val="1"/>
          <w:bCs w:val="1"/>
          <w:sz w:val="46"/>
          <w:szCs w:val="46"/>
        </w:rPr>
      </w:pPr>
      <w:bookmarkStart w:colFirst="0" w:colLast="0" w:name="_99lwo8yg5mm9" w:id="3713"/>
      <w:bookmarkEnd w:id="3713"/>
      <w:r w:rsidDel="00000000" w:rsidR="00000000" w:rsidRPr="00000000">
        <w:rPr>
          <w:b w:val="1"/>
          <w:bCs w:val="1"/>
          <w:sz w:val="46"/>
          <w:szCs w:val="46"/>
          <w:rtl w:val="0"/>
        </w:rPr>
        <w:t xml:space="preserve">Managing Brazilian Rental Properties Through a Legal Entity</w:t>
      </w:r>
    </w:p>
    <w:p w:rsidR="00000000" w:rsidDel="00000000" w:rsidP="00000000" w:rsidRDefault="00000000" w:rsidRPr="00000000" w14:paraId="000028DA">
      <w:pPr>
        <w:spacing w:after="240" w:before="240" w:lineRule="auto"/>
        <w:rPr/>
      </w:pPr>
      <w:r w:rsidDel="00000000" w:rsidR="00000000" w:rsidRPr="00000000">
        <w:rPr>
          <w:rtl w:val="0"/>
        </w:rPr>
        <w:t xml:space="preserve">Investors may consider corporate ownership for properties generating recurring rental income.</w:t>
      </w:r>
    </w:p>
    <w:p w:rsidR="00000000" w:rsidDel="00000000" w:rsidP="00000000" w:rsidRDefault="00000000" w:rsidRPr="00000000" w14:paraId="000028DB">
      <w:pPr>
        <w:pStyle w:val="Heading3"/>
        <w:keepNext w:val="0"/>
        <w:keepLines w:val="0"/>
        <w:spacing w:before="280" w:lineRule="auto"/>
        <w:rPr>
          <w:b w:val="1"/>
          <w:bCs w:val="1"/>
          <w:color w:val="000000"/>
          <w:sz w:val="26"/>
          <w:szCs w:val="26"/>
        </w:rPr>
      </w:pPr>
      <w:bookmarkStart w:colFirst="0" w:colLast="0" w:name="_n5ramgkvziuf" w:id="3714"/>
      <w:bookmarkEnd w:id="3714"/>
      <w:r w:rsidDel="00000000" w:rsidR="00000000" w:rsidRPr="00000000">
        <w:rPr>
          <w:b w:val="1"/>
          <w:bCs w:val="1"/>
          <w:color w:val="000000"/>
          <w:sz w:val="26"/>
          <w:szCs w:val="26"/>
          <w:rtl w:val="0"/>
        </w:rPr>
        <w:t xml:space="preserve">Residential Rentals</w:t>
      </w:r>
    </w:p>
    <w:p w:rsidR="00000000" w:rsidDel="00000000" w:rsidP="00000000" w:rsidRDefault="00000000" w:rsidRPr="00000000" w14:paraId="000028DC">
      <w:pPr>
        <w:spacing w:after="240" w:before="240" w:lineRule="auto"/>
        <w:rPr/>
      </w:pPr>
      <w:r w:rsidDel="00000000" w:rsidR="00000000" w:rsidRPr="00000000">
        <w:rPr>
          <w:rtl w:val="0"/>
        </w:rPr>
        <w:t xml:space="preserve">The company may hold qualifying residential rental assets.</w:t>
      </w:r>
    </w:p>
    <w:p w:rsidR="00000000" w:rsidDel="00000000" w:rsidP="00000000" w:rsidRDefault="00000000" w:rsidRPr="00000000" w14:paraId="000028DD">
      <w:pPr>
        <w:pStyle w:val="Heading3"/>
        <w:keepNext w:val="0"/>
        <w:keepLines w:val="0"/>
        <w:spacing w:before="280" w:lineRule="auto"/>
        <w:rPr>
          <w:b w:val="1"/>
          <w:bCs w:val="1"/>
          <w:color w:val="000000"/>
          <w:sz w:val="26"/>
          <w:szCs w:val="26"/>
        </w:rPr>
      </w:pPr>
      <w:bookmarkStart w:colFirst="0" w:colLast="0" w:name="_vawp1fnal29y" w:id="3715"/>
      <w:bookmarkEnd w:id="3715"/>
      <w:r w:rsidDel="00000000" w:rsidR="00000000" w:rsidRPr="00000000">
        <w:rPr>
          <w:b w:val="1"/>
          <w:bCs w:val="1"/>
          <w:color w:val="000000"/>
          <w:sz w:val="26"/>
          <w:szCs w:val="26"/>
          <w:rtl w:val="0"/>
        </w:rPr>
        <w:t xml:space="preserve">Commercial Rentals</w:t>
      </w:r>
    </w:p>
    <w:p w:rsidR="00000000" w:rsidDel="00000000" w:rsidP="00000000" w:rsidRDefault="00000000" w:rsidRPr="00000000" w14:paraId="000028DE">
      <w:pPr>
        <w:spacing w:after="240" w:before="240" w:lineRule="auto"/>
        <w:rPr/>
      </w:pPr>
      <w:r w:rsidDel="00000000" w:rsidR="00000000" w:rsidRPr="00000000">
        <w:rPr>
          <w:rtl w:val="0"/>
        </w:rPr>
        <w:t xml:space="preserve">Corporate ownership may be used for offices, retail units, or other commercial premises.</w:t>
      </w:r>
    </w:p>
    <w:p w:rsidR="00000000" w:rsidDel="00000000" w:rsidP="00000000" w:rsidRDefault="00000000" w:rsidRPr="00000000" w14:paraId="000028DF">
      <w:pPr>
        <w:pStyle w:val="Heading3"/>
        <w:keepNext w:val="0"/>
        <w:keepLines w:val="0"/>
        <w:spacing w:before="280" w:lineRule="auto"/>
        <w:rPr>
          <w:b w:val="1"/>
          <w:bCs w:val="1"/>
          <w:color w:val="000000"/>
          <w:sz w:val="26"/>
          <w:szCs w:val="26"/>
        </w:rPr>
      </w:pPr>
      <w:bookmarkStart w:colFirst="0" w:colLast="0" w:name="_qx5w0ma30xoc" w:id="3716"/>
      <w:bookmarkEnd w:id="3716"/>
      <w:r w:rsidDel="00000000" w:rsidR="00000000" w:rsidRPr="00000000">
        <w:rPr>
          <w:b w:val="1"/>
          <w:bCs w:val="1"/>
          <w:color w:val="000000"/>
          <w:sz w:val="26"/>
          <w:szCs w:val="26"/>
          <w:rtl w:val="0"/>
        </w:rPr>
        <w:t xml:space="preserve">Rental Agreements</w:t>
      </w:r>
    </w:p>
    <w:p w:rsidR="00000000" w:rsidDel="00000000" w:rsidP="00000000" w:rsidRDefault="00000000" w:rsidRPr="00000000" w14:paraId="000028E0">
      <w:pPr>
        <w:spacing w:after="240" w:before="240" w:lineRule="auto"/>
        <w:rPr/>
      </w:pPr>
      <w:r w:rsidDel="00000000" w:rsidR="00000000" w:rsidRPr="00000000">
        <w:rPr>
          <w:rtl w:val="0"/>
        </w:rPr>
        <w:t xml:space="preserve">The appropriate legal entity must be identified in contracts.</w:t>
      </w:r>
    </w:p>
    <w:p w:rsidR="00000000" w:rsidDel="00000000" w:rsidP="00000000" w:rsidRDefault="00000000" w:rsidRPr="00000000" w14:paraId="000028E1">
      <w:pPr>
        <w:pStyle w:val="Heading3"/>
        <w:keepNext w:val="0"/>
        <w:keepLines w:val="0"/>
        <w:spacing w:before="280" w:lineRule="auto"/>
        <w:rPr>
          <w:b w:val="1"/>
          <w:bCs w:val="1"/>
          <w:color w:val="000000"/>
          <w:sz w:val="26"/>
          <w:szCs w:val="26"/>
        </w:rPr>
      </w:pPr>
      <w:bookmarkStart w:colFirst="0" w:colLast="0" w:name="_ur5zao9ah69q" w:id="3717"/>
      <w:bookmarkEnd w:id="3717"/>
      <w:r w:rsidDel="00000000" w:rsidR="00000000" w:rsidRPr="00000000">
        <w:rPr>
          <w:b w:val="1"/>
          <w:bCs w:val="1"/>
          <w:color w:val="000000"/>
          <w:sz w:val="26"/>
          <w:szCs w:val="26"/>
          <w:rtl w:val="0"/>
        </w:rPr>
        <w:t xml:space="preserve">Revenue Collection</w:t>
      </w:r>
    </w:p>
    <w:p w:rsidR="00000000" w:rsidDel="00000000" w:rsidP="00000000" w:rsidRDefault="00000000" w:rsidRPr="00000000" w14:paraId="000028E2">
      <w:pPr>
        <w:spacing w:after="240" w:before="240" w:lineRule="auto"/>
        <w:rPr/>
      </w:pPr>
      <w:r w:rsidDel="00000000" w:rsidR="00000000" w:rsidRPr="00000000">
        <w:rPr>
          <w:rtl w:val="0"/>
        </w:rPr>
        <w:t xml:space="preserve">Rental income should be recorded and managed consistently with the ownership structure.</w:t>
      </w:r>
    </w:p>
    <w:p w:rsidR="00000000" w:rsidDel="00000000" w:rsidP="00000000" w:rsidRDefault="00000000" w:rsidRPr="00000000" w14:paraId="000028E3">
      <w:pPr>
        <w:pStyle w:val="Heading3"/>
        <w:keepNext w:val="0"/>
        <w:keepLines w:val="0"/>
        <w:spacing w:before="280" w:lineRule="auto"/>
        <w:rPr>
          <w:b w:val="1"/>
          <w:bCs w:val="1"/>
          <w:color w:val="000000"/>
          <w:sz w:val="26"/>
          <w:szCs w:val="26"/>
        </w:rPr>
      </w:pPr>
      <w:bookmarkStart w:colFirst="0" w:colLast="0" w:name="_asca42ba2c34" w:id="3718"/>
      <w:bookmarkEnd w:id="3718"/>
      <w:r w:rsidDel="00000000" w:rsidR="00000000" w:rsidRPr="00000000">
        <w:rPr>
          <w:b w:val="1"/>
          <w:bCs w:val="1"/>
          <w:color w:val="000000"/>
          <w:sz w:val="26"/>
          <w:szCs w:val="26"/>
          <w:rtl w:val="0"/>
        </w:rPr>
        <w:t xml:space="preserve">Accounting</w:t>
      </w:r>
    </w:p>
    <w:p w:rsidR="00000000" w:rsidDel="00000000" w:rsidP="00000000" w:rsidRDefault="00000000" w:rsidRPr="00000000" w14:paraId="000028E4">
      <w:pPr>
        <w:spacing w:after="240" w:before="240" w:lineRule="auto"/>
        <w:rPr/>
      </w:pPr>
      <w:r w:rsidDel="00000000" w:rsidR="00000000" w:rsidRPr="00000000">
        <w:rPr>
          <w:rtl w:val="0"/>
        </w:rPr>
        <w:t xml:space="preserve">The company must maintain the relevant financial records and comply with applicable reporting requirements.</w:t>
      </w:r>
    </w:p>
    <w:p w:rsidR="00000000" w:rsidDel="00000000" w:rsidP="00000000" w:rsidRDefault="00000000" w:rsidRPr="00000000" w14:paraId="000028E5">
      <w:pPr>
        <w:pStyle w:val="Heading3"/>
        <w:keepNext w:val="0"/>
        <w:keepLines w:val="0"/>
        <w:spacing w:before="280" w:lineRule="auto"/>
        <w:rPr>
          <w:b w:val="1"/>
          <w:bCs w:val="1"/>
          <w:color w:val="000000"/>
          <w:sz w:val="26"/>
          <w:szCs w:val="26"/>
        </w:rPr>
      </w:pPr>
      <w:bookmarkStart w:colFirst="0" w:colLast="0" w:name="_35aepsuge4w5" w:id="3719"/>
      <w:bookmarkEnd w:id="3719"/>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28E6">
      <w:pPr>
        <w:spacing w:after="240" w:before="240" w:lineRule="auto"/>
        <w:rPr/>
      </w:pPr>
      <w:r w:rsidDel="00000000" w:rsidR="00000000" w:rsidRPr="00000000">
        <w:rPr>
          <w:rtl w:val="0"/>
        </w:rPr>
        <w:t xml:space="preserve">The treatment of maintenance, condominium charges, taxes, and other expenses depends on the applicable tax and accounting rules.</w:t>
      </w:r>
    </w:p>
    <w:p w:rsidR="00000000" w:rsidDel="00000000" w:rsidP="00000000" w:rsidRDefault="00000000" w:rsidRPr="00000000" w14:paraId="000028E7">
      <w:pPr>
        <w:pStyle w:val="Heading3"/>
        <w:keepNext w:val="0"/>
        <w:keepLines w:val="0"/>
        <w:spacing w:before="280" w:lineRule="auto"/>
        <w:rPr>
          <w:b w:val="1"/>
          <w:bCs w:val="1"/>
          <w:color w:val="000000"/>
          <w:sz w:val="26"/>
          <w:szCs w:val="26"/>
        </w:rPr>
      </w:pPr>
      <w:bookmarkStart w:colFirst="0" w:colLast="0" w:name="_jl3ck9arzljl" w:id="3720"/>
      <w:bookmarkEnd w:id="3720"/>
      <w:r w:rsidDel="00000000" w:rsidR="00000000" w:rsidRPr="00000000">
        <w:rPr>
          <w:b w:val="1"/>
          <w:bCs w:val="1"/>
          <w:color w:val="000000"/>
          <w:sz w:val="26"/>
          <w:szCs w:val="26"/>
          <w:rtl w:val="0"/>
        </w:rPr>
        <w:t xml:space="preserve">Short-Term Rentals</w:t>
      </w:r>
    </w:p>
    <w:p w:rsidR="00000000" w:rsidDel="00000000" w:rsidP="00000000" w:rsidRDefault="00000000" w:rsidRPr="00000000" w14:paraId="000028E8">
      <w:pPr>
        <w:spacing w:after="240" w:before="240" w:lineRule="auto"/>
        <w:rPr/>
      </w:pPr>
      <w:r w:rsidDel="00000000" w:rsidR="00000000" w:rsidRPr="00000000">
        <w:rPr>
          <w:rtl w:val="0"/>
        </w:rPr>
        <w:t xml:space="preserve">Additional contractual, municipal, condominium, and tax considerations may apply.</w:t>
      </w:r>
    </w:p>
    <w:p w:rsidR="00000000" w:rsidDel="00000000" w:rsidP="00000000" w:rsidRDefault="00000000" w:rsidRPr="00000000" w14:paraId="000028E9">
      <w:pPr>
        <w:pStyle w:val="Heading3"/>
        <w:keepNext w:val="0"/>
        <w:keepLines w:val="0"/>
        <w:spacing w:before="280" w:lineRule="auto"/>
        <w:rPr>
          <w:b w:val="1"/>
          <w:bCs w:val="1"/>
          <w:color w:val="000000"/>
          <w:sz w:val="26"/>
          <w:szCs w:val="26"/>
        </w:rPr>
      </w:pPr>
      <w:bookmarkStart w:colFirst="0" w:colLast="0" w:name="_9ofpce1r79w4" w:id="3721"/>
      <w:bookmarkEnd w:id="3721"/>
      <w:r w:rsidDel="00000000" w:rsidR="00000000" w:rsidRPr="00000000">
        <w:rPr>
          <w:b w:val="1"/>
          <w:bCs w:val="1"/>
          <w:color w:val="000000"/>
          <w:sz w:val="26"/>
          <w:szCs w:val="26"/>
          <w:rtl w:val="0"/>
        </w:rPr>
        <w:t xml:space="preserve">Profit Distribution</w:t>
      </w:r>
    </w:p>
    <w:p w:rsidR="00000000" w:rsidDel="00000000" w:rsidP="00000000" w:rsidRDefault="00000000" w:rsidRPr="00000000" w14:paraId="000028EA">
      <w:pPr>
        <w:spacing w:after="240" w:before="240" w:lineRule="auto"/>
        <w:rPr/>
      </w:pPr>
      <w:r w:rsidDel="00000000" w:rsidR="00000000" w:rsidRPr="00000000">
        <w:rPr>
          <w:rtl w:val="0"/>
        </w:rPr>
        <w:t xml:space="preserve">Distributions to shareholders require assessment under current Brazilian and foreign tax laws.</w:t>
      </w:r>
    </w:p>
    <w:p w:rsidR="00000000" w:rsidDel="00000000" w:rsidP="00000000" w:rsidRDefault="00000000" w:rsidRPr="00000000" w14:paraId="000028EB">
      <w:pPr>
        <w:spacing w:after="240" w:before="240" w:lineRule="auto"/>
        <w:rPr>
          <w:b w:val="1"/>
          <w:bCs w:val="1"/>
        </w:rPr>
      </w:pPr>
      <w:r w:rsidDel="00000000" w:rsidR="00000000" w:rsidRPr="00000000">
        <w:rPr>
          <w:b w:val="1"/>
          <w:bCs w:val="1"/>
          <w:rtl w:val="0"/>
        </w:rPr>
        <w:t xml:space="preserve">[Discuss a Brazilian Rental Property Holding]</w:t>
      </w:r>
    </w:p>
    <w:p w:rsidR="00000000" w:rsidDel="00000000" w:rsidP="00000000" w:rsidRDefault="00000000" w:rsidRPr="00000000" w14:paraId="00002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D">
      <w:pPr>
        <w:pStyle w:val="Heading2"/>
        <w:keepNext w:val="0"/>
        <w:keepLines w:val="0"/>
        <w:spacing w:after="80" w:lineRule="auto"/>
        <w:rPr>
          <w:b w:val="1"/>
          <w:bCs w:val="1"/>
          <w:sz w:val="34"/>
          <w:szCs w:val="34"/>
        </w:rPr>
      </w:pPr>
      <w:bookmarkStart w:colFirst="0" w:colLast="0" w:name="_8l9tlkd305yo" w:id="3722"/>
      <w:bookmarkEnd w:id="3722"/>
      <w:r w:rsidDel="00000000" w:rsidR="00000000" w:rsidRPr="00000000">
        <w:rPr>
          <w:b w:val="1"/>
          <w:bCs w:val="1"/>
          <w:sz w:val="34"/>
          <w:szCs w:val="34"/>
          <w:rtl w:val="0"/>
        </w:rPr>
        <w:t xml:space="preserve">TRANSFERRING PROPERTY INTO A HOLDING</w:t>
      </w:r>
    </w:p>
    <w:p w:rsidR="00000000" w:rsidDel="00000000" w:rsidP="00000000" w:rsidRDefault="00000000" w:rsidRPr="00000000" w14:paraId="000028EE">
      <w:pPr>
        <w:pStyle w:val="Heading1"/>
        <w:keepNext w:val="0"/>
        <w:keepLines w:val="0"/>
        <w:spacing w:before="480" w:lineRule="auto"/>
        <w:rPr>
          <w:b w:val="1"/>
          <w:bCs w:val="1"/>
          <w:sz w:val="46"/>
          <w:szCs w:val="46"/>
        </w:rPr>
      </w:pPr>
      <w:bookmarkStart w:colFirst="0" w:colLast="0" w:name="_4kkc6g6sirp" w:id="3723"/>
      <w:bookmarkEnd w:id="3723"/>
      <w:r w:rsidDel="00000000" w:rsidR="00000000" w:rsidRPr="00000000">
        <w:rPr>
          <w:b w:val="1"/>
          <w:bCs w:val="1"/>
          <w:sz w:val="46"/>
          <w:szCs w:val="46"/>
          <w:rtl w:val="0"/>
        </w:rPr>
        <w:t xml:space="preserve">Can You Contribute Existing Real Estate to a Brazilian Company?</w:t>
      </w:r>
    </w:p>
    <w:p w:rsidR="00000000" w:rsidDel="00000000" w:rsidP="00000000" w:rsidRDefault="00000000" w:rsidRPr="00000000" w14:paraId="000028EF">
      <w:pPr>
        <w:spacing w:after="240" w:before="240" w:lineRule="auto"/>
        <w:rPr/>
      </w:pPr>
      <w:r w:rsidDel="00000000" w:rsidR="00000000" w:rsidRPr="00000000">
        <w:rPr>
          <w:rtl w:val="0"/>
        </w:rPr>
        <w:t xml:space="preserve">A property owner may consider transferring real estate to a company as part of a capital contribution or another legally appropriate transaction.</w:t>
      </w:r>
    </w:p>
    <w:p w:rsidR="00000000" w:rsidDel="00000000" w:rsidP="00000000" w:rsidRDefault="00000000" w:rsidRPr="00000000" w14:paraId="000028F0">
      <w:pPr>
        <w:spacing w:after="240" w:before="240" w:lineRule="auto"/>
        <w:rPr/>
      </w:pPr>
      <w:r w:rsidDel="00000000" w:rsidR="00000000" w:rsidRPr="00000000">
        <w:rPr>
          <w:rtl w:val="0"/>
        </w:rPr>
        <w:t xml:space="preserve">However, transferring property into a holding is not merely an internal accounting change.</w:t>
      </w:r>
    </w:p>
    <w:p w:rsidR="00000000" w:rsidDel="00000000" w:rsidP="00000000" w:rsidRDefault="00000000" w:rsidRPr="00000000" w14:paraId="000028F1">
      <w:pPr>
        <w:pStyle w:val="Heading3"/>
        <w:keepNext w:val="0"/>
        <w:keepLines w:val="0"/>
        <w:spacing w:before="280" w:lineRule="auto"/>
        <w:rPr>
          <w:b w:val="1"/>
          <w:bCs w:val="1"/>
          <w:color w:val="000000"/>
          <w:sz w:val="26"/>
          <w:szCs w:val="26"/>
        </w:rPr>
      </w:pPr>
      <w:bookmarkStart w:colFirst="0" w:colLast="0" w:name="_xl2jtkjxw6tn" w:id="3724"/>
      <w:bookmarkEnd w:id="3724"/>
      <w:r w:rsidDel="00000000" w:rsidR="00000000" w:rsidRPr="00000000">
        <w:rPr>
          <w:b w:val="1"/>
          <w:bCs w:val="1"/>
          <w:color w:val="000000"/>
          <w:sz w:val="26"/>
          <w:szCs w:val="26"/>
          <w:rtl w:val="0"/>
        </w:rPr>
        <w:t xml:space="preserve">Ownership Review</w:t>
      </w:r>
    </w:p>
    <w:p w:rsidR="00000000" w:rsidDel="00000000" w:rsidP="00000000" w:rsidRDefault="00000000" w:rsidRPr="00000000" w14:paraId="000028F2">
      <w:pPr>
        <w:spacing w:after="240" w:before="240" w:lineRule="auto"/>
        <w:rPr/>
      </w:pPr>
      <w:r w:rsidDel="00000000" w:rsidR="00000000" w:rsidRPr="00000000">
        <w:rPr>
          <w:rtl w:val="0"/>
        </w:rPr>
        <w:t xml:space="preserve">The existing property title and relevant restrictions must be examined.</w:t>
      </w:r>
    </w:p>
    <w:p w:rsidR="00000000" w:rsidDel="00000000" w:rsidP="00000000" w:rsidRDefault="00000000" w:rsidRPr="00000000" w14:paraId="000028F3">
      <w:pPr>
        <w:pStyle w:val="Heading3"/>
        <w:keepNext w:val="0"/>
        <w:keepLines w:val="0"/>
        <w:spacing w:before="280" w:lineRule="auto"/>
        <w:rPr>
          <w:b w:val="1"/>
          <w:bCs w:val="1"/>
          <w:color w:val="000000"/>
          <w:sz w:val="26"/>
          <w:szCs w:val="26"/>
        </w:rPr>
      </w:pPr>
      <w:bookmarkStart w:colFirst="0" w:colLast="0" w:name="_3yx0g0vyyg26" w:id="3725"/>
      <w:bookmarkEnd w:id="3725"/>
      <w:r w:rsidDel="00000000" w:rsidR="00000000" w:rsidRPr="00000000">
        <w:rPr>
          <w:b w:val="1"/>
          <w:bCs w:val="1"/>
          <w:color w:val="000000"/>
          <w:sz w:val="26"/>
          <w:szCs w:val="26"/>
          <w:rtl w:val="0"/>
        </w:rPr>
        <w:t xml:space="preserve">Valuation</w:t>
      </w:r>
    </w:p>
    <w:p w:rsidR="00000000" w:rsidDel="00000000" w:rsidP="00000000" w:rsidRDefault="00000000" w:rsidRPr="00000000" w14:paraId="000028F4">
      <w:pPr>
        <w:spacing w:after="240" w:before="240" w:lineRule="auto"/>
        <w:rPr/>
      </w:pPr>
      <w:r w:rsidDel="00000000" w:rsidR="00000000" w:rsidRPr="00000000">
        <w:rPr>
          <w:rtl w:val="0"/>
        </w:rPr>
        <w:t xml:space="preserve">The proposed contribution value requires legal and tax assessment.</w:t>
      </w:r>
    </w:p>
    <w:p w:rsidR="00000000" w:rsidDel="00000000" w:rsidP="00000000" w:rsidRDefault="00000000" w:rsidRPr="00000000" w14:paraId="000028F5">
      <w:pPr>
        <w:pStyle w:val="Heading3"/>
        <w:keepNext w:val="0"/>
        <w:keepLines w:val="0"/>
        <w:spacing w:before="280" w:lineRule="auto"/>
        <w:rPr>
          <w:b w:val="1"/>
          <w:bCs w:val="1"/>
          <w:color w:val="000000"/>
          <w:sz w:val="26"/>
          <w:szCs w:val="26"/>
        </w:rPr>
      </w:pPr>
      <w:bookmarkStart w:colFirst="0" w:colLast="0" w:name="_gfru7co7atx" w:id="3726"/>
      <w:bookmarkEnd w:id="3726"/>
      <w:r w:rsidDel="00000000" w:rsidR="00000000" w:rsidRPr="00000000">
        <w:rPr>
          <w:b w:val="1"/>
          <w:bCs w:val="1"/>
          <w:color w:val="000000"/>
          <w:sz w:val="26"/>
          <w:szCs w:val="26"/>
          <w:rtl w:val="0"/>
        </w:rPr>
        <w:t xml:space="preserve">Corporate Capital</w:t>
      </w:r>
    </w:p>
    <w:p w:rsidR="00000000" w:rsidDel="00000000" w:rsidP="00000000" w:rsidRDefault="00000000" w:rsidRPr="00000000" w14:paraId="000028F6">
      <w:pPr>
        <w:spacing w:after="240" w:before="240" w:lineRule="auto"/>
        <w:rPr/>
      </w:pPr>
      <w:r w:rsidDel="00000000" w:rsidR="00000000" w:rsidRPr="00000000">
        <w:rPr>
          <w:rtl w:val="0"/>
        </w:rPr>
        <w:t xml:space="preserve">The company's capital structure must be appropriately documented.</w:t>
      </w:r>
    </w:p>
    <w:p w:rsidR="00000000" w:rsidDel="00000000" w:rsidP="00000000" w:rsidRDefault="00000000" w:rsidRPr="00000000" w14:paraId="000028F7">
      <w:pPr>
        <w:pStyle w:val="Heading3"/>
        <w:keepNext w:val="0"/>
        <w:keepLines w:val="0"/>
        <w:spacing w:before="280" w:lineRule="auto"/>
        <w:rPr>
          <w:b w:val="1"/>
          <w:bCs w:val="1"/>
          <w:color w:val="000000"/>
          <w:sz w:val="26"/>
          <w:szCs w:val="26"/>
        </w:rPr>
      </w:pPr>
      <w:bookmarkStart w:colFirst="0" w:colLast="0" w:name="_x5nz81c70lxg" w:id="3727"/>
      <w:bookmarkEnd w:id="3727"/>
      <w:r w:rsidDel="00000000" w:rsidR="00000000" w:rsidRPr="00000000">
        <w:rPr>
          <w:b w:val="1"/>
          <w:bCs w:val="1"/>
          <w:color w:val="000000"/>
          <w:sz w:val="26"/>
          <w:szCs w:val="26"/>
          <w:rtl w:val="0"/>
        </w:rPr>
        <w:t xml:space="preserve">Transfer Instrument</w:t>
      </w:r>
    </w:p>
    <w:p w:rsidR="00000000" w:rsidDel="00000000" w:rsidP="00000000" w:rsidRDefault="00000000" w:rsidRPr="00000000" w14:paraId="000028F8">
      <w:pPr>
        <w:spacing w:after="240" w:before="240" w:lineRule="auto"/>
        <w:rPr/>
      </w:pPr>
      <w:r w:rsidDel="00000000" w:rsidR="00000000" w:rsidRPr="00000000">
        <w:rPr>
          <w:rtl w:val="0"/>
        </w:rPr>
        <w:t xml:space="preserve">The relevant corporate and property documentation must satisfy applicable legal requirements.</w:t>
      </w:r>
    </w:p>
    <w:p w:rsidR="00000000" w:rsidDel="00000000" w:rsidP="00000000" w:rsidRDefault="00000000" w:rsidRPr="00000000" w14:paraId="000028F9">
      <w:pPr>
        <w:pStyle w:val="Heading3"/>
        <w:keepNext w:val="0"/>
        <w:keepLines w:val="0"/>
        <w:spacing w:before="280" w:lineRule="auto"/>
        <w:rPr>
          <w:b w:val="1"/>
          <w:bCs w:val="1"/>
          <w:color w:val="000000"/>
          <w:sz w:val="26"/>
          <w:szCs w:val="26"/>
        </w:rPr>
      </w:pPr>
      <w:bookmarkStart w:colFirst="0" w:colLast="0" w:name="_b6u16sndtp2a" w:id="3728"/>
      <w:bookmarkEnd w:id="3728"/>
      <w:r w:rsidDel="00000000" w:rsidR="00000000" w:rsidRPr="00000000">
        <w:rPr>
          <w:b w:val="1"/>
          <w:bCs w:val="1"/>
          <w:color w:val="000000"/>
          <w:sz w:val="26"/>
          <w:szCs w:val="26"/>
          <w:rtl w:val="0"/>
        </w:rPr>
        <w:t xml:space="preserve">Registry Formalities</w:t>
      </w:r>
    </w:p>
    <w:p w:rsidR="00000000" w:rsidDel="00000000" w:rsidP="00000000" w:rsidRDefault="00000000" w:rsidRPr="00000000" w14:paraId="000028FA">
      <w:pPr>
        <w:spacing w:after="240" w:before="240" w:lineRule="auto"/>
        <w:rPr/>
      </w:pPr>
      <w:r w:rsidDel="00000000" w:rsidR="00000000" w:rsidRPr="00000000">
        <w:rPr>
          <w:rtl w:val="0"/>
        </w:rPr>
        <w:t xml:space="preserve">The transfer must be properly reflected in the competent Real Estate Registry Office.</w:t>
      </w:r>
    </w:p>
    <w:p w:rsidR="00000000" w:rsidDel="00000000" w:rsidP="00000000" w:rsidRDefault="00000000" w:rsidRPr="00000000" w14:paraId="000028FB">
      <w:pPr>
        <w:pStyle w:val="Heading3"/>
        <w:keepNext w:val="0"/>
        <w:keepLines w:val="0"/>
        <w:spacing w:before="280" w:lineRule="auto"/>
        <w:rPr>
          <w:b w:val="1"/>
          <w:bCs w:val="1"/>
          <w:color w:val="000000"/>
          <w:sz w:val="26"/>
          <w:szCs w:val="26"/>
        </w:rPr>
      </w:pPr>
      <w:bookmarkStart w:colFirst="0" w:colLast="0" w:name="_mo3bl2g5ab0" w:id="3729"/>
      <w:bookmarkEnd w:id="3729"/>
      <w:r w:rsidDel="00000000" w:rsidR="00000000" w:rsidRPr="00000000">
        <w:rPr>
          <w:b w:val="1"/>
          <w:bCs w:val="1"/>
          <w:color w:val="000000"/>
          <w:sz w:val="26"/>
          <w:szCs w:val="26"/>
          <w:rtl w:val="0"/>
        </w:rPr>
        <w:t xml:space="preserve">ITBI</w:t>
      </w:r>
    </w:p>
    <w:p w:rsidR="00000000" w:rsidDel="00000000" w:rsidP="00000000" w:rsidRDefault="00000000" w:rsidRPr="00000000" w14:paraId="000028FC">
      <w:pPr>
        <w:spacing w:after="240" w:before="240" w:lineRule="auto"/>
        <w:rPr/>
      </w:pPr>
      <w:r w:rsidDel="00000000" w:rsidR="00000000" w:rsidRPr="00000000">
        <w:rPr>
          <w:rtl w:val="0"/>
        </w:rPr>
        <w:t xml:space="preserve">Municipal real estate transfer tax immunity may apply to qualifying capital contributions, subject to constitutional limitations and the relevant legal interpretation.</w:t>
      </w:r>
    </w:p>
    <w:p w:rsidR="00000000" w:rsidDel="00000000" w:rsidP="00000000" w:rsidRDefault="00000000" w:rsidRPr="00000000" w14:paraId="000028FD">
      <w:pPr>
        <w:pStyle w:val="Heading3"/>
        <w:keepNext w:val="0"/>
        <w:keepLines w:val="0"/>
        <w:spacing w:before="280" w:lineRule="auto"/>
        <w:rPr>
          <w:b w:val="1"/>
          <w:bCs w:val="1"/>
          <w:color w:val="000000"/>
          <w:sz w:val="26"/>
          <w:szCs w:val="26"/>
        </w:rPr>
      </w:pPr>
      <w:bookmarkStart w:colFirst="0" w:colLast="0" w:name="_bs65dbp71xwd" w:id="3730"/>
      <w:bookmarkEnd w:id="3730"/>
      <w:r w:rsidDel="00000000" w:rsidR="00000000" w:rsidRPr="00000000">
        <w:rPr>
          <w:b w:val="1"/>
          <w:bCs w:val="1"/>
          <w:color w:val="000000"/>
          <w:sz w:val="26"/>
          <w:szCs w:val="26"/>
          <w:rtl w:val="0"/>
        </w:rPr>
        <w:t xml:space="preserve">Income Tax</w:t>
      </w:r>
    </w:p>
    <w:p w:rsidR="00000000" w:rsidDel="00000000" w:rsidP="00000000" w:rsidRDefault="00000000" w:rsidRPr="00000000" w14:paraId="000028FE">
      <w:pPr>
        <w:spacing w:after="240" w:before="240" w:lineRule="auto"/>
        <w:rPr/>
      </w:pPr>
      <w:r w:rsidDel="00000000" w:rsidR="00000000" w:rsidRPr="00000000">
        <w:rPr>
          <w:rtl w:val="0"/>
        </w:rPr>
        <w:t xml:space="preserve">Contributing property at a value different from its applicable tax basis may generate tax consequences.</w:t>
      </w:r>
    </w:p>
    <w:p w:rsidR="00000000" w:rsidDel="00000000" w:rsidP="00000000" w:rsidRDefault="00000000" w:rsidRPr="00000000" w14:paraId="000028FF">
      <w:pPr>
        <w:pStyle w:val="Heading3"/>
        <w:keepNext w:val="0"/>
        <w:keepLines w:val="0"/>
        <w:spacing w:before="280" w:lineRule="auto"/>
        <w:rPr>
          <w:b w:val="1"/>
          <w:bCs w:val="1"/>
          <w:color w:val="000000"/>
          <w:sz w:val="26"/>
          <w:szCs w:val="26"/>
        </w:rPr>
      </w:pPr>
      <w:bookmarkStart w:colFirst="0" w:colLast="0" w:name="_e94blkrofiqc" w:id="3731"/>
      <w:bookmarkEnd w:id="3731"/>
      <w:r w:rsidDel="00000000" w:rsidR="00000000" w:rsidRPr="00000000">
        <w:rPr>
          <w:b w:val="1"/>
          <w:bCs w:val="1"/>
          <w:color w:val="000000"/>
          <w:sz w:val="26"/>
          <w:szCs w:val="26"/>
          <w:rtl w:val="0"/>
        </w:rPr>
        <w:t xml:space="preserve">Existing Financing</w:t>
      </w:r>
    </w:p>
    <w:p w:rsidR="00000000" w:rsidDel="00000000" w:rsidP="00000000" w:rsidRDefault="00000000" w:rsidRPr="00000000" w14:paraId="00002900">
      <w:pPr>
        <w:spacing w:after="240" w:before="240" w:lineRule="auto"/>
        <w:rPr/>
      </w:pPr>
      <w:r w:rsidDel="00000000" w:rsidR="00000000" w:rsidRPr="00000000">
        <w:rPr>
          <w:rtl w:val="0"/>
        </w:rPr>
        <w:t xml:space="preserve">Mortgages, fiduciary security arrangements, or contractual restrictions may affect the transfer.</w:t>
      </w:r>
    </w:p>
    <w:p w:rsidR="00000000" w:rsidDel="00000000" w:rsidP="00000000" w:rsidRDefault="00000000" w:rsidRPr="00000000" w14:paraId="00002901">
      <w:pPr>
        <w:pStyle w:val="Heading3"/>
        <w:keepNext w:val="0"/>
        <w:keepLines w:val="0"/>
        <w:spacing w:before="280" w:lineRule="auto"/>
        <w:rPr>
          <w:b w:val="1"/>
          <w:bCs w:val="1"/>
          <w:color w:val="000000"/>
          <w:sz w:val="26"/>
          <w:szCs w:val="26"/>
        </w:rPr>
      </w:pPr>
      <w:bookmarkStart w:colFirst="0" w:colLast="0" w:name="_3zi46irpeo04" w:id="3732"/>
      <w:bookmarkEnd w:id="3732"/>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2902">
      <w:pPr>
        <w:spacing w:after="240" w:before="240" w:lineRule="auto"/>
        <w:rPr/>
      </w:pPr>
      <w:r w:rsidDel="00000000" w:rsidR="00000000" w:rsidRPr="00000000">
        <w:rPr>
          <w:rtl w:val="0"/>
        </w:rPr>
        <w:t xml:space="preserve">Co-owners, spouses, creditors, and other relevant parties may need to be considered.</w:t>
      </w:r>
    </w:p>
    <w:p w:rsidR="00000000" w:rsidDel="00000000" w:rsidP="00000000" w:rsidRDefault="00000000" w:rsidRPr="00000000" w14:paraId="00002903">
      <w:pPr>
        <w:spacing w:after="240" w:before="240" w:lineRule="auto"/>
        <w:rPr>
          <w:b w:val="1"/>
          <w:bCs w:val="1"/>
        </w:rPr>
      </w:pPr>
      <w:r w:rsidDel="00000000" w:rsidR="00000000" w:rsidRPr="00000000">
        <w:rPr>
          <w:b w:val="1"/>
          <w:bCs w:val="1"/>
          <w:rtl w:val="0"/>
        </w:rPr>
        <w:t xml:space="preserve">[Assess the Cost of Transferring Property to a Holding]</w:t>
      </w:r>
    </w:p>
    <w:p w:rsidR="00000000" w:rsidDel="00000000" w:rsidP="00000000" w:rsidRDefault="00000000" w:rsidRPr="00000000" w14:paraId="00002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ybxbbq47uc5e" w:id="3733"/>
      <w:bookmarkEnd w:id="3733"/>
      <w:r w:rsidDel="00000000" w:rsidR="00000000" w:rsidRPr="00000000">
        <w:rPr>
          <w:b w:val="1"/>
          <w:bCs w:val="1"/>
          <w:sz w:val="34"/>
          <w:szCs w:val="34"/>
          <w:rtl w:val="0"/>
        </w:rPr>
        <w:t xml:space="preserve">ITBI AND CORPORATE CAPITAL CONTRIBUTIONS</w:t>
      </w:r>
    </w:p>
    <w:p w:rsidR="00000000" w:rsidDel="00000000" w:rsidP="00000000" w:rsidRDefault="00000000" w:rsidRPr="00000000" w14:paraId="00002906">
      <w:pPr>
        <w:pStyle w:val="Heading1"/>
        <w:keepNext w:val="0"/>
        <w:keepLines w:val="0"/>
        <w:spacing w:before="480" w:lineRule="auto"/>
        <w:rPr>
          <w:b w:val="1"/>
          <w:bCs w:val="1"/>
          <w:sz w:val="46"/>
          <w:szCs w:val="46"/>
        </w:rPr>
      </w:pPr>
      <w:bookmarkStart w:colFirst="0" w:colLast="0" w:name="_wggkr44swzsi" w:id="3734"/>
      <w:bookmarkEnd w:id="3734"/>
      <w:r w:rsidDel="00000000" w:rsidR="00000000" w:rsidRPr="00000000">
        <w:rPr>
          <w:b w:val="1"/>
          <w:bCs w:val="1"/>
          <w:sz w:val="46"/>
          <w:szCs w:val="46"/>
          <w:rtl w:val="0"/>
        </w:rPr>
        <w:t xml:space="preserve">Is Transferring Property Into a Holding Exempt From Transfer Tax?</w:t>
      </w:r>
    </w:p>
    <w:p w:rsidR="00000000" w:rsidDel="00000000" w:rsidP="00000000" w:rsidRDefault="00000000" w:rsidRPr="00000000" w14:paraId="00002907">
      <w:pPr>
        <w:spacing w:after="240" w:before="240" w:lineRule="auto"/>
        <w:rPr/>
      </w:pPr>
      <w:r w:rsidDel="00000000" w:rsidR="00000000" w:rsidRPr="00000000">
        <w:rPr>
          <w:rtl w:val="0"/>
        </w:rPr>
        <w:t xml:space="preserve">Brazilian constitutional law provides an ITBI immunity framework for certain transfers of real estate used to pay in corporate capital.</w:t>
      </w:r>
    </w:p>
    <w:p w:rsidR="00000000" w:rsidDel="00000000" w:rsidP="00000000" w:rsidRDefault="00000000" w:rsidRPr="00000000" w14:paraId="00002908">
      <w:pPr>
        <w:spacing w:after="240" w:before="240" w:lineRule="auto"/>
        <w:rPr/>
      </w:pPr>
      <w:r w:rsidDel="00000000" w:rsidR="00000000" w:rsidRPr="00000000">
        <w:rPr>
          <w:rtl w:val="0"/>
        </w:rPr>
        <w:t xml:space="preserve">However, the immunity is not unlimited.</w:t>
      </w:r>
    </w:p>
    <w:p w:rsidR="00000000" w:rsidDel="00000000" w:rsidP="00000000" w:rsidRDefault="00000000" w:rsidRPr="00000000" w14:paraId="00002909">
      <w:pPr>
        <w:pStyle w:val="Heading3"/>
        <w:keepNext w:val="0"/>
        <w:keepLines w:val="0"/>
        <w:spacing w:before="280" w:lineRule="auto"/>
        <w:rPr>
          <w:b w:val="1"/>
          <w:bCs w:val="1"/>
          <w:color w:val="000000"/>
          <w:sz w:val="26"/>
          <w:szCs w:val="26"/>
        </w:rPr>
      </w:pPr>
      <w:bookmarkStart w:colFirst="0" w:colLast="0" w:name="_i02yko5jemgh" w:id="3735"/>
      <w:bookmarkEnd w:id="3735"/>
      <w:r w:rsidDel="00000000" w:rsidR="00000000" w:rsidRPr="00000000">
        <w:rPr>
          <w:b w:val="1"/>
          <w:bCs w:val="1"/>
          <w:color w:val="000000"/>
          <w:sz w:val="26"/>
          <w:szCs w:val="26"/>
          <w:rtl w:val="0"/>
        </w:rPr>
        <w:t xml:space="preserve">Constitutional Basis</w:t>
      </w:r>
    </w:p>
    <w:p w:rsidR="00000000" w:rsidDel="00000000" w:rsidP="00000000" w:rsidRDefault="00000000" w:rsidRPr="00000000" w14:paraId="0000290A">
      <w:pPr>
        <w:spacing w:after="240" w:before="240" w:lineRule="auto"/>
        <w:rPr/>
      </w:pPr>
      <w:r w:rsidDel="00000000" w:rsidR="00000000" w:rsidRPr="00000000">
        <w:rPr>
          <w:rtl w:val="0"/>
        </w:rPr>
        <w:t xml:space="preserve">Article 156, paragraph 2, item I, of the Brazilian Constitution establishes the relevant framework.</w:t>
      </w:r>
    </w:p>
    <w:p w:rsidR="00000000" w:rsidDel="00000000" w:rsidP="00000000" w:rsidRDefault="00000000" w:rsidRPr="00000000" w14:paraId="0000290B">
      <w:pPr>
        <w:pStyle w:val="Heading3"/>
        <w:keepNext w:val="0"/>
        <w:keepLines w:val="0"/>
        <w:spacing w:before="280" w:lineRule="auto"/>
        <w:rPr>
          <w:b w:val="1"/>
          <w:bCs w:val="1"/>
          <w:color w:val="000000"/>
          <w:sz w:val="26"/>
          <w:szCs w:val="26"/>
        </w:rPr>
      </w:pPr>
      <w:bookmarkStart w:colFirst="0" w:colLast="0" w:name="_c0nwh5rvrfgl" w:id="3736"/>
      <w:bookmarkEnd w:id="3736"/>
      <w:r w:rsidDel="00000000" w:rsidR="00000000" w:rsidRPr="00000000">
        <w:rPr>
          <w:b w:val="1"/>
          <w:bCs w:val="1"/>
          <w:color w:val="000000"/>
          <w:sz w:val="26"/>
          <w:szCs w:val="26"/>
          <w:rtl w:val="0"/>
        </w:rPr>
        <w:t xml:space="preserve">Capital Contribution</w:t>
      </w:r>
    </w:p>
    <w:p w:rsidR="00000000" w:rsidDel="00000000" w:rsidP="00000000" w:rsidRDefault="00000000" w:rsidRPr="00000000" w14:paraId="0000290C">
      <w:pPr>
        <w:spacing w:after="240" w:before="240" w:lineRule="auto"/>
        <w:rPr/>
      </w:pPr>
      <w:r w:rsidDel="00000000" w:rsidR="00000000" w:rsidRPr="00000000">
        <w:rPr>
          <w:rtl w:val="0"/>
        </w:rPr>
        <w:t xml:space="preserve">The legal treatment depends on the nature and structure of the contribution.</w:t>
      </w:r>
    </w:p>
    <w:p w:rsidR="00000000" w:rsidDel="00000000" w:rsidP="00000000" w:rsidRDefault="00000000" w:rsidRPr="00000000" w14:paraId="0000290D">
      <w:pPr>
        <w:pStyle w:val="Heading3"/>
        <w:keepNext w:val="0"/>
        <w:keepLines w:val="0"/>
        <w:spacing w:before="280" w:lineRule="auto"/>
        <w:rPr>
          <w:b w:val="1"/>
          <w:bCs w:val="1"/>
          <w:color w:val="000000"/>
          <w:sz w:val="26"/>
          <w:szCs w:val="26"/>
        </w:rPr>
      </w:pPr>
      <w:bookmarkStart w:colFirst="0" w:colLast="0" w:name="_recc6kcm2blq" w:id="3737"/>
      <w:bookmarkEnd w:id="3737"/>
      <w:r w:rsidDel="00000000" w:rsidR="00000000" w:rsidRPr="00000000">
        <w:rPr>
          <w:b w:val="1"/>
          <w:bCs w:val="1"/>
          <w:color w:val="000000"/>
          <w:sz w:val="26"/>
          <w:szCs w:val="26"/>
          <w:rtl w:val="0"/>
        </w:rPr>
        <w:t xml:space="preserve">STF Theme 796</w:t>
      </w:r>
    </w:p>
    <w:p w:rsidR="00000000" w:rsidDel="00000000" w:rsidP="00000000" w:rsidRDefault="00000000" w:rsidRPr="00000000" w14:paraId="0000290E">
      <w:pPr>
        <w:spacing w:after="240" w:before="240" w:lineRule="auto"/>
        <w:rPr/>
      </w:pPr>
      <w:r w:rsidDel="00000000" w:rsidR="00000000" w:rsidRPr="00000000">
        <w:rPr>
          <w:rtl w:val="0"/>
        </w:rPr>
        <w:t xml:space="preserve">The Brazilian Supreme Federal Court established that the immunity does not extend to the value of property exceeding the amount allocated to the company's subscribed capital.</w:t>
      </w:r>
    </w:p>
    <w:p w:rsidR="00000000" w:rsidDel="00000000" w:rsidP="00000000" w:rsidRDefault="00000000" w:rsidRPr="00000000" w14:paraId="0000290F">
      <w:pPr>
        <w:pStyle w:val="Heading3"/>
        <w:keepNext w:val="0"/>
        <w:keepLines w:val="0"/>
        <w:spacing w:before="280" w:lineRule="auto"/>
        <w:rPr>
          <w:b w:val="1"/>
          <w:bCs w:val="1"/>
          <w:color w:val="000000"/>
          <w:sz w:val="26"/>
          <w:szCs w:val="26"/>
        </w:rPr>
      </w:pPr>
      <w:bookmarkStart w:colFirst="0" w:colLast="0" w:name="_enf5w1vlmils" w:id="3738"/>
      <w:bookmarkEnd w:id="3738"/>
      <w:r w:rsidDel="00000000" w:rsidR="00000000" w:rsidRPr="00000000">
        <w:rPr>
          <w:b w:val="1"/>
          <w:bCs w:val="1"/>
          <w:color w:val="000000"/>
          <w:sz w:val="26"/>
          <w:szCs w:val="26"/>
          <w:rtl w:val="0"/>
        </w:rPr>
        <w:t xml:space="preserve">Corporate Activity</w:t>
      </w:r>
    </w:p>
    <w:p w:rsidR="00000000" w:rsidDel="00000000" w:rsidP="00000000" w:rsidRDefault="00000000" w:rsidRPr="00000000" w14:paraId="00002910">
      <w:pPr>
        <w:spacing w:after="240" w:before="240" w:lineRule="auto"/>
        <w:rPr/>
      </w:pPr>
      <w:r w:rsidDel="00000000" w:rsidR="00000000" w:rsidRPr="00000000">
        <w:rPr>
          <w:rtl w:val="0"/>
        </w:rPr>
        <w:t xml:space="preserve">The constitutional rules also contain provisions concerning the company's predominant real estate activities, whose application and interpretation must be examined in the specific transaction.</w:t>
      </w:r>
    </w:p>
    <w:p w:rsidR="00000000" w:rsidDel="00000000" w:rsidP="00000000" w:rsidRDefault="00000000" w:rsidRPr="00000000" w14:paraId="00002911">
      <w:pPr>
        <w:pStyle w:val="Heading3"/>
        <w:keepNext w:val="0"/>
        <w:keepLines w:val="0"/>
        <w:spacing w:before="280" w:lineRule="auto"/>
        <w:rPr>
          <w:b w:val="1"/>
          <w:bCs w:val="1"/>
          <w:color w:val="000000"/>
          <w:sz w:val="26"/>
          <w:szCs w:val="26"/>
        </w:rPr>
      </w:pPr>
      <w:bookmarkStart w:colFirst="0" w:colLast="0" w:name="_mmfqcd8eh243" w:id="3739"/>
      <w:bookmarkEnd w:id="3739"/>
      <w:r w:rsidDel="00000000" w:rsidR="00000000" w:rsidRPr="00000000">
        <w:rPr>
          <w:b w:val="1"/>
          <w:bCs w:val="1"/>
          <w:color w:val="000000"/>
          <w:sz w:val="26"/>
          <w:szCs w:val="26"/>
          <w:rtl w:val="0"/>
        </w:rPr>
        <w:t xml:space="preserve">Municipal Assessment</w:t>
      </w:r>
    </w:p>
    <w:p w:rsidR="00000000" w:rsidDel="00000000" w:rsidP="00000000" w:rsidRDefault="00000000" w:rsidRPr="00000000" w14:paraId="00002912">
      <w:pPr>
        <w:spacing w:after="240" w:before="240" w:lineRule="auto"/>
        <w:rPr/>
      </w:pPr>
      <w:r w:rsidDel="00000000" w:rsidR="00000000" w:rsidRPr="00000000">
        <w:rPr>
          <w:rtl w:val="0"/>
        </w:rPr>
        <w:t xml:space="preserve">Municipal authorities may examine the transaction and applicable requirements.</w:t>
      </w:r>
    </w:p>
    <w:p w:rsidR="00000000" w:rsidDel="00000000" w:rsidP="00000000" w:rsidRDefault="00000000" w:rsidRPr="00000000" w14:paraId="00002913">
      <w:pPr>
        <w:pStyle w:val="Heading3"/>
        <w:keepNext w:val="0"/>
        <w:keepLines w:val="0"/>
        <w:spacing w:before="280" w:lineRule="auto"/>
        <w:rPr>
          <w:b w:val="1"/>
          <w:bCs w:val="1"/>
          <w:color w:val="000000"/>
          <w:sz w:val="26"/>
          <w:szCs w:val="26"/>
        </w:rPr>
      </w:pPr>
      <w:bookmarkStart w:colFirst="0" w:colLast="0" w:name="_i134yq9ehos9" w:id="3740"/>
      <w:bookmarkEnd w:id="3740"/>
      <w:r w:rsidDel="00000000" w:rsidR="00000000" w:rsidRPr="00000000">
        <w:rPr>
          <w:b w:val="1"/>
          <w:bCs w:val="1"/>
          <w:color w:val="000000"/>
          <w:sz w:val="26"/>
          <w:szCs w:val="26"/>
          <w:rtl w:val="0"/>
        </w:rPr>
        <w:t xml:space="preserve">Valuation Disputes</w:t>
      </w:r>
    </w:p>
    <w:p w:rsidR="00000000" w:rsidDel="00000000" w:rsidP="00000000" w:rsidRDefault="00000000" w:rsidRPr="00000000" w14:paraId="00002914">
      <w:pPr>
        <w:spacing w:after="240" w:before="240" w:lineRule="auto"/>
        <w:rPr/>
      </w:pPr>
      <w:r w:rsidDel="00000000" w:rsidR="00000000" w:rsidRPr="00000000">
        <w:rPr>
          <w:rtl w:val="0"/>
        </w:rPr>
        <w:t xml:space="preserve">Disputes may arise concerning the relevant property value and tax base.</w:t>
      </w:r>
    </w:p>
    <w:p w:rsidR="00000000" w:rsidDel="00000000" w:rsidP="00000000" w:rsidRDefault="00000000" w:rsidRPr="00000000" w14:paraId="00002915">
      <w:pPr>
        <w:pStyle w:val="Heading3"/>
        <w:keepNext w:val="0"/>
        <w:keepLines w:val="0"/>
        <w:spacing w:before="280" w:lineRule="auto"/>
        <w:rPr>
          <w:b w:val="1"/>
          <w:bCs w:val="1"/>
          <w:color w:val="000000"/>
          <w:sz w:val="26"/>
          <w:szCs w:val="26"/>
        </w:rPr>
      </w:pPr>
      <w:bookmarkStart w:colFirst="0" w:colLast="0" w:name="_u9ln7ep9bq50" w:id="3741"/>
      <w:bookmarkEnd w:id="3741"/>
      <w:r w:rsidDel="00000000" w:rsidR="00000000" w:rsidRPr="00000000">
        <w:rPr>
          <w:b w:val="1"/>
          <w:bCs w:val="1"/>
          <w:color w:val="000000"/>
          <w:sz w:val="26"/>
          <w:szCs w:val="26"/>
          <w:rtl w:val="0"/>
        </w:rPr>
        <w:t xml:space="preserve">Separate Income Tax Issues</w:t>
      </w:r>
    </w:p>
    <w:p w:rsidR="00000000" w:rsidDel="00000000" w:rsidP="00000000" w:rsidRDefault="00000000" w:rsidRPr="00000000" w14:paraId="00002916">
      <w:pPr>
        <w:spacing w:after="240" w:before="240" w:lineRule="auto"/>
        <w:rPr/>
      </w:pPr>
      <w:r w:rsidDel="00000000" w:rsidR="00000000" w:rsidRPr="00000000">
        <w:rPr>
          <w:rtl w:val="0"/>
        </w:rPr>
        <w:t xml:space="preserve">ITBI treatment does not determine whether income tax consequences arise.</w:t>
      </w:r>
    </w:p>
    <w:p w:rsidR="00000000" w:rsidDel="00000000" w:rsidP="00000000" w:rsidRDefault="00000000" w:rsidRPr="00000000" w14:paraId="00002917">
      <w:pPr>
        <w:pStyle w:val="Heading3"/>
        <w:keepNext w:val="0"/>
        <w:keepLines w:val="0"/>
        <w:spacing w:before="280" w:lineRule="auto"/>
        <w:rPr>
          <w:b w:val="1"/>
          <w:bCs w:val="1"/>
          <w:color w:val="000000"/>
          <w:sz w:val="26"/>
          <w:szCs w:val="26"/>
        </w:rPr>
      </w:pPr>
      <w:bookmarkStart w:colFirst="0" w:colLast="0" w:name="_l9u7eyc582jz" w:id="3742"/>
      <w:bookmarkEnd w:id="3742"/>
      <w:r w:rsidDel="00000000" w:rsidR="00000000" w:rsidRPr="00000000">
        <w:rPr>
          <w:b w:val="1"/>
          <w:bCs w:val="1"/>
          <w:color w:val="000000"/>
          <w:sz w:val="26"/>
          <w:szCs w:val="26"/>
          <w:rtl w:val="0"/>
        </w:rPr>
        <w:t xml:space="preserve">No Automatic Exemption</w:t>
      </w:r>
    </w:p>
    <w:p w:rsidR="00000000" w:rsidDel="00000000" w:rsidP="00000000" w:rsidRDefault="00000000" w:rsidRPr="00000000" w14:paraId="00002918">
      <w:pPr>
        <w:spacing w:after="240" w:before="240" w:lineRule="auto"/>
        <w:rPr/>
      </w:pPr>
      <w:r w:rsidDel="00000000" w:rsidR="00000000" w:rsidRPr="00000000">
        <w:rPr>
          <w:rtl w:val="0"/>
        </w:rPr>
        <w:t xml:space="preserve">A holding structure does not automatically make every real estate transfer tax-free.</w:t>
      </w:r>
    </w:p>
    <w:p w:rsidR="00000000" w:rsidDel="00000000" w:rsidP="00000000" w:rsidRDefault="00000000" w:rsidRPr="00000000" w14:paraId="00002919">
      <w:pPr>
        <w:spacing w:after="240" w:before="240" w:lineRule="auto"/>
        <w:rPr>
          <w:b w:val="1"/>
          <w:bCs w:val="1"/>
        </w:rPr>
      </w:pPr>
      <w:r w:rsidDel="00000000" w:rsidR="00000000" w:rsidRPr="00000000">
        <w:rPr>
          <w:b w:val="1"/>
          <w:bCs w:val="1"/>
          <w:rtl w:val="0"/>
        </w:rPr>
        <w:t xml:space="preserve">[Request an ITBI and Holding Structure Assessment]</w:t>
      </w:r>
    </w:p>
    <w:p w:rsidR="00000000" w:rsidDel="00000000" w:rsidP="00000000" w:rsidRDefault="00000000" w:rsidRPr="00000000" w14:paraId="00002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B">
      <w:pPr>
        <w:pStyle w:val="Heading2"/>
        <w:keepNext w:val="0"/>
        <w:keepLines w:val="0"/>
        <w:spacing w:after="80" w:lineRule="auto"/>
        <w:rPr>
          <w:b w:val="1"/>
          <w:bCs w:val="1"/>
          <w:sz w:val="34"/>
          <w:szCs w:val="34"/>
        </w:rPr>
      </w:pPr>
      <w:bookmarkStart w:colFirst="0" w:colLast="0" w:name="_na2xc8y87a0i" w:id="3743"/>
      <w:bookmarkEnd w:id="3743"/>
      <w:r w:rsidDel="00000000" w:rsidR="00000000" w:rsidRPr="00000000">
        <w:rPr>
          <w:b w:val="1"/>
          <w:bCs w:val="1"/>
          <w:sz w:val="34"/>
          <w:szCs w:val="34"/>
          <w:rtl w:val="0"/>
        </w:rPr>
        <w:t xml:space="preserve">PROPERTY CONTRIBUTIONS AND CAPITAL GAINS</w:t>
      </w:r>
    </w:p>
    <w:p w:rsidR="00000000" w:rsidDel="00000000" w:rsidP="00000000" w:rsidRDefault="00000000" w:rsidRPr="00000000" w14:paraId="0000291C">
      <w:pPr>
        <w:pStyle w:val="Heading1"/>
        <w:keepNext w:val="0"/>
        <w:keepLines w:val="0"/>
        <w:spacing w:before="480" w:lineRule="auto"/>
        <w:rPr>
          <w:b w:val="1"/>
          <w:bCs w:val="1"/>
          <w:sz w:val="46"/>
          <w:szCs w:val="46"/>
        </w:rPr>
      </w:pPr>
      <w:bookmarkStart w:colFirst="0" w:colLast="0" w:name="_qgqtyrt81ztq" w:id="3744"/>
      <w:bookmarkEnd w:id="3744"/>
      <w:r w:rsidDel="00000000" w:rsidR="00000000" w:rsidRPr="00000000">
        <w:rPr>
          <w:b w:val="1"/>
          <w:bCs w:val="1"/>
          <w:sz w:val="46"/>
          <w:szCs w:val="46"/>
          <w:rtl w:val="0"/>
        </w:rPr>
        <w:t xml:space="preserve">Does Moving a Property Into a Company Trigger Income Tax?</w:t>
      </w:r>
    </w:p>
    <w:p w:rsidR="00000000" w:rsidDel="00000000" w:rsidP="00000000" w:rsidRDefault="00000000" w:rsidRPr="00000000" w14:paraId="0000291D">
      <w:pPr>
        <w:spacing w:after="240" w:before="240" w:lineRule="auto"/>
        <w:rPr/>
      </w:pPr>
      <w:r w:rsidDel="00000000" w:rsidR="00000000" w:rsidRPr="00000000">
        <w:rPr>
          <w:rtl w:val="0"/>
        </w:rPr>
        <w:t xml:space="preserve">Brazilian law provides specific rules concerning the contribution of assets by individuals to the capital of legal entities.</w:t>
      </w:r>
    </w:p>
    <w:p w:rsidR="00000000" w:rsidDel="00000000" w:rsidP="00000000" w:rsidRDefault="00000000" w:rsidRPr="00000000" w14:paraId="0000291E">
      <w:pPr>
        <w:spacing w:after="240" w:before="240" w:lineRule="auto"/>
        <w:rPr/>
      </w:pPr>
      <w:r w:rsidDel="00000000" w:rsidR="00000000" w:rsidRPr="00000000">
        <w:rPr>
          <w:rtl w:val="0"/>
        </w:rPr>
        <w:t xml:space="preserve">Under Article 23 of Law No. 9,249/1995, individuals may, subject to the applicable requirements, transfer assets to a company as a capital contribution at the value reported in their tax declaration or at market value.</w:t>
      </w:r>
    </w:p>
    <w:p w:rsidR="00000000" w:rsidDel="00000000" w:rsidP="00000000" w:rsidRDefault="00000000" w:rsidRPr="00000000" w14:paraId="0000291F">
      <w:pPr>
        <w:pStyle w:val="Heading3"/>
        <w:keepNext w:val="0"/>
        <w:keepLines w:val="0"/>
        <w:spacing w:before="280" w:lineRule="auto"/>
        <w:rPr>
          <w:b w:val="1"/>
          <w:bCs w:val="1"/>
          <w:color w:val="000000"/>
          <w:sz w:val="26"/>
          <w:szCs w:val="26"/>
        </w:rPr>
      </w:pPr>
      <w:bookmarkStart w:colFirst="0" w:colLast="0" w:name="_4p7ppqg7awpl" w:id="3745"/>
      <w:bookmarkEnd w:id="3745"/>
      <w:r w:rsidDel="00000000" w:rsidR="00000000" w:rsidRPr="00000000">
        <w:rPr>
          <w:b w:val="1"/>
          <w:bCs w:val="1"/>
          <w:color w:val="000000"/>
          <w:sz w:val="26"/>
          <w:szCs w:val="26"/>
          <w:rtl w:val="0"/>
        </w:rPr>
        <w:t xml:space="preserve">Tax Basis</w:t>
      </w:r>
    </w:p>
    <w:p w:rsidR="00000000" w:rsidDel="00000000" w:rsidP="00000000" w:rsidRDefault="00000000" w:rsidRPr="00000000" w14:paraId="00002920">
      <w:pPr>
        <w:spacing w:after="240" w:before="240" w:lineRule="auto"/>
        <w:rPr/>
      </w:pPr>
      <w:r w:rsidDel="00000000" w:rsidR="00000000" w:rsidRPr="00000000">
        <w:rPr>
          <w:rtl w:val="0"/>
        </w:rPr>
        <w:t xml:space="preserve">The value used for the transfer can affect the tax consequences.</w:t>
      </w:r>
    </w:p>
    <w:p w:rsidR="00000000" w:rsidDel="00000000" w:rsidP="00000000" w:rsidRDefault="00000000" w:rsidRPr="00000000" w14:paraId="00002921">
      <w:pPr>
        <w:pStyle w:val="Heading3"/>
        <w:keepNext w:val="0"/>
        <w:keepLines w:val="0"/>
        <w:spacing w:before="280" w:lineRule="auto"/>
        <w:rPr>
          <w:b w:val="1"/>
          <w:bCs w:val="1"/>
          <w:color w:val="000000"/>
          <w:sz w:val="26"/>
          <w:szCs w:val="26"/>
        </w:rPr>
      </w:pPr>
      <w:bookmarkStart w:colFirst="0" w:colLast="0" w:name="_yj8t64lck4pe" w:id="3746"/>
      <w:bookmarkEnd w:id="3746"/>
      <w:r w:rsidDel="00000000" w:rsidR="00000000" w:rsidRPr="00000000">
        <w:rPr>
          <w:b w:val="1"/>
          <w:bCs w:val="1"/>
          <w:color w:val="000000"/>
          <w:sz w:val="26"/>
          <w:szCs w:val="26"/>
          <w:rtl w:val="0"/>
        </w:rPr>
        <w:t xml:space="preserve">Market Value</w:t>
      </w:r>
    </w:p>
    <w:p w:rsidR="00000000" w:rsidDel="00000000" w:rsidP="00000000" w:rsidRDefault="00000000" w:rsidRPr="00000000" w14:paraId="00002922">
      <w:pPr>
        <w:spacing w:after="240" w:before="240" w:lineRule="auto"/>
        <w:rPr/>
      </w:pPr>
      <w:r w:rsidDel="00000000" w:rsidR="00000000" w:rsidRPr="00000000">
        <w:rPr>
          <w:rtl w:val="0"/>
        </w:rPr>
        <w:t xml:space="preserve">A transfer at a value above the relevant tax basis may generate taxable capital gain.</w:t>
      </w:r>
    </w:p>
    <w:p w:rsidR="00000000" w:rsidDel="00000000" w:rsidP="00000000" w:rsidRDefault="00000000" w:rsidRPr="00000000" w14:paraId="00002923">
      <w:pPr>
        <w:pStyle w:val="Heading3"/>
        <w:keepNext w:val="0"/>
        <w:keepLines w:val="0"/>
        <w:spacing w:before="280" w:lineRule="auto"/>
        <w:rPr>
          <w:b w:val="1"/>
          <w:bCs w:val="1"/>
          <w:color w:val="000000"/>
          <w:sz w:val="26"/>
          <w:szCs w:val="26"/>
        </w:rPr>
      </w:pPr>
      <w:bookmarkStart w:colFirst="0" w:colLast="0" w:name="_pzl11k9v02vp" w:id="3747"/>
      <w:bookmarkEnd w:id="3747"/>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2924">
      <w:pPr>
        <w:spacing w:after="240" w:before="240" w:lineRule="auto"/>
        <w:rPr/>
      </w:pPr>
      <w:r w:rsidDel="00000000" w:rsidR="00000000" w:rsidRPr="00000000">
        <w:rPr>
          <w:rtl w:val="0"/>
        </w:rPr>
        <w:t xml:space="preserve">The company's accounting and capital records must properly reflect the transaction.</w:t>
      </w:r>
    </w:p>
    <w:p w:rsidR="00000000" w:rsidDel="00000000" w:rsidP="00000000" w:rsidRDefault="00000000" w:rsidRPr="00000000" w14:paraId="00002925">
      <w:pPr>
        <w:pStyle w:val="Heading3"/>
        <w:keepNext w:val="0"/>
        <w:keepLines w:val="0"/>
        <w:spacing w:before="280" w:lineRule="auto"/>
        <w:rPr>
          <w:b w:val="1"/>
          <w:bCs w:val="1"/>
          <w:color w:val="000000"/>
          <w:sz w:val="26"/>
          <w:szCs w:val="26"/>
        </w:rPr>
      </w:pPr>
      <w:bookmarkStart w:colFirst="0" w:colLast="0" w:name="_yllssf5hsqcr" w:id="3748"/>
      <w:bookmarkEnd w:id="3748"/>
      <w:r w:rsidDel="00000000" w:rsidR="00000000" w:rsidRPr="00000000">
        <w:rPr>
          <w:b w:val="1"/>
          <w:bCs w:val="1"/>
          <w:color w:val="000000"/>
          <w:sz w:val="26"/>
          <w:szCs w:val="26"/>
          <w:rtl w:val="0"/>
        </w:rPr>
        <w:t xml:space="preserve">Non-Resident Owners</w:t>
      </w:r>
    </w:p>
    <w:p w:rsidR="00000000" w:rsidDel="00000000" w:rsidP="00000000" w:rsidRDefault="00000000" w:rsidRPr="00000000" w14:paraId="00002926">
      <w:pPr>
        <w:spacing w:after="240" w:before="240" w:lineRule="auto"/>
        <w:rPr/>
      </w:pPr>
      <w:r w:rsidDel="00000000" w:rsidR="00000000" w:rsidRPr="00000000">
        <w:rPr>
          <w:rtl w:val="0"/>
        </w:rPr>
        <w:t xml:space="preserve">The treatment of transfers by non-resident individuals requires specific legal and tax assessment.</w:t>
      </w:r>
    </w:p>
    <w:p w:rsidR="00000000" w:rsidDel="00000000" w:rsidP="00000000" w:rsidRDefault="00000000" w:rsidRPr="00000000" w14:paraId="00002927">
      <w:pPr>
        <w:pStyle w:val="Heading3"/>
        <w:keepNext w:val="0"/>
        <w:keepLines w:val="0"/>
        <w:spacing w:before="280" w:lineRule="auto"/>
        <w:rPr>
          <w:b w:val="1"/>
          <w:bCs w:val="1"/>
          <w:color w:val="000000"/>
          <w:sz w:val="26"/>
          <w:szCs w:val="26"/>
        </w:rPr>
      </w:pPr>
      <w:bookmarkStart w:colFirst="0" w:colLast="0" w:name="_e10iige9soz1" w:id="3749"/>
      <w:bookmarkEnd w:id="3749"/>
      <w:r w:rsidDel="00000000" w:rsidR="00000000" w:rsidRPr="00000000">
        <w:rPr>
          <w:b w:val="1"/>
          <w:bCs w:val="1"/>
          <w:color w:val="000000"/>
          <w:sz w:val="26"/>
          <w:szCs w:val="26"/>
          <w:rtl w:val="0"/>
        </w:rPr>
        <w:t xml:space="preserve">Foreign-Owned Companies</w:t>
      </w:r>
    </w:p>
    <w:p w:rsidR="00000000" w:rsidDel="00000000" w:rsidP="00000000" w:rsidRDefault="00000000" w:rsidRPr="00000000" w14:paraId="00002928">
      <w:pPr>
        <w:spacing w:after="240" w:before="240" w:lineRule="auto"/>
        <w:rPr/>
      </w:pPr>
      <w:r w:rsidDel="00000000" w:rsidR="00000000" w:rsidRPr="00000000">
        <w:rPr>
          <w:rtl w:val="0"/>
        </w:rPr>
        <w:t xml:space="preserve">Cross-border ownership may create additional documentation and tax issues.</w:t>
      </w:r>
    </w:p>
    <w:p w:rsidR="00000000" w:rsidDel="00000000" w:rsidP="00000000" w:rsidRDefault="00000000" w:rsidRPr="00000000" w14:paraId="00002929">
      <w:pPr>
        <w:pStyle w:val="Heading3"/>
        <w:keepNext w:val="0"/>
        <w:keepLines w:val="0"/>
        <w:spacing w:before="280" w:lineRule="auto"/>
        <w:rPr>
          <w:b w:val="1"/>
          <w:bCs w:val="1"/>
          <w:color w:val="000000"/>
          <w:sz w:val="26"/>
          <w:szCs w:val="26"/>
        </w:rPr>
      </w:pPr>
      <w:bookmarkStart w:colFirst="0" w:colLast="0" w:name="_i0uc9fr1hje0" w:id="3750"/>
      <w:bookmarkEnd w:id="3750"/>
      <w:r w:rsidDel="00000000" w:rsidR="00000000" w:rsidRPr="00000000">
        <w:rPr>
          <w:b w:val="1"/>
          <w:bCs w:val="1"/>
          <w:color w:val="000000"/>
          <w:sz w:val="26"/>
          <w:szCs w:val="26"/>
          <w:rtl w:val="0"/>
        </w:rPr>
        <w:t xml:space="preserve">Future Sale</w:t>
      </w:r>
    </w:p>
    <w:p w:rsidR="00000000" w:rsidDel="00000000" w:rsidP="00000000" w:rsidRDefault="00000000" w:rsidRPr="00000000" w14:paraId="0000292A">
      <w:pPr>
        <w:spacing w:after="240" w:before="240" w:lineRule="auto"/>
        <w:rPr/>
      </w:pPr>
      <w:r w:rsidDel="00000000" w:rsidR="00000000" w:rsidRPr="00000000">
        <w:rPr>
          <w:rtl w:val="0"/>
        </w:rPr>
        <w:t xml:space="preserve">The company's acquisition value may affect the taxation of a later disposal.</w:t>
      </w:r>
    </w:p>
    <w:p w:rsidR="00000000" w:rsidDel="00000000" w:rsidP="00000000" w:rsidRDefault="00000000" w:rsidRPr="00000000" w14:paraId="0000292B">
      <w:pPr>
        <w:pStyle w:val="Heading3"/>
        <w:keepNext w:val="0"/>
        <w:keepLines w:val="0"/>
        <w:spacing w:before="280" w:lineRule="auto"/>
        <w:rPr>
          <w:b w:val="1"/>
          <w:bCs w:val="1"/>
          <w:color w:val="000000"/>
          <w:sz w:val="26"/>
          <w:szCs w:val="26"/>
        </w:rPr>
      </w:pPr>
      <w:bookmarkStart w:colFirst="0" w:colLast="0" w:name="_n6389rlwniv" w:id="3751"/>
      <w:bookmarkEnd w:id="3751"/>
      <w:r w:rsidDel="00000000" w:rsidR="00000000" w:rsidRPr="00000000">
        <w:rPr>
          <w:b w:val="1"/>
          <w:bCs w:val="1"/>
          <w:color w:val="000000"/>
          <w:sz w:val="26"/>
          <w:szCs w:val="26"/>
          <w:rtl w:val="0"/>
        </w:rPr>
        <w:t xml:space="preserve">Separate Analysis</w:t>
      </w:r>
    </w:p>
    <w:p w:rsidR="00000000" w:rsidDel="00000000" w:rsidP="00000000" w:rsidRDefault="00000000" w:rsidRPr="00000000" w14:paraId="0000292C">
      <w:pPr>
        <w:spacing w:after="240" w:before="240" w:lineRule="auto"/>
        <w:rPr/>
      </w:pPr>
      <w:r w:rsidDel="00000000" w:rsidR="00000000" w:rsidRPr="00000000">
        <w:rPr>
          <w:rtl w:val="0"/>
        </w:rPr>
        <w:t xml:space="preserve">The treatment of ITBI and income tax must be assessed independently.</w:t>
      </w:r>
    </w:p>
    <w:p w:rsidR="00000000" w:rsidDel="00000000" w:rsidP="00000000" w:rsidRDefault="00000000" w:rsidRPr="00000000" w14:paraId="0000292D">
      <w:pPr>
        <w:spacing w:after="240" w:before="240" w:lineRule="auto"/>
        <w:rPr>
          <w:b w:val="1"/>
          <w:bCs w:val="1"/>
        </w:rPr>
      </w:pPr>
      <w:r w:rsidDel="00000000" w:rsidR="00000000" w:rsidRPr="00000000">
        <w:rPr>
          <w:b w:val="1"/>
          <w:bCs w:val="1"/>
          <w:rtl w:val="0"/>
        </w:rPr>
        <w:t xml:space="preserve">[Discuss Property Capital Contributions and Tax Exposure]</w:t>
      </w:r>
    </w:p>
    <w:p w:rsidR="00000000" w:rsidDel="00000000" w:rsidP="00000000" w:rsidRDefault="00000000" w:rsidRPr="00000000" w14:paraId="00002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88qv0nmvxvzs" w:id="3752"/>
      <w:bookmarkEnd w:id="3752"/>
      <w:r w:rsidDel="00000000" w:rsidR="00000000" w:rsidRPr="00000000">
        <w:rPr>
          <w:b w:val="1"/>
          <w:bCs w:val="1"/>
          <w:sz w:val="34"/>
          <w:szCs w:val="34"/>
          <w:rtl w:val="0"/>
        </w:rPr>
        <w:t xml:space="preserve">ESTATE PLANNING AND SUCCESSION</w:t>
      </w:r>
    </w:p>
    <w:p w:rsidR="00000000" w:rsidDel="00000000" w:rsidP="00000000" w:rsidRDefault="00000000" w:rsidRPr="00000000" w14:paraId="00002930">
      <w:pPr>
        <w:pStyle w:val="Heading1"/>
        <w:keepNext w:val="0"/>
        <w:keepLines w:val="0"/>
        <w:spacing w:before="480" w:lineRule="auto"/>
        <w:rPr>
          <w:b w:val="1"/>
          <w:bCs w:val="1"/>
          <w:sz w:val="46"/>
          <w:szCs w:val="46"/>
        </w:rPr>
      </w:pPr>
      <w:bookmarkStart w:colFirst="0" w:colLast="0" w:name="_cow69c9v5qe7" w:id="3753"/>
      <w:bookmarkEnd w:id="3753"/>
      <w:r w:rsidDel="00000000" w:rsidR="00000000" w:rsidRPr="00000000">
        <w:rPr>
          <w:b w:val="1"/>
          <w:bCs w:val="1"/>
          <w:sz w:val="46"/>
          <w:szCs w:val="46"/>
          <w:rtl w:val="0"/>
        </w:rPr>
        <w:t xml:space="preserve">Can a Holding Company Simplify Brazilian Property Inheritance?</w:t>
      </w:r>
    </w:p>
    <w:p w:rsidR="00000000" w:rsidDel="00000000" w:rsidP="00000000" w:rsidRDefault="00000000" w:rsidRPr="00000000" w14:paraId="00002931">
      <w:pPr>
        <w:spacing w:after="240" w:before="240" w:lineRule="auto"/>
        <w:rPr/>
      </w:pPr>
      <w:r w:rsidDel="00000000" w:rsidR="00000000" w:rsidRPr="00000000">
        <w:rPr>
          <w:rtl w:val="0"/>
        </w:rPr>
        <w:t xml:space="preserve">A holding company may form part of an estate planning strategy.</w:t>
      </w:r>
    </w:p>
    <w:p w:rsidR="00000000" w:rsidDel="00000000" w:rsidP="00000000" w:rsidRDefault="00000000" w:rsidRPr="00000000" w14:paraId="00002932">
      <w:pPr>
        <w:spacing w:after="240" w:before="240" w:lineRule="auto"/>
        <w:rPr/>
      </w:pPr>
      <w:r w:rsidDel="00000000" w:rsidR="00000000" w:rsidRPr="00000000">
        <w:rPr>
          <w:rtl w:val="0"/>
        </w:rPr>
        <w:t xml:space="preserve">However, it does not eliminate Brazilian inheritance rules or automatically avoid probate and inheritance taxes.</w:t>
      </w:r>
    </w:p>
    <w:p w:rsidR="00000000" w:rsidDel="00000000" w:rsidP="00000000" w:rsidRDefault="00000000" w:rsidRPr="00000000" w14:paraId="00002933">
      <w:pPr>
        <w:pStyle w:val="Heading3"/>
        <w:keepNext w:val="0"/>
        <w:keepLines w:val="0"/>
        <w:spacing w:before="280" w:lineRule="auto"/>
        <w:rPr>
          <w:b w:val="1"/>
          <w:bCs w:val="1"/>
          <w:color w:val="000000"/>
          <w:sz w:val="26"/>
          <w:szCs w:val="26"/>
        </w:rPr>
      </w:pPr>
      <w:bookmarkStart w:colFirst="0" w:colLast="0" w:name="_kst6rf5p97da" w:id="3754"/>
      <w:bookmarkEnd w:id="3754"/>
      <w:r w:rsidDel="00000000" w:rsidR="00000000" w:rsidRPr="00000000">
        <w:rPr>
          <w:b w:val="1"/>
          <w:bCs w:val="1"/>
          <w:color w:val="000000"/>
          <w:sz w:val="26"/>
          <w:szCs w:val="26"/>
          <w:rtl w:val="0"/>
        </w:rPr>
        <w:t xml:space="preserve">Corporate Quotas</w:t>
      </w:r>
    </w:p>
    <w:p w:rsidR="00000000" w:rsidDel="00000000" w:rsidP="00000000" w:rsidRDefault="00000000" w:rsidRPr="00000000" w14:paraId="00002934">
      <w:pPr>
        <w:spacing w:after="240" w:before="240" w:lineRule="auto"/>
        <w:rPr/>
      </w:pPr>
      <w:r w:rsidDel="00000000" w:rsidR="00000000" w:rsidRPr="00000000">
        <w:rPr>
          <w:rtl w:val="0"/>
        </w:rPr>
        <w:t xml:space="preserve">Heirs may inherit interests in a company rather than directly receiving individual real estate assets.</w:t>
      </w:r>
    </w:p>
    <w:p w:rsidR="00000000" w:rsidDel="00000000" w:rsidP="00000000" w:rsidRDefault="00000000" w:rsidRPr="00000000" w14:paraId="00002935">
      <w:pPr>
        <w:pStyle w:val="Heading3"/>
        <w:keepNext w:val="0"/>
        <w:keepLines w:val="0"/>
        <w:spacing w:before="280" w:lineRule="auto"/>
        <w:rPr>
          <w:b w:val="1"/>
          <w:bCs w:val="1"/>
          <w:color w:val="000000"/>
          <w:sz w:val="26"/>
          <w:szCs w:val="26"/>
        </w:rPr>
      </w:pPr>
      <w:bookmarkStart w:colFirst="0" w:colLast="0" w:name="_8q4xvdfs7o5" w:id="3755"/>
      <w:bookmarkEnd w:id="3755"/>
      <w:r w:rsidDel="00000000" w:rsidR="00000000" w:rsidRPr="00000000">
        <w:rPr>
          <w:b w:val="1"/>
          <w:bCs w:val="1"/>
          <w:color w:val="000000"/>
          <w:sz w:val="26"/>
          <w:szCs w:val="26"/>
          <w:rtl w:val="0"/>
        </w:rPr>
        <w:t xml:space="preserve">Governance</w:t>
      </w:r>
    </w:p>
    <w:p w:rsidR="00000000" w:rsidDel="00000000" w:rsidP="00000000" w:rsidRDefault="00000000" w:rsidRPr="00000000" w14:paraId="00002936">
      <w:pPr>
        <w:spacing w:after="240" w:before="240" w:lineRule="auto"/>
        <w:rPr/>
      </w:pPr>
      <w:r w:rsidDel="00000000" w:rsidR="00000000" w:rsidRPr="00000000">
        <w:rPr>
          <w:rtl w:val="0"/>
        </w:rPr>
        <w:t xml:space="preserve">Corporate documents may establish rules concerning management and transfers of quotas.</w:t>
      </w:r>
    </w:p>
    <w:p w:rsidR="00000000" w:rsidDel="00000000" w:rsidP="00000000" w:rsidRDefault="00000000" w:rsidRPr="00000000" w14:paraId="00002937">
      <w:pPr>
        <w:pStyle w:val="Heading3"/>
        <w:keepNext w:val="0"/>
        <w:keepLines w:val="0"/>
        <w:spacing w:before="280" w:lineRule="auto"/>
        <w:rPr>
          <w:b w:val="1"/>
          <w:bCs w:val="1"/>
          <w:color w:val="000000"/>
          <w:sz w:val="26"/>
          <w:szCs w:val="26"/>
        </w:rPr>
      </w:pPr>
      <w:bookmarkStart w:colFirst="0" w:colLast="0" w:name="_t60o0rxko2f4" w:id="3756"/>
      <w:bookmarkEnd w:id="3756"/>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2938">
      <w:pPr>
        <w:spacing w:after="240" w:before="240" w:lineRule="auto"/>
        <w:rPr/>
      </w:pPr>
      <w:r w:rsidDel="00000000" w:rsidR="00000000" w:rsidRPr="00000000">
        <w:rPr>
          <w:rtl w:val="0"/>
        </w:rPr>
        <w:t xml:space="preserve">Quotas may be transferred during life, subject to the applicable legal and tax rules.</w:t>
      </w:r>
    </w:p>
    <w:p w:rsidR="00000000" w:rsidDel="00000000" w:rsidP="00000000" w:rsidRDefault="00000000" w:rsidRPr="00000000" w14:paraId="00002939">
      <w:pPr>
        <w:pStyle w:val="Heading3"/>
        <w:keepNext w:val="0"/>
        <w:keepLines w:val="0"/>
        <w:spacing w:before="280" w:lineRule="auto"/>
        <w:rPr>
          <w:b w:val="1"/>
          <w:bCs w:val="1"/>
          <w:color w:val="000000"/>
          <w:sz w:val="26"/>
          <w:szCs w:val="26"/>
        </w:rPr>
      </w:pPr>
      <w:bookmarkStart w:colFirst="0" w:colLast="0" w:name="_2w6glo8ak8dm" w:id="3757"/>
      <w:bookmarkEnd w:id="3757"/>
      <w:r w:rsidDel="00000000" w:rsidR="00000000" w:rsidRPr="00000000">
        <w:rPr>
          <w:b w:val="1"/>
          <w:bCs w:val="1"/>
          <w:color w:val="000000"/>
          <w:sz w:val="26"/>
          <w:szCs w:val="26"/>
          <w:rtl w:val="0"/>
        </w:rPr>
        <w:t xml:space="preserve">Reserved Usufruct</w:t>
      </w:r>
    </w:p>
    <w:p w:rsidR="00000000" w:rsidDel="00000000" w:rsidP="00000000" w:rsidRDefault="00000000" w:rsidRPr="00000000" w14:paraId="0000293A">
      <w:pPr>
        <w:spacing w:after="240" w:before="240" w:lineRule="auto"/>
        <w:rPr/>
      </w:pPr>
      <w:r w:rsidDel="00000000" w:rsidR="00000000" w:rsidRPr="00000000">
        <w:rPr>
          <w:rtl w:val="0"/>
        </w:rPr>
        <w:t xml:space="preserve">Certain estate planning arrangements may involve reserved rights, where legally appropriate.</w:t>
      </w:r>
    </w:p>
    <w:p w:rsidR="00000000" w:rsidDel="00000000" w:rsidP="00000000" w:rsidRDefault="00000000" w:rsidRPr="00000000" w14:paraId="0000293B">
      <w:pPr>
        <w:pStyle w:val="Heading3"/>
        <w:keepNext w:val="0"/>
        <w:keepLines w:val="0"/>
        <w:spacing w:before="280" w:lineRule="auto"/>
        <w:rPr>
          <w:b w:val="1"/>
          <w:bCs w:val="1"/>
          <w:color w:val="000000"/>
          <w:sz w:val="26"/>
          <w:szCs w:val="26"/>
        </w:rPr>
      </w:pPr>
      <w:bookmarkStart w:colFirst="0" w:colLast="0" w:name="_pqzsocyexnsv" w:id="3758"/>
      <w:bookmarkEnd w:id="3758"/>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293C">
      <w:pPr>
        <w:spacing w:after="240" w:before="240" w:lineRule="auto"/>
        <w:rPr/>
      </w:pPr>
      <w:r w:rsidDel="00000000" w:rsidR="00000000" w:rsidRPr="00000000">
        <w:rPr>
          <w:rtl w:val="0"/>
        </w:rPr>
        <w:t xml:space="preserve">Brazilian succession law may protect compulsory heirs in qualifying circumstances.</w:t>
      </w:r>
    </w:p>
    <w:p w:rsidR="00000000" w:rsidDel="00000000" w:rsidP="00000000" w:rsidRDefault="00000000" w:rsidRPr="00000000" w14:paraId="0000293D">
      <w:pPr>
        <w:pStyle w:val="Heading3"/>
        <w:keepNext w:val="0"/>
        <w:keepLines w:val="0"/>
        <w:spacing w:before="280" w:lineRule="auto"/>
        <w:rPr>
          <w:b w:val="1"/>
          <w:bCs w:val="1"/>
          <w:color w:val="000000"/>
          <w:sz w:val="26"/>
          <w:szCs w:val="26"/>
        </w:rPr>
      </w:pPr>
      <w:bookmarkStart w:colFirst="0" w:colLast="0" w:name="_u0ietjeabkje" w:id="3759"/>
      <w:bookmarkEnd w:id="3759"/>
      <w:r w:rsidDel="00000000" w:rsidR="00000000" w:rsidRPr="00000000">
        <w:rPr>
          <w:b w:val="1"/>
          <w:bCs w:val="1"/>
          <w:color w:val="000000"/>
          <w:sz w:val="26"/>
          <w:szCs w:val="26"/>
          <w:rtl w:val="0"/>
        </w:rPr>
        <w:t xml:space="preserve">Marital Property</w:t>
      </w:r>
    </w:p>
    <w:p w:rsidR="00000000" w:rsidDel="00000000" w:rsidP="00000000" w:rsidRDefault="00000000" w:rsidRPr="00000000" w14:paraId="0000293E">
      <w:pPr>
        <w:spacing w:after="240" w:before="240" w:lineRule="auto"/>
        <w:rPr/>
      </w:pPr>
      <w:r w:rsidDel="00000000" w:rsidR="00000000" w:rsidRPr="00000000">
        <w:rPr>
          <w:rtl w:val="0"/>
        </w:rPr>
        <w:t xml:space="preserve">The applicable marital regime may affect ownership and succession rights.</w:t>
      </w:r>
    </w:p>
    <w:p w:rsidR="00000000" w:rsidDel="00000000" w:rsidP="00000000" w:rsidRDefault="00000000" w:rsidRPr="00000000" w14:paraId="0000293F">
      <w:pPr>
        <w:pStyle w:val="Heading3"/>
        <w:keepNext w:val="0"/>
        <w:keepLines w:val="0"/>
        <w:spacing w:before="280" w:lineRule="auto"/>
        <w:rPr>
          <w:b w:val="1"/>
          <w:bCs w:val="1"/>
          <w:color w:val="000000"/>
          <w:sz w:val="26"/>
          <w:szCs w:val="26"/>
        </w:rPr>
      </w:pPr>
      <w:bookmarkStart w:colFirst="0" w:colLast="0" w:name="_qrfh99nam7ta" w:id="3760"/>
      <w:bookmarkEnd w:id="3760"/>
      <w:r w:rsidDel="00000000" w:rsidR="00000000" w:rsidRPr="00000000">
        <w:rPr>
          <w:b w:val="1"/>
          <w:bCs w:val="1"/>
          <w:color w:val="000000"/>
          <w:sz w:val="26"/>
          <w:szCs w:val="26"/>
          <w:rtl w:val="0"/>
        </w:rPr>
        <w:t xml:space="preserve">ITCMD</w:t>
      </w:r>
    </w:p>
    <w:p w:rsidR="00000000" w:rsidDel="00000000" w:rsidP="00000000" w:rsidRDefault="00000000" w:rsidRPr="00000000" w14:paraId="00002940">
      <w:pPr>
        <w:spacing w:after="240" w:before="240" w:lineRule="auto"/>
        <w:rPr/>
      </w:pPr>
      <w:r w:rsidDel="00000000" w:rsidR="00000000" w:rsidRPr="00000000">
        <w:rPr>
          <w:rtl w:val="0"/>
        </w:rPr>
        <w:t xml:space="preserve">Inheritance and gift taxation must be assessed under the applicable law.</w:t>
      </w:r>
    </w:p>
    <w:p w:rsidR="00000000" w:rsidDel="00000000" w:rsidP="00000000" w:rsidRDefault="00000000" w:rsidRPr="00000000" w14:paraId="00002941">
      <w:pPr>
        <w:pStyle w:val="Heading3"/>
        <w:keepNext w:val="0"/>
        <w:keepLines w:val="0"/>
        <w:spacing w:before="280" w:lineRule="auto"/>
        <w:rPr>
          <w:b w:val="1"/>
          <w:bCs w:val="1"/>
          <w:color w:val="000000"/>
          <w:sz w:val="26"/>
          <w:szCs w:val="26"/>
        </w:rPr>
      </w:pPr>
      <w:bookmarkStart w:colFirst="0" w:colLast="0" w:name="_861x1f4jm7ov" w:id="3761"/>
      <w:bookmarkEnd w:id="3761"/>
      <w:r w:rsidDel="00000000" w:rsidR="00000000" w:rsidRPr="00000000">
        <w:rPr>
          <w:b w:val="1"/>
          <w:bCs w:val="1"/>
          <w:color w:val="000000"/>
          <w:sz w:val="26"/>
          <w:szCs w:val="26"/>
          <w:rtl w:val="0"/>
        </w:rPr>
        <w:t xml:space="preserve">Cross-Border Estates</w:t>
      </w:r>
    </w:p>
    <w:p w:rsidR="00000000" w:rsidDel="00000000" w:rsidP="00000000" w:rsidRDefault="00000000" w:rsidRPr="00000000" w14:paraId="00002942">
      <w:pPr>
        <w:spacing w:after="240" w:before="240" w:lineRule="auto"/>
        <w:rPr/>
      </w:pPr>
      <w:r w:rsidDel="00000000" w:rsidR="00000000" w:rsidRPr="00000000">
        <w:rPr>
          <w:rtl w:val="0"/>
        </w:rPr>
        <w:t xml:space="preserve">Foreign succession laws, domicile, residence, and other connecting factors may create additional issues.</w:t>
      </w:r>
    </w:p>
    <w:p w:rsidR="00000000" w:rsidDel="00000000" w:rsidP="00000000" w:rsidRDefault="00000000" w:rsidRPr="00000000" w14:paraId="00002943">
      <w:pPr>
        <w:pStyle w:val="Heading3"/>
        <w:keepNext w:val="0"/>
        <w:keepLines w:val="0"/>
        <w:spacing w:before="280" w:lineRule="auto"/>
        <w:rPr>
          <w:b w:val="1"/>
          <w:bCs w:val="1"/>
          <w:color w:val="000000"/>
          <w:sz w:val="26"/>
          <w:szCs w:val="26"/>
        </w:rPr>
      </w:pPr>
      <w:bookmarkStart w:colFirst="0" w:colLast="0" w:name="_j7wrgxomf09m" w:id="3762"/>
      <w:bookmarkEnd w:id="3762"/>
      <w:r w:rsidDel="00000000" w:rsidR="00000000" w:rsidRPr="00000000">
        <w:rPr>
          <w:b w:val="1"/>
          <w:bCs w:val="1"/>
          <w:color w:val="000000"/>
          <w:sz w:val="26"/>
          <w:szCs w:val="26"/>
          <w:rtl w:val="0"/>
        </w:rPr>
        <w:t xml:space="preserve">Corporate Ownership Does Not Eliminate Succession</w:t>
      </w:r>
    </w:p>
    <w:p w:rsidR="00000000" w:rsidDel="00000000" w:rsidP="00000000" w:rsidRDefault="00000000" w:rsidRPr="00000000" w14:paraId="00002944">
      <w:pPr>
        <w:spacing w:after="240" w:before="240" w:lineRule="auto"/>
        <w:rPr/>
      </w:pPr>
      <w:r w:rsidDel="00000000" w:rsidR="00000000" w:rsidRPr="00000000">
        <w:rPr>
          <w:rtl w:val="0"/>
        </w:rPr>
        <w:t xml:space="preserve">Company interests remain assets with legal and inheritance consequences.</w:t>
      </w:r>
    </w:p>
    <w:p w:rsidR="00000000" w:rsidDel="00000000" w:rsidP="00000000" w:rsidRDefault="00000000" w:rsidRPr="00000000" w14:paraId="00002945">
      <w:pPr>
        <w:spacing w:after="240" w:before="240" w:lineRule="auto"/>
        <w:rPr>
          <w:b w:val="1"/>
          <w:bCs w:val="1"/>
        </w:rPr>
      </w:pPr>
      <w:r w:rsidDel="00000000" w:rsidR="00000000" w:rsidRPr="00000000">
        <w:rPr>
          <w:b w:val="1"/>
          <w:bCs w:val="1"/>
          <w:rtl w:val="0"/>
        </w:rPr>
        <w:t xml:space="preserve">[Discuss Brazilian Property Succession Planning]</w:t>
      </w:r>
    </w:p>
    <w:p w:rsidR="00000000" w:rsidDel="00000000" w:rsidP="00000000" w:rsidRDefault="00000000" w:rsidRPr="00000000" w14:paraId="00002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sswliblsx3oy" w:id="3763"/>
      <w:bookmarkEnd w:id="3763"/>
      <w:r w:rsidDel="00000000" w:rsidR="00000000" w:rsidRPr="00000000">
        <w:rPr>
          <w:b w:val="1"/>
          <w:bCs w:val="1"/>
          <w:sz w:val="34"/>
          <w:szCs w:val="34"/>
          <w:rtl w:val="0"/>
        </w:rPr>
        <w:t xml:space="preserve">MULTIPLE PROPERTIES AND INVESTMENT PORTFOLIOS</w:t>
      </w:r>
    </w:p>
    <w:p w:rsidR="00000000" w:rsidDel="00000000" w:rsidP="00000000" w:rsidRDefault="00000000" w:rsidRPr="00000000" w14:paraId="00002948">
      <w:pPr>
        <w:pStyle w:val="Heading1"/>
        <w:keepNext w:val="0"/>
        <w:keepLines w:val="0"/>
        <w:spacing w:before="480" w:lineRule="auto"/>
        <w:rPr>
          <w:b w:val="1"/>
          <w:bCs w:val="1"/>
          <w:sz w:val="46"/>
          <w:szCs w:val="46"/>
        </w:rPr>
      </w:pPr>
      <w:bookmarkStart w:colFirst="0" w:colLast="0" w:name="_xguu6of3v29k" w:id="3764"/>
      <w:bookmarkEnd w:id="3764"/>
      <w:r w:rsidDel="00000000" w:rsidR="00000000" w:rsidRPr="00000000">
        <w:rPr>
          <w:b w:val="1"/>
          <w:bCs w:val="1"/>
          <w:sz w:val="46"/>
          <w:szCs w:val="46"/>
          <w:rtl w:val="0"/>
        </w:rPr>
        <w:t xml:space="preserve">Should You Use One Holding Company or Several?</w:t>
      </w:r>
    </w:p>
    <w:p w:rsidR="00000000" w:rsidDel="00000000" w:rsidP="00000000" w:rsidRDefault="00000000" w:rsidRPr="00000000" w14:paraId="00002949">
      <w:pPr>
        <w:spacing w:after="240" w:before="240" w:lineRule="auto"/>
        <w:rPr/>
      </w:pPr>
      <w:r w:rsidDel="00000000" w:rsidR="00000000" w:rsidRPr="00000000">
        <w:rPr>
          <w:rtl w:val="0"/>
        </w:rPr>
        <w:t xml:space="preserve">Investors with multiple Brazilian properties may consider different ownership arrangements.</w:t>
      </w:r>
    </w:p>
    <w:p w:rsidR="00000000" w:rsidDel="00000000" w:rsidP="00000000" w:rsidRDefault="00000000" w:rsidRPr="00000000" w14:paraId="0000294A">
      <w:pPr>
        <w:pStyle w:val="Heading3"/>
        <w:keepNext w:val="0"/>
        <w:keepLines w:val="0"/>
        <w:spacing w:before="280" w:lineRule="auto"/>
        <w:rPr>
          <w:b w:val="1"/>
          <w:bCs w:val="1"/>
          <w:color w:val="000000"/>
          <w:sz w:val="26"/>
          <w:szCs w:val="26"/>
        </w:rPr>
      </w:pPr>
      <w:bookmarkStart w:colFirst="0" w:colLast="0" w:name="_xtmyfvvkht7l" w:id="3765"/>
      <w:bookmarkEnd w:id="3765"/>
      <w:r w:rsidDel="00000000" w:rsidR="00000000" w:rsidRPr="00000000">
        <w:rPr>
          <w:b w:val="1"/>
          <w:bCs w:val="1"/>
          <w:color w:val="000000"/>
          <w:sz w:val="26"/>
          <w:szCs w:val="26"/>
          <w:rtl w:val="0"/>
        </w:rPr>
        <w:t xml:space="preserve">One Company for the Portfolio</w:t>
      </w:r>
    </w:p>
    <w:p w:rsidR="00000000" w:rsidDel="00000000" w:rsidP="00000000" w:rsidRDefault="00000000" w:rsidRPr="00000000" w14:paraId="0000294B">
      <w:pPr>
        <w:spacing w:after="240" w:before="240" w:lineRule="auto"/>
        <w:rPr/>
      </w:pPr>
      <w:r w:rsidDel="00000000" w:rsidR="00000000" w:rsidRPr="00000000">
        <w:rPr>
          <w:rtl w:val="0"/>
        </w:rPr>
        <w:t xml:space="preserve">May simplify centralized administration but can expose the company's assets to its obligations.</w:t>
      </w:r>
    </w:p>
    <w:p w:rsidR="00000000" w:rsidDel="00000000" w:rsidP="00000000" w:rsidRDefault="00000000" w:rsidRPr="00000000" w14:paraId="0000294C">
      <w:pPr>
        <w:pStyle w:val="Heading3"/>
        <w:keepNext w:val="0"/>
        <w:keepLines w:val="0"/>
        <w:spacing w:before="280" w:lineRule="auto"/>
        <w:rPr>
          <w:b w:val="1"/>
          <w:bCs w:val="1"/>
          <w:color w:val="000000"/>
          <w:sz w:val="26"/>
          <w:szCs w:val="26"/>
        </w:rPr>
      </w:pPr>
      <w:bookmarkStart w:colFirst="0" w:colLast="0" w:name="_47xayckqsj1f" w:id="3766"/>
      <w:bookmarkEnd w:id="3766"/>
      <w:r w:rsidDel="00000000" w:rsidR="00000000" w:rsidRPr="00000000">
        <w:rPr>
          <w:b w:val="1"/>
          <w:bCs w:val="1"/>
          <w:color w:val="000000"/>
          <w:sz w:val="26"/>
          <w:szCs w:val="26"/>
          <w:rtl w:val="0"/>
        </w:rPr>
        <w:t xml:space="preserve">Separate Companies</w:t>
      </w:r>
    </w:p>
    <w:p w:rsidR="00000000" w:rsidDel="00000000" w:rsidP="00000000" w:rsidRDefault="00000000" w:rsidRPr="00000000" w14:paraId="0000294D">
      <w:pPr>
        <w:spacing w:after="240" w:before="240" w:lineRule="auto"/>
        <w:rPr/>
      </w:pPr>
      <w:r w:rsidDel="00000000" w:rsidR="00000000" w:rsidRPr="00000000">
        <w:rPr>
          <w:rtl w:val="0"/>
        </w:rPr>
        <w:t xml:space="preserve">May help distinguish properties, investors, or activities, subject to applicable legal and operational limitations.</w:t>
      </w:r>
    </w:p>
    <w:p w:rsidR="00000000" w:rsidDel="00000000" w:rsidP="00000000" w:rsidRDefault="00000000" w:rsidRPr="00000000" w14:paraId="0000294E">
      <w:pPr>
        <w:pStyle w:val="Heading3"/>
        <w:keepNext w:val="0"/>
        <w:keepLines w:val="0"/>
        <w:spacing w:before="280" w:lineRule="auto"/>
        <w:rPr>
          <w:b w:val="1"/>
          <w:bCs w:val="1"/>
          <w:color w:val="000000"/>
          <w:sz w:val="26"/>
          <w:szCs w:val="26"/>
        </w:rPr>
      </w:pPr>
      <w:bookmarkStart w:colFirst="0" w:colLast="0" w:name="_hze7shiqg0ui" w:id="3767"/>
      <w:bookmarkEnd w:id="3767"/>
      <w:r w:rsidDel="00000000" w:rsidR="00000000" w:rsidRPr="00000000">
        <w:rPr>
          <w:b w:val="1"/>
          <w:bCs w:val="1"/>
          <w:color w:val="000000"/>
          <w:sz w:val="26"/>
          <w:szCs w:val="26"/>
          <w:rtl w:val="0"/>
        </w:rPr>
        <w:t xml:space="preserve">Different Shareholder Groups</w:t>
      </w:r>
    </w:p>
    <w:p w:rsidR="00000000" w:rsidDel="00000000" w:rsidP="00000000" w:rsidRDefault="00000000" w:rsidRPr="00000000" w14:paraId="0000294F">
      <w:pPr>
        <w:spacing w:after="240" w:before="240" w:lineRule="auto"/>
        <w:rPr/>
      </w:pPr>
      <w:r w:rsidDel="00000000" w:rsidR="00000000" w:rsidRPr="00000000">
        <w:rPr>
          <w:rtl w:val="0"/>
        </w:rPr>
        <w:t xml:space="preserve">Separate entities may be appropriate where different investors participate in different assets.</w:t>
      </w:r>
    </w:p>
    <w:p w:rsidR="00000000" w:rsidDel="00000000" w:rsidP="00000000" w:rsidRDefault="00000000" w:rsidRPr="00000000" w14:paraId="00002950">
      <w:pPr>
        <w:pStyle w:val="Heading3"/>
        <w:keepNext w:val="0"/>
        <w:keepLines w:val="0"/>
        <w:spacing w:before="280" w:lineRule="auto"/>
        <w:rPr>
          <w:b w:val="1"/>
          <w:bCs w:val="1"/>
          <w:color w:val="000000"/>
          <w:sz w:val="26"/>
          <w:szCs w:val="26"/>
        </w:rPr>
      </w:pPr>
      <w:bookmarkStart w:colFirst="0" w:colLast="0" w:name="_oabyhzptku56" w:id="3768"/>
      <w:bookmarkEnd w:id="3768"/>
      <w:r w:rsidDel="00000000" w:rsidR="00000000" w:rsidRPr="00000000">
        <w:rPr>
          <w:b w:val="1"/>
          <w:bCs w:val="1"/>
          <w:color w:val="000000"/>
          <w:sz w:val="26"/>
          <w:szCs w:val="26"/>
          <w:rtl w:val="0"/>
        </w:rPr>
        <w:t xml:space="preserve">Property Development</w:t>
      </w:r>
    </w:p>
    <w:p w:rsidR="00000000" w:rsidDel="00000000" w:rsidP="00000000" w:rsidRDefault="00000000" w:rsidRPr="00000000" w14:paraId="00002951">
      <w:pPr>
        <w:spacing w:after="240" w:before="240" w:lineRule="auto"/>
        <w:rPr/>
      </w:pPr>
      <w:r w:rsidDel="00000000" w:rsidR="00000000" w:rsidRPr="00000000">
        <w:rPr>
          <w:rtl w:val="0"/>
        </w:rPr>
        <w:t xml:space="preserve">Development projects may require distinct corporate structures.</w:t>
      </w:r>
    </w:p>
    <w:p w:rsidR="00000000" w:rsidDel="00000000" w:rsidP="00000000" w:rsidRDefault="00000000" w:rsidRPr="00000000" w14:paraId="00002952">
      <w:pPr>
        <w:pStyle w:val="Heading3"/>
        <w:keepNext w:val="0"/>
        <w:keepLines w:val="0"/>
        <w:spacing w:before="280" w:lineRule="auto"/>
        <w:rPr>
          <w:b w:val="1"/>
          <w:bCs w:val="1"/>
          <w:color w:val="000000"/>
          <w:sz w:val="26"/>
          <w:szCs w:val="26"/>
        </w:rPr>
      </w:pPr>
      <w:bookmarkStart w:colFirst="0" w:colLast="0" w:name="_ouuda8wog96o" w:id="3769"/>
      <w:bookmarkEnd w:id="3769"/>
      <w:r w:rsidDel="00000000" w:rsidR="00000000" w:rsidRPr="00000000">
        <w:rPr>
          <w:b w:val="1"/>
          <w:bCs w:val="1"/>
          <w:color w:val="000000"/>
          <w:sz w:val="26"/>
          <w:szCs w:val="26"/>
          <w:rtl w:val="0"/>
        </w:rPr>
        <w:t xml:space="preserve">Financing</w:t>
      </w:r>
    </w:p>
    <w:p w:rsidR="00000000" w:rsidDel="00000000" w:rsidP="00000000" w:rsidRDefault="00000000" w:rsidRPr="00000000" w14:paraId="00002953">
      <w:pPr>
        <w:spacing w:after="240" w:before="240" w:lineRule="auto"/>
        <w:rPr/>
      </w:pPr>
      <w:r w:rsidDel="00000000" w:rsidR="00000000" w:rsidRPr="00000000">
        <w:rPr>
          <w:rtl w:val="0"/>
        </w:rPr>
        <w:t xml:space="preserve">Lenders may impose requirements affecting the chosen ownership structure.</w:t>
      </w:r>
    </w:p>
    <w:p w:rsidR="00000000" w:rsidDel="00000000" w:rsidP="00000000" w:rsidRDefault="00000000" w:rsidRPr="00000000" w14:paraId="00002954">
      <w:pPr>
        <w:pStyle w:val="Heading3"/>
        <w:keepNext w:val="0"/>
        <w:keepLines w:val="0"/>
        <w:spacing w:before="280" w:lineRule="auto"/>
        <w:rPr>
          <w:b w:val="1"/>
          <w:bCs w:val="1"/>
          <w:color w:val="000000"/>
          <w:sz w:val="26"/>
          <w:szCs w:val="26"/>
        </w:rPr>
      </w:pPr>
      <w:bookmarkStart w:colFirst="0" w:colLast="0" w:name="_4qins9f4gguj" w:id="3770"/>
      <w:bookmarkEnd w:id="3770"/>
      <w:r w:rsidDel="00000000" w:rsidR="00000000" w:rsidRPr="00000000">
        <w:rPr>
          <w:b w:val="1"/>
          <w:bCs w:val="1"/>
          <w:color w:val="000000"/>
          <w:sz w:val="26"/>
          <w:szCs w:val="26"/>
          <w:rtl w:val="0"/>
        </w:rPr>
        <w:t xml:space="preserve">Corporate Costs</w:t>
      </w:r>
    </w:p>
    <w:p w:rsidR="00000000" w:rsidDel="00000000" w:rsidP="00000000" w:rsidRDefault="00000000" w:rsidRPr="00000000" w14:paraId="00002955">
      <w:pPr>
        <w:spacing w:after="240" w:before="240" w:lineRule="auto"/>
        <w:rPr/>
      </w:pPr>
      <w:r w:rsidDel="00000000" w:rsidR="00000000" w:rsidRPr="00000000">
        <w:rPr>
          <w:rtl w:val="0"/>
        </w:rPr>
        <w:t xml:space="preserve">Each additional entity can generate registration, accounting, tax, and maintenance obligations.</w:t>
      </w:r>
    </w:p>
    <w:p w:rsidR="00000000" w:rsidDel="00000000" w:rsidP="00000000" w:rsidRDefault="00000000" w:rsidRPr="00000000" w14:paraId="00002956">
      <w:pPr>
        <w:pStyle w:val="Heading3"/>
        <w:keepNext w:val="0"/>
        <w:keepLines w:val="0"/>
        <w:spacing w:before="280" w:lineRule="auto"/>
        <w:rPr>
          <w:b w:val="1"/>
          <w:bCs w:val="1"/>
          <w:color w:val="000000"/>
          <w:sz w:val="26"/>
          <w:szCs w:val="26"/>
        </w:rPr>
      </w:pPr>
      <w:bookmarkStart w:colFirst="0" w:colLast="0" w:name="_v4dqkuf2wjid" w:id="3771"/>
      <w:bookmarkEnd w:id="3771"/>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2957">
      <w:pPr>
        <w:spacing w:after="240" w:before="240" w:lineRule="auto"/>
        <w:rPr/>
      </w:pPr>
      <w:r w:rsidDel="00000000" w:rsidR="00000000" w:rsidRPr="00000000">
        <w:rPr>
          <w:rtl w:val="0"/>
        </w:rPr>
        <w:t xml:space="preserve">Separate entities do not automatically eliminate related-party, guarantee, tax, or abuse-of-legal-personality risks.</w:t>
      </w:r>
    </w:p>
    <w:p w:rsidR="00000000" w:rsidDel="00000000" w:rsidP="00000000" w:rsidRDefault="00000000" w:rsidRPr="00000000" w14:paraId="00002958">
      <w:pPr>
        <w:pStyle w:val="Heading3"/>
        <w:keepNext w:val="0"/>
        <w:keepLines w:val="0"/>
        <w:spacing w:before="280" w:lineRule="auto"/>
        <w:rPr>
          <w:b w:val="1"/>
          <w:bCs w:val="1"/>
          <w:color w:val="000000"/>
          <w:sz w:val="26"/>
          <w:szCs w:val="26"/>
        </w:rPr>
      </w:pPr>
      <w:bookmarkStart w:colFirst="0" w:colLast="0" w:name="_zhpbeqs54gsj" w:id="3772"/>
      <w:bookmarkEnd w:id="3772"/>
      <w:r w:rsidDel="00000000" w:rsidR="00000000" w:rsidRPr="00000000">
        <w:rPr>
          <w:b w:val="1"/>
          <w:bCs w:val="1"/>
          <w:color w:val="000000"/>
          <w:sz w:val="26"/>
          <w:szCs w:val="26"/>
          <w:rtl w:val="0"/>
        </w:rPr>
        <w:t xml:space="preserve">Portfolio Strategy</w:t>
      </w:r>
    </w:p>
    <w:p w:rsidR="00000000" w:rsidDel="00000000" w:rsidP="00000000" w:rsidRDefault="00000000" w:rsidRPr="00000000" w14:paraId="00002959">
      <w:pPr>
        <w:spacing w:after="240" w:before="240" w:lineRule="auto"/>
        <w:rPr/>
      </w:pPr>
      <w:r w:rsidDel="00000000" w:rsidR="00000000" w:rsidRPr="00000000">
        <w:rPr>
          <w:rtl w:val="0"/>
        </w:rPr>
        <w:t xml:space="preserve">The structure should reflect the number of properties, their use, investors, liabilities, and intended exit.</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[Plan Your Brazilian Property Portfolio Structure]</w:t>
      </w:r>
    </w:p>
    <w:p w:rsidR="00000000" w:rsidDel="00000000" w:rsidP="00000000" w:rsidRDefault="00000000" w:rsidRPr="00000000" w14:paraId="00002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C">
      <w:pPr>
        <w:pStyle w:val="Heading2"/>
        <w:keepNext w:val="0"/>
        <w:keepLines w:val="0"/>
        <w:spacing w:after="80" w:lineRule="auto"/>
        <w:rPr>
          <w:b w:val="1"/>
          <w:bCs w:val="1"/>
          <w:sz w:val="34"/>
          <w:szCs w:val="34"/>
        </w:rPr>
      </w:pPr>
      <w:bookmarkStart w:colFirst="0" w:colLast="0" w:name="_9ug2arwi32by" w:id="3773"/>
      <w:bookmarkEnd w:id="3773"/>
      <w:r w:rsidDel="00000000" w:rsidR="00000000" w:rsidRPr="00000000">
        <w:rPr>
          <w:b w:val="1"/>
          <w:bCs w:val="1"/>
          <w:sz w:val="34"/>
          <w:szCs w:val="34"/>
          <w:rtl w:val="0"/>
        </w:rPr>
        <w:t xml:space="preserve">SELLING PROPERTY HELD BY A COMPANY</w:t>
      </w:r>
    </w:p>
    <w:p w:rsidR="00000000" w:rsidDel="00000000" w:rsidP="00000000" w:rsidRDefault="00000000" w:rsidRPr="00000000" w14:paraId="0000295D">
      <w:pPr>
        <w:pStyle w:val="Heading1"/>
        <w:keepNext w:val="0"/>
        <w:keepLines w:val="0"/>
        <w:spacing w:before="480" w:lineRule="auto"/>
        <w:rPr>
          <w:b w:val="1"/>
          <w:bCs w:val="1"/>
          <w:sz w:val="46"/>
          <w:szCs w:val="46"/>
        </w:rPr>
      </w:pPr>
      <w:bookmarkStart w:colFirst="0" w:colLast="0" w:name="_xdogdpokdfgt" w:id="3774"/>
      <w:bookmarkEnd w:id="3774"/>
      <w:r w:rsidDel="00000000" w:rsidR="00000000" w:rsidRPr="00000000">
        <w:rPr>
          <w:b w:val="1"/>
          <w:bCs w:val="1"/>
          <w:sz w:val="46"/>
          <w:szCs w:val="46"/>
          <w:rtl w:val="0"/>
        </w:rPr>
        <w:t xml:space="preserve">How Does Corporate Ownership Affect Your Exit Strategy?</w:t>
      </w:r>
    </w:p>
    <w:p w:rsidR="00000000" w:rsidDel="00000000" w:rsidP="00000000" w:rsidRDefault="00000000" w:rsidRPr="00000000" w14:paraId="0000295E">
      <w:pPr>
        <w:spacing w:after="240" w:before="240" w:lineRule="auto"/>
        <w:rPr/>
      </w:pPr>
      <w:r w:rsidDel="00000000" w:rsidR="00000000" w:rsidRPr="00000000">
        <w:rPr>
          <w:rtl w:val="0"/>
        </w:rPr>
        <w:t xml:space="preserve">A company-held property may be disposed of through different legal transactions.</w:t>
      </w:r>
    </w:p>
    <w:p w:rsidR="00000000" w:rsidDel="00000000" w:rsidP="00000000" w:rsidRDefault="00000000" w:rsidRPr="00000000" w14:paraId="0000295F">
      <w:pPr>
        <w:pStyle w:val="Heading3"/>
        <w:keepNext w:val="0"/>
        <w:keepLines w:val="0"/>
        <w:spacing w:before="280" w:lineRule="auto"/>
        <w:rPr>
          <w:b w:val="1"/>
          <w:bCs w:val="1"/>
          <w:color w:val="000000"/>
          <w:sz w:val="26"/>
          <w:szCs w:val="26"/>
        </w:rPr>
      </w:pPr>
      <w:bookmarkStart w:colFirst="0" w:colLast="0" w:name="_ptd1jhz3sxaf" w:id="3775"/>
      <w:bookmarkEnd w:id="3775"/>
      <w:r w:rsidDel="00000000" w:rsidR="00000000" w:rsidRPr="00000000">
        <w:rPr>
          <w:b w:val="1"/>
          <w:bCs w:val="1"/>
          <w:color w:val="000000"/>
          <w:sz w:val="26"/>
          <w:szCs w:val="26"/>
          <w:rtl w:val="0"/>
        </w:rPr>
        <w:t xml:space="preserve">Direct Property Sale</w:t>
      </w:r>
    </w:p>
    <w:p w:rsidR="00000000" w:rsidDel="00000000" w:rsidP="00000000" w:rsidRDefault="00000000" w:rsidRPr="00000000" w14:paraId="00002960">
      <w:pPr>
        <w:spacing w:after="240" w:before="240" w:lineRule="auto"/>
        <w:rPr/>
      </w:pPr>
      <w:r w:rsidDel="00000000" w:rsidR="00000000" w:rsidRPr="00000000">
        <w:rPr>
          <w:rtl w:val="0"/>
        </w:rPr>
        <w:t xml:space="preserve">The company sells the real estate asset to a purchaser.</w:t>
      </w:r>
    </w:p>
    <w:p w:rsidR="00000000" w:rsidDel="00000000" w:rsidP="00000000" w:rsidRDefault="00000000" w:rsidRPr="00000000" w14:paraId="00002961">
      <w:pPr>
        <w:pStyle w:val="Heading3"/>
        <w:keepNext w:val="0"/>
        <w:keepLines w:val="0"/>
        <w:spacing w:before="280" w:lineRule="auto"/>
        <w:rPr>
          <w:b w:val="1"/>
          <w:bCs w:val="1"/>
          <w:color w:val="000000"/>
          <w:sz w:val="26"/>
          <w:szCs w:val="26"/>
        </w:rPr>
      </w:pPr>
      <w:bookmarkStart w:colFirst="0" w:colLast="0" w:name="_p068qp3wg4d3" w:id="3776"/>
      <w:bookmarkEnd w:id="3776"/>
      <w:r w:rsidDel="00000000" w:rsidR="00000000" w:rsidRPr="00000000">
        <w:rPr>
          <w:b w:val="1"/>
          <w:bCs w:val="1"/>
          <w:color w:val="000000"/>
          <w:sz w:val="26"/>
          <w:szCs w:val="26"/>
          <w:rtl w:val="0"/>
        </w:rPr>
        <w:t xml:space="preserve">Corporate Quota Transfer</w:t>
      </w:r>
    </w:p>
    <w:p w:rsidR="00000000" w:rsidDel="00000000" w:rsidP="00000000" w:rsidRDefault="00000000" w:rsidRPr="00000000" w14:paraId="00002962">
      <w:pPr>
        <w:spacing w:after="240" w:before="240" w:lineRule="auto"/>
        <w:rPr/>
      </w:pPr>
      <w:r w:rsidDel="00000000" w:rsidR="00000000" w:rsidRPr="00000000">
        <w:rPr>
          <w:rtl w:val="0"/>
        </w:rPr>
        <w:t xml:space="preserve">The shareholders transfer some or all of their interests in the company.</w:t>
      </w:r>
    </w:p>
    <w:p w:rsidR="00000000" w:rsidDel="00000000" w:rsidP="00000000" w:rsidRDefault="00000000" w:rsidRPr="00000000" w14:paraId="00002963">
      <w:pPr>
        <w:pStyle w:val="Heading3"/>
        <w:keepNext w:val="0"/>
        <w:keepLines w:val="0"/>
        <w:spacing w:before="280" w:lineRule="auto"/>
        <w:rPr>
          <w:b w:val="1"/>
          <w:bCs w:val="1"/>
          <w:color w:val="000000"/>
          <w:sz w:val="26"/>
          <w:szCs w:val="26"/>
        </w:rPr>
      </w:pPr>
      <w:bookmarkStart w:colFirst="0" w:colLast="0" w:name="_xqj38tz4nzu4" w:id="3777"/>
      <w:bookmarkEnd w:id="3777"/>
      <w:r w:rsidDel="00000000" w:rsidR="00000000" w:rsidRPr="00000000">
        <w:rPr>
          <w:b w:val="1"/>
          <w:bCs w:val="1"/>
          <w:color w:val="000000"/>
          <w:sz w:val="26"/>
          <w:szCs w:val="26"/>
          <w:rtl w:val="0"/>
        </w:rPr>
        <w:t xml:space="preserve">Different Tax Consequences</w:t>
      </w:r>
    </w:p>
    <w:p w:rsidR="00000000" w:rsidDel="00000000" w:rsidP="00000000" w:rsidRDefault="00000000" w:rsidRPr="00000000" w14:paraId="00002964">
      <w:pPr>
        <w:spacing w:after="240" w:before="240" w:lineRule="auto"/>
        <w:rPr/>
      </w:pPr>
      <w:r w:rsidDel="00000000" w:rsidR="00000000" w:rsidRPr="00000000">
        <w:rPr>
          <w:rtl w:val="0"/>
        </w:rPr>
        <w:t xml:space="preserve">An asset sale and a quota sale may generate different Brazilian and foreign tax outcomes.</w:t>
      </w:r>
    </w:p>
    <w:p w:rsidR="00000000" w:rsidDel="00000000" w:rsidP="00000000" w:rsidRDefault="00000000" w:rsidRPr="00000000" w14:paraId="00002965">
      <w:pPr>
        <w:pStyle w:val="Heading3"/>
        <w:keepNext w:val="0"/>
        <w:keepLines w:val="0"/>
        <w:spacing w:before="280" w:lineRule="auto"/>
        <w:rPr>
          <w:b w:val="1"/>
          <w:bCs w:val="1"/>
          <w:color w:val="000000"/>
          <w:sz w:val="26"/>
          <w:szCs w:val="26"/>
        </w:rPr>
      </w:pPr>
      <w:bookmarkStart w:colFirst="0" w:colLast="0" w:name="_ex1ibwoeaphq" w:id="3778"/>
      <w:bookmarkEnd w:id="3778"/>
      <w:r w:rsidDel="00000000" w:rsidR="00000000" w:rsidRPr="00000000">
        <w:rPr>
          <w:b w:val="1"/>
          <w:bCs w:val="1"/>
          <w:color w:val="000000"/>
          <w:sz w:val="26"/>
          <w:szCs w:val="26"/>
          <w:rtl w:val="0"/>
        </w:rPr>
        <w:t xml:space="preserve">Buyer Due Diligence</w:t>
      </w:r>
    </w:p>
    <w:p w:rsidR="00000000" w:rsidDel="00000000" w:rsidP="00000000" w:rsidRDefault="00000000" w:rsidRPr="00000000" w14:paraId="00002966">
      <w:pPr>
        <w:spacing w:after="240" w:before="240" w:lineRule="auto"/>
        <w:rPr/>
      </w:pPr>
      <w:r w:rsidDel="00000000" w:rsidR="00000000" w:rsidRPr="00000000">
        <w:rPr>
          <w:rtl w:val="0"/>
        </w:rPr>
        <w:t xml:space="preserve">A purchaser acquiring company interests may need to investigate the company's liabilities, not merely the property.</w:t>
      </w:r>
    </w:p>
    <w:p w:rsidR="00000000" w:rsidDel="00000000" w:rsidP="00000000" w:rsidRDefault="00000000" w:rsidRPr="00000000" w14:paraId="00002967">
      <w:pPr>
        <w:pStyle w:val="Heading3"/>
        <w:keepNext w:val="0"/>
        <w:keepLines w:val="0"/>
        <w:spacing w:before="280" w:lineRule="auto"/>
        <w:rPr>
          <w:b w:val="1"/>
          <w:bCs w:val="1"/>
          <w:color w:val="000000"/>
          <w:sz w:val="26"/>
          <w:szCs w:val="26"/>
        </w:rPr>
      </w:pPr>
      <w:bookmarkStart w:colFirst="0" w:colLast="0" w:name="_qj9r551gxh9h" w:id="3779"/>
      <w:bookmarkEnd w:id="3779"/>
      <w:r w:rsidDel="00000000" w:rsidR="00000000" w:rsidRPr="00000000">
        <w:rPr>
          <w:b w:val="1"/>
          <w:bCs w:val="1"/>
          <w:color w:val="000000"/>
          <w:sz w:val="26"/>
          <w:szCs w:val="26"/>
          <w:rtl w:val="0"/>
        </w:rPr>
        <w:t xml:space="preserve">Contractual Guarantees</w:t>
      </w:r>
    </w:p>
    <w:p w:rsidR="00000000" w:rsidDel="00000000" w:rsidP="00000000" w:rsidRDefault="00000000" w:rsidRPr="00000000" w14:paraId="00002968">
      <w:pPr>
        <w:spacing w:after="240" w:before="240" w:lineRule="auto"/>
        <w:rPr/>
      </w:pPr>
      <w:r w:rsidDel="00000000" w:rsidR="00000000" w:rsidRPr="00000000">
        <w:rPr>
          <w:rtl w:val="0"/>
        </w:rPr>
        <w:t xml:space="preserve">The parties may require representations, indemnities, or other protections.</w:t>
      </w:r>
    </w:p>
    <w:p w:rsidR="00000000" w:rsidDel="00000000" w:rsidP="00000000" w:rsidRDefault="00000000" w:rsidRPr="00000000" w14:paraId="00002969">
      <w:pPr>
        <w:pStyle w:val="Heading3"/>
        <w:keepNext w:val="0"/>
        <w:keepLines w:val="0"/>
        <w:spacing w:before="280" w:lineRule="auto"/>
        <w:rPr>
          <w:b w:val="1"/>
          <w:bCs w:val="1"/>
          <w:color w:val="000000"/>
          <w:sz w:val="26"/>
          <w:szCs w:val="26"/>
        </w:rPr>
      </w:pPr>
      <w:bookmarkStart w:colFirst="0" w:colLast="0" w:name="_5ph456gma2lz" w:id="3780"/>
      <w:bookmarkEnd w:id="3780"/>
      <w:r w:rsidDel="00000000" w:rsidR="00000000" w:rsidRPr="00000000">
        <w:rPr>
          <w:b w:val="1"/>
          <w:bCs w:val="1"/>
          <w:color w:val="000000"/>
          <w:sz w:val="26"/>
          <w:szCs w:val="26"/>
          <w:rtl w:val="0"/>
        </w:rPr>
        <w:t xml:space="preserve">ITBI</w:t>
      </w:r>
    </w:p>
    <w:p w:rsidR="00000000" w:rsidDel="00000000" w:rsidP="00000000" w:rsidRDefault="00000000" w:rsidRPr="00000000" w14:paraId="0000296A">
      <w:pPr>
        <w:spacing w:after="240" w:before="240" w:lineRule="auto"/>
        <w:rPr/>
      </w:pPr>
      <w:r w:rsidDel="00000000" w:rsidR="00000000" w:rsidRPr="00000000">
        <w:rPr>
          <w:rtl w:val="0"/>
        </w:rPr>
        <w:t xml:space="preserve">The applicability of municipal transfer tax depends on the actual legal transaction and relevant law.</w:t>
      </w:r>
    </w:p>
    <w:p w:rsidR="00000000" w:rsidDel="00000000" w:rsidP="00000000" w:rsidRDefault="00000000" w:rsidRPr="00000000" w14:paraId="0000296B">
      <w:pPr>
        <w:pStyle w:val="Heading3"/>
        <w:keepNext w:val="0"/>
        <w:keepLines w:val="0"/>
        <w:spacing w:before="280" w:lineRule="auto"/>
        <w:rPr>
          <w:b w:val="1"/>
          <w:bCs w:val="1"/>
          <w:color w:val="000000"/>
          <w:sz w:val="26"/>
          <w:szCs w:val="26"/>
        </w:rPr>
      </w:pPr>
      <w:bookmarkStart w:colFirst="0" w:colLast="0" w:name="_ng6xqg2l3j23" w:id="3781"/>
      <w:bookmarkEnd w:id="3781"/>
      <w:r w:rsidDel="00000000" w:rsidR="00000000" w:rsidRPr="00000000">
        <w:rPr>
          <w:b w:val="1"/>
          <w:bCs w:val="1"/>
          <w:color w:val="000000"/>
          <w:sz w:val="26"/>
          <w:szCs w:val="26"/>
          <w:rtl w:val="0"/>
        </w:rPr>
        <w:t xml:space="preserve">Anti-Abuse Considerations</w:t>
      </w:r>
    </w:p>
    <w:p w:rsidR="00000000" w:rsidDel="00000000" w:rsidP="00000000" w:rsidRDefault="00000000" w:rsidRPr="00000000" w14:paraId="0000296C">
      <w:pPr>
        <w:spacing w:after="240" w:before="240" w:lineRule="auto"/>
        <w:rPr/>
      </w:pPr>
      <w:r w:rsidDel="00000000" w:rsidR="00000000" w:rsidRPr="00000000">
        <w:rPr>
          <w:rtl w:val="0"/>
        </w:rPr>
        <w:t xml:space="preserve">Corporate transactions should not be structured on the assumption that transfer taxes can always be avoided.</w:t>
      </w:r>
    </w:p>
    <w:p w:rsidR="00000000" w:rsidDel="00000000" w:rsidP="00000000" w:rsidRDefault="00000000" w:rsidRPr="00000000" w14:paraId="0000296D">
      <w:pPr>
        <w:pStyle w:val="Heading3"/>
        <w:keepNext w:val="0"/>
        <w:keepLines w:val="0"/>
        <w:spacing w:before="280" w:lineRule="auto"/>
        <w:rPr>
          <w:b w:val="1"/>
          <w:bCs w:val="1"/>
          <w:color w:val="000000"/>
          <w:sz w:val="26"/>
          <w:szCs w:val="26"/>
        </w:rPr>
      </w:pPr>
      <w:bookmarkStart w:colFirst="0" w:colLast="0" w:name="_1i9x8eloljly" w:id="3782"/>
      <w:bookmarkEnd w:id="3782"/>
      <w:r w:rsidDel="00000000" w:rsidR="00000000" w:rsidRPr="00000000">
        <w:rPr>
          <w:b w:val="1"/>
          <w:bCs w:val="1"/>
          <w:color w:val="000000"/>
          <w:sz w:val="26"/>
          <w:szCs w:val="26"/>
          <w:rtl w:val="0"/>
        </w:rPr>
        <w:t xml:space="preserve">Foreign Investor Exit</w:t>
      </w:r>
    </w:p>
    <w:p w:rsidR="00000000" w:rsidDel="00000000" w:rsidP="00000000" w:rsidRDefault="00000000" w:rsidRPr="00000000" w14:paraId="0000296E">
      <w:pPr>
        <w:spacing w:after="240" w:before="240" w:lineRule="auto"/>
        <w:rPr/>
      </w:pPr>
      <w:r w:rsidDel="00000000" w:rsidR="00000000" w:rsidRPr="00000000">
        <w:rPr>
          <w:rtl w:val="0"/>
        </w:rPr>
        <w:t xml:space="preserve">International remittance of sale proceeds or distributions may involve banking, tax, and foreign-exchange requirements.</w:t>
      </w:r>
    </w:p>
    <w:p w:rsidR="00000000" w:rsidDel="00000000" w:rsidP="00000000" w:rsidRDefault="00000000" w:rsidRPr="00000000" w14:paraId="0000296F">
      <w:pPr>
        <w:spacing w:after="240" w:before="240" w:lineRule="auto"/>
        <w:rPr>
          <w:b w:val="1"/>
          <w:bCs w:val="1"/>
        </w:rPr>
      </w:pPr>
      <w:r w:rsidDel="00000000" w:rsidR="00000000" w:rsidRPr="00000000">
        <w:rPr>
          <w:b w:val="1"/>
          <w:bCs w:val="1"/>
          <w:rtl w:val="0"/>
        </w:rPr>
        <w:t xml:space="preserve">[Plan the Sale of Company-Held Real Estate]</w:t>
      </w:r>
    </w:p>
    <w:p w:rsidR="00000000" w:rsidDel="00000000" w:rsidP="00000000" w:rsidRDefault="00000000" w:rsidRPr="00000000" w14:paraId="00002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1">
      <w:pPr>
        <w:pStyle w:val="Heading2"/>
        <w:keepNext w:val="0"/>
        <w:keepLines w:val="0"/>
        <w:spacing w:after="80" w:lineRule="auto"/>
        <w:rPr>
          <w:b w:val="1"/>
          <w:bCs w:val="1"/>
          <w:sz w:val="34"/>
          <w:szCs w:val="34"/>
        </w:rPr>
      </w:pPr>
      <w:bookmarkStart w:colFirst="0" w:colLast="0" w:name="_dz7q52fweqzt" w:id="3783"/>
      <w:bookmarkEnd w:id="3783"/>
      <w:r w:rsidDel="00000000" w:rsidR="00000000" w:rsidRPr="00000000">
        <w:rPr>
          <w:b w:val="1"/>
          <w:bCs w:val="1"/>
          <w:sz w:val="34"/>
          <w:szCs w:val="34"/>
          <w:rtl w:val="0"/>
        </w:rPr>
        <w:t xml:space="preserve">CROSS-BORDER TAXATION</w:t>
      </w:r>
    </w:p>
    <w:p w:rsidR="00000000" w:rsidDel="00000000" w:rsidP="00000000" w:rsidRDefault="00000000" w:rsidRPr="00000000" w14:paraId="00002972">
      <w:pPr>
        <w:pStyle w:val="Heading1"/>
        <w:keepNext w:val="0"/>
        <w:keepLines w:val="0"/>
        <w:spacing w:before="480" w:lineRule="auto"/>
        <w:rPr>
          <w:b w:val="1"/>
          <w:bCs w:val="1"/>
          <w:sz w:val="46"/>
          <w:szCs w:val="46"/>
        </w:rPr>
      </w:pPr>
      <w:bookmarkStart w:colFirst="0" w:colLast="0" w:name="_hqbop1vni3s7" w:id="3784"/>
      <w:bookmarkEnd w:id="3784"/>
      <w:r w:rsidDel="00000000" w:rsidR="00000000" w:rsidRPr="00000000">
        <w:rPr>
          <w:b w:val="1"/>
          <w:bCs w:val="1"/>
          <w:sz w:val="46"/>
          <w:szCs w:val="46"/>
          <w:rtl w:val="0"/>
        </w:rPr>
        <w:t xml:space="preserve">Brazilian Property Held by US, UK, UAE or Other Foreign Investors</w:t>
      </w:r>
    </w:p>
    <w:p w:rsidR="00000000" w:rsidDel="00000000" w:rsidP="00000000" w:rsidRDefault="00000000" w:rsidRPr="00000000" w14:paraId="00002973">
      <w:pPr>
        <w:spacing w:after="240" w:before="240" w:lineRule="auto"/>
        <w:rPr/>
      </w:pPr>
      <w:r w:rsidDel="00000000" w:rsidR="00000000" w:rsidRPr="00000000">
        <w:rPr>
          <w:rtl w:val="0"/>
        </w:rPr>
        <w:t xml:space="preserve">Corporate property ownership may create obligations in more than one jurisdiction.</w:t>
      </w:r>
    </w:p>
    <w:p w:rsidR="00000000" w:rsidDel="00000000" w:rsidP="00000000" w:rsidRDefault="00000000" w:rsidRPr="00000000" w14:paraId="00002974">
      <w:pPr>
        <w:pStyle w:val="Heading3"/>
        <w:keepNext w:val="0"/>
        <w:keepLines w:val="0"/>
        <w:spacing w:before="280" w:lineRule="auto"/>
        <w:rPr>
          <w:b w:val="1"/>
          <w:bCs w:val="1"/>
          <w:color w:val="000000"/>
          <w:sz w:val="26"/>
          <w:szCs w:val="26"/>
        </w:rPr>
      </w:pPr>
      <w:bookmarkStart w:colFirst="0" w:colLast="0" w:name="_tskh2swguwbg" w:id="3785"/>
      <w:bookmarkEnd w:id="3785"/>
      <w:r w:rsidDel="00000000" w:rsidR="00000000" w:rsidRPr="00000000">
        <w:rPr>
          <w:b w:val="1"/>
          <w:bCs w:val="1"/>
          <w:color w:val="000000"/>
          <w:sz w:val="26"/>
          <w:szCs w:val="26"/>
          <w:rtl w:val="0"/>
        </w:rPr>
        <w:t xml:space="preserve">Brazilian Taxation</w:t>
      </w:r>
    </w:p>
    <w:p w:rsidR="00000000" w:rsidDel="00000000" w:rsidP="00000000" w:rsidRDefault="00000000" w:rsidRPr="00000000" w14:paraId="00002975">
      <w:pPr>
        <w:spacing w:after="240" w:before="240" w:lineRule="auto"/>
        <w:rPr/>
      </w:pPr>
      <w:r w:rsidDel="00000000" w:rsidR="00000000" w:rsidRPr="00000000">
        <w:rPr>
          <w:rtl w:val="0"/>
        </w:rPr>
        <w:t xml:space="preserve">Income and gains connected to Brazilian real estate may be subject to Brazilian tax rules.</w:t>
      </w:r>
    </w:p>
    <w:p w:rsidR="00000000" w:rsidDel="00000000" w:rsidP="00000000" w:rsidRDefault="00000000" w:rsidRPr="00000000" w14:paraId="00002976">
      <w:pPr>
        <w:pStyle w:val="Heading3"/>
        <w:keepNext w:val="0"/>
        <w:keepLines w:val="0"/>
        <w:spacing w:before="280" w:lineRule="auto"/>
        <w:rPr>
          <w:b w:val="1"/>
          <w:bCs w:val="1"/>
          <w:color w:val="000000"/>
          <w:sz w:val="26"/>
          <w:szCs w:val="26"/>
        </w:rPr>
      </w:pPr>
      <w:bookmarkStart w:colFirst="0" w:colLast="0" w:name="_6vc2p19t2rt6" w:id="3786"/>
      <w:bookmarkEnd w:id="3786"/>
      <w:r w:rsidDel="00000000" w:rsidR="00000000" w:rsidRPr="00000000">
        <w:rPr>
          <w:b w:val="1"/>
          <w:bCs w:val="1"/>
          <w:color w:val="000000"/>
          <w:sz w:val="26"/>
          <w:szCs w:val="26"/>
          <w:rtl w:val="0"/>
        </w:rPr>
        <w:t xml:space="preserve">Country of Tax Residence</w:t>
      </w:r>
    </w:p>
    <w:p w:rsidR="00000000" w:rsidDel="00000000" w:rsidP="00000000" w:rsidRDefault="00000000" w:rsidRPr="00000000" w14:paraId="00002977">
      <w:pPr>
        <w:spacing w:after="240" w:before="240" w:lineRule="auto"/>
        <w:rPr/>
      </w:pPr>
      <w:r w:rsidDel="00000000" w:rsidR="00000000" w:rsidRPr="00000000">
        <w:rPr>
          <w:rtl w:val="0"/>
        </w:rPr>
        <w:t xml:space="preserve">The investor's country of tax residence may impose additional reporting or taxation.</w:t>
      </w:r>
    </w:p>
    <w:p w:rsidR="00000000" w:rsidDel="00000000" w:rsidP="00000000" w:rsidRDefault="00000000" w:rsidRPr="00000000" w14:paraId="00002978">
      <w:pPr>
        <w:pStyle w:val="Heading3"/>
        <w:keepNext w:val="0"/>
        <w:keepLines w:val="0"/>
        <w:spacing w:before="280" w:lineRule="auto"/>
        <w:rPr>
          <w:b w:val="1"/>
          <w:bCs w:val="1"/>
          <w:color w:val="000000"/>
          <w:sz w:val="26"/>
          <w:szCs w:val="26"/>
        </w:rPr>
      </w:pPr>
      <w:bookmarkStart w:colFirst="0" w:colLast="0" w:name="_ellukese7j2s" w:id="3787"/>
      <w:bookmarkEnd w:id="3787"/>
      <w:r w:rsidDel="00000000" w:rsidR="00000000" w:rsidRPr="00000000">
        <w:rPr>
          <w:b w:val="1"/>
          <w:bCs w:val="1"/>
          <w:color w:val="000000"/>
          <w:sz w:val="26"/>
          <w:szCs w:val="26"/>
          <w:rtl w:val="0"/>
        </w:rPr>
        <w:t xml:space="preserve">US LLC Classification</w:t>
      </w:r>
    </w:p>
    <w:p w:rsidR="00000000" w:rsidDel="00000000" w:rsidP="00000000" w:rsidRDefault="00000000" w:rsidRPr="00000000" w14:paraId="00002979">
      <w:pPr>
        <w:spacing w:after="240" w:before="240" w:lineRule="auto"/>
        <w:rPr/>
      </w:pPr>
      <w:r w:rsidDel="00000000" w:rsidR="00000000" w:rsidRPr="00000000">
        <w:rPr>
          <w:rtl w:val="0"/>
        </w:rPr>
        <w:t xml:space="preserve">US federal tax treatment may depend on whether the LLC is classified as a disregarded entity, partnership, or corporation.</w:t>
      </w:r>
    </w:p>
    <w:p w:rsidR="00000000" w:rsidDel="00000000" w:rsidP="00000000" w:rsidRDefault="00000000" w:rsidRPr="00000000" w14:paraId="0000297A">
      <w:pPr>
        <w:pStyle w:val="Heading3"/>
        <w:keepNext w:val="0"/>
        <w:keepLines w:val="0"/>
        <w:spacing w:before="280" w:lineRule="auto"/>
        <w:rPr>
          <w:b w:val="1"/>
          <w:bCs w:val="1"/>
          <w:color w:val="000000"/>
          <w:sz w:val="26"/>
          <w:szCs w:val="26"/>
        </w:rPr>
      </w:pPr>
      <w:bookmarkStart w:colFirst="0" w:colLast="0" w:name="_1gls1lrjsd6r" w:id="3788"/>
      <w:bookmarkEnd w:id="3788"/>
      <w:r w:rsidDel="00000000" w:rsidR="00000000" w:rsidRPr="00000000">
        <w:rPr>
          <w:b w:val="1"/>
          <w:bCs w:val="1"/>
          <w:color w:val="000000"/>
          <w:sz w:val="26"/>
          <w:szCs w:val="26"/>
          <w:rtl w:val="0"/>
        </w:rPr>
        <w:t xml:space="preserve">Foreign Corporation Rules</w:t>
      </w:r>
    </w:p>
    <w:p w:rsidR="00000000" w:rsidDel="00000000" w:rsidP="00000000" w:rsidRDefault="00000000" w:rsidRPr="00000000" w14:paraId="0000297B">
      <w:pPr>
        <w:spacing w:after="240" w:before="240" w:lineRule="auto"/>
        <w:rPr/>
      </w:pPr>
      <w:r w:rsidDel="00000000" w:rsidR="00000000" w:rsidRPr="00000000">
        <w:rPr>
          <w:rtl w:val="0"/>
        </w:rPr>
        <w:t xml:space="preserve">Certain jurisdictions impose controlled foreign corporation or anti-deferral rules.</w:t>
      </w:r>
    </w:p>
    <w:p w:rsidR="00000000" w:rsidDel="00000000" w:rsidP="00000000" w:rsidRDefault="00000000" w:rsidRPr="00000000" w14:paraId="0000297C">
      <w:pPr>
        <w:pStyle w:val="Heading3"/>
        <w:keepNext w:val="0"/>
        <w:keepLines w:val="0"/>
        <w:spacing w:before="280" w:lineRule="auto"/>
        <w:rPr>
          <w:b w:val="1"/>
          <w:bCs w:val="1"/>
          <w:color w:val="000000"/>
          <w:sz w:val="26"/>
          <w:szCs w:val="26"/>
        </w:rPr>
      </w:pPr>
      <w:bookmarkStart w:colFirst="0" w:colLast="0" w:name="_wzzgjmg618v0" w:id="3789"/>
      <w:bookmarkEnd w:id="3789"/>
      <w:r w:rsidDel="00000000" w:rsidR="00000000" w:rsidRPr="00000000">
        <w:rPr>
          <w:b w:val="1"/>
          <w:bCs w:val="1"/>
          <w:color w:val="000000"/>
          <w:sz w:val="26"/>
          <w:szCs w:val="26"/>
          <w:rtl w:val="0"/>
        </w:rPr>
        <w:t xml:space="preserve">Double Taxation</w:t>
      </w:r>
    </w:p>
    <w:p w:rsidR="00000000" w:rsidDel="00000000" w:rsidP="00000000" w:rsidRDefault="00000000" w:rsidRPr="00000000" w14:paraId="0000297D">
      <w:pPr>
        <w:spacing w:after="240" w:before="240" w:lineRule="auto"/>
        <w:rPr/>
      </w:pPr>
      <w:r w:rsidDel="00000000" w:rsidR="00000000" w:rsidRPr="00000000">
        <w:rPr>
          <w:rtl w:val="0"/>
        </w:rPr>
        <w:t xml:space="preserve">Relief may depend on domestic law, available tax credits, and applicable international agreements.</w:t>
      </w:r>
    </w:p>
    <w:p w:rsidR="00000000" w:rsidDel="00000000" w:rsidP="00000000" w:rsidRDefault="00000000" w:rsidRPr="00000000" w14:paraId="0000297E">
      <w:pPr>
        <w:pStyle w:val="Heading3"/>
        <w:keepNext w:val="0"/>
        <w:keepLines w:val="0"/>
        <w:spacing w:before="280" w:lineRule="auto"/>
        <w:rPr>
          <w:b w:val="1"/>
          <w:bCs w:val="1"/>
          <w:color w:val="000000"/>
          <w:sz w:val="26"/>
          <w:szCs w:val="26"/>
        </w:rPr>
      </w:pPr>
      <w:bookmarkStart w:colFirst="0" w:colLast="0" w:name="_muc5782h9a6" w:id="3790"/>
      <w:bookmarkEnd w:id="3790"/>
      <w:r w:rsidDel="00000000" w:rsidR="00000000" w:rsidRPr="00000000">
        <w:rPr>
          <w:b w:val="1"/>
          <w:bCs w:val="1"/>
          <w:color w:val="000000"/>
          <w:sz w:val="26"/>
          <w:szCs w:val="26"/>
          <w:rtl w:val="0"/>
        </w:rPr>
        <w:t xml:space="preserve">Withholding</w:t>
      </w:r>
    </w:p>
    <w:p w:rsidR="00000000" w:rsidDel="00000000" w:rsidP="00000000" w:rsidRDefault="00000000" w:rsidRPr="00000000" w14:paraId="0000297F">
      <w:pPr>
        <w:spacing w:after="240" w:before="240" w:lineRule="auto"/>
        <w:rPr/>
      </w:pPr>
      <w:r w:rsidDel="00000000" w:rsidR="00000000" w:rsidRPr="00000000">
        <w:rPr>
          <w:rtl w:val="0"/>
        </w:rPr>
        <w:t xml:space="preserve">Certain payments to non-residents may be subject to withholding requirements.</w:t>
      </w:r>
    </w:p>
    <w:p w:rsidR="00000000" w:rsidDel="00000000" w:rsidP="00000000" w:rsidRDefault="00000000" w:rsidRPr="00000000" w14:paraId="00002980">
      <w:pPr>
        <w:pStyle w:val="Heading3"/>
        <w:keepNext w:val="0"/>
        <w:keepLines w:val="0"/>
        <w:spacing w:before="280" w:lineRule="auto"/>
        <w:rPr>
          <w:b w:val="1"/>
          <w:bCs w:val="1"/>
          <w:color w:val="000000"/>
          <w:sz w:val="26"/>
          <w:szCs w:val="26"/>
        </w:rPr>
      </w:pPr>
      <w:bookmarkStart w:colFirst="0" w:colLast="0" w:name="_ixt1fm5qqfs0" w:id="3791"/>
      <w:bookmarkEnd w:id="3791"/>
      <w:r w:rsidDel="00000000" w:rsidR="00000000" w:rsidRPr="00000000">
        <w:rPr>
          <w:b w:val="1"/>
          <w:bCs w:val="1"/>
          <w:color w:val="000000"/>
          <w:sz w:val="26"/>
          <w:szCs w:val="26"/>
          <w:rtl w:val="0"/>
        </w:rPr>
        <w:t xml:space="preserve">Information Reporting</w:t>
      </w:r>
    </w:p>
    <w:p w:rsidR="00000000" w:rsidDel="00000000" w:rsidP="00000000" w:rsidRDefault="00000000" w:rsidRPr="00000000" w14:paraId="00002981">
      <w:pPr>
        <w:spacing w:after="240" w:before="240" w:lineRule="auto"/>
        <w:rPr/>
      </w:pPr>
      <w:r w:rsidDel="00000000" w:rsidR="00000000" w:rsidRPr="00000000">
        <w:rPr>
          <w:rtl w:val="0"/>
        </w:rPr>
        <w:t xml:space="preserve">Corporate ownership, beneficial ownership, foreign assets, and related transactions may trigger disclosure obligations.</w:t>
      </w:r>
    </w:p>
    <w:p w:rsidR="00000000" w:rsidDel="00000000" w:rsidP="00000000" w:rsidRDefault="00000000" w:rsidRPr="00000000" w14:paraId="00002982">
      <w:pPr>
        <w:pStyle w:val="Heading3"/>
        <w:keepNext w:val="0"/>
        <w:keepLines w:val="0"/>
        <w:spacing w:before="280" w:lineRule="auto"/>
        <w:rPr>
          <w:b w:val="1"/>
          <w:bCs w:val="1"/>
          <w:color w:val="000000"/>
          <w:sz w:val="26"/>
          <w:szCs w:val="26"/>
        </w:rPr>
      </w:pPr>
      <w:bookmarkStart w:colFirst="0" w:colLast="0" w:name="_a8pr7dnyh3i4" w:id="3792"/>
      <w:bookmarkEnd w:id="3792"/>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2983">
      <w:pPr>
        <w:spacing w:after="240" w:before="240" w:lineRule="auto"/>
        <w:rPr/>
      </w:pPr>
      <w:r w:rsidDel="00000000" w:rsidR="00000000" w:rsidRPr="00000000">
        <w:rPr>
          <w:rtl w:val="0"/>
        </w:rPr>
        <w:t xml:space="preserve">Brazilian legal analysis should be coordinated with appropriately qualified tax advisers in the relevant foreign jurisdictions.</w:t>
      </w:r>
    </w:p>
    <w:p w:rsidR="00000000" w:rsidDel="00000000" w:rsidP="00000000" w:rsidRDefault="00000000" w:rsidRPr="00000000" w14:paraId="00002984">
      <w:pPr>
        <w:spacing w:after="240" w:before="240" w:lineRule="auto"/>
        <w:rPr>
          <w:b w:val="1"/>
          <w:bCs w:val="1"/>
        </w:rPr>
      </w:pPr>
      <w:r w:rsidDel="00000000" w:rsidR="00000000" w:rsidRPr="00000000">
        <w:rPr>
          <w:b w:val="1"/>
          <w:bCs w:val="1"/>
          <w:rtl w:val="0"/>
        </w:rPr>
        <w:t xml:space="preserve">[Discuss Your Cross-Border Property Ownership Structure]</w:t>
      </w:r>
    </w:p>
    <w:p w:rsidR="00000000" w:rsidDel="00000000" w:rsidP="00000000" w:rsidRDefault="00000000" w:rsidRPr="00000000" w14:paraId="00002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6">
      <w:pPr>
        <w:pStyle w:val="Heading2"/>
        <w:keepNext w:val="0"/>
        <w:keepLines w:val="0"/>
        <w:spacing w:after="80" w:lineRule="auto"/>
        <w:rPr>
          <w:b w:val="1"/>
          <w:bCs w:val="1"/>
          <w:sz w:val="34"/>
          <w:szCs w:val="34"/>
        </w:rPr>
      </w:pPr>
      <w:bookmarkStart w:colFirst="0" w:colLast="0" w:name="_i5k4gjrqzm85" w:id="3793"/>
      <w:bookmarkEnd w:id="3793"/>
      <w:r w:rsidDel="00000000" w:rsidR="00000000" w:rsidRPr="00000000">
        <w:rPr>
          <w:b w:val="1"/>
          <w:bCs w:val="1"/>
          <w:sz w:val="34"/>
          <w:szCs w:val="34"/>
          <w:rtl w:val="0"/>
        </w:rPr>
        <w:t xml:space="preserve">COMPLIANCE AND CORPORATE MAINTENANCE</w:t>
      </w:r>
    </w:p>
    <w:p w:rsidR="00000000" w:rsidDel="00000000" w:rsidP="00000000" w:rsidRDefault="00000000" w:rsidRPr="00000000" w14:paraId="00002987">
      <w:pPr>
        <w:pStyle w:val="Heading1"/>
        <w:keepNext w:val="0"/>
        <w:keepLines w:val="0"/>
        <w:spacing w:before="480" w:lineRule="auto"/>
        <w:rPr>
          <w:b w:val="1"/>
          <w:bCs w:val="1"/>
          <w:sz w:val="46"/>
          <w:szCs w:val="46"/>
        </w:rPr>
      </w:pPr>
      <w:bookmarkStart w:colFirst="0" w:colLast="0" w:name="_pt3rzslky5ui" w:id="3794"/>
      <w:bookmarkEnd w:id="3794"/>
      <w:r w:rsidDel="00000000" w:rsidR="00000000" w:rsidRPr="00000000">
        <w:rPr>
          <w:b w:val="1"/>
          <w:bCs w:val="1"/>
          <w:sz w:val="46"/>
          <w:szCs w:val="46"/>
          <w:rtl w:val="0"/>
        </w:rPr>
        <w:t xml:space="preserve">What Happens After the Company Acquires the Property?</w:t>
      </w:r>
    </w:p>
    <w:p w:rsidR="00000000" w:rsidDel="00000000" w:rsidP="00000000" w:rsidRDefault="00000000" w:rsidRPr="00000000" w14:paraId="00002988">
      <w:pPr>
        <w:spacing w:after="240" w:before="240" w:lineRule="auto"/>
        <w:rPr/>
      </w:pPr>
      <w:r w:rsidDel="00000000" w:rsidR="00000000" w:rsidRPr="00000000">
        <w:rPr>
          <w:rtl w:val="0"/>
        </w:rPr>
        <w:t xml:space="preserve">Corporate ownership creates continuing responsibilities.</w:t>
      </w:r>
    </w:p>
    <w:p w:rsidR="00000000" w:rsidDel="00000000" w:rsidP="00000000" w:rsidRDefault="00000000" w:rsidRPr="00000000" w14:paraId="00002989">
      <w:pPr>
        <w:pStyle w:val="Heading3"/>
        <w:keepNext w:val="0"/>
        <w:keepLines w:val="0"/>
        <w:spacing w:before="280" w:lineRule="auto"/>
        <w:rPr>
          <w:b w:val="1"/>
          <w:bCs w:val="1"/>
          <w:color w:val="000000"/>
          <w:sz w:val="26"/>
          <w:szCs w:val="26"/>
        </w:rPr>
      </w:pPr>
      <w:bookmarkStart w:colFirst="0" w:colLast="0" w:name="_ohaq1wbc75ii" w:id="3795"/>
      <w:bookmarkEnd w:id="3795"/>
      <w:r w:rsidDel="00000000" w:rsidR="00000000" w:rsidRPr="00000000">
        <w:rPr>
          <w:b w:val="1"/>
          <w:bCs w:val="1"/>
          <w:color w:val="000000"/>
          <w:sz w:val="26"/>
          <w:szCs w:val="26"/>
          <w:rtl w:val="0"/>
        </w:rPr>
        <w:t xml:space="preserve">Corporate Registration</w:t>
      </w:r>
    </w:p>
    <w:p w:rsidR="00000000" w:rsidDel="00000000" w:rsidP="00000000" w:rsidRDefault="00000000" w:rsidRPr="00000000" w14:paraId="0000298A">
      <w:pPr>
        <w:spacing w:after="240" w:before="240" w:lineRule="auto"/>
        <w:rPr/>
      </w:pPr>
      <w:r w:rsidDel="00000000" w:rsidR="00000000" w:rsidRPr="00000000">
        <w:rPr>
          <w:rtl w:val="0"/>
        </w:rPr>
        <w:t xml:space="preserve">Maintain the relevant company registration and records.</w:t>
      </w:r>
    </w:p>
    <w:p w:rsidR="00000000" w:rsidDel="00000000" w:rsidP="00000000" w:rsidRDefault="00000000" w:rsidRPr="00000000" w14:paraId="0000298B">
      <w:pPr>
        <w:pStyle w:val="Heading3"/>
        <w:keepNext w:val="0"/>
        <w:keepLines w:val="0"/>
        <w:spacing w:before="280" w:lineRule="auto"/>
        <w:rPr>
          <w:b w:val="1"/>
          <w:bCs w:val="1"/>
          <w:color w:val="000000"/>
          <w:sz w:val="26"/>
          <w:szCs w:val="26"/>
        </w:rPr>
      </w:pPr>
      <w:bookmarkStart w:colFirst="0" w:colLast="0" w:name="_dh1d2op0c7c5" w:id="3796"/>
      <w:bookmarkEnd w:id="3796"/>
      <w:r w:rsidDel="00000000" w:rsidR="00000000" w:rsidRPr="00000000">
        <w:rPr>
          <w:b w:val="1"/>
          <w:bCs w:val="1"/>
          <w:color w:val="000000"/>
          <w:sz w:val="26"/>
          <w:szCs w:val="26"/>
          <w:rtl w:val="0"/>
        </w:rPr>
        <w:t xml:space="preserve">Accounting</w:t>
      </w:r>
    </w:p>
    <w:p w:rsidR="00000000" w:rsidDel="00000000" w:rsidP="00000000" w:rsidRDefault="00000000" w:rsidRPr="00000000" w14:paraId="0000298C">
      <w:pPr>
        <w:spacing w:after="240" w:before="240" w:lineRule="auto"/>
        <w:rPr/>
      </w:pPr>
      <w:r w:rsidDel="00000000" w:rsidR="00000000" w:rsidRPr="00000000">
        <w:rPr>
          <w:rtl w:val="0"/>
        </w:rPr>
        <w:t xml:space="preserve">Comply with applicable bookkeeping and accounting obligations.</w:t>
      </w:r>
    </w:p>
    <w:p w:rsidR="00000000" w:rsidDel="00000000" w:rsidP="00000000" w:rsidRDefault="00000000" w:rsidRPr="00000000" w14:paraId="0000298D">
      <w:pPr>
        <w:pStyle w:val="Heading3"/>
        <w:keepNext w:val="0"/>
        <w:keepLines w:val="0"/>
        <w:spacing w:before="280" w:lineRule="auto"/>
        <w:rPr>
          <w:b w:val="1"/>
          <w:bCs w:val="1"/>
          <w:color w:val="000000"/>
          <w:sz w:val="26"/>
          <w:szCs w:val="26"/>
        </w:rPr>
      </w:pPr>
      <w:bookmarkStart w:colFirst="0" w:colLast="0" w:name="_uilaxdcaap28" w:id="3797"/>
      <w:bookmarkEnd w:id="3797"/>
      <w:r w:rsidDel="00000000" w:rsidR="00000000" w:rsidRPr="00000000">
        <w:rPr>
          <w:b w:val="1"/>
          <w:bCs w:val="1"/>
          <w:color w:val="000000"/>
          <w:sz w:val="26"/>
          <w:szCs w:val="26"/>
          <w:rtl w:val="0"/>
        </w:rPr>
        <w:t xml:space="preserve">Tax Returns</w:t>
      </w:r>
    </w:p>
    <w:p w:rsidR="00000000" w:rsidDel="00000000" w:rsidP="00000000" w:rsidRDefault="00000000" w:rsidRPr="00000000" w14:paraId="0000298E">
      <w:pPr>
        <w:spacing w:after="240" w:before="240" w:lineRule="auto"/>
        <w:rPr/>
      </w:pPr>
      <w:r w:rsidDel="00000000" w:rsidR="00000000" w:rsidRPr="00000000">
        <w:rPr>
          <w:rtl w:val="0"/>
        </w:rPr>
        <w:t xml:space="preserve">Submit the required tax declarations.</w:t>
      </w:r>
    </w:p>
    <w:p w:rsidR="00000000" w:rsidDel="00000000" w:rsidP="00000000" w:rsidRDefault="00000000" w:rsidRPr="00000000" w14:paraId="0000298F">
      <w:pPr>
        <w:pStyle w:val="Heading3"/>
        <w:keepNext w:val="0"/>
        <w:keepLines w:val="0"/>
        <w:spacing w:before="280" w:lineRule="auto"/>
        <w:rPr>
          <w:b w:val="1"/>
          <w:bCs w:val="1"/>
          <w:color w:val="000000"/>
          <w:sz w:val="26"/>
          <w:szCs w:val="26"/>
        </w:rPr>
      </w:pPr>
      <w:bookmarkStart w:colFirst="0" w:colLast="0" w:name="_phcj7pb26rt4" w:id="3798"/>
      <w:bookmarkEnd w:id="3798"/>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2990">
      <w:pPr>
        <w:spacing w:after="240" w:before="240" w:lineRule="auto"/>
        <w:rPr/>
      </w:pPr>
      <w:r w:rsidDel="00000000" w:rsidR="00000000" w:rsidRPr="00000000">
        <w:rPr>
          <w:rtl w:val="0"/>
        </w:rPr>
        <w:t xml:space="preserve">Maintain applicable beneficial ownership information.</w:t>
      </w:r>
    </w:p>
    <w:p w:rsidR="00000000" w:rsidDel="00000000" w:rsidP="00000000" w:rsidRDefault="00000000" w:rsidRPr="00000000" w14:paraId="00002991">
      <w:pPr>
        <w:pStyle w:val="Heading3"/>
        <w:keepNext w:val="0"/>
        <w:keepLines w:val="0"/>
        <w:spacing w:before="280" w:lineRule="auto"/>
        <w:rPr>
          <w:b w:val="1"/>
          <w:bCs w:val="1"/>
          <w:color w:val="000000"/>
          <w:sz w:val="26"/>
          <w:szCs w:val="26"/>
        </w:rPr>
      </w:pPr>
      <w:bookmarkStart w:colFirst="0" w:colLast="0" w:name="_2ktv01aa1aej" w:id="3799"/>
      <w:bookmarkEnd w:id="3799"/>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2992">
      <w:pPr>
        <w:spacing w:after="240" w:before="240" w:lineRule="auto"/>
        <w:rPr/>
      </w:pPr>
      <w:r w:rsidDel="00000000" w:rsidR="00000000" w:rsidRPr="00000000">
        <w:rPr>
          <w:rtl w:val="0"/>
        </w:rPr>
        <w:t xml:space="preserve">Document material decisions and changes in ownership or management.</w:t>
      </w:r>
    </w:p>
    <w:p w:rsidR="00000000" w:rsidDel="00000000" w:rsidP="00000000" w:rsidRDefault="00000000" w:rsidRPr="00000000" w14:paraId="00002993">
      <w:pPr>
        <w:pStyle w:val="Heading3"/>
        <w:keepNext w:val="0"/>
        <w:keepLines w:val="0"/>
        <w:spacing w:before="280" w:lineRule="auto"/>
        <w:rPr>
          <w:b w:val="1"/>
          <w:bCs w:val="1"/>
          <w:color w:val="000000"/>
          <w:sz w:val="26"/>
          <w:szCs w:val="26"/>
        </w:rPr>
      </w:pPr>
      <w:bookmarkStart w:colFirst="0" w:colLast="0" w:name="_c1iljezhht4b" w:id="3800"/>
      <w:bookmarkEnd w:id="3800"/>
      <w:r w:rsidDel="00000000" w:rsidR="00000000" w:rsidRPr="00000000">
        <w:rPr>
          <w:b w:val="1"/>
          <w:bCs w:val="1"/>
          <w:color w:val="000000"/>
          <w:sz w:val="26"/>
          <w:szCs w:val="26"/>
          <w:rtl w:val="0"/>
        </w:rPr>
        <w:t xml:space="preserve">Property Taxes</w:t>
      </w:r>
    </w:p>
    <w:p w:rsidR="00000000" w:rsidDel="00000000" w:rsidP="00000000" w:rsidRDefault="00000000" w:rsidRPr="00000000" w14:paraId="00002994">
      <w:pPr>
        <w:spacing w:after="240" w:before="240" w:lineRule="auto"/>
        <w:rPr/>
      </w:pPr>
      <w:r w:rsidDel="00000000" w:rsidR="00000000" w:rsidRPr="00000000">
        <w:rPr>
          <w:rtl w:val="0"/>
        </w:rPr>
        <w:t xml:space="preserve">Pay the relevant property-related taxes.</w:t>
      </w:r>
    </w:p>
    <w:p w:rsidR="00000000" w:rsidDel="00000000" w:rsidP="00000000" w:rsidRDefault="00000000" w:rsidRPr="00000000" w14:paraId="00002995">
      <w:pPr>
        <w:pStyle w:val="Heading3"/>
        <w:keepNext w:val="0"/>
        <w:keepLines w:val="0"/>
        <w:spacing w:before="280" w:lineRule="auto"/>
        <w:rPr>
          <w:b w:val="1"/>
          <w:bCs w:val="1"/>
          <w:color w:val="000000"/>
          <w:sz w:val="26"/>
          <w:szCs w:val="26"/>
        </w:rPr>
      </w:pPr>
      <w:bookmarkStart w:colFirst="0" w:colLast="0" w:name="_ou33ez6mr9d5" w:id="3801"/>
      <w:bookmarkEnd w:id="3801"/>
      <w:r w:rsidDel="00000000" w:rsidR="00000000" w:rsidRPr="00000000">
        <w:rPr>
          <w:b w:val="1"/>
          <w:bCs w:val="1"/>
          <w:color w:val="000000"/>
          <w:sz w:val="26"/>
          <w:szCs w:val="26"/>
          <w:rtl w:val="0"/>
        </w:rPr>
        <w:t xml:space="preserve">Rental Compliance</w:t>
      </w:r>
    </w:p>
    <w:p w:rsidR="00000000" w:rsidDel="00000000" w:rsidP="00000000" w:rsidRDefault="00000000" w:rsidRPr="00000000" w14:paraId="00002996">
      <w:pPr>
        <w:spacing w:after="240" w:before="240" w:lineRule="auto"/>
        <w:rPr/>
      </w:pPr>
      <w:r w:rsidDel="00000000" w:rsidR="00000000" w:rsidRPr="00000000">
        <w:rPr>
          <w:rtl w:val="0"/>
        </w:rPr>
        <w:t xml:space="preserve">Comply with applicable rental income and operational requirements.</w:t>
      </w:r>
    </w:p>
    <w:p w:rsidR="00000000" w:rsidDel="00000000" w:rsidP="00000000" w:rsidRDefault="00000000" w:rsidRPr="00000000" w14:paraId="00002997">
      <w:pPr>
        <w:pStyle w:val="Heading3"/>
        <w:keepNext w:val="0"/>
        <w:keepLines w:val="0"/>
        <w:spacing w:before="280" w:lineRule="auto"/>
        <w:rPr>
          <w:b w:val="1"/>
          <w:bCs w:val="1"/>
          <w:color w:val="000000"/>
          <w:sz w:val="26"/>
          <w:szCs w:val="26"/>
        </w:rPr>
      </w:pPr>
      <w:bookmarkStart w:colFirst="0" w:colLast="0" w:name="_n9gisl25v1ey" w:id="3802"/>
      <w:bookmarkEnd w:id="3802"/>
      <w:r w:rsidDel="00000000" w:rsidR="00000000" w:rsidRPr="00000000">
        <w:rPr>
          <w:b w:val="1"/>
          <w:bCs w:val="1"/>
          <w:color w:val="000000"/>
          <w:sz w:val="26"/>
          <w:szCs w:val="26"/>
          <w:rtl w:val="0"/>
        </w:rPr>
        <w:t xml:space="preserve">Banking and Foreign Exchange</w:t>
      </w:r>
    </w:p>
    <w:p w:rsidR="00000000" w:rsidDel="00000000" w:rsidP="00000000" w:rsidRDefault="00000000" w:rsidRPr="00000000" w14:paraId="00002998">
      <w:pPr>
        <w:spacing w:after="240" w:before="240" w:lineRule="auto"/>
        <w:rPr/>
      </w:pPr>
      <w:r w:rsidDel="00000000" w:rsidR="00000000" w:rsidRPr="00000000">
        <w:rPr>
          <w:rtl w:val="0"/>
        </w:rPr>
        <w:t xml:space="preserve">Maintain appropriate records of international financial transactions.</w:t>
      </w:r>
    </w:p>
    <w:p w:rsidR="00000000" w:rsidDel="00000000" w:rsidP="00000000" w:rsidRDefault="00000000" w:rsidRPr="00000000" w14:paraId="00002999">
      <w:pPr>
        <w:pStyle w:val="Heading3"/>
        <w:keepNext w:val="0"/>
        <w:keepLines w:val="0"/>
        <w:spacing w:before="280" w:lineRule="auto"/>
        <w:rPr>
          <w:b w:val="1"/>
          <w:bCs w:val="1"/>
          <w:color w:val="000000"/>
          <w:sz w:val="26"/>
          <w:szCs w:val="26"/>
        </w:rPr>
      </w:pPr>
      <w:bookmarkStart w:colFirst="0" w:colLast="0" w:name="_oyzkpnbj887h" w:id="3803"/>
      <w:bookmarkEnd w:id="3803"/>
      <w:r w:rsidDel="00000000" w:rsidR="00000000" w:rsidRPr="00000000">
        <w:rPr>
          <w:b w:val="1"/>
          <w:bCs w:val="1"/>
          <w:color w:val="000000"/>
          <w:sz w:val="26"/>
          <w:szCs w:val="26"/>
          <w:rtl w:val="0"/>
        </w:rPr>
        <w:t xml:space="preserve">Foreign Jurisdiction Filings</w:t>
      </w:r>
    </w:p>
    <w:p w:rsidR="00000000" w:rsidDel="00000000" w:rsidP="00000000" w:rsidRDefault="00000000" w:rsidRPr="00000000" w14:paraId="0000299A">
      <w:pPr>
        <w:spacing w:after="240" w:before="240" w:lineRule="auto"/>
        <w:rPr/>
      </w:pPr>
      <w:r w:rsidDel="00000000" w:rsidR="00000000" w:rsidRPr="00000000">
        <w:rPr>
          <w:rtl w:val="0"/>
        </w:rPr>
        <w:t xml:space="preserve">A foreign entity may also have obligations in its jurisdiction of formation.</w:t>
      </w:r>
    </w:p>
    <w:p w:rsidR="00000000" w:rsidDel="00000000" w:rsidP="00000000" w:rsidRDefault="00000000" w:rsidRPr="00000000" w14:paraId="0000299B">
      <w:pPr>
        <w:pStyle w:val="Heading3"/>
        <w:keepNext w:val="0"/>
        <w:keepLines w:val="0"/>
        <w:spacing w:before="280" w:lineRule="auto"/>
        <w:rPr>
          <w:b w:val="1"/>
          <w:bCs w:val="1"/>
          <w:color w:val="000000"/>
          <w:sz w:val="26"/>
          <w:szCs w:val="26"/>
        </w:rPr>
      </w:pPr>
      <w:bookmarkStart w:colFirst="0" w:colLast="0" w:name="_bir4ywx8nqz1" w:id="3804"/>
      <w:bookmarkEnd w:id="3804"/>
      <w:r w:rsidDel="00000000" w:rsidR="00000000" w:rsidRPr="00000000">
        <w:rPr>
          <w:b w:val="1"/>
          <w:bCs w:val="1"/>
          <w:color w:val="000000"/>
          <w:sz w:val="26"/>
          <w:szCs w:val="26"/>
          <w:rtl w:val="0"/>
        </w:rPr>
        <w:t xml:space="preserve">Changes in Law</w:t>
      </w:r>
    </w:p>
    <w:p w:rsidR="00000000" w:rsidDel="00000000" w:rsidP="00000000" w:rsidRDefault="00000000" w:rsidRPr="00000000" w14:paraId="0000299C">
      <w:pPr>
        <w:spacing w:after="240" w:before="240" w:lineRule="auto"/>
        <w:rPr/>
      </w:pPr>
      <w:r w:rsidDel="00000000" w:rsidR="00000000" w:rsidRPr="00000000">
        <w:rPr>
          <w:rtl w:val="0"/>
        </w:rPr>
        <w:t xml:space="preserve">The structure should be reassessed when material legal or tax changes occur.</w:t>
      </w:r>
    </w:p>
    <w:p w:rsidR="00000000" w:rsidDel="00000000" w:rsidP="00000000" w:rsidRDefault="00000000" w:rsidRPr="00000000" w14:paraId="0000299D">
      <w:pPr>
        <w:spacing w:after="240" w:before="240" w:lineRule="auto"/>
        <w:rPr>
          <w:b w:val="1"/>
          <w:bCs w:val="1"/>
        </w:rPr>
      </w:pPr>
      <w:r w:rsidDel="00000000" w:rsidR="00000000" w:rsidRPr="00000000">
        <w:rPr>
          <w:b w:val="1"/>
          <w:bCs w:val="1"/>
          <w:rtl w:val="0"/>
        </w:rPr>
        <w:t xml:space="preserve">[Review Your Corporate Property Compliance Requirements]</w:t>
      </w:r>
    </w:p>
    <w:p w:rsidR="00000000" w:rsidDel="00000000" w:rsidP="00000000" w:rsidRDefault="00000000" w:rsidRPr="00000000" w14:paraId="00002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ikby3vrpf6l4" w:id="3805"/>
      <w:bookmarkEnd w:id="3805"/>
      <w:r w:rsidDel="00000000" w:rsidR="00000000" w:rsidRPr="00000000">
        <w:rPr>
          <w:b w:val="1"/>
          <w:bCs w:val="1"/>
          <w:sz w:val="34"/>
          <w:szCs w:val="34"/>
          <w:rtl w:val="0"/>
        </w:rPr>
        <w:t xml:space="preserve">FOREIGN OWNERSHIP RESTRICTIONS</w:t>
      </w:r>
    </w:p>
    <w:p w:rsidR="00000000" w:rsidDel="00000000" w:rsidP="00000000" w:rsidRDefault="00000000" w:rsidRPr="00000000" w14:paraId="000029A0">
      <w:pPr>
        <w:pStyle w:val="Heading1"/>
        <w:keepNext w:val="0"/>
        <w:keepLines w:val="0"/>
        <w:spacing w:before="480" w:lineRule="auto"/>
        <w:rPr>
          <w:b w:val="1"/>
          <w:bCs w:val="1"/>
          <w:sz w:val="46"/>
          <w:szCs w:val="46"/>
        </w:rPr>
      </w:pPr>
      <w:bookmarkStart w:colFirst="0" w:colLast="0" w:name="_si9uhd44nnra" w:id="3806"/>
      <w:bookmarkEnd w:id="3806"/>
      <w:r w:rsidDel="00000000" w:rsidR="00000000" w:rsidRPr="00000000">
        <w:rPr>
          <w:b w:val="1"/>
          <w:bCs w:val="1"/>
          <w:sz w:val="46"/>
          <w:szCs w:val="46"/>
          <w:rtl w:val="0"/>
        </w:rPr>
        <w:t xml:space="preserve">Does a Company Make It Easier to Buy Restricted Property?</w:t>
      </w:r>
    </w:p>
    <w:p w:rsidR="00000000" w:rsidDel="00000000" w:rsidP="00000000" w:rsidRDefault="00000000" w:rsidRPr="00000000" w14:paraId="000029A1">
      <w:pPr>
        <w:spacing w:after="240" w:before="240" w:lineRule="auto"/>
        <w:rPr/>
      </w:pPr>
      <w:r w:rsidDel="00000000" w:rsidR="00000000" w:rsidRPr="00000000">
        <w:rPr>
          <w:rtl w:val="0"/>
        </w:rPr>
        <w:t xml:space="preserve">Not necessarily.</w:t>
      </w:r>
    </w:p>
    <w:p w:rsidR="00000000" w:rsidDel="00000000" w:rsidP="00000000" w:rsidRDefault="00000000" w:rsidRPr="00000000" w14:paraId="000029A2">
      <w:pPr>
        <w:spacing w:after="240" w:before="240" w:lineRule="auto"/>
        <w:rPr/>
      </w:pPr>
      <w:r w:rsidDel="00000000" w:rsidR="00000000" w:rsidRPr="00000000">
        <w:rPr>
          <w:rtl w:val="0"/>
        </w:rPr>
        <w:t xml:space="preserve">Brazilian law distinguishes between ordinary urban property and certain specially regulated real estate.</w:t>
      </w:r>
    </w:p>
    <w:p w:rsidR="00000000" w:rsidDel="00000000" w:rsidP="00000000" w:rsidRDefault="00000000" w:rsidRPr="00000000" w14:paraId="000029A3">
      <w:pPr>
        <w:pStyle w:val="Heading3"/>
        <w:keepNext w:val="0"/>
        <w:keepLines w:val="0"/>
        <w:spacing w:before="280" w:lineRule="auto"/>
        <w:rPr>
          <w:b w:val="1"/>
          <w:bCs w:val="1"/>
          <w:color w:val="000000"/>
          <w:sz w:val="26"/>
          <w:szCs w:val="26"/>
        </w:rPr>
      </w:pPr>
      <w:bookmarkStart w:colFirst="0" w:colLast="0" w:name="_9mqeyzkt4q9w" w:id="3807"/>
      <w:bookmarkEnd w:id="3807"/>
      <w:r w:rsidDel="00000000" w:rsidR="00000000" w:rsidRPr="00000000">
        <w:rPr>
          <w:b w:val="1"/>
          <w:bCs w:val="1"/>
          <w:color w:val="000000"/>
          <w:sz w:val="26"/>
          <w:szCs w:val="26"/>
          <w:rtl w:val="0"/>
        </w:rPr>
        <w:t xml:space="preserve">Urban Property</w:t>
      </w:r>
    </w:p>
    <w:p w:rsidR="00000000" w:rsidDel="00000000" w:rsidP="00000000" w:rsidRDefault="00000000" w:rsidRPr="00000000" w14:paraId="000029A4">
      <w:pPr>
        <w:spacing w:after="240" w:before="240" w:lineRule="auto"/>
        <w:rPr/>
      </w:pPr>
      <w:r w:rsidDel="00000000" w:rsidR="00000000" w:rsidRPr="00000000">
        <w:rPr>
          <w:rtl w:val="0"/>
        </w:rPr>
        <w:t xml:space="preserve">Foreign individuals and companies may generally acquire qualifying urban property subject to applicable requirements.</w:t>
      </w:r>
    </w:p>
    <w:p w:rsidR="00000000" w:rsidDel="00000000" w:rsidP="00000000" w:rsidRDefault="00000000" w:rsidRPr="00000000" w14:paraId="000029A5">
      <w:pPr>
        <w:pStyle w:val="Heading3"/>
        <w:keepNext w:val="0"/>
        <w:keepLines w:val="0"/>
        <w:spacing w:before="280" w:lineRule="auto"/>
        <w:rPr>
          <w:b w:val="1"/>
          <w:bCs w:val="1"/>
          <w:color w:val="000000"/>
          <w:sz w:val="26"/>
          <w:szCs w:val="26"/>
        </w:rPr>
      </w:pPr>
      <w:bookmarkStart w:colFirst="0" w:colLast="0" w:name="_h1lfuzwdzrle" w:id="3808"/>
      <w:bookmarkEnd w:id="3808"/>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29A6">
      <w:pPr>
        <w:spacing w:after="240" w:before="240" w:lineRule="auto"/>
        <w:rPr/>
      </w:pPr>
      <w:r w:rsidDel="00000000" w:rsidR="00000000" w:rsidRPr="00000000">
        <w:rPr>
          <w:rtl w:val="0"/>
        </w:rPr>
        <w:t xml:space="preserve">Foreign acquisition of rural land is subject to specific statutory restrictions.</w:t>
      </w:r>
    </w:p>
    <w:p w:rsidR="00000000" w:rsidDel="00000000" w:rsidP="00000000" w:rsidRDefault="00000000" w:rsidRPr="00000000" w14:paraId="000029A7">
      <w:pPr>
        <w:pStyle w:val="Heading3"/>
        <w:keepNext w:val="0"/>
        <w:keepLines w:val="0"/>
        <w:spacing w:before="280" w:lineRule="auto"/>
        <w:rPr>
          <w:b w:val="1"/>
          <w:bCs w:val="1"/>
          <w:color w:val="000000"/>
          <w:sz w:val="26"/>
          <w:szCs w:val="26"/>
        </w:rPr>
      </w:pPr>
      <w:bookmarkStart w:colFirst="0" w:colLast="0" w:name="_np0gn0xczdnc" w:id="3809"/>
      <w:bookmarkEnd w:id="3809"/>
      <w:r w:rsidDel="00000000" w:rsidR="00000000" w:rsidRPr="00000000">
        <w:rPr>
          <w:b w:val="1"/>
          <w:bCs w:val="1"/>
          <w:color w:val="000000"/>
          <w:sz w:val="26"/>
          <w:szCs w:val="26"/>
          <w:rtl w:val="0"/>
        </w:rPr>
        <w:t xml:space="preserve">Brazilian Companies With Foreign Control</w:t>
      </w:r>
    </w:p>
    <w:p w:rsidR="00000000" w:rsidDel="00000000" w:rsidP="00000000" w:rsidRDefault="00000000" w:rsidRPr="00000000" w14:paraId="000029A8">
      <w:pPr>
        <w:spacing w:after="240" w:before="240" w:lineRule="auto"/>
        <w:rPr/>
      </w:pPr>
      <w:r w:rsidDel="00000000" w:rsidR="00000000" w:rsidRPr="00000000">
        <w:rPr>
          <w:rtl w:val="0"/>
        </w:rPr>
        <w:t xml:space="preserve">Certain foreign-controlled Brazilian companies may also be subject to rural land acquisition restrictions.</w:t>
      </w:r>
    </w:p>
    <w:p w:rsidR="00000000" w:rsidDel="00000000" w:rsidP="00000000" w:rsidRDefault="00000000" w:rsidRPr="00000000" w14:paraId="000029A9">
      <w:pPr>
        <w:pStyle w:val="Heading3"/>
        <w:keepNext w:val="0"/>
        <w:keepLines w:val="0"/>
        <w:spacing w:before="280" w:lineRule="auto"/>
        <w:rPr>
          <w:b w:val="1"/>
          <w:bCs w:val="1"/>
          <w:color w:val="000000"/>
          <w:sz w:val="26"/>
          <w:szCs w:val="26"/>
        </w:rPr>
      </w:pPr>
      <w:bookmarkStart w:colFirst="0" w:colLast="0" w:name="_lkye9khzts3t" w:id="3810"/>
      <w:bookmarkEnd w:id="3810"/>
      <w:r w:rsidDel="00000000" w:rsidR="00000000" w:rsidRPr="00000000">
        <w:rPr>
          <w:b w:val="1"/>
          <w:bCs w:val="1"/>
          <w:color w:val="000000"/>
          <w:sz w:val="26"/>
          <w:szCs w:val="26"/>
          <w:rtl w:val="0"/>
        </w:rPr>
        <w:t xml:space="preserve">Border Regions</w:t>
      </w:r>
    </w:p>
    <w:p w:rsidR="00000000" w:rsidDel="00000000" w:rsidP="00000000" w:rsidRDefault="00000000" w:rsidRPr="00000000" w14:paraId="000029AA">
      <w:pPr>
        <w:spacing w:after="240" w:before="240" w:lineRule="auto"/>
        <w:rPr/>
      </w:pPr>
      <w:r w:rsidDel="00000000" w:rsidR="00000000" w:rsidRPr="00000000">
        <w:rPr>
          <w:rtl w:val="0"/>
        </w:rPr>
        <w:t xml:space="preserve">Additional conditions may apply to qualifying properties in border areas.</w:t>
      </w:r>
    </w:p>
    <w:p w:rsidR="00000000" w:rsidDel="00000000" w:rsidP="00000000" w:rsidRDefault="00000000" w:rsidRPr="00000000" w14:paraId="000029AB">
      <w:pPr>
        <w:pStyle w:val="Heading3"/>
        <w:keepNext w:val="0"/>
        <w:keepLines w:val="0"/>
        <w:spacing w:before="280" w:lineRule="auto"/>
        <w:rPr>
          <w:b w:val="1"/>
          <w:bCs w:val="1"/>
          <w:color w:val="000000"/>
          <w:sz w:val="26"/>
          <w:szCs w:val="26"/>
        </w:rPr>
      </w:pPr>
      <w:bookmarkStart w:colFirst="0" w:colLast="0" w:name="_kndxp3uuejg6" w:id="3811"/>
      <w:bookmarkEnd w:id="3811"/>
      <w:r w:rsidDel="00000000" w:rsidR="00000000" w:rsidRPr="00000000">
        <w:rPr>
          <w:b w:val="1"/>
          <w:bCs w:val="1"/>
          <w:color w:val="000000"/>
          <w:sz w:val="26"/>
          <w:szCs w:val="26"/>
          <w:rtl w:val="0"/>
        </w:rPr>
        <w:t xml:space="preserve">Coastal Property</w:t>
      </w:r>
    </w:p>
    <w:p w:rsidR="00000000" w:rsidDel="00000000" w:rsidP="00000000" w:rsidRDefault="00000000" w:rsidRPr="00000000" w14:paraId="000029AC">
      <w:pPr>
        <w:spacing w:after="240" w:before="240" w:lineRule="auto"/>
        <w:rPr/>
      </w:pPr>
      <w:r w:rsidDel="00000000" w:rsidR="00000000" w:rsidRPr="00000000">
        <w:rPr>
          <w:rtl w:val="0"/>
        </w:rPr>
        <w:t xml:space="preserve">Certain coastal land may involve special federal ownership or occupancy regimes.</w:t>
      </w:r>
    </w:p>
    <w:p w:rsidR="00000000" w:rsidDel="00000000" w:rsidP="00000000" w:rsidRDefault="00000000" w:rsidRPr="00000000" w14:paraId="000029AD">
      <w:pPr>
        <w:pStyle w:val="Heading3"/>
        <w:keepNext w:val="0"/>
        <w:keepLines w:val="0"/>
        <w:spacing w:before="280" w:lineRule="auto"/>
        <w:rPr>
          <w:b w:val="1"/>
          <w:bCs w:val="1"/>
          <w:color w:val="000000"/>
          <w:sz w:val="26"/>
          <w:szCs w:val="26"/>
        </w:rPr>
      </w:pPr>
      <w:bookmarkStart w:colFirst="0" w:colLast="0" w:name="_62gcrx3bnqce" w:id="3812"/>
      <w:bookmarkEnd w:id="3812"/>
      <w:r w:rsidDel="00000000" w:rsidR="00000000" w:rsidRPr="00000000">
        <w:rPr>
          <w:b w:val="1"/>
          <w:bCs w:val="1"/>
          <w:color w:val="000000"/>
          <w:sz w:val="26"/>
          <w:szCs w:val="26"/>
          <w:rtl w:val="0"/>
        </w:rPr>
        <w:t xml:space="preserve">Environmental Restrictions</w:t>
      </w:r>
    </w:p>
    <w:p w:rsidR="00000000" w:rsidDel="00000000" w:rsidP="00000000" w:rsidRDefault="00000000" w:rsidRPr="00000000" w14:paraId="000029AE">
      <w:pPr>
        <w:spacing w:after="240" w:before="240" w:lineRule="auto"/>
        <w:rPr/>
      </w:pPr>
      <w:r w:rsidDel="00000000" w:rsidR="00000000" w:rsidRPr="00000000">
        <w:rPr>
          <w:rtl w:val="0"/>
        </w:rPr>
        <w:t xml:space="preserve">Property use and development may be affected by environmental legislation.</w:t>
      </w:r>
    </w:p>
    <w:p w:rsidR="00000000" w:rsidDel="00000000" w:rsidP="00000000" w:rsidRDefault="00000000" w:rsidRPr="00000000" w14:paraId="000029AF">
      <w:pPr>
        <w:pStyle w:val="Heading3"/>
        <w:keepNext w:val="0"/>
        <w:keepLines w:val="0"/>
        <w:spacing w:before="280" w:lineRule="auto"/>
        <w:rPr>
          <w:b w:val="1"/>
          <w:bCs w:val="1"/>
          <w:color w:val="000000"/>
          <w:sz w:val="26"/>
          <w:szCs w:val="26"/>
        </w:rPr>
      </w:pPr>
      <w:bookmarkStart w:colFirst="0" w:colLast="0" w:name="_fp6vo6luvzpu" w:id="3813"/>
      <w:bookmarkEnd w:id="3813"/>
      <w:r w:rsidDel="00000000" w:rsidR="00000000" w:rsidRPr="00000000">
        <w:rPr>
          <w:b w:val="1"/>
          <w:bCs w:val="1"/>
          <w:color w:val="000000"/>
          <w:sz w:val="26"/>
          <w:szCs w:val="26"/>
          <w:rtl w:val="0"/>
        </w:rPr>
        <w:t xml:space="preserve">Corporate Structure Does Not Override Restrictions</w:t>
      </w:r>
    </w:p>
    <w:p w:rsidR="00000000" w:rsidDel="00000000" w:rsidP="00000000" w:rsidRDefault="00000000" w:rsidRPr="00000000" w14:paraId="000029B0">
      <w:pPr>
        <w:spacing w:after="240" w:before="240" w:lineRule="auto"/>
        <w:rPr/>
      </w:pPr>
      <w:r w:rsidDel="00000000" w:rsidR="00000000" w:rsidRPr="00000000">
        <w:rPr>
          <w:rtl w:val="0"/>
        </w:rPr>
        <w:t xml:space="preserve">Creating a Brazilian Ltda. or foreign LLC does not automatically remove restrictions applicable to the property or buyer.</w:t>
      </w:r>
    </w:p>
    <w:p w:rsidR="00000000" w:rsidDel="00000000" w:rsidP="00000000" w:rsidRDefault="00000000" w:rsidRPr="00000000" w14:paraId="000029B1">
      <w:pPr>
        <w:spacing w:after="240" w:before="240" w:lineRule="auto"/>
        <w:rPr>
          <w:b w:val="1"/>
          <w:bCs w:val="1"/>
        </w:rPr>
      </w:pPr>
      <w:r w:rsidDel="00000000" w:rsidR="00000000" w:rsidRPr="00000000">
        <w:rPr>
          <w:b w:val="1"/>
          <w:bCs w:val="1"/>
          <w:rtl w:val="0"/>
        </w:rPr>
        <w:t xml:space="preserve">[Assess Corporate Eligibility Before Buying Property]</w:t>
      </w:r>
    </w:p>
    <w:p w:rsidR="00000000" w:rsidDel="00000000" w:rsidP="00000000" w:rsidRDefault="00000000" w:rsidRPr="00000000" w14:paraId="00002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3vde22uz1dfu" w:id="3814"/>
      <w:bookmarkEnd w:id="3814"/>
      <w:r w:rsidDel="00000000" w:rsidR="00000000" w:rsidRPr="00000000">
        <w:rPr>
          <w:b w:val="1"/>
          <w:bCs w:val="1"/>
          <w:sz w:val="34"/>
          <w:szCs w:val="34"/>
          <w:rtl w:val="0"/>
        </w:rPr>
        <w:t xml:space="preserve">REAL ESTATE HOLDINGS AND BRAZILIAN RESIDENCE</w:t>
      </w:r>
    </w:p>
    <w:p w:rsidR="00000000" w:rsidDel="00000000" w:rsidP="00000000" w:rsidRDefault="00000000" w:rsidRPr="00000000" w14:paraId="000029B4">
      <w:pPr>
        <w:pStyle w:val="Heading1"/>
        <w:keepNext w:val="0"/>
        <w:keepLines w:val="0"/>
        <w:spacing w:before="480" w:lineRule="auto"/>
        <w:rPr>
          <w:b w:val="1"/>
          <w:bCs w:val="1"/>
          <w:sz w:val="46"/>
          <w:szCs w:val="46"/>
        </w:rPr>
      </w:pPr>
      <w:bookmarkStart w:colFirst="0" w:colLast="0" w:name="_7dh588qshhsd" w:id="3815"/>
      <w:bookmarkEnd w:id="3815"/>
      <w:r w:rsidDel="00000000" w:rsidR="00000000" w:rsidRPr="00000000">
        <w:rPr>
          <w:b w:val="1"/>
          <w:bCs w:val="1"/>
          <w:sz w:val="46"/>
          <w:szCs w:val="46"/>
          <w:rtl w:val="0"/>
        </w:rPr>
        <w:t xml:space="preserve">Can Property Owned by an LLC Qualify for a Brazil Golden Visa?</w:t>
      </w:r>
    </w:p>
    <w:p w:rsidR="00000000" w:rsidDel="00000000" w:rsidP="00000000" w:rsidRDefault="00000000" w:rsidRPr="00000000" w14:paraId="000029B5">
      <w:pPr>
        <w:spacing w:after="240" w:before="240" w:lineRule="auto"/>
        <w:rPr/>
      </w:pPr>
      <w:r w:rsidDel="00000000" w:rsidR="00000000" w:rsidRPr="00000000">
        <w:rPr>
          <w:rtl w:val="0"/>
        </w:rPr>
        <w:t xml:space="preserve">Brazil has a real estate investor residence pathway for qualifying investments in urban property.</w:t>
      </w:r>
    </w:p>
    <w:p w:rsidR="00000000" w:rsidDel="00000000" w:rsidP="00000000" w:rsidRDefault="00000000" w:rsidRPr="00000000" w14:paraId="000029B6">
      <w:pPr>
        <w:spacing w:after="240" w:before="240" w:lineRule="auto"/>
        <w:rPr/>
      </w:pPr>
      <w:r w:rsidDel="00000000" w:rsidR="00000000" w:rsidRPr="00000000">
        <w:rPr>
          <w:rtl w:val="0"/>
        </w:rPr>
        <w:t xml:space="preserve">However, the relevant immigration regulation is structured around qualifying investment by a foreign individual using personal resources originating abroad.</w:t>
      </w:r>
    </w:p>
    <w:p w:rsidR="00000000" w:rsidDel="00000000" w:rsidP="00000000" w:rsidRDefault="00000000" w:rsidRPr="00000000" w14:paraId="000029B7">
      <w:pPr>
        <w:pStyle w:val="Heading3"/>
        <w:keepNext w:val="0"/>
        <w:keepLines w:val="0"/>
        <w:spacing w:before="280" w:lineRule="auto"/>
        <w:rPr>
          <w:b w:val="1"/>
          <w:bCs w:val="1"/>
          <w:color w:val="000000"/>
          <w:sz w:val="26"/>
          <w:szCs w:val="26"/>
        </w:rPr>
      </w:pPr>
      <w:bookmarkStart w:colFirst="0" w:colLast="0" w:name="_852yi1bsy35p" w:id="3816"/>
      <w:bookmarkEnd w:id="3816"/>
      <w:r w:rsidDel="00000000" w:rsidR="00000000" w:rsidRPr="00000000">
        <w:rPr>
          <w:b w:val="1"/>
          <w:bCs w:val="1"/>
          <w:color w:val="000000"/>
          <w:sz w:val="26"/>
          <w:szCs w:val="26"/>
          <w:rtl w:val="0"/>
        </w:rPr>
        <w:t xml:space="preserve">Individual Investor</w:t>
      </w:r>
    </w:p>
    <w:p w:rsidR="00000000" w:rsidDel="00000000" w:rsidP="00000000" w:rsidRDefault="00000000" w:rsidRPr="00000000" w14:paraId="000029B8">
      <w:pPr>
        <w:spacing w:after="240" w:before="240" w:lineRule="auto"/>
        <w:rPr/>
      </w:pPr>
      <w:r w:rsidDel="00000000" w:rsidR="00000000" w:rsidRPr="00000000">
        <w:rPr>
          <w:rtl w:val="0"/>
        </w:rPr>
        <w:t xml:space="preserve">The applicant must satisfy the applicable personal investment requirements.</w:t>
      </w:r>
    </w:p>
    <w:p w:rsidR="00000000" w:rsidDel="00000000" w:rsidP="00000000" w:rsidRDefault="00000000" w:rsidRPr="00000000" w14:paraId="000029B9">
      <w:pPr>
        <w:pStyle w:val="Heading3"/>
        <w:keepNext w:val="0"/>
        <w:keepLines w:val="0"/>
        <w:spacing w:before="280" w:lineRule="auto"/>
        <w:rPr>
          <w:b w:val="1"/>
          <w:bCs w:val="1"/>
          <w:color w:val="000000"/>
          <w:sz w:val="26"/>
          <w:szCs w:val="26"/>
        </w:rPr>
      </w:pPr>
      <w:bookmarkStart w:colFirst="0" w:colLast="0" w:name="_l18jj9ll2yjr" w:id="3817"/>
      <w:bookmarkEnd w:id="3817"/>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29BA">
      <w:pPr>
        <w:spacing w:after="240" w:before="240" w:lineRule="auto"/>
        <w:rPr/>
      </w:pPr>
      <w:r w:rsidDel="00000000" w:rsidR="00000000" w:rsidRPr="00000000">
        <w:rPr>
          <w:rtl w:val="0"/>
        </w:rPr>
        <w:t xml:space="preserve">The legal ownership structure matters.</w:t>
      </w:r>
    </w:p>
    <w:p w:rsidR="00000000" w:rsidDel="00000000" w:rsidP="00000000" w:rsidRDefault="00000000" w:rsidRPr="00000000" w14:paraId="000029BB">
      <w:pPr>
        <w:pStyle w:val="Heading3"/>
        <w:keepNext w:val="0"/>
        <w:keepLines w:val="0"/>
        <w:spacing w:before="280" w:lineRule="auto"/>
        <w:rPr>
          <w:b w:val="1"/>
          <w:bCs w:val="1"/>
          <w:color w:val="000000"/>
          <w:sz w:val="26"/>
          <w:szCs w:val="26"/>
        </w:rPr>
      </w:pPr>
      <w:bookmarkStart w:colFirst="0" w:colLast="0" w:name="_f3geokcu936k" w:id="3818"/>
      <w:bookmarkEnd w:id="3818"/>
      <w:r w:rsidDel="00000000" w:rsidR="00000000" w:rsidRPr="00000000">
        <w:rPr>
          <w:b w:val="1"/>
          <w:bCs w:val="1"/>
          <w:color w:val="000000"/>
          <w:sz w:val="26"/>
          <w:szCs w:val="26"/>
          <w:rtl w:val="0"/>
        </w:rPr>
        <w:t xml:space="preserve">Company-Held Property</w:t>
      </w:r>
    </w:p>
    <w:p w:rsidR="00000000" w:rsidDel="00000000" w:rsidP="00000000" w:rsidRDefault="00000000" w:rsidRPr="00000000" w14:paraId="000029BC">
      <w:pPr>
        <w:spacing w:after="240" w:before="240" w:lineRule="auto"/>
        <w:rPr/>
      </w:pPr>
      <w:r w:rsidDel="00000000" w:rsidR="00000000" w:rsidRPr="00000000">
        <w:rPr>
          <w:rtl w:val="0"/>
        </w:rPr>
        <w:t xml:space="preserve">Ownership through an LLC or holding company does not automatically establish individual eligibility.</w:t>
      </w:r>
    </w:p>
    <w:p w:rsidR="00000000" w:rsidDel="00000000" w:rsidP="00000000" w:rsidRDefault="00000000" w:rsidRPr="00000000" w14:paraId="000029BD">
      <w:pPr>
        <w:pStyle w:val="Heading3"/>
        <w:keepNext w:val="0"/>
        <w:keepLines w:val="0"/>
        <w:spacing w:before="280" w:lineRule="auto"/>
        <w:rPr>
          <w:b w:val="1"/>
          <w:bCs w:val="1"/>
          <w:color w:val="000000"/>
          <w:sz w:val="26"/>
          <w:szCs w:val="26"/>
        </w:rPr>
      </w:pPr>
      <w:bookmarkStart w:colFirst="0" w:colLast="0" w:name="_dvi9u023nv9y" w:id="3819"/>
      <w:bookmarkEnd w:id="3819"/>
      <w:r w:rsidDel="00000000" w:rsidR="00000000" w:rsidRPr="00000000">
        <w:rPr>
          <w:b w:val="1"/>
          <w:bCs w:val="1"/>
          <w:color w:val="000000"/>
          <w:sz w:val="26"/>
          <w:szCs w:val="26"/>
          <w:rtl w:val="0"/>
        </w:rPr>
        <w:t xml:space="preserve">Qualifying Investment</w:t>
      </w:r>
    </w:p>
    <w:p w:rsidR="00000000" w:rsidDel="00000000" w:rsidP="00000000" w:rsidRDefault="00000000" w:rsidRPr="00000000" w14:paraId="000029BE">
      <w:pPr>
        <w:spacing w:after="240" w:before="240" w:lineRule="auto"/>
        <w:rPr/>
      </w:pPr>
      <w:r w:rsidDel="00000000" w:rsidR="00000000" w:rsidRPr="00000000">
        <w:rPr>
          <w:rtl w:val="0"/>
        </w:rPr>
        <w:t xml:space="preserve">The applicable investment threshold and documentation must be satisfied.</w:t>
      </w:r>
    </w:p>
    <w:p w:rsidR="00000000" w:rsidDel="00000000" w:rsidP="00000000" w:rsidRDefault="00000000" w:rsidRPr="00000000" w14:paraId="000029BF">
      <w:pPr>
        <w:pStyle w:val="Heading3"/>
        <w:keepNext w:val="0"/>
        <w:keepLines w:val="0"/>
        <w:spacing w:before="280" w:lineRule="auto"/>
        <w:rPr>
          <w:b w:val="1"/>
          <w:bCs w:val="1"/>
          <w:color w:val="000000"/>
          <w:sz w:val="26"/>
          <w:szCs w:val="26"/>
        </w:rPr>
      </w:pPr>
      <w:bookmarkStart w:colFirst="0" w:colLast="0" w:name="_unlsaqxq41qe" w:id="3820"/>
      <w:bookmarkEnd w:id="3820"/>
      <w:r w:rsidDel="00000000" w:rsidR="00000000" w:rsidRPr="00000000">
        <w:rPr>
          <w:b w:val="1"/>
          <w:bCs w:val="1"/>
          <w:color w:val="000000"/>
          <w:sz w:val="26"/>
          <w:szCs w:val="26"/>
          <w:rtl w:val="0"/>
        </w:rPr>
        <w:t xml:space="preserve">Foreign Funds</w:t>
      </w:r>
    </w:p>
    <w:p w:rsidR="00000000" w:rsidDel="00000000" w:rsidP="00000000" w:rsidRDefault="00000000" w:rsidRPr="00000000" w14:paraId="000029C0">
      <w:pPr>
        <w:spacing w:after="240" w:before="240" w:lineRule="auto"/>
        <w:rPr/>
      </w:pPr>
      <w:r w:rsidDel="00000000" w:rsidR="00000000" w:rsidRPr="00000000">
        <w:rPr>
          <w:rtl w:val="0"/>
        </w:rPr>
        <w:t xml:space="preserve">The required foreign-source investment evidence is important.</w:t>
      </w:r>
    </w:p>
    <w:p w:rsidR="00000000" w:rsidDel="00000000" w:rsidP="00000000" w:rsidRDefault="00000000" w:rsidRPr="00000000" w14:paraId="000029C1">
      <w:pPr>
        <w:pStyle w:val="Heading3"/>
        <w:keepNext w:val="0"/>
        <w:keepLines w:val="0"/>
        <w:spacing w:before="280" w:lineRule="auto"/>
        <w:rPr>
          <w:b w:val="1"/>
          <w:bCs w:val="1"/>
          <w:color w:val="000000"/>
          <w:sz w:val="26"/>
          <w:szCs w:val="26"/>
        </w:rPr>
      </w:pPr>
      <w:bookmarkStart w:colFirst="0" w:colLast="0" w:name="_6g1cllle5g3k" w:id="3821"/>
      <w:bookmarkEnd w:id="3821"/>
      <w:r w:rsidDel="00000000" w:rsidR="00000000" w:rsidRPr="00000000">
        <w:rPr>
          <w:b w:val="1"/>
          <w:bCs w:val="1"/>
          <w:color w:val="000000"/>
          <w:sz w:val="26"/>
          <w:szCs w:val="26"/>
          <w:rtl w:val="0"/>
        </w:rPr>
        <w:t xml:space="preserve">Separate Immigration Application</w:t>
      </w:r>
    </w:p>
    <w:p w:rsidR="00000000" w:rsidDel="00000000" w:rsidP="00000000" w:rsidRDefault="00000000" w:rsidRPr="00000000" w14:paraId="000029C2">
      <w:pPr>
        <w:spacing w:after="240" w:before="240" w:lineRule="auto"/>
        <w:rPr/>
      </w:pPr>
      <w:r w:rsidDel="00000000" w:rsidR="00000000" w:rsidRPr="00000000">
        <w:rPr>
          <w:rtl w:val="0"/>
        </w:rPr>
        <w:t xml:space="preserve">Property acquisition does not automatically confer residence authorization.</w:t>
      </w:r>
    </w:p>
    <w:p w:rsidR="00000000" w:rsidDel="00000000" w:rsidP="00000000" w:rsidRDefault="00000000" w:rsidRPr="00000000" w14:paraId="000029C3">
      <w:pPr>
        <w:pStyle w:val="Heading3"/>
        <w:keepNext w:val="0"/>
        <w:keepLines w:val="0"/>
        <w:spacing w:before="280" w:lineRule="auto"/>
        <w:rPr>
          <w:b w:val="1"/>
          <w:bCs w:val="1"/>
          <w:color w:val="000000"/>
          <w:sz w:val="26"/>
          <w:szCs w:val="26"/>
        </w:rPr>
      </w:pPr>
      <w:bookmarkStart w:colFirst="0" w:colLast="0" w:name="_wizqhxp82xf1" w:id="3822"/>
      <w:bookmarkEnd w:id="3822"/>
      <w:r w:rsidDel="00000000" w:rsidR="00000000" w:rsidRPr="00000000">
        <w:rPr>
          <w:b w:val="1"/>
          <w:bCs w:val="1"/>
          <w:color w:val="000000"/>
          <w:sz w:val="26"/>
          <w:szCs w:val="26"/>
          <w:rtl w:val="0"/>
        </w:rPr>
        <w:t xml:space="preserve">Corporate Investment Residence</w:t>
      </w:r>
    </w:p>
    <w:p w:rsidR="00000000" w:rsidDel="00000000" w:rsidP="00000000" w:rsidRDefault="00000000" w:rsidRPr="00000000" w14:paraId="000029C4">
      <w:pPr>
        <w:spacing w:after="240" w:before="240" w:lineRule="auto"/>
        <w:rPr/>
      </w:pPr>
      <w:r w:rsidDel="00000000" w:rsidR="00000000" w:rsidRPr="00000000">
        <w:rPr>
          <w:rtl w:val="0"/>
        </w:rPr>
        <w:t xml:space="preserve">Separate business investor immigration pathways may be relevant to certain qualifying corporate investments.</w:t>
      </w:r>
    </w:p>
    <w:p w:rsidR="00000000" w:rsidDel="00000000" w:rsidP="00000000" w:rsidRDefault="00000000" w:rsidRPr="00000000" w14:paraId="000029C5">
      <w:pPr>
        <w:pStyle w:val="Heading3"/>
        <w:keepNext w:val="0"/>
        <w:keepLines w:val="0"/>
        <w:spacing w:before="280" w:lineRule="auto"/>
        <w:rPr>
          <w:b w:val="1"/>
          <w:bCs w:val="1"/>
          <w:color w:val="000000"/>
          <w:sz w:val="26"/>
          <w:szCs w:val="26"/>
        </w:rPr>
      </w:pPr>
      <w:bookmarkStart w:colFirst="0" w:colLast="0" w:name="_jeny4y59ok2" w:id="3823"/>
      <w:bookmarkEnd w:id="3823"/>
      <w:r w:rsidDel="00000000" w:rsidR="00000000" w:rsidRPr="00000000">
        <w:rPr>
          <w:b w:val="1"/>
          <w:bCs w:val="1"/>
          <w:color w:val="000000"/>
          <w:sz w:val="26"/>
          <w:szCs w:val="26"/>
          <w:rtl w:val="0"/>
        </w:rPr>
        <w:t xml:space="preserve">Citizenship</w:t>
      </w:r>
    </w:p>
    <w:p w:rsidR="00000000" w:rsidDel="00000000" w:rsidP="00000000" w:rsidRDefault="00000000" w:rsidRPr="00000000" w14:paraId="000029C6">
      <w:pPr>
        <w:spacing w:after="240" w:before="240" w:lineRule="auto"/>
        <w:rPr/>
      </w:pPr>
      <w:r w:rsidDel="00000000" w:rsidR="00000000" w:rsidRPr="00000000">
        <w:rPr>
          <w:rtl w:val="0"/>
        </w:rPr>
        <w:t xml:space="preserve">Neither company formation nor property ownership automatically grants Brazilian citizenship.</w:t>
      </w:r>
    </w:p>
    <w:p w:rsidR="00000000" w:rsidDel="00000000" w:rsidP="00000000" w:rsidRDefault="00000000" w:rsidRPr="00000000" w14:paraId="000029C7">
      <w:pPr>
        <w:spacing w:after="240" w:before="240" w:lineRule="auto"/>
        <w:rPr>
          <w:b w:val="1"/>
          <w:bCs w:val="1"/>
        </w:rPr>
      </w:pPr>
      <w:r w:rsidDel="00000000" w:rsidR="00000000" w:rsidRPr="00000000">
        <w:rPr>
          <w:b w:val="1"/>
          <w:bCs w:val="1"/>
          <w:rtl w:val="0"/>
        </w:rPr>
        <w:t xml:space="preserve">If immigration is one of your objectives, the ownership structure should be evaluated before purchasing the property.</w:t>
      </w:r>
    </w:p>
    <w:p w:rsidR="00000000" w:rsidDel="00000000" w:rsidP="00000000" w:rsidRDefault="00000000" w:rsidRPr="00000000" w14:paraId="000029C8">
      <w:pPr>
        <w:spacing w:after="240" w:before="240" w:lineRule="auto"/>
        <w:rPr>
          <w:b w:val="1"/>
          <w:bCs w:val="1"/>
        </w:rPr>
      </w:pPr>
      <w:r w:rsidDel="00000000" w:rsidR="00000000" w:rsidRPr="00000000">
        <w:rPr>
          <w:b w:val="1"/>
          <w:bCs w:val="1"/>
          <w:rtl w:val="0"/>
        </w:rPr>
        <w:t xml:space="preserve">[Discuss Real Estate Ownership and Investor Residency]</w:t>
      </w:r>
    </w:p>
    <w:p w:rsidR="00000000" w:rsidDel="00000000" w:rsidP="00000000" w:rsidRDefault="00000000" w:rsidRPr="00000000" w14:paraId="00002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spwa07qkuqaj" w:id="3824"/>
      <w:bookmarkEnd w:id="3824"/>
      <w:r w:rsidDel="00000000" w:rsidR="00000000" w:rsidRPr="00000000">
        <w:rPr>
          <w:b w:val="1"/>
          <w:bCs w:val="1"/>
          <w:sz w:val="34"/>
          <w:szCs w:val="34"/>
          <w:rtl w:val="0"/>
        </w:rPr>
        <w:t xml:space="preserve">OUR LEGAL STRUCTURING PROCESS</w:t>
      </w:r>
    </w:p>
    <w:p w:rsidR="00000000" w:rsidDel="00000000" w:rsidP="00000000" w:rsidRDefault="00000000" w:rsidRPr="00000000" w14:paraId="000029CB">
      <w:pPr>
        <w:pStyle w:val="Heading1"/>
        <w:keepNext w:val="0"/>
        <w:keepLines w:val="0"/>
        <w:spacing w:before="480" w:lineRule="auto"/>
        <w:rPr>
          <w:b w:val="1"/>
          <w:bCs w:val="1"/>
          <w:sz w:val="46"/>
          <w:szCs w:val="46"/>
        </w:rPr>
      </w:pPr>
      <w:bookmarkStart w:colFirst="0" w:colLast="0" w:name="_d89dr09e9gum" w:id="3825"/>
      <w:bookmarkEnd w:id="3825"/>
      <w:r w:rsidDel="00000000" w:rsidR="00000000" w:rsidRPr="00000000">
        <w:rPr>
          <w:b w:val="1"/>
          <w:bCs w:val="1"/>
          <w:sz w:val="46"/>
          <w:szCs w:val="46"/>
          <w:rtl w:val="0"/>
        </w:rPr>
        <w:t xml:space="preserve">How We Approach Brazilian Real Estate Holding Structures</w:t>
      </w:r>
    </w:p>
    <w:p w:rsidR="00000000" w:rsidDel="00000000" w:rsidP="00000000" w:rsidRDefault="00000000" w:rsidRPr="00000000" w14:paraId="000029CC">
      <w:pPr>
        <w:pStyle w:val="Heading3"/>
        <w:keepNext w:val="0"/>
        <w:keepLines w:val="0"/>
        <w:spacing w:before="280" w:lineRule="auto"/>
        <w:rPr>
          <w:b w:val="1"/>
          <w:bCs w:val="1"/>
          <w:color w:val="000000"/>
          <w:sz w:val="26"/>
          <w:szCs w:val="26"/>
        </w:rPr>
      </w:pPr>
      <w:bookmarkStart w:colFirst="0" w:colLast="0" w:name="_gfz9daqbqgci" w:id="3826"/>
      <w:bookmarkEnd w:id="3826"/>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29CD">
      <w:pPr>
        <w:spacing w:after="240" w:before="240" w:lineRule="auto"/>
        <w:rPr/>
      </w:pPr>
      <w:r w:rsidDel="00000000" w:rsidR="00000000" w:rsidRPr="00000000">
        <w:rPr>
          <w:rtl w:val="0"/>
        </w:rPr>
        <w:t xml:space="preserve">We discuss the investor's property interests, ownership, residence, and business objectives.</w:t>
      </w:r>
    </w:p>
    <w:p w:rsidR="00000000" w:rsidDel="00000000" w:rsidP="00000000" w:rsidRDefault="00000000" w:rsidRPr="00000000" w14:paraId="000029CE">
      <w:pPr>
        <w:pStyle w:val="Heading3"/>
        <w:keepNext w:val="0"/>
        <w:keepLines w:val="0"/>
        <w:spacing w:before="280" w:lineRule="auto"/>
        <w:rPr>
          <w:b w:val="1"/>
          <w:bCs w:val="1"/>
          <w:color w:val="000000"/>
          <w:sz w:val="26"/>
          <w:szCs w:val="26"/>
        </w:rPr>
      </w:pPr>
      <w:bookmarkStart w:colFirst="0" w:colLast="0" w:name="_pmvm9prxamo1" w:id="3827"/>
      <w:bookmarkEnd w:id="3827"/>
      <w:r w:rsidDel="00000000" w:rsidR="00000000" w:rsidRPr="00000000">
        <w:rPr>
          <w:b w:val="1"/>
          <w:bCs w:val="1"/>
          <w:color w:val="000000"/>
          <w:sz w:val="26"/>
          <w:szCs w:val="26"/>
          <w:rtl w:val="0"/>
        </w:rPr>
        <w:t xml:space="preserve">Step 2 – Review Existing Assets</w:t>
      </w:r>
    </w:p>
    <w:p w:rsidR="00000000" w:rsidDel="00000000" w:rsidP="00000000" w:rsidRDefault="00000000" w:rsidRPr="00000000" w14:paraId="000029CF">
      <w:pPr>
        <w:spacing w:after="240" w:before="240" w:lineRule="auto"/>
        <w:rPr/>
      </w:pPr>
      <w:r w:rsidDel="00000000" w:rsidR="00000000" w:rsidRPr="00000000">
        <w:rPr>
          <w:rtl w:val="0"/>
        </w:rPr>
        <w:t xml:space="preserve">We identify the relevant properties, companies, investors, and available documentation.</w:t>
      </w:r>
    </w:p>
    <w:p w:rsidR="00000000" w:rsidDel="00000000" w:rsidP="00000000" w:rsidRDefault="00000000" w:rsidRPr="00000000" w14:paraId="000029D0">
      <w:pPr>
        <w:pStyle w:val="Heading3"/>
        <w:keepNext w:val="0"/>
        <w:keepLines w:val="0"/>
        <w:spacing w:before="280" w:lineRule="auto"/>
        <w:rPr>
          <w:b w:val="1"/>
          <w:bCs w:val="1"/>
          <w:color w:val="000000"/>
          <w:sz w:val="26"/>
          <w:szCs w:val="26"/>
        </w:rPr>
      </w:pPr>
      <w:bookmarkStart w:colFirst="0" w:colLast="0" w:name="_h4qf3jwb67m6" w:id="3828"/>
      <w:bookmarkEnd w:id="3828"/>
      <w:r w:rsidDel="00000000" w:rsidR="00000000" w:rsidRPr="00000000">
        <w:rPr>
          <w:b w:val="1"/>
          <w:bCs w:val="1"/>
          <w:color w:val="000000"/>
          <w:sz w:val="26"/>
          <w:szCs w:val="26"/>
          <w:rtl w:val="0"/>
        </w:rPr>
        <w:t xml:space="preserve">Step 3 – Define the Legal Questions</w:t>
      </w:r>
    </w:p>
    <w:p w:rsidR="00000000" w:rsidDel="00000000" w:rsidP="00000000" w:rsidRDefault="00000000" w:rsidRPr="00000000" w14:paraId="000029D1">
      <w:pPr>
        <w:spacing w:after="240" w:before="240" w:lineRule="auto"/>
        <w:rPr/>
      </w:pPr>
      <w:r w:rsidDel="00000000" w:rsidR="00000000" w:rsidRPr="00000000">
        <w:rPr>
          <w:rtl w:val="0"/>
        </w:rPr>
        <w:t xml:space="preserve">We determine which Brazilian legal issues and foreign-jurisdiction questions require assessment.</w:t>
      </w:r>
    </w:p>
    <w:p w:rsidR="00000000" w:rsidDel="00000000" w:rsidP="00000000" w:rsidRDefault="00000000" w:rsidRPr="00000000" w14:paraId="000029D2">
      <w:pPr>
        <w:pStyle w:val="Heading3"/>
        <w:keepNext w:val="0"/>
        <w:keepLines w:val="0"/>
        <w:spacing w:before="280" w:lineRule="auto"/>
        <w:rPr>
          <w:b w:val="1"/>
          <w:bCs w:val="1"/>
          <w:color w:val="000000"/>
          <w:sz w:val="26"/>
          <w:szCs w:val="26"/>
        </w:rPr>
      </w:pPr>
      <w:bookmarkStart w:colFirst="0" w:colLast="0" w:name="_z5yaz54bhyi" w:id="3829"/>
      <w:bookmarkEnd w:id="3829"/>
      <w:r w:rsidDel="00000000" w:rsidR="00000000" w:rsidRPr="00000000">
        <w:rPr>
          <w:b w:val="1"/>
          <w:bCs w:val="1"/>
          <w:color w:val="000000"/>
          <w:sz w:val="26"/>
          <w:szCs w:val="26"/>
          <w:rtl w:val="0"/>
        </w:rPr>
        <w:t xml:space="preserve">Step 4 – Compare Ownership Options</w:t>
      </w:r>
    </w:p>
    <w:p w:rsidR="00000000" w:rsidDel="00000000" w:rsidP="00000000" w:rsidRDefault="00000000" w:rsidRPr="00000000" w14:paraId="000029D3">
      <w:pPr>
        <w:spacing w:after="240" w:before="240" w:lineRule="auto"/>
        <w:rPr/>
      </w:pPr>
      <w:r w:rsidDel="00000000" w:rsidR="00000000" w:rsidRPr="00000000">
        <w:rPr>
          <w:rtl w:val="0"/>
        </w:rPr>
        <w:t xml:space="preserve">We examine the relevant legal implications of individual, Brazilian corporate, or foreign corporate ownership.</w:t>
      </w:r>
    </w:p>
    <w:p w:rsidR="00000000" w:rsidDel="00000000" w:rsidP="00000000" w:rsidRDefault="00000000" w:rsidRPr="00000000" w14:paraId="000029D4">
      <w:pPr>
        <w:pStyle w:val="Heading3"/>
        <w:keepNext w:val="0"/>
        <w:keepLines w:val="0"/>
        <w:spacing w:before="280" w:lineRule="auto"/>
        <w:rPr>
          <w:b w:val="1"/>
          <w:bCs w:val="1"/>
          <w:color w:val="000000"/>
          <w:sz w:val="26"/>
          <w:szCs w:val="26"/>
        </w:rPr>
      </w:pPr>
      <w:bookmarkStart w:colFirst="0" w:colLast="0" w:name="_6mvhhoq6ivlu" w:id="3830"/>
      <w:bookmarkEnd w:id="3830"/>
      <w:r w:rsidDel="00000000" w:rsidR="00000000" w:rsidRPr="00000000">
        <w:rPr>
          <w:b w:val="1"/>
          <w:bCs w:val="1"/>
          <w:color w:val="000000"/>
          <w:sz w:val="26"/>
          <w:szCs w:val="26"/>
          <w:rtl w:val="0"/>
        </w:rPr>
        <w:t xml:space="preserve">Step 5 – Identify Tax and Succession Issues</w:t>
      </w:r>
    </w:p>
    <w:p w:rsidR="00000000" w:rsidDel="00000000" w:rsidP="00000000" w:rsidRDefault="00000000" w:rsidRPr="00000000" w14:paraId="000029D5">
      <w:pPr>
        <w:spacing w:after="240" w:before="240" w:lineRule="auto"/>
        <w:rPr/>
      </w:pPr>
      <w:r w:rsidDel="00000000" w:rsidR="00000000" w:rsidRPr="00000000">
        <w:rPr>
          <w:rtl w:val="0"/>
        </w:rPr>
        <w:t xml:space="preserve">We identify matters requiring specialized Brazilian or foreign tax and estate planning analysis.</w:t>
      </w:r>
    </w:p>
    <w:p w:rsidR="00000000" w:rsidDel="00000000" w:rsidP="00000000" w:rsidRDefault="00000000" w:rsidRPr="00000000" w14:paraId="000029D6">
      <w:pPr>
        <w:pStyle w:val="Heading3"/>
        <w:keepNext w:val="0"/>
        <w:keepLines w:val="0"/>
        <w:spacing w:before="280" w:lineRule="auto"/>
        <w:rPr>
          <w:b w:val="1"/>
          <w:bCs w:val="1"/>
          <w:color w:val="000000"/>
          <w:sz w:val="26"/>
          <w:szCs w:val="26"/>
        </w:rPr>
      </w:pPr>
      <w:bookmarkStart w:colFirst="0" w:colLast="0" w:name="_qyl3sm22e8gm" w:id="3831"/>
      <w:bookmarkEnd w:id="3831"/>
      <w:r w:rsidDel="00000000" w:rsidR="00000000" w:rsidRPr="00000000">
        <w:rPr>
          <w:b w:val="1"/>
          <w:bCs w:val="1"/>
          <w:color w:val="000000"/>
          <w:sz w:val="26"/>
          <w:szCs w:val="26"/>
          <w:rtl w:val="0"/>
        </w:rPr>
        <w:t xml:space="preserve">Step 6 – Recommend a Legal Structure</w:t>
      </w:r>
    </w:p>
    <w:p w:rsidR="00000000" w:rsidDel="00000000" w:rsidP="00000000" w:rsidRDefault="00000000" w:rsidRPr="00000000" w14:paraId="000029D7">
      <w:pPr>
        <w:spacing w:after="240" w:before="240" w:lineRule="auto"/>
        <w:rPr/>
      </w:pPr>
      <w:r w:rsidDel="00000000" w:rsidR="00000000" w:rsidRPr="00000000">
        <w:rPr>
          <w:rtl w:val="0"/>
        </w:rPr>
        <w:t xml:space="preserve">Where included in the engagement, we prepare an appropriate Brazilian legal structuring recommendation.</w:t>
      </w:r>
    </w:p>
    <w:p w:rsidR="00000000" w:rsidDel="00000000" w:rsidP="00000000" w:rsidRDefault="00000000" w:rsidRPr="00000000" w14:paraId="000029D8">
      <w:pPr>
        <w:pStyle w:val="Heading3"/>
        <w:keepNext w:val="0"/>
        <w:keepLines w:val="0"/>
        <w:spacing w:before="280" w:lineRule="auto"/>
        <w:rPr>
          <w:b w:val="1"/>
          <w:bCs w:val="1"/>
          <w:color w:val="000000"/>
          <w:sz w:val="26"/>
          <w:szCs w:val="26"/>
        </w:rPr>
      </w:pPr>
      <w:bookmarkStart w:colFirst="0" w:colLast="0" w:name="_6ioufkolti7t" w:id="3832"/>
      <w:bookmarkEnd w:id="3832"/>
      <w:r w:rsidDel="00000000" w:rsidR="00000000" w:rsidRPr="00000000">
        <w:rPr>
          <w:b w:val="1"/>
          <w:bCs w:val="1"/>
          <w:color w:val="000000"/>
          <w:sz w:val="26"/>
          <w:szCs w:val="26"/>
          <w:rtl w:val="0"/>
        </w:rPr>
        <w:t xml:space="preserve">Step 7 – Prepare Corporate Documents</w:t>
      </w:r>
    </w:p>
    <w:p w:rsidR="00000000" w:rsidDel="00000000" w:rsidP="00000000" w:rsidRDefault="00000000" w:rsidRPr="00000000" w14:paraId="000029D9">
      <w:pPr>
        <w:spacing w:after="240" w:before="240" w:lineRule="auto"/>
        <w:rPr/>
      </w:pPr>
      <w:r w:rsidDel="00000000" w:rsidR="00000000" w:rsidRPr="00000000">
        <w:rPr>
          <w:rtl w:val="0"/>
        </w:rPr>
        <w:t xml:space="preserve">If company formation or restructuring is agreed, the necessary Brazilian corporate documentation may be prepared.</w:t>
      </w:r>
    </w:p>
    <w:p w:rsidR="00000000" w:rsidDel="00000000" w:rsidP="00000000" w:rsidRDefault="00000000" w:rsidRPr="00000000" w14:paraId="000029DA">
      <w:pPr>
        <w:pStyle w:val="Heading3"/>
        <w:keepNext w:val="0"/>
        <w:keepLines w:val="0"/>
        <w:spacing w:before="280" w:lineRule="auto"/>
        <w:rPr>
          <w:b w:val="1"/>
          <w:bCs w:val="1"/>
          <w:color w:val="000000"/>
          <w:sz w:val="26"/>
          <w:szCs w:val="26"/>
        </w:rPr>
      </w:pPr>
      <w:bookmarkStart w:colFirst="0" w:colLast="0" w:name="_nhzmin3hh55a" w:id="3833"/>
      <w:bookmarkEnd w:id="3833"/>
      <w:r w:rsidDel="00000000" w:rsidR="00000000" w:rsidRPr="00000000">
        <w:rPr>
          <w:b w:val="1"/>
          <w:bCs w:val="1"/>
          <w:color w:val="000000"/>
          <w:sz w:val="26"/>
          <w:szCs w:val="26"/>
          <w:rtl w:val="0"/>
        </w:rPr>
        <w:t xml:space="preserve">Step 8 – Complete Registrations</w:t>
      </w:r>
    </w:p>
    <w:p w:rsidR="00000000" w:rsidDel="00000000" w:rsidP="00000000" w:rsidRDefault="00000000" w:rsidRPr="00000000" w14:paraId="000029DB">
      <w:pPr>
        <w:spacing w:after="240" w:before="240" w:lineRule="auto"/>
        <w:rPr/>
      </w:pPr>
      <w:r w:rsidDel="00000000" w:rsidR="00000000" w:rsidRPr="00000000">
        <w:rPr>
          <w:rtl w:val="0"/>
        </w:rPr>
        <w:t xml:space="preserve">The relevant corporate and tax registration procedures are addressed.</w:t>
      </w:r>
    </w:p>
    <w:p w:rsidR="00000000" w:rsidDel="00000000" w:rsidP="00000000" w:rsidRDefault="00000000" w:rsidRPr="00000000" w14:paraId="000029DC">
      <w:pPr>
        <w:pStyle w:val="Heading3"/>
        <w:keepNext w:val="0"/>
        <w:keepLines w:val="0"/>
        <w:spacing w:before="280" w:lineRule="auto"/>
        <w:rPr>
          <w:b w:val="1"/>
          <w:bCs w:val="1"/>
          <w:color w:val="000000"/>
          <w:sz w:val="26"/>
          <w:szCs w:val="26"/>
        </w:rPr>
      </w:pPr>
      <w:bookmarkStart w:colFirst="0" w:colLast="0" w:name="_ggnl8056wl9a" w:id="3834"/>
      <w:bookmarkEnd w:id="3834"/>
      <w:r w:rsidDel="00000000" w:rsidR="00000000" w:rsidRPr="00000000">
        <w:rPr>
          <w:b w:val="1"/>
          <w:bCs w:val="1"/>
          <w:color w:val="000000"/>
          <w:sz w:val="26"/>
          <w:szCs w:val="26"/>
          <w:rtl w:val="0"/>
        </w:rPr>
        <w:t xml:space="preserve">Step 9 – Assess Property Transfer Requirements</w:t>
      </w:r>
    </w:p>
    <w:p w:rsidR="00000000" w:rsidDel="00000000" w:rsidP="00000000" w:rsidRDefault="00000000" w:rsidRPr="00000000" w14:paraId="000029DD">
      <w:pPr>
        <w:spacing w:after="240" w:before="240" w:lineRule="auto"/>
        <w:rPr/>
      </w:pPr>
      <w:r w:rsidDel="00000000" w:rsidR="00000000" w:rsidRPr="00000000">
        <w:rPr>
          <w:rtl w:val="0"/>
        </w:rPr>
        <w:t xml:space="preserve">Where an existing property is to be transferred, the applicable taxes, contracts, and registry formalities are evaluated.</w:t>
      </w:r>
    </w:p>
    <w:p w:rsidR="00000000" w:rsidDel="00000000" w:rsidP="00000000" w:rsidRDefault="00000000" w:rsidRPr="00000000" w14:paraId="000029DE">
      <w:pPr>
        <w:pStyle w:val="Heading3"/>
        <w:keepNext w:val="0"/>
        <w:keepLines w:val="0"/>
        <w:spacing w:before="280" w:lineRule="auto"/>
        <w:rPr>
          <w:b w:val="1"/>
          <w:bCs w:val="1"/>
          <w:color w:val="000000"/>
          <w:sz w:val="26"/>
          <w:szCs w:val="26"/>
        </w:rPr>
      </w:pPr>
      <w:bookmarkStart w:colFirst="0" w:colLast="0" w:name="_7lk52spay7dm" w:id="3835"/>
      <w:bookmarkEnd w:id="3835"/>
      <w:r w:rsidDel="00000000" w:rsidR="00000000" w:rsidRPr="00000000">
        <w:rPr>
          <w:b w:val="1"/>
          <w:bCs w:val="1"/>
          <w:color w:val="000000"/>
          <w:sz w:val="26"/>
          <w:szCs w:val="26"/>
          <w:rtl w:val="0"/>
        </w:rPr>
        <w:t xml:space="preserve">Step 10 – Complete the Agreed Transaction</w:t>
      </w:r>
    </w:p>
    <w:p w:rsidR="00000000" w:rsidDel="00000000" w:rsidP="00000000" w:rsidRDefault="00000000" w:rsidRPr="00000000" w14:paraId="000029DF">
      <w:pPr>
        <w:spacing w:after="240" w:before="240" w:lineRule="auto"/>
        <w:rPr/>
      </w:pPr>
      <w:r w:rsidDel="00000000" w:rsidR="00000000" w:rsidRPr="00000000">
        <w:rPr>
          <w:rtl w:val="0"/>
        </w:rPr>
        <w:t xml:space="preserve">The relevant corporate and property documentation is executed and registered as legally required.</w:t>
      </w:r>
    </w:p>
    <w:p w:rsidR="00000000" w:rsidDel="00000000" w:rsidP="00000000" w:rsidRDefault="00000000" w:rsidRPr="00000000" w14:paraId="000029E0">
      <w:pPr>
        <w:pStyle w:val="Heading3"/>
        <w:keepNext w:val="0"/>
        <w:keepLines w:val="0"/>
        <w:spacing w:before="280" w:lineRule="auto"/>
        <w:rPr>
          <w:b w:val="1"/>
          <w:bCs w:val="1"/>
          <w:color w:val="000000"/>
          <w:sz w:val="26"/>
          <w:szCs w:val="26"/>
        </w:rPr>
      </w:pPr>
      <w:bookmarkStart w:colFirst="0" w:colLast="0" w:name="_92bi8vekrvmx" w:id="3836"/>
      <w:bookmarkEnd w:id="3836"/>
      <w:r w:rsidDel="00000000" w:rsidR="00000000" w:rsidRPr="00000000">
        <w:rPr>
          <w:b w:val="1"/>
          <w:bCs w:val="1"/>
          <w:color w:val="000000"/>
          <w:sz w:val="26"/>
          <w:szCs w:val="26"/>
          <w:rtl w:val="0"/>
        </w:rPr>
        <w:t xml:space="preserve">Step 11 – Establish Compliance Responsibilities</w:t>
      </w:r>
    </w:p>
    <w:p w:rsidR="00000000" w:rsidDel="00000000" w:rsidP="00000000" w:rsidRDefault="00000000" w:rsidRPr="00000000" w14:paraId="000029E1">
      <w:pPr>
        <w:spacing w:after="240" w:before="240" w:lineRule="auto"/>
        <w:rPr/>
      </w:pPr>
      <w:r w:rsidDel="00000000" w:rsidR="00000000" w:rsidRPr="00000000">
        <w:rPr>
          <w:rtl w:val="0"/>
        </w:rPr>
        <w:t xml:space="preserve">The client receives guidance concerning relevant ongoing obligations within the agreed scope.</w:t>
      </w:r>
    </w:p>
    <w:p w:rsidR="00000000" w:rsidDel="00000000" w:rsidP="00000000" w:rsidRDefault="00000000" w:rsidRPr="00000000" w14:paraId="000029E2">
      <w:pPr>
        <w:pStyle w:val="Heading3"/>
        <w:keepNext w:val="0"/>
        <w:keepLines w:val="0"/>
        <w:spacing w:before="280" w:lineRule="auto"/>
        <w:rPr>
          <w:b w:val="1"/>
          <w:bCs w:val="1"/>
          <w:color w:val="000000"/>
          <w:sz w:val="26"/>
          <w:szCs w:val="26"/>
        </w:rPr>
      </w:pPr>
      <w:bookmarkStart w:colFirst="0" w:colLast="0" w:name="_x7h6v8p3mrzk" w:id="3837"/>
      <w:bookmarkEnd w:id="3837"/>
      <w:r w:rsidDel="00000000" w:rsidR="00000000" w:rsidRPr="00000000">
        <w:rPr>
          <w:b w:val="1"/>
          <w:bCs w:val="1"/>
          <w:color w:val="000000"/>
          <w:sz w:val="26"/>
          <w:szCs w:val="26"/>
          <w:rtl w:val="0"/>
        </w:rPr>
        <w:t xml:space="preserve">Step 12 – Review Future Changes</w:t>
      </w:r>
    </w:p>
    <w:p w:rsidR="00000000" w:rsidDel="00000000" w:rsidP="00000000" w:rsidRDefault="00000000" w:rsidRPr="00000000" w14:paraId="000029E3">
      <w:pPr>
        <w:spacing w:after="240" w:before="240" w:lineRule="auto"/>
        <w:rPr/>
      </w:pPr>
      <w:r w:rsidDel="00000000" w:rsidR="00000000" w:rsidRPr="00000000">
        <w:rPr>
          <w:rtl w:val="0"/>
        </w:rPr>
        <w:t xml:space="preserve">Subsequent acquisitions, sales, succession events, or changes in law may justify further legal assessment.</w:t>
      </w:r>
    </w:p>
    <w:p w:rsidR="00000000" w:rsidDel="00000000" w:rsidP="00000000" w:rsidRDefault="00000000" w:rsidRPr="00000000" w14:paraId="000029E4">
      <w:pPr>
        <w:spacing w:after="240" w:before="240" w:lineRule="auto"/>
        <w:rPr>
          <w:b w:val="1"/>
          <w:bCs w:val="1"/>
        </w:rPr>
      </w:pPr>
      <w:r w:rsidDel="00000000" w:rsidR="00000000" w:rsidRPr="00000000">
        <w:rPr>
          <w:b w:val="1"/>
          <w:bCs w:val="1"/>
          <w:rtl w:val="0"/>
        </w:rPr>
        <w:t xml:space="preserve">[Start Your Corporate Property Structuring Assessment]</w:t>
      </w:r>
    </w:p>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y4b97cla5p62" w:id="3838"/>
      <w:bookmarkEnd w:id="3838"/>
      <w:r w:rsidDel="00000000" w:rsidR="00000000" w:rsidRPr="00000000">
        <w:rPr>
          <w:b w:val="1"/>
          <w:bCs w:val="1"/>
          <w:sz w:val="34"/>
          <w:szCs w:val="34"/>
          <w:rtl w:val="0"/>
        </w:rPr>
        <w:t xml:space="preserve">OUR LEGAL SERVICES</w:t>
      </w:r>
    </w:p>
    <w:p w:rsidR="00000000" w:rsidDel="00000000" w:rsidP="00000000" w:rsidRDefault="00000000" w:rsidRPr="00000000" w14:paraId="000029E7">
      <w:pPr>
        <w:pStyle w:val="Heading1"/>
        <w:keepNext w:val="0"/>
        <w:keepLines w:val="0"/>
        <w:spacing w:before="480" w:lineRule="auto"/>
        <w:rPr>
          <w:b w:val="1"/>
          <w:bCs w:val="1"/>
          <w:sz w:val="46"/>
          <w:szCs w:val="46"/>
        </w:rPr>
      </w:pPr>
      <w:bookmarkStart w:colFirst="0" w:colLast="0" w:name="_t12c6bw5v1iu" w:id="3839"/>
      <w:bookmarkEnd w:id="3839"/>
      <w:r w:rsidDel="00000000" w:rsidR="00000000" w:rsidRPr="00000000">
        <w:rPr>
          <w:b w:val="1"/>
          <w:bCs w:val="1"/>
          <w:sz w:val="46"/>
          <w:szCs w:val="46"/>
          <w:rtl w:val="0"/>
        </w:rPr>
        <w:t xml:space="preserve">How Caspani Lawyers Can Assist</w:t>
      </w:r>
    </w:p>
    <w:p w:rsidR="00000000" w:rsidDel="00000000" w:rsidP="00000000" w:rsidRDefault="00000000" w:rsidRPr="00000000" w14:paraId="000029E8">
      <w:pPr>
        <w:pStyle w:val="Heading3"/>
        <w:keepNext w:val="0"/>
        <w:keepLines w:val="0"/>
        <w:spacing w:before="280" w:lineRule="auto"/>
        <w:rPr>
          <w:b w:val="1"/>
          <w:bCs w:val="1"/>
          <w:color w:val="000000"/>
          <w:sz w:val="26"/>
          <w:szCs w:val="26"/>
        </w:rPr>
      </w:pPr>
      <w:bookmarkStart w:colFirst="0" w:colLast="0" w:name="_eh9vxreg2vc" w:id="3840"/>
      <w:bookmarkEnd w:id="3840"/>
      <w:r w:rsidDel="00000000" w:rsidR="00000000" w:rsidRPr="00000000">
        <w:rPr>
          <w:b w:val="1"/>
          <w:bCs w:val="1"/>
          <w:color w:val="000000"/>
          <w:sz w:val="26"/>
          <w:szCs w:val="26"/>
          <w:rtl w:val="0"/>
        </w:rPr>
        <w:t xml:space="preserve">Ownership Structure Assessment</w:t>
      </w:r>
    </w:p>
    <w:p w:rsidR="00000000" w:rsidDel="00000000" w:rsidP="00000000" w:rsidRDefault="00000000" w:rsidRPr="00000000" w14:paraId="000029E9">
      <w:pPr>
        <w:spacing w:after="240" w:before="240" w:lineRule="auto"/>
        <w:rPr/>
      </w:pPr>
      <w:r w:rsidDel="00000000" w:rsidR="00000000" w:rsidRPr="00000000">
        <w:rPr>
          <w:rtl w:val="0"/>
        </w:rPr>
        <w:t xml:space="preserve">Comparison of relevant Brazilian legal ownership options.</w:t>
      </w:r>
    </w:p>
    <w:p w:rsidR="00000000" w:rsidDel="00000000" w:rsidP="00000000" w:rsidRDefault="00000000" w:rsidRPr="00000000" w14:paraId="000029EA">
      <w:pPr>
        <w:pStyle w:val="Heading3"/>
        <w:keepNext w:val="0"/>
        <w:keepLines w:val="0"/>
        <w:spacing w:before="280" w:lineRule="auto"/>
        <w:rPr>
          <w:b w:val="1"/>
          <w:bCs w:val="1"/>
          <w:color w:val="000000"/>
          <w:sz w:val="26"/>
          <w:szCs w:val="26"/>
        </w:rPr>
      </w:pPr>
      <w:bookmarkStart w:colFirst="0" w:colLast="0" w:name="_3wth6kfrki6q" w:id="3841"/>
      <w:bookmarkEnd w:id="3841"/>
      <w:r w:rsidDel="00000000" w:rsidR="00000000" w:rsidRPr="00000000">
        <w:rPr>
          <w:b w:val="1"/>
          <w:bCs w:val="1"/>
          <w:color w:val="000000"/>
          <w:sz w:val="26"/>
          <w:szCs w:val="26"/>
          <w:rtl w:val="0"/>
        </w:rPr>
        <w:t xml:space="preserve">Brazilian Holding Company Formation</w:t>
      </w:r>
    </w:p>
    <w:p w:rsidR="00000000" w:rsidDel="00000000" w:rsidP="00000000" w:rsidRDefault="00000000" w:rsidRPr="00000000" w14:paraId="000029EB">
      <w:pPr>
        <w:spacing w:after="240" w:before="240" w:lineRule="auto"/>
        <w:rPr/>
      </w:pPr>
      <w:r w:rsidDel="00000000" w:rsidR="00000000" w:rsidRPr="00000000">
        <w:rPr>
          <w:rtl w:val="0"/>
        </w:rPr>
        <w:t xml:space="preserve">Legal assistance with the establishment of a qualifying Brazilian company.</w:t>
      </w:r>
    </w:p>
    <w:p w:rsidR="00000000" w:rsidDel="00000000" w:rsidP="00000000" w:rsidRDefault="00000000" w:rsidRPr="00000000" w14:paraId="000029EC">
      <w:pPr>
        <w:pStyle w:val="Heading3"/>
        <w:keepNext w:val="0"/>
        <w:keepLines w:val="0"/>
        <w:spacing w:before="280" w:lineRule="auto"/>
        <w:rPr>
          <w:b w:val="1"/>
          <w:bCs w:val="1"/>
          <w:color w:val="000000"/>
          <w:sz w:val="26"/>
          <w:szCs w:val="26"/>
        </w:rPr>
      </w:pPr>
      <w:bookmarkStart w:colFirst="0" w:colLast="0" w:name="_nfj418i9royo" w:id="3842"/>
      <w:bookmarkEnd w:id="3842"/>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29ED">
      <w:pPr>
        <w:spacing w:after="240" w:before="240" w:lineRule="auto"/>
        <w:rPr/>
      </w:pPr>
      <w:r w:rsidDel="00000000" w:rsidR="00000000" w:rsidRPr="00000000">
        <w:rPr>
          <w:rtl w:val="0"/>
        </w:rPr>
        <w:t xml:space="preserve">Preparation and review of appropriate corporate instruments.</w:t>
      </w:r>
    </w:p>
    <w:p w:rsidR="00000000" w:rsidDel="00000000" w:rsidP="00000000" w:rsidRDefault="00000000" w:rsidRPr="00000000" w14:paraId="000029EE">
      <w:pPr>
        <w:pStyle w:val="Heading3"/>
        <w:keepNext w:val="0"/>
        <w:keepLines w:val="0"/>
        <w:spacing w:before="280" w:lineRule="auto"/>
        <w:rPr>
          <w:b w:val="1"/>
          <w:bCs w:val="1"/>
          <w:color w:val="000000"/>
          <w:sz w:val="26"/>
          <w:szCs w:val="26"/>
        </w:rPr>
      </w:pPr>
      <w:bookmarkStart w:colFirst="0" w:colLast="0" w:name="_3rqvuxsdtcjt" w:id="3843"/>
      <w:bookmarkEnd w:id="3843"/>
      <w:r w:rsidDel="00000000" w:rsidR="00000000" w:rsidRPr="00000000">
        <w:rPr>
          <w:b w:val="1"/>
          <w:bCs w:val="1"/>
          <w:color w:val="000000"/>
          <w:sz w:val="26"/>
          <w:szCs w:val="26"/>
          <w:rtl w:val="0"/>
        </w:rPr>
        <w:t xml:space="preserve">Foreign Shareholder Documentation</w:t>
      </w:r>
    </w:p>
    <w:p w:rsidR="00000000" w:rsidDel="00000000" w:rsidP="00000000" w:rsidRDefault="00000000" w:rsidRPr="00000000" w14:paraId="000029EF">
      <w:pPr>
        <w:spacing w:after="240" w:before="240" w:lineRule="auto"/>
        <w:rPr/>
      </w:pPr>
      <w:r w:rsidDel="00000000" w:rsidR="00000000" w:rsidRPr="00000000">
        <w:rPr>
          <w:rtl w:val="0"/>
        </w:rPr>
        <w:t xml:space="preserve">Assessment of relevant foreign identification, representation, and registration requirements.</w:t>
      </w:r>
    </w:p>
    <w:p w:rsidR="00000000" w:rsidDel="00000000" w:rsidP="00000000" w:rsidRDefault="00000000" w:rsidRPr="00000000" w14:paraId="000029F0">
      <w:pPr>
        <w:pStyle w:val="Heading3"/>
        <w:keepNext w:val="0"/>
        <w:keepLines w:val="0"/>
        <w:spacing w:before="280" w:lineRule="auto"/>
        <w:rPr>
          <w:b w:val="1"/>
          <w:bCs w:val="1"/>
          <w:color w:val="000000"/>
          <w:sz w:val="26"/>
          <w:szCs w:val="26"/>
        </w:rPr>
      </w:pPr>
      <w:bookmarkStart w:colFirst="0" w:colLast="0" w:name="_du5796ksbdhf" w:id="3844"/>
      <w:bookmarkEnd w:id="3844"/>
      <w:r w:rsidDel="00000000" w:rsidR="00000000" w:rsidRPr="00000000">
        <w:rPr>
          <w:b w:val="1"/>
          <w:bCs w:val="1"/>
          <w:color w:val="000000"/>
          <w:sz w:val="26"/>
          <w:szCs w:val="26"/>
          <w:rtl w:val="0"/>
        </w:rPr>
        <w:t xml:space="preserve">Property Acquisition</w:t>
      </w:r>
    </w:p>
    <w:p w:rsidR="00000000" w:rsidDel="00000000" w:rsidP="00000000" w:rsidRDefault="00000000" w:rsidRPr="00000000" w14:paraId="000029F1">
      <w:pPr>
        <w:spacing w:after="240" w:before="240" w:lineRule="auto"/>
        <w:rPr/>
      </w:pPr>
      <w:r w:rsidDel="00000000" w:rsidR="00000000" w:rsidRPr="00000000">
        <w:rPr>
          <w:rtl w:val="0"/>
        </w:rPr>
        <w:t xml:space="preserve">Legal assistance with qualifying real estate transactions.</w:t>
      </w:r>
    </w:p>
    <w:p w:rsidR="00000000" w:rsidDel="00000000" w:rsidP="00000000" w:rsidRDefault="00000000" w:rsidRPr="00000000" w14:paraId="000029F2">
      <w:pPr>
        <w:pStyle w:val="Heading3"/>
        <w:keepNext w:val="0"/>
        <w:keepLines w:val="0"/>
        <w:spacing w:before="280" w:lineRule="auto"/>
        <w:rPr>
          <w:b w:val="1"/>
          <w:bCs w:val="1"/>
          <w:color w:val="000000"/>
          <w:sz w:val="26"/>
          <w:szCs w:val="26"/>
        </w:rPr>
      </w:pPr>
      <w:bookmarkStart w:colFirst="0" w:colLast="0" w:name="_hmseb1y1mh45" w:id="3845"/>
      <w:bookmarkEnd w:id="3845"/>
      <w:r w:rsidDel="00000000" w:rsidR="00000000" w:rsidRPr="00000000">
        <w:rPr>
          <w:b w:val="1"/>
          <w:bCs w:val="1"/>
          <w:color w:val="000000"/>
          <w:sz w:val="26"/>
          <w:szCs w:val="26"/>
          <w:rtl w:val="0"/>
        </w:rPr>
        <w:t xml:space="preserve">Real Estate Due Diligence</w:t>
      </w:r>
    </w:p>
    <w:p w:rsidR="00000000" w:rsidDel="00000000" w:rsidP="00000000" w:rsidRDefault="00000000" w:rsidRPr="00000000" w14:paraId="000029F3">
      <w:pPr>
        <w:spacing w:after="240" w:before="240" w:lineRule="auto"/>
        <w:rPr/>
      </w:pPr>
      <w:r w:rsidDel="00000000" w:rsidR="00000000" w:rsidRPr="00000000">
        <w:rPr>
          <w:rtl w:val="0"/>
        </w:rPr>
        <w:t xml:space="preserve">Investigation of relevant property and seller risks.</w:t>
      </w:r>
    </w:p>
    <w:p w:rsidR="00000000" w:rsidDel="00000000" w:rsidP="00000000" w:rsidRDefault="00000000" w:rsidRPr="00000000" w14:paraId="000029F4">
      <w:pPr>
        <w:pStyle w:val="Heading3"/>
        <w:keepNext w:val="0"/>
        <w:keepLines w:val="0"/>
        <w:spacing w:before="280" w:lineRule="auto"/>
        <w:rPr>
          <w:b w:val="1"/>
          <w:bCs w:val="1"/>
          <w:color w:val="000000"/>
          <w:sz w:val="26"/>
          <w:szCs w:val="26"/>
        </w:rPr>
      </w:pPr>
      <w:bookmarkStart w:colFirst="0" w:colLast="0" w:name="_esndisq1n0ka" w:id="3846"/>
      <w:bookmarkEnd w:id="3846"/>
      <w:r w:rsidDel="00000000" w:rsidR="00000000" w:rsidRPr="00000000">
        <w:rPr>
          <w:b w:val="1"/>
          <w:bCs w:val="1"/>
          <w:color w:val="000000"/>
          <w:sz w:val="26"/>
          <w:szCs w:val="26"/>
          <w:rtl w:val="0"/>
        </w:rPr>
        <w:t xml:space="preserve">Property Contributions to Capital</w:t>
      </w:r>
    </w:p>
    <w:p w:rsidR="00000000" w:rsidDel="00000000" w:rsidP="00000000" w:rsidRDefault="00000000" w:rsidRPr="00000000" w14:paraId="000029F5">
      <w:pPr>
        <w:spacing w:after="240" w:before="240" w:lineRule="auto"/>
        <w:rPr/>
      </w:pPr>
      <w:r w:rsidDel="00000000" w:rsidR="00000000" w:rsidRPr="00000000">
        <w:rPr>
          <w:rtl w:val="0"/>
        </w:rPr>
        <w:t xml:space="preserve">Legal assessment of transfers involving corporate capital contributions.</w:t>
      </w:r>
    </w:p>
    <w:p w:rsidR="00000000" w:rsidDel="00000000" w:rsidP="00000000" w:rsidRDefault="00000000" w:rsidRPr="00000000" w14:paraId="000029F6">
      <w:pPr>
        <w:pStyle w:val="Heading3"/>
        <w:keepNext w:val="0"/>
        <w:keepLines w:val="0"/>
        <w:spacing w:before="280" w:lineRule="auto"/>
        <w:rPr>
          <w:b w:val="1"/>
          <w:bCs w:val="1"/>
          <w:color w:val="000000"/>
          <w:sz w:val="26"/>
          <w:szCs w:val="26"/>
        </w:rPr>
      </w:pPr>
      <w:bookmarkStart w:colFirst="0" w:colLast="0" w:name="_mvmglw4j5ehr" w:id="3847"/>
      <w:bookmarkEnd w:id="3847"/>
      <w:r w:rsidDel="00000000" w:rsidR="00000000" w:rsidRPr="00000000">
        <w:rPr>
          <w:b w:val="1"/>
          <w:bCs w:val="1"/>
          <w:color w:val="000000"/>
          <w:sz w:val="26"/>
          <w:szCs w:val="26"/>
          <w:rtl w:val="0"/>
        </w:rPr>
        <w:t xml:space="preserve">Corporate Restructuring</w:t>
      </w:r>
    </w:p>
    <w:p w:rsidR="00000000" w:rsidDel="00000000" w:rsidP="00000000" w:rsidRDefault="00000000" w:rsidRPr="00000000" w14:paraId="000029F7">
      <w:pPr>
        <w:spacing w:after="240" w:before="240" w:lineRule="auto"/>
        <w:rPr/>
      </w:pPr>
      <w:r w:rsidDel="00000000" w:rsidR="00000000" w:rsidRPr="00000000">
        <w:rPr>
          <w:rtl w:val="0"/>
        </w:rPr>
        <w:t xml:space="preserve">Assistance with agreed changes to Brazilian corporate ownership.</w:t>
      </w:r>
    </w:p>
    <w:p w:rsidR="00000000" w:rsidDel="00000000" w:rsidP="00000000" w:rsidRDefault="00000000" w:rsidRPr="00000000" w14:paraId="000029F8">
      <w:pPr>
        <w:pStyle w:val="Heading3"/>
        <w:keepNext w:val="0"/>
        <w:keepLines w:val="0"/>
        <w:spacing w:before="280" w:lineRule="auto"/>
        <w:rPr>
          <w:b w:val="1"/>
          <w:bCs w:val="1"/>
          <w:color w:val="000000"/>
          <w:sz w:val="26"/>
          <w:szCs w:val="26"/>
        </w:rPr>
      </w:pPr>
      <w:bookmarkStart w:colFirst="0" w:colLast="0" w:name="_90lub7pbrctw" w:id="3848"/>
      <w:bookmarkEnd w:id="3848"/>
      <w:r w:rsidDel="00000000" w:rsidR="00000000" w:rsidRPr="00000000">
        <w:rPr>
          <w:b w:val="1"/>
          <w:bCs w:val="1"/>
          <w:color w:val="000000"/>
          <w:sz w:val="26"/>
          <w:szCs w:val="26"/>
          <w:rtl w:val="0"/>
        </w:rPr>
        <w:t xml:space="preserve">Property Sale and Exit</w:t>
      </w:r>
    </w:p>
    <w:p w:rsidR="00000000" w:rsidDel="00000000" w:rsidP="00000000" w:rsidRDefault="00000000" w:rsidRPr="00000000" w14:paraId="000029F9">
      <w:pPr>
        <w:spacing w:after="240" w:before="240" w:lineRule="auto"/>
        <w:rPr/>
      </w:pPr>
      <w:r w:rsidDel="00000000" w:rsidR="00000000" w:rsidRPr="00000000">
        <w:rPr>
          <w:rtl w:val="0"/>
        </w:rPr>
        <w:t xml:space="preserve">Legal assessment of the disposal of company-held assets.</w:t>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cr0j458n3fch" w:id="3849"/>
      <w:bookmarkEnd w:id="3849"/>
      <w:r w:rsidDel="00000000" w:rsidR="00000000" w:rsidRPr="00000000">
        <w:rPr>
          <w:b w:val="1"/>
          <w:bCs w:val="1"/>
          <w:color w:val="000000"/>
          <w:sz w:val="26"/>
          <w:szCs w:val="26"/>
          <w:rtl w:val="0"/>
        </w:rPr>
        <w:t xml:space="preserve">Succession-Related Structuring</w:t>
      </w:r>
    </w:p>
    <w:p w:rsidR="00000000" w:rsidDel="00000000" w:rsidP="00000000" w:rsidRDefault="00000000" w:rsidRPr="00000000" w14:paraId="000029FB">
      <w:pPr>
        <w:spacing w:after="240" w:before="240" w:lineRule="auto"/>
        <w:rPr/>
      </w:pPr>
      <w:r w:rsidDel="00000000" w:rsidR="00000000" w:rsidRPr="00000000">
        <w:rPr>
          <w:rtl w:val="0"/>
        </w:rPr>
        <w:t xml:space="preserve">Assessment of relevant Brazilian inheritance and corporate governance issues.</w:t>
      </w:r>
    </w:p>
    <w:p w:rsidR="00000000" w:rsidDel="00000000" w:rsidP="00000000" w:rsidRDefault="00000000" w:rsidRPr="00000000" w14:paraId="000029FC">
      <w:pPr>
        <w:pStyle w:val="Heading3"/>
        <w:keepNext w:val="0"/>
        <w:keepLines w:val="0"/>
        <w:spacing w:before="280" w:lineRule="auto"/>
        <w:rPr>
          <w:b w:val="1"/>
          <w:bCs w:val="1"/>
          <w:color w:val="000000"/>
          <w:sz w:val="26"/>
          <w:szCs w:val="26"/>
        </w:rPr>
      </w:pPr>
      <w:bookmarkStart w:colFirst="0" w:colLast="0" w:name="_pn6y5jjiqkab" w:id="3850"/>
      <w:bookmarkEnd w:id="3850"/>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29FD">
      <w:pPr>
        <w:spacing w:after="240" w:before="240" w:lineRule="auto"/>
        <w:rPr/>
      </w:pPr>
      <w:r w:rsidDel="00000000" w:rsidR="00000000" w:rsidRPr="00000000">
        <w:rPr>
          <w:rtl w:val="0"/>
        </w:rPr>
        <w:t xml:space="preserve">Coordination with qualified foreign professionals where necessary and agreed.</w:t>
      </w:r>
    </w:p>
    <w:p w:rsidR="00000000" w:rsidDel="00000000" w:rsidP="00000000" w:rsidRDefault="00000000" w:rsidRPr="00000000" w14:paraId="000029FE">
      <w:pPr>
        <w:pStyle w:val="Heading3"/>
        <w:keepNext w:val="0"/>
        <w:keepLines w:val="0"/>
        <w:spacing w:before="280" w:lineRule="auto"/>
        <w:rPr>
          <w:b w:val="1"/>
          <w:bCs w:val="1"/>
          <w:color w:val="000000"/>
          <w:sz w:val="26"/>
          <w:szCs w:val="26"/>
        </w:rPr>
      </w:pPr>
      <w:bookmarkStart w:colFirst="0" w:colLast="0" w:name="_p9h5jmg0kk9v" w:id="3851"/>
      <w:bookmarkEnd w:id="3851"/>
      <w:r w:rsidDel="00000000" w:rsidR="00000000" w:rsidRPr="00000000">
        <w:rPr>
          <w:b w:val="1"/>
          <w:bCs w:val="1"/>
          <w:color w:val="000000"/>
          <w:sz w:val="26"/>
          <w:szCs w:val="26"/>
          <w:rtl w:val="0"/>
        </w:rPr>
        <w:t xml:space="preserve">Real Estate Investor Residence</w:t>
      </w:r>
    </w:p>
    <w:p w:rsidR="00000000" w:rsidDel="00000000" w:rsidP="00000000" w:rsidRDefault="00000000" w:rsidRPr="00000000" w14:paraId="000029FF">
      <w:pPr>
        <w:spacing w:after="240" w:before="240" w:lineRule="auto"/>
        <w:rPr/>
      </w:pPr>
      <w:r w:rsidDel="00000000" w:rsidR="00000000" w:rsidRPr="00000000">
        <w:rPr>
          <w:rtl w:val="0"/>
        </w:rPr>
        <w:t xml:space="preserve">Separate assessment of qualifying immigration pathways.</w:t>
      </w:r>
    </w:p>
    <w:p w:rsidR="00000000" w:rsidDel="00000000" w:rsidP="00000000" w:rsidRDefault="00000000" w:rsidRPr="00000000" w14:paraId="00002A00">
      <w:pPr>
        <w:spacing w:after="240" w:before="240" w:lineRule="auto"/>
        <w:rPr>
          <w:b w:val="1"/>
          <w:bCs w:val="1"/>
        </w:rPr>
      </w:pPr>
      <w:r w:rsidDel="00000000" w:rsidR="00000000" w:rsidRPr="00000000">
        <w:rPr>
          <w:b w:val="1"/>
          <w:bCs w:val="1"/>
          <w:rtl w:val="0"/>
        </w:rPr>
        <w:t xml:space="preserve">[Book Your Corporate Real Estate Legal Consultation]</w:t>
      </w:r>
    </w:p>
    <w:p w:rsidR="00000000" w:rsidDel="00000000" w:rsidP="00000000" w:rsidRDefault="00000000" w:rsidRPr="00000000" w14:paraId="00002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2">
      <w:pPr>
        <w:pStyle w:val="Heading2"/>
        <w:keepNext w:val="0"/>
        <w:keepLines w:val="0"/>
        <w:spacing w:after="80" w:lineRule="auto"/>
        <w:rPr>
          <w:b w:val="1"/>
          <w:bCs w:val="1"/>
          <w:sz w:val="34"/>
          <w:szCs w:val="34"/>
        </w:rPr>
      </w:pPr>
      <w:bookmarkStart w:colFirst="0" w:colLast="0" w:name="_sudwp3xx50g" w:id="3852"/>
      <w:bookmarkEnd w:id="3852"/>
      <w:r w:rsidDel="00000000" w:rsidR="00000000" w:rsidRPr="00000000">
        <w:rPr>
          <w:b w:val="1"/>
          <w:bCs w:val="1"/>
          <w:sz w:val="34"/>
          <w:szCs w:val="34"/>
          <w:rtl w:val="0"/>
        </w:rPr>
        <w:t xml:space="preserve">WHY CHOOSE CASPANI LAWYERS?</w:t>
      </w:r>
    </w:p>
    <w:p w:rsidR="00000000" w:rsidDel="00000000" w:rsidP="00000000" w:rsidRDefault="00000000" w:rsidRPr="00000000" w14:paraId="00002A03">
      <w:pPr>
        <w:pStyle w:val="Heading1"/>
        <w:keepNext w:val="0"/>
        <w:keepLines w:val="0"/>
        <w:spacing w:before="480" w:lineRule="auto"/>
        <w:rPr>
          <w:b w:val="1"/>
          <w:bCs w:val="1"/>
          <w:sz w:val="46"/>
          <w:szCs w:val="46"/>
        </w:rPr>
      </w:pPr>
      <w:bookmarkStart w:colFirst="0" w:colLast="0" w:name="_rydg1gqeu4tc" w:id="3853"/>
      <w:bookmarkEnd w:id="3853"/>
      <w:r w:rsidDel="00000000" w:rsidR="00000000" w:rsidRPr="00000000">
        <w:rPr>
          <w:b w:val="1"/>
          <w:bCs w:val="1"/>
          <w:sz w:val="46"/>
          <w:szCs w:val="46"/>
          <w:rtl w:val="0"/>
        </w:rPr>
        <w:t xml:space="preserve">Brazilian Legal Guidance for International Property Investors</w:t>
      </w:r>
    </w:p>
    <w:p w:rsidR="00000000" w:rsidDel="00000000" w:rsidP="00000000" w:rsidRDefault="00000000" w:rsidRPr="00000000" w14:paraId="00002A04">
      <w:pPr>
        <w:pStyle w:val="Heading3"/>
        <w:keepNext w:val="0"/>
        <w:keepLines w:val="0"/>
        <w:spacing w:before="280" w:lineRule="auto"/>
        <w:rPr>
          <w:b w:val="1"/>
          <w:bCs w:val="1"/>
          <w:color w:val="000000"/>
          <w:sz w:val="26"/>
          <w:szCs w:val="26"/>
        </w:rPr>
      </w:pPr>
      <w:bookmarkStart w:colFirst="0" w:colLast="0" w:name="_j63lk2rdsnua" w:id="3854"/>
      <w:bookmarkEnd w:id="3854"/>
      <w:r w:rsidDel="00000000" w:rsidR="00000000" w:rsidRPr="00000000">
        <w:rPr>
          <w:b w:val="1"/>
          <w:bCs w:val="1"/>
          <w:color w:val="000000"/>
          <w:sz w:val="26"/>
          <w:szCs w:val="26"/>
          <w:rtl w:val="0"/>
        </w:rPr>
        <w:t xml:space="preserve">Real Estate and Corporate Considerations</w:t>
      </w:r>
    </w:p>
    <w:p w:rsidR="00000000" w:rsidDel="00000000" w:rsidP="00000000" w:rsidRDefault="00000000" w:rsidRPr="00000000" w14:paraId="00002A05">
      <w:pPr>
        <w:spacing w:after="240" w:before="240" w:lineRule="auto"/>
        <w:rPr/>
      </w:pPr>
      <w:r w:rsidDel="00000000" w:rsidR="00000000" w:rsidRPr="00000000">
        <w:rPr>
          <w:rtl w:val="0"/>
        </w:rPr>
        <w:t xml:space="preserve">We assist with Brazilian legal questions involving property ownership and corporate structures.</w:t>
      </w:r>
    </w:p>
    <w:p w:rsidR="00000000" w:rsidDel="00000000" w:rsidP="00000000" w:rsidRDefault="00000000" w:rsidRPr="00000000" w14:paraId="00002A06">
      <w:pPr>
        <w:pStyle w:val="Heading3"/>
        <w:keepNext w:val="0"/>
        <w:keepLines w:val="0"/>
        <w:spacing w:before="280" w:lineRule="auto"/>
        <w:rPr>
          <w:b w:val="1"/>
          <w:bCs w:val="1"/>
          <w:color w:val="000000"/>
          <w:sz w:val="26"/>
          <w:szCs w:val="26"/>
        </w:rPr>
      </w:pPr>
      <w:bookmarkStart w:colFirst="0" w:colLast="0" w:name="_svog6kr4qft0" w:id="3855"/>
      <w:bookmarkEnd w:id="3855"/>
      <w:r w:rsidDel="00000000" w:rsidR="00000000" w:rsidRPr="00000000">
        <w:rPr>
          <w:b w:val="1"/>
          <w:bCs w:val="1"/>
          <w:color w:val="000000"/>
          <w:sz w:val="26"/>
          <w:szCs w:val="26"/>
          <w:rtl w:val="0"/>
        </w:rPr>
        <w:t xml:space="preserve">International Investor Perspective</w:t>
      </w:r>
    </w:p>
    <w:p w:rsidR="00000000" w:rsidDel="00000000" w:rsidP="00000000" w:rsidRDefault="00000000" w:rsidRPr="00000000" w14:paraId="00002A07">
      <w:pPr>
        <w:spacing w:after="240" w:before="240" w:lineRule="auto"/>
        <w:rPr/>
      </w:pPr>
      <w:r w:rsidDel="00000000" w:rsidR="00000000" w:rsidRPr="00000000">
        <w:rPr>
          <w:rtl w:val="0"/>
        </w:rPr>
        <w:t xml:space="preserve">We address legal issues relevant to individuals and companies investing from abroad.</w:t>
      </w:r>
    </w:p>
    <w:p w:rsidR="00000000" w:rsidDel="00000000" w:rsidP="00000000" w:rsidRDefault="00000000" w:rsidRPr="00000000" w14:paraId="00002A08">
      <w:pPr>
        <w:pStyle w:val="Heading3"/>
        <w:keepNext w:val="0"/>
        <w:keepLines w:val="0"/>
        <w:spacing w:before="280" w:lineRule="auto"/>
        <w:rPr>
          <w:b w:val="1"/>
          <w:bCs w:val="1"/>
          <w:color w:val="000000"/>
          <w:sz w:val="26"/>
          <w:szCs w:val="26"/>
        </w:rPr>
      </w:pPr>
      <w:bookmarkStart w:colFirst="0" w:colLast="0" w:name="_gis8uybe56bc" w:id="3856"/>
      <w:bookmarkEnd w:id="3856"/>
      <w:r w:rsidDel="00000000" w:rsidR="00000000" w:rsidRPr="00000000">
        <w:rPr>
          <w:b w:val="1"/>
          <w:bCs w:val="1"/>
          <w:color w:val="000000"/>
          <w:sz w:val="26"/>
          <w:szCs w:val="26"/>
          <w:rtl w:val="0"/>
        </w:rPr>
        <w:t xml:space="preserve">Individualized Structuring</w:t>
      </w:r>
    </w:p>
    <w:p w:rsidR="00000000" w:rsidDel="00000000" w:rsidP="00000000" w:rsidRDefault="00000000" w:rsidRPr="00000000" w14:paraId="00002A09">
      <w:pPr>
        <w:spacing w:after="240" w:before="240" w:lineRule="auto"/>
        <w:rPr/>
      </w:pPr>
      <w:r w:rsidDel="00000000" w:rsidR="00000000" w:rsidRPr="00000000">
        <w:rPr>
          <w:rtl w:val="0"/>
        </w:rPr>
        <w:t xml:space="preserve">The proposed structure is evaluated according to the investor's assets and objectives.</w:t>
      </w:r>
    </w:p>
    <w:p w:rsidR="00000000" w:rsidDel="00000000" w:rsidP="00000000" w:rsidRDefault="00000000" w:rsidRPr="00000000" w14:paraId="00002A0A">
      <w:pPr>
        <w:pStyle w:val="Heading3"/>
        <w:keepNext w:val="0"/>
        <w:keepLines w:val="0"/>
        <w:spacing w:before="280" w:lineRule="auto"/>
        <w:rPr>
          <w:b w:val="1"/>
          <w:bCs w:val="1"/>
          <w:color w:val="000000"/>
          <w:sz w:val="26"/>
          <w:szCs w:val="26"/>
        </w:rPr>
      </w:pPr>
      <w:bookmarkStart w:colFirst="0" w:colLast="0" w:name="_hfx0kse9h68x" w:id="3857"/>
      <w:bookmarkEnd w:id="3857"/>
      <w:r w:rsidDel="00000000" w:rsidR="00000000" w:rsidRPr="00000000">
        <w:rPr>
          <w:b w:val="1"/>
          <w:bCs w:val="1"/>
          <w:color w:val="000000"/>
          <w:sz w:val="26"/>
          <w:szCs w:val="26"/>
          <w:rtl w:val="0"/>
        </w:rPr>
        <w:t xml:space="preserve">Tax and Succession Awareness</w:t>
      </w:r>
    </w:p>
    <w:p w:rsidR="00000000" w:rsidDel="00000000" w:rsidP="00000000" w:rsidRDefault="00000000" w:rsidRPr="00000000" w14:paraId="00002A0B">
      <w:pPr>
        <w:spacing w:after="240" w:before="240" w:lineRule="auto"/>
        <w:rPr/>
      </w:pPr>
      <w:r w:rsidDel="00000000" w:rsidR="00000000" w:rsidRPr="00000000">
        <w:rPr>
          <w:rtl w:val="0"/>
        </w:rPr>
        <w:t xml:space="preserve">We identify legal and tax issues requiring coordinated professional analysis.</w:t>
      </w:r>
    </w:p>
    <w:p w:rsidR="00000000" w:rsidDel="00000000" w:rsidP="00000000" w:rsidRDefault="00000000" w:rsidRPr="00000000" w14:paraId="00002A0C">
      <w:pPr>
        <w:pStyle w:val="Heading3"/>
        <w:keepNext w:val="0"/>
        <w:keepLines w:val="0"/>
        <w:spacing w:before="280" w:lineRule="auto"/>
        <w:rPr>
          <w:b w:val="1"/>
          <w:bCs w:val="1"/>
          <w:color w:val="000000"/>
          <w:sz w:val="26"/>
          <w:szCs w:val="26"/>
        </w:rPr>
      </w:pPr>
      <w:bookmarkStart w:colFirst="0" w:colLast="0" w:name="_p6jggb9qax6y" w:id="3858"/>
      <w:bookmarkEnd w:id="3858"/>
      <w:r w:rsidDel="00000000" w:rsidR="00000000" w:rsidRPr="00000000">
        <w:rPr>
          <w:b w:val="1"/>
          <w:bCs w:val="1"/>
          <w:color w:val="000000"/>
          <w:sz w:val="26"/>
          <w:szCs w:val="26"/>
          <w:rtl w:val="0"/>
        </w:rPr>
        <w:t xml:space="preserve">Property Transaction Support</w:t>
      </w:r>
    </w:p>
    <w:p w:rsidR="00000000" w:rsidDel="00000000" w:rsidP="00000000" w:rsidRDefault="00000000" w:rsidRPr="00000000" w14:paraId="00002A0D">
      <w:pPr>
        <w:spacing w:after="240" w:before="240" w:lineRule="auto"/>
        <w:rPr/>
      </w:pPr>
      <w:r w:rsidDel="00000000" w:rsidR="00000000" w:rsidRPr="00000000">
        <w:rPr>
          <w:rtl w:val="0"/>
        </w:rPr>
        <w:t xml:space="preserve">Our services may extend from ownership planning to acquisition or restructuring.</w:t>
      </w:r>
    </w:p>
    <w:p w:rsidR="00000000" w:rsidDel="00000000" w:rsidP="00000000" w:rsidRDefault="00000000" w:rsidRPr="00000000" w14:paraId="00002A0E">
      <w:pPr>
        <w:pStyle w:val="Heading3"/>
        <w:keepNext w:val="0"/>
        <w:keepLines w:val="0"/>
        <w:spacing w:before="280" w:lineRule="auto"/>
        <w:rPr>
          <w:b w:val="1"/>
          <w:bCs w:val="1"/>
          <w:color w:val="000000"/>
          <w:sz w:val="26"/>
          <w:szCs w:val="26"/>
        </w:rPr>
      </w:pPr>
      <w:bookmarkStart w:colFirst="0" w:colLast="0" w:name="_hmancvrlen1i" w:id="3859"/>
      <w:bookmarkEnd w:id="3859"/>
      <w:r w:rsidDel="00000000" w:rsidR="00000000" w:rsidRPr="00000000">
        <w:rPr>
          <w:b w:val="1"/>
          <w:bCs w:val="1"/>
          <w:color w:val="000000"/>
          <w:sz w:val="26"/>
          <w:szCs w:val="26"/>
          <w:rtl w:val="0"/>
        </w:rPr>
        <w:t xml:space="preserve">Immigration Considerations</w:t>
      </w:r>
    </w:p>
    <w:p w:rsidR="00000000" w:rsidDel="00000000" w:rsidP="00000000" w:rsidRDefault="00000000" w:rsidRPr="00000000" w14:paraId="00002A0F">
      <w:pPr>
        <w:spacing w:after="240" w:before="240" w:lineRule="auto"/>
        <w:rPr/>
      </w:pPr>
      <w:r w:rsidDel="00000000" w:rsidR="00000000" w:rsidRPr="00000000">
        <w:rPr>
          <w:rtl w:val="0"/>
        </w:rPr>
        <w:t xml:space="preserve">We help clients distinguish corporate property ownership from qualifying individual investor residence.</w:t>
      </w:r>
    </w:p>
    <w:p w:rsidR="00000000" w:rsidDel="00000000" w:rsidP="00000000" w:rsidRDefault="00000000" w:rsidRPr="00000000" w14:paraId="00002A10">
      <w:pPr>
        <w:pStyle w:val="Heading3"/>
        <w:keepNext w:val="0"/>
        <w:keepLines w:val="0"/>
        <w:spacing w:before="280" w:lineRule="auto"/>
        <w:rPr>
          <w:b w:val="1"/>
          <w:bCs w:val="1"/>
          <w:color w:val="000000"/>
          <w:sz w:val="26"/>
          <w:szCs w:val="26"/>
        </w:rPr>
      </w:pPr>
      <w:bookmarkStart w:colFirst="0" w:colLast="0" w:name="_5rkxkeonu8g" w:id="3860"/>
      <w:bookmarkEnd w:id="3860"/>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2A11">
      <w:pPr>
        <w:spacing w:after="240" w:before="240" w:lineRule="auto"/>
        <w:rPr/>
      </w:pPr>
      <w:r w:rsidDel="00000000" w:rsidR="00000000" w:rsidRPr="00000000">
        <w:rPr>
          <w:rtl w:val="0"/>
        </w:rPr>
        <w:t xml:space="preserve">Clients can begin through a paid online legal consultation.</w:t>
      </w:r>
    </w:p>
    <w:p w:rsidR="00000000" w:rsidDel="00000000" w:rsidP="00000000" w:rsidRDefault="00000000" w:rsidRPr="00000000" w14:paraId="00002A12">
      <w:pPr>
        <w:pStyle w:val="Heading3"/>
        <w:keepNext w:val="0"/>
        <w:keepLines w:val="0"/>
        <w:spacing w:before="280" w:lineRule="auto"/>
        <w:rPr>
          <w:b w:val="1"/>
          <w:bCs w:val="1"/>
          <w:color w:val="000000"/>
          <w:sz w:val="26"/>
          <w:szCs w:val="26"/>
        </w:rPr>
      </w:pPr>
      <w:bookmarkStart w:colFirst="0" w:colLast="0" w:name="_bq9asie7nks6" w:id="3861"/>
      <w:bookmarkEnd w:id="3861"/>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A13">
      <w:pPr>
        <w:spacing w:after="240" w:before="240" w:lineRule="auto"/>
        <w:rPr/>
      </w:pPr>
      <w:r w:rsidDel="00000000" w:rsidR="00000000" w:rsidRPr="00000000">
        <w:rPr>
          <w:rtl w:val="0"/>
        </w:rPr>
        <w:t xml:space="preserve">Personal, corporate, and investment information is handled under applicable professional obligations.</w:t>
      </w:r>
    </w:p>
    <w:p w:rsidR="00000000" w:rsidDel="00000000" w:rsidP="00000000" w:rsidRDefault="00000000" w:rsidRPr="00000000" w14:paraId="00002A14">
      <w:pPr>
        <w:pStyle w:val="Heading3"/>
        <w:keepNext w:val="0"/>
        <w:keepLines w:val="0"/>
        <w:spacing w:before="280" w:lineRule="auto"/>
        <w:rPr>
          <w:b w:val="1"/>
          <w:bCs w:val="1"/>
          <w:color w:val="000000"/>
          <w:sz w:val="26"/>
          <w:szCs w:val="26"/>
        </w:rPr>
      </w:pPr>
      <w:bookmarkStart w:colFirst="0" w:colLast="0" w:name="_5rqeeddjgde2" w:id="3862"/>
      <w:bookmarkEnd w:id="3862"/>
      <w:r w:rsidDel="00000000" w:rsidR="00000000" w:rsidRPr="00000000">
        <w:rPr>
          <w:b w:val="1"/>
          <w:bCs w:val="1"/>
          <w:color w:val="000000"/>
          <w:sz w:val="26"/>
          <w:szCs w:val="26"/>
          <w:rtl w:val="0"/>
        </w:rPr>
        <w:t xml:space="preserve">Defined Legal Engagement</w:t>
      </w:r>
    </w:p>
    <w:p w:rsidR="00000000" w:rsidDel="00000000" w:rsidP="00000000" w:rsidRDefault="00000000" w:rsidRPr="00000000" w14:paraId="00002A15">
      <w:pPr>
        <w:spacing w:after="240" w:before="240" w:lineRule="auto"/>
        <w:rPr/>
      </w:pPr>
      <w:r w:rsidDel="00000000" w:rsidR="00000000" w:rsidRPr="00000000">
        <w:rPr>
          <w:rtl w:val="0"/>
        </w:rPr>
        <w:t xml:space="preserve">Professional fees and the scope of services are agreed before representation begins.</w:t>
      </w:r>
    </w:p>
    <w:p w:rsidR="00000000" w:rsidDel="00000000" w:rsidP="00000000" w:rsidRDefault="00000000" w:rsidRPr="00000000" w14:paraId="00002A16">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2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iv151gtunnk3" w:id="3863"/>
      <w:bookmarkEnd w:id="3863"/>
      <w:r w:rsidDel="00000000" w:rsidR="00000000" w:rsidRPr="00000000">
        <w:rPr>
          <w:b w:val="1"/>
          <w:bCs w:val="1"/>
          <w:sz w:val="34"/>
          <w:szCs w:val="34"/>
          <w:rtl w:val="0"/>
        </w:rPr>
        <w:t xml:space="preserve">FREQUENTLY ASKED QUESTIONS</w:t>
      </w:r>
    </w:p>
    <w:p w:rsidR="00000000" w:rsidDel="00000000" w:rsidP="00000000" w:rsidRDefault="00000000" w:rsidRPr="00000000" w14:paraId="00002A19">
      <w:pPr>
        <w:pStyle w:val="Heading1"/>
        <w:keepNext w:val="0"/>
        <w:keepLines w:val="0"/>
        <w:spacing w:before="480" w:lineRule="auto"/>
        <w:rPr>
          <w:b w:val="1"/>
          <w:bCs w:val="1"/>
          <w:sz w:val="46"/>
          <w:szCs w:val="46"/>
        </w:rPr>
      </w:pPr>
      <w:bookmarkStart w:colFirst="0" w:colLast="0" w:name="_ot6q58eem8b" w:id="3864"/>
      <w:bookmarkEnd w:id="3864"/>
      <w:r w:rsidDel="00000000" w:rsidR="00000000" w:rsidRPr="00000000">
        <w:rPr>
          <w:b w:val="1"/>
          <w:bCs w:val="1"/>
          <w:sz w:val="46"/>
          <w:szCs w:val="46"/>
          <w:rtl w:val="0"/>
        </w:rPr>
        <w:t xml:space="preserve">Holding Brazilian Real Estate Through an LLC – FAQ</w:t>
      </w:r>
    </w:p>
    <w:p w:rsidR="00000000" w:rsidDel="00000000" w:rsidP="00000000" w:rsidRDefault="00000000" w:rsidRPr="00000000" w14:paraId="00002A1A">
      <w:pPr>
        <w:pStyle w:val="Heading3"/>
        <w:keepNext w:val="0"/>
        <w:keepLines w:val="0"/>
        <w:spacing w:before="280" w:lineRule="auto"/>
        <w:rPr>
          <w:b w:val="1"/>
          <w:bCs w:val="1"/>
          <w:color w:val="000000"/>
          <w:sz w:val="26"/>
          <w:szCs w:val="26"/>
        </w:rPr>
      </w:pPr>
      <w:bookmarkStart w:colFirst="0" w:colLast="0" w:name="_fi5peq7unfsv" w:id="3865"/>
      <w:bookmarkEnd w:id="3865"/>
      <w:r w:rsidDel="00000000" w:rsidR="00000000" w:rsidRPr="00000000">
        <w:rPr>
          <w:b w:val="1"/>
          <w:bCs w:val="1"/>
          <w:color w:val="000000"/>
          <w:sz w:val="26"/>
          <w:szCs w:val="26"/>
          <w:rtl w:val="0"/>
        </w:rPr>
        <w:t xml:space="preserve">1. Can a US LLC own real estate in Brazil?</w:t>
      </w:r>
    </w:p>
    <w:p w:rsidR="00000000" w:rsidDel="00000000" w:rsidP="00000000" w:rsidRDefault="00000000" w:rsidRPr="00000000" w14:paraId="00002A1B">
      <w:pPr>
        <w:spacing w:after="240" w:before="240" w:lineRule="auto"/>
        <w:rPr/>
      </w:pPr>
      <w:r w:rsidDel="00000000" w:rsidR="00000000" w:rsidRPr="00000000">
        <w:rPr>
          <w:rtl w:val="0"/>
        </w:rPr>
        <w:t xml:space="preserve">Potentially, yes. A US LLC may acquire qualifying Brazilian urban property subject to applicable legal, tax, and registration requirements.</w:t>
      </w:r>
    </w:p>
    <w:p w:rsidR="00000000" w:rsidDel="00000000" w:rsidP="00000000" w:rsidRDefault="00000000" w:rsidRPr="00000000" w14:paraId="00002A1C">
      <w:pPr>
        <w:pStyle w:val="Heading3"/>
        <w:keepNext w:val="0"/>
        <w:keepLines w:val="0"/>
        <w:spacing w:before="280" w:lineRule="auto"/>
        <w:rPr>
          <w:b w:val="1"/>
          <w:bCs w:val="1"/>
          <w:color w:val="000000"/>
          <w:sz w:val="26"/>
          <w:szCs w:val="26"/>
        </w:rPr>
      </w:pPr>
      <w:bookmarkStart w:colFirst="0" w:colLast="0" w:name="_fvqihq3x82ak" w:id="3866"/>
      <w:bookmarkEnd w:id="3866"/>
      <w:r w:rsidDel="00000000" w:rsidR="00000000" w:rsidRPr="00000000">
        <w:rPr>
          <w:b w:val="1"/>
          <w:bCs w:val="1"/>
          <w:color w:val="000000"/>
          <w:sz w:val="26"/>
          <w:szCs w:val="26"/>
          <w:rtl w:val="0"/>
        </w:rPr>
        <w:t xml:space="preserve">2. Can a Wyoming LLC buy property in Brazil?</w:t>
      </w:r>
    </w:p>
    <w:p w:rsidR="00000000" w:rsidDel="00000000" w:rsidP="00000000" w:rsidRDefault="00000000" w:rsidRPr="00000000" w14:paraId="00002A1D">
      <w:pPr>
        <w:spacing w:after="240" w:before="240" w:lineRule="auto"/>
        <w:rPr/>
      </w:pPr>
      <w:r w:rsidDel="00000000" w:rsidR="00000000" w:rsidRPr="00000000">
        <w:rPr>
          <w:rtl w:val="0"/>
        </w:rPr>
        <w:t xml:space="preserve">Potentially, yes. The entity must satisfy the relevant Brazilian requirements.</w:t>
      </w:r>
    </w:p>
    <w:p w:rsidR="00000000" w:rsidDel="00000000" w:rsidP="00000000" w:rsidRDefault="00000000" w:rsidRPr="00000000" w14:paraId="00002A1E">
      <w:pPr>
        <w:pStyle w:val="Heading3"/>
        <w:keepNext w:val="0"/>
        <w:keepLines w:val="0"/>
        <w:spacing w:before="280" w:lineRule="auto"/>
        <w:rPr>
          <w:b w:val="1"/>
          <w:bCs w:val="1"/>
          <w:color w:val="000000"/>
          <w:sz w:val="26"/>
          <w:szCs w:val="26"/>
        </w:rPr>
      </w:pPr>
      <w:bookmarkStart w:colFirst="0" w:colLast="0" w:name="_jz5r32r2jlg3" w:id="3867"/>
      <w:bookmarkEnd w:id="3867"/>
      <w:r w:rsidDel="00000000" w:rsidR="00000000" w:rsidRPr="00000000">
        <w:rPr>
          <w:b w:val="1"/>
          <w:bCs w:val="1"/>
          <w:color w:val="000000"/>
          <w:sz w:val="26"/>
          <w:szCs w:val="26"/>
          <w:rtl w:val="0"/>
        </w:rPr>
        <w:t xml:space="preserve">3. Can a Delaware LLC own Brazilian property?</w:t>
      </w:r>
    </w:p>
    <w:p w:rsidR="00000000" w:rsidDel="00000000" w:rsidP="00000000" w:rsidRDefault="00000000" w:rsidRPr="00000000" w14:paraId="00002A1F">
      <w:pPr>
        <w:spacing w:after="240" w:before="240" w:lineRule="auto"/>
        <w:rPr/>
      </w:pPr>
      <w:r w:rsidDel="00000000" w:rsidR="00000000" w:rsidRPr="00000000">
        <w:rPr>
          <w:rtl w:val="0"/>
        </w:rPr>
        <w:t xml:space="preserve">Potentially, yes, subject to applicable corporate documentation and Brazilian legal requirements.</w:t>
      </w:r>
    </w:p>
    <w:p w:rsidR="00000000" w:rsidDel="00000000" w:rsidP="00000000" w:rsidRDefault="00000000" w:rsidRPr="00000000" w14:paraId="00002A20">
      <w:pPr>
        <w:pStyle w:val="Heading3"/>
        <w:keepNext w:val="0"/>
        <w:keepLines w:val="0"/>
        <w:spacing w:before="280" w:lineRule="auto"/>
        <w:rPr>
          <w:b w:val="1"/>
          <w:bCs w:val="1"/>
          <w:color w:val="000000"/>
          <w:sz w:val="26"/>
          <w:szCs w:val="26"/>
        </w:rPr>
      </w:pPr>
      <w:bookmarkStart w:colFirst="0" w:colLast="0" w:name="_a2zi1ts0oqzf" w:id="3868"/>
      <w:bookmarkEnd w:id="3868"/>
      <w:r w:rsidDel="00000000" w:rsidR="00000000" w:rsidRPr="00000000">
        <w:rPr>
          <w:b w:val="1"/>
          <w:bCs w:val="1"/>
          <w:color w:val="000000"/>
          <w:sz w:val="26"/>
          <w:szCs w:val="26"/>
          <w:rtl w:val="0"/>
        </w:rPr>
        <w:t xml:space="preserve">4. Does Brazil have an LLC equivalent?</w:t>
      </w:r>
    </w:p>
    <w:p w:rsidR="00000000" w:rsidDel="00000000" w:rsidP="00000000" w:rsidRDefault="00000000" w:rsidRPr="00000000" w14:paraId="00002A21">
      <w:pPr>
        <w:spacing w:after="240" w:before="240" w:lineRule="auto"/>
        <w:rPr/>
      </w:pPr>
      <w:r w:rsidDel="00000000" w:rsidR="00000000" w:rsidRPr="00000000">
        <w:rPr>
          <w:rtl w:val="0"/>
        </w:rPr>
        <w:t xml:space="preserve">Brazil has the </w:t>
      </w:r>
      <w:r w:rsidDel="00000000" w:rsidR="00000000" w:rsidRPr="00000000">
        <w:rPr>
          <w:i w:val="1"/>
          <w:iCs w:val="1"/>
          <w:rtl w:val="0"/>
        </w:rPr>
        <w:t xml:space="preserve">Sociedade Limitada</w:t>
      </w:r>
      <w:r w:rsidDel="00000000" w:rsidR="00000000" w:rsidRPr="00000000">
        <w:rPr>
          <w:rtl w:val="0"/>
        </w:rPr>
        <w:t xml:space="preserve">, or Ltda., which is a limited liability company under Brazilian law.</w:t>
      </w:r>
    </w:p>
    <w:p w:rsidR="00000000" w:rsidDel="00000000" w:rsidP="00000000" w:rsidRDefault="00000000" w:rsidRPr="00000000" w14:paraId="00002A22">
      <w:pPr>
        <w:pStyle w:val="Heading3"/>
        <w:keepNext w:val="0"/>
        <w:keepLines w:val="0"/>
        <w:spacing w:before="280" w:lineRule="auto"/>
        <w:rPr>
          <w:b w:val="1"/>
          <w:bCs w:val="1"/>
          <w:color w:val="000000"/>
          <w:sz w:val="26"/>
          <w:szCs w:val="26"/>
        </w:rPr>
      </w:pPr>
      <w:bookmarkStart w:colFirst="0" w:colLast="0" w:name="_imqeh2bp6ems" w:id="3869"/>
      <w:bookmarkEnd w:id="3869"/>
      <w:r w:rsidDel="00000000" w:rsidR="00000000" w:rsidRPr="00000000">
        <w:rPr>
          <w:b w:val="1"/>
          <w:bCs w:val="1"/>
          <w:color w:val="000000"/>
          <w:sz w:val="26"/>
          <w:szCs w:val="26"/>
          <w:rtl w:val="0"/>
        </w:rPr>
        <w:t xml:space="preserve">5. Can one person establish a Brazilian Ltda.?</w:t>
      </w:r>
    </w:p>
    <w:p w:rsidR="00000000" w:rsidDel="00000000" w:rsidP="00000000" w:rsidRDefault="00000000" w:rsidRPr="00000000" w14:paraId="00002A23">
      <w:pPr>
        <w:spacing w:after="240" w:before="240" w:lineRule="auto"/>
        <w:rPr/>
      </w:pPr>
      <w:r w:rsidDel="00000000" w:rsidR="00000000" w:rsidRPr="00000000">
        <w:rPr>
          <w:rtl w:val="0"/>
        </w:rPr>
        <w:t xml:space="preserve">Yes. Brazilian law permits a single-member Ltda.</w:t>
      </w:r>
    </w:p>
    <w:p w:rsidR="00000000" w:rsidDel="00000000" w:rsidP="00000000" w:rsidRDefault="00000000" w:rsidRPr="00000000" w14:paraId="00002A24">
      <w:pPr>
        <w:pStyle w:val="Heading3"/>
        <w:keepNext w:val="0"/>
        <w:keepLines w:val="0"/>
        <w:spacing w:before="280" w:lineRule="auto"/>
        <w:rPr>
          <w:b w:val="1"/>
          <w:bCs w:val="1"/>
          <w:color w:val="000000"/>
          <w:sz w:val="26"/>
          <w:szCs w:val="26"/>
        </w:rPr>
      </w:pPr>
      <w:bookmarkStart w:colFirst="0" w:colLast="0" w:name="_hdmayurv31lp" w:id="3870"/>
      <w:bookmarkEnd w:id="3870"/>
      <w:r w:rsidDel="00000000" w:rsidR="00000000" w:rsidRPr="00000000">
        <w:rPr>
          <w:b w:val="1"/>
          <w:bCs w:val="1"/>
          <w:color w:val="000000"/>
          <w:sz w:val="26"/>
          <w:szCs w:val="26"/>
          <w:rtl w:val="0"/>
        </w:rPr>
        <w:t xml:space="preserve">6. What is a Brazilian holding patrimonial?</w:t>
      </w:r>
    </w:p>
    <w:p w:rsidR="00000000" w:rsidDel="00000000" w:rsidP="00000000" w:rsidRDefault="00000000" w:rsidRPr="00000000" w14:paraId="00002A25">
      <w:pPr>
        <w:spacing w:after="240" w:before="240" w:lineRule="auto"/>
        <w:rPr/>
      </w:pPr>
      <w:r w:rsidDel="00000000" w:rsidR="00000000" w:rsidRPr="00000000">
        <w:rPr>
          <w:rtl w:val="0"/>
        </w:rPr>
        <w:t xml:space="preserve">It is a company used to hold and administer assets, including real estate.</w:t>
      </w:r>
    </w:p>
    <w:p w:rsidR="00000000" w:rsidDel="00000000" w:rsidP="00000000" w:rsidRDefault="00000000" w:rsidRPr="00000000" w14:paraId="00002A26">
      <w:pPr>
        <w:pStyle w:val="Heading3"/>
        <w:keepNext w:val="0"/>
        <w:keepLines w:val="0"/>
        <w:spacing w:before="280" w:lineRule="auto"/>
        <w:rPr>
          <w:b w:val="1"/>
          <w:bCs w:val="1"/>
          <w:color w:val="000000"/>
          <w:sz w:val="26"/>
          <w:szCs w:val="26"/>
        </w:rPr>
      </w:pPr>
      <w:bookmarkStart w:colFirst="0" w:colLast="0" w:name="_pyeiceawkhpz" w:id="3871"/>
      <w:bookmarkEnd w:id="3871"/>
      <w:r w:rsidDel="00000000" w:rsidR="00000000" w:rsidRPr="00000000">
        <w:rPr>
          <w:b w:val="1"/>
          <w:bCs w:val="1"/>
          <w:color w:val="000000"/>
          <w:sz w:val="26"/>
          <w:szCs w:val="26"/>
          <w:rtl w:val="0"/>
        </w:rPr>
        <w:t xml:space="preserve">7. Is a holding patrimonial a special company type?</w:t>
      </w:r>
    </w:p>
    <w:p w:rsidR="00000000" w:rsidDel="00000000" w:rsidP="00000000" w:rsidRDefault="00000000" w:rsidRPr="00000000" w14:paraId="00002A27">
      <w:pPr>
        <w:spacing w:after="240" w:before="240" w:lineRule="auto"/>
        <w:rPr/>
      </w:pPr>
      <w:r w:rsidDel="00000000" w:rsidR="00000000" w:rsidRPr="00000000">
        <w:rPr>
          <w:rtl w:val="0"/>
        </w:rPr>
        <w:t xml:space="preserve">Not necessarily. It commonly operates through an existing legal form such as a Ltda.</w:t>
      </w:r>
    </w:p>
    <w:p w:rsidR="00000000" w:rsidDel="00000000" w:rsidP="00000000" w:rsidRDefault="00000000" w:rsidRPr="00000000" w14:paraId="00002A28">
      <w:pPr>
        <w:pStyle w:val="Heading3"/>
        <w:keepNext w:val="0"/>
        <w:keepLines w:val="0"/>
        <w:spacing w:before="280" w:lineRule="auto"/>
        <w:rPr>
          <w:b w:val="1"/>
          <w:bCs w:val="1"/>
          <w:color w:val="000000"/>
          <w:sz w:val="26"/>
          <w:szCs w:val="26"/>
        </w:rPr>
      </w:pPr>
      <w:bookmarkStart w:colFirst="0" w:colLast="0" w:name="_6bkkiddde8ci" w:id="3872"/>
      <w:bookmarkEnd w:id="3872"/>
      <w:r w:rsidDel="00000000" w:rsidR="00000000" w:rsidRPr="00000000">
        <w:rPr>
          <w:b w:val="1"/>
          <w:bCs w:val="1"/>
          <w:color w:val="000000"/>
          <w:sz w:val="26"/>
          <w:szCs w:val="26"/>
          <w:rtl w:val="0"/>
        </w:rPr>
        <w:t xml:space="preserve">8. Can foreigners own a Brazilian holding company?</w:t>
      </w:r>
    </w:p>
    <w:p w:rsidR="00000000" w:rsidDel="00000000" w:rsidP="00000000" w:rsidRDefault="00000000" w:rsidRPr="00000000" w14:paraId="00002A29">
      <w:pPr>
        <w:spacing w:after="240" w:before="240" w:lineRule="auto"/>
        <w:rPr/>
      </w:pPr>
      <w:r w:rsidDel="00000000" w:rsidR="00000000" w:rsidRPr="00000000">
        <w:rPr>
          <w:rtl w:val="0"/>
        </w:rPr>
        <w:t xml:space="preserve">Generally, yes, subject to applicable registration, representation, and regulatory requirements.</w:t>
      </w:r>
    </w:p>
    <w:p w:rsidR="00000000" w:rsidDel="00000000" w:rsidP="00000000" w:rsidRDefault="00000000" w:rsidRPr="00000000" w14:paraId="00002A2A">
      <w:pPr>
        <w:pStyle w:val="Heading3"/>
        <w:keepNext w:val="0"/>
        <w:keepLines w:val="0"/>
        <w:spacing w:before="280" w:lineRule="auto"/>
        <w:rPr>
          <w:b w:val="1"/>
          <w:bCs w:val="1"/>
          <w:color w:val="000000"/>
          <w:sz w:val="26"/>
          <w:szCs w:val="26"/>
        </w:rPr>
      </w:pPr>
      <w:bookmarkStart w:colFirst="0" w:colLast="0" w:name="_bdsg06b9xyf0" w:id="3873"/>
      <w:bookmarkEnd w:id="3873"/>
      <w:r w:rsidDel="00000000" w:rsidR="00000000" w:rsidRPr="00000000">
        <w:rPr>
          <w:b w:val="1"/>
          <w:bCs w:val="1"/>
          <w:color w:val="000000"/>
          <w:sz w:val="26"/>
          <w:szCs w:val="26"/>
          <w:rtl w:val="0"/>
        </w:rPr>
        <w:t xml:space="preserve">9. Do foreign shareholders need a CPF?</w:t>
      </w:r>
    </w:p>
    <w:p w:rsidR="00000000" w:rsidDel="00000000" w:rsidP="00000000" w:rsidRDefault="00000000" w:rsidRPr="00000000" w14:paraId="00002A2B">
      <w:pPr>
        <w:spacing w:after="240" w:before="240" w:lineRule="auto"/>
        <w:rPr/>
      </w:pPr>
      <w:r w:rsidDel="00000000" w:rsidR="00000000" w:rsidRPr="00000000">
        <w:rPr>
          <w:rtl w:val="0"/>
        </w:rPr>
        <w:t xml:space="preserve">Relevant Brazilian taxpayer identification requirements generally apply.</w:t>
      </w:r>
    </w:p>
    <w:p w:rsidR="00000000" w:rsidDel="00000000" w:rsidP="00000000" w:rsidRDefault="00000000" w:rsidRPr="00000000" w14:paraId="00002A2C">
      <w:pPr>
        <w:pStyle w:val="Heading3"/>
        <w:keepNext w:val="0"/>
        <w:keepLines w:val="0"/>
        <w:spacing w:before="280" w:lineRule="auto"/>
        <w:rPr>
          <w:b w:val="1"/>
          <w:bCs w:val="1"/>
          <w:color w:val="000000"/>
          <w:sz w:val="26"/>
          <w:szCs w:val="26"/>
        </w:rPr>
      </w:pPr>
      <w:bookmarkStart w:colFirst="0" w:colLast="0" w:name="_uzfvnhd5y5a0" w:id="3874"/>
      <w:bookmarkEnd w:id="3874"/>
      <w:r w:rsidDel="00000000" w:rsidR="00000000" w:rsidRPr="00000000">
        <w:rPr>
          <w:b w:val="1"/>
          <w:bCs w:val="1"/>
          <w:color w:val="000000"/>
          <w:sz w:val="26"/>
          <w:szCs w:val="26"/>
          <w:rtl w:val="0"/>
        </w:rPr>
        <w:t xml:space="preserve">10. Does a foreign company need a CNPJ to buy property?</w:t>
      </w:r>
    </w:p>
    <w:p w:rsidR="00000000" w:rsidDel="00000000" w:rsidP="00000000" w:rsidRDefault="00000000" w:rsidRPr="00000000" w14:paraId="00002A2D">
      <w:pPr>
        <w:spacing w:after="240" w:before="240" w:lineRule="auto"/>
        <w:rPr/>
      </w:pPr>
      <w:r w:rsidDel="00000000" w:rsidR="00000000" w:rsidRPr="00000000">
        <w:rPr>
          <w:rtl w:val="0"/>
        </w:rPr>
        <w:t xml:space="preserve">A CNPJ is generally relevant for a foreign legal entity acquiring Brazilian real estate, subject to the applicable registration rules.</w:t>
      </w:r>
    </w:p>
    <w:p w:rsidR="00000000" w:rsidDel="00000000" w:rsidP="00000000" w:rsidRDefault="00000000" w:rsidRPr="00000000" w14:paraId="00002A2E">
      <w:pPr>
        <w:pStyle w:val="Heading3"/>
        <w:keepNext w:val="0"/>
        <w:keepLines w:val="0"/>
        <w:spacing w:before="280" w:lineRule="auto"/>
        <w:rPr>
          <w:b w:val="1"/>
          <w:bCs w:val="1"/>
          <w:color w:val="000000"/>
          <w:sz w:val="26"/>
          <w:szCs w:val="26"/>
        </w:rPr>
      </w:pPr>
      <w:bookmarkStart w:colFirst="0" w:colLast="0" w:name="_ae3c5jo8ya0e" w:id="3875"/>
      <w:bookmarkEnd w:id="3875"/>
      <w:r w:rsidDel="00000000" w:rsidR="00000000" w:rsidRPr="00000000">
        <w:rPr>
          <w:b w:val="1"/>
          <w:bCs w:val="1"/>
          <w:color w:val="000000"/>
          <w:sz w:val="26"/>
          <w:szCs w:val="26"/>
          <w:rtl w:val="0"/>
        </w:rPr>
        <w:t xml:space="preserve">11. Is it better to buy property personally or through a company?</w:t>
      </w:r>
    </w:p>
    <w:p w:rsidR="00000000" w:rsidDel="00000000" w:rsidP="00000000" w:rsidRDefault="00000000" w:rsidRPr="00000000" w14:paraId="00002A2F">
      <w:pPr>
        <w:spacing w:after="240" w:before="240" w:lineRule="auto"/>
        <w:rPr/>
      </w:pPr>
      <w:r w:rsidDel="00000000" w:rsidR="00000000" w:rsidRPr="00000000">
        <w:rPr>
          <w:rtl w:val="0"/>
        </w:rPr>
        <w:t xml:space="preserve">That depends on the investment, tax, liability, succession, and administrative considerations.</w:t>
      </w:r>
    </w:p>
    <w:p w:rsidR="00000000" w:rsidDel="00000000" w:rsidP="00000000" w:rsidRDefault="00000000" w:rsidRPr="00000000" w14:paraId="00002A30">
      <w:pPr>
        <w:pStyle w:val="Heading3"/>
        <w:keepNext w:val="0"/>
        <w:keepLines w:val="0"/>
        <w:spacing w:before="280" w:lineRule="auto"/>
        <w:rPr>
          <w:b w:val="1"/>
          <w:bCs w:val="1"/>
          <w:color w:val="000000"/>
          <w:sz w:val="26"/>
          <w:szCs w:val="26"/>
        </w:rPr>
      </w:pPr>
      <w:bookmarkStart w:colFirst="0" w:colLast="0" w:name="_9qceot75x2gp" w:id="3876"/>
      <w:bookmarkEnd w:id="3876"/>
      <w:r w:rsidDel="00000000" w:rsidR="00000000" w:rsidRPr="00000000">
        <w:rPr>
          <w:b w:val="1"/>
          <w:bCs w:val="1"/>
          <w:color w:val="000000"/>
          <w:sz w:val="26"/>
          <w:szCs w:val="26"/>
          <w:rtl w:val="0"/>
        </w:rPr>
        <w:t xml:space="preserve">12. Does a holding company automatically reduce taxes?</w:t>
      </w:r>
    </w:p>
    <w:p w:rsidR="00000000" w:rsidDel="00000000" w:rsidP="00000000" w:rsidRDefault="00000000" w:rsidRPr="00000000" w14:paraId="00002A31">
      <w:pPr>
        <w:spacing w:after="240" w:before="240" w:lineRule="auto"/>
        <w:rPr/>
      </w:pPr>
      <w:r w:rsidDel="00000000" w:rsidR="00000000" w:rsidRPr="00000000">
        <w:rPr>
          <w:rtl w:val="0"/>
        </w:rPr>
        <w:t xml:space="preserve">No. Corporate ownership may increase or decrease the overall tax burden depending on the circumstances.</w:t>
      </w:r>
    </w:p>
    <w:p w:rsidR="00000000" w:rsidDel="00000000" w:rsidP="00000000" w:rsidRDefault="00000000" w:rsidRPr="00000000" w14:paraId="00002A32">
      <w:pPr>
        <w:pStyle w:val="Heading3"/>
        <w:keepNext w:val="0"/>
        <w:keepLines w:val="0"/>
        <w:spacing w:before="280" w:lineRule="auto"/>
        <w:rPr>
          <w:b w:val="1"/>
          <w:bCs w:val="1"/>
          <w:color w:val="000000"/>
          <w:sz w:val="26"/>
          <w:szCs w:val="26"/>
        </w:rPr>
      </w:pPr>
      <w:bookmarkStart w:colFirst="0" w:colLast="0" w:name="_4oqlpzxuk20k" w:id="3877"/>
      <w:bookmarkEnd w:id="3877"/>
      <w:r w:rsidDel="00000000" w:rsidR="00000000" w:rsidRPr="00000000">
        <w:rPr>
          <w:b w:val="1"/>
          <w:bCs w:val="1"/>
          <w:color w:val="000000"/>
          <w:sz w:val="26"/>
          <w:szCs w:val="26"/>
          <w:rtl w:val="0"/>
        </w:rPr>
        <w:t xml:space="preserve">13. Does an LLC protect all my personal assets?</w:t>
      </w:r>
    </w:p>
    <w:p w:rsidR="00000000" w:rsidDel="00000000" w:rsidP="00000000" w:rsidRDefault="00000000" w:rsidRPr="00000000" w14:paraId="00002A33">
      <w:pPr>
        <w:spacing w:after="240" w:before="240" w:lineRule="auto"/>
        <w:rPr/>
      </w:pPr>
      <w:r w:rsidDel="00000000" w:rsidR="00000000" w:rsidRPr="00000000">
        <w:rPr>
          <w:rtl w:val="0"/>
        </w:rPr>
        <w:t xml:space="preserve">No. Liability protections have legal limitations and exceptions.</w:t>
      </w:r>
    </w:p>
    <w:p w:rsidR="00000000" w:rsidDel="00000000" w:rsidP="00000000" w:rsidRDefault="00000000" w:rsidRPr="00000000" w14:paraId="00002A34">
      <w:pPr>
        <w:pStyle w:val="Heading3"/>
        <w:keepNext w:val="0"/>
        <w:keepLines w:val="0"/>
        <w:spacing w:before="280" w:lineRule="auto"/>
        <w:rPr>
          <w:b w:val="1"/>
          <w:bCs w:val="1"/>
          <w:color w:val="000000"/>
          <w:sz w:val="26"/>
          <w:szCs w:val="26"/>
        </w:rPr>
      </w:pPr>
      <w:bookmarkStart w:colFirst="0" w:colLast="0" w:name="_1oiev6475kj4" w:id="3878"/>
      <w:bookmarkEnd w:id="3878"/>
      <w:r w:rsidDel="00000000" w:rsidR="00000000" w:rsidRPr="00000000">
        <w:rPr>
          <w:b w:val="1"/>
          <w:bCs w:val="1"/>
          <w:color w:val="000000"/>
          <w:sz w:val="26"/>
          <w:szCs w:val="26"/>
          <w:rtl w:val="0"/>
        </w:rPr>
        <w:t xml:space="preserve">14. Can Brazilian courts disregard a company's legal personality?</w:t>
      </w:r>
    </w:p>
    <w:p w:rsidR="00000000" w:rsidDel="00000000" w:rsidP="00000000" w:rsidRDefault="00000000" w:rsidRPr="00000000" w14:paraId="00002A35">
      <w:pPr>
        <w:spacing w:after="240" w:before="240" w:lineRule="auto"/>
        <w:rPr/>
      </w:pPr>
      <w:r w:rsidDel="00000000" w:rsidR="00000000" w:rsidRPr="00000000">
        <w:rPr>
          <w:rtl w:val="0"/>
        </w:rPr>
        <w:t xml:space="preserve">Yes, where the applicable statutory requirements are satisfied.</w:t>
      </w:r>
    </w:p>
    <w:p w:rsidR="00000000" w:rsidDel="00000000" w:rsidP="00000000" w:rsidRDefault="00000000" w:rsidRPr="00000000" w14:paraId="00002A36">
      <w:pPr>
        <w:pStyle w:val="Heading3"/>
        <w:keepNext w:val="0"/>
        <w:keepLines w:val="0"/>
        <w:spacing w:before="280" w:lineRule="auto"/>
        <w:rPr>
          <w:b w:val="1"/>
          <w:bCs w:val="1"/>
          <w:color w:val="000000"/>
          <w:sz w:val="26"/>
          <w:szCs w:val="26"/>
        </w:rPr>
      </w:pPr>
      <w:bookmarkStart w:colFirst="0" w:colLast="0" w:name="_l92qj7345kji" w:id="3879"/>
      <w:bookmarkEnd w:id="3879"/>
      <w:r w:rsidDel="00000000" w:rsidR="00000000" w:rsidRPr="00000000">
        <w:rPr>
          <w:b w:val="1"/>
          <w:bCs w:val="1"/>
          <w:color w:val="000000"/>
          <w:sz w:val="26"/>
          <w:szCs w:val="26"/>
          <w:rtl w:val="0"/>
        </w:rPr>
        <w:t xml:space="preserve">15. Can I use a holding company for rental properties?</w:t>
      </w:r>
    </w:p>
    <w:p w:rsidR="00000000" w:rsidDel="00000000" w:rsidP="00000000" w:rsidRDefault="00000000" w:rsidRPr="00000000" w14:paraId="00002A37">
      <w:pPr>
        <w:spacing w:after="240" w:before="240" w:lineRule="auto"/>
        <w:rPr/>
      </w:pPr>
      <w:r w:rsidDel="00000000" w:rsidR="00000000" w:rsidRPr="00000000">
        <w:rPr>
          <w:rtl w:val="0"/>
        </w:rPr>
        <w:t xml:space="preserve">Potentially, yes, subject to applicable corporate and tax requirements.</w:t>
      </w:r>
    </w:p>
    <w:p w:rsidR="00000000" w:rsidDel="00000000" w:rsidP="00000000" w:rsidRDefault="00000000" w:rsidRPr="00000000" w14:paraId="00002A38">
      <w:pPr>
        <w:pStyle w:val="Heading3"/>
        <w:keepNext w:val="0"/>
        <w:keepLines w:val="0"/>
        <w:spacing w:before="280" w:lineRule="auto"/>
        <w:rPr>
          <w:b w:val="1"/>
          <w:bCs w:val="1"/>
          <w:color w:val="000000"/>
          <w:sz w:val="26"/>
          <w:szCs w:val="26"/>
        </w:rPr>
      </w:pPr>
      <w:bookmarkStart w:colFirst="0" w:colLast="0" w:name="_4qeor0aty4zw" w:id="3880"/>
      <w:bookmarkEnd w:id="3880"/>
      <w:r w:rsidDel="00000000" w:rsidR="00000000" w:rsidRPr="00000000">
        <w:rPr>
          <w:b w:val="1"/>
          <w:bCs w:val="1"/>
          <w:color w:val="000000"/>
          <w:sz w:val="26"/>
          <w:szCs w:val="26"/>
          <w:rtl w:val="0"/>
        </w:rPr>
        <w:t xml:space="preserve">16. Can I place multiple properties in one company?</w:t>
      </w:r>
    </w:p>
    <w:p w:rsidR="00000000" w:rsidDel="00000000" w:rsidP="00000000" w:rsidRDefault="00000000" w:rsidRPr="00000000" w14:paraId="00002A39">
      <w:pPr>
        <w:spacing w:after="240" w:before="240" w:lineRule="auto"/>
        <w:rPr/>
      </w:pPr>
      <w:r w:rsidDel="00000000" w:rsidR="00000000" w:rsidRPr="00000000">
        <w:rPr>
          <w:rtl w:val="0"/>
        </w:rPr>
        <w:t xml:space="preserve">Potentially, yes. The appropriate structure depends on the assets and investment objectives.</w:t>
      </w:r>
    </w:p>
    <w:p w:rsidR="00000000" w:rsidDel="00000000" w:rsidP="00000000" w:rsidRDefault="00000000" w:rsidRPr="00000000" w14:paraId="00002A3A">
      <w:pPr>
        <w:pStyle w:val="Heading3"/>
        <w:keepNext w:val="0"/>
        <w:keepLines w:val="0"/>
        <w:spacing w:before="280" w:lineRule="auto"/>
        <w:rPr>
          <w:b w:val="1"/>
          <w:bCs w:val="1"/>
          <w:color w:val="000000"/>
          <w:sz w:val="26"/>
          <w:szCs w:val="26"/>
        </w:rPr>
      </w:pPr>
      <w:bookmarkStart w:colFirst="0" w:colLast="0" w:name="_rwjbhxngukgx" w:id="3881"/>
      <w:bookmarkEnd w:id="3881"/>
      <w:r w:rsidDel="00000000" w:rsidR="00000000" w:rsidRPr="00000000">
        <w:rPr>
          <w:b w:val="1"/>
          <w:bCs w:val="1"/>
          <w:color w:val="000000"/>
          <w:sz w:val="26"/>
          <w:szCs w:val="26"/>
          <w:rtl w:val="0"/>
        </w:rPr>
        <w:t xml:space="preserve">17. Should each property have its own company?</w:t>
      </w:r>
    </w:p>
    <w:p w:rsidR="00000000" w:rsidDel="00000000" w:rsidP="00000000" w:rsidRDefault="00000000" w:rsidRPr="00000000" w14:paraId="00002A3B">
      <w:pPr>
        <w:spacing w:after="240" w:before="240" w:lineRule="auto"/>
        <w:rPr/>
      </w:pPr>
      <w:r w:rsidDel="00000000" w:rsidR="00000000" w:rsidRPr="00000000">
        <w:rPr>
          <w:rtl w:val="0"/>
        </w:rPr>
        <w:t xml:space="preserve">Not necessarily. Separate entities may provide organizational benefits but also create additional costs and compliance obligations.</w:t>
      </w:r>
    </w:p>
    <w:p w:rsidR="00000000" w:rsidDel="00000000" w:rsidP="00000000" w:rsidRDefault="00000000" w:rsidRPr="00000000" w14:paraId="00002A3C">
      <w:pPr>
        <w:pStyle w:val="Heading3"/>
        <w:keepNext w:val="0"/>
        <w:keepLines w:val="0"/>
        <w:spacing w:before="280" w:lineRule="auto"/>
        <w:rPr>
          <w:b w:val="1"/>
          <w:bCs w:val="1"/>
          <w:color w:val="000000"/>
          <w:sz w:val="26"/>
          <w:szCs w:val="26"/>
        </w:rPr>
      </w:pPr>
      <w:bookmarkStart w:colFirst="0" w:colLast="0" w:name="_xl4au9neyd0z" w:id="3882"/>
      <w:bookmarkEnd w:id="3882"/>
      <w:r w:rsidDel="00000000" w:rsidR="00000000" w:rsidRPr="00000000">
        <w:rPr>
          <w:b w:val="1"/>
          <w:bCs w:val="1"/>
          <w:color w:val="000000"/>
          <w:sz w:val="26"/>
          <w:szCs w:val="26"/>
          <w:rtl w:val="0"/>
        </w:rPr>
        <w:t xml:space="preserve">18. Can I transfer a personally owned property into a holding?</w:t>
      </w:r>
    </w:p>
    <w:p w:rsidR="00000000" w:rsidDel="00000000" w:rsidP="00000000" w:rsidRDefault="00000000" w:rsidRPr="00000000" w14:paraId="00002A3D">
      <w:pPr>
        <w:spacing w:after="240" w:before="240" w:lineRule="auto"/>
        <w:rPr/>
      </w:pPr>
      <w:r w:rsidDel="00000000" w:rsidR="00000000" w:rsidRPr="00000000">
        <w:rPr>
          <w:rtl w:val="0"/>
        </w:rPr>
        <w:t xml:space="preserve">Potentially, yes, subject to applicable corporate, tax, contractual, and property registration requirements.</w:t>
      </w:r>
    </w:p>
    <w:p w:rsidR="00000000" w:rsidDel="00000000" w:rsidP="00000000" w:rsidRDefault="00000000" w:rsidRPr="00000000" w14:paraId="00002A3E">
      <w:pPr>
        <w:pStyle w:val="Heading3"/>
        <w:keepNext w:val="0"/>
        <w:keepLines w:val="0"/>
        <w:spacing w:before="280" w:lineRule="auto"/>
        <w:rPr>
          <w:b w:val="1"/>
          <w:bCs w:val="1"/>
          <w:color w:val="000000"/>
          <w:sz w:val="26"/>
          <w:szCs w:val="26"/>
        </w:rPr>
      </w:pPr>
      <w:bookmarkStart w:colFirst="0" w:colLast="0" w:name="_quwhjw3azs53" w:id="3883"/>
      <w:bookmarkEnd w:id="3883"/>
      <w:r w:rsidDel="00000000" w:rsidR="00000000" w:rsidRPr="00000000">
        <w:rPr>
          <w:b w:val="1"/>
          <w:bCs w:val="1"/>
          <w:color w:val="000000"/>
          <w:sz w:val="26"/>
          <w:szCs w:val="26"/>
          <w:rtl w:val="0"/>
        </w:rPr>
        <w:t xml:space="preserve">19. Is ITBI always exempt when transferring property to a holding?</w:t>
      </w:r>
    </w:p>
    <w:p w:rsidR="00000000" w:rsidDel="00000000" w:rsidP="00000000" w:rsidRDefault="00000000" w:rsidRPr="00000000" w14:paraId="00002A3F">
      <w:pPr>
        <w:spacing w:after="240" w:before="240" w:lineRule="auto"/>
        <w:rPr/>
      </w:pPr>
      <w:r w:rsidDel="00000000" w:rsidR="00000000" w:rsidRPr="00000000">
        <w:rPr>
          <w:rtl w:val="0"/>
        </w:rPr>
        <w:t xml:space="preserve">No. Constitutional immunity may apply to qualifying transactions, subject to statutory and judicial limitations.</w:t>
      </w:r>
    </w:p>
    <w:p w:rsidR="00000000" w:rsidDel="00000000" w:rsidP="00000000" w:rsidRDefault="00000000" w:rsidRPr="00000000" w14:paraId="00002A40">
      <w:pPr>
        <w:pStyle w:val="Heading3"/>
        <w:keepNext w:val="0"/>
        <w:keepLines w:val="0"/>
        <w:spacing w:before="280" w:lineRule="auto"/>
        <w:rPr>
          <w:b w:val="1"/>
          <w:bCs w:val="1"/>
          <w:color w:val="000000"/>
          <w:sz w:val="26"/>
          <w:szCs w:val="26"/>
        </w:rPr>
      </w:pPr>
      <w:bookmarkStart w:colFirst="0" w:colLast="0" w:name="_2cacyv2digqa" w:id="3884"/>
      <w:bookmarkEnd w:id="3884"/>
      <w:r w:rsidDel="00000000" w:rsidR="00000000" w:rsidRPr="00000000">
        <w:rPr>
          <w:b w:val="1"/>
          <w:bCs w:val="1"/>
          <w:color w:val="000000"/>
          <w:sz w:val="26"/>
          <w:szCs w:val="26"/>
          <w:rtl w:val="0"/>
        </w:rPr>
        <w:t xml:space="preserve">20. What is STF Theme 796?</w:t>
      </w:r>
    </w:p>
    <w:p w:rsidR="00000000" w:rsidDel="00000000" w:rsidP="00000000" w:rsidRDefault="00000000" w:rsidRPr="00000000" w14:paraId="00002A41">
      <w:pPr>
        <w:spacing w:after="240" w:before="240" w:lineRule="auto"/>
        <w:rPr/>
      </w:pPr>
      <w:r w:rsidDel="00000000" w:rsidR="00000000" w:rsidRPr="00000000">
        <w:rPr>
          <w:rtl w:val="0"/>
        </w:rPr>
        <w:t xml:space="preserve">It addresses the limitation of ITBI immunity concerning property value exceeding the amount allocated to subscribed corporate capital.</w:t>
      </w:r>
    </w:p>
    <w:p w:rsidR="00000000" w:rsidDel="00000000" w:rsidP="00000000" w:rsidRDefault="00000000" w:rsidRPr="00000000" w14:paraId="00002A42">
      <w:pPr>
        <w:pStyle w:val="Heading3"/>
        <w:keepNext w:val="0"/>
        <w:keepLines w:val="0"/>
        <w:spacing w:before="280" w:lineRule="auto"/>
        <w:rPr>
          <w:b w:val="1"/>
          <w:bCs w:val="1"/>
          <w:color w:val="000000"/>
          <w:sz w:val="26"/>
          <w:szCs w:val="26"/>
        </w:rPr>
      </w:pPr>
      <w:bookmarkStart w:colFirst="0" w:colLast="0" w:name="_m49unki1ktx8" w:id="3885"/>
      <w:bookmarkEnd w:id="3885"/>
      <w:r w:rsidDel="00000000" w:rsidR="00000000" w:rsidRPr="00000000">
        <w:rPr>
          <w:b w:val="1"/>
          <w:bCs w:val="1"/>
          <w:color w:val="000000"/>
          <w:sz w:val="26"/>
          <w:szCs w:val="26"/>
          <w:rtl w:val="0"/>
        </w:rPr>
        <w:t xml:space="preserve">21. Can transferring property to a company trigger capital gains tax?</w:t>
      </w:r>
    </w:p>
    <w:p w:rsidR="00000000" w:rsidDel="00000000" w:rsidP="00000000" w:rsidRDefault="00000000" w:rsidRPr="00000000" w14:paraId="00002A43">
      <w:pPr>
        <w:spacing w:after="240" w:before="240" w:lineRule="auto"/>
        <w:rPr/>
      </w:pPr>
      <w:r w:rsidDel="00000000" w:rsidR="00000000" w:rsidRPr="00000000">
        <w:rPr>
          <w:rtl w:val="0"/>
        </w:rPr>
        <w:t xml:space="preserve">Yes, depending on the transfer value, tax basis, and applicable law.</w:t>
      </w:r>
    </w:p>
    <w:p w:rsidR="00000000" w:rsidDel="00000000" w:rsidP="00000000" w:rsidRDefault="00000000" w:rsidRPr="00000000" w14:paraId="00002A44">
      <w:pPr>
        <w:pStyle w:val="Heading3"/>
        <w:keepNext w:val="0"/>
        <w:keepLines w:val="0"/>
        <w:spacing w:before="280" w:lineRule="auto"/>
        <w:rPr>
          <w:b w:val="1"/>
          <w:bCs w:val="1"/>
          <w:color w:val="000000"/>
          <w:sz w:val="26"/>
          <w:szCs w:val="26"/>
        </w:rPr>
      </w:pPr>
      <w:bookmarkStart w:colFirst="0" w:colLast="0" w:name="_wp7k9zx7pi4a" w:id="3886"/>
      <w:bookmarkEnd w:id="3886"/>
      <w:r w:rsidDel="00000000" w:rsidR="00000000" w:rsidRPr="00000000">
        <w:rPr>
          <w:b w:val="1"/>
          <w:bCs w:val="1"/>
          <w:color w:val="000000"/>
          <w:sz w:val="26"/>
          <w:szCs w:val="26"/>
          <w:rtl w:val="0"/>
        </w:rPr>
        <w:t xml:space="preserve">22. Does a holding company avoid inheritance tax?</w:t>
      </w:r>
    </w:p>
    <w:p w:rsidR="00000000" w:rsidDel="00000000" w:rsidP="00000000" w:rsidRDefault="00000000" w:rsidRPr="00000000" w14:paraId="00002A45">
      <w:pPr>
        <w:spacing w:after="240" w:before="240" w:lineRule="auto"/>
        <w:rPr/>
      </w:pPr>
      <w:r w:rsidDel="00000000" w:rsidR="00000000" w:rsidRPr="00000000">
        <w:rPr>
          <w:rtl w:val="0"/>
        </w:rPr>
        <w:t xml:space="preserve">No. Inheritance and gift tax rules may still apply.</w:t>
      </w:r>
    </w:p>
    <w:p w:rsidR="00000000" w:rsidDel="00000000" w:rsidP="00000000" w:rsidRDefault="00000000" w:rsidRPr="00000000" w14:paraId="00002A46">
      <w:pPr>
        <w:pStyle w:val="Heading3"/>
        <w:keepNext w:val="0"/>
        <w:keepLines w:val="0"/>
        <w:spacing w:before="280" w:lineRule="auto"/>
        <w:rPr>
          <w:b w:val="1"/>
          <w:bCs w:val="1"/>
          <w:color w:val="000000"/>
          <w:sz w:val="26"/>
          <w:szCs w:val="26"/>
        </w:rPr>
      </w:pPr>
      <w:bookmarkStart w:colFirst="0" w:colLast="0" w:name="_2ij8w049i1cl" w:id="3887"/>
      <w:bookmarkEnd w:id="3887"/>
      <w:r w:rsidDel="00000000" w:rsidR="00000000" w:rsidRPr="00000000">
        <w:rPr>
          <w:b w:val="1"/>
          <w:bCs w:val="1"/>
          <w:color w:val="000000"/>
          <w:sz w:val="26"/>
          <w:szCs w:val="26"/>
          <w:rtl w:val="0"/>
        </w:rPr>
        <w:t xml:space="preserve">23. Can a holding simplify estate planning?</w:t>
      </w:r>
    </w:p>
    <w:p w:rsidR="00000000" w:rsidDel="00000000" w:rsidP="00000000" w:rsidRDefault="00000000" w:rsidRPr="00000000" w14:paraId="00002A47">
      <w:pPr>
        <w:spacing w:after="240" w:before="240" w:lineRule="auto"/>
        <w:rPr/>
      </w:pPr>
      <w:r w:rsidDel="00000000" w:rsidR="00000000" w:rsidRPr="00000000">
        <w:rPr>
          <w:rtl w:val="0"/>
        </w:rPr>
        <w:t xml:space="preserve">Potentially, yes, but it does not eliminate succession law or guarantee avoidance of probate.</w:t>
      </w:r>
    </w:p>
    <w:p w:rsidR="00000000" w:rsidDel="00000000" w:rsidP="00000000" w:rsidRDefault="00000000" w:rsidRPr="00000000" w14:paraId="00002A48">
      <w:pPr>
        <w:pStyle w:val="Heading3"/>
        <w:keepNext w:val="0"/>
        <w:keepLines w:val="0"/>
        <w:spacing w:before="280" w:lineRule="auto"/>
        <w:rPr>
          <w:b w:val="1"/>
          <w:bCs w:val="1"/>
          <w:color w:val="000000"/>
          <w:sz w:val="26"/>
          <w:szCs w:val="26"/>
        </w:rPr>
      </w:pPr>
      <w:bookmarkStart w:colFirst="0" w:colLast="0" w:name="_kl4firwg05cj" w:id="3888"/>
      <w:bookmarkEnd w:id="3888"/>
      <w:r w:rsidDel="00000000" w:rsidR="00000000" w:rsidRPr="00000000">
        <w:rPr>
          <w:b w:val="1"/>
          <w:bCs w:val="1"/>
          <w:color w:val="000000"/>
          <w:sz w:val="26"/>
          <w:szCs w:val="26"/>
          <w:rtl w:val="0"/>
        </w:rPr>
        <w:t xml:space="preserve">24. Can heirs inherit company quotas?</w:t>
      </w:r>
    </w:p>
    <w:p w:rsidR="00000000" w:rsidDel="00000000" w:rsidP="00000000" w:rsidRDefault="00000000" w:rsidRPr="00000000" w14:paraId="00002A49">
      <w:pPr>
        <w:spacing w:after="240" w:before="240" w:lineRule="auto"/>
        <w:rPr/>
      </w:pPr>
      <w:r w:rsidDel="00000000" w:rsidR="00000000" w:rsidRPr="00000000">
        <w:rPr>
          <w:rtl w:val="0"/>
        </w:rPr>
        <w:t xml:space="preserve">Yes, subject to applicable corporate, inheritance, and marital property rules.</w:t>
      </w:r>
    </w:p>
    <w:p w:rsidR="00000000" w:rsidDel="00000000" w:rsidP="00000000" w:rsidRDefault="00000000" w:rsidRPr="00000000" w14:paraId="00002A4A">
      <w:pPr>
        <w:pStyle w:val="Heading3"/>
        <w:keepNext w:val="0"/>
        <w:keepLines w:val="0"/>
        <w:spacing w:before="280" w:lineRule="auto"/>
        <w:rPr>
          <w:b w:val="1"/>
          <w:bCs w:val="1"/>
          <w:color w:val="000000"/>
          <w:sz w:val="26"/>
          <w:szCs w:val="26"/>
        </w:rPr>
      </w:pPr>
      <w:bookmarkStart w:colFirst="0" w:colLast="0" w:name="_m3isiwc0mav1" w:id="3889"/>
      <w:bookmarkEnd w:id="3889"/>
      <w:r w:rsidDel="00000000" w:rsidR="00000000" w:rsidRPr="00000000">
        <w:rPr>
          <w:b w:val="1"/>
          <w:bCs w:val="1"/>
          <w:color w:val="000000"/>
          <w:sz w:val="26"/>
          <w:szCs w:val="26"/>
          <w:rtl w:val="0"/>
        </w:rPr>
        <w:t xml:space="preserve">25. Can I donate holding company quotas to my children?</w:t>
      </w:r>
    </w:p>
    <w:p w:rsidR="00000000" w:rsidDel="00000000" w:rsidP="00000000" w:rsidRDefault="00000000" w:rsidRPr="00000000" w14:paraId="00002A4B">
      <w:pPr>
        <w:spacing w:after="240" w:before="240" w:lineRule="auto"/>
        <w:rPr/>
      </w:pPr>
      <w:r w:rsidDel="00000000" w:rsidR="00000000" w:rsidRPr="00000000">
        <w:rPr>
          <w:rtl w:val="0"/>
        </w:rPr>
        <w:t xml:space="preserve">Potentially, yes, subject to relevant legal and tax requirements.</w:t>
      </w:r>
    </w:p>
    <w:p w:rsidR="00000000" w:rsidDel="00000000" w:rsidP="00000000" w:rsidRDefault="00000000" w:rsidRPr="00000000" w14:paraId="00002A4C">
      <w:pPr>
        <w:pStyle w:val="Heading3"/>
        <w:keepNext w:val="0"/>
        <w:keepLines w:val="0"/>
        <w:spacing w:before="280" w:lineRule="auto"/>
        <w:rPr>
          <w:b w:val="1"/>
          <w:bCs w:val="1"/>
          <w:color w:val="000000"/>
          <w:sz w:val="26"/>
          <w:szCs w:val="26"/>
        </w:rPr>
      </w:pPr>
      <w:bookmarkStart w:colFirst="0" w:colLast="0" w:name="_e24tenu1slfw" w:id="3890"/>
      <w:bookmarkEnd w:id="3890"/>
      <w:r w:rsidDel="00000000" w:rsidR="00000000" w:rsidRPr="00000000">
        <w:rPr>
          <w:b w:val="1"/>
          <w:bCs w:val="1"/>
          <w:color w:val="000000"/>
          <w:sz w:val="26"/>
          <w:szCs w:val="26"/>
          <w:rtl w:val="0"/>
        </w:rPr>
        <w:t xml:space="preserve">26. Can a US LLC avoid Brazilian income tax on rental income?</w:t>
      </w:r>
    </w:p>
    <w:p w:rsidR="00000000" w:rsidDel="00000000" w:rsidP="00000000" w:rsidRDefault="00000000" w:rsidRPr="00000000" w14:paraId="00002A4D">
      <w:pPr>
        <w:spacing w:after="240" w:before="240" w:lineRule="auto"/>
        <w:rPr/>
      </w:pPr>
      <w:r w:rsidDel="00000000" w:rsidR="00000000" w:rsidRPr="00000000">
        <w:rPr>
          <w:rtl w:val="0"/>
        </w:rPr>
        <w:t xml:space="preserve">Not automatically. Brazilian-source income may be subject to Brazilian taxation.</w:t>
      </w:r>
    </w:p>
    <w:p w:rsidR="00000000" w:rsidDel="00000000" w:rsidP="00000000" w:rsidRDefault="00000000" w:rsidRPr="00000000" w14:paraId="00002A4E">
      <w:pPr>
        <w:pStyle w:val="Heading3"/>
        <w:keepNext w:val="0"/>
        <w:keepLines w:val="0"/>
        <w:spacing w:before="280" w:lineRule="auto"/>
        <w:rPr>
          <w:b w:val="1"/>
          <w:bCs w:val="1"/>
          <w:color w:val="000000"/>
          <w:sz w:val="26"/>
          <w:szCs w:val="26"/>
        </w:rPr>
      </w:pPr>
      <w:bookmarkStart w:colFirst="0" w:colLast="0" w:name="_3y6fqxklox2j" w:id="3891"/>
      <w:bookmarkEnd w:id="3891"/>
      <w:r w:rsidDel="00000000" w:rsidR="00000000" w:rsidRPr="00000000">
        <w:rPr>
          <w:b w:val="1"/>
          <w:bCs w:val="1"/>
          <w:color w:val="000000"/>
          <w:sz w:val="26"/>
          <w:szCs w:val="26"/>
          <w:rtl w:val="0"/>
        </w:rPr>
        <w:t xml:space="preserve">27. Does a US LLC have to file US tax returns?</w:t>
      </w:r>
    </w:p>
    <w:p w:rsidR="00000000" w:rsidDel="00000000" w:rsidP="00000000" w:rsidRDefault="00000000" w:rsidRPr="00000000" w14:paraId="00002A4F">
      <w:pPr>
        <w:spacing w:after="240" w:before="240" w:lineRule="auto"/>
        <w:rPr/>
      </w:pPr>
      <w:r w:rsidDel="00000000" w:rsidR="00000000" w:rsidRPr="00000000">
        <w:rPr>
          <w:rtl w:val="0"/>
        </w:rPr>
        <w:t xml:space="preserve">Reporting obligations depend on the LLC's tax classification, ownership, activities, and applicable federal and state rules.</w:t>
      </w:r>
    </w:p>
    <w:p w:rsidR="00000000" w:rsidDel="00000000" w:rsidP="00000000" w:rsidRDefault="00000000" w:rsidRPr="00000000" w14:paraId="00002A50">
      <w:pPr>
        <w:pStyle w:val="Heading3"/>
        <w:keepNext w:val="0"/>
        <w:keepLines w:val="0"/>
        <w:spacing w:before="280" w:lineRule="auto"/>
        <w:rPr>
          <w:b w:val="1"/>
          <w:bCs w:val="1"/>
          <w:color w:val="000000"/>
          <w:sz w:val="26"/>
          <w:szCs w:val="26"/>
        </w:rPr>
      </w:pPr>
      <w:bookmarkStart w:colFirst="0" w:colLast="0" w:name="_j6uev1eoixfj" w:id="3892"/>
      <w:bookmarkEnd w:id="3892"/>
      <w:r w:rsidDel="00000000" w:rsidR="00000000" w:rsidRPr="00000000">
        <w:rPr>
          <w:b w:val="1"/>
          <w:bCs w:val="1"/>
          <w:color w:val="000000"/>
          <w:sz w:val="26"/>
          <w:szCs w:val="26"/>
          <w:rtl w:val="0"/>
        </w:rPr>
        <w:t xml:space="preserve">28. Does Brazil recognize a US LLC as a pass-through entity?</w:t>
      </w:r>
    </w:p>
    <w:p w:rsidR="00000000" w:rsidDel="00000000" w:rsidP="00000000" w:rsidRDefault="00000000" w:rsidRPr="00000000" w14:paraId="00002A51">
      <w:pPr>
        <w:spacing w:after="240" w:before="240" w:lineRule="auto"/>
        <w:rPr/>
      </w:pPr>
      <w:r w:rsidDel="00000000" w:rsidR="00000000" w:rsidRPr="00000000">
        <w:rPr>
          <w:rtl w:val="0"/>
        </w:rPr>
        <w:t xml:space="preserve">US tax classification does not automatically determine Brazilian tax treatment.</w:t>
      </w:r>
    </w:p>
    <w:p w:rsidR="00000000" w:rsidDel="00000000" w:rsidP="00000000" w:rsidRDefault="00000000" w:rsidRPr="00000000" w14:paraId="00002A52">
      <w:pPr>
        <w:pStyle w:val="Heading3"/>
        <w:keepNext w:val="0"/>
        <w:keepLines w:val="0"/>
        <w:spacing w:before="280" w:lineRule="auto"/>
        <w:rPr>
          <w:b w:val="1"/>
          <w:bCs w:val="1"/>
          <w:color w:val="000000"/>
          <w:sz w:val="26"/>
          <w:szCs w:val="26"/>
        </w:rPr>
      </w:pPr>
      <w:bookmarkStart w:colFirst="0" w:colLast="0" w:name="_ra9i4vytm6y3" w:id="3893"/>
      <w:bookmarkEnd w:id="3893"/>
      <w:r w:rsidDel="00000000" w:rsidR="00000000" w:rsidRPr="00000000">
        <w:rPr>
          <w:b w:val="1"/>
          <w:bCs w:val="1"/>
          <w:color w:val="000000"/>
          <w:sz w:val="26"/>
          <w:szCs w:val="26"/>
          <w:rtl w:val="0"/>
        </w:rPr>
        <w:t xml:space="preserve">29. Can I sell company quotas instead of selling the property?</w:t>
      </w:r>
    </w:p>
    <w:p w:rsidR="00000000" w:rsidDel="00000000" w:rsidP="00000000" w:rsidRDefault="00000000" w:rsidRPr="00000000" w14:paraId="00002A53">
      <w:pPr>
        <w:spacing w:after="240" w:before="240" w:lineRule="auto"/>
        <w:rPr/>
      </w:pPr>
      <w:r w:rsidDel="00000000" w:rsidR="00000000" w:rsidRPr="00000000">
        <w:rPr>
          <w:rtl w:val="0"/>
        </w:rPr>
        <w:t xml:space="preserve">Potentially, yes, but the legal and tax consequences require individual assessment.</w:t>
      </w:r>
    </w:p>
    <w:p w:rsidR="00000000" w:rsidDel="00000000" w:rsidP="00000000" w:rsidRDefault="00000000" w:rsidRPr="00000000" w14:paraId="00002A54">
      <w:pPr>
        <w:pStyle w:val="Heading3"/>
        <w:keepNext w:val="0"/>
        <w:keepLines w:val="0"/>
        <w:spacing w:before="280" w:lineRule="auto"/>
        <w:rPr>
          <w:b w:val="1"/>
          <w:bCs w:val="1"/>
          <w:color w:val="000000"/>
          <w:sz w:val="26"/>
          <w:szCs w:val="26"/>
        </w:rPr>
      </w:pPr>
      <w:bookmarkStart w:colFirst="0" w:colLast="0" w:name="_o2e5ehwnysno" w:id="3894"/>
      <w:bookmarkEnd w:id="3894"/>
      <w:r w:rsidDel="00000000" w:rsidR="00000000" w:rsidRPr="00000000">
        <w:rPr>
          <w:b w:val="1"/>
          <w:bCs w:val="1"/>
          <w:color w:val="000000"/>
          <w:sz w:val="26"/>
          <w:szCs w:val="26"/>
          <w:rtl w:val="0"/>
        </w:rPr>
        <w:t xml:space="preserve">30. Does selling quotas automatically avoid ITBI?</w:t>
      </w:r>
    </w:p>
    <w:p w:rsidR="00000000" w:rsidDel="00000000" w:rsidP="00000000" w:rsidRDefault="00000000" w:rsidRPr="00000000" w14:paraId="00002A55">
      <w:pPr>
        <w:spacing w:after="240" w:before="240" w:lineRule="auto"/>
        <w:rPr/>
      </w:pPr>
      <w:r w:rsidDel="00000000" w:rsidR="00000000" w:rsidRPr="00000000">
        <w:rPr>
          <w:rtl w:val="0"/>
        </w:rPr>
        <w:t xml:space="preserve">No. The actual transaction and applicable legal and tax rules must be assessed.</w:t>
      </w:r>
    </w:p>
    <w:p w:rsidR="00000000" w:rsidDel="00000000" w:rsidP="00000000" w:rsidRDefault="00000000" w:rsidRPr="00000000" w14:paraId="00002A56">
      <w:pPr>
        <w:pStyle w:val="Heading3"/>
        <w:keepNext w:val="0"/>
        <w:keepLines w:val="0"/>
        <w:spacing w:before="280" w:lineRule="auto"/>
        <w:rPr>
          <w:b w:val="1"/>
          <w:bCs w:val="1"/>
          <w:color w:val="000000"/>
          <w:sz w:val="26"/>
          <w:szCs w:val="26"/>
        </w:rPr>
      </w:pPr>
      <w:bookmarkStart w:colFirst="0" w:colLast="0" w:name="_o3o0wh488nif" w:id="3895"/>
      <w:bookmarkEnd w:id="3895"/>
      <w:r w:rsidDel="00000000" w:rsidR="00000000" w:rsidRPr="00000000">
        <w:rPr>
          <w:b w:val="1"/>
          <w:bCs w:val="1"/>
          <w:color w:val="000000"/>
          <w:sz w:val="26"/>
          <w:szCs w:val="26"/>
          <w:rtl w:val="0"/>
        </w:rPr>
        <w:t xml:space="preserve">31. Can a foreign-controlled company buy rural land in Brazil?</w:t>
      </w:r>
    </w:p>
    <w:p w:rsidR="00000000" w:rsidDel="00000000" w:rsidP="00000000" w:rsidRDefault="00000000" w:rsidRPr="00000000" w14:paraId="00002A57">
      <w:pPr>
        <w:spacing w:after="240" w:before="240" w:lineRule="auto"/>
        <w:rPr/>
      </w:pPr>
      <w:r w:rsidDel="00000000" w:rsidR="00000000" w:rsidRPr="00000000">
        <w:rPr>
          <w:rtl w:val="0"/>
        </w:rPr>
        <w:t xml:space="preserve">Certain foreign-controlled entities are subject to restrictions under Brazilian rural land legislation.</w:t>
      </w:r>
    </w:p>
    <w:p w:rsidR="00000000" w:rsidDel="00000000" w:rsidP="00000000" w:rsidRDefault="00000000" w:rsidRPr="00000000" w14:paraId="00002A58">
      <w:pPr>
        <w:pStyle w:val="Heading3"/>
        <w:keepNext w:val="0"/>
        <w:keepLines w:val="0"/>
        <w:spacing w:before="280" w:lineRule="auto"/>
        <w:rPr>
          <w:b w:val="1"/>
          <w:bCs w:val="1"/>
          <w:color w:val="000000"/>
          <w:sz w:val="26"/>
          <w:szCs w:val="26"/>
        </w:rPr>
      </w:pPr>
      <w:bookmarkStart w:colFirst="0" w:colLast="0" w:name="_yvryxuql2a0" w:id="3896"/>
      <w:bookmarkEnd w:id="3896"/>
      <w:r w:rsidDel="00000000" w:rsidR="00000000" w:rsidRPr="00000000">
        <w:rPr>
          <w:b w:val="1"/>
          <w:bCs w:val="1"/>
          <w:color w:val="000000"/>
          <w:sz w:val="26"/>
          <w:szCs w:val="26"/>
          <w:rtl w:val="0"/>
        </w:rPr>
        <w:t xml:space="preserve">32. Can I manage the company from abroad?</w:t>
      </w:r>
    </w:p>
    <w:p w:rsidR="00000000" w:rsidDel="00000000" w:rsidP="00000000" w:rsidRDefault="00000000" w:rsidRPr="00000000" w14:paraId="00002A59">
      <w:pPr>
        <w:spacing w:after="240" w:before="240" w:lineRule="auto"/>
        <w:rPr/>
      </w:pPr>
      <w:r w:rsidDel="00000000" w:rsidR="00000000" w:rsidRPr="00000000">
        <w:rPr>
          <w:rtl w:val="0"/>
        </w:rPr>
        <w:t xml:space="preserve">Certain functions may be performed remotely, subject to applicable corporate, representation, and administrative requirements.</w:t>
      </w:r>
    </w:p>
    <w:p w:rsidR="00000000" w:rsidDel="00000000" w:rsidP="00000000" w:rsidRDefault="00000000" w:rsidRPr="00000000" w14:paraId="00002A5A">
      <w:pPr>
        <w:pStyle w:val="Heading3"/>
        <w:keepNext w:val="0"/>
        <w:keepLines w:val="0"/>
        <w:spacing w:before="280" w:lineRule="auto"/>
        <w:rPr>
          <w:b w:val="1"/>
          <w:bCs w:val="1"/>
          <w:color w:val="000000"/>
          <w:sz w:val="26"/>
          <w:szCs w:val="26"/>
        </w:rPr>
      </w:pPr>
      <w:bookmarkStart w:colFirst="0" w:colLast="0" w:name="_pdwl9dqw4gcw" w:id="3897"/>
      <w:bookmarkEnd w:id="3897"/>
      <w:r w:rsidDel="00000000" w:rsidR="00000000" w:rsidRPr="00000000">
        <w:rPr>
          <w:b w:val="1"/>
          <w:bCs w:val="1"/>
          <w:color w:val="000000"/>
          <w:sz w:val="26"/>
          <w:szCs w:val="26"/>
          <w:rtl w:val="0"/>
        </w:rPr>
        <w:t xml:space="preserve">33. Can a Brazilian holding qualify me for a Golden Visa?</w:t>
      </w:r>
    </w:p>
    <w:p w:rsidR="00000000" w:rsidDel="00000000" w:rsidP="00000000" w:rsidRDefault="00000000" w:rsidRPr="00000000" w14:paraId="00002A5B">
      <w:pPr>
        <w:spacing w:after="240" w:before="240" w:lineRule="auto"/>
        <w:rPr/>
      </w:pPr>
      <w:r w:rsidDel="00000000" w:rsidR="00000000" w:rsidRPr="00000000">
        <w:rPr>
          <w:rtl w:val="0"/>
        </w:rPr>
        <w:t xml:space="preserve">Not automatically. The real estate investor residence framework has specific requirements concerning qualifying individual investments.</w:t>
      </w:r>
    </w:p>
    <w:p w:rsidR="00000000" w:rsidDel="00000000" w:rsidP="00000000" w:rsidRDefault="00000000" w:rsidRPr="00000000" w14:paraId="00002A5C">
      <w:pPr>
        <w:pStyle w:val="Heading3"/>
        <w:keepNext w:val="0"/>
        <w:keepLines w:val="0"/>
        <w:spacing w:before="280" w:lineRule="auto"/>
        <w:rPr>
          <w:b w:val="1"/>
          <w:bCs w:val="1"/>
          <w:color w:val="000000"/>
          <w:sz w:val="26"/>
          <w:szCs w:val="26"/>
        </w:rPr>
      </w:pPr>
      <w:bookmarkStart w:colFirst="0" w:colLast="0" w:name="_vg3uqafz8c6f" w:id="3898"/>
      <w:bookmarkEnd w:id="3898"/>
      <w:r w:rsidDel="00000000" w:rsidR="00000000" w:rsidRPr="00000000">
        <w:rPr>
          <w:b w:val="1"/>
          <w:bCs w:val="1"/>
          <w:color w:val="000000"/>
          <w:sz w:val="26"/>
          <w:szCs w:val="26"/>
          <w:rtl w:val="0"/>
        </w:rPr>
        <w:t xml:space="preserve">34. Can a company own commercial real estate in Brazil?</w:t>
      </w:r>
    </w:p>
    <w:p w:rsidR="00000000" w:rsidDel="00000000" w:rsidP="00000000" w:rsidRDefault="00000000" w:rsidRPr="00000000" w14:paraId="00002A5D">
      <w:pPr>
        <w:spacing w:after="240" w:before="240" w:lineRule="auto"/>
        <w:rPr/>
      </w:pPr>
      <w:r w:rsidDel="00000000" w:rsidR="00000000" w:rsidRPr="00000000">
        <w:rPr>
          <w:rtl w:val="0"/>
        </w:rPr>
        <w:t xml:space="preserve">Potentially, yes, subject to the relevant property, corporate, and regulatory requirements.</w:t>
      </w:r>
    </w:p>
    <w:p w:rsidR="00000000" w:rsidDel="00000000" w:rsidP="00000000" w:rsidRDefault="00000000" w:rsidRPr="00000000" w14:paraId="00002A5E">
      <w:pPr>
        <w:pStyle w:val="Heading3"/>
        <w:keepNext w:val="0"/>
        <w:keepLines w:val="0"/>
        <w:spacing w:before="280" w:lineRule="auto"/>
        <w:rPr>
          <w:b w:val="1"/>
          <w:bCs w:val="1"/>
          <w:color w:val="000000"/>
          <w:sz w:val="26"/>
          <w:szCs w:val="26"/>
        </w:rPr>
      </w:pPr>
      <w:bookmarkStart w:colFirst="0" w:colLast="0" w:name="_qn6dyvy4cx5s" w:id="3899"/>
      <w:bookmarkEnd w:id="3899"/>
      <w:r w:rsidDel="00000000" w:rsidR="00000000" w:rsidRPr="00000000">
        <w:rPr>
          <w:b w:val="1"/>
          <w:bCs w:val="1"/>
          <w:color w:val="000000"/>
          <w:sz w:val="26"/>
          <w:szCs w:val="26"/>
          <w:rtl w:val="0"/>
        </w:rPr>
        <w:t xml:space="preserve">35. What are the ongoing costs of a Brazilian holding?</w:t>
      </w:r>
    </w:p>
    <w:p w:rsidR="00000000" w:rsidDel="00000000" w:rsidP="00000000" w:rsidRDefault="00000000" w:rsidRPr="00000000" w14:paraId="00002A5F">
      <w:pPr>
        <w:spacing w:after="240" w:before="240" w:lineRule="auto"/>
        <w:rPr/>
      </w:pPr>
      <w:r w:rsidDel="00000000" w:rsidR="00000000" w:rsidRPr="00000000">
        <w:rPr>
          <w:rtl w:val="0"/>
        </w:rPr>
        <w:t xml:space="preserve">Costs may include accounting, tax compliance, registration, administration, banking, and professional services.</w:t>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h5xuyqhi1vov" w:id="3900"/>
      <w:bookmarkEnd w:id="3900"/>
      <w:r w:rsidDel="00000000" w:rsidR="00000000" w:rsidRPr="00000000">
        <w:rPr>
          <w:b w:val="1"/>
          <w:bCs w:val="1"/>
          <w:color w:val="000000"/>
          <w:sz w:val="26"/>
          <w:szCs w:val="26"/>
          <w:rtl w:val="0"/>
        </w:rPr>
        <w:t xml:space="preserve">36. Can Caspani Lawyers help establish a Brazilian holding company?</w:t>
      </w:r>
    </w:p>
    <w:p w:rsidR="00000000" w:rsidDel="00000000" w:rsidP="00000000" w:rsidRDefault="00000000" w:rsidRPr="00000000" w14:paraId="00002A61">
      <w:pPr>
        <w:spacing w:after="240" w:before="240" w:lineRule="auto"/>
        <w:rPr/>
      </w:pPr>
      <w:r w:rsidDel="00000000" w:rsidR="00000000" w:rsidRPr="00000000">
        <w:rPr>
          <w:rtl w:val="0"/>
        </w:rPr>
        <w:t xml:space="preserve">Brazilian legal assistance may be provided under a separately agreed engagement, depending on the proposed structure and required services.</w:t>
      </w:r>
    </w:p>
    <w:p w:rsidR="00000000" w:rsidDel="00000000" w:rsidP="00000000" w:rsidRDefault="00000000" w:rsidRPr="00000000" w14:paraId="00002A62">
      <w:pPr>
        <w:pStyle w:val="Heading3"/>
        <w:keepNext w:val="0"/>
        <w:keepLines w:val="0"/>
        <w:spacing w:before="280" w:lineRule="auto"/>
        <w:rPr>
          <w:b w:val="1"/>
          <w:bCs w:val="1"/>
          <w:color w:val="000000"/>
          <w:sz w:val="26"/>
          <w:szCs w:val="26"/>
        </w:rPr>
      </w:pPr>
      <w:bookmarkStart w:colFirst="0" w:colLast="0" w:name="_j3704mcbp2rk" w:id="3901"/>
      <w:bookmarkEnd w:id="3901"/>
      <w:r w:rsidDel="00000000" w:rsidR="00000000" w:rsidRPr="00000000">
        <w:rPr>
          <w:b w:val="1"/>
          <w:bCs w:val="1"/>
          <w:color w:val="000000"/>
          <w:sz w:val="26"/>
          <w:szCs w:val="26"/>
          <w:rtl w:val="0"/>
        </w:rPr>
        <w:t xml:space="preserve">37. How much does corporate real estate structuring cost?</w:t>
      </w:r>
    </w:p>
    <w:p w:rsidR="00000000" w:rsidDel="00000000" w:rsidP="00000000" w:rsidRDefault="00000000" w:rsidRPr="00000000" w14:paraId="00002A63">
      <w:pPr>
        <w:spacing w:after="240" w:before="240" w:lineRule="auto"/>
        <w:rPr/>
      </w:pPr>
      <w:r w:rsidDel="00000000" w:rsidR="00000000" w:rsidRPr="00000000">
        <w:rPr>
          <w:rtl w:val="0"/>
        </w:rPr>
        <w:t xml:space="preserve">Fees depend on the number of properties, ownership structure, jurisdictions involved, and scope of legal work. The process begins with a paid consultation.</w:t>
      </w:r>
    </w:p>
    <w:p w:rsidR="00000000" w:rsidDel="00000000" w:rsidP="00000000" w:rsidRDefault="00000000" w:rsidRPr="00000000" w14:paraId="00002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f75xcvvvl8sr" w:id="3902"/>
      <w:bookmarkEnd w:id="3902"/>
      <w:r w:rsidDel="00000000" w:rsidR="00000000" w:rsidRPr="00000000">
        <w:rPr>
          <w:b w:val="1"/>
          <w:bCs w:val="1"/>
          <w:sz w:val="34"/>
          <w:szCs w:val="34"/>
          <w:rtl w:val="0"/>
        </w:rPr>
        <w:t xml:space="preserve">PLANNING TO HOLD PROPERTY IN BRAZIL THROUGH A COMPANY?</w:t>
      </w:r>
    </w:p>
    <w:p w:rsidR="00000000" w:rsidDel="00000000" w:rsidP="00000000" w:rsidRDefault="00000000" w:rsidRPr="00000000" w14:paraId="00002A66">
      <w:pPr>
        <w:pStyle w:val="Heading1"/>
        <w:keepNext w:val="0"/>
        <w:keepLines w:val="0"/>
        <w:spacing w:before="480" w:lineRule="auto"/>
        <w:rPr>
          <w:b w:val="1"/>
          <w:bCs w:val="1"/>
          <w:sz w:val="46"/>
          <w:szCs w:val="46"/>
        </w:rPr>
      </w:pPr>
      <w:bookmarkStart w:colFirst="0" w:colLast="0" w:name="_asclt4yatcac" w:id="3903"/>
      <w:bookmarkEnd w:id="3903"/>
      <w:r w:rsidDel="00000000" w:rsidR="00000000" w:rsidRPr="00000000">
        <w:rPr>
          <w:b w:val="1"/>
          <w:bCs w:val="1"/>
          <w:sz w:val="46"/>
          <w:szCs w:val="46"/>
          <w:rtl w:val="0"/>
        </w:rPr>
        <w:t xml:space="preserve">Choose the Right Structure Before You Commit Your Investment</w:t>
      </w:r>
    </w:p>
    <w:p w:rsidR="00000000" w:rsidDel="00000000" w:rsidP="00000000" w:rsidRDefault="00000000" w:rsidRPr="00000000" w14:paraId="00002A67">
      <w:pPr>
        <w:spacing w:after="240" w:before="240" w:lineRule="auto"/>
        <w:rPr/>
      </w:pPr>
      <w:r w:rsidDel="00000000" w:rsidR="00000000" w:rsidRPr="00000000">
        <w:rPr>
          <w:rtl w:val="0"/>
        </w:rPr>
        <w:t xml:space="preserve">Corporate ownership can be a useful legal tool for certain Brazilian real estate investments.</w:t>
      </w:r>
    </w:p>
    <w:p w:rsidR="00000000" w:rsidDel="00000000" w:rsidP="00000000" w:rsidRDefault="00000000" w:rsidRPr="00000000" w14:paraId="00002A68">
      <w:pPr>
        <w:spacing w:after="240" w:before="240" w:lineRule="auto"/>
        <w:rPr/>
      </w:pPr>
      <w:r w:rsidDel="00000000" w:rsidR="00000000" w:rsidRPr="00000000">
        <w:rPr>
          <w:rtl w:val="0"/>
        </w:rPr>
        <w:t xml:space="preserve">However, a US LLC, Brazilian Ltda., or holding patrimonial should not be chosen solely because it appears to offer tax advantages, privacy, or limited liability.</w:t>
      </w:r>
    </w:p>
    <w:p w:rsidR="00000000" w:rsidDel="00000000" w:rsidP="00000000" w:rsidRDefault="00000000" w:rsidRPr="00000000" w14:paraId="00002A69">
      <w:pPr>
        <w:spacing w:after="240" w:before="240" w:lineRule="auto"/>
        <w:rPr/>
      </w:pPr>
      <w:r w:rsidDel="00000000" w:rsidR="00000000" w:rsidRPr="00000000">
        <w:rPr>
          <w:rtl w:val="0"/>
        </w:rPr>
        <w:t xml:space="preserve">The appropriate structure requires consideration of Brazilian property law, corporate obligations, international taxation, succession, and the investor's long-term objectives.</w:t>
      </w:r>
    </w:p>
    <w:p w:rsidR="00000000" w:rsidDel="00000000" w:rsidP="00000000" w:rsidRDefault="00000000" w:rsidRPr="00000000" w14:paraId="00002A6A">
      <w:pPr>
        <w:spacing w:after="240" w:before="240" w:lineRule="auto"/>
        <w:rPr/>
      </w:pPr>
      <w:r w:rsidDel="00000000" w:rsidR="00000000" w:rsidRPr="00000000">
        <w:rPr>
          <w:rtl w:val="0"/>
        </w:rPr>
        <w:t xml:space="preserve">At Caspani Lawyers, we assist foreign investors with the Brazilian legal aspects of property ownership, corporate structuring, acquisitions, and related transactions.</w:t>
      </w:r>
    </w:p>
    <w:p w:rsidR="00000000" w:rsidDel="00000000" w:rsidP="00000000" w:rsidRDefault="00000000" w:rsidRPr="00000000" w14:paraId="00002A6B">
      <w:pPr>
        <w:spacing w:after="240" w:before="240" w:lineRule="auto"/>
        <w:rPr/>
      </w:pPr>
      <w:r w:rsidDel="00000000" w:rsidR="00000000" w:rsidRPr="00000000">
        <w:rPr>
          <w:rtl w:val="0"/>
        </w:rPr>
        <w:t xml:space="preserve">Whether you are buying your first Brazilian property, organizing a rental portfolio, or considering transferring existing assets into a holding company, legal planning should come before implementation.</w:t>
      </w:r>
    </w:p>
    <w:p w:rsidR="00000000" w:rsidDel="00000000" w:rsidP="00000000" w:rsidRDefault="00000000" w:rsidRPr="00000000" w14:paraId="00002A6C">
      <w:pPr>
        <w:spacing w:after="240" w:before="240" w:lineRule="auto"/>
        <w:rPr>
          <w:b w:val="1"/>
          <w:bCs w:val="1"/>
        </w:rPr>
      </w:pPr>
      <w:r w:rsidDel="00000000" w:rsidR="00000000" w:rsidRPr="00000000">
        <w:rPr>
          <w:b w:val="1"/>
          <w:bCs w:val="1"/>
          <w:rtl w:val="0"/>
        </w:rPr>
        <w:t xml:space="preserve">Protect your investment through informed legal structuring—not assumptions.</w:t>
      </w:r>
    </w:p>
    <w:p w:rsidR="00000000" w:rsidDel="00000000" w:rsidP="00000000" w:rsidRDefault="00000000" w:rsidRPr="00000000" w14:paraId="00002A6D">
      <w:pPr>
        <w:spacing w:after="240" w:before="240" w:lineRule="auto"/>
        <w:rPr>
          <w:b w:val="1"/>
          <w:bCs w:val="1"/>
        </w:rPr>
      </w:pPr>
      <w:r w:rsidDel="00000000" w:rsidR="00000000" w:rsidRPr="00000000">
        <w:rPr>
          <w:b w:val="1"/>
          <w:bCs w:val="1"/>
          <w:rtl w:val="0"/>
        </w:rPr>
        <w:t xml:space="preserve">[Book Your Corporate Real Estate Consultation]</w:t>
      </w:r>
    </w:p>
    <w:p w:rsidR="00000000" w:rsidDel="00000000" w:rsidP="00000000" w:rsidRDefault="00000000" w:rsidRPr="00000000" w14:paraId="00002A6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A71">
      <w:pPr>
        <w:spacing w:after="240" w:before="240" w:lineRule="auto"/>
        <w:rPr>
          <w:i w:val="1"/>
          <w:iCs w:val="1"/>
        </w:rPr>
      </w:pPr>
      <w:r w:rsidDel="00000000" w:rsidR="00000000" w:rsidRPr="00000000">
        <w:rPr>
          <w:i w:val="1"/>
          <w:iCs w:val="1"/>
          <w:rtl w:val="0"/>
        </w:rPr>
        <w:t xml:space="preserve">Holding Brazilian Real Estate Through an LLC | Brazilian Real Estate Holding Company | Holding Patrimonial Brazil | US LLC Owning Property in Brazil | Brazilian Ltda. Foreign Investors | Corporate Property Ownership Brazil | Brazil Real Estate Asset Structuring</w:t>
      </w:r>
    </w:p>
    <w:p w:rsidR="00000000" w:rsidDel="00000000" w:rsidP="00000000" w:rsidRDefault="00000000" w:rsidRPr="00000000" w14:paraId="00002A7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accounting, immigration, or investment advice. Corporate ownership does not automatically provide tax savings, immunity from liability, privacy, succession advantages, or immigration benefits. The legal and tax treatment of US LLCs, Brazilian companies, foreign entities, property contributions, rental income, and corporate transfers depends on the specific circumstances and legislation in force. Foreign-jurisdiction matters may require advice from appropriately licensed local professionals. No tax outcome, asset protection result, or administrative approval can be guaranteed. Legal representation begins only under an agreed professional engagement.</w:t>
      </w:r>
    </w:p>
    <w:p w:rsidR="00000000" w:rsidDel="00000000" w:rsidP="00000000" w:rsidRDefault="00000000" w:rsidRPr="00000000" w14:paraId="00002A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ocyk2vxqgu" w:id="3904"/>
      <w:bookmarkEnd w:id="39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 Disputes</w:t>
      </w:r>
      <w:r w:rsidDel="00000000" w:rsidR="00000000" w:rsidRPr="00000000">
        <w:rPr>
          <w:rtl w:val="0"/>
        </w:rPr>
      </w:r>
    </w:p>
    <w:p w:rsidR="00000000" w:rsidDel="00000000" w:rsidP="00000000" w:rsidRDefault="00000000" w:rsidRPr="00000000" w14:paraId="00002A75">
      <w:pPr>
        <w:pStyle w:val="Heading1"/>
        <w:keepNext w:val="0"/>
        <w:keepLines w:val="0"/>
        <w:spacing w:before="480" w:lineRule="auto"/>
        <w:rPr>
          <w:b w:val="1"/>
          <w:bCs w:val="1"/>
          <w:sz w:val="46"/>
          <w:szCs w:val="46"/>
        </w:rPr>
      </w:pPr>
      <w:bookmarkStart w:colFirst="0" w:colLast="0" w:name="_frdtgnmy79g0" w:id="3905"/>
      <w:bookmarkEnd w:id="3905"/>
      <w:r w:rsidDel="00000000" w:rsidR="00000000" w:rsidRPr="00000000">
        <w:rPr>
          <w:b w:val="1"/>
          <w:bCs w:val="1"/>
          <w:sz w:val="46"/>
          <w:szCs w:val="46"/>
          <w:rtl w:val="0"/>
        </w:rPr>
        <w:t xml:space="preserve">CASPANI LAWYERS</w:t>
      </w:r>
    </w:p>
    <w:p w:rsidR="00000000" w:rsidDel="00000000" w:rsidP="00000000" w:rsidRDefault="00000000" w:rsidRPr="00000000" w14:paraId="00002A7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A7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spacing w:after="240" w:before="240" w:lineRule="auto"/>
        <w:rPr/>
      </w:pPr>
      <w:r w:rsidDel="00000000" w:rsidR="00000000" w:rsidRPr="00000000">
        <w:rPr>
          <w:rtl w:val="0"/>
        </w:rPr>
        <w:t xml:space="preserve">RECOMMENDED URL</w:t>
      </w:r>
    </w:p>
    <w:p w:rsidR="00000000" w:rsidDel="00000000" w:rsidP="00000000" w:rsidRDefault="00000000" w:rsidRPr="00000000" w14:paraId="00002A7A">
      <w:pPr>
        <w:spacing w:after="240" w:before="240" w:lineRule="auto"/>
        <w:rPr/>
      </w:pPr>
      <w:r w:rsidDel="00000000" w:rsidR="00000000" w:rsidRPr="00000000">
        <w:rPr>
          <w:rFonts w:ascii="Roboto Mono" w:cs="Roboto Mono" w:eastAsia="Roboto Mono" w:hAnsi="Roboto Mono"/>
          <w:color w:val="188038"/>
          <w:rtl w:val="0"/>
        </w:rPr>
        <w:t xml:space="preserve">/services/real-estate/brazil-real-estate-litigation/</w:t>
      </w:r>
      <w:r w:rsidDel="00000000" w:rsidR="00000000" w:rsidRPr="00000000">
        <w:rPr>
          <w:rtl w:val="0"/>
        </w:rPr>
      </w:r>
    </w:p>
    <w:p w:rsidR="00000000" w:rsidDel="00000000" w:rsidP="00000000" w:rsidRDefault="00000000" w:rsidRPr="00000000" w14:paraId="00002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C">
      <w:pPr>
        <w:spacing w:after="240" w:before="240" w:lineRule="auto"/>
        <w:rPr>
          <w:b w:val="1"/>
          <w:bCs w:val="1"/>
        </w:rPr>
      </w:pPr>
      <w:r w:rsidDel="00000000" w:rsidR="00000000" w:rsidRPr="00000000">
        <w:rPr>
          <w:b w:val="1"/>
          <w:bCs w:val="1"/>
          <w:rtl w:val="0"/>
        </w:rPr>
        <w:t xml:space="preserve">SERVICES &gt; REAL ESTATE LAW &gt; BRAZIL REAL ESTATE LITIGATION</w:t>
      </w:r>
    </w:p>
    <w:p w:rsidR="00000000" w:rsidDel="00000000" w:rsidP="00000000" w:rsidRDefault="00000000" w:rsidRPr="00000000" w14:paraId="00002A7D">
      <w:pPr>
        <w:pStyle w:val="Heading1"/>
        <w:keepNext w:val="0"/>
        <w:keepLines w:val="0"/>
        <w:spacing w:before="480" w:lineRule="auto"/>
        <w:rPr>
          <w:b w:val="1"/>
          <w:bCs w:val="1"/>
          <w:sz w:val="46"/>
          <w:szCs w:val="46"/>
        </w:rPr>
      </w:pPr>
      <w:bookmarkStart w:colFirst="0" w:colLast="0" w:name="_tbnu0btpsz3m" w:id="3906"/>
      <w:bookmarkEnd w:id="3906"/>
      <w:r w:rsidDel="00000000" w:rsidR="00000000" w:rsidRPr="00000000">
        <w:rPr>
          <w:b w:val="1"/>
          <w:bCs w:val="1"/>
          <w:sz w:val="46"/>
          <w:szCs w:val="46"/>
          <w:rtl w:val="0"/>
        </w:rPr>
        <w:t xml:space="preserve">Real Estate Litigation in Brazil – Property Disputes &amp; Legal Representation for Foreign Owners</w:t>
      </w:r>
    </w:p>
    <w:p w:rsidR="00000000" w:rsidDel="00000000" w:rsidP="00000000" w:rsidRDefault="00000000" w:rsidRPr="00000000" w14:paraId="00002A7E">
      <w:pPr>
        <w:spacing w:after="240" w:before="240" w:lineRule="auto"/>
        <w:rPr>
          <w:b w:val="1"/>
          <w:bCs w:val="1"/>
        </w:rPr>
      </w:pPr>
      <w:r w:rsidDel="00000000" w:rsidR="00000000" w:rsidRPr="00000000">
        <w:rPr>
          <w:b w:val="1"/>
          <w:bCs w:val="1"/>
          <w:rtl w:val="0"/>
        </w:rPr>
        <w:t xml:space="preserve">Property dispute in Brazil? Understand your legal rights, protect your investment, and explore the appropriate legal remedies.</w:t>
      </w:r>
    </w:p>
    <w:p w:rsidR="00000000" w:rsidDel="00000000" w:rsidP="00000000" w:rsidRDefault="00000000" w:rsidRPr="00000000" w14:paraId="00002A7F">
      <w:pPr>
        <w:spacing w:after="240" w:before="240" w:lineRule="auto"/>
        <w:rPr/>
      </w:pPr>
      <w:r w:rsidDel="00000000" w:rsidR="00000000" w:rsidRPr="00000000">
        <w:rPr>
          <w:rtl w:val="0"/>
        </w:rPr>
        <w:t xml:space="preserve">Owning real estate in another country can become particularly challenging when a transaction fails, a developer breaches an agreement, an unauthorized person occupies the property, or someone disputes your ownership rights.</w:t>
      </w:r>
    </w:p>
    <w:p w:rsidR="00000000" w:rsidDel="00000000" w:rsidP="00000000" w:rsidRDefault="00000000" w:rsidRPr="00000000" w14:paraId="00002A80">
      <w:pPr>
        <w:spacing w:after="240" w:before="240" w:lineRule="auto"/>
        <w:rPr/>
      </w:pPr>
      <w:r w:rsidDel="00000000" w:rsidR="00000000" w:rsidRPr="00000000">
        <w:rPr>
          <w:rtl w:val="0"/>
        </w:rPr>
        <w:t xml:space="preserve">Foreign property owners may face difficulties obtaining reliable information, understanding Brazilian court procedures, enforcing contractual obligations, and protecting their assets while living abroad.</w:t>
      </w:r>
    </w:p>
    <w:p w:rsidR="00000000" w:rsidDel="00000000" w:rsidP="00000000" w:rsidRDefault="00000000" w:rsidRPr="00000000" w14:paraId="00002A81">
      <w:pPr>
        <w:spacing w:after="240" w:before="240" w:lineRule="auto"/>
        <w:rPr/>
      </w:pPr>
      <w:r w:rsidDel="00000000" w:rsidR="00000000" w:rsidRPr="00000000">
        <w:rPr>
          <w:rtl w:val="0"/>
        </w:rPr>
        <w:t xml:space="preserve">A seller may refuse to transfer the deed after receiving payment. A developer may fail to deliver an apartment. A tenant may remain after the lawful termination of a lease. A co-owner may block the sale of jointly owned property. Fraudulent documents may even result in an unauthorized transfer.</w:t>
      </w:r>
    </w:p>
    <w:p w:rsidR="00000000" w:rsidDel="00000000" w:rsidP="00000000" w:rsidRDefault="00000000" w:rsidRPr="00000000" w14:paraId="00002A82">
      <w:pPr>
        <w:spacing w:after="240" w:before="240" w:lineRule="auto"/>
        <w:rPr/>
      </w:pPr>
      <w:r w:rsidDel="00000000" w:rsidR="00000000" w:rsidRPr="00000000">
        <w:rPr>
          <w:rtl w:val="0"/>
        </w:rPr>
        <w:t xml:space="preserve">These situations require more than a general understanding of Brazilian real estate law. They require a careful examination of the evidence, applicable legal remedies, procedural deadlines, and practical prospects of enforcement.</w:t>
      </w:r>
    </w:p>
    <w:p w:rsidR="00000000" w:rsidDel="00000000" w:rsidP="00000000" w:rsidRDefault="00000000" w:rsidRPr="00000000" w14:paraId="00002A8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for foreign individuals, investors, companies, and property owners involved in real estate disputes.</w:t>
      </w:r>
    </w:p>
    <w:p w:rsidR="00000000" w:rsidDel="00000000" w:rsidP="00000000" w:rsidRDefault="00000000" w:rsidRPr="00000000" w14:paraId="00002A84">
      <w:pPr>
        <w:spacing w:after="240" w:before="240" w:lineRule="auto"/>
        <w:rPr/>
      </w:pPr>
      <w:r w:rsidDel="00000000" w:rsidR="00000000" w:rsidRPr="00000000">
        <w:rPr>
          <w:rtl w:val="0"/>
        </w:rPr>
        <w:t xml:space="preserve">Depending on the case and the agreed engagement, our services may include legal case assessments, extrajudicial negotiations, formal notices, urgent judicial measures, civil litigation, property recovery proceedings, and enforcement of court decisions.</w:t>
      </w:r>
    </w:p>
    <w:p w:rsidR="00000000" w:rsidDel="00000000" w:rsidP="00000000" w:rsidRDefault="00000000" w:rsidRPr="00000000" w14:paraId="00002A85">
      <w:pPr>
        <w:spacing w:after="240" w:before="240" w:lineRule="auto"/>
        <w:rPr>
          <w:b w:val="1"/>
          <w:bCs w:val="1"/>
        </w:rPr>
      </w:pPr>
      <w:r w:rsidDel="00000000" w:rsidR="00000000" w:rsidRPr="00000000">
        <w:rPr>
          <w:b w:val="1"/>
          <w:bCs w:val="1"/>
          <w:rtl w:val="0"/>
        </w:rPr>
        <w:t xml:space="preserve">Whether you need to recover possession, enforce a purchase agreement, challenge a fraudulent transaction, or seek compensation, the first step is to determine which legal remedy fits your circumstances.</w:t>
      </w:r>
    </w:p>
    <w:p w:rsidR="00000000" w:rsidDel="00000000" w:rsidP="00000000" w:rsidRDefault="00000000" w:rsidRPr="00000000" w14:paraId="00002A86">
      <w:pPr>
        <w:spacing w:after="240" w:before="240" w:lineRule="auto"/>
        <w:rPr>
          <w:b w:val="1"/>
          <w:bCs w:val="1"/>
        </w:rPr>
      </w:pPr>
      <w:r w:rsidDel="00000000" w:rsidR="00000000" w:rsidRPr="00000000">
        <w:rPr>
          <w:b w:val="1"/>
          <w:bCs w:val="1"/>
          <w:rtl w:val="0"/>
        </w:rPr>
        <w:t xml:space="preserve">[Book Your Real Estate Litigation Consultation]</w:t>
      </w:r>
    </w:p>
    <w:p w:rsidR="00000000" w:rsidDel="00000000" w:rsidP="00000000" w:rsidRDefault="00000000" w:rsidRPr="00000000" w14:paraId="00002A87">
      <w:pPr>
        <w:spacing w:after="240" w:before="240" w:lineRule="auto"/>
        <w:rPr>
          <w:b w:val="1"/>
          <w:bCs w:val="1"/>
        </w:rPr>
      </w:pPr>
      <w:r w:rsidDel="00000000" w:rsidR="00000000" w:rsidRPr="00000000">
        <w:rPr>
          <w:b w:val="1"/>
          <w:bCs w:val="1"/>
          <w:rtl w:val="0"/>
        </w:rPr>
        <w:t xml:space="preserve">[Request a Property Dispute Assessment]</w:t>
      </w:r>
    </w:p>
    <w:p w:rsidR="00000000" w:rsidDel="00000000" w:rsidP="00000000" w:rsidRDefault="00000000" w:rsidRPr="00000000" w14:paraId="00002A88">
      <w:pPr>
        <w:spacing w:after="240" w:before="240" w:lineRule="auto"/>
        <w:rPr/>
      </w:pPr>
      <w:r w:rsidDel="00000000" w:rsidR="00000000" w:rsidRPr="00000000">
        <w:rPr>
          <w:rtl w:val="0"/>
        </w:rPr>
        <w:t xml:space="preserve">Property Ownership Disputes | Developer Litigation | Contract Enforcement | Property Recovery | Real Estate Fraud</w:t>
      </w:r>
    </w:p>
    <w:p w:rsidR="00000000" w:rsidDel="00000000" w:rsidP="00000000" w:rsidRDefault="00000000" w:rsidRPr="00000000" w14:paraId="00002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C">
      <w:pPr>
        <w:pStyle w:val="Heading2"/>
        <w:keepNext w:val="0"/>
        <w:keepLines w:val="0"/>
        <w:spacing w:after="80" w:lineRule="auto"/>
        <w:rPr>
          <w:b w:val="1"/>
          <w:bCs w:val="1"/>
          <w:sz w:val="34"/>
          <w:szCs w:val="34"/>
        </w:rPr>
      </w:pPr>
      <w:bookmarkStart w:colFirst="0" w:colLast="0" w:name="_llelc73lt991" w:id="3907"/>
      <w:bookmarkEnd w:id="3907"/>
      <w:r w:rsidDel="00000000" w:rsidR="00000000" w:rsidRPr="00000000">
        <w:rPr>
          <w:b w:val="1"/>
          <w:bCs w:val="1"/>
          <w:sz w:val="34"/>
          <w:szCs w:val="34"/>
          <w:rtl w:val="0"/>
        </w:rPr>
        <w:t xml:space="preserve">PROPERTY DISPUTES IN BRAZIL</w:t>
      </w:r>
    </w:p>
    <w:p w:rsidR="00000000" w:rsidDel="00000000" w:rsidP="00000000" w:rsidRDefault="00000000" w:rsidRPr="00000000" w14:paraId="00002A8D">
      <w:pPr>
        <w:pStyle w:val="Heading1"/>
        <w:keepNext w:val="0"/>
        <w:keepLines w:val="0"/>
        <w:spacing w:before="480" w:lineRule="auto"/>
        <w:rPr>
          <w:b w:val="1"/>
          <w:bCs w:val="1"/>
          <w:sz w:val="46"/>
          <w:szCs w:val="46"/>
        </w:rPr>
      </w:pPr>
      <w:bookmarkStart w:colFirst="0" w:colLast="0" w:name="_wrtqflguk7sf" w:id="3908"/>
      <w:bookmarkEnd w:id="3908"/>
      <w:r w:rsidDel="00000000" w:rsidR="00000000" w:rsidRPr="00000000">
        <w:rPr>
          <w:b w:val="1"/>
          <w:bCs w:val="1"/>
          <w:sz w:val="46"/>
          <w:szCs w:val="46"/>
          <w:rtl w:val="0"/>
        </w:rPr>
        <w:t xml:space="preserve">When Do You Need a Real Estate Litigation Lawyer?</w:t>
      </w:r>
    </w:p>
    <w:p w:rsidR="00000000" w:rsidDel="00000000" w:rsidP="00000000" w:rsidRDefault="00000000" w:rsidRPr="00000000" w14:paraId="00002A8E">
      <w:pPr>
        <w:spacing w:after="240" w:before="240" w:lineRule="auto"/>
        <w:rPr/>
      </w:pPr>
      <w:r w:rsidDel="00000000" w:rsidR="00000000" w:rsidRPr="00000000">
        <w:rPr>
          <w:rtl w:val="0"/>
        </w:rPr>
        <w:t xml:space="preserve">A real estate dispute arises when the parties disagree about ownership, possession, contractual obligations, property use, payments, or other legally protected interests.</w:t>
      </w:r>
    </w:p>
    <w:p w:rsidR="00000000" w:rsidDel="00000000" w:rsidP="00000000" w:rsidRDefault="00000000" w:rsidRPr="00000000" w14:paraId="00002A8F">
      <w:pPr>
        <w:spacing w:after="240" w:before="240" w:lineRule="auto"/>
        <w:rPr/>
      </w:pPr>
      <w:r w:rsidDel="00000000" w:rsidR="00000000" w:rsidRPr="00000000">
        <w:rPr>
          <w:rtl w:val="0"/>
        </w:rPr>
        <w:t xml:space="preserve">Some disagreements can be resolved through negotiation or documentary correction.</w:t>
      </w:r>
    </w:p>
    <w:p w:rsidR="00000000" w:rsidDel="00000000" w:rsidP="00000000" w:rsidRDefault="00000000" w:rsidRPr="00000000" w14:paraId="00002A90">
      <w:pPr>
        <w:spacing w:after="240" w:before="240" w:lineRule="auto"/>
        <w:rPr/>
      </w:pPr>
      <w:r w:rsidDel="00000000" w:rsidR="00000000" w:rsidRPr="00000000">
        <w:rPr>
          <w:rtl w:val="0"/>
        </w:rPr>
        <w:t xml:space="preserve">Others require judicial intervention.</w:t>
      </w:r>
    </w:p>
    <w:p w:rsidR="00000000" w:rsidDel="00000000" w:rsidP="00000000" w:rsidRDefault="00000000" w:rsidRPr="00000000" w14:paraId="00002A91">
      <w:pPr>
        <w:pStyle w:val="Heading3"/>
        <w:keepNext w:val="0"/>
        <w:keepLines w:val="0"/>
        <w:spacing w:before="280" w:lineRule="auto"/>
        <w:rPr>
          <w:b w:val="1"/>
          <w:bCs w:val="1"/>
          <w:color w:val="000000"/>
          <w:sz w:val="26"/>
          <w:szCs w:val="26"/>
        </w:rPr>
      </w:pPr>
      <w:bookmarkStart w:colFirst="0" w:colLast="0" w:name="_xz46sgnnfdj1" w:id="3909"/>
      <w:bookmarkEnd w:id="3909"/>
      <w:r w:rsidDel="00000000" w:rsidR="00000000" w:rsidRPr="00000000">
        <w:rPr>
          <w:b w:val="1"/>
          <w:bCs w:val="1"/>
          <w:color w:val="000000"/>
          <w:sz w:val="26"/>
          <w:szCs w:val="26"/>
          <w:rtl w:val="0"/>
        </w:rPr>
        <w:t xml:space="preserve">Purchase Agreement Disputes</w:t>
      </w:r>
    </w:p>
    <w:p w:rsidR="00000000" w:rsidDel="00000000" w:rsidP="00000000" w:rsidRDefault="00000000" w:rsidRPr="00000000" w14:paraId="00002A92">
      <w:pPr>
        <w:spacing w:after="240" w:before="240" w:lineRule="auto"/>
        <w:rPr/>
      </w:pPr>
      <w:r w:rsidDel="00000000" w:rsidR="00000000" w:rsidRPr="00000000">
        <w:rPr>
          <w:rtl w:val="0"/>
        </w:rPr>
        <w:t xml:space="preserve">A buyer or seller fails to perform contractual obligations.</w:t>
      </w:r>
    </w:p>
    <w:p w:rsidR="00000000" w:rsidDel="00000000" w:rsidP="00000000" w:rsidRDefault="00000000" w:rsidRPr="00000000" w14:paraId="00002A93">
      <w:pPr>
        <w:pStyle w:val="Heading3"/>
        <w:keepNext w:val="0"/>
        <w:keepLines w:val="0"/>
        <w:spacing w:before="280" w:lineRule="auto"/>
        <w:rPr>
          <w:b w:val="1"/>
          <w:bCs w:val="1"/>
          <w:color w:val="000000"/>
          <w:sz w:val="26"/>
          <w:szCs w:val="26"/>
        </w:rPr>
      </w:pPr>
      <w:bookmarkStart w:colFirst="0" w:colLast="0" w:name="_qgck8jfj73ky" w:id="3910"/>
      <w:bookmarkEnd w:id="3910"/>
      <w:r w:rsidDel="00000000" w:rsidR="00000000" w:rsidRPr="00000000">
        <w:rPr>
          <w:b w:val="1"/>
          <w:bCs w:val="1"/>
          <w:color w:val="000000"/>
          <w:sz w:val="26"/>
          <w:szCs w:val="26"/>
          <w:rtl w:val="0"/>
        </w:rPr>
        <w:t xml:space="preserve">Ownership Disputes</w:t>
      </w:r>
    </w:p>
    <w:p w:rsidR="00000000" w:rsidDel="00000000" w:rsidP="00000000" w:rsidRDefault="00000000" w:rsidRPr="00000000" w14:paraId="00002A94">
      <w:pPr>
        <w:spacing w:after="240" w:before="240" w:lineRule="auto"/>
        <w:rPr/>
      </w:pPr>
      <w:r w:rsidDel="00000000" w:rsidR="00000000" w:rsidRPr="00000000">
        <w:rPr>
          <w:rtl w:val="0"/>
        </w:rPr>
        <w:t xml:space="preserve">Two or more parties claim competing rights over the same property.</w:t>
      </w:r>
    </w:p>
    <w:p w:rsidR="00000000" w:rsidDel="00000000" w:rsidP="00000000" w:rsidRDefault="00000000" w:rsidRPr="00000000" w14:paraId="00002A95">
      <w:pPr>
        <w:pStyle w:val="Heading3"/>
        <w:keepNext w:val="0"/>
        <w:keepLines w:val="0"/>
        <w:spacing w:before="280" w:lineRule="auto"/>
        <w:rPr>
          <w:b w:val="1"/>
          <w:bCs w:val="1"/>
          <w:color w:val="000000"/>
          <w:sz w:val="26"/>
          <w:szCs w:val="26"/>
        </w:rPr>
      </w:pPr>
      <w:bookmarkStart w:colFirst="0" w:colLast="0" w:name="_ninhg8d6qixn" w:id="3911"/>
      <w:bookmarkEnd w:id="3911"/>
      <w:r w:rsidDel="00000000" w:rsidR="00000000" w:rsidRPr="00000000">
        <w:rPr>
          <w:b w:val="1"/>
          <w:bCs w:val="1"/>
          <w:color w:val="000000"/>
          <w:sz w:val="26"/>
          <w:szCs w:val="26"/>
          <w:rtl w:val="0"/>
        </w:rPr>
        <w:t xml:space="preserve">Possession Disputes</w:t>
      </w:r>
    </w:p>
    <w:p w:rsidR="00000000" w:rsidDel="00000000" w:rsidP="00000000" w:rsidRDefault="00000000" w:rsidRPr="00000000" w14:paraId="00002A96">
      <w:pPr>
        <w:spacing w:after="240" w:before="240" w:lineRule="auto"/>
        <w:rPr/>
      </w:pPr>
      <w:r w:rsidDel="00000000" w:rsidR="00000000" w:rsidRPr="00000000">
        <w:rPr>
          <w:rtl w:val="0"/>
        </w:rPr>
        <w:t xml:space="preserve">An owner or lawful possessor faces unauthorized occupation or interference.</w:t>
      </w:r>
    </w:p>
    <w:p w:rsidR="00000000" w:rsidDel="00000000" w:rsidP="00000000" w:rsidRDefault="00000000" w:rsidRPr="00000000" w14:paraId="00002A97">
      <w:pPr>
        <w:pStyle w:val="Heading3"/>
        <w:keepNext w:val="0"/>
        <w:keepLines w:val="0"/>
        <w:spacing w:before="280" w:lineRule="auto"/>
        <w:rPr>
          <w:b w:val="1"/>
          <w:bCs w:val="1"/>
          <w:color w:val="000000"/>
          <w:sz w:val="26"/>
          <w:szCs w:val="26"/>
        </w:rPr>
      </w:pPr>
      <w:bookmarkStart w:colFirst="0" w:colLast="0" w:name="_e0isy1mstljz" w:id="3912"/>
      <w:bookmarkEnd w:id="3912"/>
      <w:r w:rsidDel="00000000" w:rsidR="00000000" w:rsidRPr="00000000">
        <w:rPr>
          <w:b w:val="1"/>
          <w:bCs w:val="1"/>
          <w:color w:val="000000"/>
          <w:sz w:val="26"/>
          <w:szCs w:val="26"/>
          <w:rtl w:val="0"/>
        </w:rPr>
        <w:t xml:space="preserve">Developer Disputes</w:t>
      </w:r>
    </w:p>
    <w:p w:rsidR="00000000" w:rsidDel="00000000" w:rsidP="00000000" w:rsidRDefault="00000000" w:rsidRPr="00000000" w14:paraId="00002A98">
      <w:pPr>
        <w:spacing w:after="240" w:before="240" w:lineRule="auto"/>
        <w:rPr/>
      </w:pPr>
      <w:r w:rsidDel="00000000" w:rsidR="00000000" w:rsidRPr="00000000">
        <w:rPr>
          <w:rtl w:val="0"/>
        </w:rPr>
        <w:t xml:space="preserve">Construction delays, non-delivery, defects, or refund disagreements arise.</w:t>
      </w:r>
    </w:p>
    <w:p w:rsidR="00000000" w:rsidDel="00000000" w:rsidP="00000000" w:rsidRDefault="00000000" w:rsidRPr="00000000" w14:paraId="00002A99">
      <w:pPr>
        <w:pStyle w:val="Heading3"/>
        <w:keepNext w:val="0"/>
        <w:keepLines w:val="0"/>
        <w:spacing w:before="280" w:lineRule="auto"/>
        <w:rPr>
          <w:b w:val="1"/>
          <w:bCs w:val="1"/>
          <w:color w:val="000000"/>
          <w:sz w:val="26"/>
          <w:szCs w:val="26"/>
        </w:rPr>
      </w:pPr>
      <w:bookmarkStart w:colFirst="0" w:colLast="0" w:name="_i100hs1y2pk2" w:id="3913"/>
      <w:bookmarkEnd w:id="3913"/>
      <w:r w:rsidDel="00000000" w:rsidR="00000000" w:rsidRPr="00000000">
        <w:rPr>
          <w:b w:val="1"/>
          <w:bCs w:val="1"/>
          <w:color w:val="000000"/>
          <w:sz w:val="26"/>
          <w:szCs w:val="26"/>
          <w:rtl w:val="0"/>
        </w:rPr>
        <w:t xml:space="preserve">Co-Ownership Disputes</w:t>
      </w:r>
    </w:p>
    <w:p w:rsidR="00000000" w:rsidDel="00000000" w:rsidP="00000000" w:rsidRDefault="00000000" w:rsidRPr="00000000" w14:paraId="00002A9A">
      <w:pPr>
        <w:spacing w:after="240" w:before="240" w:lineRule="auto"/>
        <w:rPr/>
      </w:pPr>
      <w:r w:rsidDel="00000000" w:rsidR="00000000" w:rsidRPr="00000000">
        <w:rPr>
          <w:rtl w:val="0"/>
        </w:rPr>
        <w:t xml:space="preserve">Joint owners disagree about possession, administration, division, or sale.</w:t>
      </w:r>
    </w:p>
    <w:p w:rsidR="00000000" w:rsidDel="00000000" w:rsidP="00000000" w:rsidRDefault="00000000" w:rsidRPr="00000000" w14:paraId="00002A9B">
      <w:pPr>
        <w:pStyle w:val="Heading3"/>
        <w:keepNext w:val="0"/>
        <w:keepLines w:val="0"/>
        <w:spacing w:before="280" w:lineRule="auto"/>
        <w:rPr>
          <w:b w:val="1"/>
          <w:bCs w:val="1"/>
          <w:color w:val="000000"/>
          <w:sz w:val="26"/>
          <w:szCs w:val="26"/>
        </w:rPr>
      </w:pPr>
      <w:bookmarkStart w:colFirst="0" w:colLast="0" w:name="_ghjvsm7d2bwc" w:id="3914"/>
      <w:bookmarkEnd w:id="3914"/>
      <w:r w:rsidDel="00000000" w:rsidR="00000000" w:rsidRPr="00000000">
        <w:rPr>
          <w:b w:val="1"/>
          <w:bCs w:val="1"/>
          <w:color w:val="000000"/>
          <w:sz w:val="26"/>
          <w:szCs w:val="26"/>
          <w:rtl w:val="0"/>
        </w:rPr>
        <w:t xml:space="preserve">Property Fraud</w:t>
      </w:r>
    </w:p>
    <w:p w:rsidR="00000000" w:rsidDel="00000000" w:rsidP="00000000" w:rsidRDefault="00000000" w:rsidRPr="00000000" w14:paraId="00002A9C">
      <w:pPr>
        <w:spacing w:after="240" w:before="240" w:lineRule="auto"/>
        <w:rPr/>
      </w:pPr>
      <w:r w:rsidDel="00000000" w:rsidR="00000000" w:rsidRPr="00000000">
        <w:rPr>
          <w:rtl w:val="0"/>
        </w:rPr>
        <w:t xml:space="preserve">A transaction involves forged documents, false representations, or unauthorized transfers.</w:t>
      </w:r>
    </w:p>
    <w:p w:rsidR="00000000" w:rsidDel="00000000" w:rsidP="00000000" w:rsidRDefault="00000000" w:rsidRPr="00000000" w14:paraId="00002A9D">
      <w:pPr>
        <w:pStyle w:val="Heading3"/>
        <w:keepNext w:val="0"/>
        <w:keepLines w:val="0"/>
        <w:spacing w:before="280" w:lineRule="auto"/>
        <w:rPr>
          <w:b w:val="1"/>
          <w:bCs w:val="1"/>
          <w:color w:val="000000"/>
          <w:sz w:val="26"/>
          <w:szCs w:val="26"/>
        </w:rPr>
      </w:pPr>
      <w:bookmarkStart w:colFirst="0" w:colLast="0" w:name="_lxpq6gyfypc" w:id="3915"/>
      <w:bookmarkEnd w:id="3915"/>
      <w:r w:rsidDel="00000000" w:rsidR="00000000" w:rsidRPr="00000000">
        <w:rPr>
          <w:b w:val="1"/>
          <w:bCs w:val="1"/>
          <w:color w:val="000000"/>
          <w:sz w:val="26"/>
          <w:szCs w:val="26"/>
          <w:rtl w:val="0"/>
        </w:rPr>
        <w:t xml:space="preserve">Registry Disputes</w:t>
      </w:r>
    </w:p>
    <w:p w:rsidR="00000000" w:rsidDel="00000000" w:rsidP="00000000" w:rsidRDefault="00000000" w:rsidRPr="00000000" w14:paraId="00002A9E">
      <w:pPr>
        <w:spacing w:after="240" w:before="240" w:lineRule="auto"/>
        <w:rPr/>
      </w:pPr>
      <w:r w:rsidDel="00000000" w:rsidR="00000000" w:rsidRPr="00000000">
        <w:rPr>
          <w:rtl w:val="0"/>
        </w:rPr>
        <w:t xml:space="preserve">Errors, conflicting entries, or unresolved legal defects affect the property record.</w:t>
      </w:r>
    </w:p>
    <w:p w:rsidR="00000000" w:rsidDel="00000000" w:rsidP="00000000" w:rsidRDefault="00000000" w:rsidRPr="00000000" w14:paraId="00002A9F">
      <w:pPr>
        <w:pStyle w:val="Heading3"/>
        <w:keepNext w:val="0"/>
        <w:keepLines w:val="0"/>
        <w:spacing w:before="280" w:lineRule="auto"/>
        <w:rPr>
          <w:b w:val="1"/>
          <w:bCs w:val="1"/>
          <w:color w:val="000000"/>
          <w:sz w:val="26"/>
          <w:szCs w:val="26"/>
        </w:rPr>
      </w:pPr>
      <w:bookmarkStart w:colFirst="0" w:colLast="0" w:name="_3g842ivg8cdi" w:id="3916"/>
      <w:bookmarkEnd w:id="3916"/>
      <w:r w:rsidDel="00000000" w:rsidR="00000000" w:rsidRPr="00000000">
        <w:rPr>
          <w:b w:val="1"/>
          <w:bCs w:val="1"/>
          <w:color w:val="000000"/>
          <w:sz w:val="26"/>
          <w:szCs w:val="26"/>
          <w:rtl w:val="0"/>
        </w:rPr>
        <w:t xml:space="preserve">Property Seizures</w:t>
      </w:r>
    </w:p>
    <w:p w:rsidR="00000000" w:rsidDel="00000000" w:rsidP="00000000" w:rsidRDefault="00000000" w:rsidRPr="00000000" w14:paraId="00002AA0">
      <w:pPr>
        <w:spacing w:after="240" w:before="240" w:lineRule="auto"/>
        <w:rPr/>
      </w:pPr>
      <w:r w:rsidDel="00000000" w:rsidR="00000000" w:rsidRPr="00000000">
        <w:rPr>
          <w:rtl w:val="0"/>
        </w:rPr>
        <w:t xml:space="preserve">A property becomes subject to attachment or enforcement proceedings.</w:t>
      </w:r>
    </w:p>
    <w:p w:rsidR="00000000" w:rsidDel="00000000" w:rsidP="00000000" w:rsidRDefault="00000000" w:rsidRPr="00000000" w14:paraId="00002AA1">
      <w:pPr>
        <w:pStyle w:val="Heading3"/>
        <w:keepNext w:val="0"/>
        <w:keepLines w:val="0"/>
        <w:spacing w:before="280" w:lineRule="auto"/>
        <w:rPr>
          <w:b w:val="1"/>
          <w:bCs w:val="1"/>
          <w:color w:val="000000"/>
          <w:sz w:val="26"/>
          <w:szCs w:val="26"/>
        </w:rPr>
      </w:pPr>
      <w:bookmarkStart w:colFirst="0" w:colLast="0" w:name="_3fg24z65q29f" w:id="3917"/>
      <w:bookmarkEnd w:id="3917"/>
      <w:r w:rsidDel="00000000" w:rsidR="00000000" w:rsidRPr="00000000">
        <w:rPr>
          <w:b w:val="1"/>
          <w:bCs w:val="1"/>
          <w:color w:val="000000"/>
          <w:sz w:val="26"/>
          <w:szCs w:val="26"/>
          <w:rtl w:val="0"/>
        </w:rPr>
        <w:t xml:space="preserve">Inheritance-Related Disputes</w:t>
      </w:r>
    </w:p>
    <w:p w:rsidR="00000000" w:rsidDel="00000000" w:rsidP="00000000" w:rsidRDefault="00000000" w:rsidRPr="00000000" w14:paraId="00002AA2">
      <w:pPr>
        <w:spacing w:after="240" w:before="240" w:lineRule="auto"/>
        <w:rPr/>
      </w:pPr>
      <w:r w:rsidDel="00000000" w:rsidR="00000000" w:rsidRPr="00000000">
        <w:rPr>
          <w:rtl w:val="0"/>
        </w:rPr>
        <w:t xml:space="preserve">Heirs disagree about property rights, possession, administration, or disposition.</w:t>
      </w:r>
    </w:p>
    <w:p w:rsidR="00000000" w:rsidDel="00000000" w:rsidP="00000000" w:rsidRDefault="00000000" w:rsidRPr="00000000" w14:paraId="00002AA3">
      <w:pPr>
        <w:spacing w:after="240" w:before="240" w:lineRule="auto"/>
        <w:rPr>
          <w:b w:val="1"/>
          <w:bCs w:val="1"/>
        </w:rPr>
      </w:pPr>
      <w:r w:rsidDel="00000000" w:rsidR="00000000" w:rsidRPr="00000000">
        <w:rPr>
          <w:b w:val="1"/>
          <w:bCs w:val="1"/>
          <w:rtl w:val="0"/>
        </w:rPr>
        <w:t xml:space="preserve">[Discuss Your Brazilian Property Dispute]</w:t>
      </w:r>
    </w:p>
    <w:p w:rsidR="00000000" w:rsidDel="00000000" w:rsidP="00000000" w:rsidRDefault="00000000" w:rsidRPr="00000000" w14:paraId="00002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5">
      <w:pPr>
        <w:pStyle w:val="Heading2"/>
        <w:keepNext w:val="0"/>
        <w:keepLines w:val="0"/>
        <w:spacing w:after="80" w:lineRule="auto"/>
        <w:rPr>
          <w:b w:val="1"/>
          <w:bCs w:val="1"/>
          <w:sz w:val="34"/>
          <w:szCs w:val="34"/>
        </w:rPr>
      </w:pPr>
      <w:bookmarkStart w:colFirst="0" w:colLast="0" w:name="_fo7xepvkrzes" w:id="3918"/>
      <w:bookmarkEnd w:id="3918"/>
      <w:r w:rsidDel="00000000" w:rsidR="00000000" w:rsidRPr="00000000">
        <w:rPr>
          <w:b w:val="1"/>
          <w:bCs w:val="1"/>
          <w:sz w:val="34"/>
          <w:szCs w:val="34"/>
          <w:rtl w:val="0"/>
        </w:rPr>
        <w:t xml:space="preserve">ACTING BEFORE THE DISPUTE ESCALATES</w:t>
      </w:r>
    </w:p>
    <w:p w:rsidR="00000000" w:rsidDel="00000000" w:rsidP="00000000" w:rsidRDefault="00000000" w:rsidRPr="00000000" w14:paraId="00002AA6">
      <w:pPr>
        <w:pStyle w:val="Heading1"/>
        <w:keepNext w:val="0"/>
        <w:keepLines w:val="0"/>
        <w:spacing w:before="480" w:lineRule="auto"/>
        <w:rPr>
          <w:b w:val="1"/>
          <w:bCs w:val="1"/>
          <w:sz w:val="46"/>
          <w:szCs w:val="46"/>
        </w:rPr>
      </w:pPr>
      <w:bookmarkStart w:colFirst="0" w:colLast="0" w:name="_1gb688hah5ft" w:id="3919"/>
      <w:bookmarkEnd w:id="3919"/>
      <w:r w:rsidDel="00000000" w:rsidR="00000000" w:rsidRPr="00000000">
        <w:rPr>
          <w:b w:val="1"/>
          <w:bCs w:val="1"/>
          <w:sz w:val="46"/>
          <w:szCs w:val="46"/>
          <w:rtl w:val="0"/>
        </w:rPr>
        <w:t xml:space="preserve">Why Early Legal Assessment Matters</w:t>
      </w:r>
    </w:p>
    <w:p w:rsidR="00000000" w:rsidDel="00000000" w:rsidP="00000000" w:rsidRDefault="00000000" w:rsidRPr="00000000" w14:paraId="00002AA7">
      <w:pPr>
        <w:spacing w:after="240" w:before="240" w:lineRule="auto"/>
        <w:rPr/>
      </w:pPr>
      <w:r w:rsidDel="00000000" w:rsidR="00000000" w:rsidRPr="00000000">
        <w:rPr>
          <w:rtl w:val="0"/>
        </w:rPr>
        <w:t xml:space="preserve">Real estate litigation can involve urgent deadlines and evidence that becomes more difficult to obtain over time.</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o38h062muf87" w:id="3920"/>
      <w:bookmarkEnd w:id="3920"/>
      <w:r w:rsidDel="00000000" w:rsidR="00000000" w:rsidRPr="00000000">
        <w:rPr>
          <w:b w:val="1"/>
          <w:bCs w:val="1"/>
          <w:color w:val="000000"/>
          <w:sz w:val="26"/>
          <w:szCs w:val="26"/>
          <w:rtl w:val="0"/>
        </w:rPr>
        <w:t xml:space="preserve">Preservation of Evidence</w:t>
      </w:r>
    </w:p>
    <w:p w:rsidR="00000000" w:rsidDel="00000000" w:rsidP="00000000" w:rsidRDefault="00000000" w:rsidRPr="00000000" w14:paraId="00002AA9">
      <w:pPr>
        <w:spacing w:after="240" w:before="240" w:lineRule="auto"/>
        <w:rPr/>
      </w:pPr>
      <w:r w:rsidDel="00000000" w:rsidR="00000000" w:rsidRPr="00000000">
        <w:rPr>
          <w:rtl w:val="0"/>
        </w:rPr>
        <w:t xml:space="preserve">Contracts, payment receipts, messages, photographs, and official records may be critical.</w:t>
      </w:r>
    </w:p>
    <w:p w:rsidR="00000000" w:rsidDel="00000000" w:rsidP="00000000" w:rsidRDefault="00000000" w:rsidRPr="00000000" w14:paraId="00002AAA">
      <w:pPr>
        <w:pStyle w:val="Heading3"/>
        <w:keepNext w:val="0"/>
        <w:keepLines w:val="0"/>
        <w:spacing w:before="280" w:lineRule="auto"/>
        <w:rPr>
          <w:b w:val="1"/>
          <w:bCs w:val="1"/>
          <w:color w:val="000000"/>
          <w:sz w:val="26"/>
          <w:szCs w:val="26"/>
        </w:rPr>
      </w:pPr>
      <w:bookmarkStart w:colFirst="0" w:colLast="0" w:name="_jtx9m1id34ru" w:id="3921"/>
      <w:bookmarkEnd w:id="3921"/>
      <w:r w:rsidDel="00000000" w:rsidR="00000000" w:rsidRPr="00000000">
        <w:rPr>
          <w:b w:val="1"/>
          <w:bCs w:val="1"/>
          <w:color w:val="000000"/>
          <w:sz w:val="26"/>
          <w:szCs w:val="26"/>
          <w:rtl w:val="0"/>
        </w:rPr>
        <w:t xml:space="preserve">Property Registry Changes</w:t>
      </w:r>
    </w:p>
    <w:p w:rsidR="00000000" w:rsidDel="00000000" w:rsidP="00000000" w:rsidRDefault="00000000" w:rsidRPr="00000000" w14:paraId="00002AAB">
      <w:pPr>
        <w:spacing w:after="240" w:before="240" w:lineRule="auto"/>
        <w:rPr/>
      </w:pPr>
      <w:r w:rsidDel="00000000" w:rsidR="00000000" w:rsidRPr="00000000">
        <w:rPr>
          <w:rtl w:val="0"/>
        </w:rPr>
        <w:t xml:space="preserve">New registrations or transfers may complicate the legal position.</w:t>
      </w:r>
    </w:p>
    <w:p w:rsidR="00000000" w:rsidDel="00000000" w:rsidP="00000000" w:rsidRDefault="00000000" w:rsidRPr="00000000" w14:paraId="00002AAC">
      <w:pPr>
        <w:pStyle w:val="Heading3"/>
        <w:keepNext w:val="0"/>
        <w:keepLines w:val="0"/>
        <w:spacing w:before="280" w:lineRule="auto"/>
        <w:rPr>
          <w:b w:val="1"/>
          <w:bCs w:val="1"/>
          <w:color w:val="000000"/>
          <w:sz w:val="26"/>
          <w:szCs w:val="26"/>
        </w:rPr>
      </w:pPr>
      <w:bookmarkStart w:colFirst="0" w:colLast="0" w:name="_iw5v6alkv4j6" w:id="3922"/>
      <w:bookmarkEnd w:id="3922"/>
      <w:r w:rsidDel="00000000" w:rsidR="00000000" w:rsidRPr="00000000">
        <w:rPr>
          <w:b w:val="1"/>
          <w:bCs w:val="1"/>
          <w:color w:val="000000"/>
          <w:sz w:val="26"/>
          <w:szCs w:val="26"/>
          <w:rtl w:val="0"/>
        </w:rPr>
        <w:t xml:space="preserve">Continued Occupation</w:t>
      </w:r>
    </w:p>
    <w:p w:rsidR="00000000" w:rsidDel="00000000" w:rsidP="00000000" w:rsidRDefault="00000000" w:rsidRPr="00000000" w14:paraId="00002AAD">
      <w:pPr>
        <w:spacing w:after="240" w:before="240" w:lineRule="auto"/>
        <w:rPr/>
      </w:pPr>
      <w:r w:rsidDel="00000000" w:rsidR="00000000" w:rsidRPr="00000000">
        <w:rPr>
          <w:rtl w:val="0"/>
        </w:rPr>
        <w:t xml:space="preserve">The nature and duration of possession may become legally relevant.</w:t>
      </w:r>
    </w:p>
    <w:p w:rsidR="00000000" w:rsidDel="00000000" w:rsidP="00000000" w:rsidRDefault="00000000" w:rsidRPr="00000000" w14:paraId="00002AAE">
      <w:pPr>
        <w:pStyle w:val="Heading3"/>
        <w:keepNext w:val="0"/>
        <w:keepLines w:val="0"/>
        <w:spacing w:before="280" w:lineRule="auto"/>
        <w:rPr>
          <w:b w:val="1"/>
          <w:bCs w:val="1"/>
          <w:color w:val="000000"/>
          <w:sz w:val="26"/>
          <w:szCs w:val="26"/>
        </w:rPr>
      </w:pPr>
      <w:bookmarkStart w:colFirst="0" w:colLast="0" w:name="_igalzdlk7dw0" w:id="3923"/>
      <w:bookmarkEnd w:id="3923"/>
      <w:r w:rsidDel="00000000" w:rsidR="00000000" w:rsidRPr="00000000">
        <w:rPr>
          <w:b w:val="1"/>
          <w:bCs w:val="1"/>
          <w:color w:val="000000"/>
          <w:sz w:val="26"/>
          <w:szCs w:val="26"/>
          <w:rtl w:val="0"/>
        </w:rPr>
        <w:t xml:space="preserve">Contractual Deadlines</w:t>
      </w:r>
    </w:p>
    <w:p w:rsidR="00000000" w:rsidDel="00000000" w:rsidP="00000000" w:rsidRDefault="00000000" w:rsidRPr="00000000" w14:paraId="00002AAF">
      <w:pPr>
        <w:spacing w:after="240" w:before="240" w:lineRule="auto"/>
        <w:rPr/>
      </w:pPr>
      <w:r w:rsidDel="00000000" w:rsidR="00000000" w:rsidRPr="00000000">
        <w:rPr>
          <w:rtl w:val="0"/>
        </w:rPr>
        <w:t xml:space="preserve">Notice requirements, payment obligations, and termination provisions may affect available remedies.</w:t>
      </w:r>
    </w:p>
    <w:p w:rsidR="00000000" w:rsidDel="00000000" w:rsidP="00000000" w:rsidRDefault="00000000" w:rsidRPr="00000000" w14:paraId="00002AB0">
      <w:pPr>
        <w:pStyle w:val="Heading3"/>
        <w:keepNext w:val="0"/>
        <w:keepLines w:val="0"/>
        <w:spacing w:before="280" w:lineRule="auto"/>
        <w:rPr>
          <w:b w:val="1"/>
          <w:bCs w:val="1"/>
          <w:color w:val="000000"/>
          <w:sz w:val="26"/>
          <w:szCs w:val="26"/>
        </w:rPr>
      </w:pPr>
      <w:bookmarkStart w:colFirst="0" w:colLast="0" w:name="_kx6r0nepof0r" w:id="3924"/>
      <w:bookmarkEnd w:id="3924"/>
      <w:r w:rsidDel="00000000" w:rsidR="00000000" w:rsidRPr="00000000">
        <w:rPr>
          <w:b w:val="1"/>
          <w:bCs w:val="1"/>
          <w:color w:val="000000"/>
          <w:sz w:val="26"/>
          <w:szCs w:val="26"/>
          <w:rtl w:val="0"/>
        </w:rPr>
        <w:t xml:space="preserve">Statutes of Limitation</w:t>
      </w:r>
    </w:p>
    <w:p w:rsidR="00000000" w:rsidDel="00000000" w:rsidP="00000000" w:rsidRDefault="00000000" w:rsidRPr="00000000" w14:paraId="00002AB1">
      <w:pPr>
        <w:spacing w:after="240" w:before="240" w:lineRule="auto"/>
        <w:rPr/>
      </w:pPr>
      <w:r w:rsidDel="00000000" w:rsidR="00000000" w:rsidRPr="00000000">
        <w:rPr>
          <w:rtl w:val="0"/>
        </w:rPr>
        <w:t xml:space="preserve">Claims may be subject to different limitation periods depending on their legal basis.</w:t>
      </w:r>
    </w:p>
    <w:p w:rsidR="00000000" w:rsidDel="00000000" w:rsidP="00000000" w:rsidRDefault="00000000" w:rsidRPr="00000000" w14:paraId="00002AB2">
      <w:pPr>
        <w:pStyle w:val="Heading3"/>
        <w:keepNext w:val="0"/>
        <w:keepLines w:val="0"/>
        <w:spacing w:before="280" w:lineRule="auto"/>
        <w:rPr>
          <w:b w:val="1"/>
          <w:bCs w:val="1"/>
          <w:color w:val="000000"/>
          <w:sz w:val="26"/>
          <w:szCs w:val="26"/>
        </w:rPr>
      </w:pPr>
      <w:bookmarkStart w:colFirst="0" w:colLast="0" w:name="_r7jlric5t3ca" w:id="3925"/>
      <w:bookmarkEnd w:id="3925"/>
      <w:r w:rsidDel="00000000" w:rsidR="00000000" w:rsidRPr="00000000">
        <w:rPr>
          <w:b w:val="1"/>
          <w:bCs w:val="1"/>
          <w:color w:val="000000"/>
          <w:sz w:val="26"/>
          <w:szCs w:val="26"/>
          <w:rtl w:val="0"/>
        </w:rPr>
        <w:t xml:space="preserve">Judicial Deadlines</w:t>
      </w:r>
    </w:p>
    <w:p w:rsidR="00000000" w:rsidDel="00000000" w:rsidP="00000000" w:rsidRDefault="00000000" w:rsidRPr="00000000" w14:paraId="00002AB3">
      <w:pPr>
        <w:spacing w:after="240" w:before="240" w:lineRule="auto"/>
        <w:rPr/>
      </w:pPr>
      <w:r w:rsidDel="00000000" w:rsidR="00000000" w:rsidRPr="00000000">
        <w:rPr>
          <w:rtl w:val="0"/>
        </w:rPr>
        <w:t xml:space="preserve">Existing proceedings may involve strict deadlines for responses, appeals, or objections.</w:t>
      </w:r>
    </w:p>
    <w:p w:rsidR="00000000" w:rsidDel="00000000" w:rsidP="00000000" w:rsidRDefault="00000000" w:rsidRPr="00000000" w14:paraId="00002AB4">
      <w:pPr>
        <w:pStyle w:val="Heading3"/>
        <w:keepNext w:val="0"/>
        <w:keepLines w:val="0"/>
        <w:spacing w:before="280" w:lineRule="auto"/>
        <w:rPr>
          <w:b w:val="1"/>
          <w:bCs w:val="1"/>
          <w:color w:val="000000"/>
          <w:sz w:val="26"/>
          <w:szCs w:val="26"/>
        </w:rPr>
      </w:pPr>
      <w:bookmarkStart w:colFirst="0" w:colLast="0" w:name="_cdaplgu4lpmr" w:id="3926"/>
      <w:bookmarkEnd w:id="3926"/>
      <w:r w:rsidDel="00000000" w:rsidR="00000000" w:rsidRPr="00000000">
        <w:rPr>
          <w:b w:val="1"/>
          <w:bCs w:val="1"/>
          <w:color w:val="000000"/>
          <w:sz w:val="26"/>
          <w:szCs w:val="26"/>
          <w:rtl w:val="0"/>
        </w:rPr>
        <w:t xml:space="preserve">Asset Dissipation</w:t>
      </w:r>
    </w:p>
    <w:p w:rsidR="00000000" w:rsidDel="00000000" w:rsidP="00000000" w:rsidRDefault="00000000" w:rsidRPr="00000000" w14:paraId="00002AB5">
      <w:pPr>
        <w:spacing w:after="240" w:before="240" w:lineRule="auto"/>
        <w:rPr/>
      </w:pPr>
      <w:r w:rsidDel="00000000" w:rsidR="00000000" w:rsidRPr="00000000">
        <w:rPr>
          <w:rtl w:val="0"/>
        </w:rPr>
        <w:t xml:space="preserve">Certain disputes may involve concerns about the availability of assets to satisfy a future judgment.</w:t>
      </w:r>
    </w:p>
    <w:p w:rsidR="00000000" w:rsidDel="00000000" w:rsidP="00000000" w:rsidRDefault="00000000" w:rsidRPr="00000000" w14:paraId="00002AB6">
      <w:pPr>
        <w:pStyle w:val="Heading3"/>
        <w:keepNext w:val="0"/>
        <w:keepLines w:val="0"/>
        <w:spacing w:before="280" w:lineRule="auto"/>
        <w:rPr>
          <w:b w:val="1"/>
          <w:bCs w:val="1"/>
          <w:color w:val="000000"/>
          <w:sz w:val="26"/>
          <w:szCs w:val="26"/>
        </w:rPr>
      </w:pPr>
      <w:bookmarkStart w:colFirst="0" w:colLast="0" w:name="_fs1wwu9p2dwc" w:id="3927"/>
      <w:bookmarkEnd w:id="3927"/>
      <w:r w:rsidDel="00000000" w:rsidR="00000000" w:rsidRPr="00000000">
        <w:rPr>
          <w:b w:val="1"/>
          <w:bCs w:val="1"/>
          <w:color w:val="000000"/>
          <w:sz w:val="26"/>
          <w:szCs w:val="26"/>
          <w:rtl w:val="0"/>
        </w:rPr>
        <w:t xml:space="preserve">Urgent Protection</w:t>
      </w:r>
    </w:p>
    <w:p w:rsidR="00000000" w:rsidDel="00000000" w:rsidP="00000000" w:rsidRDefault="00000000" w:rsidRPr="00000000" w14:paraId="00002AB7">
      <w:pPr>
        <w:spacing w:after="240" w:before="240" w:lineRule="auto"/>
        <w:rPr/>
      </w:pPr>
      <w:r w:rsidDel="00000000" w:rsidR="00000000" w:rsidRPr="00000000">
        <w:rPr>
          <w:rtl w:val="0"/>
        </w:rPr>
        <w:t xml:space="preserve">Brazilian procedural law permits interim relief where the applicable legal requirements are established.</w:t>
      </w:r>
    </w:p>
    <w:p w:rsidR="00000000" w:rsidDel="00000000" w:rsidP="00000000" w:rsidRDefault="00000000" w:rsidRPr="00000000" w14:paraId="00002AB8">
      <w:pPr>
        <w:spacing w:after="240" w:before="240" w:lineRule="auto"/>
        <w:rPr>
          <w:b w:val="1"/>
          <w:bCs w:val="1"/>
        </w:rPr>
      </w:pPr>
      <w:r w:rsidDel="00000000" w:rsidR="00000000" w:rsidRPr="00000000">
        <w:rPr>
          <w:b w:val="1"/>
          <w:bCs w:val="1"/>
          <w:rtl w:val="0"/>
        </w:rPr>
        <w:t xml:space="preserve">[Request an Urgent Legal Case Assessment]</w:t>
      </w:r>
    </w:p>
    <w:p w:rsidR="00000000" w:rsidDel="00000000" w:rsidP="00000000" w:rsidRDefault="00000000" w:rsidRPr="00000000" w14:paraId="00002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wfmau6e2zks3" w:id="3928"/>
      <w:bookmarkEnd w:id="3928"/>
      <w:r w:rsidDel="00000000" w:rsidR="00000000" w:rsidRPr="00000000">
        <w:rPr>
          <w:b w:val="1"/>
          <w:bCs w:val="1"/>
          <w:sz w:val="34"/>
          <w:szCs w:val="34"/>
          <w:rtl w:val="0"/>
        </w:rPr>
        <w:t xml:space="preserve">PURCHASE AND SALE CONTRACT DISPUTES</w:t>
      </w:r>
    </w:p>
    <w:p w:rsidR="00000000" w:rsidDel="00000000" w:rsidP="00000000" w:rsidRDefault="00000000" w:rsidRPr="00000000" w14:paraId="00002ABB">
      <w:pPr>
        <w:pStyle w:val="Heading1"/>
        <w:keepNext w:val="0"/>
        <w:keepLines w:val="0"/>
        <w:spacing w:before="480" w:lineRule="auto"/>
        <w:rPr>
          <w:b w:val="1"/>
          <w:bCs w:val="1"/>
          <w:sz w:val="46"/>
          <w:szCs w:val="46"/>
        </w:rPr>
      </w:pPr>
      <w:bookmarkStart w:colFirst="0" w:colLast="0" w:name="_k4618pr2gnur" w:id="3929"/>
      <w:bookmarkEnd w:id="3929"/>
      <w:r w:rsidDel="00000000" w:rsidR="00000000" w:rsidRPr="00000000">
        <w:rPr>
          <w:b w:val="1"/>
          <w:bCs w:val="1"/>
          <w:sz w:val="46"/>
          <w:szCs w:val="46"/>
          <w:rtl w:val="0"/>
        </w:rPr>
        <w:t xml:space="preserve">What if a Brazilian Property Transaction Goes Wrong?</w:t>
      </w:r>
    </w:p>
    <w:p w:rsidR="00000000" w:rsidDel="00000000" w:rsidP="00000000" w:rsidRDefault="00000000" w:rsidRPr="00000000" w14:paraId="00002ABC">
      <w:pPr>
        <w:spacing w:after="240" w:before="240" w:lineRule="auto"/>
        <w:rPr/>
      </w:pPr>
      <w:r w:rsidDel="00000000" w:rsidR="00000000" w:rsidRPr="00000000">
        <w:rPr>
          <w:rtl w:val="0"/>
        </w:rPr>
        <w:t xml:space="preserve">A real estate purchase agreement may create enforceable rights and obligations even before the final transfer of ownership.</w:t>
      </w:r>
    </w:p>
    <w:p w:rsidR="00000000" w:rsidDel="00000000" w:rsidP="00000000" w:rsidRDefault="00000000" w:rsidRPr="00000000" w14:paraId="00002ABD">
      <w:pPr>
        <w:spacing w:after="240" w:before="240" w:lineRule="auto"/>
        <w:rPr/>
      </w:pPr>
      <w:r w:rsidDel="00000000" w:rsidR="00000000" w:rsidRPr="00000000">
        <w:rPr>
          <w:rtl w:val="0"/>
        </w:rPr>
        <w:t xml:space="preserve">Disputes can arise at several stages.</w:t>
      </w:r>
    </w:p>
    <w:p w:rsidR="00000000" w:rsidDel="00000000" w:rsidP="00000000" w:rsidRDefault="00000000" w:rsidRPr="00000000" w14:paraId="00002ABE">
      <w:pPr>
        <w:pStyle w:val="Heading3"/>
        <w:keepNext w:val="0"/>
        <w:keepLines w:val="0"/>
        <w:spacing w:before="280" w:lineRule="auto"/>
        <w:rPr>
          <w:b w:val="1"/>
          <w:bCs w:val="1"/>
          <w:color w:val="000000"/>
          <w:sz w:val="26"/>
          <w:szCs w:val="26"/>
        </w:rPr>
      </w:pPr>
      <w:bookmarkStart w:colFirst="0" w:colLast="0" w:name="_dc1aa81chtos" w:id="3930"/>
      <w:bookmarkEnd w:id="3930"/>
      <w:r w:rsidDel="00000000" w:rsidR="00000000" w:rsidRPr="00000000">
        <w:rPr>
          <w:b w:val="1"/>
          <w:bCs w:val="1"/>
          <w:color w:val="000000"/>
          <w:sz w:val="26"/>
          <w:szCs w:val="26"/>
          <w:rtl w:val="0"/>
        </w:rPr>
        <w:t xml:space="preserve">Buyer Default</w:t>
      </w:r>
    </w:p>
    <w:p w:rsidR="00000000" w:rsidDel="00000000" w:rsidP="00000000" w:rsidRDefault="00000000" w:rsidRPr="00000000" w14:paraId="00002ABF">
      <w:pPr>
        <w:spacing w:after="240" w:before="240" w:lineRule="auto"/>
        <w:rPr/>
      </w:pPr>
      <w:r w:rsidDel="00000000" w:rsidR="00000000" w:rsidRPr="00000000">
        <w:rPr>
          <w:rtl w:val="0"/>
        </w:rPr>
        <w:t xml:space="preserve">The buyer fails to make the agreed payments.</w:t>
      </w:r>
    </w:p>
    <w:p w:rsidR="00000000" w:rsidDel="00000000" w:rsidP="00000000" w:rsidRDefault="00000000" w:rsidRPr="00000000" w14:paraId="00002AC0">
      <w:pPr>
        <w:pStyle w:val="Heading3"/>
        <w:keepNext w:val="0"/>
        <w:keepLines w:val="0"/>
        <w:spacing w:before="280" w:lineRule="auto"/>
        <w:rPr>
          <w:b w:val="1"/>
          <w:bCs w:val="1"/>
          <w:color w:val="000000"/>
          <w:sz w:val="26"/>
          <w:szCs w:val="26"/>
        </w:rPr>
      </w:pPr>
      <w:bookmarkStart w:colFirst="0" w:colLast="0" w:name="_dga26jjsyjpp" w:id="3931"/>
      <w:bookmarkEnd w:id="3931"/>
      <w:r w:rsidDel="00000000" w:rsidR="00000000" w:rsidRPr="00000000">
        <w:rPr>
          <w:b w:val="1"/>
          <w:bCs w:val="1"/>
          <w:color w:val="000000"/>
          <w:sz w:val="26"/>
          <w:szCs w:val="26"/>
          <w:rtl w:val="0"/>
        </w:rPr>
        <w:t xml:space="preserve">Seller Default</w:t>
      </w:r>
    </w:p>
    <w:p w:rsidR="00000000" w:rsidDel="00000000" w:rsidP="00000000" w:rsidRDefault="00000000" w:rsidRPr="00000000" w14:paraId="00002AC1">
      <w:pPr>
        <w:spacing w:after="240" w:before="240" w:lineRule="auto"/>
        <w:rPr/>
      </w:pPr>
      <w:r w:rsidDel="00000000" w:rsidR="00000000" w:rsidRPr="00000000">
        <w:rPr>
          <w:rtl w:val="0"/>
        </w:rPr>
        <w:t xml:space="preserve">The seller refuses to complete the agreed transfer.</w:t>
      </w:r>
    </w:p>
    <w:p w:rsidR="00000000" w:rsidDel="00000000" w:rsidP="00000000" w:rsidRDefault="00000000" w:rsidRPr="00000000" w14:paraId="00002AC2">
      <w:pPr>
        <w:pStyle w:val="Heading3"/>
        <w:keepNext w:val="0"/>
        <w:keepLines w:val="0"/>
        <w:spacing w:before="280" w:lineRule="auto"/>
        <w:rPr>
          <w:b w:val="1"/>
          <w:bCs w:val="1"/>
          <w:color w:val="000000"/>
          <w:sz w:val="26"/>
          <w:szCs w:val="26"/>
        </w:rPr>
      </w:pPr>
      <w:bookmarkStart w:colFirst="0" w:colLast="0" w:name="_48lq6o35jbx0" w:id="3932"/>
      <w:bookmarkEnd w:id="3932"/>
      <w:r w:rsidDel="00000000" w:rsidR="00000000" w:rsidRPr="00000000">
        <w:rPr>
          <w:b w:val="1"/>
          <w:bCs w:val="1"/>
          <w:color w:val="000000"/>
          <w:sz w:val="26"/>
          <w:szCs w:val="26"/>
          <w:rtl w:val="0"/>
        </w:rPr>
        <w:t xml:space="preserve">Failure to Deliver Documents</w:t>
      </w:r>
    </w:p>
    <w:p w:rsidR="00000000" w:rsidDel="00000000" w:rsidP="00000000" w:rsidRDefault="00000000" w:rsidRPr="00000000" w14:paraId="00002AC3">
      <w:pPr>
        <w:spacing w:after="240" w:before="240" w:lineRule="auto"/>
        <w:rPr/>
      </w:pPr>
      <w:r w:rsidDel="00000000" w:rsidR="00000000" w:rsidRPr="00000000">
        <w:rPr>
          <w:rtl w:val="0"/>
        </w:rPr>
        <w:t xml:space="preserve">Required certificates or legal documentation are not provided.</w:t>
      </w:r>
    </w:p>
    <w:p w:rsidR="00000000" w:rsidDel="00000000" w:rsidP="00000000" w:rsidRDefault="00000000" w:rsidRPr="00000000" w14:paraId="00002AC4">
      <w:pPr>
        <w:pStyle w:val="Heading3"/>
        <w:keepNext w:val="0"/>
        <w:keepLines w:val="0"/>
        <w:spacing w:before="280" w:lineRule="auto"/>
        <w:rPr>
          <w:b w:val="1"/>
          <w:bCs w:val="1"/>
          <w:color w:val="000000"/>
          <w:sz w:val="26"/>
          <w:szCs w:val="26"/>
        </w:rPr>
      </w:pPr>
      <w:bookmarkStart w:colFirst="0" w:colLast="0" w:name="_3m8kuug4aznr" w:id="3933"/>
      <w:bookmarkEnd w:id="3933"/>
      <w:r w:rsidDel="00000000" w:rsidR="00000000" w:rsidRPr="00000000">
        <w:rPr>
          <w:b w:val="1"/>
          <w:bCs w:val="1"/>
          <w:color w:val="000000"/>
          <w:sz w:val="26"/>
          <w:szCs w:val="26"/>
          <w:rtl w:val="0"/>
        </w:rPr>
        <w:t xml:space="preserve">Undisclosed Encumbrances</w:t>
      </w:r>
    </w:p>
    <w:p w:rsidR="00000000" w:rsidDel="00000000" w:rsidP="00000000" w:rsidRDefault="00000000" w:rsidRPr="00000000" w14:paraId="00002AC5">
      <w:pPr>
        <w:spacing w:after="240" w:before="240" w:lineRule="auto"/>
        <w:rPr/>
      </w:pPr>
      <w:r w:rsidDel="00000000" w:rsidR="00000000" w:rsidRPr="00000000">
        <w:rPr>
          <w:rtl w:val="0"/>
        </w:rPr>
        <w:t xml:space="preserve">Mortgages, attachments, or other restrictions interfere with closing.</w:t>
      </w:r>
    </w:p>
    <w:p w:rsidR="00000000" w:rsidDel="00000000" w:rsidP="00000000" w:rsidRDefault="00000000" w:rsidRPr="00000000" w14:paraId="00002AC6">
      <w:pPr>
        <w:pStyle w:val="Heading3"/>
        <w:keepNext w:val="0"/>
        <w:keepLines w:val="0"/>
        <w:spacing w:before="280" w:lineRule="auto"/>
        <w:rPr>
          <w:b w:val="1"/>
          <w:bCs w:val="1"/>
          <w:color w:val="000000"/>
          <w:sz w:val="26"/>
          <w:szCs w:val="26"/>
        </w:rPr>
      </w:pPr>
      <w:bookmarkStart w:colFirst="0" w:colLast="0" w:name="_lep48ziqzr0m" w:id="3934"/>
      <w:bookmarkEnd w:id="3934"/>
      <w:r w:rsidDel="00000000" w:rsidR="00000000" w:rsidRPr="00000000">
        <w:rPr>
          <w:b w:val="1"/>
          <w:bCs w:val="1"/>
          <w:color w:val="000000"/>
          <w:sz w:val="26"/>
          <w:szCs w:val="26"/>
          <w:rtl w:val="0"/>
        </w:rPr>
        <w:t xml:space="preserve">Misrepresentation</w:t>
      </w:r>
    </w:p>
    <w:p w:rsidR="00000000" w:rsidDel="00000000" w:rsidP="00000000" w:rsidRDefault="00000000" w:rsidRPr="00000000" w14:paraId="00002AC7">
      <w:pPr>
        <w:spacing w:after="240" w:before="240" w:lineRule="auto"/>
        <w:rPr/>
      </w:pPr>
      <w:r w:rsidDel="00000000" w:rsidR="00000000" w:rsidRPr="00000000">
        <w:rPr>
          <w:rtl w:val="0"/>
        </w:rPr>
        <w:t xml:space="preserve">The property differs materially from what was contractually represented.</w:t>
      </w:r>
    </w:p>
    <w:p w:rsidR="00000000" w:rsidDel="00000000" w:rsidP="00000000" w:rsidRDefault="00000000" w:rsidRPr="00000000" w14:paraId="00002AC8">
      <w:pPr>
        <w:pStyle w:val="Heading3"/>
        <w:keepNext w:val="0"/>
        <w:keepLines w:val="0"/>
        <w:spacing w:before="280" w:lineRule="auto"/>
        <w:rPr>
          <w:b w:val="1"/>
          <w:bCs w:val="1"/>
          <w:color w:val="000000"/>
          <w:sz w:val="26"/>
          <w:szCs w:val="26"/>
        </w:rPr>
      </w:pPr>
      <w:bookmarkStart w:colFirst="0" w:colLast="0" w:name="_m6q838tx4ebk" w:id="3935"/>
      <w:bookmarkEnd w:id="3935"/>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2AC9">
      <w:pPr>
        <w:spacing w:after="240" w:before="240" w:lineRule="auto"/>
        <w:rPr/>
      </w:pPr>
      <w:r w:rsidDel="00000000" w:rsidR="00000000" w:rsidRPr="00000000">
        <w:rPr>
          <w:rtl w:val="0"/>
        </w:rPr>
        <w:t xml:space="preserve">The parties disagree about cancellation and financial consequences.</w:t>
      </w:r>
    </w:p>
    <w:p w:rsidR="00000000" w:rsidDel="00000000" w:rsidP="00000000" w:rsidRDefault="00000000" w:rsidRPr="00000000" w14:paraId="00002ACA">
      <w:pPr>
        <w:pStyle w:val="Heading3"/>
        <w:keepNext w:val="0"/>
        <w:keepLines w:val="0"/>
        <w:spacing w:before="280" w:lineRule="auto"/>
        <w:rPr>
          <w:b w:val="1"/>
          <w:bCs w:val="1"/>
          <w:color w:val="000000"/>
          <w:sz w:val="26"/>
          <w:szCs w:val="26"/>
        </w:rPr>
      </w:pPr>
      <w:bookmarkStart w:colFirst="0" w:colLast="0" w:name="_i6zauqlem1d8" w:id="3936"/>
      <w:bookmarkEnd w:id="3936"/>
      <w:r w:rsidDel="00000000" w:rsidR="00000000" w:rsidRPr="00000000">
        <w:rPr>
          <w:b w:val="1"/>
          <w:bCs w:val="1"/>
          <w:color w:val="000000"/>
          <w:sz w:val="26"/>
          <w:szCs w:val="26"/>
          <w:rtl w:val="0"/>
        </w:rPr>
        <w:t xml:space="preserve">Deposit Disputes</w:t>
      </w:r>
    </w:p>
    <w:p w:rsidR="00000000" w:rsidDel="00000000" w:rsidP="00000000" w:rsidRDefault="00000000" w:rsidRPr="00000000" w14:paraId="00002ACB">
      <w:pPr>
        <w:spacing w:after="240" w:before="240" w:lineRule="auto"/>
        <w:rPr/>
      </w:pPr>
      <w:r w:rsidDel="00000000" w:rsidR="00000000" w:rsidRPr="00000000">
        <w:rPr>
          <w:rtl w:val="0"/>
        </w:rPr>
        <w:t xml:space="preserve">The treatment of earnest money or initial payments is contested.</w:t>
      </w:r>
    </w:p>
    <w:p w:rsidR="00000000" w:rsidDel="00000000" w:rsidP="00000000" w:rsidRDefault="00000000" w:rsidRPr="00000000" w14:paraId="00002ACC">
      <w:pPr>
        <w:pStyle w:val="Heading3"/>
        <w:keepNext w:val="0"/>
        <w:keepLines w:val="0"/>
        <w:spacing w:before="280" w:lineRule="auto"/>
        <w:rPr>
          <w:b w:val="1"/>
          <w:bCs w:val="1"/>
          <w:color w:val="000000"/>
          <w:sz w:val="26"/>
          <w:szCs w:val="26"/>
        </w:rPr>
      </w:pPr>
      <w:bookmarkStart w:colFirst="0" w:colLast="0" w:name="_ounkggmpjdpd" w:id="3937"/>
      <w:bookmarkEnd w:id="3937"/>
      <w:r w:rsidDel="00000000" w:rsidR="00000000" w:rsidRPr="00000000">
        <w:rPr>
          <w:b w:val="1"/>
          <w:bCs w:val="1"/>
          <w:color w:val="000000"/>
          <w:sz w:val="26"/>
          <w:szCs w:val="26"/>
          <w:rtl w:val="0"/>
        </w:rPr>
        <w:t xml:space="preserve">Specific Performance</w:t>
      </w:r>
    </w:p>
    <w:p w:rsidR="00000000" w:rsidDel="00000000" w:rsidP="00000000" w:rsidRDefault="00000000" w:rsidRPr="00000000" w14:paraId="00002ACD">
      <w:pPr>
        <w:spacing w:after="240" w:before="240" w:lineRule="auto"/>
        <w:rPr/>
      </w:pPr>
      <w:r w:rsidDel="00000000" w:rsidR="00000000" w:rsidRPr="00000000">
        <w:rPr>
          <w:rtl w:val="0"/>
        </w:rPr>
        <w:t xml:space="preserve">One party seeks judicial enforcement of a contractual obligation.</w:t>
      </w:r>
    </w:p>
    <w:p w:rsidR="00000000" w:rsidDel="00000000" w:rsidP="00000000" w:rsidRDefault="00000000" w:rsidRPr="00000000" w14:paraId="00002ACE">
      <w:pPr>
        <w:pStyle w:val="Heading3"/>
        <w:keepNext w:val="0"/>
        <w:keepLines w:val="0"/>
        <w:spacing w:before="280" w:lineRule="auto"/>
        <w:rPr>
          <w:b w:val="1"/>
          <w:bCs w:val="1"/>
          <w:color w:val="000000"/>
          <w:sz w:val="26"/>
          <w:szCs w:val="26"/>
        </w:rPr>
      </w:pPr>
      <w:bookmarkStart w:colFirst="0" w:colLast="0" w:name="_l0dml7ff36yy" w:id="3938"/>
      <w:bookmarkEnd w:id="3938"/>
      <w:r w:rsidDel="00000000" w:rsidR="00000000" w:rsidRPr="00000000">
        <w:rPr>
          <w:b w:val="1"/>
          <w:bCs w:val="1"/>
          <w:color w:val="000000"/>
          <w:sz w:val="26"/>
          <w:szCs w:val="26"/>
          <w:rtl w:val="0"/>
        </w:rPr>
        <w:t xml:space="preserve">Damages</w:t>
      </w:r>
    </w:p>
    <w:p w:rsidR="00000000" w:rsidDel="00000000" w:rsidP="00000000" w:rsidRDefault="00000000" w:rsidRPr="00000000" w14:paraId="00002ACF">
      <w:pPr>
        <w:spacing w:after="240" w:before="240" w:lineRule="auto"/>
        <w:rPr/>
      </w:pPr>
      <w:r w:rsidDel="00000000" w:rsidR="00000000" w:rsidRPr="00000000">
        <w:rPr>
          <w:rtl w:val="0"/>
        </w:rPr>
        <w:t xml:space="preserve">A party seeks compensation for losses arising from a legally established breach.</w:t>
      </w:r>
    </w:p>
    <w:p w:rsidR="00000000" w:rsidDel="00000000" w:rsidP="00000000" w:rsidRDefault="00000000" w:rsidRPr="00000000" w14:paraId="00002AD0">
      <w:pPr>
        <w:spacing w:after="240" w:before="240" w:lineRule="auto"/>
        <w:rPr>
          <w:b w:val="1"/>
          <w:bCs w:val="1"/>
        </w:rPr>
      </w:pPr>
      <w:r w:rsidDel="00000000" w:rsidR="00000000" w:rsidRPr="00000000">
        <w:rPr>
          <w:b w:val="1"/>
          <w:bCs w:val="1"/>
          <w:rtl w:val="0"/>
        </w:rPr>
        <w:t xml:space="preserve">[Request a Property Contract Dispute Assessment]</w:t>
      </w:r>
    </w:p>
    <w:p w:rsidR="00000000" w:rsidDel="00000000" w:rsidP="00000000" w:rsidRDefault="00000000" w:rsidRPr="00000000" w14:paraId="00002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4u8tw6xin6ra" w:id="3939"/>
      <w:bookmarkEnd w:id="3939"/>
      <w:r w:rsidDel="00000000" w:rsidR="00000000" w:rsidRPr="00000000">
        <w:rPr>
          <w:b w:val="1"/>
          <w:bCs w:val="1"/>
          <w:sz w:val="34"/>
          <w:szCs w:val="34"/>
          <w:rtl w:val="0"/>
        </w:rPr>
        <w:t xml:space="preserve">SELLER REFUSES TO TRANSFER OWNERSHIP</w:t>
      </w:r>
    </w:p>
    <w:p w:rsidR="00000000" w:rsidDel="00000000" w:rsidP="00000000" w:rsidRDefault="00000000" w:rsidRPr="00000000" w14:paraId="00002AD3">
      <w:pPr>
        <w:pStyle w:val="Heading1"/>
        <w:keepNext w:val="0"/>
        <w:keepLines w:val="0"/>
        <w:spacing w:before="480" w:lineRule="auto"/>
        <w:rPr>
          <w:b w:val="1"/>
          <w:bCs w:val="1"/>
          <w:sz w:val="46"/>
          <w:szCs w:val="46"/>
        </w:rPr>
      </w:pPr>
      <w:bookmarkStart w:colFirst="0" w:colLast="0" w:name="_zhole8ji7h5j" w:id="3940"/>
      <w:bookmarkEnd w:id="3940"/>
      <w:r w:rsidDel="00000000" w:rsidR="00000000" w:rsidRPr="00000000">
        <w:rPr>
          <w:b w:val="1"/>
          <w:bCs w:val="1"/>
          <w:sz w:val="46"/>
          <w:szCs w:val="46"/>
          <w:rtl w:val="0"/>
        </w:rPr>
        <w:t xml:space="preserve">You Paid for the Property, but the Seller Will Not Transfer the Deed</w:t>
      </w:r>
    </w:p>
    <w:p w:rsidR="00000000" w:rsidDel="00000000" w:rsidP="00000000" w:rsidRDefault="00000000" w:rsidRPr="00000000" w14:paraId="00002AD4">
      <w:pPr>
        <w:spacing w:after="240" w:before="240" w:lineRule="auto"/>
        <w:rPr/>
      </w:pPr>
      <w:r w:rsidDel="00000000" w:rsidR="00000000" w:rsidRPr="00000000">
        <w:rPr>
          <w:rtl w:val="0"/>
        </w:rPr>
        <w:t xml:space="preserve">A buyer may fulfill the agreed payment obligations while the seller refuses to execute the required acquisition documents.</w:t>
      </w:r>
    </w:p>
    <w:p w:rsidR="00000000" w:rsidDel="00000000" w:rsidP="00000000" w:rsidRDefault="00000000" w:rsidRPr="00000000" w14:paraId="00002AD5">
      <w:pPr>
        <w:spacing w:after="240" w:before="240" w:lineRule="auto"/>
        <w:rPr/>
      </w:pPr>
      <w:r w:rsidDel="00000000" w:rsidR="00000000" w:rsidRPr="00000000">
        <w:rPr>
          <w:rtl w:val="0"/>
        </w:rPr>
        <w:t xml:space="preserve">Depending on the facts, Brazilian law provides mechanisms to pursue performance of the transfer obligation.</w:t>
      </w:r>
    </w:p>
    <w:p w:rsidR="00000000" w:rsidDel="00000000" w:rsidP="00000000" w:rsidRDefault="00000000" w:rsidRPr="00000000" w14:paraId="00002AD6">
      <w:pPr>
        <w:pStyle w:val="Heading3"/>
        <w:keepNext w:val="0"/>
        <w:keepLines w:val="0"/>
        <w:spacing w:before="280" w:lineRule="auto"/>
        <w:rPr>
          <w:b w:val="1"/>
          <w:bCs w:val="1"/>
          <w:color w:val="000000"/>
          <w:sz w:val="26"/>
          <w:szCs w:val="26"/>
        </w:rPr>
      </w:pPr>
      <w:bookmarkStart w:colFirst="0" w:colLast="0" w:name="_ndm7nj5tauce" w:id="3941"/>
      <w:bookmarkEnd w:id="3941"/>
      <w:r w:rsidDel="00000000" w:rsidR="00000000" w:rsidRPr="00000000">
        <w:rPr>
          <w:b w:val="1"/>
          <w:bCs w:val="1"/>
          <w:color w:val="000000"/>
          <w:sz w:val="26"/>
          <w:szCs w:val="26"/>
          <w:rtl w:val="0"/>
        </w:rPr>
        <w:t xml:space="preserve">Purchase Agreement Review</w:t>
      </w:r>
    </w:p>
    <w:p w:rsidR="00000000" w:rsidDel="00000000" w:rsidP="00000000" w:rsidRDefault="00000000" w:rsidRPr="00000000" w14:paraId="00002AD7">
      <w:pPr>
        <w:spacing w:after="240" w:before="240" w:lineRule="auto"/>
        <w:rPr/>
      </w:pPr>
      <w:r w:rsidDel="00000000" w:rsidR="00000000" w:rsidRPr="00000000">
        <w:rPr>
          <w:rtl w:val="0"/>
        </w:rPr>
        <w:t xml:space="preserve">The agreement must be examined to establish the buyer's rights and the seller's obligations.</w:t>
      </w:r>
    </w:p>
    <w:p w:rsidR="00000000" w:rsidDel="00000000" w:rsidP="00000000" w:rsidRDefault="00000000" w:rsidRPr="00000000" w14:paraId="00002AD8">
      <w:pPr>
        <w:pStyle w:val="Heading3"/>
        <w:keepNext w:val="0"/>
        <w:keepLines w:val="0"/>
        <w:spacing w:before="280" w:lineRule="auto"/>
        <w:rPr>
          <w:b w:val="1"/>
          <w:bCs w:val="1"/>
          <w:color w:val="000000"/>
          <w:sz w:val="26"/>
          <w:szCs w:val="26"/>
        </w:rPr>
      </w:pPr>
      <w:bookmarkStart w:colFirst="0" w:colLast="0" w:name="_aexb2y5mncaa" w:id="3942"/>
      <w:bookmarkEnd w:id="3942"/>
      <w:r w:rsidDel="00000000" w:rsidR="00000000" w:rsidRPr="00000000">
        <w:rPr>
          <w:b w:val="1"/>
          <w:bCs w:val="1"/>
          <w:color w:val="000000"/>
          <w:sz w:val="26"/>
          <w:szCs w:val="26"/>
          <w:rtl w:val="0"/>
        </w:rPr>
        <w:t xml:space="preserve">Proof of Payment</w:t>
      </w:r>
    </w:p>
    <w:p w:rsidR="00000000" w:rsidDel="00000000" w:rsidP="00000000" w:rsidRDefault="00000000" w:rsidRPr="00000000" w14:paraId="00002AD9">
      <w:pPr>
        <w:spacing w:after="240" w:before="240" w:lineRule="auto"/>
        <w:rPr/>
      </w:pPr>
      <w:r w:rsidDel="00000000" w:rsidR="00000000" w:rsidRPr="00000000">
        <w:rPr>
          <w:rtl w:val="0"/>
        </w:rPr>
        <w:t xml:space="preserve">Payment records and evidence of contractual performance may be essential.</w:t>
      </w:r>
    </w:p>
    <w:p w:rsidR="00000000" w:rsidDel="00000000" w:rsidP="00000000" w:rsidRDefault="00000000" w:rsidRPr="00000000" w14:paraId="00002ADA">
      <w:pPr>
        <w:pStyle w:val="Heading3"/>
        <w:keepNext w:val="0"/>
        <w:keepLines w:val="0"/>
        <w:spacing w:before="280" w:lineRule="auto"/>
        <w:rPr>
          <w:b w:val="1"/>
          <w:bCs w:val="1"/>
          <w:color w:val="000000"/>
          <w:sz w:val="26"/>
          <w:szCs w:val="26"/>
        </w:rPr>
      </w:pPr>
      <w:bookmarkStart w:colFirst="0" w:colLast="0" w:name="_dsu1gler0rbb" w:id="3943"/>
      <w:bookmarkEnd w:id="3943"/>
      <w:r w:rsidDel="00000000" w:rsidR="00000000" w:rsidRPr="00000000">
        <w:rPr>
          <w:b w:val="1"/>
          <w:bCs w:val="1"/>
          <w:color w:val="000000"/>
          <w:sz w:val="26"/>
          <w:szCs w:val="26"/>
          <w:rtl w:val="0"/>
        </w:rPr>
        <w:t xml:space="preserve">Seller's Legal Capacity</w:t>
      </w:r>
    </w:p>
    <w:p w:rsidR="00000000" w:rsidDel="00000000" w:rsidP="00000000" w:rsidRDefault="00000000" w:rsidRPr="00000000" w14:paraId="00002ADB">
      <w:pPr>
        <w:spacing w:after="240" w:before="240" w:lineRule="auto"/>
        <w:rPr/>
      </w:pPr>
      <w:r w:rsidDel="00000000" w:rsidR="00000000" w:rsidRPr="00000000">
        <w:rPr>
          <w:rtl w:val="0"/>
        </w:rPr>
        <w:t xml:space="preserve">The seller's ownership and authority must be verified.</w:t>
      </w:r>
    </w:p>
    <w:p w:rsidR="00000000" w:rsidDel="00000000" w:rsidP="00000000" w:rsidRDefault="00000000" w:rsidRPr="00000000" w14:paraId="00002ADC">
      <w:pPr>
        <w:pStyle w:val="Heading3"/>
        <w:keepNext w:val="0"/>
        <w:keepLines w:val="0"/>
        <w:spacing w:before="280" w:lineRule="auto"/>
        <w:rPr>
          <w:b w:val="1"/>
          <w:bCs w:val="1"/>
          <w:color w:val="000000"/>
          <w:sz w:val="26"/>
          <w:szCs w:val="26"/>
        </w:rPr>
      </w:pPr>
      <w:bookmarkStart w:colFirst="0" w:colLast="0" w:name="_oq13skiybhvi" w:id="3944"/>
      <w:bookmarkEnd w:id="3944"/>
      <w:r w:rsidDel="00000000" w:rsidR="00000000" w:rsidRPr="00000000">
        <w:rPr>
          <w:b w:val="1"/>
          <w:bCs w:val="1"/>
          <w:color w:val="000000"/>
          <w:sz w:val="26"/>
          <w:szCs w:val="26"/>
          <w:rtl w:val="0"/>
        </w:rPr>
        <w:t xml:space="preserve">Adjudicação Compulsória</w:t>
      </w:r>
    </w:p>
    <w:p w:rsidR="00000000" w:rsidDel="00000000" w:rsidP="00000000" w:rsidRDefault="00000000" w:rsidRPr="00000000" w14:paraId="00002ADD">
      <w:pPr>
        <w:spacing w:after="240" w:before="240" w:lineRule="auto"/>
        <w:rPr/>
      </w:pPr>
      <w:r w:rsidDel="00000000" w:rsidR="00000000" w:rsidRPr="00000000">
        <w:rPr>
          <w:rtl w:val="0"/>
        </w:rPr>
        <w:t xml:space="preserve">A qualifying buyer may seek compulsory adjudication to obtain the legally required transfer of property rights.</w:t>
      </w:r>
    </w:p>
    <w:p w:rsidR="00000000" w:rsidDel="00000000" w:rsidP="00000000" w:rsidRDefault="00000000" w:rsidRPr="00000000" w14:paraId="00002ADE">
      <w:pPr>
        <w:pStyle w:val="Heading3"/>
        <w:keepNext w:val="0"/>
        <w:keepLines w:val="0"/>
        <w:spacing w:before="280" w:lineRule="auto"/>
        <w:rPr>
          <w:b w:val="1"/>
          <w:bCs w:val="1"/>
          <w:color w:val="000000"/>
          <w:sz w:val="26"/>
          <w:szCs w:val="26"/>
        </w:rPr>
      </w:pPr>
      <w:bookmarkStart w:colFirst="0" w:colLast="0" w:name="_ns4wlqvgkucc" w:id="3945"/>
      <w:bookmarkEnd w:id="3945"/>
      <w:r w:rsidDel="00000000" w:rsidR="00000000" w:rsidRPr="00000000">
        <w:rPr>
          <w:b w:val="1"/>
          <w:bCs w:val="1"/>
          <w:color w:val="000000"/>
          <w:sz w:val="26"/>
          <w:szCs w:val="26"/>
          <w:rtl w:val="0"/>
        </w:rPr>
        <w:t xml:space="preserve">Judicial Procedure</w:t>
      </w:r>
    </w:p>
    <w:p w:rsidR="00000000" w:rsidDel="00000000" w:rsidP="00000000" w:rsidRDefault="00000000" w:rsidRPr="00000000" w14:paraId="00002ADF">
      <w:pPr>
        <w:spacing w:after="240" w:before="240" w:lineRule="auto"/>
        <w:rPr/>
      </w:pPr>
      <w:r w:rsidDel="00000000" w:rsidR="00000000" w:rsidRPr="00000000">
        <w:rPr>
          <w:rtl w:val="0"/>
        </w:rPr>
        <w:t xml:space="preserve">Court proceedings may be appropriate when the relevant requirements are met.</w:t>
      </w:r>
    </w:p>
    <w:p w:rsidR="00000000" w:rsidDel="00000000" w:rsidP="00000000" w:rsidRDefault="00000000" w:rsidRPr="00000000" w14:paraId="00002AE0">
      <w:pPr>
        <w:pStyle w:val="Heading3"/>
        <w:keepNext w:val="0"/>
        <w:keepLines w:val="0"/>
        <w:spacing w:before="280" w:lineRule="auto"/>
        <w:rPr>
          <w:b w:val="1"/>
          <w:bCs w:val="1"/>
          <w:color w:val="000000"/>
          <w:sz w:val="26"/>
          <w:szCs w:val="26"/>
        </w:rPr>
      </w:pPr>
      <w:bookmarkStart w:colFirst="0" w:colLast="0" w:name="_4nilqk16apjf" w:id="3946"/>
      <w:bookmarkEnd w:id="3946"/>
      <w:r w:rsidDel="00000000" w:rsidR="00000000" w:rsidRPr="00000000">
        <w:rPr>
          <w:b w:val="1"/>
          <w:bCs w:val="1"/>
          <w:color w:val="000000"/>
          <w:sz w:val="26"/>
          <w:szCs w:val="26"/>
          <w:rtl w:val="0"/>
        </w:rPr>
        <w:t xml:space="preserve">Extrajudicial Procedure</w:t>
      </w:r>
    </w:p>
    <w:p w:rsidR="00000000" w:rsidDel="00000000" w:rsidP="00000000" w:rsidRDefault="00000000" w:rsidRPr="00000000" w14:paraId="00002AE1">
      <w:pPr>
        <w:spacing w:after="240" w:before="240" w:lineRule="auto"/>
        <w:rPr/>
      </w:pPr>
      <w:r w:rsidDel="00000000" w:rsidR="00000000" w:rsidRPr="00000000">
        <w:rPr>
          <w:rtl w:val="0"/>
        </w:rPr>
        <w:t xml:space="preserve">Brazilian law also provides an extrajudicial compulsory adjudication route through the Real Estate Registry Office, subject to the applicable conditions.</w:t>
      </w:r>
    </w:p>
    <w:p w:rsidR="00000000" w:rsidDel="00000000" w:rsidP="00000000" w:rsidRDefault="00000000" w:rsidRPr="00000000" w14:paraId="00002AE2">
      <w:pPr>
        <w:pStyle w:val="Heading3"/>
        <w:keepNext w:val="0"/>
        <w:keepLines w:val="0"/>
        <w:spacing w:before="280" w:lineRule="auto"/>
        <w:rPr>
          <w:b w:val="1"/>
          <w:bCs w:val="1"/>
          <w:color w:val="000000"/>
          <w:sz w:val="26"/>
          <w:szCs w:val="26"/>
        </w:rPr>
      </w:pPr>
      <w:bookmarkStart w:colFirst="0" w:colLast="0" w:name="_py6ht0hpat9s" w:id="3947"/>
      <w:bookmarkEnd w:id="3947"/>
      <w:r w:rsidDel="00000000" w:rsidR="00000000" w:rsidRPr="00000000">
        <w:rPr>
          <w:b w:val="1"/>
          <w:bCs w:val="1"/>
          <w:color w:val="000000"/>
          <w:sz w:val="26"/>
          <w:szCs w:val="26"/>
          <w:rtl w:val="0"/>
        </w:rPr>
        <w:t xml:space="preserve">Registration</w:t>
      </w:r>
    </w:p>
    <w:p w:rsidR="00000000" w:rsidDel="00000000" w:rsidP="00000000" w:rsidRDefault="00000000" w:rsidRPr="00000000" w14:paraId="00002AE3">
      <w:pPr>
        <w:spacing w:after="240" w:before="240" w:lineRule="auto"/>
        <w:rPr/>
      </w:pPr>
      <w:r w:rsidDel="00000000" w:rsidR="00000000" w:rsidRPr="00000000">
        <w:rPr>
          <w:rtl w:val="0"/>
        </w:rPr>
        <w:t xml:space="preserve">The resulting title or appropriate instrument must satisfy the applicable property registration requirements.</w:t>
      </w:r>
    </w:p>
    <w:p w:rsidR="00000000" w:rsidDel="00000000" w:rsidP="00000000" w:rsidRDefault="00000000" w:rsidRPr="00000000" w14:paraId="00002AE4">
      <w:pPr>
        <w:spacing w:after="240" w:before="240" w:lineRule="auto"/>
        <w:rPr>
          <w:b w:val="1"/>
          <w:bCs w:val="1"/>
        </w:rPr>
      </w:pPr>
      <w:r w:rsidDel="00000000" w:rsidR="00000000" w:rsidRPr="00000000">
        <w:rPr>
          <w:b w:val="1"/>
          <w:bCs w:val="1"/>
          <w:rtl w:val="0"/>
        </w:rPr>
        <w:t xml:space="preserve">[Discuss Compulsory Property Transfer in Brazil]</w:t>
      </w:r>
    </w:p>
    <w:p w:rsidR="00000000" w:rsidDel="00000000" w:rsidP="00000000" w:rsidRDefault="00000000" w:rsidRPr="00000000" w14:paraId="00002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jqu08r51yt07" w:id="3948"/>
      <w:bookmarkEnd w:id="3948"/>
      <w:r w:rsidDel="00000000" w:rsidR="00000000" w:rsidRPr="00000000">
        <w:rPr>
          <w:b w:val="1"/>
          <w:bCs w:val="1"/>
          <w:sz w:val="34"/>
          <w:szCs w:val="34"/>
          <w:rtl w:val="0"/>
        </w:rPr>
        <w:t xml:space="preserve">REAL ESTATE DEVELOPER LITIGATION</w:t>
      </w:r>
    </w:p>
    <w:p w:rsidR="00000000" w:rsidDel="00000000" w:rsidP="00000000" w:rsidRDefault="00000000" w:rsidRPr="00000000" w14:paraId="00002AE7">
      <w:pPr>
        <w:pStyle w:val="Heading1"/>
        <w:keepNext w:val="0"/>
        <w:keepLines w:val="0"/>
        <w:spacing w:before="480" w:lineRule="auto"/>
        <w:rPr>
          <w:b w:val="1"/>
          <w:bCs w:val="1"/>
          <w:sz w:val="46"/>
          <w:szCs w:val="46"/>
        </w:rPr>
      </w:pPr>
      <w:bookmarkStart w:colFirst="0" w:colLast="0" w:name="_3p8kho30yzn9" w:id="3949"/>
      <w:bookmarkEnd w:id="3949"/>
      <w:r w:rsidDel="00000000" w:rsidR="00000000" w:rsidRPr="00000000">
        <w:rPr>
          <w:b w:val="1"/>
          <w:bCs w:val="1"/>
          <w:sz w:val="46"/>
          <w:szCs w:val="46"/>
          <w:rtl w:val="0"/>
        </w:rPr>
        <w:t xml:space="preserve">The Developer Did Not Deliver Your Property</w:t>
      </w:r>
    </w:p>
    <w:p w:rsidR="00000000" w:rsidDel="00000000" w:rsidP="00000000" w:rsidRDefault="00000000" w:rsidRPr="00000000" w14:paraId="00002AE8">
      <w:pPr>
        <w:spacing w:after="240" w:before="240" w:lineRule="auto"/>
        <w:rPr/>
      </w:pPr>
      <w:r w:rsidDel="00000000" w:rsidR="00000000" w:rsidRPr="00000000">
        <w:rPr>
          <w:rtl w:val="0"/>
        </w:rPr>
        <w:t xml:space="preserve">Buying an apartment or house under construction involves contractual obligations that extend over time.</w:t>
      </w:r>
    </w:p>
    <w:p w:rsidR="00000000" w:rsidDel="00000000" w:rsidP="00000000" w:rsidRDefault="00000000" w:rsidRPr="00000000" w14:paraId="00002AE9">
      <w:pPr>
        <w:spacing w:after="240" w:before="240" w:lineRule="auto"/>
        <w:rPr/>
      </w:pPr>
      <w:r w:rsidDel="00000000" w:rsidR="00000000" w:rsidRPr="00000000">
        <w:rPr>
          <w:rtl w:val="0"/>
        </w:rPr>
        <w:t xml:space="preserve">A developer may fail to complete construction, deliver the agreed unit, transfer ownership, or comply with contractual specifications.</w:t>
      </w:r>
    </w:p>
    <w:p w:rsidR="00000000" w:rsidDel="00000000" w:rsidP="00000000" w:rsidRDefault="00000000" w:rsidRPr="00000000" w14:paraId="00002AEA">
      <w:pPr>
        <w:pStyle w:val="Heading3"/>
        <w:keepNext w:val="0"/>
        <w:keepLines w:val="0"/>
        <w:spacing w:before="280" w:lineRule="auto"/>
        <w:rPr>
          <w:b w:val="1"/>
          <w:bCs w:val="1"/>
          <w:color w:val="000000"/>
          <w:sz w:val="26"/>
          <w:szCs w:val="26"/>
        </w:rPr>
      </w:pPr>
      <w:bookmarkStart w:colFirst="0" w:colLast="0" w:name="_2pt1we946vnj" w:id="3950"/>
      <w:bookmarkEnd w:id="3950"/>
      <w:r w:rsidDel="00000000" w:rsidR="00000000" w:rsidRPr="00000000">
        <w:rPr>
          <w:b w:val="1"/>
          <w:bCs w:val="1"/>
          <w:color w:val="000000"/>
          <w:sz w:val="26"/>
          <w:szCs w:val="26"/>
          <w:rtl w:val="0"/>
        </w:rPr>
        <w:t xml:space="preserve">Construction Delays</w:t>
      </w:r>
    </w:p>
    <w:p w:rsidR="00000000" w:rsidDel="00000000" w:rsidP="00000000" w:rsidRDefault="00000000" w:rsidRPr="00000000" w14:paraId="00002AEB">
      <w:pPr>
        <w:spacing w:after="240" w:before="240" w:lineRule="auto"/>
        <w:rPr/>
      </w:pPr>
      <w:r w:rsidDel="00000000" w:rsidR="00000000" w:rsidRPr="00000000">
        <w:rPr>
          <w:rtl w:val="0"/>
        </w:rPr>
        <w:t xml:space="preserve">The contractual and legally applicable delivery deadlines must be assessed.</w:t>
      </w:r>
    </w:p>
    <w:p w:rsidR="00000000" w:rsidDel="00000000" w:rsidP="00000000" w:rsidRDefault="00000000" w:rsidRPr="00000000" w14:paraId="00002AEC">
      <w:pPr>
        <w:pStyle w:val="Heading3"/>
        <w:keepNext w:val="0"/>
        <w:keepLines w:val="0"/>
        <w:spacing w:before="280" w:lineRule="auto"/>
        <w:rPr>
          <w:b w:val="1"/>
          <w:bCs w:val="1"/>
          <w:color w:val="000000"/>
          <w:sz w:val="26"/>
          <w:szCs w:val="26"/>
        </w:rPr>
      </w:pPr>
      <w:bookmarkStart w:colFirst="0" w:colLast="0" w:name="_9ejbosetcyik" w:id="3951"/>
      <w:bookmarkEnd w:id="3951"/>
      <w:r w:rsidDel="00000000" w:rsidR="00000000" w:rsidRPr="00000000">
        <w:rPr>
          <w:b w:val="1"/>
          <w:bCs w:val="1"/>
          <w:color w:val="000000"/>
          <w:sz w:val="26"/>
          <w:szCs w:val="26"/>
          <w:rtl w:val="0"/>
        </w:rPr>
        <w:t xml:space="preserve">Abandoned Projects</w:t>
      </w:r>
    </w:p>
    <w:p w:rsidR="00000000" w:rsidDel="00000000" w:rsidP="00000000" w:rsidRDefault="00000000" w:rsidRPr="00000000" w14:paraId="00002AED">
      <w:pPr>
        <w:spacing w:after="240" w:before="240" w:lineRule="auto"/>
        <w:rPr/>
      </w:pPr>
      <w:r w:rsidDel="00000000" w:rsidR="00000000" w:rsidRPr="00000000">
        <w:rPr>
          <w:rtl w:val="0"/>
        </w:rPr>
        <w:t xml:space="preserve">Construction may be suspended or discontinued.</w:t>
      </w:r>
    </w:p>
    <w:p w:rsidR="00000000" w:rsidDel="00000000" w:rsidP="00000000" w:rsidRDefault="00000000" w:rsidRPr="00000000" w14:paraId="00002AEE">
      <w:pPr>
        <w:pStyle w:val="Heading3"/>
        <w:keepNext w:val="0"/>
        <w:keepLines w:val="0"/>
        <w:spacing w:before="280" w:lineRule="auto"/>
        <w:rPr>
          <w:b w:val="1"/>
          <w:bCs w:val="1"/>
          <w:color w:val="000000"/>
          <w:sz w:val="26"/>
          <w:szCs w:val="26"/>
        </w:rPr>
      </w:pPr>
      <w:bookmarkStart w:colFirst="0" w:colLast="0" w:name="_ufimmld44mq" w:id="3952"/>
      <w:bookmarkEnd w:id="3952"/>
      <w:r w:rsidDel="00000000" w:rsidR="00000000" w:rsidRPr="00000000">
        <w:rPr>
          <w:b w:val="1"/>
          <w:bCs w:val="1"/>
          <w:color w:val="000000"/>
          <w:sz w:val="26"/>
          <w:szCs w:val="26"/>
          <w:rtl w:val="0"/>
        </w:rPr>
        <w:t xml:space="preserve">Failure to Transfer Title</w:t>
      </w:r>
    </w:p>
    <w:p w:rsidR="00000000" w:rsidDel="00000000" w:rsidP="00000000" w:rsidRDefault="00000000" w:rsidRPr="00000000" w14:paraId="00002AEF">
      <w:pPr>
        <w:spacing w:after="240" w:before="240" w:lineRule="auto"/>
        <w:rPr/>
      </w:pPr>
      <w:r w:rsidDel="00000000" w:rsidR="00000000" w:rsidRPr="00000000">
        <w:rPr>
          <w:rtl w:val="0"/>
        </w:rPr>
        <w:t xml:space="preserve">The buyer may receive possession without the required ownership registration.</w:t>
      </w:r>
    </w:p>
    <w:p w:rsidR="00000000" w:rsidDel="00000000" w:rsidP="00000000" w:rsidRDefault="00000000" w:rsidRPr="00000000" w14:paraId="00002AF0">
      <w:pPr>
        <w:pStyle w:val="Heading3"/>
        <w:keepNext w:val="0"/>
        <w:keepLines w:val="0"/>
        <w:spacing w:before="280" w:lineRule="auto"/>
        <w:rPr>
          <w:b w:val="1"/>
          <w:bCs w:val="1"/>
          <w:color w:val="000000"/>
          <w:sz w:val="26"/>
          <w:szCs w:val="26"/>
        </w:rPr>
      </w:pPr>
      <w:bookmarkStart w:colFirst="0" w:colLast="0" w:name="_jar4ird8lg2f" w:id="3953"/>
      <w:bookmarkEnd w:id="3953"/>
      <w:r w:rsidDel="00000000" w:rsidR="00000000" w:rsidRPr="00000000">
        <w:rPr>
          <w:b w:val="1"/>
          <w:bCs w:val="1"/>
          <w:color w:val="000000"/>
          <w:sz w:val="26"/>
          <w:szCs w:val="26"/>
          <w:rtl w:val="0"/>
        </w:rPr>
        <w:t xml:space="preserve">Defective Construction</w:t>
      </w:r>
    </w:p>
    <w:p w:rsidR="00000000" w:rsidDel="00000000" w:rsidP="00000000" w:rsidRDefault="00000000" w:rsidRPr="00000000" w14:paraId="00002AF1">
      <w:pPr>
        <w:spacing w:after="240" w:before="240" w:lineRule="auto"/>
        <w:rPr/>
      </w:pPr>
      <w:r w:rsidDel="00000000" w:rsidR="00000000" w:rsidRPr="00000000">
        <w:rPr>
          <w:rtl w:val="0"/>
        </w:rPr>
        <w:t xml:space="preserve">The completed unit may present relevant defects.</w:t>
      </w:r>
    </w:p>
    <w:p w:rsidR="00000000" w:rsidDel="00000000" w:rsidP="00000000" w:rsidRDefault="00000000" w:rsidRPr="00000000" w14:paraId="00002AF2">
      <w:pPr>
        <w:pStyle w:val="Heading3"/>
        <w:keepNext w:val="0"/>
        <w:keepLines w:val="0"/>
        <w:spacing w:before="280" w:lineRule="auto"/>
        <w:rPr>
          <w:b w:val="1"/>
          <w:bCs w:val="1"/>
          <w:color w:val="000000"/>
          <w:sz w:val="26"/>
          <w:szCs w:val="26"/>
        </w:rPr>
      </w:pPr>
      <w:bookmarkStart w:colFirst="0" w:colLast="0" w:name="_7lb54oimzxyr" w:id="3954"/>
      <w:bookmarkEnd w:id="3954"/>
      <w:r w:rsidDel="00000000" w:rsidR="00000000" w:rsidRPr="00000000">
        <w:rPr>
          <w:b w:val="1"/>
          <w:bCs w:val="1"/>
          <w:color w:val="000000"/>
          <w:sz w:val="26"/>
          <w:szCs w:val="26"/>
          <w:rtl w:val="0"/>
        </w:rPr>
        <w:t xml:space="preserve">Missing Amenities</w:t>
      </w:r>
    </w:p>
    <w:p w:rsidR="00000000" w:rsidDel="00000000" w:rsidP="00000000" w:rsidRDefault="00000000" w:rsidRPr="00000000" w14:paraId="00002AF3">
      <w:pPr>
        <w:spacing w:after="240" w:before="240" w:lineRule="auto"/>
        <w:rPr/>
      </w:pPr>
      <w:r w:rsidDel="00000000" w:rsidR="00000000" w:rsidRPr="00000000">
        <w:rPr>
          <w:rtl w:val="0"/>
        </w:rPr>
        <w:t xml:space="preserve">Contractually promised facilities may not be delivered.</w:t>
      </w:r>
    </w:p>
    <w:p w:rsidR="00000000" w:rsidDel="00000000" w:rsidP="00000000" w:rsidRDefault="00000000" w:rsidRPr="00000000" w14:paraId="00002AF4">
      <w:pPr>
        <w:pStyle w:val="Heading3"/>
        <w:keepNext w:val="0"/>
        <w:keepLines w:val="0"/>
        <w:spacing w:before="280" w:lineRule="auto"/>
        <w:rPr>
          <w:b w:val="1"/>
          <w:bCs w:val="1"/>
          <w:color w:val="000000"/>
          <w:sz w:val="26"/>
          <w:szCs w:val="26"/>
        </w:rPr>
      </w:pPr>
      <w:bookmarkStart w:colFirst="0" w:colLast="0" w:name="_29wuxl44bjl8" w:id="3955"/>
      <w:bookmarkEnd w:id="3955"/>
      <w:r w:rsidDel="00000000" w:rsidR="00000000" w:rsidRPr="00000000">
        <w:rPr>
          <w:b w:val="1"/>
          <w:bCs w:val="1"/>
          <w:color w:val="000000"/>
          <w:sz w:val="26"/>
          <w:szCs w:val="26"/>
          <w:rtl w:val="0"/>
        </w:rPr>
        <w:t xml:space="preserve">Cancellation and Refund</w:t>
      </w:r>
    </w:p>
    <w:p w:rsidR="00000000" w:rsidDel="00000000" w:rsidP="00000000" w:rsidRDefault="00000000" w:rsidRPr="00000000" w14:paraId="00002AF5">
      <w:pPr>
        <w:spacing w:after="240" w:before="240" w:lineRule="auto"/>
        <w:rPr/>
      </w:pPr>
      <w:r w:rsidDel="00000000" w:rsidR="00000000" w:rsidRPr="00000000">
        <w:rPr>
          <w:rtl w:val="0"/>
        </w:rPr>
        <w:t xml:space="preserve">The buyer may seek termination and restitution where legally justified.</w:t>
      </w:r>
    </w:p>
    <w:p w:rsidR="00000000" w:rsidDel="00000000" w:rsidP="00000000" w:rsidRDefault="00000000" w:rsidRPr="00000000" w14:paraId="00002AF6">
      <w:pPr>
        <w:pStyle w:val="Heading3"/>
        <w:keepNext w:val="0"/>
        <w:keepLines w:val="0"/>
        <w:spacing w:before="280" w:lineRule="auto"/>
        <w:rPr>
          <w:b w:val="1"/>
          <w:bCs w:val="1"/>
          <w:color w:val="000000"/>
          <w:sz w:val="26"/>
          <w:szCs w:val="26"/>
        </w:rPr>
      </w:pPr>
      <w:bookmarkStart w:colFirst="0" w:colLast="0" w:name="_wvu34sbsybzh" w:id="3956"/>
      <w:bookmarkEnd w:id="3956"/>
      <w:r w:rsidDel="00000000" w:rsidR="00000000" w:rsidRPr="00000000">
        <w:rPr>
          <w:b w:val="1"/>
          <w:bCs w:val="1"/>
          <w:color w:val="000000"/>
          <w:sz w:val="26"/>
          <w:szCs w:val="26"/>
          <w:rtl w:val="0"/>
        </w:rPr>
        <w:t xml:space="preserve">Compensation</w:t>
      </w:r>
    </w:p>
    <w:p w:rsidR="00000000" w:rsidDel="00000000" w:rsidP="00000000" w:rsidRDefault="00000000" w:rsidRPr="00000000" w14:paraId="00002AF7">
      <w:pPr>
        <w:spacing w:after="240" w:before="240" w:lineRule="auto"/>
        <w:rPr/>
      </w:pPr>
      <w:r w:rsidDel="00000000" w:rsidR="00000000" w:rsidRPr="00000000">
        <w:rPr>
          <w:rtl w:val="0"/>
        </w:rPr>
        <w:t xml:space="preserve">Relevant statutory or contractual compensation may be available.</w:t>
      </w:r>
    </w:p>
    <w:p w:rsidR="00000000" w:rsidDel="00000000" w:rsidP="00000000" w:rsidRDefault="00000000" w:rsidRPr="00000000" w14:paraId="00002AF8">
      <w:pPr>
        <w:pStyle w:val="Heading3"/>
        <w:keepNext w:val="0"/>
        <w:keepLines w:val="0"/>
        <w:spacing w:before="280" w:lineRule="auto"/>
        <w:rPr>
          <w:b w:val="1"/>
          <w:bCs w:val="1"/>
          <w:color w:val="000000"/>
          <w:sz w:val="26"/>
          <w:szCs w:val="26"/>
        </w:rPr>
      </w:pPr>
      <w:bookmarkStart w:colFirst="0" w:colLast="0" w:name="_3k430bnd260k" w:id="3957"/>
      <w:bookmarkEnd w:id="3957"/>
      <w:r w:rsidDel="00000000" w:rsidR="00000000" w:rsidRPr="00000000">
        <w:rPr>
          <w:b w:val="1"/>
          <w:bCs w:val="1"/>
          <w:color w:val="000000"/>
          <w:sz w:val="26"/>
          <w:szCs w:val="26"/>
          <w:rtl w:val="0"/>
        </w:rPr>
        <w:t xml:space="preserve">Insolvency</w:t>
      </w:r>
    </w:p>
    <w:p w:rsidR="00000000" w:rsidDel="00000000" w:rsidP="00000000" w:rsidRDefault="00000000" w:rsidRPr="00000000" w14:paraId="00002AF9">
      <w:pPr>
        <w:spacing w:after="240" w:before="240" w:lineRule="auto"/>
        <w:rPr/>
      </w:pPr>
      <w:r w:rsidDel="00000000" w:rsidR="00000000" w:rsidRPr="00000000">
        <w:rPr>
          <w:rtl w:val="0"/>
        </w:rPr>
        <w:t xml:space="preserve">The developer's financial position and the project's legal structure may affect available remedies.</w:t>
      </w:r>
    </w:p>
    <w:p w:rsidR="00000000" w:rsidDel="00000000" w:rsidP="00000000" w:rsidRDefault="00000000" w:rsidRPr="00000000" w14:paraId="00002AFA">
      <w:pPr>
        <w:spacing w:after="240" w:before="240" w:lineRule="auto"/>
        <w:rPr>
          <w:b w:val="1"/>
          <w:bCs w:val="1"/>
        </w:rPr>
      </w:pPr>
      <w:r w:rsidDel="00000000" w:rsidR="00000000" w:rsidRPr="00000000">
        <w:rPr>
          <w:b w:val="1"/>
          <w:bCs w:val="1"/>
          <w:rtl w:val="0"/>
        </w:rPr>
        <w:t xml:space="preserve">[Request a Developer Breach Assessment]</w:t>
      </w:r>
    </w:p>
    <w:p w:rsidR="00000000" w:rsidDel="00000000" w:rsidP="00000000" w:rsidRDefault="00000000" w:rsidRPr="00000000" w14:paraId="00002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C">
      <w:pPr>
        <w:pStyle w:val="Heading2"/>
        <w:keepNext w:val="0"/>
        <w:keepLines w:val="0"/>
        <w:spacing w:after="80" w:lineRule="auto"/>
        <w:rPr>
          <w:b w:val="1"/>
          <w:bCs w:val="1"/>
          <w:sz w:val="34"/>
          <w:szCs w:val="34"/>
        </w:rPr>
      </w:pPr>
      <w:bookmarkStart w:colFirst="0" w:colLast="0" w:name="_xzlb77y2unx6" w:id="3958"/>
      <w:bookmarkEnd w:id="3958"/>
      <w:r w:rsidDel="00000000" w:rsidR="00000000" w:rsidRPr="00000000">
        <w:rPr>
          <w:b w:val="1"/>
          <w:bCs w:val="1"/>
          <w:sz w:val="34"/>
          <w:szCs w:val="34"/>
          <w:rtl w:val="0"/>
        </w:rPr>
        <w:t xml:space="preserve">OFF-PLAN PROPERTY DISPUTES</w:t>
      </w:r>
    </w:p>
    <w:p w:rsidR="00000000" w:rsidDel="00000000" w:rsidP="00000000" w:rsidRDefault="00000000" w:rsidRPr="00000000" w14:paraId="00002AFD">
      <w:pPr>
        <w:pStyle w:val="Heading1"/>
        <w:keepNext w:val="0"/>
        <w:keepLines w:val="0"/>
        <w:spacing w:before="480" w:lineRule="auto"/>
        <w:rPr>
          <w:b w:val="1"/>
          <w:bCs w:val="1"/>
          <w:sz w:val="46"/>
          <w:szCs w:val="46"/>
        </w:rPr>
      </w:pPr>
      <w:bookmarkStart w:colFirst="0" w:colLast="0" w:name="_h9kut4haim2z" w:id="3959"/>
      <w:bookmarkEnd w:id="3959"/>
      <w:r w:rsidDel="00000000" w:rsidR="00000000" w:rsidRPr="00000000">
        <w:rPr>
          <w:b w:val="1"/>
          <w:bCs w:val="1"/>
          <w:sz w:val="46"/>
          <w:szCs w:val="46"/>
          <w:rtl w:val="0"/>
        </w:rPr>
        <w:t xml:space="preserve">Legal Remedies for Problems With Property Purchased “Na Planta”</w:t>
      </w:r>
    </w:p>
    <w:p w:rsidR="00000000" w:rsidDel="00000000" w:rsidP="00000000" w:rsidRDefault="00000000" w:rsidRPr="00000000" w14:paraId="00002AFE">
      <w:pPr>
        <w:spacing w:after="240" w:before="240" w:lineRule="auto"/>
        <w:rPr/>
      </w:pPr>
      <w:r w:rsidDel="00000000" w:rsidR="00000000" w:rsidRPr="00000000">
        <w:rPr>
          <w:rtl w:val="0"/>
        </w:rPr>
        <w:t xml:space="preserve">Off-plan purchases are subject to a specific Brazilian legal framework.</w:t>
      </w:r>
    </w:p>
    <w:p w:rsidR="00000000" w:rsidDel="00000000" w:rsidP="00000000" w:rsidRDefault="00000000" w:rsidRPr="00000000" w14:paraId="00002AFF">
      <w:pPr>
        <w:spacing w:after="240" w:before="240" w:lineRule="auto"/>
        <w:rPr/>
      </w:pPr>
      <w:r w:rsidDel="00000000" w:rsidR="00000000" w:rsidRPr="00000000">
        <w:rPr>
          <w:rtl w:val="0"/>
        </w:rPr>
        <w:t xml:space="preserve">Relevant legislation includes Law No. 4,591/1964, Law No. 13,786/2018, and consumer protection provisions where applicable.</w:t>
      </w:r>
    </w:p>
    <w:p w:rsidR="00000000" w:rsidDel="00000000" w:rsidP="00000000" w:rsidRDefault="00000000" w:rsidRPr="00000000" w14:paraId="00002B00">
      <w:pPr>
        <w:pStyle w:val="Heading3"/>
        <w:keepNext w:val="0"/>
        <w:keepLines w:val="0"/>
        <w:spacing w:before="280" w:lineRule="auto"/>
        <w:rPr>
          <w:b w:val="1"/>
          <w:bCs w:val="1"/>
          <w:color w:val="000000"/>
          <w:sz w:val="26"/>
          <w:szCs w:val="26"/>
        </w:rPr>
      </w:pPr>
      <w:bookmarkStart w:colFirst="0" w:colLast="0" w:name="_hiciyc8ri6vi" w:id="3960"/>
      <w:bookmarkEnd w:id="3960"/>
      <w:r w:rsidDel="00000000" w:rsidR="00000000" w:rsidRPr="00000000">
        <w:rPr>
          <w:b w:val="1"/>
          <w:bCs w:val="1"/>
          <w:color w:val="000000"/>
          <w:sz w:val="26"/>
          <w:szCs w:val="26"/>
          <w:rtl w:val="0"/>
        </w:rPr>
        <w:t xml:space="preserve">Delivery Deadline</w:t>
      </w:r>
    </w:p>
    <w:p w:rsidR="00000000" w:rsidDel="00000000" w:rsidP="00000000" w:rsidRDefault="00000000" w:rsidRPr="00000000" w14:paraId="00002B01">
      <w:pPr>
        <w:spacing w:after="240" w:before="240" w:lineRule="auto"/>
        <w:rPr/>
      </w:pPr>
      <w:r w:rsidDel="00000000" w:rsidR="00000000" w:rsidRPr="00000000">
        <w:rPr>
          <w:rtl w:val="0"/>
        </w:rPr>
        <w:t xml:space="preserve">The contract must be examined to establish the applicable deadline and any legally valid tolerance period.</w:t>
      </w:r>
    </w:p>
    <w:p w:rsidR="00000000" w:rsidDel="00000000" w:rsidP="00000000" w:rsidRDefault="00000000" w:rsidRPr="00000000" w14:paraId="00002B02">
      <w:pPr>
        <w:pStyle w:val="Heading3"/>
        <w:keepNext w:val="0"/>
        <w:keepLines w:val="0"/>
        <w:spacing w:before="280" w:lineRule="auto"/>
        <w:rPr>
          <w:b w:val="1"/>
          <w:bCs w:val="1"/>
          <w:color w:val="000000"/>
          <w:sz w:val="26"/>
          <w:szCs w:val="26"/>
        </w:rPr>
      </w:pPr>
      <w:bookmarkStart w:colFirst="0" w:colLast="0" w:name="_qk4hn8q4a68o" w:id="3961"/>
      <w:bookmarkEnd w:id="3961"/>
      <w:r w:rsidDel="00000000" w:rsidR="00000000" w:rsidRPr="00000000">
        <w:rPr>
          <w:b w:val="1"/>
          <w:bCs w:val="1"/>
          <w:color w:val="000000"/>
          <w:sz w:val="26"/>
          <w:szCs w:val="26"/>
          <w:rtl w:val="0"/>
        </w:rPr>
        <w:t xml:space="preserve">Delayed Delivery</w:t>
      </w:r>
    </w:p>
    <w:p w:rsidR="00000000" w:rsidDel="00000000" w:rsidP="00000000" w:rsidRDefault="00000000" w:rsidRPr="00000000" w14:paraId="00002B03">
      <w:pPr>
        <w:spacing w:after="240" w:before="240" w:lineRule="auto"/>
        <w:rPr/>
      </w:pPr>
      <w:r w:rsidDel="00000000" w:rsidR="00000000" w:rsidRPr="00000000">
        <w:rPr>
          <w:rtl w:val="0"/>
        </w:rPr>
        <w:t xml:space="preserve">Certain qualifying delays may create rights to statutory compensation or termination.</w:t>
      </w:r>
    </w:p>
    <w:p w:rsidR="00000000" w:rsidDel="00000000" w:rsidP="00000000" w:rsidRDefault="00000000" w:rsidRPr="00000000" w14:paraId="00002B04">
      <w:pPr>
        <w:pStyle w:val="Heading3"/>
        <w:keepNext w:val="0"/>
        <w:keepLines w:val="0"/>
        <w:spacing w:before="280" w:lineRule="auto"/>
        <w:rPr>
          <w:b w:val="1"/>
          <w:bCs w:val="1"/>
          <w:color w:val="000000"/>
          <w:sz w:val="26"/>
          <w:szCs w:val="26"/>
        </w:rPr>
      </w:pPr>
      <w:bookmarkStart w:colFirst="0" w:colLast="0" w:name="_5uw246txwk1x" w:id="3962"/>
      <w:bookmarkEnd w:id="3962"/>
      <w:r w:rsidDel="00000000" w:rsidR="00000000" w:rsidRPr="00000000">
        <w:rPr>
          <w:b w:val="1"/>
          <w:bCs w:val="1"/>
          <w:color w:val="000000"/>
          <w:sz w:val="26"/>
          <w:szCs w:val="26"/>
          <w:rtl w:val="0"/>
        </w:rPr>
        <w:t xml:space="preserve">Buyer-Initiated Cancellation</w:t>
      </w:r>
    </w:p>
    <w:p w:rsidR="00000000" w:rsidDel="00000000" w:rsidP="00000000" w:rsidRDefault="00000000" w:rsidRPr="00000000" w14:paraId="00002B05">
      <w:pPr>
        <w:spacing w:after="240" w:before="240" w:lineRule="auto"/>
        <w:rPr/>
      </w:pPr>
      <w:r w:rsidDel="00000000" w:rsidR="00000000" w:rsidRPr="00000000">
        <w:rPr>
          <w:rtl w:val="0"/>
        </w:rPr>
        <w:t xml:space="preserve">Different rules may apply when the buyer seeks to withdraw without a legally established developer breach.</w:t>
      </w:r>
    </w:p>
    <w:p w:rsidR="00000000" w:rsidDel="00000000" w:rsidP="00000000" w:rsidRDefault="00000000" w:rsidRPr="00000000" w14:paraId="00002B06">
      <w:pPr>
        <w:pStyle w:val="Heading3"/>
        <w:keepNext w:val="0"/>
        <w:keepLines w:val="0"/>
        <w:spacing w:before="280" w:lineRule="auto"/>
        <w:rPr>
          <w:b w:val="1"/>
          <w:bCs w:val="1"/>
          <w:color w:val="000000"/>
          <w:sz w:val="26"/>
          <w:szCs w:val="26"/>
        </w:rPr>
      </w:pPr>
      <w:bookmarkStart w:colFirst="0" w:colLast="0" w:name="_b506yxu01bpq" w:id="3963"/>
      <w:bookmarkEnd w:id="3963"/>
      <w:r w:rsidDel="00000000" w:rsidR="00000000" w:rsidRPr="00000000">
        <w:rPr>
          <w:b w:val="1"/>
          <w:bCs w:val="1"/>
          <w:color w:val="000000"/>
          <w:sz w:val="26"/>
          <w:szCs w:val="26"/>
          <w:rtl w:val="0"/>
        </w:rPr>
        <w:t xml:space="preserve">Developer-Caused Termination</w:t>
      </w:r>
    </w:p>
    <w:p w:rsidR="00000000" w:rsidDel="00000000" w:rsidP="00000000" w:rsidRDefault="00000000" w:rsidRPr="00000000" w14:paraId="00002B07">
      <w:pPr>
        <w:spacing w:after="240" w:before="240" w:lineRule="auto"/>
        <w:rPr/>
      </w:pPr>
      <w:r w:rsidDel="00000000" w:rsidR="00000000" w:rsidRPr="00000000">
        <w:rPr>
          <w:rtl w:val="0"/>
        </w:rPr>
        <w:t xml:space="preserve">The buyer's remedies may differ where the developer is responsible for the failure.</w:t>
      </w:r>
    </w:p>
    <w:p w:rsidR="00000000" w:rsidDel="00000000" w:rsidP="00000000" w:rsidRDefault="00000000" w:rsidRPr="00000000" w14:paraId="00002B08">
      <w:pPr>
        <w:pStyle w:val="Heading3"/>
        <w:keepNext w:val="0"/>
        <w:keepLines w:val="0"/>
        <w:spacing w:before="280" w:lineRule="auto"/>
        <w:rPr>
          <w:b w:val="1"/>
          <w:bCs w:val="1"/>
          <w:color w:val="000000"/>
          <w:sz w:val="26"/>
          <w:szCs w:val="26"/>
        </w:rPr>
      </w:pPr>
      <w:bookmarkStart w:colFirst="0" w:colLast="0" w:name="_s2p2q5r5pxf" w:id="3964"/>
      <w:bookmarkEnd w:id="3964"/>
      <w:r w:rsidDel="00000000" w:rsidR="00000000" w:rsidRPr="00000000">
        <w:rPr>
          <w:b w:val="1"/>
          <w:bCs w:val="1"/>
          <w:color w:val="000000"/>
          <w:sz w:val="26"/>
          <w:szCs w:val="26"/>
          <w:rtl w:val="0"/>
        </w:rPr>
        <w:t xml:space="preserve">Refund Calculations</w:t>
      </w:r>
    </w:p>
    <w:p w:rsidR="00000000" w:rsidDel="00000000" w:rsidP="00000000" w:rsidRDefault="00000000" w:rsidRPr="00000000" w14:paraId="00002B09">
      <w:pPr>
        <w:spacing w:after="240" w:before="240" w:lineRule="auto"/>
        <w:rPr/>
      </w:pPr>
      <w:r w:rsidDel="00000000" w:rsidR="00000000" w:rsidRPr="00000000">
        <w:rPr>
          <w:rtl w:val="0"/>
        </w:rPr>
        <w:t xml:space="preserve">The amount and timing of restitution depend on the applicable legal provisions and circumstances.</w:t>
      </w:r>
    </w:p>
    <w:p w:rsidR="00000000" w:rsidDel="00000000" w:rsidP="00000000" w:rsidRDefault="00000000" w:rsidRPr="00000000" w14:paraId="00002B0A">
      <w:pPr>
        <w:pStyle w:val="Heading3"/>
        <w:keepNext w:val="0"/>
        <w:keepLines w:val="0"/>
        <w:spacing w:before="280" w:lineRule="auto"/>
        <w:rPr>
          <w:b w:val="1"/>
          <w:bCs w:val="1"/>
          <w:color w:val="000000"/>
          <w:sz w:val="26"/>
          <w:szCs w:val="26"/>
        </w:rPr>
      </w:pPr>
      <w:bookmarkStart w:colFirst="0" w:colLast="0" w:name="_upheq5ycl74z" w:id="3965"/>
      <w:bookmarkEnd w:id="3965"/>
      <w:r w:rsidDel="00000000" w:rsidR="00000000" w:rsidRPr="00000000">
        <w:rPr>
          <w:b w:val="1"/>
          <w:bCs w:val="1"/>
          <w:color w:val="000000"/>
          <w:sz w:val="26"/>
          <w:szCs w:val="26"/>
          <w:rtl w:val="0"/>
        </w:rPr>
        <w:t xml:space="preserve">Patrimônio de Afetação</w:t>
      </w:r>
    </w:p>
    <w:p w:rsidR="00000000" w:rsidDel="00000000" w:rsidP="00000000" w:rsidRDefault="00000000" w:rsidRPr="00000000" w14:paraId="00002B0B">
      <w:pPr>
        <w:spacing w:after="240" w:before="240" w:lineRule="auto"/>
        <w:rPr/>
      </w:pPr>
      <w:r w:rsidDel="00000000" w:rsidR="00000000" w:rsidRPr="00000000">
        <w:rPr>
          <w:rtl w:val="0"/>
        </w:rPr>
        <w:t xml:space="preserve">The development's asset segregation regime may affect certain legal consequences.</w:t>
      </w:r>
    </w:p>
    <w:p w:rsidR="00000000" w:rsidDel="00000000" w:rsidP="00000000" w:rsidRDefault="00000000" w:rsidRPr="00000000" w14:paraId="00002B0C">
      <w:pPr>
        <w:pStyle w:val="Heading3"/>
        <w:keepNext w:val="0"/>
        <w:keepLines w:val="0"/>
        <w:spacing w:before="280" w:lineRule="auto"/>
        <w:rPr>
          <w:b w:val="1"/>
          <w:bCs w:val="1"/>
          <w:color w:val="000000"/>
          <w:sz w:val="26"/>
          <w:szCs w:val="26"/>
        </w:rPr>
      </w:pPr>
      <w:bookmarkStart w:colFirst="0" w:colLast="0" w:name="_qipao7euwiwz" w:id="3966"/>
      <w:bookmarkEnd w:id="3966"/>
      <w:r w:rsidDel="00000000" w:rsidR="00000000" w:rsidRPr="00000000">
        <w:rPr>
          <w:b w:val="1"/>
          <w:bCs w:val="1"/>
          <w:color w:val="000000"/>
          <w:sz w:val="26"/>
          <w:szCs w:val="26"/>
          <w:rtl w:val="0"/>
        </w:rPr>
        <w:t xml:space="preserve">Contractual Penalties</w:t>
      </w:r>
    </w:p>
    <w:p w:rsidR="00000000" w:rsidDel="00000000" w:rsidP="00000000" w:rsidRDefault="00000000" w:rsidRPr="00000000" w14:paraId="00002B0D">
      <w:pPr>
        <w:spacing w:after="240" w:before="240" w:lineRule="auto"/>
        <w:rPr/>
      </w:pPr>
      <w:r w:rsidDel="00000000" w:rsidR="00000000" w:rsidRPr="00000000">
        <w:rPr>
          <w:rtl w:val="0"/>
        </w:rPr>
        <w:t xml:space="preserve">Penalties and deductions must be assessed under the relevant statutory framework.</w:t>
      </w:r>
    </w:p>
    <w:p w:rsidR="00000000" w:rsidDel="00000000" w:rsidP="00000000" w:rsidRDefault="00000000" w:rsidRPr="00000000" w14:paraId="00002B0E">
      <w:pPr>
        <w:pStyle w:val="Heading3"/>
        <w:keepNext w:val="0"/>
        <w:keepLines w:val="0"/>
        <w:spacing w:before="280" w:lineRule="auto"/>
        <w:rPr>
          <w:b w:val="1"/>
          <w:bCs w:val="1"/>
          <w:color w:val="000000"/>
          <w:sz w:val="26"/>
          <w:szCs w:val="26"/>
        </w:rPr>
      </w:pPr>
      <w:bookmarkStart w:colFirst="0" w:colLast="0" w:name="_j9g9sza3azuz" w:id="3967"/>
      <w:bookmarkEnd w:id="3967"/>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2B0F">
      <w:pPr>
        <w:spacing w:after="240" w:before="240" w:lineRule="auto"/>
        <w:rPr/>
      </w:pPr>
      <w:r w:rsidDel="00000000" w:rsidR="00000000" w:rsidRPr="00000000">
        <w:rPr>
          <w:rtl w:val="0"/>
        </w:rPr>
        <w:t xml:space="preserve">Court proceedings may be required when the developer disputes the buyer's rights.</w:t>
      </w:r>
    </w:p>
    <w:p w:rsidR="00000000" w:rsidDel="00000000" w:rsidP="00000000" w:rsidRDefault="00000000" w:rsidRPr="00000000" w14:paraId="00002B10">
      <w:pPr>
        <w:spacing w:after="240" w:before="240" w:lineRule="auto"/>
        <w:rPr>
          <w:b w:val="1"/>
          <w:bCs w:val="1"/>
        </w:rPr>
      </w:pPr>
      <w:r w:rsidDel="00000000" w:rsidR="00000000" w:rsidRPr="00000000">
        <w:rPr>
          <w:b w:val="1"/>
          <w:bCs w:val="1"/>
          <w:rtl w:val="0"/>
        </w:rPr>
        <w:t xml:space="preserve">[Discuss Your Off-Plan Property Dispute]</w:t>
      </w:r>
    </w:p>
    <w:p w:rsidR="00000000" w:rsidDel="00000000" w:rsidP="00000000" w:rsidRDefault="00000000" w:rsidRPr="00000000" w14:paraId="00002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2">
      <w:pPr>
        <w:pStyle w:val="Heading2"/>
        <w:keepNext w:val="0"/>
        <w:keepLines w:val="0"/>
        <w:spacing w:after="80" w:lineRule="auto"/>
        <w:rPr>
          <w:b w:val="1"/>
          <w:bCs w:val="1"/>
          <w:sz w:val="34"/>
          <w:szCs w:val="34"/>
        </w:rPr>
      </w:pPr>
      <w:bookmarkStart w:colFirst="0" w:colLast="0" w:name="_zh9kb55620e7" w:id="3968"/>
      <w:bookmarkEnd w:id="3968"/>
      <w:r w:rsidDel="00000000" w:rsidR="00000000" w:rsidRPr="00000000">
        <w:rPr>
          <w:b w:val="1"/>
          <w:bCs w:val="1"/>
          <w:sz w:val="34"/>
          <w:szCs w:val="34"/>
          <w:rtl w:val="0"/>
        </w:rPr>
        <w:t xml:space="preserve">REAL ESTATE FRAUD AND UNAUTHORIZED SALES</w:t>
      </w:r>
    </w:p>
    <w:p w:rsidR="00000000" w:rsidDel="00000000" w:rsidP="00000000" w:rsidRDefault="00000000" w:rsidRPr="00000000" w14:paraId="00002B13">
      <w:pPr>
        <w:pStyle w:val="Heading1"/>
        <w:keepNext w:val="0"/>
        <w:keepLines w:val="0"/>
        <w:spacing w:before="480" w:lineRule="auto"/>
        <w:rPr>
          <w:b w:val="1"/>
          <w:bCs w:val="1"/>
          <w:sz w:val="46"/>
          <w:szCs w:val="46"/>
        </w:rPr>
      </w:pPr>
      <w:bookmarkStart w:colFirst="0" w:colLast="0" w:name="_avqoktkfq4gb" w:id="3969"/>
      <w:bookmarkEnd w:id="3969"/>
      <w:r w:rsidDel="00000000" w:rsidR="00000000" w:rsidRPr="00000000">
        <w:rPr>
          <w:b w:val="1"/>
          <w:bCs w:val="1"/>
          <w:sz w:val="46"/>
          <w:szCs w:val="46"/>
          <w:rtl w:val="0"/>
        </w:rPr>
        <w:t xml:space="preserve">Someone Sold Your Property Without Your Authorization</w:t>
      </w:r>
    </w:p>
    <w:p w:rsidR="00000000" w:rsidDel="00000000" w:rsidP="00000000" w:rsidRDefault="00000000" w:rsidRPr="00000000" w14:paraId="00002B14">
      <w:pPr>
        <w:spacing w:after="240" w:before="240" w:lineRule="auto"/>
        <w:rPr/>
      </w:pPr>
      <w:r w:rsidDel="00000000" w:rsidR="00000000" w:rsidRPr="00000000">
        <w:rPr>
          <w:rtl w:val="0"/>
        </w:rPr>
        <w:t xml:space="preserve">Real estate fraud may involve forged signatures, false powers of attorney, impersonation, altered documents, or unauthorized transfers.</w:t>
      </w:r>
    </w:p>
    <w:p w:rsidR="00000000" w:rsidDel="00000000" w:rsidP="00000000" w:rsidRDefault="00000000" w:rsidRPr="00000000" w14:paraId="00002B15">
      <w:pPr>
        <w:spacing w:after="240" w:before="240" w:lineRule="auto"/>
        <w:rPr/>
      </w:pPr>
      <w:r w:rsidDel="00000000" w:rsidR="00000000" w:rsidRPr="00000000">
        <w:rPr>
          <w:rtl w:val="0"/>
        </w:rPr>
        <w:t xml:space="preserve">The appropriate legal response depends on the facts and the status of the property registration.</w:t>
      </w:r>
    </w:p>
    <w:p w:rsidR="00000000" w:rsidDel="00000000" w:rsidP="00000000" w:rsidRDefault="00000000" w:rsidRPr="00000000" w14:paraId="00002B16">
      <w:pPr>
        <w:pStyle w:val="Heading3"/>
        <w:keepNext w:val="0"/>
        <w:keepLines w:val="0"/>
        <w:spacing w:before="280" w:lineRule="auto"/>
        <w:rPr>
          <w:b w:val="1"/>
          <w:bCs w:val="1"/>
          <w:color w:val="000000"/>
          <w:sz w:val="26"/>
          <w:szCs w:val="26"/>
        </w:rPr>
      </w:pPr>
      <w:bookmarkStart w:colFirst="0" w:colLast="0" w:name="_iecwybg05wv2" w:id="3970"/>
      <w:bookmarkEnd w:id="3970"/>
      <w:r w:rsidDel="00000000" w:rsidR="00000000" w:rsidRPr="00000000">
        <w:rPr>
          <w:b w:val="1"/>
          <w:bCs w:val="1"/>
          <w:color w:val="000000"/>
          <w:sz w:val="26"/>
          <w:szCs w:val="26"/>
          <w:rtl w:val="0"/>
        </w:rPr>
        <w:t xml:space="preserve">Forged Documents</w:t>
      </w:r>
    </w:p>
    <w:p w:rsidR="00000000" w:rsidDel="00000000" w:rsidP="00000000" w:rsidRDefault="00000000" w:rsidRPr="00000000" w14:paraId="00002B17">
      <w:pPr>
        <w:spacing w:after="240" w:before="240" w:lineRule="auto"/>
        <w:rPr/>
      </w:pPr>
      <w:r w:rsidDel="00000000" w:rsidR="00000000" w:rsidRPr="00000000">
        <w:rPr>
          <w:rtl w:val="0"/>
        </w:rPr>
        <w:t xml:space="preserve">The authenticity and legal effect of disputed documents must be investigated.</w:t>
      </w:r>
    </w:p>
    <w:p w:rsidR="00000000" w:rsidDel="00000000" w:rsidP="00000000" w:rsidRDefault="00000000" w:rsidRPr="00000000" w14:paraId="00002B18">
      <w:pPr>
        <w:pStyle w:val="Heading3"/>
        <w:keepNext w:val="0"/>
        <w:keepLines w:val="0"/>
        <w:spacing w:before="280" w:lineRule="auto"/>
        <w:rPr>
          <w:b w:val="1"/>
          <w:bCs w:val="1"/>
          <w:color w:val="000000"/>
          <w:sz w:val="26"/>
          <w:szCs w:val="26"/>
        </w:rPr>
      </w:pPr>
      <w:bookmarkStart w:colFirst="0" w:colLast="0" w:name="_u56c7csv4zgv" w:id="3971"/>
      <w:bookmarkEnd w:id="3971"/>
      <w:r w:rsidDel="00000000" w:rsidR="00000000" w:rsidRPr="00000000">
        <w:rPr>
          <w:b w:val="1"/>
          <w:bCs w:val="1"/>
          <w:color w:val="000000"/>
          <w:sz w:val="26"/>
          <w:szCs w:val="26"/>
          <w:rtl w:val="0"/>
        </w:rPr>
        <w:t xml:space="preserve">False Powers of Attorney</w:t>
      </w:r>
    </w:p>
    <w:p w:rsidR="00000000" w:rsidDel="00000000" w:rsidP="00000000" w:rsidRDefault="00000000" w:rsidRPr="00000000" w14:paraId="00002B19">
      <w:pPr>
        <w:spacing w:after="240" w:before="240" w:lineRule="auto"/>
        <w:rPr/>
      </w:pPr>
      <w:r w:rsidDel="00000000" w:rsidR="00000000" w:rsidRPr="00000000">
        <w:rPr>
          <w:rtl w:val="0"/>
        </w:rPr>
        <w:t xml:space="preserve">An unauthorized representative may have purported to sell the property.</w:t>
      </w:r>
    </w:p>
    <w:p w:rsidR="00000000" w:rsidDel="00000000" w:rsidP="00000000" w:rsidRDefault="00000000" w:rsidRPr="00000000" w14:paraId="00002B1A">
      <w:pPr>
        <w:pStyle w:val="Heading3"/>
        <w:keepNext w:val="0"/>
        <w:keepLines w:val="0"/>
        <w:spacing w:before="280" w:lineRule="auto"/>
        <w:rPr>
          <w:b w:val="1"/>
          <w:bCs w:val="1"/>
          <w:color w:val="000000"/>
          <w:sz w:val="26"/>
          <w:szCs w:val="26"/>
        </w:rPr>
      </w:pPr>
      <w:bookmarkStart w:colFirst="0" w:colLast="0" w:name="_l82w3ukbmxs2" w:id="3972"/>
      <w:bookmarkEnd w:id="3972"/>
      <w:r w:rsidDel="00000000" w:rsidR="00000000" w:rsidRPr="00000000">
        <w:rPr>
          <w:b w:val="1"/>
          <w:bCs w:val="1"/>
          <w:color w:val="000000"/>
          <w:sz w:val="26"/>
          <w:szCs w:val="26"/>
          <w:rtl w:val="0"/>
        </w:rPr>
        <w:t xml:space="preserve">Fraudulent Registry Entries</w:t>
      </w:r>
    </w:p>
    <w:p w:rsidR="00000000" w:rsidDel="00000000" w:rsidP="00000000" w:rsidRDefault="00000000" w:rsidRPr="00000000" w14:paraId="00002B1B">
      <w:pPr>
        <w:spacing w:after="240" w:before="240" w:lineRule="auto"/>
        <w:rPr/>
      </w:pPr>
      <w:r w:rsidDel="00000000" w:rsidR="00000000" w:rsidRPr="00000000">
        <w:rPr>
          <w:rtl w:val="0"/>
        </w:rPr>
        <w:t xml:space="preserve">A transfer may have been registered based on disputed documentation.</w:t>
      </w:r>
    </w:p>
    <w:p w:rsidR="00000000" w:rsidDel="00000000" w:rsidP="00000000" w:rsidRDefault="00000000" w:rsidRPr="00000000" w14:paraId="00002B1C">
      <w:pPr>
        <w:pStyle w:val="Heading3"/>
        <w:keepNext w:val="0"/>
        <w:keepLines w:val="0"/>
        <w:spacing w:before="280" w:lineRule="auto"/>
        <w:rPr>
          <w:b w:val="1"/>
          <w:bCs w:val="1"/>
          <w:color w:val="000000"/>
          <w:sz w:val="26"/>
          <w:szCs w:val="26"/>
        </w:rPr>
      </w:pPr>
      <w:bookmarkStart w:colFirst="0" w:colLast="0" w:name="_caq2pd4b46vc" w:id="3973"/>
      <w:bookmarkEnd w:id="3973"/>
      <w:r w:rsidDel="00000000" w:rsidR="00000000" w:rsidRPr="00000000">
        <w:rPr>
          <w:b w:val="1"/>
          <w:bCs w:val="1"/>
          <w:color w:val="000000"/>
          <w:sz w:val="26"/>
          <w:szCs w:val="26"/>
          <w:rtl w:val="0"/>
        </w:rPr>
        <w:t xml:space="preserve">Subsequent Purchasers</w:t>
      </w:r>
    </w:p>
    <w:p w:rsidR="00000000" w:rsidDel="00000000" w:rsidP="00000000" w:rsidRDefault="00000000" w:rsidRPr="00000000" w14:paraId="00002B1D">
      <w:pPr>
        <w:spacing w:after="240" w:before="240" w:lineRule="auto"/>
        <w:rPr/>
      </w:pPr>
      <w:r w:rsidDel="00000000" w:rsidR="00000000" w:rsidRPr="00000000">
        <w:rPr>
          <w:rtl w:val="0"/>
        </w:rPr>
        <w:t xml:space="preserve">Later transactions can create additional legal complexities.</w:t>
      </w:r>
    </w:p>
    <w:p w:rsidR="00000000" w:rsidDel="00000000" w:rsidP="00000000" w:rsidRDefault="00000000" w:rsidRPr="00000000" w14:paraId="00002B1E">
      <w:pPr>
        <w:pStyle w:val="Heading3"/>
        <w:keepNext w:val="0"/>
        <w:keepLines w:val="0"/>
        <w:spacing w:before="280" w:lineRule="auto"/>
        <w:rPr>
          <w:b w:val="1"/>
          <w:bCs w:val="1"/>
          <w:color w:val="000000"/>
          <w:sz w:val="26"/>
          <w:szCs w:val="26"/>
        </w:rPr>
      </w:pPr>
      <w:bookmarkStart w:colFirst="0" w:colLast="0" w:name="_lpdcyqojfwtt" w:id="3974"/>
      <w:bookmarkEnd w:id="3974"/>
      <w:r w:rsidDel="00000000" w:rsidR="00000000" w:rsidRPr="00000000">
        <w:rPr>
          <w:b w:val="1"/>
          <w:bCs w:val="1"/>
          <w:color w:val="000000"/>
          <w:sz w:val="26"/>
          <w:szCs w:val="26"/>
          <w:rtl w:val="0"/>
        </w:rPr>
        <w:t xml:space="preserve">Judicial Challenges</w:t>
      </w:r>
    </w:p>
    <w:p w:rsidR="00000000" w:rsidDel="00000000" w:rsidP="00000000" w:rsidRDefault="00000000" w:rsidRPr="00000000" w14:paraId="00002B1F">
      <w:pPr>
        <w:spacing w:after="240" w:before="240" w:lineRule="auto"/>
        <w:rPr/>
      </w:pPr>
      <w:r w:rsidDel="00000000" w:rsidR="00000000" w:rsidRPr="00000000">
        <w:rPr>
          <w:rtl w:val="0"/>
        </w:rPr>
        <w:t xml:space="preserve">Depending on the circumstances, claims may involve nullity, annulment, ineffectiveness, or cancellation of relevant registry entries.</w:t>
      </w:r>
    </w:p>
    <w:p w:rsidR="00000000" w:rsidDel="00000000" w:rsidP="00000000" w:rsidRDefault="00000000" w:rsidRPr="00000000" w14:paraId="00002B20">
      <w:pPr>
        <w:pStyle w:val="Heading3"/>
        <w:keepNext w:val="0"/>
        <w:keepLines w:val="0"/>
        <w:spacing w:before="280" w:lineRule="auto"/>
        <w:rPr>
          <w:b w:val="1"/>
          <w:bCs w:val="1"/>
          <w:color w:val="000000"/>
          <w:sz w:val="26"/>
          <w:szCs w:val="26"/>
        </w:rPr>
      </w:pPr>
      <w:bookmarkStart w:colFirst="0" w:colLast="0" w:name="_1iac0wqgnytr" w:id="3975"/>
      <w:bookmarkEnd w:id="3975"/>
      <w:r w:rsidDel="00000000" w:rsidR="00000000" w:rsidRPr="00000000">
        <w:rPr>
          <w:b w:val="1"/>
          <w:bCs w:val="1"/>
          <w:color w:val="000000"/>
          <w:sz w:val="26"/>
          <w:szCs w:val="26"/>
          <w:rtl w:val="0"/>
        </w:rPr>
        <w:t xml:space="preserve">Interim Protection</w:t>
      </w:r>
    </w:p>
    <w:p w:rsidR="00000000" w:rsidDel="00000000" w:rsidP="00000000" w:rsidRDefault="00000000" w:rsidRPr="00000000" w14:paraId="00002B21">
      <w:pPr>
        <w:spacing w:after="240" w:before="240" w:lineRule="auto"/>
        <w:rPr/>
      </w:pPr>
      <w:r w:rsidDel="00000000" w:rsidR="00000000" w:rsidRPr="00000000">
        <w:rPr>
          <w:rtl w:val="0"/>
        </w:rPr>
        <w:t xml:space="preserve">Urgent measures may be considered to prevent further transfers or preserve the effectiveness of a future judgment.</w:t>
      </w:r>
    </w:p>
    <w:p w:rsidR="00000000" w:rsidDel="00000000" w:rsidP="00000000" w:rsidRDefault="00000000" w:rsidRPr="00000000" w14:paraId="00002B22">
      <w:pPr>
        <w:pStyle w:val="Heading3"/>
        <w:keepNext w:val="0"/>
        <w:keepLines w:val="0"/>
        <w:spacing w:before="280" w:lineRule="auto"/>
        <w:rPr>
          <w:b w:val="1"/>
          <w:bCs w:val="1"/>
          <w:color w:val="000000"/>
          <w:sz w:val="26"/>
          <w:szCs w:val="26"/>
        </w:rPr>
      </w:pPr>
      <w:bookmarkStart w:colFirst="0" w:colLast="0" w:name="_40my88v7hbr5" w:id="3976"/>
      <w:bookmarkEnd w:id="3976"/>
      <w:r w:rsidDel="00000000" w:rsidR="00000000" w:rsidRPr="00000000">
        <w:rPr>
          <w:b w:val="1"/>
          <w:bCs w:val="1"/>
          <w:color w:val="000000"/>
          <w:sz w:val="26"/>
          <w:szCs w:val="26"/>
          <w:rtl w:val="0"/>
        </w:rPr>
        <w:t xml:space="preserve">Criminal Complaints</w:t>
      </w:r>
    </w:p>
    <w:p w:rsidR="00000000" w:rsidDel="00000000" w:rsidP="00000000" w:rsidRDefault="00000000" w:rsidRPr="00000000" w14:paraId="00002B23">
      <w:pPr>
        <w:spacing w:after="240" w:before="240" w:lineRule="auto"/>
        <w:rPr/>
      </w:pPr>
      <w:r w:rsidDel="00000000" w:rsidR="00000000" w:rsidRPr="00000000">
        <w:rPr>
          <w:rtl w:val="0"/>
        </w:rPr>
        <w:t xml:space="preserve">Certain facts may also justify assessment under Brazilian criminal law.</w:t>
      </w:r>
    </w:p>
    <w:p w:rsidR="00000000" w:rsidDel="00000000" w:rsidP="00000000" w:rsidRDefault="00000000" w:rsidRPr="00000000" w14:paraId="00002B24">
      <w:pPr>
        <w:pStyle w:val="Heading3"/>
        <w:keepNext w:val="0"/>
        <w:keepLines w:val="0"/>
        <w:spacing w:before="280" w:lineRule="auto"/>
        <w:rPr>
          <w:b w:val="1"/>
          <w:bCs w:val="1"/>
          <w:color w:val="000000"/>
          <w:sz w:val="26"/>
          <w:szCs w:val="26"/>
        </w:rPr>
      </w:pPr>
      <w:bookmarkStart w:colFirst="0" w:colLast="0" w:name="_7r63d01bch0u" w:id="3977"/>
      <w:bookmarkEnd w:id="3977"/>
      <w:r w:rsidDel="00000000" w:rsidR="00000000" w:rsidRPr="00000000">
        <w:rPr>
          <w:b w:val="1"/>
          <w:bCs w:val="1"/>
          <w:color w:val="000000"/>
          <w:sz w:val="26"/>
          <w:szCs w:val="26"/>
          <w:rtl w:val="0"/>
        </w:rPr>
        <w:t xml:space="preserve">Recovery and Compensation</w:t>
      </w:r>
    </w:p>
    <w:p w:rsidR="00000000" w:rsidDel="00000000" w:rsidP="00000000" w:rsidRDefault="00000000" w:rsidRPr="00000000" w14:paraId="00002B25">
      <w:pPr>
        <w:spacing w:after="240" w:before="240" w:lineRule="auto"/>
        <w:rPr/>
      </w:pPr>
      <w:r w:rsidDel="00000000" w:rsidR="00000000" w:rsidRPr="00000000">
        <w:rPr>
          <w:rtl w:val="0"/>
        </w:rPr>
        <w:t xml:space="preserve">The appropriate remedies depend on ownership rights, third-party interests, available evidence, and applicable law.</w:t>
      </w:r>
    </w:p>
    <w:p w:rsidR="00000000" w:rsidDel="00000000" w:rsidP="00000000" w:rsidRDefault="00000000" w:rsidRPr="00000000" w14:paraId="00002B26">
      <w:pPr>
        <w:spacing w:after="240" w:before="240" w:lineRule="auto"/>
        <w:rPr>
          <w:b w:val="1"/>
          <w:bCs w:val="1"/>
        </w:rPr>
      </w:pPr>
      <w:r w:rsidDel="00000000" w:rsidR="00000000" w:rsidRPr="00000000">
        <w:rPr>
          <w:b w:val="1"/>
          <w:bCs w:val="1"/>
          <w:rtl w:val="0"/>
        </w:rPr>
        <w:t xml:space="preserve">[Request an Assessment of Suspected Property Fraud]</w:t>
      </w:r>
    </w:p>
    <w:p w:rsidR="00000000" w:rsidDel="00000000" w:rsidP="00000000" w:rsidRDefault="00000000" w:rsidRPr="00000000" w14:paraId="00002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8">
      <w:pPr>
        <w:pStyle w:val="Heading2"/>
        <w:keepNext w:val="0"/>
        <w:keepLines w:val="0"/>
        <w:spacing w:after="80" w:lineRule="auto"/>
        <w:rPr>
          <w:b w:val="1"/>
          <w:bCs w:val="1"/>
          <w:sz w:val="34"/>
          <w:szCs w:val="34"/>
        </w:rPr>
      </w:pPr>
      <w:bookmarkStart w:colFirst="0" w:colLast="0" w:name="_omixs4eqc3rs" w:id="3978"/>
      <w:bookmarkEnd w:id="3978"/>
      <w:r w:rsidDel="00000000" w:rsidR="00000000" w:rsidRPr="00000000">
        <w:rPr>
          <w:b w:val="1"/>
          <w:bCs w:val="1"/>
          <w:sz w:val="34"/>
          <w:szCs w:val="34"/>
          <w:rtl w:val="0"/>
        </w:rPr>
        <w:t xml:space="preserve">RECOVERING OCCUPIED PROPERTY</w:t>
      </w:r>
    </w:p>
    <w:p w:rsidR="00000000" w:rsidDel="00000000" w:rsidP="00000000" w:rsidRDefault="00000000" w:rsidRPr="00000000" w14:paraId="00002B29">
      <w:pPr>
        <w:pStyle w:val="Heading1"/>
        <w:keepNext w:val="0"/>
        <w:keepLines w:val="0"/>
        <w:spacing w:before="480" w:lineRule="auto"/>
        <w:rPr>
          <w:b w:val="1"/>
          <w:bCs w:val="1"/>
          <w:sz w:val="46"/>
          <w:szCs w:val="46"/>
        </w:rPr>
      </w:pPr>
      <w:bookmarkStart w:colFirst="0" w:colLast="0" w:name="_vq3i71scazd9" w:id="3979"/>
      <w:bookmarkEnd w:id="3979"/>
      <w:r w:rsidDel="00000000" w:rsidR="00000000" w:rsidRPr="00000000">
        <w:rPr>
          <w:b w:val="1"/>
          <w:bCs w:val="1"/>
          <w:sz w:val="46"/>
          <w:szCs w:val="46"/>
          <w:rtl w:val="0"/>
        </w:rPr>
        <w:t xml:space="preserve">How Can You Recover Possession of Property in Brazil?</w:t>
      </w:r>
    </w:p>
    <w:p w:rsidR="00000000" w:rsidDel="00000000" w:rsidP="00000000" w:rsidRDefault="00000000" w:rsidRPr="00000000" w14:paraId="00002B2A">
      <w:pPr>
        <w:spacing w:after="240" w:before="240" w:lineRule="auto"/>
        <w:rPr/>
      </w:pPr>
      <w:r w:rsidDel="00000000" w:rsidR="00000000" w:rsidRPr="00000000">
        <w:rPr>
          <w:rtl w:val="0"/>
        </w:rPr>
        <w:t xml:space="preserve">An owner or lawful possessor may discover that another person occupies the property without authorization or refuses to surrender possession.</w:t>
      </w:r>
    </w:p>
    <w:p w:rsidR="00000000" w:rsidDel="00000000" w:rsidP="00000000" w:rsidRDefault="00000000" w:rsidRPr="00000000" w14:paraId="00002B2B">
      <w:pPr>
        <w:spacing w:after="240" w:before="240" w:lineRule="auto"/>
        <w:rPr/>
      </w:pPr>
      <w:r w:rsidDel="00000000" w:rsidR="00000000" w:rsidRPr="00000000">
        <w:rPr>
          <w:rtl w:val="0"/>
        </w:rPr>
        <w:t xml:space="preserve">Brazilian law distinguishes ownership from possession.</w:t>
      </w:r>
    </w:p>
    <w:p w:rsidR="00000000" w:rsidDel="00000000" w:rsidP="00000000" w:rsidRDefault="00000000" w:rsidRPr="00000000" w14:paraId="00002B2C">
      <w:pPr>
        <w:spacing w:after="240" w:before="240" w:lineRule="auto"/>
        <w:rPr/>
      </w:pPr>
      <w:r w:rsidDel="00000000" w:rsidR="00000000" w:rsidRPr="00000000">
        <w:rPr>
          <w:rtl w:val="0"/>
        </w:rPr>
        <w:t xml:space="preserve">The appropriate legal action depends on the nature of the dispute.</w:t>
      </w:r>
    </w:p>
    <w:p w:rsidR="00000000" w:rsidDel="00000000" w:rsidP="00000000" w:rsidRDefault="00000000" w:rsidRPr="00000000" w14:paraId="00002B2D">
      <w:pPr>
        <w:pStyle w:val="Heading3"/>
        <w:keepNext w:val="0"/>
        <w:keepLines w:val="0"/>
        <w:spacing w:before="280" w:lineRule="auto"/>
        <w:rPr>
          <w:b w:val="1"/>
          <w:bCs w:val="1"/>
          <w:color w:val="000000"/>
          <w:sz w:val="26"/>
          <w:szCs w:val="26"/>
        </w:rPr>
      </w:pPr>
      <w:bookmarkStart w:colFirst="0" w:colLast="0" w:name="_ez8leyul3h4a" w:id="3980"/>
      <w:bookmarkEnd w:id="3980"/>
      <w:r w:rsidDel="00000000" w:rsidR="00000000" w:rsidRPr="00000000">
        <w:rPr>
          <w:b w:val="1"/>
          <w:bCs w:val="1"/>
          <w:color w:val="000000"/>
          <w:sz w:val="26"/>
          <w:szCs w:val="26"/>
          <w:rtl w:val="0"/>
        </w:rPr>
        <w:t xml:space="preserve">Reintegração de Posse</w:t>
      </w:r>
    </w:p>
    <w:p w:rsidR="00000000" w:rsidDel="00000000" w:rsidP="00000000" w:rsidRDefault="00000000" w:rsidRPr="00000000" w14:paraId="00002B2E">
      <w:pPr>
        <w:spacing w:after="240" w:before="240" w:lineRule="auto"/>
        <w:rPr/>
      </w:pPr>
      <w:r w:rsidDel="00000000" w:rsidR="00000000" w:rsidRPr="00000000">
        <w:rPr>
          <w:rtl w:val="0"/>
        </w:rPr>
        <w:t xml:space="preserve">An action seeking restoration of possession after legally relevant dispossession.</w:t>
      </w:r>
    </w:p>
    <w:p w:rsidR="00000000" w:rsidDel="00000000" w:rsidP="00000000" w:rsidRDefault="00000000" w:rsidRPr="00000000" w14:paraId="00002B2F">
      <w:pPr>
        <w:pStyle w:val="Heading3"/>
        <w:keepNext w:val="0"/>
        <w:keepLines w:val="0"/>
        <w:spacing w:before="280" w:lineRule="auto"/>
        <w:rPr>
          <w:b w:val="1"/>
          <w:bCs w:val="1"/>
          <w:color w:val="000000"/>
          <w:sz w:val="26"/>
          <w:szCs w:val="26"/>
        </w:rPr>
      </w:pPr>
      <w:bookmarkStart w:colFirst="0" w:colLast="0" w:name="_vk7073cdubt3" w:id="3981"/>
      <w:bookmarkEnd w:id="3981"/>
      <w:r w:rsidDel="00000000" w:rsidR="00000000" w:rsidRPr="00000000">
        <w:rPr>
          <w:b w:val="1"/>
          <w:bCs w:val="1"/>
          <w:color w:val="000000"/>
          <w:sz w:val="26"/>
          <w:szCs w:val="26"/>
          <w:rtl w:val="0"/>
        </w:rPr>
        <w:t xml:space="preserve">Manutenção de Posse</w:t>
      </w:r>
    </w:p>
    <w:p w:rsidR="00000000" w:rsidDel="00000000" w:rsidP="00000000" w:rsidRDefault="00000000" w:rsidRPr="00000000" w14:paraId="00002B30">
      <w:pPr>
        <w:spacing w:after="240" w:before="240" w:lineRule="auto"/>
        <w:rPr/>
      </w:pPr>
      <w:r w:rsidDel="00000000" w:rsidR="00000000" w:rsidRPr="00000000">
        <w:rPr>
          <w:rtl w:val="0"/>
        </w:rPr>
        <w:t xml:space="preserve">An action seeking protection against interference with existing possession.</w:t>
      </w:r>
    </w:p>
    <w:p w:rsidR="00000000" w:rsidDel="00000000" w:rsidP="00000000" w:rsidRDefault="00000000" w:rsidRPr="00000000" w14:paraId="00002B31">
      <w:pPr>
        <w:pStyle w:val="Heading3"/>
        <w:keepNext w:val="0"/>
        <w:keepLines w:val="0"/>
        <w:spacing w:before="280" w:lineRule="auto"/>
        <w:rPr>
          <w:b w:val="1"/>
          <w:bCs w:val="1"/>
          <w:color w:val="000000"/>
          <w:sz w:val="26"/>
          <w:szCs w:val="26"/>
        </w:rPr>
      </w:pPr>
      <w:bookmarkStart w:colFirst="0" w:colLast="0" w:name="_hjeer9dahyyb" w:id="3982"/>
      <w:bookmarkEnd w:id="3982"/>
      <w:r w:rsidDel="00000000" w:rsidR="00000000" w:rsidRPr="00000000">
        <w:rPr>
          <w:b w:val="1"/>
          <w:bCs w:val="1"/>
          <w:color w:val="000000"/>
          <w:sz w:val="26"/>
          <w:szCs w:val="26"/>
          <w:rtl w:val="0"/>
        </w:rPr>
        <w:t xml:space="preserve">Interdito Proibitório</w:t>
      </w:r>
    </w:p>
    <w:p w:rsidR="00000000" w:rsidDel="00000000" w:rsidP="00000000" w:rsidRDefault="00000000" w:rsidRPr="00000000" w14:paraId="00002B32">
      <w:pPr>
        <w:spacing w:after="240" w:before="240" w:lineRule="auto"/>
        <w:rPr/>
      </w:pPr>
      <w:r w:rsidDel="00000000" w:rsidR="00000000" w:rsidRPr="00000000">
        <w:rPr>
          <w:rtl w:val="0"/>
        </w:rPr>
        <w:t xml:space="preserve">A preventive possessory action in circumstances involving a qualifying threat.</w:t>
      </w:r>
    </w:p>
    <w:p w:rsidR="00000000" w:rsidDel="00000000" w:rsidP="00000000" w:rsidRDefault="00000000" w:rsidRPr="00000000" w14:paraId="00002B33">
      <w:pPr>
        <w:pStyle w:val="Heading3"/>
        <w:keepNext w:val="0"/>
        <w:keepLines w:val="0"/>
        <w:spacing w:before="280" w:lineRule="auto"/>
        <w:rPr>
          <w:b w:val="1"/>
          <w:bCs w:val="1"/>
          <w:color w:val="000000"/>
          <w:sz w:val="26"/>
          <w:szCs w:val="26"/>
        </w:rPr>
      </w:pPr>
      <w:bookmarkStart w:colFirst="0" w:colLast="0" w:name="_otxl4pnyykvu" w:id="3983"/>
      <w:bookmarkEnd w:id="3983"/>
      <w:r w:rsidDel="00000000" w:rsidR="00000000" w:rsidRPr="00000000">
        <w:rPr>
          <w:b w:val="1"/>
          <w:bCs w:val="1"/>
          <w:color w:val="000000"/>
          <w:sz w:val="26"/>
          <w:szCs w:val="26"/>
          <w:rtl w:val="0"/>
        </w:rPr>
        <w:t xml:space="preserve">Ação Reivindicatória</w:t>
      </w:r>
    </w:p>
    <w:p w:rsidR="00000000" w:rsidDel="00000000" w:rsidP="00000000" w:rsidRDefault="00000000" w:rsidRPr="00000000" w14:paraId="00002B34">
      <w:pPr>
        <w:spacing w:after="240" w:before="240" w:lineRule="auto"/>
        <w:rPr/>
      </w:pPr>
      <w:r w:rsidDel="00000000" w:rsidR="00000000" w:rsidRPr="00000000">
        <w:rPr>
          <w:rtl w:val="0"/>
        </w:rPr>
        <w:t xml:space="preserve">An ownership-based action that may be available when the legal requirements are met.</w:t>
      </w:r>
    </w:p>
    <w:p w:rsidR="00000000" w:rsidDel="00000000" w:rsidP="00000000" w:rsidRDefault="00000000" w:rsidRPr="00000000" w14:paraId="00002B35">
      <w:pPr>
        <w:pStyle w:val="Heading3"/>
        <w:keepNext w:val="0"/>
        <w:keepLines w:val="0"/>
        <w:spacing w:before="280" w:lineRule="auto"/>
        <w:rPr>
          <w:b w:val="1"/>
          <w:bCs w:val="1"/>
          <w:color w:val="000000"/>
          <w:sz w:val="26"/>
          <w:szCs w:val="26"/>
        </w:rPr>
      </w:pPr>
      <w:bookmarkStart w:colFirst="0" w:colLast="0" w:name="_cf5levofrm3v" w:id="3984"/>
      <w:bookmarkEnd w:id="3984"/>
      <w:r w:rsidDel="00000000" w:rsidR="00000000" w:rsidRPr="00000000">
        <w:rPr>
          <w:b w:val="1"/>
          <w:bCs w:val="1"/>
          <w:color w:val="000000"/>
          <w:sz w:val="26"/>
          <w:szCs w:val="26"/>
          <w:rtl w:val="0"/>
        </w:rPr>
        <w:t xml:space="preserve">Occupation Evidence</w:t>
      </w:r>
    </w:p>
    <w:p w:rsidR="00000000" w:rsidDel="00000000" w:rsidP="00000000" w:rsidRDefault="00000000" w:rsidRPr="00000000" w14:paraId="00002B36">
      <w:pPr>
        <w:spacing w:after="240" w:before="240" w:lineRule="auto"/>
        <w:rPr/>
      </w:pPr>
      <w:r w:rsidDel="00000000" w:rsidR="00000000" w:rsidRPr="00000000">
        <w:rPr>
          <w:rtl w:val="0"/>
        </w:rPr>
        <w:t xml:space="preserve">Photographs, witnesses, communications, and other records may be relevant.</w:t>
      </w:r>
    </w:p>
    <w:p w:rsidR="00000000" w:rsidDel="00000000" w:rsidP="00000000" w:rsidRDefault="00000000" w:rsidRPr="00000000" w14:paraId="00002B37">
      <w:pPr>
        <w:pStyle w:val="Heading3"/>
        <w:keepNext w:val="0"/>
        <w:keepLines w:val="0"/>
        <w:spacing w:before="280" w:lineRule="auto"/>
        <w:rPr>
          <w:b w:val="1"/>
          <w:bCs w:val="1"/>
          <w:color w:val="000000"/>
          <w:sz w:val="26"/>
          <w:szCs w:val="26"/>
        </w:rPr>
      </w:pPr>
      <w:bookmarkStart w:colFirst="0" w:colLast="0" w:name="_bws5i9uf3n1h" w:id="3985"/>
      <w:bookmarkEnd w:id="3985"/>
      <w:r w:rsidDel="00000000" w:rsidR="00000000" w:rsidRPr="00000000">
        <w:rPr>
          <w:b w:val="1"/>
          <w:bCs w:val="1"/>
          <w:color w:val="000000"/>
          <w:sz w:val="26"/>
          <w:szCs w:val="26"/>
          <w:rtl w:val="0"/>
        </w:rPr>
        <w:t xml:space="preserve">Prior Possession</w:t>
      </w:r>
    </w:p>
    <w:p w:rsidR="00000000" w:rsidDel="00000000" w:rsidP="00000000" w:rsidRDefault="00000000" w:rsidRPr="00000000" w14:paraId="00002B38">
      <w:pPr>
        <w:spacing w:after="240" w:before="240" w:lineRule="auto"/>
        <w:rPr/>
      </w:pPr>
      <w:r w:rsidDel="00000000" w:rsidR="00000000" w:rsidRPr="00000000">
        <w:rPr>
          <w:rtl w:val="0"/>
        </w:rPr>
        <w:t xml:space="preserve">The legal history of possession may affect the appropriate remedy.</w:t>
      </w:r>
    </w:p>
    <w:p w:rsidR="00000000" w:rsidDel="00000000" w:rsidP="00000000" w:rsidRDefault="00000000" w:rsidRPr="00000000" w14:paraId="00002B39">
      <w:pPr>
        <w:pStyle w:val="Heading3"/>
        <w:keepNext w:val="0"/>
        <w:keepLines w:val="0"/>
        <w:spacing w:before="280" w:lineRule="auto"/>
        <w:rPr>
          <w:b w:val="1"/>
          <w:bCs w:val="1"/>
          <w:color w:val="000000"/>
          <w:sz w:val="26"/>
          <w:szCs w:val="26"/>
        </w:rPr>
      </w:pPr>
      <w:bookmarkStart w:colFirst="0" w:colLast="0" w:name="_6bvwl8j72ap9" w:id="3986"/>
      <w:bookmarkEnd w:id="3986"/>
      <w:r w:rsidDel="00000000" w:rsidR="00000000" w:rsidRPr="00000000">
        <w:rPr>
          <w:b w:val="1"/>
          <w:bCs w:val="1"/>
          <w:color w:val="000000"/>
          <w:sz w:val="26"/>
          <w:szCs w:val="26"/>
          <w:rtl w:val="0"/>
        </w:rPr>
        <w:t xml:space="preserve">Urgent Relief</w:t>
      </w:r>
    </w:p>
    <w:p w:rsidR="00000000" w:rsidDel="00000000" w:rsidP="00000000" w:rsidRDefault="00000000" w:rsidRPr="00000000" w14:paraId="00002B3A">
      <w:pPr>
        <w:spacing w:after="240" w:before="240" w:lineRule="auto"/>
        <w:rPr/>
      </w:pPr>
      <w:r w:rsidDel="00000000" w:rsidR="00000000" w:rsidRPr="00000000">
        <w:rPr>
          <w:rtl w:val="0"/>
        </w:rPr>
        <w:t xml:space="preserve">Certain possessory disputes may qualify for provisional judicial protection.</w:t>
      </w:r>
    </w:p>
    <w:p w:rsidR="00000000" w:rsidDel="00000000" w:rsidP="00000000" w:rsidRDefault="00000000" w:rsidRPr="00000000" w14:paraId="00002B3B">
      <w:pPr>
        <w:pStyle w:val="Heading3"/>
        <w:keepNext w:val="0"/>
        <w:keepLines w:val="0"/>
        <w:spacing w:before="280" w:lineRule="auto"/>
        <w:rPr>
          <w:b w:val="1"/>
          <w:bCs w:val="1"/>
          <w:color w:val="000000"/>
          <w:sz w:val="26"/>
          <w:szCs w:val="26"/>
        </w:rPr>
      </w:pPr>
      <w:bookmarkStart w:colFirst="0" w:colLast="0" w:name="_86uwx9wsy6w" w:id="3987"/>
      <w:bookmarkEnd w:id="3987"/>
      <w:r w:rsidDel="00000000" w:rsidR="00000000" w:rsidRPr="00000000">
        <w:rPr>
          <w:b w:val="1"/>
          <w:bCs w:val="1"/>
          <w:color w:val="000000"/>
          <w:sz w:val="26"/>
          <w:szCs w:val="26"/>
          <w:rtl w:val="0"/>
        </w:rPr>
        <w:t xml:space="preserve">Enforcement</w:t>
      </w:r>
    </w:p>
    <w:p w:rsidR="00000000" w:rsidDel="00000000" w:rsidP="00000000" w:rsidRDefault="00000000" w:rsidRPr="00000000" w14:paraId="00002B3C">
      <w:pPr>
        <w:spacing w:after="240" w:before="240" w:lineRule="auto"/>
        <w:rPr/>
      </w:pPr>
      <w:r w:rsidDel="00000000" w:rsidR="00000000" w:rsidRPr="00000000">
        <w:rPr>
          <w:rtl w:val="0"/>
        </w:rPr>
        <w:t xml:space="preserve">A favorable decision may require additional steps to restore possession.</w:t>
      </w:r>
    </w:p>
    <w:p w:rsidR="00000000" w:rsidDel="00000000" w:rsidP="00000000" w:rsidRDefault="00000000" w:rsidRPr="00000000" w14:paraId="00002B3D">
      <w:pPr>
        <w:spacing w:after="240" w:before="240" w:lineRule="auto"/>
        <w:rPr>
          <w:b w:val="1"/>
          <w:bCs w:val="1"/>
        </w:rPr>
      </w:pPr>
      <w:r w:rsidDel="00000000" w:rsidR="00000000" w:rsidRPr="00000000">
        <w:rPr>
          <w:b w:val="1"/>
          <w:bCs w:val="1"/>
          <w:rtl w:val="0"/>
        </w:rPr>
        <w:t xml:space="preserve">[Discuss Recovery of Your Brazilian Property]</w:t>
      </w:r>
    </w:p>
    <w:p w:rsidR="00000000" w:rsidDel="00000000" w:rsidP="00000000" w:rsidRDefault="00000000" w:rsidRPr="00000000" w14:paraId="00002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pStyle w:val="Heading2"/>
        <w:keepNext w:val="0"/>
        <w:keepLines w:val="0"/>
        <w:spacing w:after="80" w:lineRule="auto"/>
        <w:rPr>
          <w:b w:val="1"/>
          <w:bCs w:val="1"/>
          <w:sz w:val="34"/>
          <w:szCs w:val="34"/>
        </w:rPr>
      </w:pPr>
      <w:bookmarkStart w:colFirst="0" w:colLast="0" w:name="_8efy0cdiprbd" w:id="3988"/>
      <w:bookmarkEnd w:id="3988"/>
      <w:r w:rsidDel="00000000" w:rsidR="00000000" w:rsidRPr="00000000">
        <w:rPr>
          <w:b w:val="1"/>
          <w:bCs w:val="1"/>
          <w:sz w:val="34"/>
          <w:szCs w:val="34"/>
          <w:rtl w:val="0"/>
        </w:rPr>
        <w:t xml:space="preserve">TENANT EVICTION AND LANDLORD DISPUTES</w:t>
      </w:r>
    </w:p>
    <w:p w:rsidR="00000000" w:rsidDel="00000000" w:rsidP="00000000" w:rsidRDefault="00000000" w:rsidRPr="00000000" w14:paraId="00002B40">
      <w:pPr>
        <w:pStyle w:val="Heading1"/>
        <w:keepNext w:val="0"/>
        <w:keepLines w:val="0"/>
        <w:spacing w:before="480" w:lineRule="auto"/>
        <w:rPr>
          <w:b w:val="1"/>
          <w:bCs w:val="1"/>
          <w:sz w:val="46"/>
          <w:szCs w:val="46"/>
        </w:rPr>
      </w:pPr>
      <w:bookmarkStart w:colFirst="0" w:colLast="0" w:name="_o85btjxygw0p" w:id="3989"/>
      <w:bookmarkEnd w:id="3989"/>
      <w:r w:rsidDel="00000000" w:rsidR="00000000" w:rsidRPr="00000000">
        <w:rPr>
          <w:b w:val="1"/>
          <w:bCs w:val="1"/>
          <w:sz w:val="46"/>
          <w:szCs w:val="46"/>
          <w:rtl w:val="0"/>
        </w:rPr>
        <w:t xml:space="preserve">What if a Tenant Refuses to Leave?</w:t>
      </w:r>
    </w:p>
    <w:p w:rsidR="00000000" w:rsidDel="00000000" w:rsidP="00000000" w:rsidRDefault="00000000" w:rsidRPr="00000000" w14:paraId="00002B41">
      <w:pPr>
        <w:spacing w:after="240" w:before="240" w:lineRule="auto"/>
        <w:rPr/>
      </w:pPr>
      <w:r w:rsidDel="00000000" w:rsidR="00000000" w:rsidRPr="00000000">
        <w:rPr>
          <w:rtl w:val="0"/>
        </w:rPr>
        <w:t xml:space="preserve">A dispute involving a tenant generally requires analysis under Brazilian tenancy legislation.</w:t>
      </w:r>
    </w:p>
    <w:p w:rsidR="00000000" w:rsidDel="00000000" w:rsidP="00000000" w:rsidRDefault="00000000" w:rsidRPr="00000000" w14:paraId="00002B42">
      <w:pPr>
        <w:spacing w:after="240" w:before="240" w:lineRule="auto"/>
        <w:rPr/>
      </w:pPr>
      <w:r w:rsidDel="00000000" w:rsidR="00000000" w:rsidRPr="00000000">
        <w:rPr>
          <w:rtl w:val="0"/>
        </w:rPr>
        <w:t xml:space="preserve">The legal relationship between landlord and tenant differs from an unauthorized occupation without a lease.</w:t>
      </w:r>
    </w:p>
    <w:p w:rsidR="00000000" w:rsidDel="00000000" w:rsidP="00000000" w:rsidRDefault="00000000" w:rsidRPr="00000000" w14:paraId="00002B43">
      <w:pPr>
        <w:pStyle w:val="Heading3"/>
        <w:keepNext w:val="0"/>
        <w:keepLines w:val="0"/>
        <w:spacing w:before="280" w:lineRule="auto"/>
        <w:rPr>
          <w:b w:val="1"/>
          <w:bCs w:val="1"/>
          <w:color w:val="000000"/>
          <w:sz w:val="26"/>
          <w:szCs w:val="26"/>
        </w:rPr>
      </w:pPr>
      <w:bookmarkStart w:colFirst="0" w:colLast="0" w:name="_gm7o5r18t20l" w:id="3990"/>
      <w:bookmarkEnd w:id="3990"/>
      <w:r w:rsidDel="00000000" w:rsidR="00000000" w:rsidRPr="00000000">
        <w:rPr>
          <w:b w:val="1"/>
          <w:bCs w:val="1"/>
          <w:color w:val="000000"/>
          <w:sz w:val="26"/>
          <w:szCs w:val="26"/>
          <w:rtl w:val="0"/>
        </w:rPr>
        <w:t xml:space="preserve">Unpaid Rent</w:t>
      </w:r>
    </w:p>
    <w:p w:rsidR="00000000" w:rsidDel="00000000" w:rsidP="00000000" w:rsidRDefault="00000000" w:rsidRPr="00000000" w14:paraId="00002B44">
      <w:pPr>
        <w:spacing w:after="240" w:before="240" w:lineRule="auto"/>
        <w:rPr/>
      </w:pPr>
      <w:r w:rsidDel="00000000" w:rsidR="00000000" w:rsidRPr="00000000">
        <w:rPr>
          <w:rtl w:val="0"/>
        </w:rPr>
        <w:t xml:space="preserve">The landlord may have remedies concerning unpaid rental obligations.</w:t>
      </w:r>
    </w:p>
    <w:p w:rsidR="00000000" w:rsidDel="00000000" w:rsidP="00000000" w:rsidRDefault="00000000" w:rsidRPr="00000000" w14:paraId="00002B45">
      <w:pPr>
        <w:pStyle w:val="Heading3"/>
        <w:keepNext w:val="0"/>
        <w:keepLines w:val="0"/>
        <w:spacing w:before="280" w:lineRule="auto"/>
        <w:rPr>
          <w:b w:val="1"/>
          <w:bCs w:val="1"/>
          <w:color w:val="000000"/>
          <w:sz w:val="26"/>
          <w:szCs w:val="26"/>
        </w:rPr>
      </w:pPr>
      <w:bookmarkStart w:colFirst="0" w:colLast="0" w:name="_wjtzj9z21ck6" w:id="3991"/>
      <w:bookmarkEnd w:id="3991"/>
      <w:r w:rsidDel="00000000" w:rsidR="00000000" w:rsidRPr="00000000">
        <w:rPr>
          <w:b w:val="1"/>
          <w:bCs w:val="1"/>
          <w:color w:val="000000"/>
          <w:sz w:val="26"/>
          <w:szCs w:val="26"/>
          <w:rtl w:val="0"/>
        </w:rPr>
        <w:t xml:space="preserve">Lease Termination</w:t>
      </w:r>
    </w:p>
    <w:p w:rsidR="00000000" w:rsidDel="00000000" w:rsidP="00000000" w:rsidRDefault="00000000" w:rsidRPr="00000000" w14:paraId="00002B46">
      <w:pPr>
        <w:spacing w:after="240" w:before="240" w:lineRule="auto"/>
        <w:rPr/>
      </w:pPr>
      <w:r w:rsidDel="00000000" w:rsidR="00000000" w:rsidRPr="00000000">
        <w:rPr>
          <w:rtl w:val="0"/>
        </w:rPr>
        <w:t xml:space="preserve">The applicable grounds and procedures depend on the agreement and law.</w:t>
      </w:r>
    </w:p>
    <w:p w:rsidR="00000000" w:rsidDel="00000000" w:rsidP="00000000" w:rsidRDefault="00000000" w:rsidRPr="00000000" w14:paraId="00002B47">
      <w:pPr>
        <w:pStyle w:val="Heading3"/>
        <w:keepNext w:val="0"/>
        <w:keepLines w:val="0"/>
        <w:spacing w:before="280" w:lineRule="auto"/>
        <w:rPr>
          <w:b w:val="1"/>
          <w:bCs w:val="1"/>
          <w:color w:val="000000"/>
          <w:sz w:val="26"/>
          <w:szCs w:val="26"/>
        </w:rPr>
      </w:pPr>
      <w:bookmarkStart w:colFirst="0" w:colLast="0" w:name="_crtypw2wposf" w:id="3992"/>
      <w:bookmarkEnd w:id="3992"/>
      <w:r w:rsidDel="00000000" w:rsidR="00000000" w:rsidRPr="00000000">
        <w:rPr>
          <w:b w:val="1"/>
          <w:bCs w:val="1"/>
          <w:color w:val="000000"/>
          <w:sz w:val="26"/>
          <w:szCs w:val="26"/>
          <w:rtl w:val="0"/>
        </w:rPr>
        <w:t xml:space="preserve">Ação de Despejo</w:t>
      </w:r>
    </w:p>
    <w:p w:rsidR="00000000" w:rsidDel="00000000" w:rsidP="00000000" w:rsidRDefault="00000000" w:rsidRPr="00000000" w14:paraId="00002B48">
      <w:pPr>
        <w:spacing w:after="240" w:before="240" w:lineRule="auto"/>
        <w:rPr/>
      </w:pPr>
      <w:r w:rsidDel="00000000" w:rsidR="00000000" w:rsidRPr="00000000">
        <w:rPr>
          <w:rtl w:val="0"/>
        </w:rPr>
        <w:t xml:space="preserve">A judicial eviction action may be necessary to recover the property.</w:t>
      </w:r>
    </w:p>
    <w:p w:rsidR="00000000" w:rsidDel="00000000" w:rsidP="00000000" w:rsidRDefault="00000000" w:rsidRPr="00000000" w14:paraId="00002B49">
      <w:pPr>
        <w:pStyle w:val="Heading3"/>
        <w:keepNext w:val="0"/>
        <w:keepLines w:val="0"/>
        <w:spacing w:before="280" w:lineRule="auto"/>
        <w:rPr>
          <w:b w:val="1"/>
          <w:bCs w:val="1"/>
          <w:color w:val="000000"/>
          <w:sz w:val="26"/>
          <w:szCs w:val="26"/>
        </w:rPr>
      </w:pPr>
      <w:bookmarkStart w:colFirst="0" w:colLast="0" w:name="_1xxfqm4w5j9p" w:id="3993"/>
      <w:bookmarkEnd w:id="3993"/>
      <w:r w:rsidDel="00000000" w:rsidR="00000000" w:rsidRPr="00000000">
        <w:rPr>
          <w:b w:val="1"/>
          <w:bCs w:val="1"/>
          <w:color w:val="000000"/>
          <w:sz w:val="26"/>
          <w:szCs w:val="26"/>
          <w:rtl w:val="0"/>
        </w:rPr>
        <w:t xml:space="preserve">Contractual Guarantees</w:t>
      </w:r>
    </w:p>
    <w:p w:rsidR="00000000" w:rsidDel="00000000" w:rsidP="00000000" w:rsidRDefault="00000000" w:rsidRPr="00000000" w14:paraId="00002B4A">
      <w:pPr>
        <w:spacing w:after="240" w:before="240" w:lineRule="auto"/>
        <w:rPr/>
      </w:pPr>
      <w:r w:rsidDel="00000000" w:rsidR="00000000" w:rsidRPr="00000000">
        <w:rPr>
          <w:rtl w:val="0"/>
        </w:rPr>
        <w:t xml:space="preserve">Deposits, guarantors, insurance, or other legally recognized guarantees may be relevant.</w:t>
      </w:r>
    </w:p>
    <w:p w:rsidR="00000000" w:rsidDel="00000000" w:rsidP="00000000" w:rsidRDefault="00000000" w:rsidRPr="00000000" w14:paraId="00002B4B">
      <w:pPr>
        <w:pStyle w:val="Heading3"/>
        <w:keepNext w:val="0"/>
        <w:keepLines w:val="0"/>
        <w:spacing w:before="280" w:lineRule="auto"/>
        <w:rPr>
          <w:b w:val="1"/>
          <w:bCs w:val="1"/>
          <w:color w:val="000000"/>
          <w:sz w:val="26"/>
          <w:szCs w:val="26"/>
        </w:rPr>
      </w:pPr>
      <w:bookmarkStart w:colFirst="0" w:colLast="0" w:name="_3o81827ta670" w:id="3994"/>
      <w:bookmarkEnd w:id="3994"/>
      <w:r w:rsidDel="00000000" w:rsidR="00000000" w:rsidRPr="00000000">
        <w:rPr>
          <w:b w:val="1"/>
          <w:bCs w:val="1"/>
          <w:color w:val="000000"/>
          <w:sz w:val="26"/>
          <w:szCs w:val="26"/>
          <w:rtl w:val="0"/>
        </w:rPr>
        <w:t xml:space="preserve">Damage to Property</w:t>
      </w:r>
    </w:p>
    <w:p w:rsidR="00000000" w:rsidDel="00000000" w:rsidP="00000000" w:rsidRDefault="00000000" w:rsidRPr="00000000" w14:paraId="00002B4C">
      <w:pPr>
        <w:spacing w:after="240" w:before="240" w:lineRule="auto"/>
        <w:rPr/>
      </w:pPr>
      <w:r w:rsidDel="00000000" w:rsidR="00000000" w:rsidRPr="00000000">
        <w:rPr>
          <w:rtl w:val="0"/>
        </w:rPr>
        <w:t xml:space="preserve">Claims concerning damage must be supported by the applicable legal basis and evidence.</w:t>
      </w:r>
    </w:p>
    <w:p w:rsidR="00000000" w:rsidDel="00000000" w:rsidP="00000000" w:rsidRDefault="00000000" w:rsidRPr="00000000" w14:paraId="00002B4D">
      <w:pPr>
        <w:pStyle w:val="Heading3"/>
        <w:keepNext w:val="0"/>
        <w:keepLines w:val="0"/>
        <w:spacing w:before="280" w:lineRule="auto"/>
        <w:rPr>
          <w:b w:val="1"/>
          <w:bCs w:val="1"/>
          <w:color w:val="000000"/>
          <w:sz w:val="26"/>
          <w:szCs w:val="26"/>
        </w:rPr>
      </w:pPr>
      <w:bookmarkStart w:colFirst="0" w:colLast="0" w:name="_u985xjtmzqzu" w:id="3995"/>
      <w:bookmarkEnd w:id="3995"/>
      <w:r w:rsidDel="00000000" w:rsidR="00000000" w:rsidRPr="00000000">
        <w:rPr>
          <w:b w:val="1"/>
          <w:bCs w:val="1"/>
          <w:color w:val="000000"/>
          <w:sz w:val="26"/>
          <w:szCs w:val="26"/>
          <w:rtl w:val="0"/>
        </w:rPr>
        <w:t xml:space="preserve">Commercial Tenancies</w:t>
      </w:r>
    </w:p>
    <w:p w:rsidR="00000000" w:rsidDel="00000000" w:rsidP="00000000" w:rsidRDefault="00000000" w:rsidRPr="00000000" w14:paraId="00002B4E">
      <w:pPr>
        <w:spacing w:after="240" w:before="240" w:lineRule="auto"/>
        <w:rPr/>
      </w:pPr>
      <w:r w:rsidDel="00000000" w:rsidR="00000000" w:rsidRPr="00000000">
        <w:rPr>
          <w:rtl w:val="0"/>
        </w:rPr>
        <w:t xml:space="preserve">Commercial leases may involve additional statutory protections.</w:t>
      </w:r>
    </w:p>
    <w:p w:rsidR="00000000" w:rsidDel="00000000" w:rsidP="00000000" w:rsidRDefault="00000000" w:rsidRPr="00000000" w14:paraId="00002B4F">
      <w:pPr>
        <w:pStyle w:val="Heading3"/>
        <w:keepNext w:val="0"/>
        <w:keepLines w:val="0"/>
        <w:spacing w:before="280" w:lineRule="auto"/>
        <w:rPr>
          <w:b w:val="1"/>
          <w:bCs w:val="1"/>
          <w:color w:val="000000"/>
          <w:sz w:val="26"/>
          <w:szCs w:val="26"/>
        </w:rPr>
      </w:pPr>
      <w:bookmarkStart w:colFirst="0" w:colLast="0" w:name="_s3b19lbndbqs" w:id="3996"/>
      <w:bookmarkEnd w:id="3996"/>
      <w:r w:rsidDel="00000000" w:rsidR="00000000" w:rsidRPr="00000000">
        <w:rPr>
          <w:b w:val="1"/>
          <w:bCs w:val="1"/>
          <w:color w:val="000000"/>
          <w:sz w:val="26"/>
          <w:szCs w:val="26"/>
          <w:rtl w:val="0"/>
        </w:rPr>
        <w:t xml:space="preserve">Preliminary Relief</w:t>
      </w:r>
    </w:p>
    <w:p w:rsidR="00000000" w:rsidDel="00000000" w:rsidP="00000000" w:rsidRDefault="00000000" w:rsidRPr="00000000" w14:paraId="00002B50">
      <w:pPr>
        <w:spacing w:after="240" w:before="240" w:lineRule="auto"/>
        <w:rPr/>
      </w:pPr>
      <w:r w:rsidDel="00000000" w:rsidR="00000000" w:rsidRPr="00000000">
        <w:rPr>
          <w:rtl w:val="0"/>
        </w:rPr>
        <w:t xml:space="preserve">Certain eviction situations may qualify for provisional judicial measures.</w:t>
      </w:r>
    </w:p>
    <w:p w:rsidR="00000000" w:rsidDel="00000000" w:rsidP="00000000" w:rsidRDefault="00000000" w:rsidRPr="00000000" w14:paraId="00002B51">
      <w:pPr>
        <w:pStyle w:val="Heading3"/>
        <w:keepNext w:val="0"/>
        <w:keepLines w:val="0"/>
        <w:spacing w:before="280" w:lineRule="auto"/>
        <w:rPr>
          <w:b w:val="1"/>
          <w:bCs w:val="1"/>
          <w:color w:val="000000"/>
          <w:sz w:val="26"/>
          <w:szCs w:val="26"/>
        </w:rPr>
      </w:pPr>
      <w:bookmarkStart w:colFirst="0" w:colLast="0" w:name="_18eklzaqz3qj" w:id="3997"/>
      <w:bookmarkEnd w:id="3997"/>
      <w:r w:rsidDel="00000000" w:rsidR="00000000" w:rsidRPr="00000000">
        <w:rPr>
          <w:b w:val="1"/>
          <w:bCs w:val="1"/>
          <w:color w:val="000000"/>
          <w:sz w:val="26"/>
          <w:szCs w:val="26"/>
          <w:rtl w:val="0"/>
        </w:rPr>
        <w:t xml:space="preserve">Lawful Enforcement</w:t>
      </w:r>
    </w:p>
    <w:p w:rsidR="00000000" w:rsidDel="00000000" w:rsidP="00000000" w:rsidRDefault="00000000" w:rsidRPr="00000000" w14:paraId="00002B52">
      <w:pPr>
        <w:spacing w:after="240" w:before="240" w:lineRule="auto"/>
        <w:rPr/>
      </w:pPr>
      <w:r w:rsidDel="00000000" w:rsidR="00000000" w:rsidRPr="00000000">
        <w:rPr>
          <w:rtl w:val="0"/>
        </w:rPr>
        <w:t xml:space="preserve">An owner should not assume that changing locks, removing belongings, or cutting utilities is a lawful substitute for the appropriate procedure.</w:t>
      </w:r>
    </w:p>
    <w:p w:rsidR="00000000" w:rsidDel="00000000" w:rsidP="00000000" w:rsidRDefault="00000000" w:rsidRPr="00000000" w14:paraId="00002B53">
      <w:pPr>
        <w:spacing w:after="240" w:before="240" w:lineRule="auto"/>
        <w:rPr>
          <w:b w:val="1"/>
          <w:bCs w:val="1"/>
        </w:rPr>
      </w:pPr>
      <w:r w:rsidDel="00000000" w:rsidR="00000000" w:rsidRPr="00000000">
        <w:rPr>
          <w:b w:val="1"/>
          <w:bCs w:val="1"/>
          <w:rtl w:val="0"/>
        </w:rPr>
        <w:t xml:space="preserve">[Request a Brazilian Landlord-Tenant Dispute Assessment]</w:t>
      </w:r>
    </w:p>
    <w:p w:rsidR="00000000" w:rsidDel="00000000" w:rsidP="00000000" w:rsidRDefault="00000000" w:rsidRPr="00000000" w14:paraId="00002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5">
      <w:pPr>
        <w:pStyle w:val="Heading2"/>
        <w:keepNext w:val="0"/>
        <w:keepLines w:val="0"/>
        <w:spacing w:after="80" w:lineRule="auto"/>
        <w:rPr>
          <w:b w:val="1"/>
          <w:bCs w:val="1"/>
          <w:sz w:val="34"/>
          <w:szCs w:val="34"/>
        </w:rPr>
      </w:pPr>
      <w:bookmarkStart w:colFirst="0" w:colLast="0" w:name="_y88db5f3wqwp" w:id="3998"/>
      <w:bookmarkEnd w:id="3998"/>
      <w:r w:rsidDel="00000000" w:rsidR="00000000" w:rsidRPr="00000000">
        <w:rPr>
          <w:b w:val="1"/>
          <w:bCs w:val="1"/>
          <w:sz w:val="34"/>
          <w:szCs w:val="34"/>
          <w:rtl w:val="0"/>
        </w:rPr>
        <w:t xml:space="preserve">CO-OWNERSHIP DISPUTES</w:t>
      </w:r>
    </w:p>
    <w:p w:rsidR="00000000" w:rsidDel="00000000" w:rsidP="00000000" w:rsidRDefault="00000000" w:rsidRPr="00000000" w14:paraId="00002B56">
      <w:pPr>
        <w:pStyle w:val="Heading1"/>
        <w:keepNext w:val="0"/>
        <w:keepLines w:val="0"/>
        <w:spacing w:before="480" w:lineRule="auto"/>
        <w:rPr>
          <w:b w:val="1"/>
          <w:bCs w:val="1"/>
          <w:sz w:val="46"/>
          <w:szCs w:val="46"/>
        </w:rPr>
      </w:pPr>
      <w:bookmarkStart w:colFirst="0" w:colLast="0" w:name="_qx7uhgkeh8x7" w:id="3999"/>
      <w:bookmarkEnd w:id="3999"/>
      <w:r w:rsidDel="00000000" w:rsidR="00000000" w:rsidRPr="00000000">
        <w:rPr>
          <w:b w:val="1"/>
          <w:bCs w:val="1"/>
          <w:sz w:val="46"/>
          <w:szCs w:val="46"/>
          <w:rtl w:val="0"/>
        </w:rPr>
        <w:t xml:space="preserve">What if a Co-Owner Refuses to Sell?</w:t>
      </w:r>
    </w:p>
    <w:p w:rsidR="00000000" w:rsidDel="00000000" w:rsidP="00000000" w:rsidRDefault="00000000" w:rsidRPr="00000000" w14:paraId="00002B57">
      <w:pPr>
        <w:spacing w:after="240" w:before="240" w:lineRule="auto"/>
        <w:rPr/>
      </w:pPr>
      <w:r w:rsidDel="00000000" w:rsidR="00000000" w:rsidRPr="00000000">
        <w:rPr>
          <w:rtl w:val="0"/>
        </w:rPr>
        <w:t xml:space="preserve">Properties may be jointly owned by siblings, former spouses, business partners, investors, or unrelated individuals.</w:t>
      </w:r>
    </w:p>
    <w:p w:rsidR="00000000" w:rsidDel="00000000" w:rsidP="00000000" w:rsidRDefault="00000000" w:rsidRPr="00000000" w14:paraId="00002B58">
      <w:pPr>
        <w:spacing w:after="240" w:before="240" w:lineRule="auto"/>
        <w:rPr/>
      </w:pPr>
      <w:r w:rsidDel="00000000" w:rsidR="00000000" w:rsidRPr="00000000">
        <w:rPr>
          <w:rtl w:val="0"/>
        </w:rPr>
        <w:t xml:space="preserve">Disagreements can arise concerning use, expenses, rental income, maintenance, or sale.</w:t>
      </w:r>
    </w:p>
    <w:p w:rsidR="00000000" w:rsidDel="00000000" w:rsidP="00000000" w:rsidRDefault="00000000" w:rsidRPr="00000000" w14:paraId="00002B59">
      <w:pPr>
        <w:pStyle w:val="Heading3"/>
        <w:keepNext w:val="0"/>
        <w:keepLines w:val="0"/>
        <w:spacing w:before="280" w:lineRule="auto"/>
        <w:rPr>
          <w:b w:val="1"/>
          <w:bCs w:val="1"/>
          <w:color w:val="000000"/>
          <w:sz w:val="26"/>
          <w:szCs w:val="26"/>
        </w:rPr>
      </w:pPr>
      <w:bookmarkStart w:colFirst="0" w:colLast="0" w:name="_9attyx9x890k" w:id="4000"/>
      <w:bookmarkEnd w:id="4000"/>
      <w:r w:rsidDel="00000000" w:rsidR="00000000" w:rsidRPr="00000000">
        <w:rPr>
          <w:b w:val="1"/>
          <w:bCs w:val="1"/>
          <w:color w:val="000000"/>
          <w:sz w:val="26"/>
          <w:szCs w:val="26"/>
          <w:rtl w:val="0"/>
        </w:rPr>
        <w:t xml:space="preserve">Joint Ownership</w:t>
      </w:r>
    </w:p>
    <w:p w:rsidR="00000000" w:rsidDel="00000000" w:rsidP="00000000" w:rsidRDefault="00000000" w:rsidRPr="00000000" w14:paraId="00002B5A">
      <w:pPr>
        <w:spacing w:after="240" w:before="240" w:lineRule="auto"/>
        <w:rPr/>
      </w:pPr>
      <w:r w:rsidDel="00000000" w:rsidR="00000000" w:rsidRPr="00000000">
        <w:rPr>
          <w:rtl w:val="0"/>
        </w:rPr>
        <w:t xml:space="preserve">Each co-owner's rights depend on the applicable ownership arrangement.</w:t>
      </w:r>
    </w:p>
    <w:p w:rsidR="00000000" w:rsidDel="00000000" w:rsidP="00000000" w:rsidRDefault="00000000" w:rsidRPr="00000000" w14:paraId="00002B5B">
      <w:pPr>
        <w:pStyle w:val="Heading3"/>
        <w:keepNext w:val="0"/>
        <w:keepLines w:val="0"/>
        <w:spacing w:before="280" w:lineRule="auto"/>
        <w:rPr>
          <w:b w:val="1"/>
          <w:bCs w:val="1"/>
          <w:color w:val="000000"/>
          <w:sz w:val="26"/>
          <w:szCs w:val="26"/>
        </w:rPr>
      </w:pPr>
      <w:bookmarkStart w:colFirst="0" w:colLast="0" w:name="_dkte8ccxdex" w:id="4001"/>
      <w:bookmarkEnd w:id="4001"/>
      <w:r w:rsidDel="00000000" w:rsidR="00000000" w:rsidRPr="00000000">
        <w:rPr>
          <w:b w:val="1"/>
          <w:bCs w:val="1"/>
          <w:color w:val="000000"/>
          <w:sz w:val="26"/>
          <w:szCs w:val="26"/>
          <w:rtl w:val="0"/>
        </w:rPr>
        <w:t xml:space="preserve">Disagreement About Sale</w:t>
      </w:r>
    </w:p>
    <w:p w:rsidR="00000000" w:rsidDel="00000000" w:rsidP="00000000" w:rsidRDefault="00000000" w:rsidRPr="00000000" w14:paraId="00002B5C">
      <w:pPr>
        <w:spacing w:after="240" w:before="240" w:lineRule="auto"/>
        <w:rPr/>
      </w:pPr>
      <w:r w:rsidDel="00000000" w:rsidR="00000000" w:rsidRPr="00000000">
        <w:rPr>
          <w:rtl w:val="0"/>
        </w:rPr>
        <w:t xml:space="preserve">One owner may want to sell while another refuses.</w:t>
      </w:r>
    </w:p>
    <w:p w:rsidR="00000000" w:rsidDel="00000000" w:rsidP="00000000" w:rsidRDefault="00000000" w:rsidRPr="00000000" w14:paraId="00002B5D">
      <w:pPr>
        <w:pStyle w:val="Heading3"/>
        <w:keepNext w:val="0"/>
        <w:keepLines w:val="0"/>
        <w:spacing w:before="280" w:lineRule="auto"/>
        <w:rPr>
          <w:b w:val="1"/>
          <w:bCs w:val="1"/>
          <w:color w:val="000000"/>
          <w:sz w:val="26"/>
          <w:szCs w:val="26"/>
        </w:rPr>
      </w:pPr>
      <w:bookmarkStart w:colFirst="0" w:colLast="0" w:name="_aktujzjbbp68" w:id="4002"/>
      <w:bookmarkEnd w:id="4002"/>
      <w:r w:rsidDel="00000000" w:rsidR="00000000" w:rsidRPr="00000000">
        <w:rPr>
          <w:b w:val="1"/>
          <w:bCs w:val="1"/>
          <w:color w:val="000000"/>
          <w:sz w:val="26"/>
          <w:szCs w:val="26"/>
          <w:rtl w:val="0"/>
        </w:rPr>
        <w:t xml:space="preserve">Extinção de Condomínio</w:t>
      </w:r>
    </w:p>
    <w:p w:rsidR="00000000" w:rsidDel="00000000" w:rsidP="00000000" w:rsidRDefault="00000000" w:rsidRPr="00000000" w14:paraId="00002B5E">
      <w:pPr>
        <w:spacing w:after="240" w:before="240" w:lineRule="auto"/>
        <w:rPr/>
      </w:pPr>
      <w:r w:rsidDel="00000000" w:rsidR="00000000" w:rsidRPr="00000000">
        <w:rPr>
          <w:rtl w:val="0"/>
        </w:rPr>
        <w:t xml:space="preserve">Brazilian law provides mechanisms for terminating ordinary co-ownership under qualifying circumstances.</w:t>
      </w:r>
    </w:p>
    <w:p w:rsidR="00000000" w:rsidDel="00000000" w:rsidP="00000000" w:rsidRDefault="00000000" w:rsidRPr="00000000" w14:paraId="00002B5F">
      <w:pPr>
        <w:pStyle w:val="Heading3"/>
        <w:keepNext w:val="0"/>
        <w:keepLines w:val="0"/>
        <w:spacing w:before="280" w:lineRule="auto"/>
        <w:rPr>
          <w:b w:val="1"/>
          <w:bCs w:val="1"/>
          <w:color w:val="000000"/>
          <w:sz w:val="26"/>
          <w:szCs w:val="26"/>
        </w:rPr>
      </w:pPr>
      <w:bookmarkStart w:colFirst="0" w:colLast="0" w:name="_tkz6lan5swd" w:id="4003"/>
      <w:bookmarkEnd w:id="4003"/>
      <w:r w:rsidDel="00000000" w:rsidR="00000000" w:rsidRPr="00000000">
        <w:rPr>
          <w:b w:val="1"/>
          <w:bCs w:val="1"/>
          <w:color w:val="000000"/>
          <w:sz w:val="26"/>
          <w:szCs w:val="26"/>
          <w:rtl w:val="0"/>
        </w:rPr>
        <w:t xml:space="preserve">Division of Property</w:t>
      </w:r>
    </w:p>
    <w:p w:rsidR="00000000" w:rsidDel="00000000" w:rsidP="00000000" w:rsidRDefault="00000000" w:rsidRPr="00000000" w14:paraId="00002B60">
      <w:pPr>
        <w:spacing w:after="240" w:before="240" w:lineRule="auto"/>
        <w:rPr/>
      </w:pPr>
      <w:r w:rsidDel="00000000" w:rsidR="00000000" w:rsidRPr="00000000">
        <w:rPr>
          <w:rtl w:val="0"/>
        </w:rPr>
        <w:t xml:space="preserve">Physical division may be possible for certain properties.</w:t>
      </w:r>
    </w:p>
    <w:p w:rsidR="00000000" w:rsidDel="00000000" w:rsidP="00000000" w:rsidRDefault="00000000" w:rsidRPr="00000000" w14:paraId="00002B61">
      <w:pPr>
        <w:pStyle w:val="Heading3"/>
        <w:keepNext w:val="0"/>
        <w:keepLines w:val="0"/>
        <w:spacing w:before="280" w:lineRule="auto"/>
        <w:rPr>
          <w:b w:val="1"/>
          <w:bCs w:val="1"/>
          <w:color w:val="000000"/>
          <w:sz w:val="26"/>
          <w:szCs w:val="26"/>
        </w:rPr>
      </w:pPr>
      <w:bookmarkStart w:colFirst="0" w:colLast="0" w:name="_ilo7zcki6ai0" w:id="4004"/>
      <w:bookmarkEnd w:id="4004"/>
      <w:r w:rsidDel="00000000" w:rsidR="00000000" w:rsidRPr="00000000">
        <w:rPr>
          <w:b w:val="1"/>
          <w:bCs w:val="1"/>
          <w:color w:val="000000"/>
          <w:sz w:val="26"/>
          <w:szCs w:val="26"/>
          <w:rtl w:val="0"/>
        </w:rPr>
        <w:t xml:space="preserve">Judicial Sale</w:t>
      </w:r>
    </w:p>
    <w:p w:rsidR="00000000" w:rsidDel="00000000" w:rsidP="00000000" w:rsidRDefault="00000000" w:rsidRPr="00000000" w14:paraId="00002B62">
      <w:pPr>
        <w:spacing w:after="240" w:before="240" w:lineRule="auto"/>
        <w:rPr/>
      </w:pPr>
      <w:r w:rsidDel="00000000" w:rsidR="00000000" w:rsidRPr="00000000">
        <w:rPr>
          <w:rtl w:val="0"/>
        </w:rPr>
        <w:t xml:space="preserve">Where division is not legally or practically appropriate, a judicial sale may be considered.</w:t>
      </w:r>
    </w:p>
    <w:p w:rsidR="00000000" w:rsidDel="00000000" w:rsidP="00000000" w:rsidRDefault="00000000" w:rsidRPr="00000000" w14:paraId="00002B63">
      <w:pPr>
        <w:pStyle w:val="Heading3"/>
        <w:keepNext w:val="0"/>
        <w:keepLines w:val="0"/>
        <w:spacing w:before="280" w:lineRule="auto"/>
        <w:rPr>
          <w:b w:val="1"/>
          <w:bCs w:val="1"/>
          <w:color w:val="000000"/>
          <w:sz w:val="26"/>
          <w:szCs w:val="26"/>
        </w:rPr>
      </w:pPr>
      <w:bookmarkStart w:colFirst="0" w:colLast="0" w:name="_ulixga9f6pz6" w:id="4005"/>
      <w:bookmarkEnd w:id="4005"/>
      <w:r w:rsidDel="00000000" w:rsidR="00000000" w:rsidRPr="00000000">
        <w:rPr>
          <w:b w:val="1"/>
          <w:bCs w:val="1"/>
          <w:color w:val="000000"/>
          <w:sz w:val="26"/>
          <w:szCs w:val="26"/>
          <w:rtl w:val="0"/>
        </w:rPr>
        <w:t xml:space="preserve">Proceeds</w:t>
      </w:r>
    </w:p>
    <w:p w:rsidR="00000000" w:rsidDel="00000000" w:rsidP="00000000" w:rsidRDefault="00000000" w:rsidRPr="00000000" w14:paraId="00002B64">
      <w:pPr>
        <w:spacing w:after="240" w:before="240" w:lineRule="auto"/>
        <w:rPr/>
      </w:pPr>
      <w:r w:rsidDel="00000000" w:rsidR="00000000" w:rsidRPr="00000000">
        <w:rPr>
          <w:rtl w:val="0"/>
        </w:rPr>
        <w:t xml:space="preserve">Distribution depends on the legally established ownership shares and relevant obligations.</w:t>
      </w:r>
    </w:p>
    <w:p w:rsidR="00000000" w:rsidDel="00000000" w:rsidP="00000000" w:rsidRDefault="00000000" w:rsidRPr="00000000" w14:paraId="00002B65">
      <w:pPr>
        <w:pStyle w:val="Heading3"/>
        <w:keepNext w:val="0"/>
        <w:keepLines w:val="0"/>
        <w:spacing w:before="280" w:lineRule="auto"/>
        <w:rPr>
          <w:b w:val="1"/>
          <w:bCs w:val="1"/>
          <w:color w:val="000000"/>
          <w:sz w:val="26"/>
          <w:szCs w:val="26"/>
        </w:rPr>
      </w:pPr>
      <w:bookmarkStart w:colFirst="0" w:colLast="0" w:name="_h8lcptpk0dk5" w:id="4006"/>
      <w:bookmarkEnd w:id="4006"/>
      <w:r w:rsidDel="00000000" w:rsidR="00000000" w:rsidRPr="00000000">
        <w:rPr>
          <w:b w:val="1"/>
          <w:bCs w:val="1"/>
          <w:color w:val="000000"/>
          <w:sz w:val="26"/>
          <w:szCs w:val="26"/>
          <w:rtl w:val="0"/>
        </w:rPr>
        <w:t xml:space="preserve">Preemption Rights</w:t>
      </w:r>
    </w:p>
    <w:p w:rsidR="00000000" w:rsidDel="00000000" w:rsidP="00000000" w:rsidRDefault="00000000" w:rsidRPr="00000000" w14:paraId="00002B66">
      <w:pPr>
        <w:spacing w:after="240" w:before="240" w:lineRule="auto"/>
        <w:rPr/>
      </w:pPr>
      <w:r w:rsidDel="00000000" w:rsidR="00000000" w:rsidRPr="00000000">
        <w:rPr>
          <w:rtl w:val="0"/>
        </w:rPr>
        <w:t xml:space="preserve">Co-owners may have statutory preferential rights in certain transactions.</w:t>
      </w:r>
    </w:p>
    <w:p w:rsidR="00000000" w:rsidDel="00000000" w:rsidP="00000000" w:rsidRDefault="00000000" w:rsidRPr="00000000" w14:paraId="00002B67">
      <w:pPr>
        <w:pStyle w:val="Heading3"/>
        <w:keepNext w:val="0"/>
        <w:keepLines w:val="0"/>
        <w:spacing w:before="280" w:lineRule="auto"/>
        <w:rPr>
          <w:b w:val="1"/>
          <w:bCs w:val="1"/>
          <w:color w:val="000000"/>
          <w:sz w:val="26"/>
          <w:szCs w:val="26"/>
        </w:rPr>
      </w:pPr>
      <w:bookmarkStart w:colFirst="0" w:colLast="0" w:name="_mdvik6hxh9jh" w:id="4007"/>
      <w:bookmarkEnd w:id="4007"/>
      <w:r w:rsidDel="00000000" w:rsidR="00000000" w:rsidRPr="00000000">
        <w:rPr>
          <w:b w:val="1"/>
          <w:bCs w:val="1"/>
          <w:color w:val="000000"/>
          <w:sz w:val="26"/>
          <w:szCs w:val="26"/>
          <w:rtl w:val="0"/>
        </w:rPr>
        <w:t xml:space="preserve">Settlement</w:t>
      </w:r>
    </w:p>
    <w:p w:rsidR="00000000" w:rsidDel="00000000" w:rsidP="00000000" w:rsidRDefault="00000000" w:rsidRPr="00000000" w14:paraId="00002B68">
      <w:pPr>
        <w:spacing w:after="240" w:before="240" w:lineRule="auto"/>
        <w:rPr/>
      </w:pPr>
      <w:r w:rsidDel="00000000" w:rsidR="00000000" w:rsidRPr="00000000">
        <w:rPr>
          <w:rtl w:val="0"/>
        </w:rPr>
        <w:t xml:space="preserve">Negotiated buyouts or voluntary sales may avoid prolonged proceedings.</w:t>
      </w:r>
    </w:p>
    <w:p w:rsidR="00000000" w:rsidDel="00000000" w:rsidP="00000000" w:rsidRDefault="00000000" w:rsidRPr="00000000" w14:paraId="00002B69">
      <w:pPr>
        <w:spacing w:after="240" w:before="240" w:lineRule="auto"/>
        <w:rPr>
          <w:b w:val="1"/>
          <w:bCs w:val="1"/>
        </w:rPr>
      </w:pPr>
      <w:r w:rsidDel="00000000" w:rsidR="00000000" w:rsidRPr="00000000">
        <w:rPr>
          <w:b w:val="1"/>
          <w:bCs w:val="1"/>
          <w:rtl w:val="0"/>
        </w:rPr>
        <w:t xml:space="preserve">[Discuss Ending a Brazilian Property Co-Ownership]</w:t>
      </w:r>
    </w:p>
    <w:p w:rsidR="00000000" w:rsidDel="00000000" w:rsidP="00000000" w:rsidRDefault="00000000" w:rsidRPr="00000000" w14:paraId="00002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jjaih5ci5s3w" w:id="4008"/>
      <w:bookmarkEnd w:id="4008"/>
      <w:r w:rsidDel="00000000" w:rsidR="00000000" w:rsidRPr="00000000">
        <w:rPr>
          <w:b w:val="1"/>
          <w:bCs w:val="1"/>
          <w:sz w:val="34"/>
          <w:szCs w:val="34"/>
          <w:rtl w:val="0"/>
        </w:rPr>
        <w:t xml:space="preserve">PROPERTY DISPUTES BETWEEN HEIRS</w:t>
      </w:r>
    </w:p>
    <w:p w:rsidR="00000000" w:rsidDel="00000000" w:rsidP="00000000" w:rsidRDefault="00000000" w:rsidRPr="00000000" w14:paraId="00002B6C">
      <w:pPr>
        <w:pStyle w:val="Heading1"/>
        <w:keepNext w:val="0"/>
        <w:keepLines w:val="0"/>
        <w:spacing w:before="480" w:lineRule="auto"/>
        <w:rPr>
          <w:b w:val="1"/>
          <w:bCs w:val="1"/>
          <w:sz w:val="46"/>
          <w:szCs w:val="46"/>
        </w:rPr>
      </w:pPr>
      <w:bookmarkStart w:colFirst="0" w:colLast="0" w:name="_lfn83j4d0i4b" w:id="4009"/>
      <w:bookmarkEnd w:id="4009"/>
      <w:r w:rsidDel="00000000" w:rsidR="00000000" w:rsidRPr="00000000">
        <w:rPr>
          <w:b w:val="1"/>
          <w:bCs w:val="1"/>
          <w:sz w:val="46"/>
          <w:szCs w:val="46"/>
          <w:rtl w:val="0"/>
        </w:rPr>
        <w:t xml:space="preserve">Inherited Real Estate and Family Ownership Conflicts</w:t>
      </w:r>
    </w:p>
    <w:p w:rsidR="00000000" w:rsidDel="00000000" w:rsidP="00000000" w:rsidRDefault="00000000" w:rsidRPr="00000000" w14:paraId="00002B6D">
      <w:pPr>
        <w:spacing w:after="240" w:before="240" w:lineRule="auto"/>
        <w:rPr/>
      </w:pPr>
      <w:r w:rsidDel="00000000" w:rsidR="00000000" w:rsidRPr="00000000">
        <w:rPr>
          <w:rtl w:val="0"/>
        </w:rPr>
        <w:t xml:space="preserve">Brazilian real estate may become the subject of disputes following the death of an owner.</w:t>
      </w:r>
    </w:p>
    <w:p w:rsidR="00000000" w:rsidDel="00000000" w:rsidP="00000000" w:rsidRDefault="00000000" w:rsidRPr="00000000" w14:paraId="00002B6E">
      <w:pPr>
        <w:spacing w:after="240" w:before="240" w:lineRule="auto"/>
        <w:rPr/>
      </w:pPr>
      <w:r w:rsidDel="00000000" w:rsidR="00000000" w:rsidRPr="00000000">
        <w:rPr>
          <w:rtl w:val="0"/>
        </w:rPr>
        <w:t xml:space="preserve">Foreign heirs may face additional difficulties concerning documentation, representation, and succession rules.</w:t>
      </w:r>
    </w:p>
    <w:p w:rsidR="00000000" w:rsidDel="00000000" w:rsidP="00000000" w:rsidRDefault="00000000" w:rsidRPr="00000000" w14:paraId="00002B6F">
      <w:pPr>
        <w:pStyle w:val="Heading3"/>
        <w:keepNext w:val="0"/>
        <w:keepLines w:val="0"/>
        <w:spacing w:before="280" w:lineRule="auto"/>
        <w:rPr>
          <w:b w:val="1"/>
          <w:bCs w:val="1"/>
          <w:color w:val="000000"/>
          <w:sz w:val="26"/>
          <w:szCs w:val="26"/>
        </w:rPr>
      </w:pPr>
      <w:bookmarkStart w:colFirst="0" w:colLast="0" w:name="_1khhp7py1bi" w:id="4010"/>
      <w:bookmarkEnd w:id="4010"/>
      <w:r w:rsidDel="00000000" w:rsidR="00000000" w:rsidRPr="00000000">
        <w:rPr>
          <w:b w:val="1"/>
          <w:bCs w:val="1"/>
          <w:color w:val="000000"/>
          <w:sz w:val="26"/>
          <w:szCs w:val="26"/>
          <w:rtl w:val="0"/>
        </w:rPr>
        <w:t xml:space="preserve">Probate Proceedings</w:t>
      </w:r>
    </w:p>
    <w:p w:rsidR="00000000" w:rsidDel="00000000" w:rsidP="00000000" w:rsidRDefault="00000000" w:rsidRPr="00000000" w14:paraId="00002B70">
      <w:pPr>
        <w:spacing w:after="240" w:before="240" w:lineRule="auto"/>
        <w:rPr/>
      </w:pPr>
      <w:r w:rsidDel="00000000" w:rsidR="00000000" w:rsidRPr="00000000">
        <w:rPr>
          <w:rtl w:val="0"/>
        </w:rPr>
        <w:t xml:space="preserve">The property may form part of a Brazilian estate administration.</w:t>
      </w:r>
    </w:p>
    <w:p w:rsidR="00000000" w:rsidDel="00000000" w:rsidP="00000000" w:rsidRDefault="00000000" w:rsidRPr="00000000" w14:paraId="00002B71">
      <w:pPr>
        <w:pStyle w:val="Heading3"/>
        <w:keepNext w:val="0"/>
        <w:keepLines w:val="0"/>
        <w:spacing w:before="280" w:lineRule="auto"/>
        <w:rPr>
          <w:b w:val="1"/>
          <w:bCs w:val="1"/>
          <w:color w:val="000000"/>
          <w:sz w:val="26"/>
          <w:szCs w:val="26"/>
        </w:rPr>
      </w:pPr>
      <w:bookmarkStart w:colFirst="0" w:colLast="0" w:name="_apsxjnrn9dc4" w:id="4011"/>
      <w:bookmarkEnd w:id="4011"/>
      <w:r w:rsidDel="00000000" w:rsidR="00000000" w:rsidRPr="00000000">
        <w:rPr>
          <w:b w:val="1"/>
          <w:bCs w:val="1"/>
          <w:color w:val="000000"/>
          <w:sz w:val="26"/>
          <w:szCs w:val="26"/>
          <w:rtl w:val="0"/>
        </w:rPr>
        <w:t xml:space="preserve">Ownership Shares</w:t>
      </w:r>
    </w:p>
    <w:p w:rsidR="00000000" w:rsidDel="00000000" w:rsidP="00000000" w:rsidRDefault="00000000" w:rsidRPr="00000000" w14:paraId="00002B72">
      <w:pPr>
        <w:spacing w:after="240" w:before="240" w:lineRule="auto"/>
        <w:rPr/>
      </w:pPr>
      <w:r w:rsidDel="00000000" w:rsidR="00000000" w:rsidRPr="00000000">
        <w:rPr>
          <w:rtl w:val="0"/>
        </w:rPr>
        <w:t xml:space="preserve">Heirs may disagree about their respective interests.</w:t>
      </w:r>
    </w:p>
    <w:p w:rsidR="00000000" w:rsidDel="00000000" w:rsidP="00000000" w:rsidRDefault="00000000" w:rsidRPr="00000000" w14:paraId="00002B73">
      <w:pPr>
        <w:pStyle w:val="Heading3"/>
        <w:keepNext w:val="0"/>
        <w:keepLines w:val="0"/>
        <w:spacing w:before="280" w:lineRule="auto"/>
        <w:rPr>
          <w:b w:val="1"/>
          <w:bCs w:val="1"/>
          <w:color w:val="000000"/>
          <w:sz w:val="26"/>
          <w:szCs w:val="26"/>
        </w:rPr>
      </w:pPr>
      <w:bookmarkStart w:colFirst="0" w:colLast="0" w:name="_9pbngrri03a9" w:id="4012"/>
      <w:bookmarkEnd w:id="4012"/>
      <w:r w:rsidDel="00000000" w:rsidR="00000000" w:rsidRPr="00000000">
        <w:rPr>
          <w:b w:val="1"/>
          <w:bCs w:val="1"/>
          <w:color w:val="000000"/>
          <w:sz w:val="26"/>
          <w:szCs w:val="26"/>
          <w:rtl w:val="0"/>
        </w:rPr>
        <w:t xml:space="preserve">Property Occupation</w:t>
      </w:r>
    </w:p>
    <w:p w:rsidR="00000000" w:rsidDel="00000000" w:rsidP="00000000" w:rsidRDefault="00000000" w:rsidRPr="00000000" w14:paraId="00002B74">
      <w:pPr>
        <w:spacing w:after="240" w:before="240" w:lineRule="auto"/>
        <w:rPr/>
      </w:pPr>
      <w:r w:rsidDel="00000000" w:rsidR="00000000" w:rsidRPr="00000000">
        <w:rPr>
          <w:rtl w:val="0"/>
        </w:rPr>
        <w:t xml:space="preserve">One heir may occupy the property while others seek compensation or sale.</w:t>
      </w:r>
    </w:p>
    <w:p w:rsidR="00000000" w:rsidDel="00000000" w:rsidP="00000000" w:rsidRDefault="00000000" w:rsidRPr="00000000" w14:paraId="00002B75">
      <w:pPr>
        <w:pStyle w:val="Heading3"/>
        <w:keepNext w:val="0"/>
        <w:keepLines w:val="0"/>
        <w:spacing w:before="280" w:lineRule="auto"/>
        <w:rPr>
          <w:b w:val="1"/>
          <w:bCs w:val="1"/>
          <w:color w:val="000000"/>
          <w:sz w:val="26"/>
          <w:szCs w:val="26"/>
        </w:rPr>
      </w:pPr>
      <w:bookmarkStart w:colFirst="0" w:colLast="0" w:name="_x0qb59g9ylyj" w:id="4013"/>
      <w:bookmarkEnd w:id="4013"/>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B76">
      <w:pPr>
        <w:spacing w:after="240" w:before="240" w:lineRule="auto"/>
        <w:rPr/>
      </w:pPr>
      <w:r w:rsidDel="00000000" w:rsidR="00000000" w:rsidRPr="00000000">
        <w:rPr>
          <w:rtl w:val="0"/>
        </w:rPr>
        <w:t xml:space="preserve">Disputes may arise concerning income received from estate property.</w:t>
      </w:r>
    </w:p>
    <w:p w:rsidR="00000000" w:rsidDel="00000000" w:rsidP="00000000" w:rsidRDefault="00000000" w:rsidRPr="00000000" w14:paraId="00002B77">
      <w:pPr>
        <w:pStyle w:val="Heading3"/>
        <w:keepNext w:val="0"/>
        <w:keepLines w:val="0"/>
        <w:spacing w:before="280" w:lineRule="auto"/>
        <w:rPr>
          <w:b w:val="1"/>
          <w:bCs w:val="1"/>
          <w:color w:val="000000"/>
          <w:sz w:val="26"/>
          <w:szCs w:val="26"/>
        </w:rPr>
      </w:pPr>
      <w:bookmarkStart w:colFirst="0" w:colLast="0" w:name="_19ybcrbto5f9" w:id="4014"/>
      <w:bookmarkEnd w:id="4014"/>
      <w:r w:rsidDel="00000000" w:rsidR="00000000" w:rsidRPr="00000000">
        <w:rPr>
          <w:b w:val="1"/>
          <w:bCs w:val="1"/>
          <w:color w:val="000000"/>
          <w:sz w:val="26"/>
          <w:szCs w:val="26"/>
          <w:rtl w:val="0"/>
        </w:rPr>
        <w:t xml:space="preserve">Unauthorized Sales</w:t>
      </w:r>
    </w:p>
    <w:p w:rsidR="00000000" w:rsidDel="00000000" w:rsidP="00000000" w:rsidRDefault="00000000" w:rsidRPr="00000000" w14:paraId="00002B78">
      <w:pPr>
        <w:spacing w:after="240" w:before="240" w:lineRule="auto"/>
        <w:rPr/>
      </w:pPr>
      <w:r w:rsidDel="00000000" w:rsidR="00000000" w:rsidRPr="00000000">
        <w:rPr>
          <w:rtl w:val="0"/>
        </w:rPr>
        <w:t xml:space="preserve">Transactions made without the required authority may be contested.</w:t>
      </w:r>
    </w:p>
    <w:p w:rsidR="00000000" w:rsidDel="00000000" w:rsidP="00000000" w:rsidRDefault="00000000" w:rsidRPr="00000000" w14:paraId="00002B79">
      <w:pPr>
        <w:pStyle w:val="Heading3"/>
        <w:keepNext w:val="0"/>
        <w:keepLines w:val="0"/>
        <w:spacing w:before="280" w:lineRule="auto"/>
        <w:rPr>
          <w:b w:val="1"/>
          <w:bCs w:val="1"/>
          <w:color w:val="000000"/>
          <w:sz w:val="26"/>
          <w:szCs w:val="26"/>
        </w:rPr>
      </w:pPr>
      <w:bookmarkStart w:colFirst="0" w:colLast="0" w:name="_23hv51npzj3k" w:id="4015"/>
      <w:bookmarkEnd w:id="4015"/>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2B7A">
      <w:pPr>
        <w:spacing w:after="240" w:before="240" w:lineRule="auto"/>
        <w:rPr/>
      </w:pPr>
      <w:r w:rsidDel="00000000" w:rsidR="00000000" w:rsidRPr="00000000">
        <w:rPr>
          <w:rtl w:val="0"/>
        </w:rPr>
        <w:t xml:space="preserve">The conduct of the estate administrator may become disputed.</w:t>
      </w:r>
    </w:p>
    <w:p w:rsidR="00000000" w:rsidDel="00000000" w:rsidP="00000000" w:rsidRDefault="00000000" w:rsidRPr="00000000" w14:paraId="00002B7B">
      <w:pPr>
        <w:pStyle w:val="Heading3"/>
        <w:keepNext w:val="0"/>
        <w:keepLines w:val="0"/>
        <w:spacing w:before="280" w:lineRule="auto"/>
        <w:rPr>
          <w:b w:val="1"/>
          <w:bCs w:val="1"/>
          <w:color w:val="000000"/>
          <w:sz w:val="26"/>
          <w:szCs w:val="26"/>
        </w:rPr>
      </w:pPr>
      <w:bookmarkStart w:colFirst="0" w:colLast="0" w:name="_pj7717n5xcng" w:id="4016"/>
      <w:bookmarkEnd w:id="4016"/>
      <w:r w:rsidDel="00000000" w:rsidR="00000000" w:rsidRPr="00000000">
        <w:rPr>
          <w:b w:val="1"/>
          <w:bCs w:val="1"/>
          <w:color w:val="000000"/>
          <w:sz w:val="26"/>
          <w:szCs w:val="26"/>
          <w:rtl w:val="0"/>
        </w:rPr>
        <w:t xml:space="preserve">Judicial Partition</w:t>
      </w:r>
    </w:p>
    <w:p w:rsidR="00000000" w:rsidDel="00000000" w:rsidP="00000000" w:rsidRDefault="00000000" w:rsidRPr="00000000" w14:paraId="00002B7C">
      <w:pPr>
        <w:spacing w:after="240" w:before="240" w:lineRule="auto"/>
        <w:rPr/>
      </w:pPr>
      <w:r w:rsidDel="00000000" w:rsidR="00000000" w:rsidRPr="00000000">
        <w:rPr>
          <w:rtl w:val="0"/>
        </w:rPr>
        <w:t xml:space="preserve">The court may need to resolve disagreements concerning the distribution of assets.</w:t>
      </w:r>
    </w:p>
    <w:p w:rsidR="00000000" w:rsidDel="00000000" w:rsidP="00000000" w:rsidRDefault="00000000" w:rsidRPr="00000000" w14:paraId="00002B7D">
      <w:pPr>
        <w:pStyle w:val="Heading3"/>
        <w:keepNext w:val="0"/>
        <w:keepLines w:val="0"/>
        <w:spacing w:before="280" w:lineRule="auto"/>
        <w:rPr>
          <w:b w:val="1"/>
          <w:bCs w:val="1"/>
          <w:color w:val="000000"/>
          <w:sz w:val="26"/>
          <w:szCs w:val="26"/>
        </w:rPr>
      </w:pPr>
      <w:bookmarkStart w:colFirst="0" w:colLast="0" w:name="_1q4kea1x9va0" w:id="4017"/>
      <w:bookmarkEnd w:id="4017"/>
      <w:r w:rsidDel="00000000" w:rsidR="00000000" w:rsidRPr="00000000">
        <w:rPr>
          <w:b w:val="1"/>
          <w:bCs w:val="1"/>
          <w:color w:val="000000"/>
          <w:sz w:val="26"/>
          <w:szCs w:val="26"/>
          <w:rtl w:val="0"/>
        </w:rPr>
        <w:t xml:space="preserve">Cross-Border Succession</w:t>
      </w:r>
    </w:p>
    <w:p w:rsidR="00000000" w:rsidDel="00000000" w:rsidP="00000000" w:rsidRDefault="00000000" w:rsidRPr="00000000" w14:paraId="00002B7E">
      <w:pPr>
        <w:spacing w:after="240" w:before="240" w:lineRule="auto"/>
        <w:rPr/>
      </w:pPr>
      <w:r w:rsidDel="00000000" w:rsidR="00000000" w:rsidRPr="00000000">
        <w:rPr>
          <w:rtl w:val="0"/>
        </w:rPr>
        <w:t xml:space="preserve">Foreign civil status documents and international legal considerations may be relevant.</w:t>
      </w:r>
    </w:p>
    <w:p w:rsidR="00000000" w:rsidDel="00000000" w:rsidP="00000000" w:rsidRDefault="00000000" w:rsidRPr="00000000" w14:paraId="00002B7F">
      <w:pPr>
        <w:spacing w:after="240" w:before="240" w:lineRule="auto"/>
        <w:rPr>
          <w:b w:val="1"/>
          <w:bCs w:val="1"/>
        </w:rPr>
      </w:pPr>
      <w:r w:rsidDel="00000000" w:rsidR="00000000" w:rsidRPr="00000000">
        <w:rPr>
          <w:b w:val="1"/>
          <w:bCs w:val="1"/>
          <w:rtl w:val="0"/>
        </w:rPr>
        <w:t xml:space="preserve">[Discuss an Inherited Property Dispute in Brazil]</w:t>
      </w:r>
    </w:p>
    <w:p w:rsidR="00000000" w:rsidDel="00000000" w:rsidP="00000000" w:rsidRDefault="00000000" w:rsidRPr="00000000" w14:paraId="00002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o7qtxa4mcxbf" w:id="4018"/>
      <w:bookmarkEnd w:id="4018"/>
      <w:r w:rsidDel="00000000" w:rsidR="00000000" w:rsidRPr="00000000">
        <w:rPr>
          <w:b w:val="1"/>
          <w:bCs w:val="1"/>
          <w:sz w:val="34"/>
          <w:szCs w:val="34"/>
          <w:rtl w:val="0"/>
        </w:rPr>
        <w:t xml:space="preserve">PROPERTY REGISTRY LITIGATION</w:t>
      </w:r>
    </w:p>
    <w:p w:rsidR="00000000" w:rsidDel="00000000" w:rsidP="00000000" w:rsidRDefault="00000000" w:rsidRPr="00000000" w14:paraId="00002B82">
      <w:pPr>
        <w:pStyle w:val="Heading1"/>
        <w:keepNext w:val="0"/>
        <w:keepLines w:val="0"/>
        <w:spacing w:before="480" w:lineRule="auto"/>
        <w:rPr>
          <w:b w:val="1"/>
          <w:bCs w:val="1"/>
          <w:sz w:val="46"/>
          <w:szCs w:val="46"/>
        </w:rPr>
      </w:pPr>
      <w:bookmarkStart w:colFirst="0" w:colLast="0" w:name="_nrint5yr4bhb" w:id="4019"/>
      <w:bookmarkEnd w:id="4019"/>
      <w:r w:rsidDel="00000000" w:rsidR="00000000" w:rsidRPr="00000000">
        <w:rPr>
          <w:b w:val="1"/>
          <w:bCs w:val="1"/>
          <w:sz w:val="46"/>
          <w:szCs w:val="46"/>
          <w:rtl w:val="0"/>
        </w:rPr>
        <w:t xml:space="preserve">Errors or Disputes Affecting the Matrícula</w:t>
      </w:r>
    </w:p>
    <w:p w:rsidR="00000000" w:rsidDel="00000000" w:rsidP="00000000" w:rsidRDefault="00000000" w:rsidRPr="00000000" w14:paraId="00002B83">
      <w:pPr>
        <w:spacing w:after="240" w:before="240" w:lineRule="auto"/>
        <w:rPr/>
      </w:pPr>
      <w:r w:rsidDel="00000000" w:rsidR="00000000" w:rsidRPr="00000000">
        <w:rPr>
          <w:rtl w:val="0"/>
        </w:rPr>
        <w:t xml:space="preserve">The Brazilian Real Estate Registry Office maintains legally relevant records concerning ownership and other rights.</w:t>
      </w:r>
    </w:p>
    <w:p w:rsidR="00000000" w:rsidDel="00000000" w:rsidP="00000000" w:rsidRDefault="00000000" w:rsidRPr="00000000" w14:paraId="00002B84">
      <w:pPr>
        <w:spacing w:after="240" w:before="240" w:lineRule="auto"/>
        <w:rPr/>
      </w:pPr>
      <w:r w:rsidDel="00000000" w:rsidR="00000000" w:rsidRPr="00000000">
        <w:rPr>
          <w:rtl w:val="0"/>
        </w:rPr>
        <w:t xml:space="preserve">Errors or disputes in these records may interfere with the owner's ability to sell, finance, or otherwise dispose of the property.</w:t>
      </w:r>
    </w:p>
    <w:p w:rsidR="00000000" w:rsidDel="00000000" w:rsidP="00000000" w:rsidRDefault="00000000" w:rsidRPr="00000000" w14:paraId="00002B85">
      <w:pPr>
        <w:pStyle w:val="Heading3"/>
        <w:keepNext w:val="0"/>
        <w:keepLines w:val="0"/>
        <w:spacing w:before="280" w:lineRule="auto"/>
        <w:rPr>
          <w:b w:val="1"/>
          <w:bCs w:val="1"/>
          <w:color w:val="000000"/>
          <w:sz w:val="26"/>
          <w:szCs w:val="26"/>
        </w:rPr>
      </w:pPr>
      <w:bookmarkStart w:colFirst="0" w:colLast="0" w:name="_vblzrbq4meez" w:id="4020"/>
      <w:bookmarkEnd w:id="4020"/>
      <w:r w:rsidDel="00000000" w:rsidR="00000000" w:rsidRPr="00000000">
        <w:rPr>
          <w:b w:val="1"/>
          <w:bCs w:val="1"/>
          <w:color w:val="000000"/>
          <w:sz w:val="26"/>
          <w:szCs w:val="26"/>
          <w:rtl w:val="0"/>
        </w:rPr>
        <w:t xml:space="preserve">Incorrect Owner Information</w:t>
      </w:r>
    </w:p>
    <w:p w:rsidR="00000000" w:rsidDel="00000000" w:rsidP="00000000" w:rsidRDefault="00000000" w:rsidRPr="00000000" w14:paraId="00002B86">
      <w:pPr>
        <w:spacing w:after="240" w:before="240" w:lineRule="auto"/>
        <w:rPr/>
      </w:pPr>
      <w:r w:rsidDel="00000000" w:rsidR="00000000" w:rsidRPr="00000000">
        <w:rPr>
          <w:rtl w:val="0"/>
        </w:rPr>
        <w:t xml:space="preserve">The registration may contain inaccurate identification.</w:t>
      </w:r>
    </w:p>
    <w:p w:rsidR="00000000" w:rsidDel="00000000" w:rsidP="00000000" w:rsidRDefault="00000000" w:rsidRPr="00000000" w14:paraId="00002B87">
      <w:pPr>
        <w:pStyle w:val="Heading3"/>
        <w:keepNext w:val="0"/>
        <w:keepLines w:val="0"/>
        <w:spacing w:before="280" w:lineRule="auto"/>
        <w:rPr>
          <w:b w:val="1"/>
          <w:bCs w:val="1"/>
          <w:color w:val="000000"/>
          <w:sz w:val="26"/>
          <w:szCs w:val="26"/>
        </w:rPr>
      </w:pPr>
      <w:bookmarkStart w:colFirst="0" w:colLast="0" w:name="_3u2e7h6m0k0g" w:id="4021"/>
      <w:bookmarkEnd w:id="4021"/>
      <w:r w:rsidDel="00000000" w:rsidR="00000000" w:rsidRPr="00000000">
        <w:rPr>
          <w:b w:val="1"/>
          <w:bCs w:val="1"/>
          <w:color w:val="000000"/>
          <w:sz w:val="26"/>
          <w:szCs w:val="26"/>
          <w:rtl w:val="0"/>
        </w:rPr>
        <w:t xml:space="preserve">Area Discrepancies</w:t>
      </w:r>
    </w:p>
    <w:p w:rsidR="00000000" w:rsidDel="00000000" w:rsidP="00000000" w:rsidRDefault="00000000" w:rsidRPr="00000000" w14:paraId="00002B88">
      <w:pPr>
        <w:spacing w:after="240" w:before="240" w:lineRule="auto"/>
        <w:rPr/>
      </w:pPr>
      <w:r w:rsidDel="00000000" w:rsidR="00000000" w:rsidRPr="00000000">
        <w:rPr>
          <w:rtl w:val="0"/>
        </w:rPr>
        <w:t xml:space="preserve">The recorded property description may differ from relevant measurements.</w:t>
      </w:r>
    </w:p>
    <w:p w:rsidR="00000000" w:rsidDel="00000000" w:rsidP="00000000" w:rsidRDefault="00000000" w:rsidRPr="00000000" w14:paraId="00002B89">
      <w:pPr>
        <w:pStyle w:val="Heading3"/>
        <w:keepNext w:val="0"/>
        <w:keepLines w:val="0"/>
        <w:spacing w:before="280" w:lineRule="auto"/>
        <w:rPr>
          <w:b w:val="1"/>
          <w:bCs w:val="1"/>
          <w:color w:val="000000"/>
          <w:sz w:val="26"/>
          <w:szCs w:val="26"/>
        </w:rPr>
      </w:pPr>
      <w:bookmarkStart w:colFirst="0" w:colLast="0" w:name="_jhjx1ryyehfe" w:id="4022"/>
      <w:bookmarkEnd w:id="4022"/>
      <w:r w:rsidDel="00000000" w:rsidR="00000000" w:rsidRPr="00000000">
        <w:rPr>
          <w:b w:val="1"/>
          <w:bCs w:val="1"/>
          <w:color w:val="000000"/>
          <w:sz w:val="26"/>
          <w:szCs w:val="26"/>
          <w:rtl w:val="0"/>
        </w:rPr>
        <w:t xml:space="preserve">Historical Errors</w:t>
      </w:r>
    </w:p>
    <w:p w:rsidR="00000000" w:rsidDel="00000000" w:rsidP="00000000" w:rsidRDefault="00000000" w:rsidRPr="00000000" w14:paraId="00002B8A">
      <w:pPr>
        <w:spacing w:after="240" w:before="240" w:lineRule="auto"/>
        <w:rPr/>
      </w:pPr>
      <w:r w:rsidDel="00000000" w:rsidR="00000000" w:rsidRPr="00000000">
        <w:rPr>
          <w:rtl w:val="0"/>
        </w:rPr>
        <w:t xml:space="preserve">Previous registrations may contain defects requiring examination.</w:t>
      </w:r>
    </w:p>
    <w:p w:rsidR="00000000" w:rsidDel="00000000" w:rsidP="00000000" w:rsidRDefault="00000000" w:rsidRPr="00000000" w14:paraId="00002B8B">
      <w:pPr>
        <w:pStyle w:val="Heading3"/>
        <w:keepNext w:val="0"/>
        <w:keepLines w:val="0"/>
        <w:spacing w:before="280" w:lineRule="auto"/>
        <w:rPr>
          <w:b w:val="1"/>
          <w:bCs w:val="1"/>
          <w:color w:val="000000"/>
          <w:sz w:val="26"/>
          <w:szCs w:val="26"/>
        </w:rPr>
      </w:pPr>
      <w:bookmarkStart w:colFirst="0" w:colLast="0" w:name="_vujs1pcc1mlo" w:id="4023"/>
      <w:bookmarkEnd w:id="4023"/>
      <w:r w:rsidDel="00000000" w:rsidR="00000000" w:rsidRPr="00000000">
        <w:rPr>
          <w:b w:val="1"/>
          <w:bCs w:val="1"/>
          <w:color w:val="000000"/>
          <w:sz w:val="26"/>
          <w:szCs w:val="26"/>
          <w:rtl w:val="0"/>
        </w:rPr>
        <w:t xml:space="preserve">Uncancelled Encumbrances</w:t>
      </w:r>
    </w:p>
    <w:p w:rsidR="00000000" w:rsidDel="00000000" w:rsidP="00000000" w:rsidRDefault="00000000" w:rsidRPr="00000000" w14:paraId="00002B8C">
      <w:pPr>
        <w:spacing w:after="240" w:before="240" w:lineRule="auto"/>
        <w:rPr/>
      </w:pPr>
      <w:r w:rsidDel="00000000" w:rsidR="00000000" w:rsidRPr="00000000">
        <w:rPr>
          <w:rtl w:val="0"/>
        </w:rPr>
        <w:t xml:space="preserve">A mortgage or restriction may remain registered despite circumstances suggesting that cancellation is appropriate.</w:t>
      </w:r>
    </w:p>
    <w:p w:rsidR="00000000" w:rsidDel="00000000" w:rsidP="00000000" w:rsidRDefault="00000000" w:rsidRPr="00000000" w14:paraId="00002B8D">
      <w:pPr>
        <w:pStyle w:val="Heading3"/>
        <w:keepNext w:val="0"/>
        <w:keepLines w:val="0"/>
        <w:spacing w:before="280" w:lineRule="auto"/>
        <w:rPr>
          <w:b w:val="1"/>
          <w:bCs w:val="1"/>
          <w:color w:val="000000"/>
          <w:sz w:val="26"/>
          <w:szCs w:val="26"/>
        </w:rPr>
      </w:pPr>
      <w:bookmarkStart w:colFirst="0" w:colLast="0" w:name="_ap6zsr61ag4" w:id="4024"/>
      <w:bookmarkEnd w:id="4024"/>
      <w:r w:rsidDel="00000000" w:rsidR="00000000" w:rsidRPr="00000000">
        <w:rPr>
          <w:b w:val="1"/>
          <w:bCs w:val="1"/>
          <w:color w:val="000000"/>
          <w:sz w:val="26"/>
          <w:szCs w:val="26"/>
          <w:rtl w:val="0"/>
        </w:rPr>
        <w:t xml:space="preserve">Competing Titles</w:t>
      </w:r>
    </w:p>
    <w:p w:rsidR="00000000" w:rsidDel="00000000" w:rsidP="00000000" w:rsidRDefault="00000000" w:rsidRPr="00000000" w14:paraId="00002B8E">
      <w:pPr>
        <w:spacing w:after="240" w:before="240" w:lineRule="auto"/>
        <w:rPr/>
      </w:pPr>
      <w:r w:rsidDel="00000000" w:rsidR="00000000" w:rsidRPr="00000000">
        <w:rPr>
          <w:rtl w:val="0"/>
        </w:rPr>
        <w:t xml:space="preserve">Different parties may claim incompatible property rights.</w:t>
      </w:r>
    </w:p>
    <w:p w:rsidR="00000000" w:rsidDel="00000000" w:rsidP="00000000" w:rsidRDefault="00000000" w:rsidRPr="00000000" w14:paraId="00002B8F">
      <w:pPr>
        <w:pStyle w:val="Heading3"/>
        <w:keepNext w:val="0"/>
        <w:keepLines w:val="0"/>
        <w:spacing w:before="280" w:lineRule="auto"/>
        <w:rPr>
          <w:b w:val="1"/>
          <w:bCs w:val="1"/>
          <w:color w:val="000000"/>
          <w:sz w:val="26"/>
          <w:szCs w:val="26"/>
        </w:rPr>
      </w:pPr>
      <w:bookmarkStart w:colFirst="0" w:colLast="0" w:name="_4k2tcphqmh8q" w:id="4025"/>
      <w:bookmarkEnd w:id="4025"/>
      <w:r w:rsidDel="00000000" w:rsidR="00000000" w:rsidRPr="00000000">
        <w:rPr>
          <w:b w:val="1"/>
          <w:bCs w:val="1"/>
          <w:color w:val="000000"/>
          <w:sz w:val="26"/>
          <w:szCs w:val="26"/>
          <w:rtl w:val="0"/>
        </w:rPr>
        <w:t xml:space="preserve">Retificação de Registro</w:t>
      </w:r>
    </w:p>
    <w:p w:rsidR="00000000" w:rsidDel="00000000" w:rsidP="00000000" w:rsidRDefault="00000000" w:rsidRPr="00000000" w14:paraId="00002B90">
      <w:pPr>
        <w:spacing w:after="240" w:before="240" w:lineRule="auto"/>
        <w:rPr/>
      </w:pPr>
      <w:r w:rsidDel="00000000" w:rsidR="00000000" w:rsidRPr="00000000">
        <w:rPr>
          <w:rtl w:val="0"/>
        </w:rPr>
        <w:t xml:space="preserve">Certain corrections may be pursued administratively or judicially.</w:t>
      </w:r>
    </w:p>
    <w:p w:rsidR="00000000" w:rsidDel="00000000" w:rsidP="00000000" w:rsidRDefault="00000000" w:rsidRPr="00000000" w14:paraId="00002B91">
      <w:pPr>
        <w:pStyle w:val="Heading3"/>
        <w:keepNext w:val="0"/>
        <w:keepLines w:val="0"/>
        <w:spacing w:before="280" w:lineRule="auto"/>
        <w:rPr>
          <w:b w:val="1"/>
          <w:bCs w:val="1"/>
          <w:color w:val="000000"/>
          <w:sz w:val="26"/>
          <w:szCs w:val="26"/>
        </w:rPr>
      </w:pPr>
      <w:bookmarkStart w:colFirst="0" w:colLast="0" w:name="_qpmbxkk8xibh" w:id="4026"/>
      <w:bookmarkEnd w:id="4026"/>
      <w:r w:rsidDel="00000000" w:rsidR="00000000" w:rsidRPr="00000000">
        <w:rPr>
          <w:b w:val="1"/>
          <w:bCs w:val="1"/>
          <w:color w:val="000000"/>
          <w:sz w:val="26"/>
          <w:szCs w:val="26"/>
          <w:rtl w:val="0"/>
        </w:rPr>
        <w:t xml:space="preserve">Cancellation of Registration</w:t>
      </w:r>
    </w:p>
    <w:p w:rsidR="00000000" w:rsidDel="00000000" w:rsidP="00000000" w:rsidRDefault="00000000" w:rsidRPr="00000000" w14:paraId="00002B92">
      <w:pPr>
        <w:spacing w:after="240" w:before="240" w:lineRule="auto"/>
        <w:rPr/>
      </w:pPr>
      <w:r w:rsidDel="00000000" w:rsidR="00000000" w:rsidRPr="00000000">
        <w:rPr>
          <w:rtl w:val="0"/>
        </w:rPr>
        <w:t xml:space="preserve">A judicial or other legally recognized procedure may be necessary for disputed entries.</w:t>
      </w:r>
    </w:p>
    <w:p w:rsidR="00000000" w:rsidDel="00000000" w:rsidP="00000000" w:rsidRDefault="00000000" w:rsidRPr="00000000" w14:paraId="00002B93">
      <w:pPr>
        <w:pStyle w:val="Heading3"/>
        <w:keepNext w:val="0"/>
        <w:keepLines w:val="0"/>
        <w:spacing w:before="280" w:lineRule="auto"/>
        <w:rPr>
          <w:b w:val="1"/>
          <w:bCs w:val="1"/>
          <w:color w:val="000000"/>
          <w:sz w:val="26"/>
          <w:szCs w:val="26"/>
        </w:rPr>
      </w:pPr>
      <w:bookmarkStart w:colFirst="0" w:colLast="0" w:name="_6yfx4rnjih9d" w:id="4027"/>
      <w:bookmarkEnd w:id="4027"/>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2B94">
      <w:pPr>
        <w:spacing w:after="240" w:before="240" w:lineRule="auto"/>
        <w:rPr/>
      </w:pPr>
      <w:r w:rsidDel="00000000" w:rsidR="00000000" w:rsidRPr="00000000">
        <w:rPr>
          <w:rtl w:val="0"/>
        </w:rPr>
        <w:t xml:space="preserve">Technical surveys, previous deeds, and registry records may be required.</w:t>
      </w:r>
    </w:p>
    <w:p w:rsidR="00000000" w:rsidDel="00000000" w:rsidP="00000000" w:rsidRDefault="00000000" w:rsidRPr="00000000" w14:paraId="00002B95">
      <w:pPr>
        <w:spacing w:after="240" w:before="240" w:lineRule="auto"/>
        <w:rPr>
          <w:b w:val="1"/>
          <w:bCs w:val="1"/>
        </w:rPr>
      </w:pPr>
      <w:r w:rsidDel="00000000" w:rsidR="00000000" w:rsidRPr="00000000">
        <w:rPr>
          <w:b w:val="1"/>
          <w:bCs w:val="1"/>
          <w:rtl w:val="0"/>
        </w:rPr>
        <w:t xml:space="preserve">[Request a Property Registry Dispute Assessment]</w:t>
      </w:r>
    </w:p>
    <w:p w:rsidR="00000000" w:rsidDel="00000000" w:rsidP="00000000" w:rsidRDefault="00000000" w:rsidRPr="00000000" w14:paraId="00002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4xnn6lspref0" w:id="4028"/>
      <w:bookmarkEnd w:id="4028"/>
      <w:r w:rsidDel="00000000" w:rsidR="00000000" w:rsidRPr="00000000">
        <w:rPr>
          <w:b w:val="1"/>
          <w:bCs w:val="1"/>
          <w:sz w:val="34"/>
          <w:szCs w:val="34"/>
          <w:rtl w:val="0"/>
        </w:rPr>
        <w:t xml:space="preserve">ADVERSE POSSESSION – USUCAPIÃO</w:t>
      </w:r>
    </w:p>
    <w:p w:rsidR="00000000" w:rsidDel="00000000" w:rsidP="00000000" w:rsidRDefault="00000000" w:rsidRPr="00000000" w14:paraId="00002B98">
      <w:pPr>
        <w:pStyle w:val="Heading1"/>
        <w:keepNext w:val="0"/>
        <w:keepLines w:val="0"/>
        <w:spacing w:before="480" w:lineRule="auto"/>
        <w:rPr>
          <w:b w:val="1"/>
          <w:bCs w:val="1"/>
          <w:sz w:val="46"/>
          <w:szCs w:val="46"/>
        </w:rPr>
      </w:pPr>
      <w:bookmarkStart w:colFirst="0" w:colLast="0" w:name="_mzwxdxhkr0m9" w:id="4029"/>
      <w:bookmarkEnd w:id="4029"/>
      <w:r w:rsidDel="00000000" w:rsidR="00000000" w:rsidRPr="00000000">
        <w:rPr>
          <w:b w:val="1"/>
          <w:bCs w:val="1"/>
          <w:sz w:val="46"/>
          <w:szCs w:val="46"/>
          <w:rtl w:val="0"/>
        </w:rPr>
        <w:t xml:space="preserve">Can Someone Claim Ownership Through Long-Term Possession?</w:t>
      </w:r>
    </w:p>
    <w:p w:rsidR="00000000" w:rsidDel="00000000" w:rsidP="00000000" w:rsidRDefault="00000000" w:rsidRPr="00000000" w14:paraId="00002B99">
      <w:pPr>
        <w:spacing w:after="240" w:before="240" w:lineRule="auto"/>
        <w:rPr/>
      </w:pPr>
      <w:r w:rsidDel="00000000" w:rsidR="00000000" w:rsidRPr="00000000">
        <w:rPr>
          <w:rtl w:val="0"/>
        </w:rPr>
        <w:t xml:space="preserve">Brazilian law recognizes several forms of acquisitive prescription, known as </w:t>
      </w:r>
      <w:r w:rsidDel="00000000" w:rsidR="00000000" w:rsidRPr="00000000">
        <w:rPr>
          <w:i w:val="1"/>
          <w:iCs w:val="1"/>
          <w:rtl w:val="0"/>
        </w:rPr>
        <w:t xml:space="preserve">usucapião</w:t>
      </w:r>
      <w:r w:rsidDel="00000000" w:rsidR="00000000" w:rsidRPr="00000000">
        <w:rPr>
          <w:rtl w:val="0"/>
        </w:rPr>
        <w:t xml:space="preserve">.</w:t>
      </w:r>
    </w:p>
    <w:p w:rsidR="00000000" w:rsidDel="00000000" w:rsidP="00000000" w:rsidRDefault="00000000" w:rsidRPr="00000000" w14:paraId="00002B9A">
      <w:pPr>
        <w:spacing w:after="240" w:before="240" w:lineRule="auto"/>
        <w:rPr/>
      </w:pPr>
      <w:r w:rsidDel="00000000" w:rsidR="00000000" w:rsidRPr="00000000">
        <w:rPr>
          <w:rtl w:val="0"/>
        </w:rPr>
        <w:t xml:space="preserve">Under the applicable rules, a person may acquire ownership after satisfying the legal requirements concerning possession and other relevant conditions.</w:t>
      </w:r>
    </w:p>
    <w:p w:rsidR="00000000" w:rsidDel="00000000" w:rsidP="00000000" w:rsidRDefault="00000000" w:rsidRPr="00000000" w14:paraId="00002B9B">
      <w:pPr>
        <w:pStyle w:val="Heading3"/>
        <w:keepNext w:val="0"/>
        <w:keepLines w:val="0"/>
        <w:spacing w:before="280" w:lineRule="auto"/>
        <w:rPr>
          <w:b w:val="1"/>
          <w:bCs w:val="1"/>
          <w:color w:val="000000"/>
          <w:sz w:val="26"/>
          <w:szCs w:val="26"/>
        </w:rPr>
      </w:pPr>
      <w:bookmarkStart w:colFirst="0" w:colLast="0" w:name="_exkqe1olb2v1" w:id="4030"/>
      <w:bookmarkEnd w:id="4030"/>
      <w:r w:rsidDel="00000000" w:rsidR="00000000" w:rsidRPr="00000000">
        <w:rPr>
          <w:b w:val="1"/>
          <w:bCs w:val="1"/>
          <w:color w:val="000000"/>
          <w:sz w:val="26"/>
          <w:szCs w:val="26"/>
          <w:rtl w:val="0"/>
        </w:rPr>
        <w:t xml:space="preserve">Possession Requirements</w:t>
      </w:r>
    </w:p>
    <w:p w:rsidR="00000000" w:rsidDel="00000000" w:rsidP="00000000" w:rsidRDefault="00000000" w:rsidRPr="00000000" w14:paraId="00002B9C">
      <w:pPr>
        <w:spacing w:after="240" w:before="240" w:lineRule="auto"/>
        <w:rPr/>
      </w:pPr>
      <w:r w:rsidDel="00000000" w:rsidR="00000000" w:rsidRPr="00000000">
        <w:rPr>
          <w:rtl w:val="0"/>
        </w:rPr>
        <w:t xml:space="preserve">The required nature, duration, and characteristics of possession depend on the legal category.</w:t>
      </w:r>
    </w:p>
    <w:p w:rsidR="00000000" w:rsidDel="00000000" w:rsidP="00000000" w:rsidRDefault="00000000" w:rsidRPr="00000000" w14:paraId="00002B9D">
      <w:pPr>
        <w:pStyle w:val="Heading3"/>
        <w:keepNext w:val="0"/>
        <w:keepLines w:val="0"/>
        <w:spacing w:before="280" w:lineRule="auto"/>
        <w:rPr>
          <w:b w:val="1"/>
          <w:bCs w:val="1"/>
          <w:color w:val="000000"/>
          <w:sz w:val="26"/>
          <w:szCs w:val="26"/>
        </w:rPr>
      </w:pPr>
      <w:bookmarkStart w:colFirst="0" w:colLast="0" w:name="_tf45qcq7y0gd" w:id="4031"/>
      <w:bookmarkEnd w:id="4031"/>
      <w:r w:rsidDel="00000000" w:rsidR="00000000" w:rsidRPr="00000000">
        <w:rPr>
          <w:b w:val="1"/>
          <w:bCs w:val="1"/>
          <w:color w:val="000000"/>
          <w:sz w:val="26"/>
          <w:szCs w:val="26"/>
          <w:rtl w:val="0"/>
        </w:rPr>
        <w:t xml:space="preserve">Different Legal Periods</w:t>
      </w:r>
    </w:p>
    <w:p w:rsidR="00000000" w:rsidDel="00000000" w:rsidP="00000000" w:rsidRDefault="00000000" w:rsidRPr="00000000" w14:paraId="00002B9E">
      <w:pPr>
        <w:spacing w:after="240" w:before="240" w:lineRule="auto"/>
        <w:rPr/>
      </w:pPr>
      <w:r w:rsidDel="00000000" w:rsidR="00000000" w:rsidRPr="00000000">
        <w:rPr>
          <w:rtl w:val="0"/>
        </w:rPr>
        <w:t xml:space="preserve">Brazilian law provides different time periods for different types of adverse possession.</w:t>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xus3le1w1b3f" w:id="4032"/>
      <w:bookmarkEnd w:id="4032"/>
      <w:r w:rsidDel="00000000" w:rsidR="00000000" w:rsidRPr="00000000">
        <w:rPr>
          <w:b w:val="1"/>
          <w:bCs w:val="1"/>
          <w:color w:val="000000"/>
          <w:sz w:val="26"/>
          <w:szCs w:val="26"/>
          <w:rtl w:val="0"/>
        </w:rPr>
        <w:t xml:space="preserve">Judicial Usucapião</w:t>
      </w:r>
    </w:p>
    <w:p w:rsidR="00000000" w:rsidDel="00000000" w:rsidP="00000000" w:rsidRDefault="00000000" w:rsidRPr="00000000" w14:paraId="00002BA0">
      <w:pPr>
        <w:spacing w:after="240" w:before="240" w:lineRule="auto"/>
        <w:rPr/>
      </w:pPr>
      <w:r w:rsidDel="00000000" w:rsidR="00000000" w:rsidRPr="00000000">
        <w:rPr>
          <w:rtl w:val="0"/>
        </w:rPr>
        <w:t xml:space="preserve">Certain claims may be pursued through judicial proceedings.</w:t>
      </w:r>
    </w:p>
    <w:p w:rsidR="00000000" w:rsidDel="00000000" w:rsidP="00000000" w:rsidRDefault="00000000" w:rsidRPr="00000000" w14:paraId="00002BA1">
      <w:pPr>
        <w:pStyle w:val="Heading3"/>
        <w:keepNext w:val="0"/>
        <w:keepLines w:val="0"/>
        <w:spacing w:before="280" w:lineRule="auto"/>
        <w:rPr>
          <w:b w:val="1"/>
          <w:bCs w:val="1"/>
          <w:color w:val="000000"/>
          <w:sz w:val="26"/>
          <w:szCs w:val="26"/>
        </w:rPr>
      </w:pPr>
      <w:bookmarkStart w:colFirst="0" w:colLast="0" w:name="_osnj5puxcips" w:id="4033"/>
      <w:bookmarkEnd w:id="4033"/>
      <w:r w:rsidDel="00000000" w:rsidR="00000000" w:rsidRPr="00000000">
        <w:rPr>
          <w:b w:val="1"/>
          <w:bCs w:val="1"/>
          <w:color w:val="000000"/>
          <w:sz w:val="26"/>
          <w:szCs w:val="26"/>
          <w:rtl w:val="0"/>
        </w:rPr>
        <w:t xml:space="preserve">Extrajudicial Usucapião</w:t>
      </w:r>
    </w:p>
    <w:p w:rsidR="00000000" w:rsidDel="00000000" w:rsidP="00000000" w:rsidRDefault="00000000" w:rsidRPr="00000000" w14:paraId="00002BA2">
      <w:pPr>
        <w:spacing w:after="240" w:before="240" w:lineRule="auto"/>
        <w:rPr/>
      </w:pPr>
      <w:r w:rsidDel="00000000" w:rsidR="00000000" w:rsidRPr="00000000">
        <w:rPr>
          <w:rtl w:val="0"/>
        </w:rPr>
        <w:t xml:space="preserve">Brazilian law also provides a registry-based procedure under specified conditions.</w:t>
      </w:r>
    </w:p>
    <w:p w:rsidR="00000000" w:rsidDel="00000000" w:rsidP="00000000" w:rsidRDefault="00000000" w:rsidRPr="00000000" w14:paraId="00002BA3">
      <w:pPr>
        <w:pStyle w:val="Heading3"/>
        <w:keepNext w:val="0"/>
        <w:keepLines w:val="0"/>
        <w:spacing w:before="280" w:lineRule="auto"/>
        <w:rPr>
          <w:b w:val="1"/>
          <w:bCs w:val="1"/>
          <w:color w:val="000000"/>
          <w:sz w:val="26"/>
          <w:szCs w:val="26"/>
        </w:rPr>
      </w:pPr>
      <w:bookmarkStart w:colFirst="0" w:colLast="0" w:name="_7rkx3e8xfkb7" w:id="4034"/>
      <w:bookmarkEnd w:id="4034"/>
      <w:r w:rsidDel="00000000" w:rsidR="00000000" w:rsidRPr="00000000">
        <w:rPr>
          <w:b w:val="1"/>
          <w:bCs w:val="1"/>
          <w:color w:val="000000"/>
          <w:sz w:val="26"/>
          <w:szCs w:val="26"/>
          <w:rtl w:val="0"/>
        </w:rPr>
        <w:t xml:space="preserve">Defending Registered Ownership</w:t>
      </w:r>
    </w:p>
    <w:p w:rsidR="00000000" w:rsidDel="00000000" w:rsidP="00000000" w:rsidRDefault="00000000" w:rsidRPr="00000000" w14:paraId="00002BA4">
      <w:pPr>
        <w:spacing w:after="240" w:before="240" w:lineRule="auto"/>
        <w:rPr/>
      </w:pPr>
      <w:r w:rsidDel="00000000" w:rsidR="00000000" w:rsidRPr="00000000">
        <w:rPr>
          <w:rtl w:val="0"/>
        </w:rPr>
        <w:t xml:space="preserve">A registered owner may contest an adverse possession claim where legally justified.</w:t>
      </w:r>
    </w:p>
    <w:p w:rsidR="00000000" w:rsidDel="00000000" w:rsidP="00000000" w:rsidRDefault="00000000" w:rsidRPr="00000000" w14:paraId="00002BA5">
      <w:pPr>
        <w:pStyle w:val="Heading3"/>
        <w:keepNext w:val="0"/>
        <w:keepLines w:val="0"/>
        <w:spacing w:before="280" w:lineRule="auto"/>
        <w:rPr>
          <w:b w:val="1"/>
          <w:bCs w:val="1"/>
          <w:color w:val="000000"/>
          <w:sz w:val="26"/>
          <w:szCs w:val="26"/>
        </w:rPr>
      </w:pPr>
      <w:bookmarkStart w:colFirst="0" w:colLast="0" w:name="_vqgu4drqc3sc" w:id="4035"/>
      <w:bookmarkEnd w:id="4035"/>
      <w:r w:rsidDel="00000000" w:rsidR="00000000" w:rsidRPr="00000000">
        <w:rPr>
          <w:b w:val="1"/>
          <w:bCs w:val="1"/>
          <w:color w:val="000000"/>
          <w:sz w:val="26"/>
          <w:szCs w:val="26"/>
          <w:rtl w:val="0"/>
        </w:rPr>
        <w:t xml:space="preserve">Vacant Property</w:t>
      </w:r>
    </w:p>
    <w:p w:rsidR="00000000" w:rsidDel="00000000" w:rsidP="00000000" w:rsidRDefault="00000000" w:rsidRPr="00000000" w14:paraId="00002BA6">
      <w:pPr>
        <w:spacing w:after="240" w:before="240" w:lineRule="auto"/>
        <w:rPr/>
      </w:pPr>
      <w:r w:rsidDel="00000000" w:rsidR="00000000" w:rsidRPr="00000000">
        <w:rPr>
          <w:rtl w:val="0"/>
        </w:rPr>
        <w:t xml:space="preserve">Owners living abroad should pay attention to unauthorized occupation and property management.</w:t>
      </w:r>
    </w:p>
    <w:p w:rsidR="00000000" w:rsidDel="00000000" w:rsidP="00000000" w:rsidRDefault="00000000" w:rsidRPr="00000000" w14:paraId="00002BA7">
      <w:pPr>
        <w:pStyle w:val="Heading3"/>
        <w:keepNext w:val="0"/>
        <w:keepLines w:val="0"/>
        <w:spacing w:before="280" w:lineRule="auto"/>
        <w:rPr>
          <w:b w:val="1"/>
          <w:bCs w:val="1"/>
          <w:color w:val="000000"/>
          <w:sz w:val="26"/>
          <w:szCs w:val="26"/>
        </w:rPr>
      </w:pPr>
      <w:bookmarkStart w:colFirst="0" w:colLast="0" w:name="_cwcgjfa2qkxw" w:id="4036"/>
      <w:bookmarkEnd w:id="4036"/>
      <w:r w:rsidDel="00000000" w:rsidR="00000000" w:rsidRPr="00000000">
        <w:rPr>
          <w:b w:val="1"/>
          <w:bCs w:val="1"/>
          <w:color w:val="000000"/>
          <w:sz w:val="26"/>
          <w:szCs w:val="26"/>
          <w:rtl w:val="0"/>
        </w:rPr>
        <w:t xml:space="preserve">Evidence</w:t>
      </w:r>
    </w:p>
    <w:p w:rsidR="00000000" w:rsidDel="00000000" w:rsidP="00000000" w:rsidRDefault="00000000" w:rsidRPr="00000000" w14:paraId="00002BA8">
      <w:pPr>
        <w:spacing w:after="240" w:before="240" w:lineRule="auto"/>
        <w:rPr/>
      </w:pPr>
      <w:r w:rsidDel="00000000" w:rsidR="00000000" w:rsidRPr="00000000">
        <w:rPr>
          <w:rtl w:val="0"/>
        </w:rPr>
        <w:t xml:space="preserve">Relevant records may include possession history, agreements, notices, witnesses, and other documents.</w:t>
      </w:r>
    </w:p>
    <w:p w:rsidR="00000000" w:rsidDel="00000000" w:rsidP="00000000" w:rsidRDefault="00000000" w:rsidRPr="00000000" w14:paraId="00002BA9">
      <w:pPr>
        <w:pStyle w:val="Heading3"/>
        <w:keepNext w:val="0"/>
        <w:keepLines w:val="0"/>
        <w:spacing w:before="280" w:lineRule="auto"/>
        <w:rPr>
          <w:b w:val="1"/>
          <w:bCs w:val="1"/>
          <w:color w:val="000000"/>
          <w:sz w:val="26"/>
          <w:szCs w:val="26"/>
        </w:rPr>
      </w:pPr>
      <w:bookmarkStart w:colFirst="0" w:colLast="0" w:name="_6r867shu6ta1" w:id="4037"/>
      <w:bookmarkEnd w:id="4037"/>
      <w:r w:rsidDel="00000000" w:rsidR="00000000" w:rsidRPr="00000000">
        <w:rPr>
          <w:b w:val="1"/>
          <w:bCs w:val="1"/>
          <w:color w:val="000000"/>
          <w:sz w:val="26"/>
          <w:szCs w:val="26"/>
          <w:rtl w:val="0"/>
        </w:rPr>
        <w:t xml:space="preserve">Important Limitation</w:t>
      </w:r>
    </w:p>
    <w:p w:rsidR="00000000" w:rsidDel="00000000" w:rsidP="00000000" w:rsidRDefault="00000000" w:rsidRPr="00000000" w14:paraId="00002BAA">
      <w:pPr>
        <w:spacing w:after="240" w:before="240" w:lineRule="auto"/>
        <w:rPr/>
      </w:pPr>
      <w:r w:rsidDel="00000000" w:rsidR="00000000" w:rsidRPr="00000000">
        <w:rPr>
          <w:rtl w:val="0"/>
        </w:rPr>
        <w:t xml:space="preserve">Payment of property tax or occasional inspection does not, by itself, guarantee that an adverse possession claim cannot succeed.</w:t>
      </w:r>
    </w:p>
    <w:p w:rsidR="00000000" w:rsidDel="00000000" w:rsidP="00000000" w:rsidRDefault="00000000" w:rsidRPr="00000000" w14:paraId="00002BAB">
      <w:pPr>
        <w:spacing w:after="240" w:before="240" w:lineRule="auto"/>
        <w:rPr>
          <w:b w:val="1"/>
          <w:bCs w:val="1"/>
        </w:rPr>
      </w:pPr>
      <w:r w:rsidDel="00000000" w:rsidR="00000000" w:rsidRPr="00000000">
        <w:rPr>
          <w:b w:val="1"/>
          <w:bCs w:val="1"/>
          <w:rtl w:val="0"/>
        </w:rPr>
        <w:t xml:space="preserve">[Discuss an Adverse Possession Claim or Defense]</w:t>
      </w:r>
    </w:p>
    <w:p w:rsidR="00000000" w:rsidDel="00000000" w:rsidP="00000000" w:rsidRDefault="00000000" w:rsidRPr="00000000" w14:paraId="00002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D">
      <w:pPr>
        <w:pStyle w:val="Heading2"/>
        <w:keepNext w:val="0"/>
        <w:keepLines w:val="0"/>
        <w:spacing w:after="80" w:lineRule="auto"/>
        <w:rPr>
          <w:b w:val="1"/>
          <w:bCs w:val="1"/>
          <w:sz w:val="34"/>
          <w:szCs w:val="34"/>
        </w:rPr>
      </w:pPr>
      <w:bookmarkStart w:colFirst="0" w:colLast="0" w:name="_9267g7yb0agh" w:id="4038"/>
      <w:bookmarkEnd w:id="4038"/>
      <w:r w:rsidDel="00000000" w:rsidR="00000000" w:rsidRPr="00000000">
        <w:rPr>
          <w:b w:val="1"/>
          <w:bCs w:val="1"/>
          <w:sz w:val="34"/>
          <w:szCs w:val="34"/>
          <w:rtl w:val="0"/>
        </w:rPr>
        <w:t xml:space="preserve">BOUNDARY AND NEIGHBOR DISPUTES</w:t>
      </w:r>
    </w:p>
    <w:p w:rsidR="00000000" w:rsidDel="00000000" w:rsidP="00000000" w:rsidRDefault="00000000" w:rsidRPr="00000000" w14:paraId="00002BAE">
      <w:pPr>
        <w:pStyle w:val="Heading1"/>
        <w:keepNext w:val="0"/>
        <w:keepLines w:val="0"/>
        <w:spacing w:before="480" w:lineRule="auto"/>
        <w:rPr>
          <w:b w:val="1"/>
          <w:bCs w:val="1"/>
          <w:sz w:val="46"/>
          <w:szCs w:val="46"/>
        </w:rPr>
      </w:pPr>
      <w:bookmarkStart w:colFirst="0" w:colLast="0" w:name="_9ph8mgwyldn" w:id="4039"/>
      <w:bookmarkEnd w:id="4039"/>
      <w:r w:rsidDel="00000000" w:rsidR="00000000" w:rsidRPr="00000000">
        <w:rPr>
          <w:b w:val="1"/>
          <w:bCs w:val="1"/>
          <w:sz w:val="46"/>
          <w:szCs w:val="46"/>
          <w:rtl w:val="0"/>
        </w:rPr>
        <w:t xml:space="preserve">Disagreements Over Property Lines, Walls and Encroachments</w:t>
      </w:r>
    </w:p>
    <w:p w:rsidR="00000000" w:rsidDel="00000000" w:rsidP="00000000" w:rsidRDefault="00000000" w:rsidRPr="00000000" w14:paraId="00002BAF">
      <w:pPr>
        <w:spacing w:after="240" w:before="240" w:lineRule="auto"/>
        <w:rPr/>
      </w:pPr>
      <w:r w:rsidDel="00000000" w:rsidR="00000000" w:rsidRPr="00000000">
        <w:rPr>
          <w:rtl w:val="0"/>
        </w:rPr>
        <w:t xml:space="preserve">Property boundaries may become disputed when registered descriptions, surveys, fences, or physical occupation do not correspond.</w:t>
      </w:r>
    </w:p>
    <w:p w:rsidR="00000000" w:rsidDel="00000000" w:rsidP="00000000" w:rsidRDefault="00000000" w:rsidRPr="00000000" w14:paraId="00002BB0">
      <w:pPr>
        <w:pStyle w:val="Heading3"/>
        <w:keepNext w:val="0"/>
        <w:keepLines w:val="0"/>
        <w:spacing w:before="280" w:lineRule="auto"/>
        <w:rPr>
          <w:b w:val="1"/>
          <w:bCs w:val="1"/>
          <w:color w:val="000000"/>
          <w:sz w:val="26"/>
          <w:szCs w:val="26"/>
        </w:rPr>
      </w:pPr>
      <w:bookmarkStart w:colFirst="0" w:colLast="0" w:name="_hfzdwr90p7c6" w:id="4040"/>
      <w:bookmarkEnd w:id="4040"/>
      <w:r w:rsidDel="00000000" w:rsidR="00000000" w:rsidRPr="00000000">
        <w:rPr>
          <w:b w:val="1"/>
          <w:bCs w:val="1"/>
          <w:color w:val="000000"/>
          <w:sz w:val="26"/>
          <w:szCs w:val="26"/>
          <w:rtl w:val="0"/>
        </w:rPr>
        <w:t xml:space="preserve">Boundary Disagreements</w:t>
      </w:r>
    </w:p>
    <w:p w:rsidR="00000000" w:rsidDel="00000000" w:rsidP="00000000" w:rsidRDefault="00000000" w:rsidRPr="00000000" w14:paraId="00002BB1">
      <w:pPr>
        <w:spacing w:after="240" w:before="240" w:lineRule="auto"/>
        <w:rPr/>
      </w:pPr>
      <w:r w:rsidDel="00000000" w:rsidR="00000000" w:rsidRPr="00000000">
        <w:rPr>
          <w:rtl w:val="0"/>
        </w:rPr>
        <w:t xml:space="preserve">Neighbors may disagree about the legal limits of their properties.</w:t>
      </w:r>
    </w:p>
    <w:p w:rsidR="00000000" w:rsidDel="00000000" w:rsidP="00000000" w:rsidRDefault="00000000" w:rsidRPr="00000000" w14:paraId="00002BB2">
      <w:pPr>
        <w:pStyle w:val="Heading3"/>
        <w:keepNext w:val="0"/>
        <w:keepLines w:val="0"/>
        <w:spacing w:before="280" w:lineRule="auto"/>
        <w:rPr>
          <w:b w:val="1"/>
          <w:bCs w:val="1"/>
          <w:color w:val="000000"/>
          <w:sz w:val="26"/>
          <w:szCs w:val="26"/>
        </w:rPr>
      </w:pPr>
      <w:bookmarkStart w:colFirst="0" w:colLast="0" w:name="_22zof6jq42h8" w:id="4041"/>
      <w:bookmarkEnd w:id="4041"/>
      <w:r w:rsidDel="00000000" w:rsidR="00000000" w:rsidRPr="00000000">
        <w:rPr>
          <w:b w:val="1"/>
          <w:bCs w:val="1"/>
          <w:color w:val="000000"/>
          <w:sz w:val="26"/>
          <w:szCs w:val="26"/>
          <w:rtl w:val="0"/>
        </w:rPr>
        <w:t xml:space="preserve">Encroaching Structures</w:t>
      </w:r>
    </w:p>
    <w:p w:rsidR="00000000" w:rsidDel="00000000" w:rsidP="00000000" w:rsidRDefault="00000000" w:rsidRPr="00000000" w14:paraId="00002BB3">
      <w:pPr>
        <w:spacing w:after="240" w:before="240" w:lineRule="auto"/>
        <w:rPr/>
      </w:pPr>
      <w:r w:rsidDel="00000000" w:rsidR="00000000" w:rsidRPr="00000000">
        <w:rPr>
          <w:rtl w:val="0"/>
        </w:rPr>
        <w:t xml:space="preserve">A wall, fence, or building may extend into another parcel.</w:t>
      </w:r>
    </w:p>
    <w:p w:rsidR="00000000" w:rsidDel="00000000" w:rsidP="00000000" w:rsidRDefault="00000000" w:rsidRPr="00000000" w14:paraId="00002BB4">
      <w:pPr>
        <w:pStyle w:val="Heading3"/>
        <w:keepNext w:val="0"/>
        <w:keepLines w:val="0"/>
        <w:spacing w:before="280" w:lineRule="auto"/>
        <w:rPr>
          <w:b w:val="1"/>
          <w:bCs w:val="1"/>
          <w:color w:val="000000"/>
          <w:sz w:val="26"/>
          <w:szCs w:val="26"/>
        </w:rPr>
      </w:pPr>
      <w:bookmarkStart w:colFirst="0" w:colLast="0" w:name="_r1d21ooa3cem" w:id="4042"/>
      <w:bookmarkEnd w:id="4042"/>
      <w:r w:rsidDel="00000000" w:rsidR="00000000" w:rsidRPr="00000000">
        <w:rPr>
          <w:b w:val="1"/>
          <w:bCs w:val="1"/>
          <w:color w:val="000000"/>
          <w:sz w:val="26"/>
          <w:szCs w:val="26"/>
          <w:rtl w:val="0"/>
        </w:rPr>
        <w:t xml:space="preserve">Demarcação</w:t>
      </w:r>
    </w:p>
    <w:p w:rsidR="00000000" w:rsidDel="00000000" w:rsidP="00000000" w:rsidRDefault="00000000" w:rsidRPr="00000000" w14:paraId="00002BB5">
      <w:pPr>
        <w:spacing w:after="240" w:before="240" w:lineRule="auto"/>
        <w:rPr/>
      </w:pPr>
      <w:r w:rsidDel="00000000" w:rsidR="00000000" w:rsidRPr="00000000">
        <w:rPr>
          <w:rtl w:val="0"/>
        </w:rPr>
        <w:t xml:space="preserve">A judicial boundary demarcation action may be appropriate in qualifying circumstances.</w:t>
      </w:r>
    </w:p>
    <w:p w:rsidR="00000000" w:rsidDel="00000000" w:rsidP="00000000" w:rsidRDefault="00000000" w:rsidRPr="00000000" w14:paraId="00002BB6">
      <w:pPr>
        <w:pStyle w:val="Heading3"/>
        <w:keepNext w:val="0"/>
        <w:keepLines w:val="0"/>
        <w:spacing w:before="280" w:lineRule="auto"/>
        <w:rPr>
          <w:b w:val="1"/>
          <w:bCs w:val="1"/>
          <w:color w:val="000000"/>
          <w:sz w:val="26"/>
          <w:szCs w:val="26"/>
        </w:rPr>
      </w:pPr>
      <w:bookmarkStart w:colFirst="0" w:colLast="0" w:name="_nal4f3mfc9y9" w:id="4043"/>
      <w:bookmarkEnd w:id="4043"/>
      <w:r w:rsidDel="00000000" w:rsidR="00000000" w:rsidRPr="00000000">
        <w:rPr>
          <w:b w:val="1"/>
          <w:bCs w:val="1"/>
          <w:color w:val="000000"/>
          <w:sz w:val="26"/>
          <w:szCs w:val="26"/>
          <w:rtl w:val="0"/>
        </w:rPr>
        <w:t xml:space="preserve">Divisão</w:t>
      </w:r>
    </w:p>
    <w:p w:rsidR="00000000" w:rsidDel="00000000" w:rsidP="00000000" w:rsidRDefault="00000000" w:rsidRPr="00000000" w14:paraId="00002BB7">
      <w:pPr>
        <w:spacing w:after="240" w:before="240" w:lineRule="auto"/>
        <w:rPr/>
      </w:pPr>
      <w:r w:rsidDel="00000000" w:rsidR="00000000" w:rsidRPr="00000000">
        <w:rPr>
          <w:rtl w:val="0"/>
        </w:rPr>
        <w:t xml:space="preserve">A division action may be relevant to certain jointly owned land.</w:t>
      </w:r>
    </w:p>
    <w:p w:rsidR="00000000" w:rsidDel="00000000" w:rsidP="00000000" w:rsidRDefault="00000000" w:rsidRPr="00000000" w14:paraId="00002BB8">
      <w:pPr>
        <w:pStyle w:val="Heading3"/>
        <w:keepNext w:val="0"/>
        <w:keepLines w:val="0"/>
        <w:spacing w:before="280" w:lineRule="auto"/>
        <w:rPr>
          <w:b w:val="1"/>
          <w:bCs w:val="1"/>
          <w:color w:val="000000"/>
          <w:sz w:val="26"/>
          <w:szCs w:val="26"/>
        </w:rPr>
      </w:pPr>
      <w:bookmarkStart w:colFirst="0" w:colLast="0" w:name="_28bp5p1bzolf" w:id="4044"/>
      <w:bookmarkEnd w:id="4044"/>
      <w:r w:rsidDel="00000000" w:rsidR="00000000" w:rsidRPr="00000000">
        <w:rPr>
          <w:b w:val="1"/>
          <w:bCs w:val="1"/>
          <w:color w:val="000000"/>
          <w:sz w:val="26"/>
          <w:szCs w:val="26"/>
          <w:rtl w:val="0"/>
        </w:rPr>
        <w:t xml:space="preserve">Technical Surveys</w:t>
      </w:r>
    </w:p>
    <w:p w:rsidR="00000000" w:rsidDel="00000000" w:rsidP="00000000" w:rsidRDefault="00000000" w:rsidRPr="00000000" w14:paraId="00002BB9">
      <w:pPr>
        <w:spacing w:after="240" w:before="240" w:lineRule="auto"/>
        <w:rPr/>
      </w:pPr>
      <w:r w:rsidDel="00000000" w:rsidR="00000000" w:rsidRPr="00000000">
        <w:rPr>
          <w:rtl w:val="0"/>
        </w:rPr>
        <w:t xml:space="preserve">Surveyors and engineers may be required to establish relevant measurements.</w:t>
      </w:r>
    </w:p>
    <w:p w:rsidR="00000000" w:rsidDel="00000000" w:rsidP="00000000" w:rsidRDefault="00000000" w:rsidRPr="00000000" w14:paraId="00002BBA">
      <w:pPr>
        <w:pStyle w:val="Heading3"/>
        <w:keepNext w:val="0"/>
        <w:keepLines w:val="0"/>
        <w:spacing w:before="280" w:lineRule="auto"/>
        <w:rPr>
          <w:b w:val="1"/>
          <w:bCs w:val="1"/>
          <w:color w:val="000000"/>
          <w:sz w:val="26"/>
          <w:szCs w:val="26"/>
        </w:rPr>
      </w:pPr>
      <w:bookmarkStart w:colFirst="0" w:colLast="0" w:name="_i0kefk6tzg69" w:id="4045"/>
      <w:bookmarkEnd w:id="4045"/>
      <w:r w:rsidDel="00000000" w:rsidR="00000000" w:rsidRPr="00000000">
        <w:rPr>
          <w:b w:val="1"/>
          <w:bCs w:val="1"/>
          <w:color w:val="000000"/>
          <w:sz w:val="26"/>
          <w:szCs w:val="26"/>
          <w:rtl w:val="0"/>
        </w:rPr>
        <w:t xml:space="preserve">Registry Rectification</w:t>
      </w:r>
    </w:p>
    <w:p w:rsidR="00000000" w:rsidDel="00000000" w:rsidP="00000000" w:rsidRDefault="00000000" w:rsidRPr="00000000" w14:paraId="00002BBB">
      <w:pPr>
        <w:spacing w:after="240" w:before="240" w:lineRule="auto"/>
        <w:rPr/>
      </w:pPr>
      <w:r w:rsidDel="00000000" w:rsidR="00000000" w:rsidRPr="00000000">
        <w:rPr>
          <w:rtl w:val="0"/>
        </w:rPr>
        <w:t xml:space="preserve">Correcting the property description may form part of the solution.</w:t>
      </w:r>
    </w:p>
    <w:p w:rsidR="00000000" w:rsidDel="00000000" w:rsidP="00000000" w:rsidRDefault="00000000" w:rsidRPr="00000000" w14:paraId="00002BBC">
      <w:pPr>
        <w:pStyle w:val="Heading3"/>
        <w:keepNext w:val="0"/>
        <w:keepLines w:val="0"/>
        <w:spacing w:before="280" w:lineRule="auto"/>
        <w:rPr>
          <w:b w:val="1"/>
          <w:bCs w:val="1"/>
          <w:color w:val="000000"/>
          <w:sz w:val="26"/>
          <w:szCs w:val="26"/>
        </w:rPr>
      </w:pPr>
      <w:bookmarkStart w:colFirst="0" w:colLast="0" w:name="_tn9wqkf4itbu" w:id="4046"/>
      <w:bookmarkEnd w:id="4046"/>
      <w:r w:rsidDel="00000000" w:rsidR="00000000" w:rsidRPr="00000000">
        <w:rPr>
          <w:b w:val="1"/>
          <w:bCs w:val="1"/>
          <w:color w:val="000000"/>
          <w:sz w:val="26"/>
          <w:szCs w:val="26"/>
          <w:rtl w:val="0"/>
        </w:rPr>
        <w:t xml:space="preserve">Compensation</w:t>
      </w:r>
    </w:p>
    <w:p w:rsidR="00000000" w:rsidDel="00000000" w:rsidP="00000000" w:rsidRDefault="00000000" w:rsidRPr="00000000" w14:paraId="00002BBD">
      <w:pPr>
        <w:spacing w:after="240" w:before="240" w:lineRule="auto"/>
        <w:rPr/>
      </w:pPr>
      <w:r w:rsidDel="00000000" w:rsidR="00000000" w:rsidRPr="00000000">
        <w:rPr>
          <w:rtl w:val="0"/>
        </w:rPr>
        <w:t xml:space="preserve">Depending on the circumstances, monetary remedies may be considered.</w:t>
      </w:r>
    </w:p>
    <w:p w:rsidR="00000000" w:rsidDel="00000000" w:rsidP="00000000" w:rsidRDefault="00000000" w:rsidRPr="00000000" w14:paraId="00002BBE">
      <w:pPr>
        <w:pStyle w:val="Heading3"/>
        <w:keepNext w:val="0"/>
        <w:keepLines w:val="0"/>
        <w:spacing w:before="280" w:lineRule="auto"/>
        <w:rPr>
          <w:b w:val="1"/>
          <w:bCs w:val="1"/>
          <w:color w:val="000000"/>
          <w:sz w:val="26"/>
          <w:szCs w:val="26"/>
        </w:rPr>
      </w:pPr>
      <w:bookmarkStart w:colFirst="0" w:colLast="0" w:name="_92xwhfto0drp" w:id="4047"/>
      <w:bookmarkEnd w:id="4047"/>
      <w:r w:rsidDel="00000000" w:rsidR="00000000" w:rsidRPr="00000000">
        <w:rPr>
          <w:b w:val="1"/>
          <w:bCs w:val="1"/>
          <w:color w:val="000000"/>
          <w:sz w:val="26"/>
          <w:szCs w:val="26"/>
          <w:rtl w:val="0"/>
        </w:rPr>
        <w:t xml:space="preserve">Neighbor Rights</w:t>
      </w:r>
    </w:p>
    <w:p w:rsidR="00000000" w:rsidDel="00000000" w:rsidP="00000000" w:rsidRDefault="00000000" w:rsidRPr="00000000" w14:paraId="00002BBF">
      <w:pPr>
        <w:spacing w:after="240" w:before="240" w:lineRule="auto"/>
        <w:rPr/>
      </w:pPr>
      <w:r w:rsidDel="00000000" w:rsidR="00000000" w:rsidRPr="00000000">
        <w:rPr>
          <w:rtl w:val="0"/>
        </w:rPr>
        <w:t xml:space="preserve">Brazilian civil law provides specific rules concerning property use and neighboring owners.</w:t>
      </w:r>
    </w:p>
    <w:p w:rsidR="00000000" w:rsidDel="00000000" w:rsidP="00000000" w:rsidRDefault="00000000" w:rsidRPr="00000000" w14:paraId="00002BC0">
      <w:pPr>
        <w:spacing w:after="240" w:before="240" w:lineRule="auto"/>
        <w:rPr>
          <w:b w:val="1"/>
          <w:bCs w:val="1"/>
        </w:rPr>
      </w:pPr>
      <w:r w:rsidDel="00000000" w:rsidR="00000000" w:rsidRPr="00000000">
        <w:rPr>
          <w:b w:val="1"/>
          <w:bCs w:val="1"/>
          <w:rtl w:val="0"/>
        </w:rPr>
        <w:t xml:space="preserve">[Request a Boundary Dispute Assessment]</w:t>
      </w:r>
    </w:p>
    <w:p w:rsidR="00000000" w:rsidDel="00000000" w:rsidP="00000000" w:rsidRDefault="00000000" w:rsidRPr="00000000" w14:paraId="00002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lx0idoq0zqbw" w:id="4048"/>
      <w:bookmarkEnd w:id="4048"/>
      <w:r w:rsidDel="00000000" w:rsidR="00000000" w:rsidRPr="00000000">
        <w:rPr>
          <w:b w:val="1"/>
          <w:bCs w:val="1"/>
          <w:sz w:val="34"/>
          <w:szCs w:val="34"/>
          <w:rtl w:val="0"/>
        </w:rPr>
        <w:t xml:space="preserve">CONSTRUCTION DISPUTES AND PROPERTY DEFECTS</w:t>
      </w:r>
    </w:p>
    <w:p w:rsidR="00000000" w:rsidDel="00000000" w:rsidP="00000000" w:rsidRDefault="00000000" w:rsidRPr="00000000" w14:paraId="00002BC3">
      <w:pPr>
        <w:pStyle w:val="Heading1"/>
        <w:keepNext w:val="0"/>
        <w:keepLines w:val="0"/>
        <w:spacing w:before="480" w:lineRule="auto"/>
        <w:rPr>
          <w:b w:val="1"/>
          <w:bCs w:val="1"/>
          <w:sz w:val="46"/>
          <w:szCs w:val="46"/>
        </w:rPr>
      </w:pPr>
      <w:bookmarkStart w:colFirst="0" w:colLast="0" w:name="_6xr9jhlm6zwg" w:id="4049"/>
      <w:bookmarkEnd w:id="4049"/>
      <w:r w:rsidDel="00000000" w:rsidR="00000000" w:rsidRPr="00000000">
        <w:rPr>
          <w:b w:val="1"/>
          <w:bCs w:val="1"/>
          <w:sz w:val="46"/>
          <w:szCs w:val="46"/>
          <w:rtl w:val="0"/>
        </w:rPr>
        <w:t xml:space="preserve">Disputes With Builders, Contractors and Sellers</w:t>
      </w:r>
    </w:p>
    <w:p w:rsidR="00000000" w:rsidDel="00000000" w:rsidP="00000000" w:rsidRDefault="00000000" w:rsidRPr="00000000" w14:paraId="00002BC4">
      <w:pPr>
        <w:spacing w:after="240" w:before="240" w:lineRule="auto"/>
        <w:rPr/>
      </w:pPr>
      <w:r w:rsidDel="00000000" w:rsidR="00000000" w:rsidRPr="00000000">
        <w:rPr>
          <w:rtl w:val="0"/>
        </w:rPr>
        <w:t xml:space="preserve">Property disputes may arise from defective construction, unfinished work, or hidden defects discovered after purchase.</w:t>
      </w:r>
    </w:p>
    <w:p w:rsidR="00000000" w:rsidDel="00000000" w:rsidP="00000000" w:rsidRDefault="00000000" w:rsidRPr="00000000" w14:paraId="00002BC5">
      <w:pPr>
        <w:pStyle w:val="Heading3"/>
        <w:keepNext w:val="0"/>
        <w:keepLines w:val="0"/>
        <w:spacing w:before="280" w:lineRule="auto"/>
        <w:rPr>
          <w:b w:val="1"/>
          <w:bCs w:val="1"/>
          <w:color w:val="000000"/>
          <w:sz w:val="26"/>
          <w:szCs w:val="26"/>
        </w:rPr>
      </w:pPr>
      <w:bookmarkStart w:colFirst="0" w:colLast="0" w:name="_mztfxzxumadi" w:id="4050"/>
      <w:bookmarkEnd w:id="4050"/>
      <w:r w:rsidDel="00000000" w:rsidR="00000000" w:rsidRPr="00000000">
        <w:rPr>
          <w:b w:val="1"/>
          <w:bCs w:val="1"/>
          <w:color w:val="000000"/>
          <w:sz w:val="26"/>
          <w:szCs w:val="26"/>
          <w:rtl w:val="0"/>
        </w:rPr>
        <w:t xml:space="preserve">Construction Contract Breach</w:t>
      </w:r>
    </w:p>
    <w:p w:rsidR="00000000" w:rsidDel="00000000" w:rsidP="00000000" w:rsidRDefault="00000000" w:rsidRPr="00000000" w14:paraId="00002BC6">
      <w:pPr>
        <w:spacing w:after="240" w:before="240" w:lineRule="auto"/>
        <w:rPr/>
      </w:pPr>
      <w:r w:rsidDel="00000000" w:rsidR="00000000" w:rsidRPr="00000000">
        <w:rPr>
          <w:rtl w:val="0"/>
        </w:rPr>
        <w:t xml:space="preserve">A contractor fails to perform agreed obligations.</w:t>
      </w:r>
    </w:p>
    <w:p w:rsidR="00000000" w:rsidDel="00000000" w:rsidP="00000000" w:rsidRDefault="00000000" w:rsidRPr="00000000" w14:paraId="00002BC7">
      <w:pPr>
        <w:pStyle w:val="Heading3"/>
        <w:keepNext w:val="0"/>
        <w:keepLines w:val="0"/>
        <w:spacing w:before="280" w:lineRule="auto"/>
        <w:rPr>
          <w:b w:val="1"/>
          <w:bCs w:val="1"/>
          <w:color w:val="000000"/>
          <w:sz w:val="26"/>
          <w:szCs w:val="26"/>
        </w:rPr>
      </w:pPr>
      <w:bookmarkStart w:colFirst="0" w:colLast="0" w:name="_ssmwacob921w" w:id="4051"/>
      <w:bookmarkEnd w:id="4051"/>
      <w:r w:rsidDel="00000000" w:rsidR="00000000" w:rsidRPr="00000000">
        <w:rPr>
          <w:b w:val="1"/>
          <w:bCs w:val="1"/>
          <w:color w:val="000000"/>
          <w:sz w:val="26"/>
          <w:szCs w:val="26"/>
          <w:rtl w:val="0"/>
        </w:rPr>
        <w:t xml:space="preserve">Delayed Construction</w:t>
      </w:r>
    </w:p>
    <w:p w:rsidR="00000000" w:rsidDel="00000000" w:rsidP="00000000" w:rsidRDefault="00000000" w:rsidRPr="00000000" w14:paraId="00002BC8">
      <w:pPr>
        <w:spacing w:after="240" w:before="240" w:lineRule="auto"/>
        <w:rPr/>
      </w:pPr>
      <w:r w:rsidDel="00000000" w:rsidR="00000000" w:rsidRPr="00000000">
        <w:rPr>
          <w:rtl w:val="0"/>
        </w:rPr>
        <w:t xml:space="preserve">Work is not completed within the applicable contractual period.</w:t>
      </w:r>
    </w:p>
    <w:p w:rsidR="00000000" w:rsidDel="00000000" w:rsidP="00000000" w:rsidRDefault="00000000" w:rsidRPr="00000000" w14:paraId="00002BC9">
      <w:pPr>
        <w:pStyle w:val="Heading3"/>
        <w:keepNext w:val="0"/>
        <w:keepLines w:val="0"/>
        <w:spacing w:before="280" w:lineRule="auto"/>
        <w:rPr>
          <w:b w:val="1"/>
          <w:bCs w:val="1"/>
          <w:color w:val="000000"/>
          <w:sz w:val="26"/>
          <w:szCs w:val="26"/>
        </w:rPr>
      </w:pPr>
      <w:bookmarkStart w:colFirst="0" w:colLast="0" w:name="_1jk7frhjrm5f" w:id="4052"/>
      <w:bookmarkEnd w:id="4052"/>
      <w:r w:rsidDel="00000000" w:rsidR="00000000" w:rsidRPr="00000000">
        <w:rPr>
          <w:b w:val="1"/>
          <w:bCs w:val="1"/>
          <w:color w:val="000000"/>
          <w:sz w:val="26"/>
          <w:szCs w:val="26"/>
          <w:rtl w:val="0"/>
        </w:rPr>
        <w:t xml:space="preserve">Structural Problems</w:t>
      </w:r>
    </w:p>
    <w:p w:rsidR="00000000" w:rsidDel="00000000" w:rsidP="00000000" w:rsidRDefault="00000000" w:rsidRPr="00000000" w14:paraId="00002BCA">
      <w:pPr>
        <w:spacing w:after="240" w:before="240" w:lineRule="auto"/>
        <w:rPr/>
      </w:pPr>
      <w:r w:rsidDel="00000000" w:rsidR="00000000" w:rsidRPr="00000000">
        <w:rPr>
          <w:rtl w:val="0"/>
        </w:rPr>
        <w:t xml:space="preserve">Defects may require specialist technical investigation.</w:t>
      </w:r>
    </w:p>
    <w:p w:rsidR="00000000" w:rsidDel="00000000" w:rsidP="00000000" w:rsidRDefault="00000000" w:rsidRPr="00000000" w14:paraId="00002BCB">
      <w:pPr>
        <w:pStyle w:val="Heading3"/>
        <w:keepNext w:val="0"/>
        <w:keepLines w:val="0"/>
        <w:spacing w:before="280" w:lineRule="auto"/>
        <w:rPr>
          <w:b w:val="1"/>
          <w:bCs w:val="1"/>
          <w:color w:val="000000"/>
          <w:sz w:val="26"/>
          <w:szCs w:val="26"/>
        </w:rPr>
      </w:pPr>
      <w:bookmarkStart w:colFirst="0" w:colLast="0" w:name="_dzx3btonepct" w:id="4053"/>
      <w:bookmarkEnd w:id="4053"/>
      <w:r w:rsidDel="00000000" w:rsidR="00000000" w:rsidRPr="00000000">
        <w:rPr>
          <w:b w:val="1"/>
          <w:bCs w:val="1"/>
          <w:color w:val="000000"/>
          <w:sz w:val="26"/>
          <w:szCs w:val="26"/>
          <w:rtl w:val="0"/>
        </w:rPr>
        <w:t xml:space="preserve">Hidden Defects</w:t>
      </w:r>
    </w:p>
    <w:p w:rsidR="00000000" w:rsidDel="00000000" w:rsidP="00000000" w:rsidRDefault="00000000" w:rsidRPr="00000000" w14:paraId="00002BCC">
      <w:pPr>
        <w:spacing w:after="240" w:before="240" w:lineRule="auto"/>
        <w:rPr/>
      </w:pPr>
      <w:r w:rsidDel="00000000" w:rsidR="00000000" w:rsidRPr="00000000">
        <w:rPr>
          <w:rtl w:val="0"/>
        </w:rPr>
        <w:t xml:space="preserve">Certain defects may support remedies under the applicable civil or consumer protection framework.</w:t>
      </w:r>
    </w:p>
    <w:p w:rsidR="00000000" w:rsidDel="00000000" w:rsidP="00000000" w:rsidRDefault="00000000" w:rsidRPr="00000000" w14:paraId="00002BCD">
      <w:pPr>
        <w:pStyle w:val="Heading3"/>
        <w:keepNext w:val="0"/>
        <w:keepLines w:val="0"/>
        <w:spacing w:before="280" w:lineRule="auto"/>
        <w:rPr>
          <w:b w:val="1"/>
          <w:bCs w:val="1"/>
          <w:color w:val="000000"/>
          <w:sz w:val="26"/>
          <w:szCs w:val="26"/>
        </w:rPr>
      </w:pPr>
      <w:bookmarkStart w:colFirst="0" w:colLast="0" w:name="_cggorb5ey4wt" w:id="4054"/>
      <w:bookmarkEnd w:id="4054"/>
      <w:r w:rsidDel="00000000" w:rsidR="00000000" w:rsidRPr="00000000">
        <w:rPr>
          <w:b w:val="1"/>
          <w:bCs w:val="1"/>
          <w:color w:val="000000"/>
          <w:sz w:val="26"/>
          <w:szCs w:val="26"/>
          <w:rtl w:val="0"/>
        </w:rPr>
        <w:t xml:space="preserve">Vícios Redibitórios</w:t>
      </w:r>
    </w:p>
    <w:p w:rsidR="00000000" w:rsidDel="00000000" w:rsidP="00000000" w:rsidRDefault="00000000" w:rsidRPr="00000000" w14:paraId="00002BCE">
      <w:pPr>
        <w:spacing w:after="240" w:before="240" w:lineRule="auto"/>
        <w:rPr/>
      </w:pPr>
      <w:r w:rsidDel="00000000" w:rsidR="00000000" w:rsidRPr="00000000">
        <w:rPr>
          <w:rtl w:val="0"/>
        </w:rPr>
        <w:t xml:space="preserve">Brazilian civil law provides remedies for qualifying hidden defects in certain transactions.</w:t>
      </w:r>
    </w:p>
    <w:p w:rsidR="00000000" w:rsidDel="00000000" w:rsidP="00000000" w:rsidRDefault="00000000" w:rsidRPr="00000000" w14:paraId="00002BCF">
      <w:pPr>
        <w:pStyle w:val="Heading3"/>
        <w:keepNext w:val="0"/>
        <w:keepLines w:val="0"/>
        <w:spacing w:before="280" w:lineRule="auto"/>
        <w:rPr>
          <w:b w:val="1"/>
          <w:bCs w:val="1"/>
          <w:color w:val="000000"/>
          <w:sz w:val="26"/>
          <w:szCs w:val="26"/>
        </w:rPr>
      </w:pPr>
      <w:bookmarkStart w:colFirst="0" w:colLast="0" w:name="_prtfjlho1c1l" w:id="4055"/>
      <w:bookmarkEnd w:id="4055"/>
      <w:r w:rsidDel="00000000" w:rsidR="00000000" w:rsidRPr="00000000">
        <w:rPr>
          <w:b w:val="1"/>
          <w:bCs w:val="1"/>
          <w:color w:val="000000"/>
          <w:sz w:val="26"/>
          <w:szCs w:val="26"/>
          <w:rtl w:val="0"/>
        </w:rPr>
        <w:t xml:space="preserve">Price Reduction</w:t>
      </w:r>
    </w:p>
    <w:p w:rsidR="00000000" w:rsidDel="00000000" w:rsidP="00000000" w:rsidRDefault="00000000" w:rsidRPr="00000000" w14:paraId="00002BD0">
      <w:pPr>
        <w:spacing w:after="240" w:before="240" w:lineRule="auto"/>
        <w:rPr/>
      </w:pPr>
      <w:r w:rsidDel="00000000" w:rsidR="00000000" w:rsidRPr="00000000">
        <w:rPr>
          <w:rtl w:val="0"/>
        </w:rPr>
        <w:t xml:space="preserve">A buyer may seek an appropriate reduction in price where legally justified.</w:t>
      </w:r>
    </w:p>
    <w:p w:rsidR="00000000" w:rsidDel="00000000" w:rsidP="00000000" w:rsidRDefault="00000000" w:rsidRPr="00000000" w14:paraId="00002BD1">
      <w:pPr>
        <w:pStyle w:val="Heading3"/>
        <w:keepNext w:val="0"/>
        <w:keepLines w:val="0"/>
        <w:spacing w:before="280" w:lineRule="auto"/>
        <w:rPr>
          <w:b w:val="1"/>
          <w:bCs w:val="1"/>
          <w:color w:val="000000"/>
          <w:sz w:val="26"/>
          <w:szCs w:val="26"/>
        </w:rPr>
      </w:pPr>
      <w:bookmarkStart w:colFirst="0" w:colLast="0" w:name="_82i971fsthp1" w:id="4056"/>
      <w:bookmarkEnd w:id="4056"/>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2BD2">
      <w:pPr>
        <w:spacing w:after="240" w:before="240" w:lineRule="auto"/>
        <w:rPr/>
      </w:pPr>
      <w:r w:rsidDel="00000000" w:rsidR="00000000" w:rsidRPr="00000000">
        <w:rPr>
          <w:rtl w:val="0"/>
        </w:rPr>
        <w:t xml:space="preserve">Certain serious breaches may support termination.</w:t>
      </w:r>
    </w:p>
    <w:p w:rsidR="00000000" w:rsidDel="00000000" w:rsidP="00000000" w:rsidRDefault="00000000" w:rsidRPr="00000000" w14:paraId="00002BD3">
      <w:pPr>
        <w:pStyle w:val="Heading3"/>
        <w:keepNext w:val="0"/>
        <w:keepLines w:val="0"/>
        <w:spacing w:before="280" w:lineRule="auto"/>
        <w:rPr>
          <w:b w:val="1"/>
          <w:bCs w:val="1"/>
          <w:color w:val="000000"/>
          <w:sz w:val="26"/>
          <w:szCs w:val="26"/>
        </w:rPr>
      </w:pPr>
      <w:bookmarkStart w:colFirst="0" w:colLast="0" w:name="_q63q0jpghydn" w:id="4057"/>
      <w:bookmarkEnd w:id="4057"/>
      <w:r w:rsidDel="00000000" w:rsidR="00000000" w:rsidRPr="00000000">
        <w:rPr>
          <w:b w:val="1"/>
          <w:bCs w:val="1"/>
          <w:color w:val="000000"/>
          <w:sz w:val="26"/>
          <w:szCs w:val="26"/>
          <w:rtl w:val="0"/>
        </w:rPr>
        <w:t xml:space="preserve">Damages</w:t>
      </w:r>
    </w:p>
    <w:p w:rsidR="00000000" w:rsidDel="00000000" w:rsidP="00000000" w:rsidRDefault="00000000" w:rsidRPr="00000000" w14:paraId="00002BD4">
      <w:pPr>
        <w:spacing w:after="240" w:before="240" w:lineRule="auto"/>
        <w:rPr/>
      </w:pPr>
      <w:r w:rsidDel="00000000" w:rsidR="00000000" w:rsidRPr="00000000">
        <w:rPr>
          <w:rtl w:val="0"/>
        </w:rPr>
        <w:t xml:space="preserve">Compensation may be available when the relevant legal requirements are established.</w:t>
      </w:r>
    </w:p>
    <w:p w:rsidR="00000000" w:rsidDel="00000000" w:rsidP="00000000" w:rsidRDefault="00000000" w:rsidRPr="00000000" w14:paraId="00002BD5">
      <w:pPr>
        <w:pStyle w:val="Heading3"/>
        <w:keepNext w:val="0"/>
        <w:keepLines w:val="0"/>
        <w:spacing w:before="280" w:lineRule="auto"/>
        <w:rPr>
          <w:b w:val="1"/>
          <w:bCs w:val="1"/>
          <w:color w:val="000000"/>
          <w:sz w:val="26"/>
          <w:szCs w:val="26"/>
        </w:rPr>
      </w:pPr>
      <w:bookmarkStart w:colFirst="0" w:colLast="0" w:name="_i570451fb7tr" w:id="4058"/>
      <w:bookmarkEnd w:id="4058"/>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2BD6">
      <w:pPr>
        <w:spacing w:after="240" w:before="240" w:lineRule="auto"/>
        <w:rPr/>
      </w:pPr>
      <w:r w:rsidDel="00000000" w:rsidR="00000000" w:rsidRPr="00000000">
        <w:rPr>
          <w:rtl w:val="0"/>
        </w:rPr>
        <w:t xml:space="preserve">Court-appointed or privately retained technical experts may be important.</w:t>
      </w:r>
    </w:p>
    <w:p w:rsidR="00000000" w:rsidDel="00000000" w:rsidP="00000000" w:rsidRDefault="00000000" w:rsidRPr="00000000" w14:paraId="00002BD7">
      <w:pPr>
        <w:spacing w:after="240" w:before="240" w:lineRule="auto"/>
        <w:rPr>
          <w:b w:val="1"/>
          <w:bCs w:val="1"/>
        </w:rPr>
      </w:pPr>
      <w:r w:rsidDel="00000000" w:rsidR="00000000" w:rsidRPr="00000000">
        <w:rPr>
          <w:b w:val="1"/>
          <w:bCs w:val="1"/>
          <w:rtl w:val="0"/>
        </w:rPr>
        <w:t xml:space="preserve">[Discuss a Brazilian Construction or Property Defect Dispute]</w:t>
      </w:r>
    </w:p>
    <w:p w:rsidR="00000000" w:rsidDel="00000000" w:rsidP="00000000" w:rsidRDefault="00000000" w:rsidRPr="00000000" w14:paraId="00002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i4iy4bd9ygfg" w:id="4059"/>
      <w:bookmarkEnd w:id="4059"/>
      <w:r w:rsidDel="00000000" w:rsidR="00000000" w:rsidRPr="00000000">
        <w:rPr>
          <w:b w:val="1"/>
          <w:bCs w:val="1"/>
          <w:sz w:val="34"/>
          <w:szCs w:val="34"/>
          <w:rtl w:val="0"/>
        </w:rPr>
        <w:t xml:space="preserve">DEPOSIT AND EARNEST-MONEY DISPUTES</w:t>
      </w:r>
    </w:p>
    <w:p w:rsidR="00000000" w:rsidDel="00000000" w:rsidP="00000000" w:rsidRDefault="00000000" w:rsidRPr="00000000" w14:paraId="00002BDA">
      <w:pPr>
        <w:pStyle w:val="Heading1"/>
        <w:keepNext w:val="0"/>
        <w:keepLines w:val="0"/>
        <w:spacing w:before="480" w:lineRule="auto"/>
        <w:rPr>
          <w:b w:val="1"/>
          <w:bCs w:val="1"/>
          <w:sz w:val="46"/>
          <w:szCs w:val="46"/>
        </w:rPr>
      </w:pPr>
      <w:bookmarkStart w:colFirst="0" w:colLast="0" w:name="_twhe0471qegz" w:id="4060"/>
      <w:bookmarkEnd w:id="4060"/>
      <w:r w:rsidDel="00000000" w:rsidR="00000000" w:rsidRPr="00000000">
        <w:rPr>
          <w:b w:val="1"/>
          <w:bCs w:val="1"/>
          <w:sz w:val="46"/>
          <w:szCs w:val="46"/>
          <w:rtl w:val="0"/>
        </w:rPr>
        <w:t xml:space="preserve">Can You Recover Your Property Purchase Deposit?</w:t>
      </w:r>
    </w:p>
    <w:p w:rsidR="00000000" w:rsidDel="00000000" w:rsidP="00000000" w:rsidRDefault="00000000" w:rsidRPr="00000000" w14:paraId="00002BDB">
      <w:pPr>
        <w:spacing w:after="240" w:before="240" w:lineRule="auto"/>
        <w:rPr/>
      </w:pPr>
      <w:r w:rsidDel="00000000" w:rsidR="00000000" w:rsidRPr="00000000">
        <w:rPr>
          <w:rtl w:val="0"/>
        </w:rPr>
        <w:t xml:space="preserve">Property purchase negotiations may involve an initial deposit, earnest money, or </w:t>
      </w:r>
      <w:r w:rsidDel="00000000" w:rsidR="00000000" w:rsidRPr="00000000">
        <w:rPr>
          <w:i w:val="1"/>
          <w:iCs w:val="1"/>
          <w:rtl w:val="0"/>
        </w:rPr>
        <w:t xml:space="preserve">sinal</w:t>
      </w:r>
      <w:r w:rsidDel="00000000" w:rsidR="00000000" w:rsidRPr="00000000">
        <w:rPr>
          <w:rtl w:val="0"/>
        </w:rPr>
        <w:t xml:space="preserve">.</w:t>
      </w:r>
    </w:p>
    <w:p w:rsidR="00000000" w:rsidDel="00000000" w:rsidP="00000000" w:rsidRDefault="00000000" w:rsidRPr="00000000" w14:paraId="00002BDC">
      <w:pPr>
        <w:spacing w:after="240" w:before="240" w:lineRule="auto"/>
        <w:rPr/>
      </w:pPr>
      <w:r w:rsidDel="00000000" w:rsidR="00000000" w:rsidRPr="00000000">
        <w:rPr>
          <w:rtl w:val="0"/>
        </w:rPr>
        <w:t xml:space="preserve">The consequences of cancellation depend on the contract, the type of payment, the party responsible for default, and the applicable law.</w:t>
      </w:r>
    </w:p>
    <w:p w:rsidR="00000000" w:rsidDel="00000000" w:rsidP="00000000" w:rsidRDefault="00000000" w:rsidRPr="00000000" w14:paraId="00002BDD">
      <w:pPr>
        <w:pStyle w:val="Heading3"/>
        <w:keepNext w:val="0"/>
        <w:keepLines w:val="0"/>
        <w:spacing w:before="280" w:lineRule="auto"/>
        <w:rPr>
          <w:b w:val="1"/>
          <w:bCs w:val="1"/>
          <w:color w:val="000000"/>
          <w:sz w:val="26"/>
          <w:szCs w:val="26"/>
        </w:rPr>
      </w:pPr>
      <w:bookmarkStart w:colFirst="0" w:colLast="0" w:name="_3aa8uqefqwpe" w:id="4061"/>
      <w:bookmarkEnd w:id="4061"/>
      <w:r w:rsidDel="00000000" w:rsidR="00000000" w:rsidRPr="00000000">
        <w:rPr>
          <w:b w:val="1"/>
          <w:bCs w:val="1"/>
          <w:color w:val="000000"/>
          <w:sz w:val="26"/>
          <w:szCs w:val="26"/>
          <w:rtl w:val="0"/>
        </w:rPr>
        <w:t xml:space="preserve">Arras Confirmatórias</w:t>
      </w:r>
    </w:p>
    <w:p w:rsidR="00000000" w:rsidDel="00000000" w:rsidP="00000000" w:rsidRDefault="00000000" w:rsidRPr="00000000" w14:paraId="00002BDE">
      <w:pPr>
        <w:spacing w:after="240" w:before="240" w:lineRule="auto"/>
        <w:rPr/>
      </w:pPr>
      <w:r w:rsidDel="00000000" w:rsidR="00000000" w:rsidRPr="00000000">
        <w:rPr>
          <w:rtl w:val="0"/>
        </w:rPr>
        <w:t xml:space="preserve">Confirmatory earnest money may have specific legal consequences.</w:t>
      </w:r>
    </w:p>
    <w:p w:rsidR="00000000" w:rsidDel="00000000" w:rsidP="00000000" w:rsidRDefault="00000000" w:rsidRPr="00000000" w14:paraId="00002BDF">
      <w:pPr>
        <w:pStyle w:val="Heading3"/>
        <w:keepNext w:val="0"/>
        <w:keepLines w:val="0"/>
        <w:spacing w:before="280" w:lineRule="auto"/>
        <w:rPr>
          <w:b w:val="1"/>
          <w:bCs w:val="1"/>
          <w:color w:val="000000"/>
          <w:sz w:val="26"/>
          <w:szCs w:val="26"/>
        </w:rPr>
      </w:pPr>
      <w:bookmarkStart w:colFirst="0" w:colLast="0" w:name="_9ekord7hq0qn" w:id="4062"/>
      <w:bookmarkEnd w:id="4062"/>
      <w:r w:rsidDel="00000000" w:rsidR="00000000" w:rsidRPr="00000000">
        <w:rPr>
          <w:b w:val="1"/>
          <w:bCs w:val="1"/>
          <w:color w:val="000000"/>
          <w:sz w:val="26"/>
          <w:szCs w:val="26"/>
          <w:rtl w:val="0"/>
        </w:rPr>
        <w:t xml:space="preserve">Arras Penitenciais</w:t>
      </w:r>
    </w:p>
    <w:p w:rsidR="00000000" w:rsidDel="00000000" w:rsidP="00000000" w:rsidRDefault="00000000" w:rsidRPr="00000000" w14:paraId="00002BE0">
      <w:pPr>
        <w:spacing w:after="240" w:before="240" w:lineRule="auto"/>
        <w:rPr/>
      </w:pPr>
      <w:r w:rsidDel="00000000" w:rsidR="00000000" w:rsidRPr="00000000">
        <w:rPr>
          <w:rtl w:val="0"/>
        </w:rPr>
        <w:t xml:space="preserve">Where the contract establishes a valid withdrawal arrangement, different rules may apply.</w:t>
      </w:r>
    </w:p>
    <w:p w:rsidR="00000000" w:rsidDel="00000000" w:rsidP="00000000" w:rsidRDefault="00000000" w:rsidRPr="00000000" w14:paraId="00002BE1">
      <w:pPr>
        <w:pStyle w:val="Heading3"/>
        <w:keepNext w:val="0"/>
        <w:keepLines w:val="0"/>
        <w:spacing w:before="280" w:lineRule="auto"/>
        <w:rPr>
          <w:b w:val="1"/>
          <w:bCs w:val="1"/>
          <w:color w:val="000000"/>
          <w:sz w:val="26"/>
          <w:szCs w:val="26"/>
        </w:rPr>
      </w:pPr>
      <w:bookmarkStart w:colFirst="0" w:colLast="0" w:name="_bl8z2tda994a" w:id="4063"/>
      <w:bookmarkEnd w:id="4063"/>
      <w:r w:rsidDel="00000000" w:rsidR="00000000" w:rsidRPr="00000000">
        <w:rPr>
          <w:b w:val="1"/>
          <w:bCs w:val="1"/>
          <w:color w:val="000000"/>
          <w:sz w:val="26"/>
          <w:szCs w:val="26"/>
          <w:rtl w:val="0"/>
        </w:rPr>
        <w:t xml:space="preserve">Buyer Default</w:t>
      </w:r>
    </w:p>
    <w:p w:rsidR="00000000" w:rsidDel="00000000" w:rsidP="00000000" w:rsidRDefault="00000000" w:rsidRPr="00000000" w14:paraId="00002BE2">
      <w:pPr>
        <w:spacing w:after="240" w:before="240" w:lineRule="auto"/>
        <w:rPr/>
      </w:pPr>
      <w:r w:rsidDel="00000000" w:rsidR="00000000" w:rsidRPr="00000000">
        <w:rPr>
          <w:rtl w:val="0"/>
        </w:rPr>
        <w:t xml:space="preserve">The buyer may face contractual or statutory financial consequences.</w:t>
      </w:r>
    </w:p>
    <w:p w:rsidR="00000000" w:rsidDel="00000000" w:rsidP="00000000" w:rsidRDefault="00000000" w:rsidRPr="00000000" w14:paraId="00002BE3">
      <w:pPr>
        <w:pStyle w:val="Heading3"/>
        <w:keepNext w:val="0"/>
        <w:keepLines w:val="0"/>
        <w:spacing w:before="280" w:lineRule="auto"/>
        <w:rPr>
          <w:b w:val="1"/>
          <w:bCs w:val="1"/>
          <w:color w:val="000000"/>
          <w:sz w:val="26"/>
          <w:szCs w:val="26"/>
        </w:rPr>
      </w:pPr>
      <w:bookmarkStart w:colFirst="0" w:colLast="0" w:name="_6nq5lfum55k6" w:id="4064"/>
      <w:bookmarkEnd w:id="4064"/>
      <w:r w:rsidDel="00000000" w:rsidR="00000000" w:rsidRPr="00000000">
        <w:rPr>
          <w:b w:val="1"/>
          <w:bCs w:val="1"/>
          <w:color w:val="000000"/>
          <w:sz w:val="26"/>
          <w:szCs w:val="26"/>
          <w:rtl w:val="0"/>
        </w:rPr>
        <w:t xml:space="preserve">Seller Default</w:t>
      </w:r>
    </w:p>
    <w:p w:rsidR="00000000" w:rsidDel="00000000" w:rsidP="00000000" w:rsidRDefault="00000000" w:rsidRPr="00000000" w14:paraId="00002BE4">
      <w:pPr>
        <w:spacing w:after="240" w:before="240" w:lineRule="auto"/>
        <w:rPr/>
      </w:pPr>
      <w:r w:rsidDel="00000000" w:rsidR="00000000" w:rsidRPr="00000000">
        <w:rPr>
          <w:rtl w:val="0"/>
        </w:rPr>
        <w:t xml:space="preserve">The buyer may have remedies involving restitution and other amounts under the applicable law.</w:t>
      </w:r>
    </w:p>
    <w:p w:rsidR="00000000" w:rsidDel="00000000" w:rsidP="00000000" w:rsidRDefault="00000000" w:rsidRPr="00000000" w14:paraId="00002BE5">
      <w:pPr>
        <w:pStyle w:val="Heading3"/>
        <w:keepNext w:val="0"/>
        <w:keepLines w:val="0"/>
        <w:spacing w:before="280" w:lineRule="auto"/>
        <w:rPr>
          <w:b w:val="1"/>
          <w:bCs w:val="1"/>
          <w:color w:val="000000"/>
          <w:sz w:val="26"/>
          <w:szCs w:val="26"/>
        </w:rPr>
      </w:pPr>
      <w:bookmarkStart w:colFirst="0" w:colLast="0" w:name="_3rjvoc8jyi0p" w:id="4065"/>
      <w:bookmarkEnd w:id="4065"/>
      <w:r w:rsidDel="00000000" w:rsidR="00000000" w:rsidRPr="00000000">
        <w:rPr>
          <w:b w:val="1"/>
          <w:bCs w:val="1"/>
          <w:color w:val="000000"/>
          <w:sz w:val="26"/>
          <w:szCs w:val="26"/>
          <w:rtl w:val="0"/>
        </w:rPr>
        <w:t xml:space="preserve">Consumer Transactions</w:t>
      </w:r>
    </w:p>
    <w:p w:rsidR="00000000" w:rsidDel="00000000" w:rsidP="00000000" w:rsidRDefault="00000000" w:rsidRPr="00000000" w14:paraId="00002BE6">
      <w:pPr>
        <w:spacing w:after="240" w:before="240" w:lineRule="auto"/>
        <w:rPr/>
      </w:pPr>
      <w:r w:rsidDel="00000000" w:rsidR="00000000" w:rsidRPr="00000000">
        <w:rPr>
          <w:rtl w:val="0"/>
        </w:rPr>
        <w:t xml:space="preserve">Additional protections may apply to qualifying consumer relationships.</w:t>
      </w:r>
    </w:p>
    <w:p w:rsidR="00000000" w:rsidDel="00000000" w:rsidP="00000000" w:rsidRDefault="00000000" w:rsidRPr="00000000" w14:paraId="00002BE7">
      <w:pPr>
        <w:pStyle w:val="Heading3"/>
        <w:keepNext w:val="0"/>
        <w:keepLines w:val="0"/>
        <w:spacing w:before="280" w:lineRule="auto"/>
        <w:rPr>
          <w:b w:val="1"/>
          <w:bCs w:val="1"/>
          <w:color w:val="000000"/>
          <w:sz w:val="26"/>
          <w:szCs w:val="26"/>
        </w:rPr>
      </w:pPr>
      <w:bookmarkStart w:colFirst="0" w:colLast="0" w:name="_re3z0eborrcd" w:id="4066"/>
      <w:bookmarkEnd w:id="4066"/>
      <w:r w:rsidDel="00000000" w:rsidR="00000000" w:rsidRPr="00000000">
        <w:rPr>
          <w:b w:val="1"/>
          <w:bCs w:val="1"/>
          <w:color w:val="000000"/>
          <w:sz w:val="26"/>
          <w:szCs w:val="26"/>
          <w:rtl w:val="0"/>
        </w:rPr>
        <w:t xml:space="preserve">Developer Contracts</w:t>
      </w:r>
    </w:p>
    <w:p w:rsidR="00000000" w:rsidDel="00000000" w:rsidP="00000000" w:rsidRDefault="00000000" w:rsidRPr="00000000" w14:paraId="00002BE8">
      <w:pPr>
        <w:spacing w:after="240" w:before="240" w:lineRule="auto"/>
        <w:rPr/>
      </w:pPr>
      <w:r w:rsidDel="00000000" w:rsidR="00000000" w:rsidRPr="00000000">
        <w:rPr>
          <w:rtl w:val="0"/>
        </w:rPr>
        <w:t xml:space="preserve">Off-plan property contracts may be governed by specific statutory provisions.</w:t>
      </w:r>
    </w:p>
    <w:p w:rsidR="00000000" w:rsidDel="00000000" w:rsidP="00000000" w:rsidRDefault="00000000" w:rsidRPr="00000000" w14:paraId="00002BE9">
      <w:pPr>
        <w:pStyle w:val="Heading3"/>
        <w:keepNext w:val="0"/>
        <w:keepLines w:val="0"/>
        <w:spacing w:before="280" w:lineRule="auto"/>
        <w:rPr>
          <w:b w:val="1"/>
          <w:bCs w:val="1"/>
          <w:color w:val="000000"/>
          <w:sz w:val="26"/>
          <w:szCs w:val="26"/>
        </w:rPr>
      </w:pPr>
      <w:bookmarkStart w:colFirst="0" w:colLast="0" w:name="_e9ngn1pjz0az" w:id="4067"/>
      <w:bookmarkEnd w:id="4067"/>
      <w:r w:rsidDel="00000000" w:rsidR="00000000" w:rsidRPr="00000000">
        <w:rPr>
          <w:b w:val="1"/>
          <w:bCs w:val="1"/>
          <w:color w:val="000000"/>
          <w:sz w:val="26"/>
          <w:szCs w:val="26"/>
          <w:rtl w:val="0"/>
        </w:rPr>
        <w:t xml:space="preserve">Negotiated Settlement</w:t>
      </w:r>
    </w:p>
    <w:p w:rsidR="00000000" w:rsidDel="00000000" w:rsidP="00000000" w:rsidRDefault="00000000" w:rsidRPr="00000000" w14:paraId="00002BEA">
      <w:pPr>
        <w:spacing w:after="240" w:before="240" w:lineRule="auto"/>
        <w:rPr/>
      </w:pPr>
      <w:r w:rsidDel="00000000" w:rsidR="00000000" w:rsidRPr="00000000">
        <w:rPr>
          <w:rtl w:val="0"/>
        </w:rPr>
        <w:t xml:space="preserve">A written agreement may resolve a deposit dispute.</w:t>
      </w:r>
    </w:p>
    <w:p w:rsidR="00000000" w:rsidDel="00000000" w:rsidP="00000000" w:rsidRDefault="00000000" w:rsidRPr="00000000" w14:paraId="00002BEB">
      <w:pPr>
        <w:pStyle w:val="Heading3"/>
        <w:keepNext w:val="0"/>
        <w:keepLines w:val="0"/>
        <w:spacing w:before="280" w:lineRule="auto"/>
        <w:rPr>
          <w:b w:val="1"/>
          <w:bCs w:val="1"/>
          <w:color w:val="000000"/>
          <w:sz w:val="26"/>
          <w:szCs w:val="26"/>
        </w:rPr>
      </w:pPr>
      <w:bookmarkStart w:colFirst="0" w:colLast="0" w:name="_c9o7bplnztgf" w:id="4068"/>
      <w:bookmarkEnd w:id="4068"/>
      <w:r w:rsidDel="00000000" w:rsidR="00000000" w:rsidRPr="00000000">
        <w:rPr>
          <w:b w:val="1"/>
          <w:bCs w:val="1"/>
          <w:color w:val="000000"/>
          <w:sz w:val="26"/>
          <w:szCs w:val="26"/>
          <w:rtl w:val="0"/>
        </w:rPr>
        <w:t xml:space="preserve">Judicial Recovery</w:t>
      </w:r>
    </w:p>
    <w:p w:rsidR="00000000" w:rsidDel="00000000" w:rsidP="00000000" w:rsidRDefault="00000000" w:rsidRPr="00000000" w14:paraId="00002BEC">
      <w:pPr>
        <w:spacing w:after="240" w:before="240" w:lineRule="auto"/>
        <w:rPr/>
      </w:pPr>
      <w:r w:rsidDel="00000000" w:rsidR="00000000" w:rsidRPr="00000000">
        <w:rPr>
          <w:rtl w:val="0"/>
        </w:rPr>
        <w:t xml:space="preserve">Court proceedings may be appropriate when payment is refused.</w:t>
      </w:r>
    </w:p>
    <w:p w:rsidR="00000000" w:rsidDel="00000000" w:rsidP="00000000" w:rsidRDefault="00000000" w:rsidRPr="00000000" w14:paraId="00002BED">
      <w:pPr>
        <w:spacing w:after="240" w:before="240" w:lineRule="auto"/>
        <w:rPr>
          <w:b w:val="1"/>
          <w:bCs w:val="1"/>
        </w:rPr>
      </w:pPr>
      <w:r w:rsidDel="00000000" w:rsidR="00000000" w:rsidRPr="00000000">
        <w:rPr>
          <w:b w:val="1"/>
          <w:bCs w:val="1"/>
          <w:rtl w:val="0"/>
        </w:rPr>
        <w:t xml:space="preserve">[Assess Your Property Deposit Dispute]</w:t>
      </w:r>
    </w:p>
    <w:p w:rsidR="00000000" w:rsidDel="00000000" w:rsidP="00000000" w:rsidRDefault="00000000" w:rsidRPr="00000000" w14:paraId="00002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F">
      <w:pPr>
        <w:pStyle w:val="Heading2"/>
        <w:keepNext w:val="0"/>
        <w:keepLines w:val="0"/>
        <w:spacing w:after="80" w:lineRule="auto"/>
        <w:rPr>
          <w:b w:val="1"/>
          <w:bCs w:val="1"/>
          <w:sz w:val="34"/>
          <w:szCs w:val="34"/>
        </w:rPr>
      </w:pPr>
      <w:bookmarkStart w:colFirst="0" w:colLast="0" w:name="_ghba6g6h967p" w:id="4069"/>
      <w:bookmarkEnd w:id="4069"/>
      <w:r w:rsidDel="00000000" w:rsidR="00000000" w:rsidRPr="00000000">
        <w:rPr>
          <w:b w:val="1"/>
          <w:bCs w:val="1"/>
          <w:sz w:val="34"/>
          <w:szCs w:val="34"/>
          <w:rtl w:val="0"/>
        </w:rPr>
        <w:t xml:space="preserve">PROPERTY SEIZURE AND JUDICIAL AUCTIONS</w:t>
      </w:r>
    </w:p>
    <w:p w:rsidR="00000000" w:rsidDel="00000000" w:rsidP="00000000" w:rsidRDefault="00000000" w:rsidRPr="00000000" w14:paraId="00002BF0">
      <w:pPr>
        <w:pStyle w:val="Heading1"/>
        <w:keepNext w:val="0"/>
        <w:keepLines w:val="0"/>
        <w:spacing w:before="480" w:lineRule="auto"/>
        <w:rPr>
          <w:b w:val="1"/>
          <w:bCs w:val="1"/>
          <w:sz w:val="46"/>
          <w:szCs w:val="46"/>
        </w:rPr>
      </w:pPr>
      <w:bookmarkStart w:colFirst="0" w:colLast="0" w:name="_5mbjs4yl8n6g" w:id="4070"/>
      <w:bookmarkEnd w:id="4070"/>
      <w:r w:rsidDel="00000000" w:rsidR="00000000" w:rsidRPr="00000000">
        <w:rPr>
          <w:b w:val="1"/>
          <w:bCs w:val="1"/>
          <w:sz w:val="46"/>
          <w:szCs w:val="46"/>
          <w:rtl w:val="0"/>
        </w:rPr>
        <w:t xml:space="preserve">What if Your Property Is Seized for Someone Else's Debt?</w:t>
      </w:r>
    </w:p>
    <w:p w:rsidR="00000000" w:rsidDel="00000000" w:rsidP="00000000" w:rsidRDefault="00000000" w:rsidRPr="00000000" w14:paraId="00002BF1">
      <w:pPr>
        <w:spacing w:after="240" w:before="240" w:lineRule="auto"/>
        <w:rPr/>
      </w:pPr>
      <w:r w:rsidDel="00000000" w:rsidR="00000000" w:rsidRPr="00000000">
        <w:rPr>
          <w:rtl w:val="0"/>
        </w:rPr>
        <w:t xml:space="preserve">A purchaser or property owner may discover that real estate is affected by enforcement proceedings.</w:t>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fweign9mtknn" w:id="4071"/>
      <w:bookmarkEnd w:id="4071"/>
      <w:r w:rsidDel="00000000" w:rsidR="00000000" w:rsidRPr="00000000">
        <w:rPr>
          <w:b w:val="1"/>
          <w:bCs w:val="1"/>
          <w:color w:val="000000"/>
          <w:sz w:val="26"/>
          <w:szCs w:val="26"/>
          <w:rtl w:val="0"/>
        </w:rPr>
        <w:t xml:space="preserve">Penhora</w:t>
      </w:r>
    </w:p>
    <w:p w:rsidR="00000000" w:rsidDel="00000000" w:rsidP="00000000" w:rsidRDefault="00000000" w:rsidRPr="00000000" w14:paraId="00002BF3">
      <w:pPr>
        <w:spacing w:after="240" w:before="240" w:lineRule="auto"/>
        <w:rPr/>
      </w:pPr>
      <w:r w:rsidDel="00000000" w:rsidR="00000000" w:rsidRPr="00000000">
        <w:rPr>
          <w:rtl w:val="0"/>
        </w:rPr>
        <w:t xml:space="preserve">A judicial attachment may affect the property.</w:t>
      </w:r>
    </w:p>
    <w:p w:rsidR="00000000" w:rsidDel="00000000" w:rsidP="00000000" w:rsidRDefault="00000000" w:rsidRPr="00000000" w14:paraId="00002BF4">
      <w:pPr>
        <w:pStyle w:val="Heading3"/>
        <w:keepNext w:val="0"/>
        <w:keepLines w:val="0"/>
        <w:spacing w:before="280" w:lineRule="auto"/>
        <w:rPr>
          <w:b w:val="1"/>
          <w:bCs w:val="1"/>
          <w:color w:val="000000"/>
          <w:sz w:val="26"/>
          <w:szCs w:val="26"/>
        </w:rPr>
      </w:pPr>
      <w:bookmarkStart w:colFirst="0" w:colLast="0" w:name="_bll299nksto5" w:id="4072"/>
      <w:bookmarkEnd w:id="4072"/>
      <w:r w:rsidDel="00000000" w:rsidR="00000000" w:rsidRPr="00000000">
        <w:rPr>
          <w:b w:val="1"/>
          <w:bCs w:val="1"/>
          <w:color w:val="000000"/>
          <w:sz w:val="26"/>
          <w:szCs w:val="26"/>
          <w:rtl w:val="0"/>
        </w:rPr>
        <w:t xml:space="preserve">Indisponibilidade</w:t>
      </w:r>
    </w:p>
    <w:p w:rsidR="00000000" w:rsidDel="00000000" w:rsidP="00000000" w:rsidRDefault="00000000" w:rsidRPr="00000000" w14:paraId="00002BF5">
      <w:pPr>
        <w:spacing w:after="240" w:before="240" w:lineRule="auto"/>
        <w:rPr/>
      </w:pPr>
      <w:r w:rsidDel="00000000" w:rsidR="00000000" w:rsidRPr="00000000">
        <w:rPr>
          <w:rtl w:val="0"/>
        </w:rPr>
        <w:t xml:space="preserve">An order may restrict disposition of the asset.</w:t>
      </w:r>
    </w:p>
    <w:p w:rsidR="00000000" w:rsidDel="00000000" w:rsidP="00000000" w:rsidRDefault="00000000" w:rsidRPr="00000000" w14:paraId="00002BF6">
      <w:pPr>
        <w:pStyle w:val="Heading3"/>
        <w:keepNext w:val="0"/>
        <w:keepLines w:val="0"/>
        <w:spacing w:before="280" w:lineRule="auto"/>
        <w:rPr>
          <w:b w:val="1"/>
          <w:bCs w:val="1"/>
          <w:color w:val="000000"/>
          <w:sz w:val="26"/>
          <w:szCs w:val="26"/>
        </w:rPr>
      </w:pPr>
      <w:bookmarkStart w:colFirst="0" w:colLast="0" w:name="_k2tduk3tdweg" w:id="4073"/>
      <w:bookmarkEnd w:id="4073"/>
      <w:r w:rsidDel="00000000" w:rsidR="00000000" w:rsidRPr="00000000">
        <w:rPr>
          <w:b w:val="1"/>
          <w:bCs w:val="1"/>
          <w:color w:val="000000"/>
          <w:sz w:val="26"/>
          <w:szCs w:val="26"/>
          <w:rtl w:val="0"/>
        </w:rPr>
        <w:t xml:space="preserve">Embargos de Terceiro</w:t>
      </w:r>
    </w:p>
    <w:p w:rsidR="00000000" w:rsidDel="00000000" w:rsidP="00000000" w:rsidRDefault="00000000" w:rsidRPr="00000000" w14:paraId="00002BF7">
      <w:pPr>
        <w:spacing w:after="240" w:before="240" w:lineRule="auto"/>
        <w:rPr/>
      </w:pPr>
      <w:r w:rsidDel="00000000" w:rsidR="00000000" w:rsidRPr="00000000">
        <w:rPr>
          <w:rtl w:val="0"/>
        </w:rPr>
        <w:t xml:space="preserve">A third party whose possession or rights are affected by judicial seizure may, in qualifying circumstances, seek protection through third-party objections.</w:t>
      </w:r>
    </w:p>
    <w:p w:rsidR="00000000" w:rsidDel="00000000" w:rsidP="00000000" w:rsidRDefault="00000000" w:rsidRPr="00000000" w14:paraId="00002BF8">
      <w:pPr>
        <w:pStyle w:val="Heading3"/>
        <w:keepNext w:val="0"/>
        <w:keepLines w:val="0"/>
        <w:spacing w:before="280" w:lineRule="auto"/>
        <w:rPr>
          <w:b w:val="1"/>
          <w:bCs w:val="1"/>
          <w:color w:val="000000"/>
          <w:sz w:val="26"/>
          <w:szCs w:val="26"/>
        </w:rPr>
      </w:pPr>
      <w:bookmarkStart w:colFirst="0" w:colLast="0" w:name="_f989up8p4202" w:id="4074"/>
      <w:bookmarkEnd w:id="4074"/>
      <w:r w:rsidDel="00000000" w:rsidR="00000000" w:rsidRPr="00000000">
        <w:rPr>
          <w:b w:val="1"/>
          <w:bCs w:val="1"/>
          <w:color w:val="000000"/>
          <w:sz w:val="26"/>
          <w:szCs w:val="26"/>
          <w:rtl w:val="0"/>
        </w:rPr>
        <w:t xml:space="preserve">Ownership Evidence</w:t>
      </w:r>
    </w:p>
    <w:p w:rsidR="00000000" w:rsidDel="00000000" w:rsidP="00000000" w:rsidRDefault="00000000" w:rsidRPr="00000000" w14:paraId="00002BF9">
      <w:pPr>
        <w:spacing w:after="240" w:before="240" w:lineRule="auto"/>
        <w:rPr/>
      </w:pPr>
      <w:r w:rsidDel="00000000" w:rsidR="00000000" w:rsidRPr="00000000">
        <w:rPr>
          <w:rtl w:val="0"/>
        </w:rPr>
        <w:t xml:space="preserve">The relevant purchase and registration documents must be examined.</w:t>
      </w:r>
    </w:p>
    <w:p w:rsidR="00000000" w:rsidDel="00000000" w:rsidP="00000000" w:rsidRDefault="00000000" w:rsidRPr="00000000" w14:paraId="00002BFA">
      <w:pPr>
        <w:pStyle w:val="Heading3"/>
        <w:keepNext w:val="0"/>
        <w:keepLines w:val="0"/>
        <w:spacing w:before="280" w:lineRule="auto"/>
        <w:rPr>
          <w:b w:val="1"/>
          <w:bCs w:val="1"/>
          <w:color w:val="000000"/>
          <w:sz w:val="26"/>
          <w:szCs w:val="26"/>
        </w:rPr>
      </w:pPr>
      <w:bookmarkStart w:colFirst="0" w:colLast="0" w:name="_ycympl65zr5e" w:id="4075"/>
      <w:bookmarkEnd w:id="4075"/>
      <w:r w:rsidDel="00000000" w:rsidR="00000000" w:rsidRPr="00000000">
        <w:rPr>
          <w:b w:val="1"/>
          <w:bCs w:val="1"/>
          <w:color w:val="000000"/>
          <w:sz w:val="26"/>
          <w:szCs w:val="26"/>
          <w:rtl w:val="0"/>
        </w:rPr>
        <w:t xml:space="preserve">Possession Evidence</w:t>
      </w:r>
    </w:p>
    <w:p w:rsidR="00000000" w:rsidDel="00000000" w:rsidP="00000000" w:rsidRDefault="00000000" w:rsidRPr="00000000" w14:paraId="00002BFB">
      <w:pPr>
        <w:spacing w:after="240" w:before="240" w:lineRule="auto"/>
        <w:rPr/>
      </w:pPr>
      <w:r w:rsidDel="00000000" w:rsidR="00000000" w:rsidRPr="00000000">
        <w:rPr>
          <w:rtl w:val="0"/>
        </w:rPr>
        <w:t xml:space="preserve">Certain possessory interests may also be legally relevant.</w:t>
      </w:r>
    </w:p>
    <w:p w:rsidR="00000000" w:rsidDel="00000000" w:rsidP="00000000" w:rsidRDefault="00000000" w:rsidRPr="00000000" w14:paraId="00002BFC">
      <w:pPr>
        <w:pStyle w:val="Heading3"/>
        <w:keepNext w:val="0"/>
        <w:keepLines w:val="0"/>
        <w:spacing w:before="280" w:lineRule="auto"/>
        <w:rPr>
          <w:b w:val="1"/>
          <w:bCs w:val="1"/>
          <w:color w:val="000000"/>
          <w:sz w:val="26"/>
          <w:szCs w:val="26"/>
        </w:rPr>
      </w:pPr>
      <w:bookmarkStart w:colFirst="0" w:colLast="0" w:name="_3b2e0r94mhbz" w:id="4076"/>
      <w:bookmarkEnd w:id="4076"/>
      <w:r w:rsidDel="00000000" w:rsidR="00000000" w:rsidRPr="00000000">
        <w:rPr>
          <w:b w:val="1"/>
          <w:bCs w:val="1"/>
          <w:color w:val="000000"/>
          <w:sz w:val="26"/>
          <w:szCs w:val="26"/>
          <w:rtl w:val="0"/>
        </w:rPr>
        <w:t xml:space="preserve">Fraud Against Enforcement</w:t>
      </w:r>
    </w:p>
    <w:p w:rsidR="00000000" w:rsidDel="00000000" w:rsidP="00000000" w:rsidRDefault="00000000" w:rsidRPr="00000000" w14:paraId="00002BFD">
      <w:pPr>
        <w:spacing w:after="240" w:before="240" w:lineRule="auto"/>
        <w:rPr/>
      </w:pPr>
      <w:r w:rsidDel="00000000" w:rsidR="00000000" w:rsidRPr="00000000">
        <w:rPr>
          <w:rtl w:val="0"/>
        </w:rPr>
        <w:t xml:space="preserve">The chronology of acquisition, debts, proceedings, and registry entries may affect the dispute.</w:t>
      </w:r>
    </w:p>
    <w:p w:rsidR="00000000" w:rsidDel="00000000" w:rsidP="00000000" w:rsidRDefault="00000000" w:rsidRPr="00000000" w14:paraId="00002BFE">
      <w:pPr>
        <w:pStyle w:val="Heading3"/>
        <w:keepNext w:val="0"/>
        <w:keepLines w:val="0"/>
        <w:spacing w:before="280" w:lineRule="auto"/>
        <w:rPr>
          <w:b w:val="1"/>
          <w:bCs w:val="1"/>
          <w:color w:val="000000"/>
          <w:sz w:val="26"/>
          <w:szCs w:val="26"/>
        </w:rPr>
      </w:pPr>
      <w:bookmarkStart w:colFirst="0" w:colLast="0" w:name="_knqtfsndu5dd" w:id="4077"/>
      <w:bookmarkEnd w:id="4077"/>
      <w:r w:rsidDel="00000000" w:rsidR="00000000" w:rsidRPr="00000000">
        <w:rPr>
          <w:b w:val="1"/>
          <w:bCs w:val="1"/>
          <w:color w:val="000000"/>
          <w:sz w:val="26"/>
          <w:szCs w:val="26"/>
          <w:rtl w:val="0"/>
        </w:rPr>
        <w:t xml:space="preserve">Auction Deadlines</w:t>
      </w:r>
    </w:p>
    <w:p w:rsidR="00000000" w:rsidDel="00000000" w:rsidP="00000000" w:rsidRDefault="00000000" w:rsidRPr="00000000" w14:paraId="00002BFF">
      <w:pPr>
        <w:spacing w:after="240" w:before="240" w:lineRule="auto"/>
        <w:rPr/>
      </w:pPr>
      <w:r w:rsidDel="00000000" w:rsidR="00000000" w:rsidRPr="00000000">
        <w:rPr>
          <w:rtl w:val="0"/>
        </w:rPr>
        <w:t xml:space="preserve">Judicial auction proceedings may create urgent procedural concerns.</w:t>
      </w:r>
    </w:p>
    <w:p w:rsidR="00000000" w:rsidDel="00000000" w:rsidP="00000000" w:rsidRDefault="00000000" w:rsidRPr="00000000" w14:paraId="00002C00">
      <w:pPr>
        <w:pStyle w:val="Heading3"/>
        <w:keepNext w:val="0"/>
        <w:keepLines w:val="0"/>
        <w:spacing w:before="280" w:lineRule="auto"/>
        <w:rPr>
          <w:b w:val="1"/>
          <w:bCs w:val="1"/>
          <w:color w:val="000000"/>
          <w:sz w:val="26"/>
          <w:szCs w:val="26"/>
        </w:rPr>
      </w:pPr>
      <w:bookmarkStart w:colFirst="0" w:colLast="0" w:name="_thhd4t7teagh" w:id="4078"/>
      <w:bookmarkEnd w:id="4078"/>
      <w:r w:rsidDel="00000000" w:rsidR="00000000" w:rsidRPr="00000000">
        <w:rPr>
          <w:b w:val="1"/>
          <w:bCs w:val="1"/>
          <w:color w:val="000000"/>
          <w:sz w:val="26"/>
          <w:szCs w:val="26"/>
          <w:rtl w:val="0"/>
        </w:rPr>
        <w:t xml:space="preserve">Court Orders</w:t>
      </w:r>
    </w:p>
    <w:p w:rsidR="00000000" w:rsidDel="00000000" w:rsidP="00000000" w:rsidRDefault="00000000" w:rsidRPr="00000000" w14:paraId="00002C01">
      <w:pPr>
        <w:spacing w:after="240" w:before="240" w:lineRule="auto"/>
        <w:rPr/>
      </w:pPr>
      <w:r w:rsidDel="00000000" w:rsidR="00000000" w:rsidRPr="00000000">
        <w:rPr>
          <w:rtl w:val="0"/>
        </w:rPr>
        <w:t xml:space="preserve">The appropriate strategy depends on the specific enforcement proceedings.</w:t>
      </w:r>
    </w:p>
    <w:p w:rsidR="00000000" w:rsidDel="00000000" w:rsidP="00000000" w:rsidRDefault="00000000" w:rsidRPr="00000000" w14:paraId="00002C02">
      <w:pPr>
        <w:spacing w:after="240" w:before="240" w:lineRule="auto"/>
        <w:rPr>
          <w:b w:val="1"/>
          <w:bCs w:val="1"/>
        </w:rPr>
      </w:pPr>
      <w:r w:rsidDel="00000000" w:rsidR="00000000" w:rsidRPr="00000000">
        <w:rPr>
          <w:b w:val="1"/>
          <w:bCs w:val="1"/>
          <w:rtl w:val="0"/>
        </w:rPr>
        <w:t xml:space="preserve">[Request an Urgent Property Seizure Assessment]</w:t>
      </w:r>
    </w:p>
    <w:p w:rsidR="00000000" w:rsidDel="00000000" w:rsidP="00000000" w:rsidRDefault="00000000" w:rsidRPr="00000000" w14:paraId="00002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71t2w9i6ai8n" w:id="4079"/>
      <w:bookmarkEnd w:id="4079"/>
      <w:r w:rsidDel="00000000" w:rsidR="00000000" w:rsidRPr="00000000">
        <w:rPr>
          <w:b w:val="1"/>
          <w:bCs w:val="1"/>
          <w:sz w:val="34"/>
          <w:szCs w:val="34"/>
          <w:rtl w:val="0"/>
        </w:rPr>
        <w:t xml:space="preserve">EMERGENCY COURT MEASURES</w:t>
      </w:r>
    </w:p>
    <w:p w:rsidR="00000000" w:rsidDel="00000000" w:rsidP="00000000" w:rsidRDefault="00000000" w:rsidRPr="00000000" w14:paraId="00002C05">
      <w:pPr>
        <w:pStyle w:val="Heading1"/>
        <w:keepNext w:val="0"/>
        <w:keepLines w:val="0"/>
        <w:spacing w:before="480" w:lineRule="auto"/>
        <w:rPr>
          <w:b w:val="1"/>
          <w:bCs w:val="1"/>
          <w:sz w:val="46"/>
          <w:szCs w:val="46"/>
        </w:rPr>
      </w:pPr>
      <w:bookmarkStart w:colFirst="0" w:colLast="0" w:name="_om62whn8t2yd" w:id="4080"/>
      <w:bookmarkEnd w:id="4080"/>
      <w:r w:rsidDel="00000000" w:rsidR="00000000" w:rsidRPr="00000000">
        <w:rPr>
          <w:b w:val="1"/>
          <w:bCs w:val="1"/>
          <w:sz w:val="46"/>
          <w:szCs w:val="46"/>
          <w:rtl w:val="0"/>
        </w:rPr>
        <w:t xml:space="preserve">Can a Brazilian Court Protect Your Property Before Final Judgment?</w:t>
      </w:r>
    </w:p>
    <w:p w:rsidR="00000000" w:rsidDel="00000000" w:rsidP="00000000" w:rsidRDefault="00000000" w:rsidRPr="00000000" w14:paraId="00002C06">
      <w:pPr>
        <w:spacing w:after="240" w:before="240" w:lineRule="auto"/>
        <w:rPr/>
      </w:pPr>
      <w:r w:rsidDel="00000000" w:rsidR="00000000" w:rsidRPr="00000000">
        <w:rPr>
          <w:rtl w:val="0"/>
        </w:rPr>
        <w:t xml:space="preserve">Brazilian procedural law permits provisional judicial protection in qualifying circumstances.</w:t>
      </w:r>
    </w:p>
    <w:p w:rsidR="00000000" w:rsidDel="00000000" w:rsidP="00000000" w:rsidRDefault="00000000" w:rsidRPr="00000000" w14:paraId="00002C07">
      <w:pPr>
        <w:pStyle w:val="Heading3"/>
        <w:keepNext w:val="0"/>
        <w:keepLines w:val="0"/>
        <w:spacing w:before="280" w:lineRule="auto"/>
        <w:rPr>
          <w:b w:val="1"/>
          <w:bCs w:val="1"/>
          <w:color w:val="000000"/>
          <w:sz w:val="26"/>
          <w:szCs w:val="26"/>
        </w:rPr>
      </w:pPr>
      <w:bookmarkStart w:colFirst="0" w:colLast="0" w:name="_8pr89cecnupw" w:id="4081"/>
      <w:bookmarkEnd w:id="4081"/>
      <w:r w:rsidDel="00000000" w:rsidR="00000000" w:rsidRPr="00000000">
        <w:rPr>
          <w:b w:val="1"/>
          <w:bCs w:val="1"/>
          <w:color w:val="000000"/>
          <w:sz w:val="26"/>
          <w:szCs w:val="26"/>
          <w:rtl w:val="0"/>
        </w:rPr>
        <w:t xml:space="preserve">Tutela de Urgência</w:t>
      </w:r>
    </w:p>
    <w:p w:rsidR="00000000" w:rsidDel="00000000" w:rsidP="00000000" w:rsidRDefault="00000000" w:rsidRPr="00000000" w14:paraId="00002C08">
      <w:pPr>
        <w:spacing w:after="240" w:before="240" w:lineRule="auto"/>
        <w:rPr/>
      </w:pPr>
      <w:r w:rsidDel="00000000" w:rsidR="00000000" w:rsidRPr="00000000">
        <w:rPr>
          <w:rtl w:val="0"/>
        </w:rPr>
        <w:t xml:space="preserve">Under Article 300 of the Brazilian Code of Civil Procedure, urgent relief generally requires elements showing the probability of the asserted right and danger of harm or risk to the useful result of the proceedings.</w:t>
      </w:r>
    </w:p>
    <w:p w:rsidR="00000000" w:rsidDel="00000000" w:rsidP="00000000" w:rsidRDefault="00000000" w:rsidRPr="00000000" w14:paraId="00002C09">
      <w:pPr>
        <w:pStyle w:val="Heading3"/>
        <w:keepNext w:val="0"/>
        <w:keepLines w:val="0"/>
        <w:spacing w:before="280" w:lineRule="auto"/>
        <w:rPr>
          <w:b w:val="1"/>
          <w:bCs w:val="1"/>
          <w:color w:val="000000"/>
          <w:sz w:val="26"/>
          <w:szCs w:val="26"/>
        </w:rPr>
      </w:pPr>
      <w:bookmarkStart w:colFirst="0" w:colLast="0" w:name="_24pts1hdse5n" w:id="4082"/>
      <w:bookmarkEnd w:id="4082"/>
      <w:r w:rsidDel="00000000" w:rsidR="00000000" w:rsidRPr="00000000">
        <w:rPr>
          <w:b w:val="1"/>
          <w:bCs w:val="1"/>
          <w:color w:val="000000"/>
          <w:sz w:val="26"/>
          <w:szCs w:val="26"/>
          <w:rtl w:val="0"/>
        </w:rPr>
        <w:t xml:space="preserve">Possessory Protection</w:t>
      </w:r>
    </w:p>
    <w:p w:rsidR="00000000" w:rsidDel="00000000" w:rsidP="00000000" w:rsidRDefault="00000000" w:rsidRPr="00000000" w14:paraId="00002C0A">
      <w:pPr>
        <w:spacing w:after="240" w:before="240" w:lineRule="auto"/>
        <w:rPr/>
      </w:pPr>
      <w:r w:rsidDel="00000000" w:rsidR="00000000" w:rsidRPr="00000000">
        <w:rPr>
          <w:rtl w:val="0"/>
        </w:rPr>
        <w:t xml:space="preserve">Certain possessory claims may qualify for specific provisional relief.</w:t>
      </w:r>
    </w:p>
    <w:p w:rsidR="00000000" w:rsidDel="00000000" w:rsidP="00000000" w:rsidRDefault="00000000" w:rsidRPr="00000000" w14:paraId="00002C0B">
      <w:pPr>
        <w:pStyle w:val="Heading3"/>
        <w:keepNext w:val="0"/>
        <w:keepLines w:val="0"/>
        <w:spacing w:before="280" w:lineRule="auto"/>
        <w:rPr>
          <w:b w:val="1"/>
          <w:bCs w:val="1"/>
          <w:color w:val="000000"/>
          <w:sz w:val="26"/>
          <w:szCs w:val="26"/>
        </w:rPr>
      </w:pPr>
      <w:bookmarkStart w:colFirst="0" w:colLast="0" w:name="_yw65wwn1s7x0" w:id="4083"/>
      <w:bookmarkEnd w:id="4083"/>
      <w:r w:rsidDel="00000000" w:rsidR="00000000" w:rsidRPr="00000000">
        <w:rPr>
          <w:b w:val="1"/>
          <w:bCs w:val="1"/>
          <w:color w:val="000000"/>
          <w:sz w:val="26"/>
          <w:szCs w:val="26"/>
          <w:rtl w:val="0"/>
        </w:rPr>
        <w:t xml:space="preserve">Preservation of Property Rights</w:t>
      </w:r>
    </w:p>
    <w:p w:rsidR="00000000" w:rsidDel="00000000" w:rsidP="00000000" w:rsidRDefault="00000000" w:rsidRPr="00000000" w14:paraId="00002C0C">
      <w:pPr>
        <w:spacing w:after="240" w:before="240" w:lineRule="auto"/>
        <w:rPr/>
      </w:pPr>
      <w:r w:rsidDel="00000000" w:rsidR="00000000" w:rsidRPr="00000000">
        <w:rPr>
          <w:rtl w:val="0"/>
        </w:rPr>
        <w:t xml:space="preserve">A party may request legally appropriate measures intended to preserve the effectiveness of the proceedings.</w:t>
      </w:r>
    </w:p>
    <w:p w:rsidR="00000000" w:rsidDel="00000000" w:rsidP="00000000" w:rsidRDefault="00000000" w:rsidRPr="00000000" w14:paraId="00002C0D">
      <w:pPr>
        <w:pStyle w:val="Heading3"/>
        <w:keepNext w:val="0"/>
        <w:keepLines w:val="0"/>
        <w:spacing w:before="280" w:lineRule="auto"/>
        <w:rPr>
          <w:b w:val="1"/>
          <w:bCs w:val="1"/>
          <w:color w:val="000000"/>
          <w:sz w:val="26"/>
          <w:szCs w:val="26"/>
        </w:rPr>
      </w:pPr>
      <w:bookmarkStart w:colFirst="0" w:colLast="0" w:name="_bqas2wvpne8p" w:id="4084"/>
      <w:bookmarkEnd w:id="4084"/>
      <w:r w:rsidDel="00000000" w:rsidR="00000000" w:rsidRPr="00000000">
        <w:rPr>
          <w:b w:val="1"/>
          <w:bCs w:val="1"/>
          <w:color w:val="000000"/>
          <w:sz w:val="26"/>
          <w:szCs w:val="26"/>
          <w:rtl w:val="0"/>
        </w:rPr>
        <w:t xml:space="preserve">Preventing Further Harm</w:t>
      </w:r>
    </w:p>
    <w:p w:rsidR="00000000" w:rsidDel="00000000" w:rsidP="00000000" w:rsidRDefault="00000000" w:rsidRPr="00000000" w14:paraId="00002C0E">
      <w:pPr>
        <w:spacing w:after="240" w:before="240" w:lineRule="auto"/>
        <w:rPr/>
      </w:pPr>
      <w:r w:rsidDel="00000000" w:rsidR="00000000" w:rsidRPr="00000000">
        <w:rPr>
          <w:rtl w:val="0"/>
        </w:rPr>
        <w:t xml:space="preserve">Interim orders may be relevant where ongoing conduct threatens legally protected interests.</w:t>
      </w:r>
    </w:p>
    <w:p w:rsidR="00000000" w:rsidDel="00000000" w:rsidP="00000000" w:rsidRDefault="00000000" w:rsidRPr="00000000" w14:paraId="00002C0F">
      <w:pPr>
        <w:pStyle w:val="Heading3"/>
        <w:keepNext w:val="0"/>
        <w:keepLines w:val="0"/>
        <w:spacing w:before="280" w:lineRule="auto"/>
        <w:rPr>
          <w:b w:val="1"/>
          <w:bCs w:val="1"/>
          <w:color w:val="000000"/>
          <w:sz w:val="26"/>
          <w:szCs w:val="26"/>
        </w:rPr>
      </w:pPr>
      <w:bookmarkStart w:colFirst="0" w:colLast="0" w:name="_vaomepv2zs0b" w:id="4085"/>
      <w:bookmarkEnd w:id="4085"/>
      <w:r w:rsidDel="00000000" w:rsidR="00000000" w:rsidRPr="00000000">
        <w:rPr>
          <w:b w:val="1"/>
          <w:bCs w:val="1"/>
          <w:color w:val="000000"/>
          <w:sz w:val="26"/>
          <w:szCs w:val="26"/>
          <w:rtl w:val="0"/>
        </w:rPr>
        <w:t xml:space="preserve">Evidence</w:t>
      </w:r>
    </w:p>
    <w:p w:rsidR="00000000" w:rsidDel="00000000" w:rsidP="00000000" w:rsidRDefault="00000000" w:rsidRPr="00000000" w14:paraId="00002C10">
      <w:pPr>
        <w:spacing w:after="240" w:before="240" w:lineRule="auto"/>
        <w:rPr/>
      </w:pPr>
      <w:r w:rsidDel="00000000" w:rsidR="00000000" w:rsidRPr="00000000">
        <w:rPr>
          <w:rtl w:val="0"/>
        </w:rPr>
        <w:t xml:space="preserve">Urgent applications must be supported by appropriate documentation.</w:t>
      </w:r>
    </w:p>
    <w:p w:rsidR="00000000" w:rsidDel="00000000" w:rsidP="00000000" w:rsidRDefault="00000000" w:rsidRPr="00000000" w14:paraId="00002C11">
      <w:pPr>
        <w:pStyle w:val="Heading3"/>
        <w:keepNext w:val="0"/>
        <w:keepLines w:val="0"/>
        <w:spacing w:before="280" w:lineRule="auto"/>
        <w:rPr>
          <w:b w:val="1"/>
          <w:bCs w:val="1"/>
          <w:color w:val="000000"/>
          <w:sz w:val="26"/>
          <w:szCs w:val="26"/>
        </w:rPr>
      </w:pPr>
      <w:bookmarkStart w:colFirst="0" w:colLast="0" w:name="_823nw9v5s1mu" w:id="4086"/>
      <w:bookmarkEnd w:id="4086"/>
      <w:r w:rsidDel="00000000" w:rsidR="00000000" w:rsidRPr="00000000">
        <w:rPr>
          <w:b w:val="1"/>
          <w:bCs w:val="1"/>
          <w:color w:val="000000"/>
          <w:sz w:val="26"/>
          <w:szCs w:val="26"/>
          <w:rtl w:val="0"/>
        </w:rPr>
        <w:t xml:space="preserve">Security Requirements</w:t>
      </w:r>
    </w:p>
    <w:p w:rsidR="00000000" w:rsidDel="00000000" w:rsidP="00000000" w:rsidRDefault="00000000" w:rsidRPr="00000000" w14:paraId="00002C12">
      <w:pPr>
        <w:spacing w:after="240" w:before="240" w:lineRule="auto"/>
        <w:rPr/>
      </w:pPr>
      <w:r w:rsidDel="00000000" w:rsidR="00000000" w:rsidRPr="00000000">
        <w:rPr>
          <w:rtl w:val="0"/>
        </w:rPr>
        <w:t xml:space="preserve">In some circumstances, the court may require security or impose other conditions.</w:t>
      </w:r>
    </w:p>
    <w:p w:rsidR="00000000" w:rsidDel="00000000" w:rsidP="00000000" w:rsidRDefault="00000000" w:rsidRPr="00000000" w14:paraId="00002C13">
      <w:pPr>
        <w:pStyle w:val="Heading3"/>
        <w:keepNext w:val="0"/>
        <w:keepLines w:val="0"/>
        <w:spacing w:before="280" w:lineRule="auto"/>
        <w:rPr>
          <w:b w:val="1"/>
          <w:bCs w:val="1"/>
          <w:color w:val="000000"/>
          <w:sz w:val="26"/>
          <w:szCs w:val="26"/>
        </w:rPr>
      </w:pPr>
      <w:bookmarkStart w:colFirst="0" w:colLast="0" w:name="_kqh9yo60qcen" w:id="4087"/>
      <w:bookmarkEnd w:id="4087"/>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2C14">
      <w:pPr>
        <w:spacing w:after="240" w:before="240" w:lineRule="auto"/>
        <w:rPr/>
      </w:pPr>
      <w:r w:rsidDel="00000000" w:rsidR="00000000" w:rsidRPr="00000000">
        <w:rPr>
          <w:rtl w:val="0"/>
        </w:rPr>
        <w:t xml:space="preserve">The court determines whether the applicable requirements are satisfied.</w:t>
      </w:r>
    </w:p>
    <w:p w:rsidR="00000000" w:rsidDel="00000000" w:rsidP="00000000" w:rsidRDefault="00000000" w:rsidRPr="00000000" w14:paraId="00002C15">
      <w:pPr>
        <w:pStyle w:val="Heading3"/>
        <w:keepNext w:val="0"/>
        <w:keepLines w:val="0"/>
        <w:spacing w:before="280" w:lineRule="auto"/>
        <w:rPr>
          <w:b w:val="1"/>
          <w:bCs w:val="1"/>
          <w:color w:val="000000"/>
          <w:sz w:val="26"/>
          <w:szCs w:val="26"/>
        </w:rPr>
      </w:pPr>
      <w:bookmarkStart w:colFirst="0" w:colLast="0" w:name="_f5opin56g057" w:id="4088"/>
      <w:bookmarkEnd w:id="4088"/>
      <w:r w:rsidDel="00000000" w:rsidR="00000000" w:rsidRPr="00000000">
        <w:rPr>
          <w:b w:val="1"/>
          <w:bCs w:val="1"/>
          <w:color w:val="000000"/>
          <w:sz w:val="26"/>
          <w:szCs w:val="26"/>
          <w:rtl w:val="0"/>
        </w:rPr>
        <w:t xml:space="preserve">No Automatic Injunction</w:t>
      </w:r>
    </w:p>
    <w:p w:rsidR="00000000" w:rsidDel="00000000" w:rsidP="00000000" w:rsidRDefault="00000000" w:rsidRPr="00000000" w14:paraId="00002C16">
      <w:pPr>
        <w:spacing w:after="240" w:before="240" w:lineRule="auto"/>
        <w:rPr/>
      </w:pPr>
      <w:r w:rsidDel="00000000" w:rsidR="00000000" w:rsidRPr="00000000">
        <w:rPr>
          <w:rtl w:val="0"/>
        </w:rPr>
        <w:t xml:space="preserve">Urgency alone does not guarantee that provisional relief will be granted.</w:t>
      </w:r>
    </w:p>
    <w:p w:rsidR="00000000" w:rsidDel="00000000" w:rsidP="00000000" w:rsidRDefault="00000000" w:rsidRPr="00000000" w14:paraId="00002C17">
      <w:pPr>
        <w:spacing w:after="240" w:before="240" w:lineRule="auto"/>
        <w:rPr>
          <w:b w:val="1"/>
          <w:bCs w:val="1"/>
        </w:rPr>
      </w:pPr>
      <w:r w:rsidDel="00000000" w:rsidR="00000000" w:rsidRPr="00000000">
        <w:rPr>
          <w:b w:val="1"/>
          <w:bCs w:val="1"/>
          <w:rtl w:val="0"/>
        </w:rPr>
        <w:t xml:space="preserve">[Discuss Emergency Property Litigation]</w:t>
      </w:r>
    </w:p>
    <w:p w:rsidR="00000000" w:rsidDel="00000000" w:rsidP="00000000" w:rsidRDefault="00000000" w:rsidRPr="00000000" w14:paraId="00002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9">
      <w:pPr>
        <w:pStyle w:val="Heading2"/>
        <w:keepNext w:val="0"/>
        <w:keepLines w:val="0"/>
        <w:spacing w:after="80" w:lineRule="auto"/>
        <w:rPr>
          <w:b w:val="1"/>
          <w:bCs w:val="1"/>
          <w:sz w:val="34"/>
          <w:szCs w:val="34"/>
        </w:rPr>
      </w:pPr>
      <w:bookmarkStart w:colFirst="0" w:colLast="0" w:name="_zep9rw29039b" w:id="4089"/>
      <w:bookmarkEnd w:id="4089"/>
      <w:r w:rsidDel="00000000" w:rsidR="00000000" w:rsidRPr="00000000">
        <w:rPr>
          <w:b w:val="1"/>
          <w:bCs w:val="1"/>
          <w:sz w:val="34"/>
          <w:szCs w:val="34"/>
          <w:rtl w:val="0"/>
        </w:rPr>
        <w:t xml:space="preserve">SETTLEMENT AND EXTRAJUDICIAL RESOLUTION</w:t>
      </w:r>
    </w:p>
    <w:p w:rsidR="00000000" w:rsidDel="00000000" w:rsidP="00000000" w:rsidRDefault="00000000" w:rsidRPr="00000000" w14:paraId="00002C1A">
      <w:pPr>
        <w:pStyle w:val="Heading1"/>
        <w:keepNext w:val="0"/>
        <w:keepLines w:val="0"/>
        <w:spacing w:before="480" w:lineRule="auto"/>
        <w:rPr>
          <w:b w:val="1"/>
          <w:bCs w:val="1"/>
          <w:sz w:val="46"/>
          <w:szCs w:val="46"/>
        </w:rPr>
      </w:pPr>
      <w:bookmarkStart w:colFirst="0" w:colLast="0" w:name="_v0sm0bqdtajy" w:id="4090"/>
      <w:bookmarkEnd w:id="4090"/>
      <w:r w:rsidDel="00000000" w:rsidR="00000000" w:rsidRPr="00000000">
        <w:rPr>
          <w:b w:val="1"/>
          <w:bCs w:val="1"/>
          <w:sz w:val="46"/>
          <w:szCs w:val="46"/>
          <w:rtl w:val="0"/>
        </w:rPr>
        <w:t xml:space="preserve">Is Going to Court Always Necessary?</w:t>
      </w:r>
    </w:p>
    <w:p w:rsidR="00000000" w:rsidDel="00000000" w:rsidP="00000000" w:rsidRDefault="00000000" w:rsidRPr="00000000" w14:paraId="00002C1B">
      <w:pPr>
        <w:spacing w:after="240" w:before="240" w:lineRule="auto"/>
        <w:rPr/>
      </w:pPr>
      <w:r w:rsidDel="00000000" w:rsidR="00000000" w:rsidRPr="00000000">
        <w:rPr>
          <w:rtl w:val="0"/>
        </w:rPr>
        <w:t xml:space="preserve">No.</w:t>
      </w:r>
    </w:p>
    <w:p w:rsidR="00000000" w:rsidDel="00000000" w:rsidP="00000000" w:rsidRDefault="00000000" w:rsidRPr="00000000" w14:paraId="00002C1C">
      <w:pPr>
        <w:spacing w:after="240" w:before="240" w:lineRule="auto"/>
        <w:rPr/>
      </w:pPr>
      <w:r w:rsidDel="00000000" w:rsidR="00000000" w:rsidRPr="00000000">
        <w:rPr>
          <w:rtl w:val="0"/>
        </w:rPr>
        <w:t xml:space="preserve">Some real estate disputes may be resolved through legally structured negotiations.</w:t>
      </w:r>
    </w:p>
    <w:p w:rsidR="00000000" w:rsidDel="00000000" w:rsidP="00000000" w:rsidRDefault="00000000" w:rsidRPr="00000000" w14:paraId="00002C1D">
      <w:pPr>
        <w:pStyle w:val="Heading3"/>
        <w:keepNext w:val="0"/>
        <w:keepLines w:val="0"/>
        <w:spacing w:before="280" w:lineRule="auto"/>
        <w:rPr>
          <w:b w:val="1"/>
          <w:bCs w:val="1"/>
          <w:color w:val="000000"/>
          <w:sz w:val="26"/>
          <w:szCs w:val="26"/>
        </w:rPr>
      </w:pPr>
      <w:bookmarkStart w:colFirst="0" w:colLast="0" w:name="_yw8dclf6h5oe" w:id="4091"/>
      <w:bookmarkEnd w:id="4091"/>
      <w:r w:rsidDel="00000000" w:rsidR="00000000" w:rsidRPr="00000000">
        <w:rPr>
          <w:b w:val="1"/>
          <w:bCs w:val="1"/>
          <w:color w:val="000000"/>
          <w:sz w:val="26"/>
          <w:szCs w:val="26"/>
          <w:rtl w:val="0"/>
        </w:rPr>
        <w:t xml:space="preserve">Formal Legal Notices</w:t>
      </w:r>
    </w:p>
    <w:p w:rsidR="00000000" w:rsidDel="00000000" w:rsidP="00000000" w:rsidRDefault="00000000" w:rsidRPr="00000000" w14:paraId="00002C1E">
      <w:pPr>
        <w:spacing w:after="240" w:before="240" w:lineRule="auto"/>
        <w:rPr/>
      </w:pPr>
      <w:r w:rsidDel="00000000" w:rsidR="00000000" w:rsidRPr="00000000">
        <w:rPr>
          <w:rtl w:val="0"/>
        </w:rPr>
        <w:t xml:space="preserve">A notice may identify the breach and request appropriate action.</w:t>
      </w:r>
    </w:p>
    <w:p w:rsidR="00000000" w:rsidDel="00000000" w:rsidP="00000000" w:rsidRDefault="00000000" w:rsidRPr="00000000" w14:paraId="00002C1F">
      <w:pPr>
        <w:pStyle w:val="Heading3"/>
        <w:keepNext w:val="0"/>
        <w:keepLines w:val="0"/>
        <w:spacing w:before="280" w:lineRule="auto"/>
        <w:rPr>
          <w:b w:val="1"/>
          <w:bCs w:val="1"/>
          <w:color w:val="000000"/>
          <w:sz w:val="26"/>
          <w:szCs w:val="26"/>
        </w:rPr>
      </w:pPr>
      <w:bookmarkStart w:colFirst="0" w:colLast="0" w:name="_nuccajfli9fv" w:id="4092"/>
      <w:bookmarkEnd w:id="4092"/>
      <w:r w:rsidDel="00000000" w:rsidR="00000000" w:rsidRPr="00000000">
        <w:rPr>
          <w:b w:val="1"/>
          <w:bCs w:val="1"/>
          <w:color w:val="000000"/>
          <w:sz w:val="26"/>
          <w:szCs w:val="26"/>
          <w:rtl w:val="0"/>
        </w:rPr>
        <w:t xml:space="preserve">Direct Negotiation</w:t>
      </w:r>
    </w:p>
    <w:p w:rsidR="00000000" w:rsidDel="00000000" w:rsidP="00000000" w:rsidRDefault="00000000" w:rsidRPr="00000000" w14:paraId="00002C20">
      <w:pPr>
        <w:spacing w:after="240" w:before="240" w:lineRule="auto"/>
        <w:rPr/>
      </w:pPr>
      <w:r w:rsidDel="00000000" w:rsidR="00000000" w:rsidRPr="00000000">
        <w:rPr>
          <w:rtl w:val="0"/>
        </w:rPr>
        <w:t xml:space="preserve">The parties may discuss performance, compensation, or termination.</w:t>
      </w:r>
    </w:p>
    <w:p w:rsidR="00000000" w:rsidDel="00000000" w:rsidP="00000000" w:rsidRDefault="00000000" w:rsidRPr="00000000" w14:paraId="00002C21">
      <w:pPr>
        <w:pStyle w:val="Heading3"/>
        <w:keepNext w:val="0"/>
        <w:keepLines w:val="0"/>
        <w:spacing w:before="280" w:lineRule="auto"/>
        <w:rPr>
          <w:b w:val="1"/>
          <w:bCs w:val="1"/>
          <w:color w:val="000000"/>
          <w:sz w:val="26"/>
          <w:szCs w:val="26"/>
        </w:rPr>
      </w:pPr>
      <w:bookmarkStart w:colFirst="0" w:colLast="0" w:name="_4n36h364g3hg" w:id="4093"/>
      <w:bookmarkEnd w:id="4093"/>
      <w:r w:rsidDel="00000000" w:rsidR="00000000" w:rsidRPr="00000000">
        <w:rPr>
          <w:b w:val="1"/>
          <w:bCs w:val="1"/>
          <w:color w:val="000000"/>
          <w:sz w:val="26"/>
          <w:szCs w:val="26"/>
          <w:rtl w:val="0"/>
        </w:rPr>
        <w:t xml:space="preserve">Mediation</w:t>
      </w:r>
    </w:p>
    <w:p w:rsidR="00000000" w:rsidDel="00000000" w:rsidP="00000000" w:rsidRDefault="00000000" w:rsidRPr="00000000" w14:paraId="00002C22">
      <w:pPr>
        <w:spacing w:after="240" w:before="240" w:lineRule="auto"/>
        <w:rPr/>
      </w:pPr>
      <w:r w:rsidDel="00000000" w:rsidR="00000000" w:rsidRPr="00000000">
        <w:rPr>
          <w:rtl w:val="0"/>
        </w:rPr>
        <w:t xml:space="preserve">A neutral mediator may assist the parties in reaching an agreement.</w:t>
      </w:r>
    </w:p>
    <w:p w:rsidR="00000000" w:rsidDel="00000000" w:rsidP="00000000" w:rsidRDefault="00000000" w:rsidRPr="00000000" w14:paraId="00002C23">
      <w:pPr>
        <w:pStyle w:val="Heading3"/>
        <w:keepNext w:val="0"/>
        <w:keepLines w:val="0"/>
        <w:spacing w:before="280" w:lineRule="auto"/>
        <w:rPr>
          <w:b w:val="1"/>
          <w:bCs w:val="1"/>
          <w:color w:val="000000"/>
          <w:sz w:val="26"/>
          <w:szCs w:val="26"/>
        </w:rPr>
      </w:pPr>
      <w:bookmarkStart w:colFirst="0" w:colLast="0" w:name="_nmbx0azbkp2" w:id="4094"/>
      <w:bookmarkEnd w:id="4094"/>
      <w:r w:rsidDel="00000000" w:rsidR="00000000" w:rsidRPr="00000000">
        <w:rPr>
          <w:b w:val="1"/>
          <w:bCs w:val="1"/>
          <w:color w:val="000000"/>
          <w:sz w:val="26"/>
          <w:szCs w:val="26"/>
          <w:rtl w:val="0"/>
        </w:rPr>
        <w:t xml:space="preserve">Contractual Settlement</w:t>
      </w:r>
    </w:p>
    <w:p w:rsidR="00000000" w:rsidDel="00000000" w:rsidP="00000000" w:rsidRDefault="00000000" w:rsidRPr="00000000" w14:paraId="00002C24">
      <w:pPr>
        <w:spacing w:after="240" w:before="240" w:lineRule="auto"/>
        <w:rPr/>
      </w:pPr>
      <w:r w:rsidDel="00000000" w:rsidR="00000000" w:rsidRPr="00000000">
        <w:rPr>
          <w:rtl w:val="0"/>
        </w:rPr>
        <w:t xml:space="preserve">A written settlement may define obligations, payments, and deadlines.</w:t>
      </w:r>
    </w:p>
    <w:p w:rsidR="00000000" w:rsidDel="00000000" w:rsidP="00000000" w:rsidRDefault="00000000" w:rsidRPr="00000000" w14:paraId="00002C25">
      <w:pPr>
        <w:pStyle w:val="Heading3"/>
        <w:keepNext w:val="0"/>
        <w:keepLines w:val="0"/>
        <w:spacing w:before="280" w:lineRule="auto"/>
        <w:rPr>
          <w:b w:val="1"/>
          <w:bCs w:val="1"/>
          <w:color w:val="000000"/>
          <w:sz w:val="26"/>
          <w:szCs w:val="26"/>
        </w:rPr>
      </w:pPr>
      <w:bookmarkStart w:colFirst="0" w:colLast="0" w:name="_z653s43mjys" w:id="4095"/>
      <w:bookmarkEnd w:id="4095"/>
      <w:r w:rsidDel="00000000" w:rsidR="00000000" w:rsidRPr="00000000">
        <w:rPr>
          <w:b w:val="1"/>
          <w:bCs w:val="1"/>
          <w:color w:val="000000"/>
          <w:sz w:val="26"/>
          <w:szCs w:val="26"/>
          <w:rtl w:val="0"/>
        </w:rPr>
        <w:t xml:space="preserve">Extrajudicial Procedures</w:t>
      </w:r>
    </w:p>
    <w:p w:rsidR="00000000" w:rsidDel="00000000" w:rsidP="00000000" w:rsidRDefault="00000000" w:rsidRPr="00000000" w14:paraId="00002C26">
      <w:pPr>
        <w:spacing w:after="240" w:before="240" w:lineRule="auto"/>
        <w:rPr/>
      </w:pPr>
      <w:r w:rsidDel="00000000" w:rsidR="00000000" w:rsidRPr="00000000">
        <w:rPr>
          <w:rtl w:val="0"/>
        </w:rPr>
        <w:t xml:space="preserve">Certain property and registry matters may qualify for nonjudicial procedures.</w:t>
      </w:r>
    </w:p>
    <w:p w:rsidR="00000000" w:rsidDel="00000000" w:rsidP="00000000" w:rsidRDefault="00000000" w:rsidRPr="00000000" w14:paraId="00002C27">
      <w:pPr>
        <w:pStyle w:val="Heading3"/>
        <w:keepNext w:val="0"/>
        <w:keepLines w:val="0"/>
        <w:spacing w:before="280" w:lineRule="auto"/>
        <w:rPr>
          <w:b w:val="1"/>
          <w:bCs w:val="1"/>
          <w:color w:val="000000"/>
          <w:sz w:val="26"/>
          <w:szCs w:val="26"/>
        </w:rPr>
      </w:pPr>
      <w:bookmarkStart w:colFirst="0" w:colLast="0" w:name="_3ir1v7acxisi" w:id="4096"/>
      <w:bookmarkEnd w:id="4096"/>
      <w:r w:rsidDel="00000000" w:rsidR="00000000" w:rsidRPr="00000000">
        <w:rPr>
          <w:b w:val="1"/>
          <w:bCs w:val="1"/>
          <w:color w:val="000000"/>
          <w:sz w:val="26"/>
          <w:szCs w:val="26"/>
          <w:rtl w:val="0"/>
        </w:rPr>
        <w:t xml:space="preserve">Arbitration</w:t>
      </w:r>
    </w:p>
    <w:p w:rsidR="00000000" w:rsidDel="00000000" w:rsidP="00000000" w:rsidRDefault="00000000" w:rsidRPr="00000000" w14:paraId="00002C28">
      <w:pPr>
        <w:spacing w:after="240" w:before="240" w:lineRule="auto"/>
        <w:rPr/>
      </w:pPr>
      <w:r w:rsidDel="00000000" w:rsidR="00000000" w:rsidRPr="00000000">
        <w:rPr>
          <w:rtl w:val="0"/>
        </w:rPr>
        <w:t xml:space="preserve">An enforceable arbitration agreement may affect the appropriate forum for certain disputes involving disposable patrimonial rights.</w:t>
      </w:r>
    </w:p>
    <w:p w:rsidR="00000000" w:rsidDel="00000000" w:rsidP="00000000" w:rsidRDefault="00000000" w:rsidRPr="00000000" w14:paraId="00002C29">
      <w:pPr>
        <w:pStyle w:val="Heading3"/>
        <w:keepNext w:val="0"/>
        <w:keepLines w:val="0"/>
        <w:spacing w:before="280" w:lineRule="auto"/>
        <w:rPr>
          <w:b w:val="1"/>
          <w:bCs w:val="1"/>
          <w:color w:val="000000"/>
          <w:sz w:val="26"/>
          <w:szCs w:val="26"/>
        </w:rPr>
      </w:pPr>
      <w:bookmarkStart w:colFirst="0" w:colLast="0" w:name="_faivpx7m2b5l" w:id="4097"/>
      <w:bookmarkEnd w:id="4097"/>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2C2A">
      <w:pPr>
        <w:spacing w:after="240" w:before="240" w:lineRule="auto"/>
        <w:rPr/>
      </w:pPr>
      <w:r w:rsidDel="00000000" w:rsidR="00000000" w:rsidRPr="00000000">
        <w:rPr>
          <w:rtl w:val="0"/>
        </w:rPr>
        <w:t xml:space="preserve">A settlement should address what happens if the agreed obligations are not fulfilled.</w:t>
      </w:r>
    </w:p>
    <w:p w:rsidR="00000000" w:rsidDel="00000000" w:rsidP="00000000" w:rsidRDefault="00000000" w:rsidRPr="00000000" w14:paraId="00002C2B">
      <w:pPr>
        <w:pStyle w:val="Heading3"/>
        <w:keepNext w:val="0"/>
        <w:keepLines w:val="0"/>
        <w:spacing w:before="280" w:lineRule="auto"/>
        <w:rPr>
          <w:b w:val="1"/>
          <w:bCs w:val="1"/>
          <w:color w:val="000000"/>
          <w:sz w:val="26"/>
          <w:szCs w:val="26"/>
        </w:rPr>
      </w:pPr>
      <w:bookmarkStart w:colFirst="0" w:colLast="0" w:name="_wrhlvoejc1vr" w:id="4098"/>
      <w:bookmarkEnd w:id="4098"/>
      <w:r w:rsidDel="00000000" w:rsidR="00000000" w:rsidRPr="00000000">
        <w:rPr>
          <w:b w:val="1"/>
          <w:bCs w:val="1"/>
          <w:color w:val="000000"/>
          <w:sz w:val="26"/>
          <w:szCs w:val="26"/>
          <w:rtl w:val="0"/>
        </w:rPr>
        <w:t xml:space="preserve">When Litigation Is Necessary</w:t>
      </w:r>
    </w:p>
    <w:p w:rsidR="00000000" w:rsidDel="00000000" w:rsidP="00000000" w:rsidRDefault="00000000" w:rsidRPr="00000000" w14:paraId="00002C2C">
      <w:pPr>
        <w:spacing w:after="240" w:before="240" w:lineRule="auto"/>
        <w:rPr/>
      </w:pPr>
      <w:r w:rsidDel="00000000" w:rsidR="00000000" w:rsidRPr="00000000">
        <w:rPr>
          <w:rtl w:val="0"/>
        </w:rPr>
        <w:t xml:space="preserve">Judicial intervention may be required when the dispute cannot be resolved voluntarily or urgent legal protection is needed.</w:t>
      </w:r>
    </w:p>
    <w:p w:rsidR="00000000" w:rsidDel="00000000" w:rsidP="00000000" w:rsidRDefault="00000000" w:rsidRPr="00000000" w14:paraId="00002C2D">
      <w:pPr>
        <w:spacing w:after="240" w:before="240" w:lineRule="auto"/>
        <w:rPr>
          <w:b w:val="1"/>
          <w:bCs w:val="1"/>
        </w:rPr>
      </w:pPr>
      <w:r w:rsidDel="00000000" w:rsidR="00000000" w:rsidRPr="00000000">
        <w:rPr>
          <w:b w:val="1"/>
          <w:bCs w:val="1"/>
          <w:rtl w:val="0"/>
        </w:rPr>
        <w:t xml:space="preserve">[Evaluate Negotiation or Litigation Options]</w:t>
      </w:r>
    </w:p>
    <w:p w:rsidR="00000000" w:rsidDel="00000000" w:rsidP="00000000" w:rsidRDefault="00000000" w:rsidRPr="00000000" w14:paraId="00002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5prpfiit6eh3" w:id="4099"/>
      <w:bookmarkEnd w:id="4099"/>
      <w:r w:rsidDel="00000000" w:rsidR="00000000" w:rsidRPr="00000000">
        <w:rPr>
          <w:b w:val="1"/>
          <w:bCs w:val="1"/>
          <w:sz w:val="34"/>
          <w:szCs w:val="34"/>
          <w:rtl w:val="0"/>
        </w:rPr>
        <w:t xml:space="preserve">BRAZILIAN COURT JURISDICTION</w:t>
      </w:r>
    </w:p>
    <w:p w:rsidR="00000000" w:rsidDel="00000000" w:rsidP="00000000" w:rsidRDefault="00000000" w:rsidRPr="00000000" w14:paraId="00002C30">
      <w:pPr>
        <w:pStyle w:val="Heading1"/>
        <w:keepNext w:val="0"/>
        <w:keepLines w:val="0"/>
        <w:spacing w:before="480" w:lineRule="auto"/>
        <w:rPr>
          <w:b w:val="1"/>
          <w:bCs w:val="1"/>
          <w:sz w:val="46"/>
          <w:szCs w:val="46"/>
        </w:rPr>
      </w:pPr>
      <w:bookmarkStart w:colFirst="0" w:colLast="0" w:name="_bqu8ian69va2" w:id="4100"/>
      <w:bookmarkEnd w:id="4100"/>
      <w:r w:rsidDel="00000000" w:rsidR="00000000" w:rsidRPr="00000000">
        <w:rPr>
          <w:b w:val="1"/>
          <w:bCs w:val="1"/>
          <w:sz w:val="46"/>
          <w:szCs w:val="46"/>
          <w:rtl w:val="0"/>
        </w:rPr>
        <w:t xml:space="preserve">Where Are Brazilian Property Disputes Decided?</w:t>
      </w:r>
    </w:p>
    <w:p w:rsidR="00000000" w:rsidDel="00000000" w:rsidP="00000000" w:rsidRDefault="00000000" w:rsidRPr="00000000" w14:paraId="00002C31">
      <w:pPr>
        <w:spacing w:after="240" w:before="240" w:lineRule="auto"/>
        <w:rPr/>
      </w:pPr>
      <w:r w:rsidDel="00000000" w:rsidR="00000000" w:rsidRPr="00000000">
        <w:rPr>
          <w:rtl w:val="0"/>
        </w:rPr>
        <w:t xml:space="preserve">Brazilian law establishes specific jurisdictional rules for disputes involving real estate located in Brazil.</w:t>
      </w:r>
    </w:p>
    <w:p w:rsidR="00000000" w:rsidDel="00000000" w:rsidP="00000000" w:rsidRDefault="00000000" w:rsidRPr="00000000" w14:paraId="00002C32">
      <w:pPr>
        <w:pStyle w:val="Heading3"/>
        <w:keepNext w:val="0"/>
        <w:keepLines w:val="0"/>
        <w:spacing w:before="280" w:lineRule="auto"/>
        <w:rPr>
          <w:b w:val="1"/>
          <w:bCs w:val="1"/>
          <w:color w:val="000000"/>
          <w:sz w:val="26"/>
          <w:szCs w:val="26"/>
        </w:rPr>
      </w:pPr>
      <w:bookmarkStart w:colFirst="0" w:colLast="0" w:name="_82jvilq7o0as" w:id="4101"/>
      <w:bookmarkEnd w:id="4101"/>
      <w:r w:rsidDel="00000000" w:rsidR="00000000" w:rsidRPr="00000000">
        <w:rPr>
          <w:b w:val="1"/>
          <w:bCs w:val="1"/>
          <w:color w:val="000000"/>
          <w:sz w:val="26"/>
          <w:szCs w:val="26"/>
          <w:rtl w:val="0"/>
        </w:rPr>
        <w:t xml:space="preserve">Brazilian Real Estate Rights</w:t>
      </w:r>
    </w:p>
    <w:p w:rsidR="00000000" w:rsidDel="00000000" w:rsidP="00000000" w:rsidRDefault="00000000" w:rsidRPr="00000000" w14:paraId="00002C33">
      <w:pPr>
        <w:spacing w:after="240" w:before="240" w:lineRule="auto"/>
        <w:rPr/>
      </w:pPr>
      <w:r w:rsidDel="00000000" w:rsidR="00000000" w:rsidRPr="00000000">
        <w:rPr>
          <w:rtl w:val="0"/>
        </w:rPr>
        <w:t xml:space="preserve">Under Article 23, item I, of the Brazilian Code of Civil Procedure, Brazilian judicial authorities have exclusive jurisdiction over actions concerning real estate situated in Brazil.</w:t>
      </w:r>
    </w:p>
    <w:p w:rsidR="00000000" w:rsidDel="00000000" w:rsidP="00000000" w:rsidRDefault="00000000" w:rsidRPr="00000000" w14:paraId="00002C34">
      <w:pPr>
        <w:pStyle w:val="Heading3"/>
        <w:keepNext w:val="0"/>
        <w:keepLines w:val="0"/>
        <w:spacing w:before="280" w:lineRule="auto"/>
        <w:rPr>
          <w:b w:val="1"/>
          <w:bCs w:val="1"/>
          <w:color w:val="000000"/>
          <w:sz w:val="26"/>
          <w:szCs w:val="26"/>
        </w:rPr>
      </w:pPr>
      <w:bookmarkStart w:colFirst="0" w:colLast="0" w:name="_3pcsefgwgpk4" w:id="4102"/>
      <w:bookmarkEnd w:id="4102"/>
      <w:r w:rsidDel="00000000" w:rsidR="00000000" w:rsidRPr="00000000">
        <w:rPr>
          <w:b w:val="1"/>
          <w:bCs w:val="1"/>
          <w:color w:val="000000"/>
          <w:sz w:val="26"/>
          <w:szCs w:val="26"/>
          <w:rtl w:val="0"/>
        </w:rPr>
        <w:t xml:space="preserve">Property-Related Proceedings</w:t>
      </w:r>
    </w:p>
    <w:p w:rsidR="00000000" w:rsidDel="00000000" w:rsidP="00000000" w:rsidRDefault="00000000" w:rsidRPr="00000000" w14:paraId="00002C35">
      <w:pPr>
        <w:spacing w:after="240" w:before="240" w:lineRule="auto"/>
        <w:rPr/>
      </w:pPr>
      <w:r w:rsidDel="00000000" w:rsidR="00000000" w:rsidRPr="00000000">
        <w:rPr>
          <w:rtl w:val="0"/>
        </w:rPr>
        <w:t xml:space="preserve">The appropriate court depends on the nature of the claim and applicable procedural rules.</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4lf4qnkpw3mn" w:id="4103"/>
      <w:bookmarkEnd w:id="4103"/>
      <w:r w:rsidDel="00000000" w:rsidR="00000000" w:rsidRPr="00000000">
        <w:rPr>
          <w:b w:val="1"/>
          <w:bCs w:val="1"/>
          <w:color w:val="000000"/>
          <w:sz w:val="26"/>
          <w:szCs w:val="26"/>
          <w:rtl w:val="0"/>
        </w:rPr>
        <w:t xml:space="preserve">Contractual Disputes</w:t>
      </w:r>
    </w:p>
    <w:p w:rsidR="00000000" w:rsidDel="00000000" w:rsidP="00000000" w:rsidRDefault="00000000" w:rsidRPr="00000000" w14:paraId="00002C37">
      <w:pPr>
        <w:spacing w:after="240" w:before="240" w:lineRule="auto"/>
        <w:rPr/>
      </w:pPr>
      <w:r w:rsidDel="00000000" w:rsidR="00000000" w:rsidRPr="00000000">
        <w:rPr>
          <w:rtl w:val="0"/>
        </w:rPr>
        <w:t xml:space="preserve">Not every contract dispute involving a property has identical jurisdictional treatment.</w:t>
      </w:r>
    </w:p>
    <w:p w:rsidR="00000000" w:rsidDel="00000000" w:rsidP="00000000" w:rsidRDefault="00000000" w:rsidRPr="00000000" w14:paraId="00002C38">
      <w:pPr>
        <w:pStyle w:val="Heading3"/>
        <w:keepNext w:val="0"/>
        <w:keepLines w:val="0"/>
        <w:spacing w:before="280" w:lineRule="auto"/>
        <w:rPr>
          <w:b w:val="1"/>
          <w:bCs w:val="1"/>
          <w:color w:val="000000"/>
          <w:sz w:val="26"/>
          <w:szCs w:val="26"/>
        </w:rPr>
      </w:pPr>
      <w:bookmarkStart w:colFirst="0" w:colLast="0" w:name="_1ov8avj4dcwd" w:id="4104"/>
      <w:bookmarkEnd w:id="4104"/>
      <w:r w:rsidDel="00000000" w:rsidR="00000000" w:rsidRPr="00000000">
        <w:rPr>
          <w:b w:val="1"/>
          <w:bCs w:val="1"/>
          <w:color w:val="000000"/>
          <w:sz w:val="26"/>
          <w:szCs w:val="26"/>
          <w:rtl w:val="0"/>
        </w:rPr>
        <w:t xml:space="preserve">Arbitration</w:t>
      </w:r>
    </w:p>
    <w:p w:rsidR="00000000" w:rsidDel="00000000" w:rsidP="00000000" w:rsidRDefault="00000000" w:rsidRPr="00000000" w14:paraId="00002C39">
      <w:pPr>
        <w:spacing w:after="240" w:before="240" w:lineRule="auto"/>
        <w:rPr/>
      </w:pPr>
      <w:r w:rsidDel="00000000" w:rsidR="00000000" w:rsidRPr="00000000">
        <w:rPr>
          <w:rtl w:val="0"/>
        </w:rPr>
        <w:t xml:space="preserve">Certain disputes concerning disposable patrimonial rights may be subject to a valid arbitration agreement.</w:t>
      </w:r>
    </w:p>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447jbadg4l9d" w:id="4105"/>
      <w:bookmarkEnd w:id="4105"/>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2C3B">
      <w:pPr>
        <w:spacing w:after="240" w:before="240" w:lineRule="auto"/>
        <w:rPr/>
      </w:pPr>
      <w:r w:rsidDel="00000000" w:rsidR="00000000" w:rsidRPr="00000000">
        <w:rPr>
          <w:rtl w:val="0"/>
        </w:rPr>
        <w:t xml:space="preserve">Recognition of foreign decisions may be relevant in qualifying circumstances, but it does not override Brazilian exclusive jurisdiction.</w:t>
      </w:r>
    </w:p>
    <w:p w:rsidR="00000000" w:rsidDel="00000000" w:rsidP="00000000" w:rsidRDefault="00000000" w:rsidRPr="00000000" w14:paraId="00002C3C">
      <w:pPr>
        <w:pStyle w:val="Heading3"/>
        <w:keepNext w:val="0"/>
        <w:keepLines w:val="0"/>
        <w:spacing w:before="280" w:lineRule="auto"/>
        <w:rPr>
          <w:b w:val="1"/>
          <w:bCs w:val="1"/>
          <w:color w:val="000000"/>
          <w:sz w:val="26"/>
          <w:szCs w:val="26"/>
        </w:rPr>
      </w:pPr>
      <w:bookmarkStart w:colFirst="0" w:colLast="0" w:name="_gfaz0la5dajg" w:id="4106"/>
      <w:bookmarkEnd w:id="4106"/>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2C3D">
      <w:pPr>
        <w:spacing w:after="240" w:before="240" w:lineRule="auto"/>
        <w:rPr/>
      </w:pPr>
      <w:r w:rsidDel="00000000" w:rsidR="00000000" w:rsidRPr="00000000">
        <w:rPr>
          <w:rtl w:val="0"/>
        </w:rPr>
        <w:t xml:space="preserve">The legal analysis may involve Brazilian substantive and procedural law.</w:t>
      </w:r>
    </w:p>
    <w:p w:rsidR="00000000" w:rsidDel="00000000" w:rsidP="00000000" w:rsidRDefault="00000000" w:rsidRPr="00000000" w14:paraId="00002C3E">
      <w:pPr>
        <w:pStyle w:val="Heading3"/>
        <w:keepNext w:val="0"/>
        <w:keepLines w:val="0"/>
        <w:spacing w:before="280" w:lineRule="auto"/>
        <w:rPr>
          <w:b w:val="1"/>
          <w:bCs w:val="1"/>
          <w:color w:val="000000"/>
          <w:sz w:val="26"/>
          <w:szCs w:val="26"/>
        </w:rPr>
      </w:pPr>
      <w:bookmarkStart w:colFirst="0" w:colLast="0" w:name="_xsmrm8p9qny1" w:id="4107"/>
      <w:bookmarkEnd w:id="4107"/>
      <w:r w:rsidDel="00000000" w:rsidR="00000000" w:rsidRPr="00000000">
        <w:rPr>
          <w:b w:val="1"/>
          <w:bCs w:val="1"/>
          <w:color w:val="000000"/>
          <w:sz w:val="26"/>
          <w:szCs w:val="26"/>
          <w:rtl w:val="0"/>
        </w:rPr>
        <w:t xml:space="preserve">International Parties</w:t>
      </w:r>
    </w:p>
    <w:p w:rsidR="00000000" w:rsidDel="00000000" w:rsidP="00000000" w:rsidRDefault="00000000" w:rsidRPr="00000000" w14:paraId="00002C3F">
      <w:pPr>
        <w:spacing w:after="240" w:before="240" w:lineRule="auto"/>
        <w:rPr/>
      </w:pPr>
      <w:r w:rsidDel="00000000" w:rsidR="00000000" w:rsidRPr="00000000">
        <w:rPr>
          <w:rtl w:val="0"/>
        </w:rPr>
        <w:t xml:space="preserve">The foreign residence or nationality of a party does not, by itself, prevent proceedings in Brazil.</w:t>
      </w:r>
    </w:p>
    <w:p w:rsidR="00000000" w:rsidDel="00000000" w:rsidP="00000000" w:rsidRDefault="00000000" w:rsidRPr="00000000" w14:paraId="00002C40">
      <w:pPr>
        <w:spacing w:after="240" w:before="240" w:lineRule="auto"/>
        <w:rPr>
          <w:b w:val="1"/>
          <w:bCs w:val="1"/>
        </w:rPr>
      </w:pPr>
      <w:r w:rsidDel="00000000" w:rsidR="00000000" w:rsidRPr="00000000">
        <w:rPr>
          <w:b w:val="1"/>
          <w:bCs w:val="1"/>
          <w:rtl w:val="0"/>
        </w:rPr>
        <w:t xml:space="preserve">[Discuss Jurisdiction Over Your Brazilian Property Dispute]</w:t>
      </w:r>
    </w:p>
    <w:p w:rsidR="00000000" w:rsidDel="00000000" w:rsidP="00000000" w:rsidRDefault="00000000" w:rsidRPr="00000000" w14:paraId="00002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5zh43t1f9mnq" w:id="4108"/>
      <w:bookmarkEnd w:id="4108"/>
      <w:r w:rsidDel="00000000" w:rsidR="00000000" w:rsidRPr="00000000">
        <w:rPr>
          <w:b w:val="1"/>
          <w:bCs w:val="1"/>
          <w:sz w:val="34"/>
          <w:szCs w:val="34"/>
          <w:rtl w:val="0"/>
        </w:rPr>
        <w:t xml:space="preserve">LITIGATING FROM ABROAD</w:t>
      </w:r>
    </w:p>
    <w:p w:rsidR="00000000" w:rsidDel="00000000" w:rsidP="00000000" w:rsidRDefault="00000000" w:rsidRPr="00000000" w14:paraId="00002C43">
      <w:pPr>
        <w:pStyle w:val="Heading1"/>
        <w:keepNext w:val="0"/>
        <w:keepLines w:val="0"/>
        <w:spacing w:before="480" w:lineRule="auto"/>
        <w:rPr>
          <w:b w:val="1"/>
          <w:bCs w:val="1"/>
          <w:sz w:val="46"/>
          <w:szCs w:val="46"/>
        </w:rPr>
      </w:pPr>
      <w:bookmarkStart w:colFirst="0" w:colLast="0" w:name="_7k5rf277nrda" w:id="4109"/>
      <w:bookmarkEnd w:id="4109"/>
      <w:r w:rsidDel="00000000" w:rsidR="00000000" w:rsidRPr="00000000">
        <w:rPr>
          <w:b w:val="1"/>
          <w:bCs w:val="1"/>
          <w:sz w:val="46"/>
          <w:szCs w:val="46"/>
          <w:rtl w:val="0"/>
        </w:rPr>
        <w:t xml:space="preserve">Can You Sue or Defend a Property Case Without Traveling to Brazil?</w:t>
      </w:r>
    </w:p>
    <w:p w:rsidR="00000000" w:rsidDel="00000000" w:rsidP="00000000" w:rsidRDefault="00000000" w:rsidRPr="00000000" w14:paraId="00002C44">
      <w:pPr>
        <w:spacing w:after="240" w:before="240" w:lineRule="auto"/>
        <w:rPr/>
      </w:pPr>
      <w:r w:rsidDel="00000000" w:rsidR="00000000" w:rsidRPr="00000000">
        <w:rPr>
          <w:rtl w:val="0"/>
        </w:rPr>
        <w:t xml:space="preserve">In many circumstances, yes.</w:t>
      </w:r>
    </w:p>
    <w:p w:rsidR="00000000" w:rsidDel="00000000" w:rsidP="00000000" w:rsidRDefault="00000000" w:rsidRPr="00000000" w14:paraId="00002C45">
      <w:pPr>
        <w:spacing w:after="240" w:before="240" w:lineRule="auto"/>
        <w:rPr/>
      </w:pPr>
      <w:r w:rsidDel="00000000" w:rsidR="00000000" w:rsidRPr="00000000">
        <w:rPr>
          <w:rtl w:val="0"/>
        </w:rPr>
        <w:t xml:space="preserve">Foreign owners and investors may be represented in Brazilian judicial proceedings while residing abroad.</w:t>
      </w:r>
    </w:p>
    <w:p w:rsidR="00000000" w:rsidDel="00000000" w:rsidP="00000000" w:rsidRDefault="00000000" w:rsidRPr="00000000" w14:paraId="00002C46">
      <w:pPr>
        <w:pStyle w:val="Heading3"/>
        <w:keepNext w:val="0"/>
        <w:keepLines w:val="0"/>
        <w:spacing w:before="280" w:lineRule="auto"/>
        <w:rPr>
          <w:b w:val="1"/>
          <w:bCs w:val="1"/>
          <w:color w:val="000000"/>
          <w:sz w:val="26"/>
          <w:szCs w:val="26"/>
        </w:rPr>
      </w:pPr>
      <w:bookmarkStart w:colFirst="0" w:colLast="0" w:name="_ck9vy5kuszvd" w:id="4110"/>
      <w:bookmarkEnd w:id="4110"/>
      <w:r w:rsidDel="00000000" w:rsidR="00000000" w:rsidRPr="00000000">
        <w:rPr>
          <w:b w:val="1"/>
          <w:bCs w:val="1"/>
          <w:color w:val="000000"/>
          <w:sz w:val="26"/>
          <w:szCs w:val="26"/>
          <w:rtl w:val="0"/>
        </w:rPr>
        <w:t xml:space="preserve">Brazilian Legal Representation</w:t>
      </w:r>
    </w:p>
    <w:p w:rsidR="00000000" w:rsidDel="00000000" w:rsidP="00000000" w:rsidRDefault="00000000" w:rsidRPr="00000000" w14:paraId="00002C47">
      <w:pPr>
        <w:spacing w:after="240" w:before="240" w:lineRule="auto"/>
        <w:rPr/>
      </w:pPr>
      <w:r w:rsidDel="00000000" w:rsidR="00000000" w:rsidRPr="00000000">
        <w:rPr>
          <w:rtl w:val="0"/>
        </w:rPr>
        <w:t xml:space="preserve">A lawyer admitted to practice in Brazil may act within the appropriate professional engagement.</w:t>
      </w:r>
    </w:p>
    <w:p w:rsidR="00000000" w:rsidDel="00000000" w:rsidP="00000000" w:rsidRDefault="00000000" w:rsidRPr="00000000" w14:paraId="00002C48">
      <w:pPr>
        <w:pStyle w:val="Heading3"/>
        <w:keepNext w:val="0"/>
        <w:keepLines w:val="0"/>
        <w:spacing w:before="280" w:lineRule="auto"/>
        <w:rPr>
          <w:b w:val="1"/>
          <w:bCs w:val="1"/>
          <w:color w:val="000000"/>
          <w:sz w:val="26"/>
          <w:szCs w:val="26"/>
        </w:rPr>
      </w:pPr>
      <w:bookmarkStart w:colFirst="0" w:colLast="0" w:name="_l390uctnkvin" w:id="4111"/>
      <w:bookmarkEnd w:id="4111"/>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C49">
      <w:pPr>
        <w:spacing w:after="240" w:before="240" w:lineRule="auto"/>
        <w:rPr/>
      </w:pPr>
      <w:r w:rsidDel="00000000" w:rsidR="00000000" w:rsidRPr="00000000">
        <w:rPr>
          <w:rtl w:val="0"/>
        </w:rPr>
        <w:t xml:space="preserve">A properly executed power of attorney may authorize the lawyer to perform specified procedural acts.</w:t>
      </w:r>
    </w:p>
    <w:p w:rsidR="00000000" w:rsidDel="00000000" w:rsidP="00000000" w:rsidRDefault="00000000" w:rsidRPr="00000000" w14:paraId="00002C4A">
      <w:pPr>
        <w:pStyle w:val="Heading3"/>
        <w:keepNext w:val="0"/>
        <w:keepLines w:val="0"/>
        <w:spacing w:before="280" w:lineRule="auto"/>
        <w:rPr>
          <w:b w:val="1"/>
          <w:bCs w:val="1"/>
          <w:color w:val="000000"/>
          <w:sz w:val="26"/>
          <w:szCs w:val="26"/>
        </w:rPr>
      </w:pPr>
      <w:bookmarkStart w:colFirst="0" w:colLast="0" w:name="_l4izsslavojm" w:id="4112"/>
      <w:bookmarkEnd w:id="411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C4B">
      <w:pPr>
        <w:spacing w:after="240" w:before="240" w:lineRule="auto"/>
        <w:rPr/>
      </w:pPr>
      <w:r w:rsidDel="00000000" w:rsidR="00000000" w:rsidRPr="00000000">
        <w:rPr>
          <w:rtl w:val="0"/>
        </w:rPr>
        <w:t xml:space="preserve">Documents executed abroad may require apostille or legalization.</w:t>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sanc2hax2te" w:id="4113"/>
      <w:bookmarkEnd w:id="4113"/>
      <w:r w:rsidDel="00000000" w:rsidR="00000000" w:rsidRPr="00000000">
        <w:rPr>
          <w:b w:val="1"/>
          <w:bCs w:val="1"/>
          <w:color w:val="000000"/>
          <w:sz w:val="26"/>
          <w:szCs w:val="26"/>
          <w:rtl w:val="0"/>
        </w:rPr>
        <w:t xml:space="preserve">Certified Translations</w:t>
      </w:r>
    </w:p>
    <w:p w:rsidR="00000000" w:rsidDel="00000000" w:rsidP="00000000" w:rsidRDefault="00000000" w:rsidRPr="00000000" w14:paraId="00002C4D">
      <w:pPr>
        <w:spacing w:after="240" w:before="240" w:lineRule="auto"/>
        <w:rPr/>
      </w:pPr>
      <w:r w:rsidDel="00000000" w:rsidR="00000000" w:rsidRPr="00000000">
        <w:rPr>
          <w:rtl w:val="0"/>
        </w:rPr>
        <w:t xml:space="preserve">Certain documents may require sworn Portuguese translation.</w:t>
      </w:r>
    </w:p>
    <w:p w:rsidR="00000000" w:rsidDel="00000000" w:rsidP="00000000" w:rsidRDefault="00000000" w:rsidRPr="00000000" w14:paraId="00002C4E">
      <w:pPr>
        <w:pStyle w:val="Heading3"/>
        <w:keepNext w:val="0"/>
        <w:keepLines w:val="0"/>
        <w:spacing w:before="280" w:lineRule="auto"/>
        <w:rPr>
          <w:b w:val="1"/>
          <w:bCs w:val="1"/>
          <w:color w:val="000000"/>
          <w:sz w:val="26"/>
          <w:szCs w:val="26"/>
        </w:rPr>
      </w:pPr>
      <w:bookmarkStart w:colFirst="0" w:colLast="0" w:name="_tmsb4xt8pblp" w:id="4114"/>
      <w:bookmarkEnd w:id="4114"/>
      <w:r w:rsidDel="00000000" w:rsidR="00000000" w:rsidRPr="00000000">
        <w:rPr>
          <w:b w:val="1"/>
          <w:bCs w:val="1"/>
          <w:color w:val="000000"/>
          <w:sz w:val="26"/>
          <w:szCs w:val="26"/>
          <w:rtl w:val="0"/>
        </w:rPr>
        <w:t xml:space="preserve">Electronic Proceedings</w:t>
      </w:r>
    </w:p>
    <w:p w:rsidR="00000000" w:rsidDel="00000000" w:rsidP="00000000" w:rsidRDefault="00000000" w:rsidRPr="00000000" w14:paraId="00002C4F">
      <w:pPr>
        <w:spacing w:after="240" w:before="240" w:lineRule="auto"/>
        <w:rPr/>
      </w:pPr>
      <w:r w:rsidDel="00000000" w:rsidR="00000000" w:rsidRPr="00000000">
        <w:rPr>
          <w:rtl w:val="0"/>
        </w:rPr>
        <w:t xml:space="preserve">Many Brazilian courts operate electronic filing and case management systems.</w:t>
      </w:r>
    </w:p>
    <w:p w:rsidR="00000000" w:rsidDel="00000000" w:rsidP="00000000" w:rsidRDefault="00000000" w:rsidRPr="00000000" w14:paraId="00002C50">
      <w:pPr>
        <w:pStyle w:val="Heading3"/>
        <w:keepNext w:val="0"/>
        <w:keepLines w:val="0"/>
        <w:spacing w:before="280" w:lineRule="auto"/>
        <w:rPr>
          <w:b w:val="1"/>
          <w:bCs w:val="1"/>
          <w:color w:val="000000"/>
          <w:sz w:val="26"/>
          <w:szCs w:val="26"/>
        </w:rPr>
      </w:pPr>
      <w:bookmarkStart w:colFirst="0" w:colLast="0" w:name="_7687teawpmpj" w:id="4115"/>
      <w:bookmarkEnd w:id="4115"/>
      <w:r w:rsidDel="00000000" w:rsidR="00000000" w:rsidRPr="00000000">
        <w:rPr>
          <w:b w:val="1"/>
          <w:bCs w:val="1"/>
          <w:color w:val="000000"/>
          <w:sz w:val="26"/>
          <w:szCs w:val="26"/>
          <w:rtl w:val="0"/>
        </w:rPr>
        <w:t xml:space="preserve">Hearings</w:t>
      </w:r>
    </w:p>
    <w:p w:rsidR="00000000" w:rsidDel="00000000" w:rsidP="00000000" w:rsidRDefault="00000000" w:rsidRPr="00000000" w14:paraId="00002C51">
      <w:pPr>
        <w:spacing w:after="240" w:before="240" w:lineRule="auto"/>
        <w:rPr/>
      </w:pPr>
      <w:r w:rsidDel="00000000" w:rsidR="00000000" w:rsidRPr="00000000">
        <w:rPr>
          <w:rtl w:val="0"/>
        </w:rPr>
        <w:t xml:space="preserve">Remote participation may be possible where authorized by the competent court.</w:t>
      </w:r>
    </w:p>
    <w:p w:rsidR="00000000" w:rsidDel="00000000" w:rsidP="00000000" w:rsidRDefault="00000000" w:rsidRPr="00000000" w14:paraId="00002C52">
      <w:pPr>
        <w:pStyle w:val="Heading3"/>
        <w:keepNext w:val="0"/>
        <w:keepLines w:val="0"/>
        <w:spacing w:before="280" w:lineRule="auto"/>
        <w:rPr>
          <w:b w:val="1"/>
          <w:bCs w:val="1"/>
          <w:color w:val="000000"/>
          <w:sz w:val="26"/>
          <w:szCs w:val="26"/>
        </w:rPr>
      </w:pPr>
      <w:bookmarkStart w:colFirst="0" w:colLast="0" w:name="_i560j3uydkel" w:id="4116"/>
      <w:bookmarkEnd w:id="4116"/>
      <w:r w:rsidDel="00000000" w:rsidR="00000000" w:rsidRPr="00000000">
        <w:rPr>
          <w:b w:val="1"/>
          <w:bCs w:val="1"/>
          <w:color w:val="000000"/>
          <w:sz w:val="26"/>
          <w:szCs w:val="26"/>
          <w:rtl w:val="0"/>
        </w:rPr>
        <w:t xml:space="preserve">Personal Appearance</w:t>
      </w:r>
    </w:p>
    <w:p w:rsidR="00000000" w:rsidDel="00000000" w:rsidP="00000000" w:rsidRDefault="00000000" w:rsidRPr="00000000" w14:paraId="00002C53">
      <w:pPr>
        <w:spacing w:after="240" w:before="240" w:lineRule="auto"/>
        <w:rPr/>
      </w:pPr>
      <w:r w:rsidDel="00000000" w:rsidR="00000000" w:rsidRPr="00000000">
        <w:rPr>
          <w:rtl w:val="0"/>
        </w:rPr>
        <w:t xml:space="preserve">Certain proceedings or evidentiary steps may still require personal participation.</w:t>
      </w:r>
    </w:p>
    <w:p w:rsidR="00000000" w:rsidDel="00000000" w:rsidP="00000000" w:rsidRDefault="00000000" w:rsidRPr="00000000" w14:paraId="00002C54">
      <w:pPr>
        <w:pStyle w:val="Heading3"/>
        <w:keepNext w:val="0"/>
        <w:keepLines w:val="0"/>
        <w:spacing w:before="280" w:lineRule="auto"/>
        <w:rPr>
          <w:b w:val="1"/>
          <w:bCs w:val="1"/>
          <w:color w:val="000000"/>
          <w:sz w:val="26"/>
          <w:szCs w:val="26"/>
        </w:rPr>
      </w:pPr>
      <w:bookmarkStart w:colFirst="0" w:colLast="0" w:name="_fjx6lp1axb6k" w:id="4117"/>
      <w:bookmarkEnd w:id="4117"/>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2C55">
      <w:pPr>
        <w:spacing w:after="240" w:before="240" w:lineRule="auto"/>
        <w:rPr/>
      </w:pPr>
      <w:r w:rsidDel="00000000" w:rsidR="00000000" w:rsidRPr="00000000">
        <w:rPr>
          <w:rtl w:val="0"/>
        </w:rPr>
        <w:t xml:space="preserve">Cross-border notification and service of process may involve applicable international cooperation mechanisms.</w:t>
      </w:r>
    </w:p>
    <w:p w:rsidR="00000000" w:rsidDel="00000000" w:rsidP="00000000" w:rsidRDefault="00000000" w:rsidRPr="00000000" w14:paraId="00002C56">
      <w:pPr>
        <w:pStyle w:val="Heading3"/>
        <w:keepNext w:val="0"/>
        <w:keepLines w:val="0"/>
        <w:spacing w:before="280" w:lineRule="auto"/>
        <w:rPr>
          <w:b w:val="1"/>
          <w:bCs w:val="1"/>
          <w:color w:val="000000"/>
          <w:sz w:val="26"/>
          <w:szCs w:val="26"/>
        </w:rPr>
      </w:pPr>
      <w:bookmarkStart w:colFirst="0" w:colLast="0" w:name="_7fwdhzf891iu" w:id="4118"/>
      <w:bookmarkEnd w:id="4118"/>
      <w:r w:rsidDel="00000000" w:rsidR="00000000" w:rsidRPr="00000000">
        <w:rPr>
          <w:b w:val="1"/>
          <w:bCs w:val="1"/>
          <w:color w:val="000000"/>
          <w:sz w:val="26"/>
          <w:szCs w:val="26"/>
          <w:rtl w:val="0"/>
        </w:rPr>
        <w:t xml:space="preserve">Case Updates</w:t>
      </w:r>
    </w:p>
    <w:p w:rsidR="00000000" w:rsidDel="00000000" w:rsidP="00000000" w:rsidRDefault="00000000" w:rsidRPr="00000000" w14:paraId="00002C57">
      <w:pPr>
        <w:spacing w:after="240" w:before="240" w:lineRule="auto"/>
        <w:rPr/>
      </w:pPr>
      <w:r w:rsidDel="00000000" w:rsidR="00000000" w:rsidRPr="00000000">
        <w:rPr>
          <w:rtl w:val="0"/>
        </w:rPr>
        <w:t xml:space="preserve">The parties can arrange appropriate communication and reporting within the professional engagement.</w:t>
      </w:r>
    </w:p>
    <w:p w:rsidR="00000000" w:rsidDel="00000000" w:rsidP="00000000" w:rsidRDefault="00000000" w:rsidRPr="00000000" w14:paraId="00002C58">
      <w:pPr>
        <w:spacing w:after="240" w:before="240" w:lineRule="auto"/>
        <w:rPr>
          <w:b w:val="1"/>
          <w:bCs w:val="1"/>
        </w:rPr>
      </w:pPr>
      <w:r w:rsidDel="00000000" w:rsidR="00000000" w:rsidRPr="00000000">
        <w:rPr>
          <w:b w:val="1"/>
          <w:bCs w:val="1"/>
          <w:rtl w:val="0"/>
        </w:rPr>
        <w:t xml:space="preserve">[Discuss Remote Representation in Brazil]</w:t>
      </w:r>
    </w:p>
    <w:p w:rsidR="00000000" w:rsidDel="00000000" w:rsidP="00000000" w:rsidRDefault="00000000" w:rsidRPr="00000000" w14:paraId="00002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n5g4b3in8pek" w:id="4119"/>
      <w:bookmarkEnd w:id="4119"/>
      <w:r w:rsidDel="00000000" w:rsidR="00000000" w:rsidRPr="00000000">
        <w:rPr>
          <w:b w:val="1"/>
          <w:bCs w:val="1"/>
          <w:sz w:val="34"/>
          <w:szCs w:val="34"/>
          <w:rtl w:val="0"/>
        </w:rPr>
        <w:t xml:space="preserve">EVIDENCE IN BRAZILIAN PROPERTY LITIGATION</w:t>
      </w:r>
    </w:p>
    <w:p w:rsidR="00000000" w:rsidDel="00000000" w:rsidP="00000000" w:rsidRDefault="00000000" w:rsidRPr="00000000" w14:paraId="00002C5B">
      <w:pPr>
        <w:pStyle w:val="Heading1"/>
        <w:keepNext w:val="0"/>
        <w:keepLines w:val="0"/>
        <w:spacing w:before="480" w:lineRule="auto"/>
        <w:rPr>
          <w:b w:val="1"/>
          <w:bCs w:val="1"/>
          <w:sz w:val="46"/>
          <w:szCs w:val="46"/>
        </w:rPr>
      </w:pPr>
      <w:bookmarkStart w:colFirst="0" w:colLast="0" w:name="_isf1ik1y9hv4" w:id="4120"/>
      <w:bookmarkEnd w:id="4120"/>
      <w:r w:rsidDel="00000000" w:rsidR="00000000" w:rsidRPr="00000000">
        <w:rPr>
          <w:b w:val="1"/>
          <w:bCs w:val="1"/>
          <w:sz w:val="46"/>
          <w:szCs w:val="46"/>
          <w:rtl w:val="0"/>
        </w:rPr>
        <w:t xml:space="preserve">What Documents Should You Preserve?</w:t>
      </w:r>
    </w:p>
    <w:p w:rsidR="00000000" w:rsidDel="00000000" w:rsidP="00000000" w:rsidRDefault="00000000" w:rsidRPr="00000000" w14:paraId="00002C5C">
      <w:pPr>
        <w:spacing w:after="240" w:before="240" w:lineRule="auto"/>
        <w:rPr/>
      </w:pPr>
      <w:r w:rsidDel="00000000" w:rsidR="00000000" w:rsidRPr="00000000">
        <w:rPr>
          <w:rtl w:val="0"/>
        </w:rPr>
        <w:t xml:space="preserve">The strength of a legal claim often depends on the available evidence.</w:t>
      </w:r>
    </w:p>
    <w:p w:rsidR="00000000" w:rsidDel="00000000" w:rsidP="00000000" w:rsidRDefault="00000000" w:rsidRPr="00000000" w14:paraId="00002C5D">
      <w:pPr>
        <w:pStyle w:val="Heading3"/>
        <w:keepNext w:val="0"/>
        <w:keepLines w:val="0"/>
        <w:spacing w:before="280" w:lineRule="auto"/>
        <w:rPr>
          <w:b w:val="1"/>
          <w:bCs w:val="1"/>
          <w:color w:val="000000"/>
          <w:sz w:val="26"/>
          <w:szCs w:val="26"/>
        </w:rPr>
      </w:pPr>
      <w:bookmarkStart w:colFirst="0" w:colLast="0" w:name="_dyt92787e1hx" w:id="4121"/>
      <w:bookmarkEnd w:id="4121"/>
      <w:r w:rsidDel="00000000" w:rsidR="00000000" w:rsidRPr="00000000">
        <w:rPr>
          <w:b w:val="1"/>
          <w:bCs w:val="1"/>
          <w:color w:val="000000"/>
          <w:sz w:val="26"/>
          <w:szCs w:val="26"/>
          <w:rtl w:val="0"/>
        </w:rPr>
        <w:t xml:space="preserve">Property Registry Documents</w:t>
      </w:r>
    </w:p>
    <w:p w:rsidR="00000000" w:rsidDel="00000000" w:rsidP="00000000" w:rsidRDefault="00000000" w:rsidRPr="00000000" w14:paraId="00002C5E">
      <w:pPr>
        <w:spacing w:after="240" w:before="240" w:lineRule="auto"/>
        <w:rPr/>
      </w:pPr>
      <w:r w:rsidDel="00000000" w:rsidR="00000000" w:rsidRPr="00000000">
        <w:rPr>
          <w:rtl w:val="0"/>
        </w:rPr>
        <w:t xml:space="preserve">Current and historical property registration certificates.</w:t>
      </w:r>
    </w:p>
    <w:p w:rsidR="00000000" w:rsidDel="00000000" w:rsidP="00000000" w:rsidRDefault="00000000" w:rsidRPr="00000000" w14:paraId="00002C5F">
      <w:pPr>
        <w:pStyle w:val="Heading3"/>
        <w:keepNext w:val="0"/>
        <w:keepLines w:val="0"/>
        <w:spacing w:before="280" w:lineRule="auto"/>
        <w:rPr>
          <w:b w:val="1"/>
          <w:bCs w:val="1"/>
          <w:color w:val="000000"/>
          <w:sz w:val="26"/>
          <w:szCs w:val="26"/>
        </w:rPr>
      </w:pPr>
      <w:bookmarkStart w:colFirst="0" w:colLast="0" w:name="_8k8qjiszhv6" w:id="4122"/>
      <w:bookmarkEnd w:id="4122"/>
      <w:r w:rsidDel="00000000" w:rsidR="00000000" w:rsidRPr="00000000">
        <w:rPr>
          <w:b w:val="1"/>
          <w:bCs w:val="1"/>
          <w:color w:val="000000"/>
          <w:sz w:val="26"/>
          <w:szCs w:val="26"/>
          <w:rtl w:val="0"/>
        </w:rPr>
        <w:t xml:space="preserve">Purchase Agreements</w:t>
      </w:r>
    </w:p>
    <w:p w:rsidR="00000000" w:rsidDel="00000000" w:rsidP="00000000" w:rsidRDefault="00000000" w:rsidRPr="00000000" w14:paraId="00002C60">
      <w:pPr>
        <w:spacing w:after="240" w:before="240" w:lineRule="auto"/>
        <w:rPr/>
      </w:pPr>
      <w:r w:rsidDel="00000000" w:rsidR="00000000" w:rsidRPr="00000000">
        <w:rPr>
          <w:rtl w:val="0"/>
        </w:rPr>
        <w:t xml:space="preserve">Signed contracts, amendments, and related documents.</w:t>
      </w:r>
    </w:p>
    <w:p w:rsidR="00000000" w:rsidDel="00000000" w:rsidP="00000000" w:rsidRDefault="00000000" w:rsidRPr="00000000" w14:paraId="00002C61">
      <w:pPr>
        <w:pStyle w:val="Heading3"/>
        <w:keepNext w:val="0"/>
        <w:keepLines w:val="0"/>
        <w:spacing w:before="280" w:lineRule="auto"/>
        <w:rPr>
          <w:b w:val="1"/>
          <w:bCs w:val="1"/>
          <w:color w:val="000000"/>
          <w:sz w:val="26"/>
          <w:szCs w:val="26"/>
        </w:rPr>
      </w:pPr>
      <w:bookmarkStart w:colFirst="0" w:colLast="0" w:name="_utokrahwlh0c" w:id="4123"/>
      <w:bookmarkEnd w:id="4123"/>
      <w:r w:rsidDel="00000000" w:rsidR="00000000" w:rsidRPr="00000000">
        <w:rPr>
          <w:b w:val="1"/>
          <w:bCs w:val="1"/>
          <w:color w:val="000000"/>
          <w:sz w:val="26"/>
          <w:szCs w:val="26"/>
          <w:rtl w:val="0"/>
        </w:rPr>
        <w:t xml:space="preserve">Payment Records</w:t>
      </w:r>
    </w:p>
    <w:p w:rsidR="00000000" w:rsidDel="00000000" w:rsidP="00000000" w:rsidRDefault="00000000" w:rsidRPr="00000000" w14:paraId="00002C62">
      <w:pPr>
        <w:spacing w:after="240" w:before="240" w:lineRule="auto"/>
        <w:rPr/>
      </w:pPr>
      <w:r w:rsidDel="00000000" w:rsidR="00000000" w:rsidRPr="00000000">
        <w:rPr>
          <w:rtl w:val="0"/>
        </w:rPr>
        <w:t xml:space="preserve">Bank transfers, receipts, invoices, and payment confirmations.</w:t>
      </w:r>
    </w:p>
    <w:p w:rsidR="00000000" w:rsidDel="00000000" w:rsidP="00000000" w:rsidRDefault="00000000" w:rsidRPr="00000000" w14:paraId="00002C63">
      <w:pPr>
        <w:pStyle w:val="Heading3"/>
        <w:keepNext w:val="0"/>
        <w:keepLines w:val="0"/>
        <w:spacing w:before="280" w:lineRule="auto"/>
        <w:rPr>
          <w:b w:val="1"/>
          <w:bCs w:val="1"/>
          <w:color w:val="000000"/>
          <w:sz w:val="26"/>
          <w:szCs w:val="26"/>
        </w:rPr>
      </w:pPr>
      <w:bookmarkStart w:colFirst="0" w:colLast="0" w:name="_28nwzb5renaq" w:id="4124"/>
      <w:bookmarkEnd w:id="4124"/>
      <w:r w:rsidDel="00000000" w:rsidR="00000000" w:rsidRPr="00000000">
        <w:rPr>
          <w:b w:val="1"/>
          <w:bCs w:val="1"/>
          <w:color w:val="000000"/>
          <w:sz w:val="26"/>
          <w:szCs w:val="26"/>
          <w:rtl w:val="0"/>
        </w:rPr>
        <w:t xml:space="preserve">Communications</w:t>
      </w:r>
    </w:p>
    <w:p w:rsidR="00000000" w:rsidDel="00000000" w:rsidP="00000000" w:rsidRDefault="00000000" w:rsidRPr="00000000" w14:paraId="00002C64">
      <w:pPr>
        <w:spacing w:after="240" w:before="240" w:lineRule="auto"/>
        <w:rPr/>
      </w:pPr>
      <w:r w:rsidDel="00000000" w:rsidR="00000000" w:rsidRPr="00000000">
        <w:rPr>
          <w:rtl w:val="0"/>
        </w:rPr>
        <w:t xml:space="preserve">Emails, messages, notices, and relevant correspondence.</w:t>
      </w:r>
    </w:p>
    <w:p w:rsidR="00000000" w:rsidDel="00000000" w:rsidP="00000000" w:rsidRDefault="00000000" w:rsidRPr="00000000" w14:paraId="00002C65">
      <w:pPr>
        <w:pStyle w:val="Heading3"/>
        <w:keepNext w:val="0"/>
        <w:keepLines w:val="0"/>
        <w:spacing w:before="280" w:lineRule="auto"/>
        <w:rPr>
          <w:b w:val="1"/>
          <w:bCs w:val="1"/>
          <w:color w:val="000000"/>
          <w:sz w:val="26"/>
          <w:szCs w:val="26"/>
        </w:rPr>
      </w:pPr>
      <w:bookmarkStart w:colFirst="0" w:colLast="0" w:name="_5dh19brkoaay" w:id="4125"/>
      <w:bookmarkEnd w:id="4125"/>
      <w:r w:rsidDel="00000000" w:rsidR="00000000" w:rsidRPr="00000000">
        <w:rPr>
          <w:b w:val="1"/>
          <w:bCs w:val="1"/>
          <w:color w:val="000000"/>
          <w:sz w:val="26"/>
          <w:szCs w:val="26"/>
          <w:rtl w:val="0"/>
        </w:rPr>
        <w:t xml:space="preserve">Marketing Materials</w:t>
      </w:r>
    </w:p>
    <w:p w:rsidR="00000000" w:rsidDel="00000000" w:rsidP="00000000" w:rsidRDefault="00000000" w:rsidRPr="00000000" w14:paraId="00002C66">
      <w:pPr>
        <w:spacing w:after="240" w:before="240" w:lineRule="auto"/>
        <w:rPr/>
      </w:pPr>
      <w:r w:rsidDel="00000000" w:rsidR="00000000" w:rsidRPr="00000000">
        <w:rPr>
          <w:rtl w:val="0"/>
        </w:rPr>
        <w:t xml:space="preserve">Brochures and advertisements that may be relevant to contractual representations.</w:t>
      </w:r>
    </w:p>
    <w:p w:rsidR="00000000" w:rsidDel="00000000" w:rsidP="00000000" w:rsidRDefault="00000000" w:rsidRPr="00000000" w14:paraId="00002C67">
      <w:pPr>
        <w:pStyle w:val="Heading3"/>
        <w:keepNext w:val="0"/>
        <w:keepLines w:val="0"/>
        <w:spacing w:before="280" w:lineRule="auto"/>
        <w:rPr>
          <w:b w:val="1"/>
          <w:bCs w:val="1"/>
          <w:color w:val="000000"/>
          <w:sz w:val="26"/>
          <w:szCs w:val="26"/>
        </w:rPr>
      </w:pPr>
      <w:bookmarkStart w:colFirst="0" w:colLast="0" w:name="_gvqnvxhygybu" w:id="4126"/>
      <w:bookmarkEnd w:id="4126"/>
      <w:r w:rsidDel="00000000" w:rsidR="00000000" w:rsidRPr="00000000">
        <w:rPr>
          <w:b w:val="1"/>
          <w:bCs w:val="1"/>
          <w:color w:val="000000"/>
          <w:sz w:val="26"/>
          <w:szCs w:val="26"/>
          <w:rtl w:val="0"/>
        </w:rPr>
        <w:t xml:space="preserve">Photographs and Videos</w:t>
      </w:r>
    </w:p>
    <w:p w:rsidR="00000000" w:rsidDel="00000000" w:rsidP="00000000" w:rsidRDefault="00000000" w:rsidRPr="00000000" w14:paraId="00002C68">
      <w:pPr>
        <w:spacing w:after="240" w:before="240" w:lineRule="auto"/>
        <w:rPr/>
      </w:pPr>
      <w:r w:rsidDel="00000000" w:rsidR="00000000" w:rsidRPr="00000000">
        <w:rPr>
          <w:rtl w:val="0"/>
        </w:rPr>
        <w:t xml:space="preserve">Evidence of occupation, construction conditions, or property defects.</w:t>
      </w:r>
    </w:p>
    <w:p w:rsidR="00000000" w:rsidDel="00000000" w:rsidP="00000000" w:rsidRDefault="00000000" w:rsidRPr="00000000" w14:paraId="00002C69">
      <w:pPr>
        <w:pStyle w:val="Heading3"/>
        <w:keepNext w:val="0"/>
        <w:keepLines w:val="0"/>
        <w:spacing w:before="280" w:lineRule="auto"/>
        <w:rPr>
          <w:b w:val="1"/>
          <w:bCs w:val="1"/>
          <w:color w:val="000000"/>
          <w:sz w:val="26"/>
          <w:szCs w:val="26"/>
        </w:rPr>
      </w:pPr>
      <w:bookmarkStart w:colFirst="0" w:colLast="0" w:name="_xh0hxpx1s2hq" w:id="4127"/>
      <w:bookmarkEnd w:id="4127"/>
      <w:r w:rsidDel="00000000" w:rsidR="00000000" w:rsidRPr="00000000">
        <w:rPr>
          <w:b w:val="1"/>
          <w:bCs w:val="1"/>
          <w:color w:val="000000"/>
          <w:sz w:val="26"/>
          <w:szCs w:val="26"/>
          <w:rtl w:val="0"/>
        </w:rPr>
        <w:t xml:space="preserve">Technical Reports</w:t>
      </w:r>
    </w:p>
    <w:p w:rsidR="00000000" w:rsidDel="00000000" w:rsidP="00000000" w:rsidRDefault="00000000" w:rsidRPr="00000000" w14:paraId="00002C6A">
      <w:pPr>
        <w:spacing w:after="240" w:before="240" w:lineRule="auto"/>
        <w:rPr/>
      </w:pPr>
      <w:r w:rsidDel="00000000" w:rsidR="00000000" w:rsidRPr="00000000">
        <w:rPr>
          <w:rtl w:val="0"/>
        </w:rPr>
        <w:t xml:space="preserve">Engineering, architectural, surveying, or valuation reports where relevant.</w:t>
      </w:r>
    </w:p>
    <w:p w:rsidR="00000000" w:rsidDel="00000000" w:rsidP="00000000" w:rsidRDefault="00000000" w:rsidRPr="00000000" w14:paraId="00002C6B">
      <w:pPr>
        <w:pStyle w:val="Heading3"/>
        <w:keepNext w:val="0"/>
        <w:keepLines w:val="0"/>
        <w:spacing w:before="280" w:lineRule="auto"/>
        <w:rPr>
          <w:b w:val="1"/>
          <w:bCs w:val="1"/>
          <w:color w:val="000000"/>
          <w:sz w:val="26"/>
          <w:szCs w:val="26"/>
        </w:rPr>
      </w:pPr>
      <w:bookmarkStart w:colFirst="0" w:colLast="0" w:name="_tu4cw5ajfmvl" w:id="4128"/>
      <w:bookmarkEnd w:id="4128"/>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2C6C">
      <w:pPr>
        <w:spacing w:after="240" w:before="240" w:lineRule="auto"/>
        <w:rPr/>
      </w:pPr>
      <w:r w:rsidDel="00000000" w:rsidR="00000000" w:rsidRPr="00000000">
        <w:rPr>
          <w:rtl w:val="0"/>
        </w:rPr>
        <w:t xml:space="preserve">Existing pleadings, decisions, orders, and notices.</w:t>
      </w:r>
    </w:p>
    <w:p w:rsidR="00000000" w:rsidDel="00000000" w:rsidP="00000000" w:rsidRDefault="00000000" w:rsidRPr="00000000" w14:paraId="00002C6D">
      <w:pPr>
        <w:pStyle w:val="Heading3"/>
        <w:keepNext w:val="0"/>
        <w:keepLines w:val="0"/>
        <w:spacing w:before="280" w:lineRule="auto"/>
        <w:rPr>
          <w:b w:val="1"/>
          <w:bCs w:val="1"/>
          <w:color w:val="000000"/>
          <w:sz w:val="26"/>
          <w:szCs w:val="26"/>
        </w:rPr>
      </w:pPr>
      <w:bookmarkStart w:colFirst="0" w:colLast="0" w:name="_kjhut83y8676" w:id="4129"/>
      <w:bookmarkEnd w:id="4129"/>
      <w:r w:rsidDel="00000000" w:rsidR="00000000" w:rsidRPr="00000000">
        <w:rPr>
          <w:b w:val="1"/>
          <w:bCs w:val="1"/>
          <w:color w:val="000000"/>
          <w:sz w:val="26"/>
          <w:szCs w:val="26"/>
          <w:rtl w:val="0"/>
        </w:rPr>
        <w:t xml:space="preserve">Witness Information</w:t>
      </w:r>
    </w:p>
    <w:p w:rsidR="00000000" w:rsidDel="00000000" w:rsidP="00000000" w:rsidRDefault="00000000" w:rsidRPr="00000000" w14:paraId="00002C6E">
      <w:pPr>
        <w:spacing w:after="240" w:before="240" w:lineRule="auto"/>
        <w:rPr/>
      </w:pPr>
      <w:r w:rsidDel="00000000" w:rsidR="00000000" w:rsidRPr="00000000">
        <w:rPr>
          <w:rtl w:val="0"/>
        </w:rPr>
        <w:t xml:space="preserve">Details of persons with relevant knowledge.</w:t>
      </w:r>
    </w:p>
    <w:p w:rsidR="00000000" w:rsidDel="00000000" w:rsidP="00000000" w:rsidRDefault="00000000" w:rsidRPr="00000000" w14:paraId="00002C6F">
      <w:pPr>
        <w:pStyle w:val="Heading3"/>
        <w:keepNext w:val="0"/>
        <w:keepLines w:val="0"/>
        <w:spacing w:before="280" w:lineRule="auto"/>
        <w:rPr>
          <w:b w:val="1"/>
          <w:bCs w:val="1"/>
          <w:color w:val="000000"/>
          <w:sz w:val="26"/>
          <w:szCs w:val="26"/>
        </w:rPr>
      </w:pPr>
      <w:bookmarkStart w:colFirst="0" w:colLast="0" w:name="_lk665hbnpk2o" w:id="4130"/>
      <w:bookmarkEnd w:id="4130"/>
      <w:r w:rsidDel="00000000" w:rsidR="00000000" w:rsidRPr="00000000">
        <w:rPr>
          <w:b w:val="1"/>
          <w:bCs w:val="1"/>
          <w:color w:val="000000"/>
          <w:sz w:val="26"/>
          <w:szCs w:val="26"/>
          <w:rtl w:val="0"/>
        </w:rPr>
        <w:t xml:space="preserve">Timeline</w:t>
      </w:r>
    </w:p>
    <w:p w:rsidR="00000000" w:rsidDel="00000000" w:rsidP="00000000" w:rsidRDefault="00000000" w:rsidRPr="00000000" w14:paraId="00002C70">
      <w:pPr>
        <w:spacing w:after="240" w:before="240" w:lineRule="auto"/>
        <w:rPr/>
      </w:pPr>
      <w:r w:rsidDel="00000000" w:rsidR="00000000" w:rsidRPr="00000000">
        <w:rPr>
          <w:rtl w:val="0"/>
        </w:rPr>
        <w:t xml:space="preserve">A chronology of significant events and deadlines.</w:t>
      </w:r>
    </w:p>
    <w:p w:rsidR="00000000" w:rsidDel="00000000" w:rsidP="00000000" w:rsidRDefault="00000000" w:rsidRPr="00000000" w14:paraId="00002C71">
      <w:pPr>
        <w:spacing w:after="240" w:before="240" w:lineRule="auto"/>
        <w:rPr>
          <w:b w:val="1"/>
          <w:bCs w:val="1"/>
        </w:rPr>
      </w:pPr>
      <w:r w:rsidDel="00000000" w:rsidR="00000000" w:rsidRPr="00000000">
        <w:rPr>
          <w:b w:val="1"/>
          <w:bCs w:val="1"/>
          <w:rtl w:val="0"/>
        </w:rPr>
        <w:t xml:space="preserve">Preserve original documents and avoid altering electronic evidence.</w:t>
      </w:r>
    </w:p>
    <w:p w:rsidR="00000000" w:rsidDel="00000000" w:rsidP="00000000" w:rsidRDefault="00000000" w:rsidRPr="00000000" w14:paraId="00002C72">
      <w:pPr>
        <w:spacing w:after="240" w:before="240" w:lineRule="auto"/>
        <w:rPr>
          <w:b w:val="1"/>
          <w:bCs w:val="1"/>
        </w:rPr>
      </w:pPr>
      <w:r w:rsidDel="00000000" w:rsidR="00000000" w:rsidRPr="00000000">
        <w:rPr>
          <w:b w:val="1"/>
          <w:bCs w:val="1"/>
          <w:rtl w:val="0"/>
        </w:rPr>
        <w:t xml:space="preserve">[Prepare Your Property Dispute Documentation]</w:t>
      </w:r>
    </w:p>
    <w:p w:rsidR="00000000" w:rsidDel="00000000" w:rsidP="00000000" w:rsidRDefault="00000000" w:rsidRPr="00000000" w14:paraId="00002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stors4bwxn2c" w:id="4131"/>
      <w:bookmarkEnd w:id="4131"/>
      <w:r w:rsidDel="00000000" w:rsidR="00000000" w:rsidRPr="00000000">
        <w:rPr>
          <w:b w:val="1"/>
          <w:bCs w:val="1"/>
          <w:sz w:val="34"/>
          <w:szCs w:val="34"/>
          <w:rtl w:val="0"/>
        </w:rPr>
        <w:t xml:space="preserve">HOW REAL ESTATE LITIGATION WORKS IN BRAZIL</w:t>
      </w:r>
    </w:p>
    <w:p w:rsidR="00000000" w:rsidDel="00000000" w:rsidP="00000000" w:rsidRDefault="00000000" w:rsidRPr="00000000" w14:paraId="00002C75">
      <w:pPr>
        <w:pStyle w:val="Heading1"/>
        <w:keepNext w:val="0"/>
        <w:keepLines w:val="0"/>
        <w:spacing w:before="480" w:lineRule="auto"/>
        <w:rPr>
          <w:b w:val="1"/>
          <w:bCs w:val="1"/>
          <w:sz w:val="46"/>
          <w:szCs w:val="46"/>
        </w:rPr>
      </w:pPr>
      <w:bookmarkStart w:colFirst="0" w:colLast="0" w:name="_4kznnfujncvi" w:id="4132"/>
      <w:bookmarkEnd w:id="4132"/>
      <w:r w:rsidDel="00000000" w:rsidR="00000000" w:rsidRPr="00000000">
        <w:rPr>
          <w:b w:val="1"/>
          <w:bCs w:val="1"/>
          <w:sz w:val="46"/>
          <w:szCs w:val="46"/>
          <w:rtl w:val="0"/>
        </w:rPr>
        <w:t xml:space="preserve">Understanding the Judicial Process</w:t>
      </w:r>
    </w:p>
    <w:p w:rsidR="00000000" w:rsidDel="00000000" w:rsidP="00000000" w:rsidRDefault="00000000" w:rsidRPr="00000000" w14:paraId="00002C76">
      <w:pPr>
        <w:pStyle w:val="Heading3"/>
        <w:keepNext w:val="0"/>
        <w:keepLines w:val="0"/>
        <w:spacing w:before="280" w:lineRule="auto"/>
        <w:rPr>
          <w:b w:val="1"/>
          <w:bCs w:val="1"/>
          <w:color w:val="000000"/>
          <w:sz w:val="26"/>
          <w:szCs w:val="26"/>
        </w:rPr>
      </w:pPr>
      <w:bookmarkStart w:colFirst="0" w:colLast="0" w:name="_zakvdwmruztb" w:id="4133"/>
      <w:bookmarkEnd w:id="4133"/>
      <w:r w:rsidDel="00000000" w:rsidR="00000000" w:rsidRPr="00000000">
        <w:rPr>
          <w:b w:val="1"/>
          <w:bCs w:val="1"/>
          <w:color w:val="000000"/>
          <w:sz w:val="26"/>
          <w:szCs w:val="26"/>
          <w:rtl w:val="0"/>
        </w:rPr>
        <w:t xml:space="preserve">Step 1 – Initial Legal Consultation</w:t>
      </w:r>
    </w:p>
    <w:p w:rsidR="00000000" w:rsidDel="00000000" w:rsidP="00000000" w:rsidRDefault="00000000" w:rsidRPr="00000000" w14:paraId="00002C77">
      <w:pPr>
        <w:spacing w:after="240" w:before="240" w:lineRule="auto"/>
        <w:rPr/>
      </w:pPr>
      <w:r w:rsidDel="00000000" w:rsidR="00000000" w:rsidRPr="00000000">
        <w:rPr>
          <w:rtl w:val="0"/>
        </w:rPr>
        <w:t xml:space="preserve">The dispute, available evidence, deadlines, and client's objectives are assessed.</w:t>
      </w:r>
    </w:p>
    <w:p w:rsidR="00000000" w:rsidDel="00000000" w:rsidP="00000000" w:rsidRDefault="00000000" w:rsidRPr="00000000" w14:paraId="00002C78">
      <w:pPr>
        <w:pStyle w:val="Heading3"/>
        <w:keepNext w:val="0"/>
        <w:keepLines w:val="0"/>
        <w:spacing w:before="280" w:lineRule="auto"/>
        <w:rPr>
          <w:b w:val="1"/>
          <w:bCs w:val="1"/>
          <w:color w:val="000000"/>
          <w:sz w:val="26"/>
          <w:szCs w:val="26"/>
        </w:rPr>
      </w:pPr>
      <w:bookmarkStart w:colFirst="0" w:colLast="0" w:name="_psboo6zf0xoy" w:id="4134"/>
      <w:bookmarkEnd w:id="4134"/>
      <w:r w:rsidDel="00000000" w:rsidR="00000000" w:rsidRPr="00000000">
        <w:rPr>
          <w:b w:val="1"/>
          <w:bCs w:val="1"/>
          <w:color w:val="000000"/>
          <w:sz w:val="26"/>
          <w:szCs w:val="26"/>
          <w:rtl w:val="0"/>
        </w:rPr>
        <w:t xml:space="preserve">Step 2 – Legal and Procedural Analysis</w:t>
      </w:r>
    </w:p>
    <w:p w:rsidR="00000000" w:rsidDel="00000000" w:rsidP="00000000" w:rsidRDefault="00000000" w:rsidRPr="00000000" w14:paraId="00002C79">
      <w:pPr>
        <w:spacing w:after="240" w:before="240" w:lineRule="auto"/>
        <w:rPr/>
      </w:pPr>
      <w:r w:rsidDel="00000000" w:rsidR="00000000" w:rsidRPr="00000000">
        <w:rPr>
          <w:rtl w:val="0"/>
        </w:rPr>
        <w:t xml:space="preserve">The applicable legal grounds, potential remedies, and jurisdiction are evaluated.</w:t>
      </w:r>
    </w:p>
    <w:p w:rsidR="00000000" w:rsidDel="00000000" w:rsidP="00000000" w:rsidRDefault="00000000" w:rsidRPr="00000000" w14:paraId="00002C7A">
      <w:pPr>
        <w:pStyle w:val="Heading3"/>
        <w:keepNext w:val="0"/>
        <w:keepLines w:val="0"/>
        <w:spacing w:before="280" w:lineRule="auto"/>
        <w:rPr>
          <w:b w:val="1"/>
          <w:bCs w:val="1"/>
          <w:color w:val="000000"/>
          <w:sz w:val="26"/>
          <w:szCs w:val="26"/>
        </w:rPr>
      </w:pPr>
      <w:bookmarkStart w:colFirst="0" w:colLast="0" w:name="_2p81qi5b90bq" w:id="4135"/>
      <w:bookmarkEnd w:id="4135"/>
      <w:r w:rsidDel="00000000" w:rsidR="00000000" w:rsidRPr="00000000">
        <w:rPr>
          <w:b w:val="1"/>
          <w:bCs w:val="1"/>
          <w:color w:val="000000"/>
          <w:sz w:val="26"/>
          <w:szCs w:val="26"/>
          <w:rtl w:val="0"/>
        </w:rPr>
        <w:t xml:space="preserve">Step 3 – Evidence Review</w:t>
      </w:r>
    </w:p>
    <w:p w:rsidR="00000000" w:rsidDel="00000000" w:rsidP="00000000" w:rsidRDefault="00000000" w:rsidRPr="00000000" w14:paraId="00002C7B">
      <w:pPr>
        <w:spacing w:after="240" w:before="240" w:lineRule="auto"/>
        <w:rPr/>
      </w:pPr>
      <w:r w:rsidDel="00000000" w:rsidR="00000000" w:rsidRPr="00000000">
        <w:rPr>
          <w:rtl w:val="0"/>
        </w:rPr>
        <w:t xml:space="preserve">Relevant documents and additional evidence requirements are identified.</w:t>
      </w:r>
    </w:p>
    <w:p w:rsidR="00000000" w:rsidDel="00000000" w:rsidP="00000000" w:rsidRDefault="00000000" w:rsidRPr="00000000" w14:paraId="00002C7C">
      <w:pPr>
        <w:pStyle w:val="Heading3"/>
        <w:keepNext w:val="0"/>
        <w:keepLines w:val="0"/>
        <w:spacing w:before="280" w:lineRule="auto"/>
        <w:rPr>
          <w:b w:val="1"/>
          <w:bCs w:val="1"/>
          <w:color w:val="000000"/>
          <w:sz w:val="26"/>
          <w:szCs w:val="26"/>
        </w:rPr>
      </w:pPr>
      <w:bookmarkStart w:colFirst="0" w:colLast="0" w:name="_qpdgoqkkrtln" w:id="4136"/>
      <w:bookmarkEnd w:id="4136"/>
      <w:r w:rsidDel="00000000" w:rsidR="00000000" w:rsidRPr="00000000">
        <w:rPr>
          <w:b w:val="1"/>
          <w:bCs w:val="1"/>
          <w:color w:val="000000"/>
          <w:sz w:val="26"/>
          <w:szCs w:val="26"/>
          <w:rtl w:val="0"/>
        </w:rPr>
        <w:t xml:space="preserve">Step 4 – Litigation Strategy</w:t>
      </w:r>
    </w:p>
    <w:p w:rsidR="00000000" w:rsidDel="00000000" w:rsidP="00000000" w:rsidRDefault="00000000" w:rsidRPr="00000000" w14:paraId="00002C7D">
      <w:pPr>
        <w:spacing w:after="240" w:before="240" w:lineRule="auto"/>
        <w:rPr/>
      </w:pPr>
      <w:r w:rsidDel="00000000" w:rsidR="00000000" w:rsidRPr="00000000">
        <w:rPr>
          <w:rtl w:val="0"/>
        </w:rPr>
        <w:t xml:space="preserve">The appropriate course of action is discussed, including negotiation or judicial proceedings.</w:t>
      </w:r>
    </w:p>
    <w:p w:rsidR="00000000" w:rsidDel="00000000" w:rsidP="00000000" w:rsidRDefault="00000000" w:rsidRPr="00000000" w14:paraId="00002C7E">
      <w:pPr>
        <w:pStyle w:val="Heading3"/>
        <w:keepNext w:val="0"/>
        <w:keepLines w:val="0"/>
        <w:spacing w:before="280" w:lineRule="auto"/>
        <w:rPr>
          <w:b w:val="1"/>
          <w:bCs w:val="1"/>
          <w:color w:val="000000"/>
          <w:sz w:val="26"/>
          <w:szCs w:val="26"/>
        </w:rPr>
      </w:pPr>
      <w:bookmarkStart w:colFirst="0" w:colLast="0" w:name="_w1u5vtgk10zr" w:id="4137"/>
      <w:bookmarkEnd w:id="4137"/>
      <w:r w:rsidDel="00000000" w:rsidR="00000000" w:rsidRPr="00000000">
        <w:rPr>
          <w:b w:val="1"/>
          <w:bCs w:val="1"/>
          <w:color w:val="000000"/>
          <w:sz w:val="26"/>
          <w:szCs w:val="26"/>
          <w:rtl w:val="0"/>
        </w:rPr>
        <w:t xml:space="preserve">Step 5 – Professional Engagement</w:t>
      </w:r>
    </w:p>
    <w:p w:rsidR="00000000" w:rsidDel="00000000" w:rsidP="00000000" w:rsidRDefault="00000000" w:rsidRPr="00000000" w14:paraId="00002C7F">
      <w:pPr>
        <w:spacing w:after="240" w:before="240" w:lineRule="auto"/>
        <w:rPr/>
      </w:pPr>
      <w:r w:rsidDel="00000000" w:rsidR="00000000" w:rsidRPr="00000000">
        <w:rPr>
          <w:rtl w:val="0"/>
        </w:rPr>
        <w:t xml:space="preserve">The scope of representation, fees, expenses, and responsibilities are agreed.</w:t>
      </w:r>
    </w:p>
    <w:p w:rsidR="00000000" w:rsidDel="00000000" w:rsidP="00000000" w:rsidRDefault="00000000" w:rsidRPr="00000000" w14:paraId="00002C80">
      <w:pPr>
        <w:pStyle w:val="Heading3"/>
        <w:keepNext w:val="0"/>
        <w:keepLines w:val="0"/>
        <w:spacing w:before="280" w:lineRule="auto"/>
        <w:rPr>
          <w:b w:val="1"/>
          <w:bCs w:val="1"/>
          <w:color w:val="000000"/>
          <w:sz w:val="26"/>
          <w:szCs w:val="26"/>
        </w:rPr>
      </w:pPr>
      <w:bookmarkStart w:colFirst="0" w:colLast="0" w:name="_v9dvd47zwzyo" w:id="4138"/>
      <w:bookmarkEnd w:id="4138"/>
      <w:r w:rsidDel="00000000" w:rsidR="00000000" w:rsidRPr="00000000">
        <w:rPr>
          <w:b w:val="1"/>
          <w:bCs w:val="1"/>
          <w:color w:val="000000"/>
          <w:sz w:val="26"/>
          <w:szCs w:val="26"/>
          <w:rtl w:val="0"/>
        </w:rPr>
        <w:t xml:space="preserve">Step 6 – Extrajudicial Measures</w:t>
      </w:r>
    </w:p>
    <w:p w:rsidR="00000000" w:rsidDel="00000000" w:rsidP="00000000" w:rsidRDefault="00000000" w:rsidRPr="00000000" w14:paraId="00002C81">
      <w:pPr>
        <w:spacing w:after="240" w:before="240" w:lineRule="auto"/>
        <w:rPr/>
      </w:pPr>
      <w:r w:rsidDel="00000000" w:rsidR="00000000" w:rsidRPr="00000000">
        <w:rPr>
          <w:rtl w:val="0"/>
        </w:rPr>
        <w:t xml:space="preserve">Where appropriate, formal notices or settlement discussions may be undertaken.</w:t>
      </w:r>
    </w:p>
    <w:p w:rsidR="00000000" w:rsidDel="00000000" w:rsidP="00000000" w:rsidRDefault="00000000" w:rsidRPr="00000000" w14:paraId="00002C82">
      <w:pPr>
        <w:pStyle w:val="Heading3"/>
        <w:keepNext w:val="0"/>
        <w:keepLines w:val="0"/>
        <w:spacing w:before="280" w:lineRule="auto"/>
        <w:rPr>
          <w:b w:val="1"/>
          <w:bCs w:val="1"/>
          <w:color w:val="000000"/>
          <w:sz w:val="26"/>
          <w:szCs w:val="26"/>
        </w:rPr>
      </w:pPr>
      <w:bookmarkStart w:colFirst="0" w:colLast="0" w:name="_c63dr73fxfmz" w:id="4139"/>
      <w:bookmarkEnd w:id="4139"/>
      <w:r w:rsidDel="00000000" w:rsidR="00000000" w:rsidRPr="00000000">
        <w:rPr>
          <w:b w:val="1"/>
          <w:bCs w:val="1"/>
          <w:color w:val="000000"/>
          <w:sz w:val="26"/>
          <w:szCs w:val="26"/>
          <w:rtl w:val="0"/>
        </w:rPr>
        <w:t xml:space="preserve">Step 7 – Filing or Defense</w:t>
      </w:r>
    </w:p>
    <w:p w:rsidR="00000000" w:rsidDel="00000000" w:rsidP="00000000" w:rsidRDefault="00000000" w:rsidRPr="00000000" w14:paraId="00002C83">
      <w:pPr>
        <w:spacing w:after="240" w:before="240" w:lineRule="auto"/>
        <w:rPr/>
      </w:pPr>
      <w:r w:rsidDel="00000000" w:rsidR="00000000" w:rsidRPr="00000000">
        <w:rPr>
          <w:rtl w:val="0"/>
        </w:rPr>
        <w:t xml:space="preserve">The relevant judicial application, claim, or response is prepared and filed.</w:t>
      </w:r>
    </w:p>
    <w:p w:rsidR="00000000" w:rsidDel="00000000" w:rsidP="00000000" w:rsidRDefault="00000000" w:rsidRPr="00000000" w14:paraId="00002C84">
      <w:pPr>
        <w:pStyle w:val="Heading3"/>
        <w:keepNext w:val="0"/>
        <w:keepLines w:val="0"/>
        <w:spacing w:before="280" w:lineRule="auto"/>
        <w:rPr>
          <w:b w:val="1"/>
          <w:bCs w:val="1"/>
          <w:color w:val="000000"/>
          <w:sz w:val="26"/>
          <w:szCs w:val="26"/>
        </w:rPr>
      </w:pPr>
      <w:bookmarkStart w:colFirst="0" w:colLast="0" w:name="_n4ttsi83k7m7" w:id="4140"/>
      <w:bookmarkEnd w:id="4140"/>
      <w:r w:rsidDel="00000000" w:rsidR="00000000" w:rsidRPr="00000000">
        <w:rPr>
          <w:b w:val="1"/>
          <w:bCs w:val="1"/>
          <w:color w:val="000000"/>
          <w:sz w:val="26"/>
          <w:szCs w:val="26"/>
          <w:rtl w:val="0"/>
        </w:rPr>
        <w:t xml:space="preserve">Step 8 – Urgent Relief</w:t>
      </w:r>
    </w:p>
    <w:p w:rsidR="00000000" w:rsidDel="00000000" w:rsidP="00000000" w:rsidRDefault="00000000" w:rsidRPr="00000000" w14:paraId="00002C85">
      <w:pPr>
        <w:spacing w:after="240" w:before="240" w:lineRule="auto"/>
        <w:rPr/>
      </w:pPr>
      <w:r w:rsidDel="00000000" w:rsidR="00000000" w:rsidRPr="00000000">
        <w:rPr>
          <w:rtl w:val="0"/>
        </w:rPr>
        <w:t xml:space="preserve">Interim protection may be requested where justified.</w:t>
      </w:r>
    </w:p>
    <w:p w:rsidR="00000000" w:rsidDel="00000000" w:rsidP="00000000" w:rsidRDefault="00000000" w:rsidRPr="00000000" w14:paraId="00002C86">
      <w:pPr>
        <w:pStyle w:val="Heading3"/>
        <w:keepNext w:val="0"/>
        <w:keepLines w:val="0"/>
        <w:spacing w:before="280" w:lineRule="auto"/>
        <w:rPr>
          <w:b w:val="1"/>
          <w:bCs w:val="1"/>
          <w:color w:val="000000"/>
          <w:sz w:val="26"/>
          <w:szCs w:val="26"/>
        </w:rPr>
      </w:pPr>
      <w:bookmarkStart w:colFirst="0" w:colLast="0" w:name="_jtbow8jjg77w" w:id="4141"/>
      <w:bookmarkEnd w:id="4141"/>
      <w:r w:rsidDel="00000000" w:rsidR="00000000" w:rsidRPr="00000000">
        <w:rPr>
          <w:b w:val="1"/>
          <w:bCs w:val="1"/>
          <w:color w:val="000000"/>
          <w:sz w:val="26"/>
          <w:szCs w:val="26"/>
          <w:rtl w:val="0"/>
        </w:rPr>
        <w:t xml:space="preserve">Step 9 – Evidence and Hearings</w:t>
      </w:r>
    </w:p>
    <w:p w:rsidR="00000000" w:rsidDel="00000000" w:rsidP="00000000" w:rsidRDefault="00000000" w:rsidRPr="00000000" w14:paraId="00002C87">
      <w:pPr>
        <w:spacing w:after="240" w:before="240" w:lineRule="auto"/>
        <w:rPr/>
      </w:pPr>
      <w:r w:rsidDel="00000000" w:rsidR="00000000" w:rsidRPr="00000000">
        <w:rPr>
          <w:rtl w:val="0"/>
        </w:rPr>
        <w:t xml:space="preserve">The proceedings may involve documentary, witness, or expert evidence.</w:t>
      </w:r>
    </w:p>
    <w:p w:rsidR="00000000" w:rsidDel="00000000" w:rsidP="00000000" w:rsidRDefault="00000000" w:rsidRPr="00000000" w14:paraId="00002C88">
      <w:pPr>
        <w:pStyle w:val="Heading3"/>
        <w:keepNext w:val="0"/>
        <w:keepLines w:val="0"/>
        <w:spacing w:before="280" w:lineRule="auto"/>
        <w:rPr>
          <w:b w:val="1"/>
          <w:bCs w:val="1"/>
          <w:color w:val="000000"/>
          <w:sz w:val="26"/>
          <w:szCs w:val="26"/>
        </w:rPr>
      </w:pPr>
      <w:bookmarkStart w:colFirst="0" w:colLast="0" w:name="_fwptjh3fig9k" w:id="4142"/>
      <w:bookmarkEnd w:id="4142"/>
      <w:r w:rsidDel="00000000" w:rsidR="00000000" w:rsidRPr="00000000">
        <w:rPr>
          <w:b w:val="1"/>
          <w:bCs w:val="1"/>
          <w:color w:val="000000"/>
          <w:sz w:val="26"/>
          <w:szCs w:val="26"/>
          <w:rtl w:val="0"/>
        </w:rPr>
        <w:t xml:space="preserve">Step 10 – Judgment</w:t>
      </w:r>
    </w:p>
    <w:p w:rsidR="00000000" w:rsidDel="00000000" w:rsidP="00000000" w:rsidRDefault="00000000" w:rsidRPr="00000000" w14:paraId="00002C89">
      <w:pPr>
        <w:spacing w:after="240" w:before="240" w:lineRule="auto"/>
        <w:rPr/>
      </w:pPr>
      <w:r w:rsidDel="00000000" w:rsidR="00000000" w:rsidRPr="00000000">
        <w:rPr>
          <w:rtl w:val="0"/>
        </w:rPr>
        <w:t xml:space="preserve">The court issues its decision according to the applicable procedure.</w:t>
      </w:r>
    </w:p>
    <w:p w:rsidR="00000000" w:rsidDel="00000000" w:rsidP="00000000" w:rsidRDefault="00000000" w:rsidRPr="00000000" w14:paraId="00002C8A">
      <w:pPr>
        <w:pStyle w:val="Heading3"/>
        <w:keepNext w:val="0"/>
        <w:keepLines w:val="0"/>
        <w:spacing w:before="280" w:lineRule="auto"/>
        <w:rPr>
          <w:b w:val="1"/>
          <w:bCs w:val="1"/>
          <w:color w:val="000000"/>
          <w:sz w:val="26"/>
          <w:szCs w:val="26"/>
        </w:rPr>
      </w:pPr>
      <w:bookmarkStart w:colFirst="0" w:colLast="0" w:name="_mca1baj5i3l8" w:id="4143"/>
      <w:bookmarkEnd w:id="4143"/>
      <w:r w:rsidDel="00000000" w:rsidR="00000000" w:rsidRPr="00000000">
        <w:rPr>
          <w:b w:val="1"/>
          <w:bCs w:val="1"/>
          <w:color w:val="000000"/>
          <w:sz w:val="26"/>
          <w:szCs w:val="26"/>
          <w:rtl w:val="0"/>
        </w:rPr>
        <w:t xml:space="preserve">Step 11 – Appeals</w:t>
      </w:r>
    </w:p>
    <w:p w:rsidR="00000000" w:rsidDel="00000000" w:rsidP="00000000" w:rsidRDefault="00000000" w:rsidRPr="00000000" w14:paraId="00002C8B">
      <w:pPr>
        <w:spacing w:after="240" w:before="240" w:lineRule="auto"/>
        <w:rPr/>
      </w:pPr>
      <w:r w:rsidDel="00000000" w:rsidR="00000000" w:rsidRPr="00000000">
        <w:rPr>
          <w:rtl w:val="0"/>
        </w:rPr>
        <w:t xml:space="preserve">Available appeals depend on the decision and procedural circumstances.</w:t>
      </w:r>
    </w:p>
    <w:p w:rsidR="00000000" w:rsidDel="00000000" w:rsidP="00000000" w:rsidRDefault="00000000" w:rsidRPr="00000000" w14:paraId="00002C8C">
      <w:pPr>
        <w:pStyle w:val="Heading3"/>
        <w:keepNext w:val="0"/>
        <w:keepLines w:val="0"/>
        <w:spacing w:before="280" w:lineRule="auto"/>
        <w:rPr>
          <w:b w:val="1"/>
          <w:bCs w:val="1"/>
          <w:color w:val="000000"/>
          <w:sz w:val="26"/>
          <w:szCs w:val="26"/>
        </w:rPr>
      </w:pPr>
      <w:bookmarkStart w:colFirst="0" w:colLast="0" w:name="_a6kb0cv6cvfb" w:id="4144"/>
      <w:bookmarkEnd w:id="4144"/>
      <w:r w:rsidDel="00000000" w:rsidR="00000000" w:rsidRPr="00000000">
        <w:rPr>
          <w:b w:val="1"/>
          <w:bCs w:val="1"/>
          <w:color w:val="000000"/>
          <w:sz w:val="26"/>
          <w:szCs w:val="26"/>
          <w:rtl w:val="0"/>
        </w:rPr>
        <w:t xml:space="preserve">Step 12 – Enforcement</w:t>
      </w:r>
    </w:p>
    <w:p w:rsidR="00000000" w:rsidDel="00000000" w:rsidP="00000000" w:rsidRDefault="00000000" w:rsidRPr="00000000" w14:paraId="00002C8D">
      <w:pPr>
        <w:spacing w:after="240" w:before="240" w:lineRule="auto"/>
        <w:rPr/>
      </w:pPr>
      <w:r w:rsidDel="00000000" w:rsidR="00000000" w:rsidRPr="00000000">
        <w:rPr>
          <w:rtl w:val="0"/>
        </w:rPr>
        <w:t xml:space="preserve">Additional proceedings may be necessary to obtain compliance or recover amounts awarded.</w:t>
      </w:r>
    </w:p>
    <w:p w:rsidR="00000000" w:rsidDel="00000000" w:rsidP="00000000" w:rsidRDefault="00000000" w:rsidRPr="00000000" w14:paraId="00002C8E">
      <w:pPr>
        <w:spacing w:after="240" w:before="240" w:lineRule="auto"/>
        <w:rPr>
          <w:b w:val="1"/>
          <w:bCs w:val="1"/>
        </w:rPr>
      </w:pPr>
      <w:r w:rsidDel="00000000" w:rsidR="00000000" w:rsidRPr="00000000">
        <w:rPr>
          <w:b w:val="1"/>
          <w:bCs w:val="1"/>
          <w:rtl w:val="0"/>
        </w:rPr>
        <w:t xml:space="preserve">[Request a Brazilian Property Litigation Strategy Consultation]</w:t>
      </w:r>
    </w:p>
    <w:p w:rsidR="00000000" w:rsidDel="00000000" w:rsidP="00000000" w:rsidRDefault="00000000" w:rsidRPr="00000000" w14:paraId="00002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0">
      <w:pPr>
        <w:pStyle w:val="Heading2"/>
        <w:keepNext w:val="0"/>
        <w:keepLines w:val="0"/>
        <w:spacing w:after="80" w:lineRule="auto"/>
        <w:rPr>
          <w:b w:val="1"/>
          <w:bCs w:val="1"/>
          <w:sz w:val="34"/>
          <w:szCs w:val="34"/>
        </w:rPr>
      </w:pPr>
      <w:bookmarkStart w:colFirst="0" w:colLast="0" w:name="_jgblds1mzstp" w:id="4145"/>
      <w:bookmarkEnd w:id="4145"/>
      <w:r w:rsidDel="00000000" w:rsidR="00000000" w:rsidRPr="00000000">
        <w:rPr>
          <w:b w:val="1"/>
          <w:bCs w:val="1"/>
          <w:sz w:val="34"/>
          <w:szCs w:val="34"/>
          <w:rtl w:val="0"/>
        </w:rPr>
        <w:t xml:space="preserve">ENFORCEMENT OF JUDGMENTS</w:t>
      </w:r>
    </w:p>
    <w:p w:rsidR="00000000" w:rsidDel="00000000" w:rsidP="00000000" w:rsidRDefault="00000000" w:rsidRPr="00000000" w14:paraId="00002C91">
      <w:pPr>
        <w:pStyle w:val="Heading1"/>
        <w:keepNext w:val="0"/>
        <w:keepLines w:val="0"/>
        <w:spacing w:before="480" w:lineRule="auto"/>
        <w:rPr>
          <w:b w:val="1"/>
          <w:bCs w:val="1"/>
          <w:sz w:val="46"/>
          <w:szCs w:val="46"/>
        </w:rPr>
      </w:pPr>
      <w:bookmarkStart w:colFirst="0" w:colLast="0" w:name="_vx1pu5bthxn7" w:id="4146"/>
      <w:bookmarkEnd w:id="4146"/>
      <w:r w:rsidDel="00000000" w:rsidR="00000000" w:rsidRPr="00000000">
        <w:rPr>
          <w:b w:val="1"/>
          <w:bCs w:val="1"/>
          <w:sz w:val="46"/>
          <w:szCs w:val="46"/>
          <w:rtl w:val="0"/>
        </w:rPr>
        <w:t xml:space="preserve">Winning a Case and Enforcing a Decision Are Different Stages</w:t>
      </w:r>
    </w:p>
    <w:p w:rsidR="00000000" w:rsidDel="00000000" w:rsidP="00000000" w:rsidRDefault="00000000" w:rsidRPr="00000000" w14:paraId="00002C92">
      <w:pPr>
        <w:spacing w:after="240" w:before="240" w:lineRule="auto"/>
        <w:rPr/>
      </w:pPr>
      <w:r w:rsidDel="00000000" w:rsidR="00000000" w:rsidRPr="00000000">
        <w:rPr>
          <w:rtl w:val="0"/>
        </w:rPr>
        <w:t xml:space="preserve">A favorable judgment does not always result in immediate payment or restoration of possession.</w:t>
      </w:r>
    </w:p>
    <w:p w:rsidR="00000000" w:rsidDel="00000000" w:rsidP="00000000" w:rsidRDefault="00000000" w:rsidRPr="00000000" w14:paraId="00002C93">
      <w:pPr>
        <w:pStyle w:val="Heading3"/>
        <w:keepNext w:val="0"/>
        <w:keepLines w:val="0"/>
        <w:spacing w:before="280" w:lineRule="auto"/>
        <w:rPr>
          <w:b w:val="1"/>
          <w:bCs w:val="1"/>
          <w:color w:val="000000"/>
          <w:sz w:val="26"/>
          <w:szCs w:val="26"/>
        </w:rPr>
      </w:pPr>
      <w:bookmarkStart w:colFirst="0" w:colLast="0" w:name="_2dmx4nk42cdh" w:id="4147"/>
      <w:bookmarkEnd w:id="4147"/>
      <w:r w:rsidDel="00000000" w:rsidR="00000000" w:rsidRPr="00000000">
        <w:rPr>
          <w:b w:val="1"/>
          <w:bCs w:val="1"/>
          <w:color w:val="000000"/>
          <w:sz w:val="26"/>
          <w:szCs w:val="26"/>
          <w:rtl w:val="0"/>
        </w:rPr>
        <w:t xml:space="preserve">Payment Obligations</w:t>
      </w:r>
    </w:p>
    <w:p w:rsidR="00000000" w:rsidDel="00000000" w:rsidP="00000000" w:rsidRDefault="00000000" w:rsidRPr="00000000" w14:paraId="00002C94">
      <w:pPr>
        <w:spacing w:after="240" w:before="240" w:lineRule="auto"/>
        <w:rPr/>
      </w:pPr>
      <w:r w:rsidDel="00000000" w:rsidR="00000000" w:rsidRPr="00000000">
        <w:rPr>
          <w:rtl w:val="0"/>
        </w:rPr>
        <w:t xml:space="preserve">The debtor may be required to satisfy a monetary judgment.</w:t>
      </w:r>
    </w:p>
    <w:p w:rsidR="00000000" w:rsidDel="00000000" w:rsidP="00000000" w:rsidRDefault="00000000" w:rsidRPr="00000000" w14:paraId="00002C95">
      <w:pPr>
        <w:pStyle w:val="Heading3"/>
        <w:keepNext w:val="0"/>
        <w:keepLines w:val="0"/>
        <w:spacing w:before="280" w:lineRule="auto"/>
        <w:rPr>
          <w:b w:val="1"/>
          <w:bCs w:val="1"/>
          <w:color w:val="000000"/>
          <w:sz w:val="26"/>
          <w:szCs w:val="26"/>
        </w:rPr>
      </w:pPr>
      <w:bookmarkStart w:colFirst="0" w:colLast="0" w:name="_mdmpvxpmxkll" w:id="4148"/>
      <w:bookmarkEnd w:id="4148"/>
      <w:r w:rsidDel="00000000" w:rsidR="00000000" w:rsidRPr="00000000">
        <w:rPr>
          <w:b w:val="1"/>
          <w:bCs w:val="1"/>
          <w:color w:val="000000"/>
          <w:sz w:val="26"/>
          <w:szCs w:val="26"/>
          <w:rtl w:val="0"/>
        </w:rPr>
        <w:t xml:space="preserve">Asset Investigation</w:t>
      </w:r>
    </w:p>
    <w:p w:rsidR="00000000" w:rsidDel="00000000" w:rsidP="00000000" w:rsidRDefault="00000000" w:rsidRPr="00000000" w14:paraId="00002C96">
      <w:pPr>
        <w:spacing w:after="240" w:before="240" w:lineRule="auto"/>
        <w:rPr/>
      </w:pPr>
      <w:r w:rsidDel="00000000" w:rsidR="00000000" w:rsidRPr="00000000">
        <w:rPr>
          <w:rtl w:val="0"/>
        </w:rPr>
        <w:t xml:space="preserve">Appropriate judicial measures may be available to identify assets.</w:t>
      </w:r>
    </w:p>
    <w:p w:rsidR="00000000" w:rsidDel="00000000" w:rsidP="00000000" w:rsidRDefault="00000000" w:rsidRPr="00000000" w14:paraId="00002C97">
      <w:pPr>
        <w:pStyle w:val="Heading3"/>
        <w:keepNext w:val="0"/>
        <w:keepLines w:val="0"/>
        <w:spacing w:before="280" w:lineRule="auto"/>
        <w:rPr>
          <w:b w:val="1"/>
          <w:bCs w:val="1"/>
          <w:color w:val="000000"/>
          <w:sz w:val="26"/>
          <w:szCs w:val="26"/>
        </w:rPr>
      </w:pPr>
      <w:bookmarkStart w:colFirst="0" w:colLast="0" w:name="_jwovk7j18zkf" w:id="4149"/>
      <w:bookmarkEnd w:id="4149"/>
      <w:r w:rsidDel="00000000" w:rsidR="00000000" w:rsidRPr="00000000">
        <w:rPr>
          <w:b w:val="1"/>
          <w:bCs w:val="1"/>
          <w:color w:val="000000"/>
          <w:sz w:val="26"/>
          <w:szCs w:val="26"/>
          <w:rtl w:val="0"/>
        </w:rPr>
        <w:t xml:space="preserve">Judicial Attachments</w:t>
      </w:r>
    </w:p>
    <w:p w:rsidR="00000000" w:rsidDel="00000000" w:rsidP="00000000" w:rsidRDefault="00000000" w:rsidRPr="00000000" w14:paraId="00002C98">
      <w:pPr>
        <w:spacing w:after="240" w:before="240" w:lineRule="auto"/>
        <w:rPr/>
      </w:pPr>
      <w:r w:rsidDel="00000000" w:rsidR="00000000" w:rsidRPr="00000000">
        <w:rPr>
          <w:rtl w:val="0"/>
        </w:rPr>
        <w:t xml:space="preserve">Assets may be subject to legally authorized enforcement measures.</w:t>
      </w:r>
    </w:p>
    <w:p w:rsidR="00000000" w:rsidDel="00000000" w:rsidP="00000000" w:rsidRDefault="00000000" w:rsidRPr="00000000" w14:paraId="00002C99">
      <w:pPr>
        <w:pStyle w:val="Heading3"/>
        <w:keepNext w:val="0"/>
        <w:keepLines w:val="0"/>
        <w:spacing w:before="280" w:lineRule="auto"/>
        <w:rPr>
          <w:b w:val="1"/>
          <w:bCs w:val="1"/>
          <w:color w:val="000000"/>
          <w:sz w:val="26"/>
          <w:szCs w:val="26"/>
        </w:rPr>
      </w:pPr>
      <w:bookmarkStart w:colFirst="0" w:colLast="0" w:name="_l89sh2ch629u" w:id="4150"/>
      <w:bookmarkEnd w:id="4150"/>
      <w:r w:rsidDel="00000000" w:rsidR="00000000" w:rsidRPr="00000000">
        <w:rPr>
          <w:b w:val="1"/>
          <w:bCs w:val="1"/>
          <w:color w:val="000000"/>
          <w:sz w:val="26"/>
          <w:szCs w:val="26"/>
          <w:rtl w:val="0"/>
        </w:rPr>
        <w:t xml:space="preserve">Specific Performance</w:t>
      </w:r>
    </w:p>
    <w:p w:rsidR="00000000" w:rsidDel="00000000" w:rsidP="00000000" w:rsidRDefault="00000000" w:rsidRPr="00000000" w14:paraId="00002C9A">
      <w:pPr>
        <w:spacing w:after="240" w:before="240" w:lineRule="auto"/>
        <w:rPr/>
      </w:pPr>
      <w:r w:rsidDel="00000000" w:rsidR="00000000" w:rsidRPr="00000000">
        <w:rPr>
          <w:rtl w:val="0"/>
        </w:rPr>
        <w:t xml:space="preserve">The court may order compliance with certain obligations.</w:t>
      </w:r>
    </w:p>
    <w:p w:rsidR="00000000" w:rsidDel="00000000" w:rsidP="00000000" w:rsidRDefault="00000000" w:rsidRPr="00000000" w14:paraId="00002C9B">
      <w:pPr>
        <w:pStyle w:val="Heading3"/>
        <w:keepNext w:val="0"/>
        <w:keepLines w:val="0"/>
        <w:spacing w:before="280" w:lineRule="auto"/>
        <w:rPr>
          <w:b w:val="1"/>
          <w:bCs w:val="1"/>
          <w:color w:val="000000"/>
          <w:sz w:val="26"/>
          <w:szCs w:val="26"/>
        </w:rPr>
      </w:pPr>
      <w:bookmarkStart w:colFirst="0" w:colLast="0" w:name="_e6qzpui350xh" w:id="4151"/>
      <w:bookmarkEnd w:id="4151"/>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2C9C">
      <w:pPr>
        <w:spacing w:after="240" w:before="240" w:lineRule="auto"/>
        <w:rPr/>
      </w:pPr>
      <w:r w:rsidDel="00000000" w:rsidR="00000000" w:rsidRPr="00000000">
        <w:rPr>
          <w:rtl w:val="0"/>
        </w:rPr>
        <w:t xml:space="preserve">A judicial decision may support the legally required transfer or registration procedure.</w:t>
      </w:r>
    </w:p>
    <w:p w:rsidR="00000000" w:rsidDel="00000000" w:rsidP="00000000" w:rsidRDefault="00000000" w:rsidRPr="00000000" w14:paraId="00002C9D">
      <w:pPr>
        <w:pStyle w:val="Heading3"/>
        <w:keepNext w:val="0"/>
        <w:keepLines w:val="0"/>
        <w:spacing w:before="280" w:lineRule="auto"/>
        <w:rPr>
          <w:b w:val="1"/>
          <w:bCs w:val="1"/>
          <w:color w:val="000000"/>
          <w:sz w:val="26"/>
          <w:szCs w:val="26"/>
        </w:rPr>
      </w:pPr>
      <w:bookmarkStart w:colFirst="0" w:colLast="0" w:name="_v2n0cs7vx0xi" w:id="4152"/>
      <w:bookmarkEnd w:id="4152"/>
      <w:r w:rsidDel="00000000" w:rsidR="00000000" w:rsidRPr="00000000">
        <w:rPr>
          <w:b w:val="1"/>
          <w:bCs w:val="1"/>
          <w:color w:val="000000"/>
          <w:sz w:val="26"/>
          <w:szCs w:val="26"/>
          <w:rtl w:val="0"/>
        </w:rPr>
        <w:t xml:space="preserve">Possession Recovery</w:t>
      </w:r>
    </w:p>
    <w:p w:rsidR="00000000" w:rsidDel="00000000" w:rsidP="00000000" w:rsidRDefault="00000000" w:rsidRPr="00000000" w14:paraId="00002C9E">
      <w:pPr>
        <w:spacing w:after="240" w:before="240" w:lineRule="auto"/>
        <w:rPr/>
      </w:pPr>
      <w:r w:rsidDel="00000000" w:rsidR="00000000" w:rsidRPr="00000000">
        <w:rPr>
          <w:rtl w:val="0"/>
        </w:rPr>
        <w:t xml:space="preserve">Enforcement may involve steps to restore possession.</w:t>
      </w:r>
    </w:p>
    <w:p w:rsidR="00000000" w:rsidDel="00000000" w:rsidP="00000000" w:rsidRDefault="00000000" w:rsidRPr="00000000" w14:paraId="00002C9F">
      <w:pPr>
        <w:pStyle w:val="Heading3"/>
        <w:keepNext w:val="0"/>
        <w:keepLines w:val="0"/>
        <w:spacing w:before="280" w:lineRule="auto"/>
        <w:rPr>
          <w:b w:val="1"/>
          <w:bCs w:val="1"/>
          <w:color w:val="000000"/>
          <w:sz w:val="26"/>
          <w:szCs w:val="26"/>
        </w:rPr>
      </w:pPr>
      <w:bookmarkStart w:colFirst="0" w:colLast="0" w:name="_xfmcn0ece9k0" w:id="4153"/>
      <w:bookmarkEnd w:id="4153"/>
      <w:r w:rsidDel="00000000" w:rsidR="00000000" w:rsidRPr="00000000">
        <w:rPr>
          <w:b w:val="1"/>
          <w:bCs w:val="1"/>
          <w:color w:val="000000"/>
          <w:sz w:val="26"/>
          <w:szCs w:val="26"/>
          <w:rtl w:val="0"/>
        </w:rPr>
        <w:t xml:space="preserve">Insolvent Defendants</w:t>
      </w:r>
    </w:p>
    <w:p w:rsidR="00000000" w:rsidDel="00000000" w:rsidP="00000000" w:rsidRDefault="00000000" w:rsidRPr="00000000" w14:paraId="00002CA0">
      <w:pPr>
        <w:spacing w:after="240" w:before="240" w:lineRule="auto"/>
        <w:rPr/>
      </w:pPr>
      <w:r w:rsidDel="00000000" w:rsidR="00000000" w:rsidRPr="00000000">
        <w:rPr>
          <w:rtl w:val="0"/>
        </w:rPr>
        <w:t xml:space="preserve">A debtor's financial circumstances may affect actual recovery.</w:t>
      </w:r>
    </w:p>
    <w:p w:rsidR="00000000" w:rsidDel="00000000" w:rsidP="00000000" w:rsidRDefault="00000000" w:rsidRPr="00000000" w14:paraId="00002CA1">
      <w:pPr>
        <w:pStyle w:val="Heading3"/>
        <w:keepNext w:val="0"/>
        <w:keepLines w:val="0"/>
        <w:spacing w:before="280" w:lineRule="auto"/>
        <w:rPr>
          <w:b w:val="1"/>
          <w:bCs w:val="1"/>
          <w:color w:val="000000"/>
          <w:sz w:val="26"/>
          <w:szCs w:val="26"/>
        </w:rPr>
      </w:pPr>
      <w:bookmarkStart w:colFirst="0" w:colLast="0" w:name="_nye3mcklfiuk" w:id="4154"/>
      <w:bookmarkEnd w:id="4154"/>
      <w:r w:rsidDel="00000000" w:rsidR="00000000" w:rsidRPr="00000000">
        <w:rPr>
          <w:b w:val="1"/>
          <w:bCs w:val="1"/>
          <w:color w:val="000000"/>
          <w:sz w:val="26"/>
          <w:szCs w:val="26"/>
          <w:rtl w:val="0"/>
        </w:rPr>
        <w:t xml:space="preserve">Appeals and Objections</w:t>
      </w:r>
    </w:p>
    <w:p w:rsidR="00000000" w:rsidDel="00000000" w:rsidP="00000000" w:rsidRDefault="00000000" w:rsidRPr="00000000" w14:paraId="00002CA2">
      <w:pPr>
        <w:spacing w:after="240" w:before="240" w:lineRule="auto"/>
        <w:rPr/>
      </w:pPr>
      <w:r w:rsidDel="00000000" w:rsidR="00000000" w:rsidRPr="00000000">
        <w:rPr>
          <w:rtl w:val="0"/>
        </w:rPr>
        <w:t xml:space="preserve">Enforcement may be affected by applicable procedural remedies.</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A judgment in the client's favor does not guarantee successful collection or immediate practical enforcement.</w:t>
      </w:r>
    </w:p>
    <w:p w:rsidR="00000000" w:rsidDel="00000000" w:rsidP="00000000" w:rsidRDefault="00000000" w:rsidRPr="00000000" w14:paraId="00002CA4">
      <w:pPr>
        <w:spacing w:after="240" w:before="240" w:lineRule="auto"/>
        <w:rPr>
          <w:b w:val="1"/>
          <w:bCs w:val="1"/>
        </w:rPr>
      </w:pPr>
      <w:r w:rsidDel="00000000" w:rsidR="00000000" w:rsidRPr="00000000">
        <w:rPr>
          <w:b w:val="1"/>
          <w:bCs w:val="1"/>
          <w:rtl w:val="0"/>
        </w:rPr>
        <w:t xml:space="preserve">[Discuss Enforcement of a Property Judgment]</w:t>
      </w:r>
    </w:p>
    <w:p w:rsidR="00000000" w:rsidDel="00000000" w:rsidP="00000000" w:rsidRDefault="00000000" w:rsidRPr="00000000" w14:paraId="00002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g89aebibltox" w:id="4155"/>
      <w:bookmarkEnd w:id="4155"/>
      <w:r w:rsidDel="00000000" w:rsidR="00000000" w:rsidRPr="00000000">
        <w:rPr>
          <w:b w:val="1"/>
          <w:bCs w:val="1"/>
          <w:sz w:val="34"/>
          <w:szCs w:val="34"/>
          <w:rtl w:val="0"/>
        </w:rPr>
        <w:t xml:space="preserve">COSTS AND RISKS OF PROPERTY LITIGATION</w:t>
      </w:r>
    </w:p>
    <w:p w:rsidR="00000000" w:rsidDel="00000000" w:rsidP="00000000" w:rsidRDefault="00000000" w:rsidRPr="00000000" w14:paraId="00002CA7">
      <w:pPr>
        <w:pStyle w:val="Heading1"/>
        <w:keepNext w:val="0"/>
        <w:keepLines w:val="0"/>
        <w:spacing w:before="480" w:lineRule="auto"/>
        <w:rPr>
          <w:b w:val="1"/>
          <w:bCs w:val="1"/>
          <w:sz w:val="46"/>
          <w:szCs w:val="46"/>
        </w:rPr>
      </w:pPr>
      <w:bookmarkStart w:colFirst="0" w:colLast="0" w:name="_nu92mnsdoo52" w:id="4156"/>
      <w:bookmarkEnd w:id="4156"/>
      <w:r w:rsidDel="00000000" w:rsidR="00000000" w:rsidRPr="00000000">
        <w:rPr>
          <w:b w:val="1"/>
          <w:bCs w:val="1"/>
          <w:sz w:val="46"/>
          <w:szCs w:val="46"/>
          <w:rtl w:val="0"/>
        </w:rPr>
        <w:t xml:space="preserve">What Should You Consider Before Filing a Lawsuit?</w:t>
      </w:r>
    </w:p>
    <w:p w:rsidR="00000000" w:rsidDel="00000000" w:rsidP="00000000" w:rsidRDefault="00000000" w:rsidRPr="00000000" w14:paraId="00002CA8">
      <w:pPr>
        <w:spacing w:after="240" w:before="240" w:lineRule="auto"/>
        <w:rPr/>
      </w:pPr>
      <w:r w:rsidDel="00000000" w:rsidR="00000000" w:rsidRPr="00000000">
        <w:rPr>
          <w:rtl w:val="0"/>
        </w:rPr>
        <w:t xml:space="preserve">Real estate litigation involves financial and procedural considerations.</w:t>
      </w:r>
    </w:p>
    <w:p w:rsidR="00000000" w:rsidDel="00000000" w:rsidP="00000000" w:rsidRDefault="00000000" w:rsidRPr="00000000" w14:paraId="00002CA9">
      <w:pPr>
        <w:pStyle w:val="Heading3"/>
        <w:keepNext w:val="0"/>
        <w:keepLines w:val="0"/>
        <w:spacing w:before="280" w:lineRule="auto"/>
        <w:rPr>
          <w:b w:val="1"/>
          <w:bCs w:val="1"/>
          <w:color w:val="000000"/>
          <w:sz w:val="26"/>
          <w:szCs w:val="26"/>
        </w:rPr>
      </w:pPr>
      <w:bookmarkStart w:colFirst="0" w:colLast="0" w:name="_gyvzgtendocd" w:id="4157"/>
      <w:bookmarkEnd w:id="4157"/>
      <w:r w:rsidDel="00000000" w:rsidR="00000000" w:rsidRPr="00000000">
        <w:rPr>
          <w:b w:val="1"/>
          <w:bCs w:val="1"/>
          <w:color w:val="000000"/>
          <w:sz w:val="26"/>
          <w:szCs w:val="26"/>
          <w:rtl w:val="0"/>
        </w:rPr>
        <w:t xml:space="preserve">Legal Fees</w:t>
      </w:r>
    </w:p>
    <w:p w:rsidR="00000000" w:rsidDel="00000000" w:rsidP="00000000" w:rsidRDefault="00000000" w:rsidRPr="00000000" w14:paraId="00002CAA">
      <w:pPr>
        <w:spacing w:after="240" w:before="240" w:lineRule="auto"/>
        <w:rPr/>
      </w:pPr>
      <w:r w:rsidDel="00000000" w:rsidR="00000000" w:rsidRPr="00000000">
        <w:rPr>
          <w:rtl w:val="0"/>
        </w:rPr>
        <w:t xml:space="preserve">Professional fees depend on the dispute and agreed scope.</w:t>
      </w:r>
    </w:p>
    <w:p w:rsidR="00000000" w:rsidDel="00000000" w:rsidP="00000000" w:rsidRDefault="00000000" w:rsidRPr="00000000" w14:paraId="00002CAB">
      <w:pPr>
        <w:pStyle w:val="Heading3"/>
        <w:keepNext w:val="0"/>
        <w:keepLines w:val="0"/>
        <w:spacing w:before="280" w:lineRule="auto"/>
        <w:rPr>
          <w:b w:val="1"/>
          <w:bCs w:val="1"/>
          <w:color w:val="000000"/>
          <w:sz w:val="26"/>
          <w:szCs w:val="26"/>
        </w:rPr>
      </w:pPr>
      <w:bookmarkStart w:colFirst="0" w:colLast="0" w:name="_52gn11hzjsqy" w:id="4158"/>
      <w:bookmarkEnd w:id="4158"/>
      <w:r w:rsidDel="00000000" w:rsidR="00000000" w:rsidRPr="00000000">
        <w:rPr>
          <w:b w:val="1"/>
          <w:bCs w:val="1"/>
          <w:color w:val="000000"/>
          <w:sz w:val="26"/>
          <w:szCs w:val="26"/>
          <w:rtl w:val="0"/>
        </w:rPr>
        <w:t xml:space="preserve">Court Fees</w:t>
      </w:r>
    </w:p>
    <w:p w:rsidR="00000000" w:rsidDel="00000000" w:rsidP="00000000" w:rsidRDefault="00000000" w:rsidRPr="00000000" w14:paraId="00002CAC">
      <w:pPr>
        <w:spacing w:after="240" w:before="240" w:lineRule="auto"/>
        <w:rPr/>
      </w:pPr>
      <w:r w:rsidDel="00000000" w:rsidR="00000000" w:rsidRPr="00000000">
        <w:rPr>
          <w:rtl w:val="0"/>
        </w:rPr>
        <w:t xml:space="preserve">Applicable judicial filing and procedural fees may be payable.</w:t>
      </w:r>
    </w:p>
    <w:p w:rsidR="00000000" w:rsidDel="00000000" w:rsidP="00000000" w:rsidRDefault="00000000" w:rsidRPr="00000000" w14:paraId="00002CAD">
      <w:pPr>
        <w:pStyle w:val="Heading3"/>
        <w:keepNext w:val="0"/>
        <w:keepLines w:val="0"/>
        <w:spacing w:before="280" w:lineRule="auto"/>
        <w:rPr>
          <w:b w:val="1"/>
          <w:bCs w:val="1"/>
          <w:color w:val="000000"/>
          <w:sz w:val="26"/>
          <w:szCs w:val="26"/>
        </w:rPr>
      </w:pPr>
      <w:bookmarkStart w:colFirst="0" w:colLast="0" w:name="_epbatuui2x52" w:id="4159"/>
      <w:bookmarkEnd w:id="4159"/>
      <w:r w:rsidDel="00000000" w:rsidR="00000000" w:rsidRPr="00000000">
        <w:rPr>
          <w:b w:val="1"/>
          <w:bCs w:val="1"/>
          <w:color w:val="000000"/>
          <w:sz w:val="26"/>
          <w:szCs w:val="26"/>
          <w:rtl w:val="0"/>
        </w:rPr>
        <w:t xml:space="preserve">Expert Costs</w:t>
      </w:r>
    </w:p>
    <w:p w:rsidR="00000000" w:rsidDel="00000000" w:rsidP="00000000" w:rsidRDefault="00000000" w:rsidRPr="00000000" w14:paraId="00002CAE">
      <w:pPr>
        <w:spacing w:after="240" w:before="240" w:lineRule="auto"/>
        <w:rPr/>
      </w:pPr>
      <w:r w:rsidDel="00000000" w:rsidR="00000000" w:rsidRPr="00000000">
        <w:rPr>
          <w:rtl w:val="0"/>
        </w:rPr>
        <w:t xml:space="preserve">Technical evidence may require engineering, valuation, or other specialist work.</w:t>
      </w:r>
    </w:p>
    <w:p w:rsidR="00000000" w:rsidDel="00000000" w:rsidP="00000000" w:rsidRDefault="00000000" w:rsidRPr="00000000" w14:paraId="00002CAF">
      <w:pPr>
        <w:pStyle w:val="Heading3"/>
        <w:keepNext w:val="0"/>
        <w:keepLines w:val="0"/>
        <w:spacing w:before="280" w:lineRule="auto"/>
        <w:rPr>
          <w:b w:val="1"/>
          <w:bCs w:val="1"/>
          <w:color w:val="000000"/>
          <w:sz w:val="26"/>
          <w:szCs w:val="26"/>
        </w:rPr>
      </w:pPr>
      <w:bookmarkStart w:colFirst="0" w:colLast="0" w:name="_nv7z87tbvrnx" w:id="4160"/>
      <w:bookmarkEnd w:id="4160"/>
      <w:r w:rsidDel="00000000" w:rsidR="00000000" w:rsidRPr="00000000">
        <w:rPr>
          <w:b w:val="1"/>
          <w:bCs w:val="1"/>
          <w:color w:val="000000"/>
          <w:sz w:val="26"/>
          <w:szCs w:val="26"/>
          <w:rtl w:val="0"/>
        </w:rPr>
        <w:t xml:space="preserve">Translations</w:t>
      </w:r>
    </w:p>
    <w:p w:rsidR="00000000" w:rsidDel="00000000" w:rsidP="00000000" w:rsidRDefault="00000000" w:rsidRPr="00000000" w14:paraId="00002CB0">
      <w:pPr>
        <w:spacing w:after="240" w:before="240" w:lineRule="auto"/>
        <w:rPr/>
      </w:pPr>
      <w:r w:rsidDel="00000000" w:rsidR="00000000" w:rsidRPr="00000000">
        <w:rPr>
          <w:rtl w:val="0"/>
        </w:rPr>
        <w:t xml:space="preserve">Foreign documents may require certified translations.</w:t>
      </w:r>
    </w:p>
    <w:p w:rsidR="00000000" w:rsidDel="00000000" w:rsidP="00000000" w:rsidRDefault="00000000" w:rsidRPr="00000000" w14:paraId="00002CB1">
      <w:pPr>
        <w:pStyle w:val="Heading3"/>
        <w:keepNext w:val="0"/>
        <w:keepLines w:val="0"/>
        <w:spacing w:before="280" w:lineRule="auto"/>
        <w:rPr>
          <w:b w:val="1"/>
          <w:bCs w:val="1"/>
          <w:color w:val="000000"/>
          <w:sz w:val="26"/>
          <w:szCs w:val="26"/>
        </w:rPr>
      </w:pPr>
      <w:bookmarkStart w:colFirst="0" w:colLast="0" w:name="_ts58ezld25rm" w:id="4161"/>
      <w:bookmarkEnd w:id="4161"/>
      <w:r w:rsidDel="00000000" w:rsidR="00000000" w:rsidRPr="00000000">
        <w:rPr>
          <w:b w:val="1"/>
          <w:bCs w:val="1"/>
          <w:color w:val="000000"/>
          <w:sz w:val="26"/>
          <w:szCs w:val="26"/>
          <w:rtl w:val="0"/>
        </w:rPr>
        <w:t xml:space="preserve">Travel</w:t>
      </w:r>
    </w:p>
    <w:p w:rsidR="00000000" w:rsidDel="00000000" w:rsidP="00000000" w:rsidRDefault="00000000" w:rsidRPr="00000000" w14:paraId="00002CB2">
      <w:pPr>
        <w:spacing w:after="240" w:before="240" w:lineRule="auto"/>
        <w:rPr/>
      </w:pPr>
      <w:r w:rsidDel="00000000" w:rsidR="00000000" w:rsidRPr="00000000">
        <w:rPr>
          <w:rtl w:val="0"/>
        </w:rPr>
        <w:t xml:space="preserve">Certain proceedings may require travel or local attendance.</w:t>
      </w:r>
    </w:p>
    <w:p w:rsidR="00000000" w:rsidDel="00000000" w:rsidP="00000000" w:rsidRDefault="00000000" w:rsidRPr="00000000" w14:paraId="00002CB3">
      <w:pPr>
        <w:pStyle w:val="Heading3"/>
        <w:keepNext w:val="0"/>
        <w:keepLines w:val="0"/>
        <w:spacing w:before="280" w:lineRule="auto"/>
        <w:rPr>
          <w:b w:val="1"/>
          <w:bCs w:val="1"/>
          <w:color w:val="000000"/>
          <w:sz w:val="26"/>
          <w:szCs w:val="26"/>
        </w:rPr>
      </w:pPr>
      <w:bookmarkStart w:colFirst="0" w:colLast="0" w:name="_6r5orfdagrt4" w:id="4162"/>
      <w:bookmarkEnd w:id="4162"/>
      <w:r w:rsidDel="00000000" w:rsidR="00000000" w:rsidRPr="00000000">
        <w:rPr>
          <w:b w:val="1"/>
          <w:bCs w:val="1"/>
          <w:color w:val="000000"/>
          <w:sz w:val="26"/>
          <w:szCs w:val="26"/>
          <w:rtl w:val="0"/>
        </w:rPr>
        <w:t xml:space="preserve">Adverse Costs</w:t>
      </w:r>
    </w:p>
    <w:p w:rsidR="00000000" w:rsidDel="00000000" w:rsidP="00000000" w:rsidRDefault="00000000" w:rsidRPr="00000000" w14:paraId="00002CB4">
      <w:pPr>
        <w:spacing w:after="240" w:before="240" w:lineRule="auto"/>
        <w:rPr/>
      </w:pPr>
      <w:r w:rsidDel="00000000" w:rsidR="00000000" w:rsidRPr="00000000">
        <w:rPr>
          <w:rtl w:val="0"/>
        </w:rPr>
        <w:t xml:space="preserve">Brazilian procedural law provides rules concerning costs and </w:t>
      </w:r>
      <w:r w:rsidDel="00000000" w:rsidR="00000000" w:rsidRPr="00000000">
        <w:rPr>
          <w:i w:val="1"/>
          <w:iCs w:val="1"/>
          <w:rtl w:val="0"/>
        </w:rPr>
        <w:t xml:space="preserve">honorários de sucumbência</w:t>
      </w:r>
      <w:r w:rsidDel="00000000" w:rsidR="00000000" w:rsidRPr="00000000">
        <w:rPr>
          <w:rtl w:val="0"/>
        </w:rPr>
        <w:t xml:space="preserve">, which may create financial exposure for an unsuccessful party.</w:t>
      </w:r>
    </w:p>
    <w:p w:rsidR="00000000" w:rsidDel="00000000" w:rsidP="00000000" w:rsidRDefault="00000000" w:rsidRPr="00000000" w14:paraId="00002CB5">
      <w:pPr>
        <w:pStyle w:val="Heading3"/>
        <w:keepNext w:val="0"/>
        <w:keepLines w:val="0"/>
        <w:spacing w:before="280" w:lineRule="auto"/>
        <w:rPr>
          <w:b w:val="1"/>
          <w:bCs w:val="1"/>
          <w:color w:val="000000"/>
          <w:sz w:val="26"/>
          <w:szCs w:val="26"/>
        </w:rPr>
      </w:pPr>
      <w:bookmarkStart w:colFirst="0" w:colLast="0" w:name="_bey52zikwbnc" w:id="4163"/>
      <w:bookmarkEnd w:id="4163"/>
      <w:r w:rsidDel="00000000" w:rsidR="00000000" w:rsidRPr="00000000">
        <w:rPr>
          <w:b w:val="1"/>
          <w:bCs w:val="1"/>
          <w:color w:val="000000"/>
          <w:sz w:val="26"/>
          <w:szCs w:val="26"/>
          <w:rtl w:val="0"/>
        </w:rPr>
        <w:t xml:space="preserve">Appeals</w:t>
      </w:r>
    </w:p>
    <w:p w:rsidR="00000000" w:rsidDel="00000000" w:rsidP="00000000" w:rsidRDefault="00000000" w:rsidRPr="00000000" w14:paraId="00002CB6">
      <w:pPr>
        <w:spacing w:after="240" w:before="240" w:lineRule="auto"/>
        <w:rPr/>
      </w:pPr>
      <w:r w:rsidDel="00000000" w:rsidR="00000000" w:rsidRPr="00000000">
        <w:rPr>
          <w:rtl w:val="0"/>
        </w:rPr>
        <w:t xml:space="preserve">Additional proceedings may increase costs and duration.</w:t>
      </w:r>
    </w:p>
    <w:p w:rsidR="00000000" w:rsidDel="00000000" w:rsidP="00000000" w:rsidRDefault="00000000" w:rsidRPr="00000000" w14:paraId="00002CB7">
      <w:pPr>
        <w:pStyle w:val="Heading3"/>
        <w:keepNext w:val="0"/>
        <w:keepLines w:val="0"/>
        <w:spacing w:before="280" w:lineRule="auto"/>
        <w:rPr>
          <w:b w:val="1"/>
          <w:bCs w:val="1"/>
          <w:color w:val="000000"/>
          <w:sz w:val="26"/>
          <w:szCs w:val="26"/>
        </w:rPr>
      </w:pPr>
      <w:bookmarkStart w:colFirst="0" w:colLast="0" w:name="_e7c24co591uk" w:id="4164"/>
      <w:bookmarkEnd w:id="4164"/>
      <w:r w:rsidDel="00000000" w:rsidR="00000000" w:rsidRPr="00000000">
        <w:rPr>
          <w:b w:val="1"/>
          <w:bCs w:val="1"/>
          <w:color w:val="000000"/>
          <w:sz w:val="26"/>
          <w:szCs w:val="26"/>
          <w:rtl w:val="0"/>
        </w:rPr>
        <w:t xml:space="preserve">Enforcement Risks</w:t>
      </w:r>
    </w:p>
    <w:p w:rsidR="00000000" w:rsidDel="00000000" w:rsidP="00000000" w:rsidRDefault="00000000" w:rsidRPr="00000000" w14:paraId="00002CB8">
      <w:pPr>
        <w:spacing w:after="240" w:before="240" w:lineRule="auto"/>
        <w:rPr/>
      </w:pPr>
      <w:r w:rsidDel="00000000" w:rsidR="00000000" w:rsidRPr="00000000">
        <w:rPr>
          <w:rtl w:val="0"/>
        </w:rPr>
        <w:t xml:space="preserve">A favorable judgment may be difficult to enforce if the opposing party lacks recoverable assets.</w:t>
      </w:r>
    </w:p>
    <w:p w:rsidR="00000000" w:rsidDel="00000000" w:rsidP="00000000" w:rsidRDefault="00000000" w:rsidRPr="00000000" w14:paraId="00002CB9">
      <w:pPr>
        <w:pStyle w:val="Heading3"/>
        <w:keepNext w:val="0"/>
        <w:keepLines w:val="0"/>
        <w:spacing w:before="280" w:lineRule="auto"/>
        <w:rPr>
          <w:b w:val="1"/>
          <w:bCs w:val="1"/>
          <w:color w:val="000000"/>
          <w:sz w:val="26"/>
          <w:szCs w:val="26"/>
        </w:rPr>
      </w:pPr>
      <w:bookmarkStart w:colFirst="0" w:colLast="0" w:name="_76p7rz34b10w" w:id="4165"/>
      <w:bookmarkEnd w:id="4165"/>
      <w:r w:rsidDel="00000000" w:rsidR="00000000" w:rsidRPr="00000000">
        <w:rPr>
          <w:b w:val="1"/>
          <w:bCs w:val="1"/>
          <w:color w:val="000000"/>
          <w:sz w:val="26"/>
          <w:szCs w:val="26"/>
          <w:rtl w:val="0"/>
        </w:rPr>
        <w:t xml:space="preserve">Settlement</w:t>
      </w:r>
    </w:p>
    <w:p w:rsidR="00000000" w:rsidDel="00000000" w:rsidP="00000000" w:rsidRDefault="00000000" w:rsidRPr="00000000" w14:paraId="00002CBA">
      <w:pPr>
        <w:spacing w:after="240" w:before="240" w:lineRule="auto"/>
        <w:rPr/>
      </w:pPr>
      <w:r w:rsidDel="00000000" w:rsidR="00000000" w:rsidRPr="00000000">
        <w:rPr>
          <w:rtl w:val="0"/>
        </w:rPr>
        <w:t xml:space="preserve">A negotiated resolution may sometimes offer a more proportionate result.</w:t>
      </w:r>
    </w:p>
    <w:p w:rsidR="00000000" w:rsidDel="00000000" w:rsidP="00000000" w:rsidRDefault="00000000" w:rsidRPr="00000000" w14:paraId="00002CBB">
      <w:pPr>
        <w:spacing w:after="240" w:before="240" w:lineRule="auto"/>
        <w:rPr>
          <w:b w:val="1"/>
          <w:bCs w:val="1"/>
        </w:rPr>
      </w:pPr>
      <w:r w:rsidDel="00000000" w:rsidR="00000000" w:rsidRPr="00000000">
        <w:rPr>
          <w:b w:val="1"/>
          <w:bCs w:val="1"/>
          <w:rtl w:val="0"/>
        </w:rPr>
        <w:t xml:space="preserve">[Evaluate the Legal and Financial Risks of Litigation]</w:t>
      </w:r>
    </w:p>
    <w:p w:rsidR="00000000" w:rsidDel="00000000" w:rsidP="00000000" w:rsidRDefault="00000000" w:rsidRPr="00000000" w14:paraId="00002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D">
      <w:pPr>
        <w:pStyle w:val="Heading2"/>
        <w:keepNext w:val="0"/>
        <w:keepLines w:val="0"/>
        <w:spacing w:after="80" w:lineRule="auto"/>
        <w:rPr>
          <w:b w:val="1"/>
          <w:bCs w:val="1"/>
          <w:sz w:val="34"/>
          <w:szCs w:val="34"/>
        </w:rPr>
      </w:pPr>
      <w:bookmarkStart w:colFirst="0" w:colLast="0" w:name="_cl1ds27wablw" w:id="4166"/>
      <w:bookmarkEnd w:id="4166"/>
      <w:r w:rsidDel="00000000" w:rsidR="00000000" w:rsidRPr="00000000">
        <w:rPr>
          <w:b w:val="1"/>
          <w:bCs w:val="1"/>
          <w:sz w:val="34"/>
          <w:szCs w:val="34"/>
          <w:rtl w:val="0"/>
        </w:rPr>
        <w:t xml:space="preserve">STATUTES OF LIMITATION AND PROCEDURAL DEADLINES</w:t>
      </w:r>
    </w:p>
    <w:p w:rsidR="00000000" w:rsidDel="00000000" w:rsidP="00000000" w:rsidRDefault="00000000" w:rsidRPr="00000000" w14:paraId="00002CBE">
      <w:pPr>
        <w:pStyle w:val="Heading1"/>
        <w:keepNext w:val="0"/>
        <w:keepLines w:val="0"/>
        <w:spacing w:before="480" w:lineRule="auto"/>
        <w:rPr>
          <w:b w:val="1"/>
          <w:bCs w:val="1"/>
          <w:sz w:val="46"/>
          <w:szCs w:val="46"/>
        </w:rPr>
      </w:pPr>
      <w:bookmarkStart w:colFirst="0" w:colLast="0" w:name="_w5pa49qscr91" w:id="4167"/>
      <w:bookmarkEnd w:id="4167"/>
      <w:r w:rsidDel="00000000" w:rsidR="00000000" w:rsidRPr="00000000">
        <w:rPr>
          <w:b w:val="1"/>
          <w:bCs w:val="1"/>
          <w:sz w:val="46"/>
          <w:szCs w:val="46"/>
          <w:rtl w:val="0"/>
        </w:rPr>
        <w:t xml:space="preserve">How Long Do You Have to Bring a Property Claim?</w:t>
      </w:r>
    </w:p>
    <w:p w:rsidR="00000000" w:rsidDel="00000000" w:rsidP="00000000" w:rsidRDefault="00000000" w:rsidRPr="00000000" w14:paraId="00002CBF">
      <w:pPr>
        <w:spacing w:after="240" w:before="240" w:lineRule="auto"/>
        <w:rPr/>
      </w:pPr>
      <w:r w:rsidDel="00000000" w:rsidR="00000000" w:rsidRPr="00000000">
        <w:rPr>
          <w:rtl w:val="0"/>
        </w:rPr>
        <w:t xml:space="preserve">There is no single limitation period for every Brazilian real estate dispute.</w:t>
      </w:r>
    </w:p>
    <w:p w:rsidR="00000000" w:rsidDel="00000000" w:rsidP="00000000" w:rsidRDefault="00000000" w:rsidRPr="00000000" w14:paraId="00002CC0">
      <w:pPr>
        <w:spacing w:after="240" w:before="240" w:lineRule="auto"/>
        <w:rPr/>
      </w:pPr>
      <w:r w:rsidDel="00000000" w:rsidR="00000000" w:rsidRPr="00000000">
        <w:rPr>
          <w:rtl w:val="0"/>
        </w:rPr>
        <w:t xml:space="preserve">The applicable deadline depends on the legal nature of the claim.</w:t>
      </w:r>
    </w:p>
    <w:p w:rsidR="00000000" w:rsidDel="00000000" w:rsidP="00000000" w:rsidRDefault="00000000" w:rsidRPr="00000000" w14:paraId="00002CC1">
      <w:pPr>
        <w:pStyle w:val="Heading3"/>
        <w:keepNext w:val="0"/>
        <w:keepLines w:val="0"/>
        <w:spacing w:before="280" w:lineRule="auto"/>
        <w:rPr>
          <w:b w:val="1"/>
          <w:bCs w:val="1"/>
          <w:color w:val="000000"/>
          <w:sz w:val="26"/>
          <w:szCs w:val="26"/>
        </w:rPr>
      </w:pPr>
      <w:bookmarkStart w:colFirst="0" w:colLast="0" w:name="_97aq2ajva4vy" w:id="4168"/>
      <w:bookmarkEnd w:id="4168"/>
      <w:r w:rsidDel="00000000" w:rsidR="00000000" w:rsidRPr="00000000">
        <w:rPr>
          <w:b w:val="1"/>
          <w:bCs w:val="1"/>
          <w:color w:val="000000"/>
          <w:sz w:val="26"/>
          <w:szCs w:val="26"/>
          <w:rtl w:val="0"/>
        </w:rPr>
        <w:t xml:space="preserve">Contractual Claims</w:t>
      </w:r>
    </w:p>
    <w:p w:rsidR="00000000" w:rsidDel="00000000" w:rsidP="00000000" w:rsidRDefault="00000000" w:rsidRPr="00000000" w14:paraId="00002CC2">
      <w:pPr>
        <w:spacing w:after="240" w:before="240" w:lineRule="auto"/>
        <w:rPr/>
      </w:pPr>
      <w:r w:rsidDel="00000000" w:rsidR="00000000" w:rsidRPr="00000000">
        <w:rPr>
          <w:rtl w:val="0"/>
        </w:rPr>
        <w:t xml:space="preserve">Different contractual remedies may have different time limits.</w:t>
      </w:r>
    </w:p>
    <w:p w:rsidR="00000000" w:rsidDel="00000000" w:rsidP="00000000" w:rsidRDefault="00000000" w:rsidRPr="00000000" w14:paraId="00002CC3">
      <w:pPr>
        <w:pStyle w:val="Heading3"/>
        <w:keepNext w:val="0"/>
        <w:keepLines w:val="0"/>
        <w:spacing w:before="280" w:lineRule="auto"/>
        <w:rPr>
          <w:b w:val="1"/>
          <w:bCs w:val="1"/>
          <w:color w:val="000000"/>
          <w:sz w:val="26"/>
          <w:szCs w:val="26"/>
        </w:rPr>
      </w:pPr>
      <w:bookmarkStart w:colFirst="0" w:colLast="0" w:name="_9nei3sea34fr" w:id="4169"/>
      <w:bookmarkEnd w:id="4169"/>
      <w:r w:rsidDel="00000000" w:rsidR="00000000" w:rsidRPr="00000000">
        <w:rPr>
          <w:b w:val="1"/>
          <w:bCs w:val="1"/>
          <w:color w:val="000000"/>
          <w:sz w:val="26"/>
          <w:szCs w:val="26"/>
          <w:rtl w:val="0"/>
        </w:rPr>
        <w:t xml:space="preserve">Damages</w:t>
      </w:r>
    </w:p>
    <w:p w:rsidR="00000000" w:rsidDel="00000000" w:rsidP="00000000" w:rsidRDefault="00000000" w:rsidRPr="00000000" w14:paraId="00002CC4">
      <w:pPr>
        <w:spacing w:after="240" w:before="240" w:lineRule="auto"/>
        <w:rPr/>
      </w:pPr>
      <w:r w:rsidDel="00000000" w:rsidR="00000000" w:rsidRPr="00000000">
        <w:rPr>
          <w:rtl w:val="0"/>
        </w:rPr>
        <w:t xml:space="preserve">Claims for compensation may be subject to relevant limitation rules.</w:t>
      </w:r>
    </w:p>
    <w:p w:rsidR="00000000" w:rsidDel="00000000" w:rsidP="00000000" w:rsidRDefault="00000000" w:rsidRPr="00000000" w14:paraId="00002CC5">
      <w:pPr>
        <w:pStyle w:val="Heading3"/>
        <w:keepNext w:val="0"/>
        <w:keepLines w:val="0"/>
        <w:spacing w:before="280" w:lineRule="auto"/>
        <w:rPr>
          <w:b w:val="1"/>
          <w:bCs w:val="1"/>
          <w:color w:val="000000"/>
          <w:sz w:val="26"/>
          <w:szCs w:val="26"/>
        </w:rPr>
      </w:pPr>
      <w:bookmarkStart w:colFirst="0" w:colLast="0" w:name="_frd0o5psr0wq" w:id="4170"/>
      <w:bookmarkEnd w:id="4170"/>
      <w:r w:rsidDel="00000000" w:rsidR="00000000" w:rsidRPr="00000000">
        <w:rPr>
          <w:b w:val="1"/>
          <w:bCs w:val="1"/>
          <w:color w:val="000000"/>
          <w:sz w:val="26"/>
          <w:szCs w:val="26"/>
          <w:rtl w:val="0"/>
        </w:rPr>
        <w:t xml:space="preserve">Hidden Defects</w:t>
      </w:r>
    </w:p>
    <w:p w:rsidR="00000000" w:rsidDel="00000000" w:rsidP="00000000" w:rsidRDefault="00000000" w:rsidRPr="00000000" w14:paraId="00002CC6">
      <w:pPr>
        <w:spacing w:after="240" w:before="240" w:lineRule="auto"/>
        <w:rPr/>
      </w:pPr>
      <w:r w:rsidDel="00000000" w:rsidR="00000000" w:rsidRPr="00000000">
        <w:rPr>
          <w:rtl w:val="0"/>
        </w:rPr>
        <w:t xml:space="preserve">Certain remedies may involve specific statutory periods.</w:t>
      </w:r>
    </w:p>
    <w:p w:rsidR="00000000" w:rsidDel="00000000" w:rsidP="00000000" w:rsidRDefault="00000000" w:rsidRPr="00000000" w14:paraId="00002CC7">
      <w:pPr>
        <w:pStyle w:val="Heading3"/>
        <w:keepNext w:val="0"/>
        <w:keepLines w:val="0"/>
        <w:spacing w:before="280" w:lineRule="auto"/>
        <w:rPr>
          <w:b w:val="1"/>
          <w:bCs w:val="1"/>
          <w:color w:val="000000"/>
          <w:sz w:val="26"/>
          <w:szCs w:val="26"/>
        </w:rPr>
      </w:pPr>
      <w:bookmarkStart w:colFirst="0" w:colLast="0" w:name="_5i7tezunlbzi" w:id="4171"/>
      <w:bookmarkEnd w:id="4171"/>
      <w:r w:rsidDel="00000000" w:rsidR="00000000" w:rsidRPr="00000000">
        <w:rPr>
          <w:b w:val="1"/>
          <w:bCs w:val="1"/>
          <w:color w:val="000000"/>
          <w:sz w:val="26"/>
          <w:szCs w:val="26"/>
          <w:rtl w:val="0"/>
        </w:rPr>
        <w:t xml:space="preserve">Possessory Proceedings</w:t>
      </w:r>
    </w:p>
    <w:p w:rsidR="00000000" w:rsidDel="00000000" w:rsidP="00000000" w:rsidRDefault="00000000" w:rsidRPr="00000000" w14:paraId="00002CC8">
      <w:pPr>
        <w:spacing w:after="240" w:before="240" w:lineRule="auto"/>
        <w:rPr/>
      </w:pPr>
      <w:r w:rsidDel="00000000" w:rsidR="00000000" w:rsidRPr="00000000">
        <w:rPr>
          <w:rtl w:val="0"/>
        </w:rPr>
        <w:t xml:space="preserve">The applicable possessory framework may depend on the timing and nature of the interference.</w:t>
      </w:r>
    </w:p>
    <w:p w:rsidR="00000000" w:rsidDel="00000000" w:rsidP="00000000" w:rsidRDefault="00000000" w:rsidRPr="00000000" w14:paraId="00002CC9">
      <w:pPr>
        <w:pStyle w:val="Heading3"/>
        <w:keepNext w:val="0"/>
        <w:keepLines w:val="0"/>
        <w:spacing w:before="280" w:lineRule="auto"/>
        <w:rPr>
          <w:b w:val="1"/>
          <w:bCs w:val="1"/>
          <w:color w:val="000000"/>
          <w:sz w:val="26"/>
          <w:szCs w:val="26"/>
        </w:rPr>
      </w:pPr>
      <w:bookmarkStart w:colFirst="0" w:colLast="0" w:name="_2ov9mciw2ja3" w:id="4172"/>
      <w:bookmarkEnd w:id="4172"/>
      <w:r w:rsidDel="00000000" w:rsidR="00000000" w:rsidRPr="00000000">
        <w:rPr>
          <w:b w:val="1"/>
          <w:bCs w:val="1"/>
          <w:color w:val="000000"/>
          <w:sz w:val="26"/>
          <w:szCs w:val="26"/>
          <w:rtl w:val="0"/>
        </w:rPr>
        <w:t xml:space="preserve">Adverse Possession</w:t>
      </w:r>
    </w:p>
    <w:p w:rsidR="00000000" w:rsidDel="00000000" w:rsidP="00000000" w:rsidRDefault="00000000" w:rsidRPr="00000000" w14:paraId="00002CCA">
      <w:pPr>
        <w:spacing w:after="240" w:before="240" w:lineRule="auto"/>
        <w:rPr/>
      </w:pPr>
      <w:r w:rsidDel="00000000" w:rsidR="00000000" w:rsidRPr="00000000">
        <w:rPr>
          <w:rtl w:val="0"/>
        </w:rPr>
        <w:t xml:space="preserve">Different categories of </w:t>
      </w:r>
      <w:r w:rsidDel="00000000" w:rsidR="00000000" w:rsidRPr="00000000">
        <w:rPr>
          <w:i w:val="1"/>
          <w:iCs w:val="1"/>
          <w:rtl w:val="0"/>
        </w:rPr>
        <w:t xml:space="preserve">usucapião</w:t>
      </w:r>
      <w:r w:rsidDel="00000000" w:rsidR="00000000" w:rsidRPr="00000000">
        <w:rPr>
          <w:rtl w:val="0"/>
        </w:rPr>
        <w:t xml:space="preserve"> have different legal requirements and periods.</w:t>
      </w:r>
    </w:p>
    <w:p w:rsidR="00000000" w:rsidDel="00000000" w:rsidP="00000000" w:rsidRDefault="00000000" w:rsidRPr="00000000" w14:paraId="00002CCB">
      <w:pPr>
        <w:pStyle w:val="Heading3"/>
        <w:keepNext w:val="0"/>
        <w:keepLines w:val="0"/>
        <w:spacing w:before="280" w:lineRule="auto"/>
        <w:rPr>
          <w:b w:val="1"/>
          <w:bCs w:val="1"/>
          <w:color w:val="000000"/>
          <w:sz w:val="26"/>
          <w:szCs w:val="26"/>
        </w:rPr>
      </w:pPr>
      <w:bookmarkStart w:colFirst="0" w:colLast="0" w:name="_enoaudlj1kyx" w:id="4173"/>
      <w:bookmarkEnd w:id="4173"/>
      <w:r w:rsidDel="00000000" w:rsidR="00000000" w:rsidRPr="00000000">
        <w:rPr>
          <w:b w:val="1"/>
          <w:bCs w:val="1"/>
          <w:color w:val="000000"/>
          <w:sz w:val="26"/>
          <w:szCs w:val="26"/>
          <w:rtl w:val="0"/>
        </w:rPr>
        <w:t xml:space="preserve">Appeals</w:t>
      </w:r>
    </w:p>
    <w:p w:rsidR="00000000" w:rsidDel="00000000" w:rsidP="00000000" w:rsidRDefault="00000000" w:rsidRPr="00000000" w14:paraId="00002CCC">
      <w:pPr>
        <w:spacing w:after="240" w:before="240" w:lineRule="auto"/>
        <w:rPr/>
      </w:pPr>
      <w:r w:rsidDel="00000000" w:rsidR="00000000" w:rsidRPr="00000000">
        <w:rPr>
          <w:rtl w:val="0"/>
        </w:rPr>
        <w:t xml:space="preserve">Judicial appeals generally have strict procedural deadlines.</w:t>
      </w:r>
    </w:p>
    <w:p w:rsidR="00000000" w:rsidDel="00000000" w:rsidP="00000000" w:rsidRDefault="00000000" w:rsidRPr="00000000" w14:paraId="00002CCD">
      <w:pPr>
        <w:pStyle w:val="Heading3"/>
        <w:keepNext w:val="0"/>
        <w:keepLines w:val="0"/>
        <w:spacing w:before="280" w:lineRule="auto"/>
        <w:rPr>
          <w:b w:val="1"/>
          <w:bCs w:val="1"/>
          <w:color w:val="000000"/>
          <w:sz w:val="26"/>
          <w:szCs w:val="26"/>
        </w:rPr>
      </w:pPr>
      <w:bookmarkStart w:colFirst="0" w:colLast="0" w:name="_c1ixa2xdeh3b" w:id="4174"/>
      <w:bookmarkEnd w:id="4174"/>
      <w:r w:rsidDel="00000000" w:rsidR="00000000" w:rsidRPr="00000000">
        <w:rPr>
          <w:b w:val="1"/>
          <w:bCs w:val="1"/>
          <w:color w:val="000000"/>
          <w:sz w:val="26"/>
          <w:szCs w:val="26"/>
          <w:rtl w:val="0"/>
        </w:rPr>
        <w:t xml:space="preserve">Third-Party Objections</w:t>
      </w:r>
    </w:p>
    <w:p w:rsidR="00000000" w:rsidDel="00000000" w:rsidP="00000000" w:rsidRDefault="00000000" w:rsidRPr="00000000" w14:paraId="00002CCE">
      <w:pPr>
        <w:spacing w:after="240" w:before="240" w:lineRule="auto"/>
        <w:rPr/>
      </w:pPr>
      <w:r w:rsidDel="00000000" w:rsidR="00000000" w:rsidRPr="00000000">
        <w:rPr>
          <w:rtl w:val="0"/>
        </w:rPr>
        <w:t xml:space="preserve">Challenges to property seizure may be subject to particular procedural time limits.</w:t>
      </w:r>
    </w:p>
    <w:p w:rsidR="00000000" w:rsidDel="00000000" w:rsidP="00000000" w:rsidRDefault="00000000" w:rsidRPr="00000000" w14:paraId="00002CCF">
      <w:pPr>
        <w:pStyle w:val="Heading3"/>
        <w:keepNext w:val="0"/>
        <w:keepLines w:val="0"/>
        <w:spacing w:before="280" w:lineRule="auto"/>
        <w:rPr>
          <w:b w:val="1"/>
          <w:bCs w:val="1"/>
          <w:color w:val="000000"/>
          <w:sz w:val="26"/>
          <w:szCs w:val="26"/>
        </w:rPr>
      </w:pPr>
      <w:bookmarkStart w:colFirst="0" w:colLast="0" w:name="_68ob0lrmnjdi" w:id="4175"/>
      <w:bookmarkEnd w:id="4175"/>
      <w:r w:rsidDel="00000000" w:rsidR="00000000" w:rsidRPr="00000000">
        <w:rPr>
          <w:b w:val="1"/>
          <w:bCs w:val="1"/>
          <w:color w:val="000000"/>
          <w:sz w:val="26"/>
          <w:szCs w:val="26"/>
          <w:rtl w:val="0"/>
        </w:rPr>
        <w:t xml:space="preserve">Deadline Calculation</w:t>
      </w:r>
    </w:p>
    <w:p w:rsidR="00000000" w:rsidDel="00000000" w:rsidP="00000000" w:rsidRDefault="00000000" w:rsidRPr="00000000" w14:paraId="00002CD0">
      <w:pPr>
        <w:spacing w:after="240" w:before="240" w:lineRule="auto"/>
        <w:rPr/>
      </w:pPr>
      <w:r w:rsidDel="00000000" w:rsidR="00000000" w:rsidRPr="00000000">
        <w:rPr>
          <w:rtl w:val="0"/>
        </w:rPr>
        <w:t xml:space="preserve">The relevant dates and procedural circumstances must be assessed individually.</w:t>
      </w:r>
    </w:p>
    <w:p w:rsidR="00000000" w:rsidDel="00000000" w:rsidP="00000000" w:rsidRDefault="00000000" w:rsidRPr="00000000" w14:paraId="00002CD1">
      <w:pPr>
        <w:spacing w:after="240" w:before="240" w:lineRule="auto"/>
        <w:rPr>
          <w:b w:val="1"/>
          <w:bCs w:val="1"/>
        </w:rPr>
      </w:pPr>
      <w:r w:rsidDel="00000000" w:rsidR="00000000" w:rsidRPr="00000000">
        <w:rPr>
          <w:b w:val="1"/>
          <w:bCs w:val="1"/>
          <w:rtl w:val="0"/>
        </w:rPr>
        <w:t xml:space="preserve">[Check Your Property Dispute Deadlines]</w:t>
      </w:r>
    </w:p>
    <w:p w:rsidR="00000000" w:rsidDel="00000000" w:rsidP="00000000" w:rsidRDefault="00000000" w:rsidRPr="00000000" w14:paraId="00002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bmt1vg5w9w2i" w:id="4176"/>
      <w:bookmarkEnd w:id="4176"/>
      <w:r w:rsidDel="00000000" w:rsidR="00000000" w:rsidRPr="00000000">
        <w:rPr>
          <w:b w:val="1"/>
          <w:bCs w:val="1"/>
          <w:sz w:val="34"/>
          <w:szCs w:val="34"/>
          <w:rtl w:val="0"/>
        </w:rPr>
        <w:t xml:space="preserve">OUR REAL ESTATE LITIGATION SERVICES</w:t>
      </w:r>
    </w:p>
    <w:p w:rsidR="00000000" w:rsidDel="00000000" w:rsidP="00000000" w:rsidRDefault="00000000" w:rsidRPr="00000000" w14:paraId="00002CD4">
      <w:pPr>
        <w:pStyle w:val="Heading1"/>
        <w:keepNext w:val="0"/>
        <w:keepLines w:val="0"/>
        <w:spacing w:before="480" w:lineRule="auto"/>
        <w:rPr>
          <w:b w:val="1"/>
          <w:bCs w:val="1"/>
          <w:sz w:val="46"/>
          <w:szCs w:val="46"/>
        </w:rPr>
      </w:pPr>
      <w:bookmarkStart w:colFirst="0" w:colLast="0" w:name="_61tlmamgqlpc" w:id="4177"/>
      <w:bookmarkEnd w:id="4177"/>
      <w:r w:rsidDel="00000000" w:rsidR="00000000" w:rsidRPr="00000000">
        <w:rPr>
          <w:b w:val="1"/>
          <w:bCs w:val="1"/>
          <w:sz w:val="46"/>
          <w:szCs w:val="46"/>
          <w:rtl w:val="0"/>
        </w:rPr>
        <w:t xml:space="preserve">How Caspani Lawyers Can Assist</w:t>
      </w:r>
    </w:p>
    <w:p w:rsidR="00000000" w:rsidDel="00000000" w:rsidP="00000000" w:rsidRDefault="00000000" w:rsidRPr="00000000" w14:paraId="00002CD5">
      <w:pPr>
        <w:pStyle w:val="Heading3"/>
        <w:keepNext w:val="0"/>
        <w:keepLines w:val="0"/>
        <w:spacing w:before="280" w:lineRule="auto"/>
        <w:rPr>
          <w:b w:val="1"/>
          <w:bCs w:val="1"/>
          <w:color w:val="000000"/>
          <w:sz w:val="26"/>
          <w:szCs w:val="26"/>
        </w:rPr>
      </w:pPr>
      <w:bookmarkStart w:colFirst="0" w:colLast="0" w:name="_8v7ide2nl1jt" w:id="4178"/>
      <w:bookmarkEnd w:id="4178"/>
      <w:r w:rsidDel="00000000" w:rsidR="00000000" w:rsidRPr="00000000">
        <w:rPr>
          <w:b w:val="1"/>
          <w:bCs w:val="1"/>
          <w:color w:val="000000"/>
          <w:sz w:val="26"/>
          <w:szCs w:val="26"/>
          <w:rtl w:val="0"/>
        </w:rPr>
        <w:t xml:space="preserve">Initial Case Assessment</w:t>
      </w:r>
    </w:p>
    <w:p w:rsidR="00000000" w:rsidDel="00000000" w:rsidP="00000000" w:rsidRDefault="00000000" w:rsidRPr="00000000" w14:paraId="00002CD6">
      <w:pPr>
        <w:spacing w:after="240" w:before="240" w:lineRule="auto"/>
        <w:rPr/>
      </w:pPr>
      <w:r w:rsidDel="00000000" w:rsidR="00000000" w:rsidRPr="00000000">
        <w:rPr>
          <w:rtl w:val="0"/>
        </w:rPr>
        <w:t xml:space="preserve">Evaluation of the dispute, evidence, and potential legal remedies.</w:t>
      </w:r>
    </w:p>
    <w:p w:rsidR="00000000" w:rsidDel="00000000" w:rsidP="00000000" w:rsidRDefault="00000000" w:rsidRPr="00000000" w14:paraId="00002CD7">
      <w:pPr>
        <w:pStyle w:val="Heading3"/>
        <w:keepNext w:val="0"/>
        <w:keepLines w:val="0"/>
        <w:spacing w:before="280" w:lineRule="auto"/>
        <w:rPr>
          <w:b w:val="1"/>
          <w:bCs w:val="1"/>
          <w:color w:val="000000"/>
          <w:sz w:val="26"/>
          <w:szCs w:val="26"/>
        </w:rPr>
      </w:pPr>
      <w:bookmarkStart w:colFirst="0" w:colLast="0" w:name="_kft0g610vkvp" w:id="4179"/>
      <w:bookmarkEnd w:id="4179"/>
      <w:r w:rsidDel="00000000" w:rsidR="00000000" w:rsidRPr="00000000">
        <w:rPr>
          <w:b w:val="1"/>
          <w:bCs w:val="1"/>
          <w:color w:val="000000"/>
          <w:sz w:val="26"/>
          <w:szCs w:val="26"/>
          <w:rtl w:val="0"/>
        </w:rPr>
        <w:t xml:space="preserve">Litigation Strategy</w:t>
      </w:r>
    </w:p>
    <w:p w:rsidR="00000000" w:rsidDel="00000000" w:rsidP="00000000" w:rsidRDefault="00000000" w:rsidRPr="00000000" w14:paraId="00002CD8">
      <w:pPr>
        <w:spacing w:after="240" w:before="240" w:lineRule="auto"/>
        <w:rPr/>
      </w:pPr>
      <w:r w:rsidDel="00000000" w:rsidR="00000000" w:rsidRPr="00000000">
        <w:rPr>
          <w:rtl w:val="0"/>
        </w:rPr>
        <w:t xml:space="preserve">Analysis of procedural options and legal risks.</w:t>
      </w:r>
    </w:p>
    <w:p w:rsidR="00000000" w:rsidDel="00000000" w:rsidP="00000000" w:rsidRDefault="00000000" w:rsidRPr="00000000" w14:paraId="00002CD9">
      <w:pPr>
        <w:pStyle w:val="Heading3"/>
        <w:keepNext w:val="0"/>
        <w:keepLines w:val="0"/>
        <w:spacing w:before="280" w:lineRule="auto"/>
        <w:rPr>
          <w:b w:val="1"/>
          <w:bCs w:val="1"/>
          <w:color w:val="000000"/>
          <w:sz w:val="26"/>
          <w:szCs w:val="26"/>
        </w:rPr>
      </w:pPr>
      <w:bookmarkStart w:colFirst="0" w:colLast="0" w:name="_ef1zetivkbuf" w:id="4180"/>
      <w:bookmarkEnd w:id="4180"/>
      <w:r w:rsidDel="00000000" w:rsidR="00000000" w:rsidRPr="00000000">
        <w:rPr>
          <w:b w:val="1"/>
          <w:bCs w:val="1"/>
          <w:color w:val="000000"/>
          <w:sz w:val="26"/>
          <w:szCs w:val="26"/>
          <w:rtl w:val="0"/>
        </w:rPr>
        <w:t xml:space="preserve">Extrajudicial Notices</w:t>
      </w:r>
    </w:p>
    <w:p w:rsidR="00000000" w:rsidDel="00000000" w:rsidP="00000000" w:rsidRDefault="00000000" w:rsidRPr="00000000" w14:paraId="00002CDA">
      <w:pPr>
        <w:spacing w:after="240" w:before="240" w:lineRule="auto"/>
        <w:rPr/>
      </w:pPr>
      <w:r w:rsidDel="00000000" w:rsidR="00000000" w:rsidRPr="00000000">
        <w:rPr>
          <w:rtl w:val="0"/>
        </w:rPr>
        <w:t xml:space="preserve">Preparation of appropriate formal communications.</w:t>
      </w:r>
    </w:p>
    <w:p w:rsidR="00000000" w:rsidDel="00000000" w:rsidP="00000000" w:rsidRDefault="00000000" w:rsidRPr="00000000" w14:paraId="00002CDB">
      <w:pPr>
        <w:pStyle w:val="Heading3"/>
        <w:keepNext w:val="0"/>
        <w:keepLines w:val="0"/>
        <w:spacing w:before="280" w:lineRule="auto"/>
        <w:rPr>
          <w:b w:val="1"/>
          <w:bCs w:val="1"/>
          <w:color w:val="000000"/>
          <w:sz w:val="26"/>
          <w:szCs w:val="26"/>
        </w:rPr>
      </w:pPr>
      <w:bookmarkStart w:colFirst="0" w:colLast="0" w:name="_m29qjd7s7tay" w:id="4181"/>
      <w:bookmarkEnd w:id="4181"/>
      <w:r w:rsidDel="00000000" w:rsidR="00000000" w:rsidRPr="00000000">
        <w:rPr>
          <w:b w:val="1"/>
          <w:bCs w:val="1"/>
          <w:color w:val="000000"/>
          <w:sz w:val="26"/>
          <w:szCs w:val="26"/>
          <w:rtl w:val="0"/>
        </w:rPr>
        <w:t xml:space="preserve">Settlement Negotiations</w:t>
      </w:r>
    </w:p>
    <w:p w:rsidR="00000000" w:rsidDel="00000000" w:rsidP="00000000" w:rsidRDefault="00000000" w:rsidRPr="00000000" w14:paraId="00002CDC">
      <w:pPr>
        <w:spacing w:after="240" w:before="240" w:lineRule="auto"/>
        <w:rPr/>
      </w:pPr>
      <w:r w:rsidDel="00000000" w:rsidR="00000000" w:rsidRPr="00000000">
        <w:rPr>
          <w:rtl w:val="0"/>
        </w:rPr>
        <w:t xml:space="preserve">Legal assistance with potential negotiated resolutions.</w:t>
      </w:r>
    </w:p>
    <w:p w:rsidR="00000000" w:rsidDel="00000000" w:rsidP="00000000" w:rsidRDefault="00000000" w:rsidRPr="00000000" w14:paraId="00002CDD">
      <w:pPr>
        <w:pStyle w:val="Heading3"/>
        <w:keepNext w:val="0"/>
        <w:keepLines w:val="0"/>
        <w:spacing w:before="280" w:lineRule="auto"/>
        <w:rPr>
          <w:b w:val="1"/>
          <w:bCs w:val="1"/>
          <w:color w:val="000000"/>
          <w:sz w:val="26"/>
          <w:szCs w:val="26"/>
        </w:rPr>
      </w:pPr>
      <w:bookmarkStart w:colFirst="0" w:colLast="0" w:name="_1qib0g5uuatm" w:id="4182"/>
      <w:bookmarkEnd w:id="4182"/>
      <w:r w:rsidDel="00000000" w:rsidR="00000000" w:rsidRPr="00000000">
        <w:rPr>
          <w:b w:val="1"/>
          <w:bCs w:val="1"/>
          <w:color w:val="000000"/>
          <w:sz w:val="26"/>
          <w:szCs w:val="26"/>
          <w:rtl w:val="0"/>
        </w:rPr>
        <w:t xml:space="preserve">Purchase Agreement Litigation</w:t>
      </w:r>
    </w:p>
    <w:p w:rsidR="00000000" w:rsidDel="00000000" w:rsidP="00000000" w:rsidRDefault="00000000" w:rsidRPr="00000000" w14:paraId="00002CDE">
      <w:pPr>
        <w:spacing w:after="240" w:before="240" w:lineRule="auto"/>
        <w:rPr/>
      </w:pPr>
      <w:r w:rsidDel="00000000" w:rsidR="00000000" w:rsidRPr="00000000">
        <w:rPr>
          <w:rtl w:val="0"/>
        </w:rPr>
        <w:t xml:space="preserve">Claims and defenses involving real estate contracts.</w:t>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hstpop66cvvp" w:id="4183"/>
      <w:bookmarkEnd w:id="4183"/>
      <w:r w:rsidDel="00000000" w:rsidR="00000000" w:rsidRPr="00000000">
        <w:rPr>
          <w:b w:val="1"/>
          <w:bCs w:val="1"/>
          <w:color w:val="000000"/>
          <w:sz w:val="26"/>
          <w:szCs w:val="26"/>
          <w:rtl w:val="0"/>
        </w:rPr>
        <w:t xml:space="preserve">Developer Disputes</w:t>
      </w:r>
    </w:p>
    <w:p w:rsidR="00000000" w:rsidDel="00000000" w:rsidP="00000000" w:rsidRDefault="00000000" w:rsidRPr="00000000" w14:paraId="00002CE0">
      <w:pPr>
        <w:spacing w:after="240" w:before="240" w:lineRule="auto"/>
        <w:rPr/>
      </w:pPr>
      <w:r w:rsidDel="00000000" w:rsidR="00000000" w:rsidRPr="00000000">
        <w:rPr>
          <w:rtl w:val="0"/>
        </w:rPr>
        <w:t xml:space="preserve">Legal assistance concerning non-delivery, delays, defects, and refunds.</w:t>
      </w:r>
    </w:p>
    <w:p w:rsidR="00000000" w:rsidDel="00000000" w:rsidP="00000000" w:rsidRDefault="00000000" w:rsidRPr="00000000" w14:paraId="00002CE1">
      <w:pPr>
        <w:pStyle w:val="Heading3"/>
        <w:keepNext w:val="0"/>
        <w:keepLines w:val="0"/>
        <w:spacing w:before="280" w:lineRule="auto"/>
        <w:rPr>
          <w:b w:val="1"/>
          <w:bCs w:val="1"/>
          <w:color w:val="000000"/>
          <w:sz w:val="26"/>
          <w:szCs w:val="26"/>
        </w:rPr>
      </w:pPr>
      <w:bookmarkStart w:colFirst="0" w:colLast="0" w:name="_m062csei2lse" w:id="4184"/>
      <w:bookmarkEnd w:id="4184"/>
      <w:r w:rsidDel="00000000" w:rsidR="00000000" w:rsidRPr="00000000">
        <w:rPr>
          <w:b w:val="1"/>
          <w:bCs w:val="1"/>
          <w:color w:val="000000"/>
          <w:sz w:val="26"/>
          <w:szCs w:val="26"/>
          <w:rtl w:val="0"/>
        </w:rPr>
        <w:t xml:space="preserve">Property Ownership Litigation</w:t>
      </w:r>
    </w:p>
    <w:p w:rsidR="00000000" w:rsidDel="00000000" w:rsidP="00000000" w:rsidRDefault="00000000" w:rsidRPr="00000000" w14:paraId="00002CE2">
      <w:pPr>
        <w:spacing w:after="240" w:before="240" w:lineRule="auto"/>
        <w:rPr/>
      </w:pPr>
      <w:r w:rsidDel="00000000" w:rsidR="00000000" w:rsidRPr="00000000">
        <w:rPr>
          <w:rtl w:val="0"/>
        </w:rPr>
        <w:t xml:space="preserve">Assessment of competing title claims and registration disputes.</w:t>
      </w:r>
    </w:p>
    <w:p w:rsidR="00000000" w:rsidDel="00000000" w:rsidP="00000000" w:rsidRDefault="00000000" w:rsidRPr="00000000" w14:paraId="00002CE3">
      <w:pPr>
        <w:pStyle w:val="Heading3"/>
        <w:keepNext w:val="0"/>
        <w:keepLines w:val="0"/>
        <w:spacing w:before="280" w:lineRule="auto"/>
        <w:rPr>
          <w:b w:val="1"/>
          <w:bCs w:val="1"/>
          <w:color w:val="000000"/>
          <w:sz w:val="26"/>
          <w:szCs w:val="26"/>
        </w:rPr>
      </w:pPr>
      <w:bookmarkStart w:colFirst="0" w:colLast="0" w:name="_rmobzbfynbsx" w:id="4185"/>
      <w:bookmarkEnd w:id="4185"/>
      <w:r w:rsidDel="00000000" w:rsidR="00000000" w:rsidRPr="00000000">
        <w:rPr>
          <w:b w:val="1"/>
          <w:bCs w:val="1"/>
          <w:color w:val="000000"/>
          <w:sz w:val="26"/>
          <w:szCs w:val="26"/>
          <w:rtl w:val="0"/>
        </w:rPr>
        <w:t xml:space="preserve">Possessory Proceedings</w:t>
      </w:r>
    </w:p>
    <w:p w:rsidR="00000000" w:rsidDel="00000000" w:rsidP="00000000" w:rsidRDefault="00000000" w:rsidRPr="00000000" w14:paraId="00002CE4">
      <w:pPr>
        <w:spacing w:after="240" w:before="240" w:lineRule="auto"/>
        <w:rPr/>
      </w:pPr>
      <w:r w:rsidDel="00000000" w:rsidR="00000000" w:rsidRPr="00000000">
        <w:rPr>
          <w:rtl w:val="0"/>
        </w:rPr>
        <w:t xml:space="preserve">Claims and defenses involving legally protected possession.</w:t>
      </w:r>
    </w:p>
    <w:p w:rsidR="00000000" w:rsidDel="00000000" w:rsidP="00000000" w:rsidRDefault="00000000" w:rsidRPr="00000000" w14:paraId="00002CE5">
      <w:pPr>
        <w:pStyle w:val="Heading3"/>
        <w:keepNext w:val="0"/>
        <w:keepLines w:val="0"/>
        <w:spacing w:before="280" w:lineRule="auto"/>
        <w:rPr>
          <w:b w:val="1"/>
          <w:bCs w:val="1"/>
          <w:color w:val="000000"/>
          <w:sz w:val="26"/>
          <w:szCs w:val="26"/>
        </w:rPr>
      </w:pPr>
      <w:bookmarkStart w:colFirst="0" w:colLast="0" w:name="_wrius7raksep" w:id="4186"/>
      <w:bookmarkEnd w:id="4186"/>
      <w:r w:rsidDel="00000000" w:rsidR="00000000" w:rsidRPr="00000000">
        <w:rPr>
          <w:b w:val="1"/>
          <w:bCs w:val="1"/>
          <w:color w:val="000000"/>
          <w:sz w:val="26"/>
          <w:szCs w:val="26"/>
          <w:rtl w:val="0"/>
        </w:rPr>
        <w:t xml:space="preserve">Landlord-Tenant Litigation</w:t>
      </w:r>
    </w:p>
    <w:p w:rsidR="00000000" w:rsidDel="00000000" w:rsidP="00000000" w:rsidRDefault="00000000" w:rsidRPr="00000000" w14:paraId="00002CE6">
      <w:pPr>
        <w:spacing w:after="240" w:before="240" w:lineRule="auto"/>
        <w:rPr/>
      </w:pPr>
      <w:r w:rsidDel="00000000" w:rsidR="00000000" w:rsidRPr="00000000">
        <w:rPr>
          <w:rtl w:val="0"/>
        </w:rPr>
        <w:t xml:space="preserve">Assistance with qualifying lease and eviction disputes.</w:t>
      </w:r>
    </w:p>
    <w:p w:rsidR="00000000" w:rsidDel="00000000" w:rsidP="00000000" w:rsidRDefault="00000000" w:rsidRPr="00000000" w14:paraId="00002CE7">
      <w:pPr>
        <w:pStyle w:val="Heading3"/>
        <w:keepNext w:val="0"/>
        <w:keepLines w:val="0"/>
        <w:spacing w:before="280" w:lineRule="auto"/>
        <w:rPr>
          <w:b w:val="1"/>
          <w:bCs w:val="1"/>
          <w:color w:val="000000"/>
          <w:sz w:val="26"/>
          <w:szCs w:val="26"/>
        </w:rPr>
      </w:pPr>
      <w:bookmarkStart w:colFirst="0" w:colLast="0" w:name="_zcjeo7jxctte" w:id="4187"/>
      <w:bookmarkEnd w:id="4187"/>
      <w:r w:rsidDel="00000000" w:rsidR="00000000" w:rsidRPr="00000000">
        <w:rPr>
          <w:b w:val="1"/>
          <w:bCs w:val="1"/>
          <w:color w:val="000000"/>
          <w:sz w:val="26"/>
          <w:szCs w:val="26"/>
          <w:rtl w:val="0"/>
        </w:rPr>
        <w:t xml:space="preserve">Co-Ownership Disputes</w:t>
      </w:r>
    </w:p>
    <w:p w:rsidR="00000000" w:rsidDel="00000000" w:rsidP="00000000" w:rsidRDefault="00000000" w:rsidRPr="00000000" w14:paraId="00002CE8">
      <w:pPr>
        <w:spacing w:after="240" w:before="240" w:lineRule="auto"/>
        <w:rPr/>
      </w:pPr>
      <w:r w:rsidDel="00000000" w:rsidR="00000000" w:rsidRPr="00000000">
        <w:rPr>
          <w:rtl w:val="0"/>
        </w:rPr>
        <w:t xml:space="preserve">Legal measures concerning division, sale, and termination of ordinary co-ownership.</w:t>
      </w:r>
    </w:p>
    <w:p w:rsidR="00000000" w:rsidDel="00000000" w:rsidP="00000000" w:rsidRDefault="00000000" w:rsidRPr="00000000" w14:paraId="00002CE9">
      <w:pPr>
        <w:pStyle w:val="Heading3"/>
        <w:keepNext w:val="0"/>
        <w:keepLines w:val="0"/>
        <w:spacing w:before="280" w:lineRule="auto"/>
        <w:rPr>
          <w:b w:val="1"/>
          <w:bCs w:val="1"/>
          <w:color w:val="000000"/>
          <w:sz w:val="26"/>
          <w:szCs w:val="26"/>
        </w:rPr>
      </w:pPr>
      <w:bookmarkStart w:colFirst="0" w:colLast="0" w:name="_23noiyt3wdku" w:id="4188"/>
      <w:bookmarkEnd w:id="4188"/>
      <w:r w:rsidDel="00000000" w:rsidR="00000000" w:rsidRPr="00000000">
        <w:rPr>
          <w:b w:val="1"/>
          <w:bCs w:val="1"/>
          <w:color w:val="000000"/>
          <w:sz w:val="26"/>
          <w:szCs w:val="26"/>
          <w:rtl w:val="0"/>
        </w:rPr>
        <w:t xml:space="preserve">Property Fraud</w:t>
      </w:r>
    </w:p>
    <w:p w:rsidR="00000000" w:rsidDel="00000000" w:rsidP="00000000" w:rsidRDefault="00000000" w:rsidRPr="00000000" w14:paraId="00002CEA">
      <w:pPr>
        <w:spacing w:after="240" w:before="240" w:lineRule="auto"/>
        <w:rPr/>
      </w:pPr>
      <w:r w:rsidDel="00000000" w:rsidR="00000000" w:rsidRPr="00000000">
        <w:rPr>
          <w:rtl w:val="0"/>
        </w:rPr>
        <w:t xml:space="preserve">Assessment of disputed transactions and appropriate remedies.</w:t>
      </w:r>
    </w:p>
    <w:p w:rsidR="00000000" w:rsidDel="00000000" w:rsidP="00000000" w:rsidRDefault="00000000" w:rsidRPr="00000000" w14:paraId="00002CEB">
      <w:pPr>
        <w:pStyle w:val="Heading3"/>
        <w:keepNext w:val="0"/>
        <w:keepLines w:val="0"/>
        <w:spacing w:before="280" w:lineRule="auto"/>
        <w:rPr>
          <w:b w:val="1"/>
          <w:bCs w:val="1"/>
          <w:color w:val="000000"/>
          <w:sz w:val="26"/>
          <w:szCs w:val="26"/>
        </w:rPr>
      </w:pPr>
      <w:bookmarkStart w:colFirst="0" w:colLast="0" w:name="_fixotxuzcsbl" w:id="4189"/>
      <w:bookmarkEnd w:id="4189"/>
      <w:r w:rsidDel="00000000" w:rsidR="00000000" w:rsidRPr="00000000">
        <w:rPr>
          <w:b w:val="1"/>
          <w:bCs w:val="1"/>
          <w:color w:val="000000"/>
          <w:sz w:val="26"/>
          <w:szCs w:val="26"/>
          <w:rtl w:val="0"/>
        </w:rPr>
        <w:t xml:space="preserve">Urgent Judicial Relief</w:t>
      </w:r>
    </w:p>
    <w:p w:rsidR="00000000" w:rsidDel="00000000" w:rsidP="00000000" w:rsidRDefault="00000000" w:rsidRPr="00000000" w14:paraId="00002CEC">
      <w:pPr>
        <w:spacing w:after="240" w:before="240" w:lineRule="auto"/>
        <w:rPr/>
      </w:pPr>
      <w:r w:rsidDel="00000000" w:rsidR="00000000" w:rsidRPr="00000000">
        <w:rPr>
          <w:rtl w:val="0"/>
        </w:rPr>
        <w:t xml:space="preserve">Preparation of applications for interim measures where justified.</w:t>
      </w:r>
    </w:p>
    <w:p w:rsidR="00000000" w:rsidDel="00000000" w:rsidP="00000000" w:rsidRDefault="00000000" w:rsidRPr="00000000" w14:paraId="00002CED">
      <w:pPr>
        <w:pStyle w:val="Heading3"/>
        <w:keepNext w:val="0"/>
        <w:keepLines w:val="0"/>
        <w:spacing w:before="280" w:lineRule="auto"/>
        <w:rPr>
          <w:b w:val="1"/>
          <w:bCs w:val="1"/>
          <w:color w:val="000000"/>
          <w:sz w:val="26"/>
          <w:szCs w:val="26"/>
        </w:rPr>
      </w:pPr>
      <w:bookmarkStart w:colFirst="0" w:colLast="0" w:name="_4iy5k04q98d" w:id="4190"/>
      <w:bookmarkEnd w:id="4190"/>
      <w:r w:rsidDel="00000000" w:rsidR="00000000" w:rsidRPr="00000000">
        <w:rPr>
          <w:b w:val="1"/>
          <w:bCs w:val="1"/>
          <w:color w:val="000000"/>
          <w:sz w:val="26"/>
          <w:szCs w:val="26"/>
          <w:rtl w:val="0"/>
        </w:rPr>
        <w:t xml:space="preserve">Appeals and Enforcement</w:t>
      </w:r>
    </w:p>
    <w:p w:rsidR="00000000" w:rsidDel="00000000" w:rsidP="00000000" w:rsidRDefault="00000000" w:rsidRPr="00000000" w14:paraId="00002CEE">
      <w:pPr>
        <w:spacing w:after="240" w:before="240" w:lineRule="auto"/>
        <w:rPr/>
      </w:pPr>
      <w:r w:rsidDel="00000000" w:rsidR="00000000" w:rsidRPr="00000000">
        <w:rPr>
          <w:rtl w:val="0"/>
        </w:rPr>
        <w:t xml:space="preserve">Representation in subsequent procedural stages where included in the engagement.</w:t>
      </w:r>
    </w:p>
    <w:p w:rsidR="00000000" w:rsidDel="00000000" w:rsidP="00000000" w:rsidRDefault="00000000" w:rsidRPr="00000000" w14:paraId="00002CEF">
      <w:pPr>
        <w:spacing w:after="240" w:before="240" w:lineRule="auto"/>
        <w:rPr>
          <w:b w:val="1"/>
          <w:bCs w:val="1"/>
        </w:rPr>
      </w:pPr>
      <w:r w:rsidDel="00000000" w:rsidR="00000000" w:rsidRPr="00000000">
        <w:rPr>
          <w:b w:val="1"/>
          <w:bCs w:val="1"/>
          <w:rtl w:val="0"/>
        </w:rPr>
        <w:t xml:space="preserve">[Book Your Real Estate Litigation Consultation]</w:t>
      </w:r>
    </w:p>
    <w:p w:rsidR="00000000" w:rsidDel="00000000" w:rsidP="00000000" w:rsidRDefault="00000000" w:rsidRPr="00000000" w14:paraId="00002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pmnkfi4juog4" w:id="4191"/>
      <w:bookmarkEnd w:id="4191"/>
      <w:r w:rsidDel="00000000" w:rsidR="00000000" w:rsidRPr="00000000">
        <w:rPr>
          <w:b w:val="1"/>
          <w:bCs w:val="1"/>
          <w:sz w:val="34"/>
          <w:szCs w:val="34"/>
          <w:rtl w:val="0"/>
        </w:rPr>
        <w:t xml:space="preserve">WHY CHOOSE CASPANI LAWYERS?</w:t>
      </w:r>
    </w:p>
    <w:p w:rsidR="00000000" w:rsidDel="00000000" w:rsidP="00000000" w:rsidRDefault="00000000" w:rsidRPr="00000000" w14:paraId="00002CF2">
      <w:pPr>
        <w:pStyle w:val="Heading1"/>
        <w:keepNext w:val="0"/>
        <w:keepLines w:val="0"/>
        <w:spacing w:before="480" w:lineRule="auto"/>
        <w:rPr>
          <w:b w:val="1"/>
          <w:bCs w:val="1"/>
          <w:sz w:val="46"/>
          <w:szCs w:val="46"/>
        </w:rPr>
      </w:pPr>
      <w:bookmarkStart w:colFirst="0" w:colLast="0" w:name="_2le3i9lm3pjh" w:id="4192"/>
      <w:bookmarkEnd w:id="4192"/>
      <w:r w:rsidDel="00000000" w:rsidR="00000000" w:rsidRPr="00000000">
        <w:rPr>
          <w:b w:val="1"/>
          <w:bCs w:val="1"/>
          <w:sz w:val="46"/>
          <w:szCs w:val="46"/>
          <w:rtl w:val="0"/>
        </w:rPr>
        <w:t xml:space="preserve">Brazilian Property Dispute Assistance for International Clients</w:t>
      </w:r>
    </w:p>
    <w:p w:rsidR="00000000" w:rsidDel="00000000" w:rsidP="00000000" w:rsidRDefault="00000000" w:rsidRPr="00000000" w14:paraId="00002CF3">
      <w:pPr>
        <w:pStyle w:val="Heading3"/>
        <w:keepNext w:val="0"/>
        <w:keepLines w:val="0"/>
        <w:spacing w:before="280" w:lineRule="auto"/>
        <w:rPr>
          <w:b w:val="1"/>
          <w:bCs w:val="1"/>
          <w:color w:val="000000"/>
          <w:sz w:val="26"/>
          <w:szCs w:val="26"/>
        </w:rPr>
      </w:pPr>
      <w:bookmarkStart w:colFirst="0" w:colLast="0" w:name="_24mu6oqp47gy" w:id="4193"/>
      <w:bookmarkEnd w:id="4193"/>
      <w:r w:rsidDel="00000000" w:rsidR="00000000" w:rsidRPr="00000000">
        <w:rPr>
          <w:b w:val="1"/>
          <w:bCs w:val="1"/>
          <w:color w:val="000000"/>
          <w:sz w:val="26"/>
          <w:szCs w:val="26"/>
          <w:rtl w:val="0"/>
        </w:rPr>
        <w:t xml:space="preserve">Brazilian Real Estate Law</w:t>
      </w:r>
    </w:p>
    <w:p w:rsidR="00000000" w:rsidDel="00000000" w:rsidP="00000000" w:rsidRDefault="00000000" w:rsidRPr="00000000" w14:paraId="00002CF4">
      <w:pPr>
        <w:spacing w:after="240" w:before="240" w:lineRule="auto"/>
        <w:rPr/>
      </w:pPr>
      <w:r w:rsidDel="00000000" w:rsidR="00000000" w:rsidRPr="00000000">
        <w:rPr>
          <w:rtl w:val="0"/>
        </w:rPr>
        <w:t xml:space="preserve">We provide legal assistance concerning property ownership, contracts, and relevant judicial procedures.</w:t>
      </w:r>
    </w:p>
    <w:p w:rsidR="00000000" w:rsidDel="00000000" w:rsidP="00000000" w:rsidRDefault="00000000" w:rsidRPr="00000000" w14:paraId="00002CF5">
      <w:pPr>
        <w:pStyle w:val="Heading3"/>
        <w:keepNext w:val="0"/>
        <w:keepLines w:val="0"/>
        <w:spacing w:before="280" w:lineRule="auto"/>
        <w:rPr>
          <w:b w:val="1"/>
          <w:bCs w:val="1"/>
          <w:color w:val="000000"/>
          <w:sz w:val="26"/>
          <w:szCs w:val="26"/>
        </w:rPr>
      </w:pPr>
      <w:bookmarkStart w:colFirst="0" w:colLast="0" w:name="_u95qt2p7d0bm" w:id="4194"/>
      <w:bookmarkEnd w:id="4194"/>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2CF6">
      <w:pPr>
        <w:spacing w:after="240" w:before="240" w:lineRule="auto"/>
        <w:rPr/>
      </w:pPr>
      <w:r w:rsidDel="00000000" w:rsidR="00000000" w:rsidRPr="00000000">
        <w:rPr>
          <w:rtl w:val="0"/>
        </w:rPr>
        <w:t xml:space="preserve">We address the legal needs of foreign owners, buyers, investors, and companies.</w:t>
      </w:r>
    </w:p>
    <w:p w:rsidR="00000000" w:rsidDel="00000000" w:rsidP="00000000" w:rsidRDefault="00000000" w:rsidRPr="00000000" w14:paraId="00002CF7">
      <w:pPr>
        <w:pStyle w:val="Heading3"/>
        <w:keepNext w:val="0"/>
        <w:keepLines w:val="0"/>
        <w:spacing w:before="280" w:lineRule="auto"/>
        <w:rPr>
          <w:b w:val="1"/>
          <w:bCs w:val="1"/>
          <w:color w:val="000000"/>
          <w:sz w:val="26"/>
          <w:szCs w:val="26"/>
        </w:rPr>
      </w:pPr>
      <w:bookmarkStart w:colFirst="0" w:colLast="0" w:name="_wdwobju6oo4e" w:id="4195"/>
      <w:bookmarkEnd w:id="4195"/>
      <w:r w:rsidDel="00000000" w:rsidR="00000000" w:rsidRPr="00000000">
        <w:rPr>
          <w:b w:val="1"/>
          <w:bCs w:val="1"/>
          <w:color w:val="000000"/>
          <w:sz w:val="26"/>
          <w:szCs w:val="26"/>
          <w:rtl w:val="0"/>
        </w:rPr>
        <w:t xml:space="preserve">Evidence-Based Assessment</w:t>
      </w:r>
    </w:p>
    <w:p w:rsidR="00000000" w:rsidDel="00000000" w:rsidP="00000000" w:rsidRDefault="00000000" w:rsidRPr="00000000" w14:paraId="00002CF8">
      <w:pPr>
        <w:spacing w:after="240" w:before="240" w:lineRule="auto"/>
        <w:rPr/>
      </w:pPr>
      <w:r w:rsidDel="00000000" w:rsidR="00000000" w:rsidRPr="00000000">
        <w:rPr>
          <w:rtl w:val="0"/>
        </w:rPr>
        <w:t xml:space="preserve">We evaluate the relevant facts and documents before recommending a legal strategy.</w:t>
      </w:r>
    </w:p>
    <w:p w:rsidR="00000000" w:rsidDel="00000000" w:rsidP="00000000" w:rsidRDefault="00000000" w:rsidRPr="00000000" w14:paraId="00002CF9">
      <w:pPr>
        <w:pStyle w:val="Heading3"/>
        <w:keepNext w:val="0"/>
        <w:keepLines w:val="0"/>
        <w:spacing w:before="280" w:lineRule="auto"/>
        <w:rPr>
          <w:b w:val="1"/>
          <w:bCs w:val="1"/>
          <w:color w:val="000000"/>
          <w:sz w:val="26"/>
          <w:szCs w:val="26"/>
        </w:rPr>
      </w:pPr>
      <w:bookmarkStart w:colFirst="0" w:colLast="0" w:name="_c4g076abqwdn" w:id="4196"/>
      <w:bookmarkEnd w:id="4196"/>
      <w:r w:rsidDel="00000000" w:rsidR="00000000" w:rsidRPr="00000000">
        <w:rPr>
          <w:b w:val="1"/>
          <w:bCs w:val="1"/>
          <w:color w:val="000000"/>
          <w:sz w:val="26"/>
          <w:szCs w:val="26"/>
          <w:rtl w:val="0"/>
        </w:rPr>
        <w:t xml:space="preserve">Preventive and Contentious Services</w:t>
      </w:r>
    </w:p>
    <w:p w:rsidR="00000000" w:rsidDel="00000000" w:rsidP="00000000" w:rsidRDefault="00000000" w:rsidRPr="00000000" w14:paraId="00002CFA">
      <w:pPr>
        <w:spacing w:after="240" w:before="240" w:lineRule="auto"/>
        <w:rPr/>
      </w:pPr>
      <w:r w:rsidDel="00000000" w:rsidR="00000000" w:rsidRPr="00000000">
        <w:rPr>
          <w:rtl w:val="0"/>
        </w:rPr>
        <w:t xml:space="preserve">Our work may include both dispute prevention and resolution.</w:t>
      </w:r>
    </w:p>
    <w:p w:rsidR="00000000" w:rsidDel="00000000" w:rsidP="00000000" w:rsidRDefault="00000000" w:rsidRPr="00000000" w14:paraId="00002CFB">
      <w:pPr>
        <w:pStyle w:val="Heading3"/>
        <w:keepNext w:val="0"/>
        <w:keepLines w:val="0"/>
        <w:spacing w:before="280" w:lineRule="auto"/>
        <w:rPr>
          <w:b w:val="1"/>
          <w:bCs w:val="1"/>
          <w:color w:val="000000"/>
          <w:sz w:val="26"/>
          <w:szCs w:val="26"/>
        </w:rPr>
      </w:pPr>
      <w:bookmarkStart w:colFirst="0" w:colLast="0" w:name="_verincr3u0jm" w:id="4197"/>
      <w:bookmarkEnd w:id="4197"/>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2CFC">
      <w:pPr>
        <w:spacing w:after="240" w:before="240" w:lineRule="auto"/>
        <w:rPr/>
      </w:pPr>
      <w:r w:rsidDel="00000000" w:rsidR="00000000" w:rsidRPr="00000000">
        <w:rPr>
          <w:rtl w:val="0"/>
        </w:rPr>
        <w:t xml:space="preserve">We assist with relevant foreign documents and legal representation requirements.</w:t>
      </w:r>
    </w:p>
    <w:p w:rsidR="00000000" w:rsidDel="00000000" w:rsidP="00000000" w:rsidRDefault="00000000" w:rsidRPr="00000000" w14:paraId="00002CFD">
      <w:pPr>
        <w:pStyle w:val="Heading3"/>
        <w:keepNext w:val="0"/>
        <w:keepLines w:val="0"/>
        <w:spacing w:before="280" w:lineRule="auto"/>
        <w:rPr>
          <w:b w:val="1"/>
          <w:bCs w:val="1"/>
          <w:color w:val="000000"/>
          <w:sz w:val="26"/>
          <w:szCs w:val="26"/>
        </w:rPr>
      </w:pPr>
      <w:bookmarkStart w:colFirst="0" w:colLast="0" w:name="_qfxl58syas2s" w:id="4198"/>
      <w:bookmarkEnd w:id="419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CFE">
      <w:pPr>
        <w:spacing w:after="240" w:before="240" w:lineRule="auto"/>
        <w:rPr/>
      </w:pPr>
      <w:r w:rsidDel="00000000" w:rsidR="00000000" w:rsidRPr="00000000">
        <w:rPr>
          <w:rtl w:val="0"/>
        </w:rPr>
        <w:t xml:space="preserve">Clients may begin the process through a paid online consultation.</w:t>
      </w:r>
    </w:p>
    <w:p w:rsidR="00000000" w:rsidDel="00000000" w:rsidP="00000000" w:rsidRDefault="00000000" w:rsidRPr="00000000" w14:paraId="00002CFF">
      <w:pPr>
        <w:pStyle w:val="Heading3"/>
        <w:keepNext w:val="0"/>
        <w:keepLines w:val="0"/>
        <w:spacing w:before="280" w:lineRule="auto"/>
        <w:rPr>
          <w:b w:val="1"/>
          <w:bCs w:val="1"/>
          <w:color w:val="000000"/>
          <w:sz w:val="26"/>
          <w:szCs w:val="26"/>
        </w:rPr>
      </w:pPr>
      <w:bookmarkStart w:colFirst="0" w:colLast="0" w:name="_byjlcekkojsx" w:id="4199"/>
      <w:bookmarkEnd w:id="4199"/>
      <w:r w:rsidDel="00000000" w:rsidR="00000000" w:rsidRPr="00000000">
        <w:rPr>
          <w:b w:val="1"/>
          <w:bCs w:val="1"/>
          <w:color w:val="000000"/>
          <w:sz w:val="26"/>
          <w:szCs w:val="26"/>
          <w:rtl w:val="0"/>
        </w:rPr>
        <w:t xml:space="preserve">Individual Case Strategy</w:t>
      </w:r>
    </w:p>
    <w:p w:rsidR="00000000" w:rsidDel="00000000" w:rsidP="00000000" w:rsidRDefault="00000000" w:rsidRPr="00000000" w14:paraId="00002D00">
      <w:pPr>
        <w:spacing w:after="240" w:before="240" w:lineRule="auto"/>
        <w:rPr/>
      </w:pPr>
      <w:r w:rsidDel="00000000" w:rsidR="00000000" w:rsidRPr="00000000">
        <w:rPr>
          <w:rtl w:val="0"/>
        </w:rPr>
        <w:t xml:space="preserve">Each dispute is assessed according to its specific facts, legal framework, and procedural stage.</w:t>
      </w:r>
    </w:p>
    <w:p w:rsidR="00000000" w:rsidDel="00000000" w:rsidP="00000000" w:rsidRDefault="00000000" w:rsidRPr="00000000" w14:paraId="00002D01">
      <w:pPr>
        <w:pStyle w:val="Heading3"/>
        <w:keepNext w:val="0"/>
        <w:keepLines w:val="0"/>
        <w:spacing w:before="280" w:lineRule="auto"/>
        <w:rPr>
          <w:b w:val="1"/>
          <w:bCs w:val="1"/>
          <w:color w:val="000000"/>
          <w:sz w:val="26"/>
          <w:szCs w:val="26"/>
        </w:rPr>
      </w:pPr>
      <w:bookmarkStart w:colFirst="0" w:colLast="0" w:name="_e7pgkq67nyaj" w:id="4200"/>
      <w:bookmarkEnd w:id="4200"/>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2D02">
      <w:pPr>
        <w:spacing w:after="240" w:before="240" w:lineRule="auto"/>
        <w:rPr/>
      </w:pPr>
      <w:r w:rsidDel="00000000" w:rsidR="00000000" w:rsidRPr="00000000">
        <w:rPr>
          <w:rtl w:val="0"/>
        </w:rPr>
        <w:t xml:space="preserve">Client information is handled in accordance with applicable professional obligations.</w:t>
      </w:r>
    </w:p>
    <w:p w:rsidR="00000000" w:rsidDel="00000000" w:rsidP="00000000" w:rsidRDefault="00000000" w:rsidRPr="00000000" w14:paraId="00002D03">
      <w:pPr>
        <w:pStyle w:val="Heading3"/>
        <w:keepNext w:val="0"/>
        <w:keepLines w:val="0"/>
        <w:spacing w:before="280" w:lineRule="auto"/>
        <w:rPr>
          <w:b w:val="1"/>
          <w:bCs w:val="1"/>
          <w:color w:val="000000"/>
          <w:sz w:val="26"/>
          <w:szCs w:val="26"/>
        </w:rPr>
      </w:pPr>
      <w:bookmarkStart w:colFirst="0" w:colLast="0" w:name="_8xffyuw0d22a" w:id="4201"/>
      <w:bookmarkEnd w:id="4201"/>
      <w:r w:rsidDel="00000000" w:rsidR="00000000" w:rsidRPr="00000000">
        <w:rPr>
          <w:b w:val="1"/>
          <w:bCs w:val="1"/>
          <w:color w:val="000000"/>
          <w:sz w:val="26"/>
          <w:szCs w:val="26"/>
          <w:rtl w:val="0"/>
        </w:rPr>
        <w:t xml:space="preserve">Defined Representation</w:t>
      </w:r>
    </w:p>
    <w:p w:rsidR="00000000" w:rsidDel="00000000" w:rsidP="00000000" w:rsidRDefault="00000000" w:rsidRPr="00000000" w14:paraId="00002D04">
      <w:pPr>
        <w:spacing w:after="240" w:before="240" w:lineRule="auto"/>
        <w:rPr/>
      </w:pPr>
      <w:r w:rsidDel="00000000" w:rsidR="00000000" w:rsidRPr="00000000">
        <w:rPr>
          <w:rtl w:val="0"/>
        </w:rPr>
        <w:t xml:space="preserve">Fees, scope, and responsibilities are agreed before legal services begin.</w:t>
      </w:r>
    </w:p>
    <w:p w:rsidR="00000000" w:rsidDel="00000000" w:rsidP="00000000" w:rsidRDefault="00000000" w:rsidRPr="00000000" w14:paraId="00002D05">
      <w:pPr>
        <w:spacing w:after="240" w:before="240" w:lineRule="auto"/>
        <w:rPr>
          <w:b w:val="1"/>
          <w:bCs w:val="1"/>
        </w:rPr>
      </w:pPr>
      <w:r w:rsidDel="00000000" w:rsidR="00000000" w:rsidRPr="00000000">
        <w:rPr>
          <w:b w:val="1"/>
          <w:bCs w:val="1"/>
          <w:rtl w:val="0"/>
        </w:rPr>
        <w:t xml:space="preserve">[Schedule Your Brazilian Property Dispute Consultation]</w:t>
      </w:r>
    </w:p>
    <w:p w:rsidR="00000000" w:rsidDel="00000000" w:rsidP="00000000" w:rsidRDefault="00000000" w:rsidRPr="00000000" w14:paraId="00002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7">
      <w:pPr>
        <w:pStyle w:val="Heading2"/>
        <w:keepNext w:val="0"/>
        <w:keepLines w:val="0"/>
        <w:spacing w:after="80" w:lineRule="auto"/>
        <w:rPr>
          <w:b w:val="1"/>
          <w:bCs w:val="1"/>
          <w:sz w:val="34"/>
          <w:szCs w:val="34"/>
        </w:rPr>
      </w:pPr>
      <w:bookmarkStart w:colFirst="0" w:colLast="0" w:name="_rp64uemmt777" w:id="4202"/>
      <w:bookmarkEnd w:id="4202"/>
      <w:r w:rsidDel="00000000" w:rsidR="00000000" w:rsidRPr="00000000">
        <w:rPr>
          <w:b w:val="1"/>
          <w:bCs w:val="1"/>
          <w:sz w:val="34"/>
          <w:szCs w:val="34"/>
          <w:rtl w:val="0"/>
        </w:rPr>
        <w:t xml:space="preserve">FREQUENTLY ASKED QUESTIONS</w:t>
      </w:r>
    </w:p>
    <w:p w:rsidR="00000000" w:rsidDel="00000000" w:rsidP="00000000" w:rsidRDefault="00000000" w:rsidRPr="00000000" w14:paraId="00002D08">
      <w:pPr>
        <w:pStyle w:val="Heading1"/>
        <w:keepNext w:val="0"/>
        <w:keepLines w:val="0"/>
        <w:spacing w:before="480" w:lineRule="auto"/>
        <w:rPr>
          <w:b w:val="1"/>
          <w:bCs w:val="1"/>
          <w:sz w:val="46"/>
          <w:szCs w:val="46"/>
        </w:rPr>
      </w:pPr>
      <w:bookmarkStart w:colFirst="0" w:colLast="0" w:name="_yvfezckyo8yx" w:id="4203"/>
      <w:bookmarkEnd w:id="4203"/>
      <w:r w:rsidDel="00000000" w:rsidR="00000000" w:rsidRPr="00000000">
        <w:rPr>
          <w:b w:val="1"/>
          <w:bCs w:val="1"/>
          <w:sz w:val="46"/>
          <w:szCs w:val="46"/>
          <w:rtl w:val="0"/>
        </w:rPr>
        <w:t xml:space="preserve">Brazil Real Estate Litigation – FAQ</w:t>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bwzo1952w79m" w:id="4204"/>
      <w:bookmarkEnd w:id="4204"/>
      <w:r w:rsidDel="00000000" w:rsidR="00000000" w:rsidRPr="00000000">
        <w:rPr>
          <w:b w:val="1"/>
          <w:bCs w:val="1"/>
          <w:color w:val="000000"/>
          <w:sz w:val="26"/>
          <w:szCs w:val="26"/>
          <w:rtl w:val="0"/>
        </w:rPr>
        <w:t xml:space="preserve">1. Can foreigners file real estate lawsuits in Brazil?</w:t>
      </w:r>
    </w:p>
    <w:p w:rsidR="00000000" w:rsidDel="00000000" w:rsidP="00000000" w:rsidRDefault="00000000" w:rsidRPr="00000000" w14:paraId="00002D0A">
      <w:pPr>
        <w:spacing w:after="240" w:before="240" w:lineRule="auto"/>
        <w:rPr/>
      </w:pPr>
      <w:r w:rsidDel="00000000" w:rsidR="00000000" w:rsidRPr="00000000">
        <w:rPr>
          <w:rtl w:val="0"/>
        </w:rPr>
        <w:t xml:space="preserve">Yes. Foreign individuals and companies may pursue or defend qualifying legal claims before Brazilian courts, subject to the applicable procedural requirements.</w:t>
      </w:r>
    </w:p>
    <w:p w:rsidR="00000000" w:rsidDel="00000000" w:rsidP="00000000" w:rsidRDefault="00000000" w:rsidRPr="00000000" w14:paraId="00002D0B">
      <w:pPr>
        <w:pStyle w:val="Heading3"/>
        <w:keepNext w:val="0"/>
        <w:keepLines w:val="0"/>
        <w:spacing w:before="280" w:lineRule="auto"/>
        <w:rPr>
          <w:b w:val="1"/>
          <w:bCs w:val="1"/>
          <w:color w:val="000000"/>
          <w:sz w:val="26"/>
          <w:szCs w:val="26"/>
        </w:rPr>
      </w:pPr>
      <w:bookmarkStart w:colFirst="0" w:colLast="0" w:name="_bumcgrtwy508" w:id="4205"/>
      <w:bookmarkEnd w:id="4205"/>
      <w:r w:rsidDel="00000000" w:rsidR="00000000" w:rsidRPr="00000000">
        <w:rPr>
          <w:b w:val="1"/>
          <w:bCs w:val="1"/>
          <w:color w:val="000000"/>
          <w:sz w:val="26"/>
          <w:szCs w:val="26"/>
          <w:rtl w:val="0"/>
        </w:rPr>
        <w:t xml:space="preserve">2. Do I need to live in Brazil to sue?</w:t>
      </w:r>
    </w:p>
    <w:p w:rsidR="00000000" w:rsidDel="00000000" w:rsidP="00000000" w:rsidRDefault="00000000" w:rsidRPr="00000000" w14:paraId="00002D0C">
      <w:pPr>
        <w:spacing w:after="240" w:before="240" w:lineRule="auto"/>
        <w:rPr/>
      </w:pPr>
      <w:r w:rsidDel="00000000" w:rsidR="00000000" w:rsidRPr="00000000">
        <w:rPr>
          <w:rtl w:val="0"/>
        </w:rPr>
        <w:t xml:space="preserve">Not necessarily. Many proceedings can be handled through Brazilian legal representation while the client resides abroad.</w:t>
      </w:r>
    </w:p>
    <w:p w:rsidR="00000000" w:rsidDel="00000000" w:rsidP="00000000" w:rsidRDefault="00000000" w:rsidRPr="00000000" w14:paraId="00002D0D">
      <w:pPr>
        <w:pStyle w:val="Heading3"/>
        <w:keepNext w:val="0"/>
        <w:keepLines w:val="0"/>
        <w:spacing w:before="280" w:lineRule="auto"/>
        <w:rPr>
          <w:b w:val="1"/>
          <w:bCs w:val="1"/>
          <w:color w:val="000000"/>
          <w:sz w:val="26"/>
          <w:szCs w:val="26"/>
        </w:rPr>
      </w:pPr>
      <w:bookmarkStart w:colFirst="0" w:colLast="0" w:name="_unxvez15p0px" w:id="4206"/>
      <w:bookmarkEnd w:id="4206"/>
      <w:r w:rsidDel="00000000" w:rsidR="00000000" w:rsidRPr="00000000">
        <w:rPr>
          <w:b w:val="1"/>
          <w:bCs w:val="1"/>
          <w:color w:val="000000"/>
          <w:sz w:val="26"/>
          <w:szCs w:val="26"/>
          <w:rtl w:val="0"/>
        </w:rPr>
        <w:t xml:space="preserve">3. Can I sue a developer who failed to deliver my apartment?</w:t>
      </w:r>
    </w:p>
    <w:p w:rsidR="00000000" w:rsidDel="00000000" w:rsidP="00000000" w:rsidRDefault="00000000" w:rsidRPr="00000000" w14:paraId="00002D0E">
      <w:pPr>
        <w:spacing w:after="240" w:before="240" w:lineRule="auto"/>
        <w:rPr/>
      </w:pPr>
      <w:r w:rsidDel="00000000" w:rsidR="00000000" w:rsidRPr="00000000">
        <w:rPr>
          <w:rtl w:val="0"/>
        </w:rPr>
        <w:t xml:space="preserve">Potentially, yes. The available remedies depend on the contract, applicable legislation, and circumstances.</w:t>
      </w:r>
    </w:p>
    <w:p w:rsidR="00000000" w:rsidDel="00000000" w:rsidP="00000000" w:rsidRDefault="00000000" w:rsidRPr="00000000" w14:paraId="00002D0F">
      <w:pPr>
        <w:pStyle w:val="Heading3"/>
        <w:keepNext w:val="0"/>
        <w:keepLines w:val="0"/>
        <w:spacing w:before="280" w:lineRule="auto"/>
        <w:rPr>
          <w:b w:val="1"/>
          <w:bCs w:val="1"/>
          <w:color w:val="000000"/>
          <w:sz w:val="26"/>
          <w:szCs w:val="26"/>
        </w:rPr>
      </w:pPr>
      <w:bookmarkStart w:colFirst="0" w:colLast="0" w:name="_wm8tafj7om0q" w:id="4207"/>
      <w:bookmarkEnd w:id="4207"/>
      <w:r w:rsidDel="00000000" w:rsidR="00000000" w:rsidRPr="00000000">
        <w:rPr>
          <w:b w:val="1"/>
          <w:bCs w:val="1"/>
          <w:color w:val="000000"/>
          <w:sz w:val="26"/>
          <w:szCs w:val="26"/>
          <w:rtl w:val="0"/>
        </w:rPr>
        <w:t xml:space="preserve">4. Can I recover money paid for an unfinished property?</w:t>
      </w:r>
    </w:p>
    <w:p w:rsidR="00000000" w:rsidDel="00000000" w:rsidP="00000000" w:rsidRDefault="00000000" w:rsidRPr="00000000" w14:paraId="00002D10">
      <w:pPr>
        <w:spacing w:after="240" w:before="240" w:lineRule="auto"/>
        <w:rPr/>
      </w:pPr>
      <w:r w:rsidDel="00000000" w:rsidR="00000000" w:rsidRPr="00000000">
        <w:rPr>
          <w:rtl w:val="0"/>
        </w:rPr>
        <w:t xml:space="preserve">Potentially, yes, where the legal grounds for restitution are established. Actual recovery also depends on enforceability and the debtor's financial circumstances.</w:t>
      </w:r>
    </w:p>
    <w:p w:rsidR="00000000" w:rsidDel="00000000" w:rsidP="00000000" w:rsidRDefault="00000000" w:rsidRPr="00000000" w14:paraId="00002D11">
      <w:pPr>
        <w:pStyle w:val="Heading3"/>
        <w:keepNext w:val="0"/>
        <w:keepLines w:val="0"/>
        <w:spacing w:before="280" w:lineRule="auto"/>
        <w:rPr>
          <w:b w:val="1"/>
          <w:bCs w:val="1"/>
          <w:color w:val="000000"/>
          <w:sz w:val="26"/>
          <w:szCs w:val="26"/>
        </w:rPr>
      </w:pPr>
      <w:bookmarkStart w:colFirst="0" w:colLast="0" w:name="_vd98o88eg8bh" w:id="4208"/>
      <w:bookmarkEnd w:id="4208"/>
      <w:r w:rsidDel="00000000" w:rsidR="00000000" w:rsidRPr="00000000">
        <w:rPr>
          <w:b w:val="1"/>
          <w:bCs w:val="1"/>
          <w:color w:val="000000"/>
          <w:sz w:val="26"/>
          <w:szCs w:val="26"/>
          <w:rtl w:val="0"/>
        </w:rPr>
        <w:t xml:space="preserve">5. What if the seller refuses to transfer the deed?</w:t>
      </w:r>
    </w:p>
    <w:p w:rsidR="00000000" w:rsidDel="00000000" w:rsidP="00000000" w:rsidRDefault="00000000" w:rsidRPr="00000000" w14:paraId="00002D12">
      <w:pPr>
        <w:spacing w:after="240" w:before="240" w:lineRule="auto"/>
        <w:rPr/>
      </w:pPr>
      <w:r w:rsidDel="00000000" w:rsidR="00000000" w:rsidRPr="00000000">
        <w:rPr>
          <w:rtl w:val="0"/>
        </w:rPr>
        <w:t xml:space="preserve">Compulsory adjudication or another legally appropriate remedy may be available.</w:t>
      </w:r>
    </w:p>
    <w:p w:rsidR="00000000" w:rsidDel="00000000" w:rsidP="00000000" w:rsidRDefault="00000000" w:rsidRPr="00000000" w14:paraId="00002D13">
      <w:pPr>
        <w:pStyle w:val="Heading3"/>
        <w:keepNext w:val="0"/>
        <w:keepLines w:val="0"/>
        <w:spacing w:before="280" w:lineRule="auto"/>
        <w:rPr>
          <w:b w:val="1"/>
          <w:bCs w:val="1"/>
          <w:color w:val="000000"/>
          <w:sz w:val="26"/>
          <w:szCs w:val="26"/>
        </w:rPr>
      </w:pPr>
      <w:bookmarkStart w:colFirst="0" w:colLast="0" w:name="_6pyh1b2bkcs0" w:id="4209"/>
      <w:bookmarkEnd w:id="4209"/>
      <w:r w:rsidDel="00000000" w:rsidR="00000000" w:rsidRPr="00000000">
        <w:rPr>
          <w:b w:val="1"/>
          <w:bCs w:val="1"/>
          <w:color w:val="000000"/>
          <w:sz w:val="26"/>
          <w:szCs w:val="26"/>
          <w:rtl w:val="0"/>
        </w:rPr>
        <w:t xml:space="preserve">6. What is adjudicação compulsória?</w:t>
      </w:r>
    </w:p>
    <w:p w:rsidR="00000000" w:rsidDel="00000000" w:rsidP="00000000" w:rsidRDefault="00000000" w:rsidRPr="00000000" w14:paraId="00002D14">
      <w:pPr>
        <w:spacing w:after="240" w:before="240" w:lineRule="auto"/>
        <w:rPr/>
      </w:pPr>
      <w:r w:rsidDel="00000000" w:rsidR="00000000" w:rsidRPr="00000000">
        <w:rPr>
          <w:rtl w:val="0"/>
        </w:rPr>
        <w:t xml:space="preserve">It is a legal mechanism for obtaining the required property transfer when the applicable conditions are satisfied.</w:t>
      </w:r>
    </w:p>
    <w:p w:rsidR="00000000" w:rsidDel="00000000" w:rsidP="00000000" w:rsidRDefault="00000000" w:rsidRPr="00000000" w14:paraId="00002D15">
      <w:pPr>
        <w:pStyle w:val="Heading3"/>
        <w:keepNext w:val="0"/>
        <w:keepLines w:val="0"/>
        <w:spacing w:before="280" w:lineRule="auto"/>
        <w:rPr>
          <w:b w:val="1"/>
          <w:bCs w:val="1"/>
          <w:color w:val="000000"/>
          <w:sz w:val="26"/>
          <w:szCs w:val="26"/>
        </w:rPr>
      </w:pPr>
      <w:bookmarkStart w:colFirst="0" w:colLast="0" w:name="_go9hmvn39b2o" w:id="4210"/>
      <w:bookmarkEnd w:id="4210"/>
      <w:r w:rsidDel="00000000" w:rsidR="00000000" w:rsidRPr="00000000">
        <w:rPr>
          <w:b w:val="1"/>
          <w:bCs w:val="1"/>
          <w:color w:val="000000"/>
          <w:sz w:val="26"/>
          <w:szCs w:val="26"/>
          <w:rtl w:val="0"/>
        </w:rPr>
        <w:t xml:space="preserve">7. Is compulsory adjudication available outside court?</w:t>
      </w:r>
    </w:p>
    <w:p w:rsidR="00000000" w:rsidDel="00000000" w:rsidP="00000000" w:rsidRDefault="00000000" w:rsidRPr="00000000" w14:paraId="00002D16">
      <w:pPr>
        <w:spacing w:after="240" w:before="240" w:lineRule="auto"/>
        <w:rPr/>
      </w:pPr>
      <w:r w:rsidDel="00000000" w:rsidR="00000000" w:rsidRPr="00000000">
        <w:rPr>
          <w:rtl w:val="0"/>
        </w:rPr>
        <w:t xml:space="preserve">Brazilian law provides an extrajudicial route through the Real Estate Registry Office, subject to the applicable requirements.</w:t>
      </w:r>
    </w:p>
    <w:p w:rsidR="00000000" w:rsidDel="00000000" w:rsidP="00000000" w:rsidRDefault="00000000" w:rsidRPr="00000000" w14:paraId="00002D17">
      <w:pPr>
        <w:pStyle w:val="Heading3"/>
        <w:keepNext w:val="0"/>
        <w:keepLines w:val="0"/>
        <w:spacing w:before="280" w:lineRule="auto"/>
        <w:rPr>
          <w:b w:val="1"/>
          <w:bCs w:val="1"/>
          <w:color w:val="000000"/>
          <w:sz w:val="26"/>
          <w:szCs w:val="26"/>
        </w:rPr>
      </w:pPr>
      <w:bookmarkStart w:colFirst="0" w:colLast="0" w:name="_v7qmkyefxzdc" w:id="4211"/>
      <w:bookmarkEnd w:id="4211"/>
      <w:r w:rsidDel="00000000" w:rsidR="00000000" w:rsidRPr="00000000">
        <w:rPr>
          <w:b w:val="1"/>
          <w:bCs w:val="1"/>
          <w:color w:val="000000"/>
          <w:sz w:val="26"/>
          <w:szCs w:val="26"/>
          <w:rtl w:val="0"/>
        </w:rPr>
        <w:t xml:space="preserve">8. Can I challenge a fraudulent property sale?</w:t>
      </w:r>
    </w:p>
    <w:p w:rsidR="00000000" w:rsidDel="00000000" w:rsidP="00000000" w:rsidRDefault="00000000" w:rsidRPr="00000000" w14:paraId="00002D18">
      <w:pPr>
        <w:spacing w:after="240" w:before="240" w:lineRule="auto"/>
        <w:rPr/>
      </w:pPr>
      <w:r w:rsidDel="00000000" w:rsidR="00000000" w:rsidRPr="00000000">
        <w:rPr>
          <w:rtl w:val="0"/>
        </w:rPr>
        <w:t xml:space="preserve">Potentially, yes. The appropriate claim depends on the documents, registered transfers, third-party rights, and evidence.</w:t>
      </w:r>
    </w:p>
    <w:p w:rsidR="00000000" w:rsidDel="00000000" w:rsidP="00000000" w:rsidRDefault="00000000" w:rsidRPr="00000000" w14:paraId="00002D19">
      <w:pPr>
        <w:pStyle w:val="Heading3"/>
        <w:keepNext w:val="0"/>
        <w:keepLines w:val="0"/>
        <w:spacing w:before="280" w:lineRule="auto"/>
        <w:rPr>
          <w:b w:val="1"/>
          <w:bCs w:val="1"/>
          <w:color w:val="000000"/>
          <w:sz w:val="26"/>
          <w:szCs w:val="26"/>
        </w:rPr>
      </w:pPr>
      <w:bookmarkStart w:colFirst="0" w:colLast="0" w:name="_8826cb9r9acv" w:id="4212"/>
      <w:bookmarkEnd w:id="4212"/>
      <w:r w:rsidDel="00000000" w:rsidR="00000000" w:rsidRPr="00000000">
        <w:rPr>
          <w:b w:val="1"/>
          <w:bCs w:val="1"/>
          <w:color w:val="000000"/>
          <w:sz w:val="26"/>
          <w:szCs w:val="26"/>
          <w:rtl w:val="0"/>
        </w:rPr>
        <w:t xml:space="preserve">9. What if someone forged my signature?</w:t>
      </w:r>
    </w:p>
    <w:p w:rsidR="00000000" w:rsidDel="00000000" w:rsidP="00000000" w:rsidRDefault="00000000" w:rsidRPr="00000000" w14:paraId="00002D1A">
      <w:pPr>
        <w:spacing w:after="240" w:before="240" w:lineRule="auto"/>
        <w:rPr/>
      </w:pPr>
      <w:r w:rsidDel="00000000" w:rsidR="00000000" w:rsidRPr="00000000">
        <w:rPr>
          <w:rtl w:val="0"/>
        </w:rPr>
        <w:t xml:space="preserve">The legal response may involve challenges to the transaction, registry measures, and assessment of possible criminal conduct.</w:t>
      </w:r>
    </w:p>
    <w:p w:rsidR="00000000" w:rsidDel="00000000" w:rsidP="00000000" w:rsidRDefault="00000000" w:rsidRPr="00000000" w14:paraId="00002D1B">
      <w:pPr>
        <w:pStyle w:val="Heading3"/>
        <w:keepNext w:val="0"/>
        <w:keepLines w:val="0"/>
        <w:spacing w:before="280" w:lineRule="auto"/>
        <w:rPr>
          <w:b w:val="1"/>
          <w:bCs w:val="1"/>
          <w:color w:val="000000"/>
          <w:sz w:val="26"/>
          <w:szCs w:val="26"/>
        </w:rPr>
      </w:pPr>
      <w:bookmarkStart w:colFirst="0" w:colLast="0" w:name="_w5egdsxdp2g5" w:id="4213"/>
      <w:bookmarkEnd w:id="4213"/>
      <w:r w:rsidDel="00000000" w:rsidR="00000000" w:rsidRPr="00000000">
        <w:rPr>
          <w:b w:val="1"/>
          <w:bCs w:val="1"/>
          <w:color w:val="000000"/>
          <w:sz w:val="26"/>
          <w:szCs w:val="26"/>
          <w:rtl w:val="0"/>
        </w:rPr>
        <w:t xml:space="preserve">10. Can I recover a property occupied without authorization?</w:t>
      </w:r>
    </w:p>
    <w:p w:rsidR="00000000" w:rsidDel="00000000" w:rsidP="00000000" w:rsidRDefault="00000000" w:rsidRPr="00000000" w14:paraId="00002D1C">
      <w:pPr>
        <w:spacing w:after="240" w:before="240" w:lineRule="auto"/>
        <w:rPr/>
      </w:pPr>
      <w:r w:rsidDel="00000000" w:rsidR="00000000" w:rsidRPr="00000000">
        <w:rPr>
          <w:rtl w:val="0"/>
        </w:rPr>
        <w:t xml:space="preserve">Potentially, yes, through the appropriate possessory or ownership-based legal remedy.</w:t>
      </w:r>
    </w:p>
    <w:p w:rsidR="00000000" w:rsidDel="00000000" w:rsidP="00000000" w:rsidRDefault="00000000" w:rsidRPr="00000000" w14:paraId="00002D1D">
      <w:pPr>
        <w:pStyle w:val="Heading3"/>
        <w:keepNext w:val="0"/>
        <w:keepLines w:val="0"/>
        <w:spacing w:before="280" w:lineRule="auto"/>
        <w:rPr>
          <w:b w:val="1"/>
          <w:bCs w:val="1"/>
          <w:color w:val="000000"/>
          <w:sz w:val="26"/>
          <w:szCs w:val="26"/>
        </w:rPr>
      </w:pPr>
      <w:bookmarkStart w:colFirst="0" w:colLast="0" w:name="_k3wyqbgcer7q" w:id="4214"/>
      <w:bookmarkEnd w:id="4214"/>
      <w:r w:rsidDel="00000000" w:rsidR="00000000" w:rsidRPr="00000000">
        <w:rPr>
          <w:b w:val="1"/>
          <w:bCs w:val="1"/>
          <w:color w:val="000000"/>
          <w:sz w:val="26"/>
          <w:szCs w:val="26"/>
          <w:rtl w:val="0"/>
        </w:rPr>
        <w:t xml:space="preserve">11. Can I remove an occupier myself?</w:t>
      </w:r>
    </w:p>
    <w:p w:rsidR="00000000" w:rsidDel="00000000" w:rsidP="00000000" w:rsidRDefault="00000000" w:rsidRPr="00000000" w14:paraId="00002D1E">
      <w:pPr>
        <w:spacing w:after="240" w:before="240" w:lineRule="auto"/>
        <w:rPr/>
      </w:pPr>
      <w:r w:rsidDel="00000000" w:rsidR="00000000" w:rsidRPr="00000000">
        <w:rPr>
          <w:rtl w:val="0"/>
        </w:rPr>
        <w:t xml:space="preserve">Self-help measures may create serious legal risks. The appropriate lawful procedure should be assessed.</w:t>
      </w:r>
    </w:p>
    <w:p w:rsidR="00000000" w:rsidDel="00000000" w:rsidP="00000000" w:rsidRDefault="00000000" w:rsidRPr="00000000" w14:paraId="00002D1F">
      <w:pPr>
        <w:pStyle w:val="Heading3"/>
        <w:keepNext w:val="0"/>
        <w:keepLines w:val="0"/>
        <w:spacing w:before="280" w:lineRule="auto"/>
        <w:rPr>
          <w:b w:val="1"/>
          <w:bCs w:val="1"/>
          <w:color w:val="000000"/>
          <w:sz w:val="26"/>
          <w:szCs w:val="26"/>
        </w:rPr>
      </w:pPr>
      <w:bookmarkStart w:colFirst="0" w:colLast="0" w:name="_isyisuwj2jxa" w:id="4215"/>
      <w:bookmarkEnd w:id="4215"/>
      <w:r w:rsidDel="00000000" w:rsidR="00000000" w:rsidRPr="00000000">
        <w:rPr>
          <w:b w:val="1"/>
          <w:bCs w:val="1"/>
          <w:color w:val="000000"/>
          <w:sz w:val="26"/>
          <w:szCs w:val="26"/>
          <w:rtl w:val="0"/>
        </w:rPr>
        <w:t xml:space="preserve">12. What is reintegração de posse?</w:t>
      </w:r>
    </w:p>
    <w:p w:rsidR="00000000" w:rsidDel="00000000" w:rsidP="00000000" w:rsidRDefault="00000000" w:rsidRPr="00000000" w14:paraId="00002D20">
      <w:pPr>
        <w:spacing w:after="240" w:before="240" w:lineRule="auto"/>
        <w:rPr/>
      </w:pPr>
      <w:r w:rsidDel="00000000" w:rsidR="00000000" w:rsidRPr="00000000">
        <w:rPr>
          <w:rtl w:val="0"/>
        </w:rPr>
        <w:t xml:space="preserve">It is a possessory action seeking restoration of possession after legally relevant dispossession.</w:t>
      </w:r>
    </w:p>
    <w:p w:rsidR="00000000" w:rsidDel="00000000" w:rsidP="00000000" w:rsidRDefault="00000000" w:rsidRPr="00000000" w14:paraId="00002D21">
      <w:pPr>
        <w:pStyle w:val="Heading3"/>
        <w:keepNext w:val="0"/>
        <w:keepLines w:val="0"/>
        <w:spacing w:before="280" w:lineRule="auto"/>
        <w:rPr>
          <w:b w:val="1"/>
          <w:bCs w:val="1"/>
          <w:color w:val="000000"/>
          <w:sz w:val="26"/>
          <w:szCs w:val="26"/>
        </w:rPr>
      </w:pPr>
      <w:bookmarkStart w:colFirst="0" w:colLast="0" w:name="_7a3awdx4b2wm" w:id="4216"/>
      <w:bookmarkEnd w:id="4216"/>
      <w:r w:rsidDel="00000000" w:rsidR="00000000" w:rsidRPr="00000000">
        <w:rPr>
          <w:b w:val="1"/>
          <w:bCs w:val="1"/>
          <w:color w:val="000000"/>
          <w:sz w:val="26"/>
          <w:szCs w:val="26"/>
          <w:rtl w:val="0"/>
        </w:rPr>
        <w:t xml:space="preserve">13. What is manutenção de posse?</w:t>
      </w:r>
    </w:p>
    <w:p w:rsidR="00000000" w:rsidDel="00000000" w:rsidP="00000000" w:rsidRDefault="00000000" w:rsidRPr="00000000" w14:paraId="00002D22">
      <w:pPr>
        <w:spacing w:after="240" w:before="240" w:lineRule="auto"/>
        <w:rPr/>
      </w:pPr>
      <w:r w:rsidDel="00000000" w:rsidR="00000000" w:rsidRPr="00000000">
        <w:rPr>
          <w:rtl w:val="0"/>
        </w:rPr>
        <w:t xml:space="preserve">It is a legal action seeking protection against interference with existing possession.</w:t>
      </w:r>
    </w:p>
    <w:p w:rsidR="00000000" w:rsidDel="00000000" w:rsidP="00000000" w:rsidRDefault="00000000" w:rsidRPr="00000000" w14:paraId="00002D23">
      <w:pPr>
        <w:pStyle w:val="Heading3"/>
        <w:keepNext w:val="0"/>
        <w:keepLines w:val="0"/>
        <w:spacing w:before="280" w:lineRule="auto"/>
        <w:rPr>
          <w:b w:val="1"/>
          <w:bCs w:val="1"/>
          <w:color w:val="000000"/>
          <w:sz w:val="26"/>
          <w:szCs w:val="26"/>
        </w:rPr>
      </w:pPr>
      <w:bookmarkStart w:colFirst="0" w:colLast="0" w:name="_9kime15jnucw" w:id="4217"/>
      <w:bookmarkEnd w:id="4217"/>
      <w:r w:rsidDel="00000000" w:rsidR="00000000" w:rsidRPr="00000000">
        <w:rPr>
          <w:b w:val="1"/>
          <w:bCs w:val="1"/>
          <w:color w:val="000000"/>
          <w:sz w:val="26"/>
          <w:szCs w:val="26"/>
          <w:rtl w:val="0"/>
        </w:rPr>
        <w:t xml:space="preserve">14. What is interdito proibitório?</w:t>
      </w:r>
    </w:p>
    <w:p w:rsidR="00000000" w:rsidDel="00000000" w:rsidP="00000000" w:rsidRDefault="00000000" w:rsidRPr="00000000" w14:paraId="00002D24">
      <w:pPr>
        <w:spacing w:after="240" w:before="240" w:lineRule="auto"/>
        <w:rPr/>
      </w:pPr>
      <w:r w:rsidDel="00000000" w:rsidR="00000000" w:rsidRPr="00000000">
        <w:rPr>
          <w:rtl w:val="0"/>
        </w:rPr>
        <w:t xml:space="preserve">It is a preventive possessory action for qualifying threats to possession.</w:t>
      </w:r>
    </w:p>
    <w:p w:rsidR="00000000" w:rsidDel="00000000" w:rsidP="00000000" w:rsidRDefault="00000000" w:rsidRPr="00000000" w14:paraId="00002D25">
      <w:pPr>
        <w:pStyle w:val="Heading3"/>
        <w:keepNext w:val="0"/>
        <w:keepLines w:val="0"/>
        <w:spacing w:before="280" w:lineRule="auto"/>
        <w:rPr>
          <w:b w:val="1"/>
          <w:bCs w:val="1"/>
          <w:color w:val="000000"/>
          <w:sz w:val="26"/>
          <w:szCs w:val="26"/>
        </w:rPr>
      </w:pPr>
      <w:bookmarkStart w:colFirst="0" w:colLast="0" w:name="_cwt6bno9v0g" w:id="4218"/>
      <w:bookmarkEnd w:id="4218"/>
      <w:r w:rsidDel="00000000" w:rsidR="00000000" w:rsidRPr="00000000">
        <w:rPr>
          <w:b w:val="1"/>
          <w:bCs w:val="1"/>
          <w:color w:val="000000"/>
          <w:sz w:val="26"/>
          <w:szCs w:val="26"/>
          <w:rtl w:val="0"/>
        </w:rPr>
        <w:t xml:space="preserve">15. Can I evict a tenant who stopped paying rent?</w:t>
      </w:r>
    </w:p>
    <w:p w:rsidR="00000000" w:rsidDel="00000000" w:rsidP="00000000" w:rsidRDefault="00000000" w:rsidRPr="00000000" w14:paraId="00002D26">
      <w:pPr>
        <w:spacing w:after="240" w:before="240" w:lineRule="auto"/>
        <w:rPr/>
      </w:pPr>
      <w:r w:rsidDel="00000000" w:rsidR="00000000" w:rsidRPr="00000000">
        <w:rPr>
          <w:rtl w:val="0"/>
        </w:rPr>
        <w:t xml:space="preserve">Potentially, yes, through the applicable tenancy-law procedures.</w:t>
      </w:r>
    </w:p>
    <w:p w:rsidR="00000000" w:rsidDel="00000000" w:rsidP="00000000" w:rsidRDefault="00000000" w:rsidRPr="00000000" w14:paraId="00002D27">
      <w:pPr>
        <w:pStyle w:val="Heading3"/>
        <w:keepNext w:val="0"/>
        <w:keepLines w:val="0"/>
        <w:spacing w:before="280" w:lineRule="auto"/>
        <w:rPr>
          <w:b w:val="1"/>
          <w:bCs w:val="1"/>
          <w:color w:val="000000"/>
          <w:sz w:val="26"/>
          <w:szCs w:val="26"/>
        </w:rPr>
      </w:pPr>
      <w:bookmarkStart w:colFirst="0" w:colLast="0" w:name="_igv992nrim7f" w:id="4219"/>
      <w:bookmarkEnd w:id="4219"/>
      <w:r w:rsidDel="00000000" w:rsidR="00000000" w:rsidRPr="00000000">
        <w:rPr>
          <w:b w:val="1"/>
          <w:bCs w:val="1"/>
          <w:color w:val="000000"/>
          <w:sz w:val="26"/>
          <w:szCs w:val="26"/>
          <w:rtl w:val="0"/>
        </w:rPr>
        <w:t xml:space="preserve">16. Can I force a co-owner to sell jointly owned property?</w:t>
      </w:r>
    </w:p>
    <w:p w:rsidR="00000000" w:rsidDel="00000000" w:rsidP="00000000" w:rsidRDefault="00000000" w:rsidRPr="00000000" w14:paraId="00002D28">
      <w:pPr>
        <w:spacing w:after="240" w:before="240" w:lineRule="auto"/>
        <w:rPr/>
      </w:pPr>
      <w:r w:rsidDel="00000000" w:rsidR="00000000" w:rsidRPr="00000000">
        <w:rPr>
          <w:rtl w:val="0"/>
        </w:rPr>
        <w:t xml:space="preserve">Brazilian law provides mechanisms to terminate ordinary co-ownership, subject to the applicable conditions.</w:t>
      </w:r>
    </w:p>
    <w:p w:rsidR="00000000" w:rsidDel="00000000" w:rsidP="00000000" w:rsidRDefault="00000000" w:rsidRPr="00000000" w14:paraId="00002D29">
      <w:pPr>
        <w:pStyle w:val="Heading3"/>
        <w:keepNext w:val="0"/>
        <w:keepLines w:val="0"/>
        <w:spacing w:before="280" w:lineRule="auto"/>
        <w:rPr>
          <w:b w:val="1"/>
          <w:bCs w:val="1"/>
          <w:color w:val="000000"/>
          <w:sz w:val="26"/>
          <w:szCs w:val="26"/>
        </w:rPr>
      </w:pPr>
      <w:bookmarkStart w:colFirst="0" w:colLast="0" w:name="_ublyh1reb52c" w:id="4220"/>
      <w:bookmarkEnd w:id="4220"/>
      <w:r w:rsidDel="00000000" w:rsidR="00000000" w:rsidRPr="00000000">
        <w:rPr>
          <w:b w:val="1"/>
          <w:bCs w:val="1"/>
          <w:color w:val="000000"/>
          <w:sz w:val="26"/>
          <w:szCs w:val="26"/>
          <w:rtl w:val="0"/>
        </w:rPr>
        <w:t xml:space="preserve">17. Can heirs force the sale of inherited property?</w:t>
      </w:r>
    </w:p>
    <w:p w:rsidR="00000000" w:rsidDel="00000000" w:rsidP="00000000" w:rsidRDefault="00000000" w:rsidRPr="00000000" w14:paraId="00002D2A">
      <w:pPr>
        <w:spacing w:after="240" w:before="240" w:lineRule="auto"/>
        <w:rPr/>
      </w:pPr>
      <w:r w:rsidDel="00000000" w:rsidR="00000000" w:rsidRPr="00000000">
        <w:rPr>
          <w:rtl w:val="0"/>
        </w:rPr>
        <w:t xml:space="preserve">Certain disputes may be resolved through probate, partition, or other appropriate legal proceedings.</w:t>
      </w:r>
    </w:p>
    <w:p w:rsidR="00000000" w:rsidDel="00000000" w:rsidP="00000000" w:rsidRDefault="00000000" w:rsidRPr="00000000" w14:paraId="00002D2B">
      <w:pPr>
        <w:pStyle w:val="Heading3"/>
        <w:keepNext w:val="0"/>
        <w:keepLines w:val="0"/>
        <w:spacing w:before="280" w:lineRule="auto"/>
        <w:rPr>
          <w:b w:val="1"/>
          <w:bCs w:val="1"/>
          <w:color w:val="000000"/>
          <w:sz w:val="26"/>
          <w:szCs w:val="26"/>
        </w:rPr>
      </w:pPr>
      <w:bookmarkStart w:colFirst="0" w:colLast="0" w:name="_jf9x1fdeegtm" w:id="4221"/>
      <w:bookmarkEnd w:id="4221"/>
      <w:r w:rsidDel="00000000" w:rsidR="00000000" w:rsidRPr="00000000">
        <w:rPr>
          <w:b w:val="1"/>
          <w:bCs w:val="1"/>
          <w:color w:val="000000"/>
          <w:sz w:val="26"/>
          <w:szCs w:val="26"/>
          <w:rtl w:val="0"/>
        </w:rPr>
        <w:t xml:space="preserve">18. Can I correct an incorrect property registry entry?</w:t>
      </w:r>
    </w:p>
    <w:p w:rsidR="00000000" w:rsidDel="00000000" w:rsidP="00000000" w:rsidRDefault="00000000" w:rsidRPr="00000000" w14:paraId="00002D2C">
      <w:pPr>
        <w:spacing w:after="240" w:before="240" w:lineRule="auto"/>
        <w:rPr/>
      </w:pPr>
      <w:r w:rsidDel="00000000" w:rsidR="00000000" w:rsidRPr="00000000">
        <w:rPr>
          <w:rtl w:val="0"/>
        </w:rPr>
        <w:t xml:space="preserve">Certain errors may be corrected through administrative or judicial procedures.</w:t>
      </w:r>
    </w:p>
    <w:p w:rsidR="00000000" w:rsidDel="00000000" w:rsidP="00000000" w:rsidRDefault="00000000" w:rsidRPr="00000000" w14:paraId="00002D2D">
      <w:pPr>
        <w:pStyle w:val="Heading3"/>
        <w:keepNext w:val="0"/>
        <w:keepLines w:val="0"/>
        <w:spacing w:before="280" w:lineRule="auto"/>
        <w:rPr>
          <w:b w:val="1"/>
          <w:bCs w:val="1"/>
          <w:color w:val="000000"/>
          <w:sz w:val="26"/>
          <w:szCs w:val="26"/>
        </w:rPr>
      </w:pPr>
      <w:bookmarkStart w:colFirst="0" w:colLast="0" w:name="_yq8e4zo0nd4s" w:id="4222"/>
      <w:bookmarkEnd w:id="4222"/>
      <w:r w:rsidDel="00000000" w:rsidR="00000000" w:rsidRPr="00000000">
        <w:rPr>
          <w:b w:val="1"/>
          <w:bCs w:val="1"/>
          <w:color w:val="000000"/>
          <w:sz w:val="26"/>
          <w:szCs w:val="26"/>
          <w:rtl w:val="0"/>
        </w:rPr>
        <w:t xml:space="preserve">19. Can someone acquire my property through usucapião?</w:t>
      </w:r>
    </w:p>
    <w:p w:rsidR="00000000" w:rsidDel="00000000" w:rsidP="00000000" w:rsidRDefault="00000000" w:rsidRPr="00000000" w14:paraId="00002D2E">
      <w:pPr>
        <w:spacing w:after="240" w:before="240" w:lineRule="auto"/>
        <w:rPr/>
      </w:pPr>
      <w:r w:rsidDel="00000000" w:rsidR="00000000" w:rsidRPr="00000000">
        <w:rPr>
          <w:rtl w:val="0"/>
        </w:rPr>
        <w:t xml:space="preserve">Potentially, yes, if the relevant statutory requirements for acquisitive prescription are satisfied.</w:t>
      </w:r>
    </w:p>
    <w:p w:rsidR="00000000" w:rsidDel="00000000" w:rsidP="00000000" w:rsidRDefault="00000000" w:rsidRPr="00000000" w14:paraId="00002D2F">
      <w:pPr>
        <w:pStyle w:val="Heading3"/>
        <w:keepNext w:val="0"/>
        <w:keepLines w:val="0"/>
        <w:spacing w:before="280" w:lineRule="auto"/>
        <w:rPr>
          <w:b w:val="1"/>
          <w:bCs w:val="1"/>
          <w:color w:val="000000"/>
          <w:sz w:val="26"/>
          <w:szCs w:val="26"/>
        </w:rPr>
      </w:pPr>
      <w:bookmarkStart w:colFirst="0" w:colLast="0" w:name="_d3fnzctrjyfh" w:id="4223"/>
      <w:bookmarkEnd w:id="4223"/>
      <w:r w:rsidDel="00000000" w:rsidR="00000000" w:rsidRPr="00000000">
        <w:rPr>
          <w:b w:val="1"/>
          <w:bCs w:val="1"/>
          <w:color w:val="000000"/>
          <w:sz w:val="26"/>
          <w:szCs w:val="26"/>
          <w:rtl w:val="0"/>
        </w:rPr>
        <w:t xml:space="preserve">20. Does paying IPTU prevent adverse possession?</w:t>
      </w:r>
    </w:p>
    <w:p w:rsidR="00000000" w:rsidDel="00000000" w:rsidP="00000000" w:rsidRDefault="00000000" w:rsidRPr="00000000" w14:paraId="00002D30">
      <w:pPr>
        <w:spacing w:after="240" w:before="240" w:lineRule="auto"/>
        <w:rPr/>
      </w:pPr>
      <w:r w:rsidDel="00000000" w:rsidR="00000000" w:rsidRPr="00000000">
        <w:rPr>
          <w:rtl w:val="0"/>
        </w:rPr>
        <w:t xml:space="preserve">No. Tax payments may be relevant evidence but do not automatically prevent a legally valid adverse possession claim.</w:t>
      </w:r>
    </w:p>
    <w:p w:rsidR="00000000" w:rsidDel="00000000" w:rsidP="00000000" w:rsidRDefault="00000000" w:rsidRPr="00000000" w14:paraId="00002D31">
      <w:pPr>
        <w:pStyle w:val="Heading3"/>
        <w:keepNext w:val="0"/>
        <w:keepLines w:val="0"/>
        <w:spacing w:before="280" w:lineRule="auto"/>
        <w:rPr>
          <w:b w:val="1"/>
          <w:bCs w:val="1"/>
          <w:color w:val="000000"/>
          <w:sz w:val="26"/>
          <w:szCs w:val="26"/>
        </w:rPr>
      </w:pPr>
      <w:bookmarkStart w:colFirst="0" w:colLast="0" w:name="_iy0csaeaud4m" w:id="4224"/>
      <w:bookmarkEnd w:id="4224"/>
      <w:r w:rsidDel="00000000" w:rsidR="00000000" w:rsidRPr="00000000">
        <w:rPr>
          <w:b w:val="1"/>
          <w:bCs w:val="1"/>
          <w:color w:val="000000"/>
          <w:sz w:val="26"/>
          <w:szCs w:val="26"/>
          <w:rtl w:val="0"/>
        </w:rPr>
        <w:t xml:space="preserve">21. Can I sue a builder for construction defects?</w:t>
      </w:r>
    </w:p>
    <w:p w:rsidR="00000000" w:rsidDel="00000000" w:rsidP="00000000" w:rsidRDefault="00000000" w:rsidRPr="00000000" w14:paraId="00002D32">
      <w:pPr>
        <w:spacing w:after="240" w:before="240" w:lineRule="auto"/>
        <w:rPr/>
      </w:pPr>
      <w:r w:rsidDel="00000000" w:rsidR="00000000" w:rsidRPr="00000000">
        <w:rPr>
          <w:rtl w:val="0"/>
        </w:rPr>
        <w:t xml:space="preserve">Potentially, yes. The available remedies depend on the contract, defects, evidence, and applicable law.</w:t>
      </w:r>
    </w:p>
    <w:p w:rsidR="00000000" w:rsidDel="00000000" w:rsidP="00000000" w:rsidRDefault="00000000" w:rsidRPr="00000000" w14:paraId="00002D33">
      <w:pPr>
        <w:pStyle w:val="Heading3"/>
        <w:keepNext w:val="0"/>
        <w:keepLines w:val="0"/>
        <w:spacing w:before="280" w:lineRule="auto"/>
        <w:rPr>
          <w:b w:val="1"/>
          <w:bCs w:val="1"/>
          <w:color w:val="000000"/>
          <w:sz w:val="26"/>
          <w:szCs w:val="26"/>
        </w:rPr>
      </w:pPr>
      <w:bookmarkStart w:colFirst="0" w:colLast="0" w:name="_ushezad4asfg" w:id="4225"/>
      <w:bookmarkEnd w:id="4225"/>
      <w:r w:rsidDel="00000000" w:rsidR="00000000" w:rsidRPr="00000000">
        <w:rPr>
          <w:b w:val="1"/>
          <w:bCs w:val="1"/>
          <w:color w:val="000000"/>
          <w:sz w:val="26"/>
          <w:szCs w:val="26"/>
          <w:rtl w:val="0"/>
        </w:rPr>
        <w:t xml:space="preserve">22. Can I recover a property purchase deposit?</w:t>
      </w:r>
    </w:p>
    <w:p w:rsidR="00000000" w:rsidDel="00000000" w:rsidP="00000000" w:rsidRDefault="00000000" w:rsidRPr="00000000" w14:paraId="00002D34">
      <w:pPr>
        <w:spacing w:after="240" w:before="240" w:lineRule="auto"/>
        <w:rPr/>
      </w:pPr>
      <w:r w:rsidDel="00000000" w:rsidR="00000000" w:rsidRPr="00000000">
        <w:rPr>
          <w:rtl w:val="0"/>
        </w:rPr>
        <w:t xml:space="preserve">The outcome depends on the contract, nature of the deposit, reason for cancellation, and applicable law.</w:t>
      </w:r>
    </w:p>
    <w:p w:rsidR="00000000" w:rsidDel="00000000" w:rsidP="00000000" w:rsidRDefault="00000000" w:rsidRPr="00000000" w14:paraId="00002D35">
      <w:pPr>
        <w:pStyle w:val="Heading3"/>
        <w:keepNext w:val="0"/>
        <w:keepLines w:val="0"/>
        <w:spacing w:before="280" w:lineRule="auto"/>
        <w:rPr>
          <w:b w:val="1"/>
          <w:bCs w:val="1"/>
          <w:color w:val="000000"/>
          <w:sz w:val="26"/>
          <w:szCs w:val="26"/>
        </w:rPr>
      </w:pPr>
      <w:bookmarkStart w:colFirst="0" w:colLast="0" w:name="_dv7t9zl0g9b9" w:id="4226"/>
      <w:bookmarkEnd w:id="4226"/>
      <w:r w:rsidDel="00000000" w:rsidR="00000000" w:rsidRPr="00000000">
        <w:rPr>
          <w:b w:val="1"/>
          <w:bCs w:val="1"/>
          <w:color w:val="000000"/>
          <w:sz w:val="26"/>
          <w:szCs w:val="26"/>
          <w:rtl w:val="0"/>
        </w:rPr>
        <w:t xml:space="preserve">23. What are arras?</w:t>
      </w:r>
    </w:p>
    <w:p w:rsidR="00000000" w:rsidDel="00000000" w:rsidP="00000000" w:rsidRDefault="00000000" w:rsidRPr="00000000" w14:paraId="00002D36">
      <w:pPr>
        <w:spacing w:after="240" w:before="240" w:lineRule="auto"/>
        <w:rPr/>
      </w:pPr>
      <w:r w:rsidDel="00000000" w:rsidR="00000000" w:rsidRPr="00000000">
        <w:rPr>
          <w:rtl w:val="0"/>
        </w:rPr>
        <w:t xml:space="preserve">They are earnest-money arrangements with legal consequences that depend on the relevant contractual and statutory provisions.</w:t>
      </w:r>
    </w:p>
    <w:p w:rsidR="00000000" w:rsidDel="00000000" w:rsidP="00000000" w:rsidRDefault="00000000" w:rsidRPr="00000000" w14:paraId="00002D37">
      <w:pPr>
        <w:pStyle w:val="Heading3"/>
        <w:keepNext w:val="0"/>
        <w:keepLines w:val="0"/>
        <w:spacing w:before="280" w:lineRule="auto"/>
        <w:rPr>
          <w:b w:val="1"/>
          <w:bCs w:val="1"/>
          <w:color w:val="000000"/>
          <w:sz w:val="26"/>
          <w:szCs w:val="26"/>
        </w:rPr>
      </w:pPr>
      <w:bookmarkStart w:colFirst="0" w:colLast="0" w:name="_qzwbg67ijs41" w:id="4227"/>
      <w:bookmarkEnd w:id="4227"/>
      <w:r w:rsidDel="00000000" w:rsidR="00000000" w:rsidRPr="00000000">
        <w:rPr>
          <w:b w:val="1"/>
          <w:bCs w:val="1"/>
          <w:color w:val="000000"/>
          <w:sz w:val="26"/>
          <w:szCs w:val="26"/>
          <w:rtl w:val="0"/>
        </w:rPr>
        <w:t xml:space="preserve">24. Can I challenge a judicial attachment affecting my property?</w:t>
      </w:r>
    </w:p>
    <w:p w:rsidR="00000000" w:rsidDel="00000000" w:rsidP="00000000" w:rsidRDefault="00000000" w:rsidRPr="00000000" w14:paraId="00002D38">
      <w:pPr>
        <w:spacing w:after="240" w:before="240" w:lineRule="auto"/>
        <w:rPr/>
      </w:pPr>
      <w:r w:rsidDel="00000000" w:rsidR="00000000" w:rsidRPr="00000000">
        <w:rPr>
          <w:rtl w:val="0"/>
        </w:rPr>
        <w:t xml:space="preserve">Potentially, yes. </w:t>
      </w:r>
      <w:r w:rsidDel="00000000" w:rsidR="00000000" w:rsidRPr="00000000">
        <w:rPr>
          <w:i w:val="1"/>
          <w:iCs w:val="1"/>
          <w:rtl w:val="0"/>
        </w:rPr>
        <w:t xml:space="preserve">Embargos de terceiro</w:t>
      </w:r>
      <w:r w:rsidDel="00000000" w:rsidR="00000000" w:rsidRPr="00000000">
        <w:rPr>
          <w:rtl w:val="0"/>
        </w:rPr>
        <w:t xml:space="preserve"> or another appropriate remedy may be available.</w:t>
      </w:r>
    </w:p>
    <w:p w:rsidR="00000000" w:rsidDel="00000000" w:rsidP="00000000" w:rsidRDefault="00000000" w:rsidRPr="00000000" w14:paraId="00002D39">
      <w:pPr>
        <w:pStyle w:val="Heading3"/>
        <w:keepNext w:val="0"/>
        <w:keepLines w:val="0"/>
        <w:spacing w:before="280" w:lineRule="auto"/>
        <w:rPr>
          <w:b w:val="1"/>
          <w:bCs w:val="1"/>
          <w:color w:val="000000"/>
          <w:sz w:val="26"/>
          <w:szCs w:val="26"/>
        </w:rPr>
      </w:pPr>
      <w:bookmarkStart w:colFirst="0" w:colLast="0" w:name="_gkb83z208z98" w:id="4228"/>
      <w:bookmarkEnd w:id="4228"/>
      <w:r w:rsidDel="00000000" w:rsidR="00000000" w:rsidRPr="00000000">
        <w:rPr>
          <w:b w:val="1"/>
          <w:bCs w:val="1"/>
          <w:color w:val="000000"/>
          <w:sz w:val="26"/>
          <w:szCs w:val="26"/>
          <w:rtl w:val="0"/>
        </w:rPr>
        <w:t xml:space="preserve">25. What if the property is scheduled for judicial auction?</w:t>
      </w:r>
    </w:p>
    <w:p w:rsidR="00000000" w:rsidDel="00000000" w:rsidP="00000000" w:rsidRDefault="00000000" w:rsidRPr="00000000" w14:paraId="00002D3A">
      <w:pPr>
        <w:spacing w:after="240" w:before="240" w:lineRule="auto"/>
        <w:rPr/>
      </w:pPr>
      <w:r w:rsidDel="00000000" w:rsidR="00000000" w:rsidRPr="00000000">
        <w:rPr>
          <w:rtl w:val="0"/>
        </w:rPr>
        <w:t xml:space="preserve">The applicable deadlines and procedural options should be assessed urgently.</w:t>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6nga0cvkhh2p" w:id="4229"/>
      <w:bookmarkEnd w:id="4229"/>
      <w:r w:rsidDel="00000000" w:rsidR="00000000" w:rsidRPr="00000000">
        <w:rPr>
          <w:b w:val="1"/>
          <w:bCs w:val="1"/>
          <w:color w:val="000000"/>
          <w:sz w:val="26"/>
          <w:szCs w:val="26"/>
          <w:rtl w:val="0"/>
        </w:rPr>
        <w:t xml:space="preserve">26. Can I obtain an emergency injunction?</w:t>
      </w:r>
    </w:p>
    <w:p w:rsidR="00000000" w:rsidDel="00000000" w:rsidP="00000000" w:rsidRDefault="00000000" w:rsidRPr="00000000" w14:paraId="00002D3C">
      <w:pPr>
        <w:spacing w:after="240" w:before="240" w:lineRule="auto"/>
        <w:rPr/>
      </w:pPr>
      <w:r w:rsidDel="00000000" w:rsidR="00000000" w:rsidRPr="00000000">
        <w:rPr>
          <w:rtl w:val="0"/>
        </w:rPr>
        <w:t xml:space="preserve">Potentially, yes, if the applicable requirements for provisional judicial relief are satisfied.</w:t>
      </w:r>
    </w:p>
    <w:p w:rsidR="00000000" w:rsidDel="00000000" w:rsidP="00000000" w:rsidRDefault="00000000" w:rsidRPr="00000000" w14:paraId="00002D3D">
      <w:pPr>
        <w:pStyle w:val="Heading3"/>
        <w:keepNext w:val="0"/>
        <w:keepLines w:val="0"/>
        <w:spacing w:before="280" w:lineRule="auto"/>
        <w:rPr>
          <w:b w:val="1"/>
          <w:bCs w:val="1"/>
          <w:color w:val="000000"/>
          <w:sz w:val="26"/>
          <w:szCs w:val="26"/>
        </w:rPr>
      </w:pPr>
      <w:bookmarkStart w:colFirst="0" w:colLast="0" w:name="_uw4o7r6ng8f2" w:id="4230"/>
      <w:bookmarkEnd w:id="4230"/>
      <w:r w:rsidDel="00000000" w:rsidR="00000000" w:rsidRPr="00000000">
        <w:rPr>
          <w:b w:val="1"/>
          <w:bCs w:val="1"/>
          <w:color w:val="000000"/>
          <w:sz w:val="26"/>
          <w:szCs w:val="26"/>
          <w:rtl w:val="0"/>
        </w:rPr>
        <w:t xml:space="preserve">27. Are Brazilian courts competent for property disputes involving foreign owners?</w:t>
      </w:r>
    </w:p>
    <w:p w:rsidR="00000000" w:rsidDel="00000000" w:rsidP="00000000" w:rsidRDefault="00000000" w:rsidRPr="00000000" w14:paraId="00002D3E">
      <w:pPr>
        <w:spacing w:after="240" w:before="240" w:lineRule="auto"/>
        <w:rPr/>
      </w:pPr>
      <w:r w:rsidDel="00000000" w:rsidR="00000000" w:rsidRPr="00000000">
        <w:rPr>
          <w:rtl w:val="0"/>
        </w:rPr>
        <w:t xml:space="preserve">Yes. Brazilian law establishes jurisdiction over disputes concerning real estate situated in Brazil, including exclusive jurisdiction for actions concerning rights in such property.</w:t>
      </w:r>
    </w:p>
    <w:p w:rsidR="00000000" w:rsidDel="00000000" w:rsidP="00000000" w:rsidRDefault="00000000" w:rsidRPr="00000000" w14:paraId="00002D3F">
      <w:pPr>
        <w:pStyle w:val="Heading3"/>
        <w:keepNext w:val="0"/>
        <w:keepLines w:val="0"/>
        <w:spacing w:before="280" w:lineRule="auto"/>
        <w:rPr>
          <w:b w:val="1"/>
          <w:bCs w:val="1"/>
          <w:color w:val="000000"/>
          <w:sz w:val="26"/>
          <w:szCs w:val="26"/>
        </w:rPr>
      </w:pPr>
      <w:bookmarkStart w:colFirst="0" w:colLast="0" w:name="_dcex3s7or6se" w:id="4231"/>
      <w:bookmarkEnd w:id="4231"/>
      <w:r w:rsidDel="00000000" w:rsidR="00000000" w:rsidRPr="00000000">
        <w:rPr>
          <w:b w:val="1"/>
          <w:bCs w:val="1"/>
          <w:color w:val="000000"/>
          <w:sz w:val="26"/>
          <w:szCs w:val="26"/>
          <w:rtl w:val="0"/>
        </w:rPr>
        <w:t xml:space="preserve">28. Can a foreign judgment resolve a Brazilian real estate ownership dispute?</w:t>
      </w:r>
    </w:p>
    <w:p w:rsidR="00000000" w:rsidDel="00000000" w:rsidP="00000000" w:rsidRDefault="00000000" w:rsidRPr="00000000" w14:paraId="00002D40">
      <w:pPr>
        <w:spacing w:after="240" w:before="240" w:lineRule="auto"/>
        <w:rPr/>
      </w:pPr>
      <w:r w:rsidDel="00000000" w:rsidR="00000000" w:rsidRPr="00000000">
        <w:rPr>
          <w:rtl w:val="0"/>
        </w:rPr>
        <w:t xml:space="preserve">Brazilian exclusive jurisdiction and the relevant recognition rules must be considered. A foreign judgment cannot simply override the applicable Brazilian jurisdictional framework.</w:t>
      </w:r>
    </w:p>
    <w:p w:rsidR="00000000" w:rsidDel="00000000" w:rsidP="00000000" w:rsidRDefault="00000000" w:rsidRPr="00000000" w14:paraId="00002D41">
      <w:pPr>
        <w:pStyle w:val="Heading3"/>
        <w:keepNext w:val="0"/>
        <w:keepLines w:val="0"/>
        <w:spacing w:before="280" w:lineRule="auto"/>
        <w:rPr>
          <w:b w:val="1"/>
          <w:bCs w:val="1"/>
          <w:color w:val="000000"/>
          <w:sz w:val="26"/>
          <w:szCs w:val="26"/>
        </w:rPr>
      </w:pPr>
      <w:bookmarkStart w:colFirst="0" w:colLast="0" w:name="_y8nr49i60rn5" w:id="4232"/>
      <w:bookmarkEnd w:id="4232"/>
      <w:r w:rsidDel="00000000" w:rsidR="00000000" w:rsidRPr="00000000">
        <w:rPr>
          <w:b w:val="1"/>
          <w:bCs w:val="1"/>
          <w:color w:val="000000"/>
          <w:sz w:val="26"/>
          <w:szCs w:val="26"/>
          <w:rtl w:val="0"/>
        </w:rPr>
        <w:t xml:space="preserve">29. Can I litigate using a power of attorney?</w:t>
      </w:r>
    </w:p>
    <w:p w:rsidR="00000000" w:rsidDel="00000000" w:rsidP="00000000" w:rsidRDefault="00000000" w:rsidRPr="00000000" w14:paraId="00002D42">
      <w:pPr>
        <w:spacing w:after="240" w:before="240" w:lineRule="auto"/>
        <w:rPr/>
      </w:pPr>
      <w:r w:rsidDel="00000000" w:rsidR="00000000" w:rsidRPr="00000000">
        <w:rPr>
          <w:rtl w:val="0"/>
        </w:rPr>
        <w:t xml:space="preserve">Yes, where the power of attorney satisfies the applicable requirements and authorizes the relevant representation.</w:t>
      </w:r>
    </w:p>
    <w:p w:rsidR="00000000" w:rsidDel="00000000" w:rsidP="00000000" w:rsidRDefault="00000000" w:rsidRPr="00000000" w14:paraId="00002D43">
      <w:pPr>
        <w:pStyle w:val="Heading3"/>
        <w:keepNext w:val="0"/>
        <w:keepLines w:val="0"/>
        <w:spacing w:before="280" w:lineRule="auto"/>
        <w:rPr>
          <w:b w:val="1"/>
          <w:bCs w:val="1"/>
          <w:color w:val="000000"/>
          <w:sz w:val="26"/>
          <w:szCs w:val="26"/>
        </w:rPr>
      </w:pPr>
      <w:bookmarkStart w:colFirst="0" w:colLast="0" w:name="_yrxzfbuiod7m" w:id="4233"/>
      <w:bookmarkEnd w:id="4233"/>
      <w:r w:rsidDel="00000000" w:rsidR="00000000" w:rsidRPr="00000000">
        <w:rPr>
          <w:b w:val="1"/>
          <w:bCs w:val="1"/>
          <w:color w:val="000000"/>
          <w:sz w:val="26"/>
          <w:szCs w:val="26"/>
          <w:rtl w:val="0"/>
        </w:rPr>
        <w:t xml:space="preserve">30. Do I need to attend hearings personally?</w:t>
      </w:r>
    </w:p>
    <w:p w:rsidR="00000000" w:rsidDel="00000000" w:rsidP="00000000" w:rsidRDefault="00000000" w:rsidRPr="00000000" w14:paraId="00002D44">
      <w:pPr>
        <w:spacing w:after="240" w:before="240" w:lineRule="auto"/>
        <w:rPr/>
      </w:pPr>
      <w:r w:rsidDel="00000000" w:rsidR="00000000" w:rsidRPr="00000000">
        <w:rPr>
          <w:rtl w:val="0"/>
        </w:rPr>
        <w:t xml:space="preserve">Not always. The need for personal attendance depends on the court and procedural circumstances.</w:t>
      </w:r>
    </w:p>
    <w:p w:rsidR="00000000" w:rsidDel="00000000" w:rsidP="00000000" w:rsidRDefault="00000000" w:rsidRPr="00000000" w14:paraId="00002D45">
      <w:pPr>
        <w:pStyle w:val="Heading3"/>
        <w:keepNext w:val="0"/>
        <w:keepLines w:val="0"/>
        <w:spacing w:before="280" w:lineRule="auto"/>
        <w:rPr>
          <w:b w:val="1"/>
          <w:bCs w:val="1"/>
          <w:color w:val="000000"/>
          <w:sz w:val="26"/>
          <w:szCs w:val="26"/>
        </w:rPr>
      </w:pPr>
      <w:bookmarkStart w:colFirst="0" w:colLast="0" w:name="_8p4h6pmws2o1" w:id="4234"/>
      <w:bookmarkEnd w:id="4234"/>
      <w:r w:rsidDel="00000000" w:rsidR="00000000" w:rsidRPr="00000000">
        <w:rPr>
          <w:b w:val="1"/>
          <w:bCs w:val="1"/>
          <w:color w:val="000000"/>
          <w:sz w:val="26"/>
          <w:szCs w:val="26"/>
          <w:rtl w:val="0"/>
        </w:rPr>
        <w:t xml:space="preserve">31. Can my property dispute be settled without litigation?</w:t>
      </w:r>
    </w:p>
    <w:p w:rsidR="00000000" w:rsidDel="00000000" w:rsidP="00000000" w:rsidRDefault="00000000" w:rsidRPr="00000000" w14:paraId="00002D46">
      <w:pPr>
        <w:spacing w:after="240" w:before="240" w:lineRule="auto"/>
        <w:rPr/>
      </w:pPr>
      <w:r w:rsidDel="00000000" w:rsidR="00000000" w:rsidRPr="00000000">
        <w:rPr>
          <w:rtl w:val="0"/>
        </w:rPr>
        <w:t xml:space="preserve">Potentially, yes, through negotiation, mediation, or other appropriate procedures.</w:t>
      </w:r>
    </w:p>
    <w:p w:rsidR="00000000" w:rsidDel="00000000" w:rsidP="00000000" w:rsidRDefault="00000000" w:rsidRPr="00000000" w14:paraId="00002D47">
      <w:pPr>
        <w:pStyle w:val="Heading3"/>
        <w:keepNext w:val="0"/>
        <w:keepLines w:val="0"/>
        <w:spacing w:before="280" w:lineRule="auto"/>
        <w:rPr>
          <w:b w:val="1"/>
          <w:bCs w:val="1"/>
          <w:color w:val="000000"/>
          <w:sz w:val="26"/>
          <w:szCs w:val="26"/>
        </w:rPr>
      </w:pPr>
      <w:bookmarkStart w:colFirst="0" w:colLast="0" w:name="_lnpiijlszsbt" w:id="4235"/>
      <w:bookmarkEnd w:id="4235"/>
      <w:r w:rsidDel="00000000" w:rsidR="00000000" w:rsidRPr="00000000">
        <w:rPr>
          <w:b w:val="1"/>
          <w:bCs w:val="1"/>
          <w:color w:val="000000"/>
          <w:sz w:val="26"/>
          <w:szCs w:val="26"/>
          <w:rtl w:val="0"/>
        </w:rPr>
        <w:t xml:space="preserve">32. How long does a property lawsuit take in Brazil?</w:t>
      </w:r>
    </w:p>
    <w:p w:rsidR="00000000" w:rsidDel="00000000" w:rsidP="00000000" w:rsidRDefault="00000000" w:rsidRPr="00000000" w14:paraId="00002D48">
      <w:pPr>
        <w:spacing w:after="240" w:before="240" w:lineRule="auto"/>
        <w:rPr/>
      </w:pPr>
      <w:r w:rsidDel="00000000" w:rsidR="00000000" w:rsidRPr="00000000">
        <w:rPr>
          <w:rtl w:val="0"/>
        </w:rPr>
        <w:t xml:space="preserve">There is no guaranteed duration. Timing depends on the court, complexity, evidence, interim applications, appeals, and enforcement.</w:t>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bp7jwv7g13it" w:id="4236"/>
      <w:bookmarkEnd w:id="4236"/>
      <w:r w:rsidDel="00000000" w:rsidR="00000000" w:rsidRPr="00000000">
        <w:rPr>
          <w:b w:val="1"/>
          <w:bCs w:val="1"/>
          <w:color w:val="000000"/>
          <w:sz w:val="26"/>
          <w:szCs w:val="26"/>
          <w:rtl w:val="0"/>
        </w:rPr>
        <w:t xml:space="preserve">33. How much does real estate litigation cost?</w:t>
      </w:r>
    </w:p>
    <w:p w:rsidR="00000000" w:rsidDel="00000000" w:rsidP="00000000" w:rsidRDefault="00000000" w:rsidRPr="00000000" w14:paraId="00002D4A">
      <w:pPr>
        <w:spacing w:after="240" w:before="240" w:lineRule="auto"/>
        <w:rPr/>
      </w:pPr>
      <w:r w:rsidDel="00000000" w:rsidR="00000000" w:rsidRPr="00000000">
        <w:rPr>
          <w:rtl w:val="0"/>
        </w:rPr>
        <w:t xml:space="preserve">Costs depend on the dispute, court fees, professional fees, evidence requirements, and procedural stages.</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wfm14g1tnhhy" w:id="4237"/>
      <w:bookmarkEnd w:id="4237"/>
      <w:r w:rsidDel="00000000" w:rsidR="00000000" w:rsidRPr="00000000">
        <w:rPr>
          <w:b w:val="1"/>
          <w:bCs w:val="1"/>
          <w:color w:val="000000"/>
          <w:sz w:val="26"/>
          <w:szCs w:val="26"/>
          <w:rtl w:val="0"/>
        </w:rPr>
        <w:t xml:space="preserve">34. Can I recover my legal fees if I win?</w:t>
      </w:r>
    </w:p>
    <w:p w:rsidR="00000000" w:rsidDel="00000000" w:rsidP="00000000" w:rsidRDefault="00000000" w:rsidRPr="00000000" w14:paraId="00002D4C">
      <w:pPr>
        <w:spacing w:after="240" w:before="240" w:lineRule="auto"/>
        <w:rPr/>
      </w:pPr>
      <w:r w:rsidDel="00000000" w:rsidR="00000000" w:rsidRPr="00000000">
        <w:rPr>
          <w:rtl w:val="0"/>
        </w:rPr>
        <w:t xml:space="preserve">Brazilian law provides rules concerning litigation costs and </w:t>
      </w:r>
      <w:r w:rsidDel="00000000" w:rsidR="00000000" w:rsidRPr="00000000">
        <w:rPr>
          <w:i w:val="1"/>
          <w:iCs w:val="1"/>
          <w:rtl w:val="0"/>
        </w:rPr>
        <w:t xml:space="preserve">honorários de sucumbência</w:t>
      </w:r>
      <w:r w:rsidDel="00000000" w:rsidR="00000000" w:rsidRPr="00000000">
        <w:rPr>
          <w:rtl w:val="0"/>
        </w:rPr>
        <w:t xml:space="preserve">, but recovery of all privately contracted legal fees is not automatic.</w:t>
      </w:r>
    </w:p>
    <w:p w:rsidR="00000000" w:rsidDel="00000000" w:rsidP="00000000" w:rsidRDefault="00000000" w:rsidRPr="00000000" w14:paraId="00002D4D">
      <w:pPr>
        <w:pStyle w:val="Heading3"/>
        <w:keepNext w:val="0"/>
        <w:keepLines w:val="0"/>
        <w:spacing w:before="280" w:lineRule="auto"/>
        <w:rPr>
          <w:b w:val="1"/>
          <w:bCs w:val="1"/>
          <w:color w:val="000000"/>
          <w:sz w:val="26"/>
          <w:szCs w:val="26"/>
        </w:rPr>
      </w:pPr>
      <w:bookmarkStart w:colFirst="0" w:colLast="0" w:name="_qwiopc64pjfr" w:id="4238"/>
      <w:bookmarkEnd w:id="4238"/>
      <w:r w:rsidDel="00000000" w:rsidR="00000000" w:rsidRPr="00000000">
        <w:rPr>
          <w:b w:val="1"/>
          <w:bCs w:val="1"/>
          <w:color w:val="000000"/>
          <w:sz w:val="26"/>
          <w:szCs w:val="26"/>
          <w:rtl w:val="0"/>
        </w:rPr>
        <w:t xml:space="preserve">35. Does winning guarantee payment?</w:t>
      </w:r>
    </w:p>
    <w:p w:rsidR="00000000" w:rsidDel="00000000" w:rsidP="00000000" w:rsidRDefault="00000000" w:rsidRPr="00000000" w14:paraId="00002D4E">
      <w:pPr>
        <w:spacing w:after="240" w:before="240" w:lineRule="auto"/>
        <w:rPr/>
      </w:pPr>
      <w:r w:rsidDel="00000000" w:rsidR="00000000" w:rsidRPr="00000000">
        <w:rPr>
          <w:rtl w:val="0"/>
        </w:rPr>
        <w:t xml:space="preserve">No. Actual collection depends on the defendant's assets, applicable enforcement procedures, and other circumstances.</w:t>
      </w:r>
    </w:p>
    <w:p w:rsidR="00000000" w:rsidDel="00000000" w:rsidP="00000000" w:rsidRDefault="00000000" w:rsidRPr="00000000" w14:paraId="00002D4F">
      <w:pPr>
        <w:pStyle w:val="Heading3"/>
        <w:keepNext w:val="0"/>
        <w:keepLines w:val="0"/>
        <w:spacing w:before="280" w:lineRule="auto"/>
        <w:rPr>
          <w:b w:val="1"/>
          <w:bCs w:val="1"/>
          <w:color w:val="000000"/>
          <w:sz w:val="26"/>
          <w:szCs w:val="26"/>
        </w:rPr>
      </w:pPr>
      <w:bookmarkStart w:colFirst="0" w:colLast="0" w:name="_4s9sf5nraqz9" w:id="4239"/>
      <w:bookmarkEnd w:id="4239"/>
      <w:r w:rsidDel="00000000" w:rsidR="00000000" w:rsidRPr="00000000">
        <w:rPr>
          <w:b w:val="1"/>
          <w:bCs w:val="1"/>
          <w:color w:val="000000"/>
          <w:sz w:val="26"/>
          <w:szCs w:val="26"/>
          <w:rtl w:val="0"/>
        </w:rPr>
        <w:t xml:space="preserve">36. Can Caspani Lawyers assist with a case already in court?</w:t>
      </w:r>
    </w:p>
    <w:p w:rsidR="00000000" w:rsidDel="00000000" w:rsidP="00000000" w:rsidRDefault="00000000" w:rsidRPr="00000000" w14:paraId="00002D50">
      <w:pPr>
        <w:spacing w:after="240" w:before="240" w:lineRule="auto"/>
        <w:rPr/>
      </w:pPr>
      <w:r w:rsidDel="00000000" w:rsidR="00000000" w:rsidRPr="00000000">
        <w:rPr>
          <w:rtl w:val="0"/>
        </w:rPr>
        <w:t xml:space="preserve">Potentially, yes. Existing proceedings require assessment of the current procedural stage, documents, and deadlines before representation is agreed.</w:t>
      </w:r>
    </w:p>
    <w:p w:rsidR="00000000" w:rsidDel="00000000" w:rsidP="00000000" w:rsidRDefault="00000000" w:rsidRPr="00000000" w14:paraId="00002D51">
      <w:pPr>
        <w:pStyle w:val="Heading3"/>
        <w:keepNext w:val="0"/>
        <w:keepLines w:val="0"/>
        <w:spacing w:before="280" w:lineRule="auto"/>
        <w:rPr>
          <w:b w:val="1"/>
          <w:bCs w:val="1"/>
          <w:color w:val="000000"/>
          <w:sz w:val="26"/>
          <w:szCs w:val="26"/>
        </w:rPr>
      </w:pPr>
      <w:bookmarkStart w:colFirst="0" w:colLast="0" w:name="_k5tzncd8bp6v" w:id="4240"/>
      <w:bookmarkEnd w:id="4240"/>
      <w:r w:rsidDel="00000000" w:rsidR="00000000" w:rsidRPr="00000000">
        <w:rPr>
          <w:b w:val="1"/>
          <w:bCs w:val="1"/>
          <w:color w:val="000000"/>
          <w:sz w:val="26"/>
          <w:szCs w:val="26"/>
          <w:rtl w:val="0"/>
        </w:rPr>
        <w:t xml:space="preserve">37. Do you guarantee a favorable judgment?</w:t>
      </w:r>
    </w:p>
    <w:p w:rsidR="00000000" w:rsidDel="00000000" w:rsidP="00000000" w:rsidRDefault="00000000" w:rsidRPr="00000000" w14:paraId="00002D52">
      <w:pPr>
        <w:spacing w:after="240" w:before="240" w:lineRule="auto"/>
        <w:rPr/>
      </w:pPr>
      <w:r w:rsidDel="00000000" w:rsidR="00000000" w:rsidRPr="00000000">
        <w:rPr>
          <w:rtl w:val="0"/>
        </w:rPr>
        <w:t xml:space="preserve">No. Judicial outcomes depend on the evidence, applicable law, judicial assessment, and procedural circumstances.</w:t>
      </w:r>
    </w:p>
    <w:p w:rsidR="00000000" w:rsidDel="00000000" w:rsidP="00000000" w:rsidRDefault="00000000" w:rsidRPr="00000000" w14:paraId="00002D53">
      <w:pPr>
        <w:pStyle w:val="Heading3"/>
        <w:keepNext w:val="0"/>
        <w:keepLines w:val="0"/>
        <w:spacing w:before="280" w:lineRule="auto"/>
        <w:rPr>
          <w:b w:val="1"/>
          <w:bCs w:val="1"/>
          <w:color w:val="000000"/>
          <w:sz w:val="26"/>
          <w:szCs w:val="26"/>
        </w:rPr>
      </w:pPr>
      <w:bookmarkStart w:colFirst="0" w:colLast="0" w:name="_aqdnitreo15l" w:id="4241"/>
      <w:bookmarkEnd w:id="4241"/>
      <w:r w:rsidDel="00000000" w:rsidR="00000000" w:rsidRPr="00000000">
        <w:rPr>
          <w:b w:val="1"/>
          <w:bCs w:val="1"/>
          <w:color w:val="000000"/>
          <w:sz w:val="26"/>
          <w:szCs w:val="26"/>
          <w:rtl w:val="0"/>
        </w:rPr>
        <w:t xml:space="preserve">38. Can I receive legal advice before deciding whether to sue?</w:t>
      </w:r>
    </w:p>
    <w:p w:rsidR="00000000" w:rsidDel="00000000" w:rsidP="00000000" w:rsidRDefault="00000000" w:rsidRPr="00000000" w14:paraId="00002D54">
      <w:pPr>
        <w:spacing w:after="240" w:before="240" w:lineRule="auto"/>
        <w:rPr/>
      </w:pPr>
      <w:r w:rsidDel="00000000" w:rsidR="00000000" w:rsidRPr="00000000">
        <w:rPr>
          <w:rtl w:val="0"/>
        </w:rPr>
        <w:t xml:space="preserve">Yes. The initial paid legal consultation is intended to assess the dispute and identify potential legal options.</w:t>
      </w:r>
    </w:p>
    <w:p w:rsidR="00000000" w:rsidDel="00000000" w:rsidP="00000000" w:rsidRDefault="00000000" w:rsidRPr="00000000" w14:paraId="00002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l166tb34syu9" w:id="4242"/>
      <w:bookmarkEnd w:id="4242"/>
      <w:r w:rsidDel="00000000" w:rsidR="00000000" w:rsidRPr="00000000">
        <w:rPr>
          <w:b w:val="1"/>
          <w:bCs w:val="1"/>
          <w:sz w:val="34"/>
          <w:szCs w:val="34"/>
          <w:rtl w:val="0"/>
        </w:rPr>
        <w:t xml:space="preserve">PROTECT YOUR PROPERTY RIGHTS IN BRAZIL</w:t>
      </w:r>
    </w:p>
    <w:p w:rsidR="00000000" w:rsidDel="00000000" w:rsidP="00000000" w:rsidRDefault="00000000" w:rsidRPr="00000000" w14:paraId="00002D57">
      <w:pPr>
        <w:pStyle w:val="Heading1"/>
        <w:keepNext w:val="0"/>
        <w:keepLines w:val="0"/>
        <w:spacing w:before="480" w:lineRule="auto"/>
        <w:rPr>
          <w:b w:val="1"/>
          <w:bCs w:val="1"/>
          <w:sz w:val="46"/>
          <w:szCs w:val="46"/>
        </w:rPr>
      </w:pPr>
      <w:bookmarkStart w:colFirst="0" w:colLast="0" w:name="_tzw9t8an4w89" w:id="4243"/>
      <w:bookmarkEnd w:id="4243"/>
      <w:r w:rsidDel="00000000" w:rsidR="00000000" w:rsidRPr="00000000">
        <w:rPr>
          <w:b w:val="1"/>
          <w:bCs w:val="1"/>
          <w:sz w:val="46"/>
          <w:szCs w:val="46"/>
          <w:rtl w:val="0"/>
        </w:rPr>
        <w:t xml:space="preserve">Facing a Real Estate Dispute? Start With a Legal Assessment.</w:t>
      </w:r>
    </w:p>
    <w:p w:rsidR="00000000" w:rsidDel="00000000" w:rsidP="00000000" w:rsidRDefault="00000000" w:rsidRPr="00000000" w14:paraId="00002D58">
      <w:pPr>
        <w:spacing w:after="240" w:before="240" w:lineRule="auto"/>
        <w:rPr/>
      </w:pPr>
      <w:r w:rsidDel="00000000" w:rsidR="00000000" w:rsidRPr="00000000">
        <w:rPr>
          <w:rtl w:val="0"/>
        </w:rPr>
        <w:t xml:space="preserve">Property disputes can affect ownership, possession, investment value, rental income, and the ability to sell or use an asset.</w:t>
      </w:r>
    </w:p>
    <w:p w:rsidR="00000000" w:rsidDel="00000000" w:rsidP="00000000" w:rsidRDefault="00000000" w:rsidRPr="00000000" w14:paraId="00002D59">
      <w:pPr>
        <w:spacing w:after="240" w:before="240" w:lineRule="auto"/>
        <w:rPr/>
      </w:pPr>
      <w:r w:rsidDel="00000000" w:rsidR="00000000" w:rsidRPr="00000000">
        <w:rPr>
          <w:rtl w:val="0"/>
        </w:rPr>
        <w:t xml:space="preserve">When a disagreement arises, the appropriate legal response depends on the nature of the rights involved, the available evidence, procedural deadlines, and the remedies provided by Brazilian law.</w:t>
      </w:r>
    </w:p>
    <w:p w:rsidR="00000000" w:rsidDel="00000000" w:rsidP="00000000" w:rsidRDefault="00000000" w:rsidRPr="00000000" w14:paraId="00002D5A">
      <w:pPr>
        <w:spacing w:after="240" w:before="240" w:lineRule="auto"/>
        <w:rPr/>
      </w:pPr>
      <w:r w:rsidDel="00000000" w:rsidR="00000000" w:rsidRPr="00000000">
        <w:rPr>
          <w:rtl w:val="0"/>
        </w:rPr>
        <w:t xml:space="preserve">At Caspani Lawyers, we assist international clients in understanding Brazilian real estate disputes and pursuing appropriate legal solutions under an agreed professional engagement.</w:t>
      </w:r>
    </w:p>
    <w:p w:rsidR="00000000" w:rsidDel="00000000" w:rsidP="00000000" w:rsidRDefault="00000000" w:rsidRPr="00000000" w14:paraId="00002D5B">
      <w:pPr>
        <w:spacing w:after="240" w:before="240" w:lineRule="auto"/>
        <w:rPr/>
      </w:pPr>
      <w:r w:rsidDel="00000000" w:rsidR="00000000" w:rsidRPr="00000000">
        <w:rPr>
          <w:rtl w:val="0"/>
        </w:rPr>
        <w:t xml:space="preserve">Whether your problem involves a developer, seller, tenant, co-owner, unauthorized occupier, fraudulent transaction, or disputed property registration, an early legal assessment can help you make informed decisions.</w:t>
      </w:r>
    </w:p>
    <w:p w:rsidR="00000000" w:rsidDel="00000000" w:rsidP="00000000" w:rsidRDefault="00000000" w:rsidRPr="00000000" w14:paraId="00002D5C">
      <w:pPr>
        <w:spacing w:after="240" w:before="240" w:lineRule="auto"/>
        <w:rPr>
          <w:b w:val="1"/>
          <w:bCs w:val="1"/>
        </w:rPr>
      </w:pPr>
      <w:r w:rsidDel="00000000" w:rsidR="00000000" w:rsidRPr="00000000">
        <w:rPr>
          <w:b w:val="1"/>
          <w:bCs w:val="1"/>
          <w:rtl w:val="0"/>
        </w:rPr>
        <w:t xml:space="preserve">Understand your rights. Evaluate the evidence. Choose the appropriate legal strategy.</w:t>
      </w:r>
    </w:p>
    <w:p w:rsidR="00000000" w:rsidDel="00000000" w:rsidP="00000000" w:rsidRDefault="00000000" w:rsidRPr="00000000" w14:paraId="00002D5D">
      <w:pPr>
        <w:spacing w:after="240" w:before="240" w:lineRule="auto"/>
        <w:rPr>
          <w:b w:val="1"/>
          <w:bCs w:val="1"/>
        </w:rPr>
      </w:pPr>
      <w:r w:rsidDel="00000000" w:rsidR="00000000" w:rsidRPr="00000000">
        <w:rPr>
          <w:b w:val="1"/>
          <w:bCs w:val="1"/>
          <w:rtl w:val="0"/>
        </w:rPr>
        <w:t xml:space="preserve">[Book Your Real Estate Litigation Consultation]</w:t>
      </w:r>
    </w:p>
    <w:p w:rsidR="00000000" w:rsidDel="00000000" w:rsidP="00000000" w:rsidRDefault="00000000" w:rsidRPr="00000000" w14:paraId="00002D5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D61">
      <w:pPr>
        <w:spacing w:after="240" w:before="240" w:lineRule="auto"/>
        <w:rPr>
          <w:i w:val="1"/>
          <w:iCs w:val="1"/>
        </w:rPr>
      </w:pPr>
      <w:r w:rsidDel="00000000" w:rsidR="00000000" w:rsidRPr="00000000">
        <w:rPr>
          <w:i w:val="1"/>
          <w:iCs w:val="1"/>
          <w:rtl w:val="0"/>
        </w:rPr>
        <w:t xml:space="preserve">Brazil Real Estate Litigation | Brazilian Property Dispute Lawyer | Property Ownership Disputes Brazil | Developer Litigation Brazil | Property Recovery Brazil | Real Estate Fraud Brazil | Brazilian Real Estate Court Representation</w:t>
      </w:r>
    </w:p>
    <w:p w:rsidR="00000000" w:rsidDel="00000000" w:rsidP="00000000" w:rsidRDefault="00000000" w:rsidRPr="00000000" w14:paraId="00002D6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advice. The appropriate remedies, jurisdiction, deadlines, costs, and likelihood of success depend on the facts and applicable law. Provisional relief, favorable judgments, financial recovery, and enforcement cannot be guaranteed. Certain disputes may require specialist evidence or representation in particular courts. Reading this page does not establish an attorney-client relationship. Legal services are provided only under an appropriate professional engagement.</w:t>
      </w:r>
    </w:p>
    <w:p w:rsidR="00000000" w:rsidDel="00000000" w:rsidP="00000000" w:rsidRDefault="00000000" w:rsidRPr="00000000" w14:paraId="00002D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ac49poo6ss" w:id="4244"/>
      <w:bookmarkEnd w:id="4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Selling &amp; Repatriation</w:t>
      </w:r>
      <w:r w:rsidDel="00000000" w:rsidR="00000000" w:rsidRPr="00000000">
        <w:rPr>
          <w:rtl w:val="0"/>
        </w:rPr>
      </w:r>
    </w:p>
    <w:p w:rsidR="00000000" w:rsidDel="00000000" w:rsidP="00000000" w:rsidRDefault="00000000" w:rsidRPr="00000000" w14:paraId="00002D65">
      <w:pPr>
        <w:pStyle w:val="Heading1"/>
        <w:keepNext w:val="0"/>
        <w:keepLines w:val="0"/>
        <w:spacing w:before="480" w:lineRule="auto"/>
        <w:rPr>
          <w:b w:val="1"/>
          <w:bCs w:val="1"/>
          <w:sz w:val="46"/>
          <w:szCs w:val="46"/>
        </w:rPr>
      </w:pPr>
      <w:bookmarkStart w:colFirst="0" w:colLast="0" w:name="_66aoenxxg8bu" w:id="4245"/>
      <w:bookmarkEnd w:id="4245"/>
      <w:r w:rsidDel="00000000" w:rsidR="00000000" w:rsidRPr="00000000">
        <w:rPr>
          <w:b w:val="1"/>
          <w:bCs w:val="1"/>
          <w:sz w:val="46"/>
          <w:szCs w:val="46"/>
          <w:rtl w:val="0"/>
        </w:rPr>
        <w:t xml:space="preserve">CASPANI LAWYERS</w:t>
      </w:r>
    </w:p>
    <w:p w:rsidR="00000000" w:rsidDel="00000000" w:rsidP="00000000" w:rsidRDefault="00000000" w:rsidRPr="00000000" w14:paraId="00002D6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D67">
      <w:pPr>
        <w:spacing w:after="240" w:before="240" w:lineRule="auto"/>
        <w:rPr/>
      </w:pPr>
      <w:r w:rsidDel="00000000" w:rsidR="00000000" w:rsidRPr="00000000">
        <w:rPr>
          <w:rtl w:val="0"/>
        </w:rPr>
        <w:t xml:space="preserve">Home | Services | Who We Are | Resources | Our Firm | Contact</w:t>
      </w:r>
    </w:p>
    <w:p w:rsidR="00000000" w:rsidDel="00000000" w:rsidP="00000000" w:rsidRDefault="00000000" w:rsidRPr="00000000" w14:paraId="00002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9">
      <w:pPr>
        <w:spacing w:after="240" w:before="240" w:lineRule="auto"/>
        <w:rPr/>
      </w:pPr>
      <w:r w:rsidDel="00000000" w:rsidR="00000000" w:rsidRPr="00000000">
        <w:rPr>
          <w:rtl w:val="0"/>
        </w:rPr>
        <w:t xml:space="preserve">RECOMMENDED URL</w:t>
      </w:r>
    </w:p>
    <w:p w:rsidR="00000000" w:rsidDel="00000000" w:rsidP="00000000" w:rsidRDefault="00000000" w:rsidRPr="00000000" w14:paraId="00002D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/services/real-estate/sale-support/</w:t>
      </w:r>
    </w:p>
    <w:p w:rsidR="00000000" w:rsidDel="00000000" w:rsidP="00000000" w:rsidRDefault="00000000" w:rsidRPr="00000000" w14:paraId="00002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C">
      <w:pPr>
        <w:spacing w:after="240" w:before="240" w:lineRule="auto"/>
        <w:rPr>
          <w:b w:val="1"/>
          <w:bCs w:val="1"/>
        </w:rPr>
      </w:pPr>
      <w:r w:rsidDel="00000000" w:rsidR="00000000" w:rsidRPr="00000000">
        <w:rPr>
          <w:b w:val="1"/>
          <w:bCs w:val="1"/>
          <w:rtl w:val="0"/>
        </w:rPr>
        <w:t xml:space="preserve">SERVICES &gt; REAL ESTATE LAW &gt; PROPERTY SALE SUPPORT</w:t>
      </w:r>
    </w:p>
    <w:p w:rsidR="00000000" w:rsidDel="00000000" w:rsidP="00000000" w:rsidRDefault="00000000" w:rsidRPr="00000000" w14:paraId="00002D6D">
      <w:pPr>
        <w:pStyle w:val="Heading1"/>
        <w:keepNext w:val="0"/>
        <w:keepLines w:val="0"/>
        <w:spacing w:before="480" w:lineRule="auto"/>
        <w:rPr>
          <w:b w:val="1"/>
          <w:bCs w:val="1"/>
          <w:sz w:val="46"/>
          <w:szCs w:val="46"/>
        </w:rPr>
      </w:pPr>
      <w:bookmarkStart w:colFirst="0" w:colLast="0" w:name="_fo1xgb9mzkb3" w:id="4246"/>
      <w:bookmarkEnd w:id="4246"/>
      <w:r w:rsidDel="00000000" w:rsidR="00000000" w:rsidRPr="00000000">
        <w:rPr>
          <w:b w:val="1"/>
          <w:bCs w:val="1"/>
          <w:sz w:val="46"/>
          <w:szCs w:val="46"/>
          <w:rtl w:val="0"/>
        </w:rPr>
        <w:t xml:space="preserve">Selling Property in Brazil – Legal Sale Support for Foreign Owners</w:t>
      </w:r>
    </w:p>
    <w:p w:rsidR="00000000" w:rsidDel="00000000" w:rsidP="00000000" w:rsidRDefault="00000000" w:rsidRPr="00000000" w14:paraId="00002D6E">
      <w:pPr>
        <w:spacing w:after="240" w:before="240" w:lineRule="auto"/>
        <w:rPr>
          <w:b w:val="1"/>
          <w:bCs w:val="1"/>
        </w:rPr>
      </w:pPr>
      <w:r w:rsidDel="00000000" w:rsidR="00000000" w:rsidRPr="00000000">
        <w:rPr>
          <w:b w:val="1"/>
          <w:bCs w:val="1"/>
          <w:rtl w:val="0"/>
        </w:rPr>
        <w:t xml:space="preserve">Sell your Brazilian property with legal guidance, secure contractual arrangements, and coordinated closing procedures — even if you live abroad.</w:t>
      </w:r>
    </w:p>
    <w:p w:rsidR="00000000" w:rsidDel="00000000" w:rsidP="00000000" w:rsidRDefault="00000000" w:rsidRPr="00000000" w14:paraId="00002D6F">
      <w:pPr>
        <w:spacing w:after="240" w:before="240" w:lineRule="auto"/>
        <w:rPr/>
      </w:pPr>
      <w:r w:rsidDel="00000000" w:rsidR="00000000" w:rsidRPr="00000000">
        <w:rPr>
          <w:rtl w:val="0"/>
        </w:rPr>
        <w:t xml:space="preserve">Selling real estate in Brazil involves more than finding a buyer and agreeing on a price.</w:t>
      </w:r>
    </w:p>
    <w:p w:rsidR="00000000" w:rsidDel="00000000" w:rsidP="00000000" w:rsidRDefault="00000000" w:rsidRPr="00000000" w14:paraId="00002D70">
      <w:pPr>
        <w:spacing w:after="240" w:before="240" w:lineRule="auto"/>
        <w:rPr/>
      </w:pPr>
      <w:r w:rsidDel="00000000" w:rsidR="00000000" w:rsidRPr="00000000">
        <w:rPr>
          <w:rtl w:val="0"/>
        </w:rPr>
        <w:t xml:space="preserve">For foreign owners and Brazilians living overseas, the transaction may require property registration checks, updated documentation, tax analysis, powers of attorney, contract negotiations, notarial procedures, and arrangements for receiving sale proceeds internationally.</w:t>
      </w:r>
    </w:p>
    <w:p w:rsidR="00000000" w:rsidDel="00000000" w:rsidP="00000000" w:rsidRDefault="00000000" w:rsidRPr="00000000" w14:paraId="00002D71">
      <w:pPr>
        <w:spacing w:after="240" w:before="240" w:lineRule="auto"/>
        <w:rPr/>
      </w:pPr>
      <w:r w:rsidDel="00000000" w:rsidR="00000000" w:rsidRPr="00000000">
        <w:rPr>
          <w:rtl w:val="0"/>
        </w:rPr>
        <w:t xml:space="preserve">A property sale can become complicated when the seller has been living abroad for years, the property was inherited, construction improvements were never registered, there are outstanding condominium charges, or the buyer proposes payment in installments.</w:t>
      </w:r>
    </w:p>
    <w:p w:rsidR="00000000" w:rsidDel="00000000" w:rsidP="00000000" w:rsidRDefault="00000000" w:rsidRPr="00000000" w14:paraId="00002D7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property owners, non-resident sellers, international investors, and companies disposing of real estate assets in Brazil.</w:t>
      </w:r>
    </w:p>
    <w:p w:rsidR="00000000" w:rsidDel="00000000" w:rsidP="00000000" w:rsidRDefault="00000000" w:rsidRPr="00000000" w14:paraId="00002D73">
      <w:pPr>
        <w:spacing w:after="240" w:before="240" w:lineRule="auto"/>
        <w:rPr/>
      </w:pPr>
      <w:r w:rsidDel="00000000" w:rsidR="00000000" w:rsidRPr="00000000">
        <w:rPr>
          <w:rtl w:val="0"/>
        </w:rPr>
        <w:t xml:space="preserve">Our services are designed to help sellers understand their obligations, address legal obstacles, negotiate appropriate protections, and complete the transaction in accordance with Brazilian law.</w:t>
      </w:r>
    </w:p>
    <w:p w:rsidR="00000000" w:rsidDel="00000000" w:rsidP="00000000" w:rsidRDefault="00000000" w:rsidRPr="00000000" w14:paraId="00002D74">
      <w:pPr>
        <w:spacing w:after="240" w:before="240" w:lineRule="auto"/>
        <w:rPr/>
      </w:pPr>
      <w:r w:rsidDel="00000000" w:rsidR="00000000" w:rsidRPr="00000000">
        <w:rPr>
          <w:rtl w:val="0"/>
        </w:rPr>
        <w:t xml:space="preserve">Whether you are selling an apartment, luxury residence, vacation property, commercial building, inherited property, or real estate investment, we can assist with the legal stages of the sale under an agreed professional engagement.</w:t>
      </w:r>
    </w:p>
    <w:p w:rsidR="00000000" w:rsidDel="00000000" w:rsidP="00000000" w:rsidRDefault="00000000" w:rsidRPr="00000000" w14:paraId="00002D75">
      <w:pPr>
        <w:spacing w:after="240" w:before="240" w:lineRule="auto"/>
        <w:rPr>
          <w:b w:val="1"/>
          <w:bCs w:val="1"/>
        </w:rPr>
      </w:pPr>
      <w:r w:rsidDel="00000000" w:rsidR="00000000" w:rsidRPr="00000000">
        <w:rPr>
          <w:b w:val="1"/>
          <w:bCs w:val="1"/>
          <w:rtl w:val="0"/>
        </w:rPr>
        <w:t xml:space="preserve">You decide whether to accept the offer. We help you understand the legal consequences before you commit.</w:t>
      </w:r>
    </w:p>
    <w:p w:rsidR="00000000" w:rsidDel="00000000" w:rsidP="00000000" w:rsidRDefault="00000000" w:rsidRPr="00000000" w14:paraId="00002D76">
      <w:pPr>
        <w:spacing w:after="240" w:before="240" w:lineRule="auto"/>
        <w:rPr>
          <w:b w:val="1"/>
          <w:bCs w:val="1"/>
        </w:rPr>
      </w:pPr>
      <w:r w:rsidDel="00000000" w:rsidR="00000000" w:rsidRPr="00000000">
        <w:rPr>
          <w:b w:val="1"/>
          <w:bCs w:val="1"/>
          <w:rtl w:val="0"/>
        </w:rPr>
        <w:t xml:space="preserve">[Book Your Property Sale Legal Consultation]</w:t>
      </w:r>
    </w:p>
    <w:p w:rsidR="00000000" w:rsidDel="00000000" w:rsidP="00000000" w:rsidRDefault="00000000" w:rsidRPr="00000000" w14:paraId="00002D77">
      <w:pPr>
        <w:spacing w:after="240" w:before="240" w:lineRule="auto"/>
        <w:rPr>
          <w:b w:val="1"/>
          <w:bCs w:val="1"/>
        </w:rPr>
      </w:pPr>
      <w:r w:rsidDel="00000000" w:rsidR="00000000" w:rsidRPr="00000000">
        <w:rPr>
          <w:b w:val="1"/>
          <w:bCs w:val="1"/>
          <w:rtl w:val="0"/>
        </w:rPr>
        <w:t xml:space="preserve">[Request Legal Support for Selling Property in Brazil]</w:t>
      </w:r>
    </w:p>
    <w:p w:rsidR="00000000" w:rsidDel="00000000" w:rsidP="00000000" w:rsidRDefault="00000000" w:rsidRPr="00000000" w14:paraId="00002D78">
      <w:pPr>
        <w:spacing w:after="240" w:before="240" w:lineRule="auto"/>
        <w:rPr/>
      </w:pPr>
      <w:r w:rsidDel="00000000" w:rsidR="00000000" w:rsidRPr="00000000">
        <w:rPr>
          <w:rtl w:val="0"/>
        </w:rPr>
        <w:t xml:space="preserve">Foreign Property Sellers | Remote Sales | Purchase Agreements | Capital Gains Considerations | Closing Coordination</w:t>
      </w:r>
    </w:p>
    <w:p w:rsidR="00000000" w:rsidDel="00000000" w:rsidP="00000000" w:rsidRDefault="00000000" w:rsidRPr="00000000" w14:paraId="00002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C">
      <w:pPr>
        <w:pStyle w:val="Heading2"/>
        <w:keepNext w:val="0"/>
        <w:keepLines w:val="0"/>
        <w:spacing w:after="80" w:lineRule="auto"/>
        <w:rPr>
          <w:b w:val="1"/>
          <w:bCs w:val="1"/>
          <w:sz w:val="34"/>
          <w:szCs w:val="34"/>
        </w:rPr>
      </w:pPr>
      <w:bookmarkStart w:colFirst="0" w:colLast="0" w:name="_kuyxucdcab9r" w:id="4247"/>
      <w:bookmarkEnd w:id="4247"/>
      <w:r w:rsidDel="00000000" w:rsidR="00000000" w:rsidRPr="00000000">
        <w:rPr>
          <w:b w:val="1"/>
          <w:bCs w:val="1"/>
          <w:sz w:val="34"/>
          <w:szCs w:val="34"/>
          <w:rtl w:val="0"/>
        </w:rPr>
        <w:t xml:space="preserve">SELLING REAL ESTATE IN BRAZIL</w:t>
      </w:r>
    </w:p>
    <w:p w:rsidR="00000000" w:rsidDel="00000000" w:rsidP="00000000" w:rsidRDefault="00000000" w:rsidRPr="00000000" w14:paraId="00002D7D">
      <w:pPr>
        <w:pStyle w:val="Heading1"/>
        <w:keepNext w:val="0"/>
        <w:keepLines w:val="0"/>
        <w:spacing w:before="480" w:lineRule="auto"/>
        <w:rPr>
          <w:b w:val="1"/>
          <w:bCs w:val="1"/>
          <w:sz w:val="46"/>
          <w:szCs w:val="46"/>
        </w:rPr>
      </w:pPr>
      <w:bookmarkStart w:colFirst="0" w:colLast="0" w:name="_6gav76hh5x2s" w:id="4248"/>
      <w:bookmarkEnd w:id="4248"/>
      <w:r w:rsidDel="00000000" w:rsidR="00000000" w:rsidRPr="00000000">
        <w:rPr>
          <w:b w:val="1"/>
          <w:bCs w:val="1"/>
          <w:sz w:val="46"/>
          <w:szCs w:val="46"/>
          <w:rtl w:val="0"/>
        </w:rPr>
        <w:t xml:space="preserve">Can Foreigners Sell Property in Brazil?</w:t>
      </w:r>
    </w:p>
    <w:p w:rsidR="00000000" w:rsidDel="00000000" w:rsidP="00000000" w:rsidRDefault="00000000" w:rsidRPr="00000000" w14:paraId="00002D7E">
      <w:pPr>
        <w:spacing w:after="240" w:before="240" w:lineRule="auto"/>
        <w:rPr/>
      </w:pPr>
      <w:r w:rsidDel="00000000" w:rsidR="00000000" w:rsidRPr="00000000">
        <w:rPr>
          <w:rtl w:val="0"/>
        </w:rPr>
        <w:t xml:space="preserve">Yes.</w:t>
      </w:r>
    </w:p>
    <w:p w:rsidR="00000000" w:rsidDel="00000000" w:rsidP="00000000" w:rsidRDefault="00000000" w:rsidRPr="00000000" w14:paraId="00002D7F">
      <w:pPr>
        <w:spacing w:after="240" w:before="240" w:lineRule="auto"/>
        <w:rPr/>
      </w:pPr>
      <w:r w:rsidDel="00000000" w:rsidR="00000000" w:rsidRPr="00000000">
        <w:rPr>
          <w:rtl w:val="0"/>
        </w:rPr>
        <w:t xml:space="preserve">Foreign individuals and companies that lawfully own Brazilian real estate may generally sell their property, subject to applicable ownership, contractual, tax, registration, and regulatory requirements.</w:t>
      </w:r>
    </w:p>
    <w:p w:rsidR="00000000" w:rsidDel="00000000" w:rsidP="00000000" w:rsidRDefault="00000000" w:rsidRPr="00000000" w14:paraId="00002D80">
      <w:pPr>
        <w:spacing w:after="240" w:before="240" w:lineRule="auto"/>
        <w:rPr/>
      </w:pPr>
      <w:r w:rsidDel="00000000" w:rsidR="00000000" w:rsidRPr="00000000">
        <w:rPr>
          <w:rtl w:val="0"/>
        </w:rPr>
        <w:t xml:space="preserve">You do not necessarily need to reside in Brazil to complete the transaction.</w:t>
      </w:r>
    </w:p>
    <w:p w:rsidR="00000000" w:rsidDel="00000000" w:rsidP="00000000" w:rsidRDefault="00000000" w:rsidRPr="00000000" w14:paraId="00002D81">
      <w:pPr>
        <w:spacing w:after="240" w:before="240" w:lineRule="auto"/>
        <w:rPr/>
      </w:pPr>
      <w:r w:rsidDel="00000000" w:rsidR="00000000" w:rsidRPr="00000000">
        <w:rPr>
          <w:rtl w:val="0"/>
        </w:rPr>
        <w:t xml:space="preserve">However, the legal procedures depend on your circumstances.</w:t>
      </w:r>
    </w:p>
    <w:p w:rsidR="00000000" w:rsidDel="00000000" w:rsidP="00000000" w:rsidRDefault="00000000" w:rsidRPr="00000000" w14:paraId="00002D82">
      <w:pPr>
        <w:pStyle w:val="Heading3"/>
        <w:keepNext w:val="0"/>
        <w:keepLines w:val="0"/>
        <w:spacing w:before="280" w:lineRule="auto"/>
        <w:rPr>
          <w:b w:val="1"/>
          <w:bCs w:val="1"/>
          <w:color w:val="000000"/>
          <w:sz w:val="26"/>
          <w:szCs w:val="26"/>
        </w:rPr>
      </w:pPr>
      <w:bookmarkStart w:colFirst="0" w:colLast="0" w:name="_b5ynibrv6m8y" w:id="4249"/>
      <w:bookmarkEnd w:id="4249"/>
      <w:r w:rsidDel="00000000" w:rsidR="00000000" w:rsidRPr="00000000">
        <w:rPr>
          <w:b w:val="1"/>
          <w:bCs w:val="1"/>
          <w:color w:val="000000"/>
          <w:sz w:val="26"/>
          <w:szCs w:val="26"/>
          <w:rtl w:val="0"/>
        </w:rPr>
        <w:t xml:space="preserve">Foreign Individuals</w:t>
      </w:r>
    </w:p>
    <w:p w:rsidR="00000000" w:rsidDel="00000000" w:rsidP="00000000" w:rsidRDefault="00000000" w:rsidRPr="00000000" w14:paraId="00002D83">
      <w:pPr>
        <w:spacing w:after="240" w:before="240" w:lineRule="auto"/>
        <w:rPr/>
      </w:pPr>
      <w:r w:rsidDel="00000000" w:rsidR="00000000" w:rsidRPr="00000000">
        <w:rPr>
          <w:rtl w:val="0"/>
        </w:rPr>
        <w:t xml:space="preserve">Foreign owners may sell qualifying property in their personal names.</w:t>
      </w:r>
    </w:p>
    <w:p w:rsidR="00000000" w:rsidDel="00000000" w:rsidP="00000000" w:rsidRDefault="00000000" w:rsidRPr="00000000" w14:paraId="00002D84">
      <w:pPr>
        <w:pStyle w:val="Heading3"/>
        <w:keepNext w:val="0"/>
        <w:keepLines w:val="0"/>
        <w:spacing w:before="280" w:lineRule="auto"/>
        <w:rPr>
          <w:b w:val="1"/>
          <w:bCs w:val="1"/>
          <w:color w:val="000000"/>
          <w:sz w:val="26"/>
          <w:szCs w:val="26"/>
        </w:rPr>
      </w:pPr>
      <w:bookmarkStart w:colFirst="0" w:colLast="0" w:name="_vvuq5cspl154" w:id="4250"/>
      <w:bookmarkEnd w:id="4250"/>
      <w:r w:rsidDel="00000000" w:rsidR="00000000" w:rsidRPr="00000000">
        <w:rPr>
          <w:b w:val="1"/>
          <w:bCs w:val="1"/>
          <w:color w:val="000000"/>
          <w:sz w:val="26"/>
          <w:szCs w:val="26"/>
          <w:rtl w:val="0"/>
        </w:rPr>
        <w:t xml:space="preserve">Brazilian Citizens Abroad</w:t>
      </w:r>
    </w:p>
    <w:p w:rsidR="00000000" w:rsidDel="00000000" w:rsidP="00000000" w:rsidRDefault="00000000" w:rsidRPr="00000000" w14:paraId="00002D85">
      <w:pPr>
        <w:spacing w:after="240" w:before="240" w:lineRule="auto"/>
        <w:rPr/>
      </w:pPr>
      <w:r w:rsidDel="00000000" w:rsidR="00000000" w:rsidRPr="00000000">
        <w:rPr>
          <w:rtl w:val="0"/>
        </w:rPr>
        <w:t xml:space="preserve">Brazilian citizens who have become tax non-residents may face different tax treatment from Brazilian tax residents.</w:t>
      </w:r>
    </w:p>
    <w:p w:rsidR="00000000" w:rsidDel="00000000" w:rsidP="00000000" w:rsidRDefault="00000000" w:rsidRPr="00000000" w14:paraId="00002D86">
      <w:pPr>
        <w:pStyle w:val="Heading3"/>
        <w:keepNext w:val="0"/>
        <w:keepLines w:val="0"/>
        <w:spacing w:before="280" w:lineRule="auto"/>
        <w:rPr>
          <w:b w:val="1"/>
          <w:bCs w:val="1"/>
          <w:color w:val="000000"/>
          <w:sz w:val="26"/>
          <w:szCs w:val="26"/>
        </w:rPr>
      </w:pPr>
      <w:bookmarkStart w:colFirst="0" w:colLast="0" w:name="_xnx9igx8q4m6" w:id="4251"/>
      <w:bookmarkEnd w:id="4251"/>
      <w:r w:rsidDel="00000000" w:rsidR="00000000" w:rsidRPr="00000000">
        <w:rPr>
          <w:b w:val="1"/>
          <w:bCs w:val="1"/>
          <w:color w:val="000000"/>
          <w:sz w:val="26"/>
          <w:szCs w:val="26"/>
          <w:rtl w:val="0"/>
        </w:rPr>
        <w:t xml:space="preserve">Foreign Companies</w:t>
      </w:r>
    </w:p>
    <w:p w:rsidR="00000000" w:rsidDel="00000000" w:rsidP="00000000" w:rsidRDefault="00000000" w:rsidRPr="00000000" w14:paraId="00002D87">
      <w:pPr>
        <w:spacing w:after="240" w:before="240" w:lineRule="auto"/>
        <w:rPr/>
      </w:pPr>
      <w:r w:rsidDel="00000000" w:rsidR="00000000" w:rsidRPr="00000000">
        <w:rPr>
          <w:rtl w:val="0"/>
        </w:rPr>
        <w:t xml:space="preserve">A foreign entity may sell qualifying Brazilian real estate subject to the relevant corporate, registration, and tax requirements.</w:t>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1riip4ju2eeg" w:id="4252"/>
      <w:bookmarkEnd w:id="4252"/>
      <w:r w:rsidDel="00000000" w:rsidR="00000000" w:rsidRPr="00000000">
        <w:rPr>
          <w:b w:val="1"/>
          <w:bCs w:val="1"/>
          <w:color w:val="000000"/>
          <w:sz w:val="26"/>
          <w:szCs w:val="26"/>
          <w:rtl w:val="0"/>
        </w:rPr>
        <w:t xml:space="preserve">Brazilian Companies</w:t>
      </w:r>
    </w:p>
    <w:p w:rsidR="00000000" w:rsidDel="00000000" w:rsidP="00000000" w:rsidRDefault="00000000" w:rsidRPr="00000000" w14:paraId="00002D89">
      <w:pPr>
        <w:spacing w:after="240" w:before="240" w:lineRule="auto"/>
        <w:rPr/>
      </w:pPr>
      <w:r w:rsidDel="00000000" w:rsidR="00000000" w:rsidRPr="00000000">
        <w:rPr>
          <w:rtl w:val="0"/>
        </w:rPr>
        <w:t xml:space="preserve">A Brazilian company may dispose of property according to its corporate authority and applicable tax regime.</w:t>
      </w:r>
    </w:p>
    <w:p w:rsidR="00000000" w:rsidDel="00000000" w:rsidP="00000000" w:rsidRDefault="00000000" w:rsidRPr="00000000" w14:paraId="00002D8A">
      <w:pPr>
        <w:pStyle w:val="Heading3"/>
        <w:keepNext w:val="0"/>
        <w:keepLines w:val="0"/>
        <w:spacing w:before="280" w:lineRule="auto"/>
        <w:rPr>
          <w:b w:val="1"/>
          <w:bCs w:val="1"/>
          <w:color w:val="000000"/>
          <w:sz w:val="26"/>
          <w:szCs w:val="26"/>
        </w:rPr>
      </w:pPr>
      <w:bookmarkStart w:colFirst="0" w:colLast="0" w:name="_2ol6b516u5e8" w:id="4253"/>
      <w:bookmarkEnd w:id="4253"/>
      <w:r w:rsidDel="00000000" w:rsidR="00000000" w:rsidRPr="00000000">
        <w:rPr>
          <w:b w:val="1"/>
          <w:bCs w:val="1"/>
          <w:color w:val="000000"/>
          <w:sz w:val="26"/>
          <w:szCs w:val="26"/>
          <w:rtl w:val="0"/>
        </w:rPr>
        <w:t xml:space="preserve">Joint Owners</w:t>
      </w:r>
    </w:p>
    <w:p w:rsidR="00000000" w:rsidDel="00000000" w:rsidP="00000000" w:rsidRDefault="00000000" w:rsidRPr="00000000" w14:paraId="00002D8B">
      <w:pPr>
        <w:spacing w:after="240" w:before="240" w:lineRule="auto"/>
        <w:rPr/>
      </w:pPr>
      <w:r w:rsidDel="00000000" w:rsidR="00000000" w:rsidRPr="00000000">
        <w:rPr>
          <w:rtl w:val="0"/>
        </w:rPr>
        <w:t xml:space="preserve">All legally necessary owners and representatives must participate in the transaction.</w:t>
      </w:r>
    </w:p>
    <w:p w:rsidR="00000000" w:rsidDel="00000000" w:rsidP="00000000" w:rsidRDefault="00000000" w:rsidRPr="00000000" w14:paraId="00002D8C">
      <w:pPr>
        <w:pStyle w:val="Heading3"/>
        <w:keepNext w:val="0"/>
        <w:keepLines w:val="0"/>
        <w:spacing w:before="280" w:lineRule="auto"/>
        <w:rPr>
          <w:b w:val="1"/>
          <w:bCs w:val="1"/>
          <w:color w:val="000000"/>
          <w:sz w:val="26"/>
          <w:szCs w:val="26"/>
        </w:rPr>
      </w:pPr>
      <w:bookmarkStart w:colFirst="0" w:colLast="0" w:name="_k27xe4ozetoh" w:id="4254"/>
      <w:bookmarkEnd w:id="4254"/>
      <w:r w:rsidDel="00000000" w:rsidR="00000000" w:rsidRPr="00000000">
        <w:rPr>
          <w:b w:val="1"/>
          <w:bCs w:val="1"/>
          <w:color w:val="000000"/>
          <w:sz w:val="26"/>
          <w:szCs w:val="26"/>
          <w:rtl w:val="0"/>
        </w:rPr>
        <w:t xml:space="preserve">Inherited Property</w:t>
      </w:r>
    </w:p>
    <w:p w:rsidR="00000000" w:rsidDel="00000000" w:rsidP="00000000" w:rsidRDefault="00000000" w:rsidRPr="00000000" w14:paraId="00002D8D">
      <w:pPr>
        <w:spacing w:after="240" w:before="240" w:lineRule="auto"/>
        <w:rPr/>
      </w:pPr>
      <w:r w:rsidDel="00000000" w:rsidR="00000000" w:rsidRPr="00000000">
        <w:rPr>
          <w:rtl w:val="0"/>
        </w:rPr>
        <w:t xml:space="preserve">A sale may depend on probate, partition, or other succession formalities.</w:t>
      </w:r>
    </w:p>
    <w:p w:rsidR="00000000" w:rsidDel="00000000" w:rsidP="00000000" w:rsidRDefault="00000000" w:rsidRPr="00000000" w14:paraId="00002D8E">
      <w:pPr>
        <w:pStyle w:val="Heading3"/>
        <w:keepNext w:val="0"/>
        <w:keepLines w:val="0"/>
        <w:spacing w:before="280" w:lineRule="auto"/>
        <w:rPr>
          <w:b w:val="1"/>
          <w:bCs w:val="1"/>
          <w:color w:val="000000"/>
          <w:sz w:val="26"/>
          <w:szCs w:val="26"/>
        </w:rPr>
      </w:pPr>
      <w:bookmarkStart w:colFirst="0" w:colLast="0" w:name="_3imevikkkckt" w:id="4255"/>
      <w:bookmarkEnd w:id="4255"/>
      <w:r w:rsidDel="00000000" w:rsidR="00000000" w:rsidRPr="00000000">
        <w:rPr>
          <w:b w:val="1"/>
          <w:bCs w:val="1"/>
          <w:color w:val="000000"/>
          <w:sz w:val="26"/>
          <w:szCs w:val="26"/>
          <w:rtl w:val="0"/>
        </w:rPr>
        <w:t xml:space="preserve">Mortgaged Property</w:t>
      </w:r>
    </w:p>
    <w:p w:rsidR="00000000" w:rsidDel="00000000" w:rsidP="00000000" w:rsidRDefault="00000000" w:rsidRPr="00000000" w14:paraId="00002D8F">
      <w:pPr>
        <w:spacing w:after="240" w:before="240" w:lineRule="auto"/>
        <w:rPr/>
      </w:pPr>
      <w:r w:rsidDel="00000000" w:rsidR="00000000" w:rsidRPr="00000000">
        <w:rPr>
          <w:rtl w:val="0"/>
        </w:rPr>
        <w:t xml:space="preserve">Existing financing or registered security interests may require specific closing arrangements.</w:t>
      </w:r>
    </w:p>
    <w:p w:rsidR="00000000" w:rsidDel="00000000" w:rsidP="00000000" w:rsidRDefault="00000000" w:rsidRPr="00000000" w14:paraId="00002D90">
      <w:pPr>
        <w:pStyle w:val="Heading3"/>
        <w:keepNext w:val="0"/>
        <w:keepLines w:val="0"/>
        <w:spacing w:before="280" w:lineRule="auto"/>
        <w:rPr>
          <w:b w:val="1"/>
          <w:bCs w:val="1"/>
          <w:color w:val="000000"/>
          <w:sz w:val="26"/>
          <w:szCs w:val="26"/>
        </w:rPr>
      </w:pPr>
      <w:bookmarkStart w:colFirst="0" w:colLast="0" w:name="_8si0947uis40" w:id="4256"/>
      <w:bookmarkEnd w:id="4256"/>
      <w:r w:rsidDel="00000000" w:rsidR="00000000" w:rsidRPr="00000000">
        <w:rPr>
          <w:b w:val="1"/>
          <w:bCs w:val="1"/>
          <w:color w:val="000000"/>
          <w:sz w:val="26"/>
          <w:szCs w:val="26"/>
          <w:rtl w:val="0"/>
        </w:rPr>
        <w:t xml:space="preserve">Property Under Litigation</w:t>
      </w:r>
    </w:p>
    <w:p w:rsidR="00000000" w:rsidDel="00000000" w:rsidP="00000000" w:rsidRDefault="00000000" w:rsidRPr="00000000" w14:paraId="00002D91">
      <w:pPr>
        <w:spacing w:after="240" w:before="240" w:lineRule="auto"/>
        <w:rPr/>
      </w:pPr>
      <w:r w:rsidDel="00000000" w:rsidR="00000000" w:rsidRPr="00000000">
        <w:rPr>
          <w:rtl w:val="0"/>
        </w:rPr>
        <w:t xml:space="preserve">Court proceedings or restrictions may affect the seller's ability to transfer the property.</w:t>
      </w:r>
    </w:p>
    <w:p w:rsidR="00000000" w:rsidDel="00000000" w:rsidP="00000000" w:rsidRDefault="00000000" w:rsidRPr="00000000" w14:paraId="00002D92">
      <w:pPr>
        <w:spacing w:after="240" w:before="240" w:lineRule="auto"/>
        <w:rPr>
          <w:b w:val="1"/>
          <w:bCs w:val="1"/>
        </w:rPr>
      </w:pPr>
      <w:r w:rsidDel="00000000" w:rsidR="00000000" w:rsidRPr="00000000">
        <w:rPr>
          <w:b w:val="1"/>
          <w:bCs w:val="1"/>
          <w:rtl w:val="0"/>
        </w:rPr>
        <w:t xml:space="preserve">[Discuss Your Eligibility to Sell Brazilian Property]</w:t>
      </w:r>
    </w:p>
    <w:p w:rsidR="00000000" w:rsidDel="00000000" w:rsidP="00000000" w:rsidRDefault="00000000" w:rsidRPr="00000000" w14:paraId="00002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4">
      <w:pPr>
        <w:pStyle w:val="Heading2"/>
        <w:keepNext w:val="0"/>
        <w:keepLines w:val="0"/>
        <w:spacing w:after="80" w:lineRule="auto"/>
        <w:rPr>
          <w:b w:val="1"/>
          <w:bCs w:val="1"/>
          <w:sz w:val="34"/>
          <w:szCs w:val="34"/>
        </w:rPr>
      </w:pPr>
      <w:bookmarkStart w:colFirst="0" w:colLast="0" w:name="_s1szu8aw4wi6" w:id="4257"/>
      <w:bookmarkEnd w:id="4257"/>
      <w:r w:rsidDel="00000000" w:rsidR="00000000" w:rsidRPr="00000000">
        <w:rPr>
          <w:b w:val="1"/>
          <w:bCs w:val="1"/>
          <w:sz w:val="34"/>
          <w:szCs w:val="34"/>
          <w:rtl w:val="0"/>
        </w:rPr>
        <w:t xml:space="preserve">WHY LEGAL SALE SUPPORT MATTERS</w:t>
      </w:r>
    </w:p>
    <w:p w:rsidR="00000000" w:rsidDel="00000000" w:rsidP="00000000" w:rsidRDefault="00000000" w:rsidRPr="00000000" w14:paraId="00002D95">
      <w:pPr>
        <w:pStyle w:val="Heading1"/>
        <w:keepNext w:val="0"/>
        <w:keepLines w:val="0"/>
        <w:spacing w:before="480" w:lineRule="auto"/>
        <w:rPr>
          <w:b w:val="1"/>
          <w:bCs w:val="1"/>
          <w:sz w:val="46"/>
          <w:szCs w:val="46"/>
        </w:rPr>
      </w:pPr>
      <w:bookmarkStart w:colFirst="0" w:colLast="0" w:name="_umuo1ifesypk" w:id="4258"/>
      <w:bookmarkEnd w:id="4258"/>
      <w:r w:rsidDel="00000000" w:rsidR="00000000" w:rsidRPr="00000000">
        <w:rPr>
          <w:b w:val="1"/>
          <w:bCs w:val="1"/>
          <w:sz w:val="46"/>
          <w:szCs w:val="46"/>
          <w:rtl w:val="0"/>
        </w:rPr>
        <w:t xml:space="preserve">Protecting the Seller Throughout the Transaction</w:t>
      </w:r>
    </w:p>
    <w:p w:rsidR="00000000" w:rsidDel="00000000" w:rsidP="00000000" w:rsidRDefault="00000000" w:rsidRPr="00000000" w14:paraId="00002D96">
      <w:pPr>
        <w:spacing w:after="240" w:before="240" w:lineRule="auto"/>
        <w:rPr/>
      </w:pPr>
      <w:r w:rsidDel="00000000" w:rsidR="00000000" w:rsidRPr="00000000">
        <w:rPr>
          <w:rtl w:val="0"/>
        </w:rPr>
        <w:t xml:space="preserve">Real estate transactions are often discussed from the buyer's perspective.</w:t>
      </w:r>
    </w:p>
    <w:p w:rsidR="00000000" w:rsidDel="00000000" w:rsidP="00000000" w:rsidRDefault="00000000" w:rsidRPr="00000000" w14:paraId="00002D97">
      <w:pPr>
        <w:spacing w:after="240" w:before="240" w:lineRule="auto"/>
        <w:rPr/>
      </w:pPr>
      <w:r w:rsidDel="00000000" w:rsidR="00000000" w:rsidRPr="00000000">
        <w:rPr>
          <w:rtl w:val="0"/>
        </w:rPr>
        <w:t xml:space="preserve">However, sellers also face significant legal and financial risks.</w:t>
      </w:r>
    </w:p>
    <w:p w:rsidR="00000000" w:rsidDel="00000000" w:rsidP="00000000" w:rsidRDefault="00000000" w:rsidRPr="00000000" w14:paraId="00002D98">
      <w:pPr>
        <w:pStyle w:val="Heading3"/>
        <w:keepNext w:val="0"/>
        <w:keepLines w:val="0"/>
        <w:spacing w:before="280" w:lineRule="auto"/>
        <w:rPr>
          <w:b w:val="1"/>
          <w:bCs w:val="1"/>
          <w:color w:val="000000"/>
          <w:sz w:val="26"/>
          <w:szCs w:val="26"/>
        </w:rPr>
      </w:pPr>
      <w:bookmarkStart w:colFirst="0" w:colLast="0" w:name="_zezvhkpiqsvi" w:id="4259"/>
      <w:bookmarkEnd w:id="4259"/>
      <w:r w:rsidDel="00000000" w:rsidR="00000000" w:rsidRPr="00000000">
        <w:rPr>
          <w:b w:val="1"/>
          <w:bCs w:val="1"/>
          <w:color w:val="000000"/>
          <w:sz w:val="26"/>
          <w:szCs w:val="26"/>
          <w:rtl w:val="0"/>
        </w:rPr>
        <w:t xml:space="preserve">Unsecured Payments</w:t>
      </w:r>
    </w:p>
    <w:p w:rsidR="00000000" w:rsidDel="00000000" w:rsidP="00000000" w:rsidRDefault="00000000" w:rsidRPr="00000000" w14:paraId="00002D99">
      <w:pPr>
        <w:spacing w:after="240" w:before="240" w:lineRule="auto"/>
        <w:rPr/>
      </w:pPr>
      <w:r w:rsidDel="00000000" w:rsidR="00000000" w:rsidRPr="00000000">
        <w:rPr>
          <w:rtl w:val="0"/>
        </w:rPr>
        <w:t xml:space="preserve">The buyer may request title transfer or possession before paying the full price.</w:t>
      </w:r>
    </w:p>
    <w:p w:rsidR="00000000" w:rsidDel="00000000" w:rsidP="00000000" w:rsidRDefault="00000000" w:rsidRPr="00000000" w14:paraId="00002D9A">
      <w:pPr>
        <w:pStyle w:val="Heading3"/>
        <w:keepNext w:val="0"/>
        <w:keepLines w:val="0"/>
        <w:spacing w:before="280" w:lineRule="auto"/>
        <w:rPr>
          <w:b w:val="1"/>
          <w:bCs w:val="1"/>
          <w:color w:val="000000"/>
          <w:sz w:val="26"/>
          <w:szCs w:val="26"/>
        </w:rPr>
      </w:pPr>
      <w:bookmarkStart w:colFirst="0" w:colLast="0" w:name="_w4da8ndnn39y" w:id="4260"/>
      <w:bookmarkEnd w:id="4260"/>
      <w:r w:rsidDel="00000000" w:rsidR="00000000" w:rsidRPr="00000000">
        <w:rPr>
          <w:b w:val="1"/>
          <w:bCs w:val="1"/>
          <w:color w:val="000000"/>
          <w:sz w:val="26"/>
          <w:szCs w:val="26"/>
          <w:rtl w:val="0"/>
        </w:rPr>
        <w:t xml:space="preserve">Contractual Penalties</w:t>
      </w:r>
    </w:p>
    <w:p w:rsidR="00000000" w:rsidDel="00000000" w:rsidP="00000000" w:rsidRDefault="00000000" w:rsidRPr="00000000" w14:paraId="00002D9B">
      <w:pPr>
        <w:spacing w:after="240" w:before="240" w:lineRule="auto"/>
        <w:rPr/>
      </w:pPr>
      <w:r w:rsidDel="00000000" w:rsidR="00000000" w:rsidRPr="00000000">
        <w:rPr>
          <w:rtl w:val="0"/>
        </w:rPr>
        <w:t xml:space="preserve">Poorly drafted terms may expose the seller to disproportionate obligations.</w:t>
      </w:r>
    </w:p>
    <w:p w:rsidR="00000000" w:rsidDel="00000000" w:rsidP="00000000" w:rsidRDefault="00000000" w:rsidRPr="00000000" w14:paraId="00002D9C">
      <w:pPr>
        <w:pStyle w:val="Heading3"/>
        <w:keepNext w:val="0"/>
        <w:keepLines w:val="0"/>
        <w:spacing w:before="280" w:lineRule="auto"/>
        <w:rPr>
          <w:b w:val="1"/>
          <w:bCs w:val="1"/>
          <w:color w:val="000000"/>
          <w:sz w:val="26"/>
          <w:szCs w:val="26"/>
        </w:rPr>
      </w:pPr>
      <w:bookmarkStart w:colFirst="0" w:colLast="0" w:name="_41pinb8da8m3" w:id="4261"/>
      <w:bookmarkEnd w:id="4261"/>
      <w:r w:rsidDel="00000000" w:rsidR="00000000" w:rsidRPr="00000000">
        <w:rPr>
          <w:b w:val="1"/>
          <w:bCs w:val="1"/>
          <w:color w:val="000000"/>
          <w:sz w:val="26"/>
          <w:szCs w:val="26"/>
          <w:rtl w:val="0"/>
        </w:rPr>
        <w:t xml:space="preserve">Financing Delays</w:t>
      </w:r>
    </w:p>
    <w:p w:rsidR="00000000" w:rsidDel="00000000" w:rsidP="00000000" w:rsidRDefault="00000000" w:rsidRPr="00000000" w14:paraId="00002D9D">
      <w:pPr>
        <w:spacing w:after="240" w:before="240" w:lineRule="auto"/>
        <w:rPr/>
      </w:pPr>
      <w:r w:rsidDel="00000000" w:rsidR="00000000" w:rsidRPr="00000000">
        <w:rPr>
          <w:rtl w:val="0"/>
        </w:rPr>
        <w:t xml:space="preserve">The buyer's financing arrangements may prevent completion.</w:t>
      </w:r>
    </w:p>
    <w:p w:rsidR="00000000" w:rsidDel="00000000" w:rsidP="00000000" w:rsidRDefault="00000000" w:rsidRPr="00000000" w14:paraId="00002D9E">
      <w:pPr>
        <w:pStyle w:val="Heading3"/>
        <w:keepNext w:val="0"/>
        <w:keepLines w:val="0"/>
        <w:spacing w:before="280" w:lineRule="auto"/>
        <w:rPr>
          <w:b w:val="1"/>
          <w:bCs w:val="1"/>
          <w:color w:val="000000"/>
          <w:sz w:val="26"/>
          <w:szCs w:val="26"/>
        </w:rPr>
      </w:pPr>
      <w:bookmarkStart w:colFirst="0" w:colLast="0" w:name="_spax7bbzci6r" w:id="4262"/>
      <w:bookmarkEnd w:id="4262"/>
      <w:r w:rsidDel="00000000" w:rsidR="00000000" w:rsidRPr="00000000">
        <w:rPr>
          <w:b w:val="1"/>
          <w:bCs w:val="1"/>
          <w:color w:val="000000"/>
          <w:sz w:val="26"/>
          <w:szCs w:val="26"/>
          <w:rtl w:val="0"/>
        </w:rPr>
        <w:t xml:space="preserve">Tax Liabilities</w:t>
      </w:r>
    </w:p>
    <w:p w:rsidR="00000000" w:rsidDel="00000000" w:rsidP="00000000" w:rsidRDefault="00000000" w:rsidRPr="00000000" w14:paraId="00002D9F">
      <w:pPr>
        <w:spacing w:after="240" w:before="240" w:lineRule="auto"/>
        <w:rPr/>
      </w:pPr>
      <w:r w:rsidDel="00000000" w:rsidR="00000000" w:rsidRPr="00000000">
        <w:rPr>
          <w:rtl w:val="0"/>
        </w:rPr>
        <w:t xml:space="preserve">Capital gains tax and other obligations may affect the amount retained by the seller.</w:t>
      </w:r>
    </w:p>
    <w:p w:rsidR="00000000" w:rsidDel="00000000" w:rsidP="00000000" w:rsidRDefault="00000000" w:rsidRPr="00000000" w14:paraId="00002DA0">
      <w:pPr>
        <w:pStyle w:val="Heading3"/>
        <w:keepNext w:val="0"/>
        <w:keepLines w:val="0"/>
        <w:spacing w:before="280" w:lineRule="auto"/>
        <w:rPr>
          <w:b w:val="1"/>
          <w:bCs w:val="1"/>
          <w:color w:val="000000"/>
          <w:sz w:val="26"/>
          <w:szCs w:val="26"/>
        </w:rPr>
      </w:pPr>
      <w:bookmarkStart w:colFirst="0" w:colLast="0" w:name="_5g0dvnuqacaq" w:id="4263"/>
      <w:bookmarkEnd w:id="4263"/>
      <w:r w:rsidDel="00000000" w:rsidR="00000000" w:rsidRPr="00000000">
        <w:rPr>
          <w:b w:val="1"/>
          <w:bCs w:val="1"/>
          <w:color w:val="000000"/>
          <w:sz w:val="26"/>
          <w:szCs w:val="26"/>
          <w:rtl w:val="0"/>
        </w:rPr>
        <w:t xml:space="preserve">Documentation Problems</w:t>
      </w:r>
    </w:p>
    <w:p w:rsidR="00000000" w:rsidDel="00000000" w:rsidP="00000000" w:rsidRDefault="00000000" w:rsidRPr="00000000" w14:paraId="00002DA1">
      <w:pPr>
        <w:spacing w:after="240" w:before="240" w:lineRule="auto"/>
        <w:rPr/>
      </w:pPr>
      <w:r w:rsidDel="00000000" w:rsidR="00000000" w:rsidRPr="00000000">
        <w:rPr>
          <w:rtl w:val="0"/>
        </w:rPr>
        <w:t xml:space="preserve">Unregistered improvements or ownership discrepancies may delay closing.</w:t>
      </w:r>
    </w:p>
    <w:p w:rsidR="00000000" w:rsidDel="00000000" w:rsidP="00000000" w:rsidRDefault="00000000" w:rsidRPr="00000000" w14:paraId="00002DA2">
      <w:pPr>
        <w:pStyle w:val="Heading3"/>
        <w:keepNext w:val="0"/>
        <w:keepLines w:val="0"/>
        <w:spacing w:before="280" w:lineRule="auto"/>
        <w:rPr>
          <w:b w:val="1"/>
          <w:bCs w:val="1"/>
          <w:color w:val="000000"/>
          <w:sz w:val="26"/>
          <w:szCs w:val="26"/>
        </w:rPr>
      </w:pPr>
      <w:bookmarkStart w:colFirst="0" w:colLast="0" w:name="_pplg5rskjc7p" w:id="4264"/>
      <w:bookmarkEnd w:id="4264"/>
      <w:r w:rsidDel="00000000" w:rsidR="00000000" w:rsidRPr="00000000">
        <w:rPr>
          <w:b w:val="1"/>
          <w:bCs w:val="1"/>
          <w:color w:val="000000"/>
          <w:sz w:val="26"/>
          <w:szCs w:val="26"/>
          <w:rtl w:val="0"/>
        </w:rPr>
        <w:t xml:space="preserve">Unauthorized Representatives</w:t>
      </w:r>
    </w:p>
    <w:p w:rsidR="00000000" w:rsidDel="00000000" w:rsidP="00000000" w:rsidRDefault="00000000" w:rsidRPr="00000000" w14:paraId="00002DA3">
      <w:pPr>
        <w:spacing w:after="240" w:before="240" w:lineRule="auto"/>
        <w:rPr/>
      </w:pPr>
      <w:r w:rsidDel="00000000" w:rsidR="00000000" w:rsidRPr="00000000">
        <w:rPr>
          <w:rtl w:val="0"/>
        </w:rPr>
        <w:t xml:space="preserve">A power of attorney may be invalid, insufficient, or excessively broad.</w:t>
      </w:r>
    </w:p>
    <w:p w:rsidR="00000000" w:rsidDel="00000000" w:rsidP="00000000" w:rsidRDefault="00000000" w:rsidRPr="00000000" w14:paraId="00002DA4">
      <w:pPr>
        <w:pStyle w:val="Heading3"/>
        <w:keepNext w:val="0"/>
        <w:keepLines w:val="0"/>
        <w:spacing w:before="280" w:lineRule="auto"/>
        <w:rPr>
          <w:b w:val="1"/>
          <w:bCs w:val="1"/>
          <w:color w:val="000000"/>
          <w:sz w:val="26"/>
          <w:szCs w:val="26"/>
        </w:rPr>
      </w:pPr>
      <w:bookmarkStart w:colFirst="0" w:colLast="0" w:name="_j9hyn0tj9e3y" w:id="4265"/>
      <w:bookmarkEnd w:id="4265"/>
      <w:r w:rsidDel="00000000" w:rsidR="00000000" w:rsidRPr="00000000">
        <w:rPr>
          <w:b w:val="1"/>
          <w:bCs w:val="1"/>
          <w:color w:val="000000"/>
          <w:sz w:val="26"/>
          <w:szCs w:val="26"/>
          <w:rtl w:val="0"/>
        </w:rPr>
        <w:t xml:space="preserve">Foreign-Exchange Issues</w:t>
      </w:r>
    </w:p>
    <w:p w:rsidR="00000000" w:rsidDel="00000000" w:rsidP="00000000" w:rsidRDefault="00000000" w:rsidRPr="00000000" w14:paraId="00002DA5">
      <w:pPr>
        <w:spacing w:after="240" w:before="240" w:lineRule="auto"/>
        <w:rPr/>
      </w:pPr>
      <w:r w:rsidDel="00000000" w:rsidR="00000000" w:rsidRPr="00000000">
        <w:rPr>
          <w:rtl w:val="0"/>
        </w:rPr>
        <w:t xml:space="preserve">Banks may request extensive documentation before processing international remittances.</w:t>
      </w:r>
    </w:p>
    <w:p w:rsidR="00000000" w:rsidDel="00000000" w:rsidP="00000000" w:rsidRDefault="00000000" w:rsidRPr="00000000" w14:paraId="00002DA6">
      <w:pPr>
        <w:pStyle w:val="Heading3"/>
        <w:keepNext w:val="0"/>
        <w:keepLines w:val="0"/>
        <w:spacing w:before="280" w:lineRule="auto"/>
        <w:rPr>
          <w:b w:val="1"/>
          <w:bCs w:val="1"/>
          <w:color w:val="000000"/>
          <w:sz w:val="26"/>
          <w:szCs w:val="26"/>
        </w:rPr>
      </w:pPr>
      <w:bookmarkStart w:colFirst="0" w:colLast="0" w:name="_r0l4lnfzm55n" w:id="4266"/>
      <w:bookmarkEnd w:id="4266"/>
      <w:r w:rsidDel="00000000" w:rsidR="00000000" w:rsidRPr="00000000">
        <w:rPr>
          <w:b w:val="1"/>
          <w:bCs w:val="1"/>
          <w:color w:val="000000"/>
          <w:sz w:val="26"/>
          <w:szCs w:val="26"/>
          <w:rtl w:val="0"/>
        </w:rPr>
        <w:t xml:space="preserve">Buyer Default</w:t>
      </w:r>
    </w:p>
    <w:p w:rsidR="00000000" w:rsidDel="00000000" w:rsidP="00000000" w:rsidRDefault="00000000" w:rsidRPr="00000000" w14:paraId="00002DA7">
      <w:pPr>
        <w:spacing w:after="240" w:before="240" w:lineRule="auto"/>
        <w:rPr/>
      </w:pPr>
      <w:r w:rsidDel="00000000" w:rsidR="00000000" w:rsidRPr="00000000">
        <w:rPr>
          <w:rtl w:val="0"/>
        </w:rPr>
        <w:t xml:space="preserve">A buyer may fail to complete payment or comply with the agreement.</w:t>
      </w:r>
    </w:p>
    <w:p w:rsidR="00000000" w:rsidDel="00000000" w:rsidP="00000000" w:rsidRDefault="00000000" w:rsidRPr="00000000" w14:paraId="00002DA8">
      <w:pPr>
        <w:pStyle w:val="Heading3"/>
        <w:keepNext w:val="0"/>
        <w:keepLines w:val="0"/>
        <w:spacing w:before="280" w:lineRule="auto"/>
        <w:rPr>
          <w:b w:val="1"/>
          <w:bCs w:val="1"/>
          <w:color w:val="000000"/>
          <w:sz w:val="26"/>
          <w:szCs w:val="26"/>
        </w:rPr>
      </w:pPr>
      <w:bookmarkStart w:colFirst="0" w:colLast="0" w:name="_sxskjskxwjs8" w:id="4267"/>
      <w:bookmarkEnd w:id="4267"/>
      <w:r w:rsidDel="00000000" w:rsidR="00000000" w:rsidRPr="00000000">
        <w:rPr>
          <w:b w:val="1"/>
          <w:bCs w:val="1"/>
          <w:color w:val="000000"/>
          <w:sz w:val="26"/>
          <w:szCs w:val="26"/>
          <w:rtl w:val="0"/>
        </w:rPr>
        <w:t xml:space="preserve">Post-Sale Disputes</w:t>
      </w:r>
    </w:p>
    <w:p w:rsidR="00000000" w:rsidDel="00000000" w:rsidP="00000000" w:rsidRDefault="00000000" w:rsidRPr="00000000" w14:paraId="00002DA9">
      <w:pPr>
        <w:spacing w:after="240" w:before="240" w:lineRule="auto"/>
        <w:rPr/>
      </w:pPr>
      <w:r w:rsidDel="00000000" w:rsidR="00000000" w:rsidRPr="00000000">
        <w:rPr>
          <w:rtl w:val="0"/>
        </w:rPr>
        <w:t xml:space="preserve">Ambiguous possession, expenses, or disclosure provisions may create later disagreements.</w:t>
      </w:r>
    </w:p>
    <w:p w:rsidR="00000000" w:rsidDel="00000000" w:rsidP="00000000" w:rsidRDefault="00000000" w:rsidRPr="00000000" w14:paraId="00002DAA">
      <w:pPr>
        <w:spacing w:after="240" w:before="240" w:lineRule="auto"/>
        <w:rPr>
          <w:b w:val="1"/>
          <w:bCs w:val="1"/>
        </w:rPr>
      </w:pPr>
      <w:r w:rsidDel="00000000" w:rsidR="00000000" w:rsidRPr="00000000">
        <w:rPr>
          <w:b w:val="1"/>
          <w:bCs w:val="1"/>
          <w:rtl w:val="0"/>
        </w:rPr>
        <w:t xml:space="preserve">[Protect Your Interests Before Accepting an Offer]</w:t>
      </w:r>
    </w:p>
    <w:p w:rsidR="00000000" w:rsidDel="00000000" w:rsidP="00000000" w:rsidRDefault="00000000" w:rsidRPr="00000000" w14:paraId="00002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335u94tq9tgz" w:id="4268"/>
      <w:bookmarkEnd w:id="4268"/>
      <w:r w:rsidDel="00000000" w:rsidR="00000000" w:rsidRPr="00000000">
        <w:rPr>
          <w:b w:val="1"/>
          <w:bCs w:val="1"/>
          <w:sz w:val="34"/>
          <w:szCs w:val="34"/>
          <w:rtl w:val="0"/>
        </w:rPr>
        <w:t xml:space="preserve">OUR PROPERTY SALE SUPPORT SERVICES</w:t>
      </w:r>
    </w:p>
    <w:p w:rsidR="00000000" w:rsidDel="00000000" w:rsidP="00000000" w:rsidRDefault="00000000" w:rsidRPr="00000000" w14:paraId="00002DAD">
      <w:pPr>
        <w:pStyle w:val="Heading1"/>
        <w:keepNext w:val="0"/>
        <w:keepLines w:val="0"/>
        <w:spacing w:before="480" w:lineRule="auto"/>
        <w:rPr>
          <w:b w:val="1"/>
          <w:bCs w:val="1"/>
          <w:sz w:val="46"/>
          <w:szCs w:val="46"/>
        </w:rPr>
      </w:pPr>
      <w:bookmarkStart w:colFirst="0" w:colLast="0" w:name="_xjposnwnc8ug" w:id="4269"/>
      <w:bookmarkEnd w:id="4269"/>
      <w:r w:rsidDel="00000000" w:rsidR="00000000" w:rsidRPr="00000000">
        <w:rPr>
          <w:b w:val="1"/>
          <w:bCs w:val="1"/>
          <w:sz w:val="46"/>
          <w:szCs w:val="46"/>
          <w:rtl w:val="0"/>
        </w:rPr>
        <w:t xml:space="preserve">Legal Assistance From Sale Preparation to Closing</w:t>
      </w:r>
    </w:p>
    <w:p w:rsidR="00000000" w:rsidDel="00000000" w:rsidP="00000000" w:rsidRDefault="00000000" w:rsidRPr="00000000" w14:paraId="00002DAE">
      <w:pPr>
        <w:spacing w:after="240" w:before="240" w:lineRule="auto"/>
        <w:rPr/>
      </w:pPr>
      <w:r w:rsidDel="00000000" w:rsidR="00000000" w:rsidRPr="00000000">
        <w:rPr>
          <w:rtl w:val="0"/>
        </w:rPr>
        <w:t xml:space="preserve">Depending on the engagement, our legal services may include:</w:t>
      </w:r>
    </w:p>
    <w:p w:rsidR="00000000" w:rsidDel="00000000" w:rsidP="00000000" w:rsidRDefault="00000000" w:rsidRPr="00000000" w14:paraId="00002DAF">
      <w:pPr>
        <w:pStyle w:val="Heading3"/>
        <w:keepNext w:val="0"/>
        <w:keepLines w:val="0"/>
        <w:spacing w:before="280" w:lineRule="auto"/>
        <w:rPr>
          <w:b w:val="1"/>
          <w:bCs w:val="1"/>
          <w:color w:val="000000"/>
          <w:sz w:val="26"/>
          <w:szCs w:val="26"/>
        </w:rPr>
      </w:pPr>
      <w:bookmarkStart w:colFirst="0" w:colLast="0" w:name="_yh6dt5ox779t" w:id="4270"/>
      <w:bookmarkEnd w:id="4270"/>
      <w:r w:rsidDel="00000000" w:rsidR="00000000" w:rsidRPr="00000000">
        <w:rPr>
          <w:b w:val="1"/>
          <w:bCs w:val="1"/>
          <w:color w:val="000000"/>
          <w:sz w:val="26"/>
          <w:szCs w:val="26"/>
          <w:rtl w:val="0"/>
        </w:rPr>
        <w:t xml:space="preserve">Property Sale Readiness Review</w:t>
      </w:r>
    </w:p>
    <w:p w:rsidR="00000000" w:rsidDel="00000000" w:rsidP="00000000" w:rsidRDefault="00000000" w:rsidRPr="00000000" w14:paraId="00002DB0">
      <w:pPr>
        <w:spacing w:after="240" w:before="240" w:lineRule="auto"/>
        <w:rPr/>
      </w:pPr>
      <w:r w:rsidDel="00000000" w:rsidR="00000000" w:rsidRPr="00000000">
        <w:rPr>
          <w:rtl w:val="0"/>
        </w:rPr>
        <w:t xml:space="preserve">Assessment of available ownership and property documentation.</w:t>
      </w:r>
    </w:p>
    <w:p w:rsidR="00000000" w:rsidDel="00000000" w:rsidP="00000000" w:rsidRDefault="00000000" w:rsidRPr="00000000" w14:paraId="00002DB1">
      <w:pPr>
        <w:pStyle w:val="Heading3"/>
        <w:keepNext w:val="0"/>
        <w:keepLines w:val="0"/>
        <w:spacing w:before="280" w:lineRule="auto"/>
        <w:rPr>
          <w:b w:val="1"/>
          <w:bCs w:val="1"/>
          <w:color w:val="000000"/>
          <w:sz w:val="26"/>
          <w:szCs w:val="26"/>
        </w:rPr>
      </w:pPr>
      <w:bookmarkStart w:colFirst="0" w:colLast="0" w:name="_jehjjbze8kpe" w:id="4271"/>
      <w:bookmarkEnd w:id="4271"/>
      <w:r w:rsidDel="00000000" w:rsidR="00000000" w:rsidRPr="00000000">
        <w:rPr>
          <w:b w:val="1"/>
          <w:bCs w:val="1"/>
          <w:color w:val="000000"/>
          <w:sz w:val="26"/>
          <w:szCs w:val="26"/>
          <w:rtl w:val="0"/>
        </w:rPr>
        <w:t xml:space="preserve">Registry Examination</w:t>
      </w:r>
    </w:p>
    <w:p w:rsidR="00000000" w:rsidDel="00000000" w:rsidP="00000000" w:rsidRDefault="00000000" w:rsidRPr="00000000" w14:paraId="00002DB2">
      <w:pPr>
        <w:spacing w:after="240" w:before="240" w:lineRule="auto"/>
        <w:rPr/>
      </w:pPr>
      <w:r w:rsidDel="00000000" w:rsidR="00000000" w:rsidRPr="00000000">
        <w:rPr>
          <w:rtl w:val="0"/>
        </w:rPr>
        <w:t xml:space="preserve">Review of the relevant property registration record and restrictions.</w:t>
      </w:r>
    </w:p>
    <w:p w:rsidR="00000000" w:rsidDel="00000000" w:rsidP="00000000" w:rsidRDefault="00000000" w:rsidRPr="00000000" w14:paraId="00002DB3">
      <w:pPr>
        <w:pStyle w:val="Heading3"/>
        <w:keepNext w:val="0"/>
        <w:keepLines w:val="0"/>
        <w:spacing w:before="280" w:lineRule="auto"/>
        <w:rPr>
          <w:b w:val="1"/>
          <w:bCs w:val="1"/>
          <w:color w:val="000000"/>
          <w:sz w:val="26"/>
          <w:szCs w:val="26"/>
        </w:rPr>
      </w:pPr>
      <w:bookmarkStart w:colFirst="0" w:colLast="0" w:name="_r2riovp0jiw9" w:id="4272"/>
      <w:bookmarkEnd w:id="4272"/>
      <w:r w:rsidDel="00000000" w:rsidR="00000000" w:rsidRPr="00000000">
        <w:rPr>
          <w:b w:val="1"/>
          <w:bCs w:val="1"/>
          <w:color w:val="000000"/>
          <w:sz w:val="26"/>
          <w:szCs w:val="26"/>
          <w:rtl w:val="0"/>
        </w:rPr>
        <w:t xml:space="preserve">Seller Documentation</w:t>
      </w:r>
    </w:p>
    <w:p w:rsidR="00000000" w:rsidDel="00000000" w:rsidP="00000000" w:rsidRDefault="00000000" w:rsidRPr="00000000" w14:paraId="00002DB4">
      <w:pPr>
        <w:spacing w:after="240" w:before="240" w:lineRule="auto"/>
        <w:rPr/>
      </w:pPr>
      <w:r w:rsidDel="00000000" w:rsidR="00000000" w:rsidRPr="00000000">
        <w:rPr>
          <w:rtl w:val="0"/>
        </w:rPr>
        <w:t xml:space="preserve">Assessment of identification, marital status, representation, and corporate authority.</w:t>
      </w:r>
    </w:p>
    <w:p w:rsidR="00000000" w:rsidDel="00000000" w:rsidP="00000000" w:rsidRDefault="00000000" w:rsidRPr="00000000" w14:paraId="00002DB5">
      <w:pPr>
        <w:pStyle w:val="Heading3"/>
        <w:keepNext w:val="0"/>
        <w:keepLines w:val="0"/>
        <w:spacing w:before="280" w:lineRule="auto"/>
        <w:rPr>
          <w:b w:val="1"/>
          <w:bCs w:val="1"/>
          <w:color w:val="000000"/>
          <w:sz w:val="26"/>
          <w:szCs w:val="26"/>
        </w:rPr>
      </w:pPr>
      <w:bookmarkStart w:colFirst="0" w:colLast="0" w:name="_5wjy0fbzcfdx" w:id="4273"/>
      <w:bookmarkEnd w:id="4273"/>
      <w:r w:rsidDel="00000000" w:rsidR="00000000" w:rsidRPr="00000000">
        <w:rPr>
          <w:b w:val="1"/>
          <w:bCs w:val="1"/>
          <w:color w:val="000000"/>
          <w:sz w:val="26"/>
          <w:szCs w:val="26"/>
          <w:rtl w:val="0"/>
        </w:rPr>
        <w:t xml:space="preserve">Outstanding Obligations</w:t>
      </w:r>
    </w:p>
    <w:p w:rsidR="00000000" w:rsidDel="00000000" w:rsidP="00000000" w:rsidRDefault="00000000" w:rsidRPr="00000000" w14:paraId="00002DB6">
      <w:pPr>
        <w:spacing w:after="240" w:before="240" w:lineRule="auto"/>
        <w:rPr/>
      </w:pPr>
      <w:r w:rsidDel="00000000" w:rsidR="00000000" w:rsidRPr="00000000">
        <w:rPr>
          <w:rtl w:val="0"/>
        </w:rPr>
        <w:t xml:space="preserve">Identification of relevant tax, condominium, and other property-related issues.</w:t>
      </w:r>
    </w:p>
    <w:p w:rsidR="00000000" w:rsidDel="00000000" w:rsidP="00000000" w:rsidRDefault="00000000" w:rsidRPr="00000000" w14:paraId="00002DB7">
      <w:pPr>
        <w:pStyle w:val="Heading3"/>
        <w:keepNext w:val="0"/>
        <w:keepLines w:val="0"/>
        <w:spacing w:before="280" w:lineRule="auto"/>
        <w:rPr>
          <w:b w:val="1"/>
          <w:bCs w:val="1"/>
          <w:color w:val="000000"/>
          <w:sz w:val="26"/>
          <w:szCs w:val="26"/>
        </w:rPr>
      </w:pPr>
      <w:bookmarkStart w:colFirst="0" w:colLast="0" w:name="_xqz97nyewhjp" w:id="4274"/>
      <w:bookmarkEnd w:id="4274"/>
      <w:r w:rsidDel="00000000" w:rsidR="00000000" w:rsidRPr="00000000">
        <w:rPr>
          <w:b w:val="1"/>
          <w:bCs w:val="1"/>
          <w:color w:val="000000"/>
          <w:sz w:val="26"/>
          <w:szCs w:val="26"/>
          <w:rtl w:val="0"/>
        </w:rPr>
        <w:t xml:space="preserve">Offer Review</w:t>
      </w:r>
    </w:p>
    <w:p w:rsidR="00000000" w:rsidDel="00000000" w:rsidP="00000000" w:rsidRDefault="00000000" w:rsidRPr="00000000" w14:paraId="00002DB8">
      <w:pPr>
        <w:spacing w:after="240" w:before="240" w:lineRule="auto"/>
        <w:rPr/>
      </w:pPr>
      <w:r w:rsidDel="00000000" w:rsidR="00000000" w:rsidRPr="00000000">
        <w:rPr>
          <w:rtl w:val="0"/>
        </w:rPr>
        <w:t xml:space="preserve">Assessment of payment conditions, deadlines, and seller obligations.</w:t>
      </w:r>
    </w:p>
    <w:p w:rsidR="00000000" w:rsidDel="00000000" w:rsidP="00000000" w:rsidRDefault="00000000" w:rsidRPr="00000000" w14:paraId="00002DB9">
      <w:pPr>
        <w:pStyle w:val="Heading3"/>
        <w:keepNext w:val="0"/>
        <w:keepLines w:val="0"/>
        <w:spacing w:before="280" w:lineRule="auto"/>
        <w:rPr>
          <w:b w:val="1"/>
          <w:bCs w:val="1"/>
          <w:color w:val="000000"/>
          <w:sz w:val="26"/>
          <w:szCs w:val="26"/>
        </w:rPr>
      </w:pPr>
      <w:bookmarkStart w:colFirst="0" w:colLast="0" w:name="_70x4jwle3xel" w:id="4275"/>
      <w:bookmarkEnd w:id="4275"/>
      <w:r w:rsidDel="00000000" w:rsidR="00000000" w:rsidRPr="00000000">
        <w:rPr>
          <w:b w:val="1"/>
          <w:bCs w:val="1"/>
          <w:color w:val="000000"/>
          <w:sz w:val="26"/>
          <w:szCs w:val="26"/>
          <w:rtl w:val="0"/>
        </w:rPr>
        <w:t xml:space="preserve">Contract Preparation</w:t>
      </w:r>
    </w:p>
    <w:p w:rsidR="00000000" w:rsidDel="00000000" w:rsidP="00000000" w:rsidRDefault="00000000" w:rsidRPr="00000000" w14:paraId="00002DBA">
      <w:pPr>
        <w:spacing w:after="240" w:before="240" w:lineRule="auto"/>
        <w:rPr/>
      </w:pPr>
      <w:r w:rsidDel="00000000" w:rsidR="00000000" w:rsidRPr="00000000">
        <w:rPr>
          <w:rtl w:val="0"/>
        </w:rPr>
        <w:t xml:space="preserve">Drafting or reviewing the appropriate sale agreement.</w:t>
      </w:r>
    </w:p>
    <w:p w:rsidR="00000000" w:rsidDel="00000000" w:rsidP="00000000" w:rsidRDefault="00000000" w:rsidRPr="00000000" w14:paraId="00002DBB">
      <w:pPr>
        <w:pStyle w:val="Heading3"/>
        <w:keepNext w:val="0"/>
        <w:keepLines w:val="0"/>
        <w:spacing w:before="280" w:lineRule="auto"/>
        <w:rPr>
          <w:b w:val="1"/>
          <w:bCs w:val="1"/>
          <w:color w:val="000000"/>
          <w:sz w:val="26"/>
          <w:szCs w:val="26"/>
        </w:rPr>
      </w:pPr>
      <w:bookmarkStart w:colFirst="0" w:colLast="0" w:name="_cyq48zidjcoj" w:id="4276"/>
      <w:bookmarkEnd w:id="4276"/>
      <w:r w:rsidDel="00000000" w:rsidR="00000000" w:rsidRPr="00000000">
        <w:rPr>
          <w:b w:val="1"/>
          <w:bCs w:val="1"/>
          <w:color w:val="000000"/>
          <w:sz w:val="26"/>
          <w:szCs w:val="26"/>
          <w:rtl w:val="0"/>
        </w:rPr>
        <w:t xml:space="preserve">Negotiations</w:t>
      </w:r>
    </w:p>
    <w:p w:rsidR="00000000" w:rsidDel="00000000" w:rsidP="00000000" w:rsidRDefault="00000000" w:rsidRPr="00000000" w14:paraId="00002DBC">
      <w:pPr>
        <w:spacing w:after="240" w:before="240" w:lineRule="auto"/>
        <w:rPr/>
      </w:pPr>
      <w:r w:rsidDel="00000000" w:rsidR="00000000" w:rsidRPr="00000000">
        <w:rPr>
          <w:rtl w:val="0"/>
        </w:rPr>
        <w:t xml:space="preserve">Legal assistance with material contractual terms.</w:t>
      </w:r>
    </w:p>
    <w:p w:rsidR="00000000" w:rsidDel="00000000" w:rsidP="00000000" w:rsidRDefault="00000000" w:rsidRPr="00000000" w14:paraId="00002DBD">
      <w:pPr>
        <w:pStyle w:val="Heading3"/>
        <w:keepNext w:val="0"/>
        <w:keepLines w:val="0"/>
        <w:spacing w:before="280" w:lineRule="auto"/>
        <w:rPr>
          <w:b w:val="1"/>
          <w:bCs w:val="1"/>
          <w:color w:val="000000"/>
          <w:sz w:val="26"/>
          <w:szCs w:val="26"/>
        </w:rPr>
      </w:pPr>
      <w:bookmarkStart w:colFirst="0" w:colLast="0" w:name="_ls65i88ti844" w:id="4277"/>
      <w:bookmarkEnd w:id="4277"/>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DBE">
      <w:pPr>
        <w:spacing w:after="240" w:before="240" w:lineRule="auto"/>
        <w:rPr/>
      </w:pPr>
      <w:r w:rsidDel="00000000" w:rsidR="00000000" w:rsidRPr="00000000">
        <w:rPr>
          <w:rtl w:val="0"/>
        </w:rPr>
        <w:t xml:space="preserve">Preparation or review of an appropriate authorization for representation.</w:t>
      </w:r>
    </w:p>
    <w:p w:rsidR="00000000" w:rsidDel="00000000" w:rsidP="00000000" w:rsidRDefault="00000000" w:rsidRPr="00000000" w14:paraId="00002DBF">
      <w:pPr>
        <w:pStyle w:val="Heading3"/>
        <w:keepNext w:val="0"/>
        <w:keepLines w:val="0"/>
        <w:spacing w:before="280" w:lineRule="auto"/>
        <w:rPr>
          <w:b w:val="1"/>
          <w:bCs w:val="1"/>
          <w:color w:val="000000"/>
          <w:sz w:val="26"/>
          <w:szCs w:val="26"/>
        </w:rPr>
      </w:pPr>
      <w:bookmarkStart w:colFirst="0" w:colLast="0" w:name="_1qexzs2527cj" w:id="4278"/>
      <w:bookmarkEnd w:id="4278"/>
      <w:r w:rsidDel="00000000" w:rsidR="00000000" w:rsidRPr="00000000">
        <w:rPr>
          <w:b w:val="1"/>
          <w:bCs w:val="1"/>
          <w:color w:val="000000"/>
          <w:sz w:val="26"/>
          <w:szCs w:val="26"/>
          <w:rtl w:val="0"/>
        </w:rPr>
        <w:t xml:space="preserve">Closing Coordination</w:t>
      </w:r>
    </w:p>
    <w:p w:rsidR="00000000" w:rsidDel="00000000" w:rsidP="00000000" w:rsidRDefault="00000000" w:rsidRPr="00000000" w14:paraId="00002DC0">
      <w:pPr>
        <w:spacing w:after="240" w:before="240" w:lineRule="auto"/>
        <w:rPr/>
      </w:pPr>
      <w:r w:rsidDel="00000000" w:rsidR="00000000" w:rsidRPr="00000000">
        <w:rPr>
          <w:rtl w:val="0"/>
        </w:rPr>
        <w:t xml:space="preserve">Legal coordination with the relevant notary, registry, buyer, and other professionals.</w:t>
      </w:r>
    </w:p>
    <w:p w:rsidR="00000000" w:rsidDel="00000000" w:rsidP="00000000" w:rsidRDefault="00000000" w:rsidRPr="00000000" w14:paraId="00002DC1">
      <w:pPr>
        <w:pStyle w:val="Heading3"/>
        <w:keepNext w:val="0"/>
        <w:keepLines w:val="0"/>
        <w:spacing w:before="280" w:lineRule="auto"/>
        <w:rPr>
          <w:b w:val="1"/>
          <w:bCs w:val="1"/>
          <w:color w:val="000000"/>
          <w:sz w:val="26"/>
          <w:szCs w:val="26"/>
        </w:rPr>
      </w:pPr>
      <w:bookmarkStart w:colFirst="0" w:colLast="0" w:name="_qw94cqsidotf" w:id="4279"/>
      <w:bookmarkEnd w:id="4279"/>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2DC2">
      <w:pPr>
        <w:spacing w:after="240" w:before="240" w:lineRule="auto"/>
        <w:rPr/>
      </w:pPr>
      <w:r w:rsidDel="00000000" w:rsidR="00000000" w:rsidRPr="00000000">
        <w:rPr>
          <w:rtl w:val="0"/>
        </w:rPr>
        <w:t xml:space="preserve">Identification of relevant Brazilian tax issues and coordination with qualified tax professionals.</w:t>
      </w:r>
    </w:p>
    <w:p w:rsidR="00000000" w:rsidDel="00000000" w:rsidP="00000000" w:rsidRDefault="00000000" w:rsidRPr="00000000" w14:paraId="00002DC3">
      <w:pPr>
        <w:pStyle w:val="Heading3"/>
        <w:keepNext w:val="0"/>
        <w:keepLines w:val="0"/>
        <w:spacing w:before="280" w:lineRule="auto"/>
        <w:rPr>
          <w:b w:val="1"/>
          <w:bCs w:val="1"/>
          <w:color w:val="000000"/>
          <w:sz w:val="26"/>
          <w:szCs w:val="26"/>
        </w:rPr>
      </w:pPr>
      <w:bookmarkStart w:colFirst="0" w:colLast="0" w:name="_a59ced9rryzp" w:id="4280"/>
      <w:bookmarkEnd w:id="4280"/>
      <w:r w:rsidDel="00000000" w:rsidR="00000000" w:rsidRPr="00000000">
        <w:rPr>
          <w:b w:val="1"/>
          <w:bCs w:val="1"/>
          <w:color w:val="000000"/>
          <w:sz w:val="26"/>
          <w:szCs w:val="26"/>
          <w:rtl w:val="0"/>
        </w:rPr>
        <w:t xml:space="preserve">International Payment Documentation</w:t>
      </w:r>
    </w:p>
    <w:p w:rsidR="00000000" w:rsidDel="00000000" w:rsidP="00000000" w:rsidRDefault="00000000" w:rsidRPr="00000000" w14:paraId="00002DC4">
      <w:pPr>
        <w:spacing w:after="240" w:before="240" w:lineRule="auto"/>
        <w:rPr/>
      </w:pPr>
      <w:r w:rsidDel="00000000" w:rsidR="00000000" w:rsidRPr="00000000">
        <w:rPr>
          <w:rtl w:val="0"/>
        </w:rPr>
        <w:t xml:space="preserve">Assistance with the legal documentation requested by authorized banking and foreign-exchange institutions.</w:t>
      </w:r>
    </w:p>
    <w:p w:rsidR="00000000" w:rsidDel="00000000" w:rsidP="00000000" w:rsidRDefault="00000000" w:rsidRPr="00000000" w14:paraId="00002DC5">
      <w:pPr>
        <w:pStyle w:val="Heading3"/>
        <w:keepNext w:val="0"/>
        <w:keepLines w:val="0"/>
        <w:spacing w:before="280" w:lineRule="auto"/>
        <w:rPr>
          <w:b w:val="1"/>
          <w:bCs w:val="1"/>
          <w:color w:val="000000"/>
          <w:sz w:val="26"/>
          <w:szCs w:val="26"/>
        </w:rPr>
      </w:pPr>
      <w:bookmarkStart w:colFirst="0" w:colLast="0" w:name="_g08l19z1dmpg" w:id="4281"/>
      <w:bookmarkEnd w:id="4281"/>
      <w:r w:rsidDel="00000000" w:rsidR="00000000" w:rsidRPr="00000000">
        <w:rPr>
          <w:b w:val="1"/>
          <w:bCs w:val="1"/>
          <w:color w:val="000000"/>
          <w:sz w:val="26"/>
          <w:szCs w:val="26"/>
          <w:rtl w:val="0"/>
        </w:rPr>
        <w:t xml:space="preserve">Post-Closing Follow-Up</w:t>
      </w:r>
    </w:p>
    <w:p w:rsidR="00000000" w:rsidDel="00000000" w:rsidP="00000000" w:rsidRDefault="00000000" w:rsidRPr="00000000" w14:paraId="00002DC6">
      <w:pPr>
        <w:spacing w:after="240" w:before="240" w:lineRule="auto"/>
        <w:rPr/>
      </w:pPr>
      <w:r w:rsidDel="00000000" w:rsidR="00000000" w:rsidRPr="00000000">
        <w:rPr>
          <w:rtl w:val="0"/>
        </w:rPr>
        <w:t xml:space="preserve">Review of agreed outstanding obligations and registration evidence.</w:t>
      </w:r>
    </w:p>
    <w:p w:rsidR="00000000" w:rsidDel="00000000" w:rsidP="00000000" w:rsidRDefault="00000000" w:rsidRPr="00000000" w14:paraId="00002DC7">
      <w:pPr>
        <w:spacing w:after="240" w:before="240" w:lineRule="auto"/>
        <w:rPr>
          <w:b w:val="1"/>
          <w:bCs w:val="1"/>
        </w:rPr>
      </w:pPr>
      <w:r w:rsidDel="00000000" w:rsidR="00000000" w:rsidRPr="00000000">
        <w:rPr>
          <w:b w:val="1"/>
          <w:bCs w:val="1"/>
          <w:rtl w:val="0"/>
        </w:rPr>
        <w:t xml:space="preserve">[Request Comprehensive Property Sale Support]</w:t>
      </w:r>
    </w:p>
    <w:p w:rsidR="00000000" w:rsidDel="00000000" w:rsidP="00000000" w:rsidRDefault="00000000" w:rsidRPr="00000000" w14:paraId="00002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9">
      <w:pPr>
        <w:pStyle w:val="Heading2"/>
        <w:keepNext w:val="0"/>
        <w:keepLines w:val="0"/>
        <w:spacing w:after="80" w:lineRule="auto"/>
        <w:rPr>
          <w:b w:val="1"/>
          <w:bCs w:val="1"/>
          <w:sz w:val="34"/>
          <w:szCs w:val="34"/>
        </w:rPr>
      </w:pPr>
      <w:bookmarkStart w:colFirst="0" w:colLast="0" w:name="_k27wuuvp56nc" w:id="4282"/>
      <w:bookmarkEnd w:id="4282"/>
      <w:r w:rsidDel="00000000" w:rsidR="00000000" w:rsidRPr="00000000">
        <w:rPr>
          <w:b w:val="1"/>
          <w:bCs w:val="1"/>
          <w:sz w:val="34"/>
          <w:szCs w:val="34"/>
          <w:rtl w:val="0"/>
        </w:rPr>
        <w:t xml:space="preserve">STEP 1 – PREPARING YOUR PROPERTY FOR SALE</w:t>
      </w:r>
    </w:p>
    <w:p w:rsidR="00000000" w:rsidDel="00000000" w:rsidP="00000000" w:rsidRDefault="00000000" w:rsidRPr="00000000" w14:paraId="00002DCA">
      <w:pPr>
        <w:pStyle w:val="Heading1"/>
        <w:keepNext w:val="0"/>
        <w:keepLines w:val="0"/>
        <w:spacing w:before="480" w:lineRule="auto"/>
        <w:rPr>
          <w:b w:val="1"/>
          <w:bCs w:val="1"/>
          <w:sz w:val="46"/>
          <w:szCs w:val="46"/>
        </w:rPr>
      </w:pPr>
      <w:bookmarkStart w:colFirst="0" w:colLast="0" w:name="_762chxn4rh76" w:id="4283"/>
      <w:bookmarkEnd w:id="4283"/>
      <w:r w:rsidDel="00000000" w:rsidR="00000000" w:rsidRPr="00000000">
        <w:rPr>
          <w:b w:val="1"/>
          <w:bCs w:val="1"/>
          <w:sz w:val="46"/>
          <w:szCs w:val="46"/>
          <w:rtl w:val="0"/>
        </w:rPr>
        <w:t xml:space="preserve">Is Your Property Legally Ready to Be Sold?</w:t>
      </w:r>
    </w:p>
    <w:p w:rsidR="00000000" w:rsidDel="00000000" w:rsidP="00000000" w:rsidRDefault="00000000" w:rsidRPr="00000000" w14:paraId="00002DCB">
      <w:pPr>
        <w:spacing w:after="240" w:before="240" w:lineRule="auto"/>
        <w:rPr/>
      </w:pPr>
      <w:r w:rsidDel="00000000" w:rsidR="00000000" w:rsidRPr="00000000">
        <w:rPr>
          <w:rtl w:val="0"/>
        </w:rPr>
        <w:t xml:space="preserve">Before accepting a binding offer, sellers should verify that the property can be transferred under the proposed terms.</w:t>
      </w:r>
    </w:p>
    <w:p w:rsidR="00000000" w:rsidDel="00000000" w:rsidP="00000000" w:rsidRDefault="00000000" w:rsidRPr="00000000" w14:paraId="00002DCC">
      <w:pPr>
        <w:pStyle w:val="Heading3"/>
        <w:keepNext w:val="0"/>
        <w:keepLines w:val="0"/>
        <w:spacing w:before="280" w:lineRule="auto"/>
        <w:rPr>
          <w:b w:val="1"/>
          <w:bCs w:val="1"/>
          <w:color w:val="000000"/>
          <w:sz w:val="26"/>
          <w:szCs w:val="26"/>
        </w:rPr>
      </w:pPr>
      <w:bookmarkStart w:colFirst="0" w:colLast="0" w:name="_vsi5iwr7d0uh" w:id="4284"/>
      <w:bookmarkEnd w:id="4284"/>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2DCD">
      <w:pPr>
        <w:spacing w:after="240" w:before="240" w:lineRule="auto"/>
        <w:rPr/>
      </w:pPr>
      <w:r w:rsidDel="00000000" w:rsidR="00000000" w:rsidRPr="00000000">
        <w:rPr>
          <w:rtl w:val="0"/>
        </w:rPr>
        <w:t xml:space="preserve">Confirm that the current registry identifies the correct legal owner.</w:t>
      </w:r>
    </w:p>
    <w:p w:rsidR="00000000" w:rsidDel="00000000" w:rsidP="00000000" w:rsidRDefault="00000000" w:rsidRPr="00000000" w14:paraId="00002DCE">
      <w:pPr>
        <w:pStyle w:val="Heading3"/>
        <w:keepNext w:val="0"/>
        <w:keepLines w:val="0"/>
        <w:spacing w:before="280" w:lineRule="auto"/>
        <w:rPr>
          <w:b w:val="1"/>
          <w:bCs w:val="1"/>
          <w:color w:val="000000"/>
          <w:sz w:val="26"/>
          <w:szCs w:val="26"/>
        </w:rPr>
      </w:pPr>
      <w:bookmarkStart w:colFirst="0" w:colLast="0" w:name="_v3oy6wauzbqh" w:id="4285"/>
      <w:bookmarkEnd w:id="4285"/>
      <w:r w:rsidDel="00000000" w:rsidR="00000000" w:rsidRPr="00000000">
        <w:rPr>
          <w:b w:val="1"/>
          <w:bCs w:val="1"/>
          <w:color w:val="000000"/>
          <w:sz w:val="26"/>
          <w:szCs w:val="26"/>
          <w:rtl w:val="0"/>
        </w:rPr>
        <w:t xml:space="preserve">Matrícula Atualizada</w:t>
      </w:r>
    </w:p>
    <w:p w:rsidR="00000000" w:rsidDel="00000000" w:rsidP="00000000" w:rsidRDefault="00000000" w:rsidRPr="00000000" w14:paraId="00002DCF">
      <w:pPr>
        <w:spacing w:after="240" w:before="240" w:lineRule="auto"/>
        <w:rPr/>
      </w:pPr>
      <w:r w:rsidDel="00000000" w:rsidR="00000000" w:rsidRPr="00000000">
        <w:rPr>
          <w:rtl w:val="0"/>
        </w:rPr>
        <w:t xml:space="preserve">Obtain an appropriate current property registration certificate.</w:t>
      </w:r>
    </w:p>
    <w:p w:rsidR="00000000" w:rsidDel="00000000" w:rsidP="00000000" w:rsidRDefault="00000000" w:rsidRPr="00000000" w14:paraId="00002DD0">
      <w:pPr>
        <w:pStyle w:val="Heading3"/>
        <w:keepNext w:val="0"/>
        <w:keepLines w:val="0"/>
        <w:spacing w:before="280" w:lineRule="auto"/>
        <w:rPr>
          <w:b w:val="1"/>
          <w:bCs w:val="1"/>
          <w:color w:val="000000"/>
          <w:sz w:val="26"/>
          <w:szCs w:val="26"/>
        </w:rPr>
      </w:pPr>
      <w:bookmarkStart w:colFirst="0" w:colLast="0" w:name="_6pce9u7ew1p1" w:id="4286"/>
      <w:bookmarkEnd w:id="4286"/>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2DD1">
      <w:pPr>
        <w:spacing w:after="240" w:before="240" w:lineRule="auto"/>
        <w:rPr/>
      </w:pPr>
      <w:r w:rsidDel="00000000" w:rsidR="00000000" w:rsidRPr="00000000">
        <w:rPr>
          <w:rtl w:val="0"/>
        </w:rPr>
        <w:t xml:space="preserve">Review the registered area, boundaries, and other relevant information.</w:t>
      </w:r>
    </w:p>
    <w:p w:rsidR="00000000" w:rsidDel="00000000" w:rsidP="00000000" w:rsidRDefault="00000000" w:rsidRPr="00000000" w14:paraId="00002DD2">
      <w:pPr>
        <w:pStyle w:val="Heading3"/>
        <w:keepNext w:val="0"/>
        <w:keepLines w:val="0"/>
        <w:spacing w:before="280" w:lineRule="auto"/>
        <w:rPr>
          <w:b w:val="1"/>
          <w:bCs w:val="1"/>
          <w:color w:val="000000"/>
          <w:sz w:val="26"/>
          <w:szCs w:val="26"/>
        </w:rPr>
      </w:pPr>
      <w:bookmarkStart w:colFirst="0" w:colLast="0" w:name="_va1fslccdgag" w:id="4287"/>
      <w:bookmarkEnd w:id="4287"/>
      <w:r w:rsidDel="00000000" w:rsidR="00000000" w:rsidRPr="00000000">
        <w:rPr>
          <w:b w:val="1"/>
          <w:bCs w:val="1"/>
          <w:color w:val="000000"/>
          <w:sz w:val="26"/>
          <w:szCs w:val="26"/>
          <w:rtl w:val="0"/>
        </w:rPr>
        <w:t xml:space="preserve">Construction Registration</w:t>
      </w:r>
    </w:p>
    <w:p w:rsidR="00000000" w:rsidDel="00000000" w:rsidP="00000000" w:rsidRDefault="00000000" w:rsidRPr="00000000" w14:paraId="00002DD3">
      <w:pPr>
        <w:spacing w:after="240" w:before="240" w:lineRule="auto"/>
        <w:rPr/>
      </w:pPr>
      <w:r w:rsidDel="00000000" w:rsidR="00000000" w:rsidRPr="00000000">
        <w:rPr>
          <w:rtl w:val="0"/>
        </w:rPr>
        <w:t xml:space="preserve">Determine whether buildings and improvements are appropriately documented.</w:t>
      </w:r>
    </w:p>
    <w:p w:rsidR="00000000" w:rsidDel="00000000" w:rsidP="00000000" w:rsidRDefault="00000000" w:rsidRPr="00000000" w14:paraId="00002DD4">
      <w:pPr>
        <w:pStyle w:val="Heading3"/>
        <w:keepNext w:val="0"/>
        <w:keepLines w:val="0"/>
        <w:spacing w:before="280" w:lineRule="auto"/>
        <w:rPr>
          <w:b w:val="1"/>
          <w:bCs w:val="1"/>
          <w:color w:val="000000"/>
          <w:sz w:val="26"/>
          <w:szCs w:val="26"/>
        </w:rPr>
      </w:pPr>
      <w:bookmarkStart w:colFirst="0" w:colLast="0" w:name="_ipzrkn8owh6t" w:id="4288"/>
      <w:bookmarkEnd w:id="4288"/>
      <w:r w:rsidDel="00000000" w:rsidR="00000000" w:rsidRPr="00000000">
        <w:rPr>
          <w:b w:val="1"/>
          <w:bCs w:val="1"/>
          <w:color w:val="000000"/>
          <w:sz w:val="26"/>
          <w:szCs w:val="26"/>
          <w:rtl w:val="0"/>
        </w:rPr>
        <w:t xml:space="preserve">Mortgages and Encumbrances</w:t>
      </w:r>
    </w:p>
    <w:p w:rsidR="00000000" w:rsidDel="00000000" w:rsidP="00000000" w:rsidRDefault="00000000" w:rsidRPr="00000000" w14:paraId="00002DD5">
      <w:pPr>
        <w:spacing w:after="240" w:before="240" w:lineRule="auto"/>
        <w:rPr/>
      </w:pPr>
      <w:r w:rsidDel="00000000" w:rsidR="00000000" w:rsidRPr="00000000">
        <w:rPr>
          <w:rtl w:val="0"/>
        </w:rPr>
        <w:t xml:space="preserve">Identify restrictions requiring resolution.</w:t>
      </w:r>
    </w:p>
    <w:p w:rsidR="00000000" w:rsidDel="00000000" w:rsidP="00000000" w:rsidRDefault="00000000" w:rsidRPr="00000000" w14:paraId="00002DD6">
      <w:pPr>
        <w:pStyle w:val="Heading3"/>
        <w:keepNext w:val="0"/>
        <w:keepLines w:val="0"/>
        <w:spacing w:before="280" w:lineRule="auto"/>
        <w:rPr>
          <w:b w:val="1"/>
          <w:bCs w:val="1"/>
          <w:color w:val="000000"/>
          <w:sz w:val="26"/>
          <w:szCs w:val="26"/>
        </w:rPr>
      </w:pPr>
      <w:bookmarkStart w:colFirst="0" w:colLast="0" w:name="_ydvcgcgg6yis" w:id="4289"/>
      <w:bookmarkEnd w:id="4289"/>
      <w:r w:rsidDel="00000000" w:rsidR="00000000" w:rsidRPr="00000000">
        <w:rPr>
          <w:b w:val="1"/>
          <w:bCs w:val="1"/>
          <w:color w:val="000000"/>
          <w:sz w:val="26"/>
          <w:szCs w:val="26"/>
          <w:rtl w:val="0"/>
        </w:rPr>
        <w:t xml:space="preserve">Property Taxes</w:t>
      </w:r>
    </w:p>
    <w:p w:rsidR="00000000" w:rsidDel="00000000" w:rsidP="00000000" w:rsidRDefault="00000000" w:rsidRPr="00000000" w14:paraId="00002DD7">
      <w:pPr>
        <w:spacing w:after="240" w:before="240" w:lineRule="auto"/>
        <w:rPr/>
      </w:pPr>
      <w:r w:rsidDel="00000000" w:rsidR="00000000" w:rsidRPr="00000000">
        <w:rPr>
          <w:rtl w:val="0"/>
        </w:rPr>
        <w:t xml:space="preserve">Review available municipal tax information.</w:t>
      </w:r>
    </w:p>
    <w:p w:rsidR="00000000" w:rsidDel="00000000" w:rsidP="00000000" w:rsidRDefault="00000000" w:rsidRPr="00000000" w14:paraId="00002DD8">
      <w:pPr>
        <w:pStyle w:val="Heading3"/>
        <w:keepNext w:val="0"/>
        <w:keepLines w:val="0"/>
        <w:spacing w:before="280" w:lineRule="auto"/>
        <w:rPr>
          <w:b w:val="1"/>
          <w:bCs w:val="1"/>
          <w:color w:val="000000"/>
          <w:sz w:val="26"/>
          <w:szCs w:val="26"/>
        </w:rPr>
      </w:pPr>
      <w:bookmarkStart w:colFirst="0" w:colLast="0" w:name="_wksvxngvjxhc" w:id="4290"/>
      <w:bookmarkEnd w:id="4290"/>
      <w:r w:rsidDel="00000000" w:rsidR="00000000" w:rsidRPr="00000000">
        <w:rPr>
          <w:b w:val="1"/>
          <w:bCs w:val="1"/>
          <w:color w:val="000000"/>
          <w:sz w:val="26"/>
          <w:szCs w:val="26"/>
          <w:rtl w:val="0"/>
        </w:rPr>
        <w:t xml:space="preserve">Condominium Obligations</w:t>
      </w:r>
    </w:p>
    <w:p w:rsidR="00000000" w:rsidDel="00000000" w:rsidP="00000000" w:rsidRDefault="00000000" w:rsidRPr="00000000" w14:paraId="00002DD9">
      <w:pPr>
        <w:spacing w:after="240" w:before="240" w:lineRule="auto"/>
        <w:rPr/>
      </w:pPr>
      <w:r w:rsidDel="00000000" w:rsidR="00000000" w:rsidRPr="00000000">
        <w:rPr>
          <w:rtl w:val="0"/>
        </w:rPr>
        <w:t xml:space="preserve">Determine whether relevant charges are outstanding.</w:t>
      </w:r>
    </w:p>
    <w:p w:rsidR="00000000" w:rsidDel="00000000" w:rsidP="00000000" w:rsidRDefault="00000000" w:rsidRPr="00000000" w14:paraId="00002DDA">
      <w:pPr>
        <w:pStyle w:val="Heading3"/>
        <w:keepNext w:val="0"/>
        <w:keepLines w:val="0"/>
        <w:spacing w:before="280" w:lineRule="auto"/>
        <w:rPr>
          <w:b w:val="1"/>
          <w:bCs w:val="1"/>
          <w:color w:val="000000"/>
          <w:sz w:val="26"/>
          <w:szCs w:val="26"/>
        </w:rPr>
      </w:pPr>
      <w:bookmarkStart w:colFirst="0" w:colLast="0" w:name="_ekf81zazjxoj" w:id="4291"/>
      <w:bookmarkEnd w:id="4291"/>
      <w:r w:rsidDel="00000000" w:rsidR="00000000" w:rsidRPr="00000000">
        <w:rPr>
          <w:b w:val="1"/>
          <w:bCs w:val="1"/>
          <w:color w:val="000000"/>
          <w:sz w:val="26"/>
          <w:szCs w:val="26"/>
          <w:rtl w:val="0"/>
        </w:rPr>
        <w:t xml:space="preserve">Marital Status</w:t>
      </w:r>
    </w:p>
    <w:p w:rsidR="00000000" w:rsidDel="00000000" w:rsidP="00000000" w:rsidRDefault="00000000" w:rsidRPr="00000000" w14:paraId="00002DDB">
      <w:pPr>
        <w:spacing w:after="240" w:before="240" w:lineRule="auto"/>
        <w:rPr/>
      </w:pPr>
      <w:r w:rsidDel="00000000" w:rsidR="00000000" w:rsidRPr="00000000">
        <w:rPr>
          <w:rtl w:val="0"/>
        </w:rPr>
        <w:t xml:space="preserve">Assess whether spousal participation or other formalities are required.</w:t>
      </w:r>
    </w:p>
    <w:p w:rsidR="00000000" w:rsidDel="00000000" w:rsidP="00000000" w:rsidRDefault="00000000" w:rsidRPr="00000000" w14:paraId="00002DDC">
      <w:pPr>
        <w:pStyle w:val="Heading3"/>
        <w:keepNext w:val="0"/>
        <w:keepLines w:val="0"/>
        <w:spacing w:before="280" w:lineRule="auto"/>
        <w:rPr>
          <w:b w:val="1"/>
          <w:bCs w:val="1"/>
          <w:color w:val="000000"/>
          <w:sz w:val="26"/>
          <w:szCs w:val="26"/>
        </w:rPr>
      </w:pPr>
      <w:bookmarkStart w:colFirst="0" w:colLast="0" w:name="_dki1qkzae8g5" w:id="4292"/>
      <w:bookmarkEnd w:id="4292"/>
      <w:r w:rsidDel="00000000" w:rsidR="00000000" w:rsidRPr="00000000">
        <w:rPr>
          <w:b w:val="1"/>
          <w:bCs w:val="1"/>
          <w:color w:val="000000"/>
          <w:sz w:val="26"/>
          <w:szCs w:val="26"/>
          <w:rtl w:val="0"/>
        </w:rPr>
        <w:t xml:space="preserve">Existing Occupants</w:t>
      </w:r>
    </w:p>
    <w:p w:rsidR="00000000" w:rsidDel="00000000" w:rsidP="00000000" w:rsidRDefault="00000000" w:rsidRPr="00000000" w14:paraId="00002DDD">
      <w:pPr>
        <w:spacing w:after="240" w:before="240" w:lineRule="auto"/>
        <w:rPr/>
      </w:pPr>
      <w:r w:rsidDel="00000000" w:rsidR="00000000" w:rsidRPr="00000000">
        <w:rPr>
          <w:rtl w:val="0"/>
        </w:rPr>
        <w:t xml:space="preserve">Determine whether tenants or other persons have rights affecting the sale.</w:t>
      </w:r>
    </w:p>
    <w:p w:rsidR="00000000" w:rsidDel="00000000" w:rsidP="00000000" w:rsidRDefault="00000000" w:rsidRPr="00000000" w14:paraId="00002DDE">
      <w:pPr>
        <w:pStyle w:val="Heading3"/>
        <w:keepNext w:val="0"/>
        <w:keepLines w:val="0"/>
        <w:spacing w:before="280" w:lineRule="auto"/>
        <w:rPr>
          <w:b w:val="1"/>
          <w:bCs w:val="1"/>
          <w:color w:val="000000"/>
          <w:sz w:val="26"/>
          <w:szCs w:val="26"/>
        </w:rPr>
      </w:pPr>
      <w:bookmarkStart w:colFirst="0" w:colLast="0" w:name="_uc0mcwawl20x" w:id="4293"/>
      <w:bookmarkEnd w:id="4293"/>
      <w:r w:rsidDel="00000000" w:rsidR="00000000" w:rsidRPr="00000000">
        <w:rPr>
          <w:b w:val="1"/>
          <w:bCs w:val="1"/>
          <w:color w:val="000000"/>
          <w:sz w:val="26"/>
          <w:szCs w:val="26"/>
          <w:rtl w:val="0"/>
        </w:rPr>
        <w:t xml:space="preserve">Pending Proceedings</w:t>
      </w:r>
    </w:p>
    <w:p w:rsidR="00000000" w:rsidDel="00000000" w:rsidP="00000000" w:rsidRDefault="00000000" w:rsidRPr="00000000" w14:paraId="00002DDF">
      <w:pPr>
        <w:spacing w:after="240" w:before="240" w:lineRule="auto"/>
        <w:rPr/>
      </w:pPr>
      <w:r w:rsidDel="00000000" w:rsidR="00000000" w:rsidRPr="00000000">
        <w:rPr>
          <w:rtl w:val="0"/>
        </w:rPr>
        <w:t xml:space="preserve">Identify relevant judicial restrictions or disputes.</w:t>
      </w:r>
    </w:p>
    <w:p w:rsidR="00000000" w:rsidDel="00000000" w:rsidP="00000000" w:rsidRDefault="00000000" w:rsidRPr="00000000" w14:paraId="00002DE0">
      <w:pPr>
        <w:spacing w:after="240" w:before="240" w:lineRule="auto"/>
        <w:rPr>
          <w:b w:val="1"/>
          <w:bCs w:val="1"/>
        </w:rPr>
      </w:pPr>
      <w:r w:rsidDel="00000000" w:rsidR="00000000" w:rsidRPr="00000000">
        <w:rPr>
          <w:b w:val="1"/>
          <w:bCs w:val="1"/>
          <w:rtl w:val="0"/>
        </w:rPr>
        <w:t xml:space="preserve">[Request a Property Sale Readiness Review]</w:t>
      </w:r>
    </w:p>
    <w:p w:rsidR="00000000" w:rsidDel="00000000" w:rsidP="00000000" w:rsidRDefault="00000000" w:rsidRPr="00000000" w14:paraId="00002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jo7h2my9qamj" w:id="4294"/>
      <w:bookmarkEnd w:id="4294"/>
      <w:r w:rsidDel="00000000" w:rsidR="00000000" w:rsidRPr="00000000">
        <w:rPr>
          <w:b w:val="1"/>
          <w:bCs w:val="1"/>
          <w:sz w:val="34"/>
          <w:szCs w:val="34"/>
          <w:rtl w:val="0"/>
        </w:rPr>
        <w:t xml:space="preserve">PROPERTY REGISTRY AND OWNERSHIP DOCUMENTS</w:t>
      </w:r>
    </w:p>
    <w:p w:rsidR="00000000" w:rsidDel="00000000" w:rsidP="00000000" w:rsidRDefault="00000000" w:rsidRPr="00000000" w14:paraId="00002DE3">
      <w:pPr>
        <w:pStyle w:val="Heading1"/>
        <w:keepNext w:val="0"/>
        <w:keepLines w:val="0"/>
        <w:spacing w:before="480" w:lineRule="auto"/>
        <w:rPr>
          <w:b w:val="1"/>
          <w:bCs w:val="1"/>
          <w:sz w:val="46"/>
          <w:szCs w:val="46"/>
        </w:rPr>
      </w:pPr>
      <w:bookmarkStart w:colFirst="0" w:colLast="0" w:name="_6xexxl9d9fn4" w:id="4295"/>
      <w:bookmarkEnd w:id="4295"/>
      <w:r w:rsidDel="00000000" w:rsidR="00000000" w:rsidRPr="00000000">
        <w:rPr>
          <w:b w:val="1"/>
          <w:bCs w:val="1"/>
          <w:sz w:val="46"/>
          <w:szCs w:val="46"/>
          <w:rtl w:val="0"/>
        </w:rPr>
        <w:t xml:space="preserve">Understanding the Matrícula Before Selling</w:t>
      </w:r>
    </w:p>
    <w:p w:rsidR="00000000" w:rsidDel="00000000" w:rsidP="00000000" w:rsidRDefault="00000000" w:rsidRPr="00000000" w14:paraId="00002DE4">
      <w:pPr>
        <w:spacing w:after="240" w:before="240" w:lineRule="auto"/>
        <w:rPr/>
      </w:pPr>
      <w:r w:rsidDel="00000000" w:rsidR="00000000" w:rsidRPr="00000000">
        <w:rPr>
          <w:rtl w:val="0"/>
        </w:rPr>
        <w:t xml:space="preserve">Brazilian real estate ownership is documented through the competent Real Estate Registry Office.</w:t>
      </w:r>
    </w:p>
    <w:p w:rsidR="00000000" w:rsidDel="00000000" w:rsidP="00000000" w:rsidRDefault="00000000" w:rsidRPr="00000000" w14:paraId="00002DE5">
      <w:pPr>
        <w:spacing w:after="240" w:before="240" w:lineRule="auto"/>
        <w:rPr/>
      </w:pPr>
      <w:r w:rsidDel="00000000" w:rsidR="00000000" w:rsidRPr="00000000">
        <w:rPr>
          <w:rtl w:val="0"/>
        </w:rPr>
        <w:t xml:space="preserve">The </w:t>
      </w:r>
      <w:r w:rsidDel="00000000" w:rsidR="00000000" w:rsidRPr="00000000">
        <w:rPr>
          <w:i w:val="1"/>
          <w:iCs w:val="1"/>
          <w:rtl w:val="0"/>
        </w:rPr>
        <w:t xml:space="preserve">matrícula do imóvel</w:t>
      </w:r>
      <w:r w:rsidDel="00000000" w:rsidR="00000000" w:rsidRPr="00000000">
        <w:rPr>
          <w:rtl w:val="0"/>
        </w:rPr>
        <w:t xml:space="preserve"> contains legally relevant information concerning the property.</w:t>
      </w:r>
    </w:p>
    <w:p w:rsidR="00000000" w:rsidDel="00000000" w:rsidP="00000000" w:rsidRDefault="00000000" w:rsidRPr="00000000" w14:paraId="00002DE6">
      <w:pPr>
        <w:pStyle w:val="Heading3"/>
        <w:keepNext w:val="0"/>
        <w:keepLines w:val="0"/>
        <w:spacing w:before="280" w:lineRule="auto"/>
        <w:rPr>
          <w:b w:val="1"/>
          <w:bCs w:val="1"/>
          <w:color w:val="000000"/>
          <w:sz w:val="26"/>
          <w:szCs w:val="26"/>
        </w:rPr>
      </w:pPr>
      <w:bookmarkStart w:colFirst="0" w:colLast="0" w:name="_ba1gu8d147gj" w:id="4296"/>
      <w:bookmarkEnd w:id="4296"/>
      <w:r w:rsidDel="00000000" w:rsidR="00000000" w:rsidRPr="00000000">
        <w:rPr>
          <w:b w:val="1"/>
          <w:bCs w:val="1"/>
          <w:color w:val="000000"/>
          <w:sz w:val="26"/>
          <w:szCs w:val="26"/>
          <w:rtl w:val="0"/>
        </w:rPr>
        <w:t xml:space="preserve">Owner Identification</w:t>
      </w:r>
    </w:p>
    <w:p w:rsidR="00000000" w:rsidDel="00000000" w:rsidP="00000000" w:rsidRDefault="00000000" w:rsidRPr="00000000" w14:paraId="00002DE7">
      <w:pPr>
        <w:spacing w:after="240" w:before="240" w:lineRule="auto"/>
        <w:rPr/>
      </w:pPr>
      <w:r w:rsidDel="00000000" w:rsidR="00000000" w:rsidRPr="00000000">
        <w:rPr>
          <w:rtl w:val="0"/>
        </w:rPr>
        <w:t xml:space="preserve">Does the registry identify the seller correctly?</w:t>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bi3tw8w6tv9c" w:id="4297"/>
      <w:bookmarkEnd w:id="4297"/>
      <w:r w:rsidDel="00000000" w:rsidR="00000000" w:rsidRPr="00000000">
        <w:rPr>
          <w:b w:val="1"/>
          <w:bCs w:val="1"/>
          <w:color w:val="000000"/>
          <w:sz w:val="26"/>
          <w:szCs w:val="26"/>
          <w:rtl w:val="0"/>
        </w:rPr>
        <w:t xml:space="preserve">Property Details</w:t>
      </w:r>
    </w:p>
    <w:p w:rsidR="00000000" w:rsidDel="00000000" w:rsidP="00000000" w:rsidRDefault="00000000" w:rsidRPr="00000000" w14:paraId="00002DE9">
      <w:pPr>
        <w:spacing w:after="240" w:before="240" w:lineRule="auto"/>
        <w:rPr/>
      </w:pPr>
      <w:r w:rsidDel="00000000" w:rsidR="00000000" w:rsidRPr="00000000">
        <w:rPr>
          <w:rtl w:val="0"/>
        </w:rPr>
        <w:t xml:space="preserve">Are the property's registered characteristics accurate?</w:t>
      </w:r>
    </w:p>
    <w:p w:rsidR="00000000" w:rsidDel="00000000" w:rsidP="00000000" w:rsidRDefault="00000000" w:rsidRPr="00000000" w14:paraId="00002DEA">
      <w:pPr>
        <w:pStyle w:val="Heading3"/>
        <w:keepNext w:val="0"/>
        <w:keepLines w:val="0"/>
        <w:spacing w:before="280" w:lineRule="auto"/>
        <w:rPr>
          <w:b w:val="1"/>
          <w:bCs w:val="1"/>
          <w:color w:val="000000"/>
          <w:sz w:val="26"/>
          <w:szCs w:val="26"/>
        </w:rPr>
      </w:pPr>
      <w:bookmarkStart w:colFirst="0" w:colLast="0" w:name="_9m8rtcm8bsuf" w:id="4298"/>
      <w:bookmarkEnd w:id="4298"/>
      <w:r w:rsidDel="00000000" w:rsidR="00000000" w:rsidRPr="00000000">
        <w:rPr>
          <w:b w:val="1"/>
          <w:bCs w:val="1"/>
          <w:color w:val="000000"/>
          <w:sz w:val="26"/>
          <w:szCs w:val="26"/>
          <w:rtl w:val="0"/>
        </w:rPr>
        <w:t xml:space="preserve">Previous Transfers</w:t>
      </w:r>
    </w:p>
    <w:p w:rsidR="00000000" w:rsidDel="00000000" w:rsidP="00000000" w:rsidRDefault="00000000" w:rsidRPr="00000000" w14:paraId="00002DEB">
      <w:pPr>
        <w:spacing w:after="240" w:before="240" w:lineRule="auto"/>
        <w:rPr/>
      </w:pPr>
      <w:r w:rsidDel="00000000" w:rsidR="00000000" w:rsidRPr="00000000">
        <w:rPr>
          <w:rtl w:val="0"/>
        </w:rPr>
        <w:t xml:space="preserve">Are there relevant historical inconsistencies?</w:t>
      </w:r>
    </w:p>
    <w:p w:rsidR="00000000" w:rsidDel="00000000" w:rsidP="00000000" w:rsidRDefault="00000000" w:rsidRPr="00000000" w14:paraId="00002DEC">
      <w:pPr>
        <w:pStyle w:val="Heading3"/>
        <w:keepNext w:val="0"/>
        <w:keepLines w:val="0"/>
        <w:spacing w:before="280" w:lineRule="auto"/>
        <w:rPr>
          <w:b w:val="1"/>
          <w:bCs w:val="1"/>
          <w:color w:val="000000"/>
          <w:sz w:val="26"/>
          <w:szCs w:val="26"/>
        </w:rPr>
      </w:pPr>
      <w:bookmarkStart w:colFirst="0" w:colLast="0" w:name="_9ap4rhhqlidk" w:id="4299"/>
      <w:bookmarkEnd w:id="4299"/>
      <w:r w:rsidDel="00000000" w:rsidR="00000000" w:rsidRPr="00000000">
        <w:rPr>
          <w:b w:val="1"/>
          <w:bCs w:val="1"/>
          <w:color w:val="000000"/>
          <w:sz w:val="26"/>
          <w:szCs w:val="26"/>
          <w:rtl w:val="0"/>
        </w:rPr>
        <w:t xml:space="preserve">Mortgages</w:t>
      </w:r>
    </w:p>
    <w:p w:rsidR="00000000" w:rsidDel="00000000" w:rsidP="00000000" w:rsidRDefault="00000000" w:rsidRPr="00000000" w14:paraId="00002DED">
      <w:pPr>
        <w:spacing w:after="240" w:before="240" w:lineRule="auto"/>
        <w:rPr/>
      </w:pPr>
      <w:r w:rsidDel="00000000" w:rsidR="00000000" w:rsidRPr="00000000">
        <w:rPr>
          <w:rtl w:val="0"/>
        </w:rPr>
        <w:t xml:space="preserve">Is the property subject to a registered mortgage?</w:t>
      </w:r>
    </w:p>
    <w:p w:rsidR="00000000" w:rsidDel="00000000" w:rsidP="00000000" w:rsidRDefault="00000000" w:rsidRPr="00000000" w14:paraId="00002DEE">
      <w:pPr>
        <w:pStyle w:val="Heading3"/>
        <w:keepNext w:val="0"/>
        <w:keepLines w:val="0"/>
        <w:spacing w:before="280" w:lineRule="auto"/>
        <w:rPr>
          <w:b w:val="1"/>
          <w:bCs w:val="1"/>
          <w:color w:val="000000"/>
          <w:sz w:val="26"/>
          <w:szCs w:val="26"/>
        </w:rPr>
      </w:pPr>
      <w:bookmarkStart w:colFirst="0" w:colLast="0" w:name="_gfd2ww5a30ma" w:id="4300"/>
      <w:bookmarkEnd w:id="4300"/>
      <w:r w:rsidDel="00000000" w:rsidR="00000000" w:rsidRPr="00000000">
        <w:rPr>
          <w:b w:val="1"/>
          <w:bCs w:val="1"/>
          <w:color w:val="000000"/>
          <w:sz w:val="26"/>
          <w:szCs w:val="26"/>
          <w:rtl w:val="0"/>
        </w:rPr>
        <w:t xml:space="preserve">Fiduciary Security</w:t>
      </w:r>
    </w:p>
    <w:p w:rsidR="00000000" w:rsidDel="00000000" w:rsidP="00000000" w:rsidRDefault="00000000" w:rsidRPr="00000000" w14:paraId="00002DEF">
      <w:pPr>
        <w:spacing w:after="240" w:before="240" w:lineRule="auto"/>
        <w:rPr/>
      </w:pPr>
      <w:r w:rsidDel="00000000" w:rsidR="00000000" w:rsidRPr="00000000">
        <w:rPr>
          <w:rtl w:val="0"/>
        </w:rPr>
        <w:t xml:space="preserve">Does an </w:t>
      </w:r>
      <w:r w:rsidDel="00000000" w:rsidR="00000000" w:rsidRPr="00000000">
        <w:rPr>
          <w:i w:val="1"/>
          <w:iCs w:val="1"/>
          <w:rtl w:val="0"/>
        </w:rPr>
        <w:t xml:space="preserve">alienação fiduciária</w:t>
      </w:r>
      <w:r w:rsidDel="00000000" w:rsidR="00000000" w:rsidRPr="00000000">
        <w:rPr>
          <w:rtl w:val="0"/>
        </w:rPr>
        <w:t xml:space="preserve"> arrangement affect the property?</w:t>
      </w:r>
    </w:p>
    <w:p w:rsidR="00000000" w:rsidDel="00000000" w:rsidP="00000000" w:rsidRDefault="00000000" w:rsidRPr="00000000" w14:paraId="00002DF0">
      <w:pPr>
        <w:pStyle w:val="Heading3"/>
        <w:keepNext w:val="0"/>
        <w:keepLines w:val="0"/>
        <w:spacing w:before="280" w:lineRule="auto"/>
        <w:rPr>
          <w:b w:val="1"/>
          <w:bCs w:val="1"/>
          <w:color w:val="000000"/>
          <w:sz w:val="26"/>
          <w:szCs w:val="26"/>
        </w:rPr>
      </w:pPr>
      <w:bookmarkStart w:colFirst="0" w:colLast="0" w:name="_4nz1buqrz79f" w:id="4301"/>
      <w:bookmarkEnd w:id="4301"/>
      <w:r w:rsidDel="00000000" w:rsidR="00000000" w:rsidRPr="00000000">
        <w:rPr>
          <w:b w:val="1"/>
          <w:bCs w:val="1"/>
          <w:color w:val="000000"/>
          <w:sz w:val="26"/>
          <w:szCs w:val="26"/>
          <w:rtl w:val="0"/>
        </w:rPr>
        <w:t xml:space="preserve">Judicial Attachments</w:t>
      </w:r>
    </w:p>
    <w:p w:rsidR="00000000" w:rsidDel="00000000" w:rsidP="00000000" w:rsidRDefault="00000000" w:rsidRPr="00000000" w14:paraId="00002DF1">
      <w:pPr>
        <w:spacing w:after="240" w:before="240" w:lineRule="auto"/>
        <w:rPr/>
      </w:pPr>
      <w:r w:rsidDel="00000000" w:rsidR="00000000" w:rsidRPr="00000000">
        <w:rPr>
          <w:rtl w:val="0"/>
        </w:rPr>
        <w:t xml:space="preserve">Are there registered enforcement restrictions?</w:t>
      </w:r>
    </w:p>
    <w:p w:rsidR="00000000" w:rsidDel="00000000" w:rsidP="00000000" w:rsidRDefault="00000000" w:rsidRPr="00000000" w14:paraId="00002DF2">
      <w:pPr>
        <w:pStyle w:val="Heading3"/>
        <w:keepNext w:val="0"/>
        <w:keepLines w:val="0"/>
        <w:spacing w:before="280" w:lineRule="auto"/>
        <w:rPr>
          <w:b w:val="1"/>
          <w:bCs w:val="1"/>
          <w:color w:val="000000"/>
          <w:sz w:val="26"/>
          <w:szCs w:val="26"/>
        </w:rPr>
      </w:pPr>
      <w:bookmarkStart w:colFirst="0" w:colLast="0" w:name="_2d78wl99bkxu" w:id="4302"/>
      <w:bookmarkEnd w:id="4302"/>
      <w:r w:rsidDel="00000000" w:rsidR="00000000" w:rsidRPr="00000000">
        <w:rPr>
          <w:b w:val="1"/>
          <w:bCs w:val="1"/>
          <w:color w:val="000000"/>
          <w:sz w:val="26"/>
          <w:szCs w:val="26"/>
          <w:rtl w:val="0"/>
        </w:rPr>
        <w:t xml:space="preserve">Usufruct</w:t>
      </w:r>
    </w:p>
    <w:p w:rsidR="00000000" w:rsidDel="00000000" w:rsidP="00000000" w:rsidRDefault="00000000" w:rsidRPr="00000000" w14:paraId="00002DF3">
      <w:pPr>
        <w:spacing w:after="240" w:before="240" w:lineRule="auto"/>
        <w:rPr/>
      </w:pPr>
      <w:r w:rsidDel="00000000" w:rsidR="00000000" w:rsidRPr="00000000">
        <w:rPr>
          <w:rtl w:val="0"/>
        </w:rPr>
        <w:t xml:space="preserve">Does another person have legally protected rights?</w:t>
      </w:r>
    </w:p>
    <w:p w:rsidR="00000000" w:rsidDel="00000000" w:rsidP="00000000" w:rsidRDefault="00000000" w:rsidRPr="00000000" w14:paraId="00002DF4">
      <w:pPr>
        <w:pStyle w:val="Heading3"/>
        <w:keepNext w:val="0"/>
        <w:keepLines w:val="0"/>
        <w:spacing w:before="280" w:lineRule="auto"/>
        <w:rPr>
          <w:b w:val="1"/>
          <w:bCs w:val="1"/>
          <w:color w:val="000000"/>
          <w:sz w:val="26"/>
          <w:szCs w:val="26"/>
        </w:rPr>
      </w:pPr>
      <w:bookmarkStart w:colFirst="0" w:colLast="0" w:name="_ct4zclytxmjw" w:id="4303"/>
      <w:bookmarkEnd w:id="4303"/>
      <w:r w:rsidDel="00000000" w:rsidR="00000000" w:rsidRPr="00000000">
        <w:rPr>
          <w:b w:val="1"/>
          <w:bCs w:val="1"/>
          <w:color w:val="000000"/>
          <w:sz w:val="26"/>
          <w:szCs w:val="26"/>
          <w:rtl w:val="0"/>
        </w:rPr>
        <w:t xml:space="preserve">Registration Corrections</w:t>
      </w:r>
    </w:p>
    <w:p w:rsidR="00000000" w:rsidDel="00000000" w:rsidP="00000000" w:rsidRDefault="00000000" w:rsidRPr="00000000" w14:paraId="00002DF5">
      <w:pPr>
        <w:spacing w:after="240" w:before="240" w:lineRule="auto"/>
        <w:rPr/>
      </w:pPr>
      <w:r w:rsidDel="00000000" w:rsidR="00000000" w:rsidRPr="00000000">
        <w:rPr>
          <w:rtl w:val="0"/>
        </w:rPr>
        <w:t xml:space="preserve">Are rectifications required before closing?</w:t>
      </w:r>
    </w:p>
    <w:p w:rsidR="00000000" w:rsidDel="00000000" w:rsidP="00000000" w:rsidRDefault="00000000" w:rsidRPr="00000000" w14:paraId="00002DF6">
      <w:pPr>
        <w:spacing w:after="240" w:before="240" w:lineRule="auto"/>
        <w:rPr/>
      </w:pPr>
      <w:r w:rsidDel="00000000" w:rsidR="00000000" w:rsidRPr="00000000">
        <w:rPr>
          <w:rtl w:val="0"/>
        </w:rPr>
        <w:t xml:space="preserve">A sale agreement cannot, by itself, resolve every ownership or registry problem.</w:t>
      </w:r>
    </w:p>
    <w:p w:rsidR="00000000" w:rsidDel="00000000" w:rsidP="00000000" w:rsidRDefault="00000000" w:rsidRPr="00000000" w14:paraId="00002DF7">
      <w:pPr>
        <w:spacing w:after="240" w:before="240" w:lineRule="auto"/>
        <w:rPr>
          <w:b w:val="1"/>
          <w:bCs w:val="1"/>
        </w:rPr>
      </w:pPr>
      <w:r w:rsidDel="00000000" w:rsidR="00000000" w:rsidRPr="00000000">
        <w:rPr>
          <w:b w:val="1"/>
          <w:bCs w:val="1"/>
          <w:rtl w:val="0"/>
        </w:rPr>
        <w:t xml:space="preserve">[Review Your Brazilian Property Title Before Selling]</w:t>
      </w:r>
    </w:p>
    <w:p w:rsidR="00000000" w:rsidDel="00000000" w:rsidP="00000000" w:rsidRDefault="00000000" w:rsidRPr="00000000" w14:paraId="00002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8bpifvmcgj9" w:id="4304"/>
      <w:bookmarkEnd w:id="4304"/>
      <w:r w:rsidDel="00000000" w:rsidR="00000000" w:rsidRPr="00000000">
        <w:rPr>
          <w:b w:val="1"/>
          <w:bCs w:val="1"/>
          <w:sz w:val="34"/>
          <w:szCs w:val="34"/>
          <w:rtl w:val="0"/>
        </w:rPr>
        <w:t xml:space="preserve">SELLING PROPERTY WITH OUTSTANDING DEBTS</w:t>
      </w:r>
    </w:p>
    <w:p w:rsidR="00000000" w:rsidDel="00000000" w:rsidP="00000000" w:rsidRDefault="00000000" w:rsidRPr="00000000" w14:paraId="00002DFA">
      <w:pPr>
        <w:pStyle w:val="Heading1"/>
        <w:keepNext w:val="0"/>
        <w:keepLines w:val="0"/>
        <w:spacing w:before="480" w:lineRule="auto"/>
        <w:rPr>
          <w:b w:val="1"/>
          <w:bCs w:val="1"/>
          <w:sz w:val="46"/>
          <w:szCs w:val="46"/>
        </w:rPr>
      </w:pPr>
      <w:bookmarkStart w:colFirst="0" w:colLast="0" w:name="_lpt6fw8bjia3" w:id="4305"/>
      <w:bookmarkEnd w:id="4305"/>
      <w:r w:rsidDel="00000000" w:rsidR="00000000" w:rsidRPr="00000000">
        <w:rPr>
          <w:b w:val="1"/>
          <w:bCs w:val="1"/>
          <w:sz w:val="46"/>
          <w:szCs w:val="46"/>
          <w:rtl w:val="0"/>
        </w:rPr>
        <w:t xml:space="preserve">Can You Sell a Property That Has Debts?</w:t>
      </w:r>
    </w:p>
    <w:p w:rsidR="00000000" w:rsidDel="00000000" w:rsidP="00000000" w:rsidRDefault="00000000" w:rsidRPr="00000000" w14:paraId="00002DFB">
      <w:pPr>
        <w:spacing w:after="240" w:before="240" w:lineRule="auto"/>
        <w:rPr/>
      </w:pPr>
      <w:r w:rsidDel="00000000" w:rsidR="00000000" w:rsidRPr="00000000">
        <w:rPr>
          <w:rtl w:val="0"/>
        </w:rPr>
        <w:t xml:space="preserve">Potentially, yes.</w:t>
      </w:r>
    </w:p>
    <w:p w:rsidR="00000000" w:rsidDel="00000000" w:rsidP="00000000" w:rsidRDefault="00000000" w:rsidRPr="00000000" w14:paraId="00002DFC">
      <w:pPr>
        <w:spacing w:after="240" w:before="240" w:lineRule="auto"/>
        <w:rPr/>
      </w:pPr>
      <w:r w:rsidDel="00000000" w:rsidR="00000000" w:rsidRPr="00000000">
        <w:rPr>
          <w:rtl w:val="0"/>
        </w:rPr>
        <w:t xml:space="preserve">However, the nature of the obligations and the proposed payment arrangements must be evaluated.</w:t>
      </w:r>
    </w:p>
    <w:p w:rsidR="00000000" w:rsidDel="00000000" w:rsidP="00000000" w:rsidRDefault="00000000" w:rsidRPr="00000000" w14:paraId="00002DFD">
      <w:pPr>
        <w:pStyle w:val="Heading3"/>
        <w:keepNext w:val="0"/>
        <w:keepLines w:val="0"/>
        <w:spacing w:before="280" w:lineRule="auto"/>
        <w:rPr>
          <w:b w:val="1"/>
          <w:bCs w:val="1"/>
          <w:color w:val="000000"/>
          <w:sz w:val="26"/>
          <w:szCs w:val="26"/>
        </w:rPr>
      </w:pPr>
      <w:bookmarkStart w:colFirst="0" w:colLast="0" w:name="_9k81m3v1r80s" w:id="4306"/>
      <w:bookmarkEnd w:id="4306"/>
      <w:r w:rsidDel="00000000" w:rsidR="00000000" w:rsidRPr="00000000">
        <w:rPr>
          <w:b w:val="1"/>
          <w:bCs w:val="1"/>
          <w:color w:val="000000"/>
          <w:sz w:val="26"/>
          <w:szCs w:val="26"/>
          <w:rtl w:val="0"/>
        </w:rPr>
        <w:t xml:space="preserve">IPTU Arrears</w:t>
      </w:r>
    </w:p>
    <w:p w:rsidR="00000000" w:rsidDel="00000000" w:rsidP="00000000" w:rsidRDefault="00000000" w:rsidRPr="00000000" w14:paraId="00002DFE">
      <w:pPr>
        <w:spacing w:after="240" w:before="240" w:lineRule="auto"/>
        <w:rPr/>
      </w:pPr>
      <w:r w:rsidDel="00000000" w:rsidR="00000000" w:rsidRPr="00000000">
        <w:rPr>
          <w:rtl w:val="0"/>
        </w:rPr>
        <w:t xml:space="preserve">Municipal property tax debts may require settlement or appropriate contractual treatment.</w:t>
      </w:r>
    </w:p>
    <w:p w:rsidR="00000000" w:rsidDel="00000000" w:rsidP="00000000" w:rsidRDefault="00000000" w:rsidRPr="00000000" w14:paraId="00002DFF">
      <w:pPr>
        <w:pStyle w:val="Heading3"/>
        <w:keepNext w:val="0"/>
        <w:keepLines w:val="0"/>
        <w:spacing w:before="280" w:lineRule="auto"/>
        <w:rPr>
          <w:b w:val="1"/>
          <w:bCs w:val="1"/>
          <w:color w:val="000000"/>
          <w:sz w:val="26"/>
          <w:szCs w:val="26"/>
        </w:rPr>
      </w:pPr>
      <w:bookmarkStart w:colFirst="0" w:colLast="0" w:name="_io3o5ufvtcr9" w:id="4307"/>
      <w:bookmarkEnd w:id="4307"/>
      <w:r w:rsidDel="00000000" w:rsidR="00000000" w:rsidRPr="00000000">
        <w:rPr>
          <w:b w:val="1"/>
          <w:bCs w:val="1"/>
          <w:color w:val="000000"/>
          <w:sz w:val="26"/>
          <w:szCs w:val="26"/>
          <w:rtl w:val="0"/>
        </w:rPr>
        <w:t xml:space="preserve">Condominium Charges</w:t>
      </w:r>
    </w:p>
    <w:p w:rsidR="00000000" w:rsidDel="00000000" w:rsidP="00000000" w:rsidRDefault="00000000" w:rsidRPr="00000000" w14:paraId="00002E00">
      <w:pPr>
        <w:spacing w:after="240" w:before="240" w:lineRule="auto"/>
        <w:rPr/>
      </w:pPr>
      <w:r w:rsidDel="00000000" w:rsidR="00000000" w:rsidRPr="00000000">
        <w:rPr>
          <w:rtl w:val="0"/>
        </w:rPr>
        <w:t xml:space="preserve">Outstanding condominium obligations are particularly relevant because Brazilian law provides rules affecting subsequent owners.</w:t>
      </w:r>
    </w:p>
    <w:p w:rsidR="00000000" w:rsidDel="00000000" w:rsidP="00000000" w:rsidRDefault="00000000" w:rsidRPr="00000000" w14:paraId="00002E01">
      <w:pPr>
        <w:pStyle w:val="Heading3"/>
        <w:keepNext w:val="0"/>
        <w:keepLines w:val="0"/>
        <w:spacing w:before="280" w:lineRule="auto"/>
        <w:rPr>
          <w:b w:val="1"/>
          <w:bCs w:val="1"/>
          <w:color w:val="000000"/>
          <w:sz w:val="26"/>
          <w:szCs w:val="26"/>
        </w:rPr>
      </w:pPr>
      <w:bookmarkStart w:colFirst="0" w:colLast="0" w:name="_kg7pdjgnsulq" w:id="4308"/>
      <w:bookmarkEnd w:id="4308"/>
      <w:r w:rsidDel="00000000" w:rsidR="00000000" w:rsidRPr="00000000">
        <w:rPr>
          <w:b w:val="1"/>
          <w:bCs w:val="1"/>
          <w:color w:val="000000"/>
          <w:sz w:val="26"/>
          <w:szCs w:val="26"/>
          <w:rtl w:val="0"/>
        </w:rPr>
        <w:t xml:space="preserve">Mortgages</w:t>
      </w:r>
    </w:p>
    <w:p w:rsidR="00000000" w:rsidDel="00000000" w:rsidP="00000000" w:rsidRDefault="00000000" w:rsidRPr="00000000" w14:paraId="00002E02">
      <w:pPr>
        <w:spacing w:after="240" w:before="240" w:lineRule="auto"/>
        <w:rPr/>
      </w:pPr>
      <w:r w:rsidDel="00000000" w:rsidR="00000000" w:rsidRPr="00000000">
        <w:rPr>
          <w:rtl w:val="0"/>
        </w:rPr>
        <w:t xml:space="preserve">A secured lender may need to participate in the release arrangements.</w:t>
      </w:r>
    </w:p>
    <w:p w:rsidR="00000000" w:rsidDel="00000000" w:rsidP="00000000" w:rsidRDefault="00000000" w:rsidRPr="00000000" w14:paraId="00002E03">
      <w:pPr>
        <w:pStyle w:val="Heading3"/>
        <w:keepNext w:val="0"/>
        <w:keepLines w:val="0"/>
        <w:spacing w:before="280" w:lineRule="auto"/>
        <w:rPr>
          <w:b w:val="1"/>
          <w:bCs w:val="1"/>
          <w:color w:val="000000"/>
          <w:sz w:val="26"/>
          <w:szCs w:val="26"/>
        </w:rPr>
      </w:pPr>
      <w:bookmarkStart w:colFirst="0" w:colLast="0" w:name="_9qhz2uxr638d" w:id="4309"/>
      <w:bookmarkEnd w:id="4309"/>
      <w:r w:rsidDel="00000000" w:rsidR="00000000" w:rsidRPr="00000000">
        <w:rPr>
          <w:b w:val="1"/>
          <w:bCs w:val="1"/>
          <w:color w:val="000000"/>
          <w:sz w:val="26"/>
          <w:szCs w:val="26"/>
          <w:rtl w:val="0"/>
        </w:rPr>
        <w:t xml:space="preserve">Fiduciary Alienation</w:t>
      </w:r>
    </w:p>
    <w:p w:rsidR="00000000" w:rsidDel="00000000" w:rsidP="00000000" w:rsidRDefault="00000000" w:rsidRPr="00000000" w14:paraId="00002E04">
      <w:pPr>
        <w:spacing w:after="240" w:before="240" w:lineRule="auto"/>
        <w:rPr/>
      </w:pPr>
      <w:r w:rsidDel="00000000" w:rsidR="00000000" w:rsidRPr="00000000">
        <w:rPr>
          <w:rtl w:val="0"/>
        </w:rPr>
        <w:t xml:space="preserve">A property subject to fiduciary security may require lender approval or another legally appropriate transaction structure.</w:t>
      </w:r>
    </w:p>
    <w:p w:rsidR="00000000" w:rsidDel="00000000" w:rsidP="00000000" w:rsidRDefault="00000000" w:rsidRPr="00000000" w14:paraId="00002E05">
      <w:pPr>
        <w:pStyle w:val="Heading3"/>
        <w:keepNext w:val="0"/>
        <w:keepLines w:val="0"/>
        <w:spacing w:before="280" w:lineRule="auto"/>
        <w:rPr>
          <w:b w:val="1"/>
          <w:bCs w:val="1"/>
          <w:color w:val="000000"/>
          <w:sz w:val="26"/>
          <w:szCs w:val="26"/>
        </w:rPr>
      </w:pPr>
      <w:bookmarkStart w:colFirst="0" w:colLast="0" w:name="_gvsh5vuq1vvl" w:id="4310"/>
      <w:bookmarkEnd w:id="4310"/>
      <w:r w:rsidDel="00000000" w:rsidR="00000000" w:rsidRPr="00000000">
        <w:rPr>
          <w:b w:val="1"/>
          <w:bCs w:val="1"/>
          <w:color w:val="000000"/>
          <w:sz w:val="26"/>
          <w:szCs w:val="26"/>
          <w:rtl w:val="0"/>
        </w:rPr>
        <w:t xml:space="preserve">Judicial Attachments</w:t>
      </w:r>
    </w:p>
    <w:p w:rsidR="00000000" w:rsidDel="00000000" w:rsidP="00000000" w:rsidRDefault="00000000" w:rsidRPr="00000000" w14:paraId="00002E06">
      <w:pPr>
        <w:spacing w:after="240" w:before="240" w:lineRule="auto"/>
        <w:rPr/>
      </w:pPr>
      <w:r w:rsidDel="00000000" w:rsidR="00000000" w:rsidRPr="00000000">
        <w:rPr>
          <w:rtl w:val="0"/>
        </w:rPr>
        <w:t xml:space="preserve">Certain registered restrictions may prevent or complicate the sale.</w:t>
      </w:r>
    </w:p>
    <w:p w:rsidR="00000000" w:rsidDel="00000000" w:rsidP="00000000" w:rsidRDefault="00000000" w:rsidRPr="00000000" w14:paraId="00002E07">
      <w:pPr>
        <w:pStyle w:val="Heading3"/>
        <w:keepNext w:val="0"/>
        <w:keepLines w:val="0"/>
        <w:spacing w:before="280" w:lineRule="auto"/>
        <w:rPr>
          <w:b w:val="1"/>
          <w:bCs w:val="1"/>
          <w:color w:val="000000"/>
          <w:sz w:val="26"/>
          <w:szCs w:val="26"/>
        </w:rPr>
      </w:pPr>
      <w:bookmarkStart w:colFirst="0" w:colLast="0" w:name="_23vvmz1wk6gk" w:id="4311"/>
      <w:bookmarkEnd w:id="4311"/>
      <w:r w:rsidDel="00000000" w:rsidR="00000000" w:rsidRPr="00000000">
        <w:rPr>
          <w:b w:val="1"/>
          <w:bCs w:val="1"/>
          <w:color w:val="000000"/>
          <w:sz w:val="26"/>
          <w:szCs w:val="26"/>
          <w:rtl w:val="0"/>
        </w:rPr>
        <w:t xml:space="preserve">Utility Accounts</w:t>
      </w:r>
    </w:p>
    <w:p w:rsidR="00000000" w:rsidDel="00000000" w:rsidP="00000000" w:rsidRDefault="00000000" w:rsidRPr="00000000" w14:paraId="00002E08">
      <w:pPr>
        <w:spacing w:after="240" w:before="240" w:lineRule="auto"/>
        <w:rPr/>
      </w:pPr>
      <w:r w:rsidDel="00000000" w:rsidR="00000000" w:rsidRPr="00000000">
        <w:rPr>
          <w:rtl w:val="0"/>
        </w:rPr>
        <w:t xml:space="preserve">Responsibility for relevant service accounts should be addressed.</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qv79ga9epm0f" w:id="4312"/>
      <w:bookmarkEnd w:id="4312"/>
      <w:r w:rsidDel="00000000" w:rsidR="00000000" w:rsidRPr="00000000">
        <w:rPr>
          <w:b w:val="1"/>
          <w:bCs w:val="1"/>
          <w:color w:val="000000"/>
          <w:sz w:val="26"/>
          <w:szCs w:val="26"/>
          <w:rtl w:val="0"/>
        </w:rPr>
        <w:t xml:space="preserve">Contractual Allocation</w:t>
      </w:r>
    </w:p>
    <w:p w:rsidR="00000000" w:rsidDel="00000000" w:rsidP="00000000" w:rsidRDefault="00000000" w:rsidRPr="00000000" w14:paraId="00002E0A">
      <w:pPr>
        <w:spacing w:after="240" w:before="240" w:lineRule="auto"/>
        <w:rPr/>
      </w:pPr>
      <w:r w:rsidDel="00000000" w:rsidR="00000000" w:rsidRPr="00000000">
        <w:rPr>
          <w:rtl w:val="0"/>
        </w:rPr>
        <w:t xml:space="preserve">The parties should define which obligations will be settled and by whom.</w:t>
      </w:r>
    </w:p>
    <w:p w:rsidR="00000000" w:rsidDel="00000000" w:rsidP="00000000" w:rsidRDefault="00000000" w:rsidRPr="00000000" w14:paraId="00002E0B">
      <w:pPr>
        <w:pStyle w:val="Heading3"/>
        <w:keepNext w:val="0"/>
        <w:keepLines w:val="0"/>
        <w:spacing w:before="280" w:lineRule="auto"/>
        <w:rPr>
          <w:b w:val="1"/>
          <w:bCs w:val="1"/>
          <w:color w:val="000000"/>
          <w:sz w:val="26"/>
          <w:szCs w:val="26"/>
        </w:rPr>
      </w:pPr>
      <w:bookmarkStart w:colFirst="0" w:colLast="0" w:name="_xkufwltke5dl" w:id="4313"/>
      <w:bookmarkEnd w:id="4313"/>
      <w:r w:rsidDel="00000000" w:rsidR="00000000" w:rsidRPr="00000000">
        <w:rPr>
          <w:b w:val="1"/>
          <w:bCs w:val="1"/>
          <w:color w:val="000000"/>
          <w:sz w:val="26"/>
          <w:szCs w:val="26"/>
          <w:rtl w:val="0"/>
        </w:rPr>
        <w:t xml:space="preserve">Closing Protection</w:t>
      </w:r>
    </w:p>
    <w:p w:rsidR="00000000" w:rsidDel="00000000" w:rsidP="00000000" w:rsidRDefault="00000000" w:rsidRPr="00000000" w14:paraId="00002E0C">
      <w:pPr>
        <w:spacing w:after="240" w:before="240" w:lineRule="auto"/>
        <w:rPr/>
      </w:pPr>
      <w:r w:rsidDel="00000000" w:rsidR="00000000" w:rsidRPr="00000000">
        <w:rPr>
          <w:rtl w:val="0"/>
        </w:rPr>
        <w:t xml:space="preserve">Payment arrangements may be structured to address outstanding liabilities before the transaction is completed.</w:t>
      </w:r>
    </w:p>
    <w:p w:rsidR="00000000" w:rsidDel="00000000" w:rsidP="00000000" w:rsidRDefault="00000000" w:rsidRPr="00000000" w14:paraId="00002E0D">
      <w:pPr>
        <w:spacing w:after="240" w:before="240" w:lineRule="auto"/>
        <w:rPr>
          <w:b w:val="1"/>
          <w:bCs w:val="1"/>
        </w:rPr>
      </w:pPr>
      <w:r w:rsidDel="00000000" w:rsidR="00000000" w:rsidRPr="00000000">
        <w:rPr>
          <w:b w:val="1"/>
          <w:bCs w:val="1"/>
          <w:rtl w:val="0"/>
        </w:rPr>
        <w:t xml:space="preserve">[Assess Property Debts Before Closing]</w:t>
      </w:r>
    </w:p>
    <w:p w:rsidR="00000000" w:rsidDel="00000000" w:rsidP="00000000" w:rsidRDefault="00000000" w:rsidRPr="00000000" w14:paraId="00002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F">
      <w:pPr>
        <w:pStyle w:val="Heading2"/>
        <w:keepNext w:val="0"/>
        <w:keepLines w:val="0"/>
        <w:spacing w:after="80" w:lineRule="auto"/>
        <w:rPr>
          <w:b w:val="1"/>
          <w:bCs w:val="1"/>
          <w:sz w:val="34"/>
          <w:szCs w:val="34"/>
        </w:rPr>
      </w:pPr>
      <w:bookmarkStart w:colFirst="0" w:colLast="0" w:name="_phtyxui4wisc" w:id="4314"/>
      <w:bookmarkEnd w:id="4314"/>
      <w:r w:rsidDel="00000000" w:rsidR="00000000" w:rsidRPr="00000000">
        <w:rPr>
          <w:b w:val="1"/>
          <w:bCs w:val="1"/>
          <w:sz w:val="34"/>
          <w:szCs w:val="34"/>
          <w:rtl w:val="0"/>
        </w:rPr>
        <w:t xml:space="preserve">STEP 2 – EVALUATING BUYER OFFERS</w:t>
      </w:r>
    </w:p>
    <w:p w:rsidR="00000000" w:rsidDel="00000000" w:rsidP="00000000" w:rsidRDefault="00000000" w:rsidRPr="00000000" w14:paraId="00002E10">
      <w:pPr>
        <w:pStyle w:val="Heading1"/>
        <w:keepNext w:val="0"/>
        <w:keepLines w:val="0"/>
        <w:spacing w:before="480" w:lineRule="auto"/>
        <w:rPr>
          <w:b w:val="1"/>
          <w:bCs w:val="1"/>
          <w:sz w:val="46"/>
          <w:szCs w:val="46"/>
        </w:rPr>
      </w:pPr>
      <w:bookmarkStart w:colFirst="0" w:colLast="0" w:name="_448yhstewdgj" w:id="4315"/>
      <w:bookmarkEnd w:id="4315"/>
      <w:r w:rsidDel="00000000" w:rsidR="00000000" w:rsidRPr="00000000">
        <w:rPr>
          <w:b w:val="1"/>
          <w:bCs w:val="1"/>
          <w:sz w:val="46"/>
          <w:szCs w:val="46"/>
          <w:rtl w:val="0"/>
        </w:rPr>
        <w:t xml:space="preserve">The Highest Offer Is Not Always the Safest Offer</w:t>
      </w:r>
    </w:p>
    <w:p w:rsidR="00000000" w:rsidDel="00000000" w:rsidP="00000000" w:rsidRDefault="00000000" w:rsidRPr="00000000" w14:paraId="00002E11">
      <w:pPr>
        <w:spacing w:after="240" w:before="240" w:lineRule="auto"/>
        <w:rPr/>
      </w:pPr>
      <w:r w:rsidDel="00000000" w:rsidR="00000000" w:rsidRPr="00000000">
        <w:rPr>
          <w:rtl w:val="0"/>
        </w:rPr>
        <w:t xml:space="preserve">The sale price is only one part of the transaction.</w:t>
      </w:r>
    </w:p>
    <w:p w:rsidR="00000000" w:rsidDel="00000000" w:rsidP="00000000" w:rsidRDefault="00000000" w:rsidRPr="00000000" w14:paraId="00002E12">
      <w:pPr>
        <w:spacing w:after="240" w:before="240" w:lineRule="auto"/>
        <w:rPr/>
      </w:pPr>
      <w:r w:rsidDel="00000000" w:rsidR="00000000" w:rsidRPr="00000000">
        <w:rPr>
          <w:rtl w:val="0"/>
        </w:rPr>
        <w:t xml:space="preserve">A buyer offering a higher price may also request extended payment terms, early possession, or conditions that expose the seller to additional risks.</w:t>
      </w:r>
    </w:p>
    <w:p w:rsidR="00000000" w:rsidDel="00000000" w:rsidP="00000000" w:rsidRDefault="00000000" w:rsidRPr="00000000" w14:paraId="00002E13">
      <w:pPr>
        <w:pStyle w:val="Heading3"/>
        <w:keepNext w:val="0"/>
        <w:keepLines w:val="0"/>
        <w:spacing w:before="280" w:lineRule="auto"/>
        <w:rPr>
          <w:b w:val="1"/>
          <w:bCs w:val="1"/>
          <w:color w:val="000000"/>
          <w:sz w:val="26"/>
          <w:szCs w:val="26"/>
        </w:rPr>
      </w:pPr>
      <w:bookmarkStart w:colFirst="0" w:colLast="0" w:name="_xfm9fbvwhj7y" w:id="4316"/>
      <w:bookmarkEnd w:id="4316"/>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2E14">
      <w:pPr>
        <w:spacing w:after="240" w:before="240" w:lineRule="auto"/>
        <w:rPr/>
      </w:pPr>
      <w:r w:rsidDel="00000000" w:rsidR="00000000" w:rsidRPr="00000000">
        <w:rPr>
          <w:rtl w:val="0"/>
        </w:rPr>
        <w:t xml:space="preserve">Evaluate the agreed price and payment currency.</w:t>
      </w:r>
    </w:p>
    <w:p w:rsidR="00000000" w:rsidDel="00000000" w:rsidP="00000000" w:rsidRDefault="00000000" w:rsidRPr="00000000" w14:paraId="00002E15">
      <w:pPr>
        <w:pStyle w:val="Heading3"/>
        <w:keepNext w:val="0"/>
        <w:keepLines w:val="0"/>
        <w:spacing w:before="280" w:lineRule="auto"/>
        <w:rPr>
          <w:b w:val="1"/>
          <w:bCs w:val="1"/>
          <w:color w:val="000000"/>
          <w:sz w:val="26"/>
          <w:szCs w:val="26"/>
        </w:rPr>
      </w:pPr>
      <w:bookmarkStart w:colFirst="0" w:colLast="0" w:name="_w16lo3l9fgdp" w:id="4317"/>
      <w:bookmarkEnd w:id="4317"/>
      <w:r w:rsidDel="00000000" w:rsidR="00000000" w:rsidRPr="00000000">
        <w:rPr>
          <w:b w:val="1"/>
          <w:bCs w:val="1"/>
          <w:color w:val="000000"/>
          <w:sz w:val="26"/>
          <w:szCs w:val="26"/>
          <w:rtl w:val="0"/>
        </w:rPr>
        <w:t xml:space="preserve">Deposit</w:t>
      </w:r>
    </w:p>
    <w:p w:rsidR="00000000" w:rsidDel="00000000" w:rsidP="00000000" w:rsidRDefault="00000000" w:rsidRPr="00000000" w14:paraId="00002E16">
      <w:pPr>
        <w:spacing w:after="240" w:before="240" w:lineRule="auto"/>
        <w:rPr/>
      </w:pPr>
      <w:r w:rsidDel="00000000" w:rsidR="00000000" w:rsidRPr="00000000">
        <w:rPr>
          <w:rtl w:val="0"/>
        </w:rPr>
        <w:t xml:space="preserve">Determine the legal nature and treatment of the initial payment.</w:t>
      </w:r>
    </w:p>
    <w:p w:rsidR="00000000" w:rsidDel="00000000" w:rsidP="00000000" w:rsidRDefault="00000000" w:rsidRPr="00000000" w14:paraId="00002E17">
      <w:pPr>
        <w:pStyle w:val="Heading3"/>
        <w:keepNext w:val="0"/>
        <w:keepLines w:val="0"/>
        <w:spacing w:before="280" w:lineRule="auto"/>
        <w:rPr>
          <w:b w:val="1"/>
          <w:bCs w:val="1"/>
          <w:color w:val="000000"/>
          <w:sz w:val="26"/>
          <w:szCs w:val="26"/>
        </w:rPr>
      </w:pPr>
      <w:bookmarkStart w:colFirst="0" w:colLast="0" w:name="_ri07sho3gt26" w:id="4318"/>
      <w:bookmarkEnd w:id="4318"/>
      <w:r w:rsidDel="00000000" w:rsidR="00000000" w:rsidRPr="00000000">
        <w:rPr>
          <w:b w:val="1"/>
          <w:bCs w:val="1"/>
          <w:color w:val="000000"/>
          <w:sz w:val="26"/>
          <w:szCs w:val="26"/>
          <w:rtl w:val="0"/>
        </w:rPr>
        <w:t xml:space="preserve">Payment Schedule</w:t>
      </w:r>
    </w:p>
    <w:p w:rsidR="00000000" w:rsidDel="00000000" w:rsidP="00000000" w:rsidRDefault="00000000" w:rsidRPr="00000000" w14:paraId="00002E18">
      <w:pPr>
        <w:spacing w:after="240" w:before="240" w:lineRule="auto"/>
        <w:rPr/>
      </w:pPr>
      <w:r w:rsidDel="00000000" w:rsidR="00000000" w:rsidRPr="00000000">
        <w:rPr>
          <w:rtl w:val="0"/>
        </w:rPr>
        <w:t xml:space="preserve">Identify the amount and timing of each installment.</w:t>
      </w:r>
    </w:p>
    <w:p w:rsidR="00000000" w:rsidDel="00000000" w:rsidP="00000000" w:rsidRDefault="00000000" w:rsidRPr="00000000" w14:paraId="00002E19">
      <w:pPr>
        <w:pStyle w:val="Heading3"/>
        <w:keepNext w:val="0"/>
        <w:keepLines w:val="0"/>
        <w:spacing w:before="280" w:lineRule="auto"/>
        <w:rPr>
          <w:b w:val="1"/>
          <w:bCs w:val="1"/>
          <w:color w:val="000000"/>
          <w:sz w:val="26"/>
          <w:szCs w:val="26"/>
        </w:rPr>
      </w:pPr>
      <w:bookmarkStart w:colFirst="0" w:colLast="0" w:name="_helnydielr4h" w:id="4319"/>
      <w:bookmarkEnd w:id="4319"/>
      <w:r w:rsidDel="00000000" w:rsidR="00000000" w:rsidRPr="00000000">
        <w:rPr>
          <w:b w:val="1"/>
          <w:bCs w:val="1"/>
          <w:color w:val="000000"/>
          <w:sz w:val="26"/>
          <w:szCs w:val="26"/>
          <w:rtl w:val="0"/>
        </w:rPr>
        <w:t xml:space="preserve">Financing Conditions</w:t>
      </w:r>
    </w:p>
    <w:p w:rsidR="00000000" w:rsidDel="00000000" w:rsidP="00000000" w:rsidRDefault="00000000" w:rsidRPr="00000000" w14:paraId="00002E1A">
      <w:pPr>
        <w:spacing w:after="240" w:before="240" w:lineRule="auto"/>
        <w:rPr/>
      </w:pPr>
      <w:r w:rsidDel="00000000" w:rsidR="00000000" w:rsidRPr="00000000">
        <w:rPr>
          <w:rtl w:val="0"/>
        </w:rPr>
        <w:t xml:space="preserve">Assess the consequences if the buyer fails to obtain financing.</w:t>
      </w:r>
    </w:p>
    <w:p w:rsidR="00000000" w:rsidDel="00000000" w:rsidP="00000000" w:rsidRDefault="00000000" w:rsidRPr="00000000" w14:paraId="00002E1B">
      <w:pPr>
        <w:pStyle w:val="Heading3"/>
        <w:keepNext w:val="0"/>
        <w:keepLines w:val="0"/>
        <w:spacing w:before="280" w:lineRule="auto"/>
        <w:rPr>
          <w:b w:val="1"/>
          <w:bCs w:val="1"/>
          <w:color w:val="000000"/>
          <w:sz w:val="26"/>
          <w:szCs w:val="26"/>
        </w:rPr>
      </w:pPr>
      <w:bookmarkStart w:colFirst="0" w:colLast="0" w:name="_ge2kdnrf8c7" w:id="4320"/>
      <w:bookmarkEnd w:id="4320"/>
      <w:r w:rsidDel="00000000" w:rsidR="00000000" w:rsidRPr="00000000">
        <w:rPr>
          <w:b w:val="1"/>
          <w:bCs w:val="1"/>
          <w:color w:val="000000"/>
          <w:sz w:val="26"/>
          <w:szCs w:val="26"/>
          <w:rtl w:val="0"/>
        </w:rPr>
        <w:t xml:space="preserve">Closing Deadline</w:t>
      </w:r>
    </w:p>
    <w:p w:rsidR="00000000" w:rsidDel="00000000" w:rsidP="00000000" w:rsidRDefault="00000000" w:rsidRPr="00000000" w14:paraId="00002E1C">
      <w:pPr>
        <w:spacing w:after="240" w:before="240" w:lineRule="auto"/>
        <w:rPr/>
      </w:pPr>
      <w:r w:rsidDel="00000000" w:rsidR="00000000" w:rsidRPr="00000000">
        <w:rPr>
          <w:rtl w:val="0"/>
        </w:rPr>
        <w:t xml:space="preserve">Define the steps and obligations required before closing.</w:t>
      </w:r>
    </w:p>
    <w:p w:rsidR="00000000" w:rsidDel="00000000" w:rsidP="00000000" w:rsidRDefault="00000000" w:rsidRPr="00000000" w14:paraId="00002E1D">
      <w:pPr>
        <w:pStyle w:val="Heading3"/>
        <w:keepNext w:val="0"/>
        <w:keepLines w:val="0"/>
        <w:spacing w:before="280" w:lineRule="auto"/>
        <w:rPr>
          <w:b w:val="1"/>
          <w:bCs w:val="1"/>
          <w:color w:val="000000"/>
          <w:sz w:val="26"/>
          <w:szCs w:val="26"/>
        </w:rPr>
      </w:pPr>
      <w:bookmarkStart w:colFirst="0" w:colLast="0" w:name="_8cekn3w27enh" w:id="4321"/>
      <w:bookmarkEnd w:id="4321"/>
      <w:r w:rsidDel="00000000" w:rsidR="00000000" w:rsidRPr="00000000">
        <w:rPr>
          <w:b w:val="1"/>
          <w:bCs w:val="1"/>
          <w:color w:val="000000"/>
          <w:sz w:val="26"/>
          <w:szCs w:val="26"/>
          <w:rtl w:val="0"/>
        </w:rPr>
        <w:t xml:space="preserve">Possession</w:t>
      </w:r>
    </w:p>
    <w:p w:rsidR="00000000" w:rsidDel="00000000" w:rsidP="00000000" w:rsidRDefault="00000000" w:rsidRPr="00000000" w14:paraId="00002E1E">
      <w:pPr>
        <w:spacing w:after="240" w:before="240" w:lineRule="auto"/>
        <w:rPr/>
      </w:pPr>
      <w:r w:rsidDel="00000000" w:rsidR="00000000" w:rsidRPr="00000000">
        <w:rPr>
          <w:rtl w:val="0"/>
        </w:rPr>
        <w:t xml:space="preserve">Specify when the buyer may occupy or use the property.</w:t>
      </w:r>
    </w:p>
    <w:p w:rsidR="00000000" w:rsidDel="00000000" w:rsidP="00000000" w:rsidRDefault="00000000" w:rsidRPr="00000000" w14:paraId="00002E1F">
      <w:pPr>
        <w:pStyle w:val="Heading3"/>
        <w:keepNext w:val="0"/>
        <w:keepLines w:val="0"/>
        <w:spacing w:before="280" w:lineRule="auto"/>
        <w:rPr>
          <w:b w:val="1"/>
          <w:bCs w:val="1"/>
          <w:color w:val="000000"/>
          <w:sz w:val="26"/>
          <w:szCs w:val="26"/>
        </w:rPr>
      </w:pPr>
      <w:bookmarkStart w:colFirst="0" w:colLast="0" w:name="_dldfx0zdsl97" w:id="4322"/>
      <w:bookmarkEnd w:id="4322"/>
      <w:r w:rsidDel="00000000" w:rsidR="00000000" w:rsidRPr="00000000">
        <w:rPr>
          <w:b w:val="1"/>
          <w:bCs w:val="1"/>
          <w:color w:val="000000"/>
          <w:sz w:val="26"/>
          <w:szCs w:val="26"/>
          <w:rtl w:val="0"/>
        </w:rPr>
        <w:t xml:space="preserve">Default</w:t>
      </w:r>
    </w:p>
    <w:p w:rsidR="00000000" w:rsidDel="00000000" w:rsidP="00000000" w:rsidRDefault="00000000" w:rsidRPr="00000000" w14:paraId="00002E20">
      <w:pPr>
        <w:spacing w:after="240" w:before="240" w:lineRule="auto"/>
        <w:rPr/>
      </w:pPr>
      <w:r w:rsidDel="00000000" w:rsidR="00000000" w:rsidRPr="00000000">
        <w:rPr>
          <w:rtl w:val="0"/>
        </w:rPr>
        <w:t xml:space="preserve">Address late payment and failure to complete the transaction.</w:t>
      </w:r>
    </w:p>
    <w:p w:rsidR="00000000" w:rsidDel="00000000" w:rsidP="00000000" w:rsidRDefault="00000000" w:rsidRPr="00000000" w14:paraId="00002E21">
      <w:pPr>
        <w:pStyle w:val="Heading3"/>
        <w:keepNext w:val="0"/>
        <w:keepLines w:val="0"/>
        <w:spacing w:before="280" w:lineRule="auto"/>
        <w:rPr>
          <w:b w:val="1"/>
          <w:bCs w:val="1"/>
          <w:color w:val="000000"/>
          <w:sz w:val="26"/>
          <w:szCs w:val="26"/>
        </w:rPr>
      </w:pPr>
      <w:bookmarkStart w:colFirst="0" w:colLast="0" w:name="_b1y3n3eylob2" w:id="4323"/>
      <w:bookmarkEnd w:id="4323"/>
      <w:r w:rsidDel="00000000" w:rsidR="00000000" w:rsidRPr="00000000">
        <w:rPr>
          <w:b w:val="1"/>
          <w:bCs w:val="1"/>
          <w:color w:val="000000"/>
          <w:sz w:val="26"/>
          <w:szCs w:val="26"/>
          <w:rtl w:val="0"/>
        </w:rPr>
        <w:t xml:space="preserve">Transaction Costs</w:t>
      </w:r>
    </w:p>
    <w:p w:rsidR="00000000" w:rsidDel="00000000" w:rsidP="00000000" w:rsidRDefault="00000000" w:rsidRPr="00000000" w14:paraId="00002E22">
      <w:pPr>
        <w:spacing w:after="240" w:before="240" w:lineRule="auto"/>
        <w:rPr/>
      </w:pPr>
      <w:r w:rsidDel="00000000" w:rsidR="00000000" w:rsidRPr="00000000">
        <w:rPr>
          <w:rtl w:val="0"/>
        </w:rPr>
        <w:t xml:space="preserve">Allocate applicable expenses clearly.</w:t>
      </w:r>
    </w:p>
    <w:p w:rsidR="00000000" w:rsidDel="00000000" w:rsidP="00000000" w:rsidRDefault="00000000" w:rsidRPr="00000000" w14:paraId="00002E23">
      <w:pPr>
        <w:pStyle w:val="Heading3"/>
        <w:keepNext w:val="0"/>
        <w:keepLines w:val="0"/>
        <w:spacing w:before="280" w:lineRule="auto"/>
        <w:rPr>
          <w:b w:val="1"/>
          <w:bCs w:val="1"/>
          <w:color w:val="000000"/>
          <w:sz w:val="26"/>
          <w:szCs w:val="26"/>
        </w:rPr>
      </w:pPr>
      <w:bookmarkStart w:colFirst="0" w:colLast="0" w:name="_opwlkvps732y" w:id="4324"/>
      <w:bookmarkEnd w:id="4324"/>
      <w:r w:rsidDel="00000000" w:rsidR="00000000" w:rsidRPr="00000000">
        <w:rPr>
          <w:b w:val="1"/>
          <w:bCs w:val="1"/>
          <w:color w:val="000000"/>
          <w:sz w:val="26"/>
          <w:szCs w:val="26"/>
          <w:rtl w:val="0"/>
        </w:rPr>
        <w:t xml:space="preserve">Representations</w:t>
      </w:r>
    </w:p>
    <w:p w:rsidR="00000000" w:rsidDel="00000000" w:rsidP="00000000" w:rsidRDefault="00000000" w:rsidRPr="00000000" w14:paraId="00002E24">
      <w:pPr>
        <w:spacing w:after="240" w:before="240" w:lineRule="auto"/>
        <w:rPr/>
      </w:pPr>
      <w:r w:rsidDel="00000000" w:rsidR="00000000" w:rsidRPr="00000000">
        <w:rPr>
          <w:rtl w:val="0"/>
        </w:rPr>
        <w:t xml:space="preserve">Assess the warranties and disclosures requested from the seller.</w:t>
      </w:r>
    </w:p>
    <w:p w:rsidR="00000000" w:rsidDel="00000000" w:rsidP="00000000" w:rsidRDefault="00000000" w:rsidRPr="00000000" w14:paraId="00002E25">
      <w:pPr>
        <w:pStyle w:val="Heading3"/>
        <w:keepNext w:val="0"/>
        <w:keepLines w:val="0"/>
        <w:spacing w:before="280" w:lineRule="auto"/>
        <w:rPr>
          <w:b w:val="1"/>
          <w:bCs w:val="1"/>
          <w:color w:val="000000"/>
          <w:sz w:val="26"/>
          <w:szCs w:val="26"/>
        </w:rPr>
      </w:pPr>
      <w:bookmarkStart w:colFirst="0" w:colLast="0" w:name="_bzntkqeo1j9" w:id="4325"/>
      <w:bookmarkEnd w:id="4325"/>
      <w:r w:rsidDel="00000000" w:rsidR="00000000" w:rsidRPr="00000000">
        <w:rPr>
          <w:b w:val="1"/>
          <w:bCs w:val="1"/>
          <w:color w:val="000000"/>
          <w:sz w:val="26"/>
          <w:szCs w:val="26"/>
          <w:rtl w:val="0"/>
        </w:rPr>
        <w:t xml:space="preserve">Conditions Precedent</w:t>
      </w:r>
    </w:p>
    <w:p w:rsidR="00000000" w:rsidDel="00000000" w:rsidP="00000000" w:rsidRDefault="00000000" w:rsidRPr="00000000" w14:paraId="00002E26">
      <w:pPr>
        <w:spacing w:after="240" w:before="240" w:lineRule="auto"/>
        <w:rPr/>
      </w:pPr>
      <w:r w:rsidDel="00000000" w:rsidR="00000000" w:rsidRPr="00000000">
        <w:rPr>
          <w:rtl w:val="0"/>
        </w:rPr>
        <w:t xml:space="preserve">Identify events that must occur before the transaction proceeds.</w:t>
      </w:r>
    </w:p>
    <w:p w:rsidR="00000000" w:rsidDel="00000000" w:rsidP="00000000" w:rsidRDefault="00000000" w:rsidRPr="00000000" w14:paraId="00002E27">
      <w:pPr>
        <w:spacing w:after="240" w:before="240" w:lineRule="auto"/>
        <w:rPr>
          <w:b w:val="1"/>
          <w:bCs w:val="1"/>
        </w:rPr>
      </w:pPr>
      <w:r w:rsidDel="00000000" w:rsidR="00000000" w:rsidRPr="00000000">
        <w:rPr>
          <w:b w:val="1"/>
          <w:bCs w:val="1"/>
          <w:rtl w:val="0"/>
        </w:rPr>
        <w:t xml:space="preserve">[Request Legal Review of a Property Purchase Offer]</w:t>
      </w:r>
    </w:p>
    <w:p w:rsidR="00000000" w:rsidDel="00000000" w:rsidP="00000000" w:rsidRDefault="00000000" w:rsidRPr="00000000" w14:paraId="00002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2"/>
        <w:keepNext w:val="0"/>
        <w:keepLines w:val="0"/>
        <w:spacing w:after="80" w:lineRule="auto"/>
        <w:rPr>
          <w:b w:val="1"/>
          <w:bCs w:val="1"/>
          <w:sz w:val="34"/>
          <w:szCs w:val="34"/>
        </w:rPr>
      </w:pPr>
      <w:bookmarkStart w:colFirst="0" w:colLast="0" w:name="_ncflhn3qslir" w:id="4326"/>
      <w:bookmarkEnd w:id="4326"/>
      <w:r w:rsidDel="00000000" w:rsidR="00000000" w:rsidRPr="00000000">
        <w:rPr>
          <w:b w:val="1"/>
          <w:bCs w:val="1"/>
          <w:sz w:val="34"/>
          <w:szCs w:val="34"/>
          <w:rtl w:val="0"/>
        </w:rPr>
        <w:t xml:space="preserve">SELLER PROTECTION IN PROPERTY CONTRACTS</w:t>
      </w:r>
    </w:p>
    <w:p w:rsidR="00000000" w:rsidDel="00000000" w:rsidP="00000000" w:rsidRDefault="00000000" w:rsidRPr="00000000" w14:paraId="00002E2A">
      <w:pPr>
        <w:pStyle w:val="Heading1"/>
        <w:keepNext w:val="0"/>
        <w:keepLines w:val="0"/>
        <w:spacing w:before="480" w:lineRule="auto"/>
        <w:rPr>
          <w:b w:val="1"/>
          <w:bCs w:val="1"/>
          <w:sz w:val="46"/>
          <w:szCs w:val="46"/>
        </w:rPr>
      </w:pPr>
      <w:bookmarkStart w:colFirst="0" w:colLast="0" w:name="_5mx4y1cy4nts" w:id="4327"/>
      <w:bookmarkEnd w:id="4327"/>
      <w:r w:rsidDel="00000000" w:rsidR="00000000" w:rsidRPr="00000000">
        <w:rPr>
          <w:b w:val="1"/>
          <w:bCs w:val="1"/>
          <w:sz w:val="46"/>
          <w:szCs w:val="46"/>
          <w:rtl w:val="0"/>
        </w:rPr>
        <w:t xml:space="preserve">What Should a Brazilian Property Sale Agreement Address?</w:t>
      </w:r>
    </w:p>
    <w:p w:rsidR="00000000" w:rsidDel="00000000" w:rsidP="00000000" w:rsidRDefault="00000000" w:rsidRPr="00000000" w14:paraId="00002E2B">
      <w:pPr>
        <w:spacing w:after="240" w:before="240" w:lineRule="auto"/>
        <w:rPr/>
      </w:pPr>
      <w:r w:rsidDel="00000000" w:rsidR="00000000" w:rsidRPr="00000000">
        <w:rPr>
          <w:rtl w:val="0"/>
        </w:rPr>
        <w:t xml:space="preserve">The appropriate agreement depends on the property and transaction structure.</w:t>
      </w:r>
    </w:p>
    <w:p w:rsidR="00000000" w:rsidDel="00000000" w:rsidP="00000000" w:rsidRDefault="00000000" w:rsidRPr="00000000" w14:paraId="00002E2C">
      <w:pPr>
        <w:pStyle w:val="Heading3"/>
        <w:keepNext w:val="0"/>
        <w:keepLines w:val="0"/>
        <w:spacing w:before="280" w:lineRule="auto"/>
        <w:rPr>
          <w:b w:val="1"/>
          <w:bCs w:val="1"/>
          <w:color w:val="000000"/>
          <w:sz w:val="26"/>
          <w:szCs w:val="26"/>
        </w:rPr>
      </w:pPr>
      <w:bookmarkStart w:colFirst="0" w:colLast="0" w:name="_9lg7xyga4i70" w:id="4328"/>
      <w:bookmarkEnd w:id="4328"/>
      <w:r w:rsidDel="00000000" w:rsidR="00000000" w:rsidRPr="00000000">
        <w:rPr>
          <w:b w:val="1"/>
          <w:bCs w:val="1"/>
          <w:color w:val="000000"/>
          <w:sz w:val="26"/>
          <w:szCs w:val="26"/>
          <w:rtl w:val="0"/>
        </w:rPr>
        <w:t xml:space="preserve">Identification of Parties</w:t>
      </w:r>
    </w:p>
    <w:p w:rsidR="00000000" w:rsidDel="00000000" w:rsidP="00000000" w:rsidRDefault="00000000" w:rsidRPr="00000000" w14:paraId="00002E2D">
      <w:pPr>
        <w:spacing w:after="240" w:before="240" w:lineRule="auto"/>
        <w:rPr/>
      </w:pPr>
      <w:r w:rsidDel="00000000" w:rsidR="00000000" w:rsidRPr="00000000">
        <w:rPr>
          <w:rtl w:val="0"/>
        </w:rPr>
        <w:t xml:space="preserve">The contract must correctly identify the buyer and seller.</w:t>
      </w:r>
    </w:p>
    <w:p w:rsidR="00000000" w:rsidDel="00000000" w:rsidP="00000000" w:rsidRDefault="00000000" w:rsidRPr="00000000" w14:paraId="00002E2E">
      <w:pPr>
        <w:pStyle w:val="Heading3"/>
        <w:keepNext w:val="0"/>
        <w:keepLines w:val="0"/>
        <w:spacing w:before="280" w:lineRule="auto"/>
        <w:rPr>
          <w:b w:val="1"/>
          <w:bCs w:val="1"/>
          <w:color w:val="000000"/>
          <w:sz w:val="26"/>
          <w:szCs w:val="26"/>
        </w:rPr>
      </w:pPr>
      <w:bookmarkStart w:colFirst="0" w:colLast="0" w:name="_k3rncnsio0ic" w:id="4329"/>
      <w:bookmarkEnd w:id="4329"/>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2E2F">
      <w:pPr>
        <w:spacing w:after="240" w:before="240" w:lineRule="auto"/>
        <w:rPr/>
      </w:pPr>
      <w:r w:rsidDel="00000000" w:rsidR="00000000" w:rsidRPr="00000000">
        <w:rPr>
          <w:rtl w:val="0"/>
        </w:rPr>
        <w:t xml:space="preserve">The legal description should correspond to the relevant registration records.</w:t>
      </w:r>
    </w:p>
    <w:p w:rsidR="00000000" w:rsidDel="00000000" w:rsidP="00000000" w:rsidRDefault="00000000" w:rsidRPr="00000000" w14:paraId="00002E30">
      <w:pPr>
        <w:pStyle w:val="Heading3"/>
        <w:keepNext w:val="0"/>
        <w:keepLines w:val="0"/>
        <w:spacing w:before="280" w:lineRule="auto"/>
        <w:rPr>
          <w:b w:val="1"/>
          <w:bCs w:val="1"/>
          <w:color w:val="000000"/>
          <w:sz w:val="26"/>
          <w:szCs w:val="26"/>
        </w:rPr>
      </w:pPr>
      <w:bookmarkStart w:colFirst="0" w:colLast="0" w:name="_1hc3smy9zhub" w:id="4330"/>
      <w:bookmarkEnd w:id="4330"/>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2E31">
      <w:pPr>
        <w:spacing w:after="240" w:before="240" w:lineRule="auto"/>
        <w:rPr/>
      </w:pPr>
      <w:r w:rsidDel="00000000" w:rsidR="00000000" w:rsidRPr="00000000">
        <w:rPr>
          <w:rtl w:val="0"/>
        </w:rPr>
        <w:t xml:space="preserve">The agreed consideration must be clearly stated.</w:t>
      </w:r>
    </w:p>
    <w:p w:rsidR="00000000" w:rsidDel="00000000" w:rsidP="00000000" w:rsidRDefault="00000000" w:rsidRPr="00000000" w14:paraId="00002E32">
      <w:pPr>
        <w:pStyle w:val="Heading3"/>
        <w:keepNext w:val="0"/>
        <w:keepLines w:val="0"/>
        <w:spacing w:before="280" w:lineRule="auto"/>
        <w:rPr>
          <w:b w:val="1"/>
          <w:bCs w:val="1"/>
          <w:color w:val="000000"/>
          <w:sz w:val="26"/>
          <w:szCs w:val="26"/>
        </w:rPr>
      </w:pPr>
      <w:bookmarkStart w:colFirst="0" w:colLast="0" w:name="_ogbzyalvl290" w:id="4331"/>
      <w:bookmarkEnd w:id="4331"/>
      <w:r w:rsidDel="00000000" w:rsidR="00000000" w:rsidRPr="00000000">
        <w:rPr>
          <w:b w:val="1"/>
          <w:bCs w:val="1"/>
          <w:color w:val="000000"/>
          <w:sz w:val="26"/>
          <w:szCs w:val="26"/>
          <w:rtl w:val="0"/>
        </w:rPr>
        <w:t xml:space="preserve">Payment Terms</w:t>
      </w:r>
    </w:p>
    <w:p w:rsidR="00000000" w:rsidDel="00000000" w:rsidP="00000000" w:rsidRDefault="00000000" w:rsidRPr="00000000" w14:paraId="00002E33">
      <w:pPr>
        <w:spacing w:after="240" w:before="240" w:lineRule="auto"/>
        <w:rPr/>
      </w:pPr>
      <w:r w:rsidDel="00000000" w:rsidR="00000000" w:rsidRPr="00000000">
        <w:rPr>
          <w:rtl w:val="0"/>
        </w:rPr>
        <w:t xml:space="preserve">Amounts, due dates, and payment methods should be defined.</w:t>
      </w:r>
    </w:p>
    <w:p w:rsidR="00000000" w:rsidDel="00000000" w:rsidP="00000000" w:rsidRDefault="00000000" w:rsidRPr="00000000" w14:paraId="00002E34">
      <w:pPr>
        <w:pStyle w:val="Heading3"/>
        <w:keepNext w:val="0"/>
        <w:keepLines w:val="0"/>
        <w:spacing w:before="280" w:lineRule="auto"/>
        <w:rPr>
          <w:b w:val="1"/>
          <w:bCs w:val="1"/>
          <w:color w:val="000000"/>
          <w:sz w:val="26"/>
          <w:szCs w:val="26"/>
        </w:rPr>
      </w:pPr>
      <w:bookmarkStart w:colFirst="0" w:colLast="0" w:name="_xlzzowfp6prb" w:id="4332"/>
      <w:bookmarkEnd w:id="4332"/>
      <w:r w:rsidDel="00000000" w:rsidR="00000000" w:rsidRPr="00000000">
        <w:rPr>
          <w:b w:val="1"/>
          <w:bCs w:val="1"/>
          <w:color w:val="000000"/>
          <w:sz w:val="26"/>
          <w:szCs w:val="26"/>
          <w:rtl w:val="0"/>
        </w:rPr>
        <w:t xml:space="preserve">Earnest Money</w:t>
      </w:r>
    </w:p>
    <w:p w:rsidR="00000000" w:rsidDel="00000000" w:rsidP="00000000" w:rsidRDefault="00000000" w:rsidRPr="00000000" w14:paraId="00002E35">
      <w:pPr>
        <w:spacing w:after="240" w:before="240" w:lineRule="auto"/>
        <w:rPr/>
      </w:pPr>
      <w:r w:rsidDel="00000000" w:rsidR="00000000" w:rsidRPr="00000000">
        <w:rPr>
          <w:rtl w:val="0"/>
        </w:rPr>
        <w:t xml:space="preserve">The treatment of </w:t>
      </w:r>
      <w:r w:rsidDel="00000000" w:rsidR="00000000" w:rsidRPr="00000000">
        <w:rPr>
          <w:i w:val="1"/>
          <w:iCs w:val="1"/>
          <w:rtl w:val="0"/>
        </w:rPr>
        <w:t xml:space="preserve">arras</w:t>
      </w:r>
      <w:r w:rsidDel="00000000" w:rsidR="00000000" w:rsidRPr="00000000">
        <w:rPr>
          <w:rtl w:val="0"/>
        </w:rPr>
        <w:t xml:space="preserve"> or other initial payments should be established.</w:t>
      </w:r>
    </w:p>
    <w:p w:rsidR="00000000" w:rsidDel="00000000" w:rsidP="00000000" w:rsidRDefault="00000000" w:rsidRPr="00000000" w14:paraId="00002E36">
      <w:pPr>
        <w:pStyle w:val="Heading3"/>
        <w:keepNext w:val="0"/>
        <w:keepLines w:val="0"/>
        <w:spacing w:before="280" w:lineRule="auto"/>
        <w:rPr>
          <w:b w:val="1"/>
          <w:bCs w:val="1"/>
          <w:color w:val="000000"/>
          <w:sz w:val="26"/>
          <w:szCs w:val="26"/>
        </w:rPr>
      </w:pPr>
      <w:bookmarkStart w:colFirst="0" w:colLast="0" w:name="_rdcfb1gzefn8" w:id="4333"/>
      <w:bookmarkEnd w:id="4333"/>
      <w:r w:rsidDel="00000000" w:rsidR="00000000" w:rsidRPr="00000000">
        <w:rPr>
          <w:b w:val="1"/>
          <w:bCs w:val="1"/>
          <w:color w:val="000000"/>
          <w:sz w:val="26"/>
          <w:szCs w:val="26"/>
          <w:rtl w:val="0"/>
        </w:rPr>
        <w:t xml:space="preserve">Financing</w:t>
      </w:r>
    </w:p>
    <w:p w:rsidR="00000000" w:rsidDel="00000000" w:rsidP="00000000" w:rsidRDefault="00000000" w:rsidRPr="00000000" w14:paraId="00002E37">
      <w:pPr>
        <w:spacing w:after="240" w:before="240" w:lineRule="auto"/>
        <w:rPr/>
      </w:pPr>
      <w:r w:rsidDel="00000000" w:rsidR="00000000" w:rsidRPr="00000000">
        <w:rPr>
          <w:rtl w:val="0"/>
        </w:rPr>
        <w:t xml:space="preserve">The agreement should address relevant financing conditions.</w:t>
      </w:r>
    </w:p>
    <w:p w:rsidR="00000000" w:rsidDel="00000000" w:rsidP="00000000" w:rsidRDefault="00000000" w:rsidRPr="00000000" w14:paraId="00002E38">
      <w:pPr>
        <w:pStyle w:val="Heading3"/>
        <w:keepNext w:val="0"/>
        <w:keepLines w:val="0"/>
        <w:spacing w:before="280" w:lineRule="auto"/>
        <w:rPr>
          <w:b w:val="1"/>
          <w:bCs w:val="1"/>
          <w:color w:val="000000"/>
          <w:sz w:val="26"/>
          <w:szCs w:val="26"/>
        </w:rPr>
      </w:pPr>
      <w:bookmarkStart w:colFirst="0" w:colLast="0" w:name="_pys2wych0tht" w:id="4334"/>
      <w:bookmarkEnd w:id="4334"/>
      <w:r w:rsidDel="00000000" w:rsidR="00000000" w:rsidRPr="00000000">
        <w:rPr>
          <w:b w:val="1"/>
          <w:bCs w:val="1"/>
          <w:color w:val="000000"/>
          <w:sz w:val="26"/>
          <w:szCs w:val="26"/>
          <w:rtl w:val="0"/>
        </w:rPr>
        <w:t xml:space="preserve">Closing Conditions</w:t>
      </w:r>
    </w:p>
    <w:p w:rsidR="00000000" w:rsidDel="00000000" w:rsidP="00000000" w:rsidRDefault="00000000" w:rsidRPr="00000000" w14:paraId="00002E39">
      <w:pPr>
        <w:spacing w:after="240" w:before="240" w:lineRule="auto"/>
        <w:rPr/>
      </w:pPr>
      <w:r w:rsidDel="00000000" w:rsidR="00000000" w:rsidRPr="00000000">
        <w:rPr>
          <w:rtl w:val="0"/>
        </w:rPr>
        <w:t xml:space="preserve">The required documents and legal formalities should be identified.</w:t>
      </w:r>
    </w:p>
    <w:p w:rsidR="00000000" w:rsidDel="00000000" w:rsidP="00000000" w:rsidRDefault="00000000" w:rsidRPr="00000000" w14:paraId="00002E3A">
      <w:pPr>
        <w:pStyle w:val="Heading3"/>
        <w:keepNext w:val="0"/>
        <w:keepLines w:val="0"/>
        <w:spacing w:before="280" w:lineRule="auto"/>
        <w:rPr>
          <w:b w:val="1"/>
          <w:bCs w:val="1"/>
          <w:color w:val="000000"/>
          <w:sz w:val="26"/>
          <w:szCs w:val="26"/>
        </w:rPr>
      </w:pPr>
      <w:bookmarkStart w:colFirst="0" w:colLast="0" w:name="_msqrutv425p" w:id="4335"/>
      <w:bookmarkEnd w:id="4335"/>
      <w:r w:rsidDel="00000000" w:rsidR="00000000" w:rsidRPr="00000000">
        <w:rPr>
          <w:b w:val="1"/>
          <w:bCs w:val="1"/>
          <w:color w:val="000000"/>
          <w:sz w:val="26"/>
          <w:szCs w:val="26"/>
          <w:rtl w:val="0"/>
        </w:rPr>
        <w:t xml:space="preserve">Possession</w:t>
      </w:r>
    </w:p>
    <w:p w:rsidR="00000000" w:rsidDel="00000000" w:rsidP="00000000" w:rsidRDefault="00000000" w:rsidRPr="00000000" w14:paraId="00002E3B">
      <w:pPr>
        <w:spacing w:after="240" w:before="240" w:lineRule="auto"/>
        <w:rPr/>
      </w:pPr>
      <w:r w:rsidDel="00000000" w:rsidR="00000000" w:rsidRPr="00000000">
        <w:rPr>
          <w:rtl w:val="0"/>
        </w:rPr>
        <w:t xml:space="preserve">The date and conditions for delivery of possession should be established.</w:t>
      </w:r>
    </w:p>
    <w:p w:rsidR="00000000" w:rsidDel="00000000" w:rsidP="00000000" w:rsidRDefault="00000000" w:rsidRPr="00000000" w14:paraId="00002E3C">
      <w:pPr>
        <w:pStyle w:val="Heading3"/>
        <w:keepNext w:val="0"/>
        <w:keepLines w:val="0"/>
        <w:spacing w:before="280" w:lineRule="auto"/>
        <w:rPr>
          <w:b w:val="1"/>
          <w:bCs w:val="1"/>
          <w:color w:val="000000"/>
          <w:sz w:val="26"/>
          <w:szCs w:val="26"/>
        </w:rPr>
      </w:pPr>
      <w:bookmarkStart w:colFirst="0" w:colLast="0" w:name="_c535wsv513f5" w:id="4336"/>
      <w:bookmarkEnd w:id="4336"/>
      <w:r w:rsidDel="00000000" w:rsidR="00000000" w:rsidRPr="00000000">
        <w:rPr>
          <w:b w:val="1"/>
          <w:bCs w:val="1"/>
          <w:color w:val="000000"/>
          <w:sz w:val="26"/>
          <w:szCs w:val="26"/>
          <w:rtl w:val="0"/>
        </w:rPr>
        <w:t xml:space="preserve">Property Condition</w:t>
      </w:r>
    </w:p>
    <w:p w:rsidR="00000000" w:rsidDel="00000000" w:rsidP="00000000" w:rsidRDefault="00000000" w:rsidRPr="00000000" w14:paraId="00002E3D">
      <w:pPr>
        <w:spacing w:after="240" w:before="240" w:lineRule="auto"/>
        <w:rPr/>
      </w:pPr>
      <w:r w:rsidDel="00000000" w:rsidR="00000000" w:rsidRPr="00000000">
        <w:rPr>
          <w:rtl w:val="0"/>
        </w:rPr>
        <w:t xml:space="preserve">Relevant representations concerning the property should be appropriately drafted.</w:t>
      </w:r>
    </w:p>
    <w:p w:rsidR="00000000" w:rsidDel="00000000" w:rsidP="00000000" w:rsidRDefault="00000000" w:rsidRPr="00000000" w14:paraId="00002E3E">
      <w:pPr>
        <w:pStyle w:val="Heading3"/>
        <w:keepNext w:val="0"/>
        <w:keepLines w:val="0"/>
        <w:spacing w:before="280" w:lineRule="auto"/>
        <w:rPr>
          <w:b w:val="1"/>
          <w:bCs w:val="1"/>
          <w:color w:val="000000"/>
          <w:sz w:val="26"/>
          <w:szCs w:val="26"/>
        </w:rPr>
      </w:pPr>
      <w:bookmarkStart w:colFirst="0" w:colLast="0" w:name="_q2fx0b4kkio" w:id="4337"/>
      <w:bookmarkEnd w:id="4337"/>
      <w:r w:rsidDel="00000000" w:rsidR="00000000" w:rsidRPr="00000000">
        <w:rPr>
          <w:b w:val="1"/>
          <w:bCs w:val="1"/>
          <w:color w:val="000000"/>
          <w:sz w:val="26"/>
          <w:szCs w:val="26"/>
          <w:rtl w:val="0"/>
        </w:rPr>
        <w:t xml:space="preserve">Taxes and Expenses</w:t>
      </w:r>
    </w:p>
    <w:p w:rsidR="00000000" w:rsidDel="00000000" w:rsidP="00000000" w:rsidRDefault="00000000" w:rsidRPr="00000000" w14:paraId="00002E3F">
      <w:pPr>
        <w:spacing w:after="240" w:before="240" w:lineRule="auto"/>
        <w:rPr/>
      </w:pPr>
      <w:r w:rsidDel="00000000" w:rsidR="00000000" w:rsidRPr="00000000">
        <w:rPr>
          <w:rtl w:val="0"/>
        </w:rPr>
        <w:t xml:space="preserve">Responsibility for the applicable charges should be addressed.</w:t>
      </w:r>
    </w:p>
    <w:p w:rsidR="00000000" w:rsidDel="00000000" w:rsidP="00000000" w:rsidRDefault="00000000" w:rsidRPr="00000000" w14:paraId="00002E40">
      <w:pPr>
        <w:pStyle w:val="Heading3"/>
        <w:keepNext w:val="0"/>
        <w:keepLines w:val="0"/>
        <w:spacing w:before="280" w:lineRule="auto"/>
        <w:rPr>
          <w:b w:val="1"/>
          <w:bCs w:val="1"/>
          <w:color w:val="000000"/>
          <w:sz w:val="26"/>
          <w:szCs w:val="26"/>
        </w:rPr>
      </w:pPr>
      <w:bookmarkStart w:colFirst="0" w:colLast="0" w:name="_6ul8mhr8iiep" w:id="4338"/>
      <w:bookmarkEnd w:id="4338"/>
      <w:r w:rsidDel="00000000" w:rsidR="00000000" w:rsidRPr="00000000">
        <w:rPr>
          <w:b w:val="1"/>
          <w:bCs w:val="1"/>
          <w:color w:val="000000"/>
          <w:sz w:val="26"/>
          <w:szCs w:val="26"/>
          <w:rtl w:val="0"/>
        </w:rPr>
        <w:t xml:space="preserve">Breach and Termination</w:t>
      </w:r>
    </w:p>
    <w:p w:rsidR="00000000" w:rsidDel="00000000" w:rsidP="00000000" w:rsidRDefault="00000000" w:rsidRPr="00000000" w14:paraId="00002E41">
      <w:pPr>
        <w:spacing w:after="240" w:before="240" w:lineRule="auto"/>
        <w:rPr/>
      </w:pPr>
      <w:r w:rsidDel="00000000" w:rsidR="00000000" w:rsidRPr="00000000">
        <w:rPr>
          <w:rtl w:val="0"/>
        </w:rPr>
        <w:t xml:space="preserve">The consequences of non-performance should be legally assessed.</w:t>
      </w:r>
    </w:p>
    <w:p w:rsidR="00000000" w:rsidDel="00000000" w:rsidP="00000000" w:rsidRDefault="00000000" w:rsidRPr="00000000" w14:paraId="00002E42">
      <w:pPr>
        <w:pStyle w:val="Heading3"/>
        <w:keepNext w:val="0"/>
        <w:keepLines w:val="0"/>
        <w:spacing w:before="280" w:lineRule="auto"/>
        <w:rPr>
          <w:b w:val="1"/>
          <w:bCs w:val="1"/>
          <w:color w:val="000000"/>
          <w:sz w:val="26"/>
          <w:szCs w:val="26"/>
        </w:rPr>
      </w:pPr>
      <w:bookmarkStart w:colFirst="0" w:colLast="0" w:name="_mx7vf2834wp9" w:id="4339"/>
      <w:bookmarkEnd w:id="4339"/>
      <w:r w:rsidDel="00000000" w:rsidR="00000000" w:rsidRPr="00000000">
        <w:rPr>
          <w:b w:val="1"/>
          <w:bCs w:val="1"/>
          <w:color w:val="000000"/>
          <w:sz w:val="26"/>
          <w:szCs w:val="26"/>
          <w:rtl w:val="0"/>
        </w:rPr>
        <w:t xml:space="preserve">Dispute Resolution</w:t>
      </w:r>
    </w:p>
    <w:p w:rsidR="00000000" w:rsidDel="00000000" w:rsidP="00000000" w:rsidRDefault="00000000" w:rsidRPr="00000000" w14:paraId="00002E43">
      <w:pPr>
        <w:spacing w:after="240" w:before="240" w:lineRule="auto"/>
        <w:rPr/>
      </w:pPr>
      <w:r w:rsidDel="00000000" w:rsidR="00000000" w:rsidRPr="00000000">
        <w:rPr>
          <w:rtl w:val="0"/>
        </w:rPr>
        <w:t xml:space="preserve">Applicable jurisdictional and dispute resolution provisions should be considered.</w:t>
      </w:r>
    </w:p>
    <w:p w:rsidR="00000000" w:rsidDel="00000000" w:rsidP="00000000" w:rsidRDefault="00000000" w:rsidRPr="00000000" w14:paraId="00002E44">
      <w:pPr>
        <w:spacing w:after="240" w:before="240" w:lineRule="auto"/>
        <w:rPr>
          <w:b w:val="1"/>
          <w:bCs w:val="1"/>
        </w:rPr>
      </w:pPr>
      <w:r w:rsidDel="00000000" w:rsidR="00000000" w:rsidRPr="00000000">
        <w:rPr>
          <w:b w:val="1"/>
          <w:bCs w:val="1"/>
          <w:rtl w:val="0"/>
        </w:rPr>
        <w:t xml:space="preserve">[Request a Brazilian Property Sale Agreement Review]</w:t>
      </w:r>
    </w:p>
    <w:p w:rsidR="00000000" w:rsidDel="00000000" w:rsidP="00000000" w:rsidRDefault="00000000" w:rsidRPr="00000000" w14:paraId="00002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pStyle w:val="Heading2"/>
        <w:keepNext w:val="0"/>
        <w:keepLines w:val="0"/>
        <w:spacing w:after="80" w:lineRule="auto"/>
        <w:rPr>
          <w:b w:val="1"/>
          <w:bCs w:val="1"/>
          <w:sz w:val="34"/>
          <w:szCs w:val="34"/>
        </w:rPr>
      </w:pPr>
      <w:bookmarkStart w:colFirst="0" w:colLast="0" w:name="_f1ngalis8q74" w:id="4340"/>
      <w:bookmarkEnd w:id="4340"/>
      <w:r w:rsidDel="00000000" w:rsidR="00000000" w:rsidRPr="00000000">
        <w:rPr>
          <w:b w:val="1"/>
          <w:bCs w:val="1"/>
          <w:sz w:val="34"/>
          <w:szCs w:val="34"/>
          <w:rtl w:val="0"/>
        </w:rPr>
        <w:t xml:space="preserve">BUYER DEFAULT AND UNPAID PURCHASE PRICE</w:t>
      </w:r>
    </w:p>
    <w:p w:rsidR="00000000" w:rsidDel="00000000" w:rsidP="00000000" w:rsidRDefault="00000000" w:rsidRPr="00000000" w14:paraId="00002E47">
      <w:pPr>
        <w:pStyle w:val="Heading1"/>
        <w:keepNext w:val="0"/>
        <w:keepLines w:val="0"/>
        <w:spacing w:before="480" w:lineRule="auto"/>
        <w:rPr>
          <w:b w:val="1"/>
          <w:bCs w:val="1"/>
          <w:sz w:val="46"/>
          <w:szCs w:val="46"/>
        </w:rPr>
      </w:pPr>
      <w:bookmarkStart w:colFirst="0" w:colLast="0" w:name="_b4vvs2ci3a0r" w:id="4341"/>
      <w:bookmarkEnd w:id="4341"/>
      <w:r w:rsidDel="00000000" w:rsidR="00000000" w:rsidRPr="00000000">
        <w:rPr>
          <w:b w:val="1"/>
          <w:bCs w:val="1"/>
          <w:sz w:val="46"/>
          <w:szCs w:val="46"/>
          <w:rtl w:val="0"/>
        </w:rPr>
        <w:t xml:space="preserve">What if the Buyer Does Not Pay?</w:t>
      </w:r>
    </w:p>
    <w:p w:rsidR="00000000" w:rsidDel="00000000" w:rsidP="00000000" w:rsidRDefault="00000000" w:rsidRPr="00000000" w14:paraId="00002E48">
      <w:pPr>
        <w:spacing w:after="240" w:before="240" w:lineRule="auto"/>
        <w:rPr/>
      </w:pPr>
      <w:r w:rsidDel="00000000" w:rsidR="00000000" w:rsidRPr="00000000">
        <w:rPr>
          <w:rtl w:val="0"/>
        </w:rPr>
        <w:t xml:space="preserve">The seller's remedies depend on the contract, transaction stage, and applicable law.</w:t>
      </w:r>
    </w:p>
    <w:p w:rsidR="00000000" w:rsidDel="00000000" w:rsidP="00000000" w:rsidRDefault="00000000" w:rsidRPr="00000000" w14:paraId="00002E49">
      <w:pPr>
        <w:pStyle w:val="Heading3"/>
        <w:keepNext w:val="0"/>
        <w:keepLines w:val="0"/>
        <w:spacing w:before="280" w:lineRule="auto"/>
        <w:rPr>
          <w:b w:val="1"/>
          <w:bCs w:val="1"/>
          <w:color w:val="000000"/>
          <w:sz w:val="26"/>
          <w:szCs w:val="26"/>
        </w:rPr>
      </w:pPr>
      <w:bookmarkStart w:colFirst="0" w:colLast="0" w:name="_eq6er3u370cm" w:id="4342"/>
      <w:bookmarkEnd w:id="4342"/>
      <w:r w:rsidDel="00000000" w:rsidR="00000000" w:rsidRPr="00000000">
        <w:rPr>
          <w:b w:val="1"/>
          <w:bCs w:val="1"/>
          <w:color w:val="000000"/>
          <w:sz w:val="26"/>
          <w:szCs w:val="26"/>
          <w:rtl w:val="0"/>
        </w:rPr>
        <w:t xml:space="preserve">Missed Deposit</w:t>
      </w:r>
    </w:p>
    <w:p w:rsidR="00000000" w:rsidDel="00000000" w:rsidP="00000000" w:rsidRDefault="00000000" w:rsidRPr="00000000" w14:paraId="00002E4A">
      <w:pPr>
        <w:spacing w:after="240" w:before="240" w:lineRule="auto"/>
        <w:rPr/>
      </w:pPr>
      <w:r w:rsidDel="00000000" w:rsidR="00000000" w:rsidRPr="00000000">
        <w:rPr>
          <w:rtl w:val="0"/>
        </w:rPr>
        <w:t xml:space="preserve">The buyer fails to make the initial agreed payment.</w:t>
      </w:r>
    </w:p>
    <w:p w:rsidR="00000000" w:rsidDel="00000000" w:rsidP="00000000" w:rsidRDefault="00000000" w:rsidRPr="00000000" w14:paraId="00002E4B">
      <w:pPr>
        <w:pStyle w:val="Heading3"/>
        <w:keepNext w:val="0"/>
        <w:keepLines w:val="0"/>
        <w:spacing w:before="280" w:lineRule="auto"/>
        <w:rPr>
          <w:b w:val="1"/>
          <w:bCs w:val="1"/>
          <w:color w:val="000000"/>
          <w:sz w:val="26"/>
          <w:szCs w:val="26"/>
        </w:rPr>
      </w:pPr>
      <w:bookmarkStart w:colFirst="0" w:colLast="0" w:name="_rpzo0l2lwlpl" w:id="4343"/>
      <w:bookmarkEnd w:id="4343"/>
      <w:r w:rsidDel="00000000" w:rsidR="00000000" w:rsidRPr="00000000">
        <w:rPr>
          <w:b w:val="1"/>
          <w:bCs w:val="1"/>
          <w:color w:val="000000"/>
          <w:sz w:val="26"/>
          <w:szCs w:val="26"/>
          <w:rtl w:val="0"/>
        </w:rPr>
        <w:t xml:space="preserve">Delayed Installments</w:t>
      </w:r>
    </w:p>
    <w:p w:rsidR="00000000" w:rsidDel="00000000" w:rsidP="00000000" w:rsidRDefault="00000000" w:rsidRPr="00000000" w14:paraId="00002E4C">
      <w:pPr>
        <w:spacing w:after="240" w:before="240" w:lineRule="auto"/>
        <w:rPr/>
      </w:pPr>
      <w:r w:rsidDel="00000000" w:rsidR="00000000" w:rsidRPr="00000000">
        <w:rPr>
          <w:rtl w:val="0"/>
        </w:rPr>
        <w:t xml:space="preserve">The buyer does not pay according to the schedule.</w:t>
      </w:r>
    </w:p>
    <w:p w:rsidR="00000000" w:rsidDel="00000000" w:rsidP="00000000" w:rsidRDefault="00000000" w:rsidRPr="00000000" w14:paraId="00002E4D">
      <w:pPr>
        <w:pStyle w:val="Heading3"/>
        <w:keepNext w:val="0"/>
        <w:keepLines w:val="0"/>
        <w:spacing w:before="280" w:lineRule="auto"/>
        <w:rPr>
          <w:b w:val="1"/>
          <w:bCs w:val="1"/>
          <w:color w:val="000000"/>
          <w:sz w:val="26"/>
          <w:szCs w:val="26"/>
        </w:rPr>
      </w:pPr>
      <w:bookmarkStart w:colFirst="0" w:colLast="0" w:name="_avk4s09a9f95" w:id="4344"/>
      <w:bookmarkEnd w:id="4344"/>
      <w:r w:rsidDel="00000000" w:rsidR="00000000" w:rsidRPr="00000000">
        <w:rPr>
          <w:b w:val="1"/>
          <w:bCs w:val="1"/>
          <w:color w:val="000000"/>
          <w:sz w:val="26"/>
          <w:szCs w:val="26"/>
          <w:rtl w:val="0"/>
        </w:rPr>
        <w:t xml:space="preserve">Failed Financing</w:t>
      </w:r>
    </w:p>
    <w:p w:rsidR="00000000" w:rsidDel="00000000" w:rsidP="00000000" w:rsidRDefault="00000000" w:rsidRPr="00000000" w14:paraId="00002E4E">
      <w:pPr>
        <w:spacing w:after="240" w:before="240" w:lineRule="auto"/>
        <w:rPr/>
      </w:pPr>
      <w:r w:rsidDel="00000000" w:rsidR="00000000" w:rsidRPr="00000000">
        <w:rPr>
          <w:rtl w:val="0"/>
        </w:rPr>
        <w:t xml:space="preserve">The buyer cannot obtain the anticipated financing.</w:t>
      </w:r>
    </w:p>
    <w:p w:rsidR="00000000" w:rsidDel="00000000" w:rsidP="00000000" w:rsidRDefault="00000000" w:rsidRPr="00000000" w14:paraId="00002E4F">
      <w:pPr>
        <w:pStyle w:val="Heading3"/>
        <w:keepNext w:val="0"/>
        <w:keepLines w:val="0"/>
        <w:spacing w:before="280" w:lineRule="auto"/>
        <w:rPr>
          <w:b w:val="1"/>
          <w:bCs w:val="1"/>
          <w:color w:val="000000"/>
          <w:sz w:val="26"/>
          <w:szCs w:val="26"/>
        </w:rPr>
      </w:pPr>
      <w:bookmarkStart w:colFirst="0" w:colLast="0" w:name="_43o0pnrc1ly2" w:id="4345"/>
      <w:bookmarkEnd w:id="4345"/>
      <w:r w:rsidDel="00000000" w:rsidR="00000000" w:rsidRPr="00000000">
        <w:rPr>
          <w:b w:val="1"/>
          <w:bCs w:val="1"/>
          <w:color w:val="000000"/>
          <w:sz w:val="26"/>
          <w:szCs w:val="26"/>
          <w:rtl w:val="0"/>
        </w:rPr>
        <w:t xml:space="preserve">Contractual Notice</w:t>
      </w:r>
    </w:p>
    <w:p w:rsidR="00000000" w:rsidDel="00000000" w:rsidP="00000000" w:rsidRDefault="00000000" w:rsidRPr="00000000" w14:paraId="00002E50">
      <w:pPr>
        <w:spacing w:after="240" w:before="240" w:lineRule="auto"/>
        <w:rPr/>
      </w:pPr>
      <w:r w:rsidDel="00000000" w:rsidR="00000000" w:rsidRPr="00000000">
        <w:rPr>
          <w:rtl w:val="0"/>
        </w:rPr>
        <w:t xml:space="preserve">The agreement may require formal notification or other steps.</w:t>
      </w:r>
    </w:p>
    <w:p w:rsidR="00000000" w:rsidDel="00000000" w:rsidP="00000000" w:rsidRDefault="00000000" w:rsidRPr="00000000" w14:paraId="00002E51">
      <w:pPr>
        <w:pStyle w:val="Heading3"/>
        <w:keepNext w:val="0"/>
        <w:keepLines w:val="0"/>
        <w:spacing w:before="280" w:lineRule="auto"/>
        <w:rPr>
          <w:b w:val="1"/>
          <w:bCs w:val="1"/>
          <w:color w:val="000000"/>
          <w:sz w:val="26"/>
          <w:szCs w:val="26"/>
        </w:rPr>
      </w:pPr>
      <w:bookmarkStart w:colFirst="0" w:colLast="0" w:name="_z0220pabfoy6" w:id="4346"/>
      <w:bookmarkEnd w:id="4346"/>
      <w:r w:rsidDel="00000000" w:rsidR="00000000" w:rsidRPr="00000000">
        <w:rPr>
          <w:b w:val="1"/>
          <w:bCs w:val="1"/>
          <w:color w:val="000000"/>
          <w:sz w:val="26"/>
          <w:szCs w:val="26"/>
          <w:rtl w:val="0"/>
        </w:rPr>
        <w:t xml:space="preserve">Termination</w:t>
      </w:r>
    </w:p>
    <w:p w:rsidR="00000000" w:rsidDel="00000000" w:rsidP="00000000" w:rsidRDefault="00000000" w:rsidRPr="00000000" w14:paraId="00002E52">
      <w:pPr>
        <w:spacing w:after="240" w:before="240" w:lineRule="auto"/>
        <w:rPr/>
      </w:pPr>
      <w:r w:rsidDel="00000000" w:rsidR="00000000" w:rsidRPr="00000000">
        <w:rPr>
          <w:rtl w:val="0"/>
        </w:rPr>
        <w:t xml:space="preserve">The seller may have rights to terminate under the relevant circumstances.</w:t>
      </w:r>
    </w:p>
    <w:p w:rsidR="00000000" w:rsidDel="00000000" w:rsidP="00000000" w:rsidRDefault="00000000" w:rsidRPr="00000000" w14:paraId="00002E53">
      <w:pPr>
        <w:pStyle w:val="Heading3"/>
        <w:keepNext w:val="0"/>
        <w:keepLines w:val="0"/>
        <w:spacing w:before="280" w:lineRule="auto"/>
        <w:rPr>
          <w:b w:val="1"/>
          <w:bCs w:val="1"/>
          <w:color w:val="000000"/>
          <w:sz w:val="26"/>
          <w:szCs w:val="26"/>
        </w:rPr>
      </w:pPr>
      <w:bookmarkStart w:colFirst="0" w:colLast="0" w:name="_3ix44bxccaq" w:id="4347"/>
      <w:bookmarkEnd w:id="4347"/>
      <w:r w:rsidDel="00000000" w:rsidR="00000000" w:rsidRPr="00000000">
        <w:rPr>
          <w:b w:val="1"/>
          <w:bCs w:val="1"/>
          <w:color w:val="000000"/>
          <w:sz w:val="26"/>
          <w:szCs w:val="26"/>
          <w:rtl w:val="0"/>
        </w:rPr>
        <w:t xml:space="preserve">Specific Performance</w:t>
      </w:r>
    </w:p>
    <w:p w:rsidR="00000000" w:rsidDel="00000000" w:rsidP="00000000" w:rsidRDefault="00000000" w:rsidRPr="00000000" w14:paraId="00002E54">
      <w:pPr>
        <w:spacing w:after="240" w:before="240" w:lineRule="auto"/>
        <w:rPr/>
      </w:pPr>
      <w:r w:rsidDel="00000000" w:rsidR="00000000" w:rsidRPr="00000000">
        <w:rPr>
          <w:rtl w:val="0"/>
        </w:rPr>
        <w:t xml:space="preserve">Certain obligations may be judicially enforceable.</w:t>
      </w:r>
    </w:p>
    <w:p w:rsidR="00000000" w:rsidDel="00000000" w:rsidP="00000000" w:rsidRDefault="00000000" w:rsidRPr="00000000" w14:paraId="00002E55">
      <w:pPr>
        <w:pStyle w:val="Heading3"/>
        <w:keepNext w:val="0"/>
        <w:keepLines w:val="0"/>
        <w:spacing w:before="280" w:lineRule="auto"/>
        <w:rPr>
          <w:b w:val="1"/>
          <w:bCs w:val="1"/>
          <w:color w:val="000000"/>
          <w:sz w:val="26"/>
          <w:szCs w:val="26"/>
        </w:rPr>
      </w:pPr>
      <w:bookmarkStart w:colFirst="0" w:colLast="0" w:name="_b5to1inytoqc" w:id="4348"/>
      <w:bookmarkEnd w:id="4348"/>
      <w:r w:rsidDel="00000000" w:rsidR="00000000" w:rsidRPr="00000000">
        <w:rPr>
          <w:b w:val="1"/>
          <w:bCs w:val="1"/>
          <w:color w:val="000000"/>
          <w:sz w:val="26"/>
          <w:szCs w:val="26"/>
          <w:rtl w:val="0"/>
        </w:rPr>
        <w:t xml:space="preserve">Damages</w:t>
      </w:r>
    </w:p>
    <w:p w:rsidR="00000000" w:rsidDel="00000000" w:rsidP="00000000" w:rsidRDefault="00000000" w:rsidRPr="00000000" w14:paraId="00002E56">
      <w:pPr>
        <w:spacing w:after="240" w:before="240" w:lineRule="auto"/>
        <w:rPr/>
      </w:pPr>
      <w:r w:rsidDel="00000000" w:rsidR="00000000" w:rsidRPr="00000000">
        <w:rPr>
          <w:rtl w:val="0"/>
        </w:rPr>
        <w:t xml:space="preserve">Compensation may be available where the legal requirements are satisfied.</w:t>
      </w:r>
    </w:p>
    <w:p w:rsidR="00000000" w:rsidDel="00000000" w:rsidP="00000000" w:rsidRDefault="00000000" w:rsidRPr="00000000" w14:paraId="00002E57">
      <w:pPr>
        <w:pStyle w:val="Heading3"/>
        <w:keepNext w:val="0"/>
        <w:keepLines w:val="0"/>
        <w:spacing w:before="280" w:lineRule="auto"/>
        <w:rPr>
          <w:b w:val="1"/>
          <w:bCs w:val="1"/>
          <w:color w:val="000000"/>
          <w:sz w:val="26"/>
          <w:szCs w:val="26"/>
        </w:rPr>
      </w:pPr>
      <w:bookmarkStart w:colFirst="0" w:colLast="0" w:name="_6id0lfalcrtu" w:id="4349"/>
      <w:bookmarkEnd w:id="4349"/>
      <w:r w:rsidDel="00000000" w:rsidR="00000000" w:rsidRPr="00000000">
        <w:rPr>
          <w:b w:val="1"/>
          <w:bCs w:val="1"/>
          <w:color w:val="000000"/>
          <w:sz w:val="26"/>
          <w:szCs w:val="26"/>
          <w:rtl w:val="0"/>
        </w:rPr>
        <w:t xml:space="preserve">Possession Recovery</w:t>
      </w:r>
    </w:p>
    <w:p w:rsidR="00000000" w:rsidDel="00000000" w:rsidP="00000000" w:rsidRDefault="00000000" w:rsidRPr="00000000" w14:paraId="00002E58">
      <w:pPr>
        <w:spacing w:after="240" w:before="240" w:lineRule="auto"/>
        <w:rPr/>
      </w:pPr>
      <w:r w:rsidDel="00000000" w:rsidR="00000000" w:rsidRPr="00000000">
        <w:rPr>
          <w:rtl w:val="0"/>
        </w:rPr>
        <w:t xml:space="preserve">If the buyer already occupies the property, recovery may require an appropriate legal procedure.</w:t>
      </w:r>
    </w:p>
    <w:p w:rsidR="00000000" w:rsidDel="00000000" w:rsidP="00000000" w:rsidRDefault="00000000" w:rsidRPr="00000000" w14:paraId="00002E59">
      <w:pPr>
        <w:pStyle w:val="Heading3"/>
        <w:keepNext w:val="0"/>
        <w:keepLines w:val="0"/>
        <w:spacing w:before="280" w:lineRule="auto"/>
        <w:rPr>
          <w:b w:val="1"/>
          <w:bCs w:val="1"/>
          <w:color w:val="000000"/>
          <w:sz w:val="26"/>
          <w:szCs w:val="26"/>
        </w:rPr>
      </w:pPr>
      <w:bookmarkStart w:colFirst="0" w:colLast="0" w:name="_aaaej78a464x" w:id="4350"/>
      <w:bookmarkEnd w:id="4350"/>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2E5A">
      <w:pPr>
        <w:spacing w:after="240" w:before="240" w:lineRule="auto"/>
        <w:rPr/>
      </w:pPr>
      <w:r w:rsidDel="00000000" w:rsidR="00000000" w:rsidRPr="00000000">
        <w:rPr>
          <w:rtl w:val="0"/>
        </w:rPr>
        <w:t xml:space="preserve">Where ownership has already been transferred, the legal consequences can be substantially more complex.</w:t>
      </w:r>
    </w:p>
    <w:p w:rsidR="00000000" w:rsidDel="00000000" w:rsidP="00000000" w:rsidRDefault="00000000" w:rsidRPr="00000000" w14:paraId="00002E5B">
      <w:pPr>
        <w:spacing w:after="240" w:before="240" w:lineRule="auto"/>
        <w:rPr>
          <w:b w:val="1"/>
          <w:bCs w:val="1"/>
        </w:rPr>
      </w:pPr>
      <w:r w:rsidDel="00000000" w:rsidR="00000000" w:rsidRPr="00000000">
        <w:rPr>
          <w:b w:val="1"/>
          <w:bCs w:val="1"/>
          <w:rtl w:val="0"/>
        </w:rPr>
        <w:t xml:space="preserve">[Discuss Buyer Default and Seller Remedies]</w:t>
      </w:r>
    </w:p>
    <w:p w:rsidR="00000000" w:rsidDel="00000000" w:rsidP="00000000" w:rsidRDefault="00000000" w:rsidRPr="00000000" w14:paraId="00002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D">
      <w:pPr>
        <w:pStyle w:val="Heading2"/>
        <w:keepNext w:val="0"/>
        <w:keepLines w:val="0"/>
        <w:spacing w:after="80" w:lineRule="auto"/>
        <w:rPr>
          <w:b w:val="1"/>
          <w:bCs w:val="1"/>
          <w:sz w:val="34"/>
          <w:szCs w:val="34"/>
        </w:rPr>
      </w:pPr>
      <w:bookmarkStart w:colFirst="0" w:colLast="0" w:name="_w6qa6q8gqp11" w:id="4351"/>
      <w:bookmarkEnd w:id="4351"/>
      <w:r w:rsidDel="00000000" w:rsidR="00000000" w:rsidRPr="00000000">
        <w:rPr>
          <w:b w:val="1"/>
          <w:bCs w:val="1"/>
          <w:sz w:val="34"/>
          <w:szCs w:val="34"/>
          <w:rtl w:val="0"/>
        </w:rPr>
        <w:t xml:space="preserve">PAYMENT SECURITY</w:t>
      </w:r>
    </w:p>
    <w:p w:rsidR="00000000" w:rsidDel="00000000" w:rsidP="00000000" w:rsidRDefault="00000000" w:rsidRPr="00000000" w14:paraId="00002E5E">
      <w:pPr>
        <w:pStyle w:val="Heading1"/>
        <w:keepNext w:val="0"/>
        <w:keepLines w:val="0"/>
        <w:spacing w:before="480" w:lineRule="auto"/>
        <w:rPr>
          <w:b w:val="1"/>
          <w:bCs w:val="1"/>
          <w:sz w:val="46"/>
          <w:szCs w:val="46"/>
        </w:rPr>
      </w:pPr>
      <w:bookmarkStart w:colFirst="0" w:colLast="0" w:name="_fproufubacer" w:id="4352"/>
      <w:bookmarkEnd w:id="4352"/>
      <w:r w:rsidDel="00000000" w:rsidR="00000000" w:rsidRPr="00000000">
        <w:rPr>
          <w:b w:val="1"/>
          <w:bCs w:val="1"/>
          <w:sz w:val="46"/>
          <w:szCs w:val="46"/>
          <w:rtl w:val="0"/>
        </w:rPr>
        <w:t xml:space="preserve">Avoid Transferring Ownership Without Understanding the Payment Risks</w:t>
      </w:r>
    </w:p>
    <w:p w:rsidR="00000000" w:rsidDel="00000000" w:rsidP="00000000" w:rsidRDefault="00000000" w:rsidRPr="00000000" w14:paraId="00002E5F">
      <w:pPr>
        <w:spacing w:after="240" w:before="240" w:lineRule="auto"/>
        <w:rPr/>
      </w:pPr>
      <w:r w:rsidDel="00000000" w:rsidR="00000000" w:rsidRPr="00000000">
        <w:rPr>
          <w:rtl w:val="0"/>
        </w:rPr>
        <w:t xml:space="preserve">Payment arrangements deserve careful legal assessment before signing.</w:t>
      </w:r>
    </w:p>
    <w:p w:rsidR="00000000" w:rsidDel="00000000" w:rsidP="00000000" w:rsidRDefault="00000000" w:rsidRPr="00000000" w14:paraId="00002E60">
      <w:pPr>
        <w:pStyle w:val="Heading3"/>
        <w:keepNext w:val="0"/>
        <w:keepLines w:val="0"/>
        <w:spacing w:before="280" w:lineRule="auto"/>
        <w:rPr>
          <w:b w:val="1"/>
          <w:bCs w:val="1"/>
          <w:color w:val="000000"/>
          <w:sz w:val="26"/>
          <w:szCs w:val="26"/>
        </w:rPr>
      </w:pPr>
      <w:bookmarkStart w:colFirst="0" w:colLast="0" w:name="_nj6ej9b58z21" w:id="4353"/>
      <w:bookmarkEnd w:id="4353"/>
      <w:r w:rsidDel="00000000" w:rsidR="00000000" w:rsidRPr="00000000">
        <w:rPr>
          <w:b w:val="1"/>
          <w:bCs w:val="1"/>
          <w:color w:val="000000"/>
          <w:sz w:val="26"/>
          <w:szCs w:val="26"/>
          <w:rtl w:val="0"/>
        </w:rPr>
        <w:t xml:space="preserve">Full Payment at Closing</w:t>
      </w:r>
    </w:p>
    <w:p w:rsidR="00000000" w:rsidDel="00000000" w:rsidP="00000000" w:rsidRDefault="00000000" w:rsidRPr="00000000" w14:paraId="00002E61">
      <w:pPr>
        <w:spacing w:after="240" w:before="240" w:lineRule="auto"/>
        <w:rPr/>
      </w:pPr>
      <w:r w:rsidDel="00000000" w:rsidR="00000000" w:rsidRPr="00000000">
        <w:rPr>
          <w:rtl w:val="0"/>
        </w:rPr>
        <w:t xml:space="preserve">The parties should agree on a legally appropriate method of confirming payment.</w:t>
      </w:r>
    </w:p>
    <w:p w:rsidR="00000000" w:rsidDel="00000000" w:rsidP="00000000" w:rsidRDefault="00000000" w:rsidRPr="00000000" w14:paraId="00002E62">
      <w:pPr>
        <w:pStyle w:val="Heading3"/>
        <w:keepNext w:val="0"/>
        <w:keepLines w:val="0"/>
        <w:spacing w:before="280" w:lineRule="auto"/>
        <w:rPr>
          <w:b w:val="1"/>
          <w:bCs w:val="1"/>
          <w:color w:val="000000"/>
          <w:sz w:val="26"/>
          <w:szCs w:val="26"/>
        </w:rPr>
      </w:pPr>
      <w:bookmarkStart w:colFirst="0" w:colLast="0" w:name="_tlt3bc53u0sk" w:id="4354"/>
      <w:bookmarkEnd w:id="4354"/>
      <w:r w:rsidDel="00000000" w:rsidR="00000000" w:rsidRPr="00000000">
        <w:rPr>
          <w:b w:val="1"/>
          <w:bCs w:val="1"/>
          <w:color w:val="000000"/>
          <w:sz w:val="26"/>
          <w:szCs w:val="26"/>
          <w:rtl w:val="0"/>
        </w:rPr>
        <w:t xml:space="preserve">Bank Financing</w:t>
      </w:r>
    </w:p>
    <w:p w:rsidR="00000000" w:rsidDel="00000000" w:rsidP="00000000" w:rsidRDefault="00000000" w:rsidRPr="00000000" w14:paraId="00002E63">
      <w:pPr>
        <w:spacing w:after="240" w:before="240" w:lineRule="auto"/>
        <w:rPr/>
      </w:pPr>
      <w:r w:rsidDel="00000000" w:rsidR="00000000" w:rsidRPr="00000000">
        <w:rPr>
          <w:rtl w:val="0"/>
        </w:rPr>
        <w:t xml:space="preserve">The bank's contractual and registration procedures may affect the payment sequence.</w:t>
      </w:r>
    </w:p>
    <w:p w:rsidR="00000000" w:rsidDel="00000000" w:rsidP="00000000" w:rsidRDefault="00000000" w:rsidRPr="00000000" w14:paraId="00002E64">
      <w:pPr>
        <w:pStyle w:val="Heading3"/>
        <w:keepNext w:val="0"/>
        <w:keepLines w:val="0"/>
        <w:spacing w:before="280" w:lineRule="auto"/>
        <w:rPr>
          <w:b w:val="1"/>
          <w:bCs w:val="1"/>
          <w:color w:val="000000"/>
          <w:sz w:val="26"/>
          <w:szCs w:val="26"/>
        </w:rPr>
      </w:pPr>
      <w:bookmarkStart w:colFirst="0" w:colLast="0" w:name="_hu5lcql1zfpi" w:id="4355"/>
      <w:bookmarkEnd w:id="4355"/>
      <w:r w:rsidDel="00000000" w:rsidR="00000000" w:rsidRPr="00000000">
        <w:rPr>
          <w:b w:val="1"/>
          <w:bCs w:val="1"/>
          <w:color w:val="000000"/>
          <w:sz w:val="26"/>
          <w:szCs w:val="26"/>
          <w:rtl w:val="0"/>
        </w:rPr>
        <w:t xml:space="preserve">Installment Sales</w:t>
      </w:r>
    </w:p>
    <w:p w:rsidR="00000000" w:rsidDel="00000000" w:rsidP="00000000" w:rsidRDefault="00000000" w:rsidRPr="00000000" w14:paraId="00002E65">
      <w:pPr>
        <w:spacing w:after="240" w:before="240" w:lineRule="auto"/>
        <w:rPr/>
      </w:pPr>
      <w:r w:rsidDel="00000000" w:rsidR="00000000" w:rsidRPr="00000000">
        <w:rPr>
          <w:rtl w:val="0"/>
        </w:rPr>
        <w:t xml:space="preserve">Deferred payment arrangements may expose the seller to collection risks.</w:t>
      </w:r>
    </w:p>
    <w:p w:rsidR="00000000" w:rsidDel="00000000" w:rsidP="00000000" w:rsidRDefault="00000000" w:rsidRPr="00000000" w14:paraId="00002E66">
      <w:pPr>
        <w:pStyle w:val="Heading3"/>
        <w:keepNext w:val="0"/>
        <w:keepLines w:val="0"/>
        <w:spacing w:before="280" w:lineRule="auto"/>
        <w:rPr>
          <w:b w:val="1"/>
          <w:bCs w:val="1"/>
          <w:color w:val="000000"/>
          <w:sz w:val="26"/>
          <w:szCs w:val="26"/>
        </w:rPr>
      </w:pPr>
      <w:bookmarkStart w:colFirst="0" w:colLast="0" w:name="_ceoe8o44q7yf" w:id="4356"/>
      <w:bookmarkEnd w:id="4356"/>
      <w:r w:rsidDel="00000000" w:rsidR="00000000" w:rsidRPr="00000000">
        <w:rPr>
          <w:b w:val="1"/>
          <w:bCs w:val="1"/>
          <w:color w:val="000000"/>
          <w:sz w:val="26"/>
          <w:szCs w:val="26"/>
          <w:rtl w:val="0"/>
        </w:rPr>
        <w:t xml:space="preserve">Guarantees</w:t>
      </w:r>
    </w:p>
    <w:p w:rsidR="00000000" w:rsidDel="00000000" w:rsidP="00000000" w:rsidRDefault="00000000" w:rsidRPr="00000000" w14:paraId="00002E67">
      <w:pPr>
        <w:spacing w:after="240" w:before="240" w:lineRule="auto"/>
        <w:rPr/>
      </w:pPr>
      <w:r w:rsidDel="00000000" w:rsidR="00000000" w:rsidRPr="00000000">
        <w:rPr>
          <w:rtl w:val="0"/>
        </w:rPr>
        <w:t xml:space="preserve">Appropriate security mechanisms may be considered where legally available.</w:t>
      </w:r>
    </w:p>
    <w:p w:rsidR="00000000" w:rsidDel="00000000" w:rsidP="00000000" w:rsidRDefault="00000000" w:rsidRPr="00000000" w14:paraId="00002E68">
      <w:pPr>
        <w:pStyle w:val="Heading3"/>
        <w:keepNext w:val="0"/>
        <w:keepLines w:val="0"/>
        <w:spacing w:before="280" w:lineRule="auto"/>
        <w:rPr>
          <w:b w:val="1"/>
          <w:bCs w:val="1"/>
          <w:color w:val="000000"/>
          <w:sz w:val="26"/>
          <w:szCs w:val="26"/>
        </w:rPr>
      </w:pPr>
      <w:bookmarkStart w:colFirst="0" w:colLast="0" w:name="_7319ruyln4st" w:id="4357"/>
      <w:bookmarkEnd w:id="4357"/>
      <w:r w:rsidDel="00000000" w:rsidR="00000000" w:rsidRPr="00000000">
        <w:rPr>
          <w:b w:val="1"/>
          <w:bCs w:val="1"/>
          <w:color w:val="000000"/>
          <w:sz w:val="26"/>
          <w:szCs w:val="26"/>
          <w:rtl w:val="0"/>
        </w:rPr>
        <w:t xml:space="preserve">Early Possession</w:t>
      </w:r>
    </w:p>
    <w:p w:rsidR="00000000" w:rsidDel="00000000" w:rsidP="00000000" w:rsidRDefault="00000000" w:rsidRPr="00000000" w14:paraId="00002E69">
      <w:pPr>
        <w:spacing w:after="240" w:before="240" w:lineRule="auto"/>
        <w:rPr/>
      </w:pPr>
      <w:r w:rsidDel="00000000" w:rsidR="00000000" w:rsidRPr="00000000">
        <w:rPr>
          <w:rtl w:val="0"/>
        </w:rPr>
        <w:t xml:space="preserve">Allowing possession before full payment can create additional risks.</w:t>
      </w:r>
    </w:p>
    <w:p w:rsidR="00000000" w:rsidDel="00000000" w:rsidP="00000000" w:rsidRDefault="00000000" w:rsidRPr="00000000" w14:paraId="00002E6A">
      <w:pPr>
        <w:pStyle w:val="Heading3"/>
        <w:keepNext w:val="0"/>
        <w:keepLines w:val="0"/>
        <w:spacing w:before="280" w:lineRule="auto"/>
        <w:rPr>
          <w:b w:val="1"/>
          <w:bCs w:val="1"/>
          <w:color w:val="000000"/>
          <w:sz w:val="26"/>
          <w:szCs w:val="26"/>
        </w:rPr>
      </w:pPr>
      <w:bookmarkStart w:colFirst="0" w:colLast="0" w:name="_ky0ktl4w63ob" w:id="4358"/>
      <w:bookmarkEnd w:id="4358"/>
      <w:r w:rsidDel="00000000" w:rsidR="00000000" w:rsidRPr="00000000">
        <w:rPr>
          <w:b w:val="1"/>
          <w:bCs w:val="1"/>
          <w:color w:val="000000"/>
          <w:sz w:val="26"/>
          <w:szCs w:val="26"/>
          <w:rtl w:val="0"/>
        </w:rPr>
        <w:t xml:space="preserve">Third-Party Payments</w:t>
      </w:r>
    </w:p>
    <w:p w:rsidR="00000000" w:rsidDel="00000000" w:rsidP="00000000" w:rsidRDefault="00000000" w:rsidRPr="00000000" w14:paraId="00002E6B">
      <w:pPr>
        <w:spacing w:after="240" w:before="240" w:lineRule="auto"/>
        <w:rPr/>
      </w:pPr>
      <w:r w:rsidDel="00000000" w:rsidR="00000000" w:rsidRPr="00000000">
        <w:rPr>
          <w:rtl w:val="0"/>
        </w:rPr>
        <w:t xml:space="preserve">Payments involving persons other than the buyer may require clarification and documentation.</w:t>
      </w:r>
    </w:p>
    <w:p w:rsidR="00000000" w:rsidDel="00000000" w:rsidP="00000000" w:rsidRDefault="00000000" w:rsidRPr="00000000" w14:paraId="00002E6C">
      <w:pPr>
        <w:pStyle w:val="Heading3"/>
        <w:keepNext w:val="0"/>
        <w:keepLines w:val="0"/>
        <w:spacing w:before="280" w:lineRule="auto"/>
        <w:rPr>
          <w:b w:val="1"/>
          <w:bCs w:val="1"/>
          <w:color w:val="000000"/>
          <w:sz w:val="26"/>
          <w:szCs w:val="26"/>
        </w:rPr>
      </w:pPr>
      <w:bookmarkStart w:colFirst="0" w:colLast="0" w:name="_abo5e8vixyhm" w:id="4359"/>
      <w:bookmarkEnd w:id="4359"/>
      <w:r w:rsidDel="00000000" w:rsidR="00000000" w:rsidRPr="00000000">
        <w:rPr>
          <w:b w:val="1"/>
          <w:bCs w:val="1"/>
          <w:color w:val="000000"/>
          <w:sz w:val="26"/>
          <w:szCs w:val="26"/>
          <w:rtl w:val="0"/>
        </w:rPr>
        <w:t xml:space="preserve">International Payments</w:t>
      </w:r>
    </w:p>
    <w:p w:rsidR="00000000" w:rsidDel="00000000" w:rsidP="00000000" w:rsidRDefault="00000000" w:rsidRPr="00000000" w14:paraId="00002E6D">
      <w:pPr>
        <w:spacing w:after="240" w:before="240" w:lineRule="auto"/>
        <w:rPr/>
      </w:pPr>
      <w:r w:rsidDel="00000000" w:rsidR="00000000" w:rsidRPr="00000000">
        <w:rPr>
          <w:rtl w:val="0"/>
        </w:rPr>
        <w:t xml:space="preserve">Cross-border transfers must comply with applicable banking and foreign-exchange requirements.</w:t>
      </w:r>
    </w:p>
    <w:p w:rsidR="00000000" w:rsidDel="00000000" w:rsidP="00000000" w:rsidRDefault="00000000" w:rsidRPr="00000000" w14:paraId="00002E6E">
      <w:pPr>
        <w:pStyle w:val="Heading3"/>
        <w:keepNext w:val="0"/>
        <w:keepLines w:val="0"/>
        <w:spacing w:before="280" w:lineRule="auto"/>
        <w:rPr>
          <w:b w:val="1"/>
          <w:bCs w:val="1"/>
          <w:color w:val="000000"/>
          <w:sz w:val="26"/>
          <w:szCs w:val="26"/>
        </w:rPr>
      </w:pPr>
      <w:bookmarkStart w:colFirst="0" w:colLast="0" w:name="_r3o2uy9gz9my" w:id="4360"/>
      <w:bookmarkEnd w:id="4360"/>
      <w:r w:rsidDel="00000000" w:rsidR="00000000" w:rsidRPr="00000000">
        <w:rPr>
          <w:b w:val="1"/>
          <w:bCs w:val="1"/>
          <w:color w:val="000000"/>
          <w:sz w:val="26"/>
          <w:szCs w:val="26"/>
          <w:rtl w:val="0"/>
        </w:rPr>
        <w:t xml:space="preserve">Payment Verification</w:t>
      </w:r>
    </w:p>
    <w:p w:rsidR="00000000" w:rsidDel="00000000" w:rsidP="00000000" w:rsidRDefault="00000000" w:rsidRPr="00000000" w14:paraId="00002E6F">
      <w:pPr>
        <w:spacing w:after="240" w:before="240" w:lineRule="auto"/>
        <w:rPr/>
      </w:pPr>
      <w:r w:rsidDel="00000000" w:rsidR="00000000" w:rsidRPr="00000000">
        <w:rPr>
          <w:rtl w:val="0"/>
        </w:rPr>
        <w:t xml:space="preserve">Instructions and account details should be independently verified before funds are transferred.</w:t>
      </w:r>
    </w:p>
    <w:p w:rsidR="00000000" w:rsidDel="00000000" w:rsidP="00000000" w:rsidRDefault="00000000" w:rsidRPr="00000000" w14:paraId="00002E70">
      <w:pPr>
        <w:spacing w:after="240" w:before="240" w:lineRule="auto"/>
        <w:rPr>
          <w:b w:val="1"/>
          <w:bCs w:val="1"/>
        </w:rPr>
      </w:pPr>
      <w:r w:rsidDel="00000000" w:rsidR="00000000" w:rsidRPr="00000000">
        <w:rPr>
          <w:b w:val="1"/>
          <w:bCs w:val="1"/>
          <w:rtl w:val="0"/>
        </w:rPr>
        <w:t xml:space="preserve">[Review Your Property Sale Payment Structure]</w:t>
      </w:r>
    </w:p>
    <w:p w:rsidR="00000000" w:rsidDel="00000000" w:rsidP="00000000" w:rsidRDefault="00000000" w:rsidRPr="00000000" w14:paraId="00002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j0gz62ym20r2" w:id="4361"/>
      <w:bookmarkEnd w:id="4361"/>
      <w:r w:rsidDel="00000000" w:rsidR="00000000" w:rsidRPr="00000000">
        <w:rPr>
          <w:b w:val="1"/>
          <w:bCs w:val="1"/>
          <w:sz w:val="34"/>
          <w:szCs w:val="34"/>
          <w:rtl w:val="0"/>
        </w:rPr>
        <w:t xml:space="preserve">SELLING PROPERTY REMOTELY</w:t>
      </w:r>
    </w:p>
    <w:p w:rsidR="00000000" w:rsidDel="00000000" w:rsidP="00000000" w:rsidRDefault="00000000" w:rsidRPr="00000000" w14:paraId="00002E73">
      <w:pPr>
        <w:pStyle w:val="Heading1"/>
        <w:keepNext w:val="0"/>
        <w:keepLines w:val="0"/>
        <w:spacing w:before="480" w:lineRule="auto"/>
        <w:rPr>
          <w:b w:val="1"/>
          <w:bCs w:val="1"/>
          <w:sz w:val="46"/>
          <w:szCs w:val="46"/>
        </w:rPr>
      </w:pPr>
      <w:bookmarkStart w:colFirst="0" w:colLast="0" w:name="_wugc732yvs9i" w:id="4362"/>
      <w:bookmarkEnd w:id="4362"/>
      <w:r w:rsidDel="00000000" w:rsidR="00000000" w:rsidRPr="00000000">
        <w:rPr>
          <w:b w:val="1"/>
          <w:bCs w:val="1"/>
          <w:sz w:val="46"/>
          <w:szCs w:val="46"/>
          <w:rtl w:val="0"/>
        </w:rPr>
        <w:t xml:space="preserve">Can You Sell Brazilian Property Without Traveling to Brazil?</w:t>
      </w:r>
    </w:p>
    <w:p w:rsidR="00000000" w:rsidDel="00000000" w:rsidP="00000000" w:rsidRDefault="00000000" w:rsidRPr="00000000" w14:paraId="00002E74">
      <w:pPr>
        <w:spacing w:after="240" w:before="240" w:lineRule="auto"/>
        <w:rPr/>
      </w:pPr>
      <w:r w:rsidDel="00000000" w:rsidR="00000000" w:rsidRPr="00000000">
        <w:rPr>
          <w:rtl w:val="0"/>
        </w:rPr>
        <w:t xml:space="preserve">In many circumstances, yes.</w:t>
      </w:r>
    </w:p>
    <w:p w:rsidR="00000000" w:rsidDel="00000000" w:rsidP="00000000" w:rsidRDefault="00000000" w:rsidRPr="00000000" w14:paraId="00002E75">
      <w:pPr>
        <w:spacing w:after="240" w:before="240" w:lineRule="auto"/>
        <w:rPr/>
      </w:pPr>
      <w:r w:rsidDel="00000000" w:rsidR="00000000" w:rsidRPr="00000000">
        <w:rPr>
          <w:rtl w:val="0"/>
        </w:rPr>
        <w:t xml:space="preserve">A property owner living abroad may complete relevant legal procedures through an appropriately authorized representative or an eligible remote notarial arrangement.</w:t>
      </w:r>
    </w:p>
    <w:p w:rsidR="00000000" w:rsidDel="00000000" w:rsidP="00000000" w:rsidRDefault="00000000" w:rsidRPr="00000000" w14:paraId="00002E76">
      <w:pPr>
        <w:pStyle w:val="Heading3"/>
        <w:keepNext w:val="0"/>
        <w:keepLines w:val="0"/>
        <w:spacing w:before="280" w:lineRule="auto"/>
        <w:rPr>
          <w:b w:val="1"/>
          <w:bCs w:val="1"/>
          <w:color w:val="000000"/>
          <w:sz w:val="26"/>
          <w:szCs w:val="26"/>
        </w:rPr>
      </w:pPr>
      <w:bookmarkStart w:colFirst="0" w:colLast="0" w:name="_7veoc63pnf5r" w:id="4363"/>
      <w:bookmarkEnd w:id="4363"/>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E77">
      <w:pPr>
        <w:spacing w:after="240" w:before="240" w:lineRule="auto"/>
        <w:rPr/>
      </w:pPr>
      <w:r w:rsidDel="00000000" w:rsidR="00000000" w:rsidRPr="00000000">
        <w:rPr>
          <w:rtl w:val="0"/>
        </w:rPr>
        <w:t xml:space="preserve">A representative may be authorized to perform specified acts.</w:t>
      </w:r>
    </w:p>
    <w:p w:rsidR="00000000" w:rsidDel="00000000" w:rsidP="00000000" w:rsidRDefault="00000000" w:rsidRPr="00000000" w14:paraId="00002E78">
      <w:pPr>
        <w:pStyle w:val="Heading3"/>
        <w:keepNext w:val="0"/>
        <w:keepLines w:val="0"/>
        <w:spacing w:before="280" w:lineRule="auto"/>
        <w:rPr>
          <w:b w:val="1"/>
          <w:bCs w:val="1"/>
          <w:color w:val="000000"/>
          <w:sz w:val="26"/>
          <w:szCs w:val="26"/>
        </w:rPr>
      </w:pPr>
      <w:bookmarkStart w:colFirst="0" w:colLast="0" w:name="_lro97y3sm6zu" w:id="4364"/>
      <w:bookmarkEnd w:id="4364"/>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2E79">
      <w:pPr>
        <w:spacing w:after="240" w:before="240" w:lineRule="auto"/>
        <w:rPr/>
      </w:pPr>
      <w:r w:rsidDel="00000000" w:rsidR="00000000" w:rsidRPr="00000000">
        <w:rPr>
          <w:rtl w:val="0"/>
        </w:rPr>
        <w:t xml:space="preserve">Documents signed abroad may require notarization and apostille or legalization.</w:t>
      </w:r>
    </w:p>
    <w:p w:rsidR="00000000" w:rsidDel="00000000" w:rsidP="00000000" w:rsidRDefault="00000000" w:rsidRPr="00000000" w14:paraId="00002E7A">
      <w:pPr>
        <w:pStyle w:val="Heading3"/>
        <w:keepNext w:val="0"/>
        <w:keepLines w:val="0"/>
        <w:spacing w:before="280" w:lineRule="auto"/>
        <w:rPr>
          <w:b w:val="1"/>
          <w:bCs w:val="1"/>
          <w:color w:val="000000"/>
          <w:sz w:val="26"/>
          <w:szCs w:val="26"/>
        </w:rPr>
      </w:pPr>
      <w:bookmarkStart w:colFirst="0" w:colLast="0" w:name="_bmk1n86nvuy7" w:id="4365"/>
      <w:bookmarkEnd w:id="4365"/>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2E7B">
      <w:pPr>
        <w:spacing w:after="240" w:before="240" w:lineRule="auto"/>
        <w:rPr/>
      </w:pPr>
      <w:r w:rsidDel="00000000" w:rsidR="00000000" w:rsidRPr="00000000">
        <w:rPr>
          <w:rtl w:val="0"/>
        </w:rPr>
        <w:t xml:space="preserve">Foreign-language documents may require certified Portuguese translation.</w:t>
      </w:r>
    </w:p>
    <w:p w:rsidR="00000000" w:rsidDel="00000000" w:rsidP="00000000" w:rsidRDefault="00000000" w:rsidRPr="00000000" w14:paraId="00002E7C">
      <w:pPr>
        <w:pStyle w:val="Heading3"/>
        <w:keepNext w:val="0"/>
        <w:keepLines w:val="0"/>
        <w:spacing w:before="280" w:lineRule="auto"/>
        <w:rPr>
          <w:b w:val="1"/>
          <w:bCs w:val="1"/>
          <w:color w:val="000000"/>
          <w:sz w:val="26"/>
          <w:szCs w:val="26"/>
        </w:rPr>
      </w:pPr>
      <w:bookmarkStart w:colFirst="0" w:colLast="0" w:name="_4np16frp2wyp" w:id="4366"/>
      <w:bookmarkEnd w:id="4366"/>
      <w:r w:rsidDel="00000000" w:rsidR="00000000" w:rsidRPr="00000000">
        <w:rPr>
          <w:b w:val="1"/>
          <w:bCs w:val="1"/>
          <w:color w:val="000000"/>
          <w:sz w:val="26"/>
          <w:szCs w:val="26"/>
          <w:rtl w:val="0"/>
        </w:rPr>
        <w:t xml:space="preserve">Notarial Requirements</w:t>
      </w:r>
    </w:p>
    <w:p w:rsidR="00000000" w:rsidDel="00000000" w:rsidP="00000000" w:rsidRDefault="00000000" w:rsidRPr="00000000" w14:paraId="00002E7D">
      <w:pPr>
        <w:spacing w:after="240" w:before="240" w:lineRule="auto"/>
        <w:rPr/>
      </w:pPr>
      <w:r w:rsidDel="00000000" w:rsidR="00000000" w:rsidRPr="00000000">
        <w:rPr>
          <w:rtl w:val="0"/>
        </w:rPr>
        <w:t xml:space="preserve">The competent notary determines the formal requirements for the transaction.</w:t>
      </w:r>
    </w:p>
    <w:p w:rsidR="00000000" w:rsidDel="00000000" w:rsidP="00000000" w:rsidRDefault="00000000" w:rsidRPr="00000000" w14:paraId="00002E7E">
      <w:pPr>
        <w:pStyle w:val="Heading3"/>
        <w:keepNext w:val="0"/>
        <w:keepLines w:val="0"/>
        <w:spacing w:before="280" w:lineRule="auto"/>
        <w:rPr>
          <w:b w:val="1"/>
          <w:bCs w:val="1"/>
          <w:color w:val="000000"/>
          <w:sz w:val="26"/>
          <w:szCs w:val="26"/>
        </w:rPr>
      </w:pPr>
      <w:bookmarkStart w:colFirst="0" w:colLast="0" w:name="_vr4l9dij7zc6" w:id="4367"/>
      <w:bookmarkEnd w:id="4367"/>
      <w:r w:rsidDel="00000000" w:rsidR="00000000" w:rsidRPr="00000000">
        <w:rPr>
          <w:b w:val="1"/>
          <w:bCs w:val="1"/>
          <w:color w:val="000000"/>
          <w:sz w:val="26"/>
          <w:szCs w:val="26"/>
          <w:rtl w:val="0"/>
        </w:rPr>
        <w:t xml:space="preserve">e-Notariado</w:t>
      </w:r>
    </w:p>
    <w:p w:rsidR="00000000" w:rsidDel="00000000" w:rsidP="00000000" w:rsidRDefault="00000000" w:rsidRPr="00000000" w14:paraId="00002E7F">
      <w:pPr>
        <w:spacing w:after="240" w:before="240" w:lineRule="auto"/>
        <w:rPr/>
      </w:pPr>
      <w:r w:rsidDel="00000000" w:rsidR="00000000" w:rsidRPr="00000000">
        <w:rPr>
          <w:rtl w:val="0"/>
        </w:rPr>
        <w:t xml:space="preserve">Certain transactions may qualify for authorized electronic notarial procedures.</w:t>
      </w:r>
    </w:p>
    <w:p w:rsidR="00000000" w:rsidDel="00000000" w:rsidP="00000000" w:rsidRDefault="00000000" w:rsidRPr="00000000" w14:paraId="00002E80">
      <w:pPr>
        <w:pStyle w:val="Heading3"/>
        <w:keepNext w:val="0"/>
        <w:keepLines w:val="0"/>
        <w:spacing w:before="280" w:lineRule="auto"/>
        <w:rPr>
          <w:b w:val="1"/>
          <w:bCs w:val="1"/>
          <w:color w:val="000000"/>
          <w:sz w:val="26"/>
          <w:szCs w:val="26"/>
        </w:rPr>
      </w:pPr>
      <w:bookmarkStart w:colFirst="0" w:colLast="0" w:name="_f728o5x0kc9j" w:id="4368"/>
      <w:bookmarkEnd w:id="4368"/>
      <w:r w:rsidDel="00000000" w:rsidR="00000000" w:rsidRPr="00000000">
        <w:rPr>
          <w:b w:val="1"/>
          <w:bCs w:val="1"/>
          <w:color w:val="000000"/>
          <w:sz w:val="26"/>
          <w:szCs w:val="26"/>
          <w:rtl w:val="0"/>
        </w:rPr>
        <w:t xml:space="preserve">Seller Identification</w:t>
      </w:r>
    </w:p>
    <w:p w:rsidR="00000000" w:rsidDel="00000000" w:rsidP="00000000" w:rsidRDefault="00000000" w:rsidRPr="00000000" w14:paraId="00002E81">
      <w:pPr>
        <w:spacing w:after="240" w:before="240" w:lineRule="auto"/>
        <w:rPr/>
      </w:pPr>
      <w:r w:rsidDel="00000000" w:rsidR="00000000" w:rsidRPr="00000000">
        <w:rPr>
          <w:rtl w:val="0"/>
        </w:rPr>
        <w:t xml:space="preserve">The relevant authorities and financial institutions may require additional identification.</w:t>
      </w:r>
    </w:p>
    <w:p w:rsidR="00000000" w:rsidDel="00000000" w:rsidP="00000000" w:rsidRDefault="00000000" w:rsidRPr="00000000" w14:paraId="00002E82">
      <w:pPr>
        <w:pStyle w:val="Heading3"/>
        <w:keepNext w:val="0"/>
        <w:keepLines w:val="0"/>
        <w:spacing w:before="280" w:lineRule="auto"/>
        <w:rPr>
          <w:b w:val="1"/>
          <w:bCs w:val="1"/>
          <w:color w:val="000000"/>
          <w:sz w:val="26"/>
          <w:szCs w:val="26"/>
        </w:rPr>
      </w:pPr>
      <w:bookmarkStart w:colFirst="0" w:colLast="0" w:name="_sc2a2frr45ct" w:id="4369"/>
      <w:bookmarkEnd w:id="4369"/>
      <w:r w:rsidDel="00000000" w:rsidR="00000000" w:rsidRPr="00000000">
        <w:rPr>
          <w:b w:val="1"/>
          <w:bCs w:val="1"/>
          <w:color w:val="000000"/>
          <w:sz w:val="26"/>
          <w:szCs w:val="26"/>
          <w:rtl w:val="0"/>
        </w:rPr>
        <w:t xml:space="preserve">Bank Documentation</w:t>
      </w:r>
    </w:p>
    <w:p w:rsidR="00000000" w:rsidDel="00000000" w:rsidP="00000000" w:rsidRDefault="00000000" w:rsidRPr="00000000" w14:paraId="00002E83">
      <w:pPr>
        <w:spacing w:after="240" w:before="240" w:lineRule="auto"/>
        <w:rPr/>
      </w:pPr>
      <w:r w:rsidDel="00000000" w:rsidR="00000000" w:rsidRPr="00000000">
        <w:rPr>
          <w:rtl w:val="0"/>
        </w:rPr>
        <w:t xml:space="preserve">Payment and remittance procedures may require direct interaction with the relevant institution.</w:t>
      </w:r>
    </w:p>
    <w:p w:rsidR="00000000" w:rsidDel="00000000" w:rsidP="00000000" w:rsidRDefault="00000000" w:rsidRPr="00000000" w14:paraId="00002E84">
      <w:pPr>
        <w:pStyle w:val="Heading3"/>
        <w:keepNext w:val="0"/>
        <w:keepLines w:val="0"/>
        <w:spacing w:before="280" w:lineRule="auto"/>
        <w:rPr>
          <w:b w:val="1"/>
          <w:bCs w:val="1"/>
          <w:color w:val="000000"/>
          <w:sz w:val="26"/>
          <w:szCs w:val="26"/>
        </w:rPr>
      </w:pPr>
      <w:bookmarkStart w:colFirst="0" w:colLast="0" w:name="_ez0pkbg2gmz1" w:id="4370"/>
      <w:bookmarkEnd w:id="4370"/>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E85">
      <w:pPr>
        <w:spacing w:after="240" w:before="240" w:lineRule="auto"/>
        <w:rPr/>
      </w:pPr>
      <w:r w:rsidDel="00000000" w:rsidR="00000000" w:rsidRPr="00000000">
        <w:rPr>
          <w:rtl w:val="0"/>
        </w:rPr>
        <w:t xml:space="preserve">The acquisition title must be registered through the competent Real Estate Registry Office.</w:t>
      </w:r>
    </w:p>
    <w:p w:rsidR="00000000" w:rsidDel="00000000" w:rsidP="00000000" w:rsidRDefault="00000000" w:rsidRPr="00000000" w14:paraId="00002E86">
      <w:pPr>
        <w:pStyle w:val="Heading3"/>
        <w:keepNext w:val="0"/>
        <w:keepLines w:val="0"/>
        <w:spacing w:before="280" w:lineRule="auto"/>
        <w:rPr>
          <w:b w:val="1"/>
          <w:bCs w:val="1"/>
          <w:color w:val="000000"/>
          <w:sz w:val="26"/>
          <w:szCs w:val="26"/>
        </w:rPr>
      </w:pPr>
      <w:bookmarkStart w:colFirst="0" w:colLast="0" w:name="_agrzan813e89" w:id="4371"/>
      <w:bookmarkEnd w:id="4371"/>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2E87">
      <w:pPr>
        <w:spacing w:after="240" w:before="240" w:lineRule="auto"/>
        <w:rPr/>
      </w:pPr>
      <w:r w:rsidDel="00000000" w:rsidR="00000000" w:rsidRPr="00000000">
        <w:rPr>
          <w:rtl w:val="0"/>
        </w:rPr>
        <w:t xml:space="preserve">Certain circumstances may still require additional steps or attendance.</w:t>
      </w:r>
    </w:p>
    <w:p w:rsidR="00000000" w:rsidDel="00000000" w:rsidP="00000000" w:rsidRDefault="00000000" w:rsidRPr="00000000" w14:paraId="00002E88">
      <w:pPr>
        <w:spacing w:after="240" w:before="240" w:lineRule="auto"/>
        <w:rPr>
          <w:b w:val="1"/>
          <w:bCs w:val="1"/>
        </w:rPr>
      </w:pPr>
      <w:r w:rsidDel="00000000" w:rsidR="00000000" w:rsidRPr="00000000">
        <w:rPr>
          <w:b w:val="1"/>
          <w:bCs w:val="1"/>
          <w:rtl w:val="0"/>
        </w:rPr>
        <w:t xml:space="preserve">[Discuss Selling Your Brazilian Property From Abroad]</w:t>
      </w:r>
    </w:p>
    <w:p w:rsidR="00000000" w:rsidDel="00000000" w:rsidP="00000000" w:rsidRDefault="00000000" w:rsidRPr="00000000" w14:paraId="00002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ioxatxrlmud3" w:id="4372"/>
      <w:bookmarkEnd w:id="4372"/>
      <w:r w:rsidDel="00000000" w:rsidR="00000000" w:rsidRPr="00000000">
        <w:rPr>
          <w:b w:val="1"/>
          <w:bCs w:val="1"/>
          <w:sz w:val="34"/>
          <w:szCs w:val="34"/>
          <w:rtl w:val="0"/>
        </w:rPr>
        <w:t xml:space="preserve">POWER OF ATTORNEY FOR PROPERTY SALES</w:t>
      </w:r>
    </w:p>
    <w:p w:rsidR="00000000" w:rsidDel="00000000" w:rsidP="00000000" w:rsidRDefault="00000000" w:rsidRPr="00000000" w14:paraId="00002E8B">
      <w:pPr>
        <w:pStyle w:val="Heading1"/>
        <w:keepNext w:val="0"/>
        <w:keepLines w:val="0"/>
        <w:spacing w:before="480" w:lineRule="auto"/>
        <w:rPr>
          <w:b w:val="1"/>
          <w:bCs w:val="1"/>
          <w:sz w:val="46"/>
          <w:szCs w:val="46"/>
        </w:rPr>
      </w:pPr>
      <w:bookmarkStart w:colFirst="0" w:colLast="0" w:name="_mmcsbe56kmae" w:id="4373"/>
      <w:bookmarkEnd w:id="4373"/>
      <w:r w:rsidDel="00000000" w:rsidR="00000000" w:rsidRPr="00000000">
        <w:rPr>
          <w:b w:val="1"/>
          <w:bCs w:val="1"/>
          <w:sz w:val="46"/>
          <w:szCs w:val="46"/>
          <w:rtl w:val="0"/>
        </w:rPr>
        <w:t xml:space="preserve">Appointing a Representative to Sell Your Property</w:t>
      </w:r>
    </w:p>
    <w:p w:rsidR="00000000" w:rsidDel="00000000" w:rsidP="00000000" w:rsidRDefault="00000000" w:rsidRPr="00000000" w14:paraId="00002E8C">
      <w:pPr>
        <w:spacing w:after="240" w:before="240" w:lineRule="auto"/>
        <w:rPr/>
      </w:pPr>
      <w:r w:rsidDel="00000000" w:rsidR="00000000" w:rsidRPr="00000000">
        <w:rPr>
          <w:rtl w:val="0"/>
        </w:rPr>
        <w:t xml:space="preserve">A </w:t>
      </w:r>
      <w:r w:rsidDel="00000000" w:rsidR="00000000" w:rsidRPr="00000000">
        <w:rPr>
          <w:i w:val="1"/>
          <w:iCs w:val="1"/>
          <w:rtl w:val="0"/>
        </w:rPr>
        <w:t xml:space="preserve">procuração</w:t>
      </w:r>
      <w:r w:rsidDel="00000000" w:rsidR="00000000" w:rsidRPr="00000000">
        <w:rPr>
          <w:rtl w:val="0"/>
        </w:rPr>
        <w:t xml:space="preserve"> may authorize another person to perform legally specified acts on the seller's behalf.</w:t>
      </w:r>
    </w:p>
    <w:p w:rsidR="00000000" w:rsidDel="00000000" w:rsidP="00000000" w:rsidRDefault="00000000" w:rsidRPr="00000000" w14:paraId="00002E8D">
      <w:pPr>
        <w:spacing w:after="240" w:before="240" w:lineRule="auto"/>
        <w:rPr/>
      </w:pPr>
      <w:r w:rsidDel="00000000" w:rsidR="00000000" w:rsidRPr="00000000">
        <w:rPr>
          <w:rtl w:val="0"/>
        </w:rPr>
        <w:t xml:space="preserve">The document should be tailored to the transaction.</w:t>
      </w:r>
    </w:p>
    <w:p w:rsidR="00000000" w:rsidDel="00000000" w:rsidP="00000000" w:rsidRDefault="00000000" w:rsidRPr="00000000" w14:paraId="00002E8E">
      <w:pPr>
        <w:pStyle w:val="Heading3"/>
        <w:keepNext w:val="0"/>
        <w:keepLines w:val="0"/>
        <w:spacing w:before="280" w:lineRule="auto"/>
        <w:rPr>
          <w:b w:val="1"/>
          <w:bCs w:val="1"/>
          <w:color w:val="000000"/>
          <w:sz w:val="26"/>
          <w:szCs w:val="26"/>
        </w:rPr>
      </w:pPr>
      <w:bookmarkStart w:colFirst="0" w:colLast="0" w:name="_xu3whg9aww1j" w:id="4374"/>
      <w:bookmarkEnd w:id="4374"/>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2E8F">
      <w:pPr>
        <w:spacing w:after="240" w:before="240" w:lineRule="auto"/>
        <w:rPr/>
      </w:pPr>
      <w:r w:rsidDel="00000000" w:rsidR="00000000" w:rsidRPr="00000000">
        <w:rPr>
          <w:rtl w:val="0"/>
        </w:rPr>
        <w:t xml:space="preserve">The authorization may need to identify the property precisely.</w:t>
      </w:r>
    </w:p>
    <w:p w:rsidR="00000000" w:rsidDel="00000000" w:rsidP="00000000" w:rsidRDefault="00000000" w:rsidRPr="00000000" w14:paraId="00002E90">
      <w:pPr>
        <w:pStyle w:val="Heading3"/>
        <w:keepNext w:val="0"/>
        <w:keepLines w:val="0"/>
        <w:spacing w:before="280" w:lineRule="auto"/>
        <w:rPr>
          <w:b w:val="1"/>
          <w:bCs w:val="1"/>
          <w:color w:val="000000"/>
          <w:sz w:val="26"/>
          <w:szCs w:val="26"/>
        </w:rPr>
      </w:pPr>
      <w:bookmarkStart w:colFirst="0" w:colLast="0" w:name="_gzt76xq9b41s" w:id="4375"/>
      <w:bookmarkEnd w:id="4375"/>
      <w:r w:rsidDel="00000000" w:rsidR="00000000" w:rsidRPr="00000000">
        <w:rPr>
          <w:b w:val="1"/>
          <w:bCs w:val="1"/>
          <w:color w:val="000000"/>
          <w:sz w:val="26"/>
          <w:szCs w:val="26"/>
          <w:rtl w:val="0"/>
        </w:rPr>
        <w:t xml:space="preserve">Authorized Acts</w:t>
      </w:r>
    </w:p>
    <w:p w:rsidR="00000000" w:rsidDel="00000000" w:rsidP="00000000" w:rsidRDefault="00000000" w:rsidRPr="00000000" w14:paraId="00002E91">
      <w:pPr>
        <w:spacing w:after="240" w:before="240" w:lineRule="auto"/>
        <w:rPr/>
      </w:pPr>
      <w:r w:rsidDel="00000000" w:rsidR="00000000" w:rsidRPr="00000000">
        <w:rPr>
          <w:rtl w:val="0"/>
        </w:rPr>
        <w:t xml:space="preserve">The representative's powers should be defined.</w:t>
      </w:r>
    </w:p>
    <w:p w:rsidR="00000000" w:rsidDel="00000000" w:rsidP="00000000" w:rsidRDefault="00000000" w:rsidRPr="00000000" w14:paraId="00002E92">
      <w:pPr>
        <w:pStyle w:val="Heading3"/>
        <w:keepNext w:val="0"/>
        <w:keepLines w:val="0"/>
        <w:spacing w:before="280" w:lineRule="auto"/>
        <w:rPr>
          <w:b w:val="1"/>
          <w:bCs w:val="1"/>
          <w:color w:val="000000"/>
          <w:sz w:val="26"/>
          <w:szCs w:val="26"/>
        </w:rPr>
      </w:pPr>
      <w:bookmarkStart w:colFirst="0" w:colLast="0" w:name="_4jik6d2f2001" w:id="4376"/>
      <w:bookmarkEnd w:id="4376"/>
      <w:r w:rsidDel="00000000" w:rsidR="00000000" w:rsidRPr="00000000">
        <w:rPr>
          <w:b w:val="1"/>
          <w:bCs w:val="1"/>
          <w:color w:val="000000"/>
          <w:sz w:val="26"/>
          <w:szCs w:val="26"/>
          <w:rtl w:val="0"/>
        </w:rPr>
        <w:t xml:space="preserve">Sale Authority</w:t>
      </w:r>
    </w:p>
    <w:p w:rsidR="00000000" w:rsidDel="00000000" w:rsidP="00000000" w:rsidRDefault="00000000" w:rsidRPr="00000000" w14:paraId="00002E93">
      <w:pPr>
        <w:spacing w:after="240" w:before="240" w:lineRule="auto"/>
        <w:rPr/>
      </w:pPr>
      <w:r w:rsidDel="00000000" w:rsidR="00000000" w:rsidRPr="00000000">
        <w:rPr>
          <w:rtl w:val="0"/>
        </w:rPr>
        <w:t xml:space="preserve">The power to sell must be appropriately expressed.</w:t>
      </w:r>
    </w:p>
    <w:p w:rsidR="00000000" w:rsidDel="00000000" w:rsidP="00000000" w:rsidRDefault="00000000" w:rsidRPr="00000000" w14:paraId="00002E94">
      <w:pPr>
        <w:pStyle w:val="Heading3"/>
        <w:keepNext w:val="0"/>
        <w:keepLines w:val="0"/>
        <w:spacing w:before="280" w:lineRule="auto"/>
        <w:rPr>
          <w:b w:val="1"/>
          <w:bCs w:val="1"/>
          <w:color w:val="000000"/>
          <w:sz w:val="26"/>
          <w:szCs w:val="26"/>
        </w:rPr>
      </w:pPr>
      <w:bookmarkStart w:colFirst="0" w:colLast="0" w:name="_2xwl0n54n1lq" w:id="4377"/>
      <w:bookmarkEnd w:id="4377"/>
      <w:r w:rsidDel="00000000" w:rsidR="00000000" w:rsidRPr="00000000">
        <w:rPr>
          <w:b w:val="1"/>
          <w:bCs w:val="1"/>
          <w:color w:val="000000"/>
          <w:sz w:val="26"/>
          <w:szCs w:val="26"/>
          <w:rtl w:val="0"/>
        </w:rPr>
        <w:t xml:space="preserve">Signing Documents</w:t>
      </w:r>
    </w:p>
    <w:p w:rsidR="00000000" w:rsidDel="00000000" w:rsidP="00000000" w:rsidRDefault="00000000" w:rsidRPr="00000000" w14:paraId="00002E95">
      <w:pPr>
        <w:spacing w:after="240" w:before="240" w:lineRule="auto"/>
        <w:rPr/>
      </w:pPr>
      <w:r w:rsidDel="00000000" w:rsidR="00000000" w:rsidRPr="00000000">
        <w:rPr>
          <w:rtl w:val="0"/>
        </w:rPr>
        <w:t xml:space="preserve">The representative may be authorized to execute qualifying documents.</w:t>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689njfi4tvjf" w:id="4378"/>
      <w:bookmarkEnd w:id="4378"/>
      <w:r w:rsidDel="00000000" w:rsidR="00000000" w:rsidRPr="00000000">
        <w:rPr>
          <w:b w:val="1"/>
          <w:bCs w:val="1"/>
          <w:color w:val="000000"/>
          <w:sz w:val="26"/>
          <w:szCs w:val="26"/>
          <w:rtl w:val="0"/>
        </w:rPr>
        <w:t xml:space="preserve">Receiving Funds</w:t>
      </w:r>
    </w:p>
    <w:p w:rsidR="00000000" w:rsidDel="00000000" w:rsidP="00000000" w:rsidRDefault="00000000" w:rsidRPr="00000000" w14:paraId="00002E97">
      <w:pPr>
        <w:spacing w:after="240" w:before="240" w:lineRule="auto"/>
        <w:rPr/>
      </w:pPr>
      <w:r w:rsidDel="00000000" w:rsidR="00000000" w:rsidRPr="00000000">
        <w:rPr>
          <w:rtl w:val="0"/>
        </w:rPr>
        <w:t xml:space="preserve">Any authority concerning receipt or disposition of money requires particular care.</w:t>
      </w:r>
    </w:p>
    <w:p w:rsidR="00000000" w:rsidDel="00000000" w:rsidP="00000000" w:rsidRDefault="00000000" w:rsidRPr="00000000" w14:paraId="00002E98">
      <w:pPr>
        <w:pStyle w:val="Heading3"/>
        <w:keepNext w:val="0"/>
        <w:keepLines w:val="0"/>
        <w:spacing w:before="280" w:lineRule="auto"/>
        <w:rPr>
          <w:b w:val="1"/>
          <w:bCs w:val="1"/>
          <w:color w:val="000000"/>
          <w:sz w:val="26"/>
          <w:szCs w:val="26"/>
        </w:rPr>
      </w:pPr>
      <w:bookmarkStart w:colFirst="0" w:colLast="0" w:name="_csl2b991jykg" w:id="4379"/>
      <w:bookmarkEnd w:id="4379"/>
      <w:r w:rsidDel="00000000" w:rsidR="00000000" w:rsidRPr="00000000">
        <w:rPr>
          <w:b w:val="1"/>
          <w:bCs w:val="1"/>
          <w:color w:val="000000"/>
          <w:sz w:val="26"/>
          <w:szCs w:val="26"/>
          <w:rtl w:val="0"/>
        </w:rPr>
        <w:t xml:space="preserve">Duration</w:t>
      </w:r>
    </w:p>
    <w:p w:rsidR="00000000" w:rsidDel="00000000" w:rsidP="00000000" w:rsidRDefault="00000000" w:rsidRPr="00000000" w14:paraId="00002E99">
      <w:pPr>
        <w:spacing w:after="240" w:before="240" w:lineRule="auto"/>
        <w:rPr/>
      </w:pPr>
      <w:r w:rsidDel="00000000" w:rsidR="00000000" w:rsidRPr="00000000">
        <w:rPr>
          <w:rtl w:val="0"/>
        </w:rPr>
        <w:t xml:space="preserve">The document may contain appropriate time limitations.</w:t>
      </w:r>
    </w:p>
    <w:p w:rsidR="00000000" w:rsidDel="00000000" w:rsidP="00000000" w:rsidRDefault="00000000" w:rsidRPr="00000000" w14:paraId="00002E9A">
      <w:pPr>
        <w:pStyle w:val="Heading3"/>
        <w:keepNext w:val="0"/>
        <w:keepLines w:val="0"/>
        <w:spacing w:before="280" w:lineRule="auto"/>
        <w:rPr>
          <w:b w:val="1"/>
          <w:bCs w:val="1"/>
          <w:color w:val="000000"/>
          <w:sz w:val="26"/>
          <w:szCs w:val="26"/>
        </w:rPr>
      </w:pPr>
      <w:bookmarkStart w:colFirst="0" w:colLast="0" w:name="_tugh2xdp5yid" w:id="4380"/>
      <w:bookmarkEnd w:id="4380"/>
      <w:r w:rsidDel="00000000" w:rsidR="00000000" w:rsidRPr="00000000">
        <w:rPr>
          <w:b w:val="1"/>
          <w:bCs w:val="1"/>
          <w:color w:val="000000"/>
          <w:sz w:val="26"/>
          <w:szCs w:val="26"/>
          <w:rtl w:val="0"/>
        </w:rPr>
        <w:t xml:space="preserve">Revocation</w:t>
      </w:r>
    </w:p>
    <w:p w:rsidR="00000000" w:rsidDel="00000000" w:rsidP="00000000" w:rsidRDefault="00000000" w:rsidRPr="00000000" w14:paraId="00002E9B">
      <w:pPr>
        <w:spacing w:after="240" w:before="240" w:lineRule="auto"/>
        <w:rPr/>
      </w:pPr>
      <w:r w:rsidDel="00000000" w:rsidR="00000000" w:rsidRPr="00000000">
        <w:rPr>
          <w:rtl w:val="0"/>
        </w:rPr>
        <w:t xml:space="preserve">The legal consequences and procedures for revocation should be understood.</w:t>
      </w:r>
    </w:p>
    <w:p w:rsidR="00000000" w:rsidDel="00000000" w:rsidP="00000000" w:rsidRDefault="00000000" w:rsidRPr="00000000" w14:paraId="00002E9C">
      <w:pPr>
        <w:pStyle w:val="Heading3"/>
        <w:keepNext w:val="0"/>
        <w:keepLines w:val="0"/>
        <w:spacing w:before="280" w:lineRule="auto"/>
        <w:rPr>
          <w:b w:val="1"/>
          <w:bCs w:val="1"/>
          <w:color w:val="000000"/>
          <w:sz w:val="26"/>
          <w:szCs w:val="26"/>
        </w:rPr>
      </w:pPr>
      <w:bookmarkStart w:colFirst="0" w:colLast="0" w:name="_qc49tymxoi28" w:id="4381"/>
      <w:bookmarkEnd w:id="4381"/>
      <w:r w:rsidDel="00000000" w:rsidR="00000000" w:rsidRPr="00000000">
        <w:rPr>
          <w:b w:val="1"/>
          <w:bCs w:val="1"/>
          <w:color w:val="000000"/>
          <w:sz w:val="26"/>
          <w:szCs w:val="26"/>
          <w:rtl w:val="0"/>
        </w:rPr>
        <w:t xml:space="preserve">Foreign Formalities</w:t>
      </w:r>
    </w:p>
    <w:p w:rsidR="00000000" w:rsidDel="00000000" w:rsidP="00000000" w:rsidRDefault="00000000" w:rsidRPr="00000000" w14:paraId="00002E9D">
      <w:pPr>
        <w:spacing w:after="240" w:before="240" w:lineRule="auto"/>
        <w:rPr/>
      </w:pPr>
      <w:r w:rsidDel="00000000" w:rsidR="00000000" w:rsidRPr="00000000">
        <w:rPr>
          <w:rtl w:val="0"/>
        </w:rPr>
        <w:t xml:space="preserve">Apostille, legalization, translation, and registration may be required.</w:t>
      </w:r>
    </w:p>
    <w:p w:rsidR="00000000" w:rsidDel="00000000" w:rsidP="00000000" w:rsidRDefault="00000000" w:rsidRPr="00000000" w14:paraId="00002E9E">
      <w:pPr>
        <w:pStyle w:val="Heading3"/>
        <w:keepNext w:val="0"/>
        <w:keepLines w:val="0"/>
        <w:spacing w:before="280" w:lineRule="auto"/>
        <w:rPr>
          <w:b w:val="1"/>
          <w:bCs w:val="1"/>
          <w:color w:val="000000"/>
          <w:sz w:val="26"/>
          <w:szCs w:val="26"/>
        </w:rPr>
      </w:pPr>
      <w:bookmarkStart w:colFirst="0" w:colLast="0" w:name="_brs2ius3sbyw" w:id="4382"/>
      <w:bookmarkEnd w:id="4382"/>
      <w:r w:rsidDel="00000000" w:rsidR="00000000" w:rsidRPr="00000000">
        <w:rPr>
          <w:b w:val="1"/>
          <w:bCs w:val="1"/>
          <w:color w:val="000000"/>
          <w:sz w:val="26"/>
          <w:szCs w:val="26"/>
          <w:rtl w:val="0"/>
        </w:rPr>
        <w:t xml:space="preserve">Avoid Excessive Powers</w:t>
      </w:r>
    </w:p>
    <w:p w:rsidR="00000000" w:rsidDel="00000000" w:rsidP="00000000" w:rsidRDefault="00000000" w:rsidRPr="00000000" w14:paraId="00002E9F">
      <w:pPr>
        <w:spacing w:after="240" w:before="240" w:lineRule="auto"/>
        <w:rPr/>
      </w:pPr>
      <w:r w:rsidDel="00000000" w:rsidR="00000000" w:rsidRPr="00000000">
        <w:rPr>
          <w:rtl w:val="0"/>
        </w:rPr>
        <w:t xml:space="preserve">A generic or overly broad power of attorney may create unnecessary risks.</w:t>
      </w:r>
    </w:p>
    <w:p w:rsidR="00000000" w:rsidDel="00000000" w:rsidP="00000000" w:rsidRDefault="00000000" w:rsidRPr="00000000" w14:paraId="00002EA0">
      <w:pPr>
        <w:spacing w:after="240" w:before="240" w:lineRule="auto"/>
        <w:rPr>
          <w:b w:val="1"/>
          <w:bCs w:val="1"/>
        </w:rPr>
      </w:pPr>
      <w:r w:rsidDel="00000000" w:rsidR="00000000" w:rsidRPr="00000000">
        <w:rPr>
          <w:b w:val="1"/>
          <w:bCs w:val="1"/>
          <w:rtl w:val="0"/>
        </w:rPr>
        <w:t xml:space="preserve">[Request a Brazilian Property Sale Power of Attorney Assessment]</w:t>
      </w:r>
    </w:p>
    <w:p w:rsidR="00000000" w:rsidDel="00000000" w:rsidP="00000000" w:rsidRDefault="00000000" w:rsidRPr="00000000" w14:paraId="00002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2">
      <w:pPr>
        <w:pStyle w:val="Heading2"/>
        <w:keepNext w:val="0"/>
        <w:keepLines w:val="0"/>
        <w:spacing w:after="80" w:lineRule="auto"/>
        <w:rPr>
          <w:b w:val="1"/>
          <w:bCs w:val="1"/>
          <w:sz w:val="34"/>
          <w:szCs w:val="34"/>
        </w:rPr>
      </w:pPr>
      <w:bookmarkStart w:colFirst="0" w:colLast="0" w:name="_4ekosqiuv56y" w:id="4383"/>
      <w:bookmarkEnd w:id="4383"/>
      <w:r w:rsidDel="00000000" w:rsidR="00000000" w:rsidRPr="00000000">
        <w:rPr>
          <w:b w:val="1"/>
          <w:bCs w:val="1"/>
          <w:sz w:val="34"/>
          <w:szCs w:val="34"/>
          <w:rtl w:val="0"/>
        </w:rPr>
        <w:t xml:space="preserve">NOTARIAL CLOSING AND PROPERTY REGISTRATION</w:t>
      </w:r>
    </w:p>
    <w:p w:rsidR="00000000" w:rsidDel="00000000" w:rsidP="00000000" w:rsidRDefault="00000000" w:rsidRPr="00000000" w14:paraId="00002EA3">
      <w:pPr>
        <w:pStyle w:val="Heading1"/>
        <w:keepNext w:val="0"/>
        <w:keepLines w:val="0"/>
        <w:spacing w:before="480" w:lineRule="auto"/>
        <w:rPr>
          <w:b w:val="1"/>
          <w:bCs w:val="1"/>
          <w:sz w:val="46"/>
          <w:szCs w:val="46"/>
        </w:rPr>
      </w:pPr>
      <w:bookmarkStart w:colFirst="0" w:colLast="0" w:name="_bp4v4hwj7t3t" w:id="4384"/>
      <w:bookmarkEnd w:id="4384"/>
      <w:r w:rsidDel="00000000" w:rsidR="00000000" w:rsidRPr="00000000">
        <w:rPr>
          <w:b w:val="1"/>
          <w:bCs w:val="1"/>
          <w:sz w:val="46"/>
          <w:szCs w:val="46"/>
          <w:rtl w:val="0"/>
        </w:rPr>
        <w:t xml:space="preserve">How Does Ownership Transfer to the Buyer?</w:t>
      </w:r>
    </w:p>
    <w:p w:rsidR="00000000" w:rsidDel="00000000" w:rsidP="00000000" w:rsidRDefault="00000000" w:rsidRPr="00000000" w14:paraId="00002EA4">
      <w:pPr>
        <w:spacing w:after="240" w:before="240" w:lineRule="auto"/>
        <w:rPr/>
      </w:pPr>
      <w:r w:rsidDel="00000000" w:rsidR="00000000" w:rsidRPr="00000000">
        <w:rPr>
          <w:rtl w:val="0"/>
        </w:rPr>
        <w:t xml:space="preserve">Brazilian property transactions involve legally prescribed formalities.</w:t>
      </w:r>
    </w:p>
    <w:p w:rsidR="00000000" w:rsidDel="00000000" w:rsidP="00000000" w:rsidRDefault="00000000" w:rsidRPr="00000000" w14:paraId="00002EA5">
      <w:pPr>
        <w:pStyle w:val="Heading3"/>
        <w:keepNext w:val="0"/>
        <w:keepLines w:val="0"/>
        <w:spacing w:before="280" w:lineRule="auto"/>
        <w:rPr>
          <w:b w:val="1"/>
          <w:bCs w:val="1"/>
          <w:color w:val="000000"/>
          <w:sz w:val="26"/>
          <w:szCs w:val="26"/>
        </w:rPr>
      </w:pPr>
      <w:bookmarkStart w:colFirst="0" w:colLast="0" w:name="_x09nxx2slzan" w:id="4385"/>
      <w:bookmarkEnd w:id="4385"/>
      <w:r w:rsidDel="00000000" w:rsidR="00000000" w:rsidRPr="00000000">
        <w:rPr>
          <w:b w:val="1"/>
          <w:bCs w:val="1"/>
          <w:color w:val="000000"/>
          <w:sz w:val="26"/>
          <w:szCs w:val="26"/>
          <w:rtl w:val="0"/>
        </w:rPr>
        <w:t xml:space="preserve">Preliminary Agreement</w:t>
      </w:r>
    </w:p>
    <w:p w:rsidR="00000000" w:rsidDel="00000000" w:rsidP="00000000" w:rsidRDefault="00000000" w:rsidRPr="00000000" w14:paraId="00002EA6">
      <w:pPr>
        <w:spacing w:after="240" w:before="240" w:lineRule="auto"/>
        <w:rPr/>
      </w:pPr>
      <w:r w:rsidDel="00000000" w:rsidR="00000000" w:rsidRPr="00000000">
        <w:rPr>
          <w:rtl w:val="0"/>
        </w:rPr>
        <w:t xml:space="preserve">The parties may first execute an agreement establishing their obligations.</w:t>
      </w:r>
    </w:p>
    <w:p w:rsidR="00000000" w:rsidDel="00000000" w:rsidP="00000000" w:rsidRDefault="00000000" w:rsidRPr="00000000" w14:paraId="00002EA7">
      <w:pPr>
        <w:pStyle w:val="Heading3"/>
        <w:keepNext w:val="0"/>
        <w:keepLines w:val="0"/>
        <w:spacing w:before="280" w:lineRule="auto"/>
        <w:rPr>
          <w:b w:val="1"/>
          <w:bCs w:val="1"/>
          <w:color w:val="000000"/>
          <w:sz w:val="26"/>
          <w:szCs w:val="26"/>
        </w:rPr>
      </w:pPr>
      <w:bookmarkStart w:colFirst="0" w:colLast="0" w:name="_wr3rf4k9pdls" w:id="4386"/>
      <w:bookmarkEnd w:id="4386"/>
      <w:r w:rsidDel="00000000" w:rsidR="00000000" w:rsidRPr="00000000">
        <w:rPr>
          <w:b w:val="1"/>
          <w:bCs w:val="1"/>
          <w:color w:val="000000"/>
          <w:sz w:val="26"/>
          <w:szCs w:val="26"/>
          <w:rtl w:val="0"/>
        </w:rPr>
        <w:t xml:space="preserve">Public Deed</w:t>
      </w:r>
    </w:p>
    <w:p w:rsidR="00000000" w:rsidDel="00000000" w:rsidP="00000000" w:rsidRDefault="00000000" w:rsidRPr="00000000" w14:paraId="00002EA8">
      <w:pPr>
        <w:spacing w:after="240" w:before="240" w:lineRule="auto"/>
        <w:rPr/>
      </w:pPr>
      <w:r w:rsidDel="00000000" w:rsidR="00000000" w:rsidRPr="00000000">
        <w:rPr>
          <w:rtl w:val="0"/>
        </w:rPr>
        <w:t xml:space="preserve">A public deed is generally required for certain real estate transactions under Article 108 of the Brazilian Civil Code, subject to statutory exceptions.</w:t>
      </w:r>
    </w:p>
    <w:p w:rsidR="00000000" w:rsidDel="00000000" w:rsidP="00000000" w:rsidRDefault="00000000" w:rsidRPr="00000000" w14:paraId="00002EA9">
      <w:pPr>
        <w:pStyle w:val="Heading3"/>
        <w:keepNext w:val="0"/>
        <w:keepLines w:val="0"/>
        <w:spacing w:before="280" w:lineRule="auto"/>
        <w:rPr>
          <w:b w:val="1"/>
          <w:bCs w:val="1"/>
          <w:color w:val="000000"/>
          <w:sz w:val="26"/>
          <w:szCs w:val="26"/>
        </w:rPr>
      </w:pPr>
      <w:bookmarkStart w:colFirst="0" w:colLast="0" w:name="_5mthb4k3nw4u" w:id="4387"/>
      <w:bookmarkEnd w:id="4387"/>
      <w:r w:rsidDel="00000000" w:rsidR="00000000" w:rsidRPr="00000000">
        <w:rPr>
          <w:b w:val="1"/>
          <w:bCs w:val="1"/>
          <w:color w:val="000000"/>
          <w:sz w:val="26"/>
          <w:szCs w:val="26"/>
          <w:rtl w:val="0"/>
        </w:rPr>
        <w:t xml:space="preserve">Notarial Verification</w:t>
      </w:r>
    </w:p>
    <w:p w:rsidR="00000000" w:rsidDel="00000000" w:rsidP="00000000" w:rsidRDefault="00000000" w:rsidRPr="00000000" w14:paraId="00002EAA">
      <w:pPr>
        <w:spacing w:after="240" w:before="240" w:lineRule="auto"/>
        <w:rPr/>
      </w:pPr>
      <w:r w:rsidDel="00000000" w:rsidR="00000000" w:rsidRPr="00000000">
        <w:rPr>
          <w:rtl w:val="0"/>
        </w:rPr>
        <w:t xml:space="preserve">The notary examines the documents required for the relevant act.</w:t>
      </w:r>
    </w:p>
    <w:p w:rsidR="00000000" w:rsidDel="00000000" w:rsidP="00000000" w:rsidRDefault="00000000" w:rsidRPr="00000000" w14:paraId="00002EAB">
      <w:pPr>
        <w:pStyle w:val="Heading3"/>
        <w:keepNext w:val="0"/>
        <w:keepLines w:val="0"/>
        <w:spacing w:before="280" w:lineRule="auto"/>
        <w:rPr>
          <w:b w:val="1"/>
          <w:bCs w:val="1"/>
          <w:color w:val="000000"/>
          <w:sz w:val="26"/>
          <w:szCs w:val="26"/>
        </w:rPr>
      </w:pPr>
      <w:bookmarkStart w:colFirst="0" w:colLast="0" w:name="_mfwfqvwoig9t" w:id="4388"/>
      <w:bookmarkEnd w:id="4388"/>
      <w:r w:rsidDel="00000000" w:rsidR="00000000" w:rsidRPr="00000000">
        <w:rPr>
          <w:b w:val="1"/>
          <w:bCs w:val="1"/>
          <w:color w:val="000000"/>
          <w:sz w:val="26"/>
          <w:szCs w:val="26"/>
          <w:rtl w:val="0"/>
        </w:rPr>
        <w:t xml:space="preserve">Transfer Tax</w:t>
      </w:r>
    </w:p>
    <w:p w:rsidR="00000000" w:rsidDel="00000000" w:rsidP="00000000" w:rsidRDefault="00000000" w:rsidRPr="00000000" w14:paraId="00002EAC">
      <w:pPr>
        <w:spacing w:after="240" w:before="240" w:lineRule="auto"/>
        <w:rPr/>
      </w:pPr>
      <w:r w:rsidDel="00000000" w:rsidR="00000000" w:rsidRPr="00000000">
        <w:rPr>
          <w:rtl w:val="0"/>
        </w:rPr>
        <w:t xml:space="preserve">The buyer generally addresses the applicable ITBI, subject to the transaction and local law.</w:t>
      </w:r>
    </w:p>
    <w:p w:rsidR="00000000" w:rsidDel="00000000" w:rsidP="00000000" w:rsidRDefault="00000000" w:rsidRPr="00000000" w14:paraId="00002EAD">
      <w:pPr>
        <w:pStyle w:val="Heading3"/>
        <w:keepNext w:val="0"/>
        <w:keepLines w:val="0"/>
        <w:spacing w:before="280" w:lineRule="auto"/>
        <w:rPr>
          <w:b w:val="1"/>
          <w:bCs w:val="1"/>
          <w:color w:val="000000"/>
          <w:sz w:val="26"/>
          <w:szCs w:val="26"/>
        </w:rPr>
      </w:pPr>
      <w:bookmarkStart w:colFirst="0" w:colLast="0" w:name="_n1cfxeb5ioxh" w:id="4389"/>
      <w:bookmarkEnd w:id="4389"/>
      <w:r w:rsidDel="00000000" w:rsidR="00000000" w:rsidRPr="00000000">
        <w:rPr>
          <w:b w:val="1"/>
          <w:bCs w:val="1"/>
          <w:color w:val="000000"/>
          <w:sz w:val="26"/>
          <w:szCs w:val="26"/>
          <w:rtl w:val="0"/>
        </w:rPr>
        <w:t xml:space="preserve">Registry Filing</w:t>
      </w:r>
    </w:p>
    <w:p w:rsidR="00000000" w:rsidDel="00000000" w:rsidP="00000000" w:rsidRDefault="00000000" w:rsidRPr="00000000" w14:paraId="00002EAE">
      <w:pPr>
        <w:spacing w:after="240" w:before="240" w:lineRule="auto"/>
        <w:rPr/>
      </w:pPr>
      <w:r w:rsidDel="00000000" w:rsidR="00000000" w:rsidRPr="00000000">
        <w:rPr>
          <w:rtl w:val="0"/>
        </w:rPr>
        <w:t xml:space="preserve">The acquisition title must be presented to the competent Real Estate Registry Office.</w:t>
      </w:r>
    </w:p>
    <w:p w:rsidR="00000000" w:rsidDel="00000000" w:rsidP="00000000" w:rsidRDefault="00000000" w:rsidRPr="00000000" w14:paraId="00002EAF">
      <w:pPr>
        <w:pStyle w:val="Heading3"/>
        <w:keepNext w:val="0"/>
        <w:keepLines w:val="0"/>
        <w:spacing w:before="280" w:lineRule="auto"/>
        <w:rPr>
          <w:b w:val="1"/>
          <w:bCs w:val="1"/>
          <w:color w:val="000000"/>
          <w:sz w:val="26"/>
          <w:szCs w:val="26"/>
        </w:rPr>
      </w:pPr>
      <w:bookmarkStart w:colFirst="0" w:colLast="0" w:name="_58f1eri29d0r" w:id="4390"/>
      <w:bookmarkEnd w:id="4390"/>
      <w:r w:rsidDel="00000000" w:rsidR="00000000" w:rsidRPr="00000000">
        <w:rPr>
          <w:b w:val="1"/>
          <w:bCs w:val="1"/>
          <w:color w:val="000000"/>
          <w:sz w:val="26"/>
          <w:szCs w:val="26"/>
          <w:rtl w:val="0"/>
        </w:rPr>
        <w:t xml:space="preserve">Registration</w:t>
      </w:r>
    </w:p>
    <w:p w:rsidR="00000000" w:rsidDel="00000000" w:rsidP="00000000" w:rsidRDefault="00000000" w:rsidRPr="00000000" w14:paraId="00002EB0">
      <w:pPr>
        <w:spacing w:after="240" w:before="240" w:lineRule="auto"/>
        <w:rPr/>
      </w:pPr>
      <w:r w:rsidDel="00000000" w:rsidR="00000000" w:rsidRPr="00000000">
        <w:rPr>
          <w:rtl w:val="0"/>
        </w:rPr>
        <w:t xml:space="preserve">Under Article 1,245 of the Brazilian Civil Code, ownership transfer through an inter vivos conveyance generally occurs through registration of the acquisition title.</w:t>
      </w:r>
    </w:p>
    <w:p w:rsidR="00000000" w:rsidDel="00000000" w:rsidP="00000000" w:rsidRDefault="00000000" w:rsidRPr="00000000" w14:paraId="00002EB1">
      <w:pPr>
        <w:pStyle w:val="Heading3"/>
        <w:keepNext w:val="0"/>
        <w:keepLines w:val="0"/>
        <w:spacing w:before="280" w:lineRule="auto"/>
        <w:rPr>
          <w:b w:val="1"/>
          <w:bCs w:val="1"/>
          <w:color w:val="000000"/>
          <w:sz w:val="26"/>
          <w:szCs w:val="26"/>
        </w:rPr>
      </w:pPr>
      <w:bookmarkStart w:colFirst="0" w:colLast="0" w:name="_xscbiiwpxn7g" w:id="4391"/>
      <w:bookmarkEnd w:id="4391"/>
      <w:r w:rsidDel="00000000" w:rsidR="00000000" w:rsidRPr="00000000">
        <w:rPr>
          <w:b w:val="1"/>
          <w:bCs w:val="1"/>
          <w:color w:val="000000"/>
          <w:sz w:val="26"/>
          <w:szCs w:val="26"/>
          <w:rtl w:val="0"/>
        </w:rPr>
        <w:t xml:space="preserve">Closing Coordination</w:t>
      </w:r>
    </w:p>
    <w:p w:rsidR="00000000" w:rsidDel="00000000" w:rsidP="00000000" w:rsidRDefault="00000000" w:rsidRPr="00000000" w14:paraId="00002EB2">
      <w:pPr>
        <w:spacing w:after="240" w:before="240" w:lineRule="auto"/>
        <w:rPr/>
      </w:pPr>
      <w:r w:rsidDel="00000000" w:rsidR="00000000" w:rsidRPr="00000000">
        <w:rPr>
          <w:rtl w:val="0"/>
        </w:rPr>
        <w:t xml:space="preserve">The agreement should establish the appropriate relationship between payment, execution, possession, and registration.</w:t>
      </w:r>
    </w:p>
    <w:p w:rsidR="00000000" w:rsidDel="00000000" w:rsidP="00000000" w:rsidRDefault="00000000" w:rsidRPr="00000000" w14:paraId="00002EB3">
      <w:pPr>
        <w:pStyle w:val="Heading3"/>
        <w:keepNext w:val="0"/>
        <w:keepLines w:val="0"/>
        <w:spacing w:before="280" w:lineRule="auto"/>
        <w:rPr>
          <w:b w:val="1"/>
          <w:bCs w:val="1"/>
          <w:color w:val="000000"/>
          <w:sz w:val="26"/>
          <w:szCs w:val="26"/>
        </w:rPr>
      </w:pPr>
      <w:bookmarkStart w:colFirst="0" w:colLast="0" w:name="_elmuv7n9eqog" w:id="4392"/>
      <w:bookmarkEnd w:id="4392"/>
      <w:r w:rsidDel="00000000" w:rsidR="00000000" w:rsidRPr="00000000">
        <w:rPr>
          <w:b w:val="1"/>
          <w:bCs w:val="1"/>
          <w:color w:val="000000"/>
          <w:sz w:val="26"/>
          <w:szCs w:val="26"/>
          <w:rtl w:val="0"/>
        </w:rPr>
        <w:t xml:space="preserve">Post-Closing Evidence</w:t>
      </w:r>
    </w:p>
    <w:p w:rsidR="00000000" w:rsidDel="00000000" w:rsidP="00000000" w:rsidRDefault="00000000" w:rsidRPr="00000000" w14:paraId="00002EB4">
      <w:pPr>
        <w:spacing w:after="240" w:before="240" w:lineRule="auto"/>
        <w:rPr/>
      </w:pPr>
      <w:r w:rsidDel="00000000" w:rsidR="00000000" w:rsidRPr="00000000">
        <w:rPr>
          <w:rtl w:val="0"/>
        </w:rPr>
        <w:t xml:space="preserve">The parties should obtain appropriate evidence of the completed registration.</w:t>
      </w:r>
    </w:p>
    <w:p w:rsidR="00000000" w:rsidDel="00000000" w:rsidP="00000000" w:rsidRDefault="00000000" w:rsidRPr="00000000" w14:paraId="00002EB5">
      <w:pPr>
        <w:spacing w:after="240" w:before="240" w:lineRule="auto"/>
        <w:rPr>
          <w:b w:val="1"/>
          <w:bCs w:val="1"/>
        </w:rPr>
      </w:pPr>
      <w:r w:rsidDel="00000000" w:rsidR="00000000" w:rsidRPr="00000000">
        <w:rPr>
          <w:b w:val="1"/>
          <w:bCs w:val="1"/>
          <w:rtl w:val="0"/>
        </w:rPr>
        <w:t xml:space="preserve">[Request Legal Assistance With Brazilian Property Closing]</w:t>
      </w:r>
    </w:p>
    <w:p w:rsidR="00000000" w:rsidDel="00000000" w:rsidP="00000000" w:rsidRDefault="00000000" w:rsidRPr="00000000" w14:paraId="00002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7x5ta9q9g5tv" w:id="4393"/>
      <w:bookmarkEnd w:id="4393"/>
      <w:r w:rsidDel="00000000" w:rsidR="00000000" w:rsidRPr="00000000">
        <w:rPr>
          <w:b w:val="1"/>
          <w:bCs w:val="1"/>
          <w:sz w:val="34"/>
          <w:szCs w:val="34"/>
          <w:rtl w:val="0"/>
        </w:rPr>
        <w:t xml:space="preserve">CAPITAL GAINS TAX WHEN SELLING PROPERTY</w:t>
      </w:r>
    </w:p>
    <w:p w:rsidR="00000000" w:rsidDel="00000000" w:rsidP="00000000" w:rsidRDefault="00000000" w:rsidRPr="00000000" w14:paraId="00002EB8">
      <w:pPr>
        <w:pStyle w:val="Heading1"/>
        <w:keepNext w:val="0"/>
        <w:keepLines w:val="0"/>
        <w:spacing w:before="480" w:lineRule="auto"/>
        <w:rPr>
          <w:b w:val="1"/>
          <w:bCs w:val="1"/>
          <w:sz w:val="46"/>
          <w:szCs w:val="46"/>
        </w:rPr>
      </w:pPr>
      <w:bookmarkStart w:colFirst="0" w:colLast="0" w:name="_2fj5w0eszzbt" w:id="4394"/>
      <w:bookmarkEnd w:id="4394"/>
      <w:r w:rsidDel="00000000" w:rsidR="00000000" w:rsidRPr="00000000">
        <w:rPr>
          <w:b w:val="1"/>
          <w:bCs w:val="1"/>
          <w:sz w:val="46"/>
          <w:szCs w:val="46"/>
          <w:rtl w:val="0"/>
        </w:rPr>
        <w:t xml:space="preserve">Will You Pay Tax When Selling Brazilian Real Estate?</w:t>
      </w:r>
    </w:p>
    <w:p w:rsidR="00000000" w:rsidDel="00000000" w:rsidP="00000000" w:rsidRDefault="00000000" w:rsidRPr="00000000" w14:paraId="00002EB9">
      <w:pPr>
        <w:spacing w:after="240" w:before="240" w:lineRule="auto"/>
        <w:rPr/>
      </w:pPr>
      <w:r w:rsidDel="00000000" w:rsidR="00000000" w:rsidRPr="00000000">
        <w:rPr>
          <w:rtl w:val="0"/>
        </w:rPr>
        <w:t xml:space="preserve">A property sale may generate taxable capital gain.</w:t>
      </w:r>
    </w:p>
    <w:p w:rsidR="00000000" w:rsidDel="00000000" w:rsidP="00000000" w:rsidRDefault="00000000" w:rsidRPr="00000000" w14:paraId="00002EBA">
      <w:pPr>
        <w:spacing w:after="240" w:before="240" w:lineRule="auto"/>
        <w:rPr/>
      </w:pPr>
      <w:r w:rsidDel="00000000" w:rsidR="00000000" w:rsidRPr="00000000">
        <w:rPr>
          <w:rtl w:val="0"/>
        </w:rPr>
        <w:t xml:space="preserve">In general terms, capital gain concerns the positive difference between the relevant sale proceeds and the applicable acquisition cost, subject to adjustments and legal rules.</w:t>
      </w:r>
    </w:p>
    <w:p w:rsidR="00000000" w:rsidDel="00000000" w:rsidP="00000000" w:rsidRDefault="00000000" w:rsidRPr="00000000" w14:paraId="00002EBB">
      <w:pPr>
        <w:pStyle w:val="Heading3"/>
        <w:keepNext w:val="0"/>
        <w:keepLines w:val="0"/>
        <w:spacing w:before="280" w:lineRule="auto"/>
        <w:rPr>
          <w:b w:val="1"/>
          <w:bCs w:val="1"/>
          <w:color w:val="000000"/>
          <w:sz w:val="26"/>
          <w:szCs w:val="26"/>
        </w:rPr>
      </w:pPr>
      <w:bookmarkStart w:colFirst="0" w:colLast="0" w:name="_ka7p1s4rkheg" w:id="4395"/>
      <w:bookmarkEnd w:id="4395"/>
      <w:r w:rsidDel="00000000" w:rsidR="00000000" w:rsidRPr="00000000">
        <w:rPr>
          <w:b w:val="1"/>
          <w:bCs w:val="1"/>
          <w:color w:val="000000"/>
          <w:sz w:val="26"/>
          <w:szCs w:val="26"/>
          <w:rtl w:val="0"/>
        </w:rPr>
        <w:t xml:space="preserve">Acquisition Cost</w:t>
      </w:r>
    </w:p>
    <w:p w:rsidR="00000000" w:rsidDel="00000000" w:rsidP="00000000" w:rsidRDefault="00000000" w:rsidRPr="00000000" w14:paraId="00002EBC">
      <w:pPr>
        <w:spacing w:after="240" w:before="240" w:lineRule="auto"/>
        <w:rPr/>
      </w:pPr>
      <w:r w:rsidDel="00000000" w:rsidR="00000000" w:rsidRPr="00000000">
        <w:rPr>
          <w:rtl w:val="0"/>
        </w:rPr>
        <w:t xml:space="preserve">The documented tax basis is important.</w:t>
      </w:r>
    </w:p>
    <w:p w:rsidR="00000000" w:rsidDel="00000000" w:rsidP="00000000" w:rsidRDefault="00000000" w:rsidRPr="00000000" w14:paraId="00002EBD">
      <w:pPr>
        <w:pStyle w:val="Heading3"/>
        <w:keepNext w:val="0"/>
        <w:keepLines w:val="0"/>
        <w:spacing w:before="280" w:lineRule="auto"/>
        <w:rPr>
          <w:b w:val="1"/>
          <w:bCs w:val="1"/>
          <w:color w:val="000000"/>
          <w:sz w:val="26"/>
          <w:szCs w:val="26"/>
        </w:rPr>
      </w:pPr>
      <w:bookmarkStart w:colFirst="0" w:colLast="0" w:name="_gsya9n1ba15n" w:id="4396"/>
      <w:bookmarkEnd w:id="4396"/>
      <w:r w:rsidDel="00000000" w:rsidR="00000000" w:rsidRPr="00000000">
        <w:rPr>
          <w:b w:val="1"/>
          <w:bCs w:val="1"/>
          <w:color w:val="000000"/>
          <w:sz w:val="26"/>
          <w:szCs w:val="26"/>
          <w:rtl w:val="0"/>
        </w:rPr>
        <w:t xml:space="preserve">Sale Price</w:t>
      </w:r>
    </w:p>
    <w:p w:rsidR="00000000" w:rsidDel="00000000" w:rsidP="00000000" w:rsidRDefault="00000000" w:rsidRPr="00000000" w14:paraId="00002EBE">
      <w:pPr>
        <w:spacing w:after="240" w:before="240" w:lineRule="auto"/>
        <w:rPr/>
      </w:pPr>
      <w:r w:rsidDel="00000000" w:rsidR="00000000" w:rsidRPr="00000000">
        <w:rPr>
          <w:rtl w:val="0"/>
        </w:rPr>
        <w:t xml:space="preserve">The legally relevant consideration must be established.</w:t>
      </w:r>
    </w:p>
    <w:p w:rsidR="00000000" w:rsidDel="00000000" w:rsidP="00000000" w:rsidRDefault="00000000" w:rsidRPr="00000000" w14:paraId="00002EBF">
      <w:pPr>
        <w:pStyle w:val="Heading3"/>
        <w:keepNext w:val="0"/>
        <w:keepLines w:val="0"/>
        <w:spacing w:before="280" w:lineRule="auto"/>
        <w:rPr>
          <w:b w:val="1"/>
          <w:bCs w:val="1"/>
          <w:color w:val="000000"/>
          <w:sz w:val="26"/>
          <w:szCs w:val="26"/>
        </w:rPr>
      </w:pPr>
      <w:bookmarkStart w:colFirst="0" w:colLast="0" w:name="_h6iwlxici3tp" w:id="4397"/>
      <w:bookmarkEnd w:id="4397"/>
      <w:r w:rsidDel="00000000" w:rsidR="00000000" w:rsidRPr="00000000">
        <w:rPr>
          <w:b w:val="1"/>
          <w:bCs w:val="1"/>
          <w:color w:val="000000"/>
          <w:sz w:val="26"/>
          <w:szCs w:val="26"/>
          <w:rtl w:val="0"/>
        </w:rPr>
        <w:t xml:space="preserve">Eligible Adjustments</w:t>
      </w:r>
    </w:p>
    <w:p w:rsidR="00000000" w:rsidDel="00000000" w:rsidP="00000000" w:rsidRDefault="00000000" w:rsidRPr="00000000" w14:paraId="00002EC0">
      <w:pPr>
        <w:spacing w:after="240" w:before="240" w:lineRule="auto"/>
        <w:rPr/>
      </w:pPr>
      <w:r w:rsidDel="00000000" w:rsidR="00000000" w:rsidRPr="00000000">
        <w:rPr>
          <w:rtl w:val="0"/>
        </w:rPr>
        <w:t xml:space="preserve">Certain documented costs or improvements may affect the calculation where permitted.</w:t>
      </w:r>
    </w:p>
    <w:p w:rsidR="00000000" w:rsidDel="00000000" w:rsidP="00000000" w:rsidRDefault="00000000" w:rsidRPr="00000000" w14:paraId="00002EC1">
      <w:pPr>
        <w:pStyle w:val="Heading3"/>
        <w:keepNext w:val="0"/>
        <w:keepLines w:val="0"/>
        <w:spacing w:before="280" w:lineRule="auto"/>
        <w:rPr>
          <w:b w:val="1"/>
          <w:bCs w:val="1"/>
          <w:color w:val="000000"/>
          <w:sz w:val="26"/>
          <w:szCs w:val="26"/>
        </w:rPr>
      </w:pPr>
      <w:bookmarkStart w:colFirst="0" w:colLast="0" w:name="_3a6ge9njbtf6" w:id="4398"/>
      <w:bookmarkEnd w:id="4398"/>
      <w:r w:rsidDel="00000000" w:rsidR="00000000" w:rsidRPr="00000000">
        <w:rPr>
          <w:b w:val="1"/>
          <w:bCs w:val="1"/>
          <w:color w:val="000000"/>
          <w:sz w:val="26"/>
          <w:szCs w:val="26"/>
          <w:rtl w:val="0"/>
        </w:rPr>
        <w:t xml:space="preserve">Brazilian Tax Residence</w:t>
      </w:r>
    </w:p>
    <w:p w:rsidR="00000000" w:rsidDel="00000000" w:rsidP="00000000" w:rsidRDefault="00000000" w:rsidRPr="00000000" w14:paraId="00002EC2">
      <w:pPr>
        <w:spacing w:after="240" w:before="240" w:lineRule="auto"/>
        <w:rPr/>
      </w:pPr>
      <w:r w:rsidDel="00000000" w:rsidR="00000000" w:rsidRPr="00000000">
        <w:rPr>
          <w:rtl w:val="0"/>
        </w:rPr>
        <w:t xml:space="preserve">The applicable treatment depends on whether the seller is a Brazilian tax resident or non-resident.</w:t>
      </w:r>
    </w:p>
    <w:p w:rsidR="00000000" w:rsidDel="00000000" w:rsidP="00000000" w:rsidRDefault="00000000" w:rsidRPr="00000000" w14:paraId="00002EC3">
      <w:pPr>
        <w:pStyle w:val="Heading3"/>
        <w:keepNext w:val="0"/>
        <w:keepLines w:val="0"/>
        <w:spacing w:before="280" w:lineRule="auto"/>
        <w:rPr>
          <w:b w:val="1"/>
          <w:bCs w:val="1"/>
          <w:color w:val="000000"/>
          <w:sz w:val="26"/>
          <w:szCs w:val="26"/>
        </w:rPr>
      </w:pPr>
      <w:bookmarkStart w:colFirst="0" w:colLast="0" w:name="_bt1tkgve9yfg" w:id="4399"/>
      <w:bookmarkEnd w:id="4399"/>
      <w:r w:rsidDel="00000000" w:rsidR="00000000" w:rsidRPr="00000000">
        <w:rPr>
          <w:b w:val="1"/>
          <w:bCs w:val="1"/>
          <w:color w:val="000000"/>
          <w:sz w:val="26"/>
          <w:szCs w:val="26"/>
          <w:rtl w:val="0"/>
        </w:rPr>
        <w:t xml:space="preserve">Applicable Rates</w:t>
      </w:r>
    </w:p>
    <w:p w:rsidR="00000000" w:rsidDel="00000000" w:rsidP="00000000" w:rsidRDefault="00000000" w:rsidRPr="00000000" w14:paraId="00002EC4">
      <w:pPr>
        <w:spacing w:after="240" w:before="240" w:lineRule="auto"/>
        <w:rPr/>
      </w:pPr>
      <w:r w:rsidDel="00000000" w:rsidR="00000000" w:rsidRPr="00000000">
        <w:rPr>
          <w:rtl w:val="0"/>
        </w:rPr>
        <w:t xml:space="preserve">The relevant tax rates and calculation rules depend on the applicable legislation.</w:t>
      </w:r>
    </w:p>
    <w:p w:rsidR="00000000" w:rsidDel="00000000" w:rsidP="00000000" w:rsidRDefault="00000000" w:rsidRPr="00000000" w14:paraId="00002EC5">
      <w:pPr>
        <w:pStyle w:val="Heading3"/>
        <w:keepNext w:val="0"/>
        <w:keepLines w:val="0"/>
        <w:spacing w:before="280" w:lineRule="auto"/>
        <w:rPr>
          <w:b w:val="1"/>
          <w:bCs w:val="1"/>
          <w:color w:val="000000"/>
          <w:sz w:val="26"/>
          <w:szCs w:val="26"/>
        </w:rPr>
      </w:pPr>
      <w:bookmarkStart w:colFirst="0" w:colLast="0" w:name="_gekrj3ebwtt1" w:id="4400"/>
      <w:bookmarkEnd w:id="4400"/>
      <w:r w:rsidDel="00000000" w:rsidR="00000000" w:rsidRPr="00000000">
        <w:rPr>
          <w:b w:val="1"/>
          <w:bCs w:val="1"/>
          <w:color w:val="000000"/>
          <w:sz w:val="26"/>
          <w:szCs w:val="26"/>
          <w:rtl w:val="0"/>
        </w:rPr>
        <w:t xml:space="preserve">Exemptions</w:t>
      </w:r>
    </w:p>
    <w:p w:rsidR="00000000" w:rsidDel="00000000" w:rsidP="00000000" w:rsidRDefault="00000000" w:rsidRPr="00000000" w14:paraId="00002EC6">
      <w:pPr>
        <w:spacing w:after="240" w:before="240" w:lineRule="auto"/>
        <w:rPr/>
      </w:pPr>
      <w:r w:rsidDel="00000000" w:rsidR="00000000" w:rsidRPr="00000000">
        <w:rPr>
          <w:rtl w:val="0"/>
        </w:rPr>
        <w:t xml:space="preserve">Certain exemptions may apply to qualifying resident individuals and transactions, but they should not be assumed.</w:t>
      </w:r>
    </w:p>
    <w:p w:rsidR="00000000" w:rsidDel="00000000" w:rsidP="00000000" w:rsidRDefault="00000000" w:rsidRPr="00000000" w14:paraId="00002EC7">
      <w:pPr>
        <w:pStyle w:val="Heading3"/>
        <w:keepNext w:val="0"/>
        <w:keepLines w:val="0"/>
        <w:spacing w:before="280" w:lineRule="auto"/>
        <w:rPr>
          <w:b w:val="1"/>
          <w:bCs w:val="1"/>
          <w:color w:val="000000"/>
          <w:sz w:val="26"/>
          <w:szCs w:val="26"/>
        </w:rPr>
      </w:pPr>
      <w:bookmarkStart w:colFirst="0" w:colLast="0" w:name="_iuiz0kb1a3pn" w:id="4401"/>
      <w:bookmarkEnd w:id="4401"/>
      <w:r w:rsidDel="00000000" w:rsidR="00000000" w:rsidRPr="00000000">
        <w:rPr>
          <w:b w:val="1"/>
          <w:bCs w:val="1"/>
          <w:color w:val="000000"/>
          <w:sz w:val="26"/>
          <w:szCs w:val="26"/>
          <w:rtl w:val="0"/>
        </w:rPr>
        <w:t xml:space="preserve">Non-Resident Sellers</w:t>
      </w:r>
    </w:p>
    <w:p w:rsidR="00000000" w:rsidDel="00000000" w:rsidP="00000000" w:rsidRDefault="00000000" w:rsidRPr="00000000" w14:paraId="00002EC8">
      <w:pPr>
        <w:spacing w:after="240" w:before="240" w:lineRule="auto"/>
        <w:rPr/>
      </w:pPr>
      <w:r w:rsidDel="00000000" w:rsidR="00000000" w:rsidRPr="00000000">
        <w:rPr>
          <w:rtl w:val="0"/>
        </w:rPr>
        <w:t xml:space="preserve">Non-resident sellers are subject to specific Brazilian tax rules.</w:t>
      </w:r>
    </w:p>
    <w:p w:rsidR="00000000" w:rsidDel="00000000" w:rsidP="00000000" w:rsidRDefault="00000000" w:rsidRPr="00000000" w14:paraId="00002EC9">
      <w:pPr>
        <w:pStyle w:val="Heading3"/>
        <w:keepNext w:val="0"/>
        <w:keepLines w:val="0"/>
        <w:spacing w:before="280" w:lineRule="auto"/>
        <w:rPr>
          <w:b w:val="1"/>
          <w:bCs w:val="1"/>
          <w:color w:val="000000"/>
          <w:sz w:val="26"/>
          <w:szCs w:val="26"/>
        </w:rPr>
      </w:pPr>
      <w:bookmarkStart w:colFirst="0" w:colLast="0" w:name="_cqh1yge9ln4s" w:id="4402"/>
      <w:bookmarkEnd w:id="4402"/>
      <w:r w:rsidDel="00000000" w:rsidR="00000000" w:rsidRPr="00000000">
        <w:rPr>
          <w:b w:val="1"/>
          <w:bCs w:val="1"/>
          <w:color w:val="000000"/>
          <w:sz w:val="26"/>
          <w:szCs w:val="26"/>
          <w:rtl w:val="0"/>
        </w:rPr>
        <w:t xml:space="preserve">Payment Deadline</w:t>
      </w:r>
    </w:p>
    <w:p w:rsidR="00000000" w:rsidDel="00000000" w:rsidP="00000000" w:rsidRDefault="00000000" w:rsidRPr="00000000" w14:paraId="00002ECA">
      <w:pPr>
        <w:spacing w:after="240" w:before="240" w:lineRule="auto"/>
        <w:rPr/>
      </w:pPr>
      <w:r w:rsidDel="00000000" w:rsidR="00000000" w:rsidRPr="00000000">
        <w:rPr>
          <w:rtl w:val="0"/>
        </w:rPr>
        <w:t xml:space="preserve">The applicable deadline depends on the seller's tax status and transaction.</w:t>
      </w:r>
    </w:p>
    <w:p w:rsidR="00000000" w:rsidDel="00000000" w:rsidP="00000000" w:rsidRDefault="00000000" w:rsidRPr="00000000" w14:paraId="00002ECB">
      <w:pPr>
        <w:pStyle w:val="Heading3"/>
        <w:keepNext w:val="0"/>
        <w:keepLines w:val="0"/>
        <w:spacing w:before="280" w:lineRule="auto"/>
        <w:rPr>
          <w:b w:val="1"/>
          <w:bCs w:val="1"/>
          <w:color w:val="000000"/>
          <w:sz w:val="26"/>
          <w:szCs w:val="26"/>
        </w:rPr>
      </w:pPr>
      <w:bookmarkStart w:colFirst="0" w:colLast="0" w:name="_ucd5q8xahcs1" w:id="4403"/>
      <w:bookmarkEnd w:id="4403"/>
      <w:r w:rsidDel="00000000" w:rsidR="00000000" w:rsidRPr="00000000">
        <w:rPr>
          <w:b w:val="1"/>
          <w:bCs w:val="1"/>
          <w:color w:val="000000"/>
          <w:sz w:val="26"/>
          <w:szCs w:val="26"/>
          <w:rtl w:val="0"/>
        </w:rPr>
        <w:t xml:space="preserve">Foreign Taxation</w:t>
      </w:r>
    </w:p>
    <w:p w:rsidR="00000000" w:rsidDel="00000000" w:rsidP="00000000" w:rsidRDefault="00000000" w:rsidRPr="00000000" w14:paraId="00002ECC">
      <w:pPr>
        <w:spacing w:after="240" w:before="240" w:lineRule="auto"/>
        <w:rPr/>
      </w:pPr>
      <w:r w:rsidDel="00000000" w:rsidR="00000000" w:rsidRPr="00000000">
        <w:rPr>
          <w:rtl w:val="0"/>
        </w:rPr>
        <w:t xml:space="preserve">The seller's country of tax residence may impose additional obligations.</w:t>
      </w:r>
    </w:p>
    <w:p w:rsidR="00000000" w:rsidDel="00000000" w:rsidP="00000000" w:rsidRDefault="00000000" w:rsidRPr="00000000" w14:paraId="00002ECD">
      <w:pPr>
        <w:spacing w:after="240" w:before="240" w:lineRule="auto"/>
        <w:rPr>
          <w:b w:val="1"/>
          <w:bCs w:val="1"/>
        </w:rPr>
      </w:pPr>
      <w:r w:rsidDel="00000000" w:rsidR="00000000" w:rsidRPr="00000000">
        <w:rPr>
          <w:b w:val="1"/>
          <w:bCs w:val="1"/>
          <w:rtl w:val="0"/>
        </w:rPr>
        <w:t xml:space="preserve">Tax exposure should be assessed before agreeing to the final sale price and payment conditions.</w:t>
      </w:r>
    </w:p>
    <w:p w:rsidR="00000000" w:rsidDel="00000000" w:rsidP="00000000" w:rsidRDefault="00000000" w:rsidRPr="00000000" w14:paraId="00002ECE">
      <w:pPr>
        <w:spacing w:after="240" w:before="240" w:lineRule="auto"/>
        <w:rPr>
          <w:b w:val="1"/>
          <w:bCs w:val="1"/>
        </w:rPr>
      </w:pPr>
      <w:r w:rsidDel="00000000" w:rsidR="00000000" w:rsidRPr="00000000">
        <w:rPr>
          <w:b w:val="1"/>
          <w:bCs w:val="1"/>
          <w:rtl w:val="0"/>
        </w:rPr>
        <w:t xml:space="preserve">[Discuss Brazilian Property Capital Gains Tax Considerations]</w:t>
      </w:r>
    </w:p>
    <w:p w:rsidR="00000000" w:rsidDel="00000000" w:rsidP="00000000" w:rsidRDefault="00000000" w:rsidRPr="00000000" w14:paraId="00002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ykivkyhkwbsy" w:id="4404"/>
      <w:bookmarkEnd w:id="4404"/>
      <w:r w:rsidDel="00000000" w:rsidR="00000000" w:rsidRPr="00000000">
        <w:rPr>
          <w:b w:val="1"/>
          <w:bCs w:val="1"/>
          <w:sz w:val="34"/>
          <w:szCs w:val="34"/>
          <w:rtl w:val="0"/>
        </w:rPr>
        <w:t xml:space="preserve">NON-RESIDENT SELLERS</w:t>
      </w:r>
    </w:p>
    <w:p w:rsidR="00000000" w:rsidDel="00000000" w:rsidP="00000000" w:rsidRDefault="00000000" w:rsidRPr="00000000" w14:paraId="00002ED1">
      <w:pPr>
        <w:pStyle w:val="Heading1"/>
        <w:keepNext w:val="0"/>
        <w:keepLines w:val="0"/>
        <w:spacing w:before="480" w:lineRule="auto"/>
        <w:rPr>
          <w:b w:val="1"/>
          <w:bCs w:val="1"/>
          <w:sz w:val="46"/>
          <w:szCs w:val="46"/>
        </w:rPr>
      </w:pPr>
      <w:bookmarkStart w:colFirst="0" w:colLast="0" w:name="_f4002joxqoh4" w:id="4405"/>
      <w:bookmarkEnd w:id="4405"/>
      <w:r w:rsidDel="00000000" w:rsidR="00000000" w:rsidRPr="00000000">
        <w:rPr>
          <w:b w:val="1"/>
          <w:bCs w:val="1"/>
          <w:sz w:val="46"/>
          <w:szCs w:val="46"/>
          <w:rtl w:val="0"/>
        </w:rPr>
        <w:t xml:space="preserve">Special Tax Considerations When Selling Property From Abroad</w:t>
      </w:r>
    </w:p>
    <w:p w:rsidR="00000000" w:rsidDel="00000000" w:rsidP="00000000" w:rsidRDefault="00000000" w:rsidRPr="00000000" w14:paraId="00002ED2">
      <w:pPr>
        <w:spacing w:after="240" w:before="240" w:lineRule="auto"/>
        <w:rPr/>
      </w:pPr>
      <w:r w:rsidDel="00000000" w:rsidR="00000000" w:rsidRPr="00000000">
        <w:rPr>
          <w:rtl w:val="0"/>
        </w:rPr>
        <w:t xml:space="preserve">Foreign nationality and Brazilian tax residence are different concepts.</w:t>
      </w:r>
    </w:p>
    <w:p w:rsidR="00000000" w:rsidDel="00000000" w:rsidP="00000000" w:rsidRDefault="00000000" w:rsidRPr="00000000" w14:paraId="00002ED3">
      <w:pPr>
        <w:spacing w:after="240" w:before="240" w:lineRule="auto"/>
        <w:rPr/>
      </w:pPr>
      <w:r w:rsidDel="00000000" w:rsidR="00000000" w:rsidRPr="00000000">
        <w:rPr>
          <w:rtl w:val="0"/>
        </w:rPr>
        <w:t xml:space="preserve">A Brazilian citizen living overseas may be a non-resident for Brazilian tax purposes.</w:t>
      </w:r>
    </w:p>
    <w:p w:rsidR="00000000" w:rsidDel="00000000" w:rsidP="00000000" w:rsidRDefault="00000000" w:rsidRPr="00000000" w14:paraId="00002ED4">
      <w:pPr>
        <w:spacing w:after="240" w:before="240" w:lineRule="auto"/>
        <w:rPr/>
      </w:pPr>
      <w:r w:rsidDel="00000000" w:rsidR="00000000" w:rsidRPr="00000000">
        <w:rPr>
          <w:rtl w:val="0"/>
        </w:rPr>
        <w:t xml:space="preserve">A foreign citizen may be a Brazilian tax resident.</w:t>
      </w:r>
    </w:p>
    <w:p w:rsidR="00000000" w:rsidDel="00000000" w:rsidP="00000000" w:rsidRDefault="00000000" w:rsidRPr="00000000" w14:paraId="00002ED5">
      <w:pPr>
        <w:spacing w:after="240" w:before="240" w:lineRule="auto"/>
        <w:rPr/>
      </w:pPr>
      <w:r w:rsidDel="00000000" w:rsidR="00000000" w:rsidRPr="00000000">
        <w:rPr>
          <w:rtl w:val="0"/>
        </w:rPr>
        <w:t xml:space="preserve">The relevant classification depends on the applicable tax rules and facts.</w:t>
      </w:r>
    </w:p>
    <w:p w:rsidR="00000000" w:rsidDel="00000000" w:rsidP="00000000" w:rsidRDefault="00000000" w:rsidRPr="00000000" w14:paraId="00002ED6">
      <w:pPr>
        <w:pStyle w:val="Heading3"/>
        <w:keepNext w:val="0"/>
        <w:keepLines w:val="0"/>
        <w:spacing w:before="280" w:lineRule="auto"/>
        <w:rPr>
          <w:b w:val="1"/>
          <w:bCs w:val="1"/>
          <w:color w:val="000000"/>
          <w:sz w:val="26"/>
          <w:szCs w:val="26"/>
        </w:rPr>
      </w:pPr>
      <w:bookmarkStart w:colFirst="0" w:colLast="0" w:name="_5lbbxmknfsc3" w:id="4406"/>
      <w:bookmarkEnd w:id="4406"/>
      <w:r w:rsidDel="00000000" w:rsidR="00000000" w:rsidRPr="00000000">
        <w:rPr>
          <w:b w:val="1"/>
          <w:bCs w:val="1"/>
          <w:color w:val="000000"/>
          <w:sz w:val="26"/>
          <w:szCs w:val="26"/>
          <w:rtl w:val="0"/>
        </w:rPr>
        <w:t xml:space="preserve">Tax Residence Determination</w:t>
      </w:r>
    </w:p>
    <w:p w:rsidR="00000000" w:rsidDel="00000000" w:rsidP="00000000" w:rsidRDefault="00000000" w:rsidRPr="00000000" w14:paraId="00002ED7">
      <w:pPr>
        <w:spacing w:after="240" w:before="240" w:lineRule="auto"/>
        <w:rPr/>
      </w:pPr>
      <w:r w:rsidDel="00000000" w:rsidR="00000000" w:rsidRPr="00000000">
        <w:rPr>
          <w:rtl w:val="0"/>
        </w:rPr>
        <w:t xml:space="preserve">The seller's actual tax status must be established.</w:t>
      </w:r>
    </w:p>
    <w:p w:rsidR="00000000" w:rsidDel="00000000" w:rsidP="00000000" w:rsidRDefault="00000000" w:rsidRPr="00000000" w14:paraId="00002ED8">
      <w:pPr>
        <w:pStyle w:val="Heading3"/>
        <w:keepNext w:val="0"/>
        <w:keepLines w:val="0"/>
        <w:spacing w:before="280" w:lineRule="auto"/>
        <w:rPr>
          <w:b w:val="1"/>
          <w:bCs w:val="1"/>
          <w:color w:val="000000"/>
          <w:sz w:val="26"/>
          <w:szCs w:val="26"/>
        </w:rPr>
      </w:pPr>
      <w:bookmarkStart w:colFirst="0" w:colLast="0" w:name="_fer46eme3te8" w:id="4407"/>
      <w:bookmarkEnd w:id="4407"/>
      <w:r w:rsidDel="00000000" w:rsidR="00000000" w:rsidRPr="00000000">
        <w:rPr>
          <w:b w:val="1"/>
          <w:bCs w:val="1"/>
          <w:color w:val="000000"/>
          <w:sz w:val="26"/>
          <w:szCs w:val="26"/>
          <w:rtl w:val="0"/>
        </w:rPr>
        <w:t xml:space="preserve">Non-Resident Capital Gains</w:t>
      </w:r>
    </w:p>
    <w:p w:rsidR="00000000" w:rsidDel="00000000" w:rsidP="00000000" w:rsidRDefault="00000000" w:rsidRPr="00000000" w14:paraId="00002ED9">
      <w:pPr>
        <w:spacing w:after="240" w:before="240" w:lineRule="auto"/>
        <w:rPr/>
      </w:pPr>
      <w:r w:rsidDel="00000000" w:rsidR="00000000" w:rsidRPr="00000000">
        <w:rPr>
          <w:rtl w:val="0"/>
        </w:rPr>
        <w:t xml:space="preserve">Brazilian real estate gains realized by non-residents are subject to specific rules.</w:t>
      </w:r>
    </w:p>
    <w:p w:rsidR="00000000" w:rsidDel="00000000" w:rsidP="00000000" w:rsidRDefault="00000000" w:rsidRPr="00000000" w14:paraId="00002EDA">
      <w:pPr>
        <w:pStyle w:val="Heading3"/>
        <w:keepNext w:val="0"/>
        <w:keepLines w:val="0"/>
        <w:spacing w:before="280" w:lineRule="auto"/>
        <w:rPr>
          <w:b w:val="1"/>
          <w:bCs w:val="1"/>
          <w:color w:val="000000"/>
          <w:sz w:val="26"/>
          <w:szCs w:val="26"/>
        </w:rPr>
      </w:pPr>
      <w:bookmarkStart w:colFirst="0" w:colLast="0" w:name="_bdx265rre128" w:id="4408"/>
      <w:bookmarkEnd w:id="4408"/>
      <w:r w:rsidDel="00000000" w:rsidR="00000000" w:rsidRPr="00000000">
        <w:rPr>
          <w:b w:val="1"/>
          <w:bCs w:val="1"/>
          <w:color w:val="000000"/>
          <w:sz w:val="26"/>
          <w:szCs w:val="26"/>
          <w:rtl w:val="0"/>
        </w:rPr>
        <w:t xml:space="preserve">Exemptions and Reductions</w:t>
      </w:r>
    </w:p>
    <w:p w:rsidR="00000000" w:rsidDel="00000000" w:rsidP="00000000" w:rsidRDefault="00000000" w:rsidRPr="00000000" w14:paraId="00002EDB">
      <w:pPr>
        <w:spacing w:after="240" w:before="240" w:lineRule="auto"/>
        <w:rPr/>
      </w:pPr>
      <w:r w:rsidDel="00000000" w:rsidR="00000000" w:rsidRPr="00000000">
        <w:rPr>
          <w:rtl w:val="0"/>
        </w:rPr>
        <w:t xml:space="preserve">Tax benefits available to Brazilian tax residents should not automatically be applied to non-residents.</w:t>
      </w:r>
    </w:p>
    <w:p w:rsidR="00000000" w:rsidDel="00000000" w:rsidP="00000000" w:rsidRDefault="00000000" w:rsidRPr="00000000" w14:paraId="00002EDC">
      <w:pPr>
        <w:pStyle w:val="Heading3"/>
        <w:keepNext w:val="0"/>
        <w:keepLines w:val="0"/>
        <w:spacing w:before="280" w:lineRule="auto"/>
        <w:rPr>
          <w:b w:val="1"/>
          <w:bCs w:val="1"/>
          <w:color w:val="000000"/>
          <w:sz w:val="26"/>
          <w:szCs w:val="26"/>
        </w:rPr>
      </w:pPr>
      <w:bookmarkStart w:colFirst="0" w:colLast="0" w:name="_n3yq40e3uuno" w:id="4409"/>
      <w:bookmarkEnd w:id="4409"/>
      <w:r w:rsidDel="00000000" w:rsidR="00000000" w:rsidRPr="00000000">
        <w:rPr>
          <w:b w:val="1"/>
          <w:bCs w:val="1"/>
          <w:color w:val="000000"/>
          <w:sz w:val="26"/>
          <w:szCs w:val="26"/>
          <w:rtl w:val="0"/>
        </w:rPr>
        <w:t xml:space="preserve">Collection Responsibility</w:t>
      </w:r>
    </w:p>
    <w:p w:rsidR="00000000" w:rsidDel="00000000" w:rsidP="00000000" w:rsidRDefault="00000000" w:rsidRPr="00000000" w14:paraId="00002EDD">
      <w:pPr>
        <w:spacing w:after="240" w:before="240" w:lineRule="auto"/>
        <w:rPr/>
      </w:pPr>
      <w:r w:rsidDel="00000000" w:rsidR="00000000" w:rsidRPr="00000000">
        <w:rPr>
          <w:rtl w:val="0"/>
        </w:rPr>
        <w:t xml:space="preserve">Brazilian law assigns responsibility for withholding or collection in certain transactions involving non-resident sellers.</w:t>
      </w:r>
    </w:p>
    <w:p w:rsidR="00000000" w:rsidDel="00000000" w:rsidP="00000000" w:rsidRDefault="00000000" w:rsidRPr="00000000" w14:paraId="00002EDE">
      <w:pPr>
        <w:pStyle w:val="Heading3"/>
        <w:keepNext w:val="0"/>
        <w:keepLines w:val="0"/>
        <w:spacing w:before="280" w:lineRule="auto"/>
        <w:rPr>
          <w:b w:val="1"/>
          <w:bCs w:val="1"/>
          <w:color w:val="000000"/>
          <w:sz w:val="26"/>
          <w:szCs w:val="26"/>
        </w:rPr>
      </w:pPr>
      <w:bookmarkStart w:colFirst="0" w:colLast="0" w:name="_xp67iinhxva" w:id="4410"/>
      <w:bookmarkEnd w:id="4410"/>
      <w:r w:rsidDel="00000000" w:rsidR="00000000" w:rsidRPr="00000000">
        <w:rPr>
          <w:b w:val="1"/>
          <w:bCs w:val="1"/>
          <w:color w:val="000000"/>
          <w:sz w:val="26"/>
          <w:szCs w:val="26"/>
          <w:rtl w:val="0"/>
        </w:rPr>
        <w:t xml:space="preserve">Timing</w:t>
      </w:r>
    </w:p>
    <w:p w:rsidR="00000000" w:rsidDel="00000000" w:rsidP="00000000" w:rsidRDefault="00000000" w:rsidRPr="00000000" w14:paraId="00002EDF">
      <w:pPr>
        <w:spacing w:after="240" w:before="240" w:lineRule="auto"/>
        <w:rPr/>
      </w:pPr>
      <w:r w:rsidDel="00000000" w:rsidR="00000000" w:rsidRPr="00000000">
        <w:rPr>
          <w:rtl w:val="0"/>
        </w:rPr>
        <w:t xml:space="preserve">Applicable payment deadlines may differ from the general rules for resident individuals.</w:t>
      </w:r>
    </w:p>
    <w:p w:rsidR="00000000" w:rsidDel="00000000" w:rsidP="00000000" w:rsidRDefault="00000000" w:rsidRPr="00000000" w14:paraId="00002EE0">
      <w:pPr>
        <w:pStyle w:val="Heading3"/>
        <w:keepNext w:val="0"/>
        <w:keepLines w:val="0"/>
        <w:spacing w:before="280" w:lineRule="auto"/>
        <w:rPr>
          <w:b w:val="1"/>
          <w:bCs w:val="1"/>
          <w:color w:val="000000"/>
          <w:sz w:val="26"/>
          <w:szCs w:val="26"/>
        </w:rPr>
      </w:pPr>
      <w:bookmarkStart w:colFirst="0" w:colLast="0" w:name="_9vr8plb0r1s6" w:id="4411"/>
      <w:bookmarkEnd w:id="4411"/>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2EE1">
      <w:pPr>
        <w:spacing w:after="240" w:before="240" w:lineRule="auto"/>
        <w:rPr/>
      </w:pPr>
      <w:r w:rsidDel="00000000" w:rsidR="00000000" w:rsidRPr="00000000">
        <w:rPr>
          <w:rtl w:val="0"/>
        </w:rPr>
        <w:t xml:space="preserve">Acquisition records and evidence of allowable costs may be relevant.</w:t>
      </w:r>
    </w:p>
    <w:p w:rsidR="00000000" w:rsidDel="00000000" w:rsidP="00000000" w:rsidRDefault="00000000" w:rsidRPr="00000000" w14:paraId="00002EE2">
      <w:pPr>
        <w:pStyle w:val="Heading3"/>
        <w:keepNext w:val="0"/>
        <w:keepLines w:val="0"/>
        <w:spacing w:before="280" w:lineRule="auto"/>
        <w:rPr>
          <w:b w:val="1"/>
          <w:bCs w:val="1"/>
          <w:color w:val="000000"/>
          <w:sz w:val="26"/>
          <w:szCs w:val="26"/>
        </w:rPr>
      </w:pPr>
      <w:bookmarkStart w:colFirst="0" w:colLast="0" w:name="_2j7fvb4v27rl" w:id="4412"/>
      <w:bookmarkEnd w:id="4412"/>
      <w:r w:rsidDel="00000000" w:rsidR="00000000" w:rsidRPr="00000000">
        <w:rPr>
          <w:b w:val="1"/>
          <w:bCs w:val="1"/>
          <w:color w:val="000000"/>
          <w:sz w:val="26"/>
          <w:szCs w:val="26"/>
          <w:rtl w:val="0"/>
        </w:rPr>
        <w:t xml:space="preserve">Foreign Tax Credits</w:t>
      </w:r>
    </w:p>
    <w:p w:rsidR="00000000" w:rsidDel="00000000" w:rsidP="00000000" w:rsidRDefault="00000000" w:rsidRPr="00000000" w14:paraId="00002EE3">
      <w:pPr>
        <w:spacing w:after="240" w:before="240" w:lineRule="auto"/>
        <w:rPr/>
      </w:pPr>
      <w:r w:rsidDel="00000000" w:rsidR="00000000" w:rsidRPr="00000000">
        <w:rPr>
          <w:rtl w:val="0"/>
        </w:rPr>
        <w:t xml:space="preserve">Any relief in the seller's country of residence depends on its laws and applicable agreements.</w:t>
      </w:r>
    </w:p>
    <w:p w:rsidR="00000000" w:rsidDel="00000000" w:rsidP="00000000" w:rsidRDefault="00000000" w:rsidRPr="00000000" w14:paraId="00002EE4">
      <w:pPr>
        <w:pStyle w:val="Heading3"/>
        <w:keepNext w:val="0"/>
        <w:keepLines w:val="0"/>
        <w:spacing w:before="280" w:lineRule="auto"/>
        <w:rPr>
          <w:b w:val="1"/>
          <w:bCs w:val="1"/>
          <w:color w:val="000000"/>
          <w:sz w:val="26"/>
          <w:szCs w:val="26"/>
        </w:rPr>
      </w:pPr>
      <w:bookmarkStart w:colFirst="0" w:colLast="0" w:name="_8tupadeyw3b" w:id="4413"/>
      <w:bookmarkEnd w:id="4413"/>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2EE5">
      <w:pPr>
        <w:spacing w:after="240" w:before="240" w:lineRule="auto"/>
        <w:rPr/>
      </w:pPr>
      <w:r w:rsidDel="00000000" w:rsidR="00000000" w:rsidRPr="00000000">
        <w:rPr>
          <w:rtl w:val="0"/>
        </w:rPr>
        <w:t xml:space="preserve">Tax calculations and filings should be handled by appropriately qualified professionals under the agreed scope.</w:t>
      </w:r>
    </w:p>
    <w:p w:rsidR="00000000" w:rsidDel="00000000" w:rsidP="00000000" w:rsidRDefault="00000000" w:rsidRPr="00000000" w14:paraId="00002EE6">
      <w:pPr>
        <w:spacing w:after="240" w:before="240" w:lineRule="auto"/>
        <w:rPr>
          <w:b w:val="1"/>
          <w:bCs w:val="1"/>
        </w:rPr>
      </w:pPr>
      <w:r w:rsidDel="00000000" w:rsidR="00000000" w:rsidRPr="00000000">
        <w:rPr>
          <w:b w:val="1"/>
          <w:bCs w:val="1"/>
          <w:rtl w:val="0"/>
        </w:rPr>
        <w:t xml:space="preserve">[Request a Non-Resident Property Sale Tax Assessment]</w:t>
      </w:r>
    </w:p>
    <w:p w:rsidR="00000000" w:rsidDel="00000000" w:rsidP="00000000" w:rsidRDefault="00000000" w:rsidRPr="00000000" w14:paraId="00002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qdm71i1j8w0w" w:id="4414"/>
      <w:bookmarkEnd w:id="4414"/>
      <w:r w:rsidDel="00000000" w:rsidR="00000000" w:rsidRPr="00000000">
        <w:rPr>
          <w:b w:val="1"/>
          <w:bCs w:val="1"/>
          <w:sz w:val="34"/>
          <w:szCs w:val="34"/>
          <w:rtl w:val="0"/>
        </w:rPr>
        <w:t xml:space="preserve">HOW MUCH WILL YOU ACTUALLY RECEIVE?</w:t>
      </w:r>
    </w:p>
    <w:p w:rsidR="00000000" w:rsidDel="00000000" w:rsidP="00000000" w:rsidRDefault="00000000" w:rsidRPr="00000000" w14:paraId="00002EE9">
      <w:pPr>
        <w:pStyle w:val="Heading1"/>
        <w:keepNext w:val="0"/>
        <w:keepLines w:val="0"/>
        <w:spacing w:before="480" w:lineRule="auto"/>
        <w:rPr>
          <w:b w:val="1"/>
          <w:bCs w:val="1"/>
          <w:sz w:val="46"/>
          <w:szCs w:val="46"/>
        </w:rPr>
      </w:pPr>
      <w:bookmarkStart w:colFirst="0" w:colLast="0" w:name="_j2js44a9apxi" w:id="4415"/>
      <w:bookmarkEnd w:id="4415"/>
      <w:r w:rsidDel="00000000" w:rsidR="00000000" w:rsidRPr="00000000">
        <w:rPr>
          <w:b w:val="1"/>
          <w:bCs w:val="1"/>
          <w:sz w:val="46"/>
          <w:szCs w:val="46"/>
          <w:rtl w:val="0"/>
        </w:rPr>
        <w:t xml:space="preserve">Understanding Your Net Property Sale Proceeds</w:t>
      </w:r>
    </w:p>
    <w:p w:rsidR="00000000" w:rsidDel="00000000" w:rsidP="00000000" w:rsidRDefault="00000000" w:rsidRPr="00000000" w14:paraId="00002EEA">
      <w:pPr>
        <w:spacing w:after="240" w:before="240" w:lineRule="auto"/>
        <w:rPr/>
      </w:pPr>
      <w:r w:rsidDel="00000000" w:rsidR="00000000" w:rsidRPr="00000000">
        <w:rPr>
          <w:rtl w:val="0"/>
        </w:rPr>
        <w:t xml:space="preserve">The advertised sale price is not necessarily the amount the seller ultimately retains.</w:t>
      </w:r>
    </w:p>
    <w:p w:rsidR="00000000" w:rsidDel="00000000" w:rsidP="00000000" w:rsidRDefault="00000000" w:rsidRPr="00000000" w14:paraId="00002EEB">
      <w:pPr>
        <w:spacing w:after="240" w:before="240" w:lineRule="auto"/>
        <w:rPr/>
      </w:pPr>
      <w:r w:rsidDel="00000000" w:rsidR="00000000" w:rsidRPr="00000000">
        <w:rPr>
          <w:rtl w:val="0"/>
        </w:rPr>
        <w:t xml:space="preserve">Potential deductions and expenses may include:</w:t>
      </w:r>
    </w:p>
    <w:p w:rsidR="00000000" w:rsidDel="00000000" w:rsidP="00000000" w:rsidRDefault="00000000" w:rsidRPr="00000000" w14:paraId="00002EEC">
      <w:pPr>
        <w:pStyle w:val="Heading3"/>
        <w:keepNext w:val="0"/>
        <w:keepLines w:val="0"/>
        <w:spacing w:before="280" w:lineRule="auto"/>
        <w:rPr>
          <w:b w:val="1"/>
          <w:bCs w:val="1"/>
          <w:color w:val="000000"/>
          <w:sz w:val="26"/>
          <w:szCs w:val="26"/>
        </w:rPr>
      </w:pPr>
      <w:bookmarkStart w:colFirst="0" w:colLast="0" w:name="_ww7lvp96mbu9" w:id="4416"/>
      <w:bookmarkEnd w:id="4416"/>
      <w:r w:rsidDel="00000000" w:rsidR="00000000" w:rsidRPr="00000000">
        <w:rPr>
          <w:b w:val="1"/>
          <w:bCs w:val="1"/>
          <w:color w:val="000000"/>
          <w:sz w:val="26"/>
          <w:szCs w:val="26"/>
          <w:rtl w:val="0"/>
        </w:rPr>
        <w:t xml:space="preserve">Brokerage Commission</w:t>
      </w:r>
    </w:p>
    <w:p w:rsidR="00000000" w:rsidDel="00000000" w:rsidP="00000000" w:rsidRDefault="00000000" w:rsidRPr="00000000" w14:paraId="00002EED">
      <w:pPr>
        <w:spacing w:after="240" w:before="240" w:lineRule="auto"/>
        <w:rPr/>
      </w:pPr>
      <w:r w:rsidDel="00000000" w:rsidR="00000000" w:rsidRPr="00000000">
        <w:rPr>
          <w:rtl w:val="0"/>
        </w:rPr>
        <w:t xml:space="preserve">Where applicable under the agreed brokerage arrangement.</w:t>
      </w:r>
    </w:p>
    <w:p w:rsidR="00000000" w:rsidDel="00000000" w:rsidP="00000000" w:rsidRDefault="00000000" w:rsidRPr="00000000" w14:paraId="00002EEE">
      <w:pPr>
        <w:pStyle w:val="Heading3"/>
        <w:keepNext w:val="0"/>
        <w:keepLines w:val="0"/>
        <w:spacing w:before="280" w:lineRule="auto"/>
        <w:rPr>
          <w:b w:val="1"/>
          <w:bCs w:val="1"/>
          <w:color w:val="000000"/>
          <w:sz w:val="26"/>
          <w:szCs w:val="26"/>
        </w:rPr>
      </w:pPr>
      <w:bookmarkStart w:colFirst="0" w:colLast="0" w:name="_so6kop6qn65x" w:id="4417"/>
      <w:bookmarkEnd w:id="4417"/>
      <w:r w:rsidDel="00000000" w:rsidR="00000000" w:rsidRPr="00000000">
        <w:rPr>
          <w:b w:val="1"/>
          <w:bCs w:val="1"/>
          <w:color w:val="000000"/>
          <w:sz w:val="26"/>
          <w:szCs w:val="26"/>
          <w:rtl w:val="0"/>
        </w:rPr>
        <w:t xml:space="preserve">Capital Gains Tax</w:t>
      </w:r>
    </w:p>
    <w:p w:rsidR="00000000" w:rsidDel="00000000" w:rsidP="00000000" w:rsidRDefault="00000000" w:rsidRPr="00000000" w14:paraId="00002EEF">
      <w:pPr>
        <w:spacing w:after="240" w:before="240" w:lineRule="auto"/>
        <w:rPr/>
      </w:pPr>
      <w:r w:rsidDel="00000000" w:rsidR="00000000" w:rsidRPr="00000000">
        <w:rPr>
          <w:rtl w:val="0"/>
        </w:rPr>
        <w:t xml:space="preserve">Where legally due.</w:t>
      </w:r>
    </w:p>
    <w:p w:rsidR="00000000" w:rsidDel="00000000" w:rsidP="00000000" w:rsidRDefault="00000000" w:rsidRPr="00000000" w14:paraId="00002EF0">
      <w:pPr>
        <w:pStyle w:val="Heading3"/>
        <w:keepNext w:val="0"/>
        <w:keepLines w:val="0"/>
        <w:spacing w:before="280" w:lineRule="auto"/>
        <w:rPr>
          <w:b w:val="1"/>
          <w:bCs w:val="1"/>
          <w:color w:val="000000"/>
          <w:sz w:val="26"/>
          <w:szCs w:val="26"/>
        </w:rPr>
      </w:pPr>
      <w:bookmarkStart w:colFirst="0" w:colLast="0" w:name="_g5ewaalqbuq9" w:id="4418"/>
      <w:bookmarkEnd w:id="4418"/>
      <w:r w:rsidDel="00000000" w:rsidR="00000000" w:rsidRPr="00000000">
        <w:rPr>
          <w:b w:val="1"/>
          <w:bCs w:val="1"/>
          <w:color w:val="000000"/>
          <w:sz w:val="26"/>
          <w:szCs w:val="26"/>
          <w:rtl w:val="0"/>
        </w:rPr>
        <w:t xml:space="preserve">Legal Fees</w:t>
      </w:r>
    </w:p>
    <w:p w:rsidR="00000000" w:rsidDel="00000000" w:rsidP="00000000" w:rsidRDefault="00000000" w:rsidRPr="00000000" w14:paraId="00002EF1">
      <w:pPr>
        <w:spacing w:after="240" w:before="240" w:lineRule="auto"/>
        <w:rPr/>
      </w:pPr>
      <w:r w:rsidDel="00000000" w:rsidR="00000000" w:rsidRPr="00000000">
        <w:rPr>
          <w:rtl w:val="0"/>
        </w:rPr>
        <w:t xml:space="preserve">According to the professional engagement.</w:t>
      </w:r>
    </w:p>
    <w:p w:rsidR="00000000" w:rsidDel="00000000" w:rsidP="00000000" w:rsidRDefault="00000000" w:rsidRPr="00000000" w14:paraId="00002EF2">
      <w:pPr>
        <w:pStyle w:val="Heading3"/>
        <w:keepNext w:val="0"/>
        <w:keepLines w:val="0"/>
        <w:spacing w:before="280" w:lineRule="auto"/>
        <w:rPr>
          <w:b w:val="1"/>
          <w:bCs w:val="1"/>
          <w:color w:val="000000"/>
          <w:sz w:val="26"/>
          <w:szCs w:val="26"/>
        </w:rPr>
      </w:pPr>
      <w:bookmarkStart w:colFirst="0" w:colLast="0" w:name="_i3iiwzsdaj27" w:id="4419"/>
      <w:bookmarkEnd w:id="4419"/>
      <w:r w:rsidDel="00000000" w:rsidR="00000000" w:rsidRPr="00000000">
        <w:rPr>
          <w:b w:val="1"/>
          <w:bCs w:val="1"/>
          <w:color w:val="000000"/>
          <w:sz w:val="26"/>
          <w:szCs w:val="26"/>
          <w:rtl w:val="0"/>
        </w:rPr>
        <w:t xml:space="preserve">Notarial and Registry Expenses</w:t>
      </w:r>
    </w:p>
    <w:p w:rsidR="00000000" w:rsidDel="00000000" w:rsidP="00000000" w:rsidRDefault="00000000" w:rsidRPr="00000000" w14:paraId="00002EF3">
      <w:pPr>
        <w:spacing w:after="240" w:before="240" w:lineRule="auto"/>
        <w:rPr/>
      </w:pPr>
      <w:r w:rsidDel="00000000" w:rsidR="00000000" w:rsidRPr="00000000">
        <w:rPr>
          <w:rtl w:val="0"/>
        </w:rPr>
        <w:t xml:space="preserve">As allocated under the contract and applicable rules.</w:t>
      </w:r>
    </w:p>
    <w:p w:rsidR="00000000" w:rsidDel="00000000" w:rsidP="00000000" w:rsidRDefault="00000000" w:rsidRPr="00000000" w14:paraId="00002EF4">
      <w:pPr>
        <w:pStyle w:val="Heading3"/>
        <w:keepNext w:val="0"/>
        <w:keepLines w:val="0"/>
        <w:spacing w:before="280" w:lineRule="auto"/>
        <w:rPr>
          <w:b w:val="1"/>
          <w:bCs w:val="1"/>
          <w:color w:val="000000"/>
          <w:sz w:val="26"/>
          <w:szCs w:val="26"/>
        </w:rPr>
      </w:pPr>
      <w:bookmarkStart w:colFirst="0" w:colLast="0" w:name="_hi94si11j572" w:id="4420"/>
      <w:bookmarkEnd w:id="4420"/>
      <w:r w:rsidDel="00000000" w:rsidR="00000000" w:rsidRPr="00000000">
        <w:rPr>
          <w:b w:val="1"/>
          <w:bCs w:val="1"/>
          <w:color w:val="000000"/>
          <w:sz w:val="26"/>
          <w:szCs w:val="26"/>
          <w:rtl w:val="0"/>
        </w:rPr>
        <w:t xml:space="preserve">Outstanding Property Taxes</w:t>
      </w:r>
    </w:p>
    <w:p w:rsidR="00000000" w:rsidDel="00000000" w:rsidP="00000000" w:rsidRDefault="00000000" w:rsidRPr="00000000" w14:paraId="00002EF5">
      <w:pPr>
        <w:spacing w:after="240" w:before="240" w:lineRule="auto"/>
        <w:rPr/>
      </w:pPr>
      <w:r w:rsidDel="00000000" w:rsidR="00000000" w:rsidRPr="00000000">
        <w:rPr>
          <w:rtl w:val="0"/>
        </w:rPr>
        <w:t xml:space="preserve">Where applicable.</w:t>
      </w:r>
    </w:p>
    <w:p w:rsidR="00000000" w:rsidDel="00000000" w:rsidP="00000000" w:rsidRDefault="00000000" w:rsidRPr="00000000" w14:paraId="00002EF6">
      <w:pPr>
        <w:pStyle w:val="Heading3"/>
        <w:keepNext w:val="0"/>
        <w:keepLines w:val="0"/>
        <w:spacing w:before="280" w:lineRule="auto"/>
        <w:rPr>
          <w:b w:val="1"/>
          <w:bCs w:val="1"/>
          <w:color w:val="000000"/>
          <w:sz w:val="26"/>
          <w:szCs w:val="26"/>
        </w:rPr>
      </w:pPr>
      <w:bookmarkStart w:colFirst="0" w:colLast="0" w:name="_gvf8wy826avx" w:id="4421"/>
      <w:bookmarkEnd w:id="4421"/>
      <w:r w:rsidDel="00000000" w:rsidR="00000000" w:rsidRPr="00000000">
        <w:rPr>
          <w:b w:val="1"/>
          <w:bCs w:val="1"/>
          <w:color w:val="000000"/>
          <w:sz w:val="26"/>
          <w:szCs w:val="26"/>
          <w:rtl w:val="0"/>
        </w:rPr>
        <w:t xml:space="preserve">Condominium Charges</w:t>
      </w:r>
    </w:p>
    <w:p w:rsidR="00000000" w:rsidDel="00000000" w:rsidP="00000000" w:rsidRDefault="00000000" w:rsidRPr="00000000" w14:paraId="00002EF7">
      <w:pPr>
        <w:spacing w:after="240" w:before="240" w:lineRule="auto"/>
        <w:rPr/>
      </w:pPr>
      <w:r w:rsidDel="00000000" w:rsidR="00000000" w:rsidRPr="00000000">
        <w:rPr>
          <w:rtl w:val="0"/>
        </w:rPr>
        <w:t xml:space="preserve">Any amounts requiring settlement.</w:t>
      </w:r>
    </w:p>
    <w:p w:rsidR="00000000" w:rsidDel="00000000" w:rsidP="00000000" w:rsidRDefault="00000000" w:rsidRPr="00000000" w14:paraId="00002EF8">
      <w:pPr>
        <w:pStyle w:val="Heading3"/>
        <w:keepNext w:val="0"/>
        <w:keepLines w:val="0"/>
        <w:spacing w:before="280" w:lineRule="auto"/>
        <w:rPr>
          <w:b w:val="1"/>
          <w:bCs w:val="1"/>
          <w:color w:val="000000"/>
          <w:sz w:val="26"/>
          <w:szCs w:val="26"/>
        </w:rPr>
      </w:pPr>
      <w:bookmarkStart w:colFirst="0" w:colLast="0" w:name="_5irf1uppgykd" w:id="4422"/>
      <w:bookmarkEnd w:id="4422"/>
      <w:r w:rsidDel="00000000" w:rsidR="00000000" w:rsidRPr="00000000">
        <w:rPr>
          <w:b w:val="1"/>
          <w:bCs w:val="1"/>
          <w:color w:val="000000"/>
          <w:sz w:val="26"/>
          <w:szCs w:val="26"/>
          <w:rtl w:val="0"/>
        </w:rPr>
        <w:t xml:space="preserve">Mortgage Settlement</w:t>
      </w:r>
    </w:p>
    <w:p w:rsidR="00000000" w:rsidDel="00000000" w:rsidP="00000000" w:rsidRDefault="00000000" w:rsidRPr="00000000" w14:paraId="00002EF9">
      <w:pPr>
        <w:spacing w:after="240" w:before="240" w:lineRule="auto"/>
        <w:rPr/>
      </w:pPr>
      <w:r w:rsidDel="00000000" w:rsidR="00000000" w:rsidRPr="00000000">
        <w:rPr>
          <w:rtl w:val="0"/>
        </w:rPr>
        <w:t xml:space="preserve">Amounts needed to release existing financing or security interests.</w:t>
      </w:r>
    </w:p>
    <w:p w:rsidR="00000000" w:rsidDel="00000000" w:rsidP="00000000" w:rsidRDefault="00000000" w:rsidRPr="00000000" w14:paraId="00002EFA">
      <w:pPr>
        <w:pStyle w:val="Heading3"/>
        <w:keepNext w:val="0"/>
        <w:keepLines w:val="0"/>
        <w:spacing w:before="280" w:lineRule="auto"/>
        <w:rPr>
          <w:b w:val="1"/>
          <w:bCs w:val="1"/>
          <w:color w:val="000000"/>
          <w:sz w:val="26"/>
          <w:szCs w:val="26"/>
        </w:rPr>
      </w:pPr>
      <w:bookmarkStart w:colFirst="0" w:colLast="0" w:name="_54omynulmoqz" w:id="4423"/>
      <w:bookmarkEnd w:id="4423"/>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2EFB">
      <w:pPr>
        <w:spacing w:after="240" w:before="240" w:lineRule="auto"/>
        <w:rPr/>
      </w:pPr>
      <w:r w:rsidDel="00000000" w:rsidR="00000000" w:rsidRPr="00000000">
        <w:rPr>
          <w:rtl w:val="0"/>
        </w:rPr>
        <w:t xml:space="preserve">Certificates, translations, and related expenses.</w:t>
      </w:r>
    </w:p>
    <w:p w:rsidR="00000000" w:rsidDel="00000000" w:rsidP="00000000" w:rsidRDefault="00000000" w:rsidRPr="00000000" w14:paraId="00002EFC">
      <w:pPr>
        <w:pStyle w:val="Heading3"/>
        <w:keepNext w:val="0"/>
        <w:keepLines w:val="0"/>
        <w:spacing w:before="280" w:lineRule="auto"/>
        <w:rPr>
          <w:b w:val="1"/>
          <w:bCs w:val="1"/>
          <w:color w:val="000000"/>
          <w:sz w:val="26"/>
          <w:szCs w:val="26"/>
        </w:rPr>
      </w:pPr>
      <w:bookmarkStart w:colFirst="0" w:colLast="0" w:name="_qqs33fvn5hi6" w:id="4424"/>
      <w:bookmarkEnd w:id="4424"/>
      <w:r w:rsidDel="00000000" w:rsidR="00000000" w:rsidRPr="00000000">
        <w:rPr>
          <w:b w:val="1"/>
          <w:bCs w:val="1"/>
          <w:color w:val="000000"/>
          <w:sz w:val="26"/>
          <w:szCs w:val="26"/>
          <w:rtl w:val="0"/>
        </w:rPr>
        <w:t xml:space="preserve">Banking Fees</w:t>
      </w:r>
    </w:p>
    <w:p w:rsidR="00000000" w:rsidDel="00000000" w:rsidP="00000000" w:rsidRDefault="00000000" w:rsidRPr="00000000" w14:paraId="00002EFD">
      <w:pPr>
        <w:spacing w:after="240" w:before="240" w:lineRule="auto"/>
        <w:rPr/>
      </w:pPr>
      <w:r w:rsidDel="00000000" w:rsidR="00000000" w:rsidRPr="00000000">
        <w:rPr>
          <w:rtl w:val="0"/>
        </w:rPr>
        <w:t xml:space="preserve">Charges imposed by the relevant institutions.</w:t>
      </w:r>
    </w:p>
    <w:p w:rsidR="00000000" w:rsidDel="00000000" w:rsidP="00000000" w:rsidRDefault="00000000" w:rsidRPr="00000000" w14:paraId="00002EFE">
      <w:pPr>
        <w:pStyle w:val="Heading3"/>
        <w:keepNext w:val="0"/>
        <w:keepLines w:val="0"/>
        <w:spacing w:before="280" w:lineRule="auto"/>
        <w:rPr>
          <w:b w:val="1"/>
          <w:bCs w:val="1"/>
          <w:color w:val="000000"/>
          <w:sz w:val="26"/>
          <w:szCs w:val="26"/>
        </w:rPr>
      </w:pPr>
      <w:bookmarkStart w:colFirst="0" w:colLast="0" w:name="_6lgwo32c9p4p" w:id="4425"/>
      <w:bookmarkEnd w:id="4425"/>
      <w:r w:rsidDel="00000000" w:rsidR="00000000" w:rsidRPr="00000000">
        <w:rPr>
          <w:b w:val="1"/>
          <w:bCs w:val="1"/>
          <w:color w:val="000000"/>
          <w:sz w:val="26"/>
          <w:szCs w:val="26"/>
          <w:rtl w:val="0"/>
        </w:rPr>
        <w:t xml:space="preserve">Foreign-Exchange Costs</w:t>
      </w:r>
    </w:p>
    <w:p w:rsidR="00000000" w:rsidDel="00000000" w:rsidP="00000000" w:rsidRDefault="00000000" w:rsidRPr="00000000" w14:paraId="00002EFF">
      <w:pPr>
        <w:spacing w:after="240" w:before="240" w:lineRule="auto"/>
        <w:rPr/>
      </w:pPr>
      <w:r w:rsidDel="00000000" w:rsidR="00000000" w:rsidRPr="00000000">
        <w:rPr>
          <w:rtl w:val="0"/>
        </w:rPr>
        <w:t xml:space="preserve">Exchange-rate differences and transaction charges.</w:t>
      </w:r>
    </w:p>
    <w:p w:rsidR="00000000" w:rsidDel="00000000" w:rsidP="00000000" w:rsidRDefault="00000000" w:rsidRPr="00000000" w14:paraId="00002F00">
      <w:pPr>
        <w:pStyle w:val="Heading3"/>
        <w:keepNext w:val="0"/>
        <w:keepLines w:val="0"/>
        <w:spacing w:before="280" w:lineRule="auto"/>
        <w:rPr>
          <w:b w:val="1"/>
          <w:bCs w:val="1"/>
          <w:color w:val="000000"/>
          <w:sz w:val="26"/>
          <w:szCs w:val="26"/>
        </w:rPr>
      </w:pPr>
      <w:bookmarkStart w:colFirst="0" w:colLast="0" w:name="_kv2j0u35qwxt" w:id="4426"/>
      <w:bookmarkEnd w:id="4426"/>
      <w:r w:rsidDel="00000000" w:rsidR="00000000" w:rsidRPr="00000000">
        <w:rPr>
          <w:b w:val="1"/>
          <w:bCs w:val="1"/>
          <w:color w:val="000000"/>
          <w:sz w:val="26"/>
          <w:szCs w:val="26"/>
          <w:rtl w:val="0"/>
        </w:rPr>
        <w:t xml:space="preserve">Other Contractual Obligations</w:t>
      </w:r>
    </w:p>
    <w:p w:rsidR="00000000" w:rsidDel="00000000" w:rsidP="00000000" w:rsidRDefault="00000000" w:rsidRPr="00000000" w14:paraId="00002F01">
      <w:pPr>
        <w:spacing w:after="240" w:before="240" w:lineRule="auto"/>
        <w:rPr/>
      </w:pPr>
      <w:r w:rsidDel="00000000" w:rsidR="00000000" w:rsidRPr="00000000">
        <w:rPr>
          <w:rtl w:val="0"/>
        </w:rPr>
        <w:t xml:space="preserve">Expenses or adjustments arising from the agreed sale terms.</w:t>
      </w:r>
    </w:p>
    <w:p w:rsidR="00000000" w:rsidDel="00000000" w:rsidP="00000000" w:rsidRDefault="00000000" w:rsidRPr="00000000" w14:paraId="00002F02">
      <w:pPr>
        <w:spacing w:after="240" w:before="240" w:lineRule="auto"/>
        <w:rPr>
          <w:b w:val="1"/>
          <w:bCs w:val="1"/>
        </w:rPr>
      </w:pPr>
      <w:r w:rsidDel="00000000" w:rsidR="00000000" w:rsidRPr="00000000">
        <w:rPr>
          <w:b w:val="1"/>
          <w:bCs w:val="1"/>
          <w:rtl w:val="0"/>
        </w:rPr>
        <w:t xml:space="preserve">A realistic net-proceeds assessment should be completed before the seller makes binding financial commitments based on the expected sale price.</w:t>
      </w:r>
    </w:p>
    <w:p w:rsidR="00000000" w:rsidDel="00000000" w:rsidP="00000000" w:rsidRDefault="00000000" w:rsidRPr="00000000" w14:paraId="00002F03">
      <w:pPr>
        <w:spacing w:after="240" w:before="240" w:lineRule="auto"/>
        <w:rPr>
          <w:b w:val="1"/>
          <w:bCs w:val="1"/>
        </w:rPr>
      </w:pPr>
      <w:r w:rsidDel="00000000" w:rsidR="00000000" w:rsidRPr="00000000">
        <w:rPr>
          <w:b w:val="1"/>
          <w:bCs w:val="1"/>
          <w:rtl w:val="0"/>
        </w:rPr>
        <w:t xml:space="preserve">[Assess Your Property Sale Net Proceeds]</w:t>
      </w:r>
    </w:p>
    <w:p w:rsidR="00000000" w:rsidDel="00000000" w:rsidP="00000000" w:rsidRDefault="00000000" w:rsidRPr="00000000" w14:paraId="00002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5">
      <w:pPr>
        <w:pStyle w:val="Heading2"/>
        <w:keepNext w:val="0"/>
        <w:keepLines w:val="0"/>
        <w:spacing w:after="80" w:lineRule="auto"/>
        <w:rPr>
          <w:b w:val="1"/>
          <w:bCs w:val="1"/>
          <w:sz w:val="34"/>
          <w:szCs w:val="34"/>
        </w:rPr>
      </w:pPr>
      <w:bookmarkStart w:colFirst="0" w:colLast="0" w:name="_5y0fwissnlpm" w:id="4427"/>
      <w:bookmarkEnd w:id="4427"/>
      <w:r w:rsidDel="00000000" w:rsidR="00000000" w:rsidRPr="00000000">
        <w:rPr>
          <w:b w:val="1"/>
          <w:bCs w:val="1"/>
          <w:sz w:val="34"/>
          <w:szCs w:val="34"/>
          <w:rtl w:val="0"/>
        </w:rPr>
        <w:t xml:space="preserve">TRANSFERRING SALE PROCEEDS ABROAD</w:t>
      </w:r>
    </w:p>
    <w:p w:rsidR="00000000" w:rsidDel="00000000" w:rsidP="00000000" w:rsidRDefault="00000000" w:rsidRPr="00000000" w14:paraId="00002F06">
      <w:pPr>
        <w:pStyle w:val="Heading1"/>
        <w:keepNext w:val="0"/>
        <w:keepLines w:val="0"/>
        <w:spacing w:before="480" w:lineRule="auto"/>
        <w:rPr>
          <w:b w:val="1"/>
          <w:bCs w:val="1"/>
          <w:sz w:val="46"/>
          <w:szCs w:val="46"/>
        </w:rPr>
      </w:pPr>
      <w:bookmarkStart w:colFirst="0" w:colLast="0" w:name="_1e0otx3o5ogu" w:id="4428"/>
      <w:bookmarkEnd w:id="4428"/>
      <w:r w:rsidDel="00000000" w:rsidR="00000000" w:rsidRPr="00000000">
        <w:rPr>
          <w:b w:val="1"/>
          <w:bCs w:val="1"/>
          <w:sz w:val="46"/>
          <w:szCs w:val="46"/>
          <w:rtl w:val="0"/>
        </w:rPr>
        <w:t xml:space="preserve">Can You Send Money From a Brazilian Property Sale to Another Country?</w:t>
      </w:r>
    </w:p>
    <w:p w:rsidR="00000000" w:rsidDel="00000000" w:rsidP="00000000" w:rsidRDefault="00000000" w:rsidRPr="00000000" w14:paraId="00002F07">
      <w:pPr>
        <w:spacing w:after="240" w:before="240" w:lineRule="auto"/>
        <w:rPr/>
      </w:pPr>
      <w:r w:rsidDel="00000000" w:rsidR="00000000" w:rsidRPr="00000000">
        <w:rPr>
          <w:rtl w:val="0"/>
        </w:rPr>
        <w:t xml:space="preserve">Potentially, yes.</w:t>
      </w:r>
    </w:p>
    <w:p w:rsidR="00000000" w:rsidDel="00000000" w:rsidP="00000000" w:rsidRDefault="00000000" w:rsidRPr="00000000" w14:paraId="00002F08">
      <w:pPr>
        <w:spacing w:after="240" w:before="240" w:lineRule="auto"/>
        <w:rPr/>
      </w:pPr>
      <w:r w:rsidDel="00000000" w:rsidR="00000000" w:rsidRPr="00000000">
        <w:rPr>
          <w:rtl w:val="0"/>
        </w:rPr>
        <w:t xml:space="preserve">Proceeds from a lawful property sale may generally be transferred internationally through authorized financial institutions, subject to applicable tax, banking, foreign-exchange, and compliance requirements.</w:t>
      </w:r>
    </w:p>
    <w:p w:rsidR="00000000" w:rsidDel="00000000" w:rsidP="00000000" w:rsidRDefault="00000000" w:rsidRPr="00000000" w14:paraId="00002F09">
      <w:pPr>
        <w:pStyle w:val="Heading3"/>
        <w:keepNext w:val="0"/>
        <w:keepLines w:val="0"/>
        <w:spacing w:before="280" w:lineRule="auto"/>
        <w:rPr>
          <w:b w:val="1"/>
          <w:bCs w:val="1"/>
          <w:color w:val="000000"/>
          <w:sz w:val="26"/>
          <w:szCs w:val="26"/>
        </w:rPr>
      </w:pPr>
      <w:bookmarkStart w:colFirst="0" w:colLast="0" w:name="_25k7xrfjgwrd" w:id="4429"/>
      <w:bookmarkEnd w:id="4429"/>
      <w:r w:rsidDel="00000000" w:rsidR="00000000" w:rsidRPr="00000000">
        <w:rPr>
          <w:b w:val="1"/>
          <w:bCs w:val="1"/>
          <w:color w:val="000000"/>
          <w:sz w:val="26"/>
          <w:szCs w:val="26"/>
          <w:rtl w:val="0"/>
        </w:rPr>
        <w:t xml:space="preserve">Proof of Ownership</w:t>
      </w:r>
    </w:p>
    <w:p w:rsidR="00000000" w:rsidDel="00000000" w:rsidP="00000000" w:rsidRDefault="00000000" w:rsidRPr="00000000" w14:paraId="00002F0A">
      <w:pPr>
        <w:spacing w:after="240" w:before="240" w:lineRule="auto"/>
        <w:rPr/>
      </w:pPr>
      <w:r w:rsidDel="00000000" w:rsidR="00000000" w:rsidRPr="00000000">
        <w:rPr>
          <w:rtl w:val="0"/>
        </w:rPr>
        <w:t xml:space="preserve">The institution may request evidence of the property's ownership history.</w:t>
      </w:r>
    </w:p>
    <w:p w:rsidR="00000000" w:rsidDel="00000000" w:rsidP="00000000" w:rsidRDefault="00000000" w:rsidRPr="00000000" w14:paraId="00002F0B">
      <w:pPr>
        <w:pStyle w:val="Heading3"/>
        <w:keepNext w:val="0"/>
        <w:keepLines w:val="0"/>
        <w:spacing w:before="280" w:lineRule="auto"/>
        <w:rPr>
          <w:b w:val="1"/>
          <w:bCs w:val="1"/>
          <w:color w:val="000000"/>
          <w:sz w:val="26"/>
          <w:szCs w:val="26"/>
        </w:rPr>
      </w:pPr>
      <w:bookmarkStart w:colFirst="0" w:colLast="0" w:name="_s0y3hcknztht" w:id="4430"/>
      <w:bookmarkEnd w:id="4430"/>
      <w:r w:rsidDel="00000000" w:rsidR="00000000" w:rsidRPr="00000000">
        <w:rPr>
          <w:b w:val="1"/>
          <w:bCs w:val="1"/>
          <w:color w:val="000000"/>
          <w:sz w:val="26"/>
          <w:szCs w:val="26"/>
          <w:rtl w:val="0"/>
        </w:rPr>
        <w:t xml:space="preserve">Sale Documentation</w:t>
      </w:r>
    </w:p>
    <w:p w:rsidR="00000000" w:rsidDel="00000000" w:rsidP="00000000" w:rsidRDefault="00000000" w:rsidRPr="00000000" w14:paraId="00002F0C">
      <w:pPr>
        <w:spacing w:after="240" w:before="240" w:lineRule="auto"/>
        <w:rPr/>
      </w:pPr>
      <w:r w:rsidDel="00000000" w:rsidR="00000000" w:rsidRPr="00000000">
        <w:rPr>
          <w:rtl w:val="0"/>
        </w:rPr>
        <w:t xml:space="preserve">The agreement, deed, and registration evidence may be relevant.</w:t>
      </w:r>
    </w:p>
    <w:p w:rsidR="00000000" w:rsidDel="00000000" w:rsidP="00000000" w:rsidRDefault="00000000" w:rsidRPr="00000000" w14:paraId="00002F0D">
      <w:pPr>
        <w:pStyle w:val="Heading3"/>
        <w:keepNext w:val="0"/>
        <w:keepLines w:val="0"/>
        <w:spacing w:before="280" w:lineRule="auto"/>
        <w:rPr>
          <w:b w:val="1"/>
          <w:bCs w:val="1"/>
          <w:color w:val="000000"/>
          <w:sz w:val="26"/>
          <w:szCs w:val="26"/>
        </w:rPr>
      </w:pPr>
      <w:bookmarkStart w:colFirst="0" w:colLast="0" w:name="_9dx65pa2ae4c" w:id="4431"/>
      <w:bookmarkEnd w:id="4431"/>
      <w:r w:rsidDel="00000000" w:rsidR="00000000" w:rsidRPr="00000000">
        <w:rPr>
          <w:b w:val="1"/>
          <w:bCs w:val="1"/>
          <w:color w:val="000000"/>
          <w:sz w:val="26"/>
          <w:szCs w:val="26"/>
          <w:rtl w:val="0"/>
        </w:rPr>
        <w:t xml:space="preserve">Acquisition Records</w:t>
      </w:r>
    </w:p>
    <w:p w:rsidR="00000000" w:rsidDel="00000000" w:rsidP="00000000" w:rsidRDefault="00000000" w:rsidRPr="00000000" w14:paraId="00002F0E">
      <w:pPr>
        <w:spacing w:after="240" w:before="240" w:lineRule="auto"/>
        <w:rPr/>
      </w:pPr>
      <w:r w:rsidDel="00000000" w:rsidR="00000000" w:rsidRPr="00000000">
        <w:rPr>
          <w:rtl w:val="0"/>
        </w:rPr>
        <w:t xml:space="preserve">Original acquisition documents may help establish the transaction history.</w:t>
      </w:r>
    </w:p>
    <w:p w:rsidR="00000000" w:rsidDel="00000000" w:rsidP="00000000" w:rsidRDefault="00000000" w:rsidRPr="00000000" w14:paraId="00002F0F">
      <w:pPr>
        <w:pStyle w:val="Heading3"/>
        <w:keepNext w:val="0"/>
        <w:keepLines w:val="0"/>
        <w:spacing w:before="280" w:lineRule="auto"/>
        <w:rPr>
          <w:b w:val="1"/>
          <w:bCs w:val="1"/>
          <w:color w:val="000000"/>
          <w:sz w:val="26"/>
          <w:szCs w:val="26"/>
        </w:rPr>
      </w:pPr>
      <w:bookmarkStart w:colFirst="0" w:colLast="0" w:name="_eyg1smb9nzn" w:id="4432"/>
      <w:bookmarkEnd w:id="4432"/>
      <w:r w:rsidDel="00000000" w:rsidR="00000000" w:rsidRPr="00000000">
        <w:rPr>
          <w:b w:val="1"/>
          <w:bCs w:val="1"/>
          <w:color w:val="000000"/>
          <w:sz w:val="26"/>
          <w:szCs w:val="26"/>
          <w:rtl w:val="0"/>
        </w:rPr>
        <w:t xml:space="preserve">Tax Documentation</w:t>
      </w:r>
    </w:p>
    <w:p w:rsidR="00000000" w:rsidDel="00000000" w:rsidP="00000000" w:rsidRDefault="00000000" w:rsidRPr="00000000" w14:paraId="00002F10">
      <w:pPr>
        <w:spacing w:after="240" w:before="240" w:lineRule="auto"/>
        <w:rPr/>
      </w:pPr>
      <w:r w:rsidDel="00000000" w:rsidR="00000000" w:rsidRPr="00000000">
        <w:rPr>
          <w:rtl w:val="0"/>
        </w:rPr>
        <w:t xml:space="preserve">Evidence of applicable tax compliance may be requested.</w:t>
      </w:r>
    </w:p>
    <w:p w:rsidR="00000000" w:rsidDel="00000000" w:rsidP="00000000" w:rsidRDefault="00000000" w:rsidRPr="00000000" w14:paraId="00002F11">
      <w:pPr>
        <w:pStyle w:val="Heading3"/>
        <w:keepNext w:val="0"/>
        <w:keepLines w:val="0"/>
        <w:spacing w:before="280" w:lineRule="auto"/>
        <w:rPr>
          <w:b w:val="1"/>
          <w:bCs w:val="1"/>
          <w:color w:val="000000"/>
          <w:sz w:val="26"/>
          <w:szCs w:val="26"/>
        </w:rPr>
      </w:pPr>
      <w:bookmarkStart w:colFirst="0" w:colLast="0" w:name="_4qsx7yu6c00i" w:id="4433"/>
      <w:bookmarkEnd w:id="4433"/>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2F12">
      <w:pPr>
        <w:spacing w:after="240" w:before="240" w:lineRule="auto"/>
        <w:rPr/>
      </w:pPr>
      <w:r w:rsidDel="00000000" w:rsidR="00000000" w:rsidRPr="00000000">
        <w:rPr>
          <w:rtl w:val="0"/>
        </w:rPr>
        <w:t xml:space="preserve">The institution may need to understand the legal origin of the proceeds.</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jmdn0zzcivt4" w:id="4434"/>
      <w:bookmarkEnd w:id="4434"/>
      <w:r w:rsidDel="00000000" w:rsidR="00000000" w:rsidRPr="00000000">
        <w:rPr>
          <w:b w:val="1"/>
          <w:bCs w:val="1"/>
          <w:color w:val="000000"/>
          <w:sz w:val="26"/>
          <w:szCs w:val="26"/>
          <w:rtl w:val="0"/>
        </w:rPr>
        <w:t xml:space="preserve">Beneficiary Identification</w:t>
      </w:r>
    </w:p>
    <w:p w:rsidR="00000000" w:rsidDel="00000000" w:rsidP="00000000" w:rsidRDefault="00000000" w:rsidRPr="00000000" w14:paraId="00002F14">
      <w:pPr>
        <w:spacing w:after="240" w:before="240" w:lineRule="auto"/>
        <w:rPr/>
      </w:pPr>
      <w:r w:rsidDel="00000000" w:rsidR="00000000" w:rsidRPr="00000000">
        <w:rPr>
          <w:rtl w:val="0"/>
        </w:rPr>
        <w:t xml:space="preserve">The destination account and beneficial owner may require verification.</w:t>
      </w:r>
    </w:p>
    <w:p w:rsidR="00000000" w:rsidDel="00000000" w:rsidP="00000000" w:rsidRDefault="00000000" w:rsidRPr="00000000" w14:paraId="00002F15">
      <w:pPr>
        <w:pStyle w:val="Heading3"/>
        <w:keepNext w:val="0"/>
        <w:keepLines w:val="0"/>
        <w:spacing w:before="280" w:lineRule="auto"/>
        <w:rPr>
          <w:b w:val="1"/>
          <w:bCs w:val="1"/>
          <w:color w:val="000000"/>
          <w:sz w:val="26"/>
          <w:szCs w:val="26"/>
        </w:rPr>
      </w:pPr>
      <w:bookmarkStart w:colFirst="0" w:colLast="0" w:name="_rjswx7l232wm" w:id="4435"/>
      <w:bookmarkEnd w:id="4435"/>
      <w:r w:rsidDel="00000000" w:rsidR="00000000" w:rsidRPr="00000000">
        <w:rPr>
          <w:b w:val="1"/>
          <w:bCs w:val="1"/>
          <w:color w:val="000000"/>
          <w:sz w:val="26"/>
          <w:szCs w:val="26"/>
          <w:rtl w:val="0"/>
        </w:rPr>
        <w:t xml:space="preserve">Foreign-Exchange Compliance</w:t>
      </w:r>
    </w:p>
    <w:p w:rsidR="00000000" w:rsidDel="00000000" w:rsidP="00000000" w:rsidRDefault="00000000" w:rsidRPr="00000000" w14:paraId="00002F16">
      <w:pPr>
        <w:spacing w:after="240" w:before="240" w:lineRule="auto"/>
        <w:rPr/>
      </w:pPr>
      <w:r w:rsidDel="00000000" w:rsidR="00000000" w:rsidRPr="00000000">
        <w:rPr>
          <w:rtl w:val="0"/>
        </w:rPr>
        <w:t xml:space="preserve">The transaction must satisfy the applicable Brazilian foreign-exchange framework.</w:t>
      </w:r>
    </w:p>
    <w:p w:rsidR="00000000" w:rsidDel="00000000" w:rsidP="00000000" w:rsidRDefault="00000000" w:rsidRPr="00000000" w14:paraId="00002F17">
      <w:pPr>
        <w:pStyle w:val="Heading3"/>
        <w:keepNext w:val="0"/>
        <w:keepLines w:val="0"/>
        <w:spacing w:before="280" w:lineRule="auto"/>
        <w:rPr>
          <w:b w:val="1"/>
          <w:bCs w:val="1"/>
          <w:color w:val="000000"/>
          <w:sz w:val="26"/>
          <w:szCs w:val="26"/>
        </w:rPr>
      </w:pPr>
      <w:bookmarkStart w:colFirst="0" w:colLast="0" w:name="_ctbnxc9bnhi3" w:id="4436"/>
      <w:bookmarkEnd w:id="4436"/>
      <w:r w:rsidDel="00000000" w:rsidR="00000000" w:rsidRPr="00000000">
        <w:rPr>
          <w:b w:val="1"/>
          <w:bCs w:val="1"/>
          <w:color w:val="000000"/>
          <w:sz w:val="26"/>
          <w:szCs w:val="26"/>
          <w:rtl w:val="0"/>
        </w:rPr>
        <w:t xml:space="preserve">Institution Approval</w:t>
      </w:r>
    </w:p>
    <w:p w:rsidR="00000000" w:rsidDel="00000000" w:rsidP="00000000" w:rsidRDefault="00000000" w:rsidRPr="00000000" w14:paraId="00002F18">
      <w:pPr>
        <w:spacing w:after="240" w:before="240" w:lineRule="auto"/>
        <w:rPr/>
      </w:pPr>
      <w:r w:rsidDel="00000000" w:rsidR="00000000" w:rsidRPr="00000000">
        <w:rPr>
          <w:rtl w:val="0"/>
        </w:rPr>
        <w:t xml:space="preserve">The authorized provider determines the documents it requires and whether it can process the transfer.</w:t>
      </w:r>
    </w:p>
    <w:p w:rsidR="00000000" w:rsidDel="00000000" w:rsidP="00000000" w:rsidRDefault="00000000" w:rsidRPr="00000000" w14:paraId="00002F19">
      <w:pPr>
        <w:pStyle w:val="Heading3"/>
        <w:keepNext w:val="0"/>
        <w:keepLines w:val="0"/>
        <w:spacing w:before="280" w:lineRule="auto"/>
        <w:rPr>
          <w:b w:val="1"/>
          <w:bCs w:val="1"/>
          <w:color w:val="000000"/>
          <w:sz w:val="26"/>
          <w:szCs w:val="26"/>
        </w:rPr>
      </w:pPr>
      <w:bookmarkStart w:colFirst="0" w:colLast="0" w:name="_bol72kszg3u" w:id="4437"/>
      <w:bookmarkEnd w:id="4437"/>
      <w:r w:rsidDel="00000000" w:rsidR="00000000" w:rsidRPr="00000000">
        <w:rPr>
          <w:b w:val="1"/>
          <w:bCs w:val="1"/>
          <w:color w:val="000000"/>
          <w:sz w:val="26"/>
          <w:szCs w:val="26"/>
          <w:rtl w:val="0"/>
        </w:rPr>
        <w:t xml:space="preserve">Exchange Rate and Fees</w:t>
      </w:r>
    </w:p>
    <w:p w:rsidR="00000000" w:rsidDel="00000000" w:rsidP="00000000" w:rsidRDefault="00000000" w:rsidRPr="00000000" w14:paraId="00002F1A">
      <w:pPr>
        <w:spacing w:after="240" w:before="240" w:lineRule="auto"/>
        <w:rPr/>
      </w:pPr>
      <w:r w:rsidDel="00000000" w:rsidR="00000000" w:rsidRPr="00000000">
        <w:rPr>
          <w:rtl w:val="0"/>
        </w:rPr>
        <w:t xml:space="preserve">The final amount received abroad depends on the applicable rate and charges.</w:t>
      </w:r>
    </w:p>
    <w:p w:rsidR="00000000" w:rsidDel="00000000" w:rsidP="00000000" w:rsidRDefault="00000000" w:rsidRPr="00000000" w14:paraId="00002F1B">
      <w:pPr>
        <w:pStyle w:val="Heading3"/>
        <w:keepNext w:val="0"/>
        <w:keepLines w:val="0"/>
        <w:spacing w:before="280" w:lineRule="auto"/>
        <w:rPr>
          <w:b w:val="1"/>
          <w:bCs w:val="1"/>
          <w:color w:val="000000"/>
          <w:sz w:val="26"/>
          <w:szCs w:val="26"/>
        </w:rPr>
      </w:pPr>
      <w:bookmarkStart w:colFirst="0" w:colLast="0" w:name="_7x508a5esxl5" w:id="4438"/>
      <w:bookmarkEnd w:id="4438"/>
      <w:r w:rsidDel="00000000" w:rsidR="00000000" w:rsidRPr="00000000">
        <w:rPr>
          <w:b w:val="1"/>
          <w:bCs w:val="1"/>
          <w:color w:val="000000"/>
          <w:sz w:val="26"/>
          <w:szCs w:val="26"/>
          <w:rtl w:val="0"/>
        </w:rPr>
        <w:t xml:space="preserve">International Reporting</w:t>
      </w:r>
    </w:p>
    <w:p w:rsidR="00000000" w:rsidDel="00000000" w:rsidP="00000000" w:rsidRDefault="00000000" w:rsidRPr="00000000" w14:paraId="00002F1C">
      <w:pPr>
        <w:spacing w:after="240" w:before="240" w:lineRule="auto"/>
        <w:rPr/>
      </w:pPr>
      <w:r w:rsidDel="00000000" w:rsidR="00000000" w:rsidRPr="00000000">
        <w:rPr>
          <w:rtl w:val="0"/>
        </w:rPr>
        <w:t xml:space="preserve">Additional obligations may arise in the receiving country.</w:t>
      </w:r>
    </w:p>
    <w:p w:rsidR="00000000" w:rsidDel="00000000" w:rsidP="00000000" w:rsidRDefault="00000000" w:rsidRPr="00000000" w14:paraId="00002F1D">
      <w:pPr>
        <w:spacing w:after="240" w:before="240" w:lineRule="auto"/>
        <w:rPr>
          <w:b w:val="1"/>
          <w:bCs w:val="1"/>
        </w:rPr>
      </w:pPr>
      <w:r w:rsidDel="00000000" w:rsidR="00000000" w:rsidRPr="00000000">
        <w:rPr>
          <w:b w:val="1"/>
          <w:bCs w:val="1"/>
          <w:rtl w:val="0"/>
        </w:rPr>
        <w:t xml:space="preserve">Caspani Lawyers may assist with legal documentation and coordination, but does not itself provide banking or foreign-exchange services.</w:t>
      </w:r>
    </w:p>
    <w:p w:rsidR="00000000" w:rsidDel="00000000" w:rsidP="00000000" w:rsidRDefault="00000000" w:rsidRPr="00000000" w14:paraId="00002F1E">
      <w:pPr>
        <w:spacing w:after="240" w:before="240" w:lineRule="auto"/>
        <w:rPr>
          <w:b w:val="1"/>
          <w:bCs w:val="1"/>
        </w:rPr>
      </w:pPr>
      <w:r w:rsidDel="00000000" w:rsidR="00000000" w:rsidRPr="00000000">
        <w:rPr>
          <w:b w:val="1"/>
          <w:bCs w:val="1"/>
          <w:rtl w:val="0"/>
        </w:rPr>
        <w:t xml:space="preserve">[Discuss International Transfer of Property Sale Proceeds]</w:t>
      </w:r>
    </w:p>
    <w:p w:rsidR="00000000" w:rsidDel="00000000" w:rsidP="00000000" w:rsidRDefault="00000000" w:rsidRPr="00000000" w14:paraId="00002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0">
      <w:pPr>
        <w:pStyle w:val="Heading2"/>
        <w:keepNext w:val="0"/>
        <w:keepLines w:val="0"/>
        <w:spacing w:after="80" w:lineRule="auto"/>
        <w:rPr>
          <w:b w:val="1"/>
          <w:bCs w:val="1"/>
          <w:sz w:val="34"/>
          <w:szCs w:val="34"/>
        </w:rPr>
      </w:pPr>
      <w:bookmarkStart w:colFirst="0" w:colLast="0" w:name="_z862jtiwsvqj" w:id="4439"/>
      <w:bookmarkEnd w:id="4439"/>
      <w:r w:rsidDel="00000000" w:rsidR="00000000" w:rsidRPr="00000000">
        <w:rPr>
          <w:b w:val="1"/>
          <w:bCs w:val="1"/>
          <w:sz w:val="34"/>
          <w:szCs w:val="34"/>
          <w:rtl w:val="0"/>
        </w:rPr>
        <w:t xml:space="preserve">SELLING INHERITED PROPERTY</w:t>
      </w:r>
    </w:p>
    <w:p w:rsidR="00000000" w:rsidDel="00000000" w:rsidP="00000000" w:rsidRDefault="00000000" w:rsidRPr="00000000" w14:paraId="00002F21">
      <w:pPr>
        <w:pStyle w:val="Heading1"/>
        <w:keepNext w:val="0"/>
        <w:keepLines w:val="0"/>
        <w:spacing w:before="480" w:lineRule="auto"/>
        <w:rPr>
          <w:b w:val="1"/>
          <w:bCs w:val="1"/>
          <w:sz w:val="46"/>
          <w:szCs w:val="46"/>
        </w:rPr>
      </w:pPr>
      <w:bookmarkStart w:colFirst="0" w:colLast="0" w:name="_o9q5hutx9t9w" w:id="4440"/>
      <w:bookmarkEnd w:id="4440"/>
      <w:r w:rsidDel="00000000" w:rsidR="00000000" w:rsidRPr="00000000">
        <w:rPr>
          <w:b w:val="1"/>
          <w:bCs w:val="1"/>
          <w:sz w:val="46"/>
          <w:szCs w:val="46"/>
          <w:rtl w:val="0"/>
        </w:rPr>
        <w:t xml:space="preserve">How to Sell Brazilian Property You Inherited</w:t>
      </w:r>
    </w:p>
    <w:p w:rsidR="00000000" w:rsidDel="00000000" w:rsidP="00000000" w:rsidRDefault="00000000" w:rsidRPr="00000000" w14:paraId="00002F22">
      <w:pPr>
        <w:spacing w:after="240" w:before="240" w:lineRule="auto"/>
        <w:rPr/>
      </w:pPr>
      <w:r w:rsidDel="00000000" w:rsidR="00000000" w:rsidRPr="00000000">
        <w:rPr>
          <w:rtl w:val="0"/>
        </w:rPr>
        <w:t xml:space="preserve">An inherited property may require additional legal procedures before it can be sold.</w:t>
      </w:r>
    </w:p>
    <w:p w:rsidR="00000000" w:rsidDel="00000000" w:rsidP="00000000" w:rsidRDefault="00000000" w:rsidRPr="00000000" w14:paraId="00002F23">
      <w:pPr>
        <w:pStyle w:val="Heading3"/>
        <w:keepNext w:val="0"/>
        <w:keepLines w:val="0"/>
        <w:spacing w:before="280" w:lineRule="auto"/>
        <w:rPr>
          <w:b w:val="1"/>
          <w:bCs w:val="1"/>
          <w:color w:val="000000"/>
          <w:sz w:val="26"/>
          <w:szCs w:val="26"/>
        </w:rPr>
      </w:pPr>
      <w:bookmarkStart w:colFirst="0" w:colLast="0" w:name="_7a19bp6jr2a0" w:id="4441"/>
      <w:bookmarkEnd w:id="4441"/>
      <w:r w:rsidDel="00000000" w:rsidR="00000000" w:rsidRPr="00000000">
        <w:rPr>
          <w:b w:val="1"/>
          <w:bCs w:val="1"/>
          <w:color w:val="000000"/>
          <w:sz w:val="26"/>
          <w:szCs w:val="26"/>
          <w:rtl w:val="0"/>
        </w:rPr>
        <w:t xml:space="preserve">Probate</w:t>
      </w:r>
    </w:p>
    <w:p w:rsidR="00000000" w:rsidDel="00000000" w:rsidP="00000000" w:rsidRDefault="00000000" w:rsidRPr="00000000" w14:paraId="00002F24">
      <w:pPr>
        <w:spacing w:after="240" w:before="240" w:lineRule="auto"/>
        <w:rPr/>
      </w:pPr>
      <w:r w:rsidDel="00000000" w:rsidR="00000000" w:rsidRPr="00000000">
        <w:rPr>
          <w:rtl w:val="0"/>
        </w:rPr>
        <w:t xml:space="preserve">The deceased owner's estate may require appropriate probate proceedings.</w:t>
      </w:r>
    </w:p>
    <w:p w:rsidR="00000000" w:rsidDel="00000000" w:rsidP="00000000" w:rsidRDefault="00000000" w:rsidRPr="00000000" w14:paraId="00002F25">
      <w:pPr>
        <w:pStyle w:val="Heading3"/>
        <w:keepNext w:val="0"/>
        <w:keepLines w:val="0"/>
        <w:spacing w:before="280" w:lineRule="auto"/>
        <w:rPr>
          <w:b w:val="1"/>
          <w:bCs w:val="1"/>
          <w:color w:val="000000"/>
          <w:sz w:val="26"/>
          <w:szCs w:val="26"/>
        </w:rPr>
      </w:pPr>
      <w:bookmarkStart w:colFirst="0" w:colLast="0" w:name="_hqrugfb36546" w:id="4442"/>
      <w:bookmarkEnd w:id="4442"/>
      <w:r w:rsidDel="00000000" w:rsidR="00000000" w:rsidRPr="00000000">
        <w:rPr>
          <w:b w:val="1"/>
          <w:bCs w:val="1"/>
          <w:color w:val="000000"/>
          <w:sz w:val="26"/>
          <w:szCs w:val="26"/>
          <w:rtl w:val="0"/>
        </w:rPr>
        <w:t xml:space="preserve">Partition</w:t>
      </w:r>
    </w:p>
    <w:p w:rsidR="00000000" w:rsidDel="00000000" w:rsidP="00000000" w:rsidRDefault="00000000" w:rsidRPr="00000000" w14:paraId="00002F26">
      <w:pPr>
        <w:spacing w:after="240" w:before="240" w:lineRule="auto"/>
        <w:rPr/>
      </w:pPr>
      <w:r w:rsidDel="00000000" w:rsidR="00000000" w:rsidRPr="00000000">
        <w:rPr>
          <w:rtl w:val="0"/>
        </w:rPr>
        <w:t xml:space="preserve">The property may need to be formally allocated to the relevant heirs.</w:t>
      </w:r>
    </w:p>
    <w:p w:rsidR="00000000" w:rsidDel="00000000" w:rsidP="00000000" w:rsidRDefault="00000000" w:rsidRPr="00000000" w14:paraId="00002F27">
      <w:pPr>
        <w:pStyle w:val="Heading3"/>
        <w:keepNext w:val="0"/>
        <w:keepLines w:val="0"/>
        <w:spacing w:before="280" w:lineRule="auto"/>
        <w:rPr>
          <w:b w:val="1"/>
          <w:bCs w:val="1"/>
          <w:color w:val="000000"/>
          <w:sz w:val="26"/>
          <w:szCs w:val="26"/>
        </w:rPr>
      </w:pPr>
      <w:bookmarkStart w:colFirst="0" w:colLast="0" w:name="_vx27l2w2fc5f" w:id="4443"/>
      <w:bookmarkEnd w:id="4443"/>
      <w:r w:rsidDel="00000000" w:rsidR="00000000" w:rsidRPr="00000000">
        <w:rPr>
          <w:b w:val="1"/>
          <w:bCs w:val="1"/>
          <w:color w:val="000000"/>
          <w:sz w:val="26"/>
          <w:szCs w:val="26"/>
          <w:rtl w:val="0"/>
        </w:rPr>
        <w:t xml:space="preserve">Registry Update</w:t>
      </w:r>
    </w:p>
    <w:p w:rsidR="00000000" w:rsidDel="00000000" w:rsidP="00000000" w:rsidRDefault="00000000" w:rsidRPr="00000000" w14:paraId="00002F28">
      <w:pPr>
        <w:spacing w:after="240" w:before="240" w:lineRule="auto"/>
        <w:rPr/>
      </w:pPr>
      <w:r w:rsidDel="00000000" w:rsidR="00000000" w:rsidRPr="00000000">
        <w:rPr>
          <w:rtl w:val="0"/>
        </w:rPr>
        <w:t xml:space="preserve">The inheritance transfer must be appropriately reflected in the property records.</w:t>
      </w:r>
    </w:p>
    <w:p w:rsidR="00000000" w:rsidDel="00000000" w:rsidP="00000000" w:rsidRDefault="00000000" w:rsidRPr="00000000" w14:paraId="00002F29">
      <w:pPr>
        <w:pStyle w:val="Heading3"/>
        <w:keepNext w:val="0"/>
        <w:keepLines w:val="0"/>
        <w:spacing w:before="280" w:lineRule="auto"/>
        <w:rPr>
          <w:b w:val="1"/>
          <w:bCs w:val="1"/>
          <w:color w:val="000000"/>
          <w:sz w:val="26"/>
          <w:szCs w:val="26"/>
        </w:rPr>
      </w:pPr>
      <w:bookmarkStart w:colFirst="0" w:colLast="0" w:name="_urrd6y27ft3t" w:id="4444"/>
      <w:bookmarkEnd w:id="4444"/>
      <w:r w:rsidDel="00000000" w:rsidR="00000000" w:rsidRPr="00000000">
        <w:rPr>
          <w:b w:val="1"/>
          <w:bCs w:val="1"/>
          <w:color w:val="000000"/>
          <w:sz w:val="26"/>
          <w:szCs w:val="26"/>
          <w:rtl w:val="0"/>
        </w:rPr>
        <w:t xml:space="preserve">Multiple Heirs</w:t>
      </w:r>
    </w:p>
    <w:p w:rsidR="00000000" w:rsidDel="00000000" w:rsidP="00000000" w:rsidRDefault="00000000" w:rsidRPr="00000000" w14:paraId="00002F2A">
      <w:pPr>
        <w:spacing w:after="240" w:before="240" w:lineRule="auto"/>
        <w:rPr/>
      </w:pPr>
      <w:r w:rsidDel="00000000" w:rsidR="00000000" w:rsidRPr="00000000">
        <w:rPr>
          <w:rtl w:val="0"/>
        </w:rPr>
        <w:t xml:space="preserve">The necessary parties must participate or be legally represented.</w:t>
      </w:r>
    </w:p>
    <w:p w:rsidR="00000000" w:rsidDel="00000000" w:rsidP="00000000" w:rsidRDefault="00000000" w:rsidRPr="00000000" w14:paraId="00002F2B">
      <w:pPr>
        <w:pStyle w:val="Heading3"/>
        <w:keepNext w:val="0"/>
        <w:keepLines w:val="0"/>
        <w:spacing w:before="280" w:lineRule="auto"/>
        <w:rPr>
          <w:b w:val="1"/>
          <w:bCs w:val="1"/>
          <w:color w:val="000000"/>
          <w:sz w:val="26"/>
          <w:szCs w:val="26"/>
        </w:rPr>
      </w:pPr>
      <w:bookmarkStart w:colFirst="0" w:colLast="0" w:name="_6etueo1r90bu" w:id="4445"/>
      <w:bookmarkEnd w:id="4445"/>
      <w:r w:rsidDel="00000000" w:rsidR="00000000" w:rsidRPr="00000000">
        <w:rPr>
          <w:b w:val="1"/>
          <w:bCs w:val="1"/>
          <w:color w:val="000000"/>
          <w:sz w:val="26"/>
          <w:szCs w:val="26"/>
          <w:rtl w:val="0"/>
        </w:rPr>
        <w:t xml:space="preserve">Foreign Heirs</w:t>
      </w:r>
    </w:p>
    <w:p w:rsidR="00000000" w:rsidDel="00000000" w:rsidP="00000000" w:rsidRDefault="00000000" w:rsidRPr="00000000" w14:paraId="00002F2C">
      <w:pPr>
        <w:spacing w:after="240" w:before="240" w:lineRule="auto"/>
        <w:rPr/>
      </w:pPr>
      <w:r w:rsidDel="00000000" w:rsidR="00000000" w:rsidRPr="00000000">
        <w:rPr>
          <w:rtl w:val="0"/>
        </w:rPr>
        <w:t xml:space="preserve">Documents executed abroad may require formalization and translation.</w:t>
      </w:r>
    </w:p>
    <w:p w:rsidR="00000000" w:rsidDel="00000000" w:rsidP="00000000" w:rsidRDefault="00000000" w:rsidRPr="00000000" w14:paraId="00002F2D">
      <w:pPr>
        <w:pStyle w:val="Heading3"/>
        <w:keepNext w:val="0"/>
        <w:keepLines w:val="0"/>
        <w:spacing w:before="280" w:lineRule="auto"/>
        <w:rPr>
          <w:b w:val="1"/>
          <w:bCs w:val="1"/>
          <w:color w:val="000000"/>
          <w:sz w:val="26"/>
          <w:szCs w:val="26"/>
        </w:rPr>
      </w:pPr>
      <w:bookmarkStart w:colFirst="0" w:colLast="0" w:name="_gdpuaz660qi9" w:id="4446"/>
      <w:bookmarkEnd w:id="4446"/>
      <w:r w:rsidDel="00000000" w:rsidR="00000000" w:rsidRPr="00000000">
        <w:rPr>
          <w:b w:val="1"/>
          <w:bCs w:val="1"/>
          <w:color w:val="000000"/>
          <w:sz w:val="26"/>
          <w:szCs w:val="26"/>
          <w:rtl w:val="0"/>
        </w:rPr>
        <w:t xml:space="preserve">Estate Debts</w:t>
      </w:r>
    </w:p>
    <w:p w:rsidR="00000000" w:rsidDel="00000000" w:rsidP="00000000" w:rsidRDefault="00000000" w:rsidRPr="00000000" w14:paraId="00002F2E">
      <w:pPr>
        <w:spacing w:after="240" w:before="240" w:lineRule="auto"/>
        <w:rPr/>
      </w:pPr>
      <w:r w:rsidDel="00000000" w:rsidR="00000000" w:rsidRPr="00000000">
        <w:rPr>
          <w:rtl w:val="0"/>
        </w:rPr>
        <w:t xml:space="preserve">Relevant obligations may affect the transaction.</w:t>
      </w:r>
    </w:p>
    <w:p w:rsidR="00000000" w:rsidDel="00000000" w:rsidP="00000000" w:rsidRDefault="00000000" w:rsidRPr="00000000" w14:paraId="00002F2F">
      <w:pPr>
        <w:pStyle w:val="Heading3"/>
        <w:keepNext w:val="0"/>
        <w:keepLines w:val="0"/>
        <w:spacing w:before="280" w:lineRule="auto"/>
        <w:rPr>
          <w:b w:val="1"/>
          <w:bCs w:val="1"/>
          <w:color w:val="000000"/>
          <w:sz w:val="26"/>
          <w:szCs w:val="26"/>
        </w:rPr>
      </w:pPr>
      <w:bookmarkStart w:colFirst="0" w:colLast="0" w:name="_uap6lodh313t" w:id="4447"/>
      <w:bookmarkEnd w:id="4447"/>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2F30">
      <w:pPr>
        <w:spacing w:after="240" w:before="240" w:lineRule="auto"/>
        <w:rPr/>
      </w:pPr>
      <w:r w:rsidDel="00000000" w:rsidR="00000000" w:rsidRPr="00000000">
        <w:rPr>
          <w:rtl w:val="0"/>
        </w:rPr>
        <w:t xml:space="preserve">Inheritance taxation and later capital gains taxation are distinct issues.</w:t>
      </w:r>
    </w:p>
    <w:p w:rsidR="00000000" w:rsidDel="00000000" w:rsidP="00000000" w:rsidRDefault="00000000" w:rsidRPr="00000000" w14:paraId="00002F31">
      <w:pPr>
        <w:pStyle w:val="Heading3"/>
        <w:keepNext w:val="0"/>
        <w:keepLines w:val="0"/>
        <w:spacing w:before="280" w:lineRule="auto"/>
        <w:rPr>
          <w:b w:val="1"/>
          <w:bCs w:val="1"/>
          <w:color w:val="000000"/>
          <w:sz w:val="26"/>
          <w:szCs w:val="26"/>
        </w:rPr>
      </w:pPr>
      <w:bookmarkStart w:colFirst="0" w:colLast="0" w:name="_oo6eg2wg2yqd" w:id="4448"/>
      <w:bookmarkEnd w:id="4448"/>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2F32">
      <w:pPr>
        <w:spacing w:after="240" w:before="240" w:lineRule="auto"/>
        <w:rPr/>
      </w:pPr>
      <w:r w:rsidDel="00000000" w:rsidR="00000000" w:rsidRPr="00000000">
        <w:rPr>
          <w:rtl w:val="0"/>
        </w:rPr>
        <w:t xml:space="preserve">Certain estate transactions may require court authorization.</w:t>
      </w:r>
    </w:p>
    <w:p w:rsidR="00000000" w:rsidDel="00000000" w:rsidP="00000000" w:rsidRDefault="00000000" w:rsidRPr="00000000" w14:paraId="00002F33">
      <w:pPr>
        <w:pStyle w:val="Heading3"/>
        <w:keepNext w:val="0"/>
        <w:keepLines w:val="0"/>
        <w:spacing w:before="280" w:lineRule="auto"/>
        <w:rPr>
          <w:b w:val="1"/>
          <w:bCs w:val="1"/>
          <w:color w:val="000000"/>
          <w:sz w:val="26"/>
          <w:szCs w:val="26"/>
        </w:rPr>
      </w:pPr>
      <w:bookmarkStart w:colFirst="0" w:colLast="0" w:name="_cf3enqf3zx8" w:id="4449"/>
      <w:bookmarkEnd w:id="4449"/>
      <w:r w:rsidDel="00000000" w:rsidR="00000000" w:rsidRPr="00000000">
        <w:rPr>
          <w:b w:val="1"/>
          <w:bCs w:val="1"/>
          <w:color w:val="000000"/>
          <w:sz w:val="26"/>
          <w:szCs w:val="26"/>
          <w:rtl w:val="0"/>
        </w:rPr>
        <w:t xml:space="preserve">Direct Sale During Probate</w:t>
      </w:r>
    </w:p>
    <w:p w:rsidR="00000000" w:rsidDel="00000000" w:rsidP="00000000" w:rsidRDefault="00000000" w:rsidRPr="00000000" w14:paraId="00002F34">
      <w:pPr>
        <w:spacing w:after="240" w:before="240" w:lineRule="auto"/>
        <w:rPr/>
      </w:pPr>
      <w:r w:rsidDel="00000000" w:rsidR="00000000" w:rsidRPr="00000000">
        <w:rPr>
          <w:rtl w:val="0"/>
        </w:rPr>
        <w:t xml:space="preserve">Depending on the circumstances, a sale may be structured within the applicable estate procedure.</w:t>
      </w:r>
    </w:p>
    <w:p w:rsidR="00000000" w:rsidDel="00000000" w:rsidP="00000000" w:rsidRDefault="00000000" w:rsidRPr="00000000" w14:paraId="00002F35">
      <w:pPr>
        <w:spacing w:after="240" w:before="240" w:lineRule="auto"/>
        <w:rPr>
          <w:b w:val="1"/>
          <w:bCs w:val="1"/>
        </w:rPr>
      </w:pPr>
      <w:r w:rsidDel="00000000" w:rsidR="00000000" w:rsidRPr="00000000">
        <w:rPr>
          <w:b w:val="1"/>
          <w:bCs w:val="1"/>
          <w:rtl w:val="0"/>
        </w:rPr>
        <w:t xml:space="preserve">[Discuss Selling Inherited Property in Brazil]</w:t>
      </w:r>
    </w:p>
    <w:p w:rsidR="00000000" w:rsidDel="00000000" w:rsidP="00000000" w:rsidRDefault="00000000" w:rsidRPr="00000000" w14:paraId="00002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lkk4xpgtvmor" w:id="4450"/>
      <w:bookmarkEnd w:id="4450"/>
      <w:r w:rsidDel="00000000" w:rsidR="00000000" w:rsidRPr="00000000">
        <w:rPr>
          <w:b w:val="1"/>
          <w:bCs w:val="1"/>
          <w:sz w:val="34"/>
          <w:szCs w:val="34"/>
          <w:rtl w:val="0"/>
        </w:rPr>
        <w:t xml:space="preserve">SELLING JOINTLY OWNED PROPERTY</w:t>
      </w:r>
    </w:p>
    <w:p w:rsidR="00000000" w:rsidDel="00000000" w:rsidP="00000000" w:rsidRDefault="00000000" w:rsidRPr="00000000" w14:paraId="00002F38">
      <w:pPr>
        <w:pStyle w:val="Heading1"/>
        <w:keepNext w:val="0"/>
        <w:keepLines w:val="0"/>
        <w:spacing w:before="480" w:lineRule="auto"/>
        <w:rPr>
          <w:b w:val="1"/>
          <w:bCs w:val="1"/>
          <w:sz w:val="46"/>
          <w:szCs w:val="46"/>
        </w:rPr>
      </w:pPr>
      <w:bookmarkStart w:colFirst="0" w:colLast="0" w:name="_e87cyl7c7xw0" w:id="4451"/>
      <w:bookmarkEnd w:id="4451"/>
      <w:r w:rsidDel="00000000" w:rsidR="00000000" w:rsidRPr="00000000">
        <w:rPr>
          <w:b w:val="1"/>
          <w:bCs w:val="1"/>
          <w:sz w:val="46"/>
          <w:szCs w:val="46"/>
          <w:rtl w:val="0"/>
        </w:rPr>
        <w:t xml:space="preserve">What if Your Spouse or Co-Owner Is Involved?</w:t>
      </w:r>
    </w:p>
    <w:p w:rsidR="00000000" w:rsidDel="00000000" w:rsidP="00000000" w:rsidRDefault="00000000" w:rsidRPr="00000000" w14:paraId="00002F39">
      <w:pPr>
        <w:spacing w:after="240" w:before="240" w:lineRule="auto"/>
        <w:rPr/>
      </w:pPr>
      <w:r w:rsidDel="00000000" w:rsidR="00000000" w:rsidRPr="00000000">
        <w:rPr>
          <w:rtl w:val="0"/>
        </w:rPr>
        <w:t xml:space="preserve">Joint ownership can affect the sale process.</w:t>
      </w:r>
    </w:p>
    <w:p w:rsidR="00000000" w:rsidDel="00000000" w:rsidP="00000000" w:rsidRDefault="00000000" w:rsidRPr="00000000" w14:paraId="00002F3A">
      <w:pPr>
        <w:pStyle w:val="Heading3"/>
        <w:keepNext w:val="0"/>
        <w:keepLines w:val="0"/>
        <w:spacing w:before="280" w:lineRule="auto"/>
        <w:rPr>
          <w:b w:val="1"/>
          <w:bCs w:val="1"/>
          <w:color w:val="000000"/>
          <w:sz w:val="26"/>
          <w:szCs w:val="26"/>
        </w:rPr>
      </w:pPr>
      <w:bookmarkStart w:colFirst="0" w:colLast="0" w:name="_5vq8smhs7feb" w:id="4452"/>
      <w:bookmarkEnd w:id="4452"/>
      <w:r w:rsidDel="00000000" w:rsidR="00000000" w:rsidRPr="00000000">
        <w:rPr>
          <w:b w:val="1"/>
          <w:bCs w:val="1"/>
          <w:color w:val="000000"/>
          <w:sz w:val="26"/>
          <w:szCs w:val="26"/>
          <w:rtl w:val="0"/>
        </w:rPr>
        <w:t xml:space="preserve">Married Sellers</w:t>
      </w:r>
    </w:p>
    <w:p w:rsidR="00000000" w:rsidDel="00000000" w:rsidP="00000000" w:rsidRDefault="00000000" w:rsidRPr="00000000" w14:paraId="00002F3B">
      <w:pPr>
        <w:spacing w:after="240" w:before="240" w:lineRule="auto"/>
        <w:rPr/>
      </w:pPr>
      <w:r w:rsidDel="00000000" w:rsidR="00000000" w:rsidRPr="00000000">
        <w:rPr>
          <w:rtl w:val="0"/>
        </w:rPr>
        <w:t xml:space="preserve">The marital property regime may determine whether spousal participation is required.</w:t>
      </w:r>
    </w:p>
    <w:p w:rsidR="00000000" w:rsidDel="00000000" w:rsidP="00000000" w:rsidRDefault="00000000" w:rsidRPr="00000000" w14:paraId="00002F3C">
      <w:pPr>
        <w:pStyle w:val="Heading3"/>
        <w:keepNext w:val="0"/>
        <w:keepLines w:val="0"/>
        <w:spacing w:before="280" w:lineRule="auto"/>
        <w:rPr>
          <w:b w:val="1"/>
          <w:bCs w:val="1"/>
          <w:color w:val="000000"/>
          <w:sz w:val="26"/>
          <w:szCs w:val="26"/>
        </w:rPr>
      </w:pPr>
      <w:bookmarkStart w:colFirst="0" w:colLast="0" w:name="_thwzdotcknxq" w:id="4453"/>
      <w:bookmarkEnd w:id="4453"/>
      <w:r w:rsidDel="00000000" w:rsidR="00000000" w:rsidRPr="00000000">
        <w:rPr>
          <w:b w:val="1"/>
          <w:bCs w:val="1"/>
          <w:color w:val="000000"/>
          <w:sz w:val="26"/>
          <w:szCs w:val="26"/>
          <w:rtl w:val="0"/>
        </w:rPr>
        <w:t xml:space="preserve">Former Spouses</w:t>
      </w:r>
    </w:p>
    <w:p w:rsidR="00000000" w:rsidDel="00000000" w:rsidP="00000000" w:rsidRDefault="00000000" w:rsidRPr="00000000" w14:paraId="00002F3D">
      <w:pPr>
        <w:spacing w:after="240" w:before="240" w:lineRule="auto"/>
        <w:rPr/>
      </w:pPr>
      <w:r w:rsidDel="00000000" w:rsidR="00000000" w:rsidRPr="00000000">
        <w:rPr>
          <w:rtl w:val="0"/>
        </w:rPr>
        <w:t xml:space="preserve">A divorce or property division may need to be reflected in the relevant documentation.</w:t>
      </w:r>
    </w:p>
    <w:p w:rsidR="00000000" w:rsidDel="00000000" w:rsidP="00000000" w:rsidRDefault="00000000" w:rsidRPr="00000000" w14:paraId="00002F3E">
      <w:pPr>
        <w:pStyle w:val="Heading3"/>
        <w:keepNext w:val="0"/>
        <w:keepLines w:val="0"/>
        <w:spacing w:before="280" w:lineRule="auto"/>
        <w:rPr>
          <w:b w:val="1"/>
          <w:bCs w:val="1"/>
          <w:color w:val="000000"/>
          <w:sz w:val="26"/>
          <w:szCs w:val="26"/>
        </w:rPr>
      </w:pPr>
      <w:bookmarkStart w:colFirst="0" w:colLast="0" w:name="_xu0z1mo65hv2" w:id="4454"/>
      <w:bookmarkEnd w:id="4454"/>
      <w:r w:rsidDel="00000000" w:rsidR="00000000" w:rsidRPr="00000000">
        <w:rPr>
          <w:b w:val="1"/>
          <w:bCs w:val="1"/>
          <w:color w:val="000000"/>
          <w:sz w:val="26"/>
          <w:szCs w:val="26"/>
          <w:rtl w:val="0"/>
        </w:rPr>
        <w:t xml:space="preserve">Multiple Owners</w:t>
      </w:r>
    </w:p>
    <w:p w:rsidR="00000000" w:rsidDel="00000000" w:rsidP="00000000" w:rsidRDefault="00000000" w:rsidRPr="00000000" w14:paraId="00002F3F">
      <w:pPr>
        <w:spacing w:after="240" w:before="240" w:lineRule="auto"/>
        <w:rPr/>
      </w:pPr>
      <w:r w:rsidDel="00000000" w:rsidR="00000000" w:rsidRPr="00000000">
        <w:rPr>
          <w:rtl w:val="0"/>
        </w:rPr>
        <w:t xml:space="preserve">The transaction must account for all legally necessary owners.</w:t>
      </w:r>
    </w:p>
    <w:p w:rsidR="00000000" w:rsidDel="00000000" w:rsidP="00000000" w:rsidRDefault="00000000" w:rsidRPr="00000000" w14:paraId="00002F40">
      <w:pPr>
        <w:pStyle w:val="Heading3"/>
        <w:keepNext w:val="0"/>
        <w:keepLines w:val="0"/>
        <w:spacing w:before="280" w:lineRule="auto"/>
        <w:rPr>
          <w:b w:val="1"/>
          <w:bCs w:val="1"/>
          <w:color w:val="000000"/>
          <w:sz w:val="26"/>
          <w:szCs w:val="26"/>
        </w:rPr>
      </w:pPr>
      <w:bookmarkStart w:colFirst="0" w:colLast="0" w:name="_a5spsmq8j03o" w:id="4455"/>
      <w:bookmarkEnd w:id="4455"/>
      <w:r w:rsidDel="00000000" w:rsidR="00000000" w:rsidRPr="00000000">
        <w:rPr>
          <w:b w:val="1"/>
          <w:bCs w:val="1"/>
          <w:color w:val="000000"/>
          <w:sz w:val="26"/>
          <w:szCs w:val="26"/>
          <w:rtl w:val="0"/>
        </w:rPr>
        <w:t xml:space="preserve">Inherited Co-Ownership</w:t>
      </w:r>
    </w:p>
    <w:p w:rsidR="00000000" w:rsidDel="00000000" w:rsidP="00000000" w:rsidRDefault="00000000" w:rsidRPr="00000000" w14:paraId="00002F41">
      <w:pPr>
        <w:spacing w:after="240" w:before="240" w:lineRule="auto"/>
        <w:rPr/>
      </w:pPr>
      <w:r w:rsidDel="00000000" w:rsidR="00000000" w:rsidRPr="00000000">
        <w:rPr>
          <w:rtl w:val="0"/>
        </w:rPr>
        <w:t xml:space="preserve">Heirs may jointly own the property after partition.</w:t>
      </w:r>
    </w:p>
    <w:p w:rsidR="00000000" w:rsidDel="00000000" w:rsidP="00000000" w:rsidRDefault="00000000" w:rsidRPr="00000000" w14:paraId="00002F42">
      <w:pPr>
        <w:pStyle w:val="Heading3"/>
        <w:keepNext w:val="0"/>
        <w:keepLines w:val="0"/>
        <w:spacing w:before="280" w:lineRule="auto"/>
        <w:rPr>
          <w:b w:val="1"/>
          <w:bCs w:val="1"/>
          <w:color w:val="000000"/>
          <w:sz w:val="26"/>
          <w:szCs w:val="26"/>
        </w:rPr>
      </w:pPr>
      <w:bookmarkStart w:colFirst="0" w:colLast="0" w:name="_aky2ivwex4oo" w:id="4456"/>
      <w:bookmarkEnd w:id="4456"/>
      <w:r w:rsidDel="00000000" w:rsidR="00000000" w:rsidRPr="00000000">
        <w:rPr>
          <w:b w:val="1"/>
          <w:bCs w:val="1"/>
          <w:color w:val="000000"/>
          <w:sz w:val="26"/>
          <w:szCs w:val="26"/>
          <w:rtl w:val="0"/>
        </w:rPr>
        <w:t xml:space="preserve">Corporate Co-Ownership</w:t>
      </w:r>
    </w:p>
    <w:p w:rsidR="00000000" w:rsidDel="00000000" w:rsidP="00000000" w:rsidRDefault="00000000" w:rsidRPr="00000000" w14:paraId="00002F43">
      <w:pPr>
        <w:spacing w:after="240" w:before="240" w:lineRule="auto"/>
        <w:rPr/>
      </w:pPr>
      <w:r w:rsidDel="00000000" w:rsidR="00000000" w:rsidRPr="00000000">
        <w:rPr>
          <w:rtl w:val="0"/>
        </w:rPr>
        <w:t xml:space="preserve">Companies or investment partners may hold interests in the same property.</w:t>
      </w:r>
    </w:p>
    <w:p w:rsidR="00000000" w:rsidDel="00000000" w:rsidP="00000000" w:rsidRDefault="00000000" w:rsidRPr="00000000" w14:paraId="00002F44">
      <w:pPr>
        <w:pStyle w:val="Heading3"/>
        <w:keepNext w:val="0"/>
        <w:keepLines w:val="0"/>
        <w:spacing w:before="280" w:lineRule="auto"/>
        <w:rPr>
          <w:b w:val="1"/>
          <w:bCs w:val="1"/>
          <w:color w:val="000000"/>
          <w:sz w:val="26"/>
          <w:szCs w:val="26"/>
        </w:rPr>
      </w:pPr>
      <w:bookmarkStart w:colFirst="0" w:colLast="0" w:name="_4aom7z5zwusg" w:id="4457"/>
      <w:bookmarkEnd w:id="4457"/>
      <w:r w:rsidDel="00000000" w:rsidR="00000000" w:rsidRPr="00000000">
        <w:rPr>
          <w:b w:val="1"/>
          <w:bCs w:val="1"/>
          <w:color w:val="000000"/>
          <w:sz w:val="26"/>
          <w:szCs w:val="26"/>
          <w:rtl w:val="0"/>
        </w:rPr>
        <w:t xml:space="preserve">Preferential Rights</w:t>
      </w:r>
    </w:p>
    <w:p w:rsidR="00000000" w:rsidDel="00000000" w:rsidP="00000000" w:rsidRDefault="00000000" w:rsidRPr="00000000" w14:paraId="00002F45">
      <w:pPr>
        <w:spacing w:after="240" w:before="240" w:lineRule="auto"/>
        <w:rPr/>
      </w:pPr>
      <w:r w:rsidDel="00000000" w:rsidR="00000000" w:rsidRPr="00000000">
        <w:rPr>
          <w:rtl w:val="0"/>
        </w:rPr>
        <w:t xml:space="preserve">Certain co-owners may have legally recognized rights of first refusal.</w:t>
      </w:r>
    </w:p>
    <w:p w:rsidR="00000000" w:rsidDel="00000000" w:rsidP="00000000" w:rsidRDefault="00000000" w:rsidRPr="00000000" w14:paraId="00002F46">
      <w:pPr>
        <w:pStyle w:val="Heading3"/>
        <w:keepNext w:val="0"/>
        <w:keepLines w:val="0"/>
        <w:spacing w:before="280" w:lineRule="auto"/>
        <w:rPr>
          <w:b w:val="1"/>
          <w:bCs w:val="1"/>
          <w:color w:val="000000"/>
          <w:sz w:val="26"/>
          <w:szCs w:val="26"/>
        </w:rPr>
      </w:pPr>
      <w:bookmarkStart w:colFirst="0" w:colLast="0" w:name="_oyhfd1hejupg" w:id="4458"/>
      <w:bookmarkEnd w:id="4458"/>
      <w:r w:rsidDel="00000000" w:rsidR="00000000" w:rsidRPr="00000000">
        <w:rPr>
          <w:b w:val="1"/>
          <w:bCs w:val="1"/>
          <w:color w:val="000000"/>
          <w:sz w:val="26"/>
          <w:szCs w:val="26"/>
          <w:rtl w:val="0"/>
        </w:rPr>
        <w:t xml:space="preserve">Disagreements</w:t>
      </w:r>
    </w:p>
    <w:p w:rsidR="00000000" w:rsidDel="00000000" w:rsidP="00000000" w:rsidRDefault="00000000" w:rsidRPr="00000000" w14:paraId="00002F47">
      <w:pPr>
        <w:spacing w:after="240" w:before="240" w:lineRule="auto"/>
        <w:rPr/>
      </w:pPr>
      <w:r w:rsidDel="00000000" w:rsidR="00000000" w:rsidRPr="00000000">
        <w:rPr>
          <w:rtl w:val="0"/>
        </w:rPr>
        <w:t xml:space="preserve">Where the owners cannot agree, separate legal remedies may be necessary.</w:t>
      </w:r>
    </w:p>
    <w:p w:rsidR="00000000" w:rsidDel="00000000" w:rsidP="00000000" w:rsidRDefault="00000000" w:rsidRPr="00000000" w14:paraId="00002F48">
      <w:pPr>
        <w:pStyle w:val="Heading3"/>
        <w:keepNext w:val="0"/>
        <w:keepLines w:val="0"/>
        <w:spacing w:before="280" w:lineRule="auto"/>
        <w:rPr>
          <w:b w:val="1"/>
          <w:bCs w:val="1"/>
          <w:color w:val="000000"/>
          <w:sz w:val="26"/>
          <w:szCs w:val="26"/>
        </w:rPr>
      </w:pPr>
      <w:bookmarkStart w:colFirst="0" w:colLast="0" w:name="_3lo6v291onep" w:id="4459"/>
      <w:bookmarkEnd w:id="4459"/>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2F49">
      <w:pPr>
        <w:spacing w:after="240" w:before="240" w:lineRule="auto"/>
        <w:rPr/>
      </w:pPr>
      <w:r w:rsidDel="00000000" w:rsidR="00000000" w:rsidRPr="00000000">
        <w:rPr>
          <w:rtl w:val="0"/>
        </w:rPr>
        <w:t xml:space="preserve">Absent co-owners may be represented through appropriately drafted authorizations.</w:t>
      </w:r>
    </w:p>
    <w:p w:rsidR="00000000" w:rsidDel="00000000" w:rsidP="00000000" w:rsidRDefault="00000000" w:rsidRPr="00000000" w14:paraId="00002F4A">
      <w:pPr>
        <w:spacing w:after="240" w:before="240" w:lineRule="auto"/>
        <w:rPr>
          <w:b w:val="1"/>
          <w:bCs w:val="1"/>
        </w:rPr>
      </w:pPr>
      <w:r w:rsidDel="00000000" w:rsidR="00000000" w:rsidRPr="00000000">
        <w:rPr>
          <w:b w:val="1"/>
          <w:bCs w:val="1"/>
          <w:rtl w:val="0"/>
        </w:rPr>
        <w:t xml:space="preserve">[Request a Joint Property Sale Assessment]</w:t>
      </w:r>
    </w:p>
    <w:p w:rsidR="00000000" w:rsidDel="00000000" w:rsidP="00000000" w:rsidRDefault="00000000" w:rsidRPr="00000000" w14:paraId="00002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C">
      <w:pPr>
        <w:pStyle w:val="Heading2"/>
        <w:keepNext w:val="0"/>
        <w:keepLines w:val="0"/>
        <w:spacing w:after="80" w:lineRule="auto"/>
        <w:rPr>
          <w:b w:val="1"/>
          <w:bCs w:val="1"/>
          <w:sz w:val="34"/>
          <w:szCs w:val="34"/>
        </w:rPr>
      </w:pPr>
      <w:bookmarkStart w:colFirst="0" w:colLast="0" w:name="_uyz1472pcf0q" w:id="4460"/>
      <w:bookmarkEnd w:id="4460"/>
      <w:r w:rsidDel="00000000" w:rsidR="00000000" w:rsidRPr="00000000">
        <w:rPr>
          <w:b w:val="1"/>
          <w:bCs w:val="1"/>
          <w:sz w:val="34"/>
          <w:szCs w:val="34"/>
          <w:rtl w:val="0"/>
        </w:rPr>
        <w:t xml:space="preserve">SELLING RENTED PROPERTY</w:t>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2jauugl0xy7p" w:id="4461"/>
      <w:bookmarkEnd w:id="4461"/>
      <w:r w:rsidDel="00000000" w:rsidR="00000000" w:rsidRPr="00000000">
        <w:rPr>
          <w:b w:val="1"/>
          <w:bCs w:val="1"/>
          <w:sz w:val="46"/>
          <w:szCs w:val="46"/>
          <w:rtl w:val="0"/>
        </w:rPr>
        <w:t xml:space="preserve">Can You Sell Property With an Existing Tenant?</w:t>
      </w:r>
    </w:p>
    <w:p w:rsidR="00000000" w:rsidDel="00000000" w:rsidP="00000000" w:rsidRDefault="00000000" w:rsidRPr="00000000" w14:paraId="00002F4E">
      <w:pPr>
        <w:spacing w:after="240" w:before="240" w:lineRule="auto"/>
        <w:rPr/>
      </w:pPr>
      <w:r w:rsidDel="00000000" w:rsidR="00000000" w:rsidRPr="00000000">
        <w:rPr>
          <w:rtl w:val="0"/>
        </w:rPr>
        <w:t xml:space="preserve">Potentially, yes.</w:t>
      </w:r>
    </w:p>
    <w:p w:rsidR="00000000" w:rsidDel="00000000" w:rsidP="00000000" w:rsidRDefault="00000000" w:rsidRPr="00000000" w14:paraId="00002F4F">
      <w:pPr>
        <w:spacing w:after="240" w:before="240" w:lineRule="auto"/>
        <w:rPr/>
      </w:pPr>
      <w:r w:rsidDel="00000000" w:rsidR="00000000" w:rsidRPr="00000000">
        <w:rPr>
          <w:rtl w:val="0"/>
        </w:rPr>
        <w:t xml:space="preserve">However, Brazilian tenancy legislation may affect the sale.</w:t>
      </w:r>
    </w:p>
    <w:p w:rsidR="00000000" w:rsidDel="00000000" w:rsidP="00000000" w:rsidRDefault="00000000" w:rsidRPr="00000000" w14:paraId="00002F50">
      <w:pPr>
        <w:pStyle w:val="Heading3"/>
        <w:keepNext w:val="0"/>
        <w:keepLines w:val="0"/>
        <w:spacing w:before="280" w:lineRule="auto"/>
        <w:rPr>
          <w:b w:val="1"/>
          <w:bCs w:val="1"/>
          <w:color w:val="000000"/>
          <w:sz w:val="26"/>
          <w:szCs w:val="26"/>
        </w:rPr>
      </w:pPr>
      <w:bookmarkStart w:colFirst="0" w:colLast="0" w:name="_kij0l6ksuhnq" w:id="4462"/>
      <w:bookmarkEnd w:id="4462"/>
      <w:r w:rsidDel="00000000" w:rsidR="00000000" w:rsidRPr="00000000">
        <w:rPr>
          <w:b w:val="1"/>
          <w:bCs w:val="1"/>
          <w:color w:val="000000"/>
          <w:sz w:val="26"/>
          <w:szCs w:val="26"/>
          <w:rtl w:val="0"/>
        </w:rPr>
        <w:t xml:space="preserve">Existing Lease</w:t>
      </w:r>
    </w:p>
    <w:p w:rsidR="00000000" w:rsidDel="00000000" w:rsidP="00000000" w:rsidRDefault="00000000" w:rsidRPr="00000000" w14:paraId="00002F51">
      <w:pPr>
        <w:spacing w:after="240" w:before="240" w:lineRule="auto"/>
        <w:rPr/>
      </w:pPr>
      <w:r w:rsidDel="00000000" w:rsidR="00000000" w:rsidRPr="00000000">
        <w:rPr>
          <w:rtl w:val="0"/>
        </w:rPr>
        <w:t xml:space="preserve">The lease terms should be reviewed.</w:t>
      </w:r>
    </w:p>
    <w:p w:rsidR="00000000" w:rsidDel="00000000" w:rsidP="00000000" w:rsidRDefault="00000000" w:rsidRPr="00000000" w14:paraId="00002F52">
      <w:pPr>
        <w:pStyle w:val="Heading3"/>
        <w:keepNext w:val="0"/>
        <w:keepLines w:val="0"/>
        <w:spacing w:before="280" w:lineRule="auto"/>
        <w:rPr>
          <w:b w:val="1"/>
          <w:bCs w:val="1"/>
          <w:color w:val="000000"/>
          <w:sz w:val="26"/>
          <w:szCs w:val="26"/>
        </w:rPr>
      </w:pPr>
      <w:bookmarkStart w:colFirst="0" w:colLast="0" w:name="_kgec73h2bezq" w:id="4463"/>
      <w:bookmarkEnd w:id="4463"/>
      <w:r w:rsidDel="00000000" w:rsidR="00000000" w:rsidRPr="00000000">
        <w:rPr>
          <w:b w:val="1"/>
          <w:bCs w:val="1"/>
          <w:color w:val="000000"/>
          <w:sz w:val="26"/>
          <w:szCs w:val="26"/>
          <w:rtl w:val="0"/>
        </w:rPr>
        <w:t xml:space="preserve">Tenant's Right of First Refusal</w:t>
      </w:r>
    </w:p>
    <w:p w:rsidR="00000000" w:rsidDel="00000000" w:rsidP="00000000" w:rsidRDefault="00000000" w:rsidRPr="00000000" w14:paraId="00002F53">
      <w:pPr>
        <w:spacing w:after="240" w:before="240" w:lineRule="auto"/>
        <w:rPr/>
      </w:pPr>
      <w:r w:rsidDel="00000000" w:rsidR="00000000" w:rsidRPr="00000000">
        <w:rPr>
          <w:rtl w:val="0"/>
        </w:rPr>
        <w:t xml:space="preserve">Under qualifying circumstances, the tenant may have a statutory preference to purchase.</w:t>
      </w:r>
    </w:p>
    <w:p w:rsidR="00000000" w:rsidDel="00000000" w:rsidP="00000000" w:rsidRDefault="00000000" w:rsidRPr="00000000" w14:paraId="00002F54">
      <w:pPr>
        <w:pStyle w:val="Heading3"/>
        <w:keepNext w:val="0"/>
        <w:keepLines w:val="0"/>
        <w:spacing w:before="280" w:lineRule="auto"/>
        <w:rPr>
          <w:b w:val="1"/>
          <w:bCs w:val="1"/>
          <w:color w:val="000000"/>
          <w:sz w:val="26"/>
          <w:szCs w:val="26"/>
        </w:rPr>
      </w:pPr>
      <w:bookmarkStart w:colFirst="0" w:colLast="0" w:name="_njsn2w36t99j" w:id="4464"/>
      <w:bookmarkEnd w:id="4464"/>
      <w:r w:rsidDel="00000000" w:rsidR="00000000" w:rsidRPr="00000000">
        <w:rPr>
          <w:b w:val="1"/>
          <w:bCs w:val="1"/>
          <w:color w:val="000000"/>
          <w:sz w:val="26"/>
          <w:szCs w:val="26"/>
          <w:rtl w:val="0"/>
        </w:rPr>
        <w:t xml:space="preserve">Notification</w:t>
      </w:r>
    </w:p>
    <w:p w:rsidR="00000000" w:rsidDel="00000000" w:rsidP="00000000" w:rsidRDefault="00000000" w:rsidRPr="00000000" w14:paraId="00002F55">
      <w:pPr>
        <w:spacing w:after="240" w:before="240" w:lineRule="auto"/>
        <w:rPr/>
      </w:pPr>
      <w:r w:rsidDel="00000000" w:rsidR="00000000" w:rsidRPr="00000000">
        <w:rPr>
          <w:rtl w:val="0"/>
        </w:rPr>
        <w:t xml:space="preserve">The legally required notice and its contents must be assessed.</w:t>
      </w:r>
    </w:p>
    <w:p w:rsidR="00000000" w:rsidDel="00000000" w:rsidP="00000000" w:rsidRDefault="00000000" w:rsidRPr="00000000" w14:paraId="00002F56">
      <w:pPr>
        <w:pStyle w:val="Heading3"/>
        <w:keepNext w:val="0"/>
        <w:keepLines w:val="0"/>
        <w:spacing w:before="280" w:lineRule="auto"/>
        <w:rPr>
          <w:b w:val="1"/>
          <w:bCs w:val="1"/>
          <w:color w:val="000000"/>
          <w:sz w:val="26"/>
          <w:szCs w:val="26"/>
        </w:rPr>
      </w:pPr>
      <w:bookmarkStart w:colFirst="0" w:colLast="0" w:name="_sfnm6bhzof7y" w:id="4465"/>
      <w:bookmarkEnd w:id="4465"/>
      <w:r w:rsidDel="00000000" w:rsidR="00000000" w:rsidRPr="00000000">
        <w:rPr>
          <w:b w:val="1"/>
          <w:bCs w:val="1"/>
          <w:color w:val="000000"/>
          <w:sz w:val="26"/>
          <w:szCs w:val="26"/>
          <w:rtl w:val="0"/>
        </w:rPr>
        <w:t xml:space="preserve">Lease Registration</w:t>
      </w:r>
    </w:p>
    <w:p w:rsidR="00000000" w:rsidDel="00000000" w:rsidP="00000000" w:rsidRDefault="00000000" w:rsidRPr="00000000" w14:paraId="00002F57">
      <w:pPr>
        <w:spacing w:after="240" w:before="240" w:lineRule="auto"/>
        <w:rPr/>
      </w:pPr>
      <w:r w:rsidDel="00000000" w:rsidR="00000000" w:rsidRPr="00000000">
        <w:rPr>
          <w:rtl w:val="0"/>
        </w:rPr>
        <w:t xml:space="preserve">Certain registered or annotated lease arrangements may affect the purchaser.</w:t>
      </w:r>
    </w:p>
    <w:p w:rsidR="00000000" w:rsidDel="00000000" w:rsidP="00000000" w:rsidRDefault="00000000" w:rsidRPr="00000000" w14:paraId="00002F58">
      <w:pPr>
        <w:pStyle w:val="Heading3"/>
        <w:keepNext w:val="0"/>
        <w:keepLines w:val="0"/>
        <w:spacing w:before="280" w:lineRule="auto"/>
        <w:rPr>
          <w:b w:val="1"/>
          <w:bCs w:val="1"/>
          <w:color w:val="000000"/>
          <w:sz w:val="26"/>
          <w:szCs w:val="26"/>
        </w:rPr>
      </w:pPr>
      <w:bookmarkStart w:colFirst="0" w:colLast="0" w:name="_39od4q4v09kx" w:id="4466"/>
      <w:bookmarkEnd w:id="4466"/>
      <w:r w:rsidDel="00000000" w:rsidR="00000000" w:rsidRPr="00000000">
        <w:rPr>
          <w:b w:val="1"/>
          <w:bCs w:val="1"/>
          <w:color w:val="000000"/>
          <w:sz w:val="26"/>
          <w:szCs w:val="26"/>
          <w:rtl w:val="0"/>
        </w:rPr>
        <w:t xml:space="preserve">Vacant Possession</w:t>
      </w:r>
    </w:p>
    <w:p w:rsidR="00000000" w:rsidDel="00000000" w:rsidP="00000000" w:rsidRDefault="00000000" w:rsidRPr="00000000" w14:paraId="00002F59">
      <w:pPr>
        <w:spacing w:after="240" w:before="240" w:lineRule="auto"/>
        <w:rPr/>
      </w:pPr>
      <w:r w:rsidDel="00000000" w:rsidR="00000000" w:rsidRPr="00000000">
        <w:rPr>
          <w:rtl w:val="0"/>
        </w:rPr>
        <w:t xml:space="preserve">The seller should not promise vacant delivery without evaluating the tenant's rights.</w:t>
      </w:r>
    </w:p>
    <w:p w:rsidR="00000000" w:rsidDel="00000000" w:rsidP="00000000" w:rsidRDefault="00000000" w:rsidRPr="00000000" w14:paraId="00002F5A">
      <w:pPr>
        <w:pStyle w:val="Heading3"/>
        <w:keepNext w:val="0"/>
        <w:keepLines w:val="0"/>
        <w:spacing w:before="280" w:lineRule="auto"/>
        <w:rPr>
          <w:b w:val="1"/>
          <w:bCs w:val="1"/>
          <w:color w:val="000000"/>
          <w:sz w:val="26"/>
          <w:szCs w:val="26"/>
        </w:rPr>
      </w:pPr>
      <w:bookmarkStart w:colFirst="0" w:colLast="0" w:name="_q8uev4ui9z56" w:id="4467"/>
      <w:bookmarkEnd w:id="4467"/>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F5B">
      <w:pPr>
        <w:spacing w:after="240" w:before="240" w:lineRule="auto"/>
        <w:rPr/>
      </w:pPr>
      <w:r w:rsidDel="00000000" w:rsidR="00000000" w:rsidRPr="00000000">
        <w:rPr>
          <w:rtl w:val="0"/>
        </w:rPr>
        <w:t xml:space="preserve">The agreement should allocate relevant income and expenses.</w:t>
      </w:r>
    </w:p>
    <w:p w:rsidR="00000000" w:rsidDel="00000000" w:rsidP="00000000" w:rsidRDefault="00000000" w:rsidRPr="00000000" w14:paraId="00002F5C">
      <w:pPr>
        <w:pStyle w:val="Heading3"/>
        <w:keepNext w:val="0"/>
        <w:keepLines w:val="0"/>
        <w:spacing w:before="280" w:lineRule="auto"/>
        <w:rPr>
          <w:b w:val="1"/>
          <w:bCs w:val="1"/>
          <w:color w:val="000000"/>
          <w:sz w:val="26"/>
          <w:szCs w:val="26"/>
        </w:rPr>
      </w:pPr>
      <w:bookmarkStart w:colFirst="0" w:colLast="0" w:name="_mmnyhp1tfxyx" w:id="4468"/>
      <w:bookmarkEnd w:id="4468"/>
      <w:r w:rsidDel="00000000" w:rsidR="00000000" w:rsidRPr="00000000">
        <w:rPr>
          <w:b w:val="1"/>
          <w:bCs w:val="1"/>
          <w:color w:val="000000"/>
          <w:sz w:val="26"/>
          <w:szCs w:val="26"/>
          <w:rtl w:val="0"/>
        </w:rPr>
        <w:t xml:space="preserve">Security Deposits</w:t>
      </w:r>
    </w:p>
    <w:p w:rsidR="00000000" w:rsidDel="00000000" w:rsidP="00000000" w:rsidRDefault="00000000" w:rsidRPr="00000000" w14:paraId="00002F5D">
      <w:pPr>
        <w:spacing w:after="240" w:before="240" w:lineRule="auto"/>
        <w:rPr/>
      </w:pPr>
      <w:r w:rsidDel="00000000" w:rsidR="00000000" w:rsidRPr="00000000">
        <w:rPr>
          <w:rtl w:val="0"/>
        </w:rPr>
        <w:t xml:space="preserve">Existing tenant guarantees and deposits may require appropriate treatment.</w:t>
      </w:r>
    </w:p>
    <w:p w:rsidR="00000000" w:rsidDel="00000000" w:rsidP="00000000" w:rsidRDefault="00000000" w:rsidRPr="00000000" w14:paraId="00002F5E">
      <w:pPr>
        <w:pStyle w:val="Heading3"/>
        <w:keepNext w:val="0"/>
        <w:keepLines w:val="0"/>
        <w:spacing w:before="280" w:lineRule="auto"/>
        <w:rPr>
          <w:b w:val="1"/>
          <w:bCs w:val="1"/>
          <w:color w:val="000000"/>
          <w:sz w:val="26"/>
          <w:szCs w:val="26"/>
        </w:rPr>
      </w:pPr>
      <w:bookmarkStart w:colFirst="0" w:colLast="0" w:name="_fyejkjo80ehz" w:id="4469"/>
      <w:bookmarkEnd w:id="4469"/>
      <w:r w:rsidDel="00000000" w:rsidR="00000000" w:rsidRPr="00000000">
        <w:rPr>
          <w:b w:val="1"/>
          <w:bCs w:val="1"/>
          <w:color w:val="000000"/>
          <w:sz w:val="26"/>
          <w:szCs w:val="26"/>
          <w:rtl w:val="0"/>
        </w:rPr>
        <w:t xml:space="preserve">Commercial Leases</w:t>
      </w:r>
    </w:p>
    <w:p w:rsidR="00000000" w:rsidDel="00000000" w:rsidP="00000000" w:rsidRDefault="00000000" w:rsidRPr="00000000" w14:paraId="00002F5F">
      <w:pPr>
        <w:spacing w:after="240" w:before="240" w:lineRule="auto"/>
        <w:rPr/>
      </w:pPr>
      <w:r w:rsidDel="00000000" w:rsidR="00000000" w:rsidRPr="00000000">
        <w:rPr>
          <w:rtl w:val="0"/>
        </w:rPr>
        <w:t xml:space="preserve">Commercial tenants may have additional protections.</w:t>
      </w:r>
    </w:p>
    <w:p w:rsidR="00000000" w:rsidDel="00000000" w:rsidP="00000000" w:rsidRDefault="00000000" w:rsidRPr="00000000" w14:paraId="00002F60">
      <w:pPr>
        <w:spacing w:after="240" w:before="240" w:lineRule="auto"/>
        <w:rPr>
          <w:b w:val="1"/>
          <w:bCs w:val="1"/>
        </w:rPr>
      </w:pPr>
      <w:r w:rsidDel="00000000" w:rsidR="00000000" w:rsidRPr="00000000">
        <w:rPr>
          <w:b w:val="1"/>
          <w:bCs w:val="1"/>
          <w:rtl w:val="0"/>
        </w:rPr>
        <w:t xml:space="preserve">[Review Your Tenanted Property Sale]</w:t>
      </w:r>
    </w:p>
    <w:p w:rsidR="00000000" w:rsidDel="00000000" w:rsidP="00000000" w:rsidRDefault="00000000" w:rsidRPr="00000000" w14:paraId="00002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17caol4l0vgc" w:id="4470"/>
      <w:bookmarkEnd w:id="4470"/>
      <w:r w:rsidDel="00000000" w:rsidR="00000000" w:rsidRPr="00000000">
        <w:rPr>
          <w:b w:val="1"/>
          <w:bCs w:val="1"/>
          <w:sz w:val="34"/>
          <w:szCs w:val="34"/>
          <w:rtl w:val="0"/>
        </w:rPr>
        <w:t xml:space="preserve">SELLING COMPANY-OWNED PROPERTY</w:t>
      </w:r>
    </w:p>
    <w:p w:rsidR="00000000" w:rsidDel="00000000" w:rsidP="00000000" w:rsidRDefault="00000000" w:rsidRPr="00000000" w14:paraId="00002F63">
      <w:pPr>
        <w:pStyle w:val="Heading1"/>
        <w:keepNext w:val="0"/>
        <w:keepLines w:val="0"/>
        <w:spacing w:before="480" w:lineRule="auto"/>
        <w:rPr>
          <w:b w:val="1"/>
          <w:bCs w:val="1"/>
          <w:sz w:val="46"/>
          <w:szCs w:val="46"/>
        </w:rPr>
      </w:pPr>
      <w:bookmarkStart w:colFirst="0" w:colLast="0" w:name="_5y942t77q281" w:id="4471"/>
      <w:bookmarkEnd w:id="4471"/>
      <w:r w:rsidDel="00000000" w:rsidR="00000000" w:rsidRPr="00000000">
        <w:rPr>
          <w:b w:val="1"/>
          <w:bCs w:val="1"/>
          <w:sz w:val="46"/>
          <w:szCs w:val="46"/>
          <w:rtl w:val="0"/>
        </w:rPr>
        <w:t xml:space="preserve">Disposing of Brazilian Real Estate Held Through a Company</w:t>
      </w:r>
    </w:p>
    <w:p w:rsidR="00000000" w:rsidDel="00000000" w:rsidP="00000000" w:rsidRDefault="00000000" w:rsidRPr="00000000" w14:paraId="00002F64">
      <w:pPr>
        <w:spacing w:after="240" w:before="240" w:lineRule="auto"/>
        <w:rPr/>
      </w:pPr>
      <w:r w:rsidDel="00000000" w:rsidR="00000000" w:rsidRPr="00000000">
        <w:rPr>
          <w:rtl w:val="0"/>
        </w:rPr>
        <w:t xml:space="preserve">Corporate real estate sales may involve additional legal and tax requirements.</w:t>
      </w:r>
    </w:p>
    <w:p w:rsidR="00000000" w:rsidDel="00000000" w:rsidP="00000000" w:rsidRDefault="00000000" w:rsidRPr="00000000" w14:paraId="00002F65">
      <w:pPr>
        <w:pStyle w:val="Heading3"/>
        <w:keepNext w:val="0"/>
        <w:keepLines w:val="0"/>
        <w:spacing w:before="280" w:lineRule="auto"/>
        <w:rPr>
          <w:b w:val="1"/>
          <w:bCs w:val="1"/>
          <w:color w:val="000000"/>
          <w:sz w:val="26"/>
          <w:szCs w:val="26"/>
        </w:rPr>
      </w:pPr>
      <w:bookmarkStart w:colFirst="0" w:colLast="0" w:name="_3za5nx7iq7b8" w:id="4472"/>
      <w:bookmarkEnd w:id="4472"/>
      <w:r w:rsidDel="00000000" w:rsidR="00000000" w:rsidRPr="00000000">
        <w:rPr>
          <w:b w:val="1"/>
          <w:bCs w:val="1"/>
          <w:color w:val="000000"/>
          <w:sz w:val="26"/>
          <w:szCs w:val="26"/>
          <w:rtl w:val="0"/>
        </w:rPr>
        <w:t xml:space="preserve">Company Ownership</w:t>
      </w:r>
    </w:p>
    <w:p w:rsidR="00000000" w:rsidDel="00000000" w:rsidP="00000000" w:rsidRDefault="00000000" w:rsidRPr="00000000" w14:paraId="00002F66">
      <w:pPr>
        <w:spacing w:after="240" w:before="240" w:lineRule="auto"/>
        <w:rPr/>
      </w:pPr>
      <w:r w:rsidDel="00000000" w:rsidR="00000000" w:rsidRPr="00000000">
        <w:rPr>
          <w:rtl w:val="0"/>
        </w:rPr>
        <w:t xml:space="preserve">Confirm that the company is the registered owner.</w:t>
      </w:r>
    </w:p>
    <w:p w:rsidR="00000000" w:rsidDel="00000000" w:rsidP="00000000" w:rsidRDefault="00000000" w:rsidRPr="00000000" w14:paraId="00002F67">
      <w:pPr>
        <w:pStyle w:val="Heading3"/>
        <w:keepNext w:val="0"/>
        <w:keepLines w:val="0"/>
        <w:spacing w:before="280" w:lineRule="auto"/>
        <w:rPr>
          <w:b w:val="1"/>
          <w:bCs w:val="1"/>
          <w:color w:val="000000"/>
          <w:sz w:val="26"/>
          <w:szCs w:val="26"/>
        </w:rPr>
      </w:pPr>
      <w:bookmarkStart w:colFirst="0" w:colLast="0" w:name="_m53q6rxxk7y" w:id="4473"/>
      <w:bookmarkEnd w:id="4473"/>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2F68">
      <w:pPr>
        <w:spacing w:after="240" w:before="240" w:lineRule="auto"/>
        <w:rPr/>
      </w:pPr>
      <w:r w:rsidDel="00000000" w:rsidR="00000000" w:rsidRPr="00000000">
        <w:rPr>
          <w:rtl w:val="0"/>
        </w:rPr>
        <w:t xml:space="preserve">Verify that the relevant representatives are authorized to sell.</w:t>
      </w:r>
    </w:p>
    <w:p w:rsidR="00000000" w:rsidDel="00000000" w:rsidP="00000000" w:rsidRDefault="00000000" w:rsidRPr="00000000" w14:paraId="00002F69">
      <w:pPr>
        <w:pStyle w:val="Heading3"/>
        <w:keepNext w:val="0"/>
        <w:keepLines w:val="0"/>
        <w:spacing w:before="280" w:lineRule="auto"/>
        <w:rPr>
          <w:b w:val="1"/>
          <w:bCs w:val="1"/>
          <w:color w:val="000000"/>
          <w:sz w:val="26"/>
          <w:szCs w:val="26"/>
        </w:rPr>
      </w:pPr>
      <w:bookmarkStart w:colFirst="0" w:colLast="0" w:name="_shrdh0ik1zdr" w:id="4474"/>
      <w:bookmarkEnd w:id="4474"/>
      <w:r w:rsidDel="00000000" w:rsidR="00000000" w:rsidRPr="00000000">
        <w:rPr>
          <w:b w:val="1"/>
          <w:bCs w:val="1"/>
          <w:color w:val="000000"/>
          <w:sz w:val="26"/>
          <w:szCs w:val="26"/>
          <w:rtl w:val="0"/>
        </w:rPr>
        <w:t xml:space="preserve">Corporate Approvals</w:t>
      </w:r>
    </w:p>
    <w:p w:rsidR="00000000" w:rsidDel="00000000" w:rsidP="00000000" w:rsidRDefault="00000000" w:rsidRPr="00000000" w14:paraId="00002F6A">
      <w:pPr>
        <w:spacing w:after="240" w:before="240" w:lineRule="auto"/>
        <w:rPr/>
      </w:pPr>
      <w:r w:rsidDel="00000000" w:rsidR="00000000" w:rsidRPr="00000000">
        <w:rPr>
          <w:rtl w:val="0"/>
        </w:rPr>
        <w:t xml:space="preserve">Certain transactions may require shareholder or management approval.</w:t>
      </w:r>
    </w:p>
    <w:p w:rsidR="00000000" w:rsidDel="00000000" w:rsidP="00000000" w:rsidRDefault="00000000" w:rsidRPr="00000000" w14:paraId="00002F6B">
      <w:pPr>
        <w:pStyle w:val="Heading3"/>
        <w:keepNext w:val="0"/>
        <w:keepLines w:val="0"/>
        <w:spacing w:before="280" w:lineRule="auto"/>
        <w:rPr>
          <w:b w:val="1"/>
          <w:bCs w:val="1"/>
          <w:color w:val="000000"/>
          <w:sz w:val="26"/>
          <w:szCs w:val="26"/>
        </w:rPr>
      </w:pPr>
      <w:bookmarkStart w:colFirst="0" w:colLast="0" w:name="_dz58s9onsk16" w:id="4475"/>
      <w:bookmarkEnd w:id="4475"/>
      <w:r w:rsidDel="00000000" w:rsidR="00000000" w:rsidRPr="00000000">
        <w:rPr>
          <w:b w:val="1"/>
          <w:bCs w:val="1"/>
          <w:color w:val="000000"/>
          <w:sz w:val="26"/>
          <w:szCs w:val="26"/>
          <w:rtl w:val="0"/>
        </w:rPr>
        <w:t xml:space="preserve">Corporate Taxation</w:t>
      </w:r>
    </w:p>
    <w:p w:rsidR="00000000" w:rsidDel="00000000" w:rsidP="00000000" w:rsidRDefault="00000000" w:rsidRPr="00000000" w14:paraId="00002F6C">
      <w:pPr>
        <w:spacing w:after="240" w:before="240" w:lineRule="auto"/>
        <w:rPr/>
      </w:pPr>
      <w:r w:rsidDel="00000000" w:rsidR="00000000" w:rsidRPr="00000000">
        <w:rPr>
          <w:rtl w:val="0"/>
        </w:rPr>
        <w:t xml:space="preserve">The tax consequences depend on the entity's regime and the transaction.</w:t>
      </w:r>
    </w:p>
    <w:p w:rsidR="00000000" w:rsidDel="00000000" w:rsidP="00000000" w:rsidRDefault="00000000" w:rsidRPr="00000000" w14:paraId="00002F6D">
      <w:pPr>
        <w:pStyle w:val="Heading3"/>
        <w:keepNext w:val="0"/>
        <w:keepLines w:val="0"/>
        <w:spacing w:before="280" w:lineRule="auto"/>
        <w:rPr>
          <w:b w:val="1"/>
          <w:bCs w:val="1"/>
          <w:color w:val="000000"/>
          <w:sz w:val="26"/>
          <w:szCs w:val="26"/>
        </w:rPr>
      </w:pPr>
      <w:bookmarkStart w:colFirst="0" w:colLast="0" w:name="_5wrf62atpruz" w:id="4476"/>
      <w:bookmarkEnd w:id="4476"/>
      <w:r w:rsidDel="00000000" w:rsidR="00000000" w:rsidRPr="00000000">
        <w:rPr>
          <w:b w:val="1"/>
          <w:bCs w:val="1"/>
          <w:color w:val="000000"/>
          <w:sz w:val="26"/>
          <w:szCs w:val="26"/>
          <w:rtl w:val="0"/>
        </w:rPr>
        <w:t xml:space="preserve">Asset Sale</w:t>
      </w:r>
    </w:p>
    <w:p w:rsidR="00000000" w:rsidDel="00000000" w:rsidP="00000000" w:rsidRDefault="00000000" w:rsidRPr="00000000" w14:paraId="00002F6E">
      <w:pPr>
        <w:spacing w:after="240" w:before="240" w:lineRule="auto"/>
        <w:rPr/>
      </w:pPr>
      <w:r w:rsidDel="00000000" w:rsidR="00000000" w:rsidRPr="00000000">
        <w:rPr>
          <w:rtl w:val="0"/>
        </w:rPr>
        <w:t xml:space="preserve">The company may sell the property directly.</w:t>
      </w:r>
    </w:p>
    <w:p w:rsidR="00000000" w:rsidDel="00000000" w:rsidP="00000000" w:rsidRDefault="00000000" w:rsidRPr="00000000" w14:paraId="00002F6F">
      <w:pPr>
        <w:pStyle w:val="Heading3"/>
        <w:keepNext w:val="0"/>
        <w:keepLines w:val="0"/>
        <w:spacing w:before="280" w:lineRule="auto"/>
        <w:rPr>
          <w:b w:val="1"/>
          <w:bCs w:val="1"/>
          <w:color w:val="000000"/>
          <w:sz w:val="26"/>
          <w:szCs w:val="26"/>
        </w:rPr>
      </w:pPr>
      <w:bookmarkStart w:colFirst="0" w:colLast="0" w:name="_xvbxy5nbbuw1" w:id="4477"/>
      <w:bookmarkEnd w:id="4477"/>
      <w:r w:rsidDel="00000000" w:rsidR="00000000" w:rsidRPr="00000000">
        <w:rPr>
          <w:b w:val="1"/>
          <w:bCs w:val="1"/>
          <w:color w:val="000000"/>
          <w:sz w:val="26"/>
          <w:szCs w:val="26"/>
          <w:rtl w:val="0"/>
        </w:rPr>
        <w:t xml:space="preserve">Share Sale</w:t>
      </w:r>
    </w:p>
    <w:p w:rsidR="00000000" w:rsidDel="00000000" w:rsidP="00000000" w:rsidRDefault="00000000" w:rsidRPr="00000000" w14:paraId="00002F70">
      <w:pPr>
        <w:spacing w:after="240" w:before="240" w:lineRule="auto"/>
        <w:rPr/>
      </w:pPr>
      <w:r w:rsidDel="00000000" w:rsidR="00000000" w:rsidRPr="00000000">
        <w:rPr>
          <w:rtl w:val="0"/>
        </w:rPr>
        <w:t xml:space="preserve">An alternative transaction may involve the transfer of company interests.</w:t>
      </w:r>
    </w:p>
    <w:p w:rsidR="00000000" w:rsidDel="00000000" w:rsidP="00000000" w:rsidRDefault="00000000" w:rsidRPr="00000000" w14:paraId="00002F71">
      <w:pPr>
        <w:pStyle w:val="Heading3"/>
        <w:keepNext w:val="0"/>
        <w:keepLines w:val="0"/>
        <w:spacing w:before="280" w:lineRule="auto"/>
        <w:rPr>
          <w:b w:val="1"/>
          <w:bCs w:val="1"/>
          <w:color w:val="000000"/>
          <w:sz w:val="26"/>
          <w:szCs w:val="26"/>
        </w:rPr>
      </w:pPr>
      <w:bookmarkStart w:colFirst="0" w:colLast="0" w:name="_4793z0l147mv" w:id="4478"/>
      <w:bookmarkEnd w:id="4478"/>
      <w:r w:rsidDel="00000000" w:rsidR="00000000" w:rsidRPr="00000000">
        <w:rPr>
          <w:b w:val="1"/>
          <w:bCs w:val="1"/>
          <w:color w:val="000000"/>
          <w:sz w:val="26"/>
          <w:szCs w:val="26"/>
          <w:rtl w:val="0"/>
        </w:rPr>
        <w:t xml:space="preserve">Liabilities</w:t>
      </w:r>
    </w:p>
    <w:p w:rsidR="00000000" w:rsidDel="00000000" w:rsidP="00000000" w:rsidRDefault="00000000" w:rsidRPr="00000000" w14:paraId="00002F72">
      <w:pPr>
        <w:spacing w:after="240" w:before="240" w:lineRule="auto"/>
        <w:rPr/>
      </w:pPr>
      <w:r w:rsidDel="00000000" w:rsidR="00000000" w:rsidRPr="00000000">
        <w:rPr>
          <w:rtl w:val="0"/>
        </w:rPr>
        <w:t xml:space="preserve">Corporate debts and other obligations may affect the transaction.</w:t>
      </w:r>
    </w:p>
    <w:p w:rsidR="00000000" w:rsidDel="00000000" w:rsidP="00000000" w:rsidRDefault="00000000" w:rsidRPr="00000000" w14:paraId="00002F73">
      <w:pPr>
        <w:pStyle w:val="Heading3"/>
        <w:keepNext w:val="0"/>
        <w:keepLines w:val="0"/>
        <w:spacing w:before="280" w:lineRule="auto"/>
        <w:rPr>
          <w:b w:val="1"/>
          <w:bCs w:val="1"/>
          <w:color w:val="000000"/>
          <w:sz w:val="26"/>
          <w:szCs w:val="26"/>
        </w:rPr>
      </w:pPr>
      <w:bookmarkStart w:colFirst="0" w:colLast="0" w:name="_ffgh7t7vlrlf" w:id="4479"/>
      <w:bookmarkEnd w:id="4479"/>
      <w:r w:rsidDel="00000000" w:rsidR="00000000" w:rsidRPr="00000000">
        <w:rPr>
          <w:b w:val="1"/>
          <w:bCs w:val="1"/>
          <w:color w:val="000000"/>
          <w:sz w:val="26"/>
          <w:szCs w:val="26"/>
          <w:rtl w:val="0"/>
        </w:rPr>
        <w:t xml:space="preserve">Foreign Shareholders</w:t>
      </w:r>
    </w:p>
    <w:p w:rsidR="00000000" w:rsidDel="00000000" w:rsidP="00000000" w:rsidRDefault="00000000" w:rsidRPr="00000000" w14:paraId="00002F74">
      <w:pPr>
        <w:spacing w:after="240" w:before="240" w:lineRule="auto"/>
        <w:rPr/>
      </w:pPr>
      <w:r w:rsidDel="00000000" w:rsidR="00000000" w:rsidRPr="00000000">
        <w:rPr>
          <w:rtl w:val="0"/>
        </w:rPr>
        <w:t xml:space="preserve">Cross-border ownership may create additional reporting and payment considerations.</w:t>
      </w:r>
    </w:p>
    <w:p w:rsidR="00000000" w:rsidDel="00000000" w:rsidP="00000000" w:rsidRDefault="00000000" w:rsidRPr="00000000" w14:paraId="00002F75">
      <w:pPr>
        <w:pStyle w:val="Heading3"/>
        <w:keepNext w:val="0"/>
        <w:keepLines w:val="0"/>
        <w:spacing w:before="280" w:lineRule="auto"/>
        <w:rPr>
          <w:b w:val="1"/>
          <w:bCs w:val="1"/>
          <w:color w:val="000000"/>
          <w:sz w:val="26"/>
          <w:szCs w:val="26"/>
        </w:rPr>
      </w:pPr>
      <w:bookmarkStart w:colFirst="0" w:colLast="0" w:name="_z6nrpgxbolst" w:id="4480"/>
      <w:bookmarkEnd w:id="4480"/>
      <w:r w:rsidDel="00000000" w:rsidR="00000000" w:rsidRPr="00000000">
        <w:rPr>
          <w:b w:val="1"/>
          <w:bCs w:val="1"/>
          <w:color w:val="000000"/>
          <w:sz w:val="26"/>
          <w:szCs w:val="26"/>
          <w:rtl w:val="0"/>
        </w:rPr>
        <w:t xml:space="preserve">Sale Proceeds</w:t>
      </w:r>
    </w:p>
    <w:p w:rsidR="00000000" w:rsidDel="00000000" w:rsidP="00000000" w:rsidRDefault="00000000" w:rsidRPr="00000000" w14:paraId="00002F76">
      <w:pPr>
        <w:spacing w:after="240" w:before="240" w:lineRule="auto"/>
        <w:rPr/>
      </w:pPr>
      <w:r w:rsidDel="00000000" w:rsidR="00000000" w:rsidRPr="00000000">
        <w:rPr>
          <w:rtl w:val="0"/>
        </w:rPr>
        <w:t xml:space="preserve">Distributions to shareholders must be assessed under the applicable corporate and tax rules.</w:t>
      </w:r>
    </w:p>
    <w:p w:rsidR="00000000" w:rsidDel="00000000" w:rsidP="00000000" w:rsidRDefault="00000000" w:rsidRPr="00000000" w14:paraId="00002F77">
      <w:pPr>
        <w:spacing w:after="240" w:before="240" w:lineRule="auto"/>
        <w:rPr>
          <w:b w:val="1"/>
          <w:bCs w:val="1"/>
        </w:rPr>
      </w:pPr>
      <w:r w:rsidDel="00000000" w:rsidR="00000000" w:rsidRPr="00000000">
        <w:rPr>
          <w:b w:val="1"/>
          <w:bCs w:val="1"/>
          <w:rtl w:val="0"/>
        </w:rPr>
        <w:t xml:space="preserve">[Discuss Selling Company-Held Real Estate in Brazil]</w:t>
      </w:r>
    </w:p>
    <w:p w:rsidR="00000000" w:rsidDel="00000000" w:rsidP="00000000" w:rsidRDefault="00000000" w:rsidRPr="00000000" w14:paraId="00002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9">
      <w:pPr>
        <w:pStyle w:val="Heading2"/>
        <w:keepNext w:val="0"/>
        <w:keepLines w:val="0"/>
        <w:spacing w:after="80" w:lineRule="auto"/>
        <w:rPr>
          <w:b w:val="1"/>
          <w:bCs w:val="1"/>
          <w:sz w:val="34"/>
          <w:szCs w:val="34"/>
        </w:rPr>
      </w:pPr>
      <w:bookmarkStart w:colFirst="0" w:colLast="0" w:name="_iqu8rz1na4i" w:id="4481"/>
      <w:bookmarkEnd w:id="4481"/>
      <w:r w:rsidDel="00000000" w:rsidR="00000000" w:rsidRPr="00000000">
        <w:rPr>
          <w:b w:val="1"/>
          <w:bCs w:val="1"/>
          <w:sz w:val="34"/>
          <w:szCs w:val="34"/>
          <w:rtl w:val="0"/>
        </w:rPr>
        <w:t xml:space="preserve">LUXURY PROPERTY AND INTERNATIONAL INVESTORS</w:t>
      </w:r>
    </w:p>
    <w:p w:rsidR="00000000" w:rsidDel="00000000" w:rsidP="00000000" w:rsidRDefault="00000000" w:rsidRPr="00000000" w14:paraId="00002F7A">
      <w:pPr>
        <w:pStyle w:val="Heading1"/>
        <w:keepNext w:val="0"/>
        <w:keepLines w:val="0"/>
        <w:spacing w:before="480" w:lineRule="auto"/>
        <w:rPr>
          <w:b w:val="1"/>
          <w:bCs w:val="1"/>
          <w:sz w:val="46"/>
          <w:szCs w:val="46"/>
        </w:rPr>
      </w:pPr>
      <w:bookmarkStart w:colFirst="0" w:colLast="0" w:name="_vf2hem5el3sw" w:id="4482"/>
      <w:bookmarkEnd w:id="4482"/>
      <w:r w:rsidDel="00000000" w:rsidR="00000000" w:rsidRPr="00000000">
        <w:rPr>
          <w:b w:val="1"/>
          <w:bCs w:val="1"/>
          <w:sz w:val="46"/>
          <w:szCs w:val="46"/>
          <w:rtl w:val="0"/>
        </w:rPr>
        <w:t xml:space="preserve">Legal Support for High-Value Property Sales</w:t>
      </w:r>
    </w:p>
    <w:p w:rsidR="00000000" w:rsidDel="00000000" w:rsidP="00000000" w:rsidRDefault="00000000" w:rsidRPr="00000000" w14:paraId="00002F7B">
      <w:pPr>
        <w:spacing w:after="240" w:before="240" w:lineRule="auto"/>
        <w:rPr/>
      </w:pPr>
      <w:r w:rsidDel="00000000" w:rsidR="00000000" w:rsidRPr="00000000">
        <w:rPr>
          <w:rtl w:val="0"/>
        </w:rPr>
        <w:t xml:space="preserve">High-value property transactions may involve complex ownership structures and additional contractual considerations.</w:t>
      </w:r>
    </w:p>
    <w:p w:rsidR="00000000" w:rsidDel="00000000" w:rsidP="00000000" w:rsidRDefault="00000000" w:rsidRPr="00000000" w14:paraId="00002F7C">
      <w:pPr>
        <w:pStyle w:val="Heading3"/>
        <w:keepNext w:val="0"/>
        <w:keepLines w:val="0"/>
        <w:spacing w:before="280" w:lineRule="auto"/>
        <w:rPr>
          <w:b w:val="1"/>
          <w:bCs w:val="1"/>
          <w:color w:val="000000"/>
          <w:sz w:val="26"/>
          <w:szCs w:val="26"/>
        </w:rPr>
      </w:pPr>
      <w:bookmarkStart w:colFirst="0" w:colLast="0" w:name="_4db06vyfra0x" w:id="4483"/>
      <w:bookmarkEnd w:id="4483"/>
      <w:r w:rsidDel="00000000" w:rsidR="00000000" w:rsidRPr="00000000">
        <w:rPr>
          <w:b w:val="1"/>
          <w:bCs w:val="1"/>
          <w:color w:val="000000"/>
          <w:sz w:val="26"/>
          <w:szCs w:val="26"/>
          <w:rtl w:val="0"/>
        </w:rPr>
        <w:t xml:space="preserve">Luxury Apartments</w:t>
      </w:r>
    </w:p>
    <w:p w:rsidR="00000000" w:rsidDel="00000000" w:rsidP="00000000" w:rsidRDefault="00000000" w:rsidRPr="00000000" w14:paraId="00002F7D">
      <w:pPr>
        <w:spacing w:after="240" w:before="240" w:lineRule="auto"/>
        <w:rPr/>
      </w:pPr>
      <w:r w:rsidDel="00000000" w:rsidR="00000000" w:rsidRPr="00000000">
        <w:rPr>
          <w:rtl w:val="0"/>
        </w:rPr>
        <w:t xml:space="preserve">Relevant condominium and property documentation should be reviewed.</w:t>
      </w:r>
    </w:p>
    <w:p w:rsidR="00000000" w:rsidDel="00000000" w:rsidP="00000000" w:rsidRDefault="00000000" w:rsidRPr="00000000" w14:paraId="00002F7E">
      <w:pPr>
        <w:pStyle w:val="Heading3"/>
        <w:keepNext w:val="0"/>
        <w:keepLines w:val="0"/>
        <w:spacing w:before="280" w:lineRule="auto"/>
        <w:rPr>
          <w:b w:val="1"/>
          <w:bCs w:val="1"/>
          <w:color w:val="000000"/>
          <w:sz w:val="26"/>
          <w:szCs w:val="26"/>
        </w:rPr>
      </w:pPr>
      <w:bookmarkStart w:colFirst="0" w:colLast="0" w:name="_nlaems2xgd5l" w:id="4484"/>
      <w:bookmarkEnd w:id="4484"/>
      <w:r w:rsidDel="00000000" w:rsidR="00000000" w:rsidRPr="00000000">
        <w:rPr>
          <w:b w:val="1"/>
          <w:bCs w:val="1"/>
          <w:color w:val="000000"/>
          <w:sz w:val="26"/>
          <w:szCs w:val="26"/>
          <w:rtl w:val="0"/>
        </w:rPr>
        <w:t xml:space="preserve">Waterfront Homes</w:t>
      </w:r>
    </w:p>
    <w:p w:rsidR="00000000" w:rsidDel="00000000" w:rsidP="00000000" w:rsidRDefault="00000000" w:rsidRPr="00000000" w14:paraId="00002F7F">
      <w:pPr>
        <w:spacing w:after="240" w:before="240" w:lineRule="auto"/>
        <w:rPr/>
      </w:pPr>
      <w:r w:rsidDel="00000000" w:rsidR="00000000" w:rsidRPr="00000000">
        <w:rPr>
          <w:rtl w:val="0"/>
        </w:rPr>
        <w:t xml:space="preserve">Certain coastal properties may involve special federal or environmental regimes.</w:t>
      </w:r>
    </w:p>
    <w:p w:rsidR="00000000" w:rsidDel="00000000" w:rsidP="00000000" w:rsidRDefault="00000000" w:rsidRPr="00000000" w14:paraId="00002F80">
      <w:pPr>
        <w:pStyle w:val="Heading3"/>
        <w:keepNext w:val="0"/>
        <w:keepLines w:val="0"/>
        <w:spacing w:before="280" w:lineRule="auto"/>
        <w:rPr>
          <w:b w:val="1"/>
          <w:bCs w:val="1"/>
          <w:color w:val="000000"/>
          <w:sz w:val="26"/>
          <w:szCs w:val="26"/>
        </w:rPr>
      </w:pPr>
      <w:bookmarkStart w:colFirst="0" w:colLast="0" w:name="_y5dpgwj01v0f" w:id="4485"/>
      <w:bookmarkEnd w:id="4485"/>
      <w:r w:rsidDel="00000000" w:rsidR="00000000" w:rsidRPr="00000000">
        <w:rPr>
          <w:b w:val="1"/>
          <w:bCs w:val="1"/>
          <w:color w:val="000000"/>
          <w:sz w:val="26"/>
          <w:szCs w:val="26"/>
          <w:rtl w:val="0"/>
        </w:rPr>
        <w:t xml:space="preserve">Investment Properties</w:t>
      </w:r>
    </w:p>
    <w:p w:rsidR="00000000" w:rsidDel="00000000" w:rsidP="00000000" w:rsidRDefault="00000000" w:rsidRPr="00000000" w14:paraId="00002F81">
      <w:pPr>
        <w:spacing w:after="240" w:before="240" w:lineRule="auto"/>
        <w:rPr/>
      </w:pPr>
      <w:r w:rsidDel="00000000" w:rsidR="00000000" w:rsidRPr="00000000">
        <w:rPr>
          <w:rtl w:val="0"/>
        </w:rPr>
        <w:t xml:space="preserve">Rental agreements and income-related obligations may affect the transaction.</w:t>
      </w:r>
    </w:p>
    <w:p w:rsidR="00000000" w:rsidDel="00000000" w:rsidP="00000000" w:rsidRDefault="00000000" w:rsidRPr="00000000" w14:paraId="00002F82">
      <w:pPr>
        <w:pStyle w:val="Heading3"/>
        <w:keepNext w:val="0"/>
        <w:keepLines w:val="0"/>
        <w:spacing w:before="280" w:lineRule="auto"/>
        <w:rPr>
          <w:b w:val="1"/>
          <w:bCs w:val="1"/>
          <w:color w:val="000000"/>
          <w:sz w:val="26"/>
          <w:szCs w:val="26"/>
        </w:rPr>
      </w:pPr>
      <w:bookmarkStart w:colFirst="0" w:colLast="0" w:name="_nvlxrjreon35" w:id="4486"/>
      <w:bookmarkEnd w:id="4486"/>
      <w:r w:rsidDel="00000000" w:rsidR="00000000" w:rsidRPr="00000000">
        <w:rPr>
          <w:b w:val="1"/>
          <w:bCs w:val="1"/>
          <w:color w:val="000000"/>
          <w:sz w:val="26"/>
          <w:szCs w:val="26"/>
          <w:rtl w:val="0"/>
        </w:rPr>
        <w:t xml:space="preserve">Corporate Ownership</w:t>
      </w:r>
    </w:p>
    <w:p w:rsidR="00000000" w:rsidDel="00000000" w:rsidP="00000000" w:rsidRDefault="00000000" w:rsidRPr="00000000" w14:paraId="00002F83">
      <w:pPr>
        <w:spacing w:after="240" w:before="240" w:lineRule="auto"/>
        <w:rPr/>
      </w:pPr>
      <w:r w:rsidDel="00000000" w:rsidR="00000000" w:rsidRPr="00000000">
        <w:rPr>
          <w:rtl w:val="0"/>
        </w:rPr>
        <w:t xml:space="preserve">High-value properties may be held through companies.</w:t>
      </w:r>
    </w:p>
    <w:p w:rsidR="00000000" w:rsidDel="00000000" w:rsidP="00000000" w:rsidRDefault="00000000" w:rsidRPr="00000000" w14:paraId="00002F84">
      <w:pPr>
        <w:pStyle w:val="Heading3"/>
        <w:keepNext w:val="0"/>
        <w:keepLines w:val="0"/>
        <w:spacing w:before="280" w:lineRule="auto"/>
        <w:rPr>
          <w:b w:val="1"/>
          <w:bCs w:val="1"/>
          <w:color w:val="000000"/>
          <w:sz w:val="26"/>
          <w:szCs w:val="26"/>
        </w:rPr>
      </w:pPr>
      <w:bookmarkStart w:colFirst="0" w:colLast="0" w:name="_d8ykdjpk892t" w:id="4487"/>
      <w:bookmarkEnd w:id="4487"/>
      <w:r w:rsidDel="00000000" w:rsidR="00000000" w:rsidRPr="00000000">
        <w:rPr>
          <w:b w:val="1"/>
          <w:bCs w:val="1"/>
          <w:color w:val="000000"/>
          <w:sz w:val="26"/>
          <w:szCs w:val="26"/>
          <w:rtl w:val="0"/>
        </w:rPr>
        <w:t xml:space="preserve">Foreign Buyers</w:t>
      </w:r>
    </w:p>
    <w:p w:rsidR="00000000" w:rsidDel="00000000" w:rsidP="00000000" w:rsidRDefault="00000000" w:rsidRPr="00000000" w14:paraId="00002F85">
      <w:pPr>
        <w:spacing w:after="240" w:before="240" w:lineRule="auto"/>
        <w:rPr/>
      </w:pPr>
      <w:r w:rsidDel="00000000" w:rsidR="00000000" w:rsidRPr="00000000">
        <w:rPr>
          <w:rtl w:val="0"/>
        </w:rPr>
        <w:t xml:space="preserve">The buyer's nationality and ownership structure may require additional documentation.</w:t>
      </w:r>
    </w:p>
    <w:p w:rsidR="00000000" w:rsidDel="00000000" w:rsidP="00000000" w:rsidRDefault="00000000" w:rsidRPr="00000000" w14:paraId="00002F86">
      <w:pPr>
        <w:pStyle w:val="Heading3"/>
        <w:keepNext w:val="0"/>
        <w:keepLines w:val="0"/>
        <w:spacing w:before="280" w:lineRule="auto"/>
        <w:rPr>
          <w:b w:val="1"/>
          <w:bCs w:val="1"/>
          <w:color w:val="000000"/>
          <w:sz w:val="26"/>
          <w:szCs w:val="26"/>
        </w:rPr>
      </w:pPr>
      <w:bookmarkStart w:colFirst="0" w:colLast="0" w:name="_7zz3bvkfl052" w:id="4488"/>
      <w:bookmarkEnd w:id="4488"/>
      <w:r w:rsidDel="00000000" w:rsidR="00000000" w:rsidRPr="00000000">
        <w:rPr>
          <w:b w:val="1"/>
          <w:bCs w:val="1"/>
          <w:color w:val="000000"/>
          <w:sz w:val="26"/>
          <w:szCs w:val="26"/>
          <w:rtl w:val="0"/>
        </w:rPr>
        <w:t xml:space="preserve">International Payments</w:t>
      </w:r>
    </w:p>
    <w:p w:rsidR="00000000" w:rsidDel="00000000" w:rsidP="00000000" w:rsidRDefault="00000000" w:rsidRPr="00000000" w14:paraId="00002F87">
      <w:pPr>
        <w:spacing w:after="240" w:before="240" w:lineRule="auto"/>
        <w:rPr/>
      </w:pPr>
      <w:r w:rsidDel="00000000" w:rsidR="00000000" w:rsidRPr="00000000">
        <w:rPr>
          <w:rtl w:val="0"/>
        </w:rPr>
        <w:t xml:space="preserve">Cross-border transactions may involve banking and foreign-exchange requirements.</w:t>
      </w:r>
    </w:p>
    <w:p w:rsidR="00000000" w:rsidDel="00000000" w:rsidP="00000000" w:rsidRDefault="00000000" w:rsidRPr="00000000" w14:paraId="00002F88">
      <w:pPr>
        <w:pStyle w:val="Heading3"/>
        <w:keepNext w:val="0"/>
        <w:keepLines w:val="0"/>
        <w:spacing w:before="280" w:lineRule="auto"/>
        <w:rPr>
          <w:b w:val="1"/>
          <w:bCs w:val="1"/>
          <w:color w:val="000000"/>
          <w:sz w:val="26"/>
          <w:szCs w:val="26"/>
        </w:rPr>
      </w:pPr>
      <w:bookmarkStart w:colFirst="0" w:colLast="0" w:name="_69ic786lmgwq" w:id="4489"/>
      <w:bookmarkEnd w:id="4489"/>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F89">
      <w:pPr>
        <w:spacing w:after="240" w:before="240" w:lineRule="auto"/>
        <w:rPr/>
      </w:pPr>
      <w:r w:rsidDel="00000000" w:rsidR="00000000" w:rsidRPr="00000000">
        <w:rPr>
          <w:rtl w:val="0"/>
        </w:rPr>
        <w:t xml:space="preserve">Sensitive financial and ownership information should be handled appropriately.</w:t>
      </w:r>
    </w:p>
    <w:p w:rsidR="00000000" w:rsidDel="00000000" w:rsidP="00000000" w:rsidRDefault="00000000" w:rsidRPr="00000000" w14:paraId="00002F8A">
      <w:pPr>
        <w:pStyle w:val="Heading3"/>
        <w:keepNext w:val="0"/>
        <w:keepLines w:val="0"/>
        <w:spacing w:before="280" w:lineRule="auto"/>
        <w:rPr>
          <w:b w:val="1"/>
          <w:bCs w:val="1"/>
          <w:color w:val="000000"/>
          <w:sz w:val="26"/>
          <w:szCs w:val="26"/>
        </w:rPr>
      </w:pPr>
      <w:bookmarkStart w:colFirst="0" w:colLast="0" w:name="_ezrt03bw9tpn" w:id="4490"/>
      <w:bookmarkEnd w:id="4490"/>
      <w:r w:rsidDel="00000000" w:rsidR="00000000" w:rsidRPr="00000000">
        <w:rPr>
          <w:b w:val="1"/>
          <w:bCs w:val="1"/>
          <w:color w:val="000000"/>
          <w:sz w:val="26"/>
          <w:szCs w:val="26"/>
          <w:rtl w:val="0"/>
        </w:rPr>
        <w:t xml:space="preserve">Negotiated Closing Conditions</w:t>
      </w:r>
    </w:p>
    <w:p w:rsidR="00000000" w:rsidDel="00000000" w:rsidP="00000000" w:rsidRDefault="00000000" w:rsidRPr="00000000" w14:paraId="00002F8B">
      <w:pPr>
        <w:spacing w:after="240" w:before="240" w:lineRule="auto"/>
        <w:rPr/>
      </w:pPr>
      <w:r w:rsidDel="00000000" w:rsidR="00000000" w:rsidRPr="00000000">
        <w:rPr>
          <w:rtl w:val="0"/>
        </w:rPr>
        <w:t xml:space="preserve">Payment, possession, and registration arrangements may require tailored legal drafting.</w:t>
      </w:r>
    </w:p>
    <w:p w:rsidR="00000000" w:rsidDel="00000000" w:rsidP="00000000" w:rsidRDefault="00000000" w:rsidRPr="00000000" w14:paraId="00002F8C">
      <w:pPr>
        <w:spacing w:after="240" w:before="240" w:lineRule="auto"/>
        <w:rPr>
          <w:b w:val="1"/>
          <w:bCs w:val="1"/>
        </w:rPr>
      </w:pPr>
      <w:r w:rsidDel="00000000" w:rsidR="00000000" w:rsidRPr="00000000">
        <w:rPr>
          <w:b w:val="1"/>
          <w:bCs w:val="1"/>
          <w:rtl w:val="0"/>
        </w:rPr>
        <w:t xml:space="preserve">[Request Legal Support for a High-Value Property Sale]</w:t>
      </w:r>
    </w:p>
    <w:p w:rsidR="00000000" w:rsidDel="00000000" w:rsidP="00000000" w:rsidRDefault="00000000" w:rsidRPr="00000000" w14:paraId="00002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E">
      <w:pPr>
        <w:pStyle w:val="Heading2"/>
        <w:keepNext w:val="0"/>
        <w:keepLines w:val="0"/>
        <w:spacing w:after="80" w:lineRule="auto"/>
        <w:rPr>
          <w:b w:val="1"/>
          <w:bCs w:val="1"/>
          <w:sz w:val="34"/>
          <w:szCs w:val="34"/>
        </w:rPr>
      </w:pPr>
      <w:bookmarkStart w:colFirst="0" w:colLast="0" w:name="_jknvq7nq59uo" w:id="4491"/>
      <w:bookmarkEnd w:id="4491"/>
      <w:r w:rsidDel="00000000" w:rsidR="00000000" w:rsidRPr="00000000">
        <w:rPr>
          <w:b w:val="1"/>
          <w:bCs w:val="1"/>
          <w:sz w:val="34"/>
          <w:szCs w:val="34"/>
          <w:rtl w:val="0"/>
        </w:rPr>
        <w:t xml:space="preserve">COMMERCIAL PROPERTY SALES</w:t>
      </w:r>
    </w:p>
    <w:p w:rsidR="00000000" w:rsidDel="00000000" w:rsidP="00000000" w:rsidRDefault="00000000" w:rsidRPr="00000000" w14:paraId="00002F8F">
      <w:pPr>
        <w:pStyle w:val="Heading1"/>
        <w:keepNext w:val="0"/>
        <w:keepLines w:val="0"/>
        <w:spacing w:before="480" w:lineRule="auto"/>
        <w:rPr>
          <w:b w:val="1"/>
          <w:bCs w:val="1"/>
          <w:sz w:val="46"/>
          <w:szCs w:val="46"/>
        </w:rPr>
      </w:pPr>
      <w:bookmarkStart w:colFirst="0" w:colLast="0" w:name="_mwrtrea7rcsw" w:id="4492"/>
      <w:bookmarkEnd w:id="4492"/>
      <w:r w:rsidDel="00000000" w:rsidR="00000000" w:rsidRPr="00000000">
        <w:rPr>
          <w:b w:val="1"/>
          <w:bCs w:val="1"/>
          <w:sz w:val="46"/>
          <w:szCs w:val="46"/>
          <w:rtl w:val="0"/>
        </w:rPr>
        <w:t xml:space="preserve">Selling Offices, Retail Units and Commercial Buildings</w:t>
      </w:r>
    </w:p>
    <w:p w:rsidR="00000000" w:rsidDel="00000000" w:rsidP="00000000" w:rsidRDefault="00000000" w:rsidRPr="00000000" w14:paraId="00002F90">
      <w:pPr>
        <w:spacing w:after="240" w:before="240" w:lineRule="auto"/>
        <w:rPr/>
      </w:pPr>
      <w:r w:rsidDel="00000000" w:rsidR="00000000" w:rsidRPr="00000000">
        <w:rPr>
          <w:rtl w:val="0"/>
        </w:rPr>
        <w:t xml:space="preserve">Commercial property transactions may involve issues beyond ordinary residential sales.</w:t>
      </w:r>
    </w:p>
    <w:p w:rsidR="00000000" w:rsidDel="00000000" w:rsidP="00000000" w:rsidRDefault="00000000" w:rsidRPr="00000000" w14:paraId="00002F91">
      <w:pPr>
        <w:pStyle w:val="Heading3"/>
        <w:keepNext w:val="0"/>
        <w:keepLines w:val="0"/>
        <w:spacing w:before="280" w:lineRule="auto"/>
        <w:rPr>
          <w:b w:val="1"/>
          <w:bCs w:val="1"/>
          <w:color w:val="000000"/>
          <w:sz w:val="26"/>
          <w:szCs w:val="26"/>
        </w:rPr>
      </w:pPr>
      <w:bookmarkStart w:colFirst="0" w:colLast="0" w:name="_8f2ofyqtmc3" w:id="4493"/>
      <w:bookmarkEnd w:id="4493"/>
      <w:r w:rsidDel="00000000" w:rsidR="00000000" w:rsidRPr="00000000">
        <w:rPr>
          <w:b w:val="1"/>
          <w:bCs w:val="1"/>
          <w:color w:val="000000"/>
          <w:sz w:val="26"/>
          <w:szCs w:val="26"/>
          <w:rtl w:val="0"/>
        </w:rPr>
        <w:t xml:space="preserve">Existing Leases</w:t>
      </w:r>
    </w:p>
    <w:p w:rsidR="00000000" w:rsidDel="00000000" w:rsidP="00000000" w:rsidRDefault="00000000" w:rsidRPr="00000000" w14:paraId="00002F92">
      <w:pPr>
        <w:spacing w:after="240" w:before="240" w:lineRule="auto"/>
        <w:rPr/>
      </w:pPr>
      <w:r w:rsidDel="00000000" w:rsidR="00000000" w:rsidRPr="00000000">
        <w:rPr>
          <w:rtl w:val="0"/>
        </w:rPr>
        <w:t xml:space="preserve">Tenant arrangements and relevant rights should be examined.</w:t>
      </w:r>
    </w:p>
    <w:p w:rsidR="00000000" w:rsidDel="00000000" w:rsidP="00000000" w:rsidRDefault="00000000" w:rsidRPr="00000000" w14:paraId="00002F93">
      <w:pPr>
        <w:pStyle w:val="Heading3"/>
        <w:keepNext w:val="0"/>
        <w:keepLines w:val="0"/>
        <w:spacing w:before="280" w:lineRule="auto"/>
        <w:rPr>
          <w:b w:val="1"/>
          <w:bCs w:val="1"/>
          <w:color w:val="000000"/>
          <w:sz w:val="26"/>
          <w:szCs w:val="26"/>
        </w:rPr>
      </w:pPr>
      <w:bookmarkStart w:colFirst="0" w:colLast="0" w:name="_6thl5usm68wr" w:id="4494"/>
      <w:bookmarkEnd w:id="4494"/>
      <w:r w:rsidDel="00000000" w:rsidR="00000000" w:rsidRPr="00000000">
        <w:rPr>
          <w:b w:val="1"/>
          <w:bCs w:val="1"/>
          <w:color w:val="000000"/>
          <w:sz w:val="26"/>
          <w:szCs w:val="26"/>
          <w:rtl w:val="0"/>
        </w:rPr>
        <w:t xml:space="preserve">Commercial Licenses</w:t>
      </w:r>
    </w:p>
    <w:p w:rsidR="00000000" w:rsidDel="00000000" w:rsidP="00000000" w:rsidRDefault="00000000" w:rsidRPr="00000000" w14:paraId="00002F94">
      <w:pPr>
        <w:spacing w:after="240" w:before="240" w:lineRule="auto"/>
        <w:rPr/>
      </w:pPr>
      <w:r w:rsidDel="00000000" w:rsidR="00000000" w:rsidRPr="00000000">
        <w:rPr>
          <w:rtl w:val="0"/>
        </w:rPr>
        <w:t xml:space="preserve">The property's authorized use may affect the transaction.</w:t>
      </w:r>
    </w:p>
    <w:p w:rsidR="00000000" w:rsidDel="00000000" w:rsidP="00000000" w:rsidRDefault="00000000" w:rsidRPr="00000000" w14:paraId="00002F95">
      <w:pPr>
        <w:pStyle w:val="Heading3"/>
        <w:keepNext w:val="0"/>
        <w:keepLines w:val="0"/>
        <w:spacing w:before="280" w:lineRule="auto"/>
        <w:rPr>
          <w:b w:val="1"/>
          <w:bCs w:val="1"/>
          <w:color w:val="000000"/>
          <w:sz w:val="26"/>
          <w:szCs w:val="26"/>
        </w:rPr>
      </w:pPr>
      <w:bookmarkStart w:colFirst="0" w:colLast="0" w:name="_50qhjhfzlhf5" w:id="4495"/>
      <w:bookmarkEnd w:id="4495"/>
      <w:r w:rsidDel="00000000" w:rsidR="00000000" w:rsidRPr="00000000">
        <w:rPr>
          <w:b w:val="1"/>
          <w:bCs w:val="1"/>
          <w:color w:val="000000"/>
          <w:sz w:val="26"/>
          <w:szCs w:val="26"/>
          <w:rtl w:val="0"/>
        </w:rPr>
        <w:t xml:space="preserve">Corporate Sellers</w:t>
      </w:r>
    </w:p>
    <w:p w:rsidR="00000000" w:rsidDel="00000000" w:rsidP="00000000" w:rsidRDefault="00000000" w:rsidRPr="00000000" w14:paraId="00002F96">
      <w:pPr>
        <w:spacing w:after="240" w:before="240" w:lineRule="auto"/>
        <w:rPr/>
      </w:pPr>
      <w:r w:rsidDel="00000000" w:rsidR="00000000" w:rsidRPr="00000000">
        <w:rPr>
          <w:rtl w:val="0"/>
        </w:rPr>
        <w:t xml:space="preserve">Appropriate corporate documentation and approvals may be necessary.</w:t>
      </w:r>
    </w:p>
    <w:p w:rsidR="00000000" w:rsidDel="00000000" w:rsidP="00000000" w:rsidRDefault="00000000" w:rsidRPr="00000000" w14:paraId="00002F97">
      <w:pPr>
        <w:pStyle w:val="Heading3"/>
        <w:keepNext w:val="0"/>
        <w:keepLines w:val="0"/>
        <w:spacing w:before="280" w:lineRule="auto"/>
        <w:rPr>
          <w:b w:val="1"/>
          <w:bCs w:val="1"/>
          <w:color w:val="000000"/>
          <w:sz w:val="26"/>
          <w:szCs w:val="26"/>
        </w:rPr>
      </w:pPr>
      <w:bookmarkStart w:colFirst="0" w:colLast="0" w:name="_78vobjp9mz1o" w:id="4496"/>
      <w:bookmarkEnd w:id="4496"/>
      <w:r w:rsidDel="00000000" w:rsidR="00000000" w:rsidRPr="00000000">
        <w:rPr>
          <w:b w:val="1"/>
          <w:bCs w:val="1"/>
          <w:color w:val="000000"/>
          <w:sz w:val="26"/>
          <w:szCs w:val="26"/>
          <w:rtl w:val="0"/>
        </w:rPr>
        <w:t xml:space="preserve">Environmental Matters</w:t>
      </w:r>
    </w:p>
    <w:p w:rsidR="00000000" w:rsidDel="00000000" w:rsidP="00000000" w:rsidRDefault="00000000" w:rsidRPr="00000000" w14:paraId="00002F98">
      <w:pPr>
        <w:spacing w:after="240" w:before="240" w:lineRule="auto"/>
        <w:rPr/>
      </w:pPr>
      <w:r w:rsidDel="00000000" w:rsidR="00000000" w:rsidRPr="00000000">
        <w:rPr>
          <w:rtl w:val="0"/>
        </w:rPr>
        <w:t xml:space="preserve">Certain properties may require specialist assessments.</w:t>
      </w:r>
    </w:p>
    <w:p w:rsidR="00000000" w:rsidDel="00000000" w:rsidP="00000000" w:rsidRDefault="00000000" w:rsidRPr="00000000" w14:paraId="00002F99">
      <w:pPr>
        <w:pStyle w:val="Heading3"/>
        <w:keepNext w:val="0"/>
        <w:keepLines w:val="0"/>
        <w:spacing w:before="280" w:lineRule="auto"/>
        <w:rPr>
          <w:b w:val="1"/>
          <w:bCs w:val="1"/>
          <w:color w:val="000000"/>
          <w:sz w:val="26"/>
          <w:szCs w:val="26"/>
        </w:rPr>
      </w:pPr>
      <w:bookmarkStart w:colFirst="0" w:colLast="0" w:name="_yobpf1ihamw6" w:id="4497"/>
      <w:bookmarkEnd w:id="4497"/>
      <w:r w:rsidDel="00000000" w:rsidR="00000000" w:rsidRPr="00000000">
        <w:rPr>
          <w:b w:val="1"/>
          <w:bCs w:val="1"/>
          <w:color w:val="000000"/>
          <w:sz w:val="26"/>
          <w:szCs w:val="26"/>
          <w:rtl w:val="0"/>
        </w:rPr>
        <w:t xml:space="preserve">Operating Contracts</w:t>
      </w:r>
    </w:p>
    <w:p w:rsidR="00000000" w:rsidDel="00000000" w:rsidP="00000000" w:rsidRDefault="00000000" w:rsidRPr="00000000" w14:paraId="00002F9A">
      <w:pPr>
        <w:spacing w:after="240" w:before="240" w:lineRule="auto"/>
        <w:rPr/>
      </w:pPr>
      <w:r w:rsidDel="00000000" w:rsidR="00000000" w:rsidRPr="00000000">
        <w:rPr>
          <w:rtl w:val="0"/>
        </w:rPr>
        <w:t xml:space="preserve">Relevant management or service agreements may need review.</w:t>
      </w:r>
    </w:p>
    <w:p w:rsidR="00000000" w:rsidDel="00000000" w:rsidP="00000000" w:rsidRDefault="00000000" w:rsidRPr="00000000" w14:paraId="00002F9B">
      <w:pPr>
        <w:pStyle w:val="Heading3"/>
        <w:keepNext w:val="0"/>
        <w:keepLines w:val="0"/>
        <w:spacing w:before="280" w:lineRule="auto"/>
        <w:rPr>
          <w:b w:val="1"/>
          <w:bCs w:val="1"/>
          <w:color w:val="000000"/>
          <w:sz w:val="26"/>
          <w:szCs w:val="26"/>
        </w:rPr>
      </w:pPr>
      <w:bookmarkStart w:colFirst="0" w:colLast="0" w:name="_jfzp2o8gu92x" w:id="4498"/>
      <w:bookmarkEnd w:id="4498"/>
      <w:r w:rsidDel="00000000" w:rsidR="00000000" w:rsidRPr="00000000">
        <w:rPr>
          <w:b w:val="1"/>
          <w:bCs w:val="1"/>
          <w:color w:val="000000"/>
          <w:sz w:val="26"/>
          <w:szCs w:val="26"/>
          <w:rtl w:val="0"/>
        </w:rPr>
        <w:t xml:space="preserve">Tax Treatment</w:t>
      </w:r>
    </w:p>
    <w:p w:rsidR="00000000" w:rsidDel="00000000" w:rsidP="00000000" w:rsidRDefault="00000000" w:rsidRPr="00000000" w14:paraId="00002F9C">
      <w:pPr>
        <w:spacing w:after="240" w:before="240" w:lineRule="auto"/>
        <w:rPr/>
      </w:pPr>
      <w:r w:rsidDel="00000000" w:rsidR="00000000" w:rsidRPr="00000000">
        <w:rPr>
          <w:rtl w:val="0"/>
        </w:rPr>
        <w:t xml:space="preserve">Corporate and individual sellers may face different tax consequences.</w:t>
      </w:r>
    </w:p>
    <w:p w:rsidR="00000000" w:rsidDel="00000000" w:rsidP="00000000" w:rsidRDefault="00000000" w:rsidRPr="00000000" w14:paraId="00002F9D">
      <w:pPr>
        <w:pStyle w:val="Heading3"/>
        <w:keepNext w:val="0"/>
        <w:keepLines w:val="0"/>
        <w:spacing w:before="280" w:lineRule="auto"/>
        <w:rPr>
          <w:b w:val="1"/>
          <w:bCs w:val="1"/>
          <w:color w:val="000000"/>
          <w:sz w:val="26"/>
          <w:szCs w:val="26"/>
        </w:rPr>
      </w:pPr>
      <w:bookmarkStart w:colFirst="0" w:colLast="0" w:name="_14a0atdifzg1" w:id="4499"/>
      <w:bookmarkEnd w:id="4499"/>
      <w:r w:rsidDel="00000000" w:rsidR="00000000" w:rsidRPr="00000000">
        <w:rPr>
          <w:b w:val="1"/>
          <w:bCs w:val="1"/>
          <w:color w:val="000000"/>
          <w:sz w:val="26"/>
          <w:szCs w:val="26"/>
          <w:rtl w:val="0"/>
        </w:rPr>
        <w:t xml:space="preserve">Asset vs. Share Sale</w:t>
      </w:r>
    </w:p>
    <w:p w:rsidR="00000000" w:rsidDel="00000000" w:rsidP="00000000" w:rsidRDefault="00000000" w:rsidRPr="00000000" w14:paraId="00002F9E">
      <w:pPr>
        <w:spacing w:after="240" w:before="240" w:lineRule="auto"/>
        <w:rPr/>
      </w:pPr>
      <w:r w:rsidDel="00000000" w:rsidR="00000000" w:rsidRPr="00000000">
        <w:rPr>
          <w:rtl w:val="0"/>
        </w:rPr>
        <w:t xml:space="preserve">The transaction structure affects the legal and tax analysis.</w:t>
      </w:r>
    </w:p>
    <w:p w:rsidR="00000000" w:rsidDel="00000000" w:rsidP="00000000" w:rsidRDefault="00000000" w:rsidRPr="00000000" w14:paraId="00002F9F">
      <w:pPr>
        <w:pStyle w:val="Heading3"/>
        <w:keepNext w:val="0"/>
        <w:keepLines w:val="0"/>
        <w:spacing w:before="280" w:lineRule="auto"/>
        <w:rPr>
          <w:b w:val="1"/>
          <w:bCs w:val="1"/>
          <w:color w:val="000000"/>
          <w:sz w:val="26"/>
          <w:szCs w:val="26"/>
        </w:rPr>
      </w:pPr>
      <w:bookmarkStart w:colFirst="0" w:colLast="0" w:name="_30kg5vjxqdxj" w:id="4500"/>
      <w:bookmarkEnd w:id="4500"/>
      <w:r w:rsidDel="00000000" w:rsidR="00000000" w:rsidRPr="00000000">
        <w:rPr>
          <w:b w:val="1"/>
          <w:bCs w:val="1"/>
          <w:color w:val="000000"/>
          <w:sz w:val="26"/>
          <w:szCs w:val="26"/>
          <w:rtl w:val="0"/>
        </w:rPr>
        <w:t xml:space="preserve">Contractual Warranties</w:t>
      </w:r>
    </w:p>
    <w:p w:rsidR="00000000" w:rsidDel="00000000" w:rsidP="00000000" w:rsidRDefault="00000000" w:rsidRPr="00000000" w14:paraId="00002FA0">
      <w:pPr>
        <w:spacing w:after="240" w:before="240" w:lineRule="auto"/>
        <w:rPr/>
      </w:pPr>
      <w:r w:rsidDel="00000000" w:rsidR="00000000" w:rsidRPr="00000000">
        <w:rPr>
          <w:rtl w:val="0"/>
        </w:rPr>
        <w:t xml:space="preserve">Buyers may request detailed representations concerning the property.</w:t>
      </w:r>
    </w:p>
    <w:p w:rsidR="00000000" w:rsidDel="00000000" w:rsidP="00000000" w:rsidRDefault="00000000" w:rsidRPr="00000000" w14:paraId="00002FA1">
      <w:pPr>
        <w:spacing w:after="240" w:before="240" w:lineRule="auto"/>
        <w:rPr>
          <w:b w:val="1"/>
          <w:bCs w:val="1"/>
        </w:rPr>
      </w:pPr>
      <w:r w:rsidDel="00000000" w:rsidR="00000000" w:rsidRPr="00000000">
        <w:rPr>
          <w:b w:val="1"/>
          <w:bCs w:val="1"/>
          <w:rtl w:val="0"/>
        </w:rPr>
        <w:t xml:space="preserve">[Discuss Commercial Real Estate Sale Support]</w:t>
      </w:r>
    </w:p>
    <w:p w:rsidR="00000000" w:rsidDel="00000000" w:rsidP="00000000" w:rsidRDefault="00000000" w:rsidRPr="00000000" w14:paraId="00002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3">
      <w:pPr>
        <w:pStyle w:val="Heading2"/>
        <w:keepNext w:val="0"/>
        <w:keepLines w:val="0"/>
        <w:spacing w:after="80" w:lineRule="auto"/>
        <w:rPr>
          <w:b w:val="1"/>
          <w:bCs w:val="1"/>
          <w:sz w:val="34"/>
          <w:szCs w:val="34"/>
        </w:rPr>
      </w:pPr>
      <w:bookmarkStart w:colFirst="0" w:colLast="0" w:name="_z0qvyb6nybl6" w:id="4501"/>
      <w:bookmarkEnd w:id="4501"/>
      <w:r w:rsidDel="00000000" w:rsidR="00000000" w:rsidRPr="00000000">
        <w:rPr>
          <w:b w:val="1"/>
          <w:bCs w:val="1"/>
          <w:sz w:val="34"/>
          <w:szCs w:val="34"/>
          <w:rtl w:val="0"/>
        </w:rPr>
        <w:t xml:space="preserve">WHAT IF THE SALE CANNOT BE COMPLETED?</w:t>
      </w:r>
    </w:p>
    <w:p w:rsidR="00000000" w:rsidDel="00000000" w:rsidP="00000000" w:rsidRDefault="00000000" w:rsidRPr="00000000" w14:paraId="00002FA4">
      <w:pPr>
        <w:pStyle w:val="Heading1"/>
        <w:keepNext w:val="0"/>
        <w:keepLines w:val="0"/>
        <w:spacing w:before="480" w:lineRule="auto"/>
        <w:rPr>
          <w:b w:val="1"/>
          <w:bCs w:val="1"/>
          <w:sz w:val="46"/>
          <w:szCs w:val="46"/>
        </w:rPr>
      </w:pPr>
      <w:bookmarkStart w:colFirst="0" w:colLast="0" w:name="_l842z28o89k" w:id="4502"/>
      <w:bookmarkEnd w:id="4502"/>
      <w:r w:rsidDel="00000000" w:rsidR="00000000" w:rsidRPr="00000000">
        <w:rPr>
          <w:b w:val="1"/>
          <w:bCs w:val="1"/>
          <w:sz w:val="46"/>
          <w:szCs w:val="46"/>
          <w:rtl w:val="0"/>
        </w:rPr>
        <w:t xml:space="preserve">Resolving Obstacles Before They Become Disputes</w:t>
      </w:r>
    </w:p>
    <w:p w:rsidR="00000000" w:rsidDel="00000000" w:rsidP="00000000" w:rsidRDefault="00000000" w:rsidRPr="00000000" w14:paraId="00002FA5">
      <w:pPr>
        <w:spacing w:after="240" w:before="240" w:lineRule="auto"/>
        <w:rPr/>
      </w:pPr>
      <w:r w:rsidDel="00000000" w:rsidR="00000000" w:rsidRPr="00000000">
        <w:rPr>
          <w:rtl w:val="0"/>
        </w:rPr>
        <w:t xml:space="preserve">A transaction may be delayed or interrupted by legal, financial, or documentary problems.</w:t>
      </w:r>
    </w:p>
    <w:p w:rsidR="00000000" w:rsidDel="00000000" w:rsidP="00000000" w:rsidRDefault="00000000" w:rsidRPr="00000000" w14:paraId="00002FA6">
      <w:pPr>
        <w:pStyle w:val="Heading3"/>
        <w:keepNext w:val="0"/>
        <w:keepLines w:val="0"/>
        <w:spacing w:before="280" w:lineRule="auto"/>
        <w:rPr>
          <w:b w:val="1"/>
          <w:bCs w:val="1"/>
          <w:color w:val="000000"/>
          <w:sz w:val="26"/>
          <w:szCs w:val="26"/>
        </w:rPr>
      </w:pPr>
      <w:bookmarkStart w:colFirst="0" w:colLast="0" w:name="_vc80b2ctjijn" w:id="4503"/>
      <w:bookmarkEnd w:id="4503"/>
      <w:r w:rsidDel="00000000" w:rsidR="00000000" w:rsidRPr="00000000">
        <w:rPr>
          <w:b w:val="1"/>
          <w:bCs w:val="1"/>
          <w:color w:val="000000"/>
          <w:sz w:val="26"/>
          <w:szCs w:val="26"/>
          <w:rtl w:val="0"/>
        </w:rPr>
        <w:t xml:space="preserve">Registry Defects</w:t>
      </w:r>
    </w:p>
    <w:p w:rsidR="00000000" w:rsidDel="00000000" w:rsidP="00000000" w:rsidRDefault="00000000" w:rsidRPr="00000000" w14:paraId="00002FA7">
      <w:pPr>
        <w:spacing w:after="240" w:before="240" w:lineRule="auto"/>
        <w:rPr/>
      </w:pPr>
      <w:r w:rsidDel="00000000" w:rsidR="00000000" w:rsidRPr="00000000">
        <w:rPr>
          <w:rtl w:val="0"/>
        </w:rPr>
        <w:t xml:space="preserve">A property record may require correction.</w:t>
      </w:r>
    </w:p>
    <w:p w:rsidR="00000000" w:rsidDel="00000000" w:rsidP="00000000" w:rsidRDefault="00000000" w:rsidRPr="00000000" w14:paraId="00002FA8">
      <w:pPr>
        <w:pStyle w:val="Heading3"/>
        <w:keepNext w:val="0"/>
        <w:keepLines w:val="0"/>
        <w:spacing w:before="280" w:lineRule="auto"/>
        <w:rPr>
          <w:b w:val="1"/>
          <w:bCs w:val="1"/>
          <w:color w:val="000000"/>
          <w:sz w:val="26"/>
          <w:szCs w:val="26"/>
        </w:rPr>
      </w:pPr>
      <w:bookmarkStart w:colFirst="0" w:colLast="0" w:name="_xlehdmbujgdd" w:id="4504"/>
      <w:bookmarkEnd w:id="4504"/>
      <w:r w:rsidDel="00000000" w:rsidR="00000000" w:rsidRPr="00000000">
        <w:rPr>
          <w:b w:val="1"/>
          <w:bCs w:val="1"/>
          <w:color w:val="000000"/>
          <w:sz w:val="26"/>
          <w:szCs w:val="26"/>
          <w:rtl w:val="0"/>
        </w:rPr>
        <w:t xml:space="preserve">Unregistered Construction</w:t>
      </w:r>
    </w:p>
    <w:p w:rsidR="00000000" w:rsidDel="00000000" w:rsidP="00000000" w:rsidRDefault="00000000" w:rsidRPr="00000000" w14:paraId="00002FA9">
      <w:pPr>
        <w:spacing w:after="240" w:before="240" w:lineRule="auto"/>
        <w:rPr/>
      </w:pPr>
      <w:r w:rsidDel="00000000" w:rsidR="00000000" w:rsidRPr="00000000">
        <w:rPr>
          <w:rtl w:val="0"/>
        </w:rPr>
        <w:t xml:space="preserve">Additional regularization may be necessary.</w:t>
      </w:r>
    </w:p>
    <w:p w:rsidR="00000000" w:rsidDel="00000000" w:rsidP="00000000" w:rsidRDefault="00000000" w:rsidRPr="00000000" w14:paraId="00002FAA">
      <w:pPr>
        <w:pStyle w:val="Heading3"/>
        <w:keepNext w:val="0"/>
        <w:keepLines w:val="0"/>
        <w:spacing w:before="280" w:lineRule="auto"/>
        <w:rPr>
          <w:b w:val="1"/>
          <w:bCs w:val="1"/>
          <w:color w:val="000000"/>
          <w:sz w:val="26"/>
          <w:szCs w:val="26"/>
        </w:rPr>
      </w:pPr>
      <w:bookmarkStart w:colFirst="0" w:colLast="0" w:name="_o9veqela14pv" w:id="4505"/>
      <w:bookmarkEnd w:id="4505"/>
      <w:r w:rsidDel="00000000" w:rsidR="00000000" w:rsidRPr="00000000">
        <w:rPr>
          <w:b w:val="1"/>
          <w:bCs w:val="1"/>
          <w:color w:val="000000"/>
          <w:sz w:val="26"/>
          <w:szCs w:val="26"/>
          <w:rtl w:val="0"/>
        </w:rPr>
        <w:t xml:space="preserve">Missing Seller Documents</w:t>
      </w:r>
    </w:p>
    <w:p w:rsidR="00000000" w:rsidDel="00000000" w:rsidP="00000000" w:rsidRDefault="00000000" w:rsidRPr="00000000" w14:paraId="00002FAB">
      <w:pPr>
        <w:spacing w:after="240" w:before="240" w:lineRule="auto"/>
        <w:rPr/>
      </w:pPr>
      <w:r w:rsidDel="00000000" w:rsidR="00000000" w:rsidRPr="00000000">
        <w:rPr>
          <w:rtl w:val="0"/>
        </w:rPr>
        <w:t xml:space="preserve">Identity, marital status, or corporate documents may need updating.</w:t>
      </w:r>
    </w:p>
    <w:p w:rsidR="00000000" w:rsidDel="00000000" w:rsidP="00000000" w:rsidRDefault="00000000" w:rsidRPr="00000000" w14:paraId="00002FAC">
      <w:pPr>
        <w:pStyle w:val="Heading3"/>
        <w:keepNext w:val="0"/>
        <w:keepLines w:val="0"/>
        <w:spacing w:before="280" w:lineRule="auto"/>
        <w:rPr>
          <w:b w:val="1"/>
          <w:bCs w:val="1"/>
          <w:color w:val="000000"/>
          <w:sz w:val="26"/>
          <w:szCs w:val="26"/>
        </w:rPr>
      </w:pPr>
      <w:bookmarkStart w:colFirst="0" w:colLast="0" w:name="_iz58jrv4kjfp" w:id="4506"/>
      <w:bookmarkEnd w:id="4506"/>
      <w:r w:rsidDel="00000000" w:rsidR="00000000" w:rsidRPr="00000000">
        <w:rPr>
          <w:b w:val="1"/>
          <w:bCs w:val="1"/>
          <w:color w:val="000000"/>
          <w:sz w:val="26"/>
          <w:szCs w:val="26"/>
          <w:rtl w:val="0"/>
        </w:rPr>
        <w:t xml:space="preserve">Outstanding Financing</w:t>
      </w:r>
    </w:p>
    <w:p w:rsidR="00000000" w:rsidDel="00000000" w:rsidP="00000000" w:rsidRDefault="00000000" w:rsidRPr="00000000" w14:paraId="00002FAD">
      <w:pPr>
        <w:spacing w:after="240" w:before="240" w:lineRule="auto"/>
        <w:rPr/>
      </w:pPr>
      <w:r w:rsidDel="00000000" w:rsidR="00000000" w:rsidRPr="00000000">
        <w:rPr>
          <w:rtl w:val="0"/>
        </w:rPr>
        <w:t xml:space="preserve">Existing security interests may require settlement.</w:t>
      </w:r>
    </w:p>
    <w:p w:rsidR="00000000" w:rsidDel="00000000" w:rsidP="00000000" w:rsidRDefault="00000000" w:rsidRPr="00000000" w14:paraId="00002FAE">
      <w:pPr>
        <w:pStyle w:val="Heading3"/>
        <w:keepNext w:val="0"/>
        <w:keepLines w:val="0"/>
        <w:spacing w:before="280" w:lineRule="auto"/>
        <w:rPr>
          <w:b w:val="1"/>
          <w:bCs w:val="1"/>
          <w:color w:val="000000"/>
          <w:sz w:val="26"/>
          <w:szCs w:val="26"/>
        </w:rPr>
      </w:pPr>
      <w:bookmarkStart w:colFirst="0" w:colLast="0" w:name="_ixnu526tjnv8" w:id="4507"/>
      <w:bookmarkEnd w:id="4507"/>
      <w:r w:rsidDel="00000000" w:rsidR="00000000" w:rsidRPr="00000000">
        <w:rPr>
          <w:b w:val="1"/>
          <w:bCs w:val="1"/>
          <w:color w:val="000000"/>
          <w:sz w:val="26"/>
          <w:szCs w:val="26"/>
          <w:rtl w:val="0"/>
        </w:rPr>
        <w:t xml:space="preserve">Buyer Financing Failure</w:t>
      </w:r>
    </w:p>
    <w:p w:rsidR="00000000" w:rsidDel="00000000" w:rsidP="00000000" w:rsidRDefault="00000000" w:rsidRPr="00000000" w14:paraId="00002FAF">
      <w:pPr>
        <w:spacing w:after="240" w:before="240" w:lineRule="auto"/>
        <w:rPr/>
      </w:pPr>
      <w:r w:rsidDel="00000000" w:rsidR="00000000" w:rsidRPr="00000000">
        <w:rPr>
          <w:rtl w:val="0"/>
        </w:rPr>
        <w:t xml:space="preserve">The buyer may be unable to complete payment.</w:t>
      </w:r>
    </w:p>
    <w:p w:rsidR="00000000" w:rsidDel="00000000" w:rsidP="00000000" w:rsidRDefault="00000000" w:rsidRPr="00000000" w14:paraId="00002FB0">
      <w:pPr>
        <w:pStyle w:val="Heading3"/>
        <w:keepNext w:val="0"/>
        <w:keepLines w:val="0"/>
        <w:spacing w:before="280" w:lineRule="auto"/>
        <w:rPr>
          <w:b w:val="1"/>
          <w:bCs w:val="1"/>
          <w:color w:val="000000"/>
          <w:sz w:val="26"/>
          <w:szCs w:val="26"/>
        </w:rPr>
      </w:pPr>
      <w:bookmarkStart w:colFirst="0" w:colLast="0" w:name="_wf9z3nxf5z9p" w:id="4508"/>
      <w:bookmarkEnd w:id="4508"/>
      <w:r w:rsidDel="00000000" w:rsidR="00000000" w:rsidRPr="00000000">
        <w:rPr>
          <w:b w:val="1"/>
          <w:bCs w:val="1"/>
          <w:color w:val="000000"/>
          <w:sz w:val="26"/>
          <w:szCs w:val="26"/>
          <w:rtl w:val="0"/>
        </w:rPr>
        <w:t xml:space="preserve">Tax Disagreements</w:t>
      </w:r>
    </w:p>
    <w:p w:rsidR="00000000" w:rsidDel="00000000" w:rsidP="00000000" w:rsidRDefault="00000000" w:rsidRPr="00000000" w14:paraId="00002FB1">
      <w:pPr>
        <w:spacing w:after="240" w:before="240" w:lineRule="auto"/>
        <w:rPr/>
      </w:pPr>
      <w:r w:rsidDel="00000000" w:rsidR="00000000" w:rsidRPr="00000000">
        <w:rPr>
          <w:rtl w:val="0"/>
        </w:rPr>
        <w:t xml:space="preserve">The parties may dispute responsibility for transaction-related charges.</w:t>
      </w:r>
    </w:p>
    <w:p w:rsidR="00000000" w:rsidDel="00000000" w:rsidP="00000000" w:rsidRDefault="00000000" w:rsidRPr="00000000" w14:paraId="00002FB2">
      <w:pPr>
        <w:pStyle w:val="Heading3"/>
        <w:keepNext w:val="0"/>
        <w:keepLines w:val="0"/>
        <w:spacing w:before="280" w:lineRule="auto"/>
        <w:rPr>
          <w:b w:val="1"/>
          <w:bCs w:val="1"/>
          <w:color w:val="000000"/>
          <w:sz w:val="26"/>
          <w:szCs w:val="26"/>
        </w:rPr>
      </w:pPr>
      <w:bookmarkStart w:colFirst="0" w:colLast="0" w:name="_mqc3nooy8adv" w:id="4509"/>
      <w:bookmarkEnd w:id="4509"/>
      <w:r w:rsidDel="00000000" w:rsidR="00000000" w:rsidRPr="00000000">
        <w:rPr>
          <w:b w:val="1"/>
          <w:bCs w:val="1"/>
          <w:color w:val="000000"/>
          <w:sz w:val="26"/>
          <w:szCs w:val="26"/>
          <w:rtl w:val="0"/>
        </w:rPr>
        <w:t xml:space="preserve">Title Disputes</w:t>
      </w:r>
    </w:p>
    <w:p w:rsidR="00000000" w:rsidDel="00000000" w:rsidP="00000000" w:rsidRDefault="00000000" w:rsidRPr="00000000" w14:paraId="00002FB3">
      <w:pPr>
        <w:spacing w:after="240" w:before="240" w:lineRule="auto"/>
        <w:rPr/>
      </w:pPr>
      <w:r w:rsidDel="00000000" w:rsidR="00000000" w:rsidRPr="00000000">
        <w:rPr>
          <w:rtl w:val="0"/>
        </w:rPr>
        <w:t xml:space="preserve">Third parties may challenge the seller's rights.</w:t>
      </w:r>
    </w:p>
    <w:p w:rsidR="00000000" w:rsidDel="00000000" w:rsidP="00000000" w:rsidRDefault="00000000" w:rsidRPr="00000000" w14:paraId="00002FB4">
      <w:pPr>
        <w:pStyle w:val="Heading3"/>
        <w:keepNext w:val="0"/>
        <w:keepLines w:val="0"/>
        <w:spacing w:before="280" w:lineRule="auto"/>
        <w:rPr>
          <w:b w:val="1"/>
          <w:bCs w:val="1"/>
          <w:color w:val="000000"/>
          <w:sz w:val="26"/>
          <w:szCs w:val="26"/>
        </w:rPr>
      </w:pPr>
      <w:bookmarkStart w:colFirst="0" w:colLast="0" w:name="_ny7bq4dcc44s" w:id="4510"/>
      <w:bookmarkEnd w:id="4510"/>
      <w:r w:rsidDel="00000000" w:rsidR="00000000" w:rsidRPr="00000000">
        <w:rPr>
          <w:b w:val="1"/>
          <w:bCs w:val="1"/>
          <w:color w:val="000000"/>
          <w:sz w:val="26"/>
          <w:szCs w:val="26"/>
          <w:rtl w:val="0"/>
        </w:rPr>
        <w:t xml:space="preserve">Contractual Default</w:t>
      </w:r>
    </w:p>
    <w:p w:rsidR="00000000" w:rsidDel="00000000" w:rsidP="00000000" w:rsidRDefault="00000000" w:rsidRPr="00000000" w14:paraId="00002FB5">
      <w:pPr>
        <w:spacing w:after="240" w:before="240" w:lineRule="auto"/>
        <w:rPr/>
      </w:pPr>
      <w:r w:rsidDel="00000000" w:rsidR="00000000" w:rsidRPr="00000000">
        <w:rPr>
          <w:rtl w:val="0"/>
        </w:rPr>
        <w:t xml:space="preserve">One party may refuse to complete the agreed obligations.</w:t>
      </w:r>
    </w:p>
    <w:p w:rsidR="00000000" w:rsidDel="00000000" w:rsidP="00000000" w:rsidRDefault="00000000" w:rsidRPr="00000000" w14:paraId="00002FB6">
      <w:pPr>
        <w:pStyle w:val="Heading3"/>
        <w:keepNext w:val="0"/>
        <w:keepLines w:val="0"/>
        <w:spacing w:before="280" w:lineRule="auto"/>
        <w:rPr>
          <w:b w:val="1"/>
          <w:bCs w:val="1"/>
          <w:color w:val="000000"/>
          <w:sz w:val="26"/>
          <w:szCs w:val="26"/>
        </w:rPr>
      </w:pPr>
      <w:bookmarkStart w:colFirst="0" w:colLast="0" w:name="_iwvl636gd5qh" w:id="4511"/>
      <w:bookmarkEnd w:id="4511"/>
      <w:r w:rsidDel="00000000" w:rsidR="00000000" w:rsidRPr="00000000">
        <w:rPr>
          <w:b w:val="1"/>
          <w:bCs w:val="1"/>
          <w:color w:val="000000"/>
          <w:sz w:val="26"/>
          <w:szCs w:val="26"/>
          <w:rtl w:val="0"/>
        </w:rPr>
        <w:t xml:space="preserve">Negotiation or Litigation</w:t>
      </w:r>
    </w:p>
    <w:p w:rsidR="00000000" w:rsidDel="00000000" w:rsidP="00000000" w:rsidRDefault="00000000" w:rsidRPr="00000000" w14:paraId="00002FB7">
      <w:pPr>
        <w:spacing w:after="240" w:before="240" w:lineRule="auto"/>
        <w:rPr/>
      </w:pPr>
      <w:r w:rsidDel="00000000" w:rsidR="00000000" w:rsidRPr="00000000">
        <w:rPr>
          <w:rtl w:val="0"/>
        </w:rPr>
        <w:t xml:space="preserve">The appropriate response depends on the facts and applicable legal remedies.</w:t>
      </w:r>
    </w:p>
    <w:p w:rsidR="00000000" w:rsidDel="00000000" w:rsidP="00000000" w:rsidRDefault="00000000" w:rsidRPr="00000000" w14:paraId="00002FB8">
      <w:pPr>
        <w:spacing w:after="240" w:before="240" w:lineRule="auto"/>
        <w:rPr>
          <w:b w:val="1"/>
          <w:bCs w:val="1"/>
        </w:rPr>
      </w:pPr>
      <w:r w:rsidDel="00000000" w:rsidR="00000000" w:rsidRPr="00000000">
        <w:rPr>
          <w:b w:val="1"/>
          <w:bCs w:val="1"/>
          <w:rtl w:val="0"/>
        </w:rPr>
        <w:t xml:space="preserve">[Request Assistance With a Delayed Property Sale]</w:t>
      </w:r>
    </w:p>
    <w:p w:rsidR="00000000" w:rsidDel="00000000" w:rsidP="00000000" w:rsidRDefault="00000000" w:rsidRPr="00000000" w14:paraId="00002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A">
      <w:pPr>
        <w:pStyle w:val="Heading2"/>
        <w:keepNext w:val="0"/>
        <w:keepLines w:val="0"/>
        <w:spacing w:after="80" w:lineRule="auto"/>
        <w:rPr>
          <w:b w:val="1"/>
          <w:bCs w:val="1"/>
          <w:sz w:val="34"/>
          <w:szCs w:val="34"/>
        </w:rPr>
      </w:pPr>
      <w:bookmarkStart w:colFirst="0" w:colLast="0" w:name="_g1ixpeuzmvrn" w:id="4512"/>
      <w:bookmarkEnd w:id="4512"/>
      <w:r w:rsidDel="00000000" w:rsidR="00000000" w:rsidRPr="00000000">
        <w:rPr>
          <w:b w:val="1"/>
          <w:bCs w:val="1"/>
          <w:sz w:val="34"/>
          <w:szCs w:val="34"/>
          <w:rtl w:val="0"/>
        </w:rPr>
        <w:t xml:space="preserve">OUR LEGAL SALE SUPPORT PROCESS</w:t>
      </w:r>
    </w:p>
    <w:p w:rsidR="00000000" w:rsidDel="00000000" w:rsidP="00000000" w:rsidRDefault="00000000" w:rsidRPr="00000000" w14:paraId="00002FBB">
      <w:pPr>
        <w:pStyle w:val="Heading1"/>
        <w:keepNext w:val="0"/>
        <w:keepLines w:val="0"/>
        <w:spacing w:before="480" w:lineRule="auto"/>
        <w:rPr>
          <w:b w:val="1"/>
          <w:bCs w:val="1"/>
          <w:sz w:val="46"/>
          <w:szCs w:val="46"/>
        </w:rPr>
      </w:pPr>
      <w:bookmarkStart w:colFirst="0" w:colLast="0" w:name="_bbssyunsxt7h" w:id="4513"/>
      <w:bookmarkEnd w:id="4513"/>
      <w:r w:rsidDel="00000000" w:rsidR="00000000" w:rsidRPr="00000000">
        <w:rPr>
          <w:b w:val="1"/>
          <w:bCs w:val="1"/>
          <w:sz w:val="46"/>
          <w:szCs w:val="46"/>
          <w:rtl w:val="0"/>
        </w:rPr>
        <w:t xml:space="preserve">From Property Assessment to Completion</w:t>
      </w:r>
    </w:p>
    <w:p w:rsidR="00000000" w:rsidDel="00000000" w:rsidP="00000000" w:rsidRDefault="00000000" w:rsidRPr="00000000" w14:paraId="00002FBC">
      <w:pPr>
        <w:pStyle w:val="Heading3"/>
        <w:keepNext w:val="0"/>
        <w:keepLines w:val="0"/>
        <w:spacing w:before="280" w:lineRule="auto"/>
        <w:rPr>
          <w:b w:val="1"/>
          <w:bCs w:val="1"/>
          <w:color w:val="000000"/>
          <w:sz w:val="26"/>
          <w:szCs w:val="26"/>
        </w:rPr>
      </w:pPr>
      <w:bookmarkStart w:colFirst="0" w:colLast="0" w:name="_pge67zh4xa7" w:id="4514"/>
      <w:bookmarkEnd w:id="4514"/>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2FBD">
      <w:pPr>
        <w:spacing w:after="240" w:before="240" w:lineRule="auto"/>
        <w:rPr/>
      </w:pPr>
      <w:r w:rsidDel="00000000" w:rsidR="00000000" w:rsidRPr="00000000">
        <w:rPr>
          <w:rtl w:val="0"/>
        </w:rPr>
        <w:t xml:space="preserve">We discuss the property, ownership status, proposed sale, tax residence, and client's objectives.</w:t>
      </w:r>
    </w:p>
    <w:p w:rsidR="00000000" w:rsidDel="00000000" w:rsidP="00000000" w:rsidRDefault="00000000" w:rsidRPr="00000000" w14:paraId="00002FBE">
      <w:pPr>
        <w:pStyle w:val="Heading3"/>
        <w:keepNext w:val="0"/>
        <w:keepLines w:val="0"/>
        <w:spacing w:before="280" w:lineRule="auto"/>
        <w:rPr>
          <w:b w:val="1"/>
          <w:bCs w:val="1"/>
          <w:color w:val="000000"/>
          <w:sz w:val="26"/>
          <w:szCs w:val="26"/>
        </w:rPr>
      </w:pPr>
      <w:bookmarkStart w:colFirst="0" w:colLast="0" w:name="_rh22y1h1dpu5" w:id="4515"/>
      <w:bookmarkEnd w:id="4515"/>
      <w:r w:rsidDel="00000000" w:rsidR="00000000" w:rsidRPr="00000000">
        <w:rPr>
          <w:b w:val="1"/>
          <w:bCs w:val="1"/>
          <w:color w:val="000000"/>
          <w:sz w:val="26"/>
          <w:szCs w:val="26"/>
          <w:rtl w:val="0"/>
        </w:rPr>
        <w:t xml:space="preserve">Step 2 – Scope of Services</w:t>
      </w:r>
    </w:p>
    <w:p w:rsidR="00000000" w:rsidDel="00000000" w:rsidP="00000000" w:rsidRDefault="00000000" w:rsidRPr="00000000" w14:paraId="00002FBF">
      <w:pPr>
        <w:spacing w:after="240" w:before="240" w:lineRule="auto"/>
        <w:rPr/>
      </w:pPr>
      <w:r w:rsidDel="00000000" w:rsidR="00000000" w:rsidRPr="00000000">
        <w:rPr>
          <w:rtl w:val="0"/>
        </w:rPr>
        <w:t xml:space="preserve">We define the legal work required for the transaction.</w:t>
      </w:r>
    </w:p>
    <w:p w:rsidR="00000000" w:rsidDel="00000000" w:rsidP="00000000" w:rsidRDefault="00000000" w:rsidRPr="00000000" w14:paraId="00002FC0">
      <w:pPr>
        <w:pStyle w:val="Heading3"/>
        <w:keepNext w:val="0"/>
        <w:keepLines w:val="0"/>
        <w:spacing w:before="280" w:lineRule="auto"/>
        <w:rPr>
          <w:b w:val="1"/>
          <w:bCs w:val="1"/>
          <w:color w:val="000000"/>
          <w:sz w:val="26"/>
          <w:szCs w:val="26"/>
        </w:rPr>
      </w:pPr>
      <w:bookmarkStart w:colFirst="0" w:colLast="0" w:name="_vn9fa0b6la9s" w:id="4516"/>
      <w:bookmarkEnd w:id="4516"/>
      <w:r w:rsidDel="00000000" w:rsidR="00000000" w:rsidRPr="00000000">
        <w:rPr>
          <w:b w:val="1"/>
          <w:bCs w:val="1"/>
          <w:color w:val="000000"/>
          <w:sz w:val="26"/>
          <w:szCs w:val="26"/>
          <w:rtl w:val="0"/>
        </w:rPr>
        <w:t xml:space="preserve">Step 3 – Engagement Agreement</w:t>
      </w:r>
    </w:p>
    <w:p w:rsidR="00000000" w:rsidDel="00000000" w:rsidP="00000000" w:rsidRDefault="00000000" w:rsidRPr="00000000" w14:paraId="00002FC1">
      <w:pPr>
        <w:spacing w:after="240" w:before="240" w:lineRule="auto"/>
        <w:rPr/>
      </w:pPr>
      <w:r w:rsidDel="00000000" w:rsidR="00000000" w:rsidRPr="00000000">
        <w:rPr>
          <w:rtl w:val="0"/>
        </w:rPr>
        <w:t xml:space="preserve">The professional fees, services, responsibilities, and limitations are established in writing.</w:t>
      </w:r>
    </w:p>
    <w:p w:rsidR="00000000" w:rsidDel="00000000" w:rsidP="00000000" w:rsidRDefault="00000000" w:rsidRPr="00000000" w14:paraId="00002FC2">
      <w:pPr>
        <w:pStyle w:val="Heading3"/>
        <w:keepNext w:val="0"/>
        <w:keepLines w:val="0"/>
        <w:spacing w:before="280" w:lineRule="auto"/>
        <w:rPr>
          <w:b w:val="1"/>
          <w:bCs w:val="1"/>
          <w:color w:val="000000"/>
          <w:sz w:val="26"/>
          <w:szCs w:val="26"/>
        </w:rPr>
      </w:pPr>
      <w:bookmarkStart w:colFirst="0" w:colLast="0" w:name="_umamnhapbi5u" w:id="4517"/>
      <w:bookmarkEnd w:id="4517"/>
      <w:r w:rsidDel="00000000" w:rsidR="00000000" w:rsidRPr="00000000">
        <w:rPr>
          <w:b w:val="1"/>
          <w:bCs w:val="1"/>
          <w:color w:val="000000"/>
          <w:sz w:val="26"/>
          <w:szCs w:val="26"/>
          <w:rtl w:val="0"/>
        </w:rPr>
        <w:t xml:space="preserve">Step 4 – Sale Readiness Assessment</w:t>
      </w:r>
    </w:p>
    <w:p w:rsidR="00000000" w:rsidDel="00000000" w:rsidP="00000000" w:rsidRDefault="00000000" w:rsidRPr="00000000" w14:paraId="00002FC3">
      <w:pPr>
        <w:spacing w:after="240" w:before="240" w:lineRule="auto"/>
        <w:rPr/>
      </w:pPr>
      <w:r w:rsidDel="00000000" w:rsidR="00000000" w:rsidRPr="00000000">
        <w:rPr>
          <w:rtl w:val="0"/>
        </w:rPr>
        <w:t xml:space="preserve">We examine the agreed property and seller documentation.</w:t>
      </w:r>
    </w:p>
    <w:p w:rsidR="00000000" w:rsidDel="00000000" w:rsidP="00000000" w:rsidRDefault="00000000" w:rsidRPr="00000000" w14:paraId="00002FC4">
      <w:pPr>
        <w:pStyle w:val="Heading3"/>
        <w:keepNext w:val="0"/>
        <w:keepLines w:val="0"/>
        <w:spacing w:before="280" w:lineRule="auto"/>
        <w:rPr>
          <w:b w:val="1"/>
          <w:bCs w:val="1"/>
          <w:color w:val="000000"/>
          <w:sz w:val="26"/>
          <w:szCs w:val="26"/>
        </w:rPr>
      </w:pPr>
      <w:bookmarkStart w:colFirst="0" w:colLast="0" w:name="_6udy9z1mjw72" w:id="4518"/>
      <w:bookmarkEnd w:id="4518"/>
      <w:r w:rsidDel="00000000" w:rsidR="00000000" w:rsidRPr="00000000">
        <w:rPr>
          <w:b w:val="1"/>
          <w:bCs w:val="1"/>
          <w:color w:val="000000"/>
          <w:sz w:val="26"/>
          <w:szCs w:val="26"/>
          <w:rtl w:val="0"/>
        </w:rPr>
        <w:t xml:space="preserve">Step 5 – Identification of Legal Obstacles</w:t>
      </w:r>
    </w:p>
    <w:p w:rsidR="00000000" w:rsidDel="00000000" w:rsidP="00000000" w:rsidRDefault="00000000" w:rsidRPr="00000000" w14:paraId="00002FC5">
      <w:pPr>
        <w:spacing w:after="240" w:before="240" w:lineRule="auto"/>
        <w:rPr/>
      </w:pPr>
      <w:r w:rsidDel="00000000" w:rsidR="00000000" w:rsidRPr="00000000">
        <w:rPr>
          <w:rtl w:val="0"/>
        </w:rPr>
        <w:t xml:space="preserve">Relevant registration, ownership, contractual, or other issues are assessed.</w:t>
      </w:r>
    </w:p>
    <w:p w:rsidR="00000000" w:rsidDel="00000000" w:rsidP="00000000" w:rsidRDefault="00000000" w:rsidRPr="00000000" w14:paraId="00002FC6">
      <w:pPr>
        <w:pStyle w:val="Heading3"/>
        <w:keepNext w:val="0"/>
        <w:keepLines w:val="0"/>
        <w:spacing w:before="280" w:lineRule="auto"/>
        <w:rPr>
          <w:b w:val="1"/>
          <w:bCs w:val="1"/>
          <w:color w:val="000000"/>
          <w:sz w:val="26"/>
          <w:szCs w:val="26"/>
        </w:rPr>
      </w:pPr>
      <w:bookmarkStart w:colFirst="0" w:colLast="0" w:name="_ccfujc2bmh9v" w:id="4519"/>
      <w:bookmarkEnd w:id="4519"/>
      <w:r w:rsidDel="00000000" w:rsidR="00000000" w:rsidRPr="00000000">
        <w:rPr>
          <w:b w:val="1"/>
          <w:bCs w:val="1"/>
          <w:color w:val="000000"/>
          <w:sz w:val="26"/>
          <w:szCs w:val="26"/>
          <w:rtl w:val="0"/>
        </w:rPr>
        <w:t xml:space="preserve">Step 6 – Offer and Contract Review</w:t>
      </w:r>
    </w:p>
    <w:p w:rsidR="00000000" w:rsidDel="00000000" w:rsidP="00000000" w:rsidRDefault="00000000" w:rsidRPr="00000000" w14:paraId="00002FC7">
      <w:pPr>
        <w:spacing w:after="240" w:before="240" w:lineRule="auto"/>
        <w:rPr/>
      </w:pPr>
      <w:r w:rsidDel="00000000" w:rsidR="00000000" w:rsidRPr="00000000">
        <w:rPr>
          <w:rtl w:val="0"/>
        </w:rPr>
        <w:t xml:space="preserve">We evaluate material sale terms and proposed seller obligations.</w:t>
      </w:r>
    </w:p>
    <w:p w:rsidR="00000000" w:rsidDel="00000000" w:rsidP="00000000" w:rsidRDefault="00000000" w:rsidRPr="00000000" w14:paraId="00002FC8">
      <w:pPr>
        <w:pStyle w:val="Heading3"/>
        <w:keepNext w:val="0"/>
        <w:keepLines w:val="0"/>
        <w:spacing w:before="280" w:lineRule="auto"/>
        <w:rPr>
          <w:b w:val="1"/>
          <w:bCs w:val="1"/>
          <w:color w:val="000000"/>
          <w:sz w:val="26"/>
          <w:szCs w:val="26"/>
        </w:rPr>
      </w:pPr>
      <w:bookmarkStart w:colFirst="0" w:colLast="0" w:name="_a1xaw0940v3u" w:id="4520"/>
      <w:bookmarkEnd w:id="4520"/>
      <w:r w:rsidDel="00000000" w:rsidR="00000000" w:rsidRPr="00000000">
        <w:rPr>
          <w:b w:val="1"/>
          <w:bCs w:val="1"/>
          <w:color w:val="000000"/>
          <w:sz w:val="26"/>
          <w:szCs w:val="26"/>
          <w:rtl w:val="0"/>
        </w:rPr>
        <w:t xml:space="preserve">Step 7 – Negotiations</w:t>
      </w:r>
    </w:p>
    <w:p w:rsidR="00000000" w:rsidDel="00000000" w:rsidP="00000000" w:rsidRDefault="00000000" w:rsidRPr="00000000" w14:paraId="00002FC9">
      <w:pPr>
        <w:spacing w:after="240" w:before="240" w:lineRule="auto"/>
        <w:rPr/>
      </w:pPr>
      <w:r w:rsidDel="00000000" w:rsidR="00000000" w:rsidRPr="00000000">
        <w:rPr>
          <w:rtl w:val="0"/>
        </w:rPr>
        <w:t xml:space="preserve">We assist with agreed contractual negotiations and communicate material decisions for client approval.</w:t>
      </w:r>
    </w:p>
    <w:p w:rsidR="00000000" w:rsidDel="00000000" w:rsidP="00000000" w:rsidRDefault="00000000" w:rsidRPr="00000000" w14:paraId="00002FCA">
      <w:pPr>
        <w:pStyle w:val="Heading3"/>
        <w:keepNext w:val="0"/>
        <w:keepLines w:val="0"/>
        <w:spacing w:before="280" w:lineRule="auto"/>
        <w:rPr>
          <w:b w:val="1"/>
          <w:bCs w:val="1"/>
          <w:color w:val="000000"/>
          <w:sz w:val="26"/>
          <w:szCs w:val="26"/>
        </w:rPr>
      </w:pPr>
      <w:bookmarkStart w:colFirst="0" w:colLast="0" w:name="_jz2rthx5brj8" w:id="4521"/>
      <w:bookmarkEnd w:id="4521"/>
      <w:r w:rsidDel="00000000" w:rsidR="00000000" w:rsidRPr="00000000">
        <w:rPr>
          <w:b w:val="1"/>
          <w:bCs w:val="1"/>
          <w:color w:val="000000"/>
          <w:sz w:val="26"/>
          <w:szCs w:val="26"/>
          <w:rtl w:val="0"/>
        </w:rPr>
        <w:t xml:space="preserve">Step 8 – Signing Arrangements</w:t>
      </w:r>
    </w:p>
    <w:p w:rsidR="00000000" w:rsidDel="00000000" w:rsidP="00000000" w:rsidRDefault="00000000" w:rsidRPr="00000000" w14:paraId="00002FCB">
      <w:pPr>
        <w:spacing w:after="240" w:before="240" w:lineRule="auto"/>
        <w:rPr/>
      </w:pPr>
      <w:r w:rsidDel="00000000" w:rsidR="00000000" w:rsidRPr="00000000">
        <w:rPr>
          <w:rtl w:val="0"/>
        </w:rPr>
        <w:t xml:space="preserve">We coordinate appropriate powers of attorney or eligible notarial signing procedures.</w:t>
      </w:r>
    </w:p>
    <w:p w:rsidR="00000000" w:rsidDel="00000000" w:rsidP="00000000" w:rsidRDefault="00000000" w:rsidRPr="00000000" w14:paraId="00002FCC">
      <w:pPr>
        <w:pStyle w:val="Heading3"/>
        <w:keepNext w:val="0"/>
        <w:keepLines w:val="0"/>
        <w:spacing w:before="280" w:lineRule="auto"/>
        <w:rPr>
          <w:b w:val="1"/>
          <w:bCs w:val="1"/>
          <w:color w:val="000000"/>
          <w:sz w:val="26"/>
          <w:szCs w:val="26"/>
        </w:rPr>
      </w:pPr>
      <w:bookmarkStart w:colFirst="0" w:colLast="0" w:name="_r072gr8k0eef" w:id="4522"/>
      <w:bookmarkEnd w:id="4522"/>
      <w:r w:rsidDel="00000000" w:rsidR="00000000" w:rsidRPr="00000000">
        <w:rPr>
          <w:b w:val="1"/>
          <w:bCs w:val="1"/>
          <w:color w:val="000000"/>
          <w:sz w:val="26"/>
          <w:szCs w:val="26"/>
          <w:rtl w:val="0"/>
        </w:rPr>
        <w:t xml:space="preserve">Step 9 – Tax and Payment Coordination</w:t>
      </w:r>
    </w:p>
    <w:p w:rsidR="00000000" w:rsidDel="00000000" w:rsidP="00000000" w:rsidRDefault="00000000" w:rsidRPr="00000000" w14:paraId="00002FCD">
      <w:pPr>
        <w:spacing w:after="240" w:before="240" w:lineRule="auto"/>
        <w:rPr/>
      </w:pPr>
      <w:r w:rsidDel="00000000" w:rsidR="00000000" w:rsidRPr="00000000">
        <w:rPr>
          <w:rtl w:val="0"/>
        </w:rPr>
        <w:t xml:space="preserve">Relevant issues are identified and coordinated with appropriate professionals and institutions.</w:t>
      </w:r>
    </w:p>
    <w:p w:rsidR="00000000" w:rsidDel="00000000" w:rsidP="00000000" w:rsidRDefault="00000000" w:rsidRPr="00000000" w14:paraId="00002FCE">
      <w:pPr>
        <w:pStyle w:val="Heading3"/>
        <w:keepNext w:val="0"/>
        <w:keepLines w:val="0"/>
        <w:spacing w:before="280" w:lineRule="auto"/>
        <w:rPr>
          <w:b w:val="1"/>
          <w:bCs w:val="1"/>
          <w:color w:val="000000"/>
          <w:sz w:val="26"/>
          <w:szCs w:val="26"/>
        </w:rPr>
      </w:pPr>
      <w:bookmarkStart w:colFirst="0" w:colLast="0" w:name="_qk0zzw4ihgmj" w:id="4523"/>
      <w:bookmarkEnd w:id="4523"/>
      <w:r w:rsidDel="00000000" w:rsidR="00000000" w:rsidRPr="00000000">
        <w:rPr>
          <w:b w:val="1"/>
          <w:bCs w:val="1"/>
          <w:color w:val="000000"/>
          <w:sz w:val="26"/>
          <w:szCs w:val="26"/>
          <w:rtl w:val="0"/>
        </w:rPr>
        <w:t xml:space="preserve">Step 10 – Closing</w:t>
      </w:r>
    </w:p>
    <w:p w:rsidR="00000000" w:rsidDel="00000000" w:rsidP="00000000" w:rsidRDefault="00000000" w:rsidRPr="00000000" w14:paraId="00002FCF">
      <w:pPr>
        <w:spacing w:after="240" w:before="240" w:lineRule="auto"/>
        <w:rPr/>
      </w:pPr>
      <w:r w:rsidDel="00000000" w:rsidR="00000000" w:rsidRPr="00000000">
        <w:rPr>
          <w:rtl w:val="0"/>
        </w:rPr>
        <w:t xml:space="preserve">The agreed legal documentation and transaction steps are coordinated.</w:t>
      </w:r>
    </w:p>
    <w:p w:rsidR="00000000" w:rsidDel="00000000" w:rsidP="00000000" w:rsidRDefault="00000000" w:rsidRPr="00000000" w14:paraId="00002FD0">
      <w:pPr>
        <w:pStyle w:val="Heading3"/>
        <w:keepNext w:val="0"/>
        <w:keepLines w:val="0"/>
        <w:spacing w:before="280" w:lineRule="auto"/>
        <w:rPr>
          <w:b w:val="1"/>
          <w:bCs w:val="1"/>
          <w:color w:val="000000"/>
          <w:sz w:val="26"/>
          <w:szCs w:val="26"/>
        </w:rPr>
      </w:pPr>
      <w:bookmarkStart w:colFirst="0" w:colLast="0" w:name="_f8ydwia2kz70" w:id="4524"/>
      <w:bookmarkEnd w:id="4524"/>
      <w:r w:rsidDel="00000000" w:rsidR="00000000" w:rsidRPr="00000000">
        <w:rPr>
          <w:b w:val="1"/>
          <w:bCs w:val="1"/>
          <w:color w:val="000000"/>
          <w:sz w:val="26"/>
          <w:szCs w:val="26"/>
          <w:rtl w:val="0"/>
        </w:rPr>
        <w:t xml:space="preserve">Step 11 – Registration Follow-Up</w:t>
      </w:r>
    </w:p>
    <w:p w:rsidR="00000000" w:rsidDel="00000000" w:rsidP="00000000" w:rsidRDefault="00000000" w:rsidRPr="00000000" w14:paraId="00002FD1">
      <w:pPr>
        <w:spacing w:after="240" w:before="240" w:lineRule="auto"/>
        <w:rPr/>
      </w:pPr>
      <w:r w:rsidDel="00000000" w:rsidR="00000000" w:rsidRPr="00000000">
        <w:rPr>
          <w:rtl w:val="0"/>
        </w:rPr>
        <w:t xml:space="preserve">We address the agreed post-closing registry and documentary matters.</w:t>
      </w:r>
    </w:p>
    <w:p w:rsidR="00000000" w:rsidDel="00000000" w:rsidP="00000000" w:rsidRDefault="00000000" w:rsidRPr="00000000" w14:paraId="00002FD2">
      <w:pPr>
        <w:pStyle w:val="Heading3"/>
        <w:keepNext w:val="0"/>
        <w:keepLines w:val="0"/>
        <w:spacing w:before="280" w:lineRule="auto"/>
        <w:rPr>
          <w:b w:val="1"/>
          <w:bCs w:val="1"/>
          <w:color w:val="000000"/>
          <w:sz w:val="26"/>
          <w:szCs w:val="26"/>
        </w:rPr>
      </w:pPr>
      <w:bookmarkStart w:colFirst="0" w:colLast="0" w:name="_n3jx76xndipw" w:id="4525"/>
      <w:bookmarkEnd w:id="4525"/>
      <w:r w:rsidDel="00000000" w:rsidR="00000000" w:rsidRPr="00000000">
        <w:rPr>
          <w:b w:val="1"/>
          <w:bCs w:val="1"/>
          <w:color w:val="000000"/>
          <w:sz w:val="26"/>
          <w:szCs w:val="26"/>
          <w:rtl w:val="0"/>
        </w:rPr>
        <w:t xml:space="preserve">Step 12 – Proceeds Documentation</w:t>
      </w:r>
    </w:p>
    <w:p w:rsidR="00000000" w:rsidDel="00000000" w:rsidP="00000000" w:rsidRDefault="00000000" w:rsidRPr="00000000" w14:paraId="00002FD3">
      <w:pPr>
        <w:spacing w:after="240" w:before="240" w:lineRule="auto"/>
        <w:rPr/>
      </w:pPr>
      <w:r w:rsidDel="00000000" w:rsidR="00000000" w:rsidRPr="00000000">
        <w:rPr>
          <w:rtl w:val="0"/>
        </w:rPr>
        <w:t xml:space="preserve">Where included, we assist with legal documentation relevant to the international transfer of sale proceeds.</w:t>
      </w:r>
    </w:p>
    <w:p w:rsidR="00000000" w:rsidDel="00000000" w:rsidP="00000000" w:rsidRDefault="00000000" w:rsidRPr="00000000" w14:paraId="00002FD4">
      <w:pPr>
        <w:spacing w:after="240" w:before="240" w:lineRule="auto"/>
        <w:rPr>
          <w:b w:val="1"/>
          <w:bCs w:val="1"/>
        </w:rPr>
      </w:pPr>
      <w:r w:rsidDel="00000000" w:rsidR="00000000" w:rsidRPr="00000000">
        <w:rPr>
          <w:b w:val="1"/>
          <w:bCs w:val="1"/>
          <w:rtl w:val="0"/>
        </w:rPr>
        <w:t xml:space="preserve">[Start Your Brazilian Property Sale Assessment]</w:t>
      </w:r>
    </w:p>
    <w:p w:rsidR="00000000" w:rsidDel="00000000" w:rsidP="00000000" w:rsidRDefault="00000000" w:rsidRPr="00000000" w14:paraId="00002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3pd0tvnvl8cs" w:id="4526"/>
      <w:bookmarkEnd w:id="4526"/>
      <w:r w:rsidDel="00000000" w:rsidR="00000000" w:rsidRPr="00000000">
        <w:rPr>
          <w:b w:val="1"/>
          <w:bCs w:val="1"/>
          <w:sz w:val="34"/>
          <w:szCs w:val="34"/>
          <w:rtl w:val="0"/>
        </w:rPr>
        <w:t xml:space="preserve">LEGAL REPRESENTATION VS. REAL ESTATE BROKERAGE</w:t>
      </w:r>
    </w:p>
    <w:p w:rsidR="00000000" w:rsidDel="00000000" w:rsidP="00000000" w:rsidRDefault="00000000" w:rsidRPr="00000000" w14:paraId="00002FD7">
      <w:pPr>
        <w:pStyle w:val="Heading1"/>
        <w:keepNext w:val="0"/>
        <w:keepLines w:val="0"/>
        <w:spacing w:before="480" w:lineRule="auto"/>
        <w:rPr>
          <w:b w:val="1"/>
          <w:bCs w:val="1"/>
          <w:sz w:val="46"/>
          <w:szCs w:val="46"/>
        </w:rPr>
      </w:pPr>
      <w:bookmarkStart w:colFirst="0" w:colLast="0" w:name="_f5evpul4ce6e" w:id="4527"/>
      <w:bookmarkEnd w:id="4527"/>
      <w:r w:rsidDel="00000000" w:rsidR="00000000" w:rsidRPr="00000000">
        <w:rPr>
          <w:b w:val="1"/>
          <w:bCs w:val="1"/>
          <w:sz w:val="46"/>
          <w:szCs w:val="46"/>
          <w:rtl w:val="0"/>
        </w:rPr>
        <w:t xml:space="preserve">What Does a Property Sale Lawyer Do?</w:t>
      </w:r>
    </w:p>
    <w:p w:rsidR="00000000" w:rsidDel="00000000" w:rsidP="00000000" w:rsidRDefault="00000000" w:rsidRPr="00000000" w14:paraId="00002FD8">
      <w:pPr>
        <w:spacing w:after="240" w:before="240" w:lineRule="auto"/>
        <w:rPr/>
      </w:pPr>
      <w:r w:rsidDel="00000000" w:rsidR="00000000" w:rsidRPr="00000000">
        <w:rPr>
          <w:rtl w:val="0"/>
        </w:rPr>
        <w:t xml:space="preserve">The lawyer and real estate broker perform different professional functions.</w:t>
      </w:r>
    </w:p>
    <w:p w:rsidR="00000000" w:rsidDel="00000000" w:rsidP="00000000" w:rsidRDefault="00000000" w:rsidRPr="00000000" w14:paraId="00002FD9">
      <w:pPr>
        <w:pStyle w:val="Heading3"/>
        <w:keepNext w:val="0"/>
        <w:keepLines w:val="0"/>
        <w:spacing w:before="280" w:lineRule="auto"/>
        <w:rPr>
          <w:b w:val="1"/>
          <w:bCs w:val="1"/>
          <w:color w:val="000000"/>
          <w:sz w:val="26"/>
          <w:szCs w:val="26"/>
        </w:rPr>
      </w:pPr>
      <w:bookmarkStart w:colFirst="0" w:colLast="0" w:name="_m2829or3graa" w:id="4528"/>
      <w:bookmarkEnd w:id="4528"/>
      <w:r w:rsidDel="00000000" w:rsidR="00000000" w:rsidRPr="00000000">
        <w:rPr>
          <w:b w:val="1"/>
          <w:bCs w:val="1"/>
          <w:color w:val="000000"/>
          <w:sz w:val="26"/>
          <w:szCs w:val="26"/>
          <w:rtl w:val="0"/>
        </w:rPr>
        <w:t xml:space="preserve">Real Estate Broker</w:t>
      </w:r>
    </w:p>
    <w:p w:rsidR="00000000" w:rsidDel="00000000" w:rsidP="00000000" w:rsidRDefault="00000000" w:rsidRPr="00000000" w14:paraId="00002FDA">
      <w:pPr>
        <w:spacing w:after="240" w:before="240" w:lineRule="auto"/>
        <w:rPr/>
      </w:pPr>
      <w:r w:rsidDel="00000000" w:rsidR="00000000" w:rsidRPr="00000000">
        <w:rPr>
          <w:rtl w:val="0"/>
        </w:rPr>
        <w:t xml:space="preserve">A qualified broker may assist with:</w:t>
      </w:r>
    </w:p>
    <w:p w:rsidR="00000000" w:rsidDel="00000000" w:rsidP="00000000" w:rsidRDefault="00000000" w:rsidRPr="00000000" w14:paraId="00002FDB">
      <w:pPr>
        <w:numPr>
          <w:ilvl w:val="0"/>
          <w:numId w:val="9"/>
        </w:numPr>
        <w:spacing w:after="0" w:afterAutospacing="0" w:before="240" w:lineRule="auto"/>
        <w:ind w:left="720" w:hanging="360"/>
      </w:pPr>
      <w:r w:rsidDel="00000000" w:rsidR="00000000" w:rsidRPr="00000000">
        <w:rPr>
          <w:rtl w:val="0"/>
        </w:rPr>
        <w:t xml:space="preserve">Property marketing</w:t>
      </w:r>
    </w:p>
    <w:p w:rsidR="00000000" w:rsidDel="00000000" w:rsidP="00000000" w:rsidRDefault="00000000" w:rsidRPr="00000000" w14:paraId="00002FDC">
      <w:pPr>
        <w:numPr>
          <w:ilvl w:val="0"/>
          <w:numId w:val="9"/>
        </w:numPr>
        <w:spacing w:after="0" w:afterAutospacing="0" w:before="0" w:beforeAutospacing="0" w:lineRule="auto"/>
        <w:ind w:left="720" w:hanging="360"/>
      </w:pPr>
      <w:r w:rsidDel="00000000" w:rsidR="00000000" w:rsidRPr="00000000">
        <w:rPr>
          <w:rtl w:val="0"/>
        </w:rPr>
        <w:t xml:space="preserve">Buyer identification</w:t>
      </w:r>
    </w:p>
    <w:p w:rsidR="00000000" w:rsidDel="00000000" w:rsidP="00000000" w:rsidRDefault="00000000" w:rsidRPr="00000000" w14:paraId="00002FDD">
      <w:pPr>
        <w:numPr>
          <w:ilvl w:val="0"/>
          <w:numId w:val="9"/>
        </w:numPr>
        <w:spacing w:after="0" w:afterAutospacing="0" w:before="0" w:beforeAutospacing="0" w:lineRule="auto"/>
        <w:ind w:left="720" w:hanging="360"/>
      </w:pPr>
      <w:r w:rsidDel="00000000" w:rsidR="00000000" w:rsidRPr="00000000">
        <w:rPr>
          <w:rtl w:val="0"/>
        </w:rPr>
        <w:t xml:space="preserve">Property viewings</w:t>
      </w:r>
    </w:p>
    <w:p w:rsidR="00000000" w:rsidDel="00000000" w:rsidP="00000000" w:rsidRDefault="00000000" w:rsidRPr="00000000" w14:paraId="00002FDE">
      <w:pPr>
        <w:numPr>
          <w:ilvl w:val="0"/>
          <w:numId w:val="9"/>
        </w:numPr>
        <w:spacing w:after="0" w:afterAutospacing="0" w:before="0" w:beforeAutospacing="0" w:lineRule="auto"/>
        <w:ind w:left="720" w:hanging="360"/>
      </w:pPr>
      <w:r w:rsidDel="00000000" w:rsidR="00000000" w:rsidRPr="00000000">
        <w:rPr>
          <w:rtl w:val="0"/>
        </w:rPr>
        <w:t xml:space="preserve">Commercial negotiations within the brokerage mandate</w:t>
      </w:r>
    </w:p>
    <w:p w:rsidR="00000000" w:rsidDel="00000000" w:rsidP="00000000" w:rsidRDefault="00000000" w:rsidRPr="00000000" w14:paraId="00002FDF">
      <w:pPr>
        <w:numPr>
          <w:ilvl w:val="0"/>
          <w:numId w:val="9"/>
        </w:numPr>
        <w:spacing w:after="0" w:afterAutospacing="0" w:before="0" w:beforeAutospacing="0" w:lineRule="auto"/>
        <w:ind w:left="720" w:hanging="360"/>
      </w:pPr>
      <w:r w:rsidDel="00000000" w:rsidR="00000000" w:rsidRPr="00000000">
        <w:rPr>
          <w:rtl w:val="0"/>
        </w:rPr>
        <w:t xml:space="preserve">Market pricing information</w:t>
      </w:r>
    </w:p>
    <w:p w:rsidR="00000000" w:rsidDel="00000000" w:rsidP="00000000" w:rsidRDefault="00000000" w:rsidRPr="00000000" w14:paraId="00002FE0">
      <w:pPr>
        <w:numPr>
          <w:ilvl w:val="0"/>
          <w:numId w:val="9"/>
        </w:numPr>
        <w:spacing w:after="240" w:before="0" w:beforeAutospacing="0" w:lineRule="auto"/>
        <w:ind w:left="720" w:hanging="360"/>
      </w:pPr>
      <w:r w:rsidDel="00000000" w:rsidR="00000000" w:rsidRPr="00000000">
        <w:rPr>
          <w:rtl w:val="0"/>
        </w:rPr>
        <w:t xml:space="preserve">Brokerage-related documentation</w:t>
      </w:r>
    </w:p>
    <w:p w:rsidR="00000000" w:rsidDel="00000000" w:rsidP="00000000" w:rsidRDefault="00000000" w:rsidRPr="00000000" w14:paraId="00002FE1">
      <w:pPr>
        <w:pStyle w:val="Heading3"/>
        <w:keepNext w:val="0"/>
        <w:keepLines w:val="0"/>
        <w:spacing w:before="280" w:lineRule="auto"/>
        <w:rPr>
          <w:b w:val="1"/>
          <w:bCs w:val="1"/>
          <w:color w:val="000000"/>
          <w:sz w:val="26"/>
          <w:szCs w:val="26"/>
        </w:rPr>
      </w:pPr>
      <w:bookmarkStart w:colFirst="0" w:colLast="0" w:name="_77aw1re7i59o" w:id="4529"/>
      <w:bookmarkEnd w:id="4529"/>
      <w:r w:rsidDel="00000000" w:rsidR="00000000" w:rsidRPr="00000000">
        <w:rPr>
          <w:b w:val="1"/>
          <w:bCs w:val="1"/>
          <w:color w:val="000000"/>
          <w:sz w:val="26"/>
          <w:szCs w:val="26"/>
          <w:rtl w:val="0"/>
        </w:rPr>
        <w:t xml:space="preserve">Real Estate Lawyer</w:t>
      </w:r>
    </w:p>
    <w:p w:rsidR="00000000" w:rsidDel="00000000" w:rsidP="00000000" w:rsidRDefault="00000000" w:rsidRPr="00000000" w14:paraId="00002FE2">
      <w:pPr>
        <w:spacing w:after="240" w:before="240" w:lineRule="auto"/>
        <w:rPr/>
      </w:pPr>
      <w:r w:rsidDel="00000000" w:rsidR="00000000" w:rsidRPr="00000000">
        <w:rPr>
          <w:rtl w:val="0"/>
        </w:rPr>
        <w:t xml:space="preserve">A lawyer may assist with:</w:t>
      </w:r>
    </w:p>
    <w:p w:rsidR="00000000" w:rsidDel="00000000" w:rsidP="00000000" w:rsidRDefault="00000000" w:rsidRPr="00000000" w14:paraId="00002FE3">
      <w:pPr>
        <w:numPr>
          <w:ilvl w:val="0"/>
          <w:numId w:val="64"/>
        </w:numPr>
        <w:spacing w:after="0" w:afterAutospacing="0" w:before="240" w:lineRule="auto"/>
        <w:ind w:left="720" w:hanging="360"/>
      </w:pPr>
      <w:r w:rsidDel="00000000" w:rsidR="00000000" w:rsidRPr="00000000">
        <w:rPr>
          <w:rtl w:val="0"/>
        </w:rPr>
        <w:t xml:space="preserve">Ownership and registry assessment</w:t>
      </w:r>
    </w:p>
    <w:p w:rsidR="00000000" w:rsidDel="00000000" w:rsidP="00000000" w:rsidRDefault="00000000" w:rsidRPr="00000000" w14:paraId="00002FE4">
      <w:pPr>
        <w:numPr>
          <w:ilvl w:val="0"/>
          <w:numId w:val="64"/>
        </w:numPr>
        <w:spacing w:after="0" w:afterAutospacing="0" w:before="0" w:beforeAutospacing="0" w:lineRule="auto"/>
        <w:ind w:left="720" w:hanging="360"/>
      </w:pPr>
      <w:r w:rsidDel="00000000" w:rsidR="00000000" w:rsidRPr="00000000">
        <w:rPr>
          <w:rtl w:val="0"/>
        </w:rPr>
        <w:t xml:space="preserve">Seller legal documentation</w:t>
      </w:r>
    </w:p>
    <w:p w:rsidR="00000000" w:rsidDel="00000000" w:rsidP="00000000" w:rsidRDefault="00000000" w:rsidRPr="00000000" w14:paraId="00002FE5">
      <w:pPr>
        <w:numPr>
          <w:ilvl w:val="0"/>
          <w:numId w:val="64"/>
        </w:numPr>
        <w:spacing w:after="0" w:afterAutospacing="0" w:before="0" w:beforeAutospacing="0" w:lineRule="auto"/>
        <w:ind w:left="720" w:hanging="360"/>
      </w:pPr>
      <w:r w:rsidDel="00000000" w:rsidR="00000000" w:rsidRPr="00000000">
        <w:rPr>
          <w:rtl w:val="0"/>
        </w:rPr>
        <w:t xml:space="preserve">Contractual protections</w:t>
      </w:r>
    </w:p>
    <w:p w:rsidR="00000000" w:rsidDel="00000000" w:rsidP="00000000" w:rsidRDefault="00000000" w:rsidRPr="00000000" w14:paraId="00002FE6">
      <w:pPr>
        <w:numPr>
          <w:ilvl w:val="0"/>
          <w:numId w:val="64"/>
        </w:numPr>
        <w:spacing w:after="0" w:afterAutospacing="0" w:before="0" w:beforeAutospacing="0" w:lineRule="auto"/>
        <w:ind w:left="720" w:hanging="360"/>
      </w:pPr>
      <w:r w:rsidDel="00000000" w:rsidR="00000000" w:rsidRPr="00000000">
        <w:rPr>
          <w:rtl w:val="0"/>
        </w:rPr>
        <w:t xml:space="preserve">Legal negotiations</w:t>
      </w:r>
    </w:p>
    <w:p w:rsidR="00000000" w:rsidDel="00000000" w:rsidP="00000000" w:rsidRDefault="00000000" w:rsidRPr="00000000" w14:paraId="00002FE7">
      <w:pPr>
        <w:numPr>
          <w:ilvl w:val="0"/>
          <w:numId w:val="64"/>
        </w:numPr>
        <w:spacing w:after="0" w:afterAutospacing="0" w:before="0" w:beforeAutospacing="0" w:lineRule="auto"/>
        <w:ind w:left="720" w:hanging="360"/>
      </w:pPr>
      <w:r w:rsidDel="00000000" w:rsidR="00000000" w:rsidRPr="00000000">
        <w:rPr>
          <w:rtl w:val="0"/>
        </w:rPr>
        <w:t xml:space="preserve">Powers of attorney</w:t>
      </w:r>
    </w:p>
    <w:p w:rsidR="00000000" w:rsidDel="00000000" w:rsidP="00000000" w:rsidRDefault="00000000" w:rsidRPr="00000000" w14:paraId="00002FE8">
      <w:pPr>
        <w:numPr>
          <w:ilvl w:val="0"/>
          <w:numId w:val="64"/>
        </w:numPr>
        <w:spacing w:after="0" w:afterAutospacing="0" w:before="0" w:beforeAutospacing="0" w:lineRule="auto"/>
        <w:ind w:left="720" w:hanging="360"/>
      </w:pPr>
      <w:r w:rsidDel="00000000" w:rsidR="00000000" w:rsidRPr="00000000">
        <w:rPr>
          <w:rtl w:val="0"/>
        </w:rPr>
        <w:t xml:space="preserve">Notarial and registry coordination</w:t>
      </w:r>
    </w:p>
    <w:p w:rsidR="00000000" w:rsidDel="00000000" w:rsidP="00000000" w:rsidRDefault="00000000" w:rsidRPr="00000000" w14:paraId="00002FE9">
      <w:pPr>
        <w:numPr>
          <w:ilvl w:val="0"/>
          <w:numId w:val="64"/>
        </w:numPr>
        <w:spacing w:after="0" w:afterAutospacing="0" w:before="0" w:beforeAutospacing="0" w:lineRule="auto"/>
        <w:ind w:left="720" w:hanging="360"/>
      </w:pPr>
      <w:r w:rsidDel="00000000" w:rsidR="00000000" w:rsidRPr="00000000">
        <w:rPr>
          <w:rtl w:val="0"/>
        </w:rPr>
        <w:t xml:space="preserve">Tax issue identification</w:t>
      </w:r>
    </w:p>
    <w:p w:rsidR="00000000" w:rsidDel="00000000" w:rsidP="00000000" w:rsidRDefault="00000000" w:rsidRPr="00000000" w14:paraId="00002FEA">
      <w:pPr>
        <w:numPr>
          <w:ilvl w:val="0"/>
          <w:numId w:val="64"/>
        </w:numPr>
        <w:spacing w:after="240" w:before="0" w:beforeAutospacing="0" w:lineRule="auto"/>
        <w:ind w:left="720" w:hanging="360"/>
      </w:pPr>
      <w:r w:rsidDel="00000000" w:rsidR="00000000" w:rsidRPr="00000000">
        <w:rPr>
          <w:rtl w:val="0"/>
        </w:rPr>
        <w:t xml:space="preserve">Dispute prevention and legal representation</w:t>
      </w:r>
    </w:p>
    <w:p w:rsidR="00000000" w:rsidDel="00000000" w:rsidP="00000000" w:rsidRDefault="00000000" w:rsidRPr="00000000" w14:paraId="00002FEB">
      <w:pPr>
        <w:pStyle w:val="Heading3"/>
        <w:keepNext w:val="0"/>
        <w:keepLines w:val="0"/>
        <w:spacing w:before="280" w:lineRule="auto"/>
        <w:rPr>
          <w:b w:val="1"/>
          <w:bCs w:val="1"/>
          <w:color w:val="000000"/>
          <w:sz w:val="26"/>
          <w:szCs w:val="26"/>
        </w:rPr>
      </w:pPr>
      <w:bookmarkStart w:colFirst="0" w:colLast="0" w:name="_astt5ncw1x" w:id="4530"/>
      <w:bookmarkEnd w:id="4530"/>
      <w:r w:rsidDel="00000000" w:rsidR="00000000" w:rsidRPr="00000000">
        <w:rPr>
          <w:b w:val="1"/>
          <w:bCs w:val="1"/>
          <w:color w:val="000000"/>
          <w:sz w:val="26"/>
          <w:szCs w:val="26"/>
          <w:rtl w:val="0"/>
        </w:rPr>
        <w:t xml:space="preserve">Separate Professional Fees</w:t>
      </w:r>
    </w:p>
    <w:p w:rsidR="00000000" w:rsidDel="00000000" w:rsidP="00000000" w:rsidRDefault="00000000" w:rsidRPr="00000000" w14:paraId="00002FEC">
      <w:pPr>
        <w:spacing w:after="240" w:before="240" w:lineRule="auto"/>
        <w:rPr/>
      </w:pPr>
      <w:r w:rsidDel="00000000" w:rsidR="00000000" w:rsidRPr="00000000">
        <w:rPr>
          <w:rtl w:val="0"/>
        </w:rPr>
        <w:t xml:space="preserve">Legal fees and brokerage commissions are distinct.</w:t>
      </w:r>
    </w:p>
    <w:p w:rsidR="00000000" w:rsidDel="00000000" w:rsidP="00000000" w:rsidRDefault="00000000" w:rsidRPr="00000000" w14:paraId="00002FED">
      <w:pPr>
        <w:pStyle w:val="Heading3"/>
        <w:keepNext w:val="0"/>
        <w:keepLines w:val="0"/>
        <w:spacing w:before="280" w:lineRule="auto"/>
        <w:rPr>
          <w:b w:val="1"/>
          <w:bCs w:val="1"/>
          <w:color w:val="000000"/>
          <w:sz w:val="26"/>
          <w:szCs w:val="26"/>
        </w:rPr>
      </w:pPr>
      <w:bookmarkStart w:colFirst="0" w:colLast="0" w:name="_jm6iey514lb8" w:id="4531"/>
      <w:bookmarkEnd w:id="4531"/>
      <w:r w:rsidDel="00000000" w:rsidR="00000000" w:rsidRPr="00000000">
        <w:rPr>
          <w:b w:val="1"/>
          <w:bCs w:val="1"/>
          <w:color w:val="000000"/>
          <w:sz w:val="26"/>
          <w:szCs w:val="26"/>
          <w:rtl w:val="0"/>
        </w:rPr>
        <w:t xml:space="preserve">Client Control</w:t>
      </w:r>
    </w:p>
    <w:p w:rsidR="00000000" w:rsidDel="00000000" w:rsidP="00000000" w:rsidRDefault="00000000" w:rsidRPr="00000000" w14:paraId="00002FEE">
      <w:pPr>
        <w:spacing w:after="240" w:before="240" w:lineRule="auto"/>
        <w:rPr/>
      </w:pPr>
      <w:r w:rsidDel="00000000" w:rsidR="00000000" w:rsidRPr="00000000">
        <w:rPr>
          <w:rtl w:val="0"/>
        </w:rPr>
        <w:t xml:space="preserve">The seller retains authority over material decisions, including whether to accept an offer and on what terms.</w:t>
      </w:r>
    </w:p>
    <w:p w:rsidR="00000000" w:rsidDel="00000000" w:rsidP="00000000" w:rsidRDefault="00000000" w:rsidRPr="00000000" w14:paraId="00002FEF">
      <w:pPr>
        <w:pStyle w:val="Heading3"/>
        <w:keepNext w:val="0"/>
        <w:keepLines w:val="0"/>
        <w:spacing w:before="280" w:lineRule="auto"/>
        <w:rPr>
          <w:b w:val="1"/>
          <w:bCs w:val="1"/>
          <w:color w:val="000000"/>
          <w:sz w:val="26"/>
          <w:szCs w:val="26"/>
        </w:rPr>
      </w:pPr>
      <w:bookmarkStart w:colFirst="0" w:colLast="0" w:name="_k4xaj85jpvul" w:id="4532"/>
      <w:bookmarkEnd w:id="4532"/>
      <w:r w:rsidDel="00000000" w:rsidR="00000000" w:rsidRPr="00000000">
        <w:rPr>
          <w:b w:val="1"/>
          <w:bCs w:val="1"/>
          <w:color w:val="000000"/>
          <w:sz w:val="26"/>
          <w:szCs w:val="26"/>
          <w:rtl w:val="0"/>
        </w:rPr>
        <w:t xml:space="preserve">No Guaranteed Sale</w:t>
      </w:r>
    </w:p>
    <w:p w:rsidR="00000000" w:rsidDel="00000000" w:rsidP="00000000" w:rsidRDefault="00000000" w:rsidRPr="00000000" w14:paraId="00002FF0">
      <w:pPr>
        <w:spacing w:after="240" w:before="240" w:lineRule="auto"/>
        <w:rPr/>
      </w:pPr>
      <w:r w:rsidDel="00000000" w:rsidR="00000000" w:rsidRPr="00000000">
        <w:rPr>
          <w:rtl w:val="0"/>
        </w:rPr>
        <w:t xml:space="preserve">Legal representation does not guarantee a buyer, a particular sale price, or a closing date.</w:t>
      </w:r>
    </w:p>
    <w:p w:rsidR="00000000" w:rsidDel="00000000" w:rsidP="00000000" w:rsidRDefault="00000000" w:rsidRPr="00000000" w14:paraId="00002FF1">
      <w:pPr>
        <w:spacing w:after="240" w:before="240" w:lineRule="auto"/>
        <w:rPr>
          <w:b w:val="1"/>
          <w:bCs w:val="1"/>
        </w:rPr>
      </w:pPr>
      <w:r w:rsidDel="00000000" w:rsidR="00000000" w:rsidRPr="00000000">
        <w:rPr>
          <w:b w:val="1"/>
          <w:bCs w:val="1"/>
          <w:rtl w:val="0"/>
        </w:rPr>
        <w:t xml:space="preserve">[Discuss the Legal Services You Need for Your Sale]</w:t>
      </w:r>
    </w:p>
    <w:p w:rsidR="00000000" w:rsidDel="00000000" w:rsidP="00000000" w:rsidRDefault="00000000" w:rsidRPr="00000000" w14:paraId="00002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82z2wkrstcqm" w:id="4533"/>
      <w:bookmarkEnd w:id="4533"/>
      <w:r w:rsidDel="00000000" w:rsidR="00000000" w:rsidRPr="00000000">
        <w:rPr>
          <w:b w:val="1"/>
          <w:bCs w:val="1"/>
          <w:sz w:val="34"/>
          <w:szCs w:val="34"/>
          <w:rtl w:val="0"/>
        </w:rPr>
        <w:t xml:space="preserve">WHY CHOOSE CASPANI LAWYERS?</w:t>
      </w:r>
    </w:p>
    <w:p w:rsidR="00000000" w:rsidDel="00000000" w:rsidP="00000000" w:rsidRDefault="00000000" w:rsidRPr="00000000" w14:paraId="00002FF4">
      <w:pPr>
        <w:pStyle w:val="Heading1"/>
        <w:keepNext w:val="0"/>
        <w:keepLines w:val="0"/>
        <w:spacing w:before="480" w:lineRule="auto"/>
        <w:rPr>
          <w:b w:val="1"/>
          <w:bCs w:val="1"/>
          <w:sz w:val="46"/>
          <w:szCs w:val="46"/>
        </w:rPr>
      </w:pPr>
      <w:bookmarkStart w:colFirst="0" w:colLast="0" w:name="_4gpf5gqw2hx9" w:id="4534"/>
      <w:bookmarkEnd w:id="4534"/>
      <w:r w:rsidDel="00000000" w:rsidR="00000000" w:rsidRPr="00000000">
        <w:rPr>
          <w:b w:val="1"/>
          <w:bCs w:val="1"/>
          <w:sz w:val="46"/>
          <w:szCs w:val="46"/>
          <w:rtl w:val="0"/>
        </w:rPr>
        <w:t xml:space="preserve">Brazilian Real Estate Legal Support for International Sellers</w:t>
      </w:r>
    </w:p>
    <w:p w:rsidR="00000000" w:rsidDel="00000000" w:rsidP="00000000" w:rsidRDefault="00000000" w:rsidRPr="00000000" w14:paraId="00002FF5">
      <w:pPr>
        <w:pStyle w:val="Heading3"/>
        <w:keepNext w:val="0"/>
        <w:keepLines w:val="0"/>
        <w:spacing w:before="280" w:lineRule="auto"/>
        <w:rPr>
          <w:b w:val="1"/>
          <w:bCs w:val="1"/>
          <w:color w:val="000000"/>
          <w:sz w:val="26"/>
          <w:szCs w:val="26"/>
        </w:rPr>
      </w:pPr>
      <w:bookmarkStart w:colFirst="0" w:colLast="0" w:name="_p4iv6bcgt45p" w:id="4535"/>
      <w:bookmarkEnd w:id="4535"/>
      <w:r w:rsidDel="00000000" w:rsidR="00000000" w:rsidRPr="00000000">
        <w:rPr>
          <w:b w:val="1"/>
          <w:bCs w:val="1"/>
          <w:color w:val="000000"/>
          <w:sz w:val="26"/>
          <w:szCs w:val="26"/>
          <w:rtl w:val="0"/>
        </w:rPr>
        <w:t xml:space="preserve">Foreign Owner Perspective</w:t>
      </w:r>
    </w:p>
    <w:p w:rsidR="00000000" w:rsidDel="00000000" w:rsidP="00000000" w:rsidRDefault="00000000" w:rsidRPr="00000000" w14:paraId="00002FF6">
      <w:pPr>
        <w:spacing w:after="240" w:before="240" w:lineRule="auto"/>
        <w:rPr/>
      </w:pPr>
      <w:r w:rsidDel="00000000" w:rsidR="00000000" w:rsidRPr="00000000">
        <w:rPr>
          <w:rtl w:val="0"/>
        </w:rPr>
        <w:t xml:space="preserve">We address the legal challenges faced by property owners who live outside Brazil.</w:t>
      </w:r>
    </w:p>
    <w:p w:rsidR="00000000" w:rsidDel="00000000" w:rsidP="00000000" w:rsidRDefault="00000000" w:rsidRPr="00000000" w14:paraId="00002FF7">
      <w:pPr>
        <w:pStyle w:val="Heading3"/>
        <w:keepNext w:val="0"/>
        <w:keepLines w:val="0"/>
        <w:spacing w:before="280" w:lineRule="auto"/>
        <w:rPr>
          <w:b w:val="1"/>
          <w:bCs w:val="1"/>
          <w:color w:val="000000"/>
          <w:sz w:val="26"/>
          <w:szCs w:val="26"/>
        </w:rPr>
      </w:pPr>
      <w:bookmarkStart w:colFirst="0" w:colLast="0" w:name="_3blrz5yh5f81" w:id="4536"/>
      <w:bookmarkEnd w:id="4536"/>
      <w:r w:rsidDel="00000000" w:rsidR="00000000" w:rsidRPr="00000000">
        <w:rPr>
          <w:b w:val="1"/>
          <w:bCs w:val="1"/>
          <w:color w:val="000000"/>
          <w:sz w:val="26"/>
          <w:szCs w:val="26"/>
          <w:rtl w:val="0"/>
        </w:rPr>
        <w:t xml:space="preserve">Brazilian Property Law</w:t>
      </w:r>
    </w:p>
    <w:p w:rsidR="00000000" w:rsidDel="00000000" w:rsidP="00000000" w:rsidRDefault="00000000" w:rsidRPr="00000000" w14:paraId="00002FF8">
      <w:pPr>
        <w:spacing w:after="240" w:before="240" w:lineRule="auto"/>
        <w:rPr/>
      </w:pPr>
      <w:r w:rsidDel="00000000" w:rsidR="00000000" w:rsidRPr="00000000">
        <w:rPr>
          <w:rtl w:val="0"/>
        </w:rPr>
        <w:t xml:space="preserve">Our work focuses on the legal aspects of ownership, contracts, and conveyancing.</w:t>
      </w:r>
    </w:p>
    <w:p w:rsidR="00000000" w:rsidDel="00000000" w:rsidP="00000000" w:rsidRDefault="00000000" w:rsidRPr="00000000" w14:paraId="00002FF9">
      <w:pPr>
        <w:pStyle w:val="Heading3"/>
        <w:keepNext w:val="0"/>
        <w:keepLines w:val="0"/>
        <w:spacing w:before="280" w:lineRule="auto"/>
        <w:rPr>
          <w:b w:val="1"/>
          <w:bCs w:val="1"/>
          <w:color w:val="000000"/>
          <w:sz w:val="26"/>
          <w:szCs w:val="26"/>
        </w:rPr>
      </w:pPr>
      <w:bookmarkStart w:colFirst="0" w:colLast="0" w:name="_iw7h2m5cfkvs" w:id="4537"/>
      <w:bookmarkEnd w:id="4537"/>
      <w:r w:rsidDel="00000000" w:rsidR="00000000" w:rsidRPr="00000000">
        <w:rPr>
          <w:b w:val="1"/>
          <w:bCs w:val="1"/>
          <w:color w:val="000000"/>
          <w:sz w:val="26"/>
          <w:szCs w:val="26"/>
          <w:rtl w:val="0"/>
        </w:rPr>
        <w:t xml:space="preserve">Remote Transaction Planning</w:t>
      </w:r>
    </w:p>
    <w:p w:rsidR="00000000" w:rsidDel="00000000" w:rsidP="00000000" w:rsidRDefault="00000000" w:rsidRPr="00000000" w14:paraId="00002FFA">
      <w:pPr>
        <w:spacing w:after="240" w:before="240" w:lineRule="auto"/>
        <w:rPr/>
      </w:pPr>
      <w:r w:rsidDel="00000000" w:rsidR="00000000" w:rsidRPr="00000000">
        <w:rPr>
          <w:rtl w:val="0"/>
        </w:rPr>
        <w:t xml:space="preserve">We help clients evaluate legally appropriate arrangements for selling from abroad.</w:t>
      </w:r>
    </w:p>
    <w:p w:rsidR="00000000" w:rsidDel="00000000" w:rsidP="00000000" w:rsidRDefault="00000000" w:rsidRPr="00000000" w14:paraId="00002FFB">
      <w:pPr>
        <w:pStyle w:val="Heading3"/>
        <w:keepNext w:val="0"/>
        <w:keepLines w:val="0"/>
        <w:spacing w:before="280" w:lineRule="auto"/>
        <w:rPr>
          <w:b w:val="1"/>
          <w:bCs w:val="1"/>
          <w:color w:val="000000"/>
          <w:sz w:val="26"/>
          <w:szCs w:val="26"/>
        </w:rPr>
      </w:pPr>
      <w:bookmarkStart w:colFirst="0" w:colLast="0" w:name="_5n1giphwk6mf" w:id="4538"/>
      <w:bookmarkEnd w:id="4538"/>
      <w:r w:rsidDel="00000000" w:rsidR="00000000" w:rsidRPr="00000000">
        <w:rPr>
          <w:b w:val="1"/>
          <w:bCs w:val="1"/>
          <w:color w:val="000000"/>
          <w:sz w:val="26"/>
          <w:szCs w:val="26"/>
          <w:rtl w:val="0"/>
        </w:rPr>
        <w:t xml:space="preserve">Contractual Risk Prevention</w:t>
      </w:r>
    </w:p>
    <w:p w:rsidR="00000000" w:rsidDel="00000000" w:rsidP="00000000" w:rsidRDefault="00000000" w:rsidRPr="00000000" w14:paraId="00002FFC">
      <w:pPr>
        <w:spacing w:after="240" w:before="240" w:lineRule="auto"/>
        <w:rPr/>
      </w:pPr>
      <w:r w:rsidDel="00000000" w:rsidR="00000000" w:rsidRPr="00000000">
        <w:rPr>
          <w:rtl w:val="0"/>
        </w:rPr>
        <w:t xml:space="preserve">We assess material payment, default, possession, and transfer provisions.</w:t>
      </w:r>
    </w:p>
    <w:p w:rsidR="00000000" w:rsidDel="00000000" w:rsidP="00000000" w:rsidRDefault="00000000" w:rsidRPr="00000000" w14:paraId="00002FFD">
      <w:pPr>
        <w:pStyle w:val="Heading3"/>
        <w:keepNext w:val="0"/>
        <w:keepLines w:val="0"/>
        <w:spacing w:before="280" w:lineRule="auto"/>
        <w:rPr>
          <w:b w:val="1"/>
          <w:bCs w:val="1"/>
          <w:color w:val="000000"/>
          <w:sz w:val="26"/>
          <w:szCs w:val="26"/>
        </w:rPr>
      </w:pPr>
      <w:bookmarkStart w:colFirst="0" w:colLast="0" w:name="_wx68qpqaj6ef" w:id="4539"/>
      <w:bookmarkEnd w:id="4539"/>
      <w:r w:rsidDel="00000000" w:rsidR="00000000" w:rsidRPr="00000000">
        <w:rPr>
          <w:b w:val="1"/>
          <w:bCs w:val="1"/>
          <w:color w:val="000000"/>
          <w:sz w:val="26"/>
          <w:szCs w:val="26"/>
          <w:rtl w:val="0"/>
        </w:rPr>
        <w:t xml:space="preserve">Cross-Border Considerations</w:t>
      </w:r>
    </w:p>
    <w:p w:rsidR="00000000" w:rsidDel="00000000" w:rsidP="00000000" w:rsidRDefault="00000000" w:rsidRPr="00000000" w14:paraId="00002FFE">
      <w:pPr>
        <w:spacing w:after="240" w:before="240" w:lineRule="auto"/>
        <w:rPr/>
      </w:pPr>
      <w:r w:rsidDel="00000000" w:rsidR="00000000" w:rsidRPr="00000000">
        <w:rPr>
          <w:rtl w:val="0"/>
        </w:rPr>
        <w:t xml:space="preserve">We identify legal issues involving tax residence, foreign documentation, and international proceeds.</w:t>
      </w:r>
    </w:p>
    <w:p w:rsidR="00000000" w:rsidDel="00000000" w:rsidP="00000000" w:rsidRDefault="00000000" w:rsidRPr="00000000" w14:paraId="00002FFF">
      <w:pPr>
        <w:pStyle w:val="Heading3"/>
        <w:keepNext w:val="0"/>
        <w:keepLines w:val="0"/>
        <w:spacing w:before="280" w:lineRule="auto"/>
        <w:rPr>
          <w:b w:val="1"/>
          <w:bCs w:val="1"/>
          <w:color w:val="000000"/>
          <w:sz w:val="26"/>
          <w:szCs w:val="26"/>
        </w:rPr>
      </w:pPr>
      <w:bookmarkStart w:colFirst="0" w:colLast="0" w:name="_l36zogq8o8fr" w:id="4540"/>
      <w:bookmarkEnd w:id="4540"/>
      <w:r w:rsidDel="00000000" w:rsidR="00000000" w:rsidRPr="00000000">
        <w:rPr>
          <w:b w:val="1"/>
          <w:bCs w:val="1"/>
          <w:color w:val="000000"/>
          <w:sz w:val="26"/>
          <w:szCs w:val="26"/>
          <w:rtl w:val="0"/>
        </w:rPr>
        <w:t xml:space="preserve">Individualized Scope</w:t>
      </w:r>
    </w:p>
    <w:p w:rsidR="00000000" w:rsidDel="00000000" w:rsidP="00000000" w:rsidRDefault="00000000" w:rsidRPr="00000000" w14:paraId="00003000">
      <w:pPr>
        <w:spacing w:after="240" w:before="240" w:lineRule="auto"/>
        <w:rPr/>
      </w:pPr>
      <w:r w:rsidDel="00000000" w:rsidR="00000000" w:rsidRPr="00000000">
        <w:rPr>
          <w:rtl w:val="0"/>
        </w:rPr>
        <w:t xml:space="preserve">The engagement is adapted to the property and transaction stage.</w:t>
      </w:r>
    </w:p>
    <w:p w:rsidR="00000000" w:rsidDel="00000000" w:rsidP="00000000" w:rsidRDefault="00000000" w:rsidRPr="00000000" w14:paraId="00003001">
      <w:pPr>
        <w:pStyle w:val="Heading3"/>
        <w:keepNext w:val="0"/>
        <w:keepLines w:val="0"/>
        <w:spacing w:before="280" w:lineRule="auto"/>
        <w:rPr>
          <w:b w:val="1"/>
          <w:bCs w:val="1"/>
          <w:color w:val="000000"/>
          <w:sz w:val="26"/>
          <w:szCs w:val="26"/>
        </w:rPr>
      </w:pPr>
      <w:bookmarkStart w:colFirst="0" w:colLast="0" w:name="_1kbw5spzsvtt" w:id="4541"/>
      <w:bookmarkEnd w:id="4541"/>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3002">
      <w:pPr>
        <w:spacing w:after="240" w:before="240" w:lineRule="auto"/>
        <w:rPr/>
      </w:pPr>
      <w:r w:rsidDel="00000000" w:rsidR="00000000" w:rsidRPr="00000000">
        <w:rPr>
          <w:rtl w:val="0"/>
        </w:rPr>
        <w:t xml:space="preserve">Clients can begin through a paid online consultation.</w:t>
      </w:r>
    </w:p>
    <w:p w:rsidR="00000000" w:rsidDel="00000000" w:rsidP="00000000" w:rsidRDefault="00000000" w:rsidRPr="00000000" w14:paraId="00003003">
      <w:pPr>
        <w:pStyle w:val="Heading3"/>
        <w:keepNext w:val="0"/>
        <w:keepLines w:val="0"/>
        <w:spacing w:before="280" w:lineRule="auto"/>
        <w:rPr>
          <w:b w:val="1"/>
          <w:bCs w:val="1"/>
          <w:color w:val="000000"/>
          <w:sz w:val="26"/>
          <w:szCs w:val="26"/>
        </w:rPr>
      </w:pPr>
      <w:bookmarkStart w:colFirst="0" w:colLast="0" w:name="_5ee8uaakytxi" w:id="4542"/>
      <w:bookmarkEnd w:id="4542"/>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004">
      <w:pPr>
        <w:spacing w:after="240" w:before="240" w:lineRule="auto"/>
        <w:rPr/>
      </w:pPr>
      <w:r w:rsidDel="00000000" w:rsidR="00000000" w:rsidRPr="00000000">
        <w:rPr>
          <w:rtl w:val="0"/>
        </w:rPr>
        <w:t xml:space="preserve">Client and transaction information is handled under applicable professional obligations.</w:t>
      </w:r>
    </w:p>
    <w:p w:rsidR="00000000" w:rsidDel="00000000" w:rsidP="00000000" w:rsidRDefault="00000000" w:rsidRPr="00000000" w14:paraId="00003005">
      <w:pPr>
        <w:pStyle w:val="Heading3"/>
        <w:keepNext w:val="0"/>
        <w:keepLines w:val="0"/>
        <w:spacing w:before="280" w:lineRule="auto"/>
        <w:rPr>
          <w:b w:val="1"/>
          <w:bCs w:val="1"/>
          <w:color w:val="000000"/>
          <w:sz w:val="26"/>
          <w:szCs w:val="26"/>
        </w:rPr>
      </w:pPr>
      <w:bookmarkStart w:colFirst="0" w:colLast="0" w:name="_cpg0d1205nq9" w:id="4543"/>
      <w:bookmarkEnd w:id="4543"/>
      <w:r w:rsidDel="00000000" w:rsidR="00000000" w:rsidRPr="00000000">
        <w:rPr>
          <w:b w:val="1"/>
          <w:bCs w:val="1"/>
          <w:color w:val="000000"/>
          <w:sz w:val="26"/>
          <w:szCs w:val="26"/>
          <w:rtl w:val="0"/>
        </w:rPr>
        <w:t xml:space="preserve">Clear Professional Engagement</w:t>
      </w:r>
    </w:p>
    <w:p w:rsidR="00000000" w:rsidDel="00000000" w:rsidP="00000000" w:rsidRDefault="00000000" w:rsidRPr="00000000" w14:paraId="00003006">
      <w:pPr>
        <w:spacing w:after="240" w:before="240" w:lineRule="auto"/>
        <w:rPr/>
      </w:pPr>
      <w:r w:rsidDel="00000000" w:rsidR="00000000" w:rsidRPr="00000000">
        <w:rPr>
          <w:rtl w:val="0"/>
        </w:rPr>
        <w:t xml:space="preserve">The scope and fees are agreed before representation begins.</w:t>
      </w:r>
    </w:p>
    <w:p w:rsidR="00000000" w:rsidDel="00000000" w:rsidP="00000000" w:rsidRDefault="00000000" w:rsidRPr="00000000" w14:paraId="00003007">
      <w:pPr>
        <w:spacing w:after="240" w:before="240" w:lineRule="auto"/>
        <w:rPr>
          <w:b w:val="1"/>
          <w:bCs w:val="1"/>
        </w:rPr>
      </w:pPr>
      <w:r w:rsidDel="00000000" w:rsidR="00000000" w:rsidRPr="00000000">
        <w:rPr>
          <w:b w:val="1"/>
          <w:bCs w:val="1"/>
          <w:rtl w:val="0"/>
        </w:rPr>
        <w:t xml:space="preserve">[Schedule Your Brazilian Property Sale Consultation]</w:t>
      </w:r>
    </w:p>
    <w:p w:rsidR="00000000" w:rsidDel="00000000" w:rsidP="00000000" w:rsidRDefault="00000000" w:rsidRPr="00000000" w14:paraId="00003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2"/>
        <w:keepNext w:val="0"/>
        <w:keepLines w:val="0"/>
        <w:spacing w:after="80" w:lineRule="auto"/>
        <w:rPr>
          <w:b w:val="1"/>
          <w:bCs w:val="1"/>
          <w:sz w:val="34"/>
          <w:szCs w:val="34"/>
        </w:rPr>
      </w:pPr>
      <w:bookmarkStart w:colFirst="0" w:colLast="0" w:name="_8wvu8ycefm1a" w:id="4544"/>
      <w:bookmarkEnd w:id="4544"/>
      <w:r w:rsidDel="00000000" w:rsidR="00000000" w:rsidRPr="00000000">
        <w:rPr>
          <w:b w:val="1"/>
          <w:bCs w:val="1"/>
          <w:sz w:val="34"/>
          <w:szCs w:val="34"/>
          <w:rtl w:val="0"/>
        </w:rPr>
        <w:t xml:space="preserve">FREQUENTLY ASKED QUESTIONS</w:t>
      </w:r>
    </w:p>
    <w:p w:rsidR="00000000" w:rsidDel="00000000" w:rsidP="00000000" w:rsidRDefault="00000000" w:rsidRPr="00000000" w14:paraId="0000300A">
      <w:pPr>
        <w:pStyle w:val="Heading1"/>
        <w:keepNext w:val="0"/>
        <w:keepLines w:val="0"/>
        <w:spacing w:before="480" w:lineRule="auto"/>
        <w:rPr>
          <w:b w:val="1"/>
          <w:bCs w:val="1"/>
          <w:sz w:val="46"/>
          <w:szCs w:val="46"/>
        </w:rPr>
      </w:pPr>
      <w:bookmarkStart w:colFirst="0" w:colLast="0" w:name="_r144qgbkliz5" w:id="4545"/>
      <w:bookmarkEnd w:id="4545"/>
      <w:r w:rsidDel="00000000" w:rsidR="00000000" w:rsidRPr="00000000">
        <w:rPr>
          <w:b w:val="1"/>
          <w:bCs w:val="1"/>
          <w:sz w:val="46"/>
          <w:szCs w:val="46"/>
          <w:rtl w:val="0"/>
        </w:rPr>
        <w:t xml:space="preserve">Selling Property in Brazil – FAQ</w:t>
      </w:r>
    </w:p>
    <w:p w:rsidR="00000000" w:rsidDel="00000000" w:rsidP="00000000" w:rsidRDefault="00000000" w:rsidRPr="00000000" w14:paraId="0000300B">
      <w:pPr>
        <w:pStyle w:val="Heading3"/>
        <w:keepNext w:val="0"/>
        <w:keepLines w:val="0"/>
        <w:spacing w:before="280" w:lineRule="auto"/>
        <w:rPr>
          <w:b w:val="1"/>
          <w:bCs w:val="1"/>
          <w:color w:val="000000"/>
          <w:sz w:val="26"/>
          <w:szCs w:val="26"/>
        </w:rPr>
      </w:pPr>
      <w:bookmarkStart w:colFirst="0" w:colLast="0" w:name="_8spaq1thgy03" w:id="4546"/>
      <w:bookmarkEnd w:id="4546"/>
      <w:r w:rsidDel="00000000" w:rsidR="00000000" w:rsidRPr="00000000">
        <w:rPr>
          <w:b w:val="1"/>
          <w:bCs w:val="1"/>
          <w:color w:val="000000"/>
          <w:sz w:val="26"/>
          <w:szCs w:val="26"/>
          <w:rtl w:val="0"/>
        </w:rPr>
        <w:t xml:space="preserve">1. Can a foreigner sell property in Brazil?</w:t>
      </w:r>
    </w:p>
    <w:p w:rsidR="00000000" w:rsidDel="00000000" w:rsidP="00000000" w:rsidRDefault="00000000" w:rsidRPr="00000000" w14:paraId="0000300C">
      <w:pPr>
        <w:spacing w:after="240" w:before="240" w:lineRule="auto"/>
        <w:rPr/>
      </w:pPr>
      <w:r w:rsidDel="00000000" w:rsidR="00000000" w:rsidRPr="00000000">
        <w:rPr>
          <w:rtl w:val="0"/>
        </w:rPr>
        <w:t xml:space="preserve">Yes. Foreign owners may generally sell qualifying Brazilian property, subject to applicable legal requirements.</w:t>
      </w:r>
    </w:p>
    <w:p w:rsidR="00000000" w:rsidDel="00000000" w:rsidP="00000000" w:rsidRDefault="00000000" w:rsidRPr="00000000" w14:paraId="0000300D">
      <w:pPr>
        <w:pStyle w:val="Heading3"/>
        <w:keepNext w:val="0"/>
        <w:keepLines w:val="0"/>
        <w:spacing w:before="280" w:lineRule="auto"/>
        <w:rPr>
          <w:b w:val="1"/>
          <w:bCs w:val="1"/>
          <w:color w:val="000000"/>
          <w:sz w:val="26"/>
          <w:szCs w:val="26"/>
        </w:rPr>
      </w:pPr>
      <w:bookmarkStart w:colFirst="0" w:colLast="0" w:name="_yc9b7tacbyqv" w:id="4547"/>
      <w:bookmarkEnd w:id="4547"/>
      <w:r w:rsidDel="00000000" w:rsidR="00000000" w:rsidRPr="00000000">
        <w:rPr>
          <w:b w:val="1"/>
          <w:bCs w:val="1"/>
          <w:color w:val="000000"/>
          <w:sz w:val="26"/>
          <w:szCs w:val="26"/>
          <w:rtl w:val="0"/>
        </w:rPr>
        <w:t xml:space="preserve">2. Can I sell my Brazilian property while living abroad?</w:t>
      </w:r>
    </w:p>
    <w:p w:rsidR="00000000" w:rsidDel="00000000" w:rsidP="00000000" w:rsidRDefault="00000000" w:rsidRPr="00000000" w14:paraId="0000300E">
      <w:pPr>
        <w:spacing w:after="240" w:before="240" w:lineRule="auto"/>
        <w:rPr/>
      </w:pPr>
      <w:r w:rsidDel="00000000" w:rsidR="00000000" w:rsidRPr="00000000">
        <w:rPr>
          <w:rtl w:val="0"/>
        </w:rPr>
        <w:t xml:space="preserve">In many circumstances, yes, through appropriate representation or eligible remote procedures.</w:t>
      </w:r>
    </w:p>
    <w:p w:rsidR="00000000" w:rsidDel="00000000" w:rsidP="00000000" w:rsidRDefault="00000000" w:rsidRPr="00000000" w14:paraId="0000300F">
      <w:pPr>
        <w:pStyle w:val="Heading3"/>
        <w:keepNext w:val="0"/>
        <w:keepLines w:val="0"/>
        <w:spacing w:before="280" w:lineRule="auto"/>
        <w:rPr>
          <w:b w:val="1"/>
          <w:bCs w:val="1"/>
          <w:color w:val="000000"/>
          <w:sz w:val="26"/>
          <w:szCs w:val="26"/>
        </w:rPr>
      </w:pPr>
      <w:bookmarkStart w:colFirst="0" w:colLast="0" w:name="_993v6hvk5k3m" w:id="4548"/>
      <w:bookmarkEnd w:id="4548"/>
      <w:r w:rsidDel="00000000" w:rsidR="00000000" w:rsidRPr="00000000">
        <w:rPr>
          <w:b w:val="1"/>
          <w:bCs w:val="1"/>
          <w:color w:val="000000"/>
          <w:sz w:val="26"/>
          <w:szCs w:val="26"/>
          <w:rtl w:val="0"/>
        </w:rPr>
        <w:t xml:space="preserve">3. Do I need to travel to Brazil to sign the sale documents?</w:t>
      </w:r>
    </w:p>
    <w:p w:rsidR="00000000" w:rsidDel="00000000" w:rsidP="00000000" w:rsidRDefault="00000000" w:rsidRPr="00000000" w14:paraId="00003010">
      <w:pPr>
        <w:spacing w:after="240" w:before="240" w:lineRule="auto"/>
        <w:rPr/>
      </w:pPr>
      <w:r w:rsidDel="00000000" w:rsidR="00000000" w:rsidRPr="00000000">
        <w:rPr>
          <w:rtl w:val="0"/>
        </w:rPr>
        <w:t xml:space="preserve">Not necessarily. The available signing arrangements depend on the transaction and relevant authorities.</w:t>
      </w:r>
    </w:p>
    <w:p w:rsidR="00000000" w:rsidDel="00000000" w:rsidP="00000000" w:rsidRDefault="00000000" w:rsidRPr="00000000" w14:paraId="00003011">
      <w:pPr>
        <w:pStyle w:val="Heading3"/>
        <w:keepNext w:val="0"/>
        <w:keepLines w:val="0"/>
        <w:spacing w:before="280" w:lineRule="auto"/>
        <w:rPr>
          <w:b w:val="1"/>
          <w:bCs w:val="1"/>
          <w:color w:val="000000"/>
          <w:sz w:val="26"/>
          <w:szCs w:val="26"/>
        </w:rPr>
      </w:pPr>
      <w:bookmarkStart w:colFirst="0" w:colLast="0" w:name="_hvukx4drpo4f" w:id="4549"/>
      <w:bookmarkEnd w:id="4549"/>
      <w:r w:rsidDel="00000000" w:rsidR="00000000" w:rsidRPr="00000000">
        <w:rPr>
          <w:b w:val="1"/>
          <w:bCs w:val="1"/>
          <w:color w:val="000000"/>
          <w:sz w:val="26"/>
          <w:szCs w:val="26"/>
          <w:rtl w:val="0"/>
        </w:rPr>
        <w:t xml:space="preserve">4. Can I appoint a lawyer to represent me in the sale?</w:t>
      </w:r>
    </w:p>
    <w:p w:rsidR="00000000" w:rsidDel="00000000" w:rsidP="00000000" w:rsidRDefault="00000000" w:rsidRPr="00000000" w14:paraId="00003012">
      <w:pPr>
        <w:spacing w:after="240" w:before="240" w:lineRule="auto"/>
        <w:rPr/>
      </w:pPr>
      <w:r w:rsidDel="00000000" w:rsidR="00000000" w:rsidRPr="00000000">
        <w:rPr>
          <w:rtl w:val="0"/>
        </w:rPr>
        <w:t xml:space="preserve">Yes, through an appropriate professional engagement and legally sufficient power of attorney where required.</w:t>
      </w:r>
    </w:p>
    <w:p w:rsidR="00000000" w:rsidDel="00000000" w:rsidP="00000000" w:rsidRDefault="00000000" w:rsidRPr="00000000" w14:paraId="00003013">
      <w:pPr>
        <w:pStyle w:val="Heading3"/>
        <w:keepNext w:val="0"/>
        <w:keepLines w:val="0"/>
        <w:spacing w:before="280" w:lineRule="auto"/>
        <w:rPr>
          <w:b w:val="1"/>
          <w:bCs w:val="1"/>
          <w:color w:val="000000"/>
          <w:sz w:val="26"/>
          <w:szCs w:val="26"/>
        </w:rPr>
      </w:pPr>
      <w:bookmarkStart w:colFirst="0" w:colLast="0" w:name="_auxv7687mp6" w:id="4550"/>
      <w:bookmarkEnd w:id="4550"/>
      <w:r w:rsidDel="00000000" w:rsidR="00000000" w:rsidRPr="00000000">
        <w:rPr>
          <w:b w:val="1"/>
          <w:bCs w:val="1"/>
          <w:color w:val="000000"/>
          <w:sz w:val="26"/>
          <w:szCs w:val="26"/>
          <w:rtl w:val="0"/>
        </w:rPr>
        <w:t xml:space="preserve">5. What is a procuração?</w:t>
      </w:r>
    </w:p>
    <w:p w:rsidR="00000000" w:rsidDel="00000000" w:rsidP="00000000" w:rsidRDefault="00000000" w:rsidRPr="00000000" w14:paraId="00003014">
      <w:pPr>
        <w:spacing w:after="240" w:before="240" w:lineRule="auto"/>
        <w:rPr/>
      </w:pPr>
      <w:r w:rsidDel="00000000" w:rsidR="00000000" w:rsidRPr="00000000">
        <w:rPr>
          <w:rtl w:val="0"/>
        </w:rPr>
        <w:t xml:space="preserve">It is a power of attorney authorizing a representative to perform specified acts.</w:t>
      </w:r>
    </w:p>
    <w:p w:rsidR="00000000" w:rsidDel="00000000" w:rsidP="00000000" w:rsidRDefault="00000000" w:rsidRPr="00000000" w14:paraId="00003015">
      <w:pPr>
        <w:pStyle w:val="Heading3"/>
        <w:keepNext w:val="0"/>
        <w:keepLines w:val="0"/>
        <w:spacing w:before="280" w:lineRule="auto"/>
        <w:rPr>
          <w:b w:val="1"/>
          <w:bCs w:val="1"/>
          <w:color w:val="000000"/>
          <w:sz w:val="26"/>
          <w:szCs w:val="26"/>
        </w:rPr>
      </w:pPr>
      <w:bookmarkStart w:colFirst="0" w:colLast="0" w:name="_c4ka89txpnba" w:id="4551"/>
      <w:bookmarkEnd w:id="4551"/>
      <w:r w:rsidDel="00000000" w:rsidR="00000000" w:rsidRPr="00000000">
        <w:rPr>
          <w:b w:val="1"/>
          <w:bCs w:val="1"/>
          <w:color w:val="000000"/>
          <w:sz w:val="26"/>
          <w:szCs w:val="26"/>
          <w:rtl w:val="0"/>
        </w:rPr>
        <w:t xml:space="preserve">6. Can I sign a power of attorney outside Brazil?</w:t>
      </w:r>
    </w:p>
    <w:p w:rsidR="00000000" w:rsidDel="00000000" w:rsidP="00000000" w:rsidRDefault="00000000" w:rsidRPr="00000000" w14:paraId="00003016">
      <w:pPr>
        <w:spacing w:after="240" w:before="240" w:lineRule="auto"/>
        <w:rPr/>
      </w:pPr>
      <w:r w:rsidDel="00000000" w:rsidR="00000000" w:rsidRPr="00000000">
        <w:rPr>
          <w:rtl w:val="0"/>
        </w:rPr>
        <w:t xml:space="preserve">Potentially, yes, subject to the applicable execution, apostille or legalization, translation, and registration requirements.</w:t>
      </w:r>
    </w:p>
    <w:p w:rsidR="00000000" w:rsidDel="00000000" w:rsidP="00000000" w:rsidRDefault="00000000" w:rsidRPr="00000000" w14:paraId="00003017">
      <w:pPr>
        <w:pStyle w:val="Heading3"/>
        <w:keepNext w:val="0"/>
        <w:keepLines w:val="0"/>
        <w:spacing w:before="280" w:lineRule="auto"/>
        <w:rPr>
          <w:b w:val="1"/>
          <w:bCs w:val="1"/>
          <w:color w:val="000000"/>
          <w:sz w:val="26"/>
          <w:szCs w:val="26"/>
        </w:rPr>
      </w:pPr>
      <w:bookmarkStart w:colFirst="0" w:colLast="0" w:name="_o2stqexsdp3t" w:id="4552"/>
      <w:bookmarkEnd w:id="4552"/>
      <w:r w:rsidDel="00000000" w:rsidR="00000000" w:rsidRPr="00000000">
        <w:rPr>
          <w:b w:val="1"/>
          <w:bCs w:val="1"/>
          <w:color w:val="000000"/>
          <w:sz w:val="26"/>
          <w:szCs w:val="26"/>
          <w:rtl w:val="0"/>
        </w:rPr>
        <w:t xml:space="preserve">7. Can I use e-Notariado to sell my property?</w:t>
      </w:r>
    </w:p>
    <w:p w:rsidR="00000000" w:rsidDel="00000000" w:rsidP="00000000" w:rsidRDefault="00000000" w:rsidRPr="00000000" w14:paraId="00003018">
      <w:pPr>
        <w:spacing w:after="240" w:before="240" w:lineRule="auto"/>
        <w:rPr/>
      </w:pPr>
      <w:r w:rsidDel="00000000" w:rsidR="00000000" w:rsidRPr="00000000">
        <w:rPr>
          <w:rtl w:val="0"/>
        </w:rPr>
        <w:t xml:space="preserve">Certain transactions may qualify for authorized electronic notarial procedures, subject to the relevant requirements.</w:t>
      </w:r>
    </w:p>
    <w:p w:rsidR="00000000" w:rsidDel="00000000" w:rsidP="00000000" w:rsidRDefault="00000000" w:rsidRPr="00000000" w14:paraId="00003019">
      <w:pPr>
        <w:pStyle w:val="Heading3"/>
        <w:keepNext w:val="0"/>
        <w:keepLines w:val="0"/>
        <w:spacing w:before="280" w:lineRule="auto"/>
        <w:rPr>
          <w:b w:val="1"/>
          <w:bCs w:val="1"/>
          <w:color w:val="000000"/>
          <w:sz w:val="26"/>
          <w:szCs w:val="26"/>
        </w:rPr>
      </w:pPr>
      <w:bookmarkStart w:colFirst="0" w:colLast="0" w:name="_dwi5fc2t4a1x" w:id="4553"/>
      <w:bookmarkEnd w:id="4553"/>
      <w:r w:rsidDel="00000000" w:rsidR="00000000" w:rsidRPr="00000000">
        <w:rPr>
          <w:b w:val="1"/>
          <w:bCs w:val="1"/>
          <w:color w:val="000000"/>
          <w:sz w:val="26"/>
          <w:szCs w:val="26"/>
          <w:rtl w:val="0"/>
        </w:rPr>
        <w:t xml:space="preserve">8. What documents do I need to sell property in Brazil?</w:t>
      </w:r>
    </w:p>
    <w:p w:rsidR="00000000" w:rsidDel="00000000" w:rsidP="00000000" w:rsidRDefault="00000000" w:rsidRPr="00000000" w14:paraId="0000301A">
      <w:pPr>
        <w:spacing w:after="240" w:before="240" w:lineRule="auto"/>
        <w:rPr/>
      </w:pPr>
      <w:r w:rsidDel="00000000" w:rsidR="00000000" w:rsidRPr="00000000">
        <w:rPr>
          <w:rtl w:val="0"/>
        </w:rPr>
        <w:t xml:space="preserve">The documents depend on the property and seller, but commonly include identification, ownership records, and relevant property and transaction certificates.</w:t>
      </w:r>
    </w:p>
    <w:p w:rsidR="00000000" w:rsidDel="00000000" w:rsidP="00000000" w:rsidRDefault="00000000" w:rsidRPr="00000000" w14:paraId="0000301B">
      <w:pPr>
        <w:pStyle w:val="Heading3"/>
        <w:keepNext w:val="0"/>
        <w:keepLines w:val="0"/>
        <w:spacing w:before="280" w:lineRule="auto"/>
        <w:rPr>
          <w:b w:val="1"/>
          <w:bCs w:val="1"/>
          <w:color w:val="000000"/>
          <w:sz w:val="26"/>
          <w:szCs w:val="26"/>
        </w:rPr>
      </w:pPr>
      <w:bookmarkStart w:colFirst="0" w:colLast="0" w:name="_xdr9biaaqs75" w:id="4554"/>
      <w:bookmarkEnd w:id="4554"/>
      <w:r w:rsidDel="00000000" w:rsidR="00000000" w:rsidRPr="00000000">
        <w:rPr>
          <w:b w:val="1"/>
          <w:bCs w:val="1"/>
          <w:color w:val="000000"/>
          <w:sz w:val="26"/>
          <w:szCs w:val="26"/>
          <w:rtl w:val="0"/>
        </w:rPr>
        <w:t xml:space="preserve">9. What is a matrícula atualizada?</w:t>
      </w:r>
    </w:p>
    <w:p w:rsidR="00000000" w:rsidDel="00000000" w:rsidP="00000000" w:rsidRDefault="00000000" w:rsidRPr="00000000" w14:paraId="0000301C">
      <w:pPr>
        <w:spacing w:after="240" w:before="240" w:lineRule="auto"/>
        <w:rPr/>
      </w:pPr>
      <w:r w:rsidDel="00000000" w:rsidR="00000000" w:rsidRPr="00000000">
        <w:rPr>
          <w:rtl w:val="0"/>
        </w:rPr>
        <w:t xml:space="preserve">It is an updated official property registration certificate.</w:t>
      </w:r>
    </w:p>
    <w:p w:rsidR="00000000" w:rsidDel="00000000" w:rsidP="00000000" w:rsidRDefault="00000000" w:rsidRPr="00000000" w14:paraId="0000301D">
      <w:pPr>
        <w:pStyle w:val="Heading3"/>
        <w:keepNext w:val="0"/>
        <w:keepLines w:val="0"/>
        <w:spacing w:before="280" w:lineRule="auto"/>
        <w:rPr>
          <w:b w:val="1"/>
          <w:bCs w:val="1"/>
          <w:color w:val="000000"/>
          <w:sz w:val="26"/>
          <w:szCs w:val="26"/>
        </w:rPr>
      </w:pPr>
      <w:bookmarkStart w:colFirst="0" w:colLast="0" w:name="_6wxc1swlogei" w:id="4555"/>
      <w:bookmarkEnd w:id="4555"/>
      <w:r w:rsidDel="00000000" w:rsidR="00000000" w:rsidRPr="00000000">
        <w:rPr>
          <w:b w:val="1"/>
          <w:bCs w:val="1"/>
          <w:color w:val="000000"/>
          <w:sz w:val="26"/>
          <w:szCs w:val="26"/>
          <w:rtl w:val="0"/>
        </w:rPr>
        <w:t xml:space="preserve">10. Can I sell property with unpaid IPTU?</w:t>
      </w:r>
    </w:p>
    <w:p w:rsidR="00000000" w:rsidDel="00000000" w:rsidP="00000000" w:rsidRDefault="00000000" w:rsidRPr="00000000" w14:paraId="0000301E">
      <w:pPr>
        <w:spacing w:after="240" w:before="240" w:lineRule="auto"/>
        <w:rPr/>
      </w:pPr>
      <w:r w:rsidDel="00000000" w:rsidR="00000000" w:rsidRPr="00000000">
        <w:rPr>
          <w:rtl w:val="0"/>
        </w:rPr>
        <w:t xml:space="preserve">Potentially, yes, but the tax obligations and closing arrangements require assessment.</w:t>
      </w:r>
    </w:p>
    <w:p w:rsidR="00000000" w:rsidDel="00000000" w:rsidP="00000000" w:rsidRDefault="00000000" w:rsidRPr="00000000" w14:paraId="0000301F">
      <w:pPr>
        <w:pStyle w:val="Heading3"/>
        <w:keepNext w:val="0"/>
        <w:keepLines w:val="0"/>
        <w:spacing w:before="280" w:lineRule="auto"/>
        <w:rPr>
          <w:b w:val="1"/>
          <w:bCs w:val="1"/>
          <w:color w:val="000000"/>
          <w:sz w:val="26"/>
          <w:szCs w:val="26"/>
        </w:rPr>
      </w:pPr>
      <w:bookmarkStart w:colFirst="0" w:colLast="0" w:name="_4grv4pp2txqk" w:id="4556"/>
      <w:bookmarkEnd w:id="4556"/>
      <w:r w:rsidDel="00000000" w:rsidR="00000000" w:rsidRPr="00000000">
        <w:rPr>
          <w:b w:val="1"/>
          <w:bCs w:val="1"/>
          <w:color w:val="000000"/>
          <w:sz w:val="26"/>
          <w:szCs w:val="26"/>
          <w:rtl w:val="0"/>
        </w:rPr>
        <w:t xml:space="preserve">11. Can I sell an apartment with condominium debts?</w:t>
      </w:r>
    </w:p>
    <w:p w:rsidR="00000000" w:rsidDel="00000000" w:rsidP="00000000" w:rsidRDefault="00000000" w:rsidRPr="00000000" w14:paraId="00003020">
      <w:pPr>
        <w:spacing w:after="240" w:before="240" w:lineRule="auto"/>
        <w:rPr/>
      </w:pPr>
      <w:r w:rsidDel="00000000" w:rsidR="00000000" w:rsidRPr="00000000">
        <w:rPr>
          <w:rtl w:val="0"/>
        </w:rPr>
        <w:t xml:space="preserve">Potentially, yes, subject to appropriate treatment of the outstanding obligations.</w:t>
      </w:r>
    </w:p>
    <w:p w:rsidR="00000000" w:rsidDel="00000000" w:rsidP="00000000" w:rsidRDefault="00000000" w:rsidRPr="00000000" w14:paraId="00003021">
      <w:pPr>
        <w:pStyle w:val="Heading3"/>
        <w:keepNext w:val="0"/>
        <w:keepLines w:val="0"/>
        <w:spacing w:before="280" w:lineRule="auto"/>
        <w:rPr>
          <w:b w:val="1"/>
          <w:bCs w:val="1"/>
          <w:color w:val="000000"/>
          <w:sz w:val="26"/>
          <w:szCs w:val="26"/>
        </w:rPr>
      </w:pPr>
      <w:bookmarkStart w:colFirst="0" w:colLast="0" w:name="_3c0msaz8cggj" w:id="4557"/>
      <w:bookmarkEnd w:id="4557"/>
      <w:r w:rsidDel="00000000" w:rsidR="00000000" w:rsidRPr="00000000">
        <w:rPr>
          <w:b w:val="1"/>
          <w:bCs w:val="1"/>
          <w:color w:val="000000"/>
          <w:sz w:val="26"/>
          <w:szCs w:val="26"/>
          <w:rtl w:val="0"/>
        </w:rPr>
        <w:t xml:space="preserve">12. Can I sell a mortgaged property?</w:t>
      </w:r>
    </w:p>
    <w:p w:rsidR="00000000" w:rsidDel="00000000" w:rsidP="00000000" w:rsidRDefault="00000000" w:rsidRPr="00000000" w14:paraId="00003022">
      <w:pPr>
        <w:spacing w:after="240" w:before="240" w:lineRule="auto"/>
        <w:rPr/>
      </w:pPr>
      <w:r w:rsidDel="00000000" w:rsidR="00000000" w:rsidRPr="00000000">
        <w:rPr>
          <w:rtl w:val="0"/>
        </w:rPr>
        <w:t xml:space="preserve">Potentially, yes, if the relevant financing and security arrangements permit an appropriate transaction structure.</w:t>
      </w:r>
    </w:p>
    <w:p w:rsidR="00000000" w:rsidDel="00000000" w:rsidP="00000000" w:rsidRDefault="00000000" w:rsidRPr="00000000" w14:paraId="00003023">
      <w:pPr>
        <w:pStyle w:val="Heading3"/>
        <w:keepNext w:val="0"/>
        <w:keepLines w:val="0"/>
        <w:spacing w:before="280" w:lineRule="auto"/>
        <w:rPr>
          <w:b w:val="1"/>
          <w:bCs w:val="1"/>
          <w:color w:val="000000"/>
          <w:sz w:val="26"/>
          <w:szCs w:val="26"/>
        </w:rPr>
      </w:pPr>
      <w:bookmarkStart w:colFirst="0" w:colLast="0" w:name="_4olhglf0edph" w:id="4558"/>
      <w:bookmarkEnd w:id="4558"/>
      <w:r w:rsidDel="00000000" w:rsidR="00000000" w:rsidRPr="00000000">
        <w:rPr>
          <w:b w:val="1"/>
          <w:bCs w:val="1"/>
          <w:color w:val="000000"/>
          <w:sz w:val="26"/>
          <w:szCs w:val="26"/>
          <w:rtl w:val="0"/>
        </w:rPr>
        <w:t xml:space="preserve">13. Can I sell property with unregistered construction?</w:t>
      </w:r>
    </w:p>
    <w:p w:rsidR="00000000" w:rsidDel="00000000" w:rsidP="00000000" w:rsidRDefault="00000000" w:rsidRPr="00000000" w14:paraId="00003024">
      <w:pPr>
        <w:spacing w:after="240" w:before="240" w:lineRule="auto"/>
        <w:rPr/>
      </w:pPr>
      <w:r w:rsidDel="00000000" w:rsidR="00000000" w:rsidRPr="00000000">
        <w:rPr>
          <w:rtl w:val="0"/>
        </w:rPr>
        <w:t xml:space="preserve">The transaction may require additional legal assessment or regularization.</w:t>
      </w:r>
    </w:p>
    <w:p w:rsidR="00000000" w:rsidDel="00000000" w:rsidP="00000000" w:rsidRDefault="00000000" w:rsidRPr="00000000" w14:paraId="00003025">
      <w:pPr>
        <w:pStyle w:val="Heading3"/>
        <w:keepNext w:val="0"/>
        <w:keepLines w:val="0"/>
        <w:spacing w:before="280" w:lineRule="auto"/>
        <w:rPr>
          <w:b w:val="1"/>
          <w:bCs w:val="1"/>
          <w:color w:val="000000"/>
          <w:sz w:val="26"/>
          <w:szCs w:val="26"/>
        </w:rPr>
      </w:pPr>
      <w:bookmarkStart w:colFirst="0" w:colLast="0" w:name="_lbmugytuzp03" w:id="4559"/>
      <w:bookmarkEnd w:id="4559"/>
      <w:r w:rsidDel="00000000" w:rsidR="00000000" w:rsidRPr="00000000">
        <w:rPr>
          <w:b w:val="1"/>
          <w:bCs w:val="1"/>
          <w:color w:val="000000"/>
          <w:sz w:val="26"/>
          <w:szCs w:val="26"/>
          <w:rtl w:val="0"/>
        </w:rPr>
        <w:t xml:space="preserve">14. Do I need my spouse's consent to sell?</w:t>
      </w:r>
    </w:p>
    <w:p w:rsidR="00000000" w:rsidDel="00000000" w:rsidP="00000000" w:rsidRDefault="00000000" w:rsidRPr="00000000" w14:paraId="00003026">
      <w:pPr>
        <w:spacing w:after="240" w:before="240" w:lineRule="auto"/>
        <w:rPr/>
      </w:pPr>
      <w:r w:rsidDel="00000000" w:rsidR="00000000" w:rsidRPr="00000000">
        <w:rPr>
          <w:rtl w:val="0"/>
        </w:rPr>
        <w:t xml:space="preserve">The answer depends on the marital property regime, ownership, and applicable law.</w:t>
      </w:r>
    </w:p>
    <w:p w:rsidR="00000000" w:rsidDel="00000000" w:rsidP="00000000" w:rsidRDefault="00000000" w:rsidRPr="00000000" w14:paraId="00003027">
      <w:pPr>
        <w:pStyle w:val="Heading3"/>
        <w:keepNext w:val="0"/>
        <w:keepLines w:val="0"/>
        <w:spacing w:before="280" w:lineRule="auto"/>
        <w:rPr>
          <w:b w:val="1"/>
          <w:bCs w:val="1"/>
          <w:color w:val="000000"/>
          <w:sz w:val="26"/>
          <w:szCs w:val="26"/>
        </w:rPr>
      </w:pPr>
      <w:bookmarkStart w:colFirst="0" w:colLast="0" w:name="_o4sz0e58u5yc" w:id="4560"/>
      <w:bookmarkEnd w:id="4560"/>
      <w:r w:rsidDel="00000000" w:rsidR="00000000" w:rsidRPr="00000000">
        <w:rPr>
          <w:b w:val="1"/>
          <w:bCs w:val="1"/>
          <w:color w:val="000000"/>
          <w:sz w:val="26"/>
          <w:szCs w:val="26"/>
          <w:rtl w:val="0"/>
        </w:rPr>
        <w:t xml:space="preserve">15. Can multiple owners sell a property together?</w:t>
      </w:r>
    </w:p>
    <w:p w:rsidR="00000000" w:rsidDel="00000000" w:rsidP="00000000" w:rsidRDefault="00000000" w:rsidRPr="00000000" w14:paraId="00003028">
      <w:pPr>
        <w:spacing w:after="240" w:before="240" w:lineRule="auto"/>
        <w:rPr/>
      </w:pPr>
      <w:r w:rsidDel="00000000" w:rsidR="00000000" w:rsidRPr="00000000">
        <w:rPr>
          <w:rtl w:val="0"/>
        </w:rPr>
        <w:t xml:space="preserve">Yes, subject to the participation or representation of all legally necessary parties.</w:t>
      </w:r>
    </w:p>
    <w:p w:rsidR="00000000" w:rsidDel="00000000" w:rsidP="00000000" w:rsidRDefault="00000000" w:rsidRPr="00000000" w14:paraId="00003029">
      <w:pPr>
        <w:pStyle w:val="Heading3"/>
        <w:keepNext w:val="0"/>
        <w:keepLines w:val="0"/>
        <w:spacing w:before="280" w:lineRule="auto"/>
        <w:rPr>
          <w:b w:val="1"/>
          <w:bCs w:val="1"/>
          <w:color w:val="000000"/>
          <w:sz w:val="26"/>
          <w:szCs w:val="26"/>
        </w:rPr>
      </w:pPr>
      <w:bookmarkStart w:colFirst="0" w:colLast="0" w:name="_f3q9rcynpvqx" w:id="4561"/>
      <w:bookmarkEnd w:id="4561"/>
      <w:r w:rsidDel="00000000" w:rsidR="00000000" w:rsidRPr="00000000">
        <w:rPr>
          <w:b w:val="1"/>
          <w:bCs w:val="1"/>
          <w:color w:val="000000"/>
          <w:sz w:val="26"/>
          <w:szCs w:val="26"/>
          <w:rtl w:val="0"/>
        </w:rPr>
        <w:t xml:space="preserve">16. Can I sell inherited property in Brazil?</w:t>
      </w:r>
    </w:p>
    <w:p w:rsidR="00000000" w:rsidDel="00000000" w:rsidP="00000000" w:rsidRDefault="00000000" w:rsidRPr="00000000" w14:paraId="0000302A">
      <w:pPr>
        <w:spacing w:after="240" w:before="240" w:lineRule="auto"/>
        <w:rPr/>
      </w:pPr>
      <w:r w:rsidDel="00000000" w:rsidR="00000000" w:rsidRPr="00000000">
        <w:rPr>
          <w:rtl w:val="0"/>
        </w:rPr>
        <w:t xml:space="preserve">Yes, but probate, partition, and registration requirements may need to be completed or appropriately addressed.</w:t>
      </w:r>
    </w:p>
    <w:p w:rsidR="00000000" w:rsidDel="00000000" w:rsidP="00000000" w:rsidRDefault="00000000" w:rsidRPr="00000000" w14:paraId="0000302B">
      <w:pPr>
        <w:pStyle w:val="Heading3"/>
        <w:keepNext w:val="0"/>
        <w:keepLines w:val="0"/>
        <w:spacing w:before="280" w:lineRule="auto"/>
        <w:rPr>
          <w:b w:val="1"/>
          <w:bCs w:val="1"/>
          <w:color w:val="000000"/>
          <w:sz w:val="26"/>
          <w:szCs w:val="26"/>
        </w:rPr>
      </w:pPr>
      <w:bookmarkStart w:colFirst="0" w:colLast="0" w:name="_3ytbfg3l5u0c" w:id="4562"/>
      <w:bookmarkEnd w:id="4562"/>
      <w:r w:rsidDel="00000000" w:rsidR="00000000" w:rsidRPr="00000000">
        <w:rPr>
          <w:b w:val="1"/>
          <w:bCs w:val="1"/>
          <w:color w:val="000000"/>
          <w:sz w:val="26"/>
          <w:szCs w:val="26"/>
          <w:rtl w:val="0"/>
        </w:rPr>
        <w:t xml:space="preserve">17. Can I sell property that is currently rented?</w:t>
      </w:r>
    </w:p>
    <w:p w:rsidR="00000000" w:rsidDel="00000000" w:rsidP="00000000" w:rsidRDefault="00000000" w:rsidRPr="00000000" w14:paraId="0000302C">
      <w:pPr>
        <w:spacing w:after="240" w:before="240" w:lineRule="auto"/>
        <w:rPr/>
      </w:pPr>
      <w:r w:rsidDel="00000000" w:rsidR="00000000" w:rsidRPr="00000000">
        <w:rPr>
          <w:rtl w:val="0"/>
        </w:rPr>
        <w:t xml:space="preserve">Potentially, yes, subject to the applicable tenancy rights and contractual requirements.</w:t>
      </w:r>
    </w:p>
    <w:p w:rsidR="00000000" w:rsidDel="00000000" w:rsidP="00000000" w:rsidRDefault="00000000" w:rsidRPr="00000000" w14:paraId="0000302D">
      <w:pPr>
        <w:pStyle w:val="Heading3"/>
        <w:keepNext w:val="0"/>
        <w:keepLines w:val="0"/>
        <w:spacing w:before="280" w:lineRule="auto"/>
        <w:rPr>
          <w:b w:val="1"/>
          <w:bCs w:val="1"/>
          <w:color w:val="000000"/>
          <w:sz w:val="26"/>
          <w:szCs w:val="26"/>
        </w:rPr>
      </w:pPr>
      <w:bookmarkStart w:colFirst="0" w:colLast="0" w:name="_da6cnzn66oum" w:id="4563"/>
      <w:bookmarkEnd w:id="4563"/>
      <w:r w:rsidDel="00000000" w:rsidR="00000000" w:rsidRPr="00000000">
        <w:rPr>
          <w:b w:val="1"/>
          <w:bCs w:val="1"/>
          <w:color w:val="000000"/>
          <w:sz w:val="26"/>
          <w:szCs w:val="26"/>
          <w:rtl w:val="0"/>
        </w:rPr>
        <w:t xml:space="preserve">18. Does my tenant have the right to buy first?</w:t>
      </w:r>
    </w:p>
    <w:p w:rsidR="00000000" w:rsidDel="00000000" w:rsidP="00000000" w:rsidRDefault="00000000" w:rsidRPr="00000000" w14:paraId="0000302E">
      <w:pPr>
        <w:spacing w:after="240" w:before="240" w:lineRule="auto"/>
        <w:rPr/>
      </w:pPr>
      <w:r w:rsidDel="00000000" w:rsidR="00000000" w:rsidRPr="00000000">
        <w:rPr>
          <w:rtl w:val="0"/>
        </w:rPr>
        <w:t xml:space="preserve">Certain tenants have statutory preferential rights under Brazilian tenancy legislation.</w:t>
      </w:r>
    </w:p>
    <w:p w:rsidR="00000000" w:rsidDel="00000000" w:rsidP="00000000" w:rsidRDefault="00000000" w:rsidRPr="00000000" w14:paraId="0000302F">
      <w:pPr>
        <w:pStyle w:val="Heading3"/>
        <w:keepNext w:val="0"/>
        <w:keepLines w:val="0"/>
        <w:spacing w:before="280" w:lineRule="auto"/>
        <w:rPr>
          <w:b w:val="1"/>
          <w:bCs w:val="1"/>
          <w:color w:val="000000"/>
          <w:sz w:val="26"/>
          <w:szCs w:val="26"/>
        </w:rPr>
      </w:pPr>
      <w:bookmarkStart w:colFirst="0" w:colLast="0" w:name="_477aw1pn7rc3" w:id="4564"/>
      <w:bookmarkEnd w:id="4564"/>
      <w:r w:rsidDel="00000000" w:rsidR="00000000" w:rsidRPr="00000000">
        <w:rPr>
          <w:b w:val="1"/>
          <w:bCs w:val="1"/>
          <w:color w:val="000000"/>
          <w:sz w:val="26"/>
          <w:szCs w:val="26"/>
          <w:rtl w:val="0"/>
        </w:rPr>
        <w:t xml:space="preserve">19. Can I sell property held by a Brazilian company?</w:t>
      </w:r>
    </w:p>
    <w:p w:rsidR="00000000" w:rsidDel="00000000" w:rsidP="00000000" w:rsidRDefault="00000000" w:rsidRPr="00000000" w14:paraId="00003030">
      <w:pPr>
        <w:spacing w:after="240" w:before="240" w:lineRule="auto"/>
        <w:rPr/>
      </w:pPr>
      <w:r w:rsidDel="00000000" w:rsidR="00000000" w:rsidRPr="00000000">
        <w:rPr>
          <w:rtl w:val="0"/>
        </w:rPr>
        <w:t xml:space="preserve">Yes, subject to applicable corporate authority, property, and tax requirements.</w:t>
      </w:r>
    </w:p>
    <w:p w:rsidR="00000000" w:rsidDel="00000000" w:rsidP="00000000" w:rsidRDefault="00000000" w:rsidRPr="00000000" w14:paraId="00003031">
      <w:pPr>
        <w:pStyle w:val="Heading3"/>
        <w:keepNext w:val="0"/>
        <w:keepLines w:val="0"/>
        <w:spacing w:before="280" w:lineRule="auto"/>
        <w:rPr>
          <w:b w:val="1"/>
          <w:bCs w:val="1"/>
          <w:color w:val="000000"/>
          <w:sz w:val="26"/>
          <w:szCs w:val="26"/>
        </w:rPr>
      </w:pPr>
      <w:bookmarkStart w:colFirst="0" w:colLast="0" w:name="_rgsnf1f5orly" w:id="4565"/>
      <w:bookmarkEnd w:id="4565"/>
      <w:r w:rsidDel="00000000" w:rsidR="00000000" w:rsidRPr="00000000">
        <w:rPr>
          <w:b w:val="1"/>
          <w:bCs w:val="1"/>
          <w:color w:val="000000"/>
          <w:sz w:val="26"/>
          <w:szCs w:val="26"/>
          <w:rtl w:val="0"/>
        </w:rPr>
        <w:t xml:space="preserve">20. Can a US LLC sell property it owns in Brazil?</w:t>
      </w:r>
    </w:p>
    <w:p w:rsidR="00000000" w:rsidDel="00000000" w:rsidP="00000000" w:rsidRDefault="00000000" w:rsidRPr="00000000" w14:paraId="00003032">
      <w:pPr>
        <w:spacing w:after="240" w:before="240" w:lineRule="auto"/>
        <w:rPr/>
      </w:pPr>
      <w:r w:rsidDel="00000000" w:rsidR="00000000" w:rsidRPr="00000000">
        <w:rPr>
          <w:rtl w:val="0"/>
        </w:rPr>
        <w:t xml:space="preserve">Potentially, yes, subject to applicable foreign entity documentation and Brazilian legal and tax requirements.</w:t>
      </w:r>
    </w:p>
    <w:p w:rsidR="00000000" w:rsidDel="00000000" w:rsidP="00000000" w:rsidRDefault="00000000" w:rsidRPr="00000000" w14:paraId="00003033">
      <w:pPr>
        <w:pStyle w:val="Heading3"/>
        <w:keepNext w:val="0"/>
        <w:keepLines w:val="0"/>
        <w:spacing w:before="280" w:lineRule="auto"/>
        <w:rPr>
          <w:b w:val="1"/>
          <w:bCs w:val="1"/>
          <w:color w:val="000000"/>
          <w:sz w:val="26"/>
          <w:szCs w:val="26"/>
        </w:rPr>
      </w:pPr>
      <w:bookmarkStart w:colFirst="0" w:colLast="0" w:name="_m44gx3pk64vw" w:id="4566"/>
      <w:bookmarkEnd w:id="4566"/>
      <w:r w:rsidDel="00000000" w:rsidR="00000000" w:rsidRPr="00000000">
        <w:rPr>
          <w:b w:val="1"/>
          <w:bCs w:val="1"/>
          <w:color w:val="000000"/>
          <w:sz w:val="26"/>
          <w:szCs w:val="26"/>
          <w:rtl w:val="0"/>
        </w:rPr>
        <w:t xml:space="preserve">21. Do I need a real estate broker to sell?</w:t>
      </w:r>
    </w:p>
    <w:p w:rsidR="00000000" w:rsidDel="00000000" w:rsidP="00000000" w:rsidRDefault="00000000" w:rsidRPr="00000000" w14:paraId="00003034">
      <w:pPr>
        <w:spacing w:after="240" w:before="240" w:lineRule="auto"/>
        <w:rPr/>
      </w:pPr>
      <w:r w:rsidDel="00000000" w:rsidR="00000000" w:rsidRPr="00000000">
        <w:rPr>
          <w:rtl w:val="0"/>
        </w:rPr>
        <w:t xml:space="preserve">Not every private property sale legally requires brokerage services. However, professional brokerage may be useful, and any brokerage activities must comply with applicable regulations.</w:t>
      </w:r>
    </w:p>
    <w:p w:rsidR="00000000" w:rsidDel="00000000" w:rsidP="00000000" w:rsidRDefault="00000000" w:rsidRPr="00000000" w14:paraId="00003035">
      <w:pPr>
        <w:pStyle w:val="Heading3"/>
        <w:keepNext w:val="0"/>
        <w:keepLines w:val="0"/>
        <w:spacing w:before="280" w:lineRule="auto"/>
        <w:rPr>
          <w:b w:val="1"/>
          <w:bCs w:val="1"/>
          <w:color w:val="000000"/>
          <w:sz w:val="26"/>
          <w:szCs w:val="26"/>
        </w:rPr>
      </w:pPr>
      <w:bookmarkStart w:colFirst="0" w:colLast="0" w:name="_yo4mcgbl33sc" w:id="4567"/>
      <w:bookmarkEnd w:id="4567"/>
      <w:r w:rsidDel="00000000" w:rsidR="00000000" w:rsidRPr="00000000">
        <w:rPr>
          <w:b w:val="1"/>
          <w:bCs w:val="1"/>
          <w:color w:val="000000"/>
          <w:sz w:val="26"/>
          <w:szCs w:val="26"/>
          <w:rtl w:val="0"/>
        </w:rPr>
        <w:t xml:space="preserve">22. Can a lawyer find a buyer for my property?</w:t>
      </w:r>
    </w:p>
    <w:p w:rsidR="00000000" w:rsidDel="00000000" w:rsidP="00000000" w:rsidRDefault="00000000" w:rsidRPr="00000000" w14:paraId="00003036">
      <w:pPr>
        <w:spacing w:after="240" w:before="240" w:lineRule="auto"/>
        <w:rPr/>
      </w:pPr>
      <w:r w:rsidDel="00000000" w:rsidR="00000000" w:rsidRPr="00000000">
        <w:rPr>
          <w:rtl w:val="0"/>
        </w:rPr>
        <w:t xml:space="preserve">Legal representation and brokerage are distinct services. Buyer sourcing and marketing should be handled through appropriate brokerage arrangements where applicable.</w:t>
      </w:r>
    </w:p>
    <w:p w:rsidR="00000000" w:rsidDel="00000000" w:rsidP="00000000" w:rsidRDefault="00000000" w:rsidRPr="00000000" w14:paraId="00003037">
      <w:pPr>
        <w:pStyle w:val="Heading3"/>
        <w:keepNext w:val="0"/>
        <w:keepLines w:val="0"/>
        <w:spacing w:before="280" w:lineRule="auto"/>
        <w:rPr>
          <w:b w:val="1"/>
          <w:bCs w:val="1"/>
          <w:color w:val="000000"/>
          <w:sz w:val="26"/>
          <w:szCs w:val="26"/>
        </w:rPr>
      </w:pPr>
      <w:bookmarkStart w:colFirst="0" w:colLast="0" w:name="_b79tsc3ns2sg" w:id="4568"/>
      <w:bookmarkEnd w:id="4568"/>
      <w:r w:rsidDel="00000000" w:rsidR="00000000" w:rsidRPr="00000000">
        <w:rPr>
          <w:b w:val="1"/>
          <w:bCs w:val="1"/>
          <w:color w:val="000000"/>
          <w:sz w:val="26"/>
          <w:szCs w:val="26"/>
          <w:rtl w:val="0"/>
        </w:rPr>
        <w:t xml:space="preserve">23. Who pays the real estate commission?</w:t>
      </w:r>
    </w:p>
    <w:p w:rsidR="00000000" w:rsidDel="00000000" w:rsidP="00000000" w:rsidRDefault="00000000" w:rsidRPr="00000000" w14:paraId="00003038">
      <w:pPr>
        <w:spacing w:after="240" w:before="240" w:lineRule="auto"/>
        <w:rPr/>
      </w:pPr>
      <w:r w:rsidDel="00000000" w:rsidR="00000000" w:rsidRPr="00000000">
        <w:rPr>
          <w:rtl w:val="0"/>
        </w:rPr>
        <w:t xml:space="preserve">The answer depends on the applicable brokerage agreement and legal circumstances.</w:t>
      </w:r>
    </w:p>
    <w:p w:rsidR="00000000" w:rsidDel="00000000" w:rsidP="00000000" w:rsidRDefault="00000000" w:rsidRPr="00000000" w14:paraId="00003039">
      <w:pPr>
        <w:pStyle w:val="Heading3"/>
        <w:keepNext w:val="0"/>
        <w:keepLines w:val="0"/>
        <w:spacing w:before="280" w:lineRule="auto"/>
        <w:rPr>
          <w:b w:val="1"/>
          <w:bCs w:val="1"/>
          <w:color w:val="000000"/>
          <w:sz w:val="26"/>
          <w:szCs w:val="26"/>
        </w:rPr>
      </w:pPr>
      <w:bookmarkStart w:colFirst="0" w:colLast="0" w:name="_zcnjbitsbz28" w:id="4569"/>
      <w:bookmarkEnd w:id="4569"/>
      <w:r w:rsidDel="00000000" w:rsidR="00000000" w:rsidRPr="00000000">
        <w:rPr>
          <w:b w:val="1"/>
          <w:bCs w:val="1"/>
          <w:color w:val="000000"/>
          <w:sz w:val="26"/>
          <w:szCs w:val="26"/>
          <w:rtl w:val="0"/>
        </w:rPr>
        <w:t xml:space="preserve">24. Can I accept a deposit before signing the final deed?</w:t>
      </w:r>
    </w:p>
    <w:p w:rsidR="00000000" w:rsidDel="00000000" w:rsidP="00000000" w:rsidRDefault="00000000" w:rsidRPr="00000000" w14:paraId="0000303A">
      <w:pPr>
        <w:spacing w:after="240" w:before="240" w:lineRule="auto"/>
        <w:rPr/>
      </w:pPr>
      <w:r w:rsidDel="00000000" w:rsidR="00000000" w:rsidRPr="00000000">
        <w:rPr>
          <w:rtl w:val="0"/>
        </w:rPr>
        <w:t xml:space="preserve">Potentially, yes, but the contractual and legal consequences should be evaluated before accepting funds.</w:t>
      </w:r>
    </w:p>
    <w:p w:rsidR="00000000" w:rsidDel="00000000" w:rsidP="00000000" w:rsidRDefault="00000000" w:rsidRPr="00000000" w14:paraId="0000303B">
      <w:pPr>
        <w:pStyle w:val="Heading3"/>
        <w:keepNext w:val="0"/>
        <w:keepLines w:val="0"/>
        <w:spacing w:before="280" w:lineRule="auto"/>
        <w:rPr>
          <w:b w:val="1"/>
          <w:bCs w:val="1"/>
          <w:color w:val="000000"/>
          <w:sz w:val="26"/>
          <w:szCs w:val="26"/>
        </w:rPr>
      </w:pPr>
      <w:bookmarkStart w:colFirst="0" w:colLast="0" w:name="_99g4tjgspcp2" w:id="4570"/>
      <w:bookmarkEnd w:id="4570"/>
      <w:r w:rsidDel="00000000" w:rsidR="00000000" w:rsidRPr="00000000">
        <w:rPr>
          <w:b w:val="1"/>
          <w:bCs w:val="1"/>
          <w:color w:val="000000"/>
          <w:sz w:val="26"/>
          <w:szCs w:val="26"/>
          <w:rtl w:val="0"/>
        </w:rPr>
        <w:t xml:space="preserve">25. What if the buyer does not pay?</w:t>
      </w:r>
    </w:p>
    <w:p w:rsidR="00000000" w:rsidDel="00000000" w:rsidP="00000000" w:rsidRDefault="00000000" w:rsidRPr="00000000" w14:paraId="0000303C">
      <w:pPr>
        <w:spacing w:after="240" w:before="240" w:lineRule="auto"/>
        <w:rPr/>
      </w:pPr>
      <w:r w:rsidDel="00000000" w:rsidR="00000000" w:rsidRPr="00000000">
        <w:rPr>
          <w:rtl w:val="0"/>
        </w:rPr>
        <w:t xml:space="preserve">The seller's remedies depend on the contract, payment structure, and stage of the transaction.</w:t>
      </w:r>
    </w:p>
    <w:p w:rsidR="00000000" w:rsidDel="00000000" w:rsidP="00000000" w:rsidRDefault="00000000" w:rsidRPr="00000000" w14:paraId="0000303D">
      <w:pPr>
        <w:pStyle w:val="Heading3"/>
        <w:keepNext w:val="0"/>
        <w:keepLines w:val="0"/>
        <w:spacing w:before="280" w:lineRule="auto"/>
        <w:rPr>
          <w:b w:val="1"/>
          <w:bCs w:val="1"/>
          <w:color w:val="000000"/>
          <w:sz w:val="26"/>
          <w:szCs w:val="26"/>
        </w:rPr>
      </w:pPr>
      <w:bookmarkStart w:colFirst="0" w:colLast="0" w:name="_bwn3cuvmaw36" w:id="4571"/>
      <w:bookmarkEnd w:id="4571"/>
      <w:r w:rsidDel="00000000" w:rsidR="00000000" w:rsidRPr="00000000">
        <w:rPr>
          <w:b w:val="1"/>
          <w:bCs w:val="1"/>
          <w:color w:val="000000"/>
          <w:sz w:val="26"/>
          <w:szCs w:val="26"/>
          <w:rtl w:val="0"/>
        </w:rPr>
        <w:t xml:space="preserve">26. Can the buyer take possession before paying in full?</w:t>
      </w:r>
    </w:p>
    <w:p w:rsidR="00000000" w:rsidDel="00000000" w:rsidP="00000000" w:rsidRDefault="00000000" w:rsidRPr="00000000" w14:paraId="0000303E">
      <w:pPr>
        <w:spacing w:after="240" w:before="240" w:lineRule="auto"/>
        <w:rPr/>
      </w:pPr>
      <w:r w:rsidDel="00000000" w:rsidR="00000000" w:rsidRPr="00000000">
        <w:rPr>
          <w:rtl w:val="0"/>
        </w:rPr>
        <w:t xml:space="preserve">The parties may propose such arrangements, but they require careful legal assessment.</w:t>
      </w:r>
    </w:p>
    <w:p w:rsidR="00000000" w:rsidDel="00000000" w:rsidP="00000000" w:rsidRDefault="00000000" w:rsidRPr="00000000" w14:paraId="0000303F">
      <w:pPr>
        <w:pStyle w:val="Heading3"/>
        <w:keepNext w:val="0"/>
        <w:keepLines w:val="0"/>
        <w:spacing w:before="280" w:lineRule="auto"/>
        <w:rPr>
          <w:b w:val="1"/>
          <w:bCs w:val="1"/>
          <w:color w:val="000000"/>
          <w:sz w:val="26"/>
          <w:szCs w:val="26"/>
        </w:rPr>
      </w:pPr>
      <w:bookmarkStart w:colFirst="0" w:colLast="0" w:name="_i5u6a7uthk9p" w:id="4572"/>
      <w:bookmarkEnd w:id="4572"/>
      <w:r w:rsidDel="00000000" w:rsidR="00000000" w:rsidRPr="00000000">
        <w:rPr>
          <w:b w:val="1"/>
          <w:bCs w:val="1"/>
          <w:color w:val="000000"/>
          <w:sz w:val="26"/>
          <w:szCs w:val="26"/>
          <w:rtl w:val="0"/>
        </w:rPr>
        <w:t xml:space="preserve">27. When does property ownership transfer in Brazil?</w:t>
      </w:r>
    </w:p>
    <w:p w:rsidR="00000000" w:rsidDel="00000000" w:rsidP="00000000" w:rsidRDefault="00000000" w:rsidRPr="00000000" w14:paraId="00003040">
      <w:pPr>
        <w:spacing w:after="240" w:before="240" w:lineRule="auto"/>
        <w:rPr/>
      </w:pPr>
      <w:r w:rsidDel="00000000" w:rsidR="00000000" w:rsidRPr="00000000">
        <w:rPr>
          <w:rtl w:val="0"/>
        </w:rPr>
        <w:t xml:space="preserve">In a typical inter vivos conveyance, ownership transfers through registration of the appropriate acquisition title with the competent Real Estate Registry Office.</w:t>
      </w:r>
    </w:p>
    <w:p w:rsidR="00000000" w:rsidDel="00000000" w:rsidP="00000000" w:rsidRDefault="00000000" w:rsidRPr="00000000" w14:paraId="00003041">
      <w:pPr>
        <w:pStyle w:val="Heading3"/>
        <w:keepNext w:val="0"/>
        <w:keepLines w:val="0"/>
        <w:spacing w:before="280" w:lineRule="auto"/>
        <w:rPr>
          <w:b w:val="1"/>
          <w:bCs w:val="1"/>
          <w:color w:val="000000"/>
          <w:sz w:val="26"/>
          <w:szCs w:val="26"/>
        </w:rPr>
      </w:pPr>
      <w:bookmarkStart w:colFirst="0" w:colLast="0" w:name="_g2js39mw2lch" w:id="4573"/>
      <w:bookmarkEnd w:id="4573"/>
      <w:r w:rsidDel="00000000" w:rsidR="00000000" w:rsidRPr="00000000">
        <w:rPr>
          <w:b w:val="1"/>
          <w:bCs w:val="1"/>
          <w:color w:val="000000"/>
          <w:sz w:val="26"/>
          <w:szCs w:val="26"/>
          <w:rtl w:val="0"/>
        </w:rPr>
        <w:t xml:space="preserve">28. Do I pay capital gains tax when selling Brazilian property?</w:t>
      </w:r>
    </w:p>
    <w:p w:rsidR="00000000" w:rsidDel="00000000" w:rsidP="00000000" w:rsidRDefault="00000000" w:rsidRPr="00000000" w14:paraId="00003042">
      <w:pPr>
        <w:spacing w:after="240" w:before="240" w:lineRule="auto"/>
        <w:rPr/>
      </w:pPr>
      <w:r w:rsidDel="00000000" w:rsidR="00000000" w:rsidRPr="00000000">
        <w:rPr>
          <w:rtl w:val="0"/>
        </w:rPr>
        <w:t xml:space="preserve">A taxable capital gain may arise, subject to the applicable tax rules.</w:t>
      </w:r>
    </w:p>
    <w:p w:rsidR="00000000" w:rsidDel="00000000" w:rsidP="00000000" w:rsidRDefault="00000000" w:rsidRPr="00000000" w14:paraId="00003043">
      <w:pPr>
        <w:pStyle w:val="Heading3"/>
        <w:keepNext w:val="0"/>
        <w:keepLines w:val="0"/>
        <w:spacing w:before="280" w:lineRule="auto"/>
        <w:rPr>
          <w:b w:val="1"/>
          <w:bCs w:val="1"/>
          <w:color w:val="000000"/>
          <w:sz w:val="26"/>
          <w:szCs w:val="26"/>
        </w:rPr>
      </w:pPr>
      <w:bookmarkStart w:colFirst="0" w:colLast="0" w:name="_3p0wo7n73uvu" w:id="4574"/>
      <w:bookmarkEnd w:id="4574"/>
      <w:r w:rsidDel="00000000" w:rsidR="00000000" w:rsidRPr="00000000">
        <w:rPr>
          <w:b w:val="1"/>
          <w:bCs w:val="1"/>
          <w:color w:val="000000"/>
          <w:sz w:val="26"/>
          <w:szCs w:val="26"/>
          <w:rtl w:val="0"/>
        </w:rPr>
        <w:t xml:space="preserve">29. Are capital gains tax rules different for non-residents?</w:t>
      </w:r>
    </w:p>
    <w:p w:rsidR="00000000" w:rsidDel="00000000" w:rsidP="00000000" w:rsidRDefault="00000000" w:rsidRPr="00000000" w14:paraId="00003044">
      <w:pPr>
        <w:spacing w:after="240" w:before="240" w:lineRule="auto"/>
        <w:rPr/>
      </w:pPr>
      <w:r w:rsidDel="00000000" w:rsidR="00000000" w:rsidRPr="00000000">
        <w:rPr>
          <w:rtl w:val="0"/>
        </w:rPr>
        <w:t xml:space="preserve">Yes. Non-resident sellers are subject to specific Brazilian tax rules and should not assume that resident exemptions apply.</w:t>
      </w:r>
    </w:p>
    <w:p w:rsidR="00000000" w:rsidDel="00000000" w:rsidP="00000000" w:rsidRDefault="00000000" w:rsidRPr="00000000" w14:paraId="00003045">
      <w:pPr>
        <w:pStyle w:val="Heading3"/>
        <w:keepNext w:val="0"/>
        <w:keepLines w:val="0"/>
        <w:spacing w:before="280" w:lineRule="auto"/>
        <w:rPr>
          <w:b w:val="1"/>
          <w:bCs w:val="1"/>
          <w:color w:val="000000"/>
          <w:sz w:val="26"/>
          <w:szCs w:val="26"/>
        </w:rPr>
      </w:pPr>
      <w:bookmarkStart w:colFirst="0" w:colLast="0" w:name="_csl26s158osl" w:id="4575"/>
      <w:bookmarkEnd w:id="4575"/>
      <w:r w:rsidDel="00000000" w:rsidR="00000000" w:rsidRPr="00000000">
        <w:rPr>
          <w:b w:val="1"/>
          <w:bCs w:val="1"/>
          <w:color w:val="000000"/>
          <w:sz w:val="26"/>
          <w:szCs w:val="26"/>
          <w:rtl w:val="0"/>
        </w:rPr>
        <w:t xml:space="preserve">30. Does Brazilian citizenship determine my tax status?</w:t>
      </w:r>
    </w:p>
    <w:p w:rsidR="00000000" w:rsidDel="00000000" w:rsidP="00000000" w:rsidRDefault="00000000" w:rsidRPr="00000000" w14:paraId="00003046">
      <w:pPr>
        <w:spacing w:after="240" w:before="240" w:lineRule="auto"/>
        <w:rPr/>
      </w:pPr>
      <w:r w:rsidDel="00000000" w:rsidR="00000000" w:rsidRPr="00000000">
        <w:rPr>
          <w:rtl w:val="0"/>
        </w:rPr>
        <w:t xml:space="preserve">No. Citizenship and tax residence are different legal concepts.</w:t>
      </w:r>
    </w:p>
    <w:p w:rsidR="00000000" w:rsidDel="00000000" w:rsidP="00000000" w:rsidRDefault="00000000" w:rsidRPr="00000000" w14:paraId="00003047">
      <w:pPr>
        <w:pStyle w:val="Heading3"/>
        <w:keepNext w:val="0"/>
        <w:keepLines w:val="0"/>
        <w:spacing w:before="280" w:lineRule="auto"/>
        <w:rPr>
          <w:b w:val="1"/>
          <w:bCs w:val="1"/>
          <w:color w:val="000000"/>
          <w:sz w:val="26"/>
          <w:szCs w:val="26"/>
        </w:rPr>
      </w:pPr>
      <w:bookmarkStart w:colFirst="0" w:colLast="0" w:name="_dhugb73vtd7y" w:id="4576"/>
      <w:bookmarkEnd w:id="4576"/>
      <w:r w:rsidDel="00000000" w:rsidR="00000000" w:rsidRPr="00000000">
        <w:rPr>
          <w:b w:val="1"/>
          <w:bCs w:val="1"/>
          <w:color w:val="000000"/>
          <w:sz w:val="26"/>
          <w:szCs w:val="26"/>
          <w:rtl w:val="0"/>
        </w:rPr>
        <w:t xml:space="preserve">31. Can I use the 180-day reinvestment exemption?</w:t>
      </w:r>
    </w:p>
    <w:p w:rsidR="00000000" w:rsidDel="00000000" w:rsidP="00000000" w:rsidRDefault="00000000" w:rsidRPr="00000000" w14:paraId="00003048">
      <w:pPr>
        <w:spacing w:after="240" w:before="240" w:lineRule="auto"/>
        <w:rPr/>
      </w:pPr>
      <w:r w:rsidDel="00000000" w:rsidR="00000000" w:rsidRPr="00000000">
        <w:rPr>
          <w:rtl w:val="0"/>
        </w:rPr>
        <w:t xml:space="preserve">Eligibility depends on the applicable legal requirements, including tax residence. Non-residents should not assume that the exemption applies.</w:t>
      </w:r>
    </w:p>
    <w:p w:rsidR="00000000" w:rsidDel="00000000" w:rsidP="00000000" w:rsidRDefault="00000000" w:rsidRPr="00000000" w14:paraId="00003049">
      <w:pPr>
        <w:pStyle w:val="Heading3"/>
        <w:keepNext w:val="0"/>
        <w:keepLines w:val="0"/>
        <w:spacing w:before="280" w:lineRule="auto"/>
        <w:rPr>
          <w:b w:val="1"/>
          <w:bCs w:val="1"/>
          <w:color w:val="000000"/>
          <w:sz w:val="26"/>
          <w:szCs w:val="26"/>
        </w:rPr>
      </w:pPr>
      <w:bookmarkStart w:colFirst="0" w:colLast="0" w:name="_p58s98a10aky" w:id="4577"/>
      <w:bookmarkEnd w:id="4577"/>
      <w:r w:rsidDel="00000000" w:rsidR="00000000" w:rsidRPr="00000000">
        <w:rPr>
          <w:b w:val="1"/>
          <w:bCs w:val="1"/>
          <w:color w:val="000000"/>
          <w:sz w:val="26"/>
          <w:szCs w:val="26"/>
          <w:rtl w:val="0"/>
        </w:rPr>
        <w:t xml:space="preserve">32. Can I send the sale proceeds to my bank account abroad?</w:t>
      </w:r>
    </w:p>
    <w:p w:rsidR="00000000" w:rsidDel="00000000" w:rsidP="00000000" w:rsidRDefault="00000000" w:rsidRPr="00000000" w14:paraId="0000304A">
      <w:pPr>
        <w:spacing w:after="240" w:before="240" w:lineRule="auto"/>
        <w:rPr/>
      </w:pPr>
      <w:r w:rsidDel="00000000" w:rsidR="00000000" w:rsidRPr="00000000">
        <w:rPr>
          <w:rtl w:val="0"/>
        </w:rPr>
        <w:t xml:space="preserve">Potentially, yes, through authorized institutions subject to applicable documentation and compliance requirements.</w:t>
      </w:r>
    </w:p>
    <w:p w:rsidR="00000000" w:rsidDel="00000000" w:rsidP="00000000" w:rsidRDefault="00000000" w:rsidRPr="00000000" w14:paraId="0000304B">
      <w:pPr>
        <w:pStyle w:val="Heading3"/>
        <w:keepNext w:val="0"/>
        <w:keepLines w:val="0"/>
        <w:spacing w:before="280" w:lineRule="auto"/>
        <w:rPr>
          <w:b w:val="1"/>
          <w:bCs w:val="1"/>
          <w:color w:val="000000"/>
          <w:sz w:val="26"/>
          <w:szCs w:val="26"/>
        </w:rPr>
      </w:pPr>
      <w:bookmarkStart w:colFirst="0" w:colLast="0" w:name="_iwezj9hsjkk8" w:id="4578"/>
      <w:bookmarkEnd w:id="4578"/>
      <w:r w:rsidDel="00000000" w:rsidR="00000000" w:rsidRPr="00000000">
        <w:rPr>
          <w:b w:val="1"/>
          <w:bCs w:val="1"/>
          <w:color w:val="000000"/>
          <w:sz w:val="26"/>
          <w:szCs w:val="26"/>
          <w:rtl w:val="0"/>
        </w:rPr>
        <w:t xml:space="preserve">33. Can the buyer pay me directly into a foreign account?</w:t>
      </w:r>
    </w:p>
    <w:p w:rsidR="00000000" w:rsidDel="00000000" w:rsidP="00000000" w:rsidRDefault="00000000" w:rsidRPr="00000000" w14:paraId="0000304C">
      <w:pPr>
        <w:spacing w:after="240" w:before="240" w:lineRule="auto"/>
        <w:rPr/>
      </w:pPr>
      <w:r w:rsidDel="00000000" w:rsidR="00000000" w:rsidRPr="00000000">
        <w:rPr>
          <w:rtl w:val="0"/>
        </w:rPr>
        <w:t xml:space="preserve">The proposed payment structure requires specific legal, tax, banking, and foreign-exchange assessment before it is agreed.</w:t>
      </w:r>
    </w:p>
    <w:p w:rsidR="00000000" w:rsidDel="00000000" w:rsidP="00000000" w:rsidRDefault="00000000" w:rsidRPr="00000000" w14:paraId="0000304D">
      <w:pPr>
        <w:pStyle w:val="Heading3"/>
        <w:keepNext w:val="0"/>
        <w:keepLines w:val="0"/>
        <w:spacing w:before="280" w:lineRule="auto"/>
        <w:rPr>
          <w:b w:val="1"/>
          <w:bCs w:val="1"/>
          <w:color w:val="000000"/>
          <w:sz w:val="26"/>
          <w:szCs w:val="26"/>
        </w:rPr>
      </w:pPr>
      <w:bookmarkStart w:colFirst="0" w:colLast="0" w:name="_yvk0gfme942p" w:id="4579"/>
      <w:bookmarkEnd w:id="4579"/>
      <w:r w:rsidDel="00000000" w:rsidR="00000000" w:rsidRPr="00000000">
        <w:rPr>
          <w:b w:val="1"/>
          <w:bCs w:val="1"/>
          <w:color w:val="000000"/>
          <w:sz w:val="26"/>
          <w:szCs w:val="26"/>
          <w:rtl w:val="0"/>
        </w:rPr>
        <w:t xml:space="preserve">34. What if I no longer have my original purchase documents?</w:t>
      </w:r>
    </w:p>
    <w:p w:rsidR="00000000" w:rsidDel="00000000" w:rsidP="00000000" w:rsidRDefault="00000000" w:rsidRPr="00000000" w14:paraId="0000304E">
      <w:pPr>
        <w:spacing w:after="240" w:before="240" w:lineRule="auto"/>
        <w:rPr/>
      </w:pPr>
      <w:r w:rsidDel="00000000" w:rsidR="00000000" w:rsidRPr="00000000">
        <w:rPr>
          <w:rtl w:val="0"/>
        </w:rPr>
        <w:t xml:space="preserve">Alternative evidence may be available, but missing documents should be assessed before closing.</w:t>
      </w:r>
    </w:p>
    <w:p w:rsidR="00000000" w:rsidDel="00000000" w:rsidP="00000000" w:rsidRDefault="00000000" w:rsidRPr="00000000" w14:paraId="0000304F">
      <w:pPr>
        <w:pStyle w:val="Heading3"/>
        <w:keepNext w:val="0"/>
        <w:keepLines w:val="0"/>
        <w:spacing w:before="280" w:lineRule="auto"/>
        <w:rPr>
          <w:b w:val="1"/>
          <w:bCs w:val="1"/>
          <w:color w:val="000000"/>
          <w:sz w:val="26"/>
          <w:szCs w:val="26"/>
        </w:rPr>
      </w:pPr>
      <w:bookmarkStart w:colFirst="0" w:colLast="0" w:name="_1z8z9o48elx3" w:id="4580"/>
      <w:bookmarkEnd w:id="4580"/>
      <w:r w:rsidDel="00000000" w:rsidR="00000000" w:rsidRPr="00000000">
        <w:rPr>
          <w:b w:val="1"/>
          <w:bCs w:val="1"/>
          <w:color w:val="000000"/>
          <w:sz w:val="26"/>
          <w:szCs w:val="26"/>
          <w:rtl w:val="0"/>
        </w:rPr>
        <w:t xml:space="preserve">35. How long does selling property in Brazil take?</w:t>
      </w:r>
    </w:p>
    <w:p w:rsidR="00000000" w:rsidDel="00000000" w:rsidP="00000000" w:rsidRDefault="00000000" w:rsidRPr="00000000" w14:paraId="00003050">
      <w:pPr>
        <w:spacing w:after="240" w:before="240" w:lineRule="auto"/>
        <w:rPr/>
      </w:pPr>
      <w:r w:rsidDel="00000000" w:rsidR="00000000" w:rsidRPr="00000000">
        <w:rPr>
          <w:rtl w:val="0"/>
        </w:rPr>
        <w:t xml:space="preserve">The timing depends on buyer availability, documentation, contractual conditions, financing, notarial procedures, and registration requirements.</w:t>
      </w:r>
    </w:p>
    <w:p w:rsidR="00000000" w:rsidDel="00000000" w:rsidP="00000000" w:rsidRDefault="00000000" w:rsidRPr="00000000" w14:paraId="00003051">
      <w:pPr>
        <w:pStyle w:val="Heading3"/>
        <w:keepNext w:val="0"/>
        <w:keepLines w:val="0"/>
        <w:spacing w:before="280" w:lineRule="auto"/>
        <w:rPr>
          <w:b w:val="1"/>
          <w:bCs w:val="1"/>
          <w:color w:val="000000"/>
          <w:sz w:val="26"/>
          <w:szCs w:val="26"/>
        </w:rPr>
      </w:pPr>
      <w:bookmarkStart w:colFirst="0" w:colLast="0" w:name="_rgjlgp93vfre" w:id="4581"/>
      <w:bookmarkEnd w:id="4581"/>
      <w:r w:rsidDel="00000000" w:rsidR="00000000" w:rsidRPr="00000000">
        <w:rPr>
          <w:b w:val="1"/>
          <w:bCs w:val="1"/>
          <w:color w:val="000000"/>
          <w:sz w:val="26"/>
          <w:szCs w:val="26"/>
          <w:rtl w:val="0"/>
        </w:rPr>
        <w:t xml:space="preserve">36. Can Caspani Lawyers assist if I already have a buyer?</w:t>
      </w:r>
    </w:p>
    <w:p w:rsidR="00000000" w:rsidDel="00000000" w:rsidP="00000000" w:rsidRDefault="00000000" w:rsidRPr="00000000" w14:paraId="00003052">
      <w:pPr>
        <w:spacing w:after="240" w:before="240" w:lineRule="auto"/>
        <w:rPr/>
      </w:pPr>
      <w:r w:rsidDel="00000000" w:rsidR="00000000" w:rsidRPr="00000000">
        <w:rPr>
          <w:rtl w:val="0"/>
        </w:rPr>
        <w:t xml:space="preserve">Yes. The engagement may focus on the legal documentation, contract, payment arrangements, and closing.</w:t>
      </w:r>
    </w:p>
    <w:p w:rsidR="00000000" w:rsidDel="00000000" w:rsidP="00000000" w:rsidRDefault="00000000" w:rsidRPr="00000000" w14:paraId="00003053">
      <w:pPr>
        <w:pStyle w:val="Heading3"/>
        <w:keepNext w:val="0"/>
        <w:keepLines w:val="0"/>
        <w:spacing w:before="280" w:lineRule="auto"/>
        <w:rPr>
          <w:b w:val="1"/>
          <w:bCs w:val="1"/>
          <w:color w:val="000000"/>
          <w:sz w:val="26"/>
          <w:szCs w:val="26"/>
        </w:rPr>
      </w:pPr>
      <w:bookmarkStart w:colFirst="0" w:colLast="0" w:name="_3uc5mwukp6y1" w:id="4582"/>
      <w:bookmarkEnd w:id="4582"/>
      <w:r w:rsidDel="00000000" w:rsidR="00000000" w:rsidRPr="00000000">
        <w:rPr>
          <w:b w:val="1"/>
          <w:bCs w:val="1"/>
          <w:color w:val="000000"/>
          <w:sz w:val="26"/>
          <w:szCs w:val="26"/>
          <w:rtl w:val="0"/>
        </w:rPr>
        <w:t xml:space="preserve">37. Can Caspani Lawyers help if I have not found a buyer?</w:t>
      </w:r>
    </w:p>
    <w:p w:rsidR="00000000" w:rsidDel="00000000" w:rsidP="00000000" w:rsidRDefault="00000000" w:rsidRPr="00000000" w14:paraId="00003054">
      <w:pPr>
        <w:spacing w:after="240" w:before="240" w:lineRule="auto"/>
        <w:rPr/>
      </w:pPr>
      <w:r w:rsidDel="00000000" w:rsidR="00000000" w:rsidRPr="00000000">
        <w:rPr>
          <w:rtl w:val="0"/>
        </w:rPr>
        <w:t xml:space="preserve">Legal sale preparation may be arranged, and coordination with qualified real estate professionals may be considered under the agreed scope.</w:t>
      </w:r>
    </w:p>
    <w:p w:rsidR="00000000" w:rsidDel="00000000" w:rsidP="00000000" w:rsidRDefault="00000000" w:rsidRPr="00000000" w14:paraId="00003055">
      <w:pPr>
        <w:pStyle w:val="Heading3"/>
        <w:keepNext w:val="0"/>
        <w:keepLines w:val="0"/>
        <w:spacing w:before="280" w:lineRule="auto"/>
        <w:rPr>
          <w:b w:val="1"/>
          <w:bCs w:val="1"/>
          <w:color w:val="000000"/>
          <w:sz w:val="26"/>
          <w:szCs w:val="26"/>
        </w:rPr>
      </w:pPr>
      <w:bookmarkStart w:colFirst="0" w:colLast="0" w:name="_2he3v7nql9u0" w:id="4583"/>
      <w:bookmarkEnd w:id="4583"/>
      <w:r w:rsidDel="00000000" w:rsidR="00000000" w:rsidRPr="00000000">
        <w:rPr>
          <w:b w:val="1"/>
          <w:bCs w:val="1"/>
          <w:color w:val="000000"/>
          <w:sz w:val="26"/>
          <w:szCs w:val="26"/>
          <w:rtl w:val="0"/>
        </w:rPr>
        <w:t xml:space="preserve">38. How much does property sale legal support cost?</w:t>
      </w:r>
    </w:p>
    <w:p w:rsidR="00000000" w:rsidDel="00000000" w:rsidP="00000000" w:rsidRDefault="00000000" w:rsidRPr="00000000" w14:paraId="00003056">
      <w:pPr>
        <w:spacing w:after="240" w:before="240" w:lineRule="auto"/>
        <w:rPr/>
      </w:pPr>
      <w:r w:rsidDel="00000000" w:rsidR="00000000" w:rsidRPr="00000000">
        <w:rPr>
          <w:rtl w:val="0"/>
        </w:rPr>
        <w:t xml:space="preserve">Professional fees depend on the property, transaction complexity, and agreed services. We begin with a paid legal consultation and provide a separate proposal where further representation is appropriate.</w:t>
      </w:r>
    </w:p>
    <w:p w:rsidR="00000000" w:rsidDel="00000000" w:rsidP="00000000" w:rsidRDefault="00000000" w:rsidRPr="00000000" w14:paraId="00003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szd82lqlo0ub" w:id="4584"/>
      <w:bookmarkEnd w:id="4584"/>
      <w:r w:rsidDel="00000000" w:rsidR="00000000" w:rsidRPr="00000000">
        <w:rPr>
          <w:b w:val="1"/>
          <w:bCs w:val="1"/>
          <w:sz w:val="34"/>
          <w:szCs w:val="34"/>
          <w:rtl w:val="0"/>
        </w:rPr>
        <w:t xml:space="preserve">READY TO SELL YOUR BRAZILIAN PROPERTY?</w:t>
      </w:r>
    </w:p>
    <w:p w:rsidR="00000000" w:rsidDel="00000000" w:rsidP="00000000" w:rsidRDefault="00000000" w:rsidRPr="00000000" w14:paraId="00003059">
      <w:pPr>
        <w:pStyle w:val="Heading1"/>
        <w:keepNext w:val="0"/>
        <w:keepLines w:val="0"/>
        <w:spacing w:before="480" w:lineRule="auto"/>
        <w:rPr>
          <w:b w:val="1"/>
          <w:bCs w:val="1"/>
          <w:sz w:val="46"/>
          <w:szCs w:val="46"/>
        </w:rPr>
      </w:pPr>
      <w:bookmarkStart w:colFirst="0" w:colLast="0" w:name="_eeeqykcyj1v6" w:id="4585"/>
      <w:bookmarkEnd w:id="4585"/>
      <w:r w:rsidDel="00000000" w:rsidR="00000000" w:rsidRPr="00000000">
        <w:rPr>
          <w:b w:val="1"/>
          <w:bCs w:val="1"/>
          <w:sz w:val="46"/>
          <w:szCs w:val="46"/>
          <w:rtl w:val="0"/>
        </w:rPr>
        <w:t xml:space="preserve">Sell With a Clear Legal Strategy — Wherever You Live</w:t>
      </w:r>
    </w:p>
    <w:p w:rsidR="00000000" w:rsidDel="00000000" w:rsidP="00000000" w:rsidRDefault="00000000" w:rsidRPr="00000000" w14:paraId="0000305A">
      <w:pPr>
        <w:spacing w:after="240" w:before="240" w:lineRule="auto"/>
        <w:rPr/>
      </w:pPr>
      <w:r w:rsidDel="00000000" w:rsidR="00000000" w:rsidRPr="00000000">
        <w:rPr>
          <w:rtl w:val="0"/>
        </w:rPr>
        <w:t xml:space="preserve">Selling Brazilian real estate while living abroad can involve unfamiliar procedures, important tax consequences, and significant contractual obligations.</w:t>
      </w:r>
    </w:p>
    <w:p w:rsidR="00000000" w:rsidDel="00000000" w:rsidP="00000000" w:rsidRDefault="00000000" w:rsidRPr="00000000" w14:paraId="0000305B">
      <w:pPr>
        <w:spacing w:after="240" w:before="240" w:lineRule="auto"/>
        <w:rPr/>
      </w:pPr>
      <w:r w:rsidDel="00000000" w:rsidR="00000000" w:rsidRPr="00000000">
        <w:rPr>
          <w:rtl w:val="0"/>
        </w:rPr>
        <w:t xml:space="preserve">The transaction should be planned with particular attention to the property's legal status, the buyer's payment arrangements, the seller's tax position, and the documentation needed to complete the transfer.</w:t>
      </w:r>
    </w:p>
    <w:p w:rsidR="00000000" w:rsidDel="00000000" w:rsidP="00000000" w:rsidRDefault="00000000" w:rsidRPr="00000000" w14:paraId="0000305C">
      <w:pPr>
        <w:spacing w:after="240" w:before="240" w:lineRule="auto"/>
        <w:rPr/>
      </w:pPr>
      <w:r w:rsidDel="00000000" w:rsidR="00000000" w:rsidRPr="00000000">
        <w:rPr>
          <w:rtl w:val="0"/>
        </w:rPr>
        <w:t xml:space="preserve">At Caspani Lawyers, we assist foreign property owners and international investors with the Brazilian legal aspects of property sales, from initial assessment through the agreed closing and post-closing procedures.</w:t>
      </w:r>
    </w:p>
    <w:p w:rsidR="00000000" w:rsidDel="00000000" w:rsidP="00000000" w:rsidRDefault="00000000" w:rsidRPr="00000000" w14:paraId="0000305D">
      <w:pPr>
        <w:spacing w:after="240" w:before="240" w:lineRule="auto"/>
        <w:rPr/>
      </w:pPr>
      <w:r w:rsidDel="00000000" w:rsidR="00000000" w:rsidRPr="00000000">
        <w:rPr>
          <w:rtl w:val="0"/>
        </w:rPr>
        <w:t xml:space="preserve">Whether you already have a buyer or are preparing to place your property on the market, early legal guidance can help identify obstacles and protect your interests.</w:t>
      </w:r>
    </w:p>
    <w:p w:rsidR="00000000" w:rsidDel="00000000" w:rsidP="00000000" w:rsidRDefault="00000000" w:rsidRPr="00000000" w14:paraId="0000305E">
      <w:pPr>
        <w:spacing w:after="240" w:before="240" w:lineRule="auto"/>
        <w:rPr>
          <w:b w:val="1"/>
          <w:bCs w:val="1"/>
        </w:rPr>
      </w:pPr>
      <w:r w:rsidDel="00000000" w:rsidR="00000000" w:rsidRPr="00000000">
        <w:rPr>
          <w:b w:val="1"/>
          <w:bCs w:val="1"/>
          <w:rtl w:val="0"/>
        </w:rPr>
        <w:t xml:space="preserve">Prepare the documents. Understand your obligations. Protect your payment. Complete the sale through the appropriate legal procedures.</w:t>
      </w:r>
    </w:p>
    <w:p w:rsidR="00000000" w:rsidDel="00000000" w:rsidP="00000000" w:rsidRDefault="00000000" w:rsidRPr="00000000" w14:paraId="0000305F">
      <w:pPr>
        <w:spacing w:after="240" w:before="240" w:lineRule="auto"/>
        <w:rPr>
          <w:b w:val="1"/>
          <w:bCs w:val="1"/>
        </w:rPr>
      </w:pPr>
      <w:r w:rsidDel="00000000" w:rsidR="00000000" w:rsidRPr="00000000">
        <w:rPr>
          <w:b w:val="1"/>
          <w:bCs w:val="1"/>
          <w:rtl w:val="0"/>
        </w:rPr>
        <w:t xml:space="preserve">[Book Your Property Sale Legal Consultation]</w:t>
      </w:r>
    </w:p>
    <w:p w:rsidR="00000000" w:rsidDel="00000000" w:rsidP="00000000" w:rsidRDefault="00000000" w:rsidRPr="00000000" w14:paraId="0000306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063">
      <w:pPr>
        <w:spacing w:after="240" w:before="240" w:lineRule="auto"/>
        <w:rPr>
          <w:i w:val="1"/>
          <w:iCs w:val="1"/>
        </w:rPr>
      </w:pPr>
      <w:r w:rsidDel="00000000" w:rsidR="00000000" w:rsidRPr="00000000">
        <w:rPr>
          <w:i w:val="1"/>
          <w:iCs w:val="1"/>
          <w:rtl w:val="0"/>
        </w:rPr>
        <w:t xml:space="preserve">Selling Property in Brazil | Sell Brazilian Property From Abroad | Brazilian Property Sale Lawyer | Real Estate Sale Support Brazil | Non-Resident Property Seller Brazil | Brazilian Capital Gains Tax Property Sale | Brazil Property Closing Lawyer</w:t>
      </w:r>
    </w:p>
    <w:p w:rsidR="00000000" w:rsidDel="00000000" w:rsidP="00000000" w:rsidRDefault="00000000" w:rsidRPr="00000000" w14:paraId="0000306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accounting, financial, banking, or investment advice. Property sales, capital gains taxation, non-resident obligations, foreign-exchange transactions, and registration requirements depend on the specific facts and legislation in force. Caspani Lawyers does not guarantee the identification of a buyer, sale price, closing date, tax outcome, or international remittance approval. Brokerage, accounting, banking, valuation, and other specialist services are separate unless expressly agreed and legally permitted. Legal representation begins only under an appropriate professional engagement.</w:t>
      </w:r>
    </w:p>
    <w:p w:rsidR="00000000" w:rsidDel="00000000" w:rsidP="00000000" w:rsidRDefault="00000000" w:rsidRPr="00000000" w14:paraId="00003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hpsche3nl0" w:id="4586"/>
      <w:bookmarkEnd w:id="4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Banking &amp; Money Transfers</w:t>
      </w:r>
      <w:r w:rsidDel="00000000" w:rsidR="00000000" w:rsidRPr="00000000">
        <w:rPr>
          <w:rtl w:val="0"/>
        </w:rPr>
      </w:r>
    </w:p>
    <w:p w:rsidR="00000000" w:rsidDel="00000000" w:rsidP="00000000" w:rsidRDefault="00000000" w:rsidRPr="00000000" w14:paraId="00003067">
      <w:pPr>
        <w:pStyle w:val="Heading1"/>
        <w:keepNext w:val="0"/>
        <w:keepLines w:val="0"/>
        <w:spacing w:before="480" w:lineRule="auto"/>
        <w:rPr>
          <w:b w:val="1"/>
          <w:bCs w:val="1"/>
          <w:sz w:val="46"/>
          <w:szCs w:val="46"/>
        </w:rPr>
      </w:pPr>
      <w:bookmarkStart w:colFirst="0" w:colLast="0" w:name="_iortmvqe134h" w:id="4587"/>
      <w:bookmarkEnd w:id="4587"/>
      <w:r w:rsidDel="00000000" w:rsidR="00000000" w:rsidRPr="00000000">
        <w:rPr>
          <w:b w:val="1"/>
          <w:bCs w:val="1"/>
          <w:sz w:val="46"/>
          <w:szCs w:val="46"/>
          <w:rtl w:val="0"/>
        </w:rPr>
        <w:t xml:space="preserve">CASPANI LAWYERS</w:t>
      </w:r>
    </w:p>
    <w:p w:rsidR="00000000" w:rsidDel="00000000" w:rsidP="00000000" w:rsidRDefault="00000000" w:rsidRPr="00000000" w14:paraId="0000306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069">
      <w:pPr>
        <w:spacing w:after="240" w:before="240" w:lineRule="auto"/>
        <w:rPr/>
      </w:pPr>
      <w:r w:rsidDel="00000000" w:rsidR="00000000" w:rsidRPr="00000000">
        <w:rPr>
          <w:rtl w:val="0"/>
        </w:rPr>
        <w:t xml:space="preserve">Home | Services | Cross-Border Legal Services | Real Estate Law | Contact</w:t>
      </w:r>
    </w:p>
    <w:p w:rsidR="00000000" w:rsidDel="00000000" w:rsidP="00000000" w:rsidRDefault="00000000" w:rsidRPr="00000000" w14:paraId="00003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B">
      <w:pPr>
        <w:spacing w:after="240" w:before="240" w:lineRule="auto"/>
        <w:rPr>
          <w:b w:val="1"/>
          <w:bCs w:val="1"/>
        </w:rPr>
      </w:pPr>
      <w:r w:rsidDel="00000000" w:rsidR="00000000" w:rsidRPr="00000000">
        <w:rPr>
          <w:b w:val="1"/>
          <w:bCs w:val="1"/>
          <w:rtl w:val="0"/>
        </w:rPr>
        <w:t xml:space="preserve">SERVICES &gt; CROSS-BORDER &gt; MONEY TRANSFERS TO AND FROM BRAZIL</w:t>
      </w:r>
    </w:p>
    <w:p w:rsidR="00000000" w:rsidDel="00000000" w:rsidP="00000000" w:rsidRDefault="00000000" w:rsidRPr="00000000" w14:paraId="0000306C">
      <w:pPr>
        <w:pStyle w:val="Heading1"/>
        <w:keepNext w:val="0"/>
        <w:keepLines w:val="0"/>
        <w:spacing w:before="480" w:lineRule="auto"/>
        <w:rPr>
          <w:b w:val="1"/>
          <w:bCs w:val="1"/>
          <w:sz w:val="46"/>
          <w:szCs w:val="46"/>
        </w:rPr>
      </w:pPr>
      <w:bookmarkStart w:colFirst="0" w:colLast="0" w:name="_18f1fdf26eax" w:id="4588"/>
      <w:bookmarkEnd w:id="4588"/>
      <w:r w:rsidDel="00000000" w:rsidR="00000000" w:rsidRPr="00000000">
        <w:rPr>
          <w:b w:val="1"/>
          <w:bCs w:val="1"/>
          <w:sz w:val="46"/>
          <w:szCs w:val="46"/>
          <w:rtl w:val="0"/>
        </w:rPr>
        <w:t xml:space="preserve">Money Transfers to and from Brazil – Legal Support for International Property Transactions</w:t>
      </w:r>
    </w:p>
    <w:p w:rsidR="00000000" w:rsidDel="00000000" w:rsidP="00000000" w:rsidRDefault="00000000" w:rsidRPr="00000000" w14:paraId="0000306D">
      <w:pPr>
        <w:spacing w:after="240" w:before="240" w:lineRule="auto"/>
        <w:rPr>
          <w:b w:val="1"/>
          <w:bCs w:val="1"/>
        </w:rPr>
      </w:pPr>
      <w:r w:rsidDel="00000000" w:rsidR="00000000" w:rsidRPr="00000000">
        <w:rPr>
          <w:b w:val="1"/>
          <w:bCs w:val="1"/>
          <w:rtl w:val="0"/>
        </w:rPr>
        <w:t xml:space="preserve">Buying property in Brazil from abroad? Plan your international payment with the appropriate legal documentation, banking compliance, and closing safeguards.</w:t>
      </w:r>
    </w:p>
    <w:p w:rsidR="00000000" w:rsidDel="00000000" w:rsidP="00000000" w:rsidRDefault="00000000" w:rsidRPr="00000000" w14:paraId="0000306E">
      <w:pPr>
        <w:spacing w:after="240" w:before="240" w:lineRule="auto"/>
        <w:rPr/>
      </w:pPr>
      <w:r w:rsidDel="00000000" w:rsidR="00000000" w:rsidRPr="00000000">
        <w:rPr>
          <w:rtl w:val="0"/>
        </w:rPr>
        <w:t xml:space="preserve">Sending money to Brazil for a property purchase is not simply a matter of converting foreign currency into Brazilian reais.</w:t>
      </w:r>
    </w:p>
    <w:p w:rsidR="00000000" w:rsidDel="00000000" w:rsidP="00000000" w:rsidRDefault="00000000" w:rsidRPr="00000000" w14:paraId="0000306F">
      <w:pPr>
        <w:spacing w:after="240" w:before="240" w:lineRule="auto"/>
        <w:rPr/>
      </w:pPr>
      <w:r w:rsidDel="00000000" w:rsidR="00000000" w:rsidRPr="00000000">
        <w:rPr>
          <w:rtl w:val="0"/>
        </w:rPr>
        <w:t xml:space="preserve">International buyers must consider the origin of their funds, the receiving institution's compliance requirements, the legal purpose of the transfer, the property purchase agreement, and the timing of payment relative to the transfer of ownership.</w:t>
      </w:r>
    </w:p>
    <w:p w:rsidR="00000000" w:rsidDel="00000000" w:rsidP="00000000" w:rsidRDefault="00000000" w:rsidRPr="00000000" w14:paraId="00003070">
      <w:pPr>
        <w:spacing w:after="240" w:before="240" w:lineRule="auto"/>
        <w:rPr/>
      </w:pPr>
      <w:r w:rsidDel="00000000" w:rsidR="00000000" w:rsidRPr="00000000">
        <w:rPr>
          <w:rtl w:val="0"/>
        </w:rPr>
        <w:t xml:space="preserve">A poorly planned payment can lead to banking delays, rejected transfers, contractual penalties, disputed deposits, or unnecessary exposure to the seller.</w:t>
      </w:r>
    </w:p>
    <w:p w:rsidR="00000000" w:rsidDel="00000000" w:rsidP="00000000" w:rsidRDefault="00000000" w:rsidRPr="00000000" w14:paraId="00003071">
      <w:pPr>
        <w:spacing w:after="240" w:before="240" w:lineRule="auto"/>
        <w:rPr/>
      </w:pPr>
      <w:r w:rsidDel="00000000" w:rsidR="00000000" w:rsidRPr="00000000">
        <w:rPr>
          <w:rtl w:val="0"/>
        </w:rPr>
        <w:t xml:space="preserve">Foreign property owners selling Brazilian real estate may face a different challenge: documenting their sale proceeds and transferring the funds to an overseas bank account in compliance with applicable Brazilian requirements.</w:t>
      </w:r>
    </w:p>
    <w:p w:rsidR="00000000" w:rsidDel="00000000" w:rsidP="00000000" w:rsidRDefault="00000000" w:rsidRPr="00000000" w14:paraId="0000307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with the Brazilian legal and documentary aspects of cross-border funds transfers connected to property acquisitions, property sales, and qualifying investments.</w:t>
      </w:r>
    </w:p>
    <w:p w:rsidR="00000000" w:rsidDel="00000000" w:rsidP="00000000" w:rsidRDefault="00000000" w:rsidRPr="00000000" w14:paraId="00003073">
      <w:pPr>
        <w:spacing w:after="240" w:before="240" w:lineRule="auto"/>
        <w:rPr/>
      </w:pPr>
      <w:r w:rsidDel="00000000" w:rsidR="00000000" w:rsidRPr="00000000">
        <w:rPr>
          <w:rtl w:val="0"/>
        </w:rPr>
        <w:t xml:space="preserve">Our role is to help you understand the legal structure of the transaction, prepare relevant documentation, coordinate with appropriately authorized financial institutions, and align payment arrangements with the underlying legal obligations.</w:t>
      </w:r>
    </w:p>
    <w:p w:rsidR="00000000" w:rsidDel="00000000" w:rsidP="00000000" w:rsidRDefault="00000000" w:rsidRPr="00000000" w14:paraId="00003074">
      <w:pPr>
        <w:spacing w:after="240" w:before="240" w:lineRule="auto"/>
        <w:rPr>
          <w:b w:val="1"/>
          <w:bCs w:val="1"/>
        </w:rPr>
      </w:pPr>
      <w:r w:rsidDel="00000000" w:rsidR="00000000" w:rsidRPr="00000000">
        <w:rPr>
          <w:b w:val="1"/>
          <w:bCs w:val="1"/>
          <w:rtl w:val="0"/>
        </w:rPr>
        <w:t xml:space="preserve">We provide legal assistance, not currency exchange, payment processing, banking, or investment services.</w:t>
      </w:r>
    </w:p>
    <w:p w:rsidR="00000000" w:rsidDel="00000000" w:rsidP="00000000" w:rsidRDefault="00000000" w:rsidRPr="00000000" w14:paraId="00003075">
      <w:pPr>
        <w:spacing w:after="240" w:before="240" w:lineRule="auto"/>
        <w:rPr>
          <w:b w:val="1"/>
          <w:bCs w:val="1"/>
        </w:rPr>
      </w:pPr>
      <w:r w:rsidDel="00000000" w:rsidR="00000000" w:rsidRPr="00000000">
        <w:rPr>
          <w:b w:val="1"/>
          <w:bCs w:val="1"/>
          <w:rtl w:val="0"/>
        </w:rPr>
        <w:t xml:space="preserve">[Book Your Cross-Border Legal Consultation]</w:t>
      </w:r>
    </w:p>
    <w:p w:rsidR="00000000" w:rsidDel="00000000" w:rsidP="00000000" w:rsidRDefault="00000000" w:rsidRPr="00000000" w14:paraId="00003076">
      <w:pPr>
        <w:spacing w:after="240" w:before="240" w:lineRule="auto"/>
        <w:rPr>
          <w:b w:val="1"/>
          <w:bCs w:val="1"/>
        </w:rPr>
      </w:pPr>
      <w:r w:rsidDel="00000000" w:rsidR="00000000" w:rsidRPr="00000000">
        <w:rPr>
          <w:b w:val="1"/>
          <w:bCs w:val="1"/>
          <w:rtl w:val="0"/>
        </w:rPr>
        <w:t xml:space="preserve">[Discuss Your Property Payment Structure]</w:t>
      </w:r>
    </w:p>
    <w:p w:rsidR="00000000" w:rsidDel="00000000" w:rsidP="00000000" w:rsidRDefault="00000000" w:rsidRPr="00000000" w14:paraId="00003077">
      <w:pPr>
        <w:spacing w:after="240" w:before="240" w:lineRule="auto"/>
        <w:rPr/>
      </w:pPr>
      <w:r w:rsidDel="00000000" w:rsidR="00000000" w:rsidRPr="00000000">
        <w:rPr>
          <w:rtl w:val="0"/>
        </w:rPr>
        <w:t xml:space="preserve">International Property Payments | Foreign Exchange Compliance | Source of Funds | Property Closing | Sale Proceeds</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2"/>
        <w:keepNext w:val="0"/>
        <w:keepLines w:val="0"/>
        <w:spacing w:after="80" w:lineRule="auto"/>
        <w:rPr>
          <w:b w:val="1"/>
          <w:bCs w:val="1"/>
          <w:sz w:val="34"/>
          <w:szCs w:val="34"/>
        </w:rPr>
      </w:pPr>
      <w:bookmarkStart w:colFirst="0" w:colLast="0" w:name="_36az0humt5fq" w:id="4589"/>
      <w:bookmarkEnd w:id="4589"/>
      <w:r w:rsidDel="00000000" w:rsidR="00000000" w:rsidRPr="00000000">
        <w:rPr>
          <w:b w:val="1"/>
          <w:bCs w:val="1"/>
          <w:sz w:val="34"/>
          <w:szCs w:val="34"/>
          <w:rtl w:val="0"/>
        </w:rPr>
        <w:t xml:space="preserve">REQUEST YOUR LEGAL CONSULTATION</w:t>
      </w:r>
    </w:p>
    <w:p w:rsidR="00000000" w:rsidDel="00000000" w:rsidP="00000000" w:rsidRDefault="00000000" w:rsidRPr="00000000" w14:paraId="0000307A">
      <w:pPr>
        <w:pStyle w:val="Heading3"/>
        <w:keepNext w:val="0"/>
        <w:keepLines w:val="0"/>
        <w:spacing w:before="280" w:lineRule="auto"/>
        <w:rPr>
          <w:b w:val="1"/>
          <w:bCs w:val="1"/>
          <w:color w:val="000000"/>
          <w:sz w:val="26"/>
          <w:szCs w:val="26"/>
        </w:rPr>
      </w:pPr>
      <w:bookmarkStart w:colFirst="0" w:colLast="0" w:name="_b2t7unhdurbc" w:id="4590"/>
      <w:bookmarkEnd w:id="4590"/>
      <w:r w:rsidDel="00000000" w:rsidR="00000000" w:rsidRPr="00000000">
        <w:rPr>
          <w:b w:val="1"/>
          <w:bCs w:val="1"/>
          <w:color w:val="000000"/>
          <w:sz w:val="26"/>
          <w:szCs w:val="26"/>
          <w:rtl w:val="0"/>
        </w:rPr>
        <w:t xml:space="preserve">Planning an International Transfer Involving Brazil?</w:t>
      </w:r>
    </w:p>
    <w:p w:rsidR="00000000" w:rsidDel="00000000" w:rsidP="00000000" w:rsidRDefault="00000000" w:rsidRPr="00000000" w14:paraId="0000307B">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307C">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307D">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and phone number</w:t>
      </w:r>
    </w:p>
    <w:p w:rsidR="00000000" w:rsidDel="00000000" w:rsidP="00000000" w:rsidRDefault="00000000" w:rsidRPr="00000000" w14:paraId="0000307E">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Your current country</w:t>
      </w:r>
    </w:p>
    <w:p w:rsidR="00000000" w:rsidDel="00000000" w:rsidP="00000000" w:rsidRDefault="00000000" w:rsidRPr="00000000" w14:paraId="0000307F">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Your citizenship</w:t>
      </w:r>
    </w:p>
    <w:p w:rsidR="00000000" w:rsidDel="00000000" w:rsidP="00000000" w:rsidRDefault="00000000" w:rsidRPr="00000000" w14:paraId="00003080">
      <w:pPr>
        <w:spacing w:after="240" w:before="240" w:lineRule="auto"/>
        <w:rPr/>
      </w:pPr>
      <w:r w:rsidDel="00000000" w:rsidR="00000000" w:rsidRPr="00000000">
        <w:rPr>
          <w:b w:val="1"/>
          <w:bCs w:val="1"/>
          <w:rtl w:val="0"/>
        </w:rPr>
        <w:t xml:space="preserve">Transfer Direction</w:t>
        <w:br w:type="textWrapping"/>
      </w:r>
      <w:r w:rsidDel="00000000" w:rsidR="00000000" w:rsidRPr="00000000">
        <w:rPr>
          <w:rtl w:val="0"/>
        </w:rPr>
        <w:t xml:space="preserve">Sending Money to Brazil / Sending Money From Brazil</w:t>
      </w:r>
    </w:p>
    <w:p w:rsidR="00000000" w:rsidDel="00000000" w:rsidP="00000000" w:rsidRDefault="00000000" w:rsidRPr="00000000" w14:paraId="00003081">
      <w:pPr>
        <w:spacing w:after="240" w:before="240" w:lineRule="auto"/>
        <w:rPr/>
      </w:pPr>
      <w:r w:rsidDel="00000000" w:rsidR="00000000" w:rsidRPr="00000000">
        <w:rPr>
          <w:b w:val="1"/>
          <w:bCs w:val="1"/>
          <w:rtl w:val="0"/>
        </w:rPr>
        <w:t xml:space="preserve">Purpose of Transfer</w:t>
        <w:br w:type="textWrapping"/>
      </w:r>
      <w:r w:rsidDel="00000000" w:rsidR="00000000" w:rsidRPr="00000000">
        <w:rPr>
          <w:rtl w:val="0"/>
        </w:rPr>
        <w:t xml:space="preserve">Property Purchase / Property Sale / Corporate Investment / Capital Contribution / Personal Funds / Inheritance / Other</w:t>
      </w:r>
    </w:p>
    <w:p w:rsidR="00000000" w:rsidDel="00000000" w:rsidP="00000000" w:rsidRDefault="00000000" w:rsidRPr="00000000" w14:paraId="00003082">
      <w:pPr>
        <w:spacing w:after="240" w:before="240" w:lineRule="auto"/>
        <w:rPr/>
      </w:pPr>
      <w:r w:rsidDel="00000000" w:rsidR="00000000" w:rsidRPr="00000000">
        <w:rPr>
          <w:b w:val="1"/>
          <w:bCs w:val="1"/>
          <w:rtl w:val="0"/>
        </w:rPr>
        <w:t xml:space="preserve">Estimated Transfer Amount</w:t>
        <w:br w:type="textWrapping"/>
      </w:r>
      <w:r w:rsidDel="00000000" w:rsidR="00000000" w:rsidRPr="00000000">
        <w:rPr>
          <w:rtl w:val="0"/>
        </w:rPr>
        <w:t xml:space="preserve">Optional</w:t>
      </w:r>
    </w:p>
    <w:p w:rsidR="00000000" w:rsidDel="00000000" w:rsidP="00000000" w:rsidRDefault="00000000" w:rsidRPr="00000000" w14:paraId="00003083">
      <w:pPr>
        <w:spacing w:after="240" w:before="240" w:lineRule="auto"/>
        <w:rPr/>
      </w:pPr>
      <w:r w:rsidDel="00000000" w:rsidR="00000000" w:rsidRPr="00000000">
        <w:rPr>
          <w:b w:val="1"/>
          <w:bCs w:val="1"/>
          <w:rtl w:val="0"/>
        </w:rPr>
        <w:t xml:space="preserve">Currency</w:t>
        <w:br w:type="textWrapping"/>
      </w:r>
      <w:r w:rsidDel="00000000" w:rsidR="00000000" w:rsidRPr="00000000">
        <w:rPr>
          <w:rtl w:val="0"/>
        </w:rPr>
        <w:t xml:space="preserve">USD / EUR / GBP / BRL / Other</w:t>
      </w:r>
    </w:p>
    <w:p w:rsidR="00000000" w:rsidDel="00000000" w:rsidP="00000000" w:rsidRDefault="00000000" w:rsidRPr="00000000" w14:paraId="00003084">
      <w:pPr>
        <w:spacing w:after="240" w:before="240" w:lineRule="auto"/>
        <w:rPr/>
      </w:pPr>
      <w:r w:rsidDel="00000000" w:rsidR="00000000" w:rsidRPr="00000000">
        <w:rPr>
          <w:b w:val="1"/>
          <w:bCs w:val="1"/>
          <w:rtl w:val="0"/>
        </w:rPr>
        <w:t xml:space="preserve">Transaction Status</w:t>
        <w:br w:type="textWrapping"/>
      </w:r>
      <w:r w:rsidDel="00000000" w:rsidR="00000000" w:rsidRPr="00000000">
        <w:rPr>
          <w:rtl w:val="0"/>
        </w:rPr>
        <w:t xml:space="preserve">Planning / Contract Signed / Payment Due / Funds Delayed / Sale Completed / Other</w:t>
      </w:r>
    </w:p>
    <w:p w:rsidR="00000000" w:rsidDel="00000000" w:rsidP="00000000" w:rsidRDefault="00000000" w:rsidRPr="00000000" w14:paraId="00003085">
      <w:pPr>
        <w:spacing w:after="240" w:before="240" w:lineRule="auto"/>
        <w:rPr/>
      </w:pPr>
      <w:r w:rsidDel="00000000" w:rsidR="00000000" w:rsidRPr="00000000">
        <w:rPr>
          <w:b w:val="1"/>
          <w:bCs w:val="1"/>
          <w:rtl w:val="0"/>
        </w:rPr>
        <w:t xml:space="preserve">Do You Have a Brazilian Bank Account?</w:t>
        <w:br w:type="textWrapping"/>
      </w:r>
      <w:r w:rsidDel="00000000" w:rsidR="00000000" w:rsidRPr="00000000">
        <w:rPr>
          <w:rtl w:val="0"/>
        </w:rPr>
        <w:t xml:space="preserve">Yes / No / In Process</w:t>
      </w:r>
    </w:p>
    <w:p w:rsidR="00000000" w:rsidDel="00000000" w:rsidP="00000000" w:rsidRDefault="00000000" w:rsidRPr="00000000" w14:paraId="00003086">
      <w:pPr>
        <w:spacing w:after="240" w:before="240" w:lineRule="auto"/>
        <w:rPr/>
      </w:pPr>
      <w:r w:rsidDel="00000000" w:rsidR="00000000" w:rsidRPr="00000000">
        <w:rPr>
          <w:b w:val="1"/>
          <w:bCs w:val="1"/>
          <w:rtl w:val="0"/>
        </w:rPr>
        <w:t xml:space="preserve">Relevant Deadline</w:t>
        <w:br w:type="textWrapping"/>
      </w:r>
      <w:r w:rsidDel="00000000" w:rsidR="00000000" w:rsidRPr="00000000">
        <w:rPr>
          <w:rtl w:val="0"/>
        </w:rPr>
        <w:t xml:space="preserve">If applicable</w:t>
      </w:r>
    </w:p>
    <w:p w:rsidR="00000000" w:rsidDel="00000000" w:rsidP="00000000" w:rsidRDefault="00000000" w:rsidRPr="00000000" w14:paraId="00003087">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the transaction and any legal or banking difficulties.</w:t>
      </w:r>
    </w:p>
    <w:p w:rsidR="00000000" w:rsidDel="00000000" w:rsidP="00000000" w:rsidRDefault="00000000" w:rsidRPr="00000000" w14:paraId="00003088">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3089">
      <w:pPr>
        <w:spacing w:after="240" w:before="240" w:lineRule="auto"/>
        <w:rPr/>
      </w:pPr>
      <w:r w:rsidDel="00000000" w:rsidR="00000000" w:rsidRPr="00000000">
        <w:rPr>
          <w:rtl w:val="0"/>
        </w:rPr>
        <w:t xml:space="preserve">Consultations are paid and conducted online by appointment. Document preparation, legal structuring, contract review, and closing support require an agreed professional engagement.</w:t>
      </w:r>
    </w:p>
    <w:p w:rsidR="00000000" w:rsidDel="00000000" w:rsidP="00000000" w:rsidRDefault="00000000" w:rsidRPr="00000000" w14:paraId="00003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B">
      <w:pPr>
        <w:pStyle w:val="Heading2"/>
        <w:keepNext w:val="0"/>
        <w:keepLines w:val="0"/>
        <w:spacing w:after="80" w:lineRule="auto"/>
        <w:rPr>
          <w:b w:val="1"/>
          <w:bCs w:val="1"/>
          <w:sz w:val="34"/>
          <w:szCs w:val="34"/>
        </w:rPr>
      </w:pPr>
      <w:bookmarkStart w:colFirst="0" w:colLast="0" w:name="_p4999yayuaz2" w:id="4591"/>
      <w:bookmarkEnd w:id="4591"/>
      <w:r w:rsidDel="00000000" w:rsidR="00000000" w:rsidRPr="00000000">
        <w:rPr>
          <w:b w:val="1"/>
          <w:bCs w:val="1"/>
          <w:sz w:val="34"/>
          <w:szCs w:val="34"/>
          <w:rtl w:val="0"/>
        </w:rPr>
        <w:t xml:space="preserve">INTERNATIONAL TRANSFERS AND BRAZILIAN LAW</w:t>
      </w:r>
    </w:p>
    <w:p w:rsidR="00000000" w:rsidDel="00000000" w:rsidP="00000000" w:rsidRDefault="00000000" w:rsidRPr="00000000" w14:paraId="0000308C">
      <w:pPr>
        <w:pStyle w:val="Heading1"/>
        <w:keepNext w:val="0"/>
        <w:keepLines w:val="0"/>
        <w:spacing w:before="480" w:lineRule="auto"/>
        <w:rPr>
          <w:b w:val="1"/>
          <w:bCs w:val="1"/>
          <w:sz w:val="46"/>
          <w:szCs w:val="46"/>
        </w:rPr>
      </w:pPr>
      <w:bookmarkStart w:colFirst="0" w:colLast="0" w:name="_pfhr8xcd5u5i" w:id="4592"/>
      <w:bookmarkEnd w:id="4592"/>
      <w:r w:rsidDel="00000000" w:rsidR="00000000" w:rsidRPr="00000000">
        <w:rPr>
          <w:b w:val="1"/>
          <w:bCs w:val="1"/>
          <w:sz w:val="46"/>
          <w:szCs w:val="46"/>
          <w:rtl w:val="0"/>
        </w:rPr>
        <w:t xml:space="preserve">Can Foreigners Transfer Money to Brazil?</w:t>
      </w:r>
    </w:p>
    <w:p w:rsidR="00000000" w:rsidDel="00000000" w:rsidP="00000000" w:rsidRDefault="00000000" w:rsidRPr="00000000" w14:paraId="0000308D">
      <w:pPr>
        <w:spacing w:after="240" w:before="240" w:lineRule="auto"/>
        <w:rPr/>
      </w:pPr>
      <w:r w:rsidDel="00000000" w:rsidR="00000000" w:rsidRPr="00000000">
        <w:rPr>
          <w:rtl w:val="0"/>
        </w:rPr>
        <w:t xml:space="preserve">Yes.</w:t>
      </w:r>
    </w:p>
    <w:p w:rsidR="00000000" w:rsidDel="00000000" w:rsidP="00000000" w:rsidRDefault="00000000" w:rsidRPr="00000000" w14:paraId="0000308E">
      <w:pPr>
        <w:spacing w:after="240" w:before="240" w:lineRule="auto"/>
        <w:rPr/>
      </w:pPr>
      <w:r w:rsidDel="00000000" w:rsidR="00000000" w:rsidRPr="00000000">
        <w:rPr>
          <w:rtl w:val="0"/>
        </w:rPr>
        <w:t xml:space="preserve">Foreign individuals and companies may generally transfer funds to Brazil for lawful purposes through financial arrangements permitted by the applicable Brazilian legal and regulatory framework.</w:t>
      </w:r>
    </w:p>
    <w:p w:rsidR="00000000" w:rsidDel="00000000" w:rsidP="00000000" w:rsidRDefault="00000000" w:rsidRPr="00000000" w14:paraId="0000308F">
      <w:pPr>
        <w:spacing w:after="240" w:before="240" w:lineRule="auto"/>
        <w:rPr/>
      </w:pPr>
      <w:r w:rsidDel="00000000" w:rsidR="00000000" w:rsidRPr="00000000">
        <w:rPr>
          <w:rtl w:val="0"/>
        </w:rPr>
        <w:t xml:space="preserve">However, the requirements depend on the nature of the transaction.</w:t>
      </w:r>
    </w:p>
    <w:p w:rsidR="00000000" w:rsidDel="00000000" w:rsidP="00000000" w:rsidRDefault="00000000" w:rsidRPr="00000000" w14:paraId="00003090">
      <w:pPr>
        <w:pStyle w:val="Heading3"/>
        <w:keepNext w:val="0"/>
        <w:keepLines w:val="0"/>
        <w:spacing w:before="280" w:lineRule="auto"/>
        <w:rPr>
          <w:b w:val="1"/>
          <w:bCs w:val="1"/>
          <w:color w:val="000000"/>
          <w:sz w:val="26"/>
          <w:szCs w:val="26"/>
        </w:rPr>
      </w:pPr>
      <w:bookmarkStart w:colFirst="0" w:colLast="0" w:name="_yg2tqpc0isk8" w:id="4593"/>
      <w:bookmarkEnd w:id="4593"/>
      <w:r w:rsidDel="00000000" w:rsidR="00000000" w:rsidRPr="00000000">
        <w:rPr>
          <w:b w:val="1"/>
          <w:bCs w:val="1"/>
          <w:color w:val="000000"/>
          <w:sz w:val="26"/>
          <w:szCs w:val="26"/>
          <w:rtl w:val="0"/>
        </w:rPr>
        <w:t xml:space="preserve">Property Acquisition</w:t>
      </w:r>
    </w:p>
    <w:p w:rsidR="00000000" w:rsidDel="00000000" w:rsidP="00000000" w:rsidRDefault="00000000" w:rsidRPr="00000000" w14:paraId="00003091">
      <w:pPr>
        <w:spacing w:after="240" w:before="240" w:lineRule="auto"/>
        <w:rPr/>
      </w:pPr>
      <w:r w:rsidDel="00000000" w:rsidR="00000000" w:rsidRPr="00000000">
        <w:rPr>
          <w:rtl w:val="0"/>
        </w:rPr>
        <w:t xml:space="preserve">Funds intended to pay for Brazilian real estate.</w:t>
      </w:r>
    </w:p>
    <w:p w:rsidR="00000000" w:rsidDel="00000000" w:rsidP="00000000" w:rsidRDefault="00000000" w:rsidRPr="00000000" w14:paraId="00003092">
      <w:pPr>
        <w:pStyle w:val="Heading3"/>
        <w:keepNext w:val="0"/>
        <w:keepLines w:val="0"/>
        <w:spacing w:before="280" w:lineRule="auto"/>
        <w:rPr>
          <w:b w:val="1"/>
          <w:bCs w:val="1"/>
          <w:color w:val="000000"/>
          <w:sz w:val="26"/>
          <w:szCs w:val="26"/>
        </w:rPr>
      </w:pPr>
      <w:bookmarkStart w:colFirst="0" w:colLast="0" w:name="_9msgna7znex3" w:id="4594"/>
      <w:bookmarkEnd w:id="4594"/>
      <w:r w:rsidDel="00000000" w:rsidR="00000000" w:rsidRPr="00000000">
        <w:rPr>
          <w:b w:val="1"/>
          <w:bCs w:val="1"/>
          <w:color w:val="000000"/>
          <w:sz w:val="26"/>
          <w:szCs w:val="26"/>
          <w:rtl w:val="0"/>
        </w:rPr>
        <w:t xml:space="preserve">Corporate Investment</w:t>
      </w:r>
    </w:p>
    <w:p w:rsidR="00000000" w:rsidDel="00000000" w:rsidP="00000000" w:rsidRDefault="00000000" w:rsidRPr="00000000" w14:paraId="00003093">
      <w:pPr>
        <w:spacing w:after="240" w:before="240" w:lineRule="auto"/>
        <w:rPr/>
      </w:pPr>
      <w:r w:rsidDel="00000000" w:rsidR="00000000" w:rsidRPr="00000000">
        <w:rPr>
          <w:rtl w:val="0"/>
        </w:rPr>
        <w:t xml:space="preserve">Capital contributed to a Brazilian business.</w:t>
      </w:r>
    </w:p>
    <w:p w:rsidR="00000000" w:rsidDel="00000000" w:rsidP="00000000" w:rsidRDefault="00000000" w:rsidRPr="00000000" w14:paraId="00003094">
      <w:pPr>
        <w:pStyle w:val="Heading3"/>
        <w:keepNext w:val="0"/>
        <w:keepLines w:val="0"/>
        <w:spacing w:before="280" w:lineRule="auto"/>
        <w:rPr>
          <w:b w:val="1"/>
          <w:bCs w:val="1"/>
          <w:color w:val="000000"/>
          <w:sz w:val="26"/>
          <w:szCs w:val="26"/>
        </w:rPr>
      </w:pPr>
      <w:bookmarkStart w:colFirst="0" w:colLast="0" w:name="_7d476fmgk11b" w:id="4595"/>
      <w:bookmarkEnd w:id="4595"/>
      <w:r w:rsidDel="00000000" w:rsidR="00000000" w:rsidRPr="00000000">
        <w:rPr>
          <w:b w:val="1"/>
          <w:bCs w:val="1"/>
          <w:color w:val="000000"/>
          <w:sz w:val="26"/>
          <w:szCs w:val="26"/>
          <w:rtl w:val="0"/>
        </w:rPr>
        <w:t xml:space="preserve">Shareholder Funding</w:t>
      </w:r>
    </w:p>
    <w:p w:rsidR="00000000" w:rsidDel="00000000" w:rsidP="00000000" w:rsidRDefault="00000000" w:rsidRPr="00000000" w14:paraId="00003095">
      <w:pPr>
        <w:spacing w:after="240" w:before="240" w:lineRule="auto"/>
        <w:rPr/>
      </w:pPr>
      <w:r w:rsidDel="00000000" w:rsidR="00000000" w:rsidRPr="00000000">
        <w:rPr>
          <w:rtl w:val="0"/>
        </w:rPr>
        <w:t xml:space="preserve">Funds transferred under a qualifying corporate arrangement.</w:t>
      </w:r>
    </w:p>
    <w:p w:rsidR="00000000" w:rsidDel="00000000" w:rsidP="00000000" w:rsidRDefault="00000000" w:rsidRPr="00000000" w14:paraId="00003096">
      <w:pPr>
        <w:pStyle w:val="Heading3"/>
        <w:keepNext w:val="0"/>
        <w:keepLines w:val="0"/>
        <w:spacing w:before="280" w:lineRule="auto"/>
        <w:rPr>
          <w:b w:val="1"/>
          <w:bCs w:val="1"/>
          <w:color w:val="000000"/>
          <w:sz w:val="26"/>
          <w:szCs w:val="26"/>
        </w:rPr>
      </w:pPr>
      <w:bookmarkStart w:colFirst="0" w:colLast="0" w:name="_h5eelr9onn4e" w:id="4596"/>
      <w:bookmarkEnd w:id="4596"/>
      <w:r w:rsidDel="00000000" w:rsidR="00000000" w:rsidRPr="00000000">
        <w:rPr>
          <w:b w:val="1"/>
          <w:bCs w:val="1"/>
          <w:color w:val="000000"/>
          <w:sz w:val="26"/>
          <w:szCs w:val="26"/>
          <w:rtl w:val="0"/>
        </w:rPr>
        <w:t xml:space="preserve">Personal Transfers</w:t>
      </w:r>
    </w:p>
    <w:p w:rsidR="00000000" w:rsidDel="00000000" w:rsidP="00000000" w:rsidRDefault="00000000" w:rsidRPr="00000000" w14:paraId="00003097">
      <w:pPr>
        <w:spacing w:after="240" w:before="240" w:lineRule="auto"/>
        <w:rPr/>
      </w:pPr>
      <w:r w:rsidDel="00000000" w:rsidR="00000000" w:rsidRPr="00000000">
        <w:rPr>
          <w:rtl w:val="0"/>
        </w:rPr>
        <w:t xml:space="preserve">Money transferred between qualifying personal accounts.</w:t>
      </w:r>
    </w:p>
    <w:p w:rsidR="00000000" w:rsidDel="00000000" w:rsidP="00000000" w:rsidRDefault="00000000" w:rsidRPr="00000000" w14:paraId="00003098">
      <w:pPr>
        <w:pStyle w:val="Heading3"/>
        <w:keepNext w:val="0"/>
        <w:keepLines w:val="0"/>
        <w:spacing w:before="280" w:lineRule="auto"/>
        <w:rPr>
          <w:b w:val="1"/>
          <w:bCs w:val="1"/>
          <w:color w:val="000000"/>
          <w:sz w:val="26"/>
          <w:szCs w:val="26"/>
        </w:rPr>
      </w:pPr>
      <w:bookmarkStart w:colFirst="0" w:colLast="0" w:name="_sxwdnka6j7ch" w:id="4597"/>
      <w:bookmarkEnd w:id="4597"/>
      <w:r w:rsidDel="00000000" w:rsidR="00000000" w:rsidRPr="00000000">
        <w:rPr>
          <w:b w:val="1"/>
          <w:bCs w:val="1"/>
          <w:color w:val="000000"/>
          <w:sz w:val="26"/>
          <w:szCs w:val="26"/>
          <w:rtl w:val="0"/>
        </w:rPr>
        <w:t xml:space="preserve">Family Support</w:t>
      </w:r>
    </w:p>
    <w:p w:rsidR="00000000" w:rsidDel="00000000" w:rsidP="00000000" w:rsidRDefault="00000000" w:rsidRPr="00000000" w14:paraId="00003099">
      <w:pPr>
        <w:spacing w:after="240" w:before="240" w:lineRule="auto"/>
        <w:rPr/>
      </w:pPr>
      <w:r w:rsidDel="00000000" w:rsidR="00000000" w:rsidRPr="00000000">
        <w:rPr>
          <w:rtl w:val="0"/>
        </w:rPr>
        <w:t xml:space="preserve">Funds sent to relatives or other individuals.</w:t>
      </w:r>
    </w:p>
    <w:p w:rsidR="00000000" w:rsidDel="00000000" w:rsidP="00000000" w:rsidRDefault="00000000" w:rsidRPr="00000000" w14:paraId="0000309A">
      <w:pPr>
        <w:pStyle w:val="Heading3"/>
        <w:keepNext w:val="0"/>
        <w:keepLines w:val="0"/>
        <w:spacing w:before="280" w:lineRule="auto"/>
        <w:rPr>
          <w:b w:val="1"/>
          <w:bCs w:val="1"/>
          <w:color w:val="000000"/>
          <w:sz w:val="26"/>
          <w:szCs w:val="26"/>
        </w:rPr>
      </w:pPr>
      <w:bookmarkStart w:colFirst="0" w:colLast="0" w:name="_8q6rgu141tqi" w:id="4598"/>
      <w:bookmarkEnd w:id="4598"/>
      <w:r w:rsidDel="00000000" w:rsidR="00000000" w:rsidRPr="00000000">
        <w:rPr>
          <w:b w:val="1"/>
          <w:bCs w:val="1"/>
          <w:color w:val="000000"/>
          <w:sz w:val="26"/>
          <w:szCs w:val="26"/>
          <w:rtl w:val="0"/>
        </w:rPr>
        <w:t xml:space="preserve">Inheritance</w:t>
      </w:r>
    </w:p>
    <w:p w:rsidR="00000000" w:rsidDel="00000000" w:rsidP="00000000" w:rsidRDefault="00000000" w:rsidRPr="00000000" w14:paraId="0000309B">
      <w:pPr>
        <w:spacing w:after="240" w:before="240" w:lineRule="auto"/>
        <w:rPr/>
      </w:pPr>
      <w:r w:rsidDel="00000000" w:rsidR="00000000" w:rsidRPr="00000000">
        <w:rPr>
          <w:rtl w:val="0"/>
        </w:rPr>
        <w:t xml:space="preserve">Amounts connected to estates or inherited assets.</w:t>
      </w:r>
    </w:p>
    <w:p w:rsidR="00000000" w:rsidDel="00000000" w:rsidP="00000000" w:rsidRDefault="00000000" w:rsidRPr="00000000" w14:paraId="0000309C">
      <w:pPr>
        <w:pStyle w:val="Heading3"/>
        <w:keepNext w:val="0"/>
        <w:keepLines w:val="0"/>
        <w:spacing w:before="280" w:lineRule="auto"/>
        <w:rPr>
          <w:b w:val="1"/>
          <w:bCs w:val="1"/>
          <w:color w:val="000000"/>
          <w:sz w:val="26"/>
          <w:szCs w:val="26"/>
        </w:rPr>
      </w:pPr>
      <w:bookmarkStart w:colFirst="0" w:colLast="0" w:name="_ru2stftr68ga" w:id="4599"/>
      <w:bookmarkEnd w:id="4599"/>
      <w:r w:rsidDel="00000000" w:rsidR="00000000" w:rsidRPr="00000000">
        <w:rPr>
          <w:b w:val="1"/>
          <w:bCs w:val="1"/>
          <w:color w:val="000000"/>
          <w:sz w:val="26"/>
          <w:szCs w:val="26"/>
          <w:rtl w:val="0"/>
        </w:rPr>
        <w:t xml:space="preserve">Property Sale Proceeds</w:t>
      </w:r>
    </w:p>
    <w:p w:rsidR="00000000" w:rsidDel="00000000" w:rsidP="00000000" w:rsidRDefault="00000000" w:rsidRPr="00000000" w14:paraId="0000309D">
      <w:pPr>
        <w:spacing w:after="240" w:before="240" w:lineRule="auto"/>
        <w:rPr/>
      </w:pPr>
      <w:r w:rsidDel="00000000" w:rsidR="00000000" w:rsidRPr="00000000">
        <w:rPr>
          <w:rtl w:val="0"/>
        </w:rPr>
        <w:t xml:space="preserve">Funds transferred abroad following a lawful Brazilian property sale.</w:t>
      </w:r>
    </w:p>
    <w:p w:rsidR="00000000" w:rsidDel="00000000" w:rsidP="00000000" w:rsidRDefault="00000000" w:rsidRPr="00000000" w14:paraId="0000309E">
      <w:pPr>
        <w:pStyle w:val="Heading3"/>
        <w:keepNext w:val="0"/>
        <w:keepLines w:val="0"/>
        <w:spacing w:before="280" w:lineRule="auto"/>
        <w:rPr>
          <w:b w:val="1"/>
          <w:bCs w:val="1"/>
          <w:color w:val="000000"/>
          <w:sz w:val="26"/>
          <w:szCs w:val="26"/>
        </w:rPr>
      </w:pPr>
      <w:bookmarkStart w:colFirst="0" w:colLast="0" w:name="_4mdqefw79kc2" w:id="4600"/>
      <w:bookmarkEnd w:id="4600"/>
      <w:r w:rsidDel="00000000" w:rsidR="00000000" w:rsidRPr="00000000">
        <w:rPr>
          <w:b w:val="1"/>
          <w:bCs w:val="1"/>
          <w:color w:val="000000"/>
          <w:sz w:val="26"/>
          <w:szCs w:val="26"/>
          <w:rtl w:val="0"/>
        </w:rPr>
        <w:t xml:space="preserve">Business Payments</w:t>
      </w:r>
    </w:p>
    <w:p w:rsidR="00000000" w:rsidDel="00000000" w:rsidP="00000000" w:rsidRDefault="00000000" w:rsidRPr="00000000" w14:paraId="0000309F">
      <w:pPr>
        <w:spacing w:after="240" w:before="240" w:lineRule="auto"/>
        <w:rPr/>
      </w:pPr>
      <w:r w:rsidDel="00000000" w:rsidR="00000000" w:rsidRPr="00000000">
        <w:rPr>
          <w:rtl w:val="0"/>
        </w:rPr>
        <w:t xml:space="preserve">Payments connected to qualifying international commercial transactions.</w:t>
      </w:r>
    </w:p>
    <w:p w:rsidR="00000000" w:rsidDel="00000000" w:rsidP="00000000" w:rsidRDefault="00000000" w:rsidRPr="00000000" w14:paraId="000030A0">
      <w:pPr>
        <w:spacing w:after="240" w:before="240" w:lineRule="auto"/>
        <w:rPr>
          <w:b w:val="1"/>
          <w:bCs w:val="1"/>
        </w:rPr>
      </w:pPr>
      <w:r w:rsidDel="00000000" w:rsidR="00000000" w:rsidRPr="00000000">
        <w:rPr>
          <w:b w:val="1"/>
          <w:bCs w:val="1"/>
          <w:rtl w:val="0"/>
        </w:rPr>
        <w:t xml:space="preserve">The legal classification of the payment matters because different transactions may have different documentation, tax, reporting, and regulatory consequences.</w:t>
      </w:r>
    </w:p>
    <w:p w:rsidR="00000000" w:rsidDel="00000000" w:rsidP="00000000" w:rsidRDefault="00000000" w:rsidRPr="00000000" w14:paraId="000030A1">
      <w:pPr>
        <w:spacing w:after="240" w:before="240" w:lineRule="auto"/>
        <w:rPr>
          <w:b w:val="1"/>
          <w:bCs w:val="1"/>
        </w:rPr>
      </w:pPr>
      <w:r w:rsidDel="00000000" w:rsidR="00000000" w:rsidRPr="00000000">
        <w:rPr>
          <w:b w:val="1"/>
          <w:bCs w:val="1"/>
          <w:rtl w:val="0"/>
        </w:rPr>
        <w:t xml:space="preserve">[Discuss the Legal Purpose of Your Transfer]</w:t>
      </w:r>
    </w:p>
    <w:p w:rsidR="00000000" w:rsidDel="00000000" w:rsidP="00000000" w:rsidRDefault="00000000" w:rsidRPr="00000000" w14:paraId="00003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3">
      <w:pPr>
        <w:pStyle w:val="Heading2"/>
        <w:keepNext w:val="0"/>
        <w:keepLines w:val="0"/>
        <w:spacing w:after="80" w:lineRule="auto"/>
        <w:rPr>
          <w:b w:val="1"/>
          <w:bCs w:val="1"/>
          <w:sz w:val="34"/>
          <w:szCs w:val="34"/>
        </w:rPr>
      </w:pPr>
      <w:bookmarkStart w:colFirst="0" w:colLast="0" w:name="_iwma38vyxx9u" w:id="4601"/>
      <w:bookmarkEnd w:id="4601"/>
      <w:r w:rsidDel="00000000" w:rsidR="00000000" w:rsidRPr="00000000">
        <w:rPr>
          <w:b w:val="1"/>
          <w:bCs w:val="1"/>
          <w:sz w:val="34"/>
          <w:szCs w:val="34"/>
          <w:rtl w:val="0"/>
        </w:rPr>
        <w:t xml:space="preserve">THE BRAZILIAN FOREIGN EXCHANGE FRAMEWORK</w:t>
      </w:r>
    </w:p>
    <w:p w:rsidR="00000000" w:rsidDel="00000000" w:rsidP="00000000" w:rsidRDefault="00000000" w:rsidRPr="00000000" w14:paraId="000030A4">
      <w:pPr>
        <w:pStyle w:val="Heading1"/>
        <w:keepNext w:val="0"/>
        <w:keepLines w:val="0"/>
        <w:spacing w:before="480" w:lineRule="auto"/>
        <w:rPr>
          <w:b w:val="1"/>
          <w:bCs w:val="1"/>
          <w:sz w:val="46"/>
          <w:szCs w:val="46"/>
        </w:rPr>
      </w:pPr>
      <w:bookmarkStart w:colFirst="0" w:colLast="0" w:name="_q5fqc7sc14ze" w:id="4602"/>
      <w:bookmarkEnd w:id="4602"/>
      <w:r w:rsidDel="00000000" w:rsidR="00000000" w:rsidRPr="00000000">
        <w:rPr>
          <w:b w:val="1"/>
          <w:bCs w:val="1"/>
          <w:sz w:val="46"/>
          <w:szCs w:val="46"/>
          <w:rtl w:val="0"/>
        </w:rPr>
        <w:t xml:space="preserve">How Are International Money Transfers Regulated in Brazil?</w:t>
      </w:r>
    </w:p>
    <w:p w:rsidR="00000000" w:rsidDel="00000000" w:rsidP="00000000" w:rsidRDefault="00000000" w:rsidRPr="00000000" w14:paraId="000030A5">
      <w:pPr>
        <w:spacing w:after="240" w:before="240" w:lineRule="auto"/>
        <w:rPr/>
      </w:pPr>
      <w:r w:rsidDel="00000000" w:rsidR="00000000" w:rsidRPr="00000000">
        <w:rPr>
          <w:rtl w:val="0"/>
        </w:rPr>
        <w:t xml:space="preserve">Brazil's foreign exchange and international capital framework is principally governed by Federal Law No. 14,286/2021 and the applicable regulations issued by the Central Bank of Brazil.</w:t>
      </w:r>
    </w:p>
    <w:p w:rsidR="00000000" w:rsidDel="00000000" w:rsidP="00000000" w:rsidRDefault="00000000" w:rsidRPr="00000000" w14:paraId="000030A6">
      <w:pPr>
        <w:spacing w:after="240" w:before="240" w:lineRule="auto"/>
        <w:rPr/>
      </w:pPr>
      <w:r w:rsidDel="00000000" w:rsidR="00000000" w:rsidRPr="00000000">
        <w:rPr>
          <w:rtl w:val="0"/>
        </w:rPr>
        <w:t xml:space="preserve">The framework governs relevant foreign-exchange transactions, Brazilian capital abroad, and foreign capital in Brazil.</w:t>
      </w:r>
    </w:p>
    <w:p w:rsidR="00000000" w:rsidDel="00000000" w:rsidP="00000000" w:rsidRDefault="00000000" w:rsidRPr="00000000" w14:paraId="000030A7">
      <w:pPr>
        <w:pStyle w:val="Heading3"/>
        <w:keepNext w:val="0"/>
        <w:keepLines w:val="0"/>
        <w:spacing w:before="280" w:lineRule="auto"/>
        <w:rPr>
          <w:b w:val="1"/>
          <w:bCs w:val="1"/>
          <w:color w:val="000000"/>
          <w:sz w:val="26"/>
          <w:szCs w:val="26"/>
        </w:rPr>
      </w:pPr>
      <w:bookmarkStart w:colFirst="0" w:colLast="0" w:name="_xgb8kubtyw2s" w:id="4603"/>
      <w:bookmarkEnd w:id="4603"/>
      <w:r w:rsidDel="00000000" w:rsidR="00000000" w:rsidRPr="00000000">
        <w:rPr>
          <w:b w:val="1"/>
          <w:bCs w:val="1"/>
          <w:color w:val="000000"/>
          <w:sz w:val="26"/>
          <w:szCs w:val="26"/>
          <w:rtl w:val="0"/>
        </w:rPr>
        <w:t xml:space="preserve">Authorized Institutions</w:t>
      </w:r>
    </w:p>
    <w:p w:rsidR="00000000" w:rsidDel="00000000" w:rsidP="00000000" w:rsidRDefault="00000000" w:rsidRPr="00000000" w14:paraId="000030A8">
      <w:pPr>
        <w:spacing w:after="240" w:before="240" w:lineRule="auto"/>
        <w:rPr/>
      </w:pPr>
      <w:r w:rsidDel="00000000" w:rsidR="00000000" w:rsidRPr="00000000">
        <w:rPr>
          <w:rtl w:val="0"/>
        </w:rPr>
        <w:t xml:space="preserve">Foreign-exchange services must be performed through institutions legally authorized to provide the relevant services.</w:t>
      </w:r>
    </w:p>
    <w:p w:rsidR="00000000" w:rsidDel="00000000" w:rsidP="00000000" w:rsidRDefault="00000000" w:rsidRPr="00000000" w14:paraId="000030A9">
      <w:pPr>
        <w:pStyle w:val="Heading3"/>
        <w:keepNext w:val="0"/>
        <w:keepLines w:val="0"/>
        <w:spacing w:before="280" w:lineRule="auto"/>
        <w:rPr>
          <w:b w:val="1"/>
          <w:bCs w:val="1"/>
          <w:color w:val="000000"/>
          <w:sz w:val="26"/>
          <w:szCs w:val="26"/>
        </w:rPr>
      </w:pPr>
      <w:bookmarkStart w:colFirst="0" w:colLast="0" w:name="_rbcgr245x2b2" w:id="4604"/>
      <w:bookmarkEnd w:id="4604"/>
      <w:r w:rsidDel="00000000" w:rsidR="00000000" w:rsidRPr="00000000">
        <w:rPr>
          <w:b w:val="1"/>
          <w:bCs w:val="1"/>
          <w:color w:val="000000"/>
          <w:sz w:val="26"/>
          <w:szCs w:val="26"/>
          <w:rtl w:val="0"/>
        </w:rPr>
        <w:t xml:space="preserve">Transaction Classification</w:t>
      </w:r>
    </w:p>
    <w:p w:rsidR="00000000" w:rsidDel="00000000" w:rsidP="00000000" w:rsidRDefault="00000000" w:rsidRPr="00000000" w14:paraId="000030AA">
      <w:pPr>
        <w:spacing w:after="240" w:before="240" w:lineRule="auto"/>
        <w:rPr/>
      </w:pPr>
      <w:r w:rsidDel="00000000" w:rsidR="00000000" w:rsidRPr="00000000">
        <w:rPr>
          <w:rtl w:val="0"/>
        </w:rPr>
        <w:t xml:space="preserve">The institution must classify the operation under the applicable regulatory framework.</w:t>
      </w:r>
    </w:p>
    <w:p w:rsidR="00000000" w:rsidDel="00000000" w:rsidP="00000000" w:rsidRDefault="00000000" w:rsidRPr="00000000" w14:paraId="000030AB">
      <w:pPr>
        <w:pStyle w:val="Heading3"/>
        <w:keepNext w:val="0"/>
        <w:keepLines w:val="0"/>
        <w:spacing w:before="280" w:lineRule="auto"/>
        <w:rPr>
          <w:b w:val="1"/>
          <w:bCs w:val="1"/>
          <w:color w:val="000000"/>
          <w:sz w:val="26"/>
          <w:szCs w:val="26"/>
        </w:rPr>
      </w:pPr>
      <w:bookmarkStart w:colFirst="0" w:colLast="0" w:name="_ymhx1koxjhn1" w:id="4605"/>
      <w:bookmarkEnd w:id="4605"/>
      <w:r w:rsidDel="00000000" w:rsidR="00000000" w:rsidRPr="00000000">
        <w:rPr>
          <w:b w:val="1"/>
          <w:bCs w:val="1"/>
          <w:color w:val="000000"/>
          <w:sz w:val="26"/>
          <w:szCs w:val="26"/>
          <w:rtl w:val="0"/>
        </w:rPr>
        <w:t xml:space="preserve">Customer Identification</w:t>
      </w:r>
    </w:p>
    <w:p w:rsidR="00000000" w:rsidDel="00000000" w:rsidP="00000000" w:rsidRDefault="00000000" w:rsidRPr="00000000" w14:paraId="000030AC">
      <w:pPr>
        <w:spacing w:after="240" w:before="240" w:lineRule="auto"/>
        <w:rPr/>
      </w:pPr>
      <w:r w:rsidDel="00000000" w:rsidR="00000000" w:rsidRPr="00000000">
        <w:rPr>
          <w:rtl w:val="0"/>
        </w:rPr>
        <w:t xml:space="preserve">Financial institutions must comply with applicable customer identification and verification requirements.</w:t>
      </w:r>
    </w:p>
    <w:p w:rsidR="00000000" w:rsidDel="00000000" w:rsidP="00000000" w:rsidRDefault="00000000" w:rsidRPr="00000000" w14:paraId="000030AD">
      <w:pPr>
        <w:pStyle w:val="Heading3"/>
        <w:keepNext w:val="0"/>
        <w:keepLines w:val="0"/>
        <w:spacing w:before="280" w:lineRule="auto"/>
        <w:rPr>
          <w:b w:val="1"/>
          <w:bCs w:val="1"/>
          <w:color w:val="000000"/>
          <w:sz w:val="26"/>
          <w:szCs w:val="26"/>
        </w:rPr>
      </w:pPr>
      <w:bookmarkStart w:colFirst="0" w:colLast="0" w:name="_li9sejap205f" w:id="4606"/>
      <w:bookmarkEnd w:id="4606"/>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0AE">
      <w:pPr>
        <w:spacing w:after="240" w:before="240" w:lineRule="auto"/>
        <w:rPr/>
      </w:pPr>
      <w:r w:rsidDel="00000000" w:rsidR="00000000" w:rsidRPr="00000000">
        <w:rPr>
          <w:rtl w:val="0"/>
        </w:rPr>
        <w:t xml:space="preserve">The institution may require evidence supporting the lawful origin of the money.</w:t>
      </w:r>
    </w:p>
    <w:p w:rsidR="00000000" w:rsidDel="00000000" w:rsidP="00000000" w:rsidRDefault="00000000" w:rsidRPr="00000000" w14:paraId="000030AF">
      <w:pPr>
        <w:pStyle w:val="Heading3"/>
        <w:keepNext w:val="0"/>
        <w:keepLines w:val="0"/>
        <w:spacing w:before="280" w:lineRule="auto"/>
        <w:rPr>
          <w:b w:val="1"/>
          <w:bCs w:val="1"/>
          <w:color w:val="000000"/>
          <w:sz w:val="26"/>
          <w:szCs w:val="26"/>
        </w:rPr>
      </w:pPr>
      <w:bookmarkStart w:colFirst="0" w:colLast="0" w:name="_myqi4xy6qo8i" w:id="4607"/>
      <w:bookmarkEnd w:id="4607"/>
      <w:r w:rsidDel="00000000" w:rsidR="00000000" w:rsidRPr="00000000">
        <w:rPr>
          <w:b w:val="1"/>
          <w:bCs w:val="1"/>
          <w:color w:val="000000"/>
          <w:sz w:val="26"/>
          <w:szCs w:val="26"/>
          <w:rtl w:val="0"/>
        </w:rPr>
        <w:t xml:space="preserve">Economic Purpose</w:t>
      </w:r>
    </w:p>
    <w:p w:rsidR="00000000" w:rsidDel="00000000" w:rsidP="00000000" w:rsidRDefault="00000000" w:rsidRPr="00000000" w14:paraId="000030B0">
      <w:pPr>
        <w:spacing w:after="240" w:before="240" w:lineRule="auto"/>
        <w:rPr/>
      </w:pPr>
      <w:r w:rsidDel="00000000" w:rsidR="00000000" w:rsidRPr="00000000">
        <w:rPr>
          <w:rtl w:val="0"/>
        </w:rPr>
        <w:t xml:space="preserve">The underlying transaction may need to be documented.</w:t>
      </w:r>
    </w:p>
    <w:p w:rsidR="00000000" w:rsidDel="00000000" w:rsidP="00000000" w:rsidRDefault="00000000" w:rsidRPr="00000000" w14:paraId="000030B1">
      <w:pPr>
        <w:pStyle w:val="Heading3"/>
        <w:keepNext w:val="0"/>
        <w:keepLines w:val="0"/>
        <w:spacing w:before="280" w:lineRule="auto"/>
        <w:rPr>
          <w:b w:val="1"/>
          <w:bCs w:val="1"/>
          <w:color w:val="000000"/>
          <w:sz w:val="26"/>
          <w:szCs w:val="26"/>
        </w:rPr>
      </w:pPr>
      <w:bookmarkStart w:colFirst="0" w:colLast="0" w:name="_gn7a0vyrlihy" w:id="4608"/>
      <w:bookmarkEnd w:id="4608"/>
      <w:r w:rsidDel="00000000" w:rsidR="00000000" w:rsidRPr="00000000">
        <w:rPr>
          <w:b w:val="1"/>
          <w:bCs w:val="1"/>
          <w:color w:val="000000"/>
          <w:sz w:val="26"/>
          <w:szCs w:val="26"/>
          <w:rtl w:val="0"/>
        </w:rPr>
        <w:t xml:space="preserve">Compliance Review</w:t>
      </w:r>
    </w:p>
    <w:p w:rsidR="00000000" w:rsidDel="00000000" w:rsidP="00000000" w:rsidRDefault="00000000" w:rsidRPr="00000000" w14:paraId="000030B2">
      <w:pPr>
        <w:spacing w:after="240" w:before="240" w:lineRule="auto"/>
        <w:rPr/>
      </w:pPr>
      <w:r w:rsidDel="00000000" w:rsidR="00000000" w:rsidRPr="00000000">
        <w:rPr>
          <w:rtl w:val="0"/>
        </w:rPr>
        <w:t xml:space="preserve">The institution evaluates the operation under its regulatory and risk-management obligations.</w:t>
      </w:r>
    </w:p>
    <w:p w:rsidR="00000000" w:rsidDel="00000000" w:rsidP="00000000" w:rsidRDefault="00000000" w:rsidRPr="00000000" w14:paraId="000030B3">
      <w:pPr>
        <w:pStyle w:val="Heading3"/>
        <w:keepNext w:val="0"/>
        <w:keepLines w:val="0"/>
        <w:spacing w:before="280" w:lineRule="auto"/>
        <w:rPr>
          <w:b w:val="1"/>
          <w:bCs w:val="1"/>
          <w:color w:val="000000"/>
          <w:sz w:val="26"/>
          <w:szCs w:val="26"/>
        </w:rPr>
      </w:pPr>
      <w:bookmarkStart w:colFirst="0" w:colLast="0" w:name="_ji1ldiqqcq88" w:id="4609"/>
      <w:bookmarkEnd w:id="4609"/>
      <w:r w:rsidDel="00000000" w:rsidR="00000000" w:rsidRPr="00000000">
        <w:rPr>
          <w:b w:val="1"/>
          <w:bCs w:val="1"/>
          <w:color w:val="000000"/>
          <w:sz w:val="26"/>
          <w:szCs w:val="26"/>
          <w:rtl w:val="0"/>
        </w:rPr>
        <w:t xml:space="preserve">Applicable Taxes</w:t>
      </w:r>
    </w:p>
    <w:p w:rsidR="00000000" w:rsidDel="00000000" w:rsidP="00000000" w:rsidRDefault="00000000" w:rsidRPr="00000000" w14:paraId="000030B4">
      <w:pPr>
        <w:spacing w:after="240" w:before="240" w:lineRule="auto"/>
        <w:rPr/>
      </w:pPr>
      <w:r w:rsidDel="00000000" w:rsidR="00000000" w:rsidRPr="00000000">
        <w:rPr>
          <w:rtl w:val="0"/>
        </w:rPr>
        <w:t xml:space="preserve">Foreign-exchange transactions and the underlying legal arrangements may have distinct tax consequences.</w:t>
      </w:r>
    </w:p>
    <w:p w:rsidR="00000000" w:rsidDel="00000000" w:rsidP="00000000" w:rsidRDefault="00000000" w:rsidRPr="00000000" w14:paraId="000030B5">
      <w:pPr>
        <w:pStyle w:val="Heading3"/>
        <w:keepNext w:val="0"/>
        <w:keepLines w:val="0"/>
        <w:spacing w:before="280" w:lineRule="auto"/>
        <w:rPr>
          <w:b w:val="1"/>
          <w:bCs w:val="1"/>
          <w:color w:val="000000"/>
          <w:sz w:val="26"/>
          <w:szCs w:val="26"/>
        </w:rPr>
      </w:pPr>
      <w:bookmarkStart w:colFirst="0" w:colLast="0" w:name="_ldamwijwdqm1" w:id="4610"/>
      <w:bookmarkEnd w:id="4610"/>
      <w:r w:rsidDel="00000000" w:rsidR="00000000" w:rsidRPr="00000000">
        <w:rPr>
          <w:b w:val="1"/>
          <w:bCs w:val="1"/>
          <w:color w:val="000000"/>
          <w:sz w:val="26"/>
          <w:szCs w:val="26"/>
          <w:rtl w:val="0"/>
        </w:rPr>
        <w:t xml:space="preserve">Reporting Requirements</w:t>
      </w:r>
    </w:p>
    <w:p w:rsidR="00000000" w:rsidDel="00000000" w:rsidP="00000000" w:rsidRDefault="00000000" w:rsidRPr="00000000" w14:paraId="000030B6">
      <w:pPr>
        <w:spacing w:after="240" w:before="240" w:lineRule="auto"/>
        <w:rPr/>
      </w:pPr>
      <w:r w:rsidDel="00000000" w:rsidR="00000000" w:rsidRPr="00000000">
        <w:rPr>
          <w:rtl w:val="0"/>
        </w:rPr>
        <w:t xml:space="preserve">Certain transactions or investments may be subject to specific information and reporting obligations.</w:t>
      </w:r>
    </w:p>
    <w:p w:rsidR="00000000" w:rsidDel="00000000" w:rsidP="00000000" w:rsidRDefault="00000000" w:rsidRPr="00000000" w14:paraId="000030B7">
      <w:pPr>
        <w:pStyle w:val="Heading3"/>
        <w:keepNext w:val="0"/>
        <w:keepLines w:val="0"/>
        <w:spacing w:before="280" w:lineRule="auto"/>
        <w:rPr>
          <w:b w:val="1"/>
          <w:bCs w:val="1"/>
          <w:color w:val="000000"/>
          <w:sz w:val="26"/>
          <w:szCs w:val="26"/>
        </w:rPr>
      </w:pPr>
      <w:bookmarkStart w:colFirst="0" w:colLast="0" w:name="_syb87xg0ojlb" w:id="4611"/>
      <w:bookmarkEnd w:id="4611"/>
      <w:r w:rsidDel="00000000" w:rsidR="00000000" w:rsidRPr="00000000">
        <w:rPr>
          <w:b w:val="1"/>
          <w:bCs w:val="1"/>
          <w:color w:val="000000"/>
          <w:sz w:val="26"/>
          <w:szCs w:val="26"/>
          <w:rtl w:val="0"/>
        </w:rPr>
        <w:t xml:space="preserve">International Payments</w:t>
      </w:r>
    </w:p>
    <w:p w:rsidR="00000000" w:rsidDel="00000000" w:rsidP="00000000" w:rsidRDefault="00000000" w:rsidRPr="00000000" w14:paraId="000030B8">
      <w:pPr>
        <w:spacing w:after="240" w:before="240" w:lineRule="auto"/>
        <w:rPr/>
      </w:pPr>
      <w:r w:rsidDel="00000000" w:rsidR="00000000" w:rsidRPr="00000000">
        <w:rPr>
          <w:rtl w:val="0"/>
        </w:rPr>
        <w:t xml:space="preserve">The institution determines the payment route, settlement arrangements, and applicable requirements.</w:t>
      </w:r>
    </w:p>
    <w:p w:rsidR="00000000" w:rsidDel="00000000" w:rsidP="00000000" w:rsidRDefault="00000000" w:rsidRPr="00000000" w14:paraId="000030B9">
      <w:pPr>
        <w:spacing w:after="240" w:before="240" w:lineRule="auto"/>
        <w:rPr>
          <w:b w:val="1"/>
          <w:bCs w:val="1"/>
        </w:rPr>
      </w:pPr>
      <w:r w:rsidDel="00000000" w:rsidR="00000000" w:rsidRPr="00000000">
        <w:rPr>
          <w:b w:val="1"/>
          <w:bCs w:val="1"/>
          <w:rtl w:val="0"/>
        </w:rPr>
        <w:t xml:space="preserve">[Request a Brazilian Foreign Exchange Legal Assessment]</w:t>
      </w:r>
    </w:p>
    <w:p w:rsidR="00000000" w:rsidDel="00000000" w:rsidP="00000000" w:rsidRDefault="00000000" w:rsidRPr="00000000" w14:paraId="00003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B">
      <w:pPr>
        <w:pStyle w:val="Heading2"/>
        <w:keepNext w:val="0"/>
        <w:keepLines w:val="0"/>
        <w:spacing w:after="80" w:lineRule="auto"/>
        <w:rPr>
          <w:b w:val="1"/>
          <w:bCs w:val="1"/>
          <w:sz w:val="34"/>
          <w:szCs w:val="34"/>
        </w:rPr>
      </w:pPr>
      <w:bookmarkStart w:colFirst="0" w:colLast="0" w:name="_kze1bdhofb8q" w:id="4612"/>
      <w:bookmarkEnd w:id="4612"/>
      <w:r w:rsidDel="00000000" w:rsidR="00000000" w:rsidRPr="00000000">
        <w:rPr>
          <w:b w:val="1"/>
          <w:bCs w:val="1"/>
          <w:sz w:val="34"/>
          <w:szCs w:val="34"/>
          <w:rtl w:val="0"/>
        </w:rPr>
        <w:t xml:space="preserve">BUYING PROPERTY IN BRAZIL FROM ABROAD</w:t>
      </w:r>
    </w:p>
    <w:p w:rsidR="00000000" w:rsidDel="00000000" w:rsidP="00000000" w:rsidRDefault="00000000" w:rsidRPr="00000000" w14:paraId="000030BC">
      <w:pPr>
        <w:pStyle w:val="Heading1"/>
        <w:keepNext w:val="0"/>
        <w:keepLines w:val="0"/>
        <w:spacing w:before="480" w:lineRule="auto"/>
        <w:rPr>
          <w:b w:val="1"/>
          <w:bCs w:val="1"/>
          <w:sz w:val="46"/>
          <w:szCs w:val="46"/>
        </w:rPr>
      </w:pPr>
      <w:bookmarkStart w:colFirst="0" w:colLast="0" w:name="_3j6fwaf0ook2" w:id="4613"/>
      <w:bookmarkEnd w:id="4613"/>
      <w:r w:rsidDel="00000000" w:rsidR="00000000" w:rsidRPr="00000000">
        <w:rPr>
          <w:b w:val="1"/>
          <w:bCs w:val="1"/>
          <w:sz w:val="46"/>
          <w:szCs w:val="46"/>
          <w:rtl w:val="0"/>
        </w:rPr>
        <w:t xml:space="preserve">How Should You Transfer Money for a Brazilian Property Purchase?</w:t>
      </w:r>
    </w:p>
    <w:p w:rsidR="00000000" w:rsidDel="00000000" w:rsidP="00000000" w:rsidRDefault="00000000" w:rsidRPr="00000000" w14:paraId="000030BD">
      <w:pPr>
        <w:spacing w:after="240" w:before="240" w:lineRule="auto"/>
        <w:rPr/>
      </w:pPr>
      <w:r w:rsidDel="00000000" w:rsidR="00000000" w:rsidRPr="00000000">
        <w:rPr>
          <w:rtl w:val="0"/>
        </w:rPr>
        <w:t xml:space="preserve">A property purchase involves several interconnected legal and financial stages.</w:t>
      </w:r>
    </w:p>
    <w:p w:rsidR="00000000" w:rsidDel="00000000" w:rsidP="00000000" w:rsidRDefault="00000000" w:rsidRPr="00000000" w14:paraId="000030BE">
      <w:pPr>
        <w:spacing w:after="240" w:before="240" w:lineRule="auto"/>
        <w:rPr/>
      </w:pPr>
      <w:r w:rsidDel="00000000" w:rsidR="00000000" w:rsidRPr="00000000">
        <w:rPr>
          <w:rtl w:val="0"/>
        </w:rPr>
        <w:t xml:space="preserve">The international transfer should be planned alongside the purchase agreement and closing procedure.</w:t>
      </w:r>
    </w:p>
    <w:p w:rsidR="00000000" w:rsidDel="00000000" w:rsidP="00000000" w:rsidRDefault="00000000" w:rsidRPr="00000000" w14:paraId="000030BF">
      <w:pPr>
        <w:pStyle w:val="Heading3"/>
        <w:keepNext w:val="0"/>
        <w:keepLines w:val="0"/>
        <w:spacing w:before="280" w:lineRule="auto"/>
        <w:rPr>
          <w:b w:val="1"/>
          <w:bCs w:val="1"/>
          <w:color w:val="000000"/>
          <w:sz w:val="26"/>
          <w:szCs w:val="26"/>
        </w:rPr>
      </w:pPr>
      <w:bookmarkStart w:colFirst="0" w:colLast="0" w:name="_yqtgyfs8tohk" w:id="4614"/>
      <w:bookmarkEnd w:id="4614"/>
      <w:r w:rsidDel="00000000" w:rsidR="00000000" w:rsidRPr="00000000">
        <w:rPr>
          <w:b w:val="1"/>
          <w:bCs w:val="1"/>
          <w:color w:val="000000"/>
          <w:sz w:val="26"/>
          <w:szCs w:val="26"/>
          <w:rtl w:val="0"/>
        </w:rPr>
        <w:t xml:space="preserve">Identify the Buyer</w:t>
      </w:r>
    </w:p>
    <w:p w:rsidR="00000000" w:rsidDel="00000000" w:rsidP="00000000" w:rsidRDefault="00000000" w:rsidRPr="00000000" w14:paraId="000030C0">
      <w:pPr>
        <w:spacing w:after="240" w:before="240" w:lineRule="auto"/>
        <w:rPr/>
      </w:pPr>
      <w:r w:rsidDel="00000000" w:rsidR="00000000" w:rsidRPr="00000000">
        <w:rPr>
          <w:rtl w:val="0"/>
        </w:rPr>
        <w:t xml:space="preserve">The person or entity purchasing the property should be correctly identified in the relevant documents.</w:t>
      </w:r>
    </w:p>
    <w:p w:rsidR="00000000" w:rsidDel="00000000" w:rsidP="00000000" w:rsidRDefault="00000000" w:rsidRPr="00000000" w14:paraId="000030C1">
      <w:pPr>
        <w:pStyle w:val="Heading3"/>
        <w:keepNext w:val="0"/>
        <w:keepLines w:val="0"/>
        <w:spacing w:before="280" w:lineRule="auto"/>
        <w:rPr>
          <w:b w:val="1"/>
          <w:bCs w:val="1"/>
          <w:color w:val="000000"/>
          <w:sz w:val="26"/>
          <w:szCs w:val="26"/>
        </w:rPr>
      </w:pPr>
      <w:bookmarkStart w:colFirst="0" w:colLast="0" w:name="_5euvchpyv703" w:id="4615"/>
      <w:bookmarkEnd w:id="4615"/>
      <w:r w:rsidDel="00000000" w:rsidR="00000000" w:rsidRPr="00000000">
        <w:rPr>
          <w:b w:val="1"/>
          <w:bCs w:val="1"/>
          <w:color w:val="000000"/>
          <w:sz w:val="26"/>
          <w:szCs w:val="26"/>
          <w:rtl w:val="0"/>
        </w:rPr>
        <w:t xml:space="preserve">Confirm the Property</w:t>
      </w:r>
    </w:p>
    <w:p w:rsidR="00000000" w:rsidDel="00000000" w:rsidP="00000000" w:rsidRDefault="00000000" w:rsidRPr="00000000" w14:paraId="000030C2">
      <w:pPr>
        <w:spacing w:after="240" w:before="240" w:lineRule="auto"/>
        <w:rPr/>
      </w:pPr>
      <w:r w:rsidDel="00000000" w:rsidR="00000000" w:rsidRPr="00000000">
        <w:rPr>
          <w:rtl w:val="0"/>
        </w:rPr>
        <w:t xml:space="preserve">The legal ownership and registration status should be examined.</w:t>
      </w:r>
    </w:p>
    <w:p w:rsidR="00000000" w:rsidDel="00000000" w:rsidP="00000000" w:rsidRDefault="00000000" w:rsidRPr="00000000" w14:paraId="000030C3">
      <w:pPr>
        <w:pStyle w:val="Heading3"/>
        <w:keepNext w:val="0"/>
        <w:keepLines w:val="0"/>
        <w:spacing w:before="280" w:lineRule="auto"/>
        <w:rPr>
          <w:b w:val="1"/>
          <w:bCs w:val="1"/>
          <w:color w:val="000000"/>
          <w:sz w:val="26"/>
          <w:szCs w:val="26"/>
        </w:rPr>
      </w:pPr>
      <w:bookmarkStart w:colFirst="0" w:colLast="0" w:name="_wvv432pifx05" w:id="4616"/>
      <w:bookmarkEnd w:id="4616"/>
      <w:r w:rsidDel="00000000" w:rsidR="00000000" w:rsidRPr="00000000">
        <w:rPr>
          <w:b w:val="1"/>
          <w:bCs w:val="1"/>
          <w:color w:val="000000"/>
          <w:sz w:val="26"/>
          <w:szCs w:val="26"/>
          <w:rtl w:val="0"/>
        </w:rPr>
        <w:t xml:space="preserve">Establish the Purchase Price</w:t>
      </w:r>
    </w:p>
    <w:p w:rsidR="00000000" w:rsidDel="00000000" w:rsidP="00000000" w:rsidRDefault="00000000" w:rsidRPr="00000000" w14:paraId="000030C4">
      <w:pPr>
        <w:spacing w:after="240" w:before="240" w:lineRule="auto"/>
        <w:rPr/>
      </w:pPr>
      <w:r w:rsidDel="00000000" w:rsidR="00000000" w:rsidRPr="00000000">
        <w:rPr>
          <w:rtl w:val="0"/>
        </w:rPr>
        <w:t xml:space="preserve">The contract should clearly define the consideration and payment obligations.</w:t>
      </w:r>
    </w:p>
    <w:p w:rsidR="00000000" w:rsidDel="00000000" w:rsidP="00000000" w:rsidRDefault="00000000" w:rsidRPr="00000000" w14:paraId="000030C5">
      <w:pPr>
        <w:pStyle w:val="Heading3"/>
        <w:keepNext w:val="0"/>
        <w:keepLines w:val="0"/>
        <w:spacing w:before="280" w:lineRule="auto"/>
        <w:rPr>
          <w:b w:val="1"/>
          <w:bCs w:val="1"/>
          <w:color w:val="000000"/>
          <w:sz w:val="26"/>
          <w:szCs w:val="26"/>
        </w:rPr>
      </w:pPr>
      <w:bookmarkStart w:colFirst="0" w:colLast="0" w:name="_bgrnvdewfro8" w:id="4617"/>
      <w:bookmarkEnd w:id="4617"/>
      <w:r w:rsidDel="00000000" w:rsidR="00000000" w:rsidRPr="00000000">
        <w:rPr>
          <w:b w:val="1"/>
          <w:bCs w:val="1"/>
          <w:color w:val="000000"/>
          <w:sz w:val="26"/>
          <w:szCs w:val="26"/>
          <w:rtl w:val="0"/>
        </w:rPr>
        <w:t xml:space="preserve">Identify the Funding Source</w:t>
      </w:r>
    </w:p>
    <w:p w:rsidR="00000000" w:rsidDel="00000000" w:rsidP="00000000" w:rsidRDefault="00000000" w:rsidRPr="00000000" w14:paraId="000030C6">
      <w:pPr>
        <w:spacing w:after="240" w:before="240" w:lineRule="auto"/>
        <w:rPr/>
      </w:pPr>
      <w:r w:rsidDel="00000000" w:rsidR="00000000" w:rsidRPr="00000000">
        <w:rPr>
          <w:rtl w:val="0"/>
        </w:rPr>
        <w:t xml:space="preserve">The buyer should be prepared to document the origin of the purchase funds.</w:t>
      </w:r>
    </w:p>
    <w:p w:rsidR="00000000" w:rsidDel="00000000" w:rsidP="00000000" w:rsidRDefault="00000000" w:rsidRPr="00000000" w14:paraId="000030C7">
      <w:pPr>
        <w:pStyle w:val="Heading3"/>
        <w:keepNext w:val="0"/>
        <w:keepLines w:val="0"/>
        <w:spacing w:before="280" w:lineRule="auto"/>
        <w:rPr>
          <w:b w:val="1"/>
          <w:bCs w:val="1"/>
          <w:color w:val="000000"/>
          <w:sz w:val="26"/>
          <w:szCs w:val="26"/>
        </w:rPr>
      </w:pPr>
      <w:bookmarkStart w:colFirst="0" w:colLast="0" w:name="_9qsptpsiy8q2" w:id="4618"/>
      <w:bookmarkEnd w:id="4618"/>
      <w:r w:rsidDel="00000000" w:rsidR="00000000" w:rsidRPr="00000000">
        <w:rPr>
          <w:b w:val="1"/>
          <w:bCs w:val="1"/>
          <w:color w:val="000000"/>
          <w:sz w:val="26"/>
          <w:szCs w:val="26"/>
          <w:rtl w:val="0"/>
        </w:rPr>
        <w:t xml:space="preserve">Choose an Appropriate Provider</w:t>
      </w:r>
    </w:p>
    <w:p w:rsidR="00000000" w:rsidDel="00000000" w:rsidP="00000000" w:rsidRDefault="00000000" w:rsidRPr="00000000" w14:paraId="000030C8">
      <w:pPr>
        <w:spacing w:after="240" w:before="240" w:lineRule="auto"/>
        <w:rPr/>
      </w:pPr>
      <w:r w:rsidDel="00000000" w:rsidR="00000000" w:rsidRPr="00000000">
        <w:rPr>
          <w:rtl w:val="0"/>
        </w:rPr>
        <w:t xml:space="preserve">An authorized financial institution or payment provider must be able to process the proposed transaction.</w:t>
      </w:r>
    </w:p>
    <w:p w:rsidR="00000000" w:rsidDel="00000000" w:rsidP="00000000" w:rsidRDefault="00000000" w:rsidRPr="00000000" w14:paraId="000030C9">
      <w:pPr>
        <w:pStyle w:val="Heading3"/>
        <w:keepNext w:val="0"/>
        <w:keepLines w:val="0"/>
        <w:spacing w:before="280" w:lineRule="auto"/>
        <w:rPr>
          <w:b w:val="1"/>
          <w:bCs w:val="1"/>
          <w:color w:val="000000"/>
          <w:sz w:val="26"/>
          <w:szCs w:val="26"/>
        </w:rPr>
      </w:pPr>
      <w:bookmarkStart w:colFirst="0" w:colLast="0" w:name="_628ghh4kstza" w:id="4619"/>
      <w:bookmarkEnd w:id="4619"/>
      <w:r w:rsidDel="00000000" w:rsidR="00000000" w:rsidRPr="00000000">
        <w:rPr>
          <w:b w:val="1"/>
          <w:bCs w:val="1"/>
          <w:color w:val="000000"/>
          <w:sz w:val="26"/>
          <w:szCs w:val="26"/>
          <w:rtl w:val="0"/>
        </w:rPr>
        <w:t xml:space="preserve">Establish the Payment Sequence</w:t>
      </w:r>
    </w:p>
    <w:p w:rsidR="00000000" w:rsidDel="00000000" w:rsidP="00000000" w:rsidRDefault="00000000" w:rsidRPr="00000000" w14:paraId="000030CA">
      <w:pPr>
        <w:spacing w:after="240" w:before="240" w:lineRule="auto"/>
        <w:rPr/>
      </w:pPr>
      <w:r w:rsidDel="00000000" w:rsidR="00000000" w:rsidRPr="00000000">
        <w:rPr>
          <w:rtl w:val="0"/>
        </w:rPr>
        <w:t xml:space="preserve">The agreement should coordinate payments with the relevant contractual and closing obligations.</w:t>
      </w:r>
    </w:p>
    <w:p w:rsidR="00000000" w:rsidDel="00000000" w:rsidP="00000000" w:rsidRDefault="00000000" w:rsidRPr="00000000" w14:paraId="000030CB">
      <w:pPr>
        <w:pStyle w:val="Heading3"/>
        <w:keepNext w:val="0"/>
        <w:keepLines w:val="0"/>
        <w:spacing w:before="280" w:lineRule="auto"/>
        <w:rPr>
          <w:b w:val="1"/>
          <w:bCs w:val="1"/>
          <w:color w:val="000000"/>
          <w:sz w:val="26"/>
          <w:szCs w:val="26"/>
        </w:rPr>
      </w:pPr>
      <w:bookmarkStart w:colFirst="0" w:colLast="0" w:name="_otaolbqvqip6" w:id="4620"/>
      <w:bookmarkEnd w:id="4620"/>
      <w:r w:rsidDel="00000000" w:rsidR="00000000" w:rsidRPr="00000000">
        <w:rPr>
          <w:b w:val="1"/>
          <w:bCs w:val="1"/>
          <w:color w:val="000000"/>
          <w:sz w:val="26"/>
          <w:szCs w:val="26"/>
          <w:rtl w:val="0"/>
        </w:rPr>
        <w:t xml:space="preserve">Verify Recipient Details</w:t>
      </w:r>
    </w:p>
    <w:p w:rsidR="00000000" w:rsidDel="00000000" w:rsidP="00000000" w:rsidRDefault="00000000" w:rsidRPr="00000000" w14:paraId="000030CC">
      <w:pPr>
        <w:spacing w:after="240" w:before="240" w:lineRule="auto"/>
        <w:rPr/>
      </w:pPr>
      <w:r w:rsidDel="00000000" w:rsidR="00000000" w:rsidRPr="00000000">
        <w:rPr>
          <w:rtl w:val="0"/>
        </w:rPr>
        <w:t xml:space="preserve">The receiving account and payment instructions must be authenticated.</w:t>
      </w:r>
    </w:p>
    <w:p w:rsidR="00000000" w:rsidDel="00000000" w:rsidP="00000000" w:rsidRDefault="00000000" w:rsidRPr="00000000" w14:paraId="000030CD">
      <w:pPr>
        <w:pStyle w:val="Heading3"/>
        <w:keepNext w:val="0"/>
        <w:keepLines w:val="0"/>
        <w:spacing w:before="280" w:lineRule="auto"/>
        <w:rPr>
          <w:b w:val="1"/>
          <w:bCs w:val="1"/>
          <w:color w:val="000000"/>
          <w:sz w:val="26"/>
          <w:szCs w:val="26"/>
        </w:rPr>
      </w:pPr>
      <w:bookmarkStart w:colFirst="0" w:colLast="0" w:name="_s7ofcmv56sv" w:id="4621"/>
      <w:bookmarkEnd w:id="4621"/>
      <w:r w:rsidDel="00000000" w:rsidR="00000000" w:rsidRPr="00000000">
        <w:rPr>
          <w:b w:val="1"/>
          <w:bCs w:val="1"/>
          <w:color w:val="000000"/>
          <w:sz w:val="26"/>
          <w:szCs w:val="26"/>
          <w:rtl w:val="0"/>
        </w:rPr>
        <w:t xml:space="preserve">Document the Transfer</w:t>
      </w:r>
    </w:p>
    <w:p w:rsidR="00000000" w:rsidDel="00000000" w:rsidP="00000000" w:rsidRDefault="00000000" w:rsidRPr="00000000" w14:paraId="000030CE">
      <w:pPr>
        <w:spacing w:after="240" w:before="240" w:lineRule="auto"/>
        <w:rPr/>
      </w:pPr>
      <w:r w:rsidDel="00000000" w:rsidR="00000000" w:rsidRPr="00000000">
        <w:rPr>
          <w:rtl w:val="0"/>
        </w:rPr>
        <w:t xml:space="preserve">Banking confirmations and relevant transaction records should be retained.</w:t>
      </w:r>
    </w:p>
    <w:p w:rsidR="00000000" w:rsidDel="00000000" w:rsidP="00000000" w:rsidRDefault="00000000" w:rsidRPr="00000000" w14:paraId="000030CF">
      <w:pPr>
        <w:pStyle w:val="Heading3"/>
        <w:keepNext w:val="0"/>
        <w:keepLines w:val="0"/>
        <w:spacing w:before="280" w:lineRule="auto"/>
        <w:rPr>
          <w:b w:val="1"/>
          <w:bCs w:val="1"/>
          <w:color w:val="000000"/>
          <w:sz w:val="26"/>
          <w:szCs w:val="26"/>
        </w:rPr>
      </w:pPr>
      <w:bookmarkStart w:colFirst="0" w:colLast="0" w:name="_8sx3rv2b2dzo" w:id="4622"/>
      <w:bookmarkEnd w:id="4622"/>
      <w:r w:rsidDel="00000000" w:rsidR="00000000" w:rsidRPr="00000000">
        <w:rPr>
          <w:b w:val="1"/>
          <w:bCs w:val="1"/>
          <w:color w:val="000000"/>
          <w:sz w:val="26"/>
          <w:szCs w:val="26"/>
          <w:rtl w:val="0"/>
        </w:rPr>
        <w:t xml:space="preserve">Complete the Property Transfer</w:t>
      </w:r>
    </w:p>
    <w:p w:rsidR="00000000" w:rsidDel="00000000" w:rsidP="00000000" w:rsidRDefault="00000000" w:rsidRPr="00000000" w14:paraId="000030D0">
      <w:pPr>
        <w:spacing w:after="240" w:before="240" w:lineRule="auto"/>
        <w:rPr/>
      </w:pPr>
      <w:r w:rsidDel="00000000" w:rsidR="00000000" w:rsidRPr="00000000">
        <w:rPr>
          <w:rtl w:val="0"/>
        </w:rPr>
        <w:t xml:space="preserve">The acquisition must comply with the applicable Brazilian notarial and registration requirements.</w:t>
      </w:r>
    </w:p>
    <w:p w:rsidR="00000000" w:rsidDel="00000000" w:rsidP="00000000" w:rsidRDefault="00000000" w:rsidRPr="00000000" w14:paraId="000030D1">
      <w:pPr>
        <w:spacing w:after="240" w:before="240" w:lineRule="auto"/>
        <w:rPr>
          <w:b w:val="1"/>
          <w:bCs w:val="1"/>
        </w:rPr>
      </w:pPr>
      <w:r w:rsidDel="00000000" w:rsidR="00000000" w:rsidRPr="00000000">
        <w:rPr>
          <w:b w:val="1"/>
          <w:bCs w:val="1"/>
          <w:rtl w:val="0"/>
        </w:rPr>
        <w:t xml:space="preserve">[Plan Your Brazilian Property Purchase Payment]</w:t>
      </w:r>
    </w:p>
    <w:p w:rsidR="00000000" w:rsidDel="00000000" w:rsidP="00000000" w:rsidRDefault="00000000" w:rsidRPr="00000000" w14:paraId="00003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2"/>
        <w:keepNext w:val="0"/>
        <w:keepLines w:val="0"/>
        <w:spacing w:after="80" w:lineRule="auto"/>
        <w:rPr>
          <w:b w:val="1"/>
          <w:bCs w:val="1"/>
          <w:sz w:val="34"/>
          <w:szCs w:val="34"/>
        </w:rPr>
      </w:pPr>
      <w:bookmarkStart w:colFirst="0" w:colLast="0" w:name="_tksr4925fmy" w:id="4623"/>
      <w:bookmarkEnd w:id="4623"/>
      <w:r w:rsidDel="00000000" w:rsidR="00000000" w:rsidRPr="00000000">
        <w:rPr>
          <w:b w:val="1"/>
          <w:bCs w:val="1"/>
          <w:sz w:val="34"/>
          <w:szCs w:val="34"/>
          <w:rtl w:val="0"/>
        </w:rPr>
        <w:t xml:space="preserve">THE CLOSING PAYMENT PROBLEM</w:t>
      </w:r>
    </w:p>
    <w:p w:rsidR="00000000" w:rsidDel="00000000" w:rsidP="00000000" w:rsidRDefault="00000000" w:rsidRPr="00000000" w14:paraId="000030D4">
      <w:pPr>
        <w:pStyle w:val="Heading1"/>
        <w:keepNext w:val="0"/>
        <w:keepLines w:val="0"/>
        <w:spacing w:before="480" w:lineRule="auto"/>
        <w:rPr>
          <w:b w:val="1"/>
          <w:bCs w:val="1"/>
          <w:sz w:val="46"/>
          <w:szCs w:val="46"/>
        </w:rPr>
      </w:pPr>
      <w:bookmarkStart w:colFirst="0" w:colLast="0" w:name="_6drksoirj2eq" w:id="4624"/>
      <w:bookmarkEnd w:id="4624"/>
      <w:r w:rsidDel="00000000" w:rsidR="00000000" w:rsidRPr="00000000">
        <w:rPr>
          <w:b w:val="1"/>
          <w:bCs w:val="1"/>
          <w:sz w:val="46"/>
          <w:szCs w:val="46"/>
          <w:rtl w:val="0"/>
        </w:rPr>
        <w:t xml:space="preserve">Should You Pay Before the Property Is Registered in Your Name?</w:t>
      </w:r>
    </w:p>
    <w:p w:rsidR="00000000" w:rsidDel="00000000" w:rsidP="00000000" w:rsidRDefault="00000000" w:rsidRPr="00000000" w14:paraId="000030D5">
      <w:pPr>
        <w:spacing w:after="240" w:before="240" w:lineRule="auto"/>
        <w:rPr/>
      </w:pPr>
      <w:r w:rsidDel="00000000" w:rsidR="00000000" w:rsidRPr="00000000">
        <w:rPr>
          <w:rtl w:val="0"/>
        </w:rPr>
        <w:t xml:space="preserve">This is one of the most important questions in a cross-border property transaction.</w:t>
      </w:r>
    </w:p>
    <w:p w:rsidR="00000000" w:rsidDel="00000000" w:rsidP="00000000" w:rsidRDefault="00000000" w:rsidRPr="00000000" w14:paraId="000030D6">
      <w:pPr>
        <w:spacing w:after="240" w:before="240" w:lineRule="auto"/>
        <w:rPr/>
      </w:pPr>
      <w:r w:rsidDel="00000000" w:rsidR="00000000" w:rsidRPr="00000000">
        <w:rPr>
          <w:rtl w:val="0"/>
        </w:rPr>
        <w:t xml:space="preserve">The buyer wants assurance that the property will be lawfully transferred.</w:t>
      </w:r>
    </w:p>
    <w:p w:rsidR="00000000" w:rsidDel="00000000" w:rsidP="00000000" w:rsidRDefault="00000000" w:rsidRPr="00000000" w14:paraId="000030D7">
      <w:pPr>
        <w:spacing w:after="240" w:before="240" w:lineRule="auto"/>
        <w:rPr/>
      </w:pPr>
      <w:r w:rsidDel="00000000" w:rsidR="00000000" w:rsidRPr="00000000">
        <w:rPr>
          <w:rtl w:val="0"/>
        </w:rPr>
        <w:t xml:space="preserve">The seller wants assurance that the purchase price will be paid.</w:t>
      </w:r>
    </w:p>
    <w:p w:rsidR="00000000" w:rsidDel="00000000" w:rsidP="00000000" w:rsidRDefault="00000000" w:rsidRPr="00000000" w14:paraId="000030D8">
      <w:pPr>
        <w:spacing w:after="240" w:before="240" w:lineRule="auto"/>
        <w:rPr/>
      </w:pPr>
      <w:r w:rsidDel="00000000" w:rsidR="00000000" w:rsidRPr="00000000">
        <w:rPr>
          <w:rtl w:val="0"/>
        </w:rPr>
        <w:t xml:space="preserve">Brazilian property law and banking procedures must be considered together.</w:t>
      </w:r>
    </w:p>
    <w:p w:rsidR="00000000" w:rsidDel="00000000" w:rsidP="00000000" w:rsidRDefault="00000000" w:rsidRPr="00000000" w14:paraId="000030D9">
      <w:pPr>
        <w:pStyle w:val="Heading3"/>
        <w:keepNext w:val="0"/>
        <w:keepLines w:val="0"/>
        <w:spacing w:before="280" w:lineRule="auto"/>
        <w:rPr>
          <w:b w:val="1"/>
          <w:bCs w:val="1"/>
          <w:color w:val="000000"/>
          <w:sz w:val="26"/>
          <w:szCs w:val="26"/>
        </w:rPr>
      </w:pPr>
      <w:bookmarkStart w:colFirst="0" w:colLast="0" w:name="_rrlcodgkukby" w:id="4625"/>
      <w:bookmarkEnd w:id="4625"/>
      <w:r w:rsidDel="00000000" w:rsidR="00000000" w:rsidRPr="00000000">
        <w:rPr>
          <w:b w:val="1"/>
          <w:bCs w:val="1"/>
          <w:color w:val="000000"/>
          <w:sz w:val="26"/>
          <w:szCs w:val="26"/>
          <w:rtl w:val="0"/>
        </w:rPr>
        <w:t xml:space="preserve">Contractual Commitment</w:t>
      </w:r>
    </w:p>
    <w:p w:rsidR="00000000" w:rsidDel="00000000" w:rsidP="00000000" w:rsidRDefault="00000000" w:rsidRPr="00000000" w14:paraId="000030DA">
      <w:pPr>
        <w:spacing w:after="240" w:before="240" w:lineRule="auto"/>
        <w:rPr/>
      </w:pPr>
      <w:r w:rsidDel="00000000" w:rsidR="00000000" w:rsidRPr="00000000">
        <w:rPr>
          <w:rtl w:val="0"/>
        </w:rPr>
        <w:t xml:space="preserve">The purchase agreement should establish the parties' obligations.</w:t>
      </w:r>
    </w:p>
    <w:p w:rsidR="00000000" w:rsidDel="00000000" w:rsidP="00000000" w:rsidRDefault="00000000" w:rsidRPr="00000000" w14:paraId="000030DB">
      <w:pPr>
        <w:pStyle w:val="Heading3"/>
        <w:keepNext w:val="0"/>
        <w:keepLines w:val="0"/>
        <w:spacing w:before="280" w:lineRule="auto"/>
        <w:rPr>
          <w:b w:val="1"/>
          <w:bCs w:val="1"/>
          <w:color w:val="000000"/>
          <w:sz w:val="26"/>
          <w:szCs w:val="26"/>
        </w:rPr>
      </w:pPr>
      <w:bookmarkStart w:colFirst="0" w:colLast="0" w:name="_p6s6w4yj6vsf" w:id="4626"/>
      <w:bookmarkEnd w:id="4626"/>
      <w:r w:rsidDel="00000000" w:rsidR="00000000" w:rsidRPr="00000000">
        <w:rPr>
          <w:b w:val="1"/>
          <w:bCs w:val="1"/>
          <w:color w:val="000000"/>
          <w:sz w:val="26"/>
          <w:szCs w:val="26"/>
          <w:rtl w:val="0"/>
        </w:rPr>
        <w:t xml:space="preserve">Payment Conditions</w:t>
      </w:r>
    </w:p>
    <w:p w:rsidR="00000000" w:rsidDel="00000000" w:rsidP="00000000" w:rsidRDefault="00000000" w:rsidRPr="00000000" w14:paraId="000030DC">
      <w:pPr>
        <w:spacing w:after="240" w:before="240" w:lineRule="auto"/>
        <w:rPr/>
      </w:pPr>
      <w:r w:rsidDel="00000000" w:rsidR="00000000" w:rsidRPr="00000000">
        <w:rPr>
          <w:rtl w:val="0"/>
        </w:rPr>
        <w:t xml:space="preserve">The amount and timing of each payment should be clearly defined.</w:t>
      </w:r>
    </w:p>
    <w:p w:rsidR="00000000" w:rsidDel="00000000" w:rsidP="00000000" w:rsidRDefault="00000000" w:rsidRPr="00000000" w14:paraId="000030DD">
      <w:pPr>
        <w:pStyle w:val="Heading3"/>
        <w:keepNext w:val="0"/>
        <w:keepLines w:val="0"/>
        <w:spacing w:before="280" w:lineRule="auto"/>
        <w:rPr>
          <w:b w:val="1"/>
          <w:bCs w:val="1"/>
          <w:color w:val="000000"/>
          <w:sz w:val="26"/>
          <w:szCs w:val="26"/>
        </w:rPr>
      </w:pPr>
      <w:bookmarkStart w:colFirst="0" w:colLast="0" w:name="_w5v0ioa5gq7h" w:id="4627"/>
      <w:bookmarkEnd w:id="4627"/>
      <w:r w:rsidDel="00000000" w:rsidR="00000000" w:rsidRPr="00000000">
        <w:rPr>
          <w:b w:val="1"/>
          <w:bCs w:val="1"/>
          <w:color w:val="000000"/>
          <w:sz w:val="26"/>
          <w:szCs w:val="26"/>
          <w:rtl w:val="0"/>
        </w:rPr>
        <w:t xml:space="preserve">Deed Execution</w:t>
      </w:r>
    </w:p>
    <w:p w:rsidR="00000000" w:rsidDel="00000000" w:rsidP="00000000" w:rsidRDefault="00000000" w:rsidRPr="00000000" w14:paraId="000030DE">
      <w:pPr>
        <w:spacing w:after="240" w:before="240" w:lineRule="auto"/>
        <w:rPr/>
      </w:pPr>
      <w:r w:rsidDel="00000000" w:rsidR="00000000" w:rsidRPr="00000000">
        <w:rPr>
          <w:rtl w:val="0"/>
        </w:rPr>
        <w:t xml:space="preserve">The appropriate notarial or legally recognized acquisition instrument must be executed.</w:t>
      </w:r>
    </w:p>
    <w:p w:rsidR="00000000" w:rsidDel="00000000" w:rsidP="00000000" w:rsidRDefault="00000000" w:rsidRPr="00000000" w14:paraId="000030DF">
      <w:pPr>
        <w:pStyle w:val="Heading3"/>
        <w:keepNext w:val="0"/>
        <w:keepLines w:val="0"/>
        <w:spacing w:before="280" w:lineRule="auto"/>
        <w:rPr>
          <w:b w:val="1"/>
          <w:bCs w:val="1"/>
          <w:color w:val="000000"/>
          <w:sz w:val="26"/>
          <w:szCs w:val="26"/>
        </w:rPr>
      </w:pPr>
      <w:bookmarkStart w:colFirst="0" w:colLast="0" w:name="_nbzopapp7q1" w:id="4628"/>
      <w:bookmarkEnd w:id="4628"/>
      <w:r w:rsidDel="00000000" w:rsidR="00000000" w:rsidRPr="00000000">
        <w:rPr>
          <w:b w:val="1"/>
          <w:bCs w:val="1"/>
          <w:color w:val="000000"/>
          <w:sz w:val="26"/>
          <w:szCs w:val="26"/>
          <w:rtl w:val="0"/>
        </w:rPr>
        <w:t xml:space="preserve">Registration</w:t>
      </w:r>
    </w:p>
    <w:p w:rsidR="00000000" w:rsidDel="00000000" w:rsidP="00000000" w:rsidRDefault="00000000" w:rsidRPr="00000000" w14:paraId="000030E0">
      <w:pPr>
        <w:spacing w:after="240" w:before="240" w:lineRule="auto"/>
        <w:rPr/>
      </w:pPr>
      <w:r w:rsidDel="00000000" w:rsidR="00000000" w:rsidRPr="00000000">
        <w:rPr>
          <w:rtl w:val="0"/>
        </w:rPr>
        <w:t xml:space="preserve">The relevant title must be registered with the competent Real Estate Registry Office.</w:t>
      </w:r>
    </w:p>
    <w:p w:rsidR="00000000" w:rsidDel="00000000" w:rsidP="00000000" w:rsidRDefault="00000000" w:rsidRPr="00000000" w14:paraId="000030E1">
      <w:pPr>
        <w:pStyle w:val="Heading3"/>
        <w:keepNext w:val="0"/>
        <w:keepLines w:val="0"/>
        <w:spacing w:before="280" w:lineRule="auto"/>
        <w:rPr>
          <w:b w:val="1"/>
          <w:bCs w:val="1"/>
          <w:color w:val="000000"/>
          <w:sz w:val="26"/>
          <w:szCs w:val="26"/>
        </w:rPr>
      </w:pPr>
      <w:bookmarkStart w:colFirst="0" w:colLast="0" w:name="_dar1sz2kpo6" w:id="4629"/>
      <w:bookmarkEnd w:id="4629"/>
      <w:r w:rsidDel="00000000" w:rsidR="00000000" w:rsidRPr="00000000">
        <w:rPr>
          <w:b w:val="1"/>
          <w:bCs w:val="1"/>
          <w:color w:val="000000"/>
          <w:sz w:val="26"/>
          <w:szCs w:val="26"/>
          <w:rtl w:val="0"/>
        </w:rPr>
        <w:t xml:space="preserve">Payment Verification</w:t>
      </w:r>
    </w:p>
    <w:p w:rsidR="00000000" w:rsidDel="00000000" w:rsidP="00000000" w:rsidRDefault="00000000" w:rsidRPr="00000000" w14:paraId="000030E2">
      <w:pPr>
        <w:spacing w:after="240" w:before="240" w:lineRule="auto"/>
        <w:rPr/>
      </w:pPr>
      <w:r w:rsidDel="00000000" w:rsidR="00000000" w:rsidRPr="00000000">
        <w:rPr>
          <w:rtl w:val="0"/>
        </w:rPr>
        <w:t xml:space="preserve">The seller may require evidence of cleared funds before performing specified obligations.</w:t>
      </w:r>
    </w:p>
    <w:p w:rsidR="00000000" w:rsidDel="00000000" w:rsidP="00000000" w:rsidRDefault="00000000" w:rsidRPr="00000000" w14:paraId="000030E3">
      <w:pPr>
        <w:pStyle w:val="Heading3"/>
        <w:keepNext w:val="0"/>
        <w:keepLines w:val="0"/>
        <w:spacing w:before="280" w:lineRule="auto"/>
        <w:rPr>
          <w:b w:val="1"/>
          <w:bCs w:val="1"/>
          <w:color w:val="000000"/>
          <w:sz w:val="26"/>
          <w:szCs w:val="26"/>
        </w:rPr>
      </w:pPr>
      <w:bookmarkStart w:colFirst="0" w:colLast="0" w:name="_2j8yf4pnkia4" w:id="4630"/>
      <w:bookmarkEnd w:id="4630"/>
      <w:r w:rsidDel="00000000" w:rsidR="00000000" w:rsidRPr="00000000">
        <w:rPr>
          <w:b w:val="1"/>
          <w:bCs w:val="1"/>
          <w:color w:val="000000"/>
          <w:sz w:val="26"/>
          <w:szCs w:val="26"/>
          <w:rtl w:val="0"/>
        </w:rPr>
        <w:t xml:space="preserve">Buyer Protection</w:t>
      </w:r>
    </w:p>
    <w:p w:rsidR="00000000" w:rsidDel="00000000" w:rsidP="00000000" w:rsidRDefault="00000000" w:rsidRPr="00000000" w14:paraId="000030E4">
      <w:pPr>
        <w:spacing w:after="240" w:before="240" w:lineRule="auto"/>
        <w:rPr/>
      </w:pPr>
      <w:r w:rsidDel="00000000" w:rsidR="00000000" w:rsidRPr="00000000">
        <w:rPr>
          <w:rtl w:val="0"/>
        </w:rPr>
        <w:t xml:space="preserve">The buyer should avoid unsecured payments without appropriate legal assessment.</w:t>
      </w:r>
    </w:p>
    <w:p w:rsidR="00000000" w:rsidDel="00000000" w:rsidP="00000000" w:rsidRDefault="00000000" w:rsidRPr="00000000" w14:paraId="000030E5">
      <w:pPr>
        <w:pStyle w:val="Heading3"/>
        <w:keepNext w:val="0"/>
        <w:keepLines w:val="0"/>
        <w:spacing w:before="280" w:lineRule="auto"/>
        <w:rPr>
          <w:b w:val="1"/>
          <w:bCs w:val="1"/>
          <w:color w:val="000000"/>
          <w:sz w:val="26"/>
          <w:szCs w:val="26"/>
        </w:rPr>
      </w:pPr>
      <w:bookmarkStart w:colFirst="0" w:colLast="0" w:name="_xiqgdf1zqd9n" w:id="4631"/>
      <w:bookmarkEnd w:id="4631"/>
      <w:r w:rsidDel="00000000" w:rsidR="00000000" w:rsidRPr="00000000">
        <w:rPr>
          <w:b w:val="1"/>
          <w:bCs w:val="1"/>
          <w:color w:val="000000"/>
          <w:sz w:val="26"/>
          <w:szCs w:val="26"/>
          <w:rtl w:val="0"/>
        </w:rPr>
        <w:t xml:space="preserve">Seller Protection</w:t>
      </w:r>
    </w:p>
    <w:p w:rsidR="00000000" w:rsidDel="00000000" w:rsidP="00000000" w:rsidRDefault="00000000" w:rsidRPr="00000000" w14:paraId="000030E6">
      <w:pPr>
        <w:spacing w:after="240" w:before="240" w:lineRule="auto"/>
        <w:rPr/>
      </w:pPr>
      <w:r w:rsidDel="00000000" w:rsidR="00000000" w:rsidRPr="00000000">
        <w:rPr>
          <w:rtl w:val="0"/>
        </w:rPr>
        <w:t xml:space="preserve">The seller should avoid surrendering possession or assuming irreversible obligations without evaluating payment security.</w:t>
      </w:r>
    </w:p>
    <w:p w:rsidR="00000000" w:rsidDel="00000000" w:rsidP="00000000" w:rsidRDefault="00000000" w:rsidRPr="00000000" w14:paraId="000030E7">
      <w:pPr>
        <w:pStyle w:val="Heading3"/>
        <w:keepNext w:val="0"/>
        <w:keepLines w:val="0"/>
        <w:spacing w:before="280" w:lineRule="auto"/>
        <w:rPr>
          <w:b w:val="1"/>
          <w:bCs w:val="1"/>
          <w:color w:val="000000"/>
          <w:sz w:val="26"/>
          <w:szCs w:val="26"/>
        </w:rPr>
      </w:pPr>
      <w:bookmarkStart w:colFirst="0" w:colLast="0" w:name="_6teg9i31p619" w:id="4632"/>
      <w:bookmarkEnd w:id="4632"/>
      <w:r w:rsidDel="00000000" w:rsidR="00000000" w:rsidRPr="00000000">
        <w:rPr>
          <w:b w:val="1"/>
          <w:bCs w:val="1"/>
          <w:color w:val="000000"/>
          <w:sz w:val="26"/>
          <w:szCs w:val="26"/>
          <w:rtl w:val="0"/>
        </w:rPr>
        <w:t xml:space="preserve">Transaction-Specific Solutions</w:t>
      </w:r>
    </w:p>
    <w:p w:rsidR="00000000" w:rsidDel="00000000" w:rsidP="00000000" w:rsidRDefault="00000000" w:rsidRPr="00000000" w14:paraId="000030E8">
      <w:pPr>
        <w:spacing w:after="240" w:before="240" w:lineRule="auto"/>
        <w:rPr/>
      </w:pPr>
      <w:r w:rsidDel="00000000" w:rsidR="00000000" w:rsidRPr="00000000">
        <w:rPr>
          <w:rtl w:val="0"/>
        </w:rPr>
        <w:t xml:space="preserve">The appropriate payment mechanism depends on the property, financial institution, contract, and available legal arrangements.</w:t>
      </w:r>
    </w:p>
    <w:p w:rsidR="00000000" w:rsidDel="00000000" w:rsidP="00000000" w:rsidRDefault="00000000" w:rsidRPr="00000000" w14:paraId="000030E9">
      <w:pPr>
        <w:spacing w:after="240" w:before="240" w:lineRule="auto"/>
        <w:rPr>
          <w:b w:val="1"/>
          <w:bCs w:val="1"/>
        </w:rPr>
      </w:pPr>
      <w:r w:rsidDel="00000000" w:rsidR="00000000" w:rsidRPr="00000000">
        <w:rPr>
          <w:b w:val="1"/>
          <w:bCs w:val="1"/>
          <w:rtl w:val="0"/>
        </w:rPr>
        <w:t xml:space="preserve">No single payment sequence is suitable for every Brazilian property purchase.</w:t>
      </w:r>
    </w:p>
    <w:p w:rsidR="00000000" w:rsidDel="00000000" w:rsidP="00000000" w:rsidRDefault="00000000" w:rsidRPr="00000000" w14:paraId="000030EA">
      <w:pPr>
        <w:spacing w:after="240" w:before="240" w:lineRule="auto"/>
        <w:rPr>
          <w:b w:val="1"/>
          <w:bCs w:val="1"/>
        </w:rPr>
      </w:pPr>
      <w:r w:rsidDel="00000000" w:rsidR="00000000" w:rsidRPr="00000000">
        <w:rPr>
          <w:b w:val="1"/>
          <w:bCs w:val="1"/>
          <w:rtl w:val="0"/>
        </w:rPr>
        <w:t xml:space="preserve">[Discuss Secure Property Closing Arrangements]</w:t>
      </w:r>
    </w:p>
    <w:p w:rsidR="00000000" w:rsidDel="00000000" w:rsidP="00000000" w:rsidRDefault="00000000" w:rsidRPr="00000000" w14:paraId="00003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C">
      <w:pPr>
        <w:pStyle w:val="Heading2"/>
        <w:keepNext w:val="0"/>
        <w:keepLines w:val="0"/>
        <w:spacing w:after="80" w:lineRule="auto"/>
        <w:rPr>
          <w:b w:val="1"/>
          <w:bCs w:val="1"/>
          <w:sz w:val="34"/>
          <w:szCs w:val="34"/>
        </w:rPr>
      </w:pPr>
      <w:bookmarkStart w:colFirst="0" w:colLast="0" w:name="_k91836xl2veq" w:id="4633"/>
      <w:bookmarkEnd w:id="4633"/>
      <w:r w:rsidDel="00000000" w:rsidR="00000000" w:rsidRPr="00000000">
        <w:rPr>
          <w:b w:val="1"/>
          <w:bCs w:val="1"/>
          <w:sz w:val="34"/>
          <w:szCs w:val="34"/>
          <w:rtl w:val="0"/>
        </w:rPr>
        <w:t xml:space="preserve">ESCROW AND PAYMENT SAFEGUARDS</w:t>
      </w:r>
    </w:p>
    <w:p w:rsidR="00000000" w:rsidDel="00000000" w:rsidP="00000000" w:rsidRDefault="00000000" w:rsidRPr="00000000" w14:paraId="000030ED">
      <w:pPr>
        <w:pStyle w:val="Heading1"/>
        <w:keepNext w:val="0"/>
        <w:keepLines w:val="0"/>
        <w:spacing w:before="480" w:lineRule="auto"/>
        <w:rPr>
          <w:b w:val="1"/>
          <w:bCs w:val="1"/>
          <w:sz w:val="46"/>
          <w:szCs w:val="46"/>
        </w:rPr>
      </w:pPr>
      <w:bookmarkStart w:colFirst="0" w:colLast="0" w:name="_x61599t0ghsm" w:id="4634"/>
      <w:bookmarkEnd w:id="4634"/>
      <w:r w:rsidDel="00000000" w:rsidR="00000000" w:rsidRPr="00000000">
        <w:rPr>
          <w:b w:val="1"/>
          <w:bCs w:val="1"/>
          <w:sz w:val="46"/>
          <w:szCs w:val="46"/>
          <w:rtl w:val="0"/>
        </w:rPr>
        <w:t xml:space="preserve">Does Brazil Have Escrow Services for Property Transactions?</w:t>
      </w:r>
    </w:p>
    <w:p w:rsidR="00000000" w:rsidDel="00000000" w:rsidP="00000000" w:rsidRDefault="00000000" w:rsidRPr="00000000" w14:paraId="000030EE">
      <w:pPr>
        <w:spacing w:after="240" w:before="240" w:lineRule="auto"/>
        <w:rPr/>
      </w:pPr>
      <w:r w:rsidDel="00000000" w:rsidR="00000000" w:rsidRPr="00000000">
        <w:rPr>
          <w:rtl w:val="0"/>
        </w:rPr>
        <w:t xml:space="preserve">Payment protection arrangements may be available through particular contractual or regulated financial structures.</w:t>
      </w:r>
    </w:p>
    <w:p w:rsidR="00000000" w:rsidDel="00000000" w:rsidP="00000000" w:rsidRDefault="00000000" w:rsidRPr="00000000" w14:paraId="000030EF">
      <w:pPr>
        <w:spacing w:after="240" w:before="240" w:lineRule="auto"/>
        <w:rPr/>
      </w:pPr>
      <w:r w:rsidDel="00000000" w:rsidR="00000000" w:rsidRPr="00000000">
        <w:rPr>
          <w:rtl w:val="0"/>
        </w:rPr>
        <w:t xml:space="preserve">However, foreign buyers should not assume that the same escrow mechanisms used in the United States or United Kingdom automatically exist or operate identically in Brazil.</w:t>
      </w:r>
    </w:p>
    <w:p w:rsidR="00000000" w:rsidDel="00000000" w:rsidP="00000000" w:rsidRDefault="00000000" w:rsidRPr="00000000" w14:paraId="000030F0">
      <w:pPr>
        <w:pStyle w:val="Heading3"/>
        <w:keepNext w:val="0"/>
        <w:keepLines w:val="0"/>
        <w:spacing w:before="280" w:lineRule="auto"/>
        <w:rPr>
          <w:b w:val="1"/>
          <w:bCs w:val="1"/>
          <w:color w:val="000000"/>
          <w:sz w:val="26"/>
          <w:szCs w:val="26"/>
        </w:rPr>
      </w:pPr>
      <w:bookmarkStart w:colFirst="0" w:colLast="0" w:name="_kyqnxx3em9qu" w:id="4635"/>
      <w:bookmarkEnd w:id="4635"/>
      <w:r w:rsidDel="00000000" w:rsidR="00000000" w:rsidRPr="00000000">
        <w:rPr>
          <w:b w:val="1"/>
          <w:bCs w:val="1"/>
          <w:color w:val="000000"/>
          <w:sz w:val="26"/>
          <w:szCs w:val="26"/>
          <w:rtl w:val="0"/>
        </w:rPr>
        <w:t xml:space="preserve">Escrow-Like Arrangements</w:t>
      </w:r>
    </w:p>
    <w:p w:rsidR="00000000" w:rsidDel="00000000" w:rsidP="00000000" w:rsidRDefault="00000000" w:rsidRPr="00000000" w14:paraId="000030F1">
      <w:pPr>
        <w:spacing w:after="240" w:before="240" w:lineRule="auto"/>
        <w:rPr/>
      </w:pPr>
      <w:r w:rsidDel="00000000" w:rsidR="00000000" w:rsidRPr="00000000">
        <w:rPr>
          <w:rtl w:val="0"/>
        </w:rPr>
        <w:t xml:space="preserve">Certain institutions may offer payment or custody arrangements with defined release conditions.</w:t>
      </w:r>
    </w:p>
    <w:p w:rsidR="00000000" w:rsidDel="00000000" w:rsidP="00000000" w:rsidRDefault="00000000" w:rsidRPr="00000000" w14:paraId="000030F2">
      <w:pPr>
        <w:pStyle w:val="Heading3"/>
        <w:keepNext w:val="0"/>
        <w:keepLines w:val="0"/>
        <w:spacing w:before="280" w:lineRule="auto"/>
        <w:rPr>
          <w:b w:val="1"/>
          <w:bCs w:val="1"/>
          <w:color w:val="000000"/>
          <w:sz w:val="26"/>
          <w:szCs w:val="26"/>
        </w:rPr>
      </w:pPr>
      <w:bookmarkStart w:colFirst="0" w:colLast="0" w:name="_278qvecxcols" w:id="4636"/>
      <w:bookmarkEnd w:id="4636"/>
      <w:r w:rsidDel="00000000" w:rsidR="00000000" w:rsidRPr="00000000">
        <w:rPr>
          <w:b w:val="1"/>
          <w:bCs w:val="1"/>
          <w:color w:val="000000"/>
          <w:sz w:val="26"/>
          <w:szCs w:val="26"/>
          <w:rtl w:val="0"/>
        </w:rPr>
        <w:t xml:space="preserve">Contractual Safeguards</w:t>
      </w:r>
    </w:p>
    <w:p w:rsidR="00000000" w:rsidDel="00000000" w:rsidP="00000000" w:rsidRDefault="00000000" w:rsidRPr="00000000" w14:paraId="000030F3">
      <w:pPr>
        <w:spacing w:after="240" w:before="240" w:lineRule="auto"/>
        <w:rPr/>
      </w:pPr>
      <w:r w:rsidDel="00000000" w:rsidR="00000000" w:rsidRPr="00000000">
        <w:rPr>
          <w:rtl w:val="0"/>
        </w:rPr>
        <w:t xml:space="preserve">The parties may agree on conditions governing payment and closing.</w:t>
      </w:r>
    </w:p>
    <w:p w:rsidR="00000000" w:rsidDel="00000000" w:rsidP="00000000" w:rsidRDefault="00000000" w:rsidRPr="00000000" w14:paraId="000030F4">
      <w:pPr>
        <w:pStyle w:val="Heading3"/>
        <w:keepNext w:val="0"/>
        <w:keepLines w:val="0"/>
        <w:spacing w:before="280" w:lineRule="auto"/>
        <w:rPr>
          <w:b w:val="1"/>
          <w:bCs w:val="1"/>
          <w:color w:val="000000"/>
          <w:sz w:val="26"/>
          <w:szCs w:val="26"/>
        </w:rPr>
      </w:pPr>
      <w:bookmarkStart w:colFirst="0" w:colLast="0" w:name="_3o64vt3sbrcd" w:id="4637"/>
      <w:bookmarkEnd w:id="4637"/>
      <w:r w:rsidDel="00000000" w:rsidR="00000000" w:rsidRPr="00000000">
        <w:rPr>
          <w:b w:val="1"/>
          <w:bCs w:val="1"/>
          <w:color w:val="000000"/>
          <w:sz w:val="26"/>
          <w:szCs w:val="26"/>
          <w:rtl w:val="0"/>
        </w:rPr>
        <w:t xml:space="preserve">Bank-Administered Solutions</w:t>
      </w:r>
    </w:p>
    <w:p w:rsidR="00000000" w:rsidDel="00000000" w:rsidP="00000000" w:rsidRDefault="00000000" w:rsidRPr="00000000" w14:paraId="000030F5">
      <w:pPr>
        <w:spacing w:after="240" w:before="240" w:lineRule="auto"/>
        <w:rPr/>
      </w:pPr>
      <w:r w:rsidDel="00000000" w:rsidR="00000000" w:rsidRPr="00000000">
        <w:rPr>
          <w:rtl w:val="0"/>
        </w:rPr>
        <w:t xml:space="preserve">Available arrangements depend on the institution and transaction.</w:t>
      </w:r>
    </w:p>
    <w:p w:rsidR="00000000" w:rsidDel="00000000" w:rsidP="00000000" w:rsidRDefault="00000000" w:rsidRPr="00000000" w14:paraId="000030F6">
      <w:pPr>
        <w:pStyle w:val="Heading3"/>
        <w:keepNext w:val="0"/>
        <w:keepLines w:val="0"/>
        <w:spacing w:before="280" w:lineRule="auto"/>
        <w:rPr>
          <w:b w:val="1"/>
          <w:bCs w:val="1"/>
          <w:color w:val="000000"/>
          <w:sz w:val="26"/>
          <w:szCs w:val="26"/>
        </w:rPr>
      </w:pPr>
      <w:bookmarkStart w:colFirst="0" w:colLast="0" w:name="_hyoc9hrty8qw" w:id="4638"/>
      <w:bookmarkEnd w:id="4638"/>
      <w:r w:rsidDel="00000000" w:rsidR="00000000" w:rsidRPr="00000000">
        <w:rPr>
          <w:b w:val="1"/>
          <w:bCs w:val="1"/>
          <w:color w:val="000000"/>
          <w:sz w:val="26"/>
          <w:szCs w:val="26"/>
          <w:rtl w:val="0"/>
        </w:rPr>
        <w:t xml:space="preserve">Documentary Conditions</w:t>
      </w:r>
    </w:p>
    <w:p w:rsidR="00000000" w:rsidDel="00000000" w:rsidP="00000000" w:rsidRDefault="00000000" w:rsidRPr="00000000" w14:paraId="000030F7">
      <w:pPr>
        <w:spacing w:after="240" w:before="240" w:lineRule="auto"/>
        <w:rPr/>
      </w:pPr>
      <w:r w:rsidDel="00000000" w:rsidR="00000000" w:rsidRPr="00000000">
        <w:rPr>
          <w:rtl w:val="0"/>
        </w:rPr>
        <w:t xml:space="preserve">Release conditions should be clearly established.</w:t>
      </w:r>
    </w:p>
    <w:p w:rsidR="00000000" w:rsidDel="00000000" w:rsidP="00000000" w:rsidRDefault="00000000" w:rsidRPr="00000000" w14:paraId="000030F8">
      <w:pPr>
        <w:pStyle w:val="Heading3"/>
        <w:keepNext w:val="0"/>
        <w:keepLines w:val="0"/>
        <w:spacing w:before="280" w:lineRule="auto"/>
        <w:rPr>
          <w:b w:val="1"/>
          <w:bCs w:val="1"/>
          <w:color w:val="000000"/>
          <w:sz w:val="26"/>
          <w:szCs w:val="26"/>
        </w:rPr>
      </w:pPr>
      <w:bookmarkStart w:colFirst="0" w:colLast="0" w:name="_9uee7wgvvh25" w:id="4639"/>
      <w:bookmarkEnd w:id="4639"/>
      <w:r w:rsidDel="00000000" w:rsidR="00000000" w:rsidRPr="00000000">
        <w:rPr>
          <w:b w:val="1"/>
          <w:bCs w:val="1"/>
          <w:color w:val="000000"/>
          <w:sz w:val="26"/>
          <w:szCs w:val="26"/>
          <w:rtl w:val="0"/>
        </w:rPr>
        <w:t xml:space="preserve">Legal Review</w:t>
      </w:r>
    </w:p>
    <w:p w:rsidR="00000000" w:rsidDel="00000000" w:rsidP="00000000" w:rsidRDefault="00000000" w:rsidRPr="00000000" w14:paraId="000030F9">
      <w:pPr>
        <w:spacing w:after="240" w:before="240" w:lineRule="auto"/>
        <w:rPr/>
      </w:pPr>
      <w:r w:rsidDel="00000000" w:rsidR="00000000" w:rsidRPr="00000000">
        <w:rPr>
          <w:rtl w:val="0"/>
        </w:rPr>
        <w:t xml:space="preserve">The enforceability and risks of the proposed mechanism require assessment.</w:t>
      </w:r>
    </w:p>
    <w:p w:rsidR="00000000" w:rsidDel="00000000" w:rsidP="00000000" w:rsidRDefault="00000000" w:rsidRPr="00000000" w14:paraId="000030FA">
      <w:pPr>
        <w:pStyle w:val="Heading3"/>
        <w:keepNext w:val="0"/>
        <w:keepLines w:val="0"/>
        <w:spacing w:before="280" w:lineRule="auto"/>
        <w:rPr>
          <w:b w:val="1"/>
          <w:bCs w:val="1"/>
          <w:color w:val="000000"/>
          <w:sz w:val="26"/>
          <w:szCs w:val="26"/>
        </w:rPr>
      </w:pPr>
      <w:bookmarkStart w:colFirst="0" w:colLast="0" w:name="_8omfikylj57d" w:id="4640"/>
      <w:bookmarkEnd w:id="4640"/>
      <w:r w:rsidDel="00000000" w:rsidR="00000000" w:rsidRPr="00000000">
        <w:rPr>
          <w:b w:val="1"/>
          <w:bCs w:val="1"/>
          <w:color w:val="000000"/>
          <w:sz w:val="26"/>
          <w:szCs w:val="26"/>
          <w:rtl w:val="0"/>
        </w:rPr>
        <w:t xml:space="preserve">Professional Roles</w:t>
      </w:r>
    </w:p>
    <w:p w:rsidR="00000000" w:rsidDel="00000000" w:rsidP="00000000" w:rsidRDefault="00000000" w:rsidRPr="00000000" w14:paraId="000030FB">
      <w:pPr>
        <w:spacing w:after="240" w:before="240" w:lineRule="auto"/>
        <w:rPr/>
      </w:pPr>
      <w:r w:rsidDel="00000000" w:rsidR="00000000" w:rsidRPr="00000000">
        <w:rPr>
          <w:rtl w:val="0"/>
        </w:rPr>
        <w:t xml:space="preserve">A law firm should not be presumed to hold client purchase funds or act as a regulated payment institution.</w:t>
      </w:r>
    </w:p>
    <w:p w:rsidR="00000000" w:rsidDel="00000000" w:rsidP="00000000" w:rsidRDefault="00000000" w:rsidRPr="00000000" w14:paraId="000030FC">
      <w:pPr>
        <w:pStyle w:val="Heading3"/>
        <w:keepNext w:val="0"/>
        <w:keepLines w:val="0"/>
        <w:spacing w:before="280" w:lineRule="auto"/>
        <w:rPr>
          <w:b w:val="1"/>
          <w:bCs w:val="1"/>
          <w:color w:val="000000"/>
          <w:sz w:val="26"/>
          <w:szCs w:val="26"/>
        </w:rPr>
      </w:pPr>
      <w:bookmarkStart w:colFirst="0" w:colLast="0" w:name="_7davvuiw5bi2" w:id="4641"/>
      <w:bookmarkEnd w:id="4641"/>
      <w:r w:rsidDel="00000000" w:rsidR="00000000" w:rsidRPr="00000000">
        <w:rPr>
          <w:b w:val="1"/>
          <w:bCs w:val="1"/>
          <w:color w:val="000000"/>
          <w:sz w:val="26"/>
          <w:szCs w:val="26"/>
          <w:rtl w:val="0"/>
        </w:rPr>
        <w:t xml:space="preserve">No Universal Solution</w:t>
      </w:r>
    </w:p>
    <w:p w:rsidR="00000000" w:rsidDel="00000000" w:rsidP="00000000" w:rsidRDefault="00000000" w:rsidRPr="00000000" w14:paraId="000030FD">
      <w:pPr>
        <w:spacing w:after="240" w:before="240" w:lineRule="auto"/>
        <w:rPr/>
      </w:pPr>
      <w:r w:rsidDel="00000000" w:rsidR="00000000" w:rsidRPr="00000000">
        <w:rPr>
          <w:rtl w:val="0"/>
        </w:rPr>
        <w:t xml:space="preserve">The suitability of an arrangement depends on the facts and available providers.</w:t>
      </w:r>
    </w:p>
    <w:p w:rsidR="00000000" w:rsidDel="00000000" w:rsidP="00000000" w:rsidRDefault="00000000" w:rsidRPr="00000000" w14:paraId="000030FE">
      <w:pPr>
        <w:spacing w:after="240" w:before="240" w:lineRule="auto"/>
        <w:rPr>
          <w:b w:val="1"/>
          <w:bCs w:val="1"/>
        </w:rPr>
      </w:pPr>
      <w:r w:rsidDel="00000000" w:rsidR="00000000" w:rsidRPr="00000000">
        <w:rPr>
          <w:b w:val="1"/>
          <w:bCs w:val="1"/>
          <w:rtl w:val="0"/>
        </w:rPr>
        <w:t xml:space="preserve">[Evaluate Property Payment Safeguards]</w:t>
      </w:r>
    </w:p>
    <w:p w:rsidR="00000000" w:rsidDel="00000000" w:rsidP="00000000" w:rsidRDefault="00000000" w:rsidRPr="00000000" w14:paraId="00003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0">
      <w:pPr>
        <w:pStyle w:val="Heading2"/>
        <w:keepNext w:val="0"/>
        <w:keepLines w:val="0"/>
        <w:spacing w:after="80" w:lineRule="auto"/>
        <w:rPr>
          <w:b w:val="1"/>
          <w:bCs w:val="1"/>
          <w:sz w:val="34"/>
          <w:szCs w:val="34"/>
        </w:rPr>
      </w:pPr>
      <w:bookmarkStart w:colFirst="0" w:colLast="0" w:name="_rcx0kni5032f" w:id="4642"/>
      <w:bookmarkEnd w:id="4642"/>
      <w:r w:rsidDel="00000000" w:rsidR="00000000" w:rsidRPr="00000000">
        <w:rPr>
          <w:b w:val="1"/>
          <w:bCs w:val="1"/>
          <w:sz w:val="34"/>
          <w:szCs w:val="34"/>
          <w:rtl w:val="0"/>
        </w:rPr>
        <w:t xml:space="preserve">SOURCE OF FUNDS AND BANKING COMPLIANCE</w:t>
      </w:r>
    </w:p>
    <w:p w:rsidR="00000000" w:rsidDel="00000000" w:rsidP="00000000" w:rsidRDefault="00000000" w:rsidRPr="00000000" w14:paraId="00003101">
      <w:pPr>
        <w:pStyle w:val="Heading1"/>
        <w:keepNext w:val="0"/>
        <w:keepLines w:val="0"/>
        <w:spacing w:before="480" w:lineRule="auto"/>
        <w:rPr>
          <w:b w:val="1"/>
          <w:bCs w:val="1"/>
          <w:sz w:val="46"/>
          <w:szCs w:val="46"/>
        </w:rPr>
      </w:pPr>
      <w:bookmarkStart w:colFirst="0" w:colLast="0" w:name="_zebz0fe103at" w:id="4643"/>
      <w:bookmarkEnd w:id="4643"/>
      <w:r w:rsidDel="00000000" w:rsidR="00000000" w:rsidRPr="00000000">
        <w:rPr>
          <w:b w:val="1"/>
          <w:bCs w:val="1"/>
          <w:sz w:val="46"/>
          <w:szCs w:val="46"/>
          <w:rtl w:val="0"/>
        </w:rPr>
        <w:t xml:space="preserve">What Documents May Be Required for a Large Transfer?</w:t>
      </w:r>
    </w:p>
    <w:p w:rsidR="00000000" w:rsidDel="00000000" w:rsidP="00000000" w:rsidRDefault="00000000" w:rsidRPr="00000000" w14:paraId="00003102">
      <w:pPr>
        <w:spacing w:after="240" w:before="240" w:lineRule="auto"/>
        <w:rPr/>
      </w:pPr>
      <w:r w:rsidDel="00000000" w:rsidR="00000000" w:rsidRPr="00000000">
        <w:rPr>
          <w:rtl w:val="0"/>
        </w:rPr>
        <w:t xml:space="preserve">Financial institutions may request information demonstrating the lawful origin of the funds and the purpose of the transaction.</w:t>
      </w:r>
    </w:p>
    <w:p w:rsidR="00000000" w:rsidDel="00000000" w:rsidP="00000000" w:rsidRDefault="00000000" w:rsidRPr="00000000" w14:paraId="00003103">
      <w:pPr>
        <w:pStyle w:val="Heading3"/>
        <w:keepNext w:val="0"/>
        <w:keepLines w:val="0"/>
        <w:spacing w:before="280" w:lineRule="auto"/>
        <w:rPr>
          <w:b w:val="1"/>
          <w:bCs w:val="1"/>
          <w:color w:val="000000"/>
          <w:sz w:val="26"/>
          <w:szCs w:val="26"/>
        </w:rPr>
      </w:pPr>
      <w:bookmarkStart w:colFirst="0" w:colLast="0" w:name="_4371bj55flf1" w:id="4644"/>
      <w:bookmarkEnd w:id="4644"/>
      <w:r w:rsidDel="00000000" w:rsidR="00000000" w:rsidRPr="00000000">
        <w:rPr>
          <w:b w:val="1"/>
          <w:bCs w:val="1"/>
          <w:color w:val="000000"/>
          <w:sz w:val="26"/>
          <w:szCs w:val="26"/>
          <w:rtl w:val="0"/>
        </w:rPr>
        <w:t xml:space="preserve">Personal Identification</w:t>
      </w:r>
    </w:p>
    <w:p w:rsidR="00000000" w:rsidDel="00000000" w:rsidP="00000000" w:rsidRDefault="00000000" w:rsidRPr="00000000" w14:paraId="00003104">
      <w:pPr>
        <w:spacing w:after="240" w:before="240" w:lineRule="auto"/>
        <w:rPr/>
      </w:pPr>
      <w:r w:rsidDel="00000000" w:rsidR="00000000" w:rsidRPr="00000000">
        <w:rPr>
          <w:rtl w:val="0"/>
        </w:rPr>
        <w:t xml:space="preserve">Passport or other acceptable identification.</w:t>
      </w:r>
    </w:p>
    <w:p w:rsidR="00000000" w:rsidDel="00000000" w:rsidP="00000000" w:rsidRDefault="00000000" w:rsidRPr="00000000" w14:paraId="00003105">
      <w:pPr>
        <w:pStyle w:val="Heading3"/>
        <w:keepNext w:val="0"/>
        <w:keepLines w:val="0"/>
        <w:spacing w:before="280" w:lineRule="auto"/>
        <w:rPr>
          <w:b w:val="1"/>
          <w:bCs w:val="1"/>
          <w:color w:val="000000"/>
          <w:sz w:val="26"/>
          <w:szCs w:val="26"/>
        </w:rPr>
      </w:pPr>
      <w:bookmarkStart w:colFirst="0" w:colLast="0" w:name="_srf7bclf3yx1" w:id="4645"/>
      <w:bookmarkEnd w:id="4645"/>
      <w:r w:rsidDel="00000000" w:rsidR="00000000" w:rsidRPr="00000000">
        <w:rPr>
          <w:b w:val="1"/>
          <w:bCs w:val="1"/>
          <w:color w:val="000000"/>
          <w:sz w:val="26"/>
          <w:szCs w:val="26"/>
          <w:rtl w:val="0"/>
        </w:rPr>
        <w:t xml:space="preserve">Taxpayer Identification</w:t>
      </w:r>
    </w:p>
    <w:p w:rsidR="00000000" w:rsidDel="00000000" w:rsidP="00000000" w:rsidRDefault="00000000" w:rsidRPr="00000000" w14:paraId="00003106">
      <w:pPr>
        <w:spacing w:after="240" w:before="240" w:lineRule="auto"/>
        <w:rPr/>
      </w:pPr>
      <w:r w:rsidDel="00000000" w:rsidR="00000000" w:rsidRPr="00000000">
        <w:rPr>
          <w:rtl w:val="0"/>
        </w:rPr>
        <w:t xml:space="preserve">Relevant Brazilian or foreign taxpayer numbers.</w:t>
      </w:r>
    </w:p>
    <w:p w:rsidR="00000000" w:rsidDel="00000000" w:rsidP="00000000" w:rsidRDefault="00000000" w:rsidRPr="00000000" w14:paraId="00003107">
      <w:pPr>
        <w:pStyle w:val="Heading3"/>
        <w:keepNext w:val="0"/>
        <w:keepLines w:val="0"/>
        <w:spacing w:before="280" w:lineRule="auto"/>
        <w:rPr>
          <w:b w:val="1"/>
          <w:bCs w:val="1"/>
          <w:color w:val="000000"/>
          <w:sz w:val="26"/>
          <w:szCs w:val="26"/>
        </w:rPr>
      </w:pPr>
      <w:bookmarkStart w:colFirst="0" w:colLast="0" w:name="_ans35spj7pda" w:id="4646"/>
      <w:bookmarkEnd w:id="4646"/>
      <w:r w:rsidDel="00000000" w:rsidR="00000000" w:rsidRPr="00000000">
        <w:rPr>
          <w:b w:val="1"/>
          <w:bCs w:val="1"/>
          <w:color w:val="000000"/>
          <w:sz w:val="26"/>
          <w:szCs w:val="26"/>
          <w:rtl w:val="0"/>
        </w:rPr>
        <w:t xml:space="preserve">Proof of Address</w:t>
      </w:r>
    </w:p>
    <w:p w:rsidR="00000000" w:rsidDel="00000000" w:rsidP="00000000" w:rsidRDefault="00000000" w:rsidRPr="00000000" w14:paraId="00003108">
      <w:pPr>
        <w:spacing w:after="240" w:before="240" w:lineRule="auto"/>
        <w:rPr/>
      </w:pPr>
      <w:r w:rsidDel="00000000" w:rsidR="00000000" w:rsidRPr="00000000">
        <w:rPr>
          <w:rtl w:val="0"/>
        </w:rPr>
        <w:t xml:space="preserve">Documentation concerning the sender's residence.</w:t>
      </w:r>
    </w:p>
    <w:p w:rsidR="00000000" w:rsidDel="00000000" w:rsidP="00000000" w:rsidRDefault="00000000" w:rsidRPr="00000000" w14:paraId="00003109">
      <w:pPr>
        <w:pStyle w:val="Heading3"/>
        <w:keepNext w:val="0"/>
        <w:keepLines w:val="0"/>
        <w:spacing w:before="280" w:lineRule="auto"/>
        <w:rPr>
          <w:b w:val="1"/>
          <w:bCs w:val="1"/>
          <w:color w:val="000000"/>
          <w:sz w:val="26"/>
          <w:szCs w:val="26"/>
        </w:rPr>
      </w:pPr>
      <w:bookmarkStart w:colFirst="0" w:colLast="0" w:name="_g710fic6ydd3" w:id="4647"/>
      <w:bookmarkEnd w:id="4647"/>
      <w:r w:rsidDel="00000000" w:rsidR="00000000" w:rsidRPr="00000000">
        <w:rPr>
          <w:b w:val="1"/>
          <w:bCs w:val="1"/>
          <w:color w:val="000000"/>
          <w:sz w:val="26"/>
          <w:szCs w:val="26"/>
          <w:rtl w:val="0"/>
        </w:rPr>
        <w:t xml:space="preserve">Banking Records</w:t>
      </w:r>
    </w:p>
    <w:p w:rsidR="00000000" w:rsidDel="00000000" w:rsidP="00000000" w:rsidRDefault="00000000" w:rsidRPr="00000000" w14:paraId="0000310A">
      <w:pPr>
        <w:spacing w:after="240" w:before="240" w:lineRule="auto"/>
        <w:rPr/>
      </w:pPr>
      <w:r w:rsidDel="00000000" w:rsidR="00000000" w:rsidRPr="00000000">
        <w:rPr>
          <w:rtl w:val="0"/>
        </w:rPr>
        <w:t xml:space="preserve">Statements showing the origin and movement of funds.</w:t>
      </w:r>
    </w:p>
    <w:p w:rsidR="00000000" w:rsidDel="00000000" w:rsidP="00000000" w:rsidRDefault="00000000" w:rsidRPr="00000000" w14:paraId="0000310B">
      <w:pPr>
        <w:pStyle w:val="Heading3"/>
        <w:keepNext w:val="0"/>
        <w:keepLines w:val="0"/>
        <w:spacing w:before="280" w:lineRule="auto"/>
        <w:rPr>
          <w:b w:val="1"/>
          <w:bCs w:val="1"/>
          <w:color w:val="000000"/>
          <w:sz w:val="26"/>
          <w:szCs w:val="26"/>
        </w:rPr>
      </w:pPr>
      <w:bookmarkStart w:colFirst="0" w:colLast="0" w:name="_n0y7ov2hw4kx" w:id="4648"/>
      <w:bookmarkEnd w:id="4648"/>
      <w:r w:rsidDel="00000000" w:rsidR="00000000" w:rsidRPr="00000000">
        <w:rPr>
          <w:b w:val="1"/>
          <w:bCs w:val="1"/>
          <w:color w:val="000000"/>
          <w:sz w:val="26"/>
          <w:szCs w:val="26"/>
          <w:rtl w:val="0"/>
        </w:rPr>
        <w:t xml:space="preserve">Employment or Business Income</w:t>
      </w:r>
    </w:p>
    <w:p w:rsidR="00000000" w:rsidDel="00000000" w:rsidP="00000000" w:rsidRDefault="00000000" w:rsidRPr="00000000" w14:paraId="0000310C">
      <w:pPr>
        <w:spacing w:after="240" w:before="240" w:lineRule="auto"/>
        <w:rPr/>
      </w:pPr>
      <w:r w:rsidDel="00000000" w:rsidR="00000000" w:rsidRPr="00000000">
        <w:rPr>
          <w:rtl w:val="0"/>
        </w:rPr>
        <w:t xml:space="preserve">Relevant evidence of income generation.</w:t>
      </w:r>
    </w:p>
    <w:p w:rsidR="00000000" w:rsidDel="00000000" w:rsidP="00000000" w:rsidRDefault="00000000" w:rsidRPr="00000000" w14:paraId="0000310D">
      <w:pPr>
        <w:pStyle w:val="Heading3"/>
        <w:keepNext w:val="0"/>
        <w:keepLines w:val="0"/>
        <w:spacing w:before="280" w:lineRule="auto"/>
        <w:rPr>
          <w:b w:val="1"/>
          <w:bCs w:val="1"/>
          <w:color w:val="000000"/>
          <w:sz w:val="26"/>
          <w:szCs w:val="26"/>
        </w:rPr>
      </w:pPr>
      <w:bookmarkStart w:colFirst="0" w:colLast="0" w:name="_73ndsos2ucqh" w:id="4649"/>
      <w:bookmarkEnd w:id="4649"/>
      <w:r w:rsidDel="00000000" w:rsidR="00000000" w:rsidRPr="00000000">
        <w:rPr>
          <w:b w:val="1"/>
          <w:bCs w:val="1"/>
          <w:color w:val="000000"/>
          <w:sz w:val="26"/>
          <w:szCs w:val="26"/>
          <w:rtl w:val="0"/>
        </w:rPr>
        <w:t xml:space="preserve">Asset Sale</w:t>
      </w:r>
    </w:p>
    <w:p w:rsidR="00000000" w:rsidDel="00000000" w:rsidP="00000000" w:rsidRDefault="00000000" w:rsidRPr="00000000" w14:paraId="0000310E">
      <w:pPr>
        <w:spacing w:after="240" w:before="240" w:lineRule="auto"/>
        <w:rPr/>
      </w:pPr>
      <w:r w:rsidDel="00000000" w:rsidR="00000000" w:rsidRPr="00000000">
        <w:rPr>
          <w:rtl w:val="0"/>
        </w:rPr>
        <w:t xml:space="preserve">Documents showing proceeds from a prior property or other asset sale.</w:t>
      </w:r>
    </w:p>
    <w:p w:rsidR="00000000" w:rsidDel="00000000" w:rsidP="00000000" w:rsidRDefault="00000000" w:rsidRPr="00000000" w14:paraId="0000310F">
      <w:pPr>
        <w:pStyle w:val="Heading3"/>
        <w:keepNext w:val="0"/>
        <w:keepLines w:val="0"/>
        <w:spacing w:before="280" w:lineRule="auto"/>
        <w:rPr>
          <w:b w:val="1"/>
          <w:bCs w:val="1"/>
          <w:color w:val="000000"/>
          <w:sz w:val="26"/>
          <w:szCs w:val="26"/>
        </w:rPr>
      </w:pPr>
      <w:bookmarkStart w:colFirst="0" w:colLast="0" w:name="_2w2z2fof1i52" w:id="4650"/>
      <w:bookmarkEnd w:id="4650"/>
      <w:r w:rsidDel="00000000" w:rsidR="00000000" w:rsidRPr="00000000">
        <w:rPr>
          <w:b w:val="1"/>
          <w:bCs w:val="1"/>
          <w:color w:val="000000"/>
          <w:sz w:val="26"/>
          <w:szCs w:val="26"/>
          <w:rtl w:val="0"/>
        </w:rPr>
        <w:t xml:space="preserve">Inheritance</w:t>
      </w:r>
    </w:p>
    <w:p w:rsidR="00000000" w:rsidDel="00000000" w:rsidP="00000000" w:rsidRDefault="00000000" w:rsidRPr="00000000" w14:paraId="00003110">
      <w:pPr>
        <w:spacing w:after="240" w:before="240" w:lineRule="auto"/>
        <w:rPr/>
      </w:pPr>
      <w:r w:rsidDel="00000000" w:rsidR="00000000" w:rsidRPr="00000000">
        <w:rPr>
          <w:rtl w:val="0"/>
        </w:rPr>
        <w:t xml:space="preserve">Relevant estate and inheritance documentation.</w:t>
      </w:r>
    </w:p>
    <w:p w:rsidR="00000000" w:rsidDel="00000000" w:rsidP="00000000" w:rsidRDefault="00000000" w:rsidRPr="00000000" w14:paraId="00003111">
      <w:pPr>
        <w:pStyle w:val="Heading3"/>
        <w:keepNext w:val="0"/>
        <w:keepLines w:val="0"/>
        <w:spacing w:before="280" w:lineRule="auto"/>
        <w:rPr>
          <w:b w:val="1"/>
          <w:bCs w:val="1"/>
          <w:color w:val="000000"/>
          <w:sz w:val="26"/>
          <w:szCs w:val="26"/>
        </w:rPr>
      </w:pPr>
      <w:bookmarkStart w:colFirst="0" w:colLast="0" w:name="_q2g5xuavgdzd" w:id="4651"/>
      <w:bookmarkEnd w:id="4651"/>
      <w:r w:rsidDel="00000000" w:rsidR="00000000" w:rsidRPr="00000000">
        <w:rPr>
          <w:b w:val="1"/>
          <w:bCs w:val="1"/>
          <w:color w:val="000000"/>
          <w:sz w:val="26"/>
          <w:szCs w:val="26"/>
          <w:rtl w:val="0"/>
        </w:rPr>
        <w:t xml:space="preserve">Corporate Funds</w:t>
      </w:r>
    </w:p>
    <w:p w:rsidR="00000000" w:rsidDel="00000000" w:rsidP="00000000" w:rsidRDefault="00000000" w:rsidRPr="00000000" w14:paraId="00003112">
      <w:pPr>
        <w:spacing w:after="240" w:before="240" w:lineRule="auto"/>
        <w:rPr/>
      </w:pPr>
      <w:r w:rsidDel="00000000" w:rsidR="00000000" w:rsidRPr="00000000">
        <w:rPr>
          <w:rtl w:val="0"/>
        </w:rPr>
        <w:t xml:space="preserve">Financial statements, corporate records, and evidence of authority.</w:t>
      </w:r>
    </w:p>
    <w:p w:rsidR="00000000" w:rsidDel="00000000" w:rsidP="00000000" w:rsidRDefault="00000000" w:rsidRPr="00000000" w14:paraId="00003113">
      <w:pPr>
        <w:pStyle w:val="Heading3"/>
        <w:keepNext w:val="0"/>
        <w:keepLines w:val="0"/>
        <w:spacing w:before="280" w:lineRule="auto"/>
        <w:rPr>
          <w:b w:val="1"/>
          <w:bCs w:val="1"/>
          <w:color w:val="000000"/>
          <w:sz w:val="26"/>
          <w:szCs w:val="26"/>
        </w:rPr>
      </w:pPr>
      <w:bookmarkStart w:colFirst="0" w:colLast="0" w:name="_tpzs87b2zgxt" w:id="4652"/>
      <w:bookmarkEnd w:id="4652"/>
      <w:r w:rsidDel="00000000" w:rsidR="00000000" w:rsidRPr="00000000">
        <w:rPr>
          <w:b w:val="1"/>
          <w:bCs w:val="1"/>
          <w:color w:val="000000"/>
          <w:sz w:val="26"/>
          <w:szCs w:val="26"/>
          <w:rtl w:val="0"/>
        </w:rPr>
        <w:t xml:space="preserve">Gift or Loan</w:t>
      </w:r>
    </w:p>
    <w:p w:rsidR="00000000" w:rsidDel="00000000" w:rsidP="00000000" w:rsidRDefault="00000000" w:rsidRPr="00000000" w14:paraId="00003114">
      <w:pPr>
        <w:spacing w:after="240" w:before="240" w:lineRule="auto"/>
        <w:rPr/>
      </w:pPr>
      <w:r w:rsidDel="00000000" w:rsidR="00000000" w:rsidRPr="00000000">
        <w:rPr>
          <w:rtl w:val="0"/>
        </w:rPr>
        <w:t xml:space="preserve">Documentation establishing the legal nature of the transfer.</w:t>
      </w:r>
    </w:p>
    <w:p w:rsidR="00000000" w:rsidDel="00000000" w:rsidP="00000000" w:rsidRDefault="00000000" w:rsidRPr="00000000" w14:paraId="00003115">
      <w:pPr>
        <w:pStyle w:val="Heading3"/>
        <w:keepNext w:val="0"/>
        <w:keepLines w:val="0"/>
        <w:spacing w:before="280" w:lineRule="auto"/>
        <w:rPr>
          <w:b w:val="1"/>
          <w:bCs w:val="1"/>
          <w:color w:val="000000"/>
          <w:sz w:val="26"/>
          <w:szCs w:val="26"/>
        </w:rPr>
      </w:pPr>
      <w:bookmarkStart w:colFirst="0" w:colLast="0" w:name="_9udor7bzcggl" w:id="4653"/>
      <w:bookmarkEnd w:id="4653"/>
      <w:r w:rsidDel="00000000" w:rsidR="00000000" w:rsidRPr="00000000">
        <w:rPr>
          <w:b w:val="1"/>
          <w:bCs w:val="1"/>
          <w:color w:val="000000"/>
          <w:sz w:val="26"/>
          <w:szCs w:val="26"/>
          <w:rtl w:val="0"/>
        </w:rPr>
        <w:t xml:space="preserve">Property Purchase Agreement</w:t>
      </w:r>
    </w:p>
    <w:p w:rsidR="00000000" w:rsidDel="00000000" w:rsidP="00000000" w:rsidRDefault="00000000" w:rsidRPr="00000000" w14:paraId="00003116">
      <w:pPr>
        <w:spacing w:after="240" w:before="240" w:lineRule="auto"/>
        <w:rPr/>
      </w:pPr>
      <w:r w:rsidDel="00000000" w:rsidR="00000000" w:rsidRPr="00000000">
        <w:rPr>
          <w:rtl w:val="0"/>
        </w:rPr>
        <w:t xml:space="preserve">Documents establishing the intended use of the funds.</w:t>
      </w:r>
    </w:p>
    <w:p w:rsidR="00000000" w:rsidDel="00000000" w:rsidP="00000000" w:rsidRDefault="00000000" w:rsidRPr="00000000" w14:paraId="00003117">
      <w:pPr>
        <w:pStyle w:val="Heading3"/>
        <w:keepNext w:val="0"/>
        <w:keepLines w:val="0"/>
        <w:spacing w:before="280" w:lineRule="auto"/>
        <w:rPr>
          <w:b w:val="1"/>
          <w:bCs w:val="1"/>
          <w:color w:val="000000"/>
          <w:sz w:val="26"/>
          <w:szCs w:val="26"/>
        </w:rPr>
      </w:pPr>
      <w:bookmarkStart w:colFirst="0" w:colLast="0" w:name="_xqed1uph2xeo" w:id="4654"/>
      <w:bookmarkEnd w:id="4654"/>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3118">
      <w:pPr>
        <w:spacing w:after="240" w:before="240" w:lineRule="auto"/>
        <w:rPr/>
      </w:pPr>
      <w:r w:rsidDel="00000000" w:rsidR="00000000" w:rsidRPr="00000000">
        <w:rPr>
          <w:rtl w:val="0"/>
        </w:rPr>
        <w:t xml:space="preserve">The institution may request further documentation based on its compliance assessment.</w:t>
      </w:r>
    </w:p>
    <w:p w:rsidR="00000000" w:rsidDel="00000000" w:rsidP="00000000" w:rsidRDefault="00000000" w:rsidRPr="00000000" w14:paraId="00003119">
      <w:pPr>
        <w:spacing w:after="240" w:before="240" w:lineRule="auto"/>
        <w:rPr>
          <w:b w:val="1"/>
          <w:bCs w:val="1"/>
        </w:rPr>
      </w:pPr>
      <w:r w:rsidDel="00000000" w:rsidR="00000000" w:rsidRPr="00000000">
        <w:rPr>
          <w:b w:val="1"/>
          <w:bCs w:val="1"/>
          <w:rtl w:val="0"/>
        </w:rPr>
        <w:t xml:space="preserve">[Prepare Your Source-of-Funds Documentation]</w:t>
      </w:r>
    </w:p>
    <w:p w:rsidR="00000000" w:rsidDel="00000000" w:rsidP="00000000" w:rsidRDefault="00000000" w:rsidRPr="00000000" w14:paraId="00003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B">
      <w:pPr>
        <w:pStyle w:val="Heading2"/>
        <w:keepNext w:val="0"/>
        <w:keepLines w:val="0"/>
        <w:spacing w:after="80" w:lineRule="auto"/>
        <w:rPr>
          <w:b w:val="1"/>
          <w:bCs w:val="1"/>
          <w:sz w:val="34"/>
          <w:szCs w:val="34"/>
        </w:rPr>
      </w:pPr>
      <w:bookmarkStart w:colFirst="0" w:colLast="0" w:name="_eb6l2vx4ldwo" w:id="4655"/>
      <w:bookmarkEnd w:id="4655"/>
      <w:r w:rsidDel="00000000" w:rsidR="00000000" w:rsidRPr="00000000">
        <w:rPr>
          <w:b w:val="1"/>
          <w:bCs w:val="1"/>
          <w:sz w:val="34"/>
          <w:szCs w:val="34"/>
          <w:rtl w:val="0"/>
        </w:rPr>
        <w:t xml:space="preserve">ANTI-MONEY-LAUNDERING COMPLIANCE</w:t>
      </w:r>
    </w:p>
    <w:p w:rsidR="00000000" w:rsidDel="00000000" w:rsidP="00000000" w:rsidRDefault="00000000" w:rsidRPr="00000000" w14:paraId="0000311C">
      <w:pPr>
        <w:pStyle w:val="Heading1"/>
        <w:keepNext w:val="0"/>
        <w:keepLines w:val="0"/>
        <w:spacing w:before="480" w:lineRule="auto"/>
        <w:rPr>
          <w:b w:val="1"/>
          <w:bCs w:val="1"/>
          <w:sz w:val="46"/>
          <w:szCs w:val="46"/>
        </w:rPr>
      </w:pPr>
      <w:bookmarkStart w:colFirst="0" w:colLast="0" w:name="_w8qhay2q2ypk" w:id="4656"/>
      <w:bookmarkEnd w:id="4656"/>
      <w:r w:rsidDel="00000000" w:rsidR="00000000" w:rsidRPr="00000000">
        <w:rPr>
          <w:b w:val="1"/>
          <w:bCs w:val="1"/>
          <w:sz w:val="46"/>
          <w:szCs w:val="46"/>
          <w:rtl w:val="0"/>
        </w:rPr>
        <w:t xml:space="preserve">Why Do Brazilian Banks Review International Transfers?</w:t>
      </w:r>
    </w:p>
    <w:p w:rsidR="00000000" w:rsidDel="00000000" w:rsidP="00000000" w:rsidRDefault="00000000" w:rsidRPr="00000000" w14:paraId="0000311D">
      <w:pPr>
        <w:spacing w:after="240" w:before="240" w:lineRule="auto"/>
        <w:rPr/>
      </w:pPr>
      <w:r w:rsidDel="00000000" w:rsidR="00000000" w:rsidRPr="00000000">
        <w:rPr>
          <w:rtl w:val="0"/>
        </w:rPr>
        <w:t xml:space="preserve">Brazilian financial institutions are subject to anti-money-laundering and counter-terrorist-financing obligations.</w:t>
      </w:r>
    </w:p>
    <w:p w:rsidR="00000000" w:rsidDel="00000000" w:rsidP="00000000" w:rsidRDefault="00000000" w:rsidRPr="00000000" w14:paraId="0000311E">
      <w:pPr>
        <w:spacing w:after="240" w:before="240" w:lineRule="auto"/>
        <w:rPr/>
      </w:pPr>
      <w:r w:rsidDel="00000000" w:rsidR="00000000" w:rsidRPr="00000000">
        <w:rPr>
          <w:rtl w:val="0"/>
        </w:rPr>
        <w:t xml:space="preserve">The review may involve:</w:t>
      </w:r>
    </w:p>
    <w:p w:rsidR="00000000" w:rsidDel="00000000" w:rsidP="00000000" w:rsidRDefault="00000000" w:rsidRPr="00000000" w14:paraId="0000311F">
      <w:pPr>
        <w:pStyle w:val="Heading3"/>
        <w:keepNext w:val="0"/>
        <w:keepLines w:val="0"/>
        <w:spacing w:before="280" w:lineRule="auto"/>
        <w:rPr>
          <w:b w:val="1"/>
          <w:bCs w:val="1"/>
          <w:color w:val="000000"/>
          <w:sz w:val="26"/>
          <w:szCs w:val="26"/>
        </w:rPr>
      </w:pPr>
      <w:bookmarkStart w:colFirst="0" w:colLast="0" w:name="_msog32eue5ah" w:id="4657"/>
      <w:bookmarkEnd w:id="4657"/>
      <w:r w:rsidDel="00000000" w:rsidR="00000000" w:rsidRPr="00000000">
        <w:rPr>
          <w:b w:val="1"/>
          <w:bCs w:val="1"/>
          <w:color w:val="000000"/>
          <w:sz w:val="26"/>
          <w:szCs w:val="26"/>
          <w:rtl w:val="0"/>
        </w:rPr>
        <w:t xml:space="preserve">Customer Identification</w:t>
      </w:r>
    </w:p>
    <w:p w:rsidR="00000000" w:rsidDel="00000000" w:rsidP="00000000" w:rsidRDefault="00000000" w:rsidRPr="00000000" w14:paraId="00003120">
      <w:pPr>
        <w:spacing w:after="240" w:before="240" w:lineRule="auto"/>
        <w:rPr/>
      </w:pPr>
      <w:r w:rsidDel="00000000" w:rsidR="00000000" w:rsidRPr="00000000">
        <w:rPr>
          <w:rtl w:val="0"/>
        </w:rPr>
        <w:t xml:space="preserve">Confirming the identity of the relevant parties.</w:t>
      </w:r>
    </w:p>
    <w:p w:rsidR="00000000" w:rsidDel="00000000" w:rsidP="00000000" w:rsidRDefault="00000000" w:rsidRPr="00000000" w14:paraId="00003121">
      <w:pPr>
        <w:pStyle w:val="Heading3"/>
        <w:keepNext w:val="0"/>
        <w:keepLines w:val="0"/>
        <w:spacing w:before="280" w:lineRule="auto"/>
        <w:rPr>
          <w:b w:val="1"/>
          <w:bCs w:val="1"/>
          <w:color w:val="000000"/>
          <w:sz w:val="26"/>
          <w:szCs w:val="26"/>
        </w:rPr>
      </w:pPr>
      <w:bookmarkStart w:colFirst="0" w:colLast="0" w:name="_dglu0uacrzdd" w:id="4658"/>
      <w:bookmarkEnd w:id="4658"/>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3122">
      <w:pPr>
        <w:spacing w:after="240" w:before="240" w:lineRule="auto"/>
        <w:rPr/>
      </w:pPr>
      <w:r w:rsidDel="00000000" w:rsidR="00000000" w:rsidRPr="00000000">
        <w:rPr>
          <w:rtl w:val="0"/>
        </w:rPr>
        <w:t xml:space="preserve">Identifying the individuals who ultimately own or control qualifying entities.</w:t>
      </w:r>
    </w:p>
    <w:p w:rsidR="00000000" w:rsidDel="00000000" w:rsidP="00000000" w:rsidRDefault="00000000" w:rsidRPr="00000000" w14:paraId="00003123">
      <w:pPr>
        <w:pStyle w:val="Heading3"/>
        <w:keepNext w:val="0"/>
        <w:keepLines w:val="0"/>
        <w:spacing w:before="280" w:lineRule="auto"/>
        <w:rPr>
          <w:b w:val="1"/>
          <w:bCs w:val="1"/>
          <w:color w:val="000000"/>
          <w:sz w:val="26"/>
          <w:szCs w:val="26"/>
        </w:rPr>
      </w:pPr>
      <w:bookmarkStart w:colFirst="0" w:colLast="0" w:name="_2uq6wyy8q1sk" w:id="4659"/>
      <w:bookmarkEnd w:id="4659"/>
      <w:r w:rsidDel="00000000" w:rsidR="00000000" w:rsidRPr="00000000">
        <w:rPr>
          <w:b w:val="1"/>
          <w:bCs w:val="1"/>
          <w:color w:val="000000"/>
          <w:sz w:val="26"/>
          <w:szCs w:val="26"/>
          <w:rtl w:val="0"/>
        </w:rPr>
        <w:t xml:space="preserve">Transaction Purpose</w:t>
      </w:r>
    </w:p>
    <w:p w:rsidR="00000000" w:rsidDel="00000000" w:rsidP="00000000" w:rsidRDefault="00000000" w:rsidRPr="00000000" w14:paraId="00003124">
      <w:pPr>
        <w:spacing w:after="240" w:before="240" w:lineRule="auto"/>
        <w:rPr/>
      </w:pPr>
      <w:r w:rsidDel="00000000" w:rsidR="00000000" w:rsidRPr="00000000">
        <w:rPr>
          <w:rtl w:val="0"/>
        </w:rPr>
        <w:t xml:space="preserve">Understanding why the funds are being transferred.</w:t>
      </w:r>
    </w:p>
    <w:p w:rsidR="00000000" w:rsidDel="00000000" w:rsidP="00000000" w:rsidRDefault="00000000" w:rsidRPr="00000000" w14:paraId="00003125">
      <w:pPr>
        <w:pStyle w:val="Heading3"/>
        <w:keepNext w:val="0"/>
        <w:keepLines w:val="0"/>
        <w:spacing w:before="280" w:lineRule="auto"/>
        <w:rPr>
          <w:b w:val="1"/>
          <w:bCs w:val="1"/>
          <w:color w:val="000000"/>
          <w:sz w:val="26"/>
          <w:szCs w:val="26"/>
        </w:rPr>
      </w:pPr>
      <w:bookmarkStart w:colFirst="0" w:colLast="0" w:name="_ych3f8bh8tm0" w:id="4660"/>
      <w:bookmarkEnd w:id="4660"/>
      <w:r w:rsidDel="00000000" w:rsidR="00000000" w:rsidRPr="00000000">
        <w:rPr>
          <w:b w:val="1"/>
          <w:bCs w:val="1"/>
          <w:color w:val="000000"/>
          <w:sz w:val="26"/>
          <w:szCs w:val="26"/>
          <w:rtl w:val="0"/>
        </w:rPr>
        <w:t xml:space="preserve">Economic Capacity</w:t>
      </w:r>
    </w:p>
    <w:p w:rsidR="00000000" w:rsidDel="00000000" w:rsidP="00000000" w:rsidRDefault="00000000" w:rsidRPr="00000000" w14:paraId="00003126">
      <w:pPr>
        <w:spacing w:after="240" w:before="240" w:lineRule="auto"/>
        <w:rPr/>
      </w:pPr>
      <w:r w:rsidDel="00000000" w:rsidR="00000000" w:rsidRPr="00000000">
        <w:rPr>
          <w:rtl w:val="0"/>
        </w:rPr>
        <w:t xml:space="preserve">Assessing relevant information concerning the customer's financial profile.</w:t>
      </w:r>
    </w:p>
    <w:p w:rsidR="00000000" w:rsidDel="00000000" w:rsidP="00000000" w:rsidRDefault="00000000" w:rsidRPr="00000000" w14:paraId="00003127">
      <w:pPr>
        <w:pStyle w:val="Heading3"/>
        <w:keepNext w:val="0"/>
        <w:keepLines w:val="0"/>
        <w:spacing w:before="280" w:lineRule="auto"/>
        <w:rPr>
          <w:b w:val="1"/>
          <w:bCs w:val="1"/>
          <w:color w:val="000000"/>
          <w:sz w:val="26"/>
          <w:szCs w:val="26"/>
        </w:rPr>
      </w:pPr>
      <w:bookmarkStart w:colFirst="0" w:colLast="0" w:name="_rs8id7wjct1n" w:id="4661"/>
      <w:bookmarkEnd w:id="4661"/>
      <w:r w:rsidDel="00000000" w:rsidR="00000000" w:rsidRPr="00000000">
        <w:rPr>
          <w:b w:val="1"/>
          <w:bCs w:val="1"/>
          <w:color w:val="000000"/>
          <w:sz w:val="26"/>
          <w:szCs w:val="26"/>
          <w:rtl w:val="0"/>
        </w:rPr>
        <w:t xml:space="preserve">Source of Wealth</w:t>
      </w:r>
    </w:p>
    <w:p w:rsidR="00000000" w:rsidDel="00000000" w:rsidP="00000000" w:rsidRDefault="00000000" w:rsidRPr="00000000" w14:paraId="00003128">
      <w:pPr>
        <w:spacing w:after="240" w:before="240" w:lineRule="auto"/>
        <w:rPr/>
      </w:pPr>
      <w:r w:rsidDel="00000000" w:rsidR="00000000" w:rsidRPr="00000000">
        <w:rPr>
          <w:rtl w:val="0"/>
        </w:rPr>
        <w:t xml:space="preserve">Reviewing the broader origin of funds where appropriate.</w:t>
      </w:r>
    </w:p>
    <w:p w:rsidR="00000000" w:rsidDel="00000000" w:rsidP="00000000" w:rsidRDefault="00000000" w:rsidRPr="00000000" w14:paraId="00003129">
      <w:pPr>
        <w:pStyle w:val="Heading3"/>
        <w:keepNext w:val="0"/>
        <w:keepLines w:val="0"/>
        <w:spacing w:before="280" w:lineRule="auto"/>
        <w:rPr>
          <w:b w:val="1"/>
          <w:bCs w:val="1"/>
          <w:color w:val="000000"/>
          <w:sz w:val="26"/>
          <w:szCs w:val="26"/>
        </w:rPr>
      </w:pPr>
      <w:bookmarkStart w:colFirst="0" w:colLast="0" w:name="_rq9hbu7j0e1w" w:id="4662"/>
      <w:bookmarkEnd w:id="4662"/>
      <w:r w:rsidDel="00000000" w:rsidR="00000000" w:rsidRPr="00000000">
        <w:rPr>
          <w:b w:val="1"/>
          <w:bCs w:val="1"/>
          <w:color w:val="000000"/>
          <w:sz w:val="26"/>
          <w:szCs w:val="26"/>
          <w:rtl w:val="0"/>
        </w:rPr>
        <w:t xml:space="preserve">Transaction Monitoring</w:t>
      </w:r>
    </w:p>
    <w:p w:rsidR="00000000" w:rsidDel="00000000" w:rsidP="00000000" w:rsidRDefault="00000000" w:rsidRPr="00000000" w14:paraId="0000312A">
      <w:pPr>
        <w:spacing w:after="240" w:before="240" w:lineRule="auto"/>
        <w:rPr/>
      </w:pPr>
      <w:r w:rsidDel="00000000" w:rsidR="00000000" w:rsidRPr="00000000">
        <w:rPr>
          <w:rtl w:val="0"/>
        </w:rPr>
        <w:t xml:space="preserve">Examining unusual or inconsistent activity.</w:t>
      </w:r>
    </w:p>
    <w:p w:rsidR="00000000" w:rsidDel="00000000" w:rsidP="00000000" w:rsidRDefault="00000000" w:rsidRPr="00000000" w14:paraId="0000312B">
      <w:pPr>
        <w:pStyle w:val="Heading3"/>
        <w:keepNext w:val="0"/>
        <w:keepLines w:val="0"/>
        <w:spacing w:before="280" w:lineRule="auto"/>
        <w:rPr>
          <w:b w:val="1"/>
          <w:bCs w:val="1"/>
          <w:color w:val="000000"/>
          <w:sz w:val="26"/>
          <w:szCs w:val="26"/>
        </w:rPr>
      </w:pPr>
      <w:bookmarkStart w:colFirst="0" w:colLast="0" w:name="_k7pps1qe20bv" w:id="4663"/>
      <w:bookmarkEnd w:id="4663"/>
      <w:r w:rsidDel="00000000" w:rsidR="00000000" w:rsidRPr="00000000">
        <w:rPr>
          <w:b w:val="1"/>
          <w:bCs w:val="1"/>
          <w:color w:val="000000"/>
          <w:sz w:val="26"/>
          <w:szCs w:val="26"/>
          <w:rtl w:val="0"/>
        </w:rPr>
        <w:t xml:space="preserve">Sanctions Compliance</w:t>
      </w:r>
    </w:p>
    <w:p w:rsidR="00000000" w:rsidDel="00000000" w:rsidP="00000000" w:rsidRDefault="00000000" w:rsidRPr="00000000" w14:paraId="0000312C">
      <w:pPr>
        <w:spacing w:after="240" w:before="240" w:lineRule="auto"/>
        <w:rPr/>
      </w:pPr>
      <w:r w:rsidDel="00000000" w:rsidR="00000000" w:rsidRPr="00000000">
        <w:rPr>
          <w:rtl w:val="0"/>
        </w:rPr>
        <w:t xml:space="preserve">Applying relevant restrictions and compliance procedures.</w:t>
      </w:r>
    </w:p>
    <w:p w:rsidR="00000000" w:rsidDel="00000000" w:rsidP="00000000" w:rsidRDefault="00000000" w:rsidRPr="00000000" w14:paraId="0000312D">
      <w:pPr>
        <w:pStyle w:val="Heading3"/>
        <w:keepNext w:val="0"/>
        <w:keepLines w:val="0"/>
        <w:spacing w:before="280" w:lineRule="auto"/>
        <w:rPr>
          <w:b w:val="1"/>
          <w:bCs w:val="1"/>
          <w:color w:val="000000"/>
          <w:sz w:val="26"/>
          <w:szCs w:val="26"/>
        </w:rPr>
      </w:pPr>
      <w:bookmarkStart w:colFirst="0" w:colLast="0" w:name="_xyzwldu6zd98" w:id="4664"/>
      <w:bookmarkEnd w:id="4664"/>
      <w:r w:rsidDel="00000000" w:rsidR="00000000" w:rsidRPr="00000000">
        <w:rPr>
          <w:b w:val="1"/>
          <w:bCs w:val="1"/>
          <w:color w:val="000000"/>
          <w:sz w:val="26"/>
          <w:szCs w:val="26"/>
          <w:rtl w:val="0"/>
        </w:rPr>
        <w:t xml:space="preserve">Additional Verification</w:t>
      </w:r>
    </w:p>
    <w:p w:rsidR="00000000" w:rsidDel="00000000" w:rsidP="00000000" w:rsidRDefault="00000000" w:rsidRPr="00000000" w14:paraId="0000312E">
      <w:pPr>
        <w:spacing w:after="240" w:before="240" w:lineRule="auto"/>
        <w:rPr/>
      </w:pPr>
      <w:r w:rsidDel="00000000" w:rsidR="00000000" w:rsidRPr="00000000">
        <w:rPr>
          <w:rtl w:val="0"/>
        </w:rPr>
        <w:t xml:space="preserve">Requesting documentation before processing or completing the operation.</w:t>
      </w:r>
    </w:p>
    <w:p w:rsidR="00000000" w:rsidDel="00000000" w:rsidP="00000000" w:rsidRDefault="00000000" w:rsidRPr="00000000" w14:paraId="0000312F">
      <w:pPr>
        <w:spacing w:after="240" w:before="240" w:lineRule="auto"/>
        <w:rPr/>
      </w:pPr>
      <w:r w:rsidDel="00000000" w:rsidR="00000000" w:rsidRPr="00000000">
        <w:rPr>
          <w:rtl w:val="0"/>
        </w:rPr>
        <w:t xml:space="preserve">A compliance review does not necessarily mean that the customer is suspected of unlawful activity.</w:t>
      </w:r>
    </w:p>
    <w:p w:rsidR="00000000" w:rsidDel="00000000" w:rsidP="00000000" w:rsidRDefault="00000000" w:rsidRPr="00000000" w14:paraId="00003130">
      <w:pPr>
        <w:spacing w:after="240" w:before="240" w:lineRule="auto"/>
        <w:rPr>
          <w:b w:val="1"/>
          <w:bCs w:val="1"/>
        </w:rPr>
      </w:pPr>
      <w:r w:rsidDel="00000000" w:rsidR="00000000" w:rsidRPr="00000000">
        <w:rPr>
          <w:b w:val="1"/>
          <w:bCs w:val="1"/>
          <w:rtl w:val="0"/>
        </w:rPr>
        <w:t xml:space="preserve">[Discuss Banking Compliance Documentation]</w:t>
      </w:r>
    </w:p>
    <w:p w:rsidR="00000000" w:rsidDel="00000000" w:rsidP="00000000" w:rsidRDefault="00000000" w:rsidRPr="00000000" w14:paraId="00003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wtlpmunuv8ov" w:id="4665"/>
      <w:bookmarkEnd w:id="4665"/>
      <w:r w:rsidDel="00000000" w:rsidR="00000000" w:rsidRPr="00000000">
        <w:rPr>
          <w:b w:val="1"/>
          <w:bCs w:val="1"/>
          <w:sz w:val="34"/>
          <w:szCs w:val="34"/>
          <w:rtl w:val="0"/>
        </w:rPr>
        <w:t xml:space="preserve">HOW MUCH MONEY CAN YOU SEND TO BRAZIL?</w:t>
      </w:r>
    </w:p>
    <w:p w:rsidR="00000000" w:rsidDel="00000000" w:rsidP="00000000" w:rsidRDefault="00000000" w:rsidRPr="00000000" w14:paraId="00003133">
      <w:pPr>
        <w:pStyle w:val="Heading1"/>
        <w:keepNext w:val="0"/>
        <w:keepLines w:val="0"/>
        <w:spacing w:before="480" w:lineRule="auto"/>
        <w:rPr>
          <w:b w:val="1"/>
          <w:bCs w:val="1"/>
          <w:sz w:val="46"/>
          <w:szCs w:val="46"/>
        </w:rPr>
      </w:pPr>
      <w:bookmarkStart w:colFirst="0" w:colLast="0" w:name="_uldz4fk1oz98" w:id="4666"/>
      <w:bookmarkEnd w:id="4666"/>
      <w:r w:rsidDel="00000000" w:rsidR="00000000" w:rsidRPr="00000000">
        <w:rPr>
          <w:b w:val="1"/>
          <w:bCs w:val="1"/>
          <w:sz w:val="46"/>
          <w:szCs w:val="46"/>
          <w:rtl w:val="0"/>
        </w:rPr>
        <w:t xml:space="preserve">Are There Limits on International Transfers?</w:t>
      </w:r>
    </w:p>
    <w:p w:rsidR="00000000" w:rsidDel="00000000" w:rsidP="00000000" w:rsidRDefault="00000000" w:rsidRPr="00000000" w14:paraId="00003134">
      <w:pPr>
        <w:spacing w:after="240" w:before="240" w:lineRule="auto"/>
        <w:rPr/>
      </w:pPr>
      <w:r w:rsidDel="00000000" w:rsidR="00000000" w:rsidRPr="00000000">
        <w:rPr>
          <w:rtl w:val="0"/>
        </w:rPr>
        <w:t xml:space="preserve">There is no single universal amount limit applicable to every international transfer to Brazil.</w:t>
      </w:r>
    </w:p>
    <w:p w:rsidR="00000000" w:rsidDel="00000000" w:rsidP="00000000" w:rsidRDefault="00000000" w:rsidRPr="00000000" w14:paraId="00003135">
      <w:pPr>
        <w:spacing w:after="240" w:before="240" w:lineRule="auto"/>
        <w:rPr/>
      </w:pPr>
      <w:r w:rsidDel="00000000" w:rsidR="00000000" w:rsidRPr="00000000">
        <w:rPr>
          <w:rtl w:val="0"/>
        </w:rPr>
        <w:t xml:space="preserve">Limits and requirements depend on the provider, customer profile, transaction type, applicable regulation, and compliance review.</w:t>
      </w:r>
    </w:p>
    <w:p w:rsidR="00000000" w:rsidDel="00000000" w:rsidP="00000000" w:rsidRDefault="00000000" w:rsidRPr="00000000" w14:paraId="00003136">
      <w:pPr>
        <w:pStyle w:val="Heading3"/>
        <w:keepNext w:val="0"/>
        <w:keepLines w:val="0"/>
        <w:spacing w:before="280" w:lineRule="auto"/>
        <w:rPr>
          <w:b w:val="1"/>
          <w:bCs w:val="1"/>
          <w:color w:val="000000"/>
          <w:sz w:val="26"/>
          <w:szCs w:val="26"/>
        </w:rPr>
      </w:pPr>
      <w:bookmarkStart w:colFirst="0" w:colLast="0" w:name="_lx5smcng3i2s" w:id="4667"/>
      <w:bookmarkEnd w:id="4667"/>
      <w:r w:rsidDel="00000000" w:rsidR="00000000" w:rsidRPr="00000000">
        <w:rPr>
          <w:b w:val="1"/>
          <w:bCs w:val="1"/>
          <w:color w:val="000000"/>
          <w:sz w:val="26"/>
          <w:szCs w:val="26"/>
          <w:rtl w:val="0"/>
        </w:rPr>
        <w:t xml:space="preserve">Payment Applications</w:t>
      </w:r>
    </w:p>
    <w:p w:rsidR="00000000" w:rsidDel="00000000" w:rsidP="00000000" w:rsidRDefault="00000000" w:rsidRPr="00000000" w14:paraId="00003137">
      <w:pPr>
        <w:spacing w:after="240" w:before="240" w:lineRule="auto"/>
        <w:rPr/>
      </w:pPr>
      <w:r w:rsidDel="00000000" w:rsidR="00000000" w:rsidRPr="00000000">
        <w:rPr>
          <w:rtl w:val="0"/>
        </w:rPr>
        <w:t xml:space="preserve">Digital services may impose transaction or customer-specific limits.</w:t>
      </w:r>
    </w:p>
    <w:p w:rsidR="00000000" w:rsidDel="00000000" w:rsidP="00000000" w:rsidRDefault="00000000" w:rsidRPr="00000000" w14:paraId="00003138">
      <w:pPr>
        <w:pStyle w:val="Heading3"/>
        <w:keepNext w:val="0"/>
        <w:keepLines w:val="0"/>
        <w:spacing w:before="280" w:lineRule="auto"/>
        <w:rPr>
          <w:b w:val="1"/>
          <w:bCs w:val="1"/>
          <w:color w:val="000000"/>
          <w:sz w:val="26"/>
          <w:szCs w:val="26"/>
        </w:rPr>
      </w:pPr>
      <w:bookmarkStart w:colFirst="0" w:colLast="0" w:name="_sgw4zvu4r86a" w:id="4668"/>
      <w:bookmarkEnd w:id="4668"/>
      <w:r w:rsidDel="00000000" w:rsidR="00000000" w:rsidRPr="00000000">
        <w:rPr>
          <w:b w:val="1"/>
          <w:bCs w:val="1"/>
          <w:color w:val="000000"/>
          <w:sz w:val="26"/>
          <w:szCs w:val="26"/>
          <w:rtl w:val="0"/>
        </w:rPr>
        <w:t xml:space="preserve">Traditional Banks</w:t>
      </w:r>
    </w:p>
    <w:p w:rsidR="00000000" w:rsidDel="00000000" w:rsidP="00000000" w:rsidRDefault="00000000" w:rsidRPr="00000000" w14:paraId="00003139">
      <w:pPr>
        <w:spacing w:after="240" w:before="240" w:lineRule="auto"/>
        <w:rPr/>
      </w:pPr>
      <w:r w:rsidDel="00000000" w:rsidR="00000000" w:rsidRPr="00000000">
        <w:rPr>
          <w:rtl w:val="0"/>
        </w:rPr>
        <w:t xml:space="preserve">Banks may process larger transfers subject to their policies and regulatory requirements.</w:t>
      </w:r>
    </w:p>
    <w:p w:rsidR="00000000" w:rsidDel="00000000" w:rsidP="00000000" w:rsidRDefault="00000000" w:rsidRPr="00000000" w14:paraId="0000313A">
      <w:pPr>
        <w:pStyle w:val="Heading3"/>
        <w:keepNext w:val="0"/>
        <w:keepLines w:val="0"/>
        <w:spacing w:before="280" w:lineRule="auto"/>
        <w:rPr>
          <w:b w:val="1"/>
          <w:bCs w:val="1"/>
          <w:color w:val="000000"/>
          <w:sz w:val="26"/>
          <w:szCs w:val="26"/>
        </w:rPr>
      </w:pPr>
      <w:bookmarkStart w:colFirst="0" w:colLast="0" w:name="_xl989ckwg38" w:id="4669"/>
      <w:bookmarkEnd w:id="4669"/>
      <w:r w:rsidDel="00000000" w:rsidR="00000000" w:rsidRPr="00000000">
        <w:rPr>
          <w:b w:val="1"/>
          <w:bCs w:val="1"/>
          <w:color w:val="000000"/>
          <w:sz w:val="26"/>
          <w:szCs w:val="26"/>
          <w:rtl w:val="0"/>
        </w:rPr>
        <w:t xml:space="preserve">Authorized Foreign-Exchange Providers</w:t>
      </w:r>
    </w:p>
    <w:p w:rsidR="00000000" w:rsidDel="00000000" w:rsidP="00000000" w:rsidRDefault="00000000" w:rsidRPr="00000000" w14:paraId="0000313B">
      <w:pPr>
        <w:spacing w:after="240" w:before="240" w:lineRule="auto"/>
        <w:rPr/>
      </w:pPr>
      <w:r w:rsidDel="00000000" w:rsidR="00000000" w:rsidRPr="00000000">
        <w:rPr>
          <w:rtl w:val="0"/>
        </w:rPr>
        <w:t xml:space="preserve">Different providers may support different transaction types and amounts.</w:t>
      </w:r>
    </w:p>
    <w:p w:rsidR="00000000" w:rsidDel="00000000" w:rsidP="00000000" w:rsidRDefault="00000000" w:rsidRPr="00000000" w14:paraId="0000313C">
      <w:pPr>
        <w:pStyle w:val="Heading3"/>
        <w:keepNext w:val="0"/>
        <w:keepLines w:val="0"/>
        <w:spacing w:before="280" w:lineRule="auto"/>
        <w:rPr>
          <w:b w:val="1"/>
          <w:bCs w:val="1"/>
          <w:color w:val="000000"/>
          <w:sz w:val="26"/>
          <w:szCs w:val="26"/>
        </w:rPr>
      </w:pPr>
      <w:bookmarkStart w:colFirst="0" w:colLast="0" w:name="_73yw59cn9omo" w:id="4670"/>
      <w:bookmarkEnd w:id="467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313D">
      <w:pPr>
        <w:spacing w:after="240" w:before="240" w:lineRule="auto"/>
        <w:rPr/>
      </w:pPr>
      <w:r w:rsidDel="00000000" w:rsidR="00000000" w:rsidRPr="00000000">
        <w:rPr>
          <w:rtl w:val="0"/>
        </w:rPr>
        <w:t xml:space="preserve">Larger or unusual transfers may require additional evidence.</w:t>
      </w:r>
    </w:p>
    <w:p w:rsidR="00000000" w:rsidDel="00000000" w:rsidP="00000000" w:rsidRDefault="00000000" w:rsidRPr="00000000" w14:paraId="0000313E">
      <w:pPr>
        <w:pStyle w:val="Heading3"/>
        <w:keepNext w:val="0"/>
        <w:keepLines w:val="0"/>
        <w:spacing w:before="280" w:lineRule="auto"/>
        <w:rPr>
          <w:b w:val="1"/>
          <w:bCs w:val="1"/>
          <w:color w:val="000000"/>
          <w:sz w:val="26"/>
          <w:szCs w:val="26"/>
        </w:rPr>
      </w:pPr>
      <w:bookmarkStart w:colFirst="0" w:colLast="0" w:name="_ok0kb7dxyl2s" w:id="4671"/>
      <w:bookmarkEnd w:id="4671"/>
      <w:r w:rsidDel="00000000" w:rsidR="00000000" w:rsidRPr="00000000">
        <w:rPr>
          <w:b w:val="1"/>
          <w:bCs w:val="1"/>
          <w:color w:val="000000"/>
          <w:sz w:val="26"/>
          <w:szCs w:val="26"/>
          <w:rtl w:val="0"/>
        </w:rPr>
        <w:t xml:space="preserve">Provider Approval</w:t>
      </w:r>
    </w:p>
    <w:p w:rsidR="00000000" w:rsidDel="00000000" w:rsidP="00000000" w:rsidRDefault="00000000" w:rsidRPr="00000000" w14:paraId="0000313F">
      <w:pPr>
        <w:spacing w:after="240" w:before="240" w:lineRule="auto"/>
        <w:rPr/>
      </w:pPr>
      <w:r w:rsidDel="00000000" w:rsidR="00000000" w:rsidRPr="00000000">
        <w:rPr>
          <w:rtl w:val="0"/>
        </w:rPr>
        <w:t xml:space="preserve">The institution decides whether it can accept and process the proposed transaction.</w:t>
      </w:r>
    </w:p>
    <w:p w:rsidR="00000000" w:rsidDel="00000000" w:rsidP="00000000" w:rsidRDefault="00000000" w:rsidRPr="00000000" w14:paraId="00003140">
      <w:pPr>
        <w:pStyle w:val="Heading3"/>
        <w:keepNext w:val="0"/>
        <w:keepLines w:val="0"/>
        <w:spacing w:before="280" w:lineRule="auto"/>
        <w:rPr>
          <w:b w:val="1"/>
          <w:bCs w:val="1"/>
          <w:color w:val="000000"/>
          <w:sz w:val="26"/>
          <w:szCs w:val="26"/>
        </w:rPr>
      </w:pPr>
      <w:bookmarkStart w:colFirst="0" w:colLast="0" w:name="_4359sgacjsw0" w:id="4672"/>
      <w:bookmarkEnd w:id="4672"/>
      <w:r w:rsidDel="00000000" w:rsidR="00000000" w:rsidRPr="00000000">
        <w:rPr>
          <w:b w:val="1"/>
          <w:bCs w:val="1"/>
          <w:color w:val="000000"/>
          <w:sz w:val="26"/>
          <w:szCs w:val="26"/>
          <w:rtl w:val="0"/>
        </w:rPr>
        <w:t xml:space="preserve">Legal Restrictions</w:t>
      </w:r>
    </w:p>
    <w:p w:rsidR="00000000" w:rsidDel="00000000" w:rsidP="00000000" w:rsidRDefault="00000000" w:rsidRPr="00000000" w14:paraId="00003141">
      <w:pPr>
        <w:spacing w:after="240" w:before="240" w:lineRule="auto"/>
        <w:rPr/>
      </w:pPr>
      <w:r w:rsidDel="00000000" w:rsidR="00000000" w:rsidRPr="00000000">
        <w:rPr>
          <w:rtl w:val="0"/>
        </w:rPr>
        <w:t xml:space="preserve">Specific operations may be subject to additional legal or regulatory requirements.</w:t>
      </w:r>
    </w:p>
    <w:p w:rsidR="00000000" w:rsidDel="00000000" w:rsidP="00000000" w:rsidRDefault="00000000" w:rsidRPr="00000000" w14:paraId="00003142">
      <w:pPr>
        <w:pStyle w:val="Heading3"/>
        <w:keepNext w:val="0"/>
        <w:keepLines w:val="0"/>
        <w:spacing w:before="280" w:lineRule="auto"/>
        <w:rPr>
          <w:b w:val="1"/>
          <w:bCs w:val="1"/>
          <w:color w:val="000000"/>
          <w:sz w:val="26"/>
          <w:szCs w:val="26"/>
        </w:rPr>
      </w:pPr>
      <w:bookmarkStart w:colFirst="0" w:colLast="0" w:name="_vxvhueezcz3i" w:id="4673"/>
      <w:bookmarkEnd w:id="4673"/>
      <w:r w:rsidDel="00000000" w:rsidR="00000000" w:rsidRPr="00000000">
        <w:rPr>
          <w:b w:val="1"/>
          <w:bCs w:val="1"/>
          <w:color w:val="000000"/>
          <w:sz w:val="26"/>
          <w:szCs w:val="26"/>
          <w:rtl w:val="0"/>
        </w:rPr>
        <w:t xml:space="preserve">No Guaranteed Approval</w:t>
      </w:r>
    </w:p>
    <w:p w:rsidR="00000000" w:rsidDel="00000000" w:rsidP="00000000" w:rsidRDefault="00000000" w:rsidRPr="00000000" w14:paraId="00003143">
      <w:pPr>
        <w:spacing w:after="240" w:before="240" w:lineRule="auto"/>
        <w:rPr/>
      </w:pPr>
      <w:r w:rsidDel="00000000" w:rsidR="00000000" w:rsidRPr="00000000">
        <w:rPr>
          <w:rtl w:val="0"/>
        </w:rPr>
        <w:t xml:space="preserve">Having sufficient funds does not guarantee that every provider will process the transaction.</w:t>
      </w:r>
    </w:p>
    <w:p w:rsidR="00000000" w:rsidDel="00000000" w:rsidP="00000000" w:rsidRDefault="00000000" w:rsidRPr="00000000" w14:paraId="00003144">
      <w:pPr>
        <w:spacing w:after="240" w:before="240" w:lineRule="auto"/>
        <w:rPr>
          <w:b w:val="1"/>
          <w:bCs w:val="1"/>
        </w:rPr>
      </w:pPr>
      <w:r w:rsidDel="00000000" w:rsidR="00000000" w:rsidRPr="00000000">
        <w:rPr>
          <w:b w:val="1"/>
          <w:bCs w:val="1"/>
          <w:rtl w:val="0"/>
        </w:rPr>
        <w:t xml:space="preserve">[Assess the Requirements for Your Proposed Transfer]</w:t>
      </w:r>
    </w:p>
    <w:p w:rsidR="00000000" w:rsidDel="00000000" w:rsidP="00000000" w:rsidRDefault="00000000" w:rsidRPr="00000000" w14:paraId="00003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q259tc7ol0z" w:id="4674"/>
      <w:bookmarkEnd w:id="4674"/>
      <w:r w:rsidDel="00000000" w:rsidR="00000000" w:rsidRPr="00000000">
        <w:rPr>
          <w:b w:val="1"/>
          <w:bCs w:val="1"/>
          <w:sz w:val="34"/>
          <w:szCs w:val="34"/>
          <w:rtl w:val="0"/>
        </w:rPr>
        <w:t xml:space="preserve">FOREIGN EXCHANGE COSTS AND TAXES</w:t>
      </w:r>
    </w:p>
    <w:p w:rsidR="00000000" w:rsidDel="00000000" w:rsidP="00000000" w:rsidRDefault="00000000" w:rsidRPr="00000000" w14:paraId="00003147">
      <w:pPr>
        <w:pStyle w:val="Heading1"/>
        <w:keepNext w:val="0"/>
        <w:keepLines w:val="0"/>
        <w:spacing w:before="480" w:lineRule="auto"/>
        <w:rPr>
          <w:b w:val="1"/>
          <w:bCs w:val="1"/>
          <w:sz w:val="46"/>
          <w:szCs w:val="46"/>
        </w:rPr>
      </w:pPr>
      <w:bookmarkStart w:colFirst="0" w:colLast="0" w:name="_vyhtbnnjg8k7" w:id="4675"/>
      <w:bookmarkEnd w:id="4675"/>
      <w:r w:rsidDel="00000000" w:rsidR="00000000" w:rsidRPr="00000000">
        <w:rPr>
          <w:b w:val="1"/>
          <w:bCs w:val="1"/>
          <w:sz w:val="46"/>
          <w:szCs w:val="46"/>
          <w:rtl w:val="0"/>
        </w:rPr>
        <w:t xml:space="preserve">What Does It Cost to Transfer Money to Brazil?</w:t>
      </w:r>
    </w:p>
    <w:p w:rsidR="00000000" w:rsidDel="00000000" w:rsidP="00000000" w:rsidRDefault="00000000" w:rsidRPr="00000000" w14:paraId="00003148">
      <w:pPr>
        <w:spacing w:after="240" w:before="240" w:lineRule="auto"/>
        <w:rPr/>
      </w:pPr>
      <w:r w:rsidDel="00000000" w:rsidR="00000000" w:rsidRPr="00000000">
        <w:rPr>
          <w:rtl w:val="0"/>
        </w:rPr>
        <w:t xml:space="preserve">The total cost depends on the transaction and provider.</w:t>
      </w:r>
    </w:p>
    <w:p w:rsidR="00000000" w:rsidDel="00000000" w:rsidP="00000000" w:rsidRDefault="00000000" w:rsidRPr="00000000" w14:paraId="00003149">
      <w:pPr>
        <w:pStyle w:val="Heading3"/>
        <w:keepNext w:val="0"/>
        <w:keepLines w:val="0"/>
        <w:spacing w:before="280" w:lineRule="auto"/>
        <w:rPr>
          <w:b w:val="1"/>
          <w:bCs w:val="1"/>
          <w:color w:val="000000"/>
          <w:sz w:val="26"/>
          <w:szCs w:val="26"/>
        </w:rPr>
      </w:pPr>
      <w:bookmarkStart w:colFirst="0" w:colLast="0" w:name="_q964pjapubgt" w:id="4676"/>
      <w:bookmarkEnd w:id="4676"/>
      <w:r w:rsidDel="00000000" w:rsidR="00000000" w:rsidRPr="00000000">
        <w:rPr>
          <w:b w:val="1"/>
          <w:bCs w:val="1"/>
          <w:color w:val="000000"/>
          <w:sz w:val="26"/>
          <w:szCs w:val="26"/>
          <w:rtl w:val="0"/>
        </w:rPr>
        <w:t xml:space="preserve">Exchange Rate</w:t>
      </w:r>
    </w:p>
    <w:p w:rsidR="00000000" w:rsidDel="00000000" w:rsidP="00000000" w:rsidRDefault="00000000" w:rsidRPr="00000000" w14:paraId="0000314A">
      <w:pPr>
        <w:spacing w:after="240" w:before="240" w:lineRule="auto"/>
        <w:rPr/>
      </w:pPr>
      <w:r w:rsidDel="00000000" w:rsidR="00000000" w:rsidRPr="00000000">
        <w:rPr>
          <w:rtl w:val="0"/>
        </w:rPr>
        <w:t xml:space="preserve">The rate used to convert the foreign currency into Brazilian reais.</w:t>
      </w:r>
    </w:p>
    <w:p w:rsidR="00000000" w:rsidDel="00000000" w:rsidP="00000000" w:rsidRDefault="00000000" w:rsidRPr="00000000" w14:paraId="0000314B">
      <w:pPr>
        <w:pStyle w:val="Heading3"/>
        <w:keepNext w:val="0"/>
        <w:keepLines w:val="0"/>
        <w:spacing w:before="280" w:lineRule="auto"/>
        <w:rPr>
          <w:b w:val="1"/>
          <w:bCs w:val="1"/>
          <w:color w:val="000000"/>
          <w:sz w:val="26"/>
          <w:szCs w:val="26"/>
        </w:rPr>
      </w:pPr>
      <w:bookmarkStart w:colFirst="0" w:colLast="0" w:name="_qiue3tv43883" w:id="4677"/>
      <w:bookmarkEnd w:id="4677"/>
      <w:r w:rsidDel="00000000" w:rsidR="00000000" w:rsidRPr="00000000">
        <w:rPr>
          <w:b w:val="1"/>
          <w:bCs w:val="1"/>
          <w:color w:val="000000"/>
          <w:sz w:val="26"/>
          <w:szCs w:val="26"/>
          <w:rtl w:val="0"/>
        </w:rPr>
        <w:t xml:space="preserve">FX Spread</w:t>
      </w:r>
    </w:p>
    <w:p w:rsidR="00000000" w:rsidDel="00000000" w:rsidP="00000000" w:rsidRDefault="00000000" w:rsidRPr="00000000" w14:paraId="0000314C">
      <w:pPr>
        <w:spacing w:after="240" w:before="240" w:lineRule="auto"/>
        <w:rPr/>
      </w:pPr>
      <w:r w:rsidDel="00000000" w:rsidR="00000000" w:rsidRPr="00000000">
        <w:rPr>
          <w:rtl w:val="0"/>
        </w:rPr>
        <w:t xml:space="preserve">The difference between the provider's rate and a reference market rate.</w:t>
      </w:r>
    </w:p>
    <w:p w:rsidR="00000000" w:rsidDel="00000000" w:rsidP="00000000" w:rsidRDefault="00000000" w:rsidRPr="00000000" w14:paraId="0000314D">
      <w:pPr>
        <w:pStyle w:val="Heading3"/>
        <w:keepNext w:val="0"/>
        <w:keepLines w:val="0"/>
        <w:spacing w:before="280" w:lineRule="auto"/>
        <w:rPr>
          <w:b w:val="1"/>
          <w:bCs w:val="1"/>
          <w:color w:val="000000"/>
          <w:sz w:val="26"/>
          <w:szCs w:val="26"/>
        </w:rPr>
      </w:pPr>
      <w:bookmarkStart w:colFirst="0" w:colLast="0" w:name="_vg6inh70g2h8" w:id="4678"/>
      <w:bookmarkEnd w:id="4678"/>
      <w:r w:rsidDel="00000000" w:rsidR="00000000" w:rsidRPr="00000000">
        <w:rPr>
          <w:b w:val="1"/>
          <w:bCs w:val="1"/>
          <w:color w:val="000000"/>
          <w:sz w:val="26"/>
          <w:szCs w:val="26"/>
          <w:rtl w:val="0"/>
        </w:rPr>
        <w:t xml:space="preserve">Transfer Fees</w:t>
      </w:r>
    </w:p>
    <w:p w:rsidR="00000000" w:rsidDel="00000000" w:rsidP="00000000" w:rsidRDefault="00000000" w:rsidRPr="00000000" w14:paraId="0000314E">
      <w:pPr>
        <w:spacing w:after="240" w:before="240" w:lineRule="auto"/>
        <w:rPr/>
      </w:pPr>
      <w:r w:rsidDel="00000000" w:rsidR="00000000" w:rsidRPr="00000000">
        <w:rPr>
          <w:rtl w:val="0"/>
        </w:rPr>
        <w:t xml:space="preserve">Charges imposed by the sending institution.</w:t>
      </w:r>
    </w:p>
    <w:p w:rsidR="00000000" w:rsidDel="00000000" w:rsidP="00000000" w:rsidRDefault="00000000" w:rsidRPr="00000000" w14:paraId="0000314F">
      <w:pPr>
        <w:pStyle w:val="Heading3"/>
        <w:keepNext w:val="0"/>
        <w:keepLines w:val="0"/>
        <w:spacing w:before="280" w:lineRule="auto"/>
        <w:rPr>
          <w:b w:val="1"/>
          <w:bCs w:val="1"/>
          <w:color w:val="000000"/>
          <w:sz w:val="26"/>
          <w:szCs w:val="26"/>
        </w:rPr>
      </w:pPr>
      <w:bookmarkStart w:colFirst="0" w:colLast="0" w:name="_kizrw216kut2" w:id="4679"/>
      <w:bookmarkEnd w:id="4679"/>
      <w:r w:rsidDel="00000000" w:rsidR="00000000" w:rsidRPr="00000000">
        <w:rPr>
          <w:b w:val="1"/>
          <w:bCs w:val="1"/>
          <w:color w:val="000000"/>
          <w:sz w:val="26"/>
          <w:szCs w:val="26"/>
          <w:rtl w:val="0"/>
        </w:rPr>
        <w:t xml:space="preserve">Receiving Fees</w:t>
      </w:r>
    </w:p>
    <w:p w:rsidR="00000000" w:rsidDel="00000000" w:rsidP="00000000" w:rsidRDefault="00000000" w:rsidRPr="00000000" w14:paraId="00003150">
      <w:pPr>
        <w:spacing w:after="240" w:before="240" w:lineRule="auto"/>
        <w:rPr/>
      </w:pPr>
      <w:r w:rsidDel="00000000" w:rsidR="00000000" w:rsidRPr="00000000">
        <w:rPr>
          <w:rtl w:val="0"/>
        </w:rPr>
        <w:t xml:space="preserve">Charges that may apply at the receiving institution.</w:t>
      </w:r>
    </w:p>
    <w:p w:rsidR="00000000" w:rsidDel="00000000" w:rsidP="00000000" w:rsidRDefault="00000000" w:rsidRPr="00000000" w14:paraId="00003151">
      <w:pPr>
        <w:pStyle w:val="Heading3"/>
        <w:keepNext w:val="0"/>
        <w:keepLines w:val="0"/>
        <w:spacing w:before="280" w:lineRule="auto"/>
        <w:rPr>
          <w:b w:val="1"/>
          <w:bCs w:val="1"/>
          <w:color w:val="000000"/>
          <w:sz w:val="26"/>
          <w:szCs w:val="26"/>
        </w:rPr>
      </w:pPr>
      <w:bookmarkStart w:colFirst="0" w:colLast="0" w:name="_sp75bym1szgy" w:id="4680"/>
      <w:bookmarkEnd w:id="4680"/>
      <w:r w:rsidDel="00000000" w:rsidR="00000000" w:rsidRPr="00000000">
        <w:rPr>
          <w:b w:val="1"/>
          <w:bCs w:val="1"/>
          <w:color w:val="000000"/>
          <w:sz w:val="26"/>
          <w:szCs w:val="26"/>
          <w:rtl w:val="0"/>
        </w:rPr>
        <w:t xml:space="preserve">Intermediary Bank Charges</w:t>
      </w:r>
    </w:p>
    <w:p w:rsidR="00000000" w:rsidDel="00000000" w:rsidP="00000000" w:rsidRDefault="00000000" w:rsidRPr="00000000" w14:paraId="00003152">
      <w:pPr>
        <w:spacing w:after="240" w:before="240" w:lineRule="auto"/>
        <w:rPr/>
      </w:pPr>
      <w:r w:rsidDel="00000000" w:rsidR="00000000" w:rsidRPr="00000000">
        <w:rPr>
          <w:rtl w:val="0"/>
        </w:rPr>
        <w:t xml:space="preserve">Costs that may arise where intermediary banks participate.</w:t>
      </w:r>
    </w:p>
    <w:p w:rsidR="00000000" w:rsidDel="00000000" w:rsidP="00000000" w:rsidRDefault="00000000" w:rsidRPr="00000000" w14:paraId="00003153">
      <w:pPr>
        <w:pStyle w:val="Heading3"/>
        <w:keepNext w:val="0"/>
        <w:keepLines w:val="0"/>
        <w:spacing w:before="280" w:lineRule="auto"/>
        <w:rPr>
          <w:b w:val="1"/>
          <w:bCs w:val="1"/>
          <w:color w:val="000000"/>
          <w:sz w:val="26"/>
          <w:szCs w:val="26"/>
        </w:rPr>
      </w:pPr>
      <w:bookmarkStart w:colFirst="0" w:colLast="0" w:name="_s2mo68x7d4cw" w:id="4681"/>
      <w:bookmarkEnd w:id="4681"/>
      <w:r w:rsidDel="00000000" w:rsidR="00000000" w:rsidRPr="00000000">
        <w:rPr>
          <w:b w:val="1"/>
          <w:bCs w:val="1"/>
          <w:color w:val="000000"/>
          <w:sz w:val="26"/>
          <w:szCs w:val="26"/>
          <w:rtl w:val="0"/>
        </w:rPr>
        <w:t xml:space="preserve">IOF</w:t>
      </w:r>
    </w:p>
    <w:p w:rsidR="00000000" w:rsidDel="00000000" w:rsidP="00000000" w:rsidRDefault="00000000" w:rsidRPr="00000000" w14:paraId="00003154">
      <w:pPr>
        <w:spacing w:after="240" w:before="240" w:lineRule="auto"/>
        <w:rPr/>
      </w:pPr>
      <w:r w:rsidDel="00000000" w:rsidR="00000000" w:rsidRPr="00000000">
        <w:rPr>
          <w:rtl w:val="0"/>
        </w:rPr>
        <w:t xml:space="preserve">Brazilian financial transactions tax may apply under the relevant rules and rates in force.</w:t>
      </w:r>
    </w:p>
    <w:p w:rsidR="00000000" w:rsidDel="00000000" w:rsidP="00000000" w:rsidRDefault="00000000" w:rsidRPr="00000000" w14:paraId="00003155">
      <w:pPr>
        <w:pStyle w:val="Heading3"/>
        <w:keepNext w:val="0"/>
        <w:keepLines w:val="0"/>
        <w:spacing w:before="280" w:lineRule="auto"/>
        <w:rPr>
          <w:b w:val="1"/>
          <w:bCs w:val="1"/>
          <w:color w:val="000000"/>
          <w:sz w:val="26"/>
          <w:szCs w:val="26"/>
        </w:rPr>
      </w:pPr>
      <w:bookmarkStart w:colFirst="0" w:colLast="0" w:name="_ws7pg9d3evd1" w:id="4682"/>
      <w:bookmarkEnd w:id="4682"/>
      <w:r w:rsidDel="00000000" w:rsidR="00000000" w:rsidRPr="00000000">
        <w:rPr>
          <w:b w:val="1"/>
          <w:bCs w:val="1"/>
          <w:color w:val="000000"/>
          <w:sz w:val="26"/>
          <w:szCs w:val="26"/>
          <w:rtl w:val="0"/>
        </w:rPr>
        <w:t xml:space="preserve">Other Taxes</w:t>
      </w:r>
    </w:p>
    <w:p w:rsidR="00000000" w:rsidDel="00000000" w:rsidP="00000000" w:rsidRDefault="00000000" w:rsidRPr="00000000" w14:paraId="00003156">
      <w:pPr>
        <w:spacing w:after="240" w:before="240" w:lineRule="auto"/>
        <w:rPr/>
      </w:pPr>
      <w:r w:rsidDel="00000000" w:rsidR="00000000" w:rsidRPr="00000000">
        <w:rPr>
          <w:rtl w:val="0"/>
        </w:rPr>
        <w:t xml:space="preserve">The underlying transaction may create tax obligations independent of the transfer itself.</w:t>
      </w:r>
    </w:p>
    <w:p w:rsidR="00000000" w:rsidDel="00000000" w:rsidP="00000000" w:rsidRDefault="00000000" w:rsidRPr="00000000" w14:paraId="00003157">
      <w:pPr>
        <w:pStyle w:val="Heading3"/>
        <w:keepNext w:val="0"/>
        <w:keepLines w:val="0"/>
        <w:spacing w:before="280" w:lineRule="auto"/>
        <w:rPr>
          <w:b w:val="1"/>
          <w:bCs w:val="1"/>
          <w:color w:val="000000"/>
          <w:sz w:val="26"/>
          <w:szCs w:val="26"/>
        </w:rPr>
      </w:pPr>
      <w:bookmarkStart w:colFirst="0" w:colLast="0" w:name="_vhxz3q6gm05l" w:id="4683"/>
      <w:bookmarkEnd w:id="4683"/>
      <w:r w:rsidDel="00000000" w:rsidR="00000000" w:rsidRPr="00000000">
        <w:rPr>
          <w:b w:val="1"/>
          <w:bCs w:val="1"/>
          <w:color w:val="000000"/>
          <w:sz w:val="26"/>
          <w:szCs w:val="26"/>
          <w:rtl w:val="0"/>
        </w:rPr>
        <w:t xml:space="preserve">Documentation Costs</w:t>
      </w:r>
    </w:p>
    <w:p w:rsidR="00000000" w:rsidDel="00000000" w:rsidP="00000000" w:rsidRDefault="00000000" w:rsidRPr="00000000" w14:paraId="00003158">
      <w:pPr>
        <w:spacing w:after="240" w:before="240" w:lineRule="auto"/>
        <w:rPr/>
      </w:pPr>
      <w:r w:rsidDel="00000000" w:rsidR="00000000" w:rsidRPr="00000000">
        <w:rPr>
          <w:rtl w:val="0"/>
        </w:rPr>
        <w:t xml:space="preserve">Apostilles, translations, or other supporting documents may be required.</w:t>
      </w:r>
    </w:p>
    <w:p w:rsidR="00000000" w:rsidDel="00000000" w:rsidP="00000000" w:rsidRDefault="00000000" w:rsidRPr="00000000" w14:paraId="00003159">
      <w:pPr>
        <w:pStyle w:val="Heading3"/>
        <w:keepNext w:val="0"/>
        <w:keepLines w:val="0"/>
        <w:spacing w:before="280" w:lineRule="auto"/>
        <w:rPr>
          <w:b w:val="1"/>
          <w:bCs w:val="1"/>
          <w:color w:val="000000"/>
          <w:sz w:val="26"/>
          <w:szCs w:val="26"/>
        </w:rPr>
      </w:pPr>
      <w:bookmarkStart w:colFirst="0" w:colLast="0" w:name="_fbrnikpiojd0" w:id="4684"/>
      <w:bookmarkEnd w:id="4684"/>
      <w:r w:rsidDel="00000000" w:rsidR="00000000" w:rsidRPr="00000000">
        <w:rPr>
          <w:b w:val="1"/>
          <w:bCs w:val="1"/>
          <w:color w:val="000000"/>
          <w:sz w:val="26"/>
          <w:szCs w:val="26"/>
          <w:rtl w:val="0"/>
        </w:rPr>
        <w:t xml:space="preserve">Professional Fees</w:t>
      </w:r>
    </w:p>
    <w:p w:rsidR="00000000" w:rsidDel="00000000" w:rsidP="00000000" w:rsidRDefault="00000000" w:rsidRPr="00000000" w14:paraId="0000315A">
      <w:pPr>
        <w:spacing w:after="240" w:before="240" w:lineRule="auto"/>
        <w:rPr/>
      </w:pPr>
      <w:r w:rsidDel="00000000" w:rsidR="00000000" w:rsidRPr="00000000">
        <w:rPr>
          <w:rtl w:val="0"/>
        </w:rPr>
        <w:t xml:space="preserve">Legal, accounting, or other specialist services may involve separate charges.</w:t>
      </w:r>
    </w:p>
    <w:p w:rsidR="00000000" w:rsidDel="00000000" w:rsidP="00000000" w:rsidRDefault="00000000" w:rsidRPr="00000000" w14:paraId="0000315B">
      <w:pPr>
        <w:spacing w:after="240" w:before="240" w:lineRule="auto"/>
        <w:rPr>
          <w:b w:val="1"/>
          <w:bCs w:val="1"/>
        </w:rPr>
      </w:pPr>
      <w:r w:rsidDel="00000000" w:rsidR="00000000" w:rsidRPr="00000000">
        <w:rPr>
          <w:b w:val="1"/>
          <w:bCs w:val="1"/>
          <w:rtl w:val="0"/>
        </w:rPr>
        <w:t xml:space="preserve">[Discuss the Legal and Tax Considerations of Your Transfer]</w:t>
      </w:r>
    </w:p>
    <w:p w:rsidR="00000000" w:rsidDel="00000000" w:rsidP="00000000" w:rsidRDefault="00000000" w:rsidRPr="00000000" w14:paraId="00003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D">
      <w:pPr>
        <w:pStyle w:val="Heading2"/>
        <w:keepNext w:val="0"/>
        <w:keepLines w:val="0"/>
        <w:spacing w:after="80" w:lineRule="auto"/>
        <w:rPr>
          <w:b w:val="1"/>
          <w:bCs w:val="1"/>
          <w:sz w:val="34"/>
          <w:szCs w:val="34"/>
        </w:rPr>
      </w:pPr>
      <w:bookmarkStart w:colFirst="0" w:colLast="0" w:name="_79eby0jt7dmd" w:id="4685"/>
      <w:bookmarkEnd w:id="4685"/>
      <w:r w:rsidDel="00000000" w:rsidR="00000000" w:rsidRPr="00000000">
        <w:rPr>
          <w:b w:val="1"/>
          <w:bCs w:val="1"/>
          <w:sz w:val="34"/>
          <w:szCs w:val="34"/>
          <w:rtl w:val="0"/>
        </w:rPr>
        <w:t xml:space="preserve">IS SENDING MONEY TO BRAZIL TAXABLE?</w:t>
      </w:r>
    </w:p>
    <w:p w:rsidR="00000000" w:rsidDel="00000000" w:rsidP="00000000" w:rsidRDefault="00000000" w:rsidRPr="00000000" w14:paraId="0000315E">
      <w:pPr>
        <w:pStyle w:val="Heading1"/>
        <w:keepNext w:val="0"/>
        <w:keepLines w:val="0"/>
        <w:spacing w:before="480" w:lineRule="auto"/>
        <w:rPr>
          <w:b w:val="1"/>
          <w:bCs w:val="1"/>
          <w:sz w:val="46"/>
          <w:szCs w:val="46"/>
        </w:rPr>
      </w:pPr>
      <w:bookmarkStart w:colFirst="0" w:colLast="0" w:name="_ugsn16y3ix3c" w:id="4686"/>
      <w:bookmarkEnd w:id="4686"/>
      <w:r w:rsidDel="00000000" w:rsidR="00000000" w:rsidRPr="00000000">
        <w:rPr>
          <w:b w:val="1"/>
          <w:bCs w:val="1"/>
          <w:sz w:val="46"/>
          <w:szCs w:val="46"/>
          <w:rtl w:val="0"/>
        </w:rPr>
        <w:t xml:space="preserve">The Transfer and the Underlying Transaction Are Different</w:t>
      </w:r>
    </w:p>
    <w:p w:rsidR="00000000" w:rsidDel="00000000" w:rsidP="00000000" w:rsidRDefault="00000000" w:rsidRPr="00000000" w14:paraId="0000315F">
      <w:pPr>
        <w:spacing w:after="240" w:before="240" w:lineRule="auto"/>
        <w:rPr/>
      </w:pPr>
      <w:r w:rsidDel="00000000" w:rsidR="00000000" w:rsidRPr="00000000">
        <w:rPr>
          <w:rtl w:val="0"/>
        </w:rPr>
        <w:t xml:space="preserve">A bank transfer is not automatically taxable income.</w:t>
      </w:r>
    </w:p>
    <w:p w:rsidR="00000000" w:rsidDel="00000000" w:rsidP="00000000" w:rsidRDefault="00000000" w:rsidRPr="00000000" w14:paraId="00003160">
      <w:pPr>
        <w:spacing w:after="240" w:before="240" w:lineRule="auto"/>
        <w:rPr/>
      </w:pPr>
      <w:r w:rsidDel="00000000" w:rsidR="00000000" w:rsidRPr="00000000">
        <w:rPr>
          <w:rtl w:val="0"/>
        </w:rPr>
        <w:t xml:space="preserve">The legal nature of the funds determines which tax rules may apply.</w:t>
      </w:r>
    </w:p>
    <w:p w:rsidR="00000000" w:rsidDel="00000000" w:rsidP="00000000" w:rsidRDefault="00000000" w:rsidRPr="00000000" w14:paraId="00003161">
      <w:pPr>
        <w:pStyle w:val="Heading3"/>
        <w:keepNext w:val="0"/>
        <w:keepLines w:val="0"/>
        <w:spacing w:before="280" w:lineRule="auto"/>
        <w:rPr>
          <w:b w:val="1"/>
          <w:bCs w:val="1"/>
          <w:color w:val="000000"/>
          <w:sz w:val="26"/>
          <w:szCs w:val="26"/>
        </w:rPr>
      </w:pPr>
      <w:bookmarkStart w:colFirst="0" w:colLast="0" w:name="_7mlywe681hd1" w:id="4687"/>
      <w:bookmarkEnd w:id="4687"/>
      <w:r w:rsidDel="00000000" w:rsidR="00000000" w:rsidRPr="00000000">
        <w:rPr>
          <w:b w:val="1"/>
          <w:bCs w:val="1"/>
          <w:color w:val="000000"/>
          <w:sz w:val="26"/>
          <w:szCs w:val="26"/>
          <w:rtl w:val="0"/>
        </w:rPr>
        <w:t xml:space="preserve">Moving Your Own Funds</w:t>
      </w:r>
    </w:p>
    <w:p w:rsidR="00000000" w:rsidDel="00000000" w:rsidP="00000000" w:rsidRDefault="00000000" w:rsidRPr="00000000" w14:paraId="00003162">
      <w:pPr>
        <w:spacing w:after="240" w:before="240" w:lineRule="auto"/>
        <w:rPr/>
      </w:pPr>
      <w:r w:rsidDel="00000000" w:rsidR="00000000" w:rsidRPr="00000000">
        <w:rPr>
          <w:rtl w:val="0"/>
        </w:rPr>
        <w:t xml:space="preserve">A transfer between accounts belonging to the same person may have different consequences from receiving income.</w:t>
      </w:r>
    </w:p>
    <w:p w:rsidR="00000000" w:rsidDel="00000000" w:rsidP="00000000" w:rsidRDefault="00000000" w:rsidRPr="00000000" w14:paraId="00003163">
      <w:pPr>
        <w:pStyle w:val="Heading3"/>
        <w:keepNext w:val="0"/>
        <w:keepLines w:val="0"/>
        <w:spacing w:before="280" w:lineRule="auto"/>
        <w:rPr>
          <w:b w:val="1"/>
          <w:bCs w:val="1"/>
          <w:color w:val="000000"/>
          <w:sz w:val="26"/>
          <w:szCs w:val="26"/>
        </w:rPr>
      </w:pPr>
      <w:bookmarkStart w:colFirst="0" w:colLast="0" w:name="_1d6bpg5d0yrp" w:id="4688"/>
      <w:bookmarkEnd w:id="4688"/>
      <w:r w:rsidDel="00000000" w:rsidR="00000000" w:rsidRPr="00000000">
        <w:rPr>
          <w:b w:val="1"/>
          <w:bCs w:val="1"/>
          <w:color w:val="000000"/>
          <w:sz w:val="26"/>
          <w:szCs w:val="26"/>
          <w:rtl w:val="0"/>
        </w:rPr>
        <w:t xml:space="preserve">Receiving Salary</w:t>
      </w:r>
    </w:p>
    <w:p w:rsidR="00000000" w:rsidDel="00000000" w:rsidP="00000000" w:rsidRDefault="00000000" w:rsidRPr="00000000" w14:paraId="00003164">
      <w:pPr>
        <w:spacing w:after="240" w:before="240" w:lineRule="auto"/>
        <w:rPr/>
      </w:pPr>
      <w:r w:rsidDel="00000000" w:rsidR="00000000" w:rsidRPr="00000000">
        <w:rPr>
          <w:rtl w:val="0"/>
        </w:rPr>
        <w:t xml:space="preserve">Employment or service income may be subject to relevant tax rules.</w:t>
      </w:r>
    </w:p>
    <w:p w:rsidR="00000000" w:rsidDel="00000000" w:rsidP="00000000" w:rsidRDefault="00000000" w:rsidRPr="00000000" w14:paraId="00003165">
      <w:pPr>
        <w:pStyle w:val="Heading3"/>
        <w:keepNext w:val="0"/>
        <w:keepLines w:val="0"/>
        <w:spacing w:before="280" w:lineRule="auto"/>
        <w:rPr>
          <w:b w:val="1"/>
          <w:bCs w:val="1"/>
          <w:color w:val="000000"/>
          <w:sz w:val="26"/>
          <w:szCs w:val="26"/>
        </w:rPr>
      </w:pPr>
      <w:bookmarkStart w:colFirst="0" w:colLast="0" w:name="_t4ocatkh2cg2" w:id="4689"/>
      <w:bookmarkEnd w:id="4689"/>
      <w:r w:rsidDel="00000000" w:rsidR="00000000" w:rsidRPr="00000000">
        <w:rPr>
          <w:b w:val="1"/>
          <w:bCs w:val="1"/>
          <w:color w:val="000000"/>
          <w:sz w:val="26"/>
          <w:szCs w:val="26"/>
          <w:rtl w:val="0"/>
        </w:rPr>
        <w:t xml:space="preserve">Gifts</w:t>
      </w:r>
    </w:p>
    <w:p w:rsidR="00000000" w:rsidDel="00000000" w:rsidP="00000000" w:rsidRDefault="00000000" w:rsidRPr="00000000" w14:paraId="00003166">
      <w:pPr>
        <w:spacing w:after="240" w:before="240" w:lineRule="auto"/>
        <w:rPr/>
      </w:pPr>
      <w:r w:rsidDel="00000000" w:rsidR="00000000" w:rsidRPr="00000000">
        <w:rPr>
          <w:rtl w:val="0"/>
        </w:rPr>
        <w:t xml:space="preserve">A gift may involve inheritance and gift tax considerations under the applicable rules.</w:t>
      </w:r>
    </w:p>
    <w:p w:rsidR="00000000" w:rsidDel="00000000" w:rsidP="00000000" w:rsidRDefault="00000000" w:rsidRPr="00000000" w14:paraId="00003167">
      <w:pPr>
        <w:pStyle w:val="Heading3"/>
        <w:keepNext w:val="0"/>
        <w:keepLines w:val="0"/>
        <w:spacing w:before="280" w:lineRule="auto"/>
        <w:rPr>
          <w:b w:val="1"/>
          <w:bCs w:val="1"/>
          <w:color w:val="000000"/>
          <w:sz w:val="26"/>
          <w:szCs w:val="26"/>
        </w:rPr>
      </w:pPr>
      <w:bookmarkStart w:colFirst="0" w:colLast="0" w:name="_cndi0x7hrxft" w:id="4690"/>
      <w:bookmarkEnd w:id="4690"/>
      <w:r w:rsidDel="00000000" w:rsidR="00000000" w:rsidRPr="00000000">
        <w:rPr>
          <w:b w:val="1"/>
          <w:bCs w:val="1"/>
          <w:color w:val="000000"/>
          <w:sz w:val="26"/>
          <w:szCs w:val="26"/>
          <w:rtl w:val="0"/>
        </w:rPr>
        <w:t xml:space="preserve">Loans</w:t>
      </w:r>
    </w:p>
    <w:p w:rsidR="00000000" w:rsidDel="00000000" w:rsidP="00000000" w:rsidRDefault="00000000" w:rsidRPr="00000000" w14:paraId="00003168">
      <w:pPr>
        <w:spacing w:after="240" w:before="240" w:lineRule="auto"/>
        <w:rPr/>
      </w:pPr>
      <w:r w:rsidDel="00000000" w:rsidR="00000000" w:rsidRPr="00000000">
        <w:rPr>
          <w:rtl w:val="0"/>
        </w:rPr>
        <w:t xml:space="preserve">A genuine loan may require appropriate contractual and tax analysis.</w:t>
      </w:r>
    </w:p>
    <w:p w:rsidR="00000000" w:rsidDel="00000000" w:rsidP="00000000" w:rsidRDefault="00000000" w:rsidRPr="00000000" w14:paraId="00003169">
      <w:pPr>
        <w:pStyle w:val="Heading3"/>
        <w:keepNext w:val="0"/>
        <w:keepLines w:val="0"/>
        <w:spacing w:before="280" w:lineRule="auto"/>
        <w:rPr>
          <w:b w:val="1"/>
          <w:bCs w:val="1"/>
          <w:color w:val="000000"/>
          <w:sz w:val="26"/>
          <w:szCs w:val="26"/>
        </w:rPr>
      </w:pPr>
      <w:bookmarkStart w:colFirst="0" w:colLast="0" w:name="_k9z1t1sdo53k" w:id="4691"/>
      <w:bookmarkEnd w:id="4691"/>
      <w:r w:rsidDel="00000000" w:rsidR="00000000" w:rsidRPr="00000000">
        <w:rPr>
          <w:b w:val="1"/>
          <w:bCs w:val="1"/>
          <w:color w:val="000000"/>
          <w:sz w:val="26"/>
          <w:szCs w:val="26"/>
          <w:rtl w:val="0"/>
        </w:rPr>
        <w:t xml:space="preserve">Capital Contributions</w:t>
      </w:r>
    </w:p>
    <w:p w:rsidR="00000000" w:rsidDel="00000000" w:rsidP="00000000" w:rsidRDefault="00000000" w:rsidRPr="00000000" w14:paraId="0000316A">
      <w:pPr>
        <w:spacing w:after="240" w:before="240" w:lineRule="auto"/>
        <w:rPr/>
      </w:pPr>
      <w:r w:rsidDel="00000000" w:rsidR="00000000" w:rsidRPr="00000000">
        <w:rPr>
          <w:rtl w:val="0"/>
        </w:rPr>
        <w:t xml:space="preserve">Investment into a company has specific corporate and tax characteristics.</w:t>
      </w:r>
    </w:p>
    <w:p w:rsidR="00000000" w:rsidDel="00000000" w:rsidP="00000000" w:rsidRDefault="00000000" w:rsidRPr="00000000" w14:paraId="0000316B">
      <w:pPr>
        <w:pStyle w:val="Heading3"/>
        <w:keepNext w:val="0"/>
        <w:keepLines w:val="0"/>
        <w:spacing w:before="280" w:lineRule="auto"/>
        <w:rPr>
          <w:b w:val="1"/>
          <w:bCs w:val="1"/>
          <w:color w:val="000000"/>
          <w:sz w:val="26"/>
          <w:szCs w:val="26"/>
        </w:rPr>
      </w:pPr>
      <w:bookmarkStart w:colFirst="0" w:colLast="0" w:name="_843vus5dhrb5" w:id="4692"/>
      <w:bookmarkEnd w:id="4692"/>
      <w:r w:rsidDel="00000000" w:rsidR="00000000" w:rsidRPr="00000000">
        <w:rPr>
          <w:b w:val="1"/>
          <w:bCs w:val="1"/>
          <w:color w:val="000000"/>
          <w:sz w:val="26"/>
          <w:szCs w:val="26"/>
          <w:rtl w:val="0"/>
        </w:rPr>
        <w:t xml:space="preserve">Property Purchases</w:t>
      </w:r>
    </w:p>
    <w:p w:rsidR="00000000" w:rsidDel="00000000" w:rsidP="00000000" w:rsidRDefault="00000000" w:rsidRPr="00000000" w14:paraId="0000316C">
      <w:pPr>
        <w:spacing w:after="240" w:before="240" w:lineRule="auto"/>
        <w:rPr/>
      </w:pPr>
      <w:r w:rsidDel="00000000" w:rsidR="00000000" w:rsidRPr="00000000">
        <w:rPr>
          <w:rtl w:val="0"/>
        </w:rPr>
        <w:t xml:space="preserve">The transfer of the purchase price does not, by itself, establish the complete tax treatment of the acquisition.</w:t>
      </w:r>
    </w:p>
    <w:p w:rsidR="00000000" w:rsidDel="00000000" w:rsidP="00000000" w:rsidRDefault="00000000" w:rsidRPr="00000000" w14:paraId="0000316D">
      <w:pPr>
        <w:pStyle w:val="Heading3"/>
        <w:keepNext w:val="0"/>
        <w:keepLines w:val="0"/>
        <w:spacing w:before="280" w:lineRule="auto"/>
        <w:rPr>
          <w:b w:val="1"/>
          <w:bCs w:val="1"/>
          <w:color w:val="000000"/>
          <w:sz w:val="26"/>
          <w:szCs w:val="26"/>
        </w:rPr>
      </w:pPr>
      <w:bookmarkStart w:colFirst="0" w:colLast="0" w:name="_4noo3qcld8x3" w:id="4693"/>
      <w:bookmarkEnd w:id="4693"/>
      <w:r w:rsidDel="00000000" w:rsidR="00000000" w:rsidRPr="00000000">
        <w:rPr>
          <w:b w:val="1"/>
          <w:bCs w:val="1"/>
          <w:color w:val="000000"/>
          <w:sz w:val="26"/>
          <w:szCs w:val="26"/>
          <w:rtl w:val="0"/>
        </w:rPr>
        <w:t xml:space="preserve">Property Sales</w:t>
      </w:r>
    </w:p>
    <w:p w:rsidR="00000000" w:rsidDel="00000000" w:rsidP="00000000" w:rsidRDefault="00000000" w:rsidRPr="00000000" w14:paraId="0000316E">
      <w:pPr>
        <w:spacing w:after="240" w:before="240" w:lineRule="auto"/>
        <w:rPr/>
      </w:pPr>
      <w:r w:rsidDel="00000000" w:rsidR="00000000" w:rsidRPr="00000000">
        <w:rPr>
          <w:rtl w:val="0"/>
        </w:rPr>
        <w:t xml:space="preserve">The underlying sale may generate taxable capital gain.</w:t>
      </w:r>
    </w:p>
    <w:p w:rsidR="00000000" w:rsidDel="00000000" w:rsidP="00000000" w:rsidRDefault="00000000" w:rsidRPr="00000000" w14:paraId="0000316F">
      <w:pPr>
        <w:pStyle w:val="Heading3"/>
        <w:keepNext w:val="0"/>
        <w:keepLines w:val="0"/>
        <w:spacing w:before="280" w:lineRule="auto"/>
        <w:rPr>
          <w:b w:val="1"/>
          <w:bCs w:val="1"/>
          <w:color w:val="000000"/>
          <w:sz w:val="26"/>
          <w:szCs w:val="26"/>
        </w:rPr>
      </w:pPr>
      <w:bookmarkStart w:colFirst="0" w:colLast="0" w:name="_ci3vjllhfgk" w:id="4694"/>
      <w:bookmarkEnd w:id="4694"/>
      <w:r w:rsidDel="00000000" w:rsidR="00000000" w:rsidRPr="00000000">
        <w:rPr>
          <w:b w:val="1"/>
          <w:bCs w:val="1"/>
          <w:color w:val="000000"/>
          <w:sz w:val="26"/>
          <w:szCs w:val="26"/>
          <w:rtl w:val="0"/>
        </w:rPr>
        <w:t xml:space="preserve">Inheritance</w:t>
      </w:r>
    </w:p>
    <w:p w:rsidR="00000000" w:rsidDel="00000000" w:rsidP="00000000" w:rsidRDefault="00000000" w:rsidRPr="00000000" w14:paraId="00003170">
      <w:pPr>
        <w:spacing w:after="240" w:before="240" w:lineRule="auto"/>
        <w:rPr/>
      </w:pPr>
      <w:r w:rsidDel="00000000" w:rsidR="00000000" w:rsidRPr="00000000">
        <w:rPr>
          <w:rtl w:val="0"/>
        </w:rPr>
        <w:t xml:space="preserve">Inherited funds may be subject to distinct legal and tax requirements.</w:t>
      </w:r>
    </w:p>
    <w:p w:rsidR="00000000" w:rsidDel="00000000" w:rsidP="00000000" w:rsidRDefault="00000000" w:rsidRPr="00000000" w14:paraId="00003171">
      <w:pPr>
        <w:pStyle w:val="Heading3"/>
        <w:keepNext w:val="0"/>
        <w:keepLines w:val="0"/>
        <w:spacing w:before="280" w:lineRule="auto"/>
        <w:rPr>
          <w:b w:val="1"/>
          <w:bCs w:val="1"/>
          <w:color w:val="000000"/>
          <w:sz w:val="26"/>
          <w:szCs w:val="26"/>
        </w:rPr>
      </w:pPr>
      <w:bookmarkStart w:colFirst="0" w:colLast="0" w:name="_zczscuaptp10" w:id="4695"/>
      <w:bookmarkEnd w:id="4695"/>
      <w:r w:rsidDel="00000000" w:rsidR="00000000" w:rsidRPr="00000000">
        <w:rPr>
          <w:b w:val="1"/>
          <w:bCs w:val="1"/>
          <w:color w:val="000000"/>
          <w:sz w:val="26"/>
          <w:szCs w:val="26"/>
          <w:rtl w:val="0"/>
        </w:rPr>
        <w:t xml:space="preserve">Foreign Tax Residence</w:t>
      </w:r>
    </w:p>
    <w:p w:rsidR="00000000" w:rsidDel="00000000" w:rsidP="00000000" w:rsidRDefault="00000000" w:rsidRPr="00000000" w14:paraId="00003172">
      <w:pPr>
        <w:spacing w:after="240" w:before="240" w:lineRule="auto"/>
        <w:rPr/>
      </w:pPr>
      <w:r w:rsidDel="00000000" w:rsidR="00000000" w:rsidRPr="00000000">
        <w:rPr>
          <w:rtl w:val="0"/>
        </w:rPr>
        <w:t xml:space="preserve">Additional obligations may arise in the sender's or recipient's country.</w:t>
      </w:r>
    </w:p>
    <w:p w:rsidR="00000000" w:rsidDel="00000000" w:rsidP="00000000" w:rsidRDefault="00000000" w:rsidRPr="00000000" w14:paraId="00003173">
      <w:pPr>
        <w:spacing w:after="240" w:before="240" w:lineRule="auto"/>
        <w:rPr>
          <w:b w:val="1"/>
          <w:bCs w:val="1"/>
        </w:rPr>
      </w:pPr>
      <w:r w:rsidDel="00000000" w:rsidR="00000000" w:rsidRPr="00000000">
        <w:rPr>
          <w:b w:val="1"/>
          <w:bCs w:val="1"/>
          <w:rtl w:val="0"/>
        </w:rPr>
        <w:t xml:space="preserve">[Request a Legal Classification of Your Cross-Border Transfer]</w:t>
      </w:r>
    </w:p>
    <w:p w:rsidR="00000000" w:rsidDel="00000000" w:rsidP="00000000" w:rsidRDefault="00000000" w:rsidRPr="00000000" w14:paraId="00003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e9gqm7xrfbpa" w:id="4696"/>
      <w:bookmarkEnd w:id="4696"/>
      <w:r w:rsidDel="00000000" w:rsidR="00000000" w:rsidRPr="00000000">
        <w:rPr>
          <w:b w:val="1"/>
          <w:bCs w:val="1"/>
          <w:sz w:val="34"/>
          <w:szCs w:val="34"/>
          <w:rtl w:val="0"/>
        </w:rPr>
        <w:t xml:space="preserve">TRANSFERRING FUNDS FOR REAL ESTATE INVESTMENT</w:t>
      </w:r>
    </w:p>
    <w:p w:rsidR="00000000" w:rsidDel="00000000" w:rsidP="00000000" w:rsidRDefault="00000000" w:rsidRPr="00000000" w14:paraId="00003176">
      <w:pPr>
        <w:pStyle w:val="Heading1"/>
        <w:keepNext w:val="0"/>
        <w:keepLines w:val="0"/>
        <w:spacing w:before="480" w:lineRule="auto"/>
        <w:rPr>
          <w:b w:val="1"/>
          <w:bCs w:val="1"/>
          <w:sz w:val="46"/>
          <w:szCs w:val="46"/>
        </w:rPr>
      </w:pPr>
      <w:bookmarkStart w:colFirst="0" w:colLast="0" w:name="_duq0so1w2kq7" w:id="4697"/>
      <w:bookmarkEnd w:id="4697"/>
      <w:r w:rsidDel="00000000" w:rsidR="00000000" w:rsidRPr="00000000">
        <w:rPr>
          <w:b w:val="1"/>
          <w:bCs w:val="1"/>
          <w:sz w:val="46"/>
          <w:szCs w:val="46"/>
          <w:rtl w:val="0"/>
        </w:rPr>
        <w:t xml:space="preserve">Documenting Foreign Capital Used to Purchase Property</w:t>
      </w:r>
    </w:p>
    <w:p w:rsidR="00000000" w:rsidDel="00000000" w:rsidP="00000000" w:rsidRDefault="00000000" w:rsidRPr="00000000" w14:paraId="00003177">
      <w:pPr>
        <w:spacing w:after="240" w:before="240" w:lineRule="auto"/>
        <w:rPr/>
      </w:pPr>
      <w:r w:rsidDel="00000000" w:rsidR="00000000" w:rsidRPr="00000000">
        <w:rPr>
          <w:rtl w:val="0"/>
        </w:rPr>
        <w:t xml:space="preserve">Foreign investors should retain records connecting the source of their funds to the property acquisition.</w:t>
      </w:r>
    </w:p>
    <w:p w:rsidR="00000000" w:rsidDel="00000000" w:rsidP="00000000" w:rsidRDefault="00000000" w:rsidRPr="00000000" w14:paraId="00003178">
      <w:pPr>
        <w:pStyle w:val="Heading3"/>
        <w:keepNext w:val="0"/>
        <w:keepLines w:val="0"/>
        <w:spacing w:before="280" w:lineRule="auto"/>
        <w:rPr>
          <w:b w:val="1"/>
          <w:bCs w:val="1"/>
          <w:color w:val="000000"/>
          <w:sz w:val="26"/>
          <w:szCs w:val="26"/>
        </w:rPr>
      </w:pPr>
      <w:bookmarkStart w:colFirst="0" w:colLast="0" w:name="_l68jod3ikq73" w:id="4698"/>
      <w:bookmarkEnd w:id="4698"/>
      <w:r w:rsidDel="00000000" w:rsidR="00000000" w:rsidRPr="00000000">
        <w:rPr>
          <w:b w:val="1"/>
          <w:bCs w:val="1"/>
          <w:color w:val="000000"/>
          <w:sz w:val="26"/>
          <w:szCs w:val="26"/>
          <w:rtl w:val="0"/>
        </w:rPr>
        <w:t xml:space="preserve">Buyer Identification</w:t>
      </w:r>
    </w:p>
    <w:p w:rsidR="00000000" w:rsidDel="00000000" w:rsidP="00000000" w:rsidRDefault="00000000" w:rsidRPr="00000000" w14:paraId="00003179">
      <w:pPr>
        <w:spacing w:after="240" w:before="240" w:lineRule="auto"/>
        <w:rPr/>
      </w:pPr>
      <w:r w:rsidDel="00000000" w:rsidR="00000000" w:rsidRPr="00000000">
        <w:rPr>
          <w:rtl w:val="0"/>
        </w:rPr>
        <w:t xml:space="preserve">Ensure consistency across the purchase agreement and financial records.</w:t>
      </w:r>
    </w:p>
    <w:p w:rsidR="00000000" w:rsidDel="00000000" w:rsidP="00000000" w:rsidRDefault="00000000" w:rsidRPr="00000000" w14:paraId="0000317A">
      <w:pPr>
        <w:pStyle w:val="Heading3"/>
        <w:keepNext w:val="0"/>
        <w:keepLines w:val="0"/>
        <w:spacing w:before="280" w:lineRule="auto"/>
        <w:rPr>
          <w:b w:val="1"/>
          <w:bCs w:val="1"/>
          <w:color w:val="000000"/>
          <w:sz w:val="26"/>
          <w:szCs w:val="26"/>
        </w:rPr>
      </w:pPr>
      <w:bookmarkStart w:colFirst="0" w:colLast="0" w:name="_ep1mm6ijaat6" w:id="4699"/>
      <w:bookmarkEnd w:id="4699"/>
      <w:r w:rsidDel="00000000" w:rsidR="00000000" w:rsidRPr="00000000">
        <w:rPr>
          <w:b w:val="1"/>
          <w:bCs w:val="1"/>
          <w:color w:val="000000"/>
          <w:sz w:val="26"/>
          <w:szCs w:val="26"/>
          <w:rtl w:val="0"/>
        </w:rPr>
        <w:t xml:space="preserve">Transfer Purpose</w:t>
      </w:r>
    </w:p>
    <w:p w:rsidR="00000000" w:rsidDel="00000000" w:rsidP="00000000" w:rsidRDefault="00000000" w:rsidRPr="00000000" w14:paraId="0000317B">
      <w:pPr>
        <w:spacing w:after="240" w:before="240" w:lineRule="auto"/>
        <w:rPr/>
      </w:pPr>
      <w:r w:rsidDel="00000000" w:rsidR="00000000" w:rsidRPr="00000000">
        <w:rPr>
          <w:rtl w:val="0"/>
        </w:rPr>
        <w:t xml:space="preserve">The transaction should be accurately classified.</w:t>
      </w:r>
    </w:p>
    <w:p w:rsidR="00000000" w:rsidDel="00000000" w:rsidP="00000000" w:rsidRDefault="00000000" w:rsidRPr="00000000" w14:paraId="0000317C">
      <w:pPr>
        <w:pStyle w:val="Heading3"/>
        <w:keepNext w:val="0"/>
        <w:keepLines w:val="0"/>
        <w:spacing w:before="280" w:lineRule="auto"/>
        <w:rPr>
          <w:b w:val="1"/>
          <w:bCs w:val="1"/>
          <w:color w:val="000000"/>
          <w:sz w:val="26"/>
          <w:szCs w:val="26"/>
        </w:rPr>
      </w:pPr>
      <w:bookmarkStart w:colFirst="0" w:colLast="0" w:name="_vgoikuox67ac" w:id="4700"/>
      <w:bookmarkEnd w:id="4700"/>
      <w:r w:rsidDel="00000000" w:rsidR="00000000" w:rsidRPr="00000000">
        <w:rPr>
          <w:b w:val="1"/>
          <w:bCs w:val="1"/>
          <w:color w:val="000000"/>
          <w:sz w:val="26"/>
          <w:szCs w:val="26"/>
          <w:rtl w:val="0"/>
        </w:rPr>
        <w:t xml:space="preserve">Bank Confirmation</w:t>
      </w:r>
    </w:p>
    <w:p w:rsidR="00000000" w:rsidDel="00000000" w:rsidP="00000000" w:rsidRDefault="00000000" w:rsidRPr="00000000" w14:paraId="0000317D">
      <w:pPr>
        <w:spacing w:after="240" w:before="240" w:lineRule="auto"/>
        <w:rPr/>
      </w:pPr>
      <w:r w:rsidDel="00000000" w:rsidR="00000000" w:rsidRPr="00000000">
        <w:rPr>
          <w:rtl w:val="0"/>
        </w:rPr>
        <w:t xml:space="preserve">Retain relevant foreign-exchange and payment confirmations.</w:t>
      </w:r>
    </w:p>
    <w:p w:rsidR="00000000" w:rsidDel="00000000" w:rsidP="00000000" w:rsidRDefault="00000000" w:rsidRPr="00000000" w14:paraId="0000317E">
      <w:pPr>
        <w:pStyle w:val="Heading3"/>
        <w:keepNext w:val="0"/>
        <w:keepLines w:val="0"/>
        <w:spacing w:before="280" w:lineRule="auto"/>
        <w:rPr>
          <w:b w:val="1"/>
          <w:bCs w:val="1"/>
          <w:color w:val="000000"/>
          <w:sz w:val="26"/>
          <w:szCs w:val="26"/>
        </w:rPr>
      </w:pPr>
      <w:bookmarkStart w:colFirst="0" w:colLast="0" w:name="_skk798hp3sat" w:id="4701"/>
      <w:bookmarkEnd w:id="4701"/>
      <w:r w:rsidDel="00000000" w:rsidR="00000000" w:rsidRPr="00000000">
        <w:rPr>
          <w:b w:val="1"/>
          <w:bCs w:val="1"/>
          <w:color w:val="000000"/>
          <w:sz w:val="26"/>
          <w:szCs w:val="26"/>
          <w:rtl w:val="0"/>
        </w:rPr>
        <w:t xml:space="preserve">Acquisition Documents</w:t>
      </w:r>
    </w:p>
    <w:p w:rsidR="00000000" w:rsidDel="00000000" w:rsidP="00000000" w:rsidRDefault="00000000" w:rsidRPr="00000000" w14:paraId="0000317F">
      <w:pPr>
        <w:spacing w:after="240" w:before="240" w:lineRule="auto"/>
        <w:rPr/>
      </w:pPr>
      <w:r w:rsidDel="00000000" w:rsidR="00000000" w:rsidRPr="00000000">
        <w:rPr>
          <w:rtl w:val="0"/>
        </w:rPr>
        <w:t xml:space="preserve">Keep the purchase agreement, deed, and property registration evidence.</w:t>
      </w:r>
    </w:p>
    <w:p w:rsidR="00000000" w:rsidDel="00000000" w:rsidP="00000000" w:rsidRDefault="00000000" w:rsidRPr="00000000" w14:paraId="00003180">
      <w:pPr>
        <w:pStyle w:val="Heading3"/>
        <w:keepNext w:val="0"/>
        <w:keepLines w:val="0"/>
        <w:spacing w:before="280" w:lineRule="auto"/>
        <w:rPr>
          <w:b w:val="1"/>
          <w:bCs w:val="1"/>
          <w:color w:val="000000"/>
          <w:sz w:val="26"/>
          <w:szCs w:val="26"/>
        </w:rPr>
      </w:pPr>
      <w:bookmarkStart w:colFirst="0" w:colLast="0" w:name="_ge60xfev7o67" w:id="4702"/>
      <w:bookmarkEnd w:id="4702"/>
      <w:r w:rsidDel="00000000" w:rsidR="00000000" w:rsidRPr="00000000">
        <w:rPr>
          <w:b w:val="1"/>
          <w:bCs w:val="1"/>
          <w:color w:val="000000"/>
          <w:sz w:val="26"/>
          <w:szCs w:val="26"/>
          <w:rtl w:val="0"/>
        </w:rPr>
        <w:t xml:space="preserve">Tax Documentation</w:t>
      </w:r>
    </w:p>
    <w:p w:rsidR="00000000" w:rsidDel="00000000" w:rsidP="00000000" w:rsidRDefault="00000000" w:rsidRPr="00000000" w14:paraId="00003181">
      <w:pPr>
        <w:spacing w:after="240" w:before="240" w:lineRule="auto"/>
        <w:rPr/>
      </w:pPr>
      <w:r w:rsidDel="00000000" w:rsidR="00000000" w:rsidRPr="00000000">
        <w:rPr>
          <w:rtl w:val="0"/>
        </w:rPr>
        <w:t xml:space="preserve">Maintain relevant tax and acquisition cost records.</w:t>
      </w:r>
    </w:p>
    <w:p w:rsidR="00000000" w:rsidDel="00000000" w:rsidP="00000000" w:rsidRDefault="00000000" w:rsidRPr="00000000" w14:paraId="00003182">
      <w:pPr>
        <w:pStyle w:val="Heading3"/>
        <w:keepNext w:val="0"/>
        <w:keepLines w:val="0"/>
        <w:spacing w:before="280" w:lineRule="auto"/>
        <w:rPr>
          <w:b w:val="1"/>
          <w:bCs w:val="1"/>
          <w:color w:val="000000"/>
          <w:sz w:val="26"/>
          <w:szCs w:val="26"/>
        </w:rPr>
      </w:pPr>
      <w:bookmarkStart w:colFirst="0" w:colLast="0" w:name="_rwldgoblu8w7" w:id="4703"/>
      <w:bookmarkEnd w:id="4703"/>
      <w:r w:rsidDel="00000000" w:rsidR="00000000" w:rsidRPr="00000000">
        <w:rPr>
          <w:b w:val="1"/>
          <w:bCs w:val="1"/>
          <w:color w:val="000000"/>
          <w:sz w:val="26"/>
          <w:szCs w:val="26"/>
          <w:rtl w:val="0"/>
        </w:rPr>
        <w:t xml:space="preserve">Source-of-Funds Evidence</w:t>
      </w:r>
    </w:p>
    <w:p w:rsidR="00000000" w:rsidDel="00000000" w:rsidP="00000000" w:rsidRDefault="00000000" w:rsidRPr="00000000" w14:paraId="00003183">
      <w:pPr>
        <w:spacing w:after="240" w:before="240" w:lineRule="auto"/>
        <w:rPr/>
      </w:pPr>
      <w:r w:rsidDel="00000000" w:rsidR="00000000" w:rsidRPr="00000000">
        <w:rPr>
          <w:rtl w:val="0"/>
        </w:rPr>
        <w:t xml:space="preserve">Preserve supporting financial documentation.</w:t>
      </w:r>
    </w:p>
    <w:p w:rsidR="00000000" w:rsidDel="00000000" w:rsidP="00000000" w:rsidRDefault="00000000" w:rsidRPr="00000000" w14:paraId="00003184">
      <w:pPr>
        <w:pStyle w:val="Heading3"/>
        <w:keepNext w:val="0"/>
        <w:keepLines w:val="0"/>
        <w:spacing w:before="280" w:lineRule="auto"/>
        <w:rPr>
          <w:b w:val="1"/>
          <w:bCs w:val="1"/>
          <w:color w:val="000000"/>
          <w:sz w:val="26"/>
          <w:szCs w:val="26"/>
        </w:rPr>
      </w:pPr>
      <w:bookmarkStart w:colFirst="0" w:colLast="0" w:name="_uegvdppxbw2u" w:id="4704"/>
      <w:bookmarkEnd w:id="4704"/>
      <w:r w:rsidDel="00000000" w:rsidR="00000000" w:rsidRPr="00000000">
        <w:rPr>
          <w:b w:val="1"/>
          <w:bCs w:val="1"/>
          <w:color w:val="000000"/>
          <w:sz w:val="26"/>
          <w:szCs w:val="26"/>
          <w:rtl w:val="0"/>
        </w:rPr>
        <w:t xml:space="preserve">Future Sale</w:t>
      </w:r>
    </w:p>
    <w:p w:rsidR="00000000" w:rsidDel="00000000" w:rsidP="00000000" w:rsidRDefault="00000000" w:rsidRPr="00000000" w14:paraId="00003185">
      <w:pPr>
        <w:spacing w:after="240" w:before="240" w:lineRule="auto"/>
        <w:rPr/>
      </w:pPr>
      <w:r w:rsidDel="00000000" w:rsidR="00000000" w:rsidRPr="00000000">
        <w:rPr>
          <w:rtl w:val="0"/>
        </w:rPr>
        <w:t xml:space="preserve">Records may become important when explaining the origin of the property and proceeds.</w:t>
      </w:r>
    </w:p>
    <w:p w:rsidR="00000000" w:rsidDel="00000000" w:rsidP="00000000" w:rsidRDefault="00000000" w:rsidRPr="00000000" w14:paraId="00003186">
      <w:pPr>
        <w:pStyle w:val="Heading3"/>
        <w:keepNext w:val="0"/>
        <w:keepLines w:val="0"/>
        <w:spacing w:before="280" w:lineRule="auto"/>
        <w:rPr>
          <w:b w:val="1"/>
          <w:bCs w:val="1"/>
          <w:color w:val="000000"/>
          <w:sz w:val="26"/>
          <w:szCs w:val="26"/>
        </w:rPr>
      </w:pPr>
      <w:bookmarkStart w:colFirst="0" w:colLast="0" w:name="_q2242gvzifo" w:id="4705"/>
      <w:bookmarkEnd w:id="4705"/>
      <w:r w:rsidDel="00000000" w:rsidR="00000000" w:rsidRPr="00000000">
        <w:rPr>
          <w:b w:val="1"/>
          <w:bCs w:val="1"/>
          <w:color w:val="000000"/>
          <w:sz w:val="26"/>
          <w:szCs w:val="26"/>
          <w:rtl w:val="0"/>
        </w:rPr>
        <w:t xml:space="preserve">Investor Residence</w:t>
      </w:r>
    </w:p>
    <w:p w:rsidR="00000000" w:rsidDel="00000000" w:rsidP="00000000" w:rsidRDefault="00000000" w:rsidRPr="00000000" w14:paraId="00003187">
      <w:pPr>
        <w:spacing w:after="240" w:before="240" w:lineRule="auto"/>
        <w:rPr/>
      </w:pPr>
      <w:r w:rsidDel="00000000" w:rsidR="00000000" w:rsidRPr="00000000">
        <w:rPr>
          <w:rtl w:val="0"/>
        </w:rPr>
        <w:t xml:space="preserve">Where an immigration application is contemplated, additional evidence concerning the investment may be required.</w:t>
      </w:r>
    </w:p>
    <w:p w:rsidR="00000000" w:rsidDel="00000000" w:rsidP="00000000" w:rsidRDefault="00000000" w:rsidRPr="00000000" w14:paraId="00003188">
      <w:pPr>
        <w:pStyle w:val="Heading3"/>
        <w:keepNext w:val="0"/>
        <w:keepLines w:val="0"/>
        <w:spacing w:before="280" w:lineRule="auto"/>
        <w:rPr>
          <w:b w:val="1"/>
          <w:bCs w:val="1"/>
          <w:color w:val="000000"/>
          <w:sz w:val="26"/>
          <w:szCs w:val="26"/>
        </w:rPr>
      </w:pPr>
      <w:bookmarkStart w:colFirst="0" w:colLast="0" w:name="_s629nq97dmb1" w:id="4706"/>
      <w:bookmarkEnd w:id="4706"/>
      <w:r w:rsidDel="00000000" w:rsidR="00000000" w:rsidRPr="00000000">
        <w:rPr>
          <w:b w:val="1"/>
          <w:bCs w:val="1"/>
          <w:color w:val="000000"/>
          <w:sz w:val="26"/>
          <w:szCs w:val="26"/>
          <w:rtl w:val="0"/>
        </w:rPr>
        <w:t xml:space="preserve">Regulatory Reporting</w:t>
      </w:r>
    </w:p>
    <w:p w:rsidR="00000000" w:rsidDel="00000000" w:rsidP="00000000" w:rsidRDefault="00000000" w:rsidRPr="00000000" w14:paraId="00003189">
      <w:pPr>
        <w:spacing w:after="240" w:before="240" w:lineRule="auto"/>
        <w:rPr/>
      </w:pPr>
      <w:r w:rsidDel="00000000" w:rsidR="00000000" w:rsidRPr="00000000">
        <w:rPr>
          <w:rtl w:val="0"/>
        </w:rPr>
        <w:t xml:space="preserve">Any applicable investment registration or reporting obligations should be determined according to the actual transaction.</w:t>
      </w:r>
    </w:p>
    <w:p w:rsidR="00000000" w:rsidDel="00000000" w:rsidP="00000000" w:rsidRDefault="00000000" w:rsidRPr="00000000" w14:paraId="0000318A">
      <w:pPr>
        <w:spacing w:after="240" w:before="240" w:lineRule="auto"/>
        <w:rPr>
          <w:b w:val="1"/>
          <w:bCs w:val="1"/>
        </w:rPr>
      </w:pPr>
      <w:r w:rsidDel="00000000" w:rsidR="00000000" w:rsidRPr="00000000">
        <w:rPr>
          <w:b w:val="1"/>
          <w:bCs w:val="1"/>
          <w:rtl w:val="0"/>
        </w:rPr>
        <w:t xml:space="preserve">Not every individual property purchase requires the same foreign-capital registration procedure as a direct investment in a Brazilian company.</w:t>
      </w:r>
    </w:p>
    <w:p w:rsidR="00000000" w:rsidDel="00000000" w:rsidP="00000000" w:rsidRDefault="00000000" w:rsidRPr="00000000" w14:paraId="0000318B">
      <w:pPr>
        <w:spacing w:after="240" w:before="240" w:lineRule="auto"/>
        <w:rPr>
          <w:b w:val="1"/>
          <w:bCs w:val="1"/>
        </w:rPr>
      </w:pPr>
      <w:r w:rsidDel="00000000" w:rsidR="00000000" w:rsidRPr="00000000">
        <w:rPr>
          <w:b w:val="1"/>
          <w:bCs w:val="1"/>
          <w:rtl w:val="0"/>
        </w:rPr>
        <w:t xml:space="preserve">[Discuss Documentation for Your Property Investment]</w:t>
      </w:r>
    </w:p>
    <w:p w:rsidR="00000000" w:rsidDel="00000000" w:rsidP="00000000" w:rsidRDefault="00000000" w:rsidRPr="00000000" w14:paraId="00003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yboadn2uivd5" w:id="4707"/>
      <w:bookmarkEnd w:id="4707"/>
      <w:r w:rsidDel="00000000" w:rsidR="00000000" w:rsidRPr="00000000">
        <w:rPr>
          <w:b w:val="1"/>
          <w:bCs w:val="1"/>
          <w:sz w:val="34"/>
          <w:szCs w:val="34"/>
          <w:rtl w:val="0"/>
        </w:rPr>
        <w:t xml:space="preserve">BRAZILIAN INVESTOR RESIDENCE</w:t>
      </w:r>
    </w:p>
    <w:p w:rsidR="00000000" w:rsidDel="00000000" w:rsidP="00000000" w:rsidRDefault="00000000" w:rsidRPr="00000000" w14:paraId="0000318E">
      <w:pPr>
        <w:pStyle w:val="Heading1"/>
        <w:keepNext w:val="0"/>
        <w:keepLines w:val="0"/>
        <w:spacing w:before="480" w:lineRule="auto"/>
        <w:rPr>
          <w:b w:val="1"/>
          <w:bCs w:val="1"/>
          <w:sz w:val="46"/>
          <w:szCs w:val="46"/>
        </w:rPr>
      </w:pPr>
      <w:bookmarkStart w:colFirst="0" w:colLast="0" w:name="_1in7eo2r0ii1" w:id="4708"/>
      <w:bookmarkEnd w:id="4708"/>
      <w:r w:rsidDel="00000000" w:rsidR="00000000" w:rsidRPr="00000000">
        <w:rPr>
          <w:b w:val="1"/>
          <w:bCs w:val="1"/>
          <w:sz w:val="46"/>
          <w:szCs w:val="46"/>
          <w:rtl w:val="0"/>
        </w:rPr>
        <w:t xml:space="preserve">Can International Transfers Support a Brazil Investor Visa Application?</w:t>
      </w:r>
    </w:p>
    <w:p w:rsidR="00000000" w:rsidDel="00000000" w:rsidP="00000000" w:rsidRDefault="00000000" w:rsidRPr="00000000" w14:paraId="0000318F">
      <w:pPr>
        <w:spacing w:after="240" w:before="240" w:lineRule="auto"/>
        <w:rPr/>
      </w:pPr>
      <w:r w:rsidDel="00000000" w:rsidR="00000000" w:rsidRPr="00000000">
        <w:rPr>
          <w:rtl w:val="0"/>
        </w:rPr>
        <w:t xml:space="preserve">Certain Brazilian immigration pathways involve qualifying investments.</w:t>
      </w:r>
    </w:p>
    <w:p w:rsidR="00000000" w:rsidDel="00000000" w:rsidP="00000000" w:rsidRDefault="00000000" w:rsidRPr="00000000" w14:paraId="00003190">
      <w:pPr>
        <w:spacing w:after="240" w:before="240" w:lineRule="auto"/>
        <w:rPr/>
      </w:pPr>
      <w:r w:rsidDel="00000000" w:rsidR="00000000" w:rsidRPr="00000000">
        <w:rPr>
          <w:rtl w:val="0"/>
        </w:rPr>
        <w:t xml:space="preserve">However, transferring money to Brazil does not automatically establish eligibility for residence.</w:t>
      </w:r>
    </w:p>
    <w:p w:rsidR="00000000" w:rsidDel="00000000" w:rsidP="00000000" w:rsidRDefault="00000000" w:rsidRPr="00000000" w14:paraId="00003191">
      <w:pPr>
        <w:pStyle w:val="Heading3"/>
        <w:keepNext w:val="0"/>
        <w:keepLines w:val="0"/>
        <w:spacing w:before="280" w:lineRule="auto"/>
        <w:rPr>
          <w:b w:val="1"/>
          <w:bCs w:val="1"/>
          <w:color w:val="000000"/>
          <w:sz w:val="26"/>
          <w:szCs w:val="26"/>
        </w:rPr>
      </w:pPr>
      <w:bookmarkStart w:colFirst="0" w:colLast="0" w:name="_47spzm39qhuo" w:id="4709"/>
      <w:bookmarkEnd w:id="4709"/>
      <w:r w:rsidDel="00000000" w:rsidR="00000000" w:rsidRPr="00000000">
        <w:rPr>
          <w:b w:val="1"/>
          <w:bCs w:val="1"/>
          <w:color w:val="000000"/>
          <w:sz w:val="26"/>
          <w:szCs w:val="26"/>
          <w:rtl w:val="0"/>
        </w:rPr>
        <w:t xml:space="preserve">Real Estate Investment Residence</w:t>
      </w:r>
    </w:p>
    <w:p w:rsidR="00000000" w:rsidDel="00000000" w:rsidP="00000000" w:rsidRDefault="00000000" w:rsidRPr="00000000" w14:paraId="00003192">
      <w:pPr>
        <w:spacing w:after="240" w:before="240" w:lineRule="auto"/>
        <w:rPr/>
      </w:pPr>
      <w:r w:rsidDel="00000000" w:rsidR="00000000" w:rsidRPr="00000000">
        <w:rPr>
          <w:rtl w:val="0"/>
        </w:rPr>
        <w:t xml:space="preserve">The applicable framework concerns qualifying investments in Brazilian urban real estate.</w:t>
      </w:r>
    </w:p>
    <w:p w:rsidR="00000000" w:rsidDel="00000000" w:rsidP="00000000" w:rsidRDefault="00000000" w:rsidRPr="00000000" w14:paraId="00003193">
      <w:pPr>
        <w:pStyle w:val="Heading3"/>
        <w:keepNext w:val="0"/>
        <w:keepLines w:val="0"/>
        <w:spacing w:before="280" w:lineRule="auto"/>
        <w:rPr>
          <w:b w:val="1"/>
          <w:bCs w:val="1"/>
          <w:color w:val="000000"/>
          <w:sz w:val="26"/>
          <w:szCs w:val="26"/>
        </w:rPr>
      </w:pPr>
      <w:bookmarkStart w:colFirst="0" w:colLast="0" w:name="_v3vmf8kao5mr" w:id="4710"/>
      <w:bookmarkEnd w:id="4710"/>
      <w:r w:rsidDel="00000000" w:rsidR="00000000" w:rsidRPr="00000000">
        <w:rPr>
          <w:b w:val="1"/>
          <w:bCs w:val="1"/>
          <w:color w:val="000000"/>
          <w:sz w:val="26"/>
          <w:szCs w:val="26"/>
          <w:rtl w:val="0"/>
        </w:rPr>
        <w:t xml:space="preserve">Business Investment Residence</w:t>
      </w:r>
    </w:p>
    <w:p w:rsidR="00000000" w:rsidDel="00000000" w:rsidP="00000000" w:rsidRDefault="00000000" w:rsidRPr="00000000" w14:paraId="00003194">
      <w:pPr>
        <w:spacing w:after="240" w:before="240" w:lineRule="auto"/>
        <w:rPr/>
      </w:pPr>
      <w:r w:rsidDel="00000000" w:rsidR="00000000" w:rsidRPr="00000000">
        <w:rPr>
          <w:rtl w:val="0"/>
        </w:rPr>
        <w:t xml:space="preserve">Separate requirements may apply to investments in Brazilian companies.</w:t>
      </w:r>
    </w:p>
    <w:p w:rsidR="00000000" w:rsidDel="00000000" w:rsidP="00000000" w:rsidRDefault="00000000" w:rsidRPr="00000000" w14:paraId="00003195">
      <w:pPr>
        <w:pStyle w:val="Heading3"/>
        <w:keepNext w:val="0"/>
        <w:keepLines w:val="0"/>
        <w:spacing w:before="280" w:lineRule="auto"/>
        <w:rPr>
          <w:b w:val="1"/>
          <w:bCs w:val="1"/>
          <w:color w:val="000000"/>
          <w:sz w:val="26"/>
          <w:szCs w:val="26"/>
        </w:rPr>
      </w:pPr>
      <w:bookmarkStart w:colFirst="0" w:colLast="0" w:name="_b4pt0bvlwif" w:id="4711"/>
      <w:bookmarkEnd w:id="4711"/>
      <w:r w:rsidDel="00000000" w:rsidR="00000000" w:rsidRPr="00000000">
        <w:rPr>
          <w:b w:val="1"/>
          <w:bCs w:val="1"/>
          <w:color w:val="000000"/>
          <w:sz w:val="26"/>
          <w:szCs w:val="26"/>
          <w:rtl w:val="0"/>
        </w:rPr>
        <w:t xml:space="preserve">Eligible Applicant</w:t>
      </w:r>
    </w:p>
    <w:p w:rsidR="00000000" w:rsidDel="00000000" w:rsidP="00000000" w:rsidRDefault="00000000" w:rsidRPr="00000000" w14:paraId="00003196">
      <w:pPr>
        <w:spacing w:after="240" w:before="240" w:lineRule="auto"/>
        <w:rPr/>
      </w:pPr>
      <w:r w:rsidDel="00000000" w:rsidR="00000000" w:rsidRPr="00000000">
        <w:rPr>
          <w:rtl w:val="0"/>
        </w:rPr>
        <w:t xml:space="preserve">The immigration applicant must satisfy the applicable personal requirements.</w:t>
      </w:r>
    </w:p>
    <w:p w:rsidR="00000000" w:rsidDel="00000000" w:rsidP="00000000" w:rsidRDefault="00000000" w:rsidRPr="00000000" w14:paraId="00003197">
      <w:pPr>
        <w:pStyle w:val="Heading3"/>
        <w:keepNext w:val="0"/>
        <w:keepLines w:val="0"/>
        <w:spacing w:before="280" w:lineRule="auto"/>
        <w:rPr>
          <w:b w:val="1"/>
          <w:bCs w:val="1"/>
          <w:color w:val="000000"/>
          <w:sz w:val="26"/>
          <w:szCs w:val="26"/>
        </w:rPr>
      </w:pPr>
      <w:bookmarkStart w:colFirst="0" w:colLast="0" w:name="_2oy28doczqxp" w:id="4712"/>
      <w:bookmarkEnd w:id="4712"/>
      <w:r w:rsidDel="00000000" w:rsidR="00000000" w:rsidRPr="00000000">
        <w:rPr>
          <w:b w:val="1"/>
          <w:bCs w:val="1"/>
          <w:color w:val="000000"/>
          <w:sz w:val="26"/>
          <w:szCs w:val="26"/>
          <w:rtl w:val="0"/>
        </w:rPr>
        <w:t xml:space="preserve">Investment Threshold</w:t>
      </w:r>
    </w:p>
    <w:p w:rsidR="00000000" w:rsidDel="00000000" w:rsidP="00000000" w:rsidRDefault="00000000" w:rsidRPr="00000000" w14:paraId="00003198">
      <w:pPr>
        <w:spacing w:after="240" w:before="240" w:lineRule="auto"/>
        <w:rPr/>
      </w:pPr>
      <w:r w:rsidDel="00000000" w:rsidR="00000000" w:rsidRPr="00000000">
        <w:rPr>
          <w:rtl w:val="0"/>
        </w:rPr>
        <w:t xml:space="preserve">The relevant threshold depends on the pathway and legislation in force.</w:t>
      </w:r>
    </w:p>
    <w:p w:rsidR="00000000" w:rsidDel="00000000" w:rsidP="00000000" w:rsidRDefault="00000000" w:rsidRPr="00000000" w14:paraId="00003199">
      <w:pPr>
        <w:pStyle w:val="Heading3"/>
        <w:keepNext w:val="0"/>
        <w:keepLines w:val="0"/>
        <w:spacing w:before="280" w:lineRule="auto"/>
        <w:rPr>
          <w:b w:val="1"/>
          <w:bCs w:val="1"/>
          <w:color w:val="000000"/>
          <w:sz w:val="26"/>
          <w:szCs w:val="26"/>
        </w:rPr>
      </w:pPr>
      <w:bookmarkStart w:colFirst="0" w:colLast="0" w:name="_kshlcbb285bs" w:id="4713"/>
      <w:bookmarkEnd w:id="4713"/>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19A">
      <w:pPr>
        <w:spacing w:after="240" w:before="240" w:lineRule="auto"/>
        <w:rPr/>
      </w:pPr>
      <w:r w:rsidDel="00000000" w:rsidR="00000000" w:rsidRPr="00000000">
        <w:rPr>
          <w:rtl w:val="0"/>
        </w:rPr>
        <w:t xml:space="preserve">Evidence of the investment's origin may be important.</w:t>
      </w:r>
    </w:p>
    <w:p w:rsidR="00000000" w:rsidDel="00000000" w:rsidP="00000000" w:rsidRDefault="00000000" w:rsidRPr="00000000" w14:paraId="0000319B">
      <w:pPr>
        <w:pStyle w:val="Heading3"/>
        <w:keepNext w:val="0"/>
        <w:keepLines w:val="0"/>
        <w:spacing w:before="280" w:lineRule="auto"/>
        <w:rPr>
          <w:b w:val="1"/>
          <w:bCs w:val="1"/>
          <w:color w:val="000000"/>
          <w:sz w:val="26"/>
          <w:szCs w:val="26"/>
        </w:rPr>
      </w:pPr>
      <w:bookmarkStart w:colFirst="0" w:colLast="0" w:name="_67r4vxmb3k6i" w:id="4714"/>
      <w:bookmarkEnd w:id="4714"/>
      <w:r w:rsidDel="00000000" w:rsidR="00000000" w:rsidRPr="00000000">
        <w:rPr>
          <w:b w:val="1"/>
          <w:bCs w:val="1"/>
          <w:color w:val="000000"/>
          <w:sz w:val="26"/>
          <w:szCs w:val="26"/>
          <w:rtl w:val="0"/>
        </w:rPr>
        <w:t xml:space="preserve">Transaction Records</w:t>
      </w:r>
    </w:p>
    <w:p w:rsidR="00000000" w:rsidDel="00000000" w:rsidP="00000000" w:rsidRDefault="00000000" w:rsidRPr="00000000" w14:paraId="0000319C">
      <w:pPr>
        <w:spacing w:after="240" w:before="240" w:lineRule="auto"/>
        <w:rPr/>
      </w:pPr>
      <w:r w:rsidDel="00000000" w:rsidR="00000000" w:rsidRPr="00000000">
        <w:rPr>
          <w:rtl w:val="0"/>
        </w:rPr>
        <w:t xml:space="preserve">Banking and acquisition documents may be required.</w:t>
      </w:r>
    </w:p>
    <w:p w:rsidR="00000000" w:rsidDel="00000000" w:rsidP="00000000" w:rsidRDefault="00000000" w:rsidRPr="00000000" w14:paraId="0000319D">
      <w:pPr>
        <w:pStyle w:val="Heading3"/>
        <w:keepNext w:val="0"/>
        <w:keepLines w:val="0"/>
        <w:spacing w:before="280" w:lineRule="auto"/>
        <w:rPr>
          <w:b w:val="1"/>
          <w:bCs w:val="1"/>
          <w:color w:val="000000"/>
          <w:sz w:val="26"/>
          <w:szCs w:val="26"/>
        </w:rPr>
      </w:pPr>
      <w:bookmarkStart w:colFirst="0" w:colLast="0" w:name="_6dnov1lfs6wm" w:id="4715"/>
      <w:bookmarkEnd w:id="4715"/>
      <w:r w:rsidDel="00000000" w:rsidR="00000000" w:rsidRPr="00000000">
        <w:rPr>
          <w:b w:val="1"/>
          <w:bCs w:val="1"/>
          <w:color w:val="000000"/>
          <w:sz w:val="26"/>
          <w:szCs w:val="26"/>
          <w:rtl w:val="0"/>
        </w:rPr>
        <w:t xml:space="preserve">Ownership Structure</w:t>
      </w:r>
    </w:p>
    <w:p w:rsidR="00000000" w:rsidDel="00000000" w:rsidP="00000000" w:rsidRDefault="00000000" w:rsidRPr="00000000" w14:paraId="0000319E">
      <w:pPr>
        <w:spacing w:after="240" w:before="240" w:lineRule="auto"/>
        <w:rPr/>
      </w:pPr>
      <w:r w:rsidDel="00000000" w:rsidR="00000000" w:rsidRPr="00000000">
        <w:rPr>
          <w:rtl w:val="0"/>
        </w:rPr>
        <w:t xml:space="preserve">Buying through a company may have different immigration consequences from an individual purchase.</w:t>
      </w:r>
    </w:p>
    <w:p w:rsidR="00000000" w:rsidDel="00000000" w:rsidP="00000000" w:rsidRDefault="00000000" w:rsidRPr="00000000" w14:paraId="0000319F">
      <w:pPr>
        <w:pStyle w:val="Heading3"/>
        <w:keepNext w:val="0"/>
        <w:keepLines w:val="0"/>
        <w:spacing w:before="280" w:lineRule="auto"/>
        <w:rPr>
          <w:b w:val="1"/>
          <w:bCs w:val="1"/>
          <w:color w:val="000000"/>
          <w:sz w:val="26"/>
          <w:szCs w:val="26"/>
        </w:rPr>
      </w:pPr>
      <w:bookmarkStart w:colFirst="0" w:colLast="0" w:name="_c8lp76gxrxf0" w:id="4716"/>
      <w:bookmarkEnd w:id="4716"/>
      <w:r w:rsidDel="00000000" w:rsidR="00000000" w:rsidRPr="00000000">
        <w:rPr>
          <w:b w:val="1"/>
          <w:bCs w:val="1"/>
          <w:color w:val="000000"/>
          <w:sz w:val="26"/>
          <w:szCs w:val="26"/>
          <w:rtl w:val="0"/>
        </w:rPr>
        <w:t xml:space="preserve">Separate Application</w:t>
      </w:r>
    </w:p>
    <w:p w:rsidR="00000000" w:rsidDel="00000000" w:rsidP="00000000" w:rsidRDefault="00000000" w:rsidRPr="00000000" w14:paraId="000031A0">
      <w:pPr>
        <w:spacing w:after="240" w:before="240" w:lineRule="auto"/>
        <w:rPr/>
      </w:pPr>
      <w:r w:rsidDel="00000000" w:rsidR="00000000" w:rsidRPr="00000000">
        <w:rPr>
          <w:rtl w:val="0"/>
        </w:rPr>
        <w:t xml:space="preserve">Immigration authorization requires its own legal and administrative process.</w:t>
      </w:r>
    </w:p>
    <w:p w:rsidR="00000000" w:rsidDel="00000000" w:rsidP="00000000" w:rsidRDefault="00000000" w:rsidRPr="00000000" w14:paraId="000031A1">
      <w:pPr>
        <w:spacing w:after="240" w:before="240" w:lineRule="auto"/>
        <w:rPr>
          <w:b w:val="1"/>
          <w:bCs w:val="1"/>
        </w:rPr>
      </w:pPr>
      <w:r w:rsidDel="00000000" w:rsidR="00000000" w:rsidRPr="00000000">
        <w:rPr>
          <w:b w:val="1"/>
          <w:bCs w:val="1"/>
          <w:rtl w:val="0"/>
        </w:rPr>
        <w:t xml:space="preserve">[Discuss Investment Documentation and Brazilian Residency]</w:t>
      </w:r>
    </w:p>
    <w:p w:rsidR="00000000" w:rsidDel="00000000" w:rsidP="00000000" w:rsidRDefault="00000000" w:rsidRPr="00000000" w14:paraId="00003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u8k7c97hv013" w:id="4717"/>
      <w:bookmarkEnd w:id="4717"/>
      <w:r w:rsidDel="00000000" w:rsidR="00000000" w:rsidRPr="00000000">
        <w:rPr>
          <w:b w:val="1"/>
          <w:bCs w:val="1"/>
          <w:sz w:val="34"/>
          <w:szCs w:val="34"/>
          <w:rtl w:val="0"/>
        </w:rPr>
        <w:t xml:space="preserve">TRANSFERRING MONEY TO A BRAZILIAN COMPANY</w:t>
      </w:r>
    </w:p>
    <w:p w:rsidR="00000000" w:rsidDel="00000000" w:rsidP="00000000" w:rsidRDefault="00000000" w:rsidRPr="00000000" w14:paraId="000031A4">
      <w:pPr>
        <w:pStyle w:val="Heading1"/>
        <w:keepNext w:val="0"/>
        <w:keepLines w:val="0"/>
        <w:spacing w:before="480" w:lineRule="auto"/>
        <w:rPr>
          <w:b w:val="1"/>
          <w:bCs w:val="1"/>
          <w:sz w:val="46"/>
          <w:szCs w:val="46"/>
        </w:rPr>
      </w:pPr>
      <w:bookmarkStart w:colFirst="0" w:colLast="0" w:name="_6el2xi7q84sd" w:id="4718"/>
      <w:bookmarkEnd w:id="4718"/>
      <w:r w:rsidDel="00000000" w:rsidR="00000000" w:rsidRPr="00000000">
        <w:rPr>
          <w:b w:val="1"/>
          <w:bCs w:val="1"/>
          <w:sz w:val="46"/>
          <w:szCs w:val="46"/>
          <w:rtl w:val="0"/>
        </w:rPr>
        <w:t xml:space="preserve">Funding a Business or Holding Company in Brazil</w:t>
      </w:r>
    </w:p>
    <w:p w:rsidR="00000000" w:rsidDel="00000000" w:rsidP="00000000" w:rsidRDefault="00000000" w:rsidRPr="00000000" w14:paraId="000031A5">
      <w:pPr>
        <w:spacing w:after="240" w:before="240" w:lineRule="auto"/>
        <w:rPr/>
      </w:pPr>
      <w:r w:rsidDel="00000000" w:rsidR="00000000" w:rsidRPr="00000000">
        <w:rPr>
          <w:rtl w:val="0"/>
        </w:rPr>
        <w:t xml:space="preserve">A foreign shareholder may transfer money to a Brazilian company through different legal arrangements.</w:t>
      </w:r>
    </w:p>
    <w:p w:rsidR="00000000" w:rsidDel="00000000" w:rsidP="00000000" w:rsidRDefault="00000000" w:rsidRPr="00000000" w14:paraId="000031A6">
      <w:pPr>
        <w:spacing w:after="240" w:before="240" w:lineRule="auto"/>
        <w:rPr/>
      </w:pPr>
      <w:r w:rsidDel="00000000" w:rsidR="00000000" w:rsidRPr="00000000">
        <w:rPr>
          <w:rtl w:val="0"/>
        </w:rPr>
        <w:t xml:space="preserve">The correct structure should be established before the transfer.</w:t>
      </w:r>
    </w:p>
    <w:p w:rsidR="00000000" w:rsidDel="00000000" w:rsidP="00000000" w:rsidRDefault="00000000" w:rsidRPr="00000000" w14:paraId="000031A7">
      <w:pPr>
        <w:pStyle w:val="Heading3"/>
        <w:keepNext w:val="0"/>
        <w:keepLines w:val="0"/>
        <w:spacing w:before="280" w:lineRule="auto"/>
        <w:rPr>
          <w:b w:val="1"/>
          <w:bCs w:val="1"/>
          <w:color w:val="000000"/>
          <w:sz w:val="26"/>
          <w:szCs w:val="26"/>
        </w:rPr>
      </w:pPr>
      <w:bookmarkStart w:colFirst="0" w:colLast="0" w:name="_3bcruuupaekm" w:id="4719"/>
      <w:bookmarkEnd w:id="4719"/>
      <w:r w:rsidDel="00000000" w:rsidR="00000000" w:rsidRPr="00000000">
        <w:rPr>
          <w:b w:val="1"/>
          <w:bCs w:val="1"/>
          <w:color w:val="000000"/>
          <w:sz w:val="26"/>
          <w:szCs w:val="26"/>
          <w:rtl w:val="0"/>
        </w:rPr>
        <w:t xml:space="preserve">Equity Investment</w:t>
      </w:r>
    </w:p>
    <w:p w:rsidR="00000000" w:rsidDel="00000000" w:rsidP="00000000" w:rsidRDefault="00000000" w:rsidRPr="00000000" w14:paraId="000031A8">
      <w:pPr>
        <w:spacing w:after="240" w:before="240" w:lineRule="auto"/>
        <w:rPr/>
      </w:pPr>
      <w:r w:rsidDel="00000000" w:rsidR="00000000" w:rsidRPr="00000000">
        <w:rPr>
          <w:rtl w:val="0"/>
        </w:rPr>
        <w:t xml:space="preserve">A qualifying capital contribution may increase the company's equity.</w:t>
      </w:r>
    </w:p>
    <w:p w:rsidR="00000000" w:rsidDel="00000000" w:rsidP="00000000" w:rsidRDefault="00000000" w:rsidRPr="00000000" w14:paraId="000031A9">
      <w:pPr>
        <w:pStyle w:val="Heading3"/>
        <w:keepNext w:val="0"/>
        <w:keepLines w:val="0"/>
        <w:spacing w:before="280" w:lineRule="auto"/>
        <w:rPr>
          <w:b w:val="1"/>
          <w:bCs w:val="1"/>
          <w:color w:val="000000"/>
          <w:sz w:val="26"/>
          <w:szCs w:val="26"/>
        </w:rPr>
      </w:pPr>
      <w:bookmarkStart w:colFirst="0" w:colLast="0" w:name="_ksn0dvu5vozn" w:id="4720"/>
      <w:bookmarkEnd w:id="4720"/>
      <w:r w:rsidDel="00000000" w:rsidR="00000000" w:rsidRPr="00000000">
        <w:rPr>
          <w:b w:val="1"/>
          <w:bCs w:val="1"/>
          <w:color w:val="000000"/>
          <w:sz w:val="26"/>
          <w:szCs w:val="26"/>
          <w:rtl w:val="0"/>
        </w:rPr>
        <w:t xml:space="preserve">Shareholder Loan</w:t>
      </w:r>
    </w:p>
    <w:p w:rsidR="00000000" w:rsidDel="00000000" w:rsidP="00000000" w:rsidRDefault="00000000" w:rsidRPr="00000000" w14:paraId="000031AA">
      <w:pPr>
        <w:spacing w:after="240" w:before="240" w:lineRule="auto"/>
        <w:rPr/>
      </w:pPr>
      <w:r w:rsidDel="00000000" w:rsidR="00000000" w:rsidRPr="00000000">
        <w:rPr>
          <w:rtl w:val="0"/>
        </w:rPr>
        <w:t xml:space="preserve">A loan creates obligations different from an equity contribution.</w:t>
      </w:r>
    </w:p>
    <w:p w:rsidR="00000000" w:rsidDel="00000000" w:rsidP="00000000" w:rsidRDefault="00000000" w:rsidRPr="00000000" w14:paraId="000031AB">
      <w:pPr>
        <w:pStyle w:val="Heading3"/>
        <w:keepNext w:val="0"/>
        <w:keepLines w:val="0"/>
        <w:spacing w:before="280" w:lineRule="auto"/>
        <w:rPr>
          <w:b w:val="1"/>
          <w:bCs w:val="1"/>
          <w:color w:val="000000"/>
          <w:sz w:val="26"/>
          <w:szCs w:val="26"/>
        </w:rPr>
      </w:pPr>
      <w:bookmarkStart w:colFirst="0" w:colLast="0" w:name="_tsyhsrmbrq35" w:id="4721"/>
      <w:bookmarkEnd w:id="4721"/>
      <w:r w:rsidDel="00000000" w:rsidR="00000000" w:rsidRPr="00000000">
        <w:rPr>
          <w:b w:val="1"/>
          <w:bCs w:val="1"/>
          <w:color w:val="000000"/>
          <w:sz w:val="26"/>
          <w:szCs w:val="26"/>
          <w:rtl w:val="0"/>
        </w:rPr>
        <w:t xml:space="preserve">Payment for Services</w:t>
      </w:r>
    </w:p>
    <w:p w:rsidR="00000000" w:rsidDel="00000000" w:rsidP="00000000" w:rsidRDefault="00000000" w:rsidRPr="00000000" w14:paraId="000031AC">
      <w:pPr>
        <w:spacing w:after="240" w:before="240" w:lineRule="auto"/>
        <w:rPr/>
      </w:pPr>
      <w:r w:rsidDel="00000000" w:rsidR="00000000" w:rsidRPr="00000000">
        <w:rPr>
          <w:rtl w:val="0"/>
        </w:rPr>
        <w:t xml:space="preserve">A commercial payment is not equivalent to an investment.</w:t>
      </w:r>
    </w:p>
    <w:p w:rsidR="00000000" w:rsidDel="00000000" w:rsidP="00000000" w:rsidRDefault="00000000" w:rsidRPr="00000000" w14:paraId="000031AD">
      <w:pPr>
        <w:pStyle w:val="Heading3"/>
        <w:keepNext w:val="0"/>
        <w:keepLines w:val="0"/>
        <w:spacing w:before="280" w:lineRule="auto"/>
        <w:rPr>
          <w:b w:val="1"/>
          <w:bCs w:val="1"/>
          <w:color w:val="000000"/>
          <w:sz w:val="26"/>
          <w:szCs w:val="26"/>
        </w:rPr>
      </w:pPr>
      <w:bookmarkStart w:colFirst="0" w:colLast="0" w:name="_fg55jtijsj0d" w:id="4722"/>
      <w:bookmarkEnd w:id="4722"/>
      <w:r w:rsidDel="00000000" w:rsidR="00000000" w:rsidRPr="00000000">
        <w:rPr>
          <w:b w:val="1"/>
          <w:bCs w:val="1"/>
          <w:color w:val="000000"/>
          <w:sz w:val="26"/>
          <w:szCs w:val="26"/>
          <w:rtl w:val="0"/>
        </w:rPr>
        <w:t xml:space="preserve">Capital Increase</w:t>
      </w:r>
    </w:p>
    <w:p w:rsidR="00000000" w:rsidDel="00000000" w:rsidP="00000000" w:rsidRDefault="00000000" w:rsidRPr="00000000" w14:paraId="000031AE">
      <w:pPr>
        <w:spacing w:after="240" w:before="240" w:lineRule="auto"/>
        <w:rPr/>
      </w:pPr>
      <w:r w:rsidDel="00000000" w:rsidR="00000000" w:rsidRPr="00000000">
        <w:rPr>
          <w:rtl w:val="0"/>
        </w:rPr>
        <w:t xml:space="preserve">Corporate documents may be required to formalize a capital increase.</w:t>
      </w:r>
    </w:p>
    <w:p w:rsidR="00000000" w:rsidDel="00000000" w:rsidP="00000000" w:rsidRDefault="00000000" w:rsidRPr="00000000" w14:paraId="000031AF">
      <w:pPr>
        <w:pStyle w:val="Heading3"/>
        <w:keepNext w:val="0"/>
        <w:keepLines w:val="0"/>
        <w:spacing w:before="280" w:lineRule="auto"/>
        <w:rPr>
          <w:b w:val="1"/>
          <w:bCs w:val="1"/>
          <w:color w:val="000000"/>
          <w:sz w:val="26"/>
          <w:szCs w:val="26"/>
        </w:rPr>
      </w:pPr>
      <w:bookmarkStart w:colFirst="0" w:colLast="0" w:name="_95d21mdin2u" w:id="4723"/>
      <w:bookmarkEnd w:id="4723"/>
      <w:r w:rsidDel="00000000" w:rsidR="00000000" w:rsidRPr="00000000">
        <w:rPr>
          <w:b w:val="1"/>
          <w:bCs w:val="1"/>
          <w:color w:val="000000"/>
          <w:sz w:val="26"/>
          <w:szCs w:val="26"/>
          <w:rtl w:val="0"/>
        </w:rPr>
        <w:t xml:space="preserve">Corporate Registration</w:t>
      </w:r>
    </w:p>
    <w:p w:rsidR="00000000" w:rsidDel="00000000" w:rsidP="00000000" w:rsidRDefault="00000000" w:rsidRPr="00000000" w14:paraId="000031B0">
      <w:pPr>
        <w:spacing w:after="240" w:before="240" w:lineRule="auto"/>
        <w:rPr/>
      </w:pPr>
      <w:r w:rsidDel="00000000" w:rsidR="00000000" w:rsidRPr="00000000">
        <w:rPr>
          <w:rtl w:val="0"/>
        </w:rPr>
        <w:t xml:space="preserve">The relevant corporate acts must comply with Brazilian law.</w:t>
      </w:r>
    </w:p>
    <w:p w:rsidR="00000000" w:rsidDel="00000000" w:rsidP="00000000" w:rsidRDefault="00000000" w:rsidRPr="00000000" w14:paraId="000031B1">
      <w:pPr>
        <w:pStyle w:val="Heading3"/>
        <w:keepNext w:val="0"/>
        <w:keepLines w:val="0"/>
        <w:spacing w:before="280" w:lineRule="auto"/>
        <w:rPr>
          <w:b w:val="1"/>
          <w:bCs w:val="1"/>
          <w:color w:val="000000"/>
          <w:sz w:val="26"/>
          <w:szCs w:val="26"/>
        </w:rPr>
      </w:pPr>
      <w:bookmarkStart w:colFirst="0" w:colLast="0" w:name="_l0fgzm4vr2im" w:id="4724"/>
      <w:bookmarkEnd w:id="4724"/>
      <w:r w:rsidDel="00000000" w:rsidR="00000000" w:rsidRPr="00000000">
        <w:rPr>
          <w:b w:val="1"/>
          <w:bCs w:val="1"/>
          <w:color w:val="000000"/>
          <w:sz w:val="26"/>
          <w:szCs w:val="26"/>
          <w:rtl w:val="0"/>
        </w:rPr>
        <w:t xml:space="preserve">Foreign Investment Reporting</w:t>
      </w:r>
    </w:p>
    <w:p w:rsidR="00000000" w:rsidDel="00000000" w:rsidP="00000000" w:rsidRDefault="00000000" w:rsidRPr="00000000" w14:paraId="000031B2">
      <w:pPr>
        <w:spacing w:after="240" w:before="240" w:lineRule="auto"/>
        <w:rPr/>
      </w:pPr>
      <w:r w:rsidDel="00000000" w:rsidR="00000000" w:rsidRPr="00000000">
        <w:rPr>
          <w:rtl w:val="0"/>
        </w:rPr>
        <w:t xml:space="preserve">Applicable Central Bank registration or reporting obligations depend on the transaction and regulatory framework.</w:t>
      </w:r>
    </w:p>
    <w:p w:rsidR="00000000" w:rsidDel="00000000" w:rsidP="00000000" w:rsidRDefault="00000000" w:rsidRPr="00000000" w14:paraId="000031B3">
      <w:pPr>
        <w:pStyle w:val="Heading3"/>
        <w:keepNext w:val="0"/>
        <w:keepLines w:val="0"/>
        <w:spacing w:before="280" w:lineRule="auto"/>
        <w:rPr>
          <w:b w:val="1"/>
          <w:bCs w:val="1"/>
          <w:color w:val="000000"/>
          <w:sz w:val="26"/>
          <w:szCs w:val="26"/>
        </w:rPr>
      </w:pPr>
      <w:bookmarkStart w:colFirst="0" w:colLast="0" w:name="_nrx3ayf2srk" w:id="4725"/>
      <w:bookmarkEnd w:id="4725"/>
      <w:r w:rsidDel="00000000" w:rsidR="00000000" w:rsidRPr="00000000">
        <w:rPr>
          <w:b w:val="1"/>
          <w:bCs w:val="1"/>
          <w:color w:val="000000"/>
          <w:sz w:val="26"/>
          <w:szCs w:val="26"/>
          <w:rtl w:val="0"/>
        </w:rPr>
        <w:t xml:space="preserve">Tax Consequences</w:t>
      </w:r>
    </w:p>
    <w:p w:rsidR="00000000" w:rsidDel="00000000" w:rsidP="00000000" w:rsidRDefault="00000000" w:rsidRPr="00000000" w14:paraId="000031B4">
      <w:pPr>
        <w:spacing w:after="240" w:before="240" w:lineRule="auto"/>
        <w:rPr/>
      </w:pPr>
      <w:r w:rsidDel="00000000" w:rsidR="00000000" w:rsidRPr="00000000">
        <w:rPr>
          <w:rtl w:val="0"/>
        </w:rPr>
        <w:t xml:space="preserve">Different funding structures may produce different tax results.</w:t>
      </w:r>
    </w:p>
    <w:p w:rsidR="00000000" w:rsidDel="00000000" w:rsidP="00000000" w:rsidRDefault="00000000" w:rsidRPr="00000000" w14:paraId="000031B5">
      <w:pPr>
        <w:pStyle w:val="Heading3"/>
        <w:keepNext w:val="0"/>
        <w:keepLines w:val="0"/>
        <w:spacing w:before="280" w:lineRule="auto"/>
        <w:rPr>
          <w:b w:val="1"/>
          <w:bCs w:val="1"/>
          <w:color w:val="000000"/>
          <w:sz w:val="26"/>
          <w:szCs w:val="26"/>
        </w:rPr>
      </w:pPr>
      <w:bookmarkStart w:colFirst="0" w:colLast="0" w:name="_84xyiygymblc" w:id="4726"/>
      <w:bookmarkEnd w:id="4726"/>
      <w:r w:rsidDel="00000000" w:rsidR="00000000" w:rsidRPr="00000000">
        <w:rPr>
          <w:b w:val="1"/>
          <w:bCs w:val="1"/>
          <w:color w:val="000000"/>
          <w:sz w:val="26"/>
          <w:szCs w:val="26"/>
          <w:rtl w:val="0"/>
        </w:rPr>
        <w:t xml:space="preserve">Future Repatriation</w:t>
      </w:r>
    </w:p>
    <w:p w:rsidR="00000000" w:rsidDel="00000000" w:rsidP="00000000" w:rsidRDefault="00000000" w:rsidRPr="00000000" w14:paraId="000031B6">
      <w:pPr>
        <w:spacing w:after="240" w:before="240" w:lineRule="auto"/>
        <w:rPr/>
      </w:pPr>
      <w:r w:rsidDel="00000000" w:rsidR="00000000" w:rsidRPr="00000000">
        <w:rPr>
          <w:rtl w:val="0"/>
        </w:rPr>
        <w:t xml:space="preserve">The legal nature of the original transfer may affect how funds can later be returned to investors.</w:t>
      </w:r>
    </w:p>
    <w:p w:rsidR="00000000" w:rsidDel="00000000" w:rsidP="00000000" w:rsidRDefault="00000000" w:rsidRPr="00000000" w14:paraId="000031B7">
      <w:pPr>
        <w:spacing w:after="240" w:before="240" w:lineRule="auto"/>
        <w:rPr>
          <w:b w:val="1"/>
          <w:bCs w:val="1"/>
        </w:rPr>
      </w:pPr>
      <w:r w:rsidDel="00000000" w:rsidR="00000000" w:rsidRPr="00000000">
        <w:rPr>
          <w:b w:val="1"/>
          <w:bCs w:val="1"/>
          <w:rtl w:val="0"/>
        </w:rPr>
        <w:t xml:space="preserve">[Request a Corporate Capital Transfer Assessment]</w:t>
      </w:r>
    </w:p>
    <w:p w:rsidR="00000000" w:rsidDel="00000000" w:rsidP="00000000" w:rsidRDefault="00000000" w:rsidRPr="00000000" w14:paraId="00003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9">
      <w:pPr>
        <w:pStyle w:val="Heading2"/>
        <w:keepNext w:val="0"/>
        <w:keepLines w:val="0"/>
        <w:spacing w:after="80" w:lineRule="auto"/>
        <w:rPr>
          <w:b w:val="1"/>
          <w:bCs w:val="1"/>
          <w:sz w:val="34"/>
          <w:szCs w:val="34"/>
        </w:rPr>
      </w:pPr>
      <w:bookmarkStart w:colFirst="0" w:colLast="0" w:name="_r3scb12os6ik" w:id="4727"/>
      <w:bookmarkEnd w:id="4727"/>
      <w:r w:rsidDel="00000000" w:rsidR="00000000" w:rsidRPr="00000000">
        <w:rPr>
          <w:b w:val="1"/>
          <w:bCs w:val="1"/>
          <w:sz w:val="34"/>
          <w:szCs w:val="34"/>
          <w:rtl w:val="0"/>
        </w:rPr>
        <w:t xml:space="preserve">SELLING PROPERTY AND SENDING THE MONEY ABROAD</w:t>
      </w:r>
    </w:p>
    <w:p w:rsidR="00000000" w:rsidDel="00000000" w:rsidP="00000000" w:rsidRDefault="00000000" w:rsidRPr="00000000" w14:paraId="000031BA">
      <w:pPr>
        <w:pStyle w:val="Heading1"/>
        <w:keepNext w:val="0"/>
        <w:keepLines w:val="0"/>
        <w:spacing w:before="480" w:lineRule="auto"/>
        <w:rPr>
          <w:b w:val="1"/>
          <w:bCs w:val="1"/>
          <w:sz w:val="46"/>
          <w:szCs w:val="46"/>
        </w:rPr>
      </w:pPr>
      <w:bookmarkStart w:colFirst="0" w:colLast="0" w:name="_41xg5zfkr2qf" w:id="4728"/>
      <w:bookmarkEnd w:id="4728"/>
      <w:r w:rsidDel="00000000" w:rsidR="00000000" w:rsidRPr="00000000">
        <w:rPr>
          <w:b w:val="1"/>
          <w:bCs w:val="1"/>
          <w:sz w:val="46"/>
          <w:szCs w:val="46"/>
          <w:rtl w:val="0"/>
        </w:rPr>
        <w:t xml:space="preserve">How Do You Transfer Brazilian Property Sale Proceeds Overseas?</w:t>
      </w:r>
    </w:p>
    <w:p w:rsidR="00000000" w:rsidDel="00000000" w:rsidP="00000000" w:rsidRDefault="00000000" w:rsidRPr="00000000" w14:paraId="000031BB">
      <w:pPr>
        <w:spacing w:after="240" w:before="240" w:lineRule="auto"/>
        <w:rPr/>
      </w:pPr>
      <w:r w:rsidDel="00000000" w:rsidR="00000000" w:rsidRPr="00000000">
        <w:rPr>
          <w:rtl w:val="0"/>
        </w:rPr>
        <w:t xml:space="preserve">Foreign owners who sell property in Brazil may wish to transfer the proceeds to a bank account in another country.</w:t>
      </w:r>
    </w:p>
    <w:p w:rsidR="00000000" w:rsidDel="00000000" w:rsidP="00000000" w:rsidRDefault="00000000" w:rsidRPr="00000000" w14:paraId="000031BC">
      <w:pPr>
        <w:spacing w:after="240" w:before="240" w:lineRule="auto"/>
        <w:rPr/>
      </w:pPr>
      <w:r w:rsidDel="00000000" w:rsidR="00000000" w:rsidRPr="00000000">
        <w:rPr>
          <w:rtl w:val="0"/>
        </w:rPr>
        <w:t xml:space="preserve">The process should be coordinated with the underlying sale.</w:t>
      </w:r>
    </w:p>
    <w:p w:rsidR="00000000" w:rsidDel="00000000" w:rsidP="00000000" w:rsidRDefault="00000000" w:rsidRPr="00000000" w14:paraId="000031BD">
      <w:pPr>
        <w:pStyle w:val="Heading3"/>
        <w:keepNext w:val="0"/>
        <w:keepLines w:val="0"/>
        <w:spacing w:before="280" w:lineRule="auto"/>
        <w:rPr>
          <w:b w:val="1"/>
          <w:bCs w:val="1"/>
          <w:color w:val="000000"/>
          <w:sz w:val="26"/>
          <w:szCs w:val="26"/>
        </w:rPr>
      </w:pPr>
      <w:bookmarkStart w:colFirst="0" w:colLast="0" w:name="_vf88gumjmkve" w:id="4729"/>
      <w:bookmarkEnd w:id="4729"/>
      <w:r w:rsidDel="00000000" w:rsidR="00000000" w:rsidRPr="00000000">
        <w:rPr>
          <w:b w:val="1"/>
          <w:bCs w:val="1"/>
          <w:color w:val="000000"/>
          <w:sz w:val="26"/>
          <w:szCs w:val="26"/>
          <w:rtl w:val="0"/>
        </w:rPr>
        <w:t xml:space="preserve">Verify Ownership</w:t>
      </w:r>
    </w:p>
    <w:p w:rsidR="00000000" w:rsidDel="00000000" w:rsidP="00000000" w:rsidRDefault="00000000" w:rsidRPr="00000000" w14:paraId="000031BE">
      <w:pPr>
        <w:spacing w:after="240" w:before="240" w:lineRule="auto"/>
        <w:rPr/>
      </w:pPr>
      <w:r w:rsidDel="00000000" w:rsidR="00000000" w:rsidRPr="00000000">
        <w:rPr>
          <w:rtl w:val="0"/>
        </w:rPr>
        <w:t xml:space="preserve">Confirm the legal identity of the seller.</w:t>
      </w:r>
    </w:p>
    <w:p w:rsidR="00000000" w:rsidDel="00000000" w:rsidP="00000000" w:rsidRDefault="00000000" w:rsidRPr="00000000" w14:paraId="000031BF">
      <w:pPr>
        <w:pStyle w:val="Heading3"/>
        <w:keepNext w:val="0"/>
        <w:keepLines w:val="0"/>
        <w:spacing w:before="280" w:lineRule="auto"/>
        <w:rPr>
          <w:b w:val="1"/>
          <w:bCs w:val="1"/>
          <w:color w:val="000000"/>
          <w:sz w:val="26"/>
          <w:szCs w:val="26"/>
        </w:rPr>
      </w:pPr>
      <w:bookmarkStart w:colFirst="0" w:colLast="0" w:name="_ugy0go9q5aar" w:id="4730"/>
      <w:bookmarkEnd w:id="4730"/>
      <w:r w:rsidDel="00000000" w:rsidR="00000000" w:rsidRPr="00000000">
        <w:rPr>
          <w:b w:val="1"/>
          <w:bCs w:val="1"/>
          <w:color w:val="000000"/>
          <w:sz w:val="26"/>
          <w:szCs w:val="26"/>
          <w:rtl w:val="0"/>
        </w:rPr>
        <w:t xml:space="preserve">Review the Sale</w:t>
      </w:r>
    </w:p>
    <w:p w:rsidR="00000000" w:rsidDel="00000000" w:rsidP="00000000" w:rsidRDefault="00000000" w:rsidRPr="00000000" w14:paraId="000031C0">
      <w:pPr>
        <w:spacing w:after="240" w:before="240" w:lineRule="auto"/>
        <w:rPr/>
      </w:pPr>
      <w:r w:rsidDel="00000000" w:rsidR="00000000" w:rsidRPr="00000000">
        <w:rPr>
          <w:rtl w:val="0"/>
        </w:rPr>
        <w:t xml:space="preserve">Establish the relevant contractual and closing documentation.</w:t>
      </w:r>
    </w:p>
    <w:p w:rsidR="00000000" w:rsidDel="00000000" w:rsidP="00000000" w:rsidRDefault="00000000" w:rsidRPr="00000000" w14:paraId="000031C1">
      <w:pPr>
        <w:pStyle w:val="Heading3"/>
        <w:keepNext w:val="0"/>
        <w:keepLines w:val="0"/>
        <w:spacing w:before="280" w:lineRule="auto"/>
        <w:rPr>
          <w:b w:val="1"/>
          <w:bCs w:val="1"/>
          <w:color w:val="000000"/>
          <w:sz w:val="26"/>
          <w:szCs w:val="26"/>
        </w:rPr>
      </w:pPr>
      <w:bookmarkStart w:colFirst="0" w:colLast="0" w:name="_h6hmhwbmrfia" w:id="4731"/>
      <w:bookmarkEnd w:id="4731"/>
      <w:r w:rsidDel="00000000" w:rsidR="00000000" w:rsidRPr="00000000">
        <w:rPr>
          <w:b w:val="1"/>
          <w:bCs w:val="1"/>
          <w:color w:val="000000"/>
          <w:sz w:val="26"/>
          <w:szCs w:val="26"/>
          <w:rtl w:val="0"/>
        </w:rPr>
        <w:t xml:space="preserve">Determine Tax Residence</w:t>
      </w:r>
    </w:p>
    <w:p w:rsidR="00000000" w:rsidDel="00000000" w:rsidP="00000000" w:rsidRDefault="00000000" w:rsidRPr="00000000" w14:paraId="000031C2">
      <w:pPr>
        <w:spacing w:after="240" w:before="240" w:lineRule="auto"/>
        <w:rPr/>
      </w:pPr>
      <w:r w:rsidDel="00000000" w:rsidR="00000000" w:rsidRPr="00000000">
        <w:rPr>
          <w:rtl w:val="0"/>
        </w:rPr>
        <w:t xml:space="preserve">The seller's Brazilian tax residence status may affect taxation.</w:t>
      </w:r>
    </w:p>
    <w:p w:rsidR="00000000" w:rsidDel="00000000" w:rsidP="00000000" w:rsidRDefault="00000000" w:rsidRPr="00000000" w14:paraId="000031C3">
      <w:pPr>
        <w:pStyle w:val="Heading3"/>
        <w:keepNext w:val="0"/>
        <w:keepLines w:val="0"/>
        <w:spacing w:before="280" w:lineRule="auto"/>
        <w:rPr>
          <w:b w:val="1"/>
          <w:bCs w:val="1"/>
          <w:color w:val="000000"/>
          <w:sz w:val="26"/>
          <w:szCs w:val="26"/>
        </w:rPr>
      </w:pPr>
      <w:bookmarkStart w:colFirst="0" w:colLast="0" w:name="_bh7m99ss0kr" w:id="4732"/>
      <w:bookmarkEnd w:id="4732"/>
      <w:r w:rsidDel="00000000" w:rsidR="00000000" w:rsidRPr="00000000">
        <w:rPr>
          <w:b w:val="1"/>
          <w:bCs w:val="1"/>
          <w:color w:val="000000"/>
          <w:sz w:val="26"/>
          <w:szCs w:val="26"/>
          <w:rtl w:val="0"/>
        </w:rPr>
        <w:t xml:space="preserve">Assess Capital Gains</w:t>
      </w:r>
    </w:p>
    <w:p w:rsidR="00000000" w:rsidDel="00000000" w:rsidP="00000000" w:rsidRDefault="00000000" w:rsidRPr="00000000" w14:paraId="000031C4">
      <w:pPr>
        <w:spacing w:after="240" w:before="240" w:lineRule="auto"/>
        <w:rPr/>
      </w:pPr>
      <w:r w:rsidDel="00000000" w:rsidR="00000000" w:rsidRPr="00000000">
        <w:rPr>
          <w:rtl w:val="0"/>
        </w:rPr>
        <w:t xml:space="preserve">Determine whether the sale generates taxable gain.</w:t>
      </w:r>
    </w:p>
    <w:p w:rsidR="00000000" w:rsidDel="00000000" w:rsidP="00000000" w:rsidRDefault="00000000" w:rsidRPr="00000000" w14:paraId="000031C5">
      <w:pPr>
        <w:pStyle w:val="Heading3"/>
        <w:keepNext w:val="0"/>
        <w:keepLines w:val="0"/>
        <w:spacing w:before="280" w:lineRule="auto"/>
        <w:rPr>
          <w:b w:val="1"/>
          <w:bCs w:val="1"/>
          <w:color w:val="000000"/>
          <w:sz w:val="26"/>
          <w:szCs w:val="26"/>
        </w:rPr>
      </w:pPr>
      <w:bookmarkStart w:colFirst="0" w:colLast="0" w:name="_qkciokppiwu5" w:id="4733"/>
      <w:bookmarkEnd w:id="4733"/>
      <w:r w:rsidDel="00000000" w:rsidR="00000000" w:rsidRPr="00000000">
        <w:rPr>
          <w:b w:val="1"/>
          <w:bCs w:val="1"/>
          <w:color w:val="000000"/>
          <w:sz w:val="26"/>
          <w:szCs w:val="26"/>
          <w:rtl w:val="0"/>
        </w:rPr>
        <w:t xml:space="preserve">Document Payment</w:t>
      </w:r>
    </w:p>
    <w:p w:rsidR="00000000" w:rsidDel="00000000" w:rsidP="00000000" w:rsidRDefault="00000000" w:rsidRPr="00000000" w14:paraId="000031C6">
      <w:pPr>
        <w:spacing w:after="240" w:before="240" w:lineRule="auto"/>
        <w:rPr/>
      </w:pPr>
      <w:r w:rsidDel="00000000" w:rsidR="00000000" w:rsidRPr="00000000">
        <w:rPr>
          <w:rtl w:val="0"/>
        </w:rPr>
        <w:t xml:space="preserve">Maintain evidence of the buyer's payment.</w:t>
      </w:r>
    </w:p>
    <w:p w:rsidR="00000000" w:rsidDel="00000000" w:rsidP="00000000" w:rsidRDefault="00000000" w:rsidRPr="00000000" w14:paraId="000031C7">
      <w:pPr>
        <w:pStyle w:val="Heading3"/>
        <w:keepNext w:val="0"/>
        <w:keepLines w:val="0"/>
        <w:spacing w:before="280" w:lineRule="auto"/>
        <w:rPr>
          <w:b w:val="1"/>
          <w:bCs w:val="1"/>
          <w:color w:val="000000"/>
          <w:sz w:val="26"/>
          <w:szCs w:val="26"/>
        </w:rPr>
      </w:pPr>
      <w:bookmarkStart w:colFirst="0" w:colLast="0" w:name="_f3nb55o72dq3" w:id="4734"/>
      <w:bookmarkEnd w:id="4734"/>
      <w:r w:rsidDel="00000000" w:rsidR="00000000" w:rsidRPr="00000000">
        <w:rPr>
          <w:b w:val="1"/>
          <w:bCs w:val="1"/>
          <w:color w:val="000000"/>
          <w:sz w:val="26"/>
          <w:szCs w:val="26"/>
          <w:rtl w:val="0"/>
        </w:rPr>
        <w:t xml:space="preserve">Prepare Tax Records</w:t>
      </w:r>
    </w:p>
    <w:p w:rsidR="00000000" w:rsidDel="00000000" w:rsidP="00000000" w:rsidRDefault="00000000" w:rsidRPr="00000000" w14:paraId="000031C8">
      <w:pPr>
        <w:spacing w:after="240" w:before="240" w:lineRule="auto"/>
        <w:rPr/>
      </w:pPr>
      <w:r w:rsidDel="00000000" w:rsidR="00000000" w:rsidRPr="00000000">
        <w:rPr>
          <w:rtl w:val="0"/>
        </w:rPr>
        <w:t xml:space="preserve">Relevant proof of tax compliance may be required.</w:t>
      </w:r>
    </w:p>
    <w:p w:rsidR="00000000" w:rsidDel="00000000" w:rsidP="00000000" w:rsidRDefault="00000000" w:rsidRPr="00000000" w14:paraId="000031C9">
      <w:pPr>
        <w:pStyle w:val="Heading3"/>
        <w:keepNext w:val="0"/>
        <w:keepLines w:val="0"/>
        <w:spacing w:before="280" w:lineRule="auto"/>
        <w:rPr>
          <w:b w:val="1"/>
          <w:bCs w:val="1"/>
          <w:color w:val="000000"/>
          <w:sz w:val="26"/>
          <w:szCs w:val="26"/>
        </w:rPr>
      </w:pPr>
      <w:bookmarkStart w:colFirst="0" w:colLast="0" w:name="_2k8b4bp10d3m" w:id="4735"/>
      <w:bookmarkEnd w:id="4735"/>
      <w:r w:rsidDel="00000000" w:rsidR="00000000" w:rsidRPr="00000000">
        <w:rPr>
          <w:b w:val="1"/>
          <w:bCs w:val="1"/>
          <w:color w:val="000000"/>
          <w:sz w:val="26"/>
          <w:szCs w:val="26"/>
          <w:rtl w:val="0"/>
        </w:rPr>
        <w:t xml:space="preserve">Identify the Beneficiary</w:t>
      </w:r>
    </w:p>
    <w:p w:rsidR="00000000" w:rsidDel="00000000" w:rsidP="00000000" w:rsidRDefault="00000000" w:rsidRPr="00000000" w14:paraId="000031CA">
      <w:pPr>
        <w:spacing w:after="240" w:before="240" w:lineRule="auto"/>
        <w:rPr/>
      </w:pPr>
      <w:r w:rsidDel="00000000" w:rsidR="00000000" w:rsidRPr="00000000">
        <w:rPr>
          <w:rtl w:val="0"/>
        </w:rPr>
        <w:t xml:space="preserve">Confirm the recipient and destination account.</w:t>
      </w:r>
    </w:p>
    <w:p w:rsidR="00000000" w:rsidDel="00000000" w:rsidP="00000000" w:rsidRDefault="00000000" w:rsidRPr="00000000" w14:paraId="000031CB">
      <w:pPr>
        <w:pStyle w:val="Heading3"/>
        <w:keepNext w:val="0"/>
        <w:keepLines w:val="0"/>
        <w:spacing w:before="280" w:lineRule="auto"/>
        <w:rPr>
          <w:b w:val="1"/>
          <w:bCs w:val="1"/>
          <w:color w:val="000000"/>
          <w:sz w:val="26"/>
          <w:szCs w:val="26"/>
        </w:rPr>
      </w:pPr>
      <w:bookmarkStart w:colFirst="0" w:colLast="0" w:name="_18mr831ionoa" w:id="4736"/>
      <w:bookmarkEnd w:id="4736"/>
      <w:r w:rsidDel="00000000" w:rsidR="00000000" w:rsidRPr="00000000">
        <w:rPr>
          <w:b w:val="1"/>
          <w:bCs w:val="1"/>
          <w:color w:val="000000"/>
          <w:sz w:val="26"/>
          <w:szCs w:val="26"/>
          <w:rtl w:val="0"/>
        </w:rPr>
        <w:t xml:space="preserve">Select an Authorized Provider</w:t>
      </w:r>
    </w:p>
    <w:p w:rsidR="00000000" w:rsidDel="00000000" w:rsidP="00000000" w:rsidRDefault="00000000" w:rsidRPr="00000000" w14:paraId="000031CC">
      <w:pPr>
        <w:spacing w:after="240" w:before="240" w:lineRule="auto"/>
        <w:rPr/>
      </w:pPr>
      <w:r w:rsidDel="00000000" w:rsidR="00000000" w:rsidRPr="00000000">
        <w:rPr>
          <w:rtl w:val="0"/>
        </w:rPr>
        <w:t xml:space="preserve">The financial institution must be able to process the relevant remittance.</w:t>
      </w:r>
    </w:p>
    <w:p w:rsidR="00000000" w:rsidDel="00000000" w:rsidP="00000000" w:rsidRDefault="00000000" w:rsidRPr="00000000" w14:paraId="000031CD">
      <w:pPr>
        <w:pStyle w:val="Heading3"/>
        <w:keepNext w:val="0"/>
        <w:keepLines w:val="0"/>
        <w:spacing w:before="280" w:lineRule="auto"/>
        <w:rPr>
          <w:b w:val="1"/>
          <w:bCs w:val="1"/>
          <w:color w:val="000000"/>
          <w:sz w:val="26"/>
          <w:szCs w:val="26"/>
        </w:rPr>
      </w:pPr>
      <w:bookmarkStart w:colFirst="0" w:colLast="0" w:name="_49ndnor1iit3" w:id="4737"/>
      <w:bookmarkEnd w:id="4737"/>
      <w:r w:rsidDel="00000000" w:rsidR="00000000" w:rsidRPr="00000000">
        <w:rPr>
          <w:b w:val="1"/>
          <w:bCs w:val="1"/>
          <w:color w:val="000000"/>
          <w:sz w:val="26"/>
          <w:szCs w:val="26"/>
          <w:rtl w:val="0"/>
        </w:rPr>
        <w:t xml:space="preserve">Complete Compliance Review</w:t>
      </w:r>
    </w:p>
    <w:p w:rsidR="00000000" w:rsidDel="00000000" w:rsidP="00000000" w:rsidRDefault="00000000" w:rsidRPr="00000000" w14:paraId="000031CE">
      <w:pPr>
        <w:spacing w:after="240" w:before="240" w:lineRule="auto"/>
        <w:rPr/>
      </w:pPr>
      <w:r w:rsidDel="00000000" w:rsidR="00000000" w:rsidRPr="00000000">
        <w:rPr>
          <w:rtl w:val="0"/>
        </w:rPr>
        <w:t xml:space="preserve">Additional documents may be requested.</w:t>
      </w:r>
    </w:p>
    <w:p w:rsidR="00000000" w:rsidDel="00000000" w:rsidP="00000000" w:rsidRDefault="00000000" w:rsidRPr="00000000" w14:paraId="000031CF">
      <w:pPr>
        <w:pStyle w:val="Heading3"/>
        <w:keepNext w:val="0"/>
        <w:keepLines w:val="0"/>
        <w:spacing w:before="280" w:lineRule="auto"/>
        <w:rPr>
          <w:b w:val="1"/>
          <w:bCs w:val="1"/>
          <w:color w:val="000000"/>
          <w:sz w:val="26"/>
          <w:szCs w:val="26"/>
        </w:rPr>
      </w:pPr>
      <w:bookmarkStart w:colFirst="0" w:colLast="0" w:name="_qk2pq5d75f5m" w:id="4738"/>
      <w:bookmarkEnd w:id="4738"/>
      <w:r w:rsidDel="00000000" w:rsidR="00000000" w:rsidRPr="00000000">
        <w:rPr>
          <w:b w:val="1"/>
          <w:bCs w:val="1"/>
          <w:color w:val="000000"/>
          <w:sz w:val="26"/>
          <w:szCs w:val="26"/>
          <w:rtl w:val="0"/>
        </w:rPr>
        <w:t xml:space="preserve">Preserve Records</w:t>
      </w:r>
    </w:p>
    <w:p w:rsidR="00000000" w:rsidDel="00000000" w:rsidP="00000000" w:rsidRDefault="00000000" w:rsidRPr="00000000" w14:paraId="000031D0">
      <w:pPr>
        <w:spacing w:after="240" w:before="240" w:lineRule="auto"/>
        <w:rPr/>
      </w:pPr>
      <w:r w:rsidDel="00000000" w:rsidR="00000000" w:rsidRPr="00000000">
        <w:rPr>
          <w:rtl w:val="0"/>
        </w:rPr>
        <w:t xml:space="preserve">Retain the transfer and sale documentation.</w:t>
      </w:r>
    </w:p>
    <w:p w:rsidR="00000000" w:rsidDel="00000000" w:rsidP="00000000" w:rsidRDefault="00000000" w:rsidRPr="00000000" w14:paraId="000031D1">
      <w:pPr>
        <w:spacing w:after="240" w:before="240" w:lineRule="auto"/>
        <w:rPr>
          <w:b w:val="1"/>
          <w:bCs w:val="1"/>
        </w:rPr>
      </w:pPr>
      <w:r w:rsidDel="00000000" w:rsidR="00000000" w:rsidRPr="00000000">
        <w:rPr>
          <w:b w:val="1"/>
          <w:bCs w:val="1"/>
          <w:rtl w:val="0"/>
        </w:rPr>
        <w:t xml:space="preserve">[Discuss Repatriating Your Brazilian Property Sale Proceeds]</w:t>
      </w:r>
    </w:p>
    <w:p w:rsidR="00000000" w:rsidDel="00000000" w:rsidP="00000000" w:rsidRDefault="00000000" w:rsidRPr="00000000" w14:paraId="00003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3">
      <w:pPr>
        <w:pStyle w:val="Heading2"/>
        <w:keepNext w:val="0"/>
        <w:keepLines w:val="0"/>
        <w:spacing w:after="80" w:lineRule="auto"/>
        <w:rPr>
          <w:b w:val="1"/>
          <w:bCs w:val="1"/>
          <w:sz w:val="34"/>
          <w:szCs w:val="34"/>
        </w:rPr>
      </w:pPr>
      <w:bookmarkStart w:colFirst="0" w:colLast="0" w:name="_nditu6epv4gq" w:id="4739"/>
      <w:bookmarkEnd w:id="4739"/>
      <w:r w:rsidDel="00000000" w:rsidR="00000000" w:rsidRPr="00000000">
        <w:rPr>
          <w:b w:val="1"/>
          <w:bCs w:val="1"/>
          <w:sz w:val="34"/>
          <w:szCs w:val="34"/>
          <w:rtl w:val="0"/>
        </w:rPr>
        <w:t xml:space="preserve">NON-RESIDENT BANK ACCOUNTS</w:t>
      </w:r>
    </w:p>
    <w:p w:rsidR="00000000" w:rsidDel="00000000" w:rsidP="00000000" w:rsidRDefault="00000000" w:rsidRPr="00000000" w14:paraId="000031D4">
      <w:pPr>
        <w:pStyle w:val="Heading1"/>
        <w:keepNext w:val="0"/>
        <w:keepLines w:val="0"/>
        <w:spacing w:before="480" w:lineRule="auto"/>
        <w:rPr>
          <w:b w:val="1"/>
          <w:bCs w:val="1"/>
          <w:sz w:val="46"/>
          <w:szCs w:val="46"/>
        </w:rPr>
      </w:pPr>
      <w:bookmarkStart w:colFirst="0" w:colLast="0" w:name="_vhyy0svox8am" w:id="4740"/>
      <w:bookmarkEnd w:id="4740"/>
      <w:r w:rsidDel="00000000" w:rsidR="00000000" w:rsidRPr="00000000">
        <w:rPr>
          <w:b w:val="1"/>
          <w:bCs w:val="1"/>
          <w:sz w:val="46"/>
          <w:szCs w:val="46"/>
          <w:rtl w:val="0"/>
        </w:rPr>
        <w:t xml:space="preserve">Do You Need a Brazilian Bank Account to Transfer Money?</w:t>
      </w:r>
    </w:p>
    <w:p w:rsidR="00000000" w:rsidDel="00000000" w:rsidP="00000000" w:rsidRDefault="00000000" w:rsidRPr="00000000" w14:paraId="000031D5">
      <w:pPr>
        <w:spacing w:after="240" w:before="240" w:lineRule="auto"/>
        <w:rPr/>
      </w:pPr>
      <w:r w:rsidDel="00000000" w:rsidR="00000000" w:rsidRPr="00000000">
        <w:rPr>
          <w:rtl w:val="0"/>
        </w:rPr>
        <w:t xml:space="preserve">Not every international transaction requires the same account structure.</w:t>
      </w:r>
    </w:p>
    <w:p w:rsidR="00000000" w:rsidDel="00000000" w:rsidP="00000000" w:rsidRDefault="00000000" w:rsidRPr="00000000" w14:paraId="000031D6">
      <w:pPr>
        <w:spacing w:after="240" w:before="240" w:lineRule="auto"/>
        <w:rPr/>
      </w:pPr>
      <w:r w:rsidDel="00000000" w:rsidR="00000000" w:rsidRPr="00000000">
        <w:rPr>
          <w:rtl w:val="0"/>
        </w:rPr>
        <w:t xml:space="preserve">Depending on the purpose and provider, funds may be transferred through different legally permitted arrangements.</w:t>
      </w:r>
    </w:p>
    <w:p w:rsidR="00000000" w:rsidDel="00000000" w:rsidP="00000000" w:rsidRDefault="00000000" w:rsidRPr="00000000" w14:paraId="000031D7">
      <w:pPr>
        <w:pStyle w:val="Heading3"/>
        <w:keepNext w:val="0"/>
        <w:keepLines w:val="0"/>
        <w:spacing w:before="280" w:lineRule="auto"/>
        <w:rPr>
          <w:b w:val="1"/>
          <w:bCs w:val="1"/>
          <w:color w:val="000000"/>
          <w:sz w:val="26"/>
          <w:szCs w:val="26"/>
        </w:rPr>
      </w:pPr>
      <w:bookmarkStart w:colFirst="0" w:colLast="0" w:name="_hu8s4gy05t0l" w:id="4741"/>
      <w:bookmarkEnd w:id="4741"/>
      <w:r w:rsidDel="00000000" w:rsidR="00000000" w:rsidRPr="00000000">
        <w:rPr>
          <w:b w:val="1"/>
          <w:bCs w:val="1"/>
          <w:color w:val="000000"/>
          <w:sz w:val="26"/>
          <w:szCs w:val="26"/>
          <w:rtl w:val="0"/>
        </w:rPr>
        <w:t xml:space="preserve">Brazilian Resident Account</w:t>
      </w:r>
    </w:p>
    <w:p w:rsidR="00000000" w:rsidDel="00000000" w:rsidP="00000000" w:rsidRDefault="00000000" w:rsidRPr="00000000" w14:paraId="000031D8">
      <w:pPr>
        <w:spacing w:after="240" w:before="240" w:lineRule="auto"/>
        <w:rPr/>
      </w:pPr>
      <w:r w:rsidDel="00000000" w:rsidR="00000000" w:rsidRPr="00000000">
        <w:rPr>
          <w:rtl w:val="0"/>
        </w:rPr>
        <w:t xml:space="preserve">Available to qualifying account holders under the institution's rules.</w:t>
      </w:r>
    </w:p>
    <w:p w:rsidR="00000000" w:rsidDel="00000000" w:rsidP="00000000" w:rsidRDefault="00000000" w:rsidRPr="00000000" w14:paraId="000031D9">
      <w:pPr>
        <w:pStyle w:val="Heading3"/>
        <w:keepNext w:val="0"/>
        <w:keepLines w:val="0"/>
        <w:spacing w:before="280" w:lineRule="auto"/>
        <w:rPr>
          <w:b w:val="1"/>
          <w:bCs w:val="1"/>
          <w:color w:val="000000"/>
          <w:sz w:val="26"/>
          <w:szCs w:val="26"/>
        </w:rPr>
      </w:pPr>
      <w:bookmarkStart w:colFirst="0" w:colLast="0" w:name="_etpdlk3309p1" w:id="4742"/>
      <w:bookmarkEnd w:id="4742"/>
      <w:r w:rsidDel="00000000" w:rsidR="00000000" w:rsidRPr="00000000">
        <w:rPr>
          <w:b w:val="1"/>
          <w:bCs w:val="1"/>
          <w:color w:val="000000"/>
          <w:sz w:val="26"/>
          <w:szCs w:val="26"/>
          <w:rtl w:val="0"/>
        </w:rPr>
        <w:t xml:space="preserve">Non-Resident Account</w:t>
      </w:r>
    </w:p>
    <w:p w:rsidR="00000000" w:rsidDel="00000000" w:rsidP="00000000" w:rsidRDefault="00000000" w:rsidRPr="00000000" w14:paraId="000031DA">
      <w:pPr>
        <w:spacing w:after="240" w:before="240" w:lineRule="auto"/>
        <w:rPr/>
      </w:pPr>
      <w:r w:rsidDel="00000000" w:rsidR="00000000" w:rsidRPr="00000000">
        <w:rPr>
          <w:rtl w:val="0"/>
        </w:rPr>
        <w:t xml:space="preserve">Certain Brazilian institutions offer accounts for eligible non-residents.</w:t>
      </w:r>
    </w:p>
    <w:p w:rsidR="00000000" w:rsidDel="00000000" w:rsidP="00000000" w:rsidRDefault="00000000" w:rsidRPr="00000000" w14:paraId="000031DB">
      <w:pPr>
        <w:pStyle w:val="Heading3"/>
        <w:keepNext w:val="0"/>
        <w:keepLines w:val="0"/>
        <w:spacing w:before="280" w:lineRule="auto"/>
        <w:rPr>
          <w:b w:val="1"/>
          <w:bCs w:val="1"/>
          <w:color w:val="000000"/>
          <w:sz w:val="26"/>
          <w:szCs w:val="26"/>
        </w:rPr>
      </w:pPr>
      <w:bookmarkStart w:colFirst="0" w:colLast="0" w:name="_se32ewqgkpwt" w:id="4743"/>
      <w:bookmarkEnd w:id="4743"/>
      <w:r w:rsidDel="00000000" w:rsidR="00000000" w:rsidRPr="00000000">
        <w:rPr>
          <w:b w:val="1"/>
          <w:bCs w:val="1"/>
          <w:color w:val="000000"/>
          <w:sz w:val="26"/>
          <w:szCs w:val="26"/>
          <w:rtl w:val="0"/>
        </w:rPr>
        <w:t xml:space="preserve">Direct Transaction Payment</w:t>
      </w:r>
    </w:p>
    <w:p w:rsidR="00000000" w:rsidDel="00000000" w:rsidP="00000000" w:rsidRDefault="00000000" w:rsidRPr="00000000" w14:paraId="000031DC">
      <w:pPr>
        <w:spacing w:after="240" w:before="240" w:lineRule="auto"/>
        <w:rPr/>
      </w:pPr>
      <w:r w:rsidDel="00000000" w:rsidR="00000000" w:rsidRPr="00000000">
        <w:rPr>
          <w:rtl w:val="0"/>
        </w:rPr>
        <w:t xml:space="preserve">Some transactions may be structured through an authorized institution without requiring the buyer to maintain an ordinary resident bank account.</w:t>
      </w:r>
    </w:p>
    <w:p w:rsidR="00000000" w:rsidDel="00000000" w:rsidP="00000000" w:rsidRDefault="00000000" w:rsidRPr="00000000" w14:paraId="000031DD">
      <w:pPr>
        <w:pStyle w:val="Heading3"/>
        <w:keepNext w:val="0"/>
        <w:keepLines w:val="0"/>
        <w:spacing w:before="280" w:lineRule="auto"/>
        <w:rPr>
          <w:b w:val="1"/>
          <w:bCs w:val="1"/>
          <w:color w:val="000000"/>
          <w:sz w:val="26"/>
          <w:szCs w:val="26"/>
        </w:rPr>
      </w:pPr>
      <w:bookmarkStart w:colFirst="0" w:colLast="0" w:name="_xntho1lwcsvf" w:id="4744"/>
      <w:bookmarkEnd w:id="4744"/>
      <w:r w:rsidDel="00000000" w:rsidR="00000000" w:rsidRPr="00000000">
        <w:rPr>
          <w:b w:val="1"/>
          <w:bCs w:val="1"/>
          <w:color w:val="000000"/>
          <w:sz w:val="26"/>
          <w:szCs w:val="26"/>
          <w:rtl w:val="0"/>
        </w:rPr>
        <w:t xml:space="preserve">Corporate Account</w:t>
      </w:r>
    </w:p>
    <w:p w:rsidR="00000000" w:rsidDel="00000000" w:rsidP="00000000" w:rsidRDefault="00000000" w:rsidRPr="00000000" w14:paraId="000031DE">
      <w:pPr>
        <w:spacing w:after="240" w:before="240" w:lineRule="auto"/>
        <w:rPr/>
      </w:pPr>
      <w:r w:rsidDel="00000000" w:rsidR="00000000" w:rsidRPr="00000000">
        <w:rPr>
          <w:rtl w:val="0"/>
        </w:rPr>
        <w:t xml:space="preserve">A Brazilian company may use an account appropriate to its activities.</w:t>
      </w:r>
    </w:p>
    <w:p w:rsidR="00000000" w:rsidDel="00000000" w:rsidP="00000000" w:rsidRDefault="00000000" w:rsidRPr="00000000" w14:paraId="000031DF">
      <w:pPr>
        <w:pStyle w:val="Heading3"/>
        <w:keepNext w:val="0"/>
        <w:keepLines w:val="0"/>
        <w:spacing w:before="280" w:lineRule="auto"/>
        <w:rPr>
          <w:b w:val="1"/>
          <w:bCs w:val="1"/>
          <w:color w:val="000000"/>
          <w:sz w:val="26"/>
          <w:szCs w:val="26"/>
        </w:rPr>
      </w:pPr>
      <w:bookmarkStart w:colFirst="0" w:colLast="0" w:name="_icjg7z53bm06" w:id="4745"/>
      <w:bookmarkEnd w:id="4745"/>
      <w:r w:rsidDel="00000000" w:rsidR="00000000" w:rsidRPr="00000000">
        <w:rPr>
          <w:b w:val="1"/>
          <w:bCs w:val="1"/>
          <w:color w:val="000000"/>
          <w:sz w:val="26"/>
          <w:szCs w:val="26"/>
          <w:rtl w:val="0"/>
        </w:rPr>
        <w:t xml:space="preserve">Foreign Entity Arrangements</w:t>
      </w:r>
    </w:p>
    <w:p w:rsidR="00000000" w:rsidDel="00000000" w:rsidP="00000000" w:rsidRDefault="00000000" w:rsidRPr="00000000" w14:paraId="000031E0">
      <w:pPr>
        <w:spacing w:after="240" w:before="240" w:lineRule="auto"/>
        <w:rPr/>
      </w:pPr>
      <w:r w:rsidDel="00000000" w:rsidR="00000000" w:rsidRPr="00000000">
        <w:rPr>
          <w:rtl w:val="0"/>
        </w:rPr>
        <w:t xml:space="preserve">Foreign corporate ownership may involve additional documentation and banking requirements.</w:t>
      </w:r>
    </w:p>
    <w:p w:rsidR="00000000" w:rsidDel="00000000" w:rsidP="00000000" w:rsidRDefault="00000000" w:rsidRPr="00000000" w14:paraId="000031E1">
      <w:pPr>
        <w:pStyle w:val="Heading3"/>
        <w:keepNext w:val="0"/>
        <w:keepLines w:val="0"/>
        <w:spacing w:before="280" w:lineRule="auto"/>
        <w:rPr>
          <w:b w:val="1"/>
          <w:bCs w:val="1"/>
          <w:color w:val="000000"/>
          <w:sz w:val="26"/>
          <w:szCs w:val="26"/>
        </w:rPr>
      </w:pPr>
      <w:bookmarkStart w:colFirst="0" w:colLast="0" w:name="_prug3nxujp0n" w:id="4746"/>
      <w:bookmarkEnd w:id="4746"/>
      <w:r w:rsidDel="00000000" w:rsidR="00000000" w:rsidRPr="00000000">
        <w:rPr>
          <w:b w:val="1"/>
          <w:bCs w:val="1"/>
          <w:color w:val="000000"/>
          <w:sz w:val="26"/>
          <w:szCs w:val="26"/>
          <w:rtl w:val="0"/>
        </w:rPr>
        <w:t xml:space="preserve">Institution Policies</w:t>
      </w:r>
    </w:p>
    <w:p w:rsidR="00000000" w:rsidDel="00000000" w:rsidP="00000000" w:rsidRDefault="00000000" w:rsidRPr="00000000" w14:paraId="000031E2">
      <w:pPr>
        <w:spacing w:after="240" w:before="240" w:lineRule="auto"/>
        <w:rPr/>
      </w:pPr>
      <w:r w:rsidDel="00000000" w:rsidR="00000000" w:rsidRPr="00000000">
        <w:rPr>
          <w:rtl w:val="0"/>
        </w:rPr>
        <w:t xml:space="preserve">Account availability and requirements differ among providers.</w:t>
      </w:r>
    </w:p>
    <w:p w:rsidR="00000000" w:rsidDel="00000000" w:rsidP="00000000" w:rsidRDefault="00000000" w:rsidRPr="00000000" w14:paraId="000031E3">
      <w:pPr>
        <w:pStyle w:val="Heading3"/>
        <w:keepNext w:val="0"/>
        <w:keepLines w:val="0"/>
        <w:spacing w:before="280" w:lineRule="auto"/>
        <w:rPr>
          <w:b w:val="1"/>
          <w:bCs w:val="1"/>
          <w:color w:val="000000"/>
          <w:sz w:val="26"/>
          <w:szCs w:val="26"/>
        </w:rPr>
      </w:pPr>
      <w:bookmarkStart w:colFirst="0" w:colLast="0" w:name="_r6dxq8q5u2po" w:id="4747"/>
      <w:bookmarkEnd w:id="4747"/>
      <w:r w:rsidDel="00000000" w:rsidR="00000000" w:rsidRPr="00000000">
        <w:rPr>
          <w:b w:val="1"/>
          <w:bCs w:val="1"/>
          <w:color w:val="000000"/>
          <w:sz w:val="26"/>
          <w:szCs w:val="26"/>
          <w:rtl w:val="0"/>
        </w:rPr>
        <w:t xml:space="preserve">No Automatic Entitlement</w:t>
      </w:r>
    </w:p>
    <w:p w:rsidR="00000000" w:rsidDel="00000000" w:rsidP="00000000" w:rsidRDefault="00000000" w:rsidRPr="00000000" w14:paraId="000031E4">
      <w:pPr>
        <w:spacing w:after="240" w:before="240" w:lineRule="auto"/>
        <w:rPr/>
      </w:pPr>
      <w:r w:rsidDel="00000000" w:rsidR="00000000" w:rsidRPr="00000000">
        <w:rPr>
          <w:rtl w:val="0"/>
        </w:rPr>
        <w:t xml:space="preserve">The financial institution determines whether the applicant qualifies for its services.</w:t>
      </w:r>
    </w:p>
    <w:p w:rsidR="00000000" w:rsidDel="00000000" w:rsidP="00000000" w:rsidRDefault="00000000" w:rsidRPr="00000000" w14:paraId="000031E5">
      <w:pPr>
        <w:spacing w:after="240" w:before="240" w:lineRule="auto"/>
        <w:rPr>
          <w:b w:val="1"/>
          <w:bCs w:val="1"/>
        </w:rPr>
      </w:pPr>
      <w:r w:rsidDel="00000000" w:rsidR="00000000" w:rsidRPr="00000000">
        <w:rPr>
          <w:b w:val="1"/>
          <w:bCs w:val="1"/>
          <w:rtl w:val="0"/>
        </w:rPr>
        <w:t xml:space="preserve">[Discuss Brazilian Banking Options for Non-Residents]</w:t>
      </w:r>
    </w:p>
    <w:p w:rsidR="00000000" w:rsidDel="00000000" w:rsidP="00000000" w:rsidRDefault="00000000" w:rsidRPr="00000000" w14:paraId="00003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7">
      <w:pPr>
        <w:pStyle w:val="Heading2"/>
        <w:keepNext w:val="0"/>
        <w:keepLines w:val="0"/>
        <w:spacing w:after="80" w:lineRule="auto"/>
        <w:rPr>
          <w:b w:val="1"/>
          <w:bCs w:val="1"/>
          <w:sz w:val="34"/>
          <w:szCs w:val="34"/>
        </w:rPr>
      </w:pPr>
      <w:bookmarkStart w:colFirst="0" w:colLast="0" w:name="_78kyfkdpdo4" w:id="4748"/>
      <w:bookmarkEnd w:id="4748"/>
      <w:r w:rsidDel="00000000" w:rsidR="00000000" w:rsidRPr="00000000">
        <w:rPr>
          <w:b w:val="1"/>
          <w:bCs w:val="1"/>
          <w:sz w:val="34"/>
          <w:szCs w:val="34"/>
          <w:rtl w:val="0"/>
        </w:rPr>
        <w:t xml:space="preserve">WHEN AN INTERNATIONAL TRANSFER IS DELAYED</w:t>
      </w:r>
    </w:p>
    <w:p w:rsidR="00000000" w:rsidDel="00000000" w:rsidP="00000000" w:rsidRDefault="00000000" w:rsidRPr="00000000" w14:paraId="000031E8">
      <w:pPr>
        <w:pStyle w:val="Heading1"/>
        <w:keepNext w:val="0"/>
        <w:keepLines w:val="0"/>
        <w:spacing w:before="480" w:lineRule="auto"/>
        <w:rPr>
          <w:b w:val="1"/>
          <w:bCs w:val="1"/>
          <w:sz w:val="46"/>
          <w:szCs w:val="46"/>
        </w:rPr>
      </w:pPr>
      <w:bookmarkStart w:colFirst="0" w:colLast="0" w:name="_8mew7iklkm3" w:id="4749"/>
      <w:bookmarkEnd w:id="4749"/>
      <w:r w:rsidDel="00000000" w:rsidR="00000000" w:rsidRPr="00000000">
        <w:rPr>
          <w:b w:val="1"/>
          <w:bCs w:val="1"/>
          <w:sz w:val="46"/>
          <w:szCs w:val="46"/>
          <w:rtl w:val="0"/>
        </w:rPr>
        <w:t xml:space="preserve">What if Your Money Has Not Arrived in Brazil?</w:t>
      </w:r>
    </w:p>
    <w:p w:rsidR="00000000" w:rsidDel="00000000" w:rsidP="00000000" w:rsidRDefault="00000000" w:rsidRPr="00000000" w14:paraId="000031E9">
      <w:pPr>
        <w:spacing w:after="240" w:before="240" w:lineRule="auto"/>
        <w:rPr/>
      </w:pPr>
      <w:r w:rsidDel="00000000" w:rsidR="00000000" w:rsidRPr="00000000">
        <w:rPr>
          <w:rtl w:val="0"/>
        </w:rPr>
        <w:t xml:space="preserve">A delayed transfer may have several causes.</w:t>
      </w:r>
    </w:p>
    <w:p w:rsidR="00000000" w:rsidDel="00000000" w:rsidP="00000000" w:rsidRDefault="00000000" w:rsidRPr="00000000" w14:paraId="000031EA">
      <w:pPr>
        <w:pStyle w:val="Heading3"/>
        <w:keepNext w:val="0"/>
        <w:keepLines w:val="0"/>
        <w:spacing w:before="280" w:lineRule="auto"/>
        <w:rPr>
          <w:b w:val="1"/>
          <w:bCs w:val="1"/>
          <w:color w:val="000000"/>
          <w:sz w:val="26"/>
          <w:szCs w:val="26"/>
        </w:rPr>
      </w:pPr>
      <w:bookmarkStart w:colFirst="0" w:colLast="0" w:name="_2lfqgyg6t7he" w:id="4750"/>
      <w:bookmarkEnd w:id="4750"/>
      <w:r w:rsidDel="00000000" w:rsidR="00000000" w:rsidRPr="00000000">
        <w:rPr>
          <w:b w:val="1"/>
          <w:bCs w:val="1"/>
          <w:color w:val="000000"/>
          <w:sz w:val="26"/>
          <w:szCs w:val="26"/>
          <w:rtl w:val="0"/>
        </w:rPr>
        <w:t xml:space="preserve">Incomplete Documentation</w:t>
      </w:r>
    </w:p>
    <w:p w:rsidR="00000000" w:rsidDel="00000000" w:rsidP="00000000" w:rsidRDefault="00000000" w:rsidRPr="00000000" w14:paraId="000031EB">
      <w:pPr>
        <w:spacing w:after="240" w:before="240" w:lineRule="auto"/>
        <w:rPr/>
      </w:pPr>
      <w:r w:rsidDel="00000000" w:rsidR="00000000" w:rsidRPr="00000000">
        <w:rPr>
          <w:rtl w:val="0"/>
        </w:rPr>
        <w:t xml:space="preserve">The receiving institution may require additional information.</w:t>
      </w:r>
    </w:p>
    <w:p w:rsidR="00000000" w:rsidDel="00000000" w:rsidP="00000000" w:rsidRDefault="00000000" w:rsidRPr="00000000" w14:paraId="000031EC">
      <w:pPr>
        <w:pStyle w:val="Heading3"/>
        <w:keepNext w:val="0"/>
        <w:keepLines w:val="0"/>
        <w:spacing w:before="280" w:lineRule="auto"/>
        <w:rPr>
          <w:b w:val="1"/>
          <w:bCs w:val="1"/>
          <w:color w:val="000000"/>
          <w:sz w:val="26"/>
          <w:szCs w:val="26"/>
        </w:rPr>
      </w:pPr>
      <w:bookmarkStart w:colFirst="0" w:colLast="0" w:name="_apxz85w8sfnz" w:id="4751"/>
      <w:bookmarkEnd w:id="4751"/>
      <w:r w:rsidDel="00000000" w:rsidR="00000000" w:rsidRPr="00000000">
        <w:rPr>
          <w:b w:val="1"/>
          <w:bCs w:val="1"/>
          <w:color w:val="000000"/>
          <w:sz w:val="26"/>
          <w:szCs w:val="26"/>
          <w:rtl w:val="0"/>
        </w:rPr>
        <w:t xml:space="preserve">Incorrect Recipient Details</w:t>
      </w:r>
    </w:p>
    <w:p w:rsidR="00000000" w:rsidDel="00000000" w:rsidP="00000000" w:rsidRDefault="00000000" w:rsidRPr="00000000" w14:paraId="000031ED">
      <w:pPr>
        <w:spacing w:after="240" w:before="240" w:lineRule="auto"/>
        <w:rPr/>
      </w:pPr>
      <w:r w:rsidDel="00000000" w:rsidR="00000000" w:rsidRPr="00000000">
        <w:rPr>
          <w:rtl w:val="0"/>
        </w:rPr>
        <w:t xml:space="preserve">Errors in account information can interrupt settlement.</w:t>
      </w:r>
    </w:p>
    <w:p w:rsidR="00000000" w:rsidDel="00000000" w:rsidP="00000000" w:rsidRDefault="00000000" w:rsidRPr="00000000" w14:paraId="000031EE">
      <w:pPr>
        <w:pStyle w:val="Heading3"/>
        <w:keepNext w:val="0"/>
        <w:keepLines w:val="0"/>
        <w:spacing w:before="280" w:lineRule="auto"/>
        <w:rPr>
          <w:b w:val="1"/>
          <w:bCs w:val="1"/>
          <w:color w:val="000000"/>
          <w:sz w:val="26"/>
          <w:szCs w:val="26"/>
        </w:rPr>
      </w:pPr>
      <w:bookmarkStart w:colFirst="0" w:colLast="0" w:name="_sz6kj95bqgrl" w:id="4752"/>
      <w:bookmarkEnd w:id="4752"/>
      <w:r w:rsidDel="00000000" w:rsidR="00000000" w:rsidRPr="00000000">
        <w:rPr>
          <w:b w:val="1"/>
          <w:bCs w:val="1"/>
          <w:color w:val="000000"/>
          <w:sz w:val="26"/>
          <w:szCs w:val="26"/>
          <w:rtl w:val="0"/>
        </w:rPr>
        <w:t xml:space="preserve">Compliance Review</w:t>
      </w:r>
    </w:p>
    <w:p w:rsidR="00000000" w:rsidDel="00000000" w:rsidP="00000000" w:rsidRDefault="00000000" w:rsidRPr="00000000" w14:paraId="000031EF">
      <w:pPr>
        <w:spacing w:after="240" w:before="240" w:lineRule="auto"/>
        <w:rPr/>
      </w:pPr>
      <w:r w:rsidDel="00000000" w:rsidR="00000000" w:rsidRPr="00000000">
        <w:rPr>
          <w:rtl w:val="0"/>
        </w:rPr>
        <w:t xml:space="preserve">The transaction may be under review.</w:t>
      </w:r>
    </w:p>
    <w:p w:rsidR="00000000" w:rsidDel="00000000" w:rsidP="00000000" w:rsidRDefault="00000000" w:rsidRPr="00000000" w14:paraId="000031F0">
      <w:pPr>
        <w:pStyle w:val="Heading3"/>
        <w:keepNext w:val="0"/>
        <w:keepLines w:val="0"/>
        <w:spacing w:before="280" w:lineRule="auto"/>
        <w:rPr>
          <w:b w:val="1"/>
          <w:bCs w:val="1"/>
          <w:color w:val="000000"/>
          <w:sz w:val="26"/>
          <w:szCs w:val="26"/>
        </w:rPr>
      </w:pPr>
      <w:bookmarkStart w:colFirst="0" w:colLast="0" w:name="_ucqtfk2n54hv" w:id="4753"/>
      <w:bookmarkEnd w:id="4753"/>
      <w:r w:rsidDel="00000000" w:rsidR="00000000" w:rsidRPr="00000000">
        <w:rPr>
          <w:b w:val="1"/>
          <w:bCs w:val="1"/>
          <w:color w:val="000000"/>
          <w:sz w:val="26"/>
          <w:szCs w:val="26"/>
          <w:rtl w:val="0"/>
        </w:rPr>
        <w:t xml:space="preserve">Intermediary Banks</w:t>
      </w:r>
    </w:p>
    <w:p w:rsidR="00000000" w:rsidDel="00000000" w:rsidP="00000000" w:rsidRDefault="00000000" w:rsidRPr="00000000" w14:paraId="000031F1">
      <w:pPr>
        <w:spacing w:after="240" w:before="240" w:lineRule="auto"/>
        <w:rPr/>
      </w:pPr>
      <w:r w:rsidDel="00000000" w:rsidR="00000000" w:rsidRPr="00000000">
        <w:rPr>
          <w:rtl w:val="0"/>
        </w:rPr>
        <w:t xml:space="preserve">Additional institutions may be involved in the payment route.</w:t>
      </w:r>
    </w:p>
    <w:p w:rsidR="00000000" w:rsidDel="00000000" w:rsidP="00000000" w:rsidRDefault="00000000" w:rsidRPr="00000000" w14:paraId="000031F2">
      <w:pPr>
        <w:pStyle w:val="Heading3"/>
        <w:keepNext w:val="0"/>
        <w:keepLines w:val="0"/>
        <w:spacing w:before="280" w:lineRule="auto"/>
        <w:rPr>
          <w:b w:val="1"/>
          <w:bCs w:val="1"/>
          <w:color w:val="000000"/>
          <w:sz w:val="26"/>
          <w:szCs w:val="26"/>
        </w:rPr>
      </w:pPr>
      <w:bookmarkStart w:colFirst="0" w:colLast="0" w:name="_2l9t1jfbzxmz" w:id="4754"/>
      <w:bookmarkEnd w:id="4754"/>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31F3">
      <w:pPr>
        <w:spacing w:after="240" w:before="240" w:lineRule="auto"/>
        <w:rPr/>
      </w:pPr>
      <w:r w:rsidDel="00000000" w:rsidR="00000000" w:rsidRPr="00000000">
        <w:rPr>
          <w:rtl w:val="0"/>
        </w:rPr>
        <w:t xml:space="preserve">The conversion or settlement process may not yet be complete.</w:t>
      </w:r>
    </w:p>
    <w:p w:rsidR="00000000" w:rsidDel="00000000" w:rsidP="00000000" w:rsidRDefault="00000000" w:rsidRPr="00000000" w14:paraId="000031F4">
      <w:pPr>
        <w:pStyle w:val="Heading3"/>
        <w:keepNext w:val="0"/>
        <w:keepLines w:val="0"/>
        <w:spacing w:before="280" w:lineRule="auto"/>
        <w:rPr>
          <w:b w:val="1"/>
          <w:bCs w:val="1"/>
          <w:color w:val="000000"/>
          <w:sz w:val="26"/>
          <w:szCs w:val="26"/>
        </w:rPr>
      </w:pPr>
      <w:bookmarkStart w:colFirst="0" w:colLast="0" w:name="_astr4atue2gv" w:id="4755"/>
      <w:bookmarkEnd w:id="4755"/>
      <w:r w:rsidDel="00000000" w:rsidR="00000000" w:rsidRPr="00000000">
        <w:rPr>
          <w:b w:val="1"/>
          <w:bCs w:val="1"/>
          <w:color w:val="000000"/>
          <w:sz w:val="26"/>
          <w:szCs w:val="26"/>
          <w:rtl w:val="0"/>
        </w:rPr>
        <w:t xml:space="preserve">Transaction Classification</w:t>
      </w:r>
    </w:p>
    <w:p w:rsidR="00000000" w:rsidDel="00000000" w:rsidP="00000000" w:rsidRDefault="00000000" w:rsidRPr="00000000" w14:paraId="000031F5">
      <w:pPr>
        <w:spacing w:after="240" w:before="240" w:lineRule="auto"/>
        <w:rPr/>
      </w:pPr>
      <w:r w:rsidDel="00000000" w:rsidR="00000000" w:rsidRPr="00000000">
        <w:rPr>
          <w:rtl w:val="0"/>
        </w:rPr>
        <w:t xml:space="preserve">The stated purpose may require clarification.</w:t>
      </w:r>
    </w:p>
    <w:p w:rsidR="00000000" w:rsidDel="00000000" w:rsidP="00000000" w:rsidRDefault="00000000" w:rsidRPr="00000000" w14:paraId="000031F6">
      <w:pPr>
        <w:pStyle w:val="Heading3"/>
        <w:keepNext w:val="0"/>
        <w:keepLines w:val="0"/>
        <w:spacing w:before="280" w:lineRule="auto"/>
        <w:rPr>
          <w:b w:val="1"/>
          <w:bCs w:val="1"/>
          <w:color w:val="000000"/>
          <w:sz w:val="26"/>
          <w:szCs w:val="26"/>
        </w:rPr>
      </w:pPr>
      <w:bookmarkStart w:colFirst="0" w:colLast="0" w:name="_pp8gsx6m00mz" w:id="4756"/>
      <w:bookmarkEnd w:id="4756"/>
      <w:r w:rsidDel="00000000" w:rsidR="00000000" w:rsidRPr="00000000">
        <w:rPr>
          <w:b w:val="1"/>
          <w:bCs w:val="1"/>
          <w:color w:val="000000"/>
          <w:sz w:val="26"/>
          <w:szCs w:val="26"/>
          <w:rtl w:val="0"/>
        </w:rPr>
        <w:t xml:space="preserve">Rejected Payment</w:t>
      </w:r>
    </w:p>
    <w:p w:rsidR="00000000" w:rsidDel="00000000" w:rsidP="00000000" w:rsidRDefault="00000000" w:rsidRPr="00000000" w14:paraId="000031F7">
      <w:pPr>
        <w:spacing w:after="240" w:before="240" w:lineRule="auto"/>
        <w:rPr/>
      </w:pPr>
      <w:r w:rsidDel="00000000" w:rsidR="00000000" w:rsidRPr="00000000">
        <w:rPr>
          <w:rtl w:val="0"/>
        </w:rPr>
        <w:t xml:space="preserve">The receiving institution may refuse the operation.</w:t>
      </w:r>
    </w:p>
    <w:p w:rsidR="00000000" w:rsidDel="00000000" w:rsidP="00000000" w:rsidRDefault="00000000" w:rsidRPr="00000000" w14:paraId="000031F8">
      <w:pPr>
        <w:pStyle w:val="Heading3"/>
        <w:keepNext w:val="0"/>
        <w:keepLines w:val="0"/>
        <w:spacing w:before="280" w:lineRule="auto"/>
        <w:rPr>
          <w:b w:val="1"/>
          <w:bCs w:val="1"/>
          <w:color w:val="000000"/>
          <w:sz w:val="26"/>
          <w:szCs w:val="26"/>
        </w:rPr>
      </w:pPr>
      <w:bookmarkStart w:colFirst="0" w:colLast="0" w:name="_nneag6fapnq" w:id="4757"/>
      <w:bookmarkEnd w:id="4757"/>
      <w:r w:rsidDel="00000000" w:rsidR="00000000" w:rsidRPr="00000000">
        <w:rPr>
          <w:b w:val="1"/>
          <w:bCs w:val="1"/>
          <w:color w:val="000000"/>
          <w:sz w:val="26"/>
          <w:szCs w:val="26"/>
          <w:rtl w:val="0"/>
        </w:rPr>
        <w:t xml:space="preserve">Contractual Deadline</w:t>
      </w:r>
    </w:p>
    <w:p w:rsidR="00000000" w:rsidDel="00000000" w:rsidP="00000000" w:rsidRDefault="00000000" w:rsidRPr="00000000" w14:paraId="000031F9">
      <w:pPr>
        <w:spacing w:after="240" w:before="240" w:lineRule="auto"/>
        <w:rPr/>
      </w:pPr>
      <w:r w:rsidDel="00000000" w:rsidR="00000000" w:rsidRPr="00000000">
        <w:rPr>
          <w:rtl w:val="0"/>
        </w:rPr>
        <w:t xml:space="preserve">A delayed property payment may affect the buyer's contractual obligations.</w:t>
      </w:r>
    </w:p>
    <w:p w:rsidR="00000000" w:rsidDel="00000000" w:rsidP="00000000" w:rsidRDefault="00000000" w:rsidRPr="00000000" w14:paraId="000031FA">
      <w:pPr>
        <w:pStyle w:val="Heading3"/>
        <w:keepNext w:val="0"/>
        <w:keepLines w:val="0"/>
        <w:spacing w:before="280" w:lineRule="auto"/>
        <w:rPr>
          <w:b w:val="1"/>
          <w:bCs w:val="1"/>
          <w:color w:val="000000"/>
          <w:sz w:val="26"/>
          <w:szCs w:val="26"/>
        </w:rPr>
      </w:pPr>
      <w:bookmarkStart w:colFirst="0" w:colLast="0" w:name="_e8pg18pbjy7t" w:id="4758"/>
      <w:bookmarkEnd w:id="4758"/>
      <w:r w:rsidDel="00000000" w:rsidR="00000000" w:rsidRPr="00000000">
        <w:rPr>
          <w:b w:val="1"/>
          <w:bCs w:val="1"/>
          <w:color w:val="000000"/>
          <w:sz w:val="26"/>
          <w:szCs w:val="26"/>
          <w:rtl w:val="0"/>
        </w:rPr>
        <w:t xml:space="preserve">Legal Assessment</w:t>
      </w:r>
    </w:p>
    <w:p w:rsidR="00000000" w:rsidDel="00000000" w:rsidP="00000000" w:rsidRDefault="00000000" w:rsidRPr="00000000" w14:paraId="000031FB">
      <w:pPr>
        <w:spacing w:after="240" w:before="240" w:lineRule="auto"/>
        <w:rPr/>
      </w:pPr>
      <w:r w:rsidDel="00000000" w:rsidR="00000000" w:rsidRPr="00000000">
        <w:rPr>
          <w:rtl w:val="0"/>
        </w:rPr>
        <w:t xml:space="preserve">The appropriate response may involve coordinating with the institutions and reviewing contractual protections.</w:t>
      </w:r>
    </w:p>
    <w:p w:rsidR="00000000" w:rsidDel="00000000" w:rsidP="00000000" w:rsidRDefault="00000000" w:rsidRPr="00000000" w14:paraId="000031FC">
      <w:pPr>
        <w:spacing w:after="240" w:before="240" w:lineRule="auto"/>
        <w:rPr>
          <w:b w:val="1"/>
          <w:bCs w:val="1"/>
        </w:rPr>
      </w:pPr>
      <w:r w:rsidDel="00000000" w:rsidR="00000000" w:rsidRPr="00000000">
        <w:rPr>
          <w:b w:val="1"/>
          <w:bCs w:val="1"/>
          <w:rtl w:val="0"/>
        </w:rPr>
        <w:t xml:space="preserve">[Request Legal Assistance With a Delayed Property Payment]</w:t>
      </w:r>
    </w:p>
    <w:p w:rsidR="00000000" w:rsidDel="00000000" w:rsidP="00000000" w:rsidRDefault="00000000" w:rsidRPr="00000000" w14:paraId="00003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E">
      <w:pPr>
        <w:pStyle w:val="Heading2"/>
        <w:keepNext w:val="0"/>
        <w:keepLines w:val="0"/>
        <w:spacing w:after="80" w:lineRule="auto"/>
        <w:rPr>
          <w:b w:val="1"/>
          <w:bCs w:val="1"/>
          <w:sz w:val="34"/>
          <w:szCs w:val="34"/>
        </w:rPr>
      </w:pPr>
      <w:bookmarkStart w:colFirst="0" w:colLast="0" w:name="_ului63ykdfs3" w:id="4759"/>
      <w:bookmarkEnd w:id="4759"/>
      <w:r w:rsidDel="00000000" w:rsidR="00000000" w:rsidRPr="00000000">
        <w:rPr>
          <w:b w:val="1"/>
          <w:bCs w:val="1"/>
          <w:sz w:val="34"/>
          <w:szCs w:val="34"/>
          <w:rtl w:val="0"/>
        </w:rPr>
        <w:t xml:space="preserve">BANK TRANSFER FRAUD AND PAYMENT INSTRUCTIONS</w:t>
      </w:r>
    </w:p>
    <w:p w:rsidR="00000000" w:rsidDel="00000000" w:rsidP="00000000" w:rsidRDefault="00000000" w:rsidRPr="00000000" w14:paraId="000031FF">
      <w:pPr>
        <w:pStyle w:val="Heading1"/>
        <w:keepNext w:val="0"/>
        <w:keepLines w:val="0"/>
        <w:spacing w:before="480" w:lineRule="auto"/>
        <w:rPr>
          <w:b w:val="1"/>
          <w:bCs w:val="1"/>
          <w:sz w:val="46"/>
          <w:szCs w:val="46"/>
        </w:rPr>
      </w:pPr>
      <w:bookmarkStart w:colFirst="0" w:colLast="0" w:name="_5frh9mhzzn7k" w:id="4760"/>
      <w:bookmarkEnd w:id="4760"/>
      <w:r w:rsidDel="00000000" w:rsidR="00000000" w:rsidRPr="00000000">
        <w:rPr>
          <w:b w:val="1"/>
          <w:bCs w:val="1"/>
          <w:sz w:val="46"/>
          <w:szCs w:val="46"/>
          <w:rtl w:val="0"/>
        </w:rPr>
        <w:t xml:space="preserve">Protect Yourself Against Fraudulent Payment Requests</w:t>
      </w:r>
    </w:p>
    <w:p w:rsidR="00000000" w:rsidDel="00000000" w:rsidP="00000000" w:rsidRDefault="00000000" w:rsidRPr="00000000" w14:paraId="00003200">
      <w:pPr>
        <w:spacing w:after="240" w:before="240" w:lineRule="auto"/>
        <w:rPr/>
      </w:pPr>
      <w:r w:rsidDel="00000000" w:rsidR="00000000" w:rsidRPr="00000000">
        <w:rPr>
          <w:rtl w:val="0"/>
        </w:rPr>
        <w:t xml:space="preserve">International property transactions can be vulnerable to payment redirection fraud.</w:t>
      </w:r>
    </w:p>
    <w:p w:rsidR="00000000" w:rsidDel="00000000" w:rsidP="00000000" w:rsidRDefault="00000000" w:rsidRPr="00000000" w14:paraId="00003201">
      <w:pPr>
        <w:pStyle w:val="Heading3"/>
        <w:keepNext w:val="0"/>
        <w:keepLines w:val="0"/>
        <w:spacing w:before="280" w:lineRule="auto"/>
        <w:rPr>
          <w:b w:val="1"/>
          <w:bCs w:val="1"/>
          <w:color w:val="000000"/>
          <w:sz w:val="26"/>
          <w:szCs w:val="26"/>
        </w:rPr>
      </w:pPr>
      <w:bookmarkStart w:colFirst="0" w:colLast="0" w:name="_moji3m9mxyuv" w:id="4761"/>
      <w:bookmarkEnd w:id="4761"/>
      <w:r w:rsidDel="00000000" w:rsidR="00000000" w:rsidRPr="00000000">
        <w:rPr>
          <w:b w:val="1"/>
          <w:bCs w:val="1"/>
          <w:color w:val="000000"/>
          <w:sz w:val="26"/>
          <w:szCs w:val="26"/>
          <w:rtl w:val="0"/>
        </w:rPr>
        <w:t xml:space="preserve">Fake Seller Instructions</w:t>
      </w:r>
    </w:p>
    <w:p w:rsidR="00000000" w:rsidDel="00000000" w:rsidP="00000000" w:rsidRDefault="00000000" w:rsidRPr="00000000" w14:paraId="00003202">
      <w:pPr>
        <w:spacing w:after="240" w:before="240" w:lineRule="auto"/>
        <w:rPr/>
      </w:pPr>
      <w:r w:rsidDel="00000000" w:rsidR="00000000" w:rsidRPr="00000000">
        <w:rPr>
          <w:rtl w:val="0"/>
        </w:rPr>
        <w:t xml:space="preserve">A fraudster may impersonate the seller.</w:t>
      </w:r>
    </w:p>
    <w:p w:rsidR="00000000" w:rsidDel="00000000" w:rsidP="00000000" w:rsidRDefault="00000000" w:rsidRPr="00000000" w14:paraId="00003203">
      <w:pPr>
        <w:pStyle w:val="Heading3"/>
        <w:keepNext w:val="0"/>
        <w:keepLines w:val="0"/>
        <w:spacing w:before="280" w:lineRule="auto"/>
        <w:rPr>
          <w:b w:val="1"/>
          <w:bCs w:val="1"/>
          <w:color w:val="000000"/>
          <w:sz w:val="26"/>
          <w:szCs w:val="26"/>
        </w:rPr>
      </w:pPr>
      <w:bookmarkStart w:colFirst="0" w:colLast="0" w:name="_8kiartdtq1kz" w:id="4762"/>
      <w:bookmarkEnd w:id="4762"/>
      <w:r w:rsidDel="00000000" w:rsidR="00000000" w:rsidRPr="00000000">
        <w:rPr>
          <w:b w:val="1"/>
          <w:bCs w:val="1"/>
          <w:color w:val="000000"/>
          <w:sz w:val="26"/>
          <w:szCs w:val="26"/>
          <w:rtl w:val="0"/>
        </w:rPr>
        <w:t xml:space="preserve">Compromised Email</w:t>
      </w:r>
    </w:p>
    <w:p w:rsidR="00000000" w:rsidDel="00000000" w:rsidP="00000000" w:rsidRDefault="00000000" w:rsidRPr="00000000" w14:paraId="00003204">
      <w:pPr>
        <w:spacing w:after="240" w:before="240" w:lineRule="auto"/>
        <w:rPr/>
      </w:pPr>
      <w:r w:rsidDel="00000000" w:rsidR="00000000" w:rsidRPr="00000000">
        <w:rPr>
          <w:rtl w:val="0"/>
        </w:rPr>
        <w:t xml:space="preserve">Bank account details may be altered through fraudulent correspondence.</w:t>
      </w:r>
    </w:p>
    <w:p w:rsidR="00000000" w:rsidDel="00000000" w:rsidP="00000000" w:rsidRDefault="00000000" w:rsidRPr="00000000" w14:paraId="00003205">
      <w:pPr>
        <w:pStyle w:val="Heading3"/>
        <w:keepNext w:val="0"/>
        <w:keepLines w:val="0"/>
        <w:spacing w:before="280" w:lineRule="auto"/>
        <w:rPr>
          <w:b w:val="1"/>
          <w:bCs w:val="1"/>
          <w:color w:val="000000"/>
          <w:sz w:val="26"/>
          <w:szCs w:val="26"/>
        </w:rPr>
      </w:pPr>
      <w:bookmarkStart w:colFirst="0" w:colLast="0" w:name="_wl022iueej6q" w:id="4763"/>
      <w:bookmarkEnd w:id="4763"/>
      <w:r w:rsidDel="00000000" w:rsidR="00000000" w:rsidRPr="00000000">
        <w:rPr>
          <w:b w:val="1"/>
          <w:bCs w:val="1"/>
          <w:color w:val="000000"/>
          <w:sz w:val="26"/>
          <w:szCs w:val="26"/>
          <w:rtl w:val="0"/>
        </w:rPr>
        <w:t xml:space="preserve">False Representatives</w:t>
      </w:r>
    </w:p>
    <w:p w:rsidR="00000000" w:rsidDel="00000000" w:rsidP="00000000" w:rsidRDefault="00000000" w:rsidRPr="00000000" w14:paraId="00003206">
      <w:pPr>
        <w:spacing w:after="240" w:before="240" w:lineRule="auto"/>
        <w:rPr/>
      </w:pPr>
      <w:r w:rsidDel="00000000" w:rsidR="00000000" w:rsidRPr="00000000">
        <w:rPr>
          <w:rtl w:val="0"/>
        </w:rPr>
        <w:t xml:space="preserve">A person may claim authority without valid documentation.</w:t>
      </w:r>
    </w:p>
    <w:p w:rsidR="00000000" w:rsidDel="00000000" w:rsidP="00000000" w:rsidRDefault="00000000" w:rsidRPr="00000000" w14:paraId="00003207">
      <w:pPr>
        <w:pStyle w:val="Heading3"/>
        <w:keepNext w:val="0"/>
        <w:keepLines w:val="0"/>
        <w:spacing w:before="280" w:lineRule="auto"/>
        <w:rPr>
          <w:b w:val="1"/>
          <w:bCs w:val="1"/>
          <w:color w:val="000000"/>
          <w:sz w:val="26"/>
          <w:szCs w:val="26"/>
        </w:rPr>
      </w:pPr>
      <w:bookmarkStart w:colFirst="0" w:colLast="0" w:name="_7udg4poh0sgb" w:id="4764"/>
      <w:bookmarkEnd w:id="4764"/>
      <w:r w:rsidDel="00000000" w:rsidR="00000000" w:rsidRPr="00000000">
        <w:rPr>
          <w:b w:val="1"/>
          <w:bCs w:val="1"/>
          <w:color w:val="000000"/>
          <w:sz w:val="26"/>
          <w:szCs w:val="26"/>
          <w:rtl w:val="0"/>
        </w:rPr>
        <w:t xml:space="preserve">Third-Party Accounts</w:t>
      </w:r>
    </w:p>
    <w:p w:rsidR="00000000" w:rsidDel="00000000" w:rsidP="00000000" w:rsidRDefault="00000000" w:rsidRPr="00000000" w14:paraId="00003208">
      <w:pPr>
        <w:spacing w:after="240" w:before="240" w:lineRule="auto"/>
        <w:rPr/>
      </w:pPr>
      <w:r w:rsidDel="00000000" w:rsidR="00000000" w:rsidRPr="00000000">
        <w:rPr>
          <w:rtl w:val="0"/>
        </w:rPr>
        <w:t xml:space="preserve">Payment instructions involving unrelated recipients require particular scrutiny.</w:t>
      </w:r>
    </w:p>
    <w:p w:rsidR="00000000" w:rsidDel="00000000" w:rsidP="00000000" w:rsidRDefault="00000000" w:rsidRPr="00000000" w14:paraId="00003209">
      <w:pPr>
        <w:pStyle w:val="Heading3"/>
        <w:keepNext w:val="0"/>
        <w:keepLines w:val="0"/>
        <w:spacing w:before="280" w:lineRule="auto"/>
        <w:rPr>
          <w:b w:val="1"/>
          <w:bCs w:val="1"/>
          <w:color w:val="000000"/>
          <w:sz w:val="26"/>
          <w:szCs w:val="26"/>
        </w:rPr>
      </w:pPr>
      <w:bookmarkStart w:colFirst="0" w:colLast="0" w:name="_gug31n5xkjhk" w:id="4765"/>
      <w:bookmarkEnd w:id="4765"/>
      <w:r w:rsidDel="00000000" w:rsidR="00000000" w:rsidRPr="00000000">
        <w:rPr>
          <w:b w:val="1"/>
          <w:bCs w:val="1"/>
          <w:color w:val="000000"/>
          <w:sz w:val="26"/>
          <w:szCs w:val="26"/>
          <w:rtl w:val="0"/>
        </w:rPr>
        <w:t xml:space="preserve">Last-Minute Changes</w:t>
      </w:r>
    </w:p>
    <w:p w:rsidR="00000000" w:rsidDel="00000000" w:rsidP="00000000" w:rsidRDefault="00000000" w:rsidRPr="00000000" w14:paraId="0000320A">
      <w:pPr>
        <w:spacing w:after="240" w:before="240" w:lineRule="auto"/>
        <w:rPr/>
      </w:pPr>
      <w:r w:rsidDel="00000000" w:rsidR="00000000" w:rsidRPr="00000000">
        <w:rPr>
          <w:rtl w:val="0"/>
        </w:rPr>
        <w:t xml:space="preserve">Unexpected changes to bank details should be independently verified.</w:t>
      </w:r>
    </w:p>
    <w:p w:rsidR="00000000" w:rsidDel="00000000" w:rsidP="00000000" w:rsidRDefault="00000000" w:rsidRPr="00000000" w14:paraId="0000320B">
      <w:pPr>
        <w:pStyle w:val="Heading3"/>
        <w:keepNext w:val="0"/>
        <w:keepLines w:val="0"/>
        <w:spacing w:before="280" w:lineRule="auto"/>
        <w:rPr>
          <w:b w:val="1"/>
          <w:bCs w:val="1"/>
          <w:color w:val="000000"/>
          <w:sz w:val="26"/>
          <w:szCs w:val="26"/>
        </w:rPr>
      </w:pPr>
      <w:bookmarkStart w:colFirst="0" w:colLast="0" w:name="_o7rqnxf7geex" w:id="4766"/>
      <w:bookmarkEnd w:id="4766"/>
      <w:r w:rsidDel="00000000" w:rsidR="00000000" w:rsidRPr="00000000">
        <w:rPr>
          <w:b w:val="1"/>
          <w:bCs w:val="1"/>
          <w:color w:val="000000"/>
          <w:sz w:val="26"/>
          <w:szCs w:val="26"/>
          <w:rtl w:val="0"/>
        </w:rPr>
        <w:t xml:space="preserve">Contractual Consistency</w:t>
      </w:r>
    </w:p>
    <w:p w:rsidR="00000000" w:rsidDel="00000000" w:rsidP="00000000" w:rsidRDefault="00000000" w:rsidRPr="00000000" w14:paraId="0000320C">
      <w:pPr>
        <w:spacing w:after="240" w:before="240" w:lineRule="auto"/>
        <w:rPr/>
      </w:pPr>
      <w:r w:rsidDel="00000000" w:rsidR="00000000" w:rsidRPr="00000000">
        <w:rPr>
          <w:rtl w:val="0"/>
        </w:rPr>
        <w:t xml:space="preserve">The payment instructions should correspond to the legally agreed transaction.</w:t>
      </w:r>
    </w:p>
    <w:p w:rsidR="00000000" w:rsidDel="00000000" w:rsidP="00000000" w:rsidRDefault="00000000" w:rsidRPr="00000000" w14:paraId="0000320D">
      <w:pPr>
        <w:pStyle w:val="Heading3"/>
        <w:keepNext w:val="0"/>
        <w:keepLines w:val="0"/>
        <w:spacing w:before="280" w:lineRule="auto"/>
        <w:rPr>
          <w:b w:val="1"/>
          <w:bCs w:val="1"/>
          <w:color w:val="000000"/>
          <w:sz w:val="26"/>
          <w:szCs w:val="26"/>
        </w:rPr>
      </w:pPr>
      <w:bookmarkStart w:colFirst="0" w:colLast="0" w:name="_ns74h4c2w8mh" w:id="4767"/>
      <w:bookmarkEnd w:id="4767"/>
      <w:r w:rsidDel="00000000" w:rsidR="00000000" w:rsidRPr="00000000">
        <w:rPr>
          <w:b w:val="1"/>
          <w:bCs w:val="1"/>
          <w:color w:val="000000"/>
          <w:sz w:val="26"/>
          <w:szCs w:val="26"/>
          <w:rtl w:val="0"/>
        </w:rPr>
        <w:t xml:space="preserve">Independent Confirmation</w:t>
      </w:r>
    </w:p>
    <w:p w:rsidR="00000000" w:rsidDel="00000000" w:rsidP="00000000" w:rsidRDefault="00000000" w:rsidRPr="00000000" w14:paraId="0000320E">
      <w:pPr>
        <w:spacing w:after="240" w:before="240" w:lineRule="auto"/>
        <w:rPr/>
      </w:pPr>
      <w:r w:rsidDel="00000000" w:rsidR="00000000" w:rsidRPr="00000000">
        <w:rPr>
          <w:rtl w:val="0"/>
        </w:rPr>
        <w:t xml:space="preserve">Use a trusted communication channel to verify sensitive instructions.</w:t>
      </w:r>
    </w:p>
    <w:p w:rsidR="00000000" w:rsidDel="00000000" w:rsidP="00000000" w:rsidRDefault="00000000" w:rsidRPr="00000000" w14:paraId="0000320F">
      <w:pPr>
        <w:pStyle w:val="Heading3"/>
        <w:keepNext w:val="0"/>
        <w:keepLines w:val="0"/>
        <w:spacing w:before="280" w:lineRule="auto"/>
        <w:rPr>
          <w:b w:val="1"/>
          <w:bCs w:val="1"/>
          <w:color w:val="000000"/>
          <w:sz w:val="26"/>
          <w:szCs w:val="26"/>
        </w:rPr>
      </w:pPr>
      <w:bookmarkStart w:colFirst="0" w:colLast="0" w:name="_ew5mssh9g728" w:id="4768"/>
      <w:bookmarkEnd w:id="4768"/>
      <w:r w:rsidDel="00000000" w:rsidR="00000000" w:rsidRPr="00000000">
        <w:rPr>
          <w:b w:val="1"/>
          <w:bCs w:val="1"/>
          <w:color w:val="000000"/>
          <w:sz w:val="26"/>
          <w:szCs w:val="26"/>
          <w:rtl w:val="0"/>
        </w:rPr>
        <w:t xml:space="preserve">Immediate Action</w:t>
      </w:r>
    </w:p>
    <w:p w:rsidR="00000000" w:rsidDel="00000000" w:rsidP="00000000" w:rsidRDefault="00000000" w:rsidRPr="00000000" w14:paraId="00003210">
      <w:pPr>
        <w:spacing w:after="240" w:before="240" w:lineRule="auto"/>
        <w:rPr/>
      </w:pPr>
      <w:r w:rsidDel="00000000" w:rsidR="00000000" w:rsidRPr="00000000">
        <w:rPr>
          <w:rtl w:val="0"/>
        </w:rPr>
        <w:t xml:space="preserve">If fraud is suspected, contact the relevant financial institutions promptly and seek appropriate legal advice.</w:t>
      </w:r>
    </w:p>
    <w:p w:rsidR="00000000" w:rsidDel="00000000" w:rsidP="00000000" w:rsidRDefault="00000000" w:rsidRPr="00000000" w14:paraId="00003211">
      <w:pPr>
        <w:spacing w:after="240" w:before="240" w:lineRule="auto"/>
        <w:rPr>
          <w:b w:val="1"/>
          <w:bCs w:val="1"/>
        </w:rPr>
      </w:pPr>
      <w:r w:rsidDel="00000000" w:rsidR="00000000" w:rsidRPr="00000000">
        <w:rPr>
          <w:b w:val="1"/>
          <w:bCs w:val="1"/>
          <w:rtl w:val="0"/>
        </w:rPr>
        <w:t xml:space="preserve">[Discuss a Suspicious Property Payment Request]</w:t>
      </w:r>
    </w:p>
    <w:p w:rsidR="00000000" w:rsidDel="00000000" w:rsidP="00000000" w:rsidRDefault="00000000" w:rsidRPr="00000000" w14:paraId="00003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3">
      <w:pPr>
        <w:pStyle w:val="Heading2"/>
        <w:keepNext w:val="0"/>
        <w:keepLines w:val="0"/>
        <w:spacing w:after="80" w:lineRule="auto"/>
        <w:rPr>
          <w:b w:val="1"/>
          <w:bCs w:val="1"/>
          <w:sz w:val="34"/>
          <w:szCs w:val="34"/>
        </w:rPr>
      </w:pPr>
      <w:bookmarkStart w:colFirst="0" w:colLast="0" w:name="_yvymw48hbpu" w:id="4769"/>
      <w:bookmarkEnd w:id="4769"/>
      <w:r w:rsidDel="00000000" w:rsidR="00000000" w:rsidRPr="00000000">
        <w:rPr>
          <w:b w:val="1"/>
          <w:bCs w:val="1"/>
          <w:sz w:val="34"/>
          <w:szCs w:val="34"/>
          <w:rtl w:val="0"/>
        </w:rPr>
        <w:t xml:space="preserve">INTERNATIONAL TRANSFERS AND FOREIGN DOCUMENTS</w:t>
      </w:r>
    </w:p>
    <w:p w:rsidR="00000000" w:rsidDel="00000000" w:rsidP="00000000" w:rsidRDefault="00000000" w:rsidRPr="00000000" w14:paraId="00003214">
      <w:pPr>
        <w:pStyle w:val="Heading1"/>
        <w:keepNext w:val="0"/>
        <w:keepLines w:val="0"/>
        <w:spacing w:before="480" w:lineRule="auto"/>
        <w:rPr>
          <w:b w:val="1"/>
          <w:bCs w:val="1"/>
          <w:sz w:val="46"/>
          <w:szCs w:val="46"/>
        </w:rPr>
      </w:pPr>
      <w:bookmarkStart w:colFirst="0" w:colLast="0" w:name="_grk2oaezeru6" w:id="4770"/>
      <w:bookmarkEnd w:id="4770"/>
      <w:r w:rsidDel="00000000" w:rsidR="00000000" w:rsidRPr="00000000">
        <w:rPr>
          <w:b w:val="1"/>
          <w:bCs w:val="1"/>
          <w:sz w:val="46"/>
          <w:szCs w:val="46"/>
          <w:rtl w:val="0"/>
        </w:rPr>
        <w:t xml:space="preserve">Do You Need Apostilles or Certified Translations?</w:t>
      </w:r>
    </w:p>
    <w:p w:rsidR="00000000" w:rsidDel="00000000" w:rsidP="00000000" w:rsidRDefault="00000000" w:rsidRPr="00000000" w14:paraId="00003215">
      <w:pPr>
        <w:spacing w:after="240" w:before="240" w:lineRule="auto"/>
        <w:rPr/>
      </w:pPr>
      <w:r w:rsidDel="00000000" w:rsidR="00000000" w:rsidRPr="00000000">
        <w:rPr>
          <w:rtl w:val="0"/>
        </w:rPr>
        <w:t xml:space="preserve">Certain cross-border transactions require foreign documents to be accepted by Brazilian authorities or institutions.</w:t>
      </w:r>
    </w:p>
    <w:p w:rsidR="00000000" w:rsidDel="00000000" w:rsidP="00000000" w:rsidRDefault="00000000" w:rsidRPr="00000000" w14:paraId="00003216">
      <w:pPr>
        <w:pStyle w:val="Heading3"/>
        <w:keepNext w:val="0"/>
        <w:keepLines w:val="0"/>
        <w:spacing w:before="280" w:lineRule="auto"/>
        <w:rPr>
          <w:b w:val="1"/>
          <w:bCs w:val="1"/>
          <w:color w:val="000000"/>
          <w:sz w:val="26"/>
          <w:szCs w:val="26"/>
        </w:rPr>
      </w:pPr>
      <w:bookmarkStart w:colFirst="0" w:colLast="0" w:name="_2zflbch3ovn6" w:id="4771"/>
      <w:bookmarkEnd w:id="4771"/>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217">
      <w:pPr>
        <w:spacing w:after="240" w:before="240" w:lineRule="auto"/>
        <w:rPr/>
      </w:pPr>
      <w:r w:rsidDel="00000000" w:rsidR="00000000" w:rsidRPr="00000000">
        <w:rPr>
          <w:rtl w:val="0"/>
        </w:rPr>
        <w:t xml:space="preserve">Foreign company registration and governance records may be required.</w:t>
      </w:r>
    </w:p>
    <w:p w:rsidR="00000000" w:rsidDel="00000000" w:rsidP="00000000" w:rsidRDefault="00000000" w:rsidRPr="00000000" w14:paraId="00003218">
      <w:pPr>
        <w:pStyle w:val="Heading3"/>
        <w:keepNext w:val="0"/>
        <w:keepLines w:val="0"/>
        <w:spacing w:before="280" w:lineRule="auto"/>
        <w:rPr>
          <w:b w:val="1"/>
          <w:bCs w:val="1"/>
          <w:color w:val="000000"/>
          <w:sz w:val="26"/>
          <w:szCs w:val="26"/>
        </w:rPr>
      </w:pPr>
      <w:bookmarkStart w:colFirst="0" w:colLast="0" w:name="_9ieqdo3p8kgi" w:id="4772"/>
      <w:bookmarkEnd w:id="4772"/>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3219">
      <w:pPr>
        <w:spacing w:after="240" w:before="240" w:lineRule="auto"/>
        <w:rPr/>
      </w:pPr>
      <w:r w:rsidDel="00000000" w:rsidR="00000000" w:rsidRPr="00000000">
        <w:rPr>
          <w:rtl w:val="0"/>
        </w:rPr>
        <w:t xml:space="preserve">Documents authorizing representatives may need formalization.</w:t>
      </w:r>
    </w:p>
    <w:p w:rsidR="00000000" w:rsidDel="00000000" w:rsidP="00000000" w:rsidRDefault="00000000" w:rsidRPr="00000000" w14:paraId="0000321A">
      <w:pPr>
        <w:pStyle w:val="Heading3"/>
        <w:keepNext w:val="0"/>
        <w:keepLines w:val="0"/>
        <w:spacing w:before="280" w:lineRule="auto"/>
        <w:rPr>
          <w:b w:val="1"/>
          <w:bCs w:val="1"/>
          <w:color w:val="000000"/>
          <w:sz w:val="26"/>
          <w:szCs w:val="26"/>
        </w:rPr>
      </w:pPr>
      <w:bookmarkStart w:colFirst="0" w:colLast="0" w:name="_bhrti4kq5um9" w:id="4773"/>
      <w:bookmarkEnd w:id="4773"/>
      <w:r w:rsidDel="00000000" w:rsidR="00000000" w:rsidRPr="00000000">
        <w:rPr>
          <w:b w:val="1"/>
          <w:bCs w:val="1"/>
          <w:color w:val="000000"/>
          <w:sz w:val="26"/>
          <w:szCs w:val="26"/>
          <w:rtl w:val="0"/>
        </w:rPr>
        <w:t xml:space="preserve">Identity Documents</w:t>
      </w:r>
    </w:p>
    <w:p w:rsidR="00000000" w:rsidDel="00000000" w:rsidP="00000000" w:rsidRDefault="00000000" w:rsidRPr="00000000" w14:paraId="0000321B">
      <w:pPr>
        <w:spacing w:after="240" w:before="240" w:lineRule="auto"/>
        <w:rPr/>
      </w:pPr>
      <w:r w:rsidDel="00000000" w:rsidR="00000000" w:rsidRPr="00000000">
        <w:rPr>
          <w:rtl w:val="0"/>
        </w:rPr>
        <w:t xml:space="preserve">Appropriate identification must be provided.</w:t>
      </w:r>
    </w:p>
    <w:p w:rsidR="00000000" w:rsidDel="00000000" w:rsidP="00000000" w:rsidRDefault="00000000" w:rsidRPr="00000000" w14:paraId="0000321C">
      <w:pPr>
        <w:pStyle w:val="Heading3"/>
        <w:keepNext w:val="0"/>
        <w:keepLines w:val="0"/>
        <w:spacing w:before="280" w:lineRule="auto"/>
        <w:rPr>
          <w:b w:val="1"/>
          <w:bCs w:val="1"/>
          <w:color w:val="000000"/>
          <w:sz w:val="26"/>
          <w:szCs w:val="26"/>
        </w:rPr>
      </w:pPr>
      <w:bookmarkStart w:colFirst="0" w:colLast="0" w:name="_p1mpjqe7884y" w:id="4774"/>
      <w:bookmarkEnd w:id="4774"/>
      <w:r w:rsidDel="00000000" w:rsidR="00000000" w:rsidRPr="00000000">
        <w:rPr>
          <w:b w:val="1"/>
          <w:bCs w:val="1"/>
          <w:color w:val="000000"/>
          <w:sz w:val="26"/>
          <w:szCs w:val="26"/>
          <w:rtl w:val="0"/>
        </w:rPr>
        <w:t xml:space="preserve">Tax Documents</w:t>
      </w:r>
    </w:p>
    <w:p w:rsidR="00000000" w:rsidDel="00000000" w:rsidP="00000000" w:rsidRDefault="00000000" w:rsidRPr="00000000" w14:paraId="0000321D">
      <w:pPr>
        <w:spacing w:after="240" w:before="240" w:lineRule="auto"/>
        <w:rPr/>
      </w:pPr>
      <w:r w:rsidDel="00000000" w:rsidR="00000000" w:rsidRPr="00000000">
        <w:rPr>
          <w:rtl w:val="0"/>
        </w:rPr>
        <w:t xml:space="preserve">Certain financial records may require additional authentication.</w:t>
      </w:r>
    </w:p>
    <w:p w:rsidR="00000000" w:rsidDel="00000000" w:rsidP="00000000" w:rsidRDefault="00000000" w:rsidRPr="00000000" w14:paraId="0000321E">
      <w:pPr>
        <w:pStyle w:val="Heading3"/>
        <w:keepNext w:val="0"/>
        <w:keepLines w:val="0"/>
        <w:spacing w:before="280" w:lineRule="auto"/>
        <w:rPr>
          <w:b w:val="1"/>
          <w:bCs w:val="1"/>
          <w:color w:val="000000"/>
          <w:sz w:val="26"/>
          <w:szCs w:val="26"/>
        </w:rPr>
      </w:pPr>
      <w:bookmarkStart w:colFirst="0" w:colLast="0" w:name="_bpiqyi5ot1gz" w:id="4775"/>
      <w:bookmarkEnd w:id="4775"/>
      <w:r w:rsidDel="00000000" w:rsidR="00000000" w:rsidRPr="00000000">
        <w:rPr>
          <w:b w:val="1"/>
          <w:bCs w:val="1"/>
          <w:color w:val="000000"/>
          <w:sz w:val="26"/>
          <w:szCs w:val="26"/>
          <w:rtl w:val="0"/>
        </w:rPr>
        <w:t xml:space="preserve">Apostille</w:t>
      </w:r>
    </w:p>
    <w:p w:rsidR="00000000" w:rsidDel="00000000" w:rsidP="00000000" w:rsidRDefault="00000000" w:rsidRPr="00000000" w14:paraId="0000321F">
      <w:pPr>
        <w:spacing w:after="240" w:before="240" w:lineRule="auto"/>
        <w:rPr/>
      </w:pPr>
      <w:r w:rsidDel="00000000" w:rsidR="00000000" w:rsidRPr="00000000">
        <w:rPr>
          <w:rtl w:val="0"/>
        </w:rPr>
        <w:t xml:space="preserve">Documents from qualifying jurisdictions may be subject to the Hague Apostille Convention.</w:t>
      </w:r>
    </w:p>
    <w:p w:rsidR="00000000" w:rsidDel="00000000" w:rsidP="00000000" w:rsidRDefault="00000000" w:rsidRPr="00000000" w14:paraId="00003220">
      <w:pPr>
        <w:pStyle w:val="Heading3"/>
        <w:keepNext w:val="0"/>
        <w:keepLines w:val="0"/>
        <w:spacing w:before="280" w:lineRule="auto"/>
        <w:rPr>
          <w:b w:val="1"/>
          <w:bCs w:val="1"/>
          <w:color w:val="000000"/>
          <w:sz w:val="26"/>
          <w:szCs w:val="26"/>
        </w:rPr>
      </w:pPr>
      <w:bookmarkStart w:colFirst="0" w:colLast="0" w:name="_4xh4vo1nbm1" w:id="4776"/>
      <w:bookmarkEnd w:id="4776"/>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3221">
      <w:pPr>
        <w:spacing w:after="240" w:before="240" w:lineRule="auto"/>
        <w:rPr/>
      </w:pPr>
      <w:r w:rsidDel="00000000" w:rsidR="00000000" w:rsidRPr="00000000">
        <w:rPr>
          <w:rtl w:val="0"/>
        </w:rPr>
        <w:t xml:space="preserve">Other documents may require consular procedures.</w:t>
      </w:r>
    </w:p>
    <w:p w:rsidR="00000000" w:rsidDel="00000000" w:rsidP="00000000" w:rsidRDefault="00000000" w:rsidRPr="00000000" w14:paraId="00003222">
      <w:pPr>
        <w:pStyle w:val="Heading3"/>
        <w:keepNext w:val="0"/>
        <w:keepLines w:val="0"/>
        <w:spacing w:before="280" w:lineRule="auto"/>
        <w:rPr>
          <w:b w:val="1"/>
          <w:bCs w:val="1"/>
          <w:color w:val="000000"/>
          <w:sz w:val="26"/>
          <w:szCs w:val="26"/>
        </w:rPr>
      </w:pPr>
      <w:bookmarkStart w:colFirst="0" w:colLast="0" w:name="_t6rbeinxc4zz" w:id="4777"/>
      <w:bookmarkEnd w:id="477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3223">
      <w:pPr>
        <w:spacing w:after="240" w:before="240" w:lineRule="auto"/>
        <w:rPr/>
      </w:pPr>
      <w:r w:rsidDel="00000000" w:rsidR="00000000" w:rsidRPr="00000000">
        <w:rPr>
          <w:rtl w:val="0"/>
        </w:rPr>
        <w:t xml:space="preserve">Documents in foreign languages may require translation by an appropriately qualified translator.</w:t>
      </w:r>
    </w:p>
    <w:p w:rsidR="00000000" w:rsidDel="00000000" w:rsidP="00000000" w:rsidRDefault="00000000" w:rsidRPr="00000000" w14:paraId="00003224">
      <w:pPr>
        <w:pStyle w:val="Heading3"/>
        <w:keepNext w:val="0"/>
        <w:keepLines w:val="0"/>
        <w:spacing w:before="280" w:lineRule="auto"/>
        <w:rPr>
          <w:b w:val="1"/>
          <w:bCs w:val="1"/>
          <w:color w:val="000000"/>
          <w:sz w:val="26"/>
          <w:szCs w:val="26"/>
        </w:rPr>
      </w:pPr>
      <w:bookmarkStart w:colFirst="0" w:colLast="0" w:name="_crz0j4y5s8j4" w:id="4778"/>
      <w:bookmarkEnd w:id="4778"/>
      <w:r w:rsidDel="00000000" w:rsidR="00000000" w:rsidRPr="00000000">
        <w:rPr>
          <w:b w:val="1"/>
          <w:bCs w:val="1"/>
          <w:color w:val="000000"/>
          <w:sz w:val="26"/>
          <w:szCs w:val="26"/>
          <w:rtl w:val="0"/>
        </w:rPr>
        <w:t xml:space="preserve">Provider Requirements</w:t>
      </w:r>
    </w:p>
    <w:p w:rsidR="00000000" w:rsidDel="00000000" w:rsidP="00000000" w:rsidRDefault="00000000" w:rsidRPr="00000000" w14:paraId="00003225">
      <w:pPr>
        <w:spacing w:after="240" w:before="240" w:lineRule="auto"/>
        <w:rPr/>
      </w:pPr>
      <w:r w:rsidDel="00000000" w:rsidR="00000000" w:rsidRPr="00000000">
        <w:rPr>
          <w:rtl w:val="0"/>
        </w:rPr>
        <w:t xml:space="preserve">Financial institutions may have additional documentary standards.</w:t>
      </w:r>
    </w:p>
    <w:p w:rsidR="00000000" w:rsidDel="00000000" w:rsidP="00000000" w:rsidRDefault="00000000" w:rsidRPr="00000000" w14:paraId="00003226">
      <w:pPr>
        <w:spacing w:after="240" w:before="240" w:lineRule="auto"/>
        <w:rPr>
          <w:b w:val="1"/>
          <w:bCs w:val="1"/>
        </w:rPr>
      </w:pPr>
      <w:r w:rsidDel="00000000" w:rsidR="00000000" w:rsidRPr="00000000">
        <w:rPr>
          <w:b w:val="1"/>
          <w:bCs w:val="1"/>
          <w:rtl w:val="0"/>
        </w:rPr>
        <w:t xml:space="preserve">[Prepare Your Cross-Border Legal Documents]</w:t>
      </w:r>
    </w:p>
    <w:p w:rsidR="00000000" w:rsidDel="00000000" w:rsidP="00000000" w:rsidRDefault="00000000" w:rsidRPr="00000000" w14:paraId="00003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8">
      <w:pPr>
        <w:pStyle w:val="Heading2"/>
        <w:keepNext w:val="0"/>
        <w:keepLines w:val="0"/>
        <w:spacing w:after="80" w:lineRule="auto"/>
        <w:rPr>
          <w:b w:val="1"/>
          <w:bCs w:val="1"/>
          <w:sz w:val="34"/>
          <w:szCs w:val="34"/>
        </w:rPr>
      </w:pPr>
      <w:bookmarkStart w:colFirst="0" w:colLast="0" w:name="_4qcv5f5u4wxh" w:id="4779"/>
      <w:bookmarkEnd w:id="4779"/>
      <w:r w:rsidDel="00000000" w:rsidR="00000000" w:rsidRPr="00000000">
        <w:rPr>
          <w:b w:val="1"/>
          <w:bCs w:val="1"/>
          <w:sz w:val="34"/>
          <w:szCs w:val="34"/>
          <w:rtl w:val="0"/>
        </w:rPr>
        <w:t xml:space="preserve">OUR LEGAL SUPPORT PROCESS</w:t>
      </w:r>
    </w:p>
    <w:p w:rsidR="00000000" w:rsidDel="00000000" w:rsidP="00000000" w:rsidRDefault="00000000" w:rsidRPr="00000000" w14:paraId="00003229">
      <w:pPr>
        <w:pStyle w:val="Heading1"/>
        <w:keepNext w:val="0"/>
        <w:keepLines w:val="0"/>
        <w:spacing w:before="480" w:lineRule="auto"/>
        <w:rPr>
          <w:b w:val="1"/>
          <w:bCs w:val="1"/>
          <w:sz w:val="46"/>
          <w:szCs w:val="46"/>
        </w:rPr>
      </w:pPr>
      <w:bookmarkStart w:colFirst="0" w:colLast="0" w:name="_vq3c27g0spzw" w:id="4780"/>
      <w:bookmarkEnd w:id="4780"/>
      <w:r w:rsidDel="00000000" w:rsidR="00000000" w:rsidRPr="00000000">
        <w:rPr>
          <w:b w:val="1"/>
          <w:bCs w:val="1"/>
          <w:sz w:val="46"/>
          <w:szCs w:val="46"/>
          <w:rtl w:val="0"/>
        </w:rPr>
        <w:t xml:space="preserve">How Caspani Lawyers Assists With Cross-Border Property Payments</w:t>
      </w:r>
    </w:p>
    <w:p w:rsidR="00000000" w:rsidDel="00000000" w:rsidP="00000000" w:rsidRDefault="00000000" w:rsidRPr="00000000" w14:paraId="0000322A">
      <w:pPr>
        <w:pStyle w:val="Heading3"/>
        <w:keepNext w:val="0"/>
        <w:keepLines w:val="0"/>
        <w:spacing w:before="280" w:lineRule="auto"/>
        <w:rPr>
          <w:b w:val="1"/>
          <w:bCs w:val="1"/>
          <w:color w:val="000000"/>
          <w:sz w:val="26"/>
          <w:szCs w:val="26"/>
        </w:rPr>
      </w:pPr>
      <w:bookmarkStart w:colFirst="0" w:colLast="0" w:name="_bwvn6bi971fr" w:id="4781"/>
      <w:bookmarkEnd w:id="4781"/>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322B">
      <w:pPr>
        <w:spacing w:after="240" w:before="240" w:lineRule="auto"/>
        <w:rPr/>
      </w:pPr>
      <w:r w:rsidDel="00000000" w:rsidR="00000000" w:rsidRPr="00000000">
        <w:rPr>
          <w:rtl w:val="0"/>
        </w:rPr>
        <w:t xml:space="preserve">We identify the transaction, parties, countries involved, and client's objectives.</w:t>
      </w:r>
    </w:p>
    <w:p w:rsidR="00000000" w:rsidDel="00000000" w:rsidP="00000000" w:rsidRDefault="00000000" w:rsidRPr="00000000" w14:paraId="0000322C">
      <w:pPr>
        <w:pStyle w:val="Heading3"/>
        <w:keepNext w:val="0"/>
        <w:keepLines w:val="0"/>
        <w:spacing w:before="280" w:lineRule="auto"/>
        <w:rPr>
          <w:b w:val="1"/>
          <w:bCs w:val="1"/>
          <w:color w:val="000000"/>
          <w:sz w:val="26"/>
          <w:szCs w:val="26"/>
        </w:rPr>
      </w:pPr>
      <w:bookmarkStart w:colFirst="0" w:colLast="0" w:name="_om20ez9wstsj" w:id="4782"/>
      <w:bookmarkEnd w:id="4782"/>
      <w:r w:rsidDel="00000000" w:rsidR="00000000" w:rsidRPr="00000000">
        <w:rPr>
          <w:b w:val="1"/>
          <w:bCs w:val="1"/>
          <w:color w:val="000000"/>
          <w:sz w:val="26"/>
          <w:szCs w:val="26"/>
          <w:rtl w:val="0"/>
        </w:rPr>
        <w:t xml:space="preserve">Step 2 – Legal Classification</w:t>
      </w:r>
    </w:p>
    <w:p w:rsidR="00000000" w:rsidDel="00000000" w:rsidP="00000000" w:rsidRDefault="00000000" w:rsidRPr="00000000" w14:paraId="0000322D">
      <w:pPr>
        <w:spacing w:after="240" w:before="240" w:lineRule="auto"/>
        <w:rPr/>
      </w:pPr>
      <w:r w:rsidDel="00000000" w:rsidR="00000000" w:rsidRPr="00000000">
        <w:rPr>
          <w:rtl w:val="0"/>
        </w:rPr>
        <w:t xml:space="preserve">We assess the nature of the proposed payment and its connection to the underlying transaction.</w:t>
      </w:r>
    </w:p>
    <w:p w:rsidR="00000000" w:rsidDel="00000000" w:rsidP="00000000" w:rsidRDefault="00000000" w:rsidRPr="00000000" w14:paraId="0000322E">
      <w:pPr>
        <w:pStyle w:val="Heading3"/>
        <w:keepNext w:val="0"/>
        <w:keepLines w:val="0"/>
        <w:spacing w:before="280" w:lineRule="auto"/>
        <w:rPr>
          <w:b w:val="1"/>
          <w:bCs w:val="1"/>
          <w:color w:val="000000"/>
          <w:sz w:val="26"/>
          <w:szCs w:val="26"/>
        </w:rPr>
      </w:pPr>
      <w:bookmarkStart w:colFirst="0" w:colLast="0" w:name="_xh7m6ahpe6zg" w:id="4783"/>
      <w:bookmarkEnd w:id="4783"/>
      <w:r w:rsidDel="00000000" w:rsidR="00000000" w:rsidRPr="00000000">
        <w:rPr>
          <w:b w:val="1"/>
          <w:bCs w:val="1"/>
          <w:color w:val="000000"/>
          <w:sz w:val="26"/>
          <w:szCs w:val="26"/>
          <w:rtl w:val="0"/>
        </w:rPr>
        <w:t xml:space="preserve">Step 3 – Contractual Review</w:t>
      </w:r>
    </w:p>
    <w:p w:rsidR="00000000" w:rsidDel="00000000" w:rsidP="00000000" w:rsidRDefault="00000000" w:rsidRPr="00000000" w14:paraId="0000322F">
      <w:pPr>
        <w:spacing w:after="240" w:before="240" w:lineRule="auto"/>
        <w:rPr/>
      </w:pPr>
      <w:r w:rsidDel="00000000" w:rsidR="00000000" w:rsidRPr="00000000">
        <w:rPr>
          <w:rtl w:val="0"/>
        </w:rPr>
        <w:t xml:space="preserve">Where relevant, we examine payment terms, closing obligations, and legal risks.</w:t>
      </w:r>
    </w:p>
    <w:p w:rsidR="00000000" w:rsidDel="00000000" w:rsidP="00000000" w:rsidRDefault="00000000" w:rsidRPr="00000000" w14:paraId="00003230">
      <w:pPr>
        <w:pStyle w:val="Heading3"/>
        <w:keepNext w:val="0"/>
        <w:keepLines w:val="0"/>
        <w:spacing w:before="280" w:lineRule="auto"/>
        <w:rPr>
          <w:b w:val="1"/>
          <w:bCs w:val="1"/>
          <w:color w:val="000000"/>
          <w:sz w:val="26"/>
          <w:szCs w:val="26"/>
        </w:rPr>
      </w:pPr>
      <w:bookmarkStart w:colFirst="0" w:colLast="0" w:name="_4ktrqxtif9h2" w:id="4784"/>
      <w:bookmarkEnd w:id="4784"/>
      <w:r w:rsidDel="00000000" w:rsidR="00000000" w:rsidRPr="00000000">
        <w:rPr>
          <w:b w:val="1"/>
          <w:bCs w:val="1"/>
          <w:color w:val="000000"/>
          <w:sz w:val="26"/>
          <w:szCs w:val="26"/>
          <w:rtl w:val="0"/>
        </w:rPr>
        <w:t xml:space="preserve">Step 4 – Documentation Assessment</w:t>
      </w:r>
    </w:p>
    <w:p w:rsidR="00000000" w:rsidDel="00000000" w:rsidP="00000000" w:rsidRDefault="00000000" w:rsidRPr="00000000" w14:paraId="00003231">
      <w:pPr>
        <w:spacing w:after="240" w:before="240" w:lineRule="auto"/>
        <w:rPr/>
      </w:pPr>
      <w:r w:rsidDel="00000000" w:rsidR="00000000" w:rsidRPr="00000000">
        <w:rPr>
          <w:rtl w:val="0"/>
        </w:rPr>
        <w:t xml:space="preserve">We identify the legal and supporting documents that may be required.</w:t>
      </w:r>
    </w:p>
    <w:p w:rsidR="00000000" w:rsidDel="00000000" w:rsidP="00000000" w:rsidRDefault="00000000" w:rsidRPr="00000000" w14:paraId="00003232">
      <w:pPr>
        <w:pStyle w:val="Heading3"/>
        <w:keepNext w:val="0"/>
        <w:keepLines w:val="0"/>
        <w:spacing w:before="280" w:lineRule="auto"/>
        <w:rPr>
          <w:b w:val="1"/>
          <w:bCs w:val="1"/>
          <w:color w:val="000000"/>
          <w:sz w:val="26"/>
          <w:szCs w:val="26"/>
        </w:rPr>
      </w:pPr>
      <w:bookmarkStart w:colFirst="0" w:colLast="0" w:name="_9fi2u57qulyw" w:id="4785"/>
      <w:bookmarkEnd w:id="4785"/>
      <w:r w:rsidDel="00000000" w:rsidR="00000000" w:rsidRPr="00000000">
        <w:rPr>
          <w:b w:val="1"/>
          <w:bCs w:val="1"/>
          <w:color w:val="000000"/>
          <w:sz w:val="26"/>
          <w:szCs w:val="26"/>
          <w:rtl w:val="0"/>
        </w:rPr>
        <w:t xml:space="preserve">Step 5 – Banking Requirements</w:t>
      </w:r>
    </w:p>
    <w:p w:rsidR="00000000" w:rsidDel="00000000" w:rsidP="00000000" w:rsidRDefault="00000000" w:rsidRPr="00000000" w14:paraId="00003233">
      <w:pPr>
        <w:spacing w:after="240" w:before="240" w:lineRule="auto"/>
        <w:rPr/>
      </w:pPr>
      <w:r w:rsidDel="00000000" w:rsidR="00000000" w:rsidRPr="00000000">
        <w:rPr>
          <w:rtl w:val="0"/>
        </w:rPr>
        <w:t xml:space="preserve">We assist the client in understanding and responding to relevant documentary requirements communicated by an authorized institution.</w:t>
      </w:r>
    </w:p>
    <w:p w:rsidR="00000000" w:rsidDel="00000000" w:rsidP="00000000" w:rsidRDefault="00000000" w:rsidRPr="00000000" w14:paraId="00003234">
      <w:pPr>
        <w:pStyle w:val="Heading3"/>
        <w:keepNext w:val="0"/>
        <w:keepLines w:val="0"/>
        <w:spacing w:before="280" w:lineRule="auto"/>
        <w:rPr>
          <w:b w:val="1"/>
          <w:bCs w:val="1"/>
          <w:color w:val="000000"/>
          <w:sz w:val="26"/>
          <w:szCs w:val="26"/>
        </w:rPr>
      </w:pPr>
      <w:bookmarkStart w:colFirst="0" w:colLast="0" w:name="_onq3thdkg4xs" w:id="4786"/>
      <w:bookmarkEnd w:id="4786"/>
      <w:r w:rsidDel="00000000" w:rsidR="00000000" w:rsidRPr="00000000">
        <w:rPr>
          <w:b w:val="1"/>
          <w:bCs w:val="1"/>
          <w:color w:val="000000"/>
          <w:sz w:val="26"/>
          <w:szCs w:val="26"/>
          <w:rtl w:val="0"/>
        </w:rPr>
        <w:t xml:space="preserve">Step 6 – Tax Coordination</w:t>
      </w:r>
    </w:p>
    <w:p w:rsidR="00000000" w:rsidDel="00000000" w:rsidP="00000000" w:rsidRDefault="00000000" w:rsidRPr="00000000" w14:paraId="00003235">
      <w:pPr>
        <w:spacing w:after="240" w:before="240" w:lineRule="auto"/>
        <w:rPr/>
      </w:pPr>
      <w:r w:rsidDel="00000000" w:rsidR="00000000" w:rsidRPr="00000000">
        <w:rPr>
          <w:rtl w:val="0"/>
        </w:rPr>
        <w:t xml:space="preserve">We identify issues requiring specialized Brazilian or foreign tax assessment.</w:t>
      </w:r>
    </w:p>
    <w:p w:rsidR="00000000" w:rsidDel="00000000" w:rsidP="00000000" w:rsidRDefault="00000000" w:rsidRPr="00000000" w14:paraId="00003236">
      <w:pPr>
        <w:pStyle w:val="Heading3"/>
        <w:keepNext w:val="0"/>
        <w:keepLines w:val="0"/>
        <w:spacing w:before="280" w:lineRule="auto"/>
        <w:rPr>
          <w:b w:val="1"/>
          <w:bCs w:val="1"/>
          <w:color w:val="000000"/>
          <w:sz w:val="26"/>
          <w:szCs w:val="26"/>
        </w:rPr>
      </w:pPr>
      <w:bookmarkStart w:colFirst="0" w:colLast="0" w:name="_beeneup51jus" w:id="4787"/>
      <w:bookmarkEnd w:id="4787"/>
      <w:r w:rsidDel="00000000" w:rsidR="00000000" w:rsidRPr="00000000">
        <w:rPr>
          <w:b w:val="1"/>
          <w:bCs w:val="1"/>
          <w:color w:val="000000"/>
          <w:sz w:val="26"/>
          <w:szCs w:val="26"/>
          <w:rtl w:val="0"/>
        </w:rPr>
        <w:t xml:space="preserve">Step 7 – Payment Safeguards</w:t>
      </w:r>
    </w:p>
    <w:p w:rsidR="00000000" w:rsidDel="00000000" w:rsidP="00000000" w:rsidRDefault="00000000" w:rsidRPr="00000000" w14:paraId="00003237">
      <w:pPr>
        <w:spacing w:after="240" w:before="240" w:lineRule="auto"/>
        <w:rPr/>
      </w:pPr>
      <w:r w:rsidDel="00000000" w:rsidR="00000000" w:rsidRPr="00000000">
        <w:rPr>
          <w:rtl w:val="0"/>
        </w:rPr>
        <w:t xml:space="preserve">Where applicable, we review the contractual protections surrounding the payment.</w:t>
      </w:r>
    </w:p>
    <w:p w:rsidR="00000000" w:rsidDel="00000000" w:rsidP="00000000" w:rsidRDefault="00000000" w:rsidRPr="00000000" w14:paraId="00003238">
      <w:pPr>
        <w:pStyle w:val="Heading3"/>
        <w:keepNext w:val="0"/>
        <w:keepLines w:val="0"/>
        <w:spacing w:before="280" w:lineRule="auto"/>
        <w:rPr>
          <w:b w:val="1"/>
          <w:bCs w:val="1"/>
          <w:color w:val="000000"/>
          <w:sz w:val="26"/>
          <w:szCs w:val="26"/>
        </w:rPr>
      </w:pPr>
      <w:bookmarkStart w:colFirst="0" w:colLast="0" w:name="_eumfex82040y" w:id="4788"/>
      <w:bookmarkEnd w:id="4788"/>
      <w:r w:rsidDel="00000000" w:rsidR="00000000" w:rsidRPr="00000000">
        <w:rPr>
          <w:b w:val="1"/>
          <w:bCs w:val="1"/>
          <w:color w:val="000000"/>
          <w:sz w:val="26"/>
          <w:szCs w:val="26"/>
          <w:rtl w:val="0"/>
        </w:rPr>
        <w:t xml:space="preserve">Step 8 – Transaction Coordination</w:t>
      </w:r>
    </w:p>
    <w:p w:rsidR="00000000" w:rsidDel="00000000" w:rsidP="00000000" w:rsidRDefault="00000000" w:rsidRPr="00000000" w14:paraId="00003239">
      <w:pPr>
        <w:spacing w:after="240" w:before="240" w:lineRule="auto"/>
        <w:rPr/>
      </w:pPr>
      <w:r w:rsidDel="00000000" w:rsidR="00000000" w:rsidRPr="00000000">
        <w:rPr>
          <w:rtl w:val="0"/>
        </w:rPr>
        <w:t xml:space="preserve">We coordinate agreed legal steps with the relevant parties and professionals.</w:t>
      </w:r>
    </w:p>
    <w:p w:rsidR="00000000" w:rsidDel="00000000" w:rsidP="00000000" w:rsidRDefault="00000000" w:rsidRPr="00000000" w14:paraId="0000323A">
      <w:pPr>
        <w:pStyle w:val="Heading3"/>
        <w:keepNext w:val="0"/>
        <w:keepLines w:val="0"/>
        <w:spacing w:before="280" w:lineRule="auto"/>
        <w:rPr>
          <w:b w:val="1"/>
          <w:bCs w:val="1"/>
          <w:color w:val="000000"/>
          <w:sz w:val="26"/>
          <w:szCs w:val="26"/>
        </w:rPr>
      </w:pPr>
      <w:bookmarkStart w:colFirst="0" w:colLast="0" w:name="_dbwwxh6whfri" w:id="4789"/>
      <w:bookmarkEnd w:id="4789"/>
      <w:r w:rsidDel="00000000" w:rsidR="00000000" w:rsidRPr="00000000">
        <w:rPr>
          <w:b w:val="1"/>
          <w:bCs w:val="1"/>
          <w:color w:val="000000"/>
          <w:sz w:val="26"/>
          <w:szCs w:val="26"/>
          <w:rtl w:val="0"/>
        </w:rPr>
        <w:t xml:space="preserve">Step 9 – Closing Documentation</w:t>
      </w:r>
    </w:p>
    <w:p w:rsidR="00000000" w:rsidDel="00000000" w:rsidP="00000000" w:rsidRDefault="00000000" w:rsidRPr="00000000" w14:paraId="0000323B">
      <w:pPr>
        <w:spacing w:after="240" w:before="240" w:lineRule="auto"/>
        <w:rPr/>
      </w:pPr>
      <w:r w:rsidDel="00000000" w:rsidR="00000000" w:rsidRPr="00000000">
        <w:rPr>
          <w:rtl w:val="0"/>
        </w:rPr>
        <w:t xml:space="preserve">For property transactions, we assist with the legal aspects of closing within the agreed scope.</w:t>
      </w:r>
    </w:p>
    <w:p w:rsidR="00000000" w:rsidDel="00000000" w:rsidP="00000000" w:rsidRDefault="00000000" w:rsidRPr="00000000" w14:paraId="0000323C">
      <w:pPr>
        <w:pStyle w:val="Heading3"/>
        <w:keepNext w:val="0"/>
        <w:keepLines w:val="0"/>
        <w:spacing w:before="280" w:lineRule="auto"/>
        <w:rPr>
          <w:b w:val="1"/>
          <w:bCs w:val="1"/>
          <w:color w:val="000000"/>
          <w:sz w:val="26"/>
          <w:szCs w:val="26"/>
        </w:rPr>
      </w:pPr>
      <w:bookmarkStart w:colFirst="0" w:colLast="0" w:name="_mkcvnho949yg" w:id="4790"/>
      <w:bookmarkEnd w:id="4790"/>
      <w:r w:rsidDel="00000000" w:rsidR="00000000" w:rsidRPr="00000000">
        <w:rPr>
          <w:b w:val="1"/>
          <w:bCs w:val="1"/>
          <w:color w:val="000000"/>
          <w:sz w:val="26"/>
          <w:szCs w:val="26"/>
          <w:rtl w:val="0"/>
        </w:rPr>
        <w:t xml:space="preserve">Step 10 – Record Preservation</w:t>
      </w:r>
    </w:p>
    <w:p w:rsidR="00000000" w:rsidDel="00000000" w:rsidP="00000000" w:rsidRDefault="00000000" w:rsidRPr="00000000" w14:paraId="0000323D">
      <w:pPr>
        <w:spacing w:after="240" w:before="240" w:lineRule="auto"/>
        <w:rPr/>
      </w:pPr>
      <w:r w:rsidDel="00000000" w:rsidR="00000000" w:rsidRPr="00000000">
        <w:rPr>
          <w:rtl w:val="0"/>
        </w:rPr>
        <w:t xml:space="preserve">We identify relevant documents to retain for ownership, taxation, and future transactions.</w:t>
      </w:r>
    </w:p>
    <w:p w:rsidR="00000000" w:rsidDel="00000000" w:rsidP="00000000" w:rsidRDefault="00000000" w:rsidRPr="00000000" w14:paraId="0000323E">
      <w:pPr>
        <w:spacing w:after="240" w:before="240" w:lineRule="auto"/>
        <w:rPr>
          <w:b w:val="1"/>
          <w:bCs w:val="1"/>
        </w:rPr>
      </w:pPr>
      <w:r w:rsidDel="00000000" w:rsidR="00000000" w:rsidRPr="00000000">
        <w:rPr>
          <w:b w:val="1"/>
          <w:bCs w:val="1"/>
          <w:rtl w:val="0"/>
        </w:rPr>
        <w:t xml:space="preserve">The authorized financial institution executes the transfer and determines the applicable banking requirements. Caspani Lawyers does not hold, exchange, or transmit client funds.</w:t>
      </w:r>
    </w:p>
    <w:p w:rsidR="00000000" w:rsidDel="00000000" w:rsidP="00000000" w:rsidRDefault="00000000" w:rsidRPr="00000000" w14:paraId="0000323F">
      <w:pPr>
        <w:spacing w:after="240" w:before="240" w:lineRule="auto"/>
        <w:rPr>
          <w:b w:val="1"/>
          <w:bCs w:val="1"/>
        </w:rPr>
      </w:pPr>
      <w:r w:rsidDel="00000000" w:rsidR="00000000" w:rsidRPr="00000000">
        <w:rPr>
          <w:b w:val="1"/>
          <w:bCs w:val="1"/>
          <w:rtl w:val="0"/>
        </w:rPr>
        <w:t xml:space="preserve">[Start Your Cross-Border Legal Assessment]</w:t>
      </w:r>
    </w:p>
    <w:p w:rsidR="00000000" w:rsidDel="00000000" w:rsidP="00000000" w:rsidRDefault="00000000" w:rsidRPr="00000000" w14:paraId="00003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1">
      <w:pPr>
        <w:pStyle w:val="Heading2"/>
        <w:keepNext w:val="0"/>
        <w:keepLines w:val="0"/>
        <w:spacing w:after="80" w:lineRule="auto"/>
        <w:rPr>
          <w:b w:val="1"/>
          <w:bCs w:val="1"/>
          <w:sz w:val="34"/>
          <w:szCs w:val="34"/>
        </w:rPr>
      </w:pPr>
      <w:bookmarkStart w:colFirst="0" w:colLast="0" w:name="_j95xypirrxs" w:id="4791"/>
      <w:bookmarkEnd w:id="4791"/>
      <w:r w:rsidDel="00000000" w:rsidR="00000000" w:rsidRPr="00000000">
        <w:rPr>
          <w:b w:val="1"/>
          <w:bCs w:val="1"/>
          <w:sz w:val="34"/>
          <w:szCs w:val="34"/>
          <w:rtl w:val="0"/>
        </w:rPr>
        <w:t xml:space="preserve">WHAT CASPANI LAWYERS CAN HELP WITH</w:t>
      </w:r>
    </w:p>
    <w:p w:rsidR="00000000" w:rsidDel="00000000" w:rsidP="00000000" w:rsidRDefault="00000000" w:rsidRPr="00000000" w14:paraId="00003242">
      <w:pPr>
        <w:pStyle w:val="Heading1"/>
        <w:keepNext w:val="0"/>
        <w:keepLines w:val="0"/>
        <w:spacing w:before="480" w:lineRule="auto"/>
        <w:rPr>
          <w:b w:val="1"/>
          <w:bCs w:val="1"/>
          <w:sz w:val="46"/>
          <w:szCs w:val="46"/>
        </w:rPr>
      </w:pPr>
      <w:bookmarkStart w:colFirst="0" w:colLast="0" w:name="_qi5lu4yrmrgc" w:id="4792"/>
      <w:bookmarkEnd w:id="4792"/>
      <w:r w:rsidDel="00000000" w:rsidR="00000000" w:rsidRPr="00000000">
        <w:rPr>
          <w:b w:val="1"/>
          <w:bCs w:val="1"/>
          <w:sz w:val="46"/>
          <w:szCs w:val="46"/>
          <w:rtl w:val="0"/>
        </w:rPr>
        <w:t xml:space="preserve">Cross-Border Legal Assistance for International Clients</w:t>
      </w:r>
    </w:p>
    <w:p w:rsidR="00000000" w:rsidDel="00000000" w:rsidP="00000000" w:rsidRDefault="00000000" w:rsidRPr="00000000" w14:paraId="00003243">
      <w:pPr>
        <w:pStyle w:val="Heading3"/>
        <w:keepNext w:val="0"/>
        <w:keepLines w:val="0"/>
        <w:spacing w:before="280" w:lineRule="auto"/>
        <w:rPr>
          <w:b w:val="1"/>
          <w:bCs w:val="1"/>
          <w:color w:val="000000"/>
          <w:sz w:val="26"/>
          <w:szCs w:val="26"/>
        </w:rPr>
      </w:pPr>
      <w:bookmarkStart w:colFirst="0" w:colLast="0" w:name="_xbr3e4zqh00" w:id="4793"/>
      <w:bookmarkEnd w:id="4793"/>
      <w:r w:rsidDel="00000000" w:rsidR="00000000" w:rsidRPr="00000000">
        <w:rPr>
          <w:b w:val="1"/>
          <w:bCs w:val="1"/>
          <w:color w:val="000000"/>
          <w:sz w:val="26"/>
          <w:szCs w:val="26"/>
          <w:rtl w:val="0"/>
        </w:rPr>
        <w:t xml:space="preserve">International Property Purchase Payments</w:t>
      </w:r>
    </w:p>
    <w:p w:rsidR="00000000" w:rsidDel="00000000" w:rsidP="00000000" w:rsidRDefault="00000000" w:rsidRPr="00000000" w14:paraId="00003244">
      <w:pPr>
        <w:spacing w:after="240" w:before="240" w:lineRule="auto"/>
        <w:rPr/>
      </w:pPr>
      <w:r w:rsidDel="00000000" w:rsidR="00000000" w:rsidRPr="00000000">
        <w:rPr>
          <w:rtl w:val="0"/>
        </w:rPr>
        <w:t xml:space="preserve">Legal assessment of payment terms and closing arrangements.</w:t>
      </w:r>
    </w:p>
    <w:p w:rsidR="00000000" w:rsidDel="00000000" w:rsidP="00000000" w:rsidRDefault="00000000" w:rsidRPr="00000000" w14:paraId="00003245">
      <w:pPr>
        <w:pStyle w:val="Heading3"/>
        <w:keepNext w:val="0"/>
        <w:keepLines w:val="0"/>
        <w:spacing w:before="280" w:lineRule="auto"/>
        <w:rPr>
          <w:b w:val="1"/>
          <w:bCs w:val="1"/>
          <w:color w:val="000000"/>
          <w:sz w:val="26"/>
          <w:szCs w:val="26"/>
        </w:rPr>
      </w:pPr>
      <w:bookmarkStart w:colFirst="0" w:colLast="0" w:name="_nkn41vgbarcp" w:id="4794"/>
      <w:bookmarkEnd w:id="4794"/>
      <w:r w:rsidDel="00000000" w:rsidR="00000000" w:rsidRPr="00000000">
        <w:rPr>
          <w:b w:val="1"/>
          <w:bCs w:val="1"/>
          <w:color w:val="000000"/>
          <w:sz w:val="26"/>
          <w:szCs w:val="26"/>
          <w:rtl w:val="0"/>
        </w:rPr>
        <w:t xml:space="preserve">Property Sale Proceeds</w:t>
      </w:r>
    </w:p>
    <w:p w:rsidR="00000000" w:rsidDel="00000000" w:rsidP="00000000" w:rsidRDefault="00000000" w:rsidRPr="00000000" w14:paraId="00003246">
      <w:pPr>
        <w:spacing w:after="240" w:before="240" w:lineRule="auto"/>
        <w:rPr/>
      </w:pPr>
      <w:r w:rsidDel="00000000" w:rsidR="00000000" w:rsidRPr="00000000">
        <w:rPr>
          <w:rtl w:val="0"/>
        </w:rPr>
        <w:t xml:space="preserve">Legal documentation relevant to remittances following a property sale.</w:t>
      </w:r>
    </w:p>
    <w:p w:rsidR="00000000" w:rsidDel="00000000" w:rsidP="00000000" w:rsidRDefault="00000000" w:rsidRPr="00000000" w14:paraId="00003247">
      <w:pPr>
        <w:pStyle w:val="Heading3"/>
        <w:keepNext w:val="0"/>
        <w:keepLines w:val="0"/>
        <w:spacing w:before="280" w:lineRule="auto"/>
        <w:rPr>
          <w:b w:val="1"/>
          <w:bCs w:val="1"/>
          <w:color w:val="000000"/>
          <w:sz w:val="26"/>
          <w:szCs w:val="26"/>
        </w:rPr>
      </w:pPr>
      <w:bookmarkStart w:colFirst="0" w:colLast="0" w:name="_5gqj9rthefiz" w:id="4795"/>
      <w:bookmarkEnd w:id="4795"/>
      <w:r w:rsidDel="00000000" w:rsidR="00000000" w:rsidRPr="00000000">
        <w:rPr>
          <w:b w:val="1"/>
          <w:bCs w:val="1"/>
          <w:color w:val="000000"/>
          <w:sz w:val="26"/>
          <w:szCs w:val="26"/>
          <w:rtl w:val="0"/>
        </w:rPr>
        <w:t xml:space="preserve">Source-of-Funds Documentation</w:t>
      </w:r>
    </w:p>
    <w:p w:rsidR="00000000" w:rsidDel="00000000" w:rsidP="00000000" w:rsidRDefault="00000000" w:rsidRPr="00000000" w14:paraId="00003248">
      <w:pPr>
        <w:spacing w:after="240" w:before="240" w:lineRule="auto"/>
        <w:rPr/>
      </w:pPr>
      <w:r w:rsidDel="00000000" w:rsidR="00000000" w:rsidRPr="00000000">
        <w:rPr>
          <w:rtl w:val="0"/>
        </w:rPr>
        <w:t xml:space="preserve">Assessment and organization of relevant supporting documents.</w:t>
      </w:r>
    </w:p>
    <w:p w:rsidR="00000000" w:rsidDel="00000000" w:rsidP="00000000" w:rsidRDefault="00000000" w:rsidRPr="00000000" w14:paraId="00003249">
      <w:pPr>
        <w:pStyle w:val="Heading3"/>
        <w:keepNext w:val="0"/>
        <w:keepLines w:val="0"/>
        <w:spacing w:before="280" w:lineRule="auto"/>
        <w:rPr>
          <w:b w:val="1"/>
          <w:bCs w:val="1"/>
          <w:color w:val="000000"/>
          <w:sz w:val="26"/>
          <w:szCs w:val="26"/>
        </w:rPr>
      </w:pPr>
      <w:bookmarkStart w:colFirst="0" w:colLast="0" w:name="_kxz51xxde1u4" w:id="4796"/>
      <w:bookmarkEnd w:id="4796"/>
      <w:r w:rsidDel="00000000" w:rsidR="00000000" w:rsidRPr="00000000">
        <w:rPr>
          <w:b w:val="1"/>
          <w:bCs w:val="1"/>
          <w:color w:val="000000"/>
          <w:sz w:val="26"/>
          <w:szCs w:val="26"/>
          <w:rtl w:val="0"/>
        </w:rPr>
        <w:t xml:space="preserve">Purchase Agreement Review</w:t>
      </w:r>
    </w:p>
    <w:p w:rsidR="00000000" w:rsidDel="00000000" w:rsidP="00000000" w:rsidRDefault="00000000" w:rsidRPr="00000000" w14:paraId="0000324A">
      <w:pPr>
        <w:spacing w:after="240" w:before="240" w:lineRule="auto"/>
        <w:rPr/>
      </w:pPr>
      <w:r w:rsidDel="00000000" w:rsidR="00000000" w:rsidRPr="00000000">
        <w:rPr>
          <w:rtl w:val="0"/>
        </w:rPr>
        <w:t xml:space="preserve">Legal review of international buyer payment obligations.</w:t>
      </w:r>
    </w:p>
    <w:p w:rsidR="00000000" w:rsidDel="00000000" w:rsidP="00000000" w:rsidRDefault="00000000" w:rsidRPr="00000000" w14:paraId="0000324B">
      <w:pPr>
        <w:pStyle w:val="Heading3"/>
        <w:keepNext w:val="0"/>
        <w:keepLines w:val="0"/>
        <w:spacing w:before="280" w:lineRule="auto"/>
        <w:rPr>
          <w:b w:val="1"/>
          <w:bCs w:val="1"/>
          <w:color w:val="000000"/>
          <w:sz w:val="26"/>
          <w:szCs w:val="26"/>
        </w:rPr>
      </w:pPr>
      <w:bookmarkStart w:colFirst="0" w:colLast="0" w:name="_lcykbznbp1xx" w:id="4797"/>
      <w:bookmarkEnd w:id="4797"/>
      <w:r w:rsidDel="00000000" w:rsidR="00000000" w:rsidRPr="00000000">
        <w:rPr>
          <w:b w:val="1"/>
          <w:bCs w:val="1"/>
          <w:color w:val="000000"/>
          <w:sz w:val="26"/>
          <w:szCs w:val="26"/>
          <w:rtl w:val="0"/>
        </w:rPr>
        <w:t xml:space="preserve">Corporate Capital Contributions</w:t>
      </w:r>
    </w:p>
    <w:p w:rsidR="00000000" w:rsidDel="00000000" w:rsidP="00000000" w:rsidRDefault="00000000" w:rsidRPr="00000000" w14:paraId="0000324C">
      <w:pPr>
        <w:spacing w:after="240" w:before="240" w:lineRule="auto"/>
        <w:rPr/>
      </w:pPr>
      <w:r w:rsidDel="00000000" w:rsidR="00000000" w:rsidRPr="00000000">
        <w:rPr>
          <w:rtl w:val="0"/>
        </w:rPr>
        <w:t xml:space="preserve">Brazilian legal analysis of qualifying business investments.</w:t>
      </w:r>
    </w:p>
    <w:p w:rsidR="00000000" w:rsidDel="00000000" w:rsidP="00000000" w:rsidRDefault="00000000" w:rsidRPr="00000000" w14:paraId="0000324D">
      <w:pPr>
        <w:pStyle w:val="Heading3"/>
        <w:keepNext w:val="0"/>
        <w:keepLines w:val="0"/>
        <w:spacing w:before="280" w:lineRule="auto"/>
        <w:rPr>
          <w:b w:val="1"/>
          <w:bCs w:val="1"/>
          <w:color w:val="000000"/>
          <w:sz w:val="26"/>
          <w:szCs w:val="26"/>
        </w:rPr>
      </w:pPr>
      <w:bookmarkStart w:colFirst="0" w:colLast="0" w:name="_n3lgczc4if3q" w:id="4798"/>
      <w:bookmarkEnd w:id="4798"/>
      <w:r w:rsidDel="00000000" w:rsidR="00000000" w:rsidRPr="00000000">
        <w:rPr>
          <w:b w:val="1"/>
          <w:bCs w:val="1"/>
          <w:color w:val="000000"/>
          <w:sz w:val="26"/>
          <w:szCs w:val="26"/>
          <w:rtl w:val="0"/>
        </w:rPr>
        <w:t xml:space="preserve">Foreign Shareholder Documentation</w:t>
      </w:r>
    </w:p>
    <w:p w:rsidR="00000000" w:rsidDel="00000000" w:rsidP="00000000" w:rsidRDefault="00000000" w:rsidRPr="00000000" w14:paraId="0000324E">
      <w:pPr>
        <w:spacing w:after="240" w:before="240" w:lineRule="auto"/>
        <w:rPr/>
      </w:pPr>
      <w:r w:rsidDel="00000000" w:rsidR="00000000" w:rsidRPr="00000000">
        <w:rPr>
          <w:rtl w:val="0"/>
        </w:rPr>
        <w:t xml:space="preserve">Corporate and representation requirements.</w:t>
      </w:r>
    </w:p>
    <w:p w:rsidR="00000000" w:rsidDel="00000000" w:rsidP="00000000" w:rsidRDefault="00000000" w:rsidRPr="00000000" w14:paraId="0000324F">
      <w:pPr>
        <w:pStyle w:val="Heading3"/>
        <w:keepNext w:val="0"/>
        <w:keepLines w:val="0"/>
        <w:spacing w:before="280" w:lineRule="auto"/>
        <w:rPr>
          <w:b w:val="1"/>
          <w:bCs w:val="1"/>
          <w:color w:val="000000"/>
          <w:sz w:val="26"/>
          <w:szCs w:val="26"/>
        </w:rPr>
      </w:pPr>
      <w:bookmarkStart w:colFirst="0" w:colLast="0" w:name="_h5n840ndjjm8" w:id="4799"/>
      <w:bookmarkEnd w:id="4799"/>
      <w:r w:rsidDel="00000000" w:rsidR="00000000" w:rsidRPr="00000000">
        <w:rPr>
          <w:b w:val="1"/>
          <w:bCs w:val="1"/>
          <w:color w:val="000000"/>
          <w:sz w:val="26"/>
          <w:szCs w:val="26"/>
          <w:rtl w:val="0"/>
        </w:rPr>
        <w:t xml:space="preserve">Banking Compliance Coordination</w:t>
      </w:r>
    </w:p>
    <w:p w:rsidR="00000000" w:rsidDel="00000000" w:rsidP="00000000" w:rsidRDefault="00000000" w:rsidRPr="00000000" w14:paraId="00003250">
      <w:pPr>
        <w:spacing w:after="240" w:before="240" w:lineRule="auto"/>
        <w:rPr/>
      </w:pPr>
      <w:r w:rsidDel="00000000" w:rsidR="00000000" w:rsidRPr="00000000">
        <w:rPr>
          <w:rtl w:val="0"/>
        </w:rPr>
        <w:t xml:space="preserve">Assistance with legal documents requested by authorized providers.</w:t>
      </w:r>
    </w:p>
    <w:p w:rsidR="00000000" w:rsidDel="00000000" w:rsidP="00000000" w:rsidRDefault="00000000" w:rsidRPr="00000000" w14:paraId="00003251">
      <w:pPr>
        <w:pStyle w:val="Heading3"/>
        <w:keepNext w:val="0"/>
        <w:keepLines w:val="0"/>
        <w:spacing w:before="280" w:lineRule="auto"/>
        <w:rPr>
          <w:b w:val="1"/>
          <w:bCs w:val="1"/>
          <w:color w:val="000000"/>
          <w:sz w:val="26"/>
          <w:szCs w:val="26"/>
        </w:rPr>
      </w:pPr>
      <w:bookmarkStart w:colFirst="0" w:colLast="0" w:name="_5c49h9godkk6" w:id="4800"/>
      <w:bookmarkEnd w:id="4800"/>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3252">
      <w:pPr>
        <w:spacing w:after="240" w:before="240" w:lineRule="auto"/>
        <w:rPr/>
      </w:pPr>
      <w:r w:rsidDel="00000000" w:rsidR="00000000" w:rsidRPr="00000000">
        <w:rPr>
          <w:rtl w:val="0"/>
        </w:rPr>
        <w:t xml:space="preserve">Preparation or review of appropriate legal authorizations.</w:t>
      </w:r>
    </w:p>
    <w:p w:rsidR="00000000" w:rsidDel="00000000" w:rsidP="00000000" w:rsidRDefault="00000000" w:rsidRPr="00000000" w14:paraId="00003253">
      <w:pPr>
        <w:pStyle w:val="Heading3"/>
        <w:keepNext w:val="0"/>
        <w:keepLines w:val="0"/>
        <w:spacing w:before="280" w:lineRule="auto"/>
        <w:rPr>
          <w:b w:val="1"/>
          <w:bCs w:val="1"/>
          <w:color w:val="000000"/>
          <w:sz w:val="26"/>
          <w:szCs w:val="26"/>
        </w:rPr>
      </w:pPr>
      <w:bookmarkStart w:colFirst="0" w:colLast="0" w:name="_ui9j13qvaaqp" w:id="4801"/>
      <w:bookmarkEnd w:id="4801"/>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3254">
      <w:pPr>
        <w:spacing w:after="240" w:before="240" w:lineRule="auto"/>
        <w:rPr/>
      </w:pPr>
      <w:r w:rsidDel="00000000" w:rsidR="00000000" w:rsidRPr="00000000">
        <w:rPr>
          <w:rtl w:val="0"/>
        </w:rPr>
        <w:t xml:space="preserve">Assessment of apostille, legalization, and translation requirements.</w:t>
      </w:r>
    </w:p>
    <w:p w:rsidR="00000000" w:rsidDel="00000000" w:rsidP="00000000" w:rsidRDefault="00000000" w:rsidRPr="00000000" w14:paraId="00003255">
      <w:pPr>
        <w:pStyle w:val="Heading3"/>
        <w:keepNext w:val="0"/>
        <w:keepLines w:val="0"/>
        <w:spacing w:before="280" w:lineRule="auto"/>
        <w:rPr>
          <w:b w:val="1"/>
          <w:bCs w:val="1"/>
          <w:color w:val="000000"/>
          <w:sz w:val="26"/>
          <w:szCs w:val="26"/>
        </w:rPr>
      </w:pPr>
      <w:bookmarkStart w:colFirst="0" w:colLast="0" w:name="_g8ftk263li94" w:id="4802"/>
      <w:bookmarkEnd w:id="4802"/>
      <w:r w:rsidDel="00000000" w:rsidR="00000000" w:rsidRPr="00000000">
        <w:rPr>
          <w:b w:val="1"/>
          <w:bCs w:val="1"/>
          <w:color w:val="000000"/>
          <w:sz w:val="26"/>
          <w:szCs w:val="26"/>
          <w:rtl w:val="0"/>
        </w:rPr>
        <w:t xml:space="preserve">Real Estate Closing Support</w:t>
      </w:r>
    </w:p>
    <w:p w:rsidR="00000000" w:rsidDel="00000000" w:rsidP="00000000" w:rsidRDefault="00000000" w:rsidRPr="00000000" w14:paraId="00003256">
      <w:pPr>
        <w:spacing w:after="240" w:before="240" w:lineRule="auto"/>
        <w:rPr/>
      </w:pPr>
      <w:r w:rsidDel="00000000" w:rsidR="00000000" w:rsidRPr="00000000">
        <w:rPr>
          <w:rtl w:val="0"/>
        </w:rPr>
        <w:t xml:space="preserve">Legal coordination of agreed transaction stages.</w:t>
      </w:r>
    </w:p>
    <w:p w:rsidR="00000000" w:rsidDel="00000000" w:rsidP="00000000" w:rsidRDefault="00000000" w:rsidRPr="00000000" w14:paraId="00003257">
      <w:pPr>
        <w:pStyle w:val="Heading3"/>
        <w:keepNext w:val="0"/>
        <w:keepLines w:val="0"/>
        <w:spacing w:before="280" w:lineRule="auto"/>
        <w:rPr>
          <w:b w:val="1"/>
          <w:bCs w:val="1"/>
          <w:color w:val="000000"/>
          <w:sz w:val="26"/>
          <w:szCs w:val="26"/>
        </w:rPr>
      </w:pPr>
      <w:bookmarkStart w:colFirst="0" w:colLast="0" w:name="_z85ejupatvcd" w:id="4803"/>
      <w:bookmarkEnd w:id="4803"/>
      <w:r w:rsidDel="00000000" w:rsidR="00000000" w:rsidRPr="00000000">
        <w:rPr>
          <w:b w:val="1"/>
          <w:bCs w:val="1"/>
          <w:color w:val="000000"/>
          <w:sz w:val="26"/>
          <w:szCs w:val="26"/>
          <w:rtl w:val="0"/>
        </w:rPr>
        <w:t xml:space="preserve">Investment Residence Documentation</w:t>
      </w:r>
    </w:p>
    <w:p w:rsidR="00000000" w:rsidDel="00000000" w:rsidP="00000000" w:rsidRDefault="00000000" w:rsidRPr="00000000" w14:paraId="00003258">
      <w:pPr>
        <w:spacing w:after="240" w:before="240" w:lineRule="auto"/>
        <w:rPr/>
      </w:pPr>
      <w:r w:rsidDel="00000000" w:rsidR="00000000" w:rsidRPr="00000000">
        <w:rPr>
          <w:rtl w:val="0"/>
        </w:rPr>
        <w:t xml:space="preserve">Separate assessment of qualifying immigration-related investment evidence.</w:t>
      </w:r>
    </w:p>
    <w:p w:rsidR="00000000" w:rsidDel="00000000" w:rsidP="00000000" w:rsidRDefault="00000000" w:rsidRPr="00000000" w14:paraId="00003259">
      <w:pPr>
        <w:pStyle w:val="Heading3"/>
        <w:keepNext w:val="0"/>
        <w:keepLines w:val="0"/>
        <w:spacing w:before="280" w:lineRule="auto"/>
        <w:rPr>
          <w:b w:val="1"/>
          <w:bCs w:val="1"/>
          <w:color w:val="000000"/>
          <w:sz w:val="26"/>
          <w:szCs w:val="26"/>
        </w:rPr>
      </w:pPr>
      <w:bookmarkStart w:colFirst="0" w:colLast="0" w:name="_9w2jggoznnpg" w:id="4804"/>
      <w:bookmarkEnd w:id="4804"/>
      <w:r w:rsidDel="00000000" w:rsidR="00000000" w:rsidRPr="00000000">
        <w:rPr>
          <w:b w:val="1"/>
          <w:bCs w:val="1"/>
          <w:color w:val="000000"/>
          <w:sz w:val="26"/>
          <w:szCs w:val="26"/>
          <w:rtl w:val="0"/>
        </w:rPr>
        <w:t xml:space="preserve">Transfer-Related Disputes</w:t>
      </w:r>
    </w:p>
    <w:p w:rsidR="00000000" w:rsidDel="00000000" w:rsidP="00000000" w:rsidRDefault="00000000" w:rsidRPr="00000000" w14:paraId="0000325A">
      <w:pPr>
        <w:spacing w:after="240" w:before="240" w:lineRule="auto"/>
        <w:rPr/>
      </w:pPr>
      <w:r w:rsidDel="00000000" w:rsidR="00000000" w:rsidRPr="00000000">
        <w:rPr>
          <w:rtl w:val="0"/>
        </w:rPr>
        <w:t xml:space="preserve">Legal assessment of disputes concerning contractual payments or relevant transactions.</w:t>
      </w:r>
    </w:p>
    <w:p w:rsidR="00000000" w:rsidDel="00000000" w:rsidP="00000000" w:rsidRDefault="00000000" w:rsidRPr="00000000" w14:paraId="0000325B">
      <w:pPr>
        <w:spacing w:after="240" w:before="240" w:lineRule="auto"/>
        <w:rPr>
          <w:b w:val="1"/>
          <w:bCs w:val="1"/>
        </w:rPr>
      </w:pPr>
      <w:r w:rsidDel="00000000" w:rsidR="00000000" w:rsidRPr="00000000">
        <w:rPr>
          <w:b w:val="1"/>
          <w:bCs w:val="1"/>
          <w:rtl w:val="0"/>
        </w:rPr>
        <w:t xml:space="preserve">[Book Your Cross-Border Legal Consultation]</w:t>
      </w:r>
    </w:p>
    <w:p w:rsidR="00000000" w:rsidDel="00000000" w:rsidP="00000000" w:rsidRDefault="00000000" w:rsidRPr="00000000" w14:paraId="00003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j0zvxabd0xf4" w:id="4805"/>
      <w:bookmarkEnd w:id="4805"/>
      <w:r w:rsidDel="00000000" w:rsidR="00000000" w:rsidRPr="00000000">
        <w:rPr>
          <w:b w:val="1"/>
          <w:bCs w:val="1"/>
          <w:sz w:val="34"/>
          <w:szCs w:val="34"/>
          <w:rtl w:val="0"/>
        </w:rPr>
        <w:t xml:space="preserve">WHY CHOOSE CASPANI LAWYERS?</w:t>
      </w:r>
    </w:p>
    <w:p w:rsidR="00000000" w:rsidDel="00000000" w:rsidP="00000000" w:rsidRDefault="00000000" w:rsidRPr="00000000" w14:paraId="0000325E">
      <w:pPr>
        <w:pStyle w:val="Heading1"/>
        <w:keepNext w:val="0"/>
        <w:keepLines w:val="0"/>
        <w:spacing w:before="480" w:lineRule="auto"/>
        <w:rPr>
          <w:b w:val="1"/>
          <w:bCs w:val="1"/>
          <w:sz w:val="46"/>
          <w:szCs w:val="46"/>
        </w:rPr>
      </w:pPr>
      <w:bookmarkStart w:colFirst="0" w:colLast="0" w:name="_xgndhrye3fy4" w:id="4806"/>
      <w:bookmarkEnd w:id="4806"/>
      <w:r w:rsidDel="00000000" w:rsidR="00000000" w:rsidRPr="00000000">
        <w:rPr>
          <w:b w:val="1"/>
          <w:bCs w:val="1"/>
          <w:sz w:val="46"/>
          <w:szCs w:val="46"/>
          <w:rtl w:val="0"/>
        </w:rPr>
        <w:t xml:space="preserve">Legal Guidance for International Transactions Involving Brazil</w:t>
      </w:r>
    </w:p>
    <w:p w:rsidR="00000000" w:rsidDel="00000000" w:rsidP="00000000" w:rsidRDefault="00000000" w:rsidRPr="00000000" w14:paraId="0000325F">
      <w:pPr>
        <w:pStyle w:val="Heading3"/>
        <w:keepNext w:val="0"/>
        <w:keepLines w:val="0"/>
        <w:spacing w:before="280" w:lineRule="auto"/>
        <w:rPr>
          <w:b w:val="1"/>
          <w:bCs w:val="1"/>
          <w:color w:val="000000"/>
          <w:sz w:val="26"/>
          <w:szCs w:val="26"/>
        </w:rPr>
      </w:pPr>
      <w:bookmarkStart w:colFirst="0" w:colLast="0" w:name="_nljf8nh9xdid" w:id="4807"/>
      <w:bookmarkEnd w:id="4807"/>
      <w:r w:rsidDel="00000000" w:rsidR="00000000" w:rsidRPr="00000000">
        <w:rPr>
          <w:b w:val="1"/>
          <w:bCs w:val="1"/>
          <w:color w:val="000000"/>
          <w:sz w:val="26"/>
          <w:szCs w:val="26"/>
          <w:rtl w:val="0"/>
        </w:rPr>
        <w:t xml:space="preserve">Brazilian Legal Perspective</w:t>
      </w:r>
    </w:p>
    <w:p w:rsidR="00000000" w:rsidDel="00000000" w:rsidP="00000000" w:rsidRDefault="00000000" w:rsidRPr="00000000" w14:paraId="00003260">
      <w:pPr>
        <w:spacing w:after="240" w:before="240" w:lineRule="auto"/>
        <w:rPr/>
      </w:pPr>
      <w:r w:rsidDel="00000000" w:rsidR="00000000" w:rsidRPr="00000000">
        <w:rPr>
          <w:rtl w:val="0"/>
        </w:rPr>
        <w:t xml:space="preserve">We assist with Brazilian legal requirements relevant to cross-border transactions.</w:t>
      </w:r>
    </w:p>
    <w:p w:rsidR="00000000" w:rsidDel="00000000" w:rsidP="00000000" w:rsidRDefault="00000000" w:rsidRPr="00000000" w14:paraId="00003261">
      <w:pPr>
        <w:pStyle w:val="Heading3"/>
        <w:keepNext w:val="0"/>
        <w:keepLines w:val="0"/>
        <w:spacing w:before="280" w:lineRule="auto"/>
        <w:rPr>
          <w:b w:val="1"/>
          <w:bCs w:val="1"/>
          <w:color w:val="000000"/>
          <w:sz w:val="26"/>
          <w:szCs w:val="26"/>
        </w:rPr>
      </w:pPr>
      <w:bookmarkStart w:colFirst="0" w:colLast="0" w:name="_idy5zrtgdaj1" w:id="4808"/>
      <w:bookmarkEnd w:id="4808"/>
      <w:r w:rsidDel="00000000" w:rsidR="00000000" w:rsidRPr="00000000">
        <w:rPr>
          <w:b w:val="1"/>
          <w:bCs w:val="1"/>
          <w:color w:val="000000"/>
          <w:sz w:val="26"/>
          <w:szCs w:val="26"/>
          <w:rtl w:val="0"/>
        </w:rPr>
        <w:t xml:space="preserve">Property Transaction Focus</w:t>
      </w:r>
    </w:p>
    <w:p w:rsidR="00000000" w:rsidDel="00000000" w:rsidP="00000000" w:rsidRDefault="00000000" w:rsidRPr="00000000" w14:paraId="00003262">
      <w:pPr>
        <w:spacing w:after="240" w:before="240" w:lineRule="auto"/>
        <w:rPr/>
      </w:pPr>
      <w:r w:rsidDel="00000000" w:rsidR="00000000" w:rsidRPr="00000000">
        <w:rPr>
          <w:rtl w:val="0"/>
        </w:rPr>
        <w:t xml:space="preserve">We help clients understand how international payments interact with property contracts and closing.</w:t>
      </w:r>
    </w:p>
    <w:p w:rsidR="00000000" w:rsidDel="00000000" w:rsidP="00000000" w:rsidRDefault="00000000" w:rsidRPr="00000000" w14:paraId="00003263">
      <w:pPr>
        <w:pStyle w:val="Heading3"/>
        <w:keepNext w:val="0"/>
        <w:keepLines w:val="0"/>
        <w:spacing w:before="280" w:lineRule="auto"/>
        <w:rPr>
          <w:b w:val="1"/>
          <w:bCs w:val="1"/>
          <w:color w:val="000000"/>
          <w:sz w:val="26"/>
          <w:szCs w:val="26"/>
        </w:rPr>
      </w:pPr>
      <w:bookmarkStart w:colFirst="0" w:colLast="0" w:name="_2ai2q42z1n0d" w:id="4809"/>
      <w:bookmarkEnd w:id="4809"/>
      <w:r w:rsidDel="00000000" w:rsidR="00000000" w:rsidRPr="00000000">
        <w:rPr>
          <w:b w:val="1"/>
          <w:bCs w:val="1"/>
          <w:color w:val="000000"/>
          <w:sz w:val="26"/>
          <w:szCs w:val="26"/>
          <w:rtl w:val="0"/>
        </w:rPr>
        <w:t xml:space="preserve">International Client Assistance</w:t>
      </w:r>
    </w:p>
    <w:p w:rsidR="00000000" w:rsidDel="00000000" w:rsidP="00000000" w:rsidRDefault="00000000" w:rsidRPr="00000000" w14:paraId="00003264">
      <w:pPr>
        <w:spacing w:after="240" w:before="240" w:lineRule="auto"/>
        <w:rPr/>
      </w:pPr>
      <w:r w:rsidDel="00000000" w:rsidR="00000000" w:rsidRPr="00000000">
        <w:rPr>
          <w:rtl w:val="0"/>
        </w:rPr>
        <w:t xml:space="preserve">We address issues involving foreign individuals, companies, and non-residents.</w:t>
      </w:r>
    </w:p>
    <w:p w:rsidR="00000000" w:rsidDel="00000000" w:rsidP="00000000" w:rsidRDefault="00000000" w:rsidRPr="00000000" w14:paraId="00003265">
      <w:pPr>
        <w:pStyle w:val="Heading3"/>
        <w:keepNext w:val="0"/>
        <w:keepLines w:val="0"/>
        <w:spacing w:before="280" w:lineRule="auto"/>
        <w:rPr>
          <w:b w:val="1"/>
          <w:bCs w:val="1"/>
          <w:color w:val="000000"/>
          <w:sz w:val="26"/>
          <w:szCs w:val="26"/>
        </w:rPr>
      </w:pPr>
      <w:bookmarkStart w:colFirst="0" w:colLast="0" w:name="_rkbtxecfze6n" w:id="4810"/>
      <w:bookmarkEnd w:id="4810"/>
      <w:r w:rsidDel="00000000" w:rsidR="00000000" w:rsidRPr="00000000">
        <w:rPr>
          <w:b w:val="1"/>
          <w:bCs w:val="1"/>
          <w:color w:val="000000"/>
          <w:sz w:val="26"/>
          <w:szCs w:val="26"/>
          <w:rtl w:val="0"/>
        </w:rPr>
        <w:t xml:space="preserve">Documentary Compliance</w:t>
      </w:r>
    </w:p>
    <w:p w:rsidR="00000000" w:rsidDel="00000000" w:rsidP="00000000" w:rsidRDefault="00000000" w:rsidRPr="00000000" w14:paraId="00003266">
      <w:pPr>
        <w:spacing w:after="240" w:before="240" w:lineRule="auto"/>
        <w:rPr/>
      </w:pPr>
      <w:r w:rsidDel="00000000" w:rsidR="00000000" w:rsidRPr="00000000">
        <w:rPr>
          <w:rtl w:val="0"/>
        </w:rPr>
        <w:t xml:space="preserve">We assist with relevant legal documents and transaction records.</w:t>
      </w:r>
    </w:p>
    <w:p w:rsidR="00000000" w:rsidDel="00000000" w:rsidP="00000000" w:rsidRDefault="00000000" w:rsidRPr="00000000" w14:paraId="00003267">
      <w:pPr>
        <w:pStyle w:val="Heading3"/>
        <w:keepNext w:val="0"/>
        <w:keepLines w:val="0"/>
        <w:spacing w:before="280" w:lineRule="auto"/>
        <w:rPr>
          <w:b w:val="1"/>
          <w:bCs w:val="1"/>
          <w:color w:val="000000"/>
          <w:sz w:val="26"/>
          <w:szCs w:val="26"/>
        </w:rPr>
      </w:pPr>
      <w:bookmarkStart w:colFirst="0" w:colLast="0" w:name="_lwcb1ew3vhw" w:id="4811"/>
      <w:bookmarkEnd w:id="4811"/>
      <w:r w:rsidDel="00000000" w:rsidR="00000000" w:rsidRPr="00000000">
        <w:rPr>
          <w:b w:val="1"/>
          <w:bCs w:val="1"/>
          <w:color w:val="000000"/>
          <w:sz w:val="26"/>
          <w:szCs w:val="26"/>
          <w:rtl w:val="0"/>
        </w:rPr>
        <w:t xml:space="preserve">Contractual Protection</w:t>
      </w:r>
    </w:p>
    <w:p w:rsidR="00000000" w:rsidDel="00000000" w:rsidP="00000000" w:rsidRDefault="00000000" w:rsidRPr="00000000" w14:paraId="00003268">
      <w:pPr>
        <w:spacing w:after="240" w:before="240" w:lineRule="auto"/>
        <w:rPr/>
      </w:pPr>
      <w:r w:rsidDel="00000000" w:rsidR="00000000" w:rsidRPr="00000000">
        <w:rPr>
          <w:rtl w:val="0"/>
        </w:rPr>
        <w:t xml:space="preserve">We assess payment obligations, deadlines, and risks.</w:t>
      </w:r>
    </w:p>
    <w:p w:rsidR="00000000" w:rsidDel="00000000" w:rsidP="00000000" w:rsidRDefault="00000000" w:rsidRPr="00000000" w14:paraId="00003269">
      <w:pPr>
        <w:pStyle w:val="Heading3"/>
        <w:keepNext w:val="0"/>
        <w:keepLines w:val="0"/>
        <w:spacing w:before="280" w:lineRule="auto"/>
        <w:rPr>
          <w:b w:val="1"/>
          <w:bCs w:val="1"/>
          <w:color w:val="000000"/>
          <w:sz w:val="26"/>
          <w:szCs w:val="26"/>
        </w:rPr>
      </w:pPr>
      <w:bookmarkStart w:colFirst="0" w:colLast="0" w:name="_ypxdtu9o877x" w:id="4812"/>
      <w:bookmarkEnd w:id="4812"/>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326A">
      <w:pPr>
        <w:spacing w:after="240" w:before="240" w:lineRule="auto"/>
        <w:rPr/>
      </w:pPr>
      <w:r w:rsidDel="00000000" w:rsidR="00000000" w:rsidRPr="00000000">
        <w:rPr>
          <w:rtl w:val="0"/>
        </w:rPr>
        <w:t xml:space="preserve">We identify matters requiring financial, tax, or foreign legal professionals.</w:t>
      </w:r>
    </w:p>
    <w:p w:rsidR="00000000" w:rsidDel="00000000" w:rsidP="00000000" w:rsidRDefault="00000000" w:rsidRPr="00000000" w14:paraId="0000326B">
      <w:pPr>
        <w:pStyle w:val="Heading3"/>
        <w:keepNext w:val="0"/>
        <w:keepLines w:val="0"/>
        <w:spacing w:before="280" w:lineRule="auto"/>
        <w:rPr>
          <w:b w:val="1"/>
          <w:bCs w:val="1"/>
          <w:color w:val="000000"/>
          <w:sz w:val="26"/>
          <w:szCs w:val="26"/>
        </w:rPr>
      </w:pPr>
      <w:bookmarkStart w:colFirst="0" w:colLast="0" w:name="_hspck46ykwh8" w:id="4813"/>
      <w:bookmarkEnd w:id="4813"/>
      <w:r w:rsidDel="00000000" w:rsidR="00000000" w:rsidRPr="00000000">
        <w:rPr>
          <w:b w:val="1"/>
          <w:bCs w:val="1"/>
          <w:color w:val="000000"/>
          <w:sz w:val="26"/>
          <w:szCs w:val="26"/>
          <w:rtl w:val="0"/>
        </w:rPr>
        <w:t xml:space="preserve">Online Consultations</w:t>
      </w:r>
    </w:p>
    <w:p w:rsidR="00000000" w:rsidDel="00000000" w:rsidP="00000000" w:rsidRDefault="00000000" w:rsidRPr="00000000" w14:paraId="0000326C">
      <w:pPr>
        <w:spacing w:after="240" w:before="240" w:lineRule="auto"/>
        <w:rPr/>
      </w:pPr>
      <w:r w:rsidDel="00000000" w:rsidR="00000000" w:rsidRPr="00000000">
        <w:rPr>
          <w:rtl w:val="0"/>
        </w:rPr>
        <w:t xml:space="preserve">Clients can begin through a paid online consultation.</w:t>
      </w:r>
    </w:p>
    <w:p w:rsidR="00000000" w:rsidDel="00000000" w:rsidP="00000000" w:rsidRDefault="00000000" w:rsidRPr="00000000" w14:paraId="0000326D">
      <w:pPr>
        <w:pStyle w:val="Heading3"/>
        <w:keepNext w:val="0"/>
        <w:keepLines w:val="0"/>
        <w:spacing w:before="280" w:lineRule="auto"/>
        <w:rPr>
          <w:b w:val="1"/>
          <w:bCs w:val="1"/>
          <w:color w:val="000000"/>
          <w:sz w:val="26"/>
          <w:szCs w:val="26"/>
        </w:rPr>
      </w:pPr>
      <w:bookmarkStart w:colFirst="0" w:colLast="0" w:name="_v54phfr60h0x" w:id="4814"/>
      <w:bookmarkEnd w:id="4814"/>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26E">
      <w:pPr>
        <w:spacing w:after="240" w:before="240" w:lineRule="auto"/>
        <w:rPr/>
      </w:pPr>
      <w:r w:rsidDel="00000000" w:rsidR="00000000" w:rsidRPr="00000000">
        <w:rPr>
          <w:rtl w:val="0"/>
        </w:rPr>
        <w:t xml:space="preserve">Client financial and transactional information is handled under applicable professional obligations.</w:t>
      </w:r>
    </w:p>
    <w:p w:rsidR="00000000" w:rsidDel="00000000" w:rsidP="00000000" w:rsidRDefault="00000000" w:rsidRPr="00000000" w14:paraId="0000326F">
      <w:pPr>
        <w:pStyle w:val="Heading3"/>
        <w:keepNext w:val="0"/>
        <w:keepLines w:val="0"/>
        <w:spacing w:before="280" w:lineRule="auto"/>
        <w:rPr>
          <w:b w:val="1"/>
          <w:bCs w:val="1"/>
          <w:color w:val="000000"/>
          <w:sz w:val="26"/>
          <w:szCs w:val="26"/>
        </w:rPr>
      </w:pPr>
      <w:bookmarkStart w:colFirst="0" w:colLast="0" w:name="_uxeogkmwfp7y" w:id="4815"/>
      <w:bookmarkEnd w:id="4815"/>
      <w:r w:rsidDel="00000000" w:rsidR="00000000" w:rsidRPr="00000000">
        <w:rPr>
          <w:b w:val="1"/>
          <w:bCs w:val="1"/>
          <w:color w:val="000000"/>
          <w:sz w:val="26"/>
          <w:szCs w:val="26"/>
          <w:rtl w:val="0"/>
        </w:rPr>
        <w:t xml:space="preserve">Defined Scope of Services</w:t>
      </w:r>
    </w:p>
    <w:p w:rsidR="00000000" w:rsidDel="00000000" w:rsidP="00000000" w:rsidRDefault="00000000" w:rsidRPr="00000000" w14:paraId="00003270">
      <w:pPr>
        <w:spacing w:after="240" w:before="240" w:lineRule="auto"/>
        <w:rPr/>
      </w:pPr>
      <w:r w:rsidDel="00000000" w:rsidR="00000000" w:rsidRPr="00000000">
        <w:rPr>
          <w:rtl w:val="0"/>
        </w:rPr>
        <w:t xml:space="preserve">Professional fees and responsibilities are agreed before representation begins.</w:t>
      </w:r>
    </w:p>
    <w:p w:rsidR="00000000" w:rsidDel="00000000" w:rsidP="00000000" w:rsidRDefault="00000000" w:rsidRPr="00000000" w14:paraId="00003271">
      <w:pPr>
        <w:spacing w:after="240" w:before="240" w:lineRule="auto"/>
        <w:rPr>
          <w:b w:val="1"/>
          <w:bCs w:val="1"/>
        </w:rPr>
      </w:pPr>
      <w:r w:rsidDel="00000000" w:rsidR="00000000" w:rsidRPr="00000000">
        <w:rPr>
          <w:b w:val="1"/>
          <w:bCs w:val="1"/>
          <w:rtl w:val="0"/>
        </w:rPr>
        <w:t xml:space="preserve">[Schedule Your International Money Transfer Legal Consultation]</w:t>
      </w:r>
    </w:p>
    <w:p w:rsidR="00000000" w:rsidDel="00000000" w:rsidP="00000000" w:rsidRDefault="00000000" w:rsidRPr="00000000" w14:paraId="00003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b1o4gxdmcf2k" w:id="4816"/>
      <w:bookmarkEnd w:id="4816"/>
      <w:r w:rsidDel="00000000" w:rsidR="00000000" w:rsidRPr="00000000">
        <w:rPr>
          <w:b w:val="1"/>
          <w:bCs w:val="1"/>
          <w:sz w:val="34"/>
          <w:szCs w:val="34"/>
          <w:rtl w:val="0"/>
        </w:rPr>
        <w:t xml:space="preserve">FREQUENTLY ASKED QUESTIONS</w:t>
      </w:r>
    </w:p>
    <w:p w:rsidR="00000000" w:rsidDel="00000000" w:rsidP="00000000" w:rsidRDefault="00000000" w:rsidRPr="00000000" w14:paraId="00003274">
      <w:pPr>
        <w:pStyle w:val="Heading1"/>
        <w:keepNext w:val="0"/>
        <w:keepLines w:val="0"/>
        <w:spacing w:before="480" w:lineRule="auto"/>
        <w:rPr>
          <w:b w:val="1"/>
          <w:bCs w:val="1"/>
          <w:sz w:val="46"/>
          <w:szCs w:val="46"/>
        </w:rPr>
      </w:pPr>
      <w:bookmarkStart w:colFirst="0" w:colLast="0" w:name="_etlafijo7gu8" w:id="4817"/>
      <w:bookmarkEnd w:id="4817"/>
      <w:r w:rsidDel="00000000" w:rsidR="00000000" w:rsidRPr="00000000">
        <w:rPr>
          <w:b w:val="1"/>
          <w:bCs w:val="1"/>
          <w:sz w:val="46"/>
          <w:szCs w:val="46"/>
          <w:rtl w:val="0"/>
        </w:rPr>
        <w:t xml:space="preserve">Money Transfers to and from Brazil – FAQ</w:t>
      </w:r>
    </w:p>
    <w:p w:rsidR="00000000" w:rsidDel="00000000" w:rsidP="00000000" w:rsidRDefault="00000000" w:rsidRPr="00000000" w14:paraId="00003275">
      <w:pPr>
        <w:pStyle w:val="Heading3"/>
        <w:keepNext w:val="0"/>
        <w:keepLines w:val="0"/>
        <w:spacing w:before="280" w:lineRule="auto"/>
        <w:rPr>
          <w:b w:val="1"/>
          <w:bCs w:val="1"/>
          <w:color w:val="000000"/>
          <w:sz w:val="26"/>
          <w:szCs w:val="26"/>
        </w:rPr>
      </w:pPr>
      <w:bookmarkStart w:colFirst="0" w:colLast="0" w:name="_jyu2xyhdjf19" w:id="4818"/>
      <w:bookmarkEnd w:id="4818"/>
      <w:r w:rsidDel="00000000" w:rsidR="00000000" w:rsidRPr="00000000">
        <w:rPr>
          <w:b w:val="1"/>
          <w:bCs w:val="1"/>
          <w:color w:val="000000"/>
          <w:sz w:val="26"/>
          <w:szCs w:val="26"/>
          <w:rtl w:val="0"/>
        </w:rPr>
        <w:t xml:space="preserve">1. Can a foreigner send money to Brazil?</w:t>
      </w:r>
    </w:p>
    <w:p w:rsidR="00000000" w:rsidDel="00000000" w:rsidP="00000000" w:rsidRDefault="00000000" w:rsidRPr="00000000" w14:paraId="00003276">
      <w:pPr>
        <w:spacing w:after="240" w:before="240" w:lineRule="auto"/>
        <w:rPr/>
      </w:pPr>
      <w:r w:rsidDel="00000000" w:rsidR="00000000" w:rsidRPr="00000000">
        <w:rPr>
          <w:rtl w:val="0"/>
        </w:rPr>
        <w:t xml:space="preserve">Yes. Lawful transfers may generally be made through arrangements permitted under Brazilian financial regulations.</w:t>
      </w:r>
    </w:p>
    <w:p w:rsidR="00000000" w:rsidDel="00000000" w:rsidP="00000000" w:rsidRDefault="00000000" w:rsidRPr="00000000" w14:paraId="00003277">
      <w:pPr>
        <w:pStyle w:val="Heading3"/>
        <w:keepNext w:val="0"/>
        <w:keepLines w:val="0"/>
        <w:spacing w:before="280" w:lineRule="auto"/>
        <w:rPr>
          <w:b w:val="1"/>
          <w:bCs w:val="1"/>
          <w:color w:val="000000"/>
          <w:sz w:val="26"/>
          <w:szCs w:val="26"/>
        </w:rPr>
      </w:pPr>
      <w:bookmarkStart w:colFirst="0" w:colLast="0" w:name="_2yrrt2tp5oa" w:id="4819"/>
      <w:bookmarkEnd w:id="4819"/>
      <w:r w:rsidDel="00000000" w:rsidR="00000000" w:rsidRPr="00000000">
        <w:rPr>
          <w:b w:val="1"/>
          <w:bCs w:val="1"/>
          <w:color w:val="000000"/>
          <w:sz w:val="26"/>
          <w:szCs w:val="26"/>
          <w:rtl w:val="0"/>
        </w:rPr>
        <w:t xml:space="preserve">2. Can I send money to Brazil to buy property?</w:t>
      </w:r>
    </w:p>
    <w:p w:rsidR="00000000" w:rsidDel="00000000" w:rsidP="00000000" w:rsidRDefault="00000000" w:rsidRPr="00000000" w14:paraId="00003278">
      <w:pPr>
        <w:spacing w:after="240" w:before="240" w:lineRule="auto"/>
        <w:rPr/>
      </w:pPr>
      <w:r w:rsidDel="00000000" w:rsidR="00000000" w:rsidRPr="00000000">
        <w:rPr>
          <w:rtl w:val="0"/>
        </w:rPr>
        <w:t xml:space="preserve">Yes, subject to the applicable transaction and banking requirements.</w:t>
      </w:r>
    </w:p>
    <w:p w:rsidR="00000000" w:rsidDel="00000000" w:rsidP="00000000" w:rsidRDefault="00000000" w:rsidRPr="00000000" w14:paraId="00003279">
      <w:pPr>
        <w:pStyle w:val="Heading3"/>
        <w:keepNext w:val="0"/>
        <w:keepLines w:val="0"/>
        <w:spacing w:before="280" w:lineRule="auto"/>
        <w:rPr>
          <w:b w:val="1"/>
          <w:bCs w:val="1"/>
          <w:color w:val="000000"/>
          <w:sz w:val="26"/>
          <w:szCs w:val="26"/>
        </w:rPr>
      </w:pPr>
      <w:bookmarkStart w:colFirst="0" w:colLast="0" w:name="_wd5lztc94n7h" w:id="4820"/>
      <w:bookmarkEnd w:id="4820"/>
      <w:r w:rsidDel="00000000" w:rsidR="00000000" w:rsidRPr="00000000">
        <w:rPr>
          <w:b w:val="1"/>
          <w:bCs w:val="1"/>
          <w:color w:val="000000"/>
          <w:sz w:val="26"/>
          <w:szCs w:val="26"/>
          <w:rtl w:val="0"/>
        </w:rPr>
        <w:t xml:space="preserve">3. Do I need a Brazilian bank account to purchase property?</w:t>
      </w:r>
    </w:p>
    <w:p w:rsidR="00000000" w:rsidDel="00000000" w:rsidP="00000000" w:rsidRDefault="00000000" w:rsidRPr="00000000" w14:paraId="0000327A">
      <w:pPr>
        <w:spacing w:after="240" w:before="240" w:lineRule="auto"/>
        <w:rPr/>
      </w:pPr>
      <w:r w:rsidDel="00000000" w:rsidR="00000000" w:rsidRPr="00000000">
        <w:rPr>
          <w:rtl w:val="0"/>
        </w:rPr>
        <w:t xml:space="preserve">Not necessarily. The appropriate payment arrangement depends on the transaction and authorized provider.</w:t>
      </w:r>
    </w:p>
    <w:p w:rsidR="00000000" w:rsidDel="00000000" w:rsidP="00000000" w:rsidRDefault="00000000" w:rsidRPr="00000000" w14:paraId="0000327B">
      <w:pPr>
        <w:pStyle w:val="Heading3"/>
        <w:keepNext w:val="0"/>
        <w:keepLines w:val="0"/>
        <w:spacing w:before="280" w:lineRule="auto"/>
        <w:rPr>
          <w:b w:val="1"/>
          <w:bCs w:val="1"/>
          <w:color w:val="000000"/>
          <w:sz w:val="26"/>
          <w:szCs w:val="26"/>
        </w:rPr>
      </w:pPr>
      <w:bookmarkStart w:colFirst="0" w:colLast="0" w:name="_v993mxslzvjb" w:id="4821"/>
      <w:bookmarkEnd w:id="4821"/>
      <w:r w:rsidDel="00000000" w:rsidR="00000000" w:rsidRPr="00000000">
        <w:rPr>
          <w:b w:val="1"/>
          <w:bCs w:val="1"/>
          <w:color w:val="000000"/>
          <w:sz w:val="26"/>
          <w:szCs w:val="26"/>
          <w:rtl w:val="0"/>
        </w:rPr>
        <w:t xml:space="preserve">4. Can I send the purchase price directly to the seller?</w:t>
      </w:r>
    </w:p>
    <w:p w:rsidR="00000000" w:rsidDel="00000000" w:rsidP="00000000" w:rsidRDefault="00000000" w:rsidRPr="00000000" w14:paraId="0000327C">
      <w:pPr>
        <w:spacing w:after="240" w:before="240" w:lineRule="auto"/>
        <w:rPr/>
      </w:pPr>
      <w:r w:rsidDel="00000000" w:rsidR="00000000" w:rsidRPr="00000000">
        <w:rPr>
          <w:rtl w:val="0"/>
        </w:rPr>
        <w:t xml:space="preserve">A direct payment arrangement may be possible, but the legal, contractual, tax, and banking consequences should be evaluated first.</w:t>
      </w:r>
    </w:p>
    <w:p w:rsidR="00000000" w:rsidDel="00000000" w:rsidP="00000000" w:rsidRDefault="00000000" w:rsidRPr="00000000" w14:paraId="0000327D">
      <w:pPr>
        <w:pStyle w:val="Heading3"/>
        <w:keepNext w:val="0"/>
        <w:keepLines w:val="0"/>
        <w:spacing w:before="280" w:lineRule="auto"/>
        <w:rPr>
          <w:b w:val="1"/>
          <w:bCs w:val="1"/>
          <w:color w:val="000000"/>
          <w:sz w:val="26"/>
          <w:szCs w:val="26"/>
        </w:rPr>
      </w:pPr>
      <w:bookmarkStart w:colFirst="0" w:colLast="0" w:name="_qiq4jki0la5k" w:id="4822"/>
      <w:bookmarkEnd w:id="4822"/>
      <w:r w:rsidDel="00000000" w:rsidR="00000000" w:rsidRPr="00000000">
        <w:rPr>
          <w:b w:val="1"/>
          <w:bCs w:val="1"/>
          <w:color w:val="000000"/>
          <w:sz w:val="26"/>
          <w:szCs w:val="26"/>
          <w:rtl w:val="0"/>
        </w:rPr>
        <w:t xml:space="preserve">5. Should I pay the seller before signing the deed?</w:t>
      </w:r>
    </w:p>
    <w:p w:rsidR="00000000" w:rsidDel="00000000" w:rsidP="00000000" w:rsidRDefault="00000000" w:rsidRPr="00000000" w14:paraId="0000327E">
      <w:pPr>
        <w:spacing w:after="240" w:before="240" w:lineRule="auto"/>
        <w:rPr/>
      </w:pPr>
      <w:r w:rsidDel="00000000" w:rsidR="00000000" w:rsidRPr="00000000">
        <w:rPr>
          <w:rtl w:val="0"/>
        </w:rPr>
        <w:t xml:space="preserve">There is no universal answer. Payment and closing conditions should be carefully structured.</w:t>
      </w:r>
    </w:p>
    <w:p w:rsidR="00000000" w:rsidDel="00000000" w:rsidP="00000000" w:rsidRDefault="00000000" w:rsidRPr="00000000" w14:paraId="0000327F">
      <w:pPr>
        <w:pStyle w:val="Heading3"/>
        <w:keepNext w:val="0"/>
        <w:keepLines w:val="0"/>
        <w:spacing w:before="280" w:lineRule="auto"/>
        <w:rPr>
          <w:b w:val="1"/>
          <w:bCs w:val="1"/>
          <w:color w:val="000000"/>
          <w:sz w:val="26"/>
          <w:szCs w:val="26"/>
        </w:rPr>
      </w:pPr>
      <w:bookmarkStart w:colFirst="0" w:colLast="0" w:name="_psoxl9ljadh9" w:id="4823"/>
      <w:bookmarkEnd w:id="4823"/>
      <w:r w:rsidDel="00000000" w:rsidR="00000000" w:rsidRPr="00000000">
        <w:rPr>
          <w:b w:val="1"/>
          <w:bCs w:val="1"/>
          <w:color w:val="000000"/>
          <w:sz w:val="26"/>
          <w:szCs w:val="26"/>
          <w:rtl w:val="0"/>
        </w:rPr>
        <w:t xml:space="preserve">6. Does Brazil have escrow accounts?</w:t>
      </w:r>
    </w:p>
    <w:p w:rsidR="00000000" w:rsidDel="00000000" w:rsidP="00000000" w:rsidRDefault="00000000" w:rsidRPr="00000000" w14:paraId="00003280">
      <w:pPr>
        <w:spacing w:after="240" w:before="240" w:lineRule="auto"/>
        <w:rPr/>
      </w:pPr>
      <w:r w:rsidDel="00000000" w:rsidR="00000000" w:rsidRPr="00000000">
        <w:rPr>
          <w:rtl w:val="0"/>
        </w:rPr>
        <w:t xml:space="preserve">Certain payment safeguard arrangements may be available, but they should not be assumed to operate identically to escrow arrangements in other countries.</w:t>
      </w:r>
    </w:p>
    <w:p w:rsidR="00000000" w:rsidDel="00000000" w:rsidP="00000000" w:rsidRDefault="00000000" w:rsidRPr="00000000" w14:paraId="00003281">
      <w:pPr>
        <w:pStyle w:val="Heading3"/>
        <w:keepNext w:val="0"/>
        <w:keepLines w:val="0"/>
        <w:spacing w:before="280" w:lineRule="auto"/>
        <w:rPr>
          <w:b w:val="1"/>
          <w:bCs w:val="1"/>
          <w:color w:val="000000"/>
          <w:sz w:val="26"/>
          <w:szCs w:val="26"/>
        </w:rPr>
      </w:pPr>
      <w:bookmarkStart w:colFirst="0" w:colLast="0" w:name="_45fxhfz75waf" w:id="4824"/>
      <w:bookmarkEnd w:id="4824"/>
      <w:r w:rsidDel="00000000" w:rsidR="00000000" w:rsidRPr="00000000">
        <w:rPr>
          <w:b w:val="1"/>
          <w:bCs w:val="1"/>
          <w:color w:val="000000"/>
          <w:sz w:val="26"/>
          <w:szCs w:val="26"/>
          <w:rtl w:val="0"/>
        </w:rPr>
        <w:t xml:space="preserve">7. What law governs foreign exchange transactions in Brazil?</w:t>
      </w:r>
    </w:p>
    <w:p w:rsidR="00000000" w:rsidDel="00000000" w:rsidP="00000000" w:rsidRDefault="00000000" w:rsidRPr="00000000" w14:paraId="00003282">
      <w:pPr>
        <w:spacing w:after="240" w:before="240" w:lineRule="auto"/>
        <w:rPr/>
      </w:pPr>
      <w:r w:rsidDel="00000000" w:rsidR="00000000" w:rsidRPr="00000000">
        <w:rPr>
          <w:rtl w:val="0"/>
        </w:rPr>
        <w:t xml:space="preserve">Federal Law No. 14,286/2021 and the applicable Central Bank regulations are central to the current framework.</w:t>
      </w:r>
    </w:p>
    <w:p w:rsidR="00000000" w:rsidDel="00000000" w:rsidP="00000000" w:rsidRDefault="00000000" w:rsidRPr="00000000" w14:paraId="00003283">
      <w:pPr>
        <w:pStyle w:val="Heading3"/>
        <w:keepNext w:val="0"/>
        <w:keepLines w:val="0"/>
        <w:spacing w:before="280" w:lineRule="auto"/>
        <w:rPr>
          <w:b w:val="1"/>
          <w:bCs w:val="1"/>
          <w:color w:val="000000"/>
          <w:sz w:val="26"/>
          <w:szCs w:val="26"/>
        </w:rPr>
      </w:pPr>
      <w:bookmarkStart w:colFirst="0" w:colLast="0" w:name="_60zip62itcu4" w:id="4825"/>
      <w:bookmarkEnd w:id="4825"/>
      <w:r w:rsidDel="00000000" w:rsidR="00000000" w:rsidRPr="00000000">
        <w:rPr>
          <w:b w:val="1"/>
          <w:bCs w:val="1"/>
          <w:color w:val="000000"/>
          <w:sz w:val="26"/>
          <w:szCs w:val="26"/>
          <w:rtl w:val="0"/>
        </w:rPr>
        <w:t xml:space="preserve">8. Is there a maximum amount I can transfer to Brazil?</w:t>
      </w:r>
    </w:p>
    <w:p w:rsidR="00000000" w:rsidDel="00000000" w:rsidP="00000000" w:rsidRDefault="00000000" w:rsidRPr="00000000" w14:paraId="00003284">
      <w:pPr>
        <w:spacing w:after="240" w:before="240" w:lineRule="auto"/>
        <w:rPr/>
      </w:pPr>
      <w:r w:rsidDel="00000000" w:rsidR="00000000" w:rsidRPr="00000000">
        <w:rPr>
          <w:rtl w:val="0"/>
        </w:rPr>
        <w:t xml:space="preserve">There is no single universal maximum for every transaction. Provider limits and regulatory requirements vary.</w:t>
      </w:r>
    </w:p>
    <w:p w:rsidR="00000000" w:rsidDel="00000000" w:rsidP="00000000" w:rsidRDefault="00000000" w:rsidRPr="00000000" w14:paraId="00003285">
      <w:pPr>
        <w:pStyle w:val="Heading3"/>
        <w:keepNext w:val="0"/>
        <w:keepLines w:val="0"/>
        <w:spacing w:before="280" w:lineRule="auto"/>
        <w:rPr>
          <w:b w:val="1"/>
          <w:bCs w:val="1"/>
          <w:color w:val="000000"/>
          <w:sz w:val="26"/>
          <w:szCs w:val="26"/>
        </w:rPr>
      </w:pPr>
      <w:bookmarkStart w:colFirst="0" w:colLast="0" w:name="_o40yfcxl39y9" w:id="4826"/>
      <w:bookmarkEnd w:id="4826"/>
      <w:r w:rsidDel="00000000" w:rsidR="00000000" w:rsidRPr="00000000">
        <w:rPr>
          <w:b w:val="1"/>
          <w:bCs w:val="1"/>
          <w:color w:val="000000"/>
          <w:sz w:val="26"/>
          <w:szCs w:val="26"/>
          <w:rtl w:val="0"/>
        </w:rPr>
        <w:t xml:space="preserve">9. Can I transfer one million dollars to Brazil?</w:t>
      </w:r>
    </w:p>
    <w:p w:rsidR="00000000" w:rsidDel="00000000" w:rsidP="00000000" w:rsidRDefault="00000000" w:rsidRPr="00000000" w14:paraId="00003286">
      <w:pPr>
        <w:spacing w:after="240" w:before="240" w:lineRule="auto"/>
        <w:rPr/>
      </w:pPr>
      <w:r w:rsidDel="00000000" w:rsidR="00000000" w:rsidRPr="00000000">
        <w:rPr>
          <w:rtl w:val="0"/>
        </w:rPr>
        <w:t xml:space="preserve">A high-value lawful transfer may be possible, subject to the authorized institution's requirements, compliance assessment, and the nature of the transaction.</w:t>
      </w:r>
    </w:p>
    <w:p w:rsidR="00000000" w:rsidDel="00000000" w:rsidP="00000000" w:rsidRDefault="00000000" w:rsidRPr="00000000" w14:paraId="00003287">
      <w:pPr>
        <w:pStyle w:val="Heading3"/>
        <w:keepNext w:val="0"/>
        <w:keepLines w:val="0"/>
        <w:spacing w:before="280" w:lineRule="auto"/>
        <w:rPr>
          <w:b w:val="1"/>
          <w:bCs w:val="1"/>
          <w:color w:val="000000"/>
          <w:sz w:val="26"/>
          <w:szCs w:val="26"/>
        </w:rPr>
      </w:pPr>
      <w:bookmarkStart w:colFirst="0" w:colLast="0" w:name="_ms08h125wg7s" w:id="4827"/>
      <w:bookmarkEnd w:id="4827"/>
      <w:r w:rsidDel="00000000" w:rsidR="00000000" w:rsidRPr="00000000">
        <w:rPr>
          <w:b w:val="1"/>
          <w:bCs w:val="1"/>
          <w:color w:val="000000"/>
          <w:sz w:val="26"/>
          <w:szCs w:val="26"/>
          <w:rtl w:val="0"/>
        </w:rPr>
        <w:t xml:space="preserve">10. What documents prove the source of funds?</w:t>
      </w:r>
    </w:p>
    <w:p w:rsidR="00000000" w:rsidDel="00000000" w:rsidP="00000000" w:rsidRDefault="00000000" w:rsidRPr="00000000" w14:paraId="00003288">
      <w:pPr>
        <w:spacing w:after="240" w:before="240" w:lineRule="auto"/>
        <w:rPr/>
      </w:pPr>
      <w:r w:rsidDel="00000000" w:rsidR="00000000" w:rsidRPr="00000000">
        <w:rPr>
          <w:rtl w:val="0"/>
        </w:rPr>
        <w:t xml:space="preserve">Relevant evidence may include bank statements, income records, tax documents, business records, asset sale agreements, or inheritance documentation.</w:t>
      </w:r>
    </w:p>
    <w:p w:rsidR="00000000" w:rsidDel="00000000" w:rsidP="00000000" w:rsidRDefault="00000000" w:rsidRPr="00000000" w14:paraId="00003289">
      <w:pPr>
        <w:pStyle w:val="Heading3"/>
        <w:keepNext w:val="0"/>
        <w:keepLines w:val="0"/>
        <w:spacing w:before="280" w:lineRule="auto"/>
        <w:rPr>
          <w:b w:val="1"/>
          <w:bCs w:val="1"/>
          <w:color w:val="000000"/>
          <w:sz w:val="26"/>
          <w:szCs w:val="26"/>
        </w:rPr>
      </w:pPr>
      <w:bookmarkStart w:colFirst="0" w:colLast="0" w:name="_umvpsljj2yfn" w:id="4828"/>
      <w:bookmarkEnd w:id="4828"/>
      <w:r w:rsidDel="00000000" w:rsidR="00000000" w:rsidRPr="00000000">
        <w:rPr>
          <w:b w:val="1"/>
          <w:bCs w:val="1"/>
          <w:color w:val="000000"/>
          <w:sz w:val="26"/>
          <w:szCs w:val="26"/>
          <w:rtl w:val="0"/>
        </w:rPr>
        <w:t xml:space="preserve">11. Why is my bank asking for proof of income?</w:t>
      </w:r>
    </w:p>
    <w:p w:rsidR="00000000" w:rsidDel="00000000" w:rsidP="00000000" w:rsidRDefault="00000000" w:rsidRPr="00000000" w14:paraId="0000328A">
      <w:pPr>
        <w:spacing w:after="240" w:before="240" w:lineRule="auto"/>
        <w:rPr/>
      </w:pPr>
      <w:r w:rsidDel="00000000" w:rsidR="00000000" w:rsidRPr="00000000">
        <w:rPr>
          <w:rtl w:val="0"/>
        </w:rPr>
        <w:t xml:space="preserve">The institution may need to assess the lawful origin of the funds and the consistency of the transaction with the customer's financial profile.</w:t>
      </w:r>
    </w:p>
    <w:p w:rsidR="00000000" w:rsidDel="00000000" w:rsidP="00000000" w:rsidRDefault="00000000" w:rsidRPr="00000000" w14:paraId="0000328B">
      <w:pPr>
        <w:pStyle w:val="Heading3"/>
        <w:keepNext w:val="0"/>
        <w:keepLines w:val="0"/>
        <w:spacing w:before="280" w:lineRule="auto"/>
        <w:rPr>
          <w:b w:val="1"/>
          <w:bCs w:val="1"/>
          <w:color w:val="000000"/>
          <w:sz w:val="26"/>
          <w:szCs w:val="26"/>
        </w:rPr>
      </w:pPr>
      <w:bookmarkStart w:colFirst="0" w:colLast="0" w:name="_dra6zvxf3x6e" w:id="4829"/>
      <w:bookmarkEnd w:id="4829"/>
      <w:r w:rsidDel="00000000" w:rsidR="00000000" w:rsidRPr="00000000">
        <w:rPr>
          <w:b w:val="1"/>
          <w:bCs w:val="1"/>
          <w:color w:val="000000"/>
          <w:sz w:val="26"/>
          <w:szCs w:val="26"/>
          <w:rtl w:val="0"/>
        </w:rPr>
        <w:t xml:space="preserve">12. Is sending money to Brazil taxable?</w:t>
      </w:r>
    </w:p>
    <w:p w:rsidR="00000000" w:rsidDel="00000000" w:rsidP="00000000" w:rsidRDefault="00000000" w:rsidRPr="00000000" w14:paraId="0000328C">
      <w:pPr>
        <w:spacing w:after="240" w:before="240" w:lineRule="auto"/>
        <w:rPr/>
      </w:pPr>
      <w:r w:rsidDel="00000000" w:rsidR="00000000" w:rsidRPr="00000000">
        <w:rPr>
          <w:rtl w:val="0"/>
        </w:rPr>
        <w:t xml:space="preserve">The transfer itself is not automatically taxable income. The tax treatment depends on the underlying transaction and applicable rules.</w:t>
      </w:r>
    </w:p>
    <w:p w:rsidR="00000000" w:rsidDel="00000000" w:rsidP="00000000" w:rsidRDefault="00000000" w:rsidRPr="00000000" w14:paraId="0000328D">
      <w:pPr>
        <w:pStyle w:val="Heading3"/>
        <w:keepNext w:val="0"/>
        <w:keepLines w:val="0"/>
        <w:spacing w:before="280" w:lineRule="auto"/>
        <w:rPr>
          <w:b w:val="1"/>
          <w:bCs w:val="1"/>
          <w:color w:val="000000"/>
          <w:sz w:val="26"/>
          <w:szCs w:val="26"/>
        </w:rPr>
      </w:pPr>
      <w:bookmarkStart w:colFirst="0" w:colLast="0" w:name="_3v7yxn8w0ebt" w:id="4830"/>
      <w:bookmarkEnd w:id="4830"/>
      <w:r w:rsidDel="00000000" w:rsidR="00000000" w:rsidRPr="00000000">
        <w:rPr>
          <w:b w:val="1"/>
          <w:bCs w:val="1"/>
          <w:color w:val="000000"/>
          <w:sz w:val="26"/>
          <w:szCs w:val="26"/>
          <w:rtl w:val="0"/>
        </w:rPr>
        <w:t xml:space="preserve">13. What is IOF?</w:t>
      </w:r>
    </w:p>
    <w:p w:rsidR="00000000" w:rsidDel="00000000" w:rsidP="00000000" w:rsidRDefault="00000000" w:rsidRPr="00000000" w14:paraId="0000328E">
      <w:pPr>
        <w:spacing w:after="240" w:before="240" w:lineRule="auto"/>
        <w:rPr/>
      </w:pPr>
      <w:r w:rsidDel="00000000" w:rsidR="00000000" w:rsidRPr="00000000">
        <w:rPr>
          <w:rtl w:val="0"/>
        </w:rPr>
        <w:t xml:space="preserve">IOF is a Brazilian federal tax that may apply to qualifying financial transactions, including certain foreign-exchange operations.</w:t>
      </w:r>
    </w:p>
    <w:p w:rsidR="00000000" w:rsidDel="00000000" w:rsidP="00000000" w:rsidRDefault="00000000" w:rsidRPr="00000000" w14:paraId="0000328F">
      <w:pPr>
        <w:pStyle w:val="Heading3"/>
        <w:keepNext w:val="0"/>
        <w:keepLines w:val="0"/>
        <w:spacing w:before="280" w:lineRule="auto"/>
        <w:rPr>
          <w:b w:val="1"/>
          <w:bCs w:val="1"/>
          <w:color w:val="000000"/>
          <w:sz w:val="26"/>
          <w:szCs w:val="26"/>
        </w:rPr>
      </w:pPr>
      <w:bookmarkStart w:colFirst="0" w:colLast="0" w:name="_hws3tj6k6hnd" w:id="4831"/>
      <w:bookmarkEnd w:id="4831"/>
      <w:r w:rsidDel="00000000" w:rsidR="00000000" w:rsidRPr="00000000">
        <w:rPr>
          <w:b w:val="1"/>
          <w:bCs w:val="1"/>
          <w:color w:val="000000"/>
          <w:sz w:val="26"/>
          <w:szCs w:val="26"/>
          <w:rtl w:val="0"/>
        </w:rPr>
        <w:t xml:space="preserve">14. Does IOF apply to all transfers at the same rate?</w:t>
      </w:r>
    </w:p>
    <w:p w:rsidR="00000000" w:rsidDel="00000000" w:rsidP="00000000" w:rsidRDefault="00000000" w:rsidRPr="00000000" w14:paraId="00003290">
      <w:pPr>
        <w:spacing w:after="240" w:before="240" w:lineRule="auto"/>
        <w:rPr/>
      </w:pPr>
      <w:r w:rsidDel="00000000" w:rsidR="00000000" w:rsidRPr="00000000">
        <w:rPr>
          <w:rtl w:val="0"/>
        </w:rPr>
        <w:t xml:space="preserve">No. The applicable treatment depends on the transaction and legislation in force.</w:t>
      </w:r>
    </w:p>
    <w:p w:rsidR="00000000" w:rsidDel="00000000" w:rsidP="00000000" w:rsidRDefault="00000000" w:rsidRPr="00000000" w14:paraId="00003291">
      <w:pPr>
        <w:pStyle w:val="Heading3"/>
        <w:keepNext w:val="0"/>
        <w:keepLines w:val="0"/>
        <w:spacing w:before="280" w:lineRule="auto"/>
        <w:rPr>
          <w:b w:val="1"/>
          <w:bCs w:val="1"/>
          <w:color w:val="000000"/>
          <w:sz w:val="26"/>
          <w:szCs w:val="26"/>
        </w:rPr>
      </w:pPr>
      <w:bookmarkStart w:colFirst="0" w:colLast="0" w:name="_f5pw2rqs2m5q" w:id="4832"/>
      <w:bookmarkEnd w:id="4832"/>
      <w:r w:rsidDel="00000000" w:rsidR="00000000" w:rsidRPr="00000000">
        <w:rPr>
          <w:b w:val="1"/>
          <w:bCs w:val="1"/>
          <w:color w:val="000000"/>
          <w:sz w:val="26"/>
          <w:szCs w:val="26"/>
          <w:rtl w:val="0"/>
        </w:rPr>
        <w:t xml:space="preserve">15. Can I use a digital transfer application?</w:t>
      </w:r>
    </w:p>
    <w:p w:rsidR="00000000" w:rsidDel="00000000" w:rsidP="00000000" w:rsidRDefault="00000000" w:rsidRPr="00000000" w14:paraId="00003292">
      <w:pPr>
        <w:spacing w:after="240" w:before="240" w:lineRule="auto"/>
        <w:rPr/>
      </w:pPr>
      <w:r w:rsidDel="00000000" w:rsidR="00000000" w:rsidRPr="00000000">
        <w:rPr>
          <w:rtl w:val="0"/>
        </w:rPr>
        <w:t xml:space="preserve">Potentially, yes, if the provider is legally permitted to process the relevant transaction and accepts its characteristics.</w:t>
      </w:r>
    </w:p>
    <w:p w:rsidR="00000000" w:rsidDel="00000000" w:rsidP="00000000" w:rsidRDefault="00000000" w:rsidRPr="00000000" w14:paraId="00003293">
      <w:pPr>
        <w:pStyle w:val="Heading3"/>
        <w:keepNext w:val="0"/>
        <w:keepLines w:val="0"/>
        <w:spacing w:before="280" w:lineRule="auto"/>
        <w:rPr>
          <w:b w:val="1"/>
          <w:bCs w:val="1"/>
          <w:color w:val="000000"/>
          <w:sz w:val="26"/>
          <w:szCs w:val="26"/>
        </w:rPr>
      </w:pPr>
      <w:bookmarkStart w:colFirst="0" w:colLast="0" w:name="_5fkqlvzf00xw" w:id="4833"/>
      <w:bookmarkEnd w:id="4833"/>
      <w:r w:rsidDel="00000000" w:rsidR="00000000" w:rsidRPr="00000000">
        <w:rPr>
          <w:b w:val="1"/>
          <w:bCs w:val="1"/>
          <w:color w:val="000000"/>
          <w:sz w:val="26"/>
          <w:szCs w:val="26"/>
          <w:rtl w:val="0"/>
        </w:rPr>
        <w:t xml:space="preserve">16. Is a digital payment app suitable for a property purchase?</w:t>
      </w:r>
    </w:p>
    <w:p w:rsidR="00000000" w:rsidDel="00000000" w:rsidP="00000000" w:rsidRDefault="00000000" w:rsidRPr="00000000" w14:paraId="00003294">
      <w:pPr>
        <w:spacing w:after="240" w:before="240" w:lineRule="auto"/>
        <w:rPr/>
      </w:pPr>
      <w:r w:rsidDel="00000000" w:rsidR="00000000" w:rsidRPr="00000000">
        <w:rPr>
          <w:rtl w:val="0"/>
        </w:rPr>
        <w:t xml:space="preserve">It depends on the amount, provider, documentation, payment conditions, and closing structure.</w:t>
      </w:r>
    </w:p>
    <w:p w:rsidR="00000000" w:rsidDel="00000000" w:rsidP="00000000" w:rsidRDefault="00000000" w:rsidRPr="00000000" w14:paraId="00003295">
      <w:pPr>
        <w:pStyle w:val="Heading3"/>
        <w:keepNext w:val="0"/>
        <w:keepLines w:val="0"/>
        <w:spacing w:before="280" w:lineRule="auto"/>
        <w:rPr>
          <w:b w:val="1"/>
          <w:bCs w:val="1"/>
          <w:color w:val="000000"/>
          <w:sz w:val="26"/>
          <w:szCs w:val="26"/>
        </w:rPr>
      </w:pPr>
      <w:bookmarkStart w:colFirst="0" w:colLast="0" w:name="_khkhfj7492eg" w:id="4834"/>
      <w:bookmarkEnd w:id="4834"/>
      <w:r w:rsidDel="00000000" w:rsidR="00000000" w:rsidRPr="00000000">
        <w:rPr>
          <w:b w:val="1"/>
          <w:bCs w:val="1"/>
          <w:color w:val="000000"/>
          <w:sz w:val="26"/>
          <w:szCs w:val="26"/>
          <w:rtl w:val="0"/>
        </w:rPr>
        <w:t xml:space="preserve">17. Can I send euros, pounds, or US dollars to Brazil?</w:t>
      </w:r>
    </w:p>
    <w:p w:rsidR="00000000" w:rsidDel="00000000" w:rsidP="00000000" w:rsidRDefault="00000000" w:rsidRPr="00000000" w14:paraId="00003296">
      <w:pPr>
        <w:spacing w:after="240" w:before="240" w:lineRule="auto"/>
        <w:rPr/>
      </w:pPr>
      <w:r w:rsidDel="00000000" w:rsidR="00000000" w:rsidRPr="00000000">
        <w:rPr>
          <w:rtl w:val="0"/>
        </w:rPr>
        <w:t xml:space="preserve">Qualifying transfers may be arranged through authorized providers supporting the relevant currencies.</w:t>
      </w:r>
    </w:p>
    <w:p w:rsidR="00000000" w:rsidDel="00000000" w:rsidP="00000000" w:rsidRDefault="00000000" w:rsidRPr="00000000" w14:paraId="00003297">
      <w:pPr>
        <w:pStyle w:val="Heading3"/>
        <w:keepNext w:val="0"/>
        <w:keepLines w:val="0"/>
        <w:spacing w:before="280" w:lineRule="auto"/>
        <w:rPr>
          <w:b w:val="1"/>
          <w:bCs w:val="1"/>
          <w:color w:val="000000"/>
          <w:sz w:val="26"/>
          <w:szCs w:val="26"/>
        </w:rPr>
      </w:pPr>
      <w:bookmarkStart w:colFirst="0" w:colLast="0" w:name="_y9hmq1rfd1qi" w:id="4835"/>
      <w:bookmarkEnd w:id="4835"/>
      <w:r w:rsidDel="00000000" w:rsidR="00000000" w:rsidRPr="00000000">
        <w:rPr>
          <w:b w:val="1"/>
          <w:bCs w:val="1"/>
          <w:color w:val="000000"/>
          <w:sz w:val="26"/>
          <w:szCs w:val="26"/>
          <w:rtl w:val="0"/>
        </w:rPr>
        <w:t xml:space="preserve">18. Does the seller receive Brazilian reais?</w:t>
      </w:r>
    </w:p>
    <w:p w:rsidR="00000000" w:rsidDel="00000000" w:rsidP="00000000" w:rsidRDefault="00000000" w:rsidRPr="00000000" w14:paraId="00003298">
      <w:pPr>
        <w:spacing w:after="240" w:before="240" w:lineRule="auto"/>
        <w:rPr/>
      </w:pPr>
      <w:r w:rsidDel="00000000" w:rsidR="00000000" w:rsidRPr="00000000">
        <w:rPr>
          <w:rtl w:val="0"/>
        </w:rPr>
        <w:t xml:space="preserve">The settlement currency and payment structure depend on the authorized arrangement and applicable law.</w:t>
      </w:r>
    </w:p>
    <w:p w:rsidR="00000000" w:rsidDel="00000000" w:rsidP="00000000" w:rsidRDefault="00000000" w:rsidRPr="00000000" w14:paraId="00003299">
      <w:pPr>
        <w:pStyle w:val="Heading3"/>
        <w:keepNext w:val="0"/>
        <w:keepLines w:val="0"/>
        <w:spacing w:before="280" w:lineRule="auto"/>
        <w:rPr>
          <w:b w:val="1"/>
          <w:bCs w:val="1"/>
          <w:color w:val="000000"/>
          <w:sz w:val="26"/>
          <w:szCs w:val="26"/>
        </w:rPr>
      </w:pPr>
      <w:bookmarkStart w:colFirst="0" w:colLast="0" w:name="_1zswfilsx81v" w:id="4836"/>
      <w:bookmarkEnd w:id="4836"/>
      <w:r w:rsidDel="00000000" w:rsidR="00000000" w:rsidRPr="00000000">
        <w:rPr>
          <w:b w:val="1"/>
          <w:bCs w:val="1"/>
          <w:color w:val="000000"/>
          <w:sz w:val="26"/>
          <w:szCs w:val="26"/>
          <w:rtl w:val="0"/>
        </w:rPr>
        <w:t xml:space="preserve">19. How long does an international transfer take?</w:t>
      </w:r>
    </w:p>
    <w:p w:rsidR="00000000" w:rsidDel="00000000" w:rsidP="00000000" w:rsidRDefault="00000000" w:rsidRPr="00000000" w14:paraId="0000329A">
      <w:pPr>
        <w:spacing w:after="240" w:before="240" w:lineRule="auto"/>
        <w:rPr/>
      </w:pPr>
      <w:r w:rsidDel="00000000" w:rsidR="00000000" w:rsidRPr="00000000">
        <w:rPr>
          <w:rtl w:val="0"/>
        </w:rPr>
        <w:t xml:space="preserve">Timing varies according to the institutions, compliance checks, currencies, payment route, and transaction.</w:t>
      </w:r>
    </w:p>
    <w:p w:rsidR="00000000" w:rsidDel="00000000" w:rsidP="00000000" w:rsidRDefault="00000000" w:rsidRPr="00000000" w14:paraId="0000329B">
      <w:pPr>
        <w:pStyle w:val="Heading3"/>
        <w:keepNext w:val="0"/>
        <w:keepLines w:val="0"/>
        <w:spacing w:before="280" w:lineRule="auto"/>
        <w:rPr>
          <w:b w:val="1"/>
          <w:bCs w:val="1"/>
          <w:color w:val="000000"/>
          <w:sz w:val="26"/>
          <w:szCs w:val="26"/>
        </w:rPr>
      </w:pPr>
      <w:bookmarkStart w:colFirst="0" w:colLast="0" w:name="_5mmnz4qgl926" w:id="4837"/>
      <w:bookmarkEnd w:id="4837"/>
      <w:r w:rsidDel="00000000" w:rsidR="00000000" w:rsidRPr="00000000">
        <w:rPr>
          <w:b w:val="1"/>
          <w:bCs w:val="1"/>
          <w:color w:val="000000"/>
          <w:sz w:val="26"/>
          <w:szCs w:val="26"/>
          <w:rtl w:val="0"/>
        </w:rPr>
        <w:t xml:space="preserve">20. What if the money is delayed?</w:t>
      </w:r>
    </w:p>
    <w:p w:rsidR="00000000" w:rsidDel="00000000" w:rsidP="00000000" w:rsidRDefault="00000000" w:rsidRPr="00000000" w14:paraId="0000329C">
      <w:pPr>
        <w:spacing w:after="240" w:before="240" w:lineRule="auto"/>
        <w:rPr/>
      </w:pPr>
      <w:r w:rsidDel="00000000" w:rsidR="00000000" w:rsidRPr="00000000">
        <w:rPr>
          <w:rtl w:val="0"/>
        </w:rPr>
        <w:t xml:space="preserve">The institutions should be contacted to determine the transaction status, while any contractual deadline should be assessed separately.</w:t>
      </w:r>
    </w:p>
    <w:p w:rsidR="00000000" w:rsidDel="00000000" w:rsidP="00000000" w:rsidRDefault="00000000" w:rsidRPr="00000000" w14:paraId="0000329D">
      <w:pPr>
        <w:pStyle w:val="Heading3"/>
        <w:keepNext w:val="0"/>
        <w:keepLines w:val="0"/>
        <w:spacing w:before="280" w:lineRule="auto"/>
        <w:rPr>
          <w:b w:val="1"/>
          <w:bCs w:val="1"/>
          <w:color w:val="000000"/>
          <w:sz w:val="26"/>
          <w:szCs w:val="26"/>
        </w:rPr>
      </w:pPr>
      <w:bookmarkStart w:colFirst="0" w:colLast="0" w:name="_qd9uwzwx8izo" w:id="4838"/>
      <w:bookmarkEnd w:id="4838"/>
      <w:r w:rsidDel="00000000" w:rsidR="00000000" w:rsidRPr="00000000">
        <w:rPr>
          <w:b w:val="1"/>
          <w:bCs w:val="1"/>
          <w:color w:val="000000"/>
          <w:sz w:val="26"/>
          <w:szCs w:val="26"/>
          <w:rtl w:val="0"/>
        </w:rPr>
        <w:t xml:space="preserve">21. What if the transfer is rejected?</w:t>
      </w:r>
    </w:p>
    <w:p w:rsidR="00000000" w:rsidDel="00000000" w:rsidP="00000000" w:rsidRDefault="00000000" w:rsidRPr="00000000" w14:paraId="0000329E">
      <w:pPr>
        <w:spacing w:after="240" w:before="240" w:lineRule="auto"/>
        <w:rPr/>
      </w:pPr>
      <w:r w:rsidDel="00000000" w:rsidR="00000000" w:rsidRPr="00000000">
        <w:rPr>
          <w:rtl w:val="0"/>
        </w:rPr>
        <w:t xml:space="preserve">The provider may explain the rejection or request additional information. The appropriate response depends on the circumstances.</w:t>
      </w:r>
    </w:p>
    <w:p w:rsidR="00000000" w:rsidDel="00000000" w:rsidP="00000000" w:rsidRDefault="00000000" w:rsidRPr="00000000" w14:paraId="0000329F">
      <w:pPr>
        <w:pStyle w:val="Heading3"/>
        <w:keepNext w:val="0"/>
        <w:keepLines w:val="0"/>
        <w:spacing w:before="280" w:lineRule="auto"/>
        <w:rPr>
          <w:b w:val="1"/>
          <w:bCs w:val="1"/>
          <w:color w:val="000000"/>
          <w:sz w:val="26"/>
          <w:szCs w:val="26"/>
        </w:rPr>
      </w:pPr>
      <w:bookmarkStart w:colFirst="0" w:colLast="0" w:name="_3jkqjy455sob" w:id="4839"/>
      <w:bookmarkEnd w:id="4839"/>
      <w:r w:rsidDel="00000000" w:rsidR="00000000" w:rsidRPr="00000000">
        <w:rPr>
          <w:b w:val="1"/>
          <w:bCs w:val="1"/>
          <w:color w:val="000000"/>
          <w:sz w:val="26"/>
          <w:szCs w:val="26"/>
          <w:rtl w:val="0"/>
        </w:rPr>
        <w:t xml:space="preserve">22. Can I transfer money from my own foreign account to my Brazilian account?</w:t>
      </w:r>
    </w:p>
    <w:p w:rsidR="00000000" w:rsidDel="00000000" w:rsidP="00000000" w:rsidRDefault="00000000" w:rsidRPr="00000000" w14:paraId="000032A0">
      <w:pPr>
        <w:spacing w:after="240" w:before="240" w:lineRule="auto"/>
        <w:rPr/>
      </w:pPr>
      <w:r w:rsidDel="00000000" w:rsidR="00000000" w:rsidRPr="00000000">
        <w:rPr>
          <w:rtl w:val="0"/>
        </w:rPr>
        <w:t xml:space="preserve">Potentially, yes, subject to the applicable banking and tax rules.</w:t>
      </w:r>
    </w:p>
    <w:p w:rsidR="00000000" w:rsidDel="00000000" w:rsidP="00000000" w:rsidRDefault="00000000" w:rsidRPr="00000000" w14:paraId="000032A1">
      <w:pPr>
        <w:pStyle w:val="Heading3"/>
        <w:keepNext w:val="0"/>
        <w:keepLines w:val="0"/>
        <w:spacing w:before="280" w:lineRule="auto"/>
        <w:rPr>
          <w:b w:val="1"/>
          <w:bCs w:val="1"/>
          <w:color w:val="000000"/>
          <w:sz w:val="26"/>
          <w:szCs w:val="26"/>
        </w:rPr>
      </w:pPr>
      <w:bookmarkStart w:colFirst="0" w:colLast="0" w:name="_lcthvjb3ya1d" w:id="4840"/>
      <w:bookmarkEnd w:id="4840"/>
      <w:r w:rsidDel="00000000" w:rsidR="00000000" w:rsidRPr="00000000">
        <w:rPr>
          <w:b w:val="1"/>
          <w:bCs w:val="1"/>
          <w:color w:val="000000"/>
          <w:sz w:val="26"/>
          <w:szCs w:val="26"/>
          <w:rtl w:val="0"/>
        </w:rPr>
        <w:t xml:space="preserve">23. Can a non-resident open a bank account in Brazil?</w:t>
      </w:r>
    </w:p>
    <w:p w:rsidR="00000000" w:rsidDel="00000000" w:rsidP="00000000" w:rsidRDefault="00000000" w:rsidRPr="00000000" w14:paraId="000032A2">
      <w:pPr>
        <w:spacing w:after="240" w:before="240" w:lineRule="auto"/>
        <w:rPr/>
      </w:pPr>
      <w:r w:rsidDel="00000000" w:rsidR="00000000" w:rsidRPr="00000000">
        <w:rPr>
          <w:rtl w:val="0"/>
        </w:rPr>
        <w:t xml:space="preserve">Certain Brazilian institutions offer accounts to eligible non-residents, subject to their requirements.</w:t>
      </w:r>
    </w:p>
    <w:p w:rsidR="00000000" w:rsidDel="00000000" w:rsidP="00000000" w:rsidRDefault="00000000" w:rsidRPr="00000000" w14:paraId="000032A3">
      <w:pPr>
        <w:pStyle w:val="Heading3"/>
        <w:keepNext w:val="0"/>
        <w:keepLines w:val="0"/>
        <w:spacing w:before="280" w:lineRule="auto"/>
        <w:rPr>
          <w:b w:val="1"/>
          <w:bCs w:val="1"/>
          <w:color w:val="000000"/>
          <w:sz w:val="26"/>
          <w:szCs w:val="26"/>
        </w:rPr>
      </w:pPr>
      <w:bookmarkStart w:colFirst="0" w:colLast="0" w:name="_azr8g29lvced" w:id="4841"/>
      <w:bookmarkEnd w:id="4841"/>
      <w:r w:rsidDel="00000000" w:rsidR="00000000" w:rsidRPr="00000000">
        <w:rPr>
          <w:b w:val="1"/>
          <w:bCs w:val="1"/>
          <w:color w:val="000000"/>
          <w:sz w:val="26"/>
          <w:szCs w:val="26"/>
          <w:rtl w:val="0"/>
        </w:rPr>
        <w:t xml:space="preserve">24. Can I send money to a Brazilian holding company?</w:t>
      </w:r>
    </w:p>
    <w:p w:rsidR="00000000" w:rsidDel="00000000" w:rsidP="00000000" w:rsidRDefault="00000000" w:rsidRPr="00000000" w14:paraId="000032A4">
      <w:pPr>
        <w:spacing w:after="240" w:before="240" w:lineRule="auto"/>
        <w:rPr/>
      </w:pPr>
      <w:r w:rsidDel="00000000" w:rsidR="00000000" w:rsidRPr="00000000">
        <w:rPr>
          <w:rtl w:val="0"/>
        </w:rPr>
        <w:t xml:space="preserve">Potentially, yes, but the payment should be correctly structured as capital, a loan, or another legally appropriate transaction.</w:t>
      </w:r>
    </w:p>
    <w:p w:rsidR="00000000" w:rsidDel="00000000" w:rsidP="00000000" w:rsidRDefault="00000000" w:rsidRPr="00000000" w14:paraId="000032A5">
      <w:pPr>
        <w:pStyle w:val="Heading3"/>
        <w:keepNext w:val="0"/>
        <w:keepLines w:val="0"/>
        <w:spacing w:before="280" w:lineRule="auto"/>
        <w:rPr>
          <w:b w:val="1"/>
          <w:bCs w:val="1"/>
          <w:color w:val="000000"/>
          <w:sz w:val="26"/>
          <w:szCs w:val="26"/>
        </w:rPr>
      </w:pPr>
      <w:bookmarkStart w:colFirst="0" w:colLast="0" w:name="_fh4s6jaofzqb" w:id="4842"/>
      <w:bookmarkEnd w:id="4842"/>
      <w:r w:rsidDel="00000000" w:rsidR="00000000" w:rsidRPr="00000000">
        <w:rPr>
          <w:b w:val="1"/>
          <w:bCs w:val="1"/>
          <w:color w:val="000000"/>
          <w:sz w:val="26"/>
          <w:szCs w:val="26"/>
          <w:rtl w:val="0"/>
        </w:rPr>
        <w:t xml:space="preserve">25. Is a capital contribution the same as a shareholder loan?</w:t>
      </w:r>
    </w:p>
    <w:p w:rsidR="00000000" w:rsidDel="00000000" w:rsidP="00000000" w:rsidRDefault="00000000" w:rsidRPr="00000000" w14:paraId="000032A6">
      <w:pPr>
        <w:spacing w:after="240" w:before="240" w:lineRule="auto"/>
        <w:rPr/>
      </w:pPr>
      <w:r w:rsidDel="00000000" w:rsidR="00000000" w:rsidRPr="00000000">
        <w:rPr>
          <w:rtl w:val="0"/>
        </w:rPr>
        <w:t xml:space="preserve">No. They create different corporate, tax, and repayment consequences.</w:t>
      </w:r>
    </w:p>
    <w:p w:rsidR="00000000" w:rsidDel="00000000" w:rsidP="00000000" w:rsidRDefault="00000000" w:rsidRPr="00000000" w14:paraId="000032A7">
      <w:pPr>
        <w:pStyle w:val="Heading3"/>
        <w:keepNext w:val="0"/>
        <w:keepLines w:val="0"/>
        <w:spacing w:before="280" w:lineRule="auto"/>
        <w:rPr>
          <w:b w:val="1"/>
          <w:bCs w:val="1"/>
          <w:color w:val="000000"/>
          <w:sz w:val="26"/>
          <w:szCs w:val="26"/>
        </w:rPr>
      </w:pPr>
      <w:bookmarkStart w:colFirst="0" w:colLast="0" w:name="_fd2go7e5ha5l" w:id="4843"/>
      <w:bookmarkEnd w:id="4843"/>
      <w:r w:rsidDel="00000000" w:rsidR="00000000" w:rsidRPr="00000000">
        <w:rPr>
          <w:b w:val="1"/>
          <w:bCs w:val="1"/>
          <w:color w:val="000000"/>
          <w:sz w:val="26"/>
          <w:szCs w:val="26"/>
          <w:rtl w:val="0"/>
        </w:rPr>
        <w:t xml:space="preserve">26. Must foreign investment be registered with the Central Bank?</w:t>
      </w:r>
    </w:p>
    <w:p w:rsidR="00000000" w:rsidDel="00000000" w:rsidP="00000000" w:rsidRDefault="00000000" w:rsidRPr="00000000" w14:paraId="000032A8">
      <w:pPr>
        <w:spacing w:after="240" w:before="240" w:lineRule="auto"/>
        <w:rPr/>
      </w:pPr>
      <w:r w:rsidDel="00000000" w:rsidR="00000000" w:rsidRPr="00000000">
        <w:rPr>
          <w:rtl w:val="0"/>
        </w:rPr>
        <w:t xml:space="preserve">Certain foreign investment transactions are subject to registration or reporting requirements. The applicable rules depend on the investment type and regulatory framework.</w:t>
      </w:r>
    </w:p>
    <w:p w:rsidR="00000000" w:rsidDel="00000000" w:rsidP="00000000" w:rsidRDefault="00000000" w:rsidRPr="00000000" w14:paraId="000032A9">
      <w:pPr>
        <w:pStyle w:val="Heading3"/>
        <w:keepNext w:val="0"/>
        <w:keepLines w:val="0"/>
        <w:spacing w:before="280" w:lineRule="auto"/>
        <w:rPr>
          <w:b w:val="1"/>
          <w:bCs w:val="1"/>
          <w:color w:val="000000"/>
          <w:sz w:val="26"/>
          <w:szCs w:val="26"/>
        </w:rPr>
      </w:pPr>
      <w:bookmarkStart w:colFirst="0" w:colLast="0" w:name="_ru14ctme2w7y" w:id="4844"/>
      <w:bookmarkEnd w:id="4844"/>
      <w:r w:rsidDel="00000000" w:rsidR="00000000" w:rsidRPr="00000000">
        <w:rPr>
          <w:b w:val="1"/>
          <w:bCs w:val="1"/>
          <w:color w:val="000000"/>
          <w:sz w:val="26"/>
          <w:szCs w:val="26"/>
          <w:rtl w:val="0"/>
        </w:rPr>
        <w:t xml:space="preserve">27. Does buying property automatically require foreign direct investment registration?</w:t>
      </w:r>
    </w:p>
    <w:p w:rsidR="00000000" w:rsidDel="00000000" w:rsidP="00000000" w:rsidRDefault="00000000" w:rsidRPr="00000000" w14:paraId="000032AA">
      <w:pPr>
        <w:spacing w:after="240" w:before="240" w:lineRule="auto"/>
        <w:rPr/>
      </w:pPr>
      <w:r w:rsidDel="00000000" w:rsidR="00000000" w:rsidRPr="00000000">
        <w:rPr>
          <w:rtl w:val="0"/>
        </w:rPr>
        <w:t xml:space="preserve">No. An individual real estate acquisition should not automatically be treated as equivalent to a corporate foreign direct investment.</w:t>
      </w:r>
    </w:p>
    <w:p w:rsidR="00000000" w:rsidDel="00000000" w:rsidP="00000000" w:rsidRDefault="00000000" w:rsidRPr="00000000" w14:paraId="000032AB">
      <w:pPr>
        <w:pStyle w:val="Heading3"/>
        <w:keepNext w:val="0"/>
        <w:keepLines w:val="0"/>
        <w:spacing w:before="280" w:lineRule="auto"/>
        <w:rPr>
          <w:b w:val="1"/>
          <w:bCs w:val="1"/>
          <w:color w:val="000000"/>
          <w:sz w:val="26"/>
          <w:szCs w:val="26"/>
        </w:rPr>
      </w:pPr>
      <w:bookmarkStart w:colFirst="0" w:colLast="0" w:name="_bctc4scmt2i6" w:id="4845"/>
      <w:bookmarkEnd w:id="4845"/>
      <w:r w:rsidDel="00000000" w:rsidR="00000000" w:rsidRPr="00000000">
        <w:rPr>
          <w:b w:val="1"/>
          <w:bCs w:val="1"/>
          <w:color w:val="000000"/>
          <w:sz w:val="26"/>
          <w:szCs w:val="26"/>
          <w:rtl w:val="0"/>
        </w:rPr>
        <w:t xml:space="preserve">28. Can money transfers support a Brazil investor residence application?</w:t>
      </w:r>
    </w:p>
    <w:p w:rsidR="00000000" w:rsidDel="00000000" w:rsidP="00000000" w:rsidRDefault="00000000" w:rsidRPr="00000000" w14:paraId="000032AC">
      <w:pPr>
        <w:spacing w:after="240" w:before="240" w:lineRule="auto"/>
        <w:rPr/>
      </w:pPr>
      <w:r w:rsidDel="00000000" w:rsidR="00000000" w:rsidRPr="00000000">
        <w:rPr>
          <w:rtl w:val="0"/>
        </w:rPr>
        <w:t xml:space="preserve">Relevant banking records may form part of the evidence for a qualifying application, but the transfer alone does not grant residence.</w:t>
      </w:r>
    </w:p>
    <w:p w:rsidR="00000000" w:rsidDel="00000000" w:rsidP="00000000" w:rsidRDefault="00000000" w:rsidRPr="00000000" w14:paraId="000032AD">
      <w:pPr>
        <w:pStyle w:val="Heading3"/>
        <w:keepNext w:val="0"/>
        <w:keepLines w:val="0"/>
        <w:spacing w:before="280" w:lineRule="auto"/>
        <w:rPr>
          <w:b w:val="1"/>
          <w:bCs w:val="1"/>
          <w:color w:val="000000"/>
          <w:sz w:val="26"/>
          <w:szCs w:val="26"/>
        </w:rPr>
      </w:pPr>
      <w:bookmarkStart w:colFirst="0" w:colLast="0" w:name="_looi1zcqubu1" w:id="4846"/>
      <w:bookmarkEnd w:id="4846"/>
      <w:r w:rsidDel="00000000" w:rsidR="00000000" w:rsidRPr="00000000">
        <w:rPr>
          <w:b w:val="1"/>
          <w:bCs w:val="1"/>
          <w:color w:val="000000"/>
          <w:sz w:val="26"/>
          <w:szCs w:val="26"/>
          <w:rtl w:val="0"/>
        </w:rPr>
        <w:t xml:space="preserve">29. Can I send Brazilian property sale proceeds abroad?</w:t>
      </w:r>
    </w:p>
    <w:p w:rsidR="00000000" w:rsidDel="00000000" w:rsidP="00000000" w:rsidRDefault="00000000" w:rsidRPr="00000000" w14:paraId="000032AE">
      <w:pPr>
        <w:spacing w:after="240" w:before="240" w:lineRule="auto"/>
        <w:rPr/>
      </w:pPr>
      <w:r w:rsidDel="00000000" w:rsidR="00000000" w:rsidRPr="00000000">
        <w:rPr>
          <w:rtl w:val="0"/>
        </w:rPr>
        <w:t xml:space="preserve">Potentially, yes, through authorized arrangements subject to applicable documentation, tax, and banking requirements.</w:t>
      </w:r>
    </w:p>
    <w:p w:rsidR="00000000" w:rsidDel="00000000" w:rsidP="00000000" w:rsidRDefault="00000000" w:rsidRPr="00000000" w14:paraId="000032AF">
      <w:pPr>
        <w:pStyle w:val="Heading3"/>
        <w:keepNext w:val="0"/>
        <w:keepLines w:val="0"/>
        <w:spacing w:before="280" w:lineRule="auto"/>
        <w:rPr>
          <w:b w:val="1"/>
          <w:bCs w:val="1"/>
          <w:color w:val="000000"/>
          <w:sz w:val="26"/>
          <w:szCs w:val="26"/>
        </w:rPr>
      </w:pPr>
      <w:bookmarkStart w:colFirst="0" w:colLast="0" w:name="_uxlo20p05u3x" w:id="4847"/>
      <w:bookmarkEnd w:id="4847"/>
      <w:r w:rsidDel="00000000" w:rsidR="00000000" w:rsidRPr="00000000">
        <w:rPr>
          <w:b w:val="1"/>
          <w:bCs w:val="1"/>
          <w:color w:val="000000"/>
          <w:sz w:val="26"/>
          <w:szCs w:val="26"/>
          <w:rtl w:val="0"/>
        </w:rPr>
        <w:t xml:space="preserve">30. Do I need to pay capital gains tax before transferring sale proceeds?</w:t>
      </w:r>
    </w:p>
    <w:p w:rsidR="00000000" w:rsidDel="00000000" w:rsidP="00000000" w:rsidRDefault="00000000" w:rsidRPr="00000000" w14:paraId="000032B0">
      <w:pPr>
        <w:spacing w:after="240" w:before="240" w:lineRule="auto"/>
        <w:rPr/>
      </w:pPr>
      <w:r w:rsidDel="00000000" w:rsidR="00000000" w:rsidRPr="00000000">
        <w:rPr>
          <w:rtl w:val="0"/>
        </w:rPr>
        <w:t xml:space="preserve">Any applicable tax obligations must be assessed under the relevant transaction and seller's tax status.</w:t>
      </w:r>
    </w:p>
    <w:p w:rsidR="00000000" w:rsidDel="00000000" w:rsidP="00000000" w:rsidRDefault="00000000" w:rsidRPr="00000000" w14:paraId="000032B1">
      <w:pPr>
        <w:pStyle w:val="Heading3"/>
        <w:keepNext w:val="0"/>
        <w:keepLines w:val="0"/>
        <w:spacing w:before="280" w:lineRule="auto"/>
        <w:rPr>
          <w:b w:val="1"/>
          <w:bCs w:val="1"/>
          <w:color w:val="000000"/>
          <w:sz w:val="26"/>
          <w:szCs w:val="26"/>
        </w:rPr>
      </w:pPr>
      <w:bookmarkStart w:colFirst="0" w:colLast="0" w:name="_y80d1qhp24lb" w:id="4848"/>
      <w:bookmarkEnd w:id="4848"/>
      <w:r w:rsidDel="00000000" w:rsidR="00000000" w:rsidRPr="00000000">
        <w:rPr>
          <w:b w:val="1"/>
          <w:bCs w:val="1"/>
          <w:color w:val="000000"/>
          <w:sz w:val="26"/>
          <w:szCs w:val="26"/>
          <w:rtl w:val="0"/>
        </w:rPr>
        <w:t xml:space="preserve">31. Can a non-resident seller transfer the proceeds overseas?</w:t>
      </w:r>
    </w:p>
    <w:p w:rsidR="00000000" w:rsidDel="00000000" w:rsidP="00000000" w:rsidRDefault="00000000" w:rsidRPr="00000000" w14:paraId="000032B2">
      <w:pPr>
        <w:spacing w:after="240" w:before="240" w:lineRule="auto"/>
        <w:rPr/>
      </w:pPr>
      <w:r w:rsidDel="00000000" w:rsidR="00000000" w:rsidRPr="00000000">
        <w:rPr>
          <w:rtl w:val="0"/>
        </w:rPr>
        <w:t xml:space="preserve">Potentially, yes, subject to the applicable requirements.</w:t>
      </w:r>
    </w:p>
    <w:p w:rsidR="00000000" w:rsidDel="00000000" w:rsidP="00000000" w:rsidRDefault="00000000" w:rsidRPr="00000000" w14:paraId="000032B3">
      <w:pPr>
        <w:pStyle w:val="Heading3"/>
        <w:keepNext w:val="0"/>
        <w:keepLines w:val="0"/>
        <w:spacing w:before="280" w:lineRule="auto"/>
        <w:rPr>
          <w:b w:val="1"/>
          <w:bCs w:val="1"/>
          <w:color w:val="000000"/>
          <w:sz w:val="26"/>
          <w:szCs w:val="26"/>
        </w:rPr>
      </w:pPr>
      <w:bookmarkStart w:colFirst="0" w:colLast="0" w:name="_zfvggsbzp1oy" w:id="4849"/>
      <w:bookmarkEnd w:id="4849"/>
      <w:r w:rsidDel="00000000" w:rsidR="00000000" w:rsidRPr="00000000">
        <w:rPr>
          <w:b w:val="1"/>
          <w:bCs w:val="1"/>
          <w:color w:val="000000"/>
          <w:sz w:val="26"/>
          <w:szCs w:val="26"/>
          <w:rtl w:val="0"/>
        </w:rPr>
        <w:t xml:space="preserve">32. Can I receive the proceeds in a foreign bank account?</w:t>
      </w:r>
    </w:p>
    <w:p w:rsidR="00000000" w:rsidDel="00000000" w:rsidP="00000000" w:rsidRDefault="00000000" w:rsidRPr="00000000" w14:paraId="000032B4">
      <w:pPr>
        <w:spacing w:after="240" w:before="240" w:lineRule="auto"/>
        <w:rPr/>
      </w:pPr>
      <w:r w:rsidDel="00000000" w:rsidR="00000000" w:rsidRPr="00000000">
        <w:rPr>
          <w:rtl w:val="0"/>
        </w:rPr>
        <w:t xml:space="preserve">The appropriate payment arrangement depends on the transaction, authorized providers, and relevant legal requirements.</w:t>
      </w:r>
    </w:p>
    <w:p w:rsidR="00000000" w:rsidDel="00000000" w:rsidP="00000000" w:rsidRDefault="00000000" w:rsidRPr="00000000" w14:paraId="000032B5">
      <w:pPr>
        <w:pStyle w:val="Heading3"/>
        <w:keepNext w:val="0"/>
        <w:keepLines w:val="0"/>
        <w:spacing w:before="280" w:lineRule="auto"/>
        <w:rPr>
          <w:b w:val="1"/>
          <w:bCs w:val="1"/>
          <w:color w:val="000000"/>
          <w:sz w:val="26"/>
          <w:szCs w:val="26"/>
        </w:rPr>
      </w:pPr>
      <w:bookmarkStart w:colFirst="0" w:colLast="0" w:name="_tig41btxbsk" w:id="4850"/>
      <w:bookmarkEnd w:id="4850"/>
      <w:r w:rsidDel="00000000" w:rsidR="00000000" w:rsidRPr="00000000">
        <w:rPr>
          <w:b w:val="1"/>
          <w:bCs w:val="1"/>
          <w:color w:val="000000"/>
          <w:sz w:val="26"/>
          <w:szCs w:val="26"/>
          <w:rtl w:val="0"/>
        </w:rPr>
        <w:t xml:space="preserve">33. Can I use cryptocurrency or stablecoins instead of a bank transfer?</w:t>
      </w:r>
    </w:p>
    <w:p w:rsidR="00000000" w:rsidDel="00000000" w:rsidP="00000000" w:rsidRDefault="00000000" w:rsidRPr="00000000" w14:paraId="000032B6">
      <w:pPr>
        <w:spacing w:after="240" w:before="240" w:lineRule="auto"/>
        <w:rPr/>
      </w:pPr>
      <w:r w:rsidDel="00000000" w:rsidR="00000000" w:rsidRPr="00000000">
        <w:rPr>
          <w:rtl w:val="0"/>
        </w:rPr>
        <w:t xml:space="preserve">Cryptoasset transactions are subject to their own legal, regulatory, and tax considerations. They should not be assumed to replace a compliant foreign-exchange or property closing arrangement.</w:t>
      </w:r>
    </w:p>
    <w:p w:rsidR="00000000" w:rsidDel="00000000" w:rsidP="00000000" w:rsidRDefault="00000000" w:rsidRPr="00000000" w14:paraId="000032B7">
      <w:pPr>
        <w:pStyle w:val="Heading3"/>
        <w:keepNext w:val="0"/>
        <w:keepLines w:val="0"/>
        <w:spacing w:before="280" w:lineRule="auto"/>
        <w:rPr>
          <w:b w:val="1"/>
          <w:bCs w:val="1"/>
          <w:color w:val="000000"/>
          <w:sz w:val="26"/>
          <w:szCs w:val="26"/>
        </w:rPr>
      </w:pPr>
      <w:bookmarkStart w:colFirst="0" w:colLast="0" w:name="_7ox5m5bdromu" w:id="4851"/>
      <w:bookmarkEnd w:id="4851"/>
      <w:r w:rsidDel="00000000" w:rsidR="00000000" w:rsidRPr="00000000">
        <w:rPr>
          <w:b w:val="1"/>
          <w:bCs w:val="1"/>
          <w:color w:val="000000"/>
          <w:sz w:val="26"/>
          <w:szCs w:val="26"/>
          <w:rtl w:val="0"/>
        </w:rPr>
        <w:t xml:space="preserve">34. Can a lawyer receive the purchase price on my behalf?</w:t>
      </w:r>
    </w:p>
    <w:p w:rsidR="00000000" w:rsidDel="00000000" w:rsidP="00000000" w:rsidRDefault="00000000" w:rsidRPr="00000000" w14:paraId="000032B8">
      <w:pPr>
        <w:spacing w:after="240" w:before="240" w:lineRule="auto"/>
        <w:rPr/>
      </w:pPr>
      <w:r w:rsidDel="00000000" w:rsidR="00000000" w:rsidRPr="00000000">
        <w:rPr>
          <w:rtl w:val="0"/>
        </w:rPr>
        <w:t xml:space="preserve">This requires careful assessment of professional, contractual, and financial regulations. Caspani Lawyers does not offer custody or transmission of client funds as a payment service.</w:t>
      </w:r>
    </w:p>
    <w:p w:rsidR="00000000" w:rsidDel="00000000" w:rsidP="00000000" w:rsidRDefault="00000000" w:rsidRPr="00000000" w14:paraId="000032B9">
      <w:pPr>
        <w:pStyle w:val="Heading3"/>
        <w:keepNext w:val="0"/>
        <w:keepLines w:val="0"/>
        <w:spacing w:before="280" w:lineRule="auto"/>
        <w:rPr>
          <w:b w:val="1"/>
          <w:bCs w:val="1"/>
          <w:color w:val="000000"/>
          <w:sz w:val="26"/>
          <w:szCs w:val="26"/>
        </w:rPr>
      </w:pPr>
      <w:bookmarkStart w:colFirst="0" w:colLast="0" w:name="_jm9t6f6979id" w:id="4852"/>
      <w:bookmarkEnd w:id="4852"/>
      <w:r w:rsidDel="00000000" w:rsidR="00000000" w:rsidRPr="00000000">
        <w:rPr>
          <w:b w:val="1"/>
          <w:bCs w:val="1"/>
          <w:color w:val="000000"/>
          <w:sz w:val="26"/>
          <w:szCs w:val="26"/>
          <w:rtl w:val="0"/>
        </w:rPr>
        <w:t xml:space="preserve">35. Can Caspani Lawyers choose a bank for me?</w:t>
      </w:r>
    </w:p>
    <w:p w:rsidR="00000000" w:rsidDel="00000000" w:rsidP="00000000" w:rsidRDefault="00000000" w:rsidRPr="00000000" w14:paraId="000032BA">
      <w:pPr>
        <w:spacing w:after="240" w:before="240" w:lineRule="auto"/>
        <w:rPr/>
      </w:pPr>
      <w:r w:rsidDel="00000000" w:rsidR="00000000" w:rsidRPr="00000000">
        <w:rPr>
          <w:rtl w:val="0"/>
        </w:rPr>
        <w:t xml:space="preserve">We may assist with understanding legal and documentary requirements and coordinating with an authorized institution under the agreed scope. Selection, account approval, and execution remain subject to the provider's procedures.</w:t>
      </w:r>
    </w:p>
    <w:p w:rsidR="00000000" w:rsidDel="00000000" w:rsidP="00000000" w:rsidRDefault="00000000" w:rsidRPr="00000000" w14:paraId="000032BB">
      <w:pPr>
        <w:pStyle w:val="Heading3"/>
        <w:keepNext w:val="0"/>
        <w:keepLines w:val="0"/>
        <w:spacing w:before="280" w:lineRule="auto"/>
        <w:rPr>
          <w:b w:val="1"/>
          <w:bCs w:val="1"/>
          <w:color w:val="000000"/>
          <w:sz w:val="26"/>
          <w:szCs w:val="26"/>
        </w:rPr>
      </w:pPr>
      <w:bookmarkStart w:colFirst="0" w:colLast="0" w:name="_ut4b06d6mzxb" w:id="4853"/>
      <w:bookmarkEnd w:id="4853"/>
      <w:r w:rsidDel="00000000" w:rsidR="00000000" w:rsidRPr="00000000">
        <w:rPr>
          <w:b w:val="1"/>
          <w:bCs w:val="1"/>
          <w:color w:val="000000"/>
          <w:sz w:val="26"/>
          <w:szCs w:val="26"/>
          <w:rtl w:val="0"/>
        </w:rPr>
        <w:t xml:space="preserve">36. Can Caspani Lawyers guarantee that a transfer will be approved?</w:t>
      </w:r>
    </w:p>
    <w:p w:rsidR="00000000" w:rsidDel="00000000" w:rsidP="00000000" w:rsidRDefault="00000000" w:rsidRPr="00000000" w14:paraId="000032BC">
      <w:pPr>
        <w:spacing w:after="240" w:before="240" w:lineRule="auto"/>
        <w:rPr/>
      </w:pPr>
      <w:r w:rsidDel="00000000" w:rsidR="00000000" w:rsidRPr="00000000">
        <w:rPr>
          <w:rtl w:val="0"/>
        </w:rPr>
        <w:t xml:space="preserve">No. The authorized institution determines whether it can process the operation.</w:t>
      </w:r>
    </w:p>
    <w:p w:rsidR="00000000" w:rsidDel="00000000" w:rsidP="00000000" w:rsidRDefault="00000000" w:rsidRPr="00000000" w14:paraId="000032BD">
      <w:pPr>
        <w:pStyle w:val="Heading3"/>
        <w:keepNext w:val="0"/>
        <w:keepLines w:val="0"/>
        <w:spacing w:before="280" w:lineRule="auto"/>
        <w:rPr>
          <w:b w:val="1"/>
          <w:bCs w:val="1"/>
          <w:color w:val="000000"/>
          <w:sz w:val="26"/>
          <w:szCs w:val="26"/>
        </w:rPr>
      </w:pPr>
      <w:bookmarkStart w:colFirst="0" w:colLast="0" w:name="_hkl0w6c1qt44" w:id="4854"/>
      <w:bookmarkEnd w:id="4854"/>
      <w:r w:rsidDel="00000000" w:rsidR="00000000" w:rsidRPr="00000000">
        <w:rPr>
          <w:b w:val="1"/>
          <w:bCs w:val="1"/>
          <w:color w:val="000000"/>
          <w:sz w:val="26"/>
          <w:szCs w:val="26"/>
          <w:rtl w:val="0"/>
        </w:rPr>
        <w:t xml:space="preserve">37. Can Caspani Lawyers help if I already signed a property contract?</w:t>
      </w:r>
    </w:p>
    <w:p w:rsidR="00000000" w:rsidDel="00000000" w:rsidP="00000000" w:rsidRDefault="00000000" w:rsidRPr="00000000" w14:paraId="000032BE">
      <w:pPr>
        <w:spacing w:after="240" w:before="240" w:lineRule="auto"/>
        <w:rPr/>
      </w:pPr>
      <w:r w:rsidDel="00000000" w:rsidR="00000000" w:rsidRPr="00000000">
        <w:rPr>
          <w:rtl w:val="0"/>
        </w:rPr>
        <w:t xml:space="preserve">Yes. The existing agreement and payment deadlines can be assessed before further steps are agreed.</w:t>
      </w:r>
    </w:p>
    <w:p w:rsidR="00000000" w:rsidDel="00000000" w:rsidP="00000000" w:rsidRDefault="00000000" w:rsidRPr="00000000" w14:paraId="000032BF">
      <w:pPr>
        <w:pStyle w:val="Heading3"/>
        <w:keepNext w:val="0"/>
        <w:keepLines w:val="0"/>
        <w:spacing w:before="280" w:lineRule="auto"/>
        <w:rPr>
          <w:b w:val="1"/>
          <w:bCs w:val="1"/>
          <w:color w:val="000000"/>
          <w:sz w:val="26"/>
          <w:szCs w:val="26"/>
        </w:rPr>
      </w:pPr>
      <w:bookmarkStart w:colFirst="0" w:colLast="0" w:name="_irma38sstbna" w:id="4855"/>
      <w:bookmarkEnd w:id="4855"/>
      <w:r w:rsidDel="00000000" w:rsidR="00000000" w:rsidRPr="00000000">
        <w:rPr>
          <w:b w:val="1"/>
          <w:bCs w:val="1"/>
          <w:color w:val="000000"/>
          <w:sz w:val="26"/>
          <w:szCs w:val="26"/>
          <w:rtl w:val="0"/>
        </w:rPr>
        <w:t xml:space="preserve">38. How much does legal assistance cost?</w:t>
      </w:r>
    </w:p>
    <w:p w:rsidR="00000000" w:rsidDel="00000000" w:rsidP="00000000" w:rsidRDefault="00000000" w:rsidRPr="00000000" w14:paraId="000032C0">
      <w:pPr>
        <w:spacing w:after="240" w:before="240" w:lineRule="auto"/>
        <w:rPr/>
      </w:pPr>
      <w:r w:rsidDel="00000000" w:rsidR="00000000" w:rsidRPr="00000000">
        <w:rPr>
          <w:rtl w:val="0"/>
        </w:rPr>
        <w:t xml:space="preserve">Professional fees depend on the transaction, jurisdictions involved, documentation, and agreed scope. The process begins with a paid consultation.</w:t>
      </w:r>
    </w:p>
    <w:p w:rsidR="00000000" w:rsidDel="00000000" w:rsidP="00000000" w:rsidRDefault="00000000" w:rsidRPr="00000000" w14:paraId="00003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q0iy5a805aa8" w:id="4856"/>
      <w:bookmarkEnd w:id="4856"/>
      <w:r w:rsidDel="00000000" w:rsidR="00000000" w:rsidRPr="00000000">
        <w:rPr>
          <w:b w:val="1"/>
          <w:bCs w:val="1"/>
          <w:sz w:val="34"/>
          <w:szCs w:val="34"/>
          <w:rtl w:val="0"/>
        </w:rPr>
        <w:t xml:space="preserve">PLANNING A LARGE MONEY TRANSFER INVOLVING BRAZIL?</w:t>
      </w:r>
    </w:p>
    <w:p w:rsidR="00000000" w:rsidDel="00000000" w:rsidP="00000000" w:rsidRDefault="00000000" w:rsidRPr="00000000" w14:paraId="000032C3">
      <w:pPr>
        <w:pStyle w:val="Heading1"/>
        <w:keepNext w:val="0"/>
        <w:keepLines w:val="0"/>
        <w:spacing w:before="480" w:lineRule="auto"/>
        <w:rPr>
          <w:b w:val="1"/>
          <w:bCs w:val="1"/>
          <w:sz w:val="46"/>
          <w:szCs w:val="46"/>
        </w:rPr>
      </w:pPr>
      <w:bookmarkStart w:colFirst="0" w:colLast="0" w:name="_mtruh4trsy6i" w:id="4857"/>
      <w:bookmarkEnd w:id="4857"/>
      <w:r w:rsidDel="00000000" w:rsidR="00000000" w:rsidRPr="00000000">
        <w:rPr>
          <w:b w:val="1"/>
          <w:bCs w:val="1"/>
          <w:sz w:val="46"/>
          <w:szCs w:val="46"/>
          <w:rtl w:val="0"/>
        </w:rPr>
        <w:t xml:space="preserve">Coordinate the Legal Transaction Before Moving the Funds</w:t>
      </w:r>
    </w:p>
    <w:p w:rsidR="00000000" w:rsidDel="00000000" w:rsidP="00000000" w:rsidRDefault="00000000" w:rsidRPr="00000000" w14:paraId="000032C4">
      <w:pPr>
        <w:spacing w:after="240" w:before="240" w:lineRule="auto"/>
        <w:rPr/>
      </w:pPr>
      <w:r w:rsidDel="00000000" w:rsidR="00000000" w:rsidRPr="00000000">
        <w:rPr>
          <w:rtl w:val="0"/>
        </w:rPr>
        <w:t xml:space="preserve">International money transfers connected to Brazilian property transactions require attention to more than exchange rates and transfer fees.</w:t>
      </w:r>
    </w:p>
    <w:p w:rsidR="00000000" w:rsidDel="00000000" w:rsidP="00000000" w:rsidRDefault="00000000" w:rsidRPr="00000000" w14:paraId="000032C5">
      <w:pPr>
        <w:spacing w:after="240" w:before="240" w:lineRule="auto"/>
        <w:rPr/>
      </w:pPr>
      <w:r w:rsidDel="00000000" w:rsidR="00000000" w:rsidRPr="00000000">
        <w:rPr>
          <w:rtl w:val="0"/>
        </w:rPr>
        <w:t xml:space="preserve">The underlying purchase or sale agreement, banking compliance requirements, source-of-funds evidence, tax consequences, and closing arrangements all matter.</w:t>
      </w:r>
    </w:p>
    <w:p w:rsidR="00000000" w:rsidDel="00000000" w:rsidP="00000000" w:rsidRDefault="00000000" w:rsidRPr="00000000" w14:paraId="000032C6">
      <w:pPr>
        <w:spacing w:after="240" w:before="240" w:lineRule="auto"/>
        <w:rPr/>
      </w:pPr>
      <w:r w:rsidDel="00000000" w:rsidR="00000000" w:rsidRPr="00000000">
        <w:rPr>
          <w:rtl w:val="0"/>
        </w:rPr>
        <w:t xml:space="preserve">At Caspani Lawyers, we assist foreign buyers, sellers, and investors with the Brazilian legal and documentary aspects of cross-border payments.</w:t>
      </w:r>
    </w:p>
    <w:p w:rsidR="00000000" w:rsidDel="00000000" w:rsidP="00000000" w:rsidRDefault="00000000" w:rsidRPr="00000000" w14:paraId="000032C7">
      <w:pPr>
        <w:spacing w:after="240" w:before="240" w:lineRule="auto"/>
        <w:rPr/>
      </w:pPr>
      <w:r w:rsidDel="00000000" w:rsidR="00000000" w:rsidRPr="00000000">
        <w:rPr>
          <w:rtl w:val="0"/>
        </w:rPr>
        <w:t xml:space="preserve">Whether you are preparing to buy property, transferring capital into a Brazilian company, or sending property sale proceeds overseas, legal planning can help you identify avoidable risks before funds are committed.</w:t>
      </w:r>
    </w:p>
    <w:p w:rsidR="00000000" w:rsidDel="00000000" w:rsidP="00000000" w:rsidRDefault="00000000" w:rsidRPr="00000000" w14:paraId="000032C8">
      <w:pPr>
        <w:spacing w:after="240" w:before="240" w:lineRule="auto"/>
        <w:rPr>
          <w:b w:val="1"/>
          <w:bCs w:val="1"/>
        </w:rPr>
      </w:pPr>
      <w:r w:rsidDel="00000000" w:rsidR="00000000" w:rsidRPr="00000000">
        <w:rPr>
          <w:b w:val="1"/>
          <w:bCs w:val="1"/>
          <w:rtl w:val="0"/>
        </w:rPr>
        <w:t xml:space="preserve">Understand the legal purpose. Prepare the documentation. Protect the transaction. Coordinate the payment with the closing.</w:t>
      </w:r>
    </w:p>
    <w:p w:rsidR="00000000" w:rsidDel="00000000" w:rsidP="00000000" w:rsidRDefault="00000000" w:rsidRPr="00000000" w14:paraId="000032C9">
      <w:pPr>
        <w:spacing w:after="240" w:before="240" w:lineRule="auto"/>
        <w:rPr>
          <w:b w:val="1"/>
          <w:bCs w:val="1"/>
        </w:rPr>
      </w:pPr>
      <w:r w:rsidDel="00000000" w:rsidR="00000000" w:rsidRPr="00000000">
        <w:rPr>
          <w:b w:val="1"/>
          <w:bCs w:val="1"/>
          <w:rtl w:val="0"/>
        </w:rPr>
        <w:t xml:space="preserve">[Book Your Cross-Border Legal Consultation]</w:t>
      </w:r>
    </w:p>
    <w:p w:rsidR="00000000" w:rsidDel="00000000" w:rsidP="00000000" w:rsidRDefault="00000000" w:rsidRPr="00000000" w14:paraId="000032CA">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C">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2CD">
      <w:pPr>
        <w:spacing w:after="240" w:before="240" w:lineRule="auto"/>
        <w:rPr>
          <w:i w:val="1"/>
          <w:iCs w:val="1"/>
        </w:rPr>
      </w:pPr>
      <w:r w:rsidDel="00000000" w:rsidR="00000000" w:rsidRPr="00000000">
        <w:rPr>
          <w:i w:val="1"/>
          <w:iCs w:val="1"/>
          <w:rtl w:val="0"/>
        </w:rPr>
        <w:t xml:space="preserve">Money Transfer Brazil | Sending Money to Brazil to Buy Property | International Property Payment Brazil | Brazil Foreign Exchange Legal Support | Transfer Property Sale Proceeds Abroad | Source of Funds Brazil | Cross-Border Investment Brazil</w:t>
      </w:r>
    </w:p>
    <w:p w:rsidR="00000000" w:rsidDel="00000000" w:rsidP="00000000" w:rsidRDefault="00000000" w:rsidRPr="00000000" w14:paraId="000032CE">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accounting, financial, banking, foreign-exchange, or investment advice. The legality, taxation, documentation, settlement time, and availability of international transfers depend on the specific circumstances, authorized provider, and legislation in force. Caspani Lawyers does not operate as a bank, foreign-exchange dealer, payment institution, escrow provider, or custodian of client funds. We do not guarantee transfer approval, exchange rates, processing times, or financial outcomes. Legal representation begins only under an agreed professional engagement.</w:t>
      </w:r>
    </w:p>
    <w:p w:rsidR="00000000" w:rsidDel="00000000" w:rsidP="00000000" w:rsidRDefault="00000000" w:rsidRPr="00000000" w14:paraId="000032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816m3sktzs" w:id="4858"/>
      <w:bookmarkEnd w:id="48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Money Transfer to Brazil</w:t>
      </w:r>
      <w:r w:rsidDel="00000000" w:rsidR="00000000" w:rsidRPr="00000000">
        <w:rPr>
          <w:rtl w:val="0"/>
        </w:rPr>
      </w:r>
    </w:p>
    <w:p w:rsidR="00000000" w:rsidDel="00000000" w:rsidP="00000000" w:rsidRDefault="00000000" w:rsidRPr="00000000" w14:paraId="000032D1">
      <w:pPr>
        <w:pStyle w:val="Heading1"/>
        <w:keepNext w:val="0"/>
        <w:keepLines w:val="0"/>
        <w:spacing w:before="480" w:lineRule="auto"/>
        <w:rPr>
          <w:b w:val="1"/>
          <w:bCs w:val="1"/>
          <w:sz w:val="46"/>
          <w:szCs w:val="46"/>
        </w:rPr>
      </w:pPr>
      <w:bookmarkStart w:colFirst="0" w:colLast="0" w:name="_j49xgknisy7c" w:id="4859"/>
      <w:bookmarkEnd w:id="4859"/>
      <w:r w:rsidDel="00000000" w:rsidR="00000000" w:rsidRPr="00000000">
        <w:rPr>
          <w:b w:val="1"/>
          <w:bCs w:val="1"/>
          <w:sz w:val="46"/>
          <w:szCs w:val="46"/>
          <w:rtl w:val="0"/>
        </w:rPr>
        <w:t xml:space="preserve">International Money Transfers in Brazil</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dsyi31yi7w3" w:id="4860"/>
      <w:bookmarkEnd w:id="4860"/>
      <w:r w:rsidDel="00000000" w:rsidR="00000000" w:rsidRPr="00000000">
        <w:rPr>
          <w:b w:val="1"/>
          <w:bCs w:val="1"/>
          <w:sz w:val="34"/>
          <w:szCs w:val="34"/>
          <w:rtl w:val="0"/>
        </w:rPr>
        <w:t xml:space="preserve">Legal Support for Foreign Property Buyers, Investors &amp; Non-Residents</w:t>
      </w:r>
    </w:p>
    <w:p w:rsidR="00000000" w:rsidDel="00000000" w:rsidP="00000000" w:rsidRDefault="00000000" w:rsidRPr="00000000" w14:paraId="000032D3">
      <w:pPr>
        <w:spacing w:after="240" w:before="240" w:lineRule="auto"/>
        <w:rPr>
          <w:b w:val="1"/>
          <w:bCs w:val="1"/>
        </w:rPr>
      </w:pPr>
      <w:r w:rsidDel="00000000" w:rsidR="00000000" w:rsidRPr="00000000">
        <w:rPr>
          <w:b w:val="1"/>
          <w:bCs w:val="1"/>
          <w:rtl w:val="0"/>
        </w:rPr>
        <w:t xml:space="preserve">Move your funds across borders with the right legal documentation and a coordinated transaction strategy.</w:t>
      </w:r>
    </w:p>
    <w:p w:rsidR="00000000" w:rsidDel="00000000" w:rsidP="00000000" w:rsidRDefault="00000000" w:rsidRPr="00000000" w14:paraId="000032D4">
      <w:pPr>
        <w:spacing w:after="240" w:before="240" w:lineRule="auto"/>
        <w:rPr/>
      </w:pPr>
      <w:r w:rsidDel="00000000" w:rsidR="00000000" w:rsidRPr="00000000">
        <w:rPr>
          <w:rtl w:val="0"/>
        </w:rPr>
        <w:t xml:space="preserve">Buying real estate in Brazil, investing in a Brazilian company, or transferring property sale proceeds abroad can involve complex legal, banking, and tax considerations.</w:t>
      </w:r>
    </w:p>
    <w:p w:rsidR="00000000" w:rsidDel="00000000" w:rsidP="00000000" w:rsidRDefault="00000000" w:rsidRPr="00000000" w14:paraId="000032D5">
      <w:pPr>
        <w:spacing w:after="240" w:before="240" w:lineRule="auto"/>
        <w:rPr/>
      </w:pPr>
      <w:r w:rsidDel="00000000" w:rsidR="00000000" w:rsidRPr="00000000">
        <w:rPr>
          <w:rtl w:val="0"/>
        </w:rPr>
        <w:t xml:space="preserve">For international clients, the challenge is often not simply sending the money. It is ensuring that the transfer is correctly documented, accepted by the relevant financial institution, and consistent with the legal purpose of the transaction.</w:t>
      </w:r>
    </w:p>
    <w:p w:rsidR="00000000" w:rsidDel="00000000" w:rsidP="00000000" w:rsidRDefault="00000000" w:rsidRPr="00000000" w14:paraId="000032D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with cross-border transactions involving Brazil, including property purchase payments, investment documentation, corporate capital contributions, and international remittances following property sales.</w:t>
      </w:r>
    </w:p>
    <w:p w:rsidR="00000000" w:rsidDel="00000000" w:rsidP="00000000" w:rsidRDefault="00000000" w:rsidRPr="00000000" w14:paraId="000032D7">
      <w:pPr>
        <w:spacing w:after="240" w:before="240" w:lineRule="auto"/>
        <w:rPr/>
      </w:pPr>
      <w:r w:rsidDel="00000000" w:rsidR="00000000" w:rsidRPr="00000000">
        <w:rPr>
          <w:rtl w:val="0"/>
        </w:rPr>
        <w:t xml:space="preserve">Our services focus on the Brazilian legal aspects of the transaction, including contractual payment obligations, source-of-funds documentation, compliance coordination, and legally appropriate closing arrangements.</w:t>
      </w:r>
    </w:p>
    <w:p w:rsidR="00000000" w:rsidDel="00000000" w:rsidP="00000000" w:rsidRDefault="00000000" w:rsidRPr="00000000" w14:paraId="000032D8">
      <w:pPr>
        <w:spacing w:after="240" w:before="240" w:lineRule="auto"/>
        <w:rPr>
          <w:b w:val="1"/>
          <w:bCs w:val="1"/>
        </w:rPr>
      </w:pPr>
      <w:r w:rsidDel="00000000" w:rsidR="00000000" w:rsidRPr="00000000">
        <w:rPr>
          <w:b w:val="1"/>
          <w:bCs w:val="1"/>
          <w:rtl w:val="0"/>
        </w:rPr>
        <w:t xml:space="preserve">International funds transfers require more than a bank account. They require a clear legal purpose and properly coordinated documentation.</w:t>
      </w:r>
    </w:p>
    <w:p w:rsidR="00000000" w:rsidDel="00000000" w:rsidP="00000000" w:rsidRDefault="00000000" w:rsidRPr="00000000" w14:paraId="000032D9">
      <w:pPr>
        <w:spacing w:after="240" w:before="240" w:lineRule="auto"/>
        <w:rPr>
          <w:b w:val="1"/>
          <w:bCs w:val="1"/>
        </w:rPr>
      </w:pPr>
      <w:r w:rsidDel="00000000" w:rsidR="00000000" w:rsidRPr="00000000">
        <w:rPr>
          <w:b w:val="1"/>
          <w:bCs w:val="1"/>
          <w:rtl w:val="0"/>
        </w:rPr>
        <w:t xml:space="preserve">[Book Your Paid Legal Consultation]</w:t>
      </w:r>
    </w:p>
    <w:p w:rsidR="00000000" w:rsidDel="00000000" w:rsidP="00000000" w:rsidRDefault="00000000" w:rsidRPr="00000000" w14:paraId="00003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B">
      <w:pPr>
        <w:pStyle w:val="Heading2"/>
        <w:keepNext w:val="0"/>
        <w:keepLines w:val="0"/>
        <w:spacing w:after="80" w:lineRule="auto"/>
        <w:rPr>
          <w:b w:val="1"/>
          <w:bCs w:val="1"/>
          <w:sz w:val="34"/>
          <w:szCs w:val="34"/>
        </w:rPr>
      </w:pPr>
      <w:bookmarkStart w:colFirst="0" w:colLast="0" w:name="_25a0xe513prp" w:id="4861"/>
      <w:bookmarkEnd w:id="4861"/>
      <w:r w:rsidDel="00000000" w:rsidR="00000000" w:rsidRPr="00000000">
        <w:rPr>
          <w:b w:val="1"/>
          <w:bCs w:val="1"/>
          <w:sz w:val="34"/>
          <w:szCs w:val="34"/>
          <w:rtl w:val="0"/>
        </w:rPr>
        <w:t xml:space="preserve">Our Cross-Border Money Transfer Legal Services</w:t>
      </w:r>
    </w:p>
    <w:p w:rsidR="00000000" w:rsidDel="00000000" w:rsidP="00000000" w:rsidRDefault="00000000" w:rsidRPr="00000000" w14:paraId="000032DC">
      <w:pPr>
        <w:pStyle w:val="Heading3"/>
        <w:keepNext w:val="0"/>
        <w:keepLines w:val="0"/>
        <w:spacing w:before="280" w:lineRule="auto"/>
        <w:rPr>
          <w:b w:val="1"/>
          <w:bCs w:val="1"/>
          <w:color w:val="000000"/>
          <w:sz w:val="26"/>
          <w:szCs w:val="26"/>
        </w:rPr>
      </w:pPr>
      <w:bookmarkStart w:colFirst="0" w:colLast="0" w:name="_cbi8c0l1rj10" w:id="4862"/>
      <w:bookmarkEnd w:id="4862"/>
      <w:r w:rsidDel="00000000" w:rsidR="00000000" w:rsidRPr="00000000">
        <w:rPr>
          <w:b w:val="1"/>
          <w:bCs w:val="1"/>
          <w:color w:val="000000"/>
          <w:sz w:val="26"/>
          <w:szCs w:val="26"/>
          <w:rtl w:val="0"/>
        </w:rPr>
        <w:t xml:space="preserve">Property Purchase Payments</w:t>
      </w:r>
    </w:p>
    <w:p w:rsidR="00000000" w:rsidDel="00000000" w:rsidP="00000000" w:rsidRDefault="00000000" w:rsidRPr="00000000" w14:paraId="000032DD">
      <w:pPr>
        <w:spacing w:after="240" w:before="240" w:lineRule="auto"/>
        <w:rPr/>
      </w:pPr>
      <w:r w:rsidDel="00000000" w:rsidR="00000000" w:rsidRPr="00000000">
        <w:rPr>
          <w:rtl w:val="0"/>
        </w:rPr>
        <w:t xml:space="preserve">Legal assistance for international buyers transferring funds to acquire Brazilian real estate, including payment clauses, transaction documentation, and closing coordination.</w:t>
      </w:r>
    </w:p>
    <w:p w:rsidR="00000000" w:rsidDel="00000000" w:rsidP="00000000" w:rsidRDefault="00000000" w:rsidRPr="00000000" w14:paraId="000032DE">
      <w:pPr>
        <w:pStyle w:val="Heading3"/>
        <w:keepNext w:val="0"/>
        <w:keepLines w:val="0"/>
        <w:spacing w:before="280" w:lineRule="auto"/>
        <w:rPr>
          <w:b w:val="1"/>
          <w:bCs w:val="1"/>
          <w:color w:val="000000"/>
          <w:sz w:val="26"/>
          <w:szCs w:val="26"/>
        </w:rPr>
      </w:pPr>
      <w:bookmarkStart w:colFirst="0" w:colLast="0" w:name="_rz2pqo8ven8" w:id="4863"/>
      <w:bookmarkEnd w:id="4863"/>
      <w:r w:rsidDel="00000000" w:rsidR="00000000" w:rsidRPr="00000000">
        <w:rPr>
          <w:b w:val="1"/>
          <w:bCs w:val="1"/>
          <w:color w:val="000000"/>
          <w:sz w:val="26"/>
          <w:szCs w:val="26"/>
          <w:rtl w:val="0"/>
        </w:rPr>
        <w:t xml:space="preserve">Property Sale Proceeds</w:t>
      </w:r>
    </w:p>
    <w:p w:rsidR="00000000" w:rsidDel="00000000" w:rsidP="00000000" w:rsidRDefault="00000000" w:rsidRPr="00000000" w14:paraId="000032DF">
      <w:pPr>
        <w:spacing w:after="240" w:before="240" w:lineRule="auto"/>
        <w:rPr/>
      </w:pPr>
      <w:r w:rsidDel="00000000" w:rsidR="00000000" w:rsidRPr="00000000">
        <w:rPr>
          <w:rtl w:val="0"/>
        </w:rPr>
        <w:t xml:space="preserve">Legal support for property owners preparing to transfer sale proceeds abroad, including coordination of relevant transaction and tax documentation.</w:t>
      </w:r>
    </w:p>
    <w:p w:rsidR="00000000" w:rsidDel="00000000" w:rsidP="00000000" w:rsidRDefault="00000000" w:rsidRPr="00000000" w14:paraId="000032E0">
      <w:pPr>
        <w:pStyle w:val="Heading3"/>
        <w:keepNext w:val="0"/>
        <w:keepLines w:val="0"/>
        <w:spacing w:before="280" w:lineRule="auto"/>
        <w:rPr>
          <w:b w:val="1"/>
          <w:bCs w:val="1"/>
          <w:color w:val="000000"/>
          <w:sz w:val="26"/>
          <w:szCs w:val="26"/>
        </w:rPr>
      </w:pPr>
      <w:bookmarkStart w:colFirst="0" w:colLast="0" w:name="_bjkr2n8953jr" w:id="4864"/>
      <w:bookmarkEnd w:id="4864"/>
      <w:r w:rsidDel="00000000" w:rsidR="00000000" w:rsidRPr="00000000">
        <w:rPr>
          <w:b w:val="1"/>
          <w:bCs w:val="1"/>
          <w:color w:val="000000"/>
          <w:sz w:val="26"/>
          <w:szCs w:val="26"/>
          <w:rtl w:val="0"/>
        </w:rPr>
        <w:t xml:space="preserve">Corporate Investment Transfers</w:t>
      </w:r>
    </w:p>
    <w:p w:rsidR="00000000" w:rsidDel="00000000" w:rsidP="00000000" w:rsidRDefault="00000000" w:rsidRPr="00000000" w14:paraId="000032E1">
      <w:pPr>
        <w:spacing w:after="240" w:before="240" w:lineRule="auto"/>
        <w:rPr/>
      </w:pPr>
      <w:r w:rsidDel="00000000" w:rsidR="00000000" w:rsidRPr="00000000">
        <w:rPr>
          <w:rtl w:val="0"/>
        </w:rPr>
        <w:t xml:space="preserve">Assessment of the legal structure of foreign capital contributions, shareholder loans, and other qualifying corporate funding arrangements.</w:t>
      </w:r>
    </w:p>
    <w:p w:rsidR="00000000" w:rsidDel="00000000" w:rsidP="00000000" w:rsidRDefault="00000000" w:rsidRPr="00000000" w14:paraId="000032E2">
      <w:pPr>
        <w:pStyle w:val="Heading3"/>
        <w:keepNext w:val="0"/>
        <w:keepLines w:val="0"/>
        <w:spacing w:before="280" w:lineRule="auto"/>
        <w:rPr>
          <w:b w:val="1"/>
          <w:bCs w:val="1"/>
          <w:color w:val="000000"/>
          <w:sz w:val="26"/>
          <w:szCs w:val="26"/>
        </w:rPr>
      </w:pPr>
      <w:bookmarkStart w:colFirst="0" w:colLast="0" w:name="_ujo1sxszczon" w:id="4865"/>
      <w:bookmarkEnd w:id="4865"/>
      <w:r w:rsidDel="00000000" w:rsidR="00000000" w:rsidRPr="00000000">
        <w:rPr>
          <w:b w:val="1"/>
          <w:bCs w:val="1"/>
          <w:color w:val="000000"/>
          <w:sz w:val="26"/>
          <w:szCs w:val="26"/>
          <w:rtl w:val="0"/>
        </w:rPr>
        <w:t xml:space="preserve">Source-of-Funds Documentation</w:t>
      </w:r>
    </w:p>
    <w:p w:rsidR="00000000" w:rsidDel="00000000" w:rsidP="00000000" w:rsidRDefault="00000000" w:rsidRPr="00000000" w14:paraId="000032E3">
      <w:pPr>
        <w:spacing w:after="240" w:before="240" w:lineRule="auto"/>
        <w:rPr/>
      </w:pPr>
      <w:r w:rsidDel="00000000" w:rsidR="00000000" w:rsidRPr="00000000">
        <w:rPr>
          <w:rtl w:val="0"/>
        </w:rPr>
        <w:t xml:space="preserve">Review and organization of relevant documentation concerning the lawful origin and economic purpose of transferred funds.</w:t>
      </w:r>
    </w:p>
    <w:p w:rsidR="00000000" w:rsidDel="00000000" w:rsidP="00000000" w:rsidRDefault="00000000" w:rsidRPr="00000000" w14:paraId="000032E4">
      <w:pPr>
        <w:pStyle w:val="Heading3"/>
        <w:keepNext w:val="0"/>
        <w:keepLines w:val="0"/>
        <w:spacing w:before="280" w:lineRule="auto"/>
        <w:rPr>
          <w:b w:val="1"/>
          <w:bCs w:val="1"/>
          <w:color w:val="000000"/>
          <w:sz w:val="26"/>
          <w:szCs w:val="26"/>
        </w:rPr>
      </w:pPr>
      <w:bookmarkStart w:colFirst="0" w:colLast="0" w:name="_x2iged60bagz" w:id="4866"/>
      <w:bookmarkEnd w:id="4866"/>
      <w:r w:rsidDel="00000000" w:rsidR="00000000" w:rsidRPr="00000000">
        <w:rPr>
          <w:b w:val="1"/>
          <w:bCs w:val="1"/>
          <w:color w:val="000000"/>
          <w:sz w:val="26"/>
          <w:szCs w:val="26"/>
          <w:rtl w:val="0"/>
        </w:rPr>
        <w:t xml:space="preserve">Foreign Exchange Compliance</w:t>
      </w:r>
    </w:p>
    <w:p w:rsidR="00000000" w:rsidDel="00000000" w:rsidP="00000000" w:rsidRDefault="00000000" w:rsidRPr="00000000" w14:paraId="000032E5">
      <w:pPr>
        <w:spacing w:after="240" w:before="240" w:lineRule="auto"/>
        <w:rPr/>
      </w:pPr>
      <w:r w:rsidDel="00000000" w:rsidR="00000000" w:rsidRPr="00000000">
        <w:rPr>
          <w:rtl w:val="0"/>
        </w:rPr>
        <w:t xml:space="preserve">Legal guidance concerning applicable Brazilian foreign-exchange rules and documentary requirements communicated by authorized financial institutions.</w:t>
      </w:r>
    </w:p>
    <w:p w:rsidR="00000000" w:rsidDel="00000000" w:rsidP="00000000" w:rsidRDefault="00000000" w:rsidRPr="00000000" w14:paraId="000032E6">
      <w:pPr>
        <w:pStyle w:val="Heading3"/>
        <w:keepNext w:val="0"/>
        <w:keepLines w:val="0"/>
        <w:spacing w:before="280" w:lineRule="auto"/>
        <w:rPr>
          <w:b w:val="1"/>
          <w:bCs w:val="1"/>
          <w:color w:val="000000"/>
          <w:sz w:val="26"/>
          <w:szCs w:val="26"/>
        </w:rPr>
      </w:pPr>
      <w:bookmarkStart w:colFirst="0" w:colLast="0" w:name="_wepmrwpvxtel" w:id="4867"/>
      <w:bookmarkEnd w:id="4867"/>
      <w:r w:rsidDel="00000000" w:rsidR="00000000" w:rsidRPr="00000000">
        <w:rPr>
          <w:b w:val="1"/>
          <w:bCs w:val="1"/>
          <w:color w:val="000000"/>
          <w:sz w:val="26"/>
          <w:szCs w:val="26"/>
          <w:rtl w:val="0"/>
        </w:rPr>
        <w:t xml:space="preserve">Non-Resident Transactions</w:t>
      </w:r>
    </w:p>
    <w:p w:rsidR="00000000" w:rsidDel="00000000" w:rsidP="00000000" w:rsidRDefault="00000000" w:rsidRPr="00000000" w14:paraId="000032E7">
      <w:pPr>
        <w:spacing w:after="240" w:before="240" w:lineRule="auto"/>
        <w:rPr/>
      </w:pPr>
      <w:r w:rsidDel="00000000" w:rsidR="00000000" w:rsidRPr="00000000">
        <w:rPr>
          <w:rtl w:val="0"/>
        </w:rPr>
        <w:t xml:space="preserve">Assistance with legal issues affecting foreign individuals and Brazilian citizens residing abroad.</w:t>
      </w:r>
    </w:p>
    <w:p w:rsidR="00000000" w:rsidDel="00000000" w:rsidP="00000000" w:rsidRDefault="00000000" w:rsidRPr="00000000" w14:paraId="000032E8">
      <w:pPr>
        <w:pStyle w:val="Heading3"/>
        <w:keepNext w:val="0"/>
        <w:keepLines w:val="0"/>
        <w:spacing w:before="280" w:lineRule="auto"/>
        <w:rPr>
          <w:b w:val="1"/>
          <w:bCs w:val="1"/>
          <w:color w:val="000000"/>
          <w:sz w:val="26"/>
          <w:szCs w:val="26"/>
        </w:rPr>
      </w:pPr>
      <w:bookmarkStart w:colFirst="0" w:colLast="0" w:name="_9jm43rnyr7vk" w:id="4868"/>
      <w:bookmarkEnd w:id="4868"/>
      <w:r w:rsidDel="00000000" w:rsidR="00000000" w:rsidRPr="00000000">
        <w:rPr>
          <w:b w:val="1"/>
          <w:bCs w:val="1"/>
          <w:color w:val="000000"/>
          <w:sz w:val="26"/>
          <w:szCs w:val="26"/>
          <w:rtl w:val="0"/>
        </w:rPr>
        <w:t xml:space="preserve">Cross-Border Payment Disputes</w:t>
      </w:r>
    </w:p>
    <w:p w:rsidR="00000000" w:rsidDel="00000000" w:rsidP="00000000" w:rsidRDefault="00000000" w:rsidRPr="00000000" w14:paraId="000032E9">
      <w:pPr>
        <w:spacing w:after="240" w:before="240" w:lineRule="auto"/>
        <w:rPr/>
      </w:pPr>
      <w:r w:rsidDel="00000000" w:rsidR="00000000" w:rsidRPr="00000000">
        <w:rPr>
          <w:rtl w:val="0"/>
        </w:rPr>
        <w:t xml:space="preserve">Assessment of contractual and legal issues arising from delayed, rejected, misdirected, or disputed transaction payments.</w:t>
      </w:r>
    </w:p>
    <w:p w:rsidR="00000000" w:rsidDel="00000000" w:rsidP="00000000" w:rsidRDefault="00000000" w:rsidRPr="00000000" w14:paraId="00003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B">
      <w:pPr>
        <w:pStyle w:val="Heading2"/>
        <w:keepNext w:val="0"/>
        <w:keepLines w:val="0"/>
        <w:spacing w:after="80" w:lineRule="auto"/>
        <w:rPr>
          <w:b w:val="1"/>
          <w:bCs w:val="1"/>
          <w:sz w:val="34"/>
          <w:szCs w:val="34"/>
        </w:rPr>
      </w:pPr>
      <w:bookmarkStart w:colFirst="0" w:colLast="0" w:name="_u4cwx7xhy0fo" w:id="4869"/>
      <w:bookmarkEnd w:id="4869"/>
      <w:r w:rsidDel="00000000" w:rsidR="00000000" w:rsidRPr="00000000">
        <w:rPr>
          <w:b w:val="1"/>
          <w:bCs w:val="1"/>
          <w:sz w:val="34"/>
          <w:szCs w:val="34"/>
          <w:rtl w:val="0"/>
        </w:rPr>
        <w:t xml:space="preserve">Secure Property Payments in Brazil</w:t>
      </w:r>
    </w:p>
    <w:p w:rsidR="00000000" w:rsidDel="00000000" w:rsidP="00000000" w:rsidRDefault="00000000" w:rsidRPr="00000000" w14:paraId="000032EC">
      <w:pPr>
        <w:pStyle w:val="Heading3"/>
        <w:keepNext w:val="0"/>
        <w:keepLines w:val="0"/>
        <w:spacing w:before="280" w:lineRule="auto"/>
        <w:rPr>
          <w:b w:val="1"/>
          <w:bCs w:val="1"/>
          <w:color w:val="000000"/>
          <w:sz w:val="26"/>
          <w:szCs w:val="26"/>
        </w:rPr>
      </w:pPr>
      <w:bookmarkStart w:colFirst="0" w:colLast="0" w:name="_2n726pm34qc4" w:id="4870"/>
      <w:bookmarkEnd w:id="4870"/>
      <w:r w:rsidDel="00000000" w:rsidR="00000000" w:rsidRPr="00000000">
        <w:rPr>
          <w:b w:val="1"/>
          <w:bCs w:val="1"/>
          <w:color w:val="000000"/>
          <w:sz w:val="26"/>
          <w:szCs w:val="26"/>
          <w:rtl w:val="0"/>
        </w:rPr>
        <w:t xml:space="preserve">The Challenge: When Should the Buyer Pay the Seller?</w:t>
      </w:r>
    </w:p>
    <w:p w:rsidR="00000000" w:rsidDel="00000000" w:rsidP="00000000" w:rsidRDefault="00000000" w:rsidRPr="00000000" w14:paraId="000032ED">
      <w:pPr>
        <w:spacing w:after="240" w:before="240" w:lineRule="auto"/>
        <w:rPr/>
      </w:pPr>
      <w:r w:rsidDel="00000000" w:rsidR="00000000" w:rsidRPr="00000000">
        <w:rPr>
          <w:rtl w:val="0"/>
        </w:rPr>
        <w:t xml:space="preserve">A foreign buyer may be reluctant to transfer a substantial purchase price before receiving ownership of the property.</w:t>
      </w:r>
    </w:p>
    <w:p w:rsidR="00000000" w:rsidDel="00000000" w:rsidP="00000000" w:rsidRDefault="00000000" w:rsidRPr="00000000" w14:paraId="000032EE">
      <w:pPr>
        <w:spacing w:after="240" w:before="240" w:lineRule="auto"/>
        <w:rPr/>
      </w:pPr>
      <w:r w:rsidDel="00000000" w:rsidR="00000000" w:rsidRPr="00000000">
        <w:rPr>
          <w:rtl w:val="0"/>
        </w:rPr>
        <w:t xml:space="preserve">The seller, meanwhile, may refuse to execute the required documents without assurance of payment.</w:t>
      </w:r>
    </w:p>
    <w:p w:rsidR="00000000" w:rsidDel="00000000" w:rsidP="00000000" w:rsidRDefault="00000000" w:rsidRPr="00000000" w14:paraId="000032EF">
      <w:pPr>
        <w:spacing w:after="240" w:before="240" w:lineRule="auto"/>
        <w:rPr/>
      </w:pPr>
      <w:r w:rsidDel="00000000" w:rsidR="00000000" w:rsidRPr="00000000">
        <w:rPr>
          <w:rtl w:val="0"/>
        </w:rPr>
        <w:t xml:space="preserve">Brazilian property ownership generally transfers through registration of the appropriate acquisition title with the competent Real Estate Registry Office.</w:t>
      </w:r>
    </w:p>
    <w:p w:rsidR="00000000" w:rsidDel="00000000" w:rsidP="00000000" w:rsidRDefault="00000000" w:rsidRPr="00000000" w14:paraId="000032F0">
      <w:pPr>
        <w:spacing w:after="240" w:before="240" w:lineRule="auto"/>
        <w:rPr/>
      </w:pPr>
      <w:r w:rsidDel="00000000" w:rsidR="00000000" w:rsidRPr="00000000">
        <w:rPr>
          <w:rtl w:val="0"/>
        </w:rPr>
        <w:t xml:space="preserve">This makes the coordination of contractual payment obligations, notarial execution, banking settlement, and registration particularly important.</w:t>
      </w:r>
    </w:p>
    <w:p w:rsidR="00000000" w:rsidDel="00000000" w:rsidP="00000000" w:rsidRDefault="00000000" w:rsidRPr="00000000" w14:paraId="000032F1">
      <w:pPr>
        <w:spacing w:after="240" w:before="240" w:lineRule="auto"/>
        <w:rPr/>
      </w:pPr>
      <w:r w:rsidDel="00000000" w:rsidR="00000000" w:rsidRPr="00000000">
        <w:rPr>
          <w:rtl w:val="0"/>
        </w:rPr>
        <w:t xml:space="preserve">The appropriate transaction structure may involve negotiated payment conditions, documentary safeguards, and available arrangements offered by authorized institutions.</w:t>
      </w:r>
    </w:p>
    <w:p w:rsidR="00000000" w:rsidDel="00000000" w:rsidP="00000000" w:rsidRDefault="00000000" w:rsidRPr="00000000" w14:paraId="000032F2">
      <w:pPr>
        <w:spacing w:after="240" w:before="240" w:lineRule="auto"/>
        <w:rPr>
          <w:b w:val="1"/>
          <w:bCs w:val="1"/>
        </w:rPr>
      </w:pPr>
      <w:r w:rsidDel="00000000" w:rsidR="00000000" w:rsidRPr="00000000">
        <w:rPr>
          <w:b w:val="1"/>
          <w:bCs w:val="1"/>
          <w:rtl w:val="0"/>
        </w:rPr>
        <w:t xml:space="preserve">Caspani Lawyers assists with the legal coordination of these steps. We do not hold client funds or act as a payment institution.</w:t>
      </w:r>
    </w:p>
    <w:p w:rsidR="00000000" w:rsidDel="00000000" w:rsidP="00000000" w:rsidRDefault="00000000" w:rsidRPr="00000000" w14:paraId="00003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4">
      <w:pPr>
        <w:pStyle w:val="Heading2"/>
        <w:keepNext w:val="0"/>
        <w:keepLines w:val="0"/>
        <w:spacing w:after="80" w:lineRule="auto"/>
        <w:rPr>
          <w:b w:val="1"/>
          <w:bCs w:val="1"/>
          <w:sz w:val="34"/>
          <w:szCs w:val="34"/>
        </w:rPr>
      </w:pPr>
      <w:bookmarkStart w:colFirst="0" w:colLast="0" w:name="_qq5cfo6e3mpw" w:id="4871"/>
      <w:bookmarkEnd w:id="4871"/>
      <w:r w:rsidDel="00000000" w:rsidR="00000000" w:rsidRPr="00000000">
        <w:rPr>
          <w:b w:val="1"/>
          <w:bCs w:val="1"/>
          <w:sz w:val="34"/>
          <w:szCs w:val="34"/>
          <w:rtl w:val="0"/>
        </w:rPr>
        <w:t xml:space="preserve">Our Legal Assistance Process</w:t>
      </w:r>
    </w:p>
    <w:p w:rsidR="00000000" w:rsidDel="00000000" w:rsidP="00000000" w:rsidRDefault="00000000" w:rsidRPr="00000000" w14:paraId="000032F5">
      <w:pPr>
        <w:spacing w:after="240" w:before="240" w:lineRule="auto"/>
        <w:rPr/>
      </w:pPr>
      <w:r w:rsidDel="00000000" w:rsidR="00000000" w:rsidRPr="00000000">
        <w:rPr>
          <w:b w:val="1"/>
          <w:bCs w:val="1"/>
          <w:rtl w:val="0"/>
        </w:rPr>
        <w:t xml:space="preserve">1. Initial Consultation</w:t>
        <w:br w:type="textWrapping"/>
      </w:r>
      <w:r w:rsidDel="00000000" w:rsidR="00000000" w:rsidRPr="00000000">
        <w:rPr>
          <w:rtl w:val="0"/>
        </w:rPr>
        <w:t xml:space="preserve">We assess the transaction, the parties, the countries involved, and the legal purpose of the transfer.</w:t>
      </w:r>
    </w:p>
    <w:p w:rsidR="00000000" w:rsidDel="00000000" w:rsidP="00000000" w:rsidRDefault="00000000" w:rsidRPr="00000000" w14:paraId="000032F6">
      <w:pPr>
        <w:spacing w:after="240" w:before="240" w:lineRule="auto"/>
        <w:rPr/>
      </w:pPr>
      <w:r w:rsidDel="00000000" w:rsidR="00000000" w:rsidRPr="00000000">
        <w:rPr>
          <w:b w:val="1"/>
          <w:bCs w:val="1"/>
          <w:rtl w:val="0"/>
        </w:rPr>
        <w:t xml:space="preserve">2. Legal Structuring</w:t>
        <w:br w:type="textWrapping"/>
      </w:r>
      <w:r w:rsidDel="00000000" w:rsidR="00000000" w:rsidRPr="00000000">
        <w:rPr>
          <w:rtl w:val="0"/>
        </w:rPr>
        <w:t xml:space="preserve">We examine the underlying purchase, sale, or investment arrangement and identify relevant Brazilian legal requirements.</w:t>
      </w:r>
    </w:p>
    <w:p w:rsidR="00000000" w:rsidDel="00000000" w:rsidP="00000000" w:rsidRDefault="00000000" w:rsidRPr="00000000" w14:paraId="000032F7">
      <w:pPr>
        <w:spacing w:after="240" w:before="240" w:lineRule="auto"/>
        <w:rPr/>
      </w:pPr>
      <w:r w:rsidDel="00000000" w:rsidR="00000000" w:rsidRPr="00000000">
        <w:rPr>
          <w:b w:val="1"/>
          <w:bCs w:val="1"/>
          <w:rtl w:val="0"/>
        </w:rPr>
        <w:t xml:space="preserve">3. Documentation Review</w:t>
        <w:br w:type="textWrapping"/>
      </w:r>
      <w:r w:rsidDel="00000000" w:rsidR="00000000" w:rsidRPr="00000000">
        <w:rPr>
          <w:rtl w:val="0"/>
        </w:rPr>
        <w:t xml:space="preserve">We assess relevant contracts, identification documents, powers of attorney, and source-of-funds evidence.</w:t>
      </w:r>
    </w:p>
    <w:p w:rsidR="00000000" w:rsidDel="00000000" w:rsidP="00000000" w:rsidRDefault="00000000" w:rsidRPr="00000000" w14:paraId="000032F8">
      <w:pPr>
        <w:spacing w:after="240" w:before="240" w:lineRule="auto"/>
        <w:rPr/>
      </w:pPr>
      <w:r w:rsidDel="00000000" w:rsidR="00000000" w:rsidRPr="00000000">
        <w:rPr>
          <w:b w:val="1"/>
          <w:bCs w:val="1"/>
          <w:rtl w:val="0"/>
        </w:rPr>
        <w:t xml:space="preserve">4. Banking Compliance Coordination</w:t>
        <w:br w:type="textWrapping"/>
      </w:r>
      <w:r w:rsidDel="00000000" w:rsidR="00000000" w:rsidRPr="00000000">
        <w:rPr>
          <w:rtl w:val="0"/>
        </w:rPr>
        <w:t xml:space="preserve">We assist with the legal documentation required by the financial institution selected for the transaction.</w:t>
      </w:r>
    </w:p>
    <w:p w:rsidR="00000000" w:rsidDel="00000000" w:rsidP="00000000" w:rsidRDefault="00000000" w:rsidRPr="00000000" w14:paraId="000032F9">
      <w:pPr>
        <w:spacing w:after="240" w:before="240" w:lineRule="auto"/>
        <w:rPr/>
      </w:pPr>
      <w:r w:rsidDel="00000000" w:rsidR="00000000" w:rsidRPr="00000000">
        <w:rPr>
          <w:b w:val="1"/>
          <w:bCs w:val="1"/>
          <w:rtl w:val="0"/>
        </w:rPr>
        <w:t xml:space="preserve">5. Payment and Closing Coordination</w:t>
        <w:br w:type="textWrapping"/>
      </w:r>
      <w:r w:rsidDel="00000000" w:rsidR="00000000" w:rsidRPr="00000000">
        <w:rPr>
          <w:rtl w:val="0"/>
        </w:rPr>
        <w:t xml:space="preserve">For property transactions, we help align payment obligations with the agreed closing procedure.</w:t>
      </w:r>
    </w:p>
    <w:p w:rsidR="00000000" w:rsidDel="00000000" w:rsidP="00000000" w:rsidRDefault="00000000" w:rsidRPr="00000000" w14:paraId="000032FA">
      <w:pPr>
        <w:spacing w:after="240" w:before="240" w:lineRule="auto"/>
        <w:rPr/>
      </w:pPr>
      <w:r w:rsidDel="00000000" w:rsidR="00000000" w:rsidRPr="00000000">
        <w:rPr>
          <w:b w:val="1"/>
          <w:bCs w:val="1"/>
          <w:rtl w:val="0"/>
        </w:rPr>
        <w:t xml:space="preserve">6. Post-Transaction Documentation</w:t>
        <w:br w:type="textWrapping"/>
      </w:r>
      <w:r w:rsidDel="00000000" w:rsidR="00000000" w:rsidRPr="00000000">
        <w:rPr>
          <w:rtl w:val="0"/>
        </w:rPr>
        <w:t xml:space="preserve">We identify records that should be preserved for future ownership, tax, investment, or remittance purposes.</w:t>
      </w:r>
    </w:p>
    <w:p w:rsidR="00000000" w:rsidDel="00000000" w:rsidP="00000000" w:rsidRDefault="00000000" w:rsidRPr="00000000" w14:paraId="00003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C">
      <w:pPr>
        <w:pStyle w:val="Heading2"/>
        <w:keepNext w:val="0"/>
        <w:keepLines w:val="0"/>
        <w:spacing w:after="80" w:lineRule="auto"/>
        <w:rPr>
          <w:b w:val="1"/>
          <w:bCs w:val="1"/>
          <w:sz w:val="34"/>
          <w:szCs w:val="34"/>
        </w:rPr>
      </w:pPr>
      <w:bookmarkStart w:colFirst="0" w:colLast="0" w:name="_ocypfjhpgtcy" w:id="4872"/>
      <w:bookmarkEnd w:id="4872"/>
      <w:r w:rsidDel="00000000" w:rsidR="00000000" w:rsidRPr="00000000">
        <w:rPr>
          <w:b w:val="1"/>
          <w:bCs w:val="1"/>
          <w:sz w:val="34"/>
          <w:szCs w:val="34"/>
          <w:rtl w:val="0"/>
        </w:rPr>
        <w:t xml:space="preserve">Why Legal Assistance Matters</w:t>
      </w:r>
    </w:p>
    <w:p w:rsidR="00000000" w:rsidDel="00000000" w:rsidP="00000000" w:rsidRDefault="00000000" w:rsidRPr="00000000" w14:paraId="000032FD">
      <w:pPr>
        <w:spacing w:after="240" w:before="240" w:lineRule="auto"/>
        <w:rPr/>
      </w:pPr>
      <w:r w:rsidDel="00000000" w:rsidR="00000000" w:rsidRPr="00000000">
        <w:rPr>
          <w:rtl w:val="0"/>
        </w:rPr>
        <w:t xml:space="preserve">International transfers involving substantial investments may raise questions about the source of the funds, the recipient's identity, the legal purpose of the payment, the appropriate transaction classification, and the relationship between payment and transfer of ownership.</w:t>
      </w:r>
    </w:p>
    <w:p w:rsidR="00000000" w:rsidDel="00000000" w:rsidP="00000000" w:rsidRDefault="00000000" w:rsidRPr="00000000" w14:paraId="000032FE">
      <w:pPr>
        <w:spacing w:after="240" w:before="240" w:lineRule="auto"/>
        <w:rPr/>
      </w:pPr>
      <w:r w:rsidDel="00000000" w:rsidR="00000000" w:rsidRPr="00000000">
        <w:rPr>
          <w:rtl w:val="0"/>
        </w:rPr>
        <w:t xml:space="preserve">Legal assistance can help identify contractual risks, clarify documentation requirements, and coordinate the relevant parties before funds are committed.</w:t>
      </w:r>
    </w:p>
    <w:p w:rsidR="00000000" w:rsidDel="00000000" w:rsidP="00000000" w:rsidRDefault="00000000" w:rsidRPr="00000000" w14:paraId="000032FF">
      <w:pPr>
        <w:spacing w:after="240" w:before="240" w:lineRule="auto"/>
        <w:rPr/>
      </w:pPr>
      <w:r w:rsidDel="00000000" w:rsidR="00000000" w:rsidRPr="00000000">
        <w:rPr>
          <w:rtl w:val="0"/>
        </w:rPr>
        <w:t xml:space="preserve">However, </w:t>
      </w:r>
      <w:r w:rsidDel="00000000" w:rsidR="00000000" w:rsidRPr="00000000">
        <w:rPr>
          <w:b w:val="1"/>
          <w:bCs w:val="1"/>
          <w:rtl w:val="0"/>
        </w:rPr>
        <w:t xml:space="preserve">transfer approval, exchange rates, settlement times, and banking decisions remain the responsibility of the authorized financial institution</w:t>
      </w:r>
      <w:r w:rsidDel="00000000" w:rsidR="00000000" w:rsidRPr="00000000">
        <w:rPr>
          <w:rtl w:val="0"/>
        </w:rPr>
        <w:t xml:space="preserve">.</w:t>
      </w:r>
    </w:p>
    <w:p w:rsidR="00000000" w:rsidDel="00000000" w:rsidP="00000000" w:rsidRDefault="00000000" w:rsidRPr="00000000" w14:paraId="00003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1">
      <w:pPr>
        <w:pStyle w:val="Heading2"/>
        <w:keepNext w:val="0"/>
        <w:keepLines w:val="0"/>
        <w:spacing w:after="80" w:lineRule="auto"/>
        <w:rPr>
          <w:b w:val="1"/>
          <w:bCs w:val="1"/>
          <w:sz w:val="34"/>
          <w:szCs w:val="34"/>
        </w:rPr>
      </w:pPr>
      <w:bookmarkStart w:colFirst="0" w:colLast="0" w:name="_3b2ckxx4oqo8" w:id="4873"/>
      <w:bookmarkEnd w:id="4873"/>
      <w:r w:rsidDel="00000000" w:rsidR="00000000" w:rsidRPr="00000000">
        <w:rPr>
          <w:b w:val="1"/>
          <w:bCs w:val="1"/>
          <w:sz w:val="34"/>
          <w:szCs w:val="34"/>
          <w:rtl w:val="0"/>
        </w:rPr>
        <w:t xml:space="preserve">Frequently Asked Questions</w:t>
      </w:r>
    </w:p>
    <w:p w:rsidR="00000000" w:rsidDel="00000000" w:rsidP="00000000" w:rsidRDefault="00000000" w:rsidRPr="00000000" w14:paraId="00003302">
      <w:pPr>
        <w:pStyle w:val="Heading3"/>
        <w:keepNext w:val="0"/>
        <w:keepLines w:val="0"/>
        <w:spacing w:before="280" w:lineRule="auto"/>
        <w:rPr>
          <w:b w:val="1"/>
          <w:bCs w:val="1"/>
          <w:color w:val="000000"/>
          <w:sz w:val="26"/>
          <w:szCs w:val="26"/>
        </w:rPr>
      </w:pPr>
      <w:bookmarkStart w:colFirst="0" w:colLast="0" w:name="_foharjjk5c0w" w:id="4874"/>
      <w:bookmarkEnd w:id="4874"/>
      <w:r w:rsidDel="00000000" w:rsidR="00000000" w:rsidRPr="00000000">
        <w:rPr>
          <w:b w:val="1"/>
          <w:bCs w:val="1"/>
          <w:color w:val="000000"/>
          <w:sz w:val="26"/>
          <w:szCs w:val="26"/>
          <w:rtl w:val="0"/>
        </w:rPr>
        <w:t xml:space="preserve">Can foreigners transfer large amounts of money to Brazil?</w:t>
      </w:r>
    </w:p>
    <w:p w:rsidR="00000000" w:rsidDel="00000000" w:rsidP="00000000" w:rsidRDefault="00000000" w:rsidRPr="00000000" w14:paraId="00003303">
      <w:pPr>
        <w:spacing w:after="240" w:before="240" w:lineRule="auto"/>
        <w:rPr/>
      </w:pPr>
      <w:r w:rsidDel="00000000" w:rsidR="00000000" w:rsidRPr="00000000">
        <w:rPr>
          <w:rtl w:val="0"/>
        </w:rPr>
        <w:t xml:space="preserve">Yes. Lawful high-value transfers may be possible, subject to applicable regulations, provider policies, and compliance requirements.</w:t>
      </w:r>
    </w:p>
    <w:p w:rsidR="00000000" w:rsidDel="00000000" w:rsidP="00000000" w:rsidRDefault="00000000" w:rsidRPr="00000000" w14:paraId="00003304">
      <w:pPr>
        <w:pStyle w:val="Heading3"/>
        <w:keepNext w:val="0"/>
        <w:keepLines w:val="0"/>
        <w:spacing w:before="280" w:lineRule="auto"/>
        <w:rPr>
          <w:b w:val="1"/>
          <w:bCs w:val="1"/>
          <w:color w:val="000000"/>
          <w:sz w:val="26"/>
          <w:szCs w:val="26"/>
        </w:rPr>
      </w:pPr>
      <w:bookmarkStart w:colFirst="0" w:colLast="0" w:name="_reh4iblebiop" w:id="4875"/>
      <w:bookmarkEnd w:id="4875"/>
      <w:r w:rsidDel="00000000" w:rsidR="00000000" w:rsidRPr="00000000">
        <w:rPr>
          <w:b w:val="1"/>
          <w:bCs w:val="1"/>
          <w:color w:val="000000"/>
          <w:sz w:val="26"/>
          <w:szCs w:val="26"/>
          <w:rtl w:val="0"/>
        </w:rPr>
        <w:t xml:space="preserve">Can I transfer money to Brazil without a Brazilian bank account?</w:t>
      </w:r>
    </w:p>
    <w:p w:rsidR="00000000" w:rsidDel="00000000" w:rsidP="00000000" w:rsidRDefault="00000000" w:rsidRPr="00000000" w14:paraId="00003305">
      <w:pPr>
        <w:spacing w:after="240" w:before="240" w:lineRule="auto"/>
        <w:rPr/>
      </w:pPr>
      <w:r w:rsidDel="00000000" w:rsidR="00000000" w:rsidRPr="00000000">
        <w:rPr>
          <w:rtl w:val="0"/>
        </w:rPr>
        <w:t xml:space="preserve">Potentially, yes. The available arrangements depend on the transaction and the authorized provider.</w:t>
      </w:r>
    </w:p>
    <w:p w:rsidR="00000000" w:rsidDel="00000000" w:rsidP="00000000" w:rsidRDefault="00000000" w:rsidRPr="00000000" w14:paraId="00003306">
      <w:pPr>
        <w:pStyle w:val="Heading3"/>
        <w:keepNext w:val="0"/>
        <w:keepLines w:val="0"/>
        <w:spacing w:before="280" w:lineRule="auto"/>
        <w:rPr>
          <w:b w:val="1"/>
          <w:bCs w:val="1"/>
          <w:color w:val="000000"/>
          <w:sz w:val="26"/>
          <w:szCs w:val="26"/>
        </w:rPr>
      </w:pPr>
      <w:bookmarkStart w:colFirst="0" w:colLast="0" w:name="_7pxobsyidyr" w:id="4876"/>
      <w:bookmarkEnd w:id="4876"/>
      <w:r w:rsidDel="00000000" w:rsidR="00000000" w:rsidRPr="00000000">
        <w:rPr>
          <w:b w:val="1"/>
          <w:bCs w:val="1"/>
          <w:color w:val="000000"/>
          <w:sz w:val="26"/>
          <w:szCs w:val="26"/>
          <w:rtl w:val="0"/>
        </w:rPr>
        <w:t xml:space="preserve">Can I pay the seller directly from my overseas bank account?</w:t>
      </w:r>
    </w:p>
    <w:p w:rsidR="00000000" w:rsidDel="00000000" w:rsidP="00000000" w:rsidRDefault="00000000" w:rsidRPr="00000000" w14:paraId="00003307">
      <w:pPr>
        <w:spacing w:after="240" w:before="240" w:lineRule="auto"/>
        <w:rPr/>
      </w:pPr>
      <w:r w:rsidDel="00000000" w:rsidR="00000000" w:rsidRPr="00000000">
        <w:rPr>
          <w:rtl w:val="0"/>
        </w:rPr>
        <w:t xml:space="preserve">The proposed payment structure must be assessed against the contractual, banking, tax, and regulatory requirements.</w:t>
      </w:r>
    </w:p>
    <w:p w:rsidR="00000000" w:rsidDel="00000000" w:rsidP="00000000" w:rsidRDefault="00000000" w:rsidRPr="00000000" w14:paraId="00003308">
      <w:pPr>
        <w:pStyle w:val="Heading3"/>
        <w:keepNext w:val="0"/>
        <w:keepLines w:val="0"/>
        <w:spacing w:before="280" w:lineRule="auto"/>
        <w:rPr>
          <w:b w:val="1"/>
          <w:bCs w:val="1"/>
          <w:color w:val="000000"/>
          <w:sz w:val="26"/>
          <w:szCs w:val="26"/>
        </w:rPr>
      </w:pPr>
      <w:bookmarkStart w:colFirst="0" w:colLast="0" w:name="_f2npzyufthvq" w:id="4877"/>
      <w:bookmarkEnd w:id="4877"/>
      <w:r w:rsidDel="00000000" w:rsidR="00000000" w:rsidRPr="00000000">
        <w:rPr>
          <w:b w:val="1"/>
          <w:bCs w:val="1"/>
          <w:color w:val="000000"/>
          <w:sz w:val="26"/>
          <w:szCs w:val="26"/>
          <w:rtl w:val="0"/>
        </w:rPr>
        <w:t xml:space="preserve">Does Brazil require proof of the origin of funds?</w:t>
      </w:r>
    </w:p>
    <w:p w:rsidR="00000000" w:rsidDel="00000000" w:rsidP="00000000" w:rsidRDefault="00000000" w:rsidRPr="00000000" w14:paraId="00003309">
      <w:pPr>
        <w:spacing w:after="240" w:before="240" w:lineRule="auto"/>
        <w:rPr/>
      </w:pPr>
      <w:r w:rsidDel="00000000" w:rsidR="00000000" w:rsidRPr="00000000">
        <w:rPr>
          <w:rtl w:val="0"/>
        </w:rPr>
        <w:t xml:space="preserve">Financial institutions may request documentation concerning the lawful origin and economic purpose of the funds.</w:t>
      </w:r>
    </w:p>
    <w:p w:rsidR="00000000" w:rsidDel="00000000" w:rsidP="00000000" w:rsidRDefault="00000000" w:rsidRPr="00000000" w14:paraId="0000330A">
      <w:pPr>
        <w:pStyle w:val="Heading3"/>
        <w:keepNext w:val="0"/>
        <w:keepLines w:val="0"/>
        <w:spacing w:before="280" w:lineRule="auto"/>
        <w:rPr>
          <w:b w:val="1"/>
          <w:bCs w:val="1"/>
          <w:color w:val="000000"/>
          <w:sz w:val="26"/>
          <w:szCs w:val="26"/>
        </w:rPr>
      </w:pPr>
      <w:bookmarkStart w:colFirst="0" w:colLast="0" w:name="_dtyi6gw1qx8a" w:id="4878"/>
      <w:bookmarkEnd w:id="4878"/>
      <w:r w:rsidDel="00000000" w:rsidR="00000000" w:rsidRPr="00000000">
        <w:rPr>
          <w:b w:val="1"/>
          <w:bCs w:val="1"/>
          <w:color w:val="000000"/>
          <w:sz w:val="26"/>
          <w:szCs w:val="26"/>
          <w:rtl w:val="0"/>
        </w:rPr>
        <w:t xml:space="preserve">Are international transfers to Brazil taxable?</w:t>
      </w:r>
    </w:p>
    <w:p w:rsidR="00000000" w:rsidDel="00000000" w:rsidP="00000000" w:rsidRDefault="00000000" w:rsidRPr="00000000" w14:paraId="0000330B">
      <w:pPr>
        <w:spacing w:after="240" w:before="240" w:lineRule="auto"/>
        <w:rPr/>
      </w:pPr>
      <w:r w:rsidDel="00000000" w:rsidR="00000000" w:rsidRPr="00000000">
        <w:rPr>
          <w:rtl w:val="0"/>
        </w:rPr>
        <w:t xml:space="preserve">A transfer is not automatically taxable income. The underlying transaction and any applicable financial transaction taxes must be assessed separately.</w:t>
      </w:r>
    </w:p>
    <w:p w:rsidR="00000000" w:rsidDel="00000000" w:rsidP="00000000" w:rsidRDefault="00000000" w:rsidRPr="00000000" w14:paraId="0000330C">
      <w:pPr>
        <w:pStyle w:val="Heading3"/>
        <w:keepNext w:val="0"/>
        <w:keepLines w:val="0"/>
        <w:spacing w:before="280" w:lineRule="auto"/>
        <w:rPr>
          <w:b w:val="1"/>
          <w:bCs w:val="1"/>
          <w:color w:val="000000"/>
          <w:sz w:val="26"/>
          <w:szCs w:val="26"/>
        </w:rPr>
      </w:pPr>
      <w:bookmarkStart w:colFirst="0" w:colLast="0" w:name="_r38r5nxz70kb" w:id="4879"/>
      <w:bookmarkEnd w:id="4879"/>
      <w:r w:rsidDel="00000000" w:rsidR="00000000" w:rsidRPr="00000000">
        <w:rPr>
          <w:b w:val="1"/>
          <w:bCs w:val="1"/>
          <w:color w:val="000000"/>
          <w:sz w:val="26"/>
          <w:szCs w:val="26"/>
          <w:rtl w:val="0"/>
        </w:rPr>
        <w:t xml:space="preserve">Can I transfer money abroad after selling Brazilian property?</w:t>
      </w:r>
    </w:p>
    <w:p w:rsidR="00000000" w:rsidDel="00000000" w:rsidP="00000000" w:rsidRDefault="00000000" w:rsidRPr="00000000" w14:paraId="0000330D">
      <w:pPr>
        <w:spacing w:after="240" w:before="240" w:lineRule="auto"/>
        <w:rPr/>
      </w:pPr>
      <w:r w:rsidDel="00000000" w:rsidR="00000000" w:rsidRPr="00000000">
        <w:rPr>
          <w:rtl w:val="0"/>
        </w:rPr>
        <w:t xml:space="preserve">Potentially, yes, subject to applicable tax, banking, foreign-exchange, and documentary requirements.</w:t>
      </w:r>
    </w:p>
    <w:p w:rsidR="00000000" w:rsidDel="00000000" w:rsidP="00000000" w:rsidRDefault="00000000" w:rsidRPr="00000000" w14:paraId="0000330E">
      <w:pPr>
        <w:pStyle w:val="Heading3"/>
        <w:keepNext w:val="0"/>
        <w:keepLines w:val="0"/>
        <w:spacing w:before="280" w:lineRule="auto"/>
        <w:rPr>
          <w:b w:val="1"/>
          <w:bCs w:val="1"/>
          <w:color w:val="000000"/>
          <w:sz w:val="26"/>
          <w:szCs w:val="26"/>
        </w:rPr>
      </w:pPr>
      <w:bookmarkStart w:colFirst="0" w:colLast="0" w:name="_augmimz0p154" w:id="4880"/>
      <w:bookmarkEnd w:id="4880"/>
      <w:r w:rsidDel="00000000" w:rsidR="00000000" w:rsidRPr="00000000">
        <w:rPr>
          <w:b w:val="1"/>
          <w:bCs w:val="1"/>
          <w:color w:val="000000"/>
          <w:sz w:val="26"/>
          <w:szCs w:val="26"/>
          <w:rtl w:val="0"/>
        </w:rPr>
        <w:t xml:space="preserve">Can Caspani Lawyers execute the transfer?</w:t>
      </w:r>
    </w:p>
    <w:p w:rsidR="00000000" w:rsidDel="00000000" w:rsidP="00000000" w:rsidRDefault="00000000" w:rsidRPr="00000000" w14:paraId="0000330F">
      <w:pPr>
        <w:spacing w:after="240" w:before="240" w:lineRule="auto"/>
        <w:rPr/>
      </w:pPr>
      <w:r w:rsidDel="00000000" w:rsidR="00000000" w:rsidRPr="00000000">
        <w:rPr>
          <w:rtl w:val="0"/>
        </w:rPr>
        <w:t xml:space="preserve">No. Transfers and currency conversion are performed by appropriately authorized financial institutions. Our role concerns the legal transaction and related documentation.</w:t>
      </w:r>
    </w:p>
    <w:p w:rsidR="00000000" w:rsidDel="00000000" w:rsidP="00000000" w:rsidRDefault="00000000" w:rsidRPr="00000000" w14:paraId="00003310">
      <w:pPr>
        <w:pStyle w:val="Heading3"/>
        <w:keepNext w:val="0"/>
        <w:keepLines w:val="0"/>
        <w:spacing w:before="280" w:lineRule="auto"/>
        <w:rPr>
          <w:b w:val="1"/>
          <w:bCs w:val="1"/>
          <w:color w:val="000000"/>
          <w:sz w:val="26"/>
          <w:szCs w:val="26"/>
        </w:rPr>
      </w:pPr>
      <w:bookmarkStart w:colFirst="0" w:colLast="0" w:name="_7j0e58mxcsfo" w:id="4881"/>
      <w:bookmarkEnd w:id="4881"/>
      <w:r w:rsidDel="00000000" w:rsidR="00000000" w:rsidRPr="00000000">
        <w:rPr>
          <w:b w:val="1"/>
          <w:bCs w:val="1"/>
          <w:color w:val="000000"/>
          <w:sz w:val="26"/>
          <w:szCs w:val="26"/>
          <w:rtl w:val="0"/>
        </w:rPr>
        <w:t xml:space="preserve">How do I begin?</w:t>
      </w:r>
    </w:p>
    <w:p w:rsidR="00000000" w:rsidDel="00000000" w:rsidP="00000000" w:rsidRDefault="00000000" w:rsidRPr="00000000" w14:paraId="00003311">
      <w:pPr>
        <w:spacing w:after="240" w:before="240" w:lineRule="auto"/>
        <w:rPr/>
      </w:pPr>
      <w:r w:rsidDel="00000000" w:rsidR="00000000" w:rsidRPr="00000000">
        <w:rPr>
          <w:rtl w:val="0"/>
        </w:rPr>
        <w:t xml:space="preserve">Schedule a paid online consultation to discuss the transaction, documentation, and legal assistance required.</w:t>
      </w:r>
    </w:p>
    <w:p w:rsidR="00000000" w:rsidDel="00000000" w:rsidP="00000000" w:rsidRDefault="00000000" w:rsidRPr="00000000" w14:paraId="00003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9afvc6vxhcf" w:id="4882"/>
      <w:bookmarkEnd w:id="4882"/>
      <w:r w:rsidDel="00000000" w:rsidR="00000000" w:rsidRPr="00000000">
        <w:rPr>
          <w:b w:val="1"/>
          <w:bCs w:val="1"/>
          <w:sz w:val="34"/>
          <w:szCs w:val="34"/>
          <w:rtl w:val="0"/>
        </w:rPr>
        <w:t xml:space="preserve">Transfer Funds With a Clear Legal Strategy</w:t>
      </w:r>
    </w:p>
    <w:p w:rsidR="00000000" w:rsidDel="00000000" w:rsidP="00000000" w:rsidRDefault="00000000" w:rsidRPr="00000000" w14:paraId="00003314">
      <w:pPr>
        <w:spacing w:after="240" w:before="240" w:lineRule="auto"/>
        <w:rPr/>
      </w:pPr>
      <w:r w:rsidDel="00000000" w:rsidR="00000000" w:rsidRPr="00000000">
        <w:rPr>
          <w:rtl w:val="0"/>
        </w:rPr>
        <w:t xml:space="preserve">Whether you are buying property, investing in a company, or transferring sale proceeds overseas, the legal structure and supporting documentation should be assessed before completing the transaction.</w:t>
      </w:r>
    </w:p>
    <w:p w:rsidR="00000000" w:rsidDel="00000000" w:rsidP="00000000" w:rsidRDefault="00000000" w:rsidRPr="00000000" w14:paraId="00003315">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assists international clients with Brazilian legal requirements connected to cross-border transactions.</w:t>
      </w:r>
    </w:p>
    <w:p w:rsidR="00000000" w:rsidDel="00000000" w:rsidP="00000000" w:rsidRDefault="00000000" w:rsidRPr="00000000" w14:paraId="00003316">
      <w:pPr>
        <w:spacing w:after="240" w:before="240" w:lineRule="auto"/>
        <w:rPr>
          <w:b w:val="1"/>
          <w:bCs w:val="1"/>
        </w:rPr>
      </w:pPr>
      <w:r w:rsidDel="00000000" w:rsidR="00000000" w:rsidRPr="00000000">
        <w:rPr>
          <w:b w:val="1"/>
          <w:bCs w:val="1"/>
          <w:rtl w:val="0"/>
        </w:rPr>
        <w:t xml:space="preserve">[Schedule Your Paid Consultation]</w:t>
      </w:r>
    </w:p>
    <w:p w:rsidR="00000000" w:rsidDel="00000000" w:rsidP="00000000" w:rsidRDefault="00000000" w:rsidRPr="00000000" w14:paraId="00003317">
      <w:pPr>
        <w:spacing w:after="240" w:before="240" w:lineRule="auto"/>
        <w:rPr>
          <w:i w:val="1"/>
          <w:iCs w:val="1"/>
        </w:rPr>
      </w:pPr>
      <w:r w:rsidDel="00000000" w:rsidR="00000000" w:rsidRPr="00000000">
        <w:rPr>
          <w:i w:val="1"/>
          <w:iCs w:val="1"/>
          <w:rtl w:val="0"/>
        </w:rPr>
        <w:t xml:space="preserve">Legal disclaimer: This content is general information, not individualized legal or financial advice. Caspani Lawyers does not provide banking, currency exchange, escrow, or custody services and does not guarantee transfer approval, settlement time, or financial outcomes. Professional services require an agreed engagement.</w:t>
      </w:r>
    </w:p>
    <w:p w:rsidR="00000000" w:rsidDel="00000000" w:rsidP="00000000" w:rsidRDefault="00000000" w:rsidRPr="00000000" w14:paraId="000033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aei0vujnhh" w:id="4883"/>
      <w:bookmarkEnd w:id="48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 Account Guide</w:t>
      </w:r>
      <w:r w:rsidDel="00000000" w:rsidR="00000000" w:rsidRPr="00000000">
        <w:rPr>
          <w:rtl w:val="0"/>
        </w:rPr>
      </w:r>
    </w:p>
    <w:p w:rsidR="00000000" w:rsidDel="00000000" w:rsidP="00000000" w:rsidRDefault="00000000" w:rsidRPr="00000000" w14:paraId="0000331A">
      <w:pPr>
        <w:pStyle w:val="Heading1"/>
        <w:keepNext w:val="0"/>
        <w:keepLines w:val="0"/>
        <w:spacing w:before="480" w:lineRule="auto"/>
        <w:rPr>
          <w:b w:val="1"/>
          <w:bCs w:val="1"/>
          <w:sz w:val="46"/>
          <w:szCs w:val="46"/>
        </w:rPr>
      </w:pPr>
      <w:bookmarkStart w:colFirst="0" w:colLast="0" w:name="_gihlh3jwk85r" w:id="4884"/>
      <w:bookmarkEnd w:id="4884"/>
      <w:r w:rsidDel="00000000" w:rsidR="00000000" w:rsidRPr="00000000">
        <w:rPr>
          <w:b w:val="1"/>
          <w:bCs w:val="1"/>
          <w:sz w:val="46"/>
          <w:szCs w:val="46"/>
          <w:rtl w:val="0"/>
        </w:rPr>
        <w:t xml:space="preserve">CASPANI LAWYERS</w:t>
      </w:r>
    </w:p>
    <w:p w:rsidR="00000000" w:rsidDel="00000000" w:rsidP="00000000" w:rsidRDefault="00000000" w:rsidRPr="00000000" w14:paraId="0000331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31C">
      <w:pPr>
        <w:spacing w:after="240" w:before="240" w:lineRule="auto"/>
        <w:rPr/>
      </w:pPr>
      <w:r w:rsidDel="00000000" w:rsidR="00000000" w:rsidRPr="00000000">
        <w:rPr>
          <w:rtl w:val="0"/>
        </w:rPr>
        <w:t xml:space="preserve">Home | Services | Cross-Border Legal Services | Real Estate Law | Contact</w:t>
      </w:r>
    </w:p>
    <w:p w:rsidR="00000000" w:rsidDel="00000000" w:rsidP="00000000" w:rsidRDefault="00000000" w:rsidRPr="00000000" w14:paraId="00003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E">
      <w:pPr>
        <w:spacing w:after="240" w:before="240" w:lineRule="auto"/>
        <w:rPr>
          <w:b w:val="1"/>
          <w:bCs w:val="1"/>
        </w:rPr>
      </w:pPr>
      <w:r w:rsidDel="00000000" w:rsidR="00000000" w:rsidRPr="00000000">
        <w:rPr>
          <w:b w:val="1"/>
          <w:bCs w:val="1"/>
          <w:rtl w:val="0"/>
        </w:rPr>
        <w:t xml:space="preserve">SERVICES &gt; CROSS-BORDER &gt; NON-RESIDENT BANK ACCOUNT IN BRAZIL</w:t>
      </w:r>
    </w:p>
    <w:p w:rsidR="00000000" w:rsidDel="00000000" w:rsidP="00000000" w:rsidRDefault="00000000" w:rsidRPr="00000000" w14:paraId="0000331F">
      <w:pPr>
        <w:pStyle w:val="Heading1"/>
        <w:keepNext w:val="0"/>
        <w:keepLines w:val="0"/>
        <w:spacing w:before="480" w:lineRule="auto"/>
        <w:rPr>
          <w:b w:val="1"/>
          <w:bCs w:val="1"/>
          <w:sz w:val="46"/>
          <w:szCs w:val="46"/>
        </w:rPr>
      </w:pPr>
      <w:bookmarkStart w:colFirst="0" w:colLast="0" w:name="_gkf55evzzwkw" w:id="4885"/>
      <w:bookmarkEnd w:id="4885"/>
      <w:r w:rsidDel="00000000" w:rsidR="00000000" w:rsidRPr="00000000">
        <w:rPr>
          <w:b w:val="1"/>
          <w:bCs w:val="1"/>
          <w:sz w:val="46"/>
          <w:szCs w:val="46"/>
          <w:rtl w:val="0"/>
        </w:rPr>
        <w:t xml:space="preserve">Open a Bank Account in Brazil as a Non-Resident</w:t>
      </w:r>
    </w:p>
    <w:p w:rsidR="00000000" w:rsidDel="00000000" w:rsidP="00000000" w:rsidRDefault="00000000" w:rsidRPr="00000000" w14:paraId="00003320">
      <w:pPr>
        <w:spacing w:after="240" w:before="240" w:lineRule="auto"/>
        <w:rPr>
          <w:b w:val="1"/>
          <w:bCs w:val="1"/>
        </w:rPr>
      </w:pPr>
      <w:r w:rsidDel="00000000" w:rsidR="00000000" w:rsidRPr="00000000">
        <w:rPr>
          <w:b w:val="1"/>
          <w:bCs w:val="1"/>
          <w:rtl w:val="0"/>
        </w:rPr>
        <w:t xml:space="preserve">Legal Assistance With Brazilian Non-Resident Bank Accounts, CPF Registration, Banking Documentation &amp; Remote Applications</w:t>
      </w:r>
    </w:p>
    <w:p w:rsidR="00000000" w:rsidDel="00000000" w:rsidP="00000000" w:rsidRDefault="00000000" w:rsidRPr="00000000" w14:paraId="00003321">
      <w:pPr>
        <w:spacing w:after="240" w:before="240" w:lineRule="auto"/>
        <w:rPr/>
      </w:pPr>
      <w:r w:rsidDel="00000000" w:rsidR="00000000" w:rsidRPr="00000000">
        <w:rPr>
          <w:rtl w:val="0"/>
        </w:rPr>
        <w:t xml:space="preserve">Do you want to open a bank account in Brazil without living in the country?</w:t>
      </w:r>
    </w:p>
    <w:p w:rsidR="00000000" w:rsidDel="00000000" w:rsidP="00000000" w:rsidRDefault="00000000" w:rsidRPr="00000000" w14:paraId="00003322">
      <w:pPr>
        <w:spacing w:after="240" w:before="240" w:lineRule="auto"/>
        <w:rPr/>
      </w:pPr>
      <w:r w:rsidDel="00000000" w:rsidR="00000000" w:rsidRPr="00000000">
        <w:rPr>
          <w:rtl w:val="0"/>
        </w:rPr>
        <w:t xml:space="preserve">Perhaps you are buying Brazilian real estate, investing in a local company, receiving rental income, maintaining financial ties with Brazil, or preparing for a future relocation.</w:t>
      </w:r>
    </w:p>
    <w:p w:rsidR="00000000" w:rsidDel="00000000" w:rsidP="00000000" w:rsidRDefault="00000000" w:rsidRPr="00000000" w14:paraId="00003323">
      <w:pPr>
        <w:spacing w:after="240" w:before="240" w:lineRule="auto"/>
        <w:rPr/>
      </w:pPr>
      <w:r w:rsidDel="00000000" w:rsidR="00000000" w:rsidRPr="00000000">
        <w:rPr>
          <w:rtl w:val="0"/>
        </w:rPr>
        <w:t xml:space="preserve">You may be a foreign citizen who has never lived in Brazil, a Brazilian citizen residing abroad, or an international investor who needs a lawful banking arrangement for Brazilian transactions.</w:t>
      </w:r>
    </w:p>
    <w:p w:rsidR="00000000" w:rsidDel="00000000" w:rsidP="00000000" w:rsidRDefault="00000000" w:rsidRPr="00000000" w14:paraId="00003324">
      <w:pPr>
        <w:spacing w:after="240" w:before="240" w:lineRule="auto"/>
        <w:rPr/>
      </w:pPr>
      <w:r w:rsidDel="00000000" w:rsidR="00000000" w:rsidRPr="00000000">
        <w:rPr>
          <w:rtl w:val="0"/>
        </w:rPr>
        <w:t xml:space="preserve">Although Brazilian banking rules provide a framework for accounts held by non-residents, not every bank offers the same products, accepts the same documents, or permits the same transactions.</w:t>
      </w:r>
    </w:p>
    <w:p w:rsidR="00000000" w:rsidDel="00000000" w:rsidP="00000000" w:rsidRDefault="00000000" w:rsidRPr="00000000" w14:paraId="00003325">
      <w:pPr>
        <w:spacing w:after="240" w:before="240" w:lineRule="auto"/>
        <w:rPr/>
      </w:pPr>
      <w:r w:rsidDel="00000000" w:rsidR="00000000" w:rsidRPr="00000000">
        <w:rPr>
          <w:rtl w:val="0"/>
        </w:rPr>
        <w:t xml:space="preserve">Opening a Brazilian account from overseas may involve taxpayer identification, proof of residence abroad, source-of-funds documentation, banking compliance reviews, and questions concerning your tax residence status.</w:t>
      </w:r>
    </w:p>
    <w:p w:rsidR="00000000" w:rsidDel="00000000" w:rsidP="00000000" w:rsidRDefault="00000000" w:rsidRPr="00000000" w14:paraId="0000332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and documentary assistance for foreign individuals, non-residents, and international investors seeking to establish an appropriate banking relationship in Brazil.</w:t>
      </w:r>
    </w:p>
    <w:p w:rsidR="00000000" w:rsidDel="00000000" w:rsidP="00000000" w:rsidRDefault="00000000" w:rsidRPr="00000000" w14:paraId="00003327">
      <w:pPr>
        <w:spacing w:after="240" w:before="240" w:lineRule="auto"/>
        <w:rPr/>
      </w:pPr>
      <w:r w:rsidDel="00000000" w:rsidR="00000000" w:rsidRPr="00000000">
        <w:rPr>
          <w:rtl w:val="0"/>
        </w:rPr>
        <w:t xml:space="preserve">Our services may include CPF assistance, evaluation of the applicable account framework, document preparation, powers of attorney, and coordination with financial institutions under an agreed professional engagement.</w:t>
      </w:r>
    </w:p>
    <w:p w:rsidR="00000000" w:rsidDel="00000000" w:rsidP="00000000" w:rsidRDefault="00000000" w:rsidRPr="00000000" w14:paraId="00003328">
      <w:pPr>
        <w:spacing w:after="240" w:before="240" w:lineRule="auto"/>
        <w:rPr>
          <w:b w:val="1"/>
          <w:bCs w:val="1"/>
        </w:rPr>
      </w:pPr>
      <w:r w:rsidDel="00000000" w:rsidR="00000000" w:rsidRPr="00000000">
        <w:rPr>
          <w:b w:val="1"/>
          <w:bCs w:val="1"/>
          <w:rtl w:val="0"/>
        </w:rPr>
        <w:t xml:space="preserve">You may not need to become a Brazilian resident to open an eligible Brazilian bank account. However, account approval and available services depend on the financial institution.</w:t>
      </w:r>
    </w:p>
    <w:p w:rsidR="00000000" w:rsidDel="00000000" w:rsidP="00000000" w:rsidRDefault="00000000" w:rsidRPr="00000000" w14:paraId="00003329">
      <w:pPr>
        <w:spacing w:after="240" w:before="240" w:lineRule="auto"/>
        <w:rPr>
          <w:b w:val="1"/>
          <w:bCs w:val="1"/>
        </w:rPr>
      </w:pPr>
      <w:r w:rsidDel="00000000" w:rsidR="00000000" w:rsidRPr="00000000">
        <w:rPr>
          <w:b w:val="1"/>
          <w:bCs w:val="1"/>
          <w:rtl w:val="0"/>
        </w:rPr>
        <w:t xml:space="preserve">[Book Your Non-Resident Banking Legal Consultation]</w:t>
      </w:r>
    </w:p>
    <w:p w:rsidR="00000000" w:rsidDel="00000000" w:rsidP="00000000" w:rsidRDefault="00000000" w:rsidRPr="00000000" w14:paraId="0000332A">
      <w:pPr>
        <w:spacing w:after="240" w:before="240" w:lineRule="auto"/>
        <w:rPr>
          <w:b w:val="1"/>
          <w:bCs w:val="1"/>
        </w:rPr>
      </w:pPr>
      <w:r w:rsidDel="00000000" w:rsidR="00000000" w:rsidRPr="00000000">
        <w:rPr>
          <w:b w:val="1"/>
          <w:bCs w:val="1"/>
          <w:rtl w:val="0"/>
        </w:rPr>
        <w:t xml:space="preserve">[Request Assistance With a Brazilian Bank Account]</w:t>
      </w:r>
    </w:p>
    <w:p w:rsidR="00000000" w:rsidDel="00000000" w:rsidP="00000000" w:rsidRDefault="00000000" w:rsidRPr="00000000" w14:paraId="0000332B">
      <w:pPr>
        <w:spacing w:after="240" w:before="240" w:lineRule="auto"/>
        <w:rPr/>
      </w:pPr>
      <w:r w:rsidDel="00000000" w:rsidR="00000000" w:rsidRPr="00000000">
        <w:rPr>
          <w:rtl w:val="0"/>
        </w:rPr>
        <w:t xml:space="preserve">Non-Resident Accounts | CNR / CDE | CPF Assistance | Remote Applications | Foreign Investors | Brazilian Banking Compliance</w:t>
      </w:r>
    </w:p>
    <w:p w:rsidR="00000000" w:rsidDel="00000000" w:rsidP="00000000" w:rsidRDefault="00000000" w:rsidRPr="00000000" w14:paraId="00003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D">
      <w:pPr>
        <w:pStyle w:val="Heading2"/>
        <w:keepNext w:val="0"/>
        <w:keepLines w:val="0"/>
        <w:spacing w:after="80" w:lineRule="auto"/>
        <w:rPr>
          <w:b w:val="1"/>
          <w:bCs w:val="1"/>
          <w:sz w:val="34"/>
          <w:szCs w:val="34"/>
        </w:rPr>
      </w:pPr>
      <w:bookmarkStart w:colFirst="0" w:colLast="0" w:name="_c3lti6laisba" w:id="4886"/>
      <w:bookmarkEnd w:id="488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332E">
      <w:pPr>
        <w:pStyle w:val="Heading3"/>
        <w:keepNext w:val="0"/>
        <w:keepLines w:val="0"/>
        <w:spacing w:before="280" w:lineRule="auto"/>
        <w:rPr>
          <w:b w:val="1"/>
          <w:bCs w:val="1"/>
          <w:color w:val="000000"/>
          <w:sz w:val="26"/>
          <w:szCs w:val="26"/>
        </w:rPr>
      </w:pPr>
      <w:bookmarkStart w:colFirst="0" w:colLast="0" w:name="_5zt96jhzb4wv" w:id="4887"/>
      <w:bookmarkEnd w:id="4887"/>
      <w:r w:rsidDel="00000000" w:rsidR="00000000" w:rsidRPr="00000000">
        <w:rPr>
          <w:b w:val="1"/>
          <w:bCs w:val="1"/>
          <w:color w:val="000000"/>
          <w:sz w:val="26"/>
          <w:szCs w:val="26"/>
          <w:rtl w:val="0"/>
        </w:rPr>
        <w:t xml:space="preserve">Need a Brazilian Bank Account While Living Abroad?</w:t>
      </w:r>
    </w:p>
    <w:p w:rsidR="00000000" w:rsidDel="00000000" w:rsidP="00000000" w:rsidRDefault="00000000" w:rsidRPr="00000000" w14:paraId="0000332F">
      <w:pPr>
        <w:spacing w:after="240" w:before="240" w:lineRule="auto"/>
        <w:rPr/>
      </w:pPr>
      <w:r w:rsidDel="00000000" w:rsidR="00000000" w:rsidRPr="00000000">
        <w:rPr>
          <w:rtl w:val="0"/>
        </w:rPr>
        <w:t xml:space="preserve">Tell us about your situation and intended use of the account.</w:t>
      </w:r>
    </w:p>
    <w:p w:rsidR="00000000" w:rsidDel="00000000" w:rsidP="00000000" w:rsidRDefault="00000000" w:rsidRPr="00000000" w14:paraId="00003330">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3331">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3332">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3333">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Your citizenship</w:t>
      </w:r>
    </w:p>
    <w:p w:rsidR="00000000" w:rsidDel="00000000" w:rsidP="00000000" w:rsidRDefault="00000000" w:rsidRPr="00000000" w14:paraId="00003334">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Your current country</w:t>
      </w:r>
    </w:p>
    <w:p w:rsidR="00000000" w:rsidDel="00000000" w:rsidP="00000000" w:rsidRDefault="00000000" w:rsidRPr="00000000" w14:paraId="00003335">
      <w:pPr>
        <w:spacing w:after="240" w:before="240" w:lineRule="auto"/>
        <w:rPr/>
      </w:pPr>
      <w:r w:rsidDel="00000000" w:rsidR="00000000" w:rsidRPr="00000000">
        <w:rPr>
          <w:b w:val="1"/>
          <w:bCs w:val="1"/>
          <w:rtl w:val="0"/>
        </w:rPr>
        <w:t xml:space="preserve">Brazilian Immigration Status</w:t>
        <w:br w:type="textWrapping"/>
      </w:r>
      <w:r w:rsidDel="00000000" w:rsidR="00000000" w:rsidRPr="00000000">
        <w:rPr>
          <w:rtl w:val="0"/>
        </w:rPr>
        <w:t xml:space="preserve">Non-Resident / Temporary Resident / Permanent Resident / Brazilian Citizen Abroad / Unsure</w:t>
      </w:r>
    </w:p>
    <w:p w:rsidR="00000000" w:rsidDel="00000000" w:rsidP="00000000" w:rsidRDefault="00000000" w:rsidRPr="00000000" w14:paraId="00003336">
      <w:pPr>
        <w:spacing w:after="240" w:before="240" w:lineRule="auto"/>
        <w:rPr/>
      </w:pPr>
      <w:r w:rsidDel="00000000" w:rsidR="00000000" w:rsidRPr="00000000">
        <w:rPr>
          <w:b w:val="1"/>
          <w:bCs w:val="1"/>
          <w:rtl w:val="0"/>
        </w:rPr>
        <w:t xml:space="preserve">Brazilian Tax Residence Status</w:t>
        <w:br w:type="textWrapping"/>
      </w:r>
      <w:r w:rsidDel="00000000" w:rsidR="00000000" w:rsidRPr="00000000">
        <w:rPr>
          <w:rtl w:val="0"/>
        </w:rPr>
        <w:t xml:space="preserve">Resident / Non-Resident / Unsure</w:t>
      </w:r>
    </w:p>
    <w:p w:rsidR="00000000" w:rsidDel="00000000" w:rsidP="00000000" w:rsidRDefault="00000000" w:rsidRPr="00000000" w14:paraId="00003337">
      <w:pPr>
        <w:spacing w:after="240" w:before="240" w:lineRule="auto"/>
        <w:rPr/>
      </w:pPr>
      <w:r w:rsidDel="00000000" w:rsidR="00000000" w:rsidRPr="00000000">
        <w:rPr>
          <w:b w:val="1"/>
          <w:bCs w:val="1"/>
          <w:rtl w:val="0"/>
        </w:rPr>
        <w:t xml:space="preserve">Do You Have a CPF?</w:t>
        <w:br w:type="textWrapping"/>
      </w:r>
      <w:r w:rsidDel="00000000" w:rsidR="00000000" w:rsidRPr="00000000">
        <w:rPr>
          <w:rtl w:val="0"/>
        </w:rPr>
        <w:t xml:space="preserve">Yes / No / Unsure</w:t>
      </w:r>
    </w:p>
    <w:p w:rsidR="00000000" w:rsidDel="00000000" w:rsidP="00000000" w:rsidRDefault="00000000" w:rsidRPr="00000000" w14:paraId="00003338">
      <w:pPr>
        <w:spacing w:after="240" w:before="240" w:lineRule="auto"/>
        <w:rPr/>
      </w:pPr>
      <w:r w:rsidDel="00000000" w:rsidR="00000000" w:rsidRPr="00000000">
        <w:rPr>
          <w:b w:val="1"/>
          <w:bCs w:val="1"/>
          <w:rtl w:val="0"/>
        </w:rPr>
        <w:t xml:space="preserve">Purpose of the Account</w:t>
        <w:br w:type="textWrapping"/>
      </w:r>
      <w:r w:rsidDel="00000000" w:rsidR="00000000" w:rsidRPr="00000000">
        <w:rPr>
          <w:rtl w:val="0"/>
        </w:rPr>
        <w:t xml:space="preserve">Property Purchase / Rental Income / Property Expenses / Investments / Business Transactions / Personal Payments / Relocation / Other</w:t>
      </w:r>
    </w:p>
    <w:p w:rsidR="00000000" w:rsidDel="00000000" w:rsidP="00000000" w:rsidRDefault="00000000" w:rsidRPr="00000000" w14:paraId="00003339">
      <w:pPr>
        <w:spacing w:after="240" w:before="240" w:lineRule="auto"/>
        <w:rPr/>
      </w:pPr>
      <w:r w:rsidDel="00000000" w:rsidR="00000000" w:rsidRPr="00000000">
        <w:rPr>
          <w:b w:val="1"/>
          <w:bCs w:val="1"/>
          <w:rtl w:val="0"/>
        </w:rPr>
        <w:t xml:space="preserve">Estimated Transaction Volume</w:t>
        <w:br w:type="textWrapping"/>
      </w:r>
      <w:r w:rsidDel="00000000" w:rsidR="00000000" w:rsidRPr="00000000">
        <w:rPr>
          <w:rtl w:val="0"/>
        </w:rPr>
        <w:t xml:space="preserve">Optional</w:t>
      </w:r>
    </w:p>
    <w:p w:rsidR="00000000" w:rsidDel="00000000" w:rsidP="00000000" w:rsidRDefault="00000000" w:rsidRPr="00000000" w14:paraId="0000333A">
      <w:pPr>
        <w:spacing w:after="240" w:before="240" w:lineRule="auto"/>
        <w:rPr/>
      </w:pPr>
      <w:r w:rsidDel="00000000" w:rsidR="00000000" w:rsidRPr="00000000">
        <w:rPr>
          <w:b w:val="1"/>
          <w:bCs w:val="1"/>
          <w:rtl w:val="0"/>
        </w:rPr>
        <w:t xml:space="preserve">Do You Need Remote Assistance?</w:t>
        <w:br w:type="textWrapping"/>
      </w:r>
      <w:r w:rsidDel="00000000" w:rsidR="00000000" w:rsidRPr="00000000">
        <w:rPr>
          <w:rtl w:val="0"/>
        </w:rPr>
        <w:t xml:space="preserve">Yes / No</w:t>
      </w:r>
    </w:p>
    <w:p w:rsidR="00000000" w:rsidDel="00000000" w:rsidP="00000000" w:rsidRDefault="00000000" w:rsidRPr="00000000" w14:paraId="0000333B">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your banking objectives and any difficulties you have encountered.</w:t>
      </w:r>
    </w:p>
    <w:p w:rsidR="00000000" w:rsidDel="00000000" w:rsidP="00000000" w:rsidRDefault="00000000" w:rsidRPr="00000000" w14:paraId="0000333C">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333D">
      <w:pPr>
        <w:spacing w:after="240" w:before="240" w:lineRule="auto"/>
        <w:rPr/>
      </w:pPr>
      <w:r w:rsidDel="00000000" w:rsidR="00000000" w:rsidRPr="00000000">
        <w:rPr>
          <w:rtl w:val="0"/>
        </w:rPr>
        <w:t xml:space="preserve">Consultations are paid and conducted online by appointment. CPF procedures, documentary preparation, powers of attorney, banking liaison, and other services require a separate agreed engagement.</w:t>
      </w:r>
    </w:p>
    <w:p w:rsidR="00000000" w:rsidDel="00000000" w:rsidP="00000000" w:rsidRDefault="00000000" w:rsidRPr="00000000" w14:paraId="00003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2fcyeuc449dq" w:id="4888"/>
      <w:bookmarkEnd w:id="4888"/>
      <w:r w:rsidDel="00000000" w:rsidR="00000000" w:rsidRPr="00000000">
        <w:rPr>
          <w:b w:val="1"/>
          <w:bCs w:val="1"/>
          <w:sz w:val="34"/>
          <w:szCs w:val="34"/>
          <w:rtl w:val="0"/>
        </w:rPr>
        <w:t xml:space="preserve">BRAZILIAN BANK ACCOUNTS FOR FOREIGNERS</w:t>
      </w:r>
    </w:p>
    <w:p w:rsidR="00000000" w:rsidDel="00000000" w:rsidP="00000000" w:rsidRDefault="00000000" w:rsidRPr="00000000" w14:paraId="00003340">
      <w:pPr>
        <w:pStyle w:val="Heading1"/>
        <w:keepNext w:val="0"/>
        <w:keepLines w:val="0"/>
        <w:spacing w:before="480" w:lineRule="auto"/>
        <w:rPr>
          <w:b w:val="1"/>
          <w:bCs w:val="1"/>
          <w:sz w:val="46"/>
          <w:szCs w:val="46"/>
        </w:rPr>
      </w:pPr>
      <w:bookmarkStart w:colFirst="0" w:colLast="0" w:name="_dpg9srib576f" w:id="4889"/>
      <w:bookmarkEnd w:id="4889"/>
      <w:r w:rsidDel="00000000" w:rsidR="00000000" w:rsidRPr="00000000">
        <w:rPr>
          <w:b w:val="1"/>
          <w:bCs w:val="1"/>
          <w:sz w:val="46"/>
          <w:szCs w:val="46"/>
          <w:rtl w:val="0"/>
        </w:rPr>
        <w:t xml:space="preserve">Can a Foreigner Open a Bank Account in Brazil?</w:t>
      </w:r>
    </w:p>
    <w:p w:rsidR="00000000" w:rsidDel="00000000" w:rsidP="00000000" w:rsidRDefault="00000000" w:rsidRPr="00000000" w14:paraId="00003341">
      <w:pPr>
        <w:spacing w:after="240" w:before="240" w:lineRule="auto"/>
        <w:rPr/>
      </w:pPr>
      <w:r w:rsidDel="00000000" w:rsidR="00000000" w:rsidRPr="00000000">
        <w:rPr>
          <w:rtl w:val="0"/>
        </w:rPr>
        <w:t xml:space="preserve">Yes, subject to the applicable legal framework and the financial institution's requirements.</w:t>
      </w:r>
    </w:p>
    <w:p w:rsidR="00000000" w:rsidDel="00000000" w:rsidP="00000000" w:rsidRDefault="00000000" w:rsidRPr="00000000" w14:paraId="00003342">
      <w:pPr>
        <w:spacing w:after="240" w:before="240" w:lineRule="auto"/>
        <w:rPr/>
      </w:pPr>
      <w:r w:rsidDel="00000000" w:rsidR="00000000" w:rsidRPr="00000000">
        <w:rPr>
          <w:rtl w:val="0"/>
        </w:rPr>
        <w:t xml:space="preserve">Foreign nationality does not, by itself, prohibit a person from holding a Brazilian bank account.</w:t>
      </w:r>
    </w:p>
    <w:p w:rsidR="00000000" w:rsidDel="00000000" w:rsidP="00000000" w:rsidRDefault="00000000" w:rsidRPr="00000000" w14:paraId="00003343">
      <w:pPr>
        <w:spacing w:after="240" w:before="240" w:lineRule="auto"/>
        <w:rPr/>
      </w:pPr>
      <w:r w:rsidDel="00000000" w:rsidR="00000000" w:rsidRPr="00000000">
        <w:rPr>
          <w:rtl w:val="0"/>
        </w:rPr>
        <w:t xml:space="preserve">However, the appropriate account depends on the customer's circumstances.</w:t>
      </w:r>
    </w:p>
    <w:p w:rsidR="00000000" w:rsidDel="00000000" w:rsidP="00000000" w:rsidRDefault="00000000" w:rsidRPr="00000000" w14:paraId="00003344">
      <w:pPr>
        <w:pStyle w:val="Heading3"/>
        <w:keepNext w:val="0"/>
        <w:keepLines w:val="0"/>
        <w:spacing w:before="280" w:lineRule="auto"/>
        <w:rPr>
          <w:b w:val="1"/>
          <w:bCs w:val="1"/>
          <w:color w:val="000000"/>
          <w:sz w:val="26"/>
          <w:szCs w:val="26"/>
        </w:rPr>
      </w:pPr>
      <w:bookmarkStart w:colFirst="0" w:colLast="0" w:name="_xqghellw85l7" w:id="4890"/>
      <w:bookmarkEnd w:id="4890"/>
      <w:r w:rsidDel="00000000" w:rsidR="00000000" w:rsidRPr="00000000">
        <w:rPr>
          <w:b w:val="1"/>
          <w:bCs w:val="1"/>
          <w:color w:val="000000"/>
          <w:sz w:val="26"/>
          <w:szCs w:val="26"/>
          <w:rtl w:val="0"/>
        </w:rPr>
        <w:t xml:space="preserve">Foreign Residents in Brazil</w:t>
      </w:r>
    </w:p>
    <w:p w:rsidR="00000000" w:rsidDel="00000000" w:rsidP="00000000" w:rsidRDefault="00000000" w:rsidRPr="00000000" w14:paraId="00003345">
      <w:pPr>
        <w:spacing w:after="240" w:before="240" w:lineRule="auto"/>
        <w:rPr/>
      </w:pPr>
      <w:r w:rsidDel="00000000" w:rsidR="00000000" w:rsidRPr="00000000">
        <w:rPr>
          <w:rtl w:val="0"/>
        </w:rPr>
        <w:t xml:space="preserve">Foreign individuals residing in Brazil may be eligible for ordinary accounts offered by banks and other authorized institutions.</w:t>
      </w:r>
    </w:p>
    <w:p w:rsidR="00000000" w:rsidDel="00000000" w:rsidP="00000000" w:rsidRDefault="00000000" w:rsidRPr="00000000" w14:paraId="00003346">
      <w:pPr>
        <w:pStyle w:val="Heading3"/>
        <w:keepNext w:val="0"/>
        <w:keepLines w:val="0"/>
        <w:spacing w:before="280" w:lineRule="auto"/>
        <w:rPr>
          <w:b w:val="1"/>
          <w:bCs w:val="1"/>
          <w:color w:val="000000"/>
          <w:sz w:val="26"/>
          <w:szCs w:val="26"/>
        </w:rPr>
      </w:pPr>
      <w:bookmarkStart w:colFirst="0" w:colLast="0" w:name="_1prcp236h4bi" w:id="4891"/>
      <w:bookmarkEnd w:id="4891"/>
      <w:r w:rsidDel="00000000" w:rsidR="00000000" w:rsidRPr="00000000">
        <w:rPr>
          <w:b w:val="1"/>
          <w:bCs w:val="1"/>
          <w:color w:val="000000"/>
          <w:sz w:val="26"/>
          <w:szCs w:val="26"/>
          <w:rtl w:val="0"/>
        </w:rPr>
        <w:t xml:space="preserve">Foreign Non-Residents</w:t>
      </w:r>
    </w:p>
    <w:p w:rsidR="00000000" w:rsidDel="00000000" w:rsidP="00000000" w:rsidRDefault="00000000" w:rsidRPr="00000000" w14:paraId="00003347">
      <w:pPr>
        <w:spacing w:after="240" w:before="240" w:lineRule="auto"/>
        <w:rPr/>
      </w:pPr>
      <w:r w:rsidDel="00000000" w:rsidR="00000000" w:rsidRPr="00000000">
        <w:rPr>
          <w:rtl w:val="0"/>
        </w:rPr>
        <w:t xml:space="preserve">Foreign individuals living abroad may be eligible for accounts structured for non-residents.</w:t>
      </w:r>
    </w:p>
    <w:p w:rsidR="00000000" w:rsidDel="00000000" w:rsidP="00000000" w:rsidRDefault="00000000" w:rsidRPr="00000000" w14:paraId="00003348">
      <w:pPr>
        <w:pStyle w:val="Heading3"/>
        <w:keepNext w:val="0"/>
        <w:keepLines w:val="0"/>
        <w:spacing w:before="280" w:lineRule="auto"/>
        <w:rPr>
          <w:b w:val="1"/>
          <w:bCs w:val="1"/>
          <w:color w:val="000000"/>
          <w:sz w:val="26"/>
          <w:szCs w:val="26"/>
        </w:rPr>
      </w:pPr>
      <w:bookmarkStart w:colFirst="0" w:colLast="0" w:name="_cyu9pr19cbvm" w:id="4892"/>
      <w:bookmarkEnd w:id="4892"/>
      <w:r w:rsidDel="00000000" w:rsidR="00000000" w:rsidRPr="00000000">
        <w:rPr>
          <w:b w:val="1"/>
          <w:bCs w:val="1"/>
          <w:color w:val="000000"/>
          <w:sz w:val="26"/>
          <w:szCs w:val="26"/>
          <w:rtl w:val="0"/>
        </w:rPr>
        <w:t xml:space="preserve">Brazilian Citizens Abroad</w:t>
      </w:r>
    </w:p>
    <w:p w:rsidR="00000000" w:rsidDel="00000000" w:rsidP="00000000" w:rsidRDefault="00000000" w:rsidRPr="00000000" w14:paraId="00003349">
      <w:pPr>
        <w:spacing w:after="240" w:before="240" w:lineRule="auto"/>
        <w:rPr/>
      </w:pPr>
      <w:r w:rsidDel="00000000" w:rsidR="00000000" w:rsidRPr="00000000">
        <w:rPr>
          <w:rtl w:val="0"/>
        </w:rPr>
        <w:t xml:space="preserve">Brazilian citizens residing outside Brazil may also require accounts classified for non-residents.</w:t>
      </w:r>
    </w:p>
    <w:p w:rsidR="00000000" w:rsidDel="00000000" w:rsidP="00000000" w:rsidRDefault="00000000" w:rsidRPr="00000000" w14:paraId="0000334A">
      <w:pPr>
        <w:pStyle w:val="Heading3"/>
        <w:keepNext w:val="0"/>
        <w:keepLines w:val="0"/>
        <w:spacing w:before="280" w:lineRule="auto"/>
        <w:rPr>
          <w:b w:val="1"/>
          <w:bCs w:val="1"/>
          <w:color w:val="000000"/>
          <w:sz w:val="26"/>
          <w:szCs w:val="26"/>
        </w:rPr>
      </w:pPr>
      <w:bookmarkStart w:colFirst="0" w:colLast="0" w:name="_i4gruv5u1uh8" w:id="4893"/>
      <w:bookmarkEnd w:id="4893"/>
      <w:r w:rsidDel="00000000" w:rsidR="00000000" w:rsidRPr="00000000">
        <w:rPr>
          <w:b w:val="1"/>
          <w:bCs w:val="1"/>
          <w:color w:val="000000"/>
          <w:sz w:val="26"/>
          <w:szCs w:val="26"/>
          <w:rtl w:val="0"/>
        </w:rPr>
        <w:t xml:space="preserve">International Property Investors</w:t>
      </w:r>
    </w:p>
    <w:p w:rsidR="00000000" w:rsidDel="00000000" w:rsidP="00000000" w:rsidRDefault="00000000" w:rsidRPr="00000000" w14:paraId="0000334B">
      <w:pPr>
        <w:spacing w:after="240" w:before="240" w:lineRule="auto"/>
        <w:rPr/>
      </w:pPr>
      <w:r w:rsidDel="00000000" w:rsidR="00000000" w:rsidRPr="00000000">
        <w:rPr>
          <w:rtl w:val="0"/>
        </w:rPr>
        <w:t xml:space="preserve">A qualifying non-resident account may assist with property-related payments and receipts.</w:t>
      </w:r>
    </w:p>
    <w:p w:rsidR="00000000" w:rsidDel="00000000" w:rsidP="00000000" w:rsidRDefault="00000000" w:rsidRPr="00000000" w14:paraId="0000334C">
      <w:pPr>
        <w:pStyle w:val="Heading3"/>
        <w:keepNext w:val="0"/>
        <w:keepLines w:val="0"/>
        <w:spacing w:before="280" w:lineRule="auto"/>
        <w:rPr>
          <w:b w:val="1"/>
          <w:bCs w:val="1"/>
          <w:color w:val="000000"/>
          <w:sz w:val="26"/>
          <w:szCs w:val="26"/>
        </w:rPr>
      </w:pPr>
      <w:bookmarkStart w:colFirst="0" w:colLast="0" w:name="_u2pwcjx88ddc" w:id="4894"/>
      <w:bookmarkEnd w:id="4894"/>
      <w:r w:rsidDel="00000000" w:rsidR="00000000" w:rsidRPr="00000000">
        <w:rPr>
          <w:b w:val="1"/>
          <w:bCs w:val="1"/>
          <w:color w:val="000000"/>
          <w:sz w:val="26"/>
          <w:szCs w:val="26"/>
          <w:rtl w:val="0"/>
        </w:rPr>
        <w:t xml:space="preserve">Business Investors</w:t>
      </w:r>
    </w:p>
    <w:p w:rsidR="00000000" w:rsidDel="00000000" w:rsidP="00000000" w:rsidRDefault="00000000" w:rsidRPr="00000000" w14:paraId="0000334D">
      <w:pPr>
        <w:spacing w:after="240" w:before="240" w:lineRule="auto"/>
        <w:rPr/>
      </w:pPr>
      <w:r w:rsidDel="00000000" w:rsidR="00000000" w:rsidRPr="00000000">
        <w:rPr>
          <w:rtl w:val="0"/>
        </w:rPr>
        <w:t xml:space="preserve">A personal account and a corporate account serve different purposes.</w:t>
      </w:r>
    </w:p>
    <w:p w:rsidR="00000000" w:rsidDel="00000000" w:rsidP="00000000" w:rsidRDefault="00000000" w:rsidRPr="00000000" w14:paraId="0000334E">
      <w:pPr>
        <w:pStyle w:val="Heading3"/>
        <w:keepNext w:val="0"/>
        <w:keepLines w:val="0"/>
        <w:spacing w:before="280" w:lineRule="auto"/>
        <w:rPr>
          <w:b w:val="1"/>
          <w:bCs w:val="1"/>
          <w:color w:val="000000"/>
          <w:sz w:val="26"/>
          <w:szCs w:val="26"/>
        </w:rPr>
      </w:pPr>
      <w:bookmarkStart w:colFirst="0" w:colLast="0" w:name="_t53tjvc6zmp0" w:id="4895"/>
      <w:bookmarkEnd w:id="4895"/>
      <w:r w:rsidDel="00000000" w:rsidR="00000000" w:rsidRPr="00000000">
        <w:rPr>
          <w:b w:val="1"/>
          <w:bCs w:val="1"/>
          <w:color w:val="000000"/>
          <w:sz w:val="26"/>
          <w:szCs w:val="26"/>
          <w:rtl w:val="0"/>
        </w:rPr>
        <w:t xml:space="preserve">Temporary Visitors</w:t>
      </w:r>
    </w:p>
    <w:p w:rsidR="00000000" w:rsidDel="00000000" w:rsidP="00000000" w:rsidRDefault="00000000" w:rsidRPr="00000000" w14:paraId="0000334F">
      <w:pPr>
        <w:spacing w:after="240" w:before="240" w:lineRule="auto"/>
        <w:rPr/>
      </w:pPr>
      <w:r w:rsidDel="00000000" w:rsidR="00000000" w:rsidRPr="00000000">
        <w:rPr>
          <w:rtl w:val="0"/>
        </w:rPr>
        <w:t xml:space="preserve">Being a tourist does not automatically confer eligibility for an ordinary resident banking product.</w:t>
      </w:r>
    </w:p>
    <w:p w:rsidR="00000000" w:rsidDel="00000000" w:rsidP="00000000" w:rsidRDefault="00000000" w:rsidRPr="00000000" w14:paraId="00003350">
      <w:pPr>
        <w:pStyle w:val="Heading3"/>
        <w:keepNext w:val="0"/>
        <w:keepLines w:val="0"/>
        <w:spacing w:before="280" w:lineRule="auto"/>
        <w:rPr>
          <w:b w:val="1"/>
          <w:bCs w:val="1"/>
          <w:color w:val="000000"/>
          <w:sz w:val="26"/>
          <w:szCs w:val="26"/>
        </w:rPr>
      </w:pPr>
      <w:bookmarkStart w:colFirst="0" w:colLast="0" w:name="_qpdrvcmopvpd" w:id="4896"/>
      <w:bookmarkEnd w:id="4896"/>
      <w:r w:rsidDel="00000000" w:rsidR="00000000" w:rsidRPr="00000000">
        <w:rPr>
          <w:b w:val="1"/>
          <w:bCs w:val="1"/>
          <w:color w:val="000000"/>
          <w:sz w:val="26"/>
          <w:szCs w:val="26"/>
          <w:rtl w:val="0"/>
        </w:rPr>
        <w:t xml:space="preserve">Bank Approval</w:t>
      </w:r>
    </w:p>
    <w:p w:rsidR="00000000" w:rsidDel="00000000" w:rsidP="00000000" w:rsidRDefault="00000000" w:rsidRPr="00000000" w14:paraId="00003351">
      <w:pPr>
        <w:spacing w:after="240" w:before="240" w:lineRule="auto"/>
        <w:rPr/>
      </w:pPr>
      <w:r w:rsidDel="00000000" w:rsidR="00000000" w:rsidRPr="00000000">
        <w:rPr>
          <w:rtl w:val="0"/>
        </w:rPr>
        <w:t xml:space="preserve">The institution determines whether it can establish the relationship.</w:t>
      </w:r>
    </w:p>
    <w:p w:rsidR="00000000" w:rsidDel="00000000" w:rsidP="00000000" w:rsidRDefault="00000000" w:rsidRPr="00000000" w14:paraId="00003352">
      <w:pPr>
        <w:spacing w:after="240" w:before="240" w:lineRule="auto"/>
        <w:rPr>
          <w:b w:val="1"/>
          <w:bCs w:val="1"/>
        </w:rPr>
      </w:pPr>
      <w:r w:rsidDel="00000000" w:rsidR="00000000" w:rsidRPr="00000000">
        <w:rPr>
          <w:b w:val="1"/>
          <w:bCs w:val="1"/>
          <w:rtl w:val="0"/>
        </w:rPr>
        <w:t xml:space="preserve">[Discuss Your Eligibility for a Brazilian Bank Account]</w:t>
      </w:r>
    </w:p>
    <w:p w:rsidR="00000000" w:rsidDel="00000000" w:rsidP="00000000" w:rsidRDefault="00000000" w:rsidRPr="00000000" w14:paraId="00003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4">
      <w:pPr>
        <w:pStyle w:val="Heading2"/>
        <w:keepNext w:val="0"/>
        <w:keepLines w:val="0"/>
        <w:spacing w:after="80" w:lineRule="auto"/>
        <w:rPr>
          <w:b w:val="1"/>
          <w:bCs w:val="1"/>
          <w:sz w:val="34"/>
          <w:szCs w:val="34"/>
        </w:rPr>
      </w:pPr>
      <w:bookmarkStart w:colFirst="0" w:colLast="0" w:name="_fvqi2qanya52" w:id="4897"/>
      <w:bookmarkEnd w:id="4897"/>
      <w:r w:rsidDel="00000000" w:rsidR="00000000" w:rsidRPr="00000000">
        <w:rPr>
          <w:b w:val="1"/>
          <w:bCs w:val="1"/>
          <w:sz w:val="34"/>
          <w:szCs w:val="34"/>
          <w:rtl w:val="0"/>
        </w:rPr>
        <w:t xml:space="preserve">CNR AND CDE ACCOUNTS EXPLAINED</w:t>
      </w:r>
    </w:p>
    <w:p w:rsidR="00000000" w:rsidDel="00000000" w:rsidP="00000000" w:rsidRDefault="00000000" w:rsidRPr="00000000" w14:paraId="00003355">
      <w:pPr>
        <w:pStyle w:val="Heading1"/>
        <w:keepNext w:val="0"/>
        <w:keepLines w:val="0"/>
        <w:spacing w:before="480" w:lineRule="auto"/>
        <w:rPr>
          <w:b w:val="1"/>
          <w:bCs w:val="1"/>
          <w:sz w:val="46"/>
          <w:szCs w:val="46"/>
        </w:rPr>
      </w:pPr>
      <w:bookmarkStart w:colFirst="0" w:colLast="0" w:name="_ryegnove71ll" w:id="4898"/>
      <w:bookmarkEnd w:id="4898"/>
      <w:r w:rsidDel="00000000" w:rsidR="00000000" w:rsidRPr="00000000">
        <w:rPr>
          <w:b w:val="1"/>
          <w:bCs w:val="1"/>
          <w:sz w:val="46"/>
          <w:szCs w:val="46"/>
          <w:rtl w:val="0"/>
        </w:rPr>
        <w:t xml:space="preserve">What Is a Non-Resident Bank Account in Brazil?</w:t>
      </w:r>
    </w:p>
    <w:p w:rsidR="00000000" w:rsidDel="00000000" w:rsidP="00000000" w:rsidRDefault="00000000" w:rsidRPr="00000000" w14:paraId="00003356">
      <w:pPr>
        <w:spacing w:after="240" w:before="240" w:lineRule="auto"/>
        <w:rPr/>
      </w:pPr>
      <w:r w:rsidDel="00000000" w:rsidR="00000000" w:rsidRPr="00000000">
        <w:rPr>
          <w:rtl w:val="0"/>
        </w:rPr>
        <w:t xml:space="preserve">Brazilian banking terminology may refer to a non-resident account as a </w:t>
      </w:r>
      <w:r w:rsidDel="00000000" w:rsidR="00000000" w:rsidRPr="00000000">
        <w:rPr>
          <w:i w:val="1"/>
          <w:iCs w:val="1"/>
          <w:rtl w:val="0"/>
        </w:rPr>
        <w:t xml:space="preserve">Conta de Não Residente</w:t>
      </w:r>
      <w:r w:rsidDel="00000000" w:rsidR="00000000" w:rsidRPr="00000000">
        <w:rPr>
          <w:rtl w:val="0"/>
        </w:rPr>
        <w:t xml:space="preserve"> (CNR) or use the older expression </w:t>
      </w:r>
      <w:r w:rsidDel="00000000" w:rsidR="00000000" w:rsidRPr="00000000">
        <w:rPr>
          <w:i w:val="1"/>
          <w:iCs w:val="1"/>
          <w:rtl w:val="0"/>
        </w:rPr>
        <w:t xml:space="preserve">Conta de Domiciliado no Exterior</w:t>
      </w:r>
      <w:r w:rsidDel="00000000" w:rsidR="00000000" w:rsidRPr="00000000">
        <w:rPr>
          <w:rtl w:val="0"/>
        </w:rPr>
        <w:t xml:space="preserve"> (CDE).</w:t>
      </w:r>
    </w:p>
    <w:p w:rsidR="00000000" w:rsidDel="00000000" w:rsidP="00000000" w:rsidRDefault="00000000" w:rsidRPr="00000000" w14:paraId="00003357">
      <w:pPr>
        <w:spacing w:after="240" w:before="240" w:lineRule="auto"/>
        <w:rPr/>
      </w:pPr>
      <w:r w:rsidDel="00000000" w:rsidR="00000000" w:rsidRPr="00000000">
        <w:rPr>
          <w:rtl w:val="0"/>
        </w:rPr>
        <w:t xml:space="preserve">These terms are commonly encountered when discussing accounts in Brazilian reais held by individuals or entities domiciled outside Brazil.</w:t>
      </w:r>
    </w:p>
    <w:p w:rsidR="00000000" w:rsidDel="00000000" w:rsidP="00000000" w:rsidRDefault="00000000" w:rsidRPr="00000000" w14:paraId="00003358">
      <w:pPr>
        <w:pStyle w:val="Heading3"/>
        <w:keepNext w:val="0"/>
        <w:keepLines w:val="0"/>
        <w:spacing w:before="280" w:lineRule="auto"/>
        <w:rPr>
          <w:b w:val="1"/>
          <w:bCs w:val="1"/>
          <w:color w:val="000000"/>
          <w:sz w:val="26"/>
          <w:szCs w:val="26"/>
        </w:rPr>
      </w:pPr>
      <w:bookmarkStart w:colFirst="0" w:colLast="0" w:name="_qfjgmo48g00b" w:id="4899"/>
      <w:bookmarkEnd w:id="4899"/>
      <w:r w:rsidDel="00000000" w:rsidR="00000000" w:rsidRPr="00000000">
        <w:rPr>
          <w:b w:val="1"/>
          <w:bCs w:val="1"/>
          <w:color w:val="000000"/>
          <w:sz w:val="26"/>
          <w:szCs w:val="26"/>
          <w:rtl w:val="0"/>
        </w:rPr>
        <w:t xml:space="preserve">Brazilian Real Account</w:t>
      </w:r>
    </w:p>
    <w:p w:rsidR="00000000" w:rsidDel="00000000" w:rsidP="00000000" w:rsidRDefault="00000000" w:rsidRPr="00000000" w14:paraId="00003359">
      <w:pPr>
        <w:spacing w:after="240" w:before="240" w:lineRule="auto"/>
        <w:rPr/>
      </w:pPr>
      <w:r w:rsidDel="00000000" w:rsidR="00000000" w:rsidRPr="00000000">
        <w:rPr>
          <w:rtl w:val="0"/>
        </w:rPr>
        <w:t xml:space="preserve">The relevant account generally operates in Brazilian reais.</w:t>
      </w:r>
    </w:p>
    <w:p w:rsidR="00000000" w:rsidDel="00000000" w:rsidP="00000000" w:rsidRDefault="00000000" w:rsidRPr="00000000" w14:paraId="0000335A">
      <w:pPr>
        <w:pStyle w:val="Heading3"/>
        <w:keepNext w:val="0"/>
        <w:keepLines w:val="0"/>
        <w:spacing w:before="280" w:lineRule="auto"/>
        <w:rPr>
          <w:b w:val="1"/>
          <w:bCs w:val="1"/>
          <w:color w:val="000000"/>
          <w:sz w:val="26"/>
          <w:szCs w:val="26"/>
        </w:rPr>
      </w:pPr>
      <w:bookmarkStart w:colFirst="0" w:colLast="0" w:name="_gv9sltswoecy" w:id="4900"/>
      <w:bookmarkEnd w:id="4900"/>
      <w:r w:rsidDel="00000000" w:rsidR="00000000" w:rsidRPr="00000000">
        <w:rPr>
          <w:b w:val="1"/>
          <w:bCs w:val="1"/>
          <w:color w:val="000000"/>
          <w:sz w:val="26"/>
          <w:szCs w:val="26"/>
          <w:rtl w:val="0"/>
        </w:rPr>
        <w:t xml:space="preserve">Non-Resident Classification</w:t>
      </w:r>
    </w:p>
    <w:p w:rsidR="00000000" w:rsidDel="00000000" w:rsidP="00000000" w:rsidRDefault="00000000" w:rsidRPr="00000000" w14:paraId="0000335B">
      <w:pPr>
        <w:spacing w:after="240" w:before="240" w:lineRule="auto"/>
        <w:rPr/>
      </w:pPr>
      <w:r w:rsidDel="00000000" w:rsidR="00000000" w:rsidRPr="00000000">
        <w:rPr>
          <w:rtl w:val="0"/>
        </w:rPr>
        <w:t xml:space="preserve">The account holder is identified as a non-resident under the applicable banking framework.</w:t>
      </w:r>
    </w:p>
    <w:p w:rsidR="00000000" w:rsidDel="00000000" w:rsidP="00000000" w:rsidRDefault="00000000" w:rsidRPr="00000000" w14:paraId="0000335C">
      <w:pPr>
        <w:pStyle w:val="Heading3"/>
        <w:keepNext w:val="0"/>
        <w:keepLines w:val="0"/>
        <w:spacing w:before="280" w:lineRule="auto"/>
        <w:rPr>
          <w:b w:val="1"/>
          <w:bCs w:val="1"/>
          <w:color w:val="000000"/>
          <w:sz w:val="26"/>
          <w:szCs w:val="26"/>
        </w:rPr>
      </w:pPr>
      <w:bookmarkStart w:colFirst="0" w:colLast="0" w:name="_4hbek7zemkje" w:id="4901"/>
      <w:bookmarkEnd w:id="4901"/>
      <w:r w:rsidDel="00000000" w:rsidR="00000000" w:rsidRPr="00000000">
        <w:rPr>
          <w:b w:val="1"/>
          <w:bCs w:val="1"/>
          <w:color w:val="000000"/>
          <w:sz w:val="26"/>
          <w:szCs w:val="26"/>
          <w:rtl w:val="0"/>
        </w:rPr>
        <w:t xml:space="preserve">Regulatory Basis</w:t>
      </w:r>
    </w:p>
    <w:p w:rsidR="00000000" w:rsidDel="00000000" w:rsidP="00000000" w:rsidRDefault="00000000" w:rsidRPr="00000000" w14:paraId="0000335D">
      <w:pPr>
        <w:spacing w:after="240" w:before="240" w:lineRule="auto"/>
        <w:rPr/>
      </w:pPr>
      <w:r w:rsidDel="00000000" w:rsidR="00000000" w:rsidRPr="00000000">
        <w:rPr>
          <w:rtl w:val="0"/>
        </w:rPr>
        <w:t xml:space="preserve">The account is subject to Brazilian financial regulations, including the relevant Central Bank rules.</w:t>
      </w:r>
    </w:p>
    <w:p w:rsidR="00000000" w:rsidDel="00000000" w:rsidP="00000000" w:rsidRDefault="00000000" w:rsidRPr="00000000" w14:paraId="0000335E">
      <w:pPr>
        <w:pStyle w:val="Heading3"/>
        <w:keepNext w:val="0"/>
        <w:keepLines w:val="0"/>
        <w:spacing w:before="280" w:lineRule="auto"/>
        <w:rPr>
          <w:b w:val="1"/>
          <w:bCs w:val="1"/>
          <w:color w:val="000000"/>
          <w:sz w:val="26"/>
          <w:szCs w:val="26"/>
        </w:rPr>
      </w:pPr>
      <w:bookmarkStart w:colFirst="0" w:colLast="0" w:name="_uq1q0bc3k1vj" w:id="4902"/>
      <w:bookmarkEnd w:id="4902"/>
      <w:r w:rsidDel="00000000" w:rsidR="00000000" w:rsidRPr="00000000">
        <w:rPr>
          <w:b w:val="1"/>
          <w:bCs w:val="1"/>
          <w:color w:val="000000"/>
          <w:sz w:val="26"/>
          <w:szCs w:val="26"/>
          <w:rtl w:val="0"/>
        </w:rPr>
        <w:t xml:space="preserve">Authorized Institution</w:t>
      </w:r>
    </w:p>
    <w:p w:rsidR="00000000" w:rsidDel="00000000" w:rsidP="00000000" w:rsidRDefault="00000000" w:rsidRPr="00000000" w14:paraId="0000335F">
      <w:pPr>
        <w:spacing w:after="240" w:before="240" w:lineRule="auto"/>
        <w:rPr/>
      </w:pPr>
      <w:r w:rsidDel="00000000" w:rsidR="00000000" w:rsidRPr="00000000">
        <w:rPr>
          <w:rtl w:val="0"/>
        </w:rPr>
        <w:t xml:space="preserve">The account must be offered and maintained by an institution legally permitted to provide the relevant service.</w:t>
      </w:r>
    </w:p>
    <w:p w:rsidR="00000000" w:rsidDel="00000000" w:rsidP="00000000" w:rsidRDefault="00000000" w:rsidRPr="00000000" w14:paraId="00003360">
      <w:pPr>
        <w:pStyle w:val="Heading3"/>
        <w:keepNext w:val="0"/>
        <w:keepLines w:val="0"/>
        <w:spacing w:before="280" w:lineRule="auto"/>
        <w:rPr>
          <w:b w:val="1"/>
          <w:bCs w:val="1"/>
          <w:color w:val="000000"/>
          <w:sz w:val="26"/>
          <w:szCs w:val="26"/>
        </w:rPr>
      </w:pPr>
      <w:bookmarkStart w:colFirst="0" w:colLast="0" w:name="_8bi2cfcncfhq" w:id="4903"/>
      <w:bookmarkEnd w:id="4903"/>
      <w:r w:rsidDel="00000000" w:rsidR="00000000" w:rsidRPr="00000000">
        <w:rPr>
          <w:b w:val="1"/>
          <w:bCs w:val="1"/>
          <w:color w:val="000000"/>
          <w:sz w:val="26"/>
          <w:szCs w:val="26"/>
          <w:rtl w:val="0"/>
        </w:rPr>
        <w:t xml:space="preserve">Customer Identification</w:t>
      </w:r>
    </w:p>
    <w:p w:rsidR="00000000" w:rsidDel="00000000" w:rsidP="00000000" w:rsidRDefault="00000000" w:rsidRPr="00000000" w14:paraId="00003361">
      <w:pPr>
        <w:spacing w:after="240" w:before="240" w:lineRule="auto"/>
        <w:rPr/>
      </w:pPr>
      <w:r w:rsidDel="00000000" w:rsidR="00000000" w:rsidRPr="00000000">
        <w:rPr>
          <w:rtl w:val="0"/>
        </w:rPr>
        <w:t xml:space="preserve">The institution must identify the account holder and satisfy its compliance requirements.</w:t>
      </w:r>
    </w:p>
    <w:p w:rsidR="00000000" w:rsidDel="00000000" w:rsidP="00000000" w:rsidRDefault="00000000" w:rsidRPr="00000000" w14:paraId="00003362">
      <w:pPr>
        <w:pStyle w:val="Heading3"/>
        <w:keepNext w:val="0"/>
        <w:keepLines w:val="0"/>
        <w:spacing w:before="280" w:lineRule="auto"/>
        <w:rPr>
          <w:b w:val="1"/>
          <w:bCs w:val="1"/>
          <w:color w:val="000000"/>
          <w:sz w:val="26"/>
          <w:szCs w:val="26"/>
        </w:rPr>
      </w:pPr>
      <w:bookmarkStart w:colFirst="0" w:colLast="0" w:name="_9ow4r2c21brv" w:id="4904"/>
      <w:bookmarkEnd w:id="4904"/>
      <w:r w:rsidDel="00000000" w:rsidR="00000000" w:rsidRPr="00000000">
        <w:rPr>
          <w:b w:val="1"/>
          <w:bCs w:val="1"/>
          <w:color w:val="000000"/>
          <w:sz w:val="26"/>
          <w:szCs w:val="26"/>
          <w:rtl w:val="0"/>
        </w:rPr>
        <w:t xml:space="preserve">Permitted Transactions</w:t>
      </w:r>
    </w:p>
    <w:p w:rsidR="00000000" w:rsidDel="00000000" w:rsidP="00000000" w:rsidRDefault="00000000" w:rsidRPr="00000000" w14:paraId="00003363">
      <w:pPr>
        <w:spacing w:after="240" w:before="240" w:lineRule="auto"/>
        <w:rPr/>
      </w:pPr>
      <w:r w:rsidDel="00000000" w:rsidR="00000000" w:rsidRPr="00000000">
        <w:rPr>
          <w:rtl w:val="0"/>
        </w:rPr>
        <w:t xml:space="preserve">The available operations depend on the account and provider.</w:t>
      </w:r>
    </w:p>
    <w:p w:rsidR="00000000" w:rsidDel="00000000" w:rsidP="00000000" w:rsidRDefault="00000000" w:rsidRPr="00000000" w14:paraId="00003364">
      <w:pPr>
        <w:pStyle w:val="Heading3"/>
        <w:keepNext w:val="0"/>
        <w:keepLines w:val="0"/>
        <w:spacing w:before="280" w:lineRule="auto"/>
        <w:rPr>
          <w:b w:val="1"/>
          <w:bCs w:val="1"/>
          <w:color w:val="000000"/>
          <w:sz w:val="26"/>
          <w:szCs w:val="26"/>
        </w:rPr>
      </w:pPr>
      <w:bookmarkStart w:colFirst="0" w:colLast="0" w:name="_ywvhuwwn4fia" w:id="4905"/>
      <w:bookmarkEnd w:id="4905"/>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3365">
      <w:pPr>
        <w:spacing w:after="240" w:before="240" w:lineRule="auto"/>
        <w:rPr/>
      </w:pPr>
      <w:r w:rsidDel="00000000" w:rsidR="00000000" w:rsidRPr="00000000">
        <w:rPr>
          <w:rtl w:val="0"/>
        </w:rPr>
        <w:t xml:space="preserve">The account may support eligible cross-border transactions, subject to the relevant arrangements.</w:t>
      </w:r>
    </w:p>
    <w:p w:rsidR="00000000" w:rsidDel="00000000" w:rsidP="00000000" w:rsidRDefault="00000000" w:rsidRPr="00000000" w14:paraId="00003366">
      <w:pPr>
        <w:pStyle w:val="Heading3"/>
        <w:keepNext w:val="0"/>
        <w:keepLines w:val="0"/>
        <w:spacing w:before="280" w:lineRule="auto"/>
        <w:rPr>
          <w:b w:val="1"/>
          <w:bCs w:val="1"/>
          <w:color w:val="000000"/>
          <w:sz w:val="26"/>
          <w:szCs w:val="26"/>
        </w:rPr>
      </w:pPr>
      <w:bookmarkStart w:colFirst="0" w:colLast="0" w:name="_fsqbldinw607" w:id="4906"/>
      <w:bookmarkEnd w:id="4906"/>
      <w:r w:rsidDel="00000000" w:rsidR="00000000" w:rsidRPr="00000000">
        <w:rPr>
          <w:b w:val="1"/>
          <w:bCs w:val="1"/>
          <w:color w:val="000000"/>
          <w:sz w:val="26"/>
          <w:szCs w:val="26"/>
          <w:rtl w:val="0"/>
        </w:rPr>
        <w:t xml:space="preserve">No Automatic Tax Residence</w:t>
      </w:r>
    </w:p>
    <w:p w:rsidR="00000000" w:rsidDel="00000000" w:rsidP="00000000" w:rsidRDefault="00000000" w:rsidRPr="00000000" w14:paraId="00003367">
      <w:pPr>
        <w:spacing w:after="240" w:before="240" w:lineRule="auto"/>
        <w:rPr/>
      </w:pPr>
      <w:r w:rsidDel="00000000" w:rsidR="00000000" w:rsidRPr="00000000">
        <w:rPr>
          <w:rtl w:val="0"/>
        </w:rPr>
        <w:t xml:space="preserve">Opening an account does not, by itself, determine a person's Brazilian tax residence status.</w:t>
      </w:r>
    </w:p>
    <w:p w:rsidR="00000000" w:rsidDel="00000000" w:rsidP="00000000" w:rsidRDefault="00000000" w:rsidRPr="00000000" w14:paraId="00003368">
      <w:pPr>
        <w:spacing w:after="240" w:before="240" w:lineRule="auto"/>
        <w:rPr>
          <w:b w:val="1"/>
          <w:bCs w:val="1"/>
        </w:rPr>
      </w:pPr>
      <w:r w:rsidDel="00000000" w:rsidR="00000000" w:rsidRPr="00000000">
        <w:rPr>
          <w:b w:val="1"/>
          <w:bCs w:val="1"/>
          <w:rtl w:val="0"/>
        </w:rPr>
        <w:t xml:space="preserve">[Request a Non-Resident Account Eligibility Assessment]</w:t>
      </w:r>
    </w:p>
    <w:p w:rsidR="00000000" w:rsidDel="00000000" w:rsidP="00000000" w:rsidRDefault="00000000" w:rsidRPr="00000000" w14:paraId="00003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crgs082nrqmy" w:id="4907"/>
      <w:bookmarkEnd w:id="4907"/>
      <w:r w:rsidDel="00000000" w:rsidR="00000000" w:rsidRPr="00000000">
        <w:rPr>
          <w:b w:val="1"/>
          <w:bCs w:val="1"/>
          <w:sz w:val="34"/>
          <w:szCs w:val="34"/>
          <w:rtl w:val="0"/>
        </w:rPr>
        <w:t xml:space="preserve">RESIDENT VS. NON-RESIDENT BANK ACCOUNTS</w:t>
      </w:r>
    </w:p>
    <w:p w:rsidR="00000000" w:rsidDel="00000000" w:rsidP="00000000" w:rsidRDefault="00000000" w:rsidRPr="00000000" w14:paraId="0000336B">
      <w:pPr>
        <w:pStyle w:val="Heading1"/>
        <w:keepNext w:val="0"/>
        <w:keepLines w:val="0"/>
        <w:spacing w:before="480" w:lineRule="auto"/>
        <w:rPr>
          <w:b w:val="1"/>
          <w:bCs w:val="1"/>
          <w:sz w:val="46"/>
          <w:szCs w:val="46"/>
        </w:rPr>
      </w:pPr>
      <w:bookmarkStart w:colFirst="0" w:colLast="0" w:name="_brme6fl8py2z" w:id="4908"/>
      <w:bookmarkEnd w:id="4908"/>
      <w:r w:rsidDel="00000000" w:rsidR="00000000" w:rsidRPr="00000000">
        <w:rPr>
          <w:b w:val="1"/>
          <w:bCs w:val="1"/>
          <w:sz w:val="46"/>
          <w:szCs w:val="46"/>
          <w:rtl w:val="0"/>
        </w:rPr>
        <w:t xml:space="preserve">Which Type of Brazilian Account Is Appropriate?</w:t>
      </w:r>
    </w:p>
    <w:p w:rsidR="00000000" w:rsidDel="00000000" w:rsidP="00000000" w:rsidRDefault="00000000" w:rsidRPr="00000000" w14:paraId="0000336C">
      <w:pPr>
        <w:pStyle w:val="Heading3"/>
        <w:keepNext w:val="0"/>
        <w:keepLines w:val="0"/>
        <w:spacing w:before="280" w:lineRule="auto"/>
        <w:rPr>
          <w:b w:val="1"/>
          <w:bCs w:val="1"/>
          <w:color w:val="000000"/>
          <w:sz w:val="26"/>
          <w:szCs w:val="26"/>
        </w:rPr>
      </w:pPr>
      <w:bookmarkStart w:colFirst="0" w:colLast="0" w:name="_r48rqb8wzg5c" w:id="4909"/>
      <w:bookmarkEnd w:id="4909"/>
      <w:r w:rsidDel="00000000" w:rsidR="00000000" w:rsidRPr="00000000">
        <w:rPr>
          <w:b w:val="1"/>
          <w:bCs w:val="1"/>
          <w:color w:val="000000"/>
          <w:sz w:val="26"/>
          <w:szCs w:val="26"/>
          <w:rtl w:val="0"/>
        </w:rPr>
        <w:t xml:space="preserve">Ordinary Resident Account</w:t>
      </w:r>
    </w:p>
    <w:p w:rsidR="00000000" w:rsidDel="00000000" w:rsidP="00000000" w:rsidRDefault="00000000" w:rsidRPr="00000000" w14:paraId="0000336D">
      <w:pPr>
        <w:spacing w:after="240" w:before="240" w:lineRule="auto"/>
        <w:rPr/>
      </w:pPr>
      <w:r w:rsidDel="00000000" w:rsidR="00000000" w:rsidRPr="00000000">
        <w:rPr>
          <w:rtl w:val="0"/>
        </w:rPr>
        <w:t xml:space="preserve">Generally designed for customers who satisfy the institution's requirements for its ordinary domestic banking products.</w:t>
      </w:r>
    </w:p>
    <w:p w:rsidR="00000000" w:rsidDel="00000000" w:rsidP="00000000" w:rsidRDefault="00000000" w:rsidRPr="00000000" w14:paraId="0000336E">
      <w:pPr>
        <w:spacing w:after="240" w:before="240" w:lineRule="auto"/>
        <w:rPr/>
      </w:pPr>
      <w:r w:rsidDel="00000000" w:rsidR="00000000" w:rsidRPr="00000000">
        <w:rPr>
          <w:rtl w:val="0"/>
        </w:rPr>
        <w:t xml:space="preserve">Potential features may include local transfers, bill payments, cards, and other services, subject to approval.</w:t>
      </w:r>
    </w:p>
    <w:p w:rsidR="00000000" w:rsidDel="00000000" w:rsidP="00000000" w:rsidRDefault="00000000" w:rsidRPr="00000000" w14:paraId="0000336F">
      <w:pPr>
        <w:pStyle w:val="Heading3"/>
        <w:keepNext w:val="0"/>
        <w:keepLines w:val="0"/>
        <w:spacing w:before="280" w:lineRule="auto"/>
        <w:rPr>
          <w:b w:val="1"/>
          <w:bCs w:val="1"/>
          <w:color w:val="000000"/>
          <w:sz w:val="26"/>
          <w:szCs w:val="26"/>
        </w:rPr>
      </w:pPr>
      <w:bookmarkStart w:colFirst="0" w:colLast="0" w:name="_2h2mghsmg5p4" w:id="4910"/>
      <w:bookmarkEnd w:id="4910"/>
      <w:r w:rsidDel="00000000" w:rsidR="00000000" w:rsidRPr="00000000">
        <w:rPr>
          <w:b w:val="1"/>
          <w:bCs w:val="1"/>
          <w:color w:val="000000"/>
          <w:sz w:val="26"/>
          <w:szCs w:val="26"/>
          <w:rtl w:val="0"/>
        </w:rPr>
        <w:t xml:space="preserve">Non-Resident Account</w:t>
      </w:r>
    </w:p>
    <w:p w:rsidR="00000000" w:rsidDel="00000000" w:rsidP="00000000" w:rsidRDefault="00000000" w:rsidRPr="00000000" w14:paraId="00003370">
      <w:pPr>
        <w:spacing w:after="240" w:before="240" w:lineRule="auto"/>
        <w:rPr/>
      </w:pPr>
      <w:r w:rsidDel="00000000" w:rsidR="00000000" w:rsidRPr="00000000">
        <w:rPr>
          <w:rtl w:val="0"/>
        </w:rPr>
        <w:t xml:space="preserve">An account maintained under the relevant regulatory framework for customers domiciled outside Brazil.</w:t>
      </w:r>
    </w:p>
    <w:p w:rsidR="00000000" w:rsidDel="00000000" w:rsidP="00000000" w:rsidRDefault="00000000" w:rsidRPr="00000000" w14:paraId="00003371">
      <w:pPr>
        <w:spacing w:after="240" w:before="240" w:lineRule="auto"/>
        <w:rPr/>
      </w:pPr>
      <w:r w:rsidDel="00000000" w:rsidR="00000000" w:rsidRPr="00000000">
        <w:rPr>
          <w:rtl w:val="0"/>
        </w:rPr>
        <w:t xml:space="preserve">Potential features depend on the institution, account type, and applicable rules.</w:t>
      </w:r>
    </w:p>
    <w:p w:rsidR="00000000" w:rsidDel="00000000" w:rsidP="00000000" w:rsidRDefault="00000000" w:rsidRPr="00000000" w14:paraId="00003372">
      <w:pPr>
        <w:pStyle w:val="Heading3"/>
        <w:keepNext w:val="0"/>
        <w:keepLines w:val="0"/>
        <w:spacing w:before="280" w:lineRule="auto"/>
        <w:rPr>
          <w:b w:val="1"/>
          <w:bCs w:val="1"/>
          <w:color w:val="000000"/>
          <w:sz w:val="26"/>
          <w:szCs w:val="26"/>
        </w:rPr>
      </w:pPr>
      <w:bookmarkStart w:colFirst="0" w:colLast="0" w:name="_dsw2xacltgsp" w:id="4911"/>
      <w:bookmarkEnd w:id="4911"/>
      <w:r w:rsidDel="00000000" w:rsidR="00000000" w:rsidRPr="00000000">
        <w:rPr>
          <w:b w:val="1"/>
          <w:bCs w:val="1"/>
          <w:color w:val="000000"/>
          <w:sz w:val="26"/>
          <w:szCs w:val="26"/>
          <w:rtl w:val="0"/>
        </w:rPr>
        <w:t xml:space="preserve">Immigration Residence Is Not Tax Residence</w:t>
      </w:r>
    </w:p>
    <w:p w:rsidR="00000000" w:rsidDel="00000000" w:rsidP="00000000" w:rsidRDefault="00000000" w:rsidRPr="00000000" w14:paraId="00003373">
      <w:pPr>
        <w:spacing w:after="240" w:before="240" w:lineRule="auto"/>
        <w:rPr/>
      </w:pPr>
      <w:r w:rsidDel="00000000" w:rsidR="00000000" w:rsidRPr="00000000">
        <w:rPr>
          <w:rtl w:val="0"/>
        </w:rPr>
        <w:t xml:space="preserve">A Brazilian immigration document and a person's tax residence classification are not identical concepts.</w:t>
      </w:r>
    </w:p>
    <w:p w:rsidR="00000000" w:rsidDel="00000000" w:rsidP="00000000" w:rsidRDefault="00000000" w:rsidRPr="00000000" w14:paraId="00003374">
      <w:pPr>
        <w:pStyle w:val="Heading3"/>
        <w:keepNext w:val="0"/>
        <w:keepLines w:val="0"/>
        <w:spacing w:before="280" w:lineRule="auto"/>
        <w:rPr>
          <w:b w:val="1"/>
          <w:bCs w:val="1"/>
          <w:color w:val="000000"/>
          <w:sz w:val="26"/>
          <w:szCs w:val="26"/>
        </w:rPr>
      </w:pPr>
      <w:bookmarkStart w:colFirst="0" w:colLast="0" w:name="_85k2eb3a7s24" w:id="4912"/>
      <w:bookmarkEnd w:id="4912"/>
      <w:r w:rsidDel="00000000" w:rsidR="00000000" w:rsidRPr="00000000">
        <w:rPr>
          <w:b w:val="1"/>
          <w:bCs w:val="1"/>
          <w:color w:val="000000"/>
          <w:sz w:val="26"/>
          <w:szCs w:val="26"/>
          <w:rtl w:val="0"/>
        </w:rPr>
        <w:t xml:space="preserve">Citizenship Is Not Tax Residence</w:t>
      </w:r>
    </w:p>
    <w:p w:rsidR="00000000" w:rsidDel="00000000" w:rsidP="00000000" w:rsidRDefault="00000000" w:rsidRPr="00000000" w14:paraId="00003375">
      <w:pPr>
        <w:spacing w:after="240" w:before="240" w:lineRule="auto"/>
        <w:rPr/>
      </w:pPr>
      <w:r w:rsidDel="00000000" w:rsidR="00000000" w:rsidRPr="00000000">
        <w:rPr>
          <w:rtl w:val="0"/>
        </w:rPr>
        <w:t xml:space="preserve">A Brazilian citizen can be a Brazilian tax non-resident.</w:t>
      </w:r>
    </w:p>
    <w:p w:rsidR="00000000" w:rsidDel="00000000" w:rsidP="00000000" w:rsidRDefault="00000000" w:rsidRPr="00000000" w14:paraId="00003376">
      <w:pPr>
        <w:pStyle w:val="Heading3"/>
        <w:keepNext w:val="0"/>
        <w:keepLines w:val="0"/>
        <w:spacing w:before="280" w:lineRule="auto"/>
        <w:rPr>
          <w:b w:val="1"/>
          <w:bCs w:val="1"/>
          <w:color w:val="000000"/>
          <w:sz w:val="26"/>
          <w:szCs w:val="26"/>
        </w:rPr>
      </w:pPr>
      <w:bookmarkStart w:colFirst="0" w:colLast="0" w:name="_fo2upp5laekc" w:id="4913"/>
      <w:bookmarkEnd w:id="4913"/>
      <w:r w:rsidDel="00000000" w:rsidR="00000000" w:rsidRPr="00000000">
        <w:rPr>
          <w:b w:val="1"/>
          <w:bCs w:val="1"/>
          <w:color w:val="000000"/>
          <w:sz w:val="26"/>
          <w:szCs w:val="26"/>
          <w:rtl w:val="0"/>
        </w:rPr>
        <w:t xml:space="preserve">Account Classification Matters</w:t>
      </w:r>
    </w:p>
    <w:p w:rsidR="00000000" w:rsidDel="00000000" w:rsidP="00000000" w:rsidRDefault="00000000" w:rsidRPr="00000000" w14:paraId="00003377">
      <w:pPr>
        <w:spacing w:after="240" w:before="240" w:lineRule="auto"/>
        <w:rPr/>
      </w:pPr>
      <w:r w:rsidDel="00000000" w:rsidR="00000000" w:rsidRPr="00000000">
        <w:rPr>
          <w:rtl w:val="0"/>
        </w:rPr>
        <w:t xml:space="preserve">Customers should provide accurate information concerning their residence and tax status.</w:t>
      </w:r>
    </w:p>
    <w:p w:rsidR="00000000" w:rsidDel="00000000" w:rsidP="00000000" w:rsidRDefault="00000000" w:rsidRPr="00000000" w14:paraId="00003378">
      <w:pPr>
        <w:pStyle w:val="Heading3"/>
        <w:keepNext w:val="0"/>
        <w:keepLines w:val="0"/>
        <w:spacing w:before="280" w:lineRule="auto"/>
        <w:rPr>
          <w:b w:val="1"/>
          <w:bCs w:val="1"/>
          <w:color w:val="000000"/>
          <w:sz w:val="26"/>
          <w:szCs w:val="26"/>
        </w:rPr>
      </w:pPr>
      <w:bookmarkStart w:colFirst="0" w:colLast="0" w:name="_llum0dcgfjc" w:id="4914"/>
      <w:bookmarkEnd w:id="4914"/>
      <w:r w:rsidDel="00000000" w:rsidR="00000000" w:rsidRPr="00000000">
        <w:rPr>
          <w:b w:val="1"/>
          <w:bCs w:val="1"/>
          <w:color w:val="000000"/>
          <w:sz w:val="26"/>
          <w:szCs w:val="26"/>
          <w:rtl w:val="0"/>
        </w:rPr>
        <w:t xml:space="preserve">Different Banking Products</w:t>
      </w:r>
    </w:p>
    <w:p w:rsidR="00000000" w:rsidDel="00000000" w:rsidP="00000000" w:rsidRDefault="00000000" w:rsidRPr="00000000" w14:paraId="00003379">
      <w:pPr>
        <w:spacing w:after="240" w:before="240" w:lineRule="auto"/>
        <w:rPr/>
      </w:pPr>
      <w:r w:rsidDel="00000000" w:rsidR="00000000" w:rsidRPr="00000000">
        <w:rPr>
          <w:rtl w:val="0"/>
        </w:rPr>
        <w:t xml:space="preserve">A bank may offer different account products depending on the customer's circumstances.</w:t>
      </w:r>
    </w:p>
    <w:p w:rsidR="00000000" w:rsidDel="00000000" w:rsidP="00000000" w:rsidRDefault="00000000" w:rsidRPr="00000000" w14:paraId="0000337A">
      <w:pPr>
        <w:pStyle w:val="Heading3"/>
        <w:keepNext w:val="0"/>
        <w:keepLines w:val="0"/>
        <w:spacing w:before="280" w:lineRule="auto"/>
        <w:rPr>
          <w:b w:val="1"/>
          <w:bCs w:val="1"/>
          <w:color w:val="000000"/>
          <w:sz w:val="26"/>
          <w:szCs w:val="26"/>
        </w:rPr>
      </w:pPr>
      <w:bookmarkStart w:colFirst="0" w:colLast="0" w:name="_rr6dxtm0gddj" w:id="4915"/>
      <w:bookmarkEnd w:id="4915"/>
      <w:r w:rsidDel="00000000" w:rsidR="00000000" w:rsidRPr="00000000">
        <w:rPr>
          <w:b w:val="1"/>
          <w:bCs w:val="1"/>
          <w:color w:val="000000"/>
          <w:sz w:val="26"/>
          <w:szCs w:val="26"/>
          <w:rtl w:val="0"/>
        </w:rPr>
        <w:t xml:space="preserve">Individual Assessment</w:t>
      </w:r>
    </w:p>
    <w:p w:rsidR="00000000" w:rsidDel="00000000" w:rsidP="00000000" w:rsidRDefault="00000000" w:rsidRPr="00000000" w14:paraId="0000337B">
      <w:pPr>
        <w:spacing w:after="240" w:before="240" w:lineRule="auto"/>
        <w:rPr/>
      </w:pPr>
      <w:r w:rsidDel="00000000" w:rsidR="00000000" w:rsidRPr="00000000">
        <w:rPr>
          <w:rtl w:val="0"/>
        </w:rPr>
        <w:t xml:space="preserve">The correct classification should be determined according to the relevant facts and applicable law.</w:t>
      </w:r>
    </w:p>
    <w:p w:rsidR="00000000" w:rsidDel="00000000" w:rsidP="00000000" w:rsidRDefault="00000000" w:rsidRPr="00000000" w14:paraId="0000337C">
      <w:pPr>
        <w:spacing w:after="240" w:before="240" w:lineRule="auto"/>
        <w:rPr>
          <w:b w:val="1"/>
          <w:bCs w:val="1"/>
        </w:rPr>
      </w:pPr>
      <w:r w:rsidDel="00000000" w:rsidR="00000000" w:rsidRPr="00000000">
        <w:rPr>
          <w:b w:val="1"/>
          <w:bCs w:val="1"/>
          <w:rtl w:val="0"/>
        </w:rPr>
        <w:t xml:space="preserve">[Compare Your Brazilian Banking Options]</w:t>
      </w:r>
    </w:p>
    <w:p w:rsidR="00000000" w:rsidDel="00000000" w:rsidP="00000000" w:rsidRDefault="00000000" w:rsidRPr="00000000" w14:paraId="00003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z86923l5feyu" w:id="4916"/>
      <w:bookmarkEnd w:id="4916"/>
      <w:r w:rsidDel="00000000" w:rsidR="00000000" w:rsidRPr="00000000">
        <w:rPr>
          <w:b w:val="1"/>
          <w:bCs w:val="1"/>
          <w:sz w:val="34"/>
          <w:szCs w:val="34"/>
          <w:rtl w:val="0"/>
        </w:rPr>
        <w:t xml:space="preserve">WHO MAY BENEFIT FROM A NON-RESIDENT ACCOUNT?</w:t>
      </w:r>
    </w:p>
    <w:p w:rsidR="00000000" w:rsidDel="00000000" w:rsidP="00000000" w:rsidRDefault="00000000" w:rsidRPr="00000000" w14:paraId="0000337F">
      <w:pPr>
        <w:pStyle w:val="Heading1"/>
        <w:keepNext w:val="0"/>
        <w:keepLines w:val="0"/>
        <w:spacing w:before="480" w:lineRule="auto"/>
        <w:rPr>
          <w:b w:val="1"/>
          <w:bCs w:val="1"/>
          <w:sz w:val="46"/>
          <w:szCs w:val="46"/>
        </w:rPr>
      </w:pPr>
      <w:bookmarkStart w:colFirst="0" w:colLast="0" w:name="_9nvbf0rhizp4" w:id="4917"/>
      <w:bookmarkEnd w:id="4917"/>
      <w:r w:rsidDel="00000000" w:rsidR="00000000" w:rsidRPr="00000000">
        <w:rPr>
          <w:b w:val="1"/>
          <w:bCs w:val="1"/>
          <w:sz w:val="46"/>
          <w:szCs w:val="46"/>
          <w:rtl w:val="0"/>
        </w:rPr>
        <w:t xml:space="preserve">Brazilian Banking for International Clients</w:t>
      </w:r>
    </w:p>
    <w:p w:rsidR="00000000" w:rsidDel="00000000" w:rsidP="00000000" w:rsidRDefault="00000000" w:rsidRPr="00000000" w14:paraId="00003380">
      <w:pPr>
        <w:pStyle w:val="Heading3"/>
        <w:keepNext w:val="0"/>
        <w:keepLines w:val="0"/>
        <w:spacing w:before="280" w:lineRule="auto"/>
        <w:rPr>
          <w:b w:val="1"/>
          <w:bCs w:val="1"/>
          <w:color w:val="000000"/>
          <w:sz w:val="26"/>
          <w:szCs w:val="26"/>
        </w:rPr>
      </w:pPr>
      <w:bookmarkStart w:colFirst="0" w:colLast="0" w:name="_wtbs9yuoyzln" w:id="4918"/>
      <w:bookmarkEnd w:id="4918"/>
      <w:r w:rsidDel="00000000" w:rsidR="00000000" w:rsidRPr="00000000">
        <w:rPr>
          <w:b w:val="1"/>
          <w:bCs w:val="1"/>
          <w:color w:val="000000"/>
          <w:sz w:val="26"/>
          <w:szCs w:val="26"/>
          <w:rtl w:val="0"/>
        </w:rPr>
        <w:t xml:space="preserve">Foreign Real Estate Buyers</w:t>
      </w:r>
    </w:p>
    <w:p w:rsidR="00000000" w:rsidDel="00000000" w:rsidP="00000000" w:rsidRDefault="00000000" w:rsidRPr="00000000" w14:paraId="00003381">
      <w:pPr>
        <w:spacing w:after="240" w:before="240" w:lineRule="auto"/>
        <w:rPr/>
      </w:pPr>
      <w:r w:rsidDel="00000000" w:rsidR="00000000" w:rsidRPr="00000000">
        <w:rPr>
          <w:rtl w:val="0"/>
        </w:rPr>
        <w:t xml:space="preserve">Individuals preparing to acquire qualifying property in Brazil.</w:t>
      </w:r>
    </w:p>
    <w:p w:rsidR="00000000" w:rsidDel="00000000" w:rsidP="00000000" w:rsidRDefault="00000000" w:rsidRPr="00000000" w14:paraId="00003382">
      <w:pPr>
        <w:pStyle w:val="Heading3"/>
        <w:keepNext w:val="0"/>
        <w:keepLines w:val="0"/>
        <w:spacing w:before="280" w:lineRule="auto"/>
        <w:rPr>
          <w:b w:val="1"/>
          <w:bCs w:val="1"/>
          <w:color w:val="000000"/>
          <w:sz w:val="26"/>
          <w:szCs w:val="26"/>
        </w:rPr>
      </w:pPr>
      <w:bookmarkStart w:colFirst="0" w:colLast="0" w:name="_i0oyb3qocm0o" w:id="4919"/>
      <w:bookmarkEnd w:id="4919"/>
      <w:r w:rsidDel="00000000" w:rsidR="00000000" w:rsidRPr="00000000">
        <w:rPr>
          <w:b w:val="1"/>
          <w:bCs w:val="1"/>
          <w:color w:val="000000"/>
          <w:sz w:val="26"/>
          <w:szCs w:val="26"/>
          <w:rtl w:val="0"/>
        </w:rPr>
        <w:t xml:space="preserve">Foreign Property Owners</w:t>
      </w:r>
    </w:p>
    <w:p w:rsidR="00000000" w:rsidDel="00000000" w:rsidP="00000000" w:rsidRDefault="00000000" w:rsidRPr="00000000" w14:paraId="00003383">
      <w:pPr>
        <w:spacing w:after="240" w:before="240" w:lineRule="auto"/>
        <w:rPr/>
      </w:pPr>
      <w:r w:rsidDel="00000000" w:rsidR="00000000" w:rsidRPr="00000000">
        <w:rPr>
          <w:rtl w:val="0"/>
        </w:rPr>
        <w:t xml:space="preserve">Owners who need to pay property taxes, condominium fees, or maintenance expenses.</w:t>
      </w:r>
    </w:p>
    <w:p w:rsidR="00000000" w:rsidDel="00000000" w:rsidP="00000000" w:rsidRDefault="00000000" w:rsidRPr="00000000" w14:paraId="00003384">
      <w:pPr>
        <w:pStyle w:val="Heading3"/>
        <w:keepNext w:val="0"/>
        <w:keepLines w:val="0"/>
        <w:spacing w:before="280" w:lineRule="auto"/>
        <w:rPr>
          <w:b w:val="1"/>
          <w:bCs w:val="1"/>
          <w:color w:val="000000"/>
          <w:sz w:val="26"/>
          <w:szCs w:val="26"/>
        </w:rPr>
      </w:pPr>
      <w:bookmarkStart w:colFirst="0" w:colLast="0" w:name="_lvhvgeovjvqp" w:id="4920"/>
      <w:bookmarkEnd w:id="4920"/>
      <w:r w:rsidDel="00000000" w:rsidR="00000000" w:rsidRPr="00000000">
        <w:rPr>
          <w:b w:val="1"/>
          <w:bCs w:val="1"/>
          <w:color w:val="000000"/>
          <w:sz w:val="26"/>
          <w:szCs w:val="26"/>
          <w:rtl w:val="0"/>
        </w:rPr>
        <w:t xml:space="preserve">Rental Property Investors</w:t>
      </w:r>
    </w:p>
    <w:p w:rsidR="00000000" w:rsidDel="00000000" w:rsidP="00000000" w:rsidRDefault="00000000" w:rsidRPr="00000000" w14:paraId="00003385">
      <w:pPr>
        <w:spacing w:after="240" w:before="240" w:lineRule="auto"/>
        <w:rPr/>
      </w:pPr>
      <w:r w:rsidDel="00000000" w:rsidR="00000000" w:rsidRPr="00000000">
        <w:rPr>
          <w:rtl w:val="0"/>
        </w:rPr>
        <w:t xml:space="preserve">Non-residents receiving or administering qualifying rental income.</w:t>
      </w:r>
    </w:p>
    <w:p w:rsidR="00000000" w:rsidDel="00000000" w:rsidP="00000000" w:rsidRDefault="00000000" w:rsidRPr="00000000" w14:paraId="00003386">
      <w:pPr>
        <w:pStyle w:val="Heading3"/>
        <w:keepNext w:val="0"/>
        <w:keepLines w:val="0"/>
        <w:spacing w:before="280" w:lineRule="auto"/>
        <w:rPr>
          <w:b w:val="1"/>
          <w:bCs w:val="1"/>
          <w:color w:val="000000"/>
          <w:sz w:val="26"/>
          <w:szCs w:val="26"/>
        </w:rPr>
      </w:pPr>
      <w:bookmarkStart w:colFirst="0" w:colLast="0" w:name="_mfmwb0t2vk7k" w:id="4921"/>
      <w:bookmarkEnd w:id="4921"/>
      <w:r w:rsidDel="00000000" w:rsidR="00000000" w:rsidRPr="00000000">
        <w:rPr>
          <w:b w:val="1"/>
          <w:bCs w:val="1"/>
          <w:color w:val="000000"/>
          <w:sz w:val="26"/>
          <w:szCs w:val="26"/>
          <w:rtl w:val="0"/>
        </w:rPr>
        <w:t xml:space="preserve">Brazilian Citizens Living Abroad</w:t>
      </w:r>
    </w:p>
    <w:p w:rsidR="00000000" w:rsidDel="00000000" w:rsidP="00000000" w:rsidRDefault="00000000" w:rsidRPr="00000000" w14:paraId="00003387">
      <w:pPr>
        <w:spacing w:after="240" w:before="240" w:lineRule="auto"/>
        <w:rPr/>
      </w:pPr>
      <w:r w:rsidDel="00000000" w:rsidR="00000000" w:rsidRPr="00000000">
        <w:rPr>
          <w:rtl w:val="0"/>
        </w:rPr>
        <w:t xml:space="preserve">Individuals maintaining lawful financial relationships with Brazil.</w:t>
      </w:r>
    </w:p>
    <w:p w:rsidR="00000000" w:rsidDel="00000000" w:rsidP="00000000" w:rsidRDefault="00000000" w:rsidRPr="00000000" w14:paraId="00003388">
      <w:pPr>
        <w:pStyle w:val="Heading3"/>
        <w:keepNext w:val="0"/>
        <w:keepLines w:val="0"/>
        <w:spacing w:before="280" w:lineRule="auto"/>
        <w:rPr>
          <w:b w:val="1"/>
          <w:bCs w:val="1"/>
          <w:color w:val="000000"/>
          <w:sz w:val="26"/>
          <w:szCs w:val="26"/>
        </w:rPr>
      </w:pPr>
      <w:bookmarkStart w:colFirst="0" w:colLast="0" w:name="_3r4ufblas3yw" w:id="4922"/>
      <w:bookmarkEnd w:id="4922"/>
      <w:r w:rsidDel="00000000" w:rsidR="00000000" w:rsidRPr="00000000">
        <w:rPr>
          <w:b w:val="1"/>
          <w:bCs w:val="1"/>
          <w:color w:val="000000"/>
          <w:sz w:val="26"/>
          <w:szCs w:val="26"/>
          <w:rtl w:val="0"/>
        </w:rPr>
        <w:t xml:space="preserve">Foreign Business Investors</w:t>
      </w:r>
    </w:p>
    <w:p w:rsidR="00000000" w:rsidDel="00000000" w:rsidP="00000000" w:rsidRDefault="00000000" w:rsidRPr="00000000" w14:paraId="00003389">
      <w:pPr>
        <w:spacing w:after="240" w:before="240" w:lineRule="auto"/>
        <w:rPr/>
      </w:pPr>
      <w:r w:rsidDel="00000000" w:rsidR="00000000" w:rsidRPr="00000000">
        <w:rPr>
          <w:rtl w:val="0"/>
        </w:rPr>
        <w:t xml:space="preserve">Investors with personal financial needs connected to Brazilian activities.</w:t>
      </w:r>
    </w:p>
    <w:p w:rsidR="00000000" w:rsidDel="00000000" w:rsidP="00000000" w:rsidRDefault="00000000" w:rsidRPr="00000000" w14:paraId="0000338A">
      <w:pPr>
        <w:pStyle w:val="Heading3"/>
        <w:keepNext w:val="0"/>
        <w:keepLines w:val="0"/>
        <w:spacing w:before="280" w:lineRule="auto"/>
        <w:rPr>
          <w:b w:val="1"/>
          <w:bCs w:val="1"/>
          <w:color w:val="000000"/>
          <w:sz w:val="26"/>
          <w:szCs w:val="26"/>
        </w:rPr>
      </w:pPr>
      <w:bookmarkStart w:colFirst="0" w:colLast="0" w:name="_qpjhgi4xxcta" w:id="4923"/>
      <w:bookmarkEnd w:id="4923"/>
      <w:r w:rsidDel="00000000" w:rsidR="00000000" w:rsidRPr="00000000">
        <w:rPr>
          <w:b w:val="1"/>
          <w:bCs w:val="1"/>
          <w:color w:val="000000"/>
          <w:sz w:val="26"/>
          <w:szCs w:val="26"/>
          <w:rtl w:val="0"/>
        </w:rPr>
        <w:t xml:space="preserve">Future Residents</w:t>
      </w:r>
    </w:p>
    <w:p w:rsidR="00000000" w:rsidDel="00000000" w:rsidP="00000000" w:rsidRDefault="00000000" w:rsidRPr="00000000" w14:paraId="0000338B">
      <w:pPr>
        <w:spacing w:after="240" w:before="240" w:lineRule="auto"/>
        <w:rPr/>
      </w:pPr>
      <w:r w:rsidDel="00000000" w:rsidR="00000000" w:rsidRPr="00000000">
        <w:rPr>
          <w:rtl w:val="0"/>
        </w:rPr>
        <w:t xml:space="preserve">Individuals planning relocation who need to assess banking options before moving.</w:t>
      </w:r>
    </w:p>
    <w:p w:rsidR="00000000" w:rsidDel="00000000" w:rsidP="00000000" w:rsidRDefault="00000000" w:rsidRPr="00000000" w14:paraId="0000338C">
      <w:pPr>
        <w:pStyle w:val="Heading3"/>
        <w:keepNext w:val="0"/>
        <w:keepLines w:val="0"/>
        <w:spacing w:before="280" w:lineRule="auto"/>
        <w:rPr>
          <w:b w:val="1"/>
          <w:bCs w:val="1"/>
          <w:color w:val="000000"/>
          <w:sz w:val="26"/>
          <w:szCs w:val="26"/>
        </w:rPr>
      </w:pPr>
      <w:bookmarkStart w:colFirst="0" w:colLast="0" w:name="_qbbt8glai0ks" w:id="4924"/>
      <w:bookmarkEnd w:id="4924"/>
      <w:r w:rsidDel="00000000" w:rsidR="00000000" w:rsidRPr="00000000">
        <w:rPr>
          <w:b w:val="1"/>
          <w:bCs w:val="1"/>
          <w:color w:val="000000"/>
          <w:sz w:val="26"/>
          <w:szCs w:val="26"/>
          <w:rtl w:val="0"/>
        </w:rPr>
        <w:t xml:space="preserve">International Families</w:t>
      </w:r>
    </w:p>
    <w:p w:rsidR="00000000" w:rsidDel="00000000" w:rsidP="00000000" w:rsidRDefault="00000000" w:rsidRPr="00000000" w14:paraId="0000338D">
      <w:pPr>
        <w:spacing w:after="240" w:before="240" w:lineRule="auto"/>
        <w:rPr/>
      </w:pPr>
      <w:r w:rsidDel="00000000" w:rsidR="00000000" w:rsidRPr="00000000">
        <w:rPr>
          <w:rtl w:val="0"/>
        </w:rPr>
        <w:t xml:space="preserve">Persons maintaining financial obligations or assets in Brazil.</w:t>
      </w:r>
    </w:p>
    <w:p w:rsidR="00000000" w:rsidDel="00000000" w:rsidP="00000000" w:rsidRDefault="00000000" w:rsidRPr="00000000" w14:paraId="0000338E">
      <w:pPr>
        <w:pStyle w:val="Heading3"/>
        <w:keepNext w:val="0"/>
        <w:keepLines w:val="0"/>
        <w:spacing w:before="280" w:lineRule="auto"/>
        <w:rPr>
          <w:b w:val="1"/>
          <w:bCs w:val="1"/>
          <w:color w:val="000000"/>
          <w:sz w:val="26"/>
          <w:szCs w:val="26"/>
        </w:rPr>
      </w:pPr>
      <w:bookmarkStart w:colFirst="0" w:colLast="0" w:name="_dl6ce5x1aicu" w:id="4925"/>
      <w:bookmarkEnd w:id="4925"/>
      <w:r w:rsidDel="00000000" w:rsidR="00000000" w:rsidRPr="00000000">
        <w:rPr>
          <w:b w:val="1"/>
          <w:bCs w:val="1"/>
          <w:color w:val="000000"/>
          <w:sz w:val="26"/>
          <w:szCs w:val="26"/>
          <w:rtl w:val="0"/>
        </w:rPr>
        <w:t xml:space="preserve">Foreign Professionals</w:t>
      </w:r>
    </w:p>
    <w:p w:rsidR="00000000" w:rsidDel="00000000" w:rsidP="00000000" w:rsidRDefault="00000000" w:rsidRPr="00000000" w14:paraId="0000338F">
      <w:pPr>
        <w:spacing w:after="240" w:before="240" w:lineRule="auto"/>
        <w:rPr/>
      </w:pPr>
      <w:r w:rsidDel="00000000" w:rsidR="00000000" w:rsidRPr="00000000">
        <w:rPr>
          <w:rtl w:val="0"/>
        </w:rPr>
        <w:t xml:space="preserve">Individuals with lawful Brazilian financial transactions while living abroad.</w:t>
      </w:r>
    </w:p>
    <w:p w:rsidR="00000000" w:rsidDel="00000000" w:rsidP="00000000" w:rsidRDefault="00000000" w:rsidRPr="00000000" w14:paraId="00003390">
      <w:pPr>
        <w:pStyle w:val="Heading3"/>
        <w:keepNext w:val="0"/>
        <w:keepLines w:val="0"/>
        <w:spacing w:before="280" w:lineRule="auto"/>
        <w:rPr>
          <w:b w:val="1"/>
          <w:bCs w:val="1"/>
          <w:color w:val="000000"/>
          <w:sz w:val="26"/>
          <w:szCs w:val="26"/>
        </w:rPr>
      </w:pPr>
      <w:bookmarkStart w:colFirst="0" w:colLast="0" w:name="_xm2pvy547j9d" w:id="4926"/>
      <w:bookmarkEnd w:id="4926"/>
      <w:r w:rsidDel="00000000" w:rsidR="00000000" w:rsidRPr="00000000">
        <w:rPr>
          <w:b w:val="1"/>
          <w:bCs w:val="1"/>
          <w:color w:val="000000"/>
          <w:sz w:val="26"/>
          <w:szCs w:val="26"/>
          <w:rtl w:val="0"/>
        </w:rPr>
        <w:t xml:space="preserve">Retirees</w:t>
      </w:r>
    </w:p>
    <w:p w:rsidR="00000000" w:rsidDel="00000000" w:rsidP="00000000" w:rsidRDefault="00000000" w:rsidRPr="00000000" w14:paraId="00003391">
      <w:pPr>
        <w:spacing w:after="240" w:before="240" w:lineRule="auto"/>
        <w:rPr/>
      </w:pPr>
      <w:r w:rsidDel="00000000" w:rsidR="00000000" w:rsidRPr="00000000">
        <w:rPr>
          <w:rtl w:val="0"/>
        </w:rPr>
        <w:t xml:space="preserve">Non-residents managing property or other financial obligations in Brazil.</w:t>
      </w:r>
    </w:p>
    <w:p w:rsidR="00000000" w:rsidDel="00000000" w:rsidP="00000000" w:rsidRDefault="00000000" w:rsidRPr="00000000" w14:paraId="00003392">
      <w:pPr>
        <w:spacing w:after="240" w:before="240" w:lineRule="auto"/>
        <w:rPr>
          <w:b w:val="1"/>
          <w:bCs w:val="1"/>
        </w:rPr>
      </w:pPr>
      <w:r w:rsidDel="00000000" w:rsidR="00000000" w:rsidRPr="00000000">
        <w:rPr>
          <w:b w:val="1"/>
          <w:bCs w:val="1"/>
          <w:rtl w:val="0"/>
        </w:rPr>
        <w:t xml:space="preserve">[Discuss Your Banking Objectives]</w:t>
      </w:r>
    </w:p>
    <w:p w:rsidR="00000000" w:rsidDel="00000000" w:rsidP="00000000" w:rsidRDefault="00000000" w:rsidRPr="00000000" w14:paraId="00003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4">
      <w:pPr>
        <w:pStyle w:val="Heading2"/>
        <w:keepNext w:val="0"/>
        <w:keepLines w:val="0"/>
        <w:spacing w:after="80" w:lineRule="auto"/>
        <w:rPr>
          <w:b w:val="1"/>
          <w:bCs w:val="1"/>
          <w:sz w:val="34"/>
          <w:szCs w:val="34"/>
        </w:rPr>
      </w:pPr>
      <w:bookmarkStart w:colFirst="0" w:colLast="0" w:name="_3ybpi8dx0dyz" w:id="4927"/>
      <w:bookmarkEnd w:id="4927"/>
      <w:r w:rsidDel="00000000" w:rsidR="00000000" w:rsidRPr="00000000">
        <w:rPr>
          <w:b w:val="1"/>
          <w:bCs w:val="1"/>
          <w:sz w:val="34"/>
          <w:szCs w:val="34"/>
          <w:rtl w:val="0"/>
        </w:rPr>
        <w:t xml:space="preserve">BRAZILIAN CPF FOR NON-RESIDENTS</w:t>
      </w:r>
    </w:p>
    <w:p w:rsidR="00000000" w:rsidDel="00000000" w:rsidP="00000000" w:rsidRDefault="00000000" w:rsidRPr="00000000" w14:paraId="00003395">
      <w:pPr>
        <w:pStyle w:val="Heading1"/>
        <w:keepNext w:val="0"/>
        <w:keepLines w:val="0"/>
        <w:spacing w:before="480" w:lineRule="auto"/>
        <w:rPr>
          <w:b w:val="1"/>
          <w:bCs w:val="1"/>
          <w:sz w:val="46"/>
          <w:szCs w:val="46"/>
        </w:rPr>
      </w:pPr>
      <w:bookmarkStart w:colFirst="0" w:colLast="0" w:name="_deb8sr2wpzxy" w:id="4928"/>
      <w:bookmarkEnd w:id="4928"/>
      <w:r w:rsidDel="00000000" w:rsidR="00000000" w:rsidRPr="00000000">
        <w:rPr>
          <w:b w:val="1"/>
          <w:bCs w:val="1"/>
          <w:sz w:val="46"/>
          <w:szCs w:val="46"/>
          <w:rtl w:val="0"/>
        </w:rPr>
        <w:t xml:space="preserve">Do You Need a CPF to Open a Bank Account?</w:t>
      </w:r>
    </w:p>
    <w:p w:rsidR="00000000" w:rsidDel="00000000" w:rsidP="00000000" w:rsidRDefault="00000000" w:rsidRPr="00000000" w14:paraId="00003396">
      <w:pPr>
        <w:spacing w:after="240" w:before="240" w:lineRule="auto"/>
        <w:rPr/>
      </w:pPr>
      <w:r w:rsidDel="00000000" w:rsidR="00000000" w:rsidRPr="00000000">
        <w:rPr>
          <w:rtl w:val="0"/>
        </w:rPr>
        <w:t xml:space="preserve">The </w:t>
      </w:r>
      <w:r w:rsidDel="00000000" w:rsidR="00000000" w:rsidRPr="00000000">
        <w:rPr>
          <w:i w:val="1"/>
          <w:iCs w:val="1"/>
          <w:rtl w:val="0"/>
        </w:rPr>
        <w:t xml:space="preserve">Cadastro de Pessoas Físicas</w:t>
      </w:r>
      <w:r w:rsidDel="00000000" w:rsidR="00000000" w:rsidRPr="00000000">
        <w:rPr>
          <w:rtl w:val="0"/>
        </w:rPr>
        <w:t xml:space="preserve"> (CPF) is Brazil's individual taxpayer identification number.</w:t>
      </w:r>
    </w:p>
    <w:p w:rsidR="00000000" w:rsidDel="00000000" w:rsidP="00000000" w:rsidRDefault="00000000" w:rsidRPr="00000000" w14:paraId="00003397">
      <w:pPr>
        <w:spacing w:after="240" w:before="240" w:lineRule="auto"/>
        <w:rPr/>
      </w:pPr>
      <w:r w:rsidDel="00000000" w:rsidR="00000000" w:rsidRPr="00000000">
        <w:rPr>
          <w:rtl w:val="0"/>
        </w:rPr>
        <w:t xml:space="preserve">It is commonly required for Brazilian banking and financial procedures.</w:t>
      </w:r>
    </w:p>
    <w:p w:rsidR="00000000" w:rsidDel="00000000" w:rsidP="00000000" w:rsidRDefault="00000000" w:rsidRPr="00000000" w14:paraId="00003398">
      <w:pPr>
        <w:pStyle w:val="Heading3"/>
        <w:keepNext w:val="0"/>
        <w:keepLines w:val="0"/>
        <w:spacing w:before="280" w:lineRule="auto"/>
        <w:rPr>
          <w:b w:val="1"/>
          <w:bCs w:val="1"/>
          <w:color w:val="000000"/>
          <w:sz w:val="26"/>
          <w:szCs w:val="26"/>
        </w:rPr>
      </w:pPr>
      <w:bookmarkStart w:colFirst="0" w:colLast="0" w:name="_buje53zjfyk" w:id="4929"/>
      <w:bookmarkEnd w:id="4929"/>
      <w:r w:rsidDel="00000000" w:rsidR="00000000" w:rsidRPr="00000000">
        <w:rPr>
          <w:b w:val="1"/>
          <w:bCs w:val="1"/>
          <w:color w:val="000000"/>
          <w:sz w:val="26"/>
          <w:szCs w:val="26"/>
          <w:rtl w:val="0"/>
        </w:rPr>
        <w:t xml:space="preserve">Foreign Citizens</w:t>
      </w:r>
    </w:p>
    <w:p w:rsidR="00000000" w:rsidDel="00000000" w:rsidP="00000000" w:rsidRDefault="00000000" w:rsidRPr="00000000" w14:paraId="00003399">
      <w:pPr>
        <w:spacing w:after="240" w:before="240" w:lineRule="auto"/>
        <w:rPr/>
      </w:pPr>
      <w:r w:rsidDel="00000000" w:rsidR="00000000" w:rsidRPr="00000000">
        <w:rPr>
          <w:rtl w:val="0"/>
        </w:rPr>
        <w:t xml:space="preserve">Foreign individuals may obtain a CPF even without Brazilian citizenship.</w:t>
      </w:r>
    </w:p>
    <w:p w:rsidR="00000000" w:rsidDel="00000000" w:rsidP="00000000" w:rsidRDefault="00000000" w:rsidRPr="00000000" w14:paraId="0000339A">
      <w:pPr>
        <w:pStyle w:val="Heading3"/>
        <w:keepNext w:val="0"/>
        <w:keepLines w:val="0"/>
        <w:spacing w:before="280" w:lineRule="auto"/>
        <w:rPr>
          <w:b w:val="1"/>
          <w:bCs w:val="1"/>
          <w:color w:val="000000"/>
          <w:sz w:val="26"/>
          <w:szCs w:val="26"/>
        </w:rPr>
      </w:pPr>
      <w:bookmarkStart w:colFirst="0" w:colLast="0" w:name="_6ycu46miqau" w:id="4930"/>
      <w:bookmarkEnd w:id="4930"/>
      <w:r w:rsidDel="00000000" w:rsidR="00000000" w:rsidRPr="00000000">
        <w:rPr>
          <w:b w:val="1"/>
          <w:bCs w:val="1"/>
          <w:color w:val="000000"/>
          <w:sz w:val="26"/>
          <w:szCs w:val="26"/>
          <w:rtl w:val="0"/>
        </w:rPr>
        <w:t xml:space="preserve">Non-Residents</w:t>
      </w:r>
    </w:p>
    <w:p w:rsidR="00000000" w:rsidDel="00000000" w:rsidP="00000000" w:rsidRDefault="00000000" w:rsidRPr="00000000" w14:paraId="0000339B">
      <w:pPr>
        <w:spacing w:after="240" w:before="240" w:lineRule="auto"/>
        <w:rPr/>
      </w:pPr>
      <w:r w:rsidDel="00000000" w:rsidR="00000000" w:rsidRPr="00000000">
        <w:rPr>
          <w:rtl w:val="0"/>
        </w:rPr>
        <w:t xml:space="preserve">A person generally does not need to become a Brazilian resident merely to obtain a CPF.</w:t>
      </w:r>
    </w:p>
    <w:p w:rsidR="00000000" w:rsidDel="00000000" w:rsidP="00000000" w:rsidRDefault="00000000" w:rsidRPr="00000000" w14:paraId="0000339C">
      <w:pPr>
        <w:pStyle w:val="Heading3"/>
        <w:keepNext w:val="0"/>
        <w:keepLines w:val="0"/>
        <w:spacing w:before="280" w:lineRule="auto"/>
        <w:rPr>
          <w:b w:val="1"/>
          <w:bCs w:val="1"/>
          <w:color w:val="000000"/>
          <w:sz w:val="26"/>
          <w:szCs w:val="26"/>
        </w:rPr>
      </w:pPr>
      <w:bookmarkStart w:colFirst="0" w:colLast="0" w:name="_u5twxi2ky9hk" w:id="4931"/>
      <w:bookmarkEnd w:id="4931"/>
      <w:r w:rsidDel="00000000" w:rsidR="00000000" w:rsidRPr="00000000">
        <w:rPr>
          <w:b w:val="1"/>
          <w:bCs w:val="1"/>
          <w:color w:val="000000"/>
          <w:sz w:val="26"/>
          <w:szCs w:val="26"/>
          <w:rtl w:val="0"/>
        </w:rPr>
        <w:t xml:space="preserve">Property Buyers</w:t>
      </w:r>
    </w:p>
    <w:p w:rsidR="00000000" w:rsidDel="00000000" w:rsidP="00000000" w:rsidRDefault="00000000" w:rsidRPr="00000000" w14:paraId="0000339D">
      <w:pPr>
        <w:spacing w:after="240" w:before="240" w:lineRule="auto"/>
        <w:rPr/>
      </w:pPr>
      <w:r w:rsidDel="00000000" w:rsidR="00000000" w:rsidRPr="00000000">
        <w:rPr>
          <w:rtl w:val="0"/>
        </w:rPr>
        <w:t xml:space="preserve">A CPF is also commonly relevant for individual real estate acquisitions.</w:t>
      </w:r>
    </w:p>
    <w:p w:rsidR="00000000" w:rsidDel="00000000" w:rsidP="00000000" w:rsidRDefault="00000000" w:rsidRPr="00000000" w14:paraId="0000339E">
      <w:pPr>
        <w:pStyle w:val="Heading3"/>
        <w:keepNext w:val="0"/>
        <w:keepLines w:val="0"/>
        <w:spacing w:before="280" w:lineRule="auto"/>
        <w:rPr>
          <w:b w:val="1"/>
          <w:bCs w:val="1"/>
          <w:color w:val="000000"/>
          <w:sz w:val="26"/>
          <w:szCs w:val="26"/>
        </w:rPr>
      </w:pPr>
      <w:bookmarkStart w:colFirst="0" w:colLast="0" w:name="_r4m5xbtoz8m9" w:id="4932"/>
      <w:bookmarkEnd w:id="4932"/>
      <w:r w:rsidDel="00000000" w:rsidR="00000000" w:rsidRPr="00000000">
        <w:rPr>
          <w:b w:val="1"/>
          <w:bCs w:val="1"/>
          <w:color w:val="000000"/>
          <w:sz w:val="26"/>
          <w:szCs w:val="26"/>
          <w:rtl w:val="0"/>
        </w:rPr>
        <w:t xml:space="preserve">Account Identification</w:t>
      </w:r>
    </w:p>
    <w:p w:rsidR="00000000" w:rsidDel="00000000" w:rsidP="00000000" w:rsidRDefault="00000000" w:rsidRPr="00000000" w14:paraId="0000339F">
      <w:pPr>
        <w:spacing w:after="240" w:before="240" w:lineRule="auto"/>
        <w:rPr/>
      </w:pPr>
      <w:r w:rsidDel="00000000" w:rsidR="00000000" w:rsidRPr="00000000">
        <w:rPr>
          <w:rtl w:val="0"/>
        </w:rPr>
        <w:t xml:space="preserve">Financial institutions generally use the CPF to identify individual customers.</w:t>
      </w:r>
    </w:p>
    <w:p w:rsidR="00000000" w:rsidDel="00000000" w:rsidP="00000000" w:rsidRDefault="00000000" w:rsidRPr="00000000" w14:paraId="000033A0">
      <w:pPr>
        <w:pStyle w:val="Heading3"/>
        <w:keepNext w:val="0"/>
        <w:keepLines w:val="0"/>
        <w:spacing w:before="280" w:lineRule="auto"/>
        <w:rPr>
          <w:b w:val="1"/>
          <w:bCs w:val="1"/>
          <w:color w:val="000000"/>
          <w:sz w:val="26"/>
          <w:szCs w:val="26"/>
        </w:rPr>
      </w:pPr>
      <w:bookmarkStart w:colFirst="0" w:colLast="0" w:name="_f469ygjuhw5" w:id="4933"/>
      <w:bookmarkEnd w:id="4933"/>
      <w:r w:rsidDel="00000000" w:rsidR="00000000" w:rsidRPr="00000000">
        <w:rPr>
          <w:b w:val="1"/>
          <w:bCs w:val="1"/>
          <w:color w:val="000000"/>
          <w:sz w:val="26"/>
          <w:szCs w:val="26"/>
          <w:rtl w:val="0"/>
        </w:rPr>
        <w:t xml:space="preserve">Existing CPF</w:t>
      </w:r>
    </w:p>
    <w:p w:rsidR="00000000" w:rsidDel="00000000" w:rsidP="00000000" w:rsidRDefault="00000000" w:rsidRPr="00000000" w14:paraId="000033A1">
      <w:pPr>
        <w:spacing w:after="240" w:before="240" w:lineRule="auto"/>
        <w:rPr/>
      </w:pPr>
      <w:r w:rsidDel="00000000" w:rsidR="00000000" w:rsidRPr="00000000">
        <w:rPr>
          <w:rtl w:val="0"/>
        </w:rPr>
        <w:t xml:space="preserve">A person who already has a CPF should normally use the existing registration rather than seek a duplicate.</w:t>
      </w:r>
    </w:p>
    <w:p w:rsidR="00000000" w:rsidDel="00000000" w:rsidP="00000000" w:rsidRDefault="00000000" w:rsidRPr="00000000" w14:paraId="000033A2">
      <w:pPr>
        <w:pStyle w:val="Heading3"/>
        <w:keepNext w:val="0"/>
        <w:keepLines w:val="0"/>
        <w:spacing w:before="280" w:lineRule="auto"/>
        <w:rPr>
          <w:b w:val="1"/>
          <w:bCs w:val="1"/>
          <w:color w:val="000000"/>
          <w:sz w:val="26"/>
          <w:szCs w:val="26"/>
        </w:rPr>
      </w:pPr>
      <w:bookmarkStart w:colFirst="0" w:colLast="0" w:name="_5jz94lx4uv4k" w:id="4934"/>
      <w:bookmarkEnd w:id="4934"/>
      <w:r w:rsidDel="00000000" w:rsidR="00000000" w:rsidRPr="00000000">
        <w:rPr>
          <w:b w:val="1"/>
          <w:bCs w:val="1"/>
          <w:color w:val="000000"/>
          <w:sz w:val="26"/>
          <w:szCs w:val="26"/>
          <w:rtl w:val="0"/>
        </w:rPr>
        <w:t xml:space="preserve">Registration Information</w:t>
      </w:r>
    </w:p>
    <w:p w:rsidR="00000000" w:rsidDel="00000000" w:rsidP="00000000" w:rsidRDefault="00000000" w:rsidRPr="00000000" w14:paraId="000033A3">
      <w:pPr>
        <w:spacing w:after="240" w:before="240" w:lineRule="auto"/>
        <w:rPr/>
      </w:pPr>
      <w:r w:rsidDel="00000000" w:rsidR="00000000" w:rsidRPr="00000000">
        <w:rPr>
          <w:rtl w:val="0"/>
        </w:rPr>
        <w:t xml:space="preserve">Personal details should be accurate and consistent with identification documents.</w:t>
      </w:r>
    </w:p>
    <w:p w:rsidR="00000000" w:rsidDel="00000000" w:rsidP="00000000" w:rsidRDefault="00000000" w:rsidRPr="00000000" w14:paraId="000033A4">
      <w:pPr>
        <w:pStyle w:val="Heading3"/>
        <w:keepNext w:val="0"/>
        <w:keepLines w:val="0"/>
        <w:spacing w:before="280" w:lineRule="auto"/>
        <w:rPr>
          <w:b w:val="1"/>
          <w:bCs w:val="1"/>
          <w:color w:val="000000"/>
          <w:sz w:val="26"/>
          <w:szCs w:val="26"/>
        </w:rPr>
      </w:pPr>
      <w:bookmarkStart w:colFirst="0" w:colLast="0" w:name="_7zondn5nutc" w:id="4935"/>
      <w:bookmarkEnd w:id="4935"/>
      <w:r w:rsidDel="00000000" w:rsidR="00000000" w:rsidRPr="00000000">
        <w:rPr>
          <w:b w:val="1"/>
          <w:bCs w:val="1"/>
          <w:color w:val="000000"/>
          <w:sz w:val="26"/>
          <w:szCs w:val="26"/>
          <w:rtl w:val="0"/>
        </w:rPr>
        <w:t xml:space="preserve">Irregular Status</w:t>
      </w:r>
    </w:p>
    <w:p w:rsidR="00000000" w:rsidDel="00000000" w:rsidP="00000000" w:rsidRDefault="00000000" w:rsidRPr="00000000" w14:paraId="000033A5">
      <w:pPr>
        <w:spacing w:after="240" w:before="240" w:lineRule="auto"/>
        <w:rPr/>
      </w:pPr>
      <w:r w:rsidDel="00000000" w:rsidR="00000000" w:rsidRPr="00000000">
        <w:rPr>
          <w:rtl w:val="0"/>
        </w:rPr>
        <w:t xml:space="preserve">An existing CPF may require regularization or updating before certain transactions.</w:t>
      </w:r>
    </w:p>
    <w:p w:rsidR="00000000" w:rsidDel="00000000" w:rsidP="00000000" w:rsidRDefault="00000000" w:rsidRPr="00000000" w14:paraId="000033A6">
      <w:pPr>
        <w:pStyle w:val="Heading3"/>
        <w:keepNext w:val="0"/>
        <w:keepLines w:val="0"/>
        <w:spacing w:before="280" w:lineRule="auto"/>
        <w:rPr>
          <w:b w:val="1"/>
          <w:bCs w:val="1"/>
          <w:color w:val="000000"/>
          <w:sz w:val="26"/>
          <w:szCs w:val="26"/>
        </w:rPr>
      </w:pPr>
      <w:bookmarkStart w:colFirst="0" w:colLast="0" w:name="_t8vx37qx3p1m" w:id="4936"/>
      <w:bookmarkEnd w:id="4936"/>
      <w:r w:rsidDel="00000000" w:rsidR="00000000" w:rsidRPr="00000000">
        <w:rPr>
          <w:b w:val="1"/>
          <w:bCs w:val="1"/>
          <w:color w:val="000000"/>
          <w:sz w:val="26"/>
          <w:szCs w:val="26"/>
          <w:rtl w:val="0"/>
        </w:rPr>
        <w:t xml:space="preserve">CPF Is Not a Visa</w:t>
      </w:r>
    </w:p>
    <w:p w:rsidR="00000000" w:rsidDel="00000000" w:rsidP="00000000" w:rsidRDefault="00000000" w:rsidRPr="00000000" w14:paraId="000033A7">
      <w:pPr>
        <w:spacing w:after="240" w:before="240" w:lineRule="auto"/>
        <w:rPr/>
      </w:pPr>
      <w:r w:rsidDel="00000000" w:rsidR="00000000" w:rsidRPr="00000000">
        <w:rPr>
          <w:rtl w:val="0"/>
        </w:rPr>
        <w:t xml:space="preserve">Obtaining a CPF does not grant immigration residence.</w:t>
      </w:r>
    </w:p>
    <w:p w:rsidR="00000000" w:rsidDel="00000000" w:rsidP="00000000" w:rsidRDefault="00000000" w:rsidRPr="00000000" w14:paraId="000033A8">
      <w:pPr>
        <w:pStyle w:val="Heading3"/>
        <w:keepNext w:val="0"/>
        <w:keepLines w:val="0"/>
        <w:spacing w:before="280" w:lineRule="auto"/>
        <w:rPr>
          <w:b w:val="1"/>
          <w:bCs w:val="1"/>
          <w:color w:val="000000"/>
          <w:sz w:val="26"/>
          <w:szCs w:val="26"/>
        </w:rPr>
      </w:pPr>
      <w:bookmarkStart w:colFirst="0" w:colLast="0" w:name="_5zo9ynv318zr" w:id="4937"/>
      <w:bookmarkEnd w:id="4937"/>
      <w:r w:rsidDel="00000000" w:rsidR="00000000" w:rsidRPr="00000000">
        <w:rPr>
          <w:b w:val="1"/>
          <w:bCs w:val="1"/>
          <w:color w:val="000000"/>
          <w:sz w:val="26"/>
          <w:szCs w:val="26"/>
          <w:rtl w:val="0"/>
        </w:rPr>
        <w:t xml:space="preserve">CPF Is Not Tax Residence</w:t>
      </w:r>
    </w:p>
    <w:p w:rsidR="00000000" w:rsidDel="00000000" w:rsidP="00000000" w:rsidRDefault="00000000" w:rsidRPr="00000000" w14:paraId="000033A9">
      <w:pPr>
        <w:spacing w:after="240" w:before="240" w:lineRule="auto"/>
        <w:rPr/>
      </w:pPr>
      <w:r w:rsidDel="00000000" w:rsidR="00000000" w:rsidRPr="00000000">
        <w:rPr>
          <w:rtl w:val="0"/>
        </w:rPr>
        <w:t xml:space="preserve">Having a CPF does not, by itself, establish Brazilian income tax residence.</w:t>
      </w:r>
    </w:p>
    <w:p w:rsidR="00000000" w:rsidDel="00000000" w:rsidP="00000000" w:rsidRDefault="00000000" w:rsidRPr="00000000" w14:paraId="000033AA">
      <w:pPr>
        <w:spacing w:after="240" w:before="240" w:lineRule="auto"/>
        <w:rPr>
          <w:b w:val="1"/>
          <w:bCs w:val="1"/>
        </w:rPr>
      </w:pPr>
      <w:r w:rsidDel="00000000" w:rsidR="00000000" w:rsidRPr="00000000">
        <w:rPr>
          <w:b w:val="1"/>
          <w:bCs w:val="1"/>
          <w:rtl w:val="0"/>
        </w:rPr>
        <w:t xml:space="preserve">[Request CPF Assistance for Brazilian Banking]</w:t>
      </w:r>
    </w:p>
    <w:p w:rsidR="00000000" w:rsidDel="00000000" w:rsidP="00000000" w:rsidRDefault="00000000" w:rsidRPr="00000000" w14:paraId="00003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C">
      <w:pPr>
        <w:pStyle w:val="Heading2"/>
        <w:keepNext w:val="0"/>
        <w:keepLines w:val="0"/>
        <w:spacing w:after="80" w:lineRule="auto"/>
        <w:rPr>
          <w:b w:val="1"/>
          <w:bCs w:val="1"/>
          <w:sz w:val="34"/>
          <w:szCs w:val="34"/>
        </w:rPr>
      </w:pPr>
      <w:bookmarkStart w:colFirst="0" w:colLast="0" w:name="_zhxabdile6ep" w:id="4938"/>
      <w:bookmarkEnd w:id="4938"/>
      <w:r w:rsidDel="00000000" w:rsidR="00000000" w:rsidRPr="00000000">
        <w:rPr>
          <w:b w:val="1"/>
          <w:bCs w:val="1"/>
          <w:sz w:val="34"/>
          <w:szCs w:val="34"/>
          <w:rtl w:val="0"/>
        </w:rPr>
        <w:t xml:space="preserve">DOCUMENTS FOR A NON-RESIDENT BANK ACCOUNT</w:t>
      </w:r>
    </w:p>
    <w:p w:rsidR="00000000" w:rsidDel="00000000" w:rsidP="00000000" w:rsidRDefault="00000000" w:rsidRPr="00000000" w14:paraId="000033AD">
      <w:pPr>
        <w:pStyle w:val="Heading1"/>
        <w:keepNext w:val="0"/>
        <w:keepLines w:val="0"/>
        <w:spacing w:before="480" w:lineRule="auto"/>
        <w:rPr>
          <w:b w:val="1"/>
          <w:bCs w:val="1"/>
          <w:sz w:val="46"/>
          <w:szCs w:val="46"/>
        </w:rPr>
      </w:pPr>
      <w:bookmarkStart w:colFirst="0" w:colLast="0" w:name="_j25lo1mqh5it" w:id="4939"/>
      <w:bookmarkEnd w:id="4939"/>
      <w:r w:rsidDel="00000000" w:rsidR="00000000" w:rsidRPr="00000000">
        <w:rPr>
          <w:b w:val="1"/>
          <w:bCs w:val="1"/>
          <w:sz w:val="46"/>
          <w:szCs w:val="46"/>
          <w:rtl w:val="0"/>
        </w:rPr>
        <w:t xml:space="preserve">What Documents May Be Required?</w:t>
      </w:r>
    </w:p>
    <w:p w:rsidR="00000000" w:rsidDel="00000000" w:rsidP="00000000" w:rsidRDefault="00000000" w:rsidRPr="00000000" w14:paraId="000033AE">
      <w:pPr>
        <w:spacing w:after="240" w:before="240" w:lineRule="auto"/>
        <w:rPr/>
      </w:pPr>
      <w:r w:rsidDel="00000000" w:rsidR="00000000" w:rsidRPr="00000000">
        <w:rPr>
          <w:rtl w:val="0"/>
        </w:rPr>
        <w:t xml:space="preserve">Each financial institution establishes its own documentation and compliance requirements within the applicable regulatory framework.</w:t>
      </w:r>
    </w:p>
    <w:p w:rsidR="00000000" w:rsidDel="00000000" w:rsidP="00000000" w:rsidRDefault="00000000" w:rsidRPr="00000000" w14:paraId="000033AF">
      <w:pPr>
        <w:spacing w:after="240" w:before="240" w:lineRule="auto"/>
        <w:rPr/>
      </w:pPr>
      <w:r w:rsidDel="00000000" w:rsidR="00000000" w:rsidRPr="00000000">
        <w:rPr>
          <w:rtl w:val="0"/>
        </w:rPr>
        <w:t xml:space="preserve">Commonly requested documents may include:</w:t>
      </w:r>
    </w:p>
    <w:p w:rsidR="00000000" w:rsidDel="00000000" w:rsidP="00000000" w:rsidRDefault="00000000" w:rsidRPr="00000000" w14:paraId="000033B0">
      <w:pPr>
        <w:pStyle w:val="Heading3"/>
        <w:keepNext w:val="0"/>
        <w:keepLines w:val="0"/>
        <w:spacing w:before="280" w:lineRule="auto"/>
        <w:rPr>
          <w:b w:val="1"/>
          <w:bCs w:val="1"/>
          <w:color w:val="000000"/>
          <w:sz w:val="26"/>
          <w:szCs w:val="26"/>
        </w:rPr>
      </w:pPr>
      <w:bookmarkStart w:colFirst="0" w:colLast="0" w:name="_agh35aqb07p4" w:id="4940"/>
      <w:bookmarkEnd w:id="4940"/>
      <w:r w:rsidDel="00000000" w:rsidR="00000000" w:rsidRPr="00000000">
        <w:rPr>
          <w:b w:val="1"/>
          <w:bCs w:val="1"/>
          <w:color w:val="000000"/>
          <w:sz w:val="26"/>
          <w:szCs w:val="26"/>
          <w:rtl w:val="0"/>
        </w:rPr>
        <w:t xml:space="preserve">Valid Identification</w:t>
      </w:r>
    </w:p>
    <w:p w:rsidR="00000000" w:rsidDel="00000000" w:rsidP="00000000" w:rsidRDefault="00000000" w:rsidRPr="00000000" w14:paraId="000033B1">
      <w:pPr>
        <w:spacing w:after="240" w:before="240" w:lineRule="auto"/>
        <w:rPr/>
      </w:pPr>
      <w:r w:rsidDel="00000000" w:rsidR="00000000" w:rsidRPr="00000000">
        <w:rPr>
          <w:rtl w:val="0"/>
        </w:rPr>
        <w:t xml:space="preserve">Passport or another accepted identification document.</w:t>
      </w:r>
    </w:p>
    <w:p w:rsidR="00000000" w:rsidDel="00000000" w:rsidP="00000000" w:rsidRDefault="00000000" w:rsidRPr="00000000" w14:paraId="000033B2">
      <w:pPr>
        <w:pStyle w:val="Heading3"/>
        <w:keepNext w:val="0"/>
        <w:keepLines w:val="0"/>
        <w:spacing w:before="280" w:lineRule="auto"/>
        <w:rPr>
          <w:b w:val="1"/>
          <w:bCs w:val="1"/>
          <w:color w:val="000000"/>
          <w:sz w:val="26"/>
          <w:szCs w:val="26"/>
        </w:rPr>
      </w:pPr>
      <w:bookmarkStart w:colFirst="0" w:colLast="0" w:name="_fipof91509k2" w:id="4941"/>
      <w:bookmarkEnd w:id="4941"/>
      <w:r w:rsidDel="00000000" w:rsidR="00000000" w:rsidRPr="00000000">
        <w:rPr>
          <w:b w:val="1"/>
          <w:bCs w:val="1"/>
          <w:color w:val="000000"/>
          <w:sz w:val="26"/>
          <w:szCs w:val="26"/>
          <w:rtl w:val="0"/>
        </w:rPr>
        <w:t xml:space="preserve">Brazilian CPF</w:t>
      </w:r>
    </w:p>
    <w:p w:rsidR="00000000" w:rsidDel="00000000" w:rsidP="00000000" w:rsidRDefault="00000000" w:rsidRPr="00000000" w14:paraId="000033B3">
      <w:pPr>
        <w:spacing w:after="240" w:before="240" w:lineRule="auto"/>
        <w:rPr/>
      </w:pPr>
      <w:r w:rsidDel="00000000" w:rsidR="00000000" w:rsidRPr="00000000">
        <w:rPr>
          <w:rtl w:val="0"/>
        </w:rPr>
        <w:t xml:space="preserve">The applicant's individual taxpayer registration.</w:t>
      </w:r>
    </w:p>
    <w:p w:rsidR="00000000" w:rsidDel="00000000" w:rsidP="00000000" w:rsidRDefault="00000000" w:rsidRPr="00000000" w14:paraId="000033B4">
      <w:pPr>
        <w:pStyle w:val="Heading3"/>
        <w:keepNext w:val="0"/>
        <w:keepLines w:val="0"/>
        <w:spacing w:before="280" w:lineRule="auto"/>
        <w:rPr>
          <w:b w:val="1"/>
          <w:bCs w:val="1"/>
          <w:color w:val="000000"/>
          <w:sz w:val="26"/>
          <w:szCs w:val="26"/>
        </w:rPr>
      </w:pPr>
      <w:bookmarkStart w:colFirst="0" w:colLast="0" w:name="_ubf8tlti1f66" w:id="4942"/>
      <w:bookmarkEnd w:id="4942"/>
      <w:r w:rsidDel="00000000" w:rsidR="00000000" w:rsidRPr="00000000">
        <w:rPr>
          <w:b w:val="1"/>
          <w:bCs w:val="1"/>
          <w:color w:val="000000"/>
          <w:sz w:val="26"/>
          <w:szCs w:val="26"/>
          <w:rtl w:val="0"/>
        </w:rPr>
        <w:t xml:space="preserve">Proof of Foreign Address</w:t>
      </w:r>
    </w:p>
    <w:p w:rsidR="00000000" w:rsidDel="00000000" w:rsidP="00000000" w:rsidRDefault="00000000" w:rsidRPr="00000000" w14:paraId="000033B5">
      <w:pPr>
        <w:spacing w:after="240" w:before="240" w:lineRule="auto"/>
        <w:rPr/>
      </w:pPr>
      <w:r w:rsidDel="00000000" w:rsidR="00000000" w:rsidRPr="00000000">
        <w:rPr>
          <w:rtl w:val="0"/>
        </w:rPr>
        <w:t xml:space="preserve">Recent documentation showing the applicant's residence abroad.</w:t>
      </w:r>
    </w:p>
    <w:p w:rsidR="00000000" w:rsidDel="00000000" w:rsidP="00000000" w:rsidRDefault="00000000" w:rsidRPr="00000000" w14:paraId="000033B6">
      <w:pPr>
        <w:pStyle w:val="Heading3"/>
        <w:keepNext w:val="0"/>
        <w:keepLines w:val="0"/>
        <w:spacing w:before="280" w:lineRule="auto"/>
        <w:rPr>
          <w:b w:val="1"/>
          <w:bCs w:val="1"/>
          <w:color w:val="000000"/>
          <w:sz w:val="26"/>
          <w:szCs w:val="26"/>
        </w:rPr>
      </w:pPr>
      <w:bookmarkStart w:colFirst="0" w:colLast="0" w:name="_vw02xr48ttsy" w:id="4943"/>
      <w:bookmarkEnd w:id="4943"/>
      <w:r w:rsidDel="00000000" w:rsidR="00000000" w:rsidRPr="00000000">
        <w:rPr>
          <w:b w:val="1"/>
          <w:bCs w:val="1"/>
          <w:color w:val="000000"/>
          <w:sz w:val="26"/>
          <w:szCs w:val="26"/>
          <w:rtl w:val="0"/>
        </w:rPr>
        <w:t xml:space="preserve">Foreign Tax Identification</w:t>
      </w:r>
    </w:p>
    <w:p w:rsidR="00000000" w:rsidDel="00000000" w:rsidP="00000000" w:rsidRDefault="00000000" w:rsidRPr="00000000" w14:paraId="000033B7">
      <w:pPr>
        <w:spacing w:after="240" w:before="240" w:lineRule="auto"/>
        <w:rPr/>
      </w:pPr>
      <w:r w:rsidDel="00000000" w:rsidR="00000000" w:rsidRPr="00000000">
        <w:rPr>
          <w:rtl w:val="0"/>
        </w:rPr>
        <w:t xml:space="preserve">The relevant tax identification number from the applicant's country of residence, where applicable.</w:t>
      </w:r>
    </w:p>
    <w:p w:rsidR="00000000" w:rsidDel="00000000" w:rsidP="00000000" w:rsidRDefault="00000000" w:rsidRPr="00000000" w14:paraId="000033B8">
      <w:pPr>
        <w:pStyle w:val="Heading3"/>
        <w:keepNext w:val="0"/>
        <w:keepLines w:val="0"/>
        <w:spacing w:before="280" w:lineRule="auto"/>
        <w:rPr>
          <w:b w:val="1"/>
          <w:bCs w:val="1"/>
          <w:color w:val="000000"/>
          <w:sz w:val="26"/>
          <w:szCs w:val="26"/>
        </w:rPr>
      </w:pPr>
      <w:bookmarkStart w:colFirst="0" w:colLast="0" w:name="_mjiuh4ssrmvs" w:id="4944"/>
      <w:bookmarkEnd w:id="4944"/>
      <w:r w:rsidDel="00000000" w:rsidR="00000000" w:rsidRPr="00000000">
        <w:rPr>
          <w:b w:val="1"/>
          <w:bCs w:val="1"/>
          <w:color w:val="000000"/>
          <w:sz w:val="26"/>
          <w:szCs w:val="26"/>
          <w:rtl w:val="0"/>
        </w:rPr>
        <w:t xml:space="preserve">Proof of Income</w:t>
      </w:r>
    </w:p>
    <w:p w:rsidR="00000000" w:rsidDel="00000000" w:rsidP="00000000" w:rsidRDefault="00000000" w:rsidRPr="00000000" w14:paraId="000033B9">
      <w:pPr>
        <w:spacing w:after="240" w:before="240" w:lineRule="auto"/>
        <w:rPr/>
      </w:pPr>
      <w:r w:rsidDel="00000000" w:rsidR="00000000" w:rsidRPr="00000000">
        <w:rPr>
          <w:rtl w:val="0"/>
        </w:rPr>
        <w:t xml:space="preserve">Employment records, business income evidence, tax returns, or other relevant documentation.</w:t>
      </w:r>
    </w:p>
    <w:p w:rsidR="00000000" w:rsidDel="00000000" w:rsidP="00000000" w:rsidRDefault="00000000" w:rsidRPr="00000000" w14:paraId="000033BA">
      <w:pPr>
        <w:pStyle w:val="Heading3"/>
        <w:keepNext w:val="0"/>
        <w:keepLines w:val="0"/>
        <w:spacing w:before="280" w:lineRule="auto"/>
        <w:rPr>
          <w:b w:val="1"/>
          <w:bCs w:val="1"/>
          <w:color w:val="000000"/>
          <w:sz w:val="26"/>
          <w:szCs w:val="26"/>
        </w:rPr>
      </w:pPr>
      <w:bookmarkStart w:colFirst="0" w:colLast="0" w:name="_cve9fjl1bznt" w:id="4945"/>
      <w:bookmarkEnd w:id="4945"/>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3BB">
      <w:pPr>
        <w:spacing w:after="240" w:before="240" w:lineRule="auto"/>
        <w:rPr/>
      </w:pPr>
      <w:r w:rsidDel="00000000" w:rsidR="00000000" w:rsidRPr="00000000">
        <w:rPr>
          <w:rtl w:val="0"/>
        </w:rPr>
        <w:t xml:space="preserve">Evidence supporting the lawful origin of money intended for the account.</w:t>
      </w:r>
    </w:p>
    <w:p w:rsidR="00000000" w:rsidDel="00000000" w:rsidP="00000000" w:rsidRDefault="00000000" w:rsidRPr="00000000" w14:paraId="000033BC">
      <w:pPr>
        <w:pStyle w:val="Heading3"/>
        <w:keepNext w:val="0"/>
        <w:keepLines w:val="0"/>
        <w:spacing w:before="280" w:lineRule="auto"/>
        <w:rPr>
          <w:b w:val="1"/>
          <w:bCs w:val="1"/>
          <w:color w:val="000000"/>
          <w:sz w:val="26"/>
          <w:szCs w:val="26"/>
        </w:rPr>
      </w:pPr>
      <w:bookmarkStart w:colFirst="0" w:colLast="0" w:name="_beq3bqqyyasf" w:id="4946"/>
      <w:bookmarkEnd w:id="4946"/>
      <w:r w:rsidDel="00000000" w:rsidR="00000000" w:rsidRPr="00000000">
        <w:rPr>
          <w:b w:val="1"/>
          <w:bCs w:val="1"/>
          <w:color w:val="000000"/>
          <w:sz w:val="26"/>
          <w:szCs w:val="26"/>
          <w:rtl w:val="0"/>
        </w:rPr>
        <w:t xml:space="preserve">Banking History</w:t>
      </w:r>
    </w:p>
    <w:p w:rsidR="00000000" w:rsidDel="00000000" w:rsidP="00000000" w:rsidRDefault="00000000" w:rsidRPr="00000000" w14:paraId="000033BD">
      <w:pPr>
        <w:spacing w:after="240" w:before="240" w:lineRule="auto"/>
        <w:rPr/>
      </w:pPr>
      <w:r w:rsidDel="00000000" w:rsidR="00000000" w:rsidRPr="00000000">
        <w:rPr>
          <w:rtl w:val="0"/>
        </w:rPr>
        <w:t xml:space="preserve">Statements or other financial information, where requested.</w:t>
      </w:r>
    </w:p>
    <w:p w:rsidR="00000000" w:rsidDel="00000000" w:rsidP="00000000" w:rsidRDefault="00000000" w:rsidRPr="00000000" w14:paraId="000033BE">
      <w:pPr>
        <w:pStyle w:val="Heading3"/>
        <w:keepNext w:val="0"/>
        <w:keepLines w:val="0"/>
        <w:spacing w:before="280" w:lineRule="auto"/>
        <w:rPr>
          <w:b w:val="1"/>
          <w:bCs w:val="1"/>
          <w:color w:val="000000"/>
          <w:sz w:val="26"/>
          <w:szCs w:val="26"/>
        </w:rPr>
      </w:pPr>
      <w:bookmarkStart w:colFirst="0" w:colLast="0" w:name="_lnfl3sdtj5dt" w:id="4947"/>
      <w:bookmarkEnd w:id="4947"/>
      <w:r w:rsidDel="00000000" w:rsidR="00000000" w:rsidRPr="00000000">
        <w:rPr>
          <w:b w:val="1"/>
          <w:bCs w:val="1"/>
          <w:color w:val="000000"/>
          <w:sz w:val="26"/>
          <w:szCs w:val="26"/>
          <w:rtl w:val="0"/>
        </w:rPr>
        <w:t xml:space="preserve">Purpose of Account</w:t>
      </w:r>
    </w:p>
    <w:p w:rsidR="00000000" w:rsidDel="00000000" w:rsidP="00000000" w:rsidRDefault="00000000" w:rsidRPr="00000000" w14:paraId="000033BF">
      <w:pPr>
        <w:spacing w:after="240" w:before="240" w:lineRule="auto"/>
        <w:rPr/>
      </w:pPr>
      <w:r w:rsidDel="00000000" w:rsidR="00000000" w:rsidRPr="00000000">
        <w:rPr>
          <w:rtl w:val="0"/>
        </w:rPr>
        <w:t xml:space="preserve">Information explaining the intended transactions.</w:t>
      </w:r>
    </w:p>
    <w:p w:rsidR="00000000" w:rsidDel="00000000" w:rsidP="00000000" w:rsidRDefault="00000000" w:rsidRPr="00000000" w14:paraId="000033C0">
      <w:pPr>
        <w:pStyle w:val="Heading3"/>
        <w:keepNext w:val="0"/>
        <w:keepLines w:val="0"/>
        <w:spacing w:before="280" w:lineRule="auto"/>
        <w:rPr>
          <w:b w:val="1"/>
          <w:bCs w:val="1"/>
          <w:color w:val="000000"/>
          <w:sz w:val="26"/>
          <w:szCs w:val="26"/>
        </w:rPr>
      </w:pPr>
      <w:bookmarkStart w:colFirst="0" w:colLast="0" w:name="_378kjkzg9xnf" w:id="4948"/>
      <w:bookmarkEnd w:id="4948"/>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33C1">
      <w:pPr>
        <w:spacing w:after="240" w:before="240" w:lineRule="auto"/>
        <w:rPr/>
      </w:pPr>
      <w:r w:rsidDel="00000000" w:rsidR="00000000" w:rsidRPr="00000000">
        <w:rPr>
          <w:rtl w:val="0"/>
        </w:rPr>
        <w:t xml:space="preserve">Additional identification may apply where relevant.</w:t>
      </w:r>
    </w:p>
    <w:p w:rsidR="00000000" w:rsidDel="00000000" w:rsidP="00000000" w:rsidRDefault="00000000" w:rsidRPr="00000000" w14:paraId="000033C2">
      <w:pPr>
        <w:pStyle w:val="Heading3"/>
        <w:keepNext w:val="0"/>
        <w:keepLines w:val="0"/>
        <w:spacing w:before="280" w:lineRule="auto"/>
        <w:rPr>
          <w:b w:val="1"/>
          <w:bCs w:val="1"/>
          <w:color w:val="000000"/>
          <w:sz w:val="26"/>
          <w:szCs w:val="26"/>
        </w:rPr>
      </w:pPr>
      <w:bookmarkStart w:colFirst="0" w:colLast="0" w:name="_fh72mhy9a53u" w:id="4949"/>
      <w:bookmarkEnd w:id="4949"/>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33C3">
      <w:pPr>
        <w:spacing w:after="240" w:before="240" w:lineRule="auto"/>
        <w:rPr/>
      </w:pPr>
      <w:r w:rsidDel="00000000" w:rsidR="00000000" w:rsidRPr="00000000">
        <w:rPr>
          <w:rtl w:val="0"/>
        </w:rPr>
        <w:t xml:space="preserve">An appropriate authorization may be required if a representative is permitted to act.</w:t>
      </w:r>
    </w:p>
    <w:p w:rsidR="00000000" w:rsidDel="00000000" w:rsidP="00000000" w:rsidRDefault="00000000" w:rsidRPr="00000000" w14:paraId="000033C4">
      <w:pPr>
        <w:pStyle w:val="Heading3"/>
        <w:keepNext w:val="0"/>
        <w:keepLines w:val="0"/>
        <w:spacing w:before="280" w:lineRule="auto"/>
        <w:rPr>
          <w:b w:val="1"/>
          <w:bCs w:val="1"/>
          <w:color w:val="000000"/>
          <w:sz w:val="26"/>
          <w:szCs w:val="26"/>
        </w:rPr>
      </w:pPr>
      <w:bookmarkStart w:colFirst="0" w:colLast="0" w:name="_2zll3n597zjx" w:id="4950"/>
      <w:bookmarkEnd w:id="4950"/>
      <w:r w:rsidDel="00000000" w:rsidR="00000000" w:rsidRPr="00000000">
        <w:rPr>
          <w:b w:val="1"/>
          <w:bCs w:val="1"/>
          <w:color w:val="000000"/>
          <w:sz w:val="26"/>
          <w:szCs w:val="26"/>
          <w:rtl w:val="0"/>
        </w:rPr>
        <w:t xml:space="preserve">Additional Compliance Documents</w:t>
      </w:r>
    </w:p>
    <w:p w:rsidR="00000000" w:rsidDel="00000000" w:rsidP="00000000" w:rsidRDefault="00000000" w:rsidRPr="00000000" w14:paraId="000033C5">
      <w:pPr>
        <w:spacing w:after="240" w:before="240" w:lineRule="auto"/>
        <w:rPr/>
      </w:pPr>
      <w:r w:rsidDel="00000000" w:rsidR="00000000" w:rsidRPr="00000000">
        <w:rPr>
          <w:rtl w:val="0"/>
        </w:rPr>
        <w:t xml:space="preserve">The institution may request further information according to its risk assessment.</w:t>
      </w:r>
    </w:p>
    <w:p w:rsidR="00000000" w:rsidDel="00000000" w:rsidP="00000000" w:rsidRDefault="00000000" w:rsidRPr="00000000" w14:paraId="000033C6">
      <w:pPr>
        <w:spacing w:after="240" w:before="240" w:lineRule="auto"/>
        <w:rPr>
          <w:b w:val="1"/>
          <w:bCs w:val="1"/>
        </w:rPr>
      </w:pPr>
      <w:r w:rsidDel="00000000" w:rsidR="00000000" w:rsidRPr="00000000">
        <w:rPr>
          <w:b w:val="1"/>
          <w:bCs w:val="1"/>
          <w:rtl w:val="0"/>
        </w:rPr>
        <w:t xml:space="preserve">[Prepare Your Brazilian Banking Documentation]</w:t>
      </w:r>
    </w:p>
    <w:p w:rsidR="00000000" w:rsidDel="00000000" w:rsidP="00000000" w:rsidRDefault="00000000" w:rsidRPr="00000000" w14:paraId="00003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74jsy3saz8fk" w:id="4951"/>
      <w:bookmarkEnd w:id="4951"/>
      <w:r w:rsidDel="00000000" w:rsidR="00000000" w:rsidRPr="00000000">
        <w:rPr>
          <w:b w:val="1"/>
          <w:bCs w:val="1"/>
          <w:sz w:val="34"/>
          <w:szCs w:val="34"/>
          <w:rtl w:val="0"/>
        </w:rPr>
        <w:t xml:space="preserve">OPENING AN ACCOUNT FROM ABROAD</w:t>
      </w:r>
    </w:p>
    <w:p w:rsidR="00000000" w:rsidDel="00000000" w:rsidP="00000000" w:rsidRDefault="00000000" w:rsidRPr="00000000" w14:paraId="000033C9">
      <w:pPr>
        <w:pStyle w:val="Heading1"/>
        <w:keepNext w:val="0"/>
        <w:keepLines w:val="0"/>
        <w:spacing w:before="480" w:lineRule="auto"/>
        <w:rPr>
          <w:b w:val="1"/>
          <w:bCs w:val="1"/>
          <w:sz w:val="46"/>
          <w:szCs w:val="46"/>
        </w:rPr>
      </w:pPr>
      <w:bookmarkStart w:colFirst="0" w:colLast="0" w:name="_lsbiukqxill6" w:id="4952"/>
      <w:bookmarkEnd w:id="4952"/>
      <w:r w:rsidDel="00000000" w:rsidR="00000000" w:rsidRPr="00000000">
        <w:rPr>
          <w:b w:val="1"/>
          <w:bCs w:val="1"/>
          <w:sz w:val="46"/>
          <w:szCs w:val="46"/>
          <w:rtl w:val="0"/>
        </w:rPr>
        <w:t xml:space="preserve">Can You Open a Brazilian Bank Account Remotely?</w:t>
      </w:r>
    </w:p>
    <w:p w:rsidR="00000000" w:rsidDel="00000000" w:rsidP="00000000" w:rsidRDefault="00000000" w:rsidRPr="00000000" w14:paraId="000033CA">
      <w:pPr>
        <w:spacing w:after="240" w:before="240" w:lineRule="auto"/>
        <w:rPr/>
      </w:pPr>
      <w:r w:rsidDel="00000000" w:rsidR="00000000" w:rsidRPr="00000000">
        <w:rPr>
          <w:rtl w:val="0"/>
        </w:rPr>
        <w:t xml:space="preserve">Potentially, yes.</w:t>
      </w:r>
    </w:p>
    <w:p w:rsidR="00000000" w:rsidDel="00000000" w:rsidP="00000000" w:rsidRDefault="00000000" w:rsidRPr="00000000" w14:paraId="000033CB">
      <w:pPr>
        <w:spacing w:after="240" w:before="240" w:lineRule="auto"/>
        <w:rPr/>
      </w:pPr>
      <w:r w:rsidDel="00000000" w:rsidR="00000000" w:rsidRPr="00000000">
        <w:rPr>
          <w:rtl w:val="0"/>
        </w:rPr>
        <w:t xml:space="preserve">Certain financial institutions may accept remote applications from eligible non-residents.</w:t>
      </w:r>
    </w:p>
    <w:p w:rsidR="00000000" w:rsidDel="00000000" w:rsidP="00000000" w:rsidRDefault="00000000" w:rsidRPr="00000000" w14:paraId="000033CC">
      <w:pPr>
        <w:spacing w:after="240" w:before="240" w:lineRule="auto"/>
        <w:rPr/>
      </w:pPr>
      <w:r w:rsidDel="00000000" w:rsidR="00000000" w:rsidRPr="00000000">
        <w:rPr>
          <w:rtl w:val="0"/>
        </w:rPr>
        <w:t xml:space="preserve">However, remote opening is not universally available.</w:t>
      </w:r>
    </w:p>
    <w:p w:rsidR="00000000" w:rsidDel="00000000" w:rsidP="00000000" w:rsidRDefault="00000000" w:rsidRPr="00000000" w14:paraId="000033CD">
      <w:pPr>
        <w:pStyle w:val="Heading3"/>
        <w:keepNext w:val="0"/>
        <w:keepLines w:val="0"/>
        <w:spacing w:before="280" w:lineRule="auto"/>
        <w:rPr>
          <w:b w:val="1"/>
          <w:bCs w:val="1"/>
          <w:color w:val="000000"/>
          <w:sz w:val="26"/>
          <w:szCs w:val="26"/>
        </w:rPr>
      </w:pPr>
      <w:bookmarkStart w:colFirst="0" w:colLast="0" w:name="_awv75mfsgxae" w:id="4953"/>
      <w:bookmarkEnd w:id="4953"/>
      <w:r w:rsidDel="00000000" w:rsidR="00000000" w:rsidRPr="00000000">
        <w:rPr>
          <w:b w:val="1"/>
          <w:bCs w:val="1"/>
          <w:color w:val="000000"/>
          <w:sz w:val="26"/>
          <w:szCs w:val="26"/>
          <w:rtl w:val="0"/>
        </w:rPr>
        <w:t xml:space="preserve">Digital Identification</w:t>
      </w:r>
    </w:p>
    <w:p w:rsidR="00000000" w:rsidDel="00000000" w:rsidP="00000000" w:rsidRDefault="00000000" w:rsidRPr="00000000" w14:paraId="000033CE">
      <w:pPr>
        <w:spacing w:after="240" w:before="240" w:lineRule="auto"/>
        <w:rPr/>
      </w:pPr>
      <w:r w:rsidDel="00000000" w:rsidR="00000000" w:rsidRPr="00000000">
        <w:rPr>
          <w:rtl w:val="0"/>
        </w:rPr>
        <w:t xml:space="preserve">The institution may offer an electronic identity verification procedure.</w:t>
      </w:r>
    </w:p>
    <w:p w:rsidR="00000000" w:rsidDel="00000000" w:rsidP="00000000" w:rsidRDefault="00000000" w:rsidRPr="00000000" w14:paraId="000033CF">
      <w:pPr>
        <w:pStyle w:val="Heading3"/>
        <w:keepNext w:val="0"/>
        <w:keepLines w:val="0"/>
        <w:spacing w:before="280" w:lineRule="auto"/>
        <w:rPr>
          <w:b w:val="1"/>
          <w:bCs w:val="1"/>
          <w:color w:val="000000"/>
          <w:sz w:val="26"/>
          <w:szCs w:val="26"/>
        </w:rPr>
      </w:pPr>
      <w:bookmarkStart w:colFirst="0" w:colLast="0" w:name="_q988qei0ji66" w:id="4954"/>
      <w:bookmarkEnd w:id="4954"/>
      <w:r w:rsidDel="00000000" w:rsidR="00000000" w:rsidRPr="00000000">
        <w:rPr>
          <w:b w:val="1"/>
          <w:bCs w:val="1"/>
          <w:color w:val="000000"/>
          <w:sz w:val="26"/>
          <w:szCs w:val="26"/>
          <w:rtl w:val="0"/>
        </w:rPr>
        <w:t xml:space="preserve">Remote Document Submission</w:t>
      </w:r>
    </w:p>
    <w:p w:rsidR="00000000" w:rsidDel="00000000" w:rsidP="00000000" w:rsidRDefault="00000000" w:rsidRPr="00000000" w14:paraId="000033D0">
      <w:pPr>
        <w:spacing w:after="240" w:before="240" w:lineRule="auto"/>
        <w:rPr/>
      </w:pPr>
      <w:r w:rsidDel="00000000" w:rsidR="00000000" w:rsidRPr="00000000">
        <w:rPr>
          <w:rtl w:val="0"/>
        </w:rPr>
        <w:t xml:space="preserve">Documents may be uploaded through the institution's approved channels.</w:t>
      </w:r>
    </w:p>
    <w:p w:rsidR="00000000" w:rsidDel="00000000" w:rsidP="00000000" w:rsidRDefault="00000000" w:rsidRPr="00000000" w14:paraId="000033D1">
      <w:pPr>
        <w:pStyle w:val="Heading3"/>
        <w:keepNext w:val="0"/>
        <w:keepLines w:val="0"/>
        <w:spacing w:before="280" w:lineRule="auto"/>
        <w:rPr>
          <w:b w:val="1"/>
          <w:bCs w:val="1"/>
          <w:color w:val="000000"/>
          <w:sz w:val="26"/>
          <w:szCs w:val="26"/>
        </w:rPr>
      </w:pPr>
      <w:bookmarkStart w:colFirst="0" w:colLast="0" w:name="_y1kf0bmvhpji" w:id="4955"/>
      <w:bookmarkEnd w:id="4955"/>
      <w:r w:rsidDel="00000000" w:rsidR="00000000" w:rsidRPr="00000000">
        <w:rPr>
          <w:b w:val="1"/>
          <w:bCs w:val="1"/>
          <w:color w:val="000000"/>
          <w:sz w:val="26"/>
          <w:szCs w:val="26"/>
          <w:rtl w:val="0"/>
        </w:rPr>
        <w:t xml:space="preserve">Video Verification</w:t>
      </w:r>
    </w:p>
    <w:p w:rsidR="00000000" w:rsidDel="00000000" w:rsidP="00000000" w:rsidRDefault="00000000" w:rsidRPr="00000000" w14:paraId="000033D2">
      <w:pPr>
        <w:spacing w:after="240" w:before="240" w:lineRule="auto"/>
        <w:rPr/>
      </w:pPr>
      <w:r w:rsidDel="00000000" w:rsidR="00000000" w:rsidRPr="00000000">
        <w:rPr>
          <w:rtl w:val="0"/>
        </w:rPr>
        <w:t xml:space="preserve">Additional remote identity verification may be required.</w:t>
      </w:r>
    </w:p>
    <w:p w:rsidR="00000000" w:rsidDel="00000000" w:rsidP="00000000" w:rsidRDefault="00000000" w:rsidRPr="00000000" w14:paraId="000033D3">
      <w:pPr>
        <w:pStyle w:val="Heading3"/>
        <w:keepNext w:val="0"/>
        <w:keepLines w:val="0"/>
        <w:spacing w:before="280" w:lineRule="auto"/>
        <w:rPr>
          <w:b w:val="1"/>
          <w:bCs w:val="1"/>
          <w:color w:val="000000"/>
          <w:sz w:val="26"/>
          <w:szCs w:val="26"/>
        </w:rPr>
      </w:pPr>
      <w:bookmarkStart w:colFirst="0" w:colLast="0" w:name="_vuqqvwoe19ll" w:id="4956"/>
      <w:bookmarkEnd w:id="495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33D4">
      <w:pPr>
        <w:spacing w:after="240" w:before="240" w:lineRule="auto"/>
        <w:rPr/>
      </w:pPr>
      <w:r w:rsidDel="00000000" w:rsidR="00000000" w:rsidRPr="00000000">
        <w:rPr>
          <w:rtl w:val="0"/>
        </w:rPr>
        <w:t xml:space="preserve">Some procedures may permit an appropriately authorized representative.</w:t>
      </w:r>
    </w:p>
    <w:p w:rsidR="00000000" w:rsidDel="00000000" w:rsidP="00000000" w:rsidRDefault="00000000" w:rsidRPr="00000000" w14:paraId="000033D5">
      <w:pPr>
        <w:pStyle w:val="Heading3"/>
        <w:keepNext w:val="0"/>
        <w:keepLines w:val="0"/>
        <w:spacing w:before="280" w:lineRule="auto"/>
        <w:rPr>
          <w:b w:val="1"/>
          <w:bCs w:val="1"/>
          <w:color w:val="000000"/>
          <w:sz w:val="26"/>
          <w:szCs w:val="26"/>
        </w:rPr>
      </w:pPr>
      <w:bookmarkStart w:colFirst="0" w:colLast="0" w:name="_ar1d8wjmo0h7" w:id="4957"/>
      <w:bookmarkEnd w:id="4957"/>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33D6">
      <w:pPr>
        <w:spacing w:after="240" w:before="240" w:lineRule="auto"/>
        <w:rPr/>
      </w:pPr>
      <w:r w:rsidDel="00000000" w:rsidR="00000000" w:rsidRPr="00000000">
        <w:rPr>
          <w:rtl w:val="0"/>
        </w:rPr>
        <w:t xml:space="preserve">Foreign documents may require additional authentication.</w:t>
      </w:r>
    </w:p>
    <w:p w:rsidR="00000000" w:rsidDel="00000000" w:rsidP="00000000" w:rsidRDefault="00000000" w:rsidRPr="00000000" w14:paraId="000033D7">
      <w:pPr>
        <w:pStyle w:val="Heading3"/>
        <w:keepNext w:val="0"/>
        <w:keepLines w:val="0"/>
        <w:spacing w:before="280" w:lineRule="auto"/>
        <w:rPr>
          <w:b w:val="1"/>
          <w:bCs w:val="1"/>
          <w:color w:val="000000"/>
          <w:sz w:val="26"/>
          <w:szCs w:val="26"/>
        </w:rPr>
      </w:pPr>
      <w:bookmarkStart w:colFirst="0" w:colLast="0" w:name="_c15exy6p3iun" w:id="4958"/>
      <w:bookmarkEnd w:id="4958"/>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33D8">
      <w:pPr>
        <w:spacing w:after="240" w:before="240" w:lineRule="auto"/>
        <w:rPr/>
      </w:pPr>
      <w:r w:rsidDel="00000000" w:rsidR="00000000" w:rsidRPr="00000000">
        <w:rPr>
          <w:rtl w:val="0"/>
        </w:rPr>
        <w:t xml:space="preserve">Certain documents may require certified Portuguese translation.</w:t>
      </w:r>
    </w:p>
    <w:p w:rsidR="00000000" w:rsidDel="00000000" w:rsidP="00000000" w:rsidRDefault="00000000" w:rsidRPr="00000000" w14:paraId="000033D9">
      <w:pPr>
        <w:pStyle w:val="Heading3"/>
        <w:keepNext w:val="0"/>
        <w:keepLines w:val="0"/>
        <w:spacing w:before="280" w:lineRule="auto"/>
        <w:rPr>
          <w:b w:val="1"/>
          <w:bCs w:val="1"/>
          <w:color w:val="000000"/>
          <w:sz w:val="26"/>
          <w:szCs w:val="26"/>
        </w:rPr>
      </w:pPr>
      <w:bookmarkStart w:colFirst="0" w:colLast="0" w:name="_u812a99od25g" w:id="4959"/>
      <w:bookmarkEnd w:id="4959"/>
      <w:r w:rsidDel="00000000" w:rsidR="00000000" w:rsidRPr="00000000">
        <w:rPr>
          <w:b w:val="1"/>
          <w:bCs w:val="1"/>
          <w:color w:val="000000"/>
          <w:sz w:val="26"/>
          <w:szCs w:val="26"/>
          <w:rtl w:val="0"/>
        </w:rPr>
        <w:t xml:space="preserve">Direct Customer Participation</w:t>
      </w:r>
    </w:p>
    <w:p w:rsidR="00000000" w:rsidDel="00000000" w:rsidP="00000000" w:rsidRDefault="00000000" w:rsidRPr="00000000" w14:paraId="000033DA">
      <w:pPr>
        <w:spacing w:after="240" w:before="240" w:lineRule="auto"/>
        <w:rPr/>
      </w:pPr>
      <w:r w:rsidDel="00000000" w:rsidR="00000000" w:rsidRPr="00000000">
        <w:rPr>
          <w:rtl w:val="0"/>
        </w:rPr>
        <w:t xml:space="preserve">The bank may require the applicant to complete personal identification or authentication steps.</w:t>
      </w:r>
    </w:p>
    <w:p w:rsidR="00000000" w:rsidDel="00000000" w:rsidP="00000000" w:rsidRDefault="00000000" w:rsidRPr="00000000" w14:paraId="000033DB">
      <w:pPr>
        <w:pStyle w:val="Heading3"/>
        <w:keepNext w:val="0"/>
        <w:keepLines w:val="0"/>
        <w:spacing w:before="280" w:lineRule="auto"/>
        <w:rPr>
          <w:b w:val="1"/>
          <w:bCs w:val="1"/>
          <w:color w:val="000000"/>
          <w:sz w:val="26"/>
          <w:szCs w:val="26"/>
        </w:rPr>
      </w:pPr>
      <w:bookmarkStart w:colFirst="0" w:colLast="0" w:name="_2gtjhv7fz02n" w:id="4960"/>
      <w:bookmarkEnd w:id="4960"/>
      <w:r w:rsidDel="00000000" w:rsidR="00000000" w:rsidRPr="00000000">
        <w:rPr>
          <w:b w:val="1"/>
          <w:bCs w:val="1"/>
          <w:color w:val="000000"/>
          <w:sz w:val="26"/>
          <w:szCs w:val="26"/>
          <w:rtl w:val="0"/>
        </w:rPr>
        <w:t xml:space="preserve">Institution Discretion</w:t>
      </w:r>
    </w:p>
    <w:p w:rsidR="00000000" w:rsidDel="00000000" w:rsidP="00000000" w:rsidRDefault="00000000" w:rsidRPr="00000000" w14:paraId="000033DC">
      <w:pPr>
        <w:spacing w:after="240" w:before="240" w:lineRule="auto"/>
        <w:rPr/>
      </w:pPr>
      <w:r w:rsidDel="00000000" w:rsidR="00000000" w:rsidRPr="00000000">
        <w:rPr>
          <w:rtl w:val="0"/>
        </w:rPr>
        <w:t xml:space="preserve">The bank determines whether remote onboarding is available for the applicant.</w:t>
      </w:r>
    </w:p>
    <w:p w:rsidR="00000000" w:rsidDel="00000000" w:rsidP="00000000" w:rsidRDefault="00000000" w:rsidRPr="00000000" w14:paraId="000033DD">
      <w:pPr>
        <w:pStyle w:val="Heading3"/>
        <w:keepNext w:val="0"/>
        <w:keepLines w:val="0"/>
        <w:spacing w:before="280" w:lineRule="auto"/>
        <w:rPr>
          <w:b w:val="1"/>
          <w:bCs w:val="1"/>
          <w:color w:val="000000"/>
          <w:sz w:val="26"/>
          <w:szCs w:val="26"/>
        </w:rPr>
      </w:pPr>
      <w:bookmarkStart w:colFirst="0" w:colLast="0" w:name="_fatl12lqs48t" w:id="4961"/>
      <w:bookmarkEnd w:id="4961"/>
      <w:r w:rsidDel="00000000" w:rsidR="00000000" w:rsidRPr="00000000">
        <w:rPr>
          <w:b w:val="1"/>
          <w:bCs w:val="1"/>
          <w:color w:val="000000"/>
          <w:sz w:val="26"/>
          <w:szCs w:val="26"/>
          <w:rtl w:val="0"/>
        </w:rPr>
        <w:t xml:space="preserve">No Guaranteed Remote Opening</w:t>
      </w:r>
    </w:p>
    <w:p w:rsidR="00000000" w:rsidDel="00000000" w:rsidP="00000000" w:rsidRDefault="00000000" w:rsidRPr="00000000" w14:paraId="000033DE">
      <w:pPr>
        <w:spacing w:after="240" w:before="240" w:lineRule="auto"/>
        <w:rPr/>
      </w:pPr>
      <w:r w:rsidDel="00000000" w:rsidR="00000000" w:rsidRPr="00000000">
        <w:rPr>
          <w:rtl w:val="0"/>
        </w:rPr>
        <w:t xml:space="preserve">A representative cannot compel a bank to waive its requirements.</w:t>
      </w:r>
    </w:p>
    <w:p w:rsidR="00000000" w:rsidDel="00000000" w:rsidP="00000000" w:rsidRDefault="00000000" w:rsidRPr="00000000" w14:paraId="000033DF">
      <w:pPr>
        <w:spacing w:after="240" w:before="240" w:lineRule="auto"/>
        <w:rPr>
          <w:b w:val="1"/>
          <w:bCs w:val="1"/>
        </w:rPr>
      </w:pPr>
      <w:r w:rsidDel="00000000" w:rsidR="00000000" w:rsidRPr="00000000">
        <w:rPr>
          <w:b w:val="1"/>
          <w:bCs w:val="1"/>
          <w:rtl w:val="0"/>
        </w:rPr>
        <w:t xml:space="preserve">[Discuss Remote Brazilian Account Opening]</w:t>
      </w:r>
    </w:p>
    <w:p w:rsidR="00000000" w:rsidDel="00000000" w:rsidP="00000000" w:rsidRDefault="00000000" w:rsidRPr="00000000" w14:paraId="00003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1">
      <w:pPr>
        <w:pStyle w:val="Heading2"/>
        <w:keepNext w:val="0"/>
        <w:keepLines w:val="0"/>
        <w:spacing w:after="80" w:lineRule="auto"/>
        <w:rPr>
          <w:b w:val="1"/>
          <w:bCs w:val="1"/>
          <w:sz w:val="34"/>
          <w:szCs w:val="34"/>
        </w:rPr>
      </w:pPr>
      <w:bookmarkStart w:colFirst="0" w:colLast="0" w:name="_9jpe6anlohy" w:id="4962"/>
      <w:bookmarkEnd w:id="4962"/>
      <w:r w:rsidDel="00000000" w:rsidR="00000000" w:rsidRPr="00000000">
        <w:rPr>
          <w:b w:val="1"/>
          <w:bCs w:val="1"/>
          <w:sz w:val="34"/>
          <w:szCs w:val="34"/>
          <w:rtl w:val="0"/>
        </w:rPr>
        <w:t xml:space="preserve">BANK ACCOUNT OPENING THROUGH A POWER OF ATTORNEY</w:t>
      </w:r>
    </w:p>
    <w:p w:rsidR="00000000" w:rsidDel="00000000" w:rsidP="00000000" w:rsidRDefault="00000000" w:rsidRPr="00000000" w14:paraId="000033E2">
      <w:pPr>
        <w:pStyle w:val="Heading1"/>
        <w:keepNext w:val="0"/>
        <w:keepLines w:val="0"/>
        <w:spacing w:before="480" w:lineRule="auto"/>
        <w:rPr>
          <w:b w:val="1"/>
          <w:bCs w:val="1"/>
          <w:sz w:val="46"/>
          <w:szCs w:val="46"/>
        </w:rPr>
      </w:pPr>
      <w:bookmarkStart w:colFirst="0" w:colLast="0" w:name="_6fjfx43yfw23" w:id="4963"/>
      <w:bookmarkEnd w:id="4963"/>
      <w:r w:rsidDel="00000000" w:rsidR="00000000" w:rsidRPr="00000000">
        <w:rPr>
          <w:b w:val="1"/>
          <w:bCs w:val="1"/>
          <w:sz w:val="46"/>
          <w:szCs w:val="46"/>
          <w:rtl w:val="0"/>
        </w:rPr>
        <w:t xml:space="preserve">Can a Brazilian Lawyer Assist With the Application?</w:t>
      </w:r>
    </w:p>
    <w:p w:rsidR="00000000" w:rsidDel="00000000" w:rsidP="00000000" w:rsidRDefault="00000000" w:rsidRPr="00000000" w14:paraId="000033E3">
      <w:pPr>
        <w:spacing w:after="240" w:before="240" w:lineRule="auto"/>
        <w:rPr/>
      </w:pPr>
      <w:r w:rsidDel="00000000" w:rsidR="00000000" w:rsidRPr="00000000">
        <w:rPr>
          <w:rtl w:val="0"/>
        </w:rPr>
        <w:t xml:space="preserve">A lawyer may assist with relevant legal and documentary procedures under an appropriate professional engagement.</w:t>
      </w:r>
    </w:p>
    <w:p w:rsidR="00000000" w:rsidDel="00000000" w:rsidP="00000000" w:rsidRDefault="00000000" w:rsidRPr="00000000" w14:paraId="000033E4">
      <w:pPr>
        <w:spacing w:after="240" w:before="240" w:lineRule="auto"/>
        <w:rPr/>
      </w:pPr>
      <w:r w:rsidDel="00000000" w:rsidR="00000000" w:rsidRPr="00000000">
        <w:rPr>
          <w:rtl w:val="0"/>
        </w:rPr>
        <w:t xml:space="preserve">Where accepted by the institution, a power of attorney may authorize specified acts.</w:t>
      </w:r>
    </w:p>
    <w:p w:rsidR="00000000" w:rsidDel="00000000" w:rsidP="00000000" w:rsidRDefault="00000000" w:rsidRPr="00000000" w14:paraId="000033E5">
      <w:pPr>
        <w:pStyle w:val="Heading3"/>
        <w:keepNext w:val="0"/>
        <w:keepLines w:val="0"/>
        <w:spacing w:before="280" w:lineRule="auto"/>
        <w:rPr>
          <w:b w:val="1"/>
          <w:bCs w:val="1"/>
          <w:color w:val="000000"/>
          <w:sz w:val="26"/>
          <w:szCs w:val="26"/>
        </w:rPr>
      </w:pPr>
      <w:bookmarkStart w:colFirst="0" w:colLast="0" w:name="_209waml75o3v" w:id="4964"/>
      <w:bookmarkEnd w:id="4964"/>
      <w:r w:rsidDel="00000000" w:rsidR="00000000" w:rsidRPr="00000000">
        <w:rPr>
          <w:b w:val="1"/>
          <w:bCs w:val="1"/>
          <w:color w:val="000000"/>
          <w:sz w:val="26"/>
          <w:szCs w:val="26"/>
          <w:rtl w:val="0"/>
        </w:rPr>
        <w:t xml:space="preserve">Defined Authority</w:t>
      </w:r>
    </w:p>
    <w:p w:rsidR="00000000" w:rsidDel="00000000" w:rsidP="00000000" w:rsidRDefault="00000000" w:rsidRPr="00000000" w14:paraId="000033E6">
      <w:pPr>
        <w:spacing w:after="240" w:before="240" w:lineRule="auto"/>
        <w:rPr/>
      </w:pPr>
      <w:r w:rsidDel="00000000" w:rsidR="00000000" w:rsidRPr="00000000">
        <w:rPr>
          <w:rtl w:val="0"/>
        </w:rPr>
        <w:t xml:space="preserve">The document should describe the acts the representative is permitted to perform.</w:t>
      </w:r>
    </w:p>
    <w:p w:rsidR="00000000" w:rsidDel="00000000" w:rsidP="00000000" w:rsidRDefault="00000000" w:rsidRPr="00000000" w14:paraId="000033E7">
      <w:pPr>
        <w:pStyle w:val="Heading3"/>
        <w:keepNext w:val="0"/>
        <w:keepLines w:val="0"/>
        <w:spacing w:before="280" w:lineRule="auto"/>
        <w:rPr>
          <w:b w:val="1"/>
          <w:bCs w:val="1"/>
          <w:color w:val="000000"/>
          <w:sz w:val="26"/>
          <w:szCs w:val="26"/>
        </w:rPr>
      </w:pPr>
      <w:bookmarkStart w:colFirst="0" w:colLast="0" w:name="_k0zxy3hnqwe4" w:id="4965"/>
      <w:bookmarkEnd w:id="4965"/>
      <w:r w:rsidDel="00000000" w:rsidR="00000000" w:rsidRPr="00000000">
        <w:rPr>
          <w:b w:val="1"/>
          <w:bCs w:val="1"/>
          <w:color w:val="000000"/>
          <w:sz w:val="26"/>
          <w:szCs w:val="26"/>
          <w:rtl w:val="0"/>
        </w:rPr>
        <w:t xml:space="preserve">Banking Procedures</w:t>
      </w:r>
    </w:p>
    <w:p w:rsidR="00000000" w:rsidDel="00000000" w:rsidP="00000000" w:rsidRDefault="00000000" w:rsidRPr="00000000" w14:paraId="000033E8">
      <w:pPr>
        <w:spacing w:after="240" w:before="240" w:lineRule="auto"/>
        <w:rPr/>
      </w:pPr>
      <w:r w:rsidDel="00000000" w:rsidR="00000000" w:rsidRPr="00000000">
        <w:rPr>
          <w:rtl w:val="0"/>
        </w:rPr>
        <w:t xml:space="preserve">The institution determines whether representation is accepted for the relevant procedure.</w:t>
      </w:r>
    </w:p>
    <w:p w:rsidR="00000000" w:rsidDel="00000000" w:rsidP="00000000" w:rsidRDefault="00000000" w:rsidRPr="00000000" w14:paraId="000033E9">
      <w:pPr>
        <w:pStyle w:val="Heading3"/>
        <w:keepNext w:val="0"/>
        <w:keepLines w:val="0"/>
        <w:spacing w:before="280" w:lineRule="auto"/>
        <w:rPr>
          <w:b w:val="1"/>
          <w:bCs w:val="1"/>
          <w:color w:val="000000"/>
          <w:sz w:val="26"/>
          <w:szCs w:val="26"/>
        </w:rPr>
      </w:pPr>
      <w:bookmarkStart w:colFirst="0" w:colLast="0" w:name="_2hfpy25xvfqh" w:id="4966"/>
      <w:bookmarkEnd w:id="4966"/>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33EA">
      <w:pPr>
        <w:spacing w:after="240" w:before="240" w:lineRule="auto"/>
        <w:rPr/>
      </w:pPr>
      <w:r w:rsidDel="00000000" w:rsidR="00000000" w:rsidRPr="00000000">
        <w:rPr>
          <w:rtl w:val="0"/>
        </w:rPr>
        <w:t xml:space="preserve">The account holder may still need to complete direct verification.</w:t>
      </w:r>
    </w:p>
    <w:p w:rsidR="00000000" w:rsidDel="00000000" w:rsidP="00000000" w:rsidRDefault="00000000" w:rsidRPr="00000000" w14:paraId="000033EB">
      <w:pPr>
        <w:pStyle w:val="Heading3"/>
        <w:keepNext w:val="0"/>
        <w:keepLines w:val="0"/>
        <w:spacing w:before="280" w:lineRule="auto"/>
        <w:rPr>
          <w:b w:val="1"/>
          <w:bCs w:val="1"/>
          <w:color w:val="000000"/>
          <w:sz w:val="26"/>
          <w:szCs w:val="26"/>
        </w:rPr>
      </w:pPr>
      <w:bookmarkStart w:colFirst="0" w:colLast="0" w:name="_deeod8rk2rbq" w:id="4967"/>
      <w:bookmarkEnd w:id="4967"/>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33EC">
      <w:pPr>
        <w:spacing w:after="240" w:before="240" w:lineRule="auto"/>
        <w:rPr/>
      </w:pPr>
      <w:r w:rsidDel="00000000" w:rsidR="00000000" w:rsidRPr="00000000">
        <w:rPr>
          <w:rtl w:val="0"/>
        </w:rPr>
        <w:t xml:space="preserve">A power of attorney executed abroad may require apostille or legalization.</w:t>
      </w:r>
    </w:p>
    <w:p w:rsidR="00000000" w:rsidDel="00000000" w:rsidP="00000000" w:rsidRDefault="00000000" w:rsidRPr="00000000" w14:paraId="000033ED">
      <w:pPr>
        <w:pStyle w:val="Heading3"/>
        <w:keepNext w:val="0"/>
        <w:keepLines w:val="0"/>
        <w:spacing w:before="280" w:lineRule="auto"/>
        <w:rPr>
          <w:b w:val="1"/>
          <w:bCs w:val="1"/>
          <w:color w:val="000000"/>
          <w:sz w:val="26"/>
          <w:szCs w:val="26"/>
        </w:rPr>
      </w:pPr>
      <w:bookmarkStart w:colFirst="0" w:colLast="0" w:name="_i5hefj770cge" w:id="4968"/>
      <w:bookmarkEnd w:id="4968"/>
      <w:r w:rsidDel="00000000" w:rsidR="00000000" w:rsidRPr="00000000">
        <w:rPr>
          <w:b w:val="1"/>
          <w:bCs w:val="1"/>
          <w:color w:val="000000"/>
          <w:sz w:val="26"/>
          <w:szCs w:val="26"/>
          <w:rtl w:val="0"/>
        </w:rPr>
        <w:t xml:space="preserve">Translation</w:t>
      </w:r>
    </w:p>
    <w:p w:rsidR="00000000" w:rsidDel="00000000" w:rsidP="00000000" w:rsidRDefault="00000000" w:rsidRPr="00000000" w14:paraId="000033EE">
      <w:pPr>
        <w:spacing w:after="240" w:before="240" w:lineRule="auto"/>
        <w:rPr/>
      </w:pPr>
      <w:r w:rsidDel="00000000" w:rsidR="00000000" w:rsidRPr="00000000">
        <w:rPr>
          <w:rtl w:val="0"/>
        </w:rPr>
        <w:t xml:space="preserve">Certified Portuguese translation may be necessary.</w:t>
      </w:r>
    </w:p>
    <w:p w:rsidR="00000000" w:rsidDel="00000000" w:rsidP="00000000" w:rsidRDefault="00000000" w:rsidRPr="00000000" w14:paraId="000033EF">
      <w:pPr>
        <w:pStyle w:val="Heading3"/>
        <w:keepNext w:val="0"/>
        <w:keepLines w:val="0"/>
        <w:spacing w:before="280" w:lineRule="auto"/>
        <w:rPr>
          <w:b w:val="1"/>
          <w:bCs w:val="1"/>
          <w:color w:val="000000"/>
          <w:sz w:val="26"/>
          <w:szCs w:val="26"/>
        </w:rPr>
      </w:pPr>
      <w:bookmarkStart w:colFirst="0" w:colLast="0" w:name="_yaoyb0dgktc9" w:id="4969"/>
      <w:bookmarkEnd w:id="4969"/>
      <w:r w:rsidDel="00000000" w:rsidR="00000000" w:rsidRPr="00000000">
        <w:rPr>
          <w:b w:val="1"/>
          <w:bCs w:val="1"/>
          <w:color w:val="000000"/>
          <w:sz w:val="26"/>
          <w:szCs w:val="26"/>
          <w:rtl w:val="0"/>
        </w:rPr>
        <w:t xml:space="preserve">Notarial Formalities</w:t>
      </w:r>
    </w:p>
    <w:p w:rsidR="00000000" w:rsidDel="00000000" w:rsidP="00000000" w:rsidRDefault="00000000" w:rsidRPr="00000000" w14:paraId="000033F0">
      <w:pPr>
        <w:spacing w:after="240" w:before="240" w:lineRule="auto"/>
        <w:rPr/>
      </w:pPr>
      <w:r w:rsidDel="00000000" w:rsidR="00000000" w:rsidRPr="00000000">
        <w:rPr>
          <w:rtl w:val="0"/>
        </w:rPr>
        <w:t xml:space="preserve">The applicable form depends on the intended act.</w:t>
      </w:r>
    </w:p>
    <w:p w:rsidR="00000000" w:rsidDel="00000000" w:rsidP="00000000" w:rsidRDefault="00000000" w:rsidRPr="00000000" w14:paraId="000033F1">
      <w:pPr>
        <w:pStyle w:val="Heading3"/>
        <w:keepNext w:val="0"/>
        <w:keepLines w:val="0"/>
        <w:spacing w:before="280" w:lineRule="auto"/>
        <w:rPr>
          <w:b w:val="1"/>
          <w:bCs w:val="1"/>
          <w:color w:val="000000"/>
          <w:sz w:val="26"/>
          <w:szCs w:val="26"/>
        </w:rPr>
      </w:pPr>
      <w:bookmarkStart w:colFirst="0" w:colLast="0" w:name="_bqj8a938h4pl" w:id="4970"/>
      <w:bookmarkEnd w:id="4970"/>
      <w:r w:rsidDel="00000000" w:rsidR="00000000" w:rsidRPr="00000000">
        <w:rPr>
          <w:b w:val="1"/>
          <w:bCs w:val="1"/>
          <w:color w:val="000000"/>
          <w:sz w:val="26"/>
          <w:szCs w:val="26"/>
          <w:rtl w:val="0"/>
        </w:rPr>
        <w:t xml:space="preserve">Limited Powers</w:t>
      </w:r>
    </w:p>
    <w:p w:rsidR="00000000" w:rsidDel="00000000" w:rsidP="00000000" w:rsidRDefault="00000000" w:rsidRPr="00000000" w14:paraId="000033F2">
      <w:pPr>
        <w:spacing w:after="240" w:before="240" w:lineRule="auto"/>
        <w:rPr/>
      </w:pPr>
      <w:r w:rsidDel="00000000" w:rsidR="00000000" w:rsidRPr="00000000">
        <w:rPr>
          <w:rtl w:val="0"/>
        </w:rPr>
        <w:t xml:space="preserve">The authorization should be tailored to the specific purpose.</w:t>
      </w:r>
    </w:p>
    <w:p w:rsidR="00000000" w:rsidDel="00000000" w:rsidP="00000000" w:rsidRDefault="00000000" w:rsidRPr="00000000" w14:paraId="000033F3">
      <w:pPr>
        <w:pStyle w:val="Heading3"/>
        <w:keepNext w:val="0"/>
        <w:keepLines w:val="0"/>
        <w:spacing w:before="280" w:lineRule="auto"/>
        <w:rPr>
          <w:b w:val="1"/>
          <w:bCs w:val="1"/>
          <w:color w:val="000000"/>
          <w:sz w:val="26"/>
          <w:szCs w:val="26"/>
        </w:rPr>
      </w:pPr>
      <w:bookmarkStart w:colFirst="0" w:colLast="0" w:name="_a25q9ke9xmd8" w:id="4971"/>
      <w:bookmarkEnd w:id="4971"/>
      <w:r w:rsidDel="00000000" w:rsidR="00000000" w:rsidRPr="00000000">
        <w:rPr>
          <w:b w:val="1"/>
          <w:bCs w:val="1"/>
          <w:color w:val="000000"/>
          <w:sz w:val="26"/>
          <w:szCs w:val="26"/>
          <w:rtl w:val="0"/>
        </w:rPr>
        <w:t xml:space="preserve">No Automatic Approval</w:t>
      </w:r>
    </w:p>
    <w:p w:rsidR="00000000" w:rsidDel="00000000" w:rsidP="00000000" w:rsidRDefault="00000000" w:rsidRPr="00000000" w14:paraId="000033F4">
      <w:pPr>
        <w:spacing w:after="240" w:before="240" w:lineRule="auto"/>
        <w:rPr/>
      </w:pPr>
      <w:r w:rsidDel="00000000" w:rsidR="00000000" w:rsidRPr="00000000">
        <w:rPr>
          <w:rtl w:val="0"/>
        </w:rPr>
        <w:t xml:space="preserve">A power of attorney does not guarantee account opening.</w:t>
      </w:r>
    </w:p>
    <w:p w:rsidR="00000000" w:rsidDel="00000000" w:rsidP="00000000" w:rsidRDefault="00000000" w:rsidRPr="00000000" w14:paraId="000033F5">
      <w:pPr>
        <w:spacing w:after="240" w:before="240" w:lineRule="auto"/>
        <w:rPr>
          <w:b w:val="1"/>
          <w:bCs w:val="1"/>
        </w:rPr>
      </w:pPr>
      <w:r w:rsidDel="00000000" w:rsidR="00000000" w:rsidRPr="00000000">
        <w:rPr>
          <w:b w:val="1"/>
          <w:bCs w:val="1"/>
          <w:rtl w:val="0"/>
        </w:rPr>
        <w:t xml:space="preserve">[Request a Banking Power of Attorney Assessment]</w:t>
      </w:r>
    </w:p>
    <w:p w:rsidR="00000000" w:rsidDel="00000000" w:rsidP="00000000" w:rsidRDefault="00000000" w:rsidRPr="00000000" w14:paraId="00003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uxdyl0m64rub" w:id="4972"/>
      <w:bookmarkEnd w:id="4972"/>
      <w:r w:rsidDel="00000000" w:rsidR="00000000" w:rsidRPr="00000000">
        <w:rPr>
          <w:b w:val="1"/>
          <w:bCs w:val="1"/>
          <w:sz w:val="34"/>
          <w:szCs w:val="34"/>
          <w:rtl w:val="0"/>
        </w:rPr>
        <w:t xml:space="preserve">BRAZILIAN BANKING REGULATION</w:t>
      </w:r>
    </w:p>
    <w:p w:rsidR="00000000" w:rsidDel="00000000" w:rsidP="00000000" w:rsidRDefault="00000000" w:rsidRPr="00000000" w14:paraId="000033F8">
      <w:pPr>
        <w:pStyle w:val="Heading1"/>
        <w:keepNext w:val="0"/>
        <w:keepLines w:val="0"/>
        <w:spacing w:before="480" w:lineRule="auto"/>
        <w:rPr>
          <w:b w:val="1"/>
          <w:bCs w:val="1"/>
          <w:sz w:val="46"/>
          <w:szCs w:val="46"/>
        </w:rPr>
      </w:pPr>
      <w:bookmarkStart w:colFirst="0" w:colLast="0" w:name="_vplphrcuag2d" w:id="4973"/>
      <w:bookmarkEnd w:id="4973"/>
      <w:r w:rsidDel="00000000" w:rsidR="00000000" w:rsidRPr="00000000">
        <w:rPr>
          <w:b w:val="1"/>
          <w:bCs w:val="1"/>
          <w:sz w:val="46"/>
          <w:szCs w:val="46"/>
          <w:rtl w:val="0"/>
        </w:rPr>
        <w:t xml:space="preserve">What Rules Apply to Non-Resident Accounts?</w:t>
      </w:r>
    </w:p>
    <w:p w:rsidR="00000000" w:rsidDel="00000000" w:rsidP="00000000" w:rsidRDefault="00000000" w:rsidRPr="00000000" w14:paraId="000033F9">
      <w:pPr>
        <w:spacing w:after="240" w:before="240" w:lineRule="auto"/>
        <w:rPr/>
      </w:pPr>
      <w:r w:rsidDel="00000000" w:rsidR="00000000" w:rsidRPr="00000000">
        <w:rPr>
          <w:rtl w:val="0"/>
        </w:rPr>
        <w:t xml:space="preserve">Brazilian non-resident banking arrangements are governed by the applicable financial and foreign-exchange framework.</w:t>
      </w:r>
    </w:p>
    <w:p w:rsidR="00000000" w:rsidDel="00000000" w:rsidP="00000000" w:rsidRDefault="00000000" w:rsidRPr="00000000" w14:paraId="000033FA">
      <w:pPr>
        <w:pStyle w:val="Heading3"/>
        <w:keepNext w:val="0"/>
        <w:keepLines w:val="0"/>
        <w:spacing w:before="280" w:lineRule="auto"/>
        <w:rPr>
          <w:b w:val="1"/>
          <w:bCs w:val="1"/>
          <w:color w:val="000000"/>
          <w:sz w:val="26"/>
          <w:szCs w:val="26"/>
        </w:rPr>
      </w:pPr>
      <w:bookmarkStart w:colFirst="0" w:colLast="0" w:name="_xkl3q212gtru" w:id="4974"/>
      <w:bookmarkEnd w:id="4974"/>
      <w:r w:rsidDel="00000000" w:rsidR="00000000" w:rsidRPr="00000000">
        <w:rPr>
          <w:b w:val="1"/>
          <w:bCs w:val="1"/>
          <w:color w:val="000000"/>
          <w:sz w:val="26"/>
          <w:szCs w:val="26"/>
          <w:rtl w:val="0"/>
        </w:rPr>
        <w:t xml:space="preserve">Law No. 14,286/2021</w:t>
      </w:r>
    </w:p>
    <w:p w:rsidR="00000000" w:rsidDel="00000000" w:rsidP="00000000" w:rsidRDefault="00000000" w:rsidRPr="00000000" w14:paraId="000033FB">
      <w:pPr>
        <w:spacing w:after="240" w:before="240" w:lineRule="auto"/>
        <w:rPr/>
      </w:pPr>
      <w:r w:rsidDel="00000000" w:rsidR="00000000" w:rsidRPr="00000000">
        <w:rPr>
          <w:rtl w:val="0"/>
        </w:rPr>
        <w:t xml:space="preserve">Brazil's foreign-exchange and international capital legislation.</w:t>
      </w:r>
    </w:p>
    <w:p w:rsidR="00000000" w:rsidDel="00000000" w:rsidP="00000000" w:rsidRDefault="00000000" w:rsidRPr="00000000" w14:paraId="000033FC">
      <w:pPr>
        <w:pStyle w:val="Heading3"/>
        <w:keepNext w:val="0"/>
        <w:keepLines w:val="0"/>
        <w:spacing w:before="280" w:lineRule="auto"/>
        <w:rPr>
          <w:b w:val="1"/>
          <w:bCs w:val="1"/>
          <w:color w:val="000000"/>
          <w:sz w:val="26"/>
          <w:szCs w:val="26"/>
        </w:rPr>
      </w:pPr>
      <w:bookmarkStart w:colFirst="0" w:colLast="0" w:name="_gjewfiob05ee" w:id="4975"/>
      <w:bookmarkEnd w:id="4975"/>
      <w:r w:rsidDel="00000000" w:rsidR="00000000" w:rsidRPr="00000000">
        <w:rPr>
          <w:b w:val="1"/>
          <w:bCs w:val="1"/>
          <w:color w:val="000000"/>
          <w:sz w:val="26"/>
          <w:szCs w:val="26"/>
          <w:rtl w:val="0"/>
        </w:rPr>
        <w:t xml:space="preserve">Central Bank Resolution No. 277/2022</w:t>
      </w:r>
    </w:p>
    <w:p w:rsidR="00000000" w:rsidDel="00000000" w:rsidP="00000000" w:rsidRDefault="00000000" w:rsidRPr="00000000" w14:paraId="000033FD">
      <w:pPr>
        <w:spacing w:after="240" w:before="240" w:lineRule="auto"/>
        <w:rPr/>
      </w:pPr>
      <w:r w:rsidDel="00000000" w:rsidR="00000000" w:rsidRPr="00000000">
        <w:rPr>
          <w:rtl w:val="0"/>
        </w:rPr>
        <w:t xml:space="preserve">Regulates relevant foreign-exchange matters, including accounts in reais held by non-residents.</w:t>
      </w:r>
    </w:p>
    <w:p w:rsidR="00000000" w:rsidDel="00000000" w:rsidP="00000000" w:rsidRDefault="00000000" w:rsidRPr="00000000" w14:paraId="000033FE">
      <w:pPr>
        <w:pStyle w:val="Heading3"/>
        <w:keepNext w:val="0"/>
        <w:keepLines w:val="0"/>
        <w:spacing w:before="280" w:lineRule="auto"/>
        <w:rPr>
          <w:b w:val="1"/>
          <w:bCs w:val="1"/>
          <w:color w:val="000000"/>
          <w:sz w:val="26"/>
          <w:szCs w:val="26"/>
        </w:rPr>
      </w:pPr>
      <w:bookmarkStart w:colFirst="0" w:colLast="0" w:name="_odrfb4qmttmz" w:id="4976"/>
      <w:bookmarkEnd w:id="4976"/>
      <w:r w:rsidDel="00000000" w:rsidR="00000000" w:rsidRPr="00000000">
        <w:rPr>
          <w:b w:val="1"/>
          <w:bCs w:val="1"/>
          <w:color w:val="000000"/>
          <w:sz w:val="26"/>
          <w:szCs w:val="26"/>
          <w:rtl w:val="0"/>
        </w:rPr>
        <w:t xml:space="preserve">Account Opening Regulation</w:t>
      </w:r>
    </w:p>
    <w:p w:rsidR="00000000" w:rsidDel="00000000" w:rsidP="00000000" w:rsidRDefault="00000000" w:rsidRPr="00000000" w14:paraId="000033FF">
      <w:pPr>
        <w:spacing w:after="240" w:before="240" w:lineRule="auto"/>
        <w:rPr/>
      </w:pPr>
      <w:r w:rsidDel="00000000" w:rsidR="00000000" w:rsidRPr="00000000">
        <w:rPr>
          <w:rtl w:val="0"/>
        </w:rPr>
        <w:t xml:space="preserve">The relevant account opening, maintenance, and closing requirements must be considered.</w:t>
      </w:r>
    </w:p>
    <w:p w:rsidR="00000000" w:rsidDel="00000000" w:rsidP="00000000" w:rsidRDefault="00000000" w:rsidRPr="00000000" w14:paraId="00003400">
      <w:pPr>
        <w:pStyle w:val="Heading3"/>
        <w:keepNext w:val="0"/>
        <w:keepLines w:val="0"/>
        <w:spacing w:before="280" w:lineRule="auto"/>
        <w:rPr>
          <w:b w:val="1"/>
          <w:bCs w:val="1"/>
          <w:color w:val="000000"/>
          <w:sz w:val="26"/>
          <w:szCs w:val="26"/>
        </w:rPr>
      </w:pPr>
      <w:bookmarkStart w:colFirst="0" w:colLast="0" w:name="_c8rl8uyvt9p9" w:id="4977"/>
      <w:bookmarkEnd w:id="4977"/>
      <w:r w:rsidDel="00000000" w:rsidR="00000000" w:rsidRPr="00000000">
        <w:rPr>
          <w:b w:val="1"/>
          <w:bCs w:val="1"/>
          <w:color w:val="000000"/>
          <w:sz w:val="26"/>
          <w:szCs w:val="26"/>
          <w:rtl w:val="0"/>
        </w:rPr>
        <w:t xml:space="preserve">Customer Due Diligence</w:t>
      </w:r>
    </w:p>
    <w:p w:rsidR="00000000" w:rsidDel="00000000" w:rsidP="00000000" w:rsidRDefault="00000000" w:rsidRPr="00000000" w14:paraId="00003401">
      <w:pPr>
        <w:spacing w:after="240" w:before="240" w:lineRule="auto"/>
        <w:rPr/>
      </w:pPr>
      <w:r w:rsidDel="00000000" w:rsidR="00000000" w:rsidRPr="00000000">
        <w:rPr>
          <w:rtl w:val="0"/>
        </w:rPr>
        <w:t xml:space="preserve">Financial institutions must comply with applicable identification and verification obligations.</w:t>
      </w:r>
    </w:p>
    <w:p w:rsidR="00000000" w:rsidDel="00000000" w:rsidP="00000000" w:rsidRDefault="00000000" w:rsidRPr="00000000" w14:paraId="00003402">
      <w:pPr>
        <w:pStyle w:val="Heading3"/>
        <w:keepNext w:val="0"/>
        <w:keepLines w:val="0"/>
        <w:spacing w:before="280" w:lineRule="auto"/>
        <w:rPr>
          <w:b w:val="1"/>
          <w:bCs w:val="1"/>
          <w:color w:val="000000"/>
          <w:sz w:val="26"/>
          <w:szCs w:val="26"/>
        </w:rPr>
      </w:pPr>
      <w:bookmarkStart w:colFirst="0" w:colLast="0" w:name="_u0037jtmuvs2" w:id="4978"/>
      <w:bookmarkEnd w:id="4978"/>
      <w:r w:rsidDel="00000000" w:rsidR="00000000" w:rsidRPr="00000000">
        <w:rPr>
          <w:b w:val="1"/>
          <w:bCs w:val="1"/>
          <w:color w:val="000000"/>
          <w:sz w:val="26"/>
          <w:szCs w:val="26"/>
          <w:rtl w:val="0"/>
        </w:rPr>
        <w:t xml:space="preserve">Anti-Money-Laundering Rules</w:t>
      </w:r>
    </w:p>
    <w:p w:rsidR="00000000" w:rsidDel="00000000" w:rsidP="00000000" w:rsidRDefault="00000000" w:rsidRPr="00000000" w14:paraId="00003403">
      <w:pPr>
        <w:spacing w:after="240" w:before="240" w:lineRule="auto"/>
        <w:rPr/>
      </w:pPr>
      <w:r w:rsidDel="00000000" w:rsidR="00000000" w:rsidRPr="00000000">
        <w:rPr>
          <w:rtl w:val="0"/>
        </w:rPr>
        <w:t xml:space="preserve">Banks and other regulated institutions must apply appropriate compliance procedures.</w:t>
      </w:r>
    </w:p>
    <w:p w:rsidR="00000000" w:rsidDel="00000000" w:rsidP="00000000" w:rsidRDefault="00000000" w:rsidRPr="00000000" w14:paraId="00003404">
      <w:pPr>
        <w:pStyle w:val="Heading3"/>
        <w:keepNext w:val="0"/>
        <w:keepLines w:val="0"/>
        <w:spacing w:before="280" w:lineRule="auto"/>
        <w:rPr>
          <w:b w:val="1"/>
          <w:bCs w:val="1"/>
          <w:color w:val="000000"/>
          <w:sz w:val="26"/>
          <w:szCs w:val="26"/>
        </w:rPr>
      </w:pPr>
      <w:bookmarkStart w:colFirst="0" w:colLast="0" w:name="_2vlofha61xso" w:id="4979"/>
      <w:bookmarkEnd w:id="4979"/>
      <w:r w:rsidDel="00000000" w:rsidR="00000000" w:rsidRPr="00000000">
        <w:rPr>
          <w:b w:val="1"/>
          <w:bCs w:val="1"/>
          <w:color w:val="000000"/>
          <w:sz w:val="26"/>
          <w:szCs w:val="26"/>
          <w:rtl w:val="0"/>
        </w:rPr>
        <w:t xml:space="preserve">Foreign-Exchange Transactions</w:t>
      </w:r>
    </w:p>
    <w:p w:rsidR="00000000" w:rsidDel="00000000" w:rsidP="00000000" w:rsidRDefault="00000000" w:rsidRPr="00000000" w14:paraId="00003405">
      <w:pPr>
        <w:spacing w:after="240" w:before="240" w:lineRule="auto"/>
        <w:rPr/>
      </w:pPr>
      <w:r w:rsidDel="00000000" w:rsidR="00000000" w:rsidRPr="00000000">
        <w:rPr>
          <w:rtl w:val="0"/>
        </w:rPr>
        <w:t xml:space="preserve">Cross-border payments may require transaction-specific documentation.</w:t>
      </w:r>
    </w:p>
    <w:p w:rsidR="00000000" w:rsidDel="00000000" w:rsidP="00000000" w:rsidRDefault="00000000" w:rsidRPr="00000000" w14:paraId="00003406">
      <w:pPr>
        <w:pStyle w:val="Heading3"/>
        <w:keepNext w:val="0"/>
        <w:keepLines w:val="0"/>
        <w:spacing w:before="280" w:lineRule="auto"/>
        <w:rPr>
          <w:b w:val="1"/>
          <w:bCs w:val="1"/>
          <w:color w:val="000000"/>
          <w:sz w:val="26"/>
          <w:szCs w:val="26"/>
        </w:rPr>
      </w:pPr>
      <w:bookmarkStart w:colFirst="0" w:colLast="0" w:name="_1w01d8k505g5" w:id="4980"/>
      <w:bookmarkEnd w:id="4980"/>
      <w:r w:rsidDel="00000000" w:rsidR="00000000" w:rsidRPr="00000000">
        <w:rPr>
          <w:b w:val="1"/>
          <w:bCs w:val="1"/>
          <w:color w:val="000000"/>
          <w:sz w:val="26"/>
          <w:szCs w:val="26"/>
          <w:rtl w:val="0"/>
        </w:rPr>
        <w:t xml:space="preserve">Regulatory Reporting</w:t>
      </w:r>
    </w:p>
    <w:p w:rsidR="00000000" w:rsidDel="00000000" w:rsidP="00000000" w:rsidRDefault="00000000" w:rsidRPr="00000000" w14:paraId="00003407">
      <w:pPr>
        <w:spacing w:after="240" w:before="240" w:lineRule="auto"/>
        <w:rPr/>
      </w:pPr>
      <w:r w:rsidDel="00000000" w:rsidR="00000000" w:rsidRPr="00000000">
        <w:rPr>
          <w:rtl w:val="0"/>
        </w:rPr>
        <w:t xml:space="preserve">Certain account movements or transactions may be subject to reporting requirements.</w:t>
      </w:r>
    </w:p>
    <w:p w:rsidR="00000000" w:rsidDel="00000000" w:rsidP="00000000" w:rsidRDefault="00000000" w:rsidRPr="00000000" w14:paraId="00003408">
      <w:pPr>
        <w:pStyle w:val="Heading3"/>
        <w:keepNext w:val="0"/>
        <w:keepLines w:val="0"/>
        <w:spacing w:before="280" w:lineRule="auto"/>
        <w:rPr>
          <w:b w:val="1"/>
          <w:bCs w:val="1"/>
          <w:color w:val="000000"/>
          <w:sz w:val="26"/>
          <w:szCs w:val="26"/>
        </w:rPr>
      </w:pPr>
      <w:bookmarkStart w:colFirst="0" w:colLast="0" w:name="_m47pyxql4k3r" w:id="4981"/>
      <w:bookmarkEnd w:id="4981"/>
      <w:r w:rsidDel="00000000" w:rsidR="00000000" w:rsidRPr="00000000">
        <w:rPr>
          <w:b w:val="1"/>
          <w:bCs w:val="1"/>
          <w:color w:val="000000"/>
          <w:sz w:val="26"/>
          <w:szCs w:val="26"/>
          <w:rtl w:val="0"/>
        </w:rPr>
        <w:t xml:space="preserve">Updated Rules</w:t>
      </w:r>
    </w:p>
    <w:p w:rsidR="00000000" w:rsidDel="00000000" w:rsidP="00000000" w:rsidRDefault="00000000" w:rsidRPr="00000000" w14:paraId="00003409">
      <w:pPr>
        <w:spacing w:after="240" w:before="240" w:lineRule="auto"/>
        <w:rPr/>
      </w:pPr>
      <w:r w:rsidDel="00000000" w:rsidR="00000000" w:rsidRPr="00000000">
        <w:rPr>
          <w:rtl w:val="0"/>
        </w:rPr>
        <w:t xml:space="preserve">The applicable requirements should be checked against the regulations in force when the application is submitted.</w:t>
      </w:r>
    </w:p>
    <w:p w:rsidR="00000000" w:rsidDel="00000000" w:rsidP="00000000" w:rsidRDefault="00000000" w:rsidRPr="00000000" w14:paraId="0000340A">
      <w:pPr>
        <w:spacing w:after="240" w:before="240" w:lineRule="auto"/>
        <w:rPr>
          <w:b w:val="1"/>
          <w:bCs w:val="1"/>
        </w:rPr>
      </w:pPr>
      <w:r w:rsidDel="00000000" w:rsidR="00000000" w:rsidRPr="00000000">
        <w:rPr>
          <w:b w:val="1"/>
          <w:bCs w:val="1"/>
          <w:rtl w:val="0"/>
        </w:rPr>
        <w:t xml:space="preserve">[Discuss Brazilian Non-Resident Banking Regulations]</w:t>
      </w:r>
    </w:p>
    <w:p w:rsidR="00000000" w:rsidDel="00000000" w:rsidP="00000000" w:rsidRDefault="00000000" w:rsidRPr="00000000" w14:paraId="00003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C">
      <w:pPr>
        <w:pStyle w:val="Heading2"/>
        <w:keepNext w:val="0"/>
        <w:keepLines w:val="0"/>
        <w:spacing w:after="80" w:lineRule="auto"/>
        <w:rPr>
          <w:b w:val="1"/>
          <w:bCs w:val="1"/>
          <w:sz w:val="34"/>
          <w:szCs w:val="34"/>
        </w:rPr>
      </w:pPr>
      <w:bookmarkStart w:colFirst="0" w:colLast="0" w:name="_v3lyml27hupe" w:id="4982"/>
      <w:bookmarkEnd w:id="4982"/>
      <w:r w:rsidDel="00000000" w:rsidR="00000000" w:rsidRPr="00000000">
        <w:rPr>
          <w:b w:val="1"/>
          <w:bCs w:val="1"/>
          <w:sz w:val="34"/>
          <w:szCs w:val="34"/>
          <w:rtl w:val="0"/>
        </w:rPr>
        <w:t xml:space="preserve">WHICH BANKS OFFER NON-RESIDENT ACCOUNTS?</w:t>
      </w:r>
    </w:p>
    <w:p w:rsidR="00000000" w:rsidDel="00000000" w:rsidP="00000000" w:rsidRDefault="00000000" w:rsidRPr="00000000" w14:paraId="0000340D">
      <w:pPr>
        <w:pStyle w:val="Heading1"/>
        <w:keepNext w:val="0"/>
        <w:keepLines w:val="0"/>
        <w:spacing w:before="480" w:lineRule="auto"/>
        <w:rPr>
          <w:b w:val="1"/>
          <w:bCs w:val="1"/>
          <w:sz w:val="46"/>
          <w:szCs w:val="46"/>
        </w:rPr>
      </w:pPr>
      <w:bookmarkStart w:colFirst="0" w:colLast="0" w:name="_nvkayq37cgt1" w:id="4983"/>
      <w:bookmarkEnd w:id="4983"/>
      <w:r w:rsidDel="00000000" w:rsidR="00000000" w:rsidRPr="00000000">
        <w:rPr>
          <w:b w:val="1"/>
          <w:bCs w:val="1"/>
          <w:sz w:val="46"/>
          <w:szCs w:val="46"/>
          <w:rtl w:val="0"/>
        </w:rPr>
        <w:t xml:space="preserve">Understanding Provider Availability</w:t>
      </w:r>
    </w:p>
    <w:p w:rsidR="00000000" w:rsidDel="00000000" w:rsidP="00000000" w:rsidRDefault="00000000" w:rsidRPr="00000000" w14:paraId="0000340E">
      <w:pPr>
        <w:spacing w:after="240" w:before="240" w:lineRule="auto"/>
        <w:rPr/>
      </w:pPr>
      <w:r w:rsidDel="00000000" w:rsidR="00000000" w:rsidRPr="00000000">
        <w:rPr>
          <w:rtl w:val="0"/>
        </w:rPr>
        <w:t xml:space="preserve">Not every Brazilian financial institution offers every non-resident banking product.</w:t>
      </w:r>
    </w:p>
    <w:p w:rsidR="00000000" w:rsidDel="00000000" w:rsidP="00000000" w:rsidRDefault="00000000" w:rsidRPr="00000000" w14:paraId="0000340F">
      <w:pPr>
        <w:spacing w:after="240" w:before="240" w:lineRule="auto"/>
        <w:rPr/>
      </w:pPr>
      <w:r w:rsidDel="00000000" w:rsidR="00000000" w:rsidRPr="00000000">
        <w:rPr>
          <w:rtl w:val="0"/>
        </w:rPr>
        <w:t xml:space="preserve">The availability of an account depends on the institution's commercial policy, regulatory authorization, and risk assessment.</w:t>
      </w:r>
    </w:p>
    <w:p w:rsidR="00000000" w:rsidDel="00000000" w:rsidP="00000000" w:rsidRDefault="00000000" w:rsidRPr="00000000" w14:paraId="00003410">
      <w:pPr>
        <w:pStyle w:val="Heading3"/>
        <w:keepNext w:val="0"/>
        <w:keepLines w:val="0"/>
        <w:spacing w:before="280" w:lineRule="auto"/>
        <w:rPr>
          <w:b w:val="1"/>
          <w:bCs w:val="1"/>
          <w:color w:val="000000"/>
          <w:sz w:val="26"/>
          <w:szCs w:val="26"/>
        </w:rPr>
      </w:pPr>
      <w:bookmarkStart w:colFirst="0" w:colLast="0" w:name="_9hzt1ybrrthc" w:id="4984"/>
      <w:bookmarkEnd w:id="4984"/>
      <w:r w:rsidDel="00000000" w:rsidR="00000000" w:rsidRPr="00000000">
        <w:rPr>
          <w:b w:val="1"/>
          <w:bCs w:val="1"/>
          <w:color w:val="000000"/>
          <w:sz w:val="26"/>
          <w:szCs w:val="26"/>
          <w:rtl w:val="0"/>
        </w:rPr>
        <w:t xml:space="preserve">Traditional Banks</w:t>
      </w:r>
    </w:p>
    <w:p w:rsidR="00000000" w:rsidDel="00000000" w:rsidP="00000000" w:rsidRDefault="00000000" w:rsidRPr="00000000" w14:paraId="00003411">
      <w:pPr>
        <w:spacing w:after="240" w:before="240" w:lineRule="auto"/>
        <w:rPr/>
      </w:pPr>
      <w:r w:rsidDel="00000000" w:rsidR="00000000" w:rsidRPr="00000000">
        <w:rPr>
          <w:rtl w:val="0"/>
        </w:rPr>
        <w:t xml:space="preserve">Some established banks may offer eligible non-resident arrangements.</w:t>
      </w:r>
    </w:p>
    <w:p w:rsidR="00000000" w:rsidDel="00000000" w:rsidP="00000000" w:rsidRDefault="00000000" w:rsidRPr="00000000" w14:paraId="00003412">
      <w:pPr>
        <w:pStyle w:val="Heading3"/>
        <w:keepNext w:val="0"/>
        <w:keepLines w:val="0"/>
        <w:spacing w:before="280" w:lineRule="auto"/>
        <w:rPr>
          <w:b w:val="1"/>
          <w:bCs w:val="1"/>
          <w:color w:val="000000"/>
          <w:sz w:val="26"/>
          <w:szCs w:val="26"/>
        </w:rPr>
      </w:pPr>
      <w:bookmarkStart w:colFirst="0" w:colLast="0" w:name="_qkp8s0305lco" w:id="4985"/>
      <w:bookmarkEnd w:id="4985"/>
      <w:r w:rsidDel="00000000" w:rsidR="00000000" w:rsidRPr="00000000">
        <w:rPr>
          <w:b w:val="1"/>
          <w:bCs w:val="1"/>
          <w:color w:val="000000"/>
          <w:sz w:val="26"/>
          <w:szCs w:val="26"/>
          <w:rtl w:val="0"/>
        </w:rPr>
        <w:t xml:space="preserve">Specialist Institutions</w:t>
      </w:r>
    </w:p>
    <w:p w:rsidR="00000000" w:rsidDel="00000000" w:rsidP="00000000" w:rsidRDefault="00000000" w:rsidRPr="00000000" w14:paraId="00003413">
      <w:pPr>
        <w:spacing w:after="240" w:before="240" w:lineRule="auto"/>
        <w:rPr/>
      </w:pPr>
      <w:r w:rsidDel="00000000" w:rsidR="00000000" w:rsidRPr="00000000">
        <w:rPr>
          <w:rtl w:val="0"/>
        </w:rPr>
        <w:t xml:space="preserve">Certain providers may focus on international clients or cross-border transactions.</w:t>
      </w:r>
    </w:p>
    <w:p w:rsidR="00000000" w:rsidDel="00000000" w:rsidP="00000000" w:rsidRDefault="00000000" w:rsidRPr="00000000" w14:paraId="00003414">
      <w:pPr>
        <w:pStyle w:val="Heading3"/>
        <w:keepNext w:val="0"/>
        <w:keepLines w:val="0"/>
        <w:spacing w:before="280" w:lineRule="auto"/>
        <w:rPr>
          <w:b w:val="1"/>
          <w:bCs w:val="1"/>
          <w:color w:val="000000"/>
          <w:sz w:val="26"/>
          <w:szCs w:val="26"/>
        </w:rPr>
      </w:pPr>
      <w:bookmarkStart w:colFirst="0" w:colLast="0" w:name="_d67pr3ktq9a6" w:id="4986"/>
      <w:bookmarkEnd w:id="4986"/>
      <w:r w:rsidDel="00000000" w:rsidR="00000000" w:rsidRPr="00000000">
        <w:rPr>
          <w:b w:val="1"/>
          <w:bCs w:val="1"/>
          <w:color w:val="000000"/>
          <w:sz w:val="26"/>
          <w:szCs w:val="26"/>
          <w:rtl w:val="0"/>
        </w:rPr>
        <w:t xml:space="preserve">Digital Providers</w:t>
      </w:r>
    </w:p>
    <w:p w:rsidR="00000000" w:rsidDel="00000000" w:rsidP="00000000" w:rsidRDefault="00000000" w:rsidRPr="00000000" w14:paraId="00003415">
      <w:pPr>
        <w:spacing w:after="240" w:before="240" w:lineRule="auto"/>
        <w:rPr/>
      </w:pPr>
      <w:r w:rsidDel="00000000" w:rsidR="00000000" w:rsidRPr="00000000">
        <w:rPr>
          <w:rtl w:val="0"/>
        </w:rPr>
        <w:t xml:space="preserve">Some institutions may support remote onboarding, while others restrict access according to customer eligibility.</w:t>
      </w:r>
    </w:p>
    <w:p w:rsidR="00000000" w:rsidDel="00000000" w:rsidP="00000000" w:rsidRDefault="00000000" w:rsidRPr="00000000" w14:paraId="00003416">
      <w:pPr>
        <w:pStyle w:val="Heading3"/>
        <w:keepNext w:val="0"/>
        <w:keepLines w:val="0"/>
        <w:spacing w:before="280" w:lineRule="auto"/>
        <w:rPr>
          <w:b w:val="1"/>
          <w:bCs w:val="1"/>
          <w:color w:val="000000"/>
          <w:sz w:val="26"/>
          <w:szCs w:val="26"/>
        </w:rPr>
      </w:pPr>
      <w:bookmarkStart w:colFirst="0" w:colLast="0" w:name="_fhwhyeulfbp4" w:id="4987"/>
      <w:bookmarkEnd w:id="4987"/>
      <w:r w:rsidDel="00000000" w:rsidR="00000000" w:rsidRPr="00000000">
        <w:rPr>
          <w:b w:val="1"/>
          <w:bCs w:val="1"/>
          <w:color w:val="000000"/>
          <w:sz w:val="26"/>
          <w:szCs w:val="26"/>
          <w:rtl w:val="0"/>
        </w:rPr>
        <w:t xml:space="preserve">Investment Platforms</w:t>
      </w:r>
    </w:p>
    <w:p w:rsidR="00000000" w:rsidDel="00000000" w:rsidP="00000000" w:rsidRDefault="00000000" w:rsidRPr="00000000" w14:paraId="00003417">
      <w:pPr>
        <w:spacing w:after="240" w:before="240" w:lineRule="auto"/>
        <w:rPr/>
      </w:pPr>
      <w:r w:rsidDel="00000000" w:rsidR="00000000" w:rsidRPr="00000000">
        <w:rPr>
          <w:rtl w:val="0"/>
        </w:rPr>
        <w:t xml:space="preserve">Certain financial institutions may offer investment-related accounts to eligible non-residents.</w:t>
      </w:r>
    </w:p>
    <w:p w:rsidR="00000000" w:rsidDel="00000000" w:rsidP="00000000" w:rsidRDefault="00000000" w:rsidRPr="00000000" w14:paraId="00003418">
      <w:pPr>
        <w:pStyle w:val="Heading3"/>
        <w:keepNext w:val="0"/>
        <w:keepLines w:val="0"/>
        <w:spacing w:before="280" w:lineRule="auto"/>
        <w:rPr>
          <w:b w:val="1"/>
          <w:bCs w:val="1"/>
          <w:color w:val="000000"/>
          <w:sz w:val="26"/>
          <w:szCs w:val="26"/>
        </w:rPr>
      </w:pPr>
      <w:bookmarkStart w:colFirst="0" w:colLast="0" w:name="_zcdtrwjq8l4l" w:id="4988"/>
      <w:bookmarkEnd w:id="4988"/>
      <w:r w:rsidDel="00000000" w:rsidR="00000000" w:rsidRPr="00000000">
        <w:rPr>
          <w:b w:val="1"/>
          <w:bCs w:val="1"/>
          <w:color w:val="000000"/>
          <w:sz w:val="26"/>
          <w:szCs w:val="26"/>
          <w:rtl w:val="0"/>
        </w:rPr>
        <w:t xml:space="preserve">Minimum Balance</w:t>
      </w:r>
    </w:p>
    <w:p w:rsidR="00000000" w:rsidDel="00000000" w:rsidP="00000000" w:rsidRDefault="00000000" w:rsidRPr="00000000" w14:paraId="00003419">
      <w:pPr>
        <w:spacing w:after="240" w:before="240" w:lineRule="auto"/>
        <w:rPr/>
      </w:pPr>
      <w:r w:rsidDel="00000000" w:rsidR="00000000" w:rsidRPr="00000000">
        <w:rPr>
          <w:rtl w:val="0"/>
        </w:rPr>
        <w:t xml:space="preserve">Requirements vary by provider and account product.</w:t>
      </w:r>
    </w:p>
    <w:p w:rsidR="00000000" w:rsidDel="00000000" w:rsidP="00000000" w:rsidRDefault="00000000" w:rsidRPr="00000000" w14:paraId="0000341A">
      <w:pPr>
        <w:pStyle w:val="Heading3"/>
        <w:keepNext w:val="0"/>
        <w:keepLines w:val="0"/>
        <w:spacing w:before="280" w:lineRule="auto"/>
        <w:rPr>
          <w:b w:val="1"/>
          <w:bCs w:val="1"/>
          <w:color w:val="000000"/>
          <w:sz w:val="26"/>
          <w:szCs w:val="26"/>
        </w:rPr>
      </w:pPr>
      <w:bookmarkStart w:colFirst="0" w:colLast="0" w:name="_yva40ux0xpxu" w:id="4989"/>
      <w:bookmarkEnd w:id="4989"/>
      <w:r w:rsidDel="00000000" w:rsidR="00000000" w:rsidRPr="00000000">
        <w:rPr>
          <w:b w:val="1"/>
          <w:bCs w:val="1"/>
          <w:color w:val="000000"/>
          <w:sz w:val="26"/>
          <w:szCs w:val="26"/>
          <w:rtl w:val="0"/>
        </w:rPr>
        <w:t xml:space="preserve">Maintenance Fees</w:t>
      </w:r>
    </w:p>
    <w:p w:rsidR="00000000" w:rsidDel="00000000" w:rsidP="00000000" w:rsidRDefault="00000000" w:rsidRPr="00000000" w14:paraId="0000341B">
      <w:pPr>
        <w:spacing w:after="240" w:before="240" w:lineRule="auto"/>
        <w:rPr/>
      </w:pPr>
      <w:r w:rsidDel="00000000" w:rsidR="00000000" w:rsidRPr="00000000">
        <w:rPr>
          <w:rtl w:val="0"/>
        </w:rPr>
        <w:t xml:space="preserve">Some products may involve recurring charges.</w:t>
      </w:r>
    </w:p>
    <w:p w:rsidR="00000000" w:rsidDel="00000000" w:rsidP="00000000" w:rsidRDefault="00000000" w:rsidRPr="00000000" w14:paraId="0000341C">
      <w:pPr>
        <w:pStyle w:val="Heading3"/>
        <w:keepNext w:val="0"/>
        <w:keepLines w:val="0"/>
        <w:spacing w:before="280" w:lineRule="auto"/>
        <w:rPr>
          <w:b w:val="1"/>
          <w:bCs w:val="1"/>
          <w:color w:val="000000"/>
          <w:sz w:val="26"/>
          <w:szCs w:val="26"/>
        </w:rPr>
      </w:pPr>
      <w:bookmarkStart w:colFirst="0" w:colLast="0" w:name="_h892v0rzae80" w:id="4990"/>
      <w:bookmarkEnd w:id="4990"/>
      <w:r w:rsidDel="00000000" w:rsidR="00000000" w:rsidRPr="00000000">
        <w:rPr>
          <w:b w:val="1"/>
          <w:bCs w:val="1"/>
          <w:color w:val="000000"/>
          <w:sz w:val="26"/>
          <w:szCs w:val="26"/>
          <w:rtl w:val="0"/>
        </w:rPr>
        <w:t xml:space="preserve">Transaction Features</w:t>
      </w:r>
    </w:p>
    <w:p w:rsidR="00000000" w:rsidDel="00000000" w:rsidP="00000000" w:rsidRDefault="00000000" w:rsidRPr="00000000" w14:paraId="0000341D">
      <w:pPr>
        <w:spacing w:after="240" w:before="240" w:lineRule="auto"/>
        <w:rPr/>
      </w:pPr>
      <w:r w:rsidDel="00000000" w:rsidR="00000000" w:rsidRPr="00000000">
        <w:rPr>
          <w:rtl w:val="0"/>
        </w:rPr>
        <w:t xml:space="preserve">Local transfers, cards, investments, and international remittances may differ.</w:t>
      </w:r>
    </w:p>
    <w:p w:rsidR="00000000" w:rsidDel="00000000" w:rsidP="00000000" w:rsidRDefault="00000000" w:rsidRPr="00000000" w14:paraId="0000341E">
      <w:pPr>
        <w:pStyle w:val="Heading3"/>
        <w:keepNext w:val="0"/>
        <w:keepLines w:val="0"/>
        <w:spacing w:before="280" w:lineRule="auto"/>
        <w:rPr>
          <w:b w:val="1"/>
          <w:bCs w:val="1"/>
          <w:color w:val="000000"/>
          <w:sz w:val="26"/>
          <w:szCs w:val="26"/>
        </w:rPr>
      </w:pPr>
      <w:bookmarkStart w:colFirst="0" w:colLast="0" w:name="_xbcy6jhzbhg5" w:id="4991"/>
      <w:bookmarkEnd w:id="4991"/>
      <w:r w:rsidDel="00000000" w:rsidR="00000000" w:rsidRPr="00000000">
        <w:rPr>
          <w:b w:val="1"/>
          <w:bCs w:val="1"/>
          <w:color w:val="000000"/>
          <w:sz w:val="26"/>
          <w:szCs w:val="26"/>
          <w:rtl w:val="0"/>
        </w:rPr>
        <w:t xml:space="preserve">Direct Confirmation</w:t>
      </w:r>
    </w:p>
    <w:p w:rsidR="00000000" w:rsidDel="00000000" w:rsidP="00000000" w:rsidRDefault="00000000" w:rsidRPr="00000000" w14:paraId="0000341F">
      <w:pPr>
        <w:spacing w:after="240" w:before="240" w:lineRule="auto"/>
        <w:rPr/>
      </w:pPr>
      <w:r w:rsidDel="00000000" w:rsidR="00000000" w:rsidRPr="00000000">
        <w:rPr>
          <w:rtl w:val="0"/>
        </w:rPr>
        <w:t xml:space="preserve">The bank's current product conditions should be verified before any application.</w:t>
      </w:r>
    </w:p>
    <w:p w:rsidR="00000000" w:rsidDel="00000000" w:rsidP="00000000" w:rsidRDefault="00000000" w:rsidRPr="00000000" w14:paraId="00003420">
      <w:pPr>
        <w:spacing w:after="240" w:before="240" w:lineRule="auto"/>
        <w:rPr>
          <w:b w:val="1"/>
          <w:bCs w:val="1"/>
        </w:rPr>
      </w:pPr>
      <w:r w:rsidDel="00000000" w:rsidR="00000000" w:rsidRPr="00000000">
        <w:rPr>
          <w:b w:val="1"/>
          <w:bCs w:val="1"/>
          <w:rtl w:val="0"/>
        </w:rPr>
        <w:t xml:space="preserve">Caspani Lawyers does not guarantee access to any particular bank or banking product.</w:t>
      </w:r>
    </w:p>
    <w:p w:rsidR="00000000" w:rsidDel="00000000" w:rsidP="00000000" w:rsidRDefault="00000000" w:rsidRPr="00000000" w14:paraId="00003421">
      <w:pPr>
        <w:spacing w:after="240" w:before="240" w:lineRule="auto"/>
        <w:rPr>
          <w:b w:val="1"/>
          <w:bCs w:val="1"/>
        </w:rPr>
      </w:pPr>
      <w:r w:rsidDel="00000000" w:rsidR="00000000" w:rsidRPr="00000000">
        <w:rPr>
          <w:b w:val="1"/>
          <w:bCs w:val="1"/>
          <w:rtl w:val="0"/>
        </w:rPr>
        <w:t xml:space="preserve">[Discuss Available Banking Structures]</w:t>
      </w:r>
    </w:p>
    <w:p w:rsidR="00000000" w:rsidDel="00000000" w:rsidP="00000000" w:rsidRDefault="00000000" w:rsidRPr="00000000" w14:paraId="00003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3">
      <w:pPr>
        <w:pStyle w:val="Heading2"/>
        <w:keepNext w:val="0"/>
        <w:keepLines w:val="0"/>
        <w:spacing w:after="80" w:lineRule="auto"/>
        <w:rPr>
          <w:b w:val="1"/>
          <w:bCs w:val="1"/>
          <w:sz w:val="34"/>
          <w:szCs w:val="34"/>
        </w:rPr>
      </w:pPr>
      <w:bookmarkStart w:colFirst="0" w:colLast="0" w:name="_ugfh47fhszsz" w:id="4992"/>
      <w:bookmarkEnd w:id="4992"/>
      <w:r w:rsidDel="00000000" w:rsidR="00000000" w:rsidRPr="00000000">
        <w:rPr>
          <w:b w:val="1"/>
          <w:bCs w:val="1"/>
          <w:sz w:val="34"/>
          <w:szCs w:val="34"/>
          <w:rtl w:val="0"/>
        </w:rPr>
        <w:t xml:space="preserve">PIX AND LOCAL PAYMENTS</w:t>
      </w:r>
    </w:p>
    <w:p w:rsidR="00000000" w:rsidDel="00000000" w:rsidP="00000000" w:rsidRDefault="00000000" w:rsidRPr="00000000" w14:paraId="00003424">
      <w:pPr>
        <w:pStyle w:val="Heading1"/>
        <w:keepNext w:val="0"/>
        <w:keepLines w:val="0"/>
        <w:spacing w:before="480" w:lineRule="auto"/>
        <w:rPr>
          <w:b w:val="1"/>
          <w:bCs w:val="1"/>
          <w:sz w:val="46"/>
          <w:szCs w:val="46"/>
        </w:rPr>
      </w:pPr>
      <w:bookmarkStart w:colFirst="0" w:colLast="0" w:name="_mnrruh1rhgtt" w:id="4993"/>
      <w:bookmarkEnd w:id="4993"/>
      <w:r w:rsidDel="00000000" w:rsidR="00000000" w:rsidRPr="00000000">
        <w:rPr>
          <w:b w:val="1"/>
          <w:bCs w:val="1"/>
          <w:sz w:val="46"/>
          <w:szCs w:val="46"/>
          <w:rtl w:val="0"/>
        </w:rPr>
        <w:t xml:space="preserve">Can a Non-Resident Account Use PIX?</w:t>
      </w:r>
    </w:p>
    <w:p w:rsidR="00000000" w:rsidDel="00000000" w:rsidP="00000000" w:rsidRDefault="00000000" w:rsidRPr="00000000" w14:paraId="00003425">
      <w:pPr>
        <w:spacing w:after="240" w:before="240" w:lineRule="auto"/>
        <w:rPr/>
      </w:pPr>
      <w:r w:rsidDel="00000000" w:rsidR="00000000" w:rsidRPr="00000000">
        <w:rPr>
          <w:rtl w:val="0"/>
        </w:rPr>
        <w:t xml:space="preserve">PIX is Brazil's instant payment system.</w:t>
      </w:r>
    </w:p>
    <w:p w:rsidR="00000000" w:rsidDel="00000000" w:rsidP="00000000" w:rsidRDefault="00000000" w:rsidRPr="00000000" w14:paraId="00003426">
      <w:pPr>
        <w:spacing w:after="240" w:before="240" w:lineRule="auto"/>
        <w:rPr/>
      </w:pPr>
      <w:r w:rsidDel="00000000" w:rsidR="00000000" w:rsidRPr="00000000">
        <w:rPr>
          <w:rtl w:val="0"/>
        </w:rPr>
        <w:t xml:space="preserve">Access to PIX depends on the financial institution, account product, customer eligibility, and applicable rules.</w:t>
      </w:r>
    </w:p>
    <w:p w:rsidR="00000000" w:rsidDel="00000000" w:rsidP="00000000" w:rsidRDefault="00000000" w:rsidRPr="00000000" w14:paraId="00003427">
      <w:pPr>
        <w:pStyle w:val="Heading3"/>
        <w:keepNext w:val="0"/>
        <w:keepLines w:val="0"/>
        <w:spacing w:before="280" w:lineRule="auto"/>
        <w:rPr>
          <w:b w:val="1"/>
          <w:bCs w:val="1"/>
          <w:color w:val="000000"/>
          <w:sz w:val="26"/>
          <w:szCs w:val="26"/>
        </w:rPr>
      </w:pPr>
      <w:bookmarkStart w:colFirst="0" w:colLast="0" w:name="_1u6vs7rmbhla" w:id="4994"/>
      <w:bookmarkEnd w:id="4994"/>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3428">
      <w:pPr>
        <w:spacing w:after="240" w:before="240" w:lineRule="auto"/>
        <w:rPr/>
      </w:pPr>
      <w:r w:rsidDel="00000000" w:rsidR="00000000" w:rsidRPr="00000000">
        <w:rPr>
          <w:rtl w:val="0"/>
        </w:rPr>
        <w:t xml:space="preserve">A qualifying account may facilitate payments connected to property ownership.</w:t>
      </w:r>
    </w:p>
    <w:p w:rsidR="00000000" w:rsidDel="00000000" w:rsidP="00000000" w:rsidRDefault="00000000" w:rsidRPr="00000000" w14:paraId="00003429">
      <w:pPr>
        <w:pStyle w:val="Heading3"/>
        <w:keepNext w:val="0"/>
        <w:keepLines w:val="0"/>
        <w:spacing w:before="280" w:lineRule="auto"/>
        <w:rPr>
          <w:b w:val="1"/>
          <w:bCs w:val="1"/>
          <w:color w:val="000000"/>
          <w:sz w:val="26"/>
          <w:szCs w:val="26"/>
        </w:rPr>
      </w:pPr>
      <w:bookmarkStart w:colFirst="0" w:colLast="0" w:name="_a87zzcf5qhtp" w:id="4995"/>
      <w:bookmarkEnd w:id="4995"/>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342A">
      <w:pPr>
        <w:spacing w:after="240" w:before="240" w:lineRule="auto"/>
        <w:rPr/>
      </w:pPr>
      <w:r w:rsidDel="00000000" w:rsidR="00000000" w:rsidRPr="00000000">
        <w:rPr>
          <w:rtl w:val="0"/>
        </w:rPr>
        <w:t xml:space="preserve">Local payment methods may simplify recurring obligations.</w:t>
      </w:r>
    </w:p>
    <w:p w:rsidR="00000000" w:rsidDel="00000000" w:rsidP="00000000" w:rsidRDefault="00000000" w:rsidRPr="00000000" w14:paraId="0000342B">
      <w:pPr>
        <w:pStyle w:val="Heading3"/>
        <w:keepNext w:val="0"/>
        <w:keepLines w:val="0"/>
        <w:spacing w:before="280" w:lineRule="auto"/>
        <w:rPr>
          <w:b w:val="1"/>
          <w:bCs w:val="1"/>
          <w:color w:val="000000"/>
          <w:sz w:val="26"/>
          <w:szCs w:val="26"/>
        </w:rPr>
      </w:pPr>
      <w:bookmarkStart w:colFirst="0" w:colLast="0" w:name="_r08rdkeimgig" w:id="4996"/>
      <w:bookmarkEnd w:id="4996"/>
      <w:r w:rsidDel="00000000" w:rsidR="00000000" w:rsidRPr="00000000">
        <w:rPr>
          <w:b w:val="1"/>
          <w:bCs w:val="1"/>
          <w:color w:val="000000"/>
          <w:sz w:val="26"/>
          <w:szCs w:val="26"/>
          <w:rtl w:val="0"/>
        </w:rPr>
        <w:t xml:space="preserve">Utility Bills</w:t>
      </w:r>
    </w:p>
    <w:p w:rsidR="00000000" w:rsidDel="00000000" w:rsidP="00000000" w:rsidRDefault="00000000" w:rsidRPr="00000000" w14:paraId="0000342C">
      <w:pPr>
        <w:spacing w:after="240" w:before="240" w:lineRule="auto"/>
        <w:rPr/>
      </w:pPr>
      <w:r w:rsidDel="00000000" w:rsidR="00000000" w:rsidRPr="00000000">
        <w:rPr>
          <w:rtl w:val="0"/>
        </w:rPr>
        <w:t xml:space="preserve">The account may support qualifying local payments.</w:t>
      </w:r>
    </w:p>
    <w:p w:rsidR="00000000" w:rsidDel="00000000" w:rsidP="00000000" w:rsidRDefault="00000000" w:rsidRPr="00000000" w14:paraId="0000342D">
      <w:pPr>
        <w:pStyle w:val="Heading3"/>
        <w:keepNext w:val="0"/>
        <w:keepLines w:val="0"/>
        <w:spacing w:before="280" w:lineRule="auto"/>
        <w:rPr>
          <w:b w:val="1"/>
          <w:bCs w:val="1"/>
          <w:color w:val="000000"/>
          <w:sz w:val="26"/>
          <w:szCs w:val="26"/>
        </w:rPr>
      </w:pPr>
      <w:bookmarkStart w:colFirst="0" w:colLast="0" w:name="_tq3qasxhbssf" w:id="4997"/>
      <w:bookmarkEnd w:id="4997"/>
      <w:r w:rsidDel="00000000" w:rsidR="00000000" w:rsidRPr="00000000">
        <w:rPr>
          <w:b w:val="1"/>
          <w:bCs w:val="1"/>
          <w:color w:val="000000"/>
          <w:sz w:val="26"/>
          <w:szCs w:val="26"/>
          <w:rtl w:val="0"/>
        </w:rPr>
        <w:t xml:space="preserve">Service Providers</w:t>
      </w:r>
    </w:p>
    <w:p w:rsidR="00000000" w:rsidDel="00000000" w:rsidP="00000000" w:rsidRDefault="00000000" w:rsidRPr="00000000" w14:paraId="0000342E">
      <w:pPr>
        <w:spacing w:after="240" w:before="240" w:lineRule="auto"/>
        <w:rPr/>
      </w:pPr>
      <w:r w:rsidDel="00000000" w:rsidR="00000000" w:rsidRPr="00000000">
        <w:rPr>
          <w:rtl w:val="0"/>
        </w:rPr>
        <w:t xml:space="preserve">Domestic payments may be available for approved transactions.</w:t>
      </w:r>
    </w:p>
    <w:p w:rsidR="00000000" w:rsidDel="00000000" w:rsidP="00000000" w:rsidRDefault="00000000" w:rsidRPr="00000000" w14:paraId="0000342F">
      <w:pPr>
        <w:pStyle w:val="Heading3"/>
        <w:keepNext w:val="0"/>
        <w:keepLines w:val="0"/>
        <w:spacing w:before="280" w:lineRule="auto"/>
        <w:rPr>
          <w:b w:val="1"/>
          <w:bCs w:val="1"/>
          <w:color w:val="000000"/>
          <w:sz w:val="26"/>
          <w:szCs w:val="26"/>
        </w:rPr>
      </w:pPr>
      <w:bookmarkStart w:colFirst="0" w:colLast="0" w:name="_lrvrulkqksv2" w:id="4998"/>
      <w:bookmarkEnd w:id="4998"/>
      <w:r w:rsidDel="00000000" w:rsidR="00000000" w:rsidRPr="00000000">
        <w:rPr>
          <w:b w:val="1"/>
          <w:bCs w:val="1"/>
          <w:color w:val="000000"/>
          <w:sz w:val="26"/>
          <w:szCs w:val="26"/>
          <w:rtl w:val="0"/>
        </w:rPr>
        <w:t xml:space="preserve">PIX Availability</w:t>
      </w:r>
    </w:p>
    <w:p w:rsidR="00000000" w:rsidDel="00000000" w:rsidP="00000000" w:rsidRDefault="00000000" w:rsidRPr="00000000" w14:paraId="00003430">
      <w:pPr>
        <w:spacing w:after="240" w:before="240" w:lineRule="auto"/>
        <w:rPr/>
      </w:pPr>
      <w:r w:rsidDel="00000000" w:rsidR="00000000" w:rsidRPr="00000000">
        <w:rPr>
          <w:rtl w:val="0"/>
        </w:rPr>
        <w:t xml:space="preserve">The institution determines whether the feature is offered for the specific account.</w:t>
      </w:r>
    </w:p>
    <w:p w:rsidR="00000000" w:rsidDel="00000000" w:rsidP="00000000" w:rsidRDefault="00000000" w:rsidRPr="00000000" w14:paraId="00003431">
      <w:pPr>
        <w:pStyle w:val="Heading3"/>
        <w:keepNext w:val="0"/>
        <w:keepLines w:val="0"/>
        <w:spacing w:before="280" w:lineRule="auto"/>
        <w:rPr>
          <w:b w:val="1"/>
          <w:bCs w:val="1"/>
          <w:color w:val="000000"/>
          <w:sz w:val="26"/>
          <w:szCs w:val="26"/>
        </w:rPr>
      </w:pPr>
      <w:bookmarkStart w:colFirst="0" w:colLast="0" w:name="_jk8ln8mb9bdr" w:id="4999"/>
      <w:bookmarkEnd w:id="4999"/>
      <w:r w:rsidDel="00000000" w:rsidR="00000000" w:rsidRPr="00000000">
        <w:rPr>
          <w:b w:val="1"/>
          <w:bCs w:val="1"/>
          <w:color w:val="000000"/>
          <w:sz w:val="26"/>
          <w:szCs w:val="26"/>
          <w:rtl w:val="0"/>
        </w:rPr>
        <w:t xml:space="preserve">Transaction Limits</w:t>
      </w:r>
    </w:p>
    <w:p w:rsidR="00000000" w:rsidDel="00000000" w:rsidP="00000000" w:rsidRDefault="00000000" w:rsidRPr="00000000" w14:paraId="00003432">
      <w:pPr>
        <w:spacing w:after="240" w:before="240" w:lineRule="auto"/>
        <w:rPr/>
      </w:pPr>
      <w:r w:rsidDel="00000000" w:rsidR="00000000" w:rsidRPr="00000000">
        <w:rPr>
          <w:rtl w:val="0"/>
        </w:rPr>
        <w:t xml:space="preserve">Limits may depend on the provider and customer profile.</w:t>
      </w:r>
    </w:p>
    <w:p w:rsidR="00000000" w:rsidDel="00000000" w:rsidP="00000000" w:rsidRDefault="00000000" w:rsidRPr="00000000" w14:paraId="00003433">
      <w:pPr>
        <w:pStyle w:val="Heading3"/>
        <w:keepNext w:val="0"/>
        <w:keepLines w:val="0"/>
        <w:spacing w:before="280" w:lineRule="auto"/>
        <w:rPr>
          <w:b w:val="1"/>
          <w:bCs w:val="1"/>
          <w:color w:val="000000"/>
          <w:sz w:val="26"/>
          <w:szCs w:val="26"/>
        </w:rPr>
      </w:pPr>
      <w:bookmarkStart w:colFirst="0" w:colLast="0" w:name="_wby4m3xch9ta" w:id="5000"/>
      <w:bookmarkEnd w:id="5000"/>
      <w:r w:rsidDel="00000000" w:rsidR="00000000" w:rsidRPr="00000000">
        <w:rPr>
          <w:b w:val="1"/>
          <w:bCs w:val="1"/>
          <w:color w:val="000000"/>
          <w:sz w:val="26"/>
          <w:szCs w:val="26"/>
          <w:rtl w:val="0"/>
        </w:rPr>
        <w:t xml:space="preserve">Fraud Prevention</w:t>
      </w:r>
    </w:p>
    <w:p w:rsidR="00000000" w:rsidDel="00000000" w:rsidP="00000000" w:rsidRDefault="00000000" w:rsidRPr="00000000" w14:paraId="00003434">
      <w:pPr>
        <w:spacing w:after="240" w:before="240" w:lineRule="auto"/>
        <w:rPr/>
      </w:pPr>
      <w:r w:rsidDel="00000000" w:rsidR="00000000" w:rsidRPr="00000000">
        <w:rPr>
          <w:rtl w:val="0"/>
        </w:rPr>
        <w:t xml:space="preserve">The account holder should follow appropriate payment security practices.</w:t>
      </w:r>
    </w:p>
    <w:p w:rsidR="00000000" w:rsidDel="00000000" w:rsidP="00000000" w:rsidRDefault="00000000" w:rsidRPr="00000000" w14:paraId="00003435">
      <w:pPr>
        <w:pStyle w:val="Heading3"/>
        <w:keepNext w:val="0"/>
        <w:keepLines w:val="0"/>
        <w:spacing w:before="280" w:lineRule="auto"/>
        <w:rPr>
          <w:b w:val="1"/>
          <w:bCs w:val="1"/>
          <w:color w:val="000000"/>
          <w:sz w:val="26"/>
          <w:szCs w:val="26"/>
        </w:rPr>
      </w:pPr>
      <w:bookmarkStart w:colFirst="0" w:colLast="0" w:name="_pd1unzo7rdza" w:id="5001"/>
      <w:bookmarkEnd w:id="5001"/>
      <w:r w:rsidDel="00000000" w:rsidR="00000000" w:rsidRPr="00000000">
        <w:rPr>
          <w:b w:val="1"/>
          <w:bCs w:val="1"/>
          <w:color w:val="000000"/>
          <w:sz w:val="26"/>
          <w:szCs w:val="26"/>
          <w:rtl w:val="0"/>
        </w:rPr>
        <w:t xml:space="preserve">No Universal Feature Package</w:t>
      </w:r>
    </w:p>
    <w:p w:rsidR="00000000" w:rsidDel="00000000" w:rsidP="00000000" w:rsidRDefault="00000000" w:rsidRPr="00000000" w14:paraId="00003436">
      <w:pPr>
        <w:spacing w:after="240" w:before="240" w:lineRule="auto"/>
        <w:rPr/>
      </w:pPr>
      <w:r w:rsidDel="00000000" w:rsidR="00000000" w:rsidRPr="00000000">
        <w:rPr>
          <w:rtl w:val="0"/>
        </w:rPr>
        <w:t xml:space="preserve">A non-resident account should not be assumed to include every service offered to ordinary resident customers.</w:t>
      </w:r>
    </w:p>
    <w:p w:rsidR="00000000" w:rsidDel="00000000" w:rsidP="00000000" w:rsidRDefault="00000000" w:rsidRPr="00000000" w14:paraId="00003437">
      <w:pPr>
        <w:spacing w:after="240" w:before="240" w:lineRule="auto"/>
        <w:rPr>
          <w:b w:val="1"/>
          <w:bCs w:val="1"/>
        </w:rPr>
      </w:pPr>
      <w:r w:rsidDel="00000000" w:rsidR="00000000" w:rsidRPr="00000000">
        <w:rPr>
          <w:b w:val="1"/>
          <w:bCs w:val="1"/>
          <w:rtl w:val="0"/>
        </w:rPr>
        <w:t xml:space="preserve">[Discuss Non-Resident Account Payment Features]</w:t>
      </w:r>
    </w:p>
    <w:p w:rsidR="00000000" w:rsidDel="00000000" w:rsidP="00000000" w:rsidRDefault="00000000" w:rsidRPr="00000000" w14:paraId="00003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9">
      <w:pPr>
        <w:pStyle w:val="Heading2"/>
        <w:keepNext w:val="0"/>
        <w:keepLines w:val="0"/>
        <w:spacing w:after="80" w:lineRule="auto"/>
        <w:rPr>
          <w:b w:val="1"/>
          <w:bCs w:val="1"/>
          <w:sz w:val="34"/>
          <w:szCs w:val="34"/>
        </w:rPr>
      </w:pPr>
      <w:bookmarkStart w:colFirst="0" w:colLast="0" w:name="_mfc19vkquq25" w:id="5002"/>
      <w:bookmarkEnd w:id="5002"/>
      <w:r w:rsidDel="00000000" w:rsidR="00000000" w:rsidRPr="00000000">
        <w:rPr>
          <w:b w:val="1"/>
          <w:bCs w:val="1"/>
          <w:sz w:val="34"/>
          <w:szCs w:val="34"/>
          <w:rtl w:val="0"/>
        </w:rPr>
        <w:t xml:space="preserve">BOLETO, TED AND OTHER BANKING SERVICES</w:t>
      </w:r>
    </w:p>
    <w:p w:rsidR="00000000" w:rsidDel="00000000" w:rsidP="00000000" w:rsidRDefault="00000000" w:rsidRPr="00000000" w14:paraId="0000343A">
      <w:pPr>
        <w:pStyle w:val="Heading1"/>
        <w:keepNext w:val="0"/>
        <w:keepLines w:val="0"/>
        <w:spacing w:before="480" w:lineRule="auto"/>
        <w:rPr>
          <w:b w:val="1"/>
          <w:bCs w:val="1"/>
          <w:sz w:val="46"/>
          <w:szCs w:val="46"/>
        </w:rPr>
      </w:pPr>
      <w:bookmarkStart w:colFirst="0" w:colLast="0" w:name="_v147a6reoy23" w:id="5003"/>
      <w:bookmarkEnd w:id="5003"/>
      <w:r w:rsidDel="00000000" w:rsidR="00000000" w:rsidRPr="00000000">
        <w:rPr>
          <w:b w:val="1"/>
          <w:bCs w:val="1"/>
          <w:sz w:val="46"/>
          <w:szCs w:val="46"/>
          <w:rtl w:val="0"/>
        </w:rPr>
        <w:t xml:space="preserve">What Can You Do With a Brazilian Non-Resident Account?</w:t>
      </w:r>
    </w:p>
    <w:p w:rsidR="00000000" w:rsidDel="00000000" w:rsidP="00000000" w:rsidRDefault="00000000" w:rsidRPr="00000000" w14:paraId="0000343B">
      <w:pPr>
        <w:spacing w:after="240" w:before="240" w:lineRule="auto"/>
        <w:rPr/>
      </w:pPr>
      <w:r w:rsidDel="00000000" w:rsidR="00000000" w:rsidRPr="00000000">
        <w:rPr>
          <w:rtl w:val="0"/>
        </w:rPr>
        <w:t xml:space="preserve">The available functions vary by provider.</w:t>
      </w:r>
    </w:p>
    <w:p w:rsidR="00000000" w:rsidDel="00000000" w:rsidP="00000000" w:rsidRDefault="00000000" w:rsidRPr="00000000" w14:paraId="0000343C">
      <w:pPr>
        <w:pStyle w:val="Heading3"/>
        <w:keepNext w:val="0"/>
        <w:keepLines w:val="0"/>
        <w:spacing w:before="280" w:lineRule="auto"/>
        <w:rPr>
          <w:b w:val="1"/>
          <w:bCs w:val="1"/>
          <w:color w:val="000000"/>
          <w:sz w:val="26"/>
          <w:szCs w:val="26"/>
        </w:rPr>
      </w:pPr>
      <w:bookmarkStart w:colFirst="0" w:colLast="0" w:name="_qkau9vslecj5" w:id="5004"/>
      <w:bookmarkEnd w:id="5004"/>
      <w:r w:rsidDel="00000000" w:rsidR="00000000" w:rsidRPr="00000000">
        <w:rPr>
          <w:b w:val="1"/>
          <w:bCs w:val="1"/>
          <w:color w:val="000000"/>
          <w:sz w:val="26"/>
          <w:szCs w:val="26"/>
          <w:rtl w:val="0"/>
        </w:rPr>
        <w:t xml:space="preserve">Boleto Payments</w:t>
      </w:r>
    </w:p>
    <w:p w:rsidR="00000000" w:rsidDel="00000000" w:rsidP="00000000" w:rsidRDefault="00000000" w:rsidRPr="00000000" w14:paraId="0000343D">
      <w:pPr>
        <w:spacing w:after="240" w:before="240" w:lineRule="auto"/>
        <w:rPr/>
      </w:pPr>
      <w:r w:rsidDel="00000000" w:rsidR="00000000" w:rsidRPr="00000000">
        <w:rPr>
          <w:rtl w:val="0"/>
        </w:rPr>
        <w:t xml:space="preserve">Payment of qualifying Brazilian invoices.</w:t>
      </w:r>
    </w:p>
    <w:p w:rsidR="00000000" w:rsidDel="00000000" w:rsidP="00000000" w:rsidRDefault="00000000" w:rsidRPr="00000000" w14:paraId="0000343E">
      <w:pPr>
        <w:pStyle w:val="Heading3"/>
        <w:keepNext w:val="0"/>
        <w:keepLines w:val="0"/>
        <w:spacing w:before="280" w:lineRule="auto"/>
        <w:rPr>
          <w:b w:val="1"/>
          <w:bCs w:val="1"/>
          <w:color w:val="000000"/>
          <w:sz w:val="26"/>
          <w:szCs w:val="26"/>
        </w:rPr>
      </w:pPr>
      <w:bookmarkStart w:colFirst="0" w:colLast="0" w:name="_r4kdq8b30sdb" w:id="5005"/>
      <w:bookmarkEnd w:id="5005"/>
      <w:r w:rsidDel="00000000" w:rsidR="00000000" w:rsidRPr="00000000">
        <w:rPr>
          <w:b w:val="1"/>
          <w:bCs w:val="1"/>
          <w:color w:val="000000"/>
          <w:sz w:val="26"/>
          <w:szCs w:val="26"/>
          <w:rtl w:val="0"/>
        </w:rPr>
        <w:t xml:space="preserve">Local Transfers</w:t>
      </w:r>
    </w:p>
    <w:p w:rsidR="00000000" w:rsidDel="00000000" w:rsidP="00000000" w:rsidRDefault="00000000" w:rsidRPr="00000000" w14:paraId="0000343F">
      <w:pPr>
        <w:spacing w:after="240" w:before="240" w:lineRule="auto"/>
        <w:rPr/>
      </w:pPr>
      <w:r w:rsidDel="00000000" w:rsidR="00000000" w:rsidRPr="00000000">
        <w:rPr>
          <w:rtl w:val="0"/>
        </w:rPr>
        <w:t xml:space="preserve">Domestic transfers where supported.</w:t>
      </w:r>
    </w:p>
    <w:p w:rsidR="00000000" w:rsidDel="00000000" w:rsidP="00000000" w:rsidRDefault="00000000" w:rsidRPr="00000000" w14:paraId="00003440">
      <w:pPr>
        <w:pStyle w:val="Heading3"/>
        <w:keepNext w:val="0"/>
        <w:keepLines w:val="0"/>
        <w:spacing w:before="280" w:lineRule="auto"/>
        <w:rPr>
          <w:b w:val="1"/>
          <w:bCs w:val="1"/>
          <w:color w:val="000000"/>
          <w:sz w:val="26"/>
          <w:szCs w:val="26"/>
        </w:rPr>
      </w:pPr>
      <w:bookmarkStart w:colFirst="0" w:colLast="0" w:name="_xstkg6z2maks" w:id="5006"/>
      <w:bookmarkEnd w:id="5006"/>
      <w:r w:rsidDel="00000000" w:rsidR="00000000" w:rsidRPr="00000000">
        <w:rPr>
          <w:b w:val="1"/>
          <w:bCs w:val="1"/>
          <w:color w:val="000000"/>
          <w:sz w:val="26"/>
          <w:szCs w:val="26"/>
          <w:rtl w:val="0"/>
        </w:rPr>
        <w:t xml:space="preserve">PIX</w:t>
      </w:r>
    </w:p>
    <w:p w:rsidR="00000000" w:rsidDel="00000000" w:rsidP="00000000" w:rsidRDefault="00000000" w:rsidRPr="00000000" w14:paraId="00003441">
      <w:pPr>
        <w:spacing w:after="240" w:before="240" w:lineRule="auto"/>
        <w:rPr/>
      </w:pPr>
      <w:r w:rsidDel="00000000" w:rsidR="00000000" w:rsidRPr="00000000">
        <w:rPr>
          <w:rtl w:val="0"/>
        </w:rPr>
        <w:t xml:space="preserve">Instant payments where available.</w:t>
      </w:r>
    </w:p>
    <w:p w:rsidR="00000000" w:rsidDel="00000000" w:rsidP="00000000" w:rsidRDefault="00000000" w:rsidRPr="00000000" w14:paraId="00003442">
      <w:pPr>
        <w:pStyle w:val="Heading3"/>
        <w:keepNext w:val="0"/>
        <w:keepLines w:val="0"/>
        <w:spacing w:before="280" w:lineRule="auto"/>
        <w:rPr>
          <w:b w:val="1"/>
          <w:bCs w:val="1"/>
          <w:color w:val="000000"/>
          <w:sz w:val="26"/>
          <w:szCs w:val="26"/>
        </w:rPr>
      </w:pPr>
      <w:bookmarkStart w:colFirst="0" w:colLast="0" w:name="_q5x2z6fuf8qi" w:id="5007"/>
      <w:bookmarkEnd w:id="5007"/>
      <w:r w:rsidDel="00000000" w:rsidR="00000000" w:rsidRPr="00000000">
        <w:rPr>
          <w:b w:val="1"/>
          <w:bCs w:val="1"/>
          <w:color w:val="000000"/>
          <w:sz w:val="26"/>
          <w:szCs w:val="26"/>
          <w:rtl w:val="0"/>
        </w:rPr>
        <w:t xml:space="preserve">Account Statements</w:t>
      </w:r>
    </w:p>
    <w:p w:rsidR="00000000" w:rsidDel="00000000" w:rsidP="00000000" w:rsidRDefault="00000000" w:rsidRPr="00000000" w14:paraId="00003443">
      <w:pPr>
        <w:spacing w:after="240" w:before="240" w:lineRule="auto"/>
        <w:rPr/>
      </w:pPr>
      <w:r w:rsidDel="00000000" w:rsidR="00000000" w:rsidRPr="00000000">
        <w:rPr>
          <w:rtl w:val="0"/>
        </w:rPr>
        <w:t xml:space="preserve">Records of balances and transactions.</w:t>
      </w:r>
    </w:p>
    <w:p w:rsidR="00000000" w:rsidDel="00000000" w:rsidP="00000000" w:rsidRDefault="00000000" w:rsidRPr="00000000" w14:paraId="00003444">
      <w:pPr>
        <w:pStyle w:val="Heading3"/>
        <w:keepNext w:val="0"/>
        <w:keepLines w:val="0"/>
        <w:spacing w:before="280" w:lineRule="auto"/>
        <w:rPr>
          <w:b w:val="1"/>
          <w:bCs w:val="1"/>
          <w:color w:val="000000"/>
          <w:sz w:val="26"/>
          <w:szCs w:val="26"/>
        </w:rPr>
      </w:pPr>
      <w:bookmarkStart w:colFirst="0" w:colLast="0" w:name="_426lycpw0i3n" w:id="5008"/>
      <w:bookmarkEnd w:id="5008"/>
      <w:r w:rsidDel="00000000" w:rsidR="00000000" w:rsidRPr="00000000">
        <w:rPr>
          <w:b w:val="1"/>
          <w:bCs w:val="1"/>
          <w:color w:val="000000"/>
          <w:sz w:val="26"/>
          <w:szCs w:val="26"/>
          <w:rtl w:val="0"/>
        </w:rPr>
        <w:t xml:space="preserve">Debit Cards</w:t>
      </w:r>
    </w:p>
    <w:p w:rsidR="00000000" w:rsidDel="00000000" w:rsidP="00000000" w:rsidRDefault="00000000" w:rsidRPr="00000000" w14:paraId="00003445">
      <w:pPr>
        <w:spacing w:after="240" w:before="240" w:lineRule="auto"/>
        <w:rPr/>
      </w:pPr>
      <w:r w:rsidDel="00000000" w:rsidR="00000000" w:rsidRPr="00000000">
        <w:rPr>
          <w:rtl w:val="0"/>
        </w:rPr>
        <w:t xml:space="preserve">Availability depends on the institution.</w:t>
      </w:r>
    </w:p>
    <w:p w:rsidR="00000000" w:rsidDel="00000000" w:rsidP="00000000" w:rsidRDefault="00000000" w:rsidRPr="00000000" w14:paraId="00003446">
      <w:pPr>
        <w:pStyle w:val="Heading3"/>
        <w:keepNext w:val="0"/>
        <w:keepLines w:val="0"/>
        <w:spacing w:before="280" w:lineRule="auto"/>
        <w:rPr>
          <w:b w:val="1"/>
          <w:bCs w:val="1"/>
          <w:color w:val="000000"/>
          <w:sz w:val="26"/>
          <w:szCs w:val="26"/>
        </w:rPr>
      </w:pPr>
      <w:bookmarkStart w:colFirst="0" w:colLast="0" w:name="_gvp4ppoyct9e" w:id="5009"/>
      <w:bookmarkEnd w:id="5009"/>
      <w:r w:rsidDel="00000000" w:rsidR="00000000" w:rsidRPr="00000000">
        <w:rPr>
          <w:b w:val="1"/>
          <w:bCs w:val="1"/>
          <w:color w:val="000000"/>
          <w:sz w:val="26"/>
          <w:szCs w:val="26"/>
          <w:rtl w:val="0"/>
        </w:rPr>
        <w:t xml:space="preserve">Cash Withdrawals</w:t>
      </w:r>
    </w:p>
    <w:p w:rsidR="00000000" w:rsidDel="00000000" w:rsidP="00000000" w:rsidRDefault="00000000" w:rsidRPr="00000000" w14:paraId="00003447">
      <w:pPr>
        <w:spacing w:after="240" w:before="240" w:lineRule="auto"/>
        <w:rPr/>
      </w:pPr>
      <w:r w:rsidDel="00000000" w:rsidR="00000000" w:rsidRPr="00000000">
        <w:rPr>
          <w:rtl w:val="0"/>
        </w:rPr>
        <w:t xml:space="preserve">Access may be restricted or subject to fees.</w:t>
      </w:r>
    </w:p>
    <w:p w:rsidR="00000000" w:rsidDel="00000000" w:rsidP="00000000" w:rsidRDefault="00000000" w:rsidRPr="00000000" w14:paraId="00003448">
      <w:pPr>
        <w:pStyle w:val="Heading3"/>
        <w:keepNext w:val="0"/>
        <w:keepLines w:val="0"/>
        <w:spacing w:before="280" w:lineRule="auto"/>
        <w:rPr>
          <w:b w:val="1"/>
          <w:bCs w:val="1"/>
          <w:color w:val="000000"/>
          <w:sz w:val="26"/>
          <w:szCs w:val="26"/>
        </w:rPr>
      </w:pPr>
      <w:bookmarkStart w:colFirst="0" w:colLast="0" w:name="_7hzm6ihfrmcd" w:id="5010"/>
      <w:bookmarkEnd w:id="5010"/>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3449">
      <w:pPr>
        <w:spacing w:after="240" w:before="240" w:lineRule="auto"/>
        <w:rPr/>
      </w:pPr>
      <w:r w:rsidDel="00000000" w:rsidR="00000000" w:rsidRPr="00000000">
        <w:rPr>
          <w:rtl w:val="0"/>
        </w:rPr>
        <w:t xml:space="preserve">Eligible cross-border transactions may be available.</w:t>
      </w:r>
    </w:p>
    <w:p w:rsidR="00000000" w:rsidDel="00000000" w:rsidP="00000000" w:rsidRDefault="00000000" w:rsidRPr="00000000" w14:paraId="0000344A">
      <w:pPr>
        <w:pStyle w:val="Heading3"/>
        <w:keepNext w:val="0"/>
        <w:keepLines w:val="0"/>
        <w:spacing w:before="280" w:lineRule="auto"/>
        <w:rPr>
          <w:b w:val="1"/>
          <w:bCs w:val="1"/>
          <w:color w:val="000000"/>
          <w:sz w:val="26"/>
          <w:szCs w:val="26"/>
        </w:rPr>
      </w:pPr>
      <w:bookmarkStart w:colFirst="0" w:colLast="0" w:name="_rvk1lw7zuc3o" w:id="5011"/>
      <w:bookmarkEnd w:id="5011"/>
      <w:r w:rsidDel="00000000" w:rsidR="00000000" w:rsidRPr="00000000">
        <w:rPr>
          <w:b w:val="1"/>
          <w:bCs w:val="1"/>
          <w:color w:val="000000"/>
          <w:sz w:val="26"/>
          <w:szCs w:val="26"/>
          <w:rtl w:val="0"/>
        </w:rPr>
        <w:t xml:space="preserve">Investments</w:t>
      </w:r>
    </w:p>
    <w:p w:rsidR="00000000" w:rsidDel="00000000" w:rsidP="00000000" w:rsidRDefault="00000000" w:rsidRPr="00000000" w14:paraId="0000344B">
      <w:pPr>
        <w:spacing w:after="240" w:before="240" w:lineRule="auto"/>
        <w:rPr/>
      </w:pPr>
      <w:r w:rsidDel="00000000" w:rsidR="00000000" w:rsidRPr="00000000">
        <w:rPr>
          <w:rtl w:val="0"/>
        </w:rPr>
        <w:t xml:space="preserve">Certain products may be available subject to the applicable investment rules.</w:t>
      </w:r>
    </w:p>
    <w:p w:rsidR="00000000" w:rsidDel="00000000" w:rsidP="00000000" w:rsidRDefault="00000000" w:rsidRPr="00000000" w14:paraId="0000344C">
      <w:pPr>
        <w:pStyle w:val="Heading3"/>
        <w:keepNext w:val="0"/>
        <w:keepLines w:val="0"/>
        <w:spacing w:before="280" w:lineRule="auto"/>
        <w:rPr>
          <w:b w:val="1"/>
          <w:bCs w:val="1"/>
          <w:color w:val="000000"/>
          <w:sz w:val="26"/>
          <w:szCs w:val="26"/>
        </w:rPr>
      </w:pPr>
      <w:bookmarkStart w:colFirst="0" w:colLast="0" w:name="_tkrgtwgoxrlj" w:id="5012"/>
      <w:bookmarkEnd w:id="5012"/>
      <w:r w:rsidDel="00000000" w:rsidR="00000000" w:rsidRPr="00000000">
        <w:rPr>
          <w:b w:val="1"/>
          <w:bCs w:val="1"/>
          <w:color w:val="000000"/>
          <w:sz w:val="26"/>
          <w:szCs w:val="26"/>
          <w:rtl w:val="0"/>
        </w:rPr>
        <w:t xml:space="preserve">Account Limits</w:t>
      </w:r>
    </w:p>
    <w:p w:rsidR="00000000" w:rsidDel="00000000" w:rsidP="00000000" w:rsidRDefault="00000000" w:rsidRPr="00000000" w14:paraId="0000344D">
      <w:pPr>
        <w:spacing w:after="240" w:before="240" w:lineRule="auto"/>
        <w:rPr/>
      </w:pPr>
      <w:r w:rsidDel="00000000" w:rsidR="00000000" w:rsidRPr="00000000">
        <w:rPr>
          <w:rtl w:val="0"/>
        </w:rPr>
        <w:t xml:space="preserve">The institution may impose transaction and operational limits.</w:t>
      </w:r>
    </w:p>
    <w:p w:rsidR="00000000" w:rsidDel="00000000" w:rsidP="00000000" w:rsidRDefault="00000000" w:rsidRPr="00000000" w14:paraId="0000344E">
      <w:pPr>
        <w:spacing w:after="240" w:before="240" w:lineRule="auto"/>
        <w:rPr>
          <w:b w:val="1"/>
          <w:bCs w:val="1"/>
        </w:rPr>
      </w:pPr>
      <w:r w:rsidDel="00000000" w:rsidR="00000000" w:rsidRPr="00000000">
        <w:rPr>
          <w:b w:val="1"/>
          <w:bCs w:val="1"/>
          <w:rtl w:val="0"/>
        </w:rPr>
        <w:t xml:space="preserve">[Assess the Banking Features You Need]</w:t>
      </w:r>
    </w:p>
    <w:p w:rsidR="00000000" w:rsidDel="00000000" w:rsidP="00000000" w:rsidRDefault="00000000" w:rsidRPr="00000000" w14:paraId="00003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0">
      <w:pPr>
        <w:pStyle w:val="Heading2"/>
        <w:keepNext w:val="0"/>
        <w:keepLines w:val="0"/>
        <w:spacing w:after="80" w:lineRule="auto"/>
        <w:rPr>
          <w:b w:val="1"/>
          <w:bCs w:val="1"/>
          <w:sz w:val="34"/>
          <w:szCs w:val="34"/>
        </w:rPr>
      </w:pPr>
      <w:bookmarkStart w:colFirst="0" w:colLast="0" w:name="_7yqxo2o88z1h" w:id="5013"/>
      <w:bookmarkEnd w:id="5013"/>
      <w:r w:rsidDel="00000000" w:rsidR="00000000" w:rsidRPr="00000000">
        <w:rPr>
          <w:b w:val="1"/>
          <w:bCs w:val="1"/>
          <w:sz w:val="34"/>
          <w:szCs w:val="34"/>
          <w:rtl w:val="0"/>
        </w:rPr>
        <w:t xml:space="preserve">RECEIVING MONEY FROM ABROAD</w:t>
      </w:r>
    </w:p>
    <w:p w:rsidR="00000000" w:rsidDel="00000000" w:rsidP="00000000" w:rsidRDefault="00000000" w:rsidRPr="00000000" w14:paraId="00003451">
      <w:pPr>
        <w:pStyle w:val="Heading1"/>
        <w:keepNext w:val="0"/>
        <w:keepLines w:val="0"/>
        <w:spacing w:before="480" w:lineRule="auto"/>
        <w:rPr>
          <w:b w:val="1"/>
          <w:bCs w:val="1"/>
          <w:sz w:val="46"/>
          <w:szCs w:val="46"/>
        </w:rPr>
      </w:pPr>
      <w:bookmarkStart w:colFirst="0" w:colLast="0" w:name="_nwotq7cvmyfw" w:id="5014"/>
      <w:bookmarkEnd w:id="5014"/>
      <w:r w:rsidDel="00000000" w:rsidR="00000000" w:rsidRPr="00000000">
        <w:rPr>
          <w:b w:val="1"/>
          <w:bCs w:val="1"/>
          <w:sz w:val="46"/>
          <w:szCs w:val="46"/>
          <w:rtl w:val="0"/>
        </w:rPr>
        <w:t xml:space="preserve">Can You Transfer Foreign Funds Into a Non-Resident Account?</w:t>
      </w:r>
    </w:p>
    <w:p w:rsidR="00000000" w:rsidDel="00000000" w:rsidP="00000000" w:rsidRDefault="00000000" w:rsidRPr="00000000" w14:paraId="00003452">
      <w:pPr>
        <w:spacing w:after="240" w:before="240" w:lineRule="auto"/>
        <w:rPr/>
      </w:pPr>
      <w:r w:rsidDel="00000000" w:rsidR="00000000" w:rsidRPr="00000000">
        <w:rPr>
          <w:rtl w:val="0"/>
        </w:rPr>
        <w:t xml:space="preserve">Potentially, yes.</w:t>
      </w:r>
    </w:p>
    <w:p w:rsidR="00000000" w:rsidDel="00000000" w:rsidP="00000000" w:rsidRDefault="00000000" w:rsidRPr="00000000" w14:paraId="00003453">
      <w:pPr>
        <w:spacing w:after="240" w:before="240" w:lineRule="auto"/>
        <w:rPr/>
      </w:pPr>
      <w:r w:rsidDel="00000000" w:rsidR="00000000" w:rsidRPr="00000000">
        <w:rPr>
          <w:rtl w:val="0"/>
        </w:rPr>
        <w:t xml:space="preserve">The transfer must comply with the applicable banking and foreign-exchange requirements.</w:t>
      </w:r>
    </w:p>
    <w:p w:rsidR="00000000" w:rsidDel="00000000" w:rsidP="00000000" w:rsidRDefault="00000000" w:rsidRPr="00000000" w14:paraId="00003454">
      <w:pPr>
        <w:pStyle w:val="Heading3"/>
        <w:keepNext w:val="0"/>
        <w:keepLines w:val="0"/>
        <w:spacing w:before="280" w:lineRule="auto"/>
        <w:rPr>
          <w:b w:val="1"/>
          <w:bCs w:val="1"/>
          <w:color w:val="000000"/>
          <w:sz w:val="26"/>
          <w:szCs w:val="26"/>
        </w:rPr>
      </w:pPr>
      <w:bookmarkStart w:colFirst="0" w:colLast="0" w:name="_yp8tpmxbv9t" w:id="5015"/>
      <w:bookmarkEnd w:id="5015"/>
      <w:r w:rsidDel="00000000" w:rsidR="00000000" w:rsidRPr="00000000">
        <w:rPr>
          <w:b w:val="1"/>
          <w:bCs w:val="1"/>
          <w:color w:val="000000"/>
          <w:sz w:val="26"/>
          <w:szCs w:val="26"/>
          <w:rtl w:val="0"/>
        </w:rPr>
        <w:t xml:space="preserve">Sender Identification</w:t>
      </w:r>
    </w:p>
    <w:p w:rsidR="00000000" w:rsidDel="00000000" w:rsidP="00000000" w:rsidRDefault="00000000" w:rsidRPr="00000000" w14:paraId="00003455">
      <w:pPr>
        <w:spacing w:after="240" w:before="240" w:lineRule="auto"/>
        <w:rPr/>
      </w:pPr>
      <w:r w:rsidDel="00000000" w:rsidR="00000000" w:rsidRPr="00000000">
        <w:rPr>
          <w:rtl w:val="0"/>
        </w:rPr>
        <w:t xml:space="preserve">The sending party must be correctly identified.</w:t>
      </w:r>
    </w:p>
    <w:p w:rsidR="00000000" w:rsidDel="00000000" w:rsidP="00000000" w:rsidRDefault="00000000" w:rsidRPr="00000000" w14:paraId="00003456">
      <w:pPr>
        <w:pStyle w:val="Heading3"/>
        <w:keepNext w:val="0"/>
        <w:keepLines w:val="0"/>
        <w:spacing w:before="280" w:lineRule="auto"/>
        <w:rPr>
          <w:b w:val="1"/>
          <w:bCs w:val="1"/>
          <w:color w:val="000000"/>
          <w:sz w:val="26"/>
          <w:szCs w:val="26"/>
        </w:rPr>
      </w:pPr>
      <w:bookmarkStart w:colFirst="0" w:colLast="0" w:name="_3t7hyjki5drr" w:id="5016"/>
      <w:bookmarkEnd w:id="5016"/>
      <w:r w:rsidDel="00000000" w:rsidR="00000000" w:rsidRPr="00000000">
        <w:rPr>
          <w:b w:val="1"/>
          <w:bCs w:val="1"/>
          <w:color w:val="000000"/>
          <w:sz w:val="26"/>
          <w:szCs w:val="26"/>
          <w:rtl w:val="0"/>
        </w:rPr>
        <w:t xml:space="preserve">Account Ownership</w:t>
      </w:r>
    </w:p>
    <w:p w:rsidR="00000000" w:rsidDel="00000000" w:rsidP="00000000" w:rsidRDefault="00000000" w:rsidRPr="00000000" w14:paraId="00003457">
      <w:pPr>
        <w:spacing w:after="240" w:before="240" w:lineRule="auto"/>
        <w:rPr/>
      </w:pPr>
      <w:r w:rsidDel="00000000" w:rsidR="00000000" w:rsidRPr="00000000">
        <w:rPr>
          <w:rtl w:val="0"/>
        </w:rPr>
        <w:t xml:space="preserve">The relevant account details must be verified.</w:t>
      </w:r>
    </w:p>
    <w:p w:rsidR="00000000" w:rsidDel="00000000" w:rsidP="00000000" w:rsidRDefault="00000000" w:rsidRPr="00000000" w14:paraId="00003458">
      <w:pPr>
        <w:pStyle w:val="Heading3"/>
        <w:keepNext w:val="0"/>
        <w:keepLines w:val="0"/>
        <w:spacing w:before="280" w:lineRule="auto"/>
        <w:rPr>
          <w:b w:val="1"/>
          <w:bCs w:val="1"/>
          <w:color w:val="000000"/>
          <w:sz w:val="26"/>
          <w:szCs w:val="26"/>
        </w:rPr>
      </w:pPr>
      <w:bookmarkStart w:colFirst="0" w:colLast="0" w:name="_kdqx2n7c11vn" w:id="5017"/>
      <w:bookmarkEnd w:id="5017"/>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459">
      <w:pPr>
        <w:spacing w:after="240" w:before="240" w:lineRule="auto"/>
        <w:rPr/>
      </w:pPr>
      <w:r w:rsidDel="00000000" w:rsidR="00000000" w:rsidRPr="00000000">
        <w:rPr>
          <w:rtl w:val="0"/>
        </w:rPr>
        <w:t xml:space="preserve">Supporting documents may be requested.</w:t>
      </w:r>
    </w:p>
    <w:p w:rsidR="00000000" w:rsidDel="00000000" w:rsidP="00000000" w:rsidRDefault="00000000" w:rsidRPr="00000000" w14:paraId="0000345A">
      <w:pPr>
        <w:pStyle w:val="Heading3"/>
        <w:keepNext w:val="0"/>
        <w:keepLines w:val="0"/>
        <w:spacing w:before="280" w:lineRule="auto"/>
        <w:rPr>
          <w:b w:val="1"/>
          <w:bCs w:val="1"/>
          <w:color w:val="000000"/>
          <w:sz w:val="26"/>
          <w:szCs w:val="26"/>
        </w:rPr>
      </w:pPr>
      <w:bookmarkStart w:colFirst="0" w:colLast="0" w:name="_wp2q3dfu00w8" w:id="5018"/>
      <w:bookmarkEnd w:id="5018"/>
      <w:r w:rsidDel="00000000" w:rsidR="00000000" w:rsidRPr="00000000">
        <w:rPr>
          <w:b w:val="1"/>
          <w:bCs w:val="1"/>
          <w:color w:val="000000"/>
          <w:sz w:val="26"/>
          <w:szCs w:val="26"/>
          <w:rtl w:val="0"/>
        </w:rPr>
        <w:t xml:space="preserve">Transfer Purpose</w:t>
      </w:r>
    </w:p>
    <w:p w:rsidR="00000000" w:rsidDel="00000000" w:rsidP="00000000" w:rsidRDefault="00000000" w:rsidRPr="00000000" w14:paraId="0000345B">
      <w:pPr>
        <w:spacing w:after="240" w:before="240" w:lineRule="auto"/>
        <w:rPr/>
      </w:pPr>
      <w:r w:rsidDel="00000000" w:rsidR="00000000" w:rsidRPr="00000000">
        <w:rPr>
          <w:rtl w:val="0"/>
        </w:rPr>
        <w:t xml:space="preserve">The institution may require information concerning the transaction's legal nature.</w:t>
      </w:r>
    </w:p>
    <w:p w:rsidR="00000000" w:rsidDel="00000000" w:rsidP="00000000" w:rsidRDefault="00000000" w:rsidRPr="00000000" w14:paraId="0000345C">
      <w:pPr>
        <w:pStyle w:val="Heading3"/>
        <w:keepNext w:val="0"/>
        <w:keepLines w:val="0"/>
        <w:spacing w:before="280" w:lineRule="auto"/>
        <w:rPr>
          <w:b w:val="1"/>
          <w:bCs w:val="1"/>
          <w:color w:val="000000"/>
          <w:sz w:val="26"/>
          <w:szCs w:val="26"/>
        </w:rPr>
      </w:pPr>
      <w:bookmarkStart w:colFirst="0" w:colLast="0" w:name="_j1dw1055aanp" w:id="5019"/>
      <w:bookmarkEnd w:id="5019"/>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345D">
      <w:pPr>
        <w:spacing w:after="240" w:before="240" w:lineRule="auto"/>
        <w:rPr/>
      </w:pPr>
      <w:r w:rsidDel="00000000" w:rsidR="00000000" w:rsidRPr="00000000">
        <w:rPr>
          <w:rtl w:val="0"/>
        </w:rPr>
        <w:t xml:space="preserve">Conversion may occur through an authorized arrangement.</w:t>
      </w:r>
    </w:p>
    <w:p w:rsidR="00000000" w:rsidDel="00000000" w:rsidP="00000000" w:rsidRDefault="00000000" w:rsidRPr="00000000" w14:paraId="0000345E">
      <w:pPr>
        <w:pStyle w:val="Heading3"/>
        <w:keepNext w:val="0"/>
        <w:keepLines w:val="0"/>
        <w:spacing w:before="280" w:lineRule="auto"/>
        <w:rPr>
          <w:b w:val="1"/>
          <w:bCs w:val="1"/>
          <w:color w:val="000000"/>
          <w:sz w:val="26"/>
          <w:szCs w:val="26"/>
        </w:rPr>
      </w:pPr>
      <w:bookmarkStart w:colFirst="0" w:colLast="0" w:name="_7lru1zgo9tpg" w:id="5020"/>
      <w:bookmarkEnd w:id="5020"/>
      <w:r w:rsidDel="00000000" w:rsidR="00000000" w:rsidRPr="00000000">
        <w:rPr>
          <w:b w:val="1"/>
          <w:bCs w:val="1"/>
          <w:color w:val="000000"/>
          <w:sz w:val="26"/>
          <w:szCs w:val="26"/>
          <w:rtl w:val="0"/>
        </w:rPr>
        <w:t xml:space="preserve">Exchange Costs</w:t>
      </w:r>
    </w:p>
    <w:p w:rsidR="00000000" w:rsidDel="00000000" w:rsidP="00000000" w:rsidRDefault="00000000" w:rsidRPr="00000000" w14:paraId="0000345F">
      <w:pPr>
        <w:spacing w:after="240" w:before="240" w:lineRule="auto"/>
        <w:rPr/>
      </w:pPr>
      <w:r w:rsidDel="00000000" w:rsidR="00000000" w:rsidRPr="00000000">
        <w:rPr>
          <w:rtl w:val="0"/>
        </w:rPr>
        <w:t xml:space="preserve">Rates, spreads, fees, and applicable taxes may affect the final amount.</w:t>
      </w:r>
    </w:p>
    <w:p w:rsidR="00000000" w:rsidDel="00000000" w:rsidP="00000000" w:rsidRDefault="00000000" w:rsidRPr="00000000" w14:paraId="00003460">
      <w:pPr>
        <w:pStyle w:val="Heading3"/>
        <w:keepNext w:val="0"/>
        <w:keepLines w:val="0"/>
        <w:spacing w:before="280" w:lineRule="auto"/>
        <w:rPr>
          <w:b w:val="1"/>
          <w:bCs w:val="1"/>
          <w:color w:val="000000"/>
          <w:sz w:val="26"/>
          <w:szCs w:val="26"/>
        </w:rPr>
      </w:pPr>
      <w:bookmarkStart w:colFirst="0" w:colLast="0" w:name="_vjgf2jo6n2g8" w:id="5021"/>
      <w:bookmarkEnd w:id="5021"/>
      <w:r w:rsidDel="00000000" w:rsidR="00000000" w:rsidRPr="00000000">
        <w:rPr>
          <w:b w:val="1"/>
          <w:bCs w:val="1"/>
          <w:color w:val="000000"/>
          <w:sz w:val="26"/>
          <w:szCs w:val="26"/>
          <w:rtl w:val="0"/>
        </w:rPr>
        <w:t xml:space="preserve">Large Transfers</w:t>
      </w:r>
    </w:p>
    <w:p w:rsidR="00000000" w:rsidDel="00000000" w:rsidP="00000000" w:rsidRDefault="00000000" w:rsidRPr="00000000" w14:paraId="00003461">
      <w:pPr>
        <w:spacing w:after="240" w:before="240" w:lineRule="auto"/>
        <w:rPr/>
      </w:pPr>
      <w:r w:rsidDel="00000000" w:rsidR="00000000" w:rsidRPr="00000000">
        <w:rPr>
          <w:rtl w:val="0"/>
        </w:rPr>
        <w:t xml:space="preserve">Additional compliance review may apply.</w:t>
      </w:r>
    </w:p>
    <w:p w:rsidR="00000000" w:rsidDel="00000000" w:rsidP="00000000" w:rsidRDefault="00000000" w:rsidRPr="00000000" w14:paraId="00003462">
      <w:pPr>
        <w:pStyle w:val="Heading3"/>
        <w:keepNext w:val="0"/>
        <w:keepLines w:val="0"/>
        <w:spacing w:before="280" w:lineRule="auto"/>
        <w:rPr>
          <w:b w:val="1"/>
          <w:bCs w:val="1"/>
          <w:color w:val="000000"/>
          <w:sz w:val="26"/>
          <w:szCs w:val="26"/>
        </w:rPr>
      </w:pPr>
      <w:bookmarkStart w:colFirst="0" w:colLast="0" w:name="_8pvyh0k7q28j" w:id="5022"/>
      <w:bookmarkEnd w:id="5022"/>
      <w:r w:rsidDel="00000000" w:rsidR="00000000" w:rsidRPr="00000000">
        <w:rPr>
          <w:b w:val="1"/>
          <w:bCs w:val="1"/>
          <w:color w:val="000000"/>
          <w:sz w:val="26"/>
          <w:szCs w:val="26"/>
          <w:rtl w:val="0"/>
        </w:rPr>
        <w:t xml:space="preserve">Supporting Records</w:t>
      </w:r>
    </w:p>
    <w:p w:rsidR="00000000" w:rsidDel="00000000" w:rsidP="00000000" w:rsidRDefault="00000000" w:rsidRPr="00000000" w14:paraId="00003463">
      <w:pPr>
        <w:spacing w:after="240" w:before="240" w:lineRule="auto"/>
        <w:rPr/>
      </w:pPr>
      <w:r w:rsidDel="00000000" w:rsidR="00000000" w:rsidRPr="00000000">
        <w:rPr>
          <w:rtl w:val="0"/>
        </w:rPr>
        <w:t xml:space="preserve">Banking and contractual documentation should be preserved.</w:t>
      </w:r>
    </w:p>
    <w:p w:rsidR="00000000" w:rsidDel="00000000" w:rsidP="00000000" w:rsidRDefault="00000000" w:rsidRPr="00000000" w14:paraId="00003464">
      <w:pPr>
        <w:pStyle w:val="Heading3"/>
        <w:keepNext w:val="0"/>
        <w:keepLines w:val="0"/>
        <w:spacing w:before="280" w:lineRule="auto"/>
        <w:rPr>
          <w:b w:val="1"/>
          <w:bCs w:val="1"/>
          <w:color w:val="000000"/>
          <w:sz w:val="26"/>
          <w:szCs w:val="26"/>
        </w:rPr>
      </w:pPr>
      <w:bookmarkStart w:colFirst="0" w:colLast="0" w:name="_e2ey0ljwu7z1" w:id="5023"/>
      <w:bookmarkEnd w:id="5023"/>
      <w:r w:rsidDel="00000000" w:rsidR="00000000" w:rsidRPr="00000000">
        <w:rPr>
          <w:b w:val="1"/>
          <w:bCs w:val="1"/>
          <w:color w:val="000000"/>
          <w:sz w:val="26"/>
          <w:szCs w:val="26"/>
          <w:rtl w:val="0"/>
        </w:rPr>
        <w:t xml:space="preserve">Provider Approval</w:t>
      </w:r>
    </w:p>
    <w:p w:rsidR="00000000" w:rsidDel="00000000" w:rsidP="00000000" w:rsidRDefault="00000000" w:rsidRPr="00000000" w14:paraId="00003465">
      <w:pPr>
        <w:spacing w:after="240" w:before="240" w:lineRule="auto"/>
        <w:rPr/>
      </w:pPr>
      <w:r w:rsidDel="00000000" w:rsidR="00000000" w:rsidRPr="00000000">
        <w:rPr>
          <w:rtl w:val="0"/>
        </w:rPr>
        <w:t xml:space="preserve">The financial institution determines whether the transaction can be processed.</w:t>
      </w:r>
    </w:p>
    <w:p w:rsidR="00000000" w:rsidDel="00000000" w:rsidP="00000000" w:rsidRDefault="00000000" w:rsidRPr="00000000" w14:paraId="00003466">
      <w:pPr>
        <w:spacing w:after="240" w:before="240" w:lineRule="auto"/>
        <w:rPr>
          <w:b w:val="1"/>
          <w:bCs w:val="1"/>
        </w:rPr>
      </w:pPr>
      <w:r w:rsidDel="00000000" w:rsidR="00000000" w:rsidRPr="00000000">
        <w:rPr>
          <w:b w:val="1"/>
          <w:bCs w:val="1"/>
          <w:rtl w:val="0"/>
        </w:rPr>
        <w:t xml:space="preserve">[Discuss Funding Your Brazilian Non-Resident Account]</w:t>
      </w:r>
    </w:p>
    <w:p w:rsidR="00000000" w:rsidDel="00000000" w:rsidP="00000000" w:rsidRDefault="00000000" w:rsidRPr="00000000" w14:paraId="00003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8">
      <w:pPr>
        <w:pStyle w:val="Heading2"/>
        <w:keepNext w:val="0"/>
        <w:keepLines w:val="0"/>
        <w:spacing w:after="80" w:lineRule="auto"/>
        <w:rPr>
          <w:b w:val="1"/>
          <w:bCs w:val="1"/>
          <w:sz w:val="34"/>
          <w:szCs w:val="34"/>
        </w:rPr>
      </w:pPr>
      <w:bookmarkStart w:colFirst="0" w:colLast="0" w:name="_sl1ymq76fgo4" w:id="5024"/>
      <w:bookmarkEnd w:id="5024"/>
      <w:r w:rsidDel="00000000" w:rsidR="00000000" w:rsidRPr="00000000">
        <w:rPr>
          <w:b w:val="1"/>
          <w:bCs w:val="1"/>
          <w:sz w:val="34"/>
          <w:szCs w:val="34"/>
          <w:rtl w:val="0"/>
        </w:rPr>
        <w:t xml:space="preserve">SENDING MONEY FROM BRAZIL ABROAD</w:t>
      </w:r>
    </w:p>
    <w:p w:rsidR="00000000" w:rsidDel="00000000" w:rsidP="00000000" w:rsidRDefault="00000000" w:rsidRPr="00000000" w14:paraId="00003469">
      <w:pPr>
        <w:pStyle w:val="Heading1"/>
        <w:keepNext w:val="0"/>
        <w:keepLines w:val="0"/>
        <w:spacing w:before="480" w:lineRule="auto"/>
        <w:rPr>
          <w:b w:val="1"/>
          <w:bCs w:val="1"/>
          <w:sz w:val="46"/>
          <w:szCs w:val="46"/>
        </w:rPr>
      </w:pPr>
      <w:bookmarkStart w:colFirst="0" w:colLast="0" w:name="_22jxd081ttev" w:id="5025"/>
      <w:bookmarkEnd w:id="5025"/>
      <w:r w:rsidDel="00000000" w:rsidR="00000000" w:rsidRPr="00000000">
        <w:rPr>
          <w:b w:val="1"/>
          <w:bCs w:val="1"/>
          <w:sz w:val="46"/>
          <w:szCs w:val="46"/>
          <w:rtl w:val="0"/>
        </w:rPr>
        <w:t xml:space="preserve">Can Non-Residents Transfer Funds Overseas?</w:t>
      </w:r>
    </w:p>
    <w:p w:rsidR="00000000" w:rsidDel="00000000" w:rsidP="00000000" w:rsidRDefault="00000000" w:rsidRPr="00000000" w14:paraId="0000346A">
      <w:pPr>
        <w:spacing w:after="240" w:before="240" w:lineRule="auto"/>
        <w:rPr/>
      </w:pPr>
      <w:r w:rsidDel="00000000" w:rsidR="00000000" w:rsidRPr="00000000">
        <w:rPr>
          <w:rtl w:val="0"/>
        </w:rPr>
        <w:t xml:space="preserve">Eligible account holders may be able to send funds abroad through authorized arrangements.</w:t>
      </w:r>
    </w:p>
    <w:p w:rsidR="00000000" w:rsidDel="00000000" w:rsidP="00000000" w:rsidRDefault="00000000" w:rsidRPr="00000000" w14:paraId="0000346B">
      <w:pPr>
        <w:pStyle w:val="Heading3"/>
        <w:keepNext w:val="0"/>
        <w:keepLines w:val="0"/>
        <w:spacing w:before="280" w:lineRule="auto"/>
        <w:rPr>
          <w:b w:val="1"/>
          <w:bCs w:val="1"/>
          <w:color w:val="000000"/>
          <w:sz w:val="26"/>
          <w:szCs w:val="26"/>
        </w:rPr>
      </w:pPr>
      <w:bookmarkStart w:colFirst="0" w:colLast="0" w:name="_2crysccmro0o" w:id="5026"/>
      <w:bookmarkEnd w:id="5026"/>
      <w:r w:rsidDel="00000000" w:rsidR="00000000" w:rsidRPr="00000000">
        <w:rPr>
          <w:b w:val="1"/>
          <w:bCs w:val="1"/>
          <w:color w:val="000000"/>
          <w:sz w:val="26"/>
          <w:szCs w:val="26"/>
          <w:rtl w:val="0"/>
        </w:rPr>
        <w:t xml:space="preserve">Personal Transfers</w:t>
      </w:r>
    </w:p>
    <w:p w:rsidR="00000000" w:rsidDel="00000000" w:rsidP="00000000" w:rsidRDefault="00000000" w:rsidRPr="00000000" w14:paraId="0000346C">
      <w:pPr>
        <w:spacing w:after="240" w:before="240" w:lineRule="auto"/>
        <w:rPr/>
      </w:pPr>
      <w:r w:rsidDel="00000000" w:rsidR="00000000" w:rsidRPr="00000000">
        <w:rPr>
          <w:rtl w:val="0"/>
        </w:rPr>
        <w:t xml:space="preserve">Transfers between eligible accounts may be possible.</w:t>
      </w:r>
    </w:p>
    <w:p w:rsidR="00000000" w:rsidDel="00000000" w:rsidP="00000000" w:rsidRDefault="00000000" w:rsidRPr="00000000" w14:paraId="0000346D">
      <w:pPr>
        <w:pStyle w:val="Heading3"/>
        <w:keepNext w:val="0"/>
        <w:keepLines w:val="0"/>
        <w:spacing w:before="280" w:lineRule="auto"/>
        <w:rPr>
          <w:b w:val="1"/>
          <w:bCs w:val="1"/>
          <w:color w:val="000000"/>
          <w:sz w:val="26"/>
          <w:szCs w:val="26"/>
        </w:rPr>
      </w:pPr>
      <w:bookmarkStart w:colFirst="0" w:colLast="0" w:name="_x0klz1jnroy1" w:id="5027"/>
      <w:bookmarkEnd w:id="5027"/>
      <w:r w:rsidDel="00000000" w:rsidR="00000000" w:rsidRPr="00000000">
        <w:rPr>
          <w:b w:val="1"/>
          <w:bCs w:val="1"/>
          <w:color w:val="000000"/>
          <w:sz w:val="26"/>
          <w:szCs w:val="26"/>
          <w:rtl w:val="0"/>
        </w:rPr>
        <w:t xml:space="preserve">Property Sale Proceeds</w:t>
      </w:r>
    </w:p>
    <w:p w:rsidR="00000000" w:rsidDel="00000000" w:rsidP="00000000" w:rsidRDefault="00000000" w:rsidRPr="00000000" w14:paraId="0000346E">
      <w:pPr>
        <w:spacing w:after="240" w:before="240" w:lineRule="auto"/>
        <w:rPr/>
      </w:pPr>
      <w:r w:rsidDel="00000000" w:rsidR="00000000" w:rsidRPr="00000000">
        <w:rPr>
          <w:rtl w:val="0"/>
        </w:rPr>
        <w:t xml:space="preserve">The underlying real estate transaction may require supporting documentation.</w:t>
      </w:r>
    </w:p>
    <w:p w:rsidR="00000000" w:rsidDel="00000000" w:rsidP="00000000" w:rsidRDefault="00000000" w:rsidRPr="00000000" w14:paraId="0000346F">
      <w:pPr>
        <w:pStyle w:val="Heading3"/>
        <w:keepNext w:val="0"/>
        <w:keepLines w:val="0"/>
        <w:spacing w:before="280" w:lineRule="auto"/>
        <w:rPr>
          <w:b w:val="1"/>
          <w:bCs w:val="1"/>
          <w:color w:val="000000"/>
          <w:sz w:val="26"/>
          <w:szCs w:val="26"/>
        </w:rPr>
      </w:pPr>
      <w:bookmarkStart w:colFirst="0" w:colLast="0" w:name="_uggifryrwdl4" w:id="5028"/>
      <w:bookmarkEnd w:id="5028"/>
      <w:r w:rsidDel="00000000" w:rsidR="00000000" w:rsidRPr="00000000">
        <w:rPr>
          <w:b w:val="1"/>
          <w:bCs w:val="1"/>
          <w:color w:val="000000"/>
          <w:sz w:val="26"/>
          <w:szCs w:val="26"/>
          <w:rtl w:val="0"/>
        </w:rPr>
        <w:t xml:space="preserve">Investment Income</w:t>
      </w:r>
    </w:p>
    <w:p w:rsidR="00000000" w:rsidDel="00000000" w:rsidP="00000000" w:rsidRDefault="00000000" w:rsidRPr="00000000" w14:paraId="00003470">
      <w:pPr>
        <w:spacing w:after="240" w:before="240" w:lineRule="auto"/>
        <w:rPr/>
      </w:pPr>
      <w:r w:rsidDel="00000000" w:rsidR="00000000" w:rsidRPr="00000000">
        <w:rPr>
          <w:rtl w:val="0"/>
        </w:rPr>
        <w:t xml:space="preserve">Income and distributions may have specific tax consequences.</w:t>
      </w:r>
    </w:p>
    <w:p w:rsidR="00000000" w:rsidDel="00000000" w:rsidP="00000000" w:rsidRDefault="00000000" w:rsidRPr="00000000" w14:paraId="00003471">
      <w:pPr>
        <w:pStyle w:val="Heading3"/>
        <w:keepNext w:val="0"/>
        <w:keepLines w:val="0"/>
        <w:spacing w:before="280" w:lineRule="auto"/>
        <w:rPr>
          <w:b w:val="1"/>
          <w:bCs w:val="1"/>
          <w:color w:val="000000"/>
          <w:sz w:val="26"/>
          <w:szCs w:val="26"/>
        </w:rPr>
      </w:pPr>
      <w:bookmarkStart w:colFirst="0" w:colLast="0" w:name="_7w3k1z6h2cof" w:id="5029"/>
      <w:bookmarkEnd w:id="5029"/>
      <w:r w:rsidDel="00000000" w:rsidR="00000000" w:rsidRPr="00000000">
        <w:rPr>
          <w:b w:val="1"/>
          <w:bCs w:val="1"/>
          <w:color w:val="000000"/>
          <w:sz w:val="26"/>
          <w:szCs w:val="26"/>
          <w:rtl w:val="0"/>
        </w:rPr>
        <w:t xml:space="preserve">Rental Income</w:t>
      </w:r>
    </w:p>
    <w:p w:rsidR="00000000" w:rsidDel="00000000" w:rsidP="00000000" w:rsidRDefault="00000000" w:rsidRPr="00000000" w14:paraId="00003472">
      <w:pPr>
        <w:spacing w:after="240" w:before="240" w:lineRule="auto"/>
        <w:rPr/>
      </w:pPr>
      <w:r w:rsidDel="00000000" w:rsidR="00000000" w:rsidRPr="00000000">
        <w:rPr>
          <w:rtl w:val="0"/>
        </w:rPr>
        <w:t xml:space="preserve">Relevant Brazilian taxation and documentation must be considered.</w:t>
      </w:r>
    </w:p>
    <w:p w:rsidR="00000000" w:rsidDel="00000000" w:rsidP="00000000" w:rsidRDefault="00000000" w:rsidRPr="00000000" w14:paraId="00003473">
      <w:pPr>
        <w:pStyle w:val="Heading3"/>
        <w:keepNext w:val="0"/>
        <w:keepLines w:val="0"/>
        <w:spacing w:before="280" w:lineRule="auto"/>
        <w:rPr>
          <w:b w:val="1"/>
          <w:bCs w:val="1"/>
          <w:color w:val="000000"/>
          <w:sz w:val="26"/>
          <w:szCs w:val="26"/>
        </w:rPr>
      </w:pPr>
      <w:bookmarkStart w:colFirst="0" w:colLast="0" w:name="_c82fe3i9lq0f" w:id="5030"/>
      <w:bookmarkEnd w:id="5030"/>
      <w:r w:rsidDel="00000000" w:rsidR="00000000" w:rsidRPr="00000000">
        <w:rPr>
          <w:b w:val="1"/>
          <w:bCs w:val="1"/>
          <w:color w:val="000000"/>
          <w:sz w:val="26"/>
          <w:szCs w:val="26"/>
          <w:rtl w:val="0"/>
        </w:rPr>
        <w:t xml:space="preserve">Account Classification</w:t>
      </w:r>
    </w:p>
    <w:p w:rsidR="00000000" w:rsidDel="00000000" w:rsidP="00000000" w:rsidRDefault="00000000" w:rsidRPr="00000000" w14:paraId="00003474">
      <w:pPr>
        <w:spacing w:after="240" w:before="240" w:lineRule="auto"/>
        <w:rPr/>
      </w:pPr>
      <w:r w:rsidDel="00000000" w:rsidR="00000000" w:rsidRPr="00000000">
        <w:rPr>
          <w:rtl w:val="0"/>
        </w:rPr>
        <w:t xml:space="preserve">The account's regulatory classification may affect operational requirements.</w:t>
      </w:r>
    </w:p>
    <w:p w:rsidR="00000000" w:rsidDel="00000000" w:rsidP="00000000" w:rsidRDefault="00000000" w:rsidRPr="00000000" w14:paraId="00003475">
      <w:pPr>
        <w:pStyle w:val="Heading3"/>
        <w:keepNext w:val="0"/>
        <w:keepLines w:val="0"/>
        <w:spacing w:before="280" w:lineRule="auto"/>
        <w:rPr>
          <w:b w:val="1"/>
          <w:bCs w:val="1"/>
          <w:color w:val="000000"/>
          <w:sz w:val="26"/>
          <w:szCs w:val="26"/>
        </w:rPr>
      </w:pPr>
      <w:bookmarkStart w:colFirst="0" w:colLast="0" w:name="_8qgkarq4o4u" w:id="5031"/>
      <w:bookmarkEnd w:id="5031"/>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3476">
      <w:pPr>
        <w:spacing w:after="240" w:before="240" w:lineRule="auto"/>
        <w:rPr/>
      </w:pPr>
      <w:r w:rsidDel="00000000" w:rsidR="00000000" w:rsidRPr="00000000">
        <w:rPr>
          <w:rtl w:val="0"/>
        </w:rPr>
        <w:t xml:space="preserve">The legal nature of the funds must be established.</w:t>
      </w:r>
    </w:p>
    <w:p w:rsidR="00000000" w:rsidDel="00000000" w:rsidP="00000000" w:rsidRDefault="00000000" w:rsidRPr="00000000" w14:paraId="00003477">
      <w:pPr>
        <w:pStyle w:val="Heading3"/>
        <w:keepNext w:val="0"/>
        <w:keepLines w:val="0"/>
        <w:spacing w:before="280" w:lineRule="auto"/>
        <w:rPr>
          <w:b w:val="1"/>
          <w:bCs w:val="1"/>
          <w:color w:val="000000"/>
          <w:sz w:val="26"/>
          <w:szCs w:val="26"/>
        </w:rPr>
      </w:pPr>
      <w:bookmarkStart w:colFirst="0" w:colLast="0" w:name="_gusg94xo4pl" w:id="5032"/>
      <w:bookmarkEnd w:id="5032"/>
      <w:r w:rsidDel="00000000" w:rsidR="00000000" w:rsidRPr="00000000">
        <w:rPr>
          <w:b w:val="1"/>
          <w:bCs w:val="1"/>
          <w:color w:val="000000"/>
          <w:sz w:val="26"/>
          <w:szCs w:val="26"/>
          <w:rtl w:val="0"/>
        </w:rPr>
        <w:t xml:space="preserve">Beneficiary Verification</w:t>
      </w:r>
    </w:p>
    <w:p w:rsidR="00000000" w:rsidDel="00000000" w:rsidP="00000000" w:rsidRDefault="00000000" w:rsidRPr="00000000" w14:paraId="00003478">
      <w:pPr>
        <w:spacing w:after="240" w:before="240" w:lineRule="auto"/>
        <w:rPr/>
      </w:pPr>
      <w:r w:rsidDel="00000000" w:rsidR="00000000" w:rsidRPr="00000000">
        <w:rPr>
          <w:rtl w:val="0"/>
        </w:rPr>
        <w:t xml:space="preserve">The receiving party and account details may require confirmation.</w:t>
      </w:r>
    </w:p>
    <w:p w:rsidR="00000000" w:rsidDel="00000000" w:rsidP="00000000" w:rsidRDefault="00000000" w:rsidRPr="00000000" w14:paraId="00003479">
      <w:pPr>
        <w:pStyle w:val="Heading3"/>
        <w:keepNext w:val="0"/>
        <w:keepLines w:val="0"/>
        <w:spacing w:before="280" w:lineRule="auto"/>
        <w:rPr>
          <w:b w:val="1"/>
          <w:bCs w:val="1"/>
          <w:color w:val="000000"/>
          <w:sz w:val="26"/>
          <w:szCs w:val="26"/>
        </w:rPr>
      </w:pPr>
      <w:bookmarkStart w:colFirst="0" w:colLast="0" w:name="_q7z9dqrrs04m" w:id="5033"/>
      <w:bookmarkEnd w:id="5033"/>
      <w:r w:rsidDel="00000000" w:rsidR="00000000" w:rsidRPr="00000000">
        <w:rPr>
          <w:b w:val="1"/>
          <w:bCs w:val="1"/>
          <w:color w:val="000000"/>
          <w:sz w:val="26"/>
          <w:szCs w:val="26"/>
          <w:rtl w:val="0"/>
        </w:rPr>
        <w:t xml:space="preserve">Financial Institution Review</w:t>
      </w:r>
    </w:p>
    <w:p w:rsidR="00000000" w:rsidDel="00000000" w:rsidP="00000000" w:rsidRDefault="00000000" w:rsidRPr="00000000" w14:paraId="0000347A">
      <w:pPr>
        <w:spacing w:after="240" w:before="240" w:lineRule="auto"/>
        <w:rPr/>
      </w:pPr>
      <w:r w:rsidDel="00000000" w:rsidR="00000000" w:rsidRPr="00000000">
        <w:rPr>
          <w:rtl w:val="0"/>
        </w:rPr>
        <w:t xml:space="preserve">The provider determines whether it can process the transaction.</w:t>
      </w:r>
    </w:p>
    <w:p w:rsidR="00000000" w:rsidDel="00000000" w:rsidP="00000000" w:rsidRDefault="00000000" w:rsidRPr="00000000" w14:paraId="0000347B">
      <w:pPr>
        <w:spacing w:after="240" w:before="240" w:lineRule="auto"/>
        <w:rPr>
          <w:b w:val="1"/>
          <w:bCs w:val="1"/>
        </w:rPr>
      </w:pPr>
      <w:r w:rsidDel="00000000" w:rsidR="00000000" w:rsidRPr="00000000">
        <w:rPr>
          <w:b w:val="1"/>
          <w:bCs w:val="1"/>
          <w:rtl w:val="0"/>
        </w:rPr>
        <w:t xml:space="preserve">[Discuss International Remittances From Brazil]</w:t>
      </w:r>
    </w:p>
    <w:p w:rsidR="00000000" w:rsidDel="00000000" w:rsidP="00000000" w:rsidRDefault="00000000" w:rsidRPr="00000000" w14:paraId="00003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D">
      <w:pPr>
        <w:pStyle w:val="Heading2"/>
        <w:keepNext w:val="0"/>
        <w:keepLines w:val="0"/>
        <w:spacing w:after="80" w:lineRule="auto"/>
        <w:rPr>
          <w:b w:val="1"/>
          <w:bCs w:val="1"/>
          <w:sz w:val="34"/>
          <w:szCs w:val="34"/>
        </w:rPr>
      </w:pPr>
      <w:bookmarkStart w:colFirst="0" w:colLast="0" w:name="_76uvq61fg01l" w:id="5034"/>
      <w:bookmarkEnd w:id="5034"/>
      <w:r w:rsidDel="00000000" w:rsidR="00000000" w:rsidRPr="00000000">
        <w:rPr>
          <w:b w:val="1"/>
          <w:bCs w:val="1"/>
          <w:sz w:val="34"/>
          <w:szCs w:val="34"/>
          <w:rtl w:val="0"/>
        </w:rPr>
        <w:t xml:space="preserve">BANKING FOR BRAZILIAN PROPERTY OWNERS</w:t>
      </w:r>
    </w:p>
    <w:p w:rsidR="00000000" w:rsidDel="00000000" w:rsidP="00000000" w:rsidRDefault="00000000" w:rsidRPr="00000000" w14:paraId="0000347E">
      <w:pPr>
        <w:pStyle w:val="Heading1"/>
        <w:keepNext w:val="0"/>
        <w:keepLines w:val="0"/>
        <w:spacing w:before="480" w:lineRule="auto"/>
        <w:rPr>
          <w:b w:val="1"/>
          <w:bCs w:val="1"/>
          <w:sz w:val="46"/>
          <w:szCs w:val="46"/>
        </w:rPr>
      </w:pPr>
      <w:bookmarkStart w:colFirst="0" w:colLast="0" w:name="_47iquydegfnq" w:id="5035"/>
      <w:bookmarkEnd w:id="5035"/>
      <w:r w:rsidDel="00000000" w:rsidR="00000000" w:rsidRPr="00000000">
        <w:rPr>
          <w:b w:val="1"/>
          <w:bCs w:val="1"/>
          <w:sz w:val="46"/>
          <w:szCs w:val="46"/>
          <w:rtl w:val="0"/>
        </w:rPr>
        <w:t xml:space="preserve">Managing Property Expenses While Living Abroad</w:t>
      </w:r>
    </w:p>
    <w:p w:rsidR="00000000" w:rsidDel="00000000" w:rsidP="00000000" w:rsidRDefault="00000000" w:rsidRPr="00000000" w14:paraId="0000347F">
      <w:pPr>
        <w:spacing w:after="240" w:before="240" w:lineRule="auto"/>
        <w:rPr/>
      </w:pPr>
      <w:r w:rsidDel="00000000" w:rsidR="00000000" w:rsidRPr="00000000">
        <w:rPr>
          <w:rtl w:val="0"/>
        </w:rPr>
        <w:t xml:space="preserve">Foreign owners may need a practical way to pay recurring expenses associated with Brazilian real estate.</w:t>
      </w:r>
    </w:p>
    <w:p w:rsidR="00000000" w:rsidDel="00000000" w:rsidP="00000000" w:rsidRDefault="00000000" w:rsidRPr="00000000" w14:paraId="00003480">
      <w:pPr>
        <w:pStyle w:val="Heading3"/>
        <w:keepNext w:val="0"/>
        <w:keepLines w:val="0"/>
        <w:spacing w:before="280" w:lineRule="auto"/>
        <w:rPr>
          <w:b w:val="1"/>
          <w:bCs w:val="1"/>
          <w:color w:val="000000"/>
          <w:sz w:val="26"/>
          <w:szCs w:val="26"/>
        </w:rPr>
      </w:pPr>
      <w:bookmarkStart w:colFirst="0" w:colLast="0" w:name="_g91sqv69or60" w:id="5036"/>
      <w:bookmarkEnd w:id="5036"/>
      <w:r w:rsidDel="00000000" w:rsidR="00000000" w:rsidRPr="00000000">
        <w:rPr>
          <w:b w:val="1"/>
          <w:bCs w:val="1"/>
          <w:color w:val="000000"/>
          <w:sz w:val="26"/>
          <w:szCs w:val="26"/>
          <w:rtl w:val="0"/>
        </w:rPr>
        <w:t xml:space="preserve">IPTU</w:t>
      </w:r>
    </w:p>
    <w:p w:rsidR="00000000" w:rsidDel="00000000" w:rsidP="00000000" w:rsidRDefault="00000000" w:rsidRPr="00000000" w14:paraId="00003481">
      <w:pPr>
        <w:spacing w:after="240" w:before="240" w:lineRule="auto"/>
        <w:rPr/>
      </w:pPr>
      <w:r w:rsidDel="00000000" w:rsidR="00000000" w:rsidRPr="00000000">
        <w:rPr>
          <w:rtl w:val="0"/>
        </w:rPr>
        <w:t xml:space="preserve">Municipal property taxes.</w:t>
      </w:r>
    </w:p>
    <w:p w:rsidR="00000000" w:rsidDel="00000000" w:rsidP="00000000" w:rsidRDefault="00000000" w:rsidRPr="00000000" w14:paraId="00003482">
      <w:pPr>
        <w:pStyle w:val="Heading3"/>
        <w:keepNext w:val="0"/>
        <w:keepLines w:val="0"/>
        <w:spacing w:before="280" w:lineRule="auto"/>
        <w:rPr>
          <w:b w:val="1"/>
          <w:bCs w:val="1"/>
          <w:color w:val="000000"/>
          <w:sz w:val="26"/>
          <w:szCs w:val="26"/>
        </w:rPr>
      </w:pPr>
      <w:bookmarkStart w:colFirst="0" w:colLast="0" w:name="_pf51uoyc85ke" w:id="5037"/>
      <w:bookmarkEnd w:id="5037"/>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3483">
      <w:pPr>
        <w:spacing w:after="240" w:before="240" w:lineRule="auto"/>
        <w:rPr/>
      </w:pPr>
      <w:r w:rsidDel="00000000" w:rsidR="00000000" w:rsidRPr="00000000">
        <w:rPr>
          <w:rtl w:val="0"/>
        </w:rPr>
        <w:t xml:space="preserve">Recurring apartment or building expenses.</w:t>
      </w:r>
    </w:p>
    <w:p w:rsidR="00000000" w:rsidDel="00000000" w:rsidP="00000000" w:rsidRDefault="00000000" w:rsidRPr="00000000" w14:paraId="00003484">
      <w:pPr>
        <w:pStyle w:val="Heading3"/>
        <w:keepNext w:val="0"/>
        <w:keepLines w:val="0"/>
        <w:spacing w:before="280" w:lineRule="auto"/>
        <w:rPr>
          <w:b w:val="1"/>
          <w:bCs w:val="1"/>
          <w:color w:val="000000"/>
          <w:sz w:val="26"/>
          <w:szCs w:val="26"/>
        </w:rPr>
      </w:pPr>
      <w:bookmarkStart w:colFirst="0" w:colLast="0" w:name="_go38jy3or0ds" w:id="5038"/>
      <w:bookmarkEnd w:id="5038"/>
      <w:r w:rsidDel="00000000" w:rsidR="00000000" w:rsidRPr="00000000">
        <w:rPr>
          <w:b w:val="1"/>
          <w:bCs w:val="1"/>
          <w:color w:val="000000"/>
          <w:sz w:val="26"/>
          <w:szCs w:val="26"/>
          <w:rtl w:val="0"/>
        </w:rPr>
        <w:t xml:space="preserve">Utilities</w:t>
      </w:r>
    </w:p>
    <w:p w:rsidR="00000000" w:rsidDel="00000000" w:rsidP="00000000" w:rsidRDefault="00000000" w:rsidRPr="00000000" w14:paraId="00003485">
      <w:pPr>
        <w:spacing w:after="240" w:before="240" w:lineRule="auto"/>
        <w:rPr/>
      </w:pPr>
      <w:r w:rsidDel="00000000" w:rsidR="00000000" w:rsidRPr="00000000">
        <w:rPr>
          <w:rtl w:val="0"/>
        </w:rPr>
        <w:t xml:space="preserve">Electricity, water, and other relevant services.</w:t>
      </w:r>
    </w:p>
    <w:p w:rsidR="00000000" w:rsidDel="00000000" w:rsidP="00000000" w:rsidRDefault="00000000" w:rsidRPr="00000000" w14:paraId="00003486">
      <w:pPr>
        <w:pStyle w:val="Heading3"/>
        <w:keepNext w:val="0"/>
        <w:keepLines w:val="0"/>
        <w:spacing w:before="280" w:lineRule="auto"/>
        <w:rPr>
          <w:b w:val="1"/>
          <w:bCs w:val="1"/>
          <w:color w:val="000000"/>
          <w:sz w:val="26"/>
          <w:szCs w:val="26"/>
        </w:rPr>
      </w:pPr>
      <w:bookmarkStart w:colFirst="0" w:colLast="0" w:name="_y13vv83wv72k" w:id="5039"/>
      <w:bookmarkEnd w:id="5039"/>
      <w:r w:rsidDel="00000000" w:rsidR="00000000" w:rsidRPr="00000000">
        <w:rPr>
          <w:b w:val="1"/>
          <w:bCs w:val="1"/>
          <w:color w:val="000000"/>
          <w:sz w:val="26"/>
          <w:szCs w:val="26"/>
          <w:rtl w:val="0"/>
        </w:rPr>
        <w:t xml:space="preserve">Maintenance</w:t>
      </w:r>
    </w:p>
    <w:p w:rsidR="00000000" w:rsidDel="00000000" w:rsidP="00000000" w:rsidRDefault="00000000" w:rsidRPr="00000000" w14:paraId="00003487">
      <w:pPr>
        <w:spacing w:after="240" w:before="240" w:lineRule="auto"/>
        <w:rPr/>
      </w:pPr>
      <w:r w:rsidDel="00000000" w:rsidR="00000000" w:rsidRPr="00000000">
        <w:rPr>
          <w:rtl w:val="0"/>
        </w:rPr>
        <w:t xml:space="preserve">Payments to qualifying service providers.</w:t>
      </w:r>
    </w:p>
    <w:p w:rsidR="00000000" w:rsidDel="00000000" w:rsidP="00000000" w:rsidRDefault="00000000" w:rsidRPr="00000000" w14:paraId="00003488">
      <w:pPr>
        <w:pStyle w:val="Heading3"/>
        <w:keepNext w:val="0"/>
        <w:keepLines w:val="0"/>
        <w:spacing w:before="280" w:lineRule="auto"/>
        <w:rPr>
          <w:b w:val="1"/>
          <w:bCs w:val="1"/>
          <w:color w:val="000000"/>
          <w:sz w:val="26"/>
          <w:szCs w:val="26"/>
        </w:rPr>
      </w:pPr>
      <w:bookmarkStart w:colFirst="0" w:colLast="0" w:name="_gzkprgko7hik" w:id="5040"/>
      <w:bookmarkEnd w:id="5040"/>
      <w:r w:rsidDel="00000000" w:rsidR="00000000" w:rsidRPr="00000000">
        <w:rPr>
          <w:b w:val="1"/>
          <w:bCs w:val="1"/>
          <w:color w:val="000000"/>
          <w:sz w:val="26"/>
          <w:szCs w:val="26"/>
          <w:rtl w:val="0"/>
        </w:rPr>
        <w:t xml:space="preserve">Insurance</w:t>
      </w:r>
    </w:p>
    <w:p w:rsidR="00000000" w:rsidDel="00000000" w:rsidP="00000000" w:rsidRDefault="00000000" w:rsidRPr="00000000" w14:paraId="00003489">
      <w:pPr>
        <w:spacing w:after="240" w:before="240" w:lineRule="auto"/>
        <w:rPr/>
      </w:pPr>
      <w:r w:rsidDel="00000000" w:rsidR="00000000" w:rsidRPr="00000000">
        <w:rPr>
          <w:rtl w:val="0"/>
        </w:rPr>
        <w:t xml:space="preserve">Relevant property insurance premiums.</w:t>
      </w:r>
    </w:p>
    <w:p w:rsidR="00000000" w:rsidDel="00000000" w:rsidP="00000000" w:rsidRDefault="00000000" w:rsidRPr="00000000" w14:paraId="0000348A">
      <w:pPr>
        <w:pStyle w:val="Heading3"/>
        <w:keepNext w:val="0"/>
        <w:keepLines w:val="0"/>
        <w:spacing w:before="280" w:lineRule="auto"/>
        <w:rPr>
          <w:b w:val="1"/>
          <w:bCs w:val="1"/>
          <w:color w:val="000000"/>
          <w:sz w:val="26"/>
          <w:szCs w:val="26"/>
        </w:rPr>
      </w:pPr>
      <w:bookmarkStart w:colFirst="0" w:colLast="0" w:name="_uutm4qkfx1wt" w:id="5041"/>
      <w:bookmarkEnd w:id="5041"/>
      <w:r w:rsidDel="00000000" w:rsidR="00000000" w:rsidRPr="00000000">
        <w:rPr>
          <w:b w:val="1"/>
          <w:bCs w:val="1"/>
          <w:color w:val="000000"/>
          <w:sz w:val="26"/>
          <w:szCs w:val="26"/>
          <w:rtl w:val="0"/>
        </w:rPr>
        <w:t xml:space="preserve">Property Management</w:t>
      </w:r>
    </w:p>
    <w:p w:rsidR="00000000" w:rsidDel="00000000" w:rsidP="00000000" w:rsidRDefault="00000000" w:rsidRPr="00000000" w14:paraId="0000348B">
      <w:pPr>
        <w:spacing w:after="240" w:before="240" w:lineRule="auto"/>
        <w:rPr/>
      </w:pPr>
      <w:r w:rsidDel="00000000" w:rsidR="00000000" w:rsidRPr="00000000">
        <w:rPr>
          <w:rtl w:val="0"/>
        </w:rPr>
        <w:t xml:space="preserve">Payments connected to lawful management arrangements.</w:t>
      </w:r>
    </w:p>
    <w:p w:rsidR="00000000" w:rsidDel="00000000" w:rsidP="00000000" w:rsidRDefault="00000000" w:rsidRPr="00000000" w14:paraId="0000348C">
      <w:pPr>
        <w:pStyle w:val="Heading3"/>
        <w:keepNext w:val="0"/>
        <w:keepLines w:val="0"/>
        <w:spacing w:before="280" w:lineRule="auto"/>
        <w:rPr>
          <w:b w:val="1"/>
          <w:bCs w:val="1"/>
          <w:color w:val="000000"/>
          <w:sz w:val="26"/>
          <w:szCs w:val="26"/>
        </w:rPr>
      </w:pPr>
      <w:bookmarkStart w:colFirst="0" w:colLast="0" w:name="_g85ibk6phw65" w:id="5042"/>
      <w:bookmarkEnd w:id="5042"/>
      <w:r w:rsidDel="00000000" w:rsidR="00000000" w:rsidRPr="00000000">
        <w:rPr>
          <w:b w:val="1"/>
          <w:bCs w:val="1"/>
          <w:color w:val="000000"/>
          <w:sz w:val="26"/>
          <w:szCs w:val="26"/>
          <w:rtl w:val="0"/>
        </w:rPr>
        <w:t xml:space="preserve">Rental Income</w:t>
      </w:r>
    </w:p>
    <w:p w:rsidR="00000000" w:rsidDel="00000000" w:rsidP="00000000" w:rsidRDefault="00000000" w:rsidRPr="00000000" w14:paraId="0000348D">
      <w:pPr>
        <w:spacing w:after="240" w:before="240" w:lineRule="auto"/>
        <w:rPr/>
      </w:pPr>
      <w:r w:rsidDel="00000000" w:rsidR="00000000" w:rsidRPr="00000000">
        <w:rPr>
          <w:rtl w:val="0"/>
        </w:rPr>
        <w:t xml:space="preserve">Receiving rent where supported and appropriately documented.</w:t>
      </w:r>
    </w:p>
    <w:p w:rsidR="00000000" w:rsidDel="00000000" w:rsidP="00000000" w:rsidRDefault="00000000" w:rsidRPr="00000000" w14:paraId="0000348E">
      <w:pPr>
        <w:pStyle w:val="Heading3"/>
        <w:keepNext w:val="0"/>
        <w:keepLines w:val="0"/>
        <w:spacing w:before="280" w:lineRule="auto"/>
        <w:rPr>
          <w:b w:val="1"/>
          <w:bCs w:val="1"/>
          <w:color w:val="000000"/>
          <w:sz w:val="26"/>
          <w:szCs w:val="26"/>
        </w:rPr>
      </w:pPr>
      <w:bookmarkStart w:colFirst="0" w:colLast="0" w:name="_tju5dy58m614" w:id="5043"/>
      <w:bookmarkEnd w:id="5043"/>
      <w:r w:rsidDel="00000000" w:rsidR="00000000" w:rsidRPr="00000000">
        <w:rPr>
          <w:b w:val="1"/>
          <w:bCs w:val="1"/>
          <w:color w:val="000000"/>
          <w:sz w:val="26"/>
          <w:szCs w:val="26"/>
          <w:rtl w:val="0"/>
        </w:rPr>
        <w:t xml:space="preserve">Property Sale</w:t>
      </w:r>
    </w:p>
    <w:p w:rsidR="00000000" w:rsidDel="00000000" w:rsidP="00000000" w:rsidRDefault="00000000" w:rsidRPr="00000000" w14:paraId="0000348F">
      <w:pPr>
        <w:spacing w:after="240" w:before="240" w:lineRule="auto"/>
        <w:rPr/>
      </w:pPr>
      <w:r w:rsidDel="00000000" w:rsidR="00000000" w:rsidRPr="00000000">
        <w:rPr>
          <w:rtl w:val="0"/>
        </w:rPr>
        <w:t xml:space="preserve">Coordinating payment and banking documentation for a future sale.</w:t>
      </w:r>
    </w:p>
    <w:p w:rsidR="00000000" w:rsidDel="00000000" w:rsidP="00000000" w:rsidRDefault="00000000" w:rsidRPr="00000000" w14:paraId="00003490">
      <w:pPr>
        <w:pStyle w:val="Heading3"/>
        <w:keepNext w:val="0"/>
        <w:keepLines w:val="0"/>
        <w:spacing w:before="280" w:lineRule="auto"/>
        <w:rPr>
          <w:b w:val="1"/>
          <w:bCs w:val="1"/>
          <w:color w:val="000000"/>
          <w:sz w:val="26"/>
          <w:szCs w:val="26"/>
        </w:rPr>
      </w:pPr>
      <w:bookmarkStart w:colFirst="0" w:colLast="0" w:name="_82lbo8rz9jmq" w:id="5044"/>
      <w:bookmarkEnd w:id="5044"/>
      <w:r w:rsidDel="00000000" w:rsidR="00000000" w:rsidRPr="00000000">
        <w:rPr>
          <w:b w:val="1"/>
          <w:bCs w:val="1"/>
          <w:color w:val="000000"/>
          <w:sz w:val="26"/>
          <w:szCs w:val="26"/>
          <w:rtl w:val="0"/>
        </w:rPr>
        <w:t xml:space="preserve">Alternative Arrangements</w:t>
      </w:r>
    </w:p>
    <w:p w:rsidR="00000000" w:rsidDel="00000000" w:rsidP="00000000" w:rsidRDefault="00000000" w:rsidRPr="00000000" w14:paraId="00003491">
      <w:pPr>
        <w:spacing w:after="240" w:before="240" w:lineRule="auto"/>
        <w:rPr/>
      </w:pPr>
      <w:r w:rsidDel="00000000" w:rsidR="00000000" w:rsidRPr="00000000">
        <w:rPr>
          <w:rtl w:val="0"/>
        </w:rPr>
        <w:t xml:space="preserve">A local bank account is not necessarily the only legally available method for every property-related payment.</w:t>
      </w:r>
    </w:p>
    <w:p w:rsidR="00000000" w:rsidDel="00000000" w:rsidP="00000000" w:rsidRDefault="00000000" w:rsidRPr="00000000" w14:paraId="00003492">
      <w:pPr>
        <w:spacing w:after="240" w:before="240" w:lineRule="auto"/>
        <w:rPr>
          <w:b w:val="1"/>
          <w:bCs w:val="1"/>
        </w:rPr>
      </w:pPr>
      <w:r w:rsidDel="00000000" w:rsidR="00000000" w:rsidRPr="00000000">
        <w:rPr>
          <w:b w:val="1"/>
          <w:bCs w:val="1"/>
          <w:rtl w:val="0"/>
        </w:rPr>
        <w:t xml:space="preserve">[Discuss Banking for Brazilian Property Ownership]</w:t>
      </w:r>
    </w:p>
    <w:p w:rsidR="00000000" w:rsidDel="00000000" w:rsidP="00000000" w:rsidRDefault="00000000" w:rsidRPr="00000000" w14:paraId="00003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4">
      <w:pPr>
        <w:pStyle w:val="Heading2"/>
        <w:keepNext w:val="0"/>
        <w:keepLines w:val="0"/>
        <w:spacing w:after="80" w:lineRule="auto"/>
        <w:rPr>
          <w:b w:val="1"/>
          <w:bCs w:val="1"/>
          <w:sz w:val="34"/>
          <w:szCs w:val="34"/>
        </w:rPr>
      </w:pPr>
      <w:bookmarkStart w:colFirst="0" w:colLast="0" w:name="_6gc07mgax3oc" w:id="5045"/>
      <w:bookmarkEnd w:id="5045"/>
      <w:r w:rsidDel="00000000" w:rsidR="00000000" w:rsidRPr="00000000">
        <w:rPr>
          <w:b w:val="1"/>
          <w:bCs w:val="1"/>
          <w:sz w:val="34"/>
          <w:szCs w:val="34"/>
          <w:rtl w:val="0"/>
        </w:rPr>
        <w:t xml:space="preserve">NON-RESIDENT ACCOUNTS AND REAL ESTATE INVESTMENT</w:t>
      </w:r>
    </w:p>
    <w:p w:rsidR="00000000" w:rsidDel="00000000" w:rsidP="00000000" w:rsidRDefault="00000000" w:rsidRPr="00000000" w14:paraId="00003495">
      <w:pPr>
        <w:pStyle w:val="Heading1"/>
        <w:keepNext w:val="0"/>
        <w:keepLines w:val="0"/>
        <w:spacing w:before="480" w:lineRule="auto"/>
        <w:rPr>
          <w:b w:val="1"/>
          <w:bCs w:val="1"/>
          <w:sz w:val="46"/>
          <w:szCs w:val="46"/>
        </w:rPr>
      </w:pPr>
      <w:bookmarkStart w:colFirst="0" w:colLast="0" w:name="_ol8gc26ctxsa" w:id="5046"/>
      <w:bookmarkEnd w:id="5046"/>
      <w:r w:rsidDel="00000000" w:rsidR="00000000" w:rsidRPr="00000000">
        <w:rPr>
          <w:b w:val="1"/>
          <w:bCs w:val="1"/>
          <w:sz w:val="46"/>
          <w:szCs w:val="46"/>
          <w:rtl w:val="0"/>
        </w:rPr>
        <w:t xml:space="preserve">Do You Need a Brazilian Account to Buy Property?</w:t>
      </w:r>
    </w:p>
    <w:p w:rsidR="00000000" w:rsidDel="00000000" w:rsidP="00000000" w:rsidRDefault="00000000" w:rsidRPr="00000000" w14:paraId="00003496">
      <w:pPr>
        <w:spacing w:after="240" w:before="240" w:lineRule="auto"/>
        <w:rPr/>
      </w:pPr>
      <w:r w:rsidDel="00000000" w:rsidR="00000000" w:rsidRPr="00000000">
        <w:rPr>
          <w:rtl w:val="0"/>
        </w:rPr>
        <w:t xml:space="preserve">Not necessarily.</w:t>
      </w:r>
    </w:p>
    <w:p w:rsidR="00000000" w:rsidDel="00000000" w:rsidP="00000000" w:rsidRDefault="00000000" w:rsidRPr="00000000" w14:paraId="00003497">
      <w:pPr>
        <w:spacing w:after="240" w:before="240" w:lineRule="auto"/>
        <w:rPr/>
      </w:pPr>
      <w:r w:rsidDel="00000000" w:rsidR="00000000" w:rsidRPr="00000000">
        <w:rPr>
          <w:rtl w:val="0"/>
        </w:rPr>
        <w:t xml:space="preserve">Foreign buyers may be able to complete qualifying property acquisitions through legally appropriate international payment arrangements without opening an ordinary Brazilian resident account.</w:t>
      </w:r>
    </w:p>
    <w:p w:rsidR="00000000" w:rsidDel="00000000" w:rsidP="00000000" w:rsidRDefault="00000000" w:rsidRPr="00000000" w14:paraId="00003498">
      <w:pPr>
        <w:pStyle w:val="Heading3"/>
        <w:keepNext w:val="0"/>
        <w:keepLines w:val="0"/>
        <w:spacing w:before="280" w:lineRule="auto"/>
        <w:rPr>
          <w:b w:val="1"/>
          <w:bCs w:val="1"/>
          <w:color w:val="000000"/>
          <w:sz w:val="26"/>
          <w:szCs w:val="26"/>
        </w:rPr>
      </w:pPr>
      <w:bookmarkStart w:colFirst="0" w:colLast="0" w:name="_7yuytmkplnf1" w:id="5047"/>
      <w:bookmarkEnd w:id="5047"/>
      <w:r w:rsidDel="00000000" w:rsidR="00000000" w:rsidRPr="00000000">
        <w:rPr>
          <w:b w:val="1"/>
          <w:bCs w:val="1"/>
          <w:color w:val="000000"/>
          <w:sz w:val="26"/>
          <w:szCs w:val="26"/>
          <w:rtl w:val="0"/>
        </w:rPr>
        <w:t xml:space="preserve">Direct Payment</w:t>
      </w:r>
    </w:p>
    <w:p w:rsidR="00000000" w:rsidDel="00000000" w:rsidP="00000000" w:rsidRDefault="00000000" w:rsidRPr="00000000" w14:paraId="00003499">
      <w:pPr>
        <w:spacing w:after="240" w:before="240" w:lineRule="auto"/>
        <w:rPr/>
      </w:pPr>
      <w:r w:rsidDel="00000000" w:rsidR="00000000" w:rsidRPr="00000000">
        <w:rPr>
          <w:rtl w:val="0"/>
        </w:rPr>
        <w:t xml:space="preserve">Certain transactions may use an authorized cross-border payment structure.</w:t>
      </w:r>
    </w:p>
    <w:p w:rsidR="00000000" w:rsidDel="00000000" w:rsidP="00000000" w:rsidRDefault="00000000" w:rsidRPr="00000000" w14:paraId="0000349A">
      <w:pPr>
        <w:pStyle w:val="Heading3"/>
        <w:keepNext w:val="0"/>
        <w:keepLines w:val="0"/>
        <w:spacing w:before="280" w:lineRule="auto"/>
        <w:rPr>
          <w:b w:val="1"/>
          <w:bCs w:val="1"/>
          <w:color w:val="000000"/>
          <w:sz w:val="26"/>
          <w:szCs w:val="26"/>
        </w:rPr>
      </w:pPr>
      <w:bookmarkStart w:colFirst="0" w:colLast="0" w:name="_16c3rs4tmdy" w:id="5048"/>
      <w:bookmarkEnd w:id="5048"/>
      <w:r w:rsidDel="00000000" w:rsidR="00000000" w:rsidRPr="00000000">
        <w:rPr>
          <w:b w:val="1"/>
          <w:bCs w:val="1"/>
          <w:color w:val="000000"/>
          <w:sz w:val="26"/>
          <w:szCs w:val="26"/>
          <w:rtl w:val="0"/>
        </w:rPr>
        <w:t xml:space="preserve">Non-Resident Account</w:t>
      </w:r>
    </w:p>
    <w:p w:rsidR="00000000" w:rsidDel="00000000" w:rsidP="00000000" w:rsidRDefault="00000000" w:rsidRPr="00000000" w14:paraId="0000349B">
      <w:pPr>
        <w:spacing w:after="240" w:before="240" w:lineRule="auto"/>
        <w:rPr/>
      </w:pPr>
      <w:r w:rsidDel="00000000" w:rsidR="00000000" w:rsidRPr="00000000">
        <w:rPr>
          <w:rtl w:val="0"/>
        </w:rPr>
        <w:t xml:space="preserve">An eligible account may assist with local funds management.</w:t>
      </w:r>
    </w:p>
    <w:p w:rsidR="00000000" w:rsidDel="00000000" w:rsidP="00000000" w:rsidRDefault="00000000" w:rsidRPr="00000000" w14:paraId="0000349C">
      <w:pPr>
        <w:pStyle w:val="Heading3"/>
        <w:keepNext w:val="0"/>
        <w:keepLines w:val="0"/>
        <w:spacing w:before="280" w:lineRule="auto"/>
        <w:rPr>
          <w:b w:val="1"/>
          <w:bCs w:val="1"/>
          <w:color w:val="000000"/>
          <w:sz w:val="26"/>
          <w:szCs w:val="26"/>
        </w:rPr>
      </w:pPr>
      <w:bookmarkStart w:colFirst="0" w:colLast="0" w:name="_eu55ko2iydsa" w:id="5049"/>
      <w:bookmarkEnd w:id="5049"/>
      <w:r w:rsidDel="00000000" w:rsidR="00000000" w:rsidRPr="00000000">
        <w:rPr>
          <w:b w:val="1"/>
          <w:bCs w:val="1"/>
          <w:color w:val="000000"/>
          <w:sz w:val="26"/>
          <w:szCs w:val="26"/>
          <w:rtl w:val="0"/>
        </w:rPr>
        <w:t xml:space="preserve">Purchase Agreement</w:t>
      </w:r>
    </w:p>
    <w:p w:rsidR="00000000" w:rsidDel="00000000" w:rsidP="00000000" w:rsidRDefault="00000000" w:rsidRPr="00000000" w14:paraId="0000349D">
      <w:pPr>
        <w:spacing w:after="240" w:before="240" w:lineRule="auto"/>
        <w:rPr/>
      </w:pPr>
      <w:r w:rsidDel="00000000" w:rsidR="00000000" w:rsidRPr="00000000">
        <w:rPr>
          <w:rtl w:val="0"/>
        </w:rPr>
        <w:t xml:space="preserve">Payment terms should be consistent with the transaction.</w:t>
      </w:r>
    </w:p>
    <w:p w:rsidR="00000000" w:rsidDel="00000000" w:rsidP="00000000" w:rsidRDefault="00000000" w:rsidRPr="00000000" w14:paraId="0000349E">
      <w:pPr>
        <w:pStyle w:val="Heading3"/>
        <w:keepNext w:val="0"/>
        <w:keepLines w:val="0"/>
        <w:spacing w:before="280" w:lineRule="auto"/>
        <w:rPr>
          <w:b w:val="1"/>
          <w:bCs w:val="1"/>
          <w:color w:val="000000"/>
          <w:sz w:val="26"/>
          <w:szCs w:val="26"/>
        </w:rPr>
      </w:pPr>
      <w:bookmarkStart w:colFirst="0" w:colLast="0" w:name="_ej7woyno4rc5" w:id="5050"/>
      <w:bookmarkEnd w:id="5050"/>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49F">
      <w:pPr>
        <w:spacing w:after="240" w:before="240" w:lineRule="auto"/>
        <w:rPr/>
      </w:pPr>
      <w:r w:rsidDel="00000000" w:rsidR="00000000" w:rsidRPr="00000000">
        <w:rPr>
          <w:rtl w:val="0"/>
        </w:rPr>
        <w:t xml:space="preserve">Relevant financial documentation should be maintained.</w:t>
      </w:r>
    </w:p>
    <w:p w:rsidR="00000000" w:rsidDel="00000000" w:rsidP="00000000" w:rsidRDefault="00000000" w:rsidRPr="00000000" w14:paraId="000034A0">
      <w:pPr>
        <w:pStyle w:val="Heading3"/>
        <w:keepNext w:val="0"/>
        <w:keepLines w:val="0"/>
        <w:spacing w:before="280" w:lineRule="auto"/>
        <w:rPr>
          <w:b w:val="1"/>
          <w:bCs w:val="1"/>
          <w:color w:val="000000"/>
          <w:sz w:val="26"/>
          <w:szCs w:val="26"/>
        </w:rPr>
      </w:pPr>
      <w:bookmarkStart w:colFirst="0" w:colLast="0" w:name="_5kmdcidocouq" w:id="5051"/>
      <w:bookmarkEnd w:id="5051"/>
      <w:r w:rsidDel="00000000" w:rsidR="00000000" w:rsidRPr="00000000">
        <w:rPr>
          <w:b w:val="1"/>
          <w:bCs w:val="1"/>
          <w:color w:val="000000"/>
          <w:sz w:val="26"/>
          <w:szCs w:val="26"/>
          <w:rtl w:val="0"/>
        </w:rPr>
        <w:t xml:space="preserve">Closing</w:t>
      </w:r>
    </w:p>
    <w:p w:rsidR="00000000" w:rsidDel="00000000" w:rsidP="00000000" w:rsidRDefault="00000000" w:rsidRPr="00000000" w14:paraId="000034A1">
      <w:pPr>
        <w:spacing w:after="240" w:before="240" w:lineRule="auto"/>
        <w:rPr/>
      </w:pPr>
      <w:r w:rsidDel="00000000" w:rsidR="00000000" w:rsidRPr="00000000">
        <w:rPr>
          <w:rtl w:val="0"/>
        </w:rPr>
        <w:t xml:space="preserve">The payment arrangement should be coordinated with the legally required property transfer steps.</w:t>
      </w:r>
    </w:p>
    <w:p w:rsidR="00000000" w:rsidDel="00000000" w:rsidP="00000000" w:rsidRDefault="00000000" w:rsidRPr="00000000" w14:paraId="000034A2">
      <w:pPr>
        <w:pStyle w:val="Heading3"/>
        <w:keepNext w:val="0"/>
        <w:keepLines w:val="0"/>
        <w:spacing w:before="280" w:lineRule="auto"/>
        <w:rPr>
          <w:b w:val="1"/>
          <w:bCs w:val="1"/>
          <w:color w:val="000000"/>
          <w:sz w:val="26"/>
          <w:szCs w:val="26"/>
        </w:rPr>
      </w:pPr>
      <w:bookmarkStart w:colFirst="0" w:colLast="0" w:name="_j57apal19hf7" w:id="5052"/>
      <w:bookmarkEnd w:id="5052"/>
      <w:r w:rsidDel="00000000" w:rsidR="00000000" w:rsidRPr="00000000">
        <w:rPr>
          <w:b w:val="1"/>
          <w:bCs w:val="1"/>
          <w:color w:val="000000"/>
          <w:sz w:val="26"/>
          <w:szCs w:val="26"/>
          <w:rtl w:val="0"/>
        </w:rPr>
        <w:t xml:space="preserve">Investor Residence</w:t>
      </w:r>
    </w:p>
    <w:p w:rsidR="00000000" w:rsidDel="00000000" w:rsidP="00000000" w:rsidRDefault="00000000" w:rsidRPr="00000000" w14:paraId="000034A3">
      <w:pPr>
        <w:spacing w:after="240" w:before="240" w:lineRule="auto"/>
        <w:rPr/>
      </w:pPr>
      <w:r w:rsidDel="00000000" w:rsidR="00000000" w:rsidRPr="00000000">
        <w:rPr>
          <w:rtl w:val="0"/>
        </w:rPr>
        <w:t xml:space="preserve">A bank account does not automatically establish immigration eligibility.</w:t>
      </w:r>
    </w:p>
    <w:p w:rsidR="00000000" w:rsidDel="00000000" w:rsidP="00000000" w:rsidRDefault="00000000" w:rsidRPr="00000000" w14:paraId="000034A4">
      <w:pPr>
        <w:pStyle w:val="Heading3"/>
        <w:keepNext w:val="0"/>
        <w:keepLines w:val="0"/>
        <w:spacing w:before="280" w:lineRule="auto"/>
        <w:rPr>
          <w:b w:val="1"/>
          <w:bCs w:val="1"/>
          <w:color w:val="000000"/>
          <w:sz w:val="26"/>
          <w:szCs w:val="26"/>
        </w:rPr>
      </w:pPr>
      <w:bookmarkStart w:colFirst="0" w:colLast="0" w:name="_r0fztu3882u" w:id="5053"/>
      <w:bookmarkEnd w:id="5053"/>
      <w:r w:rsidDel="00000000" w:rsidR="00000000" w:rsidRPr="00000000">
        <w:rPr>
          <w:b w:val="1"/>
          <w:bCs w:val="1"/>
          <w:color w:val="000000"/>
          <w:sz w:val="26"/>
          <w:szCs w:val="26"/>
          <w:rtl w:val="0"/>
        </w:rPr>
        <w:t xml:space="preserve">Future Expenses</w:t>
      </w:r>
    </w:p>
    <w:p w:rsidR="00000000" w:rsidDel="00000000" w:rsidP="00000000" w:rsidRDefault="00000000" w:rsidRPr="00000000" w14:paraId="000034A5">
      <w:pPr>
        <w:spacing w:after="240" w:before="240" w:lineRule="auto"/>
        <w:rPr/>
      </w:pPr>
      <w:r w:rsidDel="00000000" w:rsidR="00000000" w:rsidRPr="00000000">
        <w:rPr>
          <w:rtl w:val="0"/>
        </w:rPr>
        <w:t xml:space="preserve">A local account may be useful for property administration.</w:t>
      </w:r>
    </w:p>
    <w:p w:rsidR="00000000" w:rsidDel="00000000" w:rsidP="00000000" w:rsidRDefault="00000000" w:rsidRPr="00000000" w14:paraId="000034A6">
      <w:pPr>
        <w:pStyle w:val="Heading3"/>
        <w:keepNext w:val="0"/>
        <w:keepLines w:val="0"/>
        <w:spacing w:before="280" w:lineRule="auto"/>
        <w:rPr>
          <w:b w:val="1"/>
          <w:bCs w:val="1"/>
          <w:color w:val="000000"/>
          <w:sz w:val="26"/>
          <w:szCs w:val="26"/>
        </w:rPr>
      </w:pPr>
      <w:bookmarkStart w:colFirst="0" w:colLast="0" w:name="_kkcvqa8rkdmk" w:id="5054"/>
      <w:bookmarkEnd w:id="5054"/>
      <w:r w:rsidDel="00000000" w:rsidR="00000000" w:rsidRPr="00000000">
        <w:rPr>
          <w:b w:val="1"/>
          <w:bCs w:val="1"/>
          <w:color w:val="000000"/>
          <w:sz w:val="26"/>
          <w:szCs w:val="26"/>
          <w:rtl w:val="0"/>
        </w:rPr>
        <w:t xml:space="preserve">Individual Assessment</w:t>
      </w:r>
    </w:p>
    <w:p w:rsidR="00000000" w:rsidDel="00000000" w:rsidP="00000000" w:rsidRDefault="00000000" w:rsidRPr="00000000" w14:paraId="000034A7">
      <w:pPr>
        <w:spacing w:after="240" w:before="240" w:lineRule="auto"/>
        <w:rPr/>
      </w:pPr>
      <w:r w:rsidDel="00000000" w:rsidR="00000000" w:rsidRPr="00000000">
        <w:rPr>
          <w:rtl w:val="0"/>
        </w:rPr>
        <w:t xml:space="preserve">The appropriate banking arrangement depends on the purchase and the client's objectives.</w:t>
      </w:r>
    </w:p>
    <w:p w:rsidR="00000000" w:rsidDel="00000000" w:rsidP="00000000" w:rsidRDefault="00000000" w:rsidRPr="00000000" w14:paraId="000034A8">
      <w:pPr>
        <w:spacing w:after="240" w:before="240" w:lineRule="auto"/>
        <w:rPr>
          <w:b w:val="1"/>
          <w:bCs w:val="1"/>
        </w:rPr>
      </w:pPr>
      <w:r w:rsidDel="00000000" w:rsidR="00000000" w:rsidRPr="00000000">
        <w:rPr>
          <w:b w:val="1"/>
          <w:bCs w:val="1"/>
          <w:rtl w:val="0"/>
        </w:rPr>
        <w:t xml:space="preserve">[Discuss Banking for a Brazilian Property Purchase]</w:t>
      </w:r>
    </w:p>
    <w:p w:rsidR="00000000" w:rsidDel="00000000" w:rsidP="00000000" w:rsidRDefault="00000000" w:rsidRPr="00000000" w14:paraId="00003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thy926n1cnya" w:id="5055"/>
      <w:bookmarkEnd w:id="5055"/>
      <w:r w:rsidDel="00000000" w:rsidR="00000000" w:rsidRPr="00000000">
        <w:rPr>
          <w:b w:val="1"/>
          <w:bCs w:val="1"/>
          <w:sz w:val="34"/>
          <w:szCs w:val="34"/>
          <w:rtl w:val="0"/>
        </w:rPr>
        <w:t xml:space="preserve">BRAZILIAN TAX RESIDENCE</w:t>
      </w:r>
    </w:p>
    <w:p w:rsidR="00000000" w:rsidDel="00000000" w:rsidP="00000000" w:rsidRDefault="00000000" w:rsidRPr="00000000" w14:paraId="000034AB">
      <w:pPr>
        <w:pStyle w:val="Heading1"/>
        <w:keepNext w:val="0"/>
        <w:keepLines w:val="0"/>
        <w:spacing w:before="480" w:lineRule="auto"/>
        <w:rPr>
          <w:b w:val="1"/>
          <w:bCs w:val="1"/>
          <w:sz w:val="46"/>
          <w:szCs w:val="46"/>
        </w:rPr>
      </w:pPr>
      <w:bookmarkStart w:colFirst="0" w:colLast="0" w:name="_eh1s0h4hli08" w:id="5056"/>
      <w:bookmarkEnd w:id="5056"/>
      <w:r w:rsidDel="00000000" w:rsidR="00000000" w:rsidRPr="00000000">
        <w:rPr>
          <w:b w:val="1"/>
          <w:bCs w:val="1"/>
          <w:sz w:val="46"/>
          <w:szCs w:val="46"/>
          <w:rtl w:val="0"/>
        </w:rPr>
        <w:t xml:space="preserve">Does Opening a Bank Account Make You a Brazilian Tax Resident?</w:t>
      </w:r>
    </w:p>
    <w:p w:rsidR="00000000" w:rsidDel="00000000" w:rsidP="00000000" w:rsidRDefault="00000000" w:rsidRPr="00000000" w14:paraId="000034AC">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34AD">
      <w:pPr>
        <w:spacing w:after="240" w:before="240" w:lineRule="auto"/>
        <w:rPr/>
      </w:pPr>
      <w:r w:rsidDel="00000000" w:rsidR="00000000" w:rsidRPr="00000000">
        <w:rPr>
          <w:rtl w:val="0"/>
        </w:rPr>
        <w:t xml:space="preserve">Brazilian income tax residence is determined under the applicable tax legislation and the relevant facts.</w:t>
      </w:r>
    </w:p>
    <w:p w:rsidR="00000000" w:rsidDel="00000000" w:rsidP="00000000" w:rsidRDefault="00000000" w:rsidRPr="00000000" w14:paraId="000034AE">
      <w:pPr>
        <w:pStyle w:val="Heading3"/>
        <w:keepNext w:val="0"/>
        <w:keepLines w:val="0"/>
        <w:spacing w:before="280" w:lineRule="auto"/>
        <w:rPr>
          <w:b w:val="1"/>
          <w:bCs w:val="1"/>
          <w:color w:val="000000"/>
          <w:sz w:val="26"/>
          <w:szCs w:val="26"/>
        </w:rPr>
      </w:pPr>
      <w:bookmarkStart w:colFirst="0" w:colLast="0" w:name="_vawezzop2392" w:id="5057"/>
      <w:bookmarkEnd w:id="5057"/>
      <w:r w:rsidDel="00000000" w:rsidR="00000000" w:rsidRPr="00000000">
        <w:rPr>
          <w:b w:val="1"/>
          <w:bCs w:val="1"/>
          <w:color w:val="000000"/>
          <w:sz w:val="26"/>
          <w:szCs w:val="26"/>
          <w:rtl w:val="0"/>
        </w:rPr>
        <w:t xml:space="preserve">Immigration Status</w:t>
      </w:r>
    </w:p>
    <w:p w:rsidR="00000000" w:rsidDel="00000000" w:rsidP="00000000" w:rsidRDefault="00000000" w:rsidRPr="00000000" w14:paraId="000034AF">
      <w:pPr>
        <w:spacing w:after="240" w:before="240" w:lineRule="auto"/>
        <w:rPr/>
      </w:pPr>
      <w:r w:rsidDel="00000000" w:rsidR="00000000" w:rsidRPr="00000000">
        <w:rPr>
          <w:rtl w:val="0"/>
        </w:rPr>
        <w:t xml:space="preserve">Holding a visa or residence authorization does not necessarily determine tax residence in every circumstance.</w:t>
      </w:r>
    </w:p>
    <w:p w:rsidR="00000000" w:rsidDel="00000000" w:rsidP="00000000" w:rsidRDefault="00000000" w:rsidRPr="00000000" w14:paraId="000034B0">
      <w:pPr>
        <w:pStyle w:val="Heading3"/>
        <w:keepNext w:val="0"/>
        <w:keepLines w:val="0"/>
        <w:spacing w:before="280" w:lineRule="auto"/>
        <w:rPr>
          <w:b w:val="1"/>
          <w:bCs w:val="1"/>
          <w:color w:val="000000"/>
          <w:sz w:val="26"/>
          <w:szCs w:val="26"/>
        </w:rPr>
      </w:pPr>
      <w:bookmarkStart w:colFirst="0" w:colLast="0" w:name="_u4x3he3hrn28" w:id="5058"/>
      <w:bookmarkEnd w:id="5058"/>
      <w:r w:rsidDel="00000000" w:rsidR="00000000" w:rsidRPr="00000000">
        <w:rPr>
          <w:b w:val="1"/>
          <w:bCs w:val="1"/>
          <w:color w:val="000000"/>
          <w:sz w:val="26"/>
          <w:szCs w:val="26"/>
          <w:rtl w:val="0"/>
        </w:rPr>
        <w:t xml:space="preserve">Physical Presence</w:t>
      </w:r>
    </w:p>
    <w:p w:rsidR="00000000" w:rsidDel="00000000" w:rsidP="00000000" w:rsidRDefault="00000000" w:rsidRPr="00000000" w14:paraId="000034B1">
      <w:pPr>
        <w:spacing w:after="240" w:before="240" w:lineRule="auto"/>
        <w:rPr/>
      </w:pPr>
      <w:r w:rsidDel="00000000" w:rsidR="00000000" w:rsidRPr="00000000">
        <w:rPr>
          <w:rtl w:val="0"/>
        </w:rPr>
        <w:t xml:space="preserve">The time spent in Brazil may be relevant.</w:t>
      </w:r>
    </w:p>
    <w:p w:rsidR="00000000" w:rsidDel="00000000" w:rsidP="00000000" w:rsidRDefault="00000000" w:rsidRPr="00000000" w14:paraId="000034B2">
      <w:pPr>
        <w:pStyle w:val="Heading3"/>
        <w:keepNext w:val="0"/>
        <w:keepLines w:val="0"/>
        <w:spacing w:before="280" w:lineRule="auto"/>
        <w:rPr>
          <w:b w:val="1"/>
          <w:bCs w:val="1"/>
          <w:color w:val="000000"/>
          <w:sz w:val="26"/>
          <w:szCs w:val="26"/>
        </w:rPr>
      </w:pPr>
      <w:bookmarkStart w:colFirst="0" w:colLast="0" w:name="_djwtsvbyzpxs" w:id="5059"/>
      <w:bookmarkEnd w:id="5059"/>
      <w:r w:rsidDel="00000000" w:rsidR="00000000" w:rsidRPr="00000000">
        <w:rPr>
          <w:b w:val="1"/>
          <w:bCs w:val="1"/>
          <w:color w:val="000000"/>
          <w:sz w:val="26"/>
          <w:szCs w:val="26"/>
          <w:rtl w:val="0"/>
        </w:rPr>
        <w:t xml:space="preserve">Residence History</w:t>
      </w:r>
    </w:p>
    <w:p w:rsidR="00000000" w:rsidDel="00000000" w:rsidP="00000000" w:rsidRDefault="00000000" w:rsidRPr="00000000" w14:paraId="000034B3">
      <w:pPr>
        <w:spacing w:after="240" w:before="240" w:lineRule="auto"/>
        <w:rPr/>
      </w:pPr>
      <w:r w:rsidDel="00000000" w:rsidR="00000000" w:rsidRPr="00000000">
        <w:rPr>
          <w:rtl w:val="0"/>
        </w:rPr>
        <w:t xml:space="preserve">Departure and return circumstances may affect the applicable classification.</w:t>
      </w:r>
    </w:p>
    <w:p w:rsidR="00000000" w:rsidDel="00000000" w:rsidP="00000000" w:rsidRDefault="00000000" w:rsidRPr="00000000" w14:paraId="000034B4">
      <w:pPr>
        <w:pStyle w:val="Heading3"/>
        <w:keepNext w:val="0"/>
        <w:keepLines w:val="0"/>
        <w:spacing w:before="280" w:lineRule="auto"/>
        <w:rPr>
          <w:b w:val="1"/>
          <w:bCs w:val="1"/>
          <w:color w:val="000000"/>
          <w:sz w:val="26"/>
          <w:szCs w:val="26"/>
        </w:rPr>
      </w:pPr>
      <w:bookmarkStart w:colFirst="0" w:colLast="0" w:name="_28c9o3875bq5" w:id="5060"/>
      <w:bookmarkEnd w:id="5060"/>
      <w:r w:rsidDel="00000000" w:rsidR="00000000" w:rsidRPr="00000000">
        <w:rPr>
          <w:b w:val="1"/>
          <w:bCs w:val="1"/>
          <w:color w:val="000000"/>
          <w:sz w:val="26"/>
          <w:szCs w:val="26"/>
          <w:rtl w:val="0"/>
        </w:rPr>
        <w:t xml:space="preserve">Brazilian Citizenship</w:t>
      </w:r>
    </w:p>
    <w:p w:rsidR="00000000" w:rsidDel="00000000" w:rsidP="00000000" w:rsidRDefault="00000000" w:rsidRPr="00000000" w14:paraId="000034B5">
      <w:pPr>
        <w:spacing w:after="240" w:before="240" w:lineRule="auto"/>
        <w:rPr/>
      </w:pPr>
      <w:r w:rsidDel="00000000" w:rsidR="00000000" w:rsidRPr="00000000">
        <w:rPr>
          <w:rtl w:val="0"/>
        </w:rPr>
        <w:t xml:space="preserve">Citizenship alone does not determine tax residence.</w:t>
      </w:r>
    </w:p>
    <w:p w:rsidR="00000000" w:rsidDel="00000000" w:rsidP="00000000" w:rsidRDefault="00000000" w:rsidRPr="00000000" w14:paraId="000034B6">
      <w:pPr>
        <w:pStyle w:val="Heading3"/>
        <w:keepNext w:val="0"/>
        <w:keepLines w:val="0"/>
        <w:spacing w:before="280" w:lineRule="auto"/>
        <w:rPr>
          <w:b w:val="1"/>
          <w:bCs w:val="1"/>
          <w:color w:val="000000"/>
          <w:sz w:val="26"/>
          <w:szCs w:val="26"/>
        </w:rPr>
      </w:pPr>
      <w:bookmarkStart w:colFirst="0" w:colLast="0" w:name="_e5dehy7l4o3t" w:id="5061"/>
      <w:bookmarkEnd w:id="5061"/>
      <w:r w:rsidDel="00000000" w:rsidR="00000000" w:rsidRPr="00000000">
        <w:rPr>
          <w:b w:val="1"/>
          <w:bCs w:val="1"/>
          <w:color w:val="000000"/>
          <w:sz w:val="26"/>
          <w:szCs w:val="26"/>
          <w:rtl w:val="0"/>
        </w:rPr>
        <w:t xml:space="preserve">CPF Registration</w:t>
      </w:r>
    </w:p>
    <w:p w:rsidR="00000000" w:rsidDel="00000000" w:rsidP="00000000" w:rsidRDefault="00000000" w:rsidRPr="00000000" w14:paraId="000034B7">
      <w:pPr>
        <w:spacing w:after="240" w:before="240" w:lineRule="auto"/>
        <w:rPr/>
      </w:pPr>
      <w:r w:rsidDel="00000000" w:rsidR="00000000" w:rsidRPr="00000000">
        <w:rPr>
          <w:rtl w:val="0"/>
        </w:rPr>
        <w:t xml:space="preserve">Obtaining a CPF does not automatically establish tax residence.</w:t>
      </w:r>
    </w:p>
    <w:p w:rsidR="00000000" w:rsidDel="00000000" w:rsidP="00000000" w:rsidRDefault="00000000" w:rsidRPr="00000000" w14:paraId="000034B8">
      <w:pPr>
        <w:pStyle w:val="Heading3"/>
        <w:keepNext w:val="0"/>
        <w:keepLines w:val="0"/>
        <w:spacing w:before="280" w:lineRule="auto"/>
        <w:rPr>
          <w:b w:val="1"/>
          <w:bCs w:val="1"/>
          <w:color w:val="000000"/>
          <w:sz w:val="26"/>
          <w:szCs w:val="26"/>
        </w:rPr>
      </w:pPr>
      <w:bookmarkStart w:colFirst="0" w:colLast="0" w:name="_rba6ct6lqrl1" w:id="5062"/>
      <w:bookmarkEnd w:id="5062"/>
      <w:r w:rsidDel="00000000" w:rsidR="00000000" w:rsidRPr="00000000">
        <w:rPr>
          <w:b w:val="1"/>
          <w:bCs w:val="1"/>
          <w:color w:val="000000"/>
          <w:sz w:val="26"/>
          <w:szCs w:val="26"/>
          <w:rtl w:val="0"/>
        </w:rPr>
        <w:t xml:space="preserve">Banking Relationship</w:t>
      </w:r>
    </w:p>
    <w:p w:rsidR="00000000" w:rsidDel="00000000" w:rsidP="00000000" w:rsidRDefault="00000000" w:rsidRPr="00000000" w14:paraId="000034B9">
      <w:pPr>
        <w:spacing w:after="240" w:before="240" w:lineRule="auto"/>
        <w:rPr/>
      </w:pPr>
      <w:r w:rsidDel="00000000" w:rsidR="00000000" w:rsidRPr="00000000">
        <w:rPr>
          <w:rtl w:val="0"/>
        </w:rPr>
        <w:t xml:space="preserve">Opening an account does not, by itself, create or eliminate Brazilian tax residence.</w:t>
      </w:r>
    </w:p>
    <w:p w:rsidR="00000000" w:rsidDel="00000000" w:rsidP="00000000" w:rsidRDefault="00000000" w:rsidRPr="00000000" w14:paraId="000034BA">
      <w:pPr>
        <w:pStyle w:val="Heading3"/>
        <w:keepNext w:val="0"/>
        <w:keepLines w:val="0"/>
        <w:spacing w:before="280" w:lineRule="auto"/>
        <w:rPr>
          <w:b w:val="1"/>
          <w:bCs w:val="1"/>
          <w:color w:val="000000"/>
          <w:sz w:val="26"/>
          <w:szCs w:val="26"/>
        </w:rPr>
      </w:pPr>
      <w:bookmarkStart w:colFirst="0" w:colLast="0" w:name="_7ekr1r3sdrka" w:id="5063"/>
      <w:bookmarkEnd w:id="5063"/>
      <w:r w:rsidDel="00000000" w:rsidR="00000000" w:rsidRPr="00000000">
        <w:rPr>
          <w:b w:val="1"/>
          <w:bCs w:val="1"/>
          <w:color w:val="000000"/>
          <w:sz w:val="26"/>
          <w:szCs w:val="26"/>
          <w:rtl w:val="0"/>
        </w:rPr>
        <w:t xml:space="preserve">Accurate Classification</w:t>
      </w:r>
    </w:p>
    <w:p w:rsidR="00000000" w:rsidDel="00000000" w:rsidP="00000000" w:rsidRDefault="00000000" w:rsidRPr="00000000" w14:paraId="000034BB">
      <w:pPr>
        <w:spacing w:after="240" w:before="240" w:lineRule="auto"/>
        <w:rPr/>
      </w:pPr>
      <w:r w:rsidDel="00000000" w:rsidR="00000000" w:rsidRPr="00000000">
        <w:rPr>
          <w:rtl w:val="0"/>
        </w:rPr>
        <w:t xml:space="preserve">The customer must provide truthful and consistent information to financial institutions.</w:t>
      </w:r>
    </w:p>
    <w:p w:rsidR="00000000" w:rsidDel="00000000" w:rsidP="00000000" w:rsidRDefault="00000000" w:rsidRPr="00000000" w14:paraId="000034BC">
      <w:pPr>
        <w:pStyle w:val="Heading3"/>
        <w:keepNext w:val="0"/>
        <w:keepLines w:val="0"/>
        <w:spacing w:before="280" w:lineRule="auto"/>
        <w:rPr>
          <w:b w:val="1"/>
          <w:bCs w:val="1"/>
          <w:color w:val="000000"/>
          <w:sz w:val="26"/>
          <w:szCs w:val="26"/>
        </w:rPr>
      </w:pPr>
      <w:bookmarkStart w:colFirst="0" w:colLast="0" w:name="_hahib8t79jrj" w:id="5064"/>
      <w:bookmarkEnd w:id="5064"/>
      <w:r w:rsidDel="00000000" w:rsidR="00000000" w:rsidRPr="00000000">
        <w:rPr>
          <w:b w:val="1"/>
          <w:bCs w:val="1"/>
          <w:color w:val="000000"/>
          <w:sz w:val="26"/>
          <w:szCs w:val="26"/>
          <w:rtl w:val="0"/>
        </w:rPr>
        <w:t xml:space="preserve">Tax Planning</w:t>
      </w:r>
    </w:p>
    <w:p w:rsidR="00000000" w:rsidDel="00000000" w:rsidP="00000000" w:rsidRDefault="00000000" w:rsidRPr="00000000" w14:paraId="000034BD">
      <w:pPr>
        <w:spacing w:after="240" w:before="240" w:lineRule="auto"/>
        <w:rPr/>
      </w:pPr>
      <w:r w:rsidDel="00000000" w:rsidR="00000000" w:rsidRPr="00000000">
        <w:rPr>
          <w:rtl w:val="0"/>
        </w:rPr>
        <w:t xml:space="preserve">A bank account should not be presented as a mechanism to avoid taxes or override tax residence rules.</w:t>
      </w:r>
    </w:p>
    <w:p w:rsidR="00000000" w:rsidDel="00000000" w:rsidP="00000000" w:rsidRDefault="00000000" w:rsidRPr="00000000" w14:paraId="000034BE">
      <w:pPr>
        <w:spacing w:after="240" w:before="240" w:lineRule="auto"/>
        <w:rPr>
          <w:b w:val="1"/>
          <w:bCs w:val="1"/>
        </w:rPr>
      </w:pPr>
      <w:r w:rsidDel="00000000" w:rsidR="00000000" w:rsidRPr="00000000">
        <w:rPr>
          <w:b w:val="1"/>
          <w:bCs w:val="1"/>
          <w:rtl w:val="0"/>
        </w:rPr>
        <w:t xml:space="preserve">[Request a Brazilian Tax Residence Legal Assessment]</w:t>
      </w:r>
    </w:p>
    <w:p w:rsidR="00000000" w:rsidDel="00000000" w:rsidP="00000000" w:rsidRDefault="00000000" w:rsidRPr="00000000" w14:paraId="00003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71iq0m2twt3h" w:id="5065"/>
      <w:bookmarkEnd w:id="5065"/>
      <w:r w:rsidDel="00000000" w:rsidR="00000000" w:rsidRPr="00000000">
        <w:rPr>
          <w:b w:val="1"/>
          <w:bCs w:val="1"/>
          <w:sz w:val="34"/>
          <w:szCs w:val="34"/>
          <w:rtl w:val="0"/>
        </w:rPr>
        <w:t xml:space="preserve">BRAZILIAN CITIZENS LIVING ABROAD</w:t>
      </w:r>
    </w:p>
    <w:p w:rsidR="00000000" w:rsidDel="00000000" w:rsidP="00000000" w:rsidRDefault="00000000" w:rsidRPr="00000000" w14:paraId="000034C1">
      <w:pPr>
        <w:pStyle w:val="Heading1"/>
        <w:keepNext w:val="0"/>
        <w:keepLines w:val="0"/>
        <w:spacing w:before="480" w:lineRule="auto"/>
        <w:rPr>
          <w:b w:val="1"/>
          <w:bCs w:val="1"/>
          <w:sz w:val="46"/>
          <w:szCs w:val="46"/>
        </w:rPr>
      </w:pPr>
      <w:bookmarkStart w:colFirst="0" w:colLast="0" w:name="_5py3stpmw6m" w:id="5066"/>
      <w:bookmarkEnd w:id="5066"/>
      <w:r w:rsidDel="00000000" w:rsidR="00000000" w:rsidRPr="00000000">
        <w:rPr>
          <w:b w:val="1"/>
          <w:bCs w:val="1"/>
          <w:sz w:val="46"/>
          <w:szCs w:val="46"/>
          <w:rtl w:val="0"/>
        </w:rPr>
        <w:t xml:space="preserve">Can You Keep a Bank Account After Leaving Brazil?</w:t>
      </w:r>
    </w:p>
    <w:p w:rsidR="00000000" w:rsidDel="00000000" w:rsidP="00000000" w:rsidRDefault="00000000" w:rsidRPr="00000000" w14:paraId="000034C2">
      <w:pPr>
        <w:spacing w:after="240" w:before="240" w:lineRule="auto"/>
        <w:rPr/>
      </w:pPr>
      <w:r w:rsidDel="00000000" w:rsidR="00000000" w:rsidRPr="00000000">
        <w:rPr>
          <w:rtl w:val="0"/>
        </w:rPr>
        <w:t xml:space="preserve">Brazilian citizens who move abroad may need to reassess their banking arrangements.</w:t>
      </w:r>
    </w:p>
    <w:p w:rsidR="00000000" w:rsidDel="00000000" w:rsidP="00000000" w:rsidRDefault="00000000" w:rsidRPr="00000000" w14:paraId="000034C3">
      <w:pPr>
        <w:pStyle w:val="Heading3"/>
        <w:keepNext w:val="0"/>
        <w:keepLines w:val="0"/>
        <w:spacing w:before="280" w:lineRule="auto"/>
        <w:rPr>
          <w:b w:val="1"/>
          <w:bCs w:val="1"/>
          <w:color w:val="000000"/>
          <w:sz w:val="26"/>
          <w:szCs w:val="26"/>
        </w:rPr>
      </w:pPr>
      <w:bookmarkStart w:colFirst="0" w:colLast="0" w:name="_ilhj14ddmb46" w:id="5067"/>
      <w:bookmarkEnd w:id="5067"/>
      <w:r w:rsidDel="00000000" w:rsidR="00000000" w:rsidRPr="00000000">
        <w:rPr>
          <w:b w:val="1"/>
          <w:bCs w:val="1"/>
          <w:color w:val="000000"/>
          <w:sz w:val="26"/>
          <w:szCs w:val="26"/>
          <w:rtl w:val="0"/>
        </w:rPr>
        <w:t xml:space="preserve">Tax Departure</w:t>
      </w:r>
    </w:p>
    <w:p w:rsidR="00000000" w:rsidDel="00000000" w:rsidP="00000000" w:rsidRDefault="00000000" w:rsidRPr="00000000" w14:paraId="000034C4">
      <w:pPr>
        <w:spacing w:after="240" w:before="240" w:lineRule="auto"/>
        <w:rPr/>
      </w:pPr>
      <w:r w:rsidDel="00000000" w:rsidR="00000000" w:rsidRPr="00000000">
        <w:rPr>
          <w:rtl w:val="0"/>
        </w:rPr>
        <w:t xml:space="preserve">A person who becomes a Brazilian tax non-resident may have relevant tax reporting obligations.</w:t>
      </w:r>
    </w:p>
    <w:p w:rsidR="00000000" w:rsidDel="00000000" w:rsidP="00000000" w:rsidRDefault="00000000" w:rsidRPr="00000000" w14:paraId="000034C5">
      <w:pPr>
        <w:pStyle w:val="Heading3"/>
        <w:keepNext w:val="0"/>
        <w:keepLines w:val="0"/>
        <w:spacing w:before="280" w:lineRule="auto"/>
        <w:rPr>
          <w:b w:val="1"/>
          <w:bCs w:val="1"/>
          <w:color w:val="000000"/>
          <w:sz w:val="26"/>
          <w:szCs w:val="26"/>
        </w:rPr>
      </w:pPr>
      <w:bookmarkStart w:colFirst="0" w:colLast="0" w:name="_5nzsu9b37h2m" w:id="5068"/>
      <w:bookmarkEnd w:id="5068"/>
      <w:r w:rsidDel="00000000" w:rsidR="00000000" w:rsidRPr="00000000">
        <w:rPr>
          <w:b w:val="1"/>
          <w:bCs w:val="1"/>
          <w:color w:val="000000"/>
          <w:sz w:val="26"/>
          <w:szCs w:val="26"/>
          <w:rtl w:val="0"/>
        </w:rPr>
        <w:t xml:space="preserve">Bank Notification</w:t>
      </w:r>
    </w:p>
    <w:p w:rsidR="00000000" w:rsidDel="00000000" w:rsidP="00000000" w:rsidRDefault="00000000" w:rsidRPr="00000000" w14:paraId="000034C6">
      <w:pPr>
        <w:spacing w:after="240" w:before="240" w:lineRule="auto"/>
        <w:rPr/>
      </w:pPr>
      <w:r w:rsidDel="00000000" w:rsidR="00000000" w:rsidRPr="00000000">
        <w:rPr>
          <w:rtl w:val="0"/>
        </w:rPr>
        <w:t xml:space="preserve">The institution may require updated information concerning residence and tax status.</w:t>
      </w:r>
    </w:p>
    <w:p w:rsidR="00000000" w:rsidDel="00000000" w:rsidP="00000000" w:rsidRDefault="00000000" w:rsidRPr="00000000" w14:paraId="000034C7">
      <w:pPr>
        <w:pStyle w:val="Heading3"/>
        <w:keepNext w:val="0"/>
        <w:keepLines w:val="0"/>
        <w:spacing w:before="280" w:lineRule="auto"/>
        <w:rPr>
          <w:b w:val="1"/>
          <w:bCs w:val="1"/>
          <w:color w:val="000000"/>
          <w:sz w:val="26"/>
          <w:szCs w:val="26"/>
        </w:rPr>
      </w:pPr>
      <w:bookmarkStart w:colFirst="0" w:colLast="0" w:name="_szud9pdl4das" w:id="5069"/>
      <w:bookmarkEnd w:id="5069"/>
      <w:r w:rsidDel="00000000" w:rsidR="00000000" w:rsidRPr="00000000">
        <w:rPr>
          <w:b w:val="1"/>
          <w:bCs w:val="1"/>
          <w:color w:val="000000"/>
          <w:sz w:val="26"/>
          <w:szCs w:val="26"/>
          <w:rtl w:val="0"/>
        </w:rPr>
        <w:t xml:space="preserve">Account Classification</w:t>
      </w:r>
    </w:p>
    <w:p w:rsidR="00000000" w:rsidDel="00000000" w:rsidP="00000000" w:rsidRDefault="00000000" w:rsidRPr="00000000" w14:paraId="000034C8">
      <w:pPr>
        <w:spacing w:after="240" w:before="240" w:lineRule="auto"/>
        <w:rPr/>
      </w:pPr>
      <w:r w:rsidDel="00000000" w:rsidR="00000000" w:rsidRPr="00000000">
        <w:rPr>
          <w:rtl w:val="0"/>
        </w:rPr>
        <w:t xml:space="preserve">The existing banking product may no longer be appropriate.</w:t>
      </w:r>
    </w:p>
    <w:p w:rsidR="00000000" w:rsidDel="00000000" w:rsidP="00000000" w:rsidRDefault="00000000" w:rsidRPr="00000000" w14:paraId="000034C9">
      <w:pPr>
        <w:pStyle w:val="Heading3"/>
        <w:keepNext w:val="0"/>
        <w:keepLines w:val="0"/>
        <w:spacing w:before="280" w:lineRule="auto"/>
        <w:rPr>
          <w:b w:val="1"/>
          <w:bCs w:val="1"/>
          <w:color w:val="000000"/>
          <w:sz w:val="26"/>
          <w:szCs w:val="26"/>
        </w:rPr>
      </w:pPr>
      <w:bookmarkStart w:colFirst="0" w:colLast="0" w:name="_nlliudvmzhyg" w:id="5070"/>
      <w:bookmarkEnd w:id="5070"/>
      <w:r w:rsidDel="00000000" w:rsidR="00000000" w:rsidRPr="00000000">
        <w:rPr>
          <w:b w:val="1"/>
          <w:bCs w:val="1"/>
          <w:color w:val="000000"/>
          <w:sz w:val="26"/>
          <w:szCs w:val="26"/>
          <w:rtl w:val="0"/>
        </w:rPr>
        <w:t xml:space="preserve">Non-Resident Alternatives</w:t>
      </w:r>
    </w:p>
    <w:p w:rsidR="00000000" w:rsidDel="00000000" w:rsidP="00000000" w:rsidRDefault="00000000" w:rsidRPr="00000000" w14:paraId="000034CA">
      <w:pPr>
        <w:spacing w:after="240" w:before="240" w:lineRule="auto"/>
        <w:rPr/>
      </w:pPr>
      <w:r w:rsidDel="00000000" w:rsidR="00000000" w:rsidRPr="00000000">
        <w:rPr>
          <w:rtl w:val="0"/>
        </w:rPr>
        <w:t xml:space="preserve">An eligible non-resident account may be considered.</w:t>
      </w:r>
    </w:p>
    <w:p w:rsidR="00000000" w:rsidDel="00000000" w:rsidP="00000000" w:rsidRDefault="00000000" w:rsidRPr="00000000" w14:paraId="000034CB">
      <w:pPr>
        <w:pStyle w:val="Heading3"/>
        <w:keepNext w:val="0"/>
        <w:keepLines w:val="0"/>
        <w:spacing w:before="280" w:lineRule="auto"/>
        <w:rPr>
          <w:b w:val="1"/>
          <w:bCs w:val="1"/>
          <w:color w:val="000000"/>
          <w:sz w:val="26"/>
          <w:szCs w:val="26"/>
        </w:rPr>
      </w:pPr>
      <w:bookmarkStart w:colFirst="0" w:colLast="0" w:name="_k1qbmmkbrpve" w:id="5071"/>
      <w:bookmarkEnd w:id="5071"/>
      <w:r w:rsidDel="00000000" w:rsidR="00000000" w:rsidRPr="00000000">
        <w:rPr>
          <w:b w:val="1"/>
          <w:bCs w:val="1"/>
          <w:color w:val="000000"/>
          <w:sz w:val="26"/>
          <w:szCs w:val="26"/>
          <w:rtl w:val="0"/>
        </w:rPr>
        <w:t xml:space="preserve">Investments</w:t>
      </w:r>
    </w:p>
    <w:p w:rsidR="00000000" w:rsidDel="00000000" w:rsidP="00000000" w:rsidRDefault="00000000" w:rsidRPr="00000000" w14:paraId="000034CC">
      <w:pPr>
        <w:spacing w:after="240" w:before="240" w:lineRule="auto"/>
        <w:rPr/>
      </w:pPr>
      <w:r w:rsidDel="00000000" w:rsidR="00000000" w:rsidRPr="00000000">
        <w:rPr>
          <w:rtl w:val="0"/>
        </w:rPr>
        <w:t xml:space="preserve">The applicable rules may differ according to the investment and account structure.</w:t>
      </w:r>
    </w:p>
    <w:p w:rsidR="00000000" w:rsidDel="00000000" w:rsidP="00000000" w:rsidRDefault="00000000" w:rsidRPr="00000000" w14:paraId="000034CD">
      <w:pPr>
        <w:pStyle w:val="Heading3"/>
        <w:keepNext w:val="0"/>
        <w:keepLines w:val="0"/>
        <w:spacing w:before="280" w:lineRule="auto"/>
        <w:rPr>
          <w:b w:val="1"/>
          <w:bCs w:val="1"/>
          <w:color w:val="000000"/>
          <w:sz w:val="26"/>
          <w:szCs w:val="26"/>
        </w:rPr>
      </w:pPr>
      <w:bookmarkStart w:colFirst="0" w:colLast="0" w:name="_pwjbchjnro7" w:id="5072"/>
      <w:bookmarkEnd w:id="5072"/>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34CE">
      <w:pPr>
        <w:spacing w:after="240" w:before="240" w:lineRule="auto"/>
        <w:rPr/>
      </w:pPr>
      <w:r w:rsidDel="00000000" w:rsidR="00000000" w:rsidRPr="00000000">
        <w:rPr>
          <w:rtl w:val="0"/>
        </w:rPr>
        <w:t xml:space="preserve">The person may still need to make payments in Brazil.</w:t>
      </w:r>
    </w:p>
    <w:p w:rsidR="00000000" w:rsidDel="00000000" w:rsidP="00000000" w:rsidRDefault="00000000" w:rsidRPr="00000000" w14:paraId="000034CF">
      <w:pPr>
        <w:pStyle w:val="Heading3"/>
        <w:keepNext w:val="0"/>
        <w:keepLines w:val="0"/>
        <w:spacing w:before="280" w:lineRule="auto"/>
        <w:rPr>
          <w:b w:val="1"/>
          <w:bCs w:val="1"/>
          <w:color w:val="000000"/>
          <w:sz w:val="26"/>
          <w:szCs w:val="26"/>
        </w:rPr>
      </w:pPr>
      <w:bookmarkStart w:colFirst="0" w:colLast="0" w:name="_a0pkeim798mj" w:id="5073"/>
      <w:bookmarkEnd w:id="5073"/>
      <w:r w:rsidDel="00000000" w:rsidR="00000000" w:rsidRPr="00000000">
        <w:rPr>
          <w:b w:val="1"/>
          <w:bCs w:val="1"/>
          <w:color w:val="000000"/>
          <w:sz w:val="26"/>
          <w:szCs w:val="26"/>
          <w:rtl w:val="0"/>
        </w:rPr>
        <w:t xml:space="preserve">Income Receipts</w:t>
      </w:r>
    </w:p>
    <w:p w:rsidR="00000000" w:rsidDel="00000000" w:rsidP="00000000" w:rsidRDefault="00000000" w:rsidRPr="00000000" w14:paraId="000034D0">
      <w:pPr>
        <w:spacing w:after="240" w:before="240" w:lineRule="auto"/>
        <w:rPr/>
      </w:pPr>
      <w:r w:rsidDel="00000000" w:rsidR="00000000" w:rsidRPr="00000000">
        <w:rPr>
          <w:rtl w:val="0"/>
        </w:rPr>
        <w:t xml:space="preserve">Brazilian-source income may remain subject to Brazilian tax obligations.</w:t>
      </w:r>
    </w:p>
    <w:p w:rsidR="00000000" w:rsidDel="00000000" w:rsidP="00000000" w:rsidRDefault="00000000" w:rsidRPr="00000000" w14:paraId="000034D1">
      <w:pPr>
        <w:pStyle w:val="Heading3"/>
        <w:keepNext w:val="0"/>
        <w:keepLines w:val="0"/>
        <w:spacing w:before="280" w:lineRule="auto"/>
        <w:rPr>
          <w:b w:val="1"/>
          <w:bCs w:val="1"/>
          <w:color w:val="000000"/>
          <w:sz w:val="26"/>
          <w:szCs w:val="26"/>
        </w:rPr>
      </w:pPr>
      <w:bookmarkStart w:colFirst="0" w:colLast="0" w:name="_3khz8ufxegrg" w:id="5074"/>
      <w:bookmarkEnd w:id="5074"/>
      <w:r w:rsidDel="00000000" w:rsidR="00000000" w:rsidRPr="00000000">
        <w:rPr>
          <w:b w:val="1"/>
          <w:bCs w:val="1"/>
          <w:color w:val="000000"/>
          <w:sz w:val="26"/>
          <w:szCs w:val="26"/>
          <w:rtl w:val="0"/>
        </w:rPr>
        <w:t xml:space="preserve">Professional Review</w:t>
      </w:r>
    </w:p>
    <w:p w:rsidR="00000000" w:rsidDel="00000000" w:rsidP="00000000" w:rsidRDefault="00000000" w:rsidRPr="00000000" w14:paraId="000034D2">
      <w:pPr>
        <w:spacing w:after="240" w:before="240" w:lineRule="auto"/>
        <w:rPr/>
      </w:pPr>
      <w:r w:rsidDel="00000000" w:rsidR="00000000" w:rsidRPr="00000000">
        <w:rPr>
          <w:rtl w:val="0"/>
        </w:rPr>
        <w:t xml:space="preserve">The banking and tax consequences should be evaluated according to the actual circumstances.</w:t>
      </w:r>
    </w:p>
    <w:p w:rsidR="00000000" w:rsidDel="00000000" w:rsidP="00000000" w:rsidRDefault="00000000" w:rsidRPr="00000000" w14:paraId="000034D3">
      <w:pPr>
        <w:spacing w:after="240" w:before="240" w:lineRule="auto"/>
        <w:rPr>
          <w:b w:val="1"/>
          <w:bCs w:val="1"/>
        </w:rPr>
      </w:pPr>
      <w:r w:rsidDel="00000000" w:rsidR="00000000" w:rsidRPr="00000000">
        <w:rPr>
          <w:b w:val="1"/>
          <w:bCs w:val="1"/>
          <w:rtl w:val="0"/>
        </w:rPr>
        <w:t xml:space="preserve">[Discuss Banking After Leaving Brazil]</w:t>
      </w:r>
    </w:p>
    <w:p w:rsidR="00000000" w:rsidDel="00000000" w:rsidP="00000000" w:rsidRDefault="00000000" w:rsidRPr="00000000" w14:paraId="00003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5">
      <w:pPr>
        <w:pStyle w:val="Heading2"/>
        <w:keepNext w:val="0"/>
        <w:keepLines w:val="0"/>
        <w:spacing w:after="80" w:lineRule="auto"/>
        <w:rPr>
          <w:b w:val="1"/>
          <w:bCs w:val="1"/>
          <w:sz w:val="34"/>
          <w:szCs w:val="34"/>
        </w:rPr>
      </w:pPr>
      <w:bookmarkStart w:colFirst="0" w:colLast="0" w:name="_9gl0r77a2lui" w:id="5075"/>
      <w:bookmarkEnd w:id="5075"/>
      <w:r w:rsidDel="00000000" w:rsidR="00000000" w:rsidRPr="00000000">
        <w:rPr>
          <w:b w:val="1"/>
          <w:bCs w:val="1"/>
          <w:sz w:val="34"/>
          <w:szCs w:val="34"/>
          <w:rtl w:val="0"/>
        </w:rPr>
        <w:t xml:space="preserve">U.S. CITIZENS AND FOREIGN ACCOUNT REPORTING</w:t>
      </w:r>
    </w:p>
    <w:p w:rsidR="00000000" w:rsidDel="00000000" w:rsidP="00000000" w:rsidRDefault="00000000" w:rsidRPr="00000000" w14:paraId="000034D6">
      <w:pPr>
        <w:pStyle w:val="Heading1"/>
        <w:keepNext w:val="0"/>
        <w:keepLines w:val="0"/>
        <w:spacing w:before="480" w:lineRule="auto"/>
        <w:rPr>
          <w:b w:val="1"/>
          <w:bCs w:val="1"/>
          <w:sz w:val="46"/>
          <w:szCs w:val="46"/>
        </w:rPr>
      </w:pPr>
      <w:bookmarkStart w:colFirst="0" w:colLast="0" w:name="_cyb3ygovx72u" w:id="5076"/>
      <w:bookmarkEnd w:id="5076"/>
      <w:r w:rsidDel="00000000" w:rsidR="00000000" w:rsidRPr="00000000">
        <w:rPr>
          <w:b w:val="1"/>
          <w:bCs w:val="1"/>
          <w:sz w:val="46"/>
          <w:szCs w:val="46"/>
          <w:rtl w:val="0"/>
        </w:rPr>
        <w:t xml:space="preserve">Does a Brazilian Bank Account Create U.S. Reporting Obligations?</w:t>
      </w:r>
    </w:p>
    <w:p w:rsidR="00000000" w:rsidDel="00000000" w:rsidP="00000000" w:rsidRDefault="00000000" w:rsidRPr="00000000" w14:paraId="000034D7">
      <w:pPr>
        <w:spacing w:after="240" w:before="240" w:lineRule="auto"/>
        <w:rPr/>
      </w:pPr>
      <w:r w:rsidDel="00000000" w:rsidR="00000000" w:rsidRPr="00000000">
        <w:rPr>
          <w:rtl w:val="0"/>
        </w:rPr>
        <w:t xml:space="preserve">U.S. persons may have reporting obligations concerning foreign financial accounts.</w:t>
      </w:r>
    </w:p>
    <w:p w:rsidR="00000000" w:rsidDel="00000000" w:rsidP="00000000" w:rsidRDefault="00000000" w:rsidRPr="00000000" w14:paraId="000034D8">
      <w:pPr>
        <w:pStyle w:val="Heading3"/>
        <w:keepNext w:val="0"/>
        <w:keepLines w:val="0"/>
        <w:spacing w:before="280" w:lineRule="auto"/>
        <w:rPr>
          <w:b w:val="1"/>
          <w:bCs w:val="1"/>
          <w:color w:val="000000"/>
          <w:sz w:val="26"/>
          <w:szCs w:val="26"/>
        </w:rPr>
      </w:pPr>
      <w:bookmarkStart w:colFirst="0" w:colLast="0" w:name="_7bydzcchoiyk" w:id="5077"/>
      <w:bookmarkEnd w:id="5077"/>
      <w:r w:rsidDel="00000000" w:rsidR="00000000" w:rsidRPr="00000000">
        <w:rPr>
          <w:b w:val="1"/>
          <w:bCs w:val="1"/>
          <w:color w:val="000000"/>
          <w:sz w:val="26"/>
          <w:szCs w:val="26"/>
          <w:rtl w:val="0"/>
        </w:rPr>
        <w:t xml:space="preserve">FBAR</w:t>
      </w:r>
    </w:p>
    <w:p w:rsidR="00000000" w:rsidDel="00000000" w:rsidP="00000000" w:rsidRDefault="00000000" w:rsidRPr="00000000" w14:paraId="000034D9">
      <w:pPr>
        <w:spacing w:after="240" w:before="240" w:lineRule="auto"/>
        <w:rPr/>
      </w:pPr>
      <w:r w:rsidDel="00000000" w:rsidR="00000000" w:rsidRPr="00000000">
        <w:rPr>
          <w:rtl w:val="0"/>
        </w:rPr>
        <w:t xml:space="preserve">Certain U.S. persons must file a Report of Foreign Bank and Financial Accounts when the aggregate value of qualifying foreign accounts exceeds the applicable threshold.</w:t>
      </w:r>
    </w:p>
    <w:p w:rsidR="00000000" w:rsidDel="00000000" w:rsidP="00000000" w:rsidRDefault="00000000" w:rsidRPr="00000000" w14:paraId="000034DA">
      <w:pPr>
        <w:pStyle w:val="Heading3"/>
        <w:keepNext w:val="0"/>
        <w:keepLines w:val="0"/>
        <w:spacing w:before="280" w:lineRule="auto"/>
        <w:rPr>
          <w:b w:val="1"/>
          <w:bCs w:val="1"/>
          <w:color w:val="000000"/>
          <w:sz w:val="26"/>
          <w:szCs w:val="26"/>
        </w:rPr>
      </w:pPr>
      <w:bookmarkStart w:colFirst="0" w:colLast="0" w:name="_7m2u9iau3mbu" w:id="5078"/>
      <w:bookmarkEnd w:id="5078"/>
      <w:r w:rsidDel="00000000" w:rsidR="00000000" w:rsidRPr="00000000">
        <w:rPr>
          <w:b w:val="1"/>
          <w:bCs w:val="1"/>
          <w:color w:val="000000"/>
          <w:sz w:val="26"/>
          <w:szCs w:val="26"/>
          <w:rtl w:val="0"/>
        </w:rPr>
        <w:t xml:space="preserve">FATCA</w:t>
      </w:r>
    </w:p>
    <w:p w:rsidR="00000000" w:rsidDel="00000000" w:rsidP="00000000" w:rsidRDefault="00000000" w:rsidRPr="00000000" w14:paraId="000034DB">
      <w:pPr>
        <w:spacing w:after="240" w:before="240" w:lineRule="auto"/>
        <w:rPr/>
      </w:pPr>
      <w:r w:rsidDel="00000000" w:rsidR="00000000" w:rsidRPr="00000000">
        <w:rPr>
          <w:rtl w:val="0"/>
        </w:rPr>
        <w:t xml:space="preserve">Form 8938 reporting may apply under separate rules and thresholds.</w:t>
      </w:r>
    </w:p>
    <w:p w:rsidR="00000000" w:rsidDel="00000000" w:rsidP="00000000" w:rsidRDefault="00000000" w:rsidRPr="00000000" w14:paraId="000034DC">
      <w:pPr>
        <w:pStyle w:val="Heading3"/>
        <w:keepNext w:val="0"/>
        <w:keepLines w:val="0"/>
        <w:spacing w:before="280" w:lineRule="auto"/>
        <w:rPr>
          <w:b w:val="1"/>
          <w:bCs w:val="1"/>
          <w:color w:val="000000"/>
          <w:sz w:val="26"/>
          <w:szCs w:val="26"/>
        </w:rPr>
      </w:pPr>
      <w:bookmarkStart w:colFirst="0" w:colLast="0" w:name="_pa3xhxgrl1ix" w:id="5079"/>
      <w:bookmarkEnd w:id="5079"/>
      <w:r w:rsidDel="00000000" w:rsidR="00000000" w:rsidRPr="00000000">
        <w:rPr>
          <w:b w:val="1"/>
          <w:bCs w:val="1"/>
          <w:color w:val="000000"/>
          <w:sz w:val="26"/>
          <w:szCs w:val="26"/>
          <w:rtl w:val="0"/>
        </w:rPr>
        <w:t xml:space="preserve">Different Reporting Tests</w:t>
      </w:r>
    </w:p>
    <w:p w:rsidR="00000000" w:rsidDel="00000000" w:rsidP="00000000" w:rsidRDefault="00000000" w:rsidRPr="00000000" w14:paraId="000034DD">
      <w:pPr>
        <w:spacing w:after="240" w:before="240" w:lineRule="auto"/>
        <w:rPr/>
      </w:pPr>
      <w:r w:rsidDel="00000000" w:rsidR="00000000" w:rsidRPr="00000000">
        <w:rPr>
          <w:rtl w:val="0"/>
        </w:rPr>
        <w:t xml:space="preserve">FBAR and Form 8938 have different eligibility and reporting requirements.</w:t>
      </w:r>
    </w:p>
    <w:p w:rsidR="00000000" w:rsidDel="00000000" w:rsidP="00000000" w:rsidRDefault="00000000" w:rsidRPr="00000000" w14:paraId="000034DE">
      <w:pPr>
        <w:pStyle w:val="Heading3"/>
        <w:keepNext w:val="0"/>
        <w:keepLines w:val="0"/>
        <w:spacing w:before="280" w:lineRule="auto"/>
        <w:rPr>
          <w:b w:val="1"/>
          <w:bCs w:val="1"/>
          <w:color w:val="000000"/>
          <w:sz w:val="26"/>
          <w:szCs w:val="26"/>
        </w:rPr>
      </w:pPr>
      <w:bookmarkStart w:colFirst="0" w:colLast="0" w:name="_xf2dbduk2p7x" w:id="5080"/>
      <w:bookmarkEnd w:id="5080"/>
      <w:r w:rsidDel="00000000" w:rsidR="00000000" w:rsidRPr="00000000">
        <w:rPr>
          <w:b w:val="1"/>
          <w:bCs w:val="1"/>
          <w:color w:val="000000"/>
          <w:sz w:val="26"/>
          <w:szCs w:val="26"/>
          <w:rtl w:val="0"/>
        </w:rPr>
        <w:t xml:space="preserve">Taxable Income</w:t>
      </w:r>
    </w:p>
    <w:p w:rsidR="00000000" w:rsidDel="00000000" w:rsidP="00000000" w:rsidRDefault="00000000" w:rsidRPr="00000000" w14:paraId="000034DF">
      <w:pPr>
        <w:spacing w:after="240" w:before="240" w:lineRule="auto"/>
        <w:rPr/>
      </w:pPr>
      <w:r w:rsidDel="00000000" w:rsidR="00000000" w:rsidRPr="00000000">
        <w:rPr>
          <w:rtl w:val="0"/>
        </w:rPr>
        <w:t xml:space="preserve">Account reporting is separate from the taxation of relevant income.</w:t>
      </w:r>
    </w:p>
    <w:p w:rsidR="00000000" w:rsidDel="00000000" w:rsidP="00000000" w:rsidRDefault="00000000" w:rsidRPr="00000000" w14:paraId="000034E0">
      <w:pPr>
        <w:pStyle w:val="Heading3"/>
        <w:keepNext w:val="0"/>
        <w:keepLines w:val="0"/>
        <w:spacing w:before="280" w:lineRule="auto"/>
        <w:rPr>
          <w:b w:val="1"/>
          <w:bCs w:val="1"/>
          <w:color w:val="000000"/>
          <w:sz w:val="26"/>
          <w:szCs w:val="26"/>
        </w:rPr>
      </w:pPr>
      <w:bookmarkStart w:colFirst="0" w:colLast="0" w:name="_lgw1ifwpndym" w:id="5081"/>
      <w:bookmarkEnd w:id="5081"/>
      <w:r w:rsidDel="00000000" w:rsidR="00000000" w:rsidRPr="00000000">
        <w:rPr>
          <w:b w:val="1"/>
          <w:bCs w:val="1"/>
          <w:color w:val="000000"/>
          <w:sz w:val="26"/>
          <w:szCs w:val="26"/>
          <w:rtl w:val="0"/>
        </w:rPr>
        <w:t xml:space="preserve">Joint Accounts</w:t>
      </w:r>
    </w:p>
    <w:p w:rsidR="00000000" w:rsidDel="00000000" w:rsidP="00000000" w:rsidRDefault="00000000" w:rsidRPr="00000000" w14:paraId="000034E1">
      <w:pPr>
        <w:spacing w:after="240" w:before="240" w:lineRule="auto"/>
        <w:rPr/>
      </w:pPr>
      <w:r w:rsidDel="00000000" w:rsidR="00000000" w:rsidRPr="00000000">
        <w:rPr>
          <w:rtl w:val="0"/>
        </w:rPr>
        <w:t xml:space="preserve">Reporting rules may apply to qualifying jointly held accounts.</w:t>
      </w:r>
    </w:p>
    <w:p w:rsidR="00000000" w:rsidDel="00000000" w:rsidP="00000000" w:rsidRDefault="00000000" w:rsidRPr="00000000" w14:paraId="000034E2">
      <w:pPr>
        <w:pStyle w:val="Heading3"/>
        <w:keepNext w:val="0"/>
        <w:keepLines w:val="0"/>
        <w:spacing w:before="280" w:lineRule="auto"/>
        <w:rPr>
          <w:b w:val="1"/>
          <w:bCs w:val="1"/>
          <w:color w:val="000000"/>
          <w:sz w:val="26"/>
          <w:szCs w:val="26"/>
        </w:rPr>
      </w:pPr>
      <w:bookmarkStart w:colFirst="0" w:colLast="0" w:name="_m5qlplkuxzne" w:id="5082"/>
      <w:bookmarkEnd w:id="5082"/>
      <w:r w:rsidDel="00000000" w:rsidR="00000000" w:rsidRPr="00000000">
        <w:rPr>
          <w:b w:val="1"/>
          <w:bCs w:val="1"/>
          <w:color w:val="000000"/>
          <w:sz w:val="26"/>
          <w:szCs w:val="26"/>
          <w:rtl w:val="0"/>
        </w:rPr>
        <w:t xml:space="preserve">Corporate Interests</w:t>
      </w:r>
    </w:p>
    <w:p w:rsidR="00000000" w:rsidDel="00000000" w:rsidP="00000000" w:rsidRDefault="00000000" w:rsidRPr="00000000" w14:paraId="000034E3">
      <w:pPr>
        <w:spacing w:after="240" w:before="240" w:lineRule="auto"/>
        <w:rPr/>
      </w:pPr>
      <w:r w:rsidDel="00000000" w:rsidR="00000000" w:rsidRPr="00000000">
        <w:rPr>
          <w:rtl w:val="0"/>
        </w:rPr>
        <w:t xml:space="preserve">Certain foreign entity arrangements may create additional reporting issues.</w:t>
      </w:r>
    </w:p>
    <w:p w:rsidR="00000000" w:rsidDel="00000000" w:rsidP="00000000" w:rsidRDefault="00000000" w:rsidRPr="00000000" w14:paraId="000034E4">
      <w:pPr>
        <w:pStyle w:val="Heading3"/>
        <w:keepNext w:val="0"/>
        <w:keepLines w:val="0"/>
        <w:spacing w:before="280" w:lineRule="auto"/>
        <w:rPr>
          <w:b w:val="1"/>
          <w:bCs w:val="1"/>
          <w:color w:val="000000"/>
          <w:sz w:val="26"/>
          <w:szCs w:val="26"/>
        </w:rPr>
      </w:pPr>
      <w:bookmarkStart w:colFirst="0" w:colLast="0" w:name="_rqpbh1pi0j5v" w:id="5083"/>
      <w:bookmarkEnd w:id="5083"/>
      <w:r w:rsidDel="00000000" w:rsidR="00000000" w:rsidRPr="00000000">
        <w:rPr>
          <w:b w:val="1"/>
          <w:bCs w:val="1"/>
          <w:color w:val="000000"/>
          <w:sz w:val="26"/>
          <w:szCs w:val="26"/>
          <w:rtl w:val="0"/>
        </w:rPr>
        <w:t xml:space="preserve">Qualified U.S. Advice</w:t>
      </w:r>
    </w:p>
    <w:p w:rsidR="00000000" w:rsidDel="00000000" w:rsidP="00000000" w:rsidRDefault="00000000" w:rsidRPr="00000000" w14:paraId="000034E5">
      <w:pPr>
        <w:spacing w:after="240" w:before="240" w:lineRule="auto"/>
        <w:rPr/>
      </w:pPr>
      <w:r w:rsidDel="00000000" w:rsidR="00000000" w:rsidRPr="00000000">
        <w:rPr>
          <w:rtl w:val="0"/>
        </w:rPr>
        <w:t xml:space="preserve">A U.S.-qualified tax professional should assess the relevant obligations.</w:t>
      </w:r>
    </w:p>
    <w:p w:rsidR="00000000" w:rsidDel="00000000" w:rsidP="00000000" w:rsidRDefault="00000000" w:rsidRPr="00000000" w14:paraId="000034E6">
      <w:pPr>
        <w:pStyle w:val="Heading3"/>
        <w:keepNext w:val="0"/>
        <w:keepLines w:val="0"/>
        <w:spacing w:before="280" w:lineRule="auto"/>
        <w:rPr>
          <w:b w:val="1"/>
          <w:bCs w:val="1"/>
          <w:color w:val="000000"/>
          <w:sz w:val="26"/>
          <w:szCs w:val="26"/>
        </w:rPr>
      </w:pPr>
      <w:bookmarkStart w:colFirst="0" w:colLast="0" w:name="_801m0cdyukon" w:id="5084"/>
      <w:bookmarkEnd w:id="5084"/>
      <w:r w:rsidDel="00000000" w:rsidR="00000000" w:rsidRPr="00000000">
        <w:rPr>
          <w:b w:val="1"/>
          <w:bCs w:val="1"/>
          <w:color w:val="000000"/>
          <w:sz w:val="26"/>
          <w:szCs w:val="26"/>
          <w:rtl w:val="0"/>
        </w:rPr>
        <w:t xml:space="preserve">Brazilian Legal Assistance</w:t>
      </w:r>
    </w:p>
    <w:p w:rsidR="00000000" w:rsidDel="00000000" w:rsidP="00000000" w:rsidRDefault="00000000" w:rsidRPr="00000000" w14:paraId="000034E7">
      <w:pPr>
        <w:spacing w:after="240" w:before="240" w:lineRule="auto"/>
        <w:rPr/>
      </w:pPr>
      <w:r w:rsidDel="00000000" w:rsidR="00000000" w:rsidRPr="00000000">
        <w:rPr>
          <w:rtl w:val="0"/>
        </w:rPr>
        <w:t xml:space="preserve">Caspani Lawyers addresses the Brazilian legal aspects and may coordinate with foreign advisers where agreed.</w:t>
      </w:r>
    </w:p>
    <w:p w:rsidR="00000000" w:rsidDel="00000000" w:rsidP="00000000" w:rsidRDefault="00000000" w:rsidRPr="00000000" w14:paraId="000034E8">
      <w:pPr>
        <w:spacing w:after="240" w:before="240" w:lineRule="auto"/>
        <w:rPr>
          <w:b w:val="1"/>
          <w:bCs w:val="1"/>
        </w:rPr>
      </w:pPr>
      <w:r w:rsidDel="00000000" w:rsidR="00000000" w:rsidRPr="00000000">
        <w:rPr>
          <w:b w:val="1"/>
          <w:bCs w:val="1"/>
          <w:rtl w:val="0"/>
        </w:rPr>
        <w:t xml:space="preserve">[Discuss Cross-Border Banking Documentation]</w:t>
      </w:r>
    </w:p>
    <w:p w:rsidR="00000000" w:rsidDel="00000000" w:rsidP="00000000" w:rsidRDefault="00000000" w:rsidRPr="00000000" w14:paraId="00003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A">
      <w:pPr>
        <w:pStyle w:val="Heading2"/>
        <w:keepNext w:val="0"/>
        <w:keepLines w:val="0"/>
        <w:spacing w:after="80" w:lineRule="auto"/>
        <w:rPr>
          <w:b w:val="1"/>
          <w:bCs w:val="1"/>
          <w:sz w:val="34"/>
          <w:szCs w:val="34"/>
        </w:rPr>
      </w:pPr>
      <w:bookmarkStart w:colFirst="0" w:colLast="0" w:name="_qom1m7deef8b" w:id="5085"/>
      <w:bookmarkEnd w:id="5085"/>
      <w:r w:rsidDel="00000000" w:rsidR="00000000" w:rsidRPr="00000000">
        <w:rPr>
          <w:b w:val="1"/>
          <w:bCs w:val="1"/>
          <w:sz w:val="34"/>
          <w:szCs w:val="34"/>
          <w:rtl w:val="0"/>
        </w:rPr>
        <w:t xml:space="preserve">ACCOUNTS FOR FOREIGN COMPANIES</w:t>
      </w:r>
    </w:p>
    <w:p w:rsidR="00000000" w:rsidDel="00000000" w:rsidP="00000000" w:rsidRDefault="00000000" w:rsidRPr="00000000" w14:paraId="000034EB">
      <w:pPr>
        <w:pStyle w:val="Heading1"/>
        <w:keepNext w:val="0"/>
        <w:keepLines w:val="0"/>
        <w:spacing w:before="480" w:lineRule="auto"/>
        <w:rPr>
          <w:b w:val="1"/>
          <w:bCs w:val="1"/>
          <w:sz w:val="46"/>
          <w:szCs w:val="46"/>
        </w:rPr>
      </w:pPr>
      <w:bookmarkStart w:colFirst="0" w:colLast="0" w:name="_j7n2bc4t2af6" w:id="5086"/>
      <w:bookmarkEnd w:id="5086"/>
      <w:r w:rsidDel="00000000" w:rsidR="00000000" w:rsidRPr="00000000">
        <w:rPr>
          <w:b w:val="1"/>
          <w:bCs w:val="1"/>
          <w:sz w:val="46"/>
          <w:szCs w:val="46"/>
          <w:rtl w:val="0"/>
        </w:rPr>
        <w:t xml:space="preserve">Can a Foreign LLC Open a Brazilian Bank Account?</w:t>
      </w:r>
    </w:p>
    <w:p w:rsidR="00000000" w:rsidDel="00000000" w:rsidP="00000000" w:rsidRDefault="00000000" w:rsidRPr="00000000" w14:paraId="000034EC">
      <w:pPr>
        <w:spacing w:after="240" w:before="240" w:lineRule="auto"/>
        <w:rPr/>
      </w:pPr>
      <w:r w:rsidDel="00000000" w:rsidR="00000000" w:rsidRPr="00000000">
        <w:rPr>
          <w:rtl w:val="0"/>
        </w:rPr>
        <w:t xml:space="preserve">Corporate banking is distinct from personal banking.</w:t>
      </w:r>
    </w:p>
    <w:p w:rsidR="00000000" w:rsidDel="00000000" w:rsidP="00000000" w:rsidRDefault="00000000" w:rsidRPr="00000000" w14:paraId="000034ED">
      <w:pPr>
        <w:spacing w:after="240" w:before="240" w:lineRule="auto"/>
        <w:rPr/>
      </w:pPr>
      <w:r w:rsidDel="00000000" w:rsidR="00000000" w:rsidRPr="00000000">
        <w:rPr>
          <w:rtl w:val="0"/>
        </w:rPr>
        <w:t xml:space="preserve">A foreign legal entity may be eligible for certain Brazilian account arrangements, subject to the relevant rules and institution requirements.</w:t>
      </w:r>
    </w:p>
    <w:p w:rsidR="00000000" w:rsidDel="00000000" w:rsidP="00000000" w:rsidRDefault="00000000" w:rsidRPr="00000000" w14:paraId="000034EE">
      <w:pPr>
        <w:pStyle w:val="Heading3"/>
        <w:keepNext w:val="0"/>
        <w:keepLines w:val="0"/>
        <w:spacing w:before="280" w:lineRule="auto"/>
        <w:rPr>
          <w:b w:val="1"/>
          <w:bCs w:val="1"/>
          <w:color w:val="000000"/>
          <w:sz w:val="26"/>
          <w:szCs w:val="26"/>
        </w:rPr>
      </w:pPr>
      <w:bookmarkStart w:colFirst="0" w:colLast="0" w:name="_a3eflxfoic3q" w:id="5087"/>
      <w:bookmarkEnd w:id="5087"/>
      <w:r w:rsidDel="00000000" w:rsidR="00000000" w:rsidRPr="00000000">
        <w:rPr>
          <w:b w:val="1"/>
          <w:bCs w:val="1"/>
          <w:color w:val="000000"/>
          <w:sz w:val="26"/>
          <w:szCs w:val="26"/>
          <w:rtl w:val="0"/>
        </w:rPr>
        <w:t xml:space="preserve">Corporate Registration</w:t>
      </w:r>
    </w:p>
    <w:p w:rsidR="00000000" w:rsidDel="00000000" w:rsidP="00000000" w:rsidRDefault="00000000" w:rsidRPr="00000000" w14:paraId="000034EF">
      <w:pPr>
        <w:spacing w:after="240" w:before="240" w:lineRule="auto"/>
        <w:rPr/>
      </w:pPr>
      <w:r w:rsidDel="00000000" w:rsidR="00000000" w:rsidRPr="00000000">
        <w:rPr>
          <w:rtl w:val="0"/>
        </w:rPr>
        <w:t xml:space="preserve">Evidence of the entity's legal existence may be required.</w:t>
      </w:r>
    </w:p>
    <w:p w:rsidR="00000000" w:rsidDel="00000000" w:rsidP="00000000" w:rsidRDefault="00000000" w:rsidRPr="00000000" w14:paraId="000034F0">
      <w:pPr>
        <w:pStyle w:val="Heading3"/>
        <w:keepNext w:val="0"/>
        <w:keepLines w:val="0"/>
        <w:spacing w:before="280" w:lineRule="auto"/>
        <w:rPr>
          <w:b w:val="1"/>
          <w:bCs w:val="1"/>
          <w:color w:val="000000"/>
          <w:sz w:val="26"/>
          <w:szCs w:val="26"/>
        </w:rPr>
      </w:pPr>
      <w:bookmarkStart w:colFirst="0" w:colLast="0" w:name="_a3nsmqo7fbou" w:id="5088"/>
      <w:bookmarkEnd w:id="5088"/>
      <w:r w:rsidDel="00000000" w:rsidR="00000000" w:rsidRPr="00000000">
        <w:rPr>
          <w:b w:val="1"/>
          <w:bCs w:val="1"/>
          <w:color w:val="000000"/>
          <w:sz w:val="26"/>
          <w:szCs w:val="26"/>
          <w:rtl w:val="0"/>
        </w:rPr>
        <w:t xml:space="preserve">Brazilian Tax Registration</w:t>
      </w:r>
    </w:p>
    <w:p w:rsidR="00000000" w:rsidDel="00000000" w:rsidP="00000000" w:rsidRDefault="00000000" w:rsidRPr="00000000" w14:paraId="000034F1">
      <w:pPr>
        <w:spacing w:after="240" w:before="240" w:lineRule="auto"/>
        <w:rPr/>
      </w:pPr>
      <w:r w:rsidDel="00000000" w:rsidR="00000000" w:rsidRPr="00000000">
        <w:rPr>
          <w:rtl w:val="0"/>
        </w:rPr>
        <w:t xml:space="preserve">A CNPJ may be relevant.</w:t>
      </w:r>
    </w:p>
    <w:p w:rsidR="00000000" w:rsidDel="00000000" w:rsidP="00000000" w:rsidRDefault="00000000" w:rsidRPr="00000000" w14:paraId="000034F2">
      <w:pPr>
        <w:pStyle w:val="Heading3"/>
        <w:keepNext w:val="0"/>
        <w:keepLines w:val="0"/>
        <w:spacing w:before="280" w:lineRule="auto"/>
        <w:rPr>
          <w:b w:val="1"/>
          <w:bCs w:val="1"/>
          <w:color w:val="000000"/>
          <w:sz w:val="26"/>
          <w:szCs w:val="26"/>
        </w:rPr>
      </w:pPr>
      <w:bookmarkStart w:colFirst="0" w:colLast="0" w:name="_8fzl3jxobeyc" w:id="5089"/>
      <w:bookmarkEnd w:id="5089"/>
      <w:r w:rsidDel="00000000" w:rsidR="00000000" w:rsidRPr="00000000">
        <w:rPr>
          <w:b w:val="1"/>
          <w:bCs w:val="1"/>
          <w:color w:val="000000"/>
          <w:sz w:val="26"/>
          <w:szCs w:val="26"/>
          <w:rtl w:val="0"/>
        </w:rPr>
        <w:t xml:space="preserve">Authorized Representatives</w:t>
      </w:r>
    </w:p>
    <w:p w:rsidR="00000000" w:rsidDel="00000000" w:rsidP="00000000" w:rsidRDefault="00000000" w:rsidRPr="00000000" w14:paraId="000034F3">
      <w:pPr>
        <w:spacing w:after="240" w:before="240" w:lineRule="auto"/>
        <w:rPr/>
      </w:pPr>
      <w:r w:rsidDel="00000000" w:rsidR="00000000" w:rsidRPr="00000000">
        <w:rPr>
          <w:rtl w:val="0"/>
        </w:rPr>
        <w:t xml:space="preserve">The institution must identify persons authorized to act for the company.</w:t>
      </w:r>
    </w:p>
    <w:p w:rsidR="00000000" w:rsidDel="00000000" w:rsidP="00000000" w:rsidRDefault="00000000" w:rsidRPr="00000000" w14:paraId="000034F4">
      <w:pPr>
        <w:pStyle w:val="Heading3"/>
        <w:keepNext w:val="0"/>
        <w:keepLines w:val="0"/>
        <w:spacing w:before="280" w:lineRule="auto"/>
        <w:rPr>
          <w:b w:val="1"/>
          <w:bCs w:val="1"/>
          <w:color w:val="000000"/>
          <w:sz w:val="26"/>
          <w:szCs w:val="26"/>
        </w:rPr>
      </w:pPr>
      <w:bookmarkStart w:colFirst="0" w:colLast="0" w:name="_w5xrrvx65ra4" w:id="5090"/>
      <w:bookmarkEnd w:id="5090"/>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34F5">
      <w:pPr>
        <w:spacing w:after="240" w:before="240" w:lineRule="auto"/>
        <w:rPr/>
      </w:pPr>
      <w:r w:rsidDel="00000000" w:rsidR="00000000" w:rsidRPr="00000000">
        <w:rPr>
          <w:rtl w:val="0"/>
        </w:rPr>
        <w:t xml:space="preserve">Ultimate beneficial ownership information may be required.</w:t>
      </w:r>
    </w:p>
    <w:p w:rsidR="00000000" w:rsidDel="00000000" w:rsidP="00000000" w:rsidRDefault="00000000" w:rsidRPr="00000000" w14:paraId="000034F6">
      <w:pPr>
        <w:pStyle w:val="Heading3"/>
        <w:keepNext w:val="0"/>
        <w:keepLines w:val="0"/>
        <w:spacing w:before="280" w:lineRule="auto"/>
        <w:rPr>
          <w:b w:val="1"/>
          <w:bCs w:val="1"/>
          <w:color w:val="000000"/>
          <w:sz w:val="26"/>
          <w:szCs w:val="26"/>
        </w:rPr>
      </w:pPr>
      <w:bookmarkStart w:colFirst="0" w:colLast="0" w:name="_qzjhtwo6iqjg" w:id="5091"/>
      <w:bookmarkEnd w:id="5091"/>
      <w:r w:rsidDel="00000000" w:rsidR="00000000" w:rsidRPr="00000000">
        <w:rPr>
          <w:b w:val="1"/>
          <w:bCs w:val="1"/>
          <w:color w:val="000000"/>
          <w:sz w:val="26"/>
          <w:szCs w:val="26"/>
          <w:rtl w:val="0"/>
        </w:rPr>
        <w:t xml:space="preserve">Corporate Purpose</w:t>
      </w:r>
    </w:p>
    <w:p w:rsidR="00000000" w:rsidDel="00000000" w:rsidP="00000000" w:rsidRDefault="00000000" w:rsidRPr="00000000" w14:paraId="000034F7">
      <w:pPr>
        <w:spacing w:after="240" w:before="240" w:lineRule="auto"/>
        <w:rPr/>
      </w:pPr>
      <w:r w:rsidDel="00000000" w:rsidR="00000000" w:rsidRPr="00000000">
        <w:rPr>
          <w:rtl w:val="0"/>
        </w:rPr>
        <w:t xml:space="preserve">The institution may assess the intended use of the account.</w:t>
      </w:r>
    </w:p>
    <w:p w:rsidR="00000000" w:rsidDel="00000000" w:rsidP="00000000" w:rsidRDefault="00000000" w:rsidRPr="00000000" w14:paraId="000034F8">
      <w:pPr>
        <w:pStyle w:val="Heading3"/>
        <w:keepNext w:val="0"/>
        <w:keepLines w:val="0"/>
        <w:spacing w:before="280" w:lineRule="auto"/>
        <w:rPr>
          <w:b w:val="1"/>
          <w:bCs w:val="1"/>
          <w:color w:val="000000"/>
          <w:sz w:val="26"/>
          <w:szCs w:val="26"/>
        </w:rPr>
      </w:pPr>
      <w:bookmarkStart w:colFirst="0" w:colLast="0" w:name="_2htjlgsv85dh" w:id="5092"/>
      <w:bookmarkEnd w:id="5092"/>
      <w:r w:rsidDel="00000000" w:rsidR="00000000" w:rsidRPr="00000000">
        <w:rPr>
          <w:b w:val="1"/>
          <w:bCs w:val="1"/>
          <w:color w:val="000000"/>
          <w:sz w:val="26"/>
          <w:szCs w:val="26"/>
          <w:rtl w:val="0"/>
        </w:rPr>
        <w:t xml:space="preserve">Financial Statements</w:t>
      </w:r>
    </w:p>
    <w:p w:rsidR="00000000" w:rsidDel="00000000" w:rsidP="00000000" w:rsidRDefault="00000000" w:rsidRPr="00000000" w14:paraId="000034F9">
      <w:pPr>
        <w:spacing w:after="240" w:before="240" w:lineRule="auto"/>
        <w:rPr/>
      </w:pPr>
      <w:r w:rsidDel="00000000" w:rsidR="00000000" w:rsidRPr="00000000">
        <w:rPr>
          <w:rtl w:val="0"/>
        </w:rPr>
        <w:t xml:space="preserve">Relevant financial documentation may be requested.</w:t>
      </w:r>
    </w:p>
    <w:p w:rsidR="00000000" w:rsidDel="00000000" w:rsidP="00000000" w:rsidRDefault="00000000" w:rsidRPr="00000000" w14:paraId="000034FA">
      <w:pPr>
        <w:pStyle w:val="Heading3"/>
        <w:keepNext w:val="0"/>
        <w:keepLines w:val="0"/>
        <w:spacing w:before="280" w:lineRule="auto"/>
        <w:rPr>
          <w:b w:val="1"/>
          <w:bCs w:val="1"/>
          <w:color w:val="000000"/>
          <w:sz w:val="26"/>
          <w:szCs w:val="26"/>
        </w:rPr>
      </w:pPr>
      <w:bookmarkStart w:colFirst="0" w:colLast="0" w:name="_28tohqlj8pdx" w:id="5093"/>
      <w:bookmarkEnd w:id="5093"/>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34FB">
      <w:pPr>
        <w:spacing w:after="240" w:before="240" w:lineRule="auto"/>
        <w:rPr/>
      </w:pPr>
      <w:r w:rsidDel="00000000" w:rsidR="00000000" w:rsidRPr="00000000">
        <w:rPr>
          <w:rtl w:val="0"/>
        </w:rPr>
        <w:t xml:space="preserve">Apostille, legalization, and translation requirements may apply.</w:t>
      </w:r>
    </w:p>
    <w:p w:rsidR="00000000" w:rsidDel="00000000" w:rsidP="00000000" w:rsidRDefault="00000000" w:rsidRPr="00000000" w14:paraId="000034FC">
      <w:pPr>
        <w:pStyle w:val="Heading3"/>
        <w:keepNext w:val="0"/>
        <w:keepLines w:val="0"/>
        <w:spacing w:before="280" w:lineRule="auto"/>
        <w:rPr>
          <w:b w:val="1"/>
          <w:bCs w:val="1"/>
          <w:color w:val="000000"/>
          <w:sz w:val="26"/>
          <w:szCs w:val="26"/>
        </w:rPr>
      </w:pPr>
      <w:bookmarkStart w:colFirst="0" w:colLast="0" w:name="_2m4yd8mw38rs" w:id="5094"/>
      <w:bookmarkEnd w:id="5094"/>
      <w:r w:rsidDel="00000000" w:rsidR="00000000" w:rsidRPr="00000000">
        <w:rPr>
          <w:b w:val="1"/>
          <w:bCs w:val="1"/>
          <w:color w:val="000000"/>
          <w:sz w:val="26"/>
          <w:szCs w:val="26"/>
          <w:rtl w:val="0"/>
        </w:rPr>
        <w:t xml:space="preserve">Corporate Compliance</w:t>
      </w:r>
    </w:p>
    <w:p w:rsidR="00000000" w:rsidDel="00000000" w:rsidP="00000000" w:rsidRDefault="00000000" w:rsidRPr="00000000" w14:paraId="000034FD">
      <w:pPr>
        <w:spacing w:after="240" w:before="240" w:lineRule="auto"/>
        <w:rPr/>
      </w:pPr>
      <w:r w:rsidDel="00000000" w:rsidR="00000000" w:rsidRPr="00000000">
        <w:rPr>
          <w:rtl w:val="0"/>
        </w:rPr>
        <w:t xml:space="preserve">The institution determines the appropriate account product and eligibility.</w:t>
      </w:r>
    </w:p>
    <w:p w:rsidR="00000000" w:rsidDel="00000000" w:rsidP="00000000" w:rsidRDefault="00000000" w:rsidRPr="00000000" w14:paraId="000034FE">
      <w:pPr>
        <w:spacing w:after="240" w:before="240" w:lineRule="auto"/>
        <w:rPr>
          <w:b w:val="1"/>
          <w:bCs w:val="1"/>
        </w:rPr>
      </w:pPr>
      <w:r w:rsidDel="00000000" w:rsidR="00000000" w:rsidRPr="00000000">
        <w:rPr>
          <w:b w:val="1"/>
          <w:bCs w:val="1"/>
          <w:rtl w:val="0"/>
        </w:rPr>
        <w:t xml:space="preserve">[Discuss Brazilian Banking for a Foreign Company]</w:t>
      </w:r>
    </w:p>
    <w:p w:rsidR="00000000" w:rsidDel="00000000" w:rsidP="00000000" w:rsidRDefault="00000000" w:rsidRPr="00000000" w14:paraId="00003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0">
      <w:pPr>
        <w:pStyle w:val="Heading2"/>
        <w:keepNext w:val="0"/>
        <w:keepLines w:val="0"/>
        <w:spacing w:after="80" w:lineRule="auto"/>
        <w:rPr>
          <w:b w:val="1"/>
          <w:bCs w:val="1"/>
          <w:sz w:val="34"/>
          <w:szCs w:val="34"/>
        </w:rPr>
      </w:pPr>
      <w:bookmarkStart w:colFirst="0" w:colLast="0" w:name="_tn743iaa1o2g" w:id="5095"/>
      <w:bookmarkEnd w:id="5095"/>
      <w:r w:rsidDel="00000000" w:rsidR="00000000" w:rsidRPr="00000000">
        <w:rPr>
          <w:b w:val="1"/>
          <w:bCs w:val="1"/>
          <w:sz w:val="34"/>
          <w:szCs w:val="34"/>
          <w:rtl w:val="0"/>
        </w:rPr>
        <w:t xml:space="preserve">BRAZILIAN HOLDING COMPANY ACCOUNTS</w:t>
      </w:r>
    </w:p>
    <w:p w:rsidR="00000000" w:rsidDel="00000000" w:rsidP="00000000" w:rsidRDefault="00000000" w:rsidRPr="00000000" w14:paraId="00003501">
      <w:pPr>
        <w:pStyle w:val="Heading1"/>
        <w:keepNext w:val="0"/>
        <w:keepLines w:val="0"/>
        <w:spacing w:before="480" w:lineRule="auto"/>
        <w:rPr>
          <w:b w:val="1"/>
          <w:bCs w:val="1"/>
          <w:sz w:val="46"/>
          <w:szCs w:val="46"/>
        </w:rPr>
      </w:pPr>
      <w:bookmarkStart w:colFirst="0" w:colLast="0" w:name="_txqbvjg0j0zh" w:id="5096"/>
      <w:bookmarkEnd w:id="5096"/>
      <w:r w:rsidDel="00000000" w:rsidR="00000000" w:rsidRPr="00000000">
        <w:rPr>
          <w:b w:val="1"/>
          <w:bCs w:val="1"/>
          <w:sz w:val="46"/>
          <w:szCs w:val="46"/>
          <w:rtl w:val="0"/>
        </w:rPr>
        <w:t xml:space="preserve">Banking for a Brazilian Ltda. or Property Holding Company</w:t>
      </w:r>
    </w:p>
    <w:p w:rsidR="00000000" w:rsidDel="00000000" w:rsidP="00000000" w:rsidRDefault="00000000" w:rsidRPr="00000000" w14:paraId="00003502">
      <w:pPr>
        <w:spacing w:after="240" w:before="240" w:lineRule="auto"/>
        <w:rPr/>
      </w:pPr>
      <w:r w:rsidDel="00000000" w:rsidR="00000000" w:rsidRPr="00000000">
        <w:rPr>
          <w:rtl w:val="0"/>
        </w:rPr>
        <w:t xml:space="preserve">A Brazilian company may require a corporate account to manage its lawful activities.</w:t>
      </w:r>
    </w:p>
    <w:p w:rsidR="00000000" w:rsidDel="00000000" w:rsidP="00000000" w:rsidRDefault="00000000" w:rsidRPr="00000000" w14:paraId="00003503">
      <w:pPr>
        <w:pStyle w:val="Heading3"/>
        <w:keepNext w:val="0"/>
        <w:keepLines w:val="0"/>
        <w:spacing w:before="280" w:lineRule="auto"/>
        <w:rPr>
          <w:b w:val="1"/>
          <w:bCs w:val="1"/>
          <w:color w:val="000000"/>
          <w:sz w:val="26"/>
          <w:szCs w:val="26"/>
        </w:rPr>
      </w:pPr>
      <w:bookmarkStart w:colFirst="0" w:colLast="0" w:name="_k7ur05s57efk" w:id="5097"/>
      <w:bookmarkEnd w:id="5097"/>
      <w:r w:rsidDel="00000000" w:rsidR="00000000" w:rsidRPr="00000000">
        <w:rPr>
          <w:b w:val="1"/>
          <w:bCs w:val="1"/>
          <w:color w:val="000000"/>
          <w:sz w:val="26"/>
          <w:szCs w:val="26"/>
          <w:rtl w:val="0"/>
        </w:rPr>
        <w:t xml:space="preserve">Company Registration</w:t>
      </w:r>
    </w:p>
    <w:p w:rsidR="00000000" w:rsidDel="00000000" w:rsidP="00000000" w:rsidRDefault="00000000" w:rsidRPr="00000000" w14:paraId="00003504">
      <w:pPr>
        <w:spacing w:after="240" w:before="240" w:lineRule="auto"/>
        <w:rPr/>
      </w:pPr>
      <w:r w:rsidDel="00000000" w:rsidR="00000000" w:rsidRPr="00000000">
        <w:rPr>
          <w:rtl w:val="0"/>
        </w:rPr>
        <w:t xml:space="preserve">The relevant corporate registration must be established.</w:t>
      </w:r>
    </w:p>
    <w:p w:rsidR="00000000" w:rsidDel="00000000" w:rsidP="00000000" w:rsidRDefault="00000000" w:rsidRPr="00000000" w14:paraId="00003505">
      <w:pPr>
        <w:pStyle w:val="Heading3"/>
        <w:keepNext w:val="0"/>
        <w:keepLines w:val="0"/>
        <w:spacing w:before="280" w:lineRule="auto"/>
        <w:rPr>
          <w:b w:val="1"/>
          <w:bCs w:val="1"/>
          <w:color w:val="000000"/>
          <w:sz w:val="26"/>
          <w:szCs w:val="26"/>
        </w:rPr>
      </w:pPr>
      <w:bookmarkStart w:colFirst="0" w:colLast="0" w:name="_bk3xldidtpj2" w:id="5098"/>
      <w:bookmarkEnd w:id="5098"/>
      <w:r w:rsidDel="00000000" w:rsidR="00000000" w:rsidRPr="00000000">
        <w:rPr>
          <w:b w:val="1"/>
          <w:bCs w:val="1"/>
          <w:color w:val="000000"/>
          <w:sz w:val="26"/>
          <w:szCs w:val="26"/>
          <w:rtl w:val="0"/>
        </w:rPr>
        <w:t xml:space="preserve">CNPJ</w:t>
      </w:r>
    </w:p>
    <w:p w:rsidR="00000000" w:rsidDel="00000000" w:rsidP="00000000" w:rsidRDefault="00000000" w:rsidRPr="00000000" w14:paraId="00003506">
      <w:pPr>
        <w:spacing w:after="240" w:before="240" w:lineRule="auto"/>
        <w:rPr/>
      </w:pPr>
      <w:r w:rsidDel="00000000" w:rsidR="00000000" w:rsidRPr="00000000">
        <w:rPr>
          <w:rtl w:val="0"/>
        </w:rPr>
        <w:t xml:space="preserve">The company must have the appropriate tax identification.</w:t>
      </w:r>
    </w:p>
    <w:p w:rsidR="00000000" w:rsidDel="00000000" w:rsidP="00000000" w:rsidRDefault="00000000" w:rsidRPr="00000000" w14:paraId="00003507">
      <w:pPr>
        <w:pStyle w:val="Heading3"/>
        <w:keepNext w:val="0"/>
        <w:keepLines w:val="0"/>
        <w:spacing w:before="280" w:lineRule="auto"/>
        <w:rPr>
          <w:b w:val="1"/>
          <w:bCs w:val="1"/>
          <w:color w:val="000000"/>
          <w:sz w:val="26"/>
          <w:szCs w:val="26"/>
        </w:rPr>
      </w:pPr>
      <w:bookmarkStart w:colFirst="0" w:colLast="0" w:name="_u8hawlk5lm1r" w:id="5099"/>
      <w:bookmarkEnd w:id="5099"/>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508">
      <w:pPr>
        <w:spacing w:after="240" w:before="240" w:lineRule="auto"/>
        <w:rPr/>
      </w:pPr>
      <w:r w:rsidDel="00000000" w:rsidR="00000000" w:rsidRPr="00000000">
        <w:rPr>
          <w:rtl w:val="0"/>
        </w:rPr>
        <w:t xml:space="preserve">The institution may request the articles of association and amendments.</w:t>
      </w:r>
    </w:p>
    <w:p w:rsidR="00000000" w:rsidDel="00000000" w:rsidP="00000000" w:rsidRDefault="00000000" w:rsidRPr="00000000" w14:paraId="00003509">
      <w:pPr>
        <w:pStyle w:val="Heading3"/>
        <w:keepNext w:val="0"/>
        <w:keepLines w:val="0"/>
        <w:spacing w:before="280" w:lineRule="auto"/>
        <w:rPr>
          <w:b w:val="1"/>
          <w:bCs w:val="1"/>
          <w:color w:val="000000"/>
          <w:sz w:val="26"/>
          <w:szCs w:val="26"/>
        </w:rPr>
      </w:pPr>
      <w:bookmarkStart w:colFirst="0" w:colLast="0" w:name="_nep8nr5oc4ao" w:id="5100"/>
      <w:bookmarkEnd w:id="5100"/>
      <w:r w:rsidDel="00000000" w:rsidR="00000000" w:rsidRPr="00000000">
        <w:rPr>
          <w:b w:val="1"/>
          <w:bCs w:val="1"/>
          <w:color w:val="000000"/>
          <w:sz w:val="26"/>
          <w:szCs w:val="26"/>
          <w:rtl w:val="0"/>
        </w:rPr>
        <w:t xml:space="preserve">Management Authority</w:t>
      </w:r>
    </w:p>
    <w:p w:rsidR="00000000" w:rsidDel="00000000" w:rsidP="00000000" w:rsidRDefault="00000000" w:rsidRPr="00000000" w14:paraId="0000350A">
      <w:pPr>
        <w:spacing w:after="240" w:before="240" w:lineRule="auto"/>
        <w:rPr/>
      </w:pPr>
      <w:r w:rsidDel="00000000" w:rsidR="00000000" w:rsidRPr="00000000">
        <w:rPr>
          <w:rtl w:val="0"/>
        </w:rPr>
        <w:t xml:space="preserve">Authorized signatories must be identified.</w:t>
      </w:r>
    </w:p>
    <w:p w:rsidR="00000000" w:rsidDel="00000000" w:rsidP="00000000" w:rsidRDefault="00000000" w:rsidRPr="00000000" w14:paraId="0000350B">
      <w:pPr>
        <w:pStyle w:val="Heading3"/>
        <w:keepNext w:val="0"/>
        <w:keepLines w:val="0"/>
        <w:spacing w:before="280" w:lineRule="auto"/>
        <w:rPr>
          <w:b w:val="1"/>
          <w:bCs w:val="1"/>
          <w:color w:val="000000"/>
          <w:sz w:val="26"/>
          <w:szCs w:val="26"/>
        </w:rPr>
      </w:pPr>
      <w:bookmarkStart w:colFirst="0" w:colLast="0" w:name="_2hsfu417wrtx" w:id="5101"/>
      <w:bookmarkEnd w:id="5101"/>
      <w:r w:rsidDel="00000000" w:rsidR="00000000" w:rsidRPr="00000000">
        <w:rPr>
          <w:b w:val="1"/>
          <w:bCs w:val="1"/>
          <w:color w:val="000000"/>
          <w:sz w:val="26"/>
          <w:szCs w:val="26"/>
          <w:rtl w:val="0"/>
        </w:rPr>
        <w:t xml:space="preserve">Shareholder Information</w:t>
      </w:r>
    </w:p>
    <w:p w:rsidR="00000000" w:rsidDel="00000000" w:rsidP="00000000" w:rsidRDefault="00000000" w:rsidRPr="00000000" w14:paraId="0000350C">
      <w:pPr>
        <w:spacing w:after="240" w:before="240" w:lineRule="auto"/>
        <w:rPr/>
      </w:pPr>
      <w:r w:rsidDel="00000000" w:rsidR="00000000" w:rsidRPr="00000000">
        <w:rPr>
          <w:rtl w:val="0"/>
        </w:rPr>
        <w:t xml:space="preserve">The institution may request information concerning ownership and control.</w:t>
      </w:r>
    </w:p>
    <w:p w:rsidR="00000000" w:rsidDel="00000000" w:rsidP="00000000" w:rsidRDefault="00000000" w:rsidRPr="00000000" w14:paraId="0000350D">
      <w:pPr>
        <w:pStyle w:val="Heading3"/>
        <w:keepNext w:val="0"/>
        <w:keepLines w:val="0"/>
        <w:spacing w:before="280" w:lineRule="auto"/>
        <w:rPr>
          <w:b w:val="1"/>
          <w:bCs w:val="1"/>
          <w:color w:val="000000"/>
          <w:sz w:val="26"/>
          <w:szCs w:val="26"/>
        </w:rPr>
      </w:pPr>
      <w:bookmarkStart w:colFirst="0" w:colLast="0" w:name="_h042ivpkv4wu" w:id="5102"/>
      <w:bookmarkEnd w:id="5102"/>
      <w:r w:rsidDel="00000000" w:rsidR="00000000" w:rsidRPr="00000000">
        <w:rPr>
          <w:b w:val="1"/>
          <w:bCs w:val="1"/>
          <w:color w:val="000000"/>
          <w:sz w:val="26"/>
          <w:szCs w:val="26"/>
          <w:rtl w:val="0"/>
        </w:rPr>
        <w:t xml:space="preserve">Source of Capital</w:t>
      </w:r>
    </w:p>
    <w:p w:rsidR="00000000" w:rsidDel="00000000" w:rsidP="00000000" w:rsidRDefault="00000000" w:rsidRPr="00000000" w14:paraId="0000350E">
      <w:pPr>
        <w:spacing w:after="240" w:before="240" w:lineRule="auto"/>
        <w:rPr/>
      </w:pPr>
      <w:r w:rsidDel="00000000" w:rsidR="00000000" w:rsidRPr="00000000">
        <w:rPr>
          <w:rtl w:val="0"/>
        </w:rPr>
        <w:t xml:space="preserve">Capital contributions may require supporting documentation.</w:t>
      </w:r>
    </w:p>
    <w:p w:rsidR="00000000" w:rsidDel="00000000" w:rsidP="00000000" w:rsidRDefault="00000000" w:rsidRPr="00000000" w14:paraId="0000350F">
      <w:pPr>
        <w:pStyle w:val="Heading3"/>
        <w:keepNext w:val="0"/>
        <w:keepLines w:val="0"/>
        <w:spacing w:before="280" w:lineRule="auto"/>
        <w:rPr>
          <w:b w:val="1"/>
          <w:bCs w:val="1"/>
          <w:color w:val="000000"/>
          <w:sz w:val="26"/>
          <w:szCs w:val="26"/>
        </w:rPr>
      </w:pPr>
      <w:bookmarkStart w:colFirst="0" w:colLast="0" w:name="_z51gz6dgmn5x" w:id="5103"/>
      <w:bookmarkEnd w:id="5103"/>
      <w:r w:rsidDel="00000000" w:rsidR="00000000" w:rsidRPr="00000000">
        <w:rPr>
          <w:b w:val="1"/>
          <w:bCs w:val="1"/>
          <w:color w:val="000000"/>
          <w:sz w:val="26"/>
          <w:szCs w:val="26"/>
          <w:rtl w:val="0"/>
        </w:rPr>
        <w:t xml:space="preserve">Rental Income</w:t>
      </w:r>
    </w:p>
    <w:p w:rsidR="00000000" w:rsidDel="00000000" w:rsidP="00000000" w:rsidRDefault="00000000" w:rsidRPr="00000000" w14:paraId="00003510">
      <w:pPr>
        <w:spacing w:after="240" w:before="240" w:lineRule="auto"/>
        <w:rPr/>
      </w:pPr>
      <w:r w:rsidDel="00000000" w:rsidR="00000000" w:rsidRPr="00000000">
        <w:rPr>
          <w:rtl w:val="0"/>
        </w:rPr>
        <w:t xml:space="preserve">The company may use its account to administer qualifying property-related income.</w:t>
      </w:r>
    </w:p>
    <w:p w:rsidR="00000000" w:rsidDel="00000000" w:rsidP="00000000" w:rsidRDefault="00000000" w:rsidRPr="00000000" w14:paraId="00003511">
      <w:pPr>
        <w:pStyle w:val="Heading3"/>
        <w:keepNext w:val="0"/>
        <w:keepLines w:val="0"/>
        <w:spacing w:before="280" w:lineRule="auto"/>
        <w:rPr>
          <w:b w:val="1"/>
          <w:bCs w:val="1"/>
          <w:color w:val="000000"/>
          <w:sz w:val="26"/>
          <w:szCs w:val="26"/>
        </w:rPr>
      </w:pPr>
      <w:bookmarkStart w:colFirst="0" w:colLast="0" w:name="_ej6mb0olu621" w:id="5104"/>
      <w:bookmarkEnd w:id="5104"/>
      <w:r w:rsidDel="00000000" w:rsidR="00000000" w:rsidRPr="00000000">
        <w:rPr>
          <w:b w:val="1"/>
          <w:bCs w:val="1"/>
          <w:color w:val="000000"/>
          <w:sz w:val="26"/>
          <w:szCs w:val="26"/>
          <w:rtl w:val="0"/>
        </w:rPr>
        <w:t xml:space="preserve">Foreign Shareholders</w:t>
      </w:r>
    </w:p>
    <w:p w:rsidR="00000000" w:rsidDel="00000000" w:rsidP="00000000" w:rsidRDefault="00000000" w:rsidRPr="00000000" w14:paraId="00003512">
      <w:pPr>
        <w:spacing w:after="240" w:before="240" w:lineRule="auto"/>
        <w:rPr/>
      </w:pPr>
      <w:r w:rsidDel="00000000" w:rsidR="00000000" w:rsidRPr="00000000">
        <w:rPr>
          <w:rtl w:val="0"/>
        </w:rPr>
        <w:t xml:space="preserve">Additional documentation and compliance requirements may apply.</w:t>
      </w:r>
    </w:p>
    <w:p w:rsidR="00000000" w:rsidDel="00000000" w:rsidP="00000000" w:rsidRDefault="00000000" w:rsidRPr="00000000" w14:paraId="00003513">
      <w:pPr>
        <w:pStyle w:val="Heading3"/>
        <w:keepNext w:val="0"/>
        <w:keepLines w:val="0"/>
        <w:spacing w:before="280" w:lineRule="auto"/>
        <w:rPr>
          <w:b w:val="1"/>
          <w:bCs w:val="1"/>
          <w:color w:val="000000"/>
          <w:sz w:val="26"/>
          <w:szCs w:val="26"/>
        </w:rPr>
      </w:pPr>
      <w:bookmarkStart w:colFirst="0" w:colLast="0" w:name="_kb26ahcvtffj" w:id="5105"/>
      <w:bookmarkEnd w:id="5105"/>
      <w:r w:rsidDel="00000000" w:rsidR="00000000" w:rsidRPr="00000000">
        <w:rPr>
          <w:b w:val="1"/>
          <w:bCs w:val="1"/>
          <w:color w:val="000000"/>
          <w:sz w:val="26"/>
          <w:szCs w:val="26"/>
          <w:rtl w:val="0"/>
        </w:rPr>
        <w:t xml:space="preserve">Corporate Taxation</w:t>
      </w:r>
    </w:p>
    <w:p w:rsidR="00000000" w:rsidDel="00000000" w:rsidP="00000000" w:rsidRDefault="00000000" w:rsidRPr="00000000" w14:paraId="00003514">
      <w:pPr>
        <w:spacing w:after="240" w:before="240" w:lineRule="auto"/>
        <w:rPr/>
      </w:pPr>
      <w:r w:rsidDel="00000000" w:rsidR="00000000" w:rsidRPr="00000000">
        <w:rPr>
          <w:rtl w:val="0"/>
        </w:rPr>
        <w:t xml:space="preserve">The account does not determine the company's tax treatment.</w:t>
      </w:r>
    </w:p>
    <w:p w:rsidR="00000000" w:rsidDel="00000000" w:rsidP="00000000" w:rsidRDefault="00000000" w:rsidRPr="00000000" w14:paraId="00003515">
      <w:pPr>
        <w:spacing w:after="240" w:before="240" w:lineRule="auto"/>
        <w:rPr>
          <w:b w:val="1"/>
          <w:bCs w:val="1"/>
        </w:rPr>
      </w:pPr>
      <w:r w:rsidDel="00000000" w:rsidR="00000000" w:rsidRPr="00000000">
        <w:rPr>
          <w:b w:val="1"/>
          <w:bCs w:val="1"/>
          <w:rtl w:val="0"/>
        </w:rPr>
        <w:t xml:space="preserve">[Discuss Banking for a Brazilian Holding Company]</w:t>
      </w:r>
    </w:p>
    <w:p w:rsidR="00000000" w:rsidDel="00000000" w:rsidP="00000000" w:rsidRDefault="00000000" w:rsidRPr="00000000" w14:paraId="00003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y4qjvniu34ps" w:id="5106"/>
      <w:bookmarkEnd w:id="5106"/>
      <w:r w:rsidDel="00000000" w:rsidR="00000000" w:rsidRPr="00000000">
        <w:rPr>
          <w:b w:val="1"/>
          <w:bCs w:val="1"/>
          <w:sz w:val="34"/>
          <w:szCs w:val="34"/>
          <w:rtl w:val="0"/>
        </w:rPr>
        <w:t xml:space="preserve">ACCOUNT OPENING DIFFICULTIES</w:t>
      </w:r>
    </w:p>
    <w:p w:rsidR="00000000" w:rsidDel="00000000" w:rsidP="00000000" w:rsidRDefault="00000000" w:rsidRPr="00000000" w14:paraId="00003518">
      <w:pPr>
        <w:pStyle w:val="Heading1"/>
        <w:keepNext w:val="0"/>
        <w:keepLines w:val="0"/>
        <w:spacing w:before="480" w:lineRule="auto"/>
        <w:rPr>
          <w:b w:val="1"/>
          <w:bCs w:val="1"/>
          <w:sz w:val="46"/>
          <w:szCs w:val="46"/>
        </w:rPr>
      </w:pPr>
      <w:bookmarkStart w:colFirst="0" w:colLast="0" w:name="_vqcskri2a6zn" w:id="5107"/>
      <w:bookmarkEnd w:id="5107"/>
      <w:r w:rsidDel="00000000" w:rsidR="00000000" w:rsidRPr="00000000">
        <w:rPr>
          <w:b w:val="1"/>
          <w:bCs w:val="1"/>
          <w:sz w:val="46"/>
          <w:szCs w:val="46"/>
          <w:rtl w:val="0"/>
        </w:rPr>
        <w:t xml:space="preserve">Why Do Banks Reject Non-Resident Applications?</w:t>
      </w:r>
    </w:p>
    <w:p w:rsidR="00000000" w:rsidDel="00000000" w:rsidP="00000000" w:rsidRDefault="00000000" w:rsidRPr="00000000" w14:paraId="00003519">
      <w:pPr>
        <w:spacing w:after="240" w:before="240" w:lineRule="auto"/>
        <w:rPr/>
      </w:pPr>
      <w:r w:rsidDel="00000000" w:rsidR="00000000" w:rsidRPr="00000000">
        <w:rPr>
          <w:rtl w:val="0"/>
        </w:rPr>
        <w:t xml:space="preserve">A rejection may occur for several reasons.</w:t>
      </w:r>
    </w:p>
    <w:p w:rsidR="00000000" w:rsidDel="00000000" w:rsidP="00000000" w:rsidRDefault="00000000" w:rsidRPr="00000000" w14:paraId="0000351A">
      <w:pPr>
        <w:pStyle w:val="Heading3"/>
        <w:keepNext w:val="0"/>
        <w:keepLines w:val="0"/>
        <w:spacing w:before="280" w:lineRule="auto"/>
        <w:rPr>
          <w:b w:val="1"/>
          <w:bCs w:val="1"/>
          <w:color w:val="000000"/>
          <w:sz w:val="26"/>
          <w:szCs w:val="26"/>
        </w:rPr>
      </w:pPr>
      <w:bookmarkStart w:colFirst="0" w:colLast="0" w:name="_cfrpb9pe1hp6" w:id="5108"/>
      <w:bookmarkEnd w:id="5108"/>
      <w:r w:rsidDel="00000000" w:rsidR="00000000" w:rsidRPr="00000000">
        <w:rPr>
          <w:b w:val="1"/>
          <w:bCs w:val="1"/>
          <w:color w:val="000000"/>
          <w:sz w:val="26"/>
          <w:szCs w:val="26"/>
          <w:rtl w:val="0"/>
        </w:rPr>
        <w:t xml:space="preserve">Product Unavailability</w:t>
      </w:r>
    </w:p>
    <w:p w:rsidR="00000000" w:rsidDel="00000000" w:rsidP="00000000" w:rsidRDefault="00000000" w:rsidRPr="00000000" w14:paraId="0000351B">
      <w:pPr>
        <w:spacing w:after="240" w:before="240" w:lineRule="auto"/>
        <w:rPr/>
      </w:pPr>
      <w:r w:rsidDel="00000000" w:rsidR="00000000" w:rsidRPr="00000000">
        <w:rPr>
          <w:rtl w:val="0"/>
        </w:rPr>
        <w:t xml:space="preserve">The institution may not offer the requested account.</w:t>
      </w:r>
    </w:p>
    <w:p w:rsidR="00000000" w:rsidDel="00000000" w:rsidP="00000000" w:rsidRDefault="00000000" w:rsidRPr="00000000" w14:paraId="0000351C">
      <w:pPr>
        <w:pStyle w:val="Heading3"/>
        <w:keepNext w:val="0"/>
        <w:keepLines w:val="0"/>
        <w:spacing w:before="280" w:lineRule="auto"/>
        <w:rPr>
          <w:b w:val="1"/>
          <w:bCs w:val="1"/>
          <w:color w:val="000000"/>
          <w:sz w:val="26"/>
          <w:szCs w:val="26"/>
        </w:rPr>
      </w:pPr>
      <w:bookmarkStart w:colFirst="0" w:colLast="0" w:name="_jrvw5m6k2m18" w:id="5109"/>
      <w:bookmarkEnd w:id="5109"/>
      <w:r w:rsidDel="00000000" w:rsidR="00000000" w:rsidRPr="00000000">
        <w:rPr>
          <w:b w:val="1"/>
          <w:bCs w:val="1"/>
          <w:color w:val="000000"/>
          <w:sz w:val="26"/>
          <w:szCs w:val="26"/>
          <w:rtl w:val="0"/>
        </w:rPr>
        <w:t xml:space="preserve">Incomplete Identification</w:t>
      </w:r>
    </w:p>
    <w:p w:rsidR="00000000" w:rsidDel="00000000" w:rsidP="00000000" w:rsidRDefault="00000000" w:rsidRPr="00000000" w14:paraId="0000351D">
      <w:pPr>
        <w:spacing w:after="240" w:before="240" w:lineRule="auto"/>
        <w:rPr/>
      </w:pPr>
      <w:r w:rsidDel="00000000" w:rsidR="00000000" w:rsidRPr="00000000">
        <w:rPr>
          <w:rtl w:val="0"/>
        </w:rPr>
        <w:t xml:space="preserve">Required documents may be missing.</w:t>
      </w:r>
    </w:p>
    <w:p w:rsidR="00000000" w:rsidDel="00000000" w:rsidP="00000000" w:rsidRDefault="00000000" w:rsidRPr="00000000" w14:paraId="0000351E">
      <w:pPr>
        <w:pStyle w:val="Heading3"/>
        <w:keepNext w:val="0"/>
        <w:keepLines w:val="0"/>
        <w:spacing w:before="280" w:lineRule="auto"/>
        <w:rPr>
          <w:b w:val="1"/>
          <w:bCs w:val="1"/>
          <w:color w:val="000000"/>
          <w:sz w:val="26"/>
          <w:szCs w:val="26"/>
        </w:rPr>
      </w:pPr>
      <w:bookmarkStart w:colFirst="0" w:colLast="0" w:name="_b7zd31qr72ux" w:id="5110"/>
      <w:bookmarkEnd w:id="5110"/>
      <w:r w:rsidDel="00000000" w:rsidR="00000000" w:rsidRPr="00000000">
        <w:rPr>
          <w:b w:val="1"/>
          <w:bCs w:val="1"/>
          <w:color w:val="000000"/>
          <w:sz w:val="26"/>
          <w:szCs w:val="26"/>
          <w:rtl w:val="0"/>
        </w:rPr>
        <w:t xml:space="preserve">Inconsistent Information</w:t>
      </w:r>
    </w:p>
    <w:p w:rsidR="00000000" w:rsidDel="00000000" w:rsidP="00000000" w:rsidRDefault="00000000" w:rsidRPr="00000000" w14:paraId="0000351F">
      <w:pPr>
        <w:spacing w:after="240" w:before="240" w:lineRule="auto"/>
        <w:rPr/>
      </w:pPr>
      <w:r w:rsidDel="00000000" w:rsidR="00000000" w:rsidRPr="00000000">
        <w:rPr>
          <w:rtl w:val="0"/>
        </w:rPr>
        <w:t xml:space="preserve">The application may contain conflicting residence or identity details.</w:t>
      </w:r>
    </w:p>
    <w:p w:rsidR="00000000" w:rsidDel="00000000" w:rsidP="00000000" w:rsidRDefault="00000000" w:rsidRPr="00000000" w14:paraId="00003520">
      <w:pPr>
        <w:pStyle w:val="Heading3"/>
        <w:keepNext w:val="0"/>
        <w:keepLines w:val="0"/>
        <w:spacing w:before="280" w:lineRule="auto"/>
        <w:rPr>
          <w:b w:val="1"/>
          <w:bCs w:val="1"/>
          <w:color w:val="000000"/>
          <w:sz w:val="26"/>
          <w:szCs w:val="26"/>
        </w:rPr>
      </w:pPr>
      <w:bookmarkStart w:colFirst="0" w:colLast="0" w:name="_eh2b0mad1xmn" w:id="5111"/>
      <w:bookmarkEnd w:id="5111"/>
      <w:r w:rsidDel="00000000" w:rsidR="00000000" w:rsidRPr="00000000">
        <w:rPr>
          <w:b w:val="1"/>
          <w:bCs w:val="1"/>
          <w:color w:val="000000"/>
          <w:sz w:val="26"/>
          <w:szCs w:val="26"/>
          <w:rtl w:val="0"/>
        </w:rPr>
        <w:t xml:space="preserve">Source-of-Funds Concerns</w:t>
      </w:r>
    </w:p>
    <w:p w:rsidR="00000000" w:rsidDel="00000000" w:rsidP="00000000" w:rsidRDefault="00000000" w:rsidRPr="00000000" w14:paraId="00003521">
      <w:pPr>
        <w:spacing w:after="240" w:before="240" w:lineRule="auto"/>
        <w:rPr/>
      </w:pPr>
      <w:r w:rsidDel="00000000" w:rsidR="00000000" w:rsidRPr="00000000">
        <w:rPr>
          <w:rtl w:val="0"/>
        </w:rPr>
        <w:t xml:space="preserve">The institution may require additional financial information.</w:t>
      </w:r>
    </w:p>
    <w:p w:rsidR="00000000" w:rsidDel="00000000" w:rsidP="00000000" w:rsidRDefault="00000000" w:rsidRPr="00000000" w14:paraId="00003522">
      <w:pPr>
        <w:pStyle w:val="Heading3"/>
        <w:keepNext w:val="0"/>
        <w:keepLines w:val="0"/>
        <w:spacing w:before="280" w:lineRule="auto"/>
        <w:rPr>
          <w:b w:val="1"/>
          <w:bCs w:val="1"/>
          <w:color w:val="000000"/>
          <w:sz w:val="26"/>
          <w:szCs w:val="26"/>
        </w:rPr>
      </w:pPr>
      <w:bookmarkStart w:colFirst="0" w:colLast="0" w:name="_1sgyxec6pnjd" w:id="5112"/>
      <w:bookmarkEnd w:id="5112"/>
      <w:r w:rsidDel="00000000" w:rsidR="00000000" w:rsidRPr="00000000">
        <w:rPr>
          <w:b w:val="1"/>
          <w:bCs w:val="1"/>
          <w:color w:val="000000"/>
          <w:sz w:val="26"/>
          <w:szCs w:val="26"/>
          <w:rtl w:val="0"/>
        </w:rPr>
        <w:t xml:space="preserve">Foreign Jurisdiction Restrictions</w:t>
      </w:r>
    </w:p>
    <w:p w:rsidR="00000000" w:rsidDel="00000000" w:rsidP="00000000" w:rsidRDefault="00000000" w:rsidRPr="00000000" w14:paraId="00003523">
      <w:pPr>
        <w:spacing w:after="240" w:before="240" w:lineRule="auto"/>
        <w:rPr/>
      </w:pPr>
      <w:r w:rsidDel="00000000" w:rsidR="00000000" w:rsidRPr="00000000">
        <w:rPr>
          <w:rtl w:val="0"/>
        </w:rPr>
        <w:t xml:space="preserve">The provider may restrict onboarding from certain jurisdictions.</w:t>
      </w:r>
    </w:p>
    <w:p w:rsidR="00000000" w:rsidDel="00000000" w:rsidP="00000000" w:rsidRDefault="00000000" w:rsidRPr="00000000" w14:paraId="00003524">
      <w:pPr>
        <w:pStyle w:val="Heading3"/>
        <w:keepNext w:val="0"/>
        <w:keepLines w:val="0"/>
        <w:spacing w:before="280" w:lineRule="auto"/>
        <w:rPr>
          <w:b w:val="1"/>
          <w:bCs w:val="1"/>
          <w:color w:val="000000"/>
          <w:sz w:val="26"/>
          <w:szCs w:val="26"/>
        </w:rPr>
      </w:pPr>
      <w:bookmarkStart w:colFirst="0" w:colLast="0" w:name="_exsdhmhl5zjd" w:id="5113"/>
      <w:bookmarkEnd w:id="5113"/>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3525">
      <w:pPr>
        <w:spacing w:after="240" w:before="240" w:lineRule="auto"/>
        <w:rPr/>
      </w:pPr>
      <w:r w:rsidDel="00000000" w:rsidR="00000000" w:rsidRPr="00000000">
        <w:rPr>
          <w:rtl w:val="0"/>
        </w:rPr>
        <w:t xml:space="preserve">The institution may decline the customer under its compliance policies.</w:t>
      </w:r>
    </w:p>
    <w:p w:rsidR="00000000" w:rsidDel="00000000" w:rsidP="00000000" w:rsidRDefault="00000000" w:rsidRPr="00000000" w14:paraId="00003526">
      <w:pPr>
        <w:pStyle w:val="Heading3"/>
        <w:keepNext w:val="0"/>
        <w:keepLines w:val="0"/>
        <w:spacing w:before="280" w:lineRule="auto"/>
        <w:rPr>
          <w:b w:val="1"/>
          <w:bCs w:val="1"/>
          <w:color w:val="000000"/>
          <w:sz w:val="26"/>
          <w:szCs w:val="26"/>
        </w:rPr>
      </w:pPr>
      <w:bookmarkStart w:colFirst="0" w:colLast="0" w:name="_d0ibgyi4pubw" w:id="5114"/>
      <w:bookmarkEnd w:id="5114"/>
      <w:r w:rsidDel="00000000" w:rsidR="00000000" w:rsidRPr="00000000">
        <w:rPr>
          <w:b w:val="1"/>
          <w:bCs w:val="1"/>
          <w:color w:val="000000"/>
          <w:sz w:val="26"/>
          <w:szCs w:val="26"/>
          <w:rtl w:val="0"/>
        </w:rPr>
        <w:t xml:space="preserve">Unsupported Transactions</w:t>
      </w:r>
    </w:p>
    <w:p w:rsidR="00000000" w:rsidDel="00000000" w:rsidP="00000000" w:rsidRDefault="00000000" w:rsidRPr="00000000" w14:paraId="00003527">
      <w:pPr>
        <w:spacing w:after="240" w:before="240" w:lineRule="auto"/>
        <w:rPr/>
      </w:pPr>
      <w:r w:rsidDel="00000000" w:rsidR="00000000" w:rsidRPr="00000000">
        <w:rPr>
          <w:rtl w:val="0"/>
        </w:rPr>
        <w:t xml:space="preserve">The intended account use may not match the product.</w:t>
      </w:r>
    </w:p>
    <w:p w:rsidR="00000000" w:rsidDel="00000000" w:rsidP="00000000" w:rsidRDefault="00000000" w:rsidRPr="00000000" w14:paraId="00003528">
      <w:pPr>
        <w:pStyle w:val="Heading3"/>
        <w:keepNext w:val="0"/>
        <w:keepLines w:val="0"/>
        <w:spacing w:before="280" w:lineRule="auto"/>
        <w:rPr>
          <w:b w:val="1"/>
          <w:bCs w:val="1"/>
          <w:color w:val="000000"/>
          <w:sz w:val="26"/>
          <w:szCs w:val="26"/>
        </w:rPr>
      </w:pPr>
      <w:bookmarkStart w:colFirst="0" w:colLast="0" w:name="_2pshjcx124u4" w:id="5115"/>
      <w:bookmarkEnd w:id="5115"/>
      <w:r w:rsidDel="00000000" w:rsidR="00000000" w:rsidRPr="00000000">
        <w:rPr>
          <w:b w:val="1"/>
          <w:bCs w:val="1"/>
          <w:color w:val="000000"/>
          <w:sz w:val="26"/>
          <w:szCs w:val="26"/>
          <w:rtl w:val="0"/>
        </w:rPr>
        <w:t xml:space="preserve">Representation Issues</w:t>
      </w:r>
    </w:p>
    <w:p w:rsidR="00000000" w:rsidDel="00000000" w:rsidP="00000000" w:rsidRDefault="00000000" w:rsidRPr="00000000" w14:paraId="00003529">
      <w:pPr>
        <w:spacing w:after="240" w:before="240" w:lineRule="auto"/>
        <w:rPr/>
      </w:pPr>
      <w:r w:rsidDel="00000000" w:rsidR="00000000" w:rsidRPr="00000000">
        <w:rPr>
          <w:rtl w:val="0"/>
        </w:rPr>
        <w:t xml:space="preserve">The institution may not accept the proposed power of attorney.</w:t>
      </w:r>
    </w:p>
    <w:p w:rsidR="00000000" w:rsidDel="00000000" w:rsidP="00000000" w:rsidRDefault="00000000" w:rsidRPr="00000000" w14:paraId="0000352A">
      <w:pPr>
        <w:pStyle w:val="Heading3"/>
        <w:keepNext w:val="0"/>
        <w:keepLines w:val="0"/>
        <w:spacing w:before="280" w:lineRule="auto"/>
        <w:rPr>
          <w:b w:val="1"/>
          <w:bCs w:val="1"/>
          <w:color w:val="000000"/>
          <w:sz w:val="26"/>
          <w:szCs w:val="26"/>
        </w:rPr>
      </w:pPr>
      <w:bookmarkStart w:colFirst="0" w:colLast="0" w:name="_q20ahq6iumco" w:id="5116"/>
      <w:bookmarkEnd w:id="5116"/>
      <w:r w:rsidDel="00000000" w:rsidR="00000000" w:rsidRPr="00000000">
        <w:rPr>
          <w:b w:val="1"/>
          <w:bCs w:val="1"/>
          <w:color w:val="000000"/>
          <w:sz w:val="26"/>
          <w:szCs w:val="26"/>
          <w:rtl w:val="0"/>
        </w:rPr>
        <w:t xml:space="preserve">Commercial Criteria</w:t>
      </w:r>
    </w:p>
    <w:p w:rsidR="00000000" w:rsidDel="00000000" w:rsidP="00000000" w:rsidRDefault="00000000" w:rsidRPr="00000000" w14:paraId="0000352B">
      <w:pPr>
        <w:spacing w:after="240" w:before="240" w:lineRule="auto"/>
        <w:rPr/>
      </w:pPr>
      <w:r w:rsidDel="00000000" w:rsidR="00000000" w:rsidRPr="00000000">
        <w:rPr>
          <w:rtl w:val="0"/>
        </w:rPr>
        <w:t xml:space="preserve">Minimum balances, fees, or other eligibility requirements may apply.</w:t>
      </w:r>
    </w:p>
    <w:p w:rsidR="00000000" w:rsidDel="00000000" w:rsidP="00000000" w:rsidRDefault="00000000" w:rsidRPr="00000000" w14:paraId="0000352C">
      <w:pPr>
        <w:pStyle w:val="Heading3"/>
        <w:keepNext w:val="0"/>
        <w:keepLines w:val="0"/>
        <w:spacing w:before="280" w:lineRule="auto"/>
        <w:rPr>
          <w:b w:val="1"/>
          <w:bCs w:val="1"/>
          <w:color w:val="000000"/>
          <w:sz w:val="26"/>
          <w:szCs w:val="26"/>
        </w:rPr>
      </w:pPr>
      <w:bookmarkStart w:colFirst="0" w:colLast="0" w:name="_qpjeaf7apll1" w:id="5117"/>
      <w:bookmarkEnd w:id="5117"/>
      <w:r w:rsidDel="00000000" w:rsidR="00000000" w:rsidRPr="00000000">
        <w:rPr>
          <w:b w:val="1"/>
          <w:bCs w:val="1"/>
          <w:color w:val="000000"/>
          <w:sz w:val="26"/>
          <w:szCs w:val="26"/>
          <w:rtl w:val="0"/>
        </w:rPr>
        <w:t xml:space="preserve">Possible Next Steps</w:t>
      </w:r>
    </w:p>
    <w:p w:rsidR="00000000" w:rsidDel="00000000" w:rsidP="00000000" w:rsidRDefault="00000000" w:rsidRPr="00000000" w14:paraId="0000352D">
      <w:pPr>
        <w:spacing w:after="240" w:before="240" w:lineRule="auto"/>
        <w:rPr/>
      </w:pPr>
      <w:r w:rsidDel="00000000" w:rsidR="00000000" w:rsidRPr="00000000">
        <w:rPr>
          <w:rtl w:val="0"/>
        </w:rPr>
        <w:t xml:space="preserve">A legal and documentary review may help identify whether a different lawful approach is appropriate.</w:t>
      </w:r>
    </w:p>
    <w:p w:rsidR="00000000" w:rsidDel="00000000" w:rsidP="00000000" w:rsidRDefault="00000000" w:rsidRPr="00000000" w14:paraId="0000352E">
      <w:pPr>
        <w:spacing w:after="240" w:before="240" w:lineRule="auto"/>
        <w:rPr>
          <w:b w:val="1"/>
          <w:bCs w:val="1"/>
        </w:rPr>
      </w:pPr>
      <w:r w:rsidDel="00000000" w:rsidR="00000000" w:rsidRPr="00000000">
        <w:rPr>
          <w:b w:val="1"/>
          <w:bCs w:val="1"/>
          <w:rtl w:val="0"/>
        </w:rPr>
        <w:t xml:space="preserve">[Request an Assessment After a Bank Rejection]</w:t>
      </w:r>
    </w:p>
    <w:p w:rsidR="00000000" w:rsidDel="00000000" w:rsidP="00000000" w:rsidRDefault="00000000" w:rsidRPr="00000000" w14:paraId="00003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e9161hbyqcqn" w:id="5118"/>
      <w:bookmarkEnd w:id="5118"/>
      <w:r w:rsidDel="00000000" w:rsidR="00000000" w:rsidRPr="00000000">
        <w:rPr>
          <w:b w:val="1"/>
          <w:bCs w:val="1"/>
          <w:sz w:val="34"/>
          <w:szCs w:val="34"/>
          <w:rtl w:val="0"/>
        </w:rPr>
        <w:t xml:space="preserve">BANKING COSTS AND FEES</w:t>
      </w:r>
    </w:p>
    <w:p w:rsidR="00000000" w:rsidDel="00000000" w:rsidP="00000000" w:rsidRDefault="00000000" w:rsidRPr="00000000" w14:paraId="00003531">
      <w:pPr>
        <w:pStyle w:val="Heading1"/>
        <w:keepNext w:val="0"/>
        <w:keepLines w:val="0"/>
        <w:spacing w:before="480" w:lineRule="auto"/>
        <w:rPr>
          <w:b w:val="1"/>
          <w:bCs w:val="1"/>
          <w:sz w:val="46"/>
          <w:szCs w:val="46"/>
        </w:rPr>
      </w:pPr>
      <w:bookmarkStart w:colFirst="0" w:colLast="0" w:name="_m00zkcdtwwr4" w:id="5119"/>
      <w:bookmarkEnd w:id="5119"/>
      <w:r w:rsidDel="00000000" w:rsidR="00000000" w:rsidRPr="00000000">
        <w:rPr>
          <w:b w:val="1"/>
          <w:bCs w:val="1"/>
          <w:sz w:val="46"/>
          <w:szCs w:val="46"/>
          <w:rtl w:val="0"/>
        </w:rPr>
        <w:t xml:space="preserve">How Much Does a Non-Resident Account Cost?</w:t>
      </w:r>
    </w:p>
    <w:p w:rsidR="00000000" w:rsidDel="00000000" w:rsidP="00000000" w:rsidRDefault="00000000" w:rsidRPr="00000000" w14:paraId="00003532">
      <w:pPr>
        <w:spacing w:after="240" w:before="240" w:lineRule="auto"/>
        <w:rPr/>
      </w:pPr>
      <w:r w:rsidDel="00000000" w:rsidR="00000000" w:rsidRPr="00000000">
        <w:rPr>
          <w:rtl w:val="0"/>
        </w:rPr>
        <w:t xml:space="preserve">Costs depend on the institution and account product.</w:t>
      </w:r>
    </w:p>
    <w:p w:rsidR="00000000" w:rsidDel="00000000" w:rsidP="00000000" w:rsidRDefault="00000000" w:rsidRPr="00000000" w14:paraId="00003533">
      <w:pPr>
        <w:pStyle w:val="Heading3"/>
        <w:keepNext w:val="0"/>
        <w:keepLines w:val="0"/>
        <w:spacing w:before="280" w:lineRule="auto"/>
        <w:rPr>
          <w:b w:val="1"/>
          <w:bCs w:val="1"/>
          <w:color w:val="000000"/>
          <w:sz w:val="26"/>
          <w:szCs w:val="26"/>
        </w:rPr>
      </w:pPr>
      <w:bookmarkStart w:colFirst="0" w:colLast="0" w:name="_eps976jenphr" w:id="5120"/>
      <w:bookmarkEnd w:id="5120"/>
      <w:r w:rsidDel="00000000" w:rsidR="00000000" w:rsidRPr="00000000">
        <w:rPr>
          <w:b w:val="1"/>
          <w:bCs w:val="1"/>
          <w:color w:val="000000"/>
          <w:sz w:val="26"/>
          <w:szCs w:val="26"/>
          <w:rtl w:val="0"/>
        </w:rPr>
        <w:t xml:space="preserve">Account Opening Fee</w:t>
      </w:r>
    </w:p>
    <w:p w:rsidR="00000000" w:rsidDel="00000000" w:rsidP="00000000" w:rsidRDefault="00000000" w:rsidRPr="00000000" w14:paraId="00003534">
      <w:pPr>
        <w:spacing w:after="240" w:before="240" w:lineRule="auto"/>
        <w:rPr/>
      </w:pPr>
      <w:r w:rsidDel="00000000" w:rsidR="00000000" w:rsidRPr="00000000">
        <w:rPr>
          <w:rtl w:val="0"/>
        </w:rPr>
        <w:t xml:space="preserve">May apply under the provider's terms.</w:t>
      </w:r>
    </w:p>
    <w:p w:rsidR="00000000" w:rsidDel="00000000" w:rsidP="00000000" w:rsidRDefault="00000000" w:rsidRPr="00000000" w14:paraId="00003535">
      <w:pPr>
        <w:pStyle w:val="Heading3"/>
        <w:keepNext w:val="0"/>
        <w:keepLines w:val="0"/>
        <w:spacing w:before="280" w:lineRule="auto"/>
        <w:rPr>
          <w:b w:val="1"/>
          <w:bCs w:val="1"/>
          <w:color w:val="000000"/>
          <w:sz w:val="26"/>
          <w:szCs w:val="26"/>
        </w:rPr>
      </w:pPr>
      <w:bookmarkStart w:colFirst="0" w:colLast="0" w:name="_u68uwr3ge5kc" w:id="5121"/>
      <w:bookmarkEnd w:id="5121"/>
      <w:r w:rsidDel="00000000" w:rsidR="00000000" w:rsidRPr="00000000">
        <w:rPr>
          <w:b w:val="1"/>
          <w:bCs w:val="1"/>
          <w:color w:val="000000"/>
          <w:sz w:val="26"/>
          <w:szCs w:val="26"/>
          <w:rtl w:val="0"/>
        </w:rPr>
        <w:t xml:space="preserve">Monthly Maintenance</w:t>
      </w:r>
    </w:p>
    <w:p w:rsidR="00000000" w:rsidDel="00000000" w:rsidP="00000000" w:rsidRDefault="00000000" w:rsidRPr="00000000" w14:paraId="00003536">
      <w:pPr>
        <w:spacing w:after="240" w:before="240" w:lineRule="auto"/>
        <w:rPr/>
      </w:pPr>
      <w:r w:rsidDel="00000000" w:rsidR="00000000" w:rsidRPr="00000000">
        <w:rPr>
          <w:rtl w:val="0"/>
        </w:rPr>
        <w:t xml:space="preserve">Certain accounts may involve recurring charges.</w:t>
      </w:r>
    </w:p>
    <w:p w:rsidR="00000000" w:rsidDel="00000000" w:rsidP="00000000" w:rsidRDefault="00000000" w:rsidRPr="00000000" w14:paraId="00003537">
      <w:pPr>
        <w:pStyle w:val="Heading3"/>
        <w:keepNext w:val="0"/>
        <w:keepLines w:val="0"/>
        <w:spacing w:before="280" w:lineRule="auto"/>
        <w:rPr>
          <w:b w:val="1"/>
          <w:bCs w:val="1"/>
          <w:color w:val="000000"/>
          <w:sz w:val="26"/>
          <w:szCs w:val="26"/>
        </w:rPr>
      </w:pPr>
      <w:bookmarkStart w:colFirst="0" w:colLast="0" w:name="_2fnp7kx44dcj" w:id="5122"/>
      <w:bookmarkEnd w:id="5122"/>
      <w:r w:rsidDel="00000000" w:rsidR="00000000" w:rsidRPr="00000000">
        <w:rPr>
          <w:b w:val="1"/>
          <w:bCs w:val="1"/>
          <w:color w:val="000000"/>
          <w:sz w:val="26"/>
          <w:szCs w:val="26"/>
          <w:rtl w:val="0"/>
        </w:rPr>
        <w:t xml:space="preserve">Minimum Balance</w:t>
      </w:r>
    </w:p>
    <w:p w:rsidR="00000000" w:rsidDel="00000000" w:rsidP="00000000" w:rsidRDefault="00000000" w:rsidRPr="00000000" w14:paraId="00003538">
      <w:pPr>
        <w:spacing w:after="240" w:before="240" w:lineRule="auto"/>
        <w:rPr/>
      </w:pPr>
      <w:r w:rsidDel="00000000" w:rsidR="00000000" w:rsidRPr="00000000">
        <w:rPr>
          <w:rtl w:val="0"/>
        </w:rPr>
        <w:t xml:space="preserve">Some providers may impose minimum balance or investment requirements.</w:t>
      </w:r>
    </w:p>
    <w:p w:rsidR="00000000" w:rsidDel="00000000" w:rsidP="00000000" w:rsidRDefault="00000000" w:rsidRPr="00000000" w14:paraId="00003539">
      <w:pPr>
        <w:pStyle w:val="Heading3"/>
        <w:keepNext w:val="0"/>
        <w:keepLines w:val="0"/>
        <w:spacing w:before="280" w:lineRule="auto"/>
        <w:rPr>
          <w:b w:val="1"/>
          <w:bCs w:val="1"/>
          <w:color w:val="000000"/>
          <w:sz w:val="26"/>
          <w:szCs w:val="26"/>
        </w:rPr>
      </w:pPr>
      <w:bookmarkStart w:colFirst="0" w:colLast="0" w:name="_52thc8atjqhr" w:id="5123"/>
      <w:bookmarkEnd w:id="5123"/>
      <w:r w:rsidDel="00000000" w:rsidR="00000000" w:rsidRPr="00000000">
        <w:rPr>
          <w:b w:val="1"/>
          <w:bCs w:val="1"/>
          <w:color w:val="000000"/>
          <w:sz w:val="26"/>
          <w:szCs w:val="26"/>
          <w:rtl w:val="0"/>
        </w:rPr>
        <w:t xml:space="preserve">Domestic Transfers</w:t>
      </w:r>
    </w:p>
    <w:p w:rsidR="00000000" w:rsidDel="00000000" w:rsidP="00000000" w:rsidRDefault="00000000" w:rsidRPr="00000000" w14:paraId="0000353A">
      <w:pPr>
        <w:spacing w:after="240" w:before="240" w:lineRule="auto"/>
        <w:rPr/>
      </w:pPr>
      <w:r w:rsidDel="00000000" w:rsidR="00000000" w:rsidRPr="00000000">
        <w:rPr>
          <w:rtl w:val="0"/>
        </w:rPr>
        <w:t xml:space="preserve">Applicable transaction fees may vary.</w:t>
      </w:r>
    </w:p>
    <w:p w:rsidR="00000000" w:rsidDel="00000000" w:rsidP="00000000" w:rsidRDefault="00000000" w:rsidRPr="00000000" w14:paraId="0000353B">
      <w:pPr>
        <w:pStyle w:val="Heading3"/>
        <w:keepNext w:val="0"/>
        <w:keepLines w:val="0"/>
        <w:spacing w:before="280" w:lineRule="auto"/>
        <w:rPr>
          <w:b w:val="1"/>
          <w:bCs w:val="1"/>
          <w:color w:val="000000"/>
          <w:sz w:val="26"/>
          <w:szCs w:val="26"/>
        </w:rPr>
      </w:pPr>
      <w:bookmarkStart w:colFirst="0" w:colLast="0" w:name="_3bb9yp8mgpex" w:id="5124"/>
      <w:bookmarkEnd w:id="5124"/>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353C">
      <w:pPr>
        <w:spacing w:after="240" w:before="240" w:lineRule="auto"/>
        <w:rPr/>
      </w:pPr>
      <w:r w:rsidDel="00000000" w:rsidR="00000000" w:rsidRPr="00000000">
        <w:rPr>
          <w:rtl w:val="0"/>
        </w:rPr>
        <w:t xml:space="preserve">Cross-border remittances may involve additional charges.</w:t>
      </w:r>
    </w:p>
    <w:p w:rsidR="00000000" w:rsidDel="00000000" w:rsidP="00000000" w:rsidRDefault="00000000" w:rsidRPr="00000000" w14:paraId="0000353D">
      <w:pPr>
        <w:pStyle w:val="Heading3"/>
        <w:keepNext w:val="0"/>
        <w:keepLines w:val="0"/>
        <w:spacing w:before="280" w:lineRule="auto"/>
        <w:rPr>
          <w:b w:val="1"/>
          <w:bCs w:val="1"/>
          <w:color w:val="000000"/>
          <w:sz w:val="26"/>
          <w:szCs w:val="26"/>
        </w:rPr>
      </w:pPr>
      <w:bookmarkStart w:colFirst="0" w:colLast="0" w:name="_zbrufywjkf86" w:id="5125"/>
      <w:bookmarkEnd w:id="5125"/>
      <w:r w:rsidDel="00000000" w:rsidR="00000000" w:rsidRPr="00000000">
        <w:rPr>
          <w:b w:val="1"/>
          <w:bCs w:val="1"/>
          <w:color w:val="000000"/>
          <w:sz w:val="26"/>
          <w:szCs w:val="26"/>
          <w:rtl w:val="0"/>
        </w:rPr>
        <w:t xml:space="preserve">Foreign Exchange Spread</w:t>
      </w:r>
    </w:p>
    <w:p w:rsidR="00000000" w:rsidDel="00000000" w:rsidP="00000000" w:rsidRDefault="00000000" w:rsidRPr="00000000" w14:paraId="0000353E">
      <w:pPr>
        <w:spacing w:after="240" w:before="240" w:lineRule="auto"/>
        <w:rPr/>
      </w:pPr>
      <w:r w:rsidDel="00000000" w:rsidR="00000000" w:rsidRPr="00000000">
        <w:rPr>
          <w:rtl w:val="0"/>
        </w:rPr>
        <w:t xml:space="preserve">Currency conversion rates vary by provider.</w:t>
      </w:r>
    </w:p>
    <w:p w:rsidR="00000000" w:rsidDel="00000000" w:rsidP="00000000" w:rsidRDefault="00000000" w:rsidRPr="00000000" w14:paraId="0000353F">
      <w:pPr>
        <w:pStyle w:val="Heading3"/>
        <w:keepNext w:val="0"/>
        <w:keepLines w:val="0"/>
        <w:spacing w:before="280" w:lineRule="auto"/>
        <w:rPr>
          <w:b w:val="1"/>
          <w:bCs w:val="1"/>
          <w:color w:val="000000"/>
          <w:sz w:val="26"/>
          <w:szCs w:val="26"/>
        </w:rPr>
      </w:pPr>
      <w:bookmarkStart w:colFirst="0" w:colLast="0" w:name="_gffj6b7s7rlr" w:id="5126"/>
      <w:bookmarkEnd w:id="5126"/>
      <w:r w:rsidDel="00000000" w:rsidR="00000000" w:rsidRPr="00000000">
        <w:rPr>
          <w:b w:val="1"/>
          <w:bCs w:val="1"/>
          <w:color w:val="000000"/>
          <w:sz w:val="26"/>
          <w:szCs w:val="26"/>
          <w:rtl w:val="0"/>
        </w:rPr>
        <w:t xml:space="preserve">IOF</w:t>
      </w:r>
    </w:p>
    <w:p w:rsidR="00000000" w:rsidDel="00000000" w:rsidP="00000000" w:rsidRDefault="00000000" w:rsidRPr="00000000" w14:paraId="00003540">
      <w:pPr>
        <w:spacing w:after="240" w:before="240" w:lineRule="auto"/>
        <w:rPr/>
      </w:pPr>
      <w:r w:rsidDel="00000000" w:rsidR="00000000" w:rsidRPr="00000000">
        <w:rPr>
          <w:rtl w:val="0"/>
        </w:rPr>
        <w:t xml:space="preserve">Certain financial transactions may be subject to the applicable Brazilian financial transactions tax.</w:t>
      </w:r>
    </w:p>
    <w:p w:rsidR="00000000" w:rsidDel="00000000" w:rsidP="00000000" w:rsidRDefault="00000000" w:rsidRPr="00000000" w14:paraId="00003541">
      <w:pPr>
        <w:pStyle w:val="Heading3"/>
        <w:keepNext w:val="0"/>
        <w:keepLines w:val="0"/>
        <w:spacing w:before="280" w:lineRule="auto"/>
        <w:rPr>
          <w:b w:val="1"/>
          <w:bCs w:val="1"/>
          <w:color w:val="000000"/>
          <w:sz w:val="26"/>
          <w:szCs w:val="26"/>
        </w:rPr>
      </w:pPr>
      <w:bookmarkStart w:colFirst="0" w:colLast="0" w:name="_gh0fjwyiecd1" w:id="5127"/>
      <w:bookmarkEnd w:id="5127"/>
      <w:r w:rsidDel="00000000" w:rsidR="00000000" w:rsidRPr="00000000">
        <w:rPr>
          <w:b w:val="1"/>
          <w:bCs w:val="1"/>
          <w:color w:val="000000"/>
          <w:sz w:val="26"/>
          <w:szCs w:val="26"/>
          <w:rtl w:val="0"/>
        </w:rPr>
        <w:t xml:space="preserve">Cards and Withdrawals</w:t>
      </w:r>
    </w:p>
    <w:p w:rsidR="00000000" w:rsidDel="00000000" w:rsidP="00000000" w:rsidRDefault="00000000" w:rsidRPr="00000000" w14:paraId="00003542">
      <w:pPr>
        <w:spacing w:after="240" w:before="240" w:lineRule="auto"/>
        <w:rPr/>
      </w:pPr>
      <w:r w:rsidDel="00000000" w:rsidR="00000000" w:rsidRPr="00000000">
        <w:rPr>
          <w:rtl w:val="0"/>
        </w:rPr>
        <w:t xml:space="preserve">Additional fees may apply.</w:t>
      </w:r>
    </w:p>
    <w:p w:rsidR="00000000" w:rsidDel="00000000" w:rsidP="00000000" w:rsidRDefault="00000000" w:rsidRPr="00000000" w14:paraId="00003543">
      <w:pPr>
        <w:pStyle w:val="Heading3"/>
        <w:keepNext w:val="0"/>
        <w:keepLines w:val="0"/>
        <w:spacing w:before="280" w:lineRule="auto"/>
        <w:rPr>
          <w:b w:val="1"/>
          <w:bCs w:val="1"/>
          <w:color w:val="000000"/>
          <w:sz w:val="26"/>
          <w:szCs w:val="26"/>
        </w:rPr>
      </w:pPr>
      <w:bookmarkStart w:colFirst="0" w:colLast="0" w:name="_ax6kh335cf2f" w:id="5128"/>
      <w:bookmarkEnd w:id="5128"/>
      <w:r w:rsidDel="00000000" w:rsidR="00000000" w:rsidRPr="00000000">
        <w:rPr>
          <w:b w:val="1"/>
          <w:bCs w:val="1"/>
          <w:color w:val="000000"/>
          <w:sz w:val="26"/>
          <w:szCs w:val="26"/>
          <w:rtl w:val="0"/>
        </w:rPr>
        <w:t xml:space="preserve">Legal Services</w:t>
      </w:r>
    </w:p>
    <w:p w:rsidR="00000000" w:rsidDel="00000000" w:rsidP="00000000" w:rsidRDefault="00000000" w:rsidRPr="00000000" w14:paraId="00003544">
      <w:pPr>
        <w:spacing w:after="240" w:before="240" w:lineRule="auto"/>
        <w:rPr/>
      </w:pPr>
      <w:r w:rsidDel="00000000" w:rsidR="00000000" w:rsidRPr="00000000">
        <w:rPr>
          <w:rtl w:val="0"/>
        </w:rPr>
        <w:t xml:space="preserve">Professional fees are separate from banking charges.</w:t>
      </w:r>
    </w:p>
    <w:p w:rsidR="00000000" w:rsidDel="00000000" w:rsidP="00000000" w:rsidRDefault="00000000" w:rsidRPr="00000000" w14:paraId="00003545">
      <w:pPr>
        <w:pStyle w:val="Heading3"/>
        <w:keepNext w:val="0"/>
        <w:keepLines w:val="0"/>
        <w:spacing w:before="280" w:lineRule="auto"/>
        <w:rPr>
          <w:b w:val="1"/>
          <w:bCs w:val="1"/>
          <w:color w:val="000000"/>
          <w:sz w:val="26"/>
          <w:szCs w:val="26"/>
        </w:rPr>
      </w:pPr>
      <w:bookmarkStart w:colFirst="0" w:colLast="0" w:name="_yohs1mwhj54j" w:id="5129"/>
      <w:bookmarkEnd w:id="5129"/>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3546">
      <w:pPr>
        <w:spacing w:after="240" w:before="240" w:lineRule="auto"/>
        <w:rPr/>
      </w:pPr>
      <w:r w:rsidDel="00000000" w:rsidR="00000000" w:rsidRPr="00000000">
        <w:rPr>
          <w:rtl w:val="0"/>
        </w:rPr>
        <w:t xml:space="preserve">Apostilles, translations, and other procedures may create additional expenses.</w:t>
      </w:r>
    </w:p>
    <w:p w:rsidR="00000000" w:rsidDel="00000000" w:rsidP="00000000" w:rsidRDefault="00000000" w:rsidRPr="00000000" w14:paraId="00003547">
      <w:pPr>
        <w:spacing w:after="240" w:before="240" w:lineRule="auto"/>
        <w:rPr>
          <w:b w:val="1"/>
          <w:bCs w:val="1"/>
        </w:rPr>
      </w:pPr>
      <w:r w:rsidDel="00000000" w:rsidR="00000000" w:rsidRPr="00000000">
        <w:rPr>
          <w:b w:val="1"/>
          <w:bCs w:val="1"/>
          <w:rtl w:val="0"/>
        </w:rPr>
        <w:t xml:space="preserve">[Discuss the Costs of Your Banking Application]</w:t>
      </w:r>
    </w:p>
    <w:p w:rsidR="00000000" w:rsidDel="00000000" w:rsidP="00000000" w:rsidRDefault="00000000" w:rsidRPr="00000000" w14:paraId="00003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9">
      <w:pPr>
        <w:pStyle w:val="Heading2"/>
        <w:keepNext w:val="0"/>
        <w:keepLines w:val="0"/>
        <w:spacing w:after="80" w:lineRule="auto"/>
        <w:rPr>
          <w:b w:val="1"/>
          <w:bCs w:val="1"/>
          <w:sz w:val="34"/>
          <w:szCs w:val="34"/>
        </w:rPr>
      </w:pPr>
      <w:bookmarkStart w:colFirst="0" w:colLast="0" w:name="_c7jbrjkz3q8m" w:id="5130"/>
      <w:bookmarkEnd w:id="5130"/>
      <w:r w:rsidDel="00000000" w:rsidR="00000000" w:rsidRPr="00000000">
        <w:rPr>
          <w:b w:val="1"/>
          <w:bCs w:val="1"/>
          <w:sz w:val="34"/>
          <w:szCs w:val="34"/>
          <w:rtl w:val="0"/>
        </w:rPr>
        <w:t xml:space="preserve">OUR LEGAL ASSISTANCE PROCESS</w:t>
      </w:r>
    </w:p>
    <w:p w:rsidR="00000000" w:rsidDel="00000000" w:rsidP="00000000" w:rsidRDefault="00000000" w:rsidRPr="00000000" w14:paraId="0000354A">
      <w:pPr>
        <w:pStyle w:val="Heading1"/>
        <w:keepNext w:val="0"/>
        <w:keepLines w:val="0"/>
        <w:spacing w:before="480" w:lineRule="auto"/>
        <w:rPr>
          <w:b w:val="1"/>
          <w:bCs w:val="1"/>
          <w:sz w:val="46"/>
          <w:szCs w:val="46"/>
        </w:rPr>
      </w:pPr>
      <w:bookmarkStart w:colFirst="0" w:colLast="0" w:name="_vwomkldnzkn8" w:id="5131"/>
      <w:bookmarkEnd w:id="5131"/>
      <w:r w:rsidDel="00000000" w:rsidR="00000000" w:rsidRPr="00000000">
        <w:rPr>
          <w:b w:val="1"/>
          <w:bCs w:val="1"/>
          <w:sz w:val="46"/>
          <w:szCs w:val="46"/>
          <w:rtl w:val="0"/>
        </w:rPr>
        <w:t xml:space="preserve">How Caspani Lawyers Supports Non-Resident Banking Applications</w:t>
      </w:r>
    </w:p>
    <w:p w:rsidR="00000000" w:rsidDel="00000000" w:rsidP="00000000" w:rsidRDefault="00000000" w:rsidRPr="00000000" w14:paraId="0000354B">
      <w:pPr>
        <w:pStyle w:val="Heading3"/>
        <w:keepNext w:val="0"/>
        <w:keepLines w:val="0"/>
        <w:spacing w:before="280" w:lineRule="auto"/>
        <w:rPr>
          <w:b w:val="1"/>
          <w:bCs w:val="1"/>
          <w:color w:val="000000"/>
          <w:sz w:val="26"/>
          <w:szCs w:val="26"/>
        </w:rPr>
      </w:pPr>
      <w:bookmarkStart w:colFirst="0" w:colLast="0" w:name="_zi6p9miy2l99" w:id="5132"/>
      <w:bookmarkEnd w:id="5132"/>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354C">
      <w:pPr>
        <w:spacing w:after="240" w:before="240" w:lineRule="auto"/>
        <w:rPr/>
      </w:pPr>
      <w:r w:rsidDel="00000000" w:rsidR="00000000" w:rsidRPr="00000000">
        <w:rPr>
          <w:rtl w:val="0"/>
        </w:rPr>
        <w:t xml:space="preserve">We discuss your residence, nationality, banking objectives, and intended transactions.</w:t>
      </w:r>
    </w:p>
    <w:p w:rsidR="00000000" w:rsidDel="00000000" w:rsidP="00000000" w:rsidRDefault="00000000" w:rsidRPr="00000000" w14:paraId="0000354D">
      <w:pPr>
        <w:pStyle w:val="Heading3"/>
        <w:keepNext w:val="0"/>
        <w:keepLines w:val="0"/>
        <w:spacing w:before="280" w:lineRule="auto"/>
        <w:rPr>
          <w:b w:val="1"/>
          <w:bCs w:val="1"/>
          <w:color w:val="000000"/>
          <w:sz w:val="26"/>
          <w:szCs w:val="26"/>
        </w:rPr>
      </w:pPr>
      <w:bookmarkStart w:colFirst="0" w:colLast="0" w:name="_dwje7qxens5n" w:id="5133"/>
      <w:bookmarkEnd w:id="5133"/>
      <w:r w:rsidDel="00000000" w:rsidR="00000000" w:rsidRPr="00000000">
        <w:rPr>
          <w:b w:val="1"/>
          <w:bCs w:val="1"/>
          <w:color w:val="000000"/>
          <w:sz w:val="26"/>
          <w:szCs w:val="26"/>
          <w:rtl w:val="0"/>
        </w:rPr>
        <w:t xml:space="preserve">Step 2 – Legal Status Assessment</w:t>
      </w:r>
    </w:p>
    <w:p w:rsidR="00000000" w:rsidDel="00000000" w:rsidP="00000000" w:rsidRDefault="00000000" w:rsidRPr="00000000" w14:paraId="0000354E">
      <w:pPr>
        <w:spacing w:after="240" w:before="240" w:lineRule="auto"/>
        <w:rPr/>
      </w:pPr>
      <w:r w:rsidDel="00000000" w:rsidR="00000000" w:rsidRPr="00000000">
        <w:rPr>
          <w:rtl w:val="0"/>
        </w:rPr>
        <w:t xml:space="preserve">We identify relevant Brazilian banking, immigration, and tax residence considerations.</w:t>
      </w:r>
    </w:p>
    <w:p w:rsidR="00000000" w:rsidDel="00000000" w:rsidP="00000000" w:rsidRDefault="00000000" w:rsidRPr="00000000" w14:paraId="0000354F">
      <w:pPr>
        <w:pStyle w:val="Heading3"/>
        <w:keepNext w:val="0"/>
        <w:keepLines w:val="0"/>
        <w:spacing w:before="280" w:lineRule="auto"/>
        <w:rPr>
          <w:b w:val="1"/>
          <w:bCs w:val="1"/>
          <w:color w:val="000000"/>
          <w:sz w:val="26"/>
          <w:szCs w:val="26"/>
        </w:rPr>
      </w:pPr>
      <w:bookmarkStart w:colFirst="0" w:colLast="0" w:name="_uil7845xzbfd" w:id="5134"/>
      <w:bookmarkEnd w:id="5134"/>
      <w:r w:rsidDel="00000000" w:rsidR="00000000" w:rsidRPr="00000000">
        <w:rPr>
          <w:b w:val="1"/>
          <w:bCs w:val="1"/>
          <w:color w:val="000000"/>
          <w:sz w:val="26"/>
          <w:szCs w:val="26"/>
          <w:rtl w:val="0"/>
        </w:rPr>
        <w:t xml:space="preserve">Step 3 – CPF Review</w:t>
      </w:r>
    </w:p>
    <w:p w:rsidR="00000000" w:rsidDel="00000000" w:rsidP="00000000" w:rsidRDefault="00000000" w:rsidRPr="00000000" w14:paraId="00003550">
      <w:pPr>
        <w:spacing w:after="240" w:before="240" w:lineRule="auto"/>
        <w:rPr/>
      </w:pPr>
      <w:r w:rsidDel="00000000" w:rsidR="00000000" w:rsidRPr="00000000">
        <w:rPr>
          <w:rtl w:val="0"/>
        </w:rPr>
        <w:t xml:space="preserve">We determine whether a CPF exists and whether any related assistance is required.</w:t>
      </w:r>
    </w:p>
    <w:p w:rsidR="00000000" w:rsidDel="00000000" w:rsidP="00000000" w:rsidRDefault="00000000" w:rsidRPr="00000000" w14:paraId="00003551">
      <w:pPr>
        <w:pStyle w:val="Heading3"/>
        <w:keepNext w:val="0"/>
        <w:keepLines w:val="0"/>
        <w:spacing w:before="280" w:lineRule="auto"/>
        <w:rPr>
          <w:b w:val="1"/>
          <w:bCs w:val="1"/>
          <w:color w:val="000000"/>
          <w:sz w:val="26"/>
          <w:szCs w:val="26"/>
        </w:rPr>
      </w:pPr>
      <w:bookmarkStart w:colFirst="0" w:colLast="0" w:name="_yyyknyqua7z" w:id="5135"/>
      <w:bookmarkEnd w:id="5135"/>
      <w:r w:rsidDel="00000000" w:rsidR="00000000" w:rsidRPr="00000000">
        <w:rPr>
          <w:b w:val="1"/>
          <w:bCs w:val="1"/>
          <w:color w:val="000000"/>
          <w:sz w:val="26"/>
          <w:szCs w:val="26"/>
          <w:rtl w:val="0"/>
        </w:rPr>
        <w:t xml:space="preserve">Step 4 – Account Framework Assessment</w:t>
      </w:r>
    </w:p>
    <w:p w:rsidR="00000000" w:rsidDel="00000000" w:rsidP="00000000" w:rsidRDefault="00000000" w:rsidRPr="00000000" w14:paraId="00003552">
      <w:pPr>
        <w:spacing w:after="240" w:before="240" w:lineRule="auto"/>
        <w:rPr/>
      </w:pPr>
      <w:r w:rsidDel="00000000" w:rsidR="00000000" w:rsidRPr="00000000">
        <w:rPr>
          <w:rtl w:val="0"/>
        </w:rPr>
        <w:t xml:space="preserve">We evaluate the relevant legal account classification.</w:t>
      </w:r>
    </w:p>
    <w:p w:rsidR="00000000" w:rsidDel="00000000" w:rsidP="00000000" w:rsidRDefault="00000000" w:rsidRPr="00000000" w14:paraId="00003553">
      <w:pPr>
        <w:pStyle w:val="Heading3"/>
        <w:keepNext w:val="0"/>
        <w:keepLines w:val="0"/>
        <w:spacing w:before="280" w:lineRule="auto"/>
        <w:rPr>
          <w:b w:val="1"/>
          <w:bCs w:val="1"/>
          <w:color w:val="000000"/>
          <w:sz w:val="26"/>
          <w:szCs w:val="26"/>
        </w:rPr>
      </w:pPr>
      <w:bookmarkStart w:colFirst="0" w:colLast="0" w:name="_dh8gfe4lwqna" w:id="5136"/>
      <w:bookmarkEnd w:id="5136"/>
      <w:r w:rsidDel="00000000" w:rsidR="00000000" w:rsidRPr="00000000">
        <w:rPr>
          <w:b w:val="1"/>
          <w:bCs w:val="1"/>
          <w:color w:val="000000"/>
          <w:sz w:val="26"/>
          <w:szCs w:val="26"/>
          <w:rtl w:val="0"/>
        </w:rPr>
        <w:t xml:space="preserve">Step 5 – Documentation Checklist</w:t>
      </w:r>
    </w:p>
    <w:p w:rsidR="00000000" w:rsidDel="00000000" w:rsidP="00000000" w:rsidRDefault="00000000" w:rsidRPr="00000000" w14:paraId="00003554">
      <w:pPr>
        <w:spacing w:after="240" w:before="240" w:lineRule="auto"/>
        <w:rPr/>
      </w:pPr>
      <w:r w:rsidDel="00000000" w:rsidR="00000000" w:rsidRPr="00000000">
        <w:rPr>
          <w:rtl w:val="0"/>
        </w:rPr>
        <w:t xml:space="preserve">We identify the documents relevant to the proposed application.</w:t>
      </w:r>
    </w:p>
    <w:p w:rsidR="00000000" w:rsidDel="00000000" w:rsidP="00000000" w:rsidRDefault="00000000" w:rsidRPr="00000000" w14:paraId="00003555">
      <w:pPr>
        <w:pStyle w:val="Heading3"/>
        <w:keepNext w:val="0"/>
        <w:keepLines w:val="0"/>
        <w:spacing w:before="280" w:lineRule="auto"/>
        <w:rPr>
          <w:b w:val="1"/>
          <w:bCs w:val="1"/>
          <w:color w:val="000000"/>
          <w:sz w:val="26"/>
          <w:szCs w:val="26"/>
        </w:rPr>
      </w:pPr>
      <w:bookmarkStart w:colFirst="0" w:colLast="0" w:name="_3ywlx521djye" w:id="5137"/>
      <w:bookmarkEnd w:id="5137"/>
      <w:r w:rsidDel="00000000" w:rsidR="00000000" w:rsidRPr="00000000">
        <w:rPr>
          <w:b w:val="1"/>
          <w:bCs w:val="1"/>
          <w:color w:val="000000"/>
          <w:sz w:val="26"/>
          <w:szCs w:val="26"/>
          <w:rtl w:val="0"/>
        </w:rPr>
        <w:t xml:space="preserve">Step 6 – Document Preparation</w:t>
      </w:r>
    </w:p>
    <w:p w:rsidR="00000000" w:rsidDel="00000000" w:rsidP="00000000" w:rsidRDefault="00000000" w:rsidRPr="00000000" w14:paraId="00003556">
      <w:pPr>
        <w:spacing w:after="240" w:before="240" w:lineRule="auto"/>
        <w:rPr/>
      </w:pPr>
      <w:r w:rsidDel="00000000" w:rsidR="00000000" w:rsidRPr="00000000">
        <w:rPr>
          <w:rtl w:val="0"/>
        </w:rPr>
        <w:t xml:space="preserve">Where agreed, we assist with legal documents, powers of attorney, and foreign document formalities.</w:t>
      </w:r>
    </w:p>
    <w:p w:rsidR="00000000" w:rsidDel="00000000" w:rsidP="00000000" w:rsidRDefault="00000000" w:rsidRPr="00000000" w14:paraId="00003557">
      <w:pPr>
        <w:pStyle w:val="Heading3"/>
        <w:keepNext w:val="0"/>
        <w:keepLines w:val="0"/>
        <w:spacing w:before="280" w:lineRule="auto"/>
        <w:rPr>
          <w:b w:val="1"/>
          <w:bCs w:val="1"/>
          <w:color w:val="000000"/>
          <w:sz w:val="26"/>
          <w:szCs w:val="26"/>
        </w:rPr>
      </w:pPr>
      <w:bookmarkStart w:colFirst="0" w:colLast="0" w:name="_bcskokqjsvho" w:id="5138"/>
      <w:bookmarkEnd w:id="5138"/>
      <w:r w:rsidDel="00000000" w:rsidR="00000000" w:rsidRPr="00000000">
        <w:rPr>
          <w:b w:val="1"/>
          <w:bCs w:val="1"/>
          <w:color w:val="000000"/>
          <w:sz w:val="26"/>
          <w:szCs w:val="26"/>
          <w:rtl w:val="0"/>
        </w:rPr>
        <w:t xml:space="preserve">Step 7 – Financial Institution Coordination</w:t>
      </w:r>
    </w:p>
    <w:p w:rsidR="00000000" w:rsidDel="00000000" w:rsidP="00000000" w:rsidRDefault="00000000" w:rsidRPr="00000000" w14:paraId="00003558">
      <w:pPr>
        <w:spacing w:after="240" w:before="240" w:lineRule="auto"/>
        <w:rPr/>
      </w:pPr>
      <w:r w:rsidDel="00000000" w:rsidR="00000000" w:rsidRPr="00000000">
        <w:rPr>
          <w:rtl w:val="0"/>
        </w:rPr>
        <w:t xml:space="preserve">We assist with the legal and documentary aspects of the application through the provider's accepted procedures.</w:t>
      </w:r>
    </w:p>
    <w:p w:rsidR="00000000" w:rsidDel="00000000" w:rsidP="00000000" w:rsidRDefault="00000000" w:rsidRPr="00000000" w14:paraId="00003559">
      <w:pPr>
        <w:pStyle w:val="Heading3"/>
        <w:keepNext w:val="0"/>
        <w:keepLines w:val="0"/>
        <w:spacing w:before="280" w:lineRule="auto"/>
        <w:rPr>
          <w:b w:val="1"/>
          <w:bCs w:val="1"/>
          <w:color w:val="000000"/>
          <w:sz w:val="26"/>
          <w:szCs w:val="26"/>
        </w:rPr>
      </w:pPr>
      <w:bookmarkStart w:colFirst="0" w:colLast="0" w:name="_n5qd2v25melq" w:id="5139"/>
      <w:bookmarkEnd w:id="5139"/>
      <w:r w:rsidDel="00000000" w:rsidR="00000000" w:rsidRPr="00000000">
        <w:rPr>
          <w:b w:val="1"/>
          <w:bCs w:val="1"/>
          <w:color w:val="000000"/>
          <w:sz w:val="26"/>
          <w:szCs w:val="26"/>
          <w:rtl w:val="0"/>
        </w:rPr>
        <w:t xml:space="preserve">Step 8 – Compliance Responses</w:t>
      </w:r>
    </w:p>
    <w:p w:rsidR="00000000" w:rsidDel="00000000" w:rsidP="00000000" w:rsidRDefault="00000000" w:rsidRPr="00000000" w14:paraId="0000355A">
      <w:pPr>
        <w:spacing w:after="240" w:before="240" w:lineRule="auto"/>
        <w:rPr/>
      </w:pPr>
      <w:r w:rsidDel="00000000" w:rsidR="00000000" w:rsidRPr="00000000">
        <w:rPr>
          <w:rtl w:val="0"/>
        </w:rPr>
        <w:t xml:space="preserve">We help address appropriate legal documentation requests.</w:t>
      </w:r>
    </w:p>
    <w:p w:rsidR="00000000" w:rsidDel="00000000" w:rsidP="00000000" w:rsidRDefault="00000000" w:rsidRPr="00000000" w14:paraId="0000355B">
      <w:pPr>
        <w:pStyle w:val="Heading3"/>
        <w:keepNext w:val="0"/>
        <w:keepLines w:val="0"/>
        <w:spacing w:before="280" w:lineRule="auto"/>
        <w:rPr>
          <w:b w:val="1"/>
          <w:bCs w:val="1"/>
          <w:color w:val="000000"/>
          <w:sz w:val="26"/>
          <w:szCs w:val="26"/>
        </w:rPr>
      </w:pPr>
      <w:bookmarkStart w:colFirst="0" w:colLast="0" w:name="_15atfeuvuozl" w:id="5140"/>
      <w:bookmarkEnd w:id="5140"/>
      <w:r w:rsidDel="00000000" w:rsidR="00000000" w:rsidRPr="00000000">
        <w:rPr>
          <w:b w:val="1"/>
          <w:bCs w:val="1"/>
          <w:color w:val="000000"/>
          <w:sz w:val="26"/>
          <w:szCs w:val="26"/>
          <w:rtl w:val="0"/>
        </w:rPr>
        <w:t xml:space="preserve">Step 9 – Application Follow-Up</w:t>
      </w:r>
    </w:p>
    <w:p w:rsidR="00000000" w:rsidDel="00000000" w:rsidP="00000000" w:rsidRDefault="00000000" w:rsidRPr="00000000" w14:paraId="0000355C">
      <w:pPr>
        <w:spacing w:after="240" w:before="240" w:lineRule="auto"/>
        <w:rPr/>
      </w:pPr>
      <w:r w:rsidDel="00000000" w:rsidR="00000000" w:rsidRPr="00000000">
        <w:rPr>
          <w:rtl w:val="0"/>
        </w:rPr>
        <w:t xml:space="preserve">We follow the agreed application steps without representing that approval is guaranteed.</w:t>
      </w:r>
    </w:p>
    <w:p w:rsidR="00000000" w:rsidDel="00000000" w:rsidP="00000000" w:rsidRDefault="00000000" w:rsidRPr="00000000" w14:paraId="0000355D">
      <w:pPr>
        <w:pStyle w:val="Heading3"/>
        <w:keepNext w:val="0"/>
        <w:keepLines w:val="0"/>
        <w:spacing w:before="280" w:lineRule="auto"/>
        <w:rPr>
          <w:b w:val="1"/>
          <w:bCs w:val="1"/>
          <w:color w:val="000000"/>
          <w:sz w:val="26"/>
          <w:szCs w:val="26"/>
        </w:rPr>
      </w:pPr>
      <w:bookmarkStart w:colFirst="0" w:colLast="0" w:name="_2wzo3yv1this" w:id="5141"/>
      <w:bookmarkEnd w:id="5141"/>
      <w:r w:rsidDel="00000000" w:rsidR="00000000" w:rsidRPr="00000000">
        <w:rPr>
          <w:b w:val="1"/>
          <w:bCs w:val="1"/>
          <w:color w:val="000000"/>
          <w:sz w:val="26"/>
          <w:szCs w:val="26"/>
          <w:rtl w:val="0"/>
        </w:rPr>
        <w:t xml:space="preserve">Step 10 – Account Use Considerations</w:t>
      </w:r>
    </w:p>
    <w:p w:rsidR="00000000" w:rsidDel="00000000" w:rsidP="00000000" w:rsidRDefault="00000000" w:rsidRPr="00000000" w14:paraId="0000355E">
      <w:pPr>
        <w:spacing w:after="240" w:before="240" w:lineRule="auto"/>
        <w:rPr/>
      </w:pPr>
      <w:r w:rsidDel="00000000" w:rsidR="00000000" w:rsidRPr="00000000">
        <w:rPr>
          <w:rtl w:val="0"/>
        </w:rPr>
        <w:t xml:space="preserve">We identify relevant legal issues concerning the proposed transactions.</w:t>
      </w:r>
    </w:p>
    <w:p w:rsidR="00000000" w:rsidDel="00000000" w:rsidP="00000000" w:rsidRDefault="00000000" w:rsidRPr="00000000" w14:paraId="0000355F">
      <w:pPr>
        <w:pStyle w:val="Heading3"/>
        <w:keepNext w:val="0"/>
        <w:keepLines w:val="0"/>
        <w:spacing w:before="280" w:lineRule="auto"/>
        <w:rPr>
          <w:b w:val="1"/>
          <w:bCs w:val="1"/>
          <w:color w:val="000000"/>
          <w:sz w:val="26"/>
          <w:szCs w:val="26"/>
        </w:rPr>
      </w:pPr>
      <w:bookmarkStart w:colFirst="0" w:colLast="0" w:name="_d51l5j17wgx" w:id="5142"/>
      <w:bookmarkEnd w:id="5142"/>
      <w:r w:rsidDel="00000000" w:rsidR="00000000" w:rsidRPr="00000000">
        <w:rPr>
          <w:b w:val="1"/>
          <w:bCs w:val="1"/>
          <w:color w:val="000000"/>
          <w:sz w:val="26"/>
          <w:szCs w:val="26"/>
          <w:rtl w:val="0"/>
        </w:rPr>
        <w:t xml:space="preserve">Step 11 – Cross-Border Transfers</w:t>
      </w:r>
    </w:p>
    <w:p w:rsidR="00000000" w:rsidDel="00000000" w:rsidP="00000000" w:rsidRDefault="00000000" w:rsidRPr="00000000" w14:paraId="00003560">
      <w:pPr>
        <w:spacing w:after="240" w:before="240" w:lineRule="auto"/>
        <w:rPr/>
      </w:pPr>
      <w:r w:rsidDel="00000000" w:rsidR="00000000" w:rsidRPr="00000000">
        <w:rPr>
          <w:rtl w:val="0"/>
        </w:rPr>
        <w:t xml:space="preserve">Where required, we may provide separate legal assistance with transfer-related documentation.</w:t>
      </w:r>
    </w:p>
    <w:p w:rsidR="00000000" w:rsidDel="00000000" w:rsidP="00000000" w:rsidRDefault="00000000" w:rsidRPr="00000000" w14:paraId="00003561">
      <w:pPr>
        <w:pStyle w:val="Heading3"/>
        <w:keepNext w:val="0"/>
        <w:keepLines w:val="0"/>
        <w:spacing w:before="280" w:lineRule="auto"/>
        <w:rPr>
          <w:b w:val="1"/>
          <w:bCs w:val="1"/>
          <w:color w:val="000000"/>
          <w:sz w:val="26"/>
          <w:szCs w:val="26"/>
        </w:rPr>
      </w:pPr>
      <w:bookmarkStart w:colFirst="0" w:colLast="0" w:name="_g3rcxycq0urv" w:id="5143"/>
      <w:bookmarkEnd w:id="5143"/>
      <w:r w:rsidDel="00000000" w:rsidR="00000000" w:rsidRPr="00000000">
        <w:rPr>
          <w:b w:val="1"/>
          <w:bCs w:val="1"/>
          <w:color w:val="000000"/>
          <w:sz w:val="26"/>
          <w:szCs w:val="26"/>
          <w:rtl w:val="0"/>
        </w:rPr>
        <w:t xml:space="preserve">Step 12 – Ongoing Legal Changes</w:t>
      </w:r>
    </w:p>
    <w:p w:rsidR="00000000" w:rsidDel="00000000" w:rsidP="00000000" w:rsidRDefault="00000000" w:rsidRPr="00000000" w14:paraId="00003562">
      <w:pPr>
        <w:spacing w:after="240" w:before="240" w:lineRule="auto"/>
        <w:rPr/>
      </w:pPr>
      <w:r w:rsidDel="00000000" w:rsidR="00000000" w:rsidRPr="00000000">
        <w:rPr>
          <w:rtl w:val="0"/>
        </w:rPr>
        <w:t xml:space="preserve">Material changes in residence, ownership, or intended use may require further assessment.</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[Start Your Non-Resident Banking Legal Assessment]</w:t>
      </w:r>
    </w:p>
    <w:p w:rsidR="00000000" w:rsidDel="00000000" w:rsidP="00000000" w:rsidRDefault="00000000" w:rsidRPr="00000000" w14:paraId="00003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xv7f3w13692k" w:id="5144"/>
      <w:bookmarkEnd w:id="5144"/>
      <w:r w:rsidDel="00000000" w:rsidR="00000000" w:rsidRPr="00000000">
        <w:rPr>
          <w:b w:val="1"/>
          <w:bCs w:val="1"/>
          <w:sz w:val="34"/>
          <w:szCs w:val="34"/>
          <w:rtl w:val="0"/>
        </w:rPr>
        <w:t xml:space="preserve">WHAT CASPANI LAWYERS CAN ASSIST WITH</w:t>
      </w:r>
    </w:p>
    <w:p w:rsidR="00000000" w:rsidDel="00000000" w:rsidP="00000000" w:rsidRDefault="00000000" w:rsidRPr="00000000" w14:paraId="00003566">
      <w:pPr>
        <w:pStyle w:val="Heading1"/>
        <w:keepNext w:val="0"/>
        <w:keepLines w:val="0"/>
        <w:spacing w:before="480" w:lineRule="auto"/>
        <w:rPr>
          <w:b w:val="1"/>
          <w:bCs w:val="1"/>
          <w:sz w:val="46"/>
          <w:szCs w:val="46"/>
        </w:rPr>
      </w:pPr>
      <w:bookmarkStart w:colFirst="0" w:colLast="0" w:name="_e660j6enpcwf" w:id="5145"/>
      <w:bookmarkEnd w:id="5145"/>
      <w:r w:rsidDel="00000000" w:rsidR="00000000" w:rsidRPr="00000000">
        <w:rPr>
          <w:b w:val="1"/>
          <w:bCs w:val="1"/>
          <w:sz w:val="46"/>
          <w:szCs w:val="46"/>
          <w:rtl w:val="0"/>
        </w:rPr>
        <w:t xml:space="preserve">Legal and Documentary Banking Support</w:t>
      </w:r>
    </w:p>
    <w:p w:rsidR="00000000" w:rsidDel="00000000" w:rsidP="00000000" w:rsidRDefault="00000000" w:rsidRPr="00000000" w14:paraId="00003567">
      <w:pPr>
        <w:pStyle w:val="Heading3"/>
        <w:keepNext w:val="0"/>
        <w:keepLines w:val="0"/>
        <w:spacing w:before="280" w:lineRule="auto"/>
        <w:rPr>
          <w:b w:val="1"/>
          <w:bCs w:val="1"/>
          <w:color w:val="000000"/>
          <w:sz w:val="26"/>
          <w:szCs w:val="26"/>
        </w:rPr>
      </w:pPr>
      <w:bookmarkStart w:colFirst="0" w:colLast="0" w:name="_ut0zg1x1ppd1" w:id="5146"/>
      <w:bookmarkEnd w:id="5146"/>
      <w:r w:rsidDel="00000000" w:rsidR="00000000" w:rsidRPr="00000000">
        <w:rPr>
          <w:b w:val="1"/>
          <w:bCs w:val="1"/>
          <w:color w:val="000000"/>
          <w:sz w:val="26"/>
          <w:szCs w:val="26"/>
          <w:rtl w:val="0"/>
        </w:rPr>
        <w:t xml:space="preserve">Non-Resident Account Eligibility</w:t>
      </w:r>
    </w:p>
    <w:p w:rsidR="00000000" w:rsidDel="00000000" w:rsidP="00000000" w:rsidRDefault="00000000" w:rsidRPr="00000000" w14:paraId="00003568">
      <w:pPr>
        <w:spacing w:after="240" w:before="240" w:lineRule="auto"/>
        <w:rPr/>
      </w:pPr>
      <w:r w:rsidDel="00000000" w:rsidR="00000000" w:rsidRPr="00000000">
        <w:rPr>
          <w:rtl w:val="0"/>
        </w:rPr>
        <w:t xml:space="preserve">Assessment of the relevant Brazilian legal framework.</w:t>
      </w:r>
    </w:p>
    <w:p w:rsidR="00000000" w:rsidDel="00000000" w:rsidP="00000000" w:rsidRDefault="00000000" w:rsidRPr="00000000" w14:paraId="00003569">
      <w:pPr>
        <w:pStyle w:val="Heading3"/>
        <w:keepNext w:val="0"/>
        <w:keepLines w:val="0"/>
        <w:spacing w:before="280" w:lineRule="auto"/>
        <w:rPr>
          <w:b w:val="1"/>
          <w:bCs w:val="1"/>
          <w:color w:val="000000"/>
          <w:sz w:val="26"/>
          <w:szCs w:val="26"/>
        </w:rPr>
      </w:pPr>
      <w:bookmarkStart w:colFirst="0" w:colLast="0" w:name="_613ore8t71ph" w:id="5147"/>
      <w:bookmarkEnd w:id="5147"/>
      <w:r w:rsidDel="00000000" w:rsidR="00000000" w:rsidRPr="00000000">
        <w:rPr>
          <w:b w:val="1"/>
          <w:bCs w:val="1"/>
          <w:color w:val="000000"/>
          <w:sz w:val="26"/>
          <w:szCs w:val="26"/>
          <w:rtl w:val="0"/>
        </w:rPr>
        <w:t xml:space="preserve">CPF Registration</w:t>
      </w:r>
    </w:p>
    <w:p w:rsidR="00000000" w:rsidDel="00000000" w:rsidP="00000000" w:rsidRDefault="00000000" w:rsidRPr="00000000" w14:paraId="0000356A">
      <w:pPr>
        <w:spacing w:after="240" w:before="240" w:lineRule="auto"/>
        <w:rPr/>
      </w:pPr>
      <w:r w:rsidDel="00000000" w:rsidR="00000000" w:rsidRPr="00000000">
        <w:rPr>
          <w:rtl w:val="0"/>
        </w:rPr>
        <w:t xml:space="preserve">Assistance with applicable taxpayer registration procedures.</w:t>
      </w:r>
    </w:p>
    <w:p w:rsidR="00000000" w:rsidDel="00000000" w:rsidP="00000000" w:rsidRDefault="00000000" w:rsidRPr="00000000" w14:paraId="0000356B">
      <w:pPr>
        <w:pStyle w:val="Heading3"/>
        <w:keepNext w:val="0"/>
        <w:keepLines w:val="0"/>
        <w:spacing w:before="280" w:lineRule="auto"/>
        <w:rPr>
          <w:b w:val="1"/>
          <w:bCs w:val="1"/>
          <w:color w:val="000000"/>
          <w:sz w:val="26"/>
          <w:szCs w:val="26"/>
        </w:rPr>
      </w:pPr>
      <w:bookmarkStart w:colFirst="0" w:colLast="0" w:name="_iiqs451mglm9" w:id="5148"/>
      <w:bookmarkEnd w:id="5148"/>
      <w:r w:rsidDel="00000000" w:rsidR="00000000" w:rsidRPr="00000000">
        <w:rPr>
          <w:b w:val="1"/>
          <w:bCs w:val="1"/>
          <w:color w:val="000000"/>
          <w:sz w:val="26"/>
          <w:szCs w:val="26"/>
          <w:rtl w:val="0"/>
        </w:rPr>
        <w:t xml:space="preserve">CPF Regularization</w:t>
      </w:r>
    </w:p>
    <w:p w:rsidR="00000000" w:rsidDel="00000000" w:rsidP="00000000" w:rsidRDefault="00000000" w:rsidRPr="00000000" w14:paraId="0000356C">
      <w:pPr>
        <w:spacing w:after="240" w:before="240" w:lineRule="auto"/>
        <w:rPr/>
      </w:pPr>
      <w:r w:rsidDel="00000000" w:rsidR="00000000" w:rsidRPr="00000000">
        <w:rPr>
          <w:rtl w:val="0"/>
        </w:rPr>
        <w:t xml:space="preserve">Review of relevant CPF registration issues.</w:t>
      </w:r>
    </w:p>
    <w:p w:rsidR="00000000" w:rsidDel="00000000" w:rsidP="00000000" w:rsidRDefault="00000000" w:rsidRPr="00000000" w14:paraId="0000356D">
      <w:pPr>
        <w:pStyle w:val="Heading3"/>
        <w:keepNext w:val="0"/>
        <w:keepLines w:val="0"/>
        <w:spacing w:before="280" w:lineRule="auto"/>
        <w:rPr>
          <w:b w:val="1"/>
          <w:bCs w:val="1"/>
          <w:color w:val="000000"/>
          <w:sz w:val="26"/>
          <w:szCs w:val="26"/>
        </w:rPr>
      </w:pPr>
      <w:bookmarkStart w:colFirst="0" w:colLast="0" w:name="_7lsticxn6z07" w:id="5149"/>
      <w:bookmarkEnd w:id="5149"/>
      <w:r w:rsidDel="00000000" w:rsidR="00000000" w:rsidRPr="00000000">
        <w:rPr>
          <w:b w:val="1"/>
          <w:bCs w:val="1"/>
          <w:color w:val="000000"/>
          <w:sz w:val="26"/>
          <w:szCs w:val="26"/>
          <w:rtl w:val="0"/>
        </w:rPr>
        <w:t xml:space="preserve">Documentation Preparation</w:t>
      </w:r>
    </w:p>
    <w:p w:rsidR="00000000" w:rsidDel="00000000" w:rsidP="00000000" w:rsidRDefault="00000000" w:rsidRPr="00000000" w14:paraId="0000356E">
      <w:pPr>
        <w:spacing w:after="240" w:before="240" w:lineRule="auto"/>
        <w:rPr/>
      </w:pPr>
      <w:r w:rsidDel="00000000" w:rsidR="00000000" w:rsidRPr="00000000">
        <w:rPr>
          <w:rtl w:val="0"/>
        </w:rPr>
        <w:t xml:space="preserve">Legal organization and review of supporting records.</w:t>
      </w:r>
    </w:p>
    <w:p w:rsidR="00000000" w:rsidDel="00000000" w:rsidP="00000000" w:rsidRDefault="00000000" w:rsidRPr="00000000" w14:paraId="0000356F">
      <w:pPr>
        <w:pStyle w:val="Heading3"/>
        <w:keepNext w:val="0"/>
        <w:keepLines w:val="0"/>
        <w:spacing w:before="280" w:lineRule="auto"/>
        <w:rPr>
          <w:b w:val="1"/>
          <w:bCs w:val="1"/>
          <w:color w:val="000000"/>
          <w:sz w:val="26"/>
          <w:szCs w:val="26"/>
        </w:rPr>
      </w:pPr>
      <w:bookmarkStart w:colFirst="0" w:colLast="0" w:name="_yeagu62rob5b" w:id="5150"/>
      <w:bookmarkEnd w:id="5150"/>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3570">
      <w:pPr>
        <w:spacing w:after="240" w:before="240" w:lineRule="auto"/>
        <w:rPr/>
      </w:pPr>
      <w:r w:rsidDel="00000000" w:rsidR="00000000" w:rsidRPr="00000000">
        <w:rPr>
          <w:rtl w:val="0"/>
        </w:rPr>
        <w:t xml:space="preserve">Preparation or assessment of appropriate authorizations.</w:t>
      </w:r>
    </w:p>
    <w:p w:rsidR="00000000" w:rsidDel="00000000" w:rsidP="00000000" w:rsidRDefault="00000000" w:rsidRPr="00000000" w14:paraId="00003571">
      <w:pPr>
        <w:pStyle w:val="Heading3"/>
        <w:keepNext w:val="0"/>
        <w:keepLines w:val="0"/>
        <w:spacing w:before="280" w:lineRule="auto"/>
        <w:rPr>
          <w:b w:val="1"/>
          <w:bCs w:val="1"/>
          <w:color w:val="000000"/>
          <w:sz w:val="26"/>
          <w:szCs w:val="26"/>
        </w:rPr>
      </w:pPr>
      <w:bookmarkStart w:colFirst="0" w:colLast="0" w:name="_o2dntnk01q2j" w:id="5151"/>
      <w:bookmarkEnd w:id="5151"/>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3572">
      <w:pPr>
        <w:spacing w:after="240" w:before="240" w:lineRule="auto"/>
        <w:rPr/>
      </w:pPr>
      <w:r w:rsidDel="00000000" w:rsidR="00000000" w:rsidRPr="00000000">
        <w:rPr>
          <w:rtl w:val="0"/>
        </w:rPr>
        <w:t xml:space="preserve">Guidance concerning apostilles, legalization, and translations.</w:t>
      </w:r>
    </w:p>
    <w:p w:rsidR="00000000" w:rsidDel="00000000" w:rsidP="00000000" w:rsidRDefault="00000000" w:rsidRPr="00000000" w14:paraId="00003573">
      <w:pPr>
        <w:pStyle w:val="Heading3"/>
        <w:keepNext w:val="0"/>
        <w:keepLines w:val="0"/>
        <w:spacing w:before="280" w:lineRule="auto"/>
        <w:rPr>
          <w:b w:val="1"/>
          <w:bCs w:val="1"/>
          <w:color w:val="000000"/>
          <w:sz w:val="26"/>
          <w:szCs w:val="26"/>
        </w:rPr>
      </w:pPr>
      <w:bookmarkStart w:colFirst="0" w:colLast="0" w:name="_efdrswl739vd" w:id="5152"/>
      <w:bookmarkEnd w:id="5152"/>
      <w:r w:rsidDel="00000000" w:rsidR="00000000" w:rsidRPr="00000000">
        <w:rPr>
          <w:b w:val="1"/>
          <w:bCs w:val="1"/>
          <w:color w:val="000000"/>
          <w:sz w:val="26"/>
          <w:szCs w:val="26"/>
          <w:rtl w:val="0"/>
        </w:rPr>
        <w:t xml:space="preserve">Banking Compliance Documentation</w:t>
      </w:r>
    </w:p>
    <w:p w:rsidR="00000000" w:rsidDel="00000000" w:rsidP="00000000" w:rsidRDefault="00000000" w:rsidRPr="00000000" w14:paraId="00003574">
      <w:pPr>
        <w:spacing w:after="240" w:before="240" w:lineRule="auto"/>
        <w:rPr/>
      </w:pPr>
      <w:r w:rsidDel="00000000" w:rsidR="00000000" w:rsidRPr="00000000">
        <w:rPr>
          <w:rtl w:val="0"/>
        </w:rPr>
        <w:t xml:space="preserve">Assistance with relevant legal documentation requests.</w:t>
      </w:r>
    </w:p>
    <w:p w:rsidR="00000000" w:rsidDel="00000000" w:rsidP="00000000" w:rsidRDefault="00000000" w:rsidRPr="00000000" w14:paraId="00003575">
      <w:pPr>
        <w:pStyle w:val="Heading3"/>
        <w:keepNext w:val="0"/>
        <w:keepLines w:val="0"/>
        <w:spacing w:before="280" w:lineRule="auto"/>
        <w:rPr>
          <w:b w:val="1"/>
          <w:bCs w:val="1"/>
          <w:color w:val="000000"/>
          <w:sz w:val="26"/>
          <w:szCs w:val="26"/>
        </w:rPr>
      </w:pPr>
      <w:bookmarkStart w:colFirst="0" w:colLast="0" w:name="_gd3v0txqr5vt" w:id="5153"/>
      <w:bookmarkEnd w:id="5153"/>
      <w:r w:rsidDel="00000000" w:rsidR="00000000" w:rsidRPr="00000000">
        <w:rPr>
          <w:b w:val="1"/>
          <w:bCs w:val="1"/>
          <w:color w:val="000000"/>
          <w:sz w:val="26"/>
          <w:szCs w:val="26"/>
          <w:rtl w:val="0"/>
        </w:rPr>
        <w:t xml:space="preserve">Real Estate Payment Arrangements</w:t>
      </w:r>
    </w:p>
    <w:p w:rsidR="00000000" w:rsidDel="00000000" w:rsidP="00000000" w:rsidRDefault="00000000" w:rsidRPr="00000000" w14:paraId="00003576">
      <w:pPr>
        <w:spacing w:after="240" w:before="240" w:lineRule="auto"/>
        <w:rPr/>
      </w:pPr>
      <w:r w:rsidDel="00000000" w:rsidR="00000000" w:rsidRPr="00000000">
        <w:rPr>
          <w:rtl w:val="0"/>
        </w:rPr>
        <w:t xml:space="preserve">Legal coordination of property acquisition or sale payments.</w:t>
      </w:r>
    </w:p>
    <w:p w:rsidR="00000000" w:rsidDel="00000000" w:rsidP="00000000" w:rsidRDefault="00000000" w:rsidRPr="00000000" w14:paraId="00003577">
      <w:pPr>
        <w:pStyle w:val="Heading3"/>
        <w:keepNext w:val="0"/>
        <w:keepLines w:val="0"/>
        <w:spacing w:before="280" w:lineRule="auto"/>
        <w:rPr>
          <w:b w:val="1"/>
          <w:bCs w:val="1"/>
          <w:color w:val="000000"/>
          <w:sz w:val="26"/>
          <w:szCs w:val="26"/>
        </w:rPr>
      </w:pPr>
      <w:bookmarkStart w:colFirst="0" w:colLast="0" w:name="_473yqlnrlupa" w:id="5154"/>
      <w:bookmarkEnd w:id="5154"/>
      <w:r w:rsidDel="00000000" w:rsidR="00000000" w:rsidRPr="00000000">
        <w:rPr>
          <w:b w:val="1"/>
          <w:bCs w:val="1"/>
          <w:color w:val="000000"/>
          <w:sz w:val="26"/>
          <w:szCs w:val="26"/>
          <w:rtl w:val="0"/>
        </w:rPr>
        <w:t xml:space="preserve">Corporate Banking Documentation</w:t>
      </w:r>
    </w:p>
    <w:p w:rsidR="00000000" w:rsidDel="00000000" w:rsidP="00000000" w:rsidRDefault="00000000" w:rsidRPr="00000000" w14:paraId="00003578">
      <w:pPr>
        <w:spacing w:after="240" w:before="240" w:lineRule="auto"/>
        <w:rPr/>
      </w:pPr>
      <w:r w:rsidDel="00000000" w:rsidR="00000000" w:rsidRPr="00000000">
        <w:rPr>
          <w:rtl w:val="0"/>
        </w:rPr>
        <w:t xml:space="preserve">Legal assistance for qualifying corporate applications.</w:t>
      </w:r>
    </w:p>
    <w:p w:rsidR="00000000" w:rsidDel="00000000" w:rsidP="00000000" w:rsidRDefault="00000000" w:rsidRPr="00000000" w14:paraId="00003579">
      <w:pPr>
        <w:pStyle w:val="Heading3"/>
        <w:keepNext w:val="0"/>
        <w:keepLines w:val="0"/>
        <w:spacing w:before="280" w:lineRule="auto"/>
        <w:rPr>
          <w:b w:val="1"/>
          <w:bCs w:val="1"/>
          <w:color w:val="000000"/>
          <w:sz w:val="26"/>
          <w:szCs w:val="26"/>
        </w:rPr>
      </w:pPr>
      <w:bookmarkStart w:colFirst="0" w:colLast="0" w:name="_tmfb27vp1r42" w:id="5155"/>
      <w:bookmarkEnd w:id="5155"/>
      <w:r w:rsidDel="00000000" w:rsidR="00000000" w:rsidRPr="00000000">
        <w:rPr>
          <w:b w:val="1"/>
          <w:bCs w:val="1"/>
          <w:color w:val="000000"/>
          <w:sz w:val="26"/>
          <w:szCs w:val="26"/>
          <w:rtl w:val="0"/>
        </w:rPr>
        <w:t xml:space="preserve">Cross-Border Transfers</w:t>
      </w:r>
    </w:p>
    <w:p w:rsidR="00000000" w:rsidDel="00000000" w:rsidP="00000000" w:rsidRDefault="00000000" w:rsidRPr="00000000" w14:paraId="0000357A">
      <w:pPr>
        <w:spacing w:after="240" w:before="240" w:lineRule="auto"/>
        <w:rPr/>
      </w:pPr>
      <w:r w:rsidDel="00000000" w:rsidR="00000000" w:rsidRPr="00000000">
        <w:rPr>
          <w:rtl w:val="0"/>
        </w:rPr>
        <w:t xml:space="preserve">Assessment of related Brazilian legal requirements.</w:t>
      </w:r>
    </w:p>
    <w:p w:rsidR="00000000" w:rsidDel="00000000" w:rsidP="00000000" w:rsidRDefault="00000000" w:rsidRPr="00000000" w14:paraId="0000357B">
      <w:pPr>
        <w:pStyle w:val="Heading3"/>
        <w:keepNext w:val="0"/>
        <w:keepLines w:val="0"/>
        <w:spacing w:before="280" w:lineRule="auto"/>
        <w:rPr>
          <w:b w:val="1"/>
          <w:bCs w:val="1"/>
          <w:color w:val="000000"/>
          <w:sz w:val="26"/>
          <w:szCs w:val="26"/>
        </w:rPr>
      </w:pPr>
      <w:bookmarkStart w:colFirst="0" w:colLast="0" w:name="_irqhrfx2lkkp" w:id="5156"/>
      <w:bookmarkEnd w:id="5156"/>
      <w:r w:rsidDel="00000000" w:rsidR="00000000" w:rsidRPr="00000000">
        <w:rPr>
          <w:b w:val="1"/>
          <w:bCs w:val="1"/>
          <w:color w:val="000000"/>
          <w:sz w:val="26"/>
          <w:szCs w:val="26"/>
          <w:rtl w:val="0"/>
        </w:rPr>
        <w:t xml:space="preserve">Tax Residence Issues</w:t>
      </w:r>
    </w:p>
    <w:p w:rsidR="00000000" w:rsidDel="00000000" w:rsidP="00000000" w:rsidRDefault="00000000" w:rsidRPr="00000000" w14:paraId="0000357C">
      <w:pPr>
        <w:spacing w:after="240" w:before="240" w:lineRule="auto"/>
        <w:rPr/>
      </w:pPr>
      <w:r w:rsidDel="00000000" w:rsidR="00000000" w:rsidRPr="00000000">
        <w:rPr>
          <w:rtl w:val="0"/>
        </w:rPr>
        <w:t xml:space="preserve">Identification of relevant Brazilian legal considerations and coordination with tax professionals.</w:t>
      </w:r>
    </w:p>
    <w:p w:rsidR="00000000" w:rsidDel="00000000" w:rsidP="00000000" w:rsidRDefault="00000000" w:rsidRPr="00000000" w14:paraId="0000357D">
      <w:pPr>
        <w:pStyle w:val="Heading3"/>
        <w:keepNext w:val="0"/>
        <w:keepLines w:val="0"/>
        <w:spacing w:before="280" w:lineRule="auto"/>
        <w:rPr>
          <w:b w:val="1"/>
          <w:bCs w:val="1"/>
          <w:color w:val="000000"/>
          <w:sz w:val="26"/>
          <w:szCs w:val="26"/>
        </w:rPr>
      </w:pPr>
      <w:bookmarkStart w:colFirst="0" w:colLast="0" w:name="_kh1oo84vjqfx" w:id="5157"/>
      <w:bookmarkEnd w:id="5157"/>
      <w:r w:rsidDel="00000000" w:rsidR="00000000" w:rsidRPr="00000000">
        <w:rPr>
          <w:b w:val="1"/>
          <w:bCs w:val="1"/>
          <w:color w:val="000000"/>
          <w:sz w:val="26"/>
          <w:szCs w:val="26"/>
          <w:rtl w:val="0"/>
        </w:rPr>
        <w:t xml:space="preserve">Banking-Related Disputes</w:t>
      </w:r>
    </w:p>
    <w:p w:rsidR="00000000" w:rsidDel="00000000" w:rsidP="00000000" w:rsidRDefault="00000000" w:rsidRPr="00000000" w14:paraId="0000357E">
      <w:pPr>
        <w:spacing w:after="240" w:before="240" w:lineRule="auto"/>
        <w:rPr/>
      </w:pPr>
      <w:r w:rsidDel="00000000" w:rsidR="00000000" w:rsidRPr="00000000">
        <w:rPr>
          <w:rtl w:val="0"/>
        </w:rPr>
        <w:t xml:space="preserve">Assessment of qualifying contractual or legal disputes.</w:t>
      </w:r>
    </w:p>
    <w:p w:rsidR="00000000" w:rsidDel="00000000" w:rsidP="00000000" w:rsidRDefault="00000000" w:rsidRPr="00000000" w14:paraId="0000357F">
      <w:pPr>
        <w:spacing w:after="240" w:before="240" w:lineRule="auto"/>
        <w:rPr>
          <w:b w:val="1"/>
          <w:bCs w:val="1"/>
        </w:rPr>
      </w:pPr>
      <w:r w:rsidDel="00000000" w:rsidR="00000000" w:rsidRPr="00000000">
        <w:rPr>
          <w:b w:val="1"/>
          <w:bCs w:val="1"/>
          <w:rtl w:val="0"/>
        </w:rPr>
        <w:t xml:space="preserve">[Book Your Brazilian Banking Legal Consultation]</w:t>
      </w:r>
    </w:p>
    <w:p w:rsidR="00000000" w:rsidDel="00000000" w:rsidP="00000000" w:rsidRDefault="00000000" w:rsidRPr="00000000" w14:paraId="00003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1">
      <w:pPr>
        <w:pStyle w:val="Heading2"/>
        <w:keepNext w:val="0"/>
        <w:keepLines w:val="0"/>
        <w:spacing w:after="80" w:lineRule="auto"/>
        <w:rPr>
          <w:b w:val="1"/>
          <w:bCs w:val="1"/>
          <w:sz w:val="34"/>
          <w:szCs w:val="34"/>
        </w:rPr>
      </w:pPr>
      <w:bookmarkStart w:colFirst="0" w:colLast="0" w:name="_uyueypudt9qu" w:id="5158"/>
      <w:bookmarkEnd w:id="5158"/>
      <w:r w:rsidDel="00000000" w:rsidR="00000000" w:rsidRPr="00000000">
        <w:rPr>
          <w:b w:val="1"/>
          <w:bCs w:val="1"/>
          <w:sz w:val="34"/>
          <w:szCs w:val="34"/>
          <w:rtl w:val="0"/>
        </w:rPr>
        <w:t xml:space="preserve">WHY CHOOSE CASPANI LAWYERS?</w:t>
      </w:r>
    </w:p>
    <w:p w:rsidR="00000000" w:rsidDel="00000000" w:rsidP="00000000" w:rsidRDefault="00000000" w:rsidRPr="00000000" w14:paraId="00003582">
      <w:pPr>
        <w:pStyle w:val="Heading1"/>
        <w:keepNext w:val="0"/>
        <w:keepLines w:val="0"/>
        <w:spacing w:before="480" w:lineRule="auto"/>
        <w:rPr>
          <w:b w:val="1"/>
          <w:bCs w:val="1"/>
          <w:sz w:val="46"/>
          <w:szCs w:val="46"/>
        </w:rPr>
      </w:pPr>
      <w:bookmarkStart w:colFirst="0" w:colLast="0" w:name="_hbn7jqtoil1d" w:id="5159"/>
      <w:bookmarkEnd w:id="5159"/>
      <w:r w:rsidDel="00000000" w:rsidR="00000000" w:rsidRPr="00000000">
        <w:rPr>
          <w:b w:val="1"/>
          <w:bCs w:val="1"/>
          <w:sz w:val="46"/>
          <w:szCs w:val="46"/>
          <w:rtl w:val="0"/>
        </w:rPr>
        <w:t xml:space="preserve">Brazilian Legal Guidance for International Banking Needs</w:t>
      </w:r>
    </w:p>
    <w:p w:rsidR="00000000" w:rsidDel="00000000" w:rsidP="00000000" w:rsidRDefault="00000000" w:rsidRPr="00000000" w14:paraId="00003583">
      <w:pPr>
        <w:pStyle w:val="Heading3"/>
        <w:keepNext w:val="0"/>
        <w:keepLines w:val="0"/>
        <w:spacing w:before="280" w:lineRule="auto"/>
        <w:rPr>
          <w:b w:val="1"/>
          <w:bCs w:val="1"/>
          <w:color w:val="000000"/>
          <w:sz w:val="26"/>
          <w:szCs w:val="26"/>
        </w:rPr>
      </w:pPr>
      <w:bookmarkStart w:colFirst="0" w:colLast="0" w:name="_82w8jf9t85xb" w:id="5160"/>
      <w:bookmarkEnd w:id="5160"/>
      <w:r w:rsidDel="00000000" w:rsidR="00000000" w:rsidRPr="00000000">
        <w:rPr>
          <w:b w:val="1"/>
          <w:bCs w:val="1"/>
          <w:color w:val="000000"/>
          <w:sz w:val="26"/>
          <w:szCs w:val="26"/>
          <w:rtl w:val="0"/>
        </w:rPr>
        <w:t xml:space="preserve">Focus on International Clients</w:t>
      </w:r>
    </w:p>
    <w:p w:rsidR="00000000" w:rsidDel="00000000" w:rsidP="00000000" w:rsidRDefault="00000000" w:rsidRPr="00000000" w14:paraId="00003584">
      <w:pPr>
        <w:spacing w:after="240" w:before="240" w:lineRule="auto"/>
        <w:rPr/>
      </w:pPr>
      <w:r w:rsidDel="00000000" w:rsidR="00000000" w:rsidRPr="00000000">
        <w:rPr>
          <w:rtl w:val="0"/>
        </w:rPr>
        <w:t xml:space="preserve">We assist individuals and companies navigating Brazilian legal procedures from abroad.</w:t>
      </w:r>
    </w:p>
    <w:p w:rsidR="00000000" w:rsidDel="00000000" w:rsidP="00000000" w:rsidRDefault="00000000" w:rsidRPr="00000000" w14:paraId="00003585">
      <w:pPr>
        <w:pStyle w:val="Heading3"/>
        <w:keepNext w:val="0"/>
        <w:keepLines w:val="0"/>
        <w:spacing w:before="280" w:lineRule="auto"/>
        <w:rPr>
          <w:b w:val="1"/>
          <w:bCs w:val="1"/>
          <w:color w:val="000000"/>
          <w:sz w:val="26"/>
          <w:szCs w:val="26"/>
        </w:rPr>
      </w:pPr>
      <w:bookmarkStart w:colFirst="0" w:colLast="0" w:name="_aa4iy13rqxo8" w:id="5161"/>
      <w:bookmarkEnd w:id="5161"/>
      <w:r w:rsidDel="00000000" w:rsidR="00000000" w:rsidRPr="00000000">
        <w:rPr>
          <w:b w:val="1"/>
          <w:bCs w:val="1"/>
          <w:color w:val="000000"/>
          <w:sz w:val="26"/>
          <w:szCs w:val="26"/>
          <w:rtl w:val="0"/>
        </w:rPr>
        <w:t xml:space="preserve">Brazilian Regulatory Perspective</w:t>
      </w:r>
    </w:p>
    <w:p w:rsidR="00000000" w:rsidDel="00000000" w:rsidP="00000000" w:rsidRDefault="00000000" w:rsidRPr="00000000" w14:paraId="00003586">
      <w:pPr>
        <w:spacing w:after="240" w:before="240" w:lineRule="auto"/>
        <w:rPr/>
      </w:pPr>
      <w:r w:rsidDel="00000000" w:rsidR="00000000" w:rsidRPr="00000000">
        <w:rPr>
          <w:rtl w:val="0"/>
        </w:rPr>
        <w:t xml:space="preserve">We address the legal requirements relevant to banking documentation and cross-border transactions.</w:t>
      </w:r>
    </w:p>
    <w:p w:rsidR="00000000" w:rsidDel="00000000" w:rsidP="00000000" w:rsidRDefault="00000000" w:rsidRPr="00000000" w14:paraId="00003587">
      <w:pPr>
        <w:pStyle w:val="Heading3"/>
        <w:keepNext w:val="0"/>
        <w:keepLines w:val="0"/>
        <w:spacing w:before="280" w:lineRule="auto"/>
        <w:rPr>
          <w:b w:val="1"/>
          <w:bCs w:val="1"/>
          <w:color w:val="000000"/>
          <w:sz w:val="26"/>
          <w:szCs w:val="26"/>
        </w:rPr>
      </w:pPr>
      <w:bookmarkStart w:colFirst="0" w:colLast="0" w:name="_vd0qzmrpbin3" w:id="5162"/>
      <w:bookmarkEnd w:id="5162"/>
      <w:r w:rsidDel="00000000" w:rsidR="00000000" w:rsidRPr="00000000">
        <w:rPr>
          <w:b w:val="1"/>
          <w:bCs w:val="1"/>
          <w:color w:val="000000"/>
          <w:sz w:val="26"/>
          <w:szCs w:val="26"/>
          <w:rtl w:val="0"/>
        </w:rPr>
        <w:t xml:space="preserve">Real Estate Integration</w:t>
      </w:r>
    </w:p>
    <w:p w:rsidR="00000000" w:rsidDel="00000000" w:rsidP="00000000" w:rsidRDefault="00000000" w:rsidRPr="00000000" w14:paraId="00003588">
      <w:pPr>
        <w:spacing w:after="240" w:before="240" w:lineRule="auto"/>
        <w:rPr/>
      </w:pPr>
      <w:r w:rsidDel="00000000" w:rsidR="00000000" w:rsidRPr="00000000">
        <w:rPr>
          <w:rtl w:val="0"/>
        </w:rPr>
        <w:t xml:space="preserve">We understand that banking may be connected to property acquisitions, ownership, and sales.</w:t>
      </w:r>
    </w:p>
    <w:p w:rsidR="00000000" w:rsidDel="00000000" w:rsidP="00000000" w:rsidRDefault="00000000" w:rsidRPr="00000000" w14:paraId="00003589">
      <w:pPr>
        <w:pStyle w:val="Heading3"/>
        <w:keepNext w:val="0"/>
        <w:keepLines w:val="0"/>
        <w:spacing w:before="280" w:lineRule="auto"/>
        <w:rPr>
          <w:b w:val="1"/>
          <w:bCs w:val="1"/>
          <w:color w:val="000000"/>
          <w:sz w:val="26"/>
          <w:szCs w:val="26"/>
        </w:rPr>
      </w:pPr>
      <w:bookmarkStart w:colFirst="0" w:colLast="0" w:name="_put3sallyopv" w:id="5163"/>
      <w:bookmarkEnd w:id="5163"/>
      <w:r w:rsidDel="00000000" w:rsidR="00000000" w:rsidRPr="00000000">
        <w:rPr>
          <w:b w:val="1"/>
          <w:bCs w:val="1"/>
          <w:color w:val="000000"/>
          <w:sz w:val="26"/>
          <w:szCs w:val="26"/>
          <w:rtl w:val="0"/>
        </w:rPr>
        <w:t xml:space="preserve">Corporate Investment Considerations</w:t>
      </w:r>
    </w:p>
    <w:p w:rsidR="00000000" w:rsidDel="00000000" w:rsidP="00000000" w:rsidRDefault="00000000" w:rsidRPr="00000000" w14:paraId="0000358A">
      <w:pPr>
        <w:spacing w:after="240" w:before="240" w:lineRule="auto"/>
        <w:rPr/>
      </w:pPr>
      <w:r w:rsidDel="00000000" w:rsidR="00000000" w:rsidRPr="00000000">
        <w:rPr>
          <w:rtl w:val="0"/>
        </w:rPr>
        <w:t xml:space="preserve">We help distinguish personal and corporate banking needs.</w:t>
      </w:r>
    </w:p>
    <w:p w:rsidR="00000000" w:rsidDel="00000000" w:rsidP="00000000" w:rsidRDefault="00000000" w:rsidRPr="00000000" w14:paraId="0000358B">
      <w:pPr>
        <w:pStyle w:val="Heading3"/>
        <w:keepNext w:val="0"/>
        <w:keepLines w:val="0"/>
        <w:spacing w:before="280" w:lineRule="auto"/>
        <w:rPr>
          <w:b w:val="1"/>
          <w:bCs w:val="1"/>
          <w:color w:val="000000"/>
          <w:sz w:val="26"/>
          <w:szCs w:val="26"/>
        </w:rPr>
      </w:pPr>
      <w:bookmarkStart w:colFirst="0" w:colLast="0" w:name="_in57fby0pi00" w:id="5164"/>
      <w:bookmarkEnd w:id="5164"/>
      <w:r w:rsidDel="00000000" w:rsidR="00000000" w:rsidRPr="00000000">
        <w:rPr>
          <w:b w:val="1"/>
          <w:bCs w:val="1"/>
          <w:color w:val="000000"/>
          <w:sz w:val="26"/>
          <w:szCs w:val="26"/>
          <w:rtl w:val="0"/>
        </w:rPr>
        <w:t xml:space="preserve">Remote Legal Assistance</w:t>
      </w:r>
    </w:p>
    <w:p w:rsidR="00000000" w:rsidDel="00000000" w:rsidP="00000000" w:rsidRDefault="00000000" w:rsidRPr="00000000" w14:paraId="0000358C">
      <w:pPr>
        <w:spacing w:after="240" w:before="240" w:lineRule="auto"/>
        <w:rPr/>
      </w:pPr>
      <w:r w:rsidDel="00000000" w:rsidR="00000000" w:rsidRPr="00000000">
        <w:rPr>
          <w:rtl w:val="0"/>
        </w:rPr>
        <w:t xml:space="preserve">Consultations and certain legal procedures may be handled online.</w:t>
      </w:r>
    </w:p>
    <w:p w:rsidR="00000000" w:rsidDel="00000000" w:rsidP="00000000" w:rsidRDefault="00000000" w:rsidRPr="00000000" w14:paraId="0000358D">
      <w:pPr>
        <w:pStyle w:val="Heading3"/>
        <w:keepNext w:val="0"/>
        <w:keepLines w:val="0"/>
        <w:spacing w:before="280" w:lineRule="auto"/>
        <w:rPr>
          <w:b w:val="1"/>
          <w:bCs w:val="1"/>
          <w:color w:val="000000"/>
          <w:sz w:val="26"/>
          <w:szCs w:val="26"/>
        </w:rPr>
      </w:pPr>
      <w:bookmarkStart w:colFirst="0" w:colLast="0" w:name="_uspo6vsdmox" w:id="5165"/>
      <w:bookmarkEnd w:id="5165"/>
      <w:r w:rsidDel="00000000" w:rsidR="00000000" w:rsidRPr="00000000">
        <w:rPr>
          <w:b w:val="1"/>
          <w:bCs w:val="1"/>
          <w:color w:val="000000"/>
          <w:sz w:val="26"/>
          <w:szCs w:val="26"/>
          <w:rtl w:val="0"/>
        </w:rPr>
        <w:t xml:space="preserve">Individualized Documentation</w:t>
      </w:r>
    </w:p>
    <w:p w:rsidR="00000000" w:rsidDel="00000000" w:rsidP="00000000" w:rsidRDefault="00000000" w:rsidRPr="00000000" w14:paraId="0000358E">
      <w:pPr>
        <w:spacing w:after="240" w:before="240" w:lineRule="auto"/>
        <w:rPr/>
      </w:pPr>
      <w:r w:rsidDel="00000000" w:rsidR="00000000" w:rsidRPr="00000000">
        <w:rPr>
          <w:rtl w:val="0"/>
        </w:rPr>
        <w:t xml:space="preserve">The requirements are assessed according to the applicant and intended transactions.</w:t>
      </w:r>
    </w:p>
    <w:p w:rsidR="00000000" w:rsidDel="00000000" w:rsidP="00000000" w:rsidRDefault="00000000" w:rsidRPr="00000000" w14:paraId="0000358F">
      <w:pPr>
        <w:pStyle w:val="Heading3"/>
        <w:keepNext w:val="0"/>
        <w:keepLines w:val="0"/>
        <w:spacing w:before="280" w:lineRule="auto"/>
        <w:rPr>
          <w:b w:val="1"/>
          <w:bCs w:val="1"/>
          <w:color w:val="000000"/>
          <w:sz w:val="26"/>
          <w:szCs w:val="26"/>
        </w:rPr>
      </w:pPr>
      <w:bookmarkStart w:colFirst="0" w:colLast="0" w:name="_vvpivxpunny8" w:id="5166"/>
      <w:bookmarkEnd w:id="5166"/>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3590">
      <w:pPr>
        <w:spacing w:after="240" w:before="240" w:lineRule="auto"/>
        <w:rPr/>
      </w:pPr>
      <w:r w:rsidDel="00000000" w:rsidR="00000000" w:rsidRPr="00000000">
        <w:rPr>
          <w:rtl w:val="0"/>
        </w:rPr>
        <w:t xml:space="preserve">Sensitive personal and financial information is handled under applicable professional obligations.</w:t>
      </w:r>
    </w:p>
    <w:p w:rsidR="00000000" w:rsidDel="00000000" w:rsidP="00000000" w:rsidRDefault="00000000" w:rsidRPr="00000000" w14:paraId="00003591">
      <w:pPr>
        <w:pStyle w:val="Heading3"/>
        <w:keepNext w:val="0"/>
        <w:keepLines w:val="0"/>
        <w:spacing w:before="280" w:lineRule="auto"/>
        <w:rPr>
          <w:b w:val="1"/>
          <w:bCs w:val="1"/>
          <w:color w:val="000000"/>
          <w:sz w:val="26"/>
          <w:szCs w:val="26"/>
        </w:rPr>
      </w:pPr>
      <w:bookmarkStart w:colFirst="0" w:colLast="0" w:name="_8tijgupligo8" w:id="5167"/>
      <w:bookmarkEnd w:id="5167"/>
      <w:r w:rsidDel="00000000" w:rsidR="00000000" w:rsidRPr="00000000">
        <w:rPr>
          <w:b w:val="1"/>
          <w:bCs w:val="1"/>
          <w:color w:val="000000"/>
          <w:sz w:val="26"/>
          <w:szCs w:val="26"/>
          <w:rtl w:val="0"/>
        </w:rPr>
        <w:t xml:space="preserve">Defined Engagement</w:t>
      </w:r>
    </w:p>
    <w:p w:rsidR="00000000" w:rsidDel="00000000" w:rsidP="00000000" w:rsidRDefault="00000000" w:rsidRPr="00000000" w14:paraId="00003592">
      <w:pPr>
        <w:spacing w:after="240" w:before="240" w:lineRule="auto"/>
        <w:rPr/>
      </w:pPr>
      <w:r w:rsidDel="00000000" w:rsidR="00000000" w:rsidRPr="00000000">
        <w:rPr>
          <w:rtl w:val="0"/>
        </w:rPr>
        <w:t xml:space="preserve">The scope of services and professional fees are agreed before representation begins.</w:t>
      </w:r>
    </w:p>
    <w:p w:rsidR="00000000" w:rsidDel="00000000" w:rsidP="00000000" w:rsidRDefault="00000000" w:rsidRPr="00000000" w14:paraId="00003593">
      <w:pPr>
        <w:pStyle w:val="Heading3"/>
        <w:keepNext w:val="0"/>
        <w:keepLines w:val="0"/>
        <w:spacing w:before="280" w:lineRule="auto"/>
        <w:rPr>
          <w:b w:val="1"/>
          <w:bCs w:val="1"/>
          <w:color w:val="000000"/>
          <w:sz w:val="26"/>
          <w:szCs w:val="26"/>
        </w:rPr>
      </w:pPr>
      <w:bookmarkStart w:colFirst="0" w:colLast="0" w:name="_fgtkdjlmk5a" w:id="5168"/>
      <w:bookmarkEnd w:id="5168"/>
      <w:r w:rsidDel="00000000" w:rsidR="00000000" w:rsidRPr="00000000">
        <w:rPr>
          <w:b w:val="1"/>
          <w:bCs w:val="1"/>
          <w:color w:val="000000"/>
          <w:sz w:val="26"/>
          <w:szCs w:val="26"/>
          <w:rtl w:val="0"/>
        </w:rPr>
        <w:t xml:space="preserve">No Misleading Guarantees</w:t>
      </w:r>
    </w:p>
    <w:p w:rsidR="00000000" w:rsidDel="00000000" w:rsidP="00000000" w:rsidRDefault="00000000" w:rsidRPr="00000000" w14:paraId="00003594">
      <w:pPr>
        <w:spacing w:after="240" w:before="240" w:lineRule="auto"/>
        <w:rPr/>
      </w:pPr>
      <w:r w:rsidDel="00000000" w:rsidR="00000000" w:rsidRPr="00000000">
        <w:rPr>
          <w:rtl w:val="0"/>
        </w:rPr>
        <w:t xml:space="preserve">Bank approval, account features, fees, and processing times are controlled by the financial institution.</w:t>
      </w:r>
    </w:p>
    <w:p w:rsidR="00000000" w:rsidDel="00000000" w:rsidP="00000000" w:rsidRDefault="00000000" w:rsidRPr="00000000" w14:paraId="00003595">
      <w:pPr>
        <w:spacing w:after="240" w:before="240" w:lineRule="auto"/>
        <w:rPr>
          <w:b w:val="1"/>
          <w:bCs w:val="1"/>
        </w:rPr>
      </w:pPr>
      <w:r w:rsidDel="00000000" w:rsidR="00000000" w:rsidRPr="00000000">
        <w:rPr>
          <w:b w:val="1"/>
          <w:bCs w:val="1"/>
          <w:rtl w:val="0"/>
        </w:rPr>
        <w:t xml:space="preserve">[Schedule Your Non-Resident Banking Consultation]</w:t>
      </w:r>
    </w:p>
    <w:p w:rsidR="00000000" w:rsidDel="00000000" w:rsidP="00000000" w:rsidRDefault="00000000" w:rsidRPr="00000000" w14:paraId="00003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7">
      <w:pPr>
        <w:pStyle w:val="Heading2"/>
        <w:keepNext w:val="0"/>
        <w:keepLines w:val="0"/>
        <w:spacing w:after="80" w:lineRule="auto"/>
        <w:rPr>
          <w:b w:val="1"/>
          <w:bCs w:val="1"/>
          <w:sz w:val="34"/>
          <w:szCs w:val="34"/>
        </w:rPr>
      </w:pPr>
      <w:bookmarkStart w:colFirst="0" w:colLast="0" w:name="_nv4hyckxo62s" w:id="5169"/>
      <w:bookmarkEnd w:id="5169"/>
      <w:r w:rsidDel="00000000" w:rsidR="00000000" w:rsidRPr="00000000">
        <w:rPr>
          <w:b w:val="1"/>
          <w:bCs w:val="1"/>
          <w:sz w:val="34"/>
          <w:szCs w:val="34"/>
          <w:rtl w:val="0"/>
        </w:rPr>
        <w:t xml:space="preserve">FREQUENTLY ASKED QUESTIONS</w:t>
      </w:r>
    </w:p>
    <w:p w:rsidR="00000000" w:rsidDel="00000000" w:rsidP="00000000" w:rsidRDefault="00000000" w:rsidRPr="00000000" w14:paraId="00003598">
      <w:pPr>
        <w:pStyle w:val="Heading1"/>
        <w:keepNext w:val="0"/>
        <w:keepLines w:val="0"/>
        <w:spacing w:before="480" w:lineRule="auto"/>
        <w:rPr>
          <w:b w:val="1"/>
          <w:bCs w:val="1"/>
          <w:sz w:val="46"/>
          <w:szCs w:val="46"/>
        </w:rPr>
      </w:pPr>
      <w:bookmarkStart w:colFirst="0" w:colLast="0" w:name="_48o7aas3n39w" w:id="5170"/>
      <w:bookmarkEnd w:id="5170"/>
      <w:r w:rsidDel="00000000" w:rsidR="00000000" w:rsidRPr="00000000">
        <w:rPr>
          <w:b w:val="1"/>
          <w:bCs w:val="1"/>
          <w:sz w:val="46"/>
          <w:szCs w:val="46"/>
          <w:rtl w:val="0"/>
        </w:rPr>
        <w:t xml:space="preserve">Opening a Bank Account in Brazil as a Foreigner – FAQ</w:t>
      </w:r>
    </w:p>
    <w:p w:rsidR="00000000" w:rsidDel="00000000" w:rsidP="00000000" w:rsidRDefault="00000000" w:rsidRPr="00000000" w14:paraId="00003599">
      <w:pPr>
        <w:pStyle w:val="Heading3"/>
        <w:keepNext w:val="0"/>
        <w:keepLines w:val="0"/>
        <w:spacing w:before="280" w:lineRule="auto"/>
        <w:rPr>
          <w:b w:val="1"/>
          <w:bCs w:val="1"/>
          <w:color w:val="000000"/>
          <w:sz w:val="26"/>
          <w:szCs w:val="26"/>
        </w:rPr>
      </w:pPr>
      <w:bookmarkStart w:colFirst="0" w:colLast="0" w:name="_725l572iwp63" w:id="5171"/>
      <w:bookmarkEnd w:id="5171"/>
      <w:r w:rsidDel="00000000" w:rsidR="00000000" w:rsidRPr="00000000">
        <w:rPr>
          <w:b w:val="1"/>
          <w:bCs w:val="1"/>
          <w:color w:val="000000"/>
          <w:sz w:val="26"/>
          <w:szCs w:val="26"/>
          <w:rtl w:val="0"/>
        </w:rPr>
        <w:t xml:space="preserve">1. Can a foreigner open a bank account in Brazil?</w:t>
      </w:r>
    </w:p>
    <w:p w:rsidR="00000000" w:rsidDel="00000000" w:rsidP="00000000" w:rsidRDefault="00000000" w:rsidRPr="00000000" w14:paraId="0000359A">
      <w:pPr>
        <w:spacing w:after="240" w:before="240" w:lineRule="auto"/>
        <w:rPr/>
      </w:pPr>
      <w:r w:rsidDel="00000000" w:rsidR="00000000" w:rsidRPr="00000000">
        <w:rPr>
          <w:rtl w:val="0"/>
        </w:rPr>
        <w:t xml:space="preserve">Yes, subject to the applicable legal framework and the financial institution's eligibility requirements.</w:t>
      </w:r>
    </w:p>
    <w:p w:rsidR="00000000" w:rsidDel="00000000" w:rsidP="00000000" w:rsidRDefault="00000000" w:rsidRPr="00000000" w14:paraId="0000359B">
      <w:pPr>
        <w:pStyle w:val="Heading3"/>
        <w:keepNext w:val="0"/>
        <w:keepLines w:val="0"/>
        <w:spacing w:before="280" w:lineRule="auto"/>
        <w:rPr>
          <w:b w:val="1"/>
          <w:bCs w:val="1"/>
          <w:color w:val="000000"/>
          <w:sz w:val="26"/>
          <w:szCs w:val="26"/>
        </w:rPr>
      </w:pPr>
      <w:bookmarkStart w:colFirst="0" w:colLast="0" w:name="_rfkynkbtcrh8" w:id="5172"/>
      <w:bookmarkEnd w:id="5172"/>
      <w:r w:rsidDel="00000000" w:rsidR="00000000" w:rsidRPr="00000000">
        <w:rPr>
          <w:b w:val="1"/>
          <w:bCs w:val="1"/>
          <w:color w:val="000000"/>
          <w:sz w:val="26"/>
          <w:szCs w:val="26"/>
          <w:rtl w:val="0"/>
        </w:rPr>
        <w:t xml:space="preserve">2. Can I open a Brazilian account without living in Brazil?</w:t>
      </w:r>
    </w:p>
    <w:p w:rsidR="00000000" w:rsidDel="00000000" w:rsidP="00000000" w:rsidRDefault="00000000" w:rsidRPr="00000000" w14:paraId="0000359C">
      <w:pPr>
        <w:spacing w:after="240" w:before="240" w:lineRule="auto"/>
        <w:rPr/>
      </w:pPr>
      <w:r w:rsidDel="00000000" w:rsidR="00000000" w:rsidRPr="00000000">
        <w:rPr>
          <w:rtl w:val="0"/>
        </w:rPr>
        <w:t xml:space="preserve">Potentially, yes, through an eligible non-resident banking arrangement.</w:t>
      </w:r>
    </w:p>
    <w:p w:rsidR="00000000" w:rsidDel="00000000" w:rsidP="00000000" w:rsidRDefault="00000000" w:rsidRPr="00000000" w14:paraId="0000359D">
      <w:pPr>
        <w:pStyle w:val="Heading3"/>
        <w:keepNext w:val="0"/>
        <w:keepLines w:val="0"/>
        <w:spacing w:before="280" w:lineRule="auto"/>
        <w:rPr>
          <w:b w:val="1"/>
          <w:bCs w:val="1"/>
          <w:color w:val="000000"/>
          <w:sz w:val="26"/>
          <w:szCs w:val="26"/>
        </w:rPr>
      </w:pPr>
      <w:bookmarkStart w:colFirst="0" w:colLast="0" w:name="_tkri0b8v3qwh" w:id="5173"/>
      <w:bookmarkEnd w:id="5173"/>
      <w:r w:rsidDel="00000000" w:rsidR="00000000" w:rsidRPr="00000000">
        <w:rPr>
          <w:b w:val="1"/>
          <w:bCs w:val="1"/>
          <w:color w:val="000000"/>
          <w:sz w:val="26"/>
          <w:szCs w:val="26"/>
          <w:rtl w:val="0"/>
        </w:rPr>
        <w:t xml:space="preserve">3. What is a CNR account?</w:t>
      </w:r>
    </w:p>
    <w:p w:rsidR="00000000" w:rsidDel="00000000" w:rsidP="00000000" w:rsidRDefault="00000000" w:rsidRPr="00000000" w14:paraId="0000359E">
      <w:pPr>
        <w:spacing w:after="240" w:before="240" w:lineRule="auto"/>
        <w:rPr/>
      </w:pPr>
      <w:r w:rsidDel="00000000" w:rsidR="00000000" w:rsidRPr="00000000">
        <w:rPr>
          <w:rtl w:val="0"/>
        </w:rPr>
        <w:t xml:space="preserve">It is a commonly used term for a Brazilian account held by a non-resident.</w:t>
      </w:r>
    </w:p>
    <w:p w:rsidR="00000000" w:rsidDel="00000000" w:rsidP="00000000" w:rsidRDefault="00000000" w:rsidRPr="00000000" w14:paraId="0000359F">
      <w:pPr>
        <w:pStyle w:val="Heading3"/>
        <w:keepNext w:val="0"/>
        <w:keepLines w:val="0"/>
        <w:spacing w:before="280" w:lineRule="auto"/>
        <w:rPr>
          <w:b w:val="1"/>
          <w:bCs w:val="1"/>
          <w:color w:val="000000"/>
          <w:sz w:val="26"/>
          <w:szCs w:val="26"/>
        </w:rPr>
      </w:pPr>
      <w:bookmarkStart w:colFirst="0" w:colLast="0" w:name="_2u1px4x8wn81" w:id="5174"/>
      <w:bookmarkEnd w:id="5174"/>
      <w:r w:rsidDel="00000000" w:rsidR="00000000" w:rsidRPr="00000000">
        <w:rPr>
          <w:b w:val="1"/>
          <w:bCs w:val="1"/>
          <w:color w:val="000000"/>
          <w:sz w:val="26"/>
          <w:szCs w:val="26"/>
          <w:rtl w:val="0"/>
        </w:rPr>
        <w:t xml:space="preserve">4. What is a CDE account?</w:t>
      </w:r>
    </w:p>
    <w:p w:rsidR="00000000" w:rsidDel="00000000" w:rsidP="00000000" w:rsidRDefault="00000000" w:rsidRPr="00000000" w14:paraId="000035A0">
      <w:pPr>
        <w:spacing w:after="240" w:before="240" w:lineRule="auto"/>
        <w:rPr/>
      </w:pPr>
      <w:r w:rsidDel="00000000" w:rsidR="00000000" w:rsidRPr="00000000">
        <w:rPr>
          <w:rtl w:val="0"/>
        </w:rPr>
        <w:t xml:space="preserve">CDE is a traditional term for </w:t>
      </w:r>
      <w:r w:rsidDel="00000000" w:rsidR="00000000" w:rsidRPr="00000000">
        <w:rPr>
          <w:i w:val="1"/>
          <w:iCs w:val="1"/>
          <w:rtl w:val="0"/>
        </w:rPr>
        <w:t xml:space="preserve">Conta de Domiciliado no Exterior</w:t>
      </w:r>
      <w:r w:rsidDel="00000000" w:rsidR="00000000" w:rsidRPr="00000000">
        <w:rPr>
          <w:rtl w:val="0"/>
        </w:rPr>
        <w:t xml:space="preserve">, commonly associated with non-resident banking arrangements.</w:t>
      </w:r>
    </w:p>
    <w:p w:rsidR="00000000" w:rsidDel="00000000" w:rsidP="00000000" w:rsidRDefault="00000000" w:rsidRPr="00000000" w14:paraId="000035A1">
      <w:pPr>
        <w:pStyle w:val="Heading3"/>
        <w:keepNext w:val="0"/>
        <w:keepLines w:val="0"/>
        <w:spacing w:before="280" w:lineRule="auto"/>
        <w:rPr>
          <w:b w:val="1"/>
          <w:bCs w:val="1"/>
          <w:color w:val="000000"/>
          <w:sz w:val="26"/>
          <w:szCs w:val="26"/>
        </w:rPr>
      </w:pPr>
      <w:bookmarkStart w:colFirst="0" w:colLast="0" w:name="_82sayg7pjuj6" w:id="5175"/>
      <w:bookmarkEnd w:id="5175"/>
      <w:r w:rsidDel="00000000" w:rsidR="00000000" w:rsidRPr="00000000">
        <w:rPr>
          <w:b w:val="1"/>
          <w:bCs w:val="1"/>
          <w:color w:val="000000"/>
          <w:sz w:val="26"/>
          <w:szCs w:val="26"/>
          <w:rtl w:val="0"/>
        </w:rPr>
        <w:t xml:space="preserve">5. Are CNR and CDE the same thing?</w:t>
      </w:r>
    </w:p>
    <w:p w:rsidR="00000000" w:rsidDel="00000000" w:rsidP="00000000" w:rsidRDefault="00000000" w:rsidRPr="00000000" w14:paraId="000035A2">
      <w:pPr>
        <w:spacing w:after="240" w:before="240" w:lineRule="auto"/>
        <w:rPr/>
      </w:pPr>
      <w:r w:rsidDel="00000000" w:rsidR="00000000" w:rsidRPr="00000000">
        <w:rPr>
          <w:rtl w:val="0"/>
        </w:rPr>
        <w:t xml:space="preserve">The terms are used in related contexts, but the precise account structure and applicable rules should be verified with the institution.</w:t>
      </w:r>
    </w:p>
    <w:p w:rsidR="00000000" w:rsidDel="00000000" w:rsidP="00000000" w:rsidRDefault="00000000" w:rsidRPr="00000000" w14:paraId="000035A3">
      <w:pPr>
        <w:pStyle w:val="Heading3"/>
        <w:keepNext w:val="0"/>
        <w:keepLines w:val="0"/>
        <w:spacing w:before="280" w:lineRule="auto"/>
        <w:rPr>
          <w:b w:val="1"/>
          <w:bCs w:val="1"/>
          <w:color w:val="000000"/>
          <w:sz w:val="26"/>
          <w:szCs w:val="26"/>
        </w:rPr>
      </w:pPr>
      <w:bookmarkStart w:colFirst="0" w:colLast="0" w:name="_ktsv3nby2pc2" w:id="5176"/>
      <w:bookmarkEnd w:id="5176"/>
      <w:r w:rsidDel="00000000" w:rsidR="00000000" w:rsidRPr="00000000">
        <w:rPr>
          <w:b w:val="1"/>
          <w:bCs w:val="1"/>
          <w:color w:val="000000"/>
          <w:sz w:val="26"/>
          <w:szCs w:val="26"/>
          <w:rtl w:val="0"/>
        </w:rPr>
        <w:t xml:space="preserve">6. Do I need Brazilian residency to open a non-resident account?</w:t>
      </w:r>
    </w:p>
    <w:p w:rsidR="00000000" w:rsidDel="00000000" w:rsidP="00000000" w:rsidRDefault="00000000" w:rsidRPr="00000000" w14:paraId="000035A4">
      <w:pPr>
        <w:spacing w:after="240" w:before="240" w:lineRule="auto"/>
        <w:rPr/>
      </w:pPr>
      <w:r w:rsidDel="00000000" w:rsidR="00000000" w:rsidRPr="00000000">
        <w:rPr>
          <w:rtl w:val="0"/>
        </w:rPr>
        <w:t xml:space="preserve">Not necessarily. The relevant account category is designed for eligible non-residents.</w:t>
      </w:r>
    </w:p>
    <w:p w:rsidR="00000000" w:rsidDel="00000000" w:rsidP="00000000" w:rsidRDefault="00000000" w:rsidRPr="00000000" w14:paraId="000035A5">
      <w:pPr>
        <w:pStyle w:val="Heading3"/>
        <w:keepNext w:val="0"/>
        <w:keepLines w:val="0"/>
        <w:spacing w:before="280" w:lineRule="auto"/>
        <w:rPr>
          <w:b w:val="1"/>
          <w:bCs w:val="1"/>
          <w:color w:val="000000"/>
          <w:sz w:val="26"/>
          <w:szCs w:val="26"/>
        </w:rPr>
      </w:pPr>
      <w:bookmarkStart w:colFirst="0" w:colLast="0" w:name="_rqnaboggkvii" w:id="5177"/>
      <w:bookmarkEnd w:id="5177"/>
      <w:r w:rsidDel="00000000" w:rsidR="00000000" w:rsidRPr="00000000">
        <w:rPr>
          <w:b w:val="1"/>
          <w:bCs w:val="1"/>
          <w:color w:val="000000"/>
          <w:sz w:val="26"/>
          <w:szCs w:val="26"/>
          <w:rtl w:val="0"/>
        </w:rPr>
        <w:t xml:space="preserve">7. Do I need a Brazilian residence card?</w:t>
      </w:r>
    </w:p>
    <w:p w:rsidR="00000000" w:rsidDel="00000000" w:rsidP="00000000" w:rsidRDefault="00000000" w:rsidRPr="00000000" w14:paraId="000035A6">
      <w:pPr>
        <w:spacing w:after="240" w:before="240" w:lineRule="auto"/>
        <w:rPr/>
      </w:pPr>
      <w:r w:rsidDel="00000000" w:rsidR="00000000" w:rsidRPr="00000000">
        <w:rPr>
          <w:rtl w:val="0"/>
        </w:rPr>
        <w:t xml:space="preserve">A CRNM is not necessarily required for an eligible non-resident account.</w:t>
      </w:r>
    </w:p>
    <w:p w:rsidR="00000000" w:rsidDel="00000000" w:rsidP="00000000" w:rsidRDefault="00000000" w:rsidRPr="00000000" w14:paraId="000035A7">
      <w:pPr>
        <w:pStyle w:val="Heading3"/>
        <w:keepNext w:val="0"/>
        <w:keepLines w:val="0"/>
        <w:spacing w:before="280" w:lineRule="auto"/>
        <w:rPr>
          <w:b w:val="1"/>
          <w:bCs w:val="1"/>
          <w:color w:val="000000"/>
          <w:sz w:val="26"/>
          <w:szCs w:val="26"/>
        </w:rPr>
      </w:pPr>
      <w:bookmarkStart w:colFirst="0" w:colLast="0" w:name="_9akybjcr8fii" w:id="5178"/>
      <w:bookmarkEnd w:id="5178"/>
      <w:r w:rsidDel="00000000" w:rsidR="00000000" w:rsidRPr="00000000">
        <w:rPr>
          <w:b w:val="1"/>
          <w:bCs w:val="1"/>
          <w:color w:val="000000"/>
          <w:sz w:val="26"/>
          <w:szCs w:val="26"/>
          <w:rtl w:val="0"/>
        </w:rPr>
        <w:t xml:space="preserve">8. Do I need a CPF?</w:t>
      </w:r>
    </w:p>
    <w:p w:rsidR="00000000" w:rsidDel="00000000" w:rsidP="00000000" w:rsidRDefault="00000000" w:rsidRPr="00000000" w14:paraId="000035A8">
      <w:pPr>
        <w:spacing w:after="240" w:before="240" w:lineRule="auto"/>
        <w:rPr/>
      </w:pPr>
      <w:r w:rsidDel="00000000" w:rsidR="00000000" w:rsidRPr="00000000">
        <w:rPr>
          <w:rtl w:val="0"/>
        </w:rPr>
        <w:t xml:space="preserve">A CPF is generally required for individual Brazilian banking procedures.</w:t>
      </w:r>
    </w:p>
    <w:p w:rsidR="00000000" w:rsidDel="00000000" w:rsidP="00000000" w:rsidRDefault="00000000" w:rsidRPr="00000000" w14:paraId="000035A9">
      <w:pPr>
        <w:pStyle w:val="Heading3"/>
        <w:keepNext w:val="0"/>
        <w:keepLines w:val="0"/>
        <w:spacing w:before="280" w:lineRule="auto"/>
        <w:rPr>
          <w:b w:val="1"/>
          <w:bCs w:val="1"/>
          <w:color w:val="000000"/>
          <w:sz w:val="26"/>
          <w:szCs w:val="26"/>
        </w:rPr>
      </w:pPr>
      <w:bookmarkStart w:colFirst="0" w:colLast="0" w:name="_m3sa4bp53szr" w:id="5179"/>
      <w:bookmarkEnd w:id="5179"/>
      <w:r w:rsidDel="00000000" w:rsidR="00000000" w:rsidRPr="00000000">
        <w:rPr>
          <w:b w:val="1"/>
          <w:bCs w:val="1"/>
          <w:color w:val="000000"/>
          <w:sz w:val="26"/>
          <w:szCs w:val="26"/>
          <w:rtl w:val="0"/>
        </w:rPr>
        <w:t xml:space="preserve">9. Can I obtain a CPF without traveling to Brazil?</w:t>
      </w:r>
    </w:p>
    <w:p w:rsidR="00000000" w:rsidDel="00000000" w:rsidP="00000000" w:rsidRDefault="00000000" w:rsidRPr="00000000" w14:paraId="000035AA">
      <w:pPr>
        <w:spacing w:after="240" w:before="240" w:lineRule="auto"/>
        <w:rPr/>
      </w:pPr>
      <w:r w:rsidDel="00000000" w:rsidR="00000000" w:rsidRPr="00000000">
        <w:rPr>
          <w:rtl w:val="0"/>
        </w:rPr>
        <w:t xml:space="preserve">Potentially, yes, through the procedures available to eligible applicants abroad.</w:t>
      </w:r>
    </w:p>
    <w:p w:rsidR="00000000" w:rsidDel="00000000" w:rsidP="00000000" w:rsidRDefault="00000000" w:rsidRPr="00000000" w14:paraId="000035AB">
      <w:pPr>
        <w:pStyle w:val="Heading3"/>
        <w:keepNext w:val="0"/>
        <w:keepLines w:val="0"/>
        <w:spacing w:before="280" w:lineRule="auto"/>
        <w:rPr>
          <w:b w:val="1"/>
          <w:bCs w:val="1"/>
          <w:color w:val="000000"/>
          <w:sz w:val="26"/>
          <w:szCs w:val="26"/>
        </w:rPr>
      </w:pPr>
      <w:bookmarkStart w:colFirst="0" w:colLast="0" w:name="_eoq2bhlcxcfg" w:id="5180"/>
      <w:bookmarkEnd w:id="5180"/>
      <w:r w:rsidDel="00000000" w:rsidR="00000000" w:rsidRPr="00000000">
        <w:rPr>
          <w:b w:val="1"/>
          <w:bCs w:val="1"/>
          <w:color w:val="000000"/>
          <w:sz w:val="26"/>
          <w:szCs w:val="26"/>
          <w:rtl w:val="0"/>
        </w:rPr>
        <w:t xml:space="preserve">10. Does obtaining a CPF make me a Brazilian tax resident?</w:t>
      </w:r>
    </w:p>
    <w:p w:rsidR="00000000" w:rsidDel="00000000" w:rsidP="00000000" w:rsidRDefault="00000000" w:rsidRPr="00000000" w14:paraId="000035AC">
      <w:pPr>
        <w:spacing w:after="240" w:before="240" w:lineRule="auto"/>
        <w:rPr/>
      </w:pPr>
      <w:r w:rsidDel="00000000" w:rsidR="00000000" w:rsidRPr="00000000">
        <w:rPr>
          <w:rtl w:val="0"/>
        </w:rPr>
        <w:t xml:space="preserve">No. CPF registration alone does not determine tax residence.</w:t>
      </w:r>
    </w:p>
    <w:p w:rsidR="00000000" w:rsidDel="00000000" w:rsidP="00000000" w:rsidRDefault="00000000" w:rsidRPr="00000000" w14:paraId="000035AD">
      <w:pPr>
        <w:pStyle w:val="Heading3"/>
        <w:keepNext w:val="0"/>
        <w:keepLines w:val="0"/>
        <w:spacing w:before="280" w:lineRule="auto"/>
        <w:rPr>
          <w:b w:val="1"/>
          <w:bCs w:val="1"/>
          <w:color w:val="000000"/>
          <w:sz w:val="26"/>
          <w:szCs w:val="26"/>
        </w:rPr>
      </w:pPr>
      <w:bookmarkStart w:colFirst="0" w:colLast="0" w:name="_q8wmng60pxj4" w:id="5181"/>
      <w:bookmarkEnd w:id="5181"/>
      <w:r w:rsidDel="00000000" w:rsidR="00000000" w:rsidRPr="00000000">
        <w:rPr>
          <w:b w:val="1"/>
          <w:bCs w:val="1"/>
          <w:color w:val="000000"/>
          <w:sz w:val="26"/>
          <w:szCs w:val="26"/>
          <w:rtl w:val="0"/>
        </w:rPr>
        <w:t xml:space="preserve">11. Can I open a Brazilian bank account from the United States?</w:t>
      </w:r>
    </w:p>
    <w:p w:rsidR="00000000" w:rsidDel="00000000" w:rsidP="00000000" w:rsidRDefault="00000000" w:rsidRPr="00000000" w14:paraId="000035AE">
      <w:pPr>
        <w:spacing w:after="240" w:before="240" w:lineRule="auto"/>
        <w:rPr/>
      </w:pPr>
      <w:r w:rsidDel="00000000" w:rsidR="00000000" w:rsidRPr="00000000">
        <w:rPr>
          <w:rtl w:val="0"/>
        </w:rPr>
        <w:t xml:space="preserve">Potentially, yes, if the institution accepts your application and provides an appropriate product.</w:t>
      </w:r>
    </w:p>
    <w:p w:rsidR="00000000" w:rsidDel="00000000" w:rsidP="00000000" w:rsidRDefault="00000000" w:rsidRPr="00000000" w14:paraId="000035AF">
      <w:pPr>
        <w:pStyle w:val="Heading3"/>
        <w:keepNext w:val="0"/>
        <w:keepLines w:val="0"/>
        <w:spacing w:before="280" w:lineRule="auto"/>
        <w:rPr>
          <w:b w:val="1"/>
          <w:bCs w:val="1"/>
          <w:color w:val="000000"/>
          <w:sz w:val="26"/>
          <w:szCs w:val="26"/>
        </w:rPr>
      </w:pPr>
      <w:bookmarkStart w:colFirst="0" w:colLast="0" w:name="_a1k00hrfkysz" w:id="5182"/>
      <w:bookmarkEnd w:id="5182"/>
      <w:r w:rsidDel="00000000" w:rsidR="00000000" w:rsidRPr="00000000">
        <w:rPr>
          <w:b w:val="1"/>
          <w:bCs w:val="1"/>
          <w:color w:val="000000"/>
          <w:sz w:val="26"/>
          <w:szCs w:val="26"/>
          <w:rtl w:val="0"/>
        </w:rPr>
        <w:t xml:space="preserve">12. Can I open an account from Europe?</w:t>
      </w:r>
    </w:p>
    <w:p w:rsidR="00000000" w:rsidDel="00000000" w:rsidP="00000000" w:rsidRDefault="00000000" w:rsidRPr="00000000" w14:paraId="000035B0">
      <w:pPr>
        <w:spacing w:after="240" w:before="240" w:lineRule="auto"/>
        <w:rPr/>
      </w:pPr>
      <w:r w:rsidDel="00000000" w:rsidR="00000000" w:rsidRPr="00000000">
        <w:rPr>
          <w:rtl w:val="0"/>
        </w:rPr>
        <w:t xml:space="preserve">Potentially, yes, subject to the provider's requirements.</w:t>
      </w:r>
    </w:p>
    <w:p w:rsidR="00000000" w:rsidDel="00000000" w:rsidP="00000000" w:rsidRDefault="00000000" w:rsidRPr="00000000" w14:paraId="000035B1">
      <w:pPr>
        <w:pStyle w:val="Heading3"/>
        <w:keepNext w:val="0"/>
        <w:keepLines w:val="0"/>
        <w:spacing w:before="280" w:lineRule="auto"/>
        <w:rPr>
          <w:b w:val="1"/>
          <w:bCs w:val="1"/>
          <w:color w:val="000000"/>
          <w:sz w:val="26"/>
          <w:szCs w:val="26"/>
        </w:rPr>
      </w:pPr>
      <w:bookmarkStart w:colFirst="0" w:colLast="0" w:name="_ramqipnvar5" w:id="5183"/>
      <w:bookmarkEnd w:id="5183"/>
      <w:r w:rsidDel="00000000" w:rsidR="00000000" w:rsidRPr="00000000">
        <w:rPr>
          <w:b w:val="1"/>
          <w:bCs w:val="1"/>
          <w:color w:val="000000"/>
          <w:sz w:val="26"/>
          <w:szCs w:val="26"/>
          <w:rtl w:val="0"/>
        </w:rPr>
        <w:t xml:space="preserve">13. Can Brazilian citizens living abroad have non-resident accounts?</w:t>
      </w:r>
    </w:p>
    <w:p w:rsidR="00000000" w:rsidDel="00000000" w:rsidP="00000000" w:rsidRDefault="00000000" w:rsidRPr="00000000" w14:paraId="000035B2">
      <w:pPr>
        <w:spacing w:after="240" w:before="240" w:lineRule="auto"/>
        <w:rPr/>
      </w:pPr>
      <w:r w:rsidDel="00000000" w:rsidR="00000000" w:rsidRPr="00000000">
        <w:rPr>
          <w:rtl w:val="0"/>
        </w:rPr>
        <w:t xml:space="preserve">Yes, subject to the applicable classification and institutional requirements.</w:t>
      </w:r>
    </w:p>
    <w:p w:rsidR="00000000" w:rsidDel="00000000" w:rsidP="00000000" w:rsidRDefault="00000000" w:rsidRPr="00000000" w14:paraId="000035B3">
      <w:pPr>
        <w:pStyle w:val="Heading3"/>
        <w:keepNext w:val="0"/>
        <w:keepLines w:val="0"/>
        <w:spacing w:before="280" w:lineRule="auto"/>
        <w:rPr>
          <w:b w:val="1"/>
          <w:bCs w:val="1"/>
          <w:color w:val="000000"/>
          <w:sz w:val="26"/>
          <w:szCs w:val="26"/>
        </w:rPr>
      </w:pPr>
      <w:bookmarkStart w:colFirst="0" w:colLast="0" w:name="_mirexq67u0c0" w:id="5184"/>
      <w:bookmarkEnd w:id="5184"/>
      <w:r w:rsidDel="00000000" w:rsidR="00000000" w:rsidRPr="00000000">
        <w:rPr>
          <w:b w:val="1"/>
          <w:bCs w:val="1"/>
          <w:color w:val="000000"/>
          <w:sz w:val="26"/>
          <w:szCs w:val="26"/>
          <w:rtl w:val="0"/>
        </w:rPr>
        <w:t xml:space="preserve">14. Can I open an account entirely online?</w:t>
      </w:r>
    </w:p>
    <w:p w:rsidR="00000000" w:rsidDel="00000000" w:rsidP="00000000" w:rsidRDefault="00000000" w:rsidRPr="00000000" w14:paraId="000035B4">
      <w:pPr>
        <w:spacing w:after="240" w:before="240" w:lineRule="auto"/>
        <w:rPr/>
      </w:pPr>
      <w:r w:rsidDel="00000000" w:rsidR="00000000" w:rsidRPr="00000000">
        <w:rPr>
          <w:rtl w:val="0"/>
        </w:rPr>
        <w:t xml:space="preserve">Some institutions may permit remote onboarding, but availability varies.</w:t>
      </w:r>
    </w:p>
    <w:p w:rsidR="00000000" w:rsidDel="00000000" w:rsidP="00000000" w:rsidRDefault="00000000" w:rsidRPr="00000000" w14:paraId="000035B5">
      <w:pPr>
        <w:pStyle w:val="Heading3"/>
        <w:keepNext w:val="0"/>
        <w:keepLines w:val="0"/>
        <w:spacing w:before="280" w:lineRule="auto"/>
        <w:rPr>
          <w:b w:val="1"/>
          <w:bCs w:val="1"/>
          <w:color w:val="000000"/>
          <w:sz w:val="26"/>
          <w:szCs w:val="26"/>
        </w:rPr>
      </w:pPr>
      <w:bookmarkStart w:colFirst="0" w:colLast="0" w:name="_2ef0onar55h1" w:id="5185"/>
      <w:bookmarkEnd w:id="5185"/>
      <w:r w:rsidDel="00000000" w:rsidR="00000000" w:rsidRPr="00000000">
        <w:rPr>
          <w:b w:val="1"/>
          <w:bCs w:val="1"/>
          <w:color w:val="000000"/>
          <w:sz w:val="26"/>
          <w:szCs w:val="26"/>
          <w:rtl w:val="0"/>
        </w:rPr>
        <w:t xml:space="preserve">15. Can a Brazilian lawyer open the account for me?</w:t>
      </w:r>
    </w:p>
    <w:p w:rsidR="00000000" w:rsidDel="00000000" w:rsidP="00000000" w:rsidRDefault="00000000" w:rsidRPr="00000000" w14:paraId="000035B6">
      <w:pPr>
        <w:spacing w:after="240" w:before="240" w:lineRule="auto"/>
        <w:rPr/>
      </w:pPr>
      <w:r w:rsidDel="00000000" w:rsidR="00000000" w:rsidRPr="00000000">
        <w:rPr>
          <w:rtl w:val="0"/>
        </w:rPr>
        <w:t xml:space="preserve">A lawyer may assist with accepted legal and documentary procedures, but the institution determines whether representation is permitted and whether the application is approved.</w:t>
      </w:r>
    </w:p>
    <w:p w:rsidR="00000000" w:rsidDel="00000000" w:rsidP="00000000" w:rsidRDefault="00000000" w:rsidRPr="00000000" w14:paraId="000035B7">
      <w:pPr>
        <w:pStyle w:val="Heading3"/>
        <w:keepNext w:val="0"/>
        <w:keepLines w:val="0"/>
        <w:spacing w:before="280" w:lineRule="auto"/>
        <w:rPr>
          <w:b w:val="1"/>
          <w:bCs w:val="1"/>
          <w:color w:val="000000"/>
          <w:sz w:val="26"/>
          <w:szCs w:val="26"/>
        </w:rPr>
      </w:pPr>
      <w:bookmarkStart w:colFirst="0" w:colLast="0" w:name="_gxulotkeye1t" w:id="5186"/>
      <w:bookmarkEnd w:id="5186"/>
      <w:r w:rsidDel="00000000" w:rsidR="00000000" w:rsidRPr="00000000">
        <w:rPr>
          <w:b w:val="1"/>
          <w:bCs w:val="1"/>
          <w:color w:val="000000"/>
          <w:sz w:val="26"/>
          <w:szCs w:val="26"/>
          <w:rtl w:val="0"/>
        </w:rPr>
        <w:t xml:space="preserve">16. Do I need a power of attorney?</w:t>
      </w:r>
    </w:p>
    <w:p w:rsidR="00000000" w:rsidDel="00000000" w:rsidP="00000000" w:rsidRDefault="00000000" w:rsidRPr="00000000" w14:paraId="000035B8">
      <w:pPr>
        <w:spacing w:after="240" w:before="240" w:lineRule="auto"/>
        <w:rPr/>
      </w:pPr>
      <w:r w:rsidDel="00000000" w:rsidR="00000000" w:rsidRPr="00000000">
        <w:rPr>
          <w:rtl w:val="0"/>
        </w:rPr>
        <w:t xml:space="preserve">Not always. It depends on the procedure and institution.</w:t>
      </w:r>
    </w:p>
    <w:p w:rsidR="00000000" w:rsidDel="00000000" w:rsidP="00000000" w:rsidRDefault="00000000" w:rsidRPr="00000000" w14:paraId="000035B9">
      <w:pPr>
        <w:pStyle w:val="Heading3"/>
        <w:keepNext w:val="0"/>
        <w:keepLines w:val="0"/>
        <w:spacing w:before="280" w:lineRule="auto"/>
        <w:rPr>
          <w:b w:val="1"/>
          <w:bCs w:val="1"/>
          <w:color w:val="000000"/>
          <w:sz w:val="26"/>
          <w:szCs w:val="26"/>
        </w:rPr>
      </w:pPr>
      <w:bookmarkStart w:colFirst="0" w:colLast="0" w:name="_7jwoq9v1vibe" w:id="5187"/>
      <w:bookmarkEnd w:id="5187"/>
      <w:r w:rsidDel="00000000" w:rsidR="00000000" w:rsidRPr="00000000">
        <w:rPr>
          <w:b w:val="1"/>
          <w:bCs w:val="1"/>
          <w:color w:val="000000"/>
          <w:sz w:val="26"/>
          <w:szCs w:val="26"/>
          <w:rtl w:val="0"/>
        </w:rPr>
        <w:t xml:space="preserve">17. Which Brazilian bank accepts non-residents?</w:t>
      </w:r>
    </w:p>
    <w:p w:rsidR="00000000" w:rsidDel="00000000" w:rsidP="00000000" w:rsidRDefault="00000000" w:rsidRPr="00000000" w14:paraId="000035BA">
      <w:pPr>
        <w:spacing w:after="240" w:before="240" w:lineRule="auto"/>
        <w:rPr/>
      </w:pPr>
      <w:r w:rsidDel="00000000" w:rsidR="00000000" w:rsidRPr="00000000">
        <w:rPr>
          <w:rtl w:val="0"/>
        </w:rPr>
        <w:t xml:space="preserve">Availability varies. The current eligibility and product conditions must be confirmed directly with the relevant institutions.</w:t>
      </w:r>
    </w:p>
    <w:p w:rsidR="00000000" w:rsidDel="00000000" w:rsidP="00000000" w:rsidRDefault="00000000" w:rsidRPr="00000000" w14:paraId="000035BB">
      <w:pPr>
        <w:pStyle w:val="Heading3"/>
        <w:keepNext w:val="0"/>
        <w:keepLines w:val="0"/>
        <w:spacing w:before="280" w:lineRule="auto"/>
        <w:rPr>
          <w:b w:val="1"/>
          <w:bCs w:val="1"/>
          <w:color w:val="000000"/>
          <w:sz w:val="26"/>
          <w:szCs w:val="26"/>
        </w:rPr>
      </w:pPr>
      <w:bookmarkStart w:colFirst="0" w:colLast="0" w:name="_4mj5kor9ig9s" w:id="5188"/>
      <w:bookmarkEnd w:id="5188"/>
      <w:r w:rsidDel="00000000" w:rsidR="00000000" w:rsidRPr="00000000">
        <w:rPr>
          <w:b w:val="1"/>
          <w:bCs w:val="1"/>
          <w:color w:val="000000"/>
          <w:sz w:val="26"/>
          <w:szCs w:val="26"/>
          <w:rtl w:val="0"/>
        </w:rPr>
        <w:t xml:space="preserve">18. Can I use Nubank or another digital bank?</w:t>
      </w:r>
    </w:p>
    <w:p w:rsidR="00000000" w:rsidDel="00000000" w:rsidP="00000000" w:rsidRDefault="00000000" w:rsidRPr="00000000" w14:paraId="000035BC">
      <w:pPr>
        <w:spacing w:after="240" w:before="240" w:lineRule="auto"/>
        <w:rPr/>
      </w:pPr>
      <w:r w:rsidDel="00000000" w:rsidR="00000000" w:rsidRPr="00000000">
        <w:rPr>
          <w:rtl w:val="0"/>
        </w:rPr>
        <w:t xml:space="preserve">Eligibility depends on the provider's current onboarding rules and available account products.</w:t>
      </w:r>
    </w:p>
    <w:p w:rsidR="00000000" w:rsidDel="00000000" w:rsidP="00000000" w:rsidRDefault="00000000" w:rsidRPr="00000000" w14:paraId="000035BD">
      <w:pPr>
        <w:pStyle w:val="Heading3"/>
        <w:keepNext w:val="0"/>
        <w:keepLines w:val="0"/>
        <w:spacing w:before="280" w:lineRule="auto"/>
        <w:rPr>
          <w:b w:val="1"/>
          <w:bCs w:val="1"/>
          <w:color w:val="000000"/>
          <w:sz w:val="26"/>
          <w:szCs w:val="26"/>
        </w:rPr>
      </w:pPr>
      <w:bookmarkStart w:colFirst="0" w:colLast="0" w:name="_kjshcw82zbvn" w:id="5189"/>
      <w:bookmarkEnd w:id="5189"/>
      <w:r w:rsidDel="00000000" w:rsidR="00000000" w:rsidRPr="00000000">
        <w:rPr>
          <w:b w:val="1"/>
          <w:bCs w:val="1"/>
          <w:color w:val="000000"/>
          <w:sz w:val="26"/>
          <w:szCs w:val="26"/>
          <w:rtl w:val="0"/>
        </w:rPr>
        <w:t xml:space="preserve">19. Can I use PIX with a non-resident account?</w:t>
      </w:r>
    </w:p>
    <w:p w:rsidR="00000000" w:rsidDel="00000000" w:rsidP="00000000" w:rsidRDefault="00000000" w:rsidRPr="00000000" w14:paraId="000035BE">
      <w:pPr>
        <w:spacing w:after="240" w:before="240" w:lineRule="auto"/>
        <w:rPr/>
      </w:pPr>
      <w:r w:rsidDel="00000000" w:rsidR="00000000" w:rsidRPr="00000000">
        <w:rPr>
          <w:rtl w:val="0"/>
        </w:rPr>
        <w:t xml:space="preserve">Potentially, yes, if the institution supports PIX for that account.</w:t>
      </w:r>
    </w:p>
    <w:p w:rsidR="00000000" w:rsidDel="00000000" w:rsidP="00000000" w:rsidRDefault="00000000" w:rsidRPr="00000000" w14:paraId="000035BF">
      <w:pPr>
        <w:pStyle w:val="Heading3"/>
        <w:keepNext w:val="0"/>
        <w:keepLines w:val="0"/>
        <w:spacing w:before="280" w:lineRule="auto"/>
        <w:rPr>
          <w:b w:val="1"/>
          <w:bCs w:val="1"/>
          <w:color w:val="000000"/>
          <w:sz w:val="26"/>
          <w:szCs w:val="26"/>
        </w:rPr>
      </w:pPr>
      <w:bookmarkStart w:colFirst="0" w:colLast="0" w:name="_axga49f63hrv" w:id="5190"/>
      <w:bookmarkEnd w:id="5190"/>
      <w:r w:rsidDel="00000000" w:rsidR="00000000" w:rsidRPr="00000000">
        <w:rPr>
          <w:b w:val="1"/>
          <w:bCs w:val="1"/>
          <w:color w:val="000000"/>
          <w:sz w:val="26"/>
          <w:szCs w:val="26"/>
          <w:rtl w:val="0"/>
        </w:rPr>
        <w:t xml:space="preserve">20. Can I pay Brazilian boletos?</w:t>
      </w:r>
    </w:p>
    <w:p w:rsidR="00000000" w:rsidDel="00000000" w:rsidP="00000000" w:rsidRDefault="00000000" w:rsidRPr="00000000" w14:paraId="000035C0">
      <w:pPr>
        <w:spacing w:after="240" w:before="240" w:lineRule="auto"/>
        <w:rPr/>
      </w:pPr>
      <w:r w:rsidDel="00000000" w:rsidR="00000000" w:rsidRPr="00000000">
        <w:rPr>
          <w:rtl w:val="0"/>
        </w:rPr>
        <w:t xml:space="preserve">Potentially, yes, subject to the account's available functions.</w:t>
      </w:r>
    </w:p>
    <w:p w:rsidR="00000000" w:rsidDel="00000000" w:rsidP="00000000" w:rsidRDefault="00000000" w:rsidRPr="00000000" w14:paraId="000035C1">
      <w:pPr>
        <w:pStyle w:val="Heading3"/>
        <w:keepNext w:val="0"/>
        <w:keepLines w:val="0"/>
        <w:spacing w:before="280" w:lineRule="auto"/>
        <w:rPr>
          <w:b w:val="1"/>
          <w:bCs w:val="1"/>
          <w:color w:val="000000"/>
          <w:sz w:val="26"/>
          <w:szCs w:val="26"/>
        </w:rPr>
      </w:pPr>
      <w:bookmarkStart w:colFirst="0" w:colLast="0" w:name="_4w31bpgn9p4p" w:id="5191"/>
      <w:bookmarkEnd w:id="5191"/>
      <w:r w:rsidDel="00000000" w:rsidR="00000000" w:rsidRPr="00000000">
        <w:rPr>
          <w:b w:val="1"/>
          <w:bCs w:val="1"/>
          <w:color w:val="000000"/>
          <w:sz w:val="26"/>
          <w:szCs w:val="26"/>
          <w:rtl w:val="0"/>
        </w:rPr>
        <w:t xml:space="preserve">21. Can I receive rental income?</w:t>
      </w:r>
    </w:p>
    <w:p w:rsidR="00000000" w:rsidDel="00000000" w:rsidP="00000000" w:rsidRDefault="00000000" w:rsidRPr="00000000" w14:paraId="000035C2">
      <w:pPr>
        <w:spacing w:after="240" w:before="240" w:lineRule="auto"/>
        <w:rPr/>
      </w:pPr>
      <w:r w:rsidDel="00000000" w:rsidR="00000000" w:rsidRPr="00000000">
        <w:rPr>
          <w:rtl w:val="0"/>
        </w:rPr>
        <w:t xml:space="preserve">Potentially, yes, subject to the relevant account, contractual, and tax requirements.</w:t>
      </w:r>
    </w:p>
    <w:p w:rsidR="00000000" w:rsidDel="00000000" w:rsidP="00000000" w:rsidRDefault="00000000" w:rsidRPr="00000000" w14:paraId="000035C3">
      <w:pPr>
        <w:pStyle w:val="Heading3"/>
        <w:keepNext w:val="0"/>
        <w:keepLines w:val="0"/>
        <w:spacing w:before="280" w:lineRule="auto"/>
        <w:rPr>
          <w:b w:val="1"/>
          <w:bCs w:val="1"/>
          <w:color w:val="000000"/>
          <w:sz w:val="26"/>
          <w:szCs w:val="26"/>
        </w:rPr>
      </w:pPr>
      <w:bookmarkStart w:colFirst="0" w:colLast="0" w:name="_dg2xzq7lfmzs" w:id="5192"/>
      <w:bookmarkEnd w:id="5192"/>
      <w:r w:rsidDel="00000000" w:rsidR="00000000" w:rsidRPr="00000000">
        <w:rPr>
          <w:b w:val="1"/>
          <w:bCs w:val="1"/>
          <w:color w:val="000000"/>
          <w:sz w:val="26"/>
          <w:szCs w:val="26"/>
          <w:rtl w:val="0"/>
        </w:rPr>
        <w:t xml:space="preserve">22. Can I use the account to pay IPTU and condominium fees?</w:t>
      </w:r>
    </w:p>
    <w:p w:rsidR="00000000" w:rsidDel="00000000" w:rsidP="00000000" w:rsidRDefault="00000000" w:rsidRPr="00000000" w14:paraId="000035C4">
      <w:pPr>
        <w:spacing w:after="240" w:before="240" w:lineRule="auto"/>
        <w:rPr/>
      </w:pPr>
      <w:r w:rsidDel="00000000" w:rsidR="00000000" w:rsidRPr="00000000">
        <w:rPr>
          <w:rtl w:val="0"/>
        </w:rPr>
        <w:t xml:space="preserve">Potentially, yes, where the relevant payment services are supported.</w:t>
      </w:r>
    </w:p>
    <w:p w:rsidR="00000000" w:rsidDel="00000000" w:rsidP="00000000" w:rsidRDefault="00000000" w:rsidRPr="00000000" w14:paraId="000035C5">
      <w:pPr>
        <w:pStyle w:val="Heading3"/>
        <w:keepNext w:val="0"/>
        <w:keepLines w:val="0"/>
        <w:spacing w:before="280" w:lineRule="auto"/>
        <w:rPr>
          <w:b w:val="1"/>
          <w:bCs w:val="1"/>
          <w:color w:val="000000"/>
          <w:sz w:val="26"/>
          <w:szCs w:val="26"/>
        </w:rPr>
      </w:pPr>
      <w:bookmarkStart w:colFirst="0" w:colLast="0" w:name="_tzxi3kf7ca4k" w:id="5193"/>
      <w:bookmarkEnd w:id="5193"/>
      <w:r w:rsidDel="00000000" w:rsidR="00000000" w:rsidRPr="00000000">
        <w:rPr>
          <w:b w:val="1"/>
          <w:bCs w:val="1"/>
          <w:color w:val="000000"/>
          <w:sz w:val="26"/>
          <w:szCs w:val="26"/>
          <w:rtl w:val="0"/>
        </w:rPr>
        <w:t xml:space="preserve">23. Can I receive money from abroad?</w:t>
      </w:r>
    </w:p>
    <w:p w:rsidR="00000000" w:rsidDel="00000000" w:rsidP="00000000" w:rsidRDefault="00000000" w:rsidRPr="00000000" w14:paraId="000035C6">
      <w:pPr>
        <w:spacing w:after="240" w:before="240" w:lineRule="auto"/>
        <w:rPr/>
      </w:pPr>
      <w:r w:rsidDel="00000000" w:rsidR="00000000" w:rsidRPr="00000000">
        <w:rPr>
          <w:rtl w:val="0"/>
        </w:rPr>
        <w:t xml:space="preserve">Eligible cross-border receipts may be possible through the provider's authorized arrangements.</w:t>
      </w:r>
    </w:p>
    <w:p w:rsidR="00000000" w:rsidDel="00000000" w:rsidP="00000000" w:rsidRDefault="00000000" w:rsidRPr="00000000" w14:paraId="000035C7">
      <w:pPr>
        <w:pStyle w:val="Heading3"/>
        <w:keepNext w:val="0"/>
        <w:keepLines w:val="0"/>
        <w:spacing w:before="280" w:lineRule="auto"/>
        <w:rPr>
          <w:b w:val="1"/>
          <w:bCs w:val="1"/>
          <w:color w:val="000000"/>
          <w:sz w:val="26"/>
          <w:szCs w:val="26"/>
        </w:rPr>
      </w:pPr>
      <w:bookmarkStart w:colFirst="0" w:colLast="0" w:name="_cm8kbo5q7t7c" w:id="5194"/>
      <w:bookmarkEnd w:id="5194"/>
      <w:r w:rsidDel="00000000" w:rsidR="00000000" w:rsidRPr="00000000">
        <w:rPr>
          <w:b w:val="1"/>
          <w:bCs w:val="1"/>
          <w:color w:val="000000"/>
          <w:sz w:val="26"/>
          <w:szCs w:val="26"/>
          <w:rtl w:val="0"/>
        </w:rPr>
        <w:t xml:space="preserve">24. Can I send money from Brazil to another country?</w:t>
      </w:r>
    </w:p>
    <w:p w:rsidR="00000000" w:rsidDel="00000000" w:rsidP="00000000" w:rsidRDefault="00000000" w:rsidRPr="00000000" w14:paraId="000035C8">
      <w:pPr>
        <w:spacing w:after="240" w:before="240" w:lineRule="auto"/>
        <w:rPr/>
      </w:pPr>
      <w:r w:rsidDel="00000000" w:rsidR="00000000" w:rsidRPr="00000000">
        <w:rPr>
          <w:rtl w:val="0"/>
        </w:rPr>
        <w:t xml:space="preserve">Potentially, yes, subject to applicable foreign-exchange, tax, and banking requirements.</w:t>
      </w:r>
    </w:p>
    <w:p w:rsidR="00000000" w:rsidDel="00000000" w:rsidP="00000000" w:rsidRDefault="00000000" w:rsidRPr="00000000" w14:paraId="000035C9">
      <w:pPr>
        <w:pStyle w:val="Heading3"/>
        <w:keepNext w:val="0"/>
        <w:keepLines w:val="0"/>
        <w:spacing w:before="280" w:lineRule="auto"/>
        <w:rPr>
          <w:b w:val="1"/>
          <w:bCs w:val="1"/>
          <w:color w:val="000000"/>
          <w:sz w:val="26"/>
          <w:szCs w:val="26"/>
        </w:rPr>
      </w:pPr>
      <w:bookmarkStart w:colFirst="0" w:colLast="0" w:name="_svlosodnf0d5" w:id="5195"/>
      <w:bookmarkEnd w:id="5195"/>
      <w:r w:rsidDel="00000000" w:rsidR="00000000" w:rsidRPr="00000000">
        <w:rPr>
          <w:b w:val="1"/>
          <w:bCs w:val="1"/>
          <w:color w:val="000000"/>
          <w:sz w:val="26"/>
          <w:szCs w:val="26"/>
          <w:rtl w:val="0"/>
        </w:rPr>
        <w:t xml:space="preserve">25. Can I keep US dollars in my Brazilian account?</w:t>
      </w:r>
    </w:p>
    <w:p w:rsidR="00000000" w:rsidDel="00000000" w:rsidP="00000000" w:rsidRDefault="00000000" w:rsidRPr="00000000" w14:paraId="000035CA">
      <w:pPr>
        <w:spacing w:after="240" w:before="240" w:lineRule="auto"/>
        <w:rPr/>
      </w:pPr>
      <w:r w:rsidDel="00000000" w:rsidR="00000000" w:rsidRPr="00000000">
        <w:rPr>
          <w:rtl w:val="0"/>
        </w:rPr>
        <w:t xml:space="preserve">Ordinary accounts in reais do not automatically permit foreign-currency balances. Foreign-currency accounts are subject to separate rules and eligibility criteria.</w:t>
      </w:r>
    </w:p>
    <w:p w:rsidR="00000000" w:rsidDel="00000000" w:rsidP="00000000" w:rsidRDefault="00000000" w:rsidRPr="00000000" w14:paraId="000035CB">
      <w:pPr>
        <w:pStyle w:val="Heading3"/>
        <w:keepNext w:val="0"/>
        <w:keepLines w:val="0"/>
        <w:spacing w:before="280" w:lineRule="auto"/>
        <w:rPr>
          <w:b w:val="1"/>
          <w:bCs w:val="1"/>
          <w:color w:val="000000"/>
          <w:sz w:val="26"/>
          <w:szCs w:val="26"/>
        </w:rPr>
      </w:pPr>
      <w:bookmarkStart w:colFirst="0" w:colLast="0" w:name="_it0vctdp0si" w:id="5196"/>
      <w:bookmarkEnd w:id="5196"/>
      <w:r w:rsidDel="00000000" w:rsidR="00000000" w:rsidRPr="00000000">
        <w:rPr>
          <w:b w:val="1"/>
          <w:bCs w:val="1"/>
          <w:color w:val="000000"/>
          <w:sz w:val="26"/>
          <w:szCs w:val="26"/>
          <w:rtl w:val="0"/>
        </w:rPr>
        <w:t xml:space="preserve">26. Can I open a joint account?</w:t>
      </w:r>
    </w:p>
    <w:p w:rsidR="00000000" w:rsidDel="00000000" w:rsidP="00000000" w:rsidRDefault="00000000" w:rsidRPr="00000000" w14:paraId="000035CC">
      <w:pPr>
        <w:spacing w:after="240" w:before="240" w:lineRule="auto"/>
        <w:rPr/>
      </w:pPr>
      <w:r w:rsidDel="00000000" w:rsidR="00000000" w:rsidRPr="00000000">
        <w:rPr>
          <w:rtl w:val="0"/>
        </w:rPr>
        <w:t xml:space="preserve">Availability depends on the institution and the relevant account product.</w:t>
      </w:r>
    </w:p>
    <w:p w:rsidR="00000000" w:rsidDel="00000000" w:rsidP="00000000" w:rsidRDefault="00000000" w:rsidRPr="00000000" w14:paraId="000035CD">
      <w:pPr>
        <w:pStyle w:val="Heading3"/>
        <w:keepNext w:val="0"/>
        <w:keepLines w:val="0"/>
        <w:spacing w:before="280" w:lineRule="auto"/>
        <w:rPr>
          <w:b w:val="1"/>
          <w:bCs w:val="1"/>
          <w:color w:val="000000"/>
          <w:sz w:val="26"/>
          <w:szCs w:val="26"/>
        </w:rPr>
      </w:pPr>
      <w:bookmarkStart w:colFirst="0" w:colLast="0" w:name="_4kdlzg1qiui2" w:id="5197"/>
      <w:bookmarkEnd w:id="5197"/>
      <w:r w:rsidDel="00000000" w:rsidR="00000000" w:rsidRPr="00000000">
        <w:rPr>
          <w:b w:val="1"/>
          <w:bCs w:val="1"/>
          <w:color w:val="000000"/>
          <w:sz w:val="26"/>
          <w:szCs w:val="26"/>
          <w:rtl w:val="0"/>
        </w:rPr>
        <w:t xml:space="preserve">27. Can I receive a debit card?</w:t>
      </w:r>
    </w:p>
    <w:p w:rsidR="00000000" w:rsidDel="00000000" w:rsidP="00000000" w:rsidRDefault="00000000" w:rsidRPr="00000000" w14:paraId="000035CE">
      <w:pPr>
        <w:spacing w:after="240" w:before="240" w:lineRule="auto"/>
        <w:rPr/>
      </w:pPr>
      <w:r w:rsidDel="00000000" w:rsidR="00000000" w:rsidRPr="00000000">
        <w:rPr>
          <w:rtl w:val="0"/>
        </w:rPr>
        <w:t xml:space="preserve">Potentially, yes, if offered by the institution.</w:t>
      </w:r>
    </w:p>
    <w:p w:rsidR="00000000" w:rsidDel="00000000" w:rsidP="00000000" w:rsidRDefault="00000000" w:rsidRPr="00000000" w14:paraId="000035CF">
      <w:pPr>
        <w:pStyle w:val="Heading3"/>
        <w:keepNext w:val="0"/>
        <w:keepLines w:val="0"/>
        <w:spacing w:before="280" w:lineRule="auto"/>
        <w:rPr>
          <w:b w:val="1"/>
          <w:bCs w:val="1"/>
          <w:color w:val="000000"/>
          <w:sz w:val="26"/>
          <w:szCs w:val="26"/>
        </w:rPr>
      </w:pPr>
      <w:bookmarkStart w:colFirst="0" w:colLast="0" w:name="_dysrf76ekvji" w:id="5198"/>
      <w:bookmarkEnd w:id="5198"/>
      <w:r w:rsidDel="00000000" w:rsidR="00000000" w:rsidRPr="00000000">
        <w:rPr>
          <w:b w:val="1"/>
          <w:bCs w:val="1"/>
          <w:color w:val="000000"/>
          <w:sz w:val="26"/>
          <w:szCs w:val="26"/>
          <w:rtl w:val="0"/>
        </w:rPr>
        <w:t xml:space="preserve">28. Can I obtain a credit card?</w:t>
      </w:r>
    </w:p>
    <w:p w:rsidR="00000000" w:rsidDel="00000000" w:rsidP="00000000" w:rsidRDefault="00000000" w:rsidRPr="00000000" w14:paraId="000035D0">
      <w:pPr>
        <w:spacing w:after="240" w:before="240" w:lineRule="auto"/>
        <w:rPr/>
      </w:pPr>
      <w:r w:rsidDel="00000000" w:rsidR="00000000" w:rsidRPr="00000000">
        <w:rPr>
          <w:rtl w:val="0"/>
        </w:rPr>
        <w:t xml:space="preserve">Credit approval is separate from deposit account opening and depends on the institution's criteria.</w:t>
      </w:r>
    </w:p>
    <w:p w:rsidR="00000000" w:rsidDel="00000000" w:rsidP="00000000" w:rsidRDefault="00000000" w:rsidRPr="00000000" w14:paraId="000035D1">
      <w:pPr>
        <w:pStyle w:val="Heading3"/>
        <w:keepNext w:val="0"/>
        <w:keepLines w:val="0"/>
        <w:spacing w:before="280" w:lineRule="auto"/>
        <w:rPr>
          <w:b w:val="1"/>
          <w:bCs w:val="1"/>
          <w:color w:val="000000"/>
          <w:sz w:val="26"/>
          <w:szCs w:val="26"/>
        </w:rPr>
      </w:pPr>
      <w:bookmarkStart w:colFirst="0" w:colLast="0" w:name="_spvqw5cpzzhm" w:id="5199"/>
      <w:bookmarkEnd w:id="5199"/>
      <w:r w:rsidDel="00000000" w:rsidR="00000000" w:rsidRPr="00000000">
        <w:rPr>
          <w:b w:val="1"/>
          <w:bCs w:val="1"/>
          <w:color w:val="000000"/>
          <w:sz w:val="26"/>
          <w:szCs w:val="26"/>
          <w:rtl w:val="0"/>
        </w:rPr>
        <w:t xml:space="preserve">29. Can I obtain a mortgage as a non-resident?</w:t>
      </w:r>
    </w:p>
    <w:p w:rsidR="00000000" w:rsidDel="00000000" w:rsidP="00000000" w:rsidRDefault="00000000" w:rsidRPr="00000000" w14:paraId="000035D2">
      <w:pPr>
        <w:spacing w:after="240" w:before="240" w:lineRule="auto"/>
        <w:rPr/>
      </w:pPr>
      <w:r w:rsidDel="00000000" w:rsidR="00000000" w:rsidRPr="00000000">
        <w:rPr>
          <w:rtl w:val="0"/>
        </w:rPr>
        <w:t xml:space="preserve">Some financing arrangements may be available, but eligibility and lending criteria require separate assessment.</w:t>
      </w:r>
    </w:p>
    <w:p w:rsidR="00000000" w:rsidDel="00000000" w:rsidP="00000000" w:rsidRDefault="00000000" w:rsidRPr="00000000" w14:paraId="000035D3">
      <w:pPr>
        <w:pStyle w:val="Heading3"/>
        <w:keepNext w:val="0"/>
        <w:keepLines w:val="0"/>
        <w:spacing w:before="280" w:lineRule="auto"/>
        <w:rPr>
          <w:b w:val="1"/>
          <w:bCs w:val="1"/>
          <w:color w:val="000000"/>
          <w:sz w:val="26"/>
          <w:szCs w:val="26"/>
        </w:rPr>
      </w:pPr>
      <w:bookmarkStart w:colFirst="0" w:colLast="0" w:name="_5t50ffl8ick1" w:id="5200"/>
      <w:bookmarkEnd w:id="5200"/>
      <w:r w:rsidDel="00000000" w:rsidR="00000000" w:rsidRPr="00000000">
        <w:rPr>
          <w:b w:val="1"/>
          <w:bCs w:val="1"/>
          <w:color w:val="000000"/>
          <w:sz w:val="26"/>
          <w:szCs w:val="26"/>
          <w:rtl w:val="0"/>
        </w:rPr>
        <w:t xml:space="preserve">30. Does a Brazilian bank account make me a tax resident?</w:t>
      </w:r>
    </w:p>
    <w:p w:rsidR="00000000" w:rsidDel="00000000" w:rsidP="00000000" w:rsidRDefault="00000000" w:rsidRPr="00000000" w14:paraId="000035D4">
      <w:pPr>
        <w:spacing w:after="240" w:before="240" w:lineRule="auto"/>
        <w:rPr/>
      </w:pPr>
      <w:r w:rsidDel="00000000" w:rsidR="00000000" w:rsidRPr="00000000">
        <w:rPr>
          <w:rtl w:val="0"/>
        </w:rPr>
        <w:t xml:space="preserve">No. Tax residence depends on the applicable legal rules and relevant facts.</w:t>
      </w:r>
    </w:p>
    <w:p w:rsidR="00000000" w:rsidDel="00000000" w:rsidP="00000000" w:rsidRDefault="00000000" w:rsidRPr="00000000" w14:paraId="000035D5">
      <w:pPr>
        <w:pStyle w:val="Heading3"/>
        <w:keepNext w:val="0"/>
        <w:keepLines w:val="0"/>
        <w:spacing w:before="280" w:lineRule="auto"/>
        <w:rPr>
          <w:b w:val="1"/>
          <w:bCs w:val="1"/>
          <w:color w:val="000000"/>
          <w:sz w:val="26"/>
          <w:szCs w:val="26"/>
        </w:rPr>
      </w:pPr>
      <w:bookmarkStart w:colFirst="0" w:colLast="0" w:name="_af9i7ked5bgf" w:id="5201"/>
      <w:bookmarkEnd w:id="5201"/>
      <w:r w:rsidDel="00000000" w:rsidR="00000000" w:rsidRPr="00000000">
        <w:rPr>
          <w:b w:val="1"/>
          <w:bCs w:val="1"/>
          <w:color w:val="000000"/>
          <w:sz w:val="26"/>
          <w:szCs w:val="26"/>
          <w:rtl w:val="0"/>
        </w:rPr>
        <w:t xml:space="preserve">31. Can I keep a regular account after becoming a non-resident?</w:t>
      </w:r>
    </w:p>
    <w:p w:rsidR="00000000" w:rsidDel="00000000" w:rsidP="00000000" w:rsidRDefault="00000000" w:rsidRPr="00000000" w14:paraId="000035D6">
      <w:pPr>
        <w:spacing w:after="240" w:before="240" w:lineRule="auto"/>
        <w:rPr/>
      </w:pPr>
      <w:r w:rsidDel="00000000" w:rsidR="00000000" w:rsidRPr="00000000">
        <w:rPr>
          <w:rtl w:val="0"/>
        </w:rPr>
        <w:t xml:space="preserve">The institution should be informed of relevant changes, and the appropriate account classification must be assessed.</w:t>
      </w:r>
    </w:p>
    <w:p w:rsidR="00000000" w:rsidDel="00000000" w:rsidP="00000000" w:rsidRDefault="00000000" w:rsidRPr="00000000" w14:paraId="000035D7">
      <w:pPr>
        <w:pStyle w:val="Heading3"/>
        <w:keepNext w:val="0"/>
        <w:keepLines w:val="0"/>
        <w:spacing w:before="280" w:lineRule="auto"/>
        <w:rPr>
          <w:b w:val="1"/>
          <w:bCs w:val="1"/>
          <w:color w:val="000000"/>
          <w:sz w:val="26"/>
          <w:szCs w:val="26"/>
        </w:rPr>
      </w:pPr>
      <w:bookmarkStart w:colFirst="0" w:colLast="0" w:name="_dz6vgsoq4xn4" w:id="5202"/>
      <w:bookmarkEnd w:id="5202"/>
      <w:r w:rsidDel="00000000" w:rsidR="00000000" w:rsidRPr="00000000">
        <w:rPr>
          <w:b w:val="1"/>
          <w:bCs w:val="1"/>
          <w:color w:val="000000"/>
          <w:sz w:val="26"/>
          <w:szCs w:val="26"/>
          <w:rtl w:val="0"/>
        </w:rPr>
        <w:t xml:space="preserve">32. Does filing a Brazilian final departure tax declaration automatically close my account?</w:t>
      </w:r>
    </w:p>
    <w:p w:rsidR="00000000" w:rsidDel="00000000" w:rsidP="00000000" w:rsidRDefault="00000000" w:rsidRPr="00000000" w14:paraId="000035D8">
      <w:pPr>
        <w:spacing w:after="240" w:before="240" w:lineRule="auto"/>
        <w:rPr/>
      </w:pPr>
      <w:r w:rsidDel="00000000" w:rsidR="00000000" w:rsidRPr="00000000">
        <w:rPr>
          <w:rtl w:val="0"/>
        </w:rPr>
        <w:t xml:space="preserve">Not necessarily. The banking consequences depend on the applicable rules and institution's requirements.</w:t>
      </w:r>
    </w:p>
    <w:p w:rsidR="00000000" w:rsidDel="00000000" w:rsidP="00000000" w:rsidRDefault="00000000" w:rsidRPr="00000000" w14:paraId="000035D9">
      <w:pPr>
        <w:pStyle w:val="Heading3"/>
        <w:keepNext w:val="0"/>
        <w:keepLines w:val="0"/>
        <w:spacing w:before="280" w:lineRule="auto"/>
        <w:rPr>
          <w:b w:val="1"/>
          <w:bCs w:val="1"/>
          <w:color w:val="000000"/>
          <w:sz w:val="26"/>
          <w:szCs w:val="26"/>
        </w:rPr>
      </w:pPr>
      <w:bookmarkStart w:colFirst="0" w:colLast="0" w:name="_2l446i8h5ed4" w:id="5203"/>
      <w:bookmarkEnd w:id="5203"/>
      <w:r w:rsidDel="00000000" w:rsidR="00000000" w:rsidRPr="00000000">
        <w:rPr>
          <w:b w:val="1"/>
          <w:bCs w:val="1"/>
          <w:color w:val="000000"/>
          <w:sz w:val="26"/>
          <w:szCs w:val="26"/>
          <w:rtl w:val="0"/>
        </w:rPr>
        <w:t xml:space="preserve">33. Are non-resident accounts expensive?</w:t>
      </w:r>
    </w:p>
    <w:p w:rsidR="00000000" w:rsidDel="00000000" w:rsidP="00000000" w:rsidRDefault="00000000" w:rsidRPr="00000000" w14:paraId="000035DA">
      <w:pPr>
        <w:spacing w:after="240" w:before="240" w:lineRule="auto"/>
        <w:rPr/>
      </w:pPr>
      <w:r w:rsidDel="00000000" w:rsidR="00000000" w:rsidRPr="00000000">
        <w:rPr>
          <w:rtl w:val="0"/>
        </w:rPr>
        <w:t xml:space="preserve">Fees vary by institution, product, and customer profile.</w:t>
      </w:r>
    </w:p>
    <w:p w:rsidR="00000000" w:rsidDel="00000000" w:rsidP="00000000" w:rsidRDefault="00000000" w:rsidRPr="00000000" w14:paraId="000035DB">
      <w:pPr>
        <w:pStyle w:val="Heading3"/>
        <w:keepNext w:val="0"/>
        <w:keepLines w:val="0"/>
        <w:spacing w:before="280" w:lineRule="auto"/>
        <w:rPr>
          <w:b w:val="1"/>
          <w:bCs w:val="1"/>
          <w:color w:val="000000"/>
          <w:sz w:val="26"/>
          <w:szCs w:val="26"/>
        </w:rPr>
      </w:pPr>
      <w:bookmarkStart w:colFirst="0" w:colLast="0" w:name="_23hjk915tfld" w:id="5204"/>
      <w:bookmarkEnd w:id="5204"/>
      <w:r w:rsidDel="00000000" w:rsidR="00000000" w:rsidRPr="00000000">
        <w:rPr>
          <w:b w:val="1"/>
          <w:bCs w:val="1"/>
          <w:color w:val="000000"/>
          <w:sz w:val="26"/>
          <w:szCs w:val="26"/>
          <w:rtl w:val="0"/>
        </w:rPr>
        <w:t xml:space="preserve">34. Is there a minimum balance?</w:t>
      </w:r>
    </w:p>
    <w:p w:rsidR="00000000" w:rsidDel="00000000" w:rsidP="00000000" w:rsidRDefault="00000000" w:rsidRPr="00000000" w14:paraId="000035DC">
      <w:pPr>
        <w:spacing w:after="240" w:before="240" w:lineRule="auto"/>
        <w:rPr/>
      </w:pPr>
      <w:r w:rsidDel="00000000" w:rsidR="00000000" w:rsidRPr="00000000">
        <w:rPr>
          <w:rtl w:val="0"/>
        </w:rPr>
        <w:t xml:space="preserve">Some providers may impose minimum balance requirements, while others may offer different conditions.</w:t>
      </w:r>
    </w:p>
    <w:p w:rsidR="00000000" w:rsidDel="00000000" w:rsidP="00000000" w:rsidRDefault="00000000" w:rsidRPr="00000000" w14:paraId="000035DD">
      <w:pPr>
        <w:pStyle w:val="Heading3"/>
        <w:keepNext w:val="0"/>
        <w:keepLines w:val="0"/>
        <w:spacing w:before="280" w:lineRule="auto"/>
        <w:rPr>
          <w:b w:val="1"/>
          <w:bCs w:val="1"/>
          <w:color w:val="000000"/>
          <w:sz w:val="26"/>
          <w:szCs w:val="26"/>
        </w:rPr>
      </w:pPr>
      <w:bookmarkStart w:colFirst="0" w:colLast="0" w:name="_7rk8c19aw0rk" w:id="5205"/>
      <w:bookmarkEnd w:id="5205"/>
      <w:r w:rsidDel="00000000" w:rsidR="00000000" w:rsidRPr="00000000">
        <w:rPr>
          <w:b w:val="1"/>
          <w:bCs w:val="1"/>
          <w:color w:val="000000"/>
          <w:sz w:val="26"/>
          <w:szCs w:val="26"/>
          <w:rtl w:val="0"/>
        </w:rPr>
        <w:t xml:space="preserve">35. How long does the application take?</w:t>
      </w:r>
    </w:p>
    <w:p w:rsidR="00000000" w:rsidDel="00000000" w:rsidP="00000000" w:rsidRDefault="00000000" w:rsidRPr="00000000" w14:paraId="000035DE">
      <w:pPr>
        <w:spacing w:after="240" w:before="240" w:lineRule="auto"/>
        <w:rPr/>
      </w:pPr>
      <w:r w:rsidDel="00000000" w:rsidR="00000000" w:rsidRPr="00000000">
        <w:rPr>
          <w:rtl w:val="0"/>
        </w:rPr>
        <w:t xml:space="preserve">There is no guaranteed timeframe. Timing depends on documentation, verification, and institutional review.</w:t>
      </w:r>
    </w:p>
    <w:p w:rsidR="00000000" w:rsidDel="00000000" w:rsidP="00000000" w:rsidRDefault="00000000" w:rsidRPr="00000000" w14:paraId="000035DF">
      <w:pPr>
        <w:pStyle w:val="Heading3"/>
        <w:keepNext w:val="0"/>
        <w:keepLines w:val="0"/>
        <w:spacing w:before="280" w:lineRule="auto"/>
        <w:rPr>
          <w:b w:val="1"/>
          <w:bCs w:val="1"/>
          <w:color w:val="000000"/>
          <w:sz w:val="26"/>
          <w:szCs w:val="26"/>
        </w:rPr>
      </w:pPr>
      <w:bookmarkStart w:colFirst="0" w:colLast="0" w:name="_b5gewl3ob9to" w:id="5206"/>
      <w:bookmarkEnd w:id="5206"/>
      <w:r w:rsidDel="00000000" w:rsidR="00000000" w:rsidRPr="00000000">
        <w:rPr>
          <w:b w:val="1"/>
          <w:bCs w:val="1"/>
          <w:color w:val="000000"/>
          <w:sz w:val="26"/>
          <w:szCs w:val="26"/>
          <w:rtl w:val="0"/>
        </w:rPr>
        <w:t xml:space="preserve">36. Can a bank reject my application?</w:t>
      </w:r>
    </w:p>
    <w:p w:rsidR="00000000" w:rsidDel="00000000" w:rsidP="00000000" w:rsidRDefault="00000000" w:rsidRPr="00000000" w14:paraId="000035E0">
      <w:pPr>
        <w:spacing w:after="240" w:before="240" w:lineRule="auto"/>
        <w:rPr/>
      </w:pPr>
      <w:r w:rsidDel="00000000" w:rsidR="00000000" w:rsidRPr="00000000">
        <w:rPr>
          <w:rtl w:val="0"/>
        </w:rPr>
        <w:t xml:space="preserve">Yes. Financial institutions apply their own eligibility and compliance requirements.</w:t>
      </w:r>
    </w:p>
    <w:p w:rsidR="00000000" w:rsidDel="00000000" w:rsidP="00000000" w:rsidRDefault="00000000" w:rsidRPr="00000000" w14:paraId="000035E1">
      <w:pPr>
        <w:pStyle w:val="Heading3"/>
        <w:keepNext w:val="0"/>
        <w:keepLines w:val="0"/>
        <w:spacing w:before="280" w:lineRule="auto"/>
        <w:rPr>
          <w:b w:val="1"/>
          <w:bCs w:val="1"/>
          <w:color w:val="000000"/>
          <w:sz w:val="26"/>
          <w:szCs w:val="26"/>
        </w:rPr>
      </w:pPr>
      <w:bookmarkStart w:colFirst="0" w:colLast="0" w:name="_drau68rgmko1" w:id="5207"/>
      <w:bookmarkEnd w:id="5207"/>
      <w:r w:rsidDel="00000000" w:rsidR="00000000" w:rsidRPr="00000000">
        <w:rPr>
          <w:b w:val="1"/>
          <w:bCs w:val="1"/>
          <w:color w:val="000000"/>
          <w:sz w:val="26"/>
          <w:szCs w:val="26"/>
          <w:rtl w:val="0"/>
        </w:rPr>
        <w:t xml:space="preserve">37. Can a foreign LLC open a Brazilian bank account?</w:t>
      </w:r>
    </w:p>
    <w:p w:rsidR="00000000" w:rsidDel="00000000" w:rsidP="00000000" w:rsidRDefault="00000000" w:rsidRPr="00000000" w14:paraId="000035E2">
      <w:pPr>
        <w:spacing w:after="240" w:before="240" w:lineRule="auto"/>
        <w:rPr/>
      </w:pPr>
      <w:r w:rsidDel="00000000" w:rsidR="00000000" w:rsidRPr="00000000">
        <w:rPr>
          <w:rtl w:val="0"/>
        </w:rPr>
        <w:t xml:space="preserve">Potentially, yes, under an appropriate corporate account framework and subject to the relevant requirements.</w:t>
      </w:r>
    </w:p>
    <w:p w:rsidR="00000000" w:rsidDel="00000000" w:rsidP="00000000" w:rsidRDefault="00000000" w:rsidRPr="00000000" w14:paraId="000035E3">
      <w:pPr>
        <w:pStyle w:val="Heading3"/>
        <w:keepNext w:val="0"/>
        <w:keepLines w:val="0"/>
        <w:spacing w:before="280" w:lineRule="auto"/>
        <w:rPr>
          <w:b w:val="1"/>
          <w:bCs w:val="1"/>
          <w:color w:val="000000"/>
          <w:sz w:val="26"/>
          <w:szCs w:val="26"/>
        </w:rPr>
      </w:pPr>
      <w:bookmarkStart w:colFirst="0" w:colLast="0" w:name="_lgbsgmsaikp" w:id="5208"/>
      <w:bookmarkEnd w:id="5208"/>
      <w:r w:rsidDel="00000000" w:rsidR="00000000" w:rsidRPr="00000000">
        <w:rPr>
          <w:b w:val="1"/>
          <w:bCs w:val="1"/>
          <w:color w:val="000000"/>
          <w:sz w:val="26"/>
          <w:szCs w:val="26"/>
          <w:rtl w:val="0"/>
        </w:rPr>
        <w:t xml:space="preserve">38. Do U.S. citizens have to report Brazilian bank accounts?</w:t>
      </w:r>
    </w:p>
    <w:p w:rsidR="00000000" w:rsidDel="00000000" w:rsidP="00000000" w:rsidRDefault="00000000" w:rsidRPr="00000000" w14:paraId="000035E4">
      <w:pPr>
        <w:spacing w:after="240" w:before="240" w:lineRule="auto"/>
        <w:rPr/>
      </w:pPr>
      <w:r w:rsidDel="00000000" w:rsidR="00000000" w:rsidRPr="00000000">
        <w:rPr>
          <w:rtl w:val="0"/>
        </w:rPr>
        <w:t xml:space="preserve">Certain U.S. persons may have FBAR, FATCA, or other reporting obligations, depending on their circumstances.</w:t>
      </w:r>
    </w:p>
    <w:p w:rsidR="00000000" w:rsidDel="00000000" w:rsidP="00000000" w:rsidRDefault="00000000" w:rsidRPr="00000000" w14:paraId="000035E5">
      <w:pPr>
        <w:pStyle w:val="Heading3"/>
        <w:keepNext w:val="0"/>
        <w:keepLines w:val="0"/>
        <w:spacing w:before="280" w:lineRule="auto"/>
        <w:rPr>
          <w:b w:val="1"/>
          <w:bCs w:val="1"/>
          <w:color w:val="000000"/>
          <w:sz w:val="26"/>
          <w:szCs w:val="26"/>
        </w:rPr>
      </w:pPr>
      <w:bookmarkStart w:colFirst="0" w:colLast="0" w:name="_146wtf85614k" w:id="5209"/>
      <w:bookmarkEnd w:id="5209"/>
      <w:r w:rsidDel="00000000" w:rsidR="00000000" w:rsidRPr="00000000">
        <w:rPr>
          <w:b w:val="1"/>
          <w:bCs w:val="1"/>
          <w:color w:val="000000"/>
          <w:sz w:val="26"/>
          <w:szCs w:val="26"/>
          <w:rtl w:val="0"/>
        </w:rPr>
        <w:t xml:space="preserve">39. Can Caspani Lawyers guarantee that my account will be opened?</w:t>
      </w:r>
    </w:p>
    <w:p w:rsidR="00000000" w:rsidDel="00000000" w:rsidP="00000000" w:rsidRDefault="00000000" w:rsidRPr="00000000" w14:paraId="000035E6">
      <w:pPr>
        <w:spacing w:after="240" w:before="240" w:lineRule="auto"/>
        <w:rPr/>
      </w:pPr>
      <w:r w:rsidDel="00000000" w:rsidR="00000000" w:rsidRPr="00000000">
        <w:rPr>
          <w:rtl w:val="0"/>
        </w:rPr>
        <w:t xml:space="preserve">No. The institution alone decides whether to approve the application.</w:t>
      </w:r>
    </w:p>
    <w:p w:rsidR="00000000" w:rsidDel="00000000" w:rsidP="00000000" w:rsidRDefault="00000000" w:rsidRPr="00000000" w14:paraId="000035E7">
      <w:pPr>
        <w:pStyle w:val="Heading3"/>
        <w:keepNext w:val="0"/>
        <w:keepLines w:val="0"/>
        <w:spacing w:before="280" w:lineRule="auto"/>
        <w:rPr>
          <w:b w:val="1"/>
          <w:bCs w:val="1"/>
          <w:color w:val="000000"/>
          <w:sz w:val="26"/>
          <w:szCs w:val="26"/>
        </w:rPr>
      </w:pPr>
      <w:bookmarkStart w:colFirst="0" w:colLast="0" w:name="_2awzhp3ez7yn" w:id="5210"/>
      <w:bookmarkEnd w:id="5210"/>
      <w:r w:rsidDel="00000000" w:rsidR="00000000" w:rsidRPr="00000000">
        <w:rPr>
          <w:b w:val="1"/>
          <w:bCs w:val="1"/>
          <w:color w:val="000000"/>
          <w:sz w:val="26"/>
          <w:szCs w:val="26"/>
          <w:rtl w:val="0"/>
        </w:rPr>
        <w:t xml:space="preserve">40. How much does legal assistance cost?</w:t>
      </w:r>
    </w:p>
    <w:p w:rsidR="00000000" w:rsidDel="00000000" w:rsidP="00000000" w:rsidRDefault="00000000" w:rsidRPr="00000000" w14:paraId="000035E8">
      <w:pPr>
        <w:spacing w:after="240" w:before="240" w:lineRule="auto"/>
        <w:rPr/>
      </w:pPr>
      <w:r w:rsidDel="00000000" w:rsidR="00000000" w:rsidRPr="00000000">
        <w:rPr>
          <w:rtl w:val="0"/>
        </w:rPr>
        <w:t xml:space="preserve">Professional fees depend on the applicant's circumstances, documentation, and agreed scope. The process begins with a paid legal consultation.</w:t>
      </w:r>
    </w:p>
    <w:p w:rsidR="00000000" w:rsidDel="00000000" w:rsidP="00000000" w:rsidRDefault="00000000" w:rsidRPr="00000000" w14:paraId="00003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vdbh1afx6la1" w:id="5211"/>
      <w:bookmarkEnd w:id="5211"/>
      <w:r w:rsidDel="00000000" w:rsidR="00000000" w:rsidRPr="00000000">
        <w:rPr>
          <w:b w:val="1"/>
          <w:bCs w:val="1"/>
          <w:sz w:val="34"/>
          <w:szCs w:val="34"/>
          <w:rtl w:val="0"/>
        </w:rPr>
        <w:t xml:space="preserve">NEED A BRAZILIAN BANK ACCOUNT WHILE LIVING ABROAD?</w:t>
      </w:r>
    </w:p>
    <w:p w:rsidR="00000000" w:rsidDel="00000000" w:rsidP="00000000" w:rsidRDefault="00000000" w:rsidRPr="00000000" w14:paraId="000035EB">
      <w:pPr>
        <w:pStyle w:val="Heading1"/>
        <w:keepNext w:val="0"/>
        <w:keepLines w:val="0"/>
        <w:spacing w:before="480" w:lineRule="auto"/>
        <w:rPr>
          <w:b w:val="1"/>
          <w:bCs w:val="1"/>
          <w:sz w:val="46"/>
          <w:szCs w:val="46"/>
        </w:rPr>
      </w:pPr>
      <w:bookmarkStart w:colFirst="0" w:colLast="0" w:name="_62b7a0vay43p" w:id="5212"/>
      <w:bookmarkEnd w:id="5212"/>
      <w:r w:rsidDel="00000000" w:rsidR="00000000" w:rsidRPr="00000000">
        <w:rPr>
          <w:b w:val="1"/>
          <w:bCs w:val="1"/>
          <w:sz w:val="46"/>
          <w:szCs w:val="46"/>
          <w:rtl w:val="0"/>
        </w:rPr>
        <w:t xml:space="preserve">Understand Your Eligibility Before Applying</w:t>
      </w:r>
    </w:p>
    <w:p w:rsidR="00000000" w:rsidDel="00000000" w:rsidP="00000000" w:rsidRDefault="00000000" w:rsidRPr="00000000" w14:paraId="000035EC">
      <w:pPr>
        <w:spacing w:after="240" w:before="240" w:lineRule="auto"/>
        <w:rPr/>
      </w:pPr>
      <w:r w:rsidDel="00000000" w:rsidR="00000000" w:rsidRPr="00000000">
        <w:rPr>
          <w:rtl w:val="0"/>
        </w:rPr>
        <w:t xml:space="preserve">Opening a bank account in Brazil as a non-resident can be possible, but the process requires careful attention to identification, tax residence classification, banking compliance, and the institution's available products.</w:t>
      </w:r>
    </w:p>
    <w:p w:rsidR="00000000" w:rsidDel="00000000" w:rsidP="00000000" w:rsidRDefault="00000000" w:rsidRPr="00000000" w14:paraId="000035ED">
      <w:pPr>
        <w:spacing w:after="240" w:before="240" w:lineRule="auto"/>
        <w:rPr/>
      </w:pPr>
      <w:r w:rsidDel="00000000" w:rsidR="00000000" w:rsidRPr="00000000">
        <w:rPr>
          <w:rtl w:val="0"/>
        </w:rPr>
        <w:t xml:space="preserve">At Caspani Lawyers, we assist international clients with the Brazilian legal and documentary aspects of non-resident banking applications.</w:t>
      </w:r>
    </w:p>
    <w:p w:rsidR="00000000" w:rsidDel="00000000" w:rsidP="00000000" w:rsidRDefault="00000000" w:rsidRPr="00000000" w14:paraId="000035EE">
      <w:pPr>
        <w:spacing w:after="240" w:before="240" w:lineRule="auto"/>
        <w:rPr/>
      </w:pPr>
      <w:r w:rsidDel="00000000" w:rsidR="00000000" w:rsidRPr="00000000">
        <w:rPr>
          <w:rtl w:val="0"/>
        </w:rPr>
        <w:t xml:space="preserve">Whether you need a Brazilian account for property ownership, investment, rental income, or other lawful transactions, we can help you assess the appropriate legal framework and prepare for the application process.</w:t>
      </w:r>
    </w:p>
    <w:p w:rsidR="00000000" w:rsidDel="00000000" w:rsidP="00000000" w:rsidRDefault="00000000" w:rsidRPr="00000000" w14:paraId="000035EF">
      <w:pPr>
        <w:spacing w:after="240" w:before="240" w:lineRule="auto"/>
        <w:rPr>
          <w:b w:val="1"/>
          <w:bCs w:val="1"/>
        </w:rPr>
      </w:pPr>
      <w:r w:rsidDel="00000000" w:rsidR="00000000" w:rsidRPr="00000000">
        <w:rPr>
          <w:b w:val="1"/>
          <w:bCs w:val="1"/>
          <w:rtl w:val="0"/>
        </w:rPr>
        <w:t xml:space="preserve">Identify the right account category. Prepare the documentation. Understand the requirements. Apply through an authorized institution.</w:t>
      </w:r>
    </w:p>
    <w:p w:rsidR="00000000" w:rsidDel="00000000" w:rsidP="00000000" w:rsidRDefault="00000000" w:rsidRPr="00000000" w14:paraId="000035F0">
      <w:pPr>
        <w:spacing w:after="240" w:before="240" w:lineRule="auto"/>
        <w:rPr>
          <w:b w:val="1"/>
          <w:bCs w:val="1"/>
        </w:rPr>
      </w:pPr>
      <w:r w:rsidDel="00000000" w:rsidR="00000000" w:rsidRPr="00000000">
        <w:rPr>
          <w:b w:val="1"/>
          <w:bCs w:val="1"/>
          <w:rtl w:val="0"/>
        </w:rPr>
        <w:t xml:space="preserve">[Book Your Paid Non-Resident Banking Consultation]</w:t>
      </w:r>
    </w:p>
    <w:p w:rsidR="00000000" w:rsidDel="00000000" w:rsidP="00000000" w:rsidRDefault="00000000" w:rsidRPr="00000000" w14:paraId="000035F1">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3">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5F4">
      <w:pPr>
        <w:spacing w:after="240" w:before="240" w:lineRule="auto"/>
        <w:rPr>
          <w:i w:val="1"/>
          <w:iCs w:val="1"/>
        </w:rPr>
      </w:pPr>
      <w:r w:rsidDel="00000000" w:rsidR="00000000" w:rsidRPr="00000000">
        <w:rPr>
          <w:i w:val="1"/>
          <w:iCs w:val="1"/>
          <w:rtl w:val="0"/>
        </w:rPr>
        <w:t xml:space="preserve">Open Bank Account Brazil as Foreigner | Non-Resident Bank Account Brazil | CNR Account Brazil | CDE Account Brazil | Brazilian Bank Account From Abroad | CPF for Foreigners | Brazil Banking Legal Assistance</w:t>
      </w:r>
    </w:p>
    <w:p w:rsidR="00000000" w:rsidDel="00000000" w:rsidP="00000000" w:rsidRDefault="00000000" w:rsidRPr="00000000" w14:paraId="000035F5">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legal and regulatory requirements and does not constitute individualized legal, tax, banking, financial, or investment advice. Account eligibility, features, fees, documentation, and onboarding procedures vary by institution and may change. Caspani Lawyers does not operate as a bank, payment institution, financial intermediary, or investment adviser and does not guarantee account opening, banking features, processing times, or financial outcomes. Professional legal services are provided only under an agreed engagement.</w:t>
      </w:r>
    </w:p>
    <w:p w:rsidR="00000000" w:rsidDel="00000000" w:rsidP="00000000" w:rsidRDefault="00000000" w:rsidRPr="00000000" w14:paraId="000035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w13ab7totr" w:id="5213"/>
      <w:bookmarkEnd w:id="5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Escrow Services</w:t>
      </w:r>
      <w:r w:rsidDel="00000000" w:rsidR="00000000" w:rsidRPr="00000000">
        <w:rPr>
          <w:rtl w:val="0"/>
        </w:rPr>
      </w:r>
    </w:p>
    <w:p w:rsidR="00000000" w:rsidDel="00000000" w:rsidP="00000000" w:rsidRDefault="00000000" w:rsidRPr="00000000" w14:paraId="000035F8">
      <w:pPr>
        <w:pStyle w:val="Heading1"/>
        <w:keepNext w:val="0"/>
        <w:keepLines w:val="0"/>
        <w:spacing w:before="480" w:lineRule="auto"/>
        <w:rPr>
          <w:b w:val="1"/>
          <w:bCs w:val="1"/>
          <w:sz w:val="46"/>
          <w:szCs w:val="46"/>
        </w:rPr>
      </w:pPr>
      <w:bookmarkStart w:colFirst="0" w:colLast="0" w:name="_gr4jmks895i2" w:id="5214"/>
      <w:bookmarkEnd w:id="5214"/>
      <w:r w:rsidDel="00000000" w:rsidR="00000000" w:rsidRPr="00000000">
        <w:rPr>
          <w:b w:val="1"/>
          <w:bCs w:val="1"/>
          <w:sz w:val="46"/>
          <w:szCs w:val="46"/>
          <w:rtl w:val="0"/>
        </w:rPr>
        <w:t xml:space="preserve">CASPANI LAWYERS</w:t>
      </w:r>
    </w:p>
    <w:p w:rsidR="00000000" w:rsidDel="00000000" w:rsidP="00000000" w:rsidRDefault="00000000" w:rsidRPr="00000000" w14:paraId="000035F9">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5FA">
      <w:pPr>
        <w:spacing w:after="240" w:before="240" w:lineRule="auto"/>
        <w:rPr/>
      </w:pPr>
      <w:r w:rsidDel="00000000" w:rsidR="00000000" w:rsidRPr="00000000">
        <w:rPr>
          <w:rtl w:val="0"/>
        </w:rPr>
        <w:t xml:space="preserve">Home | Services | Cross-Border Legal Services | Real Estate Law | Contact</w:t>
      </w:r>
    </w:p>
    <w:p w:rsidR="00000000" w:rsidDel="00000000" w:rsidP="00000000" w:rsidRDefault="00000000" w:rsidRPr="00000000" w14:paraId="00003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C">
      <w:pPr>
        <w:spacing w:after="240" w:before="240" w:lineRule="auto"/>
        <w:rPr>
          <w:b w:val="1"/>
          <w:bCs w:val="1"/>
        </w:rPr>
      </w:pPr>
      <w:r w:rsidDel="00000000" w:rsidR="00000000" w:rsidRPr="00000000">
        <w:rPr>
          <w:b w:val="1"/>
          <w:bCs w:val="1"/>
          <w:rtl w:val="0"/>
        </w:rPr>
        <w:t xml:space="preserve">SERVICES &gt; CROSS-BORDER &gt; ESCROW SERVICES IN BRAZIL</w:t>
      </w:r>
    </w:p>
    <w:p w:rsidR="00000000" w:rsidDel="00000000" w:rsidP="00000000" w:rsidRDefault="00000000" w:rsidRPr="00000000" w14:paraId="000035FD">
      <w:pPr>
        <w:pStyle w:val="Heading1"/>
        <w:keepNext w:val="0"/>
        <w:keepLines w:val="0"/>
        <w:spacing w:before="480" w:lineRule="auto"/>
        <w:rPr>
          <w:b w:val="1"/>
          <w:bCs w:val="1"/>
          <w:sz w:val="46"/>
          <w:szCs w:val="46"/>
        </w:rPr>
      </w:pPr>
      <w:bookmarkStart w:colFirst="0" w:colLast="0" w:name="_cu28tmt8jieh" w:id="5215"/>
      <w:bookmarkEnd w:id="5215"/>
      <w:r w:rsidDel="00000000" w:rsidR="00000000" w:rsidRPr="00000000">
        <w:rPr>
          <w:b w:val="1"/>
          <w:bCs w:val="1"/>
          <w:sz w:val="46"/>
          <w:szCs w:val="46"/>
          <w:rtl w:val="0"/>
        </w:rPr>
        <w:t xml:space="preserve">Escrow Services in Brazil – Legal Support for Secure Property Payments</w:t>
      </w:r>
    </w:p>
    <w:p w:rsidR="00000000" w:rsidDel="00000000" w:rsidP="00000000" w:rsidRDefault="00000000" w:rsidRPr="00000000" w14:paraId="000035FE">
      <w:pPr>
        <w:spacing w:after="240" w:before="240" w:lineRule="auto"/>
        <w:rPr>
          <w:b w:val="1"/>
          <w:bCs w:val="1"/>
        </w:rPr>
      </w:pPr>
      <w:r w:rsidDel="00000000" w:rsidR="00000000" w:rsidRPr="00000000">
        <w:rPr>
          <w:b w:val="1"/>
          <w:bCs w:val="1"/>
          <w:rtl w:val="0"/>
        </w:rPr>
        <w:t xml:space="preserve">Protect your investment with carefully structured payment conditions, contractual safeguards, and coordinated real estate closing procedures.</w:t>
      </w:r>
    </w:p>
    <w:p w:rsidR="00000000" w:rsidDel="00000000" w:rsidP="00000000" w:rsidRDefault="00000000" w:rsidRPr="00000000" w14:paraId="000035FF">
      <w:pPr>
        <w:spacing w:after="240" w:before="240" w:lineRule="auto"/>
        <w:rPr/>
      </w:pPr>
      <w:r w:rsidDel="00000000" w:rsidR="00000000" w:rsidRPr="00000000">
        <w:rPr>
          <w:rtl w:val="0"/>
        </w:rPr>
        <w:t xml:space="preserve">Buying real estate in Brazil from another country raises a difficult question:</w:t>
      </w:r>
    </w:p>
    <w:p w:rsidR="00000000" w:rsidDel="00000000" w:rsidP="00000000" w:rsidRDefault="00000000" w:rsidRPr="00000000" w14:paraId="00003600">
      <w:pPr>
        <w:spacing w:after="240" w:before="240" w:lineRule="auto"/>
        <w:rPr>
          <w:b w:val="1"/>
          <w:bCs w:val="1"/>
        </w:rPr>
      </w:pPr>
      <w:r w:rsidDel="00000000" w:rsidR="00000000" w:rsidRPr="00000000">
        <w:rPr>
          <w:b w:val="1"/>
          <w:bCs w:val="1"/>
          <w:rtl w:val="0"/>
        </w:rPr>
        <w:t xml:space="preserve">How can you pay the seller without putting your money at unnecessary risk before ownership is transferred?</w:t>
      </w:r>
    </w:p>
    <w:p w:rsidR="00000000" w:rsidDel="00000000" w:rsidP="00000000" w:rsidRDefault="00000000" w:rsidRPr="00000000" w14:paraId="00003601">
      <w:pPr>
        <w:spacing w:after="240" w:before="240" w:lineRule="auto"/>
        <w:rPr/>
      </w:pPr>
      <w:r w:rsidDel="00000000" w:rsidR="00000000" w:rsidRPr="00000000">
        <w:rPr>
          <w:rtl w:val="0"/>
        </w:rPr>
        <w:t xml:space="preserve">In countries such as the United States, buyers and sellers often rely on escrow agents or title companies to coordinate the exchange of funds and ownership documents.</w:t>
      </w:r>
    </w:p>
    <w:p w:rsidR="00000000" w:rsidDel="00000000" w:rsidP="00000000" w:rsidRDefault="00000000" w:rsidRPr="00000000" w14:paraId="00003602">
      <w:pPr>
        <w:spacing w:after="240" w:before="240" w:lineRule="auto"/>
        <w:rPr/>
      </w:pPr>
      <w:r w:rsidDel="00000000" w:rsidR="00000000" w:rsidRPr="00000000">
        <w:rPr>
          <w:rtl w:val="0"/>
        </w:rPr>
        <w:t xml:space="preserve">Brazilian real estate transactions generally follow a different legal and operational model. Foreign buyers should not assume that a standardized U.S.-style escrow service will automatically be available.</w:t>
      </w:r>
    </w:p>
    <w:p w:rsidR="00000000" w:rsidDel="00000000" w:rsidP="00000000" w:rsidRDefault="00000000" w:rsidRPr="00000000" w14:paraId="00003603">
      <w:pPr>
        <w:spacing w:after="240" w:before="240" w:lineRule="auto"/>
        <w:rPr/>
      </w:pPr>
      <w:r w:rsidDel="00000000" w:rsidR="00000000" w:rsidRPr="00000000">
        <w:rPr>
          <w:rtl w:val="0"/>
        </w:rPr>
        <w:t xml:space="preserve">A buyer may be asked to transfer a substantial deposit before signing the final deed. A seller may insist on receiving the purchase price before executing the required documents. International banking procedures may introduce delays, and ownership is generally transferred only after the appropriate acquisition title is registered.</w:t>
      </w:r>
    </w:p>
    <w:p w:rsidR="00000000" w:rsidDel="00000000" w:rsidP="00000000" w:rsidRDefault="00000000" w:rsidRPr="00000000" w14:paraId="00003604">
      <w:pPr>
        <w:spacing w:after="240" w:before="240" w:lineRule="auto"/>
        <w:rPr/>
      </w:pPr>
      <w:r w:rsidDel="00000000" w:rsidR="00000000" w:rsidRPr="00000000">
        <w:rPr>
          <w:rtl w:val="0"/>
        </w:rPr>
        <w:t xml:space="preserve">These issues make payment planning a central part of the legal transaction.</w:t>
      </w:r>
    </w:p>
    <w:p w:rsidR="00000000" w:rsidDel="00000000" w:rsidP="00000000" w:rsidRDefault="00000000" w:rsidRPr="00000000" w14:paraId="00003605">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buyers, sellers, investors, and companies with the legal structuring of secure payment arrangements for transactions involving Brazilian assets.</w:t>
      </w:r>
    </w:p>
    <w:p w:rsidR="00000000" w:rsidDel="00000000" w:rsidP="00000000" w:rsidRDefault="00000000" w:rsidRPr="00000000" w14:paraId="00003606">
      <w:pPr>
        <w:spacing w:after="240" w:before="240" w:lineRule="auto"/>
        <w:rPr/>
      </w:pPr>
      <w:r w:rsidDel="00000000" w:rsidR="00000000" w:rsidRPr="00000000">
        <w:rPr>
          <w:rtl w:val="0"/>
        </w:rPr>
        <w:t xml:space="preserve">Our services may include contract drafting, conditional payment provisions, transaction due diligence, legal review of proposed escrow arrangements, and coordination with appropriately authorized financial institutions.</w:t>
      </w:r>
    </w:p>
    <w:p w:rsidR="00000000" w:rsidDel="00000000" w:rsidP="00000000" w:rsidRDefault="00000000" w:rsidRPr="00000000" w14:paraId="00003607">
      <w:pPr>
        <w:spacing w:after="240" w:before="240" w:lineRule="auto"/>
        <w:rPr>
          <w:b w:val="1"/>
          <w:bCs w:val="1"/>
        </w:rPr>
      </w:pPr>
      <w:r w:rsidDel="00000000" w:rsidR="00000000" w:rsidRPr="00000000">
        <w:rPr>
          <w:b w:val="1"/>
          <w:bCs w:val="1"/>
          <w:rtl w:val="0"/>
        </w:rPr>
        <w:t xml:space="preserve">We help structure and coordinate the legal safeguards. We do not act as a bank, escrow custodian, foreign-exchange dealer, or payment institution.</w:t>
      </w:r>
    </w:p>
    <w:p w:rsidR="00000000" w:rsidDel="00000000" w:rsidP="00000000" w:rsidRDefault="00000000" w:rsidRPr="00000000" w14:paraId="00003608">
      <w:pPr>
        <w:spacing w:after="240" w:before="240" w:lineRule="auto"/>
        <w:rPr>
          <w:b w:val="1"/>
          <w:bCs w:val="1"/>
        </w:rPr>
      </w:pPr>
      <w:r w:rsidDel="00000000" w:rsidR="00000000" w:rsidRPr="00000000">
        <w:rPr>
          <w:b w:val="1"/>
          <w:bCs w:val="1"/>
          <w:rtl w:val="0"/>
        </w:rPr>
        <w:t xml:space="preserve">[Book Your Escrow &amp; Payment Protection Consultation]</w:t>
      </w:r>
    </w:p>
    <w:p w:rsidR="00000000" w:rsidDel="00000000" w:rsidP="00000000" w:rsidRDefault="00000000" w:rsidRPr="00000000" w14:paraId="00003609">
      <w:pPr>
        <w:spacing w:after="240" w:before="240" w:lineRule="auto"/>
        <w:rPr>
          <w:b w:val="1"/>
          <w:bCs w:val="1"/>
        </w:rPr>
      </w:pPr>
      <w:r w:rsidDel="00000000" w:rsidR="00000000" w:rsidRPr="00000000">
        <w:rPr>
          <w:b w:val="1"/>
          <w:bCs w:val="1"/>
          <w:rtl w:val="0"/>
        </w:rPr>
        <w:t xml:space="preserve">[Request Legal Review of Your Property Payment Arrangement]</w:t>
      </w:r>
    </w:p>
    <w:p w:rsidR="00000000" w:rsidDel="00000000" w:rsidP="00000000" w:rsidRDefault="00000000" w:rsidRPr="00000000" w14:paraId="0000360A">
      <w:pPr>
        <w:spacing w:after="240" w:before="240" w:lineRule="auto"/>
        <w:rPr/>
      </w:pPr>
      <w:r w:rsidDel="00000000" w:rsidR="00000000" w:rsidRPr="00000000">
        <w:rPr>
          <w:rtl w:val="0"/>
        </w:rPr>
        <w:t xml:space="preserve">Property Payment Protection | Escrow Alternatives | Conditional Payments | Cross-Border Closing | Brazilian Real Estate Transactions</w:t>
      </w:r>
    </w:p>
    <w:p w:rsidR="00000000" w:rsidDel="00000000" w:rsidP="00000000" w:rsidRDefault="00000000" w:rsidRPr="00000000" w14:paraId="00003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C">
      <w:pPr>
        <w:pStyle w:val="Heading2"/>
        <w:keepNext w:val="0"/>
        <w:keepLines w:val="0"/>
        <w:spacing w:after="80" w:lineRule="auto"/>
        <w:rPr>
          <w:b w:val="1"/>
          <w:bCs w:val="1"/>
          <w:sz w:val="34"/>
          <w:szCs w:val="34"/>
        </w:rPr>
      </w:pPr>
      <w:bookmarkStart w:colFirst="0" w:colLast="0" w:name="_ha76jhi2ozi8" w:id="5216"/>
      <w:bookmarkEnd w:id="521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360D">
      <w:pPr>
        <w:pStyle w:val="Heading3"/>
        <w:keepNext w:val="0"/>
        <w:keepLines w:val="0"/>
        <w:spacing w:before="280" w:lineRule="auto"/>
        <w:rPr>
          <w:b w:val="1"/>
          <w:bCs w:val="1"/>
          <w:color w:val="000000"/>
          <w:sz w:val="26"/>
          <w:szCs w:val="26"/>
        </w:rPr>
      </w:pPr>
      <w:bookmarkStart w:colFirst="0" w:colLast="0" w:name="_lc9108yvn583" w:id="5217"/>
      <w:bookmarkEnd w:id="5217"/>
      <w:r w:rsidDel="00000000" w:rsidR="00000000" w:rsidRPr="00000000">
        <w:rPr>
          <w:b w:val="1"/>
          <w:bCs w:val="1"/>
          <w:color w:val="000000"/>
          <w:sz w:val="26"/>
          <w:szCs w:val="26"/>
          <w:rtl w:val="0"/>
        </w:rPr>
        <w:t xml:space="preserve">Need to Protect a Payment in Brazil?</w:t>
      </w:r>
    </w:p>
    <w:p w:rsidR="00000000" w:rsidDel="00000000" w:rsidP="00000000" w:rsidRDefault="00000000" w:rsidRPr="00000000" w14:paraId="0000360E">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360F">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3610">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3611">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Your current country</w:t>
      </w:r>
    </w:p>
    <w:p w:rsidR="00000000" w:rsidDel="00000000" w:rsidP="00000000" w:rsidRDefault="00000000" w:rsidRPr="00000000" w14:paraId="00003612">
      <w:pPr>
        <w:spacing w:after="240" w:before="240" w:lineRule="auto"/>
        <w:rPr/>
      </w:pPr>
      <w:r w:rsidDel="00000000" w:rsidR="00000000" w:rsidRPr="00000000">
        <w:rPr>
          <w:b w:val="1"/>
          <w:bCs w:val="1"/>
          <w:rtl w:val="0"/>
        </w:rPr>
        <w:t xml:space="preserve">Transaction Type</w:t>
        <w:br w:type="textWrapping"/>
      </w:r>
      <w:r w:rsidDel="00000000" w:rsidR="00000000" w:rsidRPr="00000000">
        <w:rPr>
          <w:rtl w:val="0"/>
        </w:rPr>
        <w:t xml:space="preserve">Real Estate Purchase / Real Estate Sale / Corporate Acquisition / Investment / Commercial Agreement / Other</w:t>
      </w:r>
    </w:p>
    <w:p w:rsidR="00000000" w:rsidDel="00000000" w:rsidP="00000000" w:rsidRDefault="00000000" w:rsidRPr="00000000" w14:paraId="00003613">
      <w:pPr>
        <w:spacing w:after="240" w:before="240" w:lineRule="auto"/>
        <w:rPr/>
      </w:pPr>
      <w:r w:rsidDel="00000000" w:rsidR="00000000" w:rsidRPr="00000000">
        <w:rPr>
          <w:b w:val="1"/>
          <w:bCs w:val="1"/>
          <w:rtl w:val="0"/>
        </w:rPr>
        <w:t xml:space="preserve">Your Position</w:t>
        <w:br w:type="textWrapping"/>
      </w:r>
      <w:r w:rsidDel="00000000" w:rsidR="00000000" w:rsidRPr="00000000">
        <w:rPr>
          <w:rtl w:val="0"/>
        </w:rPr>
        <w:t xml:space="preserve">Buyer / Seller / Investor / Company / Representative</w:t>
      </w:r>
    </w:p>
    <w:p w:rsidR="00000000" w:rsidDel="00000000" w:rsidP="00000000" w:rsidRDefault="00000000" w:rsidRPr="00000000" w14:paraId="00003614">
      <w:pPr>
        <w:spacing w:after="240" w:before="240" w:lineRule="auto"/>
        <w:rPr/>
      </w:pPr>
      <w:r w:rsidDel="00000000" w:rsidR="00000000" w:rsidRPr="00000000">
        <w:rPr>
          <w:b w:val="1"/>
          <w:bCs w:val="1"/>
          <w:rtl w:val="0"/>
        </w:rPr>
        <w:t xml:space="preserve">Property or Transaction Location</w:t>
        <w:br w:type="textWrapping"/>
      </w:r>
      <w:r w:rsidDel="00000000" w:rsidR="00000000" w:rsidRPr="00000000">
        <w:rPr>
          <w:rtl w:val="0"/>
        </w:rPr>
        <w:t xml:space="preserve">City and state in Brazil, if applicable</w:t>
      </w:r>
    </w:p>
    <w:p w:rsidR="00000000" w:rsidDel="00000000" w:rsidP="00000000" w:rsidRDefault="00000000" w:rsidRPr="00000000" w14:paraId="00003615">
      <w:pPr>
        <w:spacing w:after="240" w:before="240" w:lineRule="auto"/>
        <w:rPr/>
      </w:pPr>
      <w:r w:rsidDel="00000000" w:rsidR="00000000" w:rsidRPr="00000000">
        <w:rPr>
          <w:b w:val="1"/>
          <w:bCs w:val="1"/>
          <w:rtl w:val="0"/>
        </w:rPr>
        <w:t xml:space="preserve">Estimated Transaction Value</w:t>
        <w:br w:type="textWrapping"/>
      </w:r>
      <w:r w:rsidDel="00000000" w:rsidR="00000000" w:rsidRPr="00000000">
        <w:rPr>
          <w:rtl w:val="0"/>
        </w:rPr>
        <w:t xml:space="preserve">Optional</w:t>
      </w:r>
    </w:p>
    <w:p w:rsidR="00000000" w:rsidDel="00000000" w:rsidP="00000000" w:rsidRDefault="00000000" w:rsidRPr="00000000" w14:paraId="00003616">
      <w:pPr>
        <w:spacing w:after="240" w:before="240" w:lineRule="auto"/>
        <w:rPr/>
      </w:pPr>
      <w:r w:rsidDel="00000000" w:rsidR="00000000" w:rsidRPr="00000000">
        <w:rPr>
          <w:b w:val="1"/>
          <w:bCs w:val="1"/>
          <w:rtl w:val="0"/>
        </w:rPr>
        <w:t xml:space="preserve">Payment Status</w:t>
        <w:br w:type="textWrapping"/>
      </w:r>
      <w:r w:rsidDel="00000000" w:rsidR="00000000" w:rsidRPr="00000000">
        <w:rPr>
          <w:rtl w:val="0"/>
        </w:rPr>
        <w:t xml:space="preserve">Not Paid / Deposit Paid / Partial Payment Made / Full Payment Pending / Payment Disputed</w:t>
      </w:r>
    </w:p>
    <w:p w:rsidR="00000000" w:rsidDel="00000000" w:rsidP="00000000" w:rsidRDefault="00000000" w:rsidRPr="00000000" w14:paraId="00003617">
      <w:pPr>
        <w:spacing w:after="240" w:before="240" w:lineRule="auto"/>
        <w:rPr/>
      </w:pPr>
      <w:r w:rsidDel="00000000" w:rsidR="00000000" w:rsidRPr="00000000">
        <w:rPr>
          <w:b w:val="1"/>
          <w:bCs w:val="1"/>
          <w:rtl w:val="0"/>
        </w:rPr>
        <w:t xml:space="preserve">Contract Status</w:t>
        <w:br w:type="textWrapping"/>
      </w:r>
      <w:r w:rsidDel="00000000" w:rsidR="00000000" w:rsidRPr="00000000">
        <w:rPr>
          <w:rtl w:val="0"/>
        </w:rPr>
        <w:t xml:space="preserve">Negotiating / Signed / Closing Scheduled / Transaction Delayed / Dispute</w:t>
      </w:r>
    </w:p>
    <w:p w:rsidR="00000000" w:rsidDel="00000000" w:rsidP="00000000" w:rsidRDefault="00000000" w:rsidRPr="00000000" w14:paraId="00003618">
      <w:pPr>
        <w:spacing w:after="240" w:before="240" w:lineRule="auto"/>
        <w:rPr/>
      </w:pPr>
      <w:r w:rsidDel="00000000" w:rsidR="00000000" w:rsidRPr="00000000">
        <w:rPr>
          <w:b w:val="1"/>
          <w:bCs w:val="1"/>
          <w:rtl w:val="0"/>
        </w:rPr>
        <w:t xml:space="preserve">Is an Escrow Arrangement Already Proposed?</w:t>
        <w:br w:type="textWrapping"/>
      </w:r>
      <w:r w:rsidDel="00000000" w:rsidR="00000000" w:rsidRPr="00000000">
        <w:rPr>
          <w:rtl w:val="0"/>
        </w:rPr>
        <w:t xml:space="preserve">Yes / No / Unsure</w:t>
      </w:r>
    </w:p>
    <w:p w:rsidR="00000000" w:rsidDel="00000000" w:rsidP="00000000" w:rsidRDefault="00000000" w:rsidRPr="00000000" w14:paraId="00003619">
      <w:pPr>
        <w:spacing w:after="240" w:before="240" w:lineRule="auto"/>
        <w:rPr/>
      </w:pPr>
      <w:r w:rsidDel="00000000" w:rsidR="00000000" w:rsidRPr="00000000">
        <w:rPr>
          <w:b w:val="1"/>
          <w:bCs w:val="1"/>
          <w:rtl w:val="0"/>
        </w:rPr>
        <w:t xml:space="preserve">Urgent Payment Deadline</w:t>
        <w:br w:type="textWrapping"/>
      </w:r>
      <w:r w:rsidDel="00000000" w:rsidR="00000000" w:rsidRPr="00000000">
        <w:rPr>
          <w:rtl w:val="0"/>
        </w:rPr>
        <w:t xml:space="preserve">If applicable</w:t>
      </w:r>
    </w:p>
    <w:p w:rsidR="00000000" w:rsidDel="00000000" w:rsidP="00000000" w:rsidRDefault="00000000" w:rsidRPr="00000000" w14:paraId="0000361A">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the transaction, proposed payment method, and concerns.</w:t>
      </w:r>
    </w:p>
    <w:p w:rsidR="00000000" w:rsidDel="00000000" w:rsidP="00000000" w:rsidRDefault="00000000" w:rsidRPr="00000000" w14:paraId="0000361B">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361C">
      <w:pPr>
        <w:spacing w:after="240" w:before="240" w:lineRule="auto"/>
        <w:rPr/>
      </w:pPr>
      <w:r w:rsidDel="00000000" w:rsidR="00000000" w:rsidRPr="00000000">
        <w:rPr>
          <w:rtl w:val="0"/>
        </w:rPr>
        <w:t xml:space="preserve">Legal consultations are paid and conducted online by appointment. Transaction due diligence, contractual drafting, escrow arrangement reviews, negotiations, and closing coordination require an agreed professional engagement.</w:t>
      </w:r>
    </w:p>
    <w:p w:rsidR="00000000" w:rsidDel="00000000" w:rsidP="00000000" w:rsidRDefault="00000000" w:rsidRPr="00000000" w14:paraId="00003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E">
      <w:pPr>
        <w:pStyle w:val="Heading2"/>
        <w:keepNext w:val="0"/>
        <w:keepLines w:val="0"/>
        <w:spacing w:after="80" w:lineRule="auto"/>
        <w:rPr>
          <w:b w:val="1"/>
          <w:bCs w:val="1"/>
          <w:sz w:val="34"/>
          <w:szCs w:val="34"/>
        </w:rPr>
      </w:pPr>
      <w:bookmarkStart w:colFirst="0" w:colLast="0" w:name="_jw5gjgnze2jf" w:id="5218"/>
      <w:bookmarkEnd w:id="5218"/>
      <w:r w:rsidDel="00000000" w:rsidR="00000000" w:rsidRPr="00000000">
        <w:rPr>
          <w:b w:val="1"/>
          <w:bCs w:val="1"/>
          <w:sz w:val="34"/>
          <w:szCs w:val="34"/>
          <w:rtl w:val="0"/>
        </w:rPr>
        <w:t xml:space="preserve">ESCROW IN BRAZIL</w:t>
      </w:r>
    </w:p>
    <w:p w:rsidR="00000000" w:rsidDel="00000000" w:rsidP="00000000" w:rsidRDefault="00000000" w:rsidRPr="00000000" w14:paraId="0000361F">
      <w:pPr>
        <w:pStyle w:val="Heading1"/>
        <w:keepNext w:val="0"/>
        <w:keepLines w:val="0"/>
        <w:spacing w:before="480" w:lineRule="auto"/>
        <w:rPr>
          <w:b w:val="1"/>
          <w:bCs w:val="1"/>
          <w:sz w:val="46"/>
          <w:szCs w:val="46"/>
        </w:rPr>
      </w:pPr>
      <w:bookmarkStart w:colFirst="0" w:colLast="0" w:name="_9dbz88j0laxp" w:id="5219"/>
      <w:bookmarkEnd w:id="5219"/>
      <w:r w:rsidDel="00000000" w:rsidR="00000000" w:rsidRPr="00000000">
        <w:rPr>
          <w:b w:val="1"/>
          <w:bCs w:val="1"/>
          <w:sz w:val="46"/>
          <w:szCs w:val="46"/>
          <w:rtl w:val="0"/>
        </w:rPr>
        <w:t xml:space="preserve">Does Brazil Have Escrow Accounts?</w:t>
      </w:r>
    </w:p>
    <w:p w:rsidR="00000000" w:rsidDel="00000000" w:rsidP="00000000" w:rsidRDefault="00000000" w:rsidRPr="00000000" w14:paraId="00003620">
      <w:pPr>
        <w:spacing w:after="240" w:before="240" w:lineRule="auto"/>
        <w:rPr/>
      </w:pPr>
      <w:r w:rsidDel="00000000" w:rsidR="00000000" w:rsidRPr="00000000">
        <w:rPr>
          <w:rtl w:val="0"/>
        </w:rPr>
        <w:t xml:space="preserve">Escrow generally describes an arrangement in which funds or other assets are held or controlled under agreed conditions until specified obligations are satisfied.</w:t>
      </w:r>
    </w:p>
    <w:p w:rsidR="00000000" w:rsidDel="00000000" w:rsidP="00000000" w:rsidRDefault="00000000" w:rsidRPr="00000000" w14:paraId="00003621">
      <w:pPr>
        <w:spacing w:after="240" w:before="240" w:lineRule="auto"/>
        <w:rPr/>
      </w:pPr>
      <w:r w:rsidDel="00000000" w:rsidR="00000000" w:rsidRPr="00000000">
        <w:rPr>
          <w:rtl w:val="0"/>
        </w:rPr>
        <w:t xml:space="preserve">For example, a buyer may want the purchase price released only when the seller completes the agreed transfer steps.</w:t>
      </w:r>
    </w:p>
    <w:p w:rsidR="00000000" w:rsidDel="00000000" w:rsidP="00000000" w:rsidRDefault="00000000" w:rsidRPr="00000000" w14:paraId="00003622">
      <w:pPr>
        <w:spacing w:after="240" w:before="240" w:lineRule="auto"/>
        <w:rPr/>
      </w:pPr>
      <w:r w:rsidDel="00000000" w:rsidR="00000000" w:rsidRPr="00000000">
        <w:rPr>
          <w:rtl w:val="0"/>
        </w:rPr>
        <w:t xml:space="preserve">In some countries, escrow services are a standardized part of real estate closing.</w:t>
      </w:r>
    </w:p>
    <w:p w:rsidR="00000000" w:rsidDel="00000000" w:rsidP="00000000" w:rsidRDefault="00000000" w:rsidRPr="00000000" w14:paraId="00003623">
      <w:pPr>
        <w:spacing w:after="240" w:before="240" w:lineRule="auto"/>
        <w:rPr/>
      </w:pPr>
      <w:r w:rsidDel="00000000" w:rsidR="00000000" w:rsidRPr="00000000">
        <w:rPr>
          <w:rtl w:val="0"/>
        </w:rPr>
        <w:t xml:space="preserve">In Brazil, comparable commercial and financial arrangements may be possible, but their legal structure, provider, contractual terms, and operational availability must be evaluated individually.</w:t>
      </w:r>
    </w:p>
    <w:p w:rsidR="00000000" w:rsidDel="00000000" w:rsidP="00000000" w:rsidRDefault="00000000" w:rsidRPr="00000000" w14:paraId="00003624">
      <w:pPr>
        <w:pStyle w:val="Heading3"/>
        <w:keepNext w:val="0"/>
        <w:keepLines w:val="0"/>
        <w:spacing w:before="280" w:lineRule="auto"/>
        <w:rPr>
          <w:b w:val="1"/>
          <w:bCs w:val="1"/>
          <w:color w:val="000000"/>
          <w:sz w:val="26"/>
          <w:szCs w:val="26"/>
        </w:rPr>
      </w:pPr>
      <w:bookmarkStart w:colFirst="0" w:colLast="0" w:name="_g6du6qrjpz2y" w:id="5220"/>
      <w:bookmarkEnd w:id="5220"/>
      <w:r w:rsidDel="00000000" w:rsidR="00000000" w:rsidRPr="00000000">
        <w:rPr>
          <w:b w:val="1"/>
          <w:bCs w:val="1"/>
          <w:color w:val="000000"/>
          <w:sz w:val="26"/>
          <w:szCs w:val="26"/>
          <w:rtl w:val="0"/>
        </w:rPr>
        <w:t xml:space="preserve">No Universal U.S.-Style System</w:t>
      </w:r>
    </w:p>
    <w:p w:rsidR="00000000" w:rsidDel="00000000" w:rsidP="00000000" w:rsidRDefault="00000000" w:rsidRPr="00000000" w14:paraId="00003625">
      <w:pPr>
        <w:spacing w:after="240" w:before="240" w:lineRule="auto"/>
        <w:rPr/>
      </w:pPr>
      <w:r w:rsidDel="00000000" w:rsidR="00000000" w:rsidRPr="00000000">
        <w:rPr>
          <w:rtl w:val="0"/>
        </w:rPr>
        <w:t xml:space="preserve">Brazilian real estate purchases do not generally use the same standardized escrow and title-company infrastructure found in many U.S. transactions.</w:t>
      </w:r>
    </w:p>
    <w:p w:rsidR="00000000" w:rsidDel="00000000" w:rsidP="00000000" w:rsidRDefault="00000000" w:rsidRPr="00000000" w14:paraId="00003626">
      <w:pPr>
        <w:pStyle w:val="Heading3"/>
        <w:keepNext w:val="0"/>
        <w:keepLines w:val="0"/>
        <w:spacing w:before="280" w:lineRule="auto"/>
        <w:rPr>
          <w:b w:val="1"/>
          <w:bCs w:val="1"/>
          <w:color w:val="000000"/>
          <w:sz w:val="26"/>
          <w:szCs w:val="26"/>
        </w:rPr>
      </w:pPr>
      <w:bookmarkStart w:colFirst="0" w:colLast="0" w:name="_pkz1l2i7kaps" w:id="5221"/>
      <w:bookmarkEnd w:id="5221"/>
      <w:r w:rsidDel="00000000" w:rsidR="00000000" w:rsidRPr="00000000">
        <w:rPr>
          <w:b w:val="1"/>
          <w:bCs w:val="1"/>
          <w:color w:val="000000"/>
          <w:sz w:val="26"/>
          <w:szCs w:val="26"/>
          <w:rtl w:val="0"/>
        </w:rPr>
        <w:t xml:space="preserve">Contractual Payment Conditions</w:t>
      </w:r>
    </w:p>
    <w:p w:rsidR="00000000" w:rsidDel="00000000" w:rsidP="00000000" w:rsidRDefault="00000000" w:rsidRPr="00000000" w14:paraId="00003627">
      <w:pPr>
        <w:spacing w:after="240" w:before="240" w:lineRule="auto"/>
        <w:rPr/>
      </w:pPr>
      <w:r w:rsidDel="00000000" w:rsidR="00000000" w:rsidRPr="00000000">
        <w:rPr>
          <w:rtl w:val="0"/>
        </w:rPr>
        <w:t xml:space="preserve">The parties may agree on legally appropriate conditions governing payment.</w:t>
      </w:r>
    </w:p>
    <w:p w:rsidR="00000000" w:rsidDel="00000000" w:rsidP="00000000" w:rsidRDefault="00000000" w:rsidRPr="00000000" w14:paraId="00003628">
      <w:pPr>
        <w:pStyle w:val="Heading3"/>
        <w:keepNext w:val="0"/>
        <w:keepLines w:val="0"/>
        <w:spacing w:before="280" w:lineRule="auto"/>
        <w:rPr>
          <w:b w:val="1"/>
          <w:bCs w:val="1"/>
          <w:color w:val="000000"/>
          <w:sz w:val="26"/>
          <w:szCs w:val="26"/>
        </w:rPr>
      </w:pPr>
      <w:bookmarkStart w:colFirst="0" w:colLast="0" w:name="_10j4mlstb973" w:id="5222"/>
      <w:bookmarkEnd w:id="5222"/>
      <w:r w:rsidDel="00000000" w:rsidR="00000000" w:rsidRPr="00000000">
        <w:rPr>
          <w:b w:val="1"/>
          <w:bCs w:val="1"/>
          <w:color w:val="000000"/>
          <w:sz w:val="26"/>
          <w:szCs w:val="26"/>
          <w:rtl w:val="0"/>
        </w:rPr>
        <w:t xml:space="preserve">Authorized Financial Providers</w:t>
      </w:r>
    </w:p>
    <w:p w:rsidR="00000000" w:rsidDel="00000000" w:rsidP="00000000" w:rsidRDefault="00000000" w:rsidRPr="00000000" w14:paraId="00003629">
      <w:pPr>
        <w:spacing w:after="240" w:before="240" w:lineRule="auto"/>
        <w:rPr/>
      </w:pPr>
      <w:r w:rsidDel="00000000" w:rsidR="00000000" w:rsidRPr="00000000">
        <w:rPr>
          <w:rtl w:val="0"/>
        </w:rPr>
        <w:t xml:space="preserve">Certain financial institutions may offer relevant custody, restricted-account, or conditional payment solutions.</w:t>
      </w:r>
    </w:p>
    <w:p w:rsidR="00000000" w:rsidDel="00000000" w:rsidP="00000000" w:rsidRDefault="00000000" w:rsidRPr="00000000" w14:paraId="0000362A">
      <w:pPr>
        <w:pStyle w:val="Heading3"/>
        <w:keepNext w:val="0"/>
        <w:keepLines w:val="0"/>
        <w:spacing w:before="280" w:lineRule="auto"/>
        <w:rPr>
          <w:b w:val="1"/>
          <w:bCs w:val="1"/>
          <w:color w:val="000000"/>
          <w:sz w:val="26"/>
          <w:szCs w:val="26"/>
        </w:rPr>
      </w:pPr>
      <w:bookmarkStart w:colFirst="0" w:colLast="0" w:name="_3xlpn6r77i3s" w:id="5223"/>
      <w:bookmarkEnd w:id="5223"/>
      <w:r w:rsidDel="00000000" w:rsidR="00000000" w:rsidRPr="00000000">
        <w:rPr>
          <w:b w:val="1"/>
          <w:bCs w:val="1"/>
          <w:color w:val="000000"/>
          <w:sz w:val="26"/>
          <w:szCs w:val="26"/>
          <w:rtl w:val="0"/>
        </w:rPr>
        <w:t xml:space="preserve">Transaction-Specific Structures</w:t>
      </w:r>
    </w:p>
    <w:p w:rsidR="00000000" w:rsidDel="00000000" w:rsidP="00000000" w:rsidRDefault="00000000" w:rsidRPr="00000000" w14:paraId="0000362B">
      <w:pPr>
        <w:spacing w:after="240" w:before="240" w:lineRule="auto"/>
        <w:rPr/>
      </w:pPr>
      <w:r w:rsidDel="00000000" w:rsidR="00000000" w:rsidRPr="00000000">
        <w:rPr>
          <w:rtl w:val="0"/>
        </w:rPr>
        <w:t xml:space="preserve">The appropriate arrangement depends on the property, parties, payment method, and financial institution.</w:t>
      </w:r>
    </w:p>
    <w:p w:rsidR="00000000" w:rsidDel="00000000" w:rsidP="00000000" w:rsidRDefault="00000000" w:rsidRPr="00000000" w14:paraId="0000362C">
      <w:pPr>
        <w:pStyle w:val="Heading3"/>
        <w:keepNext w:val="0"/>
        <w:keepLines w:val="0"/>
        <w:spacing w:before="280" w:lineRule="auto"/>
        <w:rPr>
          <w:b w:val="1"/>
          <w:bCs w:val="1"/>
          <w:color w:val="000000"/>
          <w:sz w:val="26"/>
          <w:szCs w:val="26"/>
        </w:rPr>
      </w:pPr>
      <w:bookmarkStart w:colFirst="0" w:colLast="0" w:name="_kl50e4d36z6k" w:id="5224"/>
      <w:bookmarkEnd w:id="5224"/>
      <w:r w:rsidDel="00000000" w:rsidR="00000000" w:rsidRPr="00000000">
        <w:rPr>
          <w:b w:val="1"/>
          <w:bCs w:val="1"/>
          <w:color w:val="000000"/>
          <w:sz w:val="26"/>
          <w:szCs w:val="26"/>
          <w:rtl w:val="0"/>
        </w:rPr>
        <w:t xml:space="preserve">Legal Enforceability</w:t>
      </w:r>
    </w:p>
    <w:p w:rsidR="00000000" w:rsidDel="00000000" w:rsidP="00000000" w:rsidRDefault="00000000" w:rsidRPr="00000000" w14:paraId="0000362D">
      <w:pPr>
        <w:spacing w:after="240" w:before="240" w:lineRule="auto"/>
        <w:rPr/>
      </w:pPr>
      <w:r w:rsidDel="00000000" w:rsidR="00000000" w:rsidRPr="00000000">
        <w:rPr>
          <w:rtl w:val="0"/>
        </w:rPr>
        <w:t xml:space="preserve">The agreement must establish valid obligations and remedies.</w:t>
      </w:r>
    </w:p>
    <w:p w:rsidR="00000000" w:rsidDel="00000000" w:rsidP="00000000" w:rsidRDefault="00000000" w:rsidRPr="00000000" w14:paraId="0000362E">
      <w:pPr>
        <w:pStyle w:val="Heading3"/>
        <w:keepNext w:val="0"/>
        <w:keepLines w:val="0"/>
        <w:spacing w:before="280" w:lineRule="auto"/>
        <w:rPr>
          <w:b w:val="1"/>
          <w:bCs w:val="1"/>
          <w:color w:val="000000"/>
          <w:sz w:val="26"/>
          <w:szCs w:val="26"/>
        </w:rPr>
      </w:pPr>
      <w:bookmarkStart w:colFirst="0" w:colLast="0" w:name="_su9yxe3909bm" w:id="5225"/>
      <w:bookmarkEnd w:id="5225"/>
      <w:r w:rsidDel="00000000" w:rsidR="00000000" w:rsidRPr="00000000">
        <w:rPr>
          <w:b w:val="1"/>
          <w:bCs w:val="1"/>
          <w:color w:val="000000"/>
          <w:sz w:val="26"/>
          <w:szCs w:val="26"/>
          <w:rtl w:val="0"/>
        </w:rPr>
        <w:t xml:space="preserve">Banking Compliance</w:t>
      </w:r>
    </w:p>
    <w:p w:rsidR="00000000" w:rsidDel="00000000" w:rsidP="00000000" w:rsidRDefault="00000000" w:rsidRPr="00000000" w14:paraId="0000362F">
      <w:pPr>
        <w:spacing w:after="240" w:before="240" w:lineRule="auto"/>
        <w:rPr/>
      </w:pPr>
      <w:r w:rsidDel="00000000" w:rsidR="00000000" w:rsidRPr="00000000">
        <w:rPr>
          <w:rtl w:val="0"/>
        </w:rPr>
        <w:t xml:space="preserve">The institution may require customer identification, source-of-funds evidence, and transaction documentation.</w:t>
      </w:r>
    </w:p>
    <w:p w:rsidR="00000000" w:rsidDel="00000000" w:rsidP="00000000" w:rsidRDefault="00000000" w:rsidRPr="00000000" w14:paraId="00003630">
      <w:pPr>
        <w:pStyle w:val="Heading3"/>
        <w:keepNext w:val="0"/>
        <w:keepLines w:val="0"/>
        <w:spacing w:before="280" w:lineRule="auto"/>
        <w:rPr>
          <w:b w:val="1"/>
          <w:bCs w:val="1"/>
          <w:color w:val="000000"/>
          <w:sz w:val="26"/>
          <w:szCs w:val="26"/>
        </w:rPr>
      </w:pPr>
      <w:bookmarkStart w:colFirst="0" w:colLast="0" w:name="_og4jkg8p4q7g" w:id="5226"/>
      <w:bookmarkEnd w:id="5226"/>
      <w:r w:rsidDel="00000000" w:rsidR="00000000" w:rsidRPr="00000000">
        <w:rPr>
          <w:b w:val="1"/>
          <w:bCs w:val="1"/>
          <w:color w:val="000000"/>
          <w:sz w:val="26"/>
          <w:szCs w:val="26"/>
          <w:rtl w:val="0"/>
        </w:rPr>
        <w:t xml:space="preserve">Independent Verification</w:t>
      </w:r>
    </w:p>
    <w:p w:rsidR="00000000" w:rsidDel="00000000" w:rsidP="00000000" w:rsidRDefault="00000000" w:rsidRPr="00000000" w14:paraId="00003631">
      <w:pPr>
        <w:spacing w:after="240" w:before="240" w:lineRule="auto"/>
        <w:rPr/>
      </w:pPr>
      <w:r w:rsidDel="00000000" w:rsidR="00000000" w:rsidRPr="00000000">
        <w:rPr>
          <w:rtl w:val="0"/>
        </w:rPr>
        <w:t xml:space="preserve">The parties should understand who controls the funds and under what conditions they may be released.</w:t>
      </w:r>
    </w:p>
    <w:p w:rsidR="00000000" w:rsidDel="00000000" w:rsidP="00000000" w:rsidRDefault="00000000" w:rsidRPr="00000000" w14:paraId="00003632">
      <w:pPr>
        <w:pStyle w:val="Heading3"/>
        <w:keepNext w:val="0"/>
        <w:keepLines w:val="0"/>
        <w:spacing w:before="280" w:lineRule="auto"/>
        <w:rPr>
          <w:b w:val="1"/>
          <w:bCs w:val="1"/>
          <w:color w:val="000000"/>
          <w:sz w:val="26"/>
          <w:szCs w:val="26"/>
        </w:rPr>
      </w:pPr>
      <w:bookmarkStart w:colFirst="0" w:colLast="0" w:name="_nbe2j7mwirkq" w:id="5227"/>
      <w:bookmarkEnd w:id="5227"/>
      <w:r w:rsidDel="00000000" w:rsidR="00000000" w:rsidRPr="00000000">
        <w:rPr>
          <w:b w:val="1"/>
          <w:bCs w:val="1"/>
          <w:color w:val="000000"/>
          <w:sz w:val="26"/>
          <w:szCs w:val="26"/>
          <w:rtl w:val="0"/>
        </w:rPr>
        <w:t xml:space="preserve">No Automatic Guarantee</w:t>
      </w:r>
    </w:p>
    <w:p w:rsidR="00000000" w:rsidDel="00000000" w:rsidP="00000000" w:rsidRDefault="00000000" w:rsidRPr="00000000" w14:paraId="00003633">
      <w:pPr>
        <w:spacing w:after="240" w:before="240" w:lineRule="auto"/>
        <w:rPr/>
      </w:pPr>
      <w:r w:rsidDel="00000000" w:rsidR="00000000" w:rsidRPr="00000000">
        <w:rPr>
          <w:rtl w:val="0"/>
        </w:rPr>
        <w:t xml:space="preserve">The term “escrow” alone does not make a payment safe or guarantee performance.</w:t>
      </w:r>
    </w:p>
    <w:p w:rsidR="00000000" w:rsidDel="00000000" w:rsidP="00000000" w:rsidRDefault="00000000" w:rsidRPr="00000000" w14:paraId="00003634">
      <w:pPr>
        <w:spacing w:after="240" w:before="240" w:lineRule="auto"/>
        <w:rPr>
          <w:b w:val="1"/>
          <w:bCs w:val="1"/>
        </w:rPr>
      </w:pPr>
      <w:r w:rsidDel="00000000" w:rsidR="00000000" w:rsidRPr="00000000">
        <w:rPr>
          <w:b w:val="1"/>
          <w:bCs w:val="1"/>
          <w:rtl w:val="0"/>
        </w:rPr>
        <w:t xml:space="preserve">[Discuss Escrow Alternatives for Your Brazilian Transaction]</w:t>
      </w:r>
    </w:p>
    <w:p w:rsidR="00000000" w:rsidDel="00000000" w:rsidP="00000000" w:rsidRDefault="00000000" w:rsidRPr="00000000" w14:paraId="00003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6">
      <w:pPr>
        <w:pStyle w:val="Heading2"/>
        <w:keepNext w:val="0"/>
        <w:keepLines w:val="0"/>
        <w:spacing w:after="80" w:lineRule="auto"/>
        <w:rPr>
          <w:b w:val="1"/>
          <w:bCs w:val="1"/>
          <w:sz w:val="34"/>
          <w:szCs w:val="34"/>
        </w:rPr>
      </w:pPr>
      <w:bookmarkStart w:colFirst="0" w:colLast="0" w:name="_ni79dkdsyqib" w:id="5228"/>
      <w:bookmarkEnd w:id="5228"/>
      <w:r w:rsidDel="00000000" w:rsidR="00000000" w:rsidRPr="00000000">
        <w:rPr>
          <w:b w:val="1"/>
          <w:bCs w:val="1"/>
          <w:sz w:val="34"/>
          <w:szCs w:val="34"/>
          <w:rtl w:val="0"/>
        </w:rPr>
        <w:t xml:space="preserve">WHY PROPERTY PAYMENTS REQUIRE SPECIAL CARE</w:t>
      </w:r>
    </w:p>
    <w:p w:rsidR="00000000" w:rsidDel="00000000" w:rsidP="00000000" w:rsidRDefault="00000000" w:rsidRPr="00000000" w14:paraId="00003637">
      <w:pPr>
        <w:pStyle w:val="Heading1"/>
        <w:keepNext w:val="0"/>
        <w:keepLines w:val="0"/>
        <w:spacing w:before="480" w:lineRule="auto"/>
        <w:rPr>
          <w:b w:val="1"/>
          <w:bCs w:val="1"/>
          <w:sz w:val="46"/>
          <w:szCs w:val="46"/>
        </w:rPr>
      </w:pPr>
      <w:bookmarkStart w:colFirst="0" w:colLast="0" w:name="_5vvveq75xnnq" w:id="5229"/>
      <w:bookmarkEnd w:id="5229"/>
      <w:r w:rsidDel="00000000" w:rsidR="00000000" w:rsidRPr="00000000">
        <w:rPr>
          <w:b w:val="1"/>
          <w:bCs w:val="1"/>
          <w:sz w:val="46"/>
          <w:szCs w:val="46"/>
          <w:rtl w:val="0"/>
        </w:rPr>
        <w:t xml:space="preserve">The Buyer–Seller Payment Dilemma</w:t>
      </w:r>
    </w:p>
    <w:p w:rsidR="00000000" w:rsidDel="00000000" w:rsidP="00000000" w:rsidRDefault="00000000" w:rsidRPr="00000000" w14:paraId="00003638">
      <w:pPr>
        <w:spacing w:after="240" w:before="240" w:lineRule="auto"/>
        <w:rPr/>
      </w:pPr>
      <w:r w:rsidDel="00000000" w:rsidR="00000000" w:rsidRPr="00000000">
        <w:rPr>
          <w:rtl w:val="0"/>
        </w:rPr>
        <w:t xml:space="preserve">A foreign buyer wants to avoid paying the full price before receiving legally enforceable ownership rights.</w:t>
      </w:r>
    </w:p>
    <w:p w:rsidR="00000000" w:rsidDel="00000000" w:rsidP="00000000" w:rsidRDefault="00000000" w:rsidRPr="00000000" w14:paraId="00003639">
      <w:pPr>
        <w:spacing w:after="240" w:before="240" w:lineRule="auto"/>
        <w:rPr/>
      </w:pPr>
      <w:r w:rsidDel="00000000" w:rsidR="00000000" w:rsidRPr="00000000">
        <w:rPr>
          <w:rtl w:val="0"/>
        </w:rPr>
        <w:t xml:space="preserve">The seller wants to avoid signing the transfer documents without assurance of payment.</w:t>
      </w:r>
    </w:p>
    <w:p w:rsidR="00000000" w:rsidDel="00000000" w:rsidP="00000000" w:rsidRDefault="00000000" w:rsidRPr="00000000" w14:paraId="0000363A">
      <w:pPr>
        <w:spacing w:after="240" w:before="240" w:lineRule="auto"/>
        <w:rPr/>
      </w:pPr>
      <w:r w:rsidDel="00000000" w:rsidR="00000000" w:rsidRPr="00000000">
        <w:rPr>
          <w:rtl w:val="0"/>
        </w:rPr>
        <w:t xml:space="preserve">Both concerns are legitimate.</w:t>
      </w:r>
    </w:p>
    <w:p w:rsidR="00000000" w:rsidDel="00000000" w:rsidP="00000000" w:rsidRDefault="00000000" w:rsidRPr="00000000" w14:paraId="0000363B">
      <w:pPr>
        <w:pStyle w:val="Heading3"/>
        <w:keepNext w:val="0"/>
        <w:keepLines w:val="0"/>
        <w:spacing w:before="280" w:lineRule="auto"/>
        <w:rPr>
          <w:b w:val="1"/>
          <w:bCs w:val="1"/>
          <w:color w:val="000000"/>
          <w:sz w:val="26"/>
          <w:szCs w:val="26"/>
        </w:rPr>
      </w:pPr>
      <w:bookmarkStart w:colFirst="0" w:colLast="0" w:name="_ve41vsuvz7ue" w:id="5230"/>
      <w:bookmarkEnd w:id="5230"/>
      <w:r w:rsidDel="00000000" w:rsidR="00000000" w:rsidRPr="00000000">
        <w:rPr>
          <w:b w:val="1"/>
          <w:bCs w:val="1"/>
          <w:color w:val="000000"/>
          <w:sz w:val="26"/>
          <w:szCs w:val="26"/>
          <w:rtl w:val="0"/>
        </w:rPr>
        <w:t xml:space="preserve">Buyer Risk</w:t>
      </w:r>
    </w:p>
    <w:p w:rsidR="00000000" w:rsidDel="00000000" w:rsidP="00000000" w:rsidRDefault="00000000" w:rsidRPr="00000000" w14:paraId="0000363C">
      <w:pPr>
        <w:spacing w:after="240" w:before="240" w:lineRule="auto"/>
        <w:rPr/>
      </w:pPr>
      <w:r w:rsidDel="00000000" w:rsidR="00000000" w:rsidRPr="00000000">
        <w:rPr>
          <w:rtl w:val="0"/>
        </w:rPr>
        <w:t xml:space="preserve">The buyer transfers funds but the seller fails to complete the agreed transaction.</w:t>
      </w:r>
    </w:p>
    <w:p w:rsidR="00000000" w:rsidDel="00000000" w:rsidP="00000000" w:rsidRDefault="00000000" w:rsidRPr="00000000" w14:paraId="0000363D">
      <w:pPr>
        <w:pStyle w:val="Heading3"/>
        <w:keepNext w:val="0"/>
        <w:keepLines w:val="0"/>
        <w:spacing w:before="280" w:lineRule="auto"/>
        <w:rPr>
          <w:b w:val="1"/>
          <w:bCs w:val="1"/>
          <w:color w:val="000000"/>
          <w:sz w:val="26"/>
          <w:szCs w:val="26"/>
        </w:rPr>
      </w:pPr>
      <w:bookmarkStart w:colFirst="0" w:colLast="0" w:name="_arjdfng2g8lz" w:id="5231"/>
      <w:bookmarkEnd w:id="5231"/>
      <w:r w:rsidDel="00000000" w:rsidR="00000000" w:rsidRPr="00000000">
        <w:rPr>
          <w:b w:val="1"/>
          <w:bCs w:val="1"/>
          <w:color w:val="000000"/>
          <w:sz w:val="26"/>
          <w:szCs w:val="26"/>
          <w:rtl w:val="0"/>
        </w:rPr>
        <w:t xml:space="preserve">Seller Risk</w:t>
      </w:r>
    </w:p>
    <w:p w:rsidR="00000000" w:rsidDel="00000000" w:rsidP="00000000" w:rsidRDefault="00000000" w:rsidRPr="00000000" w14:paraId="0000363E">
      <w:pPr>
        <w:spacing w:after="240" w:before="240" w:lineRule="auto"/>
        <w:rPr/>
      </w:pPr>
      <w:r w:rsidDel="00000000" w:rsidR="00000000" w:rsidRPr="00000000">
        <w:rPr>
          <w:rtl w:val="0"/>
        </w:rPr>
        <w:t xml:space="preserve">The seller executes transfer documents but does not receive the agreed payment.</w:t>
      </w:r>
    </w:p>
    <w:p w:rsidR="00000000" w:rsidDel="00000000" w:rsidP="00000000" w:rsidRDefault="00000000" w:rsidRPr="00000000" w14:paraId="0000363F">
      <w:pPr>
        <w:pStyle w:val="Heading3"/>
        <w:keepNext w:val="0"/>
        <w:keepLines w:val="0"/>
        <w:spacing w:before="280" w:lineRule="auto"/>
        <w:rPr>
          <w:b w:val="1"/>
          <w:bCs w:val="1"/>
          <w:color w:val="000000"/>
          <w:sz w:val="26"/>
          <w:szCs w:val="26"/>
        </w:rPr>
      </w:pPr>
      <w:bookmarkStart w:colFirst="0" w:colLast="0" w:name="_yyw23ibll34d" w:id="5232"/>
      <w:bookmarkEnd w:id="5232"/>
      <w:r w:rsidDel="00000000" w:rsidR="00000000" w:rsidRPr="00000000">
        <w:rPr>
          <w:b w:val="1"/>
          <w:bCs w:val="1"/>
          <w:color w:val="000000"/>
          <w:sz w:val="26"/>
          <w:szCs w:val="26"/>
          <w:rtl w:val="0"/>
        </w:rPr>
        <w:t xml:space="preserve">International Transfer Delays</w:t>
      </w:r>
    </w:p>
    <w:p w:rsidR="00000000" w:rsidDel="00000000" w:rsidP="00000000" w:rsidRDefault="00000000" w:rsidRPr="00000000" w14:paraId="00003640">
      <w:pPr>
        <w:spacing w:after="240" w:before="240" w:lineRule="auto"/>
        <w:rPr/>
      </w:pPr>
      <w:r w:rsidDel="00000000" w:rsidR="00000000" w:rsidRPr="00000000">
        <w:rPr>
          <w:rtl w:val="0"/>
        </w:rPr>
        <w:t xml:space="preserve">Cross-border settlement may not coincide with the planned closing.</w:t>
      </w:r>
    </w:p>
    <w:p w:rsidR="00000000" w:rsidDel="00000000" w:rsidP="00000000" w:rsidRDefault="00000000" w:rsidRPr="00000000" w14:paraId="00003641">
      <w:pPr>
        <w:pStyle w:val="Heading3"/>
        <w:keepNext w:val="0"/>
        <w:keepLines w:val="0"/>
        <w:spacing w:before="280" w:lineRule="auto"/>
        <w:rPr>
          <w:b w:val="1"/>
          <w:bCs w:val="1"/>
          <w:color w:val="000000"/>
          <w:sz w:val="26"/>
          <w:szCs w:val="26"/>
        </w:rPr>
      </w:pPr>
      <w:bookmarkStart w:colFirst="0" w:colLast="0" w:name="_wqw6ow3yirsb" w:id="5233"/>
      <w:bookmarkEnd w:id="5233"/>
      <w:r w:rsidDel="00000000" w:rsidR="00000000" w:rsidRPr="00000000">
        <w:rPr>
          <w:b w:val="1"/>
          <w:bCs w:val="1"/>
          <w:color w:val="000000"/>
          <w:sz w:val="26"/>
          <w:szCs w:val="26"/>
          <w:rtl w:val="0"/>
        </w:rPr>
        <w:t xml:space="preserve">Banking Compliance</w:t>
      </w:r>
    </w:p>
    <w:p w:rsidR="00000000" w:rsidDel="00000000" w:rsidP="00000000" w:rsidRDefault="00000000" w:rsidRPr="00000000" w14:paraId="00003642">
      <w:pPr>
        <w:spacing w:after="240" w:before="240" w:lineRule="auto"/>
        <w:rPr/>
      </w:pPr>
      <w:r w:rsidDel="00000000" w:rsidR="00000000" w:rsidRPr="00000000">
        <w:rPr>
          <w:rtl w:val="0"/>
        </w:rPr>
        <w:t xml:space="preserve">Funds may be subject to documentary review before settlement.</w:t>
      </w:r>
    </w:p>
    <w:p w:rsidR="00000000" w:rsidDel="00000000" w:rsidP="00000000" w:rsidRDefault="00000000" w:rsidRPr="00000000" w14:paraId="00003643">
      <w:pPr>
        <w:pStyle w:val="Heading3"/>
        <w:keepNext w:val="0"/>
        <w:keepLines w:val="0"/>
        <w:spacing w:before="280" w:lineRule="auto"/>
        <w:rPr>
          <w:b w:val="1"/>
          <w:bCs w:val="1"/>
          <w:color w:val="000000"/>
          <w:sz w:val="26"/>
          <w:szCs w:val="26"/>
        </w:rPr>
      </w:pPr>
      <w:bookmarkStart w:colFirst="0" w:colLast="0" w:name="_cdfjdhjhcvs7" w:id="5234"/>
      <w:bookmarkEnd w:id="5234"/>
      <w:r w:rsidDel="00000000" w:rsidR="00000000" w:rsidRPr="00000000">
        <w:rPr>
          <w:b w:val="1"/>
          <w:bCs w:val="1"/>
          <w:color w:val="000000"/>
          <w:sz w:val="26"/>
          <w:szCs w:val="26"/>
          <w:rtl w:val="0"/>
        </w:rPr>
        <w:t xml:space="preserve">Registry Requirements</w:t>
      </w:r>
    </w:p>
    <w:p w:rsidR="00000000" w:rsidDel="00000000" w:rsidP="00000000" w:rsidRDefault="00000000" w:rsidRPr="00000000" w14:paraId="00003644">
      <w:pPr>
        <w:spacing w:after="240" w:before="240" w:lineRule="auto"/>
        <w:rPr/>
      </w:pPr>
      <w:r w:rsidDel="00000000" w:rsidR="00000000" w:rsidRPr="00000000">
        <w:rPr>
          <w:rtl w:val="0"/>
        </w:rPr>
        <w:t xml:space="preserve">The final transfer of ownership involves legally required registration steps.</w:t>
      </w:r>
    </w:p>
    <w:p w:rsidR="00000000" w:rsidDel="00000000" w:rsidP="00000000" w:rsidRDefault="00000000" w:rsidRPr="00000000" w14:paraId="00003645">
      <w:pPr>
        <w:pStyle w:val="Heading3"/>
        <w:keepNext w:val="0"/>
        <w:keepLines w:val="0"/>
        <w:spacing w:before="280" w:lineRule="auto"/>
        <w:rPr>
          <w:b w:val="1"/>
          <w:bCs w:val="1"/>
          <w:color w:val="000000"/>
          <w:sz w:val="26"/>
          <w:szCs w:val="26"/>
        </w:rPr>
      </w:pPr>
      <w:bookmarkStart w:colFirst="0" w:colLast="0" w:name="_t04sffwbgi2w" w:id="5235"/>
      <w:bookmarkEnd w:id="5235"/>
      <w:r w:rsidDel="00000000" w:rsidR="00000000" w:rsidRPr="00000000">
        <w:rPr>
          <w:b w:val="1"/>
          <w:bCs w:val="1"/>
          <w:color w:val="000000"/>
          <w:sz w:val="26"/>
          <w:szCs w:val="26"/>
          <w:rtl w:val="0"/>
        </w:rPr>
        <w:t xml:space="preserve">Contractual Default</w:t>
      </w:r>
    </w:p>
    <w:p w:rsidR="00000000" w:rsidDel="00000000" w:rsidP="00000000" w:rsidRDefault="00000000" w:rsidRPr="00000000" w14:paraId="00003646">
      <w:pPr>
        <w:spacing w:after="240" w:before="240" w:lineRule="auto"/>
        <w:rPr/>
      </w:pPr>
      <w:r w:rsidDel="00000000" w:rsidR="00000000" w:rsidRPr="00000000">
        <w:rPr>
          <w:rtl w:val="0"/>
        </w:rPr>
        <w:t xml:space="preserve">Poorly defined payment conditions may create disputes.</w:t>
      </w:r>
    </w:p>
    <w:p w:rsidR="00000000" w:rsidDel="00000000" w:rsidP="00000000" w:rsidRDefault="00000000" w:rsidRPr="00000000" w14:paraId="00003647">
      <w:pPr>
        <w:pStyle w:val="Heading3"/>
        <w:keepNext w:val="0"/>
        <w:keepLines w:val="0"/>
        <w:spacing w:before="280" w:lineRule="auto"/>
        <w:rPr>
          <w:b w:val="1"/>
          <w:bCs w:val="1"/>
          <w:color w:val="000000"/>
          <w:sz w:val="26"/>
          <w:szCs w:val="26"/>
        </w:rPr>
      </w:pPr>
      <w:bookmarkStart w:colFirst="0" w:colLast="0" w:name="_3nrthrbmol3x" w:id="5236"/>
      <w:bookmarkEnd w:id="5236"/>
      <w:r w:rsidDel="00000000" w:rsidR="00000000" w:rsidRPr="00000000">
        <w:rPr>
          <w:b w:val="1"/>
          <w:bCs w:val="1"/>
          <w:color w:val="000000"/>
          <w:sz w:val="26"/>
          <w:szCs w:val="26"/>
          <w:rtl w:val="0"/>
        </w:rPr>
        <w:t xml:space="preserve">Fraudulent Instructions</w:t>
      </w:r>
    </w:p>
    <w:p w:rsidR="00000000" w:rsidDel="00000000" w:rsidP="00000000" w:rsidRDefault="00000000" w:rsidRPr="00000000" w14:paraId="00003648">
      <w:pPr>
        <w:spacing w:after="240" w:before="240" w:lineRule="auto"/>
        <w:rPr/>
      </w:pPr>
      <w:r w:rsidDel="00000000" w:rsidR="00000000" w:rsidRPr="00000000">
        <w:rPr>
          <w:rtl w:val="0"/>
        </w:rPr>
        <w:t xml:space="preserve">Incorrect or manipulated banking details may cause financial losses.</w:t>
      </w:r>
    </w:p>
    <w:p w:rsidR="00000000" w:rsidDel="00000000" w:rsidP="00000000" w:rsidRDefault="00000000" w:rsidRPr="00000000" w14:paraId="00003649">
      <w:pPr>
        <w:pStyle w:val="Heading3"/>
        <w:keepNext w:val="0"/>
        <w:keepLines w:val="0"/>
        <w:spacing w:before="280" w:lineRule="auto"/>
        <w:rPr>
          <w:b w:val="1"/>
          <w:bCs w:val="1"/>
          <w:color w:val="000000"/>
          <w:sz w:val="26"/>
          <w:szCs w:val="26"/>
        </w:rPr>
      </w:pPr>
      <w:bookmarkStart w:colFirst="0" w:colLast="0" w:name="_4eakg9iehsuu" w:id="5237"/>
      <w:bookmarkEnd w:id="5237"/>
      <w:r w:rsidDel="00000000" w:rsidR="00000000" w:rsidRPr="00000000">
        <w:rPr>
          <w:b w:val="1"/>
          <w:bCs w:val="1"/>
          <w:color w:val="000000"/>
          <w:sz w:val="26"/>
          <w:szCs w:val="26"/>
          <w:rtl w:val="0"/>
        </w:rPr>
        <w:t xml:space="preserve">Enforcement Costs</w:t>
      </w:r>
    </w:p>
    <w:p w:rsidR="00000000" w:rsidDel="00000000" w:rsidP="00000000" w:rsidRDefault="00000000" w:rsidRPr="00000000" w14:paraId="0000364A">
      <w:pPr>
        <w:spacing w:after="240" w:before="240" w:lineRule="auto"/>
        <w:rPr/>
      </w:pPr>
      <w:r w:rsidDel="00000000" w:rsidR="00000000" w:rsidRPr="00000000">
        <w:rPr>
          <w:rtl w:val="0"/>
        </w:rPr>
        <w:t xml:space="preserve">Recovering funds through litigation may be costly and uncertain.</w:t>
      </w:r>
    </w:p>
    <w:p w:rsidR="00000000" w:rsidDel="00000000" w:rsidP="00000000" w:rsidRDefault="00000000" w:rsidRPr="00000000" w14:paraId="0000364B">
      <w:pPr>
        <w:spacing w:after="240" w:before="240" w:lineRule="auto"/>
        <w:rPr>
          <w:b w:val="1"/>
          <w:bCs w:val="1"/>
        </w:rPr>
      </w:pPr>
      <w:r w:rsidDel="00000000" w:rsidR="00000000" w:rsidRPr="00000000">
        <w:rPr>
          <w:b w:val="1"/>
          <w:bCs w:val="1"/>
          <w:rtl w:val="0"/>
        </w:rPr>
        <w:t xml:space="preserve">A secure closing strategy must address both payment and ownership transfer, not merely the movement of money.</w:t>
      </w:r>
    </w:p>
    <w:p w:rsidR="00000000" w:rsidDel="00000000" w:rsidP="00000000" w:rsidRDefault="00000000" w:rsidRPr="00000000" w14:paraId="0000364C">
      <w:pPr>
        <w:spacing w:after="240" w:before="240" w:lineRule="auto"/>
        <w:rPr>
          <w:b w:val="1"/>
          <w:bCs w:val="1"/>
        </w:rPr>
      </w:pPr>
      <w:r w:rsidDel="00000000" w:rsidR="00000000" w:rsidRPr="00000000">
        <w:rPr>
          <w:b w:val="1"/>
          <w:bCs w:val="1"/>
          <w:rtl w:val="0"/>
        </w:rPr>
        <w:t xml:space="preserve">[Review Your Property Payment Risks]</w:t>
      </w:r>
    </w:p>
    <w:p w:rsidR="00000000" w:rsidDel="00000000" w:rsidP="00000000" w:rsidRDefault="00000000" w:rsidRPr="00000000" w14:paraId="00003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u3npyu5hktm8" w:id="5238"/>
      <w:bookmarkEnd w:id="5238"/>
      <w:r w:rsidDel="00000000" w:rsidR="00000000" w:rsidRPr="00000000">
        <w:rPr>
          <w:b w:val="1"/>
          <w:bCs w:val="1"/>
          <w:sz w:val="34"/>
          <w:szCs w:val="34"/>
          <w:rtl w:val="0"/>
        </w:rPr>
        <w:t xml:space="preserve">THREE PAYMENT STRUCTURES TO CONSIDER</w:t>
      </w:r>
    </w:p>
    <w:p w:rsidR="00000000" w:rsidDel="00000000" w:rsidP="00000000" w:rsidRDefault="00000000" w:rsidRPr="00000000" w14:paraId="0000364F">
      <w:pPr>
        <w:pStyle w:val="Heading1"/>
        <w:keepNext w:val="0"/>
        <w:keepLines w:val="0"/>
        <w:spacing w:before="480" w:lineRule="auto"/>
        <w:rPr>
          <w:b w:val="1"/>
          <w:bCs w:val="1"/>
          <w:sz w:val="46"/>
          <w:szCs w:val="46"/>
        </w:rPr>
      </w:pPr>
      <w:bookmarkStart w:colFirst="0" w:colLast="0" w:name="_8jvq2lmeck6" w:id="5239"/>
      <w:bookmarkEnd w:id="5239"/>
      <w:r w:rsidDel="00000000" w:rsidR="00000000" w:rsidRPr="00000000">
        <w:rPr>
          <w:b w:val="1"/>
          <w:bCs w:val="1"/>
          <w:sz w:val="46"/>
          <w:szCs w:val="46"/>
          <w:rtl w:val="0"/>
        </w:rPr>
        <w:t xml:space="preserve">How Can a Brazilian Property Payment Be Structured?</w:t>
      </w:r>
    </w:p>
    <w:p w:rsidR="00000000" w:rsidDel="00000000" w:rsidP="00000000" w:rsidRDefault="00000000" w:rsidRPr="00000000" w14:paraId="00003650">
      <w:pPr>
        <w:spacing w:after="240" w:before="240" w:lineRule="auto"/>
        <w:rPr/>
      </w:pPr>
      <w:r w:rsidDel="00000000" w:rsidR="00000000" w:rsidRPr="00000000">
        <w:rPr>
          <w:rtl w:val="0"/>
        </w:rPr>
        <w:t xml:space="preserve">There is no single arrangement suitable for every transaction.</w:t>
      </w:r>
    </w:p>
    <w:p w:rsidR="00000000" w:rsidDel="00000000" w:rsidP="00000000" w:rsidRDefault="00000000" w:rsidRPr="00000000" w14:paraId="00003651">
      <w:pPr>
        <w:pStyle w:val="Heading3"/>
        <w:keepNext w:val="0"/>
        <w:keepLines w:val="0"/>
        <w:spacing w:before="280" w:lineRule="auto"/>
        <w:rPr>
          <w:b w:val="1"/>
          <w:bCs w:val="1"/>
          <w:color w:val="000000"/>
          <w:sz w:val="26"/>
          <w:szCs w:val="26"/>
        </w:rPr>
      </w:pPr>
      <w:bookmarkStart w:colFirst="0" w:colLast="0" w:name="_i0n7b9q8087c" w:id="5240"/>
      <w:bookmarkEnd w:id="5240"/>
      <w:r w:rsidDel="00000000" w:rsidR="00000000" w:rsidRPr="00000000">
        <w:rPr>
          <w:b w:val="1"/>
          <w:bCs w:val="1"/>
          <w:color w:val="000000"/>
          <w:sz w:val="26"/>
          <w:szCs w:val="26"/>
          <w:rtl w:val="0"/>
        </w:rPr>
        <w:t xml:space="preserve">1. Direct Payment With Contractual Safeguards</w:t>
      </w:r>
    </w:p>
    <w:p w:rsidR="00000000" w:rsidDel="00000000" w:rsidP="00000000" w:rsidRDefault="00000000" w:rsidRPr="00000000" w14:paraId="00003652">
      <w:pPr>
        <w:spacing w:after="240" w:before="240" w:lineRule="auto"/>
        <w:rPr/>
      </w:pPr>
      <w:r w:rsidDel="00000000" w:rsidR="00000000" w:rsidRPr="00000000">
        <w:rPr>
          <w:rtl w:val="0"/>
        </w:rPr>
        <w:t xml:space="preserve">The buyer transfers funds according to a contract that establishes the relevant payment obligations and seller duties.</w:t>
      </w:r>
    </w:p>
    <w:p w:rsidR="00000000" w:rsidDel="00000000" w:rsidP="00000000" w:rsidRDefault="00000000" w:rsidRPr="00000000" w14:paraId="00003653">
      <w:pPr>
        <w:spacing w:after="240" w:before="240" w:lineRule="auto"/>
        <w:rPr/>
      </w:pPr>
      <w:r w:rsidDel="00000000" w:rsidR="00000000" w:rsidRPr="00000000">
        <w:rPr>
          <w:rtl w:val="0"/>
        </w:rPr>
        <w:t xml:space="preserve">This may involve staged payments, verified documentation, defined closing dates, and remedies for non-performance.</w:t>
      </w:r>
    </w:p>
    <w:p w:rsidR="00000000" w:rsidDel="00000000" w:rsidP="00000000" w:rsidRDefault="00000000" w:rsidRPr="00000000" w14:paraId="00003654">
      <w:pPr>
        <w:spacing w:after="240" w:before="240" w:lineRule="auto"/>
        <w:rPr/>
      </w:pPr>
      <w:r w:rsidDel="00000000" w:rsidR="00000000" w:rsidRPr="00000000">
        <w:rPr>
          <w:b w:val="1"/>
          <w:bCs w:val="1"/>
          <w:rtl w:val="0"/>
        </w:rPr>
        <w:t xml:space="preserve">Key consideration:</w:t>
      </w:r>
      <w:r w:rsidDel="00000000" w:rsidR="00000000" w:rsidRPr="00000000">
        <w:rPr>
          <w:rtl w:val="0"/>
        </w:rPr>
        <w:t xml:space="preserve"> contractual protection does not eliminate the practical risk of paying a party who later fails to perform.</w:t>
      </w:r>
    </w:p>
    <w:p w:rsidR="00000000" w:rsidDel="00000000" w:rsidP="00000000" w:rsidRDefault="00000000" w:rsidRPr="00000000" w14:paraId="00003655">
      <w:pPr>
        <w:pStyle w:val="Heading3"/>
        <w:keepNext w:val="0"/>
        <w:keepLines w:val="0"/>
        <w:spacing w:before="280" w:lineRule="auto"/>
        <w:rPr>
          <w:b w:val="1"/>
          <w:bCs w:val="1"/>
          <w:color w:val="000000"/>
          <w:sz w:val="26"/>
          <w:szCs w:val="26"/>
        </w:rPr>
      </w:pPr>
      <w:bookmarkStart w:colFirst="0" w:colLast="0" w:name="_wpmpv7578qv7" w:id="5241"/>
      <w:bookmarkEnd w:id="5241"/>
      <w:r w:rsidDel="00000000" w:rsidR="00000000" w:rsidRPr="00000000">
        <w:rPr>
          <w:b w:val="1"/>
          <w:bCs w:val="1"/>
          <w:color w:val="000000"/>
          <w:sz w:val="26"/>
          <w:szCs w:val="26"/>
          <w:rtl w:val="0"/>
        </w:rPr>
        <w:t xml:space="preserve">2. Coordinated Payment Near Closing</w:t>
      </w:r>
    </w:p>
    <w:p w:rsidR="00000000" w:rsidDel="00000000" w:rsidP="00000000" w:rsidRDefault="00000000" w:rsidRPr="00000000" w14:paraId="00003656">
      <w:pPr>
        <w:spacing w:after="240" w:before="240" w:lineRule="auto"/>
        <w:rPr/>
      </w:pPr>
      <w:r w:rsidDel="00000000" w:rsidR="00000000" w:rsidRPr="00000000">
        <w:rPr>
          <w:rtl w:val="0"/>
        </w:rPr>
        <w:t xml:space="preserve">The transaction is organized so that payment settlement and execution of the acquisition documents occur within a carefully planned sequence.</w:t>
      </w:r>
    </w:p>
    <w:p w:rsidR="00000000" w:rsidDel="00000000" w:rsidP="00000000" w:rsidRDefault="00000000" w:rsidRPr="00000000" w14:paraId="00003657">
      <w:pPr>
        <w:spacing w:after="240" w:before="240" w:lineRule="auto"/>
        <w:rPr/>
      </w:pPr>
      <w:r w:rsidDel="00000000" w:rsidR="00000000" w:rsidRPr="00000000">
        <w:rPr>
          <w:rtl w:val="0"/>
        </w:rPr>
        <w:t xml:space="preserve">The parties and their legal advisers coordinate with the authorized financial institution and relevant notary.</w:t>
      </w:r>
    </w:p>
    <w:p w:rsidR="00000000" w:rsidDel="00000000" w:rsidP="00000000" w:rsidRDefault="00000000" w:rsidRPr="00000000" w14:paraId="00003658">
      <w:pPr>
        <w:spacing w:after="240" w:before="240" w:lineRule="auto"/>
        <w:rPr/>
      </w:pPr>
      <w:r w:rsidDel="00000000" w:rsidR="00000000" w:rsidRPr="00000000">
        <w:rPr>
          <w:b w:val="1"/>
          <w:bCs w:val="1"/>
          <w:rtl w:val="0"/>
        </w:rPr>
        <w:t xml:space="preserve">Key consideration:</w:t>
      </w:r>
      <w:r w:rsidDel="00000000" w:rsidR="00000000" w:rsidRPr="00000000">
        <w:rPr>
          <w:rtl w:val="0"/>
        </w:rPr>
        <w:t xml:space="preserve"> closely coordinated timing is not the same as funds being held in a legally protected escrow arrangement.</w:t>
      </w:r>
    </w:p>
    <w:p w:rsidR="00000000" w:rsidDel="00000000" w:rsidP="00000000" w:rsidRDefault="00000000" w:rsidRPr="00000000" w14:paraId="00003659">
      <w:pPr>
        <w:pStyle w:val="Heading3"/>
        <w:keepNext w:val="0"/>
        <w:keepLines w:val="0"/>
        <w:spacing w:before="280" w:lineRule="auto"/>
        <w:rPr>
          <w:b w:val="1"/>
          <w:bCs w:val="1"/>
          <w:color w:val="000000"/>
          <w:sz w:val="26"/>
          <w:szCs w:val="26"/>
        </w:rPr>
      </w:pPr>
      <w:bookmarkStart w:colFirst="0" w:colLast="0" w:name="_xw8q74x3mn5" w:id="5242"/>
      <w:bookmarkEnd w:id="5242"/>
      <w:r w:rsidDel="00000000" w:rsidR="00000000" w:rsidRPr="00000000">
        <w:rPr>
          <w:b w:val="1"/>
          <w:bCs w:val="1"/>
          <w:color w:val="000000"/>
          <w:sz w:val="26"/>
          <w:szCs w:val="26"/>
          <w:rtl w:val="0"/>
        </w:rPr>
        <w:t xml:space="preserve">3. Conditional Payment or Escrow-Type Arrangement</w:t>
      </w:r>
    </w:p>
    <w:p w:rsidR="00000000" w:rsidDel="00000000" w:rsidP="00000000" w:rsidRDefault="00000000" w:rsidRPr="00000000" w14:paraId="0000365A">
      <w:pPr>
        <w:spacing w:after="240" w:before="240" w:lineRule="auto"/>
        <w:rPr/>
      </w:pPr>
      <w:r w:rsidDel="00000000" w:rsidR="00000000" w:rsidRPr="00000000">
        <w:rPr>
          <w:rtl w:val="0"/>
        </w:rPr>
        <w:t xml:space="preserve">Where an appropriate provider and legally valid structure are available, funds may be subject to agreed release conditions.</w:t>
      </w:r>
    </w:p>
    <w:p w:rsidR="00000000" w:rsidDel="00000000" w:rsidP="00000000" w:rsidRDefault="00000000" w:rsidRPr="00000000" w14:paraId="0000365B">
      <w:pPr>
        <w:spacing w:after="240" w:before="240" w:lineRule="auto"/>
        <w:rPr/>
      </w:pPr>
      <w:r w:rsidDel="00000000" w:rsidR="00000000" w:rsidRPr="00000000">
        <w:rPr>
          <w:rtl w:val="0"/>
        </w:rPr>
        <w:t xml:space="preserve">The parties must understand the provider's legal role, custody structure, release authority, dispute procedure, and fees.</w:t>
      </w:r>
    </w:p>
    <w:p w:rsidR="00000000" w:rsidDel="00000000" w:rsidP="00000000" w:rsidRDefault="00000000" w:rsidRPr="00000000" w14:paraId="0000365C">
      <w:pPr>
        <w:spacing w:after="240" w:before="240" w:lineRule="auto"/>
        <w:rPr/>
      </w:pPr>
      <w:r w:rsidDel="00000000" w:rsidR="00000000" w:rsidRPr="00000000">
        <w:rPr>
          <w:b w:val="1"/>
          <w:bCs w:val="1"/>
          <w:rtl w:val="0"/>
        </w:rPr>
        <w:t xml:space="preserve">Key consideration:</w:t>
      </w:r>
      <w:r w:rsidDel="00000000" w:rsidR="00000000" w:rsidRPr="00000000">
        <w:rPr>
          <w:rtl w:val="0"/>
        </w:rPr>
        <w:t xml:space="preserve"> the arrangement must be assessed based on its actual legal terms rather than its marketing name.</w:t>
      </w:r>
    </w:p>
    <w:p w:rsidR="00000000" w:rsidDel="00000000" w:rsidP="00000000" w:rsidRDefault="00000000" w:rsidRPr="00000000" w14:paraId="0000365D">
      <w:pPr>
        <w:spacing w:after="240" w:before="240" w:lineRule="auto"/>
        <w:rPr>
          <w:b w:val="1"/>
          <w:bCs w:val="1"/>
        </w:rPr>
      </w:pPr>
      <w:r w:rsidDel="00000000" w:rsidR="00000000" w:rsidRPr="00000000">
        <w:rPr>
          <w:b w:val="1"/>
          <w:bCs w:val="1"/>
          <w:rtl w:val="0"/>
        </w:rPr>
        <w:t xml:space="preserve">[Compare Payment Protection Options]</w:t>
      </w:r>
    </w:p>
    <w:p w:rsidR="00000000" w:rsidDel="00000000" w:rsidP="00000000" w:rsidRDefault="00000000" w:rsidRPr="00000000" w14:paraId="00003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wmuhmpamxu7c" w:id="5243"/>
      <w:bookmarkEnd w:id="5243"/>
      <w:r w:rsidDel="00000000" w:rsidR="00000000" w:rsidRPr="00000000">
        <w:rPr>
          <w:b w:val="1"/>
          <w:bCs w:val="1"/>
          <w:sz w:val="34"/>
          <w:szCs w:val="34"/>
          <w:rtl w:val="0"/>
        </w:rPr>
        <w:t xml:space="preserve">ESCROW VS. COORDINATED PAYMENT</w:t>
      </w:r>
    </w:p>
    <w:p w:rsidR="00000000" w:rsidDel="00000000" w:rsidP="00000000" w:rsidRDefault="00000000" w:rsidRPr="00000000" w14:paraId="00003660">
      <w:pPr>
        <w:pStyle w:val="Heading1"/>
        <w:keepNext w:val="0"/>
        <w:keepLines w:val="0"/>
        <w:spacing w:before="480" w:lineRule="auto"/>
        <w:rPr>
          <w:b w:val="1"/>
          <w:bCs w:val="1"/>
          <w:sz w:val="46"/>
          <w:szCs w:val="46"/>
        </w:rPr>
      </w:pPr>
      <w:bookmarkStart w:colFirst="0" w:colLast="0" w:name="_y0yltut671r7" w:id="5244"/>
      <w:bookmarkEnd w:id="5244"/>
      <w:r w:rsidDel="00000000" w:rsidR="00000000" w:rsidRPr="00000000">
        <w:rPr>
          <w:b w:val="1"/>
          <w:bCs w:val="1"/>
          <w:sz w:val="46"/>
          <w:szCs w:val="46"/>
          <w:rtl w:val="0"/>
        </w:rPr>
        <w:t xml:space="preserve">What Is the Difference?</w:t>
      </w:r>
    </w:p>
    <w:p w:rsidR="00000000" w:rsidDel="00000000" w:rsidP="00000000" w:rsidRDefault="00000000" w:rsidRPr="00000000" w14:paraId="00003661">
      <w:pPr>
        <w:spacing w:after="240" w:before="240" w:lineRule="auto"/>
        <w:rPr/>
      </w:pPr>
      <w:r w:rsidDel="00000000" w:rsidR="00000000" w:rsidRPr="00000000">
        <w:rPr>
          <w:rtl w:val="0"/>
        </w:rPr>
        <w:t xml:space="preserve">A coordinated payment seeks to align the timing of the funds transfer with the contractual closing.</w:t>
      </w:r>
    </w:p>
    <w:p w:rsidR="00000000" w:rsidDel="00000000" w:rsidP="00000000" w:rsidRDefault="00000000" w:rsidRPr="00000000" w14:paraId="00003662">
      <w:pPr>
        <w:spacing w:after="240" w:before="240" w:lineRule="auto"/>
        <w:rPr/>
      </w:pPr>
      <w:r w:rsidDel="00000000" w:rsidR="00000000" w:rsidRPr="00000000">
        <w:rPr>
          <w:rtl w:val="0"/>
        </w:rPr>
        <w:t xml:space="preserve">An escrow-type arrangement generally involves a separate mechanism controlling funds under specified release conditions.</w:t>
      </w:r>
    </w:p>
    <w:p w:rsidR="00000000" w:rsidDel="00000000" w:rsidP="00000000" w:rsidRDefault="00000000" w:rsidRPr="00000000" w14:paraId="00003663">
      <w:pPr>
        <w:spacing w:after="240" w:before="240" w:lineRule="auto"/>
        <w:rPr/>
      </w:pPr>
      <w:r w:rsidDel="00000000" w:rsidR="00000000" w:rsidRPr="00000000">
        <w:rPr>
          <w:rtl w:val="0"/>
        </w:rPr>
        <w:t xml:space="preserve">These structures are not interchangeable.</w:t>
      </w:r>
    </w:p>
    <w:p w:rsidR="00000000" w:rsidDel="00000000" w:rsidP="00000000" w:rsidRDefault="00000000" w:rsidRPr="00000000" w14:paraId="00003664">
      <w:pPr>
        <w:pStyle w:val="Heading3"/>
        <w:keepNext w:val="0"/>
        <w:keepLines w:val="0"/>
        <w:spacing w:before="280" w:lineRule="auto"/>
        <w:rPr>
          <w:b w:val="1"/>
          <w:bCs w:val="1"/>
          <w:color w:val="000000"/>
          <w:sz w:val="26"/>
          <w:szCs w:val="26"/>
        </w:rPr>
      </w:pPr>
      <w:bookmarkStart w:colFirst="0" w:colLast="0" w:name="_pn01d9ujugs" w:id="5245"/>
      <w:bookmarkEnd w:id="5245"/>
      <w:r w:rsidDel="00000000" w:rsidR="00000000" w:rsidRPr="00000000">
        <w:rPr>
          <w:b w:val="1"/>
          <w:bCs w:val="1"/>
          <w:color w:val="000000"/>
          <w:sz w:val="26"/>
          <w:szCs w:val="26"/>
          <w:rtl w:val="0"/>
        </w:rPr>
        <w:t xml:space="preserve">Control of Funds</w:t>
      </w:r>
    </w:p>
    <w:p w:rsidR="00000000" w:rsidDel="00000000" w:rsidP="00000000" w:rsidRDefault="00000000" w:rsidRPr="00000000" w14:paraId="00003665">
      <w:pPr>
        <w:spacing w:after="240" w:before="240" w:lineRule="auto"/>
        <w:rPr/>
      </w:pPr>
      <w:r w:rsidDel="00000000" w:rsidR="00000000" w:rsidRPr="00000000">
        <w:rPr>
          <w:rtl w:val="0"/>
        </w:rPr>
        <w:t xml:space="preserve">Who has legal control over the money?</w:t>
      </w:r>
    </w:p>
    <w:p w:rsidR="00000000" w:rsidDel="00000000" w:rsidP="00000000" w:rsidRDefault="00000000" w:rsidRPr="00000000" w14:paraId="00003666">
      <w:pPr>
        <w:pStyle w:val="Heading3"/>
        <w:keepNext w:val="0"/>
        <w:keepLines w:val="0"/>
        <w:spacing w:before="280" w:lineRule="auto"/>
        <w:rPr>
          <w:b w:val="1"/>
          <w:bCs w:val="1"/>
          <w:color w:val="000000"/>
          <w:sz w:val="26"/>
          <w:szCs w:val="26"/>
        </w:rPr>
      </w:pPr>
      <w:bookmarkStart w:colFirst="0" w:colLast="0" w:name="_tyinb92ej30f" w:id="5246"/>
      <w:bookmarkEnd w:id="5246"/>
      <w:r w:rsidDel="00000000" w:rsidR="00000000" w:rsidRPr="00000000">
        <w:rPr>
          <w:b w:val="1"/>
          <w:bCs w:val="1"/>
          <w:color w:val="000000"/>
          <w:sz w:val="26"/>
          <w:szCs w:val="26"/>
          <w:rtl w:val="0"/>
        </w:rPr>
        <w:t xml:space="preserve">Account Holder</w:t>
      </w:r>
    </w:p>
    <w:p w:rsidR="00000000" w:rsidDel="00000000" w:rsidP="00000000" w:rsidRDefault="00000000" w:rsidRPr="00000000" w14:paraId="00003667">
      <w:pPr>
        <w:spacing w:after="240" w:before="240" w:lineRule="auto"/>
        <w:rPr/>
      </w:pPr>
      <w:r w:rsidDel="00000000" w:rsidR="00000000" w:rsidRPr="00000000">
        <w:rPr>
          <w:rtl w:val="0"/>
        </w:rPr>
        <w:t xml:space="preserve">In whose name are the funds held?</w:t>
      </w:r>
    </w:p>
    <w:p w:rsidR="00000000" w:rsidDel="00000000" w:rsidP="00000000" w:rsidRDefault="00000000" w:rsidRPr="00000000" w14:paraId="00003668">
      <w:pPr>
        <w:pStyle w:val="Heading3"/>
        <w:keepNext w:val="0"/>
        <w:keepLines w:val="0"/>
        <w:spacing w:before="280" w:lineRule="auto"/>
        <w:rPr>
          <w:b w:val="1"/>
          <w:bCs w:val="1"/>
          <w:color w:val="000000"/>
          <w:sz w:val="26"/>
          <w:szCs w:val="26"/>
        </w:rPr>
      </w:pPr>
      <w:bookmarkStart w:colFirst="0" w:colLast="0" w:name="_3nbkoihcafh0" w:id="5247"/>
      <w:bookmarkEnd w:id="5247"/>
      <w:r w:rsidDel="00000000" w:rsidR="00000000" w:rsidRPr="00000000">
        <w:rPr>
          <w:b w:val="1"/>
          <w:bCs w:val="1"/>
          <w:color w:val="000000"/>
          <w:sz w:val="26"/>
          <w:szCs w:val="26"/>
          <w:rtl w:val="0"/>
        </w:rPr>
        <w:t xml:space="preserve">Release Conditions</w:t>
      </w:r>
    </w:p>
    <w:p w:rsidR="00000000" w:rsidDel="00000000" w:rsidP="00000000" w:rsidRDefault="00000000" w:rsidRPr="00000000" w14:paraId="00003669">
      <w:pPr>
        <w:spacing w:after="240" w:before="240" w:lineRule="auto"/>
        <w:rPr/>
      </w:pPr>
      <w:r w:rsidDel="00000000" w:rsidR="00000000" w:rsidRPr="00000000">
        <w:rPr>
          <w:rtl w:val="0"/>
        </w:rPr>
        <w:t xml:space="preserve">What must happen before payment is released?</w:t>
      </w:r>
    </w:p>
    <w:p w:rsidR="00000000" w:rsidDel="00000000" w:rsidP="00000000" w:rsidRDefault="00000000" w:rsidRPr="00000000" w14:paraId="0000366A">
      <w:pPr>
        <w:pStyle w:val="Heading3"/>
        <w:keepNext w:val="0"/>
        <w:keepLines w:val="0"/>
        <w:spacing w:before="280" w:lineRule="auto"/>
        <w:rPr>
          <w:b w:val="1"/>
          <w:bCs w:val="1"/>
          <w:color w:val="000000"/>
          <w:sz w:val="26"/>
          <w:szCs w:val="26"/>
        </w:rPr>
      </w:pPr>
      <w:bookmarkStart w:colFirst="0" w:colLast="0" w:name="_if82kvx38wio" w:id="5248"/>
      <w:bookmarkEnd w:id="5248"/>
      <w:r w:rsidDel="00000000" w:rsidR="00000000" w:rsidRPr="00000000">
        <w:rPr>
          <w:b w:val="1"/>
          <w:bCs w:val="1"/>
          <w:color w:val="000000"/>
          <w:sz w:val="26"/>
          <w:szCs w:val="26"/>
          <w:rtl w:val="0"/>
        </w:rPr>
        <w:t xml:space="preserve">Verification</w:t>
      </w:r>
    </w:p>
    <w:p w:rsidR="00000000" w:rsidDel="00000000" w:rsidP="00000000" w:rsidRDefault="00000000" w:rsidRPr="00000000" w14:paraId="0000366B">
      <w:pPr>
        <w:spacing w:after="240" w:before="240" w:lineRule="auto"/>
        <w:rPr/>
      </w:pPr>
      <w:r w:rsidDel="00000000" w:rsidR="00000000" w:rsidRPr="00000000">
        <w:rPr>
          <w:rtl w:val="0"/>
        </w:rPr>
        <w:t xml:space="preserve">Who determines whether the conditions have been satisfied?</w:t>
      </w:r>
    </w:p>
    <w:p w:rsidR="00000000" w:rsidDel="00000000" w:rsidP="00000000" w:rsidRDefault="00000000" w:rsidRPr="00000000" w14:paraId="0000366C">
      <w:pPr>
        <w:pStyle w:val="Heading3"/>
        <w:keepNext w:val="0"/>
        <w:keepLines w:val="0"/>
        <w:spacing w:before="280" w:lineRule="auto"/>
        <w:rPr>
          <w:b w:val="1"/>
          <w:bCs w:val="1"/>
          <w:color w:val="000000"/>
          <w:sz w:val="26"/>
          <w:szCs w:val="26"/>
        </w:rPr>
      </w:pPr>
      <w:bookmarkStart w:colFirst="0" w:colLast="0" w:name="_4uakc8injtvx" w:id="5249"/>
      <w:bookmarkEnd w:id="5249"/>
      <w:r w:rsidDel="00000000" w:rsidR="00000000" w:rsidRPr="00000000">
        <w:rPr>
          <w:b w:val="1"/>
          <w:bCs w:val="1"/>
          <w:color w:val="000000"/>
          <w:sz w:val="26"/>
          <w:szCs w:val="26"/>
          <w:rtl w:val="0"/>
        </w:rPr>
        <w:t xml:space="preserve">Disputes</w:t>
      </w:r>
    </w:p>
    <w:p w:rsidR="00000000" w:rsidDel="00000000" w:rsidP="00000000" w:rsidRDefault="00000000" w:rsidRPr="00000000" w14:paraId="0000366D">
      <w:pPr>
        <w:spacing w:after="240" w:before="240" w:lineRule="auto"/>
        <w:rPr/>
      </w:pPr>
      <w:r w:rsidDel="00000000" w:rsidR="00000000" w:rsidRPr="00000000">
        <w:rPr>
          <w:rtl w:val="0"/>
        </w:rPr>
        <w:t xml:space="preserve">What happens if buyer and seller disagree?</w:t>
      </w:r>
    </w:p>
    <w:p w:rsidR="00000000" w:rsidDel="00000000" w:rsidP="00000000" w:rsidRDefault="00000000" w:rsidRPr="00000000" w14:paraId="0000366E">
      <w:pPr>
        <w:pStyle w:val="Heading3"/>
        <w:keepNext w:val="0"/>
        <w:keepLines w:val="0"/>
        <w:spacing w:before="280" w:lineRule="auto"/>
        <w:rPr>
          <w:b w:val="1"/>
          <w:bCs w:val="1"/>
          <w:color w:val="000000"/>
          <w:sz w:val="26"/>
          <w:szCs w:val="26"/>
        </w:rPr>
      </w:pPr>
      <w:bookmarkStart w:colFirst="0" w:colLast="0" w:name="_g3h9rb4qtg97" w:id="5250"/>
      <w:bookmarkEnd w:id="5250"/>
      <w:r w:rsidDel="00000000" w:rsidR="00000000" w:rsidRPr="00000000">
        <w:rPr>
          <w:b w:val="1"/>
          <w:bCs w:val="1"/>
          <w:color w:val="000000"/>
          <w:sz w:val="26"/>
          <w:szCs w:val="26"/>
          <w:rtl w:val="0"/>
        </w:rPr>
        <w:t xml:space="preserve">Insolvency</w:t>
      </w:r>
    </w:p>
    <w:p w:rsidR="00000000" w:rsidDel="00000000" w:rsidP="00000000" w:rsidRDefault="00000000" w:rsidRPr="00000000" w14:paraId="0000366F">
      <w:pPr>
        <w:spacing w:after="240" w:before="240" w:lineRule="auto"/>
        <w:rPr/>
      </w:pPr>
      <w:r w:rsidDel="00000000" w:rsidR="00000000" w:rsidRPr="00000000">
        <w:rPr>
          <w:rtl w:val="0"/>
        </w:rPr>
        <w:t xml:space="preserve">What happens if the financial provider becomes insolvent?</w:t>
      </w:r>
    </w:p>
    <w:p w:rsidR="00000000" w:rsidDel="00000000" w:rsidP="00000000" w:rsidRDefault="00000000" w:rsidRPr="00000000" w14:paraId="00003670">
      <w:pPr>
        <w:pStyle w:val="Heading3"/>
        <w:keepNext w:val="0"/>
        <w:keepLines w:val="0"/>
        <w:spacing w:before="280" w:lineRule="auto"/>
        <w:rPr>
          <w:b w:val="1"/>
          <w:bCs w:val="1"/>
          <w:color w:val="000000"/>
          <w:sz w:val="26"/>
          <w:szCs w:val="26"/>
        </w:rPr>
      </w:pPr>
      <w:bookmarkStart w:colFirst="0" w:colLast="0" w:name="_jy6kej2j3aqg" w:id="5251"/>
      <w:bookmarkEnd w:id="5251"/>
      <w:r w:rsidDel="00000000" w:rsidR="00000000" w:rsidRPr="00000000">
        <w:rPr>
          <w:b w:val="1"/>
          <w:bCs w:val="1"/>
          <w:color w:val="000000"/>
          <w:sz w:val="26"/>
          <w:szCs w:val="26"/>
          <w:rtl w:val="0"/>
        </w:rPr>
        <w:t xml:space="preserve">Refunds</w:t>
      </w:r>
    </w:p>
    <w:p w:rsidR="00000000" w:rsidDel="00000000" w:rsidP="00000000" w:rsidRDefault="00000000" w:rsidRPr="00000000" w14:paraId="00003671">
      <w:pPr>
        <w:spacing w:after="240" w:before="240" w:lineRule="auto"/>
        <w:rPr/>
      </w:pPr>
      <w:r w:rsidDel="00000000" w:rsidR="00000000" w:rsidRPr="00000000">
        <w:rPr>
          <w:rtl w:val="0"/>
        </w:rPr>
        <w:t xml:space="preserve">Under what conditions can the buyer recover the money?</w:t>
      </w:r>
    </w:p>
    <w:p w:rsidR="00000000" w:rsidDel="00000000" w:rsidP="00000000" w:rsidRDefault="00000000" w:rsidRPr="00000000" w14:paraId="00003672">
      <w:pPr>
        <w:pStyle w:val="Heading3"/>
        <w:keepNext w:val="0"/>
        <w:keepLines w:val="0"/>
        <w:spacing w:before="280" w:lineRule="auto"/>
        <w:rPr>
          <w:b w:val="1"/>
          <w:bCs w:val="1"/>
          <w:color w:val="000000"/>
          <w:sz w:val="26"/>
          <w:szCs w:val="26"/>
        </w:rPr>
      </w:pPr>
      <w:bookmarkStart w:colFirst="0" w:colLast="0" w:name="_ye7ylxay09ti" w:id="5252"/>
      <w:bookmarkEnd w:id="5252"/>
      <w:r w:rsidDel="00000000" w:rsidR="00000000" w:rsidRPr="00000000">
        <w:rPr>
          <w:b w:val="1"/>
          <w:bCs w:val="1"/>
          <w:color w:val="000000"/>
          <w:sz w:val="26"/>
          <w:szCs w:val="26"/>
          <w:rtl w:val="0"/>
        </w:rPr>
        <w:t xml:space="preserve">Fees</w:t>
      </w:r>
    </w:p>
    <w:p w:rsidR="00000000" w:rsidDel="00000000" w:rsidP="00000000" w:rsidRDefault="00000000" w:rsidRPr="00000000" w14:paraId="00003673">
      <w:pPr>
        <w:spacing w:after="240" w:before="240" w:lineRule="auto"/>
        <w:rPr/>
      </w:pPr>
      <w:r w:rsidDel="00000000" w:rsidR="00000000" w:rsidRPr="00000000">
        <w:rPr>
          <w:rtl w:val="0"/>
        </w:rPr>
        <w:t xml:space="preserve">What charges apply to the arrangement?</w:t>
      </w:r>
    </w:p>
    <w:p w:rsidR="00000000" w:rsidDel="00000000" w:rsidP="00000000" w:rsidRDefault="00000000" w:rsidRPr="00000000" w14:paraId="00003674">
      <w:pPr>
        <w:spacing w:after="240" w:before="240" w:lineRule="auto"/>
        <w:rPr>
          <w:b w:val="1"/>
          <w:bCs w:val="1"/>
        </w:rPr>
      </w:pPr>
      <w:r w:rsidDel="00000000" w:rsidR="00000000" w:rsidRPr="00000000">
        <w:rPr>
          <w:b w:val="1"/>
          <w:bCs w:val="1"/>
          <w:rtl w:val="0"/>
        </w:rPr>
        <w:t xml:space="preserve">[Request a Legal Comparison of Proposed Payment Structures]</w:t>
      </w:r>
    </w:p>
    <w:p w:rsidR="00000000" w:rsidDel="00000000" w:rsidP="00000000" w:rsidRDefault="00000000" w:rsidRPr="00000000" w14:paraId="00003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5z57esm8tswx" w:id="5253"/>
      <w:bookmarkEnd w:id="5253"/>
      <w:r w:rsidDel="00000000" w:rsidR="00000000" w:rsidRPr="00000000">
        <w:rPr>
          <w:b w:val="1"/>
          <w:bCs w:val="1"/>
          <w:sz w:val="34"/>
          <w:szCs w:val="34"/>
          <w:rtl w:val="0"/>
        </w:rPr>
        <w:t xml:space="preserve">PROPERTY PURCHASE ESCROW ALTERNATIVES</w:t>
      </w:r>
    </w:p>
    <w:p w:rsidR="00000000" w:rsidDel="00000000" w:rsidP="00000000" w:rsidRDefault="00000000" w:rsidRPr="00000000" w14:paraId="00003677">
      <w:pPr>
        <w:pStyle w:val="Heading1"/>
        <w:keepNext w:val="0"/>
        <w:keepLines w:val="0"/>
        <w:spacing w:before="480" w:lineRule="auto"/>
        <w:rPr>
          <w:b w:val="1"/>
          <w:bCs w:val="1"/>
          <w:sz w:val="46"/>
          <w:szCs w:val="46"/>
        </w:rPr>
      </w:pPr>
      <w:bookmarkStart w:colFirst="0" w:colLast="0" w:name="_dqw0k2j8a8ff" w:id="5254"/>
      <w:bookmarkEnd w:id="5254"/>
      <w:r w:rsidDel="00000000" w:rsidR="00000000" w:rsidRPr="00000000">
        <w:rPr>
          <w:b w:val="1"/>
          <w:bCs w:val="1"/>
          <w:sz w:val="46"/>
          <w:szCs w:val="46"/>
          <w:rtl w:val="0"/>
        </w:rPr>
        <w:t xml:space="preserve">Protecting Foreign Buyers of Brazilian Real Estate</w:t>
      </w:r>
    </w:p>
    <w:p w:rsidR="00000000" w:rsidDel="00000000" w:rsidP="00000000" w:rsidRDefault="00000000" w:rsidRPr="00000000" w14:paraId="00003678">
      <w:pPr>
        <w:spacing w:after="240" w:before="240" w:lineRule="auto"/>
        <w:rPr/>
      </w:pPr>
      <w:r w:rsidDel="00000000" w:rsidR="00000000" w:rsidRPr="00000000">
        <w:rPr>
          <w:rtl w:val="0"/>
        </w:rPr>
        <w:t xml:space="preserve">Foreign buyers should assess payment security before signing a binding purchase agreement.</w:t>
      </w:r>
    </w:p>
    <w:p w:rsidR="00000000" w:rsidDel="00000000" w:rsidP="00000000" w:rsidRDefault="00000000" w:rsidRPr="00000000" w14:paraId="00003679">
      <w:pPr>
        <w:pStyle w:val="Heading3"/>
        <w:keepNext w:val="0"/>
        <w:keepLines w:val="0"/>
        <w:spacing w:before="280" w:lineRule="auto"/>
        <w:rPr>
          <w:b w:val="1"/>
          <w:bCs w:val="1"/>
          <w:color w:val="000000"/>
          <w:sz w:val="26"/>
          <w:szCs w:val="26"/>
        </w:rPr>
      </w:pPr>
      <w:bookmarkStart w:colFirst="0" w:colLast="0" w:name="_vjqiexi737ai" w:id="5255"/>
      <w:bookmarkEnd w:id="5255"/>
      <w:r w:rsidDel="00000000" w:rsidR="00000000" w:rsidRPr="00000000">
        <w:rPr>
          <w:b w:val="1"/>
          <w:bCs w:val="1"/>
          <w:color w:val="000000"/>
          <w:sz w:val="26"/>
          <w:szCs w:val="26"/>
          <w:rtl w:val="0"/>
        </w:rPr>
        <w:t xml:space="preserve">Verify the Seller</w:t>
      </w:r>
    </w:p>
    <w:p w:rsidR="00000000" w:rsidDel="00000000" w:rsidP="00000000" w:rsidRDefault="00000000" w:rsidRPr="00000000" w14:paraId="0000367A">
      <w:pPr>
        <w:spacing w:after="240" w:before="240" w:lineRule="auto"/>
        <w:rPr/>
      </w:pPr>
      <w:r w:rsidDel="00000000" w:rsidR="00000000" w:rsidRPr="00000000">
        <w:rPr>
          <w:rtl w:val="0"/>
        </w:rPr>
        <w:t xml:space="preserve">Confirm identity, legal capacity, and authority.</w:t>
      </w:r>
    </w:p>
    <w:p w:rsidR="00000000" w:rsidDel="00000000" w:rsidP="00000000" w:rsidRDefault="00000000" w:rsidRPr="00000000" w14:paraId="0000367B">
      <w:pPr>
        <w:pStyle w:val="Heading3"/>
        <w:keepNext w:val="0"/>
        <w:keepLines w:val="0"/>
        <w:spacing w:before="280" w:lineRule="auto"/>
        <w:rPr>
          <w:b w:val="1"/>
          <w:bCs w:val="1"/>
          <w:color w:val="000000"/>
          <w:sz w:val="26"/>
          <w:szCs w:val="26"/>
        </w:rPr>
      </w:pPr>
      <w:bookmarkStart w:colFirst="0" w:colLast="0" w:name="_ax1nrim8eg98" w:id="5256"/>
      <w:bookmarkEnd w:id="5256"/>
      <w:r w:rsidDel="00000000" w:rsidR="00000000" w:rsidRPr="00000000">
        <w:rPr>
          <w:b w:val="1"/>
          <w:bCs w:val="1"/>
          <w:color w:val="000000"/>
          <w:sz w:val="26"/>
          <w:szCs w:val="26"/>
          <w:rtl w:val="0"/>
        </w:rPr>
        <w:t xml:space="preserve">Examine the Property Registry</w:t>
      </w:r>
    </w:p>
    <w:p w:rsidR="00000000" w:rsidDel="00000000" w:rsidP="00000000" w:rsidRDefault="00000000" w:rsidRPr="00000000" w14:paraId="0000367C">
      <w:pPr>
        <w:spacing w:after="240" w:before="240" w:lineRule="auto"/>
        <w:rPr/>
      </w:pPr>
      <w:r w:rsidDel="00000000" w:rsidR="00000000" w:rsidRPr="00000000">
        <w:rPr>
          <w:rtl w:val="0"/>
        </w:rPr>
        <w:t xml:space="preserve">Review the relevant </w:t>
      </w:r>
      <w:r w:rsidDel="00000000" w:rsidR="00000000" w:rsidRPr="00000000">
        <w:rPr>
          <w:i w:val="1"/>
          <w:iCs w:val="1"/>
          <w:rtl w:val="0"/>
        </w:rPr>
        <w:t xml:space="preserve">matrícula</w:t>
      </w:r>
      <w:r w:rsidDel="00000000" w:rsidR="00000000" w:rsidRPr="00000000">
        <w:rPr>
          <w:rtl w:val="0"/>
        </w:rPr>
        <w:t xml:space="preserve"> and ownership history.</w:t>
      </w:r>
    </w:p>
    <w:p w:rsidR="00000000" w:rsidDel="00000000" w:rsidP="00000000" w:rsidRDefault="00000000" w:rsidRPr="00000000" w14:paraId="0000367D">
      <w:pPr>
        <w:pStyle w:val="Heading3"/>
        <w:keepNext w:val="0"/>
        <w:keepLines w:val="0"/>
        <w:spacing w:before="280" w:lineRule="auto"/>
        <w:rPr>
          <w:b w:val="1"/>
          <w:bCs w:val="1"/>
          <w:color w:val="000000"/>
          <w:sz w:val="26"/>
          <w:szCs w:val="26"/>
        </w:rPr>
      </w:pPr>
      <w:bookmarkStart w:colFirst="0" w:colLast="0" w:name="_4i7h94t2xu78" w:id="5257"/>
      <w:bookmarkEnd w:id="5257"/>
      <w:r w:rsidDel="00000000" w:rsidR="00000000" w:rsidRPr="00000000">
        <w:rPr>
          <w:b w:val="1"/>
          <w:bCs w:val="1"/>
          <w:color w:val="000000"/>
          <w:sz w:val="26"/>
          <w:szCs w:val="26"/>
          <w:rtl w:val="0"/>
        </w:rPr>
        <w:t xml:space="preserve">Identify Encumbrances</w:t>
      </w:r>
    </w:p>
    <w:p w:rsidR="00000000" w:rsidDel="00000000" w:rsidP="00000000" w:rsidRDefault="00000000" w:rsidRPr="00000000" w14:paraId="0000367E">
      <w:pPr>
        <w:spacing w:after="240" w:before="240" w:lineRule="auto"/>
        <w:rPr/>
      </w:pPr>
      <w:r w:rsidDel="00000000" w:rsidR="00000000" w:rsidRPr="00000000">
        <w:rPr>
          <w:rtl w:val="0"/>
        </w:rPr>
        <w:t xml:space="preserve">Assess mortgages, judicial restrictions, and other relevant matters.</w:t>
      </w:r>
    </w:p>
    <w:p w:rsidR="00000000" w:rsidDel="00000000" w:rsidP="00000000" w:rsidRDefault="00000000" w:rsidRPr="00000000" w14:paraId="0000367F">
      <w:pPr>
        <w:pStyle w:val="Heading3"/>
        <w:keepNext w:val="0"/>
        <w:keepLines w:val="0"/>
        <w:spacing w:before="280" w:lineRule="auto"/>
        <w:rPr>
          <w:b w:val="1"/>
          <w:bCs w:val="1"/>
          <w:color w:val="000000"/>
          <w:sz w:val="26"/>
          <w:szCs w:val="26"/>
        </w:rPr>
      </w:pPr>
      <w:bookmarkStart w:colFirst="0" w:colLast="0" w:name="_m91jahl29kkx" w:id="5258"/>
      <w:bookmarkEnd w:id="5258"/>
      <w:r w:rsidDel="00000000" w:rsidR="00000000" w:rsidRPr="00000000">
        <w:rPr>
          <w:b w:val="1"/>
          <w:bCs w:val="1"/>
          <w:color w:val="000000"/>
          <w:sz w:val="26"/>
          <w:szCs w:val="26"/>
          <w:rtl w:val="0"/>
        </w:rPr>
        <w:t xml:space="preserve">Review Seller Liabilities</w:t>
      </w:r>
    </w:p>
    <w:p w:rsidR="00000000" w:rsidDel="00000000" w:rsidP="00000000" w:rsidRDefault="00000000" w:rsidRPr="00000000" w14:paraId="00003680">
      <w:pPr>
        <w:spacing w:after="240" w:before="240" w:lineRule="auto"/>
        <w:rPr/>
      </w:pPr>
      <w:r w:rsidDel="00000000" w:rsidR="00000000" w:rsidRPr="00000000">
        <w:rPr>
          <w:rtl w:val="0"/>
        </w:rPr>
        <w:t xml:space="preserve">Consider legally relevant risks affecting the transaction.</w:t>
      </w:r>
    </w:p>
    <w:p w:rsidR="00000000" w:rsidDel="00000000" w:rsidP="00000000" w:rsidRDefault="00000000" w:rsidRPr="00000000" w14:paraId="00003681">
      <w:pPr>
        <w:pStyle w:val="Heading3"/>
        <w:keepNext w:val="0"/>
        <w:keepLines w:val="0"/>
        <w:spacing w:before="280" w:lineRule="auto"/>
        <w:rPr>
          <w:b w:val="1"/>
          <w:bCs w:val="1"/>
          <w:color w:val="000000"/>
          <w:sz w:val="26"/>
          <w:szCs w:val="26"/>
        </w:rPr>
      </w:pPr>
      <w:bookmarkStart w:colFirst="0" w:colLast="0" w:name="_e45igudq9pqf" w:id="5259"/>
      <w:bookmarkEnd w:id="5259"/>
      <w:r w:rsidDel="00000000" w:rsidR="00000000" w:rsidRPr="00000000">
        <w:rPr>
          <w:b w:val="1"/>
          <w:bCs w:val="1"/>
          <w:color w:val="000000"/>
          <w:sz w:val="26"/>
          <w:szCs w:val="26"/>
          <w:rtl w:val="0"/>
        </w:rPr>
        <w:t xml:space="preserve">Define the Deposit</w:t>
      </w:r>
    </w:p>
    <w:p w:rsidR="00000000" w:rsidDel="00000000" w:rsidP="00000000" w:rsidRDefault="00000000" w:rsidRPr="00000000" w14:paraId="00003682">
      <w:pPr>
        <w:spacing w:after="240" w:before="240" w:lineRule="auto"/>
        <w:rPr/>
      </w:pPr>
      <w:r w:rsidDel="00000000" w:rsidR="00000000" w:rsidRPr="00000000">
        <w:rPr>
          <w:rtl w:val="0"/>
        </w:rPr>
        <w:t xml:space="preserve">Establish the legal nature of any initial payment.</w:t>
      </w:r>
    </w:p>
    <w:p w:rsidR="00000000" w:rsidDel="00000000" w:rsidP="00000000" w:rsidRDefault="00000000" w:rsidRPr="00000000" w14:paraId="00003683">
      <w:pPr>
        <w:pStyle w:val="Heading3"/>
        <w:keepNext w:val="0"/>
        <w:keepLines w:val="0"/>
        <w:spacing w:before="280" w:lineRule="auto"/>
        <w:rPr>
          <w:b w:val="1"/>
          <w:bCs w:val="1"/>
          <w:color w:val="000000"/>
          <w:sz w:val="26"/>
          <w:szCs w:val="26"/>
        </w:rPr>
      </w:pPr>
      <w:bookmarkStart w:colFirst="0" w:colLast="0" w:name="_xz323q1h3k6s" w:id="5260"/>
      <w:bookmarkEnd w:id="5260"/>
      <w:r w:rsidDel="00000000" w:rsidR="00000000" w:rsidRPr="00000000">
        <w:rPr>
          <w:b w:val="1"/>
          <w:bCs w:val="1"/>
          <w:color w:val="000000"/>
          <w:sz w:val="26"/>
          <w:szCs w:val="26"/>
          <w:rtl w:val="0"/>
        </w:rPr>
        <w:t xml:space="preserve">Set Closing Conditions</w:t>
      </w:r>
    </w:p>
    <w:p w:rsidR="00000000" w:rsidDel="00000000" w:rsidP="00000000" w:rsidRDefault="00000000" w:rsidRPr="00000000" w14:paraId="00003684">
      <w:pPr>
        <w:spacing w:after="240" w:before="240" w:lineRule="auto"/>
        <w:rPr/>
      </w:pPr>
      <w:r w:rsidDel="00000000" w:rsidR="00000000" w:rsidRPr="00000000">
        <w:rPr>
          <w:rtl w:val="0"/>
        </w:rPr>
        <w:t xml:space="preserve">Identify the documents and actions required before completion.</w:t>
      </w:r>
    </w:p>
    <w:p w:rsidR="00000000" w:rsidDel="00000000" w:rsidP="00000000" w:rsidRDefault="00000000" w:rsidRPr="00000000" w14:paraId="00003685">
      <w:pPr>
        <w:pStyle w:val="Heading3"/>
        <w:keepNext w:val="0"/>
        <w:keepLines w:val="0"/>
        <w:spacing w:before="280" w:lineRule="auto"/>
        <w:rPr>
          <w:b w:val="1"/>
          <w:bCs w:val="1"/>
          <w:color w:val="000000"/>
          <w:sz w:val="26"/>
          <w:szCs w:val="26"/>
        </w:rPr>
      </w:pPr>
      <w:bookmarkStart w:colFirst="0" w:colLast="0" w:name="_u028o36s10rz" w:id="5261"/>
      <w:bookmarkEnd w:id="5261"/>
      <w:r w:rsidDel="00000000" w:rsidR="00000000" w:rsidRPr="00000000">
        <w:rPr>
          <w:b w:val="1"/>
          <w:bCs w:val="1"/>
          <w:color w:val="000000"/>
          <w:sz w:val="26"/>
          <w:szCs w:val="26"/>
          <w:rtl w:val="0"/>
        </w:rPr>
        <w:t xml:space="preserve">Establish Payment Instructions</w:t>
      </w:r>
    </w:p>
    <w:p w:rsidR="00000000" w:rsidDel="00000000" w:rsidP="00000000" w:rsidRDefault="00000000" w:rsidRPr="00000000" w14:paraId="00003686">
      <w:pPr>
        <w:spacing w:after="240" w:before="240" w:lineRule="auto"/>
        <w:rPr/>
      </w:pPr>
      <w:r w:rsidDel="00000000" w:rsidR="00000000" w:rsidRPr="00000000">
        <w:rPr>
          <w:rtl w:val="0"/>
        </w:rPr>
        <w:t xml:space="preserve">Use authenticated banking details and appropriate financial channels.</w:t>
      </w:r>
    </w:p>
    <w:p w:rsidR="00000000" w:rsidDel="00000000" w:rsidP="00000000" w:rsidRDefault="00000000" w:rsidRPr="00000000" w14:paraId="00003687">
      <w:pPr>
        <w:pStyle w:val="Heading3"/>
        <w:keepNext w:val="0"/>
        <w:keepLines w:val="0"/>
        <w:spacing w:before="280" w:lineRule="auto"/>
        <w:rPr>
          <w:b w:val="1"/>
          <w:bCs w:val="1"/>
          <w:color w:val="000000"/>
          <w:sz w:val="26"/>
          <w:szCs w:val="26"/>
        </w:rPr>
      </w:pPr>
      <w:bookmarkStart w:colFirst="0" w:colLast="0" w:name="_utcy3fwtqite" w:id="5262"/>
      <w:bookmarkEnd w:id="5262"/>
      <w:r w:rsidDel="00000000" w:rsidR="00000000" w:rsidRPr="00000000">
        <w:rPr>
          <w:b w:val="1"/>
          <w:bCs w:val="1"/>
          <w:color w:val="000000"/>
          <w:sz w:val="26"/>
          <w:szCs w:val="26"/>
          <w:rtl w:val="0"/>
        </w:rPr>
        <w:t xml:space="preserve">Coordinate Signing</w:t>
      </w:r>
    </w:p>
    <w:p w:rsidR="00000000" w:rsidDel="00000000" w:rsidP="00000000" w:rsidRDefault="00000000" w:rsidRPr="00000000" w14:paraId="00003688">
      <w:pPr>
        <w:spacing w:after="240" w:before="240" w:lineRule="auto"/>
        <w:rPr/>
      </w:pPr>
      <w:r w:rsidDel="00000000" w:rsidR="00000000" w:rsidRPr="00000000">
        <w:rPr>
          <w:rtl w:val="0"/>
        </w:rPr>
        <w:t xml:space="preserve">Plan the required deed or other legally recognized acquisition instrument.</w:t>
      </w:r>
    </w:p>
    <w:p w:rsidR="00000000" w:rsidDel="00000000" w:rsidP="00000000" w:rsidRDefault="00000000" w:rsidRPr="00000000" w14:paraId="00003689">
      <w:pPr>
        <w:pStyle w:val="Heading3"/>
        <w:keepNext w:val="0"/>
        <w:keepLines w:val="0"/>
        <w:spacing w:before="280" w:lineRule="auto"/>
        <w:rPr>
          <w:b w:val="1"/>
          <w:bCs w:val="1"/>
          <w:color w:val="000000"/>
          <w:sz w:val="26"/>
          <w:szCs w:val="26"/>
        </w:rPr>
      </w:pPr>
      <w:bookmarkStart w:colFirst="0" w:colLast="0" w:name="_kut3jxf6pgt" w:id="5263"/>
      <w:bookmarkEnd w:id="5263"/>
      <w:r w:rsidDel="00000000" w:rsidR="00000000" w:rsidRPr="00000000">
        <w:rPr>
          <w:b w:val="1"/>
          <w:bCs w:val="1"/>
          <w:color w:val="000000"/>
          <w:sz w:val="26"/>
          <w:szCs w:val="26"/>
          <w:rtl w:val="0"/>
        </w:rPr>
        <w:t xml:space="preserve">Address Registration</w:t>
      </w:r>
    </w:p>
    <w:p w:rsidR="00000000" w:rsidDel="00000000" w:rsidP="00000000" w:rsidRDefault="00000000" w:rsidRPr="00000000" w14:paraId="0000368A">
      <w:pPr>
        <w:spacing w:after="240" w:before="240" w:lineRule="auto"/>
        <w:rPr/>
      </w:pPr>
      <w:r w:rsidDel="00000000" w:rsidR="00000000" w:rsidRPr="00000000">
        <w:rPr>
          <w:rtl w:val="0"/>
        </w:rPr>
        <w:t xml:space="preserve">Understand the steps necessary for the ownership transfer.</w:t>
      </w:r>
    </w:p>
    <w:p w:rsidR="00000000" w:rsidDel="00000000" w:rsidP="00000000" w:rsidRDefault="00000000" w:rsidRPr="00000000" w14:paraId="0000368B">
      <w:pPr>
        <w:pStyle w:val="Heading3"/>
        <w:keepNext w:val="0"/>
        <w:keepLines w:val="0"/>
        <w:spacing w:before="280" w:lineRule="auto"/>
        <w:rPr>
          <w:b w:val="1"/>
          <w:bCs w:val="1"/>
          <w:color w:val="000000"/>
          <w:sz w:val="26"/>
          <w:szCs w:val="26"/>
        </w:rPr>
      </w:pPr>
      <w:bookmarkStart w:colFirst="0" w:colLast="0" w:name="_t7y0zqy2uiqw" w:id="5264"/>
      <w:bookmarkEnd w:id="5264"/>
      <w:r w:rsidDel="00000000" w:rsidR="00000000" w:rsidRPr="00000000">
        <w:rPr>
          <w:b w:val="1"/>
          <w:bCs w:val="1"/>
          <w:color w:val="000000"/>
          <w:sz w:val="26"/>
          <w:szCs w:val="26"/>
          <w:rtl w:val="0"/>
        </w:rPr>
        <w:t xml:space="preserve">Provide Default Remedies</w:t>
      </w:r>
    </w:p>
    <w:p w:rsidR="00000000" w:rsidDel="00000000" w:rsidP="00000000" w:rsidRDefault="00000000" w:rsidRPr="00000000" w14:paraId="0000368C">
      <w:pPr>
        <w:spacing w:after="240" w:before="240" w:lineRule="auto"/>
        <w:rPr/>
      </w:pPr>
      <w:r w:rsidDel="00000000" w:rsidR="00000000" w:rsidRPr="00000000">
        <w:rPr>
          <w:rtl w:val="0"/>
        </w:rPr>
        <w:t xml:space="preserve">The contract should address failure to perform.</w:t>
      </w:r>
    </w:p>
    <w:p w:rsidR="00000000" w:rsidDel="00000000" w:rsidP="00000000" w:rsidRDefault="00000000" w:rsidRPr="00000000" w14:paraId="0000368D">
      <w:pPr>
        <w:spacing w:after="240" w:before="240" w:lineRule="auto"/>
        <w:rPr>
          <w:b w:val="1"/>
          <w:bCs w:val="1"/>
        </w:rPr>
      </w:pPr>
      <w:r w:rsidDel="00000000" w:rsidR="00000000" w:rsidRPr="00000000">
        <w:rPr>
          <w:b w:val="1"/>
          <w:bCs w:val="1"/>
          <w:rtl w:val="0"/>
        </w:rPr>
        <w:t xml:space="preserve">[Request Secure Property Purchase Support]</w:t>
      </w:r>
    </w:p>
    <w:p w:rsidR="00000000" w:rsidDel="00000000" w:rsidP="00000000" w:rsidRDefault="00000000" w:rsidRPr="00000000" w14:paraId="00003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F">
      <w:pPr>
        <w:pStyle w:val="Heading2"/>
        <w:keepNext w:val="0"/>
        <w:keepLines w:val="0"/>
        <w:spacing w:after="80" w:lineRule="auto"/>
        <w:rPr>
          <w:b w:val="1"/>
          <w:bCs w:val="1"/>
          <w:sz w:val="34"/>
          <w:szCs w:val="34"/>
        </w:rPr>
      </w:pPr>
      <w:bookmarkStart w:colFirst="0" w:colLast="0" w:name="_4gk7s2p1c33g" w:id="5265"/>
      <w:bookmarkEnd w:id="5265"/>
      <w:r w:rsidDel="00000000" w:rsidR="00000000" w:rsidRPr="00000000">
        <w:rPr>
          <w:b w:val="1"/>
          <w:bCs w:val="1"/>
          <w:sz w:val="34"/>
          <w:szCs w:val="34"/>
          <w:rtl w:val="0"/>
        </w:rPr>
        <w:t xml:space="preserve">PROTECTING THE SELLER</w:t>
      </w:r>
    </w:p>
    <w:p w:rsidR="00000000" w:rsidDel="00000000" w:rsidP="00000000" w:rsidRDefault="00000000" w:rsidRPr="00000000" w14:paraId="00003690">
      <w:pPr>
        <w:pStyle w:val="Heading1"/>
        <w:keepNext w:val="0"/>
        <w:keepLines w:val="0"/>
        <w:spacing w:before="480" w:lineRule="auto"/>
        <w:rPr>
          <w:b w:val="1"/>
          <w:bCs w:val="1"/>
          <w:sz w:val="46"/>
          <w:szCs w:val="46"/>
        </w:rPr>
      </w:pPr>
      <w:bookmarkStart w:colFirst="0" w:colLast="0" w:name="_2nxvpkplg8i5" w:id="5266"/>
      <w:bookmarkEnd w:id="5266"/>
      <w:r w:rsidDel="00000000" w:rsidR="00000000" w:rsidRPr="00000000">
        <w:rPr>
          <w:b w:val="1"/>
          <w:bCs w:val="1"/>
          <w:sz w:val="46"/>
          <w:szCs w:val="46"/>
          <w:rtl w:val="0"/>
        </w:rPr>
        <w:t xml:space="preserve">Escrow and Payment Security for Brazilian Property Sellers</w:t>
      </w:r>
    </w:p>
    <w:p w:rsidR="00000000" w:rsidDel="00000000" w:rsidP="00000000" w:rsidRDefault="00000000" w:rsidRPr="00000000" w14:paraId="00003691">
      <w:pPr>
        <w:spacing w:after="240" w:before="240" w:lineRule="auto"/>
        <w:rPr/>
      </w:pPr>
      <w:r w:rsidDel="00000000" w:rsidR="00000000" w:rsidRPr="00000000">
        <w:rPr>
          <w:rtl w:val="0"/>
        </w:rPr>
        <w:t xml:space="preserve">Payment safeguards are not exclusively for buyers.</w:t>
      </w:r>
    </w:p>
    <w:p w:rsidR="00000000" w:rsidDel="00000000" w:rsidP="00000000" w:rsidRDefault="00000000" w:rsidRPr="00000000" w14:paraId="00003692">
      <w:pPr>
        <w:spacing w:after="240" w:before="240" w:lineRule="auto"/>
        <w:rPr/>
      </w:pPr>
      <w:r w:rsidDel="00000000" w:rsidR="00000000" w:rsidRPr="00000000">
        <w:rPr>
          <w:rtl w:val="0"/>
        </w:rPr>
        <w:t xml:space="preserve">A seller may also require protection against non-payment.</w:t>
      </w:r>
    </w:p>
    <w:p w:rsidR="00000000" w:rsidDel="00000000" w:rsidP="00000000" w:rsidRDefault="00000000" w:rsidRPr="00000000" w14:paraId="00003693">
      <w:pPr>
        <w:pStyle w:val="Heading3"/>
        <w:keepNext w:val="0"/>
        <w:keepLines w:val="0"/>
        <w:spacing w:before="280" w:lineRule="auto"/>
        <w:rPr>
          <w:b w:val="1"/>
          <w:bCs w:val="1"/>
          <w:color w:val="000000"/>
          <w:sz w:val="26"/>
          <w:szCs w:val="26"/>
        </w:rPr>
      </w:pPr>
      <w:bookmarkStart w:colFirst="0" w:colLast="0" w:name="_e2zdvkqlf18o" w:id="5267"/>
      <w:bookmarkEnd w:id="5267"/>
      <w:r w:rsidDel="00000000" w:rsidR="00000000" w:rsidRPr="00000000">
        <w:rPr>
          <w:b w:val="1"/>
          <w:bCs w:val="1"/>
          <w:color w:val="000000"/>
          <w:sz w:val="26"/>
          <w:szCs w:val="26"/>
          <w:rtl w:val="0"/>
        </w:rPr>
        <w:t xml:space="preserve">Proof of Funds</w:t>
      </w:r>
    </w:p>
    <w:p w:rsidR="00000000" w:rsidDel="00000000" w:rsidP="00000000" w:rsidRDefault="00000000" w:rsidRPr="00000000" w14:paraId="00003694">
      <w:pPr>
        <w:spacing w:after="240" w:before="240" w:lineRule="auto"/>
        <w:rPr/>
      </w:pPr>
      <w:r w:rsidDel="00000000" w:rsidR="00000000" w:rsidRPr="00000000">
        <w:rPr>
          <w:rtl w:val="0"/>
        </w:rPr>
        <w:t xml:space="preserve">The buyer may be asked to demonstrate financial capacity.</w:t>
      </w:r>
    </w:p>
    <w:p w:rsidR="00000000" w:rsidDel="00000000" w:rsidP="00000000" w:rsidRDefault="00000000" w:rsidRPr="00000000" w14:paraId="00003695">
      <w:pPr>
        <w:pStyle w:val="Heading3"/>
        <w:keepNext w:val="0"/>
        <w:keepLines w:val="0"/>
        <w:spacing w:before="280" w:lineRule="auto"/>
        <w:rPr>
          <w:b w:val="1"/>
          <w:bCs w:val="1"/>
          <w:color w:val="000000"/>
          <w:sz w:val="26"/>
          <w:szCs w:val="26"/>
        </w:rPr>
      </w:pPr>
      <w:bookmarkStart w:colFirst="0" w:colLast="0" w:name="_dh0ol6rys5ew" w:id="5268"/>
      <w:bookmarkEnd w:id="5268"/>
      <w:r w:rsidDel="00000000" w:rsidR="00000000" w:rsidRPr="00000000">
        <w:rPr>
          <w:b w:val="1"/>
          <w:bCs w:val="1"/>
          <w:color w:val="000000"/>
          <w:sz w:val="26"/>
          <w:szCs w:val="26"/>
          <w:rtl w:val="0"/>
        </w:rPr>
        <w:t xml:space="preserve">Deposit Arrangements</w:t>
      </w:r>
    </w:p>
    <w:p w:rsidR="00000000" w:rsidDel="00000000" w:rsidP="00000000" w:rsidRDefault="00000000" w:rsidRPr="00000000" w14:paraId="00003696">
      <w:pPr>
        <w:spacing w:after="240" w:before="240" w:lineRule="auto"/>
        <w:rPr/>
      </w:pPr>
      <w:r w:rsidDel="00000000" w:rsidR="00000000" w:rsidRPr="00000000">
        <w:rPr>
          <w:rtl w:val="0"/>
        </w:rPr>
        <w:t xml:space="preserve">The contract may establish an appropriate initial payment.</w:t>
      </w:r>
    </w:p>
    <w:p w:rsidR="00000000" w:rsidDel="00000000" w:rsidP="00000000" w:rsidRDefault="00000000" w:rsidRPr="00000000" w14:paraId="00003697">
      <w:pPr>
        <w:pStyle w:val="Heading3"/>
        <w:keepNext w:val="0"/>
        <w:keepLines w:val="0"/>
        <w:spacing w:before="280" w:lineRule="auto"/>
        <w:rPr>
          <w:b w:val="1"/>
          <w:bCs w:val="1"/>
          <w:color w:val="000000"/>
          <w:sz w:val="26"/>
          <w:szCs w:val="26"/>
        </w:rPr>
      </w:pPr>
      <w:bookmarkStart w:colFirst="0" w:colLast="0" w:name="_tbi0422an4v0" w:id="5269"/>
      <w:bookmarkEnd w:id="5269"/>
      <w:r w:rsidDel="00000000" w:rsidR="00000000" w:rsidRPr="00000000">
        <w:rPr>
          <w:b w:val="1"/>
          <w:bCs w:val="1"/>
          <w:color w:val="000000"/>
          <w:sz w:val="26"/>
          <w:szCs w:val="26"/>
          <w:rtl w:val="0"/>
        </w:rPr>
        <w:t xml:space="preserve">Financing Conditions</w:t>
      </w:r>
    </w:p>
    <w:p w:rsidR="00000000" w:rsidDel="00000000" w:rsidP="00000000" w:rsidRDefault="00000000" w:rsidRPr="00000000" w14:paraId="00003698">
      <w:pPr>
        <w:spacing w:after="240" w:before="240" w:lineRule="auto"/>
        <w:rPr/>
      </w:pPr>
      <w:r w:rsidDel="00000000" w:rsidR="00000000" w:rsidRPr="00000000">
        <w:rPr>
          <w:rtl w:val="0"/>
        </w:rPr>
        <w:t xml:space="preserve">Bank financing contingencies should be clearly addressed.</w:t>
      </w:r>
    </w:p>
    <w:p w:rsidR="00000000" w:rsidDel="00000000" w:rsidP="00000000" w:rsidRDefault="00000000" w:rsidRPr="00000000" w14:paraId="00003699">
      <w:pPr>
        <w:pStyle w:val="Heading3"/>
        <w:keepNext w:val="0"/>
        <w:keepLines w:val="0"/>
        <w:spacing w:before="280" w:lineRule="auto"/>
        <w:rPr>
          <w:b w:val="1"/>
          <w:bCs w:val="1"/>
          <w:color w:val="000000"/>
          <w:sz w:val="26"/>
          <w:szCs w:val="26"/>
        </w:rPr>
      </w:pPr>
      <w:bookmarkStart w:colFirst="0" w:colLast="0" w:name="_eg4ik428nhke" w:id="5270"/>
      <w:bookmarkEnd w:id="5270"/>
      <w:r w:rsidDel="00000000" w:rsidR="00000000" w:rsidRPr="00000000">
        <w:rPr>
          <w:b w:val="1"/>
          <w:bCs w:val="1"/>
          <w:color w:val="000000"/>
          <w:sz w:val="26"/>
          <w:szCs w:val="26"/>
          <w:rtl w:val="0"/>
        </w:rPr>
        <w:t xml:space="preserve">Cleared Funds</w:t>
      </w:r>
    </w:p>
    <w:p w:rsidR="00000000" w:rsidDel="00000000" w:rsidP="00000000" w:rsidRDefault="00000000" w:rsidRPr="00000000" w14:paraId="0000369A">
      <w:pPr>
        <w:spacing w:after="240" w:before="240" w:lineRule="auto"/>
        <w:rPr/>
      </w:pPr>
      <w:r w:rsidDel="00000000" w:rsidR="00000000" w:rsidRPr="00000000">
        <w:rPr>
          <w:rtl w:val="0"/>
        </w:rPr>
        <w:t xml:space="preserve">The parties should distinguish payment instructions from confirmed settlement.</w:t>
      </w:r>
    </w:p>
    <w:p w:rsidR="00000000" w:rsidDel="00000000" w:rsidP="00000000" w:rsidRDefault="00000000" w:rsidRPr="00000000" w14:paraId="0000369B">
      <w:pPr>
        <w:pStyle w:val="Heading3"/>
        <w:keepNext w:val="0"/>
        <w:keepLines w:val="0"/>
        <w:spacing w:before="280" w:lineRule="auto"/>
        <w:rPr>
          <w:b w:val="1"/>
          <w:bCs w:val="1"/>
          <w:color w:val="000000"/>
          <w:sz w:val="26"/>
          <w:szCs w:val="26"/>
        </w:rPr>
      </w:pPr>
      <w:bookmarkStart w:colFirst="0" w:colLast="0" w:name="_wvpn8vhdk9e5" w:id="5271"/>
      <w:bookmarkEnd w:id="5271"/>
      <w:r w:rsidDel="00000000" w:rsidR="00000000" w:rsidRPr="00000000">
        <w:rPr>
          <w:b w:val="1"/>
          <w:bCs w:val="1"/>
          <w:color w:val="000000"/>
          <w:sz w:val="26"/>
          <w:szCs w:val="26"/>
          <w:rtl w:val="0"/>
        </w:rPr>
        <w:t xml:space="preserve">Possession</w:t>
      </w:r>
    </w:p>
    <w:p w:rsidR="00000000" w:rsidDel="00000000" w:rsidP="00000000" w:rsidRDefault="00000000" w:rsidRPr="00000000" w14:paraId="0000369C">
      <w:pPr>
        <w:spacing w:after="240" w:before="240" w:lineRule="auto"/>
        <w:rPr/>
      </w:pPr>
      <w:r w:rsidDel="00000000" w:rsidR="00000000" w:rsidRPr="00000000">
        <w:rPr>
          <w:rtl w:val="0"/>
        </w:rPr>
        <w:t xml:space="preserve">The contract should define when possession is transferred.</w:t>
      </w:r>
    </w:p>
    <w:p w:rsidR="00000000" w:rsidDel="00000000" w:rsidP="00000000" w:rsidRDefault="00000000" w:rsidRPr="00000000" w14:paraId="0000369D">
      <w:pPr>
        <w:pStyle w:val="Heading3"/>
        <w:keepNext w:val="0"/>
        <w:keepLines w:val="0"/>
        <w:spacing w:before="280" w:lineRule="auto"/>
        <w:rPr>
          <w:b w:val="1"/>
          <w:bCs w:val="1"/>
          <w:color w:val="000000"/>
          <w:sz w:val="26"/>
          <w:szCs w:val="26"/>
        </w:rPr>
      </w:pPr>
      <w:bookmarkStart w:colFirst="0" w:colLast="0" w:name="_5iitl2pojzwv" w:id="5272"/>
      <w:bookmarkEnd w:id="5272"/>
      <w:r w:rsidDel="00000000" w:rsidR="00000000" w:rsidRPr="00000000">
        <w:rPr>
          <w:b w:val="1"/>
          <w:bCs w:val="1"/>
          <w:color w:val="000000"/>
          <w:sz w:val="26"/>
          <w:szCs w:val="26"/>
          <w:rtl w:val="0"/>
        </w:rPr>
        <w:t xml:space="preserve">Deed Execution</w:t>
      </w:r>
    </w:p>
    <w:p w:rsidR="00000000" w:rsidDel="00000000" w:rsidP="00000000" w:rsidRDefault="00000000" w:rsidRPr="00000000" w14:paraId="0000369E">
      <w:pPr>
        <w:spacing w:after="240" w:before="240" w:lineRule="auto"/>
        <w:rPr/>
      </w:pPr>
      <w:r w:rsidDel="00000000" w:rsidR="00000000" w:rsidRPr="00000000">
        <w:rPr>
          <w:rtl w:val="0"/>
        </w:rPr>
        <w:t xml:space="preserve">Signing obligations should be coordinated with payment conditions.</w:t>
      </w:r>
    </w:p>
    <w:p w:rsidR="00000000" w:rsidDel="00000000" w:rsidP="00000000" w:rsidRDefault="00000000" w:rsidRPr="00000000" w14:paraId="0000369F">
      <w:pPr>
        <w:pStyle w:val="Heading3"/>
        <w:keepNext w:val="0"/>
        <w:keepLines w:val="0"/>
        <w:spacing w:before="280" w:lineRule="auto"/>
        <w:rPr>
          <w:b w:val="1"/>
          <w:bCs w:val="1"/>
          <w:color w:val="000000"/>
          <w:sz w:val="26"/>
          <w:szCs w:val="26"/>
        </w:rPr>
      </w:pPr>
      <w:bookmarkStart w:colFirst="0" w:colLast="0" w:name="_suu53o39w2vt" w:id="5273"/>
      <w:bookmarkEnd w:id="5273"/>
      <w:r w:rsidDel="00000000" w:rsidR="00000000" w:rsidRPr="00000000">
        <w:rPr>
          <w:b w:val="1"/>
          <w:bCs w:val="1"/>
          <w:color w:val="000000"/>
          <w:sz w:val="26"/>
          <w:szCs w:val="26"/>
          <w:rtl w:val="0"/>
        </w:rPr>
        <w:t xml:space="preserve">Buyer Default</w:t>
      </w:r>
    </w:p>
    <w:p w:rsidR="00000000" w:rsidDel="00000000" w:rsidP="00000000" w:rsidRDefault="00000000" w:rsidRPr="00000000" w14:paraId="000036A0">
      <w:pPr>
        <w:spacing w:after="240" w:before="240" w:lineRule="auto"/>
        <w:rPr/>
      </w:pPr>
      <w:r w:rsidDel="00000000" w:rsidR="00000000" w:rsidRPr="00000000">
        <w:rPr>
          <w:rtl w:val="0"/>
        </w:rPr>
        <w:t xml:space="preserve">Remedies should be legally established.</w:t>
      </w:r>
    </w:p>
    <w:p w:rsidR="00000000" w:rsidDel="00000000" w:rsidP="00000000" w:rsidRDefault="00000000" w:rsidRPr="00000000" w14:paraId="000036A1">
      <w:pPr>
        <w:pStyle w:val="Heading3"/>
        <w:keepNext w:val="0"/>
        <w:keepLines w:val="0"/>
        <w:spacing w:before="280" w:lineRule="auto"/>
        <w:rPr>
          <w:b w:val="1"/>
          <w:bCs w:val="1"/>
          <w:color w:val="000000"/>
          <w:sz w:val="26"/>
          <w:szCs w:val="26"/>
        </w:rPr>
      </w:pPr>
      <w:bookmarkStart w:colFirst="0" w:colLast="0" w:name="_ek5322asxtf3" w:id="5274"/>
      <w:bookmarkEnd w:id="5274"/>
      <w:r w:rsidDel="00000000" w:rsidR="00000000" w:rsidRPr="00000000">
        <w:rPr>
          <w:b w:val="1"/>
          <w:bCs w:val="1"/>
          <w:color w:val="000000"/>
          <w:sz w:val="26"/>
          <w:szCs w:val="26"/>
          <w:rtl w:val="0"/>
        </w:rPr>
        <w:t xml:space="preserve">Refund Conditions</w:t>
      </w:r>
    </w:p>
    <w:p w:rsidR="00000000" w:rsidDel="00000000" w:rsidP="00000000" w:rsidRDefault="00000000" w:rsidRPr="00000000" w14:paraId="000036A2">
      <w:pPr>
        <w:spacing w:after="240" w:before="240" w:lineRule="auto"/>
        <w:rPr/>
      </w:pPr>
      <w:r w:rsidDel="00000000" w:rsidR="00000000" w:rsidRPr="00000000">
        <w:rPr>
          <w:rtl w:val="0"/>
        </w:rPr>
        <w:t xml:space="preserve">Any circumstances requiring return of funds should be defined.</w:t>
      </w:r>
    </w:p>
    <w:p w:rsidR="00000000" w:rsidDel="00000000" w:rsidP="00000000" w:rsidRDefault="00000000" w:rsidRPr="00000000" w14:paraId="000036A3">
      <w:pPr>
        <w:spacing w:after="240" w:before="240" w:lineRule="auto"/>
        <w:rPr>
          <w:b w:val="1"/>
          <w:bCs w:val="1"/>
        </w:rPr>
      </w:pPr>
      <w:r w:rsidDel="00000000" w:rsidR="00000000" w:rsidRPr="00000000">
        <w:rPr>
          <w:b w:val="1"/>
          <w:bCs w:val="1"/>
          <w:rtl w:val="0"/>
        </w:rPr>
        <w:t xml:space="preserve">[Discuss Seller Payment Protection]</w:t>
      </w:r>
    </w:p>
    <w:p w:rsidR="00000000" w:rsidDel="00000000" w:rsidP="00000000" w:rsidRDefault="00000000" w:rsidRPr="00000000" w14:paraId="00003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5">
      <w:pPr>
        <w:pStyle w:val="Heading2"/>
        <w:keepNext w:val="0"/>
        <w:keepLines w:val="0"/>
        <w:spacing w:after="80" w:lineRule="auto"/>
        <w:rPr>
          <w:b w:val="1"/>
          <w:bCs w:val="1"/>
          <w:sz w:val="34"/>
          <w:szCs w:val="34"/>
        </w:rPr>
      </w:pPr>
      <w:bookmarkStart w:colFirst="0" w:colLast="0" w:name="_hojgcnbiws81" w:id="5275"/>
      <w:bookmarkEnd w:id="5275"/>
      <w:r w:rsidDel="00000000" w:rsidR="00000000" w:rsidRPr="00000000">
        <w:rPr>
          <w:b w:val="1"/>
          <w:bCs w:val="1"/>
          <w:sz w:val="34"/>
          <w:szCs w:val="34"/>
          <w:rtl w:val="0"/>
        </w:rPr>
        <w:t xml:space="preserve">DEPOSITS AND EARNEST MONEY</w:t>
      </w:r>
    </w:p>
    <w:p w:rsidR="00000000" w:rsidDel="00000000" w:rsidP="00000000" w:rsidRDefault="00000000" w:rsidRPr="00000000" w14:paraId="000036A6">
      <w:pPr>
        <w:pStyle w:val="Heading1"/>
        <w:keepNext w:val="0"/>
        <w:keepLines w:val="0"/>
        <w:spacing w:before="480" w:lineRule="auto"/>
        <w:rPr>
          <w:b w:val="1"/>
          <w:bCs w:val="1"/>
          <w:sz w:val="46"/>
          <w:szCs w:val="46"/>
        </w:rPr>
      </w:pPr>
      <w:bookmarkStart w:colFirst="0" w:colLast="0" w:name="_72uwzddn5t20" w:id="5276"/>
      <w:bookmarkEnd w:id="5276"/>
      <w:r w:rsidDel="00000000" w:rsidR="00000000" w:rsidRPr="00000000">
        <w:rPr>
          <w:b w:val="1"/>
          <w:bCs w:val="1"/>
          <w:sz w:val="46"/>
          <w:szCs w:val="46"/>
          <w:rtl w:val="0"/>
        </w:rPr>
        <w:t xml:space="preserve">What Happens to the Deposit if the Sale Fails?</w:t>
      </w:r>
    </w:p>
    <w:p w:rsidR="00000000" w:rsidDel="00000000" w:rsidP="00000000" w:rsidRDefault="00000000" w:rsidRPr="00000000" w14:paraId="000036A7">
      <w:pPr>
        <w:spacing w:after="240" w:before="240" w:lineRule="auto"/>
        <w:rPr/>
      </w:pPr>
      <w:r w:rsidDel="00000000" w:rsidR="00000000" w:rsidRPr="00000000">
        <w:rPr>
          <w:rtl w:val="0"/>
        </w:rPr>
        <w:t xml:space="preserve">Brazilian real estate contracts may involve a deposit, </w:t>
      </w:r>
      <w:r w:rsidDel="00000000" w:rsidR="00000000" w:rsidRPr="00000000">
        <w:rPr>
          <w:i w:val="1"/>
          <w:iCs w:val="1"/>
          <w:rtl w:val="0"/>
        </w:rPr>
        <w:t xml:space="preserve">sinal</w:t>
      </w:r>
      <w:r w:rsidDel="00000000" w:rsidR="00000000" w:rsidRPr="00000000">
        <w:rPr>
          <w:rtl w:val="0"/>
        </w:rPr>
        <w:t xml:space="preserve">, or </w:t>
      </w:r>
      <w:r w:rsidDel="00000000" w:rsidR="00000000" w:rsidRPr="00000000">
        <w:rPr>
          <w:i w:val="1"/>
          <w:iCs w:val="1"/>
          <w:rtl w:val="0"/>
        </w:rPr>
        <w:t xml:space="preserve">arras</w:t>
      </w:r>
      <w:r w:rsidDel="00000000" w:rsidR="00000000" w:rsidRPr="00000000">
        <w:rPr>
          <w:rtl w:val="0"/>
        </w:rPr>
        <w:t xml:space="preserve">.</w:t>
      </w:r>
    </w:p>
    <w:p w:rsidR="00000000" w:rsidDel="00000000" w:rsidP="00000000" w:rsidRDefault="00000000" w:rsidRPr="00000000" w14:paraId="000036A8">
      <w:pPr>
        <w:spacing w:after="240" w:before="240" w:lineRule="auto"/>
        <w:rPr/>
      </w:pPr>
      <w:r w:rsidDel="00000000" w:rsidR="00000000" w:rsidRPr="00000000">
        <w:rPr>
          <w:rtl w:val="0"/>
        </w:rPr>
        <w:t xml:space="preserve">The legal consequences depend on the contract and applicable law.</w:t>
      </w:r>
    </w:p>
    <w:p w:rsidR="00000000" w:rsidDel="00000000" w:rsidP="00000000" w:rsidRDefault="00000000" w:rsidRPr="00000000" w14:paraId="000036A9">
      <w:pPr>
        <w:pStyle w:val="Heading3"/>
        <w:keepNext w:val="0"/>
        <w:keepLines w:val="0"/>
        <w:spacing w:before="280" w:lineRule="auto"/>
        <w:rPr>
          <w:b w:val="1"/>
          <w:bCs w:val="1"/>
          <w:color w:val="000000"/>
          <w:sz w:val="26"/>
          <w:szCs w:val="26"/>
        </w:rPr>
      </w:pPr>
      <w:bookmarkStart w:colFirst="0" w:colLast="0" w:name="_dg25edw5gqns" w:id="5277"/>
      <w:bookmarkEnd w:id="5277"/>
      <w:r w:rsidDel="00000000" w:rsidR="00000000" w:rsidRPr="00000000">
        <w:rPr>
          <w:b w:val="1"/>
          <w:bCs w:val="1"/>
          <w:color w:val="000000"/>
          <w:sz w:val="26"/>
          <w:szCs w:val="26"/>
          <w:rtl w:val="0"/>
        </w:rPr>
        <w:t xml:space="preserve">Arras Confirmatórias</w:t>
      </w:r>
    </w:p>
    <w:p w:rsidR="00000000" w:rsidDel="00000000" w:rsidP="00000000" w:rsidRDefault="00000000" w:rsidRPr="00000000" w14:paraId="000036AA">
      <w:pPr>
        <w:spacing w:after="240" w:before="240" w:lineRule="auto"/>
        <w:rPr/>
      </w:pPr>
      <w:r w:rsidDel="00000000" w:rsidR="00000000" w:rsidRPr="00000000">
        <w:rPr>
          <w:rtl w:val="0"/>
        </w:rPr>
        <w:t xml:space="preserve">Confirmatory earnest money may have particular legal consequences in the event of default.</w:t>
      </w:r>
    </w:p>
    <w:p w:rsidR="00000000" w:rsidDel="00000000" w:rsidP="00000000" w:rsidRDefault="00000000" w:rsidRPr="00000000" w14:paraId="000036AB">
      <w:pPr>
        <w:pStyle w:val="Heading3"/>
        <w:keepNext w:val="0"/>
        <w:keepLines w:val="0"/>
        <w:spacing w:before="280" w:lineRule="auto"/>
        <w:rPr>
          <w:b w:val="1"/>
          <w:bCs w:val="1"/>
          <w:color w:val="000000"/>
          <w:sz w:val="26"/>
          <w:szCs w:val="26"/>
        </w:rPr>
      </w:pPr>
      <w:bookmarkStart w:colFirst="0" w:colLast="0" w:name="_nrlhyz1inxxp" w:id="5278"/>
      <w:bookmarkEnd w:id="5278"/>
      <w:r w:rsidDel="00000000" w:rsidR="00000000" w:rsidRPr="00000000">
        <w:rPr>
          <w:b w:val="1"/>
          <w:bCs w:val="1"/>
          <w:color w:val="000000"/>
          <w:sz w:val="26"/>
          <w:szCs w:val="26"/>
          <w:rtl w:val="0"/>
        </w:rPr>
        <w:t xml:space="preserve">Arras Penitenciais</w:t>
      </w:r>
    </w:p>
    <w:p w:rsidR="00000000" w:rsidDel="00000000" w:rsidP="00000000" w:rsidRDefault="00000000" w:rsidRPr="00000000" w14:paraId="000036AC">
      <w:pPr>
        <w:spacing w:after="240" w:before="240" w:lineRule="auto"/>
        <w:rPr/>
      </w:pPr>
      <w:r w:rsidDel="00000000" w:rsidR="00000000" w:rsidRPr="00000000">
        <w:rPr>
          <w:rtl w:val="0"/>
        </w:rPr>
        <w:t xml:space="preserve">Where a valid right of withdrawal is established, different rules may apply.</w:t>
      </w:r>
    </w:p>
    <w:p w:rsidR="00000000" w:rsidDel="00000000" w:rsidP="00000000" w:rsidRDefault="00000000" w:rsidRPr="00000000" w14:paraId="000036AD">
      <w:pPr>
        <w:pStyle w:val="Heading3"/>
        <w:keepNext w:val="0"/>
        <w:keepLines w:val="0"/>
        <w:spacing w:before="280" w:lineRule="auto"/>
        <w:rPr>
          <w:b w:val="1"/>
          <w:bCs w:val="1"/>
          <w:color w:val="000000"/>
          <w:sz w:val="26"/>
          <w:szCs w:val="26"/>
        </w:rPr>
      </w:pPr>
      <w:bookmarkStart w:colFirst="0" w:colLast="0" w:name="_2w0sllksoh9v" w:id="5279"/>
      <w:bookmarkEnd w:id="5279"/>
      <w:r w:rsidDel="00000000" w:rsidR="00000000" w:rsidRPr="00000000">
        <w:rPr>
          <w:b w:val="1"/>
          <w:bCs w:val="1"/>
          <w:color w:val="000000"/>
          <w:sz w:val="26"/>
          <w:szCs w:val="26"/>
          <w:rtl w:val="0"/>
        </w:rPr>
        <w:t xml:space="preserve">Buyer Default</w:t>
      </w:r>
    </w:p>
    <w:p w:rsidR="00000000" w:rsidDel="00000000" w:rsidP="00000000" w:rsidRDefault="00000000" w:rsidRPr="00000000" w14:paraId="000036AE">
      <w:pPr>
        <w:spacing w:after="240" w:before="240" w:lineRule="auto"/>
        <w:rPr/>
      </w:pPr>
      <w:r w:rsidDel="00000000" w:rsidR="00000000" w:rsidRPr="00000000">
        <w:rPr>
          <w:rtl w:val="0"/>
        </w:rPr>
        <w:t xml:space="preserve">The treatment of the deposit depends on the legal arrangement.</w:t>
      </w:r>
    </w:p>
    <w:p w:rsidR="00000000" w:rsidDel="00000000" w:rsidP="00000000" w:rsidRDefault="00000000" w:rsidRPr="00000000" w14:paraId="000036AF">
      <w:pPr>
        <w:pStyle w:val="Heading3"/>
        <w:keepNext w:val="0"/>
        <w:keepLines w:val="0"/>
        <w:spacing w:before="280" w:lineRule="auto"/>
        <w:rPr>
          <w:b w:val="1"/>
          <w:bCs w:val="1"/>
          <w:color w:val="000000"/>
          <w:sz w:val="26"/>
          <w:szCs w:val="26"/>
        </w:rPr>
      </w:pPr>
      <w:bookmarkStart w:colFirst="0" w:colLast="0" w:name="_8jkqkjxwkyjk" w:id="5280"/>
      <w:bookmarkEnd w:id="5280"/>
      <w:r w:rsidDel="00000000" w:rsidR="00000000" w:rsidRPr="00000000">
        <w:rPr>
          <w:b w:val="1"/>
          <w:bCs w:val="1"/>
          <w:color w:val="000000"/>
          <w:sz w:val="26"/>
          <w:szCs w:val="26"/>
          <w:rtl w:val="0"/>
        </w:rPr>
        <w:t xml:space="preserve">Seller Default</w:t>
      </w:r>
    </w:p>
    <w:p w:rsidR="00000000" w:rsidDel="00000000" w:rsidP="00000000" w:rsidRDefault="00000000" w:rsidRPr="00000000" w14:paraId="000036B0">
      <w:pPr>
        <w:spacing w:after="240" w:before="240" w:lineRule="auto"/>
        <w:rPr/>
      </w:pPr>
      <w:r w:rsidDel="00000000" w:rsidR="00000000" w:rsidRPr="00000000">
        <w:rPr>
          <w:rtl w:val="0"/>
        </w:rPr>
        <w:t xml:space="preserve">The buyer may have legally recognized remedies.</w:t>
      </w:r>
    </w:p>
    <w:p w:rsidR="00000000" w:rsidDel="00000000" w:rsidP="00000000" w:rsidRDefault="00000000" w:rsidRPr="00000000" w14:paraId="000036B1">
      <w:pPr>
        <w:pStyle w:val="Heading3"/>
        <w:keepNext w:val="0"/>
        <w:keepLines w:val="0"/>
        <w:spacing w:before="280" w:lineRule="auto"/>
        <w:rPr>
          <w:b w:val="1"/>
          <w:bCs w:val="1"/>
          <w:color w:val="000000"/>
          <w:sz w:val="26"/>
          <w:szCs w:val="26"/>
        </w:rPr>
      </w:pPr>
      <w:bookmarkStart w:colFirst="0" w:colLast="0" w:name="_nseabtfxhxpw" w:id="5281"/>
      <w:bookmarkEnd w:id="5281"/>
      <w:r w:rsidDel="00000000" w:rsidR="00000000" w:rsidRPr="00000000">
        <w:rPr>
          <w:b w:val="1"/>
          <w:bCs w:val="1"/>
          <w:color w:val="000000"/>
          <w:sz w:val="26"/>
          <w:szCs w:val="26"/>
          <w:rtl w:val="0"/>
        </w:rPr>
        <w:t xml:space="preserve">Financing Failure</w:t>
      </w:r>
    </w:p>
    <w:p w:rsidR="00000000" w:rsidDel="00000000" w:rsidP="00000000" w:rsidRDefault="00000000" w:rsidRPr="00000000" w14:paraId="000036B2">
      <w:pPr>
        <w:spacing w:after="240" w:before="240" w:lineRule="auto"/>
        <w:rPr/>
      </w:pPr>
      <w:r w:rsidDel="00000000" w:rsidR="00000000" w:rsidRPr="00000000">
        <w:rPr>
          <w:rtl w:val="0"/>
        </w:rPr>
        <w:t xml:space="preserve">The contract should define the consequences of an unsuccessful financing application.</w:t>
      </w:r>
    </w:p>
    <w:p w:rsidR="00000000" w:rsidDel="00000000" w:rsidP="00000000" w:rsidRDefault="00000000" w:rsidRPr="00000000" w14:paraId="000036B3">
      <w:pPr>
        <w:pStyle w:val="Heading3"/>
        <w:keepNext w:val="0"/>
        <w:keepLines w:val="0"/>
        <w:spacing w:before="280" w:lineRule="auto"/>
        <w:rPr>
          <w:b w:val="1"/>
          <w:bCs w:val="1"/>
          <w:color w:val="000000"/>
          <w:sz w:val="26"/>
          <w:szCs w:val="26"/>
        </w:rPr>
      </w:pPr>
      <w:bookmarkStart w:colFirst="0" w:colLast="0" w:name="_n46aq1k1n8q9" w:id="5282"/>
      <w:bookmarkEnd w:id="5282"/>
      <w:r w:rsidDel="00000000" w:rsidR="00000000" w:rsidRPr="00000000">
        <w:rPr>
          <w:b w:val="1"/>
          <w:bCs w:val="1"/>
          <w:color w:val="000000"/>
          <w:sz w:val="26"/>
          <w:szCs w:val="26"/>
          <w:rtl w:val="0"/>
        </w:rPr>
        <w:t xml:space="preserve">Documentation Problems</w:t>
      </w:r>
    </w:p>
    <w:p w:rsidR="00000000" w:rsidDel="00000000" w:rsidP="00000000" w:rsidRDefault="00000000" w:rsidRPr="00000000" w14:paraId="000036B4">
      <w:pPr>
        <w:spacing w:after="240" w:before="240" w:lineRule="auto"/>
        <w:rPr/>
      </w:pPr>
      <w:r w:rsidDel="00000000" w:rsidR="00000000" w:rsidRPr="00000000">
        <w:rPr>
          <w:rtl w:val="0"/>
        </w:rPr>
        <w:t xml:space="preserve">The parties should address what happens if a required closing condition cannot be satisfied.</w:t>
      </w:r>
    </w:p>
    <w:p w:rsidR="00000000" w:rsidDel="00000000" w:rsidP="00000000" w:rsidRDefault="00000000" w:rsidRPr="00000000" w14:paraId="000036B5">
      <w:pPr>
        <w:pStyle w:val="Heading3"/>
        <w:keepNext w:val="0"/>
        <w:keepLines w:val="0"/>
        <w:spacing w:before="280" w:lineRule="auto"/>
        <w:rPr>
          <w:b w:val="1"/>
          <w:bCs w:val="1"/>
          <w:color w:val="000000"/>
          <w:sz w:val="26"/>
          <w:szCs w:val="26"/>
        </w:rPr>
      </w:pPr>
      <w:bookmarkStart w:colFirst="0" w:colLast="0" w:name="_12u05m5j25y4" w:id="5283"/>
      <w:bookmarkEnd w:id="5283"/>
      <w:r w:rsidDel="00000000" w:rsidR="00000000" w:rsidRPr="00000000">
        <w:rPr>
          <w:b w:val="1"/>
          <w:bCs w:val="1"/>
          <w:color w:val="000000"/>
          <w:sz w:val="26"/>
          <w:szCs w:val="26"/>
          <w:rtl w:val="0"/>
        </w:rPr>
        <w:t xml:space="preserve">Refund Mechanism</w:t>
      </w:r>
    </w:p>
    <w:p w:rsidR="00000000" w:rsidDel="00000000" w:rsidP="00000000" w:rsidRDefault="00000000" w:rsidRPr="00000000" w14:paraId="000036B6">
      <w:pPr>
        <w:spacing w:after="240" w:before="240" w:lineRule="auto"/>
        <w:rPr/>
      </w:pPr>
      <w:r w:rsidDel="00000000" w:rsidR="00000000" w:rsidRPr="00000000">
        <w:rPr>
          <w:rtl w:val="0"/>
        </w:rPr>
        <w:t xml:space="preserve">The agreement should define any applicable refund obligations and procedures.</w:t>
      </w:r>
    </w:p>
    <w:p w:rsidR="00000000" w:rsidDel="00000000" w:rsidP="00000000" w:rsidRDefault="00000000" w:rsidRPr="00000000" w14:paraId="000036B7">
      <w:pPr>
        <w:pStyle w:val="Heading3"/>
        <w:keepNext w:val="0"/>
        <w:keepLines w:val="0"/>
        <w:spacing w:before="280" w:lineRule="auto"/>
        <w:rPr>
          <w:b w:val="1"/>
          <w:bCs w:val="1"/>
          <w:color w:val="000000"/>
          <w:sz w:val="26"/>
          <w:szCs w:val="26"/>
        </w:rPr>
      </w:pPr>
      <w:bookmarkStart w:colFirst="0" w:colLast="0" w:name="_aouywavla7ea" w:id="5284"/>
      <w:bookmarkEnd w:id="5284"/>
      <w:r w:rsidDel="00000000" w:rsidR="00000000" w:rsidRPr="00000000">
        <w:rPr>
          <w:b w:val="1"/>
          <w:bCs w:val="1"/>
          <w:color w:val="000000"/>
          <w:sz w:val="26"/>
          <w:szCs w:val="26"/>
          <w:rtl w:val="0"/>
        </w:rPr>
        <w:t xml:space="preserve">Litigation Risk</w:t>
      </w:r>
    </w:p>
    <w:p w:rsidR="00000000" w:rsidDel="00000000" w:rsidP="00000000" w:rsidRDefault="00000000" w:rsidRPr="00000000" w14:paraId="000036B8">
      <w:pPr>
        <w:spacing w:after="240" w:before="240" w:lineRule="auto"/>
        <w:rPr/>
      </w:pPr>
      <w:r w:rsidDel="00000000" w:rsidR="00000000" w:rsidRPr="00000000">
        <w:rPr>
          <w:rtl w:val="0"/>
        </w:rPr>
        <w:t xml:space="preserve">A disputed deposit may lead to judicial proceedings.</w:t>
      </w:r>
    </w:p>
    <w:p w:rsidR="00000000" w:rsidDel="00000000" w:rsidP="00000000" w:rsidRDefault="00000000" w:rsidRPr="00000000" w14:paraId="000036B9">
      <w:pPr>
        <w:spacing w:after="240" w:before="240" w:lineRule="auto"/>
        <w:rPr>
          <w:b w:val="1"/>
          <w:bCs w:val="1"/>
        </w:rPr>
      </w:pPr>
      <w:r w:rsidDel="00000000" w:rsidR="00000000" w:rsidRPr="00000000">
        <w:rPr>
          <w:b w:val="1"/>
          <w:bCs w:val="1"/>
          <w:rtl w:val="0"/>
        </w:rPr>
        <w:t xml:space="preserve">[Review Your Brazilian Property Deposit Agreement]</w:t>
      </w:r>
    </w:p>
    <w:p w:rsidR="00000000" w:rsidDel="00000000" w:rsidP="00000000" w:rsidRDefault="00000000" w:rsidRPr="00000000" w14:paraId="00003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B">
      <w:pPr>
        <w:pStyle w:val="Heading2"/>
        <w:keepNext w:val="0"/>
        <w:keepLines w:val="0"/>
        <w:spacing w:after="80" w:lineRule="auto"/>
        <w:rPr>
          <w:b w:val="1"/>
          <w:bCs w:val="1"/>
          <w:sz w:val="34"/>
          <w:szCs w:val="34"/>
        </w:rPr>
      </w:pPr>
      <w:bookmarkStart w:colFirst="0" w:colLast="0" w:name="_3sfs5xq6eatv" w:id="5285"/>
      <w:bookmarkEnd w:id="5285"/>
      <w:r w:rsidDel="00000000" w:rsidR="00000000" w:rsidRPr="00000000">
        <w:rPr>
          <w:b w:val="1"/>
          <w:bCs w:val="1"/>
          <w:sz w:val="34"/>
          <w:szCs w:val="34"/>
          <w:rtl w:val="0"/>
        </w:rPr>
        <w:t xml:space="preserve">CONTRACTUAL ESCROW PROVISIONS</w:t>
      </w:r>
    </w:p>
    <w:p w:rsidR="00000000" w:rsidDel="00000000" w:rsidP="00000000" w:rsidRDefault="00000000" w:rsidRPr="00000000" w14:paraId="000036BC">
      <w:pPr>
        <w:pStyle w:val="Heading1"/>
        <w:keepNext w:val="0"/>
        <w:keepLines w:val="0"/>
        <w:spacing w:before="480" w:lineRule="auto"/>
        <w:rPr>
          <w:b w:val="1"/>
          <w:bCs w:val="1"/>
          <w:sz w:val="46"/>
          <w:szCs w:val="46"/>
        </w:rPr>
      </w:pPr>
      <w:bookmarkStart w:colFirst="0" w:colLast="0" w:name="_uo1eujjti2p8" w:id="5286"/>
      <w:bookmarkEnd w:id="5286"/>
      <w:r w:rsidDel="00000000" w:rsidR="00000000" w:rsidRPr="00000000">
        <w:rPr>
          <w:b w:val="1"/>
          <w:bCs w:val="1"/>
          <w:sz w:val="46"/>
          <w:szCs w:val="46"/>
          <w:rtl w:val="0"/>
        </w:rPr>
        <w:t xml:space="preserve">What Should a Conditional Payment Agreement Include?</w:t>
      </w:r>
    </w:p>
    <w:p w:rsidR="00000000" w:rsidDel="00000000" w:rsidP="00000000" w:rsidRDefault="00000000" w:rsidRPr="00000000" w14:paraId="000036BD">
      <w:pPr>
        <w:spacing w:after="240" w:before="240" w:lineRule="auto"/>
        <w:rPr/>
      </w:pPr>
      <w:r w:rsidDel="00000000" w:rsidR="00000000" w:rsidRPr="00000000">
        <w:rPr>
          <w:rtl w:val="0"/>
        </w:rPr>
        <w:t xml:space="preserve">The appropriate terms depend on the transaction and provider.</w:t>
      </w:r>
    </w:p>
    <w:p w:rsidR="00000000" w:rsidDel="00000000" w:rsidP="00000000" w:rsidRDefault="00000000" w:rsidRPr="00000000" w14:paraId="000036BE">
      <w:pPr>
        <w:pStyle w:val="Heading3"/>
        <w:keepNext w:val="0"/>
        <w:keepLines w:val="0"/>
        <w:spacing w:before="280" w:lineRule="auto"/>
        <w:rPr>
          <w:b w:val="1"/>
          <w:bCs w:val="1"/>
          <w:color w:val="000000"/>
          <w:sz w:val="26"/>
          <w:szCs w:val="26"/>
        </w:rPr>
      </w:pPr>
      <w:bookmarkStart w:colFirst="0" w:colLast="0" w:name="_jr8fh8ant7rk" w:id="5287"/>
      <w:bookmarkEnd w:id="5287"/>
      <w:r w:rsidDel="00000000" w:rsidR="00000000" w:rsidRPr="00000000">
        <w:rPr>
          <w:b w:val="1"/>
          <w:bCs w:val="1"/>
          <w:color w:val="000000"/>
          <w:sz w:val="26"/>
          <w:szCs w:val="26"/>
          <w:rtl w:val="0"/>
        </w:rPr>
        <w:t xml:space="preserve">Parties</w:t>
      </w:r>
    </w:p>
    <w:p w:rsidR="00000000" w:rsidDel="00000000" w:rsidP="00000000" w:rsidRDefault="00000000" w:rsidRPr="00000000" w14:paraId="000036BF">
      <w:pPr>
        <w:spacing w:after="240" w:before="240" w:lineRule="auto"/>
        <w:rPr/>
      </w:pPr>
      <w:r w:rsidDel="00000000" w:rsidR="00000000" w:rsidRPr="00000000">
        <w:rPr>
          <w:rtl w:val="0"/>
        </w:rPr>
        <w:t xml:space="preserve">Correct identification of all relevant participants.</w:t>
      </w:r>
    </w:p>
    <w:p w:rsidR="00000000" w:rsidDel="00000000" w:rsidP="00000000" w:rsidRDefault="00000000" w:rsidRPr="00000000" w14:paraId="000036C0">
      <w:pPr>
        <w:pStyle w:val="Heading3"/>
        <w:keepNext w:val="0"/>
        <w:keepLines w:val="0"/>
        <w:spacing w:before="280" w:lineRule="auto"/>
        <w:rPr>
          <w:b w:val="1"/>
          <w:bCs w:val="1"/>
          <w:color w:val="000000"/>
          <w:sz w:val="26"/>
          <w:szCs w:val="26"/>
        </w:rPr>
      </w:pPr>
      <w:bookmarkStart w:colFirst="0" w:colLast="0" w:name="_9pc83urb8tp7" w:id="5288"/>
      <w:bookmarkEnd w:id="5288"/>
      <w:r w:rsidDel="00000000" w:rsidR="00000000" w:rsidRPr="00000000">
        <w:rPr>
          <w:b w:val="1"/>
          <w:bCs w:val="1"/>
          <w:color w:val="000000"/>
          <w:sz w:val="26"/>
          <w:szCs w:val="26"/>
          <w:rtl w:val="0"/>
        </w:rPr>
        <w:t xml:space="preserve">Underlying Transaction</w:t>
      </w:r>
    </w:p>
    <w:p w:rsidR="00000000" w:rsidDel="00000000" w:rsidP="00000000" w:rsidRDefault="00000000" w:rsidRPr="00000000" w14:paraId="000036C1">
      <w:pPr>
        <w:spacing w:after="240" w:before="240" w:lineRule="auto"/>
        <w:rPr/>
      </w:pPr>
      <w:r w:rsidDel="00000000" w:rsidR="00000000" w:rsidRPr="00000000">
        <w:rPr>
          <w:rtl w:val="0"/>
        </w:rPr>
        <w:t xml:space="preserve">Clear reference to the property purchase or other agreement.</w:t>
      </w:r>
    </w:p>
    <w:p w:rsidR="00000000" w:rsidDel="00000000" w:rsidP="00000000" w:rsidRDefault="00000000" w:rsidRPr="00000000" w14:paraId="000036C2">
      <w:pPr>
        <w:pStyle w:val="Heading3"/>
        <w:keepNext w:val="0"/>
        <w:keepLines w:val="0"/>
        <w:spacing w:before="280" w:lineRule="auto"/>
        <w:rPr>
          <w:b w:val="1"/>
          <w:bCs w:val="1"/>
          <w:color w:val="000000"/>
          <w:sz w:val="26"/>
          <w:szCs w:val="26"/>
        </w:rPr>
      </w:pPr>
      <w:bookmarkStart w:colFirst="0" w:colLast="0" w:name="_dlvvf8az835n" w:id="5289"/>
      <w:bookmarkEnd w:id="5289"/>
      <w:r w:rsidDel="00000000" w:rsidR="00000000" w:rsidRPr="00000000">
        <w:rPr>
          <w:b w:val="1"/>
          <w:bCs w:val="1"/>
          <w:color w:val="000000"/>
          <w:sz w:val="26"/>
          <w:szCs w:val="26"/>
          <w:rtl w:val="0"/>
        </w:rPr>
        <w:t xml:space="preserve">Amount and Currency</w:t>
      </w:r>
    </w:p>
    <w:p w:rsidR="00000000" w:rsidDel="00000000" w:rsidP="00000000" w:rsidRDefault="00000000" w:rsidRPr="00000000" w14:paraId="000036C3">
      <w:pPr>
        <w:spacing w:after="240" w:before="240" w:lineRule="auto"/>
        <w:rPr/>
      </w:pPr>
      <w:r w:rsidDel="00000000" w:rsidR="00000000" w:rsidRPr="00000000">
        <w:rPr>
          <w:rtl w:val="0"/>
        </w:rPr>
        <w:t xml:space="preserve">Identification of the funds and applicable currency.</w:t>
      </w:r>
    </w:p>
    <w:p w:rsidR="00000000" w:rsidDel="00000000" w:rsidP="00000000" w:rsidRDefault="00000000" w:rsidRPr="00000000" w14:paraId="000036C4">
      <w:pPr>
        <w:pStyle w:val="Heading3"/>
        <w:keepNext w:val="0"/>
        <w:keepLines w:val="0"/>
        <w:spacing w:before="280" w:lineRule="auto"/>
        <w:rPr>
          <w:b w:val="1"/>
          <w:bCs w:val="1"/>
          <w:color w:val="000000"/>
          <w:sz w:val="26"/>
          <w:szCs w:val="26"/>
        </w:rPr>
      </w:pPr>
      <w:bookmarkStart w:colFirst="0" w:colLast="0" w:name="_omujr169s1by" w:id="5290"/>
      <w:bookmarkEnd w:id="5290"/>
      <w:r w:rsidDel="00000000" w:rsidR="00000000" w:rsidRPr="00000000">
        <w:rPr>
          <w:b w:val="1"/>
          <w:bCs w:val="1"/>
          <w:color w:val="000000"/>
          <w:sz w:val="26"/>
          <w:szCs w:val="26"/>
          <w:rtl w:val="0"/>
        </w:rPr>
        <w:t xml:space="preserve">Financial Provider</w:t>
      </w:r>
    </w:p>
    <w:p w:rsidR="00000000" w:rsidDel="00000000" w:rsidP="00000000" w:rsidRDefault="00000000" w:rsidRPr="00000000" w14:paraId="000036C5">
      <w:pPr>
        <w:spacing w:after="240" w:before="240" w:lineRule="auto"/>
        <w:rPr/>
      </w:pPr>
      <w:r w:rsidDel="00000000" w:rsidR="00000000" w:rsidRPr="00000000">
        <w:rPr>
          <w:rtl w:val="0"/>
        </w:rPr>
        <w:t xml:space="preserve">Identification of the institution responsible for the relevant financial service.</w:t>
      </w:r>
    </w:p>
    <w:p w:rsidR="00000000" w:rsidDel="00000000" w:rsidP="00000000" w:rsidRDefault="00000000" w:rsidRPr="00000000" w14:paraId="000036C6">
      <w:pPr>
        <w:pStyle w:val="Heading3"/>
        <w:keepNext w:val="0"/>
        <w:keepLines w:val="0"/>
        <w:spacing w:before="280" w:lineRule="auto"/>
        <w:rPr>
          <w:b w:val="1"/>
          <w:bCs w:val="1"/>
          <w:color w:val="000000"/>
          <w:sz w:val="26"/>
          <w:szCs w:val="26"/>
        </w:rPr>
      </w:pPr>
      <w:bookmarkStart w:colFirst="0" w:colLast="0" w:name="_647e9bh5opgr" w:id="5291"/>
      <w:bookmarkEnd w:id="5291"/>
      <w:r w:rsidDel="00000000" w:rsidR="00000000" w:rsidRPr="00000000">
        <w:rPr>
          <w:b w:val="1"/>
          <w:bCs w:val="1"/>
          <w:color w:val="000000"/>
          <w:sz w:val="26"/>
          <w:szCs w:val="26"/>
          <w:rtl w:val="0"/>
        </w:rPr>
        <w:t xml:space="preserve">Account Structure</w:t>
      </w:r>
    </w:p>
    <w:p w:rsidR="00000000" w:rsidDel="00000000" w:rsidP="00000000" w:rsidRDefault="00000000" w:rsidRPr="00000000" w14:paraId="000036C7">
      <w:pPr>
        <w:spacing w:after="240" w:before="240" w:lineRule="auto"/>
        <w:rPr/>
      </w:pPr>
      <w:r w:rsidDel="00000000" w:rsidR="00000000" w:rsidRPr="00000000">
        <w:rPr>
          <w:rtl w:val="0"/>
        </w:rPr>
        <w:t xml:space="preserve">Description of the legal arrangement under which the funds are maintained.</w:t>
      </w:r>
    </w:p>
    <w:p w:rsidR="00000000" w:rsidDel="00000000" w:rsidP="00000000" w:rsidRDefault="00000000" w:rsidRPr="00000000" w14:paraId="000036C8">
      <w:pPr>
        <w:pStyle w:val="Heading3"/>
        <w:keepNext w:val="0"/>
        <w:keepLines w:val="0"/>
        <w:spacing w:before="280" w:lineRule="auto"/>
        <w:rPr>
          <w:b w:val="1"/>
          <w:bCs w:val="1"/>
          <w:color w:val="000000"/>
          <w:sz w:val="26"/>
          <w:szCs w:val="26"/>
        </w:rPr>
      </w:pPr>
      <w:bookmarkStart w:colFirst="0" w:colLast="0" w:name="_w1n67z9ezppy" w:id="5292"/>
      <w:bookmarkEnd w:id="5292"/>
      <w:r w:rsidDel="00000000" w:rsidR="00000000" w:rsidRPr="00000000">
        <w:rPr>
          <w:b w:val="1"/>
          <w:bCs w:val="1"/>
          <w:color w:val="000000"/>
          <w:sz w:val="26"/>
          <w:szCs w:val="26"/>
          <w:rtl w:val="0"/>
        </w:rPr>
        <w:t xml:space="preserve">Release Conditions</w:t>
      </w:r>
    </w:p>
    <w:p w:rsidR="00000000" w:rsidDel="00000000" w:rsidP="00000000" w:rsidRDefault="00000000" w:rsidRPr="00000000" w14:paraId="000036C9">
      <w:pPr>
        <w:spacing w:after="240" w:before="240" w:lineRule="auto"/>
        <w:rPr/>
      </w:pPr>
      <w:r w:rsidDel="00000000" w:rsidR="00000000" w:rsidRPr="00000000">
        <w:rPr>
          <w:rtl w:val="0"/>
        </w:rPr>
        <w:t xml:space="preserve">Objective requirements governing payment.</w:t>
      </w:r>
    </w:p>
    <w:p w:rsidR="00000000" w:rsidDel="00000000" w:rsidP="00000000" w:rsidRDefault="00000000" w:rsidRPr="00000000" w14:paraId="000036CA">
      <w:pPr>
        <w:pStyle w:val="Heading3"/>
        <w:keepNext w:val="0"/>
        <w:keepLines w:val="0"/>
        <w:spacing w:before="280" w:lineRule="auto"/>
        <w:rPr>
          <w:b w:val="1"/>
          <w:bCs w:val="1"/>
          <w:color w:val="000000"/>
          <w:sz w:val="26"/>
          <w:szCs w:val="26"/>
        </w:rPr>
      </w:pPr>
      <w:bookmarkStart w:colFirst="0" w:colLast="0" w:name="_keh0bfw20y3u" w:id="5293"/>
      <w:bookmarkEnd w:id="529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36CB">
      <w:pPr>
        <w:spacing w:after="240" w:before="240" w:lineRule="auto"/>
        <w:rPr/>
      </w:pPr>
      <w:r w:rsidDel="00000000" w:rsidR="00000000" w:rsidRPr="00000000">
        <w:rPr>
          <w:rtl w:val="0"/>
        </w:rPr>
        <w:t xml:space="preserve">Documents required to establish completion.</w:t>
      </w:r>
    </w:p>
    <w:p w:rsidR="00000000" w:rsidDel="00000000" w:rsidP="00000000" w:rsidRDefault="00000000" w:rsidRPr="00000000" w14:paraId="000036CC">
      <w:pPr>
        <w:pStyle w:val="Heading3"/>
        <w:keepNext w:val="0"/>
        <w:keepLines w:val="0"/>
        <w:spacing w:before="280" w:lineRule="auto"/>
        <w:rPr>
          <w:b w:val="1"/>
          <w:bCs w:val="1"/>
          <w:color w:val="000000"/>
          <w:sz w:val="26"/>
          <w:szCs w:val="26"/>
        </w:rPr>
      </w:pPr>
      <w:bookmarkStart w:colFirst="0" w:colLast="0" w:name="_fdge674ujgx" w:id="5294"/>
      <w:bookmarkEnd w:id="5294"/>
      <w:r w:rsidDel="00000000" w:rsidR="00000000" w:rsidRPr="00000000">
        <w:rPr>
          <w:b w:val="1"/>
          <w:bCs w:val="1"/>
          <w:color w:val="000000"/>
          <w:sz w:val="26"/>
          <w:szCs w:val="26"/>
          <w:rtl w:val="0"/>
        </w:rPr>
        <w:t xml:space="preserve">Verification Authority</w:t>
      </w:r>
    </w:p>
    <w:p w:rsidR="00000000" w:rsidDel="00000000" w:rsidP="00000000" w:rsidRDefault="00000000" w:rsidRPr="00000000" w14:paraId="000036CD">
      <w:pPr>
        <w:spacing w:after="240" w:before="240" w:lineRule="auto"/>
        <w:rPr/>
      </w:pPr>
      <w:r w:rsidDel="00000000" w:rsidR="00000000" w:rsidRPr="00000000">
        <w:rPr>
          <w:rtl w:val="0"/>
        </w:rPr>
        <w:t xml:space="preserve">Identification of the person or institution authorized to verify the conditions.</w:t>
      </w:r>
    </w:p>
    <w:p w:rsidR="00000000" w:rsidDel="00000000" w:rsidP="00000000" w:rsidRDefault="00000000" w:rsidRPr="00000000" w14:paraId="000036CE">
      <w:pPr>
        <w:pStyle w:val="Heading3"/>
        <w:keepNext w:val="0"/>
        <w:keepLines w:val="0"/>
        <w:spacing w:before="280" w:lineRule="auto"/>
        <w:rPr>
          <w:b w:val="1"/>
          <w:bCs w:val="1"/>
          <w:color w:val="000000"/>
          <w:sz w:val="26"/>
          <w:szCs w:val="26"/>
        </w:rPr>
      </w:pPr>
      <w:bookmarkStart w:colFirst="0" w:colLast="0" w:name="_s6lv3pt8lkat" w:id="5295"/>
      <w:bookmarkEnd w:id="5295"/>
      <w:r w:rsidDel="00000000" w:rsidR="00000000" w:rsidRPr="00000000">
        <w:rPr>
          <w:b w:val="1"/>
          <w:bCs w:val="1"/>
          <w:color w:val="000000"/>
          <w:sz w:val="26"/>
          <w:szCs w:val="26"/>
          <w:rtl w:val="0"/>
        </w:rPr>
        <w:t xml:space="preserve">Release Deadline</w:t>
      </w:r>
    </w:p>
    <w:p w:rsidR="00000000" w:rsidDel="00000000" w:rsidP="00000000" w:rsidRDefault="00000000" w:rsidRPr="00000000" w14:paraId="000036CF">
      <w:pPr>
        <w:spacing w:after="240" w:before="240" w:lineRule="auto"/>
        <w:rPr/>
      </w:pPr>
      <w:r w:rsidDel="00000000" w:rsidR="00000000" w:rsidRPr="00000000">
        <w:rPr>
          <w:rtl w:val="0"/>
        </w:rPr>
        <w:t xml:space="preserve">Appropriate timing for payment following satisfaction of the conditions.</w:t>
      </w:r>
    </w:p>
    <w:p w:rsidR="00000000" w:rsidDel="00000000" w:rsidP="00000000" w:rsidRDefault="00000000" w:rsidRPr="00000000" w14:paraId="000036D0">
      <w:pPr>
        <w:pStyle w:val="Heading3"/>
        <w:keepNext w:val="0"/>
        <w:keepLines w:val="0"/>
        <w:spacing w:before="280" w:lineRule="auto"/>
        <w:rPr>
          <w:b w:val="1"/>
          <w:bCs w:val="1"/>
          <w:color w:val="000000"/>
          <w:sz w:val="26"/>
          <w:szCs w:val="26"/>
        </w:rPr>
      </w:pPr>
      <w:bookmarkStart w:colFirst="0" w:colLast="0" w:name="_np22a06rf1it" w:id="5296"/>
      <w:bookmarkEnd w:id="5296"/>
      <w:r w:rsidDel="00000000" w:rsidR="00000000" w:rsidRPr="00000000">
        <w:rPr>
          <w:b w:val="1"/>
          <w:bCs w:val="1"/>
          <w:color w:val="000000"/>
          <w:sz w:val="26"/>
          <w:szCs w:val="26"/>
          <w:rtl w:val="0"/>
        </w:rPr>
        <w:t xml:space="preserve">Refund Conditions</w:t>
      </w:r>
    </w:p>
    <w:p w:rsidR="00000000" w:rsidDel="00000000" w:rsidP="00000000" w:rsidRDefault="00000000" w:rsidRPr="00000000" w14:paraId="000036D1">
      <w:pPr>
        <w:spacing w:after="240" w:before="240" w:lineRule="auto"/>
        <w:rPr/>
      </w:pPr>
      <w:r w:rsidDel="00000000" w:rsidR="00000000" w:rsidRPr="00000000">
        <w:rPr>
          <w:rtl w:val="0"/>
        </w:rPr>
        <w:t xml:space="preserve">Circumstances permitting return of funds.</w:t>
      </w:r>
    </w:p>
    <w:p w:rsidR="00000000" w:rsidDel="00000000" w:rsidP="00000000" w:rsidRDefault="00000000" w:rsidRPr="00000000" w14:paraId="000036D2">
      <w:pPr>
        <w:pStyle w:val="Heading3"/>
        <w:keepNext w:val="0"/>
        <w:keepLines w:val="0"/>
        <w:spacing w:before="280" w:lineRule="auto"/>
        <w:rPr>
          <w:b w:val="1"/>
          <w:bCs w:val="1"/>
          <w:color w:val="000000"/>
          <w:sz w:val="26"/>
          <w:szCs w:val="26"/>
        </w:rPr>
      </w:pPr>
      <w:bookmarkStart w:colFirst="0" w:colLast="0" w:name="_il8efxiw6m5m" w:id="5297"/>
      <w:bookmarkEnd w:id="5297"/>
      <w:r w:rsidDel="00000000" w:rsidR="00000000" w:rsidRPr="00000000">
        <w:rPr>
          <w:b w:val="1"/>
          <w:bCs w:val="1"/>
          <w:color w:val="000000"/>
          <w:sz w:val="26"/>
          <w:szCs w:val="26"/>
          <w:rtl w:val="0"/>
        </w:rPr>
        <w:t xml:space="preserve">Dispute Procedure</w:t>
      </w:r>
    </w:p>
    <w:p w:rsidR="00000000" w:rsidDel="00000000" w:rsidP="00000000" w:rsidRDefault="00000000" w:rsidRPr="00000000" w14:paraId="000036D3">
      <w:pPr>
        <w:spacing w:after="240" w:before="240" w:lineRule="auto"/>
        <w:rPr/>
      </w:pPr>
      <w:r w:rsidDel="00000000" w:rsidR="00000000" w:rsidRPr="00000000">
        <w:rPr>
          <w:rtl w:val="0"/>
        </w:rPr>
        <w:t xml:space="preserve">Treatment of conflicting instructions or disputed conditions.</w:t>
      </w:r>
    </w:p>
    <w:p w:rsidR="00000000" w:rsidDel="00000000" w:rsidP="00000000" w:rsidRDefault="00000000" w:rsidRPr="00000000" w14:paraId="000036D4">
      <w:pPr>
        <w:pStyle w:val="Heading3"/>
        <w:keepNext w:val="0"/>
        <w:keepLines w:val="0"/>
        <w:spacing w:before="280" w:lineRule="auto"/>
        <w:rPr>
          <w:b w:val="1"/>
          <w:bCs w:val="1"/>
          <w:color w:val="000000"/>
          <w:sz w:val="26"/>
          <w:szCs w:val="26"/>
        </w:rPr>
      </w:pPr>
      <w:bookmarkStart w:colFirst="0" w:colLast="0" w:name="_b7cpuck8hz2r" w:id="5298"/>
      <w:bookmarkEnd w:id="5298"/>
      <w:r w:rsidDel="00000000" w:rsidR="00000000" w:rsidRPr="00000000">
        <w:rPr>
          <w:b w:val="1"/>
          <w:bCs w:val="1"/>
          <w:color w:val="000000"/>
          <w:sz w:val="26"/>
          <w:szCs w:val="26"/>
          <w:rtl w:val="0"/>
        </w:rPr>
        <w:t xml:space="preserve">Fees</w:t>
      </w:r>
    </w:p>
    <w:p w:rsidR="00000000" w:rsidDel="00000000" w:rsidP="00000000" w:rsidRDefault="00000000" w:rsidRPr="00000000" w14:paraId="000036D5">
      <w:pPr>
        <w:spacing w:after="240" w:before="240" w:lineRule="auto"/>
        <w:rPr/>
      </w:pPr>
      <w:r w:rsidDel="00000000" w:rsidR="00000000" w:rsidRPr="00000000">
        <w:rPr>
          <w:rtl w:val="0"/>
        </w:rPr>
        <w:t xml:space="preserve">Allocation of financial and administrative charges.</w:t>
      </w:r>
    </w:p>
    <w:p w:rsidR="00000000" w:rsidDel="00000000" w:rsidP="00000000" w:rsidRDefault="00000000" w:rsidRPr="00000000" w14:paraId="000036D6">
      <w:pPr>
        <w:pStyle w:val="Heading3"/>
        <w:keepNext w:val="0"/>
        <w:keepLines w:val="0"/>
        <w:spacing w:before="280" w:lineRule="auto"/>
        <w:rPr>
          <w:b w:val="1"/>
          <w:bCs w:val="1"/>
          <w:color w:val="000000"/>
          <w:sz w:val="26"/>
          <w:szCs w:val="26"/>
        </w:rPr>
      </w:pPr>
      <w:bookmarkStart w:colFirst="0" w:colLast="0" w:name="_modhkemijdro" w:id="5299"/>
      <w:bookmarkEnd w:id="5299"/>
      <w:r w:rsidDel="00000000" w:rsidR="00000000" w:rsidRPr="00000000">
        <w:rPr>
          <w:b w:val="1"/>
          <w:bCs w:val="1"/>
          <w:color w:val="000000"/>
          <w:sz w:val="26"/>
          <w:szCs w:val="26"/>
          <w:rtl w:val="0"/>
        </w:rPr>
        <w:t xml:space="preserve">Liability</w:t>
      </w:r>
    </w:p>
    <w:p w:rsidR="00000000" w:rsidDel="00000000" w:rsidP="00000000" w:rsidRDefault="00000000" w:rsidRPr="00000000" w14:paraId="000036D7">
      <w:pPr>
        <w:spacing w:after="240" w:before="240" w:lineRule="auto"/>
        <w:rPr/>
      </w:pPr>
      <w:r w:rsidDel="00000000" w:rsidR="00000000" w:rsidRPr="00000000">
        <w:rPr>
          <w:rtl w:val="0"/>
        </w:rPr>
        <w:t xml:space="preserve">Responsibilities and limitations of the relevant parties.</w:t>
      </w:r>
    </w:p>
    <w:p w:rsidR="00000000" w:rsidDel="00000000" w:rsidP="00000000" w:rsidRDefault="00000000" w:rsidRPr="00000000" w14:paraId="000036D8">
      <w:pPr>
        <w:pStyle w:val="Heading3"/>
        <w:keepNext w:val="0"/>
        <w:keepLines w:val="0"/>
        <w:spacing w:before="280" w:lineRule="auto"/>
        <w:rPr>
          <w:b w:val="1"/>
          <w:bCs w:val="1"/>
          <w:color w:val="000000"/>
          <w:sz w:val="26"/>
          <w:szCs w:val="26"/>
        </w:rPr>
      </w:pPr>
      <w:bookmarkStart w:colFirst="0" w:colLast="0" w:name="_9lyk4nxvyzs5" w:id="5300"/>
      <w:bookmarkEnd w:id="5300"/>
      <w:r w:rsidDel="00000000" w:rsidR="00000000" w:rsidRPr="00000000">
        <w:rPr>
          <w:b w:val="1"/>
          <w:bCs w:val="1"/>
          <w:color w:val="000000"/>
          <w:sz w:val="26"/>
          <w:szCs w:val="26"/>
          <w:rtl w:val="0"/>
        </w:rPr>
        <w:t xml:space="preserve">Governing Law</w:t>
      </w:r>
    </w:p>
    <w:p w:rsidR="00000000" w:rsidDel="00000000" w:rsidP="00000000" w:rsidRDefault="00000000" w:rsidRPr="00000000" w14:paraId="000036D9">
      <w:pPr>
        <w:spacing w:after="240" w:before="240" w:lineRule="auto"/>
        <w:rPr/>
      </w:pPr>
      <w:r w:rsidDel="00000000" w:rsidR="00000000" w:rsidRPr="00000000">
        <w:rPr>
          <w:rtl w:val="0"/>
        </w:rPr>
        <w:t xml:space="preserve">The applicable legal framework.</w:t>
      </w:r>
    </w:p>
    <w:p w:rsidR="00000000" w:rsidDel="00000000" w:rsidP="00000000" w:rsidRDefault="00000000" w:rsidRPr="00000000" w14:paraId="000036DA">
      <w:pPr>
        <w:pStyle w:val="Heading3"/>
        <w:keepNext w:val="0"/>
        <w:keepLines w:val="0"/>
        <w:spacing w:before="280" w:lineRule="auto"/>
        <w:rPr>
          <w:b w:val="1"/>
          <w:bCs w:val="1"/>
          <w:color w:val="000000"/>
          <w:sz w:val="26"/>
          <w:szCs w:val="26"/>
        </w:rPr>
      </w:pPr>
      <w:bookmarkStart w:colFirst="0" w:colLast="0" w:name="_qp9z9fvsm4kl" w:id="5301"/>
      <w:bookmarkEnd w:id="5301"/>
      <w:r w:rsidDel="00000000" w:rsidR="00000000" w:rsidRPr="00000000">
        <w:rPr>
          <w:b w:val="1"/>
          <w:bCs w:val="1"/>
          <w:color w:val="000000"/>
          <w:sz w:val="26"/>
          <w:szCs w:val="26"/>
          <w:rtl w:val="0"/>
        </w:rPr>
        <w:t xml:space="preserve">Termination</w:t>
      </w:r>
    </w:p>
    <w:p w:rsidR="00000000" w:rsidDel="00000000" w:rsidP="00000000" w:rsidRDefault="00000000" w:rsidRPr="00000000" w14:paraId="000036DB">
      <w:pPr>
        <w:spacing w:after="240" w:before="240" w:lineRule="auto"/>
        <w:rPr/>
      </w:pPr>
      <w:r w:rsidDel="00000000" w:rsidR="00000000" w:rsidRPr="00000000">
        <w:rPr>
          <w:rtl w:val="0"/>
        </w:rPr>
        <w:t xml:space="preserve">Consequences if the transaction cannot be completed.</w:t>
      </w:r>
    </w:p>
    <w:p w:rsidR="00000000" w:rsidDel="00000000" w:rsidP="00000000" w:rsidRDefault="00000000" w:rsidRPr="00000000" w14:paraId="000036DC">
      <w:pPr>
        <w:spacing w:after="240" w:before="240" w:lineRule="auto"/>
        <w:rPr>
          <w:b w:val="1"/>
          <w:bCs w:val="1"/>
        </w:rPr>
      </w:pPr>
      <w:r w:rsidDel="00000000" w:rsidR="00000000" w:rsidRPr="00000000">
        <w:rPr>
          <w:b w:val="1"/>
          <w:bCs w:val="1"/>
          <w:rtl w:val="0"/>
        </w:rPr>
        <w:t xml:space="preserve">[Request an Escrow Agreement Legal Review]</w:t>
      </w:r>
    </w:p>
    <w:p w:rsidR="00000000" w:rsidDel="00000000" w:rsidP="00000000" w:rsidRDefault="00000000" w:rsidRPr="00000000" w14:paraId="00003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v7nt0oiw7q6w" w:id="5302"/>
      <w:bookmarkEnd w:id="5302"/>
      <w:r w:rsidDel="00000000" w:rsidR="00000000" w:rsidRPr="00000000">
        <w:rPr>
          <w:b w:val="1"/>
          <w:bCs w:val="1"/>
          <w:sz w:val="34"/>
          <w:szCs w:val="34"/>
          <w:rtl w:val="0"/>
        </w:rPr>
        <w:t xml:space="preserve">CROSS-BORDER FUNDS TRANSFERS</w:t>
      </w:r>
    </w:p>
    <w:p w:rsidR="00000000" w:rsidDel="00000000" w:rsidP="00000000" w:rsidRDefault="00000000" w:rsidRPr="00000000" w14:paraId="000036DF">
      <w:pPr>
        <w:pStyle w:val="Heading1"/>
        <w:keepNext w:val="0"/>
        <w:keepLines w:val="0"/>
        <w:spacing w:before="480" w:lineRule="auto"/>
        <w:rPr>
          <w:b w:val="1"/>
          <w:bCs w:val="1"/>
          <w:sz w:val="46"/>
          <w:szCs w:val="46"/>
        </w:rPr>
      </w:pPr>
      <w:bookmarkStart w:colFirst="0" w:colLast="0" w:name="_iyed27dptpgj" w:id="5303"/>
      <w:bookmarkEnd w:id="5303"/>
      <w:r w:rsidDel="00000000" w:rsidR="00000000" w:rsidRPr="00000000">
        <w:rPr>
          <w:b w:val="1"/>
          <w:bCs w:val="1"/>
          <w:sz w:val="46"/>
          <w:szCs w:val="46"/>
          <w:rtl w:val="0"/>
        </w:rPr>
        <w:t xml:space="preserve">Moving Purchase Funds From Abroad to Brazil</w:t>
      </w:r>
    </w:p>
    <w:p w:rsidR="00000000" w:rsidDel="00000000" w:rsidP="00000000" w:rsidRDefault="00000000" w:rsidRPr="00000000" w14:paraId="000036E0">
      <w:pPr>
        <w:spacing w:after="240" w:before="240" w:lineRule="auto"/>
        <w:rPr/>
      </w:pPr>
      <w:r w:rsidDel="00000000" w:rsidR="00000000" w:rsidRPr="00000000">
        <w:rPr>
          <w:rtl w:val="0"/>
        </w:rPr>
        <w:t xml:space="preserve">International buyers may need to transfer substantial funds through an authorized financial institution.</w:t>
      </w:r>
    </w:p>
    <w:p w:rsidR="00000000" w:rsidDel="00000000" w:rsidP="00000000" w:rsidRDefault="00000000" w:rsidRPr="00000000" w14:paraId="000036E1">
      <w:pPr>
        <w:pStyle w:val="Heading3"/>
        <w:keepNext w:val="0"/>
        <w:keepLines w:val="0"/>
        <w:spacing w:before="280" w:lineRule="auto"/>
        <w:rPr>
          <w:b w:val="1"/>
          <w:bCs w:val="1"/>
          <w:color w:val="000000"/>
          <w:sz w:val="26"/>
          <w:szCs w:val="26"/>
        </w:rPr>
      </w:pPr>
      <w:bookmarkStart w:colFirst="0" w:colLast="0" w:name="_73w7okgjn7lc" w:id="5304"/>
      <w:bookmarkEnd w:id="5304"/>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36E2">
      <w:pPr>
        <w:spacing w:after="240" w:before="240" w:lineRule="auto"/>
        <w:rPr/>
      </w:pPr>
      <w:r w:rsidDel="00000000" w:rsidR="00000000" w:rsidRPr="00000000">
        <w:rPr>
          <w:rtl w:val="0"/>
        </w:rPr>
        <w:t xml:space="preserve">The institution may request evidence of lawful origin.</w:t>
      </w:r>
    </w:p>
    <w:p w:rsidR="00000000" w:rsidDel="00000000" w:rsidP="00000000" w:rsidRDefault="00000000" w:rsidRPr="00000000" w14:paraId="000036E3">
      <w:pPr>
        <w:pStyle w:val="Heading3"/>
        <w:keepNext w:val="0"/>
        <w:keepLines w:val="0"/>
        <w:spacing w:before="280" w:lineRule="auto"/>
        <w:rPr>
          <w:b w:val="1"/>
          <w:bCs w:val="1"/>
          <w:color w:val="000000"/>
          <w:sz w:val="26"/>
          <w:szCs w:val="26"/>
        </w:rPr>
      </w:pPr>
      <w:bookmarkStart w:colFirst="0" w:colLast="0" w:name="_y7kp0hlo8baw" w:id="5305"/>
      <w:bookmarkEnd w:id="5305"/>
      <w:r w:rsidDel="00000000" w:rsidR="00000000" w:rsidRPr="00000000">
        <w:rPr>
          <w:b w:val="1"/>
          <w:bCs w:val="1"/>
          <w:color w:val="000000"/>
          <w:sz w:val="26"/>
          <w:szCs w:val="26"/>
          <w:rtl w:val="0"/>
        </w:rPr>
        <w:t xml:space="preserve">Customer Identification</w:t>
      </w:r>
    </w:p>
    <w:p w:rsidR="00000000" w:rsidDel="00000000" w:rsidP="00000000" w:rsidRDefault="00000000" w:rsidRPr="00000000" w14:paraId="000036E4">
      <w:pPr>
        <w:spacing w:after="240" w:before="240" w:lineRule="auto"/>
        <w:rPr/>
      </w:pPr>
      <w:r w:rsidDel="00000000" w:rsidR="00000000" w:rsidRPr="00000000">
        <w:rPr>
          <w:rtl w:val="0"/>
        </w:rPr>
        <w:t xml:space="preserve">The relevant parties must be identified.</w:t>
      </w:r>
    </w:p>
    <w:p w:rsidR="00000000" w:rsidDel="00000000" w:rsidP="00000000" w:rsidRDefault="00000000" w:rsidRPr="00000000" w14:paraId="000036E5">
      <w:pPr>
        <w:pStyle w:val="Heading3"/>
        <w:keepNext w:val="0"/>
        <w:keepLines w:val="0"/>
        <w:spacing w:before="280" w:lineRule="auto"/>
        <w:rPr>
          <w:b w:val="1"/>
          <w:bCs w:val="1"/>
          <w:color w:val="000000"/>
          <w:sz w:val="26"/>
          <w:szCs w:val="26"/>
        </w:rPr>
      </w:pPr>
      <w:bookmarkStart w:colFirst="0" w:colLast="0" w:name="_1w43nuachr97" w:id="5306"/>
      <w:bookmarkEnd w:id="5306"/>
      <w:r w:rsidDel="00000000" w:rsidR="00000000" w:rsidRPr="00000000">
        <w:rPr>
          <w:b w:val="1"/>
          <w:bCs w:val="1"/>
          <w:color w:val="000000"/>
          <w:sz w:val="26"/>
          <w:szCs w:val="26"/>
          <w:rtl w:val="0"/>
        </w:rPr>
        <w:t xml:space="preserve">Transaction Purpose</w:t>
      </w:r>
    </w:p>
    <w:p w:rsidR="00000000" w:rsidDel="00000000" w:rsidP="00000000" w:rsidRDefault="00000000" w:rsidRPr="00000000" w14:paraId="000036E6">
      <w:pPr>
        <w:spacing w:after="240" w:before="240" w:lineRule="auto"/>
        <w:rPr/>
      </w:pPr>
      <w:r w:rsidDel="00000000" w:rsidR="00000000" w:rsidRPr="00000000">
        <w:rPr>
          <w:rtl w:val="0"/>
        </w:rPr>
        <w:t xml:space="preserve">The payment must correspond to the underlying transaction.</w:t>
      </w:r>
    </w:p>
    <w:p w:rsidR="00000000" w:rsidDel="00000000" w:rsidP="00000000" w:rsidRDefault="00000000" w:rsidRPr="00000000" w14:paraId="000036E7">
      <w:pPr>
        <w:pStyle w:val="Heading3"/>
        <w:keepNext w:val="0"/>
        <w:keepLines w:val="0"/>
        <w:spacing w:before="280" w:lineRule="auto"/>
        <w:rPr>
          <w:b w:val="1"/>
          <w:bCs w:val="1"/>
          <w:color w:val="000000"/>
          <w:sz w:val="26"/>
          <w:szCs w:val="26"/>
        </w:rPr>
      </w:pPr>
      <w:bookmarkStart w:colFirst="0" w:colLast="0" w:name="_kfgt855saxw1" w:id="5307"/>
      <w:bookmarkEnd w:id="5307"/>
      <w:r w:rsidDel="00000000" w:rsidR="00000000" w:rsidRPr="00000000">
        <w:rPr>
          <w:b w:val="1"/>
          <w:bCs w:val="1"/>
          <w:color w:val="000000"/>
          <w:sz w:val="26"/>
          <w:szCs w:val="26"/>
          <w:rtl w:val="0"/>
        </w:rPr>
        <w:t xml:space="preserve">Contractual Documents</w:t>
      </w:r>
    </w:p>
    <w:p w:rsidR="00000000" w:rsidDel="00000000" w:rsidP="00000000" w:rsidRDefault="00000000" w:rsidRPr="00000000" w14:paraId="000036E8">
      <w:pPr>
        <w:spacing w:after="240" w:before="240" w:lineRule="auto"/>
        <w:rPr/>
      </w:pPr>
      <w:r w:rsidDel="00000000" w:rsidR="00000000" w:rsidRPr="00000000">
        <w:rPr>
          <w:rtl w:val="0"/>
        </w:rPr>
        <w:t xml:space="preserve">The purchase agreement may be required.</w:t>
      </w:r>
    </w:p>
    <w:p w:rsidR="00000000" w:rsidDel="00000000" w:rsidP="00000000" w:rsidRDefault="00000000" w:rsidRPr="00000000" w14:paraId="000036E9">
      <w:pPr>
        <w:pStyle w:val="Heading3"/>
        <w:keepNext w:val="0"/>
        <w:keepLines w:val="0"/>
        <w:spacing w:before="280" w:lineRule="auto"/>
        <w:rPr>
          <w:b w:val="1"/>
          <w:bCs w:val="1"/>
          <w:color w:val="000000"/>
          <w:sz w:val="26"/>
          <w:szCs w:val="26"/>
        </w:rPr>
      </w:pPr>
      <w:bookmarkStart w:colFirst="0" w:colLast="0" w:name="_mp6fea2wynit" w:id="5308"/>
      <w:bookmarkEnd w:id="5308"/>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36EA">
      <w:pPr>
        <w:spacing w:after="240" w:before="240" w:lineRule="auto"/>
        <w:rPr/>
      </w:pPr>
      <w:r w:rsidDel="00000000" w:rsidR="00000000" w:rsidRPr="00000000">
        <w:rPr>
          <w:rtl w:val="0"/>
        </w:rPr>
        <w:t xml:space="preserve">The provider determines the applicable exchange arrangements.</w:t>
      </w:r>
    </w:p>
    <w:p w:rsidR="00000000" w:rsidDel="00000000" w:rsidP="00000000" w:rsidRDefault="00000000" w:rsidRPr="00000000" w14:paraId="000036EB">
      <w:pPr>
        <w:pStyle w:val="Heading3"/>
        <w:keepNext w:val="0"/>
        <w:keepLines w:val="0"/>
        <w:spacing w:before="280" w:lineRule="auto"/>
        <w:rPr>
          <w:b w:val="1"/>
          <w:bCs w:val="1"/>
          <w:color w:val="000000"/>
          <w:sz w:val="26"/>
          <w:szCs w:val="26"/>
        </w:rPr>
      </w:pPr>
      <w:bookmarkStart w:colFirst="0" w:colLast="0" w:name="_8sej7jsiqadl" w:id="5309"/>
      <w:bookmarkEnd w:id="5309"/>
      <w:r w:rsidDel="00000000" w:rsidR="00000000" w:rsidRPr="00000000">
        <w:rPr>
          <w:b w:val="1"/>
          <w:bCs w:val="1"/>
          <w:color w:val="000000"/>
          <w:sz w:val="26"/>
          <w:szCs w:val="26"/>
          <w:rtl w:val="0"/>
        </w:rPr>
        <w:t xml:space="preserve">Transfer Timing</w:t>
      </w:r>
    </w:p>
    <w:p w:rsidR="00000000" w:rsidDel="00000000" w:rsidP="00000000" w:rsidRDefault="00000000" w:rsidRPr="00000000" w14:paraId="000036EC">
      <w:pPr>
        <w:spacing w:after="240" w:before="240" w:lineRule="auto"/>
        <w:rPr/>
      </w:pPr>
      <w:r w:rsidDel="00000000" w:rsidR="00000000" w:rsidRPr="00000000">
        <w:rPr>
          <w:rtl w:val="0"/>
        </w:rPr>
        <w:t xml:space="preserve">Settlement should be coordinated with the contractual obligations.</w:t>
      </w:r>
    </w:p>
    <w:p w:rsidR="00000000" w:rsidDel="00000000" w:rsidP="00000000" w:rsidRDefault="00000000" w:rsidRPr="00000000" w14:paraId="000036ED">
      <w:pPr>
        <w:pStyle w:val="Heading3"/>
        <w:keepNext w:val="0"/>
        <w:keepLines w:val="0"/>
        <w:spacing w:before="280" w:lineRule="auto"/>
        <w:rPr>
          <w:b w:val="1"/>
          <w:bCs w:val="1"/>
          <w:color w:val="000000"/>
          <w:sz w:val="26"/>
          <w:szCs w:val="26"/>
        </w:rPr>
      </w:pPr>
      <w:bookmarkStart w:colFirst="0" w:colLast="0" w:name="_7e0brvq5c2gd" w:id="5310"/>
      <w:bookmarkEnd w:id="5310"/>
      <w:r w:rsidDel="00000000" w:rsidR="00000000" w:rsidRPr="00000000">
        <w:rPr>
          <w:b w:val="1"/>
          <w:bCs w:val="1"/>
          <w:color w:val="000000"/>
          <w:sz w:val="26"/>
          <w:szCs w:val="26"/>
          <w:rtl w:val="0"/>
        </w:rPr>
        <w:t xml:space="preserve">Payment Confirmation</w:t>
      </w:r>
    </w:p>
    <w:p w:rsidR="00000000" w:rsidDel="00000000" w:rsidP="00000000" w:rsidRDefault="00000000" w:rsidRPr="00000000" w14:paraId="000036EE">
      <w:pPr>
        <w:spacing w:after="240" w:before="240" w:lineRule="auto"/>
        <w:rPr/>
      </w:pPr>
      <w:r w:rsidDel="00000000" w:rsidR="00000000" w:rsidRPr="00000000">
        <w:rPr>
          <w:rtl w:val="0"/>
        </w:rPr>
        <w:t xml:space="preserve">The parties should obtain reliable evidence of payment.</w:t>
      </w:r>
    </w:p>
    <w:p w:rsidR="00000000" w:rsidDel="00000000" w:rsidP="00000000" w:rsidRDefault="00000000" w:rsidRPr="00000000" w14:paraId="000036EF">
      <w:pPr>
        <w:pStyle w:val="Heading3"/>
        <w:keepNext w:val="0"/>
        <w:keepLines w:val="0"/>
        <w:spacing w:before="280" w:lineRule="auto"/>
        <w:rPr>
          <w:b w:val="1"/>
          <w:bCs w:val="1"/>
          <w:color w:val="000000"/>
          <w:sz w:val="26"/>
          <w:szCs w:val="26"/>
        </w:rPr>
      </w:pPr>
      <w:bookmarkStart w:colFirst="0" w:colLast="0" w:name="_fx6db0f03xgv" w:id="5311"/>
      <w:bookmarkEnd w:id="5311"/>
      <w:r w:rsidDel="00000000" w:rsidR="00000000" w:rsidRPr="00000000">
        <w:rPr>
          <w:b w:val="1"/>
          <w:bCs w:val="1"/>
          <w:color w:val="000000"/>
          <w:sz w:val="26"/>
          <w:szCs w:val="26"/>
          <w:rtl w:val="0"/>
        </w:rPr>
        <w:t xml:space="preserve">Regulatory Compliance</w:t>
      </w:r>
    </w:p>
    <w:p w:rsidR="00000000" w:rsidDel="00000000" w:rsidP="00000000" w:rsidRDefault="00000000" w:rsidRPr="00000000" w14:paraId="000036F0">
      <w:pPr>
        <w:spacing w:after="240" w:before="240" w:lineRule="auto"/>
        <w:rPr/>
      </w:pPr>
      <w:r w:rsidDel="00000000" w:rsidR="00000000" w:rsidRPr="00000000">
        <w:rPr>
          <w:rtl w:val="0"/>
        </w:rPr>
        <w:t xml:space="preserve">The transfer must comply with applicable Brazilian foreign-exchange requirements.</w:t>
      </w:r>
    </w:p>
    <w:p w:rsidR="00000000" w:rsidDel="00000000" w:rsidP="00000000" w:rsidRDefault="00000000" w:rsidRPr="00000000" w14:paraId="000036F1">
      <w:pPr>
        <w:pStyle w:val="Heading3"/>
        <w:keepNext w:val="0"/>
        <w:keepLines w:val="0"/>
        <w:spacing w:before="280" w:lineRule="auto"/>
        <w:rPr>
          <w:b w:val="1"/>
          <w:bCs w:val="1"/>
          <w:color w:val="000000"/>
          <w:sz w:val="26"/>
          <w:szCs w:val="26"/>
        </w:rPr>
      </w:pPr>
      <w:bookmarkStart w:colFirst="0" w:colLast="0" w:name="_srg4ydf57krk" w:id="5312"/>
      <w:bookmarkEnd w:id="5312"/>
      <w:r w:rsidDel="00000000" w:rsidR="00000000" w:rsidRPr="00000000">
        <w:rPr>
          <w:b w:val="1"/>
          <w:bCs w:val="1"/>
          <w:color w:val="000000"/>
          <w:sz w:val="26"/>
          <w:szCs w:val="26"/>
          <w:rtl w:val="0"/>
        </w:rPr>
        <w:t xml:space="preserve">No Guaranteed Timing</w:t>
      </w:r>
    </w:p>
    <w:p w:rsidR="00000000" w:rsidDel="00000000" w:rsidP="00000000" w:rsidRDefault="00000000" w:rsidRPr="00000000" w14:paraId="000036F2">
      <w:pPr>
        <w:spacing w:after="240" w:before="240" w:lineRule="auto"/>
        <w:rPr/>
      </w:pPr>
      <w:r w:rsidDel="00000000" w:rsidR="00000000" w:rsidRPr="00000000">
        <w:rPr>
          <w:rtl w:val="0"/>
        </w:rPr>
        <w:t xml:space="preserve">International transfers may be delayed or rejected by financial institutions.</w:t>
      </w:r>
    </w:p>
    <w:p w:rsidR="00000000" w:rsidDel="00000000" w:rsidP="00000000" w:rsidRDefault="00000000" w:rsidRPr="00000000" w14:paraId="000036F3">
      <w:pPr>
        <w:spacing w:after="240" w:before="240" w:lineRule="auto"/>
        <w:rPr>
          <w:b w:val="1"/>
          <w:bCs w:val="1"/>
        </w:rPr>
      </w:pPr>
      <w:r w:rsidDel="00000000" w:rsidR="00000000" w:rsidRPr="00000000">
        <w:rPr>
          <w:b w:val="1"/>
          <w:bCs w:val="1"/>
          <w:rtl w:val="0"/>
        </w:rPr>
        <w:t xml:space="preserve">[Discuss International Property Payment Coordination]</w:t>
      </w:r>
    </w:p>
    <w:p w:rsidR="00000000" w:rsidDel="00000000" w:rsidP="00000000" w:rsidRDefault="00000000" w:rsidRPr="00000000" w14:paraId="00003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5">
      <w:pPr>
        <w:pStyle w:val="Heading2"/>
        <w:keepNext w:val="0"/>
        <w:keepLines w:val="0"/>
        <w:spacing w:after="80" w:lineRule="auto"/>
        <w:rPr>
          <w:b w:val="1"/>
          <w:bCs w:val="1"/>
          <w:sz w:val="34"/>
          <w:szCs w:val="34"/>
        </w:rPr>
      </w:pPr>
      <w:bookmarkStart w:colFirst="0" w:colLast="0" w:name="_xdpulhhl1n63" w:id="5313"/>
      <w:bookmarkEnd w:id="5313"/>
      <w:r w:rsidDel="00000000" w:rsidR="00000000" w:rsidRPr="00000000">
        <w:rPr>
          <w:b w:val="1"/>
          <w:bCs w:val="1"/>
          <w:sz w:val="34"/>
          <w:szCs w:val="34"/>
          <w:rtl w:val="0"/>
        </w:rPr>
        <w:t xml:space="preserve">BRAZILIAN BANKING AND FOREIGN EXCHANGE REGULATIONS</w:t>
      </w:r>
    </w:p>
    <w:p w:rsidR="00000000" w:rsidDel="00000000" w:rsidP="00000000" w:rsidRDefault="00000000" w:rsidRPr="00000000" w14:paraId="000036F6">
      <w:pPr>
        <w:pStyle w:val="Heading1"/>
        <w:keepNext w:val="0"/>
        <w:keepLines w:val="0"/>
        <w:spacing w:before="480" w:lineRule="auto"/>
        <w:rPr>
          <w:b w:val="1"/>
          <w:bCs w:val="1"/>
          <w:sz w:val="46"/>
          <w:szCs w:val="46"/>
        </w:rPr>
      </w:pPr>
      <w:bookmarkStart w:colFirst="0" w:colLast="0" w:name="_uhsbl5wvmlcw" w:id="5314"/>
      <w:bookmarkEnd w:id="5314"/>
      <w:r w:rsidDel="00000000" w:rsidR="00000000" w:rsidRPr="00000000">
        <w:rPr>
          <w:b w:val="1"/>
          <w:bCs w:val="1"/>
          <w:sz w:val="46"/>
          <w:szCs w:val="46"/>
          <w:rtl w:val="0"/>
        </w:rPr>
        <w:t xml:space="preserve">Who Can Hold or Transfer the Funds?</w:t>
      </w:r>
    </w:p>
    <w:p w:rsidR="00000000" w:rsidDel="00000000" w:rsidP="00000000" w:rsidRDefault="00000000" w:rsidRPr="00000000" w14:paraId="000036F7">
      <w:pPr>
        <w:spacing w:after="240" w:before="240" w:lineRule="auto"/>
        <w:rPr/>
      </w:pPr>
      <w:r w:rsidDel="00000000" w:rsidR="00000000" w:rsidRPr="00000000">
        <w:rPr>
          <w:rtl w:val="0"/>
        </w:rPr>
        <w:t xml:space="preserve">The legal capacity to offer banking, payment, custody, or foreign-exchange services depends on the activity and applicable regulation.</w:t>
      </w:r>
    </w:p>
    <w:p w:rsidR="00000000" w:rsidDel="00000000" w:rsidP="00000000" w:rsidRDefault="00000000" w:rsidRPr="00000000" w14:paraId="000036F8">
      <w:pPr>
        <w:pStyle w:val="Heading3"/>
        <w:keepNext w:val="0"/>
        <w:keepLines w:val="0"/>
        <w:spacing w:before="280" w:lineRule="auto"/>
        <w:rPr>
          <w:b w:val="1"/>
          <w:bCs w:val="1"/>
          <w:color w:val="000000"/>
          <w:sz w:val="26"/>
          <w:szCs w:val="26"/>
        </w:rPr>
      </w:pPr>
      <w:bookmarkStart w:colFirst="0" w:colLast="0" w:name="_dzuzr8c09lcm" w:id="5315"/>
      <w:bookmarkEnd w:id="5315"/>
      <w:r w:rsidDel="00000000" w:rsidR="00000000" w:rsidRPr="00000000">
        <w:rPr>
          <w:b w:val="1"/>
          <w:bCs w:val="1"/>
          <w:color w:val="000000"/>
          <w:sz w:val="26"/>
          <w:szCs w:val="26"/>
          <w:rtl w:val="0"/>
        </w:rPr>
        <w:t xml:space="preserve">Authorized Financial Institutions</w:t>
      </w:r>
    </w:p>
    <w:p w:rsidR="00000000" w:rsidDel="00000000" w:rsidP="00000000" w:rsidRDefault="00000000" w:rsidRPr="00000000" w14:paraId="000036F9">
      <w:pPr>
        <w:spacing w:after="240" w:before="240" w:lineRule="auto"/>
        <w:rPr/>
      </w:pPr>
      <w:r w:rsidDel="00000000" w:rsidR="00000000" w:rsidRPr="00000000">
        <w:rPr>
          <w:rtl w:val="0"/>
        </w:rPr>
        <w:t xml:space="preserve">Certain services may be provided by institutions legally permitted to perform them.</w:t>
      </w:r>
    </w:p>
    <w:p w:rsidR="00000000" w:rsidDel="00000000" w:rsidP="00000000" w:rsidRDefault="00000000" w:rsidRPr="00000000" w14:paraId="000036FA">
      <w:pPr>
        <w:pStyle w:val="Heading3"/>
        <w:keepNext w:val="0"/>
        <w:keepLines w:val="0"/>
        <w:spacing w:before="280" w:lineRule="auto"/>
        <w:rPr>
          <w:b w:val="1"/>
          <w:bCs w:val="1"/>
          <w:color w:val="000000"/>
          <w:sz w:val="26"/>
          <w:szCs w:val="26"/>
        </w:rPr>
      </w:pPr>
      <w:bookmarkStart w:colFirst="0" w:colLast="0" w:name="_9sgo8bh9pyg5" w:id="5316"/>
      <w:bookmarkEnd w:id="5316"/>
      <w:r w:rsidDel="00000000" w:rsidR="00000000" w:rsidRPr="00000000">
        <w:rPr>
          <w:b w:val="1"/>
          <w:bCs w:val="1"/>
          <w:color w:val="000000"/>
          <w:sz w:val="26"/>
          <w:szCs w:val="26"/>
          <w:rtl w:val="0"/>
        </w:rPr>
        <w:t xml:space="preserve">Payment Institutions</w:t>
      </w:r>
    </w:p>
    <w:p w:rsidR="00000000" w:rsidDel="00000000" w:rsidP="00000000" w:rsidRDefault="00000000" w:rsidRPr="00000000" w14:paraId="000036FB">
      <w:pPr>
        <w:spacing w:after="240" w:before="240" w:lineRule="auto"/>
        <w:rPr/>
      </w:pPr>
      <w:r w:rsidDel="00000000" w:rsidR="00000000" w:rsidRPr="00000000">
        <w:rPr>
          <w:rtl w:val="0"/>
        </w:rPr>
        <w:t xml:space="preserve">Different payment activities are subject to specific regulatory rules.</w:t>
      </w:r>
    </w:p>
    <w:p w:rsidR="00000000" w:rsidDel="00000000" w:rsidP="00000000" w:rsidRDefault="00000000" w:rsidRPr="00000000" w14:paraId="000036FC">
      <w:pPr>
        <w:pStyle w:val="Heading3"/>
        <w:keepNext w:val="0"/>
        <w:keepLines w:val="0"/>
        <w:spacing w:before="280" w:lineRule="auto"/>
        <w:rPr>
          <w:b w:val="1"/>
          <w:bCs w:val="1"/>
          <w:color w:val="000000"/>
          <w:sz w:val="26"/>
          <w:szCs w:val="26"/>
        </w:rPr>
      </w:pPr>
      <w:bookmarkStart w:colFirst="0" w:colLast="0" w:name="_12kqa35hruue" w:id="5317"/>
      <w:bookmarkEnd w:id="5317"/>
      <w:r w:rsidDel="00000000" w:rsidR="00000000" w:rsidRPr="00000000">
        <w:rPr>
          <w:b w:val="1"/>
          <w:bCs w:val="1"/>
          <w:color w:val="000000"/>
          <w:sz w:val="26"/>
          <w:szCs w:val="26"/>
          <w:rtl w:val="0"/>
        </w:rPr>
        <w:t xml:space="preserve">Contractual Arrangements</w:t>
      </w:r>
    </w:p>
    <w:p w:rsidR="00000000" w:rsidDel="00000000" w:rsidP="00000000" w:rsidRDefault="00000000" w:rsidRPr="00000000" w14:paraId="000036FD">
      <w:pPr>
        <w:spacing w:after="240" w:before="240" w:lineRule="auto"/>
        <w:rPr/>
      </w:pPr>
      <w:r w:rsidDel="00000000" w:rsidR="00000000" w:rsidRPr="00000000">
        <w:rPr>
          <w:rtl w:val="0"/>
        </w:rPr>
        <w:t xml:space="preserve">A private agreement may create payment obligations but does not automatically authorize a party to provide regulated financial services.</w:t>
      </w:r>
    </w:p>
    <w:p w:rsidR="00000000" w:rsidDel="00000000" w:rsidP="00000000" w:rsidRDefault="00000000" w:rsidRPr="00000000" w14:paraId="000036FE">
      <w:pPr>
        <w:pStyle w:val="Heading3"/>
        <w:keepNext w:val="0"/>
        <w:keepLines w:val="0"/>
        <w:spacing w:before="280" w:lineRule="auto"/>
        <w:rPr>
          <w:b w:val="1"/>
          <w:bCs w:val="1"/>
          <w:color w:val="000000"/>
          <w:sz w:val="26"/>
          <w:szCs w:val="26"/>
        </w:rPr>
      </w:pPr>
      <w:bookmarkStart w:colFirst="0" w:colLast="0" w:name="_jn1eam9rresa" w:id="5318"/>
      <w:bookmarkEnd w:id="5318"/>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36FF">
      <w:pPr>
        <w:spacing w:after="240" w:before="240" w:lineRule="auto"/>
        <w:rPr/>
      </w:pPr>
      <w:r w:rsidDel="00000000" w:rsidR="00000000" w:rsidRPr="00000000">
        <w:rPr>
          <w:rtl w:val="0"/>
        </w:rPr>
        <w:t xml:space="preserve">International transfers must comply with the applicable framework.</w:t>
      </w:r>
    </w:p>
    <w:p w:rsidR="00000000" w:rsidDel="00000000" w:rsidP="00000000" w:rsidRDefault="00000000" w:rsidRPr="00000000" w14:paraId="00003700">
      <w:pPr>
        <w:pStyle w:val="Heading3"/>
        <w:keepNext w:val="0"/>
        <w:keepLines w:val="0"/>
        <w:spacing w:before="280" w:lineRule="auto"/>
        <w:rPr>
          <w:b w:val="1"/>
          <w:bCs w:val="1"/>
          <w:color w:val="000000"/>
          <w:sz w:val="26"/>
          <w:szCs w:val="26"/>
        </w:rPr>
      </w:pPr>
      <w:bookmarkStart w:colFirst="0" w:colLast="0" w:name="_24mqqjltfed" w:id="5319"/>
      <w:bookmarkEnd w:id="5319"/>
      <w:r w:rsidDel="00000000" w:rsidR="00000000" w:rsidRPr="00000000">
        <w:rPr>
          <w:b w:val="1"/>
          <w:bCs w:val="1"/>
          <w:color w:val="000000"/>
          <w:sz w:val="26"/>
          <w:szCs w:val="26"/>
          <w:rtl w:val="0"/>
        </w:rPr>
        <w:t xml:space="preserve">Customer Verification</w:t>
      </w:r>
    </w:p>
    <w:p w:rsidR="00000000" w:rsidDel="00000000" w:rsidP="00000000" w:rsidRDefault="00000000" w:rsidRPr="00000000" w14:paraId="00003701">
      <w:pPr>
        <w:spacing w:after="240" w:before="240" w:lineRule="auto"/>
        <w:rPr/>
      </w:pPr>
      <w:r w:rsidDel="00000000" w:rsidR="00000000" w:rsidRPr="00000000">
        <w:rPr>
          <w:rtl w:val="0"/>
        </w:rPr>
        <w:t xml:space="preserve">The institution must satisfy relevant identification and compliance requirements.</w:t>
      </w:r>
    </w:p>
    <w:p w:rsidR="00000000" w:rsidDel="00000000" w:rsidP="00000000" w:rsidRDefault="00000000" w:rsidRPr="00000000" w14:paraId="00003702">
      <w:pPr>
        <w:pStyle w:val="Heading3"/>
        <w:keepNext w:val="0"/>
        <w:keepLines w:val="0"/>
        <w:spacing w:before="280" w:lineRule="auto"/>
        <w:rPr>
          <w:b w:val="1"/>
          <w:bCs w:val="1"/>
          <w:color w:val="000000"/>
          <w:sz w:val="26"/>
          <w:szCs w:val="26"/>
        </w:rPr>
      </w:pPr>
      <w:bookmarkStart w:colFirst="0" w:colLast="0" w:name="_j4pxpren8tys" w:id="5320"/>
      <w:bookmarkEnd w:id="5320"/>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3703">
      <w:pPr>
        <w:spacing w:after="240" w:before="240" w:lineRule="auto"/>
        <w:rPr/>
      </w:pPr>
      <w:r w:rsidDel="00000000" w:rsidR="00000000" w:rsidRPr="00000000">
        <w:rPr>
          <w:rtl w:val="0"/>
        </w:rPr>
        <w:t xml:space="preserve">Certain structures may require additional ownership information.</w:t>
      </w:r>
    </w:p>
    <w:p w:rsidR="00000000" w:rsidDel="00000000" w:rsidP="00000000" w:rsidRDefault="00000000" w:rsidRPr="00000000" w14:paraId="00003704">
      <w:pPr>
        <w:pStyle w:val="Heading3"/>
        <w:keepNext w:val="0"/>
        <w:keepLines w:val="0"/>
        <w:spacing w:before="280" w:lineRule="auto"/>
        <w:rPr>
          <w:b w:val="1"/>
          <w:bCs w:val="1"/>
          <w:color w:val="000000"/>
          <w:sz w:val="26"/>
          <w:szCs w:val="26"/>
        </w:rPr>
      </w:pPr>
      <w:bookmarkStart w:colFirst="0" w:colLast="0" w:name="_pch4cua9hz9p" w:id="5321"/>
      <w:bookmarkEnd w:id="5321"/>
      <w:r w:rsidDel="00000000" w:rsidR="00000000" w:rsidRPr="00000000">
        <w:rPr>
          <w:b w:val="1"/>
          <w:bCs w:val="1"/>
          <w:color w:val="000000"/>
          <w:sz w:val="26"/>
          <w:szCs w:val="26"/>
          <w:rtl w:val="0"/>
        </w:rPr>
        <w:t xml:space="preserve">Custody Arrangements</w:t>
      </w:r>
    </w:p>
    <w:p w:rsidR="00000000" w:rsidDel="00000000" w:rsidP="00000000" w:rsidRDefault="00000000" w:rsidRPr="00000000" w14:paraId="00003705">
      <w:pPr>
        <w:spacing w:after="240" w:before="240" w:lineRule="auto"/>
        <w:rPr/>
      </w:pPr>
      <w:r w:rsidDel="00000000" w:rsidR="00000000" w:rsidRPr="00000000">
        <w:rPr>
          <w:rtl w:val="0"/>
        </w:rPr>
        <w:t xml:space="preserve">The legal status of funds held by a provider must be examined.</w:t>
      </w:r>
    </w:p>
    <w:p w:rsidR="00000000" w:rsidDel="00000000" w:rsidP="00000000" w:rsidRDefault="00000000" w:rsidRPr="00000000" w14:paraId="00003706">
      <w:pPr>
        <w:pStyle w:val="Heading3"/>
        <w:keepNext w:val="0"/>
        <w:keepLines w:val="0"/>
        <w:spacing w:before="280" w:lineRule="auto"/>
        <w:rPr>
          <w:b w:val="1"/>
          <w:bCs w:val="1"/>
          <w:color w:val="000000"/>
          <w:sz w:val="26"/>
          <w:szCs w:val="26"/>
        </w:rPr>
      </w:pPr>
      <w:bookmarkStart w:colFirst="0" w:colLast="0" w:name="_a1bkgo73jdku" w:id="5322"/>
      <w:bookmarkEnd w:id="5322"/>
      <w:r w:rsidDel="00000000" w:rsidR="00000000" w:rsidRPr="00000000">
        <w:rPr>
          <w:b w:val="1"/>
          <w:bCs w:val="1"/>
          <w:color w:val="000000"/>
          <w:sz w:val="26"/>
          <w:szCs w:val="26"/>
          <w:rtl w:val="0"/>
        </w:rPr>
        <w:t xml:space="preserve">Professional Responsibility</w:t>
      </w:r>
    </w:p>
    <w:p w:rsidR="00000000" w:rsidDel="00000000" w:rsidP="00000000" w:rsidRDefault="00000000" w:rsidRPr="00000000" w14:paraId="00003707">
      <w:pPr>
        <w:spacing w:after="240" w:before="240" w:lineRule="auto"/>
        <w:rPr/>
      </w:pPr>
      <w:r w:rsidDel="00000000" w:rsidR="00000000" w:rsidRPr="00000000">
        <w:rPr>
          <w:rtl w:val="0"/>
        </w:rPr>
        <w:t xml:space="preserve">The responsibilities of the lawyer, financial institution, and other parties should be clearly separated.</w:t>
      </w:r>
    </w:p>
    <w:p w:rsidR="00000000" w:rsidDel="00000000" w:rsidP="00000000" w:rsidRDefault="00000000" w:rsidRPr="00000000" w14:paraId="00003708">
      <w:pPr>
        <w:spacing w:after="240" w:before="240" w:lineRule="auto"/>
        <w:rPr>
          <w:b w:val="1"/>
          <w:bCs w:val="1"/>
        </w:rPr>
      </w:pPr>
      <w:r w:rsidDel="00000000" w:rsidR="00000000" w:rsidRPr="00000000">
        <w:rPr>
          <w:b w:val="1"/>
          <w:bCs w:val="1"/>
          <w:rtl w:val="0"/>
        </w:rPr>
        <w:t xml:space="preserve">Caspani Lawyers does not provide regulated banking, custody, escrow-account operation, or payment services.</w:t>
      </w:r>
    </w:p>
    <w:p w:rsidR="00000000" w:rsidDel="00000000" w:rsidP="00000000" w:rsidRDefault="00000000" w:rsidRPr="00000000" w14:paraId="00003709">
      <w:pPr>
        <w:spacing w:after="240" w:before="240" w:lineRule="auto"/>
        <w:rPr>
          <w:b w:val="1"/>
          <w:bCs w:val="1"/>
        </w:rPr>
      </w:pPr>
      <w:r w:rsidDel="00000000" w:rsidR="00000000" w:rsidRPr="00000000">
        <w:rPr>
          <w:b w:val="1"/>
          <w:bCs w:val="1"/>
          <w:rtl w:val="0"/>
        </w:rPr>
        <w:t xml:space="preserve">[Request Legal Assessment of a Proposed Escrow Provider]</w:t>
      </w:r>
    </w:p>
    <w:p w:rsidR="00000000" w:rsidDel="00000000" w:rsidP="00000000" w:rsidRDefault="00000000" w:rsidRPr="00000000" w14:paraId="00003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B">
      <w:pPr>
        <w:pStyle w:val="Heading2"/>
        <w:keepNext w:val="0"/>
        <w:keepLines w:val="0"/>
        <w:spacing w:after="80" w:lineRule="auto"/>
        <w:rPr>
          <w:b w:val="1"/>
          <w:bCs w:val="1"/>
          <w:sz w:val="34"/>
          <w:szCs w:val="34"/>
        </w:rPr>
      </w:pPr>
      <w:bookmarkStart w:colFirst="0" w:colLast="0" w:name="_aa62mban6sum" w:id="5323"/>
      <w:bookmarkEnd w:id="5323"/>
      <w:r w:rsidDel="00000000" w:rsidR="00000000" w:rsidRPr="00000000">
        <w:rPr>
          <w:b w:val="1"/>
          <w:bCs w:val="1"/>
          <w:sz w:val="34"/>
          <w:szCs w:val="34"/>
          <w:rtl w:val="0"/>
        </w:rPr>
        <w:t xml:space="preserve">ESCROW FOR OFF-PLAN PROPERTY PURCHASES</w:t>
      </w:r>
    </w:p>
    <w:p w:rsidR="00000000" w:rsidDel="00000000" w:rsidP="00000000" w:rsidRDefault="00000000" w:rsidRPr="00000000" w14:paraId="0000370C">
      <w:pPr>
        <w:pStyle w:val="Heading1"/>
        <w:keepNext w:val="0"/>
        <w:keepLines w:val="0"/>
        <w:spacing w:before="480" w:lineRule="auto"/>
        <w:rPr>
          <w:b w:val="1"/>
          <w:bCs w:val="1"/>
          <w:sz w:val="46"/>
          <w:szCs w:val="46"/>
        </w:rPr>
      </w:pPr>
      <w:bookmarkStart w:colFirst="0" w:colLast="0" w:name="_msf3fdba2yx0" w:id="5324"/>
      <w:bookmarkEnd w:id="5324"/>
      <w:r w:rsidDel="00000000" w:rsidR="00000000" w:rsidRPr="00000000">
        <w:rPr>
          <w:b w:val="1"/>
          <w:bCs w:val="1"/>
          <w:sz w:val="46"/>
          <w:szCs w:val="46"/>
          <w:rtl w:val="0"/>
        </w:rPr>
        <w:t xml:space="preserve">Protecting Payments to Brazilian Developers</w:t>
      </w:r>
    </w:p>
    <w:p w:rsidR="00000000" w:rsidDel="00000000" w:rsidP="00000000" w:rsidRDefault="00000000" w:rsidRPr="00000000" w14:paraId="0000370D">
      <w:pPr>
        <w:spacing w:after="240" w:before="240" w:lineRule="auto"/>
        <w:rPr/>
      </w:pPr>
      <w:r w:rsidDel="00000000" w:rsidR="00000000" w:rsidRPr="00000000">
        <w:rPr>
          <w:rtl w:val="0"/>
        </w:rPr>
        <w:t xml:space="preserve">Buying a property under construction presents different risks from purchasing a completed property.</w:t>
      </w:r>
    </w:p>
    <w:p w:rsidR="00000000" w:rsidDel="00000000" w:rsidP="00000000" w:rsidRDefault="00000000" w:rsidRPr="00000000" w14:paraId="0000370E">
      <w:pPr>
        <w:pStyle w:val="Heading3"/>
        <w:keepNext w:val="0"/>
        <w:keepLines w:val="0"/>
        <w:spacing w:before="280" w:lineRule="auto"/>
        <w:rPr>
          <w:b w:val="1"/>
          <w:bCs w:val="1"/>
          <w:color w:val="000000"/>
          <w:sz w:val="26"/>
          <w:szCs w:val="26"/>
        </w:rPr>
      </w:pPr>
      <w:bookmarkStart w:colFirst="0" w:colLast="0" w:name="_u8dtm3ibasc9" w:id="5325"/>
      <w:bookmarkEnd w:id="5325"/>
      <w:r w:rsidDel="00000000" w:rsidR="00000000" w:rsidRPr="00000000">
        <w:rPr>
          <w:b w:val="1"/>
          <w:bCs w:val="1"/>
          <w:color w:val="000000"/>
          <w:sz w:val="26"/>
          <w:szCs w:val="26"/>
          <w:rtl w:val="0"/>
        </w:rPr>
        <w:t xml:space="preserve">Construction Schedule</w:t>
      </w:r>
    </w:p>
    <w:p w:rsidR="00000000" w:rsidDel="00000000" w:rsidP="00000000" w:rsidRDefault="00000000" w:rsidRPr="00000000" w14:paraId="0000370F">
      <w:pPr>
        <w:spacing w:after="240" w:before="240" w:lineRule="auto"/>
        <w:rPr/>
      </w:pPr>
      <w:r w:rsidDel="00000000" w:rsidR="00000000" w:rsidRPr="00000000">
        <w:rPr>
          <w:rtl w:val="0"/>
        </w:rPr>
        <w:t xml:space="preserve">Payments may be linked to contractual milestones.</w:t>
      </w:r>
    </w:p>
    <w:p w:rsidR="00000000" w:rsidDel="00000000" w:rsidP="00000000" w:rsidRDefault="00000000" w:rsidRPr="00000000" w14:paraId="00003710">
      <w:pPr>
        <w:pStyle w:val="Heading3"/>
        <w:keepNext w:val="0"/>
        <w:keepLines w:val="0"/>
        <w:spacing w:before="280" w:lineRule="auto"/>
        <w:rPr>
          <w:b w:val="1"/>
          <w:bCs w:val="1"/>
          <w:color w:val="000000"/>
          <w:sz w:val="26"/>
          <w:szCs w:val="26"/>
        </w:rPr>
      </w:pPr>
      <w:bookmarkStart w:colFirst="0" w:colLast="0" w:name="_d0azgaan6cn" w:id="5326"/>
      <w:bookmarkEnd w:id="5326"/>
      <w:r w:rsidDel="00000000" w:rsidR="00000000" w:rsidRPr="00000000">
        <w:rPr>
          <w:b w:val="1"/>
          <w:bCs w:val="1"/>
          <w:color w:val="000000"/>
          <w:sz w:val="26"/>
          <w:szCs w:val="26"/>
          <w:rtl w:val="0"/>
        </w:rPr>
        <w:t xml:space="preserve">Developer Obligations</w:t>
      </w:r>
    </w:p>
    <w:p w:rsidR="00000000" w:rsidDel="00000000" w:rsidP="00000000" w:rsidRDefault="00000000" w:rsidRPr="00000000" w14:paraId="00003711">
      <w:pPr>
        <w:spacing w:after="240" w:before="240" w:lineRule="auto"/>
        <w:rPr/>
      </w:pPr>
      <w:r w:rsidDel="00000000" w:rsidR="00000000" w:rsidRPr="00000000">
        <w:rPr>
          <w:rtl w:val="0"/>
        </w:rPr>
        <w:t xml:space="preserve">The developer must comply with the relevant legal and contractual requirements.</w:t>
      </w:r>
    </w:p>
    <w:p w:rsidR="00000000" w:rsidDel="00000000" w:rsidP="00000000" w:rsidRDefault="00000000" w:rsidRPr="00000000" w14:paraId="00003712">
      <w:pPr>
        <w:pStyle w:val="Heading3"/>
        <w:keepNext w:val="0"/>
        <w:keepLines w:val="0"/>
        <w:spacing w:before="280" w:lineRule="auto"/>
        <w:rPr>
          <w:b w:val="1"/>
          <w:bCs w:val="1"/>
          <w:color w:val="000000"/>
          <w:sz w:val="26"/>
          <w:szCs w:val="26"/>
        </w:rPr>
      </w:pPr>
      <w:bookmarkStart w:colFirst="0" w:colLast="0" w:name="_blj7wq9s8g1z" w:id="5327"/>
      <w:bookmarkEnd w:id="5327"/>
      <w:r w:rsidDel="00000000" w:rsidR="00000000" w:rsidRPr="00000000">
        <w:rPr>
          <w:b w:val="1"/>
          <w:bCs w:val="1"/>
          <w:color w:val="000000"/>
          <w:sz w:val="26"/>
          <w:szCs w:val="26"/>
          <w:rtl w:val="0"/>
        </w:rPr>
        <w:t xml:space="preserve">Registered Development</w:t>
      </w:r>
    </w:p>
    <w:p w:rsidR="00000000" w:rsidDel="00000000" w:rsidP="00000000" w:rsidRDefault="00000000" w:rsidRPr="00000000" w14:paraId="00003713">
      <w:pPr>
        <w:spacing w:after="240" w:before="240" w:lineRule="auto"/>
        <w:rPr/>
      </w:pPr>
      <w:r w:rsidDel="00000000" w:rsidR="00000000" w:rsidRPr="00000000">
        <w:rPr>
          <w:rtl w:val="0"/>
        </w:rPr>
        <w:t xml:space="preserve">The </w:t>
      </w:r>
      <w:r w:rsidDel="00000000" w:rsidR="00000000" w:rsidRPr="00000000">
        <w:rPr>
          <w:i w:val="1"/>
          <w:iCs w:val="1"/>
          <w:rtl w:val="0"/>
        </w:rPr>
        <w:t xml:space="preserve">incorporação imobiliária</w:t>
      </w:r>
      <w:r w:rsidDel="00000000" w:rsidR="00000000" w:rsidRPr="00000000">
        <w:rPr>
          <w:rtl w:val="0"/>
        </w:rPr>
        <w:t xml:space="preserve"> documentation should be assessed.</w:t>
      </w:r>
    </w:p>
    <w:p w:rsidR="00000000" w:rsidDel="00000000" w:rsidP="00000000" w:rsidRDefault="00000000" w:rsidRPr="00000000" w14:paraId="00003714">
      <w:pPr>
        <w:pStyle w:val="Heading3"/>
        <w:keepNext w:val="0"/>
        <w:keepLines w:val="0"/>
        <w:spacing w:before="280" w:lineRule="auto"/>
        <w:rPr>
          <w:b w:val="1"/>
          <w:bCs w:val="1"/>
          <w:color w:val="000000"/>
          <w:sz w:val="26"/>
          <w:szCs w:val="26"/>
        </w:rPr>
      </w:pPr>
      <w:bookmarkStart w:colFirst="0" w:colLast="0" w:name="_4kz5ru5dppd6" w:id="5328"/>
      <w:bookmarkEnd w:id="5328"/>
      <w:r w:rsidDel="00000000" w:rsidR="00000000" w:rsidRPr="00000000">
        <w:rPr>
          <w:b w:val="1"/>
          <w:bCs w:val="1"/>
          <w:color w:val="000000"/>
          <w:sz w:val="26"/>
          <w:szCs w:val="26"/>
          <w:rtl w:val="0"/>
        </w:rPr>
        <w:t xml:space="preserve">Delivery Deadline</w:t>
      </w:r>
    </w:p>
    <w:p w:rsidR="00000000" w:rsidDel="00000000" w:rsidP="00000000" w:rsidRDefault="00000000" w:rsidRPr="00000000" w14:paraId="00003715">
      <w:pPr>
        <w:spacing w:after="240" w:before="240" w:lineRule="auto"/>
        <w:rPr/>
      </w:pPr>
      <w:r w:rsidDel="00000000" w:rsidR="00000000" w:rsidRPr="00000000">
        <w:rPr>
          <w:rtl w:val="0"/>
        </w:rPr>
        <w:t xml:space="preserve">The applicable delivery obligations should be identified.</w:t>
      </w:r>
    </w:p>
    <w:p w:rsidR="00000000" w:rsidDel="00000000" w:rsidP="00000000" w:rsidRDefault="00000000" w:rsidRPr="00000000" w14:paraId="00003716">
      <w:pPr>
        <w:pStyle w:val="Heading3"/>
        <w:keepNext w:val="0"/>
        <w:keepLines w:val="0"/>
        <w:spacing w:before="280" w:lineRule="auto"/>
        <w:rPr>
          <w:b w:val="1"/>
          <w:bCs w:val="1"/>
          <w:color w:val="000000"/>
          <w:sz w:val="26"/>
          <w:szCs w:val="26"/>
        </w:rPr>
      </w:pPr>
      <w:bookmarkStart w:colFirst="0" w:colLast="0" w:name="_9hvncaqficj7" w:id="5329"/>
      <w:bookmarkEnd w:id="5329"/>
      <w:r w:rsidDel="00000000" w:rsidR="00000000" w:rsidRPr="00000000">
        <w:rPr>
          <w:b w:val="1"/>
          <w:bCs w:val="1"/>
          <w:color w:val="000000"/>
          <w:sz w:val="26"/>
          <w:szCs w:val="26"/>
          <w:rtl w:val="0"/>
        </w:rPr>
        <w:t xml:space="preserve">Construction Delays</w:t>
      </w:r>
    </w:p>
    <w:p w:rsidR="00000000" w:rsidDel="00000000" w:rsidP="00000000" w:rsidRDefault="00000000" w:rsidRPr="00000000" w14:paraId="00003717">
      <w:pPr>
        <w:spacing w:after="240" w:before="240" w:lineRule="auto"/>
        <w:rPr/>
      </w:pPr>
      <w:r w:rsidDel="00000000" w:rsidR="00000000" w:rsidRPr="00000000">
        <w:rPr>
          <w:rtl w:val="0"/>
        </w:rPr>
        <w:t xml:space="preserve">The buyer's rights depend on the contract and legislation.</w:t>
      </w:r>
    </w:p>
    <w:p w:rsidR="00000000" w:rsidDel="00000000" w:rsidP="00000000" w:rsidRDefault="00000000" w:rsidRPr="00000000" w14:paraId="00003718">
      <w:pPr>
        <w:pStyle w:val="Heading3"/>
        <w:keepNext w:val="0"/>
        <w:keepLines w:val="0"/>
        <w:spacing w:before="280" w:lineRule="auto"/>
        <w:rPr>
          <w:b w:val="1"/>
          <w:bCs w:val="1"/>
          <w:color w:val="000000"/>
          <w:sz w:val="26"/>
          <w:szCs w:val="26"/>
        </w:rPr>
      </w:pPr>
      <w:bookmarkStart w:colFirst="0" w:colLast="0" w:name="_l0yrd7cjwd0g" w:id="5330"/>
      <w:bookmarkEnd w:id="5330"/>
      <w:r w:rsidDel="00000000" w:rsidR="00000000" w:rsidRPr="00000000">
        <w:rPr>
          <w:b w:val="1"/>
          <w:bCs w:val="1"/>
          <w:color w:val="000000"/>
          <w:sz w:val="26"/>
          <w:szCs w:val="26"/>
          <w:rtl w:val="0"/>
        </w:rPr>
        <w:t xml:space="preserve">Patrimônio de Afetação</w:t>
      </w:r>
    </w:p>
    <w:p w:rsidR="00000000" w:rsidDel="00000000" w:rsidP="00000000" w:rsidRDefault="00000000" w:rsidRPr="00000000" w14:paraId="00003719">
      <w:pPr>
        <w:spacing w:after="240" w:before="240" w:lineRule="auto"/>
        <w:rPr/>
      </w:pPr>
      <w:r w:rsidDel="00000000" w:rsidR="00000000" w:rsidRPr="00000000">
        <w:rPr>
          <w:rtl w:val="0"/>
        </w:rPr>
        <w:t xml:space="preserve">Certain developments use a legally recognized asset segregation regime.</w:t>
      </w:r>
    </w:p>
    <w:p w:rsidR="00000000" w:rsidDel="00000000" w:rsidP="00000000" w:rsidRDefault="00000000" w:rsidRPr="00000000" w14:paraId="0000371A">
      <w:pPr>
        <w:pStyle w:val="Heading3"/>
        <w:keepNext w:val="0"/>
        <w:keepLines w:val="0"/>
        <w:spacing w:before="280" w:lineRule="auto"/>
        <w:rPr>
          <w:b w:val="1"/>
          <w:bCs w:val="1"/>
          <w:color w:val="000000"/>
          <w:sz w:val="26"/>
          <w:szCs w:val="26"/>
        </w:rPr>
      </w:pPr>
      <w:bookmarkStart w:colFirst="0" w:colLast="0" w:name="_gl1dgfxmz6fk" w:id="5331"/>
      <w:bookmarkEnd w:id="5331"/>
      <w:r w:rsidDel="00000000" w:rsidR="00000000" w:rsidRPr="00000000">
        <w:rPr>
          <w:b w:val="1"/>
          <w:bCs w:val="1"/>
          <w:color w:val="000000"/>
          <w:sz w:val="26"/>
          <w:szCs w:val="26"/>
          <w:rtl w:val="0"/>
        </w:rPr>
        <w:t xml:space="preserve">Payment Protection</w:t>
      </w:r>
    </w:p>
    <w:p w:rsidR="00000000" w:rsidDel="00000000" w:rsidP="00000000" w:rsidRDefault="00000000" w:rsidRPr="00000000" w14:paraId="0000371B">
      <w:pPr>
        <w:spacing w:after="240" w:before="240" w:lineRule="auto"/>
        <w:rPr/>
      </w:pPr>
      <w:r w:rsidDel="00000000" w:rsidR="00000000" w:rsidRPr="00000000">
        <w:rPr>
          <w:rtl w:val="0"/>
        </w:rPr>
        <w:t xml:space="preserve">Any proposed conditional payment mechanism must be evaluated against the actual development structure.</w:t>
      </w:r>
    </w:p>
    <w:p w:rsidR="00000000" w:rsidDel="00000000" w:rsidP="00000000" w:rsidRDefault="00000000" w:rsidRPr="00000000" w14:paraId="0000371C">
      <w:pPr>
        <w:pStyle w:val="Heading3"/>
        <w:keepNext w:val="0"/>
        <w:keepLines w:val="0"/>
        <w:spacing w:before="280" w:lineRule="auto"/>
        <w:rPr>
          <w:b w:val="1"/>
          <w:bCs w:val="1"/>
          <w:color w:val="000000"/>
          <w:sz w:val="26"/>
          <w:szCs w:val="26"/>
        </w:rPr>
      </w:pPr>
      <w:bookmarkStart w:colFirst="0" w:colLast="0" w:name="_g03gkr5qj3dm" w:id="5332"/>
      <w:bookmarkEnd w:id="5332"/>
      <w:r w:rsidDel="00000000" w:rsidR="00000000" w:rsidRPr="00000000">
        <w:rPr>
          <w:b w:val="1"/>
          <w:bCs w:val="1"/>
          <w:color w:val="000000"/>
          <w:sz w:val="26"/>
          <w:szCs w:val="26"/>
          <w:rtl w:val="0"/>
        </w:rPr>
        <w:t xml:space="preserve">Cancellation</w:t>
      </w:r>
    </w:p>
    <w:p w:rsidR="00000000" w:rsidDel="00000000" w:rsidP="00000000" w:rsidRDefault="00000000" w:rsidRPr="00000000" w14:paraId="0000371D">
      <w:pPr>
        <w:spacing w:after="240" w:before="240" w:lineRule="auto"/>
        <w:rPr/>
      </w:pPr>
      <w:r w:rsidDel="00000000" w:rsidR="00000000" w:rsidRPr="00000000">
        <w:rPr>
          <w:rtl w:val="0"/>
        </w:rPr>
        <w:t xml:space="preserve">Refund rights and deductions depend on the relevant circumstances.</w:t>
      </w:r>
    </w:p>
    <w:p w:rsidR="00000000" w:rsidDel="00000000" w:rsidP="00000000" w:rsidRDefault="00000000" w:rsidRPr="00000000" w14:paraId="0000371E">
      <w:pPr>
        <w:spacing w:after="240" w:before="240" w:lineRule="auto"/>
        <w:rPr>
          <w:b w:val="1"/>
          <w:bCs w:val="1"/>
        </w:rPr>
      </w:pPr>
      <w:r w:rsidDel="00000000" w:rsidR="00000000" w:rsidRPr="00000000">
        <w:rPr>
          <w:b w:val="1"/>
          <w:bCs w:val="1"/>
          <w:rtl w:val="0"/>
        </w:rPr>
        <w:t xml:space="preserve">A developer's patrimônio de afetação is not the same as an individual buyer's escrow account.</w:t>
      </w:r>
    </w:p>
    <w:p w:rsidR="00000000" w:rsidDel="00000000" w:rsidP="00000000" w:rsidRDefault="00000000" w:rsidRPr="00000000" w14:paraId="0000371F">
      <w:pPr>
        <w:spacing w:after="240" w:before="240" w:lineRule="auto"/>
        <w:rPr>
          <w:b w:val="1"/>
          <w:bCs w:val="1"/>
        </w:rPr>
      </w:pPr>
      <w:r w:rsidDel="00000000" w:rsidR="00000000" w:rsidRPr="00000000">
        <w:rPr>
          <w:b w:val="1"/>
          <w:bCs w:val="1"/>
          <w:rtl w:val="0"/>
        </w:rPr>
        <w:t xml:space="preserve">[Discuss Payment Safeguards for Off-Plan Property]</w:t>
      </w:r>
    </w:p>
    <w:p w:rsidR="00000000" w:rsidDel="00000000" w:rsidP="00000000" w:rsidRDefault="00000000" w:rsidRPr="00000000" w14:paraId="00003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k3f2fhvfujki" w:id="5333"/>
      <w:bookmarkEnd w:id="5333"/>
      <w:r w:rsidDel="00000000" w:rsidR="00000000" w:rsidRPr="00000000">
        <w:rPr>
          <w:b w:val="1"/>
          <w:bCs w:val="1"/>
          <w:sz w:val="34"/>
          <w:szCs w:val="34"/>
          <w:rtl w:val="0"/>
        </w:rPr>
        <w:t xml:space="preserve">ESCROW FOR CORPORATE TRANSACTIONS</w:t>
      </w:r>
    </w:p>
    <w:p w:rsidR="00000000" w:rsidDel="00000000" w:rsidP="00000000" w:rsidRDefault="00000000" w:rsidRPr="00000000" w14:paraId="00003722">
      <w:pPr>
        <w:pStyle w:val="Heading1"/>
        <w:keepNext w:val="0"/>
        <w:keepLines w:val="0"/>
        <w:spacing w:before="480" w:lineRule="auto"/>
        <w:rPr>
          <w:b w:val="1"/>
          <w:bCs w:val="1"/>
          <w:sz w:val="46"/>
          <w:szCs w:val="46"/>
        </w:rPr>
      </w:pPr>
      <w:bookmarkStart w:colFirst="0" w:colLast="0" w:name="_s9ivmnmalib" w:id="5334"/>
      <w:bookmarkEnd w:id="5334"/>
      <w:r w:rsidDel="00000000" w:rsidR="00000000" w:rsidRPr="00000000">
        <w:rPr>
          <w:b w:val="1"/>
          <w:bCs w:val="1"/>
          <w:sz w:val="46"/>
          <w:szCs w:val="46"/>
          <w:rtl w:val="0"/>
        </w:rPr>
        <w:t xml:space="preserve">Conditional Payments in Business Acquisitions</w:t>
      </w:r>
    </w:p>
    <w:p w:rsidR="00000000" w:rsidDel="00000000" w:rsidP="00000000" w:rsidRDefault="00000000" w:rsidRPr="00000000" w14:paraId="00003723">
      <w:pPr>
        <w:spacing w:after="240" w:before="240" w:lineRule="auto"/>
        <w:rPr/>
      </w:pPr>
      <w:r w:rsidDel="00000000" w:rsidR="00000000" w:rsidRPr="00000000">
        <w:rPr>
          <w:rtl w:val="0"/>
        </w:rPr>
        <w:t xml:space="preserve">Escrow-type arrangements may also be relevant to qualifying corporate transactions.</w:t>
      </w:r>
    </w:p>
    <w:p w:rsidR="00000000" w:rsidDel="00000000" w:rsidP="00000000" w:rsidRDefault="00000000" w:rsidRPr="00000000" w14:paraId="00003724">
      <w:pPr>
        <w:pStyle w:val="Heading3"/>
        <w:keepNext w:val="0"/>
        <w:keepLines w:val="0"/>
        <w:spacing w:before="280" w:lineRule="auto"/>
        <w:rPr>
          <w:b w:val="1"/>
          <w:bCs w:val="1"/>
          <w:color w:val="000000"/>
          <w:sz w:val="26"/>
          <w:szCs w:val="26"/>
        </w:rPr>
      </w:pPr>
      <w:bookmarkStart w:colFirst="0" w:colLast="0" w:name="_lhta2153cgge" w:id="5335"/>
      <w:bookmarkEnd w:id="5335"/>
      <w:r w:rsidDel="00000000" w:rsidR="00000000" w:rsidRPr="00000000">
        <w:rPr>
          <w:b w:val="1"/>
          <w:bCs w:val="1"/>
          <w:color w:val="000000"/>
          <w:sz w:val="26"/>
          <w:szCs w:val="26"/>
          <w:rtl w:val="0"/>
        </w:rPr>
        <w:t xml:space="preserve">Share Purchases</w:t>
      </w:r>
    </w:p>
    <w:p w:rsidR="00000000" w:rsidDel="00000000" w:rsidP="00000000" w:rsidRDefault="00000000" w:rsidRPr="00000000" w14:paraId="00003725">
      <w:pPr>
        <w:spacing w:after="240" w:before="240" w:lineRule="auto"/>
        <w:rPr/>
      </w:pPr>
      <w:r w:rsidDel="00000000" w:rsidR="00000000" w:rsidRPr="00000000">
        <w:rPr>
          <w:rtl w:val="0"/>
        </w:rPr>
        <w:t xml:space="preserve">Part of the consideration may be subject to agreed conditions.</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lvdiq1qlf2ei" w:id="5336"/>
      <w:bookmarkEnd w:id="5336"/>
      <w:r w:rsidDel="00000000" w:rsidR="00000000" w:rsidRPr="00000000">
        <w:rPr>
          <w:b w:val="1"/>
          <w:bCs w:val="1"/>
          <w:color w:val="000000"/>
          <w:sz w:val="26"/>
          <w:szCs w:val="26"/>
          <w:rtl w:val="0"/>
        </w:rPr>
        <w:t xml:space="preserve">Asset Acquisitions</w:t>
      </w:r>
    </w:p>
    <w:p w:rsidR="00000000" w:rsidDel="00000000" w:rsidP="00000000" w:rsidRDefault="00000000" w:rsidRPr="00000000" w14:paraId="00003727">
      <w:pPr>
        <w:spacing w:after="240" w:before="240" w:lineRule="auto"/>
        <w:rPr/>
      </w:pPr>
      <w:r w:rsidDel="00000000" w:rsidR="00000000" w:rsidRPr="00000000">
        <w:rPr>
          <w:rtl w:val="0"/>
        </w:rPr>
        <w:t xml:space="preserve">Payment may be coordinated with asset transfer requirements.</w:t>
      </w:r>
    </w:p>
    <w:p w:rsidR="00000000" w:rsidDel="00000000" w:rsidP="00000000" w:rsidRDefault="00000000" w:rsidRPr="00000000" w14:paraId="00003728">
      <w:pPr>
        <w:pStyle w:val="Heading3"/>
        <w:keepNext w:val="0"/>
        <w:keepLines w:val="0"/>
        <w:spacing w:before="280" w:lineRule="auto"/>
        <w:rPr>
          <w:b w:val="1"/>
          <w:bCs w:val="1"/>
          <w:color w:val="000000"/>
          <w:sz w:val="26"/>
          <w:szCs w:val="26"/>
        </w:rPr>
      </w:pPr>
      <w:bookmarkStart w:colFirst="0" w:colLast="0" w:name="_2pmsgqu8jr90" w:id="5337"/>
      <w:bookmarkEnd w:id="5337"/>
      <w:r w:rsidDel="00000000" w:rsidR="00000000" w:rsidRPr="00000000">
        <w:rPr>
          <w:b w:val="1"/>
          <w:bCs w:val="1"/>
          <w:color w:val="000000"/>
          <w:sz w:val="26"/>
          <w:szCs w:val="26"/>
          <w:rtl w:val="0"/>
        </w:rPr>
        <w:t xml:space="preserve">Representations and Warranties</w:t>
      </w:r>
    </w:p>
    <w:p w:rsidR="00000000" w:rsidDel="00000000" w:rsidP="00000000" w:rsidRDefault="00000000" w:rsidRPr="00000000" w14:paraId="00003729">
      <w:pPr>
        <w:spacing w:after="240" w:before="240" w:lineRule="auto"/>
        <w:rPr/>
      </w:pPr>
      <w:r w:rsidDel="00000000" w:rsidR="00000000" w:rsidRPr="00000000">
        <w:rPr>
          <w:rtl w:val="0"/>
        </w:rPr>
        <w:t xml:space="preserve">Certain contractual obligations may be secured through appropriate arrangements.</w:t>
      </w:r>
    </w:p>
    <w:p w:rsidR="00000000" w:rsidDel="00000000" w:rsidP="00000000" w:rsidRDefault="00000000" w:rsidRPr="00000000" w14:paraId="0000372A">
      <w:pPr>
        <w:pStyle w:val="Heading3"/>
        <w:keepNext w:val="0"/>
        <w:keepLines w:val="0"/>
        <w:spacing w:before="280" w:lineRule="auto"/>
        <w:rPr>
          <w:b w:val="1"/>
          <w:bCs w:val="1"/>
          <w:color w:val="000000"/>
          <w:sz w:val="26"/>
          <w:szCs w:val="26"/>
        </w:rPr>
      </w:pPr>
      <w:bookmarkStart w:colFirst="0" w:colLast="0" w:name="_y8tewlyjbw4" w:id="5338"/>
      <w:bookmarkEnd w:id="5338"/>
      <w:r w:rsidDel="00000000" w:rsidR="00000000" w:rsidRPr="00000000">
        <w:rPr>
          <w:b w:val="1"/>
          <w:bCs w:val="1"/>
          <w:color w:val="000000"/>
          <w:sz w:val="26"/>
          <w:szCs w:val="26"/>
          <w:rtl w:val="0"/>
        </w:rPr>
        <w:t xml:space="preserve">Indemnification</w:t>
      </w:r>
    </w:p>
    <w:p w:rsidR="00000000" w:rsidDel="00000000" w:rsidP="00000000" w:rsidRDefault="00000000" w:rsidRPr="00000000" w14:paraId="0000372B">
      <w:pPr>
        <w:spacing w:after="240" w:before="240" w:lineRule="auto"/>
        <w:rPr/>
      </w:pPr>
      <w:r w:rsidDel="00000000" w:rsidR="00000000" w:rsidRPr="00000000">
        <w:rPr>
          <w:rtl w:val="0"/>
        </w:rPr>
        <w:t xml:space="preserve">The parties may agree on legally appropriate mechanisms addressing identified liabilities.</w:t>
      </w:r>
    </w:p>
    <w:p w:rsidR="00000000" w:rsidDel="00000000" w:rsidP="00000000" w:rsidRDefault="00000000" w:rsidRPr="00000000" w14:paraId="0000372C">
      <w:pPr>
        <w:pStyle w:val="Heading3"/>
        <w:keepNext w:val="0"/>
        <w:keepLines w:val="0"/>
        <w:spacing w:before="280" w:lineRule="auto"/>
        <w:rPr>
          <w:b w:val="1"/>
          <w:bCs w:val="1"/>
          <w:color w:val="000000"/>
          <w:sz w:val="26"/>
          <w:szCs w:val="26"/>
        </w:rPr>
      </w:pPr>
      <w:bookmarkStart w:colFirst="0" w:colLast="0" w:name="_9xcyx4ex7zjm" w:id="5339"/>
      <w:bookmarkEnd w:id="5339"/>
      <w:r w:rsidDel="00000000" w:rsidR="00000000" w:rsidRPr="00000000">
        <w:rPr>
          <w:b w:val="1"/>
          <w:bCs w:val="1"/>
          <w:color w:val="000000"/>
          <w:sz w:val="26"/>
          <w:szCs w:val="26"/>
          <w:rtl w:val="0"/>
        </w:rPr>
        <w:t xml:space="preserve">Completion Accounts</w:t>
      </w:r>
    </w:p>
    <w:p w:rsidR="00000000" w:rsidDel="00000000" w:rsidP="00000000" w:rsidRDefault="00000000" w:rsidRPr="00000000" w14:paraId="0000372D">
      <w:pPr>
        <w:spacing w:after="240" w:before="240" w:lineRule="auto"/>
        <w:rPr/>
      </w:pPr>
      <w:r w:rsidDel="00000000" w:rsidR="00000000" w:rsidRPr="00000000">
        <w:rPr>
          <w:rtl w:val="0"/>
        </w:rPr>
        <w:t xml:space="preserve">Payment adjustments may depend on financial information.</w:t>
      </w:r>
    </w:p>
    <w:p w:rsidR="00000000" w:rsidDel="00000000" w:rsidP="00000000" w:rsidRDefault="00000000" w:rsidRPr="00000000" w14:paraId="0000372E">
      <w:pPr>
        <w:pStyle w:val="Heading3"/>
        <w:keepNext w:val="0"/>
        <w:keepLines w:val="0"/>
        <w:spacing w:before="280" w:lineRule="auto"/>
        <w:rPr>
          <w:b w:val="1"/>
          <w:bCs w:val="1"/>
          <w:color w:val="000000"/>
          <w:sz w:val="26"/>
          <w:szCs w:val="26"/>
        </w:rPr>
      </w:pPr>
      <w:bookmarkStart w:colFirst="0" w:colLast="0" w:name="_4u30p1xc1ccq" w:id="5340"/>
      <w:bookmarkEnd w:id="5340"/>
      <w:r w:rsidDel="00000000" w:rsidR="00000000" w:rsidRPr="00000000">
        <w:rPr>
          <w:b w:val="1"/>
          <w:bCs w:val="1"/>
          <w:color w:val="000000"/>
          <w:sz w:val="26"/>
          <w:szCs w:val="26"/>
          <w:rtl w:val="0"/>
        </w:rPr>
        <w:t xml:space="preserve">Regulatory Approvals</w:t>
      </w:r>
    </w:p>
    <w:p w:rsidR="00000000" w:rsidDel="00000000" w:rsidP="00000000" w:rsidRDefault="00000000" w:rsidRPr="00000000" w14:paraId="0000372F">
      <w:pPr>
        <w:spacing w:after="240" w:before="240" w:lineRule="auto"/>
        <w:rPr/>
      </w:pPr>
      <w:r w:rsidDel="00000000" w:rsidR="00000000" w:rsidRPr="00000000">
        <w:rPr>
          <w:rtl w:val="0"/>
        </w:rPr>
        <w:t xml:space="preserve">Closing may be conditional on necessary approvals.</w:t>
      </w:r>
    </w:p>
    <w:p w:rsidR="00000000" w:rsidDel="00000000" w:rsidP="00000000" w:rsidRDefault="00000000" w:rsidRPr="00000000" w14:paraId="00003730">
      <w:pPr>
        <w:pStyle w:val="Heading3"/>
        <w:keepNext w:val="0"/>
        <w:keepLines w:val="0"/>
        <w:spacing w:before="280" w:lineRule="auto"/>
        <w:rPr>
          <w:b w:val="1"/>
          <w:bCs w:val="1"/>
          <w:color w:val="000000"/>
          <w:sz w:val="26"/>
          <w:szCs w:val="26"/>
        </w:rPr>
      </w:pPr>
      <w:bookmarkStart w:colFirst="0" w:colLast="0" w:name="_4vrx2nswth47" w:id="5341"/>
      <w:bookmarkEnd w:id="5341"/>
      <w:r w:rsidDel="00000000" w:rsidR="00000000" w:rsidRPr="00000000">
        <w:rPr>
          <w:b w:val="1"/>
          <w:bCs w:val="1"/>
          <w:color w:val="000000"/>
          <w:sz w:val="26"/>
          <w:szCs w:val="26"/>
          <w:rtl w:val="0"/>
        </w:rPr>
        <w:t xml:space="preserve">Disputed Amounts</w:t>
      </w:r>
    </w:p>
    <w:p w:rsidR="00000000" w:rsidDel="00000000" w:rsidP="00000000" w:rsidRDefault="00000000" w:rsidRPr="00000000" w14:paraId="00003731">
      <w:pPr>
        <w:spacing w:after="240" w:before="240" w:lineRule="auto"/>
        <w:rPr/>
      </w:pPr>
      <w:r w:rsidDel="00000000" w:rsidR="00000000" w:rsidRPr="00000000">
        <w:rPr>
          <w:rtl w:val="0"/>
        </w:rPr>
        <w:t xml:space="preserve">The agreement should address the treatment of contested funds.</w:t>
      </w:r>
    </w:p>
    <w:p w:rsidR="00000000" w:rsidDel="00000000" w:rsidP="00000000" w:rsidRDefault="00000000" w:rsidRPr="00000000" w14:paraId="00003732">
      <w:pPr>
        <w:pStyle w:val="Heading3"/>
        <w:keepNext w:val="0"/>
        <w:keepLines w:val="0"/>
        <w:spacing w:before="280" w:lineRule="auto"/>
        <w:rPr>
          <w:b w:val="1"/>
          <w:bCs w:val="1"/>
          <w:color w:val="000000"/>
          <w:sz w:val="26"/>
          <w:szCs w:val="26"/>
        </w:rPr>
      </w:pPr>
      <w:bookmarkStart w:colFirst="0" w:colLast="0" w:name="_pg9l6upkelzt" w:id="5342"/>
      <w:bookmarkEnd w:id="5342"/>
      <w:r w:rsidDel="00000000" w:rsidR="00000000" w:rsidRPr="00000000">
        <w:rPr>
          <w:b w:val="1"/>
          <w:bCs w:val="1"/>
          <w:color w:val="000000"/>
          <w:sz w:val="26"/>
          <w:szCs w:val="26"/>
          <w:rtl w:val="0"/>
        </w:rPr>
        <w:t xml:space="preserve">Provider Selection</w:t>
      </w:r>
    </w:p>
    <w:p w:rsidR="00000000" w:rsidDel="00000000" w:rsidP="00000000" w:rsidRDefault="00000000" w:rsidRPr="00000000" w14:paraId="00003733">
      <w:pPr>
        <w:spacing w:after="240" w:before="240" w:lineRule="auto"/>
        <w:rPr/>
      </w:pPr>
      <w:r w:rsidDel="00000000" w:rsidR="00000000" w:rsidRPr="00000000">
        <w:rPr>
          <w:rtl w:val="0"/>
        </w:rPr>
        <w:t xml:space="preserve">The custody or payment mechanism must be legally and operationally appropriate.</w:t>
      </w:r>
    </w:p>
    <w:p w:rsidR="00000000" w:rsidDel="00000000" w:rsidP="00000000" w:rsidRDefault="00000000" w:rsidRPr="00000000" w14:paraId="00003734">
      <w:pPr>
        <w:spacing w:after="240" w:before="240" w:lineRule="auto"/>
        <w:rPr>
          <w:b w:val="1"/>
          <w:bCs w:val="1"/>
        </w:rPr>
      </w:pPr>
      <w:r w:rsidDel="00000000" w:rsidR="00000000" w:rsidRPr="00000000">
        <w:rPr>
          <w:b w:val="1"/>
          <w:bCs w:val="1"/>
          <w:rtl w:val="0"/>
        </w:rPr>
        <w:t xml:space="preserve">[Discuss Escrow Structures for a Brazilian Business Transaction]</w:t>
      </w:r>
    </w:p>
    <w:p w:rsidR="00000000" w:rsidDel="00000000" w:rsidP="00000000" w:rsidRDefault="00000000" w:rsidRPr="00000000" w14:paraId="00003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6">
      <w:pPr>
        <w:pStyle w:val="Heading2"/>
        <w:keepNext w:val="0"/>
        <w:keepLines w:val="0"/>
        <w:spacing w:after="80" w:lineRule="auto"/>
        <w:rPr>
          <w:b w:val="1"/>
          <w:bCs w:val="1"/>
          <w:sz w:val="34"/>
          <w:szCs w:val="34"/>
        </w:rPr>
      </w:pPr>
      <w:bookmarkStart w:colFirst="0" w:colLast="0" w:name="_i734a4m49ths" w:id="5343"/>
      <w:bookmarkEnd w:id="5343"/>
      <w:r w:rsidDel="00000000" w:rsidR="00000000" w:rsidRPr="00000000">
        <w:rPr>
          <w:b w:val="1"/>
          <w:bCs w:val="1"/>
          <w:sz w:val="34"/>
          <w:szCs w:val="34"/>
          <w:rtl w:val="0"/>
        </w:rPr>
        <w:t xml:space="preserve">FOREIGN INVESTMENT TRANSACTIONS</w:t>
      </w:r>
    </w:p>
    <w:p w:rsidR="00000000" w:rsidDel="00000000" w:rsidP="00000000" w:rsidRDefault="00000000" w:rsidRPr="00000000" w14:paraId="00003737">
      <w:pPr>
        <w:pStyle w:val="Heading1"/>
        <w:keepNext w:val="0"/>
        <w:keepLines w:val="0"/>
        <w:spacing w:before="480" w:lineRule="auto"/>
        <w:rPr>
          <w:b w:val="1"/>
          <w:bCs w:val="1"/>
          <w:sz w:val="46"/>
          <w:szCs w:val="46"/>
        </w:rPr>
      </w:pPr>
      <w:bookmarkStart w:colFirst="0" w:colLast="0" w:name="_xkc65jqouv0q" w:id="5344"/>
      <w:bookmarkEnd w:id="5344"/>
      <w:r w:rsidDel="00000000" w:rsidR="00000000" w:rsidRPr="00000000">
        <w:rPr>
          <w:b w:val="1"/>
          <w:bCs w:val="1"/>
          <w:sz w:val="46"/>
          <w:szCs w:val="46"/>
          <w:rtl w:val="0"/>
        </w:rPr>
        <w:t xml:space="preserve">Payment Safeguards for International Investors</w:t>
      </w:r>
    </w:p>
    <w:p w:rsidR="00000000" w:rsidDel="00000000" w:rsidP="00000000" w:rsidRDefault="00000000" w:rsidRPr="00000000" w14:paraId="00003738">
      <w:pPr>
        <w:spacing w:after="240" w:before="240" w:lineRule="auto"/>
        <w:rPr/>
      </w:pPr>
      <w:r w:rsidDel="00000000" w:rsidR="00000000" w:rsidRPr="00000000">
        <w:rPr>
          <w:rtl w:val="0"/>
        </w:rPr>
        <w:t xml:space="preserve">International investment transactions may require a coordinated legal and financial structure.</w:t>
      </w:r>
    </w:p>
    <w:p w:rsidR="00000000" w:rsidDel="00000000" w:rsidP="00000000" w:rsidRDefault="00000000" w:rsidRPr="00000000" w14:paraId="00003739">
      <w:pPr>
        <w:pStyle w:val="Heading3"/>
        <w:keepNext w:val="0"/>
        <w:keepLines w:val="0"/>
        <w:spacing w:before="280" w:lineRule="auto"/>
        <w:rPr>
          <w:b w:val="1"/>
          <w:bCs w:val="1"/>
          <w:color w:val="000000"/>
          <w:sz w:val="26"/>
          <w:szCs w:val="26"/>
        </w:rPr>
      </w:pPr>
      <w:bookmarkStart w:colFirst="0" w:colLast="0" w:name="_6n23yi4e3ggx" w:id="5345"/>
      <w:bookmarkEnd w:id="5345"/>
      <w:r w:rsidDel="00000000" w:rsidR="00000000" w:rsidRPr="00000000">
        <w:rPr>
          <w:b w:val="1"/>
          <w:bCs w:val="1"/>
          <w:color w:val="000000"/>
          <w:sz w:val="26"/>
          <w:szCs w:val="26"/>
          <w:rtl w:val="0"/>
        </w:rPr>
        <w:t xml:space="preserve">Capital Contributions</w:t>
      </w:r>
    </w:p>
    <w:p w:rsidR="00000000" w:rsidDel="00000000" w:rsidP="00000000" w:rsidRDefault="00000000" w:rsidRPr="00000000" w14:paraId="0000373A">
      <w:pPr>
        <w:spacing w:after="240" w:before="240" w:lineRule="auto"/>
        <w:rPr/>
      </w:pPr>
      <w:r w:rsidDel="00000000" w:rsidR="00000000" w:rsidRPr="00000000">
        <w:rPr>
          <w:rtl w:val="0"/>
        </w:rPr>
        <w:t xml:space="preserve">Funds contributed to a Brazilian company must be correctly classified.</w:t>
      </w:r>
    </w:p>
    <w:p w:rsidR="00000000" w:rsidDel="00000000" w:rsidP="00000000" w:rsidRDefault="00000000" w:rsidRPr="00000000" w14:paraId="0000373B">
      <w:pPr>
        <w:pStyle w:val="Heading3"/>
        <w:keepNext w:val="0"/>
        <w:keepLines w:val="0"/>
        <w:spacing w:before="280" w:lineRule="auto"/>
        <w:rPr>
          <w:b w:val="1"/>
          <w:bCs w:val="1"/>
          <w:color w:val="000000"/>
          <w:sz w:val="26"/>
          <w:szCs w:val="26"/>
        </w:rPr>
      </w:pPr>
      <w:bookmarkStart w:colFirst="0" w:colLast="0" w:name="_mjymw44dyf8i" w:id="5346"/>
      <w:bookmarkEnd w:id="5346"/>
      <w:r w:rsidDel="00000000" w:rsidR="00000000" w:rsidRPr="00000000">
        <w:rPr>
          <w:b w:val="1"/>
          <w:bCs w:val="1"/>
          <w:color w:val="000000"/>
          <w:sz w:val="26"/>
          <w:szCs w:val="26"/>
          <w:rtl w:val="0"/>
        </w:rPr>
        <w:t xml:space="preserve">Shareholder Loans</w:t>
      </w:r>
    </w:p>
    <w:p w:rsidR="00000000" w:rsidDel="00000000" w:rsidP="00000000" w:rsidRDefault="00000000" w:rsidRPr="00000000" w14:paraId="0000373C">
      <w:pPr>
        <w:spacing w:after="240" w:before="240" w:lineRule="auto"/>
        <w:rPr/>
      </w:pPr>
      <w:r w:rsidDel="00000000" w:rsidR="00000000" w:rsidRPr="00000000">
        <w:rPr>
          <w:rtl w:val="0"/>
        </w:rPr>
        <w:t xml:space="preserve">Loan arrangements have different legal and tax consequences.</w:t>
      </w:r>
    </w:p>
    <w:p w:rsidR="00000000" w:rsidDel="00000000" w:rsidP="00000000" w:rsidRDefault="00000000" w:rsidRPr="00000000" w14:paraId="0000373D">
      <w:pPr>
        <w:pStyle w:val="Heading3"/>
        <w:keepNext w:val="0"/>
        <w:keepLines w:val="0"/>
        <w:spacing w:before="280" w:lineRule="auto"/>
        <w:rPr>
          <w:b w:val="1"/>
          <w:bCs w:val="1"/>
          <w:color w:val="000000"/>
          <w:sz w:val="26"/>
          <w:szCs w:val="26"/>
        </w:rPr>
      </w:pPr>
      <w:bookmarkStart w:colFirst="0" w:colLast="0" w:name="_cdo3tdmgdhml" w:id="5347"/>
      <w:bookmarkEnd w:id="5347"/>
      <w:r w:rsidDel="00000000" w:rsidR="00000000" w:rsidRPr="00000000">
        <w:rPr>
          <w:b w:val="1"/>
          <w:bCs w:val="1"/>
          <w:color w:val="000000"/>
          <w:sz w:val="26"/>
          <w:szCs w:val="26"/>
          <w:rtl w:val="0"/>
        </w:rPr>
        <w:t xml:space="preserve">Property Investment</w:t>
      </w:r>
    </w:p>
    <w:p w:rsidR="00000000" w:rsidDel="00000000" w:rsidP="00000000" w:rsidRDefault="00000000" w:rsidRPr="00000000" w14:paraId="0000373E">
      <w:pPr>
        <w:spacing w:after="240" w:before="240" w:lineRule="auto"/>
        <w:rPr/>
      </w:pPr>
      <w:r w:rsidDel="00000000" w:rsidR="00000000" w:rsidRPr="00000000">
        <w:rPr>
          <w:rtl w:val="0"/>
        </w:rPr>
        <w:t xml:space="preserve">An individual real estate purchase is not automatically equivalent to corporate foreign direct investment.</w:t>
      </w:r>
    </w:p>
    <w:p w:rsidR="00000000" w:rsidDel="00000000" w:rsidP="00000000" w:rsidRDefault="00000000" w:rsidRPr="00000000" w14:paraId="0000373F">
      <w:pPr>
        <w:pStyle w:val="Heading3"/>
        <w:keepNext w:val="0"/>
        <w:keepLines w:val="0"/>
        <w:spacing w:before="280" w:lineRule="auto"/>
        <w:rPr>
          <w:b w:val="1"/>
          <w:bCs w:val="1"/>
          <w:color w:val="000000"/>
          <w:sz w:val="26"/>
          <w:szCs w:val="26"/>
        </w:rPr>
      </w:pPr>
      <w:bookmarkStart w:colFirst="0" w:colLast="0" w:name="_un1ldy72fu41" w:id="5348"/>
      <w:bookmarkEnd w:id="5348"/>
      <w:r w:rsidDel="00000000" w:rsidR="00000000" w:rsidRPr="00000000">
        <w:rPr>
          <w:b w:val="1"/>
          <w:bCs w:val="1"/>
          <w:color w:val="000000"/>
          <w:sz w:val="26"/>
          <w:szCs w:val="26"/>
          <w:rtl w:val="0"/>
        </w:rPr>
        <w:t xml:space="preserve">Corporate Acquisitions</w:t>
      </w:r>
    </w:p>
    <w:p w:rsidR="00000000" w:rsidDel="00000000" w:rsidP="00000000" w:rsidRDefault="00000000" w:rsidRPr="00000000" w14:paraId="00003740">
      <w:pPr>
        <w:spacing w:after="240" w:before="240" w:lineRule="auto"/>
        <w:rPr/>
      </w:pPr>
      <w:r w:rsidDel="00000000" w:rsidR="00000000" w:rsidRPr="00000000">
        <w:rPr>
          <w:rtl w:val="0"/>
        </w:rPr>
        <w:t xml:space="preserve">The purchase of shares or assets may require specific documentation.</w:t>
      </w:r>
    </w:p>
    <w:p w:rsidR="00000000" w:rsidDel="00000000" w:rsidP="00000000" w:rsidRDefault="00000000" w:rsidRPr="00000000" w14:paraId="00003741">
      <w:pPr>
        <w:pStyle w:val="Heading3"/>
        <w:keepNext w:val="0"/>
        <w:keepLines w:val="0"/>
        <w:spacing w:before="280" w:lineRule="auto"/>
        <w:rPr>
          <w:b w:val="1"/>
          <w:bCs w:val="1"/>
          <w:color w:val="000000"/>
          <w:sz w:val="26"/>
          <w:szCs w:val="26"/>
        </w:rPr>
      </w:pPr>
      <w:bookmarkStart w:colFirst="0" w:colLast="0" w:name="_ygfismpkr4te" w:id="5349"/>
      <w:bookmarkEnd w:id="5349"/>
      <w:r w:rsidDel="00000000" w:rsidR="00000000" w:rsidRPr="00000000">
        <w:rPr>
          <w:b w:val="1"/>
          <w:bCs w:val="1"/>
          <w:color w:val="000000"/>
          <w:sz w:val="26"/>
          <w:szCs w:val="26"/>
          <w:rtl w:val="0"/>
        </w:rPr>
        <w:t xml:space="preserve">Investor Identity</w:t>
      </w:r>
    </w:p>
    <w:p w:rsidR="00000000" w:rsidDel="00000000" w:rsidP="00000000" w:rsidRDefault="00000000" w:rsidRPr="00000000" w14:paraId="00003742">
      <w:pPr>
        <w:spacing w:after="240" w:before="240" w:lineRule="auto"/>
        <w:rPr/>
      </w:pPr>
      <w:r w:rsidDel="00000000" w:rsidR="00000000" w:rsidRPr="00000000">
        <w:rPr>
          <w:rtl w:val="0"/>
        </w:rPr>
        <w:t xml:space="preserve">The relevant beneficial ownership and compliance information may be required.</w:t>
      </w:r>
    </w:p>
    <w:p w:rsidR="00000000" w:rsidDel="00000000" w:rsidP="00000000" w:rsidRDefault="00000000" w:rsidRPr="00000000" w14:paraId="00003743">
      <w:pPr>
        <w:pStyle w:val="Heading3"/>
        <w:keepNext w:val="0"/>
        <w:keepLines w:val="0"/>
        <w:spacing w:before="280" w:lineRule="auto"/>
        <w:rPr>
          <w:b w:val="1"/>
          <w:bCs w:val="1"/>
          <w:color w:val="000000"/>
          <w:sz w:val="26"/>
          <w:szCs w:val="26"/>
        </w:rPr>
      </w:pPr>
      <w:bookmarkStart w:colFirst="0" w:colLast="0" w:name="_v3x3lt8d393w" w:id="5350"/>
      <w:bookmarkEnd w:id="5350"/>
      <w:r w:rsidDel="00000000" w:rsidR="00000000" w:rsidRPr="00000000">
        <w:rPr>
          <w:b w:val="1"/>
          <w:bCs w:val="1"/>
          <w:color w:val="000000"/>
          <w:sz w:val="26"/>
          <w:szCs w:val="26"/>
          <w:rtl w:val="0"/>
        </w:rPr>
        <w:t xml:space="preserve">Foreign-Exchange Classification</w:t>
      </w:r>
    </w:p>
    <w:p w:rsidR="00000000" w:rsidDel="00000000" w:rsidP="00000000" w:rsidRDefault="00000000" w:rsidRPr="00000000" w14:paraId="00003744">
      <w:pPr>
        <w:spacing w:after="240" w:before="240" w:lineRule="auto"/>
        <w:rPr/>
      </w:pPr>
      <w:r w:rsidDel="00000000" w:rsidR="00000000" w:rsidRPr="00000000">
        <w:rPr>
          <w:rtl w:val="0"/>
        </w:rPr>
        <w:t xml:space="preserve">The transfer must be processed under the applicable rules.</w:t>
      </w:r>
    </w:p>
    <w:p w:rsidR="00000000" w:rsidDel="00000000" w:rsidP="00000000" w:rsidRDefault="00000000" w:rsidRPr="00000000" w14:paraId="00003745">
      <w:pPr>
        <w:pStyle w:val="Heading3"/>
        <w:keepNext w:val="0"/>
        <w:keepLines w:val="0"/>
        <w:spacing w:before="280" w:lineRule="auto"/>
        <w:rPr>
          <w:b w:val="1"/>
          <w:bCs w:val="1"/>
          <w:color w:val="000000"/>
          <w:sz w:val="26"/>
          <w:szCs w:val="26"/>
        </w:rPr>
      </w:pPr>
      <w:bookmarkStart w:colFirst="0" w:colLast="0" w:name="_wecbk8g8bnuu" w:id="5351"/>
      <w:bookmarkEnd w:id="5351"/>
      <w:r w:rsidDel="00000000" w:rsidR="00000000" w:rsidRPr="00000000">
        <w:rPr>
          <w:b w:val="1"/>
          <w:bCs w:val="1"/>
          <w:color w:val="000000"/>
          <w:sz w:val="26"/>
          <w:szCs w:val="26"/>
          <w:rtl w:val="0"/>
        </w:rPr>
        <w:t xml:space="preserve">Closing Conditions</w:t>
      </w:r>
    </w:p>
    <w:p w:rsidR="00000000" w:rsidDel="00000000" w:rsidP="00000000" w:rsidRDefault="00000000" w:rsidRPr="00000000" w14:paraId="00003746">
      <w:pPr>
        <w:spacing w:after="240" w:before="240" w:lineRule="auto"/>
        <w:rPr/>
      </w:pPr>
      <w:r w:rsidDel="00000000" w:rsidR="00000000" w:rsidRPr="00000000">
        <w:rPr>
          <w:rtl w:val="0"/>
        </w:rPr>
        <w:t xml:space="preserve">The transaction may require satisfaction of specified contractual conditions.</w:t>
      </w:r>
    </w:p>
    <w:p w:rsidR="00000000" w:rsidDel="00000000" w:rsidP="00000000" w:rsidRDefault="00000000" w:rsidRPr="00000000" w14:paraId="00003747">
      <w:pPr>
        <w:pStyle w:val="Heading3"/>
        <w:keepNext w:val="0"/>
        <w:keepLines w:val="0"/>
        <w:spacing w:before="280" w:lineRule="auto"/>
        <w:rPr>
          <w:b w:val="1"/>
          <w:bCs w:val="1"/>
          <w:color w:val="000000"/>
          <w:sz w:val="26"/>
          <w:szCs w:val="26"/>
        </w:rPr>
      </w:pPr>
      <w:bookmarkStart w:colFirst="0" w:colLast="0" w:name="_o7ejsvrnht4r" w:id="5352"/>
      <w:bookmarkEnd w:id="5352"/>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3748">
      <w:pPr>
        <w:spacing w:after="240" w:before="240" w:lineRule="auto"/>
        <w:rPr/>
      </w:pPr>
      <w:r w:rsidDel="00000000" w:rsidR="00000000" w:rsidRPr="00000000">
        <w:rPr>
          <w:rtl w:val="0"/>
        </w:rPr>
        <w:t xml:space="preserve">The structure should be assessed with qualified tax professionals.</w:t>
      </w:r>
    </w:p>
    <w:p w:rsidR="00000000" w:rsidDel="00000000" w:rsidP="00000000" w:rsidRDefault="00000000" w:rsidRPr="00000000" w14:paraId="00003749">
      <w:pPr>
        <w:spacing w:after="240" w:before="240" w:lineRule="auto"/>
        <w:rPr>
          <w:b w:val="1"/>
          <w:bCs w:val="1"/>
        </w:rPr>
      </w:pPr>
      <w:r w:rsidDel="00000000" w:rsidR="00000000" w:rsidRPr="00000000">
        <w:rPr>
          <w:b w:val="1"/>
          <w:bCs w:val="1"/>
          <w:rtl w:val="0"/>
        </w:rPr>
        <w:t xml:space="preserve">[Request Cross-Border Investment Payment Support]</w:t>
      </w:r>
    </w:p>
    <w:p w:rsidR="00000000" w:rsidDel="00000000" w:rsidP="00000000" w:rsidRDefault="00000000" w:rsidRPr="00000000" w14:paraId="00003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B">
      <w:pPr>
        <w:pStyle w:val="Heading2"/>
        <w:keepNext w:val="0"/>
        <w:keepLines w:val="0"/>
        <w:spacing w:after="80" w:lineRule="auto"/>
        <w:rPr>
          <w:b w:val="1"/>
          <w:bCs w:val="1"/>
          <w:sz w:val="34"/>
          <w:szCs w:val="34"/>
        </w:rPr>
      </w:pPr>
      <w:bookmarkStart w:colFirst="0" w:colLast="0" w:name="_sty27lw92l6x" w:id="5353"/>
      <w:bookmarkEnd w:id="5353"/>
      <w:r w:rsidDel="00000000" w:rsidR="00000000" w:rsidRPr="00000000">
        <w:rPr>
          <w:b w:val="1"/>
          <w:bCs w:val="1"/>
          <w:sz w:val="34"/>
          <w:szCs w:val="34"/>
          <w:rtl w:val="0"/>
        </w:rPr>
        <w:t xml:space="preserve">PREVENTING PAYMENT FRAUD</w:t>
      </w:r>
    </w:p>
    <w:p w:rsidR="00000000" w:rsidDel="00000000" w:rsidP="00000000" w:rsidRDefault="00000000" w:rsidRPr="00000000" w14:paraId="0000374C">
      <w:pPr>
        <w:pStyle w:val="Heading1"/>
        <w:keepNext w:val="0"/>
        <w:keepLines w:val="0"/>
        <w:spacing w:before="480" w:lineRule="auto"/>
        <w:rPr>
          <w:b w:val="1"/>
          <w:bCs w:val="1"/>
          <w:sz w:val="46"/>
          <w:szCs w:val="46"/>
        </w:rPr>
      </w:pPr>
      <w:bookmarkStart w:colFirst="0" w:colLast="0" w:name="_b774klsgneum" w:id="5354"/>
      <w:bookmarkEnd w:id="5354"/>
      <w:r w:rsidDel="00000000" w:rsidR="00000000" w:rsidRPr="00000000">
        <w:rPr>
          <w:b w:val="1"/>
          <w:bCs w:val="1"/>
          <w:sz w:val="46"/>
          <w:szCs w:val="46"/>
          <w:rtl w:val="0"/>
        </w:rPr>
        <w:t xml:space="preserve">How to Avoid Sending Money to the Wrong Recipient</w:t>
      </w:r>
    </w:p>
    <w:p w:rsidR="00000000" w:rsidDel="00000000" w:rsidP="00000000" w:rsidRDefault="00000000" w:rsidRPr="00000000" w14:paraId="0000374D">
      <w:pPr>
        <w:spacing w:after="240" w:before="240" w:lineRule="auto"/>
        <w:rPr/>
      </w:pPr>
      <w:r w:rsidDel="00000000" w:rsidR="00000000" w:rsidRPr="00000000">
        <w:rPr>
          <w:rtl w:val="0"/>
        </w:rPr>
        <w:t xml:space="preserve">Fraudulent payment instructions can cause substantial losses.</w:t>
      </w:r>
    </w:p>
    <w:p w:rsidR="00000000" w:rsidDel="00000000" w:rsidP="00000000" w:rsidRDefault="00000000" w:rsidRPr="00000000" w14:paraId="0000374E">
      <w:pPr>
        <w:pStyle w:val="Heading3"/>
        <w:keepNext w:val="0"/>
        <w:keepLines w:val="0"/>
        <w:spacing w:before="280" w:lineRule="auto"/>
        <w:rPr>
          <w:b w:val="1"/>
          <w:bCs w:val="1"/>
          <w:color w:val="000000"/>
          <w:sz w:val="26"/>
          <w:szCs w:val="26"/>
        </w:rPr>
      </w:pPr>
      <w:bookmarkStart w:colFirst="0" w:colLast="0" w:name="_e7nxcdyskdf6" w:id="5355"/>
      <w:bookmarkEnd w:id="5355"/>
      <w:r w:rsidDel="00000000" w:rsidR="00000000" w:rsidRPr="00000000">
        <w:rPr>
          <w:b w:val="1"/>
          <w:bCs w:val="1"/>
          <w:color w:val="000000"/>
          <w:sz w:val="26"/>
          <w:szCs w:val="26"/>
          <w:rtl w:val="0"/>
        </w:rPr>
        <w:t xml:space="preserve">Verify the Recipient</w:t>
      </w:r>
    </w:p>
    <w:p w:rsidR="00000000" w:rsidDel="00000000" w:rsidP="00000000" w:rsidRDefault="00000000" w:rsidRPr="00000000" w14:paraId="0000374F">
      <w:pPr>
        <w:spacing w:after="240" w:before="240" w:lineRule="auto"/>
        <w:rPr/>
      </w:pPr>
      <w:r w:rsidDel="00000000" w:rsidR="00000000" w:rsidRPr="00000000">
        <w:rPr>
          <w:rtl w:val="0"/>
        </w:rPr>
        <w:t xml:space="preserve">Confirm the legal identity of the payee.</w:t>
      </w:r>
    </w:p>
    <w:p w:rsidR="00000000" w:rsidDel="00000000" w:rsidP="00000000" w:rsidRDefault="00000000" w:rsidRPr="00000000" w14:paraId="00003750">
      <w:pPr>
        <w:pStyle w:val="Heading3"/>
        <w:keepNext w:val="0"/>
        <w:keepLines w:val="0"/>
        <w:spacing w:before="280" w:lineRule="auto"/>
        <w:rPr>
          <w:b w:val="1"/>
          <w:bCs w:val="1"/>
          <w:color w:val="000000"/>
          <w:sz w:val="26"/>
          <w:szCs w:val="26"/>
        </w:rPr>
      </w:pPr>
      <w:bookmarkStart w:colFirst="0" w:colLast="0" w:name="_oh5nvsinl9se" w:id="5356"/>
      <w:bookmarkEnd w:id="5356"/>
      <w:r w:rsidDel="00000000" w:rsidR="00000000" w:rsidRPr="00000000">
        <w:rPr>
          <w:b w:val="1"/>
          <w:bCs w:val="1"/>
          <w:color w:val="000000"/>
          <w:sz w:val="26"/>
          <w:szCs w:val="26"/>
          <w:rtl w:val="0"/>
        </w:rPr>
        <w:t xml:space="preserve">Authenticate Bank Details</w:t>
      </w:r>
    </w:p>
    <w:p w:rsidR="00000000" w:rsidDel="00000000" w:rsidP="00000000" w:rsidRDefault="00000000" w:rsidRPr="00000000" w14:paraId="00003751">
      <w:pPr>
        <w:spacing w:after="240" w:before="240" w:lineRule="auto"/>
        <w:rPr/>
      </w:pPr>
      <w:r w:rsidDel="00000000" w:rsidR="00000000" w:rsidRPr="00000000">
        <w:rPr>
          <w:rtl w:val="0"/>
        </w:rPr>
        <w:t xml:space="preserve">Use independently verified communication channels.</w:t>
      </w:r>
    </w:p>
    <w:p w:rsidR="00000000" w:rsidDel="00000000" w:rsidP="00000000" w:rsidRDefault="00000000" w:rsidRPr="00000000" w14:paraId="00003752">
      <w:pPr>
        <w:pStyle w:val="Heading3"/>
        <w:keepNext w:val="0"/>
        <w:keepLines w:val="0"/>
        <w:spacing w:before="280" w:lineRule="auto"/>
        <w:rPr>
          <w:b w:val="1"/>
          <w:bCs w:val="1"/>
          <w:color w:val="000000"/>
          <w:sz w:val="26"/>
          <w:szCs w:val="26"/>
        </w:rPr>
      </w:pPr>
      <w:bookmarkStart w:colFirst="0" w:colLast="0" w:name="_yczg74kdapvj" w:id="5357"/>
      <w:bookmarkEnd w:id="5357"/>
      <w:r w:rsidDel="00000000" w:rsidR="00000000" w:rsidRPr="00000000">
        <w:rPr>
          <w:b w:val="1"/>
          <w:bCs w:val="1"/>
          <w:color w:val="000000"/>
          <w:sz w:val="26"/>
          <w:szCs w:val="26"/>
          <w:rtl w:val="0"/>
        </w:rPr>
        <w:t xml:space="preserve">Watch for Last-Minute Changes</w:t>
      </w:r>
    </w:p>
    <w:p w:rsidR="00000000" w:rsidDel="00000000" w:rsidP="00000000" w:rsidRDefault="00000000" w:rsidRPr="00000000" w14:paraId="00003753">
      <w:pPr>
        <w:spacing w:after="240" w:before="240" w:lineRule="auto"/>
        <w:rPr/>
      </w:pPr>
      <w:r w:rsidDel="00000000" w:rsidR="00000000" w:rsidRPr="00000000">
        <w:rPr>
          <w:rtl w:val="0"/>
        </w:rPr>
        <w:t xml:space="preserve">Unexpected changes to account instructions require scrutiny.</w:t>
      </w:r>
    </w:p>
    <w:p w:rsidR="00000000" w:rsidDel="00000000" w:rsidP="00000000" w:rsidRDefault="00000000" w:rsidRPr="00000000" w14:paraId="00003754">
      <w:pPr>
        <w:pStyle w:val="Heading3"/>
        <w:keepNext w:val="0"/>
        <w:keepLines w:val="0"/>
        <w:spacing w:before="280" w:lineRule="auto"/>
        <w:rPr>
          <w:b w:val="1"/>
          <w:bCs w:val="1"/>
          <w:color w:val="000000"/>
          <w:sz w:val="26"/>
          <w:szCs w:val="26"/>
        </w:rPr>
      </w:pPr>
      <w:bookmarkStart w:colFirst="0" w:colLast="0" w:name="_7a2nc8yb1t7b" w:id="5358"/>
      <w:bookmarkEnd w:id="5358"/>
      <w:r w:rsidDel="00000000" w:rsidR="00000000" w:rsidRPr="00000000">
        <w:rPr>
          <w:b w:val="1"/>
          <w:bCs w:val="1"/>
          <w:color w:val="000000"/>
          <w:sz w:val="26"/>
          <w:szCs w:val="26"/>
          <w:rtl w:val="0"/>
        </w:rPr>
        <w:t xml:space="preserve">Confirm Representative Authority</w:t>
      </w:r>
    </w:p>
    <w:p w:rsidR="00000000" w:rsidDel="00000000" w:rsidP="00000000" w:rsidRDefault="00000000" w:rsidRPr="00000000" w14:paraId="00003755">
      <w:pPr>
        <w:spacing w:after="240" w:before="240" w:lineRule="auto"/>
        <w:rPr/>
      </w:pPr>
      <w:r w:rsidDel="00000000" w:rsidR="00000000" w:rsidRPr="00000000">
        <w:rPr>
          <w:rtl w:val="0"/>
        </w:rPr>
        <w:t xml:space="preserve">Do not rely on unsupported claims of authority.</w:t>
      </w:r>
    </w:p>
    <w:p w:rsidR="00000000" w:rsidDel="00000000" w:rsidP="00000000" w:rsidRDefault="00000000" w:rsidRPr="00000000" w14:paraId="00003756">
      <w:pPr>
        <w:pStyle w:val="Heading3"/>
        <w:keepNext w:val="0"/>
        <w:keepLines w:val="0"/>
        <w:spacing w:before="280" w:lineRule="auto"/>
        <w:rPr>
          <w:b w:val="1"/>
          <w:bCs w:val="1"/>
          <w:color w:val="000000"/>
          <w:sz w:val="26"/>
          <w:szCs w:val="26"/>
        </w:rPr>
      </w:pPr>
      <w:bookmarkStart w:colFirst="0" w:colLast="0" w:name="_fqi6lby3ha15" w:id="5359"/>
      <w:bookmarkEnd w:id="5359"/>
      <w:r w:rsidDel="00000000" w:rsidR="00000000" w:rsidRPr="00000000">
        <w:rPr>
          <w:b w:val="1"/>
          <w:bCs w:val="1"/>
          <w:color w:val="000000"/>
          <w:sz w:val="26"/>
          <w:szCs w:val="26"/>
          <w:rtl w:val="0"/>
        </w:rPr>
        <w:t xml:space="preserve">Review Third-Party Payments</w:t>
      </w:r>
    </w:p>
    <w:p w:rsidR="00000000" w:rsidDel="00000000" w:rsidP="00000000" w:rsidRDefault="00000000" w:rsidRPr="00000000" w14:paraId="00003757">
      <w:pPr>
        <w:spacing w:after="240" w:before="240" w:lineRule="auto"/>
        <w:rPr/>
      </w:pPr>
      <w:r w:rsidDel="00000000" w:rsidR="00000000" w:rsidRPr="00000000">
        <w:rPr>
          <w:rtl w:val="0"/>
        </w:rPr>
        <w:t xml:space="preserve">Payments to unrelated parties may create additional risks.</w:t>
      </w:r>
    </w:p>
    <w:p w:rsidR="00000000" w:rsidDel="00000000" w:rsidP="00000000" w:rsidRDefault="00000000" w:rsidRPr="00000000" w14:paraId="00003758">
      <w:pPr>
        <w:pStyle w:val="Heading3"/>
        <w:keepNext w:val="0"/>
        <w:keepLines w:val="0"/>
        <w:spacing w:before="280" w:lineRule="auto"/>
        <w:rPr>
          <w:b w:val="1"/>
          <w:bCs w:val="1"/>
          <w:color w:val="000000"/>
          <w:sz w:val="26"/>
          <w:szCs w:val="26"/>
        </w:rPr>
      </w:pPr>
      <w:bookmarkStart w:colFirst="0" w:colLast="0" w:name="_ys00rj9uhf43" w:id="5360"/>
      <w:bookmarkEnd w:id="5360"/>
      <w:r w:rsidDel="00000000" w:rsidR="00000000" w:rsidRPr="00000000">
        <w:rPr>
          <w:b w:val="1"/>
          <w:bCs w:val="1"/>
          <w:color w:val="000000"/>
          <w:sz w:val="26"/>
          <w:szCs w:val="26"/>
          <w:rtl w:val="0"/>
        </w:rPr>
        <w:t xml:space="preserve">Preserve Communications</w:t>
      </w:r>
    </w:p>
    <w:p w:rsidR="00000000" w:rsidDel="00000000" w:rsidP="00000000" w:rsidRDefault="00000000" w:rsidRPr="00000000" w14:paraId="00003759">
      <w:pPr>
        <w:spacing w:after="240" w:before="240" w:lineRule="auto"/>
        <w:rPr/>
      </w:pPr>
      <w:r w:rsidDel="00000000" w:rsidR="00000000" w:rsidRPr="00000000">
        <w:rPr>
          <w:rtl w:val="0"/>
        </w:rPr>
        <w:t xml:space="preserve">Retain relevant records.</w:t>
      </w:r>
    </w:p>
    <w:p w:rsidR="00000000" w:rsidDel="00000000" w:rsidP="00000000" w:rsidRDefault="00000000" w:rsidRPr="00000000" w14:paraId="0000375A">
      <w:pPr>
        <w:pStyle w:val="Heading3"/>
        <w:keepNext w:val="0"/>
        <w:keepLines w:val="0"/>
        <w:spacing w:before="280" w:lineRule="auto"/>
        <w:rPr>
          <w:b w:val="1"/>
          <w:bCs w:val="1"/>
          <w:color w:val="000000"/>
          <w:sz w:val="26"/>
          <w:szCs w:val="26"/>
        </w:rPr>
      </w:pPr>
      <w:bookmarkStart w:colFirst="0" w:colLast="0" w:name="_vwu6a0vfpuj6" w:id="5361"/>
      <w:bookmarkEnd w:id="5361"/>
      <w:r w:rsidDel="00000000" w:rsidR="00000000" w:rsidRPr="00000000">
        <w:rPr>
          <w:b w:val="1"/>
          <w:bCs w:val="1"/>
          <w:color w:val="000000"/>
          <w:sz w:val="26"/>
          <w:szCs w:val="26"/>
          <w:rtl w:val="0"/>
        </w:rPr>
        <w:t xml:space="preserve">Confirm Contractual Consistency</w:t>
      </w:r>
    </w:p>
    <w:p w:rsidR="00000000" w:rsidDel="00000000" w:rsidP="00000000" w:rsidRDefault="00000000" w:rsidRPr="00000000" w14:paraId="0000375B">
      <w:pPr>
        <w:spacing w:after="240" w:before="240" w:lineRule="auto"/>
        <w:rPr/>
      </w:pPr>
      <w:r w:rsidDel="00000000" w:rsidR="00000000" w:rsidRPr="00000000">
        <w:rPr>
          <w:rtl w:val="0"/>
        </w:rPr>
        <w:t xml:space="preserve">Payment instructions should match the agreed legal arrangement.</w:t>
      </w:r>
    </w:p>
    <w:p w:rsidR="00000000" w:rsidDel="00000000" w:rsidP="00000000" w:rsidRDefault="00000000" w:rsidRPr="00000000" w14:paraId="0000375C">
      <w:pPr>
        <w:pStyle w:val="Heading3"/>
        <w:keepNext w:val="0"/>
        <w:keepLines w:val="0"/>
        <w:spacing w:before="280" w:lineRule="auto"/>
        <w:rPr>
          <w:b w:val="1"/>
          <w:bCs w:val="1"/>
          <w:color w:val="000000"/>
          <w:sz w:val="26"/>
          <w:szCs w:val="26"/>
        </w:rPr>
      </w:pPr>
      <w:bookmarkStart w:colFirst="0" w:colLast="0" w:name="_wwxp0yyiybex" w:id="5362"/>
      <w:bookmarkEnd w:id="5362"/>
      <w:r w:rsidDel="00000000" w:rsidR="00000000" w:rsidRPr="00000000">
        <w:rPr>
          <w:b w:val="1"/>
          <w:bCs w:val="1"/>
          <w:color w:val="000000"/>
          <w:sz w:val="26"/>
          <w:szCs w:val="26"/>
          <w:rtl w:val="0"/>
        </w:rPr>
        <w:t xml:space="preserve">Act Promptly</w:t>
      </w:r>
    </w:p>
    <w:p w:rsidR="00000000" w:rsidDel="00000000" w:rsidP="00000000" w:rsidRDefault="00000000" w:rsidRPr="00000000" w14:paraId="0000375D">
      <w:pPr>
        <w:spacing w:after="240" w:before="240" w:lineRule="auto"/>
        <w:rPr/>
      </w:pPr>
      <w:r w:rsidDel="00000000" w:rsidR="00000000" w:rsidRPr="00000000">
        <w:rPr>
          <w:rtl w:val="0"/>
        </w:rPr>
        <w:t xml:space="preserve">If fraud is suspected, contact the relevant financial institutions immediately and seek legal advice.</w:t>
      </w:r>
    </w:p>
    <w:p w:rsidR="00000000" w:rsidDel="00000000" w:rsidP="00000000" w:rsidRDefault="00000000" w:rsidRPr="00000000" w14:paraId="0000375E">
      <w:pPr>
        <w:spacing w:after="240" w:before="240" w:lineRule="auto"/>
        <w:rPr>
          <w:b w:val="1"/>
          <w:bCs w:val="1"/>
        </w:rPr>
      </w:pPr>
      <w:r w:rsidDel="00000000" w:rsidR="00000000" w:rsidRPr="00000000">
        <w:rPr>
          <w:b w:val="1"/>
          <w:bCs w:val="1"/>
          <w:rtl w:val="0"/>
        </w:rPr>
        <w:t xml:space="preserve">[Discuss a Suspicious Property Payment Arrangement]</w:t>
      </w:r>
    </w:p>
    <w:p w:rsidR="00000000" w:rsidDel="00000000" w:rsidP="00000000" w:rsidRDefault="00000000" w:rsidRPr="00000000" w14:paraId="00003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0">
      <w:pPr>
        <w:pStyle w:val="Heading2"/>
        <w:keepNext w:val="0"/>
        <w:keepLines w:val="0"/>
        <w:spacing w:after="80" w:lineRule="auto"/>
        <w:rPr>
          <w:b w:val="1"/>
          <w:bCs w:val="1"/>
          <w:sz w:val="34"/>
          <w:szCs w:val="34"/>
        </w:rPr>
      </w:pPr>
      <w:bookmarkStart w:colFirst="0" w:colLast="0" w:name="_mds27k2kk858" w:id="5363"/>
      <w:bookmarkEnd w:id="5363"/>
      <w:r w:rsidDel="00000000" w:rsidR="00000000" w:rsidRPr="00000000">
        <w:rPr>
          <w:b w:val="1"/>
          <w:bCs w:val="1"/>
          <w:sz w:val="34"/>
          <w:szCs w:val="34"/>
          <w:rtl w:val="0"/>
        </w:rPr>
        <w:t xml:space="preserve">WHAT IF THE SELLER REFUSES TO SIGN?</w:t>
      </w:r>
    </w:p>
    <w:p w:rsidR="00000000" w:rsidDel="00000000" w:rsidP="00000000" w:rsidRDefault="00000000" w:rsidRPr="00000000" w14:paraId="00003761">
      <w:pPr>
        <w:pStyle w:val="Heading1"/>
        <w:keepNext w:val="0"/>
        <w:keepLines w:val="0"/>
        <w:spacing w:before="480" w:lineRule="auto"/>
        <w:rPr>
          <w:b w:val="1"/>
          <w:bCs w:val="1"/>
          <w:sz w:val="46"/>
          <w:szCs w:val="46"/>
        </w:rPr>
      </w:pPr>
      <w:bookmarkStart w:colFirst="0" w:colLast="0" w:name="_pwmebd88prlt" w:id="5364"/>
      <w:bookmarkEnd w:id="5364"/>
      <w:r w:rsidDel="00000000" w:rsidR="00000000" w:rsidRPr="00000000">
        <w:rPr>
          <w:b w:val="1"/>
          <w:bCs w:val="1"/>
          <w:sz w:val="46"/>
          <w:szCs w:val="46"/>
          <w:rtl w:val="0"/>
        </w:rPr>
        <w:t xml:space="preserve">Protecting Your Rights After Payment</w:t>
      </w:r>
    </w:p>
    <w:p w:rsidR="00000000" w:rsidDel="00000000" w:rsidP="00000000" w:rsidRDefault="00000000" w:rsidRPr="00000000" w14:paraId="00003762">
      <w:pPr>
        <w:spacing w:after="240" w:before="240" w:lineRule="auto"/>
        <w:rPr/>
      </w:pPr>
      <w:r w:rsidDel="00000000" w:rsidR="00000000" w:rsidRPr="00000000">
        <w:rPr>
          <w:rtl w:val="0"/>
        </w:rPr>
        <w:t xml:space="preserve">A buyer may pay a deposit or part of the purchase price only to discover that the seller refuses to complete the transaction.</w:t>
      </w:r>
    </w:p>
    <w:p w:rsidR="00000000" w:rsidDel="00000000" w:rsidP="00000000" w:rsidRDefault="00000000" w:rsidRPr="00000000" w14:paraId="00003763">
      <w:pPr>
        <w:pStyle w:val="Heading3"/>
        <w:keepNext w:val="0"/>
        <w:keepLines w:val="0"/>
        <w:spacing w:before="280" w:lineRule="auto"/>
        <w:rPr>
          <w:b w:val="1"/>
          <w:bCs w:val="1"/>
          <w:color w:val="000000"/>
          <w:sz w:val="26"/>
          <w:szCs w:val="26"/>
        </w:rPr>
      </w:pPr>
      <w:bookmarkStart w:colFirst="0" w:colLast="0" w:name="_hz4sybi6vqzo" w:id="5365"/>
      <w:bookmarkEnd w:id="5365"/>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3764">
      <w:pPr>
        <w:spacing w:after="240" w:before="240" w:lineRule="auto"/>
        <w:rPr/>
      </w:pPr>
      <w:r w:rsidDel="00000000" w:rsidR="00000000" w:rsidRPr="00000000">
        <w:rPr>
          <w:rtl w:val="0"/>
        </w:rPr>
        <w:t xml:space="preserve">The legal obligations must be established.</w:t>
      </w:r>
    </w:p>
    <w:p w:rsidR="00000000" w:rsidDel="00000000" w:rsidP="00000000" w:rsidRDefault="00000000" w:rsidRPr="00000000" w14:paraId="00003765">
      <w:pPr>
        <w:pStyle w:val="Heading3"/>
        <w:keepNext w:val="0"/>
        <w:keepLines w:val="0"/>
        <w:spacing w:before="280" w:lineRule="auto"/>
        <w:rPr>
          <w:b w:val="1"/>
          <w:bCs w:val="1"/>
          <w:color w:val="000000"/>
          <w:sz w:val="26"/>
          <w:szCs w:val="26"/>
        </w:rPr>
      </w:pPr>
      <w:bookmarkStart w:colFirst="0" w:colLast="0" w:name="_uk7l8a9a6dyw" w:id="5366"/>
      <w:bookmarkEnd w:id="5366"/>
      <w:r w:rsidDel="00000000" w:rsidR="00000000" w:rsidRPr="00000000">
        <w:rPr>
          <w:b w:val="1"/>
          <w:bCs w:val="1"/>
          <w:color w:val="000000"/>
          <w:sz w:val="26"/>
          <w:szCs w:val="26"/>
          <w:rtl w:val="0"/>
        </w:rPr>
        <w:t xml:space="preserve">Payment Evidence</w:t>
      </w:r>
    </w:p>
    <w:p w:rsidR="00000000" w:rsidDel="00000000" w:rsidP="00000000" w:rsidRDefault="00000000" w:rsidRPr="00000000" w14:paraId="00003766">
      <w:pPr>
        <w:spacing w:after="240" w:before="240" w:lineRule="auto"/>
        <w:rPr/>
      </w:pPr>
      <w:r w:rsidDel="00000000" w:rsidR="00000000" w:rsidRPr="00000000">
        <w:rPr>
          <w:rtl w:val="0"/>
        </w:rPr>
        <w:t xml:space="preserve">Relevant bank records should be preserved.</w:t>
      </w:r>
    </w:p>
    <w:p w:rsidR="00000000" w:rsidDel="00000000" w:rsidP="00000000" w:rsidRDefault="00000000" w:rsidRPr="00000000" w14:paraId="00003767">
      <w:pPr>
        <w:pStyle w:val="Heading3"/>
        <w:keepNext w:val="0"/>
        <w:keepLines w:val="0"/>
        <w:spacing w:before="280" w:lineRule="auto"/>
        <w:rPr>
          <w:b w:val="1"/>
          <w:bCs w:val="1"/>
          <w:color w:val="000000"/>
          <w:sz w:val="26"/>
          <w:szCs w:val="26"/>
        </w:rPr>
      </w:pPr>
      <w:bookmarkStart w:colFirst="0" w:colLast="0" w:name="_llnk6gwh8xwr" w:id="5367"/>
      <w:bookmarkEnd w:id="5367"/>
      <w:r w:rsidDel="00000000" w:rsidR="00000000" w:rsidRPr="00000000">
        <w:rPr>
          <w:b w:val="1"/>
          <w:bCs w:val="1"/>
          <w:color w:val="000000"/>
          <w:sz w:val="26"/>
          <w:szCs w:val="26"/>
          <w:rtl w:val="0"/>
        </w:rPr>
        <w:t xml:space="preserve">Seller Default</w:t>
      </w:r>
    </w:p>
    <w:p w:rsidR="00000000" w:rsidDel="00000000" w:rsidP="00000000" w:rsidRDefault="00000000" w:rsidRPr="00000000" w14:paraId="00003768">
      <w:pPr>
        <w:spacing w:after="240" w:before="240" w:lineRule="auto"/>
        <w:rPr/>
      </w:pPr>
      <w:r w:rsidDel="00000000" w:rsidR="00000000" w:rsidRPr="00000000">
        <w:rPr>
          <w:rtl w:val="0"/>
        </w:rPr>
        <w:t xml:space="preserve">The applicable contractual consequences should be assessed.</w:t>
      </w:r>
    </w:p>
    <w:p w:rsidR="00000000" w:rsidDel="00000000" w:rsidP="00000000" w:rsidRDefault="00000000" w:rsidRPr="00000000" w14:paraId="00003769">
      <w:pPr>
        <w:pStyle w:val="Heading3"/>
        <w:keepNext w:val="0"/>
        <w:keepLines w:val="0"/>
        <w:spacing w:before="280" w:lineRule="auto"/>
        <w:rPr>
          <w:b w:val="1"/>
          <w:bCs w:val="1"/>
          <w:color w:val="000000"/>
          <w:sz w:val="26"/>
          <w:szCs w:val="26"/>
        </w:rPr>
      </w:pPr>
      <w:bookmarkStart w:colFirst="0" w:colLast="0" w:name="_v1jtv8jjbfc5" w:id="5368"/>
      <w:bookmarkEnd w:id="5368"/>
      <w:r w:rsidDel="00000000" w:rsidR="00000000" w:rsidRPr="00000000">
        <w:rPr>
          <w:b w:val="1"/>
          <w:bCs w:val="1"/>
          <w:color w:val="000000"/>
          <w:sz w:val="26"/>
          <w:szCs w:val="26"/>
          <w:rtl w:val="0"/>
        </w:rPr>
        <w:t xml:space="preserve">Formal Notice</w:t>
      </w:r>
    </w:p>
    <w:p w:rsidR="00000000" w:rsidDel="00000000" w:rsidP="00000000" w:rsidRDefault="00000000" w:rsidRPr="00000000" w14:paraId="0000376A">
      <w:pPr>
        <w:spacing w:after="240" w:before="240" w:lineRule="auto"/>
        <w:rPr/>
      </w:pPr>
      <w:r w:rsidDel="00000000" w:rsidR="00000000" w:rsidRPr="00000000">
        <w:rPr>
          <w:rtl w:val="0"/>
        </w:rPr>
        <w:t xml:space="preserve">A legal notice may be appropriate.</w:t>
      </w:r>
    </w:p>
    <w:p w:rsidR="00000000" w:rsidDel="00000000" w:rsidP="00000000" w:rsidRDefault="00000000" w:rsidRPr="00000000" w14:paraId="0000376B">
      <w:pPr>
        <w:pStyle w:val="Heading3"/>
        <w:keepNext w:val="0"/>
        <w:keepLines w:val="0"/>
        <w:spacing w:before="280" w:lineRule="auto"/>
        <w:rPr>
          <w:b w:val="1"/>
          <w:bCs w:val="1"/>
          <w:color w:val="000000"/>
          <w:sz w:val="26"/>
          <w:szCs w:val="26"/>
        </w:rPr>
      </w:pPr>
      <w:bookmarkStart w:colFirst="0" w:colLast="0" w:name="_3nq40bxjcc36" w:id="5369"/>
      <w:bookmarkEnd w:id="5369"/>
      <w:r w:rsidDel="00000000" w:rsidR="00000000" w:rsidRPr="00000000">
        <w:rPr>
          <w:b w:val="1"/>
          <w:bCs w:val="1"/>
          <w:color w:val="000000"/>
          <w:sz w:val="26"/>
          <w:szCs w:val="26"/>
          <w:rtl w:val="0"/>
        </w:rPr>
        <w:t xml:space="preserve">Negotiation</w:t>
      </w:r>
    </w:p>
    <w:p w:rsidR="00000000" w:rsidDel="00000000" w:rsidP="00000000" w:rsidRDefault="00000000" w:rsidRPr="00000000" w14:paraId="0000376C">
      <w:pPr>
        <w:spacing w:after="240" w:before="240" w:lineRule="auto"/>
        <w:rPr/>
      </w:pPr>
      <w:r w:rsidDel="00000000" w:rsidR="00000000" w:rsidRPr="00000000">
        <w:rPr>
          <w:rtl w:val="0"/>
        </w:rPr>
        <w:t xml:space="preserve">A negotiated resolution may be possible.</w:t>
      </w:r>
    </w:p>
    <w:p w:rsidR="00000000" w:rsidDel="00000000" w:rsidP="00000000" w:rsidRDefault="00000000" w:rsidRPr="00000000" w14:paraId="0000376D">
      <w:pPr>
        <w:pStyle w:val="Heading3"/>
        <w:keepNext w:val="0"/>
        <w:keepLines w:val="0"/>
        <w:spacing w:before="280" w:lineRule="auto"/>
        <w:rPr>
          <w:b w:val="1"/>
          <w:bCs w:val="1"/>
          <w:color w:val="000000"/>
          <w:sz w:val="26"/>
          <w:szCs w:val="26"/>
        </w:rPr>
      </w:pPr>
      <w:bookmarkStart w:colFirst="0" w:colLast="0" w:name="_ml06rbhn9tlv" w:id="5370"/>
      <w:bookmarkEnd w:id="5370"/>
      <w:r w:rsidDel="00000000" w:rsidR="00000000" w:rsidRPr="00000000">
        <w:rPr>
          <w:b w:val="1"/>
          <w:bCs w:val="1"/>
          <w:color w:val="000000"/>
          <w:sz w:val="26"/>
          <w:szCs w:val="26"/>
          <w:rtl w:val="0"/>
        </w:rPr>
        <w:t xml:space="preserve">Specific Performance</w:t>
      </w:r>
    </w:p>
    <w:p w:rsidR="00000000" w:rsidDel="00000000" w:rsidP="00000000" w:rsidRDefault="00000000" w:rsidRPr="00000000" w14:paraId="0000376E">
      <w:pPr>
        <w:spacing w:after="240" w:before="240" w:lineRule="auto"/>
        <w:rPr/>
      </w:pPr>
      <w:r w:rsidDel="00000000" w:rsidR="00000000" w:rsidRPr="00000000">
        <w:rPr>
          <w:rtl w:val="0"/>
        </w:rPr>
        <w:t xml:space="preserve">Certain circumstances may support enforcement of the agreed transfer.</w:t>
      </w:r>
    </w:p>
    <w:p w:rsidR="00000000" w:rsidDel="00000000" w:rsidP="00000000" w:rsidRDefault="00000000" w:rsidRPr="00000000" w14:paraId="0000376F">
      <w:pPr>
        <w:pStyle w:val="Heading3"/>
        <w:keepNext w:val="0"/>
        <w:keepLines w:val="0"/>
        <w:spacing w:before="280" w:lineRule="auto"/>
        <w:rPr>
          <w:b w:val="1"/>
          <w:bCs w:val="1"/>
          <w:color w:val="000000"/>
          <w:sz w:val="26"/>
          <w:szCs w:val="26"/>
        </w:rPr>
      </w:pPr>
      <w:bookmarkStart w:colFirst="0" w:colLast="0" w:name="_losbl6yntdl5" w:id="5371"/>
      <w:bookmarkEnd w:id="5371"/>
      <w:r w:rsidDel="00000000" w:rsidR="00000000" w:rsidRPr="00000000">
        <w:rPr>
          <w:b w:val="1"/>
          <w:bCs w:val="1"/>
          <w:color w:val="000000"/>
          <w:sz w:val="26"/>
          <w:szCs w:val="26"/>
          <w:rtl w:val="0"/>
        </w:rPr>
        <w:t xml:space="preserve">Adjudicação Compulsória</w:t>
      </w:r>
    </w:p>
    <w:p w:rsidR="00000000" w:rsidDel="00000000" w:rsidP="00000000" w:rsidRDefault="00000000" w:rsidRPr="00000000" w14:paraId="00003770">
      <w:pPr>
        <w:spacing w:after="240" w:before="240" w:lineRule="auto"/>
        <w:rPr/>
      </w:pPr>
      <w:r w:rsidDel="00000000" w:rsidR="00000000" w:rsidRPr="00000000">
        <w:rPr>
          <w:rtl w:val="0"/>
        </w:rPr>
        <w:t xml:space="preserve">Compulsory adjudication may be available when the legal requirements are met.</w:t>
      </w:r>
    </w:p>
    <w:p w:rsidR="00000000" w:rsidDel="00000000" w:rsidP="00000000" w:rsidRDefault="00000000" w:rsidRPr="00000000" w14:paraId="00003771">
      <w:pPr>
        <w:pStyle w:val="Heading3"/>
        <w:keepNext w:val="0"/>
        <w:keepLines w:val="0"/>
        <w:spacing w:before="280" w:lineRule="auto"/>
        <w:rPr>
          <w:b w:val="1"/>
          <w:bCs w:val="1"/>
          <w:color w:val="000000"/>
          <w:sz w:val="26"/>
          <w:szCs w:val="26"/>
        </w:rPr>
      </w:pPr>
      <w:bookmarkStart w:colFirst="0" w:colLast="0" w:name="_7o9437gm1ngs" w:id="5372"/>
      <w:bookmarkEnd w:id="5372"/>
      <w:r w:rsidDel="00000000" w:rsidR="00000000" w:rsidRPr="00000000">
        <w:rPr>
          <w:b w:val="1"/>
          <w:bCs w:val="1"/>
          <w:color w:val="000000"/>
          <w:sz w:val="26"/>
          <w:szCs w:val="26"/>
          <w:rtl w:val="0"/>
        </w:rPr>
        <w:t xml:space="preserve">Damages</w:t>
      </w:r>
    </w:p>
    <w:p w:rsidR="00000000" w:rsidDel="00000000" w:rsidP="00000000" w:rsidRDefault="00000000" w:rsidRPr="00000000" w14:paraId="00003772">
      <w:pPr>
        <w:spacing w:after="240" w:before="240" w:lineRule="auto"/>
        <w:rPr/>
      </w:pPr>
      <w:r w:rsidDel="00000000" w:rsidR="00000000" w:rsidRPr="00000000">
        <w:rPr>
          <w:rtl w:val="0"/>
        </w:rPr>
        <w:t xml:space="preserve">Compensation may be available where legally justified.</w:t>
      </w:r>
    </w:p>
    <w:p w:rsidR="00000000" w:rsidDel="00000000" w:rsidP="00000000" w:rsidRDefault="00000000" w:rsidRPr="00000000" w14:paraId="00003773">
      <w:pPr>
        <w:pStyle w:val="Heading3"/>
        <w:keepNext w:val="0"/>
        <w:keepLines w:val="0"/>
        <w:spacing w:before="280" w:lineRule="auto"/>
        <w:rPr>
          <w:b w:val="1"/>
          <w:bCs w:val="1"/>
          <w:color w:val="000000"/>
          <w:sz w:val="26"/>
          <w:szCs w:val="26"/>
        </w:rPr>
      </w:pPr>
      <w:bookmarkStart w:colFirst="0" w:colLast="0" w:name="_rfzckqfonxsi" w:id="5373"/>
      <w:bookmarkEnd w:id="5373"/>
      <w:r w:rsidDel="00000000" w:rsidR="00000000" w:rsidRPr="00000000">
        <w:rPr>
          <w:b w:val="1"/>
          <w:bCs w:val="1"/>
          <w:color w:val="000000"/>
          <w:sz w:val="26"/>
          <w:szCs w:val="26"/>
          <w:rtl w:val="0"/>
        </w:rPr>
        <w:t xml:space="preserve">Judicial Protection</w:t>
      </w:r>
    </w:p>
    <w:p w:rsidR="00000000" w:rsidDel="00000000" w:rsidP="00000000" w:rsidRDefault="00000000" w:rsidRPr="00000000" w14:paraId="00003774">
      <w:pPr>
        <w:spacing w:after="240" w:before="240" w:lineRule="auto"/>
        <w:rPr/>
      </w:pPr>
      <w:r w:rsidDel="00000000" w:rsidR="00000000" w:rsidRPr="00000000">
        <w:rPr>
          <w:rtl w:val="0"/>
        </w:rPr>
        <w:t xml:space="preserve">Urgent relief may be considered in qualifying circumstances.</w:t>
      </w:r>
    </w:p>
    <w:p w:rsidR="00000000" w:rsidDel="00000000" w:rsidP="00000000" w:rsidRDefault="00000000" w:rsidRPr="00000000" w14:paraId="00003775">
      <w:pPr>
        <w:spacing w:after="240" w:before="240" w:lineRule="auto"/>
        <w:rPr>
          <w:b w:val="1"/>
          <w:bCs w:val="1"/>
        </w:rPr>
      </w:pPr>
      <w:r w:rsidDel="00000000" w:rsidR="00000000" w:rsidRPr="00000000">
        <w:rPr>
          <w:b w:val="1"/>
          <w:bCs w:val="1"/>
          <w:rtl w:val="0"/>
        </w:rPr>
        <w:t xml:space="preserve">[Request Legal Assistance With a Failed Property Closing]</w:t>
      </w:r>
    </w:p>
    <w:p w:rsidR="00000000" w:rsidDel="00000000" w:rsidP="00000000" w:rsidRDefault="00000000" w:rsidRPr="00000000" w14:paraId="00003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7">
      <w:pPr>
        <w:pStyle w:val="Heading2"/>
        <w:keepNext w:val="0"/>
        <w:keepLines w:val="0"/>
        <w:spacing w:after="80" w:lineRule="auto"/>
        <w:rPr>
          <w:b w:val="1"/>
          <w:bCs w:val="1"/>
          <w:sz w:val="34"/>
          <w:szCs w:val="34"/>
        </w:rPr>
      </w:pPr>
      <w:bookmarkStart w:colFirst="0" w:colLast="0" w:name="_wa1jx48l1qkb" w:id="5374"/>
      <w:bookmarkEnd w:id="5374"/>
      <w:r w:rsidDel="00000000" w:rsidR="00000000" w:rsidRPr="00000000">
        <w:rPr>
          <w:b w:val="1"/>
          <w:bCs w:val="1"/>
          <w:sz w:val="34"/>
          <w:szCs w:val="34"/>
          <w:rtl w:val="0"/>
        </w:rPr>
        <w:t xml:space="preserve">WHAT IF THE BUYER DOES NOT PAY?</w:t>
      </w:r>
    </w:p>
    <w:p w:rsidR="00000000" w:rsidDel="00000000" w:rsidP="00000000" w:rsidRDefault="00000000" w:rsidRPr="00000000" w14:paraId="00003778">
      <w:pPr>
        <w:pStyle w:val="Heading1"/>
        <w:keepNext w:val="0"/>
        <w:keepLines w:val="0"/>
        <w:spacing w:before="480" w:lineRule="auto"/>
        <w:rPr>
          <w:b w:val="1"/>
          <w:bCs w:val="1"/>
          <w:sz w:val="46"/>
          <w:szCs w:val="46"/>
        </w:rPr>
      </w:pPr>
      <w:bookmarkStart w:colFirst="0" w:colLast="0" w:name="_bryca9ww1w5h" w:id="5375"/>
      <w:bookmarkEnd w:id="5375"/>
      <w:r w:rsidDel="00000000" w:rsidR="00000000" w:rsidRPr="00000000">
        <w:rPr>
          <w:b w:val="1"/>
          <w:bCs w:val="1"/>
          <w:sz w:val="46"/>
          <w:szCs w:val="46"/>
          <w:rtl w:val="0"/>
        </w:rPr>
        <w:t xml:space="preserve">Legal Remedies for Sellers</w:t>
      </w:r>
    </w:p>
    <w:p w:rsidR="00000000" w:rsidDel="00000000" w:rsidP="00000000" w:rsidRDefault="00000000" w:rsidRPr="00000000" w14:paraId="00003779">
      <w:pPr>
        <w:spacing w:after="240" w:before="240" w:lineRule="auto"/>
        <w:rPr/>
      </w:pPr>
      <w:r w:rsidDel="00000000" w:rsidR="00000000" w:rsidRPr="00000000">
        <w:rPr>
          <w:rtl w:val="0"/>
        </w:rPr>
        <w:t xml:space="preserve">A seller may encounter non-payment or delayed payment.</w:t>
      </w:r>
    </w:p>
    <w:p w:rsidR="00000000" w:rsidDel="00000000" w:rsidP="00000000" w:rsidRDefault="00000000" w:rsidRPr="00000000" w14:paraId="0000377A">
      <w:pPr>
        <w:pStyle w:val="Heading3"/>
        <w:keepNext w:val="0"/>
        <w:keepLines w:val="0"/>
        <w:spacing w:before="280" w:lineRule="auto"/>
        <w:rPr>
          <w:b w:val="1"/>
          <w:bCs w:val="1"/>
          <w:color w:val="000000"/>
          <w:sz w:val="26"/>
          <w:szCs w:val="26"/>
        </w:rPr>
      </w:pPr>
      <w:bookmarkStart w:colFirst="0" w:colLast="0" w:name="_pbau13mkqsqm" w:id="5376"/>
      <w:bookmarkEnd w:id="5376"/>
      <w:r w:rsidDel="00000000" w:rsidR="00000000" w:rsidRPr="00000000">
        <w:rPr>
          <w:b w:val="1"/>
          <w:bCs w:val="1"/>
          <w:color w:val="000000"/>
          <w:sz w:val="26"/>
          <w:szCs w:val="26"/>
          <w:rtl w:val="0"/>
        </w:rPr>
        <w:t xml:space="preserve">Contractual Obligations</w:t>
      </w:r>
    </w:p>
    <w:p w:rsidR="00000000" w:rsidDel="00000000" w:rsidP="00000000" w:rsidRDefault="00000000" w:rsidRPr="00000000" w14:paraId="0000377B">
      <w:pPr>
        <w:spacing w:after="240" w:before="240" w:lineRule="auto"/>
        <w:rPr/>
      </w:pPr>
      <w:r w:rsidDel="00000000" w:rsidR="00000000" w:rsidRPr="00000000">
        <w:rPr>
          <w:rtl w:val="0"/>
        </w:rPr>
        <w:t xml:space="preserve">The payment terms should be reviewed.</w:t>
      </w:r>
    </w:p>
    <w:p w:rsidR="00000000" w:rsidDel="00000000" w:rsidP="00000000" w:rsidRDefault="00000000" w:rsidRPr="00000000" w14:paraId="0000377C">
      <w:pPr>
        <w:pStyle w:val="Heading3"/>
        <w:keepNext w:val="0"/>
        <w:keepLines w:val="0"/>
        <w:spacing w:before="280" w:lineRule="auto"/>
        <w:rPr>
          <w:b w:val="1"/>
          <w:bCs w:val="1"/>
          <w:color w:val="000000"/>
          <w:sz w:val="26"/>
          <w:szCs w:val="26"/>
        </w:rPr>
      </w:pPr>
      <w:bookmarkStart w:colFirst="0" w:colLast="0" w:name="_us13mtpvps7w" w:id="5377"/>
      <w:bookmarkEnd w:id="5377"/>
      <w:r w:rsidDel="00000000" w:rsidR="00000000" w:rsidRPr="00000000">
        <w:rPr>
          <w:b w:val="1"/>
          <w:bCs w:val="1"/>
          <w:color w:val="000000"/>
          <w:sz w:val="26"/>
          <w:szCs w:val="26"/>
          <w:rtl w:val="0"/>
        </w:rPr>
        <w:t xml:space="preserve">Deposit Consequences</w:t>
      </w:r>
    </w:p>
    <w:p w:rsidR="00000000" w:rsidDel="00000000" w:rsidP="00000000" w:rsidRDefault="00000000" w:rsidRPr="00000000" w14:paraId="0000377D">
      <w:pPr>
        <w:spacing w:after="240" w:before="240" w:lineRule="auto"/>
        <w:rPr/>
      </w:pPr>
      <w:r w:rsidDel="00000000" w:rsidR="00000000" w:rsidRPr="00000000">
        <w:rPr>
          <w:rtl w:val="0"/>
        </w:rPr>
        <w:t xml:space="preserve">The relevant legal treatment depends on the agreement.</w:t>
      </w:r>
    </w:p>
    <w:p w:rsidR="00000000" w:rsidDel="00000000" w:rsidP="00000000" w:rsidRDefault="00000000" w:rsidRPr="00000000" w14:paraId="0000377E">
      <w:pPr>
        <w:pStyle w:val="Heading3"/>
        <w:keepNext w:val="0"/>
        <w:keepLines w:val="0"/>
        <w:spacing w:before="280" w:lineRule="auto"/>
        <w:rPr>
          <w:b w:val="1"/>
          <w:bCs w:val="1"/>
          <w:color w:val="000000"/>
          <w:sz w:val="26"/>
          <w:szCs w:val="26"/>
        </w:rPr>
      </w:pPr>
      <w:bookmarkStart w:colFirst="0" w:colLast="0" w:name="_phdtsi3j21ly" w:id="5378"/>
      <w:bookmarkEnd w:id="5378"/>
      <w:r w:rsidDel="00000000" w:rsidR="00000000" w:rsidRPr="00000000">
        <w:rPr>
          <w:b w:val="1"/>
          <w:bCs w:val="1"/>
          <w:color w:val="000000"/>
          <w:sz w:val="26"/>
          <w:szCs w:val="26"/>
          <w:rtl w:val="0"/>
        </w:rPr>
        <w:t xml:space="preserve">Formal Default</w:t>
      </w:r>
    </w:p>
    <w:p w:rsidR="00000000" w:rsidDel="00000000" w:rsidP="00000000" w:rsidRDefault="00000000" w:rsidRPr="00000000" w14:paraId="0000377F">
      <w:pPr>
        <w:spacing w:after="240" w:before="240" w:lineRule="auto"/>
        <w:rPr/>
      </w:pPr>
      <w:r w:rsidDel="00000000" w:rsidR="00000000" w:rsidRPr="00000000">
        <w:rPr>
          <w:rtl w:val="0"/>
        </w:rPr>
        <w:t xml:space="preserve">Applicable notice requirements should be assessed.</w:t>
      </w:r>
    </w:p>
    <w:p w:rsidR="00000000" w:rsidDel="00000000" w:rsidP="00000000" w:rsidRDefault="00000000" w:rsidRPr="00000000" w14:paraId="00003780">
      <w:pPr>
        <w:pStyle w:val="Heading3"/>
        <w:keepNext w:val="0"/>
        <w:keepLines w:val="0"/>
        <w:spacing w:before="280" w:lineRule="auto"/>
        <w:rPr>
          <w:b w:val="1"/>
          <w:bCs w:val="1"/>
          <w:color w:val="000000"/>
          <w:sz w:val="26"/>
          <w:szCs w:val="26"/>
        </w:rPr>
      </w:pPr>
      <w:bookmarkStart w:colFirst="0" w:colLast="0" w:name="_kpvi26rmmer8" w:id="5379"/>
      <w:bookmarkEnd w:id="5379"/>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3781">
      <w:pPr>
        <w:spacing w:after="240" w:before="240" w:lineRule="auto"/>
        <w:rPr/>
      </w:pPr>
      <w:r w:rsidDel="00000000" w:rsidR="00000000" w:rsidRPr="00000000">
        <w:rPr>
          <w:rtl w:val="0"/>
        </w:rPr>
        <w:t xml:space="preserve">Termination may be available in qualifying circumstances.</w:t>
      </w:r>
    </w:p>
    <w:p w:rsidR="00000000" w:rsidDel="00000000" w:rsidP="00000000" w:rsidRDefault="00000000" w:rsidRPr="00000000" w14:paraId="00003782">
      <w:pPr>
        <w:pStyle w:val="Heading3"/>
        <w:keepNext w:val="0"/>
        <w:keepLines w:val="0"/>
        <w:spacing w:before="280" w:lineRule="auto"/>
        <w:rPr>
          <w:b w:val="1"/>
          <w:bCs w:val="1"/>
          <w:color w:val="000000"/>
          <w:sz w:val="26"/>
          <w:szCs w:val="26"/>
        </w:rPr>
      </w:pPr>
      <w:bookmarkStart w:colFirst="0" w:colLast="0" w:name="_kz8vffnpvndx" w:id="5380"/>
      <w:bookmarkEnd w:id="5380"/>
      <w:r w:rsidDel="00000000" w:rsidR="00000000" w:rsidRPr="00000000">
        <w:rPr>
          <w:b w:val="1"/>
          <w:bCs w:val="1"/>
          <w:color w:val="000000"/>
          <w:sz w:val="26"/>
          <w:szCs w:val="26"/>
          <w:rtl w:val="0"/>
        </w:rPr>
        <w:t xml:space="preserve">Payment Enforcement</w:t>
      </w:r>
    </w:p>
    <w:p w:rsidR="00000000" w:rsidDel="00000000" w:rsidP="00000000" w:rsidRDefault="00000000" w:rsidRPr="00000000" w14:paraId="00003783">
      <w:pPr>
        <w:spacing w:after="240" w:before="240" w:lineRule="auto"/>
        <w:rPr/>
      </w:pPr>
      <w:r w:rsidDel="00000000" w:rsidR="00000000" w:rsidRPr="00000000">
        <w:rPr>
          <w:rtl w:val="0"/>
        </w:rPr>
        <w:t xml:space="preserve">Certain claims may be pursued judicially.</w:t>
      </w:r>
    </w:p>
    <w:p w:rsidR="00000000" w:rsidDel="00000000" w:rsidP="00000000" w:rsidRDefault="00000000" w:rsidRPr="00000000" w14:paraId="00003784">
      <w:pPr>
        <w:pStyle w:val="Heading3"/>
        <w:keepNext w:val="0"/>
        <w:keepLines w:val="0"/>
        <w:spacing w:before="280" w:lineRule="auto"/>
        <w:rPr>
          <w:b w:val="1"/>
          <w:bCs w:val="1"/>
          <w:color w:val="000000"/>
          <w:sz w:val="26"/>
          <w:szCs w:val="26"/>
        </w:rPr>
      </w:pPr>
      <w:bookmarkStart w:colFirst="0" w:colLast="0" w:name="_a2nn4oy92063" w:id="5381"/>
      <w:bookmarkEnd w:id="5381"/>
      <w:r w:rsidDel="00000000" w:rsidR="00000000" w:rsidRPr="00000000">
        <w:rPr>
          <w:b w:val="1"/>
          <w:bCs w:val="1"/>
          <w:color w:val="000000"/>
          <w:sz w:val="26"/>
          <w:szCs w:val="26"/>
          <w:rtl w:val="0"/>
        </w:rPr>
        <w:t xml:space="preserve">Damages</w:t>
      </w:r>
    </w:p>
    <w:p w:rsidR="00000000" w:rsidDel="00000000" w:rsidP="00000000" w:rsidRDefault="00000000" w:rsidRPr="00000000" w14:paraId="00003785">
      <w:pPr>
        <w:spacing w:after="240" w:before="240" w:lineRule="auto"/>
        <w:rPr/>
      </w:pPr>
      <w:r w:rsidDel="00000000" w:rsidR="00000000" w:rsidRPr="00000000">
        <w:rPr>
          <w:rtl w:val="0"/>
        </w:rPr>
        <w:t xml:space="preserve">Compensation may be available where the relevant legal requirements are satisfied.</w:t>
      </w:r>
    </w:p>
    <w:p w:rsidR="00000000" w:rsidDel="00000000" w:rsidP="00000000" w:rsidRDefault="00000000" w:rsidRPr="00000000" w14:paraId="00003786">
      <w:pPr>
        <w:pStyle w:val="Heading3"/>
        <w:keepNext w:val="0"/>
        <w:keepLines w:val="0"/>
        <w:spacing w:before="280" w:lineRule="auto"/>
        <w:rPr>
          <w:b w:val="1"/>
          <w:bCs w:val="1"/>
          <w:color w:val="000000"/>
          <w:sz w:val="26"/>
          <w:szCs w:val="26"/>
        </w:rPr>
      </w:pPr>
      <w:bookmarkStart w:colFirst="0" w:colLast="0" w:name="_joteizg0nwv4" w:id="5382"/>
      <w:bookmarkEnd w:id="5382"/>
      <w:r w:rsidDel="00000000" w:rsidR="00000000" w:rsidRPr="00000000">
        <w:rPr>
          <w:b w:val="1"/>
          <w:bCs w:val="1"/>
          <w:color w:val="000000"/>
          <w:sz w:val="26"/>
          <w:szCs w:val="26"/>
          <w:rtl w:val="0"/>
        </w:rPr>
        <w:t xml:space="preserve">Possession Issues</w:t>
      </w:r>
    </w:p>
    <w:p w:rsidR="00000000" w:rsidDel="00000000" w:rsidP="00000000" w:rsidRDefault="00000000" w:rsidRPr="00000000" w14:paraId="00003787">
      <w:pPr>
        <w:spacing w:after="240" w:before="240" w:lineRule="auto"/>
        <w:rPr/>
      </w:pPr>
      <w:r w:rsidDel="00000000" w:rsidR="00000000" w:rsidRPr="00000000">
        <w:rPr>
          <w:rtl w:val="0"/>
        </w:rPr>
        <w:t xml:space="preserve">If the buyer already occupies the property, additional remedies may be required.</w:t>
      </w:r>
    </w:p>
    <w:p w:rsidR="00000000" w:rsidDel="00000000" w:rsidP="00000000" w:rsidRDefault="00000000" w:rsidRPr="00000000" w14:paraId="00003788">
      <w:pPr>
        <w:pStyle w:val="Heading3"/>
        <w:keepNext w:val="0"/>
        <w:keepLines w:val="0"/>
        <w:spacing w:before="280" w:lineRule="auto"/>
        <w:rPr>
          <w:b w:val="1"/>
          <w:bCs w:val="1"/>
          <w:color w:val="000000"/>
          <w:sz w:val="26"/>
          <w:szCs w:val="26"/>
        </w:rPr>
      </w:pPr>
      <w:bookmarkStart w:colFirst="0" w:colLast="0" w:name="_ql4fab69xf4m" w:id="5383"/>
      <w:bookmarkEnd w:id="5383"/>
      <w:r w:rsidDel="00000000" w:rsidR="00000000" w:rsidRPr="00000000">
        <w:rPr>
          <w:b w:val="1"/>
          <w:bCs w:val="1"/>
          <w:color w:val="000000"/>
          <w:sz w:val="26"/>
          <w:szCs w:val="26"/>
          <w:rtl w:val="0"/>
        </w:rPr>
        <w:t xml:space="preserve">Registration Issues</w:t>
      </w:r>
    </w:p>
    <w:p w:rsidR="00000000" w:rsidDel="00000000" w:rsidP="00000000" w:rsidRDefault="00000000" w:rsidRPr="00000000" w14:paraId="00003789">
      <w:pPr>
        <w:spacing w:after="240" w:before="240" w:lineRule="auto"/>
        <w:rPr/>
      </w:pPr>
      <w:r w:rsidDel="00000000" w:rsidR="00000000" w:rsidRPr="00000000">
        <w:rPr>
          <w:rtl w:val="0"/>
        </w:rPr>
        <w:t xml:space="preserve">The legal position may be more complex if ownership has already transferred.</w:t>
      </w:r>
    </w:p>
    <w:p w:rsidR="00000000" w:rsidDel="00000000" w:rsidP="00000000" w:rsidRDefault="00000000" w:rsidRPr="00000000" w14:paraId="0000378A">
      <w:pPr>
        <w:spacing w:after="240" w:before="240" w:lineRule="auto"/>
        <w:rPr>
          <w:b w:val="1"/>
          <w:bCs w:val="1"/>
        </w:rPr>
      </w:pPr>
      <w:r w:rsidDel="00000000" w:rsidR="00000000" w:rsidRPr="00000000">
        <w:rPr>
          <w:b w:val="1"/>
          <w:bCs w:val="1"/>
          <w:rtl w:val="0"/>
        </w:rPr>
        <w:t xml:space="preserve">[Discuss Seller Remedies for Non-Payment]</w:t>
      </w:r>
    </w:p>
    <w:p w:rsidR="00000000" w:rsidDel="00000000" w:rsidP="00000000" w:rsidRDefault="00000000" w:rsidRPr="00000000" w14:paraId="00003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C">
      <w:pPr>
        <w:pStyle w:val="Heading2"/>
        <w:keepNext w:val="0"/>
        <w:keepLines w:val="0"/>
        <w:spacing w:after="80" w:lineRule="auto"/>
        <w:rPr>
          <w:b w:val="1"/>
          <w:bCs w:val="1"/>
          <w:sz w:val="34"/>
          <w:szCs w:val="34"/>
        </w:rPr>
      </w:pPr>
      <w:bookmarkStart w:colFirst="0" w:colLast="0" w:name="_yezdu0kp47lf" w:id="5384"/>
      <w:bookmarkEnd w:id="5384"/>
      <w:r w:rsidDel="00000000" w:rsidR="00000000" w:rsidRPr="00000000">
        <w:rPr>
          <w:b w:val="1"/>
          <w:bCs w:val="1"/>
          <w:sz w:val="34"/>
          <w:szCs w:val="34"/>
          <w:rtl w:val="0"/>
        </w:rPr>
        <w:t xml:space="preserve">ESCROW DISPUTES</w:t>
      </w:r>
    </w:p>
    <w:p w:rsidR="00000000" w:rsidDel="00000000" w:rsidP="00000000" w:rsidRDefault="00000000" w:rsidRPr="00000000" w14:paraId="0000378D">
      <w:pPr>
        <w:pStyle w:val="Heading1"/>
        <w:keepNext w:val="0"/>
        <w:keepLines w:val="0"/>
        <w:spacing w:before="480" w:lineRule="auto"/>
        <w:rPr>
          <w:b w:val="1"/>
          <w:bCs w:val="1"/>
          <w:sz w:val="46"/>
          <w:szCs w:val="46"/>
        </w:rPr>
      </w:pPr>
      <w:bookmarkStart w:colFirst="0" w:colLast="0" w:name="_1hinu7lm2rmk" w:id="5385"/>
      <w:bookmarkEnd w:id="5385"/>
      <w:r w:rsidDel="00000000" w:rsidR="00000000" w:rsidRPr="00000000">
        <w:rPr>
          <w:b w:val="1"/>
          <w:bCs w:val="1"/>
          <w:sz w:val="46"/>
          <w:szCs w:val="46"/>
          <w:rtl w:val="0"/>
        </w:rPr>
        <w:t xml:space="preserve">What Happens if the Parties Disagree About Releasing Funds?</w:t>
      </w:r>
    </w:p>
    <w:p w:rsidR="00000000" w:rsidDel="00000000" w:rsidP="00000000" w:rsidRDefault="00000000" w:rsidRPr="00000000" w14:paraId="0000378E">
      <w:pPr>
        <w:spacing w:after="240" w:before="240" w:lineRule="auto"/>
        <w:rPr/>
      </w:pPr>
      <w:r w:rsidDel="00000000" w:rsidR="00000000" w:rsidRPr="00000000">
        <w:rPr>
          <w:rtl w:val="0"/>
        </w:rPr>
        <w:t xml:space="preserve">A conditional payment arrangement may itself become disputed.</w:t>
      </w:r>
    </w:p>
    <w:p w:rsidR="00000000" w:rsidDel="00000000" w:rsidP="00000000" w:rsidRDefault="00000000" w:rsidRPr="00000000" w14:paraId="0000378F">
      <w:pPr>
        <w:pStyle w:val="Heading3"/>
        <w:keepNext w:val="0"/>
        <w:keepLines w:val="0"/>
        <w:spacing w:before="280" w:lineRule="auto"/>
        <w:rPr>
          <w:b w:val="1"/>
          <w:bCs w:val="1"/>
          <w:color w:val="000000"/>
          <w:sz w:val="26"/>
          <w:szCs w:val="26"/>
        </w:rPr>
      </w:pPr>
      <w:bookmarkStart w:colFirst="0" w:colLast="0" w:name="_w9579vhx98fs" w:id="5386"/>
      <w:bookmarkEnd w:id="5386"/>
      <w:r w:rsidDel="00000000" w:rsidR="00000000" w:rsidRPr="00000000">
        <w:rPr>
          <w:b w:val="1"/>
          <w:bCs w:val="1"/>
          <w:color w:val="000000"/>
          <w:sz w:val="26"/>
          <w:szCs w:val="26"/>
          <w:rtl w:val="0"/>
        </w:rPr>
        <w:t xml:space="preserve">Unclear Conditions</w:t>
      </w:r>
    </w:p>
    <w:p w:rsidR="00000000" w:rsidDel="00000000" w:rsidP="00000000" w:rsidRDefault="00000000" w:rsidRPr="00000000" w14:paraId="00003790">
      <w:pPr>
        <w:spacing w:after="240" w:before="240" w:lineRule="auto"/>
        <w:rPr/>
      </w:pPr>
      <w:r w:rsidDel="00000000" w:rsidR="00000000" w:rsidRPr="00000000">
        <w:rPr>
          <w:rtl w:val="0"/>
        </w:rPr>
        <w:t xml:space="preserve">The agreement may not define the required performance precisely.</w:t>
      </w:r>
    </w:p>
    <w:p w:rsidR="00000000" w:rsidDel="00000000" w:rsidP="00000000" w:rsidRDefault="00000000" w:rsidRPr="00000000" w14:paraId="00003791">
      <w:pPr>
        <w:pStyle w:val="Heading3"/>
        <w:keepNext w:val="0"/>
        <w:keepLines w:val="0"/>
        <w:spacing w:before="280" w:lineRule="auto"/>
        <w:rPr>
          <w:b w:val="1"/>
          <w:bCs w:val="1"/>
          <w:color w:val="000000"/>
          <w:sz w:val="26"/>
          <w:szCs w:val="26"/>
        </w:rPr>
      </w:pPr>
      <w:bookmarkStart w:colFirst="0" w:colLast="0" w:name="_3uypy9ko7jr1" w:id="5387"/>
      <w:bookmarkEnd w:id="5387"/>
      <w:r w:rsidDel="00000000" w:rsidR="00000000" w:rsidRPr="00000000">
        <w:rPr>
          <w:b w:val="1"/>
          <w:bCs w:val="1"/>
          <w:color w:val="000000"/>
          <w:sz w:val="26"/>
          <w:szCs w:val="26"/>
          <w:rtl w:val="0"/>
        </w:rPr>
        <w:t xml:space="preserve">Conflicting Instructions</w:t>
      </w:r>
    </w:p>
    <w:p w:rsidR="00000000" w:rsidDel="00000000" w:rsidP="00000000" w:rsidRDefault="00000000" w:rsidRPr="00000000" w14:paraId="00003792">
      <w:pPr>
        <w:spacing w:after="240" w:before="240" w:lineRule="auto"/>
        <w:rPr/>
      </w:pPr>
      <w:r w:rsidDel="00000000" w:rsidR="00000000" w:rsidRPr="00000000">
        <w:rPr>
          <w:rtl w:val="0"/>
        </w:rPr>
        <w:t xml:space="preserve">Buyer and seller may issue inconsistent directions.</w:t>
      </w:r>
    </w:p>
    <w:p w:rsidR="00000000" w:rsidDel="00000000" w:rsidP="00000000" w:rsidRDefault="00000000" w:rsidRPr="00000000" w14:paraId="00003793">
      <w:pPr>
        <w:pStyle w:val="Heading3"/>
        <w:keepNext w:val="0"/>
        <w:keepLines w:val="0"/>
        <w:spacing w:before="280" w:lineRule="auto"/>
        <w:rPr>
          <w:b w:val="1"/>
          <w:bCs w:val="1"/>
          <w:color w:val="000000"/>
          <w:sz w:val="26"/>
          <w:szCs w:val="26"/>
        </w:rPr>
      </w:pPr>
      <w:bookmarkStart w:colFirst="0" w:colLast="0" w:name="_odbwtdqb725p" w:id="5388"/>
      <w:bookmarkEnd w:id="5388"/>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3794">
      <w:pPr>
        <w:spacing w:after="240" w:before="240" w:lineRule="auto"/>
        <w:rPr/>
      </w:pPr>
      <w:r w:rsidDel="00000000" w:rsidR="00000000" w:rsidRPr="00000000">
        <w:rPr>
          <w:rtl w:val="0"/>
        </w:rPr>
        <w:t xml:space="preserve">The agreed evidence of completion may be unavailable.</w:t>
      </w:r>
    </w:p>
    <w:p w:rsidR="00000000" w:rsidDel="00000000" w:rsidP="00000000" w:rsidRDefault="00000000" w:rsidRPr="00000000" w14:paraId="00003795">
      <w:pPr>
        <w:pStyle w:val="Heading3"/>
        <w:keepNext w:val="0"/>
        <w:keepLines w:val="0"/>
        <w:spacing w:before="280" w:lineRule="auto"/>
        <w:rPr>
          <w:b w:val="1"/>
          <w:bCs w:val="1"/>
          <w:color w:val="000000"/>
          <w:sz w:val="26"/>
          <w:szCs w:val="26"/>
        </w:rPr>
      </w:pPr>
      <w:bookmarkStart w:colFirst="0" w:colLast="0" w:name="_5k6uvg1qpfqa" w:id="5389"/>
      <w:bookmarkEnd w:id="5389"/>
      <w:r w:rsidDel="00000000" w:rsidR="00000000" w:rsidRPr="00000000">
        <w:rPr>
          <w:b w:val="1"/>
          <w:bCs w:val="1"/>
          <w:color w:val="000000"/>
          <w:sz w:val="26"/>
          <w:szCs w:val="26"/>
          <w:rtl w:val="0"/>
        </w:rPr>
        <w:t xml:space="preserve">Provider Refusal</w:t>
      </w:r>
    </w:p>
    <w:p w:rsidR="00000000" w:rsidDel="00000000" w:rsidP="00000000" w:rsidRDefault="00000000" w:rsidRPr="00000000" w14:paraId="00003796">
      <w:pPr>
        <w:spacing w:after="240" w:before="240" w:lineRule="auto"/>
        <w:rPr/>
      </w:pPr>
      <w:r w:rsidDel="00000000" w:rsidR="00000000" w:rsidRPr="00000000">
        <w:rPr>
          <w:rtl w:val="0"/>
        </w:rPr>
        <w:t xml:space="preserve">The institution may decline to release funds without further clarification.</w:t>
      </w:r>
    </w:p>
    <w:p w:rsidR="00000000" w:rsidDel="00000000" w:rsidP="00000000" w:rsidRDefault="00000000" w:rsidRPr="00000000" w14:paraId="00003797">
      <w:pPr>
        <w:pStyle w:val="Heading3"/>
        <w:keepNext w:val="0"/>
        <w:keepLines w:val="0"/>
        <w:spacing w:before="280" w:lineRule="auto"/>
        <w:rPr>
          <w:b w:val="1"/>
          <w:bCs w:val="1"/>
          <w:color w:val="000000"/>
          <w:sz w:val="26"/>
          <w:szCs w:val="26"/>
        </w:rPr>
      </w:pPr>
      <w:bookmarkStart w:colFirst="0" w:colLast="0" w:name="_4j9lyuip4on4" w:id="5390"/>
      <w:bookmarkEnd w:id="5390"/>
      <w:r w:rsidDel="00000000" w:rsidR="00000000" w:rsidRPr="00000000">
        <w:rPr>
          <w:b w:val="1"/>
          <w:bCs w:val="1"/>
          <w:color w:val="000000"/>
          <w:sz w:val="26"/>
          <w:szCs w:val="26"/>
          <w:rtl w:val="0"/>
        </w:rPr>
        <w:t xml:space="preserve">Termination</w:t>
      </w:r>
    </w:p>
    <w:p w:rsidR="00000000" w:rsidDel="00000000" w:rsidP="00000000" w:rsidRDefault="00000000" w:rsidRPr="00000000" w14:paraId="00003798">
      <w:pPr>
        <w:spacing w:after="240" w:before="240" w:lineRule="auto"/>
        <w:rPr/>
      </w:pPr>
      <w:r w:rsidDel="00000000" w:rsidR="00000000" w:rsidRPr="00000000">
        <w:rPr>
          <w:rtl w:val="0"/>
        </w:rPr>
        <w:t xml:space="preserve">The underlying transaction may be cancelled.</w:t>
      </w:r>
    </w:p>
    <w:p w:rsidR="00000000" w:rsidDel="00000000" w:rsidP="00000000" w:rsidRDefault="00000000" w:rsidRPr="00000000" w14:paraId="00003799">
      <w:pPr>
        <w:pStyle w:val="Heading3"/>
        <w:keepNext w:val="0"/>
        <w:keepLines w:val="0"/>
        <w:spacing w:before="280" w:lineRule="auto"/>
        <w:rPr>
          <w:b w:val="1"/>
          <w:bCs w:val="1"/>
          <w:color w:val="000000"/>
          <w:sz w:val="26"/>
          <w:szCs w:val="26"/>
        </w:rPr>
      </w:pPr>
      <w:bookmarkStart w:colFirst="0" w:colLast="0" w:name="_e2m0f2m22pvm" w:id="5391"/>
      <w:bookmarkEnd w:id="5391"/>
      <w:r w:rsidDel="00000000" w:rsidR="00000000" w:rsidRPr="00000000">
        <w:rPr>
          <w:b w:val="1"/>
          <w:bCs w:val="1"/>
          <w:color w:val="000000"/>
          <w:sz w:val="26"/>
          <w:szCs w:val="26"/>
          <w:rtl w:val="0"/>
        </w:rPr>
        <w:t xml:space="preserve">Refund Disagreement</w:t>
      </w:r>
    </w:p>
    <w:p w:rsidR="00000000" w:rsidDel="00000000" w:rsidP="00000000" w:rsidRDefault="00000000" w:rsidRPr="00000000" w14:paraId="0000379A">
      <w:pPr>
        <w:spacing w:after="240" w:before="240" w:lineRule="auto"/>
        <w:rPr/>
      </w:pPr>
      <w:r w:rsidDel="00000000" w:rsidR="00000000" w:rsidRPr="00000000">
        <w:rPr>
          <w:rtl w:val="0"/>
        </w:rPr>
        <w:t xml:space="preserve">The parties may dispute who is entitled to the funds.</w:t>
      </w:r>
    </w:p>
    <w:p w:rsidR="00000000" w:rsidDel="00000000" w:rsidP="00000000" w:rsidRDefault="00000000" w:rsidRPr="00000000" w14:paraId="0000379B">
      <w:pPr>
        <w:pStyle w:val="Heading3"/>
        <w:keepNext w:val="0"/>
        <w:keepLines w:val="0"/>
        <w:spacing w:before="280" w:lineRule="auto"/>
        <w:rPr>
          <w:b w:val="1"/>
          <w:bCs w:val="1"/>
          <w:color w:val="000000"/>
          <w:sz w:val="26"/>
          <w:szCs w:val="26"/>
        </w:rPr>
      </w:pPr>
      <w:bookmarkStart w:colFirst="0" w:colLast="0" w:name="_mv51pc1cpszh" w:id="5392"/>
      <w:bookmarkEnd w:id="5392"/>
      <w:r w:rsidDel="00000000" w:rsidR="00000000" w:rsidRPr="00000000">
        <w:rPr>
          <w:b w:val="1"/>
          <w:bCs w:val="1"/>
          <w:color w:val="000000"/>
          <w:sz w:val="26"/>
          <w:szCs w:val="26"/>
          <w:rtl w:val="0"/>
        </w:rPr>
        <w:t xml:space="preserve">Mediation or Arbitration</w:t>
      </w:r>
    </w:p>
    <w:p w:rsidR="00000000" w:rsidDel="00000000" w:rsidP="00000000" w:rsidRDefault="00000000" w:rsidRPr="00000000" w14:paraId="0000379C">
      <w:pPr>
        <w:spacing w:after="240" w:before="240" w:lineRule="auto"/>
        <w:rPr/>
      </w:pPr>
      <w:r w:rsidDel="00000000" w:rsidR="00000000" w:rsidRPr="00000000">
        <w:rPr>
          <w:rtl w:val="0"/>
        </w:rPr>
        <w:t xml:space="preserve">Alternative dispute resolution may be available where legally appropriate.</w:t>
      </w:r>
    </w:p>
    <w:p w:rsidR="00000000" w:rsidDel="00000000" w:rsidP="00000000" w:rsidRDefault="00000000" w:rsidRPr="00000000" w14:paraId="0000379D">
      <w:pPr>
        <w:pStyle w:val="Heading3"/>
        <w:keepNext w:val="0"/>
        <w:keepLines w:val="0"/>
        <w:spacing w:before="280" w:lineRule="auto"/>
        <w:rPr>
          <w:b w:val="1"/>
          <w:bCs w:val="1"/>
          <w:color w:val="000000"/>
          <w:sz w:val="26"/>
          <w:szCs w:val="26"/>
        </w:rPr>
      </w:pPr>
      <w:bookmarkStart w:colFirst="0" w:colLast="0" w:name="_wo8sw0uun2qr" w:id="5393"/>
      <w:bookmarkEnd w:id="5393"/>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379E">
      <w:pPr>
        <w:spacing w:after="240" w:before="240" w:lineRule="auto"/>
        <w:rPr/>
      </w:pPr>
      <w:r w:rsidDel="00000000" w:rsidR="00000000" w:rsidRPr="00000000">
        <w:rPr>
          <w:rtl w:val="0"/>
        </w:rPr>
        <w:t xml:space="preserve">A court may need to resolve certain disputes.</w:t>
      </w:r>
    </w:p>
    <w:p w:rsidR="00000000" w:rsidDel="00000000" w:rsidP="00000000" w:rsidRDefault="00000000" w:rsidRPr="00000000" w14:paraId="0000379F">
      <w:pPr>
        <w:spacing w:after="240" w:before="240" w:lineRule="auto"/>
        <w:rPr>
          <w:b w:val="1"/>
          <w:bCs w:val="1"/>
        </w:rPr>
      </w:pPr>
      <w:r w:rsidDel="00000000" w:rsidR="00000000" w:rsidRPr="00000000">
        <w:rPr>
          <w:b w:val="1"/>
          <w:bCs w:val="1"/>
          <w:rtl w:val="0"/>
        </w:rPr>
        <w:t xml:space="preserve">[Request an Escrow Agreement Dispute Assessment]</w:t>
      </w:r>
    </w:p>
    <w:p w:rsidR="00000000" w:rsidDel="00000000" w:rsidP="00000000" w:rsidRDefault="00000000" w:rsidRPr="00000000" w14:paraId="00003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1">
      <w:pPr>
        <w:pStyle w:val="Heading2"/>
        <w:keepNext w:val="0"/>
        <w:keepLines w:val="0"/>
        <w:spacing w:after="80" w:lineRule="auto"/>
        <w:rPr>
          <w:b w:val="1"/>
          <w:bCs w:val="1"/>
          <w:sz w:val="34"/>
          <w:szCs w:val="34"/>
        </w:rPr>
      </w:pPr>
      <w:bookmarkStart w:colFirst="0" w:colLast="0" w:name="_yx2khr4hdiqt" w:id="5394"/>
      <w:bookmarkEnd w:id="5394"/>
      <w:r w:rsidDel="00000000" w:rsidR="00000000" w:rsidRPr="00000000">
        <w:rPr>
          <w:b w:val="1"/>
          <w:bCs w:val="1"/>
          <w:sz w:val="34"/>
          <w:szCs w:val="34"/>
          <w:rtl w:val="0"/>
        </w:rPr>
        <w:t xml:space="preserve">EMERGENCY LEGAL PROTECTION</w:t>
      </w:r>
    </w:p>
    <w:p w:rsidR="00000000" w:rsidDel="00000000" w:rsidP="00000000" w:rsidRDefault="00000000" w:rsidRPr="00000000" w14:paraId="000037A2">
      <w:pPr>
        <w:pStyle w:val="Heading1"/>
        <w:keepNext w:val="0"/>
        <w:keepLines w:val="0"/>
        <w:spacing w:before="480" w:lineRule="auto"/>
        <w:rPr>
          <w:b w:val="1"/>
          <w:bCs w:val="1"/>
          <w:sz w:val="46"/>
          <w:szCs w:val="46"/>
        </w:rPr>
      </w:pPr>
      <w:bookmarkStart w:colFirst="0" w:colLast="0" w:name="_42i86kbnh8di" w:id="5395"/>
      <w:bookmarkEnd w:id="5395"/>
      <w:r w:rsidDel="00000000" w:rsidR="00000000" w:rsidRPr="00000000">
        <w:rPr>
          <w:b w:val="1"/>
          <w:bCs w:val="1"/>
          <w:sz w:val="46"/>
          <w:szCs w:val="46"/>
          <w:rtl w:val="0"/>
        </w:rPr>
        <w:t xml:space="preserve">Can a Court Intervene in a Disputed Payment?</w:t>
      </w:r>
    </w:p>
    <w:p w:rsidR="00000000" w:rsidDel="00000000" w:rsidP="00000000" w:rsidRDefault="00000000" w:rsidRPr="00000000" w14:paraId="000037A3">
      <w:pPr>
        <w:spacing w:after="240" w:before="240" w:lineRule="auto"/>
        <w:rPr/>
      </w:pPr>
      <w:r w:rsidDel="00000000" w:rsidR="00000000" w:rsidRPr="00000000">
        <w:rPr>
          <w:rtl w:val="0"/>
        </w:rPr>
        <w:t xml:space="preserve">Brazilian law permits provisional judicial relief where the applicable requirements are satisfied.</w:t>
      </w:r>
    </w:p>
    <w:p w:rsidR="00000000" w:rsidDel="00000000" w:rsidP="00000000" w:rsidRDefault="00000000" w:rsidRPr="00000000" w14:paraId="000037A4">
      <w:pPr>
        <w:pStyle w:val="Heading3"/>
        <w:keepNext w:val="0"/>
        <w:keepLines w:val="0"/>
        <w:spacing w:before="280" w:lineRule="auto"/>
        <w:rPr>
          <w:b w:val="1"/>
          <w:bCs w:val="1"/>
          <w:color w:val="000000"/>
          <w:sz w:val="26"/>
          <w:szCs w:val="26"/>
        </w:rPr>
      </w:pPr>
      <w:bookmarkStart w:colFirst="0" w:colLast="0" w:name="_t6izehu7dr28" w:id="5396"/>
      <w:bookmarkEnd w:id="5396"/>
      <w:r w:rsidDel="00000000" w:rsidR="00000000" w:rsidRPr="00000000">
        <w:rPr>
          <w:b w:val="1"/>
          <w:bCs w:val="1"/>
          <w:color w:val="000000"/>
          <w:sz w:val="26"/>
          <w:szCs w:val="26"/>
          <w:rtl w:val="0"/>
        </w:rPr>
        <w:t xml:space="preserve">Probability of Right</w:t>
      </w:r>
    </w:p>
    <w:p w:rsidR="00000000" w:rsidDel="00000000" w:rsidP="00000000" w:rsidRDefault="00000000" w:rsidRPr="00000000" w14:paraId="000037A5">
      <w:pPr>
        <w:spacing w:after="240" w:before="240" w:lineRule="auto"/>
        <w:rPr/>
      </w:pPr>
      <w:r w:rsidDel="00000000" w:rsidR="00000000" w:rsidRPr="00000000">
        <w:rPr>
          <w:rtl w:val="0"/>
        </w:rPr>
        <w:t xml:space="preserve">The applicant must present elements supporting the asserted right.</w:t>
      </w:r>
    </w:p>
    <w:p w:rsidR="00000000" w:rsidDel="00000000" w:rsidP="00000000" w:rsidRDefault="00000000" w:rsidRPr="00000000" w14:paraId="000037A6">
      <w:pPr>
        <w:pStyle w:val="Heading3"/>
        <w:keepNext w:val="0"/>
        <w:keepLines w:val="0"/>
        <w:spacing w:before="280" w:lineRule="auto"/>
        <w:rPr>
          <w:b w:val="1"/>
          <w:bCs w:val="1"/>
          <w:color w:val="000000"/>
          <w:sz w:val="26"/>
          <w:szCs w:val="26"/>
        </w:rPr>
      </w:pPr>
      <w:bookmarkStart w:colFirst="0" w:colLast="0" w:name="_klg781k79wke" w:id="5397"/>
      <w:bookmarkEnd w:id="5397"/>
      <w:r w:rsidDel="00000000" w:rsidR="00000000" w:rsidRPr="00000000">
        <w:rPr>
          <w:b w:val="1"/>
          <w:bCs w:val="1"/>
          <w:color w:val="000000"/>
          <w:sz w:val="26"/>
          <w:szCs w:val="26"/>
          <w:rtl w:val="0"/>
        </w:rPr>
        <w:t xml:space="preserve">Risk of Harm</w:t>
      </w:r>
    </w:p>
    <w:p w:rsidR="00000000" w:rsidDel="00000000" w:rsidP="00000000" w:rsidRDefault="00000000" w:rsidRPr="00000000" w14:paraId="000037A7">
      <w:pPr>
        <w:spacing w:after="240" w:before="240" w:lineRule="auto"/>
        <w:rPr/>
      </w:pPr>
      <w:r w:rsidDel="00000000" w:rsidR="00000000" w:rsidRPr="00000000">
        <w:rPr>
          <w:rtl w:val="0"/>
        </w:rPr>
        <w:t xml:space="preserve">The circumstances must satisfy the relevant urgency requirements.</w:t>
      </w:r>
    </w:p>
    <w:p w:rsidR="00000000" w:rsidDel="00000000" w:rsidP="00000000" w:rsidRDefault="00000000" w:rsidRPr="00000000" w14:paraId="000037A8">
      <w:pPr>
        <w:pStyle w:val="Heading3"/>
        <w:keepNext w:val="0"/>
        <w:keepLines w:val="0"/>
        <w:spacing w:before="280" w:lineRule="auto"/>
        <w:rPr>
          <w:b w:val="1"/>
          <w:bCs w:val="1"/>
          <w:color w:val="000000"/>
          <w:sz w:val="26"/>
          <w:szCs w:val="26"/>
        </w:rPr>
      </w:pPr>
      <w:bookmarkStart w:colFirst="0" w:colLast="0" w:name="_x63col46r4qj" w:id="5398"/>
      <w:bookmarkEnd w:id="5398"/>
      <w:r w:rsidDel="00000000" w:rsidR="00000000" w:rsidRPr="00000000">
        <w:rPr>
          <w:b w:val="1"/>
          <w:bCs w:val="1"/>
          <w:color w:val="000000"/>
          <w:sz w:val="26"/>
          <w:szCs w:val="26"/>
          <w:rtl w:val="0"/>
        </w:rPr>
        <w:t xml:space="preserve">Preservation of Assets</w:t>
      </w:r>
    </w:p>
    <w:p w:rsidR="00000000" w:rsidDel="00000000" w:rsidP="00000000" w:rsidRDefault="00000000" w:rsidRPr="00000000" w14:paraId="000037A9">
      <w:pPr>
        <w:spacing w:after="240" w:before="240" w:lineRule="auto"/>
        <w:rPr/>
      </w:pPr>
      <w:r w:rsidDel="00000000" w:rsidR="00000000" w:rsidRPr="00000000">
        <w:rPr>
          <w:rtl w:val="0"/>
        </w:rPr>
        <w:t xml:space="preserve">Appropriate measures may be sought where legally justified.</w:t>
      </w:r>
    </w:p>
    <w:p w:rsidR="00000000" w:rsidDel="00000000" w:rsidP="00000000" w:rsidRDefault="00000000" w:rsidRPr="00000000" w14:paraId="000037AA">
      <w:pPr>
        <w:pStyle w:val="Heading3"/>
        <w:keepNext w:val="0"/>
        <w:keepLines w:val="0"/>
        <w:spacing w:before="280" w:lineRule="auto"/>
        <w:rPr>
          <w:b w:val="1"/>
          <w:bCs w:val="1"/>
          <w:color w:val="000000"/>
          <w:sz w:val="26"/>
          <w:szCs w:val="26"/>
        </w:rPr>
      </w:pPr>
      <w:bookmarkStart w:colFirst="0" w:colLast="0" w:name="_fov410g1hp1x" w:id="5399"/>
      <w:bookmarkEnd w:id="5399"/>
      <w:r w:rsidDel="00000000" w:rsidR="00000000" w:rsidRPr="00000000">
        <w:rPr>
          <w:b w:val="1"/>
          <w:bCs w:val="1"/>
          <w:color w:val="000000"/>
          <w:sz w:val="26"/>
          <w:szCs w:val="26"/>
          <w:rtl w:val="0"/>
        </w:rPr>
        <w:t xml:space="preserve">Contractual Evidence</w:t>
      </w:r>
    </w:p>
    <w:p w:rsidR="00000000" w:rsidDel="00000000" w:rsidP="00000000" w:rsidRDefault="00000000" w:rsidRPr="00000000" w14:paraId="000037AB">
      <w:pPr>
        <w:spacing w:after="240" w:before="240" w:lineRule="auto"/>
        <w:rPr/>
      </w:pPr>
      <w:r w:rsidDel="00000000" w:rsidR="00000000" w:rsidRPr="00000000">
        <w:rPr>
          <w:rtl w:val="0"/>
        </w:rPr>
        <w:t xml:space="preserve">The underlying agreement may be central to the application.</w:t>
      </w:r>
    </w:p>
    <w:p w:rsidR="00000000" w:rsidDel="00000000" w:rsidP="00000000" w:rsidRDefault="00000000" w:rsidRPr="00000000" w14:paraId="000037AC">
      <w:pPr>
        <w:pStyle w:val="Heading3"/>
        <w:keepNext w:val="0"/>
        <w:keepLines w:val="0"/>
        <w:spacing w:before="280" w:lineRule="auto"/>
        <w:rPr>
          <w:b w:val="1"/>
          <w:bCs w:val="1"/>
          <w:color w:val="000000"/>
          <w:sz w:val="26"/>
          <w:szCs w:val="26"/>
        </w:rPr>
      </w:pPr>
      <w:bookmarkStart w:colFirst="0" w:colLast="0" w:name="_r2028bla75e0" w:id="5400"/>
      <w:bookmarkEnd w:id="5400"/>
      <w:r w:rsidDel="00000000" w:rsidR="00000000" w:rsidRPr="00000000">
        <w:rPr>
          <w:b w:val="1"/>
          <w:bCs w:val="1"/>
          <w:color w:val="000000"/>
          <w:sz w:val="26"/>
          <w:szCs w:val="26"/>
          <w:rtl w:val="0"/>
        </w:rPr>
        <w:t xml:space="preserve">Banking Records</w:t>
      </w:r>
    </w:p>
    <w:p w:rsidR="00000000" w:rsidDel="00000000" w:rsidP="00000000" w:rsidRDefault="00000000" w:rsidRPr="00000000" w14:paraId="000037AD">
      <w:pPr>
        <w:spacing w:after="240" w:before="240" w:lineRule="auto"/>
        <w:rPr/>
      </w:pPr>
      <w:r w:rsidDel="00000000" w:rsidR="00000000" w:rsidRPr="00000000">
        <w:rPr>
          <w:rtl w:val="0"/>
        </w:rPr>
        <w:t xml:space="preserve">Relevant payment evidence may be required.</w:t>
      </w:r>
    </w:p>
    <w:p w:rsidR="00000000" w:rsidDel="00000000" w:rsidP="00000000" w:rsidRDefault="00000000" w:rsidRPr="00000000" w14:paraId="000037AE">
      <w:pPr>
        <w:pStyle w:val="Heading3"/>
        <w:keepNext w:val="0"/>
        <w:keepLines w:val="0"/>
        <w:spacing w:before="280" w:lineRule="auto"/>
        <w:rPr>
          <w:b w:val="1"/>
          <w:bCs w:val="1"/>
          <w:color w:val="000000"/>
          <w:sz w:val="26"/>
          <w:szCs w:val="26"/>
        </w:rPr>
      </w:pPr>
      <w:bookmarkStart w:colFirst="0" w:colLast="0" w:name="_bgglo1rcmtzj" w:id="5401"/>
      <w:bookmarkEnd w:id="5401"/>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37AF">
      <w:pPr>
        <w:spacing w:after="240" w:before="240" w:lineRule="auto"/>
        <w:rPr/>
      </w:pPr>
      <w:r w:rsidDel="00000000" w:rsidR="00000000" w:rsidRPr="00000000">
        <w:rPr>
          <w:rtl w:val="0"/>
        </w:rPr>
        <w:t xml:space="preserve">The court must consider the applicable legal framework.</w:t>
      </w:r>
    </w:p>
    <w:p w:rsidR="00000000" w:rsidDel="00000000" w:rsidP="00000000" w:rsidRDefault="00000000" w:rsidRPr="00000000" w14:paraId="000037B0">
      <w:pPr>
        <w:pStyle w:val="Heading3"/>
        <w:keepNext w:val="0"/>
        <w:keepLines w:val="0"/>
        <w:spacing w:before="280" w:lineRule="auto"/>
        <w:rPr>
          <w:b w:val="1"/>
          <w:bCs w:val="1"/>
          <w:color w:val="000000"/>
          <w:sz w:val="26"/>
          <w:szCs w:val="26"/>
        </w:rPr>
      </w:pPr>
      <w:bookmarkStart w:colFirst="0" w:colLast="0" w:name="_7x7qdnztr86" w:id="5402"/>
      <w:bookmarkEnd w:id="5402"/>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37B1">
      <w:pPr>
        <w:spacing w:after="240" w:before="240" w:lineRule="auto"/>
        <w:rPr/>
      </w:pPr>
      <w:r w:rsidDel="00000000" w:rsidR="00000000" w:rsidRPr="00000000">
        <w:rPr>
          <w:rtl w:val="0"/>
        </w:rPr>
        <w:t xml:space="preserve">The court determines whether relief is appropriate.</w:t>
      </w:r>
    </w:p>
    <w:p w:rsidR="00000000" w:rsidDel="00000000" w:rsidP="00000000" w:rsidRDefault="00000000" w:rsidRPr="00000000" w14:paraId="000037B2">
      <w:pPr>
        <w:pStyle w:val="Heading3"/>
        <w:keepNext w:val="0"/>
        <w:keepLines w:val="0"/>
        <w:spacing w:before="280" w:lineRule="auto"/>
        <w:rPr>
          <w:b w:val="1"/>
          <w:bCs w:val="1"/>
          <w:color w:val="000000"/>
          <w:sz w:val="26"/>
          <w:szCs w:val="26"/>
        </w:rPr>
      </w:pPr>
      <w:bookmarkStart w:colFirst="0" w:colLast="0" w:name="_ys0uooa93mbr" w:id="5403"/>
      <w:bookmarkEnd w:id="5403"/>
      <w:r w:rsidDel="00000000" w:rsidR="00000000" w:rsidRPr="00000000">
        <w:rPr>
          <w:b w:val="1"/>
          <w:bCs w:val="1"/>
          <w:color w:val="000000"/>
          <w:sz w:val="26"/>
          <w:szCs w:val="26"/>
          <w:rtl w:val="0"/>
        </w:rPr>
        <w:t xml:space="preserve">No Guaranteed Injunction</w:t>
      </w:r>
    </w:p>
    <w:p w:rsidR="00000000" w:rsidDel="00000000" w:rsidP="00000000" w:rsidRDefault="00000000" w:rsidRPr="00000000" w14:paraId="000037B3">
      <w:pPr>
        <w:spacing w:after="240" w:before="240" w:lineRule="auto"/>
        <w:rPr/>
      </w:pPr>
      <w:r w:rsidDel="00000000" w:rsidR="00000000" w:rsidRPr="00000000">
        <w:rPr>
          <w:rtl w:val="0"/>
        </w:rPr>
        <w:t xml:space="preserve">Urgent relief is never automatic.</w:t>
      </w:r>
    </w:p>
    <w:p w:rsidR="00000000" w:rsidDel="00000000" w:rsidP="00000000" w:rsidRDefault="00000000" w:rsidRPr="00000000" w14:paraId="000037B4">
      <w:pPr>
        <w:spacing w:after="240" w:before="240" w:lineRule="auto"/>
        <w:rPr>
          <w:b w:val="1"/>
          <w:bCs w:val="1"/>
        </w:rPr>
      </w:pPr>
      <w:r w:rsidDel="00000000" w:rsidR="00000000" w:rsidRPr="00000000">
        <w:rPr>
          <w:b w:val="1"/>
          <w:bCs w:val="1"/>
          <w:rtl w:val="0"/>
        </w:rPr>
        <w:t xml:space="preserve">[Discuss Urgent Protection for a Disputed Payment]</w:t>
      </w:r>
    </w:p>
    <w:p w:rsidR="00000000" w:rsidDel="00000000" w:rsidP="00000000" w:rsidRDefault="00000000" w:rsidRPr="00000000" w14:paraId="00003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6">
      <w:pPr>
        <w:pStyle w:val="Heading2"/>
        <w:keepNext w:val="0"/>
        <w:keepLines w:val="0"/>
        <w:spacing w:after="80" w:lineRule="auto"/>
        <w:rPr>
          <w:b w:val="1"/>
          <w:bCs w:val="1"/>
          <w:sz w:val="34"/>
          <w:szCs w:val="34"/>
        </w:rPr>
      </w:pPr>
      <w:bookmarkStart w:colFirst="0" w:colLast="0" w:name="_hki1r3o2xir7" w:id="5404"/>
      <w:bookmarkEnd w:id="5404"/>
      <w:r w:rsidDel="00000000" w:rsidR="00000000" w:rsidRPr="00000000">
        <w:rPr>
          <w:b w:val="1"/>
          <w:bCs w:val="1"/>
          <w:sz w:val="34"/>
          <w:szCs w:val="34"/>
          <w:rtl w:val="0"/>
        </w:rPr>
        <w:t xml:space="preserve">COSTS OF ESCROW AND PAYMENT SAFEGUARDS</w:t>
      </w:r>
    </w:p>
    <w:p w:rsidR="00000000" w:rsidDel="00000000" w:rsidP="00000000" w:rsidRDefault="00000000" w:rsidRPr="00000000" w14:paraId="000037B7">
      <w:pPr>
        <w:pStyle w:val="Heading1"/>
        <w:keepNext w:val="0"/>
        <w:keepLines w:val="0"/>
        <w:spacing w:before="480" w:lineRule="auto"/>
        <w:rPr>
          <w:b w:val="1"/>
          <w:bCs w:val="1"/>
          <w:sz w:val="46"/>
          <w:szCs w:val="46"/>
        </w:rPr>
      </w:pPr>
      <w:bookmarkStart w:colFirst="0" w:colLast="0" w:name="_ggmyh7wimamf" w:id="5405"/>
      <w:bookmarkEnd w:id="5405"/>
      <w:r w:rsidDel="00000000" w:rsidR="00000000" w:rsidRPr="00000000">
        <w:rPr>
          <w:b w:val="1"/>
          <w:bCs w:val="1"/>
          <w:sz w:val="46"/>
          <w:szCs w:val="46"/>
          <w:rtl w:val="0"/>
        </w:rPr>
        <w:t xml:space="preserve">What Does a Protected Payment Arrangement Cost?</w:t>
      </w:r>
    </w:p>
    <w:p w:rsidR="00000000" w:rsidDel="00000000" w:rsidP="00000000" w:rsidRDefault="00000000" w:rsidRPr="00000000" w14:paraId="000037B8">
      <w:pPr>
        <w:spacing w:after="240" w:before="240" w:lineRule="auto"/>
        <w:rPr/>
      </w:pPr>
      <w:r w:rsidDel="00000000" w:rsidR="00000000" w:rsidRPr="00000000">
        <w:rPr>
          <w:rtl w:val="0"/>
        </w:rPr>
        <w:t xml:space="preserve">The total cost depends on the proposed structure and transaction.</w:t>
      </w:r>
    </w:p>
    <w:p w:rsidR="00000000" w:rsidDel="00000000" w:rsidP="00000000" w:rsidRDefault="00000000" w:rsidRPr="00000000" w14:paraId="000037B9">
      <w:pPr>
        <w:pStyle w:val="Heading3"/>
        <w:keepNext w:val="0"/>
        <w:keepLines w:val="0"/>
        <w:spacing w:before="280" w:lineRule="auto"/>
        <w:rPr>
          <w:b w:val="1"/>
          <w:bCs w:val="1"/>
          <w:color w:val="000000"/>
          <w:sz w:val="26"/>
          <w:szCs w:val="26"/>
        </w:rPr>
      </w:pPr>
      <w:bookmarkStart w:colFirst="0" w:colLast="0" w:name="_5lmeerwaoaua" w:id="5406"/>
      <w:bookmarkEnd w:id="5406"/>
      <w:r w:rsidDel="00000000" w:rsidR="00000000" w:rsidRPr="00000000">
        <w:rPr>
          <w:b w:val="1"/>
          <w:bCs w:val="1"/>
          <w:color w:val="000000"/>
          <w:sz w:val="26"/>
          <w:szCs w:val="26"/>
          <w:rtl w:val="0"/>
        </w:rPr>
        <w:t xml:space="preserve">Legal Consultation</w:t>
      </w:r>
    </w:p>
    <w:p w:rsidR="00000000" w:rsidDel="00000000" w:rsidP="00000000" w:rsidRDefault="00000000" w:rsidRPr="00000000" w14:paraId="000037BA">
      <w:pPr>
        <w:spacing w:after="240" w:before="240" w:lineRule="auto"/>
        <w:rPr/>
      </w:pPr>
      <w:r w:rsidDel="00000000" w:rsidR="00000000" w:rsidRPr="00000000">
        <w:rPr>
          <w:rtl w:val="0"/>
        </w:rPr>
        <w:t xml:space="preserve">Initial assessment of the client's situation.</w:t>
      </w:r>
    </w:p>
    <w:p w:rsidR="00000000" w:rsidDel="00000000" w:rsidP="00000000" w:rsidRDefault="00000000" w:rsidRPr="00000000" w14:paraId="000037BB">
      <w:pPr>
        <w:pStyle w:val="Heading3"/>
        <w:keepNext w:val="0"/>
        <w:keepLines w:val="0"/>
        <w:spacing w:before="280" w:lineRule="auto"/>
        <w:rPr>
          <w:b w:val="1"/>
          <w:bCs w:val="1"/>
          <w:color w:val="000000"/>
          <w:sz w:val="26"/>
          <w:szCs w:val="26"/>
        </w:rPr>
      </w:pPr>
      <w:bookmarkStart w:colFirst="0" w:colLast="0" w:name="_bpgz9s3gkwe6" w:id="5407"/>
      <w:bookmarkEnd w:id="5407"/>
      <w:r w:rsidDel="00000000" w:rsidR="00000000" w:rsidRPr="00000000">
        <w:rPr>
          <w:b w:val="1"/>
          <w:bCs w:val="1"/>
          <w:color w:val="000000"/>
          <w:sz w:val="26"/>
          <w:szCs w:val="26"/>
          <w:rtl w:val="0"/>
        </w:rPr>
        <w:t xml:space="preserve">Contract Drafting</w:t>
      </w:r>
    </w:p>
    <w:p w:rsidR="00000000" w:rsidDel="00000000" w:rsidP="00000000" w:rsidRDefault="00000000" w:rsidRPr="00000000" w14:paraId="000037BC">
      <w:pPr>
        <w:spacing w:after="240" w:before="240" w:lineRule="auto"/>
        <w:rPr/>
      </w:pPr>
      <w:r w:rsidDel="00000000" w:rsidR="00000000" w:rsidRPr="00000000">
        <w:rPr>
          <w:rtl w:val="0"/>
        </w:rPr>
        <w:t xml:space="preserve">Preparation or review of appropriate provisions.</w:t>
      </w:r>
    </w:p>
    <w:p w:rsidR="00000000" w:rsidDel="00000000" w:rsidP="00000000" w:rsidRDefault="00000000" w:rsidRPr="00000000" w14:paraId="000037BD">
      <w:pPr>
        <w:pStyle w:val="Heading3"/>
        <w:keepNext w:val="0"/>
        <w:keepLines w:val="0"/>
        <w:spacing w:before="280" w:lineRule="auto"/>
        <w:rPr>
          <w:b w:val="1"/>
          <w:bCs w:val="1"/>
          <w:color w:val="000000"/>
          <w:sz w:val="26"/>
          <w:szCs w:val="26"/>
        </w:rPr>
      </w:pPr>
      <w:bookmarkStart w:colFirst="0" w:colLast="0" w:name="_lt4r6gitnm" w:id="5408"/>
      <w:bookmarkEnd w:id="5408"/>
      <w:r w:rsidDel="00000000" w:rsidR="00000000" w:rsidRPr="00000000">
        <w:rPr>
          <w:b w:val="1"/>
          <w:bCs w:val="1"/>
          <w:color w:val="000000"/>
          <w:sz w:val="26"/>
          <w:szCs w:val="26"/>
          <w:rtl w:val="0"/>
        </w:rPr>
        <w:t xml:space="preserve">Due Diligence</w:t>
      </w:r>
    </w:p>
    <w:p w:rsidR="00000000" w:rsidDel="00000000" w:rsidP="00000000" w:rsidRDefault="00000000" w:rsidRPr="00000000" w14:paraId="000037BE">
      <w:pPr>
        <w:spacing w:after="240" w:before="240" w:lineRule="auto"/>
        <w:rPr/>
      </w:pPr>
      <w:r w:rsidDel="00000000" w:rsidR="00000000" w:rsidRPr="00000000">
        <w:rPr>
          <w:rtl w:val="0"/>
        </w:rPr>
        <w:t xml:space="preserve">Legal examination of the property and relevant parties.</w:t>
      </w:r>
    </w:p>
    <w:p w:rsidR="00000000" w:rsidDel="00000000" w:rsidP="00000000" w:rsidRDefault="00000000" w:rsidRPr="00000000" w14:paraId="000037BF">
      <w:pPr>
        <w:pStyle w:val="Heading3"/>
        <w:keepNext w:val="0"/>
        <w:keepLines w:val="0"/>
        <w:spacing w:before="280" w:lineRule="auto"/>
        <w:rPr>
          <w:b w:val="1"/>
          <w:bCs w:val="1"/>
          <w:color w:val="000000"/>
          <w:sz w:val="26"/>
          <w:szCs w:val="26"/>
        </w:rPr>
      </w:pPr>
      <w:bookmarkStart w:colFirst="0" w:colLast="0" w:name="_6zyp72odovcl" w:id="5409"/>
      <w:bookmarkEnd w:id="5409"/>
      <w:r w:rsidDel="00000000" w:rsidR="00000000" w:rsidRPr="00000000">
        <w:rPr>
          <w:b w:val="1"/>
          <w:bCs w:val="1"/>
          <w:color w:val="000000"/>
          <w:sz w:val="26"/>
          <w:szCs w:val="26"/>
          <w:rtl w:val="0"/>
        </w:rPr>
        <w:t xml:space="preserve">Financial Provider Fees</w:t>
      </w:r>
    </w:p>
    <w:p w:rsidR="00000000" w:rsidDel="00000000" w:rsidP="00000000" w:rsidRDefault="00000000" w:rsidRPr="00000000" w14:paraId="000037C0">
      <w:pPr>
        <w:spacing w:after="240" w:before="240" w:lineRule="auto"/>
        <w:rPr/>
      </w:pPr>
      <w:r w:rsidDel="00000000" w:rsidR="00000000" w:rsidRPr="00000000">
        <w:rPr>
          <w:rtl w:val="0"/>
        </w:rPr>
        <w:t xml:space="preserve">Charges imposed by any authorized institution.</w:t>
      </w:r>
    </w:p>
    <w:p w:rsidR="00000000" w:rsidDel="00000000" w:rsidP="00000000" w:rsidRDefault="00000000" w:rsidRPr="00000000" w14:paraId="000037C1">
      <w:pPr>
        <w:pStyle w:val="Heading3"/>
        <w:keepNext w:val="0"/>
        <w:keepLines w:val="0"/>
        <w:spacing w:before="280" w:lineRule="auto"/>
        <w:rPr>
          <w:b w:val="1"/>
          <w:bCs w:val="1"/>
          <w:color w:val="000000"/>
          <w:sz w:val="26"/>
          <w:szCs w:val="26"/>
        </w:rPr>
      </w:pPr>
      <w:bookmarkStart w:colFirst="0" w:colLast="0" w:name="_kfyepjei1x9e" w:id="5410"/>
      <w:bookmarkEnd w:id="5410"/>
      <w:r w:rsidDel="00000000" w:rsidR="00000000" w:rsidRPr="00000000">
        <w:rPr>
          <w:b w:val="1"/>
          <w:bCs w:val="1"/>
          <w:color w:val="000000"/>
          <w:sz w:val="26"/>
          <w:szCs w:val="26"/>
          <w:rtl w:val="0"/>
        </w:rPr>
        <w:t xml:space="preserve">Account or Custody Charges</w:t>
      </w:r>
    </w:p>
    <w:p w:rsidR="00000000" w:rsidDel="00000000" w:rsidP="00000000" w:rsidRDefault="00000000" w:rsidRPr="00000000" w14:paraId="000037C2">
      <w:pPr>
        <w:spacing w:after="240" w:before="240" w:lineRule="auto"/>
        <w:rPr/>
      </w:pPr>
      <w:r w:rsidDel="00000000" w:rsidR="00000000" w:rsidRPr="00000000">
        <w:rPr>
          <w:rtl w:val="0"/>
        </w:rPr>
        <w:t xml:space="preserve">Where applicable to an available financial arrangement.</w:t>
      </w:r>
    </w:p>
    <w:p w:rsidR="00000000" w:rsidDel="00000000" w:rsidP="00000000" w:rsidRDefault="00000000" w:rsidRPr="00000000" w14:paraId="000037C3">
      <w:pPr>
        <w:pStyle w:val="Heading3"/>
        <w:keepNext w:val="0"/>
        <w:keepLines w:val="0"/>
        <w:spacing w:before="280" w:lineRule="auto"/>
        <w:rPr>
          <w:b w:val="1"/>
          <w:bCs w:val="1"/>
          <w:color w:val="000000"/>
          <w:sz w:val="26"/>
          <w:szCs w:val="26"/>
        </w:rPr>
      </w:pPr>
      <w:bookmarkStart w:colFirst="0" w:colLast="0" w:name="_w0ct22t9dwfq" w:id="5411"/>
      <w:bookmarkEnd w:id="5411"/>
      <w:r w:rsidDel="00000000" w:rsidR="00000000" w:rsidRPr="00000000">
        <w:rPr>
          <w:b w:val="1"/>
          <w:bCs w:val="1"/>
          <w:color w:val="000000"/>
          <w:sz w:val="26"/>
          <w:szCs w:val="26"/>
          <w:rtl w:val="0"/>
        </w:rPr>
        <w:t xml:space="preserve">Foreign Exchange Fees</w:t>
      </w:r>
    </w:p>
    <w:p w:rsidR="00000000" w:rsidDel="00000000" w:rsidP="00000000" w:rsidRDefault="00000000" w:rsidRPr="00000000" w14:paraId="000037C4">
      <w:pPr>
        <w:spacing w:after="240" w:before="240" w:lineRule="auto"/>
        <w:rPr/>
      </w:pPr>
      <w:r w:rsidDel="00000000" w:rsidR="00000000" w:rsidRPr="00000000">
        <w:rPr>
          <w:rtl w:val="0"/>
        </w:rPr>
        <w:t xml:space="preserve">Currency conversion and transfer costs.</w:t>
      </w:r>
    </w:p>
    <w:p w:rsidR="00000000" w:rsidDel="00000000" w:rsidP="00000000" w:rsidRDefault="00000000" w:rsidRPr="00000000" w14:paraId="000037C5">
      <w:pPr>
        <w:pStyle w:val="Heading3"/>
        <w:keepNext w:val="0"/>
        <w:keepLines w:val="0"/>
        <w:spacing w:before="280" w:lineRule="auto"/>
        <w:rPr>
          <w:b w:val="1"/>
          <w:bCs w:val="1"/>
          <w:color w:val="000000"/>
          <w:sz w:val="26"/>
          <w:szCs w:val="26"/>
        </w:rPr>
      </w:pPr>
      <w:bookmarkStart w:colFirst="0" w:colLast="0" w:name="_vddqazxviro3" w:id="5412"/>
      <w:bookmarkEnd w:id="5412"/>
      <w:r w:rsidDel="00000000" w:rsidR="00000000" w:rsidRPr="00000000">
        <w:rPr>
          <w:b w:val="1"/>
          <w:bCs w:val="1"/>
          <w:color w:val="000000"/>
          <w:sz w:val="26"/>
          <w:szCs w:val="26"/>
          <w:rtl w:val="0"/>
        </w:rPr>
        <w:t xml:space="preserve">Applicable Taxes</w:t>
      </w:r>
    </w:p>
    <w:p w:rsidR="00000000" w:rsidDel="00000000" w:rsidP="00000000" w:rsidRDefault="00000000" w:rsidRPr="00000000" w14:paraId="000037C6">
      <w:pPr>
        <w:spacing w:after="240" w:before="240" w:lineRule="auto"/>
        <w:rPr/>
      </w:pPr>
      <w:r w:rsidDel="00000000" w:rsidR="00000000" w:rsidRPr="00000000">
        <w:rPr>
          <w:rtl w:val="0"/>
        </w:rPr>
        <w:t xml:space="preserve">Taxes associated with the transaction or financial operation.</w:t>
      </w:r>
    </w:p>
    <w:p w:rsidR="00000000" w:rsidDel="00000000" w:rsidP="00000000" w:rsidRDefault="00000000" w:rsidRPr="00000000" w14:paraId="000037C7">
      <w:pPr>
        <w:pStyle w:val="Heading3"/>
        <w:keepNext w:val="0"/>
        <w:keepLines w:val="0"/>
        <w:spacing w:before="280" w:lineRule="auto"/>
        <w:rPr>
          <w:b w:val="1"/>
          <w:bCs w:val="1"/>
          <w:color w:val="000000"/>
          <w:sz w:val="26"/>
          <w:szCs w:val="26"/>
        </w:rPr>
      </w:pPr>
      <w:bookmarkStart w:colFirst="0" w:colLast="0" w:name="_77tx4byedb8j" w:id="5413"/>
      <w:bookmarkEnd w:id="5413"/>
      <w:r w:rsidDel="00000000" w:rsidR="00000000" w:rsidRPr="00000000">
        <w:rPr>
          <w:b w:val="1"/>
          <w:bCs w:val="1"/>
          <w:color w:val="000000"/>
          <w:sz w:val="26"/>
          <w:szCs w:val="26"/>
          <w:rtl w:val="0"/>
        </w:rPr>
        <w:t xml:space="preserve">Notarial Expenses</w:t>
      </w:r>
    </w:p>
    <w:p w:rsidR="00000000" w:rsidDel="00000000" w:rsidP="00000000" w:rsidRDefault="00000000" w:rsidRPr="00000000" w14:paraId="000037C8">
      <w:pPr>
        <w:spacing w:after="240" w:before="240" w:lineRule="auto"/>
        <w:rPr/>
      </w:pPr>
      <w:r w:rsidDel="00000000" w:rsidR="00000000" w:rsidRPr="00000000">
        <w:rPr>
          <w:rtl w:val="0"/>
        </w:rPr>
        <w:t xml:space="preserve">Costs of the legally required instruments.</w:t>
      </w:r>
    </w:p>
    <w:p w:rsidR="00000000" w:rsidDel="00000000" w:rsidP="00000000" w:rsidRDefault="00000000" w:rsidRPr="00000000" w14:paraId="000037C9">
      <w:pPr>
        <w:pStyle w:val="Heading3"/>
        <w:keepNext w:val="0"/>
        <w:keepLines w:val="0"/>
        <w:spacing w:before="280" w:lineRule="auto"/>
        <w:rPr>
          <w:b w:val="1"/>
          <w:bCs w:val="1"/>
          <w:color w:val="000000"/>
          <w:sz w:val="26"/>
          <w:szCs w:val="26"/>
        </w:rPr>
      </w:pPr>
      <w:bookmarkStart w:colFirst="0" w:colLast="0" w:name="_k54sisx39gdl" w:id="5414"/>
      <w:bookmarkEnd w:id="5414"/>
      <w:r w:rsidDel="00000000" w:rsidR="00000000" w:rsidRPr="00000000">
        <w:rPr>
          <w:b w:val="1"/>
          <w:bCs w:val="1"/>
          <w:color w:val="000000"/>
          <w:sz w:val="26"/>
          <w:szCs w:val="26"/>
          <w:rtl w:val="0"/>
        </w:rPr>
        <w:t xml:space="preserve">Registry Fees</w:t>
      </w:r>
    </w:p>
    <w:p w:rsidR="00000000" w:rsidDel="00000000" w:rsidP="00000000" w:rsidRDefault="00000000" w:rsidRPr="00000000" w14:paraId="000037CA">
      <w:pPr>
        <w:spacing w:after="240" w:before="240" w:lineRule="auto"/>
        <w:rPr/>
      </w:pPr>
      <w:r w:rsidDel="00000000" w:rsidR="00000000" w:rsidRPr="00000000">
        <w:rPr>
          <w:rtl w:val="0"/>
        </w:rPr>
        <w:t xml:space="preserve">Expenses associated with property registration.</w:t>
      </w:r>
    </w:p>
    <w:p w:rsidR="00000000" w:rsidDel="00000000" w:rsidP="00000000" w:rsidRDefault="00000000" w:rsidRPr="00000000" w14:paraId="000037CB">
      <w:pPr>
        <w:pStyle w:val="Heading3"/>
        <w:keepNext w:val="0"/>
        <w:keepLines w:val="0"/>
        <w:spacing w:before="280" w:lineRule="auto"/>
        <w:rPr>
          <w:b w:val="1"/>
          <w:bCs w:val="1"/>
          <w:color w:val="000000"/>
          <w:sz w:val="26"/>
          <w:szCs w:val="26"/>
        </w:rPr>
      </w:pPr>
      <w:bookmarkStart w:colFirst="0" w:colLast="0" w:name="_dk8w0j21coqp" w:id="5415"/>
      <w:bookmarkEnd w:id="5415"/>
      <w:r w:rsidDel="00000000" w:rsidR="00000000" w:rsidRPr="00000000">
        <w:rPr>
          <w:b w:val="1"/>
          <w:bCs w:val="1"/>
          <w:color w:val="000000"/>
          <w:sz w:val="26"/>
          <w:szCs w:val="26"/>
          <w:rtl w:val="0"/>
        </w:rPr>
        <w:t xml:space="preserve">Dispute Costs</w:t>
      </w:r>
    </w:p>
    <w:p w:rsidR="00000000" w:rsidDel="00000000" w:rsidP="00000000" w:rsidRDefault="00000000" w:rsidRPr="00000000" w14:paraId="000037CC">
      <w:pPr>
        <w:spacing w:after="240" w:before="240" w:lineRule="auto"/>
        <w:rPr/>
      </w:pPr>
      <w:r w:rsidDel="00000000" w:rsidR="00000000" w:rsidRPr="00000000">
        <w:rPr>
          <w:rtl w:val="0"/>
        </w:rPr>
        <w:t xml:space="preserve">Additional expenses if the transaction becomes contested.</w:t>
      </w:r>
    </w:p>
    <w:p w:rsidR="00000000" w:rsidDel="00000000" w:rsidP="00000000" w:rsidRDefault="00000000" w:rsidRPr="00000000" w14:paraId="000037CD">
      <w:pPr>
        <w:spacing w:after="240" w:before="240" w:lineRule="auto"/>
        <w:rPr>
          <w:b w:val="1"/>
          <w:bCs w:val="1"/>
        </w:rPr>
      </w:pPr>
      <w:r w:rsidDel="00000000" w:rsidR="00000000" w:rsidRPr="00000000">
        <w:rPr>
          <w:b w:val="1"/>
          <w:bCs w:val="1"/>
          <w:rtl w:val="0"/>
        </w:rPr>
        <w:t xml:space="preserve">[Request a Transaction-Specific Legal Fee Proposal]</w:t>
      </w:r>
    </w:p>
    <w:p w:rsidR="00000000" w:rsidDel="00000000" w:rsidP="00000000" w:rsidRDefault="00000000" w:rsidRPr="00000000" w14:paraId="00003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docp1yjp784" w:id="5416"/>
      <w:bookmarkEnd w:id="5416"/>
      <w:r w:rsidDel="00000000" w:rsidR="00000000" w:rsidRPr="00000000">
        <w:rPr>
          <w:b w:val="1"/>
          <w:bCs w:val="1"/>
          <w:sz w:val="34"/>
          <w:szCs w:val="34"/>
          <w:rtl w:val="0"/>
        </w:rPr>
        <w:t xml:space="preserve">OUR LEGAL SUPPORT PROCESS</w:t>
      </w:r>
    </w:p>
    <w:p w:rsidR="00000000" w:rsidDel="00000000" w:rsidP="00000000" w:rsidRDefault="00000000" w:rsidRPr="00000000" w14:paraId="000037D0">
      <w:pPr>
        <w:pStyle w:val="Heading1"/>
        <w:keepNext w:val="0"/>
        <w:keepLines w:val="0"/>
        <w:spacing w:before="480" w:lineRule="auto"/>
        <w:rPr>
          <w:b w:val="1"/>
          <w:bCs w:val="1"/>
          <w:sz w:val="46"/>
          <w:szCs w:val="46"/>
        </w:rPr>
      </w:pPr>
      <w:bookmarkStart w:colFirst="0" w:colLast="0" w:name="_7veazzbfvnu3" w:id="5417"/>
      <w:bookmarkEnd w:id="5417"/>
      <w:r w:rsidDel="00000000" w:rsidR="00000000" w:rsidRPr="00000000">
        <w:rPr>
          <w:b w:val="1"/>
          <w:bCs w:val="1"/>
          <w:sz w:val="46"/>
          <w:szCs w:val="46"/>
          <w:rtl w:val="0"/>
        </w:rPr>
        <w:t xml:space="preserve">How Caspani Lawyers Assists With Secure Transactions</w:t>
      </w:r>
    </w:p>
    <w:p w:rsidR="00000000" w:rsidDel="00000000" w:rsidP="00000000" w:rsidRDefault="00000000" w:rsidRPr="00000000" w14:paraId="000037D1">
      <w:pPr>
        <w:pStyle w:val="Heading3"/>
        <w:keepNext w:val="0"/>
        <w:keepLines w:val="0"/>
        <w:spacing w:before="280" w:lineRule="auto"/>
        <w:rPr>
          <w:b w:val="1"/>
          <w:bCs w:val="1"/>
          <w:color w:val="000000"/>
          <w:sz w:val="26"/>
          <w:szCs w:val="26"/>
        </w:rPr>
      </w:pPr>
      <w:bookmarkStart w:colFirst="0" w:colLast="0" w:name="_ve1pq0pw3xvb" w:id="5418"/>
      <w:bookmarkEnd w:id="5418"/>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37D2">
      <w:pPr>
        <w:spacing w:after="240" w:before="240" w:lineRule="auto"/>
        <w:rPr/>
      </w:pPr>
      <w:r w:rsidDel="00000000" w:rsidR="00000000" w:rsidRPr="00000000">
        <w:rPr>
          <w:rtl w:val="0"/>
        </w:rPr>
        <w:t xml:space="preserve">We assess the transaction, parties, value, and client's concerns.</w:t>
      </w:r>
    </w:p>
    <w:p w:rsidR="00000000" w:rsidDel="00000000" w:rsidP="00000000" w:rsidRDefault="00000000" w:rsidRPr="00000000" w14:paraId="000037D3">
      <w:pPr>
        <w:pStyle w:val="Heading3"/>
        <w:keepNext w:val="0"/>
        <w:keepLines w:val="0"/>
        <w:spacing w:before="280" w:lineRule="auto"/>
        <w:rPr>
          <w:b w:val="1"/>
          <w:bCs w:val="1"/>
          <w:color w:val="000000"/>
          <w:sz w:val="26"/>
          <w:szCs w:val="26"/>
        </w:rPr>
      </w:pPr>
      <w:bookmarkStart w:colFirst="0" w:colLast="0" w:name="_cbcim6d6v4hv" w:id="5419"/>
      <w:bookmarkEnd w:id="5419"/>
      <w:r w:rsidDel="00000000" w:rsidR="00000000" w:rsidRPr="00000000">
        <w:rPr>
          <w:b w:val="1"/>
          <w:bCs w:val="1"/>
          <w:color w:val="000000"/>
          <w:sz w:val="26"/>
          <w:szCs w:val="26"/>
          <w:rtl w:val="0"/>
        </w:rPr>
        <w:t xml:space="preserve">Step 2 – Risk Assessment</w:t>
      </w:r>
    </w:p>
    <w:p w:rsidR="00000000" w:rsidDel="00000000" w:rsidP="00000000" w:rsidRDefault="00000000" w:rsidRPr="00000000" w14:paraId="000037D4">
      <w:pPr>
        <w:spacing w:after="240" w:before="240" w:lineRule="auto"/>
        <w:rPr/>
      </w:pPr>
      <w:r w:rsidDel="00000000" w:rsidR="00000000" w:rsidRPr="00000000">
        <w:rPr>
          <w:rtl w:val="0"/>
        </w:rPr>
        <w:t xml:space="preserve">We identify the legal risks associated with the proposed payment.</w:t>
      </w:r>
    </w:p>
    <w:p w:rsidR="00000000" w:rsidDel="00000000" w:rsidP="00000000" w:rsidRDefault="00000000" w:rsidRPr="00000000" w14:paraId="000037D5">
      <w:pPr>
        <w:pStyle w:val="Heading3"/>
        <w:keepNext w:val="0"/>
        <w:keepLines w:val="0"/>
        <w:spacing w:before="280" w:lineRule="auto"/>
        <w:rPr>
          <w:b w:val="1"/>
          <w:bCs w:val="1"/>
          <w:color w:val="000000"/>
          <w:sz w:val="26"/>
          <w:szCs w:val="26"/>
        </w:rPr>
      </w:pPr>
      <w:bookmarkStart w:colFirst="0" w:colLast="0" w:name="_jidixctmqw3p" w:id="5420"/>
      <w:bookmarkEnd w:id="5420"/>
      <w:r w:rsidDel="00000000" w:rsidR="00000000" w:rsidRPr="00000000">
        <w:rPr>
          <w:b w:val="1"/>
          <w:bCs w:val="1"/>
          <w:color w:val="000000"/>
          <w:sz w:val="26"/>
          <w:szCs w:val="26"/>
          <w:rtl w:val="0"/>
        </w:rPr>
        <w:t xml:space="preserve">Step 3 – Underlying Contract Review</w:t>
      </w:r>
    </w:p>
    <w:p w:rsidR="00000000" w:rsidDel="00000000" w:rsidP="00000000" w:rsidRDefault="00000000" w:rsidRPr="00000000" w14:paraId="000037D6">
      <w:pPr>
        <w:spacing w:after="240" w:before="240" w:lineRule="auto"/>
        <w:rPr/>
      </w:pPr>
      <w:r w:rsidDel="00000000" w:rsidR="00000000" w:rsidRPr="00000000">
        <w:rPr>
          <w:rtl w:val="0"/>
        </w:rPr>
        <w:t xml:space="preserve">We examine the purchase, sale, or investment agreement.</w:t>
      </w:r>
    </w:p>
    <w:p w:rsidR="00000000" w:rsidDel="00000000" w:rsidP="00000000" w:rsidRDefault="00000000" w:rsidRPr="00000000" w14:paraId="000037D7">
      <w:pPr>
        <w:pStyle w:val="Heading3"/>
        <w:keepNext w:val="0"/>
        <w:keepLines w:val="0"/>
        <w:spacing w:before="280" w:lineRule="auto"/>
        <w:rPr>
          <w:b w:val="1"/>
          <w:bCs w:val="1"/>
          <w:color w:val="000000"/>
          <w:sz w:val="26"/>
          <w:szCs w:val="26"/>
        </w:rPr>
      </w:pPr>
      <w:bookmarkStart w:colFirst="0" w:colLast="0" w:name="_6px1pmq4nf7w" w:id="5421"/>
      <w:bookmarkEnd w:id="5421"/>
      <w:r w:rsidDel="00000000" w:rsidR="00000000" w:rsidRPr="00000000">
        <w:rPr>
          <w:b w:val="1"/>
          <w:bCs w:val="1"/>
          <w:color w:val="000000"/>
          <w:sz w:val="26"/>
          <w:szCs w:val="26"/>
          <w:rtl w:val="0"/>
        </w:rPr>
        <w:t xml:space="preserve">Step 4 – Due Diligence</w:t>
      </w:r>
    </w:p>
    <w:p w:rsidR="00000000" w:rsidDel="00000000" w:rsidP="00000000" w:rsidRDefault="00000000" w:rsidRPr="00000000" w14:paraId="000037D8">
      <w:pPr>
        <w:spacing w:after="240" w:before="240" w:lineRule="auto"/>
        <w:rPr/>
      </w:pPr>
      <w:r w:rsidDel="00000000" w:rsidR="00000000" w:rsidRPr="00000000">
        <w:rPr>
          <w:rtl w:val="0"/>
        </w:rPr>
        <w:t xml:space="preserve">Where included, we assess relevant ownership and transaction documentation.</w:t>
      </w:r>
    </w:p>
    <w:p w:rsidR="00000000" w:rsidDel="00000000" w:rsidP="00000000" w:rsidRDefault="00000000" w:rsidRPr="00000000" w14:paraId="000037D9">
      <w:pPr>
        <w:pStyle w:val="Heading3"/>
        <w:keepNext w:val="0"/>
        <w:keepLines w:val="0"/>
        <w:spacing w:before="280" w:lineRule="auto"/>
        <w:rPr>
          <w:b w:val="1"/>
          <w:bCs w:val="1"/>
          <w:color w:val="000000"/>
          <w:sz w:val="26"/>
          <w:szCs w:val="26"/>
        </w:rPr>
      </w:pPr>
      <w:bookmarkStart w:colFirst="0" w:colLast="0" w:name="_lyiifxggcxmi" w:id="5422"/>
      <w:bookmarkEnd w:id="5422"/>
      <w:r w:rsidDel="00000000" w:rsidR="00000000" w:rsidRPr="00000000">
        <w:rPr>
          <w:b w:val="1"/>
          <w:bCs w:val="1"/>
          <w:color w:val="000000"/>
          <w:sz w:val="26"/>
          <w:szCs w:val="26"/>
          <w:rtl w:val="0"/>
        </w:rPr>
        <w:t xml:space="preserve">Step 5 – Payment Structure Assessment</w:t>
      </w:r>
    </w:p>
    <w:p w:rsidR="00000000" w:rsidDel="00000000" w:rsidP="00000000" w:rsidRDefault="00000000" w:rsidRPr="00000000" w14:paraId="000037DA">
      <w:pPr>
        <w:spacing w:after="240" w:before="240" w:lineRule="auto"/>
        <w:rPr/>
      </w:pPr>
      <w:r w:rsidDel="00000000" w:rsidR="00000000" w:rsidRPr="00000000">
        <w:rPr>
          <w:rtl w:val="0"/>
        </w:rPr>
        <w:t xml:space="preserve">We evaluate legally appropriate contractual safeguards and available financial arrangements.</w:t>
      </w:r>
    </w:p>
    <w:p w:rsidR="00000000" w:rsidDel="00000000" w:rsidP="00000000" w:rsidRDefault="00000000" w:rsidRPr="00000000" w14:paraId="000037DB">
      <w:pPr>
        <w:pStyle w:val="Heading3"/>
        <w:keepNext w:val="0"/>
        <w:keepLines w:val="0"/>
        <w:spacing w:before="280" w:lineRule="auto"/>
        <w:rPr>
          <w:b w:val="1"/>
          <w:bCs w:val="1"/>
          <w:color w:val="000000"/>
          <w:sz w:val="26"/>
          <w:szCs w:val="26"/>
        </w:rPr>
      </w:pPr>
      <w:bookmarkStart w:colFirst="0" w:colLast="0" w:name="_koxuhyiij0bo" w:id="5423"/>
      <w:bookmarkEnd w:id="5423"/>
      <w:r w:rsidDel="00000000" w:rsidR="00000000" w:rsidRPr="00000000">
        <w:rPr>
          <w:b w:val="1"/>
          <w:bCs w:val="1"/>
          <w:color w:val="000000"/>
          <w:sz w:val="26"/>
          <w:szCs w:val="26"/>
          <w:rtl w:val="0"/>
        </w:rPr>
        <w:t xml:space="preserve">Step 6 – Provider Coordination</w:t>
      </w:r>
    </w:p>
    <w:p w:rsidR="00000000" w:rsidDel="00000000" w:rsidP="00000000" w:rsidRDefault="00000000" w:rsidRPr="00000000" w14:paraId="000037DC">
      <w:pPr>
        <w:spacing w:after="240" w:before="240" w:lineRule="auto"/>
        <w:rPr/>
      </w:pPr>
      <w:r w:rsidDel="00000000" w:rsidR="00000000" w:rsidRPr="00000000">
        <w:rPr>
          <w:rtl w:val="0"/>
        </w:rPr>
        <w:t xml:space="preserve">Where applicable, we coordinate legal requirements with an appropriately authorized institution.</w:t>
      </w:r>
    </w:p>
    <w:p w:rsidR="00000000" w:rsidDel="00000000" w:rsidP="00000000" w:rsidRDefault="00000000" w:rsidRPr="00000000" w14:paraId="000037DD">
      <w:pPr>
        <w:pStyle w:val="Heading3"/>
        <w:keepNext w:val="0"/>
        <w:keepLines w:val="0"/>
        <w:spacing w:before="280" w:lineRule="auto"/>
        <w:rPr>
          <w:b w:val="1"/>
          <w:bCs w:val="1"/>
          <w:color w:val="000000"/>
          <w:sz w:val="26"/>
          <w:szCs w:val="26"/>
        </w:rPr>
      </w:pPr>
      <w:bookmarkStart w:colFirst="0" w:colLast="0" w:name="_rtqxg8k2xmt1" w:id="5424"/>
      <w:bookmarkEnd w:id="5424"/>
      <w:r w:rsidDel="00000000" w:rsidR="00000000" w:rsidRPr="00000000">
        <w:rPr>
          <w:b w:val="1"/>
          <w:bCs w:val="1"/>
          <w:color w:val="000000"/>
          <w:sz w:val="26"/>
          <w:szCs w:val="26"/>
          <w:rtl w:val="0"/>
        </w:rPr>
        <w:t xml:space="preserve">Step 7 – Contractual Drafting</w:t>
      </w:r>
    </w:p>
    <w:p w:rsidR="00000000" w:rsidDel="00000000" w:rsidP="00000000" w:rsidRDefault="00000000" w:rsidRPr="00000000" w14:paraId="000037DE">
      <w:pPr>
        <w:spacing w:after="240" w:before="240" w:lineRule="auto"/>
        <w:rPr/>
      </w:pPr>
      <w:r w:rsidDel="00000000" w:rsidR="00000000" w:rsidRPr="00000000">
        <w:rPr>
          <w:rtl w:val="0"/>
        </w:rPr>
        <w:t xml:space="preserve">We prepare or review agreed payment conditions and related provisions.</w:t>
      </w:r>
    </w:p>
    <w:p w:rsidR="00000000" w:rsidDel="00000000" w:rsidP="00000000" w:rsidRDefault="00000000" w:rsidRPr="00000000" w14:paraId="000037DF">
      <w:pPr>
        <w:pStyle w:val="Heading3"/>
        <w:keepNext w:val="0"/>
        <w:keepLines w:val="0"/>
        <w:spacing w:before="280" w:lineRule="auto"/>
        <w:rPr>
          <w:b w:val="1"/>
          <w:bCs w:val="1"/>
          <w:color w:val="000000"/>
          <w:sz w:val="26"/>
          <w:szCs w:val="26"/>
        </w:rPr>
      </w:pPr>
      <w:bookmarkStart w:colFirst="0" w:colLast="0" w:name="_8dhu7ulkorgf" w:id="5425"/>
      <w:bookmarkEnd w:id="5425"/>
      <w:r w:rsidDel="00000000" w:rsidR="00000000" w:rsidRPr="00000000">
        <w:rPr>
          <w:b w:val="1"/>
          <w:bCs w:val="1"/>
          <w:color w:val="000000"/>
          <w:sz w:val="26"/>
          <w:szCs w:val="26"/>
          <w:rtl w:val="0"/>
        </w:rPr>
        <w:t xml:space="preserve">Step 8 – Source-of-Funds Documentation</w:t>
      </w:r>
    </w:p>
    <w:p w:rsidR="00000000" w:rsidDel="00000000" w:rsidP="00000000" w:rsidRDefault="00000000" w:rsidRPr="00000000" w14:paraId="000037E0">
      <w:pPr>
        <w:spacing w:after="240" w:before="240" w:lineRule="auto"/>
        <w:rPr/>
      </w:pPr>
      <w:r w:rsidDel="00000000" w:rsidR="00000000" w:rsidRPr="00000000">
        <w:rPr>
          <w:rtl w:val="0"/>
        </w:rPr>
        <w:t xml:space="preserve">We assist with the legal documentation relevant to the transaction.</w:t>
      </w:r>
    </w:p>
    <w:p w:rsidR="00000000" w:rsidDel="00000000" w:rsidP="00000000" w:rsidRDefault="00000000" w:rsidRPr="00000000" w14:paraId="000037E1">
      <w:pPr>
        <w:pStyle w:val="Heading3"/>
        <w:keepNext w:val="0"/>
        <w:keepLines w:val="0"/>
        <w:spacing w:before="280" w:lineRule="auto"/>
        <w:rPr>
          <w:b w:val="1"/>
          <w:bCs w:val="1"/>
          <w:color w:val="000000"/>
          <w:sz w:val="26"/>
          <w:szCs w:val="26"/>
        </w:rPr>
      </w:pPr>
      <w:bookmarkStart w:colFirst="0" w:colLast="0" w:name="_ecmqwyrac03j" w:id="5426"/>
      <w:bookmarkEnd w:id="5426"/>
      <w:r w:rsidDel="00000000" w:rsidR="00000000" w:rsidRPr="00000000">
        <w:rPr>
          <w:b w:val="1"/>
          <w:bCs w:val="1"/>
          <w:color w:val="000000"/>
          <w:sz w:val="26"/>
          <w:szCs w:val="26"/>
          <w:rtl w:val="0"/>
        </w:rPr>
        <w:t xml:space="preserve">Step 9 – Closing Planning</w:t>
      </w:r>
    </w:p>
    <w:p w:rsidR="00000000" w:rsidDel="00000000" w:rsidP="00000000" w:rsidRDefault="00000000" w:rsidRPr="00000000" w14:paraId="000037E2">
      <w:pPr>
        <w:spacing w:after="240" w:before="240" w:lineRule="auto"/>
        <w:rPr/>
      </w:pPr>
      <w:r w:rsidDel="00000000" w:rsidR="00000000" w:rsidRPr="00000000">
        <w:rPr>
          <w:rtl w:val="0"/>
        </w:rPr>
        <w:t xml:space="preserve">We coordinate the legal sequence of payment, signing, and registration.</w:t>
      </w:r>
    </w:p>
    <w:p w:rsidR="00000000" w:rsidDel="00000000" w:rsidP="00000000" w:rsidRDefault="00000000" w:rsidRPr="00000000" w14:paraId="000037E3">
      <w:pPr>
        <w:pStyle w:val="Heading3"/>
        <w:keepNext w:val="0"/>
        <w:keepLines w:val="0"/>
        <w:spacing w:before="280" w:lineRule="auto"/>
        <w:rPr>
          <w:b w:val="1"/>
          <w:bCs w:val="1"/>
          <w:color w:val="000000"/>
          <w:sz w:val="26"/>
          <w:szCs w:val="26"/>
        </w:rPr>
      </w:pPr>
      <w:bookmarkStart w:colFirst="0" w:colLast="0" w:name="_3e87koa6w77p" w:id="5427"/>
      <w:bookmarkEnd w:id="5427"/>
      <w:r w:rsidDel="00000000" w:rsidR="00000000" w:rsidRPr="00000000">
        <w:rPr>
          <w:b w:val="1"/>
          <w:bCs w:val="1"/>
          <w:color w:val="000000"/>
          <w:sz w:val="26"/>
          <w:szCs w:val="26"/>
          <w:rtl w:val="0"/>
        </w:rPr>
        <w:t xml:space="preserve">Step 10 – Execution</w:t>
      </w:r>
    </w:p>
    <w:p w:rsidR="00000000" w:rsidDel="00000000" w:rsidP="00000000" w:rsidRDefault="00000000" w:rsidRPr="00000000" w14:paraId="000037E4">
      <w:pPr>
        <w:spacing w:after="240" w:before="240" w:lineRule="auto"/>
        <w:rPr/>
      </w:pPr>
      <w:r w:rsidDel="00000000" w:rsidR="00000000" w:rsidRPr="00000000">
        <w:rPr>
          <w:rtl w:val="0"/>
        </w:rPr>
        <w:t xml:space="preserve">The relevant parties and authorized providers perform their respective obligations.</w:t>
      </w:r>
    </w:p>
    <w:p w:rsidR="00000000" w:rsidDel="00000000" w:rsidP="00000000" w:rsidRDefault="00000000" w:rsidRPr="00000000" w14:paraId="000037E5">
      <w:pPr>
        <w:pStyle w:val="Heading3"/>
        <w:keepNext w:val="0"/>
        <w:keepLines w:val="0"/>
        <w:spacing w:before="280" w:lineRule="auto"/>
        <w:rPr>
          <w:b w:val="1"/>
          <w:bCs w:val="1"/>
          <w:color w:val="000000"/>
          <w:sz w:val="26"/>
          <w:szCs w:val="26"/>
        </w:rPr>
      </w:pPr>
      <w:bookmarkStart w:colFirst="0" w:colLast="0" w:name="_v1bcgs2yoce2" w:id="5428"/>
      <w:bookmarkEnd w:id="5428"/>
      <w:r w:rsidDel="00000000" w:rsidR="00000000" w:rsidRPr="00000000">
        <w:rPr>
          <w:b w:val="1"/>
          <w:bCs w:val="1"/>
          <w:color w:val="000000"/>
          <w:sz w:val="26"/>
          <w:szCs w:val="26"/>
          <w:rtl w:val="0"/>
        </w:rPr>
        <w:t xml:space="preserve">Step 11 – Post-Closing Review</w:t>
      </w:r>
    </w:p>
    <w:p w:rsidR="00000000" w:rsidDel="00000000" w:rsidP="00000000" w:rsidRDefault="00000000" w:rsidRPr="00000000" w14:paraId="000037E6">
      <w:pPr>
        <w:spacing w:after="240" w:before="240" w:lineRule="auto"/>
        <w:rPr/>
      </w:pPr>
      <w:r w:rsidDel="00000000" w:rsidR="00000000" w:rsidRPr="00000000">
        <w:rPr>
          <w:rtl w:val="0"/>
        </w:rPr>
        <w:t xml:space="preserve">We assess the agreed documentation confirming completion.</w:t>
      </w:r>
    </w:p>
    <w:p w:rsidR="00000000" w:rsidDel="00000000" w:rsidP="00000000" w:rsidRDefault="00000000" w:rsidRPr="00000000" w14:paraId="000037E7">
      <w:pPr>
        <w:pStyle w:val="Heading3"/>
        <w:keepNext w:val="0"/>
        <w:keepLines w:val="0"/>
        <w:spacing w:before="280" w:lineRule="auto"/>
        <w:rPr>
          <w:b w:val="1"/>
          <w:bCs w:val="1"/>
          <w:color w:val="000000"/>
          <w:sz w:val="26"/>
          <w:szCs w:val="26"/>
        </w:rPr>
      </w:pPr>
      <w:bookmarkStart w:colFirst="0" w:colLast="0" w:name="_n7lnqc80mo1v" w:id="5429"/>
      <w:bookmarkEnd w:id="5429"/>
      <w:r w:rsidDel="00000000" w:rsidR="00000000" w:rsidRPr="00000000">
        <w:rPr>
          <w:b w:val="1"/>
          <w:bCs w:val="1"/>
          <w:color w:val="000000"/>
          <w:sz w:val="26"/>
          <w:szCs w:val="26"/>
          <w:rtl w:val="0"/>
        </w:rPr>
        <w:t xml:space="preserve">Step 12 – Dispute Support</w:t>
      </w:r>
    </w:p>
    <w:p w:rsidR="00000000" w:rsidDel="00000000" w:rsidP="00000000" w:rsidRDefault="00000000" w:rsidRPr="00000000" w14:paraId="000037E8">
      <w:pPr>
        <w:spacing w:after="240" w:before="240" w:lineRule="auto"/>
        <w:rPr/>
      </w:pPr>
      <w:r w:rsidDel="00000000" w:rsidR="00000000" w:rsidRPr="00000000">
        <w:rPr>
          <w:rtl w:val="0"/>
        </w:rPr>
        <w:t xml:space="preserve">If a disagreement arises, further legal assistance may be arranged under a separate or expanded engagement.</w:t>
      </w:r>
    </w:p>
    <w:p w:rsidR="00000000" w:rsidDel="00000000" w:rsidP="00000000" w:rsidRDefault="00000000" w:rsidRPr="00000000" w14:paraId="000037E9">
      <w:pPr>
        <w:spacing w:after="240" w:before="240" w:lineRule="auto"/>
        <w:rPr>
          <w:b w:val="1"/>
          <w:bCs w:val="1"/>
        </w:rPr>
      </w:pPr>
      <w:r w:rsidDel="00000000" w:rsidR="00000000" w:rsidRPr="00000000">
        <w:rPr>
          <w:b w:val="1"/>
          <w:bCs w:val="1"/>
          <w:rtl w:val="0"/>
        </w:rPr>
        <w:t xml:space="preserve">[Start Your Secure Payment Legal Assessment]</w:t>
      </w:r>
    </w:p>
    <w:p w:rsidR="00000000" w:rsidDel="00000000" w:rsidP="00000000" w:rsidRDefault="00000000" w:rsidRPr="00000000" w14:paraId="00003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B">
      <w:pPr>
        <w:pStyle w:val="Heading2"/>
        <w:keepNext w:val="0"/>
        <w:keepLines w:val="0"/>
        <w:spacing w:after="80" w:lineRule="auto"/>
        <w:rPr>
          <w:b w:val="1"/>
          <w:bCs w:val="1"/>
          <w:sz w:val="34"/>
          <w:szCs w:val="34"/>
        </w:rPr>
      </w:pPr>
      <w:bookmarkStart w:colFirst="0" w:colLast="0" w:name="_p2kc6i4bb3ha" w:id="5430"/>
      <w:bookmarkEnd w:id="5430"/>
      <w:r w:rsidDel="00000000" w:rsidR="00000000" w:rsidRPr="00000000">
        <w:rPr>
          <w:b w:val="1"/>
          <w:bCs w:val="1"/>
          <w:sz w:val="34"/>
          <w:szCs w:val="34"/>
          <w:rtl w:val="0"/>
        </w:rPr>
        <w:t xml:space="preserve">WHAT CASPANI LAWYERS CAN ASSIST WITH</w:t>
      </w:r>
    </w:p>
    <w:p w:rsidR="00000000" w:rsidDel="00000000" w:rsidP="00000000" w:rsidRDefault="00000000" w:rsidRPr="00000000" w14:paraId="000037EC">
      <w:pPr>
        <w:pStyle w:val="Heading1"/>
        <w:keepNext w:val="0"/>
        <w:keepLines w:val="0"/>
        <w:spacing w:before="480" w:lineRule="auto"/>
        <w:rPr>
          <w:b w:val="1"/>
          <w:bCs w:val="1"/>
          <w:sz w:val="46"/>
          <w:szCs w:val="46"/>
        </w:rPr>
      </w:pPr>
      <w:bookmarkStart w:colFirst="0" w:colLast="0" w:name="_uax241dra27h" w:id="5431"/>
      <w:bookmarkEnd w:id="5431"/>
      <w:r w:rsidDel="00000000" w:rsidR="00000000" w:rsidRPr="00000000">
        <w:rPr>
          <w:b w:val="1"/>
          <w:bCs w:val="1"/>
          <w:sz w:val="46"/>
          <w:szCs w:val="46"/>
          <w:rtl w:val="0"/>
        </w:rPr>
        <w:t xml:space="preserve">Escrow-Related Legal Services</w:t>
      </w:r>
    </w:p>
    <w:p w:rsidR="00000000" w:rsidDel="00000000" w:rsidP="00000000" w:rsidRDefault="00000000" w:rsidRPr="00000000" w14:paraId="000037ED">
      <w:pPr>
        <w:pStyle w:val="Heading3"/>
        <w:keepNext w:val="0"/>
        <w:keepLines w:val="0"/>
        <w:spacing w:before="280" w:lineRule="auto"/>
        <w:rPr>
          <w:b w:val="1"/>
          <w:bCs w:val="1"/>
          <w:color w:val="000000"/>
          <w:sz w:val="26"/>
          <w:szCs w:val="26"/>
        </w:rPr>
      </w:pPr>
      <w:bookmarkStart w:colFirst="0" w:colLast="0" w:name="_aucjjpbw9iup" w:id="5432"/>
      <w:bookmarkEnd w:id="5432"/>
      <w:r w:rsidDel="00000000" w:rsidR="00000000" w:rsidRPr="00000000">
        <w:rPr>
          <w:b w:val="1"/>
          <w:bCs w:val="1"/>
          <w:color w:val="000000"/>
          <w:sz w:val="26"/>
          <w:szCs w:val="26"/>
          <w:rtl w:val="0"/>
        </w:rPr>
        <w:t xml:space="preserve">Property Payment Risk Assessment</w:t>
      </w:r>
    </w:p>
    <w:p w:rsidR="00000000" w:rsidDel="00000000" w:rsidP="00000000" w:rsidRDefault="00000000" w:rsidRPr="00000000" w14:paraId="000037EE">
      <w:pPr>
        <w:spacing w:after="240" w:before="240" w:lineRule="auto"/>
        <w:rPr/>
      </w:pPr>
      <w:r w:rsidDel="00000000" w:rsidR="00000000" w:rsidRPr="00000000">
        <w:rPr>
          <w:rtl w:val="0"/>
        </w:rPr>
        <w:t xml:space="preserve">Evaluation of proposed payment terms.</w:t>
      </w:r>
    </w:p>
    <w:p w:rsidR="00000000" w:rsidDel="00000000" w:rsidP="00000000" w:rsidRDefault="00000000" w:rsidRPr="00000000" w14:paraId="000037EF">
      <w:pPr>
        <w:pStyle w:val="Heading3"/>
        <w:keepNext w:val="0"/>
        <w:keepLines w:val="0"/>
        <w:spacing w:before="280" w:lineRule="auto"/>
        <w:rPr>
          <w:b w:val="1"/>
          <w:bCs w:val="1"/>
          <w:color w:val="000000"/>
          <w:sz w:val="26"/>
          <w:szCs w:val="26"/>
        </w:rPr>
      </w:pPr>
      <w:bookmarkStart w:colFirst="0" w:colLast="0" w:name="_sr63sbt5orn5" w:id="5433"/>
      <w:bookmarkEnd w:id="5433"/>
      <w:r w:rsidDel="00000000" w:rsidR="00000000" w:rsidRPr="00000000">
        <w:rPr>
          <w:b w:val="1"/>
          <w:bCs w:val="1"/>
          <w:color w:val="000000"/>
          <w:sz w:val="26"/>
          <w:szCs w:val="26"/>
          <w:rtl w:val="0"/>
        </w:rPr>
        <w:t xml:space="preserve">Purchase Agreement Review</w:t>
      </w:r>
    </w:p>
    <w:p w:rsidR="00000000" w:rsidDel="00000000" w:rsidP="00000000" w:rsidRDefault="00000000" w:rsidRPr="00000000" w14:paraId="000037F0">
      <w:pPr>
        <w:spacing w:after="240" w:before="240" w:lineRule="auto"/>
        <w:rPr/>
      </w:pPr>
      <w:r w:rsidDel="00000000" w:rsidR="00000000" w:rsidRPr="00000000">
        <w:rPr>
          <w:rtl w:val="0"/>
        </w:rPr>
        <w:t xml:space="preserve">Assessment of contractual safeguards.</w:t>
      </w:r>
    </w:p>
    <w:p w:rsidR="00000000" w:rsidDel="00000000" w:rsidP="00000000" w:rsidRDefault="00000000" w:rsidRPr="00000000" w14:paraId="000037F1">
      <w:pPr>
        <w:pStyle w:val="Heading3"/>
        <w:keepNext w:val="0"/>
        <w:keepLines w:val="0"/>
        <w:spacing w:before="280" w:lineRule="auto"/>
        <w:rPr>
          <w:b w:val="1"/>
          <w:bCs w:val="1"/>
          <w:color w:val="000000"/>
          <w:sz w:val="26"/>
          <w:szCs w:val="26"/>
        </w:rPr>
      </w:pPr>
      <w:bookmarkStart w:colFirst="0" w:colLast="0" w:name="_l35wksx64mpd" w:id="5434"/>
      <w:bookmarkEnd w:id="5434"/>
      <w:r w:rsidDel="00000000" w:rsidR="00000000" w:rsidRPr="00000000">
        <w:rPr>
          <w:b w:val="1"/>
          <w:bCs w:val="1"/>
          <w:color w:val="000000"/>
          <w:sz w:val="26"/>
          <w:szCs w:val="26"/>
          <w:rtl w:val="0"/>
        </w:rPr>
        <w:t xml:space="preserve">Conditional Payment Clauses</w:t>
      </w:r>
    </w:p>
    <w:p w:rsidR="00000000" w:rsidDel="00000000" w:rsidP="00000000" w:rsidRDefault="00000000" w:rsidRPr="00000000" w14:paraId="000037F2">
      <w:pPr>
        <w:spacing w:after="240" w:before="240" w:lineRule="auto"/>
        <w:rPr/>
      </w:pPr>
      <w:r w:rsidDel="00000000" w:rsidR="00000000" w:rsidRPr="00000000">
        <w:rPr>
          <w:rtl w:val="0"/>
        </w:rPr>
        <w:t xml:space="preserve">Drafting or review of legally appropriate provisions.</w:t>
      </w:r>
    </w:p>
    <w:p w:rsidR="00000000" w:rsidDel="00000000" w:rsidP="00000000" w:rsidRDefault="00000000" w:rsidRPr="00000000" w14:paraId="000037F3">
      <w:pPr>
        <w:pStyle w:val="Heading3"/>
        <w:keepNext w:val="0"/>
        <w:keepLines w:val="0"/>
        <w:spacing w:before="280" w:lineRule="auto"/>
        <w:rPr>
          <w:b w:val="1"/>
          <w:bCs w:val="1"/>
          <w:color w:val="000000"/>
          <w:sz w:val="26"/>
          <w:szCs w:val="26"/>
        </w:rPr>
      </w:pPr>
      <w:bookmarkStart w:colFirst="0" w:colLast="0" w:name="_569bghc81ie5" w:id="5435"/>
      <w:bookmarkEnd w:id="5435"/>
      <w:r w:rsidDel="00000000" w:rsidR="00000000" w:rsidRPr="00000000">
        <w:rPr>
          <w:b w:val="1"/>
          <w:bCs w:val="1"/>
          <w:color w:val="000000"/>
          <w:sz w:val="26"/>
          <w:szCs w:val="26"/>
          <w:rtl w:val="0"/>
        </w:rPr>
        <w:t xml:space="preserve">Escrow Agreement Review</w:t>
      </w:r>
    </w:p>
    <w:p w:rsidR="00000000" w:rsidDel="00000000" w:rsidP="00000000" w:rsidRDefault="00000000" w:rsidRPr="00000000" w14:paraId="000037F4">
      <w:pPr>
        <w:spacing w:after="240" w:before="240" w:lineRule="auto"/>
        <w:rPr/>
      </w:pPr>
      <w:r w:rsidDel="00000000" w:rsidR="00000000" w:rsidRPr="00000000">
        <w:rPr>
          <w:rtl w:val="0"/>
        </w:rPr>
        <w:t xml:space="preserve">Analysis of proposed financial custody or release arrangements.</w:t>
      </w:r>
    </w:p>
    <w:p w:rsidR="00000000" w:rsidDel="00000000" w:rsidP="00000000" w:rsidRDefault="00000000" w:rsidRPr="00000000" w14:paraId="000037F5">
      <w:pPr>
        <w:pStyle w:val="Heading3"/>
        <w:keepNext w:val="0"/>
        <w:keepLines w:val="0"/>
        <w:spacing w:before="280" w:lineRule="auto"/>
        <w:rPr>
          <w:b w:val="1"/>
          <w:bCs w:val="1"/>
          <w:color w:val="000000"/>
          <w:sz w:val="26"/>
          <w:szCs w:val="26"/>
        </w:rPr>
      </w:pPr>
      <w:bookmarkStart w:colFirst="0" w:colLast="0" w:name="_8gwcjghu3z2o" w:id="5436"/>
      <w:bookmarkEnd w:id="5436"/>
      <w:r w:rsidDel="00000000" w:rsidR="00000000" w:rsidRPr="00000000">
        <w:rPr>
          <w:b w:val="1"/>
          <w:bCs w:val="1"/>
          <w:color w:val="000000"/>
          <w:sz w:val="26"/>
          <w:szCs w:val="26"/>
          <w:rtl w:val="0"/>
        </w:rPr>
        <w:t xml:space="preserve">Provider Documentation</w:t>
      </w:r>
    </w:p>
    <w:p w:rsidR="00000000" w:rsidDel="00000000" w:rsidP="00000000" w:rsidRDefault="00000000" w:rsidRPr="00000000" w14:paraId="000037F6">
      <w:pPr>
        <w:spacing w:after="240" w:before="240" w:lineRule="auto"/>
        <w:rPr/>
      </w:pPr>
      <w:r w:rsidDel="00000000" w:rsidR="00000000" w:rsidRPr="00000000">
        <w:rPr>
          <w:rtl w:val="0"/>
        </w:rPr>
        <w:t xml:space="preserve">Legal review of relevant institutional terms.</w:t>
      </w:r>
    </w:p>
    <w:p w:rsidR="00000000" w:rsidDel="00000000" w:rsidP="00000000" w:rsidRDefault="00000000" w:rsidRPr="00000000" w14:paraId="000037F7">
      <w:pPr>
        <w:pStyle w:val="Heading3"/>
        <w:keepNext w:val="0"/>
        <w:keepLines w:val="0"/>
        <w:spacing w:before="280" w:lineRule="auto"/>
        <w:rPr>
          <w:b w:val="1"/>
          <w:bCs w:val="1"/>
          <w:color w:val="000000"/>
          <w:sz w:val="26"/>
          <w:szCs w:val="26"/>
        </w:rPr>
      </w:pPr>
      <w:bookmarkStart w:colFirst="0" w:colLast="0" w:name="_8bb984t67gzy" w:id="5437"/>
      <w:bookmarkEnd w:id="5437"/>
      <w:r w:rsidDel="00000000" w:rsidR="00000000" w:rsidRPr="00000000">
        <w:rPr>
          <w:b w:val="1"/>
          <w:bCs w:val="1"/>
          <w:color w:val="000000"/>
          <w:sz w:val="26"/>
          <w:szCs w:val="26"/>
          <w:rtl w:val="0"/>
        </w:rPr>
        <w:t xml:space="preserve">Real Estate Due Diligence</w:t>
      </w:r>
    </w:p>
    <w:p w:rsidR="00000000" w:rsidDel="00000000" w:rsidP="00000000" w:rsidRDefault="00000000" w:rsidRPr="00000000" w14:paraId="000037F8">
      <w:pPr>
        <w:spacing w:after="240" w:before="240" w:lineRule="auto"/>
        <w:rPr/>
      </w:pPr>
      <w:r w:rsidDel="00000000" w:rsidR="00000000" w:rsidRPr="00000000">
        <w:rPr>
          <w:rtl w:val="0"/>
        </w:rPr>
        <w:t xml:space="preserve">Assessment of ownership and transaction risks.</w:t>
      </w:r>
    </w:p>
    <w:p w:rsidR="00000000" w:rsidDel="00000000" w:rsidP="00000000" w:rsidRDefault="00000000" w:rsidRPr="00000000" w14:paraId="000037F9">
      <w:pPr>
        <w:pStyle w:val="Heading3"/>
        <w:keepNext w:val="0"/>
        <w:keepLines w:val="0"/>
        <w:spacing w:before="280" w:lineRule="auto"/>
        <w:rPr>
          <w:b w:val="1"/>
          <w:bCs w:val="1"/>
          <w:color w:val="000000"/>
          <w:sz w:val="26"/>
          <w:szCs w:val="26"/>
        </w:rPr>
      </w:pPr>
      <w:bookmarkStart w:colFirst="0" w:colLast="0" w:name="_t7ecbxrw92k3" w:id="5438"/>
      <w:bookmarkEnd w:id="5438"/>
      <w:r w:rsidDel="00000000" w:rsidR="00000000" w:rsidRPr="00000000">
        <w:rPr>
          <w:b w:val="1"/>
          <w:bCs w:val="1"/>
          <w:color w:val="000000"/>
          <w:sz w:val="26"/>
          <w:szCs w:val="26"/>
          <w:rtl w:val="0"/>
        </w:rPr>
        <w:t xml:space="preserve">Foreign Buyer Representation</w:t>
      </w:r>
    </w:p>
    <w:p w:rsidR="00000000" w:rsidDel="00000000" w:rsidP="00000000" w:rsidRDefault="00000000" w:rsidRPr="00000000" w14:paraId="000037FA">
      <w:pPr>
        <w:spacing w:after="240" w:before="240" w:lineRule="auto"/>
        <w:rPr/>
      </w:pPr>
      <w:r w:rsidDel="00000000" w:rsidR="00000000" w:rsidRPr="00000000">
        <w:rPr>
          <w:rtl w:val="0"/>
        </w:rPr>
        <w:t xml:space="preserve">Legal assistance with qualifying property acquisitions.</w:t>
      </w:r>
    </w:p>
    <w:p w:rsidR="00000000" w:rsidDel="00000000" w:rsidP="00000000" w:rsidRDefault="00000000" w:rsidRPr="00000000" w14:paraId="000037FB">
      <w:pPr>
        <w:pStyle w:val="Heading3"/>
        <w:keepNext w:val="0"/>
        <w:keepLines w:val="0"/>
        <w:spacing w:before="280" w:lineRule="auto"/>
        <w:rPr>
          <w:b w:val="1"/>
          <w:bCs w:val="1"/>
          <w:color w:val="000000"/>
          <w:sz w:val="26"/>
          <w:szCs w:val="26"/>
        </w:rPr>
      </w:pPr>
      <w:bookmarkStart w:colFirst="0" w:colLast="0" w:name="_xpujvfuqvl59" w:id="5439"/>
      <w:bookmarkEnd w:id="5439"/>
      <w:r w:rsidDel="00000000" w:rsidR="00000000" w:rsidRPr="00000000">
        <w:rPr>
          <w:b w:val="1"/>
          <w:bCs w:val="1"/>
          <w:color w:val="000000"/>
          <w:sz w:val="26"/>
          <w:szCs w:val="26"/>
          <w:rtl w:val="0"/>
        </w:rPr>
        <w:t xml:space="preserve">Seller Representation</w:t>
      </w:r>
    </w:p>
    <w:p w:rsidR="00000000" w:rsidDel="00000000" w:rsidP="00000000" w:rsidRDefault="00000000" w:rsidRPr="00000000" w14:paraId="000037FC">
      <w:pPr>
        <w:spacing w:after="240" w:before="240" w:lineRule="auto"/>
        <w:rPr/>
      </w:pPr>
      <w:r w:rsidDel="00000000" w:rsidR="00000000" w:rsidRPr="00000000">
        <w:rPr>
          <w:rtl w:val="0"/>
        </w:rPr>
        <w:t xml:space="preserve">Review of payment protections for property sellers.</w:t>
      </w:r>
    </w:p>
    <w:p w:rsidR="00000000" w:rsidDel="00000000" w:rsidP="00000000" w:rsidRDefault="00000000" w:rsidRPr="00000000" w14:paraId="000037FD">
      <w:pPr>
        <w:pStyle w:val="Heading3"/>
        <w:keepNext w:val="0"/>
        <w:keepLines w:val="0"/>
        <w:spacing w:before="280" w:lineRule="auto"/>
        <w:rPr>
          <w:b w:val="1"/>
          <w:bCs w:val="1"/>
          <w:color w:val="000000"/>
          <w:sz w:val="26"/>
          <w:szCs w:val="26"/>
        </w:rPr>
      </w:pPr>
      <w:bookmarkStart w:colFirst="0" w:colLast="0" w:name="_jpr6um49plg5" w:id="5440"/>
      <w:bookmarkEnd w:id="5440"/>
      <w:r w:rsidDel="00000000" w:rsidR="00000000" w:rsidRPr="00000000">
        <w:rPr>
          <w:b w:val="1"/>
          <w:bCs w:val="1"/>
          <w:color w:val="000000"/>
          <w:sz w:val="26"/>
          <w:szCs w:val="26"/>
          <w:rtl w:val="0"/>
        </w:rPr>
        <w:t xml:space="preserve">International Transfer Documentation</w:t>
      </w:r>
    </w:p>
    <w:p w:rsidR="00000000" w:rsidDel="00000000" w:rsidP="00000000" w:rsidRDefault="00000000" w:rsidRPr="00000000" w14:paraId="000037FE">
      <w:pPr>
        <w:spacing w:after="240" w:before="240" w:lineRule="auto"/>
        <w:rPr/>
      </w:pPr>
      <w:r w:rsidDel="00000000" w:rsidR="00000000" w:rsidRPr="00000000">
        <w:rPr>
          <w:rtl w:val="0"/>
        </w:rPr>
        <w:t xml:space="preserve">Legal coordination of relevant cross-border records.</w:t>
      </w:r>
    </w:p>
    <w:p w:rsidR="00000000" w:rsidDel="00000000" w:rsidP="00000000" w:rsidRDefault="00000000" w:rsidRPr="00000000" w14:paraId="000037FF">
      <w:pPr>
        <w:pStyle w:val="Heading3"/>
        <w:keepNext w:val="0"/>
        <w:keepLines w:val="0"/>
        <w:spacing w:before="280" w:lineRule="auto"/>
        <w:rPr>
          <w:b w:val="1"/>
          <w:bCs w:val="1"/>
          <w:color w:val="000000"/>
          <w:sz w:val="26"/>
          <w:szCs w:val="26"/>
        </w:rPr>
      </w:pPr>
      <w:bookmarkStart w:colFirst="0" w:colLast="0" w:name="_3u4vel5j6puu" w:id="5441"/>
      <w:bookmarkEnd w:id="5441"/>
      <w:r w:rsidDel="00000000" w:rsidR="00000000" w:rsidRPr="00000000">
        <w:rPr>
          <w:b w:val="1"/>
          <w:bCs w:val="1"/>
          <w:color w:val="000000"/>
          <w:sz w:val="26"/>
          <w:szCs w:val="26"/>
          <w:rtl w:val="0"/>
        </w:rPr>
        <w:t xml:space="preserve">Closing Coordination</w:t>
      </w:r>
    </w:p>
    <w:p w:rsidR="00000000" w:rsidDel="00000000" w:rsidP="00000000" w:rsidRDefault="00000000" w:rsidRPr="00000000" w14:paraId="00003800">
      <w:pPr>
        <w:spacing w:after="240" w:before="240" w:lineRule="auto"/>
        <w:rPr/>
      </w:pPr>
      <w:r w:rsidDel="00000000" w:rsidR="00000000" w:rsidRPr="00000000">
        <w:rPr>
          <w:rtl w:val="0"/>
        </w:rPr>
        <w:t xml:space="preserve">Planning the contractual and notarial sequence.</w:t>
      </w:r>
    </w:p>
    <w:p w:rsidR="00000000" w:rsidDel="00000000" w:rsidP="00000000" w:rsidRDefault="00000000" w:rsidRPr="00000000" w14:paraId="00003801">
      <w:pPr>
        <w:pStyle w:val="Heading3"/>
        <w:keepNext w:val="0"/>
        <w:keepLines w:val="0"/>
        <w:spacing w:before="280" w:lineRule="auto"/>
        <w:rPr>
          <w:b w:val="1"/>
          <w:bCs w:val="1"/>
          <w:color w:val="000000"/>
          <w:sz w:val="26"/>
          <w:szCs w:val="26"/>
        </w:rPr>
      </w:pPr>
      <w:bookmarkStart w:colFirst="0" w:colLast="0" w:name="_a5i79lt96zpr" w:id="5442"/>
      <w:bookmarkEnd w:id="5442"/>
      <w:r w:rsidDel="00000000" w:rsidR="00000000" w:rsidRPr="00000000">
        <w:rPr>
          <w:b w:val="1"/>
          <w:bCs w:val="1"/>
          <w:color w:val="000000"/>
          <w:sz w:val="26"/>
          <w:szCs w:val="26"/>
          <w:rtl w:val="0"/>
        </w:rPr>
        <w:t xml:space="preserve">Payment Disputes</w:t>
      </w:r>
    </w:p>
    <w:p w:rsidR="00000000" w:rsidDel="00000000" w:rsidP="00000000" w:rsidRDefault="00000000" w:rsidRPr="00000000" w14:paraId="00003802">
      <w:pPr>
        <w:spacing w:after="240" w:before="240" w:lineRule="auto"/>
        <w:rPr/>
      </w:pPr>
      <w:r w:rsidDel="00000000" w:rsidR="00000000" w:rsidRPr="00000000">
        <w:rPr>
          <w:rtl w:val="0"/>
        </w:rPr>
        <w:t xml:space="preserve">Legal assessment of non-performance and recovery remedies.</w:t>
      </w:r>
    </w:p>
    <w:p w:rsidR="00000000" w:rsidDel="00000000" w:rsidP="00000000" w:rsidRDefault="00000000" w:rsidRPr="00000000" w14:paraId="00003803">
      <w:pPr>
        <w:pStyle w:val="Heading3"/>
        <w:keepNext w:val="0"/>
        <w:keepLines w:val="0"/>
        <w:spacing w:before="280" w:lineRule="auto"/>
        <w:rPr>
          <w:b w:val="1"/>
          <w:bCs w:val="1"/>
          <w:color w:val="000000"/>
          <w:sz w:val="26"/>
          <w:szCs w:val="26"/>
        </w:rPr>
      </w:pPr>
      <w:bookmarkStart w:colFirst="0" w:colLast="0" w:name="_pta40mhi0hck" w:id="5443"/>
      <w:bookmarkEnd w:id="5443"/>
      <w:r w:rsidDel="00000000" w:rsidR="00000000" w:rsidRPr="00000000">
        <w:rPr>
          <w:b w:val="1"/>
          <w:bCs w:val="1"/>
          <w:color w:val="000000"/>
          <w:sz w:val="26"/>
          <w:szCs w:val="26"/>
          <w:rtl w:val="0"/>
        </w:rPr>
        <w:t xml:space="preserve">Litigation Support</w:t>
      </w:r>
    </w:p>
    <w:p w:rsidR="00000000" w:rsidDel="00000000" w:rsidP="00000000" w:rsidRDefault="00000000" w:rsidRPr="00000000" w14:paraId="00003804">
      <w:pPr>
        <w:spacing w:after="240" w:before="240" w:lineRule="auto"/>
        <w:rPr/>
      </w:pPr>
      <w:r w:rsidDel="00000000" w:rsidR="00000000" w:rsidRPr="00000000">
        <w:rPr>
          <w:rtl w:val="0"/>
        </w:rPr>
        <w:t xml:space="preserve">Judicial representation where separately agreed and appropriate.</w:t>
      </w:r>
    </w:p>
    <w:p w:rsidR="00000000" w:rsidDel="00000000" w:rsidP="00000000" w:rsidRDefault="00000000" w:rsidRPr="00000000" w14:paraId="00003805">
      <w:pPr>
        <w:spacing w:after="240" w:before="240" w:lineRule="auto"/>
        <w:rPr>
          <w:b w:val="1"/>
          <w:bCs w:val="1"/>
        </w:rPr>
      </w:pPr>
      <w:r w:rsidDel="00000000" w:rsidR="00000000" w:rsidRPr="00000000">
        <w:rPr>
          <w:b w:val="1"/>
          <w:bCs w:val="1"/>
          <w:rtl w:val="0"/>
        </w:rPr>
        <w:t xml:space="preserve">[Book Your Escrow Legal Consultation]</w:t>
      </w:r>
    </w:p>
    <w:p w:rsidR="00000000" w:rsidDel="00000000" w:rsidP="00000000" w:rsidRDefault="00000000" w:rsidRPr="00000000" w14:paraId="00003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7">
      <w:pPr>
        <w:pStyle w:val="Heading2"/>
        <w:keepNext w:val="0"/>
        <w:keepLines w:val="0"/>
        <w:spacing w:after="80" w:lineRule="auto"/>
        <w:rPr>
          <w:b w:val="1"/>
          <w:bCs w:val="1"/>
          <w:sz w:val="34"/>
          <w:szCs w:val="34"/>
        </w:rPr>
      </w:pPr>
      <w:bookmarkStart w:colFirst="0" w:colLast="0" w:name="_dy9pqxhxn4z9" w:id="5444"/>
      <w:bookmarkEnd w:id="5444"/>
      <w:r w:rsidDel="00000000" w:rsidR="00000000" w:rsidRPr="00000000">
        <w:rPr>
          <w:b w:val="1"/>
          <w:bCs w:val="1"/>
          <w:sz w:val="34"/>
          <w:szCs w:val="34"/>
          <w:rtl w:val="0"/>
        </w:rPr>
        <w:t xml:space="preserve">WHY CHOOSE CASPANI LAWYERS?</w:t>
      </w:r>
    </w:p>
    <w:p w:rsidR="00000000" w:rsidDel="00000000" w:rsidP="00000000" w:rsidRDefault="00000000" w:rsidRPr="00000000" w14:paraId="00003808">
      <w:pPr>
        <w:pStyle w:val="Heading1"/>
        <w:keepNext w:val="0"/>
        <w:keepLines w:val="0"/>
        <w:spacing w:before="480" w:lineRule="auto"/>
        <w:rPr>
          <w:b w:val="1"/>
          <w:bCs w:val="1"/>
          <w:sz w:val="46"/>
          <w:szCs w:val="46"/>
        </w:rPr>
      </w:pPr>
      <w:bookmarkStart w:colFirst="0" w:colLast="0" w:name="_1f8h199uv0q8" w:id="5445"/>
      <w:bookmarkEnd w:id="5445"/>
      <w:r w:rsidDel="00000000" w:rsidR="00000000" w:rsidRPr="00000000">
        <w:rPr>
          <w:b w:val="1"/>
          <w:bCs w:val="1"/>
          <w:sz w:val="46"/>
          <w:szCs w:val="46"/>
          <w:rtl w:val="0"/>
        </w:rPr>
        <w:t xml:space="preserve">Legal Protection for International Transactions in Brazil</w:t>
      </w:r>
    </w:p>
    <w:p w:rsidR="00000000" w:rsidDel="00000000" w:rsidP="00000000" w:rsidRDefault="00000000" w:rsidRPr="00000000" w14:paraId="00003809">
      <w:pPr>
        <w:pStyle w:val="Heading3"/>
        <w:keepNext w:val="0"/>
        <w:keepLines w:val="0"/>
        <w:spacing w:before="280" w:lineRule="auto"/>
        <w:rPr>
          <w:b w:val="1"/>
          <w:bCs w:val="1"/>
          <w:color w:val="000000"/>
          <w:sz w:val="26"/>
          <w:szCs w:val="26"/>
        </w:rPr>
      </w:pPr>
      <w:bookmarkStart w:colFirst="0" w:colLast="0" w:name="_frbkjnkr9rpp" w:id="5446"/>
      <w:bookmarkEnd w:id="5446"/>
      <w:r w:rsidDel="00000000" w:rsidR="00000000" w:rsidRPr="00000000">
        <w:rPr>
          <w:b w:val="1"/>
          <w:bCs w:val="1"/>
          <w:color w:val="000000"/>
          <w:sz w:val="26"/>
          <w:szCs w:val="26"/>
          <w:rtl w:val="0"/>
        </w:rPr>
        <w:t xml:space="preserve">Brazilian Legal Framework</w:t>
      </w:r>
    </w:p>
    <w:p w:rsidR="00000000" w:rsidDel="00000000" w:rsidP="00000000" w:rsidRDefault="00000000" w:rsidRPr="00000000" w14:paraId="0000380A">
      <w:pPr>
        <w:spacing w:after="240" w:before="240" w:lineRule="auto"/>
        <w:rPr/>
      </w:pPr>
      <w:r w:rsidDel="00000000" w:rsidR="00000000" w:rsidRPr="00000000">
        <w:rPr>
          <w:rtl w:val="0"/>
        </w:rPr>
        <w:t xml:space="preserve">We assist with the legal requirements affecting property and cross-border transactions.</w:t>
      </w:r>
    </w:p>
    <w:p w:rsidR="00000000" w:rsidDel="00000000" w:rsidP="00000000" w:rsidRDefault="00000000" w:rsidRPr="00000000" w14:paraId="0000380B">
      <w:pPr>
        <w:pStyle w:val="Heading3"/>
        <w:keepNext w:val="0"/>
        <w:keepLines w:val="0"/>
        <w:spacing w:before="280" w:lineRule="auto"/>
        <w:rPr>
          <w:b w:val="1"/>
          <w:bCs w:val="1"/>
          <w:color w:val="000000"/>
          <w:sz w:val="26"/>
          <w:szCs w:val="26"/>
        </w:rPr>
      </w:pPr>
      <w:bookmarkStart w:colFirst="0" w:colLast="0" w:name="_pd0cyywi9etr" w:id="5447"/>
      <w:bookmarkEnd w:id="5447"/>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380C">
      <w:pPr>
        <w:spacing w:after="240" w:before="240" w:lineRule="auto"/>
        <w:rPr/>
      </w:pPr>
      <w:r w:rsidDel="00000000" w:rsidR="00000000" w:rsidRPr="00000000">
        <w:rPr>
          <w:rtl w:val="0"/>
        </w:rPr>
        <w:t xml:space="preserve">Our services address the concerns of foreign buyers, sellers, and investors.</w:t>
      </w:r>
    </w:p>
    <w:p w:rsidR="00000000" w:rsidDel="00000000" w:rsidP="00000000" w:rsidRDefault="00000000" w:rsidRPr="00000000" w14:paraId="0000380D">
      <w:pPr>
        <w:pStyle w:val="Heading3"/>
        <w:keepNext w:val="0"/>
        <w:keepLines w:val="0"/>
        <w:spacing w:before="280" w:lineRule="auto"/>
        <w:rPr>
          <w:b w:val="1"/>
          <w:bCs w:val="1"/>
          <w:color w:val="000000"/>
          <w:sz w:val="26"/>
          <w:szCs w:val="26"/>
        </w:rPr>
      </w:pPr>
      <w:bookmarkStart w:colFirst="0" w:colLast="0" w:name="_zynkf5h94by" w:id="5448"/>
      <w:bookmarkEnd w:id="5448"/>
      <w:r w:rsidDel="00000000" w:rsidR="00000000" w:rsidRPr="00000000">
        <w:rPr>
          <w:b w:val="1"/>
          <w:bCs w:val="1"/>
          <w:color w:val="000000"/>
          <w:sz w:val="26"/>
          <w:szCs w:val="26"/>
          <w:rtl w:val="0"/>
        </w:rPr>
        <w:t xml:space="preserve">Contractual Risk Management</w:t>
      </w:r>
    </w:p>
    <w:p w:rsidR="00000000" w:rsidDel="00000000" w:rsidP="00000000" w:rsidRDefault="00000000" w:rsidRPr="00000000" w14:paraId="0000380E">
      <w:pPr>
        <w:spacing w:after="240" w:before="240" w:lineRule="auto"/>
        <w:rPr/>
      </w:pPr>
      <w:r w:rsidDel="00000000" w:rsidR="00000000" w:rsidRPr="00000000">
        <w:rPr>
          <w:rtl w:val="0"/>
        </w:rPr>
        <w:t xml:space="preserve">We examine payment conditions, default remedies, and closing obligations.</w:t>
      </w:r>
    </w:p>
    <w:p w:rsidR="00000000" w:rsidDel="00000000" w:rsidP="00000000" w:rsidRDefault="00000000" w:rsidRPr="00000000" w14:paraId="0000380F">
      <w:pPr>
        <w:pStyle w:val="Heading3"/>
        <w:keepNext w:val="0"/>
        <w:keepLines w:val="0"/>
        <w:spacing w:before="280" w:lineRule="auto"/>
        <w:rPr>
          <w:b w:val="1"/>
          <w:bCs w:val="1"/>
          <w:color w:val="000000"/>
          <w:sz w:val="26"/>
          <w:szCs w:val="26"/>
        </w:rPr>
      </w:pPr>
      <w:bookmarkStart w:colFirst="0" w:colLast="0" w:name="_ibmcxcyawwvz" w:id="5449"/>
      <w:bookmarkEnd w:id="5449"/>
      <w:r w:rsidDel="00000000" w:rsidR="00000000" w:rsidRPr="00000000">
        <w:rPr>
          <w:b w:val="1"/>
          <w:bCs w:val="1"/>
          <w:color w:val="000000"/>
          <w:sz w:val="26"/>
          <w:szCs w:val="26"/>
          <w:rtl w:val="0"/>
        </w:rPr>
        <w:t xml:space="preserve">Real Estate Integration</w:t>
      </w:r>
    </w:p>
    <w:p w:rsidR="00000000" w:rsidDel="00000000" w:rsidP="00000000" w:rsidRDefault="00000000" w:rsidRPr="00000000" w14:paraId="00003810">
      <w:pPr>
        <w:spacing w:after="240" w:before="240" w:lineRule="auto"/>
        <w:rPr/>
      </w:pPr>
      <w:r w:rsidDel="00000000" w:rsidR="00000000" w:rsidRPr="00000000">
        <w:rPr>
          <w:rtl w:val="0"/>
        </w:rPr>
        <w:t xml:space="preserve">Payment safeguards are evaluated alongside the property transaction.</w:t>
      </w:r>
    </w:p>
    <w:p w:rsidR="00000000" w:rsidDel="00000000" w:rsidP="00000000" w:rsidRDefault="00000000" w:rsidRPr="00000000" w14:paraId="00003811">
      <w:pPr>
        <w:pStyle w:val="Heading3"/>
        <w:keepNext w:val="0"/>
        <w:keepLines w:val="0"/>
        <w:spacing w:before="280" w:lineRule="auto"/>
        <w:rPr>
          <w:b w:val="1"/>
          <w:bCs w:val="1"/>
          <w:color w:val="000000"/>
          <w:sz w:val="26"/>
          <w:szCs w:val="26"/>
        </w:rPr>
      </w:pPr>
      <w:bookmarkStart w:colFirst="0" w:colLast="0" w:name="_z5i7ngcc4agy" w:id="5450"/>
      <w:bookmarkEnd w:id="5450"/>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3812">
      <w:pPr>
        <w:spacing w:after="240" w:before="240" w:lineRule="auto"/>
        <w:rPr/>
      </w:pPr>
      <w:r w:rsidDel="00000000" w:rsidR="00000000" w:rsidRPr="00000000">
        <w:rPr>
          <w:rtl w:val="0"/>
        </w:rPr>
        <w:t xml:space="preserve">We assist with relevant foreign documentation and banking compliance matters.</w:t>
      </w:r>
    </w:p>
    <w:p w:rsidR="00000000" w:rsidDel="00000000" w:rsidP="00000000" w:rsidRDefault="00000000" w:rsidRPr="00000000" w14:paraId="00003813">
      <w:pPr>
        <w:pStyle w:val="Heading3"/>
        <w:keepNext w:val="0"/>
        <w:keepLines w:val="0"/>
        <w:spacing w:before="280" w:lineRule="auto"/>
        <w:rPr>
          <w:b w:val="1"/>
          <w:bCs w:val="1"/>
          <w:color w:val="000000"/>
          <w:sz w:val="26"/>
          <w:szCs w:val="26"/>
        </w:rPr>
      </w:pPr>
      <w:bookmarkStart w:colFirst="0" w:colLast="0" w:name="_w9ahpqe0r8ok" w:id="5451"/>
      <w:bookmarkEnd w:id="5451"/>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3814">
      <w:pPr>
        <w:spacing w:after="240" w:before="240" w:lineRule="auto"/>
        <w:rPr/>
      </w:pPr>
      <w:r w:rsidDel="00000000" w:rsidR="00000000" w:rsidRPr="00000000">
        <w:rPr>
          <w:rtl w:val="0"/>
        </w:rPr>
        <w:t xml:space="preserve">Clients can begin through a paid online consultation.</w:t>
      </w:r>
    </w:p>
    <w:p w:rsidR="00000000" w:rsidDel="00000000" w:rsidP="00000000" w:rsidRDefault="00000000" w:rsidRPr="00000000" w14:paraId="00003815">
      <w:pPr>
        <w:pStyle w:val="Heading3"/>
        <w:keepNext w:val="0"/>
        <w:keepLines w:val="0"/>
        <w:spacing w:before="280" w:lineRule="auto"/>
        <w:rPr>
          <w:b w:val="1"/>
          <w:bCs w:val="1"/>
          <w:color w:val="000000"/>
          <w:sz w:val="26"/>
          <w:szCs w:val="26"/>
        </w:rPr>
      </w:pPr>
      <w:bookmarkStart w:colFirst="0" w:colLast="0" w:name="_ouwfqkelc52" w:id="5452"/>
      <w:bookmarkEnd w:id="5452"/>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3816">
      <w:pPr>
        <w:spacing w:after="240" w:before="240" w:lineRule="auto"/>
        <w:rPr/>
      </w:pPr>
      <w:r w:rsidDel="00000000" w:rsidR="00000000" w:rsidRPr="00000000">
        <w:rPr>
          <w:rtl w:val="0"/>
        </w:rPr>
        <w:t xml:space="preserve">Fees and responsibilities are established through an agreed engagement.</w:t>
      </w:r>
    </w:p>
    <w:p w:rsidR="00000000" w:rsidDel="00000000" w:rsidP="00000000" w:rsidRDefault="00000000" w:rsidRPr="00000000" w14:paraId="00003817">
      <w:pPr>
        <w:pStyle w:val="Heading3"/>
        <w:keepNext w:val="0"/>
        <w:keepLines w:val="0"/>
        <w:spacing w:before="280" w:lineRule="auto"/>
        <w:rPr>
          <w:b w:val="1"/>
          <w:bCs w:val="1"/>
          <w:color w:val="000000"/>
          <w:sz w:val="26"/>
          <w:szCs w:val="26"/>
        </w:rPr>
      </w:pPr>
      <w:bookmarkStart w:colFirst="0" w:colLast="0" w:name="_3uxbpj9k2uww" w:id="5453"/>
      <w:bookmarkEnd w:id="5453"/>
      <w:r w:rsidDel="00000000" w:rsidR="00000000" w:rsidRPr="00000000">
        <w:rPr>
          <w:b w:val="1"/>
          <w:bCs w:val="1"/>
          <w:color w:val="000000"/>
          <w:sz w:val="26"/>
          <w:szCs w:val="26"/>
          <w:rtl w:val="0"/>
        </w:rPr>
        <w:t xml:space="preserve">Clear Separation of Roles</w:t>
      </w:r>
    </w:p>
    <w:p w:rsidR="00000000" w:rsidDel="00000000" w:rsidP="00000000" w:rsidRDefault="00000000" w:rsidRPr="00000000" w14:paraId="00003818">
      <w:pPr>
        <w:spacing w:after="240" w:before="240" w:lineRule="auto"/>
        <w:rPr/>
      </w:pPr>
      <w:r w:rsidDel="00000000" w:rsidR="00000000" w:rsidRPr="00000000">
        <w:rPr>
          <w:rtl w:val="0"/>
        </w:rPr>
        <w:t xml:space="preserve">Financial institutions execute regulated payment services; our role is legal assistance.</w:t>
      </w:r>
    </w:p>
    <w:p w:rsidR="00000000" w:rsidDel="00000000" w:rsidP="00000000" w:rsidRDefault="00000000" w:rsidRPr="00000000" w14:paraId="00003819">
      <w:pPr>
        <w:pStyle w:val="Heading3"/>
        <w:keepNext w:val="0"/>
        <w:keepLines w:val="0"/>
        <w:spacing w:before="280" w:lineRule="auto"/>
        <w:rPr>
          <w:b w:val="1"/>
          <w:bCs w:val="1"/>
          <w:color w:val="000000"/>
          <w:sz w:val="26"/>
          <w:szCs w:val="26"/>
        </w:rPr>
      </w:pPr>
      <w:bookmarkStart w:colFirst="0" w:colLast="0" w:name="_l83mkdcryy0u" w:id="5454"/>
      <w:bookmarkEnd w:id="5454"/>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381A">
      <w:pPr>
        <w:spacing w:after="240" w:before="240" w:lineRule="auto"/>
        <w:rPr/>
      </w:pPr>
      <w:r w:rsidDel="00000000" w:rsidR="00000000" w:rsidRPr="00000000">
        <w:rPr>
          <w:rtl w:val="0"/>
        </w:rPr>
        <w:t xml:space="preserve">No payment structure eliminates every risk or guarantees successful closing.</w:t>
      </w:r>
    </w:p>
    <w:p w:rsidR="00000000" w:rsidDel="00000000" w:rsidP="00000000" w:rsidRDefault="00000000" w:rsidRPr="00000000" w14:paraId="0000381B">
      <w:pPr>
        <w:spacing w:after="240" w:before="240" w:lineRule="auto"/>
        <w:rPr>
          <w:b w:val="1"/>
          <w:bCs w:val="1"/>
        </w:rPr>
      </w:pPr>
      <w:r w:rsidDel="00000000" w:rsidR="00000000" w:rsidRPr="00000000">
        <w:rPr>
          <w:b w:val="1"/>
          <w:bCs w:val="1"/>
          <w:rtl w:val="0"/>
        </w:rPr>
        <w:t xml:space="preserve">[Schedule Your Secure Transaction Consultation]</w:t>
      </w:r>
    </w:p>
    <w:p w:rsidR="00000000" w:rsidDel="00000000" w:rsidP="00000000" w:rsidRDefault="00000000" w:rsidRPr="00000000" w14:paraId="00003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j6lnmk28r42r" w:id="5455"/>
      <w:bookmarkEnd w:id="5455"/>
      <w:r w:rsidDel="00000000" w:rsidR="00000000" w:rsidRPr="00000000">
        <w:rPr>
          <w:b w:val="1"/>
          <w:bCs w:val="1"/>
          <w:sz w:val="34"/>
          <w:szCs w:val="34"/>
          <w:rtl w:val="0"/>
        </w:rPr>
        <w:t xml:space="preserve">FREQUENTLY ASKED QUESTIONS</w:t>
      </w:r>
    </w:p>
    <w:p w:rsidR="00000000" w:rsidDel="00000000" w:rsidP="00000000" w:rsidRDefault="00000000" w:rsidRPr="00000000" w14:paraId="0000381E">
      <w:pPr>
        <w:pStyle w:val="Heading1"/>
        <w:keepNext w:val="0"/>
        <w:keepLines w:val="0"/>
        <w:spacing w:before="480" w:lineRule="auto"/>
        <w:rPr>
          <w:b w:val="1"/>
          <w:bCs w:val="1"/>
          <w:sz w:val="46"/>
          <w:szCs w:val="46"/>
        </w:rPr>
      </w:pPr>
      <w:bookmarkStart w:colFirst="0" w:colLast="0" w:name="_8kj6nyuuqmog" w:id="5456"/>
      <w:bookmarkEnd w:id="5456"/>
      <w:r w:rsidDel="00000000" w:rsidR="00000000" w:rsidRPr="00000000">
        <w:rPr>
          <w:b w:val="1"/>
          <w:bCs w:val="1"/>
          <w:sz w:val="46"/>
          <w:szCs w:val="46"/>
          <w:rtl w:val="0"/>
        </w:rPr>
        <w:t xml:space="preserve">Escrow Services in Brazil – FAQ</w:t>
      </w:r>
    </w:p>
    <w:p w:rsidR="00000000" w:rsidDel="00000000" w:rsidP="00000000" w:rsidRDefault="00000000" w:rsidRPr="00000000" w14:paraId="0000381F">
      <w:pPr>
        <w:pStyle w:val="Heading3"/>
        <w:keepNext w:val="0"/>
        <w:keepLines w:val="0"/>
        <w:spacing w:before="280" w:lineRule="auto"/>
        <w:rPr>
          <w:b w:val="1"/>
          <w:bCs w:val="1"/>
          <w:color w:val="000000"/>
          <w:sz w:val="26"/>
          <w:szCs w:val="26"/>
        </w:rPr>
      </w:pPr>
      <w:bookmarkStart w:colFirst="0" w:colLast="0" w:name="_w2o8xlcob4wf" w:id="5457"/>
      <w:bookmarkEnd w:id="5457"/>
      <w:r w:rsidDel="00000000" w:rsidR="00000000" w:rsidRPr="00000000">
        <w:rPr>
          <w:b w:val="1"/>
          <w:bCs w:val="1"/>
          <w:color w:val="000000"/>
          <w:sz w:val="26"/>
          <w:szCs w:val="26"/>
          <w:rtl w:val="0"/>
        </w:rPr>
        <w:t xml:space="preserve">1. Does Brazil have escrow services?</w:t>
      </w:r>
    </w:p>
    <w:p w:rsidR="00000000" w:rsidDel="00000000" w:rsidP="00000000" w:rsidRDefault="00000000" w:rsidRPr="00000000" w14:paraId="00003820">
      <w:pPr>
        <w:spacing w:after="240" w:before="240" w:lineRule="auto"/>
        <w:rPr/>
      </w:pPr>
      <w:r w:rsidDel="00000000" w:rsidR="00000000" w:rsidRPr="00000000">
        <w:rPr>
          <w:rtl w:val="0"/>
        </w:rPr>
        <w:t xml:space="preserve">Escrow-type and conditional payment arrangements may be available, but Brazil does not generally use the same standardized real estate escrow infrastructure as the United States.</w:t>
      </w:r>
    </w:p>
    <w:p w:rsidR="00000000" w:rsidDel="00000000" w:rsidP="00000000" w:rsidRDefault="00000000" w:rsidRPr="00000000" w14:paraId="00003821">
      <w:pPr>
        <w:pStyle w:val="Heading3"/>
        <w:keepNext w:val="0"/>
        <w:keepLines w:val="0"/>
        <w:spacing w:before="280" w:lineRule="auto"/>
        <w:rPr>
          <w:b w:val="1"/>
          <w:bCs w:val="1"/>
          <w:color w:val="000000"/>
          <w:sz w:val="26"/>
          <w:szCs w:val="26"/>
        </w:rPr>
      </w:pPr>
      <w:bookmarkStart w:colFirst="0" w:colLast="0" w:name="_y26w9nv6hxio" w:id="5458"/>
      <w:bookmarkEnd w:id="5458"/>
      <w:r w:rsidDel="00000000" w:rsidR="00000000" w:rsidRPr="00000000">
        <w:rPr>
          <w:b w:val="1"/>
          <w:bCs w:val="1"/>
          <w:color w:val="000000"/>
          <w:sz w:val="26"/>
          <w:szCs w:val="26"/>
          <w:rtl w:val="0"/>
        </w:rPr>
        <w:t xml:space="preserve">2. Is escrow legal in Brazil?</w:t>
      </w:r>
    </w:p>
    <w:p w:rsidR="00000000" w:rsidDel="00000000" w:rsidP="00000000" w:rsidRDefault="00000000" w:rsidRPr="00000000" w14:paraId="00003822">
      <w:pPr>
        <w:spacing w:after="240" w:before="240" w:lineRule="auto"/>
        <w:rPr/>
      </w:pPr>
      <w:r w:rsidDel="00000000" w:rsidR="00000000" w:rsidRPr="00000000">
        <w:rPr>
          <w:rtl w:val="0"/>
        </w:rPr>
        <w:t xml:space="preserve">A properly structured conditional payment or custody arrangement may be legally possible, subject to the applicable rules and provider authorization.</w:t>
      </w:r>
    </w:p>
    <w:p w:rsidR="00000000" w:rsidDel="00000000" w:rsidP="00000000" w:rsidRDefault="00000000" w:rsidRPr="00000000" w14:paraId="00003823">
      <w:pPr>
        <w:pStyle w:val="Heading3"/>
        <w:keepNext w:val="0"/>
        <w:keepLines w:val="0"/>
        <w:spacing w:before="280" w:lineRule="auto"/>
        <w:rPr>
          <w:b w:val="1"/>
          <w:bCs w:val="1"/>
          <w:color w:val="000000"/>
          <w:sz w:val="26"/>
          <w:szCs w:val="26"/>
        </w:rPr>
      </w:pPr>
      <w:bookmarkStart w:colFirst="0" w:colLast="0" w:name="_26f5o3rgirs8" w:id="5459"/>
      <w:bookmarkEnd w:id="5459"/>
      <w:r w:rsidDel="00000000" w:rsidR="00000000" w:rsidRPr="00000000">
        <w:rPr>
          <w:b w:val="1"/>
          <w:bCs w:val="1"/>
          <w:color w:val="000000"/>
          <w:sz w:val="26"/>
          <w:szCs w:val="26"/>
          <w:rtl w:val="0"/>
        </w:rPr>
        <w:t xml:space="preserve">3. Is escrow mandatory when buying property in Brazil?</w:t>
      </w:r>
    </w:p>
    <w:p w:rsidR="00000000" w:rsidDel="00000000" w:rsidP="00000000" w:rsidRDefault="00000000" w:rsidRPr="00000000" w14:paraId="00003824">
      <w:pPr>
        <w:spacing w:after="240" w:before="240" w:lineRule="auto"/>
        <w:rPr/>
      </w:pPr>
      <w:r w:rsidDel="00000000" w:rsidR="00000000" w:rsidRPr="00000000">
        <w:rPr>
          <w:rtl w:val="0"/>
        </w:rPr>
        <w:t xml:space="preserve">No. A standardized escrow arrangement is not generally mandatory for ordinary Brazilian property acquisitions.</w:t>
      </w:r>
    </w:p>
    <w:p w:rsidR="00000000" w:rsidDel="00000000" w:rsidP="00000000" w:rsidRDefault="00000000" w:rsidRPr="00000000" w14:paraId="00003825">
      <w:pPr>
        <w:pStyle w:val="Heading3"/>
        <w:keepNext w:val="0"/>
        <w:keepLines w:val="0"/>
        <w:spacing w:before="280" w:lineRule="auto"/>
        <w:rPr>
          <w:b w:val="1"/>
          <w:bCs w:val="1"/>
          <w:color w:val="000000"/>
          <w:sz w:val="26"/>
          <w:szCs w:val="26"/>
        </w:rPr>
      </w:pPr>
      <w:bookmarkStart w:colFirst="0" w:colLast="0" w:name="_3mlhg6rjukse" w:id="5460"/>
      <w:bookmarkEnd w:id="5460"/>
      <w:r w:rsidDel="00000000" w:rsidR="00000000" w:rsidRPr="00000000">
        <w:rPr>
          <w:b w:val="1"/>
          <w:bCs w:val="1"/>
          <w:color w:val="000000"/>
          <w:sz w:val="26"/>
          <w:szCs w:val="26"/>
          <w:rtl w:val="0"/>
        </w:rPr>
        <w:t xml:space="preserve">4. Can a foreign buyer use an escrow account in Brazil?</w:t>
      </w:r>
    </w:p>
    <w:p w:rsidR="00000000" w:rsidDel="00000000" w:rsidP="00000000" w:rsidRDefault="00000000" w:rsidRPr="00000000" w14:paraId="00003826">
      <w:pPr>
        <w:spacing w:after="240" w:before="240" w:lineRule="auto"/>
        <w:rPr/>
      </w:pPr>
      <w:r w:rsidDel="00000000" w:rsidR="00000000" w:rsidRPr="00000000">
        <w:rPr>
          <w:rtl w:val="0"/>
        </w:rPr>
        <w:t xml:space="preserve">Potentially, yes, if a legally appropriate arrangement and suitable provider are available.</w:t>
      </w:r>
    </w:p>
    <w:p w:rsidR="00000000" w:rsidDel="00000000" w:rsidP="00000000" w:rsidRDefault="00000000" w:rsidRPr="00000000" w14:paraId="00003827">
      <w:pPr>
        <w:pStyle w:val="Heading3"/>
        <w:keepNext w:val="0"/>
        <w:keepLines w:val="0"/>
        <w:spacing w:before="280" w:lineRule="auto"/>
        <w:rPr>
          <w:b w:val="1"/>
          <w:bCs w:val="1"/>
          <w:color w:val="000000"/>
          <w:sz w:val="26"/>
          <w:szCs w:val="26"/>
        </w:rPr>
      </w:pPr>
      <w:bookmarkStart w:colFirst="0" w:colLast="0" w:name="_251n0t4k1y25" w:id="5461"/>
      <w:bookmarkEnd w:id="5461"/>
      <w:r w:rsidDel="00000000" w:rsidR="00000000" w:rsidRPr="00000000">
        <w:rPr>
          <w:b w:val="1"/>
          <w:bCs w:val="1"/>
          <w:color w:val="000000"/>
          <w:sz w:val="26"/>
          <w:szCs w:val="26"/>
          <w:rtl w:val="0"/>
        </w:rPr>
        <w:t xml:space="preserve">5. Can a Brazilian law firm act as an escrow agent?</w:t>
      </w:r>
    </w:p>
    <w:p w:rsidR="00000000" w:rsidDel="00000000" w:rsidP="00000000" w:rsidRDefault="00000000" w:rsidRPr="00000000" w14:paraId="00003828">
      <w:pPr>
        <w:spacing w:after="240" w:before="240" w:lineRule="auto"/>
        <w:rPr/>
      </w:pPr>
      <w:r w:rsidDel="00000000" w:rsidR="00000000" w:rsidRPr="00000000">
        <w:rPr>
          <w:rtl w:val="0"/>
        </w:rPr>
        <w:t xml:space="preserve">Any proposed custody or release arrangement requires specific legal and professional assessment. Caspani Lawyers does not offer escrow custody or payment services.</w:t>
      </w:r>
    </w:p>
    <w:p w:rsidR="00000000" w:rsidDel="00000000" w:rsidP="00000000" w:rsidRDefault="00000000" w:rsidRPr="00000000" w14:paraId="00003829">
      <w:pPr>
        <w:pStyle w:val="Heading3"/>
        <w:keepNext w:val="0"/>
        <w:keepLines w:val="0"/>
        <w:spacing w:before="280" w:lineRule="auto"/>
        <w:rPr>
          <w:b w:val="1"/>
          <w:bCs w:val="1"/>
          <w:color w:val="000000"/>
          <w:sz w:val="26"/>
          <w:szCs w:val="26"/>
        </w:rPr>
      </w:pPr>
      <w:bookmarkStart w:colFirst="0" w:colLast="0" w:name="_3e1dwyk4sl73" w:id="5462"/>
      <w:bookmarkEnd w:id="5462"/>
      <w:r w:rsidDel="00000000" w:rsidR="00000000" w:rsidRPr="00000000">
        <w:rPr>
          <w:b w:val="1"/>
          <w:bCs w:val="1"/>
          <w:color w:val="000000"/>
          <w:sz w:val="26"/>
          <w:szCs w:val="26"/>
          <w:rtl w:val="0"/>
        </w:rPr>
        <w:t xml:space="preserve">6. Does Caspani Lawyers hold client purchase funds?</w:t>
      </w:r>
    </w:p>
    <w:p w:rsidR="00000000" w:rsidDel="00000000" w:rsidP="00000000" w:rsidRDefault="00000000" w:rsidRPr="00000000" w14:paraId="0000382A">
      <w:pPr>
        <w:spacing w:after="240" w:before="240" w:lineRule="auto"/>
        <w:rPr/>
      </w:pPr>
      <w:r w:rsidDel="00000000" w:rsidR="00000000" w:rsidRPr="00000000">
        <w:rPr>
          <w:rtl w:val="0"/>
        </w:rPr>
        <w:t xml:space="preserve">No. We provide legal advice, contractual structuring, and transaction coordination, not custody of client funds.</w:t>
      </w:r>
    </w:p>
    <w:p w:rsidR="00000000" w:rsidDel="00000000" w:rsidP="00000000" w:rsidRDefault="00000000" w:rsidRPr="00000000" w14:paraId="0000382B">
      <w:pPr>
        <w:pStyle w:val="Heading3"/>
        <w:keepNext w:val="0"/>
        <w:keepLines w:val="0"/>
        <w:spacing w:before="280" w:lineRule="auto"/>
        <w:rPr>
          <w:b w:val="1"/>
          <w:bCs w:val="1"/>
          <w:color w:val="000000"/>
          <w:sz w:val="26"/>
          <w:szCs w:val="26"/>
        </w:rPr>
      </w:pPr>
      <w:bookmarkStart w:colFirst="0" w:colLast="0" w:name="_68ro476xfiy1" w:id="5463"/>
      <w:bookmarkEnd w:id="5463"/>
      <w:r w:rsidDel="00000000" w:rsidR="00000000" w:rsidRPr="00000000">
        <w:rPr>
          <w:b w:val="1"/>
          <w:bCs w:val="1"/>
          <w:color w:val="000000"/>
          <w:sz w:val="26"/>
          <w:szCs w:val="26"/>
          <w:rtl w:val="0"/>
        </w:rPr>
        <w:t xml:space="preserve">7. Can an escrow arrangement protect my property purchase?</w:t>
      </w:r>
    </w:p>
    <w:p w:rsidR="00000000" w:rsidDel="00000000" w:rsidP="00000000" w:rsidRDefault="00000000" w:rsidRPr="00000000" w14:paraId="0000382C">
      <w:pPr>
        <w:spacing w:after="240" w:before="240" w:lineRule="auto"/>
        <w:rPr/>
      </w:pPr>
      <w:r w:rsidDel="00000000" w:rsidR="00000000" w:rsidRPr="00000000">
        <w:rPr>
          <w:rtl w:val="0"/>
        </w:rPr>
        <w:t xml:space="preserve">It may reduce certain payment risks when properly structured, but it cannot eliminate all legal or financial risks.</w:t>
      </w:r>
    </w:p>
    <w:p w:rsidR="00000000" w:rsidDel="00000000" w:rsidP="00000000" w:rsidRDefault="00000000" w:rsidRPr="00000000" w14:paraId="0000382D">
      <w:pPr>
        <w:pStyle w:val="Heading3"/>
        <w:keepNext w:val="0"/>
        <w:keepLines w:val="0"/>
        <w:spacing w:before="280" w:lineRule="auto"/>
        <w:rPr>
          <w:b w:val="1"/>
          <w:bCs w:val="1"/>
          <w:color w:val="000000"/>
          <w:sz w:val="26"/>
          <w:szCs w:val="26"/>
        </w:rPr>
      </w:pPr>
      <w:bookmarkStart w:colFirst="0" w:colLast="0" w:name="_tprofu34h89u" w:id="5464"/>
      <w:bookmarkEnd w:id="5464"/>
      <w:r w:rsidDel="00000000" w:rsidR="00000000" w:rsidRPr="00000000">
        <w:rPr>
          <w:b w:val="1"/>
          <w:bCs w:val="1"/>
          <w:color w:val="000000"/>
          <w:sz w:val="26"/>
          <w:szCs w:val="26"/>
          <w:rtl w:val="0"/>
        </w:rPr>
        <w:t xml:space="preserve">8. What is an escrow alternative?</w:t>
      </w:r>
    </w:p>
    <w:p w:rsidR="00000000" w:rsidDel="00000000" w:rsidP="00000000" w:rsidRDefault="00000000" w:rsidRPr="00000000" w14:paraId="0000382E">
      <w:pPr>
        <w:spacing w:after="240" w:before="240" w:lineRule="auto"/>
        <w:rPr/>
      </w:pPr>
      <w:r w:rsidDel="00000000" w:rsidR="00000000" w:rsidRPr="00000000">
        <w:rPr>
          <w:rtl w:val="0"/>
        </w:rPr>
        <w:t xml:space="preserve">It is a legally appropriate arrangement intended to address payment timing or release conditions without necessarily using a conventional escrow structure.</w:t>
      </w:r>
    </w:p>
    <w:p w:rsidR="00000000" w:rsidDel="00000000" w:rsidP="00000000" w:rsidRDefault="00000000" w:rsidRPr="00000000" w14:paraId="0000382F">
      <w:pPr>
        <w:pStyle w:val="Heading3"/>
        <w:keepNext w:val="0"/>
        <w:keepLines w:val="0"/>
        <w:spacing w:before="280" w:lineRule="auto"/>
        <w:rPr>
          <w:b w:val="1"/>
          <w:bCs w:val="1"/>
          <w:color w:val="000000"/>
          <w:sz w:val="26"/>
          <w:szCs w:val="26"/>
        </w:rPr>
      </w:pPr>
      <w:bookmarkStart w:colFirst="0" w:colLast="0" w:name="_46rvo2foop6c" w:id="5465"/>
      <w:bookmarkEnd w:id="5465"/>
      <w:r w:rsidDel="00000000" w:rsidR="00000000" w:rsidRPr="00000000">
        <w:rPr>
          <w:b w:val="1"/>
          <w:bCs w:val="1"/>
          <w:color w:val="000000"/>
          <w:sz w:val="26"/>
          <w:szCs w:val="26"/>
          <w:rtl w:val="0"/>
        </w:rPr>
        <w:t xml:space="preserve">9. What is coordinated closing?</w:t>
      </w:r>
    </w:p>
    <w:p w:rsidR="00000000" w:rsidDel="00000000" w:rsidP="00000000" w:rsidRDefault="00000000" w:rsidRPr="00000000" w14:paraId="00003830">
      <w:pPr>
        <w:spacing w:after="240" w:before="240" w:lineRule="auto"/>
        <w:rPr/>
      </w:pPr>
      <w:r w:rsidDel="00000000" w:rsidR="00000000" w:rsidRPr="00000000">
        <w:rPr>
          <w:rtl w:val="0"/>
        </w:rPr>
        <w:t xml:space="preserve">It involves organizing the legal and financial steps so payment and transaction completion occur in an agreed sequence.</w:t>
      </w:r>
    </w:p>
    <w:p w:rsidR="00000000" w:rsidDel="00000000" w:rsidP="00000000" w:rsidRDefault="00000000" w:rsidRPr="00000000" w14:paraId="00003831">
      <w:pPr>
        <w:pStyle w:val="Heading3"/>
        <w:keepNext w:val="0"/>
        <w:keepLines w:val="0"/>
        <w:spacing w:before="280" w:lineRule="auto"/>
        <w:rPr>
          <w:b w:val="1"/>
          <w:bCs w:val="1"/>
          <w:color w:val="000000"/>
          <w:sz w:val="26"/>
          <w:szCs w:val="26"/>
        </w:rPr>
      </w:pPr>
      <w:bookmarkStart w:colFirst="0" w:colLast="0" w:name="_tyuobeeo9r5w" w:id="5466"/>
      <w:bookmarkEnd w:id="5466"/>
      <w:r w:rsidDel="00000000" w:rsidR="00000000" w:rsidRPr="00000000">
        <w:rPr>
          <w:b w:val="1"/>
          <w:bCs w:val="1"/>
          <w:color w:val="000000"/>
          <w:sz w:val="26"/>
          <w:szCs w:val="26"/>
          <w:rtl w:val="0"/>
        </w:rPr>
        <w:t xml:space="preserve">10. Is coordinated payment the same as escrow?</w:t>
      </w:r>
    </w:p>
    <w:p w:rsidR="00000000" w:rsidDel="00000000" w:rsidP="00000000" w:rsidRDefault="00000000" w:rsidRPr="00000000" w14:paraId="00003832">
      <w:pPr>
        <w:spacing w:after="240" w:before="240" w:lineRule="auto"/>
        <w:rPr/>
      </w:pPr>
      <w:r w:rsidDel="00000000" w:rsidR="00000000" w:rsidRPr="00000000">
        <w:rPr>
          <w:rtl w:val="0"/>
        </w:rPr>
        <w:t xml:space="preserve">No. Timing a payment near closing does not necessarily mean the funds are held subject to enforceable escrow conditions.</w:t>
      </w:r>
    </w:p>
    <w:p w:rsidR="00000000" w:rsidDel="00000000" w:rsidP="00000000" w:rsidRDefault="00000000" w:rsidRPr="00000000" w14:paraId="00003833">
      <w:pPr>
        <w:pStyle w:val="Heading3"/>
        <w:keepNext w:val="0"/>
        <w:keepLines w:val="0"/>
        <w:spacing w:before="280" w:lineRule="auto"/>
        <w:rPr>
          <w:b w:val="1"/>
          <w:bCs w:val="1"/>
          <w:color w:val="000000"/>
          <w:sz w:val="26"/>
          <w:szCs w:val="26"/>
        </w:rPr>
      </w:pPr>
      <w:bookmarkStart w:colFirst="0" w:colLast="0" w:name="_ugtvpq5vw34h" w:id="5467"/>
      <w:bookmarkEnd w:id="5467"/>
      <w:r w:rsidDel="00000000" w:rsidR="00000000" w:rsidRPr="00000000">
        <w:rPr>
          <w:b w:val="1"/>
          <w:bCs w:val="1"/>
          <w:color w:val="000000"/>
          <w:sz w:val="26"/>
          <w:szCs w:val="26"/>
          <w:rtl w:val="0"/>
        </w:rPr>
        <w:t xml:space="preserve">11. Should I pay before signing the deed?</w:t>
      </w:r>
    </w:p>
    <w:p w:rsidR="00000000" w:rsidDel="00000000" w:rsidP="00000000" w:rsidRDefault="00000000" w:rsidRPr="00000000" w14:paraId="00003834">
      <w:pPr>
        <w:spacing w:after="240" w:before="240" w:lineRule="auto"/>
        <w:rPr/>
      </w:pPr>
      <w:r w:rsidDel="00000000" w:rsidR="00000000" w:rsidRPr="00000000">
        <w:rPr>
          <w:rtl w:val="0"/>
        </w:rPr>
        <w:t xml:space="preserve">The appropriate sequence depends on the transaction and contractual safeguards.</w:t>
      </w:r>
    </w:p>
    <w:p w:rsidR="00000000" w:rsidDel="00000000" w:rsidP="00000000" w:rsidRDefault="00000000" w:rsidRPr="00000000" w14:paraId="00003835">
      <w:pPr>
        <w:pStyle w:val="Heading3"/>
        <w:keepNext w:val="0"/>
        <w:keepLines w:val="0"/>
        <w:spacing w:before="280" w:lineRule="auto"/>
        <w:rPr>
          <w:b w:val="1"/>
          <w:bCs w:val="1"/>
          <w:color w:val="000000"/>
          <w:sz w:val="26"/>
          <w:szCs w:val="26"/>
        </w:rPr>
      </w:pPr>
      <w:bookmarkStart w:colFirst="0" w:colLast="0" w:name="_6vgd1e2hzdad" w:id="5468"/>
      <w:bookmarkEnd w:id="5468"/>
      <w:r w:rsidDel="00000000" w:rsidR="00000000" w:rsidRPr="00000000">
        <w:rPr>
          <w:b w:val="1"/>
          <w:bCs w:val="1"/>
          <w:color w:val="000000"/>
          <w:sz w:val="26"/>
          <w:szCs w:val="26"/>
          <w:rtl w:val="0"/>
        </w:rPr>
        <w:t xml:space="preserve">12. Should I pay before the property is registered?</w:t>
      </w:r>
    </w:p>
    <w:p w:rsidR="00000000" w:rsidDel="00000000" w:rsidP="00000000" w:rsidRDefault="00000000" w:rsidRPr="00000000" w14:paraId="00003836">
      <w:pPr>
        <w:spacing w:after="240" w:before="240" w:lineRule="auto"/>
        <w:rPr/>
      </w:pPr>
      <w:r w:rsidDel="00000000" w:rsidR="00000000" w:rsidRPr="00000000">
        <w:rPr>
          <w:rtl w:val="0"/>
        </w:rPr>
        <w:t xml:space="preserve">The risks and available protections must be evaluated according to the agreed closing structure.</w:t>
      </w:r>
    </w:p>
    <w:p w:rsidR="00000000" w:rsidDel="00000000" w:rsidP="00000000" w:rsidRDefault="00000000" w:rsidRPr="00000000" w14:paraId="00003837">
      <w:pPr>
        <w:pStyle w:val="Heading3"/>
        <w:keepNext w:val="0"/>
        <w:keepLines w:val="0"/>
        <w:spacing w:before="280" w:lineRule="auto"/>
        <w:rPr>
          <w:b w:val="1"/>
          <w:bCs w:val="1"/>
          <w:color w:val="000000"/>
          <w:sz w:val="26"/>
          <w:szCs w:val="26"/>
        </w:rPr>
      </w:pPr>
      <w:bookmarkStart w:colFirst="0" w:colLast="0" w:name="_8gahbgi1s9g6" w:id="5469"/>
      <w:bookmarkEnd w:id="5469"/>
      <w:r w:rsidDel="00000000" w:rsidR="00000000" w:rsidRPr="00000000">
        <w:rPr>
          <w:b w:val="1"/>
          <w:bCs w:val="1"/>
          <w:color w:val="000000"/>
          <w:sz w:val="26"/>
          <w:szCs w:val="26"/>
          <w:rtl w:val="0"/>
        </w:rPr>
        <w:t xml:space="preserve">13. When does property ownership transfer in Brazil?</w:t>
      </w:r>
    </w:p>
    <w:p w:rsidR="00000000" w:rsidDel="00000000" w:rsidP="00000000" w:rsidRDefault="00000000" w:rsidRPr="00000000" w14:paraId="00003838">
      <w:pPr>
        <w:spacing w:after="240" w:before="240" w:lineRule="auto"/>
        <w:rPr/>
      </w:pPr>
      <w:r w:rsidDel="00000000" w:rsidR="00000000" w:rsidRPr="00000000">
        <w:rPr>
          <w:rtl w:val="0"/>
        </w:rPr>
        <w:t xml:space="preserve">In a typical inter vivos conveyance, ownership transfers through registration of the appropriate acquisition title with the competent Real Estate Registry Office.</w:t>
      </w:r>
    </w:p>
    <w:p w:rsidR="00000000" w:rsidDel="00000000" w:rsidP="00000000" w:rsidRDefault="00000000" w:rsidRPr="00000000" w14:paraId="00003839">
      <w:pPr>
        <w:pStyle w:val="Heading3"/>
        <w:keepNext w:val="0"/>
        <w:keepLines w:val="0"/>
        <w:spacing w:before="280" w:lineRule="auto"/>
        <w:rPr>
          <w:b w:val="1"/>
          <w:bCs w:val="1"/>
          <w:color w:val="000000"/>
          <w:sz w:val="26"/>
          <w:szCs w:val="26"/>
        </w:rPr>
      </w:pPr>
      <w:bookmarkStart w:colFirst="0" w:colLast="0" w:name="_j97b1kkegyva" w:id="5470"/>
      <w:bookmarkEnd w:id="5470"/>
      <w:r w:rsidDel="00000000" w:rsidR="00000000" w:rsidRPr="00000000">
        <w:rPr>
          <w:b w:val="1"/>
          <w:bCs w:val="1"/>
          <w:color w:val="000000"/>
          <w:sz w:val="26"/>
          <w:szCs w:val="26"/>
          <w:rtl w:val="0"/>
        </w:rPr>
        <w:t xml:space="preserve">14. Can I pay the seller directly from abroad?</w:t>
      </w:r>
    </w:p>
    <w:p w:rsidR="00000000" w:rsidDel="00000000" w:rsidP="00000000" w:rsidRDefault="00000000" w:rsidRPr="00000000" w14:paraId="0000383A">
      <w:pPr>
        <w:spacing w:after="240" w:before="240" w:lineRule="auto"/>
        <w:rPr/>
      </w:pPr>
      <w:r w:rsidDel="00000000" w:rsidR="00000000" w:rsidRPr="00000000">
        <w:rPr>
          <w:rtl w:val="0"/>
        </w:rPr>
        <w:t xml:space="preserve">Potentially, yes, subject to the relevant legal, contractual, tax, and banking requirements.</w:t>
      </w:r>
    </w:p>
    <w:p w:rsidR="00000000" w:rsidDel="00000000" w:rsidP="00000000" w:rsidRDefault="00000000" w:rsidRPr="00000000" w14:paraId="0000383B">
      <w:pPr>
        <w:pStyle w:val="Heading3"/>
        <w:keepNext w:val="0"/>
        <w:keepLines w:val="0"/>
        <w:spacing w:before="280" w:lineRule="auto"/>
        <w:rPr>
          <w:b w:val="1"/>
          <w:bCs w:val="1"/>
          <w:color w:val="000000"/>
          <w:sz w:val="26"/>
          <w:szCs w:val="26"/>
        </w:rPr>
      </w:pPr>
      <w:bookmarkStart w:colFirst="0" w:colLast="0" w:name="_1eexoa2s169c" w:id="5471"/>
      <w:bookmarkEnd w:id="5471"/>
      <w:r w:rsidDel="00000000" w:rsidR="00000000" w:rsidRPr="00000000">
        <w:rPr>
          <w:b w:val="1"/>
          <w:bCs w:val="1"/>
          <w:color w:val="000000"/>
          <w:sz w:val="26"/>
          <w:szCs w:val="26"/>
          <w:rtl w:val="0"/>
        </w:rPr>
        <w:t xml:space="preserve">15. Can I use a Brazilian bank for a conditional payment arrangement?</w:t>
      </w:r>
    </w:p>
    <w:p w:rsidR="00000000" w:rsidDel="00000000" w:rsidP="00000000" w:rsidRDefault="00000000" w:rsidRPr="00000000" w14:paraId="0000383C">
      <w:pPr>
        <w:spacing w:after="240" w:before="240" w:lineRule="auto"/>
        <w:rPr/>
      </w:pPr>
      <w:r w:rsidDel="00000000" w:rsidR="00000000" w:rsidRPr="00000000">
        <w:rPr>
          <w:rtl w:val="0"/>
        </w:rPr>
        <w:t xml:space="preserve">Potentially, if the institution offers a suitable legally authorized service.</w:t>
      </w:r>
    </w:p>
    <w:p w:rsidR="00000000" w:rsidDel="00000000" w:rsidP="00000000" w:rsidRDefault="00000000" w:rsidRPr="00000000" w14:paraId="0000383D">
      <w:pPr>
        <w:pStyle w:val="Heading3"/>
        <w:keepNext w:val="0"/>
        <w:keepLines w:val="0"/>
        <w:spacing w:before="280" w:lineRule="auto"/>
        <w:rPr>
          <w:b w:val="1"/>
          <w:bCs w:val="1"/>
          <w:color w:val="000000"/>
          <w:sz w:val="26"/>
          <w:szCs w:val="26"/>
        </w:rPr>
      </w:pPr>
      <w:bookmarkStart w:colFirst="0" w:colLast="0" w:name="_d5ueyqa8rw4i" w:id="5472"/>
      <w:bookmarkEnd w:id="5472"/>
      <w:r w:rsidDel="00000000" w:rsidR="00000000" w:rsidRPr="00000000">
        <w:rPr>
          <w:b w:val="1"/>
          <w:bCs w:val="1"/>
          <w:color w:val="000000"/>
          <w:sz w:val="26"/>
          <w:szCs w:val="26"/>
          <w:rtl w:val="0"/>
        </w:rPr>
        <w:t xml:space="preserve">16. Can I use a U.S. escrow company for a Brazilian property purchase?</w:t>
      </w:r>
    </w:p>
    <w:p w:rsidR="00000000" w:rsidDel="00000000" w:rsidP="00000000" w:rsidRDefault="00000000" w:rsidRPr="00000000" w14:paraId="0000383E">
      <w:pPr>
        <w:spacing w:after="240" w:before="240" w:lineRule="auto"/>
        <w:rPr/>
      </w:pPr>
      <w:r w:rsidDel="00000000" w:rsidR="00000000" w:rsidRPr="00000000">
        <w:rPr>
          <w:rtl w:val="0"/>
        </w:rPr>
        <w:t xml:space="preserve">The proposed arrangement must be assessed for compatibility with Brazilian property, payment, foreign-exchange, and closing requirements.</w:t>
      </w:r>
    </w:p>
    <w:p w:rsidR="00000000" w:rsidDel="00000000" w:rsidP="00000000" w:rsidRDefault="00000000" w:rsidRPr="00000000" w14:paraId="0000383F">
      <w:pPr>
        <w:pStyle w:val="Heading3"/>
        <w:keepNext w:val="0"/>
        <w:keepLines w:val="0"/>
        <w:spacing w:before="280" w:lineRule="auto"/>
        <w:rPr>
          <w:b w:val="1"/>
          <w:bCs w:val="1"/>
          <w:color w:val="000000"/>
          <w:sz w:val="26"/>
          <w:szCs w:val="26"/>
        </w:rPr>
      </w:pPr>
      <w:bookmarkStart w:colFirst="0" w:colLast="0" w:name="_29hvqhw8z1bn" w:id="5473"/>
      <w:bookmarkEnd w:id="5473"/>
      <w:r w:rsidDel="00000000" w:rsidR="00000000" w:rsidRPr="00000000">
        <w:rPr>
          <w:b w:val="1"/>
          <w:bCs w:val="1"/>
          <w:color w:val="000000"/>
          <w:sz w:val="26"/>
          <w:szCs w:val="26"/>
          <w:rtl w:val="0"/>
        </w:rPr>
        <w:t xml:space="preserve">17. Can the purchase agreement require payment only after certain conditions are satisfied?</w:t>
      </w:r>
    </w:p>
    <w:p w:rsidR="00000000" w:rsidDel="00000000" w:rsidP="00000000" w:rsidRDefault="00000000" w:rsidRPr="00000000" w14:paraId="00003840">
      <w:pPr>
        <w:spacing w:after="240" w:before="240" w:lineRule="auto"/>
        <w:rPr/>
      </w:pPr>
      <w:r w:rsidDel="00000000" w:rsidR="00000000" w:rsidRPr="00000000">
        <w:rPr>
          <w:rtl w:val="0"/>
        </w:rPr>
        <w:t xml:space="preserve">The parties may agree on legally appropriate contractual conditions.</w:t>
      </w:r>
    </w:p>
    <w:p w:rsidR="00000000" w:rsidDel="00000000" w:rsidP="00000000" w:rsidRDefault="00000000" w:rsidRPr="00000000" w14:paraId="00003841">
      <w:pPr>
        <w:pStyle w:val="Heading3"/>
        <w:keepNext w:val="0"/>
        <w:keepLines w:val="0"/>
        <w:spacing w:before="280" w:lineRule="auto"/>
        <w:rPr>
          <w:b w:val="1"/>
          <w:bCs w:val="1"/>
          <w:color w:val="000000"/>
          <w:sz w:val="26"/>
          <w:szCs w:val="26"/>
        </w:rPr>
      </w:pPr>
      <w:bookmarkStart w:colFirst="0" w:colLast="0" w:name="_fzz36luhvfu9" w:id="5474"/>
      <w:bookmarkEnd w:id="5474"/>
      <w:r w:rsidDel="00000000" w:rsidR="00000000" w:rsidRPr="00000000">
        <w:rPr>
          <w:b w:val="1"/>
          <w:bCs w:val="1"/>
          <w:color w:val="000000"/>
          <w:sz w:val="26"/>
          <w:szCs w:val="26"/>
          <w:rtl w:val="0"/>
        </w:rPr>
        <w:t xml:space="preserve">18. What conditions can be included?</w:t>
      </w:r>
    </w:p>
    <w:p w:rsidR="00000000" w:rsidDel="00000000" w:rsidP="00000000" w:rsidRDefault="00000000" w:rsidRPr="00000000" w14:paraId="00003842">
      <w:pPr>
        <w:spacing w:after="240" w:before="240" w:lineRule="auto"/>
        <w:rPr/>
      </w:pPr>
      <w:r w:rsidDel="00000000" w:rsidR="00000000" w:rsidRPr="00000000">
        <w:rPr>
          <w:rtl w:val="0"/>
        </w:rPr>
        <w:t xml:space="preserve">They may concern required documents, closing obligations, approvals, or other objectively defined contractual events.</w:t>
      </w:r>
    </w:p>
    <w:p w:rsidR="00000000" w:rsidDel="00000000" w:rsidP="00000000" w:rsidRDefault="00000000" w:rsidRPr="00000000" w14:paraId="00003843">
      <w:pPr>
        <w:pStyle w:val="Heading3"/>
        <w:keepNext w:val="0"/>
        <w:keepLines w:val="0"/>
        <w:spacing w:before="280" w:lineRule="auto"/>
        <w:rPr>
          <w:b w:val="1"/>
          <w:bCs w:val="1"/>
          <w:color w:val="000000"/>
          <w:sz w:val="26"/>
          <w:szCs w:val="26"/>
        </w:rPr>
      </w:pPr>
      <w:bookmarkStart w:colFirst="0" w:colLast="0" w:name="_1uqnnzupv3yi" w:id="5475"/>
      <w:bookmarkEnd w:id="5475"/>
      <w:r w:rsidDel="00000000" w:rsidR="00000000" w:rsidRPr="00000000">
        <w:rPr>
          <w:b w:val="1"/>
          <w:bCs w:val="1"/>
          <w:color w:val="000000"/>
          <w:sz w:val="26"/>
          <w:szCs w:val="26"/>
          <w:rtl w:val="0"/>
        </w:rPr>
        <w:t xml:space="preserve">19. Who decides when escrow funds are released?</w:t>
      </w:r>
    </w:p>
    <w:p w:rsidR="00000000" w:rsidDel="00000000" w:rsidP="00000000" w:rsidRDefault="00000000" w:rsidRPr="00000000" w14:paraId="00003844">
      <w:pPr>
        <w:spacing w:after="240" w:before="240" w:lineRule="auto"/>
        <w:rPr/>
      </w:pPr>
      <w:r w:rsidDel="00000000" w:rsidR="00000000" w:rsidRPr="00000000">
        <w:rPr>
          <w:rtl w:val="0"/>
        </w:rPr>
        <w:t xml:space="preserve">The applicable agreement and authorized provider's procedures determine the release process.</w:t>
      </w:r>
    </w:p>
    <w:p w:rsidR="00000000" w:rsidDel="00000000" w:rsidP="00000000" w:rsidRDefault="00000000" w:rsidRPr="00000000" w14:paraId="00003845">
      <w:pPr>
        <w:pStyle w:val="Heading3"/>
        <w:keepNext w:val="0"/>
        <w:keepLines w:val="0"/>
        <w:spacing w:before="280" w:lineRule="auto"/>
        <w:rPr>
          <w:b w:val="1"/>
          <w:bCs w:val="1"/>
          <w:color w:val="000000"/>
          <w:sz w:val="26"/>
          <w:szCs w:val="26"/>
        </w:rPr>
      </w:pPr>
      <w:bookmarkStart w:colFirst="0" w:colLast="0" w:name="_ea416q7ncw75" w:id="5476"/>
      <w:bookmarkEnd w:id="5476"/>
      <w:r w:rsidDel="00000000" w:rsidR="00000000" w:rsidRPr="00000000">
        <w:rPr>
          <w:b w:val="1"/>
          <w:bCs w:val="1"/>
          <w:color w:val="000000"/>
          <w:sz w:val="26"/>
          <w:szCs w:val="26"/>
          <w:rtl w:val="0"/>
        </w:rPr>
        <w:t xml:space="preserve">20. Can a seller refuse an escrow arrangement?</w:t>
      </w:r>
    </w:p>
    <w:p w:rsidR="00000000" w:rsidDel="00000000" w:rsidP="00000000" w:rsidRDefault="00000000" w:rsidRPr="00000000" w14:paraId="00003846">
      <w:pPr>
        <w:spacing w:after="240" w:before="240" w:lineRule="auto"/>
        <w:rPr/>
      </w:pPr>
      <w:r w:rsidDel="00000000" w:rsidR="00000000" w:rsidRPr="00000000">
        <w:rPr>
          <w:rtl w:val="0"/>
        </w:rPr>
        <w:t xml:space="preserve">Yes. A negotiated arrangement generally requires the relevant parties' agreement.</w:t>
      </w:r>
    </w:p>
    <w:p w:rsidR="00000000" w:rsidDel="00000000" w:rsidP="00000000" w:rsidRDefault="00000000" w:rsidRPr="00000000" w14:paraId="00003847">
      <w:pPr>
        <w:pStyle w:val="Heading3"/>
        <w:keepNext w:val="0"/>
        <w:keepLines w:val="0"/>
        <w:spacing w:before="280" w:lineRule="auto"/>
        <w:rPr>
          <w:b w:val="1"/>
          <w:bCs w:val="1"/>
          <w:color w:val="000000"/>
          <w:sz w:val="26"/>
          <w:szCs w:val="26"/>
        </w:rPr>
      </w:pPr>
      <w:bookmarkStart w:colFirst="0" w:colLast="0" w:name="_wcv8xc3bpwof" w:id="5477"/>
      <w:bookmarkEnd w:id="5477"/>
      <w:r w:rsidDel="00000000" w:rsidR="00000000" w:rsidRPr="00000000">
        <w:rPr>
          <w:b w:val="1"/>
          <w:bCs w:val="1"/>
          <w:color w:val="000000"/>
          <w:sz w:val="26"/>
          <w:szCs w:val="26"/>
          <w:rtl w:val="0"/>
        </w:rPr>
        <w:t xml:space="preserve">21. Can I recover my deposit if the seller defaults?</w:t>
      </w:r>
    </w:p>
    <w:p w:rsidR="00000000" w:rsidDel="00000000" w:rsidP="00000000" w:rsidRDefault="00000000" w:rsidRPr="00000000" w14:paraId="00003848">
      <w:pPr>
        <w:spacing w:after="240" w:before="240" w:lineRule="auto"/>
        <w:rPr/>
      </w:pPr>
      <w:r w:rsidDel="00000000" w:rsidR="00000000" w:rsidRPr="00000000">
        <w:rPr>
          <w:rtl w:val="0"/>
        </w:rPr>
        <w:t xml:space="preserve">Potentially, depending on the contract, nature of the deposit, and applicable law.</w:t>
      </w:r>
    </w:p>
    <w:p w:rsidR="00000000" w:rsidDel="00000000" w:rsidP="00000000" w:rsidRDefault="00000000" w:rsidRPr="00000000" w14:paraId="00003849">
      <w:pPr>
        <w:pStyle w:val="Heading3"/>
        <w:keepNext w:val="0"/>
        <w:keepLines w:val="0"/>
        <w:spacing w:before="280" w:lineRule="auto"/>
        <w:rPr>
          <w:b w:val="1"/>
          <w:bCs w:val="1"/>
          <w:color w:val="000000"/>
          <w:sz w:val="26"/>
          <w:szCs w:val="26"/>
        </w:rPr>
      </w:pPr>
      <w:bookmarkStart w:colFirst="0" w:colLast="0" w:name="_ggmpavlksivv" w:id="5478"/>
      <w:bookmarkEnd w:id="5478"/>
      <w:r w:rsidDel="00000000" w:rsidR="00000000" w:rsidRPr="00000000">
        <w:rPr>
          <w:b w:val="1"/>
          <w:bCs w:val="1"/>
          <w:color w:val="000000"/>
          <w:sz w:val="26"/>
          <w:szCs w:val="26"/>
          <w:rtl w:val="0"/>
        </w:rPr>
        <w:t xml:space="preserve">22. What are arras?</w:t>
      </w:r>
    </w:p>
    <w:p w:rsidR="00000000" w:rsidDel="00000000" w:rsidP="00000000" w:rsidRDefault="00000000" w:rsidRPr="00000000" w14:paraId="0000384A">
      <w:pPr>
        <w:spacing w:after="240" w:before="240" w:lineRule="auto"/>
        <w:rPr/>
      </w:pPr>
      <w:r w:rsidDel="00000000" w:rsidR="00000000" w:rsidRPr="00000000">
        <w:rPr>
          <w:rtl w:val="0"/>
        </w:rPr>
        <w:t xml:space="preserve">They are earnest-money arrangements with consequences determined by Brazilian law and the relevant contract.</w:t>
      </w:r>
    </w:p>
    <w:p w:rsidR="00000000" w:rsidDel="00000000" w:rsidP="00000000" w:rsidRDefault="00000000" w:rsidRPr="00000000" w14:paraId="0000384B">
      <w:pPr>
        <w:pStyle w:val="Heading3"/>
        <w:keepNext w:val="0"/>
        <w:keepLines w:val="0"/>
        <w:spacing w:before="280" w:lineRule="auto"/>
        <w:rPr>
          <w:b w:val="1"/>
          <w:bCs w:val="1"/>
          <w:color w:val="000000"/>
          <w:sz w:val="26"/>
          <w:szCs w:val="26"/>
        </w:rPr>
      </w:pPr>
      <w:bookmarkStart w:colFirst="0" w:colLast="0" w:name="_mnigkpsm1e6j" w:id="5479"/>
      <w:bookmarkEnd w:id="5479"/>
      <w:r w:rsidDel="00000000" w:rsidR="00000000" w:rsidRPr="00000000">
        <w:rPr>
          <w:b w:val="1"/>
          <w:bCs w:val="1"/>
          <w:color w:val="000000"/>
          <w:sz w:val="26"/>
          <w:szCs w:val="26"/>
          <w:rtl w:val="0"/>
        </w:rPr>
        <w:t xml:space="preserve">23. Can escrow be used for off-plan properties?</w:t>
      </w:r>
    </w:p>
    <w:p w:rsidR="00000000" w:rsidDel="00000000" w:rsidP="00000000" w:rsidRDefault="00000000" w:rsidRPr="00000000" w14:paraId="0000384C">
      <w:pPr>
        <w:spacing w:after="240" w:before="240" w:lineRule="auto"/>
        <w:rPr/>
      </w:pPr>
      <w:r w:rsidDel="00000000" w:rsidR="00000000" w:rsidRPr="00000000">
        <w:rPr>
          <w:rtl w:val="0"/>
        </w:rPr>
        <w:t xml:space="preserve">Certain payment safeguards may be considered, but they must be evaluated against the development's legal and contractual structure.</w:t>
      </w:r>
    </w:p>
    <w:p w:rsidR="00000000" w:rsidDel="00000000" w:rsidP="00000000" w:rsidRDefault="00000000" w:rsidRPr="00000000" w14:paraId="0000384D">
      <w:pPr>
        <w:pStyle w:val="Heading3"/>
        <w:keepNext w:val="0"/>
        <w:keepLines w:val="0"/>
        <w:spacing w:before="280" w:lineRule="auto"/>
        <w:rPr>
          <w:b w:val="1"/>
          <w:bCs w:val="1"/>
          <w:color w:val="000000"/>
          <w:sz w:val="26"/>
          <w:szCs w:val="26"/>
        </w:rPr>
      </w:pPr>
      <w:bookmarkStart w:colFirst="0" w:colLast="0" w:name="_hecm52xk5x5x" w:id="5480"/>
      <w:bookmarkEnd w:id="5480"/>
      <w:r w:rsidDel="00000000" w:rsidR="00000000" w:rsidRPr="00000000">
        <w:rPr>
          <w:b w:val="1"/>
          <w:bCs w:val="1"/>
          <w:color w:val="000000"/>
          <w:sz w:val="26"/>
          <w:szCs w:val="26"/>
          <w:rtl w:val="0"/>
        </w:rPr>
        <w:t xml:space="preserve">24. Is patrimônio de afetação an escrow account?</w:t>
      </w:r>
    </w:p>
    <w:p w:rsidR="00000000" w:rsidDel="00000000" w:rsidP="00000000" w:rsidRDefault="00000000" w:rsidRPr="00000000" w14:paraId="0000384E">
      <w:pPr>
        <w:spacing w:after="240" w:before="240" w:lineRule="auto"/>
        <w:rPr/>
      </w:pPr>
      <w:r w:rsidDel="00000000" w:rsidR="00000000" w:rsidRPr="00000000">
        <w:rPr>
          <w:rtl w:val="0"/>
        </w:rPr>
        <w:t xml:space="preserve">No. It is a specific Brazilian asset segregation regime for qualifying real estate developments.</w:t>
      </w:r>
    </w:p>
    <w:p w:rsidR="00000000" w:rsidDel="00000000" w:rsidP="00000000" w:rsidRDefault="00000000" w:rsidRPr="00000000" w14:paraId="0000384F">
      <w:pPr>
        <w:pStyle w:val="Heading3"/>
        <w:keepNext w:val="0"/>
        <w:keepLines w:val="0"/>
        <w:spacing w:before="280" w:lineRule="auto"/>
        <w:rPr>
          <w:b w:val="1"/>
          <w:bCs w:val="1"/>
          <w:color w:val="000000"/>
          <w:sz w:val="26"/>
          <w:szCs w:val="26"/>
        </w:rPr>
      </w:pPr>
      <w:bookmarkStart w:colFirst="0" w:colLast="0" w:name="_th4rtcvy75p" w:id="5481"/>
      <w:bookmarkEnd w:id="5481"/>
      <w:r w:rsidDel="00000000" w:rsidR="00000000" w:rsidRPr="00000000">
        <w:rPr>
          <w:b w:val="1"/>
          <w:bCs w:val="1"/>
          <w:color w:val="000000"/>
          <w:sz w:val="26"/>
          <w:szCs w:val="26"/>
          <w:rtl w:val="0"/>
        </w:rPr>
        <w:t xml:space="preserve">25. Can escrow be used for corporate acquisitions?</w:t>
      </w:r>
    </w:p>
    <w:p w:rsidR="00000000" w:rsidDel="00000000" w:rsidP="00000000" w:rsidRDefault="00000000" w:rsidRPr="00000000" w14:paraId="00003850">
      <w:pPr>
        <w:spacing w:after="240" w:before="240" w:lineRule="auto"/>
        <w:rPr/>
      </w:pPr>
      <w:r w:rsidDel="00000000" w:rsidR="00000000" w:rsidRPr="00000000">
        <w:rPr>
          <w:rtl w:val="0"/>
        </w:rPr>
        <w:t xml:space="preserve">Conditional payment arrangements may be appropriate for certain corporate transactions.</w:t>
      </w:r>
    </w:p>
    <w:p w:rsidR="00000000" w:rsidDel="00000000" w:rsidP="00000000" w:rsidRDefault="00000000" w:rsidRPr="00000000" w14:paraId="00003851">
      <w:pPr>
        <w:pStyle w:val="Heading3"/>
        <w:keepNext w:val="0"/>
        <w:keepLines w:val="0"/>
        <w:spacing w:before="280" w:lineRule="auto"/>
        <w:rPr>
          <w:b w:val="1"/>
          <w:bCs w:val="1"/>
          <w:color w:val="000000"/>
          <w:sz w:val="26"/>
          <w:szCs w:val="26"/>
        </w:rPr>
      </w:pPr>
      <w:bookmarkStart w:colFirst="0" w:colLast="0" w:name="_i1ft3m1a70e7" w:id="5482"/>
      <w:bookmarkEnd w:id="5482"/>
      <w:r w:rsidDel="00000000" w:rsidR="00000000" w:rsidRPr="00000000">
        <w:rPr>
          <w:b w:val="1"/>
          <w:bCs w:val="1"/>
          <w:color w:val="000000"/>
          <w:sz w:val="26"/>
          <w:szCs w:val="26"/>
          <w:rtl w:val="0"/>
        </w:rPr>
        <w:t xml:space="preserve">26. Can escrow protect against undisclosed liabilities?</w:t>
      </w:r>
    </w:p>
    <w:p w:rsidR="00000000" w:rsidDel="00000000" w:rsidP="00000000" w:rsidRDefault="00000000" w:rsidRPr="00000000" w14:paraId="00003852">
      <w:pPr>
        <w:spacing w:after="240" w:before="240" w:lineRule="auto"/>
        <w:rPr/>
      </w:pPr>
      <w:r w:rsidDel="00000000" w:rsidR="00000000" w:rsidRPr="00000000">
        <w:rPr>
          <w:rtl w:val="0"/>
        </w:rPr>
        <w:t xml:space="preserve">Certain contractual arrangements may address identified risks, but their effectiveness depends on the legal structure and terms.</w:t>
      </w:r>
    </w:p>
    <w:p w:rsidR="00000000" w:rsidDel="00000000" w:rsidP="00000000" w:rsidRDefault="00000000" w:rsidRPr="00000000" w14:paraId="00003853">
      <w:pPr>
        <w:pStyle w:val="Heading3"/>
        <w:keepNext w:val="0"/>
        <w:keepLines w:val="0"/>
        <w:spacing w:before="280" w:lineRule="auto"/>
        <w:rPr>
          <w:b w:val="1"/>
          <w:bCs w:val="1"/>
          <w:color w:val="000000"/>
          <w:sz w:val="26"/>
          <w:szCs w:val="26"/>
        </w:rPr>
      </w:pPr>
      <w:bookmarkStart w:colFirst="0" w:colLast="0" w:name="_z024phvojxlm" w:id="5483"/>
      <w:bookmarkEnd w:id="5483"/>
      <w:r w:rsidDel="00000000" w:rsidR="00000000" w:rsidRPr="00000000">
        <w:rPr>
          <w:b w:val="1"/>
          <w:bCs w:val="1"/>
          <w:color w:val="000000"/>
          <w:sz w:val="26"/>
          <w:szCs w:val="26"/>
          <w:rtl w:val="0"/>
        </w:rPr>
        <w:t xml:space="preserve">27. Can a non-resident use escrow in Brazil?</w:t>
      </w:r>
    </w:p>
    <w:p w:rsidR="00000000" w:rsidDel="00000000" w:rsidP="00000000" w:rsidRDefault="00000000" w:rsidRPr="00000000" w14:paraId="00003854">
      <w:pPr>
        <w:spacing w:after="240" w:before="240" w:lineRule="auto"/>
        <w:rPr/>
      </w:pPr>
      <w:r w:rsidDel="00000000" w:rsidR="00000000" w:rsidRPr="00000000">
        <w:rPr>
          <w:rtl w:val="0"/>
        </w:rPr>
        <w:t xml:space="preserve">Potentially, subject to the applicable arrangement and provider requirements.</w:t>
      </w:r>
    </w:p>
    <w:p w:rsidR="00000000" w:rsidDel="00000000" w:rsidP="00000000" w:rsidRDefault="00000000" w:rsidRPr="00000000" w14:paraId="00003855">
      <w:pPr>
        <w:pStyle w:val="Heading3"/>
        <w:keepNext w:val="0"/>
        <w:keepLines w:val="0"/>
        <w:spacing w:before="280" w:lineRule="auto"/>
        <w:rPr>
          <w:b w:val="1"/>
          <w:bCs w:val="1"/>
          <w:color w:val="000000"/>
          <w:sz w:val="26"/>
          <w:szCs w:val="26"/>
        </w:rPr>
      </w:pPr>
      <w:bookmarkStart w:colFirst="0" w:colLast="0" w:name="_2z7s4gp7bmvq" w:id="5484"/>
      <w:bookmarkEnd w:id="5484"/>
      <w:r w:rsidDel="00000000" w:rsidR="00000000" w:rsidRPr="00000000">
        <w:rPr>
          <w:b w:val="1"/>
          <w:bCs w:val="1"/>
          <w:color w:val="000000"/>
          <w:sz w:val="26"/>
          <w:szCs w:val="26"/>
          <w:rtl w:val="0"/>
        </w:rPr>
        <w:t xml:space="preserve">28. Do I need a Brazilian bank account?</w:t>
      </w:r>
    </w:p>
    <w:p w:rsidR="00000000" w:rsidDel="00000000" w:rsidP="00000000" w:rsidRDefault="00000000" w:rsidRPr="00000000" w14:paraId="00003856">
      <w:pPr>
        <w:spacing w:after="240" w:before="240" w:lineRule="auto"/>
        <w:rPr/>
      </w:pPr>
      <w:r w:rsidDel="00000000" w:rsidR="00000000" w:rsidRPr="00000000">
        <w:rPr>
          <w:rtl w:val="0"/>
        </w:rPr>
        <w:t xml:space="preserve">Not necessarily. The relevant transaction may be structured through other legally permitted arrangements.</w:t>
      </w:r>
    </w:p>
    <w:p w:rsidR="00000000" w:rsidDel="00000000" w:rsidP="00000000" w:rsidRDefault="00000000" w:rsidRPr="00000000" w14:paraId="00003857">
      <w:pPr>
        <w:pStyle w:val="Heading3"/>
        <w:keepNext w:val="0"/>
        <w:keepLines w:val="0"/>
        <w:spacing w:before="280" w:lineRule="auto"/>
        <w:rPr>
          <w:b w:val="1"/>
          <w:bCs w:val="1"/>
          <w:color w:val="000000"/>
          <w:sz w:val="26"/>
          <w:szCs w:val="26"/>
        </w:rPr>
      </w:pPr>
      <w:bookmarkStart w:colFirst="0" w:colLast="0" w:name="_l8m37qubobxv" w:id="5485"/>
      <w:bookmarkEnd w:id="5485"/>
      <w:r w:rsidDel="00000000" w:rsidR="00000000" w:rsidRPr="00000000">
        <w:rPr>
          <w:b w:val="1"/>
          <w:bCs w:val="1"/>
          <w:color w:val="000000"/>
          <w:sz w:val="26"/>
          <w:szCs w:val="26"/>
          <w:rtl w:val="0"/>
        </w:rPr>
        <w:t xml:space="preserve">29. Is there a minimum transaction value?</w:t>
      </w:r>
    </w:p>
    <w:p w:rsidR="00000000" w:rsidDel="00000000" w:rsidP="00000000" w:rsidRDefault="00000000" w:rsidRPr="00000000" w14:paraId="00003858">
      <w:pPr>
        <w:spacing w:after="240" w:before="240" w:lineRule="auto"/>
        <w:rPr/>
      </w:pPr>
      <w:r w:rsidDel="00000000" w:rsidR="00000000" w:rsidRPr="00000000">
        <w:rPr>
          <w:rtl w:val="0"/>
        </w:rPr>
        <w:t xml:space="preserve">Minimums depend on the provider and proposed arrangement.</w:t>
      </w:r>
    </w:p>
    <w:p w:rsidR="00000000" w:rsidDel="00000000" w:rsidP="00000000" w:rsidRDefault="00000000" w:rsidRPr="00000000" w14:paraId="00003859">
      <w:pPr>
        <w:pStyle w:val="Heading3"/>
        <w:keepNext w:val="0"/>
        <w:keepLines w:val="0"/>
        <w:spacing w:before="280" w:lineRule="auto"/>
        <w:rPr>
          <w:b w:val="1"/>
          <w:bCs w:val="1"/>
          <w:color w:val="000000"/>
          <w:sz w:val="26"/>
          <w:szCs w:val="26"/>
        </w:rPr>
      </w:pPr>
      <w:bookmarkStart w:colFirst="0" w:colLast="0" w:name="_thphe638oy75" w:id="5486"/>
      <w:bookmarkEnd w:id="5486"/>
      <w:r w:rsidDel="00000000" w:rsidR="00000000" w:rsidRPr="00000000">
        <w:rPr>
          <w:b w:val="1"/>
          <w:bCs w:val="1"/>
          <w:color w:val="000000"/>
          <w:sz w:val="26"/>
          <w:szCs w:val="26"/>
          <w:rtl w:val="0"/>
        </w:rPr>
        <w:t xml:space="preserve">30. How much does escrow cost?</w:t>
      </w:r>
    </w:p>
    <w:p w:rsidR="00000000" w:rsidDel="00000000" w:rsidP="00000000" w:rsidRDefault="00000000" w:rsidRPr="00000000" w14:paraId="0000385A">
      <w:pPr>
        <w:spacing w:after="240" w:before="240" w:lineRule="auto"/>
        <w:rPr/>
      </w:pPr>
      <w:r w:rsidDel="00000000" w:rsidR="00000000" w:rsidRPr="00000000">
        <w:rPr>
          <w:rtl w:val="0"/>
        </w:rPr>
        <w:t xml:space="preserve">Costs depend on the institution, transaction, contractual structure, and required legal services.</w:t>
      </w:r>
    </w:p>
    <w:p w:rsidR="00000000" w:rsidDel="00000000" w:rsidP="00000000" w:rsidRDefault="00000000" w:rsidRPr="00000000" w14:paraId="0000385B">
      <w:pPr>
        <w:pStyle w:val="Heading3"/>
        <w:keepNext w:val="0"/>
        <w:keepLines w:val="0"/>
        <w:spacing w:before="280" w:lineRule="auto"/>
        <w:rPr>
          <w:b w:val="1"/>
          <w:bCs w:val="1"/>
          <w:color w:val="000000"/>
          <w:sz w:val="26"/>
          <w:szCs w:val="26"/>
        </w:rPr>
      </w:pPr>
      <w:bookmarkStart w:colFirst="0" w:colLast="0" w:name="_w3ab7mk7o16k" w:id="5487"/>
      <w:bookmarkEnd w:id="5487"/>
      <w:r w:rsidDel="00000000" w:rsidR="00000000" w:rsidRPr="00000000">
        <w:rPr>
          <w:b w:val="1"/>
          <w:bCs w:val="1"/>
          <w:color w:val="000000"/>
          <w:sz w:val="26"/>
          <w:szCs w:val="26"/>
          <w:rtl w:val="0"/>
        </w:rPr>
        <w:t xml:space="preserve">31. Can an escrow provider reject the transaction?</w:t>
      </w:r>
    </w:p>
    <w:p w:rsidR="00000000" w:rsidDel="00000000" w:rsidP="00000000" w:rsidRDefault="00000000" w:rsidRPr="00000000" w14:paraId="0000385C">
      <w:pPr>
        <w:spacing w:after="240" w:before="240" w:lineRule="auto"/>
        <w:rPr/>
      </w:pPr>
      <w:r w:rsidDel="00000000" w:rsidR="00000000" w:rsidRPr="00000000">
        <w:rPr>
          <w:rtl w:val="0"/>
        </w:rPr>
        <w:t xml:space="preserve">Yes. Providers apply their own eligibility, compliance, and operational requirements.</w:t>
      </w:r>
    </w:p>
    <w:p w:rsidR="00000000" w:rsidDel="00000000" w:rsidP="00000000" w:rsidRDefault="00000000" w:rsidRPr="00000000" w14:paraId="0000385D">
      <w:pPr>
        <w:pStyle w:val="Heading3"/>
        <w:keepNext w:val="0"/>
        <w:keepLines w:val="0"/>
        <w:spacing w:before="280" w:lineRule="auto"/>
        <w:rPr>
          <w:b w:val="1"/>
          <w:bCs w:val="1"/>
          <w:color w:val="000000"/>
          <w:sz w:val="26"/>
          <w:szCs w:val="26"/>
        </w:rPr>
      </w:pPr>
      <w:bookmarkStart w:colFirst="0" w:colLast="0" w:name="_8rohuvcirxh9" w:id="5488"/>
      <w:bookmarkEnd w:id="5488"/>
      <w:r w:rsidDel="00000000" w:rsidR="00000000" w:rsidRPr="00000000">
        <w:rPr>
          <w:b w:val="1"/>
          <w:bCs w:val="1"/>
          <w:color w:val="000000"/>
          <w:sz w:val="26"/>
          <w:szCs w:val="26"/>
          <w:rtl w:val="0"/>
        </w:rPr>
        <w:t xml:space="preserve">32. What if the seller refuses to sign after receiving payment?</w:t>
      </w:r>
    </w:p>
    <w:p w:rsidR="00000000" w:rsidDel="00000000" w:rsidP="00000000" w:rsidRDefault="00000000" w:rsidRPr="00000000" w14:paraId="0000385E">
      <w:pPr>
        <w:spacing w:after="240" w:before="240" w:lineRule="auto"/>
        <w:rPr/>
      </w:pPr>
      <w:r w:rsidDel="00000000" w:rsidR="00000000" w:rsidRPr="00000000">
        <w:rPr>
          <w:rtl w:val="0"/>
        </w:rPr>
        <w:t xml:space="preserve">The buyer's remedies depend on the contract and circumstances and may include appropriate enforcement or damages claims.</w:t>
      </w:r>
    </w:p>
    <w:p w:rsidR="00000000" w:rsidDel="00000000" w:rsidP="00000000" w:rsidRDefault="00000000" w:rsidRPr="00000000" w14:paraId="0000385F">
      <w:pPr>
        <w:pStyle w:val="Heading3"/>
        <w:keepNext w:val="0"/>
        <w:keepLines w:val="0"/>
        <w:spacing w:before="280" w:lineRule="auto"/>
        <w:rPr>
          <w:b w:val="1"/>
          <w:bCs w:val="1"/>
          <w:color w:val="000000"/>
          <w:sz w:val="26"/>
          <w:szCs w:val="26"/>
        </w:rPr>
      </w:pPr>
      <w:bookmarkStart w:colFirst="0" w:colLast="0" w:name="_exac9op0n1q7" w:id="5489"/>
      <w:bookmarkEnd w:id="5489"/>
      <w:r w:rsidDel="00000000" w:rsidR="00000000" w:rsidRPr="00000000">
        <w:rPr>
          <w:b w:val="1"/>
          <w:bCs w:val="1"/>
          <w:color w:val="000000"/>
          <w:sz w:val="26"/>
          <w:szCs w:val="26"/>
          <w:rtl w:val="0"/>
        </w:rPr>
        <w:t xml:space="preserve">33. What if the buyer fails to pay?</w:t>
      </w:r>
    </w:p>
    <w:p w:rsidR="00000000" w:rsidDel="00000000" w:rsidP="00000000" w:rsidRDefault="00000000" w:rsidRPr="00000000" w14:paraId="00003860">
      <w:pPr>
        <w:spacing w:after="240" w:before="240" w:lineRule="auto"/>
        <w:rPr/>
      </w:pPr>
      <w:r w:rsidDel="00000000" w:rsidR="00000000" w:rsidRPr="00000000">
        <w:rPr>
          <w:rtl w:val="0"/>
        </w:rPr>
        <w:t xml:space="preserve">The seller may have contractual and judicial remedies under the applicable law.</w:t>
      </w:r>
    </w:p>
    <w:p w:rsidR="00000000" w:rsidDel="00000000" w:rsidP="00000000" w:rsidRDefault="00000000" w:rsidRPr="00000000" w14:paraId="00003861">
      <w:pPr>
        <w:pStyle w:val="Heading3"/>
        <w:keepNext w:val="0"/>
        <w:keepLines w:val="0"/>
        <w:spacing w:before="280" w:lineRule="auto"/>
        <w:rPr>
          <w:b w:val="1"/>
          <w:bCs w:val="1"/>
          <w:color w:val="000000"/>
          <w:sz w:val="26"/>
          <w:szCs w:val="26"/>
        </w:rPr>
      </w:pPr>
      <w:bookmarkStart w:colFirst="0" w:colLast="0" w:name="_q7sm557sbfb2" w:id="5490"/>
      <w:bookmarkEnd w:id="5490"/>
      <w:r w:rsidDel="00000000" w:rsidR="00000000" w:rsidRPr="00000000">
        <w:rPr>
          <w:b w:val="1"/>
          <w:bCs w:val="1"/>
          <w:color w:val="000000"/>
          <w:sz w:val="26"/>
          <w:szCs w:val="26"/>
          <w:rtl w:val="0"/>
        </w:rPr>
        <w:t xml:space="preserve">34. What happens if the parties disagree about releasing the funds?</w:t>
      </w:r>
    </w:p>
    <w:p w:rsidR="00000000" w:rsidDel="00000000" w:rsidP="00000000" w:rsidRDefault="00000000" w:rsidRPr="00000000" w14:paraId="00003862">
      <w:pPr>
        <w:spacing w:after="240" w:before="240" w:lineRule="auto"/>
        <w:rPr/>
      </w:pPr>
      <w:r w:rsidDel="00000000" w:rsidR="00000000" w:rsidRPr="00000000">
        <w:rPr>
          <w:rtl w:val="0"/>
        </w:rPr>
        <w:t xml:space="preserve">The relevant agreement and dispute resolution procedures must be followed.</w:t>
      </w:r>
    </w:p>
    <w:p w:rsidR="00000000" w:rsidDel="00000000" w:rsidP="00000000" w:rsidRDefault="00000000" w:rsidRPr="00000000" w14:paraId="00003863">
      <w:pPr>
        <w:pStyle w:val="Heading3"/>
        <w:keepNext w:val="0"/>
        <w:keepLines w:val="0"/>
        <w:spacing w:before="280" w:lineRule="auto"/>
        <w:rPr>
          <w:b w:val="1"/>
          <w:bCs w:val="1"/>
          <w:color w:val="000000"/>
          <w:sz w:val="26"/>
          <w:szCs w:val="26"/>
        </w:rPr>
      </w:pPr>
      <w:bookmarkStart w:colFirst="0" w:colLast="0" w:name="_x1wifdiqx0bc" w:id="5491"/>
      <w:bookmarkEnd w:id="5491"/>
      <w:r w:rsidDel="00000000" w:rsidR="00000000" w:rsidRPr="00000000">
        <w:rPr>
          <w:b w:val="1"/>
          <w:bCs w:val="1"/>
          <w:color w:val="000000"/>
          <w:sz w:val="26"/>
          <w:szCs w:val="26"/>
          <w:rtl w:val="0"/>
        </w:rPr>
        <w:t xml:space="preserve">35. Can a Brazilian court freeze disputed funds?</w:t>
      </w:r>
    </w:p>
    <w:p w:rsidR="00000000" w:rsidDel="00000000" w:rsidP="00000000" w:rsidRDefault="00000000" w:rsidRPr="00000000" w14:paraId="00003864">
      <w:pPr>
        <w:spacing w:after="240" w:before="240" w:lineRule="auto"/>
        <w:rPr/>
      </w:pPr>
      <w:r w:rsidDel="00000000" w:rsidR="00000000" w:rsidRPr="00000000">
        <w:rPr>
          <w:rtl w:val="0"/>
        </w:rPr>
        <w:t xml:space="preserve">Appropriate provisional judicial measures may be available when the legal requirements are met.</w:t>
      </w:r>
    </w:p>
    <w:p w:rsidR="00000000" w:rsidDel="00000000" w:rsidP="00000000" w:rsidRDefault="00000000" w:rsidRPr="00000000" w14:paraId="00003865">
      <w:pPr>
        <w:pStyle w:val="Heading3"/>
        <w:keepNext w:val="0"/>
        <w:keepLines w:val="0"/>
        <w:spacing w:before="280" w:lineRule="auto"/>
        <w:rPr>
          <w:b w:val="1"/>
          <w:bCs w:val="1"/>
          <w:color w:val="000000"/>
          <w:sz w:val="26"/>
          <w:szCs w:val="26"/>
        </w:rPr>
      </w:pPr>
      <w:bookmarkStart w:colFirst="0" w:colLast="0" w:name="_u9lj421uwhpi" w:id="5492"/>
      <w:bookmarkEnd w:id="5492"/>
      <w:r w:rsidDel="00000000" w:rsidR="00000000" w:rsidRPr="00000000">
        <w:rPr>
          <w:b w:val="1"/>
          <w:bCs w:val="1"/>
          <w:color w:val="000000"/>
          <w:sz w:val="26"/>
          <w:szCs w:val="26"/>
          <w:rtl w:val="0"/>
        </w:rPr>
        <w:t xml:space="preserve">36. Can I use cryptocurrency instead of escrow?</w:t>
      </w:r>
    </w:p>
    <w:p w:rsidR="00000000" w:rsidDel="00000000" w:rsidP="00000000" w:rsidRDefault="00000000" w:rsidRPr="00000000" w14:paraId="00003866">
      <w:pPr>
        <w:spacing w:after="240" w:before="240" w:lineRule="auto"/>
        <w:rPr/>
      </w:pPr>
      <w:r w:rsidDel="00000000" w:rsidR="00000000" w:rsidRPr="00000000">
        <w:rPr>
          <w:rtl w:val="0"/>
        </w:rPr>
        <w:t xml:space="preserve">Cryptoasset arrangements have separate legal, regulatory, and tax risks and should not be assumed to provide equivalent protection.</w:t>
      </w:r>
    </w:p>
    <w:p w:rsidR="00000000" w:rsidDel="00000000" w:rsidP="00000000" w:rsidRDefault="00000000" w:rsidRPr="00000000" w14:paraId="00003867">
      <w:pPr>
        <w:pStyle w:val="Heading3"/>
        <w:keepNext w:val="0"/>
        <w:keepLines w:val="0"/>
        <w:spacing w:before="280" w:lineRule="auto"/>
        <w:rPr>
          <w:b w:val="1"/>
          <w:bCs w:val="1"/>
          <w:color w:val="000000"/>
          <w:sz w:val="26"/>
          <w:szCs w:val="26"/>
        </w:rPr>
      </w:pPr>
      <w:bookmarkStart w:colFirst="0" w:colLast="0" w:name="_m3257dhc1j07" w:id="5493"/>
      <w:bookmarkEnd w:id="5493"/>
      <w:r w:rsidDel="00000000" w:rsidR="00000000" w:rsidRPr="00000000">
        <w:rPr>
          <w:b w:val="1"/>
          <w:bCs w:val="1"/>
          <w:color w:val="000000"/>
          <w:sz w:val="26"/>
          <w:szCs w:val="26"/>
          <w:rtl w:val="0"/>
        </w:rPr>
        <w:t xml:space="preserve">37. Can Caspani Lawyers review an escrow agreement prepared by another party?</w:t>
      </w:r>
    </w:p>
    <w:p w:rsidR="00000000" w:rsidDel="00000000" w:rsidP="00000000" w:rsidRDefault="00000000" w:rsidRPr="00000000" w14:paraId="00003868">
      <w:pPr>
        <w:spacing w:after="240" w:before="240" w:lineRule="auto"/>
        <w:rPr/>
      </w:pPr>
      <w:r w:rsidDel="00000000" w:rsidR="00000000" w:rsidRPr="00000000">
        <w:rPr>
          <w:rtl w:val="0"/>
        </w:rPr>
        <w:t xml:space="preserve">Yes, legal review may be arranged under an agreed engagement.</w:t>
      </w:r>
    </w:p>
    <w:p w:rsidR="00000000" w:rsidDel="00000000" w:rsidP="00000000" w:rsidRDefault="00000000" w:rsidRPr="00000000" w14:paraId="00003869">
      <w:pPr>
        <w:pStyle w:val="Heading3"/>
        <w:keepNext w:val="0"/>
        <w:keepLines w:val="0"/>
        <w:spacing w:before="280" w:lineRule="auto"/>
        <w:rPr>
          <w:b w:val="1"/>
          <w:bCs w:val="1"/>
          <w:color w:val="000000"/>
          <w:sz w:val="26"/>
          <w:szCs w:val="26"/>
        </w:rPr>
      </w:pPr>
      <w:bookmarkStart w:colFirst="0" w:colLast="0" w:name="_jxh7tz86qgiq" w:id="5494"/>
      <w:bookmarkEnd w:id="5494"/>
      <w:r w:rsidDel="00000000" w:rsidR="00000000" w:rsidRPr="00000000">
        <w:rPr>
          <w:b w:val="1"/>
          <w:bCs w:val="1"/>
          <w:color w:val="000000"/>
          <w:sz w:val="26"/>
          <w:szCs w:val="26"/>
          <w:rtl w:val="0"/>
        </w:rPr>
        <w:t xml:space="preserve">38. Can Caspani Lawyers guarantee a safe closing?</w:t>
      </w:r>
    </w:p>
    <w:p w:rsidR="00000000" w:rsidDel="00000000" w:rsidP="00000000" w:rsidRDefault="00000000" w:rsidRPr="00000000" w14:paraId="0000386A">
      <w:pPr>
        <w:spacing w:after="240" w:before="240" w:lineRule="auto"/>
        <w:rPr/>
      </w:pPr>
      <w:r w:rsidDel="00000000" w:rsidR="00000000" w:rsidRPr="00000000">
        <w:rPr>
          <w:rtl w:val="0"/>
        </w:rPr>
        <w:t xml:space="preserve">No. Legal assistance can identify and mitigate risks but cannot guarantee performance by all parties or institutions.</w:t>
      </w:r>
    </w:p>
    <w:p w:rsidR="00000000" w:rsidDel="00000000" w:rsidP="00000000" w:rsidRDefault="00000000" w:rsidRPr="00000000" w14:paraId="0000386B">
      <w:pPr>
        <w:pStyle w:val="Heading3"/>
        <w:keepNext w:val="0"/>
        <w:keepLines w:val="0"/>
        <w:spacing w:before="280" w:lineRule="auto"/>
        <w:rPr>
          <w:b w:val="1"/>
          <w:bCs w:val="1"/>
          <w:color w:val="000000"/>
          <w:sz w:val="26"/>
          <w:szCs w:val="26"/>
        </w:rPr>
      </w:pPr>
      <w:bookmarkStart w:colFirst="0" w:colLast="0" w:name="_agmlf0i655xi" w:id="5495"/>
      <w:bookmarkEnd w:id="5495"/>
      <w:r w:rsidDel="00000000" w:rsidR="00000000" w:rsidRPr="00000000">
        <w:rPr>
          <w:b w:val="1"/>
          <w:bCs w:val="1"/>
          <w:color w:val="000000"/>
          <w:sz w:val="26"/>
          <w:szCs w:val="26"/>
          <w:rtl w:val="0"/>
        </w:rPr>
        <w:t xml:space="preserve">39. Can I request assistance after already paying a deposit?</w:t>
      </w:r>
    </w:p>
    <w:p w:rsidR="00000000" w:rsidDel="00000000" w:rsidP="00000000" w:rsidRDefault="00000000" w:rsidRPr="00000000" w14:paraId="0000386C">
      <w:pPr>
        <w:spacing w:after="240" w:before="240" w:lineRule="auto"/>
        <w:rPr/>
      </w:pPr>
      <w:r w:rsidDel="00000000" w:rsidR="00000000" w:rsidRPr="00000000">
        <w:rPr>
          <w:rtl w:val="0"/>
        </w:rPr>
        <w:t xml:space="preserve">Yes. The agreement, payment evidence, and current transaction stage can be assessed.</w:t>
      </w:r>
    </w:p>
    <w:p w:rsidR="00000000" w:rsidDel="00000000" w:rsidP="00000000" w:rsidRDefault="00000000" w:rsidRPr="00000000" w14:paraId="0000386D">
      <w:pPr>
        <w:pStyle w:val="Heading3"/>
        <w:keepNext w:val="0"/>
        <w:keepLines w:val="0"/>
        <w:spacing w:before="280" w:lineRule="auto"/>
        <w:rPr>
          <w:b w:val="1"/>
          <w:bCs w:val="1"/>
          <w:color w:val="000000"/>
          <w:sz w:val="26"/>
          <w:szCs w:val="26"/>
        </w:rPr>
      </w:pPr>
      <w:bookmarkStart w:colFirst="0" w:colLast="0" w:name="_qtlfptsmx07i" w:id="5496"/>
      <w:bookmarkEnd w:id="5496"/>
      <w:r w:rsidDel="00000000" w:rsidR="00000000" w:rsidRPr="00000000">
        <w:rPr>
          <w:b w:val="1"/>
          <w:bCs w:val="1"/>
          <w:color w:val="000000"/>
          <w:sz w:val="26"/>
          <w:szCs w:val="26"/>
          <w:rtl w:val="0"/>
        </w:rPr>
        <w:t xml:space="preserve">40. How do I begin?</w:t>
      </w:r>
    </w:p>
    <w:p w:rsidR="00000000" w:rsidDel="00000000" w:rsidP="00000000" w:rsidRDefault="00000000" w:rsidRPr="00000000" w14:paraId="0000386E">
      <w:pPr>
        <w:spacing w:after="240" w:before="240" w:lineRule="auto"/>
        <w:rPr/>
      </w:pPr>
      <w:r w:rsidDel="00000000" w:rsidR="00000000" w:rsidRPr="00000000">
        <w:rPr>
          <w:rtl w:val="0"/>
        </w:rPr>
        <w:t xml:space="preserve">Schedule a paid online consultation to discuss the transaction and the appropriate legal safeguards.</w:t>
      </w:r>
    </w:p>
    <w:p w:rsidR="00000000" w:rsidDel="00000000" w:rsidP="00000000" w:rsidRDefault="00000000" w:rsidRPr="00000000" w14:paraId="00003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0">
      <w:pPr>
        <w:pStyle w:val="Heading2"/>
        <w:keepNext w:val="0"/>
        <w:keepLines w:val="0"/>
        <w:spacing w:after="80" w:lineRule="auto"/>
        <w:rPr>
          <w:b w:val="1"/>
          <w:bCs w:val="1"/>
          <w:sz w:val="34"/>
          <w:szCs w:val="34"/>
        </w:rPr>
      </w:pPr>
      <w:bookmarkStart w:colFirst="0" w:colLast="0" w:name="_r5yak0kjq9ro" w:id="5497"/>
      <w:bookmarkEnd w:id="5497"/>
      <w:r w:rsidDel="00000000" w:rsidR="00000000" w:rsidRPr="00000000">
        <w:rPr>
          <w:b w:val="1"/>
          <w:bCs w:val="1"/>
          <w:sz w:val="34"/>
          <w:szCs w:val="34"/>
          <w:rtl w:val="0"/>
        </w:rPr>
        <w:t xml:space="preserve">PROTECT YOUR PROPERTY PAYMENT IN BRAZIL</w:t>
      </w:r>
    </w:p>
    <w:p w:rsidR="00000000" w:rsidDel="00000000" w:rsidP="00000000" w:rsidRDefault="00000000" w:rsidRPr="00000000" w14:paraId="00003871">
      <w:pPr>
        <w:pStyle w:val="Heading1"/>
        <w:keepNext w:val="0"/>
        <w:keepLines w:val="0"/>
        <w:spacing w:before="480" w:lineRule="auto"/>
        <w:rPr>
          <w:b w:val="1"/>
          <w:bCs w:val="1"/>
          <w:sz w:val="46"/>
          <w:szCs w:val="46"/>
        </w:rPr>
      </w:pPr>
      <w:bookmarkStart w:colFirst="0" w:colLast="0" w:name="_3coqp6qd34dy" w:id="5498"/>
      <w:bookmarkEnd w:id="5498"/>
      <w:r w:rsidDel="00000000" w:rsidR="00000000" w:rsidRPr="00000000">
        <w:rPr>
          <w:b w:val="1"/>
          <w:bCs w:val="1"/>
          <w:sz w:val="46"/>
          <w:szCs w:val="46"/>
          <w:rtl w:val="0"/>
        </w:rPr>
        <w:t xml:space="preserve">Structure the Transaction Before Transferring the Money</w:t>
      </w:r>
    </w:p>
    <w:p w:rsidR="00000000" w:rsidDel="00000000" w:rsidP="00000000" w:rsidRDefault="00000000" w:rsidRPr="00000000" w14:paraId="00003872">
      <w:pPr>
        <w:spacing w:after="240" w:before="240" w:lineRule="auto"/>
        <w:rPr/>
      </w:pPr>
      <w:r w:rsidDel="00000000" w:rsidR="00000000" w:rsidRPr="00000000">
        <w:rPr>
          <w:rtl w:val="0"/>
        </w:rPr>
        <w:t xml:space="preserve">When purchasing Brazilian property or completing an international investment, payment security should be considered before funds are committed.</w:t>
      </w:r>
    </w:p>
    <w:p w:rsidR="00000000" w:rsidDel="00000000" w:rsidP="00000000" w:rsidRDefault="00000000" w:rsidRPr="00000000" w14:paraId="00003873">
      <w:pPr>
        <w:spacing w:after="240" w:before="240" w:lineRule="auto"/>
        <w:rPr/>
      </w:pPr>
      <w:r w:rsidDel="00000000" w:rsidR="00000000" w:rsidRPr="00000000">
        <w:rPr>
          <w:rtl w:val="0"/>
        </w:rPr>
        <w:t xml:space="preserve">The appropriate legal strategy may involve due diligence, carefully drafted contracts, coordinated closing arrangements, and conditional payment mechanisms offered by suitable financial institutions.</w:t>
      </w:r>
    </w:p>
    <w:p w:rsidR="00000000" w:rsidDel="00000000" w:rsidP="00000000" w:rsidRDefault="00000000" w:rsidRPr="00000000" w14:paraId="0000387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with the Brazilian legal aspects of transaction protection and cross-border closing.</w:t>
      </w:r>
    </w:p>
    <w:p w:rsidR="00000000" w:rsidDel="00000000" w:rsidP="00000000" w:rsidRDefault="00000000" w:rsidRPr="00000000" w14:paraId="00003875">
      <w:pPr>
        <w:spacing w:after="240" w:before="240" w:lineRule="auto"/>
        <w:rPr/>
      </w:pPr>
      <w:r w:rsidDel="00000000" w:rsidR="00000000" w:rsidRPr="00000000">
        <w:rPr>
          <w:rtl w:val="0"/>
        </w:rPr>
        <w:t xml:space="preserve">Whether you are purchasing real estate, selling property, or negotiating a commercial investment, we can help you assess the proposed payment arrangement and identify relevant legal safeguards.</w:t>
      </w:r>
    </w:p>
    <w:p w:rsidR="00000000" w:rsidDel="00000000" w:rsidP="00000000" w:rsidRDefault="00000000" w:rsidRPr="00000000" w14:paraId="00003876">
      <w:pPr>
        <w:spacing w:after="240" w:before="240" w:lineRule="auto"/>
        <w:rPr>
          <w:b w:val="1"/>
          <w:bCs w:val="1"/>
        </w:rPr>
      </w:pPr>
      <w:r w:rsidDel="00000000" w:rsidR="00000000" w:rsidRPr="00000000">
        <w:rPr>
          <w:b w:val="1"/>
          <w:bCs w:val="1"/>
          <w:rtl w:val="0"/>
        </w:rPr>
        <w:t xml:space="preserve">Understand the risks. Define the payment conditions. Verify the parties. Coordinate the closing.</w:t>
      </w:r>
    </w:p>
    <w:p w:rsidR="00000000" w:rsidDel="00000000" w:rsidP="00000000" w:rsidRDefault="00000000" w:rsidRPr="00000000" w14:paraId="00003877">
      <w:pPr>
        <w:spacing w:after="240" w:before="240" w:lineRule="auto"/>
        <w:rPr>
          <w:b w:val="1"/>
          <w:bCs w:val="1"/>
        </w:rPr>
      </w:pPr>
      <w:r w:rsidDel="00000000" w:rsidR="00000000" w:rsidRPr="00000000">
        <w:rPr>
          <w:b w:val="1"/>
          <w:bCs w:val="1"/>
          <w:rtl w:val="0"/>
        </w:rPr>
        <w:t xml:space="preserve">[Book Your Paid Escrow &amp; Payment Protection Consultation]</w:t>
      </w:r>
    </w:p>
    <w:p w:rsidR="00000000" w:rsidDel="00000000" w:rsidP="00000000" w:rsidRDefault="00000000" w:rsidRPr="00000000" w14:paraId="0000387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A">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87B">
      <w:pPr>
        <w:spacing w:after="240" w:before="240" w:lineRule="auto"/>
        <w:rPr>
          <w:i w:val="1"/>
          <w:iCs w:val="1"/>
        </w:rPr>
      </w:pPr>
      <w:r w:rsidDel="00000000" w:rsidR="00000000" w:rsidRPr="00000000">
        <w:rPr>
          <w:i w:val="1"/>
          <w:iCs w:val="1"/>
          <w:rtl w:val="0"/>
        </w:rPr>
        <w:t xml:space="preserve">Escrow Services Brazil | Escrow Account Brazil | Property Escrow Brazil | Secure Property Payments Brazil | Brazilian Real Estate Closing | Escrow Alternatives Brazil | Cross-Border Payment Protection</w:t>
      </w:r>
    </w:p>
    <w:p w:rsidR="00000000" w:rsidDel="00000000" w:rsidP="00000000" w:rsidRDefault="00000000" w:rsidRPr="00000000" w14:paraId="0000387C">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banking, financial, or investment advice. The availability and enforceability of escrow-type arrangements depend on the transaction, provider, contract, and applicable law. Caspani Lawyers does not act as a bank, financial custodian, escrow-account operator, payment institution, or foreign-exchange dealer and does not receive, hold, exchange, or transmit client purchase funds as a financial service. We do not guarantee payment recovery, closing, institutional approval, or judicial outcomes. Professional legal services require an agreed engagement.</w:t>
      </w:r>
    </w:p>
    <w:p w:rsidR="00000000" w:rsidDel="00000000" w:rsidP="00000000" w:rsidRDefault="00000000" w:rsidRPr="00000000" w14:paraId="000038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iwfperbx4u" w:id="5499"/>
      <w:bookmarkEnd w:id="54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FGTS Withdrawal</w:t>
      </w:r>
      <w:r w:rsidDel="00000000" w:rsidR="00000000" w:rsidRPr="00000000">
        <w:rPr>
          <w:rtl w:val="0"/>
        </w:rPr>
      </w:r>
    </w:p>
    <w:p w:rsidR="00000000" w:rsidDel="00000000" w:rsidP="00000000" w:rsidRDefault="00000000" w:rsidRPr="00000000" w14:paraId="0000387F">
      <w:pPr>
        <w:pStyle w:val="Heading1"/>
        <w:keepNext w:val="0"/>
        <w:keepLines w:val="0"/>
        <w:spacing w:before="480" w:lineRule="auto"/>
        <w:rPr>
          <w:b w:val="1"/>
          <w:bCs w:val="1"/>
          <w:sz w:val="46"/>
          <w:szCs w:val="46"/>
        </w:rPr>
      </w:pPr>
      <w:bookmarkStart w:colFirst="0" w:colLast="0" w:name="_80ufx9fhmq4l" w:id="5500"/>
      <w:bookmarkEnd w:id="5500"/>
      <w:r w:rsidDel="00000000" w:rsidR="00000000" w:rsidRPr="00000000">
        <w:rPr>
          <w:b w:val="1"/>
          <w:bCs w:val="1"/>
          <w:sz w:val="46"/>
          <w:szCs w:val="46"/>
          <w:rtl w:val="0"/>
        </w:rPr>
        <w:t xml:space="preserve">CASPANI LAWYERS</w:t>
      </w:r>
    </w:p>
    <w:p w:rsidR="00000000" w:rsidDel="00000000" w:rsidP="00000000" w:rsidRDefault="00000000" w:rsidRPr="00000000" w14:paraId="0000388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881">
      <w:pPr>
        <w:spacing w:after="240" w:before="240" w:lineRule="auto"/>
        <w:rPr/>
      </w:pPr>
      <w:r w:rsidDel="00000000" w:rsidR="00000000" w:rsidRPr="00000000">
        <w:rPr>
          <w:rtl w:val="0"/>
        </w:rPr>
        <w:t xml:space="preserve">Home | Services | Cross-Border Legal Services | Brazilian Employment Rights | Contact</w:t>
      </w:r>
    </w:p>
    <w:p w:rsidR="00000000" w:rsidDel="00000000" w:rsidP="00000000" w:rsidRDefault="00000000" w:rsidRPr="00000000" w14:paraId="00003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3">
      <w:pPr>
        <w:spacing w:after="240" w:before="240" w:lineRule="auto"/>
        <w:rPr>
          <w:b w:val="1"/>
          <w:bCs w:val="1"/>
        </w:rPr>
      </w:pPr>
      <w:r w:rsidDel="00000000" w:rsidR="00000000" w:rsidRPr="00000000">
        <w:rPr>
          <w:b w:val="1"/>
          <w:bCs w:val="1"/>
          <w:rtl w:val="0"/>
        </w:rPr>
        <w:t xml:space="preserve">SERVICES &gt; OTHER LEGAL SERVICES &gt; FGTS WITHDRAWAL FROM ABROAD</w:t>
      </w:r>
    </w:p>
    <w:p w:rsidR="00000000" w:rsidDel="00000000" w:rsidP="00000000" w:rsidRDefault="00000000" w:rsidRPr="00000000" w14:paraId="00003884">
      <w:pPr>
        <w:pStyle w:val="Heading1"/>
        <w:keepNext w:val="0"/>
        <w:keepLines w:val="0"/>
        <w:spacing w:before="480" w:lineRule="auto"/>
        <w:rPr>
          <w:b w:val="1"/>
          <w:bCs w:val="1"/>
          <w:sz w:val="46"/>
          <w:szCs w:val="46"/>
        </w:rPr>
      </w:pPr>
      <w:bookmarkStart w:colFirst="0" w:colLast="0" w:name="_yvigjxrsds4h" w:id="5501"/>
      <w:bookmarkEnd w:id="5501"/>
      <w:r w:rsidDel="00000000" w:rsidR="00000000" w:rsidRPr="00000000">
        <w:rPr>
          <w:b w:val="1"/>
          <w:bCs w:val="1"/>
          <w:sz w:val="46"/>
          <w:szCs w:val="46"/>
          <w:rtl w:val="0"/>
        </w:rPr>
        <w:t xml:space="preserve">FGTS Withdrawal From Abroad – Legal Assistance for Foreign Workers &amp; Brazilian Expats</w:t>
      </w:r>
    </w:p>
    <w:p w:rsidR="00000000" w:rsidDel="00000000" w:rsidP="00000000" w:rsidRDefault="00000000" w:rsidRPr="00000000" w14:paraId="00003885">
      <w:pPr>
        <w:spacing w:after="240" w:before="240" w:lineRule="auto"/>
        <w:rPr>
          <w:b w:val="1"/>
          <w:bCs w:val="1"/>
        </w:rPr>
      </w:pPr>
      <w:r w:rsidDel="00000000" w:rsidR="00000000" w:rsidRPr="00000000">
        <w:rPr>
          <w:b w:val="1"/>
          <w:bCs w:val="1"/>
          <w:rtl w:val="0"/>
        </w:rPr>
        <w:t xml:space="preserve">Worked in Brazil and left the country? You may still have FGTS funds available for withdrawal under Brazilian law.</w:t>
      </w:r>
    </w:p>
    <w:p w:rsidR="00000000" w:rsidDel="00000000" w:rsidP="00000000" w:rsidRDefault="00000000" w:rsidRPr="00000000" w14:paraId="00003886">
      <w:pPr>
        <w:spacing w:after="240" w:before="240" w:lineRule="auto"/>
        <w:rPr/>
      </w:pPr>
      <w:r w:rsidDel="00000000" w:rsidR="00000000" w:rsidRPr="00000000">
        <w:rPr>
          <w:rtl w:val="0"/>
        </w:rPr>
        <w:t xml:space="preserve">If you previously worked in Brazil under a formal employment contract, your employer may have made monthly deposits into an account linked to the Brazilian Severance Indemnity Fund, known as </w:t>
      </w:r>
      <w:r w:rsidDel="00000000" w:rsidR="00000000" w:rsidRPr="00000000">
        <w:rPr>
          <w:i w:val="1"/>
          <w:iCs w:val="1"/>
          <w:rtl w:val="0"/>
        </w:rPr>
        <w:t xml:space="preserve">Fundo de Garantia do Tempo de Serviço</w:t>
      </w:r>
      <w:r w:rsidDel="00000000" w:rsidR="00000000" w:rsidRPr="00000000">
        <w:rPr>
          <w:rtl w:val="0"/>
        </w:rPr>
        <w:t xml:space="preserve"> (FGTS).</w:t>
      </w:r>
    </w:p>
    <w:p w:rsidR="00000000" w:rsidDel="00000000" w:rsidP="00000000" w:rsidRDefault="00000000" w:rsidRPr="00000000" w14:paraId="00003887">
      <w:pPr>
        <w:spacing w:after="240" w:before="240" w:lineRule="auto"/>
        <w:rPr/>
      </w:pPr>
      <w:r w:rsidDel="00000000" w:rsidR="00000000" w:rsidRPr="00000000">
        <w:rPr>
          <w:rtl w:val="0"/>
        </w:rPr>
        <w:t xml:space="preserve">Even after leaving Brazil, you may still have funds in an active or inactive FGTS account.</w:t>
      </w:r>
    </w:p>
    <w:p w:rsidR="00000000" w:rsidDel="00000000" w:rsidP="00000000" w:rsidRDefault="00000000" w:rsidRPr="00000000" w14:paraId="00003888">
      <w:pPr>
        <w:spacing w:after="240" w:before="240" w:lineRule="auto"/>
        <w:rPr/>
      </w:pPr>
      <w:r w:rsidDel="00000000" w:rsidR="00000000" w:rsidRPr="00000000">
        <w:rPr>
          <w:rtl w:val="0"/>
        </w:rPr>
        <w:t xml:space="preserve">Many former expatriate employees and Brazilians living overseas encounter difficulties accessing their balances because of outdated registration details, missing employment records, CPF inconsistencies, problems with the FGTS application, or uncertainty about the legal grounds for withdrawal.</w:t>
      </w:r>
    </w:p>
    <w:p w:rsidR="00000000" w:rsidDel="00000000" w:rsidP="00000000" w:rsidRDefault="00000000" w:rsidRPr="00000000" w14:paraId="0000388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former foreign employees, expatriates, and Brazilian citizens living abroad who need to assess their FGTS withdrawal rights and resolve related legal or documentary obstacles.</w:t>
      </w:r>
    </w:p>
    <w:p w:rsidR="00000000" w:rsidDel="00000000" w:rsidP="00000000" w:rsidRDefault="00000000" w:rsidRPr="00000000" w14:paraId="0000388A">
      <w:pPr>
        <w:spacing w:after="240" w:before="240" w:lineRule="auto"/>
        <w:rPr/>
      </w:pPr>
      <w:r w:rsidDel="00000000" w:rsidR="00000000" w:rsidRPr="00000000">
        <w:rPr>
          <w:rtl w:val="0"/>
        </w:rPr>
        <w:t xml:space="preserve">Our services may include eligibility assessments, document review, CPF-related guidance, powers of attorney, administrative representation where permitted, and judicial measures where legally justified.</w:t>
      </w:r>
    </w:p>
    <w:p w:rsidR="00000000" w:rsidDel="00000000" w:rsidP="00000000" w:rsidRDefault="00000000" w:rsidRPr="00000000" w14:paraId="0000388B">
      <w:pPr>
        <w:spacing w:after="240" w:before="240" w:lineRule="auto"/>
        <w:rPr>
          <w:b w:val="1"/>
          <w:bCs w:val="1"/>
        </w:rPr>
      </w:pPr>
      <w:r w:rsidDel="00000000" w:rsidR="00000000" w:rsidRPr="00000000">
        <w:rPr>
          <w:b w:val="1"/>
          <w:bCs w:val="1"/>
          <w:rtl w:val="0"/>
        </w:rPr>
        <w:t xml:space="preserve">Living abroad does not automatically authorize an FGTS withdrawal. Eligibility depends on the circumstances established by Brazilian law.</w:t>
      </w:r>
    </w:p>
    <w:p w:rsidR="00000000" w:rsidDel="00000000" w:rsidP="00000000" w:rsidRDefault="00000000" w:rsidRPr="00000000" w14:paraId="0000388C">
      <w:pPr>
        <w:spacing w:after="240" w:before="240" w:lineRule="auto"/>
        <w:rPr>
          <w:b w:val="1"/>
          <w:bCs w:val="1"/>
        </w:rPr>
      </w:pPr>
      <w:r w:rsidDel="00000000" w:rsidR="00000000" w:rsidRPr="00000000">
        <w:rPr>
          <w:b w:val="1"/>
          <w:bCs w:val="1"/>
          <w:rtl w:val="0"/>
        </w:rPr>
        <w:t xml:space="preserve">[Book Your FGTS Legal Consultation]</w:t>
      </w:r>
    </w:p>
    <w:p w:rsidR="00000000" w:rsidDel="00000000" w:rsidP="00000000" w:rsidRDefault="00000000" w:rsidRPr="00000000" w14:paraId="0000388D">
      <w:pPr>
        <w:spacing w:after="240" w:before="240" w:lineRule="auto"/>
        <w:rPr>
          <w:b w:val="1"/>
          <w:bCs w:val="1"/>
        </w:rPr>
      </w:pPr>
      <w:r w:rsidDel="00000000" w:rsidR="00000000" w:rsidRPr="00000000">
        <w:rPr>
          <w:b w:val="1"/>
          <w:bCs w:val="1"/>
          <w:rtl w:val="0"/>
        </w:rPr>
        <w:t xml:space="preserve">[Request FGTS Withdrawal Assistance From Abroad]</w:t>
      </w:r>
    </w:p>
    <w:p w:rsidR="00000000" w:rsidDel="00000000" w:rsidP="00000000" w:rsidRDefault="00000000" w:rsidRPr="00000000" w14:paraId="0000388E">
      <w:pPr>
        <w:spacing w:after="240" w:before="240" w:lineRule="auto"/>
        <w:rPr/>
      </w:pPr>
      <w:r w:rsidDel="00000000" w:rsidR="00000000" w:rsidRPr="00000000">
        <w:rPr>
          <w:rtl w:val="0"/>
        </w:rPr>
        <w:t xml:space="preserve">Foreign Workers | Brazilian Expats | Inactive FGTS Accounts | Employment Termination | Remote Legal Assistance</w:t>
      </w:r>
    </w:p>
    <w:p w:rsidR="00000000" w:rsidDel="00000000" w:rsidP="00000000" w:rsidRDefault="00000000" w:rsidRPr="00000000" w14:paraId="00003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0">
      <w:pPr>
        <w:pStyle w:val="Heading2"/>
        <w:keepNext w:val="0"/>
        <w:keepLines w:val="0"/>
        <w:spacing w:after="80" w:lineRule="auto"/>
        <w:rPr>
          <w:b w:val="1"/>
          <w:bCs w:val="1"/>
          <w:sz w:val="34"/>
          <w:szCs w:val="34"/>
        </w:rPr>
      </w:pPr>
      <w:bookmarkStart w:colFirst="0" w:colLast="0" w:name="_156ed5i6em3y" w:id="5502"/>
      <w:bookmarkEnd w:id="5502"/>
      <w:r w:rsidDel="00000000" w:rsidR="00000000" w:rsidRPr="00000000">
        <w:rPr>
          <w:b w:val="1"/>
          <w:bCs w:val="1"/>
          <w:sz w:val="34"/>
          <w:szCs w:val="34"/>
          <w:rtl w:val="0"/>
        </w:rPr>
        <w:t xml:space="preserve">REQUEST YOUR LEGAL CONSULTATION</w:t>
      </w:r>
    </w:p>
    <w:p w:rsidR="00000000" w:rsidDel="00000000" w:rsidP="00000000" w:rsidRDefault="00000000" w:rsidRPr="00000000" w14:paraId="00003891">
      <w:pPr>
        <w:pStyle w:val="Heading3"/>
        <w:keepNext w:val="0"/>
        <w:keepLines w:val="0"/>
        <w:spacing w:before="280" w:lineRule="auto"/>
        <w:rPr>
          <w:b w:val="1"/>
          <w:bCs w:val="1"/>
          <w:color w:val="000000"/>
          <w:sz w:val="26"/>
          <w:szCs w:val="26"/>
        </w:rPr>
      </w:pPr>
      <w:bookmarkStart w:colFirst="0" w:colLast="0" w:name="_4zl49ln4ia3j" w:id="5503"/>
      <w:bookmarkEnd w:id="5503"/>
      <w:r w:rsidDel="00000000" w:rsidR="00000000" w:rsidRPr="00000000">
        <w:rPr>
          <w:b w:val="1"/>
          <w:bCs w:val="1"/>
          <w:color w:val="000000"/>
          <w:sz w:val="26"/>
          <w:szCs w:val="26"/>
          <w:rtl w:val="0"/>
        </w:rPr>
        <w:t xml:space="preserve">Need Help Accessing Your FGTS From Overseas?</w:t>
      </w:r>
    </w:p>
    <w:p w:rsidR="00000000" w:rsidDel="00000000" w:rsidP="00000000" w:rsidRDefault="00000000" w:rsidRPr="00000000" w14:paraId="00003892">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3893">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3894">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3895">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Your citizenship</w:t>
      </w:r>
    </w:p>
    <w:p w:rsidR="00000000" w:rsidDel="00000000" w:rsidP="00000000" w:rsidRDefault="00000000" w:rsidRPr="00000000" w14:paraId="00003896">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Where you currently live</w:t>
      </w:r>
    </w:p>
    <w:p w:rsidR="00000000" w:rsidDel="00000000" w:rsidP="00000000" w:rsidRDefault="00000000" w:rsidRPr="00000000" w14:paraId="00003897">
      <w:pPr>
        <w:spacing w:after="240" w:before="240" w:lineRule="auto"/>
        <w:rPr/>
      </w:pPr>
      <w:r w:rsidDel="00000000" w:rsidR="00000000" w:rsidRPr="00000000">
        <w:rPr>
          <w:b w:val="1"/>
          <w:bCs w:val="1"/>
          <w:rtl w:val="0"/>
        </w:rPr>
        <w:t xml:space="preserve">Brazilian CPF</w:t>
        <w:br w:type="textWrapping"/>
      </w:r>
      <w:r w:rsidDel="00000000" w:rsidR="00000000" w:rsidRPr="00000000">
        <w:rPr>
          <w:rtl w:val="0"/>
        </w:rPr>
        <w:t xml:space="preserve">Available / Unavailable / Irregular / Unsure</w:t>
      </w:r>
    </w:p>
    <w:p w:rsidR="00000000" w:rsidDel="00000000" w:rsidP="00000000" w:rsidRDefault="00000000" w:rsidRPr="00000000" w14:paraId="00003898">
      <w:pPr>
        <w:spacing w:after="240" w:before="240" w:lineRule="auto"/>
        <w:rPr/>
      </w:pPr>
      <w:r w:rsidDel="00000000" w:rsidR="00000000" w:rsidRPr="00000000">
        <w:rPr>
          <w:b w:val="1"/>
          <w:bCs w:val="1"/>
          <w:rtl w:val="0"/>
        </w:rPr>
        <w:t xml:space="preserve">Period of Employment in Brazil</w:t>
        <w:br w:type="textWrapping"/>
      </w:r>
      <w:r w:rsidDel="00000000" w:rsidR="00000000" w:rsidRPr="00000000">
        <w:rPr>
          <w:rtl w:val="0"/>
        </w:rPr>
        <w:t xml:space="preserve">Approximate start and end dates</w:t>
      </w:r>
    </w:p>
    <w:p w:rsidR="00000000" w:rsidDel="00000000" w:rsidP="00000000" w:rsidRDefault="00000000" w:rsidRPr="00000000" w14:paraId="00003899">
      <w:pPr>
        <w:spacing w:after="240" w:before="240" w:lineRule="auto"/>
        <w:rPr/>
      </w:pPr>
      <w:r w:rsidDel="00000000" w:rsidR="00000000" w:rsidRPr="00000000">
        <w:rPr>
          <w:b w:val="1"/>
          <w:bCs w:val="1"/>
          <w:rtl w:val="0"/>
        </w:rPr>
        <w:t xml:space="preserve">Last Brazilian Employment Contract Ended</w:t>
        <w:br w:type="textWrapping"/>
      </w:r>
      <w:r w:rsidDel="00000000" w:rsidR="00000000" w:rsidRPr="00000000">
        <w:rPr>
          <w:rtl w:val="0"/>
        </w:rPr>
        <w:t xml:space="preserve">Month and year, if known</w:t>
      </w:r>
    </w:p>
    <w:p w:rsidR="00000000" w:rsidDel="00000000" w:rsidP="00000000" w:rsidRDefault="00000000" w:rsidRPr="00000000" w14:paraId="0000389A">
      <w:pPr>
        <w:spacing w:after="240" w:before="240" w:lineRule="auto"/>
        <w:rPr/>
      </w:pPr>
      <w:r w:rsidDel="00000000" w:rsidR="00000000" w:rsidRPr="00000000">
        <w:rPr>
          <w:b w:val="1"/>
          <w:bCs w:val="1"/>
          <w:rtl w:val="0"/>
        </w:rPr>
        <w:t xml:space="preserve">Reason Employment Ended</w:t>
        <w:br w:type="textWrapping"/>
      </w:r>
      <w:r w:rsidDel="00000000" w:rsidR="00000000" w:rsidRPr="00000000">
        <w:rPr>
          <w:rtl w:val="0"/>
        </w:rPr>
        <w:t xml:space="preserve">Dismissal Without Cause / Resignation / Fixed-Term Contract / Retirement / Other / Unsure</w:t>
      </w:r>
    </w:p>
    <w:p w:rsidR="00000000" w:rsidDel="00000000" w:rsidP="00000000" w:rsidRDefault="00000000" w:rsidRPr="00000000" w14:paraId="0000389B">
      <w:pPr>
        <w:spacing w:after="240" w:before="240" w:lineRule="auto"/>
        <w:rPr/>
      </w:pPr>
      <w:r w:rsidDel="00000000" w:rsidR="00000000" w:rsidRPr="00000000">
        <w:rPr>
          <w:b w:val="1"/>
          <w:bCs w:val="1"/>
          <w:rtl w:val="0"/>
        </w:rPr>
        <w:t xml:space="preserve">Do You Know Your FGTS Balance?</w:t>
        <w:br w:type="textWrapping"/>
      </w:r>
      <w:r w:rsidDel="00000000" w:rsidR="00000000" w:rsidRPr="00000000">
        <w:rPr>
          <w:rtl w:val="0"/>
        </w:rPr>
        <w:t xml:space="preserve">Yes / No</w:t>
      </w:r>
    </w:p>
    <w:p w:rsidR="00000000" w:rsidDel="00000000" w:rsidP="00000000" w:rsidRDefault="00000000" w:rsidRPr="00000000" w14:paraId="0000389C">
      <w:pPr>
        <w:spacing w:after="240" w:before="240" w:lineRule="auto"/>
        <w:rPr/>
      </w:pPr>
      <w:r w:rsidDel="00000000" w:rsidR="00000000" w:rsidRPr="00000000">
        <w:rPr>
          <w:b w:val="1"/>
          <w:bCs w:val="1"/>
          <w:rtl w:val="0"/>
        </w:rPr>
        <w:t xml:space="preserve">Can You Access the FGTS App?</w:t>
        <w:br w:type="textWrapping"/>
      </w:r>
      <w:r w:rsidDel="00000000" w:rsidR="00000000" w:rsidRPr="00000000">
        <w:rPr>
          <w:rtl w:val="0"/>
        </w:rPr>
        <w:t xml:space="preserve">Yes / No / Having Difficulties</w:t>
      </w:r>
    </w:p>
    <w:p w:rsidR="00000000" w:rsidDel="00000000" w:rsidP="00000000" w:rsidRDefault="00000000" w:rsidRPr="00000000" w14:paraId="0000389D">
      <w:pPr>
        <w:spacing w:after="240" w:before="240" w:lineRule="auto"/>
        <w:rPr/>
      </w:pPr>
      <w:r w:rsidDel="00000000" w:rsidR="00000000" w:rsidRPr="00000000">
        <w:rPr>
          <w:b w:val="1"/>
          <w:bCs w:val="1"/>
          <w:rtl w:val="0"/>
        </w:rPr>
        <w:t xml:space="preserve">Do You Have a Brazilian Bank Account?</w:t>
        <w:br w:type="textWrapping"/>
      </w:r>
      <w:r w:rsidDel="00000000" w:rsidR="00000000" w:rsidRPr="00000000">
        <w:rPr>
          <w:rtl w:val="0"/>
        </w:rPr>
        <w:t xml:space="preserve">Yes / No</w:t>
      </w:r>
    </w:p>
    <w:p w:rsidR="00000000" w:rsidDel="00000000" w:rsidP="00000000" w:rsidRDefault="00000000" w:rsidRPr="00000000" w14:paraId="0000389E">
      <w:pPr>
        <w:spacing w:after="240" w:before="240" w:lineRule="auto"/>
        <w:rPr/>
      </w:pPr>
      <w:r w:rsidDel="00000000" w:rsidR="00000000" w:rsidRPr="00000000">
        <w:rPr>
          <w:b w:val="1"/>
          <w:bCs w:val="1"/>
          <w:rtl w:val="0"/>
        </w:rPr>
        <w:t xml:space="preserve">Previous Withdrawal Attempt</w:t>
        <w:br w:type="textWrapping"/>
      </w:r>
      <w:r w:rsidDel="00000000" w:rsidR="00000000" w:rsidRPr="00000000">
        <w:rPr>
          <w:rtl w:val="0"/>
        </w:rPr>
        <w:t xml:space="preserve">Not Attempted / Rejected / Pending / Partially Completed</w:t>
      </w:r>
    </w:p>
    <w:p w:rsidR="00000000" w:rsidDel="00000000" w:rsidP="00000000" w:rsidRDefault="00000000" w:rsidRPr="00000000" w14:paraId="0000389F">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explain your situation and the assistance you need.</w:t>
      </w:r>
    </w:p>
    <w:p w:rsidR="00000000" w:rsidDel="00000000" w:rsidP="00000000" w:rsidRDefault="00000000" w:rsidRPr="00000000" w14:paraId="000038A0">
      <w:pPr>
        <w:spacing w:after="240" w:before="240" w:lineRule="auto"/>
        <w:rPr>
          <w:b w:val="1"/>
          <w:bCs w:val="1"/>
        </w:rPr>
      </w:pPr>
      <w:r w:rsidDel="00000000" w:rsidR="00000000" w:rsidRPr="00000000">
        <w:rPr>
          <w:b w:val="1"/>
          <w:bCs w:val="1"/>
          <w:rtl w:val="0"/>
        </w:rPr>
        <w:t xml:space="preserve">[Schedule My Paid FGTS Legal Consultation]</w:t>
      </w:r>
    </w:p>
    <w:p w:rsidR="00000000" w:rsidDel="00000000" w:rsidP="00000000" w:rsidRDefault="00000000" w:rsidRPr="00000000" w14:paraId="000038A1">
      <w:pPr>
        <w:spacing w:after="240" w:before="240" w:lineRule="auto"/>
        <w:rPr/>
      </w:pPr>
      <w:r w:rsidDel="00000000" w:rsidR="00000000" w:rsidRPr="00000000">
        <w:rPr>
          <w:rtl w:val="0"/>
        </w:rPr>
        <w:t xml:space="preserve">All consultations are paid and conducted online by appointment. Document review, administrative representation, legal proceedings, and related services require an agreed professional engagement.</w:t>
      </w:r>
    </w:p>
    <w:p w:rsidR="00000000" w:rsidDel="00000000" w:rsidP="00000000" w:rsidRDefault="00000000" w:rsidRPr="00000000" w14:paraId="00003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3">
      <w:pPr>
        <w:pStyle w:val="Heading2"/>
        <w:keepNext w:val="0"/>
        <w:keepLines w:val="0"/>
        <w:spacing w:after="80" w:lineRule="auto"/>
        <w:rPr>
          <w:b w:val="1"/>
          <w:bCs w:val="1"/>
          <w:sz w:val="34"/>
          <w:szCs w:val="34"/>
        </w:rPr>
      </w:pPr>
      <w:bookmarkStart w:colFirst="0" w:colLast="0" w:name="_miuk0suemyqd" w:id="5504"/>
      <w:bookmarkEnd w:id="5504"/>
      <w:r w:rsidDel="00000000" w:rsidR="00000000" w:rsidRPr="00000000">
        <w:rPr>
          <w:b w:val="1"/>
          <w:bCs w:val="1"/>
          <w:sz w:val="34"/>
          <w:szCs w:val="34"/>
          <w:rtl w:val="0"/>
        </w:rPr>
        <w:t xml:space="preserve">UNDERSTANDING THE BRAZILIAN FGTS</w:t>
      </w:r>
    </w:p>
    <w:p w:rsidR="00000000" w:rsidDel="00000000" w:rsidP="00000000" w:rsidRDefault="00000000" w:rsidRPr="00000000" w14:paraId="000038A4">
      <w:pPr>
        <w:pStyle w:val="Heading1"/>
        <w:keepNext w:val="0"/>
        <w:keepLines w:val="0"/>
        <w:spacing w:before="480" w:lineRule="auto"/>
        <w:rPr>
          <w:b w:val="1"/>
          <w:bCs w:val="1"/>
          <w:sz w:val="46"/>
          <w:szCs w:val="46"/>
        </w:rPr>
      </w:pPr>
      <w:bookmarkStart w:colFirst="0" w:colLast="0" w:name="_dxzw43bihct0" w:id="5505"/>
      <w:bookmarkEnd w:id="5505"/>
      <w:r w:rsidDel="00000000" w:rsidR="00000000" w:rsidRPr="00000000">
        <w:rPr>
          <w:b w:val="1"/>
          <w:bCs w:val="1"/>
          <w:sz w:val="46"/>
          <w:szCs w:val="46"/>
          <w:rtl w:val="0"/>
        </w:rPr>
        <w:t xml:space="preserve">What Is the FGTS?</w:t>
      </w:r>
    </w:p>
    <w:p w:rsidR="00000000" w:rsidDel="00000000" w:rsidP="00000000" w:rsidRDefault="00000000" w:rsidRPr="00000000" w14:paraId="000038A5">
      <w:pPr>
        <w:spacing w:after="240" w:before="240" w:lineRule="auto"/>
        <w:rPr/>
      </w:pPr>
      <w:r w:rsidDel="00000000" w:rsidR="00000000" w:rsidRPr="00000000">
        <w:rPr>
          <w:rtl w:val="0"/>
        </w:rPr>
        <w:t xml:space="preserve">The </w:t>
      </w:r>
      <w:r w:rsidDel="00000000" w:rsidR="00000000" w:rsidRPr="00000000">
        <w:rPr>
          <w:i w:val="1"/>
          <w:iCs w:val="1"/>
          <w:rtl w:val="0"/>
        </w:rPr>
        <w:t xml:space="preserve">Fundo de Garantia do Tempo de Serviço</w:t>
      </w:r>
      <w:r w:rsidDel="00000000" w:rsidR="00000000" w:rsidRPr="00000000">
        <w:rPr>
          <w:rtl w:val="0"/>
        </w:rPr>
        <w:t xml:space="preserve"> is a Brazilian employment-related fund established to provide financial protection to qualifying workers.</w:t>
      </w:r>
    </w:p>
    <w:p w:rsidR="00000000" w:rsidDel="00000000" w:rsidP="00000000" w:rsidRDefault="00000000" w:rsidRPr="00000000" w14:paraId="000038A6">
      <w:pPr>
        <w:spacing w:after="240" w:before="240" w:lineRule="auto"/>
        <w:rPr/>
      </w:pPr>
      <w:r w:rsidDel="00000000" w:rsidR="00000000" w:rsidRPr="00000000">
        <w:rPr>
          <w:rtl w:val="0"/>
        </w:rPr>
        <w:t xml:space="preserve">Employers are generally required to make FGTS deposits for employees covered by the applicable legislation.</w:t>
      </w:r>
    </w:p>
    <w:p w:rsidR="00000000" w:rsidDel="00000000" w:rsidP="00000000" w:rsidRDefault="00000000" w:rsidRPr="00000000" w14:paraId="000038A7">
      <w:pPr>
        <w:pStyle w:val="Heading3"/>
        <w:keepNext w:val="0"/>
        <w:keepLines w:val="0"/>
        <w:spacing w:before="280" w:lineRule="auto"/>
        <w:rPr>
          <w:b w:val="1"/>
          <w:bCs w:val="1"/>
          <w:color w:val="000000"/>
          <w:sz w:val="26"/>
          <w:szCs w:val="26"/>
        </w:rPr>
      </w:pPr>
      <w:bookmarkStart w:colFirst="0" w:colLast="0" w:name="_pytejat16o4m" w:id="5506"/>
      <w:bookmarkEnd w:id="5506"/>
      <w:r w:rsidDel="00000000" w:rsidR="00000000" w:rsidRPr="00000000">
        <w:rPr>
          <w:b w:val="1"/>
          <w:bCs w:val="1"/>
          <w:color w:val="000000"/>
          <w:sz w:val="26"/>
          <w:szCs w:val="26"/>
          <w:rtl w:val="0"/>
        </w:rPr>
        <w:t xml:space="preserve">Employer Contributions</w:t>
      </w:r>
    </w:p>
    <w:p w:rsidR="00000000" w:rsidDel="00000000" w:rsidP="00000000" w:rsidRDefault="00000000" w:rsidRPr="00000000" w14:paraId="000038A8">
      <w:pPr>
        <w:spacing w:after="240" w:before="240" w:lineRule="auto"/>
        <w:rPr/>
      </w:pPr>
      <w:r w:rsidDel="00000000" w:rsidR="00000000" w:rsidRPr="00000000">
        <w:rPr>
          <w:rtl w:val="0"/>
        </w:rPr>
        <w:t xml:space="preserve">For many qualifying employment relationships, the standard employer deposit is equivalent to 8% of the employee's remuneration, subject to applicable rules and exceptions.</w:t>
      </w:r>
    </w:p>
    <w:p w:rsidR="00000000" w:rsidDel="00000000" w:rsidP="00000000" w:rsidRDefault="00000000" w:rsidRPr="00000000" w14:paraId="000038A9">
      <w:pPr>
        <w:pStyle w:val="Heading3"/>
        <w:keepNext w:val="0"/>
        <w:keepLines w:val="0"/>
        <w:spacing w:before="280" w:lineRule="auto"/>
        <w:rPr>
          <w:b w:val="1"/>
          <w:bCs w:val="1"/>
          <w:color w:val="000000"/>
          <w:sz w:val="26"/>
          <w:szCs w:val="26"/>
        </w:rPr>
      </w:pPr>
      <w:bookmarkStart w:colFirst="0" w:colLast="0" w:name="_eas5793xqpje" w:id="5507"/>
      <w:bookmarkEnd w:id="5507"/>
      <w:r w:rsidDel="00000000" w:rsidR="00000000" w:rsidRPr="00000000">
        <w:rPr>
          <w:b w:val="1"/>
          <w:bCs w:val="1"/>
          <w:color w:val="000000"/>
          <w:sz w:val="26"/>
          <w:szCs w:val="26"/>
          <w:rtl w:val="0"/>
        </w:rPr>
        <w:t xml:space="preserve">Individual Accounts</w:t>
      </w:r>
    </w:p>
    <w:p w:rsidR="00000000" w:rsidDel="00000000" w:rsidP="00000000" w:rsidRDefault="00000000" w:rsidRPr="00000000" w14:paraId="000038AA">
      <w:pPr>
        <w:spacing w:after="240" w:before="240" w:lineRule="auto"/>
        <w:rPr/>
      </w:pPr>
      <w:r w:rsidDel="00000000" w:rsidR="00000000" w:rsidRPr="00000000">
        <w:rPr>
          <w:rtl w:val="0"/>
        </w:rPr>
        <w:t xml:space="preserve">FGTS deposits are allocated to accounts linked to the relevant employment relationships.</w:t>
      </w:r>
    </w:p>
    <w:p w:rsidR="00000000" w:rsidDel="00000000" w:rsidP="00000000" w:rsidRDefault="00000000" w:rsidRPr="00000000" w14:paraId="000038AB">
      <w:pPr>
        <w:pStyle w:val="Heading3"/>
        <w:keepNext w:val="0"/>
        <w:keepLines w:val="0"/>
        <w:spacing w:before="280" w:lineRule="auto"/>
        <w:rPr>
          <w:b w:val="1"/>
          <w:bCs w:val="1"/>
          <w:color w:val="000000"/>
          <w:sz w:val="26"/>
          <w:szCs w:val="26"/>
        </w:rPr>
      </w:pPr>
      <w:bookmarkStart w:colFirst="0" w:colLast="0" w:name="_7vnahlvkfi80" w:id="5508"/>
      <w:bookmarkEnd w:id="5508"/>
      <w:r w:rsidDel="00000000" w:rsidR="00000000" w:rsidRPr="00000000">
        <w:rPr>
          <w:b w:val="1"/>
          <w:bCs w:val="1"/>
          <w:color w:val="000000"/>
          <w:sz w:val="26"/>
          <w:szCs w:val="26"/>
          <w:rtl w:val="0"/>
        </w:rPr>
        <w:t xml:space="preserve">Caixa Econômica Federal</w:t>
      </w:r>
    </w:p>
    <w:p w:rsidR="00000000" w:rsidDel="00000000" w:rsidP="00000000" w:rsidRDefault="00000000" w:rsidRPr="00000000" w14:paraId="000038AC">
      <w:pPr>
        <w:spacing w:after="240" w:before="240" w:lineRule="auto"/>
        <w:rPr/>
      </w:pPr>
      <w:r w:rsidDel="00000000" w:rsidR="00000000" w:rsidRPr="00000000">
        <w:rPr>
          <w:rtl w:val="0"/>
        </w:rPr>
        <w:t xml:space="preserve">CAIXA acts as the operating agent for the FGTS.</w:t>
      </w:r>
    </w:p>
    <w:p w:rsidR="00000000" w:rsidDel="00000000" w:rsidP="00000000" w:rsidRDefault="00000000" w:rsidRPr="00000000" w14:paraId="000038AD">
      <w:pPr>
        <w:pStyle w:val="Heading3"/>
        <w:keepNext w:val="0"/>
        <w:keepLines w:val="0"/>
        <w:spacing w:before="280" w:lineRule="auto"/>
        <w:rPr>
          <w:b w:val="1"/>
          <w:bCs w:val="1"/>
          <w:color w:val="000000"/>
          <w:sz w:val="26"/>
          <w:szCs w:val="26"/>
        </w:rPr>
      </w:pPr>
      <w:bookmarkStart w:colFirst="0" w:colLast="0" w:name="_7cg7rfucxfrz" w:id="5509"/>
      <w:bookmarkEnd w:id="5509"/>
      <w:r w:rsidDel="00000000" w:rsidR="00000000" w:rsidRPr="00000000">
        <w:rPr>
          <w:b w:val="1"/>
          <w:bCs w:val="1"/>
          <w:color w:val="000000"/>
          <w:sz w:val="26"/>
          <w:szCs w:val="26"/>
          <w:rtl w:val="0"/>
        </w:rPr>
        <w:t xml:space="preserve">Employment Protection</w:t>
      </w:r>
    </w:p>
    <w:p w:rsidR="00000000" w:rsidDel="00000000" w:rsidP="00000000" w:rsidRDefault="00000000" w:rsidRPr="00000000" w14:paraId="000038AE">
      <w:pPr>
        <w:spacing w:after="240" w:before="240" w:lineRule="auto"/>
        <w:rPr/>
      </w:pPr>
      <w:r w:rsidDel="00000000" w:rsidR="00000000" w:rsidRPr="00000000">
        <w:rPr>
          <w:rtl w:val="0"/>
        </w:rPr>
        <w:t xml:space="preserve">The fund provides access to resources in legally specified circumstances.</w:t>
      </w:r>
    </w:p>
    <w:p w:rsidR="00000000" w:rsidDel="00000000" w:rsidP="00000000" w:rsidRDefault="00000000" w:rsidRPr="00000000" w14:paraId="000038AF">
      <w:pPr>
        <w:pStyle w:val="Heading3"/>
        <w:keepNext w:val="0"/>
        <w:keepLines w:val="0"/>
        <w:spacing w:before="280" w:lineRule="auto"/>
        <w:rPr>
          <w:b w:val="1"/>
          <w:bCs w:val="1"/>
          <w:color w:val="000000"/>
          <w:sz w:val="26"/>
          <w:szCs w:val="26"/>
        </w:rPr>
      </w:pPr>
      <w:bookmarkStart w:colFirst="0" w:colLast="0" w:name="_3wktzswqy4ny" w:id="5510"/>
      <w:bookmarkEnd w:id="5510"/>
      <w:r w:rsidDel="00000000" w:rsidR="00000000" w:rsidRPr="00000000">
        <w:rPr>
          <w:b w:val="1"/>
          <w:bCs w:val="1"/>
          <w:color w:val="000000"/>
          <w:sz w:val="26"/>
          <w:szCs w:val="26"/>
          <w:rtl w:val="0"/>
        </w:rPr>
        <w:t xml:space="preserve">Multiple Employers</w:t>
      </w:r>
    </w:p>
    <w:p w:rsidR="00000000" w:rsidDel="00000000" w:rsidP="00000000" w:rsidRDefault="00000000" w:rsidRPr="00000000" w14:paraId="000038B0">
      <w:pPr>
        <w:spacing w:after="240" w:before="240" w:lineRule="auto"/>
        <w:rPr/>
      </w:pPr>
      <w:r w:rsidDel="00000000" w:rsidR="00000000" w:rsidRPr="00000000">
        <w:rPr>
          <w:rtl w:val="0"/>
        </w:rPr>
        <w:t xml:space="preserve">A worker may have more than one linked FGTS account.</w:t>
      </w:r>
    </w:p>
    <w:p w:rsidR="00000000" w:rsidDel="00000000" w:rsidP="00000000" w:rsidRDefault="00000000" w:rsidRPr="00000000" w14:paraId="000038B1">
      <w:pPr>
        <w:pStyle w:val="Heading3"/>
        <w:keepNext w:val="0"/>
        <w:keepLines w:val="0"/>
        <w:spacing w:before="280" w:lineRule="auto"/>
        <w:rPr>
          <w:b w:val="1"/>
          <w:bCs w:val="1"/>
          <w:color w:val="000000"/>
          <w:sz w:val="26"/>
          <w:szCs w:val="26"/>
        </w:rPr>
      </w:pPr>
      <w:bookmarkStart w:colFirst="0" w:colLast="0" w:name="_too9q05gk0bt" w:id="5511"/>
      <w:bookmarkEnd w:id="5511"/>
      <w:r w:rsidDel="00000000" w:rsidR="00000000" w:rsidRPr="00000000">
        <w:rPr>
          <w:b w:val="1"/>
          <w:bCs w:val="1"/>
          <w:color w:val="000000"/>
          <w:sz w:val="26"/>
          <w:szCs w:val="26"/>
          <w:rtl w:val="0"/>
        </w:rPr>
        <w:t xml:space="preserve">Inactive Accounts</w:t>
      </w:r>
    </w:p>
    <w:p w:rsidR="00000000" w:rsidDel="00000000" w:rsidP="00000000" w:rsidRDefault="00000000" w:rsidRPr="00000000" w14:paraId="000038B2">
      <w:pPr>
        <w:spacing w:after="240" w:before="240" w:lineRule="auto"/>
        <w:rPr/>
      </w:pPr>
      <w:r w:rsidDel="00000000" w:rsidR="00000000" w:rsidRPr="00000000">
        <w:rPr>
          <w:rtl w:val="0"/>
        </w:rPr>
        <w:t xml:space="preserve">Accounts associated with ended employment relationships may continue to hold balances.</w:t>
      </w:r>
    </w:p>
    <w:p w:rsidR="00000000" w:rsidDel="00000000" w:rsidP="00000000" w:rsidRDefault="00000000" w:rsidRPr="00000000" w14:paraId="000038B3">
      <w:pPr>
        <w:pStyle w:val="Heading3"/>
        <w:keepNext w:val="0"/>
        <w:keepLines w:val="0"/>
        <w:spacing w:before="280" w:lineRule="auto"/>
        <w:rPr>
          <w:b w:val="1"/>
          <w:bCs w:val="1"/>
          <w:color w:val="000000"/>
          <w:sz w:val="26"/>
          <w:szCs w:val="26"/>
        </w:rPr>
      </w:pPr>
      <w:bookmarkStart w:colFirst="0" w:colLast="0" w:name="_std3tp8dayen" w:id="5512"/>
      <w:bookmarkEnd w:id="5512"/>
      <w:r w:rsidDel="00000000" w:rsidR="00000000" w:rsidRPr="00000000">
        <w:rPr>
          <w:b w:val="1"/>
          <w:bCs w:val="1"/>
          <w:color w:val="000000"/>
          <w:sz w:val="26"/>
          <w:szCs w:val="26"/>
          <w:rtl w:val="0"/>
        </w:rPr>
        <w:t xml:space="preserve">Monetary Adjustment</w:t>
      </w:r>
    </w:p>
    <w:p w:rsidR="00000000" w:rsidDel="00000000" w:rsidP="00000000" w:rsidRDefault="00000000" w:rsidRPr="00000000" w14:paraId="000038B4">
      <w:pPr>
        <w:spacing w:after="240" w:before="240" w:lineRule="auto"/>
        <w:rPr/>
      </w:pPr>
      <w:r w:rsidDel="00000000" w:rsidR="00000000" w:rsidRPr="00000000">
        <w:rPr>
          <w:rtl w:val="0"/>
        </w:rPr>
        <w:t xml:space="preserve">FGTS balances are subject to the legally applicable remuneration and distribution framework.</w:t>
      </w:r>
    </w:p>
    <w:p w:rsidR="00000000" w:rsidDel="00000000" w:rsidP="00000000" w:rsidRDefault="00000000" w:rsidRPr="00000000" w14:paraId="000038B5">
      <w:pPr>
        <w:pStyle w:val="Heading3"/>
        <w:keepNext w:val="0"/>
        <w:keepLines w:val="0"/>
        <w:spacing w:before="280" w:lineRule="auto"/>
        <w:rPr>
          <w:b w:val="1"/>
          <w:bCs w:val="1"/>
          <w:color w:val="000000"/>
          <w:sz w:val="26"/>
          <w:szCs w:val="26"/>
        </w:rPr>
      </w:pPr>
      <w:bookmarkStart w:colFirst="0" w:colLast="0" w:name="_1f7a5tdyj1f8" w:id="5513"/>
      <w:bookmarkEnd w:id="5513"/>
      <w:r w:rsidDel="00000000" w:rsidR="00000000" w:rsidRPr="00000000">
        <w:rPr>
          <w:b w:val="1"/>
          <w:bCs w:val="1"/>
          <w:color w:val="000000"/>
          <w:sz w:val="26"/>
          <w:szCs w:val="26"/>
          <w:rtl w:val="0"/>
        </w:rPr>
        <w:t xml:space="preserve">Withdrawal Restrictions</w:t>
      </w:r>
    </w:p>
    <w:p w:rsidR="00000000" w:rsidDel="00000000" w:rsidP="00000000" w:rsidRDefault="00000000" w:rsidRPr="00000000" w14:paraId="000038B6">
      <w:pPr>
        <w:spacing w:after="240" w:before="240" w:lineRule="auto"/>
        <w:rPr/>
      </w:pPr>
      <w:r w:rsidDel="00000000" w:rsidR="00000000" w:rsidRPr="00000000">
        <w:rPr>
          <w:rtl w:val="0"/>
        </w:rPr>
        <w:t xml:space="preserve">The account holder cannot necessarily withdraw the full balance whenever desired.</w:t>
      </w:r>
    </w:p>
    <w:p w:rsidR="00000000" w:rsidDel="00000000" w:rsidP="00000000" w:rsidRDefault="00000000" w:rsidRPr="00000000" w14:paraId="000038B7">
      <w:pPr>
        <w:spacing w:after="240" w:before="240" w:lineRule="auto"/>
        <w:rPr>
          <w:b w:val="1"/>
          <w:bCs w:val="1"/>
        </w:rPr>
      </w:pPr>
      <w:r w:rsidDel="00000000" w:rsidR="00000000" w:rsidRPr="00000000">
        <w:rPr>
          <w:b w:val="1"/>
          <w:bCs w:val="1"/>
          <w:rtl w:val="0"/>
        </w:rPr>
        <w:t xml:space="preserve">[Discuss Your Brazilian FGTS Rights]</w:t>
      </w:r>
    </w:p>
    <w:p w:rsidR="00000000" w:rsidDel="00000000" w:rsidP="00000000" w:rsidRDefault="00000000" w:rsidRPr="00000000" w14:paraId="00003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9">
      <w:pPr>
        <w:pStyle w:val="Heading2"/>
        <w:keepNext w:val="0"/>
        <w:keepLines w:val="0"/>
        <w:spacing w:after="80" w:lineRule="auto"/>
        <w:rPr>
          <w:b w:val="1"/>
          <w:bCs w:val="1"/>
          <w:sz w:val="34"/>
          <w:szCs w:val="34"/>
        </w:rPr>
      </w:pPr>
      <w:bookmarkStart w:colFirst="0" w:colLast="0" w:name="_dry4456c0c8z" w:id="5514"/>
      <w:bookmarkEnd w:id="5514"/>
      <w:r w:rsidDel="00000000" w:rsidR="00000000" w:rsidRPr="00000000">
        <w:rPr>
          <w:b w:val="1"/>
          <w:bCs w:val="1"/>
          <w:sz w:val="34"/>
          <w:szCs w:val="34"/>
          <w:rtl w:val="0"/>
        </w:rPr>
        <w:t xml:space="preserve">FGTS FOR FOREIGN WORKERS</w:t>
      </w:r>
    </w:p>
    <w:p w:rsidR="00000000" w:rsidDel="00000000" w:rsidP="00000000" w:rsidRDefault="00000000" w:rsidRPr="00000000" w14:paraId="000038BA">
      <w:pPr>
        <w:pStyle w:val="Heading1"/>
        <w:keepNext w:val="0"/>
        <w:keepLines w:val="0"/>
        <w:spacing w:before="480" w:lineRule="auto"/>
        <w:rPr>
          <w:b w:val="1"/>
          <w:bCs w:val="1"/>
          <w:sz w:val="46"/>
          <w:szCs w:val="46"/>
        </w:rPr>
      </w:pPr>
      <w:bookmarkStart w:colFirst="0" w:colLast="0" w:name="_y67u5gt9ntw2" w:id="5515"/>
      <w:bookmarkEnd w:id="5515"/>
      <w:r w:rsidDel="00000000" w:rsidR="00000000" w:rsidRPr="00000000">
        <w:rPr>
          <w:b w:val="1"/>
          <w:bCs w:val="1"/>
          <w:sz w:val="46"/>
          <w:szCs w:val="46"/>
          <w:rtl w:val="0"/>
        </w:rPr>
        <w:t xml:space="preserve">Are Foreign Employees Entitled to FGTS in Brazil?</w:t>
      </w:r>
    </w:p>
    <w:p w:rsidR="00000000" w:rsidDel="00000000" w:rsidP="00000000" w:rsidRDefault="00000000" w:rsidRPr="00000000" w14:paraId="000038BB">
      <w:pPr>
        <w:spacing w:after="240" w:before="240" w:lineRule="auto"/>
        <w:rPr/>
      </w:pPr>
      <w:r w:rsidDel="00000000" w:rsidR="00000000" w:rsidRPr="00000000">
        <w:rPr>
          <w:rtl w:val="0"/>
        </w:rPr>
        <w:t xml:space="preserve">Foreign nationality does not automatically exclude a worker from FGTS protection.</w:t>
      </w:r>
    </w:p>
    <w:p w:rsidR="00000000" w:rsidDel="00000000" w:rsidP="00000000" w:rsidRDefault="00000000" w:rsidRPr="00000000" w14:paraId="000038BC">
      <w:pPr>
        <w:spacing w:after="240" w:before="240" w:lineRule="auto"/>
        <w:rPr/>
      </w:pPr>
      <w:r w:rsidDel="00000000" w:rsidR="00000000" w:rsidRPr="00000000">
        <w:rPr>
          <w:rtl w:val="0"/>
        </w:rPr>
        <w:t xml:space="preserve">A foreign citizen employed in Brazil under a qualifying employment relationship may have FGTS deposits associated with that employment.</w:t>
      </w:r>
    </w:p>
    <w:p w:rsidR="00000000" w:rsidDel="00000000" w:rsidP="00000000" w:rsidRDefault="00000000" w:rsidRPr="00000000" w14:paraId="000038BD">
      <w:pPr>
        <w:pStyle w:val="Heading3"/>
        <w:keepNext w:val="0"/>
        <w:keepLines w:val="0"/>
        <w:spacing w:before="280" w:lineRule="auto"/>
        <w:rPr>
          <w:b w:val="1"/>
          <w:bCs w:val="1"/>
          <w:color w:val="000000"/>
          <w:sz w:val="26"/>
          <w:szCs w:val="26"/>
        </w:rPr>
      </w:pPr>
      <w:bookmarkStart w:colFirst="0" w:colLast="0" w:name="_cd8kekqa070h" w:id="5516"/>
      <w:bookmarkEnd w:id="5516"/>
      <w:r w:rsidDel="00000000" w:rsidR="00000000" w:rsidRPr="00000000">
        <w:rPr>
          <w:b w:val="1"/>
          <w:bCs w:val="1"/>
          <w:color w:val="000000"/>
          <w:sz w:val="26"/>
          <w:szCs w:val="26"/>
          <w:rtl w:val="0"/>
        </w:rPr>
        <w:t xml:space="preserve">Formal Employment</w:t>
      </w:r>
    </w:p>
    <w:p w:rsidR="00000000" w:rsidDel="00000000" w:rsidP="00000000" w:rsidRDefault="00000000" w:rsidRPr="00000000" w14:paraId="000038BE">
      <w:pPr>
        <w:spacing w:after="240" w:before="240" w:lineRule="auto"/>
        <w:rPr/>
      </w:pPr>
      <w:r w:rsidDel="00000000" w:rsidR="00000000" w:rsidRPr="00000000">
        <w:rPr>
          <w:rtl w:val="0"/>
        </w:rPr>
        <w:t xml:space="preserve">Employment covered by Brazilian labor law may generate FGTS obligations.</w:t>
      </w:r>
    </w:p>
    <w:p w:rsidR="00000000" w:rsidDel="00000000" w:rsidP="00000000" w:rsidRDefault="00000000" w:rsidRPr="00000000" w14:paraId="000038BF">
      <w:pPr>
        <w:pStyle w:val="Heading3"/>
        <w:keepNext w:val="0"/>
        <w:keepLines w:val="0"/>
        <w:spacing w:before="280" w:lineRule="auto"/>
        <w:rPr>
          <w:b w:val="1"/>
          <w:bCs w:val="1"/>
          <w:color w:val="000000"/>
          <w:sz w:val="26"/>
          <w:szCs w:val="26"/>
        </w:rPr>
      </w:pPr>
      <w:bookmarkStart w:colFirst="0" w:colLast="0" w:name="_l09yh25b7gj2" w:id="5517"/>
      <w:bookmarkEnd w:id="5517"/>
      <w:r w:rsidDel="00000000" w:rsidR="00000000" w:rsidRPr="00000000">
        <w:rPr>
          <w:b w:val="1"/>
          <w:bCs w:val="1"/>
          <w:color w:val="000000"/>
          <w:sz w:val="26"/>
          <w:szCs w:val="26"/>
          <w:rtl w:val="0"/>
        </w:rPr>
        <w:t xml:space="preserve">Work Visa Holders</w:t>
      </w:r>
    </w:p>
    <w:p w:rsidR="00000000" w:rsidDel="00000000" w:rsidP="00000000" w:rsidRDefault="00000000" w:rsidRPr="00000000" w14:paraId="000038C0">
      <w:pPr>
        <w:spacing w:after="240" w:before="240" w:lineRule="auto"/>
        <w:rPr/>
      </w:pPr>
      <w:r w:rsidDel="00000000" w:rsidR="00000000" w:rsidRPr="00000000">
        <w:rPr>
          <w:rtl w:val="0"/>
        </w:rPr>
        <w:t xml:space="preserve">Certain foreign employees working under qualifying Brazilian employment arrangements may be covered.</w:t>
      </w:r>
    </w:p>
    <w:p w:rsidR="00000000" w:rsidDel="00000000" w:rsidP="00000000" w:rsidRDefault="00000000" w:rsidRPr="00000000" w14:paraId="000038C1">
      <w:pPr>
        <w:pStyle w:val="Heading3"/>
        <w:keepNext w:val="0"/>
        <w:keepLines w:val="0"/>
        <w:spacing w:before="280" w:lineRule="auto"/>
        <w:rPr>
          <w:b w:val="1"/>
          <w:bCs w:val="1"/>
          <w:color w:val="000000"/>
          <w:sz w:val="26"/>
          <w:szCs w:val="26"/>
        </w:rPr>
      </w:pPr>
      <w:bookmarkStart w:colFirst="0" w:colLast="0" w:name="_ze7v9iasxk84" w:id="5518"/>
      <w:bookmarkEnd w:id="5518"/>
      <w:r w:rsidDel="00000000" w:rsidR="00000000" w:rsidRPr="00000000">
        <w:rPr>
          <w:b w:val="1"/>
          <w:bCs w:val="1"/>
          <w:color w:val="000000"/>
          <w:sz w:val="26"/>
          <w:szCs w:val="26"/>
          <w:rtl w:val="0"/>
        </w:rPr>
        <w:t xml:space="preserve">Permanent Residents</w:t>
      </w:r>
    </w:p>
    <w:p w:rsidR="00000000" w:rsidDel="00000000" w:rsidP="00000000" w:rsidRDefault="00000000" w:rsidRPr="00000000" w14:paraId="000038C2">
      <w:pPr>
        <w:spacing w:after="240" w:before="240" w:lineRule="auto"/>
        <w:rPr/>
      </w:pPr>
      <w:r w:rsidDel="00000000" w:rsidR="00000000" w:rsidRPr="00000000">
        <w:rPr>
          <w:rtl w:val="0"/>
        </w:rPr>
        <w:t xml:space="preserve">Foreign residents may have FGTS rights arising from qualifying employment.</w:t>
      </w:r>
    </w:p>
    <w:p w:rsidR="00000000" w:rsidDel="00000000" w:rsidP="00000000" w:rsidRDefault="00000000" w:rsidRPr="00000000" w14:paraId="000038C3">
      <w:pPr>
        <w:pStyle w:val="Heading3"/>
        <w:keepNext w:val="0"/>
        <w:keepLines w:val="0"/>
        <w:spacing w:before="280" w:lineRule="auto"/>
        <w:rPr>
          <w:b w:val="1"/>
          <w:bCs w:val="1"/>
          <w:color w:val="000000"/>
          <w:sz w:val="26"/>
          <w:szCs w:val="26"/>
        </w:rPr>
      </w:pPr>
      <w:bookmarkStart w:colFirst="0" w:colLast="0" w:name="_8k5oulmp8epd" w:id="5519"/>
      <w:bookmarkEnd w:id="5519"/>
      <w:r w:rsidDel="00000000" w:rsidR="00000000" w:rsidRPr="00000000">
        <w:rPr>
          <w:b w:val="1"/>
          <w:bCs w:val="1"/>
          <w:color w:val="000000"/>
          <w:sz w:val="26"/>
          <w:szCs w:val="26"/>
          <w:rtl w:val="0"/>
        </w:rPr>
        <w:t xml:space="preserve">Former Expatriate Employees</w:t>
      </w:r>
    </w:p>
    <w:p w:rsidR="00000000" w:rsidDel="00000000" w:rsidP="00000000" w:rsidRDefault="00000000" w:rsidRPr="00000000" w14:paraId="000038C4">
      <w:pPr>
        <w:spacing w:after="240" w:before="240" w:lineRule="auto"/>
        <w:rPr/>
      </w:pPr>
      <w:r w:rsidDel="00000000" w:rsidR="00000000" w:rsidRPr="00000000">
        <w:rPr>
          <w:rtl w:val="0"/>
        </w:rPr>
        <w:t xml:space="preserve">A worker who has returned abroad may still hold FGTS balances.</w:t>
      </w:r>
    </w:p>
    <w:p w:rsidR="00000000" w:rsidDel="00000000" w:rsidP="00000000" w:rsidRDefault="00000000" w:rsidRPr="00000000" w14:paraId="000038C5">
      <w:pPr>
        <w:pStyle w:val="Heading3"/>
        <w:keepNext w:val="0"/>
        <w:keepLines w:val="0"/>
        <w:spacing w:before="280" w:lineRule="auto"/>
        <w:rPr>
          <w:b w:val="1"/>
          <w:bCs w:val="1"/>
          <w:color w:val="000000"/>
          <w:sz w:val="26"/>
          <w:szCs w:val="26"/>
        </w:rPr>
      </w:pPr>
      <w:bookmarkStart w:colFirst="0" w:colLast="0" w:name="_ssyo87d3oiw" w:id="5520"/>
      <w:bookmarkEnd w:id="5520"/>
      <w:r w:rsidDel="00000000" w:rsidR="00000000" w:rsidRPr="00000000">
        <w:rPr>
          <w:b w:val="1"/>
          <w:bCs w:val="1"/>
          <w:color w:val="000000"/>
          <w:sz w:val="26"/>
          <w:szCs w:val="26"/>
          <w:rtl w:val="0"/>
        </w:rPr>
        <w:t xml:space="preserve">Brazilian Citizens Abroad</w:t>
      </w:r>
    </w:p>
    <w:p w:rsidR="00000000" w:rsidDel="00000000" w:rsidP="00000000" w:rsidRDefault="00000000" w:rsidRPr="00000000" w14:paraId="000038C6">
      <w:pPr>
        <w:spacing w:after="240" w:before="240" w:lineRule="auto"/>
        <w:rPr/>
      </w:pPr>
      <w:r w:rsidDel="00000000" w:rsidR="00000000" w:rsidRPr="00000000">
        <w:rPr>
          <w:rtl w:val="0"/>
        </w:rPr>
        <w:t xml:space="preserve">Brazilian citizens who previously worked in Brazil may also have eligible balances.</w:t>
      </w:r>
    </w:p>
    <w:p w:rsidR="00000000" w:rsidDel="00000000" w:rsidP="00000000" w:rsidRDefault="00000000" w:rsidRPr="00000000" w14:paraId="000038C7">
      <w:pPr>
        <w:pStyle w:val="Heading3"/>
        <w:keepNext w:val="0"/>
        <w:keepLines w:val="0"/>
        <w:spacing w:before="280" w:lineRule="auto"/>
        <w:rPr>
          <w:b w:val="1"/>
          <w:bCs w:val="1"/>
          <w:color w:val="000000"/>
          <w:sz w:val="26"/>
          <w:szCs w:val="26"/>
        </w:rPr>
      </w:pPr>
      <w:bookmarkStart w:colFirst="0" w:colLast="0" w:name="_thvugfhkudui" w:id="5521"/>
      <w:bookmarkEnd w:id="5521"/>
      <w:r w:rsidDel="00000000" w:rsidR="00000000" w:rsidRPr="00000000">
        <w:rPr>
          <w:b w:val="1"/>
          <w:bCs w:val="1"/>
          <w:color w:val="000000"/>
          <w:sz w:val="26"/>
          <w:szCs w:val="26"/>
          <w:rtl w:val="0"/>
        </w:rPr>
        <w:t xml:space="preserve">Multiple Employment Contracts</w:t>
      </w:r>
    </w:p>
    <w:p w:rsidR="00000000" w:rsidDel="00000000" w:rsidP="00000000" w:rsidRDefault="00000000" w:rsidRPr="00000000" w14:paraId="000038C8">
      <w:pPr>
        <w:spacing w:after="240" w:before="240" w:lineRule="auto"/>
        <w:rPr/>
      </w:pPr>
      <w:r w:rsidDel="00000000" w:rsidR="00000000" w:rsidRPr="00000000">
        <w:rPr>
          <w:rtl w:val="0"/>
        </w:rPr>
        <w:t xml:space="preserve">Separate employment relationships may generate distinct accounts.</w:t>
      </w:r>
    </w:p>
    <w:p w:rsidR="00000000" w:rsidDel="00000000" w:rsidP="00000000" w:rsidRDefault="00000000" w:rsidRPr="00000000" w14:paraId="000038C9">
      <w:pPr>
        <w:pStyle w:val="Heading3"/>
        <w:keepNext w:val="0"/>
        <w:keepLines w:val="0"/>
        <w:spacing w:before="280" w:lineRule="auto"/>
        <w:rPr>
          <w:b w:val="1"/>
          <w:bCs w:val="1"/>
          <w:color w:val="000000"/>
          <w:sz w:val="26"/>
          <w:szCs w:val="26"/>
        </w:rPr>
      </w:pPr>
      <w:bookmarkStart w:colFirst="0" w:colLast="0" w:name="_dtiuijjto56e" w:id="5522"/>
      <w:bookmarkEnd w:id="5522"/>
      <w:r w:rsidDel="00000000" w:rsidR="00000000" w:rsidRPr="00000000">
        <w:rPr>
          <w:b w:val="1"/>
          <w:bCs w:val="1"/>
          <w:color w:val="000000"/>
          <w:sz w:val="26"/>
          <w:szCs w:val="26"/>
          <w:rtl w:val="0"/>
        </w:rPr>
        <w:t xml:space="preserve">Independent Contractors</w:t>
      </w:r>
    </w:p>
    <w:p w:rsidR="00000000" w:rsidDel="00000000" w:rsidP="00000000" w:rsidRDefault="00000000" w:rsidRPr="00000000" w14:paraId="000038CA">
      <w:pPr>
        <w:spacing w:after="240" w:before="240" w:lineRule="auto"/>
        <w:rPr/>
      </w:pPr>
      <w:r w:rsidDel="00000000" w:rsidR="00000000" w:rsidRPr="00000000">
        <w:rPr>
          <w:rtl w:val="0"/>
        </w:rPr>
        <w:t xml:space="preserve">A genuine independent contractor arrangement does not automatically create ordinary employee FGTS rights.</w:t>
      </w:r>
    </w:p>
    <w:p w:rsidR="00000000" w:rsidDel="00000000" w:rsidP="00000000" w:rsidRDefault="00000000" w:rsidRPr="00000000" w14:paraId="000038CB">
      <w:pPr>
        <w:pStyle w:val="Heading3"/>
        <w:keepNext w:val="0"/>
        <w:keepLines w:val="0"/>
        <w:spacing w:before="280" w:lineRule="auto"/>
        <w:rPr>
          <w:b w:val="1"/>
          <w:bCs w:val="1"/>
          <w:color w:val="000000"/>
          <w:sz w:val="26"/>
          <w:szCs w:val="26"/>
        </w:rPr>
      </w:pPr>
      <w:bookmarkStart w:colFirst="0" w:colLast="0" w:name="_itdla29vkhsk" w:id="5523"/>
      <w:bookmarkEnd w:id="5523"/>
      <w:r w:rsidDel="00000000" w:rsidR="00000000" w:rsidRPr="00000000">
        <w:rPr>
          <w:b w:val="1"/>
          <w:bCs w:val="1"/>
          <w:color w:val="000000"/>
          <w:sz w:val="26"/>
          <w:szCs w:val="26"/>
          <w:rtl w:val="0"/>
        </w:rPr>
        <w:t xml:space="preserve">Employment Classification</w:t>
      </w:r>
    </w:p>
    <w:p w:rsidR="00000000" w:rsidDel="00000000" w:rsidP="00000000" w:rsidRDefault="00000000" w:rsidRPr="00000000" w14:paraId="000038CC">
      <w:pPr>
        <w:spacing w:after="240" w:before="240" w:lineRule="auto"/>
        <w:rPr/>
      </w:pPr>
      <w:r w:rsidDel="00000000" w:rsidR="00000000" w:rsidRPr="00000000">
        <w:rPr>
          <w:rtl w:val="0"/>
        </w:rPr>
        <w:t xml:space="preserve">Disputes concerning whether a relationship was employment may require separate legal analysis.</w:t>
      </w:r>
    </w:p>
    <w:p w:rsidR="00000000" w:rsidDel="00000000" w:rsidP="00000000" w:rsidRDefault="00000000" w:rsidRPr="00000000" w14:paraId="000038CD">
      <w:pPr>
        <w:spacing w:after="240" w:before="240" w:lineRule="auto"/>
        <w:rPr>
          <w:b w:val="1"/>
          <w:bCs w:val="1"/>
        </w:rPr>
      </w:pPr>
      <w:r w:rsidDel="00000000" w:rsidR="00000000" w:rsidRPr="00000000">
        <w:rPr>
          <w:b w:val="1"/>
          <w:bCs w:val="1"/>
          <w:rtl w:val="0"/>
        </w:rPr>
        <w:t xml:space="preserve">[Request a Foreign Worker FGTS Assessment]</w:t>
      </w:r>
    </w:p>
    <w:p w:rsidR="00000000" w:rsidDel="00000000" w:rsidP="00000000" w:rsidRDefault="00000000" w:rsidRPr="00000000" w14:paraId="00003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F">
      <w:pPr>
        <w:pStyle w:val="Heading2"/>
        <w:keepNext w:val="0"/>
        <w:keepLines w:val="0"/>
        <w:spacing w:after="80" w:lineRule="auto"/>
        <w:rPr>
          <w:b w:val="1"/>
          <w:bCs w:val="1"/>
          <w:sz w:val="34"/>
          <w:szCs w:val="34"/>
        </w:rPr>
      </w:pPr>
      <w:bookmarkStart w:colFirst="0" w:colLast="0" w:name="_qv5njr19d3ud" w:id="5524"/>
      <w:bookmarkEnd w:id="5524"/>
      <w:r w:rsidDel="00000000" w:rsidR="00000000" w:rsidRPr="00000000">
        <w:rPr>
          <w:b w:val="1"/>
          <w:bCs w:val="1"/>
          <w:sz w:val="34"/>
          <w:szCs w:val="34"/>
          <w:rtl w:val="0"/>
        </w:rPr>
        <w:t xml:space="preserve">WITHDRAWING FGTS AFTER LEAVING BRAZIL</w:t>
      </w:r>
    </w:p>
    <w:p w:rsidR="00000000" w:rsidDel="00000000" w:rsidP="00000000" w:rsidRDefault="00000000" w:rsidRPr="00000000" w14:paraId="000038D0">
      <w:pPr>
        <w:pStyle w:val="Heading1"/>
        <w:keepNext w:val="0"/>
        <w:keepLines w:val="0"/>
        <w:spacing w:before="480" w:lineRule="auto"/>
        <w:rPr>
          <w:b w:val="1"/>
          <w:bCs w:val="1"/>
          <w:sz w:val="46"/>
          <w:szCs w:val="46"/>
        </w:rPr>
      </w:pPr>
      <w:bookmarkStart w:colFirst="0" w:colLast="0" w:name="_7n4jao7xc5g" w:id="5525"/>
      <w:bookmarkEnd w:id="5525"/>
      <w:r w:rsidDel="00000000" w:rsidR="00000000" w:rsidRPr="00000000">
        <w:rPr>
          <w:b w:val="1"/>
          <w:bCs w:val="1"/>
          <w:sz w:val="46"/>
          <w:szCs w:val="46"/>
          <w:rtl w:val="0"/>
        </w:rPr>
        <w:t xml:space="preserve">Can You Withdraw FGTS While Living Abroad?</w:t>
      </w:r>
    </w:p>
    <w:p w:rsidR="00000000" w:rsidDel="00000000" w:rsidP="00000000" w:rsidRDefault="00000000" w:rsidRPr="00000000" w14:paraId="000038D1">
      <w:pPr>
        <w:spacing w:after="240" w:before="240" w:lineRule="auto"/>
        <w:rPr/>
      </w:pPr>
      <w:r w:rsidDel="00000000" w:rsidR="00000000" w:rsidRPr="00000000">
        <w:rPr>
          <w:rtl w:val="0"/>
        </w:rPr>
        <w:t xml:space="preserve">Yes, where a legally recognized withdrawal event applies.</w:t>
      </w:r>
    </w:p>
    <w:p w:rsidR="00000000" w:rsidDel="00000000" w:rsidP="00000000" w:rsidRDefault="00000000" w:rsidRPr="00000000" w14:paraId="000038D2">
      <w:pPr>
        <w:spacing w:after="240" w:before="240" w:lineRule="auto"/>
        <w:rPr/>
      </w:pPr>
      <w:r w:rsidDel="00000000" w:rsidR="00000000" w:rsidRPr="00000000">
        <w:rPr>
          <w:rtl w:val="0"/>
        </w:rPr>
        <w:t xml:space="preserve">Brazilian law establishes specific circumstances in which FGTS funds may be withdrawn.</w:t>
      </w:r>
    </w:p>
    <w:p w:rsidR="00000000" w:rsidDel="00000000" w:rsidP="00000000" w:rsidRDefault="00000000" w:rsidRPr="00000000" w14:paraId="000038D3">
      <w:pPr>
        <w:spacing w:after="240" w:before="240" w:lineRule="auto"/>
        <w:rPr/>
      </w:pPr>
      <w:r w:rsidDel="00000000" w:rsidR="00000000" w:rsidRPr="00000000">
        <w:rPr>
          <w:rtl w:val="0"/>
        </w:rPr>
        <w:t xml:space="preserve">The same substantive withdrawal criteria generally apply to eligible workers residing inside or outside Brazil.</w:t>
      </w:r>
    </w:p>
    <w:p w:rsidR="00000000" w:rsidDel="00000000" w:rsidP="00000000" w:rsidRDefault="00000000" w:rsidRPr="00000000" w14:paraId="000038D4">
      <w:pPr>
        <w:pStyle w:val="Heading3"/>
        <w:keepNext w:val="0"/>
        <w:keepLines w:val="0"/>
        <w:spacing w:before="280" w:lineRule="auto"/>
        <w:rPr>
          <w:b w:val="1"/>
          <w:bCs w:val="1"/>
          <w:color w:val="000000"/>
          <w:sz w:val="26"/>
          <w:szCs w:val="26"/>
        </w:rPr>
      </w:pPr>
      <w:bookmarkStart w:colFirst="0" w:colLast="0" w:name="_g159x3f23tf9" w:id="5526"/>
      <w:bookmarkEnd w:id="5526"/>
      <w:r w:rsidDel="00000000" w:rsidR="00000000" w:rsidRPr="00000000">
        <w:rPr>
          <w:b w:val="1"/>
          <w:bCs w:val="1"/>
          <w:color w:val="000000"/>
          <w:sz w:val="26"/>
          <w:szCs w:val="26"/>
          <w:rtl w:val="0"/>
        </w:rPr>
        <w:t xml:space="preserve">Dismissal Without Just Cause</w:t>
      </w:r>
    </w:p>
    <w:p w:rsidR="00000000" w:rsidDel="00000000" w:rsidP="00000000" w:rsidRDefault="00000000" w:rsidRPr="00000000" w14:paraId="000038D5">
      <w:pPr>
        <w:spacing w:after="240" w:before="240" w:lineRule="auto"/>
        <w:rPr/>
      </w:pPr>
      <w:r w:rsidDel="00000000" w:rsidR="00000000" w:rsidRPr="00000000">
        <w:rPr>
          <w:rtl w:val="0"/>
        </w:rPr>
        <w:t xml:space="preserve">Qualifying termination may authorize withdrawal under the applicable rules.</w:t>
      </w:r>
    </w:p>
    <w:p w:rsidR="00000000" w:rsidDel="00000000" w:rsidP="00000000" w:rsidRDefault="00000000" w:rsidRPr="00000000" w14:paraId="000038D6">
      <w:pPr>
        <w:pStyle w:val="Heading3"/>
        <w:keepNext w:val="0"/>
        <w:keepLines w:val="0"/>
        <w:spacing w:before="280" w:lineRule="auto"/>
        <w:rPr>
          <w:b w:val="1"/>
          <w:bCs w:val="1"/>
          <w:color w:val="000000"/>
          <w:sz w:val="26"/>
          <w:szCs w:val="26"/>
        </w:rPr>
      </w:pPr>
      <w:bookmarkStart w:colFirst="0" w:colLast="0" w:name="_6aa7tptiirhl" w:id="5527"/>
      <w:bookmarkEnd w:id="5527"/>
      <w:r w:rsidDel="00000000" w:rsidR="00000000" w:rsidRPr="00000000">
        <w:rPr>
          <w:b w:val="1"/>
          <w:bCs w:val="1"/>
          <w:color w:val="000000"/>
          <w:sz w:val="26"/>
          <w:szCs w:val="26"/>
          <w:rtl w:val="0"/>
        </w:rPr>
        <w:t xml:space="preserve">Retirement</w:t>
      </w:r>
    </w:p>
    <w:p w:rsidR="00000000" w:rsidDel="00000000" w:rsidP="00000000" w:rsidRDefault="00000000" w:rsidRPr="00000000" w14:paraId="000038D7">
      <w:pPr>
        <w:spacing w:after="240" w:before="240" w:lineRule="auto"/>
        <w:rPr/>
      </w:pPr>
      <w:r w:rsidDel="00000000" w:rsidR="00000000" w:rsidRPr="00000000">
        <w:rPr>
          <w:rtl w:val="0"/>
        </w:rPr>
        <w:t xml:space="preserve">Retirement may provide a withdrawal ground where statutory requirements are satisfied.</w:t>
      </w:r>
    </w:p>
    <w:p w:rsidR="00000000" w:rsidDel="00000000" w:rsidP="00000000" w:rsidRDefault="00000000" w:rsidRPr="00000000" w14:paraId="000038D8">
      <w:pPr>
        <w:pStyle w:val="Heading3"/>
        <w:keepNext w:val="0"/>
        <w:keepLines w:val="0"/>
        <w:spacing w:before="280" w:lineRule="auto"/>
        <w:rPr>
          <w:b w:val="1"/>
          <w:bCs w:val="1"/>
          <w:color w:val="000000"/>
          <w:sz w:val="26"/>
          <w:szCs w:val="26"/>
        </w:rPr>
      </w:pPr>
      <w:bookmarkStart w:colFirst="0" w:colLast="0" w:name="_m7pfun86c2op" w:id="5528"/>
      <w:bookmarkEnd w:id="5528"/>
      <w:r w:rsidDel="00000000" w:rsidR="00000000" w:rsidRPr="00000000">
        <w:rPr>
          <w:b w:val="1"/>
          <w:bCs w:val="1"/>
          <w:color w:val="000000"/>
          <w:sz w:val="26"/>
          <w:szCs w:val="26"/>
          <w:rtl w:val="0"/>
        </w:rPr>
        <w:t xml:space="preserve">Three Years Outside the FGTS Regime</w:t>
      </w:r>
    </w:p>
    <w:p w:rsidR="00000000" w:rsidDel="00000000" w:rsidP="00000000" w:rsidRDefault="00000000" w:rsidRPr="00000000" w14:paraId="000038D9">
      <w:pPr>
        <w:spacing w:after="240" w:before="240" w:lineRule="auto"/>
        <w:rPr/>
      </w:pPr>
      <w:r w:rsidDel="00000000" w:rsidR="00000000" w:rsidRPr="00000000">
        <w:rPr>
          <w:rtl w:val="0"/>
        </w:rPr>
        <w:t xml:space="preserve">A worker who has remained outside the FGTS employment regime for the legally required period may qualify.</w:t>
      </w:r>
    </w:p>
    <w:p w:rsidR="00000000" w:rsidDel="00000000" w:rsidP="00000000" w:rsidRDefault="00000000" w:rsidRPr="00000000" w14:paraId="000038DA">
      <w:pPr>
        <w:pStyle w:val="Heading3"/>
        <w:keepNext w:val="0"/>
        <w:keepLines w:val="0"/>
        <w:spacing w:before="280" w:lineRule="auto"/>
        <w:rPr>
          <w:b w:val="1"/>
          <w:bCs w:val="1"/>
          <w:color w:val="000000"/>
          <w:sz w:val="26"/>
          <w:szCs w:val="26"/>
        </w:rPr>
      </w:pPr>
      <w:bookmarkStart w:colFirst="0" w:colLast="0" w:name="_54kkhv1hwkih" w:id="5529"/>
      <w:bookmarkEnd w:id="5529"/>
      <w:r w:rsidDel="00000000" w:rsidR="00000000" w:rsidRPr="00000000">
        <w:rPr>
          <w:b w:val="1"/>
          <w:bCs w:val="1"/>
          <w:color w:val="000000"/>
          <w:sz w:val="26"/>
          <w:szCs w:val="26"/>
          <w:rtl w:val="0"/>
        </w:rPr>
        <w:t xml:space="preserve">Serious Illness</w:t>
      </w:r>
    </w:p>
    <w:p w:rsidR="00000000" w:rsidDel="00000000" w:rsidP="00000000" w:rsidRDefault="00000000" w:rsidRPr="00000000" w14:paraId="000038DB">
      <w:pPr>
        <w:spacing w:after="240" w:before="240" w:lineRule="auto"/>
        <w:rPr/>
      </w:pPr>
      <w:r w:rsidDel="00000000" w:rsidR="00000000" w:rsidRPr="00000000">
        <w:rPr>
          <w:rtl w:val="0"/>
        </w:rPr>
        <w:t xml:space="preserve">Certain qualifying medical conditions may permit withdrawal.</w:t>
      </w:r>
    </w:p>
    <w:p w:rsidR="00000000" w:rsidDel="00000000" w:rsidP="00000000" w:rsidRDefault="00000000" w:rsidRPr="00000000" w14:paraId="000038DC">
      <w:pPr>
        <w:pStyle w:val="Heading3"/>
        <w:keepNext w:val="0"/>
        <w:keepLines w:val="0"/>
        <w:spacing w:before="280" w:lineRule="auto"/>
        <w:rPr>
          <w:b w:val="1"/>
          <w:bCs w:val="1"/>
          <w:color w:val="000000"/>
          <w:sz w:val="26"/>
          <w:szCs w:val="26"/>
        </w:rPr>
      </w:pPr>
      <w:bookmarkStart w:colFirst="0" w:colLast="0" w:name="_ftq85ra15p7i" w:id="5530"/>
      <w:bookmarkEnd w:id="5530"/>
      <w:r w:rsidDel="00000000" w:rsidR="00000000" w:rsidRPr="00000000">
        <w:rPr>
          <w:b w:val="1"/>
          <w:bCs w:val="1"/>
          <w:color w:val="000000"/>
          <w:sz w:val="26"/>
          <w:szCs w:val="26"/>
          <w:rtl w:val="0"/>
        </w:rPr>
        <w:t xml:space="preserve">Age 70 or Older</w:t>
      </w:r>
    </w:p>
    <w:p w:rsidR="00000000" w:rsidDel="00000000" w:rsidP="00000000" w:rsidRDefault="00000000" w:rsidRPr="00000000" w14:paraId="000038DD">
      <w:pPr>
        <w:spacing w:after="240" w:before="240" w:lineRule="auto"/>
        <w:rPr/>
      </w:pPr>
      <w:r w:rsidDel="00000000" w:rsidR="00000000" w:rsidRPr="00000000">
        <w:rPr>
          <w:rtl w:val="0"/>
        </w:rPr>
        <w:t xml:space="preserve">A specific statutory withdrawal ground applies.</w:t>
      </w:r>
    </w:p>
    <w:p w:rsidR="00000000" w:rsidDel="00000000" w:rsidP="00000000" w:rsidRDefault="00000000" w:rsidRPr="00000000" w14:paraId="000038DE">
      <w:pPr>
        <w:pStyle w:val="Heading3"/>
        <w:keepNext w:val="0"/>
        <w:keepLines w:val="0"/>
        <w:spacing w:before="280" w:lineRule="auto"/>
        <w:rPr>
          <w:b w:val="1"/>
          <w:bCs w:val="1"/>
          <w:color w:val="000000"/>
          <w:sz w:val="26"/>
          <w:szCs w:val="26"/>
        </w:rPr>
      </w:pPr>
      <w:bookmarkStart w:colFirst="0" w:colLast="0" w:name="_jwmq8x1rski9" w:id="5531"/>
      <w:bookmarkEnd w:id="5531"/>
      <w:r w:rsidDel="00000000" w:rsidR="00000000" w:rsidRPr="00000000">
        <w:rPr>
          <w:b w:val="1"/>
          <w:bCs w:val="1"/>
          <w:color w:val="000000"/>
          <w:sz w:val="26"/>
          <w:szCs w:val="26"/>
          <w:rtl w:val="0"/>
        </w:rPr>
        <w:t xml:space="preserve">Other Legal Circumstances</w:t>
      </w:r>
    </w:p>
    <w:p w:rsidR="00000000" w:rsidDel="00000000" w:rsidP="00000000" w:rsidRDefault="00000000" w:rsidRPr="00000000" w14:paraId="000038DF">
      <w:pPr>
        <w:spacing w:after="240" w:before="240" w:lineRule="auto"/>
        <w:rPr/>
      </w:pPr>
      <w:r w:rsidDel="00000000" w:rsidR="00000000" w:rsidRPr="00000000">
        <w:rPr>
          <w:rtl w:val="0"/>
        </w:rPr>
        <w:t xml:space="preserve">Additional grounds exist under Brazilian law.</w:t>
      </w:r>
    </w:p>
    <w:p w:rsidR="00000000" w:rsidDel="00000000" w:rsidP="00000000" w:rsidRDefault="00000000" w:rsidRPr="00000000" w14:paraId="000038E0">
      <w:pPr>
        <w:pStyle w:val="Heading3"/>
        <w:keepNext w:val="0"/>
        <w:keepLines w:val="0"/>
        <w:spacing w:before="280" w:lineRule="auto"/>
        <w:rPr>
          <w:b w:val="1"/>
          <w:bCs w:val="1"/>
          <w:color w:val="000000"/>
          <w:sz w:val="26"/>
          <w:szCs w:val="26"/>
        </w:rPr>
      </w:pPr>
      <w:bookmarkStart w:colFirst="0" w:colLast="0" w:name="_irldu0ki4bdo" w:id="5532"/>
      <w:bookmarkEnd w:id="5532"/>
      <w:r w:rsidDel="00000000" w:rsidR="00000000" w:rsidRPr="00000000">
        <w:rPr>
          <w:b w:val="1"/>
          <w:bCs w:val="1"/>
          <w:color w:val="000000"/>
          <w:sz w:val="26"/>
          <w:szCs w:val="26"/>
          <w:rtl w:val="0"/>
        </w:rPr>
        <w:t xml:space="preserve">Judicial Determination</w:t>
      </w:r>
    </w:p>
    <w:p w:rsidR="00000000" w:rsidDel="00000000" w:rsidP="00000000" w:rsidRDefault="00000000" w:rsidRPr="00000000" w14:paraId="000038E1">
      <w:pPr>
        <w:spacing w:after="240" w:before="240" w:lineRule="auto"/>
        <w:rPr/>
      </w:pPr>
      <w:r w:rsidDel="00000000" w:rsidR="00000000" w:rsidRPr="00000000">
        <w:rPr>
          <w:rtl w:val="0"/>
        </w:rPr>
        <w:t xml:space="preserve">Certain withdrawals may be authorized pursuant to a valid judicial decision.</w:t>
      </w:r>
    </w:p>
    <w:p w:rsidR="00000000" w:rsidDel="00000000" w:rsidP="00000000" w:rsidRDefault="00000000" w:rsidRPr="00000000" w14:paraId="000038E2">
      <w:pPr>
        <w:pStyle w:val="Heading3"/>
        <w:keepNext w:val="0"/>
        <w:keepLines w:val="0"/>
        <w:spacing w:before="280" w:lineRule="auto"/>
        <w:rPr>
          <w:b w:val="1"/>
          <w:bCs w:val="1"/>
          <w:color w:val="000000"/>
          <w:sz w:val="26"/>
          <w:szCs w:val="26"/>
        </w:rPr>
      </w:pPr>
      <w:bookmarkStart w:colFirst="0" w:colLast="0" w:name="_3z1divx1308c" w:id="5533"/>
      <w:bookmarkEnd w:id="5533"/>
      <w:r w:rsidDel="00000000" w:rsidR="00000000" w:rsidRPr="00000000">
        <w:rPr>
          <w:b w:val="1"/>
          <w:bCs w:val="1"/>
          <w:color w:val="000000"/>
          <w:sz w:val="26"/>
          <w:szCs w:val="26"/>
          <w:rtl w:val="0"/>
        </w:rPr>
        <w:t xml:space="preserve">Residence Abroad Alone</w:t>
      </w:r>
    </w:p>
    <w:p w:rsidR="00000000" w:rsidDel="00000000" w:rsidP="00000000" w:rsidRDefault="00000000" w:rsidRPr="00000000" w14:paraId="000038E3">
      <w:pPr>
        <w:spacing w:after="240" w:before="240" w:lineRule="auto"/>
        <w:rPr/>
      </w:pPr>
      <w:r w:rsidDel="00000000" w:rsidR="00000000" w:rsidRPr="00000000">
        <w:rPr>
          <w:rtl w:val="0"/>
        </w:rPr>
        <w:t xml:space="preserve">Moving abroad, even permanently, is not itself a separate statutory withdrawal ground.</w:t>
      </w:r>
    </w:p>
    <w:p w:rsidR="00000000" w:rsidDel="00000000" w:rsidP="00000000" w:rsidRDefault="00000000" w:rsidRPr="00000000" w14:paraId="000038E4">
      <w:pPr>
        <w:spacing w:after="240" w:before="240" w:lineRule="auto"/>
        <w:rPr>
          <w:b w:val="1"/>
          <w:bCs w:val="1"/>
        </w:rPr>
      </w:pPr>
      <w:r w:rsidDel="00000000" w:rsidR="00000000" w:rsidRPr="00000000">
        <w:rPr>
          <w:b w:val="1"/>
          <w:bCs w:val="1"/>
          <w:rtl w:val="0"/>
        </w:rPr>
        <w:t xml:space="preserve">[Check Your FGTS Withdrawal Eligibility]</w:t>
      </w:r>
    </w:p>
    <w:p w:rsidR="00000000" w:rsidDel="00000000" w:rsidP="00000000" w:rsidRDefault="00000000" w:rsidRPr="00000000" w14:paraId="00003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Style w:val="Heading2"/>
        <w:keepNext w:val="0"/>
        <w:keepLines w:val="0"/>
        <w:spacing w:after="80" w:lineRule="auto"/>
        <w:rPr>
          <w:b w:val="1"/>
          <w:bCs w:val="1"/>
          <w:sz w:val="34"/>
          <w:szCs w:val="34"/>
        </w:rPr>
      </w:pPr>
      <w:bookmarkStart w:colFirst="0" w:colLast="0" w:name="_2if2qnm7wmkc" w:id="5534"/>
      <w:bookmarkEnd w:id="5534"/>
      <w:r w:rsidDel="00000000" w:rsidR="00000000" w:rsidRPr="00000000">
        <w:rPr>
          <w:b w:val="1"/>
          <w:bCs w:val="1"/>
          <w:sz w:val="34"/>
          <w:szCs w:val="34"/>
          <w:rtl w:val="0"/>
        </w:rPr>
        <w:t xml:space="preserve">THE THREE-YEAR RULE</w:t>
      </w:r>
    </w:p>
    <w:p w:rsidR="00000000" w:rsidDel="00000000" w:rsidP="00000000" w:rsidRDefault="00000000" w:rsidRPr="00000000" w14:paraId="000038E7">
      <w:pPr>
        <w:pStyle w:val="Heading1"/>
        <w:keepNext w:val="0"/>
        <w:keepLines w:val="0"/>
        <w:spacing w:before="480" w:lineRule="auto"/>
        <w:rPr>
          <w:b w:val="1"/>
          <w:bCs w:val="1"/>
          <w:sz w:val="46"/>
          <w:szCs w:val="46"/>
        </w:rPr>
      </w:pPr>
      <w:bookmarkStart w:colFirst="0" w:colLast="0" w:name="_ecrok3t1onlk" w:id="5535"/>
      <w:bookmarkEnd w:id="5535"/>
      <w:r w:rsidDel="00000000" w:rsidR="00000000" w:rsidRPr="00000000">
        <w:rPr>
          <w:b w:val="1"/>
          <w:bCs w:val="1"/>
          <w:sz w:val="46"/>
          <w:szCs w:val="46"/>
          <w:rtl w:val="0"/>
        </w:rPr>
        <w:t xml:space="preserve">Can You Withdraw FGTS After Three Years Outside the Employment Regime?</w:t>
      </w:r>
    </w:p>
    <w:p w:rsidR="00000000" w:rsidDel="00000000" w:rsidP="00000000" w:rsidRDefault="00000000" w:rsidRPr="00000000" w14:paraId="000038E8">
      <w:pPr>
        <w:spacing w:after="240" w:before="240" w:lineRule="auto"/>
        <w:rPr/>
      </w:pPr>
      <w:r w:rsidDel="00000000" w:rsidR="00000000" w:rsidRPr="00000000">
        <w:rPr>
          <w:rtl w:val="0"/>
        </w:rPr>
        <w:t xml:space="preserve">Brazilian FGTS legislation provides a withdrawal ground for workers who remain outside the FGTS regime for three uninterrupted years, subject to the applicable statutory requirements.</w:t>
      </w:r>
    </w:p>
    <w:p w:rsidR="00000000" w:rsidDel="00000000" w:rsidP="00000000" w:rsidRDefault="00000000" w:rsidRPr="00000000" w14:paraId="000038E9">
      <w:pPr>
        <w:spacing w:after="240" w:before="240" w:lineRule="auto"/>
        <w:rPr/>
      </w:pPr>
      <w:r w:rsidDel="00000000" w:rsidR="00000000" w:rsidRPr="00000000">
        <w:rPr>
          <w:rtl w:val="0"/>
        </w:rPr>
        <w:t xml:space="preserve">This rule is frequently misunderstood.</w:t>
      </w:r>
    </w:p>
    <w:p w:rsidR="00000000" w:rsidDel="00000000" w:rsidP="00000000" w:rsidRDefault="00000000" w:rsidRPr="00000000" w14:paraId="000038EA">
      <w:pPr>
        <w:pStyle w:val="Heading3"/>
        <w:keepNext w:val="0"/>
        <w:keepLines w:val="0"/>
        <w:spacing w:before="280" w:lineRule="auto"/>
        <w:rPr>
          <w:b w:val="1"/>
          <w:bCs w:val="1"/>
          <w:color w:val="000000"/>
          <w:sz w:val="26"/>
          <w:szCs w:val="26"/>
        </w:rPr>
      </w:pPr>
      <w:bookmarkStart w:colFirst="0" w:colLast="0" w:name="_66yjota427po" w:id="5536"/>
      <w:bookmarkEnd w:id="5536"/>
      <w:r w:rsidDel="00000000" w:rsidR="00000000" w:rsidRPr="00000000">
        <w:rPr>
          <w:b w:val="1"/>
          <w:bCs w:val="1"/>
          <w:color w:val="000000"/>
          <w:sz w:val="26"/>
          <w:szCs w:val="26"/>
          <w:rtl w:val="0"/>
        </w:rPr>
        <w:t xml:space="preserve">Not Simply Three Years Abroad</w:t>
      </w:r>
    </w:p>
    <w:p w:rsidR="00000000" w:rsidDel="00000000" w:rsidP="00000000" w:rsidRDefault="00000000" w:rsidRPr="00000000" w14:paraId="000038EB">
      <w:pPr>
        <w:spacing w:after="240" w:before="240" w:lineRule="auto"/>
        <w:rPr/>
      </w:pPr>
      <w:r w:rsidDel="00000000" w:rsidR="00000000" w:rsidRPr="00000000">
        <w:rPr>
          <w:rtl w:val="0"/>
        </w:rPr>
        <w:t xml:space="preserve">The relevant condition concerns time outside the FGTS regime, not merely physical absence from Brazil.</w:t>
      </w:r>
    </w:p>
    <w:p w:rsidR="00000000" w:rsidDel="00000000" w:rsidP="00000000" w:rsidRDefault="00000000" w:rsidRPr="00000000" w14:paraId="000038EC">
      <w:pPr>
        <w:pStyle w:val="Heading3"/>
        <w:keepNext w:val="0"/>
        <w:keepLines w:val="0"/>
        <w:spacing w:before="280" w:lineRule="auto"/>
        <w:rPr>
          <w:b w:val="1"/>
          <w:bCs w:val="1"/>
          <w:color w:val="000000"/>
          <w:sz w:val="26"/>
          <w:szCs w:val="26"/>
        </w:rPr>
      </w:pPr>
      <w:bookmarkStart w:colFirst="0" w:colLast="0" w:name="_bhkcwmyz9s28" w:id="5537"/>
      <w:bookmarkEnd w:id="5537"/>
      <w:r w:rsidDel="00000000" w:rsidR="00000000" w:rsidRPr="00000000">
        <w:rPr>
          <w:b w:val="1"/>
          <w:bCs w:val="1"/>
          <w:color w:val="000000"/>
          <w:sz w:val="26"/>
          <w:szCs w:val="26"/>
          <w:rtl w:val="0"/>
        </w:rPr>
        <w:t xml:space="preserve">Employment History</w:t>
      </w:r>
    </w:p>
    <w:p w:rsidR="00000000" w:rsidDel="00000000" w:rsidP="00000000" w:rsidRDefault="00000000" w:rsidRPr="00000000" w14:paraId="000038ED">
      <w:pPr>
        <w:spacing w:after="240" w:before="240" w:lineRule="auto"/>
        <w:rPr/>
      </w:pPr>
      <w:r w:rsidDel="00000000" w:rsidR="00000000" w:rsidRPr="00000000">
        <w:rPr>
          <w:rtl w:val="0"/>
        </w:rPr>
        <w:t xml:space="preserve">The date on which the relevant qualifying employment ended matters.</w:t>
      </w:r>
    </w:p>
    <w:p w:rsidR="00000000" w:rsidDel="00000000" w:rsidP="00000000" w:rsidRDefault="00000000" w:rsidRPr="00000000" w14:paraId="000038EE">
      <w:pPr>
        <w:pStyle w:val="Heading3"/>
        <w:keepNext w:val="0"/>
        <w:keepLines w:val="0"/>
        <w:spacing w:before="280" w:lineRule="auto"/>
        <w:rPr>
          <w:b w:val="1"/>
          <w:bCs w:val="1"/>
          <w:color w:val="000000"/>
          <w:sz w:val="26"/>
          <w:szCs w:val="26"/>
        </w:rPr>
      </w:pPr>
      <w:bookmarkStart w:colFirst="0" w:colLast="0" w:name="_17aq6c63wdff" w:id="5538"/>
      <w:bookmarkEnd w:id="5538"/>
      <w:r w:rsidDel="00000000" w:rsidR="00000000" w:rsidRPr="00000000">
        <w:rPr>
          <w:b w:val="1"/>
          <w:bCs w:val="1"/>
          <w:color w:val="000000"/>
          <w:sz w:val="26"/>
          <w:szCs w:val="26"/>
          <w:rtl w:val="0"/>
        </w:rPr>
        <w:t xml:space="preserve">Three Uninterrupted Years</w:t>
      </w:r>
    </w:p>
    <w:p w:rsidR="00000000" w:rsidDel="00000000" w:rsidP="00000000" w:rsidRDefault="00000000" w:rsidRPr="00000000" w14:paraId="000038EF">
      <w:pPr>
        <w:spacing w:after="240" w:before="240" w:lineRule="auto"/>
        <w:rPr/>
      </w:pPr>
      <w:r w:rsidDel="00000000" w:rsidR="00000000" w:rsidRPr="00000000">
        <w:rPr>
          <w:rtl w:val="0"/>
        </w:rPr>
        <w:t xml:space="preserve">The statutory period must be satisfied.</w:t>
      </w:r>
    </w:p>
    <w:p w:rsidR="00000000" w:rsidDel="00000000" w:rsidP="00000000" w:rsidRDefault="00000000" w:rsidRPr="00000000" w14:paraId="000038F0">
      <w:pPr>
        <w:pStyle w:val="Heading3"/>
        <w:keepNext w:val="0"/>
        <w:keepLines w:val="0"/>
        <w:spacing w:before="280" w:lineRule="auto"/>
        <w:rPr>
          <w:b w:val="1"/>
          <w:bCs w:val="1"/>
          <w:color w:val="000000"/>
          <w:sz w:val="26"/>
          <w:szCs w:val="26"/>
        </w:rPr>
      </w:pPr>
      <w:bookmarkStart w:colFirst="0" w:colLast="0" w:name="_ag6i3qlgteqs" w:id="5539"/>
      <w:bookmarkEnd w:id="5539"/>
      <w:r w:rsidDel="00000000" w:rsidR="00000000" w:rsidRPr="00000000">
        <w:rPr>
          <w:b w:val="1"/>
          <w:bCs w:val="1"/>
          <w:color w:val="000000"/>
          <w:sz w:val="26"/>
          <w:szCs w:val="26"/>
          <w:rtl w:val="0"/>
        </w:rPr>
        <w:t xml:space="preserve">Month of Birth</w:t>
      </w:r>
    </w:p>
    <w:p w:rsidR="00000000" w:rsidDel="00000000" w:rsidP="00000000" w:rsidRDefault="00000000" w:rsidRPr="00000000" w14:paraId="000038F1">
      <w:pPr>
        <w:spacing w:after="240" w:before="240" w:lineRule="auto"/>
        <w:rPr/>
      </w:pPr>
      <w:r w:rsidDel="00000000" w:rsidR="00000000" w:rsidRPr="00000000">
        <w:rPr>
          <w:rtl w:val="0"/>
        </w:rPr>
        <w:t xml:space="preserve">For the applicable category of accounts, withdrawal becomes available from the worker's birth month after the qualifying period.</w:t>
      </w:r>
    </w:p>
    <w:p w:rsidR="00000000" w:rsidDel="00000000" w:rsidP="00000000" w:rsidRDefault="00000000" w:rsidRPr="00000000" w14:paraId="000038F2">
      <w:pPr>
        <w:pStyle w:val="Heading3"/>
        <w:keepNext w:val="0"/>
        <w:keepLines w:val="0"/>
        <w:spacing w:before="280" w:lineRule="auto"/>
        <w:rPr>
          <w:b w:val="1"/>
          <w:bCs w:val="1"/>
          <w:color w:val="000000"/>
          <w:sz w:val="26"/>
          <w:szCs w:val="26"/>
        </w:rPr>
      </w:pPr>
      <w:bookmarkStart w:colFirst="0" w:colLast="0" w:name="_cg2hc2za21le" w:id="5540"/>
      <w:bookmarkEnd w:id="5540"/>
      <w:r w:rsidDel="00000000" w:rsidR="00000000" w:rsidRPr="00000000">
        <w:rPr>
          <w:b w:val="1"/>
          <w:bCs w:val="1"/>
          <w:color w:val="000000"/>
          <w:sz w:val="26"/>
          <w:szCs w:val="26"/>
          <w:rtl w:val="0"/>
        </w:rPr>
        <w:t xml:space="preserve">New FGTS-Covered Employment</w:t>
      </w:r>
    </w:p>
    <w:p w:rsidR="00000000" w:rsidDel="00000000" w:rsidP="00000000" w:rsidRDefault="00000000" w:rsidRPr="00000000" w14:paraId="000038F3">
      <w:pPr>
        <w:spacing w:after="240" w:before="240" w:lineRule="auto"/>
        <w:rPr/>
      </w:pPr>
      <w:r w:rsidDel="00000000" w:rsidR="00000000" w:rsidRPr="00000000">
        <w:rPr>
          <w:rtl w:val="0"/>
        </w:rPr>
        <w:t xml:space="preserve">A new employment relationship covered by the FGTS regime may affect the calculation.</w:t>
      </w:r>
    </w:p>
    <w:p w:rsidR="00000000" w:rsidDel="00000000" w:rsidP="00000000" w:rsidRDefault="00000000" w:rsidRPr="00000000" w14:paraId="000038F4">
      <w:pPr>
        <w:pStyle w:val="Heading3"/>
        <w:keepNext w:val="0"/>
        <w:keepLines w:val="0"/>
        <w:spacing w:before="280" w:lineRule="auto"/>
        <w:rPr>
          <w:b w:val="1"/>
          <w:bCs w:val="1"/>
          <w:color w:val="000000"/>
          <w:sz w:val="26"/>
          <w:szCs w:val="26"/>
        </w:rPr>
      </w:pPr>
      <w:bookmarkStart w:colFirst="0" w:colLast="0" w:name="_w26ppfhxcymi" w:id="5541"/>
      <w:bookmarkEnd w:id="5541"/>
      <w:r w:rsidDel="00000000" w:rsidR="00000000" w:rsidRPr="00000000">
        <w:rPr>
          <w:b w:val="1"/>
          <w:bCs w:val="1"/>
          <w:color w:val="000000"/>
          <w:sz w:val="26"/>
          <w:szCs w:val="26"/>
          <w:rtl w:val="0"/>
        </w:rPr>
        <w:t xml:space="preserve">Separate Accounts</w:t>
      </w:r>
    </w:p>
    <w:p w:rsidR="00000000" w:rsidDel="00000000" w:rsidP="00000000" w:rsidRDefault="00000000" w:rsidRPr="00000000" w14:paraId="000038F5">
      <w:pPr>
        <w:spacing w:after="240" w:before="240" w:lineRule="auto"/>
        <w:rPr/>
      </w:pPr>
      <w:r w:rsidDel="00000000" w:rsidR="00000000" w:rsidRPr="00000000">
        <w:rPr>
          <w:rtl w:val="0"/>
        </w:rPr>
        <w:t xml:space="preserve">The worker's complete employment and account history should be reviewed.</w:t>
      </w:r>
    </w:p>
    <w:p w:rsidR="00000000" w:rsidDel="00000000" w:rsidP="00000000" w:rsidRDefault="00000000" w:rsidRPr="00000000" w14:paraId="000038F6">
      <w:pPr>
        <w:pStyle w:val="Heading3"/>
        <w:keepNext w:val="0"/>
        <w:keepLines w:val="0"/>
        <w:spacing w:before="280" w:lineRule="auto"/>
        <w:rPr>
          <w:b w:val="1"/>
          <w:bCs w:val="1"/>
          <w:color w:val="000000"/>
          <w:sz w:val="26"/>
          <w:szCs w:val="26"/>
        </w:rPr>
      </w:pPr>
      <w:bookmarkStart w:colFirst="0" w:colLast="0" w:name="_fkwvl694sja4" w:id="5542"/>
      <w:bookmarkEnd w:id="5542"/>
      <w:r w:rsidDel="00000000" w:rsidR="00000000" w:rsidRPr="00000000">
        <w:rPr>
          <w:b w:val="1"/>
          <w:bCs w:val="1"/>
          <w:color w:val="000000"/>
          <w:sz w:val="26"/>
          <w:szCs w:val="26"/>
          <w:rtl w:val="0"/>
        </w:rPr>
        <w:t xml:space="preserve">Evidence</w:t>
      </w:r>
    </w:p>
    <w:p w:rsidR="00000000" w:rsidDel="00000000" w:rsidP="00000000" w:rsidRDefault="00000000" w:rsidRPr="00000000" w14:paraId="000038F7">
      <w:pPr>
        <w:spacing w:after="240" w:before="240" w:lineRule="auto"/>
        <w:rPr/>
      </w:pPr>
      <w:r w:rsidDel="00000000" w:rsidR="00000000" w:rsidRPr="00000000">
        <w:rPr>
          <w:rtl w:val="0"/>
        </w:rPr>
        <w:t xml:space="preserve">Employment records and other documents may be required.</w:t>
      </w:r>
    </w:p>
    <w:p w:rsidR="00000000" w:rsidDel="00000000" w:rsidP="00000000" w:rsidRDefault="00000000" w:rsidRPr="00000000" w14:paraId="000038F8">
      <w:pPr>
        <w:pStyle w:val="Heading3"/>
        <w:keepNext w:val="0"/>
        <w:keepLines w:val="0"/>
        <w:spacing w:before="280" w:lineRule="auto"/>
        <w:rPr>
          <w:b w:val="1"/>
          <w:bCs w:val="1"/>
          <w:color w:val="000000"/>
          <w:sz w:val="26"/>
          <w:szCs w:val="26"/>
        </w:rPr>
      </w:pPr>
      <w:bookmarkStart w:colFirst="0" w:colLast="0" w:name="_qih3g45inme0" w:id="5543"/>
      <w:bookmarkEnd w:id="5543"/>
      <w:r w:rsidDel="00000000" w:rsidR="00000000" w:rsidRPr="00000000">
        <w:rPr>
          <w:b w:val="1"/>
          <w:bCs w:val="1"/>
          <w:color w:val="000000"/>
          <w:sz w:val="26"/>
          <w:szCs w:val="26"/>
          <w:rtl w:val="0"/>
        </w:rPr>
        <w:t xml:space="preserve">Administrative Procedure</w:t>
      </w:r>
    </w:p>
    <w:p w:rsidR="00000000" w:rsidDel="00000000" w:rsidP="00000000" w:rsidRDefault="00000000" w:rsidRPr="00000000" w14:paraId="000038F9">
      <w:pPr>
        <w:spacing w:after="240" w:before="240" w:lineRule="auto"/>
        <w:rPr/>
      </w:pPr>
      <w:r w:rsidDel="00000000" w:rsidR="00000000" w:rsidRPr="00000000">
        <w:rPr>
          <w:rtl w:val="0"/>
        </w:rPr>
        <w:t xml:space="preserve">Eligible workers may request withdrawal through the official available channels.</w:t>
      </w:r>
    </w:p>
    <w:p w:rsidR="00000000" w:rsidDel="00000000" w:rsidP="00000000" w:rsidRDefault="00000000" w:rsidRPr="00000000" w14:paraId="000038FA">
      <w:pPr>
        <w:spacing w:after="240" w:before="240" w:lineRule="auto"/>
        <w:rPr>
          <w:b w:val="1"/>
          <w:bCs w:val="1"/>
        </w:rPr>
      </w:pPr>
      <w:r w:rsidDel="00000000" w:rsidR="00000000" w:rsidRPr="00000000">
        <w:rPr>
          <w:b w:val="1"/>
          <w:bCs w:val="1"/>
          <w:rtl w:val="0"/>
        </w:rPr>
        <w:t xml:space="preserve">[Assess Your Three-Year FGTS Eligibility]</w:t>
      </w:r>
    </w:p>
    <w:p w:rsidR="00000000" w:rsidDel="00000000" w:rsidP="00000000" w:rsidRDefault="00000000" w:rsidRPr="00000000" w14:paraId="00003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C">
      <w:pPr>
        <w:pStyle w:val="Heading2"/>
        <w:keepNext w:val="0"/>
        <w:keepLines w:val="0"/>
        <w:spacing w:after="80" w:lineRule="auto"/>
        <w:rPr>
          <w:b w:val="1"/>
          <w:bCs w:val="1"/>
          <w:sz w:val="34"/>
          <w:szCs w:val="34"/>
        </w:rPr>
      </w:pPr>
      <w:bookmarkStart w:colFirst="0" w:colLast="0" w:name="_blus1pfwwcyq" w:id="5544"/>
      <w:bookmarkEnd w:id="5544"/>
      <w:r w:rsidDel="00000000" w:rsidR="00000000" w:rsidRPr="00000000">
        <w:rPr>
          <w:b w:val="1"/>
          <w:bCs w:val="1"/>
          <w:sz w:val="34"/>
          <w:szCs w:val="34"/>
          <w:rtl w:val="0"/>
        </w:rPr>
        <w:t xml:space="preserve">DISMISSAL WITHOUT JUST CAUSE</w:t>
      </w:r>
    </w:p>
    <w:p w:rsidR="00000000" w:rsidDel="00000000" w:rsidP="00000000" w:rsidRDefault="00000000" w:rsidRPr="00000000" w14:paraId="000038FD">
      <w:pPr>
        <w:pStyle w:val="Heading1"/>
        <w:keepNext w:val="0"/>
        <w:keepLines w:val="0"/>
        <w:spacing w:before="480" w:lineRule="auto"/>
        <w:rPr>
          <w:b w:val="1"/>
          <w:bCs w:val="1"/>
          <w:sz w:val="46"/>
          <w:szCs w:val="46"/>
        </w:rPr>
      </w:pPr>
      <w:bookmarkStart w:colFirst="0" w:colLast="0" w:name="_762kk8h4s4ss" w:id="5545"/>
      <w:bookmarkEnd w:id="5545"/>
      <w:r w:rsidDel="00000000" w:rsidR="00000000" w:rsidRPr="00000000">
        <w:rPr>
          <w:b w:val="1"/>
          <w:bCs w:val="1"/>
          <w:sz w:val="46"/>
          <w:szCs w:val="46"/>
          <w:rtl w:val="0"/>
        </w:rPr>
        <w:t xml:space="preserve">Can You Withdraw FGTS Immediately After Losing Your Job?</w:t>
      </w:r>
    </w:p>
    <w:p w:rsidR="00000000" w:rsidDel="00000000" w:rsidP="00000000" w:rsidRDefault="00000000" w:rsidRPr="00000000" w14:paraId="000038FE">
      <w:pPr>
        <w:spacing w:after="240" w:before="240" w:lineRule="auto"/>
        <w:rPr/>
      </w:pPr>
      <w:r w:rsidDel="00000000" w:rsidR="00000000" w:rsidRPr="00000000">
        <w:rPr>
          <w:rtl w:val="0"/>
        </w:rPr>
        <w:t xml:space="preserve">A qualifying dismissal without just cause may permit withdrawal of the relevant FGTS balance under Brazilian law.</w:t>
      </w:r>
    </w:p>
    <w:p w:rsidR="00000000" w:rsidDel="00000000" w:rsidP="00000000" w:rsidRDefault="00000000" w:rsidRPr="00000000" w14:paraId="000038FF">
      <w:pPr>
        <w:pStyle w:val="Heading3"/>
        <w:keepNext w:val="0"/>
        <w:keepLines w:val="0"/>
        <w:spacing w:before="280" w:lineRule="auto"/>
        <w:rPr>
          <w:b w:val="1"/>
          <w:bCs w:val="1"/>
          <w:color w:val="000000"/>
          <w:sz w:val="26"/>
          <w:szCs w:val="26"/>
        </w:rPr>
      </w:pPr>
      <w:bookmarkStart w:colFirst="0" w:colLast="0" w:name="_7kt2bh1fl4yu" w:id="5546"/>
      <w:bookmarkEnd w:id="5546"/>
      <w:r w:rsidDel="00000000" w:rsidR="00000000" w:rsidRPr="00000000">
        <w:rPr>
          <w:b w:val="1"/>
          <w:bCs w:val="1"/>
          <w:color w:val="000000"/>
          <w:sz w:val="26"/>
          <w:szCs w:val="26"/>
          <w:rtl w:val="0"/>
        </w:rPr>
        <w:t xml:space="preserve">Termination Type</w:t>
      </w:r>
    </w:p>
    <w:p w:rsidR="00000000" w:rsidDel="00000000" w:rsidP="00000000" w:rsidRDefault="00000000" w:rsidRPr="00000000" w14:paraId="00003900">
      <w:pPr>
        <w:spacing w:after="240" w:before="240" w:lineRule="auto"/>
        <w:rPr/>
      </w:pPr>
      <w:r w:rsidDel="00000000" w:rsidR="00000000" w:rsidRPr="00000000">
        <w:rPr>
          <w:rtl w:val="0"/>
        </w:rPr>
        <w:t xml:space="preserve">The legal classification of the termination is important.</w:t>
      </w:r>
    </w:p>
    <w:p w:rsidR="00000000" w:rsidDel="00000000" w:rsidP="00000000" w:rsidRDefault="00000000" w:rsidRPr="00000000" w14:paraId="00003901">
      <w:pPr>
        <w:pStyle w:val="Heading3"/>
        <w:keepNext w:val="0"/>
        <w:keepLines w:val="0"/>
        <w:spacing w:before="280" w:lineRule="auto"/>
        <w:rPr>
          <w:b w:val="1"/>
          <w:bCs w:val="1"/>
          <w:color w:val="000000"/>
          <w:sz w:val="26"/>
          <w:szCs w:val="26"/>
        </w:rPr>
      </w:pPr>
      <w:bookmarkStart w:colFirst="0" w:colLast="0" w:name="_7jtf1kqkqyen" w:id="5547"/>
      <w:bookmarkEnd w:id="5547"/>
      <w:r w:rsidDel="00000000" w:rsidR="00000000" w:rsidRPr="00000000">
        <w:rPr>
          <w:b w:val="1"/>
          <w:bCs w:val="1"/>
          <w:color w:val="000000"/>
          <w:sz w:val="26"/>
          <w:szCs w:val="26"/>
          <w:rtl w:val="0"/>
        </w:rPr>
        <w:t xml:space="preserve">Employment Documents</w:t>
      </w:r>
    </w:p>
    <w:p w:rsidR="00000000" w:rsidDel="00000000" w:rsidP="00000000" w:rsidRDefault="00000000" w:rsidRPr="00000000" w14:paraId="00003902">
      <w:pPr>
        <w:spacing w:after="240" w:before="240" w:lineRule="auto"/>
        <w:rPr/>
      </w:pPr>
      <w:r w:rsidDel="00000000" w:rsidR="00000000" w:rsidRPr="00000000">
        <w:rPr>
          <w:rtl w:val="0"/>
        </w:rPr>
        <w:t xml:space="preserve">The termination record should be examined.</w:t>
      </w:r>
    </w:p>
    <w:p w:rsidR="00000000" w:rsidDel="00000000" w:rsidP="00000000" w:rsidRDefault="00000000" w:rsidRPr="00000000" w14:paraId="00003903">
      <w:pPr>
        <w:pStyle w:val="Heading3"/>
        <w:keepNext w:val="0"/>
        <w:keepLines w:val="0"/>
        <w:spacing w:before="280" w:lineRule="auto"/>
        <w:rPr>
          <w:b w:val="1"/>
          <w:bCs w:val="1"/>
          <w:color w:val="000000"/>
          <w:sz w:val="26"/>
          <w:szCs w:val="26"/>
        </w:rPr>
      </w:pPr>
      <w:bookmarkStart w:colFirst="0" w:colLast="0" w:name="_g7p7ozejakzj" w:id="5548"/>
      <w:bookmarkEnd w:id="5548"/>
      <w:r w:rsidDel="00000000" w:rsidR="00000000" w:rsidRPr="00000000">
        <w:rPr>
          <w:b w:val="1"/>
          <w:bCs w:val="1"/>
          <w:color w:val="000000"/>
          <w:sz w:val="26"/>
          <w:szCs w:val="26"/>
          <w:rtl w:val="0"/>
        </w:rPr>
        <w:t xml:space="preserve">Employer Reporting</w:t>
      </w:r>
    </w:p>
    <w:p w:rsidR="00000000" w:rsidDel="00000000" w:rsidP="00000000" w:rsidRDefault="00000000" w:rsidRPr="00000000" w14:paraId="00003904">
      <w:pPr>
        <w:spacing w:after="240" w:before="240" w:lineRule="auto"/>
        <w:rPr/>
      </w:pPr>
      <w:r w:rsidDel="00000000" w:rsidR="00000000" w:rsidRPr="00000000">
        <w:rPr>
          <w:rtl w:val="0"/>
        </w:rPr>
        <w:t xml:space="preserve">Relevant employment termination information may need to be correctly registered.</w:t>
      </w:r>
    </w:p>
    <w:p w:rsidR="00000000" w:rsidDel="00000000" w:rsidP="00000000" w:rsidRDefault="00000000" w:rsidRPr="00000000" w14:paraId="00003905">
      <w:pPr>
        <w:pStyle w:val="Heading3"/>
        <w:keepNext w:val="0"/>
        <w:keepLines w:val="0"/>
        <w:spacing w:before="280" w:lineRule="auto"/>
        <w:rPr>
          <w:b w:val="1"/>
          <w:bCs w:val="1"/>
          <w:color w:val="000000"/>
          <w:sz w:val="26"/>
          <w:szCs w:val="26"/>
        </w:rPr>
      </w:pPr>
      <w:bookmarkStart w:colFirst="0" w:colLast="0" w:name="_a1v0d5h6waug" w:id="5549"/>
      <w:bookmarkEnd w:id="5549"/>
      <w:r w:rsidDel="00000000" w:rsidR="00000000" w:rsidRPr="00000000">
        <w:rPr>
          <w:b w:val="1"/>
          <w:bCs w:val="1"/>
          <w:color w:val="000000"/>
          <w:sz w:val="26"/>
          <w:szCs w:val="26"/>
          <w:rtl w:val="0"/>
        </w:rPr>
        <w:t xml:space="preserve">FGTS Balance</w:t>
      </w:r>
    </w:p>
    <w:p w:rsidR="00000000" w:rsidDel="00000000" w:rsidP="00000000" w:rsidRDefault="00000000" w:rsidRPr="00000000" w14:paraId="00003906">
      <w:pPr>
        <w:spacing w:after="240" w:before="240" w:lineRule="auto"/>
        <w:rPr/>
      </w:pPr>
      <w:r w:rsidDel="00000000" w:rsidR="00000000" w:rsidRPr="00000000">
        <w:rPr>
          <w:rtl w:val="0"/>
        </w:rPr>
        <w:t xml:space="preserve">The amount available depends on the applicable withdrawal rules.</w:t>
      </w:r>
    </w:p>
    <w:p w:rsidR="00000000" w:rsidDel="00000000" w:rsidP="00000000" w:rsidRDefault="00000000" w:rsidRPr="00000000" w14:paraId="00003907">
      <w:pPr>
        <w:pStyle w:val="Heading3"/>
        <w:keepNext w:val="0"/>
        <w:keepLines w:val="0"/>
        <w:spacing w:before="280" w:lineRule="auto"/>
        <w:rPr>
          <w:b w:val="1"/>
          <w:bCs w:val="1"/>
          <w:color w:val="000000"/>
          <w:sz w:val="26"/>
          <w:szCs w:val="26"/>
        </w:rPr>
      </w:pPr>
      <w:bookmarkStart w:colFirst="0" w:colLast="0" w:name="_75sdzzeskdou" w:id="5550"/>
      <w:bookmarkEnd w:id="5550"/>
      <w:r w:rsidDel="00000000" w:rsidR="00000000" w:rsidRPr="00000000">
        <w:rPr>
          <w:b w:val="1"/>
          <w:bCs w:val="1"/>
          <w:color w:val="000000"/>
          <w:sz w:val="26"/>
          <w:szCs w:val="26"/>
          <w:rtl w:val="0"/>
        </w:rPr>
        <w:t xml:space="preserve">Saque-Aniversário</w:t>
      </w:r>
    </w:p>
    <w:p w:rsidR="00000000" w:rsidDel="00000000" w:rsidP="00000000" w:rsidRDefault="00000000" w:rsidRPr="00000000" w14:paraId="00003908">
      <w:pPr>
        <w:spacing w:after="240" w:before="240" w:lineRule="auto"/>
        <w:rPr/>
      </w:pPr>
      <w:r w:rsidDel="00000000" w:rsidR="00000000" w:rsidRPr="00000000">
        <w:rPr>
          <w:rtl w:val="0"/>
        </w:rPr>
        <w:t xml:space="preserve">A worker's election of the anniversary withdrawal modality may affect the amount available after dismissal.</w:t>
      </w:r>
    </w:p>
    <w:p w:rsidR="00000000" w:rsidDel="00000000" w:rsidP="00000000" w:rsidRDefault="00000000" w:rsidRPr="00000000" w14:paraId="00003909">
      <w:pPr>
        <w:pStyle w:val="Heading3"/>
        <w:keepNext w:val="0"/>
        <w:keepLines w:val="0"/>
        <w:spacing w:before="280" w:lineRule="auto"/>
        <w:rPr>
          <w:b w:val="1"/>
          <w:bCs w:val="1"/>
          <w:color w:val="000000"/>
          <w:sz w:val="26"/>
          <w:szCs w:val="26"/>
        </w:rPr>
      </w:pPr>
      <w:bookmarkStart w:colFirst="0" w:colLast="0" w:name="_3vxlst3lpbw" w:id="5551"/>
      <w:bookmarkEnd w:id="5551"/>
      <w:r w:rsidDel="00000000" w:rsidR="00000000" w:rsidRPr="00000000">
        <w:rPr>
          <w:b w:val="1"/>
          <w:bCs w:val="1"/>
          <w:color w:val="000000"/>
          <w:sz w:val="26"/>
          <w:szCs w:val="26"/>
          <w:rtl w:val="0"/>
        </w:rPr>
        <w:t xml:space="preserve">Statutory Changes</w:t>
      </w:r>
    </w:p>
    <w:p w:rsidR="00000000" w:rsidDel="00000000" w:rsidP="00000000" w:rsidRDefault="00000000" w:rsidRPr="00000000" w14:paraId="0000390A">
      <w:pPr>
        <w:spacing w:after="240" w:before="240" w:lineRule="auto"/>
        <w:rPr/>
      </w:pPr>
      <w:r w:rsidDel="00000000" w:rsidR="00000000" w:rsidRPr="00000000">
        <w:rPr>
          <w:rtl w:val="0"/>
        </w:rPr>
        <w:t xml:space="preserve">Temporary measures or legislative changes may affect specific situations.</w:t>
      </w:r>
    </w:p>
    <w:p w:rsidR="00000000" w:rsidDel="00000000" w:rsidP="00000000" w:rsidRDefault="00000000" w:rsidRPr="00000000" w14:paraId="0000390B">
      <w:pPr>
        <w:pStyle w:val="Heading3"/>
        <w:keepNext w:val="0"/>
        <w:keepLines w:val="0"/>
        <w:spacing w:before="280" w:lineRule="auto"/>
        <w:rPr>
          <w:b w:val="1"/>
          <w:bCs w:val="1"/>
          <w:color w:val="000000"/>
          <w:sz w:val="26"/>
          <w:szCs w:val="26"/>
        </w:rPr>
      </w:pPr>
      <w:bookmarkStart w:colFirst="0" w:colLast="0" w:name="_rksmh8wez54q" w:id="5552"/>
      <w:bookmarkEnd w:id="5552"/>
      <w:r w:rsidDel="00000000" w:rsidR="00000000" w:rsidRPr="00000000">
        <w:rPr>
          <w:b w:val="1"/>
          <w:bCs w:val="1"/>
          <w:color w:val="000000"/>
          <w:sz w:val="26"/>
          <w:szCs w:val="26"/>
          <w:rtl w:val="0"/>
        </w:rPr>
        <w:t xml:space="preserve">Foreign Residence</w:t>
      </w:r>
    </w:p>
    <w:p w:rsidR="00000000" w:rsidDel="00000000" w:rsidP="00000000" w:rsidRDefault="00000000" w:rsidRPr="00000000" w14:paraId="0000390C">
      <w:pPr>
        <w:spacing w:after="240" w:before="240" w:lineRule="auto"/>
        <w:rPr/>
      </w:pPr>
      <w:r w:rsidDel="00000000" w:rsidR="00000000" w:rsidRPr="00000000">
        <w:rPr>
          <w:rtl w:val="0"/>
        </w:rPr>
        <w:t xml:space="preserve">A qualifying withdrawal ground is not lost merely because the worker now lives abroad.</w:t>
      </w:r>
    </w:p>
    <w:p w:rsidR="00000000" w:rsidDel="00000000" w:rsidP="00000000" w:rsidRDefault="00000000" w:rsidRPr="00000000" w14:paraId="0000390D">
      <w:pPr>
        <w:pStyle w:val="Heading3"/>
        <w:keepNext w:val="0"/>
        <w:keepLines w:val="0"/>
        <w:spacing w:before="280" w:lineRule="auto"/>
        <w:rPr>
          <w:b w:val="1"/>
          <w:bCs w:val="1"/>
          <w:color w:val="000000"/>
          <w:sz w:val="26"/>
          <w:szCs w:val="26"/>
        </w:rPr>
      </w:pPr>
      <w:bookmarkStart w:colFirst="0" w:colLast="0" w:name="_zfamhrsq4987" w:id="5553"/>
      <w:bookmarkEnd w:id="5553"/>
      <w:r w:rsidDel="00000000" w:rsidR="00000000" w:rsidRPr="00000000">
        <w:rPr>
          <w:b w:val="1"/>
          <w:bCs w:val="1"/>
          <w:color w:val="000000"/>
          <w:sz w:val="26"/>
          <w:szCs w:val="26"/>
          <w:rtl w:val="0"/>
        </w:rPr>
        <w:t xml:space="preserve">Documentary Problems</w:t>
      </w:r>
    </w:p>
    <w:p w:rsidR="00000000" w:rsidDel="00000000" w:rsidP="00000000" w:rsidRDefault="00000000" w:rsidRPr="00000000" w14:paraId="0000390E">
      <w:pPr>
        <w:spacing w:after="240" w:before="240" w:lineRule="auto"/>
        <w:rPr/>
      </w:pPr>
      <w:r w:rsidDel="00000000" w:rsidR="00000000" w:rsidRPr="00000000">
        <w:rPr>
          <w:rtl w:val="0"/>
        </w:rPr>
        <w:t xml:space="preserve">Missing or inconsistent termination information may require correction.</w:t>
      </w:r>
    </w:p>
    <w:p w:rsidR="00000000" w:rsidDel="00000000" w:rsidP="00000000" w:rsidRDefault="00000000" w:rsidRPr="00000000" w14:paraId="0000390F">
      <w:pPr>
        <w:spacing w:after="240" w:before="240" w:lineRule="auto"/>
        <w:rPr>
          <w:b w:val="1"/>
          <w:bCs w:val="1"/>
        </w:rPr>
      </w:pPr>
      <w:r w:rsidDel="00000000" w:rsidR="00000000" w:rsidRPr="00000000">
        <w:rPr>
          <w:b w:val="1"/>
          <w:bCs w:val="1"/>
          <w:rtl w:val="0"/>
        </w:rPr>
        <w:t xml:space="preserve">[Discuss FGTS Withdrawal After Dismissal]</w:t>
      </w:r>
    </w:p>
    <w:p w:rsidR="00000000" w:rsidDel="00000000" w:rsidP="00000000" w:rsidRDefault="00000000" w:rsidRPr="00000000" w14:paraId="00003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1">
      <w:pPr>
        <w:pStyle w:val="Heading2"/>
        <w:keepNext w:val="0"/>
        <w:keepLines w:val="0"/>
        <w:spacing w:after="80" w:lineRule="auto"/>
        <w:rPr>
          <w:b w:val="1"/>
          <w:bCs w:val="1"/>
          <w:sz w:val="34"/>
          <w:szCs w:val="34"/>
        </w:rPr>
      </w:pPr>
      <w:bookmarkStart w:colFirst="0" w:colLast="0" w:name="_c20htt4mkm59" w:id="5554"/>
      <w:bookmarkEnd w:id="5554"/>
      <w:r w:rsidDel="00000000" w:rsidR="00000000" w:rsidRPr="00000000">
        <w:rPr>
          <w:b w:val="1"/>
          <w:bCs w:val="1"/>
          <w:sz w:val="34"/>
          <w:szCs w:val="34"/>
          <w:rtl w:val="0"/>
        </w:rPr>
        <w:t xml:space="preserve">FGTS AFTER RESIGNATION</w:t>
      </w:r>
    </w:p>
    <w:p w:rsidR="00000000" w:rsidDel="00000000" w:rsidP="00000000" w:rsidRDefault="00000000" w:rsidRPr="00000000" w14:paraId="00003912">
      <w:pPr>
        <w:pStyle w:val="Heading1"/>
        <w:keepNext w:val="0"/>
        <w:keepLines w:val="0"/>
        <w:spacing w:before="480" w:lineRule="auto"/>
        <w:rPr>
          <w:b w:val="1"/>
          <w:bCs w:val="1"/>
          <w:sz w:val="46"/>
          <w:szCs w:val="46"/>
        </w:rPr>
      </w:pPr>
      <w:bookmarkStart w:colFirst="0" w:colLast="0" w:name="_8sh9pt4ku8hn" w:id="5555"/>
      <w:bookmarkEnd w:id="5555"/>
      <w:r w:rsidDel="00000000" w:rsidR="00000000" w:rsidRPr="00000000">
        <w:rPr>
          <w:b w:val="1"/>
          <w:bCs w:val="1"/>
          <w:sz w:val="46"/>
          <w:szCs w:val="46"/>
          <w:rtl w:val="0"/>
        </w:rPr>
        <w:t xml:space="preserve">Can You Withdraw FGTS if You Resigned?</w:t>
      </w:r>
    </w:p>
    <w:p w:rsidR="00000000" w:rsidDel="00000000" w:rsidP="00000000" w:rsidRDefault="00000000" w:rsidRPr="00000000" w14:paraId="00003913">
      <w:pPr>
        <w:spacing w:after="240" w:before="240" w:lineRule="auto"/>
        <w:rPr/>
      </w:pPr>
      <w:r w:rsidDel="00000000" w:rsidR="00000000" w:rsidRPr="00000000">
        <w:rPr>
          <w:rtl w:val="0"/>
        </w:rPr>
        <w:t xml:space="preserve">Voluntary resignation does not ordinarily provide the same immediate withdrawal entitlement as a qualifying dismissal without just cause.</w:t>
      </w:r>
    </w:p>
    <w:p w:rsidR="00000000" w:rsidDel="00000000" w:rsidP="00000000" w:rsidRDefault="00000000" w:rsidRPr="00000000" w14:paraId="00003914">
      <w:pPr>
        <w:spacing w:after="240" w:before="240" w:lineRule="auto"/>
        <w:rPr/>
      </w:pPr>
      <w:r w:rsidDel="00000000" w:rsidR="00000000" w:rsidRPr="00000000">
        <w:rPr>
          <w:rtl w:val="0"/>
        </w:rPr>
        <w:t xml:space="preserve">However, the worker may later qualify under another statutory ground.</w:t>
      </w:r>
    </w:p>
    <w:p w:rsidR="00000000" w:rsidDel="00000000" w:rsidP="00000000" w:rsidRDefault="00000000" w:rsidRPr="00000000" w14:paraId="00003915">
      <w:pPr>
        <w:pStyle w:val="Heading3"/>
        <w:keepNext w:val="0"/>
        <w:keepLines w:val="0"/>
        <w:spacing w:before="280" w:lineRule="auto"/>
        <w:rPr>
          <w:b w:val="1"/>
          <w:bCs w:val="1"/>
          <w:color w:val="000000"/>
          <w:sz w:val="26"/>
          <w:szCs w:val="26"/>
        </w:rPr>
      </w:pPr>
      <w:bookmarkStart w:colFirst="0" w:colLast="0" w:name="_ittd1qow20ut" w:id="5556"/>
      <w:bookmarkEnd w:id="5556"/>
      <w:r w:rsidDel="00000000" w:rsidR="00000000" w:rsidRPr="00000000">
        <w:rPr>
          <w:b w:val="1"/>
          <w:bCs w:val="1"/>
          <w:color w:val="000000"/>
          <w:sz w:val="26"/>
          <w:szCs w:val="26"/>
          <w:rtl w:val="0"/>
        </w:rPr>
        <w:t xml:space="preserve">Voluntary Resignation</w:t>
      </w:r>
    </w:p>
    <w:p w:rsidR="00000000" w:rsidDel="00000000" w:rsidP="00000000" w:rsidRDefault="00000000" w:rsidRPr="00000000" w14:paraId="00003916">
      <w:pPr>
        <w:spacing w:after="240" w:before="240" w:lineRule="auto"/>
        <w:rPr/>
      </w:pPr>
      <w:r w:rsidDel="00000000" w:rsidR="00000000" w:rsidRPr="00000000">
        <w:rPr>
          <w:rtl w:val="0"/>
        </w:rPr>
        <w:t xml:space="preserve">The termination category should be confirmed.</w:t>
      </w:r>
    </w:p>
    <w:p w:rsidR="00000000" w:rsidDel="00000000" w:rsidP="00000000" w:rsidRDefault="00000000" w:rsidRPr="00000000" w14:paraId="00003917">
      <w:pPr>
        <w:pStyle w:val="Heading3"/>
        <w:keepNext w:val="0"/>
        <w:keepLines w:val="0"/>
        <w:spacing w:before="280" w:lineRule="auto"/>
        <w:rPr>
          <w:b w:val="1"/>
          <w:bCs w:val="1"/>
          <w:color w:val="000000"/>
          <w:sz w:val="26"/>
          <w:szCs w:val="26"/>
        </w:rPr>
      </w:pPr>
      <w:bookmarkStart w:colFirst="0" w:colLast="0" w:name="_xaq0yofm09f1" w:id="5557"/>
      <w:bookmarkEnd w:id="5557"/>
      <w:r w:rsidDel="00000000" w:rsidR="00000000" w:rsidRPr="00000000">
        <w:rPr>
          <w:b w:val="1"/>
          <w:bCs w:val="1"/>
          <w:color w:val="000000"/>
          <w:sz w:val="26"/>
          <w:szCs w:val="26"/>
          <w:rtl w:val="0"/>
        </w:rPr>
        <w:t xml:space="preserve">Inactive Balance</w:t>
      </w:r>
    </w:p>
    <w:p w:rsidR="00000000" w:rsidDel="00000000" w:rsidP="00000000" w:rsidRDefault="00000000" w:rsidRPr="00000000" w14:paraId="00003918">
      <w:pPr>
        <w:spacing w:after="240" w:before="240" w:lineRule="auto"/>
        <w:rPr/>
      </w:pPr>
      <w:r w:rsidDel="00000000" w:rsidR="00000000" w:rsidRPr="00000000">
        <w:rPr>
          <w:rtl w:val="0"/>
        </w:rPr>
        <w:t xml:space="preserve">Funds may remain in the linked FGTS account.</w:t>
      </w:r>
    </w:p>
    <w:p w:rsidR="00000000" w:rsidDel="00000000" w:rsidP="00000000" w:rsidRDefault="00000000" w:rsidRPr="00000000" w14:paraId="00003919">
      <w:pPr>
        <w:pStyle w:val="Heading3"/>
        <w:keepNext w:val="0"/>
        <w:keepLines w:val="0"/>
        <w:spacing w:before="280" w:lineRule="auto"/>
        <w:rPr>
          <w:b w:val="1"/>
          <w:bCs w:val="1"/>
          <w:color w:val="000000"/>
          <w:sz w:val="26"/>
          <w:szCs w:val="26"/>
        </w:rPr>
      </w:pPr>
      <w:bookmarkStart w:colFirst="0" w:colLast="0" w:name="_pselkz2pybgk" w:id="5558"/>
      <w:bookmarkEnd w:id="5558"/>
      <w:r w:rsidDel="00000000" w:rsidR="00000000" w:rsidRPr="00000000">
        <w:rPr>
          <w:b w:val="1"/>
          <w:bCs w:val="1"/>
          <w:color w:val="000000"/>
          <w:sz w:val="26"/>
          <w:szCs w:val="26"/>
          <w:rtl w:val="0"/>
        </w:rPr>
        <w:t xml:space="preserve">Three-Year Inactivity</w:t>
      </w:r>
    </w:p>
    <w:p w:rsidR="00000000" w:rsidDel="00000000" w:rsidP="00000000" w:rsidRDefault="00000000" w:rsidRPr="00000000" w14:paraId="0000391A">
      <w:pPr>
        <w:spacing w:after="240" w:before="240" w:lineRule="auto"/>
        <w:rPr/>
      </w:pPr>
      <w:r w:rsidDel="00000000" w:rsidR="00000000" w:rsidRPr="00000000">
        <w:rPr>
          <w:rtl w:val="0"/>
        </w:rPr>
        <w:t xml:space="preserve">The worker may qualify after the applicable period outside the FGTS regime.</w:t>
      </w:r>
    </w:p>
    <w:p w:rsidR="00000000" w:rsidDel="00000000" w:rsidP="00000000" w:rsidRDefault="00000000" w:rsidRPr="00000000" w14:paraId="0000391B">
      <w:pPr>
        <w:pStyle w:val="Heading3"/>
        <w:keepNext w:val="0"/>
        <w:keepLines w:val="0"/>
        <w:spacing w:before="280" w:lineRule="auto"/>
        <w:rPr>
          <w:b w:val="1"/>
          <w:bCs w:val="1"/>
          <w:color w:val="000000"/>
          <w:sz w:val="26"/>
          <w:szCs w:val="26"/>
        </w:rPr>
      </w:pPr>
      <w:bookmarkStart w:colFirst="0" w:colLast="0" w:name="_x8r31znkpjgg" w:id="5559"/>
      <w:bookmarkEnd w:id="5559"/>
      <w:r w:rsidDel="00000000" w:rsidR="00000000" w:rsidRPr="00000000">
        <w:rPr>
          <w:b w:val="1"/>
          <w:bCs w:val="1"/>
          <w:color w:val="000000"/>
          <w:sz w:val="26"/>
          <w:szCs w:val="26"/>
          <w:rtl w:val="0"/>
        </w:rPr>
        <w:t xml:space="preserve">Retirement</w:t>
      </w:r>
    </w:p>
    <w:p w:rsidR="00000000" w:rsidDel="00000000" w:rsidP="00000000" w:rsidRDefault="00000000" w:rsidRPr="00000000" w14:paraId="0000391C">
      <w:pPr>
        <w:spacing w:after="240" w:before="240" w:lineRule="auto"/>
        <w:rPr/>
      </w:pPr>
      <w:r w:rsidDel="00000000" w:rsidR="00000000" w:rsidRPr="00000000">
        <w:rPr>
          <w:rtl w:val="0"/>
        </w:rPr>
        <w:t xml:space="preserve">A qualifying retirement may provide a separate ground.</w:t>
      </w:r>
    </w:p>
    <w:p w:rsidR="00000000" w:rsidDel="00000000" w:rsidP="00000000" w:rsidRDefault="00000000" w:rsidRPr="00000000" w14:paraId="0000391D">
      <w:pPr>
        <w:pStyle w:val="Heading3"/>
        <w:keepNext w:val="0"/>
        <w:keepLines w:val="0"/>
        <w:spacing w:before="280" w:lineRule="auto"/>
        <w:rPr>
          <w:b w:val="1"/>
          <w:bCs w:val="1"/>
          <w:color w:val="000000"/>
          <w:sz w:val="26"/>
          <w:szCs w:val="26"/>
        </w:rPr>
      </w:pPr>
      <w:bookmarkStart w:colFirst="0" w:colLast="0" w:name="_5ng2ddxj2cmo" w:id="5560"/>
      <w:bookmarkEnd w:id="5560"/>
      <w:r w:rsidDel="00000000" w:rsidR="00000000" w:rsidRPr="00000000">
        <w:rPr>
          <w:b w:val="1"/>
          <w:bCs w:val="1"/>
          <w:color w:val="000000"/>
          <w:sz w:val="26"/>
          <w:szCs w:val="26"/>
          <w:rtl w:val="0"/>
        </w:rPr>
        <w:t xml:space="preserve">Other Withdrawal Events</w:t>
      </w:r>
    </w:p>
    <w:p w:rsidR="00000000" w:rsidDel="00000000" w:rsidP="00000000" w:rsidRDefault="00000000" w:rsidRPr="00000000" w14:paraId="0000391E">
      <w:pPr>
        <w:spacing w:after="240" w:before="240" w:lineRule="auto"/>
        <w:rPr/>
      </w:pPr>
      <w:r w:rsidDel="00000000" w:rsidR="00000000" w:rsidRPr="00000000">
        <w:rPr>
          <w:rtl w:val="0"/>
        </w:rPr>
        <w:t xml:space="preserve">Additional statutory situations may apply.</w:t>
      </w:r>
    </w:p>
    <w:p w:rsidR="00000000" w:rsidDel="00000000" w:rsidP="00000000" w:rsidRDefault="00000000" w:rsidRPr="00000000" w14:paraId="0000391F">
      <w:pPr>
        <w:pStyle w:val="Heading3"/>
        <w:keepNext w:val="0"/>
        <w:keepLines w:val="0"/>
        <w:spacing w:before="280" w:lineRule="auto"/>
        <w:rPr>
          <w:b w:val="1"/>
          <w:bCs w:val="1"/>
          <w:color w:val="000000"/>
          <w:sz w:val="26"/>
          <w:szCs w:val="26"/>
        </w:rPr>
      </w:pPr>
      <w:bookmarkStart w:colFirst="0" w:colLast="0" w:name="_d08xjrqtxhyx" w:id="5561"/>
      <w:bookmarkEnd w:id="5561"/>
      <w:r w:rsidDel="00000000" w:rsidR="00000000" w:rsidRPr="00000000">
        <w:rPr>
          <w:b w:val="1"/>
          <w:bCs w:val="1"/>
          <w:color w:val="000000"/>
          <w:sz w:val="26"/>
          <w:szCs w:val="26"/>
          <w:rtl w:val="0"/>
        </w:rPr>
        <w:t xml:space="preserve">Employment History</w:t>
      </w:r>
    </w:p>
    <w:p w:rsidR="00000000" w:rsidDel="00000000" w:rsidP="00000000" w:rsidRDefault="00000000" w:rsidRPr="00000000" w14:paraId="00003920">
      <w:pPr>
        <w:spacing w:after="240" w:before="240" w:lineRule="auto"/>
        <w:rPr/>
      </w:pPr>
      <w:r w:rsidDel="00000000" w:rsidR="00000000" w:rsidRPr="00000000">
        <w:rPr>
          <w:rtl w:val="0"/>
        </w:rPr>
        <w:t xml:space="preserve">The relevant dates should be documented.</w:t>
      </w:r>
    </w:p>
    <w:p w:rsidR="00000000" w:rsidDel="00000000" w:rsidP="00000000" w:rsidRDefault="00000000" w:rsidRPr="00000000" w14:paraId="00003921">
      <w:pPr>
        <w:pStyle w:val="Heading3"/>
        <w:keepNext w:val="0"/>
        <w:keepLines w:val="0"/>
        <w:spacing w:before="280" w:lineRule="auto"/>
        <w:rPr>
          <w:b w:val="1"/>
          <w:bCs w:val="1"/>
          <w:color w:val="000000"/>
          <w:sz w:val="26"/>
          <w:szCs w:val="26"/>
        </w:rPr>
      </w:pPr>
      <w:bookmarkStart w:colFirst="0" w:colLast="0" w:name="_2mnmbfjbd2lo" w:id="5562"/>
      <w:bookmarkEnd w:id="5562"/>
      <w:r w:rsidDel="00000000" w:rsidR="00000000" w:rsidRPr="00000000">
        <w:rPr>
          <w:b w:val="1"/>
          <w:bCs w:val="1"/>
          <w:color w:val="000000"/>
          <w:sz w:val="26"/>
          <w:szCs w:val="26"/>
          <w:rtl w:val="0"/>
        </w:rPr>
        <w:t xml:space="preserve">Account Review</w:t>
      </w:r>
    </w:p>
    <w:p w:rsidR="00000000" w:rsidDel="00000000" w:rsidP="00000000" w:rsidRDefault="00000000" w:rsidRPr="00000000" w14:paraId="00003922">
      <w:pPr>
        <w:spacing w:after="240" w:before="240" w:lineRule="auto"/>
        <w:rPr/>
      </w:pPr>
      <w:r w:rsidDel="00000000" w:rsidR="00000000" w:rsidRPr="00000000">
        <w:rPr>
          <w:rtl w:val="0"/>
        </w:rPr>
        <w:t xml:space="preserve">The FGTS statement may identify available balances.</w:t>
      </w:r>
    </w:p>
    <w:p w:rsidR="00000000" w:rsidDel="00000000" w:rsidP="00000000" w:rsidRDefault="00000000" w:rsidRPr="00000000" w14:paraId="00003923">
      <w:pPr>
        <w:pStyle w:val="Heading3"/>
        <w:keepNext w:val="0"/>
        <w:keepLines w:val="0"/>
        <w:spacing w:before="280" w:lineRule="auto"/>
        <w:rPr>
          <w:b w:val="1"/>
          <w:bCs w:val="1"/>
          <w:color w:val="000000"/>
          <w:sz w:val="26"/>
          <w:szCs w:val="26"/>
        </w:rPr>
      </w:pPr>
      <w:bookmarkStart w:colFirst="0" w:colLast="0" w:name="_1lord7wkbd7s" w:id="5563"/>
      <w:bookmarkEnd w:id="5563"/>
      <w:r w:rsidDel="00000000" w:rsidR="00000000" w:rsidRPr="00000000">
        <w:rPr>
          <w:b w:val="1"/>
          <w:bCs w:val="1"/>
          <w:color w:val="000000"/>
          <w:sz w:val="26"/>
          <w:szCs w:val="26"/>
          <w:rtl w:val="0"/>
        </w:rPr>
        <w:t xml:space="preserve">No Automatic Release</w:t>
      </w:r>
    </w:p>
    <w:p w:rsidR="00000000" w:rsidDel="00000000" w:rsidP="00000000" w:rsidRDefault="00000000" w:rsidRPr="00000000" w14:paraId="00003924">
      <w:pPr>
        <w:spacing w:after="240" w:before="240" w:lineRule="auto"/>
        <w:rPr/>
      </w:pPr>
      <w:r w:rsidDel="00000000" w:rsidR="00000000" w:rsidRPr="00000000">
        <w:rPr>
          <w:rtl w:val="0"/>
        </w:rPr>
        <w:t xml:space="preserve">Leaving Brazil after resignation does not itself authorize immediate withdrawal.</w:t>
      </w:r>
    </w:p>
    <w:p w:rsidR="00000000" w:rsidDel="00000000" w:rsidP="00000000" w:rsidRDefault="00000000" w:rsidRPr="00000000" w14:paraId="00003925">
      <w:pPr>
        <w:spacing w:after="240" w:before="240" w:lineRule="auto"/>
        <w:rPr>
          <w:b w:val="1"/>
          <w:bCs w:val="1"/>
        </w:rPr>
      </w:pPr>
      <w:r w:rsidDel="00000000" w:rsidR="00000000" w:rsidRPr="00000000">
        <w:rPr>
          <w:b w:val="1"/>
          <w:bCs w:val="1"/>
          <w:rtl w:val="0"/>
        </w:rPr>
        <w:t xml:space="preserve">[Assess FGTS Eligibility After Resignation]</w:t>
      </w:r>
    </w:p>
    <w:p w:rsidR="00000000" w:rsidDel="00000000" w:rsidP="00000000" w:rsidRDefault="00000000" w:rsidRPr="00000000" w14:paraId="00003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7">
      <w:pPr>
        <w:pStyle w:val="Heading2"/>
        <w:keepNext w:val="0"/>
        <w:keepLines w:val="0"/>
        <w:spacing w:after="80" w:lineRule="auto"/>
        <w:rPr>
          <w:b w:val="1"/>
          <w:bCs w:val="1"/>
          <w:sz w:val="34"/>
          <w:szCs w:val="34"/>
        </w:rPr>
      </w:pPr>
      <w:bookmarkStart w:colFirst="0" w:colLast="0" w:name="_q300irlycq1" w:id="5564"/>
      <w:bookmarkEnd w:id="5564"/>
      <w:r w:rsidDel="00000000" w:rsidR="00000000" w:rsidRPr="00000000">
        <w:rPr>
          <w:b w:val="1"/>
          <w:bCs w:val="1"/>
          <w:sz w:val="34"/>
          <w:szCs w:val="34"/>
          <w:rtl w:val="0"/>
        </w:rPr>
        <w:t xml:space="preserve">FGTS WITHDRAWAL FOR RETIREES</w:t>
      </w:r>
    </w:p>
    <w:p w:rsidR="00000000" w:rsidDel="00000000" w:rsidP="00000000" w:rsidRDefault="00000000" w:rsidRPr="00000000" w14:paraId="00003928">
      <w:pPr>
        <w:pStyle w:val="Heading1"/>
        <w:keepNext w:val="0"/>
        <w:keepLines w:val="0"/>
        <w:spacing w:before="480" w:lineRule="auto"/>
        <w:rPr>
          <w:b w:val="1"/>
          <w:bCs w:val="1"/>
          <w:sz w:val="46"/>
          <w:szCs w:val="46"/>
        </w:rPr>
      </w:pPr>
      <w:bookmarkStart w:colFirst="0" w:colLast="0" w:name="_f96ai8tcv80t" w:id="5565"/>
      <w:bookmarkEnd w:id="5565"/>
      <w:r w:rsidDel="00000000" w:rsidR="00000000" w:rsidRPr="00000000">
        <w:rPr>
          <w:b w:val="1"/>
          <w:bCs w:val="1"/>
          <w:sz w:val="46"/>
          <w:szCs w:val="46"/>
          <w:rtl w:val="0"/>
        </w:rPr>
        <w:t xml:space="preserve">Can Retired Workers Living Abroad Withdraw FGTS?</w:t>
      </w:r>
    </w:p>
    <w:p w:rsidR="00000000" w:rsidDel="00000000" w:rsidP="00000000" w:rsidRDefault="00000000" w:rsidRPr="00000000" w14:paraId="00003929">
      <w:pPr>
        <w:spacing w:after="240" w:before="240" w:lineRule="auto"/>
        <w:rPr/>
      </w:pPr>
      <w:r w:rsidDel="00000000" w:rsidR="00000000" w:rsidRPr="00000000">
        <w:rPr>
          <w:rtl w:val="0"/>
        </w:rPr>
        <w:t xml:space="preserve">Retirement is among the withdrawal grounds recognized by Brazilian FGTS legislation.</w:t>
      </w:r>
    </w:p>
    <w:p w:rsidR="00000000" w:rsidDel="00000000" w:rsidP="00000000" w:rsidRDefault="00000000" w:rsidRPr="00000000" w14:paraId="0000392A">
      <w:pPr>
        <w:spacing w:after="240" w:before="240" w:lineRule="auto"/>
        <w:rPr/>
      </w:pPr>
      <w:r w:rsidDel="00000000" w:rsidR="00000000" w:rsidRPr="00000000">
        <w:rPr>
          <w:rtl w:val="0"/>
        </w:rPr>
        <w:t xml:space="preserve">However, the applicable conditions and acceptable documentation should be evaluated.</w:t>
      </w:r>
    </w:p>
    <w:p w:rsidR="00000000" w:rsidDel="00000000" w:rsidP="00000000" w:rsidRDefault="00000000" w:rsidRPr="00000000" w14:paraId="0000392B">
      <w:pPr>
        <w:pStyle w:val="Heading3"/>
        <w:keepNext w:val="0"/>
        <w:keepLines w:val="0"/>
        <w:spacing w:before="280" w:lineRule="auto"/>
        <w:rPr>
          <w:b w:val="1"/>
          <w:bCs w:val="1"/>
          <w:color w:val="000000"/>
          <w:sz w:val="26"/>
          <w:szCs w:val="26"/>
        </w:rPr>
      </w:pPr>
      <w:bookmarkStart w:colFirst="0" w:colLast="0" w:name="_x2e1ehip0phr" w:id="5566"/>
      <w:bookmarkEnd w:id="5566"/>
      <w:r w:rsidDel="00000000" w:rsidR="00000000" w:rsidRPr="00000000">
        <w:rPr>
          <w:b w:val="1"/>
          <w:bCs w:val="1"/>
          <w:color w:val="000000"/>
          <w:sz w:val="26"/>
          <w:szCs w:val="26"/>
          <w:rtl w:val="0"/>
        </w:rPr>
        <w:t xml:space="preserve">Retirement Status</w:t>
      </w:r>
    </w:p>
    <w:p w:rsidR="00000000" w:rsidDel="00000000" w:rsidP="00000000" w:rsidRDefault="00000000" w:rsidRPr="00000000" w14:paraId="0000392C">
      <w:pPr>
        <w:spacing w:after="240" w:before="240" w:lineRule="auto"/>
        <w:rPr/>
      </w:pPr>
      <w:r w:rsidDel="00000000" w:rsidR="00000000" w:rsidRPr="00000000">
        <w:rPr>
          <w:rtl w:val="0"/>
        </w:rPr>
        <w:t xml:space="preserve">The legally relevant retirement event must be established.</w:t>
      </w:r>
    </w:p>
    <w:p w:rsidR="00000000" w:rsidDel="00000000" w:rsidP="00000000" w:rsidRDefault="00000000" w:rsidRPr="00000000" w14:paraId="0000392D">
      <w:pPr>
        <w:pStyle w:val="Heading3"/>
        <w:keepNext w:val="0"/>
        <w:keepLines w:val="0"/>
        <w:spacing w:before="280" w:lineRule="auto"/>
        <w:rPr>
          <w:b w:val="1"/>
          <w:bCs w:val="1"/>
          <w:color w:val="000000"/>
          <w:sz w:val="26"/>
          <w:szCs w:val="26"/>
        </w:rPr>
      </w:pPr>
      <w:bookmarkStart w:colFirst="0" w:colLast="0" w:name="_gx30ha65xis7" w:id="5567"/>
      <w:bookmarkEnd w:id="5567"/>
      <w:r w:rsidDel="00000000" w:rsidR="00000000" w:rsidRPr="00000000">
        <w:rPr>
          <w:b w:val="1"/>
          <w:bCs w:val="1"/>
          <w:color w:val="000000"/>
          <w:sz w:val="26"/>
          <w:szCs w:val="26"/>
          <w:rtl w:val="0"/>
        </w:rPr>
        <w:t xml:space="preserve">Brazilian Benefits</w:t>
      </w:r>
    </w:p>
    <w:p w:rsidR="00000000" w:rsidDel="00000000" w:rsidP="00000000" w:rsidRDefault="00000000" w:rsidRPr="00000000" w14:paraId="0000392E">
      <w:pPr>
        <w:spacing w:after="240" w:before="240" w:lineRule="auto"/>
        <w:rPr/>
      </w:pPr>
      <w:r w:rsidDel="00000000" w:rsidR="00000000" w:rsidRPr="00000000">
        <w:rPr>
          <w:rtl w:val="0"/>
        </w:rPr>
        <w:t xml:space="preserve">Relevant Brazilian retirement documentation may be required.</w:t>
      </w:r>
    </w:p>
    <w:p w:rsidR="00000000" w:rsidDel="00000000" w:rsidP="00000000" w:rsidRDefault="00000000" w:rsidRPr="00000000" w14:paraId="0000392F">
      <w:pPr>
        <w:pStyle w:val="Heading3"/>
        <w:keepNext w:val="0"/>
        <w:keepLines w:val="0"/>
        <w:spacing w:before="280" w:lineRule="auto"/>
        <w:rPr>
          <w:b w:val="1"/>
          <w:bCs w:val="1"/>
          <w:color w:val="000000"/>
          <w:sz w:val="26"/>
          <w:szCs w:val="26"/>
        </w:rPr>
      </w:pPr>
      <w:bookmarkStart w:colFirst="0" w:colLast="0" w:name="_5lyafcxicijw" w:id="5568"/>
      <w:bookmarkEnd w:id="5568"/>
      <w:r w:rsidDel="00000000" w:rsidR="00000000" w:rsidRPr="00000000">
        <w:rPr>
          <w:b w:val="1"/>
          <w:bCs w:val="1"/>
          <w:color w:val="000000"/>
          <w:sz w:val="26"/>
          <w:szCs w:val="26"/>
          <w:rtl w:val="0"/>
        </w:rPr>
        <w:t xml:space="preserve">Foreign Retirement</w:t>
      </w:r>
    </w:p>
    <w:p w:rsidR="00000000" w:rsidDel="00000000" w:rsidP="00000000" w:rsidRDefault="00000000" w:rsidRPr="00000000" w14:paraId="00003930">
      <w:pPr>
        <w:spacing w:after="240" w:before="240" w:lineRule="auto"/>
        <w:rPr/>
      </w:pPr>
      <w:r w:rsidDel="00000000" w:rsidR="00000000" w:rsidRPr="00000000">
        <w:rPr>
          <w:rtl w:val="0"/>
        </w:rPr>
        <w:t xml:space="preserve">A foreign retirement decision should not automatically be assumed sufficient under Brazilian rules.</w:t>
      </w:r>
    </w:p>
    <w:p w:rsidR="00000000" w:rsidDel="00000000" w:rsidP="00000000" w:rsidRDefault="00000000" w:rsidRPr="00000000" w14:paraId="00003931">
      <w:pPr>
        <w:pStyle w:val="Heading3"/>
        <w:keepNext w:val="0"/>
        <w:keepLines w:val="0"/>
        <w:spacing w:before="280" w:lineRule="auto"/>
        <w:rPr>
          <w:b w:val="1"/>
          <w:bCs w:val="1"/>
          <w:color w:val="000000"/>
          <w:sz w:val="26"/>
          <w:szCs w:val="26"/>
        </w:rPr>
      </w:pPr>
      <w:bookmarkStart w:colFirst="0" w:colLast="0" w:name="_5ri86lvyqlaq" w:id="5569"/>
      <w:bookmarkEnd w:id="5569"/>
      <w:r w:rsidDel="00000000" w:rsidR="00000000" w:rsidRPr="00000000">
        <w:rPr>
          <w:b w:val="1"/>
          <w:bCs w:val="1"/>
          <w:color w:val="000000"/>
          <w:sz w:val="26"/>
          <w:szCs w:val="26"/>
          <w:rtl w:val="0"/>
        </w:rPr>
        <w:t xml:space="preserve">Social Security Coordination</w:t>
      </w:r>
    </w:p>
    <w:p w:rsidR="00000000" w:rsidDel="00000000" w:rsidP="00000000" w:rsidRDefault="00000000" w:rsidRPr="00000000" w14:paraId="00003932">
      <w:pPr>
        <w:spacing w:after="240" w:before="240" w:lineRule="auto"/>
        <w:rPr/>
      </w:pPr>
      <w:r w:rsidDel="00000000" w:rsidR="00000000" w:rsidRPr="00000000">
        <w:rPr>
          <w:rtl w:val="0"/>
        </w:rPr>
        <w:t xml:space="preserve">International social security agreements may be relevant in certain circumstances.</w:t>
      </w:r>
    </w:p>
    <w:p w:rsidR="00000000" w:rsidDel="00000000" w:rsidP="00000000" w:rsidRDefault="00000000" w:rsidRPr="00000000" w14:paraId="00003933">
      <w:pPr>
        <w:pStyle w:val="Heading3"/>
        <w:keepNext w:val="0"/>
        <w:keepLines w:val="0"/>
        <w:spacing w:before="280" w:lineRule="auto"/>
        <w:rPr>
          <w:b w:val="1"/>
          <w:bCs w:val="1"/>
          <w:color w:val="000000"/>
          <w:sz w:val="26"/>
          <w:szCs w:val="26"/>
        </w:rPr>
      </w:pPr>
      <w:bookmarkStart w:colFirst="0" w:colLast="0" w:name="_9w33b22fcwtn" w:id="5570"/>
      <w:bookmarkEnd w:id="5570"/>
      <w:r w:rsidDel="00000000" w:rsidR="00000000" w:rsidRPr="00000000">
        <w:rPr>
          <w:b w:val="1"/>
          <w:bCs w:val="1"/>
          <w:color w:val="000000"/>
          <w:sz w:val="26"/>
          <w:szCs w:val="26"/>
          <w:rtl w:val="0"/>
        </w:rPr>
        <w:t xml:space="preserve">Identity Documents</w:t>
      </w:r>
    </w:p>
    <w:p w:rsidR="00000000" w:rsidDel="00000000" w:rsidP="00000000" w:rsidRDefault="00000000" w:rsidRPr="00000000" w14:paraId="00003934">
      <w:pPr>
        <w:spacing w:after="240" w:before="240" w:lineRule="auto"/>
        <w:rPr/>
      </w:pPr>
      <w:r w:rsidDel="00000000" w:rsidR="00000000" w:rsidRPr="00000000">
        <w:rPr>
          <w:rtl w:val="0"/>
        </w:rPr>
        <w:t xml:space="preserve">The applicant must satisfy identification requirements.</w:t>
      </w:r>
    </w:p>
    <w:p w:rsidR="00000000" w:rsidDel="00000000" w:rsidP="00000000" w:rsidRDefault="00000000" w:rsidRPr="00000000" w14:paraId="00003935">
      <w:pPr>
        <w:pStyle w:val="Heading3"/>
        <w:keepNext w:val="0"/>
        <w:keepLines w:val="0"/>
        <w:spacing w:before="280" w:lineRule="auto"/>
        <w:rPr>
          <w:b w:val="1"/>
          <w:bCs w:val="1"/>
          <w:color w:val="000000"/>
          <w:sz w:val="26"/>
          <w:szCs w:val="26"/>
        </w:rPr>
      </w:pPr>
      <w:bookmarkStart w:colFirst="0" w:colLast="0" w:name="_mm2jxmpu667x" w:id="5571"/>
      <w:bookmarkEnd w:id="5571"/>
      <w:r w:rsidDel="00000000" w:rsidR="00000000" w:rsidRPr="00000000">
        <w:rPr>
          <w:b w:val="1"/>
          <w:bCs w:val="1"/>
          <w:color w:val="000000"/>
          <w:sz w:val="26"/>
          <w:szCs w:val="26"/>
          <w:rtl w:val="0"/>
        </w:rPr>
        <w:t xml:space="preserve">Account History</w:t>
      </w:r>
    </w:p>
    <w:p w:rsidR="00000000" w:rsidDel="00000000" w:rsidP="00000000" w:rsidRDefault="00000000" w:rsidRPr="00000000" w14:paraId="00003936">
      <w:pPr>
        <w:spacing w:after="240" w:before="240" w:lineRule="auto"/>
        <w:rPr/>
      </w:pPr>
      <w:r w:rsidDel="00000000" w:rsidR="00000000" w:rsidRPr="00000000">
        <w:rPr>
          <w:rtl w:val="0"/>
        </w:rPr>
        <w:t xml:space="preserve">Existing FGTS balances should be reviewed.</w:t>
      </w:r>
    </w:p>
    <w:p w:rsidR="00000000" w:rsidDel="00000000" w:rsidP="00000000" w:rsidRDefault="00000000" w:rsidRPr="00000000" w14:paraId="00003937">
      <w:pPr>
        <w:pStyle w:val="Heading3"/>
        <w:keepNext w:val="0"/>
        <w:keepLines w:val="0"/>
        <w:spacing w:before="280" w:lineRule="auto"/>
        <w:rPr>
          <w:b w:val="1"/>
          <w:bCs w:val="1"/>
          <w:color w:val="000000"/>
          <w:sz w:val="26"/>
          <w:szCs w:val="26"/>
        </w:rPr>
      </w:pPr>
      <w:bookmarkStart w:colFirst="0" w:colLast="0" w:name="_prj3b3hr08l3" w:id="5572"/>
      <w:bookmarkEnd w:id="5572"/>
      <w:r w:rsidDel="00000000" w:rsidR="00000000" w:rsidRPr="00000000">
        <w:rPr>
          <w:b w:val="1"/>
          <w:bCs w:val="1"/>
          <w:color w:val="000000"/>
          <w:sz w:val="26"/>
          <w:szCs w:val="26"/>
          <w:rtl w:val="0"/>
        </w:rPr>
        <w:t xml:space="preserve">Administrative Application</w:t>
      </w:r>
    </w:p>
    <w:p w:rsidR="00000000" w:rsidDel="00000000" w:rsidP="00000000" w:rsidRDefault="00000000" w:rsidRPr="00000000" w14:paraId="00003938">
      <w:pPr>
        <w:spacing w:after="240" w:before="240" w:lineRule="auto"/>
        <w:rPr/>
      </w:pPr>
      <w:r w:rsidDel="00000000" w:rsidR="00000000" w:rsidRPr="00000000">
        <w:rPr>
          <w:rtl w:val="0"/>
        </w:rPr>
        <w:t xml:space="preserve">The appropriate official withdrawal procedure should be identified.</w:t>
      </w:r>
    </w:p>
    <w:p w:rsidR="00000000" w:rsidDel="00000000" w:rsidP="00000000" w:rsidRDefault="00000000" w:rsidRPr="00000000" w14:paraId="00003939">
      <w:pPr>
        <w:pStyle w:val="Heading3"/>
        <w:keepNext w:val="0"/>
        <w:keepLines w:val="0"/>
        <w:spacing w:before="280" w:lineRule="auto"/>
        <w:rPr>
          <w:b w:val="1"/>
          <w:bCs w:val="1"/>
          <w:color w:val="000000"/>
          <w:sz w:val="26"/>
          <w:szCs w:val="26"/>
        </w:rPr>
      </w:pPr>
      <w:bookmarkStart w:colFirst="0" w:colLast="0" w:name="_shf4vc3px83g" w:id="5573"/>
      <w:bookmarkEnd w:id="5573"/>
      <w:r w:rsidDel="00000000" w:rsidR="00000000" w:rsidRPr="00000000">
        <w:rPr>
          <w:b w:val="1"/>
          <w:bCs w:val="1"/>
          <w:color w:val="000000"/>
          <w:sz w:val="26"/>
          <w:szCs w:val="26"/>
          <w:rtl w:val="0"/>
        </w:rPr>
        <w:t xml:space="preserve">Additional Legal Measures</w:t>
      </w:r>
    </w:p>
    <w:p w:rsidR="00000000" w:rsidDel="00000000" w:rsidP="00000000" w:rsidRDefault="00000000" w:rsidRPr="00000000" w14:paraId="0000393A">
      <w:pPr>
        <w:spacing w:after="240" w:before="240" w:lineRule="auto"/>
        <w:rPr/>
      </w:pPr>
      <w:r w:rsidDel="00000000" w:rsidR="00000000" w:rsidRPr="00000000">
        <w:rPr>
          <w:rtl w:val="0"/>
        </w:rPr>
        <w:t xml:space="preserve">A dispute may require further assessment.</w:t>
      </w:r>
    </w:p>
    <w:p w:rsidR="00000000" w:rsidDel="00000000" w:rsidP="00000000" w:rsidRDefault="00000000" w:rsidRPr="00000000" w14:paraId="0000393B">
      <w:pPr>
        <w:spacing w:after="240" w:before="240" w:lineRule="auto"/>
        <w:rPr>
          <w:b w:val="1"/>
          <w:bCs w:val="1"/>
        </w:rPr>
      </w:pPr>
      <w:r w:rsidDel="00000000" w:rsidR="00000000" w:rsidRPr="00000000">
        <w:rPr>
          <w:b w:val="1"/>
          <w:bCs w:val="1"/>
          <w:rtl w:val="0"/>
        </w:rPr>
        <w:t xml:space="preserve">[Discuss FGTS Withdrawal Following Retirement]</w:t>
      </w:r>
    </w:p>
    <w:p w:rsidR="00000000" w:rsidDel="00000000" w:rsidP="00000000" w:rsidRDefault="00000000" w:rsidRPr="00000000" w14:paraId="00003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D">
      <w:pPr>
        <w:pStyle w:val="Heading2"/>
        <w:keepNext w:val="0"/>
        <w:keepLines w:val="0"/>
        <w:spacing w:after="80" w:lineRule="auto"/>
        <w:rPr>
          <w:b w:val="1"/>
          <w:bCs w:val="1"/>
          <w:sz w:val="34"/>
          <w:szCs w:val="34"/>
        </w:rPr>
      </w:pPr>
      <w:bookmarkStart w:colFirst="0" w:colLast="0" w:name="_3rx43uzgvans" w:id="5574"/>
      <w:bookmarkEnd w:id="5574"/>
      <w:r w:rsidDel="00000000" w:rsidR="00000000" w:rsidRPr="00000000">
        <w:rPr>
          <w:b w:val="1"/>
          <w:bCs w:val="1"/>
          <w:sz w:val="34"/>
          <w:szCs w:val="34"/>
          <w:rtl w:val="0"/>
        </w:rPr>
        <w:t xml:space="preserve">FGTS APP ACCESS FROM ABROAD</w:t>
      </w:r>
    </w:p>
    <w:p w:rsidR="00000000" w:rsidDel="00000000" w:rsidP="00000000" w:rsidRDefault="00000000" w:rsidRPr="00000000" w14:paraId="0000393E">
      <w:pPr>
        <w:pStyle w:val="Heading1"/>
        <w:keepNext w:val="0"/>
        <w:keepLines w:val="0"/>
        <w:spacing w:before="480" w:lineRule="auto"/>
        <w:rPr>
          <w:b w:val="1"/>
          <w:bCs w:val="1"/>
          <w:sz w:val="46"/>
          <w:szCs w:val="46"/>
        </w:rPr>
      </w:pPr>
      <w:bookmarkStart w:colFirst="0" w:colLast="0" w:name="_fgaenia04e3" w:id="5575"/>
      <w:bookmarkEnd w:id="5575"/>
      <w:r w:rsidDel="00000000" w:rsidR="00000000" w:rsidRPr="00000000">
        <w:rPr>
          <w:b w:val="1"/>
          <w:bCs w:val="1"/>
          <w:sz w:val="46"/>
          <w:szCs w:val="46"/>
          <w:rtl w:val="0"/>
        </w:rPr>
        <w:t xml:space="preserve">Having Trouble Using the Brazilian FGTS App?</w:t>
      </w:r>
    </w:p>
    <w:p w:rsidR="00000000" w:rsidDel="00000000" w:rsidP="00000000" w:rsidRDefault="00000000" w:rsidRPr="00000000" w14:paraId="0000393F">
      <w:pPr>
        <w:spacing w:after="240" w:before="240" w:lineRule="auto"/>
        <w:rPr/>
      </w:pPr>
      <w:r w:rsidDel="00000000" w:rsidR="00000000" w:rsidRPr="00000000">
        <w:rPr>
          <w:rtl w:val="0"/>
        </w:rPr>
        <w:t xml:space="preserve">The FGTS application is an official channel for qualifying withdrawal requests.</w:t>
      </w:r>
    </w:p>
    <w:p w:rsidR="00000000" w:rsidDel="00000000" w:rsidP="00000000" w:rsidRDefault="00000000" w:rsidRPr="00000000" w14:paraId="00003940">
      <w:pPr>
        <w:spacing w:after="240" w:before="240" w:lineRule="auto"/>
        <w:rPr/>
      </w:pPr>
      <w:r w:rsidDel="00000000" w:rsidR="00000000" w:rsidRPr="00000000">
        <w:rPr>
          <w:rtl w:val="0"/>
        </w:rPr>
        <w:t xml:space="preserve">However, some workers living abroad experience practical access problems.</w:t>
      </w:r>
    </w:p>
    <w:p w:rsidR="00000000" w:rsidDel="00000000" w:rsidP="00000000" w:rsidRDefault="00000000" w:rsidRPr="00000000" w14:paraId="00003941">
      <w:pPr>
        <w:pStyle w:val="Heading3"/>
        <w:keepNext w:val="0"/>
        <w:keepLines w:val="0"/>
        <w:spacing w:before="280" w:lineRule="auto"/>
        <w:rPr>
          <w:b w:val="1"/>
          <w:bCs w:val="1"/>
          <w:color w:val="000000"/>
          <w:sz w:val="26"/>
          <w:szCs w:val="26"/>
        </w:rPr>
      </w:pPr>
      <w:bookmarkStart w:colFirst="0" w:colLast="0" w:name="_d0xta38zll1z" w:id="5576"/>
      <w:bookmarkEnd w:id="5576"/>
      <w:r w:rsidDel="00000000" w:rsidR="00000000" w:rsidRPr="00000000">
        <w:rPr>
          <w:b w:val="1"/>
          <w:bCs w:val="1"/>
          <w:color w:val="000000"/>
          <w:sz w:val="26"/>
          <w:szCs w:val="26"/>
          <w:rtl w:val="0"/>
        </w:rPr>
        <w:t xml:space="preserve">Brazilian Phone Number</w:t>
      </w:r>
    </w:p>
    <w:p w:rsidR="00000000" w:rsidDel="00000000" w:rsidP="00000000" w:rsidRDefault="00000000" w:rsidRPr="00000000" w14:paraId="00003942">
      <w:pPr>
        <w:spacing w:after="240" w:before="240" w:lineRule="auto"/>
        <w:rPr/>
      </w:pPr>
      <w:r w:rsidDel="00000000" w:rsidR="00000000" w:rsidRPr="00000000">
        <w:rPr>
          <w:rtl w:val="0"/>
        </w:rPr>
        <w:t xml:space="preserve">The registration procedure may require a Brazilian mobile number.</w:t>
      </w:r>
    </w:p>
    <w:p w:rsidR="00000000" w:rsidDel="00000000" w:rsidP="00000000" w:rsidRDefault="00000000" w:rsidRPr="00000000" w14:paraId="00003943">
      <w:pPr>
        <w:pStyle w:val="Heading3"/>
        <w:keepNext w:val="0"/>
        <w:keepLines w:val="0"/>
        <w:spacing w:before="280" w:lineRule="auto"/>
        <w:rPr>
          <w:b w:val="1"/>
          <w:bCs w:val="1"/>
          <w:color w:val="000000"/>
          <w:sz w:val="26"/>
          <w:szCs w:val="26"/>
        </w:rPr>
      </w:pPr>
      <w:bookmarkStart w:colFirst="0" w:colLast="0" w:name="_azgwy9ncfqdl" w:id="5577"/>
      <w:bookmarkEnd w:id="5577"/>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3944">
      <w:pPr>
        <w:spacing w:after="240" w:before="240" w:lineRule="auto"/>
        <w:rPr/>
      </w:pPr>
      <w:r w:rsidDel="00000000" w:rsidR="00000000" w:rsidRPr="00000000">
        <w:rPr>
          <w:rtl w:val="0"/>
        </w:rPr>
        <w:t xml:space="preserve">The application may require additional authentication.</w:t>
      </w:r>
    </w:p>
    <w:p w:rsidR="00000000" w:rsidDel="00000000" w:rsidP="00000000" w:rsidRDefault="00000000" w:rsidRPr="00000000" w14:paraId="00003945">
      <w:pPr>
        <w:pStyle w:val="Heading3"/>
        <w:keepNext w:val="0"/>
        <w:keepLines w:val="0"/>
        <w:spacing w:before="280" w:lineRule="auto"/>
        <w:rPr>
          <w:b w:val="1"/>
          <w:bCs w:val="1"/>
          <w:color w:val="000000"/>
          <w:sz w:val="26"/>
          <w:szCs w:val="26"/>
        </w:rPr>
      </w:pPr>
      <w:bookmarkStart w:colFirst="0" w:colLast="0" w:name="_xticmcr8g4ga" w:id="5578"/>
      <w:bookmarkEnd w:id="5578"/>
      <w:r w:rsidDel="00000000" w:rsidR="00000000" w:rsidRPr="00000000">
        <w:rPr>
          <w:b w:val="1"/>
          <w:bCs w:val="1"/>
          <w:color w:val="000000"/>
          <w:sz w:val="26"/>
          <w:szCs w:val="26"/>
          <w:rtl w:val="0"/>
        </w:rPr>
        <w:t xml:space="preserve">CPF Inconsistencies</w:t>
      </w:r>
    </w:p>
    <w:p w:rsidR="00000000" w:rsidDel="00000000" w:rsidP="00000000" w:rsidRDefault="00000000" w:rsidRPr="00000000" w14:paraId="00003946">
      <w:pPr>
        <w:spacing w:after="240" w:before="240" w:lineRule="auto"/>
        <w:rPr/>
      </w:pPr>
      <w:r w:rsidDel="00000000" w:rsidR="00000000" w:rsidRPr="00000000">
        <w:rPr>
          <w:rtl w:val="0"/>
        </w:rPr>
        <w:t xml:space="preserve">Incorrect registration data may interfere with access.</w:t>
      </w:r>
    </w:p>
    <w:p w:rsidR="00000000" w:rsidDel="00000000" w:rsidP="00000000" w:rsidRDefault="00000000" w:rsidRPr="00000000" w14:paraId="00003947">
      <w:pPr>
        <w:pStyle w:val="Heading3"/>
        <w:keepNext w:val="0"/>
        <w:keepLines w:val="0"/>
        <w:spacing w:before="280" w:lineRule="auto"/>
        <w:rPr>
          <w:b w:val="1"/>
          <w:bCs w:val="1"/>
          <w:color w:val="000000"/>
          <w:sz w:val="26"/>
          <w:szCs w:val="26"/>
        </w:rPr>
      </w:pPr>
      <w:bookmarkStart w:colFirst="0" w:colLast="0" w:name="_u96xa3rma1mb" w:id="5579"/>
      <w:bookmarkEnd w:id="5579"/>
      <w:r w:rsidDel="00000000" w:rsidR="00000000" w:rsidRPr="00000000">
        <w:rPr>
          <w:b w:val="1"/>
          <w:bCs w:val="1"/>
          <w:color w:val="000000"/>
          <w:sz w:val="26"/>
          <w:szCs w:val="26"/>
          <w:rtl w:val="0"/>
        </w:rPr>
        <w:t xml:space="preserve">Forgotten Credentials</w:t>
      </w:r>
    </w:p>
    <w:p w:rsidR="00000000" w:rsidDel="00000000" w:rsidP="00000000" w:rsidRDefault="00000000" w:rsidRPr="00000000" w14:paraId="00003948">
      <w:pPr>
        <w:spacing w:after="240" w:before="240" w:lineRule="auto"/>
        <w:rPr/>
      </w:pPr>
      <w:r w:rsidDel="00000000" w:rsidR="00000000" w:rsidRPr="00000000">
        <w:rPr>
          <w:rtl w:val="0"/>
        </w:rPr>
        <w:t xml:space="preserve">Recovery procedures may be necessary.</w:t>
      </w:r>
    </w:p>
    <w:p w:rsidR="00000000" w:rsidDel="00000000" w:rsidP="00000000" w:rsidRDefault="00000000" w:rsidRPr="00000000" w14:paraId="00003949">
      <w:pPr>
        <w:pStyle w:val="Heading3"/>
        <w:keepNext w:val="0"/>
        <w:keepLines w:val="0"/>
        <w:spacing w:before="280" w:lineRule="auto"/>
        <w:rPr>
          <w:b w:val="1"/>
          <w:bCs w:val="1"/>
          <w:color w:val="000000"/>
          <w:sz w:val="26"/>
          <w:szCs w:val="26"/>
        </w:rPr>
      </w:pPr>
      <w:bookmarkStart w:colFirst="0" w:colLast="0" w:name="_w6pcesjaxlz3" w:id="5580"/>
      <w:bookmarkEnd w:id="5580"/>
      <w:r w:rsidDel="00000000" w:rsidR="00000000" w:rsidRPr="00000000">
        <w:rPr>
          <w:b w:val="1"/>
          <w:bCs w:val="1"/>
          <w:color w:val="000000"/>
          <w:sz w:val="26"/>
          <w:szCs w:val="26"/>
          <w:rtl w:val="0"/>
        </w:rPr>
        <w:t xml:space="preserve">Outdated Personal Information</w:t>
      </w:r>
    </w:p>
    <w:p w:rsidR="00000000" w:rsidDel="00000000" w:rsidP="00000000" w:rsidRDefault="00000000" w:rsidRPr="00000000" w14:paraId="0000394A">
      <w:pPr>
        <w:spacing w:after="240" w:before="240" w:lineRule="auto"/>
        <w:rPr/>
      </w:pPr>
      <w:r w:rsidDel="00000000" w:rsidR="00000000" w:rsidRPr="00000000">
        <w:rPr>
          <w:rtl w:val="0"/>
        </w:rPr>
        <w:t xml:space="preserve">Names, dates of birth, or other details may need correction.</w:t>
      </w:r>
    </w:p>
    <w:p w:rsidR="00000000" w:rsidDel="00000000" w:rsidP="00000000" w:rsidRDefault="00000000" w:rsidRPr="00000000" w14:paraId="0000394B">
      <w:pPr>
        <w:pStyle w:val="Heading3"/>
        <w:keepNext w:val="0"/>
        <w:keepLines w:val="0"/>
        <w:spacing w:before="280" w:lineRule="auto"/>
        <w:rPr>
          <w:b w:val="1"/>
          <w:bCs w:val="1"/>
          <w:color w:val="000000"/>
          <w:sz w:val="26"/>
          <w:szCs w:val="26"/>
        </w:rPr>
      </w:pPr>
      <w:bookmarkStart w:colFirst="0" w:colLast="0" w:name="_6uxbtcagg9vh" w:id="5581"/>
      <w:bookmarkEnd w:id="5581"/>
      <w:r w:rsidDel="00000000" w:rsidR="00000000" w:rsidRPr="00000000">
        <w:rPr>
          <w:b w:val="1"/>
          <w:bCs w:val="1"/>
          <w:color w:val="000000"/>
          <w:sz w:val="26"/>
          <w:szCs w:val="26"/>
          <w:rtl w:val="0"/>
        </w:rPr>
        <w:t xml:space="preserve">Employment Record Discrepancies</w:t>
      </w:r>
    </w:p>
    <w:p w:rsidR="00000000" w:rsidDel="00000000" w:rsidP="00000000" w:rsidRDefault="00000000" w:rsidRPr="00000000" w14:paraId="0000394C">
      <w:pPr>
        <w:spacing w:after="240" w:before="240" w:lineRule="auto"/>
        <w:rPr/>
      </w:pPr>
      <w:r w:rsidDel="00000000" w:rsidR="00000000" w:rsidRPr="00000000">
        <w:rPr>
          <w:rtl w:val="0"/>
        </w:rPr>
        <w:t xml:space="preserve">Information held by different systems may not match.</w:t>
      </w:r>
    </w:p>
    <w:p w:rsidR="00000000" w:rsidDel="00000000" w:rsidP="00000000" w:rsidRDefault="00000000" w:rsidRPr="00000000" w14:paraId="0000394D">
      <w:pPr>
        <w:pStyle w:val="Heading3"/>
        <w:keepNext w:val="0"/>
        <w:keepLines w:val="0"/>
        <w:spacing w:before="280" w:lineRule="auto"/>
        <w:rPr>
          <w:b w:val="1"/>
          <w:bCs w:val="1"/>
          <w:color w:val="000000"/>
          <w:sz w:val="26"/>
          <w:szCs w:val="26"/>
        </w:rPr>
      </w:pPr>
      <w:bookmarkStart w:colFirst="0" w:colLast="0" w:name="_2s0vt4fph0q9" w:id="5582"/>
      <w:bookmarkEnd w:id="5582"/>
      <w:r w:rsidDel="00000000" w:rsidR="00000000" w:rsidRPr="00000000">
        <w:rPr>
          <w:b w:val="1"/>
          <w:bCs w:val="1"/>
          <w:color w:val="000000"/>
          <w:sz w:val="26"/>
          <w:szCs w:val="26"/>
          <w:rtl w:val="0"/>
        </w:rPr>
        <w:t xml:space="preserve">Banking Details</w:t>
      </w:r>
    </w:p>
    <w:p w:rsidR="00000000" w:rsidDel="00000000" w:rsidP="00000000" w:rsidRDefault="00000000" w:rsidRPr="00000000" w14:paraId="0000394E">
      <w:pPr>
        <w:spacing w:after="240" w:before="240" w:lineRule="auto"/>
        <w:rPr/>
      </w:pPr>
      <w:r w:rsidDel="00000000" w:rsidR="00000000" w:rsidRPr="00000000">
        <w:rPr>
          <w:rtl w:val="0"/>
        </w:rPr>
        <w:t xml:space="preserve">The application may require an eligible receiving account.</w:t>
      </w:r>
    </w:p>
    <w:p w:rsidR="00000000" w:rsidDel="00000000" w:rsidP="00000000" w:rsidRDefault="00000000" w:rsidRPr="00000000" w14:paraId="0000394F">
      <w:pPr>
        <w:pStyle w:val="Heading3"/>
        <w:keepNext w:val="0"/>
        <w:keepLines w:val="0"/>
        <w:spacing w:before="280" w:lineRule="auto"/>
        <w:rPr>
          <w:b w:val="1"/>
          <w:bCs w:val="1"/>
          <w:color w:val="000000"/>
          <w:sz w:val="26"/>
          <w:szCs w:val="26"/>
        </w:rPr>
      </w:pPr>
      <w:bookmarkStart w:colFirst="0" w:colLast="0" w:name="_ykrnx6fb0uq9" w:id="5583"/>
      <w:bookmarkEnd w:id="5583"/>
      <w:r w:rsidDel="00000000" w:rsidR="00000000" w:rsidRPr="00000000">
        <w:rPr>
          <w:b w:val="1"/>
          <w:bCs w:val="1"/>
          <w:color w:val="000000"/>
          <w:sz w:val="26"/>
          <w:szCs w:val="26"/>
          <w:rtl w:val="0"/>
        </w:rPr>
        <w:t xml:space="preserve">Special Overseas Procedure</w:t>
      </w:r>
    </w:p>
    <w:p w:rsidR="00000000" w:rsidDel="00000000" w:rsidP="00000000" w:rsidRDefault="00000000" w:rsidRPr="00000000" w14:paraId="00003950">
      <w:pPr>
        <w:spacing w:after="240" w:before="240" w:lineRule="auto"/>
        <w:rPr/>
      </w:pPr>
      <w:r w:rsidDel="00000000" w:rsidR="00000000" w:rsidRPr="00000000">
        <w:rPr>
          <w:rtl w:val="0"/>
        </w:rPr>
        <w:t xml:space="preserve">CAIXA provides a specific FGTS withdrawal pathway for eligible workers residing abroad.</w:t>
      </w:r>
    </w:p>
    <w:p w:rsidR="00000000" w:rsidDel="00000000" w:rsidP="00000000" w:rsidRDefault="00000000" w:rsidRPr="00000000" w14:paraId="00003951">
      <w:pPr>
        <w:pStyle w:val="Heading3"/>
        <w:keepNext w:val="0"/>
        <w:keepLines w:val="0"/>
        <w:spacing w:before="280" w:lineRule="auto"/>
        <w:rPr>
          <w:b w:val="1"/>
          <w:bCs w:val="1"/>
          <w:color w:val="000000"/>
          <w:sz w:val="26"/>
          <w:szCs w:val="26"/>
        </w:rPr>
      </w:pPr>
      <w:bookmarkStart w:colFirst="0" w:colLast="0" w:name="_xroobh5dllpa" w:id="5584"/>
      <w:bookmarkEnd w:id="5584"/>
      <w:r w:rsidDel="00000000" w:rsidR="00000000" w:rsidRPr="00000000">
        <w:rPr>
          <w:b w:val="1"/>
          <w:bCs w:val="1"/>
          <w:color w:val="000000"/>
          <w:sz w:val="26"/>
          <w:szCs w:val="26"/>
          <w:rtl w:val="0"/>
        </w:rPr>
        <w:t xml:space="preserve">Legal Support</w:t>
      </w:r>
    </w:p>
    <w:p w:rsidR="00000000" w:rsidDel="00000000" w:rsidP="00000000" w:rsidRDefault="00000000" w:rsidRPr="00000000" w14:paraId="00003952">
      <w:pPr>
        <w:spacing w:after="240" w:before="240" w:lineRule="auto"/>
        <w:rPr/>
      </w:pPr>
      <w:r w:rsidDel="00000000" w:rsidR="00000000" w:rsidRPr="00000000">
        <w:rPr>
          <w:rtl w:val="0"/>
        </w:rPr>
        <w:t xml:space="preserve">A lawyer may assist with documentary and legal difficulties where appropriate.</w:t>
      </w:r>
    </w:p>
    <w:p w:rsidR="00000000" w:rsidDel="00000000" w:rsidP="00000000" w:rsidRDefault="00000000" w:rsidRPr="00000000" w14:paraId="00003953">
      <w:pPr>
        <w:spacing w:after="240" w:before="240" w:lineRule="auto"/>
        <w:rPr>
          <w:b w:val="1"/>
          <w:bCs w:val="1"/>
        </w:rPr>
      </w:pPr>
      <w:r w:rsidDel="00000000" w:rsidR="00000000" w:rsidRPr="00000000">
        <w:rPr>
          <w:b w:val="1"/>
          <w:bCs w:val="1"/>
          <w:rtl w:val="0"/>
        </w:rPr>
        <w:t xml:space="preserve">[Request Assistance With FGTS App Problems]</w:t>
      </w:r>
    </w:p>
    <w:p w:rsidR="00000000" w:rsidDel="00000000" w:rsidP="00000000" w:rsidRDefault="00000000" w:rsidRPr="00000000" w14:paraId="00003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5">
      <w:pPr>
        <w:pStyle w:val="Heading2"/>
        <w:keepNext w:val="0"/>
        <w:keepLines w:val="0"/>
        <w:spacing w:after="80" w:lineRule="auto"/>
        <w:rPr>
          <w:b w:val="1"/>
          <w:bCs w:val="1"/>
          <w:sz w:val="34"/>
          <w:szCs w:val="34"/>
        </w:rPr>
      </w:pPr>
      <w:bookmarkStart w:colFirst="0" w:colLast="0" w:name="_jysjy8hgrxa7" w:id="5585"/>
      <w:bookmarkEnd w:id="5585"/>
      <w:r w:rsidDel="00000000" w:rsidR="00000000" w:rsidRPr="00000000">
        <w:rPr>
          <w:b w:val="1"/>
          <w:bCs w:val="1"/>
          <w:sz w:val="34"/>
          <w:szCs w:val="34"/>
          <w:rtl w:val="0"/>
        </w:rPr>
        <w:t xml:space="preserve">OFFICIAL WITHDRAWAL FROM OVERSEAS</w:t>
      </w:r>
    </w:p>
    <w:p w:rsidR="00000000" w:rsidDel="00000000" w:rsidP="00000000" w:rsidRDefault="00000000" w:rsidRPr="00000000" w14:paraId="00003956">
      <w:pPr>
        <w:pStyle w:val="Heading1"/>
        <w:keepNext w:val="0"/>
        <w:keepLines w:val="0"/>
        <w:spacing w:before="480" w:lineRule="auto"/>
        <w:rPr>
          <w:b w:val="1"/>
          <w:bCs w:val="1"/>
          <w:sz w:val="46"/>
          <w:szCs w:val="46"/>
        </w:rPr>
      </w:pPr>
      <w:bookmarkStart w:colFirst="0" w:colLast="0" w:name="_h5duiw4wo07w" w:id="5586"/>
      <w:bookmarkEnd w:id="5586"/>
      <w:r w:rsidDel="00000000" w:rsidR="00000000" w:rsidRPr="00000000">
        <w:rPr>
          <w:b w:val="1"/>
          <w:bCs w:val="1"/>
          <w:sz w:val="46"/>
          <w:szCs w:val="46"/>
          <w:rtl w:val="0"/>
        </w:rPr>
        <w:t xml:space="preserve">Does CAIXA Have a Procedure for Workers Abroad?</w:t>
      </w:r>
    </w:p>
    <w:p w:rsidR="00000000" w:rsidDel="00000000" w:rsidP="00000000" w:rsidRDefault="00000000" w:rsidRPr="00000000" w14:paraId="00003957">
      <w:pPr>
        <w:spacing w:after="240" w:before="240" w:lineRule="auto"/>
        <w:rPr/>
      </w:pPr>
      <w:r w:rsidDel="00000000" w:rsidR="00000000" w:rsidRPr="00000000">
        <w:rPr>
          <w:rtl w:val="0"/>
        </w:rPr>
        <w:t xml:space="preserve">Yes.</w:t>
      </w:r>
    </w:p>
    <w:p w:rsidR="00000000" w:rsidDel="00000000" w:rsidP="00000000" w:rsidRDefault="00000000" w:rsidRPr="00000000" w14:paraId="00003958">
      <w:pPr>
        <w:spacing w:after="240" w:before="240" w:lineRule="auto"/>
        <w:rPr/>
      </w:pPr>
      <w:r w:rsidDel="00000000" w:rsidR="00000000" w:rsidRPr="00000000">
        <w:rPr>
          <w:rtl w:val="0"/>
        </w:rPr>
        <w:t xml:space="preserve">CAIXA provides official guidance for FGTS withdrawal requests by workers residing outside Brazil.</w:t>
      </w:r>
    </w:p>
    <w:p w:rsidR="00000000" w:rsidDel="00000000" w:rsidP="00000000" w:rsidRDefault="00000000" w:rsidRPr="00000000" w14:paraId="00003959">
      <w:pPr>
        <w:spacing w:after="240" w:before="240" w:lineRule="auto"/>
        <w:rPr/>
      </w:pPr>
      <w:r w:rsidDel="00000000" w:rsidR="00000000" w:rsidRPr="00000000">
        <w:rPr>
          <w:rtl w:val="0"/>
        </w:rPr>
        <w:t xml:space="preserve">The applicable procedure depends on the withdrawal ground and the worker's circumstances.</w:t>
      </w:r>
    </w:p>
    <w:p w:rsidR="00000000" w:rsidDel="00000000" w:rsidP="00000000" w:rsidRDefault="00000000" w:rsidRPr="00000000" w14:paraId="0000395A">
      <w:pPr>
        <w:pStyle w:val="Heading3"/>
        <w:keepNext w:val="0"/>
        <w:keepLines w:val="0"/>
        <w:spacing w:before="280" w:lineRule="auto"/>
        <w:rPr>
          <w:b w:val="1"/>
          <w:bCs w:val="1"/>
          <w:color w:val="000000"/>
          <w:sz w:val="26"/>
          <w:szCs w:val="26"/>
        </w:rPr>
      </w:pPr>
      <w:bookmarkStart w:colFirst="0" w:colLast="0" w:name="_5su1l5mozapy" w:id="5587"/>
      <w:bookmarkEnd w:id="5587"/>
      <w:r w:rsidDel="00000000" w:rsidR="00000000" w:rsidRPr="00000000">
        <w:rPr>
          <w:b w:val="1"/>
          <w:bCs w:val="1"/>
          <w:color w:val="000000"/>
          <w:sz w:val="26"/>
          <w:szCs w:val="26"/>
          <w:rtl w:val="0"/>
        </w:rPr>
        <w:t xml:space="preserve">Confirm Eligibility</w:t>
      </w:r>
    </w:p>
    <w:p w:rsidR="00000000" w:rsidDel="00000000" w:rsidP="00000000" w:rsidRDefault="00000000" w:rsidRPr="00000000" w14:paraId="0000395B">
      <w:pPr>
        <w:spacing w:after="240" w:before="240" w:lineRule="auto"/>
        <w:rPr/>
      </w:pPr>
      <w:r w:rsidDel="00000000" w:rsidR="00000000" w:rsidRPr="00000000">
        <w:rPr>
          <w:rtl w:val="0"/>
        </w:rPr>
        <w:t xml:space="preserve">The worker must qualify under a legally recognized withdrawal event.</w:t>
      </w:r>
    </w:p>
    <w:p w:rsidR="00000000" w:rsidDel="00000000" w:rsidP="00000000" w:rsidRDefault="00000000" w:rsidRPr="00000000" w14:paraId="0000395C">
      <w:pPr>
        <w:pStyle w:val="Heading3"/>
        <w:keepNext w:val="0"/>
        <w:keepLines w:val="0"/>
        <w:spacing w:before="280" w:lineRule="auto"/>
        <w:rPr>
          <w:b w:val="1"/>
          <w:bCs w:val="1"/>
          <w:color w:val="000000"/>
          <w:sz w:val="26"/>
          <w:szCs w:val="26"/>
        </w:rPr>
      </w:pPr>
      <w:bookmarkStart w:colFirst="0" w:colLast="0" w:name="_832318puu9h" w:id="5588"/>
      <w:bookmarkEnd w:id="5588"/>
      <w:r w:rsidDel="00000000" w:rsidR="00000000" w:rsidRPr="00000000">
        <w:rPr>
          <w:b w:val="1"/>
          <w:bCs w:val="1"/>
          <w:color w:val="000000"/>
          <w:sz w:val="26"/>
          <w:szCs w:val="26"/>
          <w:rtl w:val="0"/>
        </w:rPr>
        <w:t xml:space="preserve">Access the FGTS App</w:t>
      </w:r>
    </w:p>
    <w:p w:rsidR="00000000" w:rsidDel="00000000" w:rsidP="00000000" w:rsidRDefault="00000000" w:rsidRPr="00000000" w14:paraId="0000395D">
      <w:pPr>
        <w:spacing w:after="240" w:before="240" w:lineRule="auto"/>
        <w:rPr/>
      </w:pPr>
      <w:r w:rsidDel="00000000" w:rsidR="00000000" w:rsidRPr="00000000">
        <w:rPr>
          <w:rtl w:val="0"/>
        </w:rPr>
        <w:t xml:space="preserve">The official application provides the relevant request channels.</w:t>
      </w:r>
    </w:p>
    <w:p w:rsidR="00000000" w:rsidDel="00000000" w:rsidP="00000000" w:rsidRDefault="00000000" w:rsidRPr="00000000" w14:paraId="0000395E">
      <w:pPr>
        <w:pStyle w:val="Heading3"/>
        <w:keepNext w:val="0"/>
        <w:keepLines w:val="0"/>
        <w:spacing w:before="280" w:lineRule="auto"/>
        <w:rPr>
          <w:b w:val="1"/>
          <w:bCs w:val="1"/>
          <w:color w:val="000000"/>
          <w:sz w:val="26"/>
          <w:szCs w:val="26"/>
        </w:rPr>
      </w:pPr>
      <w:bookmarkStart w:colFirst="0" w:colLast="0" w:name="_47psg67uat5r" w:id="5589"/>
      <w:bookmarkEnd w:id="5589"/>
      <w:r w:rsidDel="00000000" w:rsidR="00000000" w:rsidRPr="00000000">
        <w:rPr>
          <w:b w:val="1"/>
          <w:bCs w:val="1"/>
          <w:color w:val="000000"/>
          <w:sz w:val="26"/>
          <w:szCs w:val="26"/>
          <w:rtl w:val="0"/>
        </w:rPr>
        <w:t xml:space="preserve">Select the Appropriate Ground</w:t>
      </w:r>
    </w:p>
    <w:p w:rsidR="00000000" w:rsidDel="00000000" w:rsidP="00000000" w:rsidRDefault="00000000" w:rsidRPr="00000000" w14:paraId="0000395F">
      <w:pPr>
        <w:spacing w:after="240" w:before="240" w:lineRule="auto"/>
        <w:rPr/>
      </w:pPr>
      <w:r w:rsidDel="00000000" w:rsidR="00000000" w:rsidRPr="00000000">
        <w:rPr>
          <w:rtl w:val="0"/>
        </w:rPr>
        <w:t xml:space="preserve">The withdrawal reason must correspond to the legal circumstances.</w:t>
      </w:r>
    </w:p>
    <w:p w:rsidR="00000000" w:rsidDel="00000000" w:rsidP="00000000" w:rsidRDefault="00000000" w:rsidRPr="00000000" w14:paraId="00003960">
      <w:pPr>
        <w:pStyle w:val="Heading3"/>
        <w:keepNext w:val="0"/>
        <w:keepLines w:val="0"/>
        <w:spacing w:before="280" w:lineRule="auto"/>
        <w:rPr>
          <w:b w:val="1"/>
          <w:bCs w:val="1"/>
          <w:color w:val="000000"/>
          <w:sz w:val="26"/>
          <w:szCs w:val="26"/>
        </w:rPr>
      </w:pPr>
      <w:bookmarkStart w:colFirst="0" w:colLast="0" w:name="_epmz8kjaqes5" w:id="5590"/>
      <w:bookmarkEnd w:id="5590"/>
      <w:r w:rsidDel="00000000" w:rsidR="00000000" w:rsidRPr="00000000">
        <w:rPr>
          <w:b w:val="1"/>
          <w:bCs w:val="1"/>
          <w:color w:val="000000"/>
          <w:sz w:val="26"/>
          <w:szCs w:val="26"/>
          <w:rtl w:val="0"/>
        </w:rPr>
        <w:t xml:space="preserve">Overseas Resident Procedure</w:t>
      </w:r>
    </w:p>
    <w:p w:rsidR="00000000" w:rsidDel="00000000" w:rsidP="00000000" w:rsidRDefault="00000000" w:rsidRPr="00000000" w14:paraId="00003961">
      <w:pPr>
        <w:spacing w:after="240" w:before="240" w:lineRule="auto"/>
        <w:rPr/>
      </w:pPr>
      <w:r w:rsidDel="00000000" w:rsidR="00000000" w:rsidRPr="00000000">
        <w:rPr>
          <w:rtl w:val="0"/>
        </w:rPr>
        <w:t xml:space="preserve">The application includes a procedure for qualifying workers residing abroad.</w:t>
      </w:r>
    </w:p>
    <w:p w:rsidR="00000000" w:rsidDel="00000000" w:rsidP="00000000" w:rsidRDefault="00000000" w:rsidRPr="00000000" w14:paraId="00003962">
      <w:pPr>
        <w:pStyle w:val="Heading3"/>
        <w:keepNext w:val="0"/>
        <w:keepLines w:val="0"/>
        <w:spacing w:before="280" w:lineRule="auto"/>
        <w:rPr>
          <w:b w:val="1"/>
          <w:bCs w:val="1"/>
          <w:color w:val="000000"/>
          <w:sz w:val="26"/>
          <w:szCs w:val="26"/>
        </w:rPr>
      </w:pPr>
      <w:bookmarkStart w:colFirst="0" w:colLast="0" w:name="_f0o19sg5mo33" w:id="5591"/>
      <w:bookmarkEnd w:id="559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3963">
      <w:pPr>
        <w:spacing w:after="240" w:before="240" w:lineRule="auto"/>
        <w:rPr/>
      </w:pPr>
      <w:r w:rsidDel="00000000" w:rsidR="00000000" w:rsidRPr="00000000">
        <w:rPr>
          <w:rtl w:val="0"/>
        </w:rPr>
        <w:t xml:space="preserve">The worker must submit acceptable identity documentation.</w:t>
      </w:r>
    </w:p>
    <w:p w:rsidR="00000000" w:rsidDel="00000000" w:rsidP="00000000" w:rsidRDefault="00000000" w:rsidRPr="00000000" w14:paraId="00003964">
      <w:pPr>
        <w:pStyle w:val="Heading3"/>
        <w:keepNext w:val="0"/>
        <w:keepLines w:val="0"/>
        <w:spacing w:before="280" w:lineRule="auto"/>
        <w:rPr>
          <w:b w:val="1"/>
          <w:bCs w:val="1"/>
          <w:color w:val="000000"/>
          <w:sz w:val="26"/>
          <w:szCs w:val="26"/>
        </w:rPr>
      </w:pPr>
      <w:bookmarkStart w:colFirst="0" w:colLast="0" w:name="_4ynwqgwvnksb" w:id="5592"/>
      <w:bookmarkEnd w:id="5592"/>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3965">
      <w:pPr>
        <w:spacing w:after="240" w:before="240" w:lineRule="auto"/>
        <w:rPr/>
      </w:pPr>
      <w:r w:rsidDel="00000000" w:rsidR="00000000" w:rsidRPr="00000000">
        <w:rPr>
          <w:rtl w:val="0"/>
        </w:rPr>
        <w:t xml:space="preserve">Documents relevant to the withdrawal ground may be required.</w:t>
      </w:r>
    </w:p>
    <w:p w:rsidR="00000000" w:rsidDel="00000000" w:rsidP="00000000" w:rsidRDefault="00000000" w:rsidRPr="00000000" w14:paraId="00003966">
      <w:pPr>
        <w:pStyle w:val="Heading3"/>
        <w:keepNext w:val="0"/>
        <w:keepLines w:val="0"/>
        <w:spacing w:before="280" w:lineRule="auto"/>
        <w:rPr>
          <w:b w:val="1"/>
          <w:bCs w:val="1"/>
          <w:color w:val="000000"/>
          <w:sz w:val="26"/>
          <w:szCs w:val="26"/>
        </w:rPr>
      </w:pPr>
      <w:bookmarkStart w:colFirst="0" w:colLast="0" w:name="_wg51kl907jeb" w:id="5593"/>
      <w:bookmarkEnd w:id="5593"/>
      <w:r w:rsidDel="00000000" w:rsidR="00000000" w:rsidRPr="00000000">
        <w:rPr>
          <w:b w:val="1"/>
          <w:bCs w:val="1"/>
          <w:color w:val="000000"/>
          <w:sz w:val="26"/>
          <w:szCs w:val="26"/>
          <w:rtl w:val="0"/>
        </w:rPr>
        <w:t xml:space="preserve">Receiving Account</w:t>
      </w:r>
    </w:p>
    <w:p w:rsidR="00000000" w:rsidDel="00000000" w:rsidP="00000000" w:rsidRDefault="00000000" w:rsidRPr="00000000" w14:paraId="00003967">
      <w:pPr>
        <w:spacing w:after="240" w:before="240" w:lineRule="auto"/>
        <w:rPr/>
      </w:pPr>
      <w:r w:rsidDel="00000000" w:rsidR="00000000" w:rsidRPr="00000000">
        <w:rPr>
          <w:rtl w:val="0"/>
        </w:rPr>
        <w:t xml:space="preserve">The applicable payment rules must be observed.</w:t>
      </w:r>
    </w:p>
    <w:p w:rsidR="00000000" w:rsidDel="00000000" w:rsidP="00000000" w:rsidRDefault="00000000" w:rsidRPr="00000000" w14:paraId="00003968">
      <w:pPr>
        <w:pStyle w:val="Heading3"/>
        <w:keepNext w:val="0"/>
        <w:keepLines w:val="0"/>
        <w:spacing w:before="280" w:lineRule="auto"/>
        <w:rPr>
          <w:b w:val="1"/>
          <w:bCs w:val="1"/>
          <w:color w:val="000000"/>
          <w:sz w:val="26"/>
          <w:szCs w:val="26"/>
        </w:rPr>
      </w:pPr>
      <w:bookmarkStart w:colFirst="0" w:colLast="0" w:name="_qa1qdnsyzonc" w:id="5594"/>
      <w:bookmarkEnd w:id="5594"/>
      <w:r w:rsidDel="00000000" w:rsidR="00000000" w:rsidRPr="00000000">
        <w:rPr>
          <w:b w:val="1"/>
          <w:bCs w:val="1"/>
          <w:color w:val="000000"/>
          <w:sz w:val="26"/>
          <w:szCs w:val="26"/>
          <w:rtl w:val="0"/>
        </w:rPr>
        <w:t xml:space="preserve">Additional Review</w:t>
      </w:r>
    </w:p>
    <w:p w:rsidR="00000000" w:rsidDel="00000000" w:rsidP="00000000" w:rsidRDefault="00000000" w:rsidRPr="00000000" w14:paraId="00003969">
      <w:pPr>
        <w:spacing w:after="240" w:before="240" w:lineRule="auto"/>
        <w:rPr/>
      </w:pPr>
      <w:r w:rsidDel="00000000" w:rsidR="00000000" w:rsidRPr="00000000">
        <w:rPr>
          <w:rtl w:val="0"/>
        </w:rPr>
        <w:t xml:space="preserve">CAIXA may request further information.</w:t>
      </w:r>
    </w:p>
    <w:p w:rsidR="00000000" w:rsidDel="00000000" w:rsidP="00000000" w:rsidRDefault="00000000" w:rsidRPr="00000000" w14:paraId="0000396A">
      <w:pPr>
        <w:pStyle w:val="Heading3"/>
        <w:keepNext w:val="0"/>
        <w:keepLines w:val="0"/>
        <w:spacing w:before="280" w:lineRule="auto"/>
        <w:rPr>
          <w:b w:val="1"/>
          <w:bCs w:val="1"/>
          <w:color w:val="000000"/>
          <w:sz w:val="26"/>
          <w:szCs w:val="26"/>
        </w:rPr>
      </w:pPr>
      <w:bookmarkStart w:colFirst="0" w:colLast="0" w:name="_76j7f6bc4hn5" w:id="5595"/>
      <w:bookmarkEnd w:id="5595"/>
      <w:r w:rsidDel="00000000" w:rsidR="00000000" w:rsidRPr="00000000">
        <w:rPr>
          <w:b w:val="1"/>
          <w:bCs w:val="1"/>
          <w:color w:val="000000"/>
          <w:sz w:val="26"/>
          <w:szCs w:val="26"/>
          <w:rtl w:val="0"/>
        </w:rPr>
        <w:t xml:space="preserve">Professional Assistance</w:t>
      </w:r>
    </w:p>
    <w:p w:rsidR="00000000" w:rsidDel="00000000" w:rsidP="00000000" w:rsidRDefault="00000000" w:rsidRPr="00000000" w14:paraId="0000396B">
      <w:pPr>
        <w:spacing w:after="240" w:before="240" w:lineRule="auto"/>
        <w:rPr/>
      </w:pPr>
      <w:r w:rsidDel="00000000" w:rsidR="00000000" w:rsidRPr="00000000">
        <w:rPr>
          <w:rtl w:val="0"/>
        </w:rPr>
        <w:t xml:space="preserve">Legal representation may be useful where documentary, administrative, or judicial issues arise.</w:t>
      </w:r>
    </w:p>
    <w:p w:rsidR="00000000" w:rsidDel="00000000" w:rsidP="00000000" w:rsidRDefault="00000000" w:rsidRPr="00000000" w14:paraId="0000396C">
      <w:pPr>
        <w:spacing w:after="240" w:before="240" w:lineRule="auto"/>
        <w:rPr>
          <w:b w:val="1"/>
          <w:bCs w:val="1"/>
        </w:rPr>
      </w:pPr>
      <w:r w:rsidDel="00000000" w:rsidR="00000000" w:rsidRPr="00000000">
        <w:rPr>
          <w:b w:val="1"/>
          <w:bCs w:val="1"/>
          <w:rtl w:val="0"/>
        </w:rPr>
        <w:t xml:space="preserve">[Review Your Overseas FGTS Withdrawal Procedure]</w:t>
      </w:r>
    </w:p>
    <w:p w:rsidR="00000000" w:rsidDel="00000000" w:rsidP="00000000" w:rsidRDefault="00000000" w:rsidRPr="00000000" w14:paraId="00003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E">
      <w:pPr>
        <w:pStyle w:val="Heading2"/>
        <w:keepNext w:val="0"/>
        <w:keepLines w:val="0"/>
        <w:spacing w:after="80" w:lineRule="auto"/>
        <w:rPr>
          <w:b w:val="1"/>
          <w:bCs w:val="1"/>
          <w:sz w:val="34"/>
          <w:szCs w:val="34"/>
        </w:rPr>
      </w:pPr>
      <w:bookmarkStart w:colFirst="0" w:colLast="0" w:name="_thgavuhj0une" w:id="5596"/>
      <w:bookmarkEnd w:id="5596"/>
      <w:r w:rsidDel="00000000" w:rsidR="00000000" w:rsidRPr="00000000">
        <w:rPr>
          <w:b w:val="1"/>
          <w:bCs w:val="1"/>
          <w:sz w:val="34"/>
          <w:szCs w:val="34"/>
          <w:rtl w:val="0"/>
        </w:rPr>
        <w:t xml:space="preserve">DOCUMENTS REQUIRED FOR FGTS WITHDRAWAL</w:t>
      </w:r>
    </w:p>
    <w:p w:rsidR="00000000" w:rsidDel="00000000" w:rsidP="00000000" w:rsidRDefault="00000000" w:rsidRPr="00000000" w14:paraId="0000396F">
      <w:pPr>
        <w:pStyle w:val="Heading1"/>
        <w:keepNext w:val="0"/>
        <w:keepLines w:val="0"/>
        <w:spacing w:before="480" w:lineRule="auto"/>
        <w:rPr>
          <w:b w:val="1"/>
          <w:bCs w:val="1"/>
          <w:sz w:val="46"/>
          <w:szCs w:val="46"/>
        </w:rPr>
      </w:pPr>
      <w:bookmarkStart w:colFirst="0" w:colLast="0" w:name="_3uo41nodm2rt" w:id="5597"/>
      <w:bookmarkEnd w:id="5597"/>
      <w:r w:rsidDel="00000000" w:rsidR="00000000" w:rsidRPr="00000000">
        <w:rPr>
          <w:b w:val="1"/>
          <w:bCs w:val="1"/>
          <w:sz w:val="46"/>
          <w:szCs w:val="46"/>
          <w:rtl w:val="0"/>
        </w:rPr>
        <w:t xml:space="preserve">What Documents Should You Prepare?</w:t>
      </w:r>
    </w:p>
    <w:p w:rsidR="00000000" w:rsidDel="00000000" w:rsidP="00000000" w:rsidRDefault="00000000" w:rsidRPr="00000000" w14:paraId="00003970">
      <w:pPr>
        <w:spacing w:after="240" w:before="240" w:lineRule="auto"/>
        <w:rPr/>
      </w:pPr>
      <w:r w:rsidDel="00000000" w:rsidR="00000000" w:rsidRPr="00000000">
        <w:rPr>
          <w:rtl w:val="0"/>
        </w:rPr>
        <w:t xml:space="preserve">The precise requirements depend on the withdrawal ground and the official procedure.</w:t>
      </w:r>
    </w:p>
    <w:p w:rsidR="00000000" w:rsidDel="00000000" w:rsidP="00000000" w:rsidRDefault="00000000" w:rsidRPr="00000000" w14:paraId="00003971">
      <w:pPr>
        <w:pStyle w:val="Heading3"/>
        <w:keepNext w:val="0"/>
        <w:keepLines w:val="0"/>
        <w:spacing w:before="280" w:lineRule="auto"/>
        <w:rPr>
          <w:b w:val="1"/>
          <w:bCs w:val="1"/>
          <w:color w:val="000000"/>
          <w:sz w:val="26"/>
          <w:szCs w:val="26"/>
        </w:rPr>
      </w:pPr>
      <w:bookmarkStart w:colFirst="0" w:colLast="0" w:name="_8q68m48u4p4x" w:id="5598"/>
      <w:bookmarkEnd w:id="5598"/>
      <w:r w:rsidDel="00000000" w:rsidR="00000000" w:rsidRPr="00000000">
        <w:rPr>
          <w:b w:val="1"/>
          <w:bCs w:val="1"/>
          <w:color w:val="000000"/>
          <w:sz w:val="26"/>
          <w:szCs w:val="26"/>
          <w:rtl w:val="0"/>
        </w:rPr>
        <w:t xml:space="preserve">Passport or Official Identification</w:t>
      </w:r>
    </w:p>
    <w:p w:rsidR="00000000" w:rsidDel="00000000" w:rsidP="00000000" w:rsidRDefault="00000000" w:rsidRPr="00000000" w14:paraId="00003972">
      <w:pPr>
        <w:spacing w:after="240" w:before="240" w:lineRule="auto"/>
        <w:rPr/>
      </w:pPr>
      <w:r w:rsidDel="00000000" w:rsidR="00000000" w:rsidRPr="00000000">
        <w:rPr>
          <w:rtl w:val="0"/>
        </w:rPr>
        <w:t xml:space="preserve">An acceptable valid identity document.</w:t>
      </w:r>
    </w:p>
    <w:p w:rsidR="00000000" w:rsidDel="00000000" w:rsidP="00000000" w:rsidRDefault="00000000" w:rsidRPr="00000000" w14:paraId="00003973">
      <w:pPr>
        <w:pStyle w:val="Heading3"/>
        <w:keepNext w:val="0"/>
        <w:keepLines w:val="0"/>
        <w:spacing w:before="280" w:lineRule="auto"/>
        <w:rPr>
          <w:b w:val="1"/>
          <w:bCs w:val="1"/>
          <w:color w:val="000000"/>
          <w:sz w:val="26"/>
          <w:szCs w:val="26"/>
        </w:rPr>
      </w:pPr>
      <w:bookmarkStart w:colFirst="0" w:colLast="0" w:name="_5rsafh25747" w:id="5599"/>
      <w:bookmarkEnd w:id="5599"/>
      <w:r w:rsidDel="00000000" w:rsidR="00000000" w:rsidRPr="00000000">
        <w:rPr>
          <w:b w:val="1"/>
          <w:bCs w:val="1"/>
          <w:color w:val="000000"/>
          <w:sz w:val="26"/>
          <w:szCs w:val="26"/>
          <w:rtl w:val="0"/>
        </w:rPr>
        <w:t xml:space="preserve">CPF</w:t>
      </w:r>
    </w:p>
    <w:p w:rsidR="00000000" w:rsidDel="00000000" w:rsidP="00000000" w:rsidRDefault="00000000" w:rsidRPr="00000000" w14:paraId="00003974">
      <w:pPr>
        <w:spacing w:after="240" w:before="240" w:lineRule="auto"/>
        <w:rPr/>
      </w:pPr>
      <w:r w:rsidDel="00000000" w:rsidR="00000000" w:rsidRPr="00000000">
        <w:rPr>
          <w:rtl w:val="0"/>
        </w:rPr>
        <w:t xml:space="preserve">The Brazilian individual taxpayer identification number.</w:t>
      </w:r>
    </w:p>
    <w:p w:rsidR="00000000" w:rsidDel="00000000" w:rsidP="00000000" w:rsidRDefault="00000000" w:rsidRPr="00000000" w14:paraId="00003975">
      <w:pPr>
        <w:pStyle w:val="Heading3"/>
        <w:keepNext w:val="0"/>
        <w:keepLines w:val="0"/>
        <w:spacing w:before="280" w:lineRule="auto"/>
        <w:rPr>
          <w:b w:val="1"/>
          <w:bCs w:val="1"/>
          <w:color w:val="000000"/>
          <w:sz w:val="26"/>
          <w:szCs w:val="26"/>
        </w:rPr>
      </w:pPr>
      <w:bookmarkStart w:colFirst="0" w:colLast="0" w:name="_gcpvt7tlmk1n" w:id="5600"/>
      <w:bookmarkEnd w:id="5600"/>
      <w:r w:rsidDel="00000000" w:rsidR="00000000" w:rsidRPr="00000000">
        <w:rPr>
          <w:b w:val="1"/>
          <w:bCs w:val="1"/>
          <w:color w:val="000000"/>
          <w:sz w:val="26"/>
          <w:szCs w:val="26"/>
          <w:rtl w:val="0"/>
        </w:rPr>
        <w:t xml:space="preserve">PIS/PASEP/NIS</w:t>
      </w:r>
    </w:p>
    <w:p w:rsidR="00000000" w:rsidDel="00000000" w:rsidP="00000000" w:rsidRDefault="00000000" w:rsidRPr="00000000" w14:paraId="00003976">
      <w:pPr>
        <w:spacing w:after="240" w:before="240" w:lineRule="auto"/>
        <w:rPr/>
      </w:pPr>
      <w:r w:rsidDel="00000000" w:rsidR="00000000" w:rsidRPr="00000000">
        <w:rPr>
          <w:rtl w:val="0"/>
        </w:rPr>
        <w:t xml:space="preserve">Relevant worker registration numbers, where available.</w:t>
      </w:r>
    </w:p>
    <w:p w:rsidR="00000000" w:rsidDel="00000000" w:rsidP="00000000" w:rsidRDefault="00000000" w:rsidRPr="00000000" w14:paraId="00003977">
      <w:pPr>
        <w:pStyle w:val="Heading3"/>
        <w:keepNext w:val="0"/>
        <w:keepLines w:val="0"/>
        <w:spacing w:before="280" w:lineRule="auto"/>
        <w:rPr>
          <w:b w:val="1"/>
          <w:bCs w:val="1"/>
          <w:color w:val="000000"/>
          <w:sz w:val="26"/>
          <w:szCs w:val="26"/>
        </w:rPr>
      </w:pPr>
      <w:bookmarkStart w:colFirst="0" w:colLast="0" w:name="_i507beldh1mx" w:id="5601"/>
      <w:bookmarkEnd w:id="5601"/>
      <w:r w:rsidDel="00000000" w:rsidR="00000000" w:rsidRPr="00000000">
        <w:rPr>
          <w:b w:val="1"/>
          <w:bCs w:val="1"/>
          <w:color w:val="000000"/>
          <w:sz w:val="26"/>
          <w:szCs w:val="26"/>
          <w:rtl w:val="0"/>
        </w:rPr>
        <w:t xml:space="preserve">Carteira de Trabalho</w:t>
      </w:r>
    </w:p>
    <w:p w:rsidR="00000000" w:rsidDel="00000000" w:rsidP="00000000" w:rsidRDefault="00000000" w:rsidRPr="00000000" w14:paraId="00003978">
      <w:pPr>
        <w:spacing w:after="240" w:before="240" w:lineRule="auto"/>
        <w:rPr/>
      </w:pPr>
      <w:r w:rsidDel="00000000" w:rsidR="00000000" w:rsidRPr="00000000">
        <w:rPr>
          <w:rtl w:val="0"/>
        </w:rPr>
        <w:t xml:space="preserve">Physical or digital Brazilian employment records.</w:t>
      </w:r>
    </w:p>
    <w:p w:rsidR="00000000" w:rsidDel="00000000" w:rsidP="00000000" w:rsidRDefault="00000000" w:rsidRPr="00000000" w14:paraId="00003979">
      <w:pPr>
        <w:pStyle w:val="Heading3"/>
        <w:keepNext w:val="0"/>
        <w:keepLines w:val="0"/>
        <w:spacing w:before="280" w:lineRule="auto"/>
        <w:rPr>
          <w:b w:val="1"/>
          <w:bCs w:val="1"/>
          <w:color w:val="000000"/>
          <w:sz w:val="26"/>
          <w:szCs w:val="26"/>
        </w:rPr>
      </w:pPr>
      <w:bookmarkStart w:colFirst="0" w:colLast="0" w:name="_e6fqm1qw14mu" w:id="5602"/>
      <w:bookmarkEnd w:id="5602"/>
      <w:r w:rsidDel="00000000" w:rsidR="00000000" w:rsidRPr="00000000">
        <w:rPr>
          <w:b w:val="1"/>
          <w:bCs w:val="1"/>
          <w:color w:val="000000"/>
          <w:sz w:val="26"/>
          <w:szCs w:val="26"/>
          <w:rtl w:val="0"/>
        </w:rPr>
        <w:t xml:space="preserve">Employment Contract</w:t>
      </w:r>
    </w:p>
    <w:p w:rsidR="00000000" w:rsidDel="00000000" w:rsidP="00000000" w:rsidRDefault="00000000" w:rsidRPr="00000000" w14:paraId="0000397A">
      <w:pPr>
        <w:spacing w:after="240" w:before="240" w:lineRule="auto"/>
        <w:rPr/>
      </w:pPr>
      <w:r w:rsidDel="00000000" w:rsidR="00000000" w:rsidRPr="00000000">
        <w:rPr>
          <w:rtl w:val="0"/>
        </w:rPr>
        <w:t xml:space="preserve">Relevant contract documentation.</w:t>
      </w:r>
    </w:p>
    <w:p w:rsidR="00000000" w:rsidDel="00000000" w:rsidP="00000000" w:rsidRDefault="00000000" w:rsidRPr="00000000" w14:paraId="0000397B">
      <w:pPr>
        <w:pStyle w:val="Heading3"/>
        <w:keepNext w:val="0"/>
        <w:keepLines w:val="0"/>
        <w:spacing w:before="280" w:lineRule="auto"/>
        <w:rPr>
          <w:b w:val="1"/>
          <w:bCs w:val="1"/>
          <w:color w:val="000000"/>
          <w:sz w:val="26"/>
          <w:szCs w:val="26"/>
        </w:rPr>
      </w:pPr>
      <w:bookmarkStart w:colFirst="0" w:colLast="0" w:name="_rqfhqr2vf8by" w:id="5603"/>
      <w:bookmarkEnd w:id="5603"/>
      <w:r w:rsidDel="00000000" w:rsidR="00000000" w:rsidRPr="00000000">
        <w:rPr>
          <w:b w:val="1"/>
          <w:bCs w:val="1"/>
          <w:color w:val="000000"/>
          <w:sz w:val="26"/>
          <w:szCs w:val="26"/>
          <w:rtl w:val="0"/>
        </w:rPr>
        <w:t xml:space="preserve">Termination Documents</w:t>
      </w:r>
    </w:p>
    <w:p w:rsidR="00000000" w:rsidDel="00000000" w:rsidP="00000000" w:rsidRDefault="00000000" w:rsidRPr="00000000" w14:paraId="0000397C">
      <w:pPr>
        <w:spacing w:after="240" w:before="240" w:lineRule="auto"/>
        <w:rPr/>
      </w:pPr>
      <w:r w:rsidDel="00000000" w:rsidR="00000000" w:rsidRPr="00000000">
        <w:rPr>
          <w:rtl w:val="0"/>
        </w:rPr>
        <w:t xml:space="preserve">Evidence of how and when employment ended.</w:t>
      </w:r>
    </w:p>
    <w:p w:rsidR="00000000" w:rsidDel="00000000" w:rsidP="00000000" w:rsidRDefault="00000000" w:rsidRPr="00000000" w14:paraId="0000397D">
      <w:pPr>
        <w:pStyle w:val="Heading3"/>
        <w:keepNext w:val="0"/>
        <w:keepLines w:val="0"/>
        <w:spacing w:before="280" w:lineRule="auto"/>
        <w:rPr>
          <w:b w:val="1"/>
          <w:bCs w:val="1"/>
          <w:color w:val="000000"/>
          <w:sz w:val="26"/>
          <w:szCs w:val="26"/>
        </w:rPr>
      </w:pPr>
      <w:bookmarkStart w:colFirst="0" w:colLast="0" w:name="_6x8c9ema7ckr" w:id="5604"/>
      <w:bookmarkEnd w:id="5604"/>
      <w:r w:rsidDel="00000000" w:rsidR="00000000" w:rsidRPr="00000000">
        <w:rPr>
          <w:b w:val="1"/>
          <w:bCs w:val="1"/>
          <w:color w:val="000000"/>
          <w:sz w:val="26"/>
          <w:szCs w:val="26"/>
          <w:rtl w:val="0"/>
        </w:rPr>
        <w:t xml:space="preserve">FGTS Statement</w:t>
      </w:r>
    </w:p>
    <w:p w:rsidR="00000000" w:rsidDel="00000000" w:rsidP="00000000" w:rsidRDefault="00000000" w:rsidRPr="00000000" w14:paraId="0000397E">
      <w:pPr>
        <w:spacing w:after="240" w:before="240" w:lineRule="auto"/>
        <w:rPr/>
      </w:pPr>
      <w:r w:rsidDel="00000000" w:rsidR="00000000" w:rsidRPr="00000000">
        <w:rPr>
          <w:rtl w:val="0"/>
        </w:rPr>
        <w:t xml:space="preserve">Account information showing deposits and balances.</w:t>
      </w:r>
    </w:p>
    <w:p w:rsidR="00000000" w:rsidDel="00000000" w:rsidP="00000000" w:rsidRDefault="00000000" w:rsidRPr="00000000" w14:paraId="0000397F">
      <w:pPr>
        <w:pStyle w:val="Heading3"/>
        <w:keepNext w:val="0"/>
        <w:keepLines w:val="0"/>
        <w:spacing w:before="280" w:lineRule="auto"/>
        <w:rPr>
          <w:b w:val="1"/>
          <w:bCs w:val="1"/>
          <w:color w:val="000000"/>
          <w:sz w:val="26"/>
          <w:szCs w:val="26"/>
        </w:rPr>
      </w:pPr>
      <w:bookmarkStart w:colFirst="0" w:colLast="0" w:name="_j4r6l8wx7mtw" w:id="5605"/>
      <w:bookmarkEnd w:id="5605"/>
      <w:r w:rsidDel="00000000" w:rsidR="00000000" w:rsidRPr="00000000">
        <w:rPr>
          <w:b w:val="1"/>
          <w:bCs w:val="1"/>
          <w:color w:val="000000"/>
          <w:sz w:val="26"/>
          <w:szCs w:val="26"/>
          <w:rtl w:val="0"/>
        </w:rPr>
        <w:t xml:space="preserve">Proof of Residence Abroad</w:t>
      </w:r>
    </w:p>
    <w:p w:rsidR="00000000" w:rsidDel="00000000" w:rsidP="00000000" w:rsidRDefault="00000000" w:rsidRPr="00000000" w14:paraId="00003980">
      <w:pPr>
        <w:spacing w:after="240" w:before="240" w:lineRule="auto"/>
        <w:rPr/>
      </w:pPr>
      <w:r w:rsidDel="00000000" w:rsidR="00000000" w:rsidRPr="00000000">
        <w:rPr>
          <w:rtl w:val="0"/>
        </w:rPr>
        <w:t xml:space="preserve">Where relevant to the application.</w:t>
      </w:r>
    </w:p>
    <w:p w:rsidR="00000000" w:rsidDel="00000000" w:rsidP="00000000" w:rsidRDefault="00000000" w:rsidRPr="00000000" w14:paraId="00003981">
      <w:pPr>
        <w:pStyle w:val="Heading3"/>
        <w:keepNext w:val="0"/>
        <w:keepLines w:val="0"/>
        <w:spacing w:before="280" w:lineRule="auto"/>
        <w:rPr>
          <w:b w:val="1"/>
          <w:bCs w:val="1"/>
          <w:color w:val="000000"/>
          <w:sz w:val="26"/>
          <w:szCs w:val="26"/>
        </w:rPr>
      </w:pPr>
      <w:bookmarkStart w:colFirst="0" w:colLast="0" w:name="_56xjlg52gfxf" w:id="5606"/>
      <w:bookmarkEnd w:id="5606"/>
      <w:r w:rsidDel="00000000" w:rsidR="00000000" w:rsidRPr="00000000">
        <w:rPr>
          <w:b w:val="1"/>
          <w:bCs w:val="1"/>
          <w:color w:val="000000"/>
          <w:sz w:val="26"/>
          <w:szCs w:val="26"/>
          <w:rtl w:val="0"/>
        </w:rPr>
        <w:t xml:space="preserve">Retirement Documents</w:t>
      </w:r>
    </w:p>
    <w:p w:rsidR="00000000" w:rsidDel="00000000" w:rsidP="00000000" w:rsidRDefault="00000000" w:rsidRPr="00000000" w14:paraId="00003982">
      <w:pPr>
        <w:spacing w:after="240" w:before="240" w:lineRule="auto"/>
        <w:rPr/>
      </w:pPr>
      <w:r w:rsidDel="00000000" w:rsidR="00000000" w:rsidRPr="00000000">
        <w:rPr>
          <w:rtl w:val="0"/>
        </w:rPr>
        <w:t xml:space="preserve">Where retirement is the withdrawal ground.</w:t>
      </w:r>
    </w:p>
    <w:p w:rsidR="00000000" w:rsidDel="00000000" w:rsidP="00000000" w:rsidRDefault="00000000" w:rsidRPr="00000000" w14:paraId="00003983">
      <w:pPr>
        <w:pStyle w:val="Heading3"/>
        <w:keepNext w:val="0"/>
        <w:keepLines w:val="0"/>
        <w:spacing w:before="280" w:lineRule="auto"/>
        <w:rPr>
          <w:b w:val="1"/>
          <w:bCs w:val="1"/>
          <w:color w:val="000000"/>
          <w:sz w:val="26"/>
          <w:szCs w:val="26"/>
        </w:rPr>
      </w:pPr>
      <w:bookmarkStart w:colFirst="0" w:colLast="0" w:name="_qko45be0ce5c" w:id="5607"/>
      <w:bookmarkEnd w:id="5607"/>
      <w:r w:rsidDel="00000000" w:rsidR="00000000" w:rsidRPr="00000000">
        <w:rPr>
          <w:b w:val="1"/>
          <w:bCs w:val="1"/>
          <w:color w:val="000000"/>
          <w:sz w:val="26"/>
          <w:szCs w:val="26"/>
          <w:rtl w:val="0"/>
        </w:rPr>
        <w:t xml:space="preserve">Banking Details</w:t>
      </w:r>
    </w:p>
    <w:p w:rsidR="00000000" w:rsidDel="00000000" w:rsidP="00000000" w:rsidRDefault="00000000" w:rsidRPr="00000000" w14:paraId="00003984">
      <w:pPr>
        <w:spacing w:after="240" w:before="240" w:lineRule="auto"/>
        <w:rPr/>
      </w:pPr>
      <w:r w:rsidDel="00000000" w:rsidR="00000000" w:rsidRPr="00000000">
        <w:rPr>
          <w:rtl w:val="0"/>
        </w:rPr>
        <w:t xml:space="preserve">Information concerning an eligible receiving account.</w:t>
      </w:r>
    </w:p>
    <w:p w:rsidR="00000000" w:rsidDel="00000000" w:rsidP="00000000" w:rsidRDefault="00000000" w:rsidRPr="00000000" w14:paraId="00003985">
      <w:pPr>
        <w:pStyle w:val="Heading3"/>
        <w:keepNext w:val="0"/>
        <w:keepLines w:val="0"/>
        <w:spacing w:before="280" w:lineRule="auto"/>
        <w:rPr>
          <w:b w:val="1"/>
          <w:bCs w:val="1"/>
          <w:color w:val="000000"/>
          <w:sz w:val="26"/>
          <w:szCs w:val="26"/>
        </w:rPr>
      </w:pPr>
      <w:bookmarkStart w:colFirst="0" w:colLast="0" w:name="_dhy6o5xno6d2" w:id="5608"/>
      <w:bookmarkEnd w:id="560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3986">
      <w:pPr>
        <w:spacing w:after="240" w:before="240" w:lineRule="auto"/>
        <w:rPr/>
      </w:pPr>
      <w:r w:rsidDel="00000000" w:rsidR="00000000" w:rsidRPr="00000000">
        <w:rPr>
          <w:rtl w:val="0"/>
        </w:rPr>
        <w:t xml:space="preserve">Where representation is accepted and legally appropriate.</w:t>
      </w:r>
    </w:p>
    <w:p w:rsidR="00000000" w:rsidDel="00000000" w:rsidP="00000000" w:rsidRDefault="00000000" w:rsidRPr="00000000" w14:paraId="00003987">
      <w:pPr>
        <w:pStyle w:val="Heading3"/>
        <w:keepNext w:val="0"/>
        <w:keepLines w:val="0"/>
        <w:spacing w:before="280" w:lineRule="auto"/>
        <w:rPr>
          <w:b w:val="1"/>
          <w:bCs w:val="1"/>
          <w:color w:val="000000"/>
          <w:sz w:val="26"/>
          <w:szCs w:val="26"/>
        </w:rPr>
      </w:pPr>
      <w:bookmarkStart w:colFirst="0" w:colLast="0" w:name="_wxt0v8wo0ygm" w:id="5609"/>
      <w:bookmarkEnd w:id="5609"/>
      <w:r w:rsidDel="00000000" w:rsidR="00000000" w:rsidRPr="00000000">
        <w:rPr>
          <w:b w:val="1"/>
          <w:bCs w:val="1"/>
          <w:color w:val="000000"/>
          <w:sz w:val="26"/>
          <w:szCs w:val="26"/>
          <w:rtl w:val="0"/>
        </w:rPr>
        <w:t xml:space="preserve">Additional Evidence</w:t>
      </w:r>
    </w:p>
    <w:p w:rsidR="00000000" w:rsidDel="00000000" w:rsidP="00000000" w:rsidRDefault="00000000" w:rsidRPr="00000000" w14:paraId="00003988">
      <w:pPr>
        <w:spacing w:after="240" w:before="240" w:lineRule="auto"/>
        <w:rPr/>
      </w:pPr>
      <w:r w:rsidDel="00000000" w:rsidR="00000000" w:rsidRPr="00000000">
        <w:rPr>
          <w:rtl w:val="0"/>
        </w:rPr>
        <w:t xml:space="preserve">Documents addressing discrepancies or special circumstances.</w:t>
      </w:r>
    </w:p>
    <w:p w:rsidR="00000000" w:rsidDel="00000000" w:rsidP="00000000" w:rsidRDefault="00000000" w:rsidRPr="00000000" w14:paraId="00003989">
      <w:pPr>
        <w:spacing w:after="240" w:before="240" w:lineRule="auto"/>
        <w:rPr>
          <w:b w:val="1"/>
          <w:bCs w:val="1"/>
        </w:rPr>
      </w:pPr>
      <w:r w:rsidDel="00000000" w:rsidR="00000000" w:rsidRPr="00000000">
        <w:rPr>
          <w:b w:val="1"/>
          <w:bCs w:val="1"/>
          <w:rtl w:val="0"/>
        </w:rPr>
        <w:t xml:space="preserve">[Request an FGTS Document Checklist]</w:t>
      </w:r>
    </w:p>
    <w:p w:rsidR="00000000" w:rsidDel="00000000" w:rsidP="00000000" w:rsidRDefault="00000000" w:rsidRPr="00000000" w14:paraId="00003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B">
      <w:pPr>
        <w:pStyle w:val="Heading2"/>
        <w:keepNext w:val="0"/>
        <w:keepLines w:val="0"/>
        <w:spacing w:after="80" w:lineRule="auto"/>
        <w:rPr>
          <w:b w:val="1"/>
          <w:bCs w:val="1"/>
          <w:sz w:val="34"/>
          <w:szCs w:val="34"/>
        </w:rPr>
      </w:pPr>
      <w:bookmarkStart w:colFirst="0" w:colLast="0" w:name="_1a2hrkd46ay8" w:id="5610"/>
      <w:bookmarkEnd w:id="5610"/>
      <w:r w:rsidDel="00000000" w:rsidR="00000000" w:rsidRPr="00000000">
        <w:rPr>
          <w:b w:val="1"/>
          <w:bCs w:val="1"/>
          <w:sz w:val="34"/>
          <w:szCs w:val="34"/>
          <w:rtl w:val="0"/>
        </w:rPr>
        <w:t xml:space="preserve">CPF PROBLEMS AND FGTS WITHDRAWAL</w:t>
      </w:r>
    </w:p>
    <w:p w:rsidR="00000000" w:rsidDel="00000000" w:rsidP="00000000" w:rsidRDefault="00000000" w:rsidRPr="00000000" w14:paraId="0000398C">
      <w:pPr>
        <w:pStyle w:val="Heading1"/>
        <w:keepNext w:val="0"/>
        <w:keepLines w:val="0"/>
        <w:spacing w:before="480" w:lineRule="auto"/>
        <w:rPr>
          <w:b w:val="1"/>
          <w:bCs w:val="1"/>
          <w:sz w:val="46"/>
          <w:szCs w:val="46"/>
        </w:rPr>
      </w:pPr>
      <w:bookmarkStart w:colFirst="0" w:colLast="0" w:name="_jludyaxtsi6h" w:id="5611"/>
      <w:bookmarkEnd w:id="5611"/>
      <w:r w:rsidDel="00000000" w:rsidR="00000000" w:rsidRPr="00000000">
        <w:rPr>
          <w:b w:val="1"/>
          <w:bCs w:val="1"/>
          <w:sz w:val="46"/>
          <w:szCs w:val="46"/>
          <w:rtl w:val="0"/>
        </w:rPr>
        <w:t xml:space="preserve">What if Your CPF Is Irregular?</w:t>
      </w:r>
    </w:p>
    <w:p w:rsidR="00000000" w:rsidDel="00000000" w:rsidP="00000000" w:rsidRDefault="00000000" w:rsidRPr="00000000" w14:paraId="0000398D">
      <w:pPr>
        <w:spacing w:after="240" w:before="240" w:lineRule="auto"/>
        <w:rPr/>
      </w:pPr>
      <w:r w:rsidDel="00000000" w:rsidR="00000000" w:rsidRPr="00000000">
        <w:rPr>
          <w:rtl w:val="0"/>
        </w:rPr>
        <w:t xml:space="preserve">An incorrect or irregular CPF record may interfere with identification and withdrawal procedures.</w:t>
      </w:r>
    </w:p>
    <w:p w:rsidR="00000000" w:rsidDel="00000000" w:rsidP="00000000" w:rsidRDefault="00000000" w:rsidRPr="00000000" w14:paraId="0000398E">
      <w:pPr>
        <w:pStyle w:val="Heading3"/>
        <w:keepNext w:val="0"/>
        <w:keepLines w:val="0"/>
        <w:spacing w:before="280" w:lineRule="auto"/>
        <w:rPr>
          <w:b w:val="1"/>
          <w:bCs w:val="1"/>
          <w:color w:val="000000"/>
          <w:sz w:val="26"/>
          <w:szCs w:val="26"/>
        </w:rPr>
      </w:pPr>
      <w:bookmarkStart w:colFirst="0" w:colLast="0" w:name="_uxmjzgz12re1" w:id="5612"/>
      <w:bookmarkEnd w:id="5612"/>
      <w:r w:rsidDel="00000000" w:rsidR="00000000" w:rsidRPr="00000000">
        <w:rPr>
          <w:b w:val="1"/>
          <w:bCs w:val="1"/>
          <w:color w:val="000000"/>
          <w:sz w:val="26"/>
          <w:szCs w:val="26"/>
          <w:rtl w:val="0"/>
        </w:rPr>
        <w:t xml:space="preserve">Incorrect Name</w:t>
      </w:r>
    </w:p>
    <w:p w:rsidR="00000000" w:rsidDel="00000000" w:rsidP="00000000" w:rsidRDefault="00000000" w:rsidRPr="00000000" w14:paraId="0000398F">
      <w:pPr>
        <w:spacing w:after="240" w:before="240" w:lineRule="auto"/>
        <w:rPr/>
      </w:pPr>
      <w:r w:rsidDel="00000000" w:rsidR="00000000" w:rsidRPr="00000000">
        <w:rPr>
          <w:rtl w:val="0"/>
        </w:rPr>
        <w:t xml:space="preserve">Personal information may not match.</w:t>
      </w:r>
    </w:p>
    <w:p w:rsidR="00000000" w:rsidDel="00000000" w:rsidP="00000000" w:rsidRDefault="00000000" w:rsidRPr="00000000" w14:paraId="00003990">
      <w:pPr>
        <w:pStyle w:val="Heading3"/>
        <w:keepNext w:val="0"/>
        <w:keepLines w:val="0"/>
        <w:spacing w:before="280" w:lineRule="auto"/>
        <w:rPr>
          <w:b w:val="1"/>
          <w:bCs w:val="1"/>
          <w:color w:val="000000"/>
          <w:sz w:val="26"/>
          <w:szCs w:val="26"/>
        </w:rPr>
      </w:pPr>
      <w:bookmarkStart w:colFirst="0" w:colLast="0" w:name="_xnbuyodtki9z" w:id="5613"/>
      <w:bookmarkEnd w:id="5613"/>
      <w:r w:rsidDel="00000000" w:rsidR="00000000" w:rsidRPr="00000000">
        <w:rPr>
          <w:b w:val="1"/>
          <w:bCs w:val="1"/>
          <w:color w:val="000000"/>
          <w:sz w:val="26"/>
          <w:szCs w:val="26"/>
          <w:rtl w:val="0"/>
        </w:rPr>
        <w:t xml:space="preserve">Marriage or Divorce</w:t>
      </w:r>
    </w:p>
    <w:p w:rsidR="00000000" w:rsidDel="00000000" w:rsidP="00000000" w:rsidRDefault="00000000" w:rsidRPr="00000000" w14:paraId="00003991">
      <w:pPr>
        <w:spacing w:after="240" w:before="240" w:lineRule="auto"/>
        <w:rPr/>
      </w:pPr>
      <w:r w:rsidDel="00000000" w:rsidR="00000000" w:rsidRPr="00000000">
        <w:rPr>
          <w:rtl w:val="0"/>
        </w:rPr>
        <w:t xml:space="preserve">A change of surname may require updating relevant records.</w:t>
      </w:r>
    </w:p>
    <w:p w:rsidR="00000000" w:rsidDel="00000000" w:rsidP="00000000" w:rsidRDefault="00000000" w:rsidRPr="00000000" w14:paraId="00003992">
      <w:pPr>
        <w:pStyle w:val="Heading3"/>
        <w:keepNext w:val="0"/>
        <w:keepLines w:val="0"/>
        <w:spacing w:before="280" w:lineRule="auto"/>
        <w:rPr>
          <w:b w:val="1"/>
          <w:bCs w:val="1"/>
          <w:color w:val="000000"/>
          <w:sz w:val="26"/>
          <w:szCs w:val="26"/>
        </w:rPr>
      </w:pPr>
      <w:bookmarkStart w:colFirst="0" w:colLast="0" w:name="_nkc6pkkpddqe" w:id="5614"/>
      <w:bookmarkEnd w:id="5614"/>
      <w:r w:rsidDel="00000000" w:rsidR="00000000" w:rsidRPr="00000000">
        <w:rPr>
          <w:b w:val="1"/>
          <w:bCs w:val="1"/>
          <w:color w:val="000000"/>
          <w:sz w:val="26"/>
          <w:szCs w:val="26"/>
          <w:rtl w:val="0"/>
        </w:rPr>
        <w:t xml:space="preserve">Date of Birth</w:t>
      </w:r>
    </w:p>
    <w:p w:rsidR="00000000" w:rsidDel="00000000" w:rsidP="00000000" w:rsidRDefault="00000000" w:rsidRPr="00000000" w14:paraId="00003993">
      <w:pPr>
        <w:spacing w:after="240" w:before="240" w:lineRule="auto"/>
        <w:rPr/>
      </w:pPr>
      <w:r w:rsidDel="00000000" w:rsidR="00000000" w:rsidRPr="00000000">
        <w:rPr>
          <w:rtl w:val="0"/>
        </w:rPr>
        <w:t xml:space="preserve">Inconsistent information may create verification problems.</w:t>
      </w:r>
    </w:p>
    <w:p w:rsidR="00000000" w:rsidDel="00000000" w:rsidP="00000000" w:rsidRDefault="00000000" w:rsidRPr="00000000" w14:paraId="00003994">
      <w:pPr>
        <w:pStyle w:val="Heading3"/>
        <w:keepNext w:val="0"/>
        <w:keepLines w:val="0"/>
        <w:spacing w:before="280" w:lineRule="auto"/>
        <w:rPr>
          <w:b w:val="1"/>
          <w:bCs w:val="1"/>
          <w:color w:val="000000"/>
          <w:sz w:val="26"/>
          <w:szCs w:val="26"/>
        </w:rPr>
      </w:pPr>
      <w:bookmarkStart w:colFirst="0" w:colLast="0" w:name="_7xday32kidfm" w:id="5615"/>
      <w:bookmarkEnd w:id="5615"/>
      <w:r w:rsidDel="00000000" w:rsidR="00000000" w:rsidRPr="00000000">
        <w:rPr>
          <w:b w:val="1"/>
          <w:bCs w:val="1"/>
          <w:color w:val="000000"/>
          <w:sz w:val="26"/>
          <w:szCs w:val="26"/>
          <w:rtl w:val="0"/>
        </w:rPr>
        <w:t xml:space="preserve">Registration Status</w:t>
      </w:r>
    </w:p>
    <w:p w:rsidR="00000000" w:rsidDel="00000000" w:rsidP="00000000" w:rsidRDefault="00000000" w:rsidRPr="00000000" w14:paraId="00003995">
      <w:pPr>
        <w:spacing w:after="240" w:before="240" w:lineRule="auto"/>
        <w:rPr/>
      </w:pPr>
      <w:r w:rsidDel="00000000" w:rsidR="00000000" w:rsidRPr="00000000">
        <w:rPr>
          <w:rtl w:val="0"/>
        </w:rPr>
        <w:t xml:space="preserve">The CPF status should be checked through official channels.</w:t>
      </w:r>
    </w:p>
    <w:p w:rsidR="00000000" w:rsidDel="00000000" w:rsidP="00000000" w:rsidRDefault="00000000" w:rsidRPr="00000000" w14:paraId="00003996">
      <w:pPr>
        <w:pStyle w:val="Heading3"/>
        <w:keepNext w:val="0"/>
        <w:keepLines w:val="0"/>
        <w:spacing w:before="280" w:lineRule="auto"/>
        <w:rPr>
          <w:b w:val="1"/>
          <w:bCs w:val="1"/>
          <w:color w:val="000000"/>
          <w:sz w:val="26"/>
          <w:szCs w:val="26"/>
        </w:rPr>
      </w:pPr>
      <w:bookmarkStart w:colFirst="0" w:colLast="0" w:name="_sw41mgk6ozex" w:id="5616"/>
      <w:bookmarkEnd w:id="561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997">
      <w:pPr>
        <w:spacing w:after="240" w:before="240" w:lineRule="auto"/>
        <w:rPr/>
      </w:pPr>
      <w:r w:rsidDel="00000000" w:rsidR="00000000" w:rsidRPr="00000000">
        <w:rPr>
          <w:rtl w:val="0"/>
        </w:rPr>
        <w:t xml:space="preserve">Certain updates may require documents issued abroad.</w:t>
      </w:r>
    </w:p>
    <w:p w:rsidR="00000000" w:rsidDel="00000000" w:rsidP="00000000" w:rsidRDefault="00000000" w:rsidRPr="00000000" w14:paraId="00003998">
      <w:pPr>
        <w:pStyle w:val="Heading3"/>
        <w:keepNext w:val="0"/>
        <w:keepLines w:val="0"/>
        <w:spacing w:before="280" w:lineRule="auto"/>
        <w:rPr>
          <w:b w:val="1"/>
          <w:bCs w:val="1"/>
          <w:color w:val="000000"/>
          <w:sz w:val="26"/>
          <w:szCs w:val="26"/>
        </w:rPr>
      </w:pPr>
      <w:bookmarkStart w:colFirst="0" w:colLast="0" w:name="_b611t9s3vuz2" w:id="5617"/>
      <w:bookmarkEnd w:id="5617"/>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3999">
      <w:pPr>
        <w:spacing w:after="240" w:before="240" w:lineRule="auto"/>
        <w:rPr/>
      </w:pPr>
      <w:r w:rsidDel="00000000" w:rsidR="00000000" w:rsidRPr="00000000">
        <w:rPr>
          <w:rtl w:val="0"/>
        </w:rPr>
        <w:t xml:space="preserve">Authentication may be necessary depending on the document.</w:t>
      </w:r>
    </w:p>
    <w:p w:rsidR="00000000" w:rsidDel="00000000" w:rsidP="00000000" w:rsidRDefault="00000000" w:rsidRPr="00000000" w14:paraId="0000399A">
      <w:pPr>
        <w:pStyle w:val="Heading3"/>
        <w:keepNext w:val="0"/>
        <w:keepLines w:val="0"/>
        <w:spacing w:before="280" w:lineRule="auto"/>
        <w:rPr>
          <w:b w:val="1"/>
          <w:bCs w:val="1"/>
          <w:color w:val="000000"/>
          <w:sz w:val="26"/>
          <w:szCs w:val="26"/>
        </w:rPr>
      </w:pPr>
      <w:bookmarkStart w:colFirst="0" w:colLast="0" w:name="_tis2yafnratf" w:id="5618"/>
      <w:bookmarkEnd w:id="5618"/>
      <w:r w:rsidDel="00000000" w:rsidR="00000000" w:rsidRPr="00000000">
        <w:rPr>
          <w:b w:val="1"/>
          <w:bCs w:val="1"/>
          <w:color w:val="000000"/>
          <w:sz w:val="26"/>
          <w:szCs w:val="26"/>
          <w:rtl w:val="0"/>
        </w:rPr>
        <w:t xml:space="preserve">Certified Translation</w:t>
      </w:r>
    </w:p>
    <w:p w:rsidR="00000000" w:rsidDel="00000000" w:rsidP="00000000" w:rsidRDefault="00000000" w:rsidRPr="00000000" w14:paraId="0000399B">
      <w:pPr>
        <w:spacing w:after="240" w:before="240" w:lineRule="auto"/>
        <w:rPr/>
      </w:pPr>
      <w:r w:rsidDel="00000000" w:rsidR="00000000" w:rsidRPr="00000000">
        <w:rPr>
          <w:rtl w:val="0"/>
        </w:rPr>
        <w:t xml:space="preserve">Foreign-language documents may require an appropriate translation.</w:t>
      </w:r>
    </w:p>
    <w:p w:rsidR="00000000" w:rsidDel="00000000" w:rsidP="00000000" w:rsidRDefault="00000000" w:rsidRPr="00000000" w14:paraId="0000399C">
      <w:pPr>
        <w:pStyle w:val="Heading3"/>
        <w:keepNext w:val="0"/>
        <w:keepLines w:val="0"/>
        <w:spacing w:before="280" w:lineRule="auto"/>
        <w:rPr>
          <w:b w:val="1"/>
          <w:bCs w:val="1"/>
          <w:color w:val="000000"/>
          <w:sz w:val="26"/>
          <w:szCs w:val="26"/>
        </w:rPr>
      </w:pPr>
      <w:bookmarkStart w:colFirst="0" w:colLast="0" w:name="_6vqt2uwacnb0" w:id="5619"/>
      <w:bookmarkEnd w:id="5619"/>
      <w:r w:rsidDel="00000000" w:rsidR="00000000" w:rsidRPr="00000000">
        <w:rPr>
          <w:b w:val="1"/>
          <w:bCs w:val="1"/>
          <w:color w:val="000000"/>
          <w:sz w:val="26"/>
          <w:szCs w:val="26"/>
          <w:rtl w:val="0"/>
        </w:rPr>
        <w:t xml:space="preserve">FGTS Records</w:t>
      </w:r>
    </w:p>
    <w:p w:rsidR="00000000" w:rsidDel="00000000" w:rsidP="00000000" w:rsidRDefault="00000000" w:rsidRPr="00000000" w14:paraId="0000399D">
      <w:pPr>
        <w:spacing w:after="240" w:before="240" w:lineRule="auto"/>
        <w:rPr/>
      </w:pPr>
      <w:r w:rsidDel="00000000" w:rsidR="00000000" w:rsidRPr="00000000">
        <w:rPr>
          <w:rtl w:val="0"/>
        </w:rPr>
        <w:t xml:space="preserve">Corrections to CPF information do not necessarily update every other database automatically.</w:t>
      </w:r>
    </w:p>
    <w:p w:rsidR="00000000" w:rsidDel="00000000" w:rsidP="00000000" w:rsidRDefault="00000000" w:rsidRPr="00000000" w14:paraId="0000399E">
      <w:pPr>
        <w:spacing w:after="240" w:before="240" w:lineRule="auto"/>
        <w:rPr>
          <w:b w:val="1"/>
          <w:bCs w:val="1"/>
        </w:rPr>
      </w:pPr>
      <w:r w:rsidDel="00000000" w:rsidR="00000000" w:rsidRPr="00000000">
        <w:rPr>
          <w:b w:val="1"/>
          <w:bCs w:val="1"/>
          <w:rtl w:val="0"/>
        </w:rPr>
        <w:t xml:space="preserve">[Discuss CPF Regularization for FGTS Withdrawal]</w:t>
      </w:r>
    </w:p>
    <w:p w:rsidR="00000000" w:rsidDel="00000000" w:rsidP="00000000" w:rsidRDefault="00000000" w:rsidRPr="00000000" w14:paraId="00003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0">
      <w:pPr>
        <w:pStyle w:val="Heading2"/>
        <w:keepNext w:val="0"/>
        <w:keepLines w:val="0"/>
        <w:spacing w:after="80" w:lineRule="auto"/>
        <w:rPr>
          <w:b w:val="1"/>
          <w:bCs w:val="1"/>
          <w:sz w:val="34"/>
          <w:szCs w:val="34"/>
        </w:rPr>
      </w:pPr>
      <w:bookmarkStart w:colFirst="0" w:colLast="0" w:name="_1y4w4e3serqg" w:id="5620"/>
      <w:bookmarkEnd w:id="5620"/>
      <w:r w:rsidDel="00000000" w:rsidR="00000000" w:rsidRPr="00000000">
        <w:rPr>
          <w:b w:val="1"/>
          <w:bCs w:val="1"/>
          <w:sz w:val="34"/>
          <w:szCs w:val="34"/>
          <w:rtl w:val="0"/>
        </w:rPr>
        <w:t xml:space="preserve">PIS, PASEP AND NIS IDENTIFICATION</w:t>
      </w:r>
    </w:p>
    <w:p w:rsidR="00000000" w:rsidDel="00000000" w:rsidP="00000000" w:rsidRDefault="00000000" w:rsidRPr="00000000" w14:paraId="000039A1">
      <w:pPr>
        <w:pStyle w:val="Heading1"/>
        <w:keepNext w:val="0"/>
        <w:keepLines w:val="0"/>
        <w:spacing w:before="480" w:lineRule="auto"/>
        <w:rPr>
          <w:b w:val="1"/>
          <w:bCs w:val="1"/>
          <w:sz w:val="46"/>
          <w:szCs w:val="46"/>
        </w:rPr>
      </w:pPr>
      <w:bookmarkStart w:colFirst="0" w:colLast="0" w:name="_gw9rwffnllzh" w:id="5621"/>
      <w:bookmarkEnd w:id="5621"/>
      <w:r w:rsidDel="00000000" w:rsidR="00000000" w:rsidRPr="00000000">
        <w:rPr>
          <w:b w:val="1"/>
          <w:bCs w:val="1"/>
          <w:sz w:val="46"/>
          <w:szCs w:val="46"/>
          <w:rtl w:val="0"/>
        </w:rPr>
        <w:t xml:space="preserve">What if You Cannot Find Your Worker Registration Number?</w:t>
      </w:r>
    </w:p>
    <w:p w:rsidR="00000000" w:rsidDel="00000000" w:rsidP="00000000" w:rsidRDefault="00000000" w:rsidRPr="00000000" w14:paraId="000039A2">
      <w:pPr>
        <w:spacing w:after="240" w:before="240" w:lineRule="auto"/>
        <w:rPr/>
      </w:pPr>
      <w:r w:rsidDel="00000000" w:rsidR="00000000" w:rsidRPr="00000000">
        <w:rPr>
          <w:rtl w:val="0"/>
        </w:rPr>
        <w:t xml:space="preserve">A former employee may no longer remember the PIS/PASEP/NIS number associated with Brazilian employment.</w:t>
      </w:r>
    </w:p>
    <w:p w:rsidR="00000000" w:rsidDel="00000000" w:rsidP="00000000" w:rsidRDefault="00000000" w:rsidRPr="00000000" w14:paraId="000039A3">
      <w:pPr>
        <w:pStyle w:val="Heading3"/>
        <w:keepNext w:val="0"/>
        <w:keepLines w:val="0"/>
        <w:spacing w:before="280" w:lineRule="auto"/>
        <w:rPr>
          <w:b w:val="1"/>
          <w:bCs w:val="1"/>
          <w:color w:val="000000"/>
          <w:sz w:val="26"/>
          <w:szCs w:val="26"/>
        </w:rPr>
      </w:pPr>
      <w:bookmarkStart w:colFirst="0" w:colLast="0" w:name="_2xefsdaap2uy" w:id="5622"/>
      <w:bookmarkEnd w:id="5622"/>
      <w:r w:rsidDel="00000000" w:rsidR="00000000" w:rsidRPr="00000000">
        <w:rPr>
          <w:b w:val="1"/>
          <w:bCs w:val="1"/>
          <w:color w:val="000000"/>
          <w:sz w:val="26"/>
          <w:szCs w:val="26"/>
          <w:rtl w:val="0"/>
        </w:rPr>
        <w:t xml:space="preserve">Employment Records</w:t>
      </w:r>
    </w:p>
    <w:p w:rsidR="00000000" w:rsidDel="00000000" w:rsidP="00000000" w:rsidRDefault="00000000" w:rsidRPr="00000000" w14:paraId="000039A4">
      <w:pPr>
        <w:spacing w:after="240" w:before="240" w:lineRule="auto"/>
        <w:rPr/>
      </w:pPr>
      <w:r w:rsidDel="00000000" w:rsidR="00000000" w:rsidRPr="00000000">
        <w:rPr>
          <w:rtl w:val="0"/>
        </w:rPr>
        <w:t xml:space="preserve">The number may appear in older employment documents.</w:t>
      </w:r>
    </w:p>
    <w:p w:rsidR="00000000" w:rsidDel="00000000" w:rsidP="00000000" w:rsidRDefault="00000000" w:rsidRPr="00000000" w14:paraId="000039A5">
      <w:pPr>
        <w:pStyle w:val="Heading3"/>
        <w:keepNext w:val="0"/>
        <w:keepLines w:val="0"/>
        <w:spacing w:before="280" w:lineRule="auto"/>
        <w:rPr>
          <w:b w:val="1"/>
          <w:bCs w:val="1"/>
          <w:color w:val="000000"/>
          <w:sz w:val="26"/>
          <w:szCs w:val="26"/>
        </w:rPr>
      </w:pPr>
      <w:bookmarkStart w:colFirst="0" w:colLast="0" w:name="_k03uxvias9wo" w:id="5623"/>
      <w:bookmarkEnd w:id="5623"/>
      <w:r w:rsidDel="00000000" w:rsidR="00000000" w:rsidRPr="00000000">
        <w:rPr>
          <w:b w:val="1"/>
          <w:bCs w:val="1"/>
          <w:color w:val="000000"/>
          <w:sz w:val="26"/>
          <w:szCs w:val="26"/>
          <w:rtl w:val="0"/>
        </w:rPr>
        <w:t xml:space="preserve">Digital Work Card</w:t>
      </w:r>
    </w:p>
    <w:p w:rsidR="00000000" w:rsidDel="00000000" w:rsidP="00000000" w:rsidRDefault="00000000" w:rsidRPr="00000000" w14:paraId="000039A6">
      <w:pPr>
        <w:spacing w:after="240" w:before="240" w:lineRule="auto"/>
        <w:rPr/>
      </w:pPr>
      <w:r w:rsidDel="00000000" w:rsidR="00000000" w:rsidRPr="00000000">
        <w:rPr>
          <w:rtl w:val="0"/>
        </w:rPr>
        <w:t xml:space="preserve">Relevant information may be accessible electronically.</w:t>
      </w:r>
    </w:p>
    <w:p w:rsidR="00000000" w:rsidDel="00000000" w:rsidP="00000000" w:rsidRDefault="00000000" w:rsidRPr="00000000" w14:paraId="000039A7">
      <w:pPr>
        <w:pStyle w:val="Heading3"/>
        <w:keepNext w:val="0"/>
        <w:keepLines w:val="0"/>
        <w:spacing w:before="280" w:lineRule="auto"/>
        <w:rPr>
          <w:b w:val="1"/>
          <w:bCs w:val="1"/>
          <w:color w:val="000000"/>
          <w:sz w:val="26"/>
          <w:szCs w:val="26"/>
        </w:rPr>
      </w:pPr>
      <w:bookmarkStart w:colFirst="0" w:colLast="0" w:name="_33ipyupgzbof" w:id="5624"/>
      <w:bookmarkEnd w:id="5624"/>
      <w:r w:rsidDel="00000000" w:rsidR="00000000" w:rsidRPr="00000000">
        <w:rPr>
          <w:b w:val="1"/>
          <w:bCs w:val="1"/>
          <w:color w:val="000000"/>
          <w:sz w:val="26"/>
          <w:szCs w:val="26"/>
          <w:rtl w:val="0"/>
        </w:rPr>
        <w:t xml:space="preserve">FGTS Records</w:t>
      </w:r>
    </w:p>
    <w:p w:rsidR="00000000" w:rsidDel="00000000" w:rsidP="00000000" w:rsidRDefault="00000000" w:rsidRPr="00000000" w14:paraId="000039A8">
      <w:pPr>
        <w:spacing w:after="240" w:before="240" w:lineRule="auto"/>
        <w:rPr/>
      </w:pPr>
      <w:r w:rsidDel="00000000" w:rsidR="00000000" w:rsidRPr="00000000">
        <w:rPr>
          <w:rtl w:val="0"/>
        </w:rPr>
        <w:t xml:space="preserve">Account statements may contain identifying information.</w:t>
      </w:r>
    </w:p>
    <w:p w:rsidR="00000000" w:rsidDel="00000000" w:rsidP="00000000" w:rsidRDefault="00000000" w:rsidRPr="00000000" w14:paraId="000039A9">
      <w:pPr>
        <w:pStyle w:val="Heading3"/>
        <w:keepNext w:val="0"/>
        <w:keepLines w:val="0"/>
        <w:spacing w:before="280" w:lineRule="auto"/>
        <w:rPr>
          <w:b w:val="1"/>
          <w:bCs w:val="1"/>
          <w:color w:val="000000"/>
          <w:sz w:val="26"/>
          <w:szCs w:val="26"/>
        </w:rPr>
      </w:pPr>
      <w:bookmarkStart w:colFirst="0" w:colLast="0" w:name="_sqsut1pxiecm" w:id="5625"/>
      <w:bookmarkEnd w:id="5625"/>
      <w:r w:rsidDel="00000000" w:rsidR="00000000" w:rsidRPr="00000000">
        <w:rPr>
          <w:b w:val="1"/>
          <w:bCs w:val="1"/>
          <w:color w:val="000000"/>
          <w:sz w:val="26"/>
          <w:szCs w:val="26"/>
          <w:rtl w:val="0"/>
        </w:rPr>
        <w:t xml:space="preserve">Employer Records</w:t>
      </w:r>
    </w:p>
    <w:p w:rsidR="00000000" w:rsidDel="00000000" w:rsidP="00000000" w:rsidRDefault="00000000" w:rsidRPr="00000000" w14:paraId="000039AA">
      <w:pPr>
        <w:spacing w:after="240" w:before="240" w:lineRule="auto"/>
        <w:rPr/>
      </w:pPr>
      <w:r w:rsidDel="00000000" w:rsidR="00000000" w:rsidRPr="00000000">
        <w:rPr>
          <w:rtl w:val="0"/>
        </w:rPr>
        <w:t xml:space="preserve">The former employer may hold relevant data.</w:t>
      </w:r>
    </w:p>
    <w:p w:rsidR="00000000" w:rsidDel="00000000" w:rsidP="00000000" w:rsidRDefault="00000000" w:rsidRPr="00000000" w14:paraId="000039AB">
      <w:pPr>
        <w:pStyle w:val="Heading3"/>
        <w:keepNext w:val="0"/>
        <w:keepLines w:val="0"/>
        <w:spacing w:before="280" w:lineRule="auto"/>
        <w:rPr>
          <w:b w:val="1"/>
          <w:bCs w:val="1"/>
          <w:color w:val="000000"/>
          <w:sz w:val="26"/>
          <w:szCs w:val="26"/>
        </w:rPr>
      </w:pPr>
      <w:bookmarkStart w:colFirst="0" w:colLast="0" w:name="_zailv0gqbvwf" w:id="5626"/>
      <w:bookmarkEnd w:id="5626"/>
      <w:r w:rsidDel="00000000" w:rsidR="00000000" w:rsidRPr="00000000">
        <w:rPr>
          <w:b w:val="1"/>
          <w:bCs w:val="1"/>
          <w:color w:val="000000"/>
          <w:sz w:val="26"/>
          <w:szCs w:val="26"/>
          <w:rtl w:val="0"/>
        </w:rPr>
        <w:t xml:space="preserve">CPF Search</w:t>
      </w:r>
    </w:p>
    <w:p w:rsidR="00000000" w:rsidDel="00000000" w:rsidP="00000000" w:rsidRDefault="00000000" w:rsidRPr="00000000" w14:paraId="000039AC">
      <w:pPr>
        <w:spacing w:after="240" w:before="240" w:lineRule="auto"/>
        <w:rPr/>
      </w:pPr>
      <w:r w:rsidDel="00000000" w:rsidR="00000000" w:rsidRPr="00000000">
        <w:rPr>
          <w:rtl w:val="0"/>
        </w:rPr>
        <w:t xml:space="preserve">Certain official systems may use CPF identification.</w:t>
      </w:r>
    </w:p>
    <w:p w:rsidR="00000000" w:rsidDel="00000000" w:rsidP="00000000" w:rsidRDefault="00000000" w:rsidRPr="00000000" w14:paraId="000039AD">
      <w:pPr>
        <w:pStyle w:val="Heading3"/>
        <w:keepNext w:val="0"/>
        <w:keepLines w:val="0"/>
        <w:spacing w:before="280" w:lineRule="auto"/>
        <w:rPr>
          <w:b w:val="1"/>
          <w:bCs w:val="1"/>
          <w:color w:val="000000"/>
          <w:sz w:val="26"/>
          <w:szCs w:val="26"/>
        </w:rPr>
      </w:pPr>
      <w:bookmarkStart w:colFirst="0" w:colLast="0" w:name="_tvhg0tfodlf7" w:id="5627"/>
      <w:bookmarkEnd w:id="5627"/>
      <w:r w:rsidDel="00000000" w:rsidR="00000000" w:rsidRPr="00000000">
        <w:rPr>
          <w:b w:val="1"/>
          <w:bCs w:val="1"/>
          <w:color w:val="000000"/>
          <w:sz w:val="26"/>
          <w:szCs w:val="26"/>
          <w:rtl w:val="0"/>
        </w:rPr>
        <w:t xml:space="preserve">Multiple Records</w:t>
      </w:r>
    </w:p>
    <w:p w:rsidR="00000000" w:rsidDel="00000000" w:rsidP="00000000" w:rsidRDefault="00000000" w:rsidRPr="00000000" w14:paraId="000039AE">
      <w:pPr>
        <w:spacing w:after="240" w:before="240" w:lineRule="auto"/>
        <w:rPr/>
      </w:pPr>
      <w:r w:rsidDel="00000000" w:rsidR="00000000" w:rsidRPr="00000000">
        <w:rPr>
          <w:rtl w:val="0"/>
        </w:rPr>
        <w:t xml:space="preserve">Inconsistencies may require clarification.</w:t>
      </w:r>
    </w:p>
    <w:p w:rsidR="00000000" w:rsidDel="00000000" w:rsidP="00000000" w:rsidRDefault="00000000" w:rsidRPr="00000000" w14:paraId="000039AF">
      <w:pPr>
        <w:pStyle w:val="Heading3"/>
        <w:keepNext w:val="0"/>
        <w:keepLines w:val="0"/>
        <w:spacing w:before="280" w:lineRule="auto"/>
        <w:rPr>
          <w:b w:val="1"/>
          <w:bCs w:val="1"/>
          <w:color w:val="000000"/>
          <w:sz w:val="26"/>
          <w:szCs w:val="26"/>
        </w:rPr>
      </w:pPr>
      <w:bookmarkStart w:colFirst="0" w:colLast="0" w:name="_t84wk1k0sqw" w:id="5628"/>
      <w:bookmarkEnd w:id="5628"/>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39B0">
      <w:pPr>
        <w:spacing w:after="240" w:before="240" w:lineRule="auto"/>
        <w:rPr/>
      </w:pPr>
      <w:r w:rsidDel="00000000" w:rsidR="00000000" w:rsidRPr="00000000">
        <w:rPr>
          <w:rtl w:val="0"/>
        </w:rPr>
        <w:t xml:space="preserve">The official procedure may require additional information.</w:t>
      </w:r>
    </w:p>
    <w:p w:rsidR="00000000" w:rsidDel="00000000" w:rsidP="00000000" w:rsidRDefault="00000000" w:rsidRPr="00000000" w14:paraId="000039B1">
      <w:pPr>
        <w:pStyle w:val="Heading3"/>
        <w:keepNext w:val="0"/>
        <w:keepLines w:val="0"/>
        <w:spacing w:before="280" w:lineRule="auto"/>
        <w:rPr>
          <w:b w:val="1"/>
          <w:bCs w:val="1"/>
          <w:color w:val="000000"/>
          <w:sz w:val="26"/>
          <w:szCs w:val="26"/>
        </w:rPr>
      </w:pPr>
      <w:bookmarkStart w:colFirst="0" w:colLast="0" w:name="_u8awaphk4438" w:id="5629"/>
      <w:bookmarkEnd w:id="5629"/>
      <w:r w:rsidDel="00000000" w:rsidR="00000000" w:rsidRPr="00000000">
        <w:rPr>
          <w:b w:val="1"/>
          <w:bCs w:val="1"/>
          <w:color w:val="000000"/>
          <w:sz w:val="26"/>
          <w:szCs w:val="26"/>
          <w:rtl w:val="0"/>
        </w:rPr>
        <w:t xml:space="preserve">Legal Assistance</w:t>
      </w:r>
    </w:p>
    <w:p w:rsidR="00000000" w:rsidDel="00000000" w:rsidP="00000000" w:rsidRDefault="00000000" w:rsidRPr="00000000" w14:paraId="000039B2">
      <w:pPr>
        <w:spacing w:after="240" w:before="240" w:lineRule="auto"/>
        <w:rPr/>
      </w:pPr>
      <w:r w:rsidDel="00000000" w:rsidR="00000000" w:rsidRPr="00000000">
        <w:rPr>
          <w:rtl w:val="0"/>
        </w:rPr>
        <w:t xml:space="preserve">Documentary difficulties may be assessed under an agreed engagement.</w:t>
      </w:r>
    </w:p>
    <w:p w:rsidR="00000000" w:rsidDel="00000000" w:rsidP="00000000" w:rsidRDefault="00000000" w:rsidRPr="00000000" w14:paraId="000039B3">
      <w:pPr>
        <w:spacing w:after="240" w:before="240" w:lineRule="auto"/>
        <w:rPr>
          <w:b w:val="1"/>
          <w:bCs w:val="1"/>
        </w:rPr>
      </w:pPr>
      <w:r w:rsidDel="00000000" w:rsidR="00000000" w:rsidRPr="00000000">
        <w:rPr>
          <w:b w:val="1"/>
          <w:bCs w:val="1"/>
          <w:rtl w:val="0"/>
        </w:rPr>
        <w:t xml:space="preserve">[Request Assistance Identifying Your FGTS Records]</w:t>
      </w:r>
    </w:p>
    <w:p w:rsidR="00000000" w:rsidDel="00000000" w:rsidP="00000000" w:rsidRDefault="00000000" w:rsidRPr="00000000" w14:paraId="00003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2"/>
        <w:keepNext w:val="0"/>
        <w:keepLines w:val="0"/>
        <w:spacing w:after="80" w:lineRule="auto"/>
        <w:rPr>
          <w:b w:val="1"/>
          <w:bCs w:val="1"/>
          <w:sz w:val="34"/>
          <w:szCs w:val="34"/>
        </w:rPr>
      </w:pPr>
      <w:bookmarkStart w:colFirst="0" w:colLast="0" w:name="_649aqm8ao5oe" w:id="5630"/>
      <w:bookmarkEnd w:id="5630"/>
      <w:r w:rsidDel="00000000" w:rsidR="00000000" w:rsidRPr="00000000">
        <w:rPr>
          <w:b w:val="1"/>
          <w:bCs w:val="1"/>
          <w:sz w:val="34"/>
          <w:szCs w:val="34"/>
          <w:rtl w:val="0"/>
        </w:rPr>
        <w:t xml:space="preserve">INACTIVE FGTS ACCOUNTS</w:t>
      </w:r>
    </w:p>
    <w:p w:rsidR="00000000" w:rsidDel="00000000" w:rsidP="00000000" w:rsidRDefault="00000000" w:rsidRPr="00000000" w14:paraId="000039B6">
      <w:pPr>
        <w:pStyle w:val="Heading1"/>
        <w:keepNext w:val="0"/>
        <w:keepLines w:val="0"/>
        <w:spacing w:before="480" w:lineRule="auto"/>
        <w:rPr>
          <w:b w:val="1"/>
          <w:bCs w:val="1"/>
          <w:sz w:val="46"/>
          <w:szCs w:val="46"/>
        </w:rPr>
      </w:pPr>
      <w:bookmarkStart w:colFirst="0" w:colLast="0" w:name="_y993v4b52zpb" w:id="5631"/>
      <w:bookmarkEnd w:id="5631"/>
      <w:r w:rsidDel="00000000" w:rsidR="00000000" w:rsidRPr="00000000">
        <w:rPr>
          <w:b w:val="1"/>
          <w:bCs w:val="1"/>
          <w:sz w:val="46"/>
          <w:szCs w:val="46"/>
          <w:rtl w:val="0"/>
        </w:rPr>
        <w:t xml:space="preserve">What Does Conta Inativa Mean?</w:t>
      </w:r>
    </w:p>
    <w:p w:rsidR="00000000" w:rsidDel="00000000" w:rsidP="00000000" w:rsidRDefault="00000000" w:rsidRPr="00000000" w14:paraId="000039B7">
      <w:pPr>
        <w:spacing w:after="240" w:before="240" w:lineRule="auto"/>
        <w:rPr/>
      </w:pPr>
      <w:r w:rsidDel="00000000" w:rsidR="00000000" w:rsidRPr="00000000">
        <w:rPr>
          <w:rtl w:val="0"/>
        </w:rPr>
        <w:t xml:space="preserve">An inactive FGTS account generally relates to an employment relationship that has ended.</w:t>
      </w:r>
    </w:p>
    <w:p w:rsidR="00000000" w:rsidDel="00000000" w:rsidP="00000000" w:rsidRDefault="00000000" w:rsidRPr="00000000" w14:paraId="000039B8">
      <w:pPr>
        <w:spacing w:after="240" w:before="240" w:lineRule="auto"/>
        <w:rPr/>
      </w:pPr>
      <w:r w:rsidDel="00000000" w:rsidR="00000000" w:rsidRPr="00000000">
        <w:rPr>
          <w:rtl w:val="0"/>
        </w:rPr>
        <w:t xml:space="preserve">An inactive account does not necessarily mean that the funds are immediately available for withdrawal.</w:t>
      </w:r>
    </w:p>
    <w:p w:rsidR="00000000" w:rsidDel="00000000" w:rsidP="00000000" w:rsidRDefault="00000000" w:rsidRPr="00000000" w14:paraId="000039B9">
      <w:pPr>
        <w:pStyle w:val="Heading3"/>
        <w:keepNext w:val="0"/>
        <w:keepLines w:val="0"/>
        <w:spacing w:before="280" w:lineRule="auto"/>
        <w:rPr>
          <w:b w:val="1"/>
          <w:bCs w:val="1"/>
          <w:color w:val="000000"/>
          <w:sz w:val="26"/>
          <w:szCs w:val="26"/>
        </w:rPr>
      </w:pPr>
      <w:bookmarkStart w:colFirst="0" w:colLast="0" w:name="_dks94e52iatv" w:id="5632"/>
      <w:bookmarkEnd w:id="5632"/>
      <w:r w:rsidDel="00000000" w:rsidR="00000000" w:rsidRPr="00000000">
        <w:rPr>
          <w:b w:val="1"/>
          <w:bCs w:val="1"/>
          <w:color w:val="000000"/>
          <w:sz w:val="26"/>
          <w:szCs w:val="26"/>
          <w:rtl w:val="0"/>
        </w:rPr>
        <w:t xml:space="preserve">Former Employment</w:t>
      </w:r>
    </w:p>
    <w:p w:rsidR="00000000" w:rsidDel="00000000" w:rsidP="00000000" w:rsidRDefault="00000000" w:rsidRPr="00000000" w14:paraId="000039BA">
      <w:pPr>
        <w:spacing w:after="240" w:before="240" w:lineRule="auto"/>
        <w:rPr/>
      </w:pPr>
      <w:r w:rsidDel="00000000" w:rsidR="00000000" w:rsidRPr="00000000">
        <w:rPr>
          <w:rtl w:val="0"/>
        </w:rPr>
        <w:t xml:space="preserve">The account may be linked to a previous employer.</w:t>
      </w:r>
    </w:p>
    <w:p w:rsidR="00000000" w:rsidDel="00000000" w:rsidP="00000000" w:rsidRDefault="00000000" w:rsidRPr="00000000" w14:paraId="000039BB">
      <w:pPr>
        <w:pStyle w:val="Heading3"/>
        <w:keepNext w:val="0"/>
        <w:keepLines w:val="0"/>
        <w:spacing w:before="280" w:lineRule="auto"/>
        <w:rPr>
          <w:b w:val="1"/>
          <w:bCs w:val="1"/>
          <w:color w:val="000000"/>
          <w:sz w:val="26"/>
          <w:szCs w:val="26"/>
        </w:rPr>
      </w:pPr>
      <w:bookmarkStart w:colFirst="0" w:colLast="0" w:name="_an87mt65wab" w:id="5633"/>
      <w:bookmarkEnd w:id="5633"/>
      <w:r w:rsidDel="00000000" w:rsidR="00000000" w:rsidRPr="00000000">
        <w:rPr>
          <w:b w:val="1"/>
          <w:bCs w:val="1"/>
          <w:color w:val="000000"/>
          <w:sz w:val="26"/>
          <w:szCs w:val="26"/>
          <w:rtl w:val="0"/>
        </w:rPr>
        <w:t xml:space="preserve">Remaining Balance</w:t>
      </w:r>
    </w:p>
    <w:p w:rsidR="00000000" w:rsidDel="00000000" w:rsidP="00000000" w:rsidRDefault="00000000" w:rsidRPr="00000000" w14:paraId="000039BC">
      <w:pPr>
        <w:spacing w:after="240" w:before="240" w:lineRule="auto"/>
        <w:rPr/>
      </w:pPr>
      <w:r w:rsidDel="00000000" w:rsidR="00000000" w:rsidRPr="00000000">
        <w:rPr>
          <w:rtl w:val="0"/>
        </w:rPr>
        <w:t xml:space="preserve">Funds may remain after the employment ends.</w:t>
      </w:r>
    </w:p>
    <w:p w:rsidR="00000000" w:rsidDel="00000000" w:rsidP="00000000" w:rsidRDefault="00000000" w:rsidRPr="00000000" w14:paraId="000039BD">
      <w:pPr>
        <w:pStyle w:val="Heading3"/>
        <w:keepNext w:val="0"/>
        <w:keepLines w:val="0"/>
        <w:spacing w:before="280" w:lineRule="auto"/>
        <w:rPr>
          <w:b w:val="1"/>
          <w:bCs w:val="1"/>
          <w:color w:val="000000"/>
          <w:sz w:val="26"/>
          <w:szCs w:val="26"/>
        </w:rPr>
      </w:pPr>
      <w:bookmarkStart w:colFirst="0" w:colLast="0" w:name="_gqljgy60wlvw" w:id="5634"/>
      <w:bookmarkEnd w:id="5634"/>
      <w:r w:rsidDel="00000000" w:rsidR="00000000" w:rsidRPr="00000000">
        <w:rPr>
          <w:b w:val="1"/>
          <w:bCs w:val="1"/>
          <w:color w:val="000000"/>
          <w:sz w:val="26"/>
          <w:szCs w:val="26"/>
          <w:rtl w:val="0"/>
        </w:rPr>
        <w:t xml:space="preserve">Multiple Accounts</w:t>
      </w:r>
    </w:p>
    <w:p w:rsidR="00000000" w:rsidDel="00000000" w:rsidP="00000000" w:rsidRDefault="00000000" w:rsidRPr="00000000" w14:paraId="000039BE">
      <w:pPr>
        <w:spacing w:after="240" w:before="240" w:lineRule="auto"/>
        <w:rPr/>
      </w:pPr>
      <w:r w:rsidDel="00000000" w:rsidR="00000000" w:rsidRPr="00000000">
        <w:rPr>
          <w:rtl w:val="0"/>
        </w:rPr>
        <w:t xml:space="preserve">A worker may hold several inactive accounts.</w:t>
      </w:r>
    </w:p>
    <w:p w:rsidR="00000000" w:rsidDel="00000000" w:rsidP="00000000" w:rsidRDefault="00000000" w:rsidRPr="00000000" w14:paraId="000039BF">
      <w:pPr>
        <w:pStyle w:val="Heading3"/>
        <w:keepNext w:val="0"/>
        <w:keepLines w:val="0"/>
        <w:spacing w:before="280" w:lineRule="auto"/>
        <w:rPr>
          <w:b w:val="1"/>
          <w:bCs w:val="1"/>
          <w:color w:val="000000"/>
          <w:sz w:val="26"/>
          <w:szCs w:val="26"/>
        </w:rPr>
      </w:pPr>
      <w:bookmarkStart w:colFirst="0" w:colLast="0" w:name="_vikq2kyhoxvy" w:id="5635"/>
      <w:bookmarkEnd w:id="5635"/>
      <w:r w:rsidDel="00000000" w:rsidR="00000000" w:rsidRPr="00000000">
        <w:rPr>
          <w:b w:val="1"/>
          <w:bCs w:val="1"/>
          <w:color w:val="000000"/>
          <w:sz w:val="26"/>
          <w:szCs w:val="26"/>
          <w:rtl w:val="0"/>
        </w:rPr>
        <w:t xml:space="preserve">Withdrawal Eligibility</w:t>
      </w:r>
    </w:p>
    <w:p w:rsidR="00000000" w:rsidDel="00000000" w:rsidP="00000000" w:rsidRDefault="00000000" w:rsidRPr="00000000" w14:paraId="000039C0">
      <w:pPr>
        <w:spacing w:after="240" w:before="240" w:lineRule="auto"/>
        <w:rPr/>
      </w:pPr>
      <w:r w:rsidDel="00000000" w:rsidR="00000000" w:rsidRPr="00000000">
        <w:rPr>
          <w:rtl w:val="0"/>
        </w:rPr>
        <w:t xml:space="preserve">The legal withdrawal ground must still be established.</w:t>
      </w:r>
    </w:p>
    <w:p w:rsidR="00000000" w:rsidDel="00000000" w:rsidP="00000000" w:rsidRDefault="00000000" w:rsidRPr="00000000" w14:paraId="000039C1">
      <w:pPr>
        <w:pStyle w:val="Heading3"/>
        <w:keepNext w:val="0"/>
        <w:keepLines w:val="0"/>
        <w:spacing w:before="280" w:lineRule="auto"/>
        <w:rPr>
          <w:b w:val="1"/>
          <w:bCs w:val="1"/>
          <w:color w:val="000000"/>
          <w:sz w:val="26"/>
          <w:szCs w:val="26"/>
        </w:rPr>
      </w:pPr>
      <w:bookmarkStart w:colFirst="0" w:colLast="0" w:name="_li3en2qqi1s2" w:id="5636"/>
      <w:bookmarkEnd w:id="5636"/>
      <w:r w:rsidDel="00000000" w:rsidR="00000000" w:rsidRPr="00000000">
        <w:rPr>
          <w:b w:val="1"/>
          <w:bCs w:val="1"/>
          <w:color w:val="000000"/>
          <w:sz w:val="26"/>
          <w:szCs w:val="26"/>
          <w:rtl w:val="0"/>
        </w:rPr>
        <w:t xml:space="preserve">Three-Year Rule</w:t>
      </w:r>
    </w:p>
    <w:p w:rsidR="00000000" w:rsidDel="00000000" w:rsidP="00000000" w:rsidRDefault="00000000" w:rsidRPr="00000000" w14:paraId="000039C2">
      <w:pPr>
        <w:spacing w:after="240" w:before="240" w:lineRule="auto"/>
        <w:rPr/>
      </w:pPr>
      <w:r w:rsidDel="00000000" w:rsidR="00000000" w:rsidRPr="00000000">
        <w:rPr>
          <w:rtl w:val="0"/>
        </w:rPr>
        <w:t xml:space="preserve">The worker may qualify under the applicable statutory conditions.</w:t>
      </w:r>
    </w:p>
    <w:p w:rsidR="00000000" w:rsidDel="00000000" w:rsidP="00000000" w:rsidRDefault="00000000" w:rsidRPr="00000000" w14:paraId="000039C3">
      <w:pPr>
        <w:pStyle w:val="Heading3"/>
        <w:keepNext w:val="0"/>
        <w:keepLines w:val="0"/>
        <w:spacing w:before="280" w:lineRule="auto"/>
        <w:rPr>
          <w:b w:val="1"/>
          <w:bCs w:val="1"/>
          <w:color w:val="000000"/>
          <w:sz w:val="26"/>
          <w:szCs w:val="26"/>
        </w:rPr>
      </w:pPr>
      <w:bookmarkStart w:colFirst="0" w:colLast="0" w:name="_qmalmf2na4xw" w:id="5637"/>
      <w:bookmarkEnd w:id="5637"/>
      <w:r w:rsidDel="00000000" w:rsidR="00000000" w:rsidRPr="00000000">
        <w:rPr>
          <w:b w:val="1"/>
          <w:bCs w:val="1"/>
          <w:color w:val="000000"/>
          <w:sz w:val="26"/>
          <w:szCs w:val="26"/>
          <w:rtl w:val="0"/>
        </w:rPr>
        <w:t xml:space="preserve">Previous Withdrawals</w:t>
      </w:r>
    </w:p>
    <w:p w:rsidR="00000000" w:rsidDel="00000000" w:rsidP="00000000" w:rsidRDefault="00000000" w:rsidRPr="00000000" w14:paraId="000039C4">
      <w:pPr>
        <w:spacing w:after="240" w:before="240" w:lineRule="auto"/>
        <w:rPr/>
      </w:pPr>
      <w:r w:rsidDel="00000000" w:rsidR="00000000" w:rsidRPr="00000000">
        <w:rPr>
          <w:rtl w:val="0"/>
        </w:rPr>
        <w:t xml:space="preserve">Some balances may already have been partially withdrawn.</w:t>
      </w:r>
    </w:p>
    <w:p w:rsidR="00000000" w:rsidDel="00000000" w:rsidP="00000000" w:rsidRDefault="00000000" w:rsidRPr="00000000" w14:paraId="000039C5">
      <w:pPr>
        <w:pStyle w:val="Heading3"/>
        <w:keepNext w:val="0"/>
        <w:keepLines w:val="0"/>
        <w:spacing w:before="280" w:lineRule="auto"/>
        <w:rPr>
          <w:b w:val="1"/>
          <w:bCs w:val="1"/>
          <w:color w:val="000000"/>
          <w:sz w:val="26"/>
          <w:szCs w:val="26"/>
        </w:rPr>
      </w:pPr>
      <w:bookmarkStart w:colFirst="0" w:colLast="0" w:name="_v1qxrtdmddn3" w:id="5638"/>
      <w:bookmarkEnd w:id="5638"/>
      <w:r w:rsidDel="00000000" w:rsidR="00000000" w:rsidRPr="00000000">
        <w:rPr>
          <w:b w:val="1"/>
          <w:bCs w:val="1"/>
          <w:color w:val="000000"/>
          <w:sz w:val="26"/>
          <w:szCs w:val="26"/>
          <w:rtl w:val="0"/>
        </w:rPr>
        <w:t xml:space="preserve">Account Statements</w:t>
      </w:r>
    </w:p>
    <w:p w:rsidR="00000000" w:rsidDel="00000000" w:rsidP="00000000" w:rsidRDefault="00000000" w:rsidRPr="00000000" w14:paraId="000039C6">
      <w:pPr>
        <w:spacing w:after="240" w:before="240" w:lineRule="auto"/>
        <w:rPr/>
      </w:pPr>
      <w:r w:rsidDel="00000000" w:rsidR="00000000" w:rsidRPr="00000000">
        <w:rPr>
          <w:rtl w:val="0"/>
        </w:rPr>
        <w:t xml:space="preserve">A complete statement helps identify the available funds.</w:t>
      </w:r>
    </w:p>
    <w:p w:rsidR="00000000" w:rsidDel="00000000" w:rsidP="00000000" w:rsidRDefault="00000000" w:rsidRPr="00000000" w14:paraId="000039C7">
      <w:pPr>
        <w:pStyle w:val="Heading3"/>
        <w:keepNext w:val="0"/>
        <w:keepLines w:val="0"/>
        <w:spacing w:before="280" w:lineRule="auto"/>
        <w:rPr>
          <w:b w:val="1"/>
          <w:bCs w:val="1"/>
          <w:color w:val="000000"/>
          <w:sz w:val="26"/>
          <w:szCs w:val="26"/>
        </w:rPr>
      </w:pPr>
      <w:bookmarkStart w:colFirst="0" w:colLast="0" w:name="_psqvodhz8cgi" w:id="5639"/>
      <w:bookmarkEnd w:id="5639"/>
      <w:r w:rsidDel="00000000" w:rsidR="00000000" w:rsidRPr="00000000">
        <w:rPr>
          <w:b w:val="1"/>
          <w:bCs w:val="1"/>
          <w:color w:val="000000"/>
          <w:sz w:val="26"/>
          <w:szCs w:val="26"/>
          <w:rtl w:val="0"/>
        </w:rPr>
        <w:t xml:space="preserve">Administrative Review</w:t>
      </w:r>
    </w:p>
    <w:p w:rsidR="00000000" w:rsidDel="00000000" w:rsidP="00000000" w:rsidRDefault="00000000" w:rsidRPr="00000000" w14:paraId="000039C8">
      <w:pPr>
        <w:spacing w:after="240" w:before="240" w:lineRule="auto"/>
        <w:rPr/>
      </w:pPr>
      <w:r w:rsidDel="00000000" w:rsidR="00000000" w:rsidRPr="00000000">
        <w:rPr>
          <w:rtl w:val="0"/>
        </w:rPr>
        <w:t xml:space="preserve">Inconsistencies may require clarification.</w:t>
      </w:r>
    </w:p>
    <w:p w:rsidR="00000000" w:rsidDel="00000000" w:rsidP="00000000" w:rsidRDefault="00000000" w:rsidRPr="00000000" w14:paraId="000039C9">
      <w:pPr>
        <w:spacing w:after="240" w:before="240" w:lineRule="auto"/>
        <w:rPr>
          <w:b w:val="1"/>
          <w:bCs w:val="1"/>
        </w:rPr>
      </w:pPr>
      <w:r w:rsidDel="00000000" w:rsidR="00000000" w:rsidRPr="00000000">
        <w:rPr>
          <w:b w:val="1"/>
          <w:bCs w:val="1"/>
          <w:rtl w:val="0"/>
        </w:rPr>
        <w:t xml:space="preserve">[Review Your Inactive FGTS Accounts]</w:t>
      </w:r>
    </w:p>
    <w:p w:rsidR="00000000" w:rsidDel="00000000" w:rsidP="00000000" w:rsidRDefault="00000000" w:rsidRPr="00000000" w14:paraId="00003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B">
      <w:pPr>
        <w:pStyle w:val="Heading2"/>
        <w:keepNext w:val="0"/>
        <w:keepLines w:val="0"/>
        <w:spacing w:after="80" w:lineRule="auto"/>
        <w:rPr>
          <w:b w:val="1"/>
          <w:bCs w:val="1"/>
          <w:sz w:val="34"/>
          <w:szCs w:val="34"/>
        </w:rPr>
      </w:pPr>
      <w:bookmarkStart w:colFirst="0" w:colLast="0" w:name="_4duhib4gcozq" w:id="5640"/>
      <w:bookmarkEnd w:id="5640"/>
      <w:r w:rsidDel="00000000" w:rsidR="00000000" w:rsidRPr="00000000">
        <w:rPr>
          <w:b w:val="1"/>
          <w:bCs w:val="1"/>
          <w:sz w:val="34"/>
          <w:szCs w:val="34"/>
          <w:rtl w:val="0"/>
        </w:rPr>
        <w:t xml:space="preserve">MISSING EMPLOYER CONTRIBUTIONS</w:t>
      </w:r>
    </w:p>
    <w:p w:rsidR="00000000" w:rsidDel="00000000" w:rsidP="00000000" w:rsidRDefault="00000000" w:rsidRPr="00000000" w14:paraId="000039CC">
      <w:pPr>
        <w:pStyle w:val="Heading1"/>
        <w:keepNext w:val="0"/>
        <w:keepLines w:val="0"/>
        <w:spacing w:before="480" w:lineRule="auto"/>
        <w:rPr>
          <w:b w:val="1"/>
          <w:bCs w:val="1"/>
          <w:sz w:val="46"/>
          <w:szCs w:val="46"/>
        </w:rPr>
      </w:pPr>
      <w:bookmarkStart w:colFirst="0" w:colLast="0" w:name="_vtea0ejk15aa" w:id="5641"/>
      <w:bookmarkEnd w:id="5641"/>
      <w:r w:rsidDel="00000000" w:rsidR="00000000" w:rsidRPr="00000000">
        <w:rPr>
          <w:b w:val="1"/>
          <w:bCs w:val="1"/>
          <w:sz w:val="46"/>
          <w:szCs w:val="46"/>
          <w:rtl w:val="0"/>
        </w:rPr>
        <w:t xml:space="preserve">What if Your Employer Did Not Deposit the FGTS Correctly?</w:t>
      </w:r>
    </w:p>
    <w:p w:rsidR="00000000" w:rsidDel="00000000" w:rsidP="00000000" w:rsidRDefault="00000000" w:rsidRPr="00000000" w14:paraId="000039CD">
      <w:pPr>
        <w:spacing w:after="240" w:before="240" w:lineRule="auto"/>
        <w:rPr/>
      </w:pPr>
      <w:r w:rsidDel="00000000" w:rsidR="00000000" w:rsidRPr="00000000">
        <w:rPr>
          <w:rtl w:val="0"/>
        </w:rPr>
        <w:t xml:space="preserve">Employers subject to FGTS obligations must make the legally required deposits.</w:t>
      </w:r>
    </w:p>
    <w:p w:rsidR="00000000" w:rsidDel="00000000" w:rsidP="00000000" w:rsidRDefault="00000000" w:rsidRPr="00000000" w14:paraId="000039CE">
      <w:pPr>
        <w:spacing w:after="240" w:before="240" w:lineRule="auto"/>
        <w:rPr/>
      </w:pPr>
      <w:r w:rsidDel="00000000" w:rsidR="00000000" w:rsidRPr="00000000">
        <w:rPr>
          <w:rtl w:val="0"/>
        </w:rPr>
        <w:t xml:space="preserve">A former worker may discover missing or incomplete contributions.</w:t>
      </w:r>
    </w:p>
    <w:p w:rsidR="00000000" w:rsidDel="00000000" w:rsidP="00000000" w:rsidRDefault="00000000" w:rsidRPr="00000000" w14:paraId="000039CF">
      <w:pPr>
        <w:pStyle w:val="Heading3"/>
        <w:keepNext w:val="0"/>
        <w:keepLines w:val="0"/>
        <w:spacing w:before="280" w:lineRule="auto"/>
        <w:rPr>
          <w:b w:val="1"/>
          <w:bCs w:val="1"/>
          <w:color w:val="000000"/>
          <w:sz w:val="26"/>
          <w:szCs w:val="26"/>
        </w:rPr>
      </w:pPr>
      <w:bookmarkStart w:colFirst="0" w:colLast="0" w:name="_5xp73kqaloz" w:id="5642"/>
      <w:bookmarkEnd w:id="5642"/>
      <w:r w:rsidDel="00000000" w:rsidR="00000000" w:rsidRPr="00000000">
        <w:rPr>
          <w:b w:val="1"/>
          <w:bCs w:val="1"/>
          <w:color w:val="000000"/>
          <w:sz w:val="26"/>
          <w:szCs w:val="26"/>
          <w:rtl w:val="0"/>
        </w:rPr>
        <w:t xml:space="preserve">Employment Relationship</w:t>
      </w:r>
    </w:p>
    <w:p w:rsidR="00000000" w:rsidDel="00000000" w:rsidP="00000000" w:rsidRDefault="00000000" w:rsidRPr="00000000" w14:paraId="000039D0">
      <w:pPr>
        <w:spacing w:after="240" w:before="240" w:lineRule="auto"/>
        <w:rPr/>
      </w:pPr>
      <w:r w:rsidDel="00000000" w:rsidR="00000000" w:rsidRPr="00000000">
        <w:rPr>
          <w:rtl w:val="0"/>
        </w:rPr>
        <w:t xml:space="preserve">The applicable employment status must be established.</w:t>
      </w:r>
    </w:p>
    <w:p w:rsidR="00000000" w:rsidDel="00000000" w:rsidP="00000000" w:rsidRDefault="00000000" w:rsidRPr="00000000" w14:paraId="000039D1">
      <w:pPr>
        <w:pStyle w:val="Heading3"/>
        <w:keepNext w:val="0"/>
        <w:keepLines w:val="0"/>
        <w:spacing w:before="280" w:lineRule="auto"/>
        <w:rPr>
          <w:b w:val="1"/>
          <w:bCs w:val="1"/>
          <w:color w:val="000000"/>
          <w:sz w:val="26"/>
          <w:szCs w:val="26"/>
        </w:rPr>
      </w:pPr>
      <w:bookmarkStart w:colFirst="0" w:colLast="0" w:name="_8bnc5ac8la7" w:id="5643"/>
      <w:bookmarkEnd w:id="5643"/>
      <w:r w:rsidDel="00000000" w:rsidR="00000000" w:rsidRPr="00000000">
        <w:rPr>
          <w:b w:val="1"/>
          <w:bCs w:val="1"/>
          <w:color w:val="000000"/>
          <w:sz w:val="26"/>
          <w:szCs w:val="26"/>
          <w:rtl w:val="0"/>
        </w:rPr>
        <w:t xml:space="preserve">Required Deposits</w:t>
      </w:r>
    </w:p>
    <w:p w:rsidR="00000000" w:rsidDel="00000000" w:rsidP="00000000" w:rsidRDefault="00000000" w:rsidRPr="00000000" w14:paraId="000039D2">
      <w:pPr>
        <w:spacing w:after="240" w:before="240" w:lineRule="auto"/>
        <w:rPr/>
      </w:pPr>
      <w:r w:rsidDel="00000000" w:rsidR="00000000" w:rsidRPr="00000000">
        <w:rPr>
          <w:rtl w:val="0"/>
        </w:rPr>
        <w:t xml:space="preserve">The legally required contributions should be identified.</w:t>
      </w:r>
    </w:p>
    <w:p w:rsidR="00000000" w:rsidDel="00000000" w:rsidP="00000000" w:rsidRDefault="00000000" w:rsidRPr="00000000" w14:paraId="000039D3">
      <w:pPr>
        <w:pStyle w:val="Heading3"/>
        <w:keepNext w:val="0"/>
        <w:keepLines w:val="0"/>
        <w:spacing w:before="280" w:lineRule="auto"/>
        <w:rPr>
          <w:b w:val="1"/>
          <w:bCs w:val="1"/>
          <w:color w:val="000000"/>
          <w:sz w:val="26"/>
          <w:szCs w:val="26"/>
        </w:rPr>
      </w:pPr>
      <w:bookmarkStart w:colFirst="0" w:colLast="0" w:name="_z7mgszli94x6" w:id="5644"/>
      <w:bookmarkEnd w:id="5644"/>
      <w:r w:rsidDel="00000000" w:rsidR="00000000" w:rsidRPr="00000000">
        <w:rPr>
          <w:b w:val="1"/>
          <w:bCs w:val="1"/>
          <w:color w:val="000000"/>
          <w:sz w:val="26"/>
          <w:szCs w:val="26"/>
          <w:rtl w:val="0"/>
        </w:rPr>
        <w:t xml:space="preserve">FGTS Statement</w:t>
      </w:r>
    </w:p>
    <w:p w:rsidR="00000000" w:rsidDel="00000000" w:rsidP="00000000" w:rsidRDefault="00000000" w:rsidRPr="00000000" w14:paraId="000039D4">
      <w:pPr>
        <w:spacing w:after="240" w:before="240" w:lineRule="auto"/>
        <w:rPr/>
      </w:pPr>
      <w:r w:rsidDel="00000000" w:rsidR="00000000" w:rsidRPr="00000000">
        <w:rPr>
          <w:rtl w:val="0"/>
        </w:rPr>
        <w:t xml:space="preserve">Actual deposits can be compared with the employment records.</w:t>
      </w:r>
    </w:p>
    <w:p w:rsidR="00000000" w:rsidDel="00000000" w:rsidP="00000000" w:rsidRDefault="00000000" w:rsidRPr="00000000" w14:paraId="000039D5">
      <w:pPr>
        <w:pStyle w:val="Heading3"/>
        <w:keepNext w:val="0"/>
        <w:keepLines w:val="0"/>
        <w:spacing w:before="280" w:lineRule="auto"/>
        <w:rPr>
          <w:b w:val="1"/>
          <w:bCs w:val="1"/>
          <w:color w:val="000000"/>
          <w:sz w:val="26"/>
          <w:szCs w:val="26"/>
        </w:rPr>
      </w:pPr>
      <w:bookmarkStart w:colFirst="0" w:colLast="0" w:name="_kizu973ooa0e" w:id="5645"/>
      <w:bookmarkEnd w:id="5645"/>
      <w:r w:rsidDel="00000000" w:rsidR="00000000" w:rsidRPr="00000000">
        <w:rPr>
          <w:b w:val="1"/>
          <w:bCs w:val="1"/>
          <w:color w:val="000000"/>
          <w:sz w:val="26"/>
          <w:szCs w:val="26"/>
          <w:rtl w:val="0"/>
        </w:rPr>
        <w:t xml:space="preserve">Payroll Documentation</w:t>
      </w:r>
    </w:p>
    <w:p w:rsidR="00000000" w:rsidDel="00000000" w:rsidP="00000000" w:rsidRDefault="00000000" w:rsidRPr="00000000" w14:paraId="000039D6">
      <w:pPr>
        <w:spacing w:after="240" w:before="240" w:lineRule="auto"/>
        <w:rPr/>
      </w:pPr>
      <w:r w:rsidDel="00000000" w:rsidR="00000000" w:rsidRPr="00000000">
        <w:rPr>
          <w:rtl w:val="0"/>
        </w:rPr>
        <w:t xml:space="preserve">Relevant remuneration records may assist the calculation.</w:t>
      </w:r>
    </w:p>
    <w:p w:rsidR="00000000" w:rsidDel="00000000" w:rsidP="00000000" w:rsidRDefault="00000000" w:rsidRPr="00000000" w14:paraId="000039D7">
      <w:pPr>
        <w:pStyle w:val="Heading3"/>
        <w:keepNext w:val="0"/>
        <w:keepLines w:val="0"/>
        <w:spacing w:before="280" w:lineRule="auto"/>
        <w:rPr>
          <w:b w:val="1"/>
          <w:bCs w:val="1"/>
          <w:color w:val="000000"/>
          <w:sz w:val="26"/>
          <w:szCs w:val="26"/>
        </w:rPr>
      </w:pPr>
      <w:bookmarkStart w:colFirst="0" w:colLast="0" w:name="_61z31d9cr66j" w:id="5646"/>
      <w:bookmarkEnd w:id="5646"/>
      <w:r w:rsidDel="00000000" w:rsidR="00000000" w:rsidRPr="00000000">
        <w:rPr>
          <w:b w:val="1"/>
          <w:bCs w:val="1"/>
          <w:color w:val="000000"/>
          <w:sz w:val="26"/>
          <w:szCs w:val="26"/>
          <w:rtl w:val="0"/>
        </w:rPr>
        <w:t xml:space="preserve">Employer Regularization</w:t>
      </w:r>
    </w:p>
    <w:p w:rsidR="00000000" w:rsidDel="00000000" w:rsidP="00000000" w:rsidRDefault="00000000" w:rsidRPr="00000000" w14:paraId="000039D8">
      <w:pPr>
        <w:spacing w:after="240" w:before="240" w:lineRule="auto"/>
        <w:rPr/>
      </w:pPr>
      <w:r w:rsidDel="00000000" w:rsidR="00000000" w:rsidRPr="00000000">
        <w:rPr>
          <w:rtl w:val="0"/>
        </w:rPr>
        <w:t xml:space="preserve">Administrative correction may be possible in certain circumstances.</w:t>
      </w:r>
    </w:p>
    <w:p w:rsidR="00000000" w:rsidDel="00000000" w:rsidP="00000000" w:rsidRDefault="00000000" w:rsidRPr="00000000" w14:paraId="000039D9">
      <w:pPr>
        <w:pStyle w:val="Heading3"/>
        <w:keepNext w:val="0"/>
        <w:keepLines w:val="0"/>
        <w:spacing w:before="280" w:lineRule="auto"/>
        <w:rPr>
          <w:b w:val="1"/>
          <w:bCs w:val="1"/>
          <w:color w:val="000000"/>
          <w:sz w:val="26"/>
          <w:szCs w:val="26"/>
        </w:rPr>
      </w:pPr>
      <w:bookmarkStart w:colFirst="0" w:colLast="0" w:name="_xfji61oytgwu" w:id="5647"/>
      <w:bookmarkEnd w:id="5647"/>
      <w:r w:rsidDel="00000000" w:rsidR="00000000" w:rsidRPr="00000000">
        <w:rPr>
          <w:b w:val="1"/>
          <w:bCs w:val="1"/>
          <w:color w:val="000000"/>
          <w:sz w:val="26"/>
          <w:szCs w:val="26"/>
          <w:rtl w:val="0"/>
        </w:rPr>
        <w:t xml:space="preserve">Labor Claims</w:t>
      </w:r>
    </w:p>
    <w:p w:rsidR="00000000" w:rsidDel="00000000" w:rsidP="00000000" w:rsidRDefault="00000000" w:rsidRPr="00000000" w14:paraId="000039DA">
      <w:pPr>
        <w:spacing w:after="240" w:before="240" w:lineRule="auto"/>
        <w:rPr/>
      </w:pPr>
      <w:r w:rsidDel="00000000" w:rsidR="00000000" w:rsidRPr="00000000">
        <w:rPr>
          <w:rtl w:val="0"/>
        </w:rPr>
        <w:t xml:space="preserve">Judicial remedies may be available where appropriate.</w:t>
      </w:r>
    </w:p>
    <w:p w:rsidR="00000000" w:rsidDel="00000000" w:rsidP="00000000" w:rsidRDefault="00000000" w:rsidRPr="00000000" w14:paraId="000039DB">
      <w:pPr>
        <w:pStyle w:val="Heading3"/>
        <w:keepNext w:val="0"/>
        <w:keepLines w:val="0"/>
        <w:spacing w:before="280" w:lineRule="auto"/>
        <w:rPr>
          <w:b w:val="1"/>
          <w:bCs w:val="1"/>
          <w:color w:val="000000"/>
          <w:sz w:val="26"/>
          <w:szCs w:val="26"/>
        </w:rPr>
      </w:pPr>
      <w:bookmarkStart w:colFirst="0" w:colLast="0" w:name="_jrq9b3qk8dc2" w:id="5648"/>
      <w:bookmarkEnd w:id="5648"/>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39DC">
      <w:pPr>
        <w:spacing w:after="240" w:before="240" w:lineRule="auto"/>
        <w:rPr/>
      </w:pPr>
      <w:r w:rsidDel="00000000" w:rsidR="00000000" w:rsidRPr="00000000">
        <w:rPr>
          <w:rtl w:val="0"/>
        </w:rPr>
        <w:t xml:space="preserve">Brazilian employment claims are subject to important limitation rules.</w:t>
      </w:r>
    </w:p>
    <w:p w:rsidR="00000000" w:rsidDel="00000000" w:rsidP="00000000" w:rsidRDefault="00000000" w:rsidRPr="00000000" w14:paraId="000039DD">
      <w:pPr>
        <w:pStyle w:val="Heading3"/>
        <w:keepNext w:val="0"/>
        <w:keepLines w:val="0"/>
        <w:spacing w:before="280" w:lineRule="auto"/>
        <w:rPr>
          <w:b w:val="1"/>
          <w:bCs w:val="1"/>
          <w:color w:val="000000"/>
          <w:sz w:val="26"/>
          <w:szCs w:val="26"/>
        </w:rPr>
      </w:pPr>
      <w:bookmarkStart w:colFirst="0" w:colLast="0" w:name="_tvqbglt8kedo" w:id="5649"/>
      <w:bookmarkEnd w:id="5649"/>
      <w:r w:rsidDel="00000000" w:rsidR="00000000" w:rsidRPr="00000000">
        <w:rPr>
          <w:b w:val="1"/>
          <w:bCs w:val="1"/>
          <w:color w:val="000000"/>
          <w:sz w:val="26"/>
          <w:szCs w:val="26"/>
          <w:rtl w:val="0"/>
        </w:rPr>
        <w:t xml:space="preserve">Financial Viability</w:t>
      </w:r>
    </w:p>
    <w:p w:rsidR="00000000" w:rsidDel="00000000" w:rsidP="00000000" w:rsidRDefault="00000000" w:rsidRPr="00000000" w14:paraId="000039DE">
      <w:pPr>
        <w:spacing w:after="240" w:before="240" w:lineRule="auto"/>
        <w:rPr/>
      </w:pPr>
      <w:r w:rsidDel="00000000" w:rsidR="00000000" w:rsidRPr="00000000">
        <w:rPr>
          <w:rtl w:val="0"/>
        </w:rPr>
        <w:t xml:space="preserve">The amount involved and prospects of recovery should be assessed.</w:t>
      </w:r>
    </w:p>
    <w:p w:rsidR="00000000" w:rsidDel="00000000" w:rsidP="00000000" w:rsidRDefault="00000000" w:rsidRPr="00000000" w14:paraId="000039DF">
      <w:pPr>
        <w:pStyle w:val="Heading3"/>
        <w:keepNext w:val="0"/>
        <w:keepLines w:val="0"/>
        <w:spacing w:before="280" w:lineRule="auto"/>
        <w:rPr>
          <w:b w:val="1"/>
          <w:bCs w:val="1"/>
          <w:color w:val="000000"/>
          <w:sz w:val="26"/>
          <w:szCs w:val="26"/>
        </w:rPr>
      </w:pPr>
      <w:bookmarkStart w:colFirst="0" w:colLast="0" w:name="_c1kf2dnjxprb" w:id="5650"/>
      <w:bookmarkEnd w:id="5650"/>
      <w:r w:rsidDel="00000000" w:rsidR="00000000" w:rsidRPr="00000000">
        <w:rPr>
          <w:b w:val="1"/>
          <w:bCs w:val="1"/>
          <w:color w:val="000000"/>
          <w:sz w:val="26"/>
          <w:szCs w:val="26"/>
          <w:rtl w:val="0"/>
        </w:rPr>
        <w:t xml:space="preserve">Separate Engagement</w:t>
      </w:r>
    </w:p>
    <w:p w:rsidR="00000000" w:rsidDel="00000000" w:rsidP="00000000" w:rsidRDefault="00000000" w:rsidRPr="00000000" w14:paraId="000039E0">
      <w:pPr>
        <w:spacing w:after="240" w:before="240" w:lineRule="auto"/>
        <w:rPr/>
      </w:pPr>
      <w:r w:rsidDel="00000000" w:rsidR="00000000" w:rsidRPr="00000000">
        <w:rPr>
          <w:rtl w:val="0"/>
        </w:rPr>
        <w:t xml:space="preserve">Recovery of missing employer contributions is distinct from an ordinary FGTS withdrawal request.</w:t>
      </w:r>
    </w:p>
    <w:p w:rsidR="00000000" w:rsidDel="00000000" w:rsidP="00000000" w:rsidRDefault="00000000" w:rsidRPr="00000000" w14:paraId="000039E1">
      <w:pPr>
        <w:spacing w:after="240" w:before="240" w:lineRule="auto"/>
        <w:rPr>
          <w:b w:val="1"/>
          <w:bCs w:val="1"/>
        </w:rPr>
      </w:pPr>
      <w:r w:rsidDel="00000000" w:rsidR="00000000" w:rsidRPr="00000000">
        <w:rPr>
          <w:b w:val="1"/>
          <w:bCs w:val="1"/>
          <w:rtl w:val="0"/>
        </w:rPr>
        <w:t xml:space="preserve">[Discuss Missing FGTS Contributions]</w:t>
      </w:r>
    </w:p>
    <w:p w:rsidR="00000000" w:rsidDel="00000000" w:rsidP="00000000" w:rsidRDefault="00000000" w:rsidRPr="00000000" w14:paraId="00003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3">
      <w:pPr>
        <w:pStyle w:val="Heading2"/>
        <w:keepNext w:val="0"/>
        <w:keepLines w:val="0"/>
        <w:spacing w:after="80" w:lineRule="auto"/>
        <w:rPr>
          <w:b w:val="1"/>
          <w:bCs w:val="1"/>
          <w:sz w:val="34"/>
          <w:szCs w:val="34"/>
        </w:rPr>
      </w:pPr>
      <w:bookmarkStart w:colFirst="0" w:colLast="0" w:name="_tblby6vk6ecp" w:id="5651"/>
      <w:bookmarkEnd w:id="5651"/>
      <w:r w:rsidDel="00000000" w:rsidR="00000000" w:rsidRPr="00000000">
        <w:rPr>
          <w:b w:val="1"/>
          <w:bCs w:val="1"/>
          <w:sz w:val="34"/>
          <w:szCs w:val="34"/>
          <w:rtl w:val="0"/>
        </w:rPr>
        <w:t xml:space="preserve">FGTS SAQUE-RESCISÃO AND SAQUE-ANIVERSÁRIO</w:t>
      </w:r>
    </w:p>
    <w:p w:rsidR="00000000" w:rsidDel="00000000" w:rsidP="00000000" w:rsidRDefault="00000000" w:rsidRPr="00000000" w14:paraId="000039E4">
      <w:pPr>
        <w:pStyle w:val="Heading1"/>
        <w:keepNext w:val="0"/>
        <w:keepLines w:val="0"/>
        <w:spacing w:before="480" w:lineRule="auto"/>
        <w:rPr>
          <w:b w:val="1"/>
          <w:bCs w:val="1"/>
          <w:sz w:val="46"/>
          <w:szCs w:val="46"/>
        </w:rPr>
      </w:pPr>
      <w:bookmarkStart w:colFirst="0" w:colLast="0" w:name="_12fcmc3lybzt" w:id="5652"/>
      <w:bookmarkEnd w:id="5652"/>
      <w:r w:rsidDel="00000000" w:rsidR="00000000" w:rsidRPr="00000000">
        <w:rPr>
          <w:b w:val="1"/>
          <w:bCs w:val="1"/>
          <w:sz w:val="46"/>
          <w:szCs w:val="46"/>
          <w:rtl w:val="0"/>
        </w:rPr>
        <w:t xml:space="preserve">Which Withdrawal Modality Applies?</w:t>
      </w:r>
    </w:p>
    <w:p w:rsidR="00000000" w:rsidDel="00000000" w:rsidP="00000000" w:rsidRDefault="00000000" w:rsidRPr="00000000" w14:paraId="000039E5">
      <w:pPr>
        <w:spacing w:after="240" w:before="240" w:lineRule="auto"/>
        <w:rPr/>
      </w:pPr>
      <w:r w:rsidDel="00000000" w:rsidR="00000000" w:rsidRPr="00000000">
        <w:rPr>
          <w:rtl w:val="0"/>
        </w:rPr>
        <w:t xml:space="preserve">Brazilian FGTS rules include different withdrawal modalities.</w:t>
      </w:r>
    </w:p>
    <w:p w:rsidR="00000000" w:rsidDel="00000000" w:rsidP="00000000" w:rsidRDefault="00000000" w:rsidRPr="00000000" w14:paraId="000039E6">
      <w:pPr>
        <w:pStyle w:val="Heading3"/>
        <w:keepNext w:val="0"/>
        <w:keepLines w:val="0"/>
        <w:spacing w:before="280" w:lineRule="auto"/>
        <w:rPr>
          <w:b w:val="1"/>
          <w:bCs w:val="1"/>
          <w:color w:val="000000"/>
          <w:sz w:val="26"/>
          <w:szCs w:val="26"/>
        </w:rPr>
      </w:pPr>
      <w:bookmarkStart w:colFirst="0" w:colLast="0" w:name="_ofehab1hvk2k" w:id="5653"/>
      <w:bookmarkEnd w:id="5653"/>
      <w:r w:rsidDel="00000000" w:rsidR="00000000" w:rsidRPr="00000000">
        <w:rPr>
          <w:b w:val="1"/>
          <w:bCs w:val="1"/>
          <w:color w:val="000000"/>
          <w:sz w:val="26"/>
          <w:szCs w:val="26"/>
          <w:rtl w:val="0"/>
        </w:rPr>
        <w:t xml:space="preserve">Saque-Rescisão</w:t>
      </w:r>
    </w:p>
    <w:p w:rsidR="00000000" w:rsidDel="00000000" w:rsidP="00000000" w:rsidRDefault="00000000" w:rsidRPr="00000000" w14:paraId="000039E7">
      <w:pPr>
        <w:spacing w:after="240" w:before="240" w:lineRule="auto"/>
        <w:rPr/>
      </w:pPr>
      <w:r w:rsidDel="00000000" w:rsidR="00000000" w:rsidRPr="00000000">
        <w:rPr>
          <w:rtl w:val="0"/>
        </w:rPr>
        <w:t xml:space="preserve">The ordinary termination-related framework applies according to the relevant legal conditions.</w:t>
      </w:r>
    </w:p>
    <w:p w:rsidR="00000000" w:rsidDel="00000000" w:rsidP="00000000" w:rsidRDefault="00000000" w:rsidRPr="00000000" w14:paraId="000039E8">
      <w:pPr>
        <w:pStyle w:val="Heading3"/>
        <w:keepNext w:val="0"/>
        <w:keepLines w:val="0"/>
        <w:spacing w:before="280" w:lineRule="auto"/>
        <w:rPr>
          <w:b w:val="1"/>
          <w:bCs w:val="1"/>
          <w:color w:val="000000"/>
          <w:sz w:val="26"/>
          <w:szCs w:val="26"/>
        </w:rPr>
      </w:pPr>
      <w:bookmarkStart w:colFirst="0" w:colLast="0" w:name="_rjdc2bnqiqyl" w:id="5654"/>
      <w:bookmarkEnd w:id="5654"/>
      <w:r w:rsidDel="00000000" w:rsidR="00000000" w:rsidRPr="00000000">
        <w:rPr>
          <w:b w:val="1"/>
          <w:bCs w:val="1"/>
          <w:color w:val="000000"/>
          <w:sz w:val="26"/>
          <w:szCs w:val="26"/>
          <w:rtl w:val="0"/>
        </w:rPr>
        <w:t xml:space="preserve">Saque-Aniversário</w:t>
      </w:r>
    </w:p>
    <w:p w:rsidR="00000000" w:rsidDel="00000000" w:rsidP="00000000" w:rsidRDefault="00000000" w:rsidRPr="00000000" w14:paraId="000039E9">
      <w:pPr>
        <w:spacing w:after="240" w:before="240" w:lineRule="auto"/>
        <w:rPr/>
      </w:pPr>
      <w:r w:rsidDel="00000000" w:rsidR="00000000" w:rsidRPr="00000000">
        <w:rPr>
          <w:rtl w:val="0"/>
        </w:rPr>
        <w:t xml:space="preserve">An optional modality permits qualifying annual withdrawals.</w:t>
      </w:r>
    </w:p>
    <w:p w:rsidR="00000000" w:rsidDel="00000000" w:rsidP="00000000" w:rsidRDefault="00000000" w:rsidRPr="00000000" w14:paraId="000039EA">
      <w:pPr>
        <w:pStyle w:val="Heading3"/>
        <w:keepNext w:val="0"/>
        <w:keepLines w:val="0"/>
        <w:spacing w:before="280" w:lineRule="auto"/>
        <w:rPr>
          <w:b w:val="1"/>
          <w:bCs w:val="1"/>
          <w:color w:val="000000"/>
          <w:sz w:val="26"/>
          <w:szCs w:val="26"/>
        </w:rPr>
      </w:pPr>
      <w:bookmarkStart w:colFirst="0" w:colLast="0" w:name="_fnrdcgrli81p" w:id="5655"/>
      <w:bookmarkEnd w:id="5655"/>
      <w:r w:rsidDel="00000000" w:rsidR="00000000" w:rsidRPr="00000000">
        <w:rPr>
          <w:b w:val="1"/>
          <w:bCs w:val="1"/>
          <w:color w:val="000000"/>
          <w:sz w:val="26"/>
          <w:szCs w:val="26"/>
          <w:rtl w:val="0"/>
        </w:rPr>
        <w:t xml:space="preserve">Election</w:t>
      </w:r>
    </w:p>
    <w:p w:rsidR="00000000" w:rsidDel="00000000" w:rsidP="00000000" w:rsidRDefault="00000000" w:rsidRPr="00000000" w14:paraId="000039EB">
      <w:pPr>
        <w:spacing w:after="240" w:before="240" w:lineRule="auto"/>
        <w:rPr/>
      </w:pPr>
      <w:r w:rsidDel="00000000" w:rsidR="00000000" w:rsidRPr="00000000">
        <w:rPr>
          <w:rtl w:val="0"/>
        </w:rPr>
        <w:t xml:space="preserve">The worker's selected modality may affect access to funds.</w:t>
      </w:r>
    </w:p>
    <w:p w:rsidR="00000000" w:rsidDel="00000000" w:rsidP="00000000" w:rsidRDefault="00000000" w:rsidRPr="00000000" w14:paraId="000039EC">
      <w:pPr>
        <w:pStyle w:val="Heading3"/>
        <w:keepNext w:val="0"/>
        <w:keepLines w:val="0"/>
        <w:spacing w:before="280" w:lineRule="auto"/>
        <w:rPr>
          <w:b w:val="1"/>
          <w:bCs w:val="1"/>
          <w:color w:val="000000"/>
          <w:sz w:val="26"/>
          <w:szCs w:val="26"/>
        </w:rPr>
      </w:pPr>
      <w:bookmarkStart w:colFirst="0" w:colLast="0" w:name="_hg44t9ukc4ki" w:id="5656"/>
      <w:bookmarkEnd w:id="5656"/>
      <w:r w:rsidDel="00000000" w:rsidR="00000000" w:rsidRPr="00000000">
        <w:rPr>
          <w:b w:val="1"/>
          <w:bCs w:val="1"/>
          <w:color w:val="000000"/>
          <w:sz w:val="26"/>
          <w:szCs w:val="26"/>
          <w:rtl w:val="0"/>
        </w:rPr>
        <w:t xml:space="preserve">Dismissal Consequences</w:t>
      </w:r>
    </w:p>
    <w:p w:rsidR="00000000" w:rsidDel="00000000" w:rsidP="00000000" w:rsidRDefault="00000000" w:rsidRPr="00000000" w14:paraId="000039ED">
      <w:pPr>
        <w:spacing w:after="240" w:before="240" w:lineRule="auto"/>
        <w:rPr/>
      </w:pPr>
      <w:r w:rsidDel="00000000" w:rsidR="00000000" w:rsidRPr="00000000">
        <w:rPr>
          <w:rtl w:val="0"/>
        </w:rPr>
        <w:t xml:space="preserve">The amount available after dismissal may differ according to the applicable rules.</w:t>
      </w:r>
    </w:p>
    <w:p w:rsidR="00000000" w:rsidDel="00000000" w:rsidP="00000000" w:rsidRDefault="00000000" w:rsidRPr="00000000" w14:paraId="000039EE">
      <w:pPr>
        <w:pStyle w:val="Heading3"/>
        <w:keepNext w:val="0"/>
        <w:keepLines w:val="0"/>
        <w:spacing w:before="280" w:lineRule="auto"/>
        <w:rPr>
          <w:b w:val="1"/>
          <w:bCs w:val="1"/>
          <w:color w:val="000000"/>
          <w:sz w:val="26"/>
          <w:szCs w:val="26"/>
        </w:rPr>
      </w:pPr>
      <w:bookmarkStart w:colFirst="0" w:colLast="0" w:name="_hrq7kao5ydhn" w:id="5657"/>
      <w:bookmarkEnd w:id="5657"/>
      <w:r w:rsidDel="00000000" w:rsidR="00000000" w:rsidRPr="00000000">
        <w:rPr>
          <w:b w:val="1"/>
          <w:bCs w:val="1"/>
          <w:color w:val="000000"/>
          <w:sz w:val="26"/>
          <w:szCs w:val="26"/>
          <w:rtl w:val="0"/>
        </w:rPr>
        <w:t xml:space="preserve">Returning to Saque-Rescisão</w:t>
      </w:r>
    </w:p>
    <w:p w:rsidR="00000000" w:rsidDel="00000000" w:rsidP="00000000" w:rsidRDefault="00000000" w:rsidRPr="00000000" w14:paraId="000039EF">
      <w:pPr>
        <w:spacing w:after="240" w:before="240" w:lineRule="auto"/>
        <w:rPr/>
      </w:pPr>
      <w:r w:rsidDel="00000000" w:rsidR="00000000" w:rsidRPr="00000000">
        <w:rPr>
          <w:rtl w:val="0"/>
        </w:rPr>
        <w:t xml:space="preserve">Changes of modality are subject to legal conditions and timing rules.</w:t>
      </w:r>
    </w:p>
    <w:p w:rsidR="00000000" w:rsidDel="00000000" w:rsidP="00000000" w:rsidRDefault="00000000" w:rsidRPr="00000000" w14:paraId="000039F0">
      <w:pPr>
        <w:pStyle w:val="Heading3"/>
        <w:keepNext w:val="0"/>
        <w:keepLines w:val="0"/>
        <w:spacing w:before="280" w:lineRule="auto"/>
        <w:rPr>
          <w:b w:val="1"/>
          <w:bCs w:val="1"/>
          <w:color w:val="000000"/>
          <w:sz w:val="26"/>
          <w:szCs w:val="26"/>
        </w:rPr>
      </w:pPr>
      <w:bookmarkStart w:colFirst="0" w:colLast="0" w:name="_455zs2w13lzi" w:id="5658"/>
      <w:bookmarkEnd w:id="5658"/>
      <w:r w:rsidDel="00000000" w:rsidR="00000000" w:rsidRPr="00000000">
        <w:rPr>
          <w:b w:val="1"/>
          <w:bCs w:val="1"/>
          <w:color w:val="000000"/>
          <w:sz w:val="26"/>
          <w:szCs w:val="26"/>
          <w:rtl w:val="0"/>
        </w:rPr>
        <w:t xml:space="preserve">Special Measures</w:t>
      </w:r>
    </w:p>
    <w:p w:rsidR="00000000" w:rsidDel="00000000" w:rsidP="00000000" w:rsidRDefault="00000000" w:rsidRPr="00000000" w14:paraId="000039F1">
      <w:pPr>
        <w:spacing w:after="240" w:before="240" w:lineRule="auto"/>
        <w:rPr/>
      </w:pPr>
      <w:r w:rsidDel="00000000" w:rsidR="00000000" w:rsidRPr="00000000">
        <w:rPr>
          <w:rtl w:val="0"/>
        </w:rPr>
        <w:t xml:space="preserve">Temporary legislative changes may affect specific workers.</w:t>
      </w:r>
    </w:p>
    <w:p w:rsidR="00000000" w:rsidDel="00000000" w:rsidP="00000000" w:rsidRDefault="00000000" w:rsidRPr="00000000" w14:paraId="000039F2">
      <w:pPr>
        <w:pStyle w:val="Heading3"/>
        <w:keepNext w:val="0"/>
        <w:keepLines w:val="0"/>
        <w:spacing w:before="280" w:lineRule="auto"/>
        <w:rPr>
          <w:b w:val="1"/>
          <w:bCs w:val="1"/>
          <w:color w:val="000000"/>
          <w:sz w:val="26"/>
          <w:szCs w:val="26"/>
        </w:rPr>
      </w:pPr>
      <w:bookmarkStart w:colFirst="0" w:colLast="0" w:name="_dbeo77nbnd1p" w:id="5659"/>
      <w:bookmarkEnd w:id="5659"/>
      <w:r w:rsidDel="00000000" w:rsidR="00000000" w:rsidRPr="00000000">
        <w:rPr>
          <w:b w:val="1"/>
          <w:bCs w:val="1"/>
          <w:color w:val="000000"/>
          <w:sz w:val="26"/>
          <w:szCs w:val="26"/>
          <w:rtl w:val="0"/>
        </w:rPr>
        <w:t xml:space="preserve">Other Withdrawal Grounds</w:t>
      </w:r>
    </w:p>
    <w:p w:rsidR="00000000" w:rsidDel="00000000" w:rsidP="00000000" w:rsidRDefault="00000000" w:rsidRPr="00000000" w14:paraId="000039F3">
      <w:pPr>
        <w:spacing w:after="240" w:before="240" w:lineRule="auto"/>
        <w:rPr/>
      </w:pPr>
      <w:r w:rsidDel="00000000" w:rsidR="00000000" w:rsidRPr="00000000">
        <w:rPr>
          <w:rtl w:val="0"/>
        </w:rPr>
        <w:t xml:space="preserve">The applicable treatment should be assessed according to the reason for withdrawal.</w:t>
      </w:r>
    </w:p>
    <w:p w:rsidR="00000000" w:rsidDel="00000000" w:rsidP="00000000" w:rsidRDefault="00000000" w:rsidRPr="00000000" w14:paraId="000039F4">
      <w:pPr>
        <w:pStyle w:val="Heading3"/>
        <w:keepNext w:val="0"/>
        <w:keepLines w:val="0"/>
        <w:spacing w:before="280" w:lineRule="auto"/>
        <w:rPr>
          <w:b w:val="1"/>
          <w:bCs w:val="1"/>
          <w:color w:val="000000"/>
          <w:sz w:val="26"/>
          <w:szCs w:val="26"/>
        </w:rPr>
      </w:pPr>
      <w:bookmarkStart w:colFirst="0" w:colLast="0" w:name="_ermmgpxgmra3" w:id="5660"/>
      <w:bookmarkEnd w:id="5660"/>
      <w:r w:rsidDel="00000000" w:rsidR="00000000" w:rsidRPr="00000000">
        <w:rPr>
          <w:b w:val="1"/>
          <w:bCs w:val="1"/>
          <w:color w:val="000000"/>
          <w:sz w:val="26"/>
          <w:szCs w:val="26"/>
          <w:rtl w:val="0"/>
        </w:rPr>
        <w:t xml:space="preserve">Individual Review</w:t>
      </w:r>
    </w:p>
    <w:p w:rsidR="00000000" w:rsidDel="00000000" w:rsidP="00000000" w:rsidRDefault="00000000" w:rsidRPr="00000000" w14:paraId="000039F5">
      <w:pPr>
        <w:spacing w:after="240" w:before="240" w:lineRule="auto"/>
        <w:rPr/>
      </w:pPr>
      <w:r w:rsidDel="00000000" w:rsidR="00000000" w:rsidRPr="00000000">
        <w:rPr>
          <w:rtl w:val="0"/>
        </w:rPr>
        <w:t xml:space="preserve">A worker should not assume that every withdrawal modality provides immediate access to the full balance.</w:t>
      </w:r>
    </w:p>
    <w:p w:rsidR="00000000" w:rsidDel="00000000" w:rsidP="00000000" w:rsidRDefault="00000000" w:rsidRPr="00000000" w14:paraId="000039F6">
      <w:pPr>
        <w:spacing w:after="240" w:before="240" w:lineRule="auto"/>
        <w:rPr>
          <w:b w:val="1"/>
          <w:bCs w:val="1"/>
        </w:rPr>
      </w:pPr>
      <w:r w:rsidDel="00000000" w:rsidR="00000000" w:rsidRPr="00000000">
        <w:rPr>
          <w:b w:val="1"/>
          <w:bCs w:val="1"/>
          <w:rtl w:val="0"/>
        </w:rPr>
        <w:t xml:space="preserve">[Review Your FGTS Withdrawal Modality]</w:t>
      </w:r>
    </w:p>
    <w:p w:rsidR="00000000" w:rsidDel="00000000" w:rsidP="00000000" w:rsidRDefault="00000000" w:rsidRPr="00000000" w14:paraId="00003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8">
      <w:pPr>
        <w:pStyle w:val="Heading2"/>
        <w:keepNext w:val="0"/>
        <w:keepLines w:val="0"/>
        <w:spacing w:after="80" w:lineRule="auto"/>
        <w:rPr>
          <w:b w:val="1"/>
          <w:bCs w:val="1"/>
          <w:sz w:val="34"/>
          <w:szCs w:val="34"/>
        </w:rPr>
      </w:pPr>
      <w:bookmarkStart w:colFirst="0" w:colLast="0" w:name="_c7eeorha3dvo" w:id="5661"/>
      <w:bookmarkEnd w:id="5661"/>
      <w:r w:rsidDel="00000000" w:rsidR="00000000" w:rsidRPr="00000000">
        <w:rPr>
          <w:b w:val="1"/>
          <w:bCs w:val="1"/>
          <w:sz w:val="34"/>
          <w:szCs w:val="34"/>
          <w:rtl w:val="0"/>
        </w:rPr>
        <w:t xml:space="preserve">RECEIVING FGTS FUNDS WITHOUT A BRAZILIAN BANK ACCOUNT</w:t>
      </w:r>
    </w:p>
    <w:p w:rsidR="00000000" w:rsidDel="00000000" w:rsidP="00000000" w:rsidRDefault="00000000" w:rsidRPr="00000000" w14:paraId="000039F9">
      <w:pPr>
        <w:pStyle w:val="Heading1"/>
        <w:keepNext w:val="0"/>
        <w:keepLines w:val="0"/>
        <w:spacing w:before="480" w:lineRule="auto"/>
        <w:rPr>
          <w:b w:val="1"/>
          <w:bCs w:val="1"/>
          <w:sz w:val="46"/>
          <w:szCs w:val="46"/>
        </w:rPr>
      </w:pPr>
      <w:bookmarkStart w:colFirst="0" w:colLast="0" w:name="_rw4xmxtynlco" w:id="5662"/>
      <w:bookmarkEnd w:id="5662"/>
      <w:r w:rsidDel="00000000" w:rsidR="00000000" w:rsidRPr="00000000">
        <w:rPr>
          <w:b w:val="1"/>
          <w:bCs w:val="1"/>
          <w:sz w:val="46"/>
          <w:szCs w:val="46"/>
          <w:rtl w:val="0"/>
        </w:rPr>
        <w:t xml:space="preserve">Can You Withdraw FGTS From Abroad Without a Local Account?</w:t>
      </w:r>
    </w:p>
    <w:p w:rsidR="00000000" w:rsidDel="00000000" w:rsidP="00000000" w:rsidRDefault="00000000" w:rsidRPr="00000000" w14:paraId="000039FA">
      <w:pPr>
        <w:spacing w:after="240" w:before="240" w:lineRule="auto"/>
        <w:rPr/>
      </w:pPr>
      <w:r w:rsidDel="00000000" w:rsidR="00000000" w:rsidRPr="00000000">
        <w:rPr>
          <w:rtl w:val="0"/>
        </w:rPr>
        <w:t xml:space="preserve">The answer depends on the applicant and the official payment procedure.</w:t>
      </w:r>
    </w:p>
    <w:p w:rsidR="00000000" w:rsidDel="00000000" w:rsidP="00000000" w:rsidRDefault="00000000" w:rsidRPr="00000000" w14:paraId="000039FB">
      <w:pPr>
        <w:pStyle w:val="Heading3"/>
        <w:keepNext w:val="0"/>
        <w:keepLines w:val="0"/>
        <w:spacing w:before="280" w:lineRule="auto"/>
        <w:rPr>
          <w:b w:val="1"/>
          <w:bCs w:val="1"/>
          <w:color w:val="000000"/>
          <w:sz w:val="26"/>
          <w:szCs w:val="26"/>
        </w:rPr>
      </w:pPr>
      <w:bookmarkStart w:colFirst="0" w:colLast="0" w:name="_6hhxkpilrs6" w:id="5663"/>
      <w:bookmarkEnd w:id="5663"/>
      <w:r w:rsidDel="00000000" w:rsidR="00000000" w:rsidRPr="00000000">
        <w:rPr>
          <w:b w:val="1"/>
          <w:bCs w:val="1"/>
          <w:color w:val="000000"/>
          <w:sz w:val="26"/>
          <w:szCs w:val="26"/>
          <w:rtl w:val="0"/>
        </w:rPr>
        <w:t xml:space="preserve">Ordinary Account Payment</w:t>
      </w:r>
    </w:p>
    <w:p w:rsidR="00000000" w:rsidDel="00000000" w:rsidP="00000000" w:rsidRDefault="00000000" w:rsidRPr="00000000" w14:paraId="000039FC">
      <w:pPr>
        <w:spacing w:after="240" w:before="240" w:lineRule="auto"/>
        <w:rPr/>
      </w:pPr>
      <w:r w:rsidDel="00000000" w:rsidR="00000000" w:rsidRPr="00000000">
        <w:rPr>
          <w:rtl w:val="0"/>
        </w:rPr>
        <w:t xml:space="preserve">The standard FGTS procedure generally directs payment to an account held by the FGTS beneficiary.</w:t>
      </w:r>
    </w:p>
    <w:p w:rsidR="00000000" w:rsidDel="00000000" w:rsidP="00000000" w:rsidRDefault="00000000" w:rsidRPr="00000000" w14:paraId="000039FD">
      <w:pPr>
        <w:pStyle w:val="Heading3"/>
        <w:keepNext w:val="0"/>
        <w:keepLines w:val="0"/>
        <w:spacing w:before="280" w:lineRule="auto"/>
        <w:rPr>
          <w:b w:val="1"/>
          <w:bCs w:val="1"/>
          <w:color w:val="000000"/>
          <w:sz w:val="26"/>
          <w:szCs w:val="26"/>
        </w:rPr>
      </w:pPr>
      <w:bookmarkStart w:colFirst="0" w:colLast="0" w:name="_x8guypcpaho" w:id="5664"/>
      <w:bookmarkEnd w:id="5664"/>
      <w:r w:rsidDel="00000000" w:rsidR="00000000" w:rsidRPr="00000000">
        <w:rPr>
          <w:b w:val="1"/>
          <w:bCs w:val="1"/>
          <w:color w:val="000000"/>
          <w:sz w:val="26"/>
          <w:szCs w:val="26"/>
          <w:rtl w:val="0"/>
        </w:rPr>
        <w:t xml:space="preserve">Overseas Residents</w:t>
      </w:r>
    </w:p>
    <w:p w:rsidR="00000000" w:rsidDel="00000000" w:rsidP="00000000" w:rsidRDefault="00000000" w:rsidRPr="00000000" w14:paraId="000039FE">
      <w:pPr>
        <w:spacing w:after="240" w:before="240" w:lineRule="auto"/>
        <w:rPr/>
      </w:pPr>
      <w:r w:rsidDel="00000000" w:rsidR="00000000" w:rsidRPr="00000000">
        <w:rPr>
          <w:rtl w:val="0"/>
        </w:rPr>
        <w:t xml:space="preserve">CAIXA provides a specific request pathway for qualifying workers residing abroad.</w:t>
      </w:r>
    </w:p>
    <w:p w:rsidR="00000000" w:rsidDel="00000000" w:rsidP="00000000" w:rsidRDefault="00000000" w:rsidRPr="00000000" w14:paraId="000039FF">
      <w:pPr>
        <w:pStyle w:val="Heading3"/>
        <w:keepNext w:val="0"/>
        <w:keepLines w:val="0"/>
        <w:spacing w:before="280" w:lineRule="auto"/>
        <w:rPr>
          <w:b w:val="1"/>
          <w:bCs w:val="1"/>
          <w:color w:val="000000"/>
          <w:sz w:val="26"/>
          <w:szCs w:val="26"/>
        </w:rPr>
      </w:pPr>
      <w:bookmarkStart w:colFirst="0" w:colLast="0" w:name="_284wxjpm6dv7" w:id="5665"/>
      <w:bookmarkEnd w:id="5665"/>
      <w:r w:rsidDel="00000000" w:rsidR="00000000" w:rsidRPr="00000000">
        <w:rPr>
          <w:b w:val="1"/>
          <w:bCs w:val="1"/>
          <w:color w:val="000000"/>
          <w:sz w:val="26"/>
          <w:szCs w:val="26"/>
          <w:rtl w:val="0"/>
        </w:rPr>
        <w:t xml:space="preserve">Brazilian Citizens With Final Tax Departure</w:t>
      </w:r>
    </w:p>
    <w:p w:rsidR="00000000" w:rsidDel="00000000" w:rsidP="00000000" w:rsidRDefault="00000000" w:rsidRPr="00000000" w14:paraId="00003A00">
      <w:pPr>
        <w:spacing w:after="240" w:before="240" w:lineRule="auto"/>
        <w:rPr/>
      </w:pPr>
      <w:r w:rsidDel="00000000" w:rsidR="00000000" w:rsidRPr="00000000">
        <w:rPr>
          <w:rtl w:val="0"/>
        </w:rPr>
        <w:t xml:space="preserve">Certain official procedures permit qualifying Brazilian workers who declared definitive departure to indicate a Brazilian account held by a third party.</w:t>
      </w:r>
    </w:p>
    <w:p w:rsidR="00000000" w:rsidDel="00000000" w:rsidP="00000000" w:rsidRDefault="00000000" w:rsidRPr="00000000" w14:paraId="00003A01">
      <w:pPr>
        <w:pStyle w:val="Heading3"/>
        <w:keepNext w:val="0"/>
        <w:keepLines w:val="0"/>
        <w:spacing w:before="280" w:lineRule="auto"/>
        <w:rPr>
          <w:b w:val="1"/>
          <w:bCs w:val="1"/>
          <w:color w:val="000000"/>
          <w:sz w:val="26"/>
          <w:szCs w:val="26"/>
        </w:rPr>
      </w:pPr>
      <w:bookmarkStart w:colFirst="0" w:colLast="0" w:name="_h0qspq74h658" w:id="5666"/>
      <w:bookmarkEnd w:id="5666"/>
      <w:r w:rsidDel="00000000" w:rsidR="00000000" w:rsidRPr="00000000">
        <w:rPr>
          <w:b w:val="1"/>
          <w:bCs w:val="1"/>
          <w:color w:val="000000"/>
          <w:sz w:val="26"/>
          <w:szCs w:val="26"/>
          <w:rtl w:val="0"/>
        </w:rPr>
        <w:t xml:space="preserve">Foreign Workers Abroad</w:t>
      </w:r>
    </w:p>
    <w:p w:rsidR="00000000" w:rsidDel="00000000" w:rsidP="00000000" w:rsidRDefault="00000000" w:rsidRPr="00000000" w14:paraId="00003A02">
      <w:pPr>
        <w:spacing w:after="240" w:before="240" w:lineRule="auto"/>
        <w:rPr/>
      </w:pPr>
      <w:r w:rsidDel="00000000" w:rsidR="00000000" w:rsidRPr="00000000">
        <w:rPr>
          <w:rtl w:val="0"/>
        </w:rPr>
        <w:t xml:space="preserve">The available arrangements must be assessed under the applicable CAIXA procedure.</w:t>
      </w:r>
    </w:p>
    <w:p w:rsidR="00000000" w:rsidDel="00000000" w:rsidP="00000000" w:rsidRDefault="00000000" w:rsidRPr="00000000" w14:paraId="00003A03">
      <w:pPr>
        <w:pStyle w:val="Heading3"/>
        <w:keepNext w:val="0"/>
        <w:keepLines w:val="0"/>
        <w:spacing w:before="280" w:lineRule="auto"/>
        <w:rPr>
          <w:b w:val="1"/>
          <w:bCs w:val="1"/>
          <w:color w:val="000000"/>
          <w:sz w:val="26"/>
          <w:szCs w:val="26"/>
        </w:rPr>
      </w:pPr>
      <w:bookmarkStart w:colFirst="0" w:colLast="0" w:name="_g9bzvpt5g43a" w:id="5667"/>
      <w:bookmarkEnd w:id="5667"/>
      <w:r w:rsidDel="00000000" w:rsidR="00000000" w:rsidRPr="00000000">
        <w:rPr>
          <w:b w:val="1"/>
          <w:bCs w:val="1"/>
          <w:color w:val="000000"/>
          <w:sz w:val="26"/>
          <w:szCs w:val="26"/>
          <w:rtl w:val="0"/>
        </w:rPr>
        <w:t xml:space="preserve">Third-Party Accounts</w:t>
      </w:r>
    </w:p>
    <w:p w:rsidR="00000000" w:rsidDel="00000000" w:rsidP="00000000" w:rsidRDefault="00000000" w:rsidRPr="00000000" w14:paraId="00003A04">
      <w:pPr>
        <w:spacing w:after="240" w:before="240" w:lineRule="auto"/>
        <w:rPr/>
      </w:pPr>
      <w:r w:rsidDel="00000000" w:rsidR="00000000" w:rsidRPr="00000000">
        <w:rPr>
          <w:rtl w:val="0"/>
        </w:rPr>
        <w:t xml:space="preserve">A third-party account should never be assumed acceptable without confirming the specific official conditions.</w:t>
      </w:r>
    </w:p>
    <w:p w:rsidR="00000000" w:rsidDel="00000000" w:rsidP="00000000" w:rsidRDefault="00000000" w:rsidRPr="00000000" w14:paraId="00003A05">
      <w:pPr>
        <w:pStyle w:val="Heading3"/>
        <w:keepNext w:val="0"/>
        <w:keepLines w:val="0"/>
        <w:spacing w:before="280" w:lineRule="auto"/>
        <w:rPr>
          <w:b w:val="1"/>
          <w:bCs w:val="1"/>
          <w:color w:val="000000"/>
          <w:sz w:val="26"/>
          <w:szCs w:val="26"/>
        </w:rPr>
      </w:pPr>
      <w:bookmarkStart w:colFirst="0" w:colLast="0" w:name="_v3f4tqw6lznq" w:id="5668"/>
      <w:bookmarkEnd w:id="5668"/>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A06">
      <w:pPr>
        <w:spacing w:after="240" w:before="240" w:lineRule="auto"/>
        <w:rPr/>
      </w:pPr>
      <w:r w:rsidDel="00000000" w:rsidR="00000000" w:rsidRPr="00000000">
        <w:rPr>
          <w:rtl w:val="0"/>
        </w:rPr>
        <w:t xml:space="preserve">A power of attorney does not automatically authorize payment into the representative's account.</w:t>
      </w:r>
    </w:p>
    <w:p w:rsidR="00000000" w:rsidDel="00000000" w:rsidP="00000000" w:rsidRDefault="00000000" w:rsidRPr="00000000" w14:paraId="00003A07">
      <w:pPr>
        <w:pStyle w:val="Heading3"/>
        <w:keepNext w:val="0"/>
        <w:keepLines w:val="0"/>
        <w:spacing w:before="280" w:lineRule="auto"/>
        <w:rPr>
          <w:b w:val="1"/>
          <w:bCs w:val="1"/>
          <w:color w:val="000000"/>
          <w:sz w:val="26"/>
          <w:szCs w:val="26"/>
        </w:rPr>
      </w:pPr>
      <w:bookmarkStart w:colFirst="0" w:colLast="0" w:name="_sbtaokcppoem" w:id="5669"/>
      <w:bookmarkEnd w:id="5669"/>
      <w:r w:rsidDel="00000000" w:rsidR="00000000" w:rsidRPr="00000000">
        <w:rPr>
          <w:b w:val="1"/>
          <w:bCs w:val="1"/>
          <w:color w:val="000000"/>
          <w:sz w:val="26"/>
          <w:szCs w:val="26"/>
          <w:rtl w:val="0"/>
        </w:rPr>
        <w:t xml:space="preserve">Account Alternatives</w:t>
      </w:r>
    </w:p>
    <w:p w:rsidR="00000000" w:rsidDel="00000000" w:rsidP="00000000" w:rsidRDefault="00000000" w:rsidRPr="00000000" w14:paraId="00003A08">
      <w:pPr>
        <w:spacing w:after="240" w:before="240" w:lineRule="auto"/>
        <w:rPr/>
      </w:pPr>
      <w:r w:rsidDel="00000000" w:rsidR="00000000" w:rsidRPr="00000000">
        <w:rPr>
          <w:rtl w:val="0"/>
        </w:rPr>
        <w:t xml:space="preserve">An eligible Brazilian non-resident bank account may be considered where appropriate.</w:t>
      </w:r>
    </w:p>
    <w:p w:rsidR="00000000" w:rsidDel="00000000" w:rsidP="00000000" w:rsidRDefault="00000000" w:rsidRPr="00000000" w14:paraId="00003A09">
      <w:pPr>
        <w:pStyle w:val="Heading3"/>
        <w:keepNext w:val="0"/>
        <w:keepLines w:val="0"/>
        <w:spacing w:before="280" w:lineRule="auto"/>
        <w:rPr>
          <w:b w:val="1"/>
          <w:bCs w:val="1"/>
          <w:color w:val="000000"/>
          <w:sz w:val="26"/>
          <w:szCs w:val="26"/>
        </w:rPr>
      </w:pPr>
      <w:bookmarkStart w:colFirst="0" w:colLast="0" w:name="_5ss0jfjiib7q" w:id="5670"/>
      <w:bookmarkEnd w:id="5670"/>
      <w:r w:rsidDel="00000000" w:rsidR="00000000" w:rsidRPr="00000000">
        <w:rPr>
          <w:b w:val="1"/>
          <w:bCs w:val="1"/>
          <w:color w:val="000000"/>
          <w:sz w:val="26"/>
          <w:szCs w:val="26"/>
          <w:rtl w:val="0"/>
        </w:rPr>
        <w:t xml:space="preserve">Banking Compliance</w:t>
      </w:r>
    </w:p>
    <w:p w:rsidR="00000000" w:rsidDel="00000000" w:rsidP="00000000" w:rsidRDefault="00000000" w:rsidRPr="00000000" w14:paraId="00003A0A">
      <w:pPr>
        <w:spacing w:after="240" w:before="240" w:lineRule="auto"/>
        <w:rPr/>
      </w:pPr>
      <w:r w:rsidDel="00000000" w:rsidR="00000000" w:rsidRPr="00000000">
        <w:rPr>
          <w:rtl w:val="0"/>
        </w:rPr>
        <w:t xml:space="preserve">Any later international remittance requires a separate banking assessment.</w:t>
      </w:r>
    </w:p>
    <w:p w:rsidR="00000000" w:rsidDel="00000000" w:rsidP="00000000" w:rsidRDefault="00000000" w:rsidRPr="00000000" w14:paraId="00003A0B">
      <w:pPr>
        <w:spacing w:after="240" w:before="240" w:lineRule="auto"/>
        <w:rPr>
          <w:b w:val="1"/>
          <w:bCs w:val="1"/>
        </w:rPr>
      </w:pPr>
      <w:r w:rsidDel="00000000" w:rsidR="00000000" w:rsidRPr="00000000">
        <w:rPr>
          <w:b w:val="1"/>
          <w:bCs w:val="1"/>
          <w:rtl w:val="0"/>
        </w:rPr>
        <w:t xml:space="preserve">[Discuss FGTS Payment Options for Overseas Residents]</w:t>
      </w:r>
    </w:p>
    <w:p w:rsidR="00000000" w:rsidDel="00000000" w:rsidP="00000000" w:rsidRDefault="00000000" w:rsidRPr="00000000" w14:paraId="00003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D">
      <w:pPr>
        <w:pStyle w:val="Heading2"/>
        <w:keepNext w:val="0"/>
        <w:keepLines w:val="0"/>
        <w:spacing w:after="80" w:lineRule="auto"/>
        <w:rPr>
          <w:b w:val="1"/>
          <w:bCs w:val="1"/>
          <w:sz w:val="34"/>
          <w:szCs w:val="34"/>
        </w:rPr>
      </w:pPr>
      <w:bookmarkStart w:colFirst="0" w:colLast="0" w:name="_4ji93qys390x" w:id="5671"/>
      <w:bookmarkEnd w:id="5671"/>
      <w:r w:rsidDel="00000000" w:rsidR="00000000" w:rsidRPr="00000000">
        <w:rPr>
          <w:b w:val="1"/>
          <w:bCs w:val="1"/>
          <w:sz w:val="34"/>
          <w:szCs w:val="34"/>
          <w:rtl w:val="0"/>
        </w:rPr>
        <w:t xml:space="preserve">TRANSFERRING FGTS MONEY ABROAD</w:t>
      </w:r>
    </w:p>
    <w:p w:rsidR="00000000" w:rsidDel="00000000" w:rsidP="00000000" w:rsidRDefault="00000000" w:rsidRPr="00000000" w14:paraId="00003A0E">
      <w:pPr>
        <w:pStyle w:val="Heading1"/>
        <w:keepNext w:val="0"/>
        <w:keepLines w:val="0"/>
        <w:spacing w:before="480" w:lineRule="auto"/>
        <w:rPr>
          <w:b w:val="1"/>
          <w:bCs w:val="1"/>
          <w:sz w:val="46"/>
          <w:szCs w:val="46"/>
        </w:rPr>
      </w:pPr>
      <w:bookmarkStart w:colFirst="0" w:colLast="0" w:name="_q6yk1u555tsb" w:id="5672"/>
      <w:bookmarkEnd w:id="5672"/>
      <w:r w:rsidDel="00000000" w:rsidR="00000000" w:rsidRPr="00000000">
        <w:rPr>
          <w:b w:val="1"/>
          <w:bCs w:val="1"/>
          <w:sz w:val="46"/>
          <w:szCs w:val="46"/>
          <w:rtl w:val="0"/>
        </w:rPr>
        <w:t xml:space="preserve">Can You Send Your FGTS Withdrawal to a Foreign Bank Account?</w:t>
      </w:r>
    </w:p>
    <w:p w:rsidR="00000000" w:rsidDel="00000000" w:rsidP="00000000" w:rsidRDefault="00000000" w:rsidRPr="00000000" w14:paraId="00003A0F">
      <w:pPr>
        <w:spacing w:after="240" w:before="240" w:lineRule="auto"/>
        <w:rPr/>
      </w:pPr>
      <w:r w:rsidDel="00000000" w:rsidR="00000000" w:rsidRPr="00000000">
        <w:rPr>
          <w:rtl w:val="0"/>
        </w:rPr>
        <w:t xml:space="preserve">After lawful withdrawal, a person may wish to transfer the funds to a bank account outside Brazil.</w:t>
      </w:r>
    </w:p>
    <w:p w:rsidR="00000000" w:rsidDel="00000000" w:rsidP="00000000" w:rsidRDefault="00000000" w:rsidRPr="00000000" w14:paraId="00003A10">
      <w:pPr>
        <w:spacing w:after="240" w:before="240" w:lineRule="auto"/>
        <w:rPr/>
      </w:pPr>
      <w:r w:rsidDel="00000000" w:rsidR="00000000" w:rsidRPr="00000000">
        <w:rPr>
          <w:rtl w:val="0"/>
        </w:rPr>
        <w:t xml:space="preserve">The appropriate process depends on how the funds are received and the available authorized financial arrangements.</w:t>
      </w:r>
    </w:p>
    <w:p w:rsidR="00000000" w:rsidDel="00000000" w:rsidP="00000000" w:rsidRDefault="00000000" w:rsidRPr="00000000" w14:paraId="00003A11">
      <w:pPr>
        <w:pStyle w:val="Heading3"/>
        <w:keepNext w:val="0"/>
        <w:keepLines w:val="0"/>
        <w:spacing w:before="280" w:lineRule="auto"/>
        <w:rPr>
          <w:b w:val="1"/>
          <w:bCs w:val="1"/>
          <w:color w:val="000000"/>
          <w:sz w:val="26"/>
          <w:szCs w:val="26"/>
        </w:rPr>
      </w:pPr>
      <w:bookmarkStart w:colFirst="0" w:colLast="0" w:name="_luw8tv4g3i43" w:id="5673"/>
      <w:bookmarkEnd w:id="5673"/>
      <w:r w:rsidDel="00000000" w:rsidR="00000000" w:rsidRPr="00000000">
        <w:rPr>
          <w:b w:val="1"/>
          <w:bCs w:val="1"/>
          <w:color w:val="000000"/>
          <w:sz w:val="26"/>
          <w:szCs w:val="26"/>
          <w:rtl w:val="0"/>
        </w:rPr>
        <w:t xml:space="preserve">Withdrawal Approval</w:t>
      </w:r>
    </w:p>
    <w:p w:rsidR="00000000" w:rsidDel="00000000" w:rsidP="00000000" w:rsidRDefault="00000000" w:rsidRPr="00000000" w14:paraId="00003A12">
      <w:pPr>
        <w:spacing w:after="240" w:before="240" w:lineRule="auto"/>
        <w:rPr/>
      </w:pPr>
      <w:r w:rsidDel="00000000" w:rsidR="00000000" w:rsidRPr="00000000">
        <w:rPr>
          <w:rtl w:val="0"/>
        </w:rPr>
        <w:t xml:space="preserve">The funds must first be released under a qualifying legal ground.</w:t>
      </w:r>
    </w:p>
    <w:p w:rsidR="00000000" w:rsidDel="00000000" w:rsidP="00000000" w:rsidRDefault="00000000" w:rsidRPr="00000000" w14:paraId="00003A13">
      <w:pPr>
        <w:pStyle w:val="Heading3"/>
        <w:keepNext w:val="0"/>
        <w:keepLines w:val="0"/>
        <w:spacing w:before="280" w:lineRule="auto"/>
        <w:rPr>
          <w:b w:val="1"/>
          <w:bCs w:val="1"/>
          <w:color w:val="000000"/>
          <w:sz w:val="26"/>
          <w:szCs w:val="26"/>
        </w:rPr>
      </w:pPr>
      <w:bookmarkStart w:colFirst="0" w:colLast="0" w:name="_st5ipd9sllrq" w:id="5674"/>
      <w:bookmarkEnd w:id="5674"/>
      <w:r w:rsidDel="00000000" w:rsidR="00000000" w:rsidRPr="00000000">
        <w:rPr>
          <w:b w:val="1"/>
          <w:bCs w:val="1"/>
          <w:color w:val="000000"/>
          <w:sz w:val="26"/>
          <w:szCs w:val="26"/>
          <w:rtl w:val="0"/>
        </w:rPr>
        <w:t xml:space="preserve">Receiving Account</w:t>
      </w:r>
    </w:p>
    <w:p w:rsidR="00000000" w:rsidDel="00000000" w:rsidP="00000000" w:rsidRDefault="00000000" w:rsidRPr="00000000" w14:paraId="00003A14">
      <w:pPr>
        <w:spacing w:after="240" w:before="240" w:lineRule="auto"/>
        <w:rPr/>
      </w:pPr>
      <w:r w:rsidDel="00000000" w:rsidR="00000000" w:rsidRPr="00000000">
        <w:rPr>
          <w:rtl w:val="0"/>
        </w:rPr>
        <w:t xml:space="preserve">The applicable CAIXA payment requirements must be satisfied.</w:t>
      </w:r>
    </w:p>
    <w:p w:rsidR="00000000" w:rsidDel="00000000" w:rsidP="00000000" w:rsidRDefault="00000000" w:rsidRPr="00000000" w14:paraId="00003A15">
      <w:pPr>
        <w:pStyle w:val="Heading3"/>
        <w:keepNext w:val="0"/>
        <w:keepLines w:val="0"/>
        <w:spacing w:before="280" w:lineRule="auto"/>
        <w:rPr>
          <w:b w:val="1"/>
          <w:bCs w:val="1"/>
          <w:color w:val="000000"/>
          <w:sz w:val="26"/>
          <w:szCs w:val="26"/>
        </w:rPr>
      </w:pPr>
      <w:bookmarkStart w:colFirst="0" w:colLast="0" w:name="_zdsmzy2wtd5n" w:id="5675"/>
      <w:bookmarkEnd w:id="5675"/>
      <w:r w:rsidDel="00000000" w:rsidR="00000000" w:rsidRPr="00000000">
        <w:rPr>
          <w:b w:val="1"/>
          <w:bCs w:val="1"/>
          <w:color w:val="000000"/>
          <w:sz w:val="26"/>
          <w:szCs w:val="26"/>
          <w:rtl w:val="0"/>
        </w:rPr>
        <w:t xml:space="preserve">Source-of-Funds Evidence</w:t>
      </w:r>
    </w:p>
    <w:p w:rsidR="00000000" w:rsidDel="00000000" w:rsidP="00000000" w:rsidRDefault="00000000" w:rsidRPr="00000000" w14:paraId="00003A16">
      <w:pPr>
        <w:spacing w:after="240" w:before="240" w:lineRule="auto"/>
        <w:rPr/>
      </w:pPr>
      <w:r w:rsidDel="00000000" w:rsidR="00000000" w:rsidRPr="00000000">
        <w:rPr>
          <w:rtl w:val="0"/>
        </w:rPr>
        <w:t xml:space="preserve">The FGTS statement and withdrawal records may be relevant.</w:t>
      </w:r>
    </w:p>
    <w:p w:rsidR="00000000" w:rsidDel="00000000" w:rsidP="00000000" w:rsidRDefault="00000000" w:rsidRPr="00000000" w14:paraId="00003A17">
      <w:pPr>
        <w:pStyle w:val="Heading3"/>
        <w:keepNext w:val="0"/>
        <w:keepLines w:val="0"/>
        <w:spacing w:before="280" w:lineRule="auto"/>
        <w:rPr>
          <w:b w:val="1"/>
          <w:bCs w:val="1"/>
          <w:color w:val="000000"/>
          <w:sz w:val="26"/>
          <w:szCs w:val="26"/>
        </w:rPr>
      </w:pPr>
      <w:bookmarkStart w:colFirst="0" w:colLast="0" w:name="_3ycgawtw7ci7" w:id="5676"/>
      <w:bookmarkEnd w:id="5676"/>
      <w:r w:rsidDel="00000000" w:rsidR="00000000" w:rsidRPr="00000000">
        <w:rPr>
          <w:b w:val="1"/>
          <w:bCs w:val="1"/>
          <w:color w:val="000000"/>
          <w:sz w:val="26"/>
          <w:szCs w:val="26"/>
          <w:rtl w:val="0"/>
        </w:rPr>
        <w:t xml:space="preserve">Authorized Foreign Exchange Provider</w:t>
      </w:r>
    </w:p>
    <w:p w:rsidR="00000000" w:rsidDel="00000000" w:rsidP="00000000" w:rsidRDefault="00000000" w:rsidRPr="00000000" w14:paraId="00003A18">
      <w:pPr>
        <w:spacing w:after="240" w:before="240" w:lineRule="auto"/>
        <w:rPr/>
      </w:pPr>
      <w:r w:rsidDel="00000000" w:rsidR="00000000" w:rsidRPr="00000000">
        <w:rPr>
          <w:rtl w:val="0"/>
        </w:rPr>
        <w:t xml:space="preserve">An appropriately authorized institution must process the qualifying international transfer.</w:t>
      </w:r>
    </w:p>
    <w:p w:rsidR="00000000" w:rsidDel="00000000" w:rsidP="00000000" w:rsidRDefault="00000000" w:rsidRPr="00000000" w14:paraId="00003A19">
      <w:pPr>
        <w:pStyle w:val="Heading3"/>
        <w:keepNext w:val="0"/>
        <w:keepLines w:val="0"/>
        <w:spacing w:before="280" w:lineRule="auto"/>
        <w:rPr>
          <w:b w:val="1"/>
          <w:bCs w:val="1"/>
          <w:color w:val="000000"/>
          <w:sz w:val="26"/>
          <w:szCs w:val="26"/>
        </w:rPr>
      </w:pPr>
      <w:bookmarkStart w:colFirst="0" w:colLast="0" w:name="_1by4hs8qrpyq" w:id="5677"/>
      <w:bookmarkEnd w:id="5677"/>
      <w:r w:rsidDel="00000000" w:rsidR="00000000" w:rsidRPr="00000000">
        <w:rPr>
          <w:b w:val="1"/>
          <w:bCs w:val="1"/>
          <w:color w:val="000000"/>
          <w:sz w:val="26"/>
          <w:szCs w:val="26"/>
          <w:rtl w:val="0"/>
        </w:rPr>
        <w:t xml:space="preserve">Beneficiary Verification</w:t>
      </w:r>
    </w:p>
    <w:p w:rsidR="00000000" w:rsidDel="00000000" w:rsidP="00000000" w:rsidRDefault="00000000" w:rsidRPr="00000000" w14:paraId="00003A1A">
      <w:pPr>
        <w:spacing w:after="240" w:before="240" w:lineRule="auto"/>
        <w:rPr/>
      </w:pPr>
      <w:r w:rsidDel="00000000" w:rsidR="00000000" w:rsidRPr="00000000">
        <w:rPr>
          <w:rtl w:val="0"/>
        </w:rPr>
        <w:t xml:space="preserve">The account holder and recipient must be correctly identified.</w:t>
      </w:r>
    </w:p>
    <w:p w:rsidR="00000000" w:rsidDel="00000000" w:rsidP="00000000" w:rsidRDefault="00000000" w:rsidRPr="00000000" w14:paraId="00003A1B">
      <w:pPr>
        <w:pStyle w:val="Heading3"/>
        <w:keepNext w:val="0"/>
        <w:keepLines w:val="0"/>
        <w:spacing w:before="280" w:lineRule="auto"/>
        <w:rPr>
          <w:b w:val="1"/>
          <w:bCs w:val="1"/>
          <w:color w:val="000000"/>
          <w:sz w:val="26"/>
          <w:szCs w:val="26"/>
        </w:rPr>
      </w:pPr>
      <w:bookmarkStart w:colFirst="0" w:colLast="0" w:name="_hdaf9obbsjea" w:id="5678"/>
      <w:bookmarkEnd w:id="5678"/>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3A1C">
      <w:pPr>
        <w:spacing w:after="240" w:before="240" w:lineRule="auto"/>
        <w:rPr/>
      </w:pPr>
      <w:r w:rsidDel="00000000" w:rsidR="00000000" w:rsidRPr="00000000">
        <w:rPr>
          <w:rtl w:val="0"/>
        </w:rPr>
        <w:t xml:space="preserve">The institution determines the applicable exchange rate and charges.</w:t>
      </w:r>
    </w:p>
    <w:p w:rsidR="00000000" w:rsidDel="00000000" w:rsidP="00000000" w:rsidRDefault="00000000" w:rsidRPr="00000000" w14:paraId="00003A1D">
      <w:pPr>
        <w:pStyle w:val="Heading3"/>
        <w:keepNext w:val="0"/>
        <w:keepLines w:val="0"/>
        <w:spacing w:before="280" w:lineRule="auto"/>
        <w:rPr>
          <w:b w:val="1"/>
          <w:bCs w:val="1"/>
          <w:color w:val="000000"/>
          <w:sz w:val="26"/>
          <w:szCs w:val="26"/>
        </w:rPr>
      </w:pPr>
      <w:bookmarkStart w:colFirst="0" w:colLast="0" w:name="_k2lq7163nazz" w:id="5679"/>
      <w:bookmarkEnd w:id="5679"/>
      <w:r w:rsidDel="00000000" w:rsidR="00000000" w:rsidRPr="00000000">
        <w:rPr>
          <w:b w:val="1"/>
          <w:bCs w:val="1"/>
          <w:color w:val="000000"/>
          <w:sz w:val="26"/>
          <w:szCs w:val="26"/>
          <w:rtl w:val="0"/>
        </w:rPr>
        <w:t xml:space="preserve">Applicable IOF</w:t>
      </w:r>
    </w:p>
    <w:p w:rsidR="00000000" w:rsidDel="00000000" w:rsidP="00000000" w:rsidRDefault="00000000" w:rsidRPr="00000000" w14:paraId="00003A1E">
      <w:pPr>
        <w:spacing w:after="240" w:before="240" w:lineRule="auto"/>
        <w:rPr/>
      </w:pPr>
      <w:r w:rsidDel="00000000" w:rsidR="00000000" w:rsidRPr="00000000">
        <w:rPr>
          <w:rtl w:val="0"/>
        </w:rPr>
        <w:t xml:space="preserve">The foreign-exchange transaction may be subject to the relevant tax rules.</w:t>
      </w:r>
    </w:p>
    <w:p w:rsidR="00000000" w:rsidDel="00000000" w:rsidP="00000000" w:rsidRDefault="00000000" w:rsidRPr="00000000" w14:paraId="00003A1F">
      <w:pPr>
        <w:pStyle w:val="Heading3"/>
        <w:keepNext w:val="0"/>
        <w:keepLines w:val="0"/>
        <w:spacing w:before="280" w:lineRule="auto"/>
        <w:rPr>
          <w:b w:val="1"/>
          <w:bCs w:val="1"/>
          <w:color w:val="000000"/>
          <w:sz w:val="26"/>
          <w:szCs w:val="26"/>
        </w:rPr>
      </w:pPr>
      <w:bookmarkStart w:colFirst="0" w:colLast="0" w:name="_ebl6lkpdzli7" w:id="5680"/>
      <w:bookmarkEnd w:id="5680"/>
      <w:r w:rsidDel="00000000" w:rsidR="00000000" w:rsidRPr="00000000">
        <w:rPr>
          <w:b w:val="1"/>
          <w:bCs w:val="1"/>
          <w:color w:val="000000"/>
          <w:sz w:val="26"/>
          <w:szCs w:val="26"/>
          <w:rtl w:val="0"/>
        </w:rPr>
        <w:t xml:space="preserve">Destination Country</w:t>
      </w:r>
    </w:p>
    <w:p w:rsidR="00000000" w:rsidDel="00000000" w:rsidP="00000000" w:rsidRDefault="00000000" w:rsidRPr="00000000" w14:paraId="00003A20">
      <w:pPr>
        <w:spacing w:after="240" w:before="240" w:lineRule="auto"/>
        <w:rPr/>
      </w:pPr>
      <w:r w:rsidDel="00000000" w:rsidR="00000000" w:rsidRPr="00000000">
        <w:rPr>
          <w:rtl w:val="0"/>
        </w:rPr>
        <w:t xml:space="preserve">Additional tax or reporting obligations may arise abroad.</w:t>
      </w:r>
    </w:p>
    <w:p w:rsidR="00000000" w:rsidDel="00000000" w:rsidP="00000000" w:rsidRDefault="00000000" w:rsidRPr="00000000" w14:paraId="00003A21">
      <w:pPr>
        <w:pStyle w:val="Heading3"/>
        <w:keepNext w:val="0"/>
        <w:keepLines w:val="0"/>
        <w:spacing w:before="280" w:lineRule="auto"/>
        <w:rPr>
          <w:b w:val="1"/>
          <w:bCs w:val="1"/>
          <w:color w:val="000000"/>
          <w:sz w:val="26"/>
          <w:szCs w:val="26"/>
        </w:rPr>
      </w:pPr>
      <w:bookmarkStart w:colFirst="0" w:colLast="0" w:name="_jsxxh1zalwnv" w:id="5681"/>
      <w:bookmarkEnd w:id="5681"/>
      <w:r w:rsidDel="00000000" w:rsidR="00000000" w:rsidRPr="00000000">
        <w:rPr>
          <w:b w:val="1"/>
          <w:bCs w:val="1"/>
          <w:color w:val="000000"/>
          <w:sz w:val="26"/>
          <w:szCs w:val="26"/>
          <w:rtl w:val="0"/>
        </w:rPr>
        <w:t xml:space="preserve">No Automatic Direct Transfer</w:t>
      </w:r>
    </w:p>
    <w:p w:rsidR="00000000" w:rsidDel="00000000" w:rsidP="00000000" w:rsidRDefault="00000000" w:rsidRPr="00000000" w14:paraId="00003A22">
      <w:pPr>
        <w:spacing w:after="240" w:before="240" w:lineRule="auto"/>
        <w:rPr/>
      </w:pPr>
      <w:r w:rsidDel="00000000" w:rsidR="00000000" w:rsidRPr="00000000">
        <w:rPr>
          <w:rtl w:val="0"/>
        </w:rPr>
        <w:t xml:space="preserve">FGTS withdrawal approval should not be confused with approval of a foreign remittance.</w:t>
      </w:r>
    </w:p>
    <w:p w:rsidR="00000000" w:rsidDel="00000000" w:rsidP="00000000" w:rsidRDefault="00000000" w:rsidRPr="00000000" w14:paraId="00003A23">
      <w:pPr>
        <w:spacing w:after="240" w:before="240" w:lineRule="auto"/>
        <w:rPr>
          <w:b w:val="1"/>
          <w:bCs w:val="1"/>
        </w:rPr>
      </w:pPr>
      <w:r w:rsidDel="00000000" w:rsidR="00000000" w:rsidRPr="00000000">
        <w:rPr>
          <w:b w:val="1"/>
          <w:bCs w:val="1"/>
          <w:rtl w:val="0"/>
        </w:rPr>
        <w:t xml:space="preserve">[Discuss International Remittance of FGTS Funds]</w:t>
      </w:r>
    </w:p>
    <w:p w:rsidR="00000000" w:rsidDel="00000000" w:rsidP="00000000" w:rsidRDefault="00000000" w:rsidRPr="00000000" w14:paraId="00003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6vf7e1k7n0kb" w:id="5682"/>
      <w:bookmarkEnd w:id="5682"/>
      <w:r w:rsidDel="00000000" w:rsidR="00000000" w:rsidRPr="00000000">
        <w:rPr>
          <w:b w:val="1"/>
          <w:bCs w:val="1"/>
          <w:sz w:val="34"/>
          <w:szCs w:val="34"/>
          <w:rtl w:val="0"/>
        </w:rPr>
        <w:t xml:space="preserve">TAXATION OF FGTS WITHDRAWALS</w:t>
      </w:r>
    </w:p>
    <w:p w:rsidR="00000000" w:rsidDel="00000000" w:rsidP="00000000" w:rsidRDefault="00000000" w:rsidRPr="00000000" w14:paraId="00003A26">
      <w:pPr>
        <w:pStyle w:val="Heading1"/>
        <w:keepNext w:val="0"/>
        <w:keepLines w:val="0"/>
        <w:spacing w:before="480" w:lineRule="auto"/>
        <w:rPr>
          <w:b w:val="1"/>
          <w:bCs w:val="1"/>
          <w:sz w:val="46"/>
          <w:szCs w:val="46"/>
        </w:rPr>
      </w:pPr>
      <w:bookmarkStart w:colFirst="0" w:colLast="0" w:name="_vdelplrj52co" w:id="5683"/>
      <w:bookmarkEnd w:id="5683"/>
      <w:r w:rsidDel="00000000" w:rsidR="00000000" w:rsidRPr="00000000">
        <w:rPr>
          <w:b w:val="1"/>
          <w:bCs w:val="1"/>
          <w:sz w:val="46"/>
          <w:szCs w:val="46"/>
          <w:rtl w:val="0"/>
        </w:rPr>
        <w:t xml:space="preserve">Is FGTS Withdrawal Taxable in Brazil?</w:t>
      </w:r>
    </w:p>
    <w:p w:rsidR="00000000" w:rsidDel="00000000" w:rsidP="00000000" w:rsidRDefault="00000000" w:rsidRPr="00000000" w14:paraId="00003A27">
      <w:pPr>
        <w:spacing w:after="240" w:before="240" w:lineRule="auto"/>
        <w:rPr/>
      </w:pPr>
      <w:r w:rsidDel="00000000" w:rsidR="00000000" w:rsidRPr="00000000">
        <w:rPr>
          <w:rtl w:val="0"/>
        </w:rPr>
        <w:t xml:space="preserve">FGTS withdrawal amounts generally benefit from a specific Brazilian income tax exemption under the applicable legislation.</w:t>
      </w:r>
    </w:p>
    <w:p w:rsidR="00000000" w:rsidDel="00000000" w:rsidP="00000000" w:rsidRDefault="00000000" w:rsidRPr="00000000" w14:paraId="00003A28">
      <w:pPr>
        <w:spacing w:after="240" w:before="240" w:lineRule="auto"/>
        <w:rPr/>
      </w:pPr>
      <w:r w:rsidDel="00000000" w:rsidR="00000000" w:rsidRPr="00000000">
        <w:rPr>
          <w:rtl w:val="0"/>
        </w:rPr>
        <w:t xml:space="preserve">However, other financial and cross-border consequences may arise.</w:t>
      </w:r>
    </w:p>
    <w:p w:rsidR="00000000" w:rsidDel="00000000" w:rsidP="00000000" w:rsidRDefault="00000000" w:rsidRPr="00000000" w14:paraId="00003A29">
      <w:pPr>
        <w:pStyle w:val="Heading3"/>
        <w:keepNext w:val="0"/>
        <w:keepLines w:val="0"/>
        <w:spacing w:before="280" w:lineRule="auto"/>
        <w:rPr>
          <w:b w:val="1"/>
          <w:bCs w:val="1"/>
          <w:color w:val="000000"/>
          <w:sz w:val="26"/>
          <w:szCs w:val="26"/>
        </w:rPr>
      </w:pPr>
      <w:bookmarkStart w:colFirst="0" w:colLast="0" w:name="_gc5vgcuyc07j" w:id="5684"/>
      <w:bookmarkEnd w:id="5684"/>
      <w:r w:rsidDel="00000000" w:rsidR="00000000" w:rsidRPr="00000000">
        <w:rPr>
          <w:b w:val="1"/>
          <w:bCs w:val="1"/>
          <w:color w:val="000000"/>
          <w:sz w:val="26"/>
          <w:szCs w:val="26"/>
          <w:rtl w:val="0"/>
        </w:rPr>
        <w:t xml:space="preserve">Brazilian Income Tax</w:t>
      </w:r>
    </w:p>
    <w:p w:rsidR="00000000" w:rsidDel="00000000" w:rsidP="00000000" w:rsidRDefault="00000000" w:rsidRPr="00000000" w14:paraId="00003A2A">
      <w:pPr>
        <w:spacing w:after="240" w:before="240" w:lineRule="auto"/>
        <w:rPr/>
      </w:pPr>
      <w:r w:rsidDel="00000000" w:rsidR="00000000" w:rsidRPr="00000000">
        <w:rPr>
          <w:rtl w:val="0"/>
        </w:rPr>
        <w:t xml:space="preserve">The statutory treatment of FGTS withdrawals should be distinguished from ordinary employment income.</w:t>
      </w:r>
    </w:p>
    <w:p w:rsidR="00000000" w:rsidDel="00000000" w:rsidP="00000000" w:rsidRDefault="00000000" w:rsidRPr="00000000" w14:paraId="00003A2B">
      <w:pPr>
        <w:pStyle w:val="Heading3"/>
        <w:keepNext w:val="0"/>
        <w:keepLines w:val="0"/>
        <w:spacing w:before="280" w:lineRule="auto"/>
        <w:rPr>
          <w:b w:val="1"/>
          <w:bCs w:val="1"/>
          <w:color w:val="000000"/>
          <w:sz w:val="26"/>
          <w:szCs w:val="26"/>
        </w:rPr>
      </w:pPr>
      <w:bookmarkStart w:colFirst="0" w:colLast="0" w:name="_nypf57aaljn2" w:id="5685"/>
      <w:bookmarkEnd w:id="5685"/>
      <w:r w:rsidDel="00000000" w:rsidR="00000000" w:rsidRPr="00000000">
        <w:rPr>
          <w:b w:val="1"/>
          <w:bCs w:val="1"/>
          <w:color w:val="000000"/>
          <w:sz w:val="26"/>
          <w:szCs w:val="26"/>
          <w:rtl w:val="0"/>
        </w:rPr>
        <w:t xml:space="preserve">Foreign Tax Residence</w:t>
      </w:r>
    </w:p>
    <w:p w:rsidR="00000000" w:rsidDel="00000000" w:rsidP="00000000" w:rsidRDefault="00000000" w:rsidRPr="00000000" w14:paraId="00003A2C">
      <w:pPr>
        <w:spacing w:after="240" w:before="240" w:lineRule="auto"/>
        <w:rPr/>
      </w:pPr>
      <w:r w:rsidDel="00000000" w:rsidR="00000000" w:rsidRPr="00000000">
        <w:rPr>
          <w:rtl w:val="0"/>
        </w:rPr>
        <w:t xml:space="preserve">The country where the worker now resides may apply its own rules.</w:t>
      </w:r>
    </w:p>
    <w:p w:rsidR="00000000" w:rsidDel="00000000" w:rsidP="00000000" w:rsidRDefault="00000000" w:rsidRPr="00000000" w14:paraId="00003A2D">
      <w:pPr>
        <w:pStyle w:val="Heading3"/>
        <w:keepNext w:val="0"/>
        <w:keepLines w:val="0"/>
        <w:spacing w:before="280" w:lineRule="auto"/>
        <w:rPr>
          <w:b w:val="1"/>
          <w:bCs w:val="1"/>
          <w:color w:val="000000"/>
          <w:sz w:val="26"/>
          <w:szCs w:val="26"/>
        </w:rPr>
      </w:pPr>
      <w:bookmarkStart w:colFirst="0" w:colLast="0" w:name="_fy4799q4mcys" w:id="5686"/>
      <w:bookmarkEnd w:id="5686"/>
      <w:r w:rsidDel="00000000" w:rsidR="00000000" w:rsidRPr="00000000">
        <w:rPr>
          <w:b w:val="1"/>
          <w:bCs w:val="1"/>
          <w:color w:val="000000"/>
          <w:sz w:val="26"/>
          <w:szCs w:val="26"/>
          <w:rtl w:val="0"/>
        </w:rPr>
        <w:t xml:space="preserve">Tax Reporting</w:t>
      </w:r>
    </w:p>
    <w:p w:rsidR="00000000" w:rsidDel="00000000" w:rsidP="00000000" w:rsidRDefault="00000000" w:rsidRPr="00000000" w14:paraId="00003A2E">
      <w:pPr>
        <w:spacing w:after="240" w:before="240" w:lineRule="auto"/>
        <w:rPr/>
      </w:pPr>
      <w:r w:rsidDel="00000000" w:rsidR="00000000" w:rsidRPr="00000000">
        <w:rPr>
          <w:rtl w:val="0"/>
        </w:rPr>
        <w:t xml:space="preserve">Certain reporting obligations may arise depending on the worker's circumstances.</w:t>
      </w:r>
    </w:p>
    <w:p w:rsidR="00000000" w:rsidDel="00000000" w:rsidP="00000000" w:rsidRDefault="00000000" w:rsidRPr="00000000" w14:paraId="00003A2F">
      <w:pPr>
        <w:pStyle w:val="Heading3"/>
        <w:keepNext w:val="0"/>
        <w:keepLines w:val="0"/>
        <w:spacing w:before="280" w:lineRule="auto"/>
        <w:rPr>
          <w:b w:val="1"/>
          <w:bCs w:val="1"/>
          <w:color w:val="000000"/>
          <w:sz w:val="26"/>
          <w:szCs w:val="26"/>
        </w:rPr>
      </w:pPr>
      <w:bookmarkStart w:colFirst="0" w:colLast="0" w:name="_n6yhygmz51z4" w:id="5687"/>
      <w:bookmarkEnd w:id="5687"/>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3A30">
      <w:pPr>
        <w:spacing w:after="240" w:before="240" w:lineRule="auto"/>
        <w:rPr/>
      </w:pPr>
      <w:r w:rsidDel="00000000" w:rsidR="00000000" w:rsidRPr="00000000">
        <w:rPr>
          <w:rtl w:val="0"/>
        </w:rPr>
        <w:t xml:space="preserve">An international transfer may involve applicable IOF and banking charges.</w:t>
      </w:r>
    </w:p>
    <w:p w:rsidR="00000000" w:rsidDel="00000000" w:rsidP="00000000" w:rsidRDefault="00000000" w:rsidRPr="00000000" w14:paraId="00003A31">
      <w:pPr>
        <w:pStyle w:val="Heading3"/>
        <w:keepNext w:val="0"/>
        <w:keepLines w:val="0"/>
        <w:spacing w:before="280" w:lineRule="auto"/>
        <w:rPr>
          <w:b w:val="1"/>
          <w:bCs w:val="1"/>
          <w:color w:val="000000"/>
          <w:sz w:val="26"/>
          <w:szCs w:val="26"/>
        </w:rPr>
      </w:pPr>
      <w:bookmarkStart w:colFirst="0" w:colLast="0" w:name="_spwwo52byhdl" w:id="5688"/>
      <w:bookmarkEnd w:id="5688"/>
      <w:r w:rsidDel="00000000" w:rsidR="00000000" w:rsidRPr="00000000">
        <w:rPr>
          <w:b w:val="1"/>
          <w:bCs w:val="1"/>
          <w:color w:val="000000"/>
          <w:sz w:val="26"/>
          <w:szCs w:val="26"/>
          <w:rtl w:val="0"/>
        </w:rPr>
        <w:t xml:space="preserve">Account Ownership</w:t>
      </w:r>
    </w:p>
    <w:p w:rsidR="00000000" w:rsidDel="00000000" w:rsidP="00000000" w:rsidRDefault="00000000" w:rsidRPr="00000000" w14:paraId="00003A32">
      <w:pPr>
        <w:spacing w:after="240" w:before="240" w:lineRule="auto"/>
        <w:rPr/>
      </w:pPr>
      <w:r w:rsidDel="00000000" w:rsidR="00000000" w:rsidRPr="00000000">
        <w:rPr>
          <w:rtl w:val="0"/>
        </w:rPr>
        <w:t xml:space="preserve">The transfer structure should accurately reflect the beneficiary's ownership of the funds.</w:t>
      </w:r>
    </w:p>
    <w:p w:rsidR="00000000" w:rsidDel="00000000" w:rsidP="00000000" w:rsidRDefault="00000000" w:rsidRPr="00000000" w14:paraId="00003A33">
      <w:pPr>
        <w:pStyle w:val="Heading3"/>
        <w:keepNext w:val="0"/>
        <w:keepLines w:val="0"/>
        <w:spacing w:before="280" w:lineRule="auto"/>
        <w:rPr>
          <w:b w:val="1"/>
          <w:bCs w:val="1"/>
          <w:color w:val="000000"/>
          <w:sz w:val="26"/>
          <w:szCs w:val="26"/>
        </w:rPr>
      </w:pPr>
      <w:bookmarkStart w:colFirst="0" w:colLast="0" w:name="_4i1vfox16069" w:id="5689"/>
      <w:bookmarkEnd w:id="5689"/>
      <w:r w:rsidDel="00000000" w:rsidR="00000000" w:rsidRPr="00000000">
        <w:rPr>
          <w:b w:val="1"/>
          <w:bCs w:val="1"/>
          <w:color w:val="000000"/>
          <w:sz w:val="26"/>
          <w:szCs w:val="26"/>
          <w:rtl w:val="0"/>
        </w:rPr>
        <w:t xml:space="preserve">Supporting Records</w:t>
      </w:r>
    </w:p>
    <w:p w:rsidR="00000000" w:rsidDel="00000000" w:rsidP="00000000" w:rsidRDefault="00000000" w:rsidRPr="00000000" w14:paraId="00003A34">
      <w:pPr>
        <w:spacing w:after="240" w:before="240" w:lineRule="auto"/>
        <w:rPr/>
      </w:pPr>
      <w:r w:rsidDel="00000000" w:rsidR="00000000" w:rsidRPr="00000000">
        <w:rPr>
          <w:rtl w:val="0"/>
        </w:rPr>
        <w:t xml:space="preserve">Relevant FGTS and banking documents should be retained.</w:t>
      </w:r>
    </w:p>
    <w:p w:rsidR="00000000" w:rsidDel="00000000" w:rsidP="00000000" w:rsidRDefault="00000000" w:rsidRPr="00000000" w14:paraId="00003A35">
      <w:pPr>
        <w:pStyle w:val="Heading3"/>
        <w:keepNext w:val="0"/>
        <w:keepLines w:val="0"/>
        <w:spacing w:before="280" w:lineRule="auto"/>
        <w:rPr>
          <w:b w:val="1"/>
          <w:bCs w:val="1"/>
          <w:color w:val="000000"/>
          <w:sz w:val="26"/>
          <w:szCs w:val="26"/>
        </w:rPr>
      </w:pPr>
      <w:bookmarkStart w:colFirst="0" w:colLast="0" w:name="_ctwau5ifqmpu" w:id="5690"/>
      <w:bookmarkEnd w:id="5690"/>
      <w:r w:rsidDel="00000000" w:rsidR="00000000" w:rsidRPr="00000000">
        <w:rPr>
          <w:b w:val="1"/>
          <w:bCs w:val="1"/>
          <w:color w:val="000000"/>
          <w:sz w:val="26"/>
          <w:szCs w:val="26"/>
          <w:rtl w:val="0"/>
        </w:rPr>
        <w:t xml:space="preserve">No Universal Foreign Exemption</w:t>
      </w:r>
    </w:p>
    <w:p w:rsidR="00000000" w:rsidDel="00000000" w:rsidP="00000000" w:rsidRDefault="00000000" w:rsidRPr="00000000" w14:paraId="00003A36">
      <w:pPr>
        <w:spacing w:after="240" w:before="240" w:lineRule="auto"/>
        <w:rPr/>
      </w:pPr>
      <w:r w:rsidDel="00000000" w:rsidR="00000000" w:rsidRPr="00000000">
        <w:rPr>
          <w:rtl w:val="0"/>
        </w:rPr>
        <w:t xml:space="preserve">Brazilian tax treatment does not automatically determine the treatment in another country.</w:t>
      </w:r>
    </w:p>
    <w:p w:rsidR="00000000" w:rsidDel="00000000" w:rsidP="00000000" w:rsidRDefault="00000000" w:rsidRPr="00000000" w14:paraId="00003A37">
      <w:pPr>
        <w:pStyle w:val="Heading3"/>
        <w:keepNext w:val="0"/>
        <w:keepLines w:val="0"/>
        <w:spacing w:before="280" w:lineRule="auto"/>
        <w:rPr>
          <w:b w:val="1"/>
          <w:bCs w:val="1"/>
          <w:color w:val="000000"/>
          <w:sz w:val="26"/>
          <w:szCs w:val="26"/>
        </w:rPr>
      </w:pPr>
      <w:bookmarkStart w:colFirst="0" w:colLast="0" w:name="_rp2p8l3lze7h" w:id="5691"/>
      <w:bookmarkEnd w:id="5691"/>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3A38">
      <w:pPr>
        <w:spacing w:after="240" w:before="240" w:lineRule="auto"/>
        <w:rPr/>
      </w:pPr>
      <w:r w:rsidDel="00000000" w:rsidR="00000000" w:rsidRPr="00000000">
        <w:rPr>
          <w:rtl w:val="0"/>
        </w:rPr>
        <w:t xml:space="preserve">Foreign tax consequences should be assessed by an appropriately qualified adviser.</w:t>
      </w:r>
    </w:p>
    <w:p w:rsidR="00000000" w:rsidDel="00000000" w:rsidP="00000000" w:rsidRDefault="00000000" w:rsidRPr="00000000" w14:paraId="00003A39">
      <w:pPr>
        <w:spacing w:after="240" w:before="240" w:lineRule="auto"/>
        <w:rPr>
          <w:b w:val="1"/>
          <w:bCs w:val="1"/>
        </w:rPr>
      </w:pPr>
      <w:r w:rsidDel="00000000" w:rsidR="00000000" w:rsidRPr="00000000">
        <w:rPr>
          <w:b w:val="1"/>
          <w:bCs w:val="1"/>
          <w:rtl w:val="0"/>
        </w:rPr>
        <w:t xml:space="preserve">[Discuss FGTS Tax and Remittance Documentation]</w:t>
      </w:r>
    </w:p>
    <w:p w:rsidR="00000000" w:rsidDel="00000000" w:rsidP="00000000" w:rsidRDefault="00000000" w:rsidRPr="00000000" w14:paraId="00003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B">
      <w:pPr>
        <w:pStyle w:val="Heading2"/>
        <w:keepNext w:val="0"/>
        <w:keepLines w:val="0"/>
        <w:spacing w:after="80" w:lineRule="auto"/>
        <w:rPr>
          <w:b w:val="1"/>
          <w:bCs w:val="1"/>
          <w:sz w:val="34"/>
          <w:szCs w:val="34"/>
        </w:rPr>
      </w:pPr>
      <w:bookmarkStart w:colFirst="0" w:colLast="0" w:name="_czxhqj1va8gl" w:id="5692"/>
      <w:bookmarkEnd w:id="5692"/>
      <w:r w:rsidDel="00000000" w:rsidR="00000000" w:rsidRPr="00000000">
        <w:rPr>
          <w:b w:val="1"/>
          <w:bCs w:val="1"/>
          <w:sz w:val="34"/>
          <w:szCs w:val="34"/>
          <w:rtl w:val="0"/>
        </w:rPr>
        <w:t xml:space="preserve">POWER OF ATTORNEY FOR FGTS WITHDRAWAL</w:t>
      </w:r>
    </w:p>
    <w:p w:rsidR="00000000" w:rsidDel="00000000" w:rsidP="00000000" w:rsidRDefault="00000000" w:rsidRPr="00000000" w14:paraId="00003A3C">
      <w:pPr>
        <w:pStyle w:val="Heading1"/>
        <w:keepNext w:val="0"/>
        <w:keepLines w:val="0"/>
        <w:spacing w:before="480" w:lineRule="auto"/>
        <w:rPr>
          <w:b w:val="1"/>
          <w:bCs w:val="1"/>
          <w:sz w:val="46"/>
          <w:szCs w:val="46"/>
        </w:rPr>
      </w:pPr>
      <w:bookmarkStart w:colFirst="0" w:colLast="0" w:name="_1m2wqm8f5bg5" w:id="5693"/>
      <w:bookmarkEnd w:id="5693"/>
      <w:r w:rsidDel="00000000" w:rsidR="00000000" w:rsidRPr="00000000">
        <w:rPr>
          <w:b w:val="1"/>
          <w:bCs w:val="1"/>
          <w:sz w:val="46"/>
          <w:szCs w:val="46"/>
          <w:rtl w:val="0"/>
        </w:rPr>
        <w:t xml:space="preserve">Can You Authorize Someone in Brazil to Act for You?</w:t>
      </w:r>
    </w:p>
    <w:p w:rsidR="00000000" w:rsidDel="00000000" w:rsidP="00000000" w:rsidRDefault="00000000" w:rsidRPr="00000000" w14:paraId="00003A3D">
      <w:pPr>
        <w:spacing w:after="240" w:before="240" w:lineRule="auto"/>
        <w:rPr/>
      </w:pPr>
      <w:r w:rsidDel="00000000" w:rsidR="00000000" w:rsidRPr="00000000">
        <w:rPr>
          <w:rtl w:val="0"/>
        </w:rPr>
        <w:t xml:space="preserve">An appropriate power of attorney may permit representation for specified legal or administrative acts, subject to the relevant authority's requirements.</w:t>
      </w:r>
    </w:p>
    <w:p w:rsidR="00000000" w:rsidDel="00000000" w:rsidP="00000000" w:rsidRDefault="00000000" w:rsidRPr="00000000" w14:paraId="00003A3E">
      <w:pPr>
        <w:pStyle w:val="Heading3"/>
        <w:keepNext w:val="0"/>
        <w:keepLines w:val="0"/>
        <w:spacing w:before="280" w:lineRule="auto"/>
        <w:rPr>
          <w:b w:val="1"/>
          <w:bCs w:val="1"/>
          <w:color w:val="000000"/>
          <w:sz w:val="26"/>
          <w:szCs w:val="26"/>
        </w:rPr>
      </w:pPr>
      <w:bookmarkStart w:colFirst="0" w:colLast="0" w:name="_hupuczb6133s" w:id="5694"/>
      <w:bookmarkEnd w:id="5694"/>
      <w:r w:rsidDel="00000000" w:rsidR="00000000" w:rsidRPr="00000000">
        <w:rPr>
          <w:b w:val="1"/>
          <w:bCs w:val="1"/>
          <w:color w:val="000000"/>
          <w:sz w:val="26"/>
          <w:szCs w:val="26"/>
          <w:rtl w:val="0"/>
        </w:rPr>
        <w:t xml:space="preserve">Defined Powers</w:t>
      </w:r>
    </w:p>
    <w:p w:rsidR="00000000" w:rsidDel="00000000" w:rsidP="00000000" w:rsidRDefault="00000000" w:rsidRPr="00000000" w14:paraId="00003A3F">
      <w:pPr>
        <w:spacing w:after="240" w:before="240" w:lineRule="auto"/>
        <w:rPr/>
      </w:pPr>
      <w:r w:rsidDel="00000000" w:rsidR="00000000" w:rsidRPr="00000000">
        <w:rPr>
          <w:rtl w:val="0"/>
        </w:rPr>
        <w:t xml:space="preserve">The authorization should identify the permitted acts.</w:t>
      </w:r>
    </w:p>
    <w:p w:rsidR="00000000" w:rsidDel="00000000" w:rsidP="00000000" w:rsidRDefault="00000000" w:rsidRPr="00000000" w14:paraId="00003A40">
      <w:pPr>
        <w:pStyle w:val="Heading3"/>
        <w:keepNext w:val="0"/>
        <w:keepLines w:val="0"/>
        <w:spacing w:before="280" w:lineRule="auto"/>
        <w:rPr>
          <w:b w:val="1"/>
          <w:bCs w:val="1"/>
          <w:color w:val="000000"/>
          <w:sz w:val="26"/>
          <w:szCs w:val="26"/>
        </w:rPr>
      </w:pPr>
      <w:bookmarkStart w:colFirst="0" w:colLast="0" w:name="_pcc1fp2w0z69" w:id="5695"/>
      <w:bookmarkEnd w:id="5695"/>
      <w:r w:rsidDel="00000000" w:rsidR="00000000" w:rsidRPr="00000000">
        <w:rPr>
          <w:b w:val="1"/>
          <w:bCs w:val="1"/>
          <w:color w:val="000000"/>
          <w:sz w:val="26"/>
          <w:szCs w:val="26"/>
          <w:rtl w:val="0"/>
        </w:rPr>
        <w:t xml:space="preserve">Identity of Representative</w:t>
      </w:r>
    </w:p>
    <w:p w:rsidR="00000000" w:rsidDel="00000000" w:rsidP="00000000" w:rsidRDefault="00000000" w:rsidRPr="00000000" w14:paraId="00003A41">
      <w:pPr>
        <w:spacing w:after="240" w:before="240" w:lineRule="auto"/>
        <w:rPr/>
      </w:pPr>
      <w:r w:rsidDel="00000000" w:rsidR="00000000" w:rsidRPr="00000000">
        <w:rPr>
          <w:rtl w:val="0"/>
        </w:rPr>
        <w:t xml:space="preserve">The representative must be properly identified.</w:t>
      </w:r>
    </w:p>
    <w:p w:rsidR="00000000" w:rsidDel="00000000" w:rsidP="00000000" w:rsidRDefault="00000000" w:rsidRPr="00000000" w14:paraId="00003A42">
      <w:pPr>
        <w:pStyle w:val="Heading3"/>
        <w:keepNext w:val="0"/>
        <w:keepLines w:val="0"/>
        <w:spacing w:before="280" w:lineRule="auto"/>
        <w:rPr>
          <w:b w:val="1"/>
          <w:bCs w:val="1"/>
          <w:color w:val="000000"/>
          <w:sz w:val="26"/>
          <w:szCs w:val="26"/>
        </w:rPr>
      </w:pPr>
      <w:bookmarkStart w:colFirst="0" w:colLast="0" w:name="_jhybwxlt753e" w:id="5696"/>
      <w:bookmarkEnd w:id="5696"/>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3A43">
      <w:pPr>
        <w:spacing w:after="240" w:before="240" w:lineRule="auto"/>
        <w:rPr/>
      </w:pPr>
      <w:r w:rsidDel="00000000" w:rsidR="00000000" w:rsidRPr="00000000">
        <w:rPr>
          <w:rtl w:val="0"/>
        </w:rPr>
        <w:t xml:space="preserve">Documents signed abroad may require apostille or legalization.</w:t>
      </w:r>
    </w:p>
    <w:p w:rsidR="00000000" w:rsidDel="00000000" w:rsidP="00000000" w:rsidRDefault="00000000" w:rsidRPr="00000000" w14:paraId="00003A44">
      <w:pPr>
        <w:pStyle w:val="Heading3"/>
        <w:keepNext w:val="0"/>
        <w:keepLines w:val="0"/>
        <w:spacing w:before="280" w:lineRule="auto"/>
        <w:rPr>
          <w:b w:val="1"/>
          <w:bCs w:val="1"/>
          <w:color w:val="000000"/>
          <w:sz w:val="26"/>
          <w:szCs w:val="26"/>
        </w:rPr>
      </w:pPr>
      <w:bookmarkStart w:colFirst="0" w:colLast="0" w:name="_905msabc0qdl" w:id="5697"/>
      <w:bookmarkEnd w:id="5697"/>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3A45">
      <w:pPr>
        <w:spacing w:after="240" w:before="240" w:lineRule="auto"/>
        <w:rPr/>
      </w:pPr>
      <w:r w:rsidDel="00000000" w:rsidR="00000000" w:rsidRPr="00000000">
        <w:rPr>
          <w:rtl w:val="0"/>
        </w:rPr>
        <w:t xml:space="preserve">A certified translation may be necessary.</w:t>
      </w:r>
    </w:p>
    <w:p w:rsidR="00000000" w:rsidDel="00000000" w:rsidP="00000000" w:rsidRDefault="00000000" w:rsidRPr="00000000" w14:paraId="00003A46">
      <w:pPr>
        <w:pStyle w:val="Heading3"/>
        <w:keepNext w:val="0"/>
        <w:keepLines w:val="0"/>
        <w:spacing w:before="280" w:lineRule="auto"/>
        <w:rPr>
          <w:b w:val="1"/>
          <w:bCs w:val="1"/>
          <w:color w:val="000000"/>
          <w:sz w:val="26"/>
          <w:szCs w:val="26"/>
        </w:rPr>
      </w:pPr>
      <w:bookmarkStart w:colFirst="0" w:colLast="0" w:name="_i766hmq9imnu" w:id="5698"/>
      <w:bookmarkEnd w:id="5698"/>
      <w:r w:rsidDel="00000000" w:rsidR="00000000" w:rsidRPr="00000000">
        <w:rPr>
          <w:b w:val="1"/>
          <w:bCs w:val="1"/>
          <w:color w:val="000000"/>
          <w:sz w:val="26"/>
          <w:szCs w:val="26"/>
          <w:rtl w:val="0"/>
        </w:rPr>
        <w:t xml:space="preserve">CAIXA Acceptance</w:t>
      </w:r>
    </w:p>
    <w:p w:rsidR="00000000" w:rsidDel="00000000" w:rsidP="00000000" w:rsidRDefault="00000000" w:rsidRPr="00000000" w14:paraId="00003A47">
      <w:pPr>
        <w:spacing w:after="240" w:before="240" w:lineRule="auto"/>
        <w:rPr/>
      </w:pPr>
      <w:r w:rsidDel="00000000" w:rsidR="00000000" w:rsidRPr="00000000">
        <w:rPr>
          <w:rtl w:val="0"/>
        </w:rPr>
        <w:t xml:space="preserve">The institution determines whether representation is accepted for the requested procedure.</w:t>
      </w:r>
    </w:p>
    <w:p w:rsidR="00000000" w:rsidDel="00000000" w:rsidP="00000000" w:rsidRDefault="00000000" w:rsidRPr="00000000" w14:paraId="00003A48">
      <w:pPr>
        <w:pStyle w:val="Heading3"/>
        <w:keepNext w:val="0"/>
        <w:keepLines w:val="0"/>
        <w:spacing w:before="280" w:lineRule="auto"/>
        <w:rPr>
          <w:b w:val="1"/>
          <w:bCs w:val="1"/>
          <w:color w:val="000000"/>
          <w:sz w:val="26"/>
          <w:szCs w:val="26"/>
        </w:rPr>
      </w:pPr>
      <w:bookmarkStart w:colFirst="0" w:colLast="0" w:name="_c0eg0pq5cck8" w:id="5699"/>
      <w:bookmarkEnd w:id="5699"/>
      <w:r w:rsidDel="00000000" w:rsidR="00000000" w:rsidRPr="00000000">
        <w:rPr>
          <w:b w:val="1"/>
          <w:bCs w:val="1"/>
          <w:color w:val="000000"/>
          <w:sz w:val="26"/>
          <w:szCs w:val="26"/>
          <w:rtl w:val="0"/>
        </w:rPr>
        <w:t xml:space="preserve">Judicial Representation</w:t>
      </w:r>
    </w:p>
    <w:p w:rsidR="00000000" w:rsidDel="00000000" w:rsidP="00000000" w:rsidRDefault="00000000" w:rsidRPr="00000000" w14:paraId="00003A49">
      <w:pPr>
        <w:spacing w:after="240" w:before="240" w:lineRule="auto"/>
        <w:rPr/>
      </w:pPr>
      <w:r w:rsidDel="00000000" w:rsidR="00000000" w:rsidRPr="00000000">
        <w:rPr>
          <w:rtl w:val="0"/>
        </w:rPr>
        <w:t xml:space="preserve">A lawyer may require an appropriate litigation power of attorney for court proceedings.</w:t>
      </w:r>
    </w:p>
    <w:p w:rsidR="00000000" w:rsidDel="00000000" w:rsidP="00000000" w:rsidRDefault="00000000" w:rsidRPr="00000000" w14:paraId="00003A4A">
      <w:pPr>
        <w:pStyle w:val="Heading3"/>
        <w:keepNext w:val="0"/>
        <w:keepLines w:val="0"/>
        <w:spacing w:before="280" w:lineRule="auto"/>
        <w:rPr>
          <w:b w:val="1"/>
          <w:bCs w:val="1"/>
          <w:color w:val="000000"/>
          <w:sz w:val="26"/>
          <w:szCs w:val="26"/>
        </w:rPr>
      </w:pPr>
      <w:bookmarkStart w:colFirst="0" w:colLast="0" w:name="_tvivj6pmnn7v" w:id="5700"/>
      <w:bookmarkEnd w:id="5700"/>
      <w:r w:rsidDel="00000000" w:rsidR="00000000" w:rsidRPr="00000000">
        <w:rPr>
          <w:b w:val="1"/>
          <w:bCs w:val="1"/>
          <w:color w:val="000000"/>
          <w:sz w:val="26"/>
          <w:szCs w:val="26"/>
          <w:rtl w:val="0"/>
        </w:rPr>
        <w:t xml:space="preserve">Payment Restrictions</w:t>
      </w:r>
    </w:p>
    <w:p w:rsidR="00000000" w:rsidDel="00000000" w:rsidP="00000000" w:rsidRDefault="00000000" w:rsidRPr="00000000" w14:paraId="00003A4B">
      <w:pPr>
        <w:spacing w:after="240" w:before="240" w:lineRule="auto"/>
        <w:rPr/>
      </w:pPr>
      <w:r w:rsidDel="00000000" w:rsidR="00000000" w:rsidRPr="00000000">
        <w:rPr>
          <w:rtl w:val="0"/>
        </w:rPr>
        <w:t xml:space="preserve">Authorization to act does not automatically authorize receipt of funds into an unrelated account.</w:t>
      </w:r>
    </w:p>
    <w:p w:rsidR="00000000" w:rsidDel="00000000" w:rsidP="00000000" w:rsidRDefault="00000000" w:rsidRPr="00000000" w14:paraId="00003A4C">
      <w:pPr>
        <w:pStyle w:val="Heading3"/>
        <w:keepNext w:val="0"/>
        <w:keepLines w:val="0"/>
        <w:spacing w:before="280" w:lineRule="auto"/>
        <w:rPr>
          <w:b w:val="1"/>
          <w:bCs w:val="1"/>
          <w:color w:val="000000"/>
          <w:sz w:val="26"/>
          <w:szCs w:val="26"/>
        </w:rPr>
      </w:pPr>
      <w:bookmarkStart w:colFirst="0" w:colLast="0" w:name="_anf3fpkzx57f" w:id="5701"/>
      <w:bookmarkEnd w:id="5701"/>
      <w:r w:rsidDel="00000000" w:rsidR="00000000" w:rsidRPr="00000000">
        <w:rPr>
          <w:b w:val="1"/>
          <w:bCs w:val="1"/>
          <w:color w:val="000000"/>
          <w:sz w:val="26"/>
          <w:szCs w:val="26"/>
          <w:rtl w:val="0"/>
        </w:rPr>
        <w:t xml:space="preserve">Revocation</w:t>
      </w:r>
    </w:p>
    <w:p w:rsidR="00000000" w:rsidDel="00000000" w:rsidP="00000000" w:rsidRDefault="00000000" w:rsidRPr="00000000" w14:paraId="00003A4D">
      <w:pPr>
        <w:spacing w:after="240" w:before="240" w:lineRule="auto"/>
        <w:rPr/>
      </w:pPr>
      <w:r w:rsidDel="00000000" w:rsidR="00000000" w:rsidRPr="00000000">
        <w:rPr>
          <w:rtl w:val="0"/>
        </w:rPr>
        <w:t xml:space="preserve">The legal consequences of revoking an authorization should be understood.</w:t>
      </w:r>
    </w:p>
    <w:p w:rsidR="00000000" w:rsidDel="00000000" w:rsidP="00000000" w:rsidRDefault="00000000" w:rsidRPr="00000000" w14:paraId="00003A4E">
      <w:pPr>
        <w:spacing w:after="240" w:before="240" w:lineRule="auto"/>
        <w:rPr>
          <w:b w:val="1"/>
          <w:bCs w:val="1"/>
        </w:rPr>
      </w:pPr>
      <w:r w:rsidDel="00000000" w:rsidR="00000000" w:rsidRPr="00000000">
        <w:rPr>
          <w:b w:val="1"/>
          <w:bCs w:val="1"/>
          <w:rtl w:val="0"/>
        </w:rPr>
        <w:t xml:space="preserve">[Request an FGTS Power of Attorney Assessment]</w:t>
      </w:r>
    </w:p>
    <w:p w:rsidR="00000000" w:rsidDel="00000000" w:rsidP="00000000" w:rsidRDefault="00000000" w:rsidRPr="00000000" w14:paraId="00003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0">
      <w:pPr>
        <w:pStyle w:val="Heading2"/>
        <w:keepNext w:val="0"/>
        <w:keepLines w:val="0"/>
        <w:spacing w:after="80" w:lineRule="auto"/>
        <w:rPr>
          <w:b w:val="1"/>
          <w:bCs w:val="1"/>
          <w:sz w:val="34"/>
          <w:szCs w:val="34"/>
        </w:rPr>
      </w:pPr>
      <w:bookmarkStart w:colFirst="0" w:colLast="0" w:name="_c4wwc2vuun28" w:id="5702"/>
      <w:bookmarkEnd w:id="5702"/>
      <w:r w:rsidDel="00000000" w:rsidR="00000000" w:rsidRPr="00000000">
        <w:rPr>
          <w:b w:val="1"/>
          <w:bCs w:val="1"/>
          <w:sz w:val="34"/>
          <w:szCs w:val="34"/>
          <w:rtl w:val="0"/>
        </w:rPr>
        <w:t xml:space="preserve">WHEN JUDICIAL ASSISTANCE MAY BE NECESSARY</w:t>
      </w:r>
    </w:p>
    <w:p w:rsidR="00000000" w:rsidDel="00000000" w:rsidP="00000000" w:rsidRDefault="00000000" w:rsidRPr="00000000" w14:paraId="00003A51">
      <w:pPr>
        <w:pStyle w:val="Heading1"/>
        <w:keepNext w:val="0"/>
        <w:keepLines w:val="0"/>
        <w:spacing w:before="480" w:lineRule="auto"/>
        <w:rPr>
          <w:b w:val="1"/>
          <w:bCs w:val="1"/>
          <w:sz w:val="46"/>
          <w:szCs w:val="46"/>
        </w:rPr>
      </w:pPr>
      <w:bookmarkStart w:colFirst="0" w:colLast="0" w:name="_1r480uk7b4c1" w:id="5703"/>
      <w:bookmarkEnd w:id="5703"/>
      <w:r w:rsidDel="00000000" w:rsidR="00000000" w:rsidRPr="00000000">
        <w:rPr>
          <w:b w:val="1"/>
          <w:bCs w:val="1"/>
          <w:sz w:val="46"/>
          <w:szCs w:val="46"/>
          <w:rtl w:val="0"/>
        </w:rPr>
        <w:t xml:space="preserve">Do You Need a Court Order to Withdraw FGTS?</w:t>
      </w:r>
    </w:p>
    <w:p w:rsidR="00000000" w:rsidDel="00000000" w:rsidP="00000000" w:rsidRDefault="00000000" w:rsidRPr="00000000" w14:paraId="00003A52">
      <w:pPr>
        <w:spacing w:after="240" w:before="240" w:lineRule="auto"/>
        <w:rPr/>
      </w:pPr>
      <w:r w:rsidDel="00000000" w:rsidR="00000000" w:rsidRPr="00000000">
        <w:rPr>
          <w:rtl w:val="0"/>
        </w:rPr>
        <w:t xml:space="preserve">Not necessarily.</w:t>
      </w:r>
    </w:p>
    <w:p w:rsidR="00000000" w:rsidDel="00000000" w:rsidP="00000000" w:rsidRDefault="00000000" w:rsidRPr="00000000" w14:paraId="00003A53">
      <w:pPr>
        <w:spacing w:after="240" w:before="240" w:lineRule="auto"/>
        <w:rPr/>
      </w:pPr>
      <w:r w:rsidDel="00000000" w:rsidR="00000000" w:rsidRPr="00000000">
        <w:rPr>
          <w:rtl w:val="0"/>
        </w:rPr>
        <w:t xml:space="preserve">Many eligible withdrawals can be requested through official administrative procedures.</w:t>
      </w:r>
    </w:p>
    <w:p w:rsidR="00000000" w:rsidDel="00000000" w:rsidP="00000000" w:rsidRDefault="00000000" w:rsidRPr="00000000" w14:paraId="00003A54">
      <w:pPr>
        <w:spacing w:after="240" w:before="240" w:lineRule="auto"/>
        <w:rPr/>
      </w:pPr>
      <w:r w:rsidDel="00000000" w:rsidR="00000000" w:rsidRPr="00000000">
        <w:rPr>
          <w:rtl w:val="0"/>
        </w:rPr>
        <w:t xml:space="preserve">Judicial assistance may become relevant when a legal dispute or unresolved obstacle exists.</w:t>
      </w:r>
    </w:p>
    <w:p w:rsidR="00000000" w:rsidDel="00000000" w:rsidP="00000000" w:rsidRDefault="00000000" w:rsidRPr="00000000" w14:paraId="00003A55">
      <w:pPr>
        <w:pStyle w:val="Heading3"/>
        <w:keepNext w:val="0"/>
        <w:keepLines w:val="0"/>
        <w:spacing w:before="280" w:lineRule="auto"/>
        <w:rPr>
          <w:b w:val="1"/>
          <w:bCs w:val="1"/>
          <w:color w:val="000000"/>
          <w:sz w:val="26"/>
          <w:szCs w:val="26"/>
        </w:rPr>
      </w:pPr>
      <w:bookmarkStart w:colFirst="0" w:colLast="0" w:name="_fd4w45kvlrp8" w:id="5704"/>
      <w:bookmarkEnd w:id="5704"/>
      <w:r w:rsidDel="00000000" w:rsidR="00000000" w:rsidRPr="00000000">
        <w:rPr>
          <w:b w:val="1"/>
          <w:bCs w:val="1"/>
          <w:color w:val="000000"/>
          <w:sz w:val="26"/>
          <w:szCs w:val="26"/>
          <w:rtl w:val="0"/>
        </w:rPr>
        <w:t xml:space="preserve">Administrative Refusal</w:t>
      </w:r>
    </w:p>
    <w:p w:rsidR="00000000" w:rsidDel="00000000" w:rsidP="00000000" w:rsidRDefault="00000000" w:rsidRPr="00000000" w14:paraId="00003A56">
      <w:pPr>
        <w:spacing w:after="240" w:before="240" w:lineRule="auto"/>
        <w:rPr/>
      </w:pPr>
      <w:r w:rsidDel="00000000" w:rsidR="00000000" w:rsidRPr="00000000">
        <w:rPr>
          <w:rtl w:val="0"/>
        </w:rPr>
        <w:t xml:space="preserve">A withdrawal request may be rejected.</w:t>
      </w:r>
    </w:p>
    <w:p w:rsidR="00000000" w:rsidDel="00000000" w:rsidP="00000000" w:rsidRDefault="00000000" w:rsidRPr="00000000" w14:paraId="00003A57">
      <w:pPr>
        <w:pStyle w:val="Heading3"/>
        <w:keepNext w:val="0"/>
        <w:keepLines w:val="0"/>
        <w:spacing w:before="280" w:lineRule="auto"/>
        <w:rPr>
          <w:b w:val="1"/>
          <w:bCs w:val="1"/>
          <w:color w:val="000000"/>
          <w:sz w:val="26"/>
          <w:szCs w:val="26"/>
        </w:rPr>
      </w:pPr>
      <w:bookmarkStart w:colFirst="0" w:colLast="0" w:name="_wzrfuy5wu7e3" w:id="5705"/>
      <w:bookmarkEnd w:id="5705"/>
      <w:r w:rsidDel="00000000" w:rsidR="00000000" w:rsidRPr="00000000">
        <w:rPr>
          <w:b w:val="1"/>
          <w:bCs w:val="1"/>
          <w:color w:val="000000"/>
          <w:sz w:val="26"/>
          <w:szCs w:val="26"/>
          <w:rtl w:val="0"/>
        </w:rPr>
        <w:t xml:space="preserve">Incorrect Records</w:t>
      </w:r>
    </w:p>
    <w:p w:rsidR="00000000" w:rsidDel="00000000" w:rsidP="00000000" w:rsidRDefault="00000000" w:rsidRPr="00000000" w14:paraId="00003A58">
      <w:pPr>
        <w:spacing w:after="240" w:before="240" w:lineRule="auto"/>
        <w:rPr/>
      </w:pPr>
      <w:r w:rsidDel="00000000" w:rsidR="00000000" w:rsidRPr="00000000">
        <w:rPr>
          <w:rtl w:val="0"/>
        </w:rPr>
        <w:t xml:space="preserve">The official records may contain material inconsistencies.</w:t>
      </w:r>
    </w:p>
    <w:p w:rsidR="00000000" w:rsidDel="00000000" w:rsidP="00000000" w:rsidRDefault="00000000" w:rsidRPr="00000000" w14:paraId="00003A59">
      <w:pPr>
        <w:pStyle w:val="Heading3"/>
        <w:keepNext w:val="0"/>
        <w:keepLines w:val="0"/>
        <w:spacing w:before="280" w:lineRule="auto"/>
        <w:rPr>
          <w:b w:val="1"/>
          <w:bCs w:val="1"/>
          <w:color w:val="000000"/>
          <w:sz w:val="26"/>
          <w:szCs w:val="26"/>
        </w:rPr>
      </w:pPr>
      <w:bookmarkStart w:colFirst="0" w:colLast="0" w:name="_pm9pfqaclexl" w:id="5706"/>
      <w:bookmarkEnd w:id="5706"/>
      <w:r w:rsidDel="00000000" w:rsidR="00000000" w:rsidRPr="00000000">
        <w:rPr>
          <w:b w:val="1"/>
          <w:bCs w:val="1"/>
          <w:color w:val="000000"/>
          <w:sz w:val="26"/>
          <w:szCs w:val="26"/>
          <w:rtl w:val="0"/>
        </w:rPr>
        <w:t xml:space="preserve">Eligibility Dispute</w:t>
      </w:r>
    </w:p>
    <w:p w:rsidR="00000000" w:rsidDel="00000000" w:rsidP="00000000" w:rsidRDefault="00000000" w:rsidRPr="00000000" w14:paraId="00003A5A">
      <w:pPr>
        <w:spacing w:after="240" w:before="240" w:lineRule="auto"/>
        <w:rPr/>
      </w:pPr>
      <w:r w:rsidDel="00000000" w:rsidR="00000000" w:rsidRPr="00000000">
        <w:rPr>
          <w:rtl w:val="0"/>
        </w:rPr>
        <w:t xml:space="preserve">The authority may disagree with the asserted withdrawal ground.</w:t>
      </w:r>
    </w:p>
    <w:p w:rsidR="00000000" w:rsidDel="00000000" w:rsidP="00000000" w:rsidRDefault="00000000" w:rsidRPr="00000000" w14:paraId="00003A5B">
      <w:pPr>
        <w:pStyle w:val="Heading3"/>
        <w:keepNext w:val="0"/>
        <w:keepLines w:val="0"/>
        <w:spacing w:before="280" w:lineRule="auto"/>
        <w:rPr>
          <w:b w:val="1"/>
          <w:bCs w:val="1"/>
          <w:color w:val="000000"/>
          <w:sz w:val="26"/>
          <w:szCs w:val="26"/>
        </w:rPr>
      </w:pPr>
      <w:bookmarkStart w:colFirst="0" w:colLast="0" w:name="_g9ulh8a267ka" w:id="5707"/>
      <w:bookmarkEnd w:id="5707"/>
      <w:r w:rsidDel="00000000" w:rsidR="00000000" w:rsidRPr="00000000">
        <w:rPr>
          <w:b w:val="1"/>
          <w:bCs w:val="1"/>
          <w:color w:val="000000"/>
          <w:sz w:val="26"/>
          <w:szCs w:val="26"/>
          <w:rtl w:val="0"/>
        </w:rPr>
        <w:t xml:space="preserve">Employer Default</w:t>
      </w:r>
    </w:p>
    <w:p w:rsidR="00000000" w:rsidDel="00000000" w:rsidP="00000000" w:rsidRDefault="00000000" w:rsidRPr="00000000" w14:paraId="00003A5C">
      <w:pPr>
        <w:spacing w:after="240" w:before="240" w:lineRule="auto"/>
        <w:rPr/>
      </w:pPr>
      <w:r w:rsidDel="00000000" w:rsidR="00000000" w:rsidRPr="00000000">
        <w:rPr>
          <w:rtl w:val="0"/>
        </w:rPr>
        <w:t xml:space="preserve">Missing contributions may require separate legal action.</w:t>
      </w:r>
    </w:p>
    <w:p w:rsidR="00000000" w:rsidDel="00000000" w:rsidP="00000000" w:rsidRDefault="00000000" w:rsidRPr="00000000" w14:paraId="00003A5D">
      <w:pPr>
        <w:pStyle w:val="Heading3"/>
        <w:keepNext w:val="0"/>
        <w:keepLines w:val="0"/>
        <w:spacing w:before="280" w:lineRule="auto"/>
        <w:rPr>
          <w:b w:val="1"/>
          <w:bCs w:val="1"/>
          <w:color w:val="000000"/>
          <w:sz w:val="26"/>
          <w:szCs w:val="26"/>
        </w:rPr>
      </w:pPr>
      <w:bookmarkStart w:colFirst="0" w:colLast="0" w:name="_4es51khsvgl" w:id="5708"/>
      <w:bookmarkEnd w:id="5708"/>
      <w:r w:rsidDel="00000000" w:rsidR="00000000" w:rsidRPr="00000000">
        <w:rPr>
          <w:b w:val="1"/>
          <w:bCs w:val="1"/>
          <w:color w:val="000000"/>
          <w:sz w:val="26"/>
          <w:szCs w:val="26"/>
          <w:rtl w:val="0"/>
        </w:rPr>
        <w:t xml:space="preserve">Documentary Obstacles</w:t>
      </w:r>
    </w:p>
    <w:p w:rsidR="00000000" w:rsidDel="00000000" w:rsidP="00000000" w:rsidRDefault="00000000" w:rsidRPr="00000000" w14:paraId="00003A5E">
      <w:pPr>
        <w:spacing w:after="240" w:before="240" w:lineRule="auto"/>
        <w:rPr/>
      </w:pPr>
      <w:r w:rsidDel="00000000" w:rsidR="00000000" w:rsidRPr="00000000">
        <w:rPr>
          <w:rtl w:val="0"/>
        </w:rPr>
        <w:t xml:space="preserve">The available administrative remedies may be insufficient.</w:t>
      </w:r>
    </w:p>
    <w:p w:rsidR="00000000" w:rsidDel="00000000" w:rsidP="00000000" w:rsidRDefault="00000000" w:rsidRPr="00000000" w14:paraId="00003A5F">
      <w:pPr>
        <w:pStyle w:val="Heading3"/>
        <w:keepNext w:val="0"/>
        <w:keepLines w:val="0"/>
        <w:spacing w:before="280" w:lineRule="auto"/>
        <w:rPr>
          <w:b w:val="1"/>
          <w:bCs w:val="1"/>
          <w:color w:val="000000"/>
          <w:sz w:val="26"/>
          <w:szCs w:val="26"/>
        </w:rPr>
      </w:pPr>
      <w:bookmarkStart w:colFirst="0" w:colLast="0" w:name="_uyn4k3xfiu3m" w:id="5709"/>
      <w:bookmarkEnd w:id="5709"/>
      <w:r w:rsidDel="00000000" w:rsidR="00000000" w:rsidRPr="00000000">
        <w:rPr>
          <w:b w:val="1"/>
          <w:bCs w:val="1"/>
          <w:color w:val="000000"/>
          <w:sz w:val="26"/>
          <w:szCs w:val="26"/>
          <w:rtl w:val="0"/>
        </w:rPr>
        <w:t xml:space="preserve">Judicial Order</w:t>
      </w:r>
    </w:p>
    <w:p w:rsidR="00000000" w:rsidDel="00000000" w:rsidP="00000000" w:rsidRDefault="00000000" w:rsidRPr="00000000" w14:paraId="00003A60">
      <w:pPr>
        <w:spacing w:after="240" w:before="240" w:lineRule="auto"/>
        <w:rPr/>
      </w:pPr>
      <w:r w:rsidDel="00000000" w:rsidR="00000000" w:rsidRPr="00000000">
        <w:rPr>
          <w:rtl w:val="0"/>
        </w:rPr>
        <w:t xml:space="preserve">A court may authorize appropriate relief where the legal requirements are satisfied.</w:t>
      </w:r>
    </w:p>
    <w:p w:rsidR="00000000" w:rsidDel="00000000" w:rsidP="00000000" w:rsidRDefault="00000000" w:rsidRPr="00000000" w14:paraId="00003A61">
      <w:pPr>
        <w:pStyle w:val="Heading3"/>
        <w:keepNext w:val="0"/>
        <w:keepLines w:val="0"/>
        <w:spacing w:before="280" w:lineRule="auto"/>
        <w:rPr>
          <w:b w:val="1"/>
          <w:bCs w:val="1"/>
          <w:color w:val="000000"/>
          <w:sz w:val="26"/>
          <w:szCs w:val="26"/>
        </w:rPr>
      </w:pPr>
      <w:bookmarkStart w:colFirst="0" w:colLast="0" w:name="_rlc16tken7ha" w:id="5710"/>
      <w:bookmarkEnd w:id="5710"/>
      <w:r w:rsidDel="00000000" w:rsidR="00000000" w:rsidRPr="00000000">
        <w:rPr>
          <w:b w:val="1"/>
          <w:bCs w:val="1"/>
          <w:color w:val="000000"/>
          <w:sz w:val="26"/>
          <w:szCs w:val="26"/>
          <w:rtl w:val="0"/>
        </w:rPr>
        <w:t xml:space="preserve">Evidence</w:t>
      </w:r>
    </w:p>
    <w:p w:rsidR="00000000" w:rsidDel="00000000" w:rsidP="00000000" w:rsidRDefault="00000000" w:rsidRPr="00000000" w14:paraId="00003A62">
      <w:pPr>
        <w:spacing w:after="240" w:before="240" w:lineRule="auto"/>
        <w:rPr/>
      </w:pPr>
      <w:r w:rsidDel="00000000" w:rsidR="00000000" w:rsidRPr="00000000">
        <w:rPr>
          <w:rtl w:val="0"/>
        </w:rPr>
        <w:t xml:space="preserve">The applicant must support the relevant legal claim.</w:t>
      </w:r>
    </w:p>
    <w:p w:rsidR="00000000" w:rsidDel="00000000" w:rsidP="00000000" w:rsidRDefault="00000000" w:rsidRPr="00000000" w14:paraId="00003A63">
      <w:pPr>
        <w:pStyle w:val="Heading3"/>
        <w:keepNext w:val="0"/>
        <w:keepLines w:val="0"/>
        <w:spacing w:before="280" w:lineRule="auto"/>
        <w:rPr>
          <w:b w:val="1"/>
          <w:bCs w:val="1"/>
          <w:color w:val="000000"/>
          <w:sz w:val="26"/>
          <w:szCs w:val="26"/>
        </w:rPr>
      </w:pPr>
      <w:bookmarkStart w:colFirst="0" w:colLast="0" w:name="_6ufgcgj8859c" w:id="5711"/>
      <w:bookmarkEnd w:id="5711"/>
      <w:r w:rsidDel="00000000" w:rsidR="00000000" w:rsidRPr="00000000">
        <w:rPr>
          <w:b w:val="1"/>
          <w:bCs w:val="1"/>
          <w:color w:val="000000"/>
          <w:sz w:val="26"/>
          <w:szCs w:val="26"/>
          <w:rtl w:val="0"/>
        </w:rPr>
        <w:t xml:space="preserve">Costs and Timing</w:t>
      </w:r>
    </w:p>
    <w:p w:rsidR="00000000" w:rsidDel="00000000" w:rsidP="00000000" w:rsidRDefault="00000000" w:rsidRPr="00000000" w14:paraId="00003A64">
      <w:pPr>
        <w:spacing w:after="240" w:before="240" w:lineRule="auto"/>
        <w:rPr/>
      </w:pPr>
      <w:r w:rsidDel="00000000" w:rsidR="00000000" w:rsidRPr="00000000">
        <w:rPr>
          <w:rtl w:val="0"/>
        </w:rPr>
        <w:t xml:space="preserve">Judicial proceedings involve separate expenses and uncertain timelines.</w:t>
      </w:r>
    </w:p>
    <w:p w:rsidR="00000000" w:rsidDel="00000000" w:rsidP="00000000" w:rsidRDefault="00000000" w:rsidRPr="00000000" w14:paraId="00003A65">
      <w:pPr>
        <w:pStyle w:val="Heading3"/>
        <w:keepNext w:val="0"/>
        <w:keepLines w:val="0"/>
        <w:spacing w:before="280" w:lineRule="auto"/>
        <w:rPr>
          <w:b w:val="1"/>
          <w:bCs w:val="1"/>
          <w:color w:val="000000"/>
          <w:sz w:val="26"/>
          <w:szCs w:val="26"/>
        </w:rPr>
      </w:pPr>
      <w:bookmarkStart w:colFirst="0" w:colLast="0" w:name="_984vckol3br0" w:id="5712"/>
      <w:bookmarkEnd w:id="5712"/>
      <w:r w:rsidDel="00000000" w:rsidR="00000000" w:rsidRPr="00000000">
        <w:rPr>
          <w:b w:val="1"/>
          <w:bCs w:val="1"/>
          <w:color w:val="000000"/>
          <w:sz w:val="26"/>
          <w:szCs w:val="26"/>
          <w:rtl w:val="0"/>
        </w:rPr>
        <w:t xml:space="preserve">No Automatic Court Intervention</w:t>
      </w:r>
    </w:p>
    <w:p w:rsidR="00000000" w:rsidDel="00000000" w:rsidP="00000000" w:rsidRDefault="00000000" w:rsidRPr="00000000" w14:paraId="00003A66">
      <w:pPr>
        <w:spacing w:after="240" w:before="240" w:lineRule="auto"/>
        <w:rPr/>
      </w:pPr>
      <w:r w:rsidDel="00000000" w:rsidR="00000000" w:rsidRPr="00000000">
        <w:rPr>
          <w:rtl w:val="0"/>
        </w:rPr>
        <w:t xml:space="preserve">Difficulty using an application does not necessarily justify a lawsuit.</w:t>
      </w:r>
    </w:p>
    <w:p w:rsidR="00000000" w:rsidDel="00000000" w:rsidP="00000000" w:rsidRDefault="00000000" w:rsidRPr="00000000" w14:paraId="00003A67">
      <w:pPr>
        <w:spacing w:after="240" w:before="240" w:lineRule="auto"/>
        <w:rPr>
          <w:b w:val="1"/>
          <w:bCs w:val="1"/>
        </w:rPr>
      </w:pPr>
      <w:r w:rsidDel="00000000" w:rsidR="00000000" w:rsidRPr="00000000">
        <w:rPr>
          <w:b w:val="1"/>
          <w:bCs w:val="1"/>
          <w:rtl w:val="0"/>
        </w:rPr>
        <w:t xml:space="preserve">[Discuss a Rejected FGTS Withdrawal]</w:t>
      </w:r>
    </w:p>
    <w:p w:rsidR="00000000" w:rsidDel="00000000" w:rsidP="00000000" w:rsidRDefault="00000000" w:rsidRPr="00000000" w14:paraId="00003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9">
      <w:pPr>
        <w:pStyle w:val="Heading2"/>
        <w:keepNext w:val="0"/>
        <w:keepLines w:val="0"/>
        <w:spacing w:after="80" w:lineRule="auto"/>
        <w:rPr>
          <w:b w:val="1"/>
          <w:bCs w:val="1"/>
          <w:sz w:val="34"/>
          <w:szCs w:val="34"/>
        </w:rPr>
      </w:pPr>
      <w:bookmarkStart w:colFirst="0" w:colLast="0" w:name="_96uuy8n98va7" w:id="5713"/>
      <w:bookmarkEnd w:id="5713"/>
      <w:r w:rsidDel="00000000" w:rsidR="00000000" w:rsidRPr="00000000">
        <w:rPr>
          <w:b w:val="1"/>
          <w:bCs w:val="1"/>
          <w:sz w:val="34"/>
          <w:szCs w:val="34"/>
          <w:rtl w:val="0"/>
        </w:rPr>
        <w:t xml:space="preserve">FGTS WITHDRAWAL FOR DUAL CITIZENS</w:t>
      </w:r>
    </w:p>
    <w:p w:rsidR="00000000" w:rsidDel="00000000" w:rsidP="00000000" w:rsidRDefault="00000000" w:rsidRPr="00000000" w14:paraId="00003A6A">
      <w:pPr>
        <w:pStyle w:val="Heading1"/>
        <w:keepNext w:val="0"/>
        <w:keepLines w:val="0"/>
        <w:spacing w:before="480" w:lineRule="auto"/>
        <w:rPr>
          <w:b w:val="1"/>
          <w:bCs w:val="1"/>
          <w:sz w:val="46"/>
          <w:szCs w:val="46"/>
        </w:rPr>
      </w:pPr>
      <w:bookmarkStart w:colFirst="0" w:colLast="0" w:name="_nym5lzcg55c" w:id="5714"/>
      <w:bookmarkEnd w:id="5714"/>
      <w:r w:rsidDel="00000000" w:rsidR="00000000" w:rsidRPr="00000000">
        <w:rPr>
          <w:b w:val="1"/>
          <w:bCs w:val="1"/>
          <w:sz w:val="46"/>
          <w:szCs w:val="46"/>
          <w:rtl w:val="0"/>
        </w:rPr>
        <w:t xml:space="preserve">Does Nationality Affect Your FGTS Rights?</w:t>
      </w:r>
    </w:p>
    <w:p w:rsidR="00000000" w:rsidDel="00000000" w:rsidP="00000000" w:rsidRDefault="00000000" w:rsidRPr="00000000" w14:paraId="00003A6B">
      <w:pPr>
        <w:spacing w:after="240" w:before="240" w:lineRule="auto"/>
        <w:rPr/>
      </w:pPr>
      <w:r w:rsidDel="00000000" w:rsidR="00000000" w:rsidRPr="00000000">
        <w:rPr>
          <w:rtl w:val="0"/>
        </w:rPr>
        <w:t xml:space="preserve">FGTS eligibility primarily depends on the applicable employment relationship and withdrawal grounds.</w:t>
      </w:r>
    </w:p>
    <w:p w:rsidR="00000000" w:rsidDel="00000000" w:rsidP="00000000" w:rsidRDefault="00000000" w:rsidRPr="00000000" w14:paraId="00003A6C">
      <w:pPr>
        <w:pStyle w:val="Heading3"/>
        <w:keepNext w:val="0"/>
        <w:keepLines w:val="0"/>
        <w:spacing w:before="280" w:lineRule="auto"/>
        <w:rPr>
          <w:b w:val="1"/>
          <w:bCs w:val="1"/>
          <w:color w:val="000000"/>
          <w:sz w:val="26"/>
          <w:szCs w:val="26"/>
        </w:rPr>
      </w:pPr>
      <w:bookmarkStart w:colFirst="0" w:colLast="0" w:name="_y1gmxqur71f4" w:id="5715"/>
      <w:bookmarkEnd w:id="5715"/>
      <w:r w:rsidDel="00000000" w:rsidR="00000000" w:rsidRPr="00000000">
        <w:rPr>
          <w:b w:val="1"/>
          <w:bCs w:val="1"/>
          <w:color w:val="000000"/>
          <w:sz w:val="26"/>
          <w:szCs w:val="26"/>
          <w:rtl w:val="0"/>
        </w:rPr>
        <w:t xml:space="preserve">Foreign Citizens</w:t>
      </w:r>
    </w:p>
    <w:p w:rsidR="00000000" w:rsidDel="00000000" w:rsidP="00000000" w:rsidRDefault="00000000" w:rsidRPr="00000000" w14:paraId="00003A6D">
      <w:pPr>
        <w:spacing w:after="240" w:before="240" w:lineRule="auto"/>
        <w:rPr/>
      </w:pPr>
      <w:r w:rsidDel="00000000" w:rsidR="00000000" w:rsidRPr="00000000">
        <w:rPr>
          <w:rtl w:val="0"/>
        </w:rPr>
        <w:t xml:space="preserve">Qualifying foreign employees may have FGTS rights.</w:t>
      </w:r>
    </w:p>
    <w:p w:rsidR="00000000" w:rsidDel="00000000" w:rsidP="00000000" w:rsidRDefault="00000000" w:rsidRPr="00000000" w14:paraId="00003A6E">
      <w:pPr>
        <w:pStyle w:val="Heading3"/>
        <w:keepNext w:val="0"/>
        <w:keepLines w:val="0"/>
        <w:spacing w:before="280" w:lineRule="auto"/>
        <w:rPr>
          <w:b w:val="1"/>
          <w:bCs w:val="1"/>
          <w:color w:val="000000"/>
          <w:sz w:val="26"/>
          <w:szCs w:val="26"/>
        </w:rPr>
      </w:pPr>
      <w:bookmarkStart w:colFirst="0" w:colLast="0" w:name="_uqmfsxa0cbb6" w:id="5716"/>
      <w:bookmarkEnd w:id="5716"/>
      <w:r w:rsidDel="00000000" w:rsidR="00000000" w:rsidRPr="00000000">
        <w:rPr>
          <w:b w:val="1"/>
          <w:bCs w:val="1"/>
          <w:color w:val="000000"/>
          <w:sz w:val="26"/>
          <w:szCs w:val="26"/>
          <w:rtl w:val="0"/>
        </w:rPr>
        <w:t xml:space="preserve">Brazilian Citizens</w:t>
      </w:r>
    </w:p>
    <w:p w:rsidR="00000000" w:rsidDel="00000000" w:rsidP="00000000" w:rsidRDefault="00000000" w:rsidRPr="00000000" w14:paraId="00003A6F">
      <w:pPr>
        <w:spacing w:after="240" w:before="240" w:lineRule="auto"/>
        <w:rPr/>
      </w:pPr>
      <w:r w:rsidDel="00000000" w:rsidR="00000000" w:rsidRPr="00000000">
        <w:rPr>
          <w:rtl w:val="0"/>
        </w:rPr>
        <w:t xml:space="preserve">Brazilian employees may hold FGTS accounts.</w:t>
      </w:r>
    </w:p>
    <w:p w:rsidR="00000000" w:rsidDel="00000000" w:rsidP="00000000" w:rsidRDefault="00000000" w:rsidRPr="00000000" w14:paraId="00003A70">
      <w:pPr>
        <w:pStyle w:val="Heading3"/>
        <w:keepNext w:val="0"/>
        <w:keepLines w:val="0"/>
        <w:spacing w:before="280" w:lineRule="auto"/>
        <w:rPr>
          <w:b w:val="1"/>
          <w:bCs w:val="1"/>
          <w:color w:val="000000"/>
          <w:sz w:val="26"/>
          <w:szCs w:val="26"/>
        </w:rPr>
      </w:pPr>
      <w:bookmarkStart w:colFirst="0" w:colLast="0" w:name="_tq0owm7mm9pm" w:id="5717"/>
      <w:bookmarkEnd w:id="5717"/>
      <w:r w:rsidDel="00000000" w:rsidR="00000000" w:rsidRPr="00000000">
        <w:rPr>
          <w:b w:val="1"/>
          <w:bCs w:val="1"/>
          <w:color w:val="000000"/>
          <w:sz w:val="26"/>
          <w:szCs w:val="26"/>
          <w:rtl w:val="0"/>
        </w:rPr>
        <w:t xml:space="preserve">Dual Citizens</w:t>
      </w:r>
    </w:p>
    <w:p w:rsidR="00000000" w:rsidDel="00000000" w:rsidP="00000000" w:rsidRDefault="00000000" w:rsidRPr="00000000" w14:paraId="00003A71">
      <w:pPr>
        <w:spacing w:after="240" w:before="240" w:lineRule="auto"/>
        <w:rPr/>
      </w:pPr>
      <w:r w:rsidDel="00000000" w:rsidR="00000000" w:rsidRPr="00000000">
        <w:rPr>
          <w:rtl w:val="0"/>
        </w:rPr>
        <w:t xml:space="preserve">Holding two nationalities does not automatically change the underlying withdrawal criteria.</w:t>
      </w:r>
    </w:p>
    <w:p w:rsidR="00000000" w:rsidDel="00000000" w:rsidP="00000000" w:rsidRDefault="00000000" w:rsidRPr="00000000" w14:paraId="00003A72">
      <w:pPr>
        <w:pStyle w:val="Heading3"/>
        <w:keepNext w:val="0"/>
        <w:keepLines w:val="0"/>
        <w:spacing w:before="280" w:lineRule="auto"/>
        <w:rPr>
          <w:b w:val="1"/>
          <w:bCs w:val="1"/>
          <w:color w:val="000000"/>
          <w:sz w:val="26"/>
          <w:szCs w:val="26"/>
        </w:rPr>
      </w:pPr>
      <w:bookmarkStart w:colFirst="0" w:colLast="0" w:name="_v2676sghlv18" w:id="5718"/>
      <w:bookmarkEnd w:id="5718"/>
      <w:r w:rsidDel="00000000" w:rsidR="00000000" w:rsidRPr="00000000">
        <w:rPr>
          <w:b w:val="1"/>
          <w:bCs w:val="1"/>
          <w:color w:val="000000"/>
          <w:sz w:val="26"/>
          <w:szCs w:val="26"/>
          <w:rtl w:val="0"/>
        </w:rPr>
        <w:t xml:space="preserve">Naturalized Brazilians</w:t>
      </w:r>
    </w:p>
    <w:p w:rsidR="00000000" w:rsidDel="00000000" w:rsidP="00000000" w:rsidRDefault="00000000" w:rsidRPr="00000000" w14:paraId="00003A73">
      <w:pPr>
        <w:spacing w:after="240" w:before="240" w:lineRule="auto"/>
        <w:rPr/>
      </w:pPr>
      <w:r w:rsidDel="00000000" w:rsidR="00000000" w:rsidRPr="00000000">
        <w:rPr>
          <w:rtl w:val="0"/>
        </w:rPr>
        <w:t xml:space="preserve">The same general statutory framework applies.</w:t>
      </w:r>
    </w:p>
    <w:p w:rsidR="00000000" w:rsidDel="00000000" w:rsidP="00000000" w:rsidRDefault="00000000" w:rsidRPr="00000000" w14:paraId="00003A74">
      <w:pPr>
        <w:pStyle w:val="Heading3"/>
        <w:keepNext w:val="0"/>
        <w:keepLines w:val="0"/>
        <w:spacing w:before="280" w:lineRule="auto"/>
        <w:rPr>
          <w:b w:val="1"/>
          <w:bCs w:val="1"/>
          <w:color w:val="000000"/>
          <w:sz w:val="26"/>
          <w:szCs w:val="26"/>
        </w:rPr>
      </w:pPr>
      <w:bookmarkStart w:colFirst="0" w:colLast="0" w:name="_jemxenk1vfb1" w:id="5719"/>
      <w:bookmarkEnd w:id="5719"/>
      <w:r w:rsidDel="00000000" w:rsidR="00000000" w:rsidRPr="00000000">
        <w:rPr>
          <w:b w:val="1"/>
          <w:bCs w:val="1"/>
          <w:color w:val="000000"/>
          <w:sz w:val="26"/>
          <w:szCs w:val="26"/>
          <w:rtl w:val="0"/>
        </w:rPr>
        <w:t xml:space="preserve">Immigration Status</w:t>
      </w:r>
    </w:p>
    <w:p w:rsidR="00000000" w:rsidDel="00000000" w:rsidP="00000000" w:rsidRDefault="00000000" w:rsidRPr="00000000" w14:paraId="00003A75">
      <w:pPr>
        <w:spacing w:after="240" w:before="240" w:lineRule="auto"/>
        <w:rPr/>
      </w:pPr>
      <w:r w:rsidDel="00000000" w:rsidR="00000000" w:rsidRPr="00000000">
        <w:rPr>
          <w:rtl w:val="0"/>
        </w:rPr>
        <w:t xml:space="preserve">Current immigration status should not be confused with the employment rights already accrued.</w:t>
      </w:r>
    </w:p>
    <w:p w:rsidR="00000000" w:rsidDel="00000000" w:rsidP="00000000" w:rsidRDefault="00000000" w:rsidRPr="00000000" w14:paraId="00003A76">
      <w:pPr>
        <w:pStyle w:val="Heading3"/>
        <w:keepNext w:val="0"/>
        <w:keepLines w:val="0"/>
        <w:spacing w:before="280" w:lineRule="auto"/>
        <w:rPr>
          <w:b w:val="1"/>
          <w:bCs w:val="1"/>
          <w:color w:val="000000"/>
          <w:sz w:val="26"/>
          <w:szCs w:val="26"/>
        </w:rPr>
      </w:pPr>
      <w:bookmarkStart w:colFirst="0" w:colLast="0" w:name="_qeoijirlbk8v" w:id="5720"/>
      <w:bookmarkEnd w:id="5720"/>
      <w:r w:rsidDel="00000000" w:rsidR="00000000" w:rsidRPr="00000000">
        <w:rPr>
          <w:b w:val="1"/>
          <w:bCs w:val="1"/>
          <w:color w:val="000000"/>
          <w:sz w:val="26"/>
          <w:szCs w:val="26"/>
          <w:rtl w:val="0"/>
        </w:rPr>
        <w:t xml:space="preserve">Tax Residence</w:t>
      </w:r>
    </w:p>
    <w:p w:rsidR="00000000" w:rsidDel="00000000" w:rsidP="00000000" w:rsidRDefault="00000000" w:rsidRPr="00000000" w14:paraId="00003A77">
      <w:pPr>
        <w:spacing w:after="240" w:before="240" w:lineRule="auto"/>
        <w:rPr/>
      </w:pPr>
      <w:r w:rsidDel="00000000" w:rsidR="00000000" w:rsidRPr="00000000">
        <w:rPr>
          <w:rtl w:val="0"/>
        </w:rPr>
        <w:t xml:space="preserve">Tax residence may be relevant to separate financial matters.</w:t>
      </w:r>
    </w:p>
    <w:p w:rsidR="00000000" w:rsidDel="00000000" w:rsidP="00000000" w:rsidRDefault="00000000" w:rsidRPr="00000000" w14:paraId="00003A78">
      <w:pPr>
        <w:pStyle w:val="Heading3"/>
        <w:keepNext w:val="0"/>
        <w:keepLines w:val="0"/>
        <w:spacing w:before="280" w:lineRule="auto"/>
        <w:rPr>
          <w:b w:val="1"/>
          <w:bCs w:val="1"/>
          <w:color w:val="000000"/>
          <w:sz w:val="26"/>
          <w:szCs w:val="26"/>
        </w:rPr>
      </w:pPr>
      <w:bookmarkStart w:colFirst="0" w:colLast="0" w:name="_mkxwmsj3aqr0" w:id="5721"/>
      <w:bookmarkEnd w:id="5721"/>
      <w:r w:rsidDel="00000000" w:rsidR="00000000" w:rsidRPr="00000000">
        <w:rPr>
          <w:b w:val="1"/>
          <w:bCs w:val="1"/>
          <w:color w:val="000000"/>
          <w:sz w:val="26"/>
          <w:szCs w:val="26"/>
          <w:rtl w:val="0"/>
        </w:rPr>
        <w:t xml:space="preserve">Identity Documents</w:t>
      </w:r>
    </w:p>
    <w:p w:rsidR="00000000" w:rsidDel="00000000" w:rsidP="00000000" w:rsidRDefault="00000000" w:rsidRPr="00000000" w14:paraId="00003A79">
      <w:pPr>
        <w:spacing w:after="240" w:before="240" w:lineRule="auto"/>
        <w:rPr/>
      </w:pPr>
      <w:r w:rsidDel="00000000" w:rsidR="00000000" w:rsidRPr="00000000">
        <w:rPr>
          <w:rtl w:val="0"/>
        </w:rPr>
        <w:t xml:space="preserve">The applicant must satisfy the official identification requirements.</w:t>
      </w:r>
    </w:p>
    <w:p w:rsidR="00000000" w:rsidDel="00000000" w:rsidP="00000000" w:rsidRDefault="00000000" w:rsidRPr="00000000" w14:paraId="00003A7A">
      <w:pPr>
        <w:pStyle w:val="Heading3"/>
        <w:keepNext w:val="0"/>
        <w:keepLines w:val="0"/>
        <w:spacing w:before="280" w:lineRule="auto"/>
        <w:rPr>
          <w:b w:val="1"/>
          <w:bCs w:val="1"/>
          <w:color w:val="000000"/>
          <w:sz w:val="26"/>
          <w:szCs w:val="26"/>
        </w:rPr>
      </w:pPr>
      <w:bookmarkStart w:colFirst="0" w:colLast="0" w:name="_r44ws1obo8al" w:id="5722"/>
      <w:bookmarkEnd w:id="5722"/>
      <w:r w:rsidDel="00000000" w:rsidR="00000000" w:rsidRPr="00000000">
        <w:rPr>
          <w:b w:val="1"/>
          <w:bCs w:val="1"/>
          <w:color w:val="000000"/>
          <w:sz w:val="26"/>
          <w:szCs w:val="26"/>
          <w:rtl w:val="0"/>
        </w:rPr>
        <w:t xml:space="preserve">Name Consistency</w:t>
      </w:r>
    </w:p>
    <w:p w:rsidR="00000000" w:rsidDel="00000000" w:rsidP="00000000" w:rsidRDefault="00000000" w:rsidRPr="00000000" w14:paraId="00003A7B">
      <w:pPr>
        <w:spacing w:after="240" w:before="240" w:lineRule="auto"/>
        <w:rPr/>
      </w:pPr>
      <w:r w:rsidDel="00000000" w:rsidR="00000000" w:rsidRPr="00000000">
        <w:rPr>
          <w:rtl w:val="0"/>
        </w:rPr>
        <w:t xml:space="preserve">Differences between passports and Brazilian records may require clarification.</w:t>
      </w:r>
    </w:p>
    <w:p w:rsidR="00000000" w:rsidDel="00000000" w:rsidP="00000000" w:rsidRDefault="00000000" w:rsidRPr="00000000" w14:paraId="00003A7C">
      <w:pPr>
        <w:spacing w:after="240" w:before="240" w:lineRule="auto"/>
        <w:rPr>
          <w:b w:val="1"/>
          <w:bCs w:val="1"/>
        </w:rPr>
      </w:pPr>
      <w:r w:rsidDel="00000000" w:rsidR="00000000" w:rsidRPr="00000000">
        <w:rPr>
          <w:b w:val="1"/>
          <w:bCs w:val="1"/>
          <w:rtl w:val="0"/>
        </w:rPr>
        <w:t xml:space="preserve">[Discuss FGTS Rights for Dual Citizens]</w:t>
      </w:r>
    </w:p>
    <w:p w:rsidR="00000000" w:rsidDel="00000000" w:rsidP="00000000" w:rsidRDefault="00000000" w:rsidRPr="00000000" w14:paraId="00003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E">
      <w:pPr>
        <w:pStyle w:val="Heading2"/>
        <w:keepNext w:val="0"/>
        <w:keepLines w:val="0"/>
        <w:spacing w:after="80" w:lineRule="auto"/>
        <w:rPr>
          <w:b w:val="1"/>
          <w:bCs w:val="1"/>
          <w:sz w:val="34"/>
          <w:szCs w:val="34"/>
        </w:rPr>
      </w:pPr>
      <w:bookmarkStart w:colFirst="0" w:colLast="0" w:name="_nqk6xyvab0c" w:id="5723"/>
      <w:bookmarkEnd w:id="5723"/>
      <w:r w:rsidDel="00000000" w:rsidR="00000000" w:rsidRPr="00000000">
        <w:rPr>
          <w:b w:val="1"/>
          <w:bCs w:val="1"/>
          <w:sz w:val="34"/>
          <w:szCs w:val="34"/>
          <w:rtl w:val="0"/>
        </w:rPr>
        <w:t xml:space="preserve">FGTS AFTER MANY YEARS ABROAD</w:t>
      </w:r>
    </w:p>
    <w:p w:rsidR="00000000" w:rsidDel="00000000" w:rsidP="00000000" w:rsidRDefault="00000000" w:rsidRPr="00000000" w14:paraId="00003A7F">
      <w:pPr>
        <w:pStyle w:val="Heading1"/>
        <w:keepNext w:val="0"/>
        <w:keepLines w:val="0"/>
        <w:spacing w:before="480" w:lineRule="auto"/>
        <w:rPr>
          <w:b w:val="1"/>
          <w:bCs w:val="1"/>
          <w:sz w:val="46"/>
          <w:szCs w:val="46"/>
        </w:rPr>
      </w:pPr>
      <w:bookmarkStart w:colFirst="0" w:colLast="0" w:name="_peyr0oc97lmz" w:id="5724"/>
      <w:bookmarkEnd w:id="5724"/>
      <w:r w:rsidDel="00000000" w:rsidR="00000000" w:rsidRPr="00000000">
        <w:rPr>
          <w:b w:val="1"/>
          <w:bCs w:val="1"/>
          <w:sz w:val="46"/>
          <w:szCs w:val="46"/>
          <w:rtl w:val="0"/>
        </w:rPr>
        <w:t xml:space="preserve">Can You Claim an Old FGTS Balance?</w:t>
      </w:r>
    </w:p>
    <w:p w:rsidR="00000000" w:rsidDel="00000000" w:rsidP="00000000" w:rsidRDefault="00000000" w:rsidRPr="00000000" w14:paraId="00003A80">
      <w:pPr>
        <w:spacing w:after="240" w:before="240" w:lineRule="auto"/>
        <w:rPr/>
      </w:pPr>
      <w:r w:rsidDel="00000000" w:rsidR="00000000" w:rsidRPr="00000000">
        <w:rPr>
          <w:rtl w:val="0"/>
        </w:rPr>
        <w:t xml:space="preserve">A worker may discover an FGTS balance long after leaving Brazil.</w:t>
      </w:r>
    </w:p>
    <w:p w:rsidR="00000000" w:rsidDel="00000000" w:rsidP="00000000" w:rsidRDefault="00000000" w:rsidRPr="00000000" w14:paraId="00003A81">
      <w:pPr>
        <w:pStyle w:val="Heading3"/>
        <w:keepNext w:val="0"/>
        <w:keepLines w:val="0"/>
        <w:spacing w:before="280" w:lineRule="auto"/>
        <w:rPr>
          <w:b w:val="1"/>
          <w:bCs w:val="1"/>
          <w:color w:val="000000"/>
          <w:sz w:val="26"/>
          <w:szCs w:val="26"/>
        </w:rPr>
      </w:pPr>
      <w:bookmarkStart w:colFirst="0" w:colLast="0" w:name="_mehyfgmswn7u" w:id="5725"/>
      <w:bookmarkEnd w:id="5725"/>
      <w:r w:rsidDel="00000000" w:rsidR="00000000" w:rsidRPr="00000000">
        <w:rPr>
          <w:b w:val="1"/>
          <w:bCs w:val="1"/>
          <w:color w:val="000000"/>
          <w:sz w:val="26"/>
          <w:szCs w:val="26"/>
          <w:rtl w:val="0"/>
        </w:rPr>
        <w:t xml:space="preserve">Existing Accounts</w:t>
      </w:r>
    </w:p>
    <w:p w:rsidR="00000000" w:rsidDel="00000000" w:rsidP="00000000" w:rsidRDefault="00000000" w:rsidRPr="00000000" w14:paraId="00003A82">
      <w:pPr>
        <w:spacing w:after="240" w:before="240" w:lineRule="auto"/>
        <w:rPr/>
      </w:pPr>
      <w:r w:rsidDel="00000000" w:rsidR="00000000" w:rsidRPr="00000000">
        <w:rPr>
          <w:rtl w:val="0"/>
        </w:rPr>
        <w:t xml:space="preserve">Old employment accounts may still appear in the FGTS system.</w:t>
      </w:r>
    </w:p>
    <w:p w:rsidR="00000000" w:rsidDel="00000000" w:rsidP="00000000" w:rsidRDefault="00000000" w:rsidRPr="00000000" w14:paraId="00003A83">
      <w:pPr>
        <w:pStyle w:val="Heading3"/>
        <w:keepNext w:val="0"/>
        <w:keepLines w:val="0"/>
        <w:spacing w:before="280" w:lineRule="auto"/>
        <w:rPr>
          <w:b w:val="1"/>
          <w:bCs w:val="1"/>
          <w:color w:val="000000"/>
          <w:sz w:val="26"/>
          <w:szCs w:val="26"/>
        </w:rPr>
      </w:pPr>
      <w:bookmarkStart w:colFirst="0" w:colLast="0" w:name="_nxwnsu8zhuvr" w:id="5726"/>
      <w:bookmarkEnd w:id="5726"/>
      <w:r w:rsidDel="00000000" w:rsidR="00000000" w:rsidRPr="00000000">
        <w:rPr>
          <w:b w:val="1"/>
          <w:bCs w:val="1"/>
          <w:color w:val="000000"/>
          <w:sz w:val="26"/>
          <w:szCs w:val="26"/>
          <w:rtl w:val="0"/>
        </w:rPr>
        <w:t xml:space="preserve">Employment History</w:t>
      </w:r>
    </w:p>
    <w:p w:rsidR="00000000" w:rsidDel="00000000" w:rsidP="00000000" w:rsidRDefault="00000000" w:rsidRPr="00000000" w14:paraId="00003A84">
      <w:pPr>
        <w:spacing w:after="240" w:before="240" w:lineRule="auto"/>
        <w:rPr/>
      </w:pPr>
      <w:r w:rsidDel="00000000" w:rsidR="00000000" w:rsidRPr="00000000">
        <w:rPr>
          <w:rtl w:val="0"/>
        </w:rPr>
        <w:t xml:space="preserve">Historical records may need to be located.</w:t>
      </w:r>
    </w:p>
    <w:p w:rsidR="00000000" w:rsidDel="00000000" w:rsidP="00000000" w:rsidRDefault="00000000" w:rsidRPr="00000000" w14:paraId="00003A85">
      <w:pPr>
        <w:pStyle w:val="Heading3"/>
        <w:keepNext w:val="0"/>
        <w:keepLines w:val="0"/>
        <w:spacing w:before="280" w:lineRule="auto"/>
        <w:rPr>
          <w:b w:val="1"/>
          <w:bCs w:val="1"/>
          <w:color w:val="000000"/>
          <w:sz w:val="26"/>
          <w:szCs w:val="26"/>
        </w:rPr>
      </w:pPr>
      <w:bookmarkStart w:colFirst="0" w:colLast="0" w:name="_1ny47fi7xuea" w:id="5727"/>
      <w:bookmarkEnd w:id="5727"/>
      <w:r w:rsidDel="00000000" w:rsidR="00000000" w:rsidRPr="00000000">
        <w:rPr>
          <w:b w:val="1"/>
          <w:bCs w:val="1"/>
          <w:color w:val="000000"/>
          <w:sz w:val="26"/>
          <w:szCs w:val="26"/>
          <w:rtl w:val="0"/>
        </w:rPr>
        <w:t xml:space="preserve">Identification Changes</w:t>
      </w:r>
    </w:p>
    <w:p w:rsidR="00000000" w:rsidDel="00000000" w:rsidP="00000000" w:rsidRDefault="00000000" w:rsidRPr="00000000" w14:paraId="00003A86">
      <w:pPr>
        <w:spacing w:after="240" w:before="240" w:lineRule="auto"/>
        <w:rPr/>
      </w:pPr>
      <w:r w:rsidDel="00000000" w:rsidR="00000000" w:rsidRPr="00000000">
        <w:rPr>
          <w:rtl w:val="0"/>
        </w:rPr>
        <w:t xml:space="preserve">Personal data may have changed over time.</w:t>
      </w:r>
    </w:p>
    <w:p w:rsidR="00000000" w:rsidDel="00000000" w:rsidP="00000000" w:rsidRDefault="00000000" w:rsidRPr="00000000" w14:paraId="00003A87">
      <w:pPr>
        <w:pStyle w:val="Heading3"/>
        <w:keepNext w:val="0"/>
        <w:keepLines w:val="0"/>
        <w:spacing w:before="280" w:lineRule="auto"/>
        <w:rPr>
          <w:b w:val="1"/>
          <w:bCs w:val="1"/>
          <w:color w:val="000000"/>
          <w:sz w:val="26"/>
          <w:szCs w:val="26"/>
        </w:rPr>
      </w:pPr>
      <w:bookmarkStart w:colFirst="0" w:colLast="0" w:name="_3n611l7wm1e9" w:id="5728"/>
      <w:bookmarkEnd w:id="5728"/>
      <w:r w:rsidDel="00000000" w:rsidR="00000000" w:rsidRPr="00000000">
        <w:rPr>
          <w:b w:val="1"/>
          <w:bCs w:val="1"/>
          <w:color w:val="000000"/>
          <w:sz w:val="26"/>
          <w:szCs w:val="26"/>
          <w:rtl w:val="0"/>
        </w:rPr>
        <w:t xml:space="preserve">Previous Withdrawals</w:t>
      </w:r>
    </w:p>
    <w:p w:rsidR="00000000" w:rsidDel="00000000" w:rsidP="00000000" w:rsidRDefault="00000000" w:rsidRPr="00000000" w14:paraId="00003A88">
      <w:pPr>
        <w:spacing w:after="240" w:before="240" w:lineRule="auto"/>
        <w:rPr/>
      </w:pPr>
      <w:r w:rsidDel="00000000" w:rsidR="00000000" w:rsidRPr="00000000">
        <w:rPr>
          <w:rtl w:val="0"/>
        </w:rPr>
        <w:t xml:space="preserve">The account history should be reviewed.</w:t>
      </w:r>
    </w:p>
    <w:p w:rsidR="00000000" w:rsidDel="00000000" w:rsidP="00000000" w:rsidRDefault="00000000" w:rsidRPr="00000000" w14:paraId="00003A89">
      <w:pPr>
        <w:pStyle w:val="Heading3"/>
        <w:keepNext w:val="0"/>
        <w:keepLines w:val="0"/>
        <w:spacing w:before="280" w:lineRule="auto"/>
        <w:rPr>
          <w:b w:val="1"/>
          <w:bCs w:val="1"/>
          <w:color w:val="000000"/>
          <w:sz w:val="26"/>
          <w:szCs w:val="26"/>
        </w:rPr>
      </w:pPr>
      <w:bookmarkStart w:colFirst="0" w:colLast="0" w:name="_soc3zvblol0e" w:id="5729"/>
      <w:bookmarkEnd w:id="5729"/>
      <w:r w:rsidDel="00000000" w:rsidR="00000000" w:rsidRPr="00000000">
        <w:rPr>
          <w:b w:val="1"/>
          <w:bCs w:val="1"/>
          <w:color w:val="000000"/>
          <w:sz w:val="26"/>
          <w:szCs w:val="26"/>
          <w:rtl w:val="0"/>
        </w:rPr>
        <w:t xml:space="preserve">Legal Withdrawal Ground</w:t>
      </w:r>
    </w:p>
    <w:p w:rsidR="00000000" w:rsidDel="00000000" w:rsidP="00000000" w:rsidRDefault="00000000" w:rsidRPr="00000000" w14:paraId="00003A8A">
      <w:pPr>
        <w:spacing w:after="240" w:before="240" w:lineRule="auto"/>
        <w:rPr/>
      </w:pPr>
      <w:r w:rsidDel="00000000" w:rsidR="00000000" w:rsidRPr="00000000">
        <w:rPr>
          <w:rtl w:val="0"/>
        </w:rPr>
        <w:t xml:space="preserve">Eligibility must be established under the applicable rules.</w:t>
      </w:r>
    </w:p>
    <w:p w:rsidR="00000000" w:rsidDel="00000000" w:rsidP="00000000" w:rsidRDefault="00000000" w:rsidRPr="00000000" w14:paraId="00003A8B">
      <w:pPr>
        <w:pStyle w:val="Heading3"/>
        <w:keepNext w:val="0"/>
        <w:keepLines w:val="0"/>
        <w:spacing w:before="280" w:lineRule="auto"/>
        <w:rPr>
          <w:b w:val="1"/>
          <w:bCs w:val="1"/>
          <w:color w:val="000000"/>
          <w:sz w:val="26"/>
          <w:szCs w:val="26"/>
        </w:rPr>
      </w:pPr>
      <w:bookmarkStart w:colFirst="0" w:colLast="0" w:name="_l5mdwtrqaejb" w:id="5730"/>
      <w:bookmarkEnd w:id="5730"/>
      <w:r w:rsidDel="00000000" w:rsidR="00000000" w:rsidRPr="00000000">
        <w:rPr>
          <w:b w:val="1"/>
          <w:bCs w:val="1"/>
          <w:color w:val="000000"/>
          <w:sz w:val="26"/>
          <w:szCs w:val="26"/>
          <w:rtl w:val="0"/>
        </w:rPr>
        <w:t xml:space="preserve">Missing Contributions</w:t>
      </w:r>
    </w:p>
    <w:p w:rsidR="00000000" w:rsidDel="00000000" w:rsidP="00000000" w:rsidRDefault="00000000" w:rsidRPr="00000000" w14:paraId="00003A8C">
      <w:pPr>
        <w:spacing w:after="240" w:before="240" w:lineRule="auto"/>
        <w:rPr/>
      </w:pPr>
      <w:r w:rsidDel="00000000" w:rsidR="00000000" w:rsidRPr="00000000">
        <w:rPr>
          <w:rtl w:val="0"/>
        </w:rPr>
        <w:t xml:space="preserve">Claims concerning employer non-payment may be subject to separate limitation periods.</w:t>
      </w:r>
    </w:p>
    <w:p w:rsidR="00000000" w:rsidDel="00000000" w:rsidP="00000000" w:rsidRDefault="00000000" w:rsidRPr="00000000" w14:paraId="00003A8D">
      <w:pPr>
        <w:pStyle w:val="Heading3"/>
        <w:keepNext w:val="0"/>
        <w:keepLines w:val="0"/>
        <w:spacing w:before="280" w:lineRule="auto"/>
        <w:rPr>
          <w:b w:val="1"/>
          <w:bCs w:val="1"/>
          <w:color w:val="000000"/>
          <w:sz w:val="26"/>
          <w:szCs w:val="26"/>
        </w:rPr>
      </w:pPr>
      <w:bookmarkStart w:colFirst="0" w:colLast="0" w:name="_oywm6bmuuquh" w:id="5731"/>
      <w:bookmarkEnd w:id="5731"/>
      <w:r w:rsidDel="00000000" w:rsidR="00000000" w:rsidRPr="00000000">
        <w:rPr>
          <w:b w:val="1"/>
          <w:bCs w:val="1"/>
          <w:color w:val="000000"/>
          <w:sz w:val="26"/>
          <w:szCs w:val="26"/>
          <w:rtl w:val="0"/>
        </w:rPr>
        <w:t xml:space="preserve">Administrative Documentation</w:t>
      </w:r>
    </w:p>
    <w:p w:rsidR="00000000" w:rsidDel="00000000" w:rsidP="00000000" w:rsidRDefault="00000000" w:rsidRPr="00000000" w14:paraId="00003A8E">
      <w:pPr>
        <w:spacing w:after="240" w:before="240" w:lineRule="auto"/>
        <w:rPr/>
      </w:pPr>
      <w:r w:rsidDel="00000000" w:rsidR="00000000" w:rsidRPr="00000000">
        <w:rPr>
          <w:rtl w:val="0"/>
        </w:rPr>
        <w:t xml:space="preserve">Additional evidence may be needed for older employment relationships.</w:t>
      </w:r>
    </w:p>
    <w:p w:rsidR="00000000" w:rsidDel="00000000" w:rsidP="00000000" w:rsidRDefault="00000000" w:rsidRPr="00000000" w14:paraId="00003A8F">
      <w:pPr>
        <w:pStyle w:val="Heading3"/>
        <w:keepNext w:val="0"/>
        <w:keepLines w:val="0"/>
        <w:spacing w:before="280" w:lineRule="auto"/>
        <w:rPr>
          <w:b w:val="1"/>
          <w:bCs w:val="1"/>
          <w:color w:val="000000"/>
          <w:sz w:val="26"/>
          <w:szCs w:val="26"/>
        </w:rPr>
      </w:pPr>
      <w:bookmarkStart w:colFirst="0" w:colLast="0" w:name="_wmhxsw4cl09e" w:id="5732"/>
      <w:bookmarkEnd w:id="5732"/>
      <w:r w:rsidDel="00000000" w:rsidR="00000000" w:rsidRPr="00000000">
        <w:rPr>
          <w:b w:val="1"/>
          <w:bCs w:val="1"/>
          <w:color w:val="000000"/>
          <w:sz w:val="26"/>
          <w:szCs w:val="26"/>
          <w:rtl w:val="0"/>
        </w:rPr>
        <w:t xml:space="preserve">No Guaranteed Recovery</w:t>
      </w:r>
    </w:p>
    <w:p w:rsidR="00000000" w:rsidDel="00000000" w:rsidP="00000000" w:rsidRDefault="00000000" w:rsidRPr="00000000" w14:paraId="00003A90">
      <w:pPr>
        <w:spacing w:after="240" w:before="240" w:lineRule="auto"/>
        <w:rPr/>
      </w:pPr>
      <w:r w:rsidDel="00000000" w:rsidR="00000000" w:rsidRPr="00000000">
        <w:rPr>
          <w:rtl w:val="0"/>
        </w:rPr>
        <w:t xml:space="preserve">The existence and amount of any balance must be confirmed through official records.</w:t>
      </w:r>
    </w:p>
    <w:p w:rsidR="00000000" w:rsidDel="00000000" w:rsidP="00000000" w:rsidRDefault="00000000" w:rsidRPr="00000000" w14:paraId="00003A91">
      <w:pPr>
        <w:spacing w:after="240" w:before="240" w:lineRule="auto"/>
        <w:rPr>
          <w:b w:val="1"/>
          <w:bCs w:val="1"/>
        </w:rPr>
      </w:pPr>
      <w:r w:rsidDel="00000000" w:rsidR="00000000" w:rsidRPr="00000000">
        <w:rPr>
          <w:b w:val="1"/>
          <w:bCs w:val="1"/>
          <w:rtl w:val="0"/>
        </w:rPr>
        <w:t xml:space="preserve">[Request Review of an Old FGTS Account]</w:t>
      </w:r>
    </w:p>
    <w:p w:rsidR="00000000" w:rsidDel="00000000" w:rsidP="00000000" w:rsidRDefault="00000000" w:rsidRPr="00000000" w14:paraId="00003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3">
      <w:pPr>
        <w:pStyle w:val="Heading2"/>
        <w:keepNext w:val="0"/>
        <w:keepLines w:val="0"/>
        <w:spacing w:after="80" w:lineRule="auto"/>
        <w:rPr>
          <w:b w:val="1"/>
          <w:bCs w:val="1"/>
          <w:sz w:val="34"/>
          <w:szCs w:val="34"/>
        </w:rPr>
      </w:pPr>
      <w:bookmarkStart w:colFirst="0" w:colLast="0" w:name="_u9knnxwui6ft" w:id="5733"/>
      <w:bookmarkEnd w:id="5733"/>
      <w:r w:rsidDel="00000000" w:rsidR="00000000" w:rsidRPr="00000000">
        <w:rPr>
          <w:b w:val="1"/>
          <w:bCs w:val="1"/>
          <w:sz w:val="34"/>
          <w:szCs w:val="34"/>
          <w:rtl w:val="0"/>
        </w:rPr>
        <w:t xml:space="preserve">OUR LEGAL ASSISTANCE PROCESS</w:t>
      </w:r>
    </w:p>
    <w:p w:rsidR="00000000" w:rsidDel="00000000" w:rsidP="00000000" w:rsidRDefault="00000000" w:rsidRPr="00000000" w14:paraId="00003A94">
      <w:pPr>
        <w:pStyle w:val="Heading1"/>
        <w:keepNext w:val="0"/>
        <w:keepLines w:val="0"/>
        <w:spacing w:before="480" w:lineRule="auto"/>
        <w:rPr>
          <w:b w:val="1"/>
          <w:bCs w:val="1"/>
          <w:sz w:val="46"/>
          <w:szCs w:val="46"/>
        </w:rPr>
      </w:pPr>
      <w:bookmarkStart w:colFirst="0" w:colLast="0" w:name="_j0pm3rmk0nwi" w:id="5734"/>
      <w:bookmarkEnd w:id="5734"/>
      <w:r w:rsidDel="00000000" w:rsidR="00000000" w:rsidRPr="00000000">
        <w:rPr>
          <w:b w:val="1"/>
          <w:bCs w:val="1"/>
          <w:sz w:val="46"/>
          <w:szCs w:val="46"/>
          <w:rtl w:val="0"/>
        </w:rPr>
        <w:t xml:space="preserve">How Caspani Lawyers Helps Former Workers Abroad</w:t>
      </w:r>
    </w:p>
    <w:p w:rsidR="00000000" w:rsidDel="00000000" w:rsidP="00000000" w:rsidRDefault="00000000" w:rsidRPr="00000000" w14:paraId="00003A95">
      <w:pPr>
        <w:pStyle w:val="Heading3"/>
        <w:keepNext w:val="0"/>
        <w:keepLines w:val="0"/>
        <w:spacing w:before="280" w:lineRule="auto"/>
        <w:rPr>
          <w:b w:val="1"/>
          <w:bCs w:val="1"/>
          <w:color w:val="000000"/>
          <w:sz w:val="26"/>
          <w:szCs w:val="26"/>
        </w:rPr>
      </w:pPr>
      <w:bookmarkStart w:colFirst="0" w:colLast="0" w:name="_89iap8wzfhxz" w:id="5735"/>
      <w:bookmarkEnd w:id="5735"/>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3A96">
      <w:pPr>
        <w:spacing w:after="240" w:before="240" w:lineRule="auto"/>
        <w:rPr/>
      </w:pPr>
      <w:r w:rsidDel="00000000" w:rsidR="00000000" w:rsidRPr="00000000">
        <w:rPr>
          <w:rtl w:val="0"/>
        </w:rPr>
        <w:t xml:space="preserve">We review the worker's employment history, departure circumstances, and current difficulties.</w:t>
      </w:r>
    </w:p>
    <w:p w:rsidR="00000000" w:rsidDel="00000000" w:rsidP="00000000" w:rsidRDefault="00000000" w:rsidRPr="00000000" w14:paraId="00003A97">
      <w:pPr>
        <w:pStyle w:val="Heading3"/>
        <w:keepNext w:val="0"/>
        <w:keepLines w:val="0"/>
        <w:spacing w:before="280" w:lineRule="auto"/>
        <w:rPr>
          <w:b w:val="1"/>
          <w:bCs w:val="1"/>
          <w:color w:val="000000"/>
          <w:sz w:val="26"/>
          <w:szCs w:val="26"/>
        </w:rPr>
      </w:pPr>
      <w:bookmarkStart w:colFirst="0" w:colLast="0" w:name="_tmauq9sog641" w:id="5736"/>
      <w:bookmarkEnd w:id="5736"/>
      <w:r w:rsidDel="00000000" w:rsidR="00000000" w:rsidRPr="00000000">
        <w:rPr>
          <w:b w:val="1"/>
          <w:bCs w:val="1"/>
          <w:color w:val="000000"/>
          <w:sz w:val="26"/>
          <w:szCs w:val="26"/>
          <w:rtl w:val="0"/>
        </w:rPr>
        <w:t xml:space="preserve">Step 2 – Eligibility Assessment</w:t>
      </w:r>
    </w:p>
    <w:p w:rsidR="00000000" w:rsidDel="00000000" w:rsidP="00000000" w:rsidRDefault="00000000" w:rsidRPr="00000000" w14:paraId="00003A98">
      <w:pPr>
        <w:spacing w:after="240" w:before="240" w:lineRule="auto"/>
        <w:rPr/>
      </w:pPr>
      <w:r w:rsidDel="00000000" w:rsidR="00000000" w:rsidRPr="00000000">
        <w:rPr>
          <w:rtl w:val="0"/>
        </w:rPr>
        <w:t xml:space="preserve">We identify whether a legally recognized FGTS withdrawal ground may apply.</w:t>
      </w:r>
    </w:p>
    <w:p w:rsidR="00000000" w:rsidDel="00000000" w:rsidP="00000000" w:rsidRDefault="00000000" w:rsidRPr="00000000" w14:paraId="00003A99">
      <w:pPr>
        <w:pStyle w:val="Heading3"/>
        <w:keepNext w:val="0"/>
        <w:keepLines w:val="0"/>
        <w:spacing w:before="280" w:lineRule="auto"/>
        <w:rPr>
          <w:b w:val="1"/>
          <w:bCs w:val="1"/>
          <w:color w:val="000000"/>
          <w:sz w:val="26"/>
          <w:szCs w:val="26"/>
        </w:rPr>
      </w:pPr>
      <w:bookmarkStart w:colFirst="0" w:colLast="0" w:name="_1uwhjxhjoos" w:id="5737"/>
      <w:bookmarkEnd w:id="5737"/>
      <w:r w:rsidDel="00000000" w:rsidR="00000000" w:rsidRPr="00000000">
        <w:rPr>
          <w:b w:val="1"/>
          <w:bCs w:val="1"/>
          <w:color w:val="000000"/>
          <w:sz w:val="26"/>
          <w:szCs w:val="26"/>
          <w:rtl w:val="0"/>
        </w:rPr>
        <w:t xml:space="preserve">Step 3 – Account Information Review</w:t>
      </w:r>
    </w:p>
    <w:p w:rsidR="00000000" w:rsidDel="00000000" w:rsidP="00000000" w:rsidRDefault="00000000" w:rsidRPr="00000000" w14:paraId="00003A9A">
      <w:pPr>
        <w:spacing w:after="240" w:before="240" w:lineRule="auto"/>
        <w:rPr/>
      </w:pPr>
      <w:r w:rsidDel="00000000" w:rsidR="00000000" w:rsidRPr="00000000">
        <w:rPr>
          <w:rtl w:val="0"/>
        </w:rPr>
        <w:t xml:space="preserve">We examine available statements and employment records.</w:t>
      </w:r>
    </w:p>
    <w:p w:rsidR="00000000" w:rsidDel="00000000" w:rsidP="00000000" w:rsidRDefault="00000000" w:rsidRPr="00000000" w14:paraId="00003A9B">
      <w:pPr>
        <w:pStyle w:val="Heading3"/>
        <w:keepNext w:val="0"/>
        <w:keepLines w:val="0"/>
        <w:spacing w:before="280" w:lineRule="auto"/>
        <w:rPr>
          <w:b w:val="1"/>
          <w:bCs w:val="1"/>
          <w:color w:val="000000"/>
          <w:sz w:val="26"/>
          <w:szCs w:val="26"/>
        </w:rPr>
      </w:pPr>
      <w:bookmarkStart w:colFirst="0" w:colLast="0" w:name="_htqutc2nsg2q" w:id="5738"/>
      <w:bookmarkEnd w:id="5738"/>
      <w:r w:rsidDel="00000000" w:rsidR="00000000" w:rsidRPr="00000000">
        <w:rPr>
          <w:b w:val="1"/>
          <w:bCs w:val="1"/>
          <w:color w:val="000000"/>
          <w:sz w:val="26"/>
          <w:szCs w:val="26"/>
          <w:rtl w:val="0"/>
        </w:rPr>
        <w:t xml:space="preserve">Step 4 – Documentation Checklist</w:t>
      </w:r>
    </w:p>
    <w:p w:rsidR="00000000" w:rsidDel="00000000" w:rsidP="00000000" w:rsidRDefault="00000000" w:rsidRPr="00000000" w14:paraId="00003A9C">
      <w:pPr>
        <w:spacing w:after="240" w:before="240" w:lineRule="auto"/>
        <w:rPr/>
      </w:pPr>
      <w:r w:rsidDel="00000000" w:rsidR="00000000" w:rsidRPr="00000000">
        <w:rPr>
          <w:rtl w:val="0"/>
        </w:rPr>
        <w:t xml:space="preserve">We identify the documents required for the relevant procedure.</w:t>
      </w:r>
    </w:p>
    <w:p w:rsidR="00000000" w:rsidDel="00000000" w:rsidP="00000000" w:rsidRDefault="00000000" w:rsidRPr="00000000" w14:paraId="00003A9D">
      <w:pPr>
        <w:pStyle w:val="Heading3"/>
        <w:keepNext w:val="0"/>
        <w:keepLines w:val="0"/>
        <w:spacing w:before="280" w:lineRule="auto"/>
        <w:rPr>
          <w:b w:val="1"/>
          <w:bCs w:val="1"/>
          <w:color w:val="000000"/>
          <w:sz w:val="26"/>
          <w:szCs w:val="26"/>
        </w:rPr>
      </w:pPr>
      <w:bookmarkStart w:colFirst="0" w:colLast="0" w:name="_et14w9ndapa" w:id="5739"/>
      <w:bookmarkEnd w:id="5739"/>
      <w:r w:rsidDel="00000000" w:rsidR="00000000" w:rsidRPr="00000000">
        <w:rPr>
          <w:b w:val="1"/>
          <w:bCs w:val="1"/>
          <w:color w:val="000000"/>
          <w:sz w:val="26"/>
          <w:szCs w:val="26"/>
          <w:rtl w:val="0"/>
        </w:rPr>
        <w:t xml:space="preserve">Step 5 – CPF and Identity Review</w:t>
      </w:r>
    </w:p>
    <w:p w:rsidR="00000000" w:rsidDel="00000000" w:rsidP="00000000" w:rsidRDefault="00000000" w:rsidRPr="00000000" w14:paraId="00003A9E">
      <w:pPr>
        <w:spacing w:after="240" w:before="240" w:lineRule="auto"/>
        <w:rPr/>
      </w:pPr>
      <w:r w:rsidDel="00000000" w:rsidR="00000000" w:rsidRPr="00000000">
        <w:rPr>
          <w:rtl w:val="0"/>
        </w:rPr>
        <w:t xml:space="preserve">We assess relevant inconsistencies.</w:t>
      </w:r>
    </w:p>
    <w:p w:rsidR="00000000" w:rsidDel="00000000" w:rsidP="00000000" w:rsidRDefault="00000000" w:rsidRPr="00000000" w14:paraId="00003A9F">
      <w:pPr>
        <w:pStyle w:val="Heading3"/>
        <w:keepNext w:val="0"/>
        <w:keepLines w:val="0"/>
        <w:spacing w:before="280" w:lineRule="auto"/>
        <w:rPr>
          <w:b w:val="1"/>
          <w:bCs w:val="1"/>
          <w:color w:val="000000"/>
          <w:sz w:val="26"/>
          <w:szCs w:val="26"/>
        </w:rPr>
      </w:pPr>
      <w:bookmarkStart w:colFirst="0" w:colLast="0" w:name="_ma04ciz5vvj0" w:id="5740"/>
      <w:bookmarkEnd w:id="5740"/>
      <w:r w:rsidDel="00000000" w:rsidR="00000000" w:rsidRPr="00000000">
        <w:rPr>
          <w:b w:val="1"/>
          <w:bCs w:val="1"/>
          <w:color w:val="000000"/>
          <w:sz w:val="26"/>
          <w:szCs w:val="26"/>
          <w:rtl w:val="0"/>
        </w:rPr>
        <w:t xml:space="preserve">Step 6 – Administrative Route</w:t>
      </w:r>
    </w:p>
    <w:p w:rsidR="00000000" w:rsidDel="00000000" w:rsidP="00000000" w:rsidRDefault="00000000" w:rsidRPr="00000000" w14:paraId="00003AA0">
      <w:pPr>
        <w:spacing w:after="240" w:before="240" w:lineRule="auto"/>
        <w:rPr/>
      </w:pPr>
      <w:r w:rsidDel="00000000" w:rsidR="00000000" w:rsidRPr="00000000">
        <w:rPr>
          <w:rtl w:val="0"/>
        </w:rPr>
        <w:t xml:space="preserve">We identify the applicable official withdrawal procedure.</w:t>
      </w:r>
    </w:p>
    <w:p w:rsidR="00000000" w:rsidDel="00000000" w:rsidP="00000000" w:rsidRDefault="00000000" w:rsidRPr="00000000" w14:paraId="00003AA1">
      <w:pPr>
        <w:pStyle w:val="Heading3"/>
        <w:keepNext w:val="0"/>
        <w:keepLines w:val="0"/>
        <w:spacing w:before="280" w:lineRule="auto"/>
        <w:rPr>
          <w:b w:val="1"/>
          <w:bCs w:val="1"/>
          <w:color w:val="000000"/>
          <w:sz w:val="26"/>
          <w:szCs w:val="26"/>
        </w:rPr>
      </w:pPr>
      <w:bookmarkStart w:colFirst="0" w:colLast="0" w:name="_vbqlf1op7ubc" w:id="5741"/>
      <w:bookmarkEnd w:id="5741"/>
      <w:r w:rsidDel="00000000" w:rsidR="00000000" w:rsidRPr="00000000">
        <w:rPr>
          <w:b w:val="1"/>
          <w:bCs w:val="1"/>
          <w:color w:val="000000"/>
          <w:sz w:val="26"/>
          <w:szCs w:val="26"/>
          <w:rtl w:val="0"/>
        </w:rPr>
        <w:t xml:space="preserve">Step 7 – Representation Assessment</w:t>
      </w:r>
    </w:p>
    <w:p w:rsidR="00000000" w:rsidDel="00000000" w:rsidP="00000000" w:rsidRDefault="00000000" w:rsidRPr="00000000" w14:paraId="00003AA2">
      <w:pPr>
        <w:spacing w:after="240" w:before="240" w:lineRule="auto"/>
        <w:rPr/>
      </w:pPr>
      <w:r w:rsidDel="00000000" w:rsidR="00000000" w:rsidRPr="00000000">
        <w:rPr>
          <w:rtl w:val="0"/>
        </w:rPr>
        <w:t xml:space="preserve">Where appropriate, we determine whether a power of attorney or other legal representation is suitable.</w:t>
      </w:r>
    </w:p>
    <w:p w:rsidR="00000000" w:rsidDel="00000000" w:rsidP="00000000" w:rsidRDefault="00000000" w:rsidRPr="00000000" w14:paraId="00003AA3">
      <w:pPr>
        <w:pStyle w:val="Heading3"/>
        <w:keepNext w:val="0"/>
        <w:keepLines w:val="0"/>
        <w:spacing w:before="280" w:lineRule="auto"/>
        <w:rPr>
          <w:b w:val="1"/>
          <w:bCs w:val="1"/>
          <w:color w:val="000000"/>
          <w:sz w:val="26"/>
          <w:szCs w:val="26"/>
        </w:rPr>
      </w:pPr>
      <w:bookmarkStart w:colFirst="0" w:colLast="0" w:name="_tgdwwkepin2i" w:id="5742"/>
      <w:bookmarkEnd w:id="5742"/>
      <w:r w:rsidDel="00000000" w:rsidR="00000000" w:rsidRPr="00000000">
        <w:rPr>
          <w:b w:val="1"/>
          <w:bCs w:val="1"/>
          <w:color w:val="000000"/>
          <w:sz w:val="26"/>
          <w:szCs w:val="26"/>
          <w:rtl w:val="0"/>
        </w:rPr>
        <w:t xml:space="preserve">Step 8 – Application Support</w:t>
      </w:r>
    </w:p>
    <w:p w:rsidR="00000000" w:rsidDel="00000000" w:rsidP="00000000" w:rsidRDefault="00000000" w:rsidRPr="00000000" w14:paraId="00003AA4">
      <w:pPr>
        <w:spacing w:after="240" w:before="240" w:lineRule="auto"/>
        <w:rPr/>
      </w:pPr>
      <w:r w:rsidDel="00000000" w:rsidR="00000000" w:rsidRPr="00000000">
        <w:rPr>
          <w:rtl w:val="0"/>
        </w:rPr>
        <w:t xml:space="preserve">We provide the agreed legal and documentary assistance.</w:t>
      </w:r>
    </w:p>
    <w:p w:rsidR="00000000" w:rsidDel="00000000" w:rsidP="00000000" w:rsidRDefault="00000000" w:rsidRPr="00000000" w14:paraId="00003AA5">
      <w:pPr>
        <w:pStyle w:val="Heading3"/>
        <w:keepNext w:val="0"/>
        <w:keepLines w:val="0"/>
        <w:spacing w:before="280" w:lineRule="auto"/>
        <w:rPr>
          <w:b w:val="1"/>
          <w:bCs w:val="1"/>
          <w:color w:val="000000"/>
          <w:sz w:val="26"/>
          <w:szCs w:val="26"/>
        </w:rPr>
      </w:pPr>
      <w:bookmarkStart w:colFirst="0" w:colLast="0" w:name="_lawm23i0xh9f" w:id="5743"/>
      <w:bookmarkEnd w:id="5743"/>
      <w:r w:rsidDel="00000000" w:rsidR="00000000" w:rsidRPr="00000000">
        <w:rPr>
          <w:b w:val="1"/>
          <w:bCs w:val="1"/>
          <w:color w:val="000000"/>
          <w:sz w:val="26"/>
          <w:szCs w:val="26"/>
          <w:rtl w:val="0"/>
        </w:rPr>
        <w:t xml:space="preserve">Step 9 – Administrative Follow-Up</w:t>
      </w:r>
    </w:p>
    <w:p w:rsidR="00000000" w:rsidDel="00000000" w:rsidP="00000000" w:rsidRDefault="00000000" w:rsidRPr="00000000" w14:paraId="00003AA6">
      <w:pPr>
        <w:spacing w:after="240" w:before="240" w:lineRule="auto"/>
        <w:rPr/>
      </w:pPr>
      <w:r w:rsidDel="00000000" w:rsidR="00000000" w:rsidRPr="00000000">
        <w:rPr>
          <w:rtl w:val="0"/>
        </w:rPr>
        <w:t xml:space="preserve">We assist with qualifying requests for clarification or additional documents.</w:t>
      </w:r>
    </w:p>
    <w:p w:rsidR="00000000" w:rsidDel="00000000" w:rsidP="00000000" w:rsidRDefault="00000000" w:rsidRPr="00000000" w14:paraId="00003AA7">
      <w:pPr>
        <w:pStyle w:val="Heading3"/>
        <w:keepNext w:val="0"/>
        <w:keepLines w:val="0"/>
        <w:spacing w:before="280" w:lineRule="auto"/>
        <w:rPr>
          <w:b w:val="1"/>
          <w:bCs w:val="1"/>
          <w:color w:val="000000"/>
          <w:sz w:val="26"/>
          <w:szCs w:val="26"/>
        </w:rPr>
      </w:pPr>
      <w:bookmarkStart w:colFirst="0" w:colLast="0" w:name="_qwzvpn990jwz" w:id="5744"/>
      <w:bookmarkEnd w:id="5744"/>
      <w:r w:rsidDel="00000000" w:rsidR="00000000" w:rsidRPr="00000000">
        <w:rPr>
          <w:b w:val="1"/>
          <w:bCs w:val="1"/>
          <w:color w:val="000000"/>
          <w:sz w:val="26"/>
          <w:szCs w:val="26"/>
          <w:rtl w:val="0"/>
        </w:rPr>
        <w:t xml:space="preserve">Step 10 – Judicial Assessment</w:t>
      </w:r>
    </w:p>
    <w:p w:rsidR="00000000" w:rsidDel="00000000" w:rsidP="00000000" w:rsidRDefault="00000000" w:rsidRPr="00000000" w14:paraId="00003AA8">
      <w:pPr>
        <w:spacing w:after="240" w:before="240" w:lineRule="auto"/>
        <w:rPr/>
      </w:pPr>
      <w:r w:rsidDel="00000000" w:rsidR="00000000" w:rsidRPr="00000000">
        <w:rPr>
          <w:rtl w:val="0"/>
        </w:rPr>
        <w:t xml:space="preserve">If an administrative solution is unavailable, we assess whether judicial action is legally justified.</w:t>
      </w:r>
    </w:p>
    <w:p w:rsidR="00000000" w:rsidDel="00000000" w:rsidP="00000000" w:rsidRDefault="00000000" w:rsidRPr="00000000" w14:paraId="00003AA9">
      <w:pPr>
        <w:pStyle w:val="Heading3"/>
        <w:keepNext w:val="0"/>
        <w:keepLines w:val="0"/>
        <w:spacing w:before="280" w:lineRule="auto"/>
        <w:rPr>
          <w:b w:val="1"/>
          <w:bCs w:val="1"/>
          <w:color w:val="000000"/>
          <w:sz w:val="26"/>
          <w:szCs w:val="26"/>
        </w:rPr>
      </w:pPr>
      <w:bookmarkStart w:colFirst="0" w:colLast="0" w:name="_n0js3yy0mqey" w:id="5745"/>
      <w:bookmarkEnd w:id="5745"/>
      <w:r w:rsidDel="00000000" w:rsidR="00000000" w:rsidRPr="00000000">
        <w:rPr>
          <w:b w:val="1"/>
          <w:bCs w:val="1"/>
          <w:color w:val="000000"/>
          <w:sz w:val="26"/>
          <w:szCs w:val="26"/>
          <w:rtl w:val="0"/>
        </w:rPr>
        <w:t xml:space="preserve">Step 11 – Payment Documentation</w:t>
      </w:r>
    </w:p>
    <w:p w:rsidR="00000000" w:rsidDel="00000000" w:rsidP="00000000" w:rsidRDefault="00000000" w:rsidRPr="00000000" w14:paraId="00003AAA">
      <w:pPr>
        <w:spacing w:after="240" w:before="240" w:lineRule="auto"/>
        <w:rPr/>
      </w:pPr>
      <w:r w:rsidDel="00000000" w:rsidR="00000000" w:rsidRPr="00000000">
        <w:rPr>
          <w:rtl w:val="0"/>
        </w:rPr>
        <w:t xml:space="preserve">We identify the applicable receiving-account requirements.</w:t>
      </w:r>
    </w:p>
    <w:p w:rsidR="00000000" w:rsidDel="00000000" w:rsidP="00000000" w:rsidRDefault="00000000" w:rsidRPr="00000000" w14:paraId="00003AAB">
      <w:pPr>
        <w:pStyle w:val="Heading3"/>
        <w:keepNext w:val="0"/>
        <w:keepLines w:val="0"/>
        <w:spacing w:before="280" w:lineRule="auto"/>
        <w:rPr>
          <w:b w:val="1"/>
          <w:bCs w:val="1"/>
          <w:color w:val="000000"/>
          <w:sz w:val="26"/>
          <w:szCs w:val="26"/>
        </w:rPr>
      </w:pPr>
      <w:bookmarkStart w:colFirst="0" w:colLast="0" w:name="_ghlpxdskndrn" w:id="5746"/>
      <w:bookmarkEnd w:id="5746"/>
      <w:r w:rsidDel="00000000" w:rsidR="00000000" w:rsidRPr="00000000">
        <w:rPr>
          <w:b w:val="1"/>
          <w:bCs w:val="1"/>
          <w:color w:val="000000"/>
          <w:sz w:val="26"/>
          <w:szCs w:val="26"/>
          <w:rtl w:val="0"/>
        </w:rPr>
        <w:t xml:space="preserve">Step 12 – Cross-Border Coordination</w:t>
      </w:r>
    </w:p>
    <w:p w:rsidR="00000000" w:rsidDel="00000000" w:rsidP="00000000" w:rsidRDefault="00000000" w:rsidRPr="00000000" w14:paraId="00003AAC">
      <w:pPr>
        <w:spacing w:after="240" w:before="240" w:lineRule="auto"/>
        <w:rPr/>
      </w:pPr>
      <w:r w:rsidDel="00000000" w:rsidR="00000000" w:rsidRPr="00000000">
        <w:rPr>
          <w:rtl w:val="0"/>
        </w:rPr>
        <w:t xml:space="preserve">Where separately agreed, we assist with legal documentation relevant to an international remittance through an authorized institution.</w:t>
      </w:r>
    </w:p>
    <w:p w:rsidR="00000000" w:rsidDel="00000000" w:rsidP="00000000" w:rsidRDefault="00000000" w:rsidRPr="00000000" w14:paraId="00003AAD">
      <w:pPr>
        <w:spacing w:after="240" w:before="240" w:lineRule="auto"/>
        <w:rPr>
          <w:b w:val="1"/>
          <w:bCs w:val="1"/>
        </w:rPr>
      </w:pPr>
      <w:r w:rsidDel="00000000" w:rsidR="00000000" w:rsidRPr="00000000">
        <w:rPr>
          <w:b w:val="1"/>
          <w:bCs w:val="1"/>
          <w:rtl w:val="0"/>
        </w:rPr>
        <w:t xml:space="preserve">[Start Your FGTS Withdrawal Legal Assessment]</w:t>
      </w:r>
    </w:p>
    <w:p w:rsidR="00000000" w:rsidDel="00000000" w:rsidP="00000000" w:rsidRDefault="00000000" w:rsidRPr="00000000" w14:paraId="00003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2"/>
        <w:keepNext w:val="0"/>
        <w:keepLines w:val="0"/>
        <w:spacing w:after="80" w:lineRule="auto"/>
        <w:rPr>
          <w:b w:val="1"/>
          <w:bCs w:val="1"/>
          <w:sz w:val="34"/>
          <w:szCs w:val="34"/>
        </w:rPr>
      </w:pPr>
      <w:bookmarkStart w:colFirst="0" w:colLast="0" w:name="_q3awyk8ma08a" w:id="5747"/>
      <w:bookmarkEnd w:id="5747"/>
      <w:r w:rsidDel="00000000" w:rsidR="00000000" w:rsidRPr="00000000">
        <w:rPr>
          <w:b w:val="1"/>
          <w:bCs w:val="1"/>
          <w:sz w:val="34"/>
          <w:szCs w:val="34"/>
          <w:rtl w:val="0"/>
        </w:rPr>
        <w:t xml:space="preserve">WHY CHOOSE CASPANI LAWYERS?</w:t>
      </w:r>
    </w:p>
    <w:p w:rsidR="00000000" w:rsidDel="00000000" w:rsidP="00000000" w:rsidRDefault="00000000" w:rsidRPr="00000000" w14:paraId="00003AB0">
      <w:pPr>
        <w:pStyle w:val="Heading1"/>
        <w:keepNext w:val="0"/>
        <w:keepLines w:val="0"/>
        <w:spacing w:before="480" w:lineRule="auto"/>
        <w:rPr>
          <w:b w:val="1"/>
          <w:bCs w:val="1"/>
          <w:sz w:val="46"/>
          <w:szCs w:val="46"/>
        </w:rPr>
      </w:pPr>
      <w:bookmarkStart w:colFirst="0" w:colLast="0" w:name="_6jrzvr2wjkwt" w:id="5748"/>
      <w:bookmarkEnd w:id="5748"/>
      <w:r w:rsidDel="00000000" w:rsidR="00000000" w:rsidRPr="00000000">
        <w:rPr>
          <w:b w:val="1"/>
          <w:bCs w:val="1"/>
          <w:sz w:val="46"/>
          <w:szCs w:val="46"/>
          <w:rtl w:val="0"/>
        </w:rPr>
        <w:t xml:space="preserve">Brazilian Legal Assistance for Former Employees Living Overseas</w:t>
      </w:r>
    </w:p>
    <w:p w:rsidR="00000000" w:rsidDel="00000000" w:rsidP="00000000" w:rsidRDefault="00000000" w:rsidRPr="00000000" w14:paraId="00003AB1">
      <w:pPr>
        <w:pStyle w:val="Heading3"/>
        <w:keepNext w:val="0"/>
        <w:keepLines w:val="0"/>
        <w:spacing w:before="280" w:lineRule="auto"/>
        <w:rPr>
          <w:b w:val="1"/>
          <w:bCs w:val="1"/>
          <w:color w:val="000000"/>
          <w:sz w:val="26"/>
          <w:szCs w:val="26"/>
        </w:rPr>
      </w:pPr>
      <w:bookmarkStart w:colFirst="0" w:colLast="0" w:name="_kwce8t6inkp" w:id="5749"/>
      <w:bookmarkEnd w:id="5749"/>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3AB2">
      <w:pPr>
        <w:spacing w:after="240" w:before="240" w:lineRule="auto"/>
        <w:rPr/>
      </w:pPr>
      <w:r w:rsidDel="00000000" w:rsidR="00000000" w:rsidRPr="00000000">
        <w:rPr>
          <w:rtl w:val="0"/>
        </w:rPr>
        <w:t xml:space="preserve">We assist clients dealing with Brazilian legal procedures from abroad.</w:t>
      </w:r>
    </w:p>
    <w:p w:rsidR="00000000" w:rsidDel="00000000" w:rsidP="00000000" w:rsidRDefault="00000000" w:rsidRPr="00000000" w14:paraId="00003AB3">
      <w:pPr>
        <w:pStyle w:val="Heading3"/>
        <w:keepNext w:val="0"/>
        <w:keepLines w:val="0"/>
        <w:spacing w:before="280" w:lineRule="auto"/>
        <w:rPr>
          <w:b w:val="1"/>
          <w:bCs w:val="1"/>
          <w:color w:val="000000"/>
          <w:sz w:val="26"/>
          <w:szCs w:val="26"/>
        </w:rPr>
      </w:pPr>
      <w:bookmarkStart w:colFirst="0" w:colLast="0" w:name="_oy2hc488lw8w" w:id="5750"/>
      <w:bookmarkEnd w:id="5750"/>
      <w:r w:rsidDel="00000000" w:rsidR="00000000" w:rsidRPr="00000000">
        <w:rPr>
          <w:b w:val="1"/>
          <w:bCs w:val="1"/>
          <w:color w:val="000000"/>
          <w:sz w:val="26"/>
          <w:szCs w:val="26"/>
          <w:rtl w:val="0"/>
        </w:rPr>
        <w:t xml:space="preserve">Employment Rights Assessment</w:t>
      </w:r>
    </w:p>
    <w:p w:rsidR="00000000" w:rsidDel="00000000" w:rsidP="00000000" w:rsidRDefault="00000000" w:rsidRPr="00000000" w14:paraId="00003AB4">
      <w:pPr>
        <w:spacing w:after="240" w:before="240" w:lineRule="auto"/>
        <w:rPr/>
      </w:pPr>
      <w:r w:rsidDel="00000000" w:rsidR="00000000" w:rsidRPr="00000000">
        <w:rPr>
          <w:rtl w:val="0"/>
        </w:rPr>
        <w:t xml:space="preserve">We examine the relevant legal basis for the requested FGTS withdrawal.</w:t>
      </w:r>
    </w:p>
    <w:p w:rsidR="00000000" w:rsidDel="00000000" w:rsidP="00000000" w:rsidRDefault="00000000" w:rsidRPr="00000000" w14:paraId="00003AB5">
      <w:pPr>
        <w:pStyle w:val="Heading3"/>
        <w:keepNext w:val="0"/>
        <w:keepLines w:val="0"/>
        <w:spacing w:before="280" w:lineRule="auto"/>
        <w:rPr>
          <w:b w:val="1"/>
          <w:bCs w:val="1"/>
          <w:color w:val="000000"/>
          <w:sz w:val="26"/>
          <w:szCs w:val="26"/>
        </w:rPr>
      </w:pPr>
      <w:bookmarkStart w:colFirst="0" w:colLast="0" w:name="_t4e2nw82oit9" w:id="5751"/>
      <w:bookmarkEnd w:id="5751"/>
      <w:r w:rsidDel="00000000" w:rsidR="00000000" w:rsidRPr="00000000">
        <w:rPr>
          <w:b w:val="1"/>
          <w:bCs w:val="1"/>
          <w:color w:val="000000"/>
          <w:sz w:val="26"/>
          <w:szCs w:val="26"/>
          <w:rtl w:val="0"/>
        </w:rPr>
        <w:t xml:space="preserve">Documentary Assistance</w:t>
      </w:r>
    </w:p>
    <w:p w:rsidR="00000000" w:rsidDel="00000000" w:rsidP="00000000" w:rsidRDefault="00000000" w:rsidRPr="00000000" w14:paraId="00003AB6">
      <w:pPr>
        <w:spacing w:after="240" w:before="240" w:lineRule="auto"/>
        <w:rPr/>
      </w:pPr>
      <w:r w:rsidDel="00000000" w:rsidR="00000000" w:rsidRPr="00000000">
        <w:rPr>
          <w:rtl w:val="0"/>
        </w:rPr>
        <w:t xml:space="preserve">We help identify and organize the supporting records.</w:t>
      </w:r>
    </w:p>
    <w:p w:rsidR="00000000" w:rsidDel="00000000" w:rsidP="00000000" w:rsidRDefault="00000000" w:rsidRPr="00000000" w14:paraId="00003AB7">
      <w:pPr>
        <w:pStyle w:val="Heading3"/>
        <w:keepNext w:val="0"/>
        <w:keepLines w:val="0"/>
        <w:spacing w:before="280" w:lineRule="auto"/>
        <w:rPr>
          <w:b w:val="1"/>
          <w:bCs w:val="1"/>
          <w:color w:val="000000"/>
          <w:sz w:val="26"/>
          <w:szCs w:val="26"/>
        </w:rPr>
      </w:pPr>
      <w:bookmarkStart w:colFirst="0" w:colLast="0" w:name="_f9bxc6asj5bx" w:id="5752"/>
      <w:bookmarkEnd w:id="5752"/>
      <w:r w:rsidDel="00000000" w:rsidR="00000000" w:rsidRPr="00000000">
        <w:rPr>
          <w:b w:val="1"/>
          <w:bCs w:val="1"/>
          <w:color w:val="000000"/>
          <w:sz w:val="26"/>
          <w:szCs w:val="26"/>
          <w:rtl w:val="0"/>
        </w:rPr>
        <w:t xml:space="preserve">CPF and Identity Issues</w:t>
      </w:r>
    </w:p>
    <w:p w:rsidR="00000000" w:rsidDel="00000000" w:rsidP="00000000" w:rsidRDefault="00000000" w:rsidRPr="00000000" w14:paraId="00003AB8">
      <w:pPr>
        <w:spacing w:after="240" w:before="240" w:lineRule="auto"/>
        <w:rPr/>
      </w:pPr>
      <w:r w:rsidDel="00000000" w:rsidR="00000000" w:rsidRPr="00000000">
        <w:rPr>
          <w:rtl w:val="0"/>
        </w:rPr>
        <w:t xml:space="preserve">We assess legal and administrative inconsistencies.</w:t>
      </w:r>
    </w:p>
    <w:p w:rsidR="00000000" w:rsidDel="00000000" w:rsidP="00000000" w:rsidRDefault="00000000" w:rsidRPr="00000000" w14:paraId="00003AB9">
      <w:pPr>
        <w:pStyle w:val="Heading3"/>
        <w:keepNext w:val="0"/>
        <w:keepLines w:val="0"/>
        <w:spacing w:before="280" w:lineRule="auto"/>
        <w:rPr>
          <w:b w:val="1"/>
          <w:bCs w:val="1"/>
          <w:color w:val="000000"/>
          <w:sz w:val="26"/>
          <w:szCs w:val="26"/>
        </w:rPr>
      </w:pPr>
      <w:bookmarkStart w:colFirst="0" w:colLast="0" w:name="_b925wysiqrah" w:id="5753"/>
      <w:bookmarkEnd w:id="5753"/>
      <w:r w:rsidDel="00000000" w:rsidR="00000000" w:rsidRPr="00000000">
        <w:rPr>
          <w:b w:val="1"/>
          <w:bCs w:val="1"/>
          <w:color w:val="000000"/>
          <w:sz w:val="26"/>
          <w:szCs w:val="26"/>
          <w:rtl w:val="0"/>
        </w:rPr>
        <w:t xml:space="preserve">Remote Legal Consultations</w:t>
      </w:r>
    </w:p>
    <w:p w:rsidR="00000000" w:rsidDel="00000000" w:rsidP="00000000" w:rsidRDefault="00000000" w:rsidRPr="00000000" w14:paraId="00003ABA">
      <w:pPr>
        <w:spacing w:after="240" w:before="240" w:lineRule="auto"/>
        <w:rPr/>
      </w:pPr>
      <w:r w:rsidDel="00000000" w:rsidR="00000000" w:rsidRPr="00000000">
        <w:rPr>
          <w:rtl w:val="0"/>
        </w:rPr>
        <w:t xml:space="preserve">Clients may begin without traveling to Brazil.</w:t>
      </w:r>
    </w:p>
    <w:p w:rsidR="00000000" w:rsidDel="00000000" w:rsidP="00000000" w:rsidRDefault="00000000" w:rsidRPr="00000000" w14:paraId="00003ABB">
      <w:pPr>
        <w:pStyle w:val="Heading3"/>
        <w:keepNext w:val="0"/>
        <w:keepLines w:val="0"/>
        <w:spacing w:before="280" w:lineRule="auto"/>
        <w:rPr>
          <w:b w:val="1"/>
          <w:bCs w:val="1"/>
          <w:color w:val="000000"/>
          <w:sz w:val="26"/>
          <w:szCs w:val="26"/>
        </w:rPr>
      </w:pPr>
      <w:bookmarkStart w:colFirst="0" w:colLast="0" w:name="_t8m10wt549ty" w:id="5754"/>
      <w:bookmarkEnd w:id="5754"/>
      <w:r w:rsidDel="00000000" w:rsidR="00000000" w:rsidRPr="00000000">
        <w:rPr>
          <w:b w:val="1"/>
          <w:bCs w:val="1"/>
          <w:color w:val="000000"/>
          <w:sz w:val="26"/>
          <w:szCs w:val="26"/>
          <w:rtl w:val="0"/>
        </w:rPr>
        <w:t xml:space="preserve">Administrative and Judicial Strategy</w:t>
      </w:r>
    </w:p>
    <w:p w:rsidR="00000000" w:rsidDel="00000000" w:rsidP="00000000" w:rsidRDefault="00000000" w:rsidRPr="00000000" w14:paraId="00003ABC">
      <w:pPr>
        <w:spacing w:after="240" w:before="240" w:lineRule="auto"/>
        <w:rPr/>
      </w:pPr>
      <w:r w:rsidDel="00000000" w:rsidR="00000000" w:rsidRPr="00000000">
        <w:rPr>
          <w:rtl w:val="0"/>
        </w:rPr>
        <w:t xml:space="preserve">We distinguish ordinary withdrawal procedures from cases requiring legal proceedings.</w:t>
      </w:r>
    </w:p>
    <w:p w:rsidR="00000000" w:rsidDel="00000000" w:rsidP="00000000" w:rsidRDefault="00000000" w:rsidRPr="00000000" w14:paraId="00003ABD">
      <w:pPr>
        <w:pStyle w:val="Heading3"/>
        <w:keepNext w:val="0"/>
        <w:keepLines w:val="0"/>
        <w:spacing w:before="280" w:lineRule="auto"/>
        <w:rPr>
          <w:b w:val="1"/>
          <w:bCs w:val="1"/>
          <w:color w:val="000000"/>
          <w:sz w:val="26"/>
          <w:szCs w:val="26"/>
        </w:rPr>
      </w:pPr>
      <w:bookmarkStart w:colFirst="0" w:colLast="0" w:name="_iz34whm8z2j4" w:id="5755"/>
      <w:bookmarkEnd w:id="575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3ABE">
      <w:pPr>
        <w:spacing w:after="240" w:before="240" w:lineRule="auto"/>
        <w:rPr/>
      </w:pPr>
      <w:r w:rsidDel="00000000" w:rsidR="00000000" w:rsidRPr="00000000">
        <w:rPr>
          <w:rtl w:val="0"/>
        </w:rPr>
        <w:t xml:space="preserve">We identify issues involving overseas documents and international remittances.</w:t>
      </w:r>
    </w:p>
    <w:p w:rsidR="00000000" w:rsidDel="00000000" w:rsidP="00000000" w:rsidRDefault="00000000" w:rsidRPr="00000000" w14:paraId="00003ABF">
      <w:pPr>
        <w:pStyle w:val="Heading3"/>
        <w:keepNext w:val="0"/>
        <w:keepLines w:val="0"/>
        <w:spacing w:before="280" w:lineRule="auto"/>
        <w:rPr>
          <w:b w:val="1"/>
          <w:bCs w:val="1"/>
          <w:color w:val="000000"/>
          <w:sz w:val="26"/>
          <w:szCs w:val="26"/>
        </w:rPr>
      </w:pPr>
      <w:bookmarkStart w:colFirst="0" w:colLast="0" w:name="_wr3qipnv0ep" w:id="5756"/>
      <w:bookmarkEnd w:id="5756"/>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3AC0">
      <w:pPr>
        <w:spacing w:after="240" w:before="240" w:lineRule="auto"/>
        <w:rPr/>
      </w:pPr>
      <w:r w:rsidDel="00000000" w:rsidR="00000000" w:rsidRPr="00000000">
        <w:rPr>
          <w:rtl w:val="0"/>
        </w:rPr>
        <w:t xml:space="preserve">The engagement and scope are agreed before representation begins.</w:t>
      </w:r>
    </w:p>
    <w:p w:rsidR="00000000" w:rsidDel="00000000" w:rsidP="00000000" w:rsidRDefault="00000000" w:rsidRPr="00000000" w14:paraId="00003AC1">
      <w:pPr>
        <w:pStyle w:val="Heading3"/>
        <w:keepNext w:val="0"/>
        <w:keepLines w:val="0"/>
        <w:spacing w:before="280" w:lineRule="auto"/>
        <w:rPr>
          <w:b w:val="1"/>
          <w:bCs w:val="1"/>
          <w:color w:val="000000"/>
          <w:sz w:val="26"/>
          <w:szCs w:val="26"/>
        </w:rPr>
      </w:pPr>
      <w:bookmarkStart w:colFirst="0" w:colLast="0" w:name="_kxmsay9jr37m" w:id="5757"/>
      <w:bookmarkEnd w:id="5757"/>
      <w:r w:rsidDel="00000000" w:rsidR="00000000" w:rsidRPr="00000000">
        <w:rPr>
          <w:b w:val="1"/>
          <w:bCs w:val="1"/>
          <w:color w:val="000000"/>
          <w:sz w:val="26"/>
          <w:szCs w:val="26"/>
          <w:rtl w:val="0"/>
        </w:rPr>
        <w:t xml:space="preserve">No Guaranteed Outcome</w:t>
      </w:r>
    </w:p>
    <w:p w:rsidR="00000000" w:rsidDel="00000000" w:rsidP="00000000" w:rsidRDefault="00000000" w:rsidRPr="00000000" w14:paraId="00003AC2">
      <w:pPr>
        <w:spacing w:after="240" w:before="240" w:lineRule="auto"/>
        <w:rPr/>
      </w:pPr>
      <w:r w:rsidDel="00000000" w:rsidR="00000000" w:rsidRPr="00000000">
        <w:rPr>
          <w:rtl w:val="0"/>
        </w:rPr>
        <w:t xml:space="preserve">Approval, release amounts, and processing times depend on the applicable law and relevant authorities.</w:t>
      </w:r>
    </w:p>
    <w:p w:rsidR="00000000" w:rsidDel="00000000" w:rsidP="00000000" w:rsidRDefault="00000000" w:rsidRPr="00000000" w14:paraId="00003AC3">
      <w:pPr>
        <w:spacing w:after="240" w:before="240" w:lineRule="auto"/>
        <w:rPr>
          <w:b w:val="1"/>
          <w:bCs w:val="1"/>
        </w:rPr>
      </w:pPr>
      <w:r w:rsidDel="00000000" w:rsidR="00000000" w:rsidRPr="00000000">
        <w:rPr>
          <w:b w:val="1"/>
          <w:bCs w:val="1"/>
          <w:rtl w:val="0"/>
        </w:rPr>
        <w:t xml:space="preserve">[Schedule Your FGTS Legal Consultation]</w:t>
      </w:r>
    </w:p>
    <w:p w:rsidR="00000000" w:rsidDel="00000000" w:rsidP="00000000" w:rsidRDefault="00000000" w:rsidRPr="00000000" w14:paraId="00003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foea9mh3b1q4" w:id="5758"/>
      <w:bookmarkEnd w:id="5758"/>
      <w:r w:rsidDel="00000000" w:rsidR="00000000" w:rsidRPr="00000000">
        <w:rPr>
          <w:b w:val="1"/>
          <w:bCs w:val="1"/>
          <w:sz w:val="34"/>
          <w:szCs w:val="34"/>
          <w:rtl w:val="0"/>
        </w:rPr>
        <w:t xml:space="preserve">FREQUENTLY ASKED QUESTIONS</w:t>
      </w:r>
    </w:p>
    <w:p w:rsidR="00000000" w:rsidDel="00000000" w:rsidP="00000000" w:rsidRDefault="00000000" w:rsidRPr="00000000" w14:paraId="00003AC6">
      <w:pPr>
        <w:pStyle w:val="Heading1"/>
        <w:keepNext w:val="0"/>
        <w:keepLines w:val="0"/>
        <w:spacing w:before="480" w:lineRule="auto"/>
        <w:rPr>
          <w:b w:val="1"/>
          <w:bCs w:val="1"/>
          <w:sz w:val="46"/>
          <w:szCs w:val="46"/>
        </w:rPr>
      </w:pPr>
      <w:bookmarkStart w:colFirst="0" w:colLast="0" w:name="_3ueu0yle0aza" w:id="5759"/>
      <w:bookmarkEnd w:id="5759"/>
      <w:r w:rsidDel="00000000" w:rsidR="00000000" w:rsidRPr="00000000">
        <w:rPr>
          <w:b w:val="1"/>
          <w:bCs w:val="1"/>
          <w:sz w:val="46"/>
          <w:szCs w:val="46"/>
          <w:rtl w:val="0"/>
        </w:rPr>
        <w:t xml:space="preserve">FGTS Withdrawal From Abroad – FAQ</w:t>
      </w:r>
    </w:p>
    <w:p w:rsidR="00000000" w:rsidDel="00000000" w:rsidP="00000000" w:rsidRDefault="00000000" w:rsidRPr="00000000" w14:paraId="00003AC7">
      <w:pPr>
        <w:pStyle w:val="Heading3"/>
        <w:keepNext w:val="0"/>
        <w:keepLines w:val="0"/>
        <w:spacing w:before="280" w:lineRule="auto"/>
        <w:rPr>
          <w:b w:val="1"/>
          <w:bCs w:val="1"/>
          <w:color w:val="000000"/>
          <w:sz w:val="26"/>
          <w:szCs w:val="26"/>
        </w:rPr>
      </w:pPr>
      <w:bookmarkStart w:colFirst="0" w:colLast="0" w:name="_aeuamw6vuzn6" w:id="5760"/>
      <w:bookmarkEnd w:id="5760"/>
      <w:r w:rsidDel="00000000" w:rsidR="00000000" w:rsidRPr="00000000">
        <w:rPr>
          <w:b w:val="1"/>
          <w:bCs w:val="1"/>
          <w:color w:val="000000"/>
          <w:sz w:val="26"/>
          <w:szCs w:val="26"/>
          <w:rtl w:val="0"/>
        </w:rPr>
        <w:t xml:space="preserve">1. What is FGTS in Brazil?</w:t>
      </w:r>
    </w:p>
    <w:p w:rsidR="00000000" w:rsidDel="00000000" w:rsidP="00000000" w:rsidRDefault="00000000" w:rsidRPr="00000000" w14:paraId="00003AC8">
      <w:pPr>
        <w:spacing w:after="240" w:before="240" w:lineRule="auto"/>
        <w:rPr/>
      </w:pPr>
      <w:r w:rsidDel="00000000" w:rsidR="00000000" w:rsidRPr="00000000">
        <w:rPr>
          <w:rtl w:val="0"/>
        </w:rPr>
        <w:t xml:space="preserve">FGTS is a Brazilian employment-related fund funded through qualifying employer contributions.</w:t>
      </w:r>
    </w:p>
    <w:p w:rsidR="00000000" w:rsidDel="00000000" w:rsidP="00000000" w:rsidRDefault="00000000" w:rsidRPr="00000000" w14:paraId="00003AC9">
      <w:pPr>
        <w:pStyle w:val="Heading3"/>
        <w:keepNext w:val="0"/>
        <w:keepLines w:val="0"/>
        <w:spacing w:before="280" w:lineRule="auto"/>
        <w:rPr>
          <w:b w:val="1"/>
          <w:bCs w:val="1"/>
          <w:color w:val="000000"/>
          <w:sz w:val="26"/>
          <w:szCs w:val="26"/>
        </w:rPr>
      </w:pPr>
      <w:bookmarkStart w:colFirst="0" w:colLast="0" w:name="_krmacfxb3qmv" w:id="5761"/>
      <w:bookmarkEnd w:id="5761"/>
      <w:r w:rsidDel="00000000" w:rsidR="00000000" w:rsidRPr="00000000">
        <w:rPr>
          <w:b w:val="1"/>
          <w:bCs w:val="1"/>
          <w:color w:val="000000"/>
          <w:sz w:val="26"/>
          <w:szCs w:val="26"/>
          <w:rtl w:val="0"/>
        </w:rPr>
        <w:t xml:space="preserve">2. Can foreigners withdraw FGTS after leaving Brazil?</w:t>
      </w:r>
    </w:p>
    <w:p w:rsidR="00000000" w:rsidDel="00000000" w:rsidP="00000000" w:rsidRDefault="00000000" w:rsidRPr="00000000" w14:paraId="00003ACA">
      <w:pPr>
        <w:spacing w:after="240" w:before="240" w:lineRule="auto"/>
        <w:rPr/>
      </w:pPr>
      <w:r w:rsidDel="00000000" w:rsidR="00000000" w:rsidRPr="00000000">
        <w:rPr>
          <w:rtl w:val="0"/>
        </w:rPr>
        <w:t xml:space="preserve">Yes, where they satisfy a legally recognized withdrawal ground.</w:t>
      </w:r>
    </w:p>
    <w:p w:rsidR="00000000" w:rsidDel="00000000" w:rsidP="00000000" w:rsidRDefault="00000000" w:rsidRPr="00000000" w14:paraId="00003ACB">
      <w:pPr>
        <w:pStyle w:val="Heading3"/>
        <w:keepNext w:val="0"/>
        <w:keepLines w:val="0"/>
        <w:spacing w:before="280" w:lineRule="auto"/>
        <w:rPr>
          <w:b w:val="1"/>
          <w:bCs w:val="1"/>
          <w:color w:val="000000"/>
          <w:sz w:val="26"/>
          <w:szCs w:val="26"/>
        </w:rPr>
      </w:pPr>
      <w:bookmarkStart w:colFirst="0" w:colLast="0" w:name="_bfgfcc48hv5w" w:id="5762"/>
      <w:bookmarkEnd w:id="5762"/>
      <w:r w:rsidDel="00000000" w:rsidR="00000000" w:rsidRPr="00000000">
        <w:rPr>
          <w:b w:val="1"/>
          <w:bCs w:val="1"/>
          <w:color w:val="000000"/>
          <w:sz w:val="26"/>
          <w:szCs w:val="26"/>
          <w:rtl w:val="0"/>
        </w:rPr>
        <w:t xml:space="preserve">3. Can Brazilian citizens withdraw FGTS while living abroad?</w:t>
      </w:r>
    </w:p>
    <w:p w:rsidR="00000000" w:rsidDel="00000000" w:rsidP="00000000" w:rsidRDefault="00000000" w:rsidRPr="00000000" w14:paraId="00003ACC">
      <w:pPr>
        <w:spacing w:after="240" w:before="240" w:lineRule="auto"/>
        <w:rPr/>
      </w:pPr>
      <w:r w:rsidDel="00000000" w:rsidR="00000000" w:rsidRPr="00000000">
        <w:rPr>
          <w:rtl w:val="0"/>
        </w:rPr>
        <w:t xml:space="preserve">Yes, subject to the same substantive legal eligibility requirements and applicable procedures.</w:t>
      </w:r>
    </w:p>
    <w:p w:rsidR="00000000" w:rsidDel="00000000" w:rsidP="00000000" w:rsidRDefault="00000000" w:rsidRPr="00000000" w14:paraId="00003ACD">
      <w:pPr>
        <w:pStyle w:val="Heading3"/>
        <w:keepNext w:val="0"/>
        <w:keepLines w:val="0"/>
        <w:spacing w:before="280" w:lineRule="auto"/>
        <w:rPr>
          <w:b w:val="1"/>
          <w:bCs w:val="1"/>
          <w:color w:val="000000"/>
          <w:sz w:val="26"/>
          <w:szCs w:val="26"/>
        </w:rPr>
      </w:pPr>
      <w:bookmarkStart w:colFirst="0" w:colLast="0" w:name="_pqpgajittbjy" w:id="5763"/>
      <w:bookmarkEnd w:id="5763"/>
      <w:r w:rsidDel="00000000" w:rsidR="00000000" w:rsidRPr="00000000">
        <w:rPr>
          <w:b w:val="1"/>
          <w:bCs w:val="1"/>
          <w:color w:val="000000"/>
          <w:sz w:val="26"/>
          <w:szCs w:val="26"/>
          <w:rtl w:val="0"/>
        </w:rPr>
        <w:t xml:space="preserve">4. Does leaving Brazil permanently allow immediate FGTS withdrawal?</w:t>
      </w:r>
    </w:p>
    <w:p w:rsidR="00000000" w:rsidDel="00000000" w:rsidP="00000000" w:rsidRDefault="00000000" w:rsidRPr="00000000" w14:paraId="00003ACE">
      <w:pPr>
        <w:spacing w:after="240" w:before="240" w:lineRule="auto"/>
        <w:rPr/>
      </w:pPr>
      <w:r w:rsidDel="00000000" w:rsidR="00000000" w:rsidRPr="00000000">
        <w:rPr>
          <w:rtl w:val="0"/>
        </w:rPr>
        <w:t xml:space="preserve">No. Departure alone is not a statutory withdrawal ground.</w:t>
      </w:r>
    </w:p>
    <w:p w:rsidR="00000000" w:rsidDel="00000000" w:rsidP="00000000" w:rsidRDefault="00000000" w:rsidRPr="00000000" w14:paraId="00003ACF">
      <w:pPr>
        <w:pStyle w:val="Heading3"/>
        <w:keepNext w:val="0"/>
        <w:keepLines w:val="0"/>
        <w:spacing w:before="280" w:lineRule="auto"/>
        <w:rPr>
          <w:b w:val="1"/>
          <w:bCs w:val="1"/>
          <w:color w:val="000000"/>
          <w:sz w:val="26"/>
          <w:szCs w:val="26"/>
        </w:rPr>
      </w:pPr>
      <w:bookmarkStart w:colFirst="0" w:colLast="0" w:name="_k1jw0rb4ogfz" w:id="5764"/>
      <w:bookmarkEnd w:id="5764"/>
      <w:r w:rsidDel="00000000" w:rsidR="00000000" w:rsidRPr="00000000">
        <w:rPr>
          <w:b w:val="1"/>
          <w:bCs w:val="1"/>
          <w:color w:val="000000"/>
          <w:sz w:val="26"/>
          <w:szCs w:val="26"/>
          <w:rtl w:val="0"/>
        </w:rPr>
        <w:t xml:space="preserve">5. Do I need to live abroad for three years?</w:t>
      </w:r>
    </w:p>
    <w:p w:rsidR="00000000" w:rsidDel="00000000" w:rsidP="00000000" w:rsidRDefault="00000000" w:rsidRPr="00000000" w14:paraId="00003AD0">
      <w:pPr>
        <w:spacing w:after="240" w:before="240" w:lineRule="auto"/>
        <w:rPr/>
      </w:pPr>
      <w:r w:rsidDel="00000000" w:rsidR="00000000" w:rsidRPr="00000000">
        <w:rPr>
          <w:rtl w:val="0"/>
        </w:rPr>
        <w:t xml:space="preserve">Not necessarily. The relevant statutory rule concerns three uninterrupted years outside the FGTS regime.</w:t>
      </w:r>
    </w:p>
    <w:p w:rsidR="00000000" w:rsidDel="00000000" w:rsidP="00000000" w:rsidRDefault="00000000" w:rsidRPr="00000000" w14:paraId="00003AD1">
      <w:pPr>
        <w:pStyle w:val="Heading3"/>
        <w:keepNext w:val="0"/>
        <w:keepLines w:val="0"/>
        <w:spacing w:before="280" w:lineRule="auto"/>
        <w:rPr>
          <w:b w:val="1"/>
          <w:bCs w:val="1"/>
          <w:color w:val="000000"/>
          <w:sz w:val="26"/>
          <w:szCs w:val="26"/>
        </w:rPr>
      </w:pPr>
      <w:bookmarkStart w:colFirst="0" w:colLast="0" w:name="_g2o10jl72gvu" w:id="5765"/>
      <w:bookmarkEnd w:id="5765"/>
      <w:r w:rsidDel="00000000" w:rsidR="00000000" w:rsidRPr="00000000">
        <w:rPr>
          <w:b w:val="1"/>
          <w:bCs w:val="1"/>
          <w:color w:val="000000"/>
          <w:sz w:val="26"/>
          <w:szCs w:val="26"/>
          <w:rtl w:val="0"/>
        </w:rPr>
        <w:t xml:space="preserve">6. When can I withdraw under the three-year rule?</w:t>
      </w:r>
    </w:p>
    <w:p w:rsidR="00000000" w:rsidDel="00000000" w:rsidP="00000000" w:rsidRDefault="00000000" w:rsidRPr="00000000" w14:paraId="00003AD2">
      <w:pPr>
        <w:spacing w:after="240" w:before="240" w:lineRule="auto"/>
        <w:rPr/>
      </w:pPr>
      <w:r w:rsidDel="00000000" w:rsidR="00000000" w:rsidRPr="00000000">
        <w:rPr>
          <w:rtl w:val="0"/>
        </w:rPr>
        <w:t xml:space="preserve">For the applicable category, withdrawal is available from the worker's birth month after the qualifying period.</w:t>
      </w:r>
    </w:p>
    <w:p w:rsidR="00000000" w:rsidDel="00000000" w:rsidP="00000000" w:rsidRDefault="00000000" w:rsidRPr="00000000" w14:paraId="00003AD3">
      <w:pPr>
        <w:pStyle w:val="Heading3"/>
        <w:keepNext w:val="0"/>
        <w:keepLines w:val="0"/>
        <w:spacing w:before="280" w:lineRule="auto"/>
        <w:rPr>
          <w:b w:val="1"/>
          <w:bCs w:val="1"/>
          <w:color w:val="000000"/>
          <w:sz w:val="26"/>
          <w:szCs w:val="26"/>
        </w:rPr>
      </w:pPr>
      <w:bookmarkStart w:colFirst="0" w:colLast="0" w:name="_9udfx4de0m6p" w:id="5766"/>
      <w:bookmarkEnd w:id="5766"/>
      <w:r w:rsidDel="00000000" w:rsidR="00000000" w:rsidRPr="00000000">
        <w:rPr>
          <w:b w:val="1"/>
          <w:bCs w:val="1"/>
          <w:color w:val="000000"/>
          <w:sz w:val="26"/>
          <w:szCs w:val="26"/>
          <w:rtl w:val="0"/>
        </w:rPr>
        <w:t xml:space="preserve">7. Can I withdraw after dismissal without just cause?</w:t>
      </w:r>
    </w:p>
    <w:p w:rsidR="00000000" w:rsidDel="00000000" w:rsidP="00000000" w:rsidRDefault="00000000" w:rsidRPr="00000000" w14:paraId="00003AD4">
      <w:pPr>
        <w:spacing w:after="240" w:before="240" w:lineRule="auto"/>
        <w:rPr/>
      </w:pPr>
      <w:r w:rsidDel="00000000" w:rsidR="00000000" w:rsidRPr="00000000">
        <w:rPr>
          <w:rtl w:val="0"/>
        </w:rPr>
        <w:t xml:space="preserve">A qualifying dismissal may authorize withdrawal, subject to the applicable rules and withdrawal modality.</w:t>
      </w:r>
    </w:p>
    <w:p w:rsidR="00000000" w:rsidDel="00000000" w:rsidP="00000000" w:rsidRDefault="00000000" w:rsidRPr="00000000" w14:paraId="00003AD5">
      <w:pPr>
        <w:pStyle w:val="Heading3"/>
        <w:keepNext w:val="0"/>
        <w:keepLines w:val="0"/>
        <w:spacing w:before="280" w:lineRule="auto"/>
        <w:rPr>
          <w:b w:val="1"/>
          <w:bCs w:val="1"/>
          <w:color w:val="000000"/>
          <w:sz w:val="26"/>
          <w:szCs w:val="26"/>
        </w:rPr>
      </w:pPr>
      <w:bookmarkStart w:colFirst="0" w:colLast="0" w:name="_wi3ztfsbjpcw" w:id="5767"/>
      <w:bookmarkEnd w:id="5767"/>
      <w:r w:rsidDel="00000000" w:rsidR="00000000" w:rsidRPr="00000000">
        <w:rPr>
          <w:b w:val="1"/>
          <w:bCs w:val="1"/>
          <w:color w:val="000000"/>
          <w:sz w:val="26"/>
          <w:szCs w:val="26"/>
          <w:rtl w:val="0"/>
        </w:rPr>
        <w:t xml:space="preserve">8. Can I withdraw after resigning?</w:t>
      </w:r>
    </w:p>
    <w:p w:rsidR="00000000" w:rsidDel="00000000" w:rsidP="00000000" w:rsidRDefault="00000000" w:rsidRPr="00000000" w14:paraId="00003AD6">
      <w:pPr>
        <w:spacing w:after="240" w:before="240" w:lineRule="auto"/>
        <w:rPr/>
      </w:pPr>
      <w:r w:rsidDel="00000000" w:rsidR="00000000" w:rsidRPr="00000000">
        <w:rPr>
          <w:rtl w:val="0"/>
        </w:rPr>
        <w:t xml:space="preserve">Resignation generally does not create the same immediate entitlement, but another withdrawal ground may later apply.</w:t>
      </w:r>
    </w:p>
    <w:p w:rsidR="00000000" w:rsidDel="00000000" w:rsidP="00000000" w:rsidRDefault="00000000" w:rsidRPr="00000000" w14:paraId="00003AD7">
      <w:pPr>
        <w:pStyle w:val="Heading3"/>
        <w:keepNext w:val="0"/>
        <w:keepLines w:val="0"/>
        <w:spacing w:before="280" w:lineRule="auto"/>
        <w:rPr>
          <w:b w:val="1"/>
          <w:bCs w:val="1"/>
          <w:color w:val="000000"/>
          <w:sz w:val="26"/>
          <w:szCs w:val="26"/>
        </w:rPr>
      </w:pPr>
      <w:bookmarkStart w:colFirst="0" w:colLast="0" w:name="_w3iy7jbkomk5" w:id="5768"/>
      <w:bookmarkEnd w:id="5768"/>
      <w:r w:rsidDel="00000000" w:rsidR="00000000" w:rsidRPr="00000000">
        <w:rPr>
          <w:b w:val="1"/>
          <w:bCs w:val="1"/>
          <w:color w:val="000000"/>
          <w:sz w:val="26"/>
          <w:szCs w:val="26"/>
          <w:rtl w:val="0"/>
        </w:rPr>
        <w:t xml:space="preserve">9. Can retirees withdraw FGTS?</w:t>
      </w:r>
    </w:p>
    <w:p w:rsidR="00000000" w:rsidDel="00000000" w:rsidP="00000000" w:rsidRDefault="00000000" w:rsidRPr="00000000" w14:paraId="00003AD8">
      <w:pPr>
        <w:spacing w:after="240" w:before="240" w:lineRule="auto"/>
        <w:rPr/>
      </w:pPr>
      <w:r w:rsidDel="00000000" w:rsidR="00000000" w:rsidRPr="00000000">
        <w:rPr>
          <w:rtl w:val="0"/>
        </w:rPr>
        <w:t xml:space="preserve">Retirement is a statutory withdrawal ground, subject to the applicable conditions.</w:t>
      </w:r>
    </w:p>
    <w:p w:rsidR="00000000" w:rsidDel="00000000" w:rsidP="00000000" w:rsidRDefault="00000000" w:rsidRPr="00000000" w14:paraId="00003AD9">
      <w:pPr>
        <w:pStyle w:val="Heading3"/>
        <w:keepNext w:val="0"/>
        <w:keepLines w:val="0"/>
        <w:spacing w:before="280" w:lineRule="auto"/>
        <w:rPr>
          <w:b w:val="1"/>
          <w:bCs w:val="1"/>
          <w:color w:val="000000"/>
          <w:sz w:val="26"/>
          <w:szCs w:val="26"/>
        </w:rPr>
      </w:pPr>
      <w:bookmarkStart w:colFirst="0" w:colLast="0" w:name="_stjez1pw4vs2" w:id="5769"/>
      <w:bookmarkEnd w:id="5769"/>
      <w:r w:rsidDel="00000000" w:rsidR="00000000" w:rsidRPr="00000000">
        <w:rPr>
          <w:b w:val="1"/>
          <w:bCs w:val="1"/>
          <w:color w:val="000000"/>
          <w:sz w:val="26"/>
          <w:szCs w:val="26"/>
          <w:rtl w:val="0"/>
        </w:rPr>
        <w:t xml:space="preserve">10. Does foreign retirement automatically qualify?</w:t>
      </w:r>
    </w:p>
    <w:p w:rsidR="00000000" w:rsidDel="00000000" w:rsidP="00000000" w:rsidRDefault="00000000" w:rsidRPr="00000000" w14:paraId="00003ADA">
      <w:pPr>
        <w:spacing w:after="240" w:before="240" w:lineRule="auto"/>
        <w:rPr/>
      </w:pPr>
      <w:r w:rsidDel="00000000" w:rsidR="00000000" w:rsidRPr="00000000">
        <w:rPr>
          <w:rtl w:val="0"/>
        </w:rPr>
        <w:t xml:space="preserve">Not necessarily. The legal requirements and documentation must be assessed.</w:t>
      </w:r>
    </w:p>
    <w:p w:rsidR="00000000" w:rsidDel="00000000" w:rsidP="00000000" w:rsidRDefault="00000000" w:rsidRPr="00000000" w14:paraId="00003ADB">
      <w:pPr>
        <w:pStyle w:val="Heading3"/>
        <w:keepNext w:val="0"/>
        <w:keepLines w:val="0"/>
        <w:spacing w:before="280" w:lineRule="auto"/>
        <w:rPr>
          <w:b w:val="1"/>
          <w:bCs w:val="1"/>
          <w:color w:val="000000"/>
          <w:sz w:val="26"/>
          <w:szCs w:val="26"/>
        </w:rPr>
      </w:pPr>
      <w:bookmarkStart w:colFirst="0" w:colLast="0" w:name="_eatq4mof0wpw" w:id="5770"/>
      <w:bookmarkEnd w:id="5770"/>
      <w:r w:rsidDel="00000000" w:rsidR="00000000" w:rsidRPr="00000000">
        <w:rPr>
          <w:b w:val="1"/>
          <w:bCs w:val="1"/>
          <w:color w:val="000000"/>
          <w:sz w:val="26"/>
          <w:szCs w:val="26"/>
          <w:rtl w:val="0"/>
        </w:rPr>
        <w:t xml:space="preserve">11. Can I withdraw FGTS from an inactive account?</w:t>
      </w:r>
    </w:p>
    <w:p w:rsidR="00000000" w:rsidDel="00000000" w:rsidP="00000000" w:rsidRDefault="00000000" w:rsidRPr="00000000" w14:paraId="00003ADC">
      <w:pPr>
        <w:spacing w:after="240" w:before="240" w:lineRule="auto"/>
        <w:rPr/>
      </w:pPr>
      <w:r w:rsidDel="00000000" w:rsidR="00000000" w:rsidRPr="00000000">
        <w:rPr>
          <w:rtl w:val="0"/>
        </w:rPr>
        <w:t xml:space="preserve">Potentially, yes, when a statutory withdrawal ground applies.</w:t>
      </w:r>
    </w:p>
    <w:p w:rsidR="00000000" w:rsidDel="00000000" w:rsidP="00000000" w:rsidRDefault="00000000" w:rsidRPr="00000000" w14:paraId="00003ADD">
      <w:pPr>
        <w:pStyle w:val="Heading3"/>
        <w:keepNext w:val="0"/>
        <w:keepLines w:val="0"/>
        <w:spacing w:before="280" w:lineRule="auto"/>
        <w:rPr>
          <w:b w:val="1"/>
          <w:bCs w:val="1"/>
          <w:color w:val="000000"/>
          <w:sz w:val="26"/>
          <w:szCs w:val="26"/>
        </w:rPr>
      </w:pPr>
      <w:bookmarkStart w:colFirst="0" w:colLast="0" w:name="_wx0415hv6uw" w:id="5771"/>
      <w:bookmarkEnd w:id="5771"/>
      <w:r w:rsidDel="00000000" w:rsidR="00000000" w:rsidRPr="00000000">
        <w:rPr>
          <w:b w:val="1"/>
          <w:bCs w:val="1"/>
          <w:color w:val="000000"/>
          <w:sz w:val="26"/>
          <w:szCs w:val="26"/>
          <w:rtl w:val="0"/>
        </w:rPr>
        <w:t xml:space="preserve">12. Does conta inativa mean I can withdraw immediately?</w:t>
      </w:r>
    </w:p>
    <w:p w:rsidR="00000000" w:rsidDel="00000000" w:rsidP="00000000" w:rsidRDefault="00000000" w:rsidRPr="00000000" w14:paraId="00003ADE">
      <w:pPr>
        <w:spacing w:after="240" w:before="240" w:lineRule="auto"/>
        <w:rPr/>
      </w:pPr>
      <w:r w:rsidDel="00000000" w:rsidR="00000000" w:rsidRPr="00000000">
        <w:rPr>
          <w:rtl w:val="0"/>
        </w:rPr>
        <w:t xml:space="preserve">No. An inactive account does not automatically establish withdrawal eligibility.</w:t>
      </w:r>
    </w:p>
    <w:p w:rsidR="00000000" w:rsidDel="00000000" w:rsidP="00000000" w:rsidRDefault="00000000" w:rsidRPr="00000000" w14:paraId="00003ADF">
      <w:pPr>
        <w:pStyle w:val="Heading3"/>
        <w:keepNext w:val="0"/>
        <w:keepLines w:val="0"/>
        <w:spacing w:before="280" w:lineRule="auto"/>
        <w:rPr>
          <w:b w:val="1"/>
          <w:bCs w:val="1"/>
          <w:color w:val="000000"/>
          <w:sz w:val="26"/>
          <w:szCs w:val="26"/>
        </w:rPr>
      </w:pPr>
      <w:bookmarkStart w:colFirst="0" w:colLast="0" w:name="_ybyjyrgcil5e" w:id="5772"/>
      <w:bookmarkEnd w:id="5772"/>
      <w:r w:rsidDel="00000000" w:rsidR="00000000" w:rsidRPr="00000000">
        <w:rPr>
          <w:b w:val="1"/>
          <w:bCs w:val="1"/>
          <w:color w:val="000000"/>
          <w:sz w:val="26"/>
          <w:szCs w:val="26"/>
          <w:rtl w:val="0"/>
        </w:rPr>
        <w:t xml:space="preserve">13. Can I use the FGTS app from abroad?</w:t>
      </w:r>
    </w:p>
    <w:p w:rsidR="00000000" w:rsidDel="00000000" w:rsidP="00000000" w:rsidRDefault="00000000" w:rsidRPr="00000000" w14:paraId="00003AE0">
      <w:pPr>
        <w:spacing w:after="240" w:before="240" w:lineRule="auto"/>
        <w:rPr/>
      </w:pPr>
      <w:r w:rsidDel="00000000" w:rsidR="00000000" w:rsidRPr="00000000">
        <w:rPr>
          <w:rtl w:val="0"/>
        </w:rPr>
        <w:t xml:space="preserve">CAIXA provides an official application and overseas withdrawal procedure, although users may encounter technical or identification difficulties.</w:t>
      </w:r>
    </w:p>
    <w:p w:rsidR="00000000" w:rsidDel="00000000" w:rsidP="00000000" w:rsidRDefault="00000000" w:rsidRPr="00000000" w14:paraId="00003AE1">
      <w:pPr>
        <w:pStyle w:val="Heading3"/>
        <w:keepNext w:val="0"/>
        <w:keepLines w:val="0"/>
        <w:spacing w:before="280" w:lineRule="auto"/>
        <w:rPr>
          <w:b w:val="1"/>
          <w:bCs w:val="1"/>
          <w:color w:val="000000"/>
          <w:sz w:val="26"/>
          <w:szCs w:val="26"/>
        </w:rPr>
      </w:pPr>
      <w:bookmarkStart w:colFirst="0" w:colLast="0" w:name="_5omytcqforzy" w:id="5773"/>
      <w:bookmarkEnd w:id="5773"/>
      <w:r w:rsidDel="00000000" w:rsidR="00000000" w:rsidRPr="00000000">
        <w:rPr>
          <w:b w:val="1"/>
          <w:bCs w:val="1"/>
          <w:color w:val="000000"/>
          <w:sz w:val="26"/>
          <w:szCs w:val="26"/>
          <w:rtl w:val="0"/>
        </w:rPr>
        <w:t xml:space="preserve">14. What if I do not have a Brazilian phone number?</w:t>
      </w:r>
    </w:p>
    <w:p w:rsidR="00000000" w:rsidDel="00000000" w:rsidP="00000000" w:rsidRDefault="00000000" w:rsidRPr="00000000" w14:paraId="00003AE2">
      <w:pPr>
        <w:spacing w:after="240" w:before="240" w:lineRule="auto"/>
        <w:rPr/>
      </w:pPr>
      <w:r w:rsidDel="00000000" w:rsidR="00000000" w:rsidRPr="00000000">
        <w:rPr>
          <w:rtl w:val="0"/>
        </w:rPr>
        <w:t xml:space="preserve">The official registration requirements and available assistance options should be reviewed.</w:t>
      </w:r>
    </w:p>
    <w:p w:rsidR="00000000" w:rsidDel="00000000" w:rsidP="00000000" w:rsidRDefault="00000000" w:rsidRPr="00000000" w14:paraId="00003AE3">
      <w:pPr>
        <w:pStyle w:val="Heading3"/>
        <w:keepNext w:val="0"/>
        <w:keepLines w:val="0"/>
        <w:spacing w:before="280" w:lineRule="auto"/>
        <w:rPr>
          <w:b w:val="1"/>
          <w:bCs w:val="1"/>
          <w:color w:val="000000"/>
          <w:sz w:val="26"/>
          <w:szCs w:val="26"/>
        </w:rPr>
      </w:pPr>
      <w:bookmarkStart w:colFirst="0" w:colLast="0" w:name="_upw5b2xukmvp" w:id="5774"/>
      <w:bookmarkEnd w:id="5774"/>
      <w:r w:rsidDel="00000000" w:rsidR="00000000" w:rsidRPr="00000000">
        <w:rPr>
          <w:b w:val="1"/>
          <w:bCs w:val="1"/>
          <w:color w:val="000000"/>
          <w:sz w:val="26"/>
          <w:szCs w:val="26"/>
          <w:rtl w:val="0"/>
        </w:rPr>
        <w:t xml:space="preserve">15. What if I forgot my PIS number?</w:t>
      </w:r>
    </w:p>
    <w:p w:rsidR="00000000" w:rsidDel="00000000" w:rsidP="00000000" w:rsidRDefault="00000000" w:rsidRPr="00000000" w14:paraId="00003AE4">
      <w:pPr>
        <w:spacing w:after="240" w:before="240" w:lineRule="auto"/>
        <w:rPr/>
      </w:pPr>
      <w:r w:rsidDel="00000000" w:rsidR="00000000" w:rsidRPr="00000000">
        <w:rPr>
          <w:rtl w:val="0"/>
        </w:rPr>
        <w:t xml:space="preserve">Relevant worker identification may be recoverable through employment records and official systems.</w:t>
      </w:r>
    </w:p>
    <w:p w:rsidR="00000000" w:rsidDel="00000000" w:rsidP="00000000" w:rsidRDefault="00000000" w:rsidRPr="00000000" w14:paraId="00003AE5">
      <w:pPr>
        <w:pStyle w:val="Heading3"/>
        <w:keepNext w:val="0"/>
        <w:keepLines w:val="0"/>
        <w:spacing w:before="280" w:lineRule="auto"/>
        <w:rPr>
          <w:b w:val="1"/>
          <w:bCs w:val="1"/>
          <w:color w:val="000000"/>
          <w:sz w:val="26"/>
          <w:szCs w:val="26"/>
        </w:rPr>
      </w:pPr>
      <w:bookmarkStart w:colFirst="0" w:colLast="0" w:name="_ssrhhjjjrarv" w:id="5775"/>
      <w:bookmarkEnd w:id="5775"/>
      <w:r w:rsidDel="00000000" w:rsidR="00000000" w:rsidRPr="00000000">
        <w:rPr>
          <w:b w:val="1"/>
          <w:bCs w:val="1"/>
          <w:color w:val="000000"/>
          <w:sz w:val="26"/>
          <w:szCs w:val="26"/>
          <w:rtl w:val="0"/>
        </w:rPr>
        <w:t xml:space="preserve">16. Do I need a CPF?</w:t>
      </w:r>
    </w:p>
    <w:p w:rsidR="00000000" w:rsidDel="00000000" w:rsidP="00000000" w:rsidRDefault="00000000" w:rsidRPr="00000000" w14:paraId="00003AE6">
      <w:pPr>
        <w:spacing w:after="240" w:before="240" w:lineRule="auto"/>
        <w:rPr/>
      </w:pPr>
      <w:r w:rsidDel="00000000" w:rsidR="00000000" w:rsidRPr="00000000">
        <w:rPr>
          <w:rtl w:val="0"/>
        </w:rPr>
        <w:t xml:space="preserve">CPF information is relevant to FGTS identification and withdrawal procedures.</w:t>
      </w:r>
    </w:p>
    <w:p w:rsidR="00000000" w:rsidDel="00000000" w:rsidP="00000000" w:rsidRDefault="00000000" w:rsidRPr="00000000" w14:paraId="00003AE7">
      <w:pPr>
        <w:pStyle w:val="Heading3"/>
        <w:keepNext w:val="0"/>
        <w:keepLines w:val="0"/>
        <w:spacing w:before="280" w:lineRule="auto"/>
        <w:rPr>
          <w:b w:val="1"/>
          <w:bCs w:val="1"/>
          <w:color w:val="000000"/>
          <w:sz w:val="26"/>
          <w:szCs w:val="26"/>
        </w:rPr>
      </w:pPr>
      <w:bookmarkStart w:colFirst="0" w:colLast="0" w:name="_upno15e59ul" w:id="5776"/>
      <w:bookmarkEnd w:id="5776"/>
      <w:r w:rsidDel="00000000" w:rsidR="00000000" w:rsidRPr="00000000">
        <w:rPr>
          <w:b w:val="1"/>
          <w:bCs w:val="1"/>
          <w:color w:val="000000"/>
          <w:sz w:val="26"/>
          <w:szCs w:val="26"/>
          <w:rtl w:val="0"/>
        </w:rPr>
        <w:t xml:space="preserve">17. What if my CPF is irregular?</w:t>
      </w:r>
    </w:p>
    <w:p w:rsidR="00000000" w:rsidDel="00000000" w:rsidP="00000000" w:rsidRDefault="00000000" w:rsidRPr="00000000" w14:paraId="00003AE8">
      <w:pPr>
        <w:spacing w:after="240" w:before="240" w:lineRule="auto"/>
        <w:rPr/>
      </w:pPr>
      <w:r w:rsidDel="00000000" w:rsidR="00000000" w:rsidRPr="00000000">
        <w:rPr>
          <w:rtl w:val="0"/>
        </w:rPr>
        <w:t xml:space="preserve">The issue should be assessed and corrected through the applicable official procedures.</w:t>
      </w:r>
    </w:p>
    <w:p w:rsidR="00000000" w:rsidDel="00000000" w:rsidP="00000000" w:rsidRDefault="00000000" w:rsidRPr="00000000" w14:paraId="00003AE9">
      <w:pPr>
        <w:pStyle w:val="Heading3"/>
        <w:keepNext w:val="0"/>
        <w:keepLines w:val="0"/>
        <w:spacing w:before="280" w:lineRule="auto"/>
        <w:rPr>
          <w:b w:val="1"/>
          <w:bCs w:val="1"/>
          <w:color w:val="000000"/>
          <w:sz w:val="26"/>
          <w:szCs w:val="26"/>
        </w:rPr>
      </w:pPr>
      <w:bookmarkStart w:colFirst="0" w:colLast="0" w:name="_614doe4hswxw" w:id="5777"/>
      <w:bookmarkEnd w:id="5777"/>
      <w:r w:rsidDel="00000000" w:rsidR="00000000" w:rsidRPr="00000000">
        <w:rPr>
          <w:b w:val="1"/>
          <w:bCs w:val="1"/>
          <w:color w:val="000000"/>
          <w:sz w:val="26"/>
          <w:szCs w:val="26"/>
          <w:rtl w:val="0"/>
        </w:rPr>
        <w:t xml:space="preserve">18. Can I apply without traveling to Brazil?</w:t>
      </w:r>
    </w:p>
    <w:p w:rsidR="00000000" w:rsidDel="00000000" w:rsidP="00000000" w:rsidRDefault="00000000" w:rsidRPr="00000000" w14:paraId="00003AEA">
      <w:pPr>
        <w:spacing w:after="240" w:before="240" w:lineRule="auto"/>
        <w:rPr/>
      </w:pPr>
      <w:r w:rsidDel="00000000" w:rsidR="00000000" w:rsidRPr="00000000">
        <w:rPr>
          <w:rtl w:val="0"/>
        </w:rPr>
        <w:t xml:space="preserve">Potentially, yes, through the official procedures available to eligible workers abroad.</w:t>
      </w:r>
    </w:p>
    <w:p w:rsidR="00000000" w:rsidDel="00000000" w:rsidP="00000000" w:rsidRDefault="00000000" w:rsidRPr="00000000" w14:paraId="00003AEB">
      <w:pPr>
        <w:pStyle w:val="Heading3"/>
        <w:keepNext w:val="0"/>
        <w:keepLines w:val="0"/>
        <w:spacing w:before="280" w:lineRule="auto"/>
        <w:rPr>
          <w:b w:val="1"/>
          <w:bCs w:val="1"/>
          <w:color w:val="000000"/>
          <w:sz w:val="26"/>
          <w:szCs w:val="26"/>
        </w:rPr>
      </w:pPr>
      <w:bookmarkStart w:colFirst="0" w:colLast="0" w:name="_f0ueeh9r78d6" w:id="5778"/>
      <w:bookmarkEnd w:id="5778"/>
      <w:r w:rsidDel="00000000" w:rsidR="00000000" w:rsidRPr="00000000">
        <w:rPr>
          <w:b w:val="1"/>
          <w:bCs w:val="1"/>
          <w:color w:val="000000"/>
          <w:sz w:val="26"/>
          <w:szCs w:val="26"/>
          <w:rtl w:val="0"/>
        </w:rPr>
        <w:t xml:space="preserve">19. Do I need a Brazilian bank account?</w:t>
      </w:r>
    </w:p>
    <w:p w:rsidR="00000000" w:rsidDel="00000000" w:rsidP="00000000" w:rsidRDefault="00000000" w:rsidRPr="00000000" w14:paraId="00003AEC">
      <w:pPr>
        <w:spacing w:after="240" w:before="240" w:lineRule="auto"/>
        <w:rPr/>
      </w:pPr>
      <w:r w:rsidDel="00000000" w:rsidR="00000000" w:rsidRPr="00000000">
        <w:rPr>
          <w:rtl w:val="0"/>
        </w:rPr>
        <w:t xml:space="preserve">The applicable receiving-account rules depend on the withdrawal procedure and the worker's circumstances.</w:t>
      </w:r>
    </w:p>
    <w:p w:rsidR="00000000" w:rsidDel="00000000" w:rsidP="00000000" w:rsidRDefault="00000000" w:rsidRPr="00000000" w14:paraId="00003AED">
      <w:pPr>
        <w:pStyle w:val="Heading3"/>
        <w:keepNext w:val="0"/>
        <w:keepLines w:val="0"/>
        <w:spacing w:before="280" w:lineRule="auto"/>
        <w:rPr>
          <w:b w:val="1"/>
          <w:bCs w:val="1"/>
          <w:color w:val="000000"/>
          <w:sz w:val="26"/>
          <w:szCs w:val="26"/>
        </w:rPr>
      </w:pPr>
      <w:bookmarkStart w:colFirst="0" w:colLast="0" w:name="_f481ce7fuzms" w:id="5779"/>
      <w:bookmarkEnd w:id="5779"/>
      <w:r w:rsidDel="00000000" w:rsidR="00000000" w:rsidRPr="00000000">
        <w:rPr>
          <w:b w:val="1"/>
          <w:bCs w:val="1"/>
          <w:color w:val="000000"/>
          <w:sz w:val="26"/>
          <w:szCs w:val="26"/>
          <w:rtl w:val="0"/>
        </w:rPr>
        <w:t xml:space="preserve">20. Can CAIXA pay into someone else's bank account?</w:t>
      </w:r>
    </w:p>
    <w:p w:rsidR="00000000" w:rsidDel="00000000" w:rsidP="00000000" w:rsidRDefault="00000000" w:rsidRPr="00000000" w14:paraId="00003AEE">
      <w:pPr>
        <w:spacing w:after="240" w:before="240" w:lineRule="auto"/>
        <w:rPr/>
      </w:pPr>
      <w:r w:rsidDel="00000000" w:rsidR="00000000" w:rsidRPr="00000000">
        <w:rPr>
          <w:rtl w:val="0"/>
        </w:rPr>
        <w:t xml:space="preserve">Certain official procedures allow qualifying Brazilian citizens who declared definitive departure to indicate a third-party Brazilian account. This should not be assumed available to every applicant.</w:t>
      </w:r>
    </w:p>
    <w:p w:rsidR="00000000" w:rsidDel="00000000" w:rsidP="00000000" w:rsidRDefault="00000000" w:rsidRPr="00000000" w14:paraId="00003AEF">
      <w:pPr>
        <w:pStyle w:val="Heading3"/>
        <w:keepNext w:val="0"/>
        <w:keepLines w:val="0"/>
        <w:spacing w:before="280" w:lineRule="auto"/>
        <w:rPr>
          <w:b w:val="1"/>
          <w:bCs w:val="1"/>
          <w:color w:val="000000"/>
          <w:sz w:val="26"/>
          <w:szCs w:val="26"/>
        </w:rPr>
      </w:pPr>
      <w:bookmarkStart w:colFirst="0" w:colLast="0" w:name="_njfecc98tqmo" w:id="5780"/>
      <w:bookmarkEnd w:id="5780"/>
      <w:r w:rsidDel="00000000" w:rsidR="00000000" w:rsidRPr="00000000">
        <w:rPr>
          <w:b w:val="1"/>
          <w:bCs w:val="1"/>
          <w:color w:val="000000"/>
          <w:sz w:val="26"/>
          <w:szCs w:val="26"/>
          <w:rtl w:val="0"/>
        </w:rPr>
        <w:t xml:space="preserve">21. Can I receive FGTS directly in a foreign bank account?</w:t>
      </w:r>
    </w:p>
    <w:p w:rsidR="00000000" w:rsidDel="00000000" w:rsidP="00000000" w:rsidRDefault="00000000" w:rsidRPr="00000000" w14:paraId="00003AF0">
      <w:pPr>
        <w:spacing w:after="240" w:before="240" w:lineRule="auto"/>
        <w:rPr/>
      </w:pPr>
      <w:r w:rsidDel="00000000" w:rsidR="00000000" w:rsidRPr="00000000">
        <w:rPr>
          <w:rtl w:val="0"/>
        </w:rPr>
        <w:t xml:space="preserve">The applicable CAIXA payment procedures and any subsequent international remittance arrangements must be assessed separately.</w:t>
      </w:r>
    </w:p>
    <w:p w:rsidR="00000000" w:rsidDel="00000000" w:rsidP="00000000" w:rsidRDefault="00000000" w:rsidRPr="00000000" w14:paraId="00003AF1">
      <w:pPr>
        <w:pStyle w:val="Heading3"/>
        <w:keepNext w:val="0"/>
        <w:keepLines w:val="0"/>
        <w:spacing w:before="280" w:lineRule="auto"/>
        <w:rPr>
          <w:b w:val="1"/>
          <w:bCs w:val="1"/>
          <w:color w:val="000000"/>
          <w:sz w:val="26"/>
          <w:szCs w:val="26"/>
        </w:rPr>
      </w:pPr>
      <w:bookmarkStart w:colFirst="0" w:colLast="0" w:name="_o2vfe86flgam" w:id="5781"/>
      <w:bookmarkEnd w:id="5781"/>
      <w:r w:rsidDel="00000000" w:rsidR="00000000" w:rsidRPr="00000000">
        <w:rPr>
          <w:b w:val="1"/>
          <w:bCs w:val="1"/>
          <w:color w:val="000000"/>
          <w:sz w:val="26"/>
          <w:szCs w:val="26"/>
          <w:rtl w:val="0"/>
        </w:rPr>
        <w:t xml:space="preserve">22. Can a lawyer receive my FGTS funds?</w:t>
      </w:r>
    </w:p>
    <w:p w:rsidR="00000000" w:rsidDel="00000000" w:rsidP="00000000" w:rsidRDefault="00000000" w:rsidRPr="00000000" w14:paraId="00003AF2">
      <w:pPr>
        <w:spacing w:after="240" w:before="240" w:lineRule="auto"/>
        <w:rPr/>
      </w:pPr>
      <w:r w:rsidDel="00000000" w:rsidR="00000000" w:rsidRPr="00000000">
        <w:rPr>
          <w:rtl w:val="0"/>
        </w:rPr>
        <w:t xml:space="preserve">Any proposed arrangement must comply with the applicable CAIXA payment rules and professional obligations. Legal representation does not automatically authorize payment into a lawyer's account.</w:t>
      </w:r>
    </w:p>
    <w:p w:rsidR="00000000" w:rsidDel="00000000" w:rsidP="00000000" w:rsidRDefault="00000000" w:rsidRPr="00000000" w14:paraId="00003AF3">
      <w:pPr>
        <w:pStyle w:val="Heading3"/>
        <w:keepNext w:val="0"/>
        <w:keepLines w:val="0"/>
        <w:spacing w:before="280" w:lineRule="auto"/>
        <w:rPr>
          <w:b w:val="1"/>
          <w:bCs w:val="1"/>
          <w:color w:val="000000"/>
          <w:sz w:val="26"/>
          <w:szCs w:val="26"/>
        </w:rPr>
      </w:pPr>
      <w:bookmarkStart w:colFirst="0" w:colLast="0" w:name="_7ykge04tpjku" w:id="5782"/>
      <w:bookmarkEnd w:id="5782"/>
      <w:r w:rsidDel="00000000" w:rsidR="00000000" w:rsidRPr="00000000">
        <w:rPr>
          <w:b w:val="1"/>
          <w:bCs w:val="1"/>
          <w:color w:val="000000"/>
          <w:sz w:val="26"/>
          <w:szCs w:val="26"/>
          <w:rtl w:val="0"/>
        </w:rPr>
        <w:t xml:space="preserve">23. Can I appoint a representative through a power of attorney?</w:t>
      </w:r>
    </w:p>
    <w:p w:rsidR="00000000" w:rsidDel="00000000" w:rsidP="00000000" w:rsidRDefault="00000000" w:rsidRPr="00000000" w14:paraId="00003AF4">
      <w:pPr>
        <w:spacing w:after="240" w:before="240" w:lineRule="auto"/>
        <w:rPr/>
      </w:pPr>
      <w:r w:rsidDel="00000000" w:rsidR="00000000" w:rsidRPr="00000000">
        <w:rPr>
          <w:rtl w:val="0"/>
        </w:rPr>
        <w:t xml:space="preserve">Potentially, yes, where the relevant procedure permits representation.</w:t>
      </w:r>
    </w:p>
    <w:p w:rsidR="00000000" w:rsidDel="00000000" w:rsidP="00000000" w:rsidRDefault="00000000" w:rsidRPr="00000000" w14:paraId="00003AF5">
      <w:pPr>
        <w:pStyle w:val="Heading3"/>
        <w:keepNext w:val="0"/>
        <w:keepLines w:val="0"/>
        <w:spacing w:before="280" w:lineRule="auto"/>
        <w:rPr>
          <w:b w:val="1"/>
          <w:bCs w:val="1"/>
          <w:color w:val="000000"/>
          <w:sz w:val="26"/>
          <w:szCs w:val="26"/>
        </w:rPr>
      </w:pPr>
      <w:bookmarkStart w:colFirst="0" w:colLast="0" w:name="_5ur753s965db" w:id="5783"/>
      <w:bookmarkEnd w:id="5783"/>
      <w:r w:rsidDel="00000000" w:rsidR="00000000" w:rsidRPr="00000000">
        <w:rPr>
          <w:b w:val="1"/>
          <w:bCs w:val="1"/>
          <w:color w:val="000000"/>
          <w:sz w:val="26"/>
          <w:szCs w:val="26"/>
          <w:rtl w:val="0"/>
        </w:rPr>
        <w:t xml:space="preserve">24. Does a foreign power of attorney need an apostille?</w:t>
      </w:r>
    </w:p>
    <w:p w:rsidR="00000000" w:rsidDel="00000000" w:rsidP="00000000" w:rsidRDefault="00000000" w:rsidRPr="00000000" w14:paraId="00003AF6">
      <w:pPr>
        <w:spacing w:after="240" w:before="240" w:lineRule="auto"/>
        <w:rPr/>
      </w:pPr>
      <w:r w:rsidDel="00000000" w:rsidR="00000000" w:rsidRPr="00000000">
        <w:rPr>
          <w:rtl w:val="0"/>
        </w:rPr>
        <w:t xml:space="preserve">It may require apostille or legalization, depending on its origin and intended use.</w:t>
      </w:r>
    </w:p>
    <w:p w:rsidR="00000000" w:rsidDel="00000000" w:rsidP="00000000" w:rsidRDefault="00000000" w:rsidRPr="00000000" w14:paraId="00003AF7">
      <w:pPr>
        <w:pStyle w:val="Heading3"/>
        <w:keepNext w:val="0"/>
        <w:keepLines w:val="0"/>
        <w:spacing w:before="280" w:lineRule="auto"/>
        <w:rPr>
          <w:b w:val="1"/>
          <w:bCs w:val="1"/>
          <w:color w:val="000000"/>
          <w:sz w:val="26"/>
          <w:szCs w:val="26"/>
        </w:rPr>
      </w:pPr>
      <w:bookmarkStart w:colFirst="0" w:colLast="0" w:name="_vitzkpmqcn3n" w:id="5784"/>
      <w:bookmarkEnd w:id="5784"/>
      <w:r w:rsidDel="00000000" w:rsidR="00000000" w:rsidRPr="00000000">
        <w:rPr>
          <w:b w:val="1"/>
          <w:bCs w:val="1"/>
          <w:color w:val="000000"/>
          <w:sz w:val="26"/>
          <w:szCs w:val="26"/>
          <w:rtl w:val="0"/>
        </w:rPr>
        <w:t xml:space="preserve">25. Do I need to go to a Brazilian consulate?</w:t>
      </w:r>
    </w:p>
    <w:p w:rsidR="00000000" w:rsidDel="00000000" w:rsidP="00000000" w:rsidRDefault="00000000" w:rsidRPr="00000000" w14:paraId="00003AF8">
      <w:pPr>
        <w:spacing w:after="240" w:before="240" w:lineRule="auto"/>
        <w:rPr/>
      </w:pPr>
      <w:r w:rsidDel="00000000" w:rsidR="00000000" w:rsidRPr="00000000">
        <w:rPr>
          <w:rtl w:val="0"/>
        </w:rPr>
        <w:t xml:space="preserve">Not necessarily. The appropriate procedure depends on the documents and circumstances.</w:t>
      </w:r>
    </w:p>
    <w:p w:rsidR="00000000" w:rsidDel="00000000" w:rsidP="00000000" w:rsidRDefault="00000000" w:rsidRPr="00000000" w14:paraId="00003AF9">
      <w:pPr>
        <w:pStyle w:val="Heading3"/>
        <w:keepNext w:val="0"/>
        <w:keepLines w:val="0"/>
        <w:spacing w:before="280" w:lineRule="auto"/>
        <w:rPr>
          <w:b w:val="1"/>
          <w:bCs w:val="1"/>
          <w:color w:val="000000"/>
          <w:sz w:val="26"/>
          <w:szCs w:val="26"/>
        </w:rPr>
      </w:pPr>
      <w:bookmarkStart w:colFirst="0" w:colLast="0" w:name="_c7pjsdab9wvp" w:id="5785"/>
      <w:bookmarkEnd w:id="5785"/>
      <w:r w:rsidDel="00000000" w:rsidR="00000000" w:rsidRPr="00000000">
        <w:rPr>
          <w:b w:val="1"/>
          <w:bCs w:val="1"/>
          <w:color w:val="000000"/>
          <w:sz w:val="26"/>
          <w:szCs w:val="26"/>
          <w:rtl w:val="0"/>
        </w:rPr>
        <w:t xml:space="preserve">26. Can I withdraw all my FGTS?</w:t>
      </w:r>
    </w:p>
    <w:p w:rsidR="00000000" w:rsidDel="00000000" w:rsidP="00000000" w:rsidRDefault="00000000" w:rsidRPr="00000000" w14:paraId="00003AFA">
      <w:pPr>
        <w:spacing w:after="240" w:before="240" w:lineRule="auto"/>
        <w:rPr/>
      </w:pPr>
      <w:r w:rsidDel="00000000" w:rsidR="00000000" w:rsidRPr="00000000">
        <w:rPr>
          <w:rtl w:val="0"/>
        </w:rPr>
        <w:t xml:space="preserve">The available amount depends on the legal withdrawal ground, account balances, and applicable withdrawal modality.</w:t>
      </w:r>
    </w:p>
    <w:p w:rsidR="00000000" w:rsidDel="00000000" w:rsidP="00000000" w:rsidRDefault="00000000" w:rsidRPr="00000000" w14:paraId="00003AFB">
      <w:pPr>
        <w:pStyle w:val="Heading3"/>
        <w:keepNext w:val="0"/>
        <w:keepLines w:val="0"/>
        <w:spacing w:before="280" w:lineRule="auto"/>
        <w:rPr>
          <w:b w:val="1"/>
          <w:bCs w:val="1"/>
          <w:color w:val="000000"/>
          <w:sz w:val="26"/>
          <w:szCs w:val="26"/>
        </w:rPr>
      </w:pPr>
      <w:bookmarkStart w:colFirst="0" w:colLast="0" w:name="_iuw277onj6sv" w:id="5786"/>
      <w:bookmarkEnd w:id="5786"/>
      <w:r w:rsidDel="00000000" w:rsidR="00000000" w:rsidRPr="00000000">
        <w:rPr>
          <w:b w:val="1"/>
          <w:bCs w:val="1"/>
          <w:color w:val="000000"/>
          <w:sz w:val="26"/>
          <w:szCs w:val="26"/>
          <w:rtl w:val="0"/>
        </w:rPr>
        <w:t xml:space="preserve">27. What is saque-aniversário?</w:t>
      </w:r>
    </w:p>
    <w:p w:rsidR="00000000" w:rsidDel="00000000" w:rsidP="00000000" w:rsidRDefault="00000000" w:rsidRPr="00000000" w14:paraId="00003AFC">
      <w:pPr>
        <w:spacing w:after="240" w:before="240" w:lineRule="auto"/>
        <w:rPr/>
      </w:pPr>
      <w:r w:rsidDel="00000000" w:rsidR="00000000" w:rsidRPr="00000000">
        <w:rPr>
          <w:rtl w:val="0"/>
        </w:rPr>
        <w:t xml:space="preserve">It is an optional FGTS modality that permits qualifying annual withdrawals and may affect other withdrawal rights.</w:t>
      </w:r>
    </w:p>
    <w:p w:rsidR="00000000" w:rsidDel="00000000" w:rsidP="00000000" w:rsidRDefault="00000000" w:rsidRPr="00000000" w14:paraId="00003AFD">
      <w:pPr>
        <w:pStyle w:val="Heading3"/>
        <w:keepNext w:val="0"/>
        <w:keepLines w:val="0"/>
        <w:spacing w:before="280" w:lineRule="auto"/>
        <w:rPr>
          <w:b w:val="1"/>
          <w:bCs w:val="1"/>
          <w:color w:val="000000"/>
          <w:sz w:val="26"/>
          <w:szCs w:val="26"/>
        </w:rPr>
      </w:pPr>
      <w:bookmarkStart w:colFirst="0" w:colLast="0" w:name="_64am0jx7z9s7" w:id="5787"/>
      <w:bookmarkEnd w:id="5787"/>
      <w:r w:rsidDel="00000000" w:rsidR="00000000" w:rsidRPr="00000000">
        <w:rPr>
          <w:b w:val="1"/>
          <w:bCs w:val="1"/>
          <w:color w:val="000000"/>
          <w:sz w:val="26"/>
          <w:szCs w:val="26"/>
          <w:rtl w:val="0"/>
        </w:rPr>
        <w:t xml:space="preserve">28. What is saque-rescisão?</w:t>
      </w:r>
    </w:p>
    <w:p w:rsidR="00000000" w:rsidDel="00000000" w:rsidP="00000000" w:rsidRDefault="00000000" w:rsidRPr="00000000" w14:paraId="00003AFE">
      <w:pPr>
        <w:spacing w:after="240" w:before="240" w:lineRule="auto"/>
        <w:rPr/>
      </w:pPr>
      <w:r w:rsidDel="00000000" w:rsidR="00000000" w:rsidRPr="00000000">
        <w:rPr>
          <w:rtl w:val="0"/>
        </w:rPr>
        <w:t xml:space="preserve">It is the ordinary termination-related withdrawal framework, subject to applicable legal conditions.</w:t>
      </w:r>
    </w:p>
    <w:p w:rsidR="00000000" w:rsidDel="00000000" w:rsidP="00000000" w:rsidRDefault="00000000" w:rsidRPr="00000000" w14:paraId="00003AFF">
      <w:pPr>
        <w:pStyle w:val="Heading3"/>
        <w:keepNext w:val="0"/>
        <w:keepLines w:val="0"/>
        <w:spacing w:before="280" w:lineRule="auto"/>
        <w:rPr>
          <w:b w:val="1"/>
          <w:bCs w:val="1"/>
          <w:color w:val="000000"/>
          <w:sz w:val="26"/>
          <w:szCs w:val="26"/>
        </w:rPr>
      </w:pPr>
      <w:bookmarkStart w:colFirst="0" w:colLast="0" w:name="_e6j1kn5v6tnu" w:id="5788"/>
      <w:bookmarkEnd w:id="5788"/>
      <w:r w:rsidDel="00000000" w:rsidR="00000000" w:rsidRPr="00000000">
        <w:rPr>
          <w:b w:val="1"/>
          <w:bCs w:val="1"/>
          <w:color w:val="000000"/>
          <w:sz w:val="26"/>
          <w:szCs w:val="26"/>
          <w:rtl w:val="0"/>
        </w:rPr>
        <w:t xml:space="preserve">29. Can I change from saque-aniversário to saque-rescisão?</w:t>
      </w:r>
    </w:p>
    <w:p w:rsidR="00000000" w:rsidDel="00000000" w:rsidP="00000000" w:rsidRDefault="00000000" w:rsidRPr="00000000" w14:paraId="00003B00">
      <w:pPr>
        <w:spacing w:after="240" w:before="240" w:lineRule="auto"/>
        <w:rPr/>
      </w:pPr>
      <w:r w:rsidDel="00000000" w:rsidR="00000000" w:rsidRPr="00000000">
        <w:rPr>
          <w:rtl w:val="0"/>
        </w:rPr>
        <w:t xml:space="preserve">Changes may be permitted subject to applicable restrictions and timing requirements.</w:t>
      </w:r>
    </w:p>
    <w:p w:rsidR="00000000" w:rsidDel="00000000" w:rsidP="00000000" w:rsidRDefault="00000000" w:rsidRPr="00000000" w14:paraId="00003B01">
      <w:pPr>
        <w:pStyle w:val="Heading3"/>
        <w:keepNext w:val="0"/>
        <w:keepLines w:val="0"/>
        <w:spacing w:before="280" w:lineRule="auto"/>
        <w:rPr>
          <w:b w:val="1"/>
          <w:bCs w:val="1"/>
          <w:color w:val="000000"/>
          <w:sz w:val="26"/>
          <w:szCs w:val="26"/>
        </w:rPr>
      </w:pPr>
      <w:bookmarkStart w:colFirst="0" w:colLast="0" w:name="_p5g8y7adoppq" w:id="5789"/>
      <w:bookmarkEnd w:id="5789"/>
      <w:r w:rsidDel="00000000" w:rsidR="00000000" w:rsidRPr="00000000">
        <w:rPr>
          <w:b w:val="1"/>
          <w:bCs w:val="1"/>
          <w:color w:val="000000"/>
          <w:sz w:val="26"/>
          <w:szCs w:val="26"/>
          <w:rtl w:val="0"/>
        </w:rPr>
        <w:t xml:space="preserve">30. What if my former employer never paid the FGTS?</w:t>
      </w:r>
    </w:p>
    <w:p w:rsidR="00000000" w:rsidDel="00000000" w:rsidP="00000000" w:rsidRDefault="00000000" w:rsidRPr="00000000" w14:paraId="00003B02">
      <w:pPr>
        <w:spacing w:after="240" w:before="240" w:lineRule="auto"/>
        <w:rPr/>
      </w:pPr>
      <w:r w:rsidDel="00000000" w:rsidR="00000000" w:rsidRPr="00000000">
        <w:rPr>
          <w:rtl w:val="0"/>
        </w:rPr>
        <w:t xml:space="preserve">Missing contributions may require separate administrative or labor-law assessment.</w:t>
      </w:r>
    </w:p>
    <w:p w:rsidR="00000000" w:rsidDel="00000000" w:rsidP="00000000" w:rsidRDefault="00000000" w:rsidRPr="00000000" w14:paraId="00003B03">
      <w:pPr>
        <w:pStyle w:val="Heading3"/>
        <w:keepNext w:val="0"/>
        <w:keepLines w:val="0"/>
        <w:spacing w:before="280" w:lineRule="auto"/>
        <w:rPr>
          <w:b w:val="1"/>
          <w:bCs w:val="1"/>
          <w:color w:val="000000"/>
          <w:sz w:val="26"/>
          <w:szCs w:val="26"/>
        </w:rPr>
      </w:pPr>
      <w:bookmarkStart w:colFirst="0" w:colLast="0" w:name="_1yhvk5zi8cx6" w:id="5790"/>
      <w:bookmarkEnd w:id="5790"/>
      <w:r w:rsidDel="00000000" w:rsidR="00000000" w:rsidRPr="00000000">
        <w:rPr>
          <w:b w:val="1"/>
          <w:bCs w:val="1"/>
          <w:color w:val="000000"/>
          <w:sz w:val="26"/>
          <w:szCs w:val="26"/>
          <w:rtl w:val="0"/>
        </w:rPr>
        <w:t xml:space="preserve">31. Can I sue my former employer from abroad?</w:t>
      </w:r>
    </w:p>
    <w:p w:rsidR="00000000" w:rsidDel="00000000" w:rsidP="00000000" w:rsidRDefault="00000000" w:rsidRPr="00000000" w14:paraId="00003B04">
      <w:pPr>
        <w:spacing w:after="240" w:before="240" w:lineRule="auto"/>
        <w:rPr/>
      </w:pPr>
      <w:r w:rsidDel="00000000" w:rsidR="00000000" w:rsidRPr="00000000">
        <w:rPr>
          <w:rtl w:val="0"/>
        </w:rPr>
        <w:t xml:space="preserve">Potentially, yes, subject to jurisdiction, limitation periods, evidence, and representation requirements.</w:t>
      </w:r>
    </w:p>
    <w:p w:rsidR="00000000" w:rsidDel="00000000" w:rsidP="00000000" w:rsidRDefault="00000000" w:rsidRPr="00000000" w14:paraId="00003B05">
      <w:pPr>
        <w:pStyle w:val="Heading3"/>
        <w:keepNext w:val="0"/>
        <w:keepLines w:val="0"/>
        <w:spacing w:before="280" w:lineRule="auto"/>
        <w:rPr>
          <w:b w:val="1"/>
          <w:bCs w:val="1"/>
          <w:color w:val="000000"/>
          <w:sz w:val="26"/>
          <w:szCs w:val="26"/>
        </w:rPr>
      </w:pPr>
      <w:bookmarkStart w:colFirst="0" w:colLast="0" w:name="_d1bwbzyy9xln" w:id="5791"/>
      <w:bookmarkEnd w:id="5791"/>
      <w:r w:rsidDel="00000000" w:rsidR="00000000" w:rsidRPr="00000000">
        <w:rPr>
          <w:b w:val="1"/>
          <w:bCs w:val="1"/>
          <w:color w:val="000000"/>
          <w:sz w:val="26"/>
          <w:szCs w:val="26"/>
          <w:rtl w:val="0"/>
        </w:rPr>
        <w:t xml:space="preserve">32. Is there a time limit to claim missing FGTS contributions?</w:t>
      </w:r>
    </w:p>
    <w:p w:rsidR="00000000" w:rsidDel="00000000" w:rsidP="00000000" w:rsidRDefault="00000000" w:rsidRPr="00000000" w14:paraId="00003B06">
      <w:pPr>
        <w:spacing w:after="240" w:before="240" w:lineRule="auto"/>
        <w:rPr/>
      </w:pPr>
      <w:r w:rsidDel="00000000" w:rsidR="00000000" w:rsidRPr="00000000">
        <w:rPr>
          <w:rtl w:val="0"/>
        </w:rPr>
        <w:t xml:space="preserve">Labor claims are subject to applicable limitation rules, which must be assessed separately from ordinary withdrawal eligibility.</w:t>
      </w:r>
    </w:p>
    <w:p w:rsidR="00000000" w:rsidDel="00000000" w:rsidP="00000000" w:rsidRDefault="00000000" w:rsidRPr="00000000" w14:paraId="00003B07">
      <w:pPr>
        <w:pStyle w:val="Heading3"/>
        <w:keepNext w:val="0"/>
        <w:keepLines w:val="0"/>
        <w:spacing w:before="280" w:lineRule="auto"/>
        <w:rPr>
          <w:b w:val="1"/>
          <w:bCs w:val="1"/>
          <w:color w:val="000000"/>
          <w:sz w:val="26"/>
          <w:szCs w:val="26"/>
        </w:rPr>
      </w:pPr>
      <w:bookmarkStart w:colFirst="0" w:colLast="0" w:name="_kj7vto1bdnwc" w:id="5792"/>
      <w:bookmarkEnd w:id="5792"/>
      <w:r w:rsidDel="00000000" w:rsidR="00000000" w:rsidRPr="00000000">
        <w:rPr>
          <w:b w:val="1"/>
          <w:bCs w:val="1"/>
          <w:color w:val="000000"/>
          <w:sz w:val="26"/>
          <w:szCs w:val="26"/>
          <w:rtl w:val="0"/>
        </w:rPr>
        <w:t xml:space="preserve">33. Does my FGTS balance disappear when I leave Brazil?</w:t>
      </w:r>
    </w:p>
    <w:p w:rsidR="00000000" w:rsidDel="00000000" w:rsidP="00000000" w:rsidRDefault="00000000" w:rsidRPr="00000000" w14:paraId="00003B08">
      <w:pPr>
        <w:spacing w:after="240" w:before="240" w:lineRule="auto"/>
        <w:rPr/>
      </w:pPr>
      <w:r w:rsidDel="00000000" w:rsidR="00000000" w:rsidRPr="00000000">
        <w:rPr>
          <w:rtl w:val="0"/>
        </w:rPr>
        <w:t xml:space="preserve">Leaving Brazil does not, by itself, extinguish an existing FGTS balance.</w:t>
      </w:r>
    </w:p>
    <w:p w:rsidR="00000000" w:rsidDel="00000000" w:rsidP="00000000" w:rsidRDefault="00000000" w:rsidRPr="00000000" w14:paraId="00003B09">
      <w:pPr>
        <w:pStyle w:val="Heading3"/>
        <w:keepNext w:val="0"/>
        <w:keepLines w:val="0"/>
        <w:spacing w:before="280" w:lineRule="auto"/>
        <w:rPr>
          <w:b w:val="1"/>
          <w:bCs w:val="1"/>
          <w:color w:val="000000"/>
          <w:sz w:val="26"/>
          <w:szCs w:val="26"/>
        </w:rPr>
      </w:pPr>
      <w:bookmarkStart w:colFirst="0" w:colLast="0" w:name="_mbj6phc2nxur" w:id="5793"/>
      <w:bookmarkEnd w:id="5793"/>
      <w:r w:rsidDel="00000000" w:rsidR="00000000" w:rsidRPr="00000000">
        <w:rPr>
          <w:b w:val="1"/>
          <w:bCs w:val="1"/>
          <w:color w:val="000000"/>
          <w:sz w:val="26"/>
          <w:szCs w:val="26"/>
          <w:rtl w:val="0"/>
        </w:rPr>
        <w:t xml:space="preserve">34. Can I claim an FGTS balance from many years ago?</w:t>
      </w:r>
    </w:p>
    <w:p w:rsidR="00000000" w:rsidDel="00000000" w:rsidP="00000000" w:rsidRDefault="00000000" w:rsidRPr="00000000" w14:paraId="00003B0A">
      <w:pPr>
        <w:spacing w:after="240" w:before="240" w:lineRule="auto"/>
        <w:rPr/>
      </w:pPr>
      <w:r w:rsidDel="00000000" w:rsidR="00000000" w:rsidRPr="00000000">
        <w:rPr>
          <w:rtl w:val="0"/>
        </w:rPr>
        <w:t xml:space="preserve">Potentially, yes, if the account and qualifying withdrawal conditions can be established.</w:t>
      </w:r>
    </w:p>
    <w:p w:rsidR="00000000" w:rsidDel="00000000" w:rsidP="00000000" w:rsidRDefault="00000000" w:rsidRPr="00000000" w14:paraId="00003B0B">
      <w:pPr>
        <w:pStyle w:val="Heading3"/>
        <w:keepNext w:val="0"/>
        <w:keepLines w:val="0"/>
        <w:spacing w:before="280" w:lineRule="auto"/>
        <w:rPr>
          <w:b w:val="1"/>
          <w:bCs w:val="1"/>
          <w:color w:val="000000"/>
          <w:sz w:val="26"/>
          <w:szCs w:val="26"/>
        </w:rPr>
      </w:pPr>
      <w:bookmarkStart w:colFirst="0" w:colLast="0" w:name="_b42vsotgrt" w:id="5794"/>
      <w:bookmarkEnd w:id="5794"/>
      <w:r w:rsidDel="00000000" w:rsidR="00000000" w:rsidRPr="00000000">
        <w:rPr>
          <w:b w:val="1"/>
          <w:bCs w:val="1"/>
          <w:color w:val="000000"/>
          <w:sz w:val="26"/>
          <w:szCs w:val="26"/>
          <w:rtl w:val="0"/>
        </w:rPr>
        <w:t xml:space="preserve">35. Is FGTS withdrawal taxable in Brazil?</w:t>
      </w:r>
    </w:p>
    <w:p w:rsidR="00000000" w:rsidDel="00000000" w:rsidP="00000000" w:rsidRDefault="00000000" w:rsidRPr="00000000" w14:paraId="00003B0C">
      <w:pPr>
        <w:spacing w:after="240" w:before="240" w:lineRule="auto"/>
        <w:rPr/>
      </w:pPr>
      <w:r w:rsidDel="00000000" w:rsidR="00000000" w:rsidRPr="00000000">
        <w:rPr>
          <w:rtl w:val="0"/>
        </w:rPr>
        <w:t xml:space="preserve">FGTS withdrawal amounts generally benefit from a Brazilian income tax exemption under the applicable legislation.</w:t>
      </w:r>
    </w:p>
    <w:p w:rsidR="00000000" w:rsidDel="00000000" w:rsidP="00000000" w:rsidRDefault="00000000" w:rsidRPr="00000000" w14:paraId="00003B0D">
      <w:pPr>
        <w:pStyle w:val="Heading3"/>
        <w:keepNext w:val="0"/>
        <w:keepLines w:val="0"/>
        <w:spacing w:before="280" w:lineRule="auto"/>
        <w:rPr>
          <w:b w:val="1"/>
          <w:bCs w:val="1"/>
          <w:color w:val="000000"/>
          <w:sz w:val="26"/>
          <w:szCs w:val="26"/>
        </w:rPr>
      </w:pPr>
      <w:bookmarkStart w:colFirst="0" w:colLast="0" w:name="_d8775jnxwl67" w:id="5795"/>
      <w:bookmarkEnd w:id="5795"/>
      <w:r w:rsidDel="00000000" w:rsidR="00000000" w:rsidRPr="00000000">
        <w:rPr>
          <w:b w:val="1"/>
          <w:bCs w:val="1"/>
          <w:color w:val="000000"/>
          <w:sz w:val="26"/>
          <w:szCs w:val="26"/>
          <w:rtl w:val="0"/>
        </w:rPr>
        <w:t xml:space="preserve">36. Will I pay taxes when sending FGTS money abroad?</w:t>
      </w:r>
    </w:p>
    <w:p w:rsidR="00000000" w:rsidDel="00000000" w:rsidP="00000000" w:rsidRDefault="00000000" w:rsidRPr="00000000" w14:paraId="00003B0E">
      <w:pPr>
        <w:spacing w:after="240" w:before="240" w:lineRule="auto"/>
        <w:rPr/>
      </w:pPr>
      <w:r w:rsidDel="00000000" w:rsidR="00000000" w:rsidRPr="00000000">
        <w:rPr>
          <w:rtl w:val="0"/>
        </w:rPr>
        <w:t xml:space="preserve">The international transfer may involve applicable financial transaction taxes and fees, while the destination country may impose separate obligations.</w:t>
      </w:r>
    </w:p>
    <w:p w:rsidR="00000000" w:rsidDel="00000000" w:rsidP="00000000" w:rsidRDefault="00000000" w:rsidRPr="00000000" w14:paraId="00003B0F">
      <w:pPr>
        <w:pStyle w:val="Heading3"/>
        <w:keepNext w:val="0"/>
        <w:keepLines w:val="0"/>
        <w:spacing w:before="280" w:lineRule="auto"/>
        <w:rPr>
          <w:b w:val="1"/>
          <w:bCs w:val="1"/>
          <w:color w:val="000000"/>
          <w:sz w:val="26"/>
          <w:szCs w:val="26"/>
        </w:rPr>
      </w:pPr>
      <w:bookmarkStart w:colFirst="0" w:colLast="0" w:name="_f6s6kwpznymz" w:id="5796"/>
      <w:bookmarkEnd w:id="5796"/>
      <w:r w:rsidDel="00000000" w:rsidR="00000000" w:rsidRPr="00000000">
        <w:rPr>
          <w:b w:val="1"/>
          <w:bCs w:val="1"/>
          <w:color w:val="000000"/>
          <w:sz w:val="26"/>
          <w:szCs w:val="26"/>
          <w:rtl w:val="0"/>
        </w:rPr>
        <w:t xml:space="preserve">37. Can a court order FGTS release?</w:t>
      </w:r>
    </w:p>
    <w:p w:rsidR="00000000" w:rsidDel="00000000" w:rsidP="00000000" w:rsidRDefault="00000000" w:rsidRPr="00000000" w14:paraId="00003B10">
      <w:pPr>
        <w:spacing w:after="240" w:before="240" w:lineRule="auto"/>
        <w:rPr/>
      </w:pPr>
      <w:r w:rsidDel="00000000" w:rsidR="00000000" w:rsidRPr="00000000">
        <w:rPr>
          <w:rtl w:val="0"/>
        </w:rPr>
        <w:t xml:space="preserve">Judicial relief may be available where the applicable legal requirements are satisfied.</w:t>
      </w:r>
    </w:p>
    <w:p w:rsidR="00000000" w:rsidDel="00000000" w:rsidP="00000000" w:rsidRDefault="00000000" w:rsidRPr="00000000" w14:paraId="00003B11">
      <w:pPr>
        <w:pStyle w:val="Heading3"/>
        <w:keepNext w:val="0"/>
        <w:keepLines w:val="0"/>
        <w:spacing w:before="280" w:lineRule="auto"/>
        <w:rPr>
          <w:b w:val="1"/>
          <w:bCs w:val="1"/>
          <w:color w:val="000000"/>
          <w:sz w:val="26"/>
          <w:szCs w:val="26"/>
        </w:rPr>
      </w:pPr>
      <w:bookmarkStart w:colFirst="0" w:colLast="0" w:name="_iirwxbuatqq9" w:id="5797"/>
      <w:bookmarkEnd w:id="5797"/>
      <w:r w:rsidDel="00000000" w:rsidR="00000000" w:rsidRPr="00000000">
        <w:rPr>
          <w:b w:val="1"/>
          <w:bCs w:val="1"/>
          <w:color w:val="000000"/>
          <w:sz w:val="26"/>
          <w:szCs w:val="26"/>
          <w:rtl w:val="0"/>
        </w:rPr>
        <w:t xml:space="preserve">38. Do most FGTS withdrawals require a lawsuit?</w:t>
      </w:r>
    </w:p>
    <w:p w:rsidR="00000000" w:rsidDel="00000000" w:rsidP="00000000" w:rsidRDefault="00000000" w:rsidRPr="00000000" w14:paraId="00003B12">
      <w:pPr>
        <w:spacing w:after="240" w:before="240" w:lineRule="auto"/>
        <w:rPr/>
      </w:pPr>
      <w:r w:rsidDel="00000000" w:rsidR="00000000" w:rsidRPr="00000000">
        <w:rPr>
          <w:rtl w:val="0"/>
        </w:rPr>
        <w:t xml:space="preserve">No. Eligible workers may use official administrative withdrawal procedures.</w:t>
      </w:r>
    </w:p>
    <w:p w:rsidR="00000000" w:rsidDel="00000000" w:rsidP="00000000" w:rsidRDefault="00000000" w:rsidRPr="00000000" w14:paraId="00003B13">
      <w:pPr>
        <w:pStyle w:val="Heading3"/>
        <w:keepNext w:val="0"/>
        <w:keepLines w:val="0"/>
        <w:spacing w:before="280" w:lineRule="auto"/>
        <w:rPr>
          <w:b w:val="1"/>
          <w:bCs w:val="1"/>
          <w:color w:val="000000"/>
          <w:sz w:val="26"/>
          <w:szCs w:val="26"/>
        </w:rPr>
      </w:pPr>
      <w:bookmarkStart w:colFirst="0" w:colLast="0" w:name="_f0yrfcd1jltb" w:id="5798"/>
      <w:bookmarkEnd w:id="5798"/>
      <w:r w:rsidDel="00000000" w:rsidR="00000000" w:rsidRPr="00000000">
        <w:rPr>
          <w:b w:val="1"/>
          <w:bCs w:val="1"/>
          <w:color w:val="000000"/>
          <w:sz w:val="26"/>
          <w:szCs w:val="26"/>
          <w:rtl w:val="0"/>
        </w:rPr>
        <w:t xml:space="preserve">39. How long does FGTS withdrawal take from abroad?</w:t>
      </w:r>
    </w:p>
    <w:p w:rsidR="00000000" w:rsidDel="00000000" w:rsidP="00000000" w:rsidRDefault="00000000" w:rsidRPr="00000000" w14:paraId="00003B14">
      <w:pPr>
        <w:spacing w:after="240" w:before="240" w:lineRule="auto"/>
        <w:rPr/>
      </w:pPr>
      <w:r w:rsidDel="00000000" w:rsidR="00000000" w:rsidRPr="00000000">
        <w:rPr>
          <w:rtl w:val="0"/>
        </w:rPr>
        <w:t xml:space="preserve">Timing depends on the withdrawal ground, documentation, CAIXA processing, and whether a legal dispute arises.</w:t>
      </w:r>
    </w:p>
    <w:p w:rsidR="00000000" w:rsidDel="00000000" w:rsidP="00000000" w:rsidRDefault="00000000" w:rsidRPr="00000000" w14:paraId="00003B15">
      <w:pPr>
        <w:pStyle w:val="Heading3"/>
        <w:keepNext w:val="0"/>
        <w:keepLines w:val="0"/>
        <w:spacing w:before="280" w:lineRule="auto"/>
        <w:rPr>
          <w:b w:val="1"/>
          <w:bCs w:val="1"/>
          <w:color w:val="000000"/>
          <w:sz w:val="26"/>
          <w:szCs w:val="26"/>
        </w:rPr>
      </w:pPr>
      <w:bookmarkStart w:colFirst="0" w:colLast="0" w:name="_tatn76tn01r3" w:id="5799"/>
      <w:bookmarkEnd w:id="5799"/>
      <w:r w:rsidDel="00000000" w:rsidR="00000000" w:rsidRPr="00000000">
        <w:rPr>
          <w:b w:val="1"/>
          <w:bCs w:val="1"/>
          <w:color w:val="000000"/>
          <w:sz w:val="26"/>
          <w:szCs w:val="26"/>
          <w:rtl w:val="0"/>
        </w:rPr>
        <w:t xml:space="preserve">40. Can Caspani Lawyers guarantee that I will receive my FGTS?</w:t>
      </w:r>
    </w:p>
    <w:p w:rsidR="00000000" w:rsidDel="00000000" w:rsidP="00000000" w:rsidRDefault="00000000" w:rsidRPr="00000000" w14:paraId="00003B16">
      <w:pPr>
        <w:spacing w:after="240" w:before="240" w:lineRule="auto"/>
        <w:rPr/>
      </w:pPr>
      <w:r w:rsidDel="00000000" w:rsidR="00000000" w:rsidRPr="00000000">
        <w:rPr>
          <w:rtl w:val="0"/>
        </w:rPr>
        <w:t xml:space="preserve">No. Eligibility, balance, approval, and payment depend on the applicable law and official procedures.</w:t>
      </w:r>
    </w:p>
    <w:p w:rsidR="00000000" w:rsidDel="00000000" w:rsidP="00000000" w:rsidRDefault="00000000" w:rsidRPr="00000000" w14:paraId="00003B17">
      <w:pPr>
        <w:pStyle w:val="Heading3"/>
        <w:keepNext w:val="0"/>
        <w:keepLines w:val="0"/>
        <w:spacing w:before="280" w:lineRule="auto"/>
        <w:rPr>
          <w:b w:val="1"/>
          <w:bCs w:val="1"/>
          <w:color w:val="000000"/>
          <w:sz w:val="26"/>
          <w:szCs w:val="26"/>
        </w:rPr>
      </w:pPr>
      <w:bookmarkStart w:colFirst="0" w:colLast="0" w:name="_iga7s7pvmzql" w:id="5800"/>
      <w:bookmarkEnd w:id="5800"/>
      <w:r w:rsidDel="00000000" w:rsidR="00000000" w:rsidRPr="00000000">
        <w:rPr>
          <w:b w:val="1"/>
          <w:bCs w:val="1"/>
          <w:color w:val="000000"/>
          <w:sz w:val="26"/>
          <w:szCs w:val="26"/>
          <w:rtl w:val="0"/>
        </w:rPr>
        <w:t xml:space="preserve">41. Can Caspani Lawyers help with an application that was rejected?</w:t>
      </w:r>
    </w:p>
    <w:p w:rsidR="00000000" w:rsidDel="00000000" w:rsidP="00000000" w:rsidRDefault="00000000" w:rsidRPr="00000000" w14:paraId="00003B18">
      <w:pPr>
        <w:spacing w:after="240" w:before="240" w:lineRule="auto"/>
        <w:rPr/>
      </w:pPr>
      <w:r w:rsidDel="00000000" w:rsidR="00000000" w:rsidRPr="00000000">
        <w:rPr>
          <w:rtl w:val="0"/>
        </w:rPr>
        <w:t xml:space="preserve">Yes. The rejection and available administrative or judicial options may be assessed under an agreed engagement.</w:t>
      </w:r>
    </w:p>
    <w:p w:rsidR="00000000" w:rsidDel="00000000" w:rsidP="00000000" w:rsidRDefault="00000000" w:rsidRPr="00000000" w14:paraId="00003B19">
      <w:pPr>
        <w:pStyle w:val="Heading3"/>
        <w:keepNext w:val="0"/>
        <w:keepLines w:val="0"/>
        <w:spacing w:before="280" w:lineRule="auto"/>
        <w:rPr>
          <w:b w:val="1"/>
          <w:bCs w:val="1"/>
          <w:color w:val="000000"/>
          <w:sz w:val="26"/>
          <w:szCs w:val="26"/>
        </w:rPr>
      </w:pPr>
      <w:bookmarkStart w:colFirst="0" w:colLast="0" w:name="_c01kohds3ne2" w:id="5801"/>
      <w:bookmarkEnd w:id="5801"/>
      <w:r w:rsidDel="00000000" w:rsidR="00000000" w:rsidRPr="00000000">
        <w:rPr>
          <w:b w:val="1"/>
          <w:bCs w:val="1"/>
          <w:color w:val="000000"/>
          <w:sz w:val="26"/>
          <w:szCs w:val="26"/>
          <w:rtl w:val="0"/>
        </w:rPr>
        <w:t xml:space="preserve">42. How much does FGTS legal assistance cost?</w:t>
      </w:r>
    </w:p>
    <w:p w:rsidR="00000000" w:rsidDel="00000000" w:rsidP="00000000" w:rsidRDefault="00000000" w:rsidRPr="00000000" w14:paraId="00003B1A">
      <w:pPr>
        <w:spacing w:after="240" w:before="240" w:lineRule="auto"/>
        <w:rPr/>
      </w:pPr>
      <w:r w:rsidDel="00000000" w:rsidR="00000000" w:rsidRPr="00000000">
        <w:rPr>
          <w:rtl w:val="0"/>
        </w:rPr>
        <w:t xml:space="preserve">Professional fees depend on the complexity, documentation, and agreed services. The process begins with a paid legal consultation.</w:t>
      </w:r>
    </w:p>
    <w:p w:rsidR="00000000" w:rsidDel="00000000" w:rsidP="00000000" w:rsidRDefault="00000000" w:rsidRPr="00000000" w14:paraId="00003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C">
      <w:pPr>
        <w:pStyle w:val="Heading2"/>
        <w:keepNext w:val="0"/>
        <w:keepLines w:val="0"/>
        <w:spacing w:after="80" w:lineRule="auto"/>
        <w:rPr>
          <w:b w:val="1"/>
          <w:bCs w:val="1"/>
          <w:sz w:val="34"/>
          <w:szCs w:val="34"/>
        </w:rPr>
      </w:pPr>
      <w:bookmarkStart w:colFirst="0" w:colLast="0" w:name="_toivyco2mroc" w:id="5802"/>
      <w:bookmarkEnd w:id="5802"/>
      <w:r w:rsidDel="00000000" w:rsidR="00000000" w:rsidRPr="00000000">
        <w:rPr>
          <w:b w:val="1"/>
          <w:bCs w:val="1"/>
          <w:sz w:val="34"/>
          <w:szCs w:val="34"/>
          <w:rtl w:val="0"/>
        </w:rPr>
        <w:t xml:space="preserve">WORKED IN BRAZIL AND NOW LIVE ABROAD?</w:t>
      </w:r>
    </w:p>
    <w:p w:rsidR="00000000" w:rsidDel="00000000" w:rsidP="00000000" w:rsidRDefault="00000000" w:rsidRPr="00000000" w14:paraId="00003B1D">
      <w:pPr>
        <w:pStyle w:val="Heading1"/>
        <w:keepNext w:val="0"/>
        <w:keepLines w:val="0"/>
        <w:spacing w:before="480" w:lineRule="auto"/>
        <w:rPr>
          <w:b w:val="1"/>
          <w:bCs w:val="1"/>
          <w:sz w:val="46"/>
          <w:szCs w:val="46"/>
        </w:rPr>
      </w:pPr>
      <w:bookmarkStart w:colFirst="0" w:colLast="0" w:name="_5kqhlzaemtxf" w:id="5803"/>
      <w:bookmarkEnd w:id="5803"/>
      <w:r w:rsidDel="00000000" w:rsidR="00000000" w:rsidRPr="00000000">
        <w:rPr>
          <w:b w:val="1"/>
          <w:bCs w:val="1"/>
          <w:sz w:val="46"/>
          <w:szCs w:val="46"/>
          <w:rtl w:val="0"/>
        </w:rPr>
        <w:t xml:space="preserve">Understand Your FGTS Rights Before Starting the Withdrawal Process</w:t>
      </w:r>
    </w:p>
    <w:p w:rsidR="00000000" w:rsidDel="00000000" w:rsidP="00000000" w:rsidRDefault="00000000" w:rsidRPr="00000000" w14:paraId="00003B1E">
      <w:pPr>
        <w:spacing w:after="240" w:before="240" w:lineRule="auto"/>
        <w:rPr/>
      </w:pPr>
      <w:r w:rsidDel="00000000" w:rsidR="00000000" w:rsidRPr="00000000">
        <w:rPr>
          <w:rtl w:val="0"/>
        </w:rPr>
        <w:t xml:space="preserve">If you previously worked in Brazil, you may have FGTS funds linked to your employment history.</w:t>
      </w:r>
    </w:p>
    <w:p w:rsidR="00000000" w:rsidDel="00000000" w:rsidP="00000000" w:rsidRDefault="00000000" w:rsidRPr="00000000" w14:paraId="00003B1F">
      <w:pPr>
        <w:spacing w:after="240" w:before="240" w:lineRule="auto"/>
        <w:rPr/>
      </w:pPr>
      <w:r w:rsidDel="00000000" w:rsidR="00000000" w:rsidRPr="00000000">
        <w:rPr>
          <w:rtl w:val="0"/>
        </w:rPr>
        <w:t xml:space="preserve">Accessing those funds from another country can involve legal eligibility questions, missing documents, registration problems, and banking procedures.</w:t>
      </w:r>
    </w:p>
    <w:p w:rsidR="00000000" w:rsidDel="00000000" w:rsidP="00000000" w:rsidRDefault="00000000" w:rsidRPr="00000000" w14:paraId="00003B2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workers, expatriates, and Brazilians living abroad with the Brazilian legal aspects of FGTS withdrawal.</w:t>
      </w:r>
    </w:p>
    <w:p w:rsidR="00000000" w:rsidDel="00000000" w:rsidP="00000000" w:rsidRDefault="00000000" w:rsidRPr="00000000" w14:paraId="00003B21">
      <w:pPr>
        <w:spacing w:after="240" w:before="240" w:lineRule="auto"/>
        <w:rPr/>
      </w:pPr>
      <w:r w:rsidDel="00000000" w:rsidR="00000000" w:rsidRPr="00000000">
        <w:rPr>
          <w:rtl w:val="0"/>
        </w:rPr>
        <w:t xml:space="preserve">Whether you are assessing eligibility, correcting documentation, addressing an administrative refusal, or considering legal representation, we can help identify the appropriate next steps.</w:t>
      </w:r>
    </w:p>
    <w:p w:rsidR="00000000" w:rsidDel="00000000" w:rsidP="00000000" w:rsidRDefault="00000000" w:rsidRPr="00000000" w14:paraId="00003B22">
      <w:pPr>
        <w:spacing w:after="240" w:before="240" w:lineRule="auto"/>
        <w:rPr>
          <w:b w:val="1"/>
          <w:bCs w:val="1"/>
        </w:rPr>
      </w:pPr>
      <w:r w:rsidDel="00000000" w:rsidR="00000000" w:rsidRPr="00000000">
        <w:rPr>
          <w:b w:val="1"/>
          <w:bCs w:val="1"/>
          <w:rtl w:val="0"/>
        </w:rPr>
        <w:t xml:space="preserve">Verify your eligibility. Review your records. Prepare the documents. Follow the appropriate legal procedure.</w:t>
      </w:r>
    </w:p>
    <w:p w:rsidR="00000000" w:rsidDel="00000000" w:rsidP="00000000" w:rsidRDefault="00000000" w:rsidRPr="00000000" w14:paraId="00003B23">
      <w:pPr>
        <w:spacing w:after="240" w:before="240" w:lineRule="auto"/>
        <w:rPr>
          <w:b w:val="1"/>
          <w:bCs w:val="1"/>
        </w:rPr>
      </w:pPr>
      <w:r w:rsidDel="00000000" w:rsidR="00000000" w:rsidRPr="00000000">
        <w:rPr>
          <w:b w:val="1"/>
          <w:bCs w:val="1"/>
          <w:rtl w:val="0"/>
        </w:rPr>
        <w:t xml:space="preserve">[Book Your Paid FGTS Legal Consultation]</w:t>
      </w:r>
    </w:p>
    <w:p w:rsidR="00000000" w:rsidDel="00000000" w:rsidP="00000000" w:rsidRDefault="00000000" w:rsidRPr="00000000" w14:paraId="00003B24">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6">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B27">
      <w:pPr>
        <w:spacing w:after="240" w:before="240" w:lineRule="auto"/>
        <w:rPr>
          <w:i w:val="1"/>
          <w:iCs w:val="1"/>
        </w:rPr>
      </w:pPr>
      <w:r w:rsidDel="00000000" w:rsidR="00000000" w:rsidRPr="00000000">
        <w:rPr>
          <w:i w:val="1"/>
          <w:iCs w:val="1"/>
          <w:rtl w:val="0"/>
        </w:rPr>
        <w:t xml:space="preserve">FGTS Withdrawal From Abroad | FGTS Withdrawal for Foreigners | Withdraw FGTS Outside Brazil | FGTS Three-Year Rule | Inactive FGTS Account | FGTS Lawyer Brazil | Brazilian FGTS Legal Assistance</w:t>
      </w:r>
    </w:p>
    <w:p w:rsidR="00000000" w:rsidDel="00000000" w:rsidP="00000000" w:rsidRDefault="00000000" w:rsidRPr="00000000" w14:paraId="00003B28">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concerning Brazilian FGTS law and related procedures. It does not constitute individualized legal, tax, banking, or financial advice. FGTS withdrawal eligibility depends on a statutory ground, applicable rules, and supporting documentation. Residence abroad alone does not authorize withdrawal. Caspani Lawyers does not guarantee the existence of a balance, withdrawal approval, processing times, judicial outcomes, or international remittance approval. The firm does not provide banking, foreign-exchange, or payment custody services. Professional legal representation begins only under an agreed engagement.</w:t>
      </w:r>
    </w:p>
    <w:p w:rsidR="00000000" w:rsidDel="00000000" w:rsidP="00000000" w:rsidRDefault="00000000" w:rsidRPr="00000000" w14:paraId="00003B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sexlm91wk6" w:id="5804"/>
      <w:bookmarkEnd w:id="58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 Account Service</w:t>
      </w:r>
      <w:r w:rsidDel="00000000" w:rsidR="00000000" w:rsidRPr="00000000">
        <w:rPr>
          <w:rtl w:val="0"/>
        </w:rPr>
      </w:r>
    </w:p>
    <w:p w:rsidR="00000000" w:rsidDel="00000000" w:rsidP="00000000" w:rsidRDefault="00000000" w:rsidRPr="00000000" w14:paraId="00003B2B">
      <w:pPr>
        <w:pStyle w:val="Heading1"/>
        <w:keepNext w:val="0"/>
        <w:keepLines w:val="0"/>
        <w:spacing w:before="480" w:lineRule="auto"/>
        <w:rPr>
          <w:b w:val="1"/>
          <w:bCs w:val="1"/>
          <w:sz w:val="46"/>
          <w:szCs w:val="46"/>
        </w:rPr>
      </w:pPr>
      <w:bookmarkStart w:colFirst="0" w:colLast="0" w:name="_3paqp7v11ubm" w:id="5805"/>
      <w:bookmarkEnd w:id="5805"/>
      <w:r w:rsidDel="00000000" w:rsidR="00000000" w:rsidRPr="00000000">
        <w:rPr>
          <w:b w:val="1"/>
          <w:bCs w:val="1"/>
          <w:sz w:val="46"/>
          <w:szCs w:val="46"/>
          <w:rtl w:val="0"/>
        </w:rPr>
        <w:t xml:space="preserve">CASPANI LAWYERS</w:t>
      </w:r>
    </w:p>
    <w:p w:rsidR="00000000" w:rsidDel="00000000" w:rsidP="00000000" w:rsidRDefault="00000000" w:rsidRPr="00000000" w14:paraId="00003B2C">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B2D">
      <w:pPr>
        <w:spacing w:after="240" w:before="240" w:lineRule="auto"/>
        <w:rPr/>
      </w:pPr>
      <w:r w:rsidDel="00000000" w:rsidR="00000000" w:rsidRPr="00000000">
        <w:rPr>
          <w:rtl w:val="0"/>
        </w:rPr>
        <w:t xml:space="preserve">Home | Services | Cross-Border Legal Services | Open Brazil Bank Account Service</w:t>
      </w:r>
    </w:p>
    <w:p w:rsidR="00000000" w:rsidDel="00000000" w:rsidP="00000000" w:rsidRDefault="00000000" w:rsidRPr="00000000" w14:paraId="00003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F">
      <w:pPr>
        <w:pStyle w:val="Heading1"/>
        <w:keepNext w:val="0"/>
        <w:keepLines w:val="0"/>
        <w:spacing w:before="480" w:lineRule="auto"/>
        <w:rPr>
          <w:b w:val="1"/>
          <w:bCs w:val="1"/>
          <w:sz w:val="46"/>
          <w:szCs w:val="46"/>
        </w:rPr>
      </w:pPr>
      <w:bookmarkStart w:colFirst="0" w:colLast="0" w:name="_fezgcolali5f" w:id="5806"/>
      <w:bookmarkEnd w:id="5806"/>
      <w:r w:rsidDel="00000000" w:rsidR="00000000" w:rsidRPr="00000000">
        <w:rPr>
          <w:b w:val="1"/>
          <w:bCs w:val="1"/>
          <w:sz w:val="46"/>
          <w:szCs w:val="46"/>
          <w:rtl w:val="0"/>
        </w:rPr>
        <w:t xml:space="preserve">Open a Bank Account in Brazil – Legal Assistance for Foreigners &amp; Non-Residents</w:t>
      </w:r>
    </w:p>
    <w:p w:rsidR="00000000" w:rsidDel="00000000" w:rsidP="00000000" w:rsidRDefault="00000000" w:rsidRPr="00000000" w14:paraId="00003B30">
      <w:pPr>
        <w:spacing w:after="240" w:before="240" w:lineRule="auto"/>
        <w:rPr>
          <w:b w:val="1"/>
          <w:bCs w:val="1"/>
        </w:rPr>
      </w:pPr>
      <w:r w:rsidDel="00000000" w:rsidR="00000000" w:rsidRPr="00000000">
        <w:rPr>
          <w:b w:val="1"/>
          <w:bCs w:val="1"/>
          <w:rtl w:val="0"/>
        </w:rPr>
        <w:t xml:space="preserve">Brazilian Banking Setup Support | CPF Assistance | Remote Documentation | Non-Resident Accounts</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wblof2gid1u1" w:id="5807"/>
      <w:bookmarkEnd w:id="5807"/>
      <w:r w:rsidDel="00000000" w:rsidR="00000000" w:rsidRPr="00000000">
        <w:rPr>
          <w:b w:val="1"/>
          <w:bCs w:val="1"/>
          <w:sz w:val="34"/>
          <w:szCs w:val="34"/>
          <w:rtl w:val="0"/>
        </w:rPr>
        <w:t xml:space="preserve">Need a Brazilian Bank Account Without Navigating the Process Alone?</w:t>
      </w:r>
    </w:p>
    <w:p w:rsidR="00000000" w:rsidDel="00000000" w:rsidP="00000000" w:rsidRDefault="00000000" w:rsidRPr="00000000" w14:paraId="00003B32">
      <w:pPr>
        <w:spacing w:after="240" w:before="240" w:lineRule="auto"/>
        <w:rPr/>
      </w:pPr>
      <w:r w:rsidDel="00000000" w:rsidR="00000000" w:rsidRPr="00000000">
        <w:rPr>
          <w:rtl w:val="0"/>
        </w:rPr>
        <w:t xml:space="preserve">Opening a bank account in Brazil can be challenging when you live overseas, do not speak Portuguese, or are unfamiliar with Brazilian financial regulations.</w:t>
      </w:r>
    </w:p>
    <w:p w:rsidR="00000000" w:rsidDel="00000000" w:rsidP="00000000" w:rsidRDefault="00000000" w:rsidRPr="00000000" w14:paraId="00003B33">
      <w:pPr>
        <w:spacing w:after="240" w:before="240" w:lineRule="auto"/>
        <w:rPr/>
      </w:pPr>
      <w:r w:rsidDel="00000000" w:rsidR="00000000" w:rsidRPr="00000000">
        <w:rPr>
          <w:rtl w:val="0"/>
        </w:rPr>
        <w:t xml:space="preserve">You may need a Brazilian account to purchase real estate, pay local expenses, receive rental income, manage investments, or prepare for relocation.</w:t>
      </w:r>
    </w:p>
    <w:p w:rsidR="00000000" w:rsidDel="00000000" w:rsidP="00000000" w:rsidRDefault="00000000" w:rsidRPr="00000000" w14:paraId="00003B34">
      <w:pPr>
        <w:spacing w:after="240" w:before="240" w:lineRule="auto"/>
        <w:rPr/>
      </w:pPr>
      <w:r w:rsidDel="00000000" w:rsidR="00000000" w:rsidRPr="00000000">
        <w:rPr>
          <w:rtl w:val="0"/>
        </w:rPr>
        <w:t xml:space="preserve">Yet many international applicants encounter practical difficulties: uncertainty about the appropriate account category, missing CPF registration, inconsistent identification documents, complex compliance requests, or financial institutions that do not offer the required banking product.</w:t>
      </w:r>
    </w:p>
    <w:p w:rsidR="00000000" w:rsidDel="00000000" w:rsidP="00000000" w:rsidRDefault="00000000" w:rsidRPr="00000000" w14:paraId="00003B35">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legal and documentary assistance to foreign individuals, Brazilian citizens living abroad, and international investors seeking an appropriate Brazilian banking arrangement.</w:t>
      </w:r>
    </w:p>
    <w:p w:rsidR="00000000" w:rsidDel="00000000" w:rsidP="00000000" w:rsidRDefault="00000000" w:rsidRPr="00000000" w14:paraId="00003B36">
      <w:pPr>
        <w:spacing w:after="240" w:before="240" w:lineRule="auto"/>
        <w:rPr/>
      </w:pPr>
      <w:r w:rsidDel="00000000" w:rsidR="00000000" w:rsidRPr="00000000">
        <w:rPr>
          <w:rtl w:val="0"/>
        </w:rPr>
        <w:t xml:space="preserve">We help clients understand the applicable legal framework, prepare their documentation, address relevant registration issues, and coordinate the legal aspects of the application with a financial institution that accepts the proposed customer profile.</w:t>
      </w:r>
    </w:p>
    <w:p w:rsidR="00000000" w:rsidDel="00000000" w:rsidP="00000000" w:rsidRDefault="00000000" w:rsidRPr="00000000" w14:paraId="00003B37">
      <w:pPr>
        <w:spacing w:after="240" w:before="240" w:lineRule="auto"/>
        <w:rPr>
          <w:b w:val="1"/>
          <w:bCs w:val="1"/>
        </w:rPr>
      </w:pPr>
      <w:r w:rsidDel="00000000" w:rsidR="00000000" w:rsidRPr="00000000">
        <w:rPr>
          <w:b w:val="1"/>
          <w:bCs w:val="1"/>
          <w:rtl w:val="0"/>
        </w:rPr>
        <w:t xml:space="preserve">You do not necessarily need Brazilian residency to qualify for a Brazilian bank account.</w:t>
      </w:r>
    </w:p>
    <w:p w:rsidR="00000000" w:rsidDel="00000000" w:rsidP="00000000" w:rsidRDefault="00000000" w:rsidRPr="00000000" w14:paraId="00003B38">
      <w:pPr>
        <w:spacing w:after="240" w:before="240" w:lineRule="auto"/>
        <w:rPr/>
      </w:pPr>
      <w:r w:rsidDel="00000000" w:rsidR="00000000" w:rsidRPr="00000000">
        <w:rPr>
          <w:rtl w:val="0"/>
        </w:rPr>
        <w:t xml:space="preserve">However, eligibility, remote onboarding, account features, fees, and final approval depend on the institution.</w:t>
      </w:r>
    </w:p>
    <w:p w:rsidR="00000000" w:rsidDel="00000000" w:rsidP="00000000" w:rsidRDefault="00000000" w:rsidRPr="00000000" w14:paraId="00003B39">
      <w:pPr>
        <w:spacing w:after="240" w:before="240" w:lineRule="auto"/>
        <w:rPr>
          <w:b w:val="1"/>
          <w:bCs w:val="1"/>
        </w:rPr>
      </w:pPr>
      <w:r w:rsidDel="00000000" w:rsidR="00000000" w:rsidRPr="00000000">
        <w:rPr>
          <w:b w:val="1"/>
          <w:bCs w:val="1"/>
          <w:rtl w:val="0"/>
        </w:rPr>
        <w:t xml:space="preserve">[Book Your Paid Banking Consultation]</w:t>
      </w:r>
    </w:p>
    <w:p w:rsidR="00000000" w:rsidDel="00000000" w:rsidP="00000000" w:rsidRDefault="00000000" w:rsidRPr="00000000" w14:paraId="00003B3A">
      <w:pPr>
        <w:spacing w:after="240" w:before="240" w:lineRule="auto"/>
        <w:rPr>
          <w:b w:val="1"/>
          <w:bCs w:val="1"/>
        </w:rPr>
      </w:pPr>
      <w:r w:rsidDel="00000000" w:rsidR="00000000" w:rsidRPr="00000000">
        <w:rPr>
          <w:b w:val="1"/>
          <w:bCs w:val="1"/>
          <w:rtl w:val="0"/>
        </w:rPr>
        <w:t xml:space="preserve">[Request Brazilian Account Opening Assistance]</w:t>
      </w:r>
    </w:p>
    <w:p w:rsidR="00000000" w:rsidDel="00000000" w:rsidP="00000000" w:rsidRDefault="00000000" w:rsidRPr="00000000" w14:paraId="00003B3B">
      <w:pPr>
        <w:spacing w:after="240" w:before="240" w:lineRule="auto"/>
        <w:rPr/>
      </w:pPr>
      <w:r w:rsidDel="00000000" w:rsidR="00000000" w:rsidRPr="00000000">
        <w:rPr>
          <w:rtl w:val="0"/>
        </w:rPr>
        <w:t xml:space="preserve">Remote Legal Assistance | CPF Registration | Non-Resident Accounts | Banking Documentation | International Investors</w:t>
      </w:r>
    </w:p>
    <w:p w:rsidR="00000000" w:rsidDel="00000000" w:rsidP="00000000" w:rsidRDefault="00000000" w:rsidRPr="00000000" w14:paraId="00003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D">
      <w:pPr>
        <w:pStyle w:val="Heading2"/>
        <w:keepNext w:val="0"/>
        <w:keepLines w:val="0"/>
        <w:spacing w:after="80" w:lineRule="auto"/>
        <w:rPr>
          <w:b w:val="1"/>
          <w:bCs w:val="1"/>
          <w:sz w:val="34"/>
          <w:szCs w:val="34"/>
        </w:rPr>
      </w:pPr>
      <w:bookmarkStart w:colFirst="0" w:colLast="0" w:name="_9rddkmds978b" w:id="5808"/>
      <w:bookmarkEnd w:id="5808"/>
      <w:r w:rsidDel="00000000" w:rsidR="00000000" w:rsidRPr="00000000">
        <w:rPr>
          <w:b w:val="1"/>
          <w:bCs w:val="1"/>
          <w:sz w:val="34"/>
          <w:szCs w:val="34"/>
          <w:rtl w:val="0"/>
        </w:rPr>
        <w:t xml:space="preserve">OUR BRAZILIAN BANK ACCOUNT ASSISTANCE SERVICE</w:t>
      </w:r>
    </w:p>
    <w:p w:rsidR="00000000" w:rsidDel="00000000" w:rsidP="00000000" w:rsidRDefault="00000000" w:rsidRPr="00000000" w14:paraId="00003B3E">
      <w:pPr>
        <w:pStyle w:val="Heading3"/>
        <w:keepNext w:val="0"/>
        <w:keepLines w:val="0"/>
        <w:spacing w:before="280" w:lineRule="auto"/>
        <w:rPr>
          <w:b w:val="1"/>
          <w:bCs w:val="1"/>
          <w:color w:val="000000"/>
          <w:sz w:val="26"/>
          <w:szCs w:val="26"/>
        </w:rPr>
      </w:pPr>
      <w:bookmarkStart w:colFirst="0" w:colLast="0" w:name="_qtasatsq9j29" w:id="5809"/>
      <w:bookmarkEnd w:id="5809"/>
      <w:r w:rsidDel="00000000" w:rsidR="00000000" w:rsidRPr="00000000">
        <w:rPr>
          <w:b w:val="1"/>
          <w:bCs w:val="1"/>
          <w:color w:val="000000"/>
          <w:sz w:val="26"/>
          <w:szCs w:val="26"/>
          <w:rtl w:val="0"/>
        </w:rPr>
        <w:t xml:space="preserve">What Does Our Service Include?</w:t>
      </w:r>
    </w:p>
    <w:p w:rsidR="00000000" w:rsidDel="00000000" w:rsidP="00000000" w:rsidRDefault="00000000" w:rsidRPr="00000000" w14:paraId="00003B3F">
      <w:pPr>
        <w:spacing w:after="240" w:before="240" w:lineRule="auto"/>
        <w:rPr/>
      </w:pPr>
      <w:r w:rsidDel="00000000" w:rsidR="00000000" w:rsidRPr="00000000">
        <w:rPr>
          <w:rtl w:val="0"/>
        </w:rPr>
        <w:t xml:space="preserve">Depending on the agreed scope of representation, our legal assistance may include:</w:t>
      </w:r>
    </w:p>
    <w:p w:rsidR="00000000" w:rsidDel="00000000" w:rsidP="00000000" w:rsidRDefault="00000000" w:rsidRPr="00000000" w14:paraId="00003B40">
      <w:pPr>
        <w:spacing w:after="240" w:before="240" w:lineRule="auto"/>
        <w:rPr>
          <w:b w:val="1"/>
          <w:bCs w:val="1"/>
        </w:rPr>
      </w:pPr>
      <w:r w:rsidDel="00000000" w:rsidR="00000000" w:rsidRPr="00000000">
        <w:rPr>
          <w:b w:val="1"/>
          <w:bCs w:val="1"/>
          <w:rtl w:val="0"/>
        </w:rPr>
        <w:t xml:space="preserve">1. Banking Eligibility Assessment</w:t>
      </w:r>
    </w:p>
    <w:p w:rsidR="00000000" w:rsidDel="00000000" w:rsidP="00000000" w:rsidRDefault="00000000" w:rsidRPr="00000000" w14:paraId="00003B41">
      <w:pPr>
        <w:spacing w:after="240" w:before="240" w:lineRule="auto"/>
        <w:rPr/>
      </w:pPr>
      <w:r w:rsidDel="00000000" w:rsidR="00000000" w:rsidRPr="00000000">
        <w:rPr>
          <w:rtl w:val="0"/>
        </w:rPr>
        <w:t xml:space="preserve">Review of your nationality, country of residence, tax residence classification, and intended account use.</w:t>
      </w:r>
    </w:p>
    <w:p w:rsidR="00000000" w:rsidDel="00000000" w:rsidP="00000000" w:rsidRDefault="00000000" w:rsidRPr="00000000" w14:paraId="00003B42">
      <w:pPr>
        <w:spacing w:after="240" w:before="240" w:lineRule="auto"/>
        <w:rPr>
          <w:b w:val="1"/>
          <w:bCs w:val="1"/>
        </w:rPr>
      </w:pPr>
      <w:r w:rsidDel="00000000" w:rsidR="00000000" w:rsidRPr="00000000">
        <w:rPr>
          <w:b w:val="1"/>
          <w:bCs w:val="1"/>
          <w:rtl w:val="0"/>
        </w:rPr>
        <w:t xml:space="preserve">2. Account Category Assessment</w:t>
      </w:r>
    </w:p>
    <w:p w:rsidR="00000000" w:rsidDel="00000000" w:rsidP="00000000" w:rsidRDefault="00000000" w:rsidRPr="00000000" w14:paraId="00003B43">
      <w:pPr>
        <w:spacing w:after="240" w:before="240" w:lineRule="auto"/>
        <w:rPr/>
      </w:pPr>
      <w:r w:rsidDel="00000000" w:rsidR="00000000" w:rsidRPr="00000000">
        <w:rPr>
          <w:rtl w:val="0"/>
        </w:rPr>
        <w:t xml:space="preserve">Identification of the relevant legal framework for resident or non-resident banking arrangements.</w:t>
      </w:r>
    </w:p>
    <w:p w:rsidR="00000000" w:rsidDel="00000000" w:rsidP="00000000" w:rsidRDefault="00000000" w:rsidRPr="00000000" w14:paraId="00003B44">
      <w:pPr>
        <w:spacing w:after="240" w:before="240" w:lineRule="auto"/>
        <w:rPr>
          <w:b w:val="1"/>
          <w:bCs w:val="1"/>
        </w:rPr>
      </w:pPr>
      <w:r w:rsidDel="00000000" w:rsidR="00000000" w:rsidRPr="00000000">
        <w:rPr>
          <w:b w:val="1"/>
          <w:bCs w:val="1"/>
          <w:rtl w:val="0"/>
        </w:rPr>
        <w:t xml:space="preserve">3. CPF Registration Assistance</w:t>
      </w:r>
    </w:p>
    <w:p w:rsidR="00000000" w:rsidDel="00000000" w:rsidP="00000000" w:rsidRDefault="00000000" w:rsidRPr="00000000" w14:paraId="00003B45">
      <w:pPr>
        <w:spacing w:after="240" w:before="240" w:lineRule="auto"/>
        <w:rPr/>
      </w:pPr>
      <w:r w:rsidDel="00000000" w:rsidR="00000000" w:rsidRPr="00000000">
        <w:rPr>
          <w:rtl w:val="0"/>
        </w:rPr>
        <w:t xml:space="preserve">Assistance with obtaining or regularizing a Brazilian CPF when required, under a separately agreed scope.</w:t>
      </w:r>
    </w:p>
    <w:p w:rsidR="00000000" w:rsidDel="00000000" w:rsidP="00000000" w:rsidRDefault="00000000" w:rsidRPr="00000000" w14:paraId="00003B46">
      <w:pPr>
        <w:spacing w:after="240" w:before="240" w:lineRule="auto"/>
        <w:rPr>
          <w:b w:val="1"/>
          <w:bCs w:val="1"/>
        </w:rPr>
      </w:pPr>
      <w:r w:rsidDel="00000000" w:rsidR="00000000" w:rsidRPr="00000000">
        <w:rPr>
          <w:b w:val="1"/>
          <w:bCs w:val="1"/>
          <w:rtl w:val="0"/>
        </w:rPr>
        <w:t xml:space="preserve">4. Personalized Documentation Checklist</w:t>
      </w:r>
    </w:p>
    <w:p w:rsidR="00000000" w:rsidDel="00000000" w:rsidP="00000000" w:rsidRDefault="00000000" w:rsidRPr="00000000" w14:paraId="00003B47">
      <w:pPr>
        <w:spacing w:after="240" w:before="240" w:lineRule="auto"/>
        <w:rPr/>
      </w:pPr>
      <w:r w:rsidDel="00000000" w:rsidR="00000000" w:rsidRPr="00000000">
        <w:rPr>
          <w:rtl w:val="0"/>
        </w:rPr>
        <w:t xml:space="preserve">Identification of relevant identity, residence, financial, and supporting documents.</w:t>
      </w:r>
    </w:p>
    <w:p w:rsidR="00000000" w:rsidDel="00000000" w:rsidP="00000000" w:rsidRDefault="00000000" w:rsidRPr="00000000" w14:paraId="00003B48">
      <w:pPr>
        <w:spacing w:after="240" w:before="240" w:lineRule="auto"/>
        <w:rPr>
          <w:b w:val="1"/>
          <w:bCs w:val="1"/>
        </w:rPr>
      </w:pPr>
      <w:r w:rsidDel="00000000" w:rsidR="00000000" w:rsidRPr="00000000">
        <w:rPr>
          <w:b w:val="1"/>
          <w:bCs w:val="1"/>
          <w:rtl w:val="0"/>
        </w:rPr>
        <w:t xml:space="preserve">5. Foreign Document Preparation</w:t>
      </w:r>
    </w:p>
    <w:p w:rsidR="00000000" w:rsidDel="00000000" w:rsidP="00000000" w:rsidRDefault="00000000" w:rsidRPr="00000000" w14:paraId="00003B49">
      <w:pPr>
        <w:spacing w:after="240" w:before="240" w:lineRule="auto"/>
        <w:rPr/>
      </w:pPr>
      <w:r w:rsidDel="00000000" w:rsidR="00000000" w:rsidRPr="00000000">
        <w:rPr>
          <w:rtl w:val="0"/>
        </w:rPr>
        <w:t xml:space="preserve">Assessment of apostille, legalization, sworn translation, or other formalities where applicable.</w:t>
      </w:r>
    </w:p>
    <w:p w:rsidR="00000000" w:rsidDel="00000000" w:rsidP="00000000" w:rsidRDefault="00000000" w:rsidRPr="00000000" w14:paraId="00003B4A">
      <w:pPr>
        <w:spacing w:after="240" w:before="240" w:lineRule="auto"/>
        <w:rPr>
          <w:b w:val="1"/>
          <w:bCs w:val="1"/>
        </w:rPr>
      </w:pPr>
      <w:r w:rsidDel="00000000" w:rsidR="00000000" w:rsidRPr="00000000">
        <w:rPr>
          <w:b w:val="1"/>
          <w:bCs w:val="1"/>
          <w:rtl w:val="0"/>
        </w:rPr>
        <w:t xml:space="preserve">6. Power of Attorney Preparation</w:t>
      </w:r>
    </w:p>
    <w:p w:rsidR="00000000" w:rsidDel="00000000" w:rsidP="00000000" w:rsidRDefault="00000000" w:rsidRPr="00000000" w14:paraId="00003B4B">
      <w:pPr>
        <w:spacing w:after="240" w:before="240" w:lineRule="auto"/>
        <w:rPr/>
      </w:pPr>
      <w:r w:rsidDel="00000000" w:rsidR="00000000" w:rsidRPr="00000000">
        <w:rPr>
          <w:rtl w:val="0"/>
        </w:rPr>
        <w:t xml:space="preserve">Drafting or review of an appropriate authorization if representation is accepted by the financial institution.</w:t>
      </w:r>
    </w:p>
    <w:p w:rsidR="00000000" w:rsidDel="00000000" w:rsidP="00000000" w:rsidRDefault="00000000" w:rsidRPr="00000000" w14:paraId="00003B4C">
      <w:pPr>
        <w:spacing w:after="240" w:before="240" w:lineRule="auto"/>
        <w:rPr>
          <w:b w:val="1"/>
          <w:bCs w:val="1"/>
        </w:rPr>
      </w:pPr>
      <w:r w:rsidDel="00000000" w:rsidR="00000000" w:rsidRPr="00000000">
        <w:rPr>
          <w:b w:val="1"/>
          <w:bCs w:val="1"/>
          <w:rtl w:val="0"/>
        </w:rPr>
        <w:t xml:space="preserve">7. Banking Application Coordination</w:t>
      </w:r>
    </w:p>
    <w:p w:rsidR="00000000" w:rsidDel="00000000" w:rsidP="00000000" w:rsidRDefault="00000000" w:rsidRPr="00000000" w14:paraId="00003B4D">
      <w:pPr>
        <w:spacing w:after="240" w:before="240" w:lineRule="auto"/>
        <w:rPr/>
      </w:pPr>
      <w:r w:rsidDel="00000000" w:rsidR="00000000" w:rsidRPr="00000000">
        <w:rPr>
          <w:rtl w:val="0"/>
        </w:rPr>
        <w:t xml:space="preserve">Assistance with the legal and documentary aspects of communicating with the selected institution.</w:t>
      </w:r>
    </w:p>
    <w:p w:rsidR="00000000" w:rsidDel="00000000" w:rsidP="00000000" w:rsidRDefault="00000000" w:rsidRPr="00000000" w14:paraId="00003B4E">
      <w:pPr>
        <w:spacing w:after="240" w:before="240" w:lineRule="auto"/>
        <w:rPr>
          <w:b w:val="1"/>
          <w:bCs w:val="1"/>
        </w:rPr>
      </w:pPr>
      <w:r w:rsidDel="00000000" w:rsidR="00000000" w:rsidRPr="00000000">
        <w:rPr>
          <w:b w:val="1"/>
          <w:bCs w:val="1"/>
          <w:rtl w:val="0"/>
        </w:rPr>
        <w:t xml:space="preserve">8. Compliance Documentation Support</w:t>
      </w:r>
    </w:p>
    <w:p w:rsidR="00000000" w:rsidDel="00000000" w:rsidP="00000000" w:rsidRDefault="00000000" w:rsidRPr="00000000" w14:paraId="00003B4F">
      <w:pPr>
        <w:spacing w:after="240" w:before="240" w:lineRule="auto"/>
        <w:rPr/>
      </w:pPr>
      <w:r w:rsidDel="00000000" w:rsidR="00000000" w:rsidRPr="00000000">
        <w:rPr>
          <w:rtl w:val="0"/>
        </w:rPr>
        <w:t xml:space="preserve">Assistance with relevant legal records requested during customer identification and due diligence.</w:t>
      </w:r>
    </w:p>
    <w:p w:rsidR="00000000" w:rsidDel="00000000" w:rsidP="00000000" w:rsidRDefault="00000000" w:rsidRPr="00000000" w14:paraId="00003B50">
      <w:pPr>
        <w:spacing w:after="240" w:before="240" w:lineRule="auto"/>
        <w:rPr>
          <w:b w:val="1"/>
          <w:bCs w:val="1"/>
        </w:rPr>
      </w:pPr>
      <w:r w:rsidDel="00000000" w:rsidR="00000000" w:rsidRPr="00000000">
        <w:rPr>
          <w:b w:val="1"/>
          <w:bCs w:val="1"/>
          <w:rtl w:val="0"/>
        </w:rPr>
        <w:t xml:space="preserve">9. Application Follow-Up</w:t>
      </w:r>
    </w:p>
    <w:p w:rsidR="00000000" w:rsidDel="00000000" w:rsidP="00000000" w:rsidRDefault="00000000" w:rsidRPr="00000000" w14:paraId="00003B51">
      <w:pPr>
        <w:spacing w:after="240" w:before="240" w:lineRule="auto"/>
        <w:rPr/>
      </w:pPr>
      <w:r w:rsidDel="00000000" w:rsidR="00000000" w:rsidRPr="00000000">
        <w:rPr>
          <w:rtl w:val="0"/>
        </w:rPr>
        <w:t xml:space="preserve">Monitoring agreed documentary steps and assisting with additional requests where appropriate.</w:t>
      </w:r>
    </w:p>
    <w:p w:rsidR="00000000" w:rsidDel="00000000" w:rsidP="00000000" w:rsidRDefault="00000000" w:rsidRPr="00000000" w14:paraId="00003B52">
      <w:pPr>
        <w:spacing w:after="240" w:before="240" w:lineRule="auto"/>
        <w:rPr>
          <w:b w:val="1"/>
          <w:bCs w:val="1"/>
        </w:rPr>
      </w:pPr>
      <w:r w:rsidDel="00000000" w:rsidR="00000000" w:rsidRPr="00000000">
        <w:rPr>
          <w:b w:val="1"/>
          <w:bCs w:val="1"/>
          <w:rtl w:val="0"/>
        </w:rPr>
        <w:t xml:space="preserve">10. Account Activation Guidance</w:t>
      </w:r>
    </w:p>
    <w:p w:rsidR="00000000" w:rsidDel="00000000" w:rsidP="00000000" w:rsidRDefault="00000000" w:rsidRPr="00000000" w14:paraId="00003B53">
      <w:pPr>
        <w:spacing w:after="240" w:before="240" w:lineRule="auto"/>
        <w:rPr/>
      </w:pPr>
      <w:r w:rsidDel="00000000" w:rsidR="00000000" w:rsidRPr="00000000">
        <w:rPr>
          <w:rtl w:val="0"/>
        </w:rPr>
        <w:t xml:space="preserve">Explanation of relevant legal and documentary matters after approval, including any applicable conditions for the intended transactions.</w:t>
      </w:r>
    </w:p>
    <w:p w:rsidR="00000000" w:rsidDel="00000000" w:rsidP="00000000" w:rsidRDefault="00000000" w:rsidRPr="00000000" w14:paraId="00003B54">
      <w:pPr>
        <w:spacing w:after="240" w:before="240" w:lineRule="auto"/>
        <w:rPr>
          <w:b w:val="1"/>
          <w:bCs w:val="1"/>
        </w:rPr>
      </w:pPr>
      <w:r w:rsidDel="00000000" w:rsidR="00000000" w:rsidRPr="00000000">
        <w:rPr>
          <w:b w:val="1"/>
          <w:bCs w:val="1"/>
          <w:rtl w:val="0"/>
        </w:rPr>
        <w:t xml:space="preserve">Account opening, customer identification, activation, and access to financial services remain subject to the bank's procedures and approval.</w:t>
      </w:r>
    </w:p>
    <w:p w:rsidR="00000000" w:rsidDel="00000000" w:rsidP="00000000" w:rsidRDefault="00000000" w:rsidRPr="00000000" w14:paraId="00003B55">
      <w:pPr>
        <w:spacing w:after="240" w:before="240" w:lineRule="auto"/>
        <w:rPr>
          <w:b w:val="1"/>
          <w:bCs w:val="1"/>
        </w:rPr>
      </w:pPr>
      <w:r w:rsidDel="00000000" w:rsidR="00000000" w:rsidRPr="00000000">
        <w:rPr>
          <w:b w:val="1"/>
          <w:bCs w:val="1"/>
          <w:rtl w:val="0"/>
        </w:rPr>
        <w:t xml:space="preserve">[Discuss Our Brazilian Banking Assistance Service]</w:t>
      </w:r>
    </w:p>
    <w:p w:rsidR="00000000" w:rsidDel="00000000" w:rsidP="00000000" w:rsidRDefault="00000000" w:rsidRPr="00000000" w14:paraId="00003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7">
      <w:pPr>
        <w:pStyle w:val="Heading2"/>
        <w:keepNext w:val="0"/>
        <w:keepLines w:val="0"/>
        <w:spacing w:after="80" w:lineRule="auto"/>
        <w:rPr>
          <w:b w:val="1"/>
          <w:bCs w:val="1"/>
          <w:sz w:val="34"/>
          <w:szCs w:val="34"/>
        </w:rPr>
      </w:pPr>
      <w:bookmarkStart w:colFirst="0" w:colLast="0" w:name="_pjnrnbeqt9vv" w:id="5810"/>
      <w:bookmarkEnd w:id="5810"/>
      <w:r w:rsidDel="00000000" w:rsidR="00000000" w:rsidRPr="00000000">
        <w:rPr>
          <w:b w:val="1"/>
          <w:bCs w:val="1"/>
          <w:sz w:val="34"/>
          <w:szCs w:val="34"/>
          <w:rtl w:val="0"/>
        </w:rPr>
        <w:t xml:space="preserve">WHO WE ASSIST</w:t>
      </w:r>
    </w:p>
    <w:p w:rsidR="00000000" w:rsidDel="00000000" w:rsidP="00000000" w:rsidRDefault="00000000" w:rsidRPr="00000000" w14:paraId="00003B58">
      <w:pPr>
        <w:pStyle w:val="Heading3"/>
        <w:keepNext w:val="0"/>
        <w:keepLines w:val="0"/>
        <w:spacing w:before="280" w:lineRule="auto"/>
        <w:rPr>
          <w:b w:val="1"/>
          <w:bCs w:val="1"/>
          <w:color w:val="000000"/>
          <w:sz w:val="26"/>
          <w:szCs w:val="26"/>
        </w:rPr>
      </w:pPr>
      <w:bookmarkStart w:colFirst="0" w:colLast="0" w:name="_ijlbpvigg97v" w:id="5811"/>
      <w:bookmarkEnd w:id="5811"/>
      <w:r w:rsidDel="00000000" w:rsidR="00000000" w:rsidRPr="00000000">
        <w:rPr>
          <w:b w:val="1"/>
          <w:bCs w:val="1"/>
          <w:color w:val="000000"/>
          <w:sz w:val="26"/>
          <w:szCs w:val="26"/>
          <w:rtl w:val="0"/>
        </w:rPr>
        <w:t xml:space="preserve">Brazilian Banking Support for International Clients</w:t>
      </w:r>
    </w:p>
    <w:p w:rsidR="00000000" w:rsidDel="00000000" w:rsidP="00000000" w:rsidRDefault="00000000" w:rsidRPr="00000000" w14:paraId="00003B59">
      <w:pPr>
        <w:spacing w:after="240" w:before="240" w:lineRule="auto"/>
        <w:rPr>
          <w:b w:val="1"/>
          <w:bCs w:val="1"/>
        </w:rPr>
      </w:pPr>
      <w:r w:rsidDel="00000000" w:rsidR="00000000" w:rsidRPr="00000000">
        <w:rPr>
          <w:b w:val="1"/>
          <w:bCs w:val="1"/>
          <w:rtl w:val="0"/>
        </w:rPr>
        <w:t xml:space="preserve">Foreign Property Buyers</w:t>
      </w:r>
    </w:p>
    <w:p w:rsidR="00000000" w:rsidDel="00000000" w:rsidP="00000000" w:rsidRDefault="00000000" w:rsidRPr="00000000" w14:paraId="00003B5A">
      <w:pPr>
        <w:spacing w:after="240" w:before="240" w:lineRule="auto"/>
        <w:rPr/>
      </w:pPr>
      <w:r w:rsidDel="00000000" w:rsidR="00000000" w:rsidRPr="00000000">
        <w:rPr>
          <w:rtl w:val="0"/>
        </w:rPr>
        <w:t xml:space="preserve">Individuals planning to acquire residential or commercial property in Brazil.</w:t>
      </w:r>
    </w:p>
    <w:p w:rsidR="00000000" w:rsidDel="00000000" w:rsidP="00000000" w:rsidRDefault="00000000" w:rsidRPr="00000000" w14:paraId="00003B5B">
      <w:pPr>
        <w:spacing w:after="240" w:before="240" w:lineRule="auto"/>
        <w:rPr>
          <w:b w:val="1"/>
          <w:bCs w:val="1"/>
        </w:rPr>
      </w:pPr>
      <w:r w:rsidDel="00000000" w:rsidR="00000000" w:rsidRPr="00000000">
        <w:rPr>
          <w:b w:val="1"/>
          <w:bCs w:val="1"/>
          <w:rtl w:val="0"/>
        </w:rPr>
        <w:t xml:space="preserve">Foreign Real Estate Owners</w:t>
      </w:r>
    </w:p>
    <w:p w:rsidR="00000000" w:rsidDel="00000000" w:rsidP="00000000" w:rsidRDefault="00000000" w:rsidRPr="00000000" w14:paraId="00003B5C">
      <w:pPr>
        <w:spacing w:after="240" w:before="240" w:lineRule="auto"/>
        <w:rPr/>
      </w:pPr>
      <w:r w:rsidDel="00000000" w:rsidR="00000000" w:rsidRPr="00000000">
        <w:rPr>
          <w:rtl w:val="0"/>
        </w:rPr>
        <w:t xml:space="preserve">Non-residents who need to manage condominium fees, property taxes, utilities, or maintenance payments.</w:t>
      </w:r>
    </w:p>
    <w:p w:rsidR="00000000" w:rsidDel="00000000" w:rsidP="00000000" w:rsidRDefault="00000000" w:rsidRPr="00000000" w14:paraId="00003B5D">
      <w:pPr>
        <w:spacing w:after="240" w:before="240" w:lineRule="auto"/>
        <w:rPr>
          <w:b w:val="1"/>
          <w:bCs w:val="1"/>
        </w:rPr>
      </w:pPr>
      <w:r w:rsidDel="00000000" w:rsidR="00000000" w:rsidRPr="00000000">
        <w:rPr>
          <w:b w:val="1"/>
          <w:bCs w:val="1"/>
          <w:rtl w:val="0"/>
        </w:rPr>
        <w:t xml:space="preserve">International Investors</w:t>
      </w:r>
    </w:p>
    <w:p w:rsidR="00000000" w:rsidDel="00000000" w:rsidP="00000000" w:rsidRDefault="00000000" w:rsidRPr="00000000" w14:paraId="00003B5E">
      <w:pPr>
        <w:spacing w:after="240" w:before="240" w:lineRule="auto"/>
        <w:rPr/>
      </w:pPr>
      <w:r w:rsidDel="00000000" w:rsidR="00000000" w:rsidRPr="00000000">
        <w:rPr>
          <w:rtl w:val="0"/>
        </w:rPr>
        <w:t xml:space="preserve">Individuals with lawful investment-related transactions involving Brazil.</w:t>
      </w:r>
    </w:p>
    <w:p w:rsidR="00000000" w:rsidDel="00000000" w:rsidP="00000000" w:rsidRDefault="00000000" w:rsidRPr="00000000" w14:paraId="00003B5F">
      <w:pPr>
        <w:spacing w:after="240" w:before="240" w:lineRule="auto"/>
        <w:rPr>
          <w:b w:val="1"/>
          <w:bCs w:val="1"/>
        </w:rPr>
      </w:pPr>
      <w:r w:rsidDel="00000000" w:rsidR="00000000" w:rsidRPr="00000000">
        <w:rPr>
          <w:b w:val="1"/>
          <w:bCs w:val="1"/>
          <w:rtl w:val="0"/>
        </w:rPr>
        <w:t xml:space="preserve">Brazilian Citizens Living Abroad</w:t>
      </w:r>
    </w:p>
    <w:p w:rsidR="00000000" w:rsidDel="00000000" w:rsidP="00000000" w:rsidRDefault="00000000" w:rsidRPr="00000000" w14:paraId="00003B60">
      <w:pPr>
        <w:spacing w:after="240" w:before="240" w:lineRule="auto"/>
        <w:rPr/>
      </w:pPr>
      <w:r w:rsidDel="00000000" w:rsidR="00000000" w:rsidRPr="00000000">
        <w:rPr>
          <w:rtl w:val="0"/>
        </w:rPr>
        <w:t xml:space="preserve">Brazilians who maintain assets or financial obligations in Brazil after becoming non-residents.</w:t>
      </w:r>
    </w:p>
    <w:p w:rsidR="00000000" w:rsidDel="00000000" w:rsidP="00000000" w:rsidRDefault="00000000" w:rsidRPr="00000000" w14:paraId="00003B61">
      <w:pPr>
        <w:spacing w:after="240" w:before="240" w:lineRule="auto"/>
        <w:rPr>
          <w:b w:val="1"/>
          <w:bCs w:val="1"/>
        </w:rPr>
      </w:pPr>
      <w:r w:rsidDel="00000000" w:rsidR="00000000" w:rsidRPr="00000000">
        <w:rPr>
          <w:b w:val="1"/>
          <w:bCs w:val="1"/>
          <w:rtl w:val="0"/>
        </w:rPr>
        <w:t xml:space="preserve">Foreign Professionals</w:t>
      </w:r>
    </w:p>
    <w:p w:rsidR="00000000" w:rsidDel="00000000" w:rsidP="00000000" w:rsidRDefault="00000000" w:rsidRPr="00000000" w14:paraId="00003B62">
      <w:pPr>
        <w:spacing w:after="240" w:before="240" w:lineRule="auto"/>
        <w:rPr/>
      </w:pPr>
      <w:r w:rsidDel="00000000" w:rsidR="00000000" w:rsidRPr="00000000">
        <w:rPr>
          <w:rtl w:val="0"/>
        </w:rPr>
        <w:t xml:space="preserve">International clients with qualifying financial activities involving Brazil.</w:t>
      </w:r>
    </w:p>
    <w:p w:rsidR="00000000" w:rsidDel="00000000" w:rsidP="00000000" w:rsidRDefault="00000000" w:rsidRPr="00000000" w14:paraId="00003B63">
      <w:pPr>
        <w:spacing w:after="240" w:before="240" w:lineRule="auto"/>
        <w:rPr>
          <w:b w:val="1"/>
          <w:bCs w:val="1"/>
        </w:rPr>
      </w:pPr>
      <w:r w:rsidDel="00000000" w:rsidR="00000000" w:rsidRPr="00000000">
        <w:rPr>
          <w:b w:val="1"/>
          <w:bCs w:val="1"/>
          <w:rtl w:val="0"/>
        </w:rPr>
        <w:t xml:space="preserve">Retirees and Future Residents</w:t>
      </w:r>
    </w:p>
    <w:p w:rsidR="00000000" w:rsidDel="00000000" w:rsidP="00000000" w:rsidRDefault="00000000" w:rsidRPr="00000000" w14:paraId="00003B64">
      <w:pPr>
        <w:spacing w:after="240" w:before="240" w:lineRule="auto"/>
        <w:rPr/>
      </w:pPr>
      <w:r w:rsidDel="00000000" w:rsidR="00000000" w:rsidRPr="00000000">
        <w:rPr>
          <w:rtl w:val="0"/>
        </w:rPr>
        <w:t xml:space="preserve">Individuals preparing for relocation or maintaining Brazilian financial interests.</w:t>
      </w:r>
    </w:p>
    <w:p w:rsidR="00000000" w:rsidDel="00000000" w:rsidP="00000000" w:rsidRDefault="00000000" w:rsidRPr="00000000" w14:paraId="00003B65">
      <w:pPr>
        <w:spacing w:after="240" w:before="240" w:lineRule="auto"/>
        <w:rPr>
          <w:b w:val="1"/>
          <w:bCs w:val="1"/>
        </w:rPr>
      </w:pPr>
      <w:r w:rsidDel="00000000" w:rsidR="00000000" w:rsidRPr="00000000">
        <w:rPr>
          <w:b w:val="1"/>
          <w:bCs w:val="1"/>
          <w:rtl w:val="0"/>
        </w:rPr>
        <w:t xml:space="preserve">Rental Property Owners</w:t>
      </w:r>
    </w:p>
    <w:p w:rsidR="00000000" w:rsidDel="00000000" w:rsidP="00000000" w:rsidRDefault="00000000" w:rsidRPr="00000000" w14:paraId="00003B66">
      <w:pPr>
        <w:spacing w:after="240" w:before="240" w:lineRule="auto"/>
        <w:rPr/>
      </w:pPr>
      <w:r w:rsidDel="00000000" w:rsidR="00000000" w:rsidRPr="00000000">
        <w:rPr>
          <w:rtl w:val="0"/>
        </w:rPr>
        <w:t xml:space="preserve">Investors who may need to receive rental payments and manage local expenses.</w:t>
      </w:r>
    </w:p>
    <w:p w:rsidR="00000000" w:rsidDel="00000000" w:rsidP="00000000" w:rsidRDefault="00000000" w:rsidRPr="00000000" w14:paraId="00003B67">
      <w:pPr>
        <w:spacing w:after="240" w:before="240" w:lineRule="auto"/>
        <w:rPr>
          <w:b w:val="1"/>
          <w:bCs w:val="1"/>
        </w:rPr>
      </w:pPr>
      <w:r w:rsidDel="00000000" w:rsidR="00000000" w:rsidRPr="00000000">
        <w:rPr>
          <w:b w:val="1"/>
          <w:bCs w:val="1"/>
          <w:rtl w:val="0"/>
        </w:rPr>
        <w:t xml:space="preserve">Foreign Business Owners</w:t>
      </w:r>
    </w:p>
    <w:p w:rsidR="00000000" w:rsidDel="00000000" w:rsidP="00000000" w:rsidRDefault="00000000" w:rsidRPr="00000000" w14:paraId="00003B68">
      <w:pPr>
        <w:spacing w:after="240" w:before="240" w:lineRule="auto"/>
        <w:rPr/>
      </w:pPr>
      <w:r w:rsidDel="00000000" w:rsidR="00000000" w:rsidRPr="00000000">
        <w:rPr>
          <w:rtl w:val="0"/>
        </w:rPr>
        <w:t xml:space="preserve">Individuals who need to distinguish personal banking requirements from the separate needs of a Brazilian or foreign company.</w:t>
      </w:r>
    </w:p>
    <w:p w:rsidR="00000000" w:rsidDel="00000000" w:rsidP="00000000" w:rsidRDefault="00000000" w:rsidRPr="00000000" w14:paraId="00003B69">
      <w:pPr>
        <w:spacing w:after="240" w:before="240" w:lineRule="auto"/>
        <w:rPr>
          <w:b w:val="1"/>
          <w:bCs w:val="1"/>
        </w:rPr>
      </w:pPr>
      <w:r w:rsidDel="00000000" w:rsidR="00000000" w:rsidRPr="00000000">
        <w:rPr>
          <w:b w:val="1"/>
          <w:bCs w:val="1"/>
          <w:rtl w:val="0"/>
        </w:rPr>
        <w:t xml:space="preserve">[Check Your Brazilian Banking Eligibility]</w:t>
      </w:r>
    </w:p>
    <w:p w:rsidR="00000000" w:rsidDel="00000000" w:rsidP="00000000" w:rsidRDefault="00000000" w:rsidRPr="00000000" w14:paraId="00003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B">
      <w:pPr>
        <w:pStyle w:val="Heading2"/>
        <w:keepNext w:val="0"/>
        <w:keepLines w:val="0"/>
        <w:spacing w:after="80" w:lineRule="auto"/>
        <w:rPr>
          <w:b w:val="1"/>
          <w:bCs w:val="1"/>
          <w:sz w:val="34"/>
          <w:szCs w:val="34"/>
        </w:rPr>
      </w:pPr>
      <w:bookmarkStart w:colFirst="0" w:colLast="0" w:name="_wkvq4axfzua5" w:id="5812"/>
      <w:bookmarkEnd w:id="5812"/>
      <w:r w:rsidDel="00000000" w:rsidR="00000000" w:rsidRPr="00000000">
        <w:rPr>
          <w:b w:val="1"/>
          <w:bCs w:val="1"/>
          <w:sz w:val="34"/>
          <w:szCs w:val="34"/>
          <w:rtl w:val="0"/>
        </w:rPr>
        <w:t xml:space="preserve">OPENING A BRAZILIAN ACCOUNT AS A NON-RESIDENT</w:t>
      </w:r>
    </w:p>
    <w:p w:rsidR="00000000" w:rsidDel="00000000" w:rsidP="00000000" w:rsidRDefault="00000000" w:rsidRPr="00000000" w14:paraId="00003B6C">
      <w:pPr>
        <w:pStyle w:val="Heading3"/>
        <w:keepNext w:val="0"/>
        <w:keepLines w:val="0"/>
        <w:spacing w:before="280" w:lineRule="auto"/>
        <w:rPr>
          <w:b w:val="1"/>
          <w:bCs w:val="1"/>
          <w:color w:val="000000"/>
          <w:sz w:val="26"/>
          <w:szCs w:val="26"/>
        </w:rPr>
      </w:pPr>
      <w:bookmarkStart w:colFirst="0" w:colLast="0" w:name="_mf360z5516au" w:id="5813"/>
      <w:bookmarkEnd w:id="5813"/>
      <w:r w:rsidDel="00000000" w:rsidR="00000000" w:rsidRPr="00000000">
        <w:rPr>
          <w:b w:val="1"/>
          <w:bCs w:val="1"/>
          <w:color w:val="000000"/>
          <w:sz w:val="26"/>
          <w:szCs w:val="26"/>
          <w:rtl w:val="0"/>
        </w:rPr>
        <w:t xml:space="preserve">Can You Open a Bank Account Without Living in Brazil?</w:t>
      </w:r>
    </w:p>
    <w:p w:rsidR="00000000" w:rsidDel="00000000" w:rsidP="00000000" w:rsidRDefault="00000000" w:rsidRPr="00000000" w14:paraId="00003B6D">
      <w:pPr>
        <w:spacing w:after="240" w:before="240" w:lineRule="auto"/>
        <w:rPr/>
      </w:pPr>
      <w:r w:rsidDel="00000000" w:rsidR="00000000" w:rsidRPr="00000000">
        <w:rPr>
          <w:rtl w:val="0"/>
        </w:rPr>
        <w:t xml:space="preserve">Potentially, yes.</w:t>
      </w:r>
    </w:p>
    <w:p w:rsidR="00000000" w:rsidDel="00000000" w:rsidP="00000000" w:rsidRDefault="00000000" w:rsidRPr="00000000" w14:paraId="00003B6E">
      <w:pPr>
        <w:spacing w:after="240" w:before="240" w:lineRule="auto"/>
        <w:rPr/>
      </w:pPr>
      <w:r w:rsidDel="00000000" w:rsidR="00000000" w:rsidRPr="00000000">
        <w:rPr>
          <w:rtl w:val="0"/>
        </w:rPr>
        <w:t xml:space="preserve">Brazil's financial regulatory framework provides for accounts in Brazilian reais held by eligible non-residents.</w:t>
      </w:r>
    </w:p>
    <w:p w:rsidR="00000000" w:rsidDel="00000000" w:rsidP="00000000" w:rsidRDefault="00000000" w:rsidRPr="00000000" w14:paraId="00003B6F">
      <w:pPr>
        <w:spacing w:after="240" w:before="240" w:lineRule="auto"/>
        <w:rPr/>
      </w:pPr>
      <w:r w:rsidDel="00000000" w:rsidR="00000000" w:rsidRPr="00000000">
        <w:rPr>
          <w:rtl w:val="0"/>
        </w:rPr>
        <w:t xml:space="preserve">These arrangements are commonly described using the terms:</w:t>
      </w:r>
    </w:p>
    <w:p w:rsidR="00000000" w:rsidDel="00000000" w:rsidP="00000000" w:rsidRDefault="00000000" w:rsidRPr="00000000" w14:paraId="00003B70">
      <w:pPr>
        <w:numPr>
          <w:ilvl w:val="0"/>
          <w:numId w:val="77"/>
        </w:numPr>
        <w:spacing w:after="0" w:afterAutospacing="0" w:before="240" w:lineRule="auto"/>
        <w:ind w:left="720" w:hanging="360"/>
      </w:pPr>
      <w:r w:rsidDel="00000000" w:rsidR="00000000" w:rsidRPr="00000000">
        <w:rPr>
          <w:b w:val="1"/>
          <w:bCs w:val="1"/>
          <w:rtl w:val="0"/>
        </w:rPr>
        <w:t xml:space="preserve">CNR – Conta de Não Residente</w:t>
      </w:r>
    </w:p>
    <w:p w:rsidR="00000000" w:rsidDel="00000000" w:rsidP="00000000" w:rsidRDefault="00000000" w:rsidRPr="00000000" w14:paraId="00003B71">
      <w:pPr>
        <w:numPr>
          <w:ilvl w:val="0"/>
          <w:numId w:val="77"/>
        </w:numPr>
        <w:spacing w:after="240" w:before="0" w:beforeAutospacing="0" w:lineRule="auto"/>
        <w:ind w:left="720" w:hanging="360"/>
      </w:pPr>
      <w:r w:rsidDel="00000000" w:rsidR="00000000" w:rsidRPr="00000000">
        <w:rPr>
          <w:b w:val="1"/>
          <w:bCs w:val="1"/>
          <w:rtl w:val="0"/>
        </w:rPr>
        <w:t xml:space="preserve">CDE – Conta de Domiciliado no Exterior</w:t>
      </w:r>
      <w:r w:rsidDel="00000000" w:rsidR="00000000" w:rsidRPr="00000000">
        <w:rPr>
          <w:rtl w:val="0"/>
        </w:rPr>
        <w:t xml:space="preserve">, a traditional term still encountered in banking discussions</w:t>
      </w:r>
    </w:p>
    <w:p w:rsidR="00000000" w:rsidDel="00000000" w:rsidP="00000000" w:rsidRDefault="00000000" w:rsidRPr="00000000" w14:paraId="00003B72">
      <w:pPr>
        <w:spacing w:after="240" w:before="240" w:lineRule="auto"/>
        <w:rPr/>
      </w:pPr>
      <w:r w:rsidDel="00000000" w:rsidR="00000000" w:rsidRPr="00000000">
        <w:rPr>
          <w:rtl w:val="0"/>
        </w:rPr>
        <w:t xml:space="preserve">A qualifying non-resident account may be appropriate for a foreign citizen living abroad or a Brazilian citizen who is no longer resident in Brazil.</w:t>
      </w:r>
    </w:p>
    <w:p w:rsidR="00000000" w:rsidDel="00000000" w:rsidP="00000000" w:rsidRDefault="00000000" w:rsidRPr="00000000" w14:paraId="00003B73">
      <w:pPr>
        <w:spacing w:after="240" w:before="240" w:lineRule="auto"/>
        <w:rPr/>
      </w:pPr>
      <w:r w:rsidDel="00000000" w:rsidR="00000000" w:rsidRPr="00000000">
        <w:rPr>
          <w:rtl w:val="0"/>
        </w:rPr>
        <w:t xml:space="preserve">However, not every financial institution offers the same products or accepts the same applicants.</w:t>
      </w:r>
    </w:p>
    <w:p w:rsidR="00000000" w:rsidDel="00000000" w:rsidP="00000000" w:rsidRDefault="00000000" w:rsidRPr="00000000" w14:paraId="00003B74">
      <w:pPr>
        <w:spacing w:after="240" w:before="240" w:lineRule="auto"/>
        <w:rPr/>
      </w:pPr>
      <w:r w:rsidDel="00000000" w:rsidR="00000000" w:rsidRPr="00000000">
        <w:rPr>
          <w:rtl w:val="0"/>
        </w:rPr>
        <w:t xml:space="preserve">The account holder must satisfy the institution's identification, compliance, documentation, and eligibility requirements.</w:t>
      </w:r>
    </w:p>
    <w:p w:rsidR="00000000" w:rsidDel="00000000" w:rsidP="00000000" w:rsidRDefault="00000000" w:rsidRPr="00000000" w14:paraId="00003B75">
      <w:pPr>
        <w:spacing w:after="240" w:before="240" w:lineRule="auto"/>
        <w:rPr>
          <w:b w:val="1"/>
          <w:bCs w:val="1"/>
        </w:rPr>
      </w:pPr>
      <w:r w:rsidDel="00000000" w:rsidR="00000000" w:rsidRPr="00000000">
        <w:rPr>
          <w:b w:val="1"/>
          <w:bCs w:val="1"/>
          <w:rtl w:val="0"/>
        </w:rPr>
        <w:t xml:space="preserve">A Brazilian bank account does not automatically confer Brazilian immigration status or determine Brazilian tax residence.</w:t>
      </w:r>
    </w:p>
    <w:p w:rsidR="00000000" w:rsidDel="00000000" w:rsidP="00000000" w:rsidRDefault="00000000" w:rsidRPr="00000000" w14:paraId="00003B76">
      <w:pPr>
        <w:spacing w:after="240" w:before="240" w:lineRule="auto"/>
        <w:rPr>
          <w:b w:val="1"/>
          <w:bCs w:val="1"/>
        </w:rPr>
      </w:pPr>
      <w:r w:rsidDel="00000000" w:rsidR="00000000" w:rsidRPr="00000000">
        <w:rPr>
          <w:b w:val="1"/>
          <w:bCs w:val="1"/>
          <w:rtl w:val="0"/>
        </w:rPr>
        <w:t xml:space="preserve">[Request Non-Resident Account Legal Assistance]</w:t>
      </w:r>
    </w:p>
    <w:p w:rsidR="00000000" w:rsidDel="00000000" w:rsidP="00000000" w:rsidRDefault="00000000" w:rsidRPr="00000000" w14:paraId="00003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8">
      <w:pPr>
        <w:pStyle w:val="Heading2"/>
        <w:keepNext w:val="0"/>
        <w:keepLines w:val="0"/>
        <w:spacing w:after="80" w:lineRule="auto"/>
        <w:rPr>
          <w:b w:val="1"/>
          <w:bCs w:val="1"/>
          <w:sz w:val="34"/>
          <w:szCs w:val="34"/>
        </w:rPr>
      </w:pPr>
      <w:bookmarkStart w:colFirst="0" w:colLast="0" w:name="_mwxkn88i8s7" w:id="5814"/>
      <w:bookmarkEnd w:id="5814"/>
      <w:r w:rsidDel="00000000" w:rsidR="00000000" w:rsidRPr="00000000">
        <w:rPr>
          <w:b w:val="1"/>
          <w:bCs w:val="1"/>
          <w:sz w:val="34"/>
          <w:szCs w:val="34"/>
          <w:rtl w:val="0"/>
        </w:rPr>
        <w:t xml:space="preserve">DO YOU NEED A CPF?</w:t>
      </w:r>
    </w:p>
    <w:p w:rsidR="00000000" w:rsidDel="00000000" w:rsidP="00000000" w:rsidRDefault="00000000" w:rsidRPr="00000000" w14:paraId="00003B79">
      <w:pPr>
        <w:pStyle w:val="Heading3"/>
        <w:keepNext w:val="0"/>
        <w:keepLines w:val="0"/>
        <w:spacing w:before="280" w:lineRule="auto"/>
        <w:rPr>
          <w:b w:val="1"/>
          <w:bCs w:val="1"/>
          <w:color w:val="000000"/>
          <w:sz w:val="26"/>
          <w:szCs w:val="26"/>
        </w:rPr>
      </w:pPr>
      <w:bookmarkStart w:colFirst="0" w:colLast="0" w:name="_4f7zxrlylroo" w:id="5815"/>
      <w:bookmarkEnd w:id="5815"/>
      <w:r w:rsidDel="00000000" w:rsidR="00000000" w:rsidRPr="00000000">
        <w:rPr>
          <w:b w:val="1"/>
          <w:bCs w:val="1"/>
          <w:color w:val="000000"/>
          <w:sz w:val="26"/>
          <w:szCs w:val="26"/>
          <w:rtl w:val="0"/>
        </w:rPr>
        <w:t xml:space="preserve">Brazilian Taxpayer Registration for Foreign Applicants</w:t>
      </w:r>
    </w:p>
    <w:p w:rsidR="00000000" w:rsidDel="00000000" w:rsidP="00000000" w:rsidRDefault="00000000" w:rsidRPr="00000000" w14:paraId="00003B7A">
      <w:pPr>
        <w:spacing w:after="240" w:before="240" w:lineRule="auto"/>
        <w:rPr/>
      </w:pPr>
      <w:r w:rsidDel="00000000" w:rsidR="00000000" w:rsidRPr="00000000">
        <w:rPr>
          <w:rtl w:val="0"/>
        </w:rPr>
        <w:t xml:space="preserve">The </w:t>
      </w:r>
      <w:r w:rsidDel="00000000" w:rsidR="00000000" w:rsidRPr="00000000">
        <w:rPr>
          <w:i w:val="1"/>
          <w:iCs w:val="1"/>
          <w:rtl w:val="0"/>
        </w:rPr>
        <w:t xml:space="preserve">Cadastro de Pessoas Físicas</w:t>
      </w:r>
      <w:r w:rsidDel="00000000" w:rsidR="00000000" w:rsidRPr="00000000">
        <w:rPr>
          <w:rtl w:val="0"/>
        </w:rPr>
        <w:t xml:space="preserve"> (CPF) is Brazil's individual taxpayer identification number.</w:t>
      </w:r>
    </w:p>
    <w:p w:rsidR="00000000" w:rsidDel="00000000" w:rsidP="00000000" w:rsidRDefault="00000000" w:rsidRPr="00000000" w14:paraId="00003B7B">
      <w:pPr>
        <w:spacing w:after="240" w:before="240" w:lineRule="auto"/>
        <w:rPr/>
      </w:pPr>
      <w:r w:rsidDel="00000000" w:rsidR="00000000" w:rsidRPr="00000000">
        <w:rPr>
          <w:rtl w:val="0"/>
        </w:rPr>
        <w:t xml:space="preserve">It is generally required for individual banking relationships in Brazil.</w:t>
      </w:r>
    </w:p>
    <w:p w:rsidR="00000000" w:rsidDel="00000000" w:rsidP="00000000" w:rsidRDefault="00000000" w:rsidRPr="00000000" w14:paraId="00003B7C">
      <w:pPr>
        <w:spacing w:after="240" w:before="240" w:lineRule="auto"/>
        <w:rPr/>
      </w:pPr>
      <w:r w:rsidDel="00000000" w:rsidR="00000000" w:rsidRPr="00000000">
        <w:rPr>
          <w:rtl w:val="0"/>
        </w:rPr>
        <w:t xml:space="preserve">Foreign individuals may obtain a CPF without becoming Brazilian citizens or immigration residents.</w:t>
      </w:r>
    </w:p>
    <w:p w:rsidR="00000000" w:rsidDel="00000000" w:rsidP="00000000" w:rsidRDefault="00000000" w:rsidRPr="00000000" w14:paraId="00003B7D">
      <w:pPr>
        <w:spacing w:after="240" w:before="240" w:lineRule="auto"/>
        <w:rPr/>
      </w:pPr>
      <w:r w:rsidDel="00000000" w:rsidR="00000000" w:rsidRPr="00000000">
        <w:rPr>
          <w:rtl w:val="0"/>
        </w:rPr>
        <w:t xml:space="preserve">Our legal assistance may include:</w:t>
      </w:r>
    </w:p>
    <w:p w:rsidR="00000000" w:rsidDel="00000000" w:rsidP="00000000" w:rsidRDefault="00000000" w:rsidRPr="00000000" w14:paraId="00003B7E">
      <w:pPr>
        <w:numPr>
          <w:ilvl w:val="0"/>
          <w:numId w:val="4"/>
        </w:numPr>
        <w:spacing w:after="0" w:afterAutospacing="0" w:before="240" w:lineRule="auto"/>
        <w:ind w:left="720" w:hanging="360"/>
      </w:pPr>
      <w:r w:rsidDel="00000000" w:rsidR="00000000" w:rsidRPr="00000000">
        <w:rPr>
          <w:rtl w:val="0"/>
        </w:rPr>
        <w:t xml:space="preserve">Reviewing whether you already have a CPF.</w:t>
      </w:r>
    </w:p>
    <w:p w:rsidR="00000000" w:rsidDel="00000000" w:rsidP="00000000" w:rsidRDefault="00000000" w:rsidRPr="00000000" w14:paraId="00003B7F">
      <w:pPr>
        <w:numPr>
          <w:ilvl w:val="0"/>
          <w:numId w:val="4"/>
        </w:numPr>
        <w:spacing w:after="0" w:afterAutospacing="0" w:before="0" w:beforeAutospacing="0" w:lineRule="auto"/>
        <w:ind w:left="720" w:hanging="360"/>
      </w:pPr>
      <w:r w:rsidDel="00000000" w:rsidR="00000000" w:rsidRPr="00000000">
        <w:rPr>
          <w:rtl w:val="0"/>
        </w:rPr>
        <w:t xml:space="preserve">Identifying the appropriate registration procedure.</w:t>
      </w:r>
    </w:p>
    <w:p w:rsidR="00000000" w:rsidDel="00000000" w:rsidP="00000000" w:rsidRDefault="00000000" w:rsidRPr="00000000" w14:paraId="00003B80">
      <w:pPr>
        <w:numPr>
          <w:ilvl w:val="0"/>
          <w:numId w:val="4"/>
        </w:numPr>
        <w:spacing w:after="0" w:afterAutospacing="0" w:before="0" w:beforeAutospacing="0" w:lineRule="auto"/>
        <w:ind w:left="720" w:hanging="360"/>
      </w:pPr>
      <w:r w:rsidDel="00000000" w:rsidR="00000000" w:rsidRPr="00000000">
        <w:rPr>
          <w:rtl w:val="0"/>
        </w:rPr>
        <w:t xml:space="preserve">Assessing supporting identification documents.</w:t>
      </w:r>
    </w:p>
    <w:p w:rsidR="00000000" w:rsidDel="00000000" w:rsidP="00000000" w:rsidRDefault="00000000" w:rsidRPr="00000000" w14:paraId="00003B81">
      <w:pPr>
        <w:numPr>
          <w:ilvl w:val="0"/>
          <w:numId w:val="4"/>
        </w:numPr>
        <w:spacing w:after="0" w:afterAutospacing="0" w:before="0" w:beforeAutospacing="0" w:lineRule="auto"/>
        <w:ind w:left="720" w:hanging="360"/>
      </w:pPr>
      <w:r w:rsidDel="00000000" w:rsidR="00000000" w:rsidRPr="00000000">
        <w:rPr>
          <w:rtl w:val="0"/>
        </w:rPr>
        <w:t xml:space="preserve">Assisting with applicable registration or regularization steps.</w:t>
      </w:r>
    </w:p>
    <w:p w:rsidR="00000000" w:rsidDel="00000000" w:rsidP="00000000" w:rsidRDefault="00000000" w:rsidRPr="00000000" w14:paraId="00003B82">
      <w:pPr>
        <w:numPr>
          <w:ilvl w:val="0"/>
          <w:numId w:val="4"/>
        </w:numPr>
        <w:spacing w:after="0" w:afterAutospacing="0" w:before="0" w:beforeAutospacing="0" w:lineRule="auto"/>
        <w:ind w:left="720" w:hanging="360"/>
      </w:pPr>
      <w:r w:rsidDel="00000000" w:rsidR="00000000" w:rsidRPr="00000000">
        <w:rPr>
          <w:rtl w:val="0"/>
        </w:rPr>
        <w:t xml:space="preserve">Reviewing inconsistencies between CPF records and banking documents.</w:t>
      </w:r>
    </w:p>
    <w:p w:rsidR="00000000" w:rsidDel="00000000" w:rsidP="00000000" w:rsidRDefault="00000000" w:rsidRPr="00000000" w14:paraId="00003B83">
      <w:pPr>
        <w:numPr>
          <w:ilvl w:val="0"/>
          <w:numId w:val="4"/>
        </w:numPr>
        <w:spacing w:after="240" w:before="0" w:beforeAutospacing="0" w:lineRule="auto"/>
        <w:ind w:left="720" w:hanging="360"/>
      </w:pPr>
      <w:r w:rsidDel="00000000" w:rsidR="00000000" w:rsidRPr="00000000">
        <w:rPr>
          <w:rtl w:val="0"/>
        </w:rPr>
        <w:t xml:space="preserve">Coordinating relevant foreign document requirements.</w:t>
      </w:r>
    </w:p>
    <w:p w:rsidR="00000000" w:rsidDel="00000000" w:rsidP="00000000" w:rsidRDefault="00000000" w:rsidRPr="00000000" w14:paraId="00003B84">
      <w:pPr>
        <w:spacing w:after="240" w:before="240" w:lineRule="auto"/>
        <w:rPr/>
      </w:pPr>
      <w:r w:rsidDel="00000000" w:rsidR="00000000" w:rsidRPr="00000000">
        <w:rPr>
          <w:rtl w:val="0"/>
        </w:rPr>
        <w:t xml:space="preserve">CPF assistance may be contracted separately from the banking application.</w:t>
      </w:r>
    </w:p>
    <w:p w:rsidR="00000000" w:rsidDel="00000000" w:rsidP="00000000" w:rsidRDefault="00000000" w:rsidRPr="00000000" w14:paraId="00003B85">
      <w:pPr>
        <w:spacing w:after="240" w:before="240" w:lineRule="auto"/>
        <w:rPr>
          <w:b w:val="1"/>
          <w:bCs w:val="1"/>
        </w:rPr>
      </w:pPr>
      <w:r w:rsidDel="00000000" w:rsidR="00000000" w:rsidRPr="00000000">
        <w:rPr>
          <w:b w:val="1"/>
          <w:bCs w:val="1"/>
          <w:rtl w:val="0"/>
        </w:rPr>
        <w:t xml:space="preserve">Obtaining a CPF does not guarantee bank account approval.</w:t>
      </w:r>
    </w:p>
    <w:p w:rsidR="00000000" w:rsidDel="00000000" w:rsidP="00000000" w:rsidRDefault="00000000" w:rsidRPr="00000000" w14:paraId="00003B86">
      <w:pPr>
        <w:spacing w:after="240" w:before="240" w:lineRule="auto"/>
        <w:rPr>
          <w:b w:val="1"/>
          <w:bCs w:val="1"/>
        </w:rPr>
      </w:pPr>
      <w:r w:rsidDel="00000000" w:rsidR="00000000" w:rsidRPr="00000000">
        <w:rPr>
          <w:b w:val="1"/>
          <w:bCs w:val="1"/>
          <w:rtl w:val="0"/>
        </w:rPr>
        <w:t xml:space="preserve">[Request CPF Assistance]</w:t>
      </w:r>
    </w:p>
    <w:p w:rsidR="00000000" w:rsidDel="00000000" w:rsidP="00000000" w:rsidRDefault="00000000" w:rsidRPr="00000000" w14:paraId="00003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8">
      <w:pPr>
        <w:pStyle w:val="Heading2"/>
        <w:keepNext w:val="0"/>
        <w:keepLines w:val="0"/>
        <w:spacing w:after="80" w:lineRule="auto"/>
        <w:rPr>
          <w:b w:val="1"/>
          <w:bCs w:val="1"/>
          <w:sz w:val="34"/>
          <w:szCs w:val="34"/>
        </w:rPr>
      </w:pPr>
      <w:bookmarkStart w:colFirst="0" w:colLast="0" w:name="_ixqxsjirdhmo" w:id="5816"/>
      <w:bookmarkEnd w:id="5816"/>
      <w:r w:rsidDel="00000000" w:rsidR="00000000" w:rsidRPr="00000000">
        <w:rPr>
          <w:b w:val="1"/>
          <w:bCs w:val="1"/>
          <w:sz w:val="34"/>
          <w:szCs w:val="34"/>
          <w:rtl w:val="0"/>
        </w:rPr>
        <w:t xml:space="preserve">DOCUMENTS YOU MAY NEED</w:t>
      </w:r>
    </w:p>
    <w:p w:rsidR="00000000" w:rsidDel="00000000" w:rsidP="00000000" w:rsidRDefault="00000000" w:rsidRPr="00000000" w14:paraId="00003B89">
      <w:pPr>
        <w:pStyle w:val="Heading3"/>
        <w:keepNext w:val="0"/>
        <w:keepLines w:val="0"/>
        <w:spacing w:before="280" w:lineRule="auto"/>
        <w:rPr>
          <w:b w:val="1"/>
          <w:bCs w:val="1"/>
          <w:color w:val="000000"/>
          <w:sz w:val="26"/>
          <w:szCs w:val="26"/>
        </w:rPr>
      </w:pPr>
      <w:bookmarkStart w:colFirst="0" w:colLast="0" w:name="_s0h582zdyu1k" w:id="5817"/>
      <w:bookmarkEnd w:id="5817"/>
      <w:r w:rsidDel="00000000" w:rsidR="00000000" w:rsidRPr="00000000">
        <w:rPr>
          <w:b w:val="1"/>
          <w:bCs w:val="1"/>
          <w:color w:val="000000"/>
          <w:sz w:val="26"/>
          <w:szCs w:val="26"/>
          <w:rtl w:val="0"/>
        </w:rPr>
        <w:t xml:space="preserve">Preparing Your Brazilian Banking Application</w:t>
      </w:r>
    </w:p>
    <w:p w:rsidR="00000000" w:rsidDel="00000000" w:rsidP="00000000" w:rsidRDefault="00000000" w:rsidRPr="00000000" w14:paraId="00003B8A">
      <w:pPr>
        <w:spacing w:after="240" w:before="240" w:lineRule="auto"/>
        <w:rPr/>
      </w:pPr>
      <w:r w:rsidDel="00000000" w:rsidR="00000000" w:rsidRPr="00000000">
        <w:rPr>
          <w:rtl w:val="0"/>
        </w:rPr>
        <w:t xml:space="preserve">The institution determines its documentation requirements.</w:t>
      </w:r>
    </w:p>
    <w:p w:rsidR="00000000" w:rsidDel="00000000" w:rsidP="00000000" w:rsidRDefault="00000000" w:rsidRPr="00000000" w14:paraId="00003B8B">
      <w:pPr>
        <w:spacing w:after="240" w:before="240" w:lineRule="auto"/>
        <w:rPr/>
      </w:pPr>
      <w:r w:rsidDel="00000000" w:rsidR="00000000" w:rsidRPr="00000000">
        <w:rPr>
          <w:rtl w:val="0"/>
        </w:rPr>
        <w:t xml:space="preserve">Depending on your circumstances, the application may require:</w:t>
      </w:r>
    </w:p>
    <w:p w:rsidR="00000000" w:rsidDel="00000000" w:rsidP="00000000" w:rsidRDefault="00000000" w:rsidRPr="00000000" w14:paraId="00003B8C">
      <w:pPr>
        <w:spacing w:after="240" w:before="240" w:lineRule="auto"/>
        <w:rPr>
          <w:b w:val="1"/>
          <w:bCs w:val="1"/>
        </w:rPr>
      </w:pPr>
      <w:r w:rsidDel="00000000" w:rsidR="00000000" w:rsidRPr="00000000">
        <w:rPr>
          <w:b w:val="1"/>
          <w:bCs w:val="1"/>
          <w:rtl w:val="0"/>
        </w:rPr>
        <w:t xml:space="preserve">Valid Passport or Identification</w:t>
      </w:r>
    </w:p>
    <w:p w:rsidR="00000000" w:rsidDel="00000000" w:rsidP="00000000" w:rsidRDefault="00000000" w:rsidRPr="00000000" w14:paraId="00003B8D">
      <w:pPr>
        <w:spacing w:after="240" w:before="240" w:lineRule="auto"/>
        <w:rPr/>
      </w:pPr>
      <w:r w:rsidDel="00000000" w:rsidR="00000000" w:rsidRPr="00000000">
        <w:rPr>
          <w:rtl w:val="0"/>
        </w:rPr>
        <w:t xml:space="preserve">Acceptable evidence of identity.</w:t>
      </w:r>
    </w:p>
    <w:p w:rsidR="00000000" w:rsidDel="00000000" w:rsidP="00000000" w:rsidRDefault="00000000" w:rsidRPr="00000000" w14:paraId="00003B8E">
      <w:pPr>
        <w:spacing w:after="240" w:before="240" w:lineRule="auto"/>
        <w:rPr>
          <w:b w:val="1"/>
          <w:bCs w:val="1"/>
        </w:rPr>
      </w:pPr>
      <w:r w:rsidDel="00000000" w:rsidR="00000000" w:rsidRPr="00000000">
        <w:rPr>
          <w:b w:val="1"/>
          <w:bCs w:val="1"/>
          <w:rtl w:val="0"/>
        </w:rPr>
        <w:t xml:space="preserve">Brazilian CPF</w:t>
      </w:r>
    </w:p>
    <w:p w:rsidR="00000000" w:rsidDel="00000000" w:rsidP="00000000" w:rsidRDefault="00000000" w:rsidRPr="00000000" w14:paraId="00003B8F">
      <w:pPr>
        <w:spacing w:after="240" w:before="240" w:lineRule="auto"/>
        <w:rPr/>
      </w:pPr>
      <w:r w:rsidDel="00000000" w:rsidR="00000000" w:rsidRPr="00000000">
        <w:rPr>
          <w:rtl w:val="0"/>
        </w:rPr>
        <w:t xml:space="preserve">Individual taxpayer registration.</w:t>
      </w:r>
    </w:p>
    <w:p w:rsidR="00000000" w:rsidDel="00000000" w:rsidP="00000000" w:rsidRDefault="00000000" w:rsidRPr="00000000" w14:paraId="00003B90">
      <w:pPr>
        <w:spacing w:after="240" w:before="240" w:lineRule="auto"/>
        <w:rPr>
          <w:b w:val="1"/>
          <w:bCs w:val="1"/>
        </w:rPr>
      </w:pPr>
      <w:r w:rsidDel="00000000" w:rsidR="00000000" w:rsidRPr="00000000">
        <w:rPr>
          <w:b w:val="1"/>
          <w:bCs w:val="1"/>
          <w:rtl w:val="0"/>
        </w:rPr>
        <w:t xml:space="preserve">Proof of Residence Abroad</w:t>
      </w:r>
    </w:p>
    <w:p w:rsidR="00000000" w:rsidDel="00000000" w:rsidP="00000000" w:rsidRDefault="00000000" w:rsidRPr="00000000" w14:paraId="00003B91">
      <w:pPr>
        <w:spacing w:after="240" w:before="240" w:lineRule="auto"/>
        <w:rPr/>
      </w:pPr>
      <w:r w:rsidDel="00000000" w:rsidR="00000000" w:rsidRPr="00000000">
        <w:rPr>
          <w:rtl w:val="0"/>
        </w:rPr>
        <w:t xml:space="preserve">Documents confirming your current address.</w:t>
      </w:r>
    </w:p>
    <w:p w:rsidR="00000000" w:rsidDel="00000000" w:rsidP="00000000" w:rsidRDefault="00000000" w:rsidRPr="00000000" w14:paraId="00003B92">
      <w:pPr>
        <w:spacing w:after="240" w:before="240" w:lineRule="auto"/>
        <w:rPr>
          <w:b w:val="1"/>
          <w:bCs w:val="1"/>
        </w:rPr>
      </w:pPr>
      <w:r w:rsidDel="00000000" w:rsidR="00000000" w:rsidRPr="00000000">
        <w:rPr>
          <w:b w:val="1"/>
          <w:bCs w:val="1"/>
          <w:rtl w:val="0"/>
        </w:rPr>
        <w:t xml:space="preserve">Foreign Tax Identification Number</w:t>
      </w:r>
    </w:p>
    <w:p w:rsidR="00000000" w:rsidDel="00000000" w:rsidP="00000000" w:rsidRDefault="00000000" w:rsidRPr="00000000" w14:paraId="00003B93">
      <w:pPr>
        <w:spacing w:after="240" w:before="240" w:lineRule="auto"/>
        <w:rPr/>
      </w:pPr>
      <w:r w:rsidDel="00000000" w:rsidR="00000000" w:rsidRPr="00000000">
        <w:rPr>
          <w:rtl w:val="0"/>
        </w:rPr>
        <w:t xml:space="preserve">Relevant tax identification information from your country of residence.</w:t>
      </w:r>
    </w:p>
    <w:p w:rsidR="00000000" w:rsidDel="00000000" w:rsidP="00000000" w:rsidRDefault="00000000" w:rsidRPr="00000000" w14:paraId="00003B94">
      <w:pPr>
        <w:spacing w:after="240" w:before="240" w:lineRule="auto"/>
        <w:rPr>
          <w:b w:val="1"/>
          <w:bCs w:val="1"/>
        </w:rPr>
      </w:pPr>
      <w:r w:rsidDel="00000000" w:rsidR="00000000" w:rsidRPr="00000000">
        <w:rPr>
          <w:b w:val="1"/>
          <w:bCs w:val="1"/>
          <w:rtl w:val="0"/>
        </w:rPr>
        <w:t xml:space="preserve">Proof of Income</w:t>
      </w:r>
    </w:p>
    <w:p w:rsidR="00000000" w:rsidDel="00000000" w:rsidP="00000000" w:rsidRDefault="00000000" w:rsidRPr="00000000" w14:paraId="00003B95">
      <w:pPr>
        <w:spacing w:after="240" w:before="240" w:lineRule="auto"/>
        <w:rPr/>
      </w:pPr>
      <w:r w:rsidDel="00000000" w:rsidR="00000000" w:rsidRPr="00000000">
        <w:rPr>
          <w:rtl w:val="0"/>
        </w:rPr>
        <w:t xml:space="preserve">Employment, business, pension, or other income records.</w:t>
      </w:r>
    </w:p>
    <w:p w:rsidR="00000000" w:rsidDel="00000000" w:rsidP="00000000" w:rsidRDefault="00000000" w:rsidRPr="00000000" w14:paraId="00003B96">
      <w:pPr>
        <w:spacing w:after="240" w:before="240" w:lineRule="auto"/>
        <w:rPr>
          <w:b w:val="1"/>
          <w:bCs w:val="1"/>
        </w:rPr>
      </w:pPr>
      <w:r w:rsidDel="00000000" w:rsidR="00000000" w:rsidRPr="00000000">
        <w:rPr>
          <w:b w:val="1"/>
          <w:bCs w:val="1"/>
          <w:rtl w:val="0"/>
        </w:rPr>
        <w:t xml:space="preserve">Source-of-Funds Evidence</w:t>
      </w:r>
    </w:p>
    <w:p w:rsidR="00000000" w:rsidDel="00000000" w:rsidP="00000000" w:rsidRDefault="00000000" w:rsidRPr="00000000" w14:paraId="00003B97">
      <w:pPr>
        <w:spacing w:after="240" w:before="240" w:lineRule="auto"/>
        <w:rPr/>
      </w:pPr>
      <w:r w:rsidDel="00000000" w:rsidR="00000000" w:rsidRPr="00000000">
        <w:rPr>
          <w:rtl w:val="0"/>
        </w:rPr>
        <w:t xml:space="preserve">Documents supporting the lawful origin of money intended for the account.</w:t>
      </w:r>
    </w:p>
    <w:p w:rsidR="00000000" w:rsidDel="00000000" w:rsidP="00000000" w:rsidRDefault="00000000" w:rsidRPr="00000000" w14:paraId="00003B98">
      <w:pPr>
        <w:spacing w:after="240" w:before="240" w:lineRule="auto"/>
        <w:rPr>
          <w:b w:val="1"/>
          <w:bCs w:val="1"/>
        </w:rPr>
      </w:pPr>
      <w:r w:rsidDel="00000000" w:rsidR="00000000" w:rsidRPr="00000000">
        <w:rPr>
          <w:b w:val="1"/>
          <w:bCs w:val="1"/>
          <w:rtl w:val="0"/>
        </w:rPr>
        <w:t xml:space="preserve">Bank Statements</w:t>
      </w:r>
    </w:p>
    <w:p w:rsidR="00000000" w:rsidDel="00000000" w:rsidP="00000000" w:rsidRDefault="00000000" w:rsidRPr="00000000" w14:paraId="00003B99">
      <w:pPr>
        <w:spacing w:after="240" w:before="240" w:lineRule="auto"/>
        <w:rPr/>
      </w:pPr>
      <w:r w:rsidDel="00000000" w:rsidR="00000000" w:rsidRPr="00000000">
        <w:rPr>
          <w:rtl w:val="0"/>
        </w:rPr>
        <w:t xml:space="preserve">Financial records requested for customer due diligence.</w:t>
      </w:r>
    </w:p>
    <w:p w:rsidR="00000000" w:rsidDel="00000000" w:rsidP="00000000" w:rsidRDefault="00000000" w:rsidRPr="00000000" w14:paraId="00003B9A">
      <w:pPr>
        <w:spacing w:after="240" w:before="240" w:lineRule="auto"/>
        <w:rPr>
          <w:b w:val="1"/>
          <w:bCs w:val="1"/>
        </w:rPr>
      </w:pPr>
      <w:r w:rsidDel="00000000" w:rsidR="00000000" w:rsidRPr="00000000">
        <w:rPr>
          <w:b w:val="1"/>
          <w:bCs w:val="1"/>
          <w:rtl w:val="0"/>
        </w:rPr>
        <w:t xml:space="preserve">Purpose of Account</w:t>
      </w:r>
    </w:p>
    <w:p w:rsidR="00000000" w:rsidDel="00000000" w:rsidP="00000000" w:rsidRDefault="00000000" w:rsidRPr="00000000" w14:paraId="00003B9B">
      <w:pPr>
        <w:spacing w:after="240" w:before="240" w:lineRule="auto"/>
        <w:rPr/>
      </w:pPr>
      <w:r w:rsidDel="00000000" w:rsidR="00000000" w:rsidRPr="00000000">
        <w:rPr>
          <w:rtl w:val="0"/>
        </w:rPr>
        <w:t xml:space="preserve">Information explaining the expected banking activity.</w:t>
      </w:r>
    </w:p>
    <w:p w:rsidR="00000000" w:rsidDel="00000000" w:rsidP="00000000" w:rsidRDefault="00000000" w:rsidRPr="00000000" w14:paraId="00003B9C">
      <w:pPr>
        <w:spacing w:after="240" w:before="240" w:lineRule="auto"/>
        <w:rPr>
          <w:b w:val="1"/>
          <w:bCs w:val="1"/>
        </w:rPr>
      </w:pPr>
      <w:r w:rsidDel="00000000" w:rsidR="00000000" w:rsidRPr="00000000">
        <w:rPr>
          <w:b w:val="1"/>
          <w:bCs w:val="1"/>
          <w:rtl w:val="0"/>
        </w:rPr>
        <w:t xml:space="preserve">Property or Investment Documents</w:t>
      </w:r>
    </w:p>
    <w:p w:rsidR="00000000" w:rsidDel="00000000" w:rsidP="00000000" w:rsidRDefault="00000000" w:rsidRPr="00000000" w14:paraId="00003B9D">
      <w:pPr>
        <w:spacing w:after="240" w:before="240" w:lineRule="auto"/>
        <w:rPr/>
      </w:pPr>
      <w:r w:rsidDel="00000000" w:rsidR="00000000" w:rsidRPr="00000000">
        <w:rPr>
          <w:rtl w:val="0"/>
        </w:rPr>
        <w:t xml:space="preserve">Where the account relates to an acquisition or investment.</w:t>
      </w:r>
    </w:p>
    <w:p w:rsidR="00000000" w:rsidDel="00000000" w:rsidP="00000000" w:rsidRDefault="00000000" w:rsidRPr="00000000" w14:paraId="00003B9E">
      <w:pPr>
        <w:spacing w:after="240" w:before="240" w:lineRule="auto"/>
        <w:rPr>
          <w:b w:val="1"/>
          <w:bCs w:val="1"/>
        </w:rPr>
      </w:pPr>
      <w:r w:rsidDel="00000000" w:rsidR="00000000" w:rsidRPr="00000000">
        <w:rPr>
          <w:b w:val="1"/>
          <w:bCs w:val="1"/>
          <w:rtl w:val="0"/>
        </w:rPr>
        <w:t xml:space="preserve">Power of Attorney</w:t>
      </w:r>
    </w:p>
    <w:p w:rsidR="00000000" w:rsidDel="00000000" w:rsidP="00000000" w:rsidRDefault="00000000" w:rsidRPr="00000000" w14:paraId="00003B9F">
      <w:pPr>
        <w:spacing w:after="240" w:before="240" w:lineRule="auto"/>
        <w:rPr/>
      </w:pPr>
      <w:r w:rsidDel="00000000" w:rsidR="00000000" w:rsidRPr="00000000">
        <w:rPr>
          <w:rtl w:val="0"/>
        </w:rPr>
        <w:t xml:space="preserve">Where legally appropriate and accepted by the institution.</w:t>
      </w:r>
    </w:p>
    <w:p w:rsidR="00000000" w:rsidDel="00000000" w:rsidP="00000000" w:rsidRDefault="00000000" w:rsidRPr="00000000" w14:paraId="00003BA0">
      <w:pPr>
        <w:spacing w:after="240" w:before="240" w:lineRule="auto"/>
        <w:rPr>
          <w:b w:val="1"/>
          <w:bCs w:val="1"/>
        </w:rPr>
      </w:pPr>
      <w:r w:rsidDel="00000000" w:rsidR="00000000" w:rsidRPr="00000000">
        <w:rPr>
          <w:b w:val="1"/>
          <w:bCs w:val="1"/>
          <w:rtl w:val="0"/>
        </w:rPr>
        <w:t xml:space="preserve">Additional Compliance Documents</w:t>
      </w:r>
    </w:p>
    <w:p w:rsidR="00000000" w:rsidDel="00000000" w:rsidP="00000000" w:rsidRDefault="00000000" w:rsidRPr="00000000" w14:paraId="00003BA1">
      <w:pPr>
        <w:spacing w:after="240" w:before="240" w:lineRule="auto"/>
        <w:rPr/>
      </w:pPr>
      <w:r w:rsidDel="00000000" w:rsidR="00000000" w:rsidRPr="00000000">
        <w:rPr>
          <w:rtl w:val="0"/>
        </w:rPr>
        <w:t xml:space="preserve">Other records required by the bank's policies and applicable regulation.</w:t>
      </w:r>
    </w:p>
    <w:p w:rsidR="00000000" w:rsidDel="00000000" w:rsidP="00000000" w:rsidRDefault="00000000" w:rsidRPr="00000000" w14:paraId="00003BA2">
      <w:pPr>
        <w:spacing w:after="240" w:before="240" w:lineRule="auto"/>
        <w:rPr>
          <w:b w:val="1"/>
          <w:bCs w:val="1"/>
        </w:rPr>
      </w:pPr>
      <w:r w:rsidDel="00000000" w:rsidR="00000000" w:rsidRPr="00000000">
        <w:rPr>
          <w:b w:val="1"/>
          <w:bCs w:val="1"/>
          <w:rtl w:val="0"/>
        </w:rPr>
        <w:t xml:space="preserve">[Prepare Your Banking Documents With Legal Assistance]</w:t>
      </w:r>
    </w:p>
    <w:p w:rsidR="00000000" w:rsidDel="00000000" w:rsidP="00000000" w:rsidRDefault="00000000" w:rsidRPr="00000000" w14:paraId="00003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4">
      <w:pPr>
        <w:pStyle w:val="Heading2"/>
        <w:keepNext w:val="0"/>
        <w:keepLines w:val="0"/>
        <w:spacing w:after="80" w:lineRule="auto"/>
        <w:rPr>
          <w:b w:val="1"/>
          <w:bCs w:val="1"/>
          <w:sz w:val="34"/>
          <w:szCs w:val="34"/>
        </w:rPr>
      </w:pPr>
      <w:bookmarkStart w:colFirst="0" w:colLast="0" w:name="_xhl1f6ojsn38" w:id="5818"/>
      <w:bookmarkEnd w:id="5818"/>
      <w:r w:rsidDel="00000000" w:rsidR="00000000" w:rsidRPr="00000000">
        <w:rPr>
          <w:b w:val="1"/>
          <w:bCs w:val="1"/>
          <w:sz w:val="34"/>
          <w:szCs w:val="34"/>
          <w:rtl w:val="0"/>
        </w:rPr>
        <w:t xml:space="preserve">CAN THE ACCOUNT BE OPENED REMOTELY?</w:t>
      </w:r>
    </w:p>
    <w:p w:rsidR="00000000" w:rsidDel="00000000" w:rsidP="00000000" w:rsidRDefault="00000000" w:rsidRPr="00000000" w14:paraId="00003BA5">
      <w:pPr>
        <w:pStyle w:val="Heading3"/>
        <w:keepNext w:val="0"/>
        <w:keepLines w:val="0"/>
        <w:spacing w:before="280" w:lineRule="auto"/>
        <w:rPr>
          <w:b w:val="1"/>
          <w:bCs w:val="1"/>
          <w:color w:val="000000"/>
          <w:sz w:val="26"/>
          <w:szCs w:val="26"/>
        </w:rPr>
      </w:pPr>
      <w:bookmarkStart w:colFirst="0" w:colLast="0" w:name="_e9rr3j6f9jxg" w:id="5819"/>
      <w:bookmarkEnd w:id="5819"/>
      <w:r w:rsidDel="00000000" w:rsidR="00000000" w:rsidRPr="00000000">
        <w:rPr>
          <w:b w:val="1"/>
          <w:bCs w:val="1"/>
          <w:color w:val="000000"/>
          <w:sz w:val="26"/>
          <w:szCs w:val="26"/>
          <w:rtl w:val="0"/>
        </w:rPr>
        <w:t xml:space="preserve">Brazilian Banking Assistance Without Traveling</w:t>
      </w:r>
    </w:p>
    <w:p w:rsidR="00000000" w:rsidDel="00000000" w:rsidP="00000000" w:rsidRDefault="00000000" w:rsidRPr="00000000" w14:paraId="00003BA6">
      <w:pPr>
        <w:spacing w:after="240" w:before="240" w:lineRule="auto"/>
        <w:rPr/>
      </w:pPr>
      <w:r w:rsidDel="00000000" w:rsidR="00000000" w:rsidRPr="00000000">
        <w:rPr>
          <w:rtl w:val="0"/>
        </w:rPr>
        <w:t xml:space="preserve">Remote onboarding may be available for eligible applicants through institutions that offer the relevant service.</w:t>
      </w:r>
    </w:p>
    <w:p w:rsidR="00000000" w:rsidDel="00000000" w:rsidP="00000000" w:rsidRDefault="00000000" w:rsidRPr="00000000" w14:paraId="00003BA7">
      <w:pPr>
        <w:spacing w:after="240" w:before="240" w:lineRule="auto"/>
        <w:rPr/>
      </w:pPr>
      <w:r w:rsidDel="00000000" w:rsidR="00000000" w:rsidRPr="00000000">
        <w:rPr>
          <w:rtl w:val="0"/>
        </w:rPr>
        <w:t xml:space="preserve">The procedure may involve:</w:t>
      </w:r>
    </w:p>
    <w:p w:rsidR="00000000" w:rsidDel="00000000" w:rsidP="00000000" w:rsidRDefault="00000000" w:rsidRPr="00000000" w14:paraId="00003BA8">
      <w:pPr>
        <w:spacing w:after="240" w:before="240" w:lineRule="auto"/>
        <w:rPr>
          <w:b w:val="1"/>
          <w:bCs w:val="1"/>
        </w:rPr>
      </w:pPr>
      <w:r w:rsidDel="00000000" w:rsidR="00000000" w:rsidRPr="00000000">
        <w:rPr>
          <w:b w:val="1"/>
          <w:bCs w:val="1"/>
          <w:rtl w:val="0"/>
        </w:rPr>
        <w:t xml:space="preserve">Digital Application</w:t>
      </w:r>
    </w:p>
    <w:p w:rsidR="00000000" w:rsidDel="00000000" w:rsidP="00000000" w:rsidRDefault="00000000" w:rsidRPr="00000000" w14:paraId="00003BA9">
      <w:pPr>
        <w:spacing w:after="240" w:before="240" w:lineRule="auto"/>
        <w:rPr/>
      </w:pPr>
      <w:r w:rsidDel="00000000" w:rsidR="00000000" w:rsidRPr="00000000">
        <w:rPr>
          <w:rtl w:val="0"/>
        </w:rPr>
        <w:t xml:space="preserve">Submission through the bank's authorized channels.</w:t>
      </w:r>
    </w:p>
    <w:p w:rsidR="00000000" w:rsidDel="00000000" w:rsidP="00000000" w:rsidRDefault="00000000" w:rsidRPr="00000000" w14:paraId="00003BAA">
      <w:pPr>
        <w:spacing w:after="240" w:before="240" w:lineRule="auto"/>
        <w:rPr>
          <w:b w:val="1"/>
          <w:bCs w:val="1"/>
        </w:rPr>
      </w:pPr>
      <w:r w:rsidDel="00000000" w:rsidR="00000000" w:rsidRPr="00000000">
        <w:rPr>
          <w:b w:val="1"/>
          <w:bCs w:val="1"/>
          <w:rtl w:val="0"/>
        </w:rPr>
        <w:t xml:space="preserve">Identity Verification</w:t>
      </w:r>
    </w:p>
    <w:p w:rsidR="00000000" w:rsidDel="00000000" w:rsidP="00000000" w:rsidRDefault="00000000" w:rsidRPr="00000000" w14:paraId="00003BAB">
      <w:pPr>
        <w:spacing w:after="240" w:before="240" w:lineRule="auto"/>
        <w:rPr/>
      </w:pPr>
      <w:r w:rsidDel="00000000" w:rsidR="00000000" w:rsidRPr="00000000">
        <w:rPr>
          <w:rtl w:val="0"/>
        </w:rPr>
        <w:t xml:space="preserve">Electronic, video, or other accepted verification procedures.</w:t>
      </w:r>
    </w:p>
    <w:p w:rsidR="00000000" w:rsidDel="00000000" w:rsidP="00000000" w:rsidRDefault="00000000" w:rsidRPr="00000000" w14:paraId="00003BAC">
      <w:pPr>
        <w:spacing w:after="240" w:before="240" w:lineRule="auto"/>
        <w:rPr>
          <w:b w:val="1"/>
          <w:bCs w:val="1"/>
        </w:rPr>
      </w:pPr>
      <w:r w:rsidDel="00000000" w:rsidR="00000000" w:rsidRPr="00000000">
        <w:rPr>
          <w:b w:val="1"/>
          <w:bCs w:val="1"/>
          <w:rtl w:val="0"/>
        </w:rPr>
        <w:t xml:space="preserve">Document Submission</w:t>
      </w:r>
    </w:p>
    <w:p w:rsidR="00000000" w:rsidDel="00000000" w:rsidP="00000000" w:rsidRDefault="00000000" w:rsidRPr="00000000" w14:paraId="00003BAD">
      <w:pPr>
        <w:spacing w:after="240" w:before="240" w:lineRule="auto"/>
        <w:rPr/>
      </w:pPr>
      <w:r w:rsidDel="00000000" w:rsidR="00000000" w:rsidRPr="00000000">
        <w:rPr>
          <w:rtl w:val="0"/>
        </w:rPr>
        <w:t xml:space="preserve">Providing identification and financial records.</w:t>
      </w:r>
    </w:p>
    <w:p w:rsidR="00000000" w:rsidDel="00000000" w:rsidP="00000000" w:rsidRDefault="00000000" w:rsidRPr="00000000" w14:paraId="00003BAE">
      <w:pPr>
        <w:spacing w:after="240" w:before="240" w:lineRule="auto"/>
        <w:rPr>
          <w:b w:val="1"/>
          <w:bCs w:val="1"/>
        </w:rPr>
      </w:pPr>
      <w:r w:rsidDel="00000000" w:rsidR="00000000" w:rsidRPr="00000000">
        <w:rPr>
          <w:b w:val="1"/>
          <w:bCs w:val="1"/>
          <w:rtl w:val="0"/>
        </w:rPr>
        <w:t xml:space="preserve">Representation</w:t>
      </w:r>
    </w:p>
    <w:p w:rsidR="00000000" w:rsidDel="00000000" w:rsidP="00000000" w:rsidRDefault="00000000" w:rsidRPr="00000000" w14:paraId="00003BAF">
      <w:pPr>
        <w:spacing w:after="240" w:before="240" w:lineRule="auto"/>
        <w:rPr/>
      </w:pPr>
      <w:r w:rsidDel="00000000" w:rsidR="00000000" w:rsidRPr="00000000">
        <w:rPr>
          <w:rtl w:val="0"/>
        </w:rPr>
        <w:t xml:space="preserve">A properly authorized representative may assist with permitted acts.</w:t>
      </w:r>
    </w:p>
    <w:p w:rsidR="00000000" w:rsidDel="00000000" w:rsidP="00000000" w:rsidRDefault="00000000" w:rsidRPr="00000000" w14:paraId="00003BB0">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3BB1">
      <w:pPr>
        <w:spacing w:after="240" w:before="240" w:lineRule="auto"/>
        <w:rPr/>
      </w:pPr>
      <w:r w:rsidDel="00000000" w:rsidR="00000000" w:rsidRPr="00000000">
        <w:rPr>
          <w:rtl w:val="0"/>
        </w:rPr>
        <w:t xml:space="preserve">The institution evaluates the applicant and intended transactions.</w:t>
      </w:r>
    </w:p>
    <w:p w:rsidR="00000000" w:rsidDel="00000000" w:rsidP="00000000" w:rsidRDefault="00000000" w:rsidRPr="00000000" w14:paraId="00003BB2">
      <w:pPr>
        <w:spacing w:after="240" w:before="240" w:lineRule="auto"/>
        <w:rPr>
          <w:b w:val="1"/>
          <w:bCs w:val="1"/>
        </w:rPr>
      </w:pPr>
      <w:r w:rsidDel="00000000" w:rsidR="00000000" w:rsidRPr="00000000">
        <w:rPr>
          <w:b w:val="1"/>
          <w:bCs w:val="1"/>
          <w:rtl w:val="0"/>
        </w:rPr>
        <w:t xml:space="preserve">Account Decision</w:t>
      </w:r>
    </w:p>
    <w:p w:rsidR="00000000" w:rsidDel="00000000" w:rsidP="00000000" w:rsidRDefault="00000000" w:rsidRPr="00000000" w14:paraId="00003BB3">
      <w:pPr>
        <w:spacing w:after="240" w:before="240" w:lineRule="auto"/>
        <w:rPr/>
      </w:pPr>
      <w:r w:rsidDel="00000000" w:rsidR="00000000" w:rsidRPr="00000000">
        <w:rPr>
          <w:rtl w:val="0"/>
        </w:rPr>
        <w:t xml:space="preserve">The bank determines whether to approve the application.</w:t>
      </w:r>
    </w:p>
    <w:p w:rsidR="00000000" w:rsidDel="00000000" w:rsidP="00000000" w:rsidRDefault="00000000" w:rsidRPr="00000000" w14:paraId="00003BB4">
      <w:pPr>
        <w:spacing w:after="240" w:before="240" w:lineRule="auto"/>
        <w:rPr>
          <w:b w:val="1"/>
          <w:bCs w:val="1"/>
        </w:rPr>
      </w:pPr>
      <w:r w:rsidDel="00000000" w:rsidR="00000000" w:rsidRPr="00000000">
        <w:rPr>
          <w:b w:val="1"/>
          <w:bCs w:val="1"/>
          <w:rtl w:val="0"/>
        </w:rPr>
        <w:t xml:space="preserve">Activation</w:t>
      </w:r>
    </w:p>
    <w:p w:rsidR="00000000" w:rsidDel="00000000" w:rsidP="00000000" w:rsidRDefault="00000000" w:rsidRPr="00000000" w14:paraId="00003BB5">
      <w:pPr>
        <w:spacing w:after="240" w:before="240" w:lineRule="auto"/>
        <w:rPr/>
      </w:pPr>
      <w:r w:rsidDel="00000000" w:rsidR="00000000" w:rsidRPr="00000000">
        <w:rPr>
          <w:rtl w:val="0"/>
        </w:rPr>
        <w:t xml:space="preserve">The customer completes the institution's required access and authentication procedures.</w:t>
      </w:r>
    </w:p>
    <w:p w:rsidR="00000000" w:rsidDel="00000000" w:rsidP="00000000" w:rsidRDefault="00000000" w:rsidRPr="00000000" w14:paraId="00003BB6">
      <w:pPr>
        <w:spacing w:after="240" w:before="240" w:lineRule="auto"/>
        <w:rPr/>
      </w:pPr>
      <w:r w:rsidDel="00000000" w:rsidR="00000000" w:rsidRPr="00000000">
        <w:rPr>
          <w:rtl w:val="0"/>
        </w:rPr>
        <w:t xml:space="preserve">Some institutions may require direct customer participation or an in-person step.</w:t>
      </w:r>
    </w:p>
    <w:p w:rsidR="00000000" w:rsidDel="00000000" w:rsidP="00000000" w:rsidRDefault="00000000" w:rsidRPr="00000000" w14:paraId="00003BB7">
      <w:pPr>
        <w:spacing w:after="240" w:before="240" w:lineRule="auto"/>
        <w:rPr>
          <w:b w:val="1"/>
          <w:bCs w:val="1"/>
        </w:rPr>
      </w:pPr>
      <w:r w:rsidDel="00000000" w:rsidR="00000000" w:rsidRPr="00000000">
        <w:rPr>
          <w:b w:val="1"/>
          <w:bCs w:val="1"/>
          <w:rtl w:val="0"/>
        </w:rPr>
        <w:t xml:space="preserve">Caspani Lawyers can assist remotely with the legal and documentary work, but cannot guarantee that every banking procedure can be completed without travel.</w:t>
      </w:r>
    </w:p>
    <w:p w:rsidR="00000000" w:rsidDel="00000000" w:rsidP="00000000" w:rsidRDefault="00000000" w:rsidRPr="00000000" w14:paraId="00003BB8">
      <w:pPr>
        <w:spacing w:after="240" w:before="240" w:lineRule="auto"/>
        <w:rPr>
          <w:b w:val="1"/>
          <w:bCs w:val="1"/>
        </w:rPr>
      </w:pPr>
      <w:r w:rsidDel="00000000" w:rsidR="00000000" w:rsidRPr="00000000">
        <w:rPr>
          <w:b w:val="1"/>
          <w:bCs w:val="1"/>
          <w:rtl w:val="0"/>
        </w:rPr>
        <w:t xml:space="preserve">[Discuss Remote Account Opening]</w:t>
      </w:r>
    </w:p>
    <w:p w:rsidR="00000000" w:rsidDel="00000000" w:rsidP="00000000" w:rsidRDefault="00000000" w:rsidRPr="00000000" w14:paraId="00003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A">
      <w:pPr>
        <w:pStyle w:val="Heading2"/>
        <w:keepNext w:val="0"/>
        <w:keepLines w:val="0"/>
        <w:spacing w:after="80" w:lineRule="auto"/>
        <w:rPr>
          <w:b w:val="1"/>
          <w:bCs w:val="1"/>
          <w:sz w:val="34"/>
          <w:szCs w:val="34"/>
        </w:rPr>
      </w:pPr>
      <w:bookmarkStart w:colFirst="0" w:colLast="0" w:name="_v6o7zptsedc1" w:id="5820"/>
      <w:bookmarkEnd w:id="5820"/>
      <w:r w:rsidDel="00000000" w:rsidR="00000000" w:rsidRPr="00000000">
        <w:rPr>
          <w:b w:val="1"/>
          <w:bCs w:val="1"/>
          <w:sz w:val="34"/>
          <w:szCs w:val="34"/>
          <w:rtl w:val="0"/>
        </w:rPr>
        <w:t xml:space="preserve">OUR STEP-BY-STEP SERVICE</w:t>
      </w:r>
    </w:p>
    <w:p w:rsidR="00000000" w:rsidDel="00000000" w:rsidP="00000000" w:rsidRDefault="00000000" w:rsidRPr="00000000" w14:paraId="00003BBB">
      <w:pPr>
        <w:pStyle w:val="Heading3"/>
        <w:keepNext w:val="0"/>
        <w:keepLines w:val="0"/>
        <w:spacing w:before="280" w:lineRule="auto"/>
        <w:rPr>
          <w:b w:val="1"/>
          <w:bCs w:val="1"/>
          <w:color w:val="000000"/>
          <w:sz w:val="26"/>
          <w:szCs w:val="26"/>
        </w:rPr>
      </w:pPr>
      <w:bookmarkStart w:colFirst="0" w:colLast="0" w:name="_ciun4dk7p80b" w:id="5821"/>
      <w:bookmarkEnd w:id="5821"/>
      <w:r w:rsidDel="00000000" w:rsidR="00000000" w:rsidRPr="00000000">
        <w:rPr>
          <w:b w:val="1"/>
          <w:bCs w:val="1"/>
          <w:color w:val="000000"/>
          <w:sz w:val="26"/>
          <w:szCs w:val="26"/>
          <w:rtl w:val="0"/>
        </w:rPr>
        <w:t xml:space="preserve">How the Process Works</w:t>
      </w:r>
    </w:p>
    <w:p w:rsidR="00000000" w:rsidDel="00000000" w:rsidP="00000000" w:rsidRDefault="00000000" w:rsidRPr="00000000" w14:paraId="00003BBC">
      <w:pPr>
        <w:spacing w:after="240" w:before="240" w:lineRule="auto"/>
        <w:rPr>
          <w:b w:val="1"/>
          <w:bCs w:val="1"/>
        </w:rPr>
      </w:pPr>
      <w:r w:rsidDel="00000000" w:rsidR="00000000" w:rsidRPr="00000000">
        <w:rPr>
          <w:b w:val="1"/>
          <w:bCs w:val="1"/>
          <w:rtl w:val="0"/>
        </w:rPr>
        <w:t xml:space="preserve">Step 1 – Paid Legal Consultation</w:t>
      </w:r>
    </w:p>
    <w:p w:rsidR="00000000" w:rsidDel="00000000" w:rsidP="00000000" w:rsidRDefault="00000000" w:rsidRPr="00000000" w14:paraId="00003BBD">
      <w:pPr>
        <w:spacing w:after="240" w:before="240" w:lineRule="auto"/>
        <w:rPr/>
      </w:pPr>
      <w:r w:rsidDel="00000000" w:rsidR="00000000" w:rsidRPr="00000000">
        <w:rPr>
          <w:rtl w:val="0"/>
        </w:rPr>
        <w:t xml:space="preserve">We discuss your situation, residence status, intended transactions, and banking objectives.</w:t>
      </w:r>
    </w:p>
    <w:p w:rsidR="00000000" w:rsidDel="00000000" w:rsidP="00000000" w:rsidRDefault="00000000" w:rsidRPr="00000000" w14:paraId="00003BBE">
      <w:pPr>
        <w:spacing w:after="240" w:before="240" w:lineRule="auto"/>
        <w:rPr>
          <w:b w:val="1"/>
          <w:bCs w:val="1"/>
        </w:rPr>
      </w:pPr>
      <w:r w:rsidDel="00000000" w:rsidR="00000000" w:rsidRPr="00000000">
        <w:rPr>
          <w:b w:val="1"/>
          <w:bCs w:val="1"/>
          <w:rtl w:val="0"/>
        </w:rPr>
        <w:t xml:space="preserve">Step 2 – Eligibility and Account Review</w:t>
      </w:r>
    </w:p>
    <w:p w:rsidR="00000000" w:rsidDel="00000000" w:rsidP="00000000" w:rsidRDefault="00000000" w:rsidRPr="00000000" w14:paraId="00003BBF">
      <w:pPr>
        <w:spacing w:after="240" w:before="240" w:lineRule="auto"/>
        <w:rPr/>
      </w:pPr>
      <w:r w:rsidDel="00000000" w:rsidR="00000000" w:rsidRPr="00000000">
        <w:rPr>
          <w:rtl w:val="0"/>
        </w:rPr>
        <w:t xml:space="preserve">We assess the applicable Brazilian legal framework and relevant account classification.</w:t>
      </w:r>
    </w:p>
    <w:p w:rsidR="00000000" w:rsidDel="00000000" w:rsidP="00000000" w:rsidRDefault="00000000" w:rsidRPr="00000000" w14:paraId="00003BC0">
      <w:pPr>
        <w:spacing w:after="240" w:before="240" w:lineRule="auto"/>
        <w:rPr>
          <w:b w:val="1"/>
          <w:bCs w:val="1"/>
        </w:rPr>
      </w:pPr>
      <w:r w:rsidDel="00000000" w:rsidR="00000000" w:rsidRPr="00000000">
        <w:rPr>
          <w:b w:val="1"/>
          <w:bCs w:val="1"/>
          <w:rtl w:val="0"/>
        </w:rPr>
        <w:t xml:space="preserve">Step 3 – Professional Fee Proposal</w:t>
      </w:r>
    </w:p>
    <w:p w:rsidR="00000000" w:rsidDel="00000000" w:rsidP="00000000" w:rsidRDefault="00000000" w:rsidRPr="00000000" w14:paraId="00003BC1">
      <w:pPr>
        <w:spacing w:after="240" w:before="240" w:lineRule="auto"/>
        <w:rPr/>
      </w:pPr>
      <w:r w:rsidDel="00000000" w:rsidR="00000000" w:rsidRPr="00000000">
        <w:rPr>
          <w:rtl w:val="0"/>
        </w:rPr>
        <w:t xml:space="preserve">We define the scope of the engagement and provide the applicable legal fee proposal.</w:t>
      </w:r>
    </w:p>
    <w:p w:rsidR="00000000" w:rsidDel="00000000" w:rsidP="00000000" w:rsidRDefault="00000000" w:rsidRPr="00000000" w14:paraId="00003BC2">
      <w:pPr>
        <w:spacing w:after="240" w:before="240" w:lineRule="auto"/>
        <w:rPr>
          <w:b w:val="1"/>
          <w:bCs w:val="1"/>
        </w:rPr>
      </w:pPr>
      <w:r w:rsidDel="00000000" w:rsidR="00000000" w:rsidRPr="00000000">
        <w:rPr>
          <w:b w:val="1"/>
          <w:bCs w:val="1"/>
          <w:rtl w:val="0"/>
        </w:rPr>
        <w:t xml:space="preserve">Step 4 – CPF and Registration Review</w:t>
      </w:r>
    </w:p>
    <w:p w:rsidR="00000000" w:rsidDel="00000000" w:rsidP="00000000" w:rsidRDefault="00000000" w:rsidRPr="00000000" w14:paraId="00003BC3">
      <w:pPr>
        <w:spacing w:after="240" w:before="240" w:lineRule="auto"/>
        <w:rPr/>
      </w:pPr>
      <w:r w:rsidDel="00000000" w:rsidR="00000000" w:rsidRPr="00000000">
        <w:rPr>
          <w:rtl w:val="0"/>
        </w:rPr>
        <w:t xml:space="preserve">We identify whether CPF assistance or registration correction is required.</w:t>
      </w:r>
    </w:p>
    <w:p w:rsidR="00000000" w:rsidDel="00000000" w:rsidP="00000000" w:rsidRDefault="00000000" w:rsidRPr="00000000" w14:paraId="00003BC4">
      <w:pPr>
        <w:spacing w:after="240" w:before="240" w:lineRule="auto"/>
        <w:rPr>
          <w:b w:val="1"/>
          <w:bCs w:val="1"/>
        </w:rPr>
      </w:pPr>
      <w:r w:rsidDel="00000000" w:rsidR="00000000" w:rsidRPr="00000000">
        <w:rPr>
          <w:b w:val="1"/>
          <w:bCs w:val="1"/>
          <w:rtl w:val="0"/>
        </w:rPr>
        <w:t xml:space="preserve">Step 5 – Document Collection</w:t>
      </w:r>
    </w:p>
    <w:p w:rsidR="00000000" w:rsidDel="00000000" w:rsidP="00000000" w:rsidRDefault="00000000" w:rsidRPr="00000000" w14:paraId="00003BC5">
      <w:pPr>
        <w:spacing w:after="240" w:before="240" w:lineRule="auto"/>
        <w:rPr/>
      </w:pPr>
      <w:r w:rsidDel="00000000" w:rsidR="00000000" w:rsidRPr="00000000">
        <w:rPr>
          <w:rtl w:val="0"/>
        </w:rPr>
        <w:t xml:space="preserve">You provide the relevant records through an agreed secure channel.</w:t>
      </w:r>
    </w:p>
    <w:p w:rsidR="00000000" w:rsidDel="00000000" w:rsidP="00000000" w:rsidRDefault="00000000" w:rsidRPr="00000000" w14:paraId="00003BC6">
      <w:pPr>
        <w:spacing w:after="240" w:before="240" w:lineRule="auto"/>
        <w:rPr>
          <w:b w:val="1"/>
          <w:bCs w:val="1"/>
        </w:rPr>
      </w:pPr>
      <w:r w:rsidDel="00000000" w:rsidR="00000000" w:rsidRPr="00000000">
        <w:rPr>
          <w:b w:val="1"/>
          <w:bCs w:val="1"/>
          <w:rtl w:val="0"/>
        </w:rPr>
        <w:t xml:space="preserve">Step 6 – Legal Document Preparation</w:t>
      </w:r>
    </w:p>
    <w:p w:rsidR="00000000" w:rsidDel="00000000" w:rsidP="00000000" w:rsidRDefault="00000000" w:rsidRPr="00000000" w14:paraId="00003BC7">
      <w:pPr>
        <w:spacing w:after="240" w:before="240" w:lineRule="auto"/>
        <w:rPr/>
      </w:pPr>
      <w:r w:rsidDel="00000000" w:rsidR="00000000" w:rsidRPr="00000000">
        <w:rPr>
          <w:rtl w:val="0"/>
        </w:rPr>
        <w:t xml:space="preserve">We assist with necessary legal documentation and formalities within the agreed scope.</w:t>
      </w:r>
    </w:p>
    <w:p w:rsidR="00000000" w:rsidDel="00000000" w:rsidP="00000000" w:rsidRDefault="00000000" w:rsidRPr="00000000" w14:paraId="00003BC8">
      <w:pPr>
        <w:spacing w:after="240" w:before="240" w:lineRule="auto"/>
        <w:rPr>
          <w:b w:val="1"/>
          <w:bCs w:val="1"/>
        </w:rPr>
      </w:pPr>
      <w:r w:rsidDel="00000000" w:rsidR="00000000" w:rsidRPr="00000000">
        <w:rPr>
          <w:b w:val="1"/>
          <w:bCs w:val="1"/>
          <w:rtl w:val="0"/>
        </w:rPr>
        <w:t xml:space="preserve">Step 7 – Bank Application Coordination</w:t>
      </w:r>
    </w:p>
    <w:p w:rsidR="00000000" w:rsidDel="00000000" w:rsidP="00000000" w:rsidRDefault="00000000" w:rsidRPr="00000000" w14:paraId="00003BC9">
      <w:pPr>
        <w:spacing w:after="240" w:before="240" w:lineRule="auto"/>
        <w:rPr/>
      </w:pPr>
      <w:r w:rsidDel="00000000" w:rsidR="00000000" w:rsidRPr="00000000">
        <w:rPr>
          <w:rtl w:val="0"/>
        </w:rPr>
        <w:t xml:space="preserve">We coordinate the relevant documentary procedures with the selected institution where permitted.</w:t>
      </w:r>
    </w:p>
    <w:p w:rsidR="00000000" w:rsidDel="00000000" w:rsidP="00000000" w:rsidRDefault="00000000" w:rsidRPr="00000000" w14:paraId="00003BCA">
      <w:pPr>
        <w:spacing w:after="240" w:before="240" w:lineRule="auto"/>
        <w:rPr>
          <w:b w:val="1"/>
          <w:bCs w:val="1"/>
        </w:rPr>
      </w:pPr>
      <w:r w:rsidDel="00000000" w:rsidR="00000000" w:rsidRPr="00000000">
        <w:rPr>
          <w:b w:val="1"/>
          <w:bCs w:val="1"/>
          <w:rtl w:val="0"/>
        </w:rPr>
        <w:t xml:space="preserve">Step 8 – Compliance Follow-Up</w:t>
      </w:r>
    </w:p>
    <w:p w:rsidR="00000000" w:rsidDel="00000000" w:rsidP="00000000" w:rsidRDefault="00000000" w:rsidRPr="00000000" w14:paraId="00003BCB">
      <w:pPr>
        <w:spacing w:after="240" w:before="240" w:lineRule="auto"/>
        <w:rPr/>
      </w:pPr>
      <w:r w:rsidDel="00000000" w:rsidR="00000000" w:rsidRPr="00000000">
        <w:rPr>
          <w:rtl w:val="0"/>
        </w:rPr>
        <w:t xml:space="preserve">We assist with qualifying additional document requests.</w:t>
      </w:r>
    </w:p>
    <w:p w:rsidR="00000000" w:rsidDel="00000000" w:rsidP="00000000" w:rsidRDefault="00000000" w:rsidRPr="00000000" w14:paraId="00003BCC">
      <w:pPr>
        <w:spacing w:after="240" w:before="240" w:lineRule="auto"/>
        <w:rPr>
          <w:b w:val="1"/>
          <w:bCs w:val="1"/>
        </w:rPr>
      </w:pPr>
      <w:r w:rsidDel="00000000" w:rsidR="00000000" w:rsidRPr="00000000">
        <w:rPr>
          <w:b w:val="1"/>
          <w:bCs w:val="1"/>
          <w:rtl w:val="0"/>
        </w:rPr>
        <w:t xml:space="preserve">Step 9 – Banking Decision</w:t>
      </w:r>
    </w:p>
    <w:p w:rsidR="00000000" w:rsidDel="00000000" w:rsidP="00000000" w:rsidRDefault="00000000" w:rsidRPr="00000000" w14:paraId="00003BCD">
      <w:pPr>
        <w:spacing w:after="240" w:before="240" w:lineRule="auto"/>
        <w:rPr/>
      </w:pPr>
      <w:r w:rsidDel="00000000" w:rsidR="00000000" w:rsidRPr="00000000">
        <w:rPr>
          <w:rtl w:val="0"/>
        </w:rPr>
        <w:t xml:space="preserve">The institution reviews the application and communicates its decision.</w:t>
      </w:r>
    </w:p>
    <w:p w:rsidR="00000000" w:rsidDel="00000000" w:rsidP="00000000" w:rsidRDefault="00000000" w:rsidRPr="00000000" w14:paraId="00003BCE">
      <w:pPr>
        <w:spacing w:after="240" w:before="240" w:lineRule="auto"/>
        <w:rPr>
          <w:b w:val="1"/>
          <w:bCs w:val="1"/>
        </w:rPr>
      </w:pPr>
      <w:r w:rsidDel="00000000" w:rsidR="00000000" w:rsidRPr="00000000">
        <w:rPr>
          <w:b w:val="1"/>
          <w:bCs w:val="1"/>
          <w:rtl w:val="0"/>
        </w:rPr>
        <w:t xml:space="preserve">Step 10 – Post-Approval Guidance</w:t>
      </w:r>
    </w:p>
    <w:p w:rsidR="00000000" w:rsidDel="00000000" w:rsidP="00000000" w:rsidRDefault="00000000" w:rsidRPr="00000000" w14:paraId="00003BCF">
      <w:pPr>
        <w:spacing w:after="240" w:before="240" w:lineRule="auto"/>
        <w:rPr/>
      </w:pPr>
      <w:r w:rsidDel="00000000" w:rsidR="00000000" w:rsidRPr="00000000">
        <w:rPr>
          <w:rtl w:val="0"/>
        </w:rPr>
        <w:t xml:space="preserve">Where agreed, we assist with legal questions concerning the account's intended use and related cross-border transactions.</w:t>
      </w:r>
    </w:p>
    <w:p w:rsidR="00000000" w:rsidDel="00000000" w:rsidP="00000000" w:rsidRDefault="00000000" w:rsidRPr="00000000" w14:paraId="00003BD0">
      <w:pPr>
        <w:spacing w:after="240" w:before="240" w:lineRule="auto"/>
        <w:rPr>
          <w:b w:val="1"/>
          <w:bCs w:val="1"/>
        </w:rPr>
      </w:pPr>
      <w:r w:rsidDel="00000000" w:rsidR="00000000" w:rsidRPr="00000000">
        <w:rPr>
          <w:b w:val="1"/>
          <w:bCs w:val="1"/>
          <w:rtl w:val="0"/>
        </w:rPr>
        <w:t xml:space="preserve">[Start Your Brazilian Bank Account Assistance Process]</w:t>
      </w:r>
    </w:p>
    <w:p w:rsidR="00000000" w:rsidDel="00000000" w:rsidP="00000000" w:rsidRDefault="00000000" w:rsidRPr="00000000" w14:paraId="00003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pStyle w:val="Heading2"/>
        <w:keepNext w:val="0"/>
        <w:keepLines w:val="0"/>
        <w:spacing w:after="80" w:lineRule="auto"/>
        <w:rPr>
          <w:b w:val="1"/>
          <w:bCs w:val="1"/>
          <w:sz w:val="34"/>
          <w:szCs w:val="34"/>
        </w:rPr>
      </w:pPr>
      <w:bookmarkStart w:colFirst="0" w:colLast="0" w:name="_8y0lj23pt1ip" w:id="5822"/>
      <w:bookmarkEnd w:id="5822"/>
      <w:r w:rsidDel="00000000" w:rsidR="00000000" w:rsidRPr="00000000">
        <w:rPr>
          <w:b w:val="1"/>
          <w:bCs w:val="1"/>
          <w:sz w:val="34"/>
          <w:szCs w:val="34"/>
          <w:rtl w:val="0"/>
        </w:rPr>
        <w:t xml:space="preserve">WHAT CAN YOU USE A BRAZILIAN BANK ACCOUNT FOR?</w:t>
      </w:r>
    </w:p>
    <w:p w:rsidR="00000000" w:rsidDel="00000000" w:rsidP="00000000" w:rsidRDefault="00000000" w:rsidRPr="00000000" w14:paraId="00003BD3">
      <w:pPr>
        <w:pStyle w:val="Heading3"/>
        <w:keepNext w:val="0"/>
        <w:keepLines w:val="0"/>
        <w:spacing w:before="280" w:lineRule="auto"/>
        <w:rPr>
          <w:b w:val="1"/>
          <w:bCs w:val="1"/>
          <w:color w:val="000000"/>
          <w:sz w:val="26"/>
          <w:szCs w:val="26"/>
        </w:rPr>
      </w:pPr>
      <w:bookmarkStart w:colFirst="0" w:colLast="0" w:name="_47fj3afw1ub5" w:id="5823"/>
      <w:bookmarkEnd w:id="5823"/>
      <w:r w:rsidDel="00000000" w:rsidR="00000000" w:rsidRPr="00000000">
        <w:rPr>
          <w:b w:val="1"/>
          <w:bCs w:val="1"/>
          <w:color w:val="000000"/>
          <w:sz w:val="26"/>
          <w:szCs w:val="26"/>
          <w:rtl w:val="0"/>
        </w:rPr>
        <w:t xml:space="preserve">Practical Banking Needs for Foreign Clients</w:t>
      </w:r>
    </w:p>
    <w:p w:rsidR="00000000" w:rsidDel="00000000" w:rsidP="00000000" w:rsidRDefault="00000000" w:rsidRPr="00000000" w14:paraId="00003BD4">
      <w:pPr>
        <w:spacing w:after="240" w:before="240" w:lineRule="auto"/>
        <w:rPr/>
      </w:pPr>
      <w:r w:rsidDel="00000000" w:rsidR="00000000" w:rsidRPr="00000000">
        <w:rPr>
          <w:rtl w:val="0"/>
        </w:rPr>
        <w:t xml:space="preserve">Depending on the account and provider, available services may include:</w:t>
      </w:r>
    </w:p>
    <w:p w:rsidR="00000000" w:rsidDel="00000000" w:rsidP="00000000" w:rsidRDefault="00000000" w:rsidRPr="00000000" w14:paraId="00003BD5">
      <w:pPr>
        <w:spacing w:after="240" w:before="240" w:lineRule="auto"/>
        <w:rPr>
          <w:b w:val="1"/>
          <w:bCs w:val="1"/>
        </w:rPr>
      </w:pPr>
      <w:r w:rsidDel="00000000" w:rsidR="00000000" w:rsidRPr="00000000">
        <w:rPr>
          <w:b w:val="1"/>
          <w:bCs w:val="1"/>
          <w:rtl w:val="0"/>
        </w:rPr>
        <w:t xml:space="preserve">Local Payments</w:t>
      </w:r>
    </w:p>
    <w:p w:rsidR="00000000" w:rsidDel="00000000" w:rsidP="00000000" w:rsidRDefault="00000000" w:rsidRPr="00000000" w14:paraId="00003BD6">
      <w:pPr>
        <w:spacing w:after="240" w:before="240" w:lineRule="auto"/>
        <w:rPr/>
      </w:pPr>
      <w:r w:rsidDel="00000000" w:rsidR="00000000" w:rsidRPr="00000000">
        <w:rPr>
          <w:rtl w:val="0"/>
        </w:rPr>
        <w:t xml:space="preserve">Paying eligible Brazilian invoices and service providers.</w:t>
      </w:r>
    </w:p>
    <w:p w:rsidR="00000000" w:rsidDel="00000000" w:rsidP="00000000" w:rsidRDefault="00000000" w:rsidRPr="00000000" w14:paraId="00003BD7">
      <w:pPr>
        <w:spacing w:after="240" w:before="240" w:lineRule="auto"/>
        <w:rPr>
          <w:b w:val="1"/>
          <w:bCs w:val="1"/>
        </w:rPr>
      </w:pPr>
      <w:r w:rsidDel="00000000" w:rsidR="00000000" w:rsidRPr="00000000">
        <w:rPr>
          <w:b w:val="1"/>
          <w:bCs w:val="1"/>
          <w:rtl w:val="0"/>
        </w:rPr>
        <w:t xml:space="preserve">PIX Transfers</w:t>
      </w:r>
    </w:p>
    <w:p w:rsidR="00000000" w:rsidDel="00000000" w:rsidP="00000000" w:rsidRDefault="00000000" w:rsidRPr="00000000" w14:paraId="00003BD8">
      <w:pPr>
        <w:spacing w:after="240" w:before="240" w:lineRule="auto"/>
        <w:rPr/>
      </w:pPr>
      <w:r w:rsidDel="00000000" w:rsidR="00000000" w:rsidRPr="00000000">
        <w:rPr>
          <w:rtl w:val="0"/>
        </w:rPr>
        <w:t xml:space="preserve">Instant domestic payments where supported.</w:t>
      </w:r>
    </w:p>
    <w:p w:rsidR="00000000" w:rsidDel="00000000" w:rsidP="00000000" w:rsidRDefault="00000000" w:rsidRPr="00000000" w14:paraId="00003BD9">
      <w:pPr>
        <w:spacing w:after="240" w:before="240" w:lineRule="auto"/>
        <w:rPr>
          <w:b w:val="1"/>
          <w:bCs w:val="1"/>
        </w:rPr>
      </w:pPr>
      <w:r w:rsidDel="00000000" w:rsidR="00000000" w:rsidRPr="00000000">
        <w:rPr>
          <w:b w:val="1"/>
          <w:bCs w:val="1"/>
          <w:rtl w:val="0"/>
        </w:rPr>
        <w:t xml:space="preserve">Boleto Payments</w:t>
      </w:r>
    </w:p>
    <w:p w:rsidR="00000000" w:rsidDel="00000000" w:rsidP="00000000" w:rsidRDefault="00000000" w:rsidRPr="00000000" w14:paraId="00003BDA">
      <w:pPr>
        <w:spacing w:after="240" w:before="240" w:lineRule="auto"/>
        <w:rPr/>
      </w:pPr>
      <w:r w:rsidDel="00000000" w:rsidR="00000000" w:rsidRPr="00000000">
        <w:rPr>
          <w:rtl w:val="0"/>
        </w:rPr>
        <w:t xml:space="preserve">Payment of qualifying Brazilian bills.</w:t>
      </w:r>
    </w:p>
    <w:p w:rsidR="00000000" w:rsidDel="00000000" w:rsidP="00000000" w:rsidRDefault="00000000" w:rsidRPr="00000000" w14:paraId="00003BDB">
      <w:pPr>
        <w:spacing w:after="240" w:before="240" w:lineRule="auto"/>
        <w:rPr>
          <w:b w:val="1"/>
          <w:bCs w:val="1"/>
        </w:rPr>
      </w:pPr>
      <w:r w:rsidDel="00000000" w:rsidR="00000000" w:rsidRPr="00000000">
        <w:rPr>
          <w:b w:val="1"/>
          <w:bCs w:val="1"/>
          <w:rtl w:val="0"/>
        </w:rPr>
        <w:t xml:space="preserve">Property Expenses</w:t>
      </w:r>
    </w:p>
    <w:p w:rsidR="00000000" w:rsidDel="00000000" w:rsidP="00000000" w:rsidRDefault="00000000" w:rsidRPr="00000000" w14:paraId="00003BDC">
      <w:pPr>
        <w:spacing w:after="240" w:before="240" w:lineRule="auto"/>
        <w:rPr/>
      </w:pPr>
      <w:r w:rsidDel="00000000" w:rsidR="00000000" w:rsidRPr="00000000">
        <w:rPr>
          <w:rtl w:val="0"/>
        </w:rPr>
        <w:t xml:space="preserve">IPTU, condominium fees, utilities, and maintenance.</w:t>
      </w:r>
    </w:p>
    <w:p w:rsidR="00000000" w:rsidDel="00000000" w:rsidP="00000000" w:rsidRDefault="00000000" w:rsidRPr="00000000" w14:paraId="00003BDD">
      <w:pPr>
        <w:spacing w:after="240" w:before="240" w:lineRule="auto"/>
        <w:rPr>
          <w:b w:val="1"/>
          <w:bCs w:val="1"/>
        </w:rPr>
      </w:pPr>
      <w:r w:rsidDel="00000000" w:rsidR="00000000" w:rsidRPr="00000000">
        <w:rPr>
          <w:b w:val="1"/>
          <w:bCs w:val="1"/>
          <w:rtl w:val="0"/>
        </w:rPr>
        <w:t xml:space="preserve">Rental Income</w:t>
      </w:r>
    </w:p>
    <w:p w:rsidR="00000000" w:rsidDel="00000000" w:rsidP="00000000" w:rsidRDefault="00000000" w:rsidRPr="00000000" w14:paraId="00003BDE">
      <w:pPr>
        <w:spacing w:after="240" w:before="240" w:lineRule="auto"/>
        <w:rPr/>
      </w:pPr>
      <w:r w:rsidDel="00000000" w:rsidR="00000000" w:rsidRPr="00000000">
        <w:rPr>
          <w:rtl w:val="0"/>
        </w:rPr>
        <w:t xml:space="preserve">Receiving qualifying rental payments.</w:t>
      </w:r>
    </w:p>
    <w:p w:rsidR="00000000" w:rsidDel="00000000" w:rsidP="00000000" w:rsidRDefault="00000000" w:rsidRPr="00000000" w14:paraId="00003BDF">
      <w:pPr>
        <w:spacing w:after="240" w:before="240" w:lineRule="auto"/>
        <w:rPr>
          <w:b w:val="1"/>
          <w:bCs w:val="1"/>
        </w:rPr>
      </w:pPr>
      <w:r w:rsidDel="00000000" w:rsidR="00000000" w:rsidRPr="00000000">
        <w:rPr>
          <w:b w:val="1"/>
          <w:bCs w:val="1"/>
          <w:rtl w:val="0"/>
        </w:rPr>
        <w:t xml:space="preserve">Property Purchases</w:t>
      </w:r>
    </w:p>
    <w:p w:rsidR="00000000" w:rsidDel="00000000" w:rsidP="00000000" w:rsidRDefault="00000000" w:rsidRPr="00000000" w14:paraId="00003BE0">
      <w:pPr>
        <w:spacing w:after="240" w:before="240" w:lineRule="auto"/>
        <w:rPr/>
      </w:pPr>
      <w:r w:rsidDel="00000000" w:rsidR="00000000" w:rsidRPr="00000000">
        <w:rPr>
          <w:rtl w:val="0"/>
        </w:rPr>
        <w:t xml:space="preserve">Managing certain payment obligations connected to an acquisition.</w:t>
      </w:r>
    </w:p>
    <w:p w:rsidR="00000000" w:rsidDel="00000000" w:rsidP="00000000" w:rsidRDefault="00000000" w:rsidRPr="00000000" w14:paraId="00003BE1">
      <w:pPr>
        <w:spacing w:after="240" w:before="240" w:lineRule="auto"/>
        <w:rPr>
          <w:b w:val="1"/>
          <w:bCs w:val="1"/>
        </w:rPr>
      </w:pPr>
      <w:r w:rsidDel="00000000" w:rsidR="00000000" w:rsidRPr="00000000">
        <w:rPr>
          <w:b w:val="1"/>
          <w:bCs w:val="1"/>
          <w:rtl w:val="0"/>
        </w:rPr>
        <w:t xml:space="preserve">International Transfers</w:t>
      </w:r>
    </w:p>
    <w:p w:rsidR="00000000" w:rsidDel="00000000" w:rsidP="00000000" w:rsidRDefault="00000000" w:rsidRPr="00000000" w14:paraId="00003BE2">
      <w:pPr>
        <w:spacing w:after="240" w:before="240" w:lineRule="auto"/>
        <w:rPr/>
      </w:pPr>
      <w:r w:rsidDel="00000000" w:rsidR="00000000" w:rsidRPr="00000000">
        <w:rPr>
          <w:rtl w:val="0"/>
        </w:rPr>
        <w:t xml:space="preserve">Receiving or sending eligible funds through authorized arrangements.</w:t>
      </w:r>
    </w:p>
    <w:p w:rsidR="00000000" w:rsidDel="00000000" w:rsidP="00000000" w:rsidRDefault="00000000" w:rsidRPr="00000000" w14:paraId="00003BE3">
      <w:pPr>
        <w:spacing w:after="240" w:before="240" w:lineRule="auto"/>
        <w:rPr>
          <w:b w:val="1"/>
          <w:bCs w:val="1"/>
        </w:rPr>
      </w:pPr>
      <w:r w:rsidDel="00000000" w:rsidR="00000000" w:rsidRPr="00000000">
        <w:rPr>
          <w:b w:val="1"/>
          <w:bCs w:val="1"/>
          <w:rtl w:val="0"/>
        </w:rPr>
        <w:t xml:space="preserve">Investment-Related Transactions</w:t>
      </w:r>
    </w:p>
    <w:p w:rsidR="00000000" w:rsidDel="00000000" w:rsidP="00000000" w:rsidRDefault="00000000" w:rsidRPr="00000000" w14:paraId="00003BE4">
      <w:pPr>
        <w:spacing w:after="240" w:before="240" w:lineRule="auto"/>
        <w:rPr/>
      </w:pPr>
      <w:r w:rsidDel="00000000" w:rsidR="00000000" w:rsidRPr="00000000">
        <w:rPr>
          <w:rtl w:val="0"/>
        </w:rPr>
        <w:t xml:space="preserve">Accessing qualifying services under the applicable financial rules.</w:t>
      </w:r>
    </w:p>
    <w:p w:rsidR="00000000" w:rsidDel="00000000" w:rsidP="00000000" w:rsidRDefault="00000000" w:rsidRPr="00000000" w14:paraId="00003BE5">
      <w:pPr>
        <w:spacing w:after="240" w:before="240" w:lineRule="auto"/>
        <w:rPr>
          <w:b w:val="1"/>
          <w:bCs w:val="1"/>
        </w:rPr>
      </w:pPr>
      <w:r w:rsidDel="00000000" w:rsidR="00000000" w:rsidRPr="00000000">
        <w:rPr>
          <w:b w:val="1"/>
          <w:bCs w:val="1"/>
          <w:rtl w:val="0"/>
        </w:rPr>
        <w:t xml:space="preserve">Debit or Other Cards</w:t>
      </w:r>
    </w:p>
    <w:p w:rsidR="00000000" w:rsidDel="00000000" w:rsidP="00000000" w:rsidRDefault="00000000" w:rsidRPr="00000000" w14:paraId="00003BE6">
      <w:pPr>
        <w:spacing w:after="240" w:before="240" w:lineRule="auto"/>
        <w:rPr/>
      </w:pPr>
      <w:r w:rsidDel="00000000" w:rsidR="00000000" w:rsidRPr="00000000">
        <w:rPr>
          <w:rtl w:val="0"/>
        </w:rPr>
        <w:t xml:space="preserve">Where offered and approved by the institution.</w:t>
      </w:r>
    </w:p>
    <w:p w:rsidR="00000000" w:rsidDel="00000000" w:rsidP="00000000" w:rsidRDefault="00000000" w:rsidRPr="00000000" w14:paraId="00003BE7">
      <w:pPr>
        <w:spacing w:after="240" w:before="240" w:lineRule="auto"/>
        <w:rPr>
          <w:b w:val="1"/>
          <w:bCs w:val="1"/>
        </w:rPr>
      </w:pPr>
      <w:r w:rsidDel="00000000" w:rsidR="00000000" w:rsidRPr="00000000">
        <w:rPr>
          <w:b w:val="1"/>
          <w:bCs w:val="1"/>
          <w:rtl w:val="0"/>
        </w:rPr>
        <w:t xml:space="preserve">Online Banking</w:t>
      </w:r>
    </w:p>
    <w:p w:rsidR="00000000" w:rsidDel="00000000" w:rsidP="00000000" w:rsidRDefault="00000000" w:rsidRPr="00000000" w14:paraId="00003BE8">
      <w:pPr>
        <w:spacing w:after="240" w:before="240" w:lineRule="auto"/>
        <w:rPr/>
      </w:pPr>
      <w:r w:rsidDel="00000000" w:rsidR="00000000" w:rsidRPr="00000000">
        <w:rPr>
          <w:rtl w:val="0"/>
        </w:rPr>
        <w:t xml:space="preserve">Digital account management subject to the bank's procedures.</w:t>
      </w:r>
    </w:p>
    <w:p w:rsidR="00000000" w:rsidDel="00000000" w:rsidP="00000000" w:rsidRDefault="00000000" w:rsidRPr="00000000" w14:paraId="00003BE9">
      <w:pPr>
        <w:spacing w:after="240" w:before="240" w:lineRule="auto"/>
        <w:rPr>
          <w:b w:val="1"/>
          <w:bCs w:val="1"/>
        </w:rPr>
      </w:pPr>
      <w:r w:rsidDel="00000000" w:rsidR="00000000" w:rsidRPr="00000000">
        <w:rPr>
          <w:b w:val="1"/>
          <w:bCs w:val="1"/>
          <w:rtl w:val="0"/>
        </w:rPr>
        <w:t xml:space="preserve">Account features must be confirmed for the specific banking product.</w:t>
      </w:r>
    </w:p>
    <w:p w:rsidR="00000000" w:rsidDel="00000000" w:rsidP="00000000" w:rsidRDefault="00000000" w:rsidRPr="00000000" w14:paraId="00003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B">
      <w:pPr>
        <w:pStyle w:val="Heading2"/>
        <w:keepNext w:val="0"/>
        <w:keepLines w:val="0"/>
        <w:spacing w:after="80" w:lineRule="auto"/>
        <w:rPr>
          <w:b w:val="1"/>
          <w:bCs w:val="1"/>
          <w:sz w:val="34"/>
          <w:szCs w:val="34"/>
        </w:rPr>
      </w:pPr>
      <w:bookmarkStart w:colFirst="0" w:colLast="0" w:name="_k04puprt0q1y" w:id="5824"/>
      <w:bookmarkEnd w:id="5824"/>
      <w:r w:rsidDel="00000000" w:rsidR="00000000" w:rsidRPr="00000000">
        <w:rPr>
          <w:b w:val="1"/>
          <w:bCs w:val="1"/>
          <w:sz w:val="34"/>
          <w:szCs w:val="34"/>
          <w:rtl w:val="0"/>
        </w:rPr>
        <w:t xml:space="preserve">BRAZILIAN BANKING FOR PROPERTY INVESTORS</w:t>
      </w:r>
    </w:p>
    <w:p w:rsidR="00000000" w:rsidDel="00000000" w:rsidP="00000000" w:rsidRDefault="00000000" w:rsidRPr="00000000" w14:paraId="00003BEC">
      <w:pPr>
        <w:pStyle w:val="Heading3"/>
        <w:keepNext w:val="0"/>
        <w:keepLines w:val="0"/>
        <w:spacing w:before="280" w:lineRule="auto"/>
        <w:rPr>
          <w:b w:val="1"/>
          <w:bCs w:val="1"/>
          <w:color w:val="000000"/>
          <w:sz w:val="26"/>
          <w:szCs w:val="26"/>
        </w:rPr>
      </w:pPr>
      <w:bookmarkStart w:colFirst="0" w:colLast="0" w:name="_zdrqfjrv628v" w:id="5825"/>
      <w:bookmarkEnd w:id="5825"/>
      <w:r w:rsidDel="00000000" w:rsidR="00000000" w:rsidRPr="00000000">
        <w:rPr>
          <w:b w:val="1"/>
          <w:bCs w:val="1"/>
          <w:color w:val="000000"/>
          <w:sz w:val="26"/>
          <w:szCs w:val="26"/>
          <w:rtl w:val="0"/>
        </w:rPr>
        <w:t xml:space="preserve">A Local Account May Simplify Property Ownership</w:t>
      </w:r>
    </w:p>
    <w:p w:rsidR="00000000" w:rsidDel="00000000" w:rsidP="00000000" w:rsidRDefault="00000000" w:rsidRPr="00000000" w14:paraId="00003BED">
      <w:pPr>
        <w:spacing w:after="240" w:before="240" w:lineRule="auto"/>
        <w:rPr/>
      </w:pPr>
      <w:r w:rsidDel="00000000" w:rsidR="00000000" w:rsidRPr="00000000">
        <w:rPr>
          <w:rtl w:val="0"/>
        </w:rPr>
        <w:t xml:space="preserve">Foreign investors frequently need to make payments in Brazil after purchasing real estate.</w:t>
      </w:r>
    </w:p>
    <w:p w:rsidR="00000000" w:rsidDel="00000000" w:rsidP="00000000" w:rsidRDefault="00000000" w:rsidRPr="00000000" w14:paraId="00003BEE">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3BEF">
      <w:pPr>
        <w:numPr>
          <w:ilvl w:val="0"/>
          <w:numId w:val="22"/>
        </w:numPr>
        <w:spacing w:after="0" w:afterAutospacing="0" w:before="240" w:lineRule="auto"/>
        <w:ind w:left="720" w:hanging="360"/>
      </w:pPr>
      <w:r w:rsidDel="00000000" w:rsidR="00000000" w:rsidRPr="00000000">
        <w:rPr>
          <w:rtl w:val="0"/>
        </w:rPr>
        <w:t xml:space="preserve">Municipal property taxes.</w:t>
      </w:r>
    </w:p>
    <w:p w:rsidR="00000000" w:rsidDel="00000000" w:rsidP="00000000" w:rsidRDefault="00000000" w:rsidRPr="00000000" w14:paraId="00003BF0">
      <w:pPr>
        <w:numPr>
          <w:ilvl w:val="0"/>
          <w:numId w:val="22"/>
        </w:numPr>
        <w:spacing w:after="0" w:afterAutospacing="0" w:before="0" w:beforeAutospacing="0" w:lineRule="auto"/>
        <w:ind w:left="720" w:hanging="360"/>
      </w:pPr>
      <w:r w:rsidDel="00000000" w:rsidR="00000000" w:rsidRPr="00000000">
        <w:rPr>
          <w:rtl w:val="0"/>
        </w:rPr>
        <w:t xml:space="preserve">Condominium fees.</w:t>
      </w:r>
    </w:p>
    <w:p w:rsidR="00000000" w:rsidDel="00000000" w:rsidP="00000000" w:rsidRDefault="00000000" w:rsidRPr="00000000" w14:paraId="00003BF1">
      <w:pPr>
        <w:numPr>
          <w:ilvl w:val="0"/>
          <w:numId w:val="22"/>
        </w:numPr>
        <w:spacing w:after="0" w:afterAutospacing="0" w:before="0" w:beforeAutospacing="0" w:lineRule="auto"/>
        <w:ind w:left="720" w:hanging="360"/>
      </w:pPr>
      <w:r w:rsidDel="00000000" w:rsidR="00000000" w:rsidRPr="00000000">
        <w:rPr>
          <w:rtl w:val="0"/>
        </w:rPr>
        <w:t xml:space="preserve">Utility bills.</w:t>
      </w:r>
    </w:p>
    <w:p w:rsidR="00000000" w:rsidDel="00000000" w:rsidP="00000000" w:rsidRDefault="00000000" w:rsidRPr="00000000" w14:paraId="00003BF2">
      <w:pPr>
        <w:numPr>
          <w:ilvl w:val="0"/>
          <w:numId w:val="22"/>
        </w:numPr>
        <w:spacing w:after="0" w:afterAutospacing="0" w:before="0" w:beforeAutospacing="0" w:lineRule="auto"/>
        <w:ind w:left="720" w:hanging="360"/>
      </w:pPr>
      <w:r w:rsidDel="00000000" w:rsidR="00000000" w:rsidRPr="00000000">
        <w:rPr>
          <w:rtl w:val="0"/>
        </w:rPr>
        <w:t xml:space="preserve">Property insurance.</w:t>
      </w:r>
    </w:p>
    <w:p w:rsidR="00000000" w:rsidDel="00000000" w:rsidP="00000000" w:rsidRDefault="00000000" w:rsidRPr="00000000" w14:paraId="00003BF3">
      <w:pPr>
        <w:numPr>
          <w:ilvl w:val="0"/>
          <w:numId w:val="22"/>
        </w:numPr>
        <w:spacing w:after="0" w:afterAutospacing="0" w:before="0" w:beforeAutospacing="0" w:lineRule="auto"/>
        <w:ind w:left="720" w:hanging="360"/>
      </w:pPr>
      <w:r w:rsidDel="00000000" w:rsidR="00000000" w:rsidRPr="00000000">
        <w:rPr>
          <w:rtl w:val="0"/>
        </w:rPr>
        <w:t xml:space="preserve">Maintenance expenses.</w:t>
      </w:r>
    </w:p>
    <w:p w:rsidR="00000000" w:rsidDel="00000000" w:rsidP="00000000" w:rsidRDefault="00000000" w:rsidRPr="00000000" w14:paraId="00003BF4">
      <w:pPr>
        <w:numPr>
          <w:ilvl w:val="0"/>
          <w:numId w:val="22"/>
        </w:numPr>
        <w:spacing w:after="0" w:afterAutospacing="0" w:before="0" w:beforeAutospacing="0" w:lineRule="auto"/>
        <w:ind w:left="720" w:hanging="360"/>
      </w:pPr>
      <w:r w:rsidDel="00000000" w:rsidR="00000000" w:rsidRPr="00000000">
        <w:rPr>
          <w:rtl w:val="0"/>
        </w:rPr>
        <w:t xml:space="preserve">Payments to local contractors.</w:t>
      </w:r>
    </w:p>
    <w:p w:rsidR="00000000" w:rsidDel="00000000" w:rsidP="00000000" w:rsidRDefault="00000000" w:rsidRPr="00000000" w14:paraId="00003BF5">
      <w:pPr>
        <w:numPr>
          <w:ilvl w:val="0"/>
          <w:numId w:val="22"/>
        </w:numPr>
        <w:spacing w:after="0" w:afterAutospacing="0" w:before="0" w:beforeAutospacing="0" w:lineRule="auto"/>
        <w:ind w:left="720" w:hanging="360"/>
      </w:pPr>
      <w:r w:rsidDel="00000000" w:rsidR="00000000" w:rsidRPr="00000000">
        <w:rPr>
          <w:rtl w:val="0"/>
        </w:rPr>
        <w:t xml:space="preserve">Property management expenses.</w:t>
      </w:r>
    </w:p>
    <w:p w:rsidR="00000000" w:rsidDel="00000000" w:rsidP="00000000" w:rsidRDefault="00000000" w:rsidRPr="00000000" w14:paraId="00003BF6">
      <w:pPr>
        <w:numPr>
          <w:ilvl w:val="0"/>
          <w:numId w:val="22"/>
        </w:numPr>
        <w:spacing w:after="240" w:before="0" w:beforeAutospacing="0" w:lineRule="auto"/>
        <w:ind w:left="720" w:hanging="360"/>
      </w:pPr>
      <w:r w:rsidDel="00000000" w:rsidR="00000000" w:rsidRPr="00000000">
        <w:rPr>
          <w:rtl w:val="0"/>
        </w:rPr>
        <w:t xml:space="preserve">Other qualifying ownership-related obligations.</w:t>
      </w:r>
    </w:p>
    <w:p w:rsidR="00000000" w:rsidDel="00000000" w:rsidP="00000000" w:rsidRDefault="00000000" w:rsidRPr="00000000" w14:paraId="00003BF7">
      <w:pPr>
        <w:spacing w:after="240" w:before="240" w:lineRule="auto"/>
        <w:rPr/>
      </w:pPr>
      <w:r w:rsidDel="00000000" w:rsidR="00000000" w:rsidRPr="00000000">
        <w:rPr>
          <w:rtl w:val="0"/>
        </w:rPr>
        <w:t xml:space="preserve">A Brazilian bank account may make certain transactions more practical.</w:t>
      </w:r>
    </w:p>
    <w:p w:rsidR="00000000" w:rsidDel="00000000" w:rsidP="00000000" w:rsidRDefault="00000000" w:rsidRPr="00000000" w14:paraId="00003BF8">
      <w:pPr>
        <w:spacing w:after="240" w:before="240" w:lineRule="auto"/>
        <w:rPr/>
      </w:pPr>
      <w:r w:rsidDel="00000000" w:rsidR="00000000" w:rsidRPr="00000000">
        <w:rPr>
          <w:rtl w:val="0"/>
        </w:rPr>
        <w:t xml:space="preserve">However, a local account is not necessarily mandatory for every foreign property purchase.</w:t>
      </w:r>
    </w:p>
    <w:p w:rsidR="00000000" w:rsidDel="00000000" w:rsidP="00000000" w:rsidRDefault="00000000" w:rsidRPr="00000000" w14:paraId="00003BF9">
      <w:pPr>
        <w:spacing w:after="240" w:before="240" w:lineRule="auto"/>
        <w:rPr/>
      </w:pPr>
      <w:r w:rsidDel="00000000" w:rsidR="00000000" w:rsidRPr="00000000">
        <w:rPr>
          <w:rtl w:val="0"/>
        </w:rPr>
        <w:t xml:space="preserve">Our legal assistance can be coordinated with separate property acquisition, due diligence, or sale support services.</w:t>
      </w:r>
    </w:p>
    <w:p w:rsidR="00000000" w:rsidDel="00000000" w:rsidP="00000000" w:rsidRDefault="00000000" w:rsidRPr="00000000" w14:paraId="00003BFA">
      <w:pPr>
        <w:spacing w:after="240" w:before="240" w:lineRule="auto"/>
        <w:rPr>
          <w:b w:val="1"/>
          <w:bCs w:val="1"/>
        </w:rPr>
      </w:pPr>
      <w:r w:rsidDel="00000000" w:rsidR="00000000" w:rsidRPr="00000000">
        <w:rPr>
          <w:b w:val="1"/>
          <w:bCs w:val="1"/>
          <w:rtl w:val="0"/>
        </w:rPr>
        <w:t xml:space="preserve">[Discuss Banking for Brazilian Real Estate Investment]</w:t>
      </w:r>
    </w:p>
    <w:p w:rsidR="00000000" w:rsidDel="00000000" w:rsidP="00000000" w:rsidRDefault="00000000" w:rsidRPr="00000000" w14:paraId="00003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C">
      <w:pPr>
        <w:pStyle w:val="Heading2"/>
        <w:keepNext w:val="0"/>
        <w:keepLines w:val="0"/>
        <w:spacing w:after="80" w:lineRule="auto"/>
        <w:rPr>
          <w:b w:val="1"/>
          <w:bCs w:val="1"/>
          <w:sz w:val="34"/>
          <w:szCs w:val="34"/>
        </w:rPr>
      </w:pPr>
      <w:bookmarkStart w:colFirst="0" w:colLast="0" w:name="_z0zlepdw4jxg" w:id="5826"/>
      <w:bookmarkEnd w:id="5826"/>
      <w:r w:rsidDel="00000000" w:rsidR="00000000" w:rsidRPr="00000000">
        <w:rPr>
          <w:b w:val="1"/>
          <w:bCs w:val="1"/>
          <w:sz w:val="34"/>
          <w:szCs w:val="34"/>
          <w:rtl w:val="0"/>
        </w:rPr>
        <w:t xml:space="preserve">BANKING COMPLIANCE AND SOURCE OF FUNDS</w:t>
      </w:r>
    </w:p>
    <w:p w:rsidR="00000000" w:rsidDel="00000000" w:rsidP="00000000" w:rsidRDefault="00000000" w:rsidRPr="00000000" w14:paraId="00003BFD">
      <w:pPr>
        <w:pStyle w:val="Heading3"/>
        <w:keepNext w:val="0"/>
        <w:keepLines w:val="0"/>
        <w:spacing w:before="280" w:lineRule="auto"/>
        <w:rPr>
          <w:b w:val="1"/>
          <w:bCs w:val="1"/>
          <w:color w:val="000000"/>
          <w:sz w:val="26"/>
          <w:szCs w:val="26"/>
        </w:rPr>
      </w:pPr>
      <w:bookmarkStart w:colFirst="0" w:colLast="0" w:name="_qhfdh41yadx1" w:id="5827"/>
      <w:bookmarkEnd w:id="5827"/>
      <w:r w:rsidDel="00000000" w:rsidR="00000000" w:rsidRPr="00000000">
        <w:rPr>
          <w:b w:val="1"/>
          <w:bCs w:val="1"/>
          <w:color w:val="000000"/>
          <w:sz w:val="26"/>
          <w:szCs w:val="26"/>
          <w:rtl w:val="0"/>
        </w:rPr>
        <w:t xml:space="preserve">Why Do Banks Request Financial Documents?</w:t>
      </w:r>
    </w:p>
    <w:p w:rsidR="00000000" w:rsidDel="00000000" w:rsidP="00000000" w:rsidRDefault="00000000" w:rsidRPr="00000000" w14:paraId="00003BFE">
      <w:pPr>
        <w:spacing w:after="240" w:before="240" w:lineRule="auto"/>
        <w:rPr/>
      </w:pPr>
      <w:r w:rsidDel="00000000" w:rsidR="00000000" w:rsidRPr="00000000">
        <w:rPr>
          <w:rtl w:val="0"/>
        </w:rPr>
        <w:t xml:space="preserve">Brazilian financial institutions must comply with applicable customer identification and anti-money-laundering requirements.</w:t>
      </w:r>
    </w:p>
    <w:p w:rsidR="00000000" w:rsidDel="00000000" w:rsidP="00000000" w:rsidRDefault="00000000" w:rsidRPr="00000000" w14:paraId="00003BFF">
      <w:pPr>
        <w:spacing w:after="240" w:before="240" w:lineRule="auto"/>
        <w:rPr/>
      </w:pPr>
      <w:r w:rsidDel="00000000" w:rsidR="00000000" w:rsidRPr="00000000">
        <w:rPr>
          <w:rtl w:val="0"/>
        </w:rPr>
        <w:t xml:space="preserve">The bank may need to understand:</w:t>
      </w:r>
    </w:p>
    <w:p w:rsidR="00000000" w:rsidDel="00000000" w:rsidP="00000000" w:rsidRDefault="00000000" w:rsidRPr="00000000" w14:paraId="00003C00">
      <w:pPr>
        <w:spacing w:after="240" w:before="240" w:lineRule="auto"/>
        <w:rPr>
          <w:b w:val="1"/>
          <w:bCs w:val="1"/>
        </w:rPr>
      </w:pPr>
      <w:r w:rsidDel="00000000" w:rsidR="00000000" w:rsidRPr="00000000">
        <w:rPr>
          <w:b w:val="1"/>
          <w:bCs w:val="1"/>
          <w:rtl w:val="0"/>
        </w:rPr>
        <w:t xml:space="preserve">Who You Are</w:t>
      </w:r>
    </w:p>
    <w:p w:rsidR="00000000" w:rsidDel="00000000" w:rsidP="00000000" w:rsidRDefault="00000000" w:rsidRPr="00000000" w14:paraId="00003C01">
      <w:pPr>
        <w:spacing w:after="240" w:before="240" w:lineRule="auto"/>
        <w:rPr/>
      </w:pPr>
      <w:r w:rsidDel="00000000" w:rsidR="00000000" w:rsidRPr="00000000">
        <w:rPr>
          <w:rtl w:val="0"/>
        </w:rPr>
        <w:t xml:space="preserve">Your identity and relevant personal information.</w:t>
      </w:r>
    </w:p>
    <w:p w:rsidR="00000000" w:rsidDel="00000000" w:rsidP="00000000" w:rsidRDefault="00000000" w:rsidRPr="00000000" w14:paraId="00003C02">
      <w:pPr>
        <w:spacing w:after="240" w:before="240" w:lineRule="auto"/>
        <w:rPr>
          <w:b w:val="1"/>
          <w:bCs w:val="1"/>
        </w:rPr>
      </w:pPr>
      <w:r w:rsidDel="00000000" w:rsidR="00000000" w:rsidRPr="00000000">
        <w:rPr>
          <w:b w:val="1"/>
          <w:bCs w:val="1"/>
          <w:rtl w:val="0"/>
        </w:rPr>
        <w:t xml:space="preserve">Where You Live</w:t>
      </w:r>
    </w:p>
    <w:p w:rsidR="00000000" w:rsidDel="00000000" w:rsidP="00000000" w:rsidRDefault="00000000" w:rsidRPr="00000000" w14:paraId="00003C03">
      <w:pPr>
        <w:spacing w:after="240" w:before="240" w:lineRule="auto"/>
        <w:rPr/>
      </w:pPr>
      <w:r w:rsidDel="00000000" w:rsidR="00000000" w:rsidRPr="00000000">
        <w:rPr>
          <w:rtl w:val="0"/>
        </w:rPr>
        <w:t xml:space="preserve">Your residence and tax identification details.</w:t>
      </w:r>
    </w:p>
    <w:p w:rsidR="00000000" w:rsidDel="00000000" w:rsidP="00000000" w:rsidRDefault="00000000" w:rsidRPr="00000000" w14:paraId="00003C04">
      <w:pPr>
        <w:spacing w:after="240" w:before="240" w:lineRule="auto"/>
        <w:rPr>
          <w:b w:val="1"/>
          <w:bCs w:val="1"/>
        </w:rPr>
      </w:pPr>
      <w:r w:rsidDel="00000000" w:rsidR="00000000" w:rsidRPr="00000000">
        <w:rPr>
          <w:b w:val="1"/>
          <w:bCs w:val="1"/>
          <w:rtl w:val="0"/>
        </w:rPr>
        <w:t xml:space="preserve">Why You Need the Account</w:t>
      </w:r>
    </w:p>
    <w:p w:rsidR="00000000" w:rsidDel="00000000" w:rsidP="00000000" w:rsidRDefault="00000000" w:rsidRPr="00000000" w14:paraId="00003C05">
      <w:pPr>
        <w:spacing w:after="240" w:before="240" w:lineRule="auto"/>
        <w:rPr/>
      </w:pPr>
      <w:r w:rsidDel="00000000" w:rsidR="00000000" w:rsidRPr="00000000">
        <w:rPr>
          <w:rtl w:val="0"/>
        </w:rPr>
        <w:t xml:space="preserve">The intended financial activity.</w:t>
      </w:r>
    </w:p>
    <w:p w:rsidR="00000000" w:rsidDel="00000000" w:rsidP="00000000" w:rsidRDefault="00000000" w:rsidRPr="00000000" w14:paraId="00003C06">
      <w:pPr>
        <w:spacing w:after="240" w:before="240" w:lineRule="auto"/>
        <w:rPr>
          <w:b w:val="1"/>
          <w:bCs w:val="1"/>
        </w:rPr>
      </w:pPr>
      <w:r w:rsidDel="00000000" w:rsidR="00000000" w:rsidRPr="00000000">
        <w:rPr>
          <w:b w:val="1"/>
          <w:bCs w:val="1"/>
          <w:rtl w:val="0"/>
        </w:rPr>
        <w:t xml:space="preserve">Where the Funds Come From</w:t>
      </w:r>
    </w:p>
    <w:p w:rsidR="00000000" w:rsidDel="00000000" w:rsidP="00000000" w:rsidRDefault="00000000" w:rsidRPr="00000000" w14:paraId="00003C07">
      <w:pPr>
        <w:spacing w:after="240" w:before="240" w:lineRule="auto"/>
        <w:rPr/>
      </w:pPr>
      <w:r w:rsidDel="00000000" w:rsidR="00000000" w:rsidRPr="00000000">
        <w:rPr>
          <w:rtl w:val="0"/>
        </w:rPr>
        <w:t xml:space="preserve">The lawful origin of the money.</w:t>
      </w:r>
    </w:p>
    <w:p w:rsidR="00000000" w:rsidDel="00000000" w:rsidP="00000000" w:rsidRDefault="00000000" w:rsidRPr="00000000" w14:paraId="00003C08">
      <w:pPr>
        <w:spacing w:after="240" w:before="240" w:lineRule="auto"/>
        <w:rPr>
          <w:b w:val="1"/>
          <w:bCs w:val="1"/>
        </w:rPr>
      </w:pPr>
      <w:r w:rsidDel="00000000" w:rsidR="00000000" w:rsidRPr="00000000">
        <w:rPr>
          <w:b w:val="1"/>
          <w:bCs w:val="1"/>
          <w:rtl w:val="0"/>
        </w:rPr>
        <w:t xml:space="preserve">How the Account Will Be Used</w:t>
      </w:r>
    </w:p>
    <w:p w:rsidR="00000000" w:rsidDel="00000000" w:rsidP="00000000" w:rsidRDefault="00000000" w:rsidRPr="00000000" w14:paraId="00003C09">
      <w:pPr>
        <w:spacing w:after="240" w:before="240" w:lineRule="auto"/>
        <w:rPr/>
      </w:pPr>
      <w:r w:rsidDel="00000000" w:rsidR="00000000" w:rsidRPr="00000000">
        <w:rPr>
          <w:rtl w:val="0"/>
        </w:rPr>
        <w:t xml:space="preserve">Expected payments, receipts, and transaction patterns.</w:t>
      </w:r>
    </w:p>
    <w:p w:rsidR="00000000" w:rsidDel="00000000" w:rsidP="00000000" w:rsidRDefault="00000000" w:rsidRPr="00000000" w14:paraId="00003C0A">
      <w:pPr>
        <w:spacing w:after="240" w:before="240" w:lineRule="auto"/>
        <w:rPr>
          <w:b w:val="1"/>
          <w:bCs w:val="1"/>
        </w:rPr>
      </w:pPr>
      <w:r w:rsidDel="00000000" w:rsidR="00000000" w:rsidRPr="00000000">
        <w:rPr>
          <w:b w:val="1"/>
          <w:bCs w:val="1"/>
          <w:rtl w:val="0"/>
        </w:rPr>
        <w:t xml:space="preserve">Whether Additional Parties Are Involved</w:t>
      </w:r>
    </w:p>
    <w:p w:rsidR="00000000" w:rsidDel="00000000" w:rsidP="00000000" w:rsidRDefault="00000000" w:rsidRPr="00000000" w14:paraId="00003C0B">
      <w:pPr>
        <w:spacing w:after="240" w:before="240" w:lineRule="auto"/>
        <w:rPr/>
      </w:pPr>
      <w:r w:rsidDel="00000000" w:rsidR="00000000" w:rsidRPr="00000000">
        <w:rPr>
          <w:rtl w:val="0"/>
        </w:rPr>
        <w:t xml:space="preserve">Relevant beneficial ownership or representation arrangements.</w:t>
      </w:r>
    </w:p>
    <w:p w:rsidR="00000000" w:rsidDel="00000000" w:rsidP="00000000" w:rsidRDefault="00000000" w:rsidRPr="00000000" w14:paraId="00003C0C">
      <w:pPr>
        <w:spacing w:after="240" w:before="240" w:lineRule="auto"/>
        <w:rPr>
          <w:b w:val="1"/>
          <w:bCs w:val="1"/>
        </w:rPr>
      </w:pPr>
      <w:r w:rsidDel="00000000" w:rsidR="00000000" w:rsidRPr="00000000">
        <w:rPr>
          <w:b w:val="1"/>
          <w:bCs w:val="1"/>
          <w:rtl w:val="0"/>
        </w:rPr>
        <w:t xml:space="preserve">Whether Further Verification Is Necessary</w:t>
      </w:r>
    </w:p>
    <w:p w:rsidR="00000000" w:rsidDel="00000000" w:rsidP="00000000" w:rsidRDefault="00000000" w:rsidRPr="00000000" w14:paraId="00003C0D">
      <w:pPr>
        <w:spacing w:after="240" w:before="240" w:lineRule="auto"/>
        <w:rPr/>
      </w:pPr>
      <w:r w:rsidDel="00000000" w:rsidR="00000000" w:rsidRPr="00000000">
        <w:rPr>
          <w:rtl w:val="0"/>
        </w:rPr>
        <w:t xml:space="preserve">Additional documentation under the institution's risk assessment.</w:t>
      </w:r>
    </w:p>
    <w:p w:rsidR="00000000" w:rsidDel="00000000" w:rsidP="00000000" w:rsidRDefault="00000000" w:rsidRPr="00000000" w14:paraId="00003C0E">
      <w:pPr>
        <w:spacing w:after="240" w:before="240" w:lineRule="auto"/>
        <w:rPr/>
      </w:pPr>
      <w:r w:rsidDel="00000000" w:rsidR="00000000" w:rsidRPr="00000000">
        <w:rPr>
          <w:rtl w:val="0"/>
        </w:rPr>
        <w:t xml:space="preserve">Our role is to assist with appropriate legal and documentary preparation, not to influence or bypass compliance controls.</w:t>
      </w:r>
    </w:p>
    <w:p w:rsidR="00000000" w:rsidDel="00000000" w:rsidP="00000000" w:rsidRDefault="00000000" w:rsidRPr="00000000" w14:paraId="00003C0F">
      <w:pPr>
        <w:spacing w:after="240" w:before="240" w:lineRule="auto"/>
        <w:rPr>
          <w:b w:val="1"/>
          <w:bCs w:val="1"/>
        </w:rPr>
      </w:pPr>
      <w:r w:rsidDel="00000000" w:rsidR="00000000" w:rsidRPr="00000000">
        <w:rPr>
          <w:b w:val="1"/>
          <w:bCs w:val="1"/>
          <w:rtl w:val="0"/>
        </w:rPr>
        <w:t xml:space="preserve">[Discuss Your Banking Compliance Requirements]</w:t>
      </w:r>
    </w:p>
    <w:p w:rsidR="00000000" w:rsidDel="00000000" w:rsidP="00000000" w:rsidRDefault="00000000" w:rsidRPr="00000000" w14:paraId="00003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1">
      <w:pPr>
        <w:pStyle w:val="Heading2"/>
        <w:keepNext w:val="0"/>
        <w:keepLines w:val="0"/>
        <w:spacing w:after="80" w:lineRule="auto"/>
        <w:rPr>
          <w:b w:val="1"/>
          <w:bCs w:val="1"/>
          <w:sz w:val="34"/>
          <w:szCs w:val="34"/>
        </w:rPr>
      </w:pPr>
      <w:bookmarkStart w:colFirst="0" w:colLast="0" w:name="_sxoy4tfjattj" w:id="5828"/>
      <w:bookmarkEnd w:id="5828"/>
      <w:r w:rsidDel="00000000" w:rsidR="00000000" w:rsidRPr="00000000">
        <w:rPr>
          <w:b w:val="1"/>
          <w:bCs w:val="1"/>
          <w:sz w:val="34"/>
          <w:szCs w:val="34"/>
          <w:rtl w:val="0"/>
        </w:rPr>
        <w:t xml:space="preserve">COSTS AND PROFESSIONAL FEES</w:t>
      </w:r>
    </w:p>
    <w:p w:rsidR="00000000" w:rsidDel="00000000" w:rsidP="00000000" w:rsidRDefault="00000000" w:rsidRPr="00000000" w14:paraId="00003C12">
      <w:pPr>
        <w:pStyle w:val="Heading3"/>
        <w:keepNext w:val="0"/>
        <w:keepLines w:val="0"/>
        <w:spacing w:before="280" w:lineRule="auto"/>
        <w:rPr>
          <w:b w:val="1"/>
          <w:bCs w:val="1"/>
          <w:color w:val="000000"/>
          <w:sz w:val="26"/>
          <w:szCs w:val="26"/>
        </w:rPr>
      </w:pPr>
      <w:bookmarkStart w:colFirst="0" w:colLast="0" w:name="_l4stal8lg83a" w:id="5829"/>
      <w:bookmarkEnd w:id="5829"/>
      <w:r w:rsidDel="00000000" w:rsidR="00000000" w:rsidRPr="00000000">
        <w:rPr>
          <w:b w:val="1"/>
          <w:bCs w:val="1"/>
          <w:color w:val="000000"/>
          <w:sz w:val="26"/>
          <w:szCs w:val="26"/>
          <w:rtl w:val="0"/>
        </w:rPr>
        <w:t xml:space="preserve">How Much Does Brazilian Bank Account Assistance Cost?</w:t>
      </w:r>
    </w:p>
    <w:p w:rsidR="00000000" w:rsidDel="00000000" w:rsidP="00000000" w:rsidRDefault="00000000" w:rsidRPr="00000000" w14:paraId="00003C13">
      <w:pPr>
        <w:spacing w:after="240" w:before="240" w:lineRule="auto"/>
        <w:rPr/>
      </w:pPr>
      <w:r w:rsidDel="00000000" w:rsidR="00000000" w:rsidRPr="00000000">
        <w:rPr>
          <w:rtl w:val="0"/>
        </w:rPr>
        <w:t xml:space="preserve">The total cost depends on the legal work required and the institution's own charges.</w:t>
      </w:r>
    </w:p>
    <w:p w:rsidR="00000000" w:rsidDel="00000000" w:rsidP="00000000" w:rsidRDefault="00000000" w:rsidRPr="00000000" w14:paraId="00003C14">
      <w:pPr>
        <w:spacing w:after="240" w:before="240" w:lineRule="auto"/>
        <w:rPr>
          <w:b w:val="1"/>
          <w:bCs w:val="1"/>
        </w:rPr>
      </w:pPr>
      <w:r w:rsidDel="00000000" w:rsidR="00000000" w:rsidRPr="00000000">
        <w:rPr>
          <w:b w:val="1"/>
          <w:bCs w:val="1"/>
          <w:rtl w:val="0"/>
        </w:rPr>
        <w:t xml:space="preserve">Paid Initial Consultation</w:t>
      </w:r>
    </w:p>
    <w:p w:rsidR="00000000" w:rsidDel="00000000" w:rsidP="00000000" w:rsidRDefault="00000000" w:rsidRPr="00000000" w14:paraId="00003C15">
      <w:pPr>
        <w:spacing w:after="240" w:before="240" w:lineRule="auto"/>
        <w:rPr/>
      </w:pPr>
      <w:r w:rsidDel="00000000" w:rsidR="00000000" w:rsidRPr="00000000">
        <w:rPr>
          <w:rtl w:val="0"/>
        </w:rPr>
        <w:t xml:space="preserve">A professional consultation to assess your eligibility and banking objectives.</w:t>
      </w:r>
    </w:p>
    <w:p w:rsidR="00000000" w:rsidDel="00000000" w:rsidP="00000000" w:rsidRDefault="00000000" w:rsidRPr="00000000" w14:paraId="00003C16">
      <w:pPr>
        <w:spacing w:after="240" w:before="240" w:lineRule="auto"/>
        <w:rPr>
          <w:b w:val="1"/>
          <w:bCs w:val="1"/>
        </w:rPr>
      </w:pPr>
      <w:r w:rsidDel="00000000" w:rsidR="00000000" w:rsidRPr="00000000">
        <w:rPr>
          <w:b w:val="1"/>
          <w:bCs w:val="1"/>
          <w:rtl w:val="0"/>
        </w:rPr>
        <w:t xml:space="preserve">Legal Assistance Fee</w:t>
      </w:r>
    </w:p>
    <w:p w:rsidR="00000000" w:rsidDel="00000000" w:rsidP="00000000" w:rsidRDefault="00000000" w:rsidRPr="00000000" w14:paraId="00003C17">
      <w:pPr>
        <w:spacing w:after="240" w:before="240" w:lineRule="auto"/>
        <w:rPr/>
      </w:pPr>
      <w:r w:rsidDel="00000000" w:rsidR="00000000" w:rsidRPr="00000000">
        <w:rPr>
          <w:rtl w:val="0"/>
        </w:rPr>
        <w:t xml:space="preserve">A separate fee for agreed application support and related legal work.</w:t>
      </w:r>
    </w:p>
    <w:p w:rsidR="00000000" w:rsidDel="00000000" w:rsidP="00000000" w:rsidRDefault="00000000" w:rsidRPr="00000000" w14:paraId="00003C18">
      <w:pPr>
        <w:spacing w:after="240" w:before="240" w:lineRule="auto"/>
        <w:rPr>
          <w:b w:val="1"/>
          <w:bCs w:val="1"/>
        </w:rPr>
      </w:pPr>
      <w:r w:rsidDel="00000000" w:rsidR="00000000" w:rsidRPr="00000000">
        <w:rPr>
          <w:b w:val="1"/>
          <w:bCs w:val="1"/>
          <w:rtl w:val="0"/>
        </w:rPr>
        <w:t xml:space="preserve">CPF Services</w:t>
      </w:r>
    </w:p>
    <w:p w:rsidR="00000000" w:rsidDel="00000000" w:rsidP="00000000" w:rsidRDefault="00000000" w:rsidRPr="00000000" w14:paraId="00003C19">
      <w:pPr>
        <w:spacing w:after="240" w:before="240" w:lineRule="auto"/>
        <w:rPr/>
      </w:pPr>
      <w:r w:rsidDel="00000000" w:rsidR="00000000" w:rsidRPr="00000000">
        <w:rPr>
          <w:rtl w:val="0"/>
        </w:rPr>
        <w:t xml:space="preserve">Registration or regularization assistance may be priced separately.</w:t>
      </w:r>
    </w:p>
    <w:p w:rsidR="00000000" w:rsidDel="00000000" w:rsidP="00000000" w:rsidRDefault="00000000" w:rsidRPr="00000000" w14:paraId="00003C1A">
      <w:pPr>
        <w:spacing w:after="240" w:before="240" w:lineRule="auto"/>
        <w:rPr>
          <w:b w:val="1"/>
          <w:bCs w:val="1"/>
        </w:rPr>
      </w:pPr>
      <w:r w:rsidDel="00000000" w:rsidR="00000000" w:rsidRPr="00000000">
        <w:rPr>
          <w:b w:val="1"/>
          <w:bCs w:val="1"/>
          <w:rtl w:val="0"/>
        </w:rPr>
        <w:t xml:space="preserve">Document Costs</w:t>
      </w:r>
    </w:p>
    <w:p w:rsidR="00000000" w:rsidDel="00000000" w:rsidP="00000000" w:rsidRDefault="00000000" w:rsidRPr="00000000" w14:paraId="00003C1B">
      <w:pPr>
        <w:spacing w:after="240" w:before="240" w:lineRule="auto"/>
        <w:rPr/>
      </w:pPr>
      <w:r w:rsidDel="00000000" w:rsidR="00000000" w:rsidRPr="00000000">
        <w:rPr>
          <w:rtl w:val="0"/>
        </w:rPr>
        <w:t xml:space="preserve">Apostilles, translations, or other formalities may generate additional expenses.</w:t>
      </w:r>
    </w:p>
    <w:p w:rsidR="00000000" w:rsidDel="00000000" w:rsidP="00000000" w:rsidRDefault="00000000" w:rsidRPr="00000000" w14:paraId="00003C1C">
      <w:pPr>
        <w:spacing w:after="240" w:before="240" w:lineRule="auto"/>
        <w:rPr>
          <w:b w:val="1"/>
          <w:bCs w:val="1"/>
        </w:rPr>
      </w:pPr>
      <w:r w:rsidDel="00000000" w:rsidR="00000000" w:rsidRPr="00000000">
        <w:rPr>
          <w:b w:val="1"/>
          <w:bCs w:val="1"/>
          <w:rtl w:val="0"/>
        </w:rPr>
        <w:t xml:space="preserve">Bank Charges</w:t>
      </w:r>
    </w:p>
    <w:p w:rsidR="00000000" w:rsidDel="00000000" w:rsidP="00000000" w:rsidRDefault="00000000" w:rsidRPr="00000000" w14:paraId="00003C1D">
      <w:pPr>
        <w:spacing w:after="240" w:before="240" w:lineRule="auto"/>
        <w:rPr/>
      </w:pPr>
      <w:r w:rsidDel="00000000" w:rsidR="00000000" w:rsidRPr="00000000">
        <w:rPr>
          <w:rtl w:val="0"/>
        </w:rPr>
        <w:t xml:space="preserve">The financial institution may charge opening, maintenance, or transaction fees.</w:t>
      </w:r>
    </w:p>
    <w:p w:rsidR="00000000" w:rsidDel="00000000" w:rsidP="00000000" w:rsidRDefault="00000000" w:rsidRPr="00000000" w14:paraId="00003C1E">
      <w:pPr>
        <w:spacing w:after="240" w:before="240" w:lineRule="auto"/>
        <w:rPr>
          <w:b w:val="1"/>
          <w:bCs w:val="1"/>
        </w:rPr>
      </w:pPr>
      <w:r w:rsidDel="00000000" w:rsidR="00000000" w:rsidRPr="00000000">
        <w:rPr>
          <w:b w:val="1"/>
          <w:bCs w:val="1"/>
          <w:rtl w:val="0"/>
        </w:rPr>
        <w:t xml:space="preserve">Minimum Balances</w:t>
      </w:r>
    </w:p>
    <w:p w:rsidR="00000000" w:rsidDel="00000000" w:rsidP="00000000" w:rsidRDefault="00000000" w:rsidRPr="00000000" w14:paraId="00003C1F">
      <w:pPr>
        <w:spacing w:after="240" w:before="240" w:lineRule="auto"/>
        <w:rPr/>
      </w:pPr>
      <w:r w:rsidDel="00000000" w:rsidR="00000000" w:rsidRPr="00000000">
        <w:rPr>
          <w:rtl w:val="0"/>
        </w:rPr>
        <w:t xml:space="preserve">Certain account products may have minimum balance or investment requirements.</w:t>
      </w:r>
    </w:p>
    <w:p w:rsidR="00000000" w:rsidDel="00000000" w:rsidP="00000000" w:rsidRDefault="00000000" w:rsidRPr="00000000" w14:paraId="00003C20">
      <w:pPr>
        <w:spacing w:after="240" w:before="240" w:lineRule="auto"/>
        <w:rPr>
          <w:b w:val="1"/>
          <w:bCs w:val="1"/>
        </w:rPr>
      </w:pPr>
      <w:r w:rsidDel="00000000" w:rsidR="00000000" w:rsidRPr="00000000">
        <w:rPr>
          <w:b w:val="1"/>
          <w:bCs w:val="1"/>
          <w:rtl w:val="0"/>
        </w:rPr>
        <w:t xml:space="preserve">Foreign Exchange Charges</w:t>
      </w:r>
    </w:p>
    <w:p w:rsidR="00000000" w:rsidDel="00000000" w:rsidP="00000000" w:rsidRDefault="00000000" w:rsidRPr="00000000" w14:paraId="00003C21">
      <w:pPr>
        <w:spacing w:after="240" w:before="240" w:lineRule="auto"/>
        <w:rPr/>
      </w:pPr>
      <w:r w:rsidDel="00000000" w:rsidR="00000000" w:rsidRPr="00000000">
        <w:rPr>
          <w:rtl w:val="0"/>
        </w:rPr>
        <w:t xml:space="preserve">International transfers may involve spreads, fees, and applicable taxes.</w:t>
      </w:r>
    </w:p>
    <w:p w:rsidR="00000000" w:rsidDel="00000000" w:rsidP="00000000" w:rsidRDefault="00000000" w:rsidRPr="00000000" w14:paraId="00003C22">
      <w:pPr>
        <w:spacing w:after="240" w:before="240" w:lineRule="auto"/>
        <w:rPr>
          <w:b w:val="1"/>
          <w:bCs w:val="1"/>
        </w:rPr>
      </w:pPr>
      <w:r w:rsidDel="00000000" w:rsidR="00000000" w:rsidRPr="00000000">
        <w:rPr>
          <w:b w:val="1"/>
          <w:bCs w:val="1"/>
          <w:rtl w:val="0"/>
        </w:rPr>
        <w:t xml:space="preserve">Additional Legal Services</w:t>
      </w:r>
    </w:p>
    <w:p w:rsidR="00000000" w:rsidDel="00000000" w:rsidP="00000000" w:rsidRDefault="00000000" w:rsidRPr="00000000" w14:paraId="00003C23">
      <w:pPr>
        <w:spacing w:after="240" w:before="240" w:lineRule="auto"/>
        <w:rPr/>
      </w:pPr>
      <w:r w:rsidDel="00000000" w:rsidR="00000000" w:rsidRPr="00000000">
        <w:rPr>
          <w:rtl w:val="0"/>
        </w:rPr>
        <w:t xml:space="preserve">Corporate structuring, property transactions, tax issues, or disputes require separate assessment.</w:t>
      </w:r>
    </w:p>
    <w:p w:rsidR="00000000" w:rsidDel="00000000" w:rsidP="00000000" w:rsidRDefault="00000000" w:rsidRPr="00000000" w14:paraId="00003C24">
      <w:pPr>
        <w:spacing w:after="240" w:before="240" w:lineRule="auto"/>
        <w:rPr/>
      </w:pPr>
      <w:r w:rsidDel="00000000" w:rsidR="00000000" w:rsidRPr="00000000">
        <w:rPr>
          <w:rtl w:val="0"/>
        </w:rPr>
        <w:t xml:space="preserve">Caspani Lawyers confirms the professional scope and fees before representation begins.</w:t>
      </w:r>
    </w:p>
    <w:p w:rsidR="00000000" w:rsidDel="00000000" w:rsidP="00000000" w:rsidRDefault="00000000" w:rsidRPr="00000000" w14:paraId="00003C25">
      <w:pPr>
        <w:spacing w:after="240" w:before="240" w:lineRule="auto"/>
        <w:rPr>
          <w:b w:val="1"/>
          <w:bCs w:val="1"/>
        </w:rPr>
      </w:pPr>
      <w:r w:rsidDel="00000000" w:rsidR="00000000" w:rsidRPr="00000000">
        <w:rPr>
          <w:b w:val="1"/>
          <w:bCs w:val="1"/>
          <w:rtl w:val="0"/>
        </w:rPr>
        <w:t xml:space="preserve">[Book a Consultation to Discuss Your Case]</w:t>
      </w:r>
    </w:p>
    <w:p w:rsidR="00000000" w:rsidDel="00000000" w:rsidP="00000000" w:rsidRDefault="00000000" w:rsidRPr="00000000" w14:paraId="00003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7">
      <w:pPr>
        <w:pStyle w:val="Heading2"/>
        <w:keepNext w:val="0"/>
        <w:keepLines w:val="0"/>
        <w:spacing w:after="80" w:lineRule="auto"/>
        <w:rPr>
          <w:b w:val="1"/>
          <w:bCs w:val="1"/>
          <w:sz w:val="34"/>
          <w:szCs w:val="34"/>
        </w:rPr>
      </w:pPr>
      <w:bookmarkStart w:colFirst="0" w:colLast="0" w:name="_bwvk28o9wptf" w:id="5830"/>
      <w:bookmarkEnd w:id="5830"/>
      <w:r w:rsidDel="00000000" w:rsidR="00000000" w:rsidRPr="00000000">
        <w:rPr>
          <w:b w:val="1"/>
          <w:bCs w:val="1"/>
          <w:sz w:val="34"/>
          <w:szCs w:val="34"/>
          <w:rtl w:val="0"/>
        </w:rPr>
        <w:t xml:space="preserve">WHAT IF A BANK REFUSES YOUR APPLICATION?</w:t>
      </w:r>
    </w:p>
    <w:p w:rsidR="00000000" w:rsidDel="00000000" w:rsidP="00000000" w:rsidRDefault="00000000" w:rsidRPr="00000000" w14:paraId="00003C28">
      <w:pPr>
        <w:pStyle w:val="Heading3"/>
        <w:keepNext w:val="0"/>
        <w:keepLines w:val="0"/>
        <w:spacing w:before="280" w:lineRule="auto"/>
        <w:rPr>
          <w:b w:val="1"/>
          <w:bCs w:val="1"/>
          <w:color w:val="000000"/>
          <w:sz w:val="26"/>
          <w:szCs w:val="26"/>
        </w:rPr>
      </w:pPr>
      <w:bookmarkStart w:colFirst="0" w:colLast="0" w:name="_olqye4o5dv5j" w:id="5831"/>
      <w:bookmarkEnd w:id="5831"/>
      <w:r w:rsidDel="00000000" w:rsidR="00000000" w:rsidRPr="00000000">
        <w:rPr>
          <w:b w:val="1"/>
          <w:bCs w:val="1"/>
          <w:color w:val="000000"/>
          <w:sz w:val="26"/>
          <w:szCs w:val="26"/>
          <w:rtl w:val="0"/>
        </w:rPr>
        <w:t xml:space="preserve">Legal Assistance After a Rejected Account Request</w:t>
      </w:r>
    </w:p>
    <w:p w:rsidR="00000000" w:rsidDel="00000000" w:rsidP="00000000" w:rsidRDefault="00000000" w:rsidRPr="00000000" w14:paraId="00003C29">
      <w:pPr>
        <w:spacing w:after="240" w:before="240" w:lineRule="auto"/>
        <w:rPr/>
      </w:pPr>
      <w:r w:rsidDel="00000000" w:rsidR="00000000" w:rsidRPr="00000000">
        <w:rPr>
          <w:rtl w:val="0"/>
        </w:rPr>
        <w:t xml:space="preserve">A financial institution may decline an application for several reasons.</w:t>
      </w:r>
    </w:p>
    <w:p w:rsidR="00000000" w:rsidDel="00000000" w:rsidP="00000000" w:rsidRDefault="00000000" w:rsidRPr="00000000" w14:paraId="00003C2A">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3C2B">
      <w:pPr>
        <w:spacing w:after="240" w:before="240" w:lineRule="auto"/>
        <w:rPr>
          <w:b w:val="1"/>
          <w:bCs w:val="1"/>
        </w:rPr>
      </w:pPr>
      <w:r w:rsidDel="00000000" w:rsidR="00000000" w:rsidRPr="00000000">
        <w:rPr>
          <w:b w:val="1"/>
          <w:bCs w:val="1"/>
          <w:rtl w:val="0"/>
        </w:rPr>
        <w:t xml:space="preserve">Unsupported Account Category</w:t>
      </w:r>
    </w:p>
    <w:p w:rsidR="00000000" w:rsidDel="00000000" w:rsidP="00000000" w:rsidRDefault="00000000" w:rsidRPr="00000000" w14:paraId="00003C2C">
      <w:pPr>
        <w:spacing w:after="240" w:before="240" w:lineRule="auto"/>
        <w:rPr/>
      </w:pPr>
      <w:r w:rsidDel="00000000" w:rsidR="00000000" w:rsidRPr="00000000">
        <w:rPr>
          <w:rtl w:val="0"/>
        </w:rPr>
        <w:t xml:space="preserve">The provider may not offer the relevant product.</w:t>
      </w:r>
    </w:p>
    <w:p w:rsidR="00000000" w:rsidDel="00000000" w:rsidP="00000000" w:rsidRDefault="00000000" w:rsidRPr="00000000" w14:paraId="00003C2D">
      <w:pPr>
        <w:spacing w:after="240" w:before="240" w:lineRule="auto"/>
        <w:rPr>
          <w:b w:val="1"/>
          <w:bCs w:val="1"/>
        </w:rPr>
      </w:pPr>
      <w:r w:rsidDel="00000000" w:rsidR="00000000" w:rsidRPr="00000000">
        <w:rPr>
          <w:b w:val="1"/>
          <w:bCs w:val="1"/>
          <w:rtl w:val="0"/>
        </w:rPr>
        <w:t xml:space="preserve">Incomplete Documentation</w:t>
      </w:r>
    </w:p>
    <w:p w:rsidR="00000000" w:rsidDel="00000000" w:rsidP="00000000" w:rsidRDefault="00000000" w:rsidRPr="00000000" w14:paraId="00003C2E">
      <w:pPr>
        <w:spacing w:after="240" w:before="240" w:lineRule="auto"/>
        <w:rPr/>
      </w:pPr>
      <w:r w:rsidDel="00000000" w:rsidR="00000000" w:rsidRPr="00000000">
        <w:rPr>
          <w:rtl w:val="0"/>
        </w:rPr>
        <w:t xml:space="preserve">Required records may be missing.</w:t>
      </w:r>
    </w:p>
    <w:p w:rsidR="00000000" w:rsidDel="00000000" w:rsidP="00000000" w:rsidRDefault="00000000" w:rsidRPr="00000000" w14:paraId="00003C2F">
      <w:pPr>
        <w:spacing w:after="240" w:before="240" w:lineRule="auto"/>
        <w:rPr>
          <w:b w:val="1"/>
          <w:bCs w:val="1"/>
        </w:rPr>
      </w:pPr>
      <w:r w:rsidDel="00000000" w:rsidR="00000000" w:rsidRPr="00000000">
        <w:rPr>
          <w:b w:val="1"/>
          <w:bCs w:val="1"/>
          <w:rtl w:val="0"/>
        </w:rPr>
        <w:t xml:space="preserve">Identification Inconsistencies</w:t>
      </w:r>
    </w:p>
    <w:p w:rsidR="00000000" w:rsidDel="00000000" w:rsidP="00000000" w:rsidRDefault="00000000" w:rsidRPr="00000000" w14:paraId="00003C30">
      <w:pPr>
        <w:spacing w:after="240" w:before="240" w:lineRule="auto"/>
        <w:rPr/>
      </w:pPr>
      <w:r w:rsidDel="00000000" w:rsidR="00000000" w:rsidRPr="00000000">
        <w:rPr>
          <w:rtl w:val="0"/>
        </w:rPr>
        <w:t xml:space="preserve">The information supplied may not match official records.</w:t>
      </w:r>
    </w:p>
    <w:p w:rsidR="00000000" w:rsidDel="00000000" w:rsidP="00000000" w:rsidRDefault="00000000" w:rsidRPr="00000000" w14:paraId="00003C31">
      <w:pPr>
        <w:spacing w:after="240" w:before="240" w:lineRule="auto"/>
        <w:rPr>
          <w:b w:val="1"/>
          <w:bCs w:val="1"/>
        </w:rPr>
      </w:pPr>
      <w:r w:rsidDel="00000000" w:rsidR="00000000" w:rsidRPr="00000000">
        <w:rPr>
          <w:b w:val="1"/>
          <w:bCs w:val="1"/>
          <w:rtl w:val="0"/>
        </w:rPr>
        <w:t xml:space="preserve">Tax Residence Questions</w:t>
      </w:r>
    </w:p>
    <w:p w:rsidR="00000000" w:rsidDel="00000000" w:rsidP="00000000" w:rsidRDefault="00000000" w:rsidRPr="00000000" w14:paraId="00003C32">
      <w:pPr>
        <w:spacing w:after="240" w:before="240" w:lineRule="auto"/>
        <w:rPr/>
      </w:pPr>
      <w:r w:rsidDel="00000000" w:rsidR="00000000" w:rsidRPr="00000000">
        <w:rPr>
          <w:rtl w:val="0"/>
        </w:rPr>
        <w:t xml:space="preserve">The applicant's classification may require clarification.</w:t>
      </w:r>
    </w:p>
    <w:p w:rsidR="00000000" w:rsidDel="00000000" w:rsidP="00000000" w:rsidRDefault="00000000" w:rsidRPr="00000000" w14:paraId="00003C33">
      <w:pPr>
        <w:spacing w:after="240" w:before="240" w:lineRule="auto"/>
        <w:rPr>
          <w:b w:val="1"/>
          <w:bCs w:val="1"/>
        </w:rPr>
      </w:pPr>
      <w:r w:rsidDel="00000000" w:rsidR="00000000" w:rsidRPr="00000000">
        <w:rPr>
          <w:b w:val="1"/>
          <w:bCs w:val="1"/>
          <w:rtl w:val="0"/>
        </w:rPr>
        <w:t xml:space="preserve">Source-of-Funds Requirements</w:t>
      </w:r>
    </w:p>
    <w:p w:rsidR="00000000" w:rsidDel="00000000" w:rsidP="00000000" w:rsidRDefault="00000000" w:rsidRPr="00000000" w14:paraId="00003C34">
      <w:pPr>
        <w:spacing w:after="240" w:before="240" w:lineRule="auto"/>
        <w:rPr/>
      </w:pPr>
      <w:r w:rsidDel="00000000" w:rsidR="00000000" w:rsidRPr="00000000">
        <w:rPr>
          <w:rtl w:val="0"/>
        </w:rPr>
        <w:t xml:space="preserve">Additional financial evidence may be requested.</w:t>
      </w:r>
    </w:p>
    <w:p w:rsidR="00000000" w:rsidDel="00000000" w:rsidP="00000000" w:rsidRDefault="00000000" w:rsidRPr="00000000" w14:paraId="00003C35">
      <w:pPr>
        <w:spacing w:after="240" w:before="240" w:lineRule="auto"/>
        <w:rPr>
          <w:b w:val="1"/>
          <w:bCs w:val="1"/>
        </w:rPr>
      </w:pPr>
      <w:r w:rsidDel="00000000" w:rsidR="00000000" w:rsidRPr="00000000">
        <w:rPr>
          <w:b w:val="1"/>
          <w:bCs w:val="1"/>
          <w:rtl w:val="0"/>
        </w:rPr>
        <w:t xml:space="preserve">Remote Onboarding Restrictions</w:t>
      </w:r>
    </w:p>
    <w:p w:rsidR="00000000" w:rsidDel="00000000" w:rsidP="00000000" w:rsidRDefault="00000000" w:rsidRPr="00000000" w14:paraId="00003C36">
      <w:pPr>
        <w:spacing w:after="240" w:before="240" w:lineRule="auto"/>
        <w:rPr/>
      </w:pPr>
      <w:r w:rsidDel="00000000" w:rsidR="00000000" w:rsidRPr="00000000">
        <w:rPr>
          <w:rtl w:val="0"/>
        </w:rPr>
        <w:t xml:space="preserve">The institution may require a different verification procedure.</w:t>
      </w:r>
    </w:p>
    <w:p w:rsidR="00000000" w:rsidDel="00000000" w:rsidP="00000000" w:rsidRDefault="00000000" w:rsidRPr="00000000" w14:paraId="00003C37">
      <w:pPr>
        <w:spacing w:after="240" w:before="240" w:lineRule="auto"/>
        <w:rPr>
          <w:b w:val="1"/>
          <w:bCs w:val="1"/>
        </w:rPr>
      </w:pPr>
      <w:r w:rsidDel="00000000" w:rsidR="00000000" w:rsidRPr="00000000">
        <w:rPr>
          <w:b w:val="1"/>
          <w:bCs w:val="1"/>
          <w:rtl w:val="0"/>
        </w:rPr>
        <w:t xml:space="preserve">Risk or Compliance Criteria</w:t>
      </w:r>
    </w:p>
    <w:p w:rsidR="00000000" w:rsidDel="00000000" w:rsidP="00000000" w:rsidRDefault="00000000" w:rsidRPr="00000000" w14:paraId="00003C38">
      <w:pPr>
        <w:spacing w:after="240" w:before="240" w:lineRule="auto"/>
        <w:rPr/>
      </w:pPr>
      <w:r w:rsidDel="00000000" w:rsidR="00000000" w:rsidRPr="00000000">
        <w:rPr>
          <w:rtl w:val="0"/>
        </w:rPr>
        <w:t xml:space="preserve">The bank may decline the relationship under applicable policies.</w:t>
      </w:r>
    </w:p>
    <w:p w:rsidR="00000000" w:rsidDel="00000000" w:rsidP="00000000" w:rsidRDefault="00000000" w:rsidRPr="00000000" w14:paraId="00003C39">
      <w:pPr>
        <w:spacing w:after="240" w:before="240" w:lineRule="auto"/>
        <w:rPr>
          <w:b w:val="1"/>
          <w:bCs w:val="1"/>
        </w:rPr>
      </w:pPr>
      <w:r w:rsidDel="00000000" w:rsidR="00000000" w:rsidRPr="00000000">
        <w:rPr>
          <w:b w:val="1"/>
          <w:bCs w:val="1"/>
          <w:rtl w:val="0"/>
        </w:rPr>
        <w:t xml:space="preserve">Commercial Eligibility</w:t>
      </w:r>
    </w:p>
    <w:p w:rsidR="00000000" w:rsidDel="00000000" w:rsidP="00000000" w:rsidRDefault="00000000" w:rsidRPr="00000000" w14:paraId="00003C3A">
      <w:pPr>
        <w:spacing w:after="240" w:before="240" w:lineRule="auto"/>
        <w:rPr/>
      </w:pPr>
      <w:r w:rsidDel="00000000" w:rsidR="00000000" w:rsidRPr="00000000">
        <w:rPr>
          <w:rtl w:val="0"/>
        </w:rPr>
        <w:t xml:space="preserve">The account may involve requirements that the applicant does not meet.</w:t>
      </w:r>
    </w:p>
    <w:p w:rsidR="00000000" w:rsidDel="00000000" w:rsidP="00000000" w:rsidRDefault="00000000" w:rsidRPr="00000000" w14:paraId="00003C3B">
      <w:pPr>
        <w:spacing w:after="240" w:before="240" w:lineRule="auto"/>
        <w:rPr/>
      </w:pPr>
      <w:r w:rsidDel="00000000" w:rsidR="00000000" w:rsidRPr="00000000">
        <w:rPr>
          <w:rtl w:val="0"/>
        </w:rPr>
        <w:t xml:space="preserve">We may assess the documented reason for rejection and determine whether additional legal or documentary steps are appropriate.</w:t>
      </w:r>
    </w:p>
    <w:p w:rsidR="00000000" w:rsidDel="00000000" w:rsidP="00000000" w:rsidRDefault="00000000" w:rsidRPr="00000000" w14:paraId="00003C3C">
      <w:pPr>
        <w:spacing w:after="240" w:before="240" w:lineRule="auto"/>
        <w:rPr>
          <w:b w:val="1"/>
          <w:bCs w:val="1"/>
        </w:rPr>
      </w:pPr>
      <w:r w:rsidDel="00000000" w:rsidR="00000000" w:rsidRPr="00000000">
        <w:rPr>
          <w:b w:val="1"/>
          <w:bCs w:val="1"/>
          <w:rtl w:val="0"/>
        </w:rPr>
        <w:t xml:space="preserve">A rejected application does not automatically establish unlawful conduct by the bank or a right to compel account opening.</w:t>
      </w:r>
    </w:p>
    <w:p w:rsidR="00000000" w:rsidDel="00000000" w:rsidP="00000000" w:rsidRDefault="00000000" w:rsidRPr="00000000" w14:paraId="00003C3D">
      <w:pPr>
        <w:spacing w:after="240" w:before="240" w:lineRule="auto"/>
        <w:rPr>
          <w:b w:val="1"/>
          <w:bCs w:val="1"/>
        </w:rPr>
      </w:pPr>
      <w:r w:rsidDel="00000000" w:rsidR="00000000" w:rsidRPr="00000000">
        <w:rPr>
          <w:b w:val="1"/>
          <w:bCs w:val="1"/>
          <w:rtl w:val="0"/>
        </w:rPr>
        <w:t xml:space="preserve">[Request a Banking Application Review]</w:t>
      </w:r>
    </w:p>
    <w:p w:rsidR="00000000" w:rsidDel="00000000" w:rsidP="00000000" w:rsidRDefault="00000000" w:rsidRPr="00000000" w14:paraId="00003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s2228l7g4qew" w:id="5832"/>
      <w:bookmarkEnd w:id="5832"/>
      <w:r w:rsidDel="00000000" w:rsidR="00000000" w:rsidRPr="00000000">
        <w:rPr>
          <w:b w:val="1"/>
          <w:bCs w:val="1"/>
          <w:sz w:val="34"/>
          <w:szCs w:val="34"/>
          <w:rtl w:val="0"/>
        </w:rPr>
        <w:t xml:space="preserve">WHY CHOOSE CASPANI LAWYERS?</w:t>
      </w:r>
    </w:p>
    <w:p w:rsidR="00000000" w:rsidDel="00000000" w:rsidP="00000000" w:rsidRDefault="00000000" w:rsidRPr="00000000" w14:paraId="00003C40">
      <w:pPr>
        <w:pStyle w:val="Heading3"/>
        <w:keepNext w:val="0"/>
        <w:keepLines w:val="0"/>
        <w:spacing w:before="280" w:lineRule="auto"/>
        <w:rPr>
          <w:b w:val="1"/>
          <w:bCs w:val="1"/>
          <w:color w:val="000000"/>
          <w:sz w:val="26"/>
          <w:szCs w:val="26"/>
        </w:rPr>
      </w:pPr>
      <w:bookmarkStart w:colFirst="0" w:colLast="0" w:name="_7bl2cpcgodm9" w:id="5833"/>
      <w:bookmarkEnd w:id="5833"/>
      <w:r w:rsidDel="00000000" w:rsidR="00000000" w:rsidRPr="00000000">
        <w:rPr>
          <w:b w:val="1"/>
          <w:bCs w:val="1"/>
          <w:color w:val="000000"/>
          <w:sz w:val="26"/>
          <w:szCs w:val="26"/>
          <w:rtl w:val="0"/>
        </w:rPr>
        <w:t xml:space="preserve">Legal Support for Brazilian Banking From Abroad</w:t>
      </w:r>
    </w:p>
    <w:p w:rsidR="00000000" w:rsidDel="00000000" w:rsidP="00000000" w:rsidRDefault="00000000" w:rsidRPr="00000000" w14:paraId="00003C41">
      <w:pPr>
        <w:spacing w:after="240" w:before="240" w:lineRule="auto"/>
        <w:rPr>
          <w:b w:val="1"/>
          <w:bCs w:val="1"/>
        </w:rPr>
      </w:pPr>
      <w:r w:rsidDel="00000000" w:rsidR="00000000" w:rsidRPr="00000000">
        <w:rPr>
          <w:b w:val="1"/>
          <w:bCs w:val="1"/>
          <w:rtl w:val="0"/>
        </w:rPr>
        <w:t xml:space="preserve">Brazilian Legal Guidance</w:t>
      </w:r>
    </w:p>
    <w:p w:rsidR="00000000" w:rsidDel="00000000" w:rsidP="00000000" w:rsidRDefault="00000000" w:rsidRPr="00000000" w14:paraId="00003C42">
      <w:pPr>
        <w:spacing w:after="240" w:before="240" w:lineRule="auto"/>
        <w:rPr/>
      </w:pPr>
      <w:r w:rsidDel="00000000" w:rsidR="00000000" w:rsidRPr="00000000">
        <w:rPr>
          <w:rtl w:val="0"/>
        </w:rPr>
        <w:t xml:space="preserve">Assistance with the legal and documentary requirements relevant to your situation.</w:t>
      </w:r>
    </w:p>
    <w:p w:rsidR="00000000" w:rsidDel="00000000" w:rsidP="00000000" w:rsidRDefault="00000000" w:rsidRPr="00000000" w14:paraId="00003C43">
      <w:pPr>
        <w:spacing w:after="240" w:before="240" w:lineRule="auto"/>
        <w:rPr>
          <w:b w:val="1"/>
          <w:bCs w:val="1"/>
        </w:rPr>
      </w:pPr>
      <w:r w:rsidDel="00000000" w:rsidR="00000000" w:rsidRPr="00000000">
        <w:rPr>
          <w:b w:val="1"/>
          <w:bCs w:val="1"/>
          <w:rtl w:val="0"/>
        </w:rPr>
        <w:t xml:space="preserve">International Client Focus</w:t>
      </w:r>
    </w:p>
    <w:p w:rsidR="00000000" w:rsidDel="00000000" w:rsidP="00000000" w:rsidRDefault="00000000" w:rsidRPr="00000000" w14:paraId="00003C44">
      <w:pPr>
        <w:spacing w:after="240" w:before="240" w:lineRule="auto"/>
        <w:rPr/>
      </w:pPr>
      <w:r w:rsidDel="00000000" w:rsidR="00000000" w:rsidRPr="00000000">
        <w:rPr>
          <w:rtl w:val="0"/>
        </w:rPr>
        <w:t xml:space="preserve">Services for foreigners, investors, and Brazilians living abroad.</w:t>
      </w:r>
    </w:p>
    <w:p w:rsidR="00000000" w:rsidDel="00000000" w:rsidP="00000000" w:rsidRDefault="00000000" w:rsidRPr="00000000" w14:paraId="00003C45">
      <w:pPr>
        <w:spacing w:after="240" w:before="240" w:lineRule="auto"/>
        <w:rPr>
          <w:b w:val="1"/>
          <w:bCs w:val="1"/>
        </w:rPr>
      </w:pPr>
      <w:r w:rsidDel="00000000" w:rsidR="00000000" w:rsidRPr="00000000">
        <w:rPr>
          <w:b w:val="1"/>
          <w:bCs w:val="1"/>
          <w:rtl w:val="0"/>
        </w:rPr>
        <w:t xml:space="preserve">Remote Consultations</w:t>
      </w:r>
    </w:p>
    <w:p w:rsidR="00000000" w:rsidDel="00000000" w:rsidP="00000000" w:rsidRDefault="00000000" w:rsidRPr="00000000" w14:paraId="00003C46">
      <w:pPr>
        <w:spacing w:after="240" w:before="240" w:lineRule="auto"/>
        <w:rPr/>
      </w:pPr>
      <w:r w:rsidDel="00000000" w:rsidR="00000000" w:rsidRPr="00000000">
        <w:rPr>
          <w:rtl w:val="0"/>
        </w:rPr>
        <w:t xml:space="preserve">Begin your legal assessment online.</w:t>
      </w:r>
    </w:p>
    <w:p w:rsidR="00000000" w:rsidDel="00000000" w:rsidP="00000000" w:rsidRDefault="00000000" w:rsidRPr="00000000" w14:paraId="00003C47">
      <w:pPr>
        <w:spacing w:after="240" w:before="240" w:lineRule="auto"/>
        <w:rPr>
          <w:b w:val="1"/>
          <w:bCs w:val="1"/>
        </w:rPr>
      </w:pPr>
      <w:r w:rsidDel="00000000" w:rsidR="00000000" w:rsidRPr="00000000">
        <w:rPr>
          <w:b w:val="1"/>
          <w:bCs w:val="1"/>
          <w:rtl w:val="0"/>
        </w:rPr>
        <w:t xml:space="preserve">CPF and Documentation Support</w:t>
      </w:r>
    </w:p>
    <w:p w:rsidR="00000000" w:rsidDel="00000000" w:rsidP="00000000" w:rsidRDefault="00000000" w:rsidRPr="00000000" w14:paraId="00003C48">
      <w:pPr>
        <w:spacing w:after="240" w:before="240" w:lineRule="auto"/>
        <w:rPr/>
      </w:pPr>
      <w:r w:rsidDel="00000000" w:rsidR="00000000" w:rsidRPr="00000000">
        <w:rPr>
          <w:rtl w:val="0"/>
        </w:rPr>
        <w:t xml:space="preserve">Address registration and document preparation needs.</w:t>
      </w:r>
    </w:p>
    <w:p w:rsidR="00000000" w:rsidDel="00000000" w:rsidP="00000000" w:rsidRDefault="00000000" w:rsidRPr="00000000" w14:paraId="00003C49">
      <w:pPr>
        <w:spacing w:after="240" w:before="240" w:lineRule="auto"/>
        <w:rPr>
          <w:b w:val="1"/>
          <w:bCs w:val="1"/>
        </w:rPr>
      </w:pPr>
      <w:r w:rsidDel="00000000" w:rsidR="00000000" w:rsidRPr="00000000">
        <w:rPr>
          <w:b w:val="1"/>
          <w:bCs w:val="1"/>
          <w:rtl w:val="0"/>
        </w:rPr>
        <w:t xml:space="preserve">Cross-Border Transaction Experience</w:t>
      </w:r>
    </w:p>
    <w:p w:rsidR="00000000" w:rsidDel="00000000" w:rsidP="00000000" w:rsidRDefault="00000000" w:rsidRPr="00000000" w14:paraId="00003C4A">
      <w:pPr>
        <w:spacing w:after="240" w:before="240" w:lineRule="auto"/>
        <w:rPr/>
      </w:pPr>
      <w:r w:rsidDel="00000000" w:rsidR="00000000" w:rsidRPr="00000000">
        <w:rPr>
          <w:rtl w:val="0"/>
        </w:rPr>
        <w:t xml:space="preserve">Banking issues can be evaluated alongside real estate, investment, and immigration-related transactions.</w:t>
      </w:r>
    </w:p>
    <w:p w:rsidR="00000000" w:rsidDel="00000000" w:rsidP="00000000" w:rsidRDefault="00000000" w:rsidRPr="00000000" w14:paraId="00003C4B">
      <w:pPr>
        <w:spacing w:after="240" w:before="240" w:lineRule="auto"/>
        <w:rPr>
          <w:b w:val="1"/>
          <w:bCs w:val="1"/>
        </w:rPr>
      </w:pPr>
      <w:r w:rsidDel="00000000" w:rsidR="00000000" w:rsidRPr="00000000">
        <w:rPr>
          <w:b w:val="1"/>
          <w:bCs w:val="1"/>
          <w:rtl w:val="0"/>
        </w:rPr>
        <w:t xml:space="preserve">Individualized Legal Assessment</w:t>
      </w:r>
    </w:p>
    <w:p w:rsidR="00000000" w:rsidDel="00000000" w:rsidP="00000000" w:rsidRDefault="00000000" w:rsidRPr="00000000" w14:paraId="00003C4C">
      <w:pPr>
        <w:spacing w:after="240" w:before="240" w:lineRule="auto"/>
        <w:rPr/>
      </w:pPr>
      <w:r w:rsidDel="00000000" w:rsidR="00000000" w:rsidRPr="00000000">
        <w:rPr>
          <w:rtl w:val="0"/>
        </w:rPr>
        <w:t xml:space="preserve">The approach depends on your residence, account purpose, and financial circumstances.</w:t>
      </w:r>
    </w:p>
    <w:p w:rsidR="00000000" w:rsidDel="00000000" w:rsidP="00000000" w:rsidRDefault="00000000" w:rsidRPr="00000000" w14:paraId="00003C4D">
      <w:pPr>
        <w:spacing w:after="240" w:before="240" w:lineRule="auto"/>
        <w:rPr>
          <w:b w:val="1"/>
          <w:bCs w:val="1"/>
        </w:rPr>
      </w:pPr>
      <w:r w:rsidDel="00000000" w:rsidR="00000000" w:rsidRPr="00000000">
        <w:rPr>
          <w:b w:val="1"/>
          <w:bCs w:val="1"/>
          <w:rtl w:val="0"/>
        </w:rPr>
        <w:t xml:space="preserve">Defined Professional Scope</w:t>
      </w:r>
    </w:p>
    <w:p w:rsidR="00000000" w:rsidDel="00000000" w:rsidP="00000000" w:rsidRDefault="00000000" w:rsidRPr="00000000" w14:paraId="00003C4E">
      <w:pPr>
        <w:spacing w:after="240" w:before="240" w:lineRule="auto"/>
        <w:rPr/>
      </w:pPr>
      <w:r w:rsidDel="00000000" w:rsidR="00000000" w:rsidRPr="00000000">
        <w:rPr>
          <w:rtl w:val="0"/>
        </w:rPr>
        <w:t xml:space="preserve">Fees and responsibilities are established before work begins.</w:t>
      </w:r>
    </w:p>
    <w:p w:rsidR="00000000" w:rsidDel="00000000" w:rsidP="00000000" w:rsidRDefault="00000000" w:rsidRPr="00000000" w14:paraId="00003C4F">
      <w:pPr>
        <w:spacing w:after="240" w:before="240" w:lineRule="auto"/>
        <w:rPr>
          <w:b w:val="1"/>
          <w:bCs w:val="1"/>
        </w:rPr>
      </w:pPr>
      <w:r w:rsidDel="00000000" w:rsidR="00000000" w:rsidRPr="00000000">
        <w:rPr>
          <w:b w:val="1"/>
          <w:bCs w:val="1"/>
          <w:rtl w:val="0"/>
        </w:rPr>
        <w:t xml:space="preserve">Professional Confidentiality</w:t>
      </w:r>
    </w:p>
    <w:p w:rsidR="00000000" w:rsidDel="00000000" w:rsidP="00000000" w:rsidRDefault="00000000" w:rsidRPr="00000000" w14:paraId="00003C50">
      <w:pPr>
        <w:spacing w:after="240" w:before="240" w:lineRule="auto"/>
        <w:rPr/>
      </w:pPr>
      <w:r w:rsidDel="00000000" w:rsidR="00000000" w:rsidRPr="00000000">
        <w:rPr>
          <w:rtl w:val="0"/>
        </w:rPr>
        <w:t xml:space="preserve">Client information is handled under applicable professional duties.</w:t>
      </w:r>
    </w:p>
    <w:p w:rsidR="00000000" w:rsidDel="00000000" w:rsidP="00000000" w:rsidRDefault="00000000" w:rsidRPr="00000000" w14:paraId="00003C51">
      <w:pPr>
        <w:spacing w:after="240" w:before="240" w:lineRule="auto"/>
        <w:rPr>
          <w:b w:val="1"/>
          <w:bCs w:val="1"/>
        </w:rPr>
      </w:pPr>
      <w:r w:rsidDel="00000000" w:rsidR="00000000" w:rsidRPr="00000000">
        <w:rPr>
          <w:b w:val="1"/>
          <w:bCs w:val="1"/>
          <w:rtl w:val="0"/>
        </w:rPr>
        <w:t xml:space="preserve">Transparent Limitations</w:t>
      </w:r>
    </w:p>
    <w:p w:rsidR="00000000" w:rsidDel="00000000" w:rsidP="00000000" w:rsidRDefault="00000000" w:rsidRPr="00000000" w14:paraId="00003C52">
      <w:pPr>
        <w:spacing w:after="240" w:before="240" w:lineRule="auto"/>
        <w:rPr/>
      </w:pPr>
      <w:r w:rsidDel="00000000" w:rsidR="00000000" w:rsidRPr="00000000">
        <w:rPr>
          <w:rtl w:val="0"/>
        </w:rPr>
        <w:t xml:space="preserve">We do not promise bank approval, specific account features, or guaranteed processing times.</w:t>
      </w:r>
    </w:p>
    <w:p w:rsidR="00000000" w:rsidDel="00000000" w:rsidP="00000000" w:rsidRDefault="00000000" w:rsidRPr="00000000" w14:paraId="00003C53">
      <w:pPr>
        <w:spacing w:after="240" w:before="240" w:lineRule="auto"/>
        <w:rPr>
          <w:b w:val="1"/>
          <w:bCs w:val="1"/>
        </w:rPr>
      </w:pPr>
      <w:r w:rsidDel="00000000" w:rsidR="00000000" w:rsidRPr="00000000">
        <w:rPr>
          <w:b w:val="1"/>
          <w:bCs w:val="1"/>
          <w:rtl w:val="0"/>
        </w:rPr>
        <w:t xml:space="preserve">[Schedule Your Banking Legal Consultation]</w:t>
      </w:r>
    </w:p>
    <w:p w:rsidR="00000000" w:rsidDel="00000000" w:rsidP="00000000" w:rsidRDefault="00000000" w:rsidRPr="00000000" w14:paraId="00003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5">
      <w:pPr>
        <w:pStyle w:val="Heading2"/>
        <w:keepNext w:val="0"/>
        <w:keepLines w:val="0"/>
        <w:spacing w:after="80" w:lineRule="auto"/>
        <w:rPr>
          <w:b w:val="1"/>
          <w:bCs w:val="1"/>
          <w:sz w:val="34"/>
          <w:szCs w:val="34"/>
        </w:rPr>
      </w:pPr>
      <w:bookmarkStart w:colFirst="0" w:colLast="0" w:name="_i0gbagqzqtsg" w:id="5834"/>
      <w:bookmarkEnd w:id="5834"/>
      <w:r w:rsidDel="00000000" w:rsidR="00000000" w:rsidRPr="00000000">
        <w:rPr>
          <w:b w:val="1"/>
          <w:bCs w:val="1"/>
          <w:sz w:val="34"/>
          <w:szCs w:val="34"/>
          <w:rtl w:val="0"/>
        </w:rPr>
        <w:t xml:space="preserve">FREQUENTLY ASKED QUESTIONS</w:t>
      </w:r>
    </w:p>
    <w:p w:rsidR="00000000" w:rsidDel="00000000" w:rsidP="00000000" w:rsidRDefault="00000000" w:rsidRPr="00000000" w14:paraId="00003C56">
      <w:pPr>
        <w:pStyle w:val="Heading3"/>
        <w:keepNext w:val="0"/>
        <w:keepLines w:val="0"/>
        <w:spacing w:before="280" w:lineRule="auto"/>
        <w:rPr>
          <w:b w:val="1"/>
          <w:bCs w:val="1"/>
          <w:color w:val="000000"/>
          <w:sz w:val="26"/>
          <w:szCs w:val="26"/>
        </w:rPr>
      </w:pPr>
      <w:bookmarkStart w:colFirst="0" w:colLast="0" w:name="_micil6k802yt" w:id="5835"/>
      <w:bookmarkEnd w:id="5835"/>
      <w:r w:rsidDel="00000000" w:rsidR="00000000" w:rsidRPr="00000000">
        <w:rPr>
          <w:b w:val="1"/>
          <w:bCs w:val="1"/>
          <w:color w:val="000000"/>
          <w:sz w:val="26"/>
          <w:szCs w:val="26"/>
          <w:rtl w:val="0"/>
        </w:rPr>
        <w:t xml:space="preserve">Brazilian Bank Account Opening Service – FAQ</w:t>
      </w:r>
    </w:p>
    <w:p w:rsidR="00000000" w:rsidDel="00000000" w:rsidP="00000000" w:rsidRDefault="00000000" w:rsidRPr="00000000" w14:paraId="00003C57">
      <w:pPr>
        <w:spacing w:after="240" w:before="240" w:lineRule="auto"/>
        <w:rPr>
          <w:b w:val="1"/>
          <w:bCs w:val="1"/>
        </w:rPr>
      </w:pPr>
      <w:r w:rsidDel="00000000" w:rsidR="00000000" w:rsidRPr="00000000">
        <w:rPr>
          <w:b w:val="1"/>
          <w:bCs w:val="1"/>
          <w:rtl w:val="0"/>
        </w:rPr>
        <w:t xml:space="preserve">1. Can a foreigner open a bank account in Brazil?</w:t>
      </w:r>
    </w:p>
    <w:p w:rsidR="00000000" w:rsidDel="00000000" w:rsidP="00000000" w:rsidRDefault="00000000" w:rsidRPr="00000000" w14:paraId="00003C58">
      <w:pPr>
        <w:spacing w:after="240" w:before="240" w:lineRule="auto"/>
        <w:rPr/>
      </w:pPr>
      <w:r w:rsidDel="00000000" w:rsidR="00000000" w:rsidRPr="00000000">
        <w:rPr>
          <w:rtl w:val="0"/>
        </w:rPr>
        <w:t xml:space="preserve">Yes, subject to the applicable legal framework and the financial institution's requirements.</w:t>
      </w:r>
    </w:p>
    <w:p w:rsidR="00000000" w:rsidDel="00000000" w:rsidP="00000000" w:rsidRDefault="00000000" w:rsidRPr="00000000" w14:paraId="00003C59">
      <w:pPr>
        <w:spacing w:after="240" w:before="240" w:lineRule="auto"/>
        <w:rPr>
          <w:b w:val="1"/>
          <w:bCs w:val="1"/>
        </w:rPr>
      </w:pPr>
      <w:r w:rsidDel="00000000" w:rsidR="00000000" w:rsidRPr="00000000">
        <w:rPr>
          <w:b w:val="1"/>
          <w:bCs w:val="1"/>
          <w:rtl w:val="0"/>
        </w:rPr>
        <w:t xml:space="preserve">2. Can I open a Brazilian bank account without residency?</w:t>
      </w:r>
    </w:p>
    <w:p w:rsidR="00000000" w:rsidDel="00000000" w:rsidP="00000000" w:rsidRDefault="00000000" w:rsidRPr="00000000" w14:paraId="00003C5A">
      <w:pPr>
        <w:spacing w:after="240" w:before="240" w:lineRule="auto"/>
        <w:rPr/>
      </w:pPr>
      <w:r w:rsidDel="00000000" w:rsidR="00000000" w:rsidRPr="00000000">
        <w:rPr>
          <w:rtl w:val="0"/>
        </w:rPr>
        <w:t xml:space="preserve">Potentially, yes, through an eligible non-resident account.</w:t>
      </w:r>
    </w:p>
    <w:p w:rsidR="00000000" w:rsidDel="00000000" w:rsidP="00000000" w:rsidRDefault="00000000" w:rsidRPr="00000000" w14:paraId="00003C5B">
      <w:pPr>
        <w:spacing w:after="240" w:before="240" w:lineRule="auto"/>
        <w:rPr>
          <w:b w:val="1"/>
          <w:bCs w:val="1"/>
        </w:rPr>
      </w:pPr>
      <w:r w:rsidDel="00000000" w:rsidR="00000000" w:rsidRPr="00000000">
        <w:rPr>
          <w:b w:val="1"/>
          <w:bCs w:val="1"/>
          <w:rtl w:val="0"/>
        </w:rPr>
        <w:t xml:space="preserve">3. What is a CNR account?</w:t>
      </w:r>
    </w:p>
    <w:p w:rsidR="00000000" w:rsidDel="00000000" w:rsidP="00000000" w:rsidRDefault="00000000" w:rsidRPr="00000000" w14:paraId="00003C5C">
      <w:pPr>
        <w:spacing w:after="240" w:before="240" w:lineRule="auto"/>
        <w:rPr/>
      </w:pPr>
      <w:r w:rsidDel="00000000" w:rsidR="00000000" w:rsidRPr="00000000">
        <w:rPr>
          <w:rtl w:val="0"/>
        </w:rPr>
        <w:t xml:space="preserve">It is a term commonly used for a Brazilian account held by a non-resident.</w:t>
      </w:r>
    </w:p>
    <w:p w:rsidR="00000000" w:rsidDel="00000000" w:rsidP="00000000" w:rsidRDefault="00000000" w:rsidRPr="00000000" w14:paraId="00003C5D">
      <w:pPr>
        <w:spacing w:after="240" w:before="240" w:lineRule="auto"/>
        <w:rPr>
          <w:b w:val="1"/>
          <w:bCs w:val="1"/>
        </w:rPr>
      </w:pPr>
      <w:r w:rsidDel="00000000" w:rsidR="00000000" w:rsidRPr="00000000">
        <w:rPr>
          <w:b w:val="1"/>
          <w:bCs w:val="1"/>
          <w:rtl w:val="0"/>
        </w:rPr>
        <w:t xml:space="preserve">4. What is a CDE account?</w:t>
      </w:r>
    </w:p>
    <w:p w:rsidR="00000000" w:rsidDel="00000000" w:rsidP="00000000" w:rsidRDefault="00000000" w:rsidRPr="00000000" w14:paraId="00003C5E">
      <w:pPr>
        <w:spacing w:after="240" w:before="240" w:lineRule="auto"/>
        <w:rPr/>
      </w:pPr>
      <w:r w:rsidDel="00000000" w:rsidR="00000000" w:rsidRPr="00000000">
        <w:rPr>
          <w:rtl w:val="0"/>
        </w:rPr>
        <w:t xml:space="preserve">CDE is a traditional designation associated with banking arrangements for persons domiciled abroad.</w:t>
      </w:r>
    </w:p>
    <w:p w:rsidR="00000000" w:rsidDel="00000000" w:rsidP="00000000" w:rsidRDefault="00000000" w:rsidRPr="00000000" w14:paraId="00003C5F">
      <w:pPr>
        <w:spacing w:after="240" w:before="240" w:lineRule="auto"/>
        <w:rPr>
          <w:b w:val="1"/>
          <w:bCs w:val="1"/>
        </w:rPr>
      </w:pPr>
      <w:r w:rsidDel="00000000" w:rsidR="00000000" w:rsidRPr="00000000">
        <w:rPr>
          <w:b w:val="1"/>
          <w:bCs w:val="1"/>
          <w:rtl w:val="0"/>
        </w:rPr>
        <w:t xml:space="preserve">5. Can I open a Brazilian bank account from the United States?</w:t>
      </w:r>
    </w:p>
    <w:p w:rsidR="00000000" w:rsidDel="00000000" w:rsidP="00000000" w:rsidRDefault="00000000" w:rsidRPr="00000000" w14:paraId="00003C60">
      <w:pPr>
        <w:spacing w:after="240" w:before="240" w:lineRule="auto"/>
        <w:rPr/>
      </w:pPr>
      <w:r w:rsidDel="00000000" w:rsidR="00000000" w:rsidRPr="00000000">
        <w:rPr>
          <w:rtl w:val="0"/>
        </w:rPr>
        <w:t xml:space="preserve">Potentially, yes, if the institution accepts remote applications from eligible customers.</w:t>
      </w:r>
    </w:p>
    <w:p w:rsidR="00000000" w:rsidDel="00000000" w:rsidP="00000000" w:rsidRDefault="00000000" w:rsidRPr="00000000" w14:paraId="00003C61">
      <w:pPr>
        <w:spacing w:after="240" w:before="240" w:lineRule="auto"/>
        <w:rPr>
          <w:b w:val="1"/>
          <w:bCs w:val="1"/>
        </w:rPr>
      </w:pPr>
      <w:r w:rsidDel="00000000" w:rsidR="00000000" w:rsidRPr="00000000">
        <w:rPr>
          <w:b w:val="1"/>
          <w:bCs w:val="1"/>
          <w:rtl w:val="0"/>
        </w:rPr>
        <w:t xml:space="preserve">6. Can I open an account from Europe?</w:t>
      </w:r>
    </w:p>
    <w:p w:rsidR="00000000" w:rsidDel="00000000" w:rsidP="00000000" w:rsidRDefault="00000000" w:rsidRPr="00000000" w14:paraId="00003C62">
      <w:pPr>
        <w:spacing w:after="240" w:before="240" w:lineRule="auto"/>
        <w:rPr/>
      </w:pPr>
      <w:r w:rsidDel="00000000" w:rsidR="00000000" w:rsidRPr="00000000">
        <w:rPr>
          <w:rtl w:val="0"/>
        </w:rPr>
        <w:t xml:space="preserve">Potentially, yes, subject to the institution's eligibility and compliance rules.</w:t>
      </w:r>
    </w:p>
    <w:p w:rsidR="00000000" w:rsidDel="00000000" w:rsidP="00000000" w:rsidRDefault="00000000" w:rsidRPr="00000000" w14:paraId="00003C63">
      <w:pPr>
        <w:spacing w:after="240" w:before="240" w:lineRule="auto"/>
        <w:rPr>
          <w:b w:val="1"/>
          <w:bCs w:val="1"/>
        </w:rPr>
      </w:pPr>
      <w:r w:rsidDel="00000000" w:rsidR="00000000" w:rsidRPr="00000000">
        <w:rPr>
          <w:b w:val="1"/>
          <w:bCs w:val="1"/>
          <w:rtl w:val="0"/>
        </w:rPr>
        <w:t xml:space="preserve">7. Can Brazilian citizens living abroad use this service?</w:t>
      </w:r>
    </w:p>
    <w:p w:rsidR="00000000" w:rsidDel="00000000" w:rsidP="00000000" w:rsidRDefault="00000000" w:rsidRPr="00000000" w14:paraId="00003C64">
      <w:pPr>
        <w:spacing w:after="240" w:before="240" w:lineRule="auto"/>
        <w:rPr/>
      </w:pPr>
      <w:r w:rsidDel="00000000" w:rsidR="00000000" w:rsidRPr="00000000">
        <w:rPr>
          <w:rtl w:val="0"/>
        </w:rPr>
        <w:t xml:space="preserve">Yes. Legal assistance may be relevant for Brazilian citizens who are non-residents.</w:t>
      </w:r>
    </w:p>
    <w:p w:rsidR="00000000" w:rsidDel="00000000" w:rsidP="00000000" w:rsidRDefault="00000000" w:rsidRPr="00000000" w14:paraId="00003C65">
      <w:pPr>
        <w:spacing w:after="240" w:before="240" w:lineRule="auto"/>
        <w:rPr>
          <w:b w:val="1"/>
          <w:bCs w:val="1"/>
        </w:rPr>
      </w:pPr>
      <w:r w:rsidDel="00000000" w:rsidR="00000000" w:rsidRPr="00000000">
        <w:rPr>
          <w:b w:val="1"/>
          <w:bCs w:val="1"/>
          <w:rtl w:val="0"/>
        </w:rPr>
        <w:t xml:space="preserve">8. Do I need a Brazilian CPF?</w:t>
      </w:r>
    </w:p>
    <w:p w:rsidR="00000000" w:rsidDel="00000000" w:rsidP="00000000" w:rsidRDefault="00000000" w:rsidRPr="00000000" w14:paraId="00003C66">
      <w:pPr>
        <w:spacing w:after="240" w:before="240" w:lineRule="auto"/>
        <w:rPr/>
      </w:pPr>
      <w:r w:rsidDel="00000000" w:rsidR="00000000" w:rsidRPr="00000000">
        <w:rPr>
          <w:rtl w:val="0"/>
        </w:rPr>
        <w:t xml:space="preserve">A CPF is generally required for individual Brazilian banking procedures.</w:t>
      </w:r>
    </w:p>
    <w:p w:rsidR="00000000" w:rsidDel="00000000" w:rsidP="00000000" w:rsidRDefault="00000000" w:rsidRPr="00000000" w14:paraId="00003C67">
      <w:pPr>
        <w:spacing w:after="240" w:before="240" w:lineRule="auto"/>
        <w:rPr>
          <w:b w:val="1"/>
          <w:bCs w:val="1"/>
        </w:rPr>
      </w:pPr>
      <w:r w:rsidDel="00000000" w:rsidR="00000000" w:rsidRPr="00000000">
        <w:rPr>
          <w:b w:val="1"/>
          <w:bCs w:val="1"/>
          <w:rtl w:val="0"/>
        </w:rPr>
        <w:t xml:space="preserve">9. Can Caspani Lawyers help me obtain a CPF?</w:t>
      </w:r>
    </w:p>
    <w:p w:rsidR="00000000" w:rsidDel="00000000" w:rsidP="00000000" w:rsidRDefault="00000000" w:rsidRPr="00000000" w14:paraId="00003C68">
      <w:pPr>
        <w:spacing w:after="240" w:before="240" w:lineRule="auto"/>
        <w:rPr/>
      </w:pPr>
      <w:r w:rsidDel="00000000" w:rsidR="00000000" w:rsidRPr="00000000">
        <w:rPr>
          <w:rtl w:val="0"/>
        </w:rPr>
        <w:t xml:space="preserve">Yes, CPF-related legal and documentary assistance may be provided under an agreed engagement.</w:t>
      </w:r>
    </w:p>
    <w:p w:rsidR="00000000" w:rsidDel="00000000" w:rsidP="00000000" w:rsidRDefault="00000000" w:rsidRPr="00000000" w14:paraId="00003C69">
      <w:pPr>
        <w:spacing w:after="240" w:before="240" w:lineRule="auto"/>
        <w:rPr>
          <w:b w:val="1"/>
          <w:bCs w:val="1"/>
        </w:rPr>
      </w:pPr>
      <w:r w:rsidDel="00000000" w:rsidR="00000000" w:rsidRPr="00000000">
        <w:rPr>
          <w:b w:val="1"/>
          <w:bCs w:val="1"/>
          <w:rtl w:val="0"/>
        </w:rPr>
        <w:t xml:space="preserve">10. Is CPF assistance included in the account opening fee?</w:t>
      </w:r>
    </w:p>
    <w:p w:rsidR="00000000" w:rsidDel="00000000" w:rsidP="00000000" w:rsidRDefault="00000000" w:rsidRPr="00000000" w14:paraId="00003C6A">
      <w:pPr>
        <w:spacing w:after="240" w:before="240" w:lineRule="auto"/>
        <w:rPr/>
      </w:pPr>
      <w:r w:rsidDel="00000000" w:rsidR="00000000" w:rsidRPr="00000000">
        <w:rPr>
          <w:rtl w:val="0"/>
        </w:rPr>
        <w:t xml:space="preserve">The scope and applicable fees are established in the professional proposal.</w:t>
      </w:r>
    </w:p>
    <w:p w:rsidR="00000000" w:rsidDel="00000000" w:rsidP="00000000" w:rsidRDefault="00000000" w:rsidRPr="00000000" w14:paraId="00003C6B">
      <w:pPr>
        <w:spacing w:after="240" w:before="240" w:lineRule="auto"/>
        <w:rPr>
          <w:b w:val="1"/>
          <w:bCs w:val="1"/>
        </w:rPr>
      </w:pPr>
      <w:r w:rsidDel="00000000" w:rsidR="00000000" w:rsidRPr="00000000">
        <w:rPr>
          <w:b w:val="1"/>
          <w:bCs w:val="1"/>
          <w:rtl w:val="0"/>
        </w:rPr>
        <w:t xml:space="preserve">11. Do I need a CRNM residence card?</w:t>
      </w:r>
    </w:p>
    <w:p w:rsidR="00000000" w:rsidDel="00000000" w:rsidP="00000000" w:rsidRDefault="00000000" w:rsidRPr="00000000" w14:paraId="00003C6C">
      <w:pPr>
        <w:spacing w:after="240" w:before="240" w:lineRule="auto"/>
        <w:rPr/>
      </w:pPr>
      <w:r w:rsidDel="00000000" w:rsidR="00000000" w:rsidRPr="00000000">
        <w:rPr>
          <w:rtl w:val="0"/>
        </w:rPr>
        <w:t xml:space="preserve">Not necessarily for an eligible non-resident account.</w:t>
      </w:r>
    </w:p>
    <w:p w:rsidR="00000000" w:rsidDel="00000000" w:rsidP="00000000" w:rsidRDefault="00000000" w:rsidRPr="00000000" w14:paraId="00003C6D">
      <w:pPr>
        <w:spacing w:after="240" w:before="240" w:lineRule="auto"/>
        <w:rPr>
          <w:b w:val="1"/>
          <w:bCs w:val="1"/>
        </w:rPr>
      </w:pPr>
      <w:r w:rsidDel="00000000" w:rsidR="00000000" w:rsidRPr="00000000">
        <w:rPr>
          <w:b w:val="1"/>
          <w:bCs w:val="1"/>
          <w:rtl w:val="0"/>
        </w:rPr>
        <w:t xml:space="preserve">12. Do I need a Brazilian address?</w:t>
      </w:r>
    </w:p>
    <w:p w:rsidR="00000000" w:rsidDel="00000000" w:rsidP="00000000" w:rsidRDefault="00000000" w:rsidRPr="00000000" w14:paraId="00003C6E">
      <w:pPr>
        <w:spacing w:after="240" w:before="240" w:lineRule="auto"/>
        <w:rPr/>
      </w:pPr>
      <w:r w:rsidDel="00000000" w:rsidR="00000000" w:rsidRPr="00000000">
        <w:rPr>
          <w:rtl w:val="0"/>
        </w:rPr>
        <w:t xml:space="preserve">A non-resident account may be available without an ordinary Brazilian residential address, subject to the institution's requirements.</w:t>
      </w:r>
    </w:p>
    <w:p w:rsidR="00000000" w:rsidDel="00000000" w:rsidP="00000000" w:rsidRDefault="00000000" w:rsidRPr="00000000" w14:paraId="00003C6F">
      <w:pPr>
        <w:spacing w:after="240" w:before="240" w:lineRule="auto"/>
        <w:rPr>
          <w:b w:val="1"/>
          <w:bCs w:val="1"/>
        </w:rPr>
      </w:pPr>
      <w:r w:rsidDel="00000000" w:rsidR="00000000" w:rsidRPr="00000000">
        <w:rPr>
          <w:b w:val="1"/>
          <w:bCs w:val="1"/>
          <w:rtl w:val="0"/>
        </w:rPr>
        <w:t xml:space="preserve">13. Can I complete the application remotely?</w:t>
      </w:r>
    </w:p>
    <w:p w:rsidR="00000000" w:rsidDel="00000000" w:rsidP="00000000" w:rsidRDefault="00000000" w:rsidRPr="00000000" w14:paraId="00003C70">
      <w:pPr>
        <w:spacing w:after="240" w:before="240" w:lineRule="auto"/>
        <w:rPr/>
      </w:pPr>
      <w:r w:rsidDel="00000000" w:rsidR="00000000" w:rsidRPr="00000000">
        <w:rPr>
          <w:rtl w:val="0"/>
        </w:rPr>
        <w:t xml:space="preserve">Some institutions support remote onboarding, but not every applicant or product qualifies.</w:t>
      </w:r>
    </w:p>
    <w:p w:rsidR="00000000" w:rsidDel="00000000" w:rsidP="00000000" w:rsidRDefault="00000000" w:rsidRPr="00000000" w14:paraId="00003C71">
      <w:pPr>
        <w:spacing w:after="240" w:before="240" w:lineRule="auto"/>
        <w:rPr>
          <w:b w:val="1"/>
          <w:bCs w:val="1"/>
        </w:rPr>
      </w:pPr>
      <w:r w:rsidDel="00000000" w:rsidR="00000000" w:rsidRPr="00000000">
        <w:rPr>
          <w:b w:val="1"/>
          <w:bCs w:val="1"/>
          <w:rtl w:val="0"/>
        </w:rPr>
        <w:t xml:space="preserve">14. Can a lawyer act through a power of attorney?</w:t>
      </w:r>
    </w:p>
    <w:p w:rsidR="00000000" w:rsidDel="00000000" w:rsidP="00000000" w:rsidRDefault="00000000" w:rsidRPr="00000000" w14:paraId="00003C72">
      <w:pPr>
        <w:spacing w:after="240" w:before="240" w:lineRule="auto"/>
        <w:rPr/>
      </w:pPr>
      <w:r w:rsidDel="00000000" w:rsidR="00000000" w:rsidRPr="00000000">
        <w:rPr>
          <w:rtl w:val="0"/>
        </w:rPr>
        <w:t xml:space="preserve">Potentially, where the institution accepts representation for the relevant acts.</w:t>
      </w:r>
    </w:p>
    <w:p w:rsidR="00000000" w:rsidDel="00000000" w:rsidP="00000000" w:rsidRDefault="00000000" w:rsidRPr="00000000" w14:paraId="00003C73">
      <w:pPr>
        <w:spacing w:after="240" w:before="240" w:lineRule="auto"/>
        <w:rPr>
          <w:b w:val="1"/>
          <w:bCs w:val="1"/>
        </w:rPr>
      </w:pPr>
      <w:r w:rsidDel="00000000" w:rsidR="00000000" w:rsidRPr="00000000">
        <w:rPr>
          <w:b w:val="1"/>
          <w:bCs w:val="1"/>
          <w:rtl w:val="0"/>
        </w:rPr>
        <w:t xml:space="preserve">15. Does a power of attorney guarantee account approval?</w:t>
      </w:r>
    </w:p>
    <w:p w:rsidR="00000000" w:rsidDel="00000000" w:rsidP="00000000" w:rsidRDefault="00000000" w:rsidRPr="00000000" w14:paraId="00003C74">
      <w:pPr>
        <w:spacing w:after="240" w:before="240" w:lineRule="auto"/>
        <w:rPr/>
      </w:pPr>
      <w:r w:rsidDel="00000000" w:rsidR="00000000" w:rsidRPr="00000000">
        <w:rPr>
          <w:rtl w:val="0"/>
        </w:rPr>
        <w:t xml:space="preserve">No.</w:t>
      </w:r>
    </w:p>
    <w:p w:rsidR="00000000" w:rsidDel="00000000" w:rsidP="00000000" w:rsidRDefault="00000000" w:rsidRPr="00000000" w14:paraId="00003C75">
      <w:pPr>
        <w:spacing w:after="240" w:before="240" w:lineRule="auto"/>
        <w:rPr>
          <w:b w:val="1"/>
          <w:bCs w:val="1"/>
        </w:rPr>
      </w:pPr>
      <w:r w:rsidDel="00000000" w:rsidR="00000000" w:rsidRPr="00000000">
        <w:rPr>
          <w:b w:val="1"/>
          <w:bCs w:val="1"/>
          <w:rtl w:val="0"/>
        </w:rPr>
        <w:t xml:space="preserve">16. Can I choose the bank?</w:t>
      </w:r>
    </w:p>
    <w:p w:rsidR="00000000" w:rsidDel="00000000" w:rsidP="00000000" w:rsidRDefault="00000000" w:rsidRPr="00000000" w14:paraId="00003C76">
      <w:pPr>
        <w:spacing w:after="240" w:before="240" w:lineRule="auto"/>
        <w:rPr/>
      </w:pPr>
      <w:r w:rsidDel="00000000" w:rsidR="00000000" w:rsidRPr="00000000">
        <w:rPr>
          <w:rtl w:val="0"/>
        </w:rPr>
        <w:t xml:space="preserve">The available institutions and products can be considered according to your circumstances, but approval remains the bank's decision.</w:t>
      </w:r>
    </w:p>
    <w:p w:rsidR="00000000" w:rsidDel="00000000" w:rsidP="00000000" w:rsidRDefault="00000000" w:rsidRPr="00000000" w14:paraId="00003C77">
      <w:pPr>
        <w:spacing w:after="240" w:before="240" w:lineRule="auto"/>
        <w:rPr>
          <w:b w:val="1"/>
          <w:bCs w:val="1"/>
        </w:rPr>
      </w:pPr>
      <w:r w:rsidDel="00000000" w:rsidR="00000000" w:rsidRPr="00000000">
        <w:rPr>
          <w:b w:val="1"/>
          <w:bCs w:val="1"/>
          <w:rtl w:val="0"/>
        </w:rPr>
        <w:t xml:space="preserve">17. Which Brazilian banks accept non-residents?</w:t>
      </w:r>
    </w:p>
    <w:p w:rsidR="00000000" w:rsidDel="00000000" w:rsidP="00000000" w:rsidRDefault="00000000" w:rsidRPr="00000000" w14:paraId="00003C78">
      <w:pPr>
        <w:spacing w:after="240" w:before="240" w:lineRule="auto"/>
        <w:rPr/>
      </w:pPr>
      <w:r w:rsidDel="00000000" w:rsidR="00000000" w:rsidRPr="00000000">
        <w:rPr>
          <w:rtl w:val="0"/>
        </w:rPr>
        <w:t xml:space="preserve">Availability and eligibility vary. Current conditions must be verified directly with the relevant providers.</w:t>
      </w:r>
    </w:p>
    <w:p w:rsidR="00000000" w:rsidDel="00000000" w:rsidP="00000000" w:rsidRDefault="00000000" w:rsidRPr="00000000" w14:paraId="00003C79">
      <w:pPr>
        <w:spacing w:after="240" w:before="240" w:lineRule="auto"/>
        <w:rPr>
          <w:b w:val="1"/>
          <w:bCs w:val="1"/>
        </w:rPr>
      </w:pPr>
      <w:r w:rsidDel="00000000" w:rsidR="00000000" w:rsidRPr="00000000">
        <w:rPr>
          <w:b w:val="1"/>
          <w:bCs w:val="1"/>
          <w:rtl w:val="0"/>
        </w:rPr>
        <w:t xml:space="preserve">18. Does the account include PIX?</w:t>
      </w:r>
    </w:p>
    <w:p w:rsidR="00000000" w:rsidDel="00000000" w:rsidP="00000000" w:rsidRDefault="00000000" w:rsidRPr="00000000" w14:paraId="00003C7A">
      <w:pPr>
        <w:spacing w:after="240" w:before="240" w:lineRule="auto"/>
        <w:rPr/>
      </w:pPr>
      <w:r w:rsidDel="00000000" w:rsidR="00000000" w:rsidRPr="00000000">
        <w:rPr>
          <w:rtl w:val="0"/>
        </w:rPr>
        <w:t xml:space="preserve">It may, if supported by the selected product.</w:t>
      </w:r>
    </w:p>
    <w:p w:rsidR="00000000" w:rsidDel="00000000" w:rsidP="00000000" w:rsidRDefault="00000000" w:rsidRPr="00000000" w14:paraId="00003C7B">
      <w:pPr>
        <w:spacing w:after="240" w:before="240" w:lineRule="auto"/>
        <w:rPr>
          <w:b w:val="1"/>
          <w:bCs w:val="1"/>
        </w:rPr>
      </w:pPr>
      <w:r w:rsidDel="00000000" w:rsidR="00000000" w:rsidRPr="00000000">
        <w:rPr>
          <w:b w:val="1"/>
          <w:bCs w:val="1"/>
          <w:rtl w:val="0"/>
        </w:rPr>
        <w:t xml:space="preserve">19. Can I pay Brazilian boletos?</w:t>
      </w:r>
    </w:p>
    <w:p w:rsidR="00000000" w:rsidDel="00000000" w:rsidP="00000000" w:rsidRDefault="00000000" w:rsidRPr="00000000" w14:paraId="00003C7C">
      <w:pPr>
        <w:spacing w:after="240" w:before="240" w:lineRule="auto"/>
        <w:rPr/>
      </w:pPr>
      <w:r w:rsidDel="00000000" w:rsidR="00000000" w:rsidRPr="00000000">
        <w:rPr>
          <w:rtl w:val="0"/>
        </w:rPr>
        <w:t xml:space="preserve">Potentially, yes, where the account supports the service.</w:t>
      </w:r>
    </w:p>
    <w:p w:rsidR="00000000" w:rsidDel="00000000" w:rsidP="00000000" w:rsidRDefault="00000000" w:rsidRPr="00000000" w14:paraId="00003C7D">
      <w:pPr>
        <w:spacing w:after="240" w:before="240" w:lineRule="auto"/>
        <w:rPr>
          <w:b w:val="1"/>
          <w:bCs w:val="1"/>
        </w:rPr>
      </w:pPr>
      <w:r w:rsidDel="00000000" w:rsidR="00000000" w:rsidRPr="00000000">
        <w:rPr>
          <w:b w:val="1"/>
          <w:bCs w:val="1"/>
          <w:rtl w:val="0"/>
        </w:rPr>
        <w:t xml:space="preserve">20. Can I receive rental income?</w:t>
      </w:r>
    </w:p>
    <w:p w:rsidR="00000000" w:rsidDel="00000000" w:rsidP="00000000" w:rsidRDefault="00000000" w:rsidRPr="00000000" w14:paraId="00003C7E">
      <w:pPr>
        <w:spacing w:after="240" w:before="240" w:lineRule="auto"/>
        <w:rPr/>
      </w:pPr>
      <w:r w:rsidDel="00000000" w:rsidR="00000000" w:rsidRPr="00000000">
        <w:rPr>
          <w:rtl w:val="0"/>
        </w:rPr>
        <w:t xml:space="preserve">Potentially, subject to the relevant account, contractual, and tax requirements.</w:t>
      </w:r>
    </w:p>
    <w:p w:rsidR="00000000" w:rsidDel="00000000" w:rsidP="00000000" w:rsidRDefault="00000000" w:rsidRPr="00000000" w14:paraId="00003C7F">
      <w:pPr>
        <w:spacing w:after="240" w:before="240" w:lineRule="auto"/>
        <w:rPr>
          <w:b w:val="1"/>
          <w:bCs w:val="1"/>
        </w:rPr>
      </w:pPr>
      <w:r w:rsidDel="00000000" w:rsidR="00000000" w:rsidRPr="00000000">
        <w:rPr>
          <w:b w:val="1"/>
          <w:bCs w:val="1"/>
          <w:rtl w:val="0"/>
        </w:rPr>
        <w:t xml:space="preserve">21. Can I use the account to buy Brazilian property?</w:t>
      </w:r>
    </w:p>
    <w:p w:rsidR="00000000" w:rsidDel="00000000" w:rsidP="00000000" w:rsidRDefault="00000000" w:rsidRPr="00000000" w14:paraId="00003C80">
      <w:pPr>
        <w:spacing w:after="240" w:before="240" w:lineRule="auto"/>
        <w:rPr/>
      </w:pPr>
      <w:r w:rsidDel="00000000" w:rsidR="00000000" w:rsidRPr="00000000">
        <w:rPr>
          <w:rtl w:val="0"/>
        </w:rPr>
        <w:t xml:space="preserve">An eligible account may assist with certain property-related payments, but it is not necessarily required for every acquisition.</w:t>
      </w:r>
    </w:p>
    <w:p w:rsidR="00000000" w:rsidDel="00000000" w:rsidP="00000000" w:rsidRDefault="00000000" w:rsidRPr="00000000" w14:paraId="00003C81">
      <w:pPr>
        <w:spacing w:after="240" w:before="240" w:lineRule="auto"/>
        <w:rPr>
          <w:b w:val="1"/>
          <w:bCs w:val="1"/>
        </w:rPr>
      </w:pPr>
      <w:r w:rsidDel="00000000" w:rsidR="00000000" w:rsidRPr="00000000">
        <w:rPr>
          <w:b w:val="1"/>
          <w:bCs w:val="1"/>
          <w:rtl w:val="0"/>
        </w:rPr>
        <w:t xml:space="preserve">22. Can I receive money from abroad?</w:t>
      </w:r>
    </w:p>
    <w:p w:rsidR="00000000" w:rsidDel="00000000" w:rsidP="00000000" w:rsidRDefault="00000000" w:rsidRPr="00000000" w14:paraId="00003C82">
      <w:pPr>
        <w:spacing w:after="240" w:before="240" w:lineRule="auto"/>
        <w:rPr/>
      </w:pPr>
      <w:r w:rsidDel="00000000" w:rsidR="00000000" w:rsidRPr="00000000">
        <w:rPr>
          <w:rtl w:val="0"/>
        </w:rPr>
        <w:t xml:space="preserve">Eligible international receipts may be available through authorized arrangements.</w:t>
      </w:r>
    </w:p>
    <w:p w:rsidR="00000000" w:rsidDel="00000000" w:rsidP="00000000" w:rsidRDefault="00000000" w:rsidRPr="00000000" w14:paraId="00003C83">
      <w:pPr>
        <w:spacing w:after="240" w:before="240" w:lineRule="auto"/>
        <w:rPr>
          <w:b w:val="1"/>
          <w:bCs w:val="1"/>
        </w:rPr>
      </w:pPr>
      <w:r w:rsidDel="00000000" w:rsidR="00000000" w:rsidRPr="00000000">
        <w:rPr>
          <w:b w:val="1"/>
          <w:bCs w:val="1"/>
          <w:rtl w:val="0"/>
        </w:rPr>
        <w:t xml:space="preserve">23. Can I send money from Brazil to my home country?</w:t>
      </w:r>
    </w:p>
    <w:p w:rsidR="00000000" w:rsidDel="00000000" w:rsidP="00000000" w:rsidRDefault="00000000" w:rsidRPr="00000000" w14:paraId="00003C84">
      <w:pPr>
        <w:spacing w:after="240" w:before="240" w:lineRule="auto"/>
        <w:rPr/>
      </w:pPr>
      <w:r w:rsidDel="00000000" w:rsidR="00000000" w:rsidRPr="00000000">
        <w:rPr>
          <w:rtl w:val="0"/>
        </w:rPr>
        <w:t xml:space="preserve">Potentially, yes, subject to applicable financial and tax requirements.</w:t>
      </w:r>
    </w:p>
    <w:p w:rsidR="00000000" w:rsidDel="00000000" w:rsidP="00000000" w:rsidRDefault="00000000" w:rsidRPr="00000000" w14:paraId="00003C85">
      <w:pPr>
        <w:spacing w:after="240" w:before="240" w:lineRule="auto"/>
        <w:rPr>
          <w:b w:val="1"/>
          <w:bCs w:val="1"/>
        </w:rPr>
      </w:pPr>
      <w:r w:rsidDel="00000000" w:rsidR="00000000" w:rsidRPr="00000000">
        <w:rPr>
          <w:b w:val="1"/>
          <w:bCs w:val="1"/>
          <w:rtl w:val="0"/>
        </w:rPr>
        <w:t xml:space="preserve">24. Can I hold foreign currency in the account?</w:t>
      </w:r>
    </w:p>
    <w:p w:rsidR="00000000" w:rsidDel="00000000" w:rsidP="00000000" w:rsidRDefault="00000000" w:rsidRPr="00000000" w14:paraId="00003C86">
      <w:pPr>
        <w:spacing w:after="240" w:before="240" w:lineRule="auto"/>
        <w:rPr/>
      </w:pPr>
      <w:r w:rsidDel="00000000" w:rsidR="00000000" w:rsidRPr="00000000">
        <w:rPr>
          <w:rtl w:val="0"/>
        </w:rPr>
        <w:t xml:space="preserve">Ordinary accounts in reais should not be confused with separately regulated foreign-currency accounts.</w:t>
      </w:r>
    </w:p>
    <w:p w:rsidR="00000000" w:rsidDel="00000000" w:rsidP="00000000" w:rsidRDefault="00000000" w:rsidRPr="00000000" w14:paraId="00003C87">
      <w:pPr>
        <w:spacing w:after="240" w:before="240" w:lineRule="auto"/>
        <w:rPr>
          <w:b w:val="1"/>
          <w:bCs w:val="1"/>
        </w:rPr>
      </w:pPr>
      <w:r w:rsidDel="00000000" w:rsidR="00000000" w:rsidRPr="00000000">
        <w:rPr>
          <w:b w:val="1"/>
          <w:bCs w:val="1"/>
          <w:rtl w:val="0"/>
        </w:rPr>
        <w:t xml:space="preserve">25. Does opening a Brazilian bank account make me a tax resident?</w:t>
      </w:r>
    </w:p>
    <w:p w:rsidR="00000000" w:rsidDel="00000000" w:rsidP="00000000" w:rsidRDefault="00000000" w:rsidRPr="00000000" w14:paraId="00003C88">
      <w:pPr>
        <w:spacing w:after="240" w:before="240" w:lineRule="auto"/>
        <w:rPr/>
      </w:pPr>
      <w:r w:rsidDel="00000000" w:rsidR="00000000" w:rsidRPr="00000000">
        <w:rPr>
          <w:rtl w:val="0"/>
        </w:rPr>
        <w:t xml:space="preserve">No. Account opening alone does not determine Brazilian tax residence.</w:t>
      </w:r>
    </w:p>
    <w:p w:rsidR="00000000" w:rsidDel="00000000" w:rsidP="00000000" w:rsidRDefault="00000000" w:rsidRPr="00000000" w14:paraId="00003C89">
      <w:pPr>
        <w:spacing w:after="240" w:before="240" w:lineRule="auto"/>
        <w:rPr>
          <w:b w:val="1"/>
          <w:bCs w:val="1"/>
        </w:rPr>
      </w:pPr>
      <w:r w:rsidDel="00000000" w:rsidR="00000000" w:rsidRPr="00000000">
        <w:rPr>
          <w:b w:val="1"/>
          <w:bCs w:val="1"/>
          <w:rtl w:val="0"/>
        </w:rPr>
        <w:t xml:space="preserve">26. Can a Brazilian citizen who filed a final departure declaration open an account?</w:t>
      </w:r>
    </w:p>
    <w:p w:rsidR="00000000" w:rsidDel="00000000" w:rsidP="00000000" w:rsidRDefault="00000000" w:rsidRPr="00000000" w14:paraId="00003C8A">
      <w:pPr>
        <w:spacing w:after="240" w:before="240" w:lineRule="auto"/>
        <w:rPr/>
      </w:pPr>
      <w:r w:rsidDel="00000000" w:rsidR="00000000" w:rsidRPr="00000000">
        <w:rPr>
          <w:rtl w:val="0"/>
        </w:rPr>
        <w:t xml:space="preserve">Potentially, yes, under an appropriate non-resident banking arrangement.</w:t>
      </w:r>
    </w:p>
    <w:p w:rsidR="00000000" w:rsidDel="00000000" w:rsidP="00000000" w:rsidRDefault="00000000" w:rsidRPr="00000000" w14:paraId="00003C8B">
      <w:pPr>
        <w:spacing w:after="240" w:before="240" w:lineRule="auto"/>
        <w:rPr>
          <w:b w:val="1"/>
          <w:bCs w:val="1"/>
        </w:rPr>
      </w:pPr>
      <w:r w:rsidDel="00000000" w:rsidR="00000000" w:rsidRPr="00000000">
        <w:rPr>
          <w:b w:val="1"/>
          <w:bCs w:val="1"/>
          <w:rtl w:val="0"/>
        </w:rPr>
        <w:t xml:space="preserve">27. Can I open a joint account?</w:t>
      </w:r>
    </w:p>
    <w:p w:rsidR="00000000" w:rsidDel="00000000" w:rsidP="00000000" w:rsidRDefault="00000000" w:rsidRPr="00000000" w14:paraId="00003C8C">
      <w:pPr>
        <w:spacing w:after="240" w:before="240" w:lineRule="auto"/>
        <w:rPr/>
      </w:pPr>
      <w:r w:rsidDel="00000000" w:rsidR="00000000" w:rsidRPr="00000000">
        <w:rPr>
          <w:rtl w:val="0"/>
        </w:rPr>
        <w:t xml:space="preserve">This depends on the institution and product.</w:t>
      </w:r>
    </w:p>
    <w:p w:rsidR="00000000" w:rsidDel="00000000" w:rsidP="00000000" w:rsidRDefault="00000000" w:rsidRPr="00000000" w14:paraId="00003C8D">
      <w:pPr>
        <w:spacing w:after="240" w:before="240" w:lineRule="auto"/>
        <w:rPr>
          <w:b w:val="1"/>
          <w:bCs w:val="1"/>
        </w:rPr>
      </w:pPr>
      <w:r w:rsidDel="00000000" w:rsidR="00000000" w:rsidRPr="00000000">
        <w:rPr>
          <w:b w:val="1"/>
          <w:bCs w:val="1"/>
          <w:rtl w:val="0"/>
        </w:rPr>
        <w:t xml:space="preserve">28. Can I obtain a debit card?</w:t>
      </w:r>
    </w:p>
    <w:p w:rsidR="00000000" w:rsidDel="00000000" w:rsidP="00000000" w:rsidRDefault="00000000" w:rsidRPr="00000000" w14:paraId="00003C8E">
      <w:pPr>
        <w:spacing w:after="240" w:before="240" w:lineRule="auto"/>
        <w:rPr/>
      </w:pPr>
      <w:r w:rsidDel="00000000" w:rsidR="00000000" w:rsidRPr="00000000">
        <w:rPr>
          <w:rtl w:val="0"/>
        </w:rPr>
        <w:t xml:space="preserve">Potentially, if the bank offers and approves that feature.</w:t>
      </w:r>
    </w:p>
    <w:p w:rsidR="00000000" w:rsidDel="00000000" w:rsidP="00000000" w:rsidRDefault="00000000" w:rsidRPr="00000000" w14:paraId="00003C8F">
      <w:pPr>
        <w:spacing w:after="240" w:before="240" w:lineRule="auto"/>
        <w:rPr>
          <w:b w:val="1"/>
          <w:bCs w:val="1"/>
        </w:rPr>
      </w:pPr>
      <w:r w:rsidDel="00000000" w:rsidR="00000000" w:rsidRPr="00000000">
        <w:rPr>
          <w:b w:val="1"/>
          <w:bCs w:val="1"/>
          <w:rtl w:val="0"/>
        </w:rPr>
        <w:t xml:space="preserve">29. Can I obtain a credit card?</w:t>
      </w:r>
    </w:p>
    <w:p w:rsidR="00000000" w:rsidDel="00000000" w:rsidP="00000000" w:rsidRDefault="00000000" w:rsidRPr="00000000" w14:paraId="00003C90">
      <w:pPr>
        <w:spacing w:after="240" w:before="240" w:lineRule="auto"/>
        <w:rPr/>
      </w:pPr>
      <w:r w:rsidDel="00000000" w:rsidR="00000000" w:rsidRPr="00000000">
        <w:rPr>
          <w:rtl w:val="0"/>
        </w:rPr>
        <w:t xml:space="preserve">Credit products require separate eligibility and approval.</w:t>
      </w:r>
    </w:p>
    <w:p w:rsidR="00000000" w:rsidDel="00000000" w:rsidP="00000000" w:rsidRDefault="00000000" w:rsidRPr="00000000" w14:paraId="00003C91">
      <w:pPr>
        <w:spacing w:after="240" w:before="240" w:lineRule="auto"/>
        <w:rPr>
          <w:b w:val="1"/>
          <w:bCs w:val="1"/>
        </w:rPr>
      </w:pPr>
      <w:r w:rsidDel="00000000" w:rsidR="00000000" w:rsidRPr="00000000">
        <w:rPr>
          <w:b w:val="1"/>
          <w:bCs w:val="1"/>
          <w:rtl w:val="0"/>
        </w:rPr>
        <w:t xml:space="preserve">30. Is there a minimum balance?</w:t>
      </w:r>
    </w:p>
    <w:p w:rsidR="00000000" w:rsidDel="00000000" w:rsidP="00000000" w:rsidRDefault="00000000" w:rsidRPr="00000000" w14:paraId="00003C92">
      <w:pPr>
        <w:spacing w:after="240" w:before="240" w:lineRule="auto"/>
        <w:rPr/>
      </w:pPr>
      <w:r w:rsidDel="00000000" w:rsidR="00000000" w:rsidRPr="00000000">
        <w:rPr>
          <w:rtl w:val="0"/>
        </w:rPr>
        <w:t xml:space="preserve">Requirements vary by institution and account product.</w:t>
      </w:r>
    </w:p>
    <w:p w:rsidR="00000000" w:rsidDel="00000000" w:rsidP="00000000" w:rsidRDefault="00000000" w:rsidRPr="00000000" w14:paraId="00003C93">
      <w:pPr>
        <w:spacing w:after="240" w:before="240" w:lineRule="auto"/>
        <w:rPr>
          <w:b w:val="1"/>
          <w:bCs w:val="1"/>
        </w:rPr>
      </w:pPr>
      <w:r w:rsidDel="00000000" w:rsidR="00000000" w:rsidRPr="00000000">
        <w:rPr>
          <w:b w:val="1"/>
          <w:bCs w:val="1"/>
          <w:rtl w:val="0"/>
        </w:rPr>
        <w:t xml:space="preserve">31. Are there accounts without monthly maintenance fees?</w:t>
      </w:r>
    </w:p>
    <w:p w:rsidR="00000000" w:rsidDel="00000000" w:rsidP="00000000" w:rsidRDefault="00000000" w:rsidRPr="00000000" w14:paraId="00003C94">
      <w:pPr>
        <w:spacing w:after="240" w:before="240" w:lineRule="auto"/>
        <w:rPr/>
      </w:pPr>
      <w:r w:rsidDel="00000000" w:rsidR="00000000" w:rsidRPr="00000000">
        <w:rPr>
          <w:rtl w:val="0"/>
        </w:rPr>
        <w:t xml:space="preserve">Some providers may offer different fee structures. Current conditions must be confirmed directly.</w:t>
      </w:r>
    </w:p>
    <w:p w:rsidR="00000000" w:rsidDel="00000000" w:rsidP="00000000" w:rsidRDefault="00000000" w:rsidRPr="00000000" w14:paraId="00003C95">
      <w:pPr>
        <w:spacing w:after="240" w:before="240" w:lineRule="auto"/>
        <w:rPr>
          <w:b w:val="1"/>
          <w:bCs w:val="1"/>
        </w:rPr>
      </w:pPr>
      <w:r w:rsidDel="00000000" w:rsidR="00000000" w:rsidRPr="00000000">
        <w:rPr>
          <w:b w:val="1"/>
          <w:bCs w:val="1"/>
          <w:rtl w:val="0"/>
        </w:rPr>
        <w:t xml:space="preserve">32. How long does account opening take?</w:t>
      </w:r>
    </w:p>
    <w:p w:rsidR="00000000" w:rsidDel="00000000" w:rsidP="00000000" w:rsidRDefault="00000000" w:rsidRPr="00000000" w14:paraId="00003C96">
      <w:pPr>
        <w:spacing w:after="240" w:before="240" w:lineRule="auto"/>
        <w:rPr/>
      </w:pPr>
      <w:r w:rsidDel="00000000" w:rsidR="00000000" w:rsidRPr="00000000">
        <w:rPr>
          <w:rtl w:val="0"/>
        </w:rPr>
        <w:t xml:space="preserve">There is no guaranteed timeframe. It depends on documentation, onboarding, and the bank's review.</w:t>
      </w:r>
    </w:p>
    <w:p w:rsidR="00000000" w:rsidDel="00000000" w:rsidP="00000000" w:rsidRDefault="00000000" w:rsidRPr="00000000" w14:paraId="00003C97">
      <w:pPr>
        <w:spacing w:after="240" w:before="240" w:lineRule="auto"/>
        <w:rPr>
          <w:b w:val="1"/>
          <w:bCs w:val="1"/>
        </w:rPr>
      </w:pPr>
      <w:r w:rsidDel="00000000" w:rsidR="00000000" w:rsidRPr="00000000">
        <w:rPr>
          <w:b w:val="1"/>
          <w:bCs w:val="1"/>
          <w:rtl w:val="0"/>
        </w:rPr>
        <w:t xml:space="preserve">33. What happens if the bank asks for more documents?</w:t>
      </w:r>
    </w:p>
    <w:p w:rsidR="00000000" w:rsidDel="00000000" w:rsidP="00000000" w:rsidRDefault="00000000" w:rsidRPr="00000000" w14:paraId="00003C98">
      <w:pPr>
        <w:spacing w:after="240" w:before="240" w:lineRule="auto"/>
        <w:rPr/>
      </w:pPr>
      <w:r w:rsidDel="00000000" w:rsidR="00000000" w:rsidRPr="00000000">
        <w:rPr>
          <w:rtl w:val="0"/>
        </w:rPr>
        <w:t xml:space="preserve">We may assist with relevant legal and documentary responses under the agreed engagement.</w:t>
      </w:r>
    </w:p>
    <w:p w:rsidR="00000000" w:rsidDel="00000000" w:rsidP="00000000" w:rsidRDefault="00000000" w:rsidRPr="00000000" w14:paraId="00003C99">
      <w:pPr>
        <w:spacing w:after="240" w:before="240" w:lineRule="auto"/>
        <w:rPr>
          <w:b w:val="1"/>
          <w:bCs w:val="1"/>
        </w:rPr>
      </w:pPr>
      <w:r w:rsidDel="00000000" w:rsidR="00000000" w:rsidRPr="00000000">
        <w:rPr>
          <w:b w:val="1"/>
          <w:bCs w:val="1"/>
          <w:rtl w:val="0"/>
        </w:rPr>
        <w:t xml:space="preserve">34. What if my application is rejected?</w:t>
      </w:r>
    </w:p>
    <w:p w:rsidR="00000000" w:rsidDel="00000000" w:rsidP="00000000" w:rsidRDefault="00000000" w:rsidRPr="00000000" w14:paraId="00003C9A">
      <w:pPr>
        <w:spacing w:after="240" w:before="240" w:lineRule="auto"/>
        <w:rPr/>
      </w:pPr>
      <w:r w:rsidDel="00000000" w:rsidR="00000000" w:rsidRPr="00000000">
        <w:rPr>
          <w:rtl w:val="0"/>
        </w:rPr>
        <w:t xml:space="preserve">The available information can be reviewed to determine whether further steps are appropriate.</w:t>
      </w:r>
    </w:p>
    <w:p w:rsidR="00000000" w:rsidDel="00000000" w:rsidP="00000000" w:rsidRDefault="00000000" w:rsidRPr="00000000" w14:paraId="00003C9B">
      <w:pPr>
        <w:spacing w:after="240" w:before="240" w:lineRule="auto"/>
        <w:rPr>
          <w:b w:val="1"/>
          <w:bCs w:val="1"/>
        </w:rPr>
      </w:pPr>
      <w:r w:rsidDel="00000000" w:rsidR="00000000" w:rsidRPr="00000000">
        <w:rPr>
          <w:b w:val="1"/>
          <w:bCs w:val="1"/>
          <w:rtl w:val="0"/>
        </w:rPr>
        <w:t xml:space="preserve">35. Can a foreign company open a Brazilian account?</w:t>
      </w:r>
    </w:p>
    <w:p w:rsidR="00000000" w:rsidDel="00000000" w:rsidP="00000000" w:rsidRDefault="00000000" w:rsidRPr="00000000" w14:paraId="00003C9C">
      <w:pPr>
        <w:spacing w:after="240" w:before="240" w:lineRule="auto"/>
        <w:rPr/>
      </w:pPr>
      <w:r w:rsidDel="00000000" w:rsidR="00000000" w:rsidRPr="00000000">
        <w:rPr>
          <w:rtl w:val="0"/>
        </w:rPr>
        <w:t xml:space="preserve">Potentially, yes, but corporate accounts involve separate legal and compliance requirements.</w:t>
      </w:r>
    </w:p>
    <w:p w:rsidR="00000000" w:rsidDel="00000000" w:rsidP="00000000" w:rsidRDefault="00000000" w:rsidRPr="00000000" w14:paraId="00003C9D">
      <w:pPr>
        <w:spacing w:after="240" w:before="240" w:lineRule="auto"/>
        <w:rPr>
          <w:b w:val="1"/>
          <w:bCs w:val="1"/>
        </w:rPr>
      </w:pPr>
      <w:r w:rsidDel="00000000" w:rsidR="00000000" w:rsidRPr="00000000">
        <w:rPr>
          <w:b w:val="1"/>
          <w:bCs w:val="1"/>
          <w:rtl w:val="0"/>
        </w:rPr>
        <w:t xml:space="preserve">36. Can I use the account for a Brazilian holding company?</w:t>
      </w:r>
    </w:p>
    <w:p w:rsidR="00000000" w:rsidDel="00000000" w:rsidP="00000000" w:rsidRDefault="00000000" w:rsidRPr="00000000" w14:paraId="00003C9E">
      <w:pPr>
        <w:spacing w:after="240" w:before="240" w:lineRule="auto"/>
        <w:rPr/>
      </w:pPr>
      <w:r w:rsidDel="00000000" w:rsidR="00000000" w:rsidRPr="00000000">
        <w:rPr>
          <w:rtl w:val="0"/>
        </w:rPr>
        <w:t xml:space="preserve">A company generally requires an appropriate corporate banking arrangement, distinct from a shareholder's personal account.</w:t>
      </w:r>
    </w:p>
    <w:p w:rsidR="00000000" w:rsidDel="00000000" w:rsidP="00000000" w:rsidRDefault="00000000" w:rsidRPr="00000000" w14:paraId="00003C9F">
      <w:pPr>
        <w:spacing w:after="240" w:before="240" w:lineRule="auto"/>
        <w:rPr>
          <w:b w:val="1"/>
          <w:bCs w:val="1"/>
        </w:rPr>
      </w:pPr>
      <w:r w:rsidDel="00000000" w:rsidR="00000000" w:rsidRPr="00000000">
        <w:rPr>
          <w:b w:val="1"/>
          <w:bCs w:val="1"/>
          <w:rtl w:val="0"/>
        </w:rPr>
        <w:t xml:space="preserve">37. Do U.S. citizens need to report Brazilian bank accounts?</w:t>
      </w:r>
    </w:p>
    <w:p w:rsidR="00000000" w:rsidDel="00000000" w:rsidP="00000000" w:rsidRDefault="00000000" w:rsidRPr="00000000" w14:paraId="00003CA0">
      <w:pPr>
        <w:spacing w:after="240" w:before="240" w:lineRule="auto"/>
        <w:rPr/>
      </w:pPr>
      <w:r w:rsidDel="00000000" w:rsidR="00000000" w:rsidRPr="00000000">
        <w:rPr>
          <w:rtl w:val="0"/>
        </w:rPr>
        <w:t xml:space="preserve">Certain U.S. persons may have FBAR, FATCA, or other reporting obligations depending on their circumstances.</w:t>
      </w:r>
    </w:p>
    <w:p w:rsidR="00000000" w:rsidDel="00000000" w:rsidP="00000000" w:rsidRDefault="00000000" w:rsidRPr="00000000" w14:paraId="00003CA1">
      <w:pPr>
        <w:spacing w:after="240" w:before="240" w:lineRule="auto"/>
        <w:rPr>
          <w:b w:val="1"/>
          <w:bCs w:val="1"/>
        </w:rPr>
      </w:pPr>
      <w:r w:rsidDel="00000000" w:rsidR="00000000" w:rsidRPr="00000000">
        <w:rPr>
          <w:b w:val="1"/>
          <w:bCs w:val="1"/>
          <w:rtl w:val="0"/>
        </w:rPr>
        <w:t xml:space="preserve">38. Can Caspani Lawyers guarantee approval?</w:t>
      </w:r>
    </w:p>
    <w:p w:rsidR="00000000" w:rsidDel="00000000" w:rsidP="00000000" w:rsidRDefault="00000000" w:rsidRPr="00000000" w14:paraId="00003CA2">
      <w:pPr>
        <w:spacing w:after="240" w:before="240" w:lineRule="auto"/>
        <w:rPr/>
      </w:pPr>
      <w:r w:rsidDel="00000000" w:rsidR="00000000" w:rsidRPr="00000000">
        <w:rPr>
          <w:rtl w:val="0"/>
        </w:rPr>
        <w:t xml:space="preserve">No. The financial institution determines whether to accept the application.</w:t>
      </w:r>
    </w:p>
    <w:p w:rsidR="00000000" w:rsidDel="00000000" w:rsidP="00000000" w:rsidRDefault="00000000" w:rsidRPr="00000000" w14:paraId="00003CA3">
      <w:pPr>
        <w:spacing w:after="240" w:before="240" w:lineRule="auto"/>
        <w:rPr>
          <w:b w:val="1"/>
          <w:bCs w:val="1"/>
        </w:rPr>
      </w:pPr>
      <w:r w:rsidDel="00000000" w:rsidR="00000000" w:rsidRPr="00000000">
        <w:rPr>
          <w:b w:val="1"/>
          <w:bCs w:val="1"/>
          <w:rtl w:val="0"/>
        </w:rPr>
        <w:t xml:space="preserve">39. Does Caspani Lawyers provide banking or currency exchange services?</w:t>
      </w:r>
    </w:p>
    <w:p w:rsidR="00000000" w:rsidDel="00000000" w:rsidP="00000000" w:rsidRDefault="00000000" w:rsidRPr="00000000" w14:paraId="00003CA4">
      <w:pPr>
        <w:spacing w:after="240" w:before="240" w:lineRule="auto"/>
        <w:rPr/>
      </w:pPr>
      <w:r w:rsidDel="00000000" w:rsidR="00000000" w:rsidRPr="00000000">
        <w:rPr>
          <w:rtl w:val="0"/>
        </w:rPr>
        <w:t xml:space="preserve">No. We provide legal and documentary assistance. Banking and financial transactions are handled by authorized providers.</w:t>
      </w:r>
    </w:p>
    <w:p w:rsidR="00000000" w:rsidDel="00000000" w:rsidP="00000000" w:rsidRDefault="00000000" w:rsidRPr="00000000" w14:paraId="00003CA5">
      <w:pPr>
        <w:spacing w:after="240" w:before="240" w:lineRule="auto"/>
        <w:rPr>
          <w:b w:val="1"/>
          <w:bCs w:val="1"/>
        </w:rPr>
      </w:pPr>
      <w:r w:rsidDel="00000000" w:rsidR="00000000" w:rsidRPr="00000000">
        <w:rPr>
          <w:b w:val="1"/>
          <w:bCs w:val="1"/>
          <w:rtl w:val="0"/>
        </w:rPr>
        <w:t xml:space="preserve">40. How do I start the process?</w:t>
      </w:r>
    </w:p>
    <w:p w:rsidR="00000000" w:rsidDel="00000000" w:rsidP="00000000" w:rsidRDefault="00000000" w:rsidRPr="00000000" w14:paraId="00003CA6">
      <w:pPr>
        <w:spacing w:after="240" w:before="240" w:lineRule="auto"/>
        <w:rPr/>
      </w:pPr>
      <w:r w:rsidDel="00000000" w:rsidR="00000000" w:rsidRPr="00000000">
        <w:rPr>
          <w:rtl w:val="0"/>
        </w:rPr>
        <w:t xml:space="preserve">Book a paid online consultation to discuss your circumstances and the legal assistance required.</w:t>
      </w:r>
    </w:p>
    <w:p w:rsidR="00000000" w:rsidDel="00000000" w:rsidP="00000000" w:rsidRDefault="00000000" w:rsidRPr="00000000" w14:paraId="00003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8">
      <w:pPr>
        <w:pStyle w:val="Heading2"/>
        <w:keepNext w:val="0"/>
        <w:keepLines w:val="0"/>
        <w:spacing w:after="80" w:lineRule="auto"/>
        <w:rPr>
          <w:b w:val="1"/>
          <w:bCs w:val="1"/>
          <w:sz w:val="34"/>
          <w:szCs w:val="34"/>
        </w:rPr>
      </w:pPr>
      <w:bookmarkStart w:colFirst="0" w:colLast="0" w:name="_em27xhqtsdy4" w:id="5836"/>
      <w:bookmarkEnd w:id="5836"/>
      <w:r w:rsidDel="00000000" w:rsidR="00000000" w:rsidRPr="00000000">
        <w:rPr>
          <w:b w:val="1"/>
          <w:bCs w:val="1"/>
          <w:sz w:val="34"/>
          <w:szCs w:val="34"/>
          <w:rtl w:val="0"/>
        </w:rPr>
        <w:t xml:space="preserve">READY TO OPEN A BANK ACCOUNT IN BRAZIL?</w:t>
      </w:r>
    </w:p>
    <w:p w:rsidR="00000000" w:rsidDel="00000000" w:rsidP="00000000" w:rsidRDefault="00000000" w:rsidRPr="00000000" w14:paraId="00003CA9">
      <w:pPr>
        <w:pStyle w:val="Heading3"/>
        <w:keepNext w:val="0"/>
        <w:keepLines w:val="0"/>
        <w:spacing w:before="280" w:lineRule="auto"/>
        <w:rPr>
          <w:b w:val="1"/>
          <w:bCs w:val="1"/>
          <w:color w:val="000000"/>
          <w:sz w:val="26"/>
          <w:szCs w:val="26"/>
        </w:rPr>
      </w:pPr>
      <w:bookmarkStart w:colFirst="0" w:colLast="0" w:name="_659d3famwtgv" w:id="5837"/>
      <w:bookmarkEnd w:id="5837"/>
      <w:r w:rsidDel="00000000" w:rsidR="00000000" w:rsidRPr="00000000">
        <w:rPr>
          <w:b w:val="1"/>
          <w:bCs w:val="1"/>
          <w:color w:val="000000"/>
          <w:sz w:val="26"/>
          <w:szCs w:val="26"/>
          <w:rtl w:val="0"/>
        </w:rPr>
        <w:t xml:space="preserve">Start With the Right Legal and Documentary Preparation</w:t>
      </w:r>
    </w:p>
    <w:p w:rsidR="00000000" w:rsidDel="00000000" w:rsidP="00000000" w:rsidRDefault="00000000" w:rsidRPr="00000000" w14:paraId="00003CAA">
      <w:pPr>
        <w:spacing w:after="240" w:before="240" w:lineRule="auto"/>
        <w:rPr/>
      </w:pPr>
      <w:r w:rsidDel="00000000" w:rsidR="00000000" w:rsidRPr="00000000">
        <w:rPr>
          <w:rtl w:val="0"/>
        </w:rPr>
        <w:t xml:space="preserve">Whether you are a foreign investor, a property buyer, or a Brazilian citizen living overseas, establishing an appropriate Brazilian banking relationship may be an important step in managing your financial interests.</w:t>
      </w:r>
    </w:p>
    <w:p w:rsidR="00000000" w:rsidDel="00000000" w:rsidP="00000000" w:rsidRDefault="00000000" w:rsidRPr="00000000" w14:paraId="00003CA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with the legal requirements, documentation, and application coordination relevant to your circumstances.</w:t>
      </w:r>
    </w:p>
    <w:p w:rsidR="00000000" w:rsidDel="00000000" w:rsidP="00000000" w:rsidRDefault="00000000" w:rsidRPr="00000000" w14:paraId="00003CAC">
      <w:pPr>
        <w:spacing w:after="240" w:before="240" w:lineRule="auto"/>
        <w:rPr>
          <w:b w:val="1"/>
          <w:bCs w:val="1"/>
        </w:rPr>
      </w:pPr>
      <w:r w:rsidDel="00000000" w:rsidR="00000000" w:rsidRPr="00000000">
        <w:rPr>
          <w:b w:val="1"/>
          <w:bCs w:val="1"/>
          <w:rtl w:val="0"/>
        </w:rPr>
        <w:t xml:space="preserve">Avoid unnecessary uncertainty. Understand the account framework. Prepare your documents. Proceed through an authorized financial institution.</w:t>
      </w:r>
    </w:p>
    <w:p w:rsidR="00000000" w:rsidDel="00000000" w:rsidP="00000000" w:rsidRDefault="00000000" w:rsidRPr="00000000" w14:paraId="00003CAD">
      <w:pPr>
        <w:spacing w:after="240" w:before="240" w:lineRule="auto"/>
        <w:rPr>
          <w:b w:val="1"/>
          <w:bCs w:val="1"/>
        </w:rPr>
      </w:pPr>
      <w:r w:rsidDel="00000000" w:rsidR="00000000" w:rsidRPr="00000000">
        <w:rPr>
          <w:b w:val="1"/>
          <w:bCs w:val="1"/>
          <w:rtl w:val="0"/>
        </w:rPr>
        <w:t xml:space="preserve">[Book Your Paid Brazilian Banking Consultation]</w:t>
      </w:r>
    </w:p>
    <w:p w:rsidR="00000000" w:rsidDel="00000000" w:rsidP="00000000" w:rsidRDefault="00000000" w:rsidRPr="00000000" w14:paraId="00003CA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CB1">
      <w:pPr>
        <w:spacing w:after="240" w:before="240" w:lineRule="auto"/>
        <w:rPr>
          <w:i w:val="1"/>
          <w:iCs w:val="1"/>
        </w:rPr>
      </w:pPr>
      <w:r w:rsidDel="00000000" w:rsidR="00000000" w:rsidRPr="00000000">
        <w:rPr>
          <w:i w:val="1"/>
          <w:iCs w:val="1"/>
          <w:rtl w:val="0"/>
        </w:rPr>
        <w:t xml:space="preserve">Open Brazil Bank Account Service | Brazilian Bank Account Assistance | Open Bank Account in Brazil From Abroad | Non-Resident Bank Account Brazil | CPF Assistance Brazil | Remote Brazilian Banking Application</w:t>
      </w:r>
    </w:p>
    <w:p w:rsidR="00000000" w:rsidDel="00000000" w:rsidP="00000000" w:rsidRDefault="00000000" w:rsidRPr="00000000" w14:paraId="00003CB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banking, financial, or investment advice. Banking eligibility, documentation, remote onboarding, fees, account features, and processing times depend on the relevant institution and applicable rules. Caspani Lawyers provides legal and documentary assistance and does not operate as a bank, payment institution, foreign-exchange provider, or investment adviser. We do not guarantee account opening or financial outcomes. Legal representation requires an agreed professional engagement.</w:t>
      </w:r>
    </w:p>
    <w:p w:rsidR="00000000" w:rsidDel="00000000" w:rsidP="00000000" w:rsidRDefault="00000000" w:rsidRPr="00000000" w14:paraId="00003C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78boz5v46c" w:id="5838"/>
      <w:bookmarkEnd w:id="58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Estate Planning</w:t>
      </w:r>
      <w:r w:rsidDel="00000000" w:rsidR="00000000" w:rsidRPr="00000000">
        <w:rPr>
          <w:rtl w:val="0"/>
        </w:rPr>
      </w:r>
    </w:p>
    <w:p w:rsidR="00000000" w:rsidDel="00000000" w:rsidP="00000000" w:rsidRDefault="00000000" w:rsidRPr="00000000" w14:paraId="00003CB5">
      <w:pPr>
        <w:pStyle w:val="Heading1"/>
        <w:keepNext w:val="0"/>
        <w:keepLines w:val="0"/>
        <w:spacing w:before="480" w:lineRule="auto"/>
        <w:rPr>
          <w:b w:val="1"/>
          <w:bCs w:val="1"/>
          <w:sz w:val="46"/>
          <w:szCs w:val="46"/>
        </w:rPr>
      </w:pPr>
      <w:bookmarkStart w:colFirst="0" w:colLast="0" w:name="_i8wlznbci74f" w:id="5839"/>
      <w:bookmarkEnd w:id="5839"/>
      <w:r w:rsidDel="00000000" w:rsidR="00000000" w:rsidRPr="00000000">
        <w:rPr>
          <w:b w:val="1"/>
          <w:bCs w:val="1"/>
          <w:sz w:val="46"/>
          <w:szCs w:val="46"/>
          <w:rtl w:val="0"/>
        </w:rPr>
        <w:t xml:space="preserve">CASPANI LAWYERS</w:t>
      </w:r>
    </w:p>
    <w:p w:rsidR="00000000" w:rsidDel="00000000" w:rsidP="00000000" w:rsidRDefault="00000000" w:rsidRPr="00000000" w14:paraId="00003CB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CB7">
      <w:pPr>
        <w:spacing w:after="240" w:before="240" w:lineRule="auto"/>
        <w:rPr/>
      </w:pPr>
      <w:r w:rsidDel="00000000" w:rsidR="00000000" w:rsidRPr="00000000">
        <w:rPr>
          <w:rtl w:val="0"/>
        </w:rPr>
        <w:t xml:space="preserve">Home | Services | Estate Planning | Contact</w:t>
      </w:r>
    </w:p>
    <w:p w:rsidR="00000000" w:rsidDel="00000000" w:rsidP="00000000" w:rsidRDefault="00000000" w:rsidRPr="00000000" w14:paraId="00003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9">
      <w:pPr>
        <w:spacing w:after="240" w:before="240" w:lineRule="auto"/>
        <w:rPr>
          <w:b w:val="1"/>
          <w:bCs w:val="1"/>
        </w:rPr>
      </w:pPr>
      <w:r w:rsidDel="00000000" w:rsidR="00000000" w:rsidRPr="00000000">
        <w:rPr>
          <w:b w:val="1"/>
          <w:bCs w:val="1"/>
          <w:rtl w:val="0"/>
        </w:rPr>
        <w:t xml:space="preserve">SERVICES &gt; ESTATE PLANNING</w:t>
      </w:r>
    </w:p>
    <w:p w:rsidR="00000000" w:rsidDel="00000000" w:rsidP="00000000" w:rsidRDefault="00000000" w:rsidRPr="00000000" w14:paraId="00003CBA">
      <w:pPr>
        <w:pStyle w:val="Heading1"/>
        <w:keepNext w:val="0"/>
        <w:keepLines w:val="0"/>
        <w:spacing w:before="480" w:lineRule="auto"/>
        <w:rPr>
          <w:b w:val="1"/>
          <w:bCs w:val="1"/>
          <w:sz w:val="46"/>
          <w:szCs w:val="46"/>
        </w:rPr>
      </w:pPr>
      <w:bookmarkStart w:colFirst="0" w:colLast="0" w:name="_zhz5i7eatd4q" w:id="5840"/>
      <w:bookmarkEnd w:id="5840"/>
      <w:r w:rsidDel="00000000" w:rsidR="00000000" w:rsidRPr="00000000">
        <w:rPr>
          <w:b w:val="1"/>
          <w:bCs w:val="1"/>
          <w:sz w:val="46"/>
          <w:szCs w:val="46"/>
          <w:rtl w:val="0"/>
        </w:rPr>
        <w:t xml:space="preserve">Estate Planning in Brazil for Foreigners &amp; International Families</w:t>
      </w:r>
    </w:p>
    <w:p w:rsidR="00000000" w:rsidDel="00000000" w:rsidP="00000000" w:rsidRDefault="00000000" w:rsidRPr="00000000" w14:paraId="00003CBB">
      <w:pPr>
        <w:spacing w:after="240" w:before="240" w:lineRule="auto"/>
        <w:rPr>
          <w:b w:val="1"/>
          <w:bCs w:val="1"/>
        </w:rPr>
      </w:pPr>
      <w:r w:rsidDel="00000000" w:rsidR="00000000" w:rsidRPr="00000000">
        <w:rPr>
          <w:b w:val="1"/>
          <w:bCs w:val="1"/>
          <w:rtl w:val="0"/>
        </w:rPr>
        <w:t xml:space="preserve">Brazilian Wills, Inheritance Planning, Asset Protection, Lifetime Gifts &amp; Cross-Border Succession Legal Services</w:t>
      </w:r>
    </w:p>
    <w:p w:rsidR="00000000" w:rsidDel="00000000" w:rsidP="00000000" w:rsidRDefault="00000000" w:rsidRPr="00000000" w14:paraId="00003CBC">
      <w:pPr>
        <w:pStyle w:val="Heading2"/>
        <w:keepNext w:val="0"/>
        <w:keepLines w:val="0"/>
        <w:spacing w:after="80" w:lineRule="auto"/>
        <w:rPr>
          <w:b w:val="1"/>
          <w:bCs w:val="1"/>
          <w:sz w:val="34"/>
          <w:szCs w:val="34"/>
        </w:rPr>
      </w:pPr>
      <w:bookmarkStart w:colFirst="0" w:colLast="0" w:name="_940tb3dtodax" w:id="5841"/>
      <w:bookmarkEnd w:id="5841"/>
      <w:r w:rsidDel="00000000" w:rsidR="00000000" w:rsidRPr="00000000">
        <w:rPr>
          <w:b w:val="1"/>
          <w:bCs w:val="1"/>
          <w:sz w:val="34"/>
          <w:szCs w:val="34"/>
          <w:rtl w:val="0"/>
        </w:rPr>
        <w:t xml:space="preserve">Protect Your Assets in Brazil. Plan for the People Who Matter Most.</w:t>
      </w:r>
    </w:p>
    <w:p w:rsidR="00000000" w:rsidDel="00000000" w:rsidP="00000000" w:rsidRDefault="00000000" w:rsidRPr="00000000" w14:paraId="00003CBD">
      <w:pPr>
        <w:spacing w:after="240" w:before="240" w:lineRule="auto"/>
        <w:rPr/>
      </w:pPr>
      <w:r w:rsidDel="00000000" w:rsidR="00000000" w:rsidRPr="00000000">
        <w:rPr>
          <w:rtl w:val="0"/>
        </w:rPr>
        <w:t xml:space="preserve">Owning property, investments, or business interests in Brazil creates opportunities—but it also creates legal responsibilities that should not be overlooked when planning your estate.</w:t>
      </w:r>
    </w:p>
    <w:p w:rsidR="00000000" w:rsidDel="00000000" w:rsidP="00000000" w:rsidRDefault="00000000" w:rsidRPr="00000000" w14:paraId="00003CBE">
      <w:pPr>
        <w:spacing w:after="240" w:before="240" w:lineRule="auto"/>
        <w:rPr/>
      </w:pPr>
      <w:r w:rsidDel="00000000" w:rsidR="00000000" w:rsidRPr="00000000">
        <w:rPr>
          <w:rtl w:val="0"/>
        </w:rPr>
        <w:t xml:space="preserve">What happens to your Brazilian property if you pass away while living in another country? Will your foreign will be recognized? Can your spouse or children inherit the property? Can you transfer assets to your heirs during your lifetime? And how can you reduce the risk of conflicting succession procedures in different countries?</w:t>
      </w:r>
    </w:p>
    <w:p w:rsidR="00000000" w:rsidDel="00000000" w:rsidP="00000000" w:rsidRDefault="00000000" w:rsidRPr="00000000" w14:paraId="00003CBF">
      <w:pPr>
        <w:spacing w:after="240" w:before="240" w:lineRule="auto"/>
        <w:rPr/>
      </w:pPr>
      <w:r w:rsidDel="00000000" w:rsidR="00000000" w:rsidRPr="00000000">
        <w:rPr>
          <w:rtl w:val="0"/>
        </w:rPr>
        <w:t xml:space="preserve">These questions become particularly important for foreign nationals, Brazilian expatriates, international couples, and families whose assets and beneficiaries are spread across multiple jurisdictions.</w:t>
      </w:r>
    </w:p>
    <w:p w:rsidR="00000000" w:rsidDel="00000000" w:rsidP="00000000" w:rsidRDefault="00000000" w:rsidRPr="00000000" w14:paraId="00003CC0">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Brazilian legal assistance with estate planning, succession arrangements, wills, lifetime transfers, and the legal organization of assets located in Brazil.</w:t>
      </w:r>
    </w:p>
    <w:p w:rsidR="00000000" w:rsidDel="00000000" w:rsidP="00000000" w:rsidRDefault="00000000" w:rsidRPr="00000000" w14:paraId="00003CC1">
      <w:pPr>
        <w:spacing w:after="240" w:before="240" w:lineRule="auto"/>
        <w:rPr/>
      </w:pPr>
      <w:r w:rsidDel="00000000" w:rsidR="00000000" w:rsidRPr="00000000">
        <w:rPr>
          <w:rtl w:val="0"/>
        </w:rPr>
        <w:t xml:space="preserve">We help clients understand the applicable Brazilian rules, identify potential conflicts with foreign estate plans, and develop appropriate legal documentation to support their long-term objectives.</w:t>
      </w:r>
    </w:p>
    <w:p w:rsidR="00000000" w:rsidDel="00000000" w:rsidP="00000000" w:rsidRDefault="00000000" w:rsidRPr="00000000" w14:paraId="00003CC2">
      <w:pPr>
        <w:spacing w:after="240" w:before="240" w:lineRule="auto"/>
        <w:rPr/>
      </w:pPr>
      <w:r w:rsidDel="00000000" w:rsidR="00000000" w:rsidRPr="00000000">
        <w:rPr>
          <w:rtl w:val="0"/>
        </w:rPr>
        <w:t xml:space="preserve">Our work may involve Brazilian wills, powers of attorney, family asset arrangements, real estate succession, donations, and coordination with foreign lawyers and tax professionals.</w:t>
      </w:r>
    </w:p>
    <w:p w:rsidR="00000000" w:rsidDel="00000000" w:rsidP="00000000" w:rsidRDefault="00000000" w:rsidRPr="00000000" w14:paraId="00003CC3">
      <w:pPr>
        <w:spacing w:after="240" w:before="240" w:lineRule="auto"/>
        <w:rPr>
          <w:b w:val="1"/>
          <w:bCs w:val="1"/>
        </w:rPr>
      </w:pPr>
      <w:r w:rsidDel="00000000" w:rsidR="00000000" w:rsidRPr="00000000">
        <w:rPr>
          <w:b w:val="1"/>
          <w:bCs w:val="1"/>
          <w:rtl w:val="0"/>
        </w:rPr>
        <w:t xml:space="preserve">An estate plan should reflect not only who owns your assets today, but also what should happen to those assets tomorrow.</w:t>
      </w:r>
    </w:p>
    <w:p w:rsidR="00000000" w:rsidDel="00000000" w:rsidP="00000000" w:rsidRDefault="00000000" w:rsidRPr="00000000" w14:paraId="00003CC4">
      <w:pPr>
        <w:spacing w:after="240" w:before="240" w:lineRule="auto"/>
        <w:rPr>
          <w:b w:val="1"/>
          <w:bCs w:val="1"/>
        </w:rPr>
      </w:pPr>
      <w:r w:rsidDel="00000000" w:rsidR="00000000" w:rsidRPr="00000000">
        <w:rPr>
          <w:b w:val="1"/>
          <w:bCs w:val="1"/>
          <w:rtl w:val="0"/>
        </w:rPr>
        <w:t xml:space="preserve">[Book Your Paid Estate Planning Consultation]</w:t>
      </w:r>
    </w:p>
    <w:p w:rsidR="00000000" w:rsidDel="00000000" w:rsidP="00000000" w:rsidRDefault="00000000" w:rsidRPr="00000000" w14:paraId="00003CC5">
      <w:pPr>
        <w:spacing w:after="240" w:before="240" w:lineRule="auto"/>
        <w:rPr>
          <w:b w:val="1"/>
          <w:bCs w:val="1"/>
        </w:rPr>
      </w:pPr>
      <w:r w:rsidDel="00000000" w:rsidR="00000000" w:rsidRPr="00000000">
        <w:rPr>
          <w:b w:val="1"/>
          <w:bCs w:val="1"/>
          <w:rtl w:val="0"/>
        </w:rPr>
        <w:t xml:space="preserve">[Request a Brazilian Estate Planning Assessment]</w:t>
      </w:r>
    </w:p>
    <w:p w:rsidR="00000000" w:rsidDel="00000000" w:rsidP="00000000" w:rsidRDefault="00000000" w:rsidRPr="00000000" w14:paraId="00003CC6">
      <w:pPr>
        <w:spacing w:after="240" w:before="240" w:lineRule="auto"/>
        <w:rPr/>
      </w:pPr>
      <w:r w:rsidDel="00000000" w:rsidR="00000000" w:rsidRPr="00000000">
        <w:rPr>
          <w:rtl w:val="0"/>
        </w:rPr>
        <w:t xml:space="preserve">Brazilian Wills | Cross-Border Succession | Foreign Property Owners | Lifetime Donations | Family Asset Planning | International Heirs</w:t>
      </w:r>
    </w:p>
    <w:p w:rsidR="00000000" w:rsidDel="00000000" w:rsidP="00000000" w:rsidRDefault="00000000" w:rsidRPr="00000000" w14:paraId="00003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8">
      <w:pPr>
        <w:pStyle w:val="Heading2"/>
        <w:keepNext w:val="0"/>
        <w:keepLines w:val="0"/>
        <w:spacing w:after="80" w:lineRule="auto"/>
        <w:rPr>
          <w:b w:val="1"/>
          <w:bCs w:val="1"/>
          <w:sz w:val="34"/>
          <w:szCs w:val="34"/>
        </w:rPr>
      </w:pPr>
      <w:bookmarkStart w:colFirst="0" w:colLast="0" w:name="_7vn1rzj7t7wj" w:id="5842"/>
      <w:bookmarkEnd w:id="5842"/>
      <w:r w:rsidDel="00000000" w:rsidR="00000000" w:rsidRPr="00000000">
        <w:rPr>
          <w:b w:val="1"/>
          <w:bCs w:val="1"/>
          <w:sz w:val="34"/>
          <w:szCs w:val="34"/>
          <w:rtl w:val="0"/>
        </w:rPr>
        <w:t xml:space="preserve">REQUEST YOUR ESTATE PLANNING CONSULTATION</w:t>
      </w:r>
    </w:p>
    <w:p w:rsidR="00000000" w:rsidDel="00000000" w:rsidP="00000000" w:rsidRDefault="00000000" w:rsidRPr="00000000" w14:paraId="00003CC9">
      <w:pPr>
        <w:pStyle w:val="Heading3"/>
        <w:keepNext w:val="0"/>
        <w:keepLines w:val="0"/>
        <w:spacing w:before="280" w:lineRule="auto"/>
        <w:rPr>
          <w:b w:val="1"/>
          <w:bCs w:val="1"/>
          <w:color w:val="000000"/>
          <w:sz w:val="26"/>
          <w:szCs w:val="26"/>
        </w:rPr>
      </w:pPr>
      <w:bookmarkStart w:colFirst="0" w:colLast="0" w:name="_yx4cmneoedzd" w:id="5843"/>
      <w:bookmarkEnd w:id="5843"/>
      <w:r w:rsidDel="00000000" w:rsidR="00000000" w:rsidRPr="00000000">
        <w:rPr>
          <w:b w:val="1"/>
          <w:bCs w:val="1"/>
          <w:color w:val="000000"/>
          <w:sz w:val="26"/>
          <w:szCs w:val="26"/>
          <w:rtl w:val="0"/>
        </w:rPr>
        <w:t xml:space="preserve">Planning Your Estate With Assets in Brazil?</w:t>
      </w:r>
    </w:p>
    <w:p w:rsidR="00000000" w:rsidDel="00000000" w:rsidP="00000000" w:rsidRDefault="00000000" w:rsidRPr="00000000" w14:paraId="00003CCA">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3CCB">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3CCC">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3CCD">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3CCE">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3CCF">
      <w:pPr>
        <w:spacing w:after="240" w:before="240" w:lineRule="auto"/>
        <w:rPr>
          <w:b w:val="1"/>
          <w:bCs w:val="1"/>
        </w:rPr>
      </w:pPr>
      <w:r w:rsidDel="00000000" w:rsidR="00000000" w:rsidRPr="00000000">
        <w:rPr>
          <w:b w:val="1"/>
          <w:bCs w:val="1"/>
          <w:rtl w:val="0"/>
        </w:rPr>
        <w:t xml:space="preserve">Marital Status</w:t>
      </w:r>
    </w:p>
    <w:p w:rsidR="00000000" w:rsidDel="00000000" w:rsidP="00000000" w:rsidRDefault="00000000" w:rsidRPr="00000000" w14:paraId="00003CD0">
      <w:pPr>
        <w:spacing w:after="240" w:before="240" w:lineRule="auto"/>
        <w:rPr/>
      </w:pPr>
      <w:r w:rsidDel="00000000" w:rsidR="00000000" w:rsidRPr="00000000">
        <w:rPr>
          <w:b w:val="1"/>
          <w:bCs w:val="1"/>
          <w:rtl w:val="0"/>
        </w:rPr>
        <w:t xml:space="preserve">Do You Own Assets in Brazil?</w:t>
        <w:br w:type="textWrapping"/>
      </w:r>
      <w:r w:rsidDel="00000000" w:rsidR="00000000" w:rsidRPr="00000000">
        <w:rPr>
          <w:rtl w:val="0"/>
        </w:rPr>
        <w:t xml:space="preserve">Real Estate / Bank Accounts / Investments / Business Interests / Other</w:t>
      </w:r>
    </w:p>
    <w:p w:rsidR="00000000" w:rsidDel="00000000" w:rsidP="00000000" w:rsidRDefault="00000000" w:rsidRPr="00000000" w14:paraId="00003CD1">
      <w:pPr>
        <w:spacing w:after="240" w:before="240" w:lineRule="auto"/>
        <w:rPr/>
      </w:pPr>
      <w:r w:rsidDel="00000000" w:rsidR="00000000" w:rsidRPr="00000000">
        <w:rPr>
          <w:b w:val="1"/>
          <w:bCs w:val="1"/>
          <w:rtl w:val="0"/>
        </w:rPr>
        <w:t xml:space="preserve">Do You Own Assets in Other Countries?</w:t>
        <w:br w:type="textWrapping"/>
      </w:r>
      <w:r w:rsidDel="00000000" w:rsidR="00000000" w:rsidRPr="00000000">
        <w:rPr>
          <w:rtl w:val="0"/>
        </w:rPr>
        <w:t xml:space="preserve">Yes / No</w:t>
      </w:r>
    </w:p>
    <w:p w:rsidR="00000000" w:rsidDel="00000000" w:rsidP="00000000" w:rsidRDefault="00000000" w:rsidRPr="00000000" w14:paraId="00003CD2">
      <w:pPr>
        <w:spacing w:after="240" w:before="240" w:lineRule="auto"/>
        <w:rPr/>
      </w:pPr>
      <w:r w:rsidDel="00000000" w:rsidR="00000000" w:rsidRPr="00000000">
        <w:rPr>
          <w:b w:val="1"/>
          <w:bCs w:val="1"/>
          <w:rtl w:val="0"/>
        </w:rPr>
        <w:t xml:space="preserve">Do You Have a Will?</w:t>
        <w:br w:type="textWrapping"/>
      </w:r>
      <w:r w:rsidDel="00000000" w:rsidR="00000000" w:rsidRPr="00000000">
        <w:rPr>
          <w:rtl w:val="0"/>
        </w:rPr>
        <w:t xml:space="preserve">Brazilian Will / Foreign Will / Both / None</w:t>
      </w:r>
    </w:p>
    <w:p w:rsidR="00000000" w:rsidDel="00000000" w:rsidP="00000000" w:rsidRDefault="00000000" w:rsidRPr="00000000" w14:paraId="00003CD3">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Create a Will / Protect Brazilian Property / Plan for Children / Organize Family Assets / Lifetime Gifts / International Succession / Other</w:t>
      </w:r>
    </w:p>
    <w:p w:rsidR="00000000" w:rsidDel="00000000" w:rsidP="00000000" w:rsidRDefault="00000000" w:rsidRPr="00000000" w14:paraId="00003CD4">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3CD5">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3CD6">
      <w:pPr>
        <w:spacing w:after="240" w:before="240" w:lineRule="auto"/>
        <w:rPr/>
      </w:pPr>
      <w:r w:rsidDel="00000000" w:rsidR="00000000" w:rsidRPr="00000000">
        <w:rPr>
          <w:rtl w:val="0"/>
        </w:rPr>
        <w:t xml:space="preserve">Consultations are paid and conducted online by appointment. Document drafting, notarial procedures, asset structuring, and other legal services require a separate agreed engagement.</w:t>
      </w:r>
    </w:p>
    <w:p w:rsidR="00000000" w:rsidDel="00000000" w:rsidP="00000000" w:rsidRDefault="00000000" w:rsidRPr="00000000" w14:paraId="00003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8">
      <w:pPr>
        <w:pStyle w:val="Heading2"/>
        <w:keepNext w:val="0"/>
        <w:keepLines w:val="0"/>
        <w:spacing w:after="80" w:lineRule="auto"/>
        <w:rPr>
          <w:b w:val="1"/>
          <w:bCs w:val="1"/>
          <w:sz w:val="34"/>
          <w:szCs w:val="34"/>
        </w:rPr>
      </w:pPr>
      <w:bookmarkStart w:colFirst="0" w:colLast="0" w:name="_m7ywwlo9mwp" w:id="5844"/>
      <w:bookmarkEnd w:id="5844"/>
      <w:r w:rsidDel="00000000" w:rsidR="00000000" w:rsidRPr="00000000">
        <w:rPr>
          <w:b w:val="1"/>
          <w:bCs w:val="1"/>
          <w:sz w:val="34"/>
          <w:szCs w:val="34"/>
          <w:rtl w:val="0"/>
        </w:rPr>
        <w:t xml:space="preserve">WHAT IS ESTATE PLANNING?</w:t>
      </w:r>
    </w:p>
    <w:p w:rsidR="00000000" w:rsidDel="00000000" w:rsidP="00000000" w:rsidRDefault="00000000" w:rsidRPr="00000000" w14:paraId="00003CD9">
      <w:pPr>
        <w:pStyle w:val="Heading1"/>
        <w:keepNext w:val="0"/>
        <w:keepLines w:val="0"/>
        <w:spacing w:before="480" w:lineRule="auto"/>
        <w:rPr>
          <w:b w:val="1"/>
          <w:bCs w:val="1"/>
          <w:sz w:val="46"/>
          <w:szCs w:val="46"/>
        </w:rPr>
      </w:pPr>
      <w:bookmarkStart w:colFirst="0" w:colLast="0" w:name="_dh2t3sh3m1xq" w:id="5845"/>
      <w:bookmarkEnd w:id="5845"/>
      <w:r w:rsidDel="00000000" w:rsidR="00000000" w:rsidRPr="00000000">
        <w:rPr>
          <w:b w:val="1"/>
          <w:bCs w:val="1"/>
          <w:sz w:val="46"/>
          <w:szCs w:val="46"/>
          <w:rtl w:val="0"/>
        </w:rPr>
        <w:t xml:space="preserve">Understanding Estate Planning Under Brazilian Law</w:t>
      </w:r>
    </w:p>
    <w:p w:rsidR="00000000" w:rsidDel="00000000" w:rsidP="00000000" w:rsidRDefault="00000000" w:rsidRPr="00000000" w14:paraId="00003CDA">
      <w:pPr>
        <w:spacing w:after="240" w:before="240" w:lineRule="auto"/>
        <w:rPr/>
      </w:pPr>
      <w:r w:rsidDel="00000000" w:rsidR="00000000" w:rsidRPr="00000000">
        <w:rPr>
          <w:rtl w:val="0"/>
        </w:rPr>
        <w:t xml:space="preserve">Estate planning is the legal process of organizing assets, rights, responsibilities, and personal instructions in anticipation of future events, including death and possible incapacity.</w:t>
      </w:r>
    </w:p>
    <w:p w:rsidR="00000000" w:rsidDel="00000000" w:rsidP="00000000" w:rsidRDefault="00000000" w:rsidRPr="00000000" w14:paraId="00003CDB">
      <w:pPr>
        <w:spacing w:after="240" w:before="240" w:lineRule="auto"/>
        <w:rPr/>
      </w:pPr>
      <w:r w:rsidDel="00000000" w:rsidR="00000000" w:rsidRPr="00000000">
        <w:rPr>
          <w:rtl w:val="0"/>
        </w:rPr>
        <w:t xml:space="preserve">It may involve more than writing a will.</w:t>
      </w:r>
    </w:p>
    <w:p w:rsidR="00000000" w:rsidDel="00000000" w:rsidP="00000000" w:rsidRDefault="00000000" w:rsidRPr="00000000" w14:paraId="00003CDC">
      <w:pPr>
        <w:spacing w:after="240" w:before="240" w:lineRule="auto"/>
        <w:rPr/>
      </w:pPr>
      <w:r w:rsidDel="00000000" w:rsidR="00000000" w:rsidRPr="00000000">
        <w:rPr>
          <w:rtl w:val="0"/>
        </w:rPr>
        <w:t xml:space="preserve">An effective plan considers the composition of the estate, the applicable succession rules, the rights of family members, the formalities governing asset transfers, and the practical steps heirs may need to complete.</w:t>
      </w:r>
    </w:p>
    <w:p w:rsidR="00000000" w:rsidDel="00000000" w:rsidP="00000000" w:rsidRDefault="00000000" w:rsidRPr="00000000" w14:paraId="00003CDD">
      <w:pPr>
        <w:pStyle w:val="Heading3"/>
        <w:keepNext w:val="0"/>
        <w:keepLines w:val="0"/>
        <w:spacing w:before="280" w:lineRule="auto"/>
        <w:rPr>
          <w:b w:val="1"/>
          <w:bCs w:val="1"/>
          <w:color w:val="000000"/>
          <w:sz w:val="26"/>
          <w:szCs w:val="26"/>
        </w:rPr>
      </w:pPr>
      <w:bookmarkStart w:colFirst="0" w:colLast="0" w:name="_rszmedtybmtm" w:id="5846"/>
      <w:bookmarkEnd w:id="5846"/>
      <w:r w:rsidDel="00000000" w:rsidR="00000000" w:rsidRPr="00000000">
        <w:rPr>
          <w:b w:val="1"/>
          <w:bCs w:val="1"/>
          <w:color w:val="000000"/>
          <w:sz w:val="26"/>
          <w:szCs w:val="26"/>
          <w:rtl w:val="0"/>
        </w:rPr>
        <w:t xml:space="preserve">Asset Identification</w:t>
      </w:r>
    </w:p>
    <w:p w:rsidR="00000000" w:rsidDel="00000000" w:rsidP="00000000" w:rsidRDefault="00000000" w:rsidRPr="00000000" w14:paraId="00003CDE">
      <w:pPr>
        <w:spacing w:after="240" w:before="240" w:lineRule="auto"/>
        <w:rPr/>
      </w:pPr>
      <w:r w:rsidDel="00000000" w:rsidR="00000000" w:rsidRPr="00000000">
        <w:rPr>
          <w:rtl w:val="0"/>
        </w:rPr>
        <w:t xml:space="preserve">Determine which assets exist and who legally owns them.</w:t>
      </w:r>
    </w:p>
    <w:p w:rsidR="00000000" w:rsidDel="00000000" w:rsidP="00000000" w:rsidRDefault="00000000" w:rsidRPr="00000000" w14:paraId="00003CDF">
      <w:pPr>
        <w:pStyle w:val="Heading3"/>
        <w:keepNext w:val="0"/>
        <w:keepLines w:val="0"/>
        <w:spacing w:before="280" w:lineRule="auto"/>
        <w:rPr>
          <w:b w:val="1"/>
          <w:bCs w:val="1"/>
          <w:color w:val="000000"/>
          <w:sz w:val="26"/>
          <w:szCs w:val="26"/>
        </w:rPr>
      </w:pPr>
      <w:bookmarkStart w:colFirst="0" w:colLast="0" w:name="_r251r9c93uum" w:id="5847"/>
      <w:bookmarkEnd w:id="5847"/>
      <w:r w:rsidDel="00000000" w:rsidR="00000000" w:rsidRPr="00000000">
        <w:rPr>
          <w:b w:val="1"/>
          <w:bCs w:val="1"/>
          <w:color w:val="000000"/>
          <w:sz w:val="26"/>
          <w:szCs w:val="26"/>
          <w:rtl w:val="0"/>
        </w:rPr>
        <w:t xml:space="preserve">Family and Heir Assessment</w:t>
      </w:r>
    </w:p>
    <w:p w:rsidR="00000000" w:rsidDel="00000000" w:rsidP="00000000" w:rsidRDefault="00000000" w:rsidRPr="00000000" w14:paraId="00003CE0">
      <w:pPr>
        <w:spacing w:after="240" w:before="240" w:lineRule="auto"/>
        <w:rPr/>
      </w:pPr>
      <w:r w:rsidDel="00000000" w:rsidR="00000000" w:rsidRPr="00000000">
        <w:rPr>
          <w:rtl w:val="0"/>
        </w:rPr>
        <w:t xml:space="preserve">Identify relevant spouses, partners, descendants, ascendants, and other potential beneficiaries.</w:t>
      </w:r>
    </w:p>
    <w:p w:rsidR="00000000" w:rsidDel="00000000" w:rsidP="00000000" w:rsidRDefault="00000000" w:rsidRPr="00000000" w14:paraId="00003CE1">
      <w:pPr>
        <w:pStyle w:val="Heading3"/>
        <w:keepNext w:val="0"/>
        <w:keepLines w:val="0"/>
        <w:spacing w:before="280" w:lineRule="auto"/>
        <w:rPr>
          <w:b w:val="1"/>
          <w:bCs w:val="1"/>
          <w:color w:val="000000"/>
          <w:sz w:val="26"/>
          <w:szCs w:val="26"/>
        </w:rPr>
      </w:pPr>
      <w:bookmarkStart w:colFirst="0" w:colLast="0" w:name="_go0d6vkxlbv" w:id="5848"/>
      <w:bookmarkEnd w:id="5848"/>
      <w:r w:rsidDel="00000000" w:rsidR="00000000" w:rsidRPr="00000000">
        <w:rPr>
          <w:b w:val="1"/>
          <w:bCs w:val="1"/>
          <w:color w:val="000000"/>
          <w:sz w:val="26"/>
          <w:szCs w:val="26"/>
          <w:rtl w:val="0"/>
        </w:rPr>
        <w:t xml:space="preserve">Succession Rules</w:t>
      </w:r>
    </w:p>
    <w:p w:rsidR="00000000" w:rsidDel="00000000" w:rsidP="00000000" w:rsidRDefault="00000000" w:rsidRPr="00000000" w14:paraId="00003CE2">
      <w:pPr>
        <w:spacing w:after="240" w:before="240" w:lineRule="auto"/>
        <w:rPr/>
      </w:pPr>
      <w:r w:rsidDel="00000000" w:rsidR="00000000" w:rsidRPr="00000000">
        <w:rPr>
          <w:rtl w:val="0"/>
        </w:rPr>
        <w:t xml:space="preserve">Evaluate the law potentially applicable to the estate.</w:t>
      </w:r>
    </w:p>
    <w:p w:rsidR="00000000" w:rsidDel="00000000" w:rsidP="00000000" w:rsidRDefault="00000000" w:rsidRPr="00000000" w14:paraId="00003CE3">
      <w:pPr>
        <w:pStyle w:val="Heading3"/>
        <w:keepNext w:val="0"/>
        <w:keepLines w:val="0"/>
        <w:spacing w:before="280" w:lineRule="auto"/>
        <w:rPr>
          <w:b w:val="1"/>
          <w:bCs w:val="1"/>
          <w:color w:val="000000"/>
          <w:sz w:val="26"/>
          <w:szCs w:val="26"/>
        </w:rPr>
      </w:pPr>
      <w:bookmarkStart w:colFirst="0" w:colLast="0" w:name="_9h70jb7vy1wm" w:id="5849"/>
      <w:bookmarkEnd w:id="5849"/>
      <w:r w:rsidDel="00000000" w:rsidR="00000000" w:rsidRPr="00000000">
        <w:rPr>
          <w:b w:val="1"/>
          <w:bCs w:val="1"/>
          <w:color w:val="000000"/>
          <w:sz w:val="26"/>
          <w:szCs w:val="26"/>
          <w:rtl w:val="0"/>
        </w:rPr>
        <w:t xml:space="preserve">Wills</w:t>
      </w:r>
    </w:p>
    <w:p w:rsidR="00000000" w:rsidDel="00000000" w:rsidP="00000000" w:rsidRDefault="00000000" w:rsidRPr="00000000" w14:paraId="00003CE4">
      <w:pPr>
        <w:spacing w:after="240" w:before="240" w:lineRule="auto"/>
        <w:rPr/>
      </w:pPr>
      <w:r w:rsidDel="00000000" w:rsidR="00000000" w:rsidRPr="00000000">
        <w:rPr>
          <w:rtl w:val="0"/>
        </w:rPr>
        <w:t xml:space="preserve">Consider legally appropriate testamentary instructions.</w:t>
      </w:r>
    </w:p>
    <w:p w:rsidR="00000000" w:rsidDel="00000000" w:rsidP="00000000" w:rsidRDefault="00000000" w:rsidRPr="00000000" w14:paraId="00003CE5">
      <w:pPr>
        <w:pStyle w:val="Heading3"/>
        <w:keepNext w:val="0"/>
        <w:keepLines w:val="0"/>
        <w:spacing w:before="280" w:lineRule="auto"/>
        <w:rPr>
          <w:b w:val="1"/>
          <w:bCs w:val="1"/>
          <w:color w:val="000000"/>
          <w:sz w:val="26"/>
          <w:szCs w:val="26"/>
        </w:rPr>
      </w:pPr>
      <w:bookmarkStart w:colFirst="0" w:colLast="0" w:name="_ihsefounl75p" w:id="5850"/>
      <w:bookmarkEnd w:id="5850"/>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3CE6">
      <w:pPr>
        <w:spacing w:after="240" w:before="240" w:lineRule="auto"/>
        <w:rPr/>
      </w:pPr>
      <w:r w:rsidDel="00000000" w:rsidR="00000000" w:rsidRPr="00000000">
        <w:rPr>
          <w:rtl w:val="0"/>
        </w:rPr>
        <w:t xml:space="preserve">Assess whether assets should be transferred during the owner's lifetime.</w:t>
      </w:r>
    </w:p>
    <w:p w:rsidR="00000000" w:rsidDel="00000000" w:rsidP="00000000" w:rsidRDefault="00000000" w:rsidRPr="00000000" w14:paraId="00003CE7">
      <w:pPr>
        <w:pStyle w:val="Heading3"/>
        <w:keepNext w:val="0"/>
        <w:keepLines w:val="0"/>
        <w:spacing w:before="280" w:lineRule="auto"/>
        <w:rPr>
          <w:b w:val="1"/>
          <w:bCs w:val="1"/>
          <w:color w:val="000000"/>
          <w:sz w:val="26"/>
          <w:szCs w:val="26"/>
        </w:rPr>
      </w:pPr>
      <w:bookmarkStart w:colFirst="0" w:colLast="0" w:name="_g4xhz1xp3r6q" w:id="5851"/>
      <w:bookmarkEnd w:id="5851"/>
      <w:r w:rsidDel="00000000" w:rsidR="00000000" w:rsidRPr="00000000">
        <w:rPr>
          <w:b w:val="1"/>
          <w:bCs w:val="1"/>
          <w:color w:val="000000"/>
          <w:sz w:val="26"/>
          <w:szCs w:val="26"/>
          <w:rtl w:val="0"/>
        </w:rPr>
        <w:t xml:space="preserve">Corporate Structures</w:t>
      </w:r>
    </w:p>
    <w:p w:rsidR="00000000" w:rsidDel="00000000" w:rsidP="00000000" w:rsidRDefault="00000000" w:rsidRPr="00000000" w14:paraId="00003CE8">
      <w:pPr>
        <w:spacing w:after="240" w:before="240" w:lineRule="auto"/>
        <w:rPr/>
      </w:pPr>
      <w:r w:rsidDel="00000000" w:rsidR="00000000" w:rsidRPr="00000000">
        <w:rPr>
          <w:rtl w:val="0"/>
        </w:rPr>
        <w:t xml:space="preserve">Examine whether a holding company or another structure serves legitimate family and asset management objectives.</w:t>
      </w:r>
    </w:p>
    <w:p w:rsidR="00000000" w:rsidDel="00000000" w:rsidP="00000000" w:rsidRDefault="00000000" w:rsidRPr="00000000" w14:paraId="00003CE9">
      <w:pPr>
        <w:pStyle w:val="Heading3"/>
        <w:keepNext w:val="0"/>
        <w:keepLines w:val="0"/>
        <w:spacing w:before="280" w:lineRule="auto"/>
        <w:rPr>
          <w:b w:val="1"/>
          <w:bCs w:val="1"/>
          <w:color w:val="000000"/>
          <w:sz w:val="26"/>
          <w:szCs w:val="26"/>
        </w:rPr>
      </w:pPr>
      <w:bookmarkStart w:colFirst="0" w:colLast="0" w:name="_tgblj7tnpghf" w:id="5852"/>
      <w:bookmarkEnd w:id="5852"/>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3CEA">
      <w:pPr>
        <w:spacing w:after="240" w:before="240" w:lineRule="auto"/>
        <w:rPr/>
      </w:pPr>
      <w:r w:rsidDel="00000000" w:rsidR="00000000" w:rsidRPr="00000000">
        <w:rPr>
          <w:rtl w:val="0"/>
        </w:rPr>
        <w:t xml:space="preserve">Arrange appropriate representation for acts during the principal's lifetime.</w:t>
      </w:r>
    </w:p>
    <w:p w:rsidR="00000000" w:rsidDel="00000000" w:rsidP="00000000" w:rsidRDefault="00000000" w:rsidRPr="00000000" w14:paraId="00003CEB">
      <w:pPr>
        <w:pStyle w:val="Heading3"/>
        <w:keepNext w:val="0"/>
        <w:keepLines w:val="0"/>
        <w:spacing w:before="280" w:lineRule="auto"/>
        <w:rPr>
          <w:b w:val="1"/>
          <w:bCs w:val="1"/>
          <w:color w:val="000000"/>
          <w:sz w:val="26"/>
          <w:szCs w:val="26"/>
        </w:rPr>
      </w:pPr>
      <w:bookmarkStart w:colFirst="0" w:colLast="0" w:name="_6cxn6qphqwl" w:id="5853"/>
      <w:bookmarkEnd w:id="5853"/>
      <w:r w:rsidDel="00000000" w:rsidR="00000000" w:rsidRPr="00000000">
        <w:rPr>
          <w:b w:val="1"/>
          <w:bCs w:val="1"/>
          <w:color w:val="000000"/>
          <w:sz w:val="26"/>
          <w:szCs w:val="26"/>
          <w:rtl w:val="0"/>
        </w:rPr>
        <w:t xml:space="preserve">Advance Healthcare Directives</w:t>
      </w:r>
    </w:p>
    <w:p w:rsidR="00000000" w:rsidDel="00000000" w:rsidP="00000000" w:rsidRDefault="00000000" w:rsidRPr="00000000" w14:paraId="00003CEC">
      <w:pPr>
        <w:spacing w:after="240" w:before="240" w:lineRule="auto"/>
        <w:rPr/>
      </w:pPr>
      <w:r w:rsidDel="00000000" w:rsidR="00000000" w:rsidRPr="00000000">
        <w:rPr>
          <w:rtl w:val="0"/>
        </w:rPr>
        <w:t xml:space="preserve">Consider legally appropriate instructions concerning future medical decisions.</w:t>
      </w:r>
    </w:p>
    <w:p w:rsidR="00000000" w:rsidDel="00000000" w:rsidP="00000000" w:rsidRDefault="00000000" w:rsidRPr="00000000" w14:paraId="00003CED">
      <w:pPr>
        <w:pStyle w:val="Heading3"/>
        <w:keepNext w:val="0"/>
        <w:keepLines w:val="0"/>
        <w:spacing w:before="280" w:lineRule="auto"/>
        <w:rPr>
          <w:b w:val="1"/>
          <w:bCs w:val="1"/>
          <w:color w:val="000000"/>
          <w:sz w:val="26"/>
          <w:szCs w:val="26"/>
        </w:rPr>
      </w:pPr>
      <w:bookmarkStart w:colFirst="0" w:colLast="0" w:name="_o1z89623xhn0" w:id="5854"/>
      <w:bookmarkEnd w:id="5854"/>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3CEE">
      <w:pPr>
        <w:spacing w:after="240" w:before="240" w:lineRule="auto"/>
        <w:rPr/>
      </w:pPr>
      <w:r w:rsidDel="00000000" w:rsidR="00000000" w:rsidRPr="00000000">
        <w:rPr>
          <w:rtl w:val="0"/>
        </w:rPr>
        <w:t xml:space="preserve">Identify inheritance and gift tax issues requiring professional assessment.</w:t>
      </w:r>
    </w:p>
    <w:p w:rsidR="00000000" w:rsidDel="00000000" w:rsidP="00000000" w:rsidRDefault="00000000" w:rsidRPr="00000000" w14:paraId="00003CEF">
      <w:pPr>
        <w:pStyle w:val="Heading3"/>
        <w:keepNext w:val="0"/>
        <w:keepLines w:val="0"/>
        <w:spacing w:before="280" w:lineRule="auto"/>
        <w:rPr>
          <w:b w:val="1"/>
          <w:bCs w:val="1"/>
          <w:color w:val="000000"/>
          <w:sz w:val="26"/>
          <w:szCs w:val="26"/>
        </w:rPr>
      </w:pPr>
      <w:bookmarkStart w:colFirst="0" w:colLast="0" w:name="_1ionak2clvld" w:id="5855"/>
      <w:bookmarkEnd w:id="5855"/>
      <w:r w:rsidDel="00000000" w:rsidR="00000000" w:rsidRPr="00000000">
        <w:rPr>
          <w:b w:val="1"/>
          <w:bCs w:val="1"/>
          <w:color w:val="000000"/>
          <w:sz w:val="26"/>
          <w:szCs w:val="26"/>
          <w:rtl w:val="0"/>
        </w:rPr>
        <w:t xml:space="preserve">Cross-Border Consistency</w:t>
      </w:r>
    </w:p>
    <w:p w:rsidR="00000000" w:rsidDel="00000000" w:rsidP="00000000" w:rsidRDefault="00000000" w:rsidRPr="00000000" w14:paraId="00003CF0">
      <w:pPr>
        <w:spacing w:after="240" w:before="240" w:lineRule="auto"/>
        <w:rPr/>
      </w:pPr>
      <w:r w:rsidDel="00000000" w:rsidR="00000000" w:rsidRPr="00000000">
        <w:rPr>
          <w:rtl w:val="0"/>
        </w:rPr>
        <w:t xml:space="preserve">Coordinate Brazilian documents with foreign legal arrangements.</w:t>
      </w:r>
    </w:p>
    <w:p w:rsidR="00000000" w:rsidDel="00000000" w:rsidP="00000000" w:rsidRDefault="00000000" w:rsidRPr="00000000" w14:paraId="00003CF1">
      <w:pPr>
        <w:spacing w:after="240" w:before="240" w:lineRule="auto"/>
        <w:rPr>
          <w:b w:val="1"/>
          <w:bCs w:val="1"/>
        </w:rPr>
      </w:pPr>
      <w:r w:rsidDel="00000000" w:rsidR="00000000" w:rsidRPr="00000000">
        <w:rPr>
          <w:b w:val="1"/>
          <w:bCs w:val="1"/>
          <w:rtl w:val="0"/>
        </w:rPr>
        <w:t xml:space="preserve">[Discuss Your Brazilian Estate Planning Strategy]</w:t>
      </w:r>
    </w:p>
    <w:p w:rsidR="00000000" w:rsidDel="00000000" w:rsidP="00000000" w:rsidRDefault="00000000" w:rsidRPr="00000000" w14:paraId="00003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3">
      <w:pPr>
        <w:pStyle w:val="Heading2"/>
        <w:keepNext w:val="0"/>
        <w:keepLines w:val="0"/>
        <w:spacing w:after="80" w:lineRule="auto"/>
        <w:rPr>
          <w:b w:val="1"/>
          <w:bCs w:val="1"/>
          <w:sz w:val="34"/>
          <w:szCs w:val="34"/>
        </w:rPr>
      </w:pPr>
      <w:bookmarkStart w:colFirst="0" w:colLast="0" w:name="_aaj78b8v1fjj" w:id="5856"/>
      <w:bookmarkEnd w:id="5856"/>
      <w:r w:rsidDel="00000000" w:rsidR="00000000" w:rsidRPr="00000000">
        <w:rPr>
          <w:b w:val="1"/>
          <w:bCs w:val="1"/>
          <w:sz w:val="34"/>
          <w:szCs w:val="34"/>
          <w:rtl w:val="0"/>
        </w:rPr>
        <w:t xml:space="preserve">WHY INTERNATIONAL ESTATE PLANNING MATTERS</w:t>
      </w:r>
    </w:p>
    <w:p w:rsidR="00000000" w:rsidDel="00000000" w:rsidP="00000000" w:rsidRDefault="00000000" w:rsidRPr="00000000" w14:paraId="00003CF4">
      <w:pPr>
        <w:pStyle w:val="Heading1"/>
        <w:keepNext w:val="0"/>
        <w:keepLines w:val="0"/>
        <w:spacing w:before="480" w:lineRule="auto"/>
        <w:rPr>
          <w:b w:val="1"/>
          <w:bCs w:val="1"/>
          <w:sz w:val="46"/>
          <w:szCs w:val="46"/>
        </w:rPr>
      </w:pPr>
      <w:bookmarkStart w:colFirst="0" w:colLast="0" w:name="_b005gxw1gzwy" w:id="5857"/>
      <w:bookmarkEnd w:id="5857"/>
      <w:r w:rsidDel="00000000" w:rsidR="00000000" w:rsidRPr="00000000">
        <w:rPr>
          <w:b w:val="1"/>
          <w:bCs w:val="1"/>
          <w:sz w:val="46"/>
          <w:szCs w:val="46"/>
          <w:rtl w:val="0"/>
        </w:rPr>
        <w:t xml:space="preserve">Brazilian Assets Require Brazilian Legal Attention</w:t>
      </w:r>
    </w:p>
    <w:p w:rsidR="00000000" w:rsidDel="00000000" w:rsidP="00000000" w:rsidRDefault="00000000" w:rsidRPr="00000000" w14:paraId="00003CF5">
      <w:pPr>
        <w:spacing w:after="240" w:before="240" w:lineRule="auto"/>
        <w:rPr/>
      </w:pPr>
      <w:r w:rsidDel="00000000" w:rsidR="00000000" w:rsidRPr="00000000">
        <w:rPr>
          <w:rtl w:val="0"/>
        </w:rPr>
        <w:t xml:space="preserve">A will prepared in another country does not automatically complete the transfer of Brazilian real estate.</w:t>
      </w:r>
    </w:p>
    <w:p w:rsidR="00000000" w:rsidDel="00000000" w:rsidP="00000000" w:rsidRDefault="00000000" w:rsidRPr="00000000" w14:paraId="00003CF6">
      <w:pPr>
        <w:spacing w:after="240" w:before="240" w:lineRule="auto"/>
        <w:rPr/>
      </w:pPr>
      <w:r w:rsidDel="00000000" w:rsidR="00000000" w:rsidRPr="00000000">
        <w:rPr>
          <w:rtl w:val="0"/>
        </w:rPr>
        <w:t xml:space="preserve">Foreign succession documents may be relevant, but Brazilian procedures, formalities, and registry requirements must also be considered.</w:t>
      </w:r>
    </w:p>
    <w:p w:rsidR="00000000" w:rsidDel="00000000" w:rsidP="00000000" w:rsidRDefault="00000000" w:rsidRPr="00000000" w14:paraId="00003CF7">
      <w:pPr>
        <w:pStyle w:val="Heading3"/>
        <w:keepNext w:val="0"/>
        <w:keepLines w:val="0"/>
        <w:spacing w:before="280" w:lineRule="auto"/>
        <w:rPr>
          <w:b w:val="1"/>
          <w:bCs w:val="1"/>
          <w:color w:val="000000"/>
          <w:sz w:val="26"/>
          <w:szCs w:val="26"/>
        </w:rPr>
      </w:pPr>
      <w:bookmarkStart w:colFirst="0" w:colLast="0" w:name="_uq0exflapdvm" w:id="5858"/>
      <w:bookmarkEnd w:id="5858"/>
      <w:r w:rsidDel="00000000" w:rsidR="00000000" w:rsidRPr="00000000">
        <w:rPr>
          <w:b w:val="1"/>
          <w:bCs w:val="1"/>
          <w:color w:val="000000"/>
          <w:sz w:val="26"/>
          <w:szCs w:val="26"/>
          <w:rtl w:val="0"/>
        </w:rPr>
        <w:t xml:space="preserve">Different Legal Systems</w:t>
      </w:r>
    </w:p>
    <w:p w:rsidR="00000000" w:rsidDel="00000000" w:rsidP="00000000" w:rsidRDefault="00000000" w:rsidRPr="00000000" w14:paraId="00003CF8">
      <w:pPr>
        <w:spacing w:after="240" w:before="240" w:lineRule="auto"/>
        <w:rPr/>
      </w:pPr>
      <w:r w:rsidDel="00000000" w:rsidR="00000000" w:rsidRPr="00000000">
        <w:rPr>
          <w:rtl w:val="0"/>
        </w:rPr>
        <w:t xml:space="preserve">Countries may apply different succession and property rules.</w:t>
      </w:r>
    </w:p>
    <w:p w:rsidR="00000000" w:rsidDel="00000000" w:rsidP="00000000" w:rsidRDefault="00000000" w:rsidRPr="00000000" w14:paraId="00003CF9">
      <w:pPr>
        <w:pStyle w:val="Heading3"/>
        <w:keepNext w:val="0"/>
        <w:keepLines w:val="0"/>
        <w:spacing w:before="280" w:lineRule="auto"/>
        <w:rPr>
          <w:b w:val="1"/>
          <w:bCs w:val="1"/>
          <w:color w:val="000000"/>
          <w:sz w:val="26"/>
          <w:szCs w:val="26"/>
        </w:rPr>
      </w:pPr>
      <w:bookmarkStart w:colFirst="0" w:colLast="0" w:name="_pj9c7odm59lo" w:id="5859"/>
      <w:bookmarkEnd w:id="5859"/>
      <w:r w:rsidDel="00000000" w:rsidR="00000000" w:rsidRPr="00000000">
        <w:rPr>
          <w:b w:val="1"/>
          <w:bCs w:val="1"/>
          <w:color w:val="000000"/>
          <w:sz w:val="26"/>
          <w:szCs w:val="26"/>
          <w:rtl w:val="0"/>
        </w:rPr>
        <w:t xml:space="preserve">Foreign Wills</w:t>
      </w:r>
    </w:p>
    <w:p w:rsidR="00000000" w:rsidDel="00000000" w:rsidP="00000000" w:rsidRDefault="00000000" w:rsidRPr="00000000" w14:paraId="00003CFA">
      <w:pPr>
        <w:spacing w:after="240" w:before="240" w:lineRule="auto"/>
        <w:rPr/>
      </w:pPr>
      <w:r w:rsidDel="00000000" w:rsidR="00000000" w:rsidRPr="00000000">
        <w:rPr>
          <w:rtl w:val="0"/>
        </w:rPr>
        <w:t xml:space="preserve">An overseas will may require Brazilian legal assessment before it can be used.</w:t>
      </w:r>
    </w:p>
    <w:p w:rsidR="00000000" w:rsidDel="00000000" w:rsidP="00000000" w:rsidRDefault="00000000" w:rsidRPr="00000000" w14:paraId="00003CFB">
      <w:pPr>
        <w:pStyle w:val="Heading3"/>
        <w:keepNext w:val="0"/>
        <w:keepLines w:val="0"/>
        <w:spacing w:before="280" w:lineRule="auto"/>
        <w:rPr>
          <w:b w:val="1"/>
          <w:bCs w:val="1"/>
          <w:color w:val="000000"/>
          <w:sz w:val="26"/>
          <w:szCs w:val="26"/>
        </w:rPr>
      </w:pPr>
      <w:bookmarkStart w:colFirst="0" w:colLast="0" w:name="_gnl38zjsbzwb" w:id="5860"/>
      <w:bookmarkEnd w:id="5860"/>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3CFC">
      <w:pPr>
        <w:spacing w:after="240" w:before="240" w:lineRule="auto"/>
        <w:rPr/>
      </w:pPr>
      <w:r w:rsidDel="00000000" w:rsidR="00000000" w:rsidRPr="00000000">
        <w:rPr>
          <w:rtl w:val="0"/>
        </w:rPr>
        <w:t xml:space="preserve">Brazilian law protects certain heirs where its succession rules apply.</w:t>
      </w:r>
    </w:p>
    <w:p w:rsidR="00000000" w:rsidDel="00000000" w:rsidP="00000000" w:rsidRDefault="00000000" w:rsidRPr="00000000" w14:paraId="00003CFD">
      <w:pPr>
        <w:pStyle w:val="Heading3"/>
        <w:keepNext w:val="0"/>
        <w:keepLines w:val="0"/>
        <w:spacing w:before="280" w:lineRule="auto"/>
        <w:rPr>
          <w:b w:val="1"/>
          <w:bCs w:val="1"/>
          <w:color w:val="000000"/>
          <w:sz w:val="26"/>
          <w:szCs w:val="26"/>
        </w:rPr>
      </w:pPr>
      <w:bookmarkStart w:colFirst="0" w:colLast="0" w:name="_nub9rfl3zu4l" w:id="5861"/>
      <w:bookmarkEnd w:id="5861"/>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3CFE">
      <w:pPr>
        <w:spacing w:after="240" w:before="240" w:lineRule="auto"/>
        <w:rPr/>
      </w:pPr>
      <w:r w:rsidDel="00000000" w:rsidR="00000000" w:rsidRPr="00000000">
        <w:rPr>
          <w:rtl w:val="0"/>
        </w:rPr>
        <w:t xml:space="preserve">Ownership records must be updated through legally appropriate procedures.</w:t>
      </w:r>
    </w:p>
    <w:p w:rsidR="00000000" w:rsidDel="00000000" w:rsidP="00000000" w:rsidRDefault="00000000" w:rsidRPr="00000000" w14:paraId="00003CFF">
      <w:pPr>
        <w:pStyle w:val="Heading3"/>
        <w:keepNext w:val="0"/>
        <w:keepLines w:val="0"/>
        <w:spacing w:before="280" w:lineRule="auto"/>
        <w:rPr>
          <w:b w:val="1"/>
          <w:bCs w:val="1"/>
          <w:color w:val="000000"/>
          <w:sz w:val="26"/>
          <w:szCs w:val="26"/>
        </w:rPr>
      </w:pPr>
      <w:bookmarkStart w:colFirst="0" w:colLast="0" w:name="_v5r3fygata2w" w:id="5862"/>
      <w:bookmarkEnd w:id="586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D00">
      <w:pPr>
        <w:spacing w:after="240" w:before="240" w:lineRule="auto"/>
        <w:rPr/>
      </w:pPr>
      <w:r w:rsidDel="00000000" w:rsidR="00000000" w:rsidRPr="00000000">
        <w:rPr>
          <w:rtl w:val="0"/>
        </w:rPr>
        <w:t xml:space="preserve">Apostilles, legalization, and certified translations may be necessary.</w:t>
      </w:r>
    </w:p>
    <w:p w:rsidR="00000000" w:rsidDel="00000000" w:rsidP="00000000" w:rsidRDefault="00000000" w:rsidRPr="00000000" w14:paraId="00003D01">
      <w:pPr>
        <w:pStyle w:val="Heading3"/>
        <w:keepNext w:val="0"/>
        <w:keepLines w:val="0"/>
        <w:spacing w:before="280" w:lineRule="auto"/>
        <w:rPr>
          <w:b w:val="1"/>
          <w:bCs w:val="1"/>
          <w:color w:val="000000"/>
          <w:sz w:val="26"/>
          <w:szCs w:val="26"/>
        </w:rPr>
      </w:pPr>
      <w:bookmarkStart w:colFirst="0" w:colLast="0" w:name="_3l8px0g98e43" w:id="5863"/>
      <w:bookmarkEnd w:id="5863"/>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3D02">
      <w:pPr>
        <w:spacing w:after="240" w:before="240" w:lineRule="auto"/>
        <w:rPr/>
      </w:pPr>
      <w:r w:rsidDel="00000000" w:rsidR="00000000" w:rsidRPr="00000000">
        <w:rPr>
          <w:rtl w:val="0"/>
        </w:rPr>
        <w:t xml:space="preserve">Brazilian ITCMD rules may apply to relevant transfers.</w:t>
      </w:r>
    </w:p>
    <w:p w:rsidR="00000000" w:rsidDel="00000000" w:rsidP="00000000" w:rsidRDefault="00000000" w:rsidRPr="00000000" w14:paraId="00003D03">
      <w:pPr>
        <w:pStyle w:val="Heading3"/>
        <w:keepNext w:val="0"/>
        <w:keepLines w:val="0"/>
        <w:spacing w:before="280" w:lineRule="auto"/>
        <w:rPr>
          <w:b w:val="1"/>
          <w:bCs w:val="1"/>
          <w:color w:val="000000"/>
          <w:sz w:val="26"/>
          <w:szCs w:val="26"/>
        </w:rPr>
      </w:pPr>
      <w:bookmarkStart w:colFirst="0" w:colLast="0" w:name="_rbfka6h2ukgw" w:id="5864"/>
      <w:bookmarkEnd w:id="5864"/>
      <w:r w:rsidDel="00000000" w:rsidR="00000000" w:rsidRPr="00000000">
        <w:rPr>
          <w:b w:val="1"/>
          <w:bCs w:val="1"/>
          <w:color w:val="000000"/>
          <w:sz w:val="26"/>
          <w:szCs w:val="26"/>
          <w:rtl w:val="0"/>
        </w:rPr>
        <w:t xml:space="preserve">Multiple Proceedings</w:t>
      </w:r>
    </w:p>
    <w:p w:rsidR="00000000" w:rsidDel="00000000" w:rsidP="00000000" w:rsidRDefault="00000000" w:rsidRPr="00000000" w14:paraId="00003D04">
      <w:pPr>
        <w:spacing w:after="240" w:before="240" w:lineRule="auto"/>
        <w:rPr/>
      </w:pPr>
      <w:r w:rsidDel="00000000" w:rsidR="00000000" w:rsidRPr="00000000">
        <w:rPr>
          <w:rtl w:val="0"/>
        </w:rPr>
        <w:t xml:space="preserve">Families may need to coordinate succession procedures in different jurisdictions.</w:t>
      </w:r>
    </w:p>
    <w:p w:rsidR="00000000" w:rsidDel="00000000" w:rsidP="00000000" w:rsidRDefault="00000000" w:rsidRPr="00000000" w14:paraId="00003D05">
      <w:pPr>
        <w:pStyle w:val="Heading3"/>
        <w:keepNext w:val="0"/>
        <w:keepLines w:val="0"/>
        <w:spacing w:before="280" w:lineRule="auto"/>
        <w:rPr>
          <w:b w:val="1"/>
          <w:bCs w:val="1"/>
          <w:color w:val="000000"/>
          <w:sz w:val="26"/>
          <w:szCs w:val="26"/>
        </w:rPr>
      </w:pPr>
      <w:bookmarkStart w:colFirst="0" w:colLast="0" w:name="_sdpff39p1rir" w:id="5865"/>
      <w:bookmarkEnd w:id="5865"/>
      <w:r w:rsidDel="00000000" w:rsidR="00000000" w:rsidRPr="00000000">
        <w:rPr>
          <w:b w:val="1"/>
          <w:bCs w:val="1"/>
          <w:color w:val="000000"/>
          <w:sz w:val="26"/>
          <w:szCs w:val="26"/>
          <w:rtl w:val="0"/>
        </w:rPr>
        <w:t xml:space="preserve">Family Disagreements</w:t>
      </w:r>
    </w:p>
    <w:p w:rsidR="00000000" w:rsidDel="00000000" w:rsidP="00000000" w:rsidRDefault="00000000" w:rsidRPr="00000000" w14:paraId="00003D06">
      <w:pPr>
        <w:spacing w:after="240" w:before="240" w:lineRule="auto"/>
        <w:rPr/>
      </w:pPr>
      <w:r w:rsidDel="00000000" w:rsidR="00000000" w:rsidRPr="00000000">
        <w:rPr>
          <w:rtl w:val="0"/>
        </w:rPr>
        <w:t xml:space="preserve">Unclear arrangements may increase the risk of disputes.</w:t>
      </w:r>
    </w:p>
    <w:p w:rsidR="00000000" w:rsidDel="00000000" w:rsidP="00000000" w:rsidRDefault="00000000" w:rsidRPr="00000000" w14:paraId="00003D07">
      <w:pPr>
        <w:pStyle w:val="Heading3"/>
        <w:keepNext w:val="0"/>
        <w:keepLines w:val="0"/>
        <w:spacing w:before="280" w:lineRule="auto"/>
        <w:rPr>
          <w:b w:val="1"/>
          <w:bCs w:val="1"/>
          <w:color w:val="000000"/>
          <w:sz w:val="26"/>
          <w:szCs w:val="26"/>
        </w:rPr>
      </w:pPr>
      <w:bookmarkStart w:colFirst="0" w:colLast="0" w:name="_m196o1hoswh8" w:id="5866"/>
      <w:bookmarkEnd w:id="5866"/>
      <w:r w:rsidDel="00000000" w:rsidR="00000000" w:rsidRPr="00000000">
        <w:rPr>
          <w:b w:val="1"/>
          <w:bCs w:val="1"/>
          <w:color w:val="000000"/>
          <w:sz w:val="26"/>
          <w:szCs w:val="26"/>
          <w:rtl w:val="0"/>
        </w:rPr>
        <w:t xml:space="preserve">Advance Planning</w:t>
      </w:r>
    </w:p>
    <w:p w:rsidR="00000000" w:rsidDel="00000000" w:rsidP="00000000" w:rsidRDefault="00000000" w:rsidRPr="00000000" w14:paraId="00003D08">
      <w:pPr>
        <w:spacing w:after="240" w:before="240" w:lineRule="auto"/>
        <w:rPr/>
      </w:pPr>
      <w:r w:rsidDel="00000000" w:rsidR="00000000" w:rsidRPr="00000000">
        <w:rPr>
          <w:rtl w:val="0"/>
        </w:rPr>
        <w:t xml:space="preserve">Appropriate documents can help clarify intentions and facilitate future administration.</w:t>
      </w:r>
    </w:p>
    <w:p w:rsidR="00000000" w:rsidDel="00000000" w:rsidP="00000000" w:rsidRDefault="00000000" w:rsidRPr="00000000" w14:paraId="00003D09">
      <w:pPr>
        <w:spacing w:after="240" w:before="240" w:lineRule="auto"/>
        <w:rPr>
          <w:b w:val="1"/>
          <w:bCs w:val="1"/>
        </w:rPr>
      </w:pPr>
      <w:r w:rsidDel="00000000" w:rsidR="00000000" w:rsidRPr="00000000">
        <w:rPr>
          <w:b w:val="1"/>
          <w:bCs w:val="1"/>
          <w:rtl w:val="0"/>
        </w:rPr>
        <w:t xml:space="preserve">[Request a Cross-Border Estate Planning Review]</w:t>
      </w:r>
    </w:p>
    <w:p w:rsidR="00000000" w:rsidDel="00000000" w:rsidP="00000000" w:rsidRDefault="00000000" w:rsidRPr="00000000" w14:paraId="00003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B">
      <w:pPr>
        <w:pStyle w:val="Heading2"/>
        <w:keepNext w:val="0"/>
        <w:keepLines w:val="0"/>
        <w:spacing w:after="80" w:lineRule="auto"/>
        <w:rPr>
          <w:b w:val="1"/>
          <w:bCs w:val="1"/>
          <w:sz w:val="34"/>
          <w:szCs w:val="34"/>
        </w:rPr>
      </w:pPr>
      <w:bookmarkStart w:colFirst="0" w:colLast="0" w:name="_dwumwr99t7d8" w:id="5867"/>
      <w:bookmarkEnd w:id="5867"/>
      <w:r w:rsidDel="00000000" w:rsidR="00000000" w:rsidRPr="00000000">
        <w:rPr>
          <w:b w:val="1"/>
          <w:bCs w:val="1"/>
          <w:sz w:val="34"/>
          <w:szCs w:val="34"/>
          <w:rtl w:val="0"/>
        </w:rPr>
        <w:t xml:space="preserve">OUR ESTATE PLANNING LEGAL SERVICES</w:t>
      </w:r>
    </w:p>
    <w:p w:rsidR="00000000" w:rsidDel="00000000" w:rsidP="00000000" w:rsidRDefault="00000000" w:rsidRPr="00000000" w14:paraId="00003D0C">
      <w:pPr>
        <w:pStyle w:val="Heading1"/>
        <w:keepNext w:val="0"/>
        <w:keepLines w:val="0"/>
        <w:spacing w:before="480" w:lineRule="auto"/>
        <w:rPr>
          <w:b w:val="1"/>
          <w:bCs w:val="1"/>
          <w:sz w:val="46"/>
          <w:szCs w:val="46"/>
        </w:rPr>
      </w:pPr>
      <w:bookmarkStart w:colFirst="0" w:colLast="0" w:name="_ugeiwjnbdcsa" w:id="5868"/>
      <w:bookmarkEnd w:id="5868"/>
      <w:r w:rsidDel="00000000" w:rsidR="00000000" w:rsidRPr="00000000">
        <w:rPr>
          <w:b w:val="1"/>
          <w:bCs w:val="1"/>
          <w:sz w:val="46"/>
          <w:szCs w:val="46"/>
          <w:rtl w:val="0"/>
        </w:rPr>
        <w:t xml:space="preserve">Comprehensive Brazilian Succession Planning</w:t>
      </w:r>
    </w:p>
    <w:p w:rsidR="00000000" w:rsidDel="00000000" w:rsidP="00000000" w:rsidRDefault="00000000" w:rsidRPr="00000000" w14:paraId="00003D0D">
      <w:pPr>
        <w:pStyle w:val="Heading3"/>
        <w:keepNext w:val="0"/>
        <w:keepLines w:val="0"/>
        <w:spacing w:before="280" w:lineRule="auto"/>
        <w:rPr>
          <w:b w:val="1"/>
          <w:bCs w:val="1"/>
          <w:color w:val="000000"/>
          <w:sz w:val="26"/>
          <w:szCs w:val="26"/>
        </w:rPr>
      </w:pPr>
      <w:bookmarkStart w:colFirst="0" w:colLast="0" w:name="_s5qxu9swkdl2" w:id="5869"/>
      <w:bookmarkEnd w:id="5869"/>
      <w:r w:rsidDel="00000000" w:rsidR="00000000" w:rsidRPr="00000000">
        <w:rPr>
          <w:b w:val="1"/>
          <w:bCs w:val="1"/>
          <w:color w:val="000000"/>
          <w:sz w:val="26"/>
          <w:szCs w:val="26"/>
          <w:rtl w:val="0"/>
        </w:rPr>
        <w:t xml:space="preserve">1. Brazilian Last Will and Testament</w:t>
      </w:r>
    </w:p>
    <w:p w:rsidR="00000000" w:rsidDel="00000000" w:rsidP="00000000" w:rsidRDefault="00000000" w:rsidRPr="00000000" w14:paraId="00003D0E">
      <w:pPr>
        <w:spacing w:after="240" w:before="240" w:lineRule="auto"/>
        <w:rPr/>
      </w:pPr>
      <w:r w:rsidDel="00000000" w:rsidR="00000000" w:rsidRPr="00000000">
        <w:rPr>
          <w:rtl w:val="0"/>
        </w:rPr>
        <w:t xml:space="preserve">Drafting and legal review of wills concerning qualifying Brazilian assets and succession objectives.</w:t>
      </w:r>
    </w:p>
    <w:p w:rsidR="00000000" w:rsidDel="00000000" w:rsidP="00000000" w:rsidRDefault="00000000" w:rsidRPr="00000000" w14:paraId="00003D0F">
      <w:pPr>
        <w:pStyle w:val="Heading3"/>
        <w:keepNext w:val="0"/>
        <w:keepLines w:val="0"/>
        <w:spacing w:before="280" w:lineRule="auto"/>
        <w:rPr>
          <w:b w:val="1"/>
          <w:bCs w:val="1"/>
          <w:color w:val="000000"/>
          <w:sz w:val="26"/>
          <w:szCs w:val="26"/>
        </w:rPr>
      </w:pPr>
      <w:bookmarkStart w:colFirst="0" w:colLast="0" w:name="_sb1k29giqtwv" w:id="5870"/>
      <w:bookmarkEnd w:id="5870"/>
      <w:r w:rsidDel="00000000" w:rsidR="00000000" w:rsidRPr="00000000">
        <w:rPr>
          <w:b w:val="1"/>
          <w:bCs w:val="1"/>
          <w:color w:val="000000"/>
          <w:sz w:val="26"/>
          <w:szCs w:val="26"/>
          <w:rtl w:val="0"/>
        </w:rPr>
        <w:t xml:space="preserve">2. International Estate Planning</w:t>
      </w:r>
    </w:p>
    <w:p w:rsidR="00000000" w:rsidDel="00000000" w:rsidP="00000000" w:rsidRDefault="00000000" w:rsidRPr="00000000" w14:paraId="00003D10">
      <w:pPr>
        <w:spacing w:after="240" w:before="240" w:lineRule="auto"/>
        <w:rPr/>
      </w:pPr>
      <w:r w:rsidDel="00000000" w:rsidR="00000000" w:rsidRPr="00000000">
        <w:rPr>
          <w:rtl w:val="0"/>
        </w:rPr>
        <w:t xml:space="preserve">Coordination of Brazilian legal requirements with foreign wills, estate documents, and advisers.</w:t>
      </w:r>
    </w:p>
    <w:p w:rsidR="00000000" w:rsidDel="00000000" w:rsidP="00000000" w:rsidRDefault="00000000" w:rsidRPr="00000000" w14:paraId="00003D11">
      <w:pPr>
        <w:pStyle w:val="Heading3"/>
        <w:keepNext w:val="0"/>
        <w:keepLines w:val="0"/>
        <w:spacing w:before="280" w:lineRule="auto"/>
        <w:rPr>
          <w:b w:val="1"/>
          <w:bCs w:val="1"/>
          <w:color w:val="000000"/>
          <w:sz w:val="26"/>
          <w:szCs w:val="26"/>
        </w:rPr>
      </w:pPr>
      <w:bookmarkStart w:colFirst="0" w:colLast="0" w:name="_bm8apkk5v4vh" w:id="5871"/>
      <w:bookmarkEnd w:id="5871"/>
      <w:r w:rsidDel="00000000" w:rsidR="00000000" w:rsidRPr="00000000">
        <w:rPr>
          <w:b w:val="1"/>
          <w:bCs w:val="1"/>
          <w:color w:val="000000"/>
          <w:sz w:val="26"/>
          <w:szCs w:val="26"/>
          <w:rtl w:val="0"/>
        </w:rPr>
        <w:t xml:space="preserve">3. Lifetime Estate Planning</w:t>
      </w:r>
    </w:p>
    <w:p w:rsidR="00000000" w:rsidDel="00000000" w:rsidP="00000000" w:rsidRDefault="00000000" w:rsidRPr="00000000" w14:paraId="00003D12">
      <w:pPr>
        <w:spacing w:after="240" w:before="240" w:lineRule="auto"/>
        <w:rPr/>
      </w:pPr>
      <w:r w:rsidDel="00000000" w:rsidR="00000000" w:rsidRPr="00000000">
        <w:rPr>
          <w:rtl w:val="0"/>
        </w:rPr>
        <w:t xml:space="preserve">Assessment of donations, asset transfers, and other arrangements made during the owner's lifetime.</w:t>
      </w:r>
    </w:p>
    <w:p w:rsidR="00000000" w:rsidDel="00000000" w:rsidP="00000000" w:rsidRDefault="00000000" w:rsidRPr="00000000" w14:paraId="00003D13">
      <w:pPr>
        <w:pStyle w:val="Heading3"/>
        <w:keepNext w:val="0"/>
        <w:keepLines w:val="0"/>
        <w:spacing w:before="280" w:lineRule="auto"/>
        <w:rPr>
          <w:b w:val="1"/>
          <w:bCs w:val="1"/>
          <w:color w:val="000000"/>
          <w:sz w:val="26"/>
          <w:szCs w:val="26"/>
        </w:rPr>
      </w:pPr>
      <w:bookmarkStart w:colFirst="0" w:colLast="0" w:name="_acp4rvha2s99" w:id="5872"/>
      <w:bookmarkEnd w:id="5872"/>
      <w:r w:rsidDel="00000000" w:rsidR="00000000" w:rsidRPr="00000000">
        <w:rPr>
          <w:b w:val="1"/>
          <w:bCs w:val="1"/>
          <w:color w:val="000000"/>
          <w:sz w:val="26"/>
          <w:szCs w:val="26"/>
          <w:rtl w:val="0"/>
        </w:rPr>
        <w:t xml:space="preserve">4. Real Estate Succession Planning</w:t>
      </w:r>
    </w:p>
    <w:p w:rsidR="00000000" w:rsidDel="00000000" w:rsidP="00000000" w:rsidRDefault="00000000" w:rsidRPr="00000000" w14:paraId="00003D14">
      <w:pPr>
        <w:spacing w:after="240" w:before="240" w:lineRule="auto"/>
        <w:rPr/>
      </w:pPr>
      <w:r w:rsidDel="00000000" w:rsidR="00000000" w:rsidRPr="00000000">
        <w:rPr>
          <w:rtl w:val="0"/>
        </w:rPr>
        <w:t xml:space="preserve">Legal planning for houses, apartments, commercial property, and other real estate interests.</w:t>
      </w:r>
    </w:p>
    <w:p w:rsidR="00000000" w:rsidDel="00000000" w:rsidP="00000000" w:rsidRDefault="00000000" w:rsidRPr="00000000" w14:paraId="00003D15">
      <w:pPr>
        <w:pStyle w:val="Heading3"/>
        <w:keepNext w:val="0"/>
        <w:keepLines w:val="0"/>
        <w:spacing w:before="280" w:lineRule="auto"/>
        <w:rPr>
          <w:b w:val="1"/>
          <w:bCs w:val="1"/>
          <w:color w:val="000000"/>
          <w:sz w:val="26"/>
          <w:szCs w:val="26"/>
        </w:rPr>
      </w:pPr>
      <w:bookmarkStart w:colFirst="0" w:colLast="0" w:name="_6l23otn4c6sg" w:id="5873"/>
      <w:bookmarkEnd w:id="5873"/>
      <w:r w:rsidDel="00000000" w:rsidR="00000000" w:rsidRPr="00000000">
        <w:rPr>
          <w:b w:val="1"/>
          <w:bCs w:val="1"/>
          <w:color w:val="000000"/>
          <w:sz w:val="26"/>
          <w:szCs w:val="26"/>
          <w:rtl w:val="0"/>
        </w:rPr>
        <w:t xml:space="preserve">5. Family Holding Company Assessment</w:t>
      </w:r>
    </w:p>
    <w:p w:rsidR="00000000" w:rsidDel="00000000" w:rsidP="00000000" w:rsidRDefault="00000000" w:rsidRPr="00000000" w14:paraId="00003D16">
      <w:pPr>
        <w:spacing w:after="240" w:before="240" w:lineRule="auto"/>
        <w:rPr/>
      </w:pPr>
      <w:r w:rsidDel="00000000" w:rsidR="00000000" w:rsidRPr="00000000">
        <w:rPr>
          <w:rtl w:val="0"/>
        </w:rPr>
        <w:t xml:space="preserve">Evaluation of whether a Brazilian company may serve legitimate asset governance and succession objectives.</w:t>
      </w:r>
    </w:p>
    <w:p w:rsidR="00000000" w:rsidDel="00000000" w:rsidP="00000000" w:rsidRDefault="00000000" w:rsidRPr="00000000" w14:paraId="00003D17">
      <w:pPr>
        <w:pStyle w:val="Heading3"/>
        <w:keepNext w:val="0"/>
        <w:keepLines w:val="0"/>
        <w:spacing w:before="280" w:lineRule="auto"/>
        <w:rPr>
          <w:b w:val="1"/>
          <w:bCs w:val="1"/>
          <w:color w:val="000000"/>
          <w:sz w:val="26"/>
          <w:szCs w:val="26"/>
        </w:rPr>
      </w:pPr>
      <w:bookmarkStart w:colFirst="0" w:colLast="0" w:name="_r0isd96qfmq6" w:id="5874"/>
      <w:bookmarkEnd w:id="5874"/>
      <w:r w:rsidDel="00000000" w:rsidR="00000000" w:rsidRPr="00000000">
        <w:rPr>
          <w:b w:val="1"/>
          <w:bCs w:val="1"/>
          <w:color w:val="000000"/>
          <w:sz w:val="26"/>
          <w:szCs w:val="26"/>
          <w:rtl w:val="0"/>
        </w:rPr>
        <w:t xml:space="preserve">6. Financial Powers of Attorney</w:t>
      </w:r>
    </w:p>
    <w:p w:rsidR="00000000" w:rsidDel="00000000" w:rsidP="00000000" w:rsidRDefault="00000000" w:rsidRPr="00000000" w14:paraId="00003D18">
      <w:pPr>
        <w:spacing w:after="240" w:before="240" w:lineRule="auto"/>
        <w:rPr/>
      </w:pPr>
      <w:r w:rsidDel="00000000" w:rsidR="00000000" w:rsidRPr="00000000">
        <w:rPr>
          <w:rtl w:val="0"/>
        </w:rPr>
        <w:t xml:space="preserve">Preparation or review of legally appropriate authorizations for property and financial acts during the principal's lifetime.</w:t>
      </w:r>
    </w:p>
    <w:p w:rsidR="00000000" w:rsidDel="00000000" w:rsidP="00000000" w:rsidRDefault="00000000" w:rsidRPr="00000000" w14:paraId="00003D19">
      <w:pPr>
        <w:pStyle w:val="Heading3"/>
        <w:keepNext w:val="0"/>
        <w:keepLines w:val="0"/>
        <w:spacing w:before="280" w:lineRule="auto"/>
        <w:rPr>
          <w:b w:val="1"/>
          <w:bCs w:val="1"/>
          <w:color w:val="000000"/>
          <w:sz w:val="26"/>
          <w:szCs w:val="26"/>
        </w:rPr>
      </w:pPr>
      <w:bookmarkStart w:colFirst="0" w:colLast="0" w:name="_vckvkr9w64lx" w:id="5875"/>
      <w:bookmarkEnd w:id="5875"/>
      <w:r w:rsidDel="00000000" w:rsidR="00000000" w:rsidRPr="00000000">
        <w:rPr>
          <w:b w:val="1"/>
          <w:bCs w:val="1"/>
          <w:color w:val="000000"/>
          <w:sz w:val="26"/>
          <w:szCs w:val="26"/>
          <w:rtl w:val="0"/>
        </w:rPr>
        <w:t xml:space="preserve">7. Healthcare Directives</w:t>
      </w:r>
    </w:p>
    <w:p w:rsidR="00000000" w:rsidDel="00000000" w:rsidP="00000000" w:rsidRDefault="00000000" w:rsidRPr="00000000" w14:paraId="00003D1A">
      <w:pPr>
        <w:spacing w:after="240" w:before="240" w:lineRule="auto"/>
        <w:rPr/>
      </w:pPr>
      <w:r w:rsidDel="00000000" w:rsidR="00000000" w:rsidRPr="00000000">
        <w:rPr>
          <w:rtl w:val="0"/>
        </w:rPr>
        <w:t xml:space="preserve">Legal guidance concerning advance healthcare instructions and related representation instruments.</w:t>
      </w:r>
    </w:p>
    <w:p w:rsidR="00000000" w:rsidDel="00000000" w:rsidP="00000000" w:rsidRDefault="00000000" w:rsidRPr="00000000" w14:paraId="00003D1B">
      <w:pPr>
        <w:pStyle w:val="Heading3"/>
        <w:keepNext w:val="0"/>
        <w:keepLines w:val="0"/>
        <w:spacing w:before="280" w:lineRule="auto"/>
        <w:rPr>
          <w:b w:val="1"/>
          <w:bCs w:val="1"/>
          <w:color w:val="000000"/>
          <w:sz w:val="26"/>
          <w:szCs w:val="26"/>
        </w:rPr>
      </w:pPr>
      <w:bookmarkStart w:colFirst="0" w:colLast="0" w:name="_hqrtoiu9ierv" w:id="5876"/>
      <w:bookmarkEnd w:id="5876"/>
      <w:r w:rsidDel="00000000" w:rsidR="00000000" w:rsidRPr="00000000">
        <w:rPr>
          <w:b w:val="1"/>
          <w:bCs w:val="1"/>
          <w:color w:val="000000"/>
          <w:sz w:val="26"/>
          <w:szCs w:val="26"/>
          <w:rtl w:val="0"/>
        </w:rPr>
        <w:t xml:space="preserve">8. Inheritance Tax Coordination</w:t>
      </w:r>
    </w:p>
    <w:p w:rsidR="00000000" w:rsidDel="00000000" w:rsidP="00000000" w:rsidRDefault="00000000" w:rsidRPr="00000000" w14:paraId="00003D1C">
      <w:pPr>
        <w:spacing w:after="240" w:before="240" w:lineRule="auto"/>
        <w:rPr/>
      </w:pPr>
      <w:r w:rsidDel="00000000" w:rsidR="00000000" w:rsidRPr="00000000">
        <w:rPr>
          <w:rtl w:val="0"/>
        </w:rPr>
        <w:t xml:space="preserve">Identification of relevant Brazilian ITCMD questions and coordination with qualified tax professionals.</w:t>
      </w:r>
    </w:p>
    <w:p w:rsidR="00000000" w:rsidDel="00000000" w:rsidP="00000000" w:rsidRDefault="00000000" w:rsidRPr="00000000" w14:paraId="00003D1D">
      <w:pPr>
        <w:pStyle w:val="Heading3"/>
        <w:keepNext w:val="0"/>
        <w:keepLines w:val="0"/>
        <w:spacing w:before="280" w:lineRule="auto"/>
        <w:rPr>
          <w:b w:val="1"/>
          <w:bCs w:val="1"/>
          <w:color w:val="000000"/>
          <w:sz w:val="26"/>
          <w:szCs w:val="26"/>
        </w:rPr>
      </w:pPr>
      <w:bookmarkStart w:colFirst="0" w:colLast="0" w:name="_4m7684k351z" w:id="5877"/>
      <w:bookmarkEnd w:id="5877"/>
      <w:r w:rsidDel="00000000" w:rsidR="00000000" w:rsidRPr="00000000">
        <w:rPr>
          <w:b w:val="1"/>
          <w:bCs w:val="1"/>
          <w:color w:val="000000"/>
          <w:sz w:val="26"/>
          <w:szCs w:val="26"/>
          <w:rtl w:val="0"/>
        </w:rPr>
        <w:t xml:space="preserve">9. Foreign Document Review</w:t>
      </w:r>
    </w:p>
    <w:p w:rsidR="00000000" w:rsidDel="00000000" w:rsidP="00000000" w:rsidRDefault="00000000" w:rsidRPr="00000000" w14:paraId="00003D1E">
      <w:pPr>
        <w:spacing w:after="240" w:before="240" w:lineRule="auto"/>
        <w:rPr/>
      </w:pPr>
      <w:r w:rsidDel="00000000" w:rsidR="00000000" w:rsidRPr="00000000">
        <w:rPr>
          <w:rtl w:val="0"/>
        </w:rPr>
        <w:t xml:space="preserve">Assessment of documents executed abroad and the formalities necessary for use in Brazil.</w:t>
      </w:r>
    </w:p>
    <w:p w:rsidR="00000000" w:rsidDel="00000000" w:rsidP="00000000" w:rsidRDefault="00000000" w:rsidRPr="00000000" w14:paraId="00003D1F">
      <w:pPr>
        <w:pStyle w:val="Heading3"/>
        <w:keepNext w:val="0"/>
        <w:keepLines w:val="0"/>
        <w:spacing w:before="280" w:lineRule="auto"/>
        <w:rPr>
          <w:b w:val="1"/>
          <w:bCs w:val="1"/>
          <w:color w:val="000000"/>
          <w:sz w:val="26"/>
          <w:szCs w:val="26"/>
        </w:rPr>
      </w:pPr>
      <w:bookmarkStart w:colFirst="0" w:colLast="0" w:name="_3f8o87y4vqvi" w:id="5878"/>
      <w:bookmarkEnd w:id="5878"/>
      <w:r w:rsidDel="00000000" w:rsidR="00000000" w:rsidRPr="00000000">
        <w:rPr>
          <w:b w:val="1"/>
          <w:bCs w:val="1"/>
          <w:color w:val="000000"/>
          <w:sz w:val="26"/>
          <w:szCs w:val="26"/>
          <w:rtl w:val="0"/>
        </w:rPr>
        <w:t xml:space="preserve">10. Probate and Estate Administration</w:t>
      </w:r>
    </w:p>
    <w:p w:rsidR="00000000" w:rsidDel="00000000" w:rsidP="00000000" w:rsidRDefault="00000000" w:rsidRPr="00000000" w14:paraId="00003D20">
      <w:pPr>
        <w:spacing w:after="240" w:before="240" w:lineRule="auto"/>
        <w:rPr/>
      </w:pPr>
      <w:r w:rsidDel="00000000" w:rsidR="00000000" w:rsidRPr="00000000">
        <w:rPr>
          <w:rtl w:val="0"/>
        </w:rPr>
        <w:t xml:space="preserve">Separate legal assistance with Brazilian succession procedures after death.</w:t>
      </w:r>
    </w:p>
    <w:p w:rsidR="00000000" w:rsidDel="00000000" w:rsidP="00000000" w:rsidRDefault="00000000" w:rsidRPr="00000000" w14:paraId="00003D21">
      <w:pPr>
        <w:spacing w:after="240" w:before="240" w:lineRule="auto"/>
        <w:rPr>
          <w:b w:val="1"/>
          <w:bCs w:val="1"/>
        </w:rPr>
      </w:pPr>
      <w:r w:rsidDel="00000000" w:rsidR="00000000" w:rsidRPr="00000000">
        <w:rPr>
          <w:b w:val="1"/>
          <w:bCs w:val="1"/>
          <w:rtl w:val="0"/>
        </w:rPr>
        <w:t xml:space="preserve">[Explore Our Estate Planning Services]</w:t>
      </w:r>
    </w:p>
    <w:p w:rsidR="00000000" w:rsidDel="00000000" w:rsidP="00000000" w:rsidRDefault="00000000" w:rsidRPr="00000000" w14:paraId="00003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3">
      <w:pPr>
        <w:pStyle w:val="Heading2"/>
        <w:keepNext w:val="0"/>
        <w:keepLines w:val="0"/>
        <w:spacing w:after="80" w:lineRule="auto"/>
        <w:rPr>
          <w:b w:val="1"/>
          <w:bCs w:val="1"/>
          <w:sz w:val="34"/>
          <w:szCs w:val="34"/>
        </w:rPr>
      </w:pPr>
      <w:bookmarkStart w:colFirst="0" w:colLast="0" w:name="_1xc5fyj5p9ij" w:id="5879"/>
      <w:bookmarkEnd w:id="5879"/>
      <w:r w:rsidDel="00000000" w:rsidR="00000000" w:rsidRPr="00000000">
        <w:rPr>
          <w:b w:val="1"/>
          <w:bCs w:val="1"/>
          <w:sz w:val="34"/>
          <w:szCs w:val="34"/>
          <w:rtl w:val="0"/>
        </w:rPr>
        <w:t xml:space="preserve">BRAZILIAN WILLS</w:t>
      </w:r>
    </w:p>
    <w:p w:rsidR="00000000" w:rsidDel="00000000" w:rsidP="00000000" w:rsidRDefault="00000000" w:rsidRPr="00000000" w14:paraId="00003D24">
      <w:pPr>
        <w:pStyle w:val="Heading1"/>
        <w:keepNext w:val="0"/>
        <w:keepLines w:val="0"/>
        <w:spacing w:before="480" w:lineRule="auto"/>
        <w:rPr>
          <w:b w:val="1"/>
          <w:bCs w:val="1"/>
          <w:sz w:val="46"/>
          <w:szCs w:val="46"/>
        </w:rPr>
      </w:pPr>
      <w:bookmarkStart w:colFirst="0" w:colLast="0" w:name="_c0esga2od6ms" w:id="5880"/>
      <w:bookmarkEnd w:id="5880"/>
      <w:r w:rsidDel="00000000" w:rsidR="00000000" w:rsidRPr="00000000">
        <w:rPr>
          <w:b w:val="1"/>
          <w:bCs w:val="1"/>
          <w:sz w:val="46"/>
          <w:szCs w:val="46"/>
          <w:rtl w:val="0"/>
        </w:rPr>
        <w:t xml:space="preserve">Do You Need a Will in Brazil?</w:t>
      </w:r>
    </w:p>
    <w:p w:rsidR="00000000" w:rsidDel="00000000" w:rsidP="00000000" w:rsidRDefault="00000000" w:rsidRPr="00000000" w14:paraId="00003D25">
      <w:pPr>
        <w:spacing w:after="240" w:before="240" w:lineRule="auto"/>
        <w:rPr/>
      </w:pPr>
      <w:r w:rsidDel="00000000" w:rsidR="00000000" w:rsidRPr="00000000">
        <w:rPr>
          <w:rtl w:val="0"/>
        </w:rPr>
        <w:t xml:space="preserve">A Brazilian will may be useful for an individual who owns assets in Brazil, particularly when the estate also includes property in another country.</w:t>
      </w:r>
    </w:p>
    <w:p w:rsidR="00000000" w:rsidDel="00000000" w:rsidP="00000000" w:rsidRDefault="00000000" w:rsidRPr="00000000" w14:paraId="00003D26">
      <w:pPr>
        <w:spacing w:after="240" w:before="240" w:lineRule="auto"/>
        <w:rPr/>
      </w:pPr>
      <w:r w:rsidDel="00000000" w:rsidR="00000000" w:rsidRPr="00000000">
        <w:rPr>
          <w:rtl w:val="0"/>
        </w:rPr>
        <w:t xml:space="preserve">However, not every foreign property owner automatically needs a separate Brazilian will.</w:t>
      </w:r>
    </w:p>
    <w:p w:rsidR="00000000" w:rsidDel="00000000" w:rsidP="00000000" w:rsidRDefault="00000000" w:rsidRPr="00000000" w14:paraId="00003D27">
      <w:pPr>
        <w:spacing w:after="240" w:before="240" w:lineRule="auto"/>
        <w:rPr/>
      </w:pPr>
      <w:r w:rsidDel="00000000" w:rsidR="00000000" w:rsidRPr="00000000">
        <w:rPr>
          <w:rtl w:val="0"/>
        </w:rPr>
        <w:t xml:space="preserve">The decision depends on the applicable succession law, existing testamentary documents, family structure, asset ownership, and intended distribution.</w:t>
      </w:r>
    </w:p>
    <w:p w:rsidR="00000000" w:rsidDel="00000000" w:rsidP="00000000" w:rsidRDefault="00000000" w:rsidRPr="00000000" w14:paraId="00003D28">
      <w:pPr>
        <w:pStyle w:val="Heading3"/>
        <w:keepNext w:val="0"/>
        <w:keepLines w:val="0"/>
        <w:spacing w:before="280" w:lineRule="auto"/>
        <w:rPr>
          <w:b w:val="1"/>
          <w:bCs w:val="1"/>
          <w:color w:val="000000"/>
          <w:sz w:val="26"/>
          <w:szCs w:val="26"/>
        </w:rPr>
      </w:pPr>
      <w:bookmarkStart w:colFirst="0" w:colLast="0" w:name="_lwsvqavfvct7" w:id="5881"/>
      <w:bookmarkEnd w:id="5881"/>
      <w:r w:rsidDel="00000000" w:rsidR="00000000" w:rsidRPr="00000000">
        <w:rPr>
          <w:b w:val="1"/>
          <w:bCs w:val="1"/>
          <w:color w:val="000000"/>
          <w:sz w:val="26"/>
          <w:szCs w:val="26"/>
          <w:rtl w:val="0"/>
        </w:rPr>
        <w:t xml:space="preserve">Public Will</w:t>
      </w:r>
    </w:p>
    <w:p w:rsidR="00000000" w:rsidDel="00000000" w:rsidP="00000000" w:rsidRDefault="00000000" w:rsidRPr="00000000" w14:paraId="00003D29">
      <w:pPr>
        <w:spacing w:after="240" w:before="240" w:lineRule="auto"/>
        <w:rPr/>
      </w:pPr>
      <w:r w:rsidDel="00000000" w:rsidR="00000000" w:rsidRPr="00000000">
        <w:rPr>
          <w:rtl w:val="0"/>
        </w:rPr>
        <w:t xml:space="preserve">A will executed through the appropriate notarial procedure.</w:t>
      </w:r>
    </w:p>
    <w:p w:rsidR="00000000" w:rsidDel="00000000" w:rsidP="00000000" w:rsidRDefault="00000000" w:rsidRPr="00000000" w14:paraId="00003D2A">
      <w:pPr>
        <w:pStyle w:val="Heading3"/>
        <w:keepNext w:val="0"/>
        <w:keepLines w:val="0"/>
        <w:spacing w:before="280" w:lineRule="auto"/>
        <w:rPr>
          <w:b w:val="1"/>
          <w:bCs w:val="1"/>
          <w:color w:val="000000"/>
          <w:sz w:val="26"/>
          <w:szCs w:val="26"/>
        </w:rPr>
      </w:pPr>
      <w:bookmarkStart w:colFirst="0" w:colLast="0" w:name="_lp2ahxl71tm7" w:id="5882"/>
      <w:bookmarkEnd w:id="5882"/>
      <w:r w:rsidDel="00000000" w:rsidR="00000000" w:rsidRPr="00000000">
        <w:rPr>
          <w:b w:val="1"/>
          <w:bCs w:val="1"/>
          <w:color w:val="000000"/>
          <w:sz w:val="26"/>
          <w:szCs w:val="26"/>
          <w:rtl w:val="0"/>
        </w:rPr>
        <w:t xml:space="preserve">Private Will</w:t>
      </w:r>
    </w:p>
    <w:p w:rsidR="00000000" w:rsidDel="00000000" w:rsidP="00000000" w:rsidRDefault="00000000" w:rsidRPr="00000000" w14:paraId="00003D2B">
      <w:pPr>
        <w:spacing w:after="240" w:before="240" w:lineRule="auto"/>
        <w:rPr/>
      </w:pPr>
      <w:r w:rsidDel="00000000" w:rsidR="00000000" w:rsidRPr="00000000">
        <w:rPr>
          <w:rtl w:val="0"/>
        </w:rPr>
        <w:t xml:space="preserve">A form subject to statutory requirements and potential later confirmation.</w:t>
      </w:r>
    </w:p>
    <w:p w:rsidR="00000000" w:rsidDel="00000000" w:rsidP="00000000" w:rsidRDefault="00000000" w:rsidRPr="00000000" w14:paraId="00003D2C">
      <w:pPr>
        <w:pStyle w:val="Heading3"/>
        <w:keepNext w:val="0"/>
        <w:keepLines w:val="0"/>
        <w:spacing w:before="280" w:lineRule="auto"/>
        <w:rPr>
          <w:b w:val="1"/>
          <w:bCs w:val="1"/>
          <w:color w:val="000000"/>
          <w:sz w:val="26"/>
          <w:szCs w:val="26"/>
        </w:rPr>
      </w:pPr>
      <w:bookmarkStart w:colFirst="0" w:colLast="0" w:name="_a0w0s3mocb69" w:id="5883"/>
      <w:bookmarkEnd w:id="5883"/>
      <w:r w:rsidDel="00000000" w:rsidR="00000000" w:rsidRPr="00000000">
        <w:rPr>
          <w:b w:val="1"/>
          <w:bCs w:val="1"/>
          <w:color w:val="000000"/>
          <w:sz w:val="26"/>
          <w:szCs w:val="26"/>
          <w:rtl w:val="0"/>
        </w:rPr>
        <w:t xml:space="preserve">Closed Will</w:t>
      </w:r>
    </w:p>
    <w:p w:rsidR="00000000" w:rsidDel="00000000" w:rsidP="00000000" w:rsidRDefault="00000000" w:rsidRPr="00000000" w14:paraId="00003D2D">
      <w:pPr>
        <w:spacing w:after="240" w:before="240" w:lineRule="auto"/>
        <w:rPr/>
      </w:pPr>
      <w:r w:rsidDel="00000000" w:rsidR="00000000" w:rsidRPr="00000000">
        <w:rPr>
          <w:rtl w:val="0"/>
        </w:rPr>
        <w:t xml:space="preserve">A form with specific execution and approval formalities.</w:t>
      </w:r>
    </w:p>
    <w:p w:rsidR="00000000" w:rsidDel="00000000" w:rsidP="00000000" w:rsidRDefault="00000000" w:rsidRPr="00000000" w14:paraId="00003D2E">
      <w:pPr>
        <w:pStyle w:val="Heading3"/>
        <w:keepNext w:val="0"/>
        <w:keepLines w:val="0"/>
        <w:spacing w:before="280" w:lineRule="auto"/>
        <w:rPr>
          <w:b w:val="1"/>
          <w:bCs w:val="1"/>
          <w:color w:val="000000"/>
          <w:sz w:val="26"/>
          <w:szCs w:val="26"/>
        </w:rPr>
      </w:pPr>
      <w:bookmarkStart w:colFirst="0" w:colLast="0" w:name="_kasj9cnp64wb" w:id="5884"/>
      <w:bookmarkEnd w:id="5884"/>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3D2F">
      <w:pPr>
        <w:spacing w:after="240" w:before="240" w:lineRule="auto"/>
        <w:rPr/>
      </w:pPr>
      <w:r w:rsidDel="00000000" w:rsidR="00000000" w:rsidRPr="00000000">
        <w:rPr>
          <w:rtl w:val="0"/>
        </w:rPr>
        <w:t xml:space="preserve">The testator must satisfy the applicable legal requirements.</w:t>
      </w:r>
    </w:p>
    <w:p w:rsidR="00000000" w:rsidDel="00000000" w:rsidP="00000000" w:rsidRDefault="00000000" w:rsidRPr="00000000" w14:paraId="00003D30">
      <w:pPr>
        <w:pStyle w:val="Heading3"/>
        <w:keepNext w:val="0"/>
        <w:keepLines w:val="0"/>
        <w:spacing w:before="280" w:lineRule="auto"/>
        <w:rPr>
          <w:b w:val="1"/>
          <w:bCs w:val="1"/>
          <w:color w:val="000000"/>
          <w:sz w:val="26"/>
          <w:szCs w:val="26"/>
        </w:rPr>
      </w:pPr>
      <w:bookmarkStart w:colFirst="0" w:colLast="0" w:name="_qvu96340z8dv" w:id="5885"/>
      <w:bookmarkEnd w:id="5885"/>
      <w:r w:rsidDel="00000000" w:rsidR="00000000" w:rsidRPr="00000000">
        <w:rPr>
          <w:b w:val="1"/>
          <w:bCs w:val="1"/>
          <w:color w:val="000000"/>
          <w:sz w:val="26"/>
          <w:szCs w:val="26"/>
          <w:rtl w:val="0"/>
        </w:rPr>
        <w:t xml:space="preserve">Available Estate Portion</w:t>
      </w:r>
    </w:p>
    <w:p w:rsidR="00000000" w:rsidDel="00000000" w:rsidP="00000000" w:rsidRDefault="00000000" w:rsidRPr="00000000" w14:paraId="00003D31">
      <w:pPr>
        <w:spacing w:after="240" w:before="240" w:lineRule="auto"/>
        <w:rPr/>
      </w:pPr>
      <w:r w:rsidDel="00000000" w:rsidR="00000000" w:rsidRPr="00000000">
        <w:rPr>
          <w:rtl w:val="0"/>
        </w:rPr>
        <w:t xml:space="preserve">Where Brazilian forced-heirship rules apply, testamentary freedom may be restricted.</w:t>
      </w:r>
    </w:p>
    <w:p w:rsidR="00000000" w:rsidDel="00000000" w:rsidP="00000000" w:rsidRDefault="00000000" w:rsidRPr="00000000" w14:paraId="00003D32">
      <w:pPr>
        <w:pStyle w:val="Heading3"/>
        <w:keepNext w:val="0"/>
        <w:keepLines w:val="0"/>
        <w:spacing w:before="280" w:lineRule="auto"/>
        <w:rPr>
          <w:b w:val="1"/>
          <w:bCs w:val="1"/>
          <w:color w:val="000000"/>
          <w:sz w:val="26"/>
          <w:szCs w:val="26"/>
        </w:rPr>
      </w:pPr>
      <w:bookmarkStart w:colFirst="0" w:colLast="0" w:name="_oeeaj5neiujd" w:id="5886"/>
      <w:bookmarkEnd w:id="5886"/>
      <w:r w:rsidDel="00000000" w:rsidR="00000000" w:rsidRPr="00000000">
        <w:rPr>
          <w:b w:val="1"/>
          <w:bCs w:val="1"/>
          <w:color w:val="000000"/>
          <w:sz w:val="26"/>
          <w:szCs w:val="26"/>
          <w:rtl w:val="0"/>
        </w:rPr>
        <w:t xml:space="preserve">Beneficiary Identification</w:t>
      </w:r>
    </w:p>
    <w:p w:rsidR="00000000" w:rsidDel="00000000" w:rsidP="00000000" w:rsidRDefault="00000000" w:rsidRPr="00000000" w14:paraId="00003D33">
      <w:pPr>
        <w:spacing w:after="240" w:before="240" w:lineRule="auto"/>
        <w:rPr/>
      </w:pPr>
      <w:r w:rsidDel="00000000" w:rsidR="00000000" w:rsidRPr="00000000">
        <w:rPr>
          <w:rtl w:val="0"/>
        </w:rPr>
        <w:t xml:space="preserve">The will should identify intended beneficiaries clearly.</w:t>
      </w:r>
    </w:p>
    <w:p w:rsidR="00000000" w:rsidDel="00000000" w:rsidP="00000000" w:rsidRDefault="00000000" w:rsidRPr="00000000" w14:paraId="00003D34">
      <w:pPr>
        <w:pStyle w:val="Heading3"/>
        <w:keepNext w:val="0"/>
        <w:keepLines w:val="0"/>
        <w:spacing w:before="280" w:lineRule="auto"/>
        <w:rPr>
          <w:b w:val="1"/>
          <w:bCs w:val="1"/>
          <w:color w:val="000000"/>
          <w:sz w:val="26"/>
          <w:szCs w:val="26"/>
        </w:rPr>
      </w:pPr>
      <w:bookmarkStart w:colFirst="0" w:colLast="0" w:name="_xtdttakmlmhi" w:id="5887"/>
      <w:bookmarkEnd w:id="5887"/>
      <w:r w:rsidDel="00000000" w:rsidR="00000000" w:rsidRPr="00000000">
        <w:rPr>
          <w:b w:val="1"/>
          <w:bCs w:val="1"/>
          <w:color w:val="000000"/>
          <w:sz w:val="26"/>
          <w:szCs w:val="26"/>
          <w:rtl w:val="0"/>
        </w:rPr>
        <w:t xml:space="preserve">Foreign Will Coordination</w:t>
      </w:r>
    </w:p>
    <w:p w:rsidR="00000000" w:rsidDel="00000000" w:rsidP="00000000" w:rsidRDefault="00000000" w:rsidRPr="00000000" w14:paraId="00003D35">
      <w:pPr>
        <w:spacing w:after="240" w:before="240" w:lineRule="auto"/>
        <w:rPr/>
      </w:pPr>
      <w:r w:rsidDel="00000000" w:rsidR="00000000" w:rsidRPr="00000000">
        <w:rPr>
          <w:rtl w:val="0"/>
        </w:rPr>
        <w:t xml:space="preserve">Multiple wills must be drafted carefully to avoid unintended revocation or inconsistency.</w:t>
      </w:r>
    </w:p>
    <w:p w:rsidR="00000000" w:rsidDel="00000000" w:rsidP="00000000" w:rsidRDefault="00000000" w:rsidRPr="00000000" w14:paraId="00003D36">
      <w:pPr>
        <w:pStyle w:val="Heading3"/>
        <w:keepNext w:val="0"/>
        <w:keepLines w:val="0"/>
        <w:spacing w:before="280" w:lineRule="auto"/>
        <w:rPr>
          <w:b w:val="1"/>
          <w:bCs w:val="1"/>
          <w:color w:val="000000"/>
          <w:sz w:val="26"/>
          <w:szCs w:val="26"/>
        </w:rPr>
      </w:pPr>
      <w:bookmarkStart w:colFirst="0" w:colLast="0" w:name="_nrunsedcl36r" w:id="5888"/>
      <w:bookmarkEnd w:id="5888"/>
      <w:r w:rsidDel="00000000" w:rsidR="00000000" w:rsidRPr="00000000">
        <w:rPr>
          <w:b w:val="1"/>
          <w:bCs w:val="1"/>
          <w:color w:val="000000"/>
          <w:sz w:val="26"/>
          <w:szCs w:val="26"/>
          <w:rtl w:val="0"/>
        </w:rPr>
        <w:t xml:space="preserve">Revocation</w:t>
      </w:r>
    </w:p>
    <w:p w:rsidR="00000000" w:rsidDel="00000000" w:rsidP="00000000" w:rsidRDefault="00000000" w:rsidRPr="00000000" w14:paraId="00003D37">
      <w:pPr>
        <w:spacing w:after="240" w:before="240" w:lineRule="auto"/>
        <w:rPr/>
      </w:pPr>
      <w:r w:rsidDel="00000000" w:rsidR="00000000" w:rsidRPr="00000000">
        <w:rPr>
          <w:rtl w:val="0"/>
        </w:rPr>
        <w:t xml:space="preserve">The legal effect of subsequent testamentary acts should be assessed.</w:t>
      </w:r>
    </w:p>
    <w:p w:rsidR="00000000" w:rsidDel="00000000" w:rsidP="00000000" w:rsidRDefault="00000000" w:rsidRPr="00000000" w14:paraId="00003D38">
      <w:pPr>
        <w:pStyle w:val="Heading3"/>
        <w:keepNext w:val="0"/>
        <w:keepLines w:val="0"/>
        <w:spacing w:before="280" w:lineRule="auto"/>
        <w:rPr>
          <w:b w:val="1"/>
          <w:bCs w:val="1"/>
          <w:color w:val="000000"/>
          <w:sz w:val="26"/>
          <w:szCs w:val="26"/>
        </w:rPr>
      </w:pPr>
      <w:bookmarkStart w:colFirst="0" w:colLast="0" w:name="_h5f1vzbhwccg" w:id="5889"/>
      <w:bookmarkEnd w:id="5889"/>
      <w:r w:rsidDel="00000000" w:rsidR="00000000" w:rsidRPr="00000000">
        <w:rPr>
          <w:b w:val="1"/>
          <w:bCs w:val="1"/>
          <w:color w:val="000000"/>
          <w:sz w:val="26"/>
          <w:szCs w:val="26"/>
          <w:rtl w:val="0"/>
        </w:rPr>
        <w:t xml:space="preserve">Execution Formalities</w:t>
      </w:r>
    </w:p>
    <w:p w:rsidR="00000000" w:rsidDel="00000000" w:rsidP="00000000" w:rsidRDefault="00000000" w:rsidRPr="00000000" w14:paraId="00003D39">
      <w:pPr>
        <w:spacing w:after="240" w:before="240" w:lineRule="auto"/>
        <w:rPr/>
      </w:pPr>
      <w:r w:rsidDel="00000000" w:rsidR="00000000" w:rsidRPr="00000000">
        <w:rPr>
          <w:rtl w:val="0"/>
        </w:rPr>
        <w:t xml:space="preserve">A will must comply with the relevant validity requirements.</w:t>
      </w:r>
    </w:p>
    <w:p w:rsidR="00000000" w:rsidDel="00000000" w:rsidP="00000000" w:rsidRDefault="00000000" w:rsidRPr="00000000" w14:paraId="00003D3A">
      <w:pPr>
        <w:spacing w:after="240" w:before="240" w:lineRule="auto"/>
        <w:rPr>
          <w:b w:val="1"/>
          <w:bCs w:val="1"/>
        </w:rPr>
      </w:pPr>
      <w:r w:rsidDel="00000000" w:rsidR="00000000" w:rsidRPr="00000000">
        <w:rPr>
          <w:b w:val="1"/>
          <w:bCs w:val="1"/>
          <w:rtl w:val="0"/>
        </w:rPr>
        <w:t xml:space="preserve">[Request Brazilian Will Preparation]</w:t>
      </w:r>
    </w:p>
    <w:p w:rsidR="00000000" w:rsidDel="00000000" w:rsidP="00000000" w:rsidRDefault="00000000" w:rsidRPr="00000000" w14:paraId="00003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C">
      <w:pPr>
        <w:pStyle w:val="Heading2"/>
        <w:keepNext w:val="0"/>
        <w:keepLines w:val="0"/>
        <w:spacing w:after="80" w:lineRule="auto"/>
        <w:rPr>
          <w:b w:val="1"/>
          <w:bCs w:val="1"/>
          <w:sz w:val="34"/>
          <w:szCs w:val="34"/>
        </w:rPr>
      </w:pPr>
      <w:bookmarkStart w:colFirst="0" w:colLast="0" w:name="_yj91pzhuteds" w:id="5890"/>
      <w:bookmarkEnd w:id="5890"/>
      <w:r w:rsidDel="00000000" w:rsidR="00000000" w:rsidRPr="00000000">
        <w:rPr>
          <w:b w:val="1"/>
          <w:bCs w:val="1"/>
          <w:sz w:val="34"/>
          <w:szCs w:val="34"/>
          <w:rtl w:val="0"/>
        </w:rPr>
        <w:t xml:space="preserve">FORCED HEIRSHIP IN BRAZIL</w:t>
      </w:r>
    </w:p>
    <w:p w:rsidR="00000000" w:rsidDel="00000000" w:rsidP="00000000" w:rsidRDefault="00000000" w:rsidRPr="00000000" w14:paraId="00003D3D">
      <w:pPr>
        <w:pStyle w:val="Heading1"/>
        <w:keepNext w:val="0"/>
        <w:keepLines w:val="0"/>
        <w:spacing w:before="480" w:lineRule="auto"/>
        <w:rPr>
          <w:b w:val="1"/>
          <w:bCs w:val="1"/>
          <w:sz w:val="46"/>
          <w:szCs w:val="46"/>
        </w:rPr>
      </w:pPr>
      <w:bookmarkStart w:colFirst="0" w:colLast="0" w:name="_qroxutb9zhh" w:id="5891"/>
      <w:bookmarkEnd w:id="5891"/>
      <w:r w:rsidDel="00000000" w:rsidR="00000000" w:rsidRPr="00000000">
        <w:rPr>
          <w:b w:val="1"/>
          <w:bCs w:val="1"/>
          <w:sz w:val="46"/>
          <w:szCs w:val="46"/>
          <w:rtl w:val="0"/>
        </w:rPr>
        <w:t xml:space="preserve">Can You Leave All Your Brazilian Assets to Anyone You Choose?</w:t>
      </w:r>
    </w:p>
    <w:p w:rsidR="00000000" w:rsidDel="00000000" w:rsidP="00000000" w:rsidRDefault="00000000" w:rsidRPr="00000000" w14:paraId="00003D3E">
      <w:pPr>
        <w:spacing w:after="240" w:before="240" w:lineRule="auto"/>
        <w:rPr/>
      </w:pPr>
      <w:r w:rsidDel="00000000" w:rsidR="00000000" w:rsidRPr="00000000">
        <w:rPr>
          <w:rtl w:val="0"/>
        </w:rPr>
        <w:t xml:space="preserve">Not always.</w:t>
      </w:r>
    </w:p>
    <w:p w:rsidR="00000000" w:rsidDel="00000000" w:rsidP="00000000" w:rsidRDefault="00000000" w:rsidRPr="00000000" w14:paraId="00003D3F">
      <w:pPr>
        <w:spacing w:after="240" w:before="240" w:lineRule="auto"/>
        <w:rPr/>
      </w:pPr>
      <w:r w:rsidDel="00000000" w:rsidR="00000000" w:rsidRPr="00000000">
        <w:rPr>
          <w:rtl w:val="0"/>
        </w:rPr>
        <w:t xml:space="preserve">Under Brazilian succession law, certain relatives are classified as necessary heirs (</w:t>
      </w:r>
      <w:r w:rsidDel="00000000" w:rsidR="00000000" w:rsidRPr="00000000">
        <w:rPr>
          <w:i w:val="1"/>
          <w:iCs w:val="1"/>
          <w:rtl w:val="0"/>
        </w:rPr>
        <w:t xml:space="preserve">herdeiros necessários</w:t>
      </w:r>
      <w:r w:rsidDel="00000000" w:rsidR="00000000" w:rsidRPr="00000000">
        <w:rPr>
          <w:rtl w:val="0"/>
        </w:rPr>
        <w:t xml:space="preserve">).</w:t>
      </w:r>
    </w:p>
    <w:p w:rsidR="00000000" w:rsidDel="00000000" w:rsidP="00000000" w:rsidRDefault="00000000" w:rsidRPr="00000000" w14:paraId="00003D40">
      <w:pPr>
        <w:spacing w:after="240" w:before="240" w:lineRule="auto"/>
        <w:rPr/>
      </w:pPr>
      <w:r w:rsidDel="00000000" w:rsidR="00000000" w:rsidRPr="00000000">
        <w:rPr>
          <w:rtl w:val="0"/>
        </w:rPr>
        <w:t xml:space="preserve">Where the applicable Brazilian forced-heirship rules govern the succession, half of the estate constitutes the reserved portion known as the </w:t>
      </w:r>
      <w:r w:rsidDel="00000000" w:rsidR="00000000" w:rsidRPr="00000000">
        <w:rPr>
          <w:i w:val="1"/>
          <w:iCs w:val="1"/>
          <w:rtl w:val="0"/>
        </w:rPr>
        <w:t xml:space="preserve">legítima</w:t>
      </w:r>
      <w:r w:rsidDel="00000000" w:rsidR="00000000" w:rsidRPr="00000000">
        <w:rPr>
          <w:rtl w:val="0"/>
        </w:rPr>
        <w:t xml:space="preserve">.</w:t>
      </w:r>
    </w:p>
    <w:p w:rsidR="00000000" w:rsidDel="00000000" w:rsidP="00000000" w:rsidRDefault="00000000" w:rsidRPr="00000000" w14:paraId="00003D41">
      <w:pPr>
        <w:pStyle w:val="Heading3"/>
        <w:keepNext w:val="0"/>
        <w:keepLines w:val="0"/>
        <w:spacing w:before="280" w:lineRule="auto"/>
        <w:rPr>
          <w:b w:val="1"/>
          <w:bCs w:val="1"/>
          <w:color w:val="000000"/>
          <w:sz w:val="26"/>
          <w:szCs w:val="26"/>
        </w:rPr>
      </w:pPr>
      <w:bookmarkStart w:colFirst="0" w:colLast="0" w:name="_nj6j42womy3g" w:id="5892"/>
      <w:bookmarkEnd w:id="5892"/>
      <w:r w:rsidDel="00000000" w:rsidR="00000000" w:rsidRPr="00000000">
        <w:rPr>
          <w:b w:val="1"/>
          <w:bCs w:val="1"/>
          <w:color w:val="000000"/>
          <w:sz w:val="26"/>
          <w:szCs w:val="26"/>
          <w:rtl w:val="0"/>
        </w:rPr>
        <w:t xml:space="preserve">Descendants</w:t>
      </w:r>
    </w:p>
    <w:p w:rsidR="00000000" w:rsidDel="00000000" w:rsidP="00000000" w:rsidRDefault="00000000" w:rsidRPr="00000000" w14:paraId="00003D42">
      <w:pPr>
        <w:spacing w:after="240" w:before="240" w:lineRule="auto"/>
        <w:rPr/>
      </w:pPr>
      <w:r w:rsidDel="00000000" w:rsidR="00000000" w:rsidRPr="00000000">
        <w:rPr>
          <w:rtl w:val="0"/>
        </w:rPr>
        <w:t xml:space="preserve">Children and other descendants may have protected succession rights.</w:t>
      </w:r>
    </w:p>
    <w:p w:rsidR="00000000" w:rsidDel="00000000" w:rsidP="00000000" w:rsidRDefault="00000000" w:rsidRPr="00000000" w14:paraId="00003D43">
      <w:pPr>
        <w:pStyle w:val="Heading3"/>
        <w:keepNext w:val="0"/>
        <w:keepLines w:val="0"/>
        <w:spacing w:before="280" w:lineRule="auto"/>
        <w:rPr>
          <w:b w:val="1"/>
          <w:bCs w:val="1"/>
          <w:color w:val="000000"/>
          <w:sz w:val="26"/>
          <w:szCs w:val="26"/>
        </w:rPr>
      </w:pPr>
      <w:bookmarkStart w:colFirst="0" w:colLast="0" w:name="_9ie5j5me2ey4" w:id="5893"/>
      <w:bookmarkEnd w:id="5893"/>
      <w:r w:rsidDel="00000000" w:rsidR="00000000" w:rsidRPr="00000000">
        <w:rPr>
          <w:b w:val="1"/>
          <w:bCs w:val="1"/>
          <w:color w:val="000000"/>
          <w:sz w:val="26"/>
          <w:szCs w:val="26"/>
          <w:rtl w:val="0"/>
        </w:rPr>
        <w:t xml:space="preserve">Ascendants</w:t>
      </w:r>
    </w:p>
    <w:p w:rsidR="00000000" w:rsidDel="00000000" w:rsidP="00000000" w:rsidRDefault="00000000" w:rsidRPr="00000000" w14:paraId="00003D44">
      <w:pPr>
        <w:spacing w:after="240" w:before="240" w:lineRule="auto"/>
        <w:rPr/>
      </w:pPr>
      <w:r w:rsidDel="00000000" w:rsidR="00000000" w:rsidRPr="00000000">
        <w:rPr>
          <w:rtl w:val="0"/>
        </w:rPr>
        <w:t xml:space="preserve">Parents and other ascendants may qualify in relevant circumstances.</w:t>
      </w:r>
    </w:p>
    <w:p w:rsidR="00000000" w:rsidDel="00000000" w:rsidP="00000000" w:rsidRDefault="00000000" w:rsidRPr="00000000" w14:paraId="00003D45">
      <w:pPr>
        <w:pStyle w:val="Heading3"/>
        <w:keepNext w:val="0"/>
        <w:keepLines w:val="0"/>
        <w:spacing w:before="280" w:lineRule="auto"/>
        <w:rPr>
          <w:b w:val="1"/>
          <w:bCs w:val="1"/>
          <w:color w:val="000000"/>
          <w:sz w:val="26"/>
          <w:szCs w:val="26"/>
        </w:rPr>
      </w:pPr>
      <w:bookmarkStart w:colFirst="0" w:colLast="0" w:name="_vbfaxrv20jgf" w:id="5894"/>
      <w:bookmarkEnd w:id="5894"/>
      <w:r w:rsidDel="00000000" w:rsidR="00000000" w:rsidRPr="00000000">
        <w:rPr>
          <w:b w:val="1"/>
          <w:bCs w:val="1"/>
          <w:color w:val="000000"/>
          <w:sz w:val="26"/>
          <w:szCs w:val="26"/>
          <w:rtl w:val="0"/>
        </w:rPr>
        <w:t xml:space="preserve">Spouse</w:t>
      </w:r>
    </w:p>
    <w:p w:rsidR="00000000" w:rsidDel="00000000" w:rsidP="00000000" w:rsidRDefault="00000000" w:rsidRPr="00000000" w14:paraId="00003D46">
      <w:pPr>
        <w:spacing w:after="240" w:before="240" w:lineRule="auto"/>
        <w:rPr/>
      </w:pPr>
      <w:r w:rsidDel="00000000" w:rsidR="00000000" w:rsidRPr="00000000">
        <w:rPr>
          <w:rtl w:val="0"/>
        </w:rPr>
        <w:t xml:space="preserve">The surviving spouse may have protected rights under the applicable legal rules.</w:t>
      </w:r>
    </w:p>
    <w:p w:rsidR="00000000" w:rsidDel="00000000" w:rsidP="00000000" w:rsidRDefault="00000000" w:rsidRPr="00000000" w14:paraId="00003D47">
      <w:pPr>
        <w:pStyle w:val="Heading3"/>
        <w:keepNext w:val="0"/>
        <w:keepLines w:val="0"/>
        <w:spacing w:before="280" w:lineRule="auto"/>
        <w:rPr>
          <w:b w:val="1"/>
          <w:bCs w:val="1"/>
          <w:color w:val="000000"/>
          <w:sz w:val="26"/>
          <w:szCs w:val="26"/>
        </w:rPr>
      </w:pPr>
      <w:bookmarkStart w:colFirst="0" w:colLast="0" w:name="_vt5dm5phb5c2" w:id="5895"/>
      <w:bookmarkEnd w:id="5895"/>
      <w:r w:rsidDel="00000000" w:rsidR="00000000" w:rsidRPr="00000000">
        <w:rPr>
          <w:b w:val="1"/>
          <w:bCs w:val="1"/>
          <w:color w:val="000000"/>
          <w:sz w:val="26"/>
          <w:szCs w:val="26"/>
          <w:rtl w:val="0"/>
        </w:rPr>
        <w:t xml:space="preserve">Reserved Portion</w:t>
      </w:r>
    </w:p>
    <w:p w:rsidR="00000000" w:rsidDel="00000000" w:rsidP="00000000" w:rsidRDefault="00000000" w:rsidRPr="00000000" w14:paraId="00003D48">
      <w:pPr>
        <w:spacing w:after="240" w:before="240" w:lineRule="auto"/>
        <w:rPr/>
      </w:pPr>
      <w:r w:rsidDel="00000000" w:rsidR="00000000" w:rsidRPr="00000000">
        <w:rPr>
          <w:rtl w:val="0"/>
        </w:rPr>
        <w:t xml:space="preserve">The legally protected share cannot simply be eliminated through a will.</w:t>
      </w:r>
    </w:p>
    <w:p w:rsidR="00000000" w:rsidDel="00000000" w:rsidP="00000000" w:rsidRDefault="00000000" w:rsidRPr="00000000" w14:paraId="00003D49">
      <w:pPr>
        <w:pStyle w:val="Heading3"/>
        <w:keepNext w:val="0"/>
        <w:keepLines w:val="0"/>
        <w:spacing w:before="280" w:lineRule="auto"/>
        <w:rPr>
          <w:b w:val="1"/>
          <w:bCs w:val="1"/>
          <w:color w:val="000000"/>
          <w:sz w:val="26"/>
          <w:szCs w:val="26"/>
        </w:rPr>
      </w:pPr>
      <w:bookmarkStart w:colFirst="0" w:colLast="0" w:name="_m3rcm28j5ewl" w:id="5896"/>
      <w:bookmarkEnd w:id="5896"/>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3D4A">
      <w:pPr>
        <w:spacing w:after="240" w:before="240" w:lineRule="auto"/>
        <w:rPr/>
      </w:pPr>
      <w:r w:rsidDel="00000000" w:rsidR="00000000" w:rsidRPr="00000000">
        <w:rPr>
          <w:rtl w:val="0"/>
        </w:rPr>
        <w:t xml:space="preserve">The testator may have greater freedom over the portion not reserved by law.</w:t>
      </w:r>
    </w:p>
    <w:p w:rsidR="00000000" w:rsidDel="00000000" w:rsidP="00000000" w:rsidRDefault="00000000" w:rsidRPr="00000000" w14:paraId="00003D4B">
      <w:pPr>
        <w:pStyle w:val="Heading3"/>
        <w:keepNext w:val="0"/>
        <w:keepLines w:val="0"/>
        <w:spacing w:before="280" w:lineRule="auto"/>
        <w:rPr>
          <w:b w:val="1"/>
          <w:bCs w:val="1"/>
          <w:color w:val="000000"/>
          <w:sz w:val="26"/>
          <w:szCs w:val="26"/>
        </w:rPr>
      </w:pPr>
      <w:bookmarkStart w:colFirst="0" w:colLast="0" w:name="_1fjwc0rln9rt" w:id="5897"/>
      <w:bookmarkEnd w:id="5897"/>
      <w:r w:rsidDel="00000000" w:rsidR="00000000" w:rsidRPr="00000000">
        <w:rPr>
          <w:b w:val="1"/>
          <w:bCs w:val="1"/>
          <w:color w:val="000000"/>
          <w:sz w:val="26"/>
          <w:szCs w:val="26"/>
          <w:rtl w:val="0"/>
        </w:rPr>
        <w:t xml:space="preserve">Marital Property Regime</w:t>
      </w:r>
    </w:p>
    <w:p w:rsidR="00000000" w:rsidDel="00000000" w:rsidP="00000000" w:rsidRDefault="00000000" w:rsidRPr="00000000" w14:paraId="00003D4C">
      <w:pPr>
        <w:spacing w:after="240" w:before="240" w:lineRule="auto"/>
        <w:rPr/>
      </w:pPr>
      <w:r w:rsidDel="00000000" w:rsidR="00000000" w:rsidRPr="00000000">
        <w:rPr>
          <w:rtl w:val="0"/>
        </w:rPr>
        <w:t xml:space="preserve">The surviving spouse's property rights must be distinguished from inheritance rights.</w:t>
      </w:r>
    </w:p>
    <w:p w:rsidR="00000000" w:rsidDel="00000000" w:rsidP="00000000" w:rsidRDefault="00000000" w:rsidRPr="00000000" w14:paraId="00003D4D">
      <w:pPr>
        <w:pStyle w:val="Heading3"/>
        <w:keepNext w:val="0"/>
        <w:keepLines w:val="0"/>
        <w:spacing w:before="280" w:lineRule="auto"/>
        <w:rPr>
          <w:b w:val="1"/>
          <w:bCs w:val="1"/>
          <w:color w:val="000000"/>
          <w:sz w:val="26"/>
          <w:szCs w:val="26"/>
        </w:rPr>
      </w:pPr>
      <w:bookmarkStart w:colFirst="0" w:colLast="0" w:name="_9posgui5svze" w:id="5898"/>
      <w:bookmarkEnd w:id="5898"/>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3D4E">
      <w:pPr>
        <w:spacing w:after="240" w:before="240" w:lineRule="auto"/>
        <w:rPr/>
      </w:pPr>
      <w:r w:rsidDel="00000000" w:rsidR="00000000" w:rsidRPr="00000000">
        <w:rPr>
          <w:rtl w:val="0"/>
        </w:rPr>
        <w:t xml:space="preserve">Certain gifts may affect the calculation of the estate and protected shares.</w:t>
      </w:r>
    </w:p>
    <w:p w:rsidR="00000000" w:rsidDel="00000000" w:rsidP="00000000" w:rsidRDefault="00000000" w:rsidRPr="00000000" w14:paraId="00003D4F">
      <w:pPr>
        <w:pStyle w:val="Heading3"/>
        <w:keepNext w:val="0"/>
        <w:keepLines w:val="0"/>
        <w:spacing w:before="280" w:lineRule="auto"/>
        <w:rPr>
          <w:b w:val="1"/>
          <w:bCs w:val="1"/>
          <w:color w:val="000000"/>
          <w:sz w:val="26"/>
          <w:szCs w:val="26"/>
        </w:rPr>
      </w:pPr>
      <w:bookmarkStart w:colFirst="0" w:colLast="0" w:name="_l3qohzqmfqyu" w:id="5899"/>
      <w:bookmarkEnd w:id="5899"/>
      <w:r w:rsidDel="00000000" w:rsidR="00000000" w:rsidRPr="00000000">
        <w:rPr>
          <w:b w:val="1"/>
          <w:bCs w:val="1"/>
          <w:color w:val="000000"/>
          <w:sz w:val="26"/>
          <w:szCs w:val="26"/>
          <w:rtl w:val="0"/>
        </w:rPr>
        <w:t xml:space="preserve">Cross-Border Succession</w:t>
      </w:r>
    </w:p>
    <w:p w:rsidR="00000000" w:rsidDel="00000000" w:rsidP="00000000" w:rsidRDefault="00000000" w:rsidRPr="00000000" w14:paraId="00003D50">
      <w:pPr>
        <w:spacing w:after="240" w:before="240" w:lineRule="auto"/>
        <w:rPr/>
      </w:pPr>
      <w:r w:rsidDel="00000000" w:rsidR="00000000" w:rsidRPr="00000000">
        <w:rPr>
          <w:rtl w:val="0"/>
        </w:rPr>
        <w:t xml:space="preserve">The applicable law must be determined before assuming that Brazilian forced-heirship rules govern every asset.</w:t>
      </w:r>
    </w:p>
    <w:p w:rsidR="00000000" w:rsidDel="00000000" w:rsidP="00000000" w:rsidRDefault="00000000" w:rsidRPr="00000000" w14:paraId="00003D51">
      <w:pPr>
        <w:spacing w:after="240" w:before="240" w:lineRule="auto"/>
        <w:rPr>
          <w:b w:val="1"/>
          <w:bCs w:val="1"/>
        </w:rPr>
      </w:pPr>
      <w:r w:rsidDel="00000000" w:rsidR="00000000" w:rsidRPr="00000000">
        <w:rPr>
          <w:b w:val="1"/>
          <w:bCs w:val="1"/>
          <w:rtl w:val="0"/>
        </w:rPr>
        <w:t xml:space="preserve">[Discuss Brazilian Forced-Heirship Rules]</w:t>
      </w:r>
    </w:p>
    <w:p w:rsidR="00000000" w:rsidDel="00000000" w:rsidP="00000000" w:rsidRDefault="00000000" w:rsidRPr="00000000" w14:paraId="00003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3">
      <w:pPr>
        <w:pStyle w:val="Heading2"/>
        <w:keepNext w:val="0"/>
        <w:keepLines w:val="0"/>
        <w:spacing w:after="80" w:lineRule="auto"/>
        <w:rPr>
          <w:b w:val="1"/>
          <w:bCs w:val="1"/>
          <w:sz w:val="34"/>
          <w:szCs w:val="34"/>
        </w:rPr>
      </w:pPr>
      <w:bookmarkStart w:colFirst="0" w:colLast="0" w:name="_mz8hshf77ywi" w:id="5900"/>
      <w:bookmarkEnd w:id="5900"/>
      <w:r w:rsidDel="00000000" w:rsidR="00000000" w:rsidRPr="00000000">
        <w:rPr>
          <w:b w:val="1"/>
          <w:bCs w:val="1"/>
          <w:sz w:val="34"/>
          <w:szCs w:val="34"/>
          <w:rtl w:val="0"/>
        </w:rPr>
        <w:t xml:space="preserve">INTERNATIONAL ESTATE PLANNING</w:t>
      </w:r>
    </w:p>
    <w:p w:rsidR="00000000" w:rsidDel="00000000" w:rsidP="00000000" w:rsidRDefault="00000000" w:rsidRPr="00000000" w14:paraId="00003D54">
      <w:pPr>
        <w:pStyle w:val="Heading1"/>
        <w:keepNext w:val="0"/>
        <w:keepLines w:val="0"/>
        <w:spacing w:before="480" w:lineRule="auto"/>
        <w:rPr>
          <w:b w:val="1"/>
          <w:bCs w:val="1"/>
          <w:sz w:val="46"/>
          <w:szCs w:val="46"/>
        </w:rPr>
      </w:pPr>
      <w:bookmarkStart w:colFirst="0" w:colLast="0" w:name="_8sq2q0xi7d5d" w:id="5901"/>
      <w:bookmarkEnd w:id="5901"/>
      <w:r w:rsidDel="00000000" w:rsidR="00000000" w:rsidRPr="00000000">
        <w:rPr>
          <w:b w:val="1"/>
          <w:bCs w:val="1"/>
          <w:sz w:val="46"/>
          <w:szCs w:val="46"/>
          <w:rtl w:val="0"/>
        </w:rPr>
        <w:t xml:space="preserve">Coordinating Assets in Brazil and Abroad</w:t>
      </w:r>
    </w:p>
    <w:p w:rsidR="00000000" w:rsidDel="00000000" w:rsidP="00000000" w:rsidRDefault="00000000" w:rsidRPr="00000000" w14:paraId="00003D55">
      <w:pPr>
        <w:spacing w:after="240" w:before="240" w:lineRule="auto"/>
        <w:rPr/>
      </w:pPr>
      <w:r w:rsidDel="00000000" w:rsidR="00000000" w:rsidRPr="00000000">
        <w:rPr>
          <w:rtl w:val="0"/>
        </w:rPr>
        <w:t xml:space="preserve">International families may have homes, bank accounts, investments, and business interests in several countries.</w:t>
      </w:r>
    </w:p>
    <w:p w:rsidR="00000000" w:rsidDel="00000000" w:rsidP="00000000" w:rsidRDefault="00000000" w:rsidRPr="00000000" w14:paraId="00003D56">
      <w:pPr>
        <w:spacing w:after="240" w:before="240" w:lineRule="auto"/>
        <w:rPr/>
      </w:pPr>
      <w:r w:rsidDel="00000000" w:rsidR="00000000" w:rsidRPr="00000000">
        <w:rPr>
          <w:rtl w:val="0"/>
        </w:rPr>
        <w:t xml:space="preserve">Each jurisdiction may impose different requirements.</w:t>
      </w:r>
    </w:p>
    <w:p w:rsidR="00000000" w:rsidDel="00000000" w:rsidP="00000000" w:rsidRDefault="00000000" w:rsidRPr="00000000" w14:paraId="00003D57">
      <w:pPr>
        <w:pStyle w:val="Heading3"/>
        <w:keepNext w:val="0"/>
        <w:keepLines w:val="0"/>
        <w:spacing w:before="280" w:lineRule="auto"/>
        <w:rPr>
          <w:b w:val="1"/>
          <w:bCs w:val="1"/>
          <w:color w:val="000000"/>
          <w:sz w:val="26"/>
          <w:szCs w:val="26"/>
        </w:rPr>
      </w:pPr>
      <w:bookmarkStart w:colFirst="0" w:colLast="0" w:name="_xf454r2e57ih" w:id="5902"/>
      <w:bookmarkEnd w:id="5902"/>
      <w:r w:rsidDel="00000000" w:rsidR="00000000" w:rsidRPr="00000000">
        <w:rPr>
          <w:b w:val="1"/>
          <w:bCs w:val="1"/>
          <w:color w:val="000000"/>
          <w:sz w:val="26"/>
          <w:szCs w:val="26"/>
          <w:rtl w:val="0"/>
        </w:rPr>
        <w:t xml:space="preserve">Country of Domicile</w:t>
      </w:r>
    </w:p>
    <w:p w:rsidR="00000000" w:rsidDel="00000000" w:rsidP="00000000" w:rsidRDefault="00000000" w:rsidRPr="00000000" w14:paraId="00003D58">
      <w:pPr>
        <w:spacing w:after="240" w:before="240" w:lineRule="auto"/>
        <w:rPr/>
      </w:pPr>
      <w:r w:rsidDel="00000000" w:rsidR="00000000" w:rsidRPr="00000000">
        <w:rPr>
          <w:rtl w:val="0"/>
        </w:rPr>
        <w:t xml:space="preserve">The deceased's domicile may be relevant to the applicable succession law.</w:t>
      </w:r>
    </w:p>
    <w:p w:rsidR="00000000" w:rsidDel="00000000" w:rsidP="00000000" w:rsidRDefault="00000000" w:rsidRPr="00000000" w14:paraId="00003D59">
      <w:pPr>
        <w:pStyle w:val="Heading3"/>
        <w:keepNext w:val="0"/>
        <w:keepLines w:val="0"/>
        <w:spacing w:before="280" w:lineRule="auto"/>
        <w:rPr>
          <w:b w:val="1"/>
          <w:bCs w:val="1"/>
          <w:color w:val="000000"/>
          <w:sz w:val="26"/>
          <w:szCs w:val="26"/>
        </w:rPr>
      </w:pPr>
      <w:bookmarkStart w:colFirst="0" w:colLast="0" w:name="_hlkyzzl1ivrz" w:id="5903"/>
      <w:bookmarkEnd w:id="5903"/>
      <w:r w:rsidDel="00000000" w:rsidR="00000000" w:rsidRPr="00000000">
        <w:rPr>
          <w:b w:val="1"/>
          <w:bCs w:val="1"/>
          <w:color w:val="000000"/>
          <w:sz w:val="26"/>
          <w:szCs w:val="26"/>
          <w:rtl w:val="0"/>
        </w:rPr>
        <w:t xml:space="preserve">Asset Location</w:t>
      </w:r>
    </w:p>
    <w:p w:rsidR="00000000" w:rsidDel="00000000" w:rsidP="00000000" w:rsidRDefault="00000000" w:rsidRPr="00000000" w14:paraId="00003D5A">
      <w:pPr>
        <w:spacing w:after="240" w:before="240" w:lineRule="auto"/>
        <w:rPr/>
      </w:pPr>
      <w:r w:rsidDel="00000000" w:rsidR="00000000" w:rsidRPr="00000000">
        <w:rPr>
          <w:rtl w:val="0"/>
        </w:rPr>
        <w:t xml:space="preserve">The location and legal nature of assets may affect the procedures required.</w:t>
      </w:r>
    </w:p>
    <w:p w:rsidR="00000000" w:rsidDel="00000000" w:rsidP="00000000" w:rsidRDefault="00000000" w:rsidRPr="00000000" w14:paraId="00003D5B">
      <w:pPr>
        <w:pStyle w:val="Heading3"/>
        <w:keepNext w:val="0"/>
        <w:keepLines w:val="0"/>
        <w:spacing w:before="280" w:lineRule="auto"/>
        <w:rPr>
          <w:b w:val="1"/>
          <w:bCs w:val="1"/>
          <w:color w:val="000000"/>
          <w:sz w:val="26"/>
          <w:szCs w:val="26"/>
        </w:rPr>
      </w:pPr>
      <w:bookmarkStart w:colFirst="0" w:colLast="0" w:name="_d3envr5g03bu" w:id="5904"/>
      <w:bookmarkEnd w:id="5904"/>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3D5C">
      <w:pPr>
        <w:spacing w:after="240" w:before="240" w:lineRule="auto"/>
        <w:rPr/>
      </w:pPr>
      <w:r w:rsidDel="00000000" w:rsidR="00000000" w:rsidRPr="00000000">
        <w:rPr>
          <w:rtl w:val="0"/>
        </w:rPr>
        <w:t xml:space="preserve">Brazilian registry formalities remain important.</w:t>
      </w:r>
    </w:p>
    <w:p w:rsidR="00000000" w:rsidDel="00000000" w:rsidP="00000000" w:rsidRDefault="00000000" w:rsidRPr="00000000" w14:paraId="00003D5D">
      <w:pPr>
        <w:pStyle w:val="Heading3"/>
        <w:keepNext w:val="0"/>
        <w:keepLines w:val="0"/>
        <w:spacing w:before="280" w:lineRule="auto"/>
        <w:rPr>
          <w:b w:val="1"/>
          <w:bCs w:val="1"/>
          <w:color w:val="000000"/>
          <w:sz w:val="26"/>
          <w:szCs w:val="26"/>
        </w:rPr>
      </w:pPr>
      <w:bookmarkStart w:colFirst="0" w:colLast="0" w:name="_9xxucvrpua4" w:id="5905"/>
      <w:bookmarkEnd w:id="5905"/>
      <w:r w:rsidDel="00000000" w:rsidR="00000000" w:rsidRPr="00000000">
        <w:rPr>
          <w:b w:val="1"/>
          <w:bCs w:val="1"/>
          <w:color w:val="000000"/>
          <w:sz w:val="26"/>
          <w:szCs w:val="26"/>
          <w:rtl w:val="0"/>
        </w:rPr>
        <w:t xml:space="preserve">Foreign Wills</w:t>
      </w:r>
    </w:p>
    <w:p w:rsidR="00000000" w:rsidDel="00000000" w:rsidP="00000000" w:rsidRDefault="00000000" w:rsidRPr="00000000" w14:paraId="00003D5E">
      <w:pPr>
        <w:spacing w:after="240" w:before="240" w:lineRule="auto"/>
        <w:rPr/>
      </w:pPr>
      <w:r w:rsidDel="00000000" w:rsidR="00000000" w:rsidRPr="00000000">
        <w:rPr>
          <w:rtl w:val="0"/>
        </w:rPr>
        <w:t xml:space="preserve">The legal effect of existing documents must be assessed.</w:t>
      </w:r>
    </w:p>
    <w:p w:rsidR="00000000" w:rsidDel="00000000" w:rsidP="00000000" w:rsidRDefault="00000000" w:rsidRPr="00000000" w14:paraId="00003D5F">
      <w:pPr>
        <w:pStyle w:val="Heading3"/>
        <w:keepNext w:val="0"/>
        <w:keepLines w:val="0"/>
        <w:spacing w:before="280" w:lineRule="auto"/>
        <w:rPr>
          <w:b w:val="1"/>
          <w:bCs w:val="1"/>
          <w:color w:val="000000"/>
          <w:sz w:val="26"/>
          <w:szCs w:val="26"/>
        </w:rPr>
      </w:pPr>
      <w:bookmarkStart w:colFirst="0" w:colLast="0" w:name="_al1rr0k3tunp" w:id="5906"/>
      <w:bookmarkEnd w:id="5906"/>
      <w:r w:rsidDel="00000000" w:rsidR="00000000" w:rsidRPr="00000000">
        <w:rPr>
          <w:b w:val="1"/>
          <w:bCs w:val="1"/>
          <w:color w:val="000000"/>
          <w:sz w:val="26"/>
          <w:szCs w:val="26"/>
          <w:rtl w:val="0"/>
        </w:rPr>
        <w:t xml:space="preserve">Multiple Nationalities</w:t>
      </w:r>
    </w:p>
    <w:p w:rsidR="00000000" w:rsidDel="00000000" w:rsidP="00000000" w:rsidRDefault="00000000" w:rsidRPr="00000000" w14:paraId="00003D60">
      <w:pPr>
        <w:spacing w:after="240" w:before="240" w:lineRule="auto"/>
        <w:rPr/>
      </w:pPr>
      <w:r w:rsidDel="00000000" w:rsidR="00000000" w:rsidRPr="00000000">
        <w:rPr>
          <w:rtl w:val="0"/>
        </w:rPr>
        <w:t xml:space="preserve">Nationality alone does not necessarily determine the applicable succession rules.</w:t>
      </w:r>
    </w:p>
    <w:p w:rsidR="00000000" w:rsidDel="00000000" w:rsidP="00000000" w:rsidRDefault="00000000" w:rsidRPr="00000000" w14:paraId="00003D61">
      <w:pPr>
        <w:pStyle w:val="Heading3"/>
        <w:keepNext w:val="0"/>
        <w:keepLines w:val="0"/>
        <w:spacing w:before="280" w:lineRule="auto"/>
        <w:rPr>
          <w:b w:val="1"/>
          <w:bCs w:val="1"/>
          <w:color w:val="000000"/>
          <w:sz w:val="26"/>
          <w:szCs w:val="26"/>
        </w:rPr>
      </w:pPr>
      <w:bookmarkStart w:colFirst="0" w:colLast="0" w:name="_d2isvewxx3v8" w:id="5907"/>
      <w:bookmarkEnd w:id="5907"/>
      <w:r w:rsidDel="00000000" w:rsidR="00000000" w:rsidRPr="00000000">
        <w:rPr>
          <w:b w:val="1"/>
          <w:bCs w:val="1"/>
          <w:color w:val="000000"/>
          <w:sz w:val="26"/>
          <w:szCs w:val="26"/>
          <w:rtl w:val="0"/>
        </w:rPr>
        <w:t xml:space="preserve">International Marriages</w:t>
      </w:r>
    </w:p>
    <w:p w:rsidR="00000000" w:rsidDel="00000000" w:rsidP="00000000" w:rsidRDefault="00000000" w:rsidRPr="00000000" w14:paraId="00003D62">
      <w:pPr>
        <w:spacing w:after="240" w:before="240" w:lineRule="auto"/>
        <w:rPr/>
      </w:pPr>
      <w:r w:rsidDel="00000000" w:rsidR="00000000" w:rsidRPr="00000000">
        <w:rPr>
          <w:rtl w:val="0"/>
        </w:rPr>
        <w:t xml:space="preserve">Marriage and matrimonial property regimes may affect estate distribution.</w:t>
      </w:r>
    </w:p>
    <w:p w:rsidR="00000000" w:rsidDel="00000000" w:rsidP="00000000" w:rsidRDefault="00000000" w:rsidRPr="00000000" w14:paraId="00003D63">
      <w:pPr>
        <w:pStyle w:val="Heading3"/>
        <w:keepNext w:val="0"/>
        <w:keepLines w:val="0"/>
        <w:spacing w:before="280" w:lineRule="auto"/>
        <w:rPr>
          <w:b w:val="1"/>
          <w:bCs w:val="1"/>
          <w:color w:val="000000"/>
          <w:sz w:val="26"/>
          <w:szCs w:val="26"/>
        </w:rPr>
      </w:pPr>
      <w:bookmarkStart w:colFirst="0" w:colLast="0" w:name="_vj9a3sqcl6lj" w:id="5908"/>
      <w:bookmarkEnd w:id="590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3D64">
      <w:pPr>
        <w:spacing w:after="240" w:before="240" w:lineRule="auto"/>
        <w:rPr/>
      </w:pPr>
      <w:r w:rsidDel="00000000" w:rsidR="00000000" w:rsidRPr="00000000">
        <w:rPr>
          <w:rtl w:val="0"/>
        </w:rPr>
        <w:t xml:space="preserve">Beneficiaries residing abroad may need specific documentation.</w:t>
      </w:r>
    </w:p>
    <w:p w:rsidR="00000000" w:rsidDel="00000000" w:rsidP="00000000" w:rsidRDefault="00000000" w:rsidRPr="00000000" w14:paraId="00003D65">
      <w:pPr>
        <w:pStyle w:val="Heading3"/>
        <w:keepNext w:val="0"/>
        <w:keepLines w:val="0"/>
        <w:spacing w:before="280" w:lineRule="auto"/>
        <w:rPr>
          <w:b w:val="1"/>
          <w:bCs w:val="1"/>
          <w:color w:val="000000"/>
          <w:sz w:val="26"/>
          <w:szCs w:val="26"/>
        </w:rPr>
      </w:pPr>
      <w:bookmarkStart w:colFirst="0" w:colLast="0" w:name="_j3mg5pka9a9c" w:id="5909"/>
      <w:bookmarkEnd w:id="5909"/>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3D66">
      <w:pPr>
        <w:spacing w:after="240" w:before="240" w:lineRule="auto"/>
        <w:rPr/>
      </w:pPr>
      <w:r w:rsidDel="00000000" w:rsidR="00000000" w:rsidRPr="00000000">
        <w:rPr>
          <w:rtl w:val="0"/>
        </w:rPr>
        <w:t xml:space="preserve">Proceedings abroad may not replace the steps required in Brazil.</w:t>
      </w:r>
    </w:p>
    <w:p w:rsidR="00000000" w:rsidDel="00000000" w:rsidP="00000000" w:rsidRDefault="00000000" w:rsidRPr="00000000" w14:paraId="00003D67">
      <w:pPr>
        <w:pStyle w:val="Heading3"/>
        <w:keepNext w:val="0"/>
        <w:keepLines w:val="0"/>
        <w:spacing w:before="280" w:lineRule="auto"/>
        <w:rPr>
          <w:b w:val="1"/>
          <w:bCs w:val="1"/>
          <w:color w:val="000000"/>
          <w:sz w:val="26"/>
          <w:szCs w:val="26"/>
        </w:rPr>
      </w:pPr>
      <w:bookmarkStart w:colFirst="0" w:colLast="0" w:name="_np5rnlvoef9s" w:id="5910"/>
      <w:bookmarkEnd w:id="5910"/>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3D68">
      <w:pPr>
        <w:spacing w:after="240" w:before="240" w:lineRule="auto"/>
        <w:rPr/>
      </w:pPr>
      <w:r w:rsidDel="00000000" w:rsidR="00000000" w:rsidRPr="00000000">
        <w:rPr>
          <w:rtl w:val="0"/>
        </w:rPr>
        <w:t xml:space="preserve">More than one jurisdiction may impose reporting or tax obligations.</w:t>
      </w:r>
    </w:p>
    <w:p w:rsidR="00000000" w:rsidDel="00000000" w:rsidP="00000000" w:rsidRDefault="00000000" w:rsidRPr="00000000" w14:paraId="00003D69">
      <w:pPr>
        <w:pStyle w:val="Heading3"/>
        <w:keepNext w:val="0"/>
        <w:keepLines w:val="0"/>
        <w:spacing w:before="280" w:lineRule="auto"/>
        <w:rPr>
          <w:b w:val="1"/>
          <w:bCs w:val="1"/>
          <w:color w:val="000000"/>
          <w:sz w:val="26"/>
          <w:szCs w:val="26"/>
        </w:rPr>
      </w:pPr>
      <w:bookmarkStart w:colFirst="0" w:colLast="0" w:name="_ow6495sv5wxx" w:id="5911"/>
      <w:bookmarkEnd w:id="5911"/>
      <w:r w:rsidDel="00000000" w:rsidR="00000000" w:rsidRPr="00000000">
        <w:rPr>
          <w:b w:val="1"/>
          <w:bCs w:val="1"/>
          <w:color w:val="000000"/>
          <w:sz w:val="26"/>
          <w:szCs w:val="26"/>
          <w:rtl w:val="0"/>
        </w:rPr>
        <w:t xml:space="preserve">Professional Cooperation</w:t>
      </w:r>
    </w:p>
    <w:p w:rsidR="00000000" w:rsidDel="00000000" w:rsidP="00000000" w:rsidRDefault="00000000" w:rsidRPr="00000000" w14:paraId="00003D6A">
      <w:pPr>
        <w:spacing w:after="240" w:before="240" w:lineRule="auto"/>
        <w:rPr/>
      </w:pPr>
      <w:r w:rsidDel="00000000" w:rsidR="00000000" w:rsidRPr="00000000">
        <w:rPr>
          <w:rtl w:val="0"/>
        </w:rPr>
        <w:t xml:space="preserve">Brazilian and foreign advisers should coordinate their respective work.</w:t>
      </w:r>
    </w:p>
    <w:p w:rsidR="00000000" w:rsidDel="00000000" w:rsidP="00000000" w:rsidRDefault="00000000" w:rsidRPr="00000000" w14:paraId="00003D6B">
      <w:pPr>
        <w:spacing w:after="240" w:before="240" w:lineRule="auto"/>
        <w:rPr>
          <w:b w:val="1"/>
          <w:bCs w:val="1"/>
        </w:rPr>
      </w:pPr>
      <w:r w:rsidDel="00000000" w:rsidR="00000000" w:rsidRPr="00000000">
        <w:rPr>
          <w:b w:val="1"/>
          <w:bCs w:val="1"/>
          <w:rtl w:val="0"/>
        </w:rPr>
        <w:t xml:space="preserve">[Request International Estate Planning Assistance]</w:t>
      </w:r>
    </w:p>
    <w:p w:rsidR="00000000" w:rsidDel="00000000" w:rsidP="00000000" w:rsidRDefault="00000000" w:rsidRPr="00000000" w14:paraId="00003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D">
      <w:pPr>
        <w:pStyle w:val="Heading2"/>
        <w:keepNext w:val="0"/>
        <w:keepLines w:val="0"/>
        <w:spacing w:after="80" w:lineRule="auto"/>
        <w:rPr>
          <w:b w:val="1"/>
          <w:bCs w:val="1"/>
          <w:sz w:val="34"/>
          <w:szCs w:val="34"/>
        </w:rPr>
      </w:pPr>
      <w:bookmarkStart w:colFirst="0" w:colLast="0" w:name="_w4tg56jju4s5" w:id="5912"/>
      <w:bookmarkEnd w:id="5912"/>
      <w:r w:rsidDel="00000000" w:rsidR="00000000" w:rsidRPr="00000000">
        <w:rPr>
          <w:b w:val="1"/>
          <w:bCs w:val="1"/>
          <w:sz w:val="34"/>
          <w:szCs w:val="34"/>
          <w:rtl w:val="0"/>
        </w:rPr>
        <w:t xml:space="preserve">ESTATE PLANNING FOR FOREIGN PROPERTY OWNERS</w:t>
      </w:r>
    </w:p>
    <w:p w:rsidR="00000000" w:rsidDel="00000000" w:rsidP="00000000" w:rsidRDefault="00000000" w:rsidRPr="00000000" w14:paraId="00003D6E">
      <w:pPr>
        <w:pStyle w:val="Heading1"/>
        <w:keepNext w:val="0"/>
        <w:keepLines w:val="0"/>
        <w:spacing w:before="480" w:lineRule="auto"/>
        <w:rPr>
          <w:b w:val="1"/>
          <w:bCs w:val="1"/>
          <w:sz w:val="46"/>
          <w:szCs w:val="46"/>
        </w:rPr>
      </w:pPr>
      <w:bookmarkStart w:colFirst="0" w:colLast="0" w:name="_a0qmm1i2m4ob" w:id="5913"/>
      <w:bookmarkEnd w:id="5913"/>
      <w:r w:rsidDel="00000000" w:rsidR="00000000" w:rsidRPr="00000000">
        <w:rPr>
          <w:b w:val="1"/>
          <w:bCs w:val="1"/>
          <w:sz w:val="46"/>
          <w:szCs w:val="46"/>
          <w:rtl w:val="0"/>
        </w:rPr>
        <w:t xml:space="preserve">What Happens to Brazilian Real Estate When the Owner Dies?</w:t>
      </w:r>
    </w:p>
    <w:p w:rsidR="00000000" w:rsidDel="00000000" w:rsidP="00000000" w:rsidRDefault="00000000" w:rsidRPr="00000000" w14:paraId="00003D6F">
      <w:pPr>
        <w:spacing w:after="240" w:before="240" w:lineRule="auto"/>
        <w:rPr/>
      </w:pPr>
      <w:r w:rsidDel="00000000" w:rsidR="00000000" w:rsidRPr="00000000">
        <w:rPr>
          <w:rtl w:val="0"/>
        </w:rPr>
        <w:t xml:space="preserve">Foreigners can generally own qualifying Brazilian real estate and may pass ownership interests to heirs.</w:t>
      </w:r>
    </w:p>
    <w:p w:rsidR="00000000" w:rsidDel="00000000" w:rsidP="00000000" w:rsidRDefault="00000000" w:rsidRPr="00000000" w14:paraId="00003D70">
      <w:pPr>
        <w:spacing w:after="240" w:before="240" w:lineRule="auto"/>
        <w:rPr/>
      </w:pPr>
      <w:r w:rsidDel="00000000" w:rsidR="00000000" w:rsidRPr="00000000">
        <w:rPr>
          <w:rtl w:val="0"/>
        </w:rPr>
        <w:t xml:space="preserve">However, inheritance does not automatically update the property's registration records.</w:t>
      </w:r>
    </w:p>
    <w:p w:rsidR="00000000" w:rsidDel="00000000" w:rsidP="00000000" w:rsidRDefault="00000000" w:rsidRPr="00000000" w14:paraId="00003D71">
      <w:pPr>
        <w:pStyle w:val="Heading3"/>
        <w:keepNext w:val="0"/>
        <w:keepLines w:val="0"/>
        <w:spacing w:before="280" w:lineRule="auto"/>
        <w:rPr>
          <w:b w:val="1"/>
          <w:bCs w:val="1"/>
          <w:color w:val="000000"/>
          <w:sz w:val="26"/>
          <w:szCs w:val="26"/>
        </w:rPr>
      </w:pPr>
      <w:bookmarkStart w:colFirst="0" w:colLast="0" w:name="_mvy8va8ajels" w:id="5914"/>
      <w:bookmarkEnd w:id="5914"/>
      <w:r w:rsidDel="00000000" w:rsidR="00000000" w:rsidRPr="00000000">
        <w:rPr>
          <w:b w:val="1"/>
          <w:bCs w:val="1"/>
          <w:color w:val="000000"/>
          <w:sz w:val="26"/>
          <w:szCs w:val="26"/>
          <w:rtl w:val="0"/>
        </w:rPr>
        <w:t xml:space="preserve">Ownership Verification</w:t>
      </w:r>
    </w:p>
    <w:p w:rsidR="00000000" w:rsidDel="00000000" w:rsidP="00000000" w:rsidRDefault="00000000" w:rsidRPr="00000000" w14:paraId="00003D72">
      <w:pPr>
        <w:spacing w:after="240" w:before="240" w:lineRule="auto"/>
        <w:rPr/>
      </w:pPr>
      <w:r w:rsidDel="00000000" w:rsidR="00000000" w:rsidRPr="00000000">
        <w:rPr>
          <w:rtl w:val="0"/>
        </w:rPr>
        <w:t xml:space="preserve">The property's registration and legal title should be examined.</w:t>
      </w:r>
    </w:p>
    <w:p w:rsidR="00000000" w:rsidDel="00000000" w:rsidP="00000000" w:rsidRDefault="00000000" w:rsidRPr="00000000" w14:paraId="00003D73">
      <w:pPr>
        <w:pStyle w:val="Heading3"/>
        <w:keepNext w:val="0"/>
        <w:keepLines w:val="0"/>
        <w:spacing w:before="280" w:lineRule="auto"/>
        <w:rPr>
          <w:b w:val="1"/>
          <w:bCs w:val="1"/>
          <w:color w:val="000000"/>
          <w:sz w:val="26"/>
          <w:szCs w:val="26"/>
        </w:rPr>
      </w:pPr>
      <w:bookmarkStart w:colFirst="0" w:colLast="0" w:name="_rad4lacgm7xa" w:id="5915"/>
      <w:bookmarkEnd w:id="5915"/>
      <w:r w:rsidDel="00000000" w:rsidR="00000000" w:rsidRPr="00000000">
        <w:rPr>
          <w:b w:val="1"/>
          <w:bCs w:val="1"/>
          <w:color w:val="000000"/>
          <w:sz w:val="26"/>
          <w:szCs w:val="26"/>
          <w:rtl w:val="0"/>
        </w:rPr>
        <w:t xml:space="preserve">Marital Rights</w:t>
      </w:r>
    </w:p>
    <w:p w:rsidR="00000000" w:rsidDel="00000000" w:rsidP="00000000" w:rsidRDefault="00000000" w:rsidRPr="00000000" w14:paraId="00003D74">
      <w:pPr>
        <w:spacing w:after="240" w:before="240" w:lineRule="auto"/>
        <w:rPr/>
      </w:pPr>
      <w:r w:rsidDel="00000000" w:rsidR="00000000" w:rsidRPr="00000000">
        <w:rPr>
          <w:rtl w:val="0"/>
        </w:rPr>
        <w:t xml:space="preserve">The relevant matrimonial property regime may affect ownership.</w:t>
      </w:r>
    </w:p>
    <w:p w:rsidR="00000000" w:rsidDel="00000000" w:rsidP="00000000" w:rsidRDefault="00000000" w:rsidRPr="00000000" w14:paraId="00003D75">
      <w:pPr>
        <w:pStyle w:val="Heading3"/>
        <w:keepNext w:val="0"/>
        <w:keepLines w:val="0"/>
        <w:spacing w:before="280" w:lineRule="auto"/>
        <w:rPr>
          <w:b w:val="1"/>
          <w:bCs w:val="1"/>
          <w:color w:val="000000"/>
          <w:sz w:val="26"/>
          <w:szCs w:val="26"/>
        </w:rPr>
      </w:pPr>
      <w:bookmarkStart w:colFirst="0" w:colLast="0" w:name="_uvpiwsjd4xvk" w:id="5916"/>
      <w:bookmarkEnd w:id="5916"/>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3D76">
      <w:pPr>
        <w:spacing w:after="240" w:before="240" w:lineRule="auto"/>
        <w:rPr/>
      </w:pPr>
      <w:r w:rsidDel="00000000" w:rsidR="00000000" w:rsidRPr="00000000">
        <w:rPr>
          <w:rtl w:val="0"/>
        </w:rPr>
        <w:t xml:space="preserve">The applicable inheritance rules must be determined.</w:t>
      </w:r>
    </w:p>
    <w:p w:rsidR="00000000" w:rsidDel="00000000" w:rsidP="00000000" w:rsidRDefault="00000000" w:rsidRPr="00000000" w14:paraId="00003D77">
      <w:pPr>
        <w:pStyle w:val="Heading3"/>
        <w:keepNext w:val="0"/>
        <w:keepLines w:val="0"/>
        <w:spacing w:before="280" w:lineRule="auto"/>
        <w:rPr>
          <w:b w:val="1"/>
          <w:bCs w:val="1"/>
          <w:color w:val="000000"/>
          <w:sz w:val="26"/>
          <w:szCs w:val="26"/>
        </w:rPr>
      </w:pPr>
      <w:bookmarkStart w:colFirst="0" w:colLast="0" w:name="_26sxt7k17gkv" w:id="5917"/>
      <w:bookmarkEnd w:id="5917"/>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3D78">
      <w:pPr>
        <w:spacing w:after="240" w:before="240" w:lineRule="auto"/>
        <w:rPr/>
      </w:pPr>
      <w:r w:rsidDel="00000000" w:rsidR="00000000" w:rsidRPr="00000000">
        <w:rPr>
          <w:rtl w:val="0"/>
        </w:rPr>
        <w:t xml:space="preserve">The legally entitled successors must be established.</w:t>
      </w:r>
    </w:p>
    <w:p w:rsidR="00000000" w:rsidDel="00000000" w:rsidP="00000000" w:rsidRDefault="00000000" w:rsidRPr="00000000" w14:paraId="00003D79">
      <w:pPr>
        <w:pStyle w:val="Heading3"/>
        <w:keepNext w:val="0"/>
        <w:keepLines w:val="0"/>
        <w:spacing w:before="280" w:lineRule="auto"/>
        <w:rPr>
          <w:b w:val="1"/>
          <w:bCs w:val="1"/>
          <w:color w:val="000000"/>
          <w:sz w:val="26"/>
          <w:szCs w:val="26"/>
        </w:rPr>
      </w:pPr>
      <w:bookmarkStart w:colFirst="0" w:colLast="0" w:name="_q95bh2l9p4ll" w:id="5918"/>
      <w:bookmarkEnd w:id="5918"/>
      <w:r w:rsidDel="00000000" w:rsidR="00000000" w:rsidRPr="00000000">
        <w:rPr>
          <w:b w:val="1"/>
          <w:bCs w:val="1"/>
          <w:color w:val="000000"/>
          <w:sz w:val="26"/>
          <w:szCs w:val="26"/>
          <w:rtl w:val="0"/>
        </w:rPr>
        <w:t xml:space="preserve">Probate Procedure</w:t>
      </w:r>
    </w:p>
    <w:p w:rsidR="00000000" w:rsidDel="00000000" w:rsidP="00000000" w:rsidRDefault="00000000" w:rsidRPr="00000000" w14:paraId="00003D7A">
      <w:pPr>
        <w:spacing w:after="240" w:before="240" w:lineRule="auto"/>
        <w:rPr/>
      </w:pPr>
      <w:r w:rsidDel="00000000" w:rsidR="00000000" w:rsidRPr="00000000">
        <w:rPr>
          <w:rtl w:val="0"/>
        </w:rPr>
        <w:t xml:space="preserve">The appropriate Brazilian </w:t>
      </w:r>
      <w:r w:rsidDel="00000000" w:rsidR="00000000" w:rsidRPr="00000000">
        <w:rPr>
          <w:i w:val="1"/>
          <w:iCs w:val="1"/>
          <w:rtl w:val="0"/>
        </w:rPr>
        <w:t xml:space="preserve">inventário</w:t>
      </w:r>
      <w:r w:rsidDel="00000000" w:rsidR="00000000" w:rsidRPr="00000000">
        <w:rPr>
          <w:rtl w:val="0"/>
        </w:rPr>
        <w:t xml:space="preserve"> procedure may be necessary.</w:t>
      </w:r>
    </w:p>
    <w:p w:rsidR="00000000" w:rsidDel="00000000" w:rsidP="00000000" w:rsidRDefault="00000000" w:rsidRPr="00000000" w14:paraId="00003D7B">
      <w:pPr>
        <w:pStyle w:val="Heading3"/>
        <w:keepNext w:val="0"/>
        <w:keepLines w:val="0"/>
        <w:spacing w:before="280" w:lineRule="auto"/>
        <w:rPr>
          <w:b w:val="1"/>
          <w:bCs w:val="1"/>
          <w:color w:val="000000"/>
          <w:sz w:val="26"/>
          <w:szCs w:val="26"/>
        </w:rPr>
      </w:pPr>
      <w:bookmarkStart w:colFirst="0" w:colLast="0" w:name="_anw8uc77i4if" w:id="5919"/>
      <w:bookmarkEnd w:id="5919"/>
      <w:r w:rsidDel="00000000" w:rsidR="00000000" w:rsidRPr="00000000">
        <w:rPr>
          <w:b w:val="1"/>
          <w:bCs w:val="1"/>
          <w:color w:val="000000"/>
          <w:sz w:val="26"/>
          <w:szCs w:val="26"/>
          <w:rtl w:val="0"/>
        </w:rPr>
        <w:t xml:space="preserve">ITCMD</w:t>
      </w:r>
    </w:p>
    <w:p w:rsidR="00000000" w:rsidDel="00000000" w:rsidP="00000000" w:rsidRDefault="00000000" w:rsidRPr="00000000" w14:paraId="00003D7C">
      <w:pPr>
        <w:spacing w:after="240" w:before="240" w:lineRule="auto"/>
        <w:rPr/>
      </w:pPr>
      <w:r w:rsidDel="00000000" w:rsidR="00000000" w:rsidRPr="00000000">
        <w:rPr>
          <w:rtl w:val="0"/>
        </w:rPr>
        <w:t xml:space="preserve">Applicable inheritance tax obligations must be assessed.</w:t>
      </w:r>
    </w:p>
    <w:p w:rsidR="00000000" w:rsidDel="00000000" w:rsidP="00000000" w:rsidRDefault="00000000" w:rsidRPr="00000000" w14:paraId="00003D7D">
      <w:pPr>
        <w:pStyle w:val="Heading3"/>
        <w:keepNext w:val="0"/>
        <w:keepLines w:val="0"/>
        <w:spacing w:before="280" w:lineRule="auto"/>
        <w:rPr>
          <w:b w:val="1"/>
          <w:bCs w:val="1"/>
          <w:color w:val="000000"/>
          <w:sz w:val="26"/>
          <w:szCs w:val="26"/>
        </w:rPr>
      </w:pPr>
      <w:bookmarkStart w:colFirst="0" w:colLast="0" w:name="_s392rqy3ren1" w:id="5920"/>
      <w:bookmarkEnd w:id="5920"/>
      <w:r w:rsidDel="00000000" w:rsidR="00000000" w:rsidRPr="00000000">
        <w:rPr>
          <w:b w:val="1"/>
          <w:bCs w:val="1"/>
          <w:color w:val="000000"/>
          <w:sz w:val="26"/>
          <w:szCs w:val="26"/>
          <w:rtl w:val="0"/>
        </w:rPr>
        <w:t xml:space="preserve">Registry Update</w:t>
      </w:r>
    </w:p>
    <w:p w:rsidR="00000000" w:rsidDel="00000000" w:rsidP="00000000" w:rsidRDefault="00000000" w:rsidRPr="00000000" w14:paraId="00003D7E">
      <w:pPr>
        <w:spacing w:after="240" w:before="240" w:lineRule="auto"/>
        <w:rPr/>
      </w:pPr>
      <w:r w:rsidDel="00000000" w:rsidR="00000000" w:rsidRPr="00000000">
        <w:rPr>
          <w:rtl w:val="0"/>
        </w:rPr>
        <w:t xml:space="preserve">The property registry must reflect the legally completed transfer.</w:t>
      </w:r>
    </w:p>
    <w:p w:rsidR="00000000" w:rsidDel="00000000" w:rsidP="00000000" w:rsidRDefault="00000000" w:rsidRPr="00000000" w14:paraId="00003D7F">
      <w:pPr>
        <w:pStyle w:val="Heading3"/>
        <w:keepNext w:val="0"/>
        <w:keepLines w:val="0"/>
        <w:spacing w:before="280" w:lineRule="auto"/>
        <w:rPr>
          <w:b w:val="1"/>
          <w:bCs w:val="1"/>
          <w:color w:val="000000"/>
          <w:sz w:val="26"/>
          <w:szCs w:val="26"/>
        </w:rPr>
      </w:pPr>
      <w:bookmarkStart w:colFirst="0" w:colLast="0" w:name="_jinfghzbvpkw" w:id="5921"/>
      <w:bookmarkEnd w:id="5921"/>
      <w:r w:rsidDel="00000000" w:rsidR="00000000" w:rsidRPr="00000000">
        <w:rPr>
          <w:b w:val="1"/>
          <w:bCs w:val="1"/>
          <w:color w:val="000000"/>
          <w:sz w:val="26"/>
          <w:szCs w:val="26"/>
          <w:rtl w:val="0"/>
        </w:rPr>
        <w:t xml:space="preserve">Sale by Heirs</w:t>
      </w:r>
    </w:p>
    <w:p w:rsidR="00000000" w:rsidDel="00000000" w:rsidP="00000000" w:rsidRDefault="00000000" w:rsidRPr="00000000" w14:paraId="00003D80">
      <w:pPr>
        <w:spacing w:after="240" w:before="240" w:lineRule="auto"/>
        <w:rPr/>
      </w:pPr>
      <w:r w:rsidDel="00000000" w:rsidR="00000000" w:rsidRPr="00000000">
        <w:rPr>
          <w:rtl w:val="0"/>
        </w:rPr>
        <w:t xml:space="preserve">A future sale may depend on completion of the necessary succession steps.</w:t>
      </w:r>
    </w:p>
    <w:p w:rsidR="00000000" w:rsidDel="00000000" w:rsidP="00000000" w:rsidRDefault="00000000" w:rsidRPr="00000000" w14:paraId="00003D81">
      <w:pPr>
        <w:pStyle w:val="Heading3"/>
        <w:keepNext w:val="0"/>
        <w:keepLines w:val="0"/>
        <w:spacing w:before="280" w:lineRule="auto"/>
        <w:rPr>
          <w:b w:val="1"/>
          <w:bCs w:val="1"/>
          <w:color w:val="000000"/>
          <w:sz w:val="26"/>
          <w:szCs w:val="26"/>
        </w:rPr>
      </w:pPr>
      <w:bookmarkStart w:colFirst="0" w:colLast="0" w:name="_z14wcn27x8b9" w:id="5922"/>
      <w:bookmarkEnd w:id="5922"/>
      <w:r w:rsidDel="00000000" w:rsidR="00000000" w:rsidRPr="00000000">
        <w:rPr>
          <w:b w:val="1"/>
          <w:bCs w:val="1"/>
          <w:color w:val="000000"/>
          <w:sz w:val="26"/>
          <w:szCs w:val="26"/>
          <w:rtl w:val="0"/>
        </w:rPr>
        <w:t xml:space="preserve">Foreign Ownership Restrictions</w:t>
      </w:r>
    </w:p>
    <w:p w:rsidR="00000000" w:rsidDel="00000000" w:rsidP="00000000" w:rsidRDefault="00000000" w:rsidRPr="00000000" w14:paraId="00003D82">
      <w:pPr>
        <w:spacing w:after="240" w:before="240" w:lineRule="auto"/>
        <w:rPr/>
      </w:pPr>
      <w:r w:rsidDel="00000000" w:rsidR="00000000" w:rsidRPr="00000000">
        <w:rPr>
          <w:rtl w:val="0"/>
        </w:rPr>
        <w:t xml:space="preserve">Special rules may affect certain assets, particularly rural property.</w:t>
      </w:r>
    </w:p>
    <w:p w:rsidR="00000000" w:rsidDel="00000000" w:rsidP="00000000" w:rsidRDefault="00000000" w:rsidRPr="00000000" w14:paraId="00003D83">
      <w:pPr>
        <w:spacing w:after="240" w:before="240" w:lineRule="auto"/>
        <w:rPr>
          <w:b w:val="1"/>
          <w:bCs w:val="1"/>
        </w:rPr>
      </w:pPr>
      <w:r w:rsidDel="00000000" w:rsidR="00000000" w:rsidRPr="00000000">
        <w:rPr>
          <w:b w:val="1"/>
          <w:bCs w:val="1"/>
          <w:rtl w:val="0"/>
        </w:rPr>
        <w:t xml:space="preserve">[Plan the Succession of Your Brazilian Property]</w:t>
      </w:r>
    </w:p>
    <w:p w:rsidR="00000000" w:rsidDel="00000000" w:rsidP="00000000" w:rsidRDefault="00000000" w:rsidRPr="00000000" w14:paraId="00003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5">
      <w:pPr>
        <w:pStyle w:val="Heading2"/>
        <w:keepNext w:val="0"/>
        <w:keepLines w:val="0"/>
        <w:spacing w:after="80" w:lineRule="auto"/>
        <w:rPr>
          <w:b w:val="1"/>
          <w:bCs w:val="1"/>
          <w:sz w:val="34"/>
          <w:szCs w:val="34"/>
        </w:rPr>
      </w:pPr>
      <w:bookmarkStart w:colFirst="0" w:colLast="0" w:name="_klg0ic86rxe9" w:id="5923"/>
      <w:bookmarkEnd w:id="5923"/>
      <w:r w:rsidDel="00000000" w:rsidR="00000000" w:rsidRPr="00000000">
        <w:rPr>
          <w:b w:val="1"/>
          <w:bCs w:val="1"/>
          <w:sz w:val="34"/>
          <w:szCs w:val="34"/>
          <w:rtl w:val="0"/>
        </w:rPr>
        <w:t xml:space="preserve">LIFETIME GIFTS AND DONATIONS</w:t>
      </w:r>
    </w:p>
    <w:p w:rsidR="00000000" w:rsidDel="00000000" w:rsidP="00000000" w:rsidRDefault="00000000" w:rsidRPr="00000000" w14:paraId="00003D86">
      <w:pPr>
        <w:pStyle w:val="Heading1"/>
        <w:keepNext w:val="0"/>
        <w:keepLines w:val="0"/>
        <w:spacing w:before="480" w:lineRule="auto"/>
        <w:rPr>
          <w:b w:val="1"/>
          <w:bCs w:val="1"/>
          <w:sz w:val="46"/>
          <w:szCs w:val="46"/>
        </w:rPr>
      </w:pPr>
      <w:bookmarkStart w:colFirst="0" w:colLast="0" w:name="_3pkldpd8emou" w:id="5924"/>
      <w:bookmarkEnd w:id="5924"/>
      <w:r w:rsidDel="00000000" w:rsidR="00000000" w:rsidRPr="00000000">
        <w:rPr>
          <w:b w:val="1"/>
          <w:bCs w:val="1"/>
          <w:sz w:val="46"/>
          <w:szCs w:val="46"/>
          <w:rtl w:val="0"/>
        </w:rPr>
        <w:t xml:space="preserve">Can You Transfer Property to Your Children Before Death?</w:t>
      </w:r>
    </w:p>
    <w:p w:rsidR="00000000" w:rsidDel="00000000" w:rsidP="00000000" w:rsidRDefault="00000000" w:rsidRPr="00000000" w14:paraId="00003D87">
      <w:pPr>
        <w:spacing w:after="240" w:before="240" w:lineRule="auto"/>
        <w:rPr/>
      </w:pPr>
      <w:r w:rsidDel="00000000" w:rsidR="00000000" w:rsidRPr="00000000">
        <w:rPr>
          <w:rtl w:val="0"/>
        </w:rPr>
        <w:t xml:space="preserve">Brazilian law permits certain lifetime donations, subject to applicable civil, family, property, and tax rules.</w:t>
      </w:r>
    </w:p>
    <w:p w:rsidR="00000000" w:rsidDel="00000000" w:rsidP="00000000" w:rsidRDefault="00000000" w:rsidRPr="00000000" w14:paraId="00003D88">
      <w:pPr>
        <w:spacing w:after="240" w:before="240" w:lineRule="auto"/>
        <w:rPr/>
      </w:pPr>
      <w:r w:rsidDel="00000000" w:rsidR="00000000" w:rsidRPr="00000000">
        <w:rPr>
          <w:rtl w:val="0"/>
        </w:rPr>
        <w:t xml:space="preserve">Donations can form part of an estate plan, but they are not automatically the most appropriate solution.</w:t>
      </w:r>
    </w:p>
    <w:p w:rsidR="00000000" w:rsidDel="00000000" w:rsidP="00000000" w:rsidRDefault="00000000" w:rsidRPr="00000000" w14:paraId="00003D89">
      <w:pPr>
        <w:pStyle w:val="Heading3"/>
        <w:keepNext w:val="0"/>
        <w:keepLines w:val="0"/>
        <w:spacing w:before="280" w:lineRule="auto"/>
        <w:rPr>
          <w:b w:val="1"/>
          <w:bCs w:val="1"/>
          <w:color w:val="000000"/>
          <w:sz w:val="26"/>
          <w:szCs w:val="26"/>
        </w:rPr>
      </w:pPr>
      <w:bookmarkStart w:colFirst="0" w:colLast="0" w:name="_a6g0zobsryqg" w:id="5925"/>
      <w:bookmarkEnd w:id="5925"/>
      <w:r w:rsidDel="00000000" w:rsidR="00000000" w:rsidRPr="00000000">
        <w:rPr>
          <w:b w:val="1"/>
          <w:bCs w:val="1"/>
          <w:color w:val="000000"/>
          <w:sz w:val="26"/>
          <w:szCs w:val="26"/>
          <w:rtl w:val="0"/>
        </w:rPr>
        <w:t xml:space="preserve">Donation of Real Estate</w:t>
      </w:r>
    </w:p>
    <w:p w:rsidR="00000000" w:rsidDel="00000000" w:rsidP="00000000" w:rsidRDefault="00000000" w:rsidRPr="00000000" w14:paraId="00003D8A">
      <w:pPr>
        <w:spacing w:after="240" w:before="240" w:lineRule="auto"/>
        <w:rPr/>
      </w:pPr>
      <w:r w:rsidDel="00000000" w:rsidR="00000000" w:rsidRPr="00000000">
        <w:rPr>
          <w:rtl w:val="0"/>
        </w:rPr>
        <w:t xml:space="preserve">The transaction may require formal documentation and registration.</w:t>
      </w:r>
    </w:p>
    <w:p w:rsidR="00000000" w:rsidDel="00000000" w:rsidP="00000000" w:rsidRDefault="00000000" w:rsidRPr="00000000" w14:paraId="00003D8B">
      <w:pPr>
        <w:pStyle w:val="Heading3"/>
        <w:keepNext w:val="0"/>
        <w:keepLines w:val="0"/>
        <w:spacing w:before="280" w:lineRule="auto"/>
        <w:rPr>
          <w:b w:val="1"/>
          <w:bCs w:val="1"/>
          <w:color w:val="000000"/>
          <w:sz w:val="26"/>
          <w:szCs w:val="26"/>
        </w:rPr>
      </w:pPr>
      <w:bookmarkStart w:colFirst="0" w:colLast="0" w:name="_w0xe8o2k0a1s" w:id="5926"/>
      <w:bookmarkEnd w:id="5926"/>
      <w:r w:rsidDel="00000000" w:rsidR="00000000" w:rsidRPr="00000000">
        <w:rPr>
          <w:b w:val="1"/>
          <w:bCs w:val="1"/>
          <w:color w:val="000000"/>
          <w:sz w:val="26"/>
          <w:szCs w:val="26"/>
          <w:rtl w:val="0"/>
        </w:rPr>
        <w:t xml:space="preserve">Reserved Rights</w:t>
      </w:r>
    </w:p>
    <w:p w:rsidR="00000000" w:rsidDel="00000000" w:rsidP="00000000" w:rsidRDefault="00000000" w:rsidRPr="00000000" w14:paraId="00003D8C">
      <w:pPr>
        <w:spacing w:after="240" w:before="240" w:lineRule="auto"/>
        <w:rPr/>
      </w:pPr>
      <w:r w:rsidDel="00000000" w:rsidR="00000000" w:rsidRPr="00000000">
        <w:rPr>
          <w:rtl w:val="0"/>
        </w:rPr>
        <w:t xml:space="preserve">The donor may consider retaining legally appropriate rights.</w:t>
      </w:r>
    </w:p>
    <w:p w:rsidR="00000000" w:rsidDel="00000000" w:rsidP="00000000" w:rsidRDefault="00000000" w:rsidRPr="00000000" w14:paraId="00003D8D">
      <w:pPr>
        <w:pStyle w:val="Heading3"/>
        <w:keepNext w:val="0"/>
        <w:keepLines w:val="0"/>
        <w:spacing w:before="280" w:lineRule="auto"/>
        <w:rPr>
          <w:b w:val="1"/>
          <w:bCs w:val="1"/>
          <w:color w:val="000000"/>
          <w:sz w:val="26"/>
          <w:szCs w:val="26"/>
        </w:rPr>
      </w:pPr>
      <w:bookmarkStart w:colFirst="0" w:colLast="0" w:name="_q0331r83ehl7" w:id="5927"/>
      <w:bookmarkEnd w:id="5927"/>
      <w:r w:rsidDel="00000000" w:rsidR="00000000" w:rsidRPr="00000000">
        <w:rPr>
          <w:b w:val="1"/>
          <w:bCs w:val="1"/>
          <w:color w:val="000000"/>
          <w:sz w:val="26"/>
          <w:szCs w:val="26"/>
          <w:rtl w:val="0"/>
        </w:rPr>
        <w:t xml:space="preserve">Usufruct</w:t>
      </w:r>
    </w:p>
    <w:p w:rsidR="00000000" w:rsidDel="00000000" w:rsidP="00000000" w:rsidRDefault="00000000" w:rsidRPr="00000000" w14:paraId="00003D8E">
      <w:pPr>
        <w:spacing w:after="240" w:before="240" w:lineRule="auto"/>
        <w:rPr/>
      </w:pPr>
      <w:r w:rsidDel="00000000" w:rsidR="00000000" w:rsidRPr="00000000">
        <w:rPr>
          <w:rtl w:val="0"/>
        </w:rPr>
        <w:t xml:space="preserve">A qualifying usufruct may allow the donor to retain specified rights of use or enjoyment.</w:t>
      </w:r>
    </w:p>
    <w:p w:rsidR="00000000" w:rsidDel="00000000" w:rsidP="00000000" w:rsidRDefault="00000000" w:rsidRPr="00000000" w14:paraId="00003D8F">
      <w:pPr>
        <w:pStyle w:val="Heading3"/>
        <w:keepNext w:val="0"/>
        <w:keepLines w:val="0"/>
        <w:spacing w:before="280" w:lineRule="auto"/>
        <w:rPr>
          <w:b w:val="1"/>
          <w:bCs w:val="1"/>
          <w:color w:val="000000"/>
          <w:sz w:val="26"/>
          <w:szCs w:val="26"/>
        </w:rPr>
      </w:pPr>
      <w:bookmarkStart w:colFirst="0" w:colLast="0" w:name="_u3i3nb1lmygx" w:id="5928"/>
      <w:bookmarkEnd w:id="5928"/>
      <w:r w:rsidDel="00000000" w:rsidR="00000000" w:rsidRPr="00000000">
        <w:rPr>
          <w:b w:val="1"/>
          <w:bCs w:val="1"/>
          <w:color w:val="000000"/>
          <w:sz w:val="26"/>
          <w:szCs w:val="26"/>
          <w:rtl w:val="0"/>
        </w:rPr>
        <w:t xml:space="preserve">Forced-Heirship Limits</w:t>
      </w:r>
    </w:p>
    <w:p w:rsidR="00000000" w:rsidDel="00000000" w:rsidP="00000000" w:rsidRDefault="00000000" w:rsidRPr="00000000" w14:paraId="00003D90">
      <w:pPr>
        <w:spacing w:after="240" w:before="240" w:lineRule="auto"/>
        <w:rPr/>
      </w:pPr>
      <w:r w:rsidDel="00000000" w:rsidR="00000000" w:rsidRPr="00000000">
        <w:rPr>
          <w:rtl w:val="0"/>
        </w:rPr>
        <w:t xml:space="preserve">Donations must respect applicable restrictions protecting necessary heirs.</w:t>
      </w:r>
    </w:p>
    <w:p w:rsidR="00000000" w:rsidDel="00000000" w:rsidP="00000000" w:rsidRDefault="00000000" w:rsidRPr="00000000" w14:paraId="00003D91">
      <w:pPr>
        <w:pStyle w:val="Heading3"/>
        <w:keepNext w:val="0"/>
        <w:keepLines w:val="0"/>
        <w:spacing w:before="280" w:lineRule="auto"/>
        <w:rPr>
          <w:b w:val="1"/>
          <w:bCs w:val="1"/>
          <w:color w:val="000000"/>
          <w:sz w:val="26"/>
          <w:szCs w:val="26"/>
        </w:rPr>
      </w:pPr>
      <w:bookmarkStart w:colFirst="0" w:colLast="0" w:name="_k0bmqr1774n5" w:id="5929"/>
      <w:bookmarkEnd w:id="5929"/>
      <w:r w:rsidDel="00000000" w:rsidR="00000000" w:rsidRPr="00000000">
        <w:rPr>
          <w:b w:val="1"/>
          <w:bCs w:val="1"/>
          <w:color w:val="000000"/>
          <w:sz w:val="26"/>
          <w:szCs w:val="26"/>
          <w:rtl w:val="0"/>
        </w:rPr>
        <w:t xml:space="preserve">Advance Inheritance</w:t>
      </w:r>
    </w:p>
    <w:p w:rsidR="00000000" w:rsidDel="00000000" w:rsidP="00000000" w:rsidRDefault="00000000" w:rsidRPr="00000000" w14:paraId="00003D92">
      <w:pPr>
        <w:spacing w:after="240" w:before="240" w:lineRule="auto"/>
        <w:rPr/>
      </w:pPr>
      <w:r w:rsidDel="00000000" w:rsidR="00000000" w:rsidRPr="00000000">
        <w:rPr>
          <w:rtl w:val="0"/>
        </w:rPr>
        <w:t xml:space="preserve">Certain gifts to descendants may be treated as advances on inheritance.</w:t>
      </w:r>
    </w:p>
    <w:p w:rsidR="00000000" w:rsidDel="00000000" w:rsidP="00000000" w:rsidRDefault="00000000" w:rsidRPr="00000000" w14:paraId="00003D93">
      <w:pPr>
        <w:pStyle w:val="Heading3"/>
        <w:keepNext w:val="0"/>
        <w:keepLines w:val="0"/>
        <w:spacing w:before="280" w:lineRule="auto"/>
        <w:rPr>
          <w:b w:val="1"/>
          <w:bCs w:val="1"/>
          <w:color w:val="000000"/>
          <w:sz w:val="26"/>
          <w:szCs w:val="26"/>
        </w:rPr>
      </w:pPr>
      <w:bookmarkStart w:colFirst="0" w:colLast="0" w:name="_vaxojxxijm0v" w:id="5930"/>
      <w:bookmarkEnd w:id="5930"/>
      <w:r w:rsidDel="00000000" w:rsidR="00000000" w:rsidRPr="00000000">
        <w:rPr>
          <w:b w:val="1"/>
          <w:bCs w:val="1"/>
          <w:color w:val="000000"/>
          <w:sz w:val="26"/>
          <w:szCs w:val="26"/>
          <w:rtl w:val="0"/>
        </w:rPr>
        <w:t xml:space="preserve">ITCMD</w:t>
      </w:r>
    </w:p>
    <w:p w:rsidR="00000000" w:rsidDel="00000000" w:rsidP="00000000" w:rsidRDefault="00000000" w:rsidRPr="00000000" w14:paraId="00003D94">
      <w:pPr>
        <w:spacing w:after="240" w:before="240" w:lineRule="auto"/>
        <w:rPr/>
      </w:pPr>
      <w:r w:rsidDel="00000000" w:rsidR="00000000" w:rsidRPr="00000000">
        <w:rPr>
          <w:rtl w:val="0"/>
        </w:rPr>
        <w:t xml:space="preserve">Gift tax obligations may arise.</w:t>
      </w:r>
    </w:p>
    <w:p w:rsidR="00000000" w:rsidDel="00000000" w:rsidP="00000000" w:rsidRDefault="00000000" w:rsidRPr="00000000" w14:paraId="00003D95">
      <w:pPr>
        <w:pStyle w:val="Heading3"/>
        <w:keepNext w:val="0"/>
        <w:keepLines w:val="0"/>
        <w:spacing w:before="280" w:lineRule="auto"/>
        <w:rPr>
          <w:b w:val="1"/>
          <w:bCs w:val="1"/>
          <w:color w:val="000000"/>
          <w:sz w:val="26"/>
          <w:szCs w:val="26"/>
        </w:rPr>
      </w:pPr>
      <w:bookmarkStart w:colFirst="0" w:colLast="0" w:name="_77fkl4gidbfj" w:id="5931"/>
      <w:bookmarkEnd w:id="5931"/>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3D96">
      <w:pPr>
        <w:spacing w:after="240" w:before="240" w:lineRule="auto"/>
        <w:rPr/>
      </w:pPr>
      <w:r w:rsidDel="00000000" w:rsidR="00000000" w:rsidRPr="00000000">
        <w:rPr>
          <w:rtl w:val="0"/>
        </w:rPr>
        <w:t xml:space="preserve">The relevant valuation rules must be assessed.</w:t>
      </w:r>
    </w:p>
    <w:p w:rsidR="00000000" w:rsidDel="00000000" w:rsidP="00000000" w:rsidRDefault="00000000" w:rsidRPr="00000000" w14:paraId="00003D97">
      <w:pPr>
        <w:pStyle w:val="Heading3"/>
        <w:keepNext w:val="0"/>
        <w:keepLines w:val="0"/>
        <w:spacing w:before="280" w:lineRule="auto"/>
        <w:rPr>
          <w:b w:val="1"/>
          <w:bCs w:val="1"/>
          <w:color w:val="000000"/>
          <w:sz w:val="26"/>
          <w:szCs w:val="26"/>
        </w:rPr>
      </w:pPr>
      <w:bookmarkStart w:colFirst="0" w:colLast="0" w:name="_tckm6afrstve" w:id="5932"/>
      <w:bookmarkEnd w:id="5932"/>
      <w:r w:rsidDel="00000000" w:rsidR="00000000" w:rsidRPr="00000000">
        <w:rPr>
          <w:b w:val="1"/>
          <w:bCs w:val="1"/>
          <w:color w:val="000000"/>
          <w:sz w:val="26"/>
          <w:szCs w:val="26"/>
          <w:rtl w:val="0"/>
        </w:rPr>
        <w:t xml:space="preserve">Irrevocability and Risks</w:t>
      </w:r>
    </w:p>
    <w:p w:rsidR="00000000" w:rsidDel="00000000" w:rsidP="00000000" w:rsidRDefault="00000000" w:rsidRPr="00000000" w14:paraId="00003D98">
      <w:pPr>
        <w:spacing w:after="240" w:before="240" w:lineRule="auto"/>
        <w:rPr/>
      </w:pPr>
      <w:r w:rsidDel="00000000" w:rsidR="00000000" w:rsidRPr="00000000">
        <w:rPr>
          <w:rtl w:val="0"/>
        </w:rPr>
        <w:t xml:space="preserve">A donation can have significant consequences that are not easily reversed.</w:t>
      </w:r>
    </w:p>
    <w:p w:rsidR="00000000" w:rsidDel="00000000" w:rsidP="00000000" w:rsidRDefault="00000000" w:rsidRPr="00000000" w14:paraId="00003D99">
      <w:pPr>
        <w:pStyle w:val="Heading3"/>
        <w:keepNext w:val="0"/>
        <w:keepLines w:val="0"/>
        <w:spacing w:before="280" w:lineRule="auto"/>
        <w:rPr>
          <w:b w:val="1"/>
          <w:bCs w:val="1"/>
          <w:color w:val="000000"/>
          <w:sz w:val="26"/>
          <w:szCs w:val="26"/>
        </w:rPr>
      </w:pPr>
      <w:bookmarkStart w:colFirst="0" w:colLast="0" w:name="_ya1j8ixmg37x" w:id="5933"/>
      <w:bookmarkEnd w:id="5933"/>
      <w:r w:rsidDel="00000000" w:rsidR="00000000" w:rsidRPr="00000000">
        <w:rPr>
          <w:b w:val="1"/>
          <w:bCs w:val="1"/>
          <w:color w:val="000000"/>
          <w:sz w:val="26"/>
          <w:szCs w:val="26"/>
          <w:rtl w:val="0"/>
        </w:rPr>
        <w:t xml:space="preserve">Cross-Border Gifts</w:t>
      </w:r>
    </w:p>
    <w:p w:rsidR="00000000" w:rsidDel="00000000" w:rsidP="00000000" w:rsidRDefault="00000000" w:rsidRPr="00000000" w14:paraId="00003D9A">
      <w:pPr>
        <w:spacing w:after="240" w:before="240" w:lineRule="auto"/>
        <w:rPr/>
      </w:pPr>
      <w:r w:rsidDel="00000000" w:rsidR="00000000" w:rsidRPr="00000000">
        <w:rPr>
          <w:rtl w:val="0"/>
        </w:rPr>
        <w:t xml:space="preserve">Foreign beneficiaries may create additional legal and tax issues.</w:t>
      </w:r>
    </w:p>
    <w:p w:rsidR="00000000" w:rsidDel="00000000" w:rsidP="00000000" w:rsidRDefault="00000000" w:rsidRPr="00000000" w14:paraId="00003D9B">
      <w:pPr>
        <w:spacing w:after="240" w:before="240" w:lineRule="auto"/>
        <w:rPr>
          <w:b w:val="1"/>
          <w:bCs w:val="1"/>
        </w:rPr>
      </w:pPr>
      <w:r w:rsidDel="00000000" w:rsidR="00000000" w:rsidRPr="00000000">
        <w:rPr>
          <w:b w:val="1"/>
          <w:bCs w:val="1"/>
          <w:rtl w:val="0"/>
        </w:rPr>
        <w:t xml:space="preserve">[Discuss Lifetime Property Donations]</w:t>
      </w:r>
    </w:p>
    <w:p w:rsidR="00000000" w:rsidDel="00000000" w:rsidP="00000000" w:rsidRDefault="00000000" w:rsidRPr="00000000" w14:paraId="00003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D">
      <w:pPr>
        <w:pStyle w:val="Heading2"/>
        <w:keepNext w:val="0"/>
        <w:keepLines w:val="0"/>
        <w:spacing w:after="80" w:lineRule="auto"/>
        <w:rPr>
          <w:b w:val="1"/>
          <w:bCs w:val="1"/>
          <w:sz w:val="34"/>
          <w:szCs w:val="34"/>
        </w:rPr>
      </w:pPr>
      <w:bookmarkStart w:colFirst="0" w:colLast="0" w:name="_y9akcqz0fz8q" w:id="5934"/>
      <w:bookmarkEnd w:id="5934"/>
      <w:r w:rsidDel="00000000" w:rsidR="00000000" w:rsidRPr="00000000">
        <w:rPr>
          <w:b w:val="1"/>
          <w:bCs w:val="1"/>
          <w:sz w:val="34"/>
          <w:szCs w:val="34"/>
          <w:rtl w:val="0"/>
        </w:rPr>
        <w:t xml:space="preserve">USUFRUCT AND FAMILY PROPERTY PLANNING</w:t>
      </w:r>
    </w:p>
    <w:p w:rsidR="00000000" w:rsidDel="00000000" w:rsidP="00000000" w:rsidRDefault="00000000" w:rsidRPr="00000000" w14:paraId="00003D9E">
      <w:pPr>
        <w:pStyle w:val="Heading1"/>
        <w:keepNext w:val="0"/>
        <w:keepLines w:val="0"/>
        <w:spacing w:before="480" w:lineRule="auto"/>
        <w:rPr>
          <w:b w:val="1"/>
          <w:bCs w:val="1"/>
          <w:sz w:val="46"/>
          <w:szCs w:val="46"/>
        </w:rPr>
      </w:pPr>
      <w:bookmarkStart w:colFirst="0" w:colLast="0" w:name="_3dbsu4fk5ugj" w:id="5935"/>
      <w:bookmarkEnd w:id="5935"/>
      <w:r w:rsidDel="00000000" w:rsidR="00000000" w:rsidRPr="00000000">
        <w:rPr>
          <w:b w:val="1"/>
          <w:bCs w:val="1"/>
          <w:sz w:val="46"/>
          <w:szCs w:val="46"/>
          <w:rtl w:val="0"/>
        </w:rPr>
        <w:t xml:space="preserve">Can You Transfer Ownership While Retaining the Right to Use the Property?</w:t>
      </w:r>
    </w:p>
    <w:p w:rsidR="00000000" w:rsidDel="00000000" w:rsidP="00000000" w:rsidRDefault="00000000" w:rsidRPr="00000000" w14:paraId="00003D9F">
      <w:pPr>
        <w:spacing w:after="240" w:before="240" w:lineRule="auto"/>
        <w:rPr/>
      </w:pPr>
      <w:r w:rsidDel="00000000" w:rsidR="00000000" w:rsidRPr="00000000">
        <w:rPr>
          <w:rtl w:val="0"/>
        </w:rPr>
        <w:t xml:space="preserve">A usufruct may be considered in certain estate planning arrangements.</w:t>
      </w:r>
    </w:p>
    <w:p w:rsidR="00000000" w:rsidDel="00000000" w:rsidP="00000000" w:rsidRDefault="00000000" w:rsidRPr="00000000" w14:paraId="00003DA0">
      <w:pPr>
        <w:pStyle w:val="Heading3"/>
        <w:keepNext w:val="0"/>
        <w:keepLines w:val="0"/>
        <w:spacing w:before="280" w:lineRule="auto"/>
        <w:rPr>
          <w:b w:val="1"/>
          <w:bCs w:val="1"/>
          <w:color w:val="000000"/>
          <w:sz w:val="26"/>
          <w:szCs w:val="26"/>
        </w:rPr>
      </w:pPr>
      <w:bookmarkStart w:colFirst="0" w:colLast="0" w:name="_6ly6d2oew915" w:id="5936"/>
      <w:bookmarkEnd w:id="5936"/>
      <w:r w:rsidDel="00000000" w:rsidR="00000000" w:rsidRPr="00000000">
        <w:rPr>
          <w:b w:val="1"/>
          <w:bCs w:val="1"/>
          <w:color w:val="000000"/>
          <w:sz w:val="26"/>
          <w:szCs w:val="26"/>
          <w:rtl w:val="0"/>
        </w:rPr>
        <w:t xml:space="preserve">Bare Ownership</w:t>
      </w:r>
    </w:p>
    <w:p w:rsidR="00000000" w:rsidDel="00000000" w:rsidP="00000000" w:rsidRDefault="00000000" w:rsidRPr="00000000" w14:paraId="00003DA1">
      <w:pPr>
        <w:spacing w:after="240" w:before="240" w:lineRule="auto"/>
        <w:rPr/>
      </w:pPr>
      <w:r w:rsidDel="00000000" w:rsidR="00000000" w:rsidRPr="00000000">
        <w:rPr>
          <w:rtl w:val="0"/>
        </w:rPr>
        <w:t xml:space="preserve">The recipient may receive ownership subject to the usufruct.</w:t>
      </w:r>
    </w:p>
    <w:p w:rsidR="00000000" w:rsidDel="00000000" w:rsidP="00000000" w:rsidRDefault="00000000" w:rsidRPr="00000000" w14:paraId="00003DA2">
      <w:pPr>
        <w:pStyle w:val="Heading3"/>
        <w:keepNext w:val="0"/>
        <w:keepLines w:val="0"/>
        <w:spacing w:before="280" w:lineRule="auto"/>
        <w:rPr>
          <w:b w:val="1"/>
          <w:bCs w:val="1"/>
          <w:color w:val="000000"/>
          <w:sz w:val="26"/>
          <w:szCs w:val="26"/>
        </w:rPr>
      </w:pPr>
      <w:bookmarkStart w:colFirst="0" w:colLast="0" w:name="_ha1qhprjofw9" w:id="5937"/>
      <w:bookmarkEnd w:id="5937"/>
      <w:r w:rsidDel="00000000" w:rsidR="00000000" w:rsidRPr="00000000">
        <w:rPr>
          <w:b w:val="1"/>
          <w:bCs w:val="1"/>
          <w:color w:val="000000"/>
          <w:sz w:val="26"/>
          <w:szCs w:val="26"/>
          <w:rtl w:val="0"/>
        </w:rPr>
        <w:t xml:space="preserve">Right of Use</w:t>
      </w:r>
    </w:p>
    <w:p w:rsidR="00000000" w:rsidDel="00000000" w:rsidP="00000000" w:rsidRDefault="00000000" w:rsidRPr="00000000" w14:paraId="00003DA3">
      <w:pPr>
        <w:spacing w:after="240" w:before="240" w:lineRule="auto"/>
        <w:rPr/>
      </w:pPr>
      <w:r w:rsidDel="00000000" w:rsidR="00000000" w:rsidRPr="00000000">
        <w:rPr>
          <w:rtl w:val="0"/>
        </w:rPr>
        <w:t xml:space="preserve">The usufructuary may retain legally defined rights.</w:t>
      </w:r>
    </w:p>
    <w:p w:rsidR="00000000" w:rsidDel="00000000" w:rsidP="00000000" w:rsidRDefault="00000000" w:rsidRPr="00000000" w14:paraId="00003DA4">
      <w:pPr>
        <w:pStyle w:val="Heading3"/>
        <w:keepNext w:val="0"/>
        <w:keepLines w:val="0"/>
        <w:spacing w:before="280" w:lineRule="auto"/>
        <w:rPr>
          <w:b w:val="1"/>
          <w:bCs w:val="1"/>
          <w:color w:val="000000"/>
          <w:sz w:val="26"/>
          <w:szCs w:val="26"/>
        </w:rPr>
      </w:pPr>
      <w:bookmarkStart w:colFirst="0" w:colLast="0" w:name="_vtdmbhhkgd7" w:id="5938"/>
      <w:bookmarkEnd w:id="5938"/>
      <w:r w:rsidDel="00000000" w:rsidR="00000000" w:rsidRPr="00000000">
        <w:rPr>
          <w:b w:val="1"/>
          <w:bCs w:val="1"/>
          <w:color w:val="000000"/>
          <w:sz w:val="26"/>
          <w:szCs w:val="26"/>
          <w:rtl w:val="0"/>
        </w:rPr>
        <w:t xml:space="preserve">Rental Income</w:t>
      </w:r>
    </w:p>
    <w:p w:rsidR="00000000" w:rsidDel="00000000" w:rsidP="00000000" w:rsidRDefault="00000000" w:rsidRPr="00000000" w14:paraId="00003DA5">
      <w:pPr>
        <w:spacing w:after="240" w:before="240" w:lineRule="auto"/>
        <w:rPr/>
      </w:pPr>
      <w:r w:rsidDel="00000000" w:rsidR="00000000" w:rsidRPr="00000000">
        <w:rPr>
          <w:rtl w:val="0"/>
        </w:rPr>
        <w:t xml:space="preserve">Relevant rights to income depend on the arrangement.</w:t>
      </w:r>
    </w:p>
    <w:p w:rsidR="00000000" w:rsidDel="00000000" w:rsidP="00000000" w:rsidRDefault="00000000" w:rsidRPr="00000000" w14:paraId="00003DA6">
      <w:pPr>
        <w:pStyle w:val="Heading3"/>
        <w:keepNext w:val="0"/>
        <w:keepLines w:val="0"/>
        <w:spacing w:before="280" w:lineRule="auto"/>
        <w:rPr>
          <w:b w:val="1"/>
          <w:bCs w:val="1"/>
          <w:color w:val="000000"/>
          <w:sz w:val="26"/>
          <w:szCs w:val="26"/>
        </w:rPr>
      </w:pPr>
      <w:bookmarkStart w:colFirst="0" w:colLast="0" w:name="_u2k7pnlxo6ke" w:id="5939"/>
      <w:bookmarkEnd w:id="5939"/>
      <w:r w:rsidDel="00000000" w:rsidR="00000000" w:rsidRPr="00000000">
        <w:rPr>
          <w:b w:val="1"/>
          <w:bCs w:val="1"/>
          <w:color w:val="000000"/>
          <w:sz w:val="26"/>
          <w:szCs w:val="26"/>
          <w:rtl w:val="0"/>
        </w:rPr>
        <w:t xml:space="preserve">Duration</w:t>
      </w:r>
    </w:p>
    <w:p w:rsidR="00000000" w:rsidDel="00000000" w:rsidP="00000000" w:rsidRDefault="00000000" w:rsidRPr="00000000" w14:paraId="00003DA7">
      <w:pPr>
        <w:spacing w:after="240" w:before="240" w:lineRule="auto"/>
        <w:rPr/>
      </w:pPr>
      <w:r w:rsidDel="00000000" w:rsidR="00000000" w:rsidRPr="00000000">
        <w:rPr>
          <w:rtl w:val="0"/>
        </w:rPr>
        <w:t xml:space="preserve">The instrument should reflect the applicable legal limits.</w:t>
      </w:r>
    </w:p>
    <w:p w:rsidR="00000000" w:rsidDel="00000000" w:rsidP="00000000" w:rsidRDefault="00000000" w:rsidRPr="00000000" w14:paraId="00003DA8">
      <w:pPr>
        <w:pStyle w:val="Heading3"/>
        <w:keepNext w:val="0"/>
        <w:keepLines w:val="0"/>
        <w:spacing w:before="280" w:lineRule="auto"/>
        <w:rPr>
          <w:b w:val="1"/>
          <w:bCs w:val="1"/>
          <w:color w:val="000000"/>
          <w:sz w:val="26"/>
          <w:szCs w:val="26"/>
        </w:rPr>
      </w:pPr>
      <w:bookmarkStart w:colFirst="0" w:colLast="0" w:name="_339ojowg55op" w:id="5940"/>
      <w:bookmarkEnd w:id="5940"/>
      <w:r w:rsidDel="00000000" w:rsidR="00000000" w:rsidRPr="00000000">
        <w:rPr>
          <w:b w:val="1"/>
          <w:bCs w:val="1"/>
          <w:color w:val="000000"/>
          <w:sz w:val="26"/>
          <w:szCs w:val="26"/>
          <w:rtl w:val="0"/>
        </w:rPr>
        <w:t xml:space="preserve">Registration</w:t>
      </w:r>
    </w:p>
    <w:p w:rsidR="00000000" w:rsidDel="00000000" w:rsidP="00000000" w:rsidRDefault="00000000" w:rsidRPr="00000000" w14:paraId="00003DA9">
      <w:pPr>
        <w:spacing w:after="240" w:before="240" w:lineRule="auto"/>
        <w:rPr/>
      </w:pPr>
      <w:r w:rsidDel="00000000" w:rsidR="00000000" w:rsidRPr="00000000">
        <w:rPr>
          <w:rtl w:val="0"/>
        </w:rPr>
        <w:t xml:space="preserve">Real estate rights generally require appropriate registry formalities.</w:t>
      </w:r>
    </w:p>
    <w:p w:rsidR="00000000" w:rsidDel="00000000" w:rsidP="00000000" w:rsidRDefault="00000000" w:rsidRPr="00000000" w14:paraId="00003DAA">
      <w:pPr>
        <w:pStyle w:val="Heading3"/>
        <w:keepNext w:val="0"/>
        <w:keepLines w:val="0"/>
        <w:spacing w:before="280" w:lineRule="auto"/>
        <w:rPr>
          <w:b w:val="1"/>
          <w:bCs w:val="1"/>
          <w:color w:val="000000"/>
          <w:sz w:val="26"/>
          <w:szCs w:val="26"/>
        </w:rPr>
      </w:pPr>
      <w:bookmarkStart w:colFirst="0" w:colLast="0" w:name="_y7q439eus5nm" w:id="5941"/>
      <w:bookmarkEnd w:id="5941"/>
      <w:r w:rsidDel="00000000" w:rsidR="00000000" w:rsidRPr="00000000">
        <w:rPr>
          <w:b w:val="1"/>
          <w:bCs w:val="1"/>
          <w:color w:val="000000"/>
          <w:sz w:val="26"/>
          <w:szCs w:val="26"/>
          <w:rtl w:val="0"/>
        </w:rPr>
        <w:t xml:space="preserve">Taxation</w:t>
      </w:r>
    </w:p>
    <w:p w:rsidR="00000000" w:rsidDel="00000000" w:rsidP="00000000" w:rsidRDefault="00000000" w:rsidRPr="00000000" w14:paraId="00003DAB">
      <w:pPr>
        <w:spacing w:after="240" w:before="240" w:lineRule="auto"/>
        <w:rPr/>
      </w:pPr>
      <w:r w:rsidDel="00000000" w:rsidR="00000000" w:rsidRPr="00000000">
        <w:rPr>
          <w:rtl w:val="0"/>
        </w:rPr>
        <w:t xml:space="preserve">The transaction may have ITCMD or other tax consequences.</w:t>
      </w:r>
    </w:p>
    <w:p w:rsidR="00000000" w:rsidDel="00000000" w:rsidP="00000000" w:rsidRDefault="00000000" w:rsidRPr="00000000" w14:paraId="00003DAC">
      <w:pPr>
        <w:pStyle w:val="Heading3"/>
        <w:keepNext w:val="0"/>
        <w:keepLines w:val="0"/>
        <w:spacing w:before="280" w:lineRule="auto"/>
        <w:rPr>
          <w:b w:val="1"/>
          <w:bCs w:val="1"/>
          <w:color w:val="000000"/>
          <w:sz w:val="26"/>
          <w:szCs w:val="26"/>
        </w:rPr>
      </w:pPr>
      <w:bookmarkStart w:colFirst="0" w:colLast="0" w:name="_obqsygrklmcx" w:id="5942"/>
      <w:bookmarkEnd w:id="5942"/>
      <w:r w:rsidDel="00000000" w:rsidR="00000000" w:rsidRPr="00000000">
        <w:rPr>
          <w:b w:val="1"/>
          <w:bCs w:val="1"/>
          <w:color w:val="000000"/>
          <w:sz w:val="26"/>
          <w:szCs w:val="26"/>
          <w:rtl w:val="0"/>
        </w:rPr>
        <w:t xml:space="preserve">Family Relations</w:t>
      </w:r>
    </w:p>
    <w:p w:rsidR="00000000" w:rsidDel="00000000" w:rsidP="00000000" w:rsidRDefault="00000000" w:rsidRPr="00000000" w14:paraId="00003DAD">
      <w:pPr>
        <w:spacing w:after="240" w:before="240" w:lineRule="auto"/>
        <w:rPr/>
      </w:pPr>
      <w:r w:rsidDel="00000000" w:rsidR="00000000" w:rsidRPr="00000000">
        <w:rPr>
          <w:rtl w:val="0"/>
        </w:rPr>
        <w:t xml:space="preserve">The structure should be evaluated against potential future disputes.</w:t>
      </w:r>
    </w:p>
    <w:p w:rsidR="00000000" w:rsidDel="00000000" w:rsidP="00000000" w:rsidRDefault="00000000" w:rsidRPr="00000000" w14:paraId="00003DAE">
      <w:pPr>
        <w:pStyle w:val="Heading3"/>
        <w:keepNext w:val="0"/>
        <w:keepLines w:val="0"/>
        <w:spacing w:before="280" w:lineRule="auto"/>
        <w:rPr>
          <w:b w:val="1"/>
          <w:bCs w:val="1"/>
          <w:color w:val="000000"/>
          <w:sz w:val="26"/>
          <w:szCs w:val="26"/>
        </w:rPr>
      </w:pPr>
      <w:bookmarkStart w:colFirst="0" w:colLast="0" w:name="_ycyablga1kbr" w:id="5943"/>
      <w:bookmarkEnd w:id="5943"/>
      <w:r w:rsidDel="00000000" w:rsidR="00000000" w:rsidRPr="00000000">
        <w:rPr>
          <w:b w:val="1"/>
          <w:bCs w:val="1"/>
          <w:color w:val="000000"/>
          <w:sz w:val="26"/>
          <w:szCs w:val="26"/>
          <w:rtl w:val="0"/>
        </w:rPr>
        <w:t xml:space="preserve">Estate Consequences</w:t>
      </w:r>
    </w:p>
    <w:p w:rsidR="00000000" w:rsidDel="00000000" w:rsidP="00000000" w:rsidRDefault="00000000" w:rsidRPr="00000000" w14:paraId="00003DAF">
      <w:pPr>
        <w:spacing w:after="240" w:before="240" w:lineRule="auto"/>
        <w:rPr/>
      </w:pPr>
      <w:r w:rsidDel="00000000" w:rsidR="00000000" w:rsidRPr="00000000">
        <w:rPr>
          <w:rtl w:val="0"/>
        </w:rPr>
        <w:t xml:space="preserve">The legal effects of the usufruct's termination must be considered.</w:t>
      </w:r>
    </w:p>
    <w:p w:rsidR="00000000" w:rsidDel="00000000" w:rsidP="00000000" w:rsidRDefault="00000000" w:rsidRPr="00000000" w14:paraId="00003DB0">
      <w:pPr>
        <w:spacing w:after="240" w:before="240" w:lineRule="auto"/>
        <w:rPr>
          <w:b w:val="1"/>
          <w:bCs w:val="1"/>
        </w:rPr>
      </w:pPr>
      <w:r w:rsidDel="00000000" w:rsidR="00000000" w:rsidRPr="00000000">
        <w:rPr>
          <w:b w:val="1"/>
          <w:bCs w:val="1"/>
          <w:rtl w:val="0"/>
        </w:rPr>
        <w:t xml:space="preserve">[Request a Usufruct Planning Assessment]</w:t>
      </w:r>
    </w:p>
    <w:p w:rsidR="00000000" w:rsidDel="00000000" w:rsidP="00000000" w:rsidRDefault="00000000" w:rsidRPr="00000000" w14:paraId="00003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2">
      <w:pPr>
        <w:pStyle w:val="Heading2"/>
        <w:keepNext w:val="0"/>
        <w:keepLines w:val="0"/>
        <w:spacing w:after="80" w:lineRule="auto"/>
        <w:rPr>
          <w:b w:val="1"/>
          <w:bCs w:val="1"/>
          <w:sz w:val="34"/>
          <w:szCs w:val="34"/>
        </w:rPr>
      </w:pPr>
      <w:bookmarkStart w:colFirst="0" w:colLast="0" w:name="_t9w560a51xdb" w:id="5944"/>
      <w:bookmarkEnd w:id="5944"/>
      <w:r w:rsidDel="00000000" w:rsidR="00000000" w:rsidRPr="00000000">
        <w:rPr>
          <w:b w:val="1"/>
          <w:bCs w:val="1"/>
          <w:sz w:val="34"/>
          <w:szCs w:val="34"/>
          <w:rtl w:val="0"/>
        </w:rPr>
        <w:t xml:space="preserve">FAMILY HOLDING COMPANIES</w:t>
      </w:r>
    </w:p>
    <w:p w:rsidR="00000000" w:rsidDel="00000000" w:rsidP="00000000" w:rsidRDefault="00000000" w:rsidRPr="00000000" w14:paraId="00003DB3">
      <w:pPr>
        <w:pStyle w:val="Heading1"/>
        <w:keepNext w:val="0"/>
        <w:keepLines w:val="0"/>
        <w:spacing w:before="480" w:lineRule="auto"/>
        <w:rPr>
          <w:b w:val="1"/>
          <w:bCs w:val="1"/>
          <w:sz w:val="46"/>
          <w:szCs w:val="46"/>
        </w:rPr>
      </w:pPr>
      <w:bookmarkStart w:colFirst="0" w:colLast="0" w:name="_7jqb7wfa5skh" w:id="5945"/>
      <w:bookmarkEnd w:id="5945"/>
      <w:r w:rsidDel="00000000" w:rsidR="00000000" w:rsidRPr="00000000">
        <w:rPr>
          <w:b w:val="1"/>
          <w:bCs w:val="1"/>
          <w:sz w:val="46"/>
          <w:szCs w:val="46"/>
          <w:rtl w:val="0"/>
        </w:rPr>
        <w:t xml:space="preserve">Should You Use a Brazilian Holding Company for Estate Planning?</w:t>
      </w:r>
    </w:p>
    <w:p w:rsidR="00000000" w:rsidDel="00000000" w:rsidP="00000000" w:rsidRDefault="00000000" w:rsidRPr="00000000" w14:paraId="00003DB4">
      <w:pPr>
        <w:spacing w:after="240" w:before="240" w:lineRule="auto"/>
        <w:rPr/>
      </w:pPr>
      <w:r w:rsidDel="00000000" w:rsidR="00000000" w:rsidRPr="00000000">
        <w:rPr>
          <w:rtl w:val="0"/>
        </w:rPr>
        <w:t xml:space="preserve">A family holding company may be appropriate for certain asset governance and succession objectives.</w:t>
      </w:r>
    </w:p>
    <w:p w:rsidR="00000000" w:rsidDel="00000000" w:rsidP="00000000" w:rsidRDefault="00000000" w:rsidRPr="00000000" w14:paraId="00003DB5">
      <w:pPr>
        <w:spacing w:after="240" w:before="240" w:lineRule="auto"/>
        <w:rPr/>
      </w:pPr>
      <w:r w:rsidDel="00000000" w:rsidR="00000000" w:rsidRPr="00000000">
        <w:rPr>
          <w:rtl w:val="0"/>
        </w:rPr>
        <w:t xml:space="preserve">However, establishing a company does not automatically eliminate probate, inheritance tax, or succession disputes.</w:t>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2ov14vqxy9ur" w:id="5946"/>
      <w:bookmarkEnd w:id="5946"/>
      <w:r w:rsidDel="00000000" w:rsidR="00000000" w:rsidRPr="00000000">
        <w:rPr>
          <w:b w:val="1"/>
          <w:bCs w:val="1"/>
          <w:color w:val="000000"/>
          <w:sz w:val="26"/>
          <w:szCs w:val="26"/>
          <w:rtl w:val="0"/>
        </w:rPr>
        <w:t xml:space="preserve">Centralized Management</w:t>
      </w:r>
    </w:p>
    <w:p w:rsidR="00000000" w:rsidDel="00000000" w:rsidP="00000000" w:rsidRDefault="00000000" w:rsidRPr="00000000" w14:paraId="00003DB7">
      <w:pPr>
        <w:spacing w:after="240" w:before="240" w:lineRule="auto"/>
        <w:rPr/>
      </w:pPr>
      <w:r w:rsidDel="00000000" w:rsidR="00000000" w:rsidRPr="00000000">
        <w:rPr>
          <w:rtl w:val="0"/>
        </w:rPr>
        <w:t xml:space="preserve">Certain assets may be managed through a corporate structure.</w:t>
      </w:r>
    </w:p>
    <w:p w:rsidR="00000000" w:rsidDel="00000000" w:rsidP="00000000" w:rsidRDefault="00000000" w:rsidRPr="00000000" w14:paraId="00003DB8">
      <w:pPr>
        <w:pStyle w:val="Heading3"/>
        <w:keepNext w:val="0"/>
        <w:keepLines w:val="0"/>
        <w:spacing w:before="280" w:lineRule="auto"/>
        <w:rPr>
          <w:b w:val="1"/>
          <w:bCs w:val="1"/>
          <w:color w:val="000000"/>
          <w:sz w:val="26"/>
          <w:szCs w:val="26"/>
        </w:rPr>
      </w:pPr>
      <w:bookmarkStart w:colFirst="0" w:colLast="0" w:name="_5ggj4fc4ygyy" w:id="5947"/>
      <w:bookmarkEnd w:id="5947"/>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3DB9">
      <w:pPr>
        <w:spacing w:after="240" w:before="240" w:lineRule="auto"/>
        <w:rPr/>
      </w:pPr>
      <w:r w:rsidDel="00000000" w:rsidR="00000000" w:rsidRPr="00000000">
        <w:rPr>
          <w:rtl w:val="0"/>
        </w:rPr>
        <w:t xml:space="preserve">Decision-making and management rules may be formalized.</w:t>
      </w:r>
    </w:p>
    <w:p w:rsidR="00000000" w:rsidDel="00000000" w:rsidP="00000000" w:rsidRDefault="00000000" w:rsidRPr="00000000" w14:paraId="00003DBA">
      <w:pPr>
        <w:pStyle w:val="Heading3"/>
        <w:keepNext w:val="0"/>
        <w:keepLines w:val="0"/>
        <w:spacing w:before="280" w:lineRule="auto"/>
        <w:rPr>
          <w:b w:val="1"/>
          <w:bCs w:val="1"/>
          <w:color w:val="000000"/>
          <w:sz w:val="26"/>
          <w:szCs w:val="26"/>
        </w:rPr>
      </w:pPr>
      <w:bookmarkStart w:colFirst="0" w:colLast="0" w:name="_bjyak7vgpoi" w:id="5948"/>
      <w:bookmarkEnd w:id="5948"/>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3DBB">
      <w:pPr>
        <w:spacing w:after="240" w:before="240" w:lineRule="auto"/>
        <w:rPr/>
      </w:pPr>
      <w:r w:rsidDel="00000000" w:rsidR="00000000" w:rsidRPr="00000000">
        <w:rPr>
          <w:rtl w:val="0"/>
        </w:rPr>
        <w:t xml:space="preserve">Rights and obligations can be organized contractually.</w:t>
      </w:r>
    </w:p>
    <w:p w:rsidR="00000000" w:rsidDel="00000000" w:rsidP="00000000" w:rsidRDefault="00000000" w:rsidRPr="00000000" w14:paraId="00003DBC">
      <w:pPr>
        <w:pStyle w:val="Heading3"/>
        <w:keepNext w:val="0"/>
        <w:keepLines w:val="0"/>
        <w:spacing w:before="280" w:lineRule="auto"/>
        <w:rPr>
          <w:b w:val="1"/>
          <w:bCs w:val="1"/>
          <w:color w:val="000000"/>
          <w:sz w:val="26"/>
          <w:szCs w:val="26"/>
        </w:rPr>
      </w:pPr>
      <w:bookmarkStart w:colFirst="0" w:colLast="0" w:name="_7ayuuogeueym" w:id="5949"/>
      <w:bookmarkEnd w:id="5949"/>
      <w:r w:rsidDel="00000000" w:rsidR="00000000" w:rsidRPr="00000000">
        <w:rPr>
          <w:b w:val="1"/>
          <w:bCs w:val="1"/>
          <w:color w:val="000000"/>
          <w:sz w:val="26"/>
          <w:szCs w:val="26"/>
          <w:rtl w:val="0"/>
        </w:rPr>
        <w:t xml:space="preserve">Succession of Shares</w:t>
      </w:r>
    </w:p>
    <w:p w:rsidR="00000000" w:rsidDel="00000000" w:rsidP="00000000" w:rsidRDefault="00000000" w:rsidRPr="00000000" w14:paraId="00003DBD">
      <w:pPr>
        <w:spacing w:after="240" w:before="240" w:lineRule="auto"/>
        <w:rPr/>
      </w:pPr>
      <w:r w:rsidDel="00000000" w:rsidR="00000000" w:rsidRPr="00000000">
        <w:rPr>
          <w:rtl w:val="0"/>
        </w:rPr>
        <w:t xml:space="preserve">Corporate interests may form part of an estate plan.</w:t>
      </w:r>
    </w:p>
    <w:p w:rsidR="00000000" w:rsidDel="00000000" w:rsidP="00000000" w:rsidRDefault="00000000" w:rsidRPr="00000000" w14:paraId="00003DBE">
      <w:pPr>
        <w:pStyle w:val="Heading3"/>
        <w:keepNext w:val="0"/>
        <w:keepLines w:val="0"/>
        <w:spacing w:before="280" w:lineRule="auto"/>
        <w:rPr>
          <w:b w:val="1"/>
          <w:bCs w:val="1"/>
          <w:color w:val="000000"/>
          <w:sz w:val="26"/>
          <w:szCs w:val="26"/>
        </w:rPr>
      </w:pPr>
      <w:bookmarkStart w:colFirst="0" w:colLast="0" w:name="_ajdfyj4slqaw" w:id="5950"/>
      <w:bookmarkEnd w:id="5950"/>
      <w:r w:rsidDel="00000000" w:rsidR="00000000" w:rsidRPr="00000000">
        <w:rPr>
          <w:b w:val="1"/>
          <w:bCs w:val="1"/>
          <w:color w:val="000000"/>
          <w:sz w:val="26"/>
          <w:szCs w:val="26"/>
          <w:rtl w:val="0"/>
        </w:rPr>
        <w:t xml:space="preserve">Family Participation</w:t>
      </w:r>
    </w:p>
    <w:p w:rsidR="00000000" w:rsidDel="00000000" w:rsidP="00000000" w:rsidRDefault="00000000" w:rsidRPr="00000000" w14:paraId="00003DBF">
      <w:pPr>
        <w:spacing w:after="240" w:before="240" w:lineRule="auto"/>
        <w:rPr/>
      </w:pPr>
      <w:r w:rsidDel="00000000" w:rsidR="00000000" w:rsidRPr="00000000">
        <w:rPr>
          <w:rtl w:val="0"/>
        </w:rPr>
        <w:t xml:space="preserve">The structure may address the involvement of family members.</w:t>
      </w:r>
    </w:p>
    <w:p w:rsidR="00000000" w:rsidDel="00000000" w:rsidP="00000000" w:rsidRDefault="00000000" w:rsidRPr="00000000" w14:paraId="00003DC0">
      <w:pPr>
        <w:pStyle w:val="Heading3"/>
        <w:keepNext w:val="0"/>
        <w:keepLines w:val="0"/>
        <w:spacing w:before="280" w:lineRule="auto"/>
        <w:rPr>
          <w:b w:val="1"/>
          <w:bCs w:val="1"/>
          <w:color w:val="000000"/>
          <w:sz w:val="26"/>
          <w:szCs w:val="26"/>
        </w:rPr>
      </w:pPr>
      <w:bookmarkStart w:colFirst="0" w:colLast="0" w:name="_8cowzed5u3z8" w:id="5951"/>
      <w:bookmarkEnd w:id="5951"/>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3DC1">
      <w:pPr>
        <w:spacing w:after="240" w:before="240" w:lineRule="auto"/>
        <w:rPr/>
      </w:pPr>
      <w:r w:rsidDel="00000000" w:rsidR="00000000" w:rsidRPr="00000000">
        <w:rPr>
          <w:rtl w:val="0"/>
        </w:rPr>
        <w:t xml:space="preserve">The tax consequences depend on the assets, transfers, and applicable legislation.</w:t>
      </w:r>
    </w:p>
    <w:p w:rsidR="00000000" w:rsidDel="00000000" w:rsidP="00000000" w:rsidRDefault="00000000" w:rsidRPr="00000000" w14:paraId="00003DC2">
      <w:pPr>
        <w:pStyle w:val="Heading3"/>
        <w:keepNext w:val="0"/>
        <w:keepLines w:val="0"/>
        <w:spacing w:before="280" w:lineRule="auto"/>
        <w:rPr>
          <w:b w:val="1"/>
          <w:bCs w:val="1"/>
          <w:color w:val="000000"/>
          <w:sz w:val="26"/>
          <w:szCs w:val="26"/>
        </w:rPr>
      </w:pPr>
      <w:bookmarkStart w:colFirst="0" w:colLast="0" w:name="_v40g7mr1m2wy" w:id="5952"/>
      <w:bookmarkEnd w:id="5952"/>
      <w:r w:rsidDel="00000000" w:rsidR="00000000" w:rsidRPr="00000000">
        <w:rPr>
          <w:b w:val="1"/>
          <w:bCs w:val="1"/>
          <w:color w:val="000000"/>
          <w:sz w:val="26"/>
          <w:szCs w:val="26"/>
          <w:rtl w:val="0"/>
        </w:rPr>
        <w:t xml:space="preserve">Real Estate Contributions</w:t>
      </w:r>
    </w:p>
    <w:p w:rsidR="00000000" w:rsidDel="00000000" w:rsidP="00000000" w:rsidRDefault="00000000" w:rsidRPr="00000000" w14:paraId="00003DC3">
      <w:pPr>
        <w:spacing w:after="240" w:before="240" w:lineRule="auto"/>
        <w:rPr/>
      </w:pPr>
      <w:r w:rsidDel="00000000" w:rsidR="00000000" w:rsidRPr="00000000">
        <w:rPr>
          <w:rtl w:val="0"/>
        </w:rPr>
        <w:t xml:space="preserve">Transferring property into a company may trigger legal and tax considerations.</w:t>
      </w:r>
    </w:p>
    <w:p w:rsidR="00000000" w:rsidDel="00000000" w:rsidP="00000000" w:rsidRDefault="00000000" w:rsidRPr="00000000" w14:paraId="00003DC4">
      <w:pPr>
        <w:pStyle w:val="Heading3"/>
        <w:keepNext w:val="0"/>
        <w:keepLines w:val="0"/>
        <w:spacing w:before="280" w:lineRule="auto"/>
        <w:rPr>
          <w:b w:val="1"/>
          <w:bCs w:val="1"/>
          <w:color w:val="000000"/>
          <w:sz w:val="26"/>
          <w:szCs w:val="26"/>
        </w:rPr>
      </w:pPr>
      <w:bookmarkStart w:colFirst="0" w:colLast="0" w:name="_a6all5ktec3a" w:id="5953"/>
      <w:bookmarkEnd w:id="5953"/>
      <w:r w:rsidDel="00000000" w:rsidR="00000000" w:rsidRPr="00000000">
        <w:rPr>
          <w:b w:val="1"/>
          <w:bCs w:val="1"/>
          <w:color w:val="000000"/>
          <w:sz w:val="26"/>
          <w:szCs w:val="26"/>
          <w:rtl w:val="0"/>
        </w:rPr>
        <w:t xml:space="preserve">Administrative Costs</w:t>
      </w:r>
    </w:p>
    <w:p w:rsidR="00000000" w:rsidDel="00000000" w:rsidP="00000000" w:rsidRDefault="00000000" w:rsidRPr="00000000" w14:paraId="00003DC5">
      <w:pPr>
        <w:spacing w:after="240" w:before="240" w:lineRule="auto"/>
        <w:rPr/>
      </w:pPr>
      <w:r w:rsidDel="00000000" w:rsidR="00000000" w:rsidRPr="00000000">
        <w:rPr>
          <w:rtl w:val="0"/>
        </w:rPr>
        <w:t xml:space="preserve">A holding company creates ongoing corporate and compliance obligations.</w:t>
      </w:r>
    </w:p>
    <w:p w:rsidR="00000000" w:rsidDel="00000000" w:rsidP="00000000" w:rsidRDefault="00000000" w:rsidRPr="00000000" w14:paraId="00003DC6">
      <w:pPr>
        <w:pStyle w:val="Heading3"/>
        <w:keepNext w:val="0"/>
        <w:keepLines w:val="0"/>
        <w:spacing w:before="280" w:lineRule="auto"/>
        <w:rPr>
          <w:b w:val="1"/>
          <w:bCs w:val="1"/>
          <w:color w:val="000000"/>
          <w:sz w:val="26"/>
          <w:szCs w:val="26"/>
        </w:rPr>
      </w:pPr>
      <w:bookmarkStart w:colFirst="0" w:colLast="0" w:name="_crttaz52mmvw" w:id="5954"/>
      <w:bookmarkEnd w:id="5954"/>
      <w:r w:rsidDel="00000000" w:rsidR="00000000" w:rsidRPr="00000000">
        <w:rPr>
          <w:b w:val="1"/>
          <w:bCs w:val="1"/>
          <w:color w:val="000000"/>
          <w:sz w:val="26"/>
          <w:szCs w:val="26"/>
          <w:rtl w:val="0"/>
        </w:rPr>
        <w:t xml:space="preserve">No Automatic Tax Savings</w:t>
      </w:r>
    </w:p>
    <w:p w:rsidR="00000000" w:rsidDel="00000000" w:rsidP="00000000" w:rsidRDefault="00000000" w:rsidRPr="00000000" w14:paraId="00003DC7">
      <w:pPr>
        <w:spacing w:after="240" w:before="240" w:lineRule="auto"/>
        <w:rPr/>
      </w:pPr>
      <w:r w:rsidDel="00000000" w:rsidR="00000000" w:rsidRPr="00000000">
        <w:rPr>
          <w:rtl w:val="0"/>
        </w:rPr>
        <w:t xml:space="preserve">Corporate structures should not be marketed as guaranteed inheritance tax avoidance mechanisms.</w:t>
      </w:r>
    </w:p>
    <w:p w:rsidR="00000000" w:rsidDel="00000000" w:rsidP="00000000" w:rsidRDefault="00000000" w:rsidRPr="00000000" w14:paraId="00003DC8">
      <w:pPr>
        <w:spacing w:after="240" w:before="240" w:lineRule="auto"/>
        <w:rPr>
          <w:b w:val="1"/>
          <w:bCs w:val="1"/>
        </w:rPr>
      </w:pPr>
      <w:r w:rsidDel="00000000" w:rsidR="00000000" w:rsidRPr="00000000">
        <w:rPr>
          <w:b w:val="1"/>
          <w:bCs w:val="1"/>
          <w:rtl w:val="0"/>
        </w:rPr>
        <w:t xml:space="preserve">[Discuss Family Holding Company Planning]</w:t>
      </w:r>
    </w:p>
    <w:p w:rsidR="00000000" w:rsidDel="00000000" w:rsidP="00000000" w:rsidRDefault="00000000" w:rsidRPr="00000000" w14:paraId="00003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A">
      <w:pPr>
        <w:pStyle w:val="Heading2"/>
        <w:keepNext w:val="0"/>
        <w:keepLines w:val="0"/>
        <w:spacing w:after="80" w:lineRule="auto"/>
        <w:rPr>
          <w:b w:val="1"/>
          <w:bCs w:val="1"/>
          <w:sz w:val="34"/>
          <w:szCs w:val="34"/>
        </w:rPr>
      </w:pPr>
      <w:bookmarkStart w:colFirst="0" w:colLast="0" w:name="_nohfl1i7ukz0" w:id="5955"/>
      <w:bookmarkEnd w:id="5955"/>
      <w:r w:rsidDel="00000000" w:rsidR="00000000" w:rsidRPr="00000000">
        <w:rPr>
          <w:b w:val="1"/>
          <w:bCs w:val="1"/>
          <w:sz w:val="34"/>
          <w:szCs w:val="34"/>
          <w:rtl w:val="0"/>
        </w:rPr>
        <w:t xml:space="preserve">FINANCIAL POWERS OF ATTORNEY</w:t>
      </w:r>
    </w:p>
    <w:p w:rsidR="00000000" w:rsidDel="00000000" w:rsidP="00000000" w:rsidRDefault="00000000" w:rsidRPr="00000000" w14:paraId="00003DCB">
      <w:pPr>
        <w:pStyle w:val="Heading1"/>
        <w:keepNext w:val="0"/>
        <w:keepLines w:val="0"/>
        <w:spacing w:before="480" w:lineRule="auto"/>
        <w:rPr>
          <w:b w:val="1"/>
          <w:bCs w:val="1"/>
          <w:sz w:val="46"/>
          <w:szCs w:val="46"/>
        </w:rPr>
      </w:pPr>
      <w:bookmarkStart w:colFirst="0" w:colLast="0" w:name="_5vdkxejkrlej" w:id="5956"/>
      <w:bookmarkEnd w:id="5956"/>
      <w:r w:rsidDel="00000000" w:rsidR="00000000" w:rsidRPr="00000000">
        <w:rPr>
          <w:b w:val="1"/>
          <w:bCs w:val="1"/>
          <w:sz w:val="46"/>
          <w:szCs w:val="46"/>
          <w:rtl w:val="0"/>
        </w:rPr>
        <w:t xml:space="preserve">Who Can Manage Your Brazilian Affairs if You Cannot Travel?</w:t>
      </w:r>
    </w:p>
    <w:p w:rsidR="00000000" w:rsidDel="00000000" w:rsidP="00000000" w:rsidRDefault="00000000" w:rsidRPr="00000000" w14:paraId="00003DCC">
      <w:pPr>
        <w:spacing w:after="240" w:before="240" w:lineRule="auto"/>
        <w:rPr/>
      </w:pPr>
      <w:r w:rsidDel="00000000" w:rsidR="00000000" w:rsidRPr="00000000">
        <w:rPr>
          <w:rtl w:val="0"/>
        </w:rPr>
        <w:t xml:space="preserve">A Brazilian </w:t>
      </w:r>
      <w:r w:rsidDel="00000000" w:rsidR="00000000" w:rsidRPr="00000000">
        <w:rPr>
          <w:i w:val="1"/>
          <w:iCs w:val="1"/>
          <w:rtl w:val="0"/>
        </w:rPr>
        <w:t xml:space="preserve">procuração</w:t>
      </w:r>
      <w:r w:rsidDel="00000000" w:rsidR="00000000" w:rsidRPr="00000000">
        <w:rPr>
          <w:rtl w:val="0"/>
        </w:rPr>
        <w:t xml:space="preserve"> may authorize another person to perform specified legal acts on the principal's behalf.</w:t>
      </w:r>
    </w:p>
    <w:p w:rsidR="00000000" w:rsidDel="00000000" w:rsidP="00000000" w:rsidRDefault="00000000" w:rsidRPr="00000000" w14:paraId="00003DCD">
      <w:pPr>
        <w:pStyle w:val="Heading3"/>
        <w:keepNext w:val="0"/>
        <w:keepLines w:val="0"/>
        <w:spacing w:before="280" w:lineRule="auto"/>
        <w:rPr>
          <w:b w:val="1"/>
          <w:bCs w:val="1"/>
          <w:color w:val="000000"/>
          <w:sz w:val="26"/>
          <w:szCs w:val="26"/>
        </w:rPr>
      </w:pPr>
      <w:bookmarkStart w:colFirst="0" w:colLast="0" w:name="_m9tdukizgafd" w:id="5957"/>
      <w:bookmarkEnd w:id="5957"/>
      <w:r w:rsidDel="00000000" w:rsidR="00000000" w:rsidRPr="00000000">
        <w:rPr>
          <w:b w:val="1"/>
          <w:bCs w:val="1"/>
          <w:color w:val="000000"/>
          <w:sz w:val="26"/>
          <w:szCs w:val="26"/>
          <w:rtl w:val="0"/>
        </w:rPr>
        <w:t xml:space="preserve">Property Administration</w:t>
      </w:r>
    </w:p>
    <w:p w:rsidR="00000000" w:rsidDel="00000000" w:rsidP="00000000" w:rsidRDefault="00000000" w:rsidRPr="00000000" w14:paraId="00003DCE">
      <w:pPr>
        <w:spacing w:after="240" w:before="240" w:lineRule="auto"/>
        <w:rPr/>
      </w:pPr>
      <w:r w:rsidDel="00000000" w:rsidR="00000000" w:rsidRPr="00000000">
        <w:rPr>
          <w:rtl w:val="0"/>
        </w:rPr>
        <w:t xml:space="preserve">Certain management acts may be delegated.</w:t>
      </w:r>
    </w:p>
    <w:p w:rsidR="00000000" w:rsidDel="00000000" w:rsidP="00000000" w:rsidRDefault="00000000" w:rsidRPr="00000000" w14:paraId="00003DCF">
      <w:pPr>
        <w:pStyle w:val="Heading3"/>
        <w:keepNext w:val="0"/>
        <w:keepLines w:val="0"/>
        <w:spacing w:before="280" w:lineRule="auto"/>
        <w:rPr>
          <w:b w:val="1"/>
          <w:bCs w:val="1"/>
          <w:color w:val="000000"/>
          <w:sz w:val="26"/>
          <w:szCs w:val="26"/>
        </w:rPr>
      </w:pPr>
      <w:bookmarkStart w:colFirst="0" w:colLast="0" w:name="_32dtf77cqqao" w:id="5958"/>
      <w:bookmarkEnd w:id="5958"/>
      <w:r w:rsidDel="00000000" w:rsidR="00000000" w:rsidRPr="00000000">
        <w:rPr>
          <w:b w:val="1"/>
          <w:bCs w:val="1"/>
          <w:color w:val="000000"/>
          <w:sz w:val="26"/>
          <w:szCs w:val="26"/>
          <w:rtl w:val="0"/>
        </w:rPr>
        <w:t xml:space="preserve">Banking Procedures</w:t>
      </w:r>
    </w:p>
    <w:p w:rsidR="00000000" w:rsidDel="00000000" w:rsidP="00000000" w:rsidRDefault="00000000" w:rsidRPr="00000000" w14:paraId="00003DD0">
      <w:pPr>
        <w:spacing w:after="240" w:before="240" w:lineRule="auto"/>
        <w:rPr/>
      </w:pPr>
      <w:r w:rsidDel="00000000" w:rsidR="00000000" w:rsidRPr="00000000">
        <w:rPr>
          <w:rtl w:val="0"/>
        </w:rPr>
        <w:t xml:space="preserve">Representation depends on the institution's rules.</w:t>
      </w:r>
    </w:p>
    <w:p w:rsidR="00000000" w:rsidDel="00000000" w:rsidP="00000000" w:rsidRDefault="00000000" w:rsidRPr="00000000" w14:paraId="00003DD1">
      <w:pPr>
        <w:pStyle w:val="Heading3"/>
        <w:keepNext w:val="0"/>
        <w:keepLines w:val="0"/>
        <w:spacing w:before="280" w:lineRule="auto"/>
        <w:rPr>
          <w:b w:val="1"/>
          <w:bCs w:val="1"/>
          <w:color w:val="000000"/>
          <w:sz w:val="26"/>
          <w:szCs w:val="26"/>
        </w:rPr>
      </w:pPr>
      <w:bookmarkStart w:colFirst="0" w:colLast="0" w:name="_cepa367r6f3f" w:id="5959"/>
      <w:bookmarkEnd w:id="5959"/>
      <w:r w:rsidDel="00000000" w:rsidR="00000000" w:rsidRPr="00000000">
        <w:rPr>
          <w:b w:val="1"/>
          <w:bCs w:val="1"/>
          <w:color w:val="000000"/>
          <w:sz w:val="26"/>
          <w:szCs w:val="26"/>
          <w:rtl w:val="0"/>
        </w:rPr>
        <w:t xml:space="preserve">Contract Execution</w:t>
      </w:r>
    </w:p>
    <w:p w:rsidR="00000000" w:rsidDel="00000000" w:rsidP="00000000" w:rsidRDefault="00000000" w:rsidRPr="00000000" w14:paraId="00003DD2">
      <w:pPr>
        <w:spacing w:after="240" w:before="240" w:lineRule="auto"/>
        <w:rPr/>
      </w:pPr>
      <w:r w:rsidDel="00000000" w:rsidR="00000000" w:rsidRPr="00000000">
        <w:rPr>
          <w:rtl w:val="0"/>
        </w:rPr>
        <w:t xml:space="preserve">The instrument must contain the powers legally required for the intended act.</w:t>
      </w:r>
    </w:p>
    <w:p w:rsidR="00000000" w:rsidDel="00000000" w:rsidP="00000000" w:rsidRDefault="00000000" w:rsidRPr="00000000" w14:paraId="00003DD3">
      <w:pPr>
        <w:pStyle w:val="Heading3"/>
        <w:keepNext w:val="0"/>
        <w:keepLines w:val="0"/>
        <w:spacing w:before="280" w:lineRule="auto"/>
        <w:rPr>
          <w:b w:val="1"/>
          <w:bCs w:val="1"/>
          <w:color w:val="000000"/>
          <w:sz w:val="26"/>
          <w:szCs w:val="26"/>
        </w:rPr>
      </w:pPr>
      <w:bookmarkStart w:colFirst="0" w:colLast="0" w:name="_r81gisk9yhm4" w:id="5960"/>
      <w:bookmarkEnd w:id="5960"/>
      <w:r w:rsidDel="00000000" w:rsidR="00000000" w:rsidRPr="00000000">
        <w:rPr>
          <w:b w:val="1"/>
          <w:bCs w:val="1"/>
          <w:color w:val="000000"/>
          <w:sz w:val="26"/>
          <w:szCs w:val="26"/>
          <w:rtl w:val="0"/>
        </w:rPr>
        <w:t xml:space="preserve">Real Estate Transactions</w:t>
      </w:r>
    </w:p>
    <w:p w:rsidR="00000000" w:rsidDel="00000000" w:rsidP="00000000" w:rsidRDefault="00000000" w:rsidRPr="00000000" w14:paraId="00003DD4">
      <w:pPr>
        <w:spacing w:after="240" w:before="240" w:lineRule="auto"/>
        <w:rPr/>
      </w:pPr>
      <w:r w:rsidDel="00000000" w:rsidR="00000000" w:rsidRPr="00000000">
        <w:rPr>
          <w:rtl w:val="0"/>
        </w:rPr>
        <w:t xml:space="preserve">Special powers and appropriate formalities may be necessary.</w:t>
      </w:r>
    </w:p>
    <w:p w:rsidR="00000000" w:rsidDel="00000000" w:rsidP="00000000" w:rsidRDefault="00000000" w:rsidRPr="00000000" w14:paraId="00003DD5">
      <w:pPr>
        <w:pStyle w:val="Heading3"/>
        <w:keepNext w:val="0"/>
        <w:keepLines w:val="0"/>
        <w:spacing w:before="280" w:lineRule="auto"/>
        <w:rPr>
          <w:b w:val="1"/>
          <w:bCs w:val="1"/>
          <w:color w:val="000000"/>
          <w:sz w:val="26"/>
          <w:szCs w:val="26"/>
        </w:rPr>
      </w:pPr>
      <w:bookmarkStart w:colFirst="0" w:colLast="0" w:name="_1hp8h030etn9" w:id="5961"/>
      <w:bookmarkEnd w:id="5961"/>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3DD6">
      <w:pPr>
        <w:spacing w:after="240" w:before="240" w:lineRule="auto"/>
        <w:rPr/>
      </w:pPr>
      <w:r w:rsidDel="00000000" w:rsidR="00000000" w:rsidRPr="00000000">
        <w:rPr>
          <w:rtl w:val="0"/>
        </w:rPr>
        <w:t xml:space="preserve">Documents signed abroad may require apostille or legalization.</w:t>
      </w:r>
    </w:p>
    <w:p w:rsidR="00000000" w:rsidDel="00000000" w:rsidP="00000000" w:rsidRDefault="00000000" w:rsidRPr="00000000" w14:paraId="00003DD7">
      <w:pPr>
        <w:pStyle w:val="Heading3"/>
        <w:keepNext w:val="0"/>
        <w:keepLines w:val="0"/>
        <w:spacing w:before="280" w:lineRule="auto"/>
        <w:rPr>
          <w:b w:val="1"/>
          <w:bCs w:val="1"/>
          <w:color w:val="000000"/>
          <w:sz w:val="26"/>
          <w:szCs w:val="26"/>
        </w:rPr>
      </w:pPr>
      <w:bookmarkStart w:colFirst="0" w:colLast="0" w:name="_iovsuibqgjl7" w:id="5962"/>
      <w:bookmarkEnd w:id="5962"/>
      <w:r w:rsidDel="00000000" w:rsidR="00000000" w:rsidRPr="00000000">
        <w:rPr>
          <w:b w:val="1"/>
          <w:bCs w:val="1"/>
          <w:color w:val="000000"/>
          <w:sz w:val="26"/>
          <w:szCs w:val="26"/>
          <w:rtl w:val="0"/>
        </w:rPr>
        <w:t xml:space="preserve">Translation</w:t>
      </w:r>
    </w:p>
    <w:p w:rsidR="00000000" w:rsidDel="00000000" w:rsidP="00000000" w:rsidRDefault="00000000" w:rsidRPr="00000000" w14:paraId="00003DD8">
      <w:pPr>
        <w:spacing w:after="240" w:before="240" w:lineRule="auto"/>
        <w:rPr/>
      </w:pPr>
      <w:r w:rsidDel="00000000" w:rsidR="00000000" w:rsidRPr="00000000">
        <w:rPr>
          <w:rtl w:val="0"/>
        </w:rPr>
        <w:t xml:space="preserve">Certified Portuguese translation may be required.</w:t>
      </w:r>
    </w:p>
    <w:p w:rsidR="00000000" w:rsidDel="00000000" w:rsidP="00000000" w:rsidRDefault="00000000" w:rsidRPr="00000000" w14:paraId="00003DD9">
      <w:pPr>
        <w:pStyle w:val="Heading3"/>
        <w:keepNext w:val="0"/>
        <w:keepLines w:val="0"/>
        <w:spacing w:before="280" w:lineRule="auto"/>
        <w:rPr>
          <w:b w:val="1"/>
          <w:bCs w:val="1"/>
          <w:color w:val="000000"/>
          <w:sz w:val="26"/>
          <w:szCs w:val="26"/>
        </w:rPr>
      </w:pPr>
      <w:bookmarkStart w:colFirst="0" w:colLast="0" w:name="_k5n2aeidi1k7" w:id="5963"/>
      <w:bookmarkEnd w:id="5963"/>
      <w:r w:rsidDel="00000000" w:rsidR="00000000" w:rsidRPr="00000000">
        <w:rPr>
          <w:b w:val="1"/>
          <w:bCs w:val="1"/>
          <w:color w:val="000000"/>
          <w:sz w:val="26"/>
          <w:szCs w:val="26"/>
          <w:rtl w:val="0"/>
        </w:rPr>
        <w:t xml:space="preserve">Duration and Termination</w:t>
      </w:r>
    </w:p>
    <w:p w:rsidR="00000000" w:rsidDel="00000000" w:rsidP="00000000" w:rsidRDefault="00000000" w:rsidRPr="00000000" w14:paraId="00003DDA">
      <w:pPr>
        <w:spacing w:after="240" w:before="240" w:lineRule="auto"/>
        <w:rPr/>
      </w:pPr>
      <w:r w:rsidDel="00000000" w:rsidR="00000000" w:rsidRPr="00000000">
        <w:rPr>
          <w:rtl w:val="0"/>
        </w:rPr>
        <w:t xml:space="preserve">Powers of attorney are subject to Brazilian rules on termination, including death and legally relevant incapacity, with specific statutory exceptions.</w:t>
      </w:r>
    </w:p>
    <w:p w:rsidR="00000000" w:rsidDel="00000000" w:rsidP="00000000" w:rsidRDefault="00000000" w:rsidRPr="00000000" w14:paraId="00003DDB">
      <w:pPr>
        <w:pStyle w:val="Heading3"/>
        <w:keepNext w:val="0"/>
        <w:keepLines w:val="0"/>
        <w:spacing w:before="280" w:lineRule="auto"/>
        <w:rPr>
          <w:b w:val="1"/>
          <w:bCs w:val="1"/>
          <w:color w:val="000000"/>
          <w:sz w:val="26"/>
          <w:szCs w:val="26"/>
        </w:rPr>
      </w:pPr>
      <w:bookmarkStart w:colFirst="0" w:colLast="0" w:name="_2lz55we69jzf" w:id="5964"/>
      <w:bookmarkEnd w:id="5964"/>
      <w:r w:rsidDel="00000000" w:rsidR="00000000" w:rsidRPr="00000000">
        <w:rPr>
          <w:b w:val="1"/>
          <w:bCs w:val="1"/>
          <w:color w:val="000000"/>
          <w:sz w:val="26"/>
          <w:szCs w:val="26"/>
          <w:rtl w:val="0"/>
        </w:rPr>
        <w:t xml:space="preserve">No Universal Durable POA</w:t>
      </w:r>
    </w:p>
    <w:p w:rsidR="00000000" w:rsidDel="00000000" w:rsidP="00000000" w:rsidRDefault="00000000" w:rsidRPr="00000000" w14:paraId="00003DDC">
      <w:pPr>
        <w:spacing w:after="240" w:before="240" w:lineRule="auto"/>
        <w:rPr/>
      </w:pPr>
      <w:r w:rsidDel="00000000" w:rsidR="00000000" w:rsidRPr="00000000">
        <w:rPr>
          <w:rtl w:val="0"/>
        </w:rPr>
        <w:t xml:space="preserve">A foreign durable power of attorney should not be assumed to have the same effect in Brazil.</w:t>
      </w:r>
    </w:p>
    <w:p w:rsidR="00000000" w:rsidDel="00000000" w:rsidP="00000000" w:rsidRDefault="00000000" w:rsidRPr="00000000" w14:paraId="00003DDD">
      <w:pPr>
        <w:spacing w:after="240" w:before="240" w:lineRule="auto"/>
        <w:rPr>
          <w:b w:val="1"/>
          <w:bCs w:val="1"/>
        </w:rPr>
      </w:pPr>
      <w:r w:rsidDel="00000000" w:rsidR="00000000" w:rsidRPr="00000000">
        <w:rPr>
          <w:b w:val="1"/>
          <w:bCs w:val="1"/>
          <w:rtl w:val="0"/>
        </w:rPr>
        <w:t xml:space="preserve">[Request a Brazilian Financial Power of Attorney]</w:t>
      </w:r>
    </w:p>
    <w:p w:rsidR="00000000" w:rsidDel="00000000" w:rsidP="00000000" w:rsidRDefault="00000000" w:rsidRPr="00000000" w14:paraId="00003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F">
      <w:pPr>
        <w:pStyle w:val="Heading2"/>
        <w:keepNext w:val="0"/>
        <w:keepLines w:val="0"/>
        <w:spacing w:after="80" w:lineRule="auto"/>
        <w:rPr>
          <w:b w:val="1"/>
          <w:bCs w:val="1"/>
          <w:sz w:val="34"/>
          <w:szCs w:val="34"/>
        </w:rPr>
      </w:pPr>
      <w:bookmarkStart w:colFirst="0" w:colLast="0" w:name="_ef6by77hs2hl" w:id="5965"/>
      <w:bookmarkEnd w:id="5965"/>
      <w:r w:rsidDel="00000000" w:rsidR="00000000" w:rsidRPr="00000000">
        <w:rPr>
          <w:b w:val="1"/>
          <w:bCs w:val="1"/>
          <w:sz w:val="34"/>
          <w:szCs w:val="34"/>
          <w:rtl w:val="0"/>
        </w:rPr>
        <w:t xml:space="preserve">LIVING WILLS AND ADVANCE HEALTHCARE DIRECTIVES</w:t>
      </w:r>
    </w:p>
    <w:p w:rsidR="00000000" w:rsidDel="00000000" w:rsidP="00000000" w:rsidRDefault="00000000" w:rsidRPr="00000000" w14:paraId="00003DE0">
      <w:pPr>
        <w:pStyle w:val="Heading1"/>
        <w:keepNext w:val="0"/>
        <w:keepLines w:val="0"/>
        <w:spacing w:before="480" w:lineRule="auto"/>
        <w:rPr>
          <w:b w:val="1"/>
          <w:bCs w:val="1"/>
          <w:sz w:val="46"/>
          <w:szCs w:val="46"/>
        </w:rPr>
      </w:pPr>
      <w:bookmarkStart w:colFirst="0" w:colLast="0" w:name="_wd37fcy1zfii" w:id="5966"/>
      <w:bookmarkEnd w:id="5966"/>
      <w:r w:rsidDel="00000000" w:rsidR="00000000" w:rsidRPr="00000000">
        <w:rPr>
          <w:b w:val="1"/>
          <w:bCs w:val="1"/>
          <w:sz w:val="46"/>
          <w:szCs w:val="46"/>
          <w:rtl w:val="0"/>
        </w:rPr>
        <w:t xml:space="preserve">Planning for Future Medical Decisions</w:t>
      </w:r>
    </w:p>
    <w:p w:rsidR="00000000" w:rsidDel="00000000" w:rsidP="00000000" w:rsidRDefault="00000000" w:rsidRPr="00000000" w14:paraId="00003DE1">
      <w:pPr>
        <w:spacing w:after="240" w:before="240" w:lineRule="auto"/>
        <w:rPr/>
      </w:pPr>
      <w:r w:rsidDel="00000000" w:rsidR="00000000" w:rsidRPr="00000000">
        <w:rPr>
          <w:rtl w:val="0"/>
        </w:rPr>
        <w:t xml:space="preserve">Estate planning may also include decisions concerning future healthcare.</w:t>
      </w:r>
    </w:p>
    <w:p w:rsidR="00000000" w:rsidDel="00000000" w:rsidP="00000000" w:rsidRDefault="00000000" w:rsidRPr="00000000" w14:paraId="00003DE2">
      <w:pPr>
        <w:spacing w:after="240" w:before="240" w:lineRule="auto"/>
        <w:rPr/>
      </w:pPr>
      <w:r w:rsidDel="00000000" w:rsidR="00000000" w:rsidRPr="00000000">
        <w:rPr>
          <w:rtl w:val="0"/>
        </w:rPr>
        <w:t xml:space="preserve">In Brazil, advance healthcare directives are often discussed under the term </w:t>
      </w:r>
      <w:r w:rsidDel="00000000" w:rsidR="00000000" w:rsidRPr="00000000">
        <w:rPr>
          <w:i w:val="1"/>
          <w:iCs w:val="1"/>
          <w:rtl w:val="0"/>
        </w:rPr>
        <w:t xml:space="preserve">diretivas antecipadas de vontade</w:t>
      </w:r>
      <w:r w:rsidDel="00000000" w:rsidR="00000000" w:rsidRPr="00000000">
        <w:rPr>
          <w:rtl w:val="0"/>
        </w:rPr>
        <w:t xml:space="preserve">.</w:t>
      </w:r>
    </w:p>
    <w:p w:rsidR="00000000" w:rsidDel="00000000" w:rsidP="00000000" w:rsidRDefault="00000000" w:rsidRPr="00000000" w14:paraId="00003DE3">
      <w:pPr>
        <w:pStyle w:val="Heading3"/>
        <w:keepNext w:val="0"/>
        <w:keepLines w:val="0"/>
        <w:spacing w:before="280" w:lineRule="auto"/>
        <w:rPr>
          <w:b w:val="1"/>
          <w:bCs w:val="1"/>
          <w:color w:val="000000"/>
          <w:sz w:val="26"/>
          <w:szCs w:val="26"/>
        </w:rPr>
      </w:pPr>
      <w:bookmarkStart w:colFirst="0" w:colLast="0" w:name="_1e3uqvsemhm8" w:id="5967"/>
      <w:bookmarkEnd w:id="5967"/>
      <w:r w:rsidDel="00000000" w:rsidR="00000000" w:rsidRPr="00000000">
        <w:rPr>
          <w:b w:val="1"/>
          <w:bCs w:val="1"/>
          <w:color w:val="000000"/>
          <w:sz w:val="26"/>
          <w:szCs w:val="26"/>
          <w:rtl w:val="0"/>
        </w:rPr>
        <w:t xml:space="preserve">Patient Preferences</w:t>
      </w:r>
    </w:p>
    <w:p w:rsidR="00000000" w:rsidDel="00000000" w:rsidP="00000000" w:rsidRDefault="00000000" w:rsidRPr="00000000" w14:paraId="00003DE4">
      <w:pPr>
        <w:spacing w:after="240" w:before="240" w:lineRule="auto"/>
        <w:rPr/>
      </w:pPr>
      <w:r w:rsidDel="00000000" w:rsidR="00000000" w:rsidRPr="00000000">
        <w:rPr>
          <w:rtl w:val="0"/>
        </w:rPr>
        <w:t xml:space="preserve">A person may express wishes concerning future treatment.</w:t>
      </w:r>
    </w:p>
    <w:p w:rsidR="00000000" w:rsidDel="00000000" w:rsidP="00000000" w:rsidRDefault="00000000" w:rsidRPr="00000000" w14:paraId="00003DE5">
      <w:pPr>
        <w:pStyle w:val="Heading3"/>
        <w:keepNext w:val="0"/>
        <w:keepLines w:val="0"/>
        <w:spacing w:before="280" w:lineRule="auto"/>
        <w:rPr>
          <w:b w:val="1"/>
          <w:bCs w:val="1"/>
          <w:color w:val="000000"/>
          <w:sz w:val="26"/>
          <w:szCs w:val="26"/>
        </w:rPr>
      </w:pPr>
      <w:bookmarkStart w:colFirst="0" w:colLast="0" w:name="_2p1jp97zw5il" w:id="5968"/>
      <w:bookmarkEnd w:id="5968"/>
      <w:r w:rsidDel="00000000" w:rsidR="00000000" w:rsidRPr="00000000">
        <w:rPr>
          <w:b w:val="1"/>
          <w:bCs w:val="1"/>
          <w:color w:val="000000"/>
          <w:sz w:val="26"/>
          <w:szCs w:val="26"/>
          <w:rtl w:val="0"/>
        </w:rPr>
        <w:t xml:space="preserve">Medical Decision-Making</w:t>
      </w:r>
    </w:p>
    <w:p w:rsidR="00000000" w:rsidDel="00000000" w:rsidP="00000000" w:rsidRDefault="00000000" w:rsidRPr="00000000" w14:paraId="00003DE6">
      <w:pPr>
        <w:spacing w:after="240" w:before="240" w:lineRule="auto"/>
        <w:rPr/>
      </w:pPr>
      <w:r w:rsidDel="00000000" w:rsidR="00000000" w:rsidRPr="00000000">
        <w:rPr>
          <w:rtl w:val="0"/>
        </w:rPr>
        <w:t xml:space="preserve">The applicable professional and legal framework must be considered.</w:t>
      </w:r>
    </w:p>
    <w:p w:rsidR="00000000" w:rsidDel="00000000" w:rsidP="00000000" w:rsidRDefault="00000000" w:rsidRPr="00000000" w14:paraId="00003DE7">
      <w:pPr>
        <w:pStyle w:val="Heading3"/>
        <w:keepNext w:val="0"/>
        <w:keepLines w:val="0"/>
        <w:spacing w:before="280" w:lineRule="auto"/>
        <w:rPr>
          <w:b w:val="1"/>
          <w:bCs w:val="1"/>
          <w:color w:val="000000"/>
          <w:sz w:val="26"/>
          <w:szCs w:val="26"/>
        </w:rPr>
      </w:pPr>
      <w:bookmarkStart w:colFirst="0" w:colLast="0" w:name="_63kmidti4r0" w:id="5969"/>
      <w:bookmarkEnd w:id="5969"/>
      <w:r w:rsidDel="00000000" w:rsidR="00000000" w:rsidRPr="00000000">
        <w:rPr>
          <w:b w:val="1"/>
          <w:bCs w:val="1"/>
          <w:color w:val="000000"/>
          <w:sz w:val="26"/>
          <w:szCs w:val="26"/>
          <w:rtl w:val="0"/>
        </w:rPr>
        <w:t xml:space="preserve">Healthcare Representative</w:t>
      </w:r>
    </w:p>
    <w:p w:rsidR="00000000" w:rsidDel="00000000" w:rsidP="00000000" w:rsidRDefault="00000000" w:rsidRPr="00000000" w14:paraId="00003DE8">
      <w:pPr>
        <w:spacing w:after="240" w:before="240" w:lineRule="auto"/>
        <w:rPr/>
      </w:pPr>
      <w:r w:rsidDel="00000000" w:rsidR="00000000" w:rsidRPr="00000000">
        <w:rPr>
          <w:rtl w:val="0"/>
        </w:rPr>
        <w:t xml:space="preserve">The person may identify a trusted individual for relevant communication or representation.</w:t>
      </w:r>
    </w:p>
    <w:p w:rsidR="00000000" w:rsidDel="00000000" w:rsidP="00000000" w:rsidRDefault="00000000" w:rsidRPr="00000000" w14:paraId="00003DE9">
      <w:pPr>
        <w:pStyle w:val="Heading3"/>
        <w:keepNext w:val="0"/>
        <w:keepLines w:val="0"/>
        <w:spacing w:before="280" w:lineRule="auto"/>
        <w:rPr>
          <w:b w:val="1"/>
          <w:bCs w:val="1"/>
          <w:color w:val="000000"/>
          <w:sz w:val="26"/>
          <w:szCs w:val="26"/>
        </w:rPr>
      </w:pPr>
      <w:bookmarkStart w:colFirst="0" w:colLast="0" w:name="_ckfkpzpb1m8y" w:id="5970"/>
      <w:bookmarkEnd w:id="5970"/>
      <w:r w:rsidDel="00000000" w:rsidR="00000000" w:rsidRPr="00000000">
        <w:rPr>
          <w:b w:val="1"/>
          <w:bCs w:val="1"/>
          <w:color w:val="000000"/>
          <w:sz w:val="26"/>
          <w:szCs w:val="26"/>
          <w:rtl w:val="0"/>
        </w:rPr>
        <w:t xml:space="preserve">Capacity</w:t>
      </w:r>
    </w:p>
    <w:p w:rsidR="00000000" w:rsidDel="00000000" w:rsidP="00000000" w:rsidRDefault="00000000" w:rsidRPr="00000000" w14:paraId="00003DEA">
      <w:pPr>
        <w:spacing w:after="240" w:before="240" w:lineRule="auto"/>
        <w:rPr/>
      </w:pPr>
      <w:r w:rsidDel="00000000" w:rsidR="00000000" w:rsidRPr="00000000">
        <w:rPr>
          <w:rtl w:val="0"/>
        </w:rPr>
        <w:t xml:space="preserve">The directives should be prepared while the person has the required decision-making capacity.</w:t>
      </w:r>
    </w:p>
    <w:p w:rsidR="00000000" w:rsidDel="00000000" w:rsidP="00000000" w:rsidRDefault="00000000" w:rsidRPr="00000000" w14:paraId="00003DEB">
      <w:pPr>
        <w:pStyle w:val="Heading3"/>
        <w:keepNext w:val="0"/>
        <w:keepLines w:val="0"/>
        <w:spacing w:before="280" w:lineRule="auto"/>
        <w:rPr>
          <w:b w:val="1"/>
          <w:bCs w:val="1"/>
          <w:color w:val="000000"/>
          <w:sz w:val="26"/>
          <w:szCs w:val="26"/>
        </w:rPr>
      </w:pPr>
      <w:bookmarkStart w:colFirst="0" w:colLast="0" w:name="_cvzvr6f9cild" w:id="5971"/>
      <w:bookmarkEnd w:id="5971"/>
      <w:r w:rsidDel="00000000" w:rsidR="00000000" w:rsidRPr="00000000">
        <w:rPr>
          <w:b w:val="1"/>
          <w:bCs w:val="1"/>
          <w:color w:val="000000"/>
          <w:sz w:val="26"/>
          <w:szCs w:val="26"/>
          <w:rtl w:val="0"/>
        </w:rPr>
        <w:t xml:space="preserve">Documentation</w:t>
      </w:r>
    </w:p>
    <w:p w:rsidR="00000000" w:rsidDel="00000000" w:rsidP="00000000" w:rsidRDefault="00000000" w:rsidRPr="00000000" w14:paraId="00003DEC">
      <w:pPr>
        <w:spacing w:after="240" w:before="240" w:lineRule="auto"/>
        <w:rPr/>
      </w:pPr>
      <w:r w:rsidDel="00000000" w:rsidR="00000000" w:rsidRPr="00000000">
        <w:rPr>
          <w:rtl w:val="0"/>
        </w:rPr>
        <w:t xml:space="preserve">Clear written instructions may assist healthcare professionals.</w:t>
      </w:r>
    </w:p>
    <w:p w:rsidR="00000000" w:rsidDel="00000000" w:rsidP="00000000" w:rsidRDefault="00000000" w:rsidRPr="00000000" w14:paraId="00003DED">
      <w:pPr>
        <w:pStyle w:val="Heading3"/>
        <w:keepNext w:val="0"/>
        <w:keepLines w:val="0"/>
        <w:spacing w:before="280" w:lineRule="auto"/>
        <w:rPr>
          <w:b w:val="1"/>
          <w:bCs w:val="1"/>
          <w:color w:val="000000"/>
          <w:sz w:val="26"/>
          <w:szCs w:val="26"/>
        </w:rPr>
      </w:pPr>
      <w:bookmarkStart w:colFirst="0" w:colLast="0" w:name="_8cg2ch2x04z7" w:id="5972"/>
      <w:bookmarkEnd w:id="5972"/>
      <w:r w:rsidDel="00000000" w:rsidR="00000000" w:rsidRPr="00000000">
        <w:rPr>
          <w:b w:val="1"/>
          <w:bCs w:val="1"/>
          <w:color w:val="000000"/>
          <w:sz w:val="26"/>
          <w:szCs w:val="26"/>
          <w:rtl w:val="0"/>
        </w:rPr>
        <w:t xml:space="preserve">Foreign Directives</w:t>
      </w:r>
    </w:p>
    <w:p w:rsidR="00000000" w:rsidDel="00000000" w:rsidP="00000000" w:rsidRDefault="00000000" w:rsidRPr="00000000" w14:paraId="00003DEE">
      <w:pPr>
        <w:spacing w:after="240" w:before="240" w:lineRule="auto"/>
        <w:rPr/>
      </w:pPr>
      <w:r w:rsidDel="00000000" w:rsidR="00000000" w:rsidRPr="00000000">
        <w:rPr>
          <w:rtl w:val="0"/>
        </w:rPr>
        <w:t xml:space="preserve">Documents prepared abroad may require Brazilian legal assessment.</w:t>
      </w:r>
    </w:p>
    <w:p w:rsidR="00000000" w:rsidDel="00000000" w:rsidP="00000000" w:rsidRDefault="00000000" w:rsidRPr="00000000" w14:paraId="00003DEF">
      <w:pPr>
        <w:pStyle w:val="Heading3"/>
        <w:keepNext w:val="0"/>
        <w:keepLines w:val="0"/>
        <w:spacing w:before="280" w:lineRule="auto"/>
        <w:rPr>
          <w:b w:val="1"/>
          <w:bCs w:val="1"/>
          <w:color w:val="000000"/>
          <w:sz w:val="26"/>
          <w:szCs w:val="26"/>
        </w:rPr>
      </w:pPr>
      <w:bookmarkStart w:colFirst="0" w:colLast="0" w:name="_bzy1ojr6eodx" w:id="5973"/>
      <w:bookmarkEnd w:id="5973"/>
      <w:r w:rsidDel="00000000" w:rsidR="00000000" w:rsidRPr="00000000">
        <w:rPr>
          <w:b w:val="1"/>
          <w:bCs w:val="1"/>
          <w:color w:val="000000"/>
          <w:sz w:val="26"/>
          <w:szCs w:val="26"/>
          <w:rtl w:val="0"/>
        </w:rPr>
        <w:t xml:space="preserve">Ethical Rules</w:t>
      </w:r>
    </w:p>
    <w:p w:rsidR="00000000" w:rsidDel="00000000" w:rsidP="00000000" w:rsidRDefault="00000000" w:rsidRPr="00000000" w14:paraId="00003DF0">
      <w:pPr>
        <w:spacing w:after="240" w:before="240" w:lineRule="auto"/>
        <w:rPr/>
      </w:pPr>
      <w:r w:rsidDel="00000000" w:rsidR="00000000" w:rsidRPr="00000000">
        <w:rPr>
          <w:rtl w:val="0"/>
        </w:rPr>
        <w:t xml:space="preserve">The applicable Brazilian medical ethics framework is relevant.</w:t>
      </w:r>
    </w:p>
    <w:p w:rsidR="00000000" w:rsidDel="00000000" w:rsidP="00000000" w:rsidRDefault="00000000" w:rsidRPr="00000000" w14:paraId="00003DF1">
      <w:pPr>
        <w:pStyle w:val="Heading3"/>
        <w:keepNext w:val="0"/>
        <w:keepLines w:val="0"/>
        <w:spacing w:before="280" w:lineRule="auto"/>
        <w:rPr>
          <w:b w:val="1"/>
          <w:bCs w:val="1"/>
          <w:color w:val="000000"/>
          <w:sz w:val="26"/>
          <w:szCs w:val="26"/>
        </w:rPr>
      </w:pPr>
      <w:bookmarkStart w:colFirst="0" w:colLast="0" w:name="_6lgslkn72l76" w:id="5974"/>
      <w:bookmarkEnd w:id="5974"/>
      <w:r w:rsidDel="00000000" w:rsidR="00000000" w:rsidRPr="00000000">
        <w:rPr>
          <w:b w:val="1"/>
          <w:bCs w:val="1"/>
          <w:color w:val="000000"/>
          <w:sz w:val="26"/>
          <w:szCs w:val="26"/>
          <w:rtl w:val="0"/>
        </w:rPr>
        <w:t xml:space="preserve">Legal Limitations</w:t>
      </w:r>
    </w:p>
    <w:p w:rsidR="00000000" w:rsidDel="00000000" w:rsidP="00000000" w:rsidRDefault="00000000" w:rsidRPr="00000000" w14:paraId="00003DF2">
      <w:pPr>
        <w:spacing w:after="240" w:before="240" w:lineRule="auto"/>
        <w:rPr/>
      </w:pPr>
      <w:r w:rsidDel="00000000" w:rsidR="00000000" w:rsidRPr="00000000">
        <w:rPr>
          <w:rtl w:val="0"/>
        </w:rPr>
        <w:t xml:space="preserve">Not every instruction is necessarily legally or medically enforceable.</w:t>
      </w:r>
    </w:p>
    <w:p w:rsidR="00000000" w:rsidDel="00000000" w:rsidP="00000000" w:rsidRDefault="00000000" w:rsidRPr="00000000" w14:paraId="00003DF3">
      <w:pPr>
        <w:spacing w:after="240" w:before="240" w:lineRule="auto"/>
        <w:rPr>
          <w:b w:val="1"/>
          <w:bCs w:val="1"/>
        </w:rPr>
      </w:pPr>
      <w:r w:rsidDel="00000000" w:rsidR="00000000" w:rsidRPr="00000000">
        <w:rPr>
          <w:b w:val="1"/>
          <w:bCs w:val="1"/>
          <w:rtl w:val="0"/>
        </w:rPr>
        <w:t xml:space="preserve">[Discuss Advance Healthcare Planning in Brazil]</w:t>
      </w:r>
    </w:p>
    <w:p w:rsidR="00000000" w:rsidDel="00000000" w:rsidP="00000000" w:rsidRDefault="00000000" w:rsidRPr="00000000" w14:paraId="00003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5">
      <w:pPr>
        <w:pStyle w:val="Heading2"/>
        <w:keepNext w:val="0"/>
        <w:keepLines w:val="0"/>
        <w:spacing w:after="80" w:lineRule="auto"/>
        <w:rPr>
          <w:b w:val="1"/>
          <w:bCs w:val="1"/>
          <w:sz w:val="34"/>
          <w:szCs w:val="34"/>
        </w:rPr>
      </w:pPr>
      <w:bookmarkStart w:colFirst="0" w:colLast="0" w:name="_vxcdozfeengb" w:id="5975"/>
      <w:bookmarkEnd w:id="5975"/>
      <w:r w:rsidDel="00000000" w:rsidR="00000000" w:rsidRPr="00000000">
        <w:rPr>
          <w:b w:val="1"/>
          <w:bCs w:val="1"/>
          <w:sz w:val="34"/>
          <w:szCs w:val="34"/>
          <w:rtl w:val="0"/>
        </w:rPr>
        <w:t xml:space="preserve">ESTATE PLANNING FOR INTERNATIONAL COUPLES</w:t>
      </w:r>
    </w:p>
    <w:p w:rsidR="00000000" w:rsidDel="00000000" w:rsidP="00000000" w:rsidRDefault="00000000" w:rsidRPr="00000000" w14:paraId="00003DF6">
      <w:pPr>
        <w:pStyle w:val="Heading1"/>
        <w:keepNext w:val="0"/>
        <w:keepLines w:val="0"/>
        <w:spacing w:before="480" w:lineRule="auto"/>
        <w:rPr>
          <w:b w:val="1"/>
          <w:bCs w:val="1"/>
          <w:sz w:val="46"/>
          <w:szCs w:val="46"/>
        </w:rPr>
      </w:pPr>
      <w:bookmarkStart w:colFirst="0" w:colLast="0" w:name="_hoc66rfrzepy" w:id="5976"/>
      <w:bookmarkEnd w:id="5976"/>
      <w:r w:rsidDel="00000000" w:rsidR="00000000" w:rsidRPr="00000000">
        <w:rPr>
          <w:b w:val="1"/>
          <w:bCs w:val="1"/>
          <w:sz w:val="46"/>
          <w:szCs w:val="46"/>
          <w:rtl w:val="0"/>
        </w:rPr>
        <w:t xml:space="preserve">Marriage, Property Regimes &amp; Succession Rights</w:t>
      </w:r>
    </w:p>
    <w:p w:rsidR="00000000" w:rsidDel="00000000" w:rsidP="00000000" w:rsidRDefault="00000000" w:rsidRPr="00000000" w14:paraId="00003DF7">
      <w:pPr>
        <w:spacing w:after="240" w:before="240" w:lineRule="auto"/>
        <w:rPr/>
      </w:pPr>
      <w:r w:rsidDel="00000000" w:rsidR="00000000" w:rsidRPr="00000000">
        <w:rPr>
          <w:rtl w:val="0"/>
        </w:rPr>
        <w:t xml:space="preserve">International couples may be subject to different rules concerning matrimonial property and inheritance.</w:t>
      </w:r>
    </w:p>
    <w:p w:rsidR="00000000" w:rsidDel="00000000" w:rsidP="00000000" w:rsidRDefault="00000000" w:rsidRPr="00000000" w14:paraId="00003DF8">
      <w:pPr>
        <w:pStyle w:val="Heading3"/>
        <w:keepNext w:val="0"/>
        <w:keepLines w:val="0"/>
        <w:spacing w:before="280" w:lineRule="auto"/>
        <w:rPr>
          <w:b w:val="1"/>
          <w:bCs w:val="1"/>
          <w:color w:val="000000"/>
          <w:sz w:val="26"/>
          <w:szCs w:val="26"/>
        </w:rPr>
      </w:pPr>
      <w:bookmarkStart w:colFirst="0" w:colLast="0" w:name="_2utl1ma84bjw" w:id="5977"/>
      <w:bookmarkEnd w:id="5977"/>
      <w:r w:rsidDel="00000000" w:rsidR="00000000" w:rsidRPr="00000000">
        <w:rPr>
          <w:b w:val="1"/>
          <w:bCs w:val="1"/>
          <w:color w:val="000000"/>
          <w:sz w:val="26"/>
          <w:szCs w:val="26"/>
          <w:rtl w:val="0"/>
        </w:rPr>
        <w:t xml:space="preserve">Place of Marriage</w:t>
      </w:r>
    </w:p>
    <w:p w:rsidR="00000000" w:rsidDel="00000000" w:rsidP="00000000" w:rsidRDefault="00000000" w:rsidRPr="00000000" w14:paraId="00003DF9">
      <w:pPr>
        <w:spacing w:after="240" w:before="240" w:lineRule="auto"/>
        <w:rPr/>
      </w:pPr>
      <w:r w:rsidDel="00000000" w:rsidR="00000000" w:rsidRPr="00000000">
        <w:rPr>
          <w:rtl w:val="0"/>
        </w:rPr>
        <w:t xml:space="preserve">The location and formal validity of the marriage may be relevant.</w:t>
      </w:r>
    </w:p>
    <w:p w:rsidR="00000000" w:rsidDel="00000000" w:rsidP="00000000" w:rsidRDefault="00000000" w:rsidRPr="00000000" w14:paraId="00003DFA">
      <w:pPr>
        <w:pStyle w:val="Heading3"/>
        <w:keepNext w:val="0"/>
        <w:keepLines w:val="0"/>
        <w:spacing w:before="280" w:lineRule="auto"/>
        <w:rPr>
          <w:b w:val="1"/>
          <w:bCs w:val="1"/>
          <w:color w:val="000000"/>
          <w:sz w:val="26"/>
          <w:szCs w:val="26"/>
        </w:rPr>
      </w:pPr>
      <w:bookmarkStart w:colFirst="0" w:colLast="0" w:name="_t8v4ddtefkkb" w:id="5978"/>
      <w:bookmarkEnd w:id="5978"/>
      <w:r w:rsidDel="00000000" w:rsidR="00000000" w:rsidRPr="00000000">
        <w:rPr>
          <w:b w:val="1"/>
          <w:bCs w:val="1"/>
          <w:color w:val="000000"/>
          <w:sz w:val="26"/>
          <w:szCs w:val="26"/>
          <w:rtl w:val="0"/>
        </w:rPr>
        <w:t xml:space="preserve">Property Regime</w:t>
      </w:r>
    </w:p>
    <w:p w:rsidR="00000000" w:rsidDel="00000000" w:rsidP="00000000" w:rsidRDefault="00000000" w:rsidRPr="00000000" w14:paraId="00003DFB">
      <w:pPr>
        <w:spacing w:after="240" w:before="240" w:lineRule="auto"/>
        <w:rPr/>
      </w:pPr>
      <w:r w:rsidDel="00000000" w:rsidR="00000000" w:rsidRPr="00000000">
        <w:rPr>
          <w:rtl w:val="0"/>
        </w:rPr>
        <w:t xml:space="preserve">The matrimonial property system affects ownership interests.</w:t>
      </w:r>
    </w:p>
    <w:p w:rsidR="00000000" w:rsidDel="00000000" w:rsidP="00000000" w:rsidRDefault="00000000" w:rsidRPr="00000000" w14:paraId="00003DFC">
      <w:pPr>
        <w:pStyle w:val="Heading3"/>
        <w:keepNext w:val="0"/>
        <w:keepLines w:val="0"/>
        <w:spacing w:before="280" w:lineRule="auto"/>
        <w:rPr>
          <w:b w:val="1"/>
          <w:bCs w:val="1"/>
          <w:color w:val="000000"/>
          <w:sz w:val="26"/>
          <w:szCs w:val="26"/>
        </w:rPr>
      </w:pPr>
      <w:bookmarkStart w:colFirst="0" w:colLast="0" w:name="_ywe7yjweiuj3" w:id="5979"/>
      <w:bookmarkEnd w:id="5979"/>
      <w:r w:rsidDel="00000000" w:rsidR="00000000" w:rsidRPr="00000000">
        <w:rPr>
          <w:b w:val="1"/>
          <w:bCs w:val="1"/>
          <w:color w:val="000000"/>
          <w:sz w:val="26"/>
          <w:szCs w:val="26"/>
          <w:rtl w:val="0"/>
        </w:rPr>
        <w:t xml:space="preserve">Foreign Marriage Documents</w:t>
      </w:r>
    </w:p>
    <w:p w:rsidR="00000000" w:rsidDel="00000000" w:rsidP="00000000" w:rsidRDefault="00000000" w:rsidRPr="00000000" w14:paraId="00003DFD">
      <w:pPr>
        <w:spacing w:after="240" w:before="240" w:lineRule="auto"/>
        <w:rPr/>
      </w:pPr>
      <w:r w:rsidDel="00000000" w:rsidR="00000000" w:rsidRPr="00000000">
        <w:rPr>
          <w:rtl w:val="0"/>
        </w:rPr>
        <w:t xml:space="preserve">Documents may require registration or other recognition-related procedures for specific uses in Brazil.</w:t>
      </w:r>
    </w:p>
    <w:p w:rsidR="00000000" w:rsidDel="00000000" w:rsidP="00000000" w:rsidRDefault="00000000" w:rsidRPr="00000000" w14:paraId="00003DFE">
      <w:pPr>
        <w:pStyle w:val="Heading3"/>
        <w:keepNext w:val="0"/>
        <w:keepLines w:val="0"/>
        <w:spacing w:before="280" w:lineRule="auto"/>
        <w:rPr>
          <w:b w:val="1"/>
          <w:bCs w:val="1"/>
          <w:color w:val="000000"/>
          <w:sz w:val="26"/>
          <w:szCs w:val="26"/>
        </w:rPr>
      </w:pPr>
      <w:bookmarkStart w:colFirst="0" w:colLast="0" w:name="_nogv6jv11ug8" w:id="5980"/>
      <w:bookmarkEnd w:id="5980"/>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3DFF">
      <w:pPr>
        <w:spacing w:after="240" w:before="240" w:lineRule="auto"/>
        <w:rPr/>
      </w:pPr>
      <w:r w:rsidDel="00000000" w:rsidR="00000000" w:rsidRPr="00000000">
        <w:rPr>
          <w:rtl w:val="0"/>
        </w:rPr>
        <w:t xml:space="preserve">Real estate ownership should be verified.</w:t>
      </w:r>
    </w:p>
    <w:p w:rsidR="00000000" w:rsidDel="00000000" w:rsidP="00000000" w:rsidRDefault="00000000" w:rsidRPr="00000000" w14:paraId="00003E00">
      <w:pPr>
        <w:pStyle w:val="Heading3"/>
        <w:keepNext w:val="0"/>
        <w:keepLines w:val="0"/>
        <w:spacing w:before="280" w:lineRule="auto"/>
        <w:rPr>
          <w:b w:val="1"/>
          <w:bCs w:val="1"/>
          <w:color w:val="000000"/>
          <w:sz w:val="26"/>
          <w:szCs w:val="26"/>
        </w:rPr>
      </w:pPr>
      <w:bookmarkStart w:colFirst="0" w:colLast="0" w:name="_v3hyzpbq0xjl" w:id="5981"/>
      <w:bookmarkEnd w:id="5981"/>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3E01">
      <w:pPr>
        <w:spacing w:after="240" w:before="240" w:lineRule="auto"/>
        <w:rPr/>
      </w:pPr>
      <w:r w:rsidDel="00000000" w:rsidR="00000000" w:rsidRPr="00000000">
        <w:rPr>
          <w:rtl w:val="0"/>
        </w:rPr>
        <w:t xml:space="preserve">The spouse's property share must be distinguished from the inheritance share.</w:t>
      </w:r>
    </w:p>
    <w:p w:rsidR="00000000" w:rsidDel="00000000" w:rsidP="00000000" w:rsidRDefault="00000000" w:rsidRPr="00000000" w14:paraId="00003E02">
      <w:pPr>
        <w:pStyle w:val="Heading3"/>
        <w:keepNext w:val="0"/>
        <w:keepLines w:val="0"/>
        <w:spacing w:before="280" w:lineRule="auto"/>
        <w:rPr>
          <w:b w:val="1"/>
          <w:bCs w:val="1"/>
          <w:color w:val="000000"/>
          <w:sz w:val="26"/>
          <w:szCs w:val="26"/>
        </w:rPr>
      </w:pPr>
      <w:bookmarkStart w:colFirst="0" w:colLast="0" w:name="_g5ca871cn1oa" w:id="5982"/>
      <w:bookmarkEnd w:id="5982"/>
      <w:r w:rsidDel="00000000" w:rsidR="00000000" w:rsidRPr="00000000">
        <w:rPr>
          <w:b w:val="1"/>
          <w:bCs w:val="1"/>
          <w:color w:val="000000"/>
          <w:sz w:val="26"/>
          <w:szCs w:val="26"/>
          <w:rtl w:val="0"/>
        </w:rPr>
        <w:t xml:space="preserve">Children From Previous Relationships</w:t>
      </w:r>
    </w:p>
    <w:p w:rsidR="00000000" w:rsidDel="00000000" w:rsidP="00000000" w:rsidRDefault="00000000" w:rsidRPr="00000000" w14:paraId="00003E03">
      <w:pPr>
        <w:spacing w:after="240" w:before="240" w:lineRule="auto"/>
        <w:rPr/>
      </w:pPr>
      <w:r w:rsidDel="00000000" w:rsidR="00000000" w:rsidRPr="00000000">
        <w:rPr>
          <w:rtl w:val="0"/>
        </w:rPr>
        <w:t xml:space="preserve">Blended families may require additional planning.</w:t>
      </w:r>
    </w:p>
    <w:p w:rsidR="00000000" w:rsidDel="00000000" w:rsidP="00000000" w:rsidRDefault="00000000" w:rsidRPr="00000000" w14:paraId="00003E04">
      <w:pPr>
        <w:pStyle w:val="Heading3"/>
        <w:keepNext w:val="0"/>
        <w:keepLines w:val="0"/>
        <w:spacing w:before="280" w:lineRule="auto"/>
        <w:rPr>
          <w:b w:val="1"/>
          <w:bCs w:val="1"/>
          <w:color w:val="000000"/>
          <w:sz w:val="26"/>
          <w:szCs w:val="26"/>
        </w:rPr>
      </w:pPr>
      <w:bookmarkStart w:colFirst="0" w:colLast="0" w:name="_7bziitlsx72e" w:id="5983"/>
      <w:bookmarkEnd w:id="5983"/>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3E05">
      <w:pPr>
        <w:spacing w:after="240" w:before="240" w:lineRule="auto"/>
        <w:rPr/>
      </w:pPr>
      <w:r w:rsidDel="00000000" w:rsidR="00000000" w:rsidRPr="00000000">
        <w:rPr>
          <w:rtl w:val="0"/>
        </w:rPr>
        <w:t xml:space="preserve">Prior marital status changes may need appropriate legal treatment.</w:t>
      </w:r>
    </w:p>
    <w:p w:rsidR="00000000" w:rsidDel="00000000" w:rsidP="00000000" w:rsidRDefault="00000000" w:rsidRPr="00000000" w14:paraId="00003E06">
      <w:pPr>
        <w:pStyle w:val="Heading3"/>
        <w:keepNext w:val="0"/>
        <w:keepLines w:val="0"/>
        <w:spacing w:before="280" w:lineRule="auto"/>
        <w:rPr>
          <w:b w:val="1"/>
          <w:bCs w:val="1"/>
          <w:color w:val="000000"/>
          <w:sz w:val="26"/>
          <w:szCs w:val="26"/>
        </w:rPr>
      </w:pPr>
      <w:bookmarkStart w:colFirst="0" w:colLast="0" w:name="_7z03kt1drqom" w:id="5984"/>
      <w:bookmarkEnd w:id="5984"/>
      <w:r w:rsidDel="00000000" w:rsidR="00000000" w:rsidRPr="00000000">
        <w:rPr>
          <w:b w:val="1"/>
          <w:bCs w:val="1"/>
          <w:color w:val="000000"/>
          <w:sz w:val="26"/>
          <w:szCs w:val="26"/>
          <w:rtl w:val="0"/>
        </w:rPr>
        <w:t xml:space="preserve">Multiple Jurisdictions</w:t>
      </w:r>
    </w:p>
    <w:p w:rsidR="00000000" w:rsidDel="00000000" w:rsidP="00000000" w:rsidRDefault="00000000" w:rsidRPr="00000000" w14:paraId="00003E07">
      <w:pPr>
        <w:spacing w:after="240" w:before="240" w:lineRule="auto"/>
        <w:rPr/>
      </w:pPr>
      <w:r w:rsidDel="00000000" w:rsidR="00000000" w:rsidRPr="00000000">
        <w:rPr>
          <w:rtl w:val="0"/>
        </w:rPr>
        <w:t xml:space="preserve">Foreign and Brazilian advisers should coordinate the relevant legal questions.</w:t>
      </w:r>
    </w:p>
    <w:p w:rsidR="00000000" w:rsidDel="00000000" w:rsidP="00000000" w:rsidRDefault="00000000" w:rsidRPr="00000000" w14:paraId="00003E08">
      <w:pPr>
        <w:spacing w:after="240" w:before="240" w:lineRule="auto"/>
        <w:rPr>
          <w:b w:val="1"/>
          <w:bCs w:val="1"/>
        </w:rPr>
      </w:pPr>
      <w:r w:rsidDel="00000000" w:rsidR="00000000" w:rsidRPr="00000000">
        <w:rPr>
          <w:b w:val="1"/>
          <w:bCs w:val="1"/>
          <w:rtl w:val="0"/>
        </w:rPr>
        <w:t xml:space="preserve">[Discuss Estate Planning for an International Marriage]</w:t>
      </w:r>
    </w:p>
    <w:p w:rsidR="00000000" w:rsidDel="00000000" w:rsidP="00000000" w:rsidRDefault="00000000" w:rsidRPr="00000000" w14:paraId="00003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A">
      <w:pPr>
        <w:pStyle w:val="Heading2"/>
        <w:keepNext w:val="0"/>
        <w:keepLines w:val="0"/>
        <w:spacing w:after="80" w:lineRule="auto"/>
        <w:rPr>
          <w:b w:val="1"/>
          <w:bCs w:val="1"/>
          <w:sz w:val="34"/>
          <w:szCs w:val="34"/>
        </w:rPr>
      </w:pPr>
      <w:bookmarkStart w:colFirst="0" w:colLast="0" w:name="_3h2zf3417u57" w:id="5985"/>
      <w:bookmarkEnd w:id="5985"/>
      <w:r w:rsidDel="00000000" w:rsidR="00000000" w:rsidRPr="00000000">
        <w:rPr>
          <w:b w:val="1"/>
          <w:bCs w:val="1"/>
          <w:sz w:val="34"/>
          <w:szCs w:val="34"/>
          <w:rtl w:val="0"/>
        </w:rPr>
        <w:t xml:space="preserve">CHILDREN AND FAMILY SUCCESSION</w:t>
      </w:r>
    </w:p>
    <w:p w:rsidR="00000000" w:rsidDel="00000000" w:rsidP="00000000" w:rsidRDefault="00000000" w:rsidRPr="00000000" w14:paraId="00003E0B">
      <w:pPr>
        <w:pStyle w:val="Heading1"/>
        <w:keepNext w:val="0"/>
        <w:keepLines w:val="0"/>
        <w:spacing w:before="480" w:lineRule="auto"/>
        <w:rPr>
          <w:b w:val="1"/>
          <w:bCs w:val="1"/>
          <w:sz w:val="46"/>
          <w:szCs w:val="46"/>
        </w:rPr>
      </w:pPr>
      <w:bookmarkStart w:colFirst="0" w:colLast="0" w:name="_ghi6dwoeryuf" w:id="5986"/>
      <w:bookmarkEnd w:id="5986"/>
      <w:r w:rsidDel="00000000" w:rsidR="00000000" w:rsidRPr="00000000">
        <w:rPr>
          <w:b w:val="1"/>
          <w:bCs w:val="1"/>
          <w:sz w:val="46"/>
          <w:szCs w:val="46"/>
          <w:rtl w:val="0"/>
        </w:rPr>
        <w:t xml:space="preserve">Protecting the Interests of Your Children</w:t>
      </w:r>
    </w:p>
    <w:p w:rsidR="00000000" w:rsidDel="00000000" w:rsidP="00000000" w:rsidRDefault="00000000" w:rsidRPr="00000000" w14:paraId="00003E0C">
      <w:pPr>
        <w:spacing w:after="240" w:before="240" w:lineRule="auto"/>
        <w:rPr/>
      </w:pPr>
      <w:r w:rsidDel="00000000" w:rsidR="00000000" w:rsidRPr="00000000">
        <w:rPr>
          <w:rtl w:val="0"/>
        </w:rPr>
        <w:t xml:space="preserve">Parents may wish to plan how their assets should benefit their children.</w:t>
      </w:r>
    </w:p>
    <w:p w:rsidR="00000000" w:rsidDel="00000000" w:rsidP="00000000" w:rsidRDefault="00000000" w:rsidRPr="00000000" w14:paraId="00003E0D">
      <w:pPr>
        <w:pStyle w:val="Heading3"/>
        <w:keepNext w:val="0"/>
        <w:keepLines w:val="0"/>
        <w:spacing w:before="280" w:lineRule="auto"/>
        <w:rPr>
          <w:b w:val="1"/>
          <w:bCs w:val="1"/>
          <w:color w:val="000000"/>
          <w:sz w:val="26"/>
          <w:szCs w:val="26"/>
        </w:rPr>
      </w:pPr>
      <w:bookmarkStart w:colFirst="0" w:colLast="0" w:name="_888txmuimru6" w:id="5987"/>
      <w:bookmarkEnd w:id="5987"/>
      <w:r w:rsidDel="00000000" w:rsidR="00000000" w:rsidRPr="00000000">
        <w:rPr>
          <w:b w:val="1"/>
          <w:bCs w:val="1"/>
          <w:color w:val="000000"/>
          <w:sz w:val="26"/>
          <w:szCs w:val="26"/>
          <w:rtl w:val="0"/>
        </w:rPr>
        <w:t xml:space="preserve">Minor Heirs</w:t>
      </w:r>
    </w:p>
    <w:p w:rsidR="00000000" w:rsidDel="00000000" w:rsidP="00000000" w:rsidRDefault="00000000" w:rsidRPr="00000000" w14:paraId="00003E0E">
      <w:pPr>
        <w:spacing w:after="240" w:before="240" w:lineRule="auto"/>
        <w:rPr/>
      </w:pPr>
      <w:r w:rsidDel="00000000" w:rsidR="00000000" w:rsidRPr="00000000">
        <w:rPr>
          <w:rtl w:val="0"/>
        </w:rPr>
        <w:t xml:space="preserve">Special representation and procedural requirements may apply.</w:t>
      </w:r>
    </w:p>
    <w:p w:rsidR="00000000" w:rsidDel="00000000" w:rsidP="00000000" w:rsidRDefault="00000000" w:rsidRPr="00000000" w14:paraId="00003E0F">
      <w:pPr>
        <w:pStyle w:val="Heading3"/>
        <w:keepNext w:val="0"/>
        <w:keepLines w:val="0"/>
        <w:spacing w:before="280" w:lineRule="auto"/>
        <w:rPr>
          <w:b w:val="1"/>
          <w:bCs w:val="1"/>
          <w:color w:val="000000"/>
          <w:sz w:val="26"/>
          <w:szCs w:val="26"/>
        </w:rPr>
      </w:pPr>
      <w:bookmarkStart w:colFirst="0" w:colLast="0" w:name="_uqujbpac19fw" w:id="5988"/>
      <w:bookmarkEnd w:id="5988"/>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3E10">
      <w:pPr>
        <w:spacing w:after="240" w:before="240" w:lineRule="auto"/>
        <w:rPr/>
      </w:pPr>
      <w:r w:rsidDel="00000000" w:rsidR="00000000" w:rsidRPr="00000000">
        <w:rPr>
          <w:rtl w:val="0"/>
        </w:rPr>
        <w:t xml:space="preserve">Certain descendants have protected rights where the relevant Brazilian law applies.</w:t>
      </w:r>
    </w:p>
    <w:p w:rsidR="00000000" w:rsidDel="00000000" w:rsidP="00000000" w:rsidRDefault="00000000" w:rsidRPr="00000000" w14:paraId="00003E11">
      <w:pPr>
        <w:pStyle w:val="Heading3"/>
        <w:keepNext w:val="0"/>
        <w:keepLines w:val="0"/>
        <w:spacing w:before="280" w:lineRule="auto"/>
        <w:rPr>
          <w:b w:val="1"/>
          <w:bCs w:val="1"/>
          <w:color w:val="000000"/>
          <w:sz w:val="26"/>
          <w:szCs w:val="26"/>
        </w:rPr>
      </w:pPr>
      <w:bookmarkStart w:colFirst="0" w:colLast="0" w:name="_j8c2mxqc04jp" w:id="5989"/>
      <w:bookmarkEnd w:id="5989"/>
      <w:r w:rsidDel="00000000" w:rsidR="00000000" w:rsidRPr="00000000">
        <w:rPr>
          <w:b w:val="1"/>
          <w:bCs w:val="1"/>
          <w:color w:val="000000"/>
          <w:sz w:val="26"/>
          <w:szCs w:val="26"/>
          <w:rtl w:val="0"/>
        </w:rPr>
        <w:t xml:space="preserve">Property Administration</w:t>
      </w:r>
    </w:p>
    <w:p w:rsidR="00000000" w:rsidDel="00000000" w:rsidP="00000000" w:rsidRDefault="00000000" w:rsidRPr="00000000" w14:paraId="00003E12">
      <w:pPr>
        <w:spacing w:after="240" w:before="240" w:lineRule="auto"/>
        <w:rPr/>
      </w:pPr>
      <w:r w:rsidDel="00000000" w:rsidR="00000000" w:rsidRPr="00000000">
        <w:rPr>
          <w:rtl w:val="0"/>
        </w:rPr>
        <w:t xml:space="preserve">Arrangements should consider how assets will be managed.</w:t>
      </w:r>
    </w:p>
    <w:p w:rsidR="00000000" w:rsidDel="00000000" w:rsidP="00000000" w:rsidRDefault="00000000" w:rsidRPr="00000000" w14:paraId="00003E13">
      <w:pPr>
        <w:pStyle w:val="Heading3"/>
        <w:keepNext w:val="0"/>
        <w:keepLines w:val="0"/>
        <w:spacing w:before="280" w:lineRule="auto"/>
        <w:rPr>
          <w:b w:val="1"/>
          <w:bCs w:val="1"/>
          <w:color w:val="000000"/>
          <w:sz w:val="26"/>
          <w:szCs w:val="26"/>
        </w:rPr>
      </w:pPr>
      <w:bookmarkStart w:colFirst="0" w:colLast="0" w:name="_t4e7gi2jpmus" w:id="5990"/>
      <w:bookmarkEnd w:id="5990"/>
      <w:r w:rsidDel="00000000" w:rsidR="00000000" w:rsidRPr="00000000">
        <w:rPr>
          <w:b w:val="1"/>
          <w:bCs w:val="1"/>
          <w:color w:val="000000"/>
          <w:sz w:val="26"/>
          <w:szCs w:val="26"/>
          <w:rtl w:val="0"/>
        </w:rPr>
        <w:t xml:space="preserve">Family Conflict</w:t>
      </w:r>
    </w:p>
    <w:p w:rsidR="00000000" w:rsidDel="00000000" w:rsidP="00000000" w:rsidRDefault="00000000" w:rsidRPr="00000000" w14:paraId="00003E14">
      <w:pPr>
        <w:spacing w:after="240" w:before="240" w:lineRule="auto"/>
        <w:rPr/>
      </w:pPr>
      <w:r w:rsidDel="00000000" w:rsidR="00000000" w:rsidRPr="00000000">
        <w:rPr>
          <w:rtl w:val="0"/>
        </w:rPr>
        <w:t xml:space="preserve">Clear documentation may help reduce uncertainty.</w:t>
      </w:r>
    </w:p>
    <w:p w:rsidR="00000000" w:rsidDel="00000000" w:rsidP="00000000" w:rsidRDefault="00000000" w:rsidRPr="00000000" w14:paraId="00003E15">
      <w:pPr>
        <w:pStyle w:val="Heading3"/>
        <w:keepNext w:val="0"/>
        <w:keepLines w:val="0"/>
        <w:spacing w:before="280" w:lineRule="auto"/>
        <w:rPr>
          <w:b w:val="1"/>
          <w:bCs w:val="1"/>
          <w:color w:val="000000"/>
          <w:sz w:val="26"/>
          <w:szCs w:val="26"/>
        </w:rPr>
      </w:pPr>
      <w:bookmarkStart w:colFirst="0" w:colLast="0" w:name="_cocloq3zssqa" w:id="5991"/>
      <w:bookmarkEnd w:id="5991"/>
      <w:r w:rsidDel="00000000" w:rsidR="00000000" w:rsidRPr="00000000">
        <w:rPr>
          <w:b w:val="1"/>
          <w:bCs w:val="1"/>
          <w:color w:val="000000"/>
          <w:sz w:val="26"/>
          <w:szCs w:val="26"/>
          <w:rtl w:val="0"/>
        </w:rPr>
        <w:t xml:space="preserve">Blended Families</w:t>
      </w:r>
    </w:p>
    <w:p w:rsidR="00000000" w:rsidDel="00000000" w:rsidP="00000000" w:rsidRDefault="00000000" w:rsidRPr="00000000" w14:paraId="00003E16">
      <w:pPr>
        <w:spacing w:after="240" w:before="240" w:lineRule="auto"/>
        <w:rPr/>
      </w:pPr>
      <w:r w:rsidDel="00000000" w:rsidR="00000000" w:rsidRPr="00000000">
        <w:rPr>
          <w:rtl w:val="0"/>
        </w:rPr>
        <w:t xml:space="preserve">Different family relationships may create additional succession considerations.</w:t>
      </w:r>
    </w:p>
    <w:p w:rsidR="00000000" w:rsidDel="00000000" w:rsidP="00000000" w:rsidRDefault="00000000" w:rsidRPr="00000000" w14:paraId="00003E17">
      <w:pPr>
        <w:pStyle w:val="Heading3"/>
        <w:keepNext w:val="0"/>
        <w:keepLines w:val="0"/>
        <w:spacing w:before="280" w:lineRule="auto"/>
        <w:rPr>
          <w:b w:val="1"/>
          <w:bCs w:val="1"/>
          <w:color w:val="000000"/>
          <w:sz w:val="26"/>
          <w:szCs w:val="26"/>
        </w:rPr>
      </w:pPr>
      <w:bookmarkStart w:colFirst="0" w:colLast="0" w:name="_9dapnznh7ytz" w:id="5992"/>
      <w:bookmarkEnd w:id="5992"/>
      <w:r w:rsidDel="00000000" w:rsidR="00000000" w:rsidRPr="00000000">
        <w:rPr>
          <w:b w:val="1"/>
          <w:bCs w:val="1"/>
          <w:color w:val="000000"/>
          <w:sz w:val="26"/>
          <w:szCs w:val="26"/>
          <w:rtl w:val="0"/>
        </w:rPr>
        <w:t xml:space="preserve">Foreign Children</w:t>
      </w:r>
    </w:p>
    <w:p w:rsidR="00000000" w:rsidDel="00000000" w:rsidP="00000000" w:rsidRDefault="00000000" w:rsidRPr="00000000" w14:paraId="00003E18">
      <w:pPr>
        <w:spacing w:after="240" w:before="240" w:lineRule="auto"/>
        <w:rPr/>
      </w:pPr>
      <w:r w:rsidDel="00000000" w:rsidR="00000000" w:rsidRPr="00000000">
        <w:rPr>
          <w:rtl w:val="0"/>
        </w:rPr>
        <w:t xml:space="preserve">Nationality and residence do not automatically exclude an heir.</w:t>
      </w:r>
    </w:p>
    <w:p w:rsidR="00000000" w:rsidDel="00000000" w:rsidP="00000000" w:rsidRDefault="00000000" w:rsidRPr="00000000" w14:paraId="00003E19">
      <w:pPr>
        <w:pStyle w:val="Heading3"/>
        <w:keepNext w:val="0"/>
        <w:keepLines w:val="0"/>
        <w:spacing w:before="280" w:lineRule="auto"/>
        <w:rPr>
          <w:b w:val="1"/>
          <w:bCs w:val="1"/>
          <w:color w:val="000000"/>
          <w:sz w:val="26"/>
          <w:szCs w:val="26"/>
        </w:rPr>
      </w:pPr>
      <w:bookmarkStart w:colFirst="0" w:colLast="0" w:name="_1n0rv0oi7kbk" w:id="5993"/>
      <w:bookmarkEnd w:id="5993"/>
      <w:r w:rsidDel="00000000" w:rsidR="00000000" w:rsidRPr="00000000">
        <w:rPr>
          <w:b w:val="1"/>
          <w:bCs w:val="1"/>
          <w:color w:val="000000"/>
          <w:sz w:val="26"/>
          <w:szCs w:val="26"/>
          <w:rtl w:val="0"/>
        </w:rPr>
        <w:t xml:space="preserve">Disabled or Vulnerable Beneficiaries</w:t>
      </w:r>
    </w:p>
    <w:p w:rsidR="00000000" w:rsidDel="00000000" w:rsidP="00000000" w:rsidRDefault="00000000" w:rsidRPr="00000000" w14:paraId="00003E1A">
      <w:pPr>
        <w:spacing w:after="240" w:before="240" w:lineRule="auto"/>
        <w:rPr/>
      </w:pPr>
      <w:r w:rsidDel="00000000" w:rsidR="00000000" w:rsidRPr="00000000">
        <w:rPr>
          <w:rtl w:val="0"/>
        </w:rPr>
        <w:t xml:space="preserve">Additional protective arrangements may be appropriate.</w:t>
      </w:r>
    </w:p>
    <w:p w:rsidR="00000000" w:rsidDel="00000000" w:rsidP="00000000" w:rsidRDefault="00000000" w:rsidRPr="00000000" w14:paraId="00003E1B">
      <w:pPr>
        <w:pStyle w:val="Heading3"/>
        <w:keepNext w:val="0"/>
        <w:keepLines w:val="0"/>
        <w:spacing w:before="280" w:lineRule="auto"/>
        <w:rPr>
          <w:b w:val="1"/>
          <w:bCs w:val="1"/>
          <w:color w:val="000000"/>
          <w:sz w:val="26"/>
          <w:szCs w:val="26"/>
        </w:rPr>
      </w:pPr>
      <w:bookmarkStart w:colFirst="0" w:colLast="0" w:name="_oq6trbprgknm" w:id="5994"/>
      <w:bookmarkEnd w:id="5994"/>
      <w:r w:rsidDel="00000000" w:rsidR="00000000" w:rsidRPr="00000000">
        <w:rPr>
          <w:b w:val="1"/>
          <w:bCs w:val="1"/>
          <w:color w:val="000000"/>
          <w:sz w:val="26"/>
          <w:szCs w:val="26"/>
          <w:rtl w:val="0"/>
        </w:rPr>
        <w:t xml:space="preserve">Guardianship</w:t>
      </w:r>
    </w:p>
    <w:p w:rsidR="00000000" w:rsidDel="00000000" w:rsidP="00000000" w:rsidRDefault="00000000" w:rsidRPr="00000000" w14:paraId="00003E1C">
      <w:pPr>
        <w:spacing w:after="240" w:before="240" w:lineRule="auto"/>
        <w:rPr/>
      </w:pPr>
      <w:r w:rsidDel="00000000" w:rsidR="00000000" w:rsidRPr="00000000">
        <w:rPr>
          <w:rtl w:val="0"/>
        </w:rPr>
        <w:t xml:space="preserve">Child custody and guardianship questions require separate analysis and cannot be conclusively determined through an estate planning document alone.</w:t>
      </w:r>
    </w:p>
    <w:p w:rsidR="00000000" w:rsidDel="00000000" w:rsidP="00000000" w:rsidRDefault="00000000" w:rsidRPr="00000000" w14:paraId="00003E1D">
      <w:pPr>
        <w:spacing w:after="240" w:before="240" w:lineRule="auto"/>
        <w:rPr>
          <w:b w:val="1"/>
          <w:bCs w:val="1"/>
        </w:rPr>
      </w:pPr>
      <w:r w:rsidDel="00000000" w:rsidR="00000000" w:rsidRPr="00000000">
        <w:rPr>
          <w:b w:val="1"/>
          <w:bCs w:val="1"/>
          <w:rtl w:val="0"/>
        </w:rPr>
        <w:t xml:space="preserve">[Discuss Estate Planning for Your Children]</w:t>
      </w:r>
    </w:p>
    <w:p w:rsidR="00000000" w:rsidDel="00000000" w:rsidP="00000000" w:rsidRDefault="00000000" w:rsidRPr="00000000" w14:paraId="00003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F">
      <w:pPr>
        <w:pStyle w:val="Heading2"/>
        <w:keepNext w:val="0"/>
        <w:keepLines w:val="0"/>
        <w:spacing w:after="80" w:lineRule="auto"/>
        <w:rPr>
          <w:b w:val="1"/>
          <w:bCs w:val="1"/>
          <w:sz w:val="34"/>
          <w:szCs w:val="34"/>
        </w:rPr>
      </w:pPr>
      <w:bookmarkStart w:colFirst="0" w:colLast="0" w:name="_e6m0fmt5tan5" w:id="5995"/>
      <w:bookmarkEnd w:id="5995"/>
      <w:r w:rsidDel="00000000" w:rsidR="00000000" w:rsidRPr="00000000">
        <w:rPr>
          <w:b w:val="1"/>
          <w:bCs w:val="1"/>
          <w:sz w:val="34"/>
          <w:szCs w:val="34"/>
          <w:rtl w:val="0"/>
        </w:rPr>
        <w:t xml:space="preserve">BRAZILIAN INHERITANCE TAX</w:t>
      </w:r>
    </w:p>
    <w:p w:rsidR="00000000" w:rsidDel="00000000" w:rsidP="00000000" w:rsidRDefault="00000000" w:rsidRPr="00000000" w14:paraId="00003E20">
      <w:pPr>
        <w:pStyle w:val="Heading1"/>
        <w:keepNext w:val="0"/>
        <w:keepLines w:val="0"/>
        <w:spacing w:before="480" w:lineRule="auto"/>
        <w:rPr>
          <w:b w:val="1"/>
          <w:bCs w:val="1"/>
          <w:sz w:val="46"/>
          <w:szCs w:val="46"/>
        </w:rPr>
      </w:pPr>
      <w:bookmarkStart w:colFirst="0" w:colLast="0" w:name="_u1r4a41lfwua" w:id="5996"/>
      <w:bookmarkEnd w:id="5996"/>
      <w:r w:rsidDel="00000000" w:rsidR="00000000" w:rsidRPr="00000000">
        <w:rPr>
          <w:b w:val="1"/>
          <w:bCs w:val="1"/>
          <w:sz w:val="46"/>
          <w:szCs w:val="46"/>
          <w:rtl w:val="0"/>
        </w:rPr>
        <w:t xml:space="preserve">Understanding ITCMD in Estate Planning</w:t>
      </w:r>
    </w:p>
    <w:p w:rsidR="00000000" w:rsidDel="00000000" w:rsidP="00000000" w:rsidRDefault="00000000" w:rsidRPr="00000000" w14:paraId="00003E21">
      <w:pPr>
        <w:spacing w:after="240" w:before="240" w:lineRule="auto"/>
        <w:rPr/>
      </w:pPr>
      <w:r w:rsidDel="00000000" w:rsidR="00000000" w:rsidRPr="00000000">
        <w:rPr>
          <w:rtl w:val="0"/>
        </w:rPr>
        <w:t xml:space="preserve">Brazilian inheritance and gift transfers may be subject to </w:t>
      </w:r>
      <w:r w:rsidDel="00000000" w:rsidR="00000000" w:rsidRPr="00000000">
        <w:rPr>
          <w:i w:val="1"/>
          <w:iCs w:val="1"/>
          <w:rtl w:val="0"/>
        </w:rPr>
        <w:t xml:space="preserve">Imposto sobre Transmissão Causa Mortis e Doação</w:t>
      </w:r>
      <w:r w:rsidDel="00000000" w:rsidR="00000000" w:rsidRPr="00000000">
        <w:rPr>
          <w:rtl w:val="0"/>
        </w:rPr>
        <w:t xml:space="preserve"> (ITCMD).</w:t>
      </w:r>
    </w:p>
    <w:p w:rsidR="00000000" w:rsidDel="00000000" w:rsidP="00000000" w:rsidRDefault="00000000" w:rsidRPr="00000000" w14:paraId="00003E22">
      <w:pPr>
        <w:spacing w:after="240" w:before="240" w:lineRule="auto"/>
        <w:rPr/>
      </w:pPr>
      <w:r w:rsidDel="00000000" w:rsidR="00000000" w:rsidRPr="00000000">
        <w:rPr>
          <w:rtl w:val="0"/>
        </w:rPr>
        <w:t xml:space="preserve">ITCMD is imposed under state and Federal District legislation, within the applicable constitutional and national framework.</w:t>
      </w:r>
    </w:p>
    <w:p w:rsidR="00000000" w:rsidDel="00000000" w:rsidP="00000000" w:rsidRDefault="00000000" w:rsidRPr="00000000" w14:paraId="00003E23">
      <w:pPr>
        <w:pStyle w:val="Heading3"/>
        <w:keepNext w:val="0"/>
        <w:keepLines w:val="0"/>
        <w:spacing w:before="280" w:lineRule="auto"/>
        <w:rPr>
          <w:b w:val="1"/>
          <w:bCs w:val="1"/>
          <w:color w:val="000000"/>
          <w:sz w:val="26"/>
          <w:szCs w:val="26"/>
        </w:rPr>
      </w:pPr>
      <w:bookmarkStart w:colFirst="0" w:colLast="0" w:name="_9yozbzhbc8g" w:id="5997"/>
      <w:bookmarkEnd w:id="5997"/>
      <w:r w:rsidDel="00000000" w:rsidR="00000000" w:rsidRPr="00000000">
        <w:rPr>
          <w:b w:val="1"/>
          <w:bCs w:val="1"/>
          <w:color w:val="000000"/>
          <w:sz w:val="26"/>
          <w:szCs w:val="26"/>
          <w:rtl w:val="0"/>
        </w:rPr>
        <w:t xml:space="preserve">Inheritance</w:t>
      </w:r>
    </w:p>
    <w:p w:rsidR="00000000" w:rsidDel="00000000" w:rsidP="00000000" w:rsidRDefault="00000000" w:rsidRPr="00000000" w14:paraId="00003E24">
      <w:pPr>
        <w:spacing w:after="240" w:before="240" w:lineRule="auto"/>
        <w:rPr/>
      </w:pPr>
      <w:r w:rsidDel="00000000" w:rsidR="00000000" w:rsidRPr="00000000">
        <w:rPr>
          <w:rtl w:val="0"/>
        </w:rPr>
        <w:t xml:space="preserve">Transfers upon death may trigger ITCMD.</w:t>
      </w:r>
    </w:p>
    <w:p w:rsidR="00000000" w:rsidDel="00000000" w:rsidP="00000000" w:rsidRDefault="00000000" w:rsidRPr="00000000" w14:paraId="00003E25">
      <w:pPr>
        <w:pStyle w:val="Heading3"/>
        <w:keepNext w:val="0"/>
        <w:keepLines w:val="0"/>
        <w:spacing w:before="280" w:lineRule="auto"/>
        <w:rPr>
          <w:b w:val="1"/>
          <w:bCs w:val="1"/>
          <w:color w:val="000000"/>
          <w:sz w:val="26"/>
          <w:szCs w:val="26"/>
        </w:rPr>
      </w:pPr>
      <w:bookmarkStart w:colFirst="0" w:colLast="0" w:name="_2hgk5zrlkqe2" w:id="5998"/>
      <w:bookmarkEnd w:id="5998"/>
      <w:r w:rsidDel="00000000" w:rsidR="00000000" w:rsidRPr="00000000">
        <w:rPr>
          <w:b w:val="1"/>
          <w:bCs w:val="1"/>
          <w:color w:val="000000"/>
          <w:sz w:val="26"/>
          <w:szCs w:val="26"/>
          <w:rtl w:val="0"/>
        </w:rPr>
        <w:t xml:space="preserve">Donations</w:t>
      </w:r>
    </w:p>
    <w:p w:rsidR="00000000" w:rsidDel="00000000" w:rsidP="00000000" w:rsidRDefault="00000000" w:rsidRPr="00000000" w14:paraId="00003E26">
      <w:pPr>
        <w:spacing w:after="240" w:before="240" w:lineRule="auto"/>
        <w:rPr/>
      </w:pPr>
      <w:r w:rsidDel="00000000" w:rsidR="00000000" w:rsidRPr="00000000">
        <w:rPr>
          <w:rtl w:val="0"/>
        </w:rPr>
        <w:t xml:space="preserve">Lifetime gifts may also be taxable.</w:t>
      </w:r>
    </w:p>
    <w:p w:rsidR="00000000" w:rsidDel="00000000" w:rsidP="00000000" w:rsidRDefault="00000000" w:rsidRPr="00000000" w14:paraId="00003E27">
      <w:pPr>
        <w:pStyle w:val="Heading3"/>
        <w:keepNext w:val="0"/>
        <w:keepLines w:val="0"/>
        <w:spacing w:before="280" w:lineRule="auto"/>
        <w:rPr>
          <w:b w:val="1"/>
          <w:bCs w:val="1"/>
          <w:color w:val="000000"/>
          <w:sz w:val="26"/>
          <w:szCs w:val="26"/>
        </w:rPr>
      </w:pPr>
      <w:bookmarkStart w:colFirst="0" w:colLast="0" w:name="_34udt55v6id2" w:id="5999"/>
      <w:bookmarkEnd w:id="5999"/>
      <w:r w:rsidDel="00000000" w:rsidR="00000000" w:rsidRPr="00000000">
        <w:rPr>
          <w:b w:val="1"/>
          <w:bCs w:val="1"/>
          <w:color w:val="000000"/>
          <w:sz w:val="26"/>
          <w:szCs w:val="26"/>
          <w:rtl w:val="0"/>
        </w:rPr>
        <w:t xml:space="preserve">State Competence</w:t>
      </w:r>
    </w:p>
    <w:p w:rsidR="00000000" w:rsidDel="00000000" w:rsidP="00000000" w:rsidRDefault="00000000" w:rsidRPr="00000000" w14:paraId="00003E28">
      <w:pPr>
        <w:spacing w:after="240" w:before="240" w:lineRule="auto"/>
        <w:rPr/>
      </w:pPr>
      <w:r w:rsidDel="00000000" w:rsidR="00000000" w:rsidRPr="00000000">
        <w:rPr>
          <w:rtl w:val="0"/>
        </w:rPr>
        <w:t xml:space="preserve">The competent state depends on the relevant legal rules.</w:t>
      </w:r>
    </w:p>
    <w:p w:rsidR="00000000" w:rsidDel="00000000" w:rsidP="00000000" w:rsidRDefault="00000000" w:rsidRPr="00000000" w14:paraId="00003E29">
      <w:pPr>
        <w:pStyle w:val="Heading3"/>
        <w:keepNext w:val="0"/>
        <w:keepLines w:val="0"/>
        <w:spacing w:before="280" w:lineRule="auto"/>
        <w:rPr>
          <w:b w:val="1"/>
          <w:bCs w:val="1"/>
          <w:color w:val="000000"/>
          <w:sz w:val="26"/>
          <w:szCs w:val="26"/>
        </w:rPr>
      </w:pPr>
      <w:bookmarkStart w:colFirst="0" w:colLast="0" w:name="_ori128rjbmcs" w:id="6000"/>
      <w:bookmarkEnd w:id="6000"/>
      <w:r w:rsidDel="00000000" w:rsidR="00000000" w:rsidRPr="00000000">
        <w:rPr>
          <w:b w:val="1"/>
          <w:bCs w:val="1"/>
          <w:color w:val="000000"/>
          <w:sz w:val="26"/>
          <w:szCs w:val="26"/>
          <w:rtl w:val="0"/>
        </w:rPr>
        <w:t xml:space="preserve">Tax Rates</w:t>
      </w:r>
    </w:p>
    <w:p w:rsidR="00000000" w:rsidDel="00000000" w:rsidP="00000000" w:rsidRDefault="00000000" w:rsidRPr="00000000" w14:paraId="00003E2A">
      <w:pPr>
        <w:spacing w:after="240" w:before="240" w:lineRule="auto"/>
        <w:rPr/>
      </w:pPr>
      <w:r w:rsidDel="00000000" w:rsidR="00000000" w:rsidRPr="00000000">
        <w:rPr>
          <w:rtl w:val="0"/>
        </w:rPr>
        <w:t xml:space="preserve">Rates and brackets must be assessed under the legislation applicable to the transaction.</w:t>
      </w:r>
    </w:p>
    <w:p w:rsidR="00000000" w:rsidDel="00000000" w:rsidP="00000000" w:rsidRDefault="00000000" w:rsidRPr="00000000" w14:paraId="00003E2B">
      <w:pPr>
        <w:pStyle w:val="Heading3"/>
        <w:keepNext w:val="0"/>
        <w:keepLines w:val="0"/>
        <w:spacing w:before="280" w:lineRule="auto"/>
        <w:rPr>
          <w:b w:val="1"/>
          <w:bCs w:val="1"/>
          <w:color w:val="000000"/>
          <w:sz w:val="26"/>
          <w:szCs w:val="26"/>
        </w:rPr>
      </w:pPr>
      <w:bookmarkStart w:colFirst="0" w:colLast="0" w:name="_5bbn85ko0a1v" w:id="6001"/>
      <w:bookmarkEnd w:id="6001"/>
      <w:r w:rsidDel="00000000" w:rsidR="00000000" w:rsidRPr="00000000">
        <w:rPr>
          <w:b w:val="1"/>
          <w:bCs w:val="1"/>
          <w:color w:val="000000"/>
          <w:sz w:val="26"/>
          <w:szCs w:val="26"/>
          <w:rtl w:val="0"/>
        </w:rPr>
        <w:t xml:space="preserve">Progressive Taxation</w:t>
      </w:r>
    </w:p>
    <w:p w:rsidR="00000000" w:rsidDel="00000000" w:rsidP="00000000" w:rsidRDefault="00000000" w:rsidRPr="00000000" w14:paraId="00003E2C">
      <w:pPr>
        <w:spacing w:after="240" w:before="240" w:lineRule="auto"/>
        <w:rPr/>
      </w:pPr>
      <w:r w:rsidDel="00000000" w:rsidR="00000000" w:rsidRPr="00000000">
        <w:rPr>
          <w:rtl w:val="0"/>
        </w:rPr>
        <w:t xml:space="preserve">The constitutional reform and Complementary Law No. 227/2026 establish a progressive framework.</w:t>
      </w:r>
    </w:p>
    <w:p w:rsidR="00000000" w:rsidDel="00000000" w:rsidP="00000000" w:rsidRDefault="00000000" w:rsidRPr="00000000" w14:paraId="00003E2D">
      <w:pPr>
        <w:pStyle w:val="Heading3"/>
        <w:keepNext w:val="0"/>
        <w:keepLines w:val="0"/>
        <w:spacing w:before="280" w:lineRule="auto"/>
        <w:rPr>
          <w:b w:val="1"/>
          <w:bCs w:val="1"/>
          <w:color w:val="000000"/>
          <w:sz w:val="26"/>
          <w:szCs w:val="26"/>
        </w:rPr>
      </w:pPr>
      <w:bookmarkStart w:colFirst="0" w:colLast="0" w:name="_1ts79ks14ods" w:id="6002"/>
      <w:bookmarkEnd w:id="6002"/>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3E2E">
      <w:pPr>
        <w:spacing w:after="240" w:before="240" w:lineRule="auto"/>
        <w:rPr/>
      </w:pPr>
      <w:r w:rsidDel="00000000" w:rsidR="00000000" w:rsidRPr="00000000">
        <w:rPr>
          <w:rtl w:val="0"/>
        </w:rPr>
        <w:t xml:space="preserve">Valuation rules are important, including for corporate interests.</w:t>
      </w:r>
    </w:p>
    <w:p w:rsidR="00000000" w:rsidDel="00000000" w:rsidP="00000000" w:rsidRDefault="00000000" w:rsidRPr="00000000" w14:paraId="00003E2F">
      <w:pPr>
        <w:pStyle w:val="Heading3"/>
        <w:keepNext w:val="0"/>
        <w:keepLines w:val="0"/>
        <w:spacing w:before="280" w:lineRule="auto"/>
        <w:rPr>
          <w:b w:val="1"/>
          <w:bCs w:val="1"/>
          <w:color w:val="000000"/>
          <w:sz w:val="26"/>
          <w:szCs w:val="26"/>
        </w:rPr>
      </w:pPr>
      <w:bookmarkStart w:colFirst="0" w:colLast="0" w:name="_hiwfx13s4ajr" w:id="6003"/>
      <w:bookmarkEnd w:id="6003"/>
      <w:r w:rsidDel="00000000" w:rsidR="00000000" w:rsidRPr="00000000">
        <w:rPr>
          <w:b w:val="1"/>
          <w:bCs w:val="1"/>
          <w:color w:val="000000"/>
          <w:sz w:val="26"/>
          <w:szCs w:val="26"/>
          <w:rtl w:val="0"/>
        </w:rPr>
        <w:t xml:space="preserve">Foreign Elements</w:t>
      </w:r>
    </w:p>
    <w:p w:rsidR="00000000" w:rsidDel="00000000" w:rsidP="00000000" w:rsidRDefault="00000000" w:rsidRPr="00000000" w14:paraId="00003E30">
      <w:pPr>
        <w:spacing w:after="240" w:before="240" w:lineRule="auto"/>
        <w:rPr/>
      </w:pPr>
      <w:r w:rsidDel="00000000" w:rsidR="00000000" w:rsidRPr="00000000">
        <w:rPr>
          <w:rtl w:val="0"/>
        </w:rPr>
        <w:t xml:space="preserve">Cross-border estates and donations may require additional analysis.</w:t>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2jj6t0pjdum5" w:id="6004"/>
      <w:bookmarkEnd w:id="6004"/>
      <w:r w:rsidDel="00000000" w:rsidR="00000000" w:rsidRPr="00000000">
        <w:rPr>
          <w:b w:val="1"/>
          <w:bCs w:val="1"/>
          <w:color w:val="000000"/>
          <w:sz w:val="26"/>
          <w:szCs w:val="26"/>
          <w:rtl w:val="0"/>
        </w:rPr>
        <w:t xml:space="preserve">Effective Dates</w:t>
      </w:r>
    </w:p>
    <w:p w:rsidR="00000000" w:rsidDel="00000000" w:rsidP="00000000" w:rsidRDefault="00000000" w:rsidRPr="00000000" w14:paraId="00003E32">
      <w:pPr>
        <w:spacing w:after="240" w:before="240" w:lineRule="auto"/>
        <w:rPr/>
      </w:pPr>
      <w:r w:rsidDel="00000000" w:rsidR="00000000" w:rsidRPr="00000000">
        <w:rPr>
          <w:rtl w:val="0"/>
        </w:rPr>
        <w:t xml:space="preserve">The application of new rules depends on the applicable law, transition provisions, and constitutional timing requirements.</w:t>
      </w:r>
    </w:p>
    <w:p w:rsidR="00000000" w:rsidDel="00000000" w:rsidP="00000000" w:rsidRDefault="00000000" w:rsidRPr="00000000" w14:paraId="00003E33">
      <w:pPr>
        <w:pStyle w:val="Heading3"/>
        <w:keepNext w:val="0"/>
        <w:keepLines w:val="0"/>
        <w:spacing w:before="280" w:lineRule="auto"/>
        <w:rPr>
          <w:b w:val="1"/>
          <w:bCs w:val="1"/>
          <w:color w:val="000000"/>
          <w:sz w:val="26"/>
          <w:szCs w:val="26"/>
        </w:rPr>
      </w:pPr>
      <w:bookmarkStart w:colFirst="0" w:colLast="0" w:name="_h5tosm3am0vv" w:id="6005"/>
      <w:bookmarkEnd w:id="6005"/>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3E34">
      <w:pPr>
        <w:spacing w:after="240" w:before="240" w:lineRule="auto"/>
        <w:rPr/>
      </w:pPr>
      <w:r w:rsidDel="00000000" w:rsidR="00000000" w:rsidRPr="00000000">
        <w:rPr>
          <w:rtl w:val="0"/>
        </w:rPr>
        <w:t xml:space="preserve">Legal planning should be coordinated with qualified tax professionals.</w:t>
      </w:r>
    </w:p>
    <w:p w:rsidR="00000000" w:rsidDel="00000000" w:rsidP="00000000" w:rsidRDefault="00000000" w:rsidRPr="00000000" w14:paraId="00003E35">
      <w:pPr>
        <w:spacing w:after="240" w:before="240" w:lineRule="auto"/>
        <w:rPr>
          <w:b w:val="1"/>
          <w:bCs w:val="1"/>
        </w:rPr>
      </w:pPr>
      <w:r w:rsidDel="00000000" w:rsidR="00000000" w:rsidRPr="00000000">
        <w:rPr>
          <w:b w:val="1"/>
          <w:bCs w:val="1"/>
          <w:rtl w:val="0"/>
        </w:rPr>
        <w:t xml:space="preserve">[Discuss Estate Planning and ITCMD Considerations]</w:t>
      </w:r>
    </w:p>
    <w:p w:rsidR="00000000" w:rsidDel="00000000" w:rsidP="00000000" w:rsidRDefault="00000000" w:rsidRPr="00000000" w14:paraId="00003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7">
      <w:pPr>
        <w:pStyle w:val="Heading2"/>
        <w:keepNext w:val="0"/>
        <w:keepLines w:val="0"/>
        <w:spacing w:after="80" w:lineRule="auto"/>
        <w:rPr>
          <w:b w:val="1"/>
          <w:bCs w:val="1"/>
          <w:sz w:val="34"/>
          <w:szCs w:val="34"/>
        </w:rPr>
      </w:pPr>
      <w:bookmarkStart w:colFirst="0" w:colLast="0" w:name="_5pffkrg49645" w:id="6006"/>
      <w:bookmarkEnd w:id="6006"/>
      <w:r w:rsidDel="00000000" w:rsidR="00000000" w:rsidRPr="00000000">
        <w:rPr>
          <w:b w:val="1"/>
          <w:bCs w:val="1"/>
          <w:sz w:val="34"/>
          <w:szCs w:val="34"/>
          <w:rtl w:val="0"/>
        </w:rPr>
        <w:t xml:space="preserve">FOREIGN TRUSTS AND OFFSHORE STRUCTURES</w:t>
      </w:r>
    </w:p>
    <w:p w:rsidR="00000000" w:rsidDel="00000000" w:rsidP="00000000" w:rsidRDefault="00000000" w:rsidRPr="00000000" w14:paraId="00003E38">
      <w:pPr>
        <w:pStyle w:val="Heading1"/>
        <w:keepNext w:val="0"/>
        <w:keepLines w:val="0"/>
        <w:spacing w:before="480" w:lineRule="auto"/>
        <w:rPr>
          <w:b w:val="1"/>
          <w:bCs w:val="1"/>
          <w:sz w:val="46"/>
          <w:szCs w:val="46"/>
        </w:rPr>
      </w:pPr>
      <w:bookmarkStart w:colFirst="0" w:colLast="0" w:name="_iuch5ndndo0f" w:id="6007"/>
      <w:bookmarkEnd w:id="6007"/>
      <w:r w:rsidDel="00000000" w:rsidR="00000000" w:rsidRPr="00000000">
        <w:rPr>
          <w:b w:val="1"/>
          <w:bCs w:val="1"/>
          <w:sz w:val="46"/>
          <w:szCs w:val="46"/>
          <w:rtl w:val="0"/>
        </w:rPr>
        <w:t xml:space="preserve">Can a Foreign Trust Protect Brazilian Assets?</w:t>
      </w:r>
    </w:p>
    <w:p w:rsidR="00000000" w:rsidDel="00000000" w:rsidP="00000000" w:rsidRDefault="00000000" w:rsidRPr="00000000" w14:paraId="00003E39">
      <w:pPr>
        <w:spacing w:after="240" w:before="240" w:lineRule="auto"/>
        <w:rPr/>
      </w:pPr>
      <w:r w:rsidDel="00000000" w:rsidR="00000000" w:rsidRPr="00000000">
        <w:rPr>
          <w:rtl w:val="0"/>
        </w:rPr>
        <w:t xml:space="preserve">Foreign trusts and offshore structures may be relevant to some international families.</w:t>
      </w:r>
    </w:p>
    <w:p w:rsidR="00000000" w:rsidDel="00000000" w:rsidP="00000000" w:rsidRDefault="00000000" w:rsidRPr="00000000" w14:paraId="00003E3A">
      <w:pPr>
        <w:spacing w:after="240" w:before="240" w:lineRule="auto"/>
        <w:rPr/>
      </w:pPr>
      <w:r w:rsidDel="00000000" w:rsidR="00000000" w:rsidRPr="00000000">
        <w:rPr>
          <w:rtl w:val="0"/>
        </w:rPr>
        <w:t xml:space="preserve">However, their treatment under Brazilian law differs from their treatment in common-law jurisdictions.</w:t>
      </w:r>
    </w:p>
    <w:p w:rsidR="00000000" w:rsidDel="00000000" w:rsidP="00000000" w:rsidRDefault="00000000" w:rsidRPr="00000000" w14:paraId="00003E3B">
      <w:pPr>
        <w:pStyle w:val="Heading3"/>
        <w:keepNext w:val="0"/>
        <w:keepLines w:val="0"/>
        <w:spacing w:before="280" w:lineRule="auto"/>
        <w:rPr>
          <w:b w:val="1"/>
          <w:bCs w:val="1"/>
          <w:color w:val="000000"/>
          <w:sz w:val="26"/>
          <w:szCs w:val="26"/>
        </w:rPr>
      </w:pPr>
      <w:bookmarkStart w:colFirst="0" w:colLast="0" w:name="_nje43cagt4t8" w:id="6008"/>
      <w:bookmarkEnd w:id="6008"/>
      <w:r w:rsidDel="00000000" w:rsidR="00000000" w:rsidRPr="00000000">
        <w:rPr>
          <w:b w:val="1"/>
          <w:bCs w:val="1"/>
          <w:color w:val="000000"/>
          <w:sz w:val="26"/>
          <w:szCs w:val="26"/>
          <w:rtl w:val="0"/>
        </w:rPr>
        <w:t xml:space="preserve">Trust Recognition</w:t>
      </w:r>
    </w:p>
    <w:p w:rsidR="00000000" w:rsidDel="00000000" w:rsidP="00000000" w:rsidRDefault="00000000" w:rsidRPr="00000000" w14:paraId="00003E3C">
      <w:pPr>
        <w:spacing w:after="240" w:before="240" w:lineRule="auto"/>
        <w:rPr/>
      </w:pPr>
      <w:r w:rsidDel="00000000" w:rsidR="00000000" w:rsidRPr="00000000">
        <w:rPr>
          <w:rtl w:val="0"/>
        </w:rPr>
        <w:t xml:space="preserve">A foreign trust should not be assumed to operate in Brazil exactly as it does abroad.</w:t>
      </w:r>
    </w:p>
    <w:p w:rsidR="00000000" w:rsidDel="00000000" w:rsidP="00000000" w:rsidRDefault="00000000" w:rsidRPr="00000000" w14:paraId="00003E3D">
      <w:pPr>
        <w:pStyle w:val="Heading3"/>
        <w:keepNext w:val="0"/>
        <w:keepLines w:val="0"/>
        <w:spacing w:before="280" w:lineRule="auto"/>
        <w:rPr>
          <w:b w:val="1"/>
          <w:bCs w:val="1"/>
          <w:color w:val="000000"/>
          <w:sz w:val="26"/>
          <w:szCs w:val="26"/>
        </w:rPr>
      </w:pPr>
      <w:bookmarkStart w:colFirst="0" w:colLast="0" w:name="_suzic0utadhp" w:id="6009"/>
      <w:bookmarkEnd w:id="6009"/>
      <w:r w:rsidDel="00000000" w:rsidR="00000000" w:rsidRPr="00000000">
        <w:rPr>
          <w:b w:val="1"/>
          <w:bCs w:val="1"/>
          <w:color w:val="000000"/>
          <w:sz w:val="26"/>
          <w:szCs w:val="26"/>
          <w:rtl w:val="0"/>
        </w:rPr>
        <w:t xml:space="preserve">Beneficial Ownership</w:t>
      </w:r>
    </w:p>
    <w:p w:rsidR="00000000" w:rsidDel="00000000" w:rsidP="00000000" w:rsidRDefault="00000000" w:rsidRPr="00000000" w14:paraId="00003E3E">
      <w:pPr>
        <w:spacing w:after="240" w:before="240" w:lineRule="auto"/>
        <w:rPr/>
      </w:pPr>
      <w:r w:rsidDel="00000000" w:rsidR="00000000" w:rsidRPr="00000000">
        <w:rPr>
          <w:rtl w:val="0"/>
        </w:rPr>
        <w:t xml:space="preserve">The relevant rights and ownership relationships must be examined.</w:t>
      </w:r>
    </w:p>
    <w:p w:rsidR="00000000" w:rsidDel="00000000" w:rsidP="00000000" w:rsidRDefault="00000000" w:rsidRPr="00000000" w14:paraId="00003E3F">
      <w:pPr>
        <w:pStyle w:val="Heading3"/>
        <w:keepNext w:val="0"/>
        <w:keepLines w:val="0"/>
        <w:spacing w:before="280" w:lineRule="auto"/>
        <w:rPr>
          <w:b w:val="1"/>
          <w:bCs w:val="1"/>
          <w:color w:val="000000"/>
          <w:sz w:val="26"/>
          <w:szCs w:val="26"/>
        </w:rPr>
      </w:pPr>
      <w:bookmarkStart w:colFirst="0" w:colLast="0" w:name="_9z4fzcxihb7j" w:id="6010"/>
      <w:bookmarkEnd w:id="601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3E40">
      <w:pPr>
        <w:spacing w:after="240" w:before="240" w:lineRule="auto"/>
        <w:rPr/>
      </w:pPr>
      <w:r w:rsidDel="00000000" w:rsidR="00000000" w:rsidRPr="00000000">
        <w:rPr>
          <w:rtl w:val="0"/>
        </w:rPr>
        <w:t xml:space="preserve">Local property and registry requirements remain relevant.</w:t>
      </w:r>
    </w:p>
    <w:p w:rsidR="00000000" w:rsidDel="00000000" w:rsidP="00000000" w:rsidRDefault="00000000" w:rsidRPr="00000000" w14:paraId="00003E41">
      <w:pPr>
        <w:pStyle w:val="Heading3"/>
        <w:keepNext w:val="0"/>
        <w:keepLines w:val="0"/>
        <w:spacing w:before="280" w:lineRule="auto"/>
        <w:rPr>
          <w:b w:val="1"/>
          <w:bCs w:val="1"/>
          <w:color w:val="000000"/>
          <w:sz w:val="26"/>
          <w:szCs w:val="26"/>
        </w:rPr>
      </w:pPr>
      <w:bookmarkStart w:colFirst="0" w:colLast="0" w:name="_e4wzdc6yk6d0" w:id="6011"/>
      <w:bookmarkEnd w:id="6011"/>
      <w:r w:rsidDel="00000000" w:rsidR="00000000" w:rsidRPr="00000000">
        <w:rPr>
          <w:b w:val="1"/>
          <w:bCs w:val="1"/>
          <w:color w:val="000000"/>
          <w:sz w:val="26"/>
          <w:szCs w:val="26"/>
          <w:rtl w:val="0"/>
        </w:rPr>
        <w:t xml:space="preserve">Succession Rules</w:t>
      </w:r>
    </w:p>
    <w:p w:rsidR="00000000" w:rsidDel="00000000" w:rsidP="00000000" w:rsidRDefault="00000000" w:rsidRPr="00000000" w14:paraId="00003E42">
      <w:pPr>
        <w:spacing w:after="240" w:before="240" w:lineRule="auto"/>
        <w:rPr/>
      </w:pPr>
      <w:r w:rsidDel="00000000" w:rsidR="00000000" w:rsidRPr="00000000">
        <w:rPr>
          <w:rtl w:val="0"/>
        </w:rPr>
        <w:t xml:space="preserve">The applicable inheritance framework must be considered.</w:t>
      </w:r>
    </w:p>
    <w:p w:rsidR="00000000" w:rsidDel="00000000" w:rsidP="00000000" w:rsidRDefault="00000000" w:rsidRPr="00000000" w14:paraId="00003E43">
      <w:pPr>
        <w:pStyle w:val="Heading3"/>
        <w:keepNext w:val="0"/>
        <w:keepLines w:val="0"/>
        <w:spacing w:before="280" w:lineRule="auto"/>
        <w:rPr>
          <w:b w:val="1"/>
          <w:bCs w:val="1"/>
          <w:color w:val="000000"/>
          <w:sz w:val="26"/>
          <w:szCs w:val="26"/>
        </w:rPr>
      </w:pPr>
      <w:bookmarkStart w:colFirst="0" w:colLast="0" w:name="_y3mrdi75o9dd" w:id="6012"/>
      <w:bookmarkEnd w:id="6012"/>
      <w:r w:rsidDel="00000000" w:rsidR="00000000" w:rsidRPr="00000000">
        <w:rPr>
          <w:b w:val="1"/>
          <w:bCs w:val="1"/>
          <w:color w:val="000000"/>
          <w:sz w:val="26"/>
          <w:szCs w:val="26"/>
          <w:rtl w:val="0"/>
        </w:rPr>
        <w:t xml:space="preserve">Brazilian Tax Rules</w:t>
      </w:r>
    </w:p>
    <w:p w:rsidR="00000000" w:rsidDel="00000000" w:rsidP="00000000" w:rsidRDefault="00000000" w:rsidRPr="00000000" w14:paraId="00003E44">
      <w:pPr>
        <w:spacing w:after="240" w:before="240" w:lineRule="auto"/>
        <w:rPr/>
      </w:pPr>
      <w:r w:rsidDel="00000000" w:rsidR="00000000" w:rsidRPr="00000000">
        <w:rPr>
          <w:rtl w:val="0"/>
        </w:rPr>
        <w:t xml:space="preserve">Law No. 14,754/2023 and other legislation may affect relevant arrangements.</w:t>
      </w:r>
    </w:p>
    <w:p w:rsidR="00000000" w:rsidDel="00000000" w:rsidP="00000000" w:rsidRDefault="00000000" w:rsidRPr="00000000" w14:paraId="00003E45">
      <w:pPr>
        <w:pStyle w:val="Heading3"/>
        <w:keepNext w:val="0"/>
        <w:keepLines w:val="0"/>
        <w:spacing w:before="280" w:lineRule="auto"/>
        <w:rPr>
          <w:b w:val="1"/>
          <w:bCs w:val="1"/>
          <w:color w:val="000000"/>
          <w:sz w:val="26"/>
          <w:szCs w:val="26"/>
        </w:rPr>
      </w:pPr>
      <w:bookmarkStart w:colFirst="0" w:colLast="0" w:name="_nx4fadilz9qq" w:id="6013"/>
      <w:bookmarkEnd w:id="6013"/>
      <w:r w:rsidDel="00000000" w:rsidR="00000000" w:rsidRPr="00000000">
        <w:rPr>
          <w:b w:val="1"/>
          <w:bCs w:val="1"/>
          <w:color w:val="000000"/>
          <w:sz w:val="26"/>
          <w:szCs w:val="26"/>
          <w:rtl w:val="0"/>
        </w:rPr>
        <w:t xml:space="preserve">ITCMD</w:t>
      </w:r>
    </w:p>
    <w:p w:rsidR="00000000" w:rsidDel="00000000" w:rsidP="00000000" w:rsidRDefault="00000000" w:rsidRPr="00000000" w14:paraId="00003E46">
      <w:pPr>
        <w:spacing w:after="240" w:before="240" w:lineRule="auto"/>
        <w:rPr/>
      </w:pPr>
      <w:r w:rsidDel="00000000" w:rsidR="00000000" w:rsidRPr="00000000">
        <w:rPr>
          <w:rtl w:val="0"/>
        </w:rPr>
        <w:t xml:space="preserve">The applicable inheritance and donation tax treatment requires review.</w:t>
      </w:r>
    </w:p>
    <w:p w:rsidR="00000000" w:rsidDel="00000000" w:rsidP="00000000" w:rsidRDefault="00000000" w:rsidRPr="00000000" w14:paraId="00003E47">
      <w:pPr>
        <w:pStyle w:val="Heading3"/>
        <w:keepNext w:val="0"/>
        <w:keepLines w:val="0"/>
        <w:spacing w:before="280" w:lineRule="auto"/>
        <w:rPr>
          <w:b w:val="1"/>
          <w:bCs w:val="1"/>
          <w:color w:val="000000"/>
          <w:sz w:val="26"/>
          <w:szCs w:val="26"/>
        </w:rPr>
      </w:pPr>
      <w:bookmarkStart w:colFirst="0" w:colLast="0" w:name="_xb1b8ix1omao" w:id="6014"/>
      <w:bookmarkEnd w:id="6014"/>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3E48">
      <w:pPr>
        <w:spacing w:after="240" w:before="240" w:lineRule="auto"/>
        <w:rPr/>
      </w:pPr>
      <w:r w:rsidDel="00000000" w:rsidR="00000000" w:rsidRPr="00000000">
        <w:rPr>
          <w:rtl w:val="0"/>
        </w:rPr>
        <w:t xml:space="preserve">The country where the relevant persons reside may impose additional obligations.</w:t>
      </w:r>
    </w:p>
    <w:p w:rsidR="00000000" w:rsidDel="00000000" w:rsidP="00000000" w:rsidRDefault="00000000" w:rsidRPr="00000000" w14:paraId="00003E49">
      <w:pPr>
        <w:pStyle w:val="Heading3"/>
        <w:keepNext w:val="0"/>
        <w:keepLines w:val="0"/>
        <w:spacing w:before="280" w:lineRule="auto"/>
        <w:rPr>
          <w:b w:val="1"/>
          <w:bCs w:val="1"/>
          <w:color w:val="000000"/>
          <w:sz w:val="26"/>
          <w:szCs w:val="26"/>
        </w:rPr>
      </w:pPr>
      <w:bookmarkStart w:colFirst="0" w:colLast="0" w:name="_99g4d4501ub" w:id="6015"/>
      <w:bookmarkEnd w:id="6015"/>
      <w:r w:rsidDel="00000000" w:rsidR="00000000" w:rsidRPr="00000000">
        <w:rPr>
          <w:b w:val="1"/>
          <w:bCs w:val="1"/>
          <w:color w:val="000000"/>
          <w:sz w:val="26"/>
          <w:szCs w:val="26"/>
          <w:rtl w:val="0"/>
        </w:rPr>
        <w:t xml:space="preserve">No Automatic Asset Protection</w:t>
      </w:r>
    </w:p>
    <w:p w:rsidR="00000000" w:rsidDel="00000000" w:rsidP="00000000" w:rsidRDefault="00000000" w:rsidRPr="00000000" w14:paraId="00003E4A">
      <w:pPr>
        <w:spacing w:after="240" w:before="240" w:lineRule="auto"/>
        <w:rPr/>
      </w:pPr>
      <w:r w:rsidDel="00000000" w:rsidR="00000000" w:rsidRPr="00000000">
        <w:rPr>
          <w:rtl w:val="0"/>
        </w:rPr>
        <w:t xml:space="preserve">A trust does not automatically override mandatory Brazilian law.</w:t>
      </w:r>
    </w:p>
    <w:p w:rsidR="00000000" w:rsidDel="00000000" w:rsidP="00000000" w:rsidRDefault="00000000" w:rsidRPr="00000000" w14:paraId="00003E4B">
      <w:pPr>
        <w:spacing w:after="240" w:before="240" w:lineRule="auto"/>
        <w:rPr>
          <w:b w:val="1"/>
          <w:bCs w:val="1"/>
        </w:rPr>
      </w:pPr>
      <w:r w:rsidDel="00000000" w:rsidR="00000000" w:rsidRPr="00000000">
        <w:rPr>
          <w:b w:val="1"/>
          <w:bCs w:val="1"/>
          <w:rtl w:val="0"/>
        </w:rPr>
        <w:t xml:space="preserve">[Request a Brazilian Legal Review of a Foreign Trust]</w:t>
      </w:r>
    </w:p>
    <w:p w:rsidR="00000000" w:rsidDel="00000000" w:rsidP="00000000" w:rsidRDefault="00000000" w:rsidRPr="00000000" w14:paraId="00003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D">
      <w:pPr>
        <w:pStyle w:val="Heading2"/>
        <w:keepNext w:val="0"/>
        <w:keepLines w:val="0"/>
        <w:spacing w:after="80" w:lineRule="auto"/>
        <w:rPr>
          <w:b w:val="1"/>
          <w:bCs w:val="1"/>
          <w:sz w:val="34"/>
          <w:szCs w:val="34"/>
        </w:rPr>
      </w:pPr>
      <w:bookmarkStart w:colFirst="0" w:colLast="0" w:name="_1t54ju73h9u7" w:id="6016"/>
      <w:bookmarkEnd w:id="6016"/>
      <w:r w:rsidDel="00000000" w:rsidR="00000000" w:rsidRPr="00000000">
        <w:rPr>
          <w:b w:val="1"/>
          <w:bCs w:val="1"/>
          <w:sz w:val="34"/>
          <w:szCs w:val="34"/>
          <w:rtl w:val="0"/>
        </w:rPr>
        <w:t xml:space="preserve">ESTATE PLANNING VS. PROBATE</w:t>
      </w:r>
    </w:p>
    <w:p w:rsidR="00000000" w:rsidDel="00000000" w:rsidP="00000000" w:rsidRDefault="00000000" w:rsidRPr="00000000" w14:paraId="00003E4E">
      <w:pPr>
        <w:pStyle w:val="Heading1"/>
        <w:keepNext w:val="0"/>
        <w:keepLines w:val="0"/>
        <w:spacing w:before="480" w:lineRule="auto"/>
        <w:rPr>
          <w:b w:val="1"/>
          <w:bCs w:val="1"/>
          <w:sz w:val="46"/>
          <w:szCs w:val="46"/>
        </w:rPr>
      </w:pPr>
      <w:bookmarkStart w:colFirst="0" w:colLast="0" w:name="_j9bef7ut7syg" w:id="6017"/>
      <w:bookmarkEnd w:id="6017"/>
      <w:r w:rsidDel="00000000" w:rsidR="00000000" w:rsidRPr="00000000">
        <w:rPr>
          <w:b w:val="1"/>
          <w:bCs w:val="1"/>
          <w:sz w:val="46"/>
          <w:szCs w:val="46"/>
          <w:rtl w:val="0"/>
        </w:rPr>
        <w:t xml:space="preserve">What Is the Difference?</w:t>
      </w:r>
    </w:p>
    <w:p w:rsidR="00000000" w:rsidDel="00000000" w:rsidP="00000000" w:rsidRDefault="00000000" w:rsidRPr="00000000" w14:paraId="00003E4F">
      <w:pPr>
        <w:spacing w:after="240" w:before="240" w:lineRule="auto"/>
        <w:rPr/>
      </w:pPr>
      <w:r w:rsidDel="00000000" w:rsidR="00000000" w:rsidRPr="00000000">
        <w:rPr>
          <w:rtl w:val="0"/>
        </w:rPr>
        <w:t xml:space="preserve">Estate planning takes place primarily during a person's lifetime.</w:t>
      </w:r>
    </w:p>
    <w:p w:rsidR="00000000" w:rsidDel="00000000" w:rsidP="00000000" w:rsidRDefault="00000000" w:rsidRPr="00000000" w14:paraId="00003E50">
      <w:pPr>
        <w:spacing w:after="240" w:before="240" w:lineRule="auto"/>
        <w:rPr/>
      </w:pPr>
      <w:r w:rsidDel="00000000" w:rsidR="00000000" w:rsidRPr="00000000">
        <w:rPr>
          <w:rtl w:val="0"/>
        </w:rPr>
        <w:t xml:space="preserve">Probate and estate administration occur after death.</w:t>
      </w:r>
    </w:p>
    <w:p w:rsidR="00000000" w:rsidDel="00000000" w:rsidP="00000000" w:rsidRDefault="00000000" w:rsidRPr="00000000" w14:paraId="00003E51">
      <w:pPr>
        <w:pStyle w:val="Heading3"/>
        <w:keepNext w:val="0"/>
        <w:keepLines w:val="0"/>
        <w:spacing w:before="280" w:lineRule="auto"/>
        <w:rPr>
          <w:b w:val="1"/>
          <w:bCs w:val="1"/>
          <w:color w:val="000000"/>
          <w:sz w:val="26"/>
          <w:szCs w:val="26"/>
        </w:rPr>
      </w:pPr>
      <w:bookmarkStart w:colFirst="0" w:colLast="0" w:name="_5hvu28rdhspk" w:id="6018"/>
      <w:bookmarkEnd w:id="6018"/>
      <w:r w:rsidDel="00000000" w:rsidR="00000000" w:rsidRPr="00000000">
        <w:rPr>
          <w:b w:val="1"/>
          <w:bCs w:val="1"/>
          <w:color w:val="000000"/>
          <w:sz w:val="26"/>
          <w:szCs w:val="26"/>
          <w:rtl w:val="0"/>
        </w:rPr>
        <w:t xml:space="preserve">Estate Planning</w:t>
      </w:r>
    </w:p>
    <w:p w:rsidR="00000000" w:rsidDel="00000000" w:rsidP="00000000" w:rsidRDefault="00000000" w:rsidRPr="00000000" w14:paraId="00003E52">
      <w:pPr>
        <w:spacing w:after="240" w:before="240" w:lineRule="auto"/>
        <w:rPr/>
      </w:pPr>
      <w:r w:rsidDel="00000000" w:rsidR="00000000" w:rsidRPr="00000000">
        <w:rPr>
          <w:rtl w:val="0"/>
        </w:rPr>
        <w:t xml:space="preserve">Organizing ownership, documents, succession intentions, and appropriate lifetime arrangements.</w:t>
      </w:r>
    </w:p>
    <w:p w:rsidR="00000000" w:rsidDel="00000000" w:rsidP="00000000" w:rsidRDefault="00000000" w:rsidRPr="00000000" w14:paraId="00003E53">
      <w:pPr>
        <w:pStyle w:val="Heading3"/>
        <w:keepNext w:val="0"/>
        <w:keepLines w:val="0"/>
        <w:spacing w:before="280" w:lineRule="auto"/>
        <w:rPr>
          <w:b w:val="1"/>
          <w:bCs w:val="1"/>
          <w:color w:val="000000"/>
          <w:sz w:val="26"/>
          <w:szCs w:val="26"/>
        </w:rPr>
      </w:pPr>
      <w:bookmarkStart w:colFirst="0" w:colLast="0" w:name="_55ilwz98t2mr" w:id="6019"/>
      <w:bookmarkEnd w:id="6019"/>
      <w:r w:rsidDel="00000000" w:rsidR="00000000" w:rsidRPr="00000000">
        <w:rPr>
          <w:b w:val="1"/>
          <w:bCs w:val="1"/>
          <w:color w:val="000000"/>
          <w:sz w:val="26"/>
          <w:szCs w:val="26"/>
          <w:rtl w:val="0"/>
        </w:rPr>
        <w:t xml:space="preserve">Probate</w:t>
      </w:r>
    </w:p>
    <w:p w:rsidR="00000000" w:rsidDel="00000000" w:rsidP="00000000" w:rsidRDefault="00000000" w:rsidRPr="00000000" w14:paraId="00003E54">
      <w:pPr>
        <w:spacing w:after="240" w:before="240" w:lineRule="auto"/>
        <w:rPr/>
      </w:pPr>
      <w:r w:rsidDel="00000000" w:rsidR="00000000" w:rsidRPr="00000000">
        <w:rPr>
          <w:rtl w:val="0"/>
        </w:rPr>
        <w:t xml:space="preserve">Identifying assets and heirs, settling relevant estate matters, and legally transferring assets to successors.</w:t>
      </w:r>
    </w:p>
    <w:p w:rsidR="00000000" w:rsidDel="00000000" w:rsidP="00000000" w:rsidRDefault="00000000" w:rsidRPr="00000000" w14:paraId="00003E55">
      <w:pPr>
        <w:pStyle w:val="Heading3"/>
        <w:keepNext w:val="0"/>
        <w:keepLines w:val="0"/>
        <w:spacing w:before="280" w:lineRule="auto"/>
        <w:rPr>
          <w:b w:val="1"/>
          <w:bCs w:val="1"/>
          <w:color w:val="000000"/>
          <w:sz w:val="26"/>
          <w:szCs w:val="26"/>
        </w:rPr>
      </w:pPr>
      <w:bookmarkStart w:colFirst="0" w:colLast="0" w:name="_adxfa2gmi339" w:id="6020"/>
      <w:bookmarkEnd w:id="6020"/>
      <w:r w:rsidDel="00000000" w:rsidR="00000000" w:rsidRPr="00000000">
        <w:rPr>
          <w:b w:val="1"/>
          <w:bCs w:val="1"/>
          <w:color w:val="000000"/>
          <w:sz w:val="26"/>
          <w:szCs w:val="26"/>
          <w:rtl w:val="0"/>
        </w:rPr>
        <w:t xml:space="preserve">Wills</w:t>
      </w:r>
    </w:p>
    <w:p w:rsidR="00000000" w:rsidDel="00000000" w:rsidP="00000000" w:rsidRDefault="00000000" w:rsidRPr="00000000" w14:paraId="00003E56">
      <w:pPr>
        <w:spacing w:after="240" w:before="240" w:lineRule="auto"/>
        <w:rPr/>
      </w:pPr>
      <w:r w:rsidDel="00000000" w:rsidR="00000000" w:rsidRPr="00000000">
        <w:rPr>
          <w:rtl w:val="0"/>
        </w:rPr>
        <w:t xml:space="preserve">A will may direct the distribution of assets but does not necessarily eliminate probate.</w:t>
      </w:r>
    </w:p>
    <w:p w:rsidR="00000000" w:rsidDel="00000000" w:rsidP="00000000" w:rsidRDefault="00000000" w:rsidRPr="00000000" w14:paraId="00003E57">
      <w:pPr>
        <w:pStyle w:val="Heading3"/>
        <w:keepNext w:val="0"/>
        <w:keepLines w:val="0"/>
        <w:spacing w:before="280" w:lineRule="auto"/>
        <w:rPr>
          <w:b w:val="1"/>
          <w:bCs w:val="1"/>
          <w:color w:val="000000"/>
          <w:sz w:val="26"/>
          <w:szCs w:val="26"/>
        </w:rPr>
      </w:pPr>
      <w:bookmarkStart w:colFirst="0" w:colLast="0" w:name="_5glzh7km0cbl" w:id="6021"/>
      <w:bookmarkEnd w:id="6021"/>
      <w:r w:rsidDel="00000000" w:rsidR="00000000" w:rsidRPr="00000000">
        <w:rPr>
          <w:b w:val="1"/>
          <w:bCs w:val="1"/>
          <w:color w:val="000000"/>
          <w:sz w:val="26"/>
          <w:szCs w:val="26"/>
          <w:rtl w:val="0"/>
        </w:rPr>
        <w:t xml:space="preserve">Brazilian Inventário</w:t>
      </w:r>
    </w:p>
    <w:p w:rsidR="00000000" w:rsidDel="00000000" w:rsidP="00000000" w:rsidRDefault="00000000" w:rsidRPr="00000000" w14:paraId="00003E58">
      <w:pPr>
        <w:spacing w:after="240" w:before="240" w:lineRule="auto"/>
        <w:rPr/>
      </w:pPr>
      <w:r w:rsidDel="00000000" w:rsidR="00000000" w:rsidRPr="00000000">
        <w:rPr>
          <w:rtl w:val="0"/>
        </w:rPr>
        <w:t xml:space="preserve">The relevant succession procedure may be judicial or extrajudicial, depending on the applicable legal requirements.</w:t>
      </w:r>
    </w:p>
    <w:p w:rsidR="00000000" w:rsidDel="00000000" w:rsidP="00000000" w:rsidRDefault="00000000" w:rsidRPr="00000000" w14:paraId="00003E59">
      <w:pPr>
        <w:pStyle w:val="Heading3"/>
        <w:keepNext w:val="0"/>
        <w:keepLines w:val="0"/>
        <w:spacing w:before="280" w:lineRule="auto"/>
        <w:rPr>
          <w:b w:val="1"/>
          <w:bCs w:val="1"/>
          <w:color w:val="000000"/>
          <w:sz w:val="26"/>
          <w:szCs w:val="26"/>
        </w:rPr>
      </w:pPr>
      <w:bookmarkStart w:colFirst="0" w:colLast="0" w:name="_mmpdsql4zs0y" w:id="6022"/>
      <w:bookmarkEnd w:id="6022"/>
      <w:r w:rsidDel="00000000" w:rsidR="00000000" w:rsidRPr="00000000">
        <w:rPr>
          <w:b w:val="1"/>
          <w:bCs w:val="1"/>
          <w:color w:val="000000"/>
          <w:sz w:val="26"/>
          <w:szCs w:val="26"/>
          <w:rtl w:val="0"/>
        </w:rPr>
        <w:t xml:space="preserve">Foreign Heirs</w:t>
      </w:r>
    </w:p>
    <w:p w:rsidR="00000000" w:rsidDel="00000000" w:rsidP="00000000" w:rsidRDefault="00000000" w:rsidRPr="00000000" w14:paraId="00003E5A">
      <w:pPr>
        <w:spacing w:after="240" w:before="240" w:lineRule="auto"/>
        <w:rPr/>
      </w:pPr>
      <w:r w:rsidDel="00000000" w:rsidR="00000000" w:rsidRPr="00000000">
        <w:rPr>
          <w:rtl w:val="0"/>
        </w:rPr>
        <w:t xml:space="preserve">Overseas beneficiaries may need specific documentation.</w:t>
      </w:r>
    </w:p>
    <w:p w:rsidR="00000000" w:rsidDel="00000000" w:rsidP="00000000" w:rsidRDefault="00000000" w:rsidRPr="00000000" w14:paraId="00003E5B">
      <w:pPr>
        <w:pStyle w:val="Heading3"/>
        <w:keepNext w:val="0"/>
        <w:keepLines w:val="0"/>
        <w:spacing w:before="280" w:lineRule="auto"/>
        <w:rPr>
          <w:b w:val="1"/>
          <w:bCs w:val="1"/>
          <w:color w:val="000000"/>
          <w:sz w:val="26"/>
          <w:szCs w:val="26"/>
        </w:rPr>
      </w:pPr>
      <w:bookmarkStart w:colFirst="0" w:colLast="0" w:name="_dtkuri2854ig" w:id="6023"/>
      <w:bookmarkEnd w:id="6023"/>
      <w:r w:rsidDel="00000000" w:rsidR="00000000" w:rsidRPr="00000000">
        <w:rPr>
          <w:b w:val="1"/>
          <w:bCs w:val="1"/>
          <w:color w:val="000000"/>
          <w:sz w:val="26"/>
          <w:szCs w:val="26"/>
          <w:rtl w:val="0"/>
        </w:rPr>
        <w:t xml:space="preserve">Registry Changes</w:t>
      </w:r>
    </w:p>
    <w:p w:rsidR="00000000" w:rsidDel="00000000" w:rsidP="00000000" w:rsidRDefault="00000000" w:rsidRPr="00000000" w14:paraId="00003E5C">
      <w:pPr>
        <w:spacing w:after="240" w:before="240" w:lineRule="auto"/>
        <w:rPr/>
      </w:pPr>
      <w:r w:rsidDel="00000000" w:rsidR="00000000" w:rsidRPr="00000000">
        <w:rPr>
          <w:rtl w:val="0"/>
        </w:rPr>
        <w:t xml:space="preserve">Property transfers require appropriate registry steps.</w:t>
      </w:r>
    </w:p>
    <w:p w:rsidR="00000000" w:rsidDel="00000000" w:rsidP="00000000" w:rsidRDefault="00000000" w:rsidRPr="00000000" w14:paraId="00003E5D">
      <w:pPr>
        <w:pStyle w:val="Heading3"/>
        <w:keepNext w:val="0"/>
        <w:keepLines w:val="0"/>
        <w:spacing w:before="280" w:lineRule="auto"/>
        <w:rPr>
          <w:b w:val="1"/>
          <w:bCs w:val="1"/>
          <w:color w:val="000000"/>
          <w:sz w:val="26"/>
          <w:szCs w:val="26"/>
        </w:rPr>
      </w:pPr>
      <w:bookmarkStart w:colFirst="0" w:colLast="0" w:name="_rm068fhhf1ie" w:id="6024"/>
      <w:bookmarkEnd w:id="6024"/>
      <w:r w:rsidDel="00000000" w:rsidR="00000000" w:rsidRPr="00000000">
        <w:rPr>
          <w:b w:val="1"/>
          <w:bCs w:val="1"/>
          <w:color w:val="000000"/>
          <w:sz w:val="26"/>
          <w:szCs w:val="26"/>
          <w:rtl w:val="0"/>
        </w:rPr>
        <w:t xml:space="preserve">Taxation</w:t>
      </w:r>
    </w:p>
    <w:p w:rsidR="00000000" w:rsidDel="00000000" w:rsidP="00000000" w:rsidRDefault="00000000" w:rsidRPr="00000000" w14:paraId="00003E5E">
      <w:pPr>
        <w:spacing w:after="240" w:before="240" w:lineRule="auto"/>
        <w:rPr/>
      </w:pPr>
      <w:r w:rsidDel="00000000" w:rsidR="00000000" w:rsidRPr="00000000">
        <w:rPr>
          <w:rtl w:val="0"/>
        </w:rPr>
        <w:t xml:space="preserve">ITCMD obligations may arise.</w:t>
      </w:r>
    </w:p>
    <w:p w:rsidR="00000000" w:rsidDel="00000000" w:rsidP="00000000" w:rsidRDefault="00000000" w:rsidRPr="00000000" w14:paraId="00003E5F">
      <w:pPr>
        <w:pStyle w:val="Heading3"/>
        <w:keepNext w:val="0"/>
        <w:keepLines w:val="0"/>
        <w:spacing w:before="280" w:lineRule="auto"/>
        <w:rPr>
          <w:b w:val="1"/>
          <w:bCs w:val="1"/>
          <w:color w:val="000000"/>
          <w:sz w:val="26"/>
          <w:szCs w:val="26"/>
        </w:rPr>
      </w:pPr>
      <w:bookmarkStart w:colFirst="0" w:colLast="0" w:name="_o8dxs3715a3f" w:id="6025"/>
      <w:bookmarkEnd w:id="6025"/>
      <w:r w:rsidDel="00000000" w:rsidR="00000000" w:rsidRPr="00000000">
        <w:rPr>
          <w:b w:val="1"/>
          <w:bCs w:val="1"/>
          <w:color w:val="000000"/>
          <w:sz w:val="26"/>
          <w:szCs w:val="26"/>
          <w:rtl w:val="0"/>
        </w:rPr>
        <w:t xml:space="preserve">Separate Engagement</w:t>
      </w:r>
    </w:p>
    <w:p w:rsidR="00000000" w:rsidDel="00000000" w:rsidP="00000000" w:rsidRDefault="00000000" w:rsidRPr="00000000" w14:paraId="00003E60">
      <w:pPr>
        <w:spacing w:after="240" w:before="240" w:lineRule="auto"/>
        <w:rPr/>
      </w:pPr>
      <w:r w:rsidDel="00000000" w:rsidR="00000000" w:rsidRPr="00000000">
        <w:rPr>
          <w:rtl w:val="0"/>
        </w:rPr>
        <w:t xml:space="preserve">Estate planning and probate representation involve different legal services.</w:t>
      </w:r>
    </w:p>
    <w:p w:rsidR="00000000" w:rsidDel="00000000" w:rsidP="00000000" w:rsidRDefault="00000000" w:rsidRPr="00000000" w14:paraId="00003E61">
      <w:pPr>
        <w:spacing w:after="240" w:before="240" w:lineRule="auto"/>
        <w:rPr>
          <w:b w:val="1"/>
          <w:bCs w:val="1"/>
        </w:rPr>
      </w:pPr>
      <w:r w:rsidDel="00000000" w:rsidR="00000000" w:rsidRPr="00000000">
        <w:rPr>
          <w:b w:val="1"/>
          <w:bCs w:val="1"/>
          <w:rtl w:val="0"/>
        </w:rPr>
        <w:t xml:space="preserve">[Discuss Estate Planning or Probate Assistance]</w:t>
      </w:r>
    </w:p>
    <w:p w:rsidR="00000000" w:rsidDel="00000000" w:rsidP="00000000" w:rsidRDefault="00000000" w:rsidRPr="00000000" w14:paraId="00003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3">
      <w:pPr>
        <w:pStyle w:val="Heading2"/>
        <w:keepNext w:val="0"/>
        <w:keepLines w:val="0"/>
        <w:spacing w:after="80" w:lineRule="auto"/>
        <w:rPr>
          <w:b w:val="1"/>
          <w:bCs w:val="1"/>
          <w:sz w:val="34"/>
          <w:szCs w:val="34"/>
        </w:rPr>
      </w:pPr>
      <w:bookmarkStart w:colFirst="0" w:colLast="0" w:name="_xhxok7pb3t08" w:id="6026"/>
      <w:bookmarkEnd w:id="6026"/>
      <w:r w:rsidDel="00000000" w:rsidR="00000000" w:rsidRPr="00000000">
        <w:rPr>
          <w:b w:val="1"/>
          <w:bCs w:val="1"/>
          <w:sz w:val="34"/>
          <w:szCs w:val="34"/>
          <w:rtl w:val="0"/>
        </w:rPr>
        <w:t xml:space="preserve">COMMON ESTATE PLANNING MISTAKES</w:t>
      </w:r>
    </w:p>
    <w:p w:rsidR="00000000" w:rsidDel="00000000" w:rsidP="00000000" w:rsidRDefault="00000000" w:rsidRPr="00000000" w14:paraId="00003E64">
      <w:pPr>
        <w:pStyle w:val="Heading1"/>
        <w:keepNext w:val="0"/>
        <w:keepLines w:val="0"/>
        <w:spacing w:before="480" w:lineRule="auto"/>
        <w:rPr>
          <w:b w:val="1"/>
          <w:bCs w:val="1"/>
          <w:sz w:val="46"/>
          <w:szCs w:val="46"/>
        </w:rPr>
      </w:pPr>
      <w:bookmarkStart w:colFirst="0" w:colLast="0" w:name="_9gl95ayktawt" w:id="6027"/>
      <w:bookmarkEnd w:id="6027"/>
      <w:r w:rsidDel="00000000" w:rsidR="00000000" w:rsidRPr="00000000">
        <w:rPr>
          <w:b w:val="1"/>
          <w:bCs w:val="1"/>
          <w:sz w:val="46"/>
          <w:szCs w:val="46"/>
          <w:rtl w:val="0"/>
        </w:rPr>
        <w:t xml:space="preserve">Risks International Families Should Avoid</w:t>
      </w:r>
    </w:p>
    <w:p w:rsidR="00000000" w:rsidDel="00000000" w:rsidP="00000000" w:rsidRDefault="00000000" w:rsidRPr="00000000" w14:paraId="00003E65">
      <w:pPr>
        <w:pStyle w:val="Heading3"/>
        <w:keepNext w:val="0"/>
        <w:keepLines w:val="0"/>
        <w:spacing w:before="280" w:lineRule="auto"/>
        <w:rPr>
          <w:b w:val="1"/>
          <w:bCs w:val="1"/>
          <w:color w:val="000000"/>
          <w:sz w:val="26"/>
          <w:szCs w:val="26"/>
        </w:rPr>
      </w:pPr>
      <w:bookmarkStart w:colFirst="0" w:colLast="0" w:name="_nn7rcnqpapj4" w:id="6028"/>
      <w:bookmarkEnd w:id="6028"/>
      <w:r w:rsidDel="00000000" w:rsidR="00000000" w:rsidRPr="00000000">
        <w:rPr>
          <w:b w:val="1"/>
          <w:bCs w:val="1"/>
          <w:color w:val="000000"/>
          <w:sz w:val="26"/>
          <w:szCs w:val="26"/>
          <w:rtl w:val="0"/>
        </w:rPr>
        <w:t xml:space="preserve">Assuming a Foreign Will Is Sufficient</w:t>
      </w:r>
    </w:p>
    <w:p w:rsidR="00000000" w:rsidDel="00000000" w:rsidP="00000000" w:rsidRDefault="00000000" w:rsidRPr="00000000" w14:paraId="00003E66">
      <w:pPr>
        <w:spacing w:after="240" w:before="240" w:lineRule="auto"/>
        <w:rPr/>
      </w:pPr>
      <w:r w:rsidDel="00000000" w:rsidR="00000000" w:rsidRPr="00000000">
        <w:rPr>
          <w:rtl w:val="0"/>
        </w:rPr>
        <w:t xml:space="preserve">A foreign document may not complete the Brazilian succession process.</w:t>
      </w:r>
    </w:p>
    <w:p w:rsidR="00000000" w:rsidDel="00000000" w:rsidP="00000000" w:rsidRDefault="00000000" w:rsidRPr="00000000" w14:paraId="00003E67">
      <w:pPr>
        <w:pStyle w:val="Heading3"/>
        <w:keepNext w:val="0"/>
        <w:keepLines w:val="0"/>
        <w:spacing w:before="280" w:lineRule="auto"/>
        <w:rPr>
          <w:b w:val="1"/>
          <w:bCs w:val="1"/>
          <w:color w:val="000000"/>
          <w:sz w:val="26"/>
          <w:szCs w:val="26"/>
        </w:rPr>
      </w:pPr>
      <w:bookmarkStart w:colFirst="0" w:colLast="0" w:name="_bu0perk5knkh" w:id="6029"/>
      <w:bookmarkEnd w:id="6029"/>
      <w:r w:rsidDel="00000000" w:rsidR="00000000" w:rsidRPr="00000000">
        <w:rPr>
          <w:b w:val="1"/>
          <w:bCs w:val="1"/>
          <w:color w:val="000000"/>
          <w:sz w:val="26"/>
          <w:szCs w:val="26"/>
          <w:rtl w:val="0"/>
        </w:rPr>
        <w:t xml:space="preserve">Ignoring Forced Heirship</w:t>
      </w:r>
    </w:p>
    <w:p w:rsidR="00000000" w:rsidDel="00000000" w:rsidP="00000000" w:rsidRDefault="00000000" w:rsidRPr="00000000" w14:paraId="00003E68">
      <w:pPr>
        <w:spacing w:after="240" w:before="240" w:lineRule="auto"/>
        <w:rPr/>
      </w:pPr>
      <w:r w:rsidDel="00000000" w:rsidR="00000000" w:rsidRPr="00000000">
        <w:rPr>
          <w:rtl w:val="0"/>
        </w:rPr>
        <w:t xml:space="preserve">Mandatory inheritance rights may affect the plan.</w:t>
      </w:r>
    </w:p>
    <w:p w:rsidR="00000000" w:rsidDel="00000000" w:rsidP="00000000" w:rsidRDefault="00000000" w:rsidRPr="00000000" w14:paraId="00003E69">
      <w:pPr>
        <w:pStyle w:val="Heading3"/>
        <w:keepNext w:val="0"/>
        <w:keepLines w:val="0"/>
        <w:spacing w:before="280" w:lineRule="auto"/>
        <w:rPr>
          <w:b w:val="1"/>
          <w:bCs w:val="1"/>
          <w:color w:val="000000"/>
          <w:sz w:val="26"/>
          <w:szCs w:val="26"/>
        </w:rPr>
      </w:pPr>
      <w:bookmarkStart w:colFirst="0" w:colLast="0" w:name="_oczifwk1uhsv" w:id="6030"/>
      <w:bookmarkEnd w:id="6030"/>
      <w:r w:rsidDel="00000000" w:rsidR="00000000" w:rsidRPr="00000000">
        <w:rPr>
          <w:b w:val="1"/>
          <w:bCs w:val="1"/>
          <w:color w:val="000000"/>
          <w:sz w:val="26"/>
          <w:szCs w:val="26"/>
          <w:rtl w:val="0"/>
        </w:rPr>
        <w:t xml:space="preserve">Overlooking the Marital Property Regime</w:t>
      </w:r>
    </w:p>
    <w:p w:rsidR="00000000" w:rsidDel="00000000" w:rsidP="00000000" w:rsidRDefault="00000000" w:rsidRPr="00000000" w14:paraId="00003E6A">
      <w:pPr>
        <w:spacing w:after="240" w:before="240" w:lineRule="auto"/>
        <w:rPr/>
      </w:pPr>
      <w:r w:rsidDel="00000000" w:rsidR="00000000" w:rsidRPr="00000000">
        <w:rPr>
          <w:rtl w:val="0"/>
        </w:rPr>
        <w:t xml:space="preserve">The estate may not include every asset registered in the deceased's name.</w:t>
      </w:r>
    </w:p>
    <w:p w:rsidR="00000000" w:rsidDel="00000000" w:rsidP="00000000" w:rsidRDefault="00000000" w:rsidRPr="00000000" w14:paraId="00003E6B">
      <w:pPr>
        <w:pStyle w:val="Heading3"/>
        <w:keepNext w:val="0"/>
        <w:keepLines w:val="0"/>
        <w:spacing w:before="280" w:lineRule="auto"/>
        <w:rPr>
          <w:b w:val="1"/>
          <w:bCs w:val="1"/>
          <w:color w:val="000000"/>
          <w:sz w:val="26"/>
          <w:szCs w:val="26"/>
        </w:rPr>
      </w:pPr>
      <w:bookmarkStart w:colFirst="0" w:colLast="0" w:name="_sljrykmcea22" w:id="6031"/>
      <w:bookmarkEnd w:id="6031"/>
      <w:r w:rsidDel="00000000" w:rsidR="00000000" w:rsidRPr="00000000">
        <w:rPr>
          <w:b w:val="1"/>
          <w:bCs w:val="1"/>
          <w:color w:val="000000"/>
          <w:sz w:val="26"/>
          <w:szCs w:val="26"/>
          <w:rtl w:val="0"/>
        </w:rPr>
        <w:t xml:space="preserve">Using an Inappropriate Power of Attorney</w:t>
      </w:r>
    </w:p>
    <w:p w:rsidR="00000000" w:rsidDel="00000000" w:rsidP="00000000" w:rsidRDefault="00000000" w:rsidRPr="00000000" w14:paraId="00003E6C">
      <w:pPr>
        <w:spacing w:after="240" w:before="240" w:lineRule="auto"/>
        <w:rPr/>
      </w:pPr>
      <w:r w:rsidDel="00000000" w:rsidR="00000000" w:rsidRPr="00000000">
        <w:rPr>
          <w:rtl w:val="0"/>
        </w:rPr>
        <w:t xml:space="preserve">The instrument may not authorize the intended act.</w:t>
      </w:r>
    </w:p>
    <w:p w:rsidR="00000000" w:rsidDel="00000000" w:rsidP="00000000" w:rsidRDefault="00000000" w:rsidRPr="00000000" w14:paraId="00003E6D">
      <w:pPr>
        <w:pStyle w:val="Heading3"/>
        <w:keepNext w:val="0"/>
        <w:keepLines w:val="0"/>
        <w:spacing w:before="280" w:lineRule="auto"/>
        <w:rPr>
          <w:b w:val="1"/>
          <w:bCs w:val="1"/>
          <w:color w:val="000000"/>
          <w:sz w:val="26"/>
          <w:szCs w:val="26"/>
        </w:rPr>
      </w:pPr>
      <w:bookmarkStart w:colFirst="0" w:colLast="0" w:name="_rk22ytpwvqub" w:id="6032"/>
      <w:bookmarkEnd w:id="6032"/>
      <w:r w:rsidDel="00000000" w:rsidR="00000000" w:rsidRPr="00000000">
        <w:rPr>
          <w:b w:val="1"/>
          <w:bCs w:val="1"/>
          <w:color w:val="000000"/>
          <w:sz w:val="26"/>
          <w:szCs w:val="26"/>
          <w:rtl w:val="0"/>
        </w:rPr>
        <w:t xml:space="preserve">Assuming a Power of Attorney Survives Death</w:t>
      </w:r>
    </w:p>
    <w:p w:rsidR="00000000" w:rsidDel="00000000" w:rsidP="00000000" w:rsidRDefault="00000000" w:rsidRPr="00000000" w14:paraId="00003E6E">
      <w:pPr>
        <w:spacing w:after="240" w:before="240" w:lineRule="auto"/>
        <w:rPr/>
      </w:pPr>
      <w:r w:rsidDel="00000000" w:rsidR="00000000" w:rsidRPr="00000000">
        <w:rPr>
          <w:rtl w:val="0"/>
        </w:rPr>
        <w:t xml:space="preserve">Ordinary mandates are subject to legal termination rules.</w:t>
      </w:r>
    </w:p>
    <w:p w:rsidR="00000000" w:rsidDel="00000000" w:rsidP="00000000" w:rsidRDefault="00000000" w:rsidRPr="00000000" w14:paraId="00003E6F">
      <w:pPr>
        <w:pStyle w:val="Heading3"/>
        <w:keepNext w:val="0"/>
        <w:keepLines w:val="0"/>
        <w:spacing w:before="280" w:lineRule="auto"/>
        <w:rPr>
          <w:b w:val="1"/>
          <w:bCs w:val="1"/>
          <w:color w:val="000000"/>
          <w:sz w:val="26"/>
          <w:szCs w:val="26"/>
        </w:rPr>
      </w:pPr>
      <w:bookmarkStart w:colFirst="0" w:colLast="0" w:name="_fcczsherabbv" w:id="6033"/>
      <w:bookmarkEnd w:id="6033"/>
      <w:r w:rsidDel="00000000" w:rsidR="00000000" w:rsidRPr="00000000">
        <w:rPr>
          <w:b w:val="1"/>
          <w:bCs w:val="1"/>
          <w:color w:val="000000"/>
          <w:sz w:val="26"/>
          <w:szCs w:val="26"/>
          <w:rtl w:val="0"/>
        </w:rPr>
        <w:t xml:space="preserve">Transferring Property Without Tax Review</w:t>
      </w:r>
    </w:p>
    <w:p w:rsidR="00000000" w:rsidDel="00000000" w:rsidP="00000000" w:rsidRDefault="00000000" w:rsidRPr="00000000" w14:paraId="00003E70">
      <w:pPr>
        <w:spacing w:after="240" w:before="240" w:lineRule="auto"/>
        <w:rPr/>
      </w:pPr>
      <w:r w:rsidDel="00000000" w:rsidR="00000000" w:rsidRPr="00000000">
        <w:rPr>
          <w:rtl w:val="0"/>
        </w:rPr>
        <w:t xml:space="preserve">Lifetime gifts may create significant tax consequences.</w:t>
      </w:r>
    </w:p>
    <w:p w:rsidR="00000000" w:rsidDel="00000000" w:rsidP="00000000" w:rsidRDefault="00000000" w:rsidRPr="00000000" w14:paraId="00003E71">
      <w:pPr>
        <w:pStyle w:val="Heading3"/>
        <w:keepNext w:val="0"/>
        <w:keepLines w:val="0"/>
        <w:spacing w:before="280" w:lineRule="auto"/>
        <w:rPr>
          <w:b w:val="1"/>
          <w:bCs w:val="1"/>
          <w:color w:val="000000"/>
          <w:sz w:val="26"/>
          <w:szCs w:val="26"/>
        </w:rPr>
      </w:pPr>
      <w:bookmarkStart w:colFirst="0" w:colLast="0" w:name="_kwxm0ejo4nhr" w:id="6034"/>
      <w:bookmarkEnd w:id="6034"/>
      <w:r w:rsidDel="00000000" w:rsidR="00000000" w:rsidRPr="00000000">
        <w:rPr>
          <w:b w:val="1"/>
          <w:bCs w:val="1"/>
          <w:color w:val="000000"/>
          <w:sz w:val="26"/>
          <w:szCs w:val="26"/>
          <w:rtl w:val="0"/>
        </w:rPr>
        <w:t xml:space="preserve">Creating a Holding Company Solely for Tax Savings</w:t>
      </w:r>
    </w:p>
    <w:p w:rsidR="00000000" w:rsidDel="00000000" w:rsidP="00000000" w:rsidRDefault="00000000" w:rsidRPr="00000000" w14:paraId="00003E72">
      <w:pPr>
        <w:spacing w:after="240" w:before="240" w:lineRule="auto"/>
        <w:rPr/>
      </w:pPr>
      <w:r w:rsidDel="00000000" w:rsidR="00000000" w:rsidRPr="00000000">
        <w:rPr>
          <w:rtl w:val="0"/>
        </w:rPr>
        <w:t xml:space="preserve">The structure may create costs without delivering the expected benefit.</w:t>
      </w:r>
    </w:p>
    <w:p w:rsidR="00000000" w:rsidDel="00000000" w:rsidP="00000000" w:rsidRDefault="00000000" w:rsidRPr="00000000" w14:paraId="00003E73">
      <w:pPr>
        <w:pStyle w:val="Heading3"/>
        <w:keepNext w:val="0"/>
        <w:keepLines w:val="0"/>
        <w:spacing w:before="280" w:lineRule="auto"/>
        <w:rPr>
          <w:b w:val="1"/>
          <w:bCs w:val="1"/>
          <w:color w:val="000000"/>
          <w:sz w:val="26"/>
          <w:szCs w:val="26"/>
        </w:rPr>
      </w:pPr>
      <w:bookmarkStart w:colFirst="0" w:colLast="0" w:name="_15m0w8t3lnqm" w:id="6035"/>
      <w:bookmarkEnd w:id="6035"/>
      <w:r w:rsidDel="00000000" w:rsidR="00000000" w:rsidRPr="00000000">
        <w:rPr>
          <w:b w:val="1"/>
          <w:bCs w:val="1"/>
          <w:color w:val="000000"/>
          <w:sz w:val="26"/>
          <w:szCs w:val="26"/>
          <w:rtl w:val="0"/>
        </w:rPr>
        <w:t xml:space="preserve">Failing to Coordinate Multiple Wills</w:t>
      </w:r>
    </w:p>
    <w:p w:rsidR="00000000" w:rsidDel="00000000" w:rsidP="00000000" w:rsidRDefault="00000000" w:rsidRPr="00000000" w14:paraId="00003E74">
      <w:pPr>
        <w:spacing w:after="240" w:before="240" w:lineRule="auto"/>
        <w:rPr/>
      </w:pPr>
      <w:r w:rsidDel="00000000" w:rsidR="00000000" w:rsidRPr="00000000">
        <w:rPr>
          <w:rtl w:val="0"/>
        </w:rPr>
        <w:t xml:space="preserve">Conflicting documents may generate disputes.</w:t>
      </w:r>
    </w:p>
    <w:p w:rsidR="00000000" w:rsidDel="00000000" w:rsidP="00000000" w:rsidRDefault="00000000" w:rsidRPr="00000000" w14:paraId="00003E75">
      <w:pPr>
        <w:pStyle w:val="Heading3"/>
        <w:keepNext w:val="0"/>
        <w:keepLines w:val="0"/>
        <w:spacing w:before="280" w:lineRule="auto"/>
        <w:rPr>
          <w:b w:val="1"/>
          <w:bCs w:val="1"/>
          <w:color w:val="000000"/>
          <w:sz w:val="26"/>
          <w:szCs w:val="26"/>
        </w:rPr>
      </w:pPr>
      <w:bookmarkStart w:colFirst="0" w:colLast="0" w:name="_l93e7qfkzkv1" w:id="6036"/>
      <w:bookmarkEnd w:id="6036"/>
      <w:r w:rsidDel="00000000" w:rsidR="00000000" w:rsidRPr="00000000">
        <w:rPr>
          <w:b w:val="1"/>
          <w:bCs w:val="1"/>
          <w:color w:val="000000"/>
          <w:sz w:val="26"/>
          <w:szCs w:val="26"/>
          <w:rtl w:val="0"/>
        </w:rPr>
        <w:t xml:space="preserve">Ignoring Foreign Reporting</w:t>
      </w:r>
    </w:p>
    <w:p w:rsidR="00000000" w:rsidDel="00000000" w:rsidP="00000000" w:rsidRDefault="00000000" w:rsidRPr="00000000" w14:paraId="00003E76">
      <w:pPr>
        <w:spacing w:after="240" w:before="240" w:lineRule="auto"/>
        <w:rPr/>
      </w:pPr>
      <w:r w:rsidDel="00000000" w:rsidR="00000000" w:rsidRPr="00000000">
        <w:rPr>
          <w:rtl w:val="0"/>
        </w:rPr>
        <w:t xml:space="preserve">Beneficiaries may have obligations outside Brazil.</w:t>
      </w:r>
    </w:p>
    <w:p w:rsidR="00000000" w:rsidDel="00000000" w:rsidP="00000000" w:rsidRDefault="00000000" w:rsidRPr="00000000" w14:paraId="00003E77">
      <w:pPr>
        <w:pStyle w:val="Heading3"/>
        <w:keepNext w:val="0"/>
        <w:keepLines w:val="0"/>
        <w:spacing w:before="280" w:lineRule="auto"/>
        <w:rPr>
          <w:b w:val="1"/>
          <w:bCs w:val="1"/>
          <w:color w:val="000000"/>
          <w:sz w:val="26"/>
          <w:szCs w:val="26"/>
        </w:rPr>
      </w:pPr>
      <w:bookmarkStart w:colFirst="0" w:colLast="0" w:name="_p39odgo2a4wg" w:id="6037"/>
      <w:bookmarkEnd w:id="6037"/>
      <w:r w:rsidDel="00000000" w:rsidR="00000000" w:rsidRPr="00000000">
        <w:rPr>
          <w:b w:val="1"/>
          <w:bCs w:val="1"/>
          <w:color w:val="000000"/>
          <w:sz w:val="26"/>
          <w:szCs w:val="26"/>
          <w:rtl w:val="0"/>
        </w:rPr>
        <w:t xml:space="preserve">Waiting Until a Crisis</w:t>
      </w:r>
    </w:p>
    <w:p w:rsidR="00000000" w:rsidDel="00000000" w:rsidP="00000000" w:rsidRDefault="00000000" w:rsidRPr="00000000" w14:paraId="00003E78">
      <w:pPr>
        <w:spacing w:after="240" w:before="240" w:lineRule="auto"/>
        <w:rPr/>
      </w:pPr>
      <w:r w:rsidDel="00000000" w:rsidR="00000000" w:rsidRPr="00000000">
        <w:rPr>
          <w:rtl w:val="0"/>
        </w:rPr>
        <w:t xml:space="preserve">Late planning may restrict available options.</w:t>
      </w:r>
    </w:p>
    <w:p w:rsidR="00000000" w:rsidDel="00000000" w:rsidP="00000000" w:rsidRDefault="00000000" w:rsidRPr="00000000" w14:paraId="00003E79">
      <w:pPr>
        <w:spacing w:after="240" w:before="240" w:lineRule="auto"/>
        <w:rPr>
          <w:b w:val="1"/>
          <w:bCs w:val="1"/>
        </w:rPr>
      </w:pPr>
      <w:r w:rsidDel="00000000" w:rsidR="00000000" w:rsidRPr="00000000">
        <w:rPr>
          <w:b w:val="1"/>
          <w:bCs w:val="1"/>
          <w:rtl w:val="0"/>
        </w:rPr>
        <w:t xml:space="preserve">[Review Your Existing Estate Plan]</w:t>
      </w:r>
    </w:p>
    <w:p w:rsidR="00000000" w:rsidDel="00000000" w:rsidP="00000000" w:rsidRDefault="00000000" w:rsidRPr="00000000" w14:paraId="00003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B">
      <w:pPr>
        <w:pStyle w:val="Heading2"/>
        <w:keepNext w:val="0"/>
        <w:keepLines w:val="0"/>
        <w:spacing w:after="80" w:lineRule="auto"/>
        <w:rPr>
          <w:b w:val="1"/>
          <w:bCs w:val="1"/>
          <w:sz w:val="34"/>
          <w:szCs w:val="34"/>
        </w:rPr>
      </w:pPr>
      <w:bookmarkStart w:colFirst="0" w:colLast="0" w:name="_bgrw1ia9la2d" w:id="6038"/>
      <w:bookmarkEnd w:id="6038"/>
      <w:r w:rsidDel="00000000" w:rsidR="00000000" w:rsidRPr="00000000">
        <w:rPr>
          <w:b w:val="1"/>
          <w:bCs w:val="1"/>
          <w:sz w:val="34"/>
          <w:szCs w:val="34"/>
          <w:rtl w:val="0"/>
        </w:rPr>
        <w:t xml:space="preserve">DOCUMENTS FOR AN ESTATE PLANNING CONSULTATION</w:t>
      </w:r>
    </w:p>
    <w:p w:rsidR="00000000" w:rsidDel="00000000" w:rsidP="00000000" w:rsidRDefault="00000000" w:rsidRPr="00000000" w14:paraId="00003E7C">
      <w:pPr>
        <w:pStyle w:val="Heading1"/>
        <w:keepNext w:val="0"/>
        <w:keepLines w:val="0"/>
        <w:spacing w:before="480" w:lineRule="auto"/>
        <w:rPr>
          <w:b w:val="1"/>
          <w:bCs w:val="1"/>
          <w:sz w:val="46"/>
          <w:szCs w:val="46"/>
        </w:rPr>
      </w:pPr>
      <w:bookmarkStart w:colFirst="0" w:colLast="0" w:name="_u7b6tzm6mfgf" w:id="6039"/>
      <w:bookmarkEnd w:id="6039"/>
      <w:r w:rsidDel="00000000" w:rsidR="00000000" w:rsidRPr="00000000">
        <w:rPr>
          <w:b w:val="1"/>
          <w:bCs w:val="1"/>
          <w:sz w:val="46"/>
          <w:szCs w:val="46"/>
          <w:rtl w:val="0"/>
        </w:rPr>
        <w:t xml:space="preserve">What Should You Prepare?</w:t>
      </w:r>
    </w:p>
    <w:p w:rsidR="00000000" w:rsidDel="00000000" w:rsidP="00000000" w:rsidRDefault="00000000" w:rsidRPr="00000000" w14:paraId="00003E7D">
      <w:pPr>
        <w:spacing w:after="240" w:before="240" w:lineRule="auto"/>
        <w:rPr/>
      </w:pPr>
      <w:r w:rsidDel="00000000" w:rsidR="00000000" w:rsidRPr="00000000">
        <w:rPr>
          <w:rtl w:val="0"/>
        </w:rPr>
        <w:t xml:space="preserve">The required documents depend on the circumstances.</w:t>
      </w:r>
    </w:p>
    <w:p w:rsidR="00000000" w:rsidDel="00000000" w:rsidP="00000000" w:rsidRDefault="00000000" w:rsidRPr="00000000" w14:paraId="00003E7E">
      <w:pPr>
        <w:pStyle w:val="Heading3"/>
        <w:keepNext w:val="0"/>
        <w:keepLines w:val="0"/>
        <w:spacing w:before="280" w:lineRule="auto"/>
        <w:rPr>
          <w:b w:val="1"/>
          <w:bCs w:val="1"/>
          <w:color w:val="000000"/>
          <w:sz w:val="26"/>
          <w:szCs w:val="26"/>
        </w:rPr>
      </w:pPr>
      <w:bookmarkStart w:colFirst="0" w:colLast="0" w:name="_dv27o92petny" w:id="6040"/>
      <w:bookmarkEnd w:id="6040"/>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3E7F">
      <w:pPr>
        <w:spacing w:after="240" w:before="240" w:lineRule="auto"/>
        <w:rPr/>
      </w:pPr>
      <w:r w:rsidDel="00000000" w:rsidR="00000000" w:rsidRPr="00000000">
        <w:rPr>
          <w:rtl w:val="0"/>
        </w:rPr>
        <w:t xml:space="preserve">Passport, CPF, and other relevant identification.</w:t>
      </w:r>
    </w:p>
    <w:p w:rsidR="00000000" w:rsidDel="00000000" w:rsidP="00000000" w:rsidRDefault="00000000" w:rsidRPr="00000000" w14:paraId="00003E80">
      <w:pPr>
        <w:pStyle w:val="Heading3"/>
        <w:keepNext w:val="0"/>
        <w:keepLines w:val="0"/>
        <w:spacing w:before="280" w:lineRule="auto"/>
        <w:rPr>
          <w:b w:val="1"/>
          <w:bCs w:val="1"/>
          <w:color w:val="000000"/>
          <w:sz w:val="26"/>
          <w:szCs w:val="26"/>
        </w:rPr>
      </w:pPr>
      <w:bookmarkStart w:colFirst="0" w:colLast="0" w:name="_effsf1l50fl4" w:id="6041"/>
      <w:bookmarkEnd w:id="6041"/>
      <w:r w:rsidDel="00000000" w:rsidR="00000000" w:rsidRPr="00000000">
        <w:rPr>
          <w:b w:val="1"/>
          <w:bCs w:val="1"/>
          <w:color w:val="000000"/>
          <w:sz w:val="26"/>
          <w:szCs w:val="26"/>
          <w:rtl w:val="0"/>
        </w:rPr>
        <w:t xml:space="preserve">Residence Information</w:t>
      </w:r>
    </w:p>
    <w:p w:rsidR="00000000" w:rsidDel="00000000" w:rsidP="00000000" w:rsidRDefault="00000000" w:rsidRPr="00000000" w14:paraId="00003E81">
      <w:pPr>
        <w:spacing w:after="240" w:before="240" w:lineRule="auto"/>
        <w:rPr/>
      </w:pPr>
      <w:r w:rsidDel="00000000" w:rsidR="00000000" w:rsidRPr="00000000">
        <w:rPr>
          <w:rtl w:val="0"/>
        </w:rPr>
        <w:t xml:space="preserve">Current country of domicile and tax residence information.</w:t>
      </w:r>
    </w:p>
    <w:p w:rsidR="00000000" w:rsidDel="00000000" w:rsidP="00000000" w:rsidRDefault="00000000" w:rsidRPr="00000000" w14:paraId="00003E82">
      <w:pPr>
        <w:pStyle w:val="Heading3"/>
        <w:keepNext w:val="0"/>
        <w:keepLines w:val="0"/>
        <w:spacing w:before="280" w:lineRule="auto"/>
        <w:rPr>
          <w:b w:val="1"/>
          <w:bCs w:val="1"/>
          <w:color w:val="000000"/>
          <w:sz w:val="26"/>
          <w:szCs w:val="26"/>
        </w:rPr>
      </w:pPr>
      <w:bookmarkStart w:colFirst="0" w:colLast="0" w:name="_3ehwuum7v5e3" w:id="6042"/>
      <w:bookmarkEnd w:id="6042"/>
      <w:r w:rsidDel="00000000" w:rsidR="00000000" w:rsidRPr="00000000">
        <w:rPr>
          <w:b w:val="1"/>
          <w:bCs w:val="1"/>
          <w:color w:val="000000"/>
          <w:sz w:val="26"/>
          <w:szCs w:val="26"/>
          <w:rtl w:val="0"/>
        </w:rPr>
        <w:t xml:space="preserve">Marriage or Partnership Documents</w:t>
      </w:r>
    </w:p>
    <w:p w:rsidR="00000000" w:rsidDel="00000000" w:rsidP="00000000" w:rsidRDefault="00000000" w:rsidRPr="00000000" w14:paraId="00003E83">
      <w:pPr>
        <w:spacing w:after="240" w:before="240" w:lineRule="auto"/>
        <w:rPr/>
      </w:pPr>
      <w:r w:rsidDel="00000000" w:rsidR="00000000" w:rsidRPr="00000000">
        <w:rPr>
          <w:rtl w:val="0"/>
        </w:rPr>
        <w:t xml:space="preserve">Where relevant.</w:t>
      </w:r>
    </w:p>
    <w:p w:rsidR="00000000" w:rsidDel="00000000" w:rsidP="00000000" w:rsidRDefault="00000000" w:rsidRPr="00000000" w14:paraId="00003E84">
      <w:pPr>
        <w:pStyle w:val="Heading3"/>
        <w:keepNext w:val="0"/>
        <w:keepLines w:val="0"/>
        <w:spacing w:before="280" w:lineRule="auto"/>
        <w:rPr>
          <w:b w:val="1"/>
          <w:bCs w:val="1"/>
          <w:color w:val="000000"/>
          <w:sz w:val="26"/>
          <w:szCs w:val="26"/>
        </w:rPr>
      </w:pPr>
      <w:bookmarkStart w:colFirst="0" w:colLast="0" w:name="_cis0jfh4ezkx" w:id="6043"/>
      <w:bookmarkEnd w:id="6043"/>
      <w:r w:rsidDel="00000000" w:rsidR="00000000" w:rsidRPr="00000000">
        <w:rPr>
          <w:b w:val="1"/>
          <w:bCs w:val="1"/>
          <w:color w:val="000000"/>
          <w:sz w:val="26"/>
          <w:szCs w:val="26"/>
          <w:rtl w:val="0"/>
        </w:rPr>
        <w:t xml:space="preserve">Prenuptial or Marital Property Agreements</w:t>
      </w:r>
    </w:p>
    <w:p w:rsidR="00000000" w:rsidDel="00000000" w:rsidP="00000000" w:rsidRDefault="00000000" w:rsidRPr="00000000" w14:paraId="00003E85">
      <w:pPr>
        <w:spacing w:after="240" w:before="240" w:lineRule="auto"/>
        <w:rPr/>
      </w:pPr>
      <w:r w:rsidDel="00000000" w:rsidR="00000000" w:rsidRPr="00000000">
        <w:rPr>
          <w:rtl w:val="0"/>
        </w:rPr>
        <w:t xml:space="preserve">If applicable.</w:t>
      </w:r>
    </w:p>
    <w:p w:rsidR="00000000" w:rsidDel="00000000" w:rsidP="00000000" w:rsidRDefault="00000000" w:rsidRPr="00000000" w14:paraId="00003E86">
      <w:pPr>
        <w:pStyle w:val="Heading3"/>
        <w:keepNext w:val="0"/>
        <w:keepLines w:val="0"/>
        <w:spacing w:before="280" w:lineRule="auto"/>
        <w:rPr>
          <w:b w:val="1"/>
          <w:bCs w:val="1"/>
          <w:color w:val="000000"/>
          <w:sz w:val="26"/>
          <w:szCs w:val="26"/>
        </w:rPr>
      </w:pPr>
      <w:bookmarkStart w:colFirst="0" w:colLast="0" w:name="_xxxk4p8qqcje" w:id="6044"/>
      <w:bookmarkEnd w:id="6044"/>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3E87">
      <w:pPr>
        <w:spacing w:after="240" w:before="240" w:lineRule="auto"/>
        <w:rPr/>
      </w:pPr>
      <w:r w:rsidDel="00000000" w:rsidR="00000000" w:rsidRPr="00000000">
        <w:rPr>
          <w:rtl w:val="0"/>
        </w:rPr>
        <w:t xml:space="preserve">Relevant family records.</w:t>
      </w:r>
    </w:p>
    <w:p w:rsidR="00000000" w:rsidDel="00000000" w:rsidP="00000000" w:rsidRDefault="00000000" w:rsidRPr="00000000" w14:paraId="00003E88">
      <w:pPr>
        <w:pStyle w:val="Heading3"/>
        <w:keepNext w:val="0"/>
        <w:keepLines w:val="0"/>
        <w:spacing w:before="280" w:lineRule="auto"/>
        <w:rPr>
          <w:b w:val="1"/>
          <w:bCs w:val="1"/>
          <w:color w:val="000000"/>
          <w:sz w:val="26"/>
          <w:szCs w:val="26"/>
        </w:rPr>
      </w:pPr>
      <w:bookmarkStart w:colFirst="0" w:colLast="0" w:name="_nqzd9awvougs" w:id="6045"/>
      <w:bookmarkEnd w:id="6045"/>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3E89">
      <w:pPr>
        <w:spacing w:after="240" w:before="240" w:lineRule="auto"/>
        <w:rPr/>
      </w:pPr>
      <w:r w:rsidDel="00000000" w:rsidR="00000000" w:rsidRPr="00000000">
        <w:rPr>
          <w:rtl w:val="0"/>
        </w:rPr>
        <w:t xml:space="preserve">Brazilian or foreign testamentary documents.</w:t>
      </w:r>
    </w:p>
    <w:p w:rsidR="00000000" w:rsidDel="00000000" w:rsidP="00000000" w:rsidRDefault="00000000" w:rsidRPr="00000000" w14:paraId="00003E8A">
      <w:pPr>
        <w:pStyle w:val="Heading3"/>
        <w:keepNext w:val="0"/>
        <w:keepLines w:val="0"/>
        <w:spacing w:before="280" w:lineRule="auto"/>
        <w:rPr>
          <w:b w:val="1"/>
          <w:bCs w:val="1"/>
          <w:color w:val="000000"/>
          <w:sz w:val="26"/>
          <w:szCs w:val="26"/>
        </w:rPr>
      </w:pPr>
      <w:bookmarkStart w:colFirst="0" w:colLast="0" w:name="_1fnz0m5ktdn8" w:id="6046"/>
      <w:bookmarkEnd w:id="6046"/>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3E8B">
      <w:pPr>
        <w:spacing w:after="240" w:before="240" w:lineRule="auto"/>
        <w:rPr/>
      </w:pPr>
      <w:r w:rsidDel="00000000" w:rsidR="00000000" w:rsidRPr="00000000">
        <w:rPr>
          <w:rtl w:val="0"/>
        </w:rPr>
        <w:t xml:space="preserve">Existing authorizations.</w:t>
      </w:r>
    </w:p>
    <w:p w:rsidR="00000000" w:rsidDel="00000000" w:rsidP="00000000" w:rsidRDefault="00000000" w:rsidRPr="00000000" w14:paraId="00003E8C">
      <w:pPr>
        <w:pStyle w:val="Heading3"/>
        <w:keepNext w:val="0"/>
        <w:keepLines w:val="0"/>
        <w:spacing w:before="280" w:lineRule="auto"/>
        <w:rPr>
          <w:b w:val="1"/>
          <w:bCs w:val="1"/>
          <w:color w:val="000000"/>
          <w:sz w:val="26"/>
          <w:szCs w:val="26"/>
        </w:rPr>
      </w:pPr>
      <w:bookmarkStart w:colFirst="0" w:colLast="0" w:name="_8ykb077839lx" w:id="6047"/>
      <w:bookmarkEnd w:id="6047"/>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3E8D">
      <w:pPr>
        <w:spacing w:after="240" w:before="240" w:lineRule="auto"/>
        <w:rPr/>
      </w:pPr>
      <w:r w:rsidDel="00000000" w:rsidR="00000000" w:rsidRPr="00000000">
        <w:rPr>
          <w:rtl w:val="0"/>
        </w:rPr>
        <w:t xml:space="preserve">Brazilian real estate registration information.</w:t>
      </w:r>
    </w:p>
    <w:p w:rsidR="00000000" w:rsidDel="00000000" w:rsidP="00000000" w:rsidRDefault="00000000" w:rsidRPr="00000000" w14:paraId="00003E8E">
      <w:pPr>
        <w:pStyle w:val="Heading3"/>
        <w:keepNext w:val="0"/>
        <w:keepLines w:val="0"/>
        <w:spacing w:before="280" w:lineRule="auto"/>
        <w:rPr>
          <w:b w:val="1"/>
          <w:bCs w:val="1"/>
          <w:color w:val="000000"/>
          <w:sz w:val="26"/>
          <w:szCs w:val="26"/>
        </w:rPr>
      </w:pPr>
      <w:bookmarkStart w:colFirst="0" w:colLast="0" w:name="_tonq57wyqxgb" w:id="6048"/>
      <w:bookmarkEnd w:id="6048"/>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E8F">
      <w:pPr>
        <w:spacing w:after="240" w:before="240" w:lineRule="auto"/>
        <w:rPr/>
      </w:pPr>
      <w:r w:rsidDel="00000000" w:rsidR="00000000" w:rsidRPr="00000000">
        <w:rPr>
          <w:rtl w:val="0"/>
        </w:rPr>
        <w:t xml:space="preserve">Company ownership and shareholder records.</w:t>
      </w:r>
    </w:p>
    <w:p w:rsidR="00000000" w:rsidDel="00000000" w:rsidP="00000000" w:rsidRDefault="00000000" w:rsidRPr="00000000" w14:paraId="00003E90">
      <w:pPr>
        <w:pStyle w:val="Heading3"/>
        <w:keepNext w:val="0"/>
        <w:keepLines w:val="0"/>
        <w:spacing w:before="280" w:lineRule="auto"/>
        <w:rPr>
          <w:b w:val="1"/>
          <w:bCs w:val="1"/>
          <w:color w:val="000000"/>
          <w:sz w:val="26"/>
          <w:szCs w:val="26"/>
        </w:rPr>
      </w:pPr>
      <w:bookmarkStart w:colFirst="0" w:colLast="0" w:name="_u6bzqfj6bkby" w:id="6049"/>
      <w:bookmarkEnd w:id="6049"/>
      <w:r w:rsidDel="00000000" w:rsidR="00000000" w:rsidRPr="00000000">
        <w:rPr>
          <w:b w:val="1"/>
          <w:bCs w:val="1"/>
          <w:color w:val="000000"/>
          <w:sz w:val="26"/>
          <w:szCs w:val="26"/>
          <w:rtl w:val="0"/>
        </w:rPr>
        <w:t xml:space="preserve">Financial Asset Information</w:t>
      </w:r>
    </w:p>
    <w:p w:rsidR="00000000" w:rsidDel="00000000" w:rsidP="00000000" w:rsidRDefault="00000000" w:rsidRPr="00000000" w14:paraId="00003E91">
      <w:pPr>
        <w:spacing w:after="240" w:before="240" w:lineRule="auto"/>
        <w:rPr/>
      </w:pPr>
      <w:r w:rsidDel="00000000" w:rsidR="00000000" w:rsidRPr="00000000">
        <w:rPr>
          <w:rtl w:val="0"/>
        </w:rPr>
        <w:t xml:space="preserve">A general inventory of relevant assets.</w:t>
      </w:r>
    </w:p>
    <w:p w:rsidR="00000000" w:rsidDel="00000000" w:rsidP="00000000" w:rsidRDefault="00000000" w:rsidRPr="00000000" w14:paraId="00003E92">
      <w:pPr>
        <w:pStyle w:val="Heading3"/>
        <w:keepNext w:val="0"/>
        <w:keepLines w:val="0"/>
        <w:spacing w:before="280" w:lineRule="auto"/>
        <w:rPr>
          <w:b w:val="1"/>
          <w:bCs w:val="1"/>
          <w:color w:val="000000"/>
          <w:sz w:val="26"/>
          <w:szCs w:val="26"/>
        </w:rPr>
      </w:pPr>
      <w:bookmarkStart w:colFirst="0" w:colLast="0" w:name="_bja0rvqdhu41" w:id="6050"/>
      <w:bookmarkEnd w:id="6050"/>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3E93">
      <w:pPr>
        <w:spacing w:after="240" w:before="240" w:lineRule="auto"/>
        <w:rPr/>
      </w:pPr>
      <w:r w:rsidDel="00000000" w:rsidR="00000000" w:rsidRPr="00000000">
        <w:rPr>
          <w:rtl w:val="0"/>
        </w:rPr>
        <w:t xml:space="preserve">Records of substantial lifetime transfers.</w:t>
      </w:r>
    </w:p>
    <w:p w:rsidR="00000000" w:rsidDel="00000000" w:rsidP="00000000" w:rsidRDefault="00000000" w:rsidRPr="00000000" w14:paraId="00003E94">
      <w:pPr>
        <w:pStyle w:val="Heading3"/>
        <w:keepNext w:val="0"/>
        <w:keepLines w:val="0"/>
        <w:spacing w:before="280" w:lineRule="auto"/>
        <w:rPr>
          <w:b w:val="1"/>
          <w:bCs w:val="1"/>
          <w:color w:val="000000"/>
          <w:sz w:val="26"/>
          <w:szCs w:val="26"/>
        </w:rPr>
      </w:pPr>
      <w:bookmarkStart w:colFirst="0" w:colLast="0" w:name="_iqt9ylhqdk5a" w:id="6051"/>
      <w:bookmarkEnd w:id="6051"/>
      <w:r w:rsidDel="00000000" w:rsidR="00000000" w:rsidRPr="00000000">
        <w:rPr>
          <w:b w:val="1"/>
          <w:bCs w:val="1"/>
          <w:color w:val="000000"/>
          <w:sz w:val="26"/>
          <w:szCs w:val="26"/>
          <w:rtl w:val="0"/>
        </w:rPr>
        <w:t xml:space="preserve">Foreign Estate Documents</w:t>
      </w:r>
    </w:p>
    <w:p w:rsidR="00000000" w:rsidDel="00000000" w:rsidP="00000000" w:rsidRDefault="00000000" w:rsidRPr="00000000" w14:paraId="00003E95">
      <w:pPr>
        <w:spacing w:after="240" w:before="240" w:lineRule="auto"/>
        <w:rPr/>
      </w:pPr>
      <w:r w:rsidDel="00000000" w:rsidR="00000000" w:rsidRPr="00000000">
        <w:rPr>
          <w:rtl w:val="0"/>
        </w:rPr>
        <w:t xml:space="preserve">Relevant trusts, foundations, or other planning instruments.</w:t>
      </w:r>
    </w:p>
    <w:p w:rsidR="00000000" w:rsidDel="00000000" w:rsidP="00000000" w:rsidRDefault="00000000" w:rsidRPr="00000000" w14:paraId="00003E96">
      <w:pPr>
        <w:pStyle w:val="Heading3"/>
        <w:keepNext w:val="0"/>
        <w:keepLines w:val="0"/>
        <w:spacing w:before="280" w:lineRule="auto"/>
        <w:rPr>
          <w:b w:val="1"/>
          <w:bCs w:val="1"/>
          <w:color w:val="000000"/>
          <w:sz w:val="26"/>
          <w:szCs w:val="26"/>
        </w:rPr>
      </w:pPr>
      <w:bookmarkStart w:colFirst="0" w:colLast="0" w:name="_sh31mxm7arf5" w:id="6052"/>
      <w:bookmarkEnd w:id="6052"/>
      <w:r w:rsidDel="00000000" w:rsidR="00000000" w:rsidRPr="00000000">
        <w:rPr>
          <w:b w:val="1"/>
          <w:bCs w:val="1"/>
          <w:color w:val="000000"/>
          <w:sz w:val="26"/>
          <w:szCs w:val="26"/>
          <w:rtl w:val="0"/>
        </w:rPr>
        <w:t xml:space="preserve">Personal Objectives</w:t>
      </w:r>
    </w:p>
    <w:p w:rsidR="00000000" w:rsidDel="00000000" w:rsidP="00000000" w:rsidRDefault="00000000" w:rsidRPr="00000000" w14:paraId="00003E97">
      <w:pPr>
        <w:spacing w:after="240" w:before="240" w:lineRule="auto"/>
        <w:rPr/>
      </w:pPr>
      <w:r w:rsidDel="00000000" w:rsidR="00000000" w:rsidRPr="00000000">
        <w:rPr>
          <w:rtl w:val="0"/>
        </w:rPr>
        <w:t xml:space="preserve">Information concerning intended beneficiaries and planning priorities.</w:t>
      </w:r>
    </w:p>
    <w:p w:rsidR="00000000" w:rsidDel="00000000" w:rsidP="00000000" w:rsidRDefault="00000000" w:rsidRPr="00000000" w14:paraId="00003E98">
      <w:pPr>
        <w:spacing w:after="240" w:before="240" w:lineRule="auto"/>
        <w:rPr>
          <w:b w:val="1"/>
          <w:bCs w:val="1"/>
        </w:rPr>
      </w:pPr>
      <w:r w:rsidDel="00000000" w:rsidR="00000000" w:rsidRPr="00000000">
        <w:rPr>
          <w:b w:val="1"/>
          <w:bCs w:val="1"/>
          <w:rtl w:val="0"/>
        </w:rPr>
        <w:t xml:space="preserve">[Prepare for Your Estate Planning Consultation]</w:t>
      </w:r>
    </w:p>
    <w:p w:rsidR="00000000" w:rsidDel="00000000" w:rsidP="00000000" w:rsidRDefault="00000000" w:rsidRPr="00000000" w14:paraId="00003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A">
      <w:pPr>
        <w:pStyle w:val="Heading2"/>
        <w:keepNext w:val="0"/>
        <w:keepLines w:val="0"/>
        <w:spacing w:after="80" w:lineRule="auto"/>
        <w:rPr>
          <w:b w:val="1"/>
          <w:bCs w:val="1"/>
          <w:sz w:val="34"/>
          <w:szCs w:val="34"/>
        </w:rPr>
      </w:pPr>
      <w:bookmarkStart w:colFirst="0" w:colLast="0" w:name="_7oflkeua858c" w:id="6053"/>
      <w:bookmarkEnd w:id="6053"/>
      <w:r w:rsidDel="00000000" w:rsidR="00000000" w:rsidRPr="00000000">
        <w:rPr>
          <w:b w:val="1"/>
          <w:bCs w:val="1"/>
          <w:sz w:val="34"/>
          <w:szCs w:val="34"/>
          <w:rtl w:val="0"/>
        </w:rPr>
        <w:t xml:space="preserve">OUR LEGAL ASSISTANCE PROCESS</w:t>
      </w:r>
    </w:p>
    <w:p w:rsidR="00000000" w:rsidDel="00000000" w:rsidP="00000000" w:rsidRDefault="00000000" w:rsidRPr="00000000" w14:paraId="00003E9B">
      <w:pPr>
        <w:pStyle w:val="Heading1"/>
        <w:keepNext w:val="0"/>
        <w:keepLines w:val="0"/>
        <w:spacing w:before="480" w:lineRule="auto"/>
        <w:rPr>
          <w:b w:val="1"/>
          <w:bCs w:val="1"/>
          <w:sz w:val="46"/>
          <w:szCs w:val="46"/>
        </w:rPr>
      </w:pPr>
      <w:bookmarkStart w:colFirst="0" w:colLast="0" w:name="_clu54llegki0" w:id="6054"/>
      <w:bookmarkEnd w:id="6054"/>
      <w:r w:rsidDel="00000000" w:rsidR="00000000" w:rsidRPr="00000000">
        <w:rPr>
          <w:b w:val="1"/>
          <w:bCs w:val="1"/>
          <w:sz w:val="46"/>
          <w:szCs w:val="46"/>
          <w:rtl w:val="0"/>
        </w:rPr>
        <w:t xml:space="preserve">How Caspani Lawyers Helps You Plan Your Estate</w:t>
      </w:r>
    </w:p>
    <w:p w:rsidR="00000000" w:rsidDel="00000000" w:rsidP="00000000" w:rsidRDefault="00000000" w:rsidRPr="00000000" w14:paraId="00003E9C">
      <w:pPr>
        <w:pStyle w:val="Heading3"/>
        <w:keepNext w:val="0"/>
        <w:keepLines w:val="0"/>
        <w:spacing w:before="280" w:lineRule="auto"/>
        <w:rPr>
          <w:b w:val="1"/>
          <w:bCs w:val="1"/>
          <w:color w:val="000000"/>
          <w:sz w:val="26"/>
          <w:szCs w:val="26"/>
        </w:rPr>
      </w:pPr>
      <w:bookmarkStart w:colFirst="0" w:colLast="0" w:name="_z2ui4l4k54ep" w:id="6055"/>
      <w:bookmarkEnd w:id="6055"/>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3E9D">
      <w:pPr>
        <w:spacing w:after="240" w:before="240" w:lineRule="auto"/>
        <w:rPr/>
      </w:pPr>
      <w:r w:rsidDel="00000000" w:rsidR="00000000" w:rsidRPr="00000000">
        <w:rPr>
          <w:rtl w:val="0"/>
        </w:rPr>
        <w:t xml:space="preserve">We discuss your assets, family circumstances, residence, and planning objectives.</w:t>
      </w:r>
    </w:p>
    <w:p w:rsidR="00000000" w:rsidDel="00000000" w:rsidP="00000000" w:rsidRDefault="00000000" w:rsidRPr="00000000" w14:paraId="00003E9E">
      <w:pPr>
        <w:pStyle w:val="Heading3"/>
        <w:keepNext w:val="0"/>
        <w:keepLines w:val="0"/>
        <w:spacing w:before="280" w:lineRule="auto"/>
        <w:rPr>
          <w:b w:val="1"/>
          <w:bCs w:val="1"/>
          <w:color w:val="000000"/>
          <w:sz w:val="26"/>
          <w:szCs w:val="26"/>
        </w:rPr>
      </w:pPr>
      <w:bookmarkStart w:colFirst="0" w:colLast="0" w:name="_4tnx17up7abg" w:id="6056"/>
      <w:bookmarkEnd w:id="6056"/>
      <w:r w:rsidDel="00000000" w:rsidR="00000000" w:rsidRPr="00000000">
        <w:rPr>
          <w:b w:val="1"/>
          <w:bCs w:val="1"/>
          <w:color w:val="000000"/>
          <w:sz w:val="26"/>
          <w:szCs w:val="26"/>
          <w:rtl w:val="0"/>
        </w:rPr>
        <w:t xml:space="preserve">Step 2 – Asset and Jurisdiction Review</w:t>
      </w:r>
    </w:p>
    <w:p w:rsidR="00000000" w:rsidDel="00000000" w:rsidP="00000000" w:rsidRDefault="00000000" w:rsidRPr="00000000" w14:paraId="00003E9F">
      <w:pPr>
        <w:spacing w:after="240" w:before="240" w:lineRule="auto"/>
        <w:rPr/>
      </w:pPr>
      <w:r w:rsidDel="00000000" w:rsidR="00000000" w:rsidRPr="00000000">
        <w:rPr>
          <w:rtl w:val="0"/>
        </w:rPr>
        <w:t xml:space="preserve">We identify the Brazilian assets and relevant international connections.</w:t>
      </w:r>
    </w:p>
    <w:p w:rsidR="00000000" w:rsidDel="00000000" w:rsidP="00000000" w:rsidRDefault="00000000" w:rsidRPr="00000000" w14:paraId="00003EA0">
      <w:pPr>
        <w:pStyle w:val="Heading3"/>
        <w:keepNext w:val="0"/>
        <w:keepLines w:val="0"/>
        <w:spacing w:before="280" w:lineRule="auto"/>
        <w:rPr>
          <w:b w:val="1"/>
          <w:bCs w:val="1"/>
          <w:color w:val="000000"/>
          <w:sz w:val="26"/>
          <w:szCs w:val="26"/>
        </w:rPr>
      </w:pPr>
      <w:bookmarkStart w:colFirst="0" w:colLast="0" w:name="_jozeck1lkhgz" w:id="6057"/>
      <w:bookmarkEnd w:id="6057"/>
      <w:r w:rsidDel="00000000" w:rsidR="00000000" w:rsidRPr="00000000">
        <w:rPr>
          <w:b w:val="1"/>
          <w:bCs w:val="1"/>
          <w:color w:val="000000"/>
          <w:sz w:val="26"/>
          <w:szCs w:val="26"/>
          <w:rtl w:val="0"/>
        </w:rPr>
        <w:t xml:space="preserve">Step 3 – Family and Succession Assessment</w:t>
      </w:r>
    </w:p>
    <w:p w:rsidR="00000000" w:rsidDel="00000000" w:rsidP="00000000" w:rsidRDefault="00000000" w:rsidRPr="00000000" w14:paraId="00003EA1">
      <w:pPr>
        <w:spacing w:after="240" w:before="240" w:lineRule="auto"/>
        <w:rPr/>
      </w:pPr>
      <w:r w:rsidDel="00000000" w:rsidR="00000000" w:rsidRPr="00000000">
        <w:rPr>
          <w:rtl w:val="0"/>
        </w:rPr>
        <w:t xml:space="preserve">We examine the potentially applicable inheritance and matrimonial property rules.</w:t>
      </w:r>
    </w:p>
    <w:p w:rsidR="00000000" w:rsidDel="00000000" w:rsidP="00000000" w:rsidRDefault="00000000" w:rsidRPr="00000000" w14:paraId="00003EA2">
      <w:pPr>
        <w:pStyle w:val="Heading3"/>
        <w:keepNext w:val="0"/>
        <w:keepLines w:val="0"/>
        <w:spacing w:before="280" w:lineRule="auto"/>
        <w:rPr>
          <w:b w:val="1"/>
          <w:bCs w:val="1"/>
          <w:color w:val="000000"/>
          <w:sz w:val="26"/>
          <w:szCs w:val="26"/>
        </w:rPr>
      </w:pPr>
      <w:bookmarkStart w:colFirst="0" w:colLast="0" w:name="_a7vclk8ahmlp" w:id="6058"/>
      <w:bookmarkEnd w:id="6058"/>
      <w:r w:rsidDel="00000000" w:rsidR="00000000" w:rsidRPr="00000000">
        <w:rPr>
          <w:b w:val="1"/>
          <w:bCs w:val="1"/>
          <w:color w:val="000000"/>
          <w:sz w:val="26"/>
          <w:szCs w:val="26"/>
          <w:rtl w:val="0"/>
        </w:rPr>
        <w:t xml:space="preserve">Step 4 – Existing Document Review</w:t>
      </w:r>
    </w:p>
    <w:p w:rsidR="00000000" w:rsidDel="00000000" w:rsidP="00000000" w:rsidRDefault="00000000" w:rsidRPr="00000000" w14:paraId="00003EA3">
      <w:pPr>
        <w:spacing w:after="240" w:before="240" w:lineRule="auto"/>
        <w:rPr/>
      </w:pPr>
      <w:r w:rsidDel="00000000" w:rsidR="00000000" w:rsidRPr="00000000">
        <w:rPr>
          <w:rtl w:val="0"/>
        </w:rPr>
        <w:t xml:space="preserve">We assess available wills, powers of attorney, and other instruments.</w:t>
      </w:r>
    </w:p>
    <w:p w:rsidR="00000000" w:rsidDel="00000000" w:rsidP="00000000" w:rsidRDefault="00000000" w:rsidRPr="00000000" w14:paraId="00003EA4">
      <w:pPr>
        <w:pStyle w:val="Heading3"/>
        <w:keepNext w:val="0"/>
        <w:keepLines w:val="0"/>
        <w:spacing w:before="280" w:lineRule="auto"/>
        <w:rPr>
          <w:b w:val="1"/>
          <w:bCs w:val="1"/>
          <w:color w:val="000000"/>
          <w:sz w:val="26"/>
          <w:szCs w:val="26"/>
        </w:rPr>
      </w:pPr>
      <w:bookmarkStart w:colFirst="0" w:colLast="0" w:name="_xn68duwu7z0v" w:id="6059"/>
      <w:bookmarkEnd w:id="6059"/>
      <w:r w:rsidDel="00000000" w:rsidR="00000000" w:rsidRPr="00000000">
        <w:rPr>
          <w:b w:val="1"/>
          <w:bCs w:val="1"/>
          <w:color w:val="000000"/>
          <w:sz w:val="26"/>
          <w:szCs w:val="26"/>
          <w:rtl w:val="0"/>
        </w:rPr>
        <w:t xml:space="preserve">Step 5 – Legal Planning Strategy</w:t>
      </w:r>
    </w:p>
    <w:p w:rsidR="00000000" w:rsidDel="00000000" w:rsidP="00000000" w:rsidRDefault="00000000" w:rsidRPr="00000000" w14:paraId="00003EA5">
      <w:pPr>
        <w:spacing w:after="240" w:before="240" w:lineRule="auto"/>
        <w:rPr/>
      </w:pPr>
      <w:r w:rsidDel="00000000" w:rsidR="00000000" w:rsidRPr="00000000">
        <w:rPr>
          <w:rtl w:val="0"/>
        </w:rPr>
        <w:t xml:space="preserve">We identify appropriate Brazilian legal options.</w:t>
      </w:r>
    </w:p>
    <w:p w:rsidR="00000000" w:rsidDel="00000000" w:rsidP="00000000" w:rsidRDefault="00000000" w:rsidRPr="00000000" w14:paraId="00003EA6">
      <w:pPr>
        <w:pStyle w:val="Heading3"/>
        <w:keepNext w:val="0"/>
        <w:keepLines w:val="0"/>
        <w:spacing w:before="280" w:lineRule="auto"/>
        <w:rPr>
          <w:b w:val="1"/>
          <w:bCs w:val="1"/>
          <w:color w:val="000000"/>
          <w:sz w:val="26"/>
          <w:szCs w:val="26"/>
        </w:rPr>
      </w:pPr>
      <w:bookmarkStart w:colFirst="0" w:colLast="0" w:name="_luiq5qy6omcd" w:id="6060"/>
      <w:bookmarkEnd w:id="6060"/>
      <w:r w:rsidDel="00000000" w:rsidR="00000000" w:rsidRPr="00000000">
        <w:rPr>
          <w:b w:val="1"/>
          <w:bCs w:val="1"/>
          <w:color w:val="000000"/>
          <w:sz w:val="26"/>
          <w:szCs w:val="26"/>
          <w:rtl w:val="0"/>
        </w:rPr>
        <w:t xml:space="preserve">Step 6 – Tax Coordination</w:t>
      </w:r>
    </w:p>
    <w:p w:rsidR="00000000" w:rsidDel="00000000" w:rsidP="00000000" w:rsidRDefault="00000000" w:rsidRPr="00000000" w14:paraId="00003EA7">
      <w:pPr>
        <w:spacing w:after="240" w:before="240" w:lineRule="auto"/>
        <w:rPr/>
      </w:pPr>
      <w:r w:rsidDel="00000000" w:rsidR="00000000" w:rsidRPr="00000000">
        <w:rPr>
          <w:rtl w:val="0"/>
        </w:rPr>
        <w:t xml:space="preserve">We identify relevant ITCMD and cross-border tax questions for appropriate professional review.</w:t>
      </w:r>
    </w:p>
    <w:p w:rsidR="00000000" w:rsidDel="00000000" w:rsidP="00000000" w:rsidRDefault="00000000" w:rsidRPr="00000000" w14:paraId="00003EA8">
      <w:pPr>
        <w:pStyle w:val="Heading3"/>
        <w:keepNext w:val="0"/>
        <w:keepLines w:val="0"/>
        <w:spacing w:before="280" w:lineRule="auto"/>
        <w:rPr>
          <w:b w:val="1"/>
          <w:bCs w:val="1"/>
          <w:color w:val="000000"/>
          <w:sz w:val="26"/>
          <w:szCs w:val="26"/>
        </w:rPr>
      </w:pPr>
      <w:bookmarkStart w:colFirst="0" w:colLast="0" w:name="_vohdylsmhtpe" w:id="6061"/>
      <w:bookmarkEnd w:id="6061"/>
      <w:r w:rsidDel="00000000" w:rsidR="00000000" w:rsidRPr="00000000">
        <w:rPr>
          <w:b w:val="1"/>
          <w:bCs w:val="1"/>
          <w:color w:val="000000"/>
          <w:sz w:val="26"/>
          <w:szCs w:val="26"/>
          <w:rtl w:val="0"/>
        </w:rPr>
        <w:t xml:space="preserve">Step 7 – Professional Fee Proposal</w:t>
      </w:r>
    </w:p>
    <w:p w:rsidR="00000000" w:rsidDel="00000000" w:rsidP="00000000" w:rsidRDefault="00000000" w:rsidRPr="00000000" w14:paraId="00003EA9">
      <w:pPr>
        <w:spacing w:after="240" w:before="240" w:lineRule="auto"/>
        <w:rPr/>
      </w:pPr>
      <w:r w:rsidDel="00000000" w:rsidR="00000000" w:rsidRPr="00000000">
        <w:rPr>
          <w:rtl w:val="0"/>
        </w:rPr>
        <w:t xml:space="preserve">We define the scope of the requested legal work.</w:t>
      </w:r>
    </w:p>
    <w:p w:rsidR="00000000" w:rsidDel="00000000" w:rsidP="00000000" w:rsidRDefault="00000000" w:rsidRPr="00000000" w14:paraId="00003EAA">
      <w:pPr>
        <w:pStyle w:val="Heading3"/>
        <w:keepNext w:val="0"/>
        <w:keepLines w:val="0"/>
        <w:spacing w:before="280" w:lineRule="auto"/>
        <w:rPr>
          <w:b w:val="1"/>
          <w:bCs w:val="1"/>
          <w:color w:val="000000"/>
          <w:sz w:val="26"/>
          <w:szCs w:val="26"/>
        </w:rPr>
      </w:pPr>
      <w:bookmarkStart w:colFirst="0" w:colLast="0" w:name="_plz3n9o9utl3" w:id="6062"/>
      <w:bookmarkEnd w:id="6062"/>
      <w:r w:rsidDel="00000000" w:rsidR="00000000" w:rsidRPr="00000000">
        <w:rPr>
          <w:b w:val="1"/>
          <w:bCs w:val="1"/>
          <w:color w:val="000000"/>
          <w:sz w:val="26"/>
          <w:szCs w:val="26"/>
          <w:rtl w:val="0"/>
        </w:rPr>
        <w:t xml:space="preserve">Step 8 – Document Drafting</w:t>
      </w:r>
    </w:p>
    <w:p w:rsidR="00000000" w:rsidDel="00000000" w:rsidP="00000000" w:rsidRDefault="00000000" w:rsidRPr="00000000" w14:paraId="00003EAB">
      <w:pPr>
        <w:spacing w:after="240" w:before="240" w:lineRule="auto"/>
        <w:rPr/>
      </w:pPr>
      <w:r w:rsidDel="00000000" w:rsidR="00000000" w:rsidRPr="00000000">
        <w:rPr>
          <w:rtl w:val="0"/>
        </w:rPr>
        <w:t xml:space="preserve">We prepare or review the agreed legal instruments.</w:t>
      </w:r>
    </w:p>
    <w:p w:rsidR="00000000" w:rsidDel="00000000" w:rsidP="00000000" w:rsidRDefault="00000000" w:rsidRPr="00000000" w14:paraId="00003EAC">
      <w:pPr>
        <w:pStyle w:val="Heading3"/>
        <w:keepNext w:val="0"/>
        <w:keepLines w:val="0"/>
        <w:spacing w:before="280" w:lineRule="auto"/>
        <w:rPr>
          <w:b w:val="1"/>
          <w:bCs w:val="1"/>
          <w:color w:val="000000"/>
          <w:sz w:val="26"/>
          <w:szCs w:val="26"/>
        </w:rPr>
      </w:pPr>
      <w:bookmarkStart w:colFirst="0" w:colLast="0" w:name="_3mfa0zh0ottd" w:id="6063"/>
      <w:bookmarkEnd w:id="6063"/>
      <w:r w:rsidDel="00000000" w:rsidR="00000000" w:rsidRPr="00000000">
        <w:rPr>
          <w:b w:val="1"/>
          <w:bCs w:val="1"/>
          <w:color w:val="000000"/>
          <w:sz w:val="26"/>
          <w:szCs w:val="26"/>
          <w:rtl w:val="0"/>
        </w:rPr>
        <w:t xml:space="preserve">Step 9 – Notarial and Registry Procedures</w:t>
      </w:r>
    </w:p>
    <w:p w:rsidR="00000000" w:rsidDel="00000000" w:rsidP="00000000" w:rsidRDefault="00000000" w:rsidRPr="00000000" w14:paraId="00003EAD">
      <w:pPr>
        <w:spacing w:after="240" w:before="240" w:lineRule="auto"/>
        <w:rPr/>
      </w:pPr>
      <w:r w:rsidDel="00000000" w:rsidR="00000000" w:rsidRPr="00000000">
        <w:rPr>
          <w:rtl w:val="0"/>
        </w:rPr>
        <w:t xml:space="preserve">We coordinate relevant formalities where required.</w:t>
      </w:r>
    </w:p>
    <w:p w:rsidR="00000000" w:rsidDel="00000000" w:rsidP="00000000" w:rsidRDefault="00000000" w:rsidRPr="00000000" w14:paraId="00003EAE">
      <w:pPr>
        <w:pStyle w:val="Heading3"/>
        <w:keepNext w:val="0"/>
        <w:keepLines w:val="0"/>
        <w:spacing w:before="280" w:lineRule="auto"/>
        <w:rPr>
          <w:b w:val="1"/>
          <w:bCs w:val="1"/>
          <w:color w:val="000000"/>
          <w:sz w:val="26"/>
          <w:szCs w:val="26"/>
        </w:rPr>
      </w:pPr>
      <w:bookmarkStart w:colFirst="0" w:colLast="0" w:name="_f4arudj233ig" w:id="6064"/>
      <w:bookmarkEnd w:id="6064"/>
      <w:r w:rsidDel="00000000" w:rsidR="00000000" w:rsidRPr="00000000">
        <w:rPr>
          <w:b w:val="1"/>
          <w:bCs w:val="1"/>
          <w:color w:val="000000"/>
          <w:sz w:val="26"/>
          <w:szCs w:val="26"/>
          <w:rtl w:val="0"/>
        </w:rPr>
        <w:t xml:space="preserve">Step 10 – Foreign Adviser Coordination</w:t>
      </w:r>
    </w:p>
    <w:p w:rsidR="00000000" w:rsidDel="00000000" w:rsidP="00000000" w:rsidRDefault="00000000" w:rsidRPr="00000000" w14:paraId="00003EAF">
      <w:pPr>
        <w:spacing w:after="240" w:before="240" w:lineRule="auto"/>
        <w:rPr/>
      </w:pPr>
      <w:r w:rsidDel="00000000" w:rsidR="00000000" w:rsidRPr="00000000">
        <w:rPr>
          <w:rtl w:val="0"/>
        </w:rPr>
        <w:t xml:space="preserve">We work with foreign legal or tax professionals where agreed.</w:t>
      </w:r>
    </w:p>
    <w:p w:rsidR="00000000" w:rsidDel="00000000" w:rsidP="00000000" w:rsidRDefault="00000000" w:rsidRPr="00000000" w14:paraId="00003EB0">
      <w:pPr>
        <w:pStyle w:val="Heading3"/>
        <w:keepNext w:val="0"/>
        <w:keepLines w:val="0"/>
        <w:spacing w:before="280" w:lineRule="auto"/>
        <w:rPr>
          <w:b w:val="1"/>
          <w:bCs w:val="1"/>
          <w:color w:val="000000"/>
          <w:sz w:val="26"/>
          <w:szCs w:val="26"/>
        </w:rPr>
      </w:pPr>
      <w:bookmarkStart w:colFirst="0" w:colLast="0" w:name="_x2mzickuso6y" w:id="6065"/>
      <w:bookmarkEnd w:id="6065"/>
      <w:r w:rsidDel="00000000" w:rsidR="00000000" w:rsidRPr="00000000">
        <w:rPr>
          <w:b w:val="1"/>
          <w:bCs w:val="1"/>
          <w:color w:val="000000"/>
          <w:sz w:val="26"/>
          <w:szCs w:val="26"/>
          <w:rtl w:val="0"/>
        </w:rPr>
        <w:t xml:space="preserve">Step 11 – Implementation Review</w:t>
      </w:r>
    </w:p>
    <w:p w:rsidR="00000000" w:rsidDel="00000000" w:rsidP="00000000" w:rsidRDefault="00000000" w:rsidRPr="00000000" w14:paraId="00003EB1">
      <w:pPr>
        <w:spacing w:after="240" w:before="240" w:lineRule="auto"/>
        <w:rPr/>
      </w:pPr>
      <w:r w:rsidDel="00000000" w:rsidR="00000000" w:rsidRPr="00000000">
        <w:rPr>
          <w:rtl w:val="0"/>
        </w:rPr>
        <w:t xml:space="preserve">We assess whether the relevant legal steps have been completed.</w:t>
      </w:r>
    </w:p>
    <w:p w:rsidR="00000000" w:rsidDel="00000000" w:rsidP="00000000" w:rsidRDefault="00000000" w:rsidRPr="00000000" w14:paraId="00003EB2">
      <w:pPr>
        <w:pStyle w:val="Heading3"/>
        <w:keepNext w:val="0"/>
        <w:keepLines w:val="0"/>
        <w:spacing w:before="280" w:lineRule="auto"/>
        <w:rPr>
          <w:b w:val="1"/>
          <w:bCs w:val="1"/>
          <w:color w:val="000000"/>
          <w:sz w:val="26"/>
          <w:szCs w:val="26"/>
        </w:rPr>
      </w:pPr>
      <w:bookmarkStart w:colFirst="0" w:colLast="0" w:name="_q0ylw2nl0u80" w:id="6066"/>
      <w:bookmarkEnd w:id="6066"/>
      <w:r w:rsidDel="00000000" w:rsidR="00000000" w:rsidRPr="00000000">
        <w:rPr>
          <w:b w:val="1"/>
          <w:bCs w:val="1"/>
          <w:color w:val="000000"/>
          <w:sz w:val="26"/>
          <w:szCs w:val="26"/>
          <w:rtl w:val="0"/>
        </w:rPr>
        <w:t xml:space="preserve">Step 12 – Future Updates</w:t>
      </w:r>
    </w:p>
    <w:p w:rsidR="00000000" w:rsidDel="00000000" w:rsidP="00000000" w:rsidRDefault="00000000" w:rsidRPr="00000000" w14:paraId="00003EB3">
      <w:pPr>
        <w:spacing w:after="240" w:before="240" w:lineRule="auto"/>
        <w:rPr/>
      </w:pPr>
      <w:r w:rsidDel="00000000" w:rsidR="00000000" w:rsidRPr="00000000">
        <w:rPr>
          <w:rtl w:val="0"/>
        </w:rPr>
        <w:t xml:space="preserve">The plan may need revision following changes in assets, family circumstances, residence, or legislation.</w:t>
      </w:r>
    </w:p>
    <w:p w:rsidR="00000000" w:rsidDel="00000000" w:rsidP="00000000" w:rsidRDefault="00000000" w:rsidRPr="00000000" w14:paraId="00003EB4">
      <w:pPr>
        <w:spacing w:after="240" w:before="240" w:lineRule="auto"/>
        <w:rPr>
          <w:b w:val="1"/>
          <w:bCs w:val="1"/>
        </w:rPr>
      </w:pPr>
      <w:r w:rsidDel="00000000" w:rsidR="00000000" w:rsidRPr="00000000">
        <w:rPr>
          <w:b w:val="1"/>
          <w:bCs w:val="1"/>
          <w:rtl w:val="0"/>
        </w:rPr>
        <w:t xml:space="preserve">[Start Your Brazilian Estate Planning Assessment]</w:t>
      </w:r>
    </w:p>
    <w:p w:rsidR="00000000" w:rsidDel="00000000" w:rsidP="00000000" w:rsidRDefault="00000000" w:rsidRPr="00000000" w14:paraId="00003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2"/>
        <w:keepNext w:val="0"/>
        <w:keepLines w:val="0"/>
        <w:spacing w:after="80" w:lineRule="auto"/>
        <w:rPr>
          <w:b w:val="1"/>
          <w:bCs w:val="1"/>
          <w:sz w:val="34"/>
          <w:szCs w:val="34"/>
        </w:rPr>
      </w:pPr>
      <w:bookmarkStart w:colFirst="0" w:colLast="0" w:name="_mhsdpw5u1cu4" w:id="6067"/>
      <w:bookmarkEnd w:id="6067"/>
      <w:r w:rsidDel="00000000" w:rsidR="00000000" w:rsidRPr="00000000">
        <w:rPr>
          <w:b w:val="1"/>
          <w:bCs w:val="1"/>
          <w:sz w:val="34"/>
          <w:szCs w:val="34"/>
          <w:rtl w:val="0"/>
        </w:rPr>
        <w:t xml:space="preserve">WHY CHOOSE CASPANI LAWYERS?</w:t>
      </w:r>
    </w:p>
    <w:p w:rsidR="00000000" w:rsidDel="00000000" w:rsidP="00000000" w:rsidRDefault="00000000" w:rsidRPr="00000000" w14:paraId="00003EB7">
      <w:pPr>
        <w:pStyle w:val="Heading1"/>
        <w:keepNext w:val="0"/>
        <w:keepLines w:val="0"/>
        <w:spacing w:before="480" w:lineRule="auto"/>
        <w:rPr>
          <w:b w:val="1"/>
          <w:bCs w:val="1"/>
          <w:sz w:val="46"/>
          <w:szCs w:val="46"/>
        </w:rPr>
      </w:pPr>
      <w:bookmarkStart w:colFirst="0" w:colLast="0" w:name="_9k73xobqap67" w:id="6068"/>
      <w:bookmarkEnd w:id="6068"/>
      <w:r w:rsidDel="00000000" w:rsidR="00000000" w:rsidRPr="00000000">
        <w:rPr>
          <w:b w:val="1"/>
          <w:bCs w:val="1"/>
          <w:sz w:val="46"/>
          <w:szCs w:val="46"/>
          <w:rtl w:val="0"/>
        </w:rPr>
        <w:t xml:space="preserve">Brazilian Estate Planning With an International Perspective</w:t>
      </w:r>
    </w:p>
    <w:p w:rsidR="00000000" w:rsidDel="00000000" w:rsidP="00000000" w:rsidRDefault="00000000" w:rsidRPr="00000000" w14:paraId="00003EB8">
      <w:pPr>
        <w:pStyle w:val="Heading3"/>
        <w:keepNext w:val="0"/>
        <w:keepLines w:val="0"/>
        <w:spacing w:before="280" w:lineRule="auto"/>
        <w:rPr>
          <w:b w:val="1"/>
          <w:bCs w:val="1"/>
          <w:color w:val="000000"/>
          <w:sz w:val="26"/>
          <w:szCs w:val="26"/>
        </w:rPr>
      </w:pPr>
      <w:bookmarkStart w:colFirst="0" w:colLast="0" w:name="_h6uy4qrijj3h" w:id="6069"/>
      <w:bookmarkEnd w:id="6069"/>
      <w:r w:rsidDel="00000000" w:rsidR="00000000" w:rsidRPr="00000000">
        <w:rPr>
          <w:b w:val="1"/>
          <w:bCs w:val="1"/>
          <w:color w:val="000000"/>
          <w:sz w:val="26"/>
          <w:szCs w:val="26"/>
          <w:rtl w:val="0"/>
        </w:rPr>
        <w:t xml:space="preserve">Focus on Cross-Border Legal Matters</w:t>
      </w:r>
    </w:p>
    <w:p w:rsidR="00000000" w:rsidDel="00000000" w:rsidP="00000000" w:rsidRDefault="00000000" w:rsidRPr="00000000" w14:paraId="00003EB9">
      <w:pPr>
        <w:spacing w:after="240" w:before="240" w:lineRule="auto"/>
        <w:rPr/>
      </w:pPr>
      <w:r w:rsidDel="00000000" w:rsidR="00000000" w:rsidRPr="00000000">
        <w:rPr>
          <w:rtl w:val="0"/>
        </w:rPr>
        <w:t xml:space="preserve">We assist clients whose legal circumstances involve Brazil and other countries.</w:t>
      </w:r>
    </w:p>
    <w:p w:rsidR="00000000" w:rsidDel="00000000" w:rsidP="00000000" w:rsidRDefault="00000000" w:rsidRPr="00000000" w14:paraId="00003EBA">
      <w:pPr>
        <w:pStyle w:val="Heading3"/>
        <w:keepNext w:val="0"/>
        <w:keepLines w:val="0"/>
        <w:spacing w:before="280" w:lineRule="auto"/>
        <w:rPr>
          <w:b w:val="1"/>
          <w:bCs w:val="1"/>
          <w:color w:val="000000"/>
          <w:sz w:val="26"/>
          <w:szCs w:val="26"/>
        </w:rPr>
      </w:pPr>
      <w:bookmarkStart w:colFirst="0" w:colLast="0" w:name="_gw5ughp2orc4" w:id="6070"/>
      <w:bookmarkEnd w:id="6070"/>
      <w:r w:rsidDel="00000000" w:rsidR="00000000" w:rsidRPr="00000000">
        <w:rPr>
          <w:b w:val="1"/>
          <w:bCs w:val="1"/>
          <w:color w:val="000000"/>
          <w:sz w:val="26"/>
          <w:szCs w:val="26"/>
          <w:rtl w:val="0"/>
        </w:rPr>
        <w:t xml:space="preserve">Brazilian Real Estate Knowledge</w:t>
      </w:r>
    </w:p>
    <w:p w:rsidR="00000000" w:rsidDel="00000000" w:rsidP="00000000" w:rsidRDefault="00000000" w:rsidRPr="00000000" w14:paraId="00003EBB">
      <w:pPr>
        <w:spacing w:after="240" w:before="240" w:lineRule="auto"/>
        <w:rPr/>
      </w:pPr>
      <w:r w:rsidDel="00000000" w:rsidR="00000000" w:rsidRPr="00000000">
        <w:rPr>
          <w:rtl w:val="0"/>
        </w:rPr>
        <w:t xml:space="preserve">We address property ownership and registration considerations within estate planning.</w:t>
      </w:r>
    </w:p>
    <w:p w:rsidR="00000000" w:rsidDel="00000000" w:rsidP="00000000" w:rsidRDefault="00000000" w:rsidRPr="00000000" w14:paraId="00003EBC">
      <w:pPr>
        <w:pStyle w:val="Heading3"/>
        <w:keepNext w:val="0"/>
        <w:keepLines w:val="0"/>
        <w:spacing w:before="280" w:lineRule="auto"/>
        <w:rPr>
          <w:b w:val="1"/>
          <w:bCs w:val="1"/>
          <w:color w:val="000000"/>
          <w:sz w:val="26"/>
          <w:szCs w:val="26"/>
        </w:rPr>
      </w:pPr>
      <w:bookmarkStart w:colFirst="0" w:colLast="0" w:name="_uvkc2vc7dtw1" w:id="6071"/>
      <w:bookmarkEnd w:id="6071"/>
      <w:r w:rsidDel="00000000" w:rsidR="00000000" w:rsidRPr="00000000">
        <w:rPr>
          <w:b w:val="1"/>
          <w:bCs w:val="1"/>
          <w:color w:val="000000"/>
          <w:sz w:val="26"/>
          <w:szCs w:val="26"/>
          <w:rtl w:val="0"/>
        </w:rPr>
        <w:t xml:space="preserve">International Family Considerations</w:t>
      </w:r>
    </w:p>
    <w:p w:rsidR="00000000" w:rsidDel="00000000" w:rsidP="00000000" w:rsidRDefault="00000000" w:rsidRPr="00000000" w14:paraId="00003EBD">
      <w:pPr>
        <w:spacing w:after="240" w:before="240" w:lineRule="auto"/>
        <w:rPr/>
      </w:pPr>
      <w:r w:rsidDel="00000000" w:rsidR="00000000" w:rsidRPr="00000000">
        <w:rPr>
          <w:rtl w:val="0"/>
        </w:rPr>
        <w:t xml:space="preserve">We examine relevant foreign heirs, marriages, and documents.</w:t>
      </w:r>
    </w:p>
    <w:p w:rsidR="00000000" w:rsidDel="00000000" w:rsidP="00000000" w:rsidRDefault="00000000" w:rsidRPr="00000000" w14:paraId="00003EBE">
      <w:pPr>
        <w:pStyle w:val="Heading3"/>
        <w:keepNext w:val="0"/>
        <w:keepLines w:val="0"/>
        <w:spacing w:before="280" w:lineRule="auto"/>
        <w:rPr>
          <w:b w:val="1"/>
          <w:bCs w:val="1"/>
          <w:color w:val="000000"/>
          <w:sz w:val="26"/>
          <w:szCs w:val="26"/>
        </w:rPr>
      </w:pPr>
      <w:bookmarkStart w:colFirst="0" w:colLast="0" w:name="_mvgknz2k467j" w:id="6072"/>
      <w:bookmarkEnd w:id="6072"/>
      <w:r w:rsidDel="00000000" w:rsidR="00000000" w:rsidRPr="00000000">
        <w:rPr>
          <w:b w:val="1"/>
          <w:bCs w:val="1"/>
          <w:color w:val="000000"/>
          <w:sz w:val="26"/>
          <w:szCs w:val="26"/>
          <w:rtl w:val="0"/>
        </w:rPr>
        <w:t xml:space="preserve">Tailored Legal Instruments</w:t>
      </w:r>
    </w:p>
    <w:p w:rsidR="00000000" w:rsidDel="00000000" w:rsidP="00000000" w:rsidRDefault="00000000" w:rsidRPr="00000000" w14:paraId="00003EBF">
      <w:pPr>
        <w:spacing w:after="240" w:before="240" w:lineRule="auto"/>
        <w:rPr/>
      </w:pPr>
      <w:r w:rsidDel="00000000" w:rsidR="00000000" w:rsidRPr="00000000">
        <w:rPr>
          <w:rtl w:val="0"/>
        </w:rPr>
        <w:t xml:space="preserve">Documents are assessed according to the client's objectives and applicable law.</w:t>
      </w:r>
    </w:p>
    <w:p w:rsidR="00000000" w:rsidDel="00000000" w:rsidP="00000000" w:rsidRDefault="00000000" w:rsidRPr="00000000" w14:paraId="00003EC0">
      <w:pPr>
        <w:pStyle w:val="Heading3"/>
        <w:keepNext w:val="0"/>
        <w:keepLines w:val="0"/>
        <w:spacing w:before="280" w:lineRule="auto"/>
        <w:rPr>
          <w:b w:val="1"/>
          <w:bCs w:val="1"/>
          <w:color w:val="000000"/>
          <w:sz w:val="26"/>
          <w:szCs w:val="26"/>
        </w:rPr>
      </w:pPr>
      <w:bookmarkStart w:colFirst="0" w:colLast="0" w:name="_5do7apu0c2uk" w:id="6073"/>
      <w:bookmarkEnd w:id="6073"/>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3EC1">
      <w:pPr>
        <w:spacing w:after="240" w:before="240" w:lineRule="auto"/>
        <w:rPr/>
      </w:pPr>
      <w:r w:rsidDel="00000000" w:rsidR="00000000" w:rsidRPr="00000000">
        <w:rPr>
          <w:rtl w:val="0"/>
        </w:rPr>
        <w:t xml:space="preserve">Clients can begin the planning process online.</w:t>
      </w:r>
    </w:p>
    <w:p w:rsidR="00000000" w:rsidDel="00000000" w:rsidP="00000000" w:rsidRDefault="00000000" w:rsidRPr="00000000" w14:paraId="00003EC2">
      <w:pPr>
        <w:pStyle w:val="Heading3"/>
        <w:keepNext w:val="0"/>
        <w:keepLines w:val="0"/>
        <w:spacing w:before="280" w:lineRule="auto"/>
        <w:rPr>
          <w:b w:val="1"/>
          <w:bCs w:val="1"/>
          <w:color w:val="000000"/>
          <w:sz w:val="26"/>
          <w:szCs w:val="26"/>
        </w:rPr>
      </w:pPr>
      <w:bookmarkStart w:colFirst="0" w:colLast="0" w:name="_9yn3azpsqzh1" w:id="6074"/>
      <w:bookmarkEnd w:id="6074"/>
      <w:r w:rsidDel="00000000" w:rsidR="00000000" w:rsidRPr="00000000">
        <w:rPr>
          <w:b w:val="1"/>
          <w:bCs w:val="1"/>
          <w:color w:val="000000"/>
          <w:sz w:val="26"/>
          <w:szCs w:val="26"/>
          <w:rtl w:val="0"/>
        </w:rPr>
        <w:t xml:space="preserve">Coordination With Other Professionals</w:t>
      </w:r>
    </w:p>
    <w:p w:rsidR="00000000" w:rsidDel="00000000" w:rsidP="00000000" w:rsidRDefault="00000000" w:rsidRPr="00000000" w14:paraId="00003EC3">
      <w:pPr>
        <w:spacing w:after="240" w:before="240" w:lineRule="auto"/>
        <w:rPr/>
      </w:pPr>
      <w:r w:rsidDel="00000000" w:rsidR="00000000" w:rsidRPr="00000000">
        <w:rPr>
          <w:rtl w:val="0"/>
        </w:rPr>
        <w:t xml:space="preserve">We can work alongside foreign lawyers, accountants, and tax advisers where appropriate.</w:t>
      </w:r>
    </w:p>
    <w:p w:rsidR="00000000" w:rsidDel="00000000" w:rsidP="00000000" w:rsidRDefault="00000000" w:rsidRPr="00000000" w14:paraId="00003EC4">
      <w:pPr>
        <w:pStyle w:val="Heading3"/>
        <w:keepNext w:val="0"/>
        <w:keepLines w:val="0"/>
        <w:spacing w:before="280" w:lineRule="auto"/>
        <w:rPr>
          <w:b w:val="1"/>
          <w:bCs w:val="1"/>
          <w:color w:val="000000"/>
          <w:sz w:val="26"/>
          <w:szCs w:val="26"/>
        </w:rPr>
      </w:pPr>
      <w:bookmarkStart w:colFirst="0" w:colLast="0" w:name="_h67skz6zfsfr" w:id="6075"/>
      <w:bookmarkEnd w:id="6075"/>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3EC5">
      <w:pPr>
        <w:spacing w:after="240" w:before="240" w:lineRule="auto"/>
        <w:rPr/>
      </w:pPr>
      <w:r w:rsidDel="00000000" w:rsidR="00000000" w:rsidRPr="00000000">
        <w:rPr>
          <w:rtl w:val="0"/>
        </w:rPr>
        <w:t xml:space="preserve">Sensitive family and financial information is handled under applicable professional duties.</w:t>
      </w:r>
    </w:p>
    <w:p w:rsidR="00000000" w:rsidDel="00000000" w:rsidP="00000000" w:rsidRDefault="00000000" w:rsidRPr="00000000" w14:paraId="00003EC6">
      <w:pPr>
        <w:pStyle w:val="Heading3"/>
        <w:keepNext w:val="0"/>
        <w:keepLines w:val="0"/>
        <w:spacing w:before="280" w:lineRule="auto"/>
        <w:rPr>
          <w:b w:val="1"/>
          <w:bCs w:val="1"/>
          <w:color w:val="000000"/>
          <w:sz w:val="26"/>
          <w:szCs w:val="26"/>
        </w:rPr>
      </w:pPr>
      <w:bookmarkStart w:colFirst="0" w:colLast="0" w:name="_bj3vzqnwu44f" w:id="6076"/>
      <w:bookmarkEnd w:id="6076"/>
      <w:r w:rsidDel="00000000" w:rsidR="00000000" w:rsidRPr="00000000">
        <w:rPr>
          <w:b w:val="1"/>
          <w:bCs w:val="1"/>
          <w:color w:val="000000"/>
          <w:sz w:val="26"/>
          <w:szCs w:val="26"/>
          <w:rtl w:val="0"/>
        </w:rPr>
        <w:t xml:space="preserve">Defined Scope and Fees</w:t>
      </w:r>
    </w:p>
    <w:p w:rsidR="00000000" w:rsidDel="00000000" w:rsidP="00000000" w:rsidRDefault="00000000" w:rsidRPr="00000000" w14:paraId="00003EC7">
      <w:pPr>
        <w:spacing w:after="240" w:before="240" w:lineRule="auto"/>
        <w:rPr/>
      </w:pPr>
      <w:r w:rsidDel="00000000" w:rsidR="00000000" w:rsidRPr="00000000">
        <w:rPr>
          <w:rtl w:val="0"/>
        </w:rPr>
        <w:t xml:space="preserve">Professional services are provided under an agreed engagement.</w:t>
      </w:r>
    </w:p>
    <w:p w:rsidR="00000000" w:rsidDel="00000000" w:rsidP="00000000" w:rsidRDefault="00000000" w:rsidRPr="00000000" w14:paraId="00003EC8">
      <w:pPr>
        <w:pStyle w:val="Heading3"/>
        <w:keepNext w:val="0"/>
        <w:keepLines w:val="0"/>
        <w:spacing w:before="280" w:lineRule="auto"/>
        <w:rPr>
          <w:b w:val="1"/>
          <w:bCs w:val="1"/>
          <w:color w:val="000000"/>
          <w:sz w:val="26"/>
          <w:szCs w:val="26"/>
        </w:rPr>
      </w:pPr>
      <w:bookmarkStart w:colFirst="0" w:colLast="0" w:name="_ozovi0plqvjb" w:id="6077"/>
      <w:bookmarkEnd w:id="6077"/>
      <w:r w:rsidDel="00000000" w:rsidR="00000000" w:rsidRPr="00000000">
        <w:rPr>
          <w:b w:val="1"/>
          <w:bCs w:val="1"/>
          <w:color w:val="000000"/>
          <w:sz w:val="26"/>
          <w:szCs w:val="26"/>
          <w:rtl w:val="0"/>
        </w:rPr>
        <w:t xml:space="preserve">No Guaranteed Tax or Succession Outcomes</w:t>
      </w:r>
    </w:p>
    <w:p w:rsidR="00000000" w:rsidDel="00000000" w:rsidP="00000000" w:rsidRDefault="00000000" w:rsidRPr="00000000" w14:paraId="00003EC9">
      <w:pPr>
        <w:spacing w:after="240" w:before="240" w:lineRule="auto"/>
        <w:rPr/>
      </w:pPr>
      <w:r w:rsidDel="00000000" w:rsidR="00000000" w:rsidRPr="00000000">
        <w:rPr>
          <w:rtl w:val="0"/>
        </w:rPr>
        <w:t xml:space="preserve">The effect of a plan depends on applicable law, future circumstances, and implementation.</w:t>
      </w:r>
    </w:p>
    <w:p w:rsidR="00000000" w:rsidDel="00000000" w:rsidP="00000000" w:rsidRDefault="00000000" w:rsidRPr="00000000" w14:paraId="00003ECA">
      <w:pPr>
        <w:spacing w:after="240" w:before="240" w:lineRule="auto"/>
        <w:rPr>
          <w:b w:val="1"/>
          <w:bCs w:val="1"/>
        </w:rPr>
      </w:pPr>
      <w:r w:rsidDel="00000000" w:rsidR="00000000" w:rsidRPr="00000000">
        <w:rPr>
          <w:b w:val="1"/>
          <w:bCs w:val="1"/>
          <w:rtl w:val="0"/>
        </w:rPr>
        <w:t xml:space="preserve">[Book Your Estate Planning Consultation]</w:t>
      </w:r>
    </w:p>
    <w:p w:rsidR="00000000" w:rsidDel="00000000" w:rsidP="00000000" w:rsidRDefault="00000000" w:rsidRPr="00000000" w14:paraId="00003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C">
      <w:pPr>
        <w:pStyle w:val="Heading2"/>
        <w:keepNext w:val="0"/>
        <w:keepLines w:val="0"/>
        <w:spacing w:after="80" w:lineRule="auto"/>
        <w:rPr>
          <w:b w:val="1"/>
          <w:bCs w:val="1"/>
          <w:sz w:val="34"/>
          <w:szCs w:val="34"/>
        </w:rPr>
      </w:pPr>
      <w:bookmarkStart w:colFirst="0" w:colLast="0" w:name="_5bcgs6v8r9xw" w:id="6078"/>
      <w:bookmarkEnd w:id="6078"/>
      <w:r w:rsidDel="00000000" w:rsidR="00000000" w:rsidRPr="00000000">
        <w:rPr>
          <w:b w:val="1"/>
          <w:bCs w:val="1"/>
          <w:sz w:val="34"/>
          <w:szCs w:val="34"/>
          <w:rtl w:val="0"/>
        </w:rPr>
        <w:t xml:space="preserve">FREQUENTLY ASKED QUESTIONS</w:t>
      </w:r>
    </w:p>
    <w:p w:rsidR="00000000" w:rsidDel="00000000" w:rsidP="00000000" w:rsidRDefault="00000000" w:rsidRPr="00000000" w14:paraId="00003ECD">
      <w:pPr>
        <w:pStyle w:val="Heading1"/>
        <w:keepNext w:val="0"/>
        <w:keepLines w:val="0"/>
        <w:spacing w:before="480" w:lineRule="auto"/>
        <w:rPr>
          <w:b w:val="1"/>
          <w:bCs w:val="1"/>
          <w:sz w:val="46"/>
          <w:szCs w:val="46"/>
        </w:rPr>
      </w:pPr>
      <w:bookmarkStart w:colFirst="0" w:colLast="0" w:name="_crelzqf6nz1x" w:id="6079"/>
      <w:bookmarkEnd w:id="6079"/>
      <w:r w:rsidDel="00000000" w:rsidR="00000000" w:rsidRPr="00000000">
        <w:rPr>
          <w:b w:val="1"/>
          <w:bCs w:val="1"/>
          <w:sz w:val="46"/>
          <w:szCs w:val="46"/>
          <w:rtl w:val="0"/>
        </w:rPr>
        <w:t xml:space="preserve">Estate Planning in Brazil – FAQ</w:t>
      </w:r>
    </w:p>
    <w:p w:rsidR="00000000" w:rsidDel="00000000" w:rsidP="00000000" w:rsidRDefault="00000000" w:rsidRPr="00000000" w14:paraId="00003ECE">
      <w:pPr>
        <w:pStyle w:val="Heading3"/>
        <w:keepNext w:val="0"/>
        <w:keepLines w:val="0"/>
        <w:spacing w:before="280" w:lineRule="auto"/>
        <w:rPr>
          <w:b w:val="1"/>
          <w:bCs w:val="1"/>
          <w:color w:val="000000"/>
          <w:sz w:val="26"/>
          <w:szCs w:val="26"/>
        </w:rPr>
      </w:pPr>
      <w:bookmarkStart w:colFirst="0" w:colLast="0" w:name="_fmwlyxbgdksi" w:id="6080"/>
      <w:bookmarkEnd w:id="6080"/>
      <w:r w:rsidDel="00000000" w:rsidR="00000000" w:rsidRPr="00000000">
        <w:rPr>
          <w:b w:val="1"/>
          <w:bCs w:val="1"/>
          <w:color w:val="000000"/>
          <w:sz w:val="26"/>
          <w:szCs w:val="26"/>
          <w:rtl w:val="0"/>
        </w:rPr>
        <w:t xml:space="preserve">1. Can foreigners make an estate plan in Brazil?</w:t>
      </w:r>
    </w:p>
    <w:p w:rsidR="00000000" w:rsidDel="00000000" w:rsidP="00000000" w:rsidRDefault="00000000" w:rsidRPr="00000000" w14:paraId="00003ECF">
      <w:pPr>
        <w:spacing w:after="240" w:before="240" w:lineRule="auto"/>
        <w:rPr/>
      </w:pPr>
      <w:r w:rsidDel="00000000" w:rsidR="00000000" w:rsidRPr="00000000">
        <w:rPr>
          <w:rtl w:val="0"/>
        </w:rPr>
        <w:t xml:space="preserve">Yes. Foreign individuals with relevant Brazilian assets or legal interests may seek Brazilian estate planning advice.</w:t>
      </w:r>
    </w:p>
    <w:p w:rsidR="00000000" w:rsidDel="00000000" w:rsidP="00000000" w:rsidRDefault="00000000" w:rsidRPr="00000000" w14:paraId="00003ED0">
      <w:pPr>
        <w:pStyle w:val="Heading3"/>
        <w:keepNext w:val="0"/>
        <w:keepLines w:val="0"/>
        <w:spacing w:before="280" w:lineRule="auto"/>
        <w:rPr>
          <w:b w:val="1"/>
          <w:bCs w:val="1"/>
          <w:color w:val="000000"/>
          <w:sz w:val="26"/>
          <w:szCs w:val="26"/>
        </w:rPr>
      </w:pPr>
      <w:bookmarkStart w:colFirst="0" w:colLast="0" w:name="_gurmot7m83fy" w:id="6081"/>
      <w:bookmarkEnd w:id="6081"/>
      <w:r w:rsidDel="00000000" w:rsidR="00000000" w:rsidRPr="00000000">
        <w:rPr>
          <w:b w:val="1"/>
          <w:bCs w:val="1"/>
          <w:color w:val="000000"/>
          <w:sz w:val="26"/>
          <w:szCs w:val="26"/>
          <w:rtl w:val="0"/>
        </w:rPr>
        <w:t xml:space="preserve">2. Do I need a Brazilian will if I own property in Brazil?</w:t>
      </w:r>
    </w:p>
    <w:p w:rsidR="00000000" w:rsidDel="00000000" w:rsidP="00000000" w:rsidRDefault="00000000" w:rsidRPr="00000000" w14:paraId="00003ED1">
      <w:pPr>
        <w:spacing w:after="240" w:before="240" w:lineRule="auto"/>
        <w:rPr/>
      </w:pPr>
      <w:r w:rsidDel="00000000" w:rsidR="00000000" w:rsidRPr="00000000">
        <w:rPr>
          <w:rtl w:val="0"/>
        </w:rPr>
        <w:t xml:space="preserve">Not necessarily, but a Brazil-specific will may be useful depending on your circumstances and existing documents.</w:t>
      </w:r>
    </w:p>
    <w:p w:rsidR="00000000" w:rsidDel="00000000" w:rsidP="00000000" w:rsidRDefault="00000000" w:rsidRPr="00000000" w14:paraId="00003ED2">
      <w:pPr>
        <w:pStyle w:val="Heading3"/>
        <w:keepNext w:val="0"/>
        <w:keepLines w:val="0"/>
        <w:spacing w:before="280" w:lineRule="auto"/>
        <w:rPr>
          <w:b w:val="1"/>
          <w:bCs w:val="1"/>
          <w:color w:val="000000"/>
          <w:sz w:val="26"/>
          <w:szCs w:val="26"/>
        </w:rPr>
      </w:pPr>
      <w:bookmarkStart w:colFirst="0" w:colLast="0" w:name="_pgda4blb2dpr" w:id="6082"/>
      <w:bookmarkEnd w:id="6082"/>
      <w:r w:rsidDel="00000000" w:rsidR="00000000" w:rsidRPr="00000000">
        <w:rPr>
          <w:b w:val="1"/>
          <w:bCs w:val="1"/>
          <w:color w:val="000000"/>
          <w:sz w:val="26"/>
          <w:szCs w:val="26"/>
          <w:rtl w:val="0"/>
        </w:rPr>
        <w:t xml:space="preserve">3. Is a foreign will valid in Brazil?</w:t>
      </w:r>
    </w:p>
    <w:p w:rsidR="00000000" w:rsidDel="00000000" w:rsidP="00000000" w:rsidRDefault="00000000" w:rsidRPr="00000000" w14:paraId="00003ED3">
      <w:pPr>
        <w:spacing w:after="240" w:before="240" w:lineRule="auto"/>
        <w:rPr/>
      </w:pPr>
      <w:r w:rsidDel="00000000" w:rsidR="00000000" w:rsidRPr="00000000">
        <w:rPr>
          <w:rtl w:val="0"/>
        </w:rPr>
        <w:t xml:space="preserve">It may be recognized or used under applicable rules, but formalities and Brazilian succession procedures may still be necessary.</w:t>
      </w:r>
    </w:p>
    <w:p w:rsidR="00000000" w:rsidDel="00000000" w:rsidP="00000000" w:rsidRDefault="00000000" w:rsidRPr="00000000" w14:paraId="00003ED4">
      <w:pPr>
        <w:pStyle w:val="Heading3"/>
        <w:keepNext w:val="0"/>
        <w:keepLines w:val="0"/>
        <w:spacing w:before="280" w:lineRule="auto"/>
        <w:rPr>
          <w:b w:val="1"/>
          <w:bCs w:val="1"/>
          <w:color w:val="000000"/>
          <w:sz w:val="26"/>
          <w:szCs w:val="26"/>
        </w:rPr>
      </w:pPr>
      <w:bookmarkStart w:colFirst="0" w:colLast="0" w:name="_nxm1o95al930" w:id="6083"/>
      <w:bookmarkEnd w:id="6083"/>
      <w:r w:rsidDel="00000000" w:rsidR="00000000" w:rsidRPr="00000000">
        <w:rPr>
          <w:b w:val="1"/>
          <w:bCs w:val="1"/>
          <w:color w:val="000000"/>
          <w:sz w:val="26"/>
          <w:szCs w:val="26"/>
          <w:rtl w:val="0"/>
        </w:rPr>
        <w:t xml:space="preserve">4. Can my U.S. will transfer Brazilian real estate automatically?</w:t>
      </w:r>
    </w:p>
    <w:p w:rsidR="00000000" w:rsidDel="00000000" w:rsidP="00000000" w:rsidRDefault="00000000" w:rsidRPr="00000000" w14:paraId="00003ED5">
      <w:pPr>
        <w:spacing w:after="240" w:before="240" w:lineRule="auto"/>
        <w:rPr/>
      </w:pPr>
      <w:r w:rsidDel="00000000" w:rsidR="00000000" w:rsidRPr="00000000">
        <w:rPr>
          <w:rtl w:val="0"/>
        </w:rPr>
        <w:t xml:space="preserve">No. The required Brazilian succession and registry steps must still be addressed.</w:t>
      </w:r>
    </w:p>
    <w:p w:rsidR="00000000" w:rsidDel="00000000" w:rsidP="00000000" w:rsidRDefault="00000000" w:rsidRPr="00000000" w14:paraId="00003ED6">
      <w:pPr>
        <w:pStyle w:val="Heading3"/>
        <w:keepNext w:val="0"/>
        <w:keepLines w:val="0"/>
        <w:spacing w:before="280" w:lineRule="auto"/>
        <w:rPr>
          <w:b w:val="1"/>
          <w:bCs w:val="1"/>
          <w:color w:val="000000"/>
          <w:sz w:val="26"/>
          <w:szCs w:val="26"/>
        </w:rPr>
      </w:pPr>
      <w:bookmarkStart w:colFirst="0" w:colLast="0" w:name="_prqcamvwryo0" w:id="6084"/>
      <w:bookmarkEnd w:id="6084"/>
      <w:r w:rsidDel="00000000" w:rsidR="00000000" w:rsidRPr="00000000">
        <w:rPr>
          <w:b w:val="1"/>
          <w:bCs w:val="1"/>
          <w:color w:val="000000"/>
          <w:sz w:val="26"/>
          <w:szCs w:val="26"/>
          <w:rtl w:val="0"/>
        </w:rPr>
        <w:t xml:space="preserve">5. Can I have wills in two countries?</w:t>
      </w:r>
    </w:p>
    <w:p w:rsidR="00000000" w:rsidDel="00000000" w:rsidP="00000000" w:rsidRDefault="00000000" w:rsidRPr="00000000" w14:paraId="00003ED7">
      <w:pPr>
        <w:spacing w:after="240" w:before="240" w:lineRule="auto"/>
        <w:rPr/>
      </w:pPr>
      <w:r w:rsidDel="00000000" w:rsidR="00000000" w:rsidRPr="00000000">
        <w:rPr>
          <w:rtl w:val="0"/>
        </w:rPr>
        <w:t xml:space="preserve">Potentially, yes, provided they are appropriately coordinated and do not unintentionally conflict or revoke one another.</w:t>
      </w:r>
    </w:p>
    <w:p w:rsidR="00000000" w:rsidDel="00000000" w:rsidP="00000000" w:rsidRDefault="00000000" w:rsidRPr="00000000" w14:paraId="00003ED8">
      <w:pPr>
        <w:pStyle w:val="Heading3"/>
        <w:keepNext w:val="0"/>
        <w:keepLines w:val="0"/>
        <w:spacing w:before="280" w:lineRule="auto"/>
        <w:rPr>
          <w:b w:val="1"/>
          <w:bCs w:val="1"/>
          <w:color w:val="000000"/>
          <w:sz w:val="26"/>
          <w:szCs w:val="26"/>
        </w:rPr>
      </w:pPr>
      <w:bookmarkStart w:colFirst="0" w:colLast="0" w:name="_n9ti6m9knwjs" w:id="6085"/>
      <w:bookmarkEnd w:id="6085"/>
      <w:r w:rsidDel="00000000" w:rsidR="00000000" w:rsidRPr="00000000">
        <w:rPr>
          <w:b w:val="1"/>
          <w:bCs w:val="1"/>
          <w:color w:val="000000"/>
          <w:sz w:val="26"/>
          <w:szCs w:val="26"/>
          <w:rtl w:val="0"/>
        </w:rPr>
        <w:t xml:space="preserve">6. What is forced heirship in Brazil?</w:t>
      </w:r>
    </w:p>
    <w:p w:rsidR="00000000" w:rsidDel="00000000" w:rsidP="00000000" w:rsidRDefault="00000000" w:rsidRPr="00000000" w14:paraId="00003ED9">
      <w:pPr>
        <w:spacing w:after="240" w:before="240" w:lineRule="auto"/>
        <w:rPr/>
      </w:pPr>
      <w:r w:rsidDel="00000000" w:rsidR="00000000" w:rsidRPr="00000000">
        <w:rPr>
          <w:rtl w:val="0"/>
        </w:rPr>
        <w:t xml:space="preserve">It is the legal protection of certain heirs through mandatory succession rights where the relevant Brazilian rules apply.</w:t>
      </w:r>
    </w:p>
    <w:p w:rsidR="00000000" w:rsidDel="00000000" w:rsidP="00000000" w:rsidRDefault="00000000" w:rsidRPr="00000000" w14:paraId="00003EDA">
      <w:pPr>
        <w:pStyle w:val="Heading3"/>
        <w:keepNext w:val="0"/>
        <w:keepLines w:val="0"/>
        <w:spacing w:before="280" w:lineRule="auto"/>
        <w:rPr>
          <w:b w:val="1"/>
          <w:bCs w:val="1"/>
          <w:color w:val="000000"/>
          <w:sz w:val="26"/>
          <w:szCs w:val="26"/>
        </w:rPr>
      </w:pPr>
      <w:bookmarkStart w:colFirst="0" w:colLast="0" w:name="_r560dk4cnif" w:id="6086"/>
      <w:bookmarkEnd w:id="6086"/>
      <w:r w:rsidDel="00000000" w:rsidR="00000000" w:rsidRPr="00000000">
        <w:rPr>
          <w:b w:val="1"/>
          <w:bCs w:val="1"/>
          <w:color w:val="000000"/>
          <w:sz w:val="26"/>
          <w:szCs w:val="26"/>
          <w:rtl w:val="0"/>
        </w:rPr>
        <w:t xml:space="preserve">7. Who are necessary heirs under Brazilian law?</w:t>
      </w:r>
    </w:p>
    <w:p w:rsidR="00000000" w:rsidDel="00000000" w:rsidP="00000000" w:rsidRDefault="00000000" w:rsidRPr="00000000" w14:paraId="00003EDB">
      <w:pPr>
        <w:spacing w:after="240" w:before="240" w:lineRule="auto"/>
        <w:rPr/>
      </w:pPr>
      <w:r w:rsidDel="00000000" w:rsidR="00000000" w:rsidRPr="00000000">
        <w:rPr>
          <w:rtl w:val="0"/>
        </w:rPr>
        <w:t xml:space="preserve">The Civil Code identifies descendants, ascendants, and the spouse as necessary heirs, subject to the applicable succession framework.</w:t>
      </w:r>
    </w:p>
    <w:p w:rsidR="00000000" w:rsidDel="00000000" w:rsidP="00000000" w:rsidRDefault="00000000" w:rsidRPr="00000000" w14:paraId="00003EDC">
      <w:pPr>
        <w:pStyle w:val="Heading3"/>
        <w:keepNext w:val="0"/>
        <w:keepLines w:val="0"/>
        <w:spacing w:before="280" w:lineRule="auto"/>
        <w:rPr>
          <w:b w:val="1"/>
          <w:bCs w:val="1"/>
          <w:color w:val="000000"/>
          <w:sz w:val="26"/>
          <w:szCs w:val="26"/>
        </w:rPr>
      </w:pPr>
      <w:bookmarkStart w:colFirst="0" w:colLast="0" w:name="_avtc0j6728h0" w:id="6087"/>
      <w:bookmarkEnd w:id="6087"/>
      <w:r w:rsidDel="00000000" w:rsidR="00000000" w:rsidRPr="00000000">
        <w:rPr>
          <w:b w:val="1"/>
          <w:bCs w:val="1"/>
          <w:color w:val="000000"/>
          <w:sz w:val="26"/>
          <w:szCs w:val="26"/>
          <w:rtl w:val="0"/>
        </w:rPr>
        <w:t xml:space="preserve">8. Can I leave all my property to my spouse?</w:t>
      </w:r>
    </w:p>
    <w:p w:rsidR="00000000" w:rsidDel="00000000" w:rsidP="00000000" w:rsidRDefault="00000000" w:rsidRPr="00000000" w14:paraId="00003EDD">
      <w:pPr>
        <w:spacing w:after="240" w:before="240" w:lineRule="auto"/>
        <w:rPr/>
      </w:pPr>
      <w:r w:rsidDel="00000000" w:rsidR="00000000" w:rsidRPr="00000000">
        <w:rPr>
          <w:rtl w:val="0"/>
        </w:rPr>
        <w:t xml:space="preserve">Not always. The answer depends on the applicable law, family structure, matrimonial property regime, and succession rights.</w:t>
      </w:r>
    </w:p>
    <w:p w:rsidR="00000000" w:rsidDel="00000000" w:rsidP="00000000" w:rsidRDefault="00000000" w:rsidRPr="00000000" w14:paraId="00003EDE">
      <w:pPr>
        <w:pStyle w:val="Heading3"/>
        <w:keepNext w:val="0"/>
        <w:keepLines w:val="0"/>
        <w:spacing w:before="280" w:lineRule="auto"/>
        <w:rPr>
          <w:b w:val="1"/>
          <w:bCs w:val="1"/>
          <w:color w:val="000000"/>
          <w:sz w:val="26"/>
          <w:szCs w:val="26"/>
        </w:rPr>
      </w:pPr>
      <w:bookmarkStart w:colFirst="0" w:colLast="0" w:name="_2lcma3nw1el7" w:id="6088"/>
      <w:bookmarkEnd w:id="6088"/>
      <w:r w:rsidDel="00000000" w:rsidR="00000000" w:rsidRPr="00000000">
        <w:rPr>
          <w:b w:val="1"/>
          <w:bCs w:val="1"/>
          <w:color w:val="000000"/>
          <w:sz w:val="26"/>
          <w:szCs w:val="26"/>
          <w:rtl w:val="0"/>
        </w:rPr>
        <w:t xml:space="preserve">9. Can I disinherit my children?</w:t>
      </w:r>
    </w:p>
    <w:p w:rsidR="00000000" w:rsidDel="00000000" w:rsidP="00000000" w:rsidRDefault="00000000" w:rsidRPr="00000000" w14:paraId="00003EDF">
      <w:pPr>
        <w:spacing w:after="240" w:before="240" w:lineRule="auto"/>
        <w:rPr/>
      </w:pPr>
      <w:r w:rsidDel="00000000" w:rsidR="00000000" w:rsidRPr="00000000">
        <w:rPr>
          <w:rtl w:val="0"/>
        </w:rPr>
        <w:t xml:space="preserve">Disinheritance is subject to strict legal requirements and cannot be assumed available at will.</w:t>
      </w:r>
    </w:p>
    <w:p w:rsidR="00000000" w:rsidDel="00000000" w:rsidP="00000000" w:rsidRDefault="00000000" w:rsidRPr="00000000" w14:paraId="00003EE0">
      <w:pPr>
        <w:pStyle w:val="Heading3"/>
        <w:keepNext w:val="0"/>
        <w:keepLines w:val="0"/>
        <w:spacing w:before="280" w:lineRule="auto"/>
        <w:rPr>
          <w:b w:val="1"/>
          <w:bCs w:val="1"/>
          <w:color w:val="000000"/>
          <w:sz w:val="26"/>
          <w:szCs w:val="26"/>
        </w:rPr>
      </w:pPr>
      <w:bookmarkStart w:colFirst="0" w:colLast="0" w:name="_ju48w6afsnsa" w:id="6089"/>
      <w:bookmarkEnd w:id="6089"/>
      <w:r w:rsidDel="00000000" w:rsidR="00000000" w:rsidRPr="00000000">
        <w:rPr>
          <w:b w:val="1"/>
          <w:bCs w:val="1"/>
          <w:color w:val="000000"/>
          <w:sz w:val="26"/>
          <w:szCs w:val="26"/>
          <w:rtl w:val="0"/>
        </w:rPr>
        <w:t xml:space="preserve">10. Can I leave Brazilian property to a foreign child?</w:t>
      </w:r>
    </w:p>
    <w:p w:rsidR="00000000" w:rsidDel="00000000" w:rsidP="00000000" w:rsidRDefault="00000000" w:rsidRPr="00000000" w14:paraId="00003EE1">
      <w:pPr>
        <w:spacing w:after="240" w:before="240" w:lineRule="auto"/>
        <w:rPr/>
      </w:pPr>
      <w:r w:rsidDel="00000000" w:rsidR="00000000" w:rsidRPr="00000000">
        <w:rPr>
          <w:rtl w:val="0"/>
        </w:rPr>
        <w:t xml:space="preserve">Generally, foreign nationality alone does not prevent inheritance, subject to applicable property restrictions and legal procedures.</w:t>
      </w:r>
    </w:p>
    <w:p w:rsidR="00000000" w:rsidDel="00000000" w:rsidP="00000000" w:rsidRDefault="00000000" w:rsidRPr="00000000" w14:paraId="00003EE2">
      <w:pPr>
        <w:pStyle w:val="Heading3"/>
        <w:keepNext w:val="0"/>
        <w:keepLines w:val="0"/>
        <w:spacing w:before="280" w:lineRule="auto"/>
        <w:rPr>
          <w:b w:val="1"/>
          <w:bCs w:val="1"/>
          <w:color w:val="000000"/>
          <w:sz w:val="26"/>
          <w:szCs w:val="26"/>
        </w:rPr>
      </w:pPr>
      <w:bookmarkStart w:colFirst="0" w:colLast="0" w:name="_z1tzoburkt4u" w:id="6090"/>
      <w:bookmarkEnd w:id="6090"/>
      <w:r w:rsidDel="00000000" w:rsidR="00000000" w:rsidRPr="00000000">
        <w:rPr>
          <w:b w:val="1"/>
          <w:bCs w:val="1"/>
          <w:color w:val="000000"/>
          <w:sz w:val="26"/>
          <w:szCs w:val="26"/>
          <w:rtl w:val="0"/>
        </w:rPr>
        <w:t xml:space="preserve">11. Can unmarried partners inherit in Brazil?</w:t>
      </w:r>
    </w:p>
    <w:p w:rsidR="00000000" w:rsidDel="00000000" w:rsidP="00000000" w:rsidRDefault="00000000" w:rsidRPr="00000000" w14:paraId="00003EE3">
      <w:pPr>
        <w:spacing w:after="240" w:before="240" w:lineRule="auto"/>
        <w:rPr/>
      </w:pPr>
      <w:r w:rsidDel="00000000" w:rsidR="00000000" w:rsidRPr="00000000">
        <w:rPr>
          <w:rtl w:val="0"/>
        </w:rPr>
        <w:t xml:space="preserve">Succession rights may arise depending on the legally established relationship and applicable law.</w:t>
      </w:r>
    </w:p>
    <w:p w:rsidR="00000000" w:rsidDel="00000000" w:rsidP="00000000" w:rsidRDefault="00000000" w:rsidRPr="00000000" w14:paraId="00003EE4">
      <w:pPr>
        <w:pStyle w:val="Heading3"/>
        <w:keepNext w:val="0"/>
        <w:keepLines w:val="0"/>
        <w:spacing w:before="280" w:lineRule="auto"/>
        <w:rPr>
          <w:b w:val="1"/>
          <w:bCs w:val="1"/>
          <w:color w:val="000000"/>
          <w:sz w:val="26"/>
          <w:szCs w:val="26"/>
        </w:rPr>
      </w:pPr>
      <w:bookmarkStart w:colFirst="0" w:colLast="0" w:name="_kr4aykj7qvcg" w:id="6091"/>
      <w:bookmarkEnd w:id="6091"/>
      <w:r w:rsidDel="00000000" w:rsidR="00000000" w:rsidRPr="00000000">
        <w:rPr>
          <w:b w:val="1"/>
          <w:bCs w:val="1"/>
          <w:color w:val="000000"/>
          <w:sz w:val="26"/>
          <w:szCs w:val="26"/>
          <w:rtl w:val="0"/>
        </w:rPr>
        <w:t xml:space="preserve">12. Does my marital property regime affect inheritance?</w:t>
      </w:r>
    </w:p>
    <w:p w:rsidR="00000000" w:rsidDel="00000000" w:rsidP="00000000" w:rsidRDefault="00000000" w:rsidRPr="00000000" w14:paraId="00003EE5">
      <w:pPr>
        <w:spacing w:after="240" w:before="240" w:lineRule="auto"/>
        <w:rPr/>
      </w:pPr>
      <w:r w:rsidDel="00000000" w:rsidR="00000000" w:rsidRPr="00000000">
        <w:rPr>
          <w:rtl w:val="0"/>
        </w:rPr>
        <w:t xml:space="preserve">Yes. It may affect which assets belong to the surviving spouse and which form part of the estate.</w:t>
      </w:r>
    </w:p>
    <w:p w:rsidR="00000000" w:rsidDel="00000000" w:rsidP="00000000" w:rsidRDefault="00000000" w:rsidRPr="00000000" w14:paraId="00003EE6">
      <w:pPr>
        <w:pStyle w:val="Heading3"/>
        <w:keepNext w:val="0"/>
        <w:keepLines w:val="0"/>
        <w:spacing w:before="280" w:lineRule="auto"/>
        <w:rPr>
          <w:b w:val="1"/>
          <w:bCs w:val="1"/>
          <w:color w:val="000000"/>
          <w:sz w:val="26"/>
          <w:szCs w:val="26"/>
        </w:rPr>
      </w:pPr>
      <w:bookmarkStart w:colFirst="0" w:colLast="0" w:name="_a5fc8ou2id8v" w:id="6092"/>
      <w:bookmarkEnd w:id="6092"/>
      <w:r w:rsidDel="00000000" w:rsidR="00000000" w:rsidRPr="00000000">
        <w:rPr>
          <w:b w:val="1"/>
          <w:bCs w:val="1"/>
          <w:color w:val="000000"/>
          <w:sz w:val="26"/>
          <w:szCs w:val="26"/>
          <w:rtl w:val="0"/>
        </w:rPr>
        <w:t xml:space="preserve">13. Can a foreign spouse inherit Brazilian real estate?</w:t>
      </w:r>
    </w:p>
    <w:p w:rsidR="00000000" w:rsidDel="00000000" w:rsidP="00000000" w:rsidRDefault="00000000" w:rsidRPr="00000000" w14:paraId="00003EE7">
      <w:pPr>
        <w:spacing w:after="240" w:before="240" w:lineRule="auto"/>
        <w:rPr/>
      </w:pPr>
      <w:r w:rsidDel="00000000" w:rsidR="00000000" w:rsidRPr="00000000">
        <w:rPr>
          <w:rtl w:val="0"/>
        </w:rPr>
        <w:t xml:space="preserve">Potentially, yes, subject to the applicable succession and property rules.</w:t>
      </w:r>
    </w:p>
    <w:p w:rsidR="00000000" w:rsidDel="00000000" w:rsidP="00000000" w:rsidRDefault="00000000" w:rsidRPr="00000000" w14:paraId="00003EE8">
      <w:pPr>
        <w:pStyle w:val="Heading3"/>
        <w:keepNext w:val="0"/>
        <w:keepLines w:val="0"/>
        <w:spacing w:before="280" w:lineRule="auto"/>
        <w:rPr>
          <w:b w:val="1"/>
          <w:bCs w:val="1"/>
          <w:color w:val="000000"/>
          <w:sz w:val="26"/>
          <w:szCs w:val="26"/>
        </w:rPr>
      </w:pPr>
      <w:bookmarkStart w:colFirst="0" w:colLast="0" w:name="_m8z10dfxx184" w:id="6093"/>
      <w:bookmarkEnd w:id="6093"/>
      <w:r w:rsidDel="00000000" w:rsidR="00000000" w:rsidRPr="00000000">
        <w:rPr>
          <w:b w:val="1"/>
          <w:bCs w:val="1"/>
          <w:color w:val="000000"/>
          <w:sz w:val="26"/>
          <w:szCs w:val="26"/>
          <w:rtl w:val="0"/>
        </w:rPr>
        <w:t xml:space="preserve">14. Can I transfer property to my children while alive?</w:t>
      </w:r>
    </w:p>
    <w:p w:rsidR="00000000" w:rsidDel="00000000" w:rsidP="00000000" w:rsidRDefault="00000000" w:rsidRPr="00000000" w14:paraId="00003EE9">
      <w:pPr>
        <w:spacing w:after="240" w:before="240" w:lineRule="auto"/>
        <w:rPr/>
      </w:pPr>
      <w:r w:rsidDel="00000000" w:rsidR="00000000" w:rsidRPr="00000000">
        <w:rPr>
          <w:rtl w:val="0"/>
        </w:rPr>
        <w:t xml:space="preserve">Potentially, yes, through a legally appropriate lifetime transaction.</w:t>
      </w:r>
    </w:p>
    <w:p w:rsidR="00000000" w:rsidDel="00000000" w:rsidP="00000000" w:rsidRDefault="00000000" w:rsidRPr="00000000" w14:paraId="00003EEA">
      <w:pPr>
        <w:pStyle w:val="Heading3"/>
        <w:keepNext w:val="0"/>
        <w:keepLines w:val="0"/>
        <w:spacing w:before="280" w:lineRule="auto"/>
        <w:rPr>
          <w:b w:val="1"/>
          <w:bCs w:val="1"/>
          <w:color w:val="000000"/>
          <w:sz w:val="26"/>
          <w:szCs w:val="26"/>
        </w:rPr>
      </w:pPr>
      <w:bookmarkStart w:colFirst="0" w:colLast="0" w:name="_l3lnmfwm5mt7" w:id="6094"/>
      <w:bookmarkEnd w:id="6094"/>
      <w:r w:rsidDel="00000000" w:rsidR="00000000" w:rsidRPr="00000000">
        <w:rPr>
          <w:b w:val="1"/>
          <w:bCs w:val="1"/>
          <w:color w:val="000000"/>
          <w:sz w:val="26"/>
          <w:szCs w:val="26"/>
          <w:rtl w:val="0"/>
        </w:rPr>
        <w:t xml:space="preserve">15. What is a donation with reserved usufruct?</w:t>
      </w:r>
    </w:p>
    <w:p w:rsidR="00000000" w:rsidDel="00000000" w:rsidP="00000000" w:rsidRDefault="00000000" w:rsidRPr="00000000" w14:paraId="00003EEB">
      <w:pPr>
        <w:spacing w:after="240" w:before="240" w:lineRule="auto"/>
        <w:rPr/>
      </w:pPr>
      <w:r w:rsidDel="00000000" w:rsidR="00000000" w:rsidRPr="00000000">
        <w:rPr>
          <w:rtl w:val="0"/>
        </w:rPr>
        <w:t xml:space="preserve">It is an arrangement in which ownership rights may be transferred while the donor retains legally defined usufruct rights.</w:t>
      </w:r>
    </w:p>
    <w:p w:rsidR="00000000" w:rsidDel="00000000" w:rsidP="00000000" w:rsidRDefault="00000000" w:rsidRPr="00000000" w14:paraId="00003EEC">
      <w:pPr>
        <w:pStyle w:val="Heading3"/>
        <w:keepNext w:val="0"/>
        <w:keepLines w:val="0"/>
        <w:spacing w:before="280" w:lineRule="auto"/>
        <w:rPr>
          <w:b w:val="1"/>
          <w:bCs w:val="1"/>
          <w:color w:val="000000"/>
          <w:sz w:val="26"/>
          <w:szCs w:val="26"/>
        </w:rPr>
      </w:pPr>
      <w:bookmarkStart w:colFirst="0" w:colLast="0" w:name="_4swtvdyajlxt" w:id="6095"/>
      <w:bookmarkEnd w:id="6095"/>
      <w:r w:rsidDel="00000000" w:rsidR="00000000" w:rsidRPr="00000000">
        <w:rPr>
          <w:b w:val="1"/>
          <w:bCs w:val="1"/>
          <w:color w:val="000000"/>
          <w:sz w:val="26"/>
          <w:szCs w:val="26"/>
          <w:rtl w:val="0"/>
        </w:rPr>
        <w:t xml:space="preserve">16. Does donating property avoid inheritance tax?</w:t>
      </w:r>
    </w:p>
    <w:p w:rsidR="00000000" w:rsidDel="00000000" w:rsidP="00000000" w:rsidRDefault="00000000" w:rsidRPr="00000000" w14:paraId="00003EED">
      <w:pPr>
        <w:spacing w:after="240" w:before="240" w:lineRule="auto"/>
        <w:rPr/>
      </w:pPr>
      <w:r w:rsidDel="00000000" w:rsidR="00000000" w:rsidRPr="00000000">
        <w:rPr>
          <w:rtl w:val="0"/>
        </w:rPr>
        <w:t xml:space="preserve">Not automatically. Donations may themselves be subject to ITCMD.</w:t>
      </w:r>
    </w:p>
    <w:p w:rsidR="00000000" w:rsidDel="00000000" w:rsidP="00000000" w:rsidRDefault="00000000" w:rsidRPr="00000000" w14:paraId="00003EEE">
      <w:pPr>
        <w:pStyle w:val="Heading3"/>
        <w:keepNext w:val="0"/>
        <w:keepLines w:val="0"/>
        <w:spacing w:before="280" w:lineRule="auto"/>
        <w:rPr>
          <w:b w:val="1"/>
          <w:bCs w:val="1"/>
          <w:color w:val="000000"/>
          <w:sz w:val="26"/>
          <w:szCs w:val="26"/>
        </w:rPr>
      </w:pPr>
      <w:bookmarkStart w:colFirst="0" w:colLast="0" w:name="_54qv1ys6r5jw" w:id="6096"/>
      <w:bookmarkEnd w:id="6096"/>
      <w:r w:rsidDel="00000000" w:rsidR="00000000" w:rsidRPr="00000000">
        <w:rPr>
          <w:b w:val="1"/>
          <w:bCs w:val="1"/>
          <w:color w:val="000000"/>
          <w:sz w:val="26"/>
          <w:szCs w:val="26"/>
          <w:rtl w:val="0"/>
        </w:rPr>
        <w:t xml:space="preserve">17. Can a family holding company reduce inheritance costs?</w:t>
      </w:r>
    </w:p>
    <w:p w:rsidR="00000000" w:rsidDel="00000000" w:rsidP="00000000" w:rsidRDefault="00000000" w:rsidRPr="00000000" w14:paraId="00003EEF">
      <w:pPr>
        <w:spacing w:after="240" w:before="240" w:lineRule="auto"/>
        <w:rPr/>
      </w:pPr>
      <w:r w:rsidDel="00000000" w:rsidR="00000000" w:rsidRPr="00000000">
        <w:rPr>
          <w:rtl w:val="0"/>
        </w:rPr>
        <w:t xml:space="preserve">The consequences depend on the structure and applicable law. Tax savings should never be assumed.</w:t>
      </w:r>
    </w:p>
    <w:p w:rsidR="00000000" w:rsidDel="00000000" w:rsidP="00000000" w:rsidRDefault="00000000" w:rsidRPr="00000000" w14:paraId="00003EF0">
      <w:pPr>
        <w:pStyle w:val="Heading3"/>
        <w:keepNext w:val="0"/>
        <w:keepLines w:val="0"/>
        <w:spacing w:before="280" w:lineRule="auto"/>
        <w:rPr>
          <w:b w:val="1"/>
          <w:bCs w:val="1"/>
          <w:color w:val="000000"/>
          <w:sz w:val="26"/>
          <w:szCs w:val="26"/>
        </w:rPr>
      </w:pPr>
      <w:bookmarkStart w:colFirst="0" w:colLast="0" w:name="_bxsz24pewjli" w:id="6097"/>
      <w:bookmarkEnd w:id="6097"/>
      <w:r w:rsidDel="00000000" w:rsidR="00000000" w:rsidRPr="00000000">
        <w:rPr>
          <w:b w:val="1"/>
          <w:bCs w:val="1"/>
          <w:color w:val="000000"/>
          <w:sz w:val="26"/>
          <w:szCs w:val="26"/>
          <w:rtl w:val="0"/>
        </w:rPr>
        <w:t xml:space="preserve">18. Is a holding company necessary for estate planning?</w:t>
      </w:r>
    </w:p>
    <w:p w:rsidR="00000000" w:rsidDel="00000000" w:rsidP="00000000" w:rsidRDefault="00000000" w:rsidRPr="00000000" w14:paraId="00003EF1">
      <w:pPr>
        <w:spacing w:after="240" w:before="240" w:lineRule="auto"/>
        <w:rPr/>
      </w:pPr>
      <w:r w:rsidDel="00000000" w:rsidR="00000000" w:rsidRPr="00000000">
        <w:rPr>
          <w:rtl w:val="0"/>
        </w:rPr>
        <w:t xml:space="preserve">No. It is only one possible instrument.</w:t>
      </w:r>
    </w:p>
    <w:p w:rsidR="00000000" w:rsidDel="00000000" w:rsidP="00000000" w:rsidRDefault="00000000" w:rsidRPr="00000000" w14:paraId="00003EF2">
      <w:pPr>
        <w:pStyle w:val="Heading3"/>
        <w:keepNext w:val="0"/>
        <w:keepLines w:val="0"/>
        <w:spacing w:before="280" w:lineRule="auto"/>
        <w:rPr>
          <w:b w:val="1"/>
          <w:bCs w:val="1"/>
          <w:color w:val="000000"/>
          <w:sz w:val="26"/>
          <w:szCs w:val="26"/>
        </w:rPr>
      </w:pPr>
      <w:bookmarkStart w:colFirst="0" w:colLast="0" w:name="_z1jjm0mkx9jl" w:id="6098"/>
      <w:bookmarkEnd w:id="6098"/>
      <w:r w:rsidDel="00000000" w:rsidR="00000000" w:rsidRPr="00000000">
        <w:rPr>
          <w:b w:val="1"/>
          <w:bCs w:val="1"/>
          <w:color w:val="000000"/>
          <w:sz w:val="26"/>
          <w:szCs w:val="26"/>
          <w:rtl w:val="0"/>
        </w:rPr>
        <w:t xml:space="preserve">19. Can a foreign LLC hold Brazilian property for estate planning?</w:t>
      </w:r>
    </w:p>
    <w:p w:rsidR="00000000" w:rsidDel="00000000" w:rsidP="00000000" w:rsidRDefault="00000000" w:rsidRPr="00000000" w14:paraId="00003EF3">
      <w:pPr>
        <w:spacing w:after="240" w:before="240" w:lineRule="auto"/>
        <w:rPr/>
      </w:pPr>
      <w:r w:rsidDel="00000000" w:rsidR="00000000" w:rsidRPr="00000000">
        <w:rPr>
          <w:rtl w:val="0"/>
        </w:rPr>
        <w:t xml:space="preserve">Potentially, but ownership, tax, corporate, and succession consequences require careful assessment.</w:t>
      </w:r>
    </w:p>
    <w:p w:rsidR="00000000" w:rsidDel="00000000" w:rsidP="00000000" w:rsidRDefault="00000000" w:rsidRPr="00000000" w14:paraId="00003EF4">
      <w:pPr>
        <w:pStyle w:val="Heading3"/>
        <w:keepNext w:val="0"/>
        <w:keepLines w:val="0"/>
        <w:spacing w:before="280" w:lineRule="auto"/>
        <w:rPr>
          <w:b w:val="1"/>
          <w:bCs w:val="1"/>
          <w:color w:val="000000"/>
          <w:sz w:val="26"/>
          <w:szCs w:val="26"/>
        </w:rPr>
      </w:pPr>
      <w:bookmarkStart w:colFirst="0" w:colLast="0" w:name="_robz9om7wsr5" w:id="6099"/>
      <w:bookmarkEnd w:id="6099"/>
      <w:r w:rsidDel="00000000" w:rsidR="00000000" w:rsidRPr="00000000">
        <w:rPr>
          <w:b w:val="1"/>
          <w:bCs w:val="1"/>
          <w:color w:val="000000"/>
          <w:sz w:val="26"/>
          <w:szCs w:val="26"/>
          <w:rtl w:val="0"/>
        </w:rPr>
        <w:t xml:space="preserve">20. Can a foreign trust control Brazilian property?</w:t>
      </w:r>
    </w:p>
    <w:p w:rsidR="00000000" w:rsidDel="00000000" w:rsidP="00000000" w:rsidRDefault="00000000" w:rsidRPr="00000000" w14:paraId="00003EF5">
      <w:pPr>
        <w:spacing w:after="240" w:before="240" w:lineRule="auto"/>
        <w:rPr/>
      </w:pPr>
      <w:r w:rsidDel="00000000" w:rsidR="00000000" w:rsidRPr="00000000">
        <w:rPr>
          <w:rtl w:val="0"/>
        </w:rPr>
        <w:t xml:space="preserve">The relevant Brazilian legal and tax effects must be assessed; foreign trust arrangements do not automatically override Brazilian requirements.</w:t>
      </w:r>
    </w:p>
    <w:p w:rsidR="00000000" w:rsidDel="00000000" w:rsidP="00000000" w:rsidRDefault="00000000" w:rsidRPr="00000000" w14:paraId="00003EF6">
      <w:pPr>
        <w:pStyle w:val="Heading3"/>
        <w:keepNext w:val="0"/>
        <w:keepLines w:val="0"/>
        <w:spacing w:before="280" w:lineRule="auto"/>
        <w:rPr>
          <w:b w:val="1"/>
          <w:bCs w:val="1"/>
          <w:color w:val="000000"/>
          <w:sz w:val="26"/>
          <w:szCs w:val="26"/>
        </w:rPr>
      </w:pPr>
      <w:bookmarkStart w:colFirst="0" w:colLast="0" w:name="_7mmza138lk92" w:id="6100"/>
      <w:bookmarkEnd w:id="6100"/>
      <w:r w:rsidDel="00000000" w:rsidR="00000000" w:rsidRPr="00000000">
        <w:rPr>
          <w:b w:val="1"/>
          <w:bCs w:val="1"/>
          <w:color w:val="000000"/>
          <w:sz w:val="26"/>
          <w:szCs w:val="26"/>
          <w:rtl w:val="0"/>
        </w:rPr>
        <w:t xml:space="preserve">21. Does Brazil have inheritance tax?</w:t>
      </w:r>
    </w:p>
    <w:p w:rsidR="00000000" w:rsidDel="00000000" w:rsidP="00000000" w:rsidRDefault="00000000" w:rsidRPr="00000000" w14:paraId="00003EF7">
      <w:pPr>
        <w:spacing w:after="240" w:before="240" w:lineRule="auto"/>
        <w:rPr/>
      </w:pPr>
      <w:r w:rsidDel="00000000" w:rsidR="00000000" w:rsidRPr="00000000">
        <w:rPr>
          <w:rtl w:val="0"/>
        </w:rPr>
        <w:t xml:space="preserve">Yes. ITCMD may apply to relevant inheritance transfers.</w:t>
      </w:r>
    </w:p>
    <w:p w:rsidR="00000000" w:rsidDel="00000000" w:rsidP="00000000" w:rsidRDefault="00000000" w:rsidRPr="00000000" w14:paraId="00003EF8">
      <w:pPr>
        <w:pStyle w:val="Heading3"/>
        <w:keepNext w:val="0"/>
        <w:keepLines w:val="0"/>
        <w:spacing w:before="280" w:lineRule="auto"/>
        <w:rPr>
          <w:b w:val="1"/>
          <w:bCs w:val="1"/>
          <w:color w:val="000000"/>
          <w:sz w:val="26"/>
          <w:szCs w:val="26"/>
        </w:rPr>
      </w:pPr>
      <w:bookmarkStart w:colFirst="0" w:colLast="0" w:name="_3oooxflv9w9b" w:id="6101"/>
      <w:bookmarkEnd w:id="6101"/>
      <w:r w:rsidDel="00000000" w:rsidR="00000000" w:rsidRPr="00000000">
        <w:rPr>
          <w:b w:val="1"/>
          <w:bCs w:val="1"/>
          <w:color w:val="000000"/>
          <w:sz w:val="26"/>
          <w:szCs w:val="26"/>
          <w:rtl w:val="0"/>
        </w:rPr>
        <w:t xml:space="preserve">22. What is the ITCMD rate?</w:t>
      </w:r>
    </w:p>
    <w:p w:rsidR="00000000" w:rsidDel="00000000" w:rsidP="00000000" w:rsidRDefault="00000000" w:rsidRPr="00000000" w14:paraId="00003EF9">
      <w:pPr>
        <w:spacing w:after="240" w:before="240" w:lineRule="auto"/>
        <w:rPr/>
      </w:pPr>
      <w:r w:rsidDel="00000000" w:rsidR="00000000" w:rsidRPr="00000000">
        <w:rPr>
          <w:rtl w:val="0"/>
        </w:rPr>
        <w:t xml:space="preserve">The applicable rate depends on the competent state, relevant law, asset value, and effective dates.</w:t>
      </w:r>
    </w:p>
    <w:p w:rsidR="00000000" w:rsidDel="00000000" w:rsidP="00000000" w:rsidRDefault="00000000" w:rsidRPr="00000000" w14:paraId="00003EFA">
      <w:pPr>
        <w:pStyle w:val="Heading3"/>
        <w:keepNext w:val="0"/>
        <w:keepLines w:val="0"/>
        <w:spacing w:before="280" w:lineRule="auto"/>
        <w:rPr>
          <w:b w:val="1"/>
          <w:bCs w:val="1"/>
          <w:color w:val="000000"/>
          <w:sz w:val="26"/>
          <w:szCs w:val="26"/>
        </w:rPr>
      </w:pPr>
      <w:bookmarkStart w:colFirst="0" w:colLast="0" w:name="_uutxdgp6ij0f" w:id="6102"/>
      <w:bookmarkEnd w:id="6102"/>
      <w:r w:rsidDel="00000000" w:rsidR="00000000" w:rsidRPr="00000000">
        <w:rPr>
          <w:b w:val="1"/>
          <w:bCs w:val="1"/>
          <w:color w:val="000000"/>
          <w:sz w:val="26"/>
          <w:szCs w:val="26"/>
          <w:rtl w:val="0"/>
        </w:rPr>
        <w:t xml:space="preserve">23. Did Brazilian inheritance tax rules change in 2026?</w:t>
      </w:r>
    </w:p>
    <w:p w:rsidR="00000000" w:rsidDel="00000000" w:rsidP="00000000" w:rsidRDefault="00000000" w:rsidRPr="00000000" w14:paraId="00003EFB">
      <w:pPr>
        <w:spacing w:after="240" w:before="240" w:lineRule="auto"/>
        <w:rPr/>
      </w:pPr>
      <w:r w:rsidDel="00000000" w:rsidR="00000000" w:rsidRPr="00000000">
        <w:rPr>
          <w:rtl w:val="0"/>
        </w:rPr>
        <w:t xml:space="preserve">Complementary Law No. 227/2026 introduced national general rules, but their practical application requires analysis of state legislation and transitional requirements.</w:t>
      </w:r>
    </w:p>
    <w:p w:rsidR="00000000" w:rsidDel="00000000" w:rsidP="00000000" w:rsidRDefault="00000000" w:rsidRPr="00000000" w14:paraId="00003EFC">
      <w:pPr>
        <w:pStyle w:val="Heading3"/>
        <w:keepNext w:val="0"/>
        <w:keepLines w:val="0"/>
        <w:spacing w:before="280" w:lineRule="auto"/>
        <w:rPr>
          <w:b w:val="1"/>
          <w:bCs w:val="1"/>
          <w:color w:val="000000"/>
          <w:sz w:val="26"/>
          <w:szCs w:val="26"/>
        </w:rPr>
      </w:pPr>
      <w:bookmarkStart w:colFirst="0" w:colLast="0" w:name="_4v7um1vc86nb" w:id="6103"/>
      <w:bookmarkEnd w:id="6103"/>
      <w:r w:rsidDel="00000000" w:rsidR="00000000" w:rsidRPr="00000000">
        <w:rPr>
          <w:b w:val="1"/>
          <w:bCs w:val="1"/>
          <w:color w:val="000000"/>
          <w:sz w:val="26"/>
          <w:szCs w:val="26"/>
          <w:rtl w:val="0"/>
        </w:rPr>
        <w:t xml:space="preserve">24. Can an inheritance be taxed in two countries?</w:t>
      </w:r>
    </w:p>
    <w:p w:rsidR="00000000" w:rsidDel="00000000" w:rsidP="00000000" w:rsidRDefault="00000000" w:rsidRPr="00000000" w14:paraId="00003EFD">
      <w:pPr>
        <w:spacing w:after="240" w:before="240" w:lineRule="auto"/>
        <w:rPr/>
      </w:pPr>
      <w:r w:rsidDel="00000000" w:rsidR="00000000" w:rsidRPr="00000000">
        <w:rPr>
          <w:rtl w:val="0"/>
        </w:rPr>
        <w:t xml:space="preserve">Potentially, yes. Different jurisdictions may impose separate taxes or reporting obligations.</w:t>
      </w:r>
    </w:p>
    <w:p w:rsidR="00000000" w:rsidDel="00000000" w:rsidP="00000000" w:rsidRDefault="00000000" w:rsidRPr="00000000" w14:paraId="00003EFE">
      <w:pPr>
        <w:pStyle w:val="Heading3"/>
        <w:keepNext w:val="0"/>
        <w:keepLines w:val="0"/>
        <w:spacing w:before="280" w:lineRule="auto"/>
        <w:rPr>
          <w:b w:val="1"/>
          <w:bCs w:val="1"/>
          <w:color w:val="000000"/>
          <w:sz w:val="26"/>
          <w:szCs w:val="26"/>
        </w:rPr>
      </w:pPr>
      <w:bookmarkStart w:colFirst="0" w:colLast="0" w:name="_nu5j6xht23xd" w:id="6104"/>
      <w:bookmarkEnd w:id="6104"/>
      <w:r w:rsidDel="00000000" w:rsidR="00000000" w:rsidRPr="00000000">
        <w:rPr>
          <w:b w:val="1"/>
          <w:bCs w:val="1"/>
          <w:color w:val="000000"/>
          <w:sz w:val="26"/>
          <w:szCs w:val="26"/>
          <w:rtl w:val="0"/>
        </w:rPr>
        <w:t xml:space="preserve">25. Does Brazil have an inheritance tax treaty with the United States?</w:t>
      </w:r>
    </w:p>
    <w:p w:rsidR="00000000" w:rsidDel="00000000" w:rsidP="00000000" w:rsidRDefault="00000000" w:rsidRPr="00000000" w14:paraId="00003EFF">
      <w:pPr>
        <w:spacing w:after="240" w:before="240" w:lineRule="auto"/>
        <w:rPr/>
      </w:pPr>
      <w:r w:rsidDel="00000000" w:rsidR="00000000" w:rsidRPr="00000000">
        <w:rPr>
          <w:rtl w:val="0"/>
        </w:rPr>
        <w:t xml:space="preserve">There is no general Brazil–U.S. estate and gift tax treaty eliminating all potential overlap.</w:t>
      </w:r>
    </w:p>
    <w:p w:rsidR="00000000" w:rsidDel="00000000" w:rsidP="00000000" w:rsidRDefault="00000000" w:rsidRPr="00000000" w14:paraId="00003F00">
      <w:pPr>
        <w:pStyle w:val="Heading3"/>
        <w:keepNext w:val="0"/>
        <w:keepLines w:val="0"/>
        <w:spacing w:before="280" w:lineRule="auto"/>
        <w:rPr>
          <w:b w:val="1"/>
          <w:bCs w:val="1"/>
          <w:color w:val="000000"/>
          <w:sz w:val="26"/>
          <w:szCs w:val="26"/>
        </w:rPr>
      </w:pPr>
      <w:bookmarkStart w:colFirst="0" w:colLast="0" w:name="_vyduh0g3ydw3" w:id="6105"/>
      <w:bookmarkEnd w:id="6105"/>
      <w:r w:rsidDel="00000000" w:rsidR="00000000" w:rsidRPr="00000000">
        <w:rPr>
          <w:b w:val="1"/>
          <w:bCs w:val="1"/>
          <w:color w:val="000000"/>
          <w:sz w:val="26"/>
          <w:szCs w:val="26"/>
          <w:rtl w:val="0"/>
        </w:rPr>
        <w:t xml:space="preserve">26. Can I use a power of attorney to manage Brazilian assets?</w:t>
      </w:r>
    </w:p>
    <w:p w:rsidR="00000000" w:rsidDel="00000000" w:rsidP="00000000" w:rsidRDefault="00000000" w:rsidRPr="00000000" w14:paraId="00003F01">
      <w:pPr>
        <w:spacing w:after="240" w:before="240" w:lineRule="auto"/>
        <w:rPr/>
      </w:pPr>
      <w:r w:rsidDel="00000000" w:rsidR="00000000" w:rsidRPr="00000000">
        <w:rPr>
          <w:rtl w:val="0"/>
        </w:rPr>
        <w:t xml:space="preserve">Yes, for legally permitted acts within the instrument's valid scope.</w:t>
      </w:r>
    </w:p>
    <w:p w:rsidR="00000000" w:rsidDel="00000000" w:rsidP="00000000" w:rsidRDefault="00000000" w:rsidRPr="00000000" w14:paraId="00003F02">
      <w:pPr>
        <w:pStyle w:val="Heading3"/>
        <w:keepNext w:val="0"/>
        <w:keepLines w:val="0"/>
        <w:spacing w:before="280" w:lineRule="auto"/>
        <w:rPr>
          <w:b w:val="1"/>
          <w:bCs w:val="1"/>
          <w:color w:val="000000"/>
          <w:sz w:val="26"/>
          <w:szCs w:val="26"/>
        </w:rPr>
      </w:pPr>
      <w:bookmarkStart w:colFirst="0" w:colLast="0" w:name="_nmdnnd1bcxqo" w:id="6106"/>
      <w:bookmarkEnd w:id="6106"/>
      <w:r w:rsidDel="00000000" w:rsidR="00000000" w:rsidRPr="00000000">
        <w:rPr>
          <w:b w:val="1"/>
          <w:bCs w:val="1"/>
          <w:color w:val="000000"/>
          <w:sz w:val="26"/>
          <w:szCs w:val="26"/>
          <w:rtl w:val="0"/>
        </w:rPr>
        <w:t xml:space="preserve">27. Does a foreign durable power of attorney work in Brazil?</w:t>
      </w:r>
    </w:p>
    <w:p w:rsidR="00000000" w:rsidDel="00000000" w:rsidP="00000000" w:rsidRDefault="00000000" w:rsidRPr="00000000" w14:paraId="00003F03">
      <w:pPr>
        <w:spacing w:after="240" w:before="240" w:lineRule="auto"/>
        <w:rPr/>
      </w:pPr>
      <w:r w:rsidDel="00000000" w:rsidR="00000000" w:rsidRPr="00000000">
        <w:rPr>
          <w:rtl w:val="0"/>
        </w:rPr>
        <w:t xml:space="preserve">Its Brazilian effect must be assessed; it should not be assumed to operate identically to its effect abroad.</w:t>
      </w:r>
    </w:p>
    <w:p w:rsidR="00000000" w:rsidDel="00000000" w:rsidP="00000000" w:rsidRDefault="00000000" w:rsidRPr="00000000" w14:paraId="00003F04">
      <w:pPr>
        <w:pStyle w:val="Heading3"/>
        <w:keepNext w:val="0"/>
        <w:keepLines w:val="0"/>
        <w:spacing w:before="280" w:lineRule="auto"/>
        <w:rPr>
          <w:b w:val="1"/>
          <w:bCs w:val="1"/>
          <w:color w:val="000000"/>
          <w:sz w:val="26"/>
          <w:szCs w:val="26"/>
        </w:rPr>
      </w:pPr>
      <w:bookmarkStart w:colFirst="0" w:colLast="0" w:name="_scjdacorwbwc" w:id="6107"/>
      <w:bookmarkEnd w:id="6107"/>
      <w:r w:rsidDel="00000000" w:rsidR="00000000" w:rsidRPr="00000000">
        <w:rPr>
          <w:b w:val="1"/>
          <w:bCs w:val="1"/>
          <w:color w:val="000000"/>
          <w:sz w:val="26"/>
          <w:szCs w:val="26"/>
          <w:rtl w:val="0"/>
        </w:rPr>
        <w:t xml:space="preserve">28. Does a power of attorney remain valid after death?</w:t>
      </w:r>
    </w:p>
    <w:p w:rsidR="00000000" w:rsidDel="00000000" w:rsidP="00000000" w:rsidRDefault="00000000" w:rsidRPr="00000000" w14:paraId="00003F05">
      <w:pPr>
        <w:spacing w:after="240" w:before="240" w:lineRule="auto"/>
        <w:rPr/>
      </w:pPr>
      <w:r w:rsidDel="00000000" w:rsidR="00000000" w:rsidRPr="00000000">
        <w:rPr>
          <w:rtl w:val="0"/>
        </w:rPr>
        <w:t xml:space="preserve">An ordinary mandate generally terminates upon death, subject to specific statutory rules and exceptions.</w:t>
      </w:r>
    </w:p>
    <w:p w:rsidR="00000000" w:rsidDel="00000000" w:rsidP="00000000" w:rsidRDefault="00000000" w:rsidRPr="00000000" w14:paraId="00003F06">
      <w:pPr>
        <w:pStyle w:val="Heading3"/>
        <w:keepNext w:val="0"/>
        <w:keepLines w:val="0"/>
        <w:spacing w:before="280" w:lineRule="auto"/>
        <w:rPr>
          <w:b w:val="1"/>
          <w:bCs w:val="1"/>
          <w:color w:val="000000"/>
          <w:sz w:val="26"/>
          <w:szCs w:val="26"/>
        </w:rPr>
      </w:pPr>
      <w:bookmarkStart w:colFirst="0" w:colLast="0" w:name="_g5i5jibsshs" w:id="6108"/>
      <w:bookmarkEnd w:id="6108"/>
      <w:r w:rsidDel="00000000" w:rsidR="00000000" w:rsidRPr="00000000">
        <w:rPr>
          <w:b w:val="1"/>
          <w:bCs w:val="1"/>
          <w:color w:val="000000"/>
          <w:sz w:val="26"/>
          <w:szCs w:val="26"/>
          <w:rtl w:val="0"/>
        </w:rPr>
        <w:t xml:space="preserve">29. Can I appoint someone to make medical decisions for me?</w:t>
      </w:r>
    </w:p>
    <w:p w:rsidR="00000000" w:rsidDel="00000000" w:rsidP="00000000" w:rsidRDefault="00000000" w:rsidRPr="00000000" w14:paraId="00003F07">
      <w:pPr>
        <w:spacing w:after="240" w:before="240" w:lineRule="auto"/>
        <w:rPr/>
      </w:pPr>
      <w:r w:rsidDel="00000000" w:rsidR="00000000" w:rsidRPr="00000000">
        <w:rPr>
          <w:rtl w:val="0"/>
        </w:rPr>
        <w:t xml:space="preserve">Advance healthcare and representation arrangements may be considered under the applicable Brazilian legal and ethical framework.</w:t>
      </w:r>
    </w:p>
    <w:p w:rsidR="00000000" w:rsidDel="00000000" w:rsidP="00000000" w:rsidRDefault="00000000" w:rsidRPr="00000000" w14:paraId="00003F08">
      <w:pPr>
        <w:pStyle w:val="Heading3"/>
        <w:keepNext w:val="0"/>
        <w:keepLines w:val="0"/>
        <w:spacing w:before="280" w:lineRule="auto"/>
        <w:rPr>
          <w:b w:val="1"/>
          <w:bCs w:val="1"/>
          <w:color w:val="000000"/>
          <w:sz w:val="26"/>
          <w:szCs w:val="26"/>
        </w:rPr>
      </w:pPr>
      <w:bookmarkStart w:colFirst="0" w:colLast="0" w:name="_vfkzucushj2u" w:id="6109"/>
      <w:bookmarkEnd w:id="6109"/>
      <w:r w:rsidDel="00000000" w:rsidR="00000000" w:rsidRPr="00000000">
        <w:rPr>
          <w:b w:val="1"/>
          <w:bCs w:val="1"/>
          <w:color w:val="000000"/>
          <w:sz w:val="26"/>
          <w:szCs w:val="26"/>
          <w:rtl w:val="0"/>
        </w:rPr>
        <w:t xml:space="preserve">30. What is a living will in Brazil?</w:t>
      </w:r>
    </w:p>
    <w:p w:rsidR="00000000" w:rsidDel="00000000" w:rsidP="00000000" w:rsidRDefault="00000000" w:rsidRPr="00000000" w14:paraId="00003F09">
      <w:pPr>
        <w:spacing w:after="240" w:before="240" w:lineRule="auto"/>
        <w:rPr/>
      </w:pPr>
      <w:r w:rsidDel="00000000" w:rsidR="00000000" w:rsidRPr="00000000">
        <w:rPr>
          <w:rtl w:val="0"/>
        </w:rPr>
        <w:t xml:space="preserve">It is commonly associated with advance healthcare directives expressing certain future treatment preferences.</w:t>
      </w:r>
    </w:p>
    <w:p w:rsidR="00000000" w:rsidDel="00000000" w:rsidP="00000000" w:rsidRDefault="00000000" w:rsidRPr="00000000" w14:paraId="00003F0A">
      <w:pPr>
        <w:pStyle w:val="Heading3"/>
        <w:keepNext w:val="0"/>
        <w:keepLines w:val="0"/>
        <w:spacing w:before="280" w:lineRule="auto"/>
        <w:rPr>
          <w:b w:val="1"/>
          <w:bCs w:val="1"/>
          <w:color w:val="000000"/>
          <w:sz w:val="26"/>
          <w:szCs w:val="26"/>
        </w:rPr>
      </w:pPr>
      <w:bookmarkStart w:colFirst="0" w:colLast="0" w:name="_7g0swx4qhem8" w:id="6110"/>
      <w:bookmarkEnd w:id="6110"/>
      <w:r w:rsidDel="00000000" w:rsidR="00000000" w:rsidRPr="00000000">
        <w:rPr>
          <w:b w:val="1"/>
          <w:bCs w:val="1"/>
          <w:color w:val="000000"/>
          <w:sz w:val="26"/>
          <w:szCs w:val="26"/>
          <w:rtl w:val="0"/>
        </w:rPr>
        <w:t xml:space="preserve">31. Does a Brazilian will eliminate probate?</w:t>
      </w:r>
    </w:p>
    <w:p w:rsidR="00000000" w:rsidDel="00000000" w:rsidP="00000000" w:rsidRDefault="00000000" w:rsidRPr="00000000" w14:paraId="00003F0B">
      <w:pPr>
        <w:spacing w:after="240" w:before="240" w:lineRule="auto"/>
        <w:rPr/>
      </w:pPr>
      <w:r w:rsidDel="00000000" w:rsidR="00000000" w:rsidRPr="00000000">
        <w:rPr>
          <w:rtl w:val="0"/>
        </w:rPr>
        <w:t xml:space="preserve">Not necessarily. Succession and asset transfer procedures may still be required.</w:t>
      </w:r>
    </w:p>
    <w:p w:rsidR="00000000" w:rsidDel="00000000" w:rsidP="00000000" w:rsidRDefault="00000000" w:rsidRPr="00000000" w14:paraId="00003F0C">
      <w:pPr>
        <w:pStyle w:val="Heading3"/>
        <w:keepNext w:val="0"/>
        <w:keepLines w:val="0"/>
        <w:spacing w:before="280" w:lineRule="auto"/>
        <w:rPr>
          <w:b w:val="1"/>
          <w:bCs w:val="1"/>
          <w:color w:val="000000"/>
          <w:sz w:val="26"/>
          <w:szCs w:val="26"/>
        </w:rPr>
      </w:pPr>
      <w:bookmarkStart w:colFirst="0" w:colLast="0" w:name="_i9s5dclykqc6" w:id="6111"/>
      <w:bookmarkEnd w:id="6111"/>
      <w:r w:rsidDel="00000000" w:rsidR="00000000" w:rsidRPr="00000000">
        <w:rPr>
          <w:b w:val="1"/>
          <w:bCs w:val="1"/>
          <w:color w:val="000000"/>
          <w:sz w:val="26"/>
          <w:szCs w:val="26"/>
          <w:rtl w:val="0"/>
        </w:rPr>
        <w:t xml:space="preserve">32. What is inventário?</w:t>
      </w:r>
    </w:p>
    <w:p w:rsidR="00000000" w:rsidDel="00000000" w:rsidP="00000000" w:rsidRDefault="00000000" w:rsidRPr="00000000" w14:paraId="00003F0D">
      <w:pPr>
        <w:spacing w:after="240" w:before="240" w:lineRule="auto"/>
        <w:rPr/>
      </w:pPr>
      <w:r w:rsidDel="00000000" w:rsidR="00000000" w:rsidRPr="00000000">
        <w:rPr>
          <w:rtl w:val="0"/>
        </w:rPr>
        <w:t xml:space="preserve">It is the Brazilian estate administration and succession procedure used to identify and transfer relevant estate assets.</w:t>
      </w:r>
    </w:p>
    <w:p w:rsidR="00000000" w:rsidDel="00000000" w:rsidP="00000000" w:rsidRDefault="00000000" w:rsidRPr="00000000" w14:paraId="00003F0E">
      <w:pPr>
        <w:pStyle w:val="Heading3"/>
        <w:keepNext w:val="0"/>
        <w:keepLines w:val="0"/>
        <w:spacing w:before="280" w:lineRule="auto"/>
        <w:rPr>
          <w:b w:val="1"/>
          <w:bCs w:val="1"/>
          <w:color w:val="000000"/>
          <w:sz w:val="26"/>
          <w:szCs w:val="26"/>
        </w:rPr>
      </w:pPr>
      <w:bookmarkStart w:colFirst="0" w:colLast="0" w:name="_75s12j1n6ebd" w:id="6112"/>
      <w:bookmarkEnd w:id="6112"/>
      <w:r w:rsidDel="00000000" w:rsidR="00000000" w:rsidRPr="00000000">
        <w:rPr>
          <w:b w:val="1"/>
          <w:bCs w:val="1"/>
          <w:color w:val="000000"/>
          <w:sz w:val="26"/>
          <w:szCs w:val="26"/>
          <w:rtl w:val="0"/>
        </w:rPr>
        <w:t xml:space="preserve">33. Can probate be completed at a notary?</w:t>
      </w:r>
    </w:p>
    <w:p w:rsidR="00000000" w:rsidDel="00000000" w:rsidP="00000000" w:rsidRDefault="00000000" w:rsidRPr="00000000" w14:paraId="00003F0F">
      <w:pPr>
        <w:spacing w:after="240" w:before="240" w:lineRule="auto"/>
        <w:rPr/>
      </w:pPr>
      <w:r w:rsidDel="00000000" w:rsidR="00000000" w:rsidRPr="00000000">
        <w:rPr>
          <w:rtl w:val="0"/>
        </w:rPr>
        <w:t xml:space="preserve">Certain cases may qualify for extrajudicial inventory procedures, subject to the applicable legal and regulatory requirements.</w:t>
      </w:r>
    </w:p>
    <w:p w:rsidR="00000000" w:rsidDel="00000000" w:rsidP="00000000" w:rsidRDefault="00000000" w:rsidRPr="00000000" w14:paraId="00003F10">
      <w:pPr>
        <w:pStyle w:val="Heading3"/>
        <w:keepNext w:val="0"/>
        <w:keepLines w:val="0"/>
        <w:spacing w:before="280" w:lineRule="auto"/>
        <w:rPr>
          <w:b w:val="1"/>
          <w:bCs w:val="1"/>
          <w:color w:val="000000"/>
          <w:sz w:val="26"/>
          <w:szCs w:val="26"/>
        </w:rPr>
      </w:pPr>
      <w:bookmarkStart w:colFirst="0" w:colLast="0" w:name="_nnxb1lprhn1z" w:id="6113"/>
      <w:bookmarkEnd w:id="6113"/>
      <w:r w:rsidDel="00000000" w:rsidR="00000000" w:rsidRPr="00000000">
        <w:rPr>
          <w:b w:val="1"/>
          <w:bCs w:val="1"/>
          <w:color w:val="000000"/>
          <w:sz w:val="26"/>
          <w:szCs w:val="26"/>
          <w:rtl w:val="0"/>
        </w:rPr>
        <w:t xml:space="preserve">34. Can foreign heirs participate without traveling to Brazil?</w:t>
      </w:r>
    </w:p>
    <w:p w:rsidR="00000000" w:rsidDel="00000000" w:rsidP="00000000" w:rsidRDefault="00000000" w:rsidRPr="00000000" w14:paraId="00003F11">
      <w:pPr>
        <w:spacing w:after="240" w:before="240" w:lineRule="auto"/>
        <w:rPr/>
      </w:pPr>
      <w:r w:rsidDel="00000000" w:rsidR="00000000" w:rsidRPr="00000000">
        <w:rPr>
          <w:rtl w:val="0"/>
        </w:rPr>
        <w:t xml:space="preserve">Potentially, yes, through appropriate documentation and representation, depending on the procedure.</w:t>
      </w:r>
    </w:p>
    <w:p w:rsidR="00000000" w:rsidDel="00000000" w:rsidP="00000000" w:rsidRDefault="00000000" w:rsidRPr="00000000" w14:paraId="00003F12">
      <w:pPr>
        <w:pStyle w:val="Heading3"/>
        <w:keepNext w:val="0"/>
        <w:keepLines w:val="0"/>
        <w:spacing w:before="280" w:lineRule="auto"/>
        <w:rPr>
          <w:b w:val="1"/>
          <w:bCs w:val="1"/>
          <w:color w:val="000000"/>
          <w:sz w:val="26"/>
          <w:szCs w:val="26"/>
        </w:rPr>
      </w:pPr>
      <w:bookmarkStart w:colFirst="0" w:colLast="0" w:name="_ff2yhlcv5alf" w:id="6114"/>
      <w:bookmarkEnd w:id="6114"/>
      <w:r w:rsidDel="00000000" w:rsidR="00000000" w:rsidRPr="00000000">
        <w:rPr>
          <w:b w:val="1"/>
          <w:bCs w:val="1"/>
          <w:color w:val="000000"/>
          <w:sz w:val="26"/>
          <w:szCs w:val="26"/>
          <w:rtl w:val="0"/>
        </w:rPr>
        <w:t xml:space="preserve">35. Can I sell inherited Brazilian property immediately?</w:t>
      </w:r>
    </w:p>
    <w:p w:rsidR="00000000" w:rsidDel="00000000" w:rsidP="00000000" w:rsidRDefault="00000000" w:rsidRPr="00000000" w14:paraId="00003F13">
      <w:pPr>
        <w:spacing w:after="240" w:before="240" w:lineRule="auto"/>
        <w:rPr/>
      </w:pPr>
      <w:r w:rsidDel="00000000" w:rsidR="00000000" w:rsidRPr="00000000">
        <w:rPr>
          <w:rtl w:val="0"/>
        </w:rPr>
        <w:t xml:space="preserve">The relevant ownership, succession, and registration requirements must first be assessed.</w:t>
      </w:r>
    </w:p>
    <w:p w:rsidR="00000000" w:rsidDel="00000000" w:rsidP="00000000" w:rsidRDefault="00000000" w:rsidRPr="00000000" w14:paraId="00003F14">
      <w:pPr>
        <w:pStyle w:val="Heading3"/>
        <w:keepNext w:val="0"/>
        <w:keepLines w:val="0"/>
        <w:spacing w:before="280" w:lineRule="auto"/>
        <w:rPr>
          <w:b w:val="1"/>
          <w:bCs w:val="1"/>
          <w:color w:val="000000"/>
          <w:sz w:val="26"/>
          <w:szCs w:val="26"/>
        </w:rPr>
      </w:pPr>
      <w:bookmarkStart w:colFirst="0" w:colLast="0" w:name="_va0ps54nid9i" w:id="6115"/>
      <w:bookmarkEnd w:id="6115"/>
      <w:r w:rsidDel="00000000" w:rsidR="00000000" w:rsidRPr="00000000">
        <w:rPr>
          <w:b w:val="1"/>
          <w:bCs w:val="1"/>
          <w:color w:val="000000"/>
          <w:sz w:val="26"/>
          <w:szCs w:val="26"/>
          <w:rtl w:val="0"/>
        </w:rPr>
        <w:t xml:space="preserve">36. Does Brazilian citizenship determine inheritance law?</w:t>
      </w:r>
    </w:p>
    <w:p w:rsidR="00000000" w:rsidDel="00000000" w:rsidP="00000000" w:rsidRDefault="00000000" w:rsidRPr="00000000" w14:paraId="00003F15">
      <w:pPr>
        <w:spacing w:after="240" w:before="240" w:lineRule="auto"/>
        <w:rPr/>
      </w:pPr>
      <w:r w:rsidDel="00000000" w:rsidR="00000000" w:rsidRPr="00000000">
        <w:rPr>
          <w:rtl w:val="0"/>
        </w:rPr>
        <w:t xml:space="preserve">Not by itself. The applicable law depends on the relevant connecting factors and legal rules.</w:t>
      </w:r>
    </w:p>
    <w:p w:rsidR="00000000" w:rsidDel="00000000" w:rsidP="00000000" w:rsidRDefault="00000000" w:rsidRPr="00000000" w14:paraId="00003F16">
      <w:pPr>
        <w:pStyle w:val="Heading3"/>
        <w:keepNext w:val="0"/>
        <w:keepLines w:val="0"/>
        <w:spacing w:before="280" w:lineRule="auto"/>
        <w:rPr>
          <w:b w:val="1"/>
          <w:bCs w:val="1"/>
          <w:color w:val="000000"/>
          <w:sz w:val="26"/>
          <w:szCs w:val="26"/>
        </w:rPr>
      </w:pPr>
      <w:bookmarkStart w:colFirst="0" w:colLast="0" w:name="_92xsdz89lrl6" w:id="6116"/>
      <w:bookmarkEnd w:id="6116"/>
      <w:r w:rsidDel="00000000" w:rsidR="00000000" w:rsidRPr="00000000">
        <w:rPr>
          <w:b w:val="1"/>
          <w:bCs w:val="1"/>
          <w:color w:val="000000"/>
          <w:sz w:val="26"/>
          <w:szCs w:val="26"/>
          <w:rtl w:val="0"/>
        </w:rPr>
        <w:t xml:space="preserve">37. Can I prepare my Brazilian estate plan remotely?</w:t>
      </w:r>
    </w:p>
    <w:p w:rsidR="00000000" w:rsidDel="00000000" w:rsidP="00000000" w:rsidRDefault="00000000" w:rsidRPr="00000000" w14:paraId="00003F17">
      <w:pPr>
        <w:spacing w:after="240" w:before="240" w:lineRule="auto"/>
        <w:rPr/>
      </w:pPr>
      <w:r w:rsidDel="00000000" w:rsidR="00000000" w:rsidRPr="00000000">
        <w:rPr>
          <w:rtl w:val="0"/>
        </w:rPr>
        <w:t xml:space="preserve">Certain consultations and drafting steps can be completed remotely, although some instruments require specific formalities.</w:t>
      </w:r>
    </w:p>
    <w:p w:rsidR="00000000" w:rsidDel="00000000" w:rsidP="00000000" w:rsidRDefault="00000000" w:rsidRPr="00000000" w14:paraId="00003F18">
      <w:pPr>
        <w:pStyle w:val="Heading3"/>
        <w:keepNext w:val="0"/>
        <w:keepLines w:val="0"/>
        <w:spacing w:before="280" w:lineRule="auto"/>
        <w:rPr>
          <w:b w:val="1"/>
          <w:bCs w:val="1"/>
          <w:color w:val="000000"/>
          <w:sz w:val="26"/>
          <w:szCs w:val="26"/>
        </w:rPr>
      </w:pPr>
      <w:bookmarkStart w:colFirst="0" w:colLast="0" w:name="_1668em7hjffn" w:id="6117"/>
      <w:bookmarkEnd w:id="6117"/>
      <w:r w:rsidDel="00000000" w:rsidR="00000000" w:rsidRPr="00000000">
        <w:rPr>
          <w:b w:val="1"/>
          <w:bCs w:val="1"/>
          <w:color w:val="000000"/>
          <w:sz w:val="26"/>
          <w:szCs w:val="26"/>
          <w:rtl w:val="0"/>
        </w:rPr>
        <w:t xml:space="preserve">38. How often should an estate plan be reviewed?</w:t>
      </w:r>
    </w:p>
    <w:p w:rsidR="00000000" w:rsidDel="00000000" w:rsidP="00000000" w:rsidRDefault="00000000" w:rsidRPr="00000000" w14:paraId="00003F19">
      <w:pPr>
        <w:spacing w:after="240" w:before="240" w:lineRule="auto"/>
        <w:rPr/>
      </w:pPr>
      <w:r w:rsidDel="00000000" w:rsidR="00000000" w:rsidRPr="00000000">
        <w:rPr>
          <w:rtl w:val="0"/>
        </w:rPr>
        <w:t xml:space="preserve">It should be reassessed after material changes in family circumstances, assets, residence, or legislation.</w:t>
      </w:r>
    </w:p>
    <w:p w:rsidR="00000000" w:rsidDel="00000000" w:rsidP="00000000" w:rsidRDefault="00000000" w:rsidRPr="00000000" w14:paraId="00003F1A">
      <w:pPr>
        <w:pStyle w:val="Heading3"/>
        <w:keepNext w:val="0"/>
        <w:keepLines w:val="0"/>
        <w:spacing w:before="280" w:lineRule="auto"/>
        <w:rPr>
          <w:b w:val="1"/>
          <w:bCs w:val="1"/>
          <w:color w:val="000000"/>
          <w:sz w:val="26"/>
          <w:szCs w:val="26"/>
        </w:rPr>
      </w:pPr>
      <w:bookmarkStart w:colFirst="0" w:colLast="0" w:name="_c1sxrh2v5kxo" w:id="6118"/>
      <w:bookmarkEnd w:id="6118"/>
      <w:r w:rsidDel="00000000" w:rsidR="00000000" w:rsidRPr="00000000">
        <w:rPr>
          <w:b w:val="1"/>
          <w:bCs w:val="1"/>
          <w:color w:val="000000"/>
          <w:sz w:val="26"/>
          <w:szCs w:val="26"/>
          <w:rtl w:val="0"/>
        </w:rPr>
        <w:t xml:space="preserve">39. How much does estate planning in Brazil cost?</w:t>
      </w:r>
    </w:p>
    <w:p w:rsidR="00000000" w:rsidDel="00000000" w:rsidP="00000000" w:rsidRDefault="00000000" w:rsidRPr="00000000" w14:paraId="00003F1B">
      <w:pPr>
        <w:spacing w:after="240" w:before="240" w:lineRule="auto"/>
        <w:rPr/>
      </w:pPr>
      <w:r w:rsidDel="00000000" w:rsidR="00000000" w:rsidRPr="00000000">
        <w:rPr>
          <w:rtl w:val="0"/>
        </w:rPr>
        <w:t xml:space="preserve">Professional fees depend on the assets, complexity, documents, jurisdictions, and agreed scope.</w:t>
      </w:r>
    </w:p>
    <w:p w:rsidR="00000000" w:rsidDel="00000000" w:rsidP="00000000" w:rsidRDefault="00000000" w:rsidRPr="00000000" w14:paraId="00003F1C">
      <w:pPr>
        <w:pStyle w:val="Heading3"/>
        <w:keepNext w:val="0"/>
        <w:keepLines w:val="0"/>
        <w:spacing w:before="280" w:lineRule="auto"/>
        <w:rPr>
          <w:b w:val="1"/>
          <w:bCs w:val="1"/>
          <w:color w:val="000000"/>
          <w:sz w:val="26"/>
          <w:szCs w:val="26"/>
        </w:rPr>
      </w:pPr>
      <w:bookmarkStart w:colFirst="0" w:colLast="0" w:name="_n45ptnluiyh" w:id="6119"/>
      <w:bookmarkEnd w:id="6119"/>
      <w:r w:rsidDel="00000000" w:rsidR="00000000" w:rsidRPr="00000000">
        <w:rPr>
          <w:b w:val="1"/>
          <w:bCs w:val="1"/>
          <w:color w:val="000000"/>
          <w:sz w:val="26"/>
          <w:szCs w:val="26"/>
          <w:rtl w:val="0"/>
        </w:rPr>
        <w:t xml:space="preserve">40. Can Caspani Lawyers guarantee that my heirs will avoid probate or taxes?</w:t>
      </w:r>
    </w:p>
    <w:p w:rsidR="00000000" w:rsidDel="00000000" w:rsidP="00000000" w:rsidRDefault="00000000" w:rsidRPr="00000000" w14:paraId="00003F1D">
      <w:pPr>
        <w:spacing w:after="240" w:before="240" w:lineRule="auto"/>
        <w:rPr/>
      </w:pPr>
      <w:r w:rsidDel="00000000" w:rsidR="00000000" w:rsidRPr="00000000">
        <w:rPr>
          <w:rtl w:val="0"/>
        </w:rPr>
        <w:t xml:space="preserve">No. Legal planning cannot guarantee the elimination of probate, taxation, disputes, or future legal requirements.</w:t>
      </w:r>
    </w:p>
    <w:p w:rsidR="00000000" w:rsidDel="00000000" w:rsidP="00000000" w:rsidRDefault="00000000" w:rsidRPr="00000000" w14:paraId="00003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F">
      <w:pPr>
        <w:pStyle w:val="Heading2"/>
        <w:keepNext w:val="0"/>
        <w:keepLines w:val="0"/>
        <w:spacing w:after="80" w:lineRule="auto"/>
        <w:rPr>
          <w:b w:val="1"/>
          <w:bCs w:val="1"/>
          <w:sz w:val="34"/>
          <w:szCs w:val="34"/>
        </w:rPr>
      </w:pPr>
      <w:bookmarkStart w:colFirst="0" w:colLast="0" w:name="_9k4fkcfr15f9" w:id="6120"/>
      <w:bookmarkEnd w:id="6120"/>
      <w:r w:rsidDel="00000000" w:rsidR="00000000" w:rsidRPr="00000000">
        <w:rPr>
          <w:b w:val="1"/>
          <w:bCs w:val="1"/>
          <w:sz w:val="34"/>
          <w:szCs w:val="34"/>
          <w:rtl w:val="0"/>
        </w:rPr>
        <w:t xml:space="preserve">PLAN TODAY. PROTECT TOMORROW.</w:t>
      </w:r>
    </w:p>
    <w:p w:rsidR="00000000" w:rsidDel="00000000" w:rsidP="00000000" w:rsidRDefault="00000000" w:rsidRPr="00000000" w14:paraId="00003F20">
      <w:pPr>
        <w:pStyle w:val="Heading1"/>
        <w:keepNext w:val="0"/>
        <w:keepLines w:val="0"/>
        <w:spacing w:before="480" w:lineRule="auto"/>
        <w:rPr>
          <w:b w:val="1"/>
          <w:bCs w:val="1"/>
          <w:sz w:val="46"/>
          <w:szCs w:val="46"/>
        </w:rPr>
      </w:pPr>
      <w:bookmarkStart w:colFirst="0" w:colLast="0" w:name="_11a9uioqc7pn" w:id="6121"/>
      <w:bookmarkEnd w:id="6121"/>
      <w:r w:rsidDel="00000000" w:rsidR="00000000" w:rsidRPr="00000000">
        <w:rPr>
          <w:b w:val="1"/>
          <w:bCs w:val="1"/>
          <w:sz w:val="46"/>
          <w:szCs w:val="46"/>
          <w:rtl w:val="0"/>
        </w:rPr>
        <w:t xml:space="preserve">Your Brazilian Assets Deserve a Coordinated Estate Plan</w:t>
      </w:r>
    </w:p>
    <w:p w:rsidR="00000000" w:rsidDel="00000000" w:rsidP="00000000" w:rsidRDefault="00000000" w:rsidRPr="00000000" w14:paraId="00003F21">
      <w:pPr>
        <w:spacing w:after="240" w:before="240" w:lineRule="auto"/>
        <w:rPr/>
      </w:pPr>
      <w:r w:rsidDel="00000000" w:rsidR="00000000" w:rsidRPr="00000000">
        <w:rPr>
          <w:rtl w:val="0"/>
        </w:rPr>
        <w:t xml:space="preserve">Whether you own a vacation property, maintain investments, hold shares in a Brazilian company, or have family members living in different countries, estate planning should reflect the legal realities of your assets and beneficiaries.</w:t>
      </w:r>
    </w:p>
    <w:p w:rsidR="00000000" w:rsidDel="00000000" w:rsidP="00000000" w:rsidRDefault="00000000" w:rsidRPr="00000000" w14:paraId="00003F22">
      <w:pPr>
        <w:spacing w:after="240" w:before="240" w:lineRule="auto"/>
        <w:rPr/>
      </w:pPr>
      <w:r w:rsidDel="00000000" w:rsidR="00000000" w:rsidRPr="00000000">
        <w:rPr>
          <w:rtl w:val="0"/>
        </w:rPr>
        <w:t xml:space="preserve">A carefully considered plan can help clarify your intentions, identify potential legal obstacles, and prepare your family for the procedures that may eventually become necessary.</w:t>
      </w:r>
    </w:p>
    <w:p w:rsidR="00000000" w:rsidDel="00000000" w:rsidP="00000000" w:rsidRDefault="00000000" w:rsidRPr="00000000" w14:paraId="00003F2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estate planning, wills, lifetime transfers, succession arrangements, and international asset coordination.</w:t>
      </w:r>
    </w:p>
    <w:p w:rsidR="00000000" w:rsidDel="00000000" w:rsidP="00000000" w:rsidRDefault="00000000" w:rsidRPr="00000000" w14:paraId="00003F24">
      <w:pPr>
        <w:spacing w:after="240" w:before="240" w:lineRule="auto"/>
        <w:rPr>
          <w:b w:val="1"/>
          <w:bCs w:val="1"/>
        </w:rPr>
      </w:pPr>
      <w:r w:rsidDel="00000000" w:rsidR="00000000" w:rsidRPr="00000000">
        <w:rPr>
          <w:b w:val="1"/>
          <w:bCs w:val="1"/>
          <w:rtl w:val="0"/>
        </w:rPr>
        <w:t xml:space="preserve">Protect your intentions. Organize your documents. Understand your succession rights. Plan for the future.</w:t>
      </w:r>
    </w:p>
    <w:p w:rsidR="00000000" w:rsidDel="00000000" w:rsidP="00000000" w:rsidRDefault="00000000" w:rsidRPr="00000000" w14:paraId="00003F25">
      <w:pPr>
        <w:spacing w:after="240" w:before="240" w:lineRule="auto"/>
        <w:rPr>
          <w:b w:val="1"/>
          <w:bCs w:val="1"/>
        </w:rPr>
      </w:pPr>
      <w:r w:rsidDel="00000000" w:rsidR="00000000" w:rsidRPr="00000000">
        <w:rPr>
          <w:b w:val="1"/>
          <w:bCs w:val="1"/>
          <w:rtl w:val="0"/>
        </w:rPr>
        <w:t xml:space="preserve">[Book Your Paid Estate Planning Consultation]</w:t>
      </w:r>
    </w:p>
    <w:p w:rsidR="00000000" w:rsidDel="00000000" w:rsidP="00000000" w:rsidRDefault="00000000" w:rsidRPr="00000000" w14:paraId="00003F26">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8">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F29">
      <w:pPr>
        <w:spacing w:after="240" w:before="240" w:lineRule="auto"/>
        <w:rPr>
          <w:i w:val="1"/>
          <w:iCs w:val="1"/>
        </w:rPr>
      </w:pPr>
      <w:r w:rsidDel="00000000" w:rsidR="00000000" w:rsidRPr="00000000">
        <w:rPr>
          <w:i w:val="1"/>
          <w:iCs w:val="1"/>
          <w:rtl w:val="0"/>
        </w:rPr>
        <w:t xml:space="preserve">Estate Planning Brazil | Estate Planning in Brazil for Foreigners | Brazilian Will | International Estate Planning | Inheritance Planning Brazil | Brazilian Real Estate Succession | Family Holding Company Brazil</w:t>
      </w:r>
    </w:p>
    <w:p w:rsidR="00000000" w:rsidDel="00000000" w:rsidP="00000000" w:rsidRDefault="00000000" w:rsidRPr="00000000" w14:paraId="00003F2A">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medical, or investment advice. Succession rights, asset transfers, testamentary validity, inheritance taxation, and cross-border arrangements depend on the applicable law and individual circumstances. Caspani Lawyers does not guarantee tax savings, avoidance of probate, enforceability of foreign instruments, or particular succession outcomes. Notarial, registry, tax, and foreign-law services may require the participation of appropriately authorized professionals. Legal representation requires an agreed professional engagement.</w:t>
      </w:r>
    </w:p>
    <w:p w:rsidR="00000000" w:rsidDel="00000000" w:rsidP="00000000" w:rsidRDefault="00000000" w:rsidRPr="00000000" w14:paraId="00003F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yywgkzw1p7" w:id="6122"/>
      <w:bookmarkEnd w:id="6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Lifetime Estate Planning</w:t>
      </w:r>
      <w:r w:rsidDel="00000000" w:rsidR="00000000" w:rsidRPr="00000000">
        <w:rPr>
          <w:rtl w:val="0"/>
        </w:rPr>
      </w:r>
    </w:p>
    <w:p w:rsidR="00000000" w:rsidDel="00000000" w:rsidP="00000000" w:rsidRDefault="00000000" w:rsidRPr="00000000" w14:paraId="00003F2D">
      <w:pPr>
        <w:pStyle w:val="Heading1"/>
        <w:keepNext w:val="0"/>
        <w:keepLines w:val="0"/>
        <w:spacing w:before="480" w:lineRule="auto"/>
        <w:rPr>
          <w:b w:val="1"/>
          <w:bCs w:val="1"/>
          <w:sz w:val="46"/>
          <w:szCs w:val="46"/>
        </w:rPr>
      </w:pPr>
      <w:bookmarkStart w:colFirst="0" w:colLast="0" w:name="_ji3e58jt12uv" w:id="6123"/>
      <w:bookmarkEnd w:id="6123"/>
      <w:r w:rsidDel="00000000" w:rsidR="00000000" w:rsidRPr="00000000">
        <w:rPr>
          <w:b w:val="1"/>
          <w:bCs w:val="1"/>
          <w:sz w:val="46"/>
          <w:szCs w:val="46"/>
          <w:rtl w:val="0"/>
        </w:rPr>
        <w:t xml:space="preserve">CASPANI LAWYERS</w:t>
      </w:r>
    </w:p>
    <w:p w:rsidR="00000000" w:rsidDel="00000000" w:rsidP="00000000" w:rsidRDefault="00000000" w:rsidRPr="00000000" w14:paraId="00003F2E">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F2F">
      <w:pPr>
        <w:spacing w:after="240" w:before="240" w:lineRule="auto"/>
        <w:rPr/>
      </w:pPr>
      <w:r w:rsidDel="00000000" w:rsidR="00000000" w:rsidRPr="00000000">
        <w:rPr>
          <w:rtl w:val="0"/>
        </w:rPr>
        <w:t xml:space="preserve">Home | Services | Estate Planning | Lifetime Estate Planning</w:t>
      </w:r>
    </w:p>
    <w:p w:rsidR="00000000" w:rsidDel="00000000" w:rsidP="00000000" w:rsidRDefault="00000000" w:rsidRPr="00000000" w14:paraId="00003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1">
      <w:pPr>
        <w:spacing w:after="240" w:before="240" w:lineRule="auto"/>
        <w:rPr>
          <w:b w:val="1"/>
          <w:bCs w:val="1"/>
        </w:rPr>
      </w:pPr>
      <w:r w:rsidDel="00000000" w:rsidR="00000000" w:rsidRPr="00000000">
        <w:rPr>
          <w:b w:val="1"/>
          <w:bCs w:val="1"/>
          <w:rtl w:val="0"/>
        </w:rPr>
        <w:t xml:space="preserve">SERVICES &gt; ESTATE PLANNING &gt; LIFETIME ESTATE PLANNING</w:t>
      </w:r>
    </w:p>
    <w:p w:rsidR="00000000" w:rsidDel="00000000" w:rsidP="00000000" w:rsidRDefault="00000000" w:rsidRPr="00000000" w14:paraId="00003F32">
      <w:pPr>
        <w:pStyle w:val="Heading1"/>
        <w:keepNext w:val="0"/>
        <w:keepLines w:val="0"/>
        <w:spacing w:before="480" w:lineRule="auto"/>
        <w:rPr>
          <w:b w:val="1"/>
          <w:bCs w:val="1"/>
          <w:sz w:val="46"/>
          <w:szCs w:val="46"/>
        </w:rPr>
      </w:pPr>
      <w:bookmarkStart w:colFirst="0" w:colLast="0" w:name="_23egrjuzns96" w:id="6124"/>
      <w:bookmarkEnd w:id="6124"/>
      <w:r w:rsidDel="00000000" w:rsidR="00000000" w:rsidRPr="00000000">
        <w:rPr>
          <w:b w:val="1"/>
          <w:bCs w:val="1"/>
          <w:sz w:val="46"/>
          <w:szCs w:val="46"/>
          <w:rtl w:val="0"/>
        </w:rPr>
        <w:t xml:space="preserve">Lifetime Estate Planning in Brazil for Foreigners &amp; International Families</w:t>
      </w:r>
    </w:p>
    <w:p w:rsidR="00000000" w:rsidDel="00000000" w:rsidP="00000000" w:rsidRDefault="00000000" w:rsidRPr="00000000" w14:paraId="00003F33">
      <w:pPr>
        <w:spacing w:after="240" w:before="240" w:lineRule="auto"/>
        <w:rPr>
          <w:b w:val="1"/>
          <w:bCs w:val="1"/>
        </w:rPr>
      </w:pPr>
      <w:r w:rsidDel="00000000" w:rsidR="00000000" w:rsidRPr="00000000">
        <w:rPr>
          <w:b w:val="1"/>
          <w:bCs w:val="1"/>
          <w:rtl w:val="0"/>
        </w:rPr>
        <w:t xml:space="preserve">Plan the Transfer of Brazilian Assets During Your Lifetime With Legal Guidance on Donations, Usufruct, Family Holdings &amp; Succession Rights.</w:t>
      </w:r>
    </w:p>
    <w:p w:rsidR="00000000" w:rsidDel="00000000" w:rsidP="00000000" w:rsidRDefault="00000000" w:rsidRPr="00000000" w14:paraId="00003F34">
      <w:pPr>
        <w:pStyle w:val="Heading2"/>
        <w:keepNext w:val="0"/>
        <w:keepLines w:val="0"/>
        <w:spacing w:after="80" w:lineRule="auto"/>
        <w:rPr>
          <w:b w:val="1"/>
          <w:bCs w:val="1"/>
          <w:sz w:val="34"/>
          <w:szCs w:val="34"/>
        </w:rPr>
      </w:pPr>
      <w:bookmarkStart w:colFirst="0" w:colLast="0" w:name="_wo6pwvcxed32" w:id="6125"/>
      <w:bookmarkEnd w:id="6125"/>
      <w:r w:rsidDel="00000000" w:rsidR="00000000" w:rsidRPr="00000000">
        <w:rPr>
          <w:b w:val="1"/>
          <w:bCs w:val="1"/>
          <w:sz w:val="34"/>
          <w:szCs w:val="34"/>
          <w:rtl w:val="0"/>
        </w:rPr>
        <w:t xml:space="preserve">Organize Your Brazilian Assets Today. Protect Your Family's Future.</w:t>
      </w:r>
    </w:p>
    <w:p w:rsidR="00000000" w:rsidDel="00000000" w:rsidP="00000000" w:rsidRDefault="00000000" w:rsidRPr="00000000" w14:paraId="00003F35">
      <w:pPr>
        <w:spacing w:after="240" w:before="240" w:lineRule="auto"/>
        <w:rPr/>
      </w:pPr>
      <w:r w:rsidDel="00000000" w:rsidR="00000000" w:rsidRPr="00000000">
        <w:rPr>
          <w:rtl w:val="0"/>
        </w:rPr>
        <w:t xml:space="preserve">Owning real estate, investments, or business interests in Brazil creates responsibilities that extend beyond the present.</w:t>
      </w:r>
    </w:p>
    <w:p w:rsidR="00000000" w:rsidDel="00000000" w:rsidP="00000000" w:rsidRDefault="00000000" w:rsidRPr="00000000" w14:paraId="00003F36">
      <w:pPr>
        <w:spacing w:after="240" w:before="240" w:lineRule="auto"/>
        <w:rPr/>
      </w:pPr>
      <w:r w:rsidDel="00000000" w:rsidR="00000000" w:rsidRPr="00000000">
        <w:rPr>
          <w:rtl w:val="0"/>
        </w:rPr>
        <w:t xml:space="preserve">If you live abroad, have children in different countries, own Brazilian property with a spouse, or want to transfer assets to the next generation, waiting until death to address succession issues may create unnecessary legal and administrative complications.</w:t>
      </w:r>
    </w:p>
    <w:p w:rsidR="00000000" w:rsidDel="00000000" w:rsidP="00000000" w:rsidRDefault="00000000" w:rsidRPr="00000000" w14:paraId="00003F37">
      <w:pPr>
        <w:spacing w:after="240" w:before="240" w:lineRule="auto"/>
        <w:rPr/>
      </w:pPr>
      <w:r w:rsidDel="00000000" w:rsidR="00000000" w:rsidRPr="00000000">
        <w:rPr>
          <w:rtl w:val="0"/>
        </w:rPr>
        <w:t xml:space="preserve">Brazilian succession law contains rules that may differ significantly from those applicable in the United States, Europe, and other jurisdictions.</w:t>
      </w:r>
    </w:p>
    <w:p w:rsidR="00000000" w:rsidDel="00000000" w:rsidP="00000000" w:rsidRDefault="00000000" w:rsidRPr="00000000" w14:paraId="00003F38">
      <w:pPr>
        <w:spacing w:after="240" w:before="240" w:lineRule="auto"/>
        <w:rPr/>
      </w:pPr>
      <w:r w:rsidDel="00000000" w:rsidR="00000000" w:rsidRPr="00000000">
        <w:rPr>
          <w:rtl w:val="0"/>
        </w:rPr>
        <w:t xml:space="preserve">Certain heirs enjoy statutory protections. Lifetime donations may affect future inheritance rights. Property transfers require formal documentation and registration. Brazilian inheritance and gift taxes may arise even when the beneficiaries live overseas.</w:t>
      </w:r>
    </w:p>
    <w:p w:rsidR="00000000" w:rsidDel="00000000" w:rsidP="00000000" w:rsidRDefault="00000000" w:rsidRPr="00000000" w14:paraId="00003F3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property owners, international families, expatriates, and investors seeking to organize the future transfer of their Brazilian assets.</w:t>
      </w:r>
    </w:p>
    <w:p w:rsidR="00000000" w:rsidDel="00000000" w:rsidP="00000000" w:rsidRDefault="00000000" w:rsidRPr="00000000" w14:paraId="00003F3A">
      <w:pPr>
        <w:spacing w:after="240" w:before="240" w:lineRule="auto"/>
        <w:rPr/>
      </w:pPr>
      <w:r w:rsidDel="00000000" w:rsidR="00000000" w:rsidRPr="00000000">
        <w:rPr>
          <w:rtl w:val="0"/>
        </w:rPr>
        <w:t xml:space="preserve">Our services may include the legal assessment of lifetime donations, usufruct arrangements, succession provisions, family holding structures, wills, and cross-border estate planning documents.</w:t>
      </w:r>
    </w:p>
    <w:p w:rsidR="00000000" w:rsidDel="00000000" w:rsidP="00000000" w:rsidRDefault="00000000" w:rsidRPr="00000000" w14:paraId="00003F3B">
      <w:pPr>
        <w:spacing w:after="240" w:before="240" w:lineRule="auto"/>
        <w:rPr>
          <w:b w:val="1"/>
          <w:bCs w:val="1"/>
        </w:rPr>
      </w:pPr>
      <w:r w:rsidDel="00000000" w:rsidR="00000000" w:rsidRPr="00000000">
        <w:rPr>
          <w:b w:val="1"/>
          <w:bCs w:val="1"/>
          <w:rtl w:val="0"/>
        </w:rPr>
        <w:t xml:space="preserve">Lifetime estate planning is not simply about transferring assets early. It is about deciding what to transfer, when to transfer it, what rights to retain, and how to respect the applicable law.</w:t>
      </w:r>
    </w:p>
    <w:p w:rsidR="00000000" w:rsidDel="00000000" w:rsidP="00000000" w:rsidRDefault="00000000" w:rsidRPr="00000000" w14:paraId="00003F3C">
      <w:pPr>
        <w:spacing w:after="240" w:before="240" w:lineRule="auto"/>
        <w:rPr>
          <w:b w:val="1"/>
          <w:bCs w:val="1"/>
        </w:rPr>
      </w:pPr>
      <w:r w:rsidDel="00000000" w:rsidR="00000000" w:rsidRPr="00000000">
        <w:rPr>
          <w:b w:val="1"/>
          <w:bCs w:val="1"/>
          <w:rtl w:val="0"/>
        </w:rPr>
        <w:t xml:space="preserve">[Book Your Paid Lifetime Estate Planning Consultation]</w:t>
      </w:r>
    </w:p>
    <w:p w:rsidR="00000000" w:rsidDel="00000000" w:rsidP="00000000" w:rsidRDefault="00000000" w:rsidRPr="00000000" w14:paraId="00003F3D">
      <w:pPr>
        <w:spacing w:after="240" w:before="240" w:lineRule="auto"/>
        <w:rPr>
          <w:b w:val="1"/>
          <w:bCs w:val="1"/>
        </w:rPr>
      </w:pPr>
      <w:r w:rsidDel="00000000" w:rsidR="00000000" w:rsidRPr="00000000">
        <w:rPr>
          <w:b w:val="1"/>
          <w:bCs w:val="1"/>
          <w:rtl w:val="0"/>
        </w:rPr>
        <w:t xml:space="preserve">[Request a Brazilian Asset Succession Assessment]</w:t>
      </w:r>
    </w:p>
    <w:p w:rsidR="00000000" w:rsidDel="00000000" w:rsidP="00000000" w:rsidRDefault="00000000" w:rsidRPr="00000000" w14:paraId="00003F3E">
      <w:pPr>
        <w:spacing w:after="240" w:before="240" w:lineRule="auto"/>
        <w:rPr/>
      </w:pPr>
      <w:r w:rsidDel="00000000" w:rsidR="00000000" w:rsidRPr="00000000">
        <w:rPr>
          <w:rtl w:val="0"/>
        </w:rPr>
        <w:t xml:space="preserve">Lifetime Donations | Usufruct | Family Holding Companies | Brazilian Real Estate | International Families | Succession Planning</w:t>
      </w:r>
    </w:p>
    <w:p w:rsidR="00000000" w:rsidDel="00000000" w:rsidP="00000000" w:rsidRDefault="00000000" w:rsidRPr="00000000" w14:paraId="00003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0">
      <w:pPr>
        <w:pStyle w:val="Heading2"/>
        <w:keepNext w:val="0"/>
        <w:keepLines w:val="0"/>
        <w:spacing w:after="80" w:lineRule="auto"/>
        <w:rPr>
          <w:b w:val="1"/>
          <w:bCs w:val="1"/>
          <w:sz w:val="34"/>
          <w:szCs w:val="34"/>
        </w:rPr>
      </w:pPr>
      <w:bookmarkStart w:colFirst="0" w:colLast="0" w:name="_w8v2ud5ke6w6" w:id="6126"/>
      <w:bookmarkEnd w:id="612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3F41">
      <w:pPr>
        <w:pStyle w:val="Heading3"/>
        <w:keepNext w:val="0"/>
        <w:keepLines w:val="0"/>
        <w:spacing w:before="280" w:lineRule="auto"/>
        <w:rPr>
          <w:b w:val="1"/>
          <w:bCs w:val="1"/>
          <w:color w:val="000000"/>
          <w:sz w:val="26"/>
          <w:szCs w:val="26"/>
        </w:rPr>
      </w:pPr>
      <w:bookmarkStart w:colFirst="0" w:colLast="0" w:name="_in6ohyvwwwrc" w:id="6127"/>
      <w:bookmarkEnd w:id="6127"/>
      <w:r w:rsidDel="00000000" w:rsidR="00000000" w:rsidRPr="00000000">
        <w:rPr>
          <w:b w:val="1"/>
          <w:bCs w:val="1"/>
          <w:color w:val="000000"/>
          <w:sz w:val="26"/>
          <w:szCs w:val="26"/>
          <w:rtl w:val="0"/>
        </w:rPr>
        <w:t xml:space="preserve">Planning to Transfer Brazilian Assets During Your Lifetime?</w:t>
      </w:r>
    </w:p>
    <w:p w:rsidR="00000000" w:rsidDel="00000000" w:rsidP="00000000" w:rsidRDefault="00000000" w:rsidRPr="00000000" w14:paraId="00003F42">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3F43">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3F44">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3F45">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Your citizenship</w:t>
      </w:r>
    </w:p>
    <w:p w:rsidR="00000000" w:rsidDel="00000000" w:rsidP="00000000" w:rsidRDefault="00000000" w:rsidRPr="00000000" w14:paraId="00003F46">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Your current country</w:t>
      </w:r>
    </w:p>
    <w:p w:rsidR="00000000" w:rsidDel="00000000" w:rsidP="00000000" w:rsidRDefault="00000000" w:rsidRPr="00000000" w14:paraId="00003F47">
      <w:pPr>
        <w:spacing w:after="240" w:before="240" w:lineRule="auto"/>
        <w:rPr/>
      </w:pPr>
      <w:r w:rsidDel="00000000" w:rsidR="00000000" w:rsidRPr="00000000">
        <w:rPr>
          <w:b w:val="1"/>
          <w:bCs w:val="1"/>
          <w:rtl w:val="0"/>
        </w:rPr>
        <w:t xml:space="preserve">Marital Status</w:t>
        <w:br w:type="textWrapping"/>
      </w:r>
      <w:r w:rsidDel="00000000" w:rsidR="00000000" w:rsidRPr="00000000">
        <w:rPr>
          <w:rtl w:val="0"/>
        </w:rPr>
        <w:t xml:space="preserve">Single / Married / Divorced / Widowed / Civil Partnership / Other</w:t>
      </w:r>
    </w:p>
    <w:p w:rsidR="00000000" w:rsidDel="00000000" w:rsidP="00000000" w:rsidRDefault="00000000" w:rsidRPr="00000000" w14:paraId="00003F48">
      <w:pPr>
        <w:spacing w:after="240" w:before="240" w:lineRule="auto"/>
        <w:rPr/>
      </w:pPr>
      <w:r w:rsidDel="00000000" w:rsidR="00000000" w:rsidRPr="00000000">
        <w:rPr>
          <w:b w:val="1"/>
          <w:bCs w:val="1"/>
          <w:rtl w:val="0"/>
        </w:rPr>
        <w:t xml:space="preserve">Assets in Brazil</w:t>
        <w:br w:type="textWrapping"/>
      </w:r>
      <w:r w:rsidDel="00000000" w:rsidR="00000000" w:rsidRPr="00000000">
        <w:rPr>
          <w:rtl w:val="0"/>
        </w:rPr>
        <w:t xml:space="preserve">Residential Property / Commercial Property / Rural Property / Company Shares / Financial Assets / Other</w:t>
      </w:r>
    </w:p>
    <w:p w:rsidR="00000000" w:rsidDel="00000000" w:rsidP="00000000" w:rsidRDefault="00000000" w:rsidRPr="00000000" w14:paraId="00003F49">
      <w:pPr>
        <w:spacing w:after="240" w:before="240" w:lineRule="auto"/>
        <w:rPr/>
      </w:pPr>
      <w:r w:rsidDel="00000000" w:rsidR="00000000" w:rsidRPr="00000000">
        <w:rPr>
          <w:b w:val="1"/>
          <w:bCs w:val="1"/>
          <w:rtl w:val="0"/>
        </w:rPr>
        <w:t xml:space="preserve">Estimated Asset Value</w:t>
        <w:br w:type="textWrapping"/>
      </w:r>
      <w:r w:rsidDel="00000000" w:rsidR="00000000" w:rsidRPr="00000000">
        <w:rPr>
          <w:rtl w:val="0"/>
        </w:rPr>
        <w:t xml:space="preserve">Optional</w:t>
      </w:r>
    </w:p>
    <w:p w:rsidR="00000000" w:rsidDel="00000000" w:rsidP="00000000" w:rsidRDefault="00000000" w:rsidRPr="00000000" w14:paraId="00003F4A">
      <w:pPr>
        <w:spacing w:after="240" w:before="240" w:lineRule="auto"/>
        <w:rPr/>
      </w:pPr>
      <w:r w:rsidDel="00000000" w:rsidR="00000000" w:rsidRPr="00000000">
        <w:rPr>
          <w:b w:val="1"/>
          <w:bCs w:val="1"/>
          <w:rtl w:val="0"/>
        </w:rPr>
        <w:t xml:space="preserve">Intended Beneficiaries</w:t>
        <w:br w:type="textWrapping"/>
      </w:r>
      <w:r w:rsidDel="00000000" w:rsidR="00000000" w:rsidRPr="00000000">
        <w:rPr>
          <w:rtl w:val="0"/>
        </w:rPr>
        <w:t xml:space="preserve">Children / Spouse / Grandchildren / Other Relatives / Third Parties</w:t>
      </w:r>
    </w:p>
    <w:p w:rsidR="00000000" w:rsidDel="00000000" w:rsidP="00000000" w:rsidRDefault="00000000" w:rsidRPr="00000000" w14:paraId="00003F4B">
      <w:pPr>
        <w:spacing w:after="240" w:before="240" w:lineRule="auto"/>
        <w:rPr/>
      </w:pPr>
      <w:r w:rsidDel="00000000" w:rsidR="00000000" w:rsidRPr="00000000">
        <w:rPr>
          <w:b w:val="1"/>
          <w:bCs w:val="1"/>
          <w:rtl w:val="0"/>
        </w:rPr>
        <w:t xml:space="preserve">Existing Estate Plan</w:t>
        <w:br w:type="textWrapping"/>
      </w:r>
      <w:r w:rsidDel="00000000" w:rsidR="00000000" w:rsidRPr="00000000">
        <w:rPr>
          <w:rtl w:val="0"/>
        </w:rPr>
        <w:t xml:space="preserve">Brazilian Will / Foreign Will / Holding Company / Previous Donations / None</w:t>
      </w:r>
    </w:p>
    <w:p w:rsidR="00000000" w:rsidDel="00000000" w:rsidP="00000000" w:rsidRDefault="00000000" w:rsidRPr="00000000" w14:paraId="00003F4C">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Lifetime Donation / Retain Usufruct / Organize Family Assets / Transfer Company Shares / Cross-Border Succession / Other</w:t>
      </w:r>
    </w:p>
    <w:p w:rsidR="00000000" w:rsidDel="00000000" w:rsidP="00000000" w:rsidRDefault="00000000" w:rsidRPr="00000000" w14:paraId="00003F4D">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your assets and planning objectives.</w:t>
      </w:r>
    </w:p>
    <w:p w:rsidR="00000000" w:rsidDel="00000000" w:rsidP="00000000" w:rsidRDefault="00000000" w:rsidRPr="00000000" w14:paraId="00003F4E">
      <w:pPr>
        <w:spacing w:after="240" w:before="240" w:lineRule="auto"/>
        <w:rPr>
          <w:b w:val="1"/>
          <w:bCs w:val="1"/>
        </w:rPr>
      </w:pPr>
      <w:r w:rsidDel="00000000" w:rsidR="00000000" w:rsidRPr="00000000">
        <w:rPr>
          <w:b w:val="1"/>
          <w:bCs w:val="1"/>
          <w:rtl w:val="0"/>
        </w:rPr>
        <w:t xml:space="preserve">[Schedule My Paid Estate Planning Consultation]</w:t>
      </w:r>
    </w:p>
    <w:p w:rsidR="00000000" w:rsidDel="00000000" w:rsidP="00000000" w:rsidRDefault="00000000" w:rsidRPr="00000000" w14:paraId="00003F4F">
      <w:pPr>
        <w:spacing w:after="240" w:before="240" w:lineRule="auto"/>
        <w:rPr/>
      </w:pPr>
      <w:r w:rsidDel="00000000" w:rsidR="00000000" w:rsidRPr="00000000">
        <w:rPr>
          <w:rtl w:val="0"/>
        </w:rPr>
        <w:t xml:space="preserve">Consultations are paid and conducted online by appointment. Asset reviews, legal opinions, document drafting, company structuring, notarial coordination, and other services require a separate agreed engagement.</w:t>
      </w:r>
    </w:p>
    <w:p w:rsidR="00000000" w:rsidDel="00000000" w:rsidP="00000000" w:rsidRDefault="00000000" w:rsidRPr="00000000" w14:paraId="00003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1">
      <w:pPr>
        <w:pStyle w:val="Heading2"/>
        <w:keepNext w:val="0"/>
        <w:keepLines w:val="0"/>
        <w:spacing w:after="80" w:lineRule="auto"/>
        <w:rPr>
          <w:b w:val="1"/>
          <w:bCs w:val="1"/>
          <w:sz w:val="34"/>
          <w:szCs w:val="34"/>
        </w:rPr>
      </w:pPr>
      <w:bookmarkStart w:colFirst="0" w:colLast="0" w:name="_k81ue3an3q2z" w:id="6128"/>
      <w:bookmarkEnd w:id="6128"/>
      <w:r w:rsidDel="00000000" w:rsidR="00000000" w:rsidRPr="00000000">
        <w:rPr>
          <w:b w:val="1"/>
          <w:bCs w:val="1"/>
          <w:sz w:val="34"/>
          <w:szCs w:val="34"/>
          <w:rtl w:val="0"/>
        </w:rPr>
        <w:t xml:space="preserve">WHAT IS LIFETIME ESTATE PLANNING?</w:t>
      </w:r>
    </w:p>
    <w:p w:rsidR="00000000" w:rsidDel="00000000" w:rsidP="00000000" w:rsidRDefault="00000000" w:rsidRPr="00000000" w14:paraId="00003F52">
      <w:pPr>
        <w:pStyle w:val="Heading1"/>
        <w:keepNext w:val="0"/>
        <w:keepLines w:val="0"/>
        <w:spacing w:before="480" w:lineRule="auto"/>
        <w:rPr>
          <w:b w:val="1"/>
          <w:bCs w:val="1"/>
          <w:sz w:val="46"/>
          <w:szCs w:val="46"/>
        </w:rPr>
      </w:pPr>
      <w:bookmarkStart w:colFirst="0" w:colLast="0" w:name="_ihg2o69mevq7" w:id="6129"/>
      <w:bookmarkEnd w:id="6129"/>
      <w:r w:rsidDel="00000000" w:rsidR="00000000" w:rsidRPr="00000000">
        <w:rPr>
          <w:b w:val="1"/>
          <w:bCs w:val="1"/>
          <w:sz w:val="46"/>
          <w:szCs w:val="46"/>
          <w:rtl w:val="0"/>
        </w:rPr>
        <w:t xml:space="preserve">Understanding Lifetime Succession Planning in Brazil</w:t>
      </w:r>
    </w:p>
    <w:p w:rsidR="00000000" w:rsidDel="00000000" w:rsidP="00000000" w:rsidRDefault="00000000" w:rsidRPr="00000000" w14:paraId="00003F53">
      <w:pPr>
        <w:spacing w:after="240" w:before="240" w:lineRule="auto"/>
        <w:rPr/>
      </w:pPr>
      <w:r w:rsidDel="00000000" w:rsidR="00000000" w:rsidRPr="00000000">
        <w:rPr>
          <w:rtl w:val="0"/>
        </w:rPr>
        <w:t xml:space="preserve">Lifetime estate planning involves organizing the legal ownership, management, and potential transfer of assets while the owner is alive.</w:t>
      </w:r>
    </w:p>
    <w:p w:rsidR="00000000" w:rsidDel="00000000" w:rsidP="00000000" w:rsidRDefault="00000000" w:rsidRPr="00000000" w14:paraId="00003F54">
      <w:pPr>
        <w:spacing w:after="240" w:before="240" w:lineRule="auto"/>
        <w:rPr/>
      </w:pPr>
      <w:r w:rsidDel="00000000" w:rsidR="00000000" w:rsidRPr="00000000">
        <w:rPr>
          <w:rtl w:val="0"/>
        </w:rPr>
        <w:t xml:space="preserve">Rather than leaving every decision to be addressed after death, the owner evaluates which measures may be appropriate during their lifetime.</w:t>
      </w:r>
    </w:p>
    <w:p w:rsidR="00000000" w:rsidDel="00000000" w:rsidP="00000000" w:rsidRDefault="00000000" w:rsidRPr="00000000" w14:paraId="00003F55">
      <w:pPr>
        <w:pStyle w:val="Heading3"/>
        <w:keepNext w:val="0"/>
        <w:keepLines w:val="0"/>
        <w:spacing w:before="280" w:lineRule="auto"/>
        <w:rPr>
          <w:b w:val="1"/>
          <w:bCs w:val="1"/>
          <w:color w:val="000000"/>
          <w:sz w:val="26"/>
          <w:szCs w:val="26"/>
        </w:rPr>
      </w:pPr>
      <w:bookmarkStart w:colFirst="0" w:colLast="0" w:name="_7ws5vak2f828" w:id="6130"/>
      <w:bookmarkEnd w:id="6130"/>
      <w:r w:rsidDel="00000000" w:rsidR="00000000" w:rsidRPr="00000000">
        <w:rPr>
          <w:b w:val="1"/>
          <w:bCs w:val="1"/>
          <w:color w:val="000000"/>
          <w:sz w:val="26"/>
          <w:szCs w:val="26"/>
          <w:rtl w:val="0"/>
        </w:rPr>
        <w:t xml:space="preserve">Asset Organization</w:t>
      </w:r>
    </w:p>
    <w:p w:rsidR="00000000" w:rsidDel="00000000" w:rsidP="00000000" w:rsidRDefault="00000000" w:rsidRPr="00000000" w14:paraId="00003F56">
      <w:pPr>
        <w:spacing w:after="240" w:before="240" w:lineRule="auto"/>
        <w:rPr/>
      </w:pPr>
      <w:r w:rsidDel="00000000" w:rsidR="00000000" w:rsidRPr="00000000">
        <w:rPr>
          <w:rtl w:val="0"/>
        </w:rPr>
        <w:t xml:space="preserve">Identify and document the assets currently owned.</w:t>
      </w:r>
    </w:p>
    <w:p w:rsidR="00000000" w:rsidDel="00000000" w:rsidP="00000000" w:rsidRDefault="00000000" w:rsidRPr="00000000" w14:paraId="00003F57">
      <w:pPr>
        <w:pStyle w:val="Heading3"/>
        <w:keepNext w:val="0"/>
        <w:keepLines w:val="0"/>
        <w:spacing w:before="280" w:lineRule="auto"/>
        <w:rPr>
          <w:b w:val="1"/>
          <w:bCs w:val="1"/>
          <w:color w:val="000000"/>
          <w:sz w:val="26"/>
          <w:szCs w:val="26"/>
        </w:rPr>
      </w:pPr>
      <w:bookmarkStart w:colFirst="0" w:colLast="0" w:name="_ymzg04wb62u7" w:id="6131"/>
      <w:bookmarkEnd w:id="6131"/>
      <w:r w:rsidDel="00000000" w:rsidR="00000000" w:rsidRPr="00000000">
        <w:rPr>
          <w:b w:val="1"/>
          <w:bCs w:val="1"/>
          <w:color w:val="000000"/>
          <w:sz w:val="26"/>
          <w:szCs w:val="26"/>
          <w:rtl w:val="0"/>
        </w:rPr>
        <w:t xml:space="preserve">Family Succession Assessment</w:t>
      </w:r>
    </w:p>
    <w:p w:rsidR="00000000" w:rsidDel="00000000" w:rsidP="00000000" w:rsidRDefault="00000000" w:rsidRPr="00000000" w14:paraId="00003F58">
      <w:pPr>
        <w:spacing w:after="240" w:before="240" w:lineRule="auto"/>
        <w:rPr/>
      </w:pPr>
      <w:r w:rsidDel="00000000" w:rsidR="00000000" w:rsidRPr="00000000">
        <w:rPr>
          <w:rtl w:val="0"/>
        </w:rPr>
        <w:t xml:space="preserve">Understand the legal position of spouses, descendants, and other relevant family members.</w:t>
      </w:r>
    </w:p>
    <w:p w:rsidR="00000000" w:rsidDel="00000000" w:rsidP="00000000" w:rsidRDefault="00000000" w:rsidRPr="00000000" w14:paraId="00003F59">
      <w:pPr>
        <w:pStyle w:val="Heading3"/>
        <w:keepNext w:val="0"/>
        <w:keepLines w:val="0"/>
        <w:spacing w:before="280" w:lineRule="auto"/>
        <w:rPr>
          <w:b w:val="1"/>
          <w:bCs w:val="1"/>
          <w:color w:val="000000"/>
          <w:sz w:val="26"/>
          <w:szCs w:val="26"/>
        </w:rPr>
      </w:pPr>
      <w:bookmarkStart w:colFirst="0" w:colLast="0" w:name="_syys922ud1vp" w:id="6132"/>
      <w:bookmarkEnd w:id="6132"/>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3F5A">
      <w:pPr>
        <w:spacing w:after="240" w:before="240" w:lineRule="auto"/>
        <w:rPr/>
      </w:pPr>
      <w:r w:rsidDel="00000000" w:rsidR="00000000" w:rsidRPr="00000000">
        <w:rPr>
          <w:rtl w:val="0"/>
        </w:rPr>
        <w:t xml:space="preserve">Consider legally appropriate gifts of property or other assets.</w:t>
      </w:r>
    </w:p>
    <w:p w:rsidR="00000000" w:rsidDel="00000000" w:rsidP="00000000" w:rsidRDefault="00000000" w:rsidRPr="00000000" w14:paraId="00003F5B">
      <w:pPr>
        <w:pStyle w:val="Heading3"/>
        <w:keepNext w:val="0"/>
        <w:keepLines w:val="0"/>
        <w:spacing w:before="280" w:lineRule="auto"/>
        <w:rPr>
          <w:b w:val="1"/>
          <w:bCs w:val="1"/>
          <w:color w:val="000000"/>
          <w:sz w:val="26"/>
          <w:szCs w:val="26"/>
        </w:rPr>
      </w:pPr>
      <w:bookmarkStart w:colFirst="0" w:colLast="0" w:name="_3szyfinlzbf5" w:id="6133"/>
      <w:bookmarkEnd w:id="6133"/>
      <w:r w:rsidDel="00000000" w:rsidR="00000000" w:rsidRPr="00000000">
        <w:rPr>
          <w:b w:val="1"/>
          <w:bCs w:val="1"/>
          <w:color w:val="000000"/>
          <w:sz w:val="26"/>
          <w:szCs w:val="26"/>
          <w:rtl w:val="0"/>
        </w:rPr>
        <w:t xml:space="preserve">Usufruct</w:t>
      </w:r>
    </w:p>
    <w:p w:rsidR="00000000" w:rsidDel="00000000" w:rsidP="00000000" w:rsidRDefault="00000000" w:rsidRPr="00000000" w14:paraId="00003F5C">
      <w:pPr>
        <w:spacing w:after="240" w:before="240" w:lineRule="auto"/>
        <w:rPr/>
      </w:pPr>
      <w:r w:rsidDel="00000000" w:rsidR="00000000" w:rsidRPr="00000000">
        <w:rPr>
          <w:rtl w:val="0"/>
        </w:rPr>
        <w:t xml:space="preserve">Evaluate whether certain rights should be retained after a transfer.</w:t>
      </w:r>
    </w:p>
    <w:p w:rsidR="00000000" w:rsidDel="00000000" w:rsidP="00000000" w:rsidRDefault="00000000" w:rsidRPr="00000000" w14:paraId="00003F5D">
      <w:pPr>
        <w:pStyle w:val="Heading3"/>
        <w:keepNext w:val="0"/>
        <w:keepLines w:val="0"/>
        <w:spacing w:before="280" w:lineRule="auto"/>
        <w:rPr>
          <w:b w:val="1"/>
          <w:bCs w:val="1"/>
          <w:color w:val="000000"/>
          <w:sz w:val="26"/>
          <w:szCs w:val="26"/>
        </w:rPr>
      </w:pPr>
      <w:bookmarkStart w:colFirst="0" w:colLast="0" w:name="_ohjv1t700s2c" w:id="6134"/>
      <w:bookmarkEnd w:id="6134"/>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3F5E">
      <w:pPr>
        <w:spacing w:after="240" w:before="240" w:lineRule="auto"/>
        <w:rPr/>
      </w:pPr>
      <w:r w:rsidDel="00000000" w:rsidR="00000000" w:rsidRPr="00000000">
        <w:rPr>
          <w:rtl w:val="0"/>
        </w:rPr>
        <w:t xml:space="preserve">Consider management and succession arrangements for family-owned companies.</w:t>
      </w:r>
    </w:p>
    <w:p w:rsidR="00000000" w:rsidDel="00000000" w:rsidP="00000000" w:rsidRDefault="00000000" w:rsidRPr="00000000" w14:paraId="00003F5F">
      <w:pPr>
        <w:pStyle w:val="Heading3"/>
        <w:keepNext w:val="0"/>
        <w:keepLines w:val="0"/>
        <w:spacing w:before="280" w:lineRule="auto"/>
        <w:rPr>
          <w:b w:val="1"/>
          <w:bCs w:val="1"/>
          <w:color w:val="000000"/>
          <w:sz w:val="26"/>
          <w:szCs w:val="26"/>
        </w:rPr>
      </w:pPr>
      <w:bookmarkStart w:colFirst="0" w:colLast="0" w:name="_rksmiqy3qfw" w:id="6135"/>
      <w:bookmarkEnd w:id="6135"/>
      <w:r w:rsidDel="00000000" w:rsidR="00000000" w:rsidRPr="00000000">
        <w:rPr>
          <w:b w:val="1"/>
          <w:bCs w:val="1"/>
          <w:color w:val="000000"/>
          <w:sz w:val="26"/>
          <w:szCs w:val="26"/>
          <w:rtl w:val="0"/>
        </w:rPr>
        <w:t xml:space="preserve">Wills</w:t>
      </w:r>
    </w:p>
    <w:p w:rsidR="00000000" w:rsidDel="00000000" w:rsidP="00000000" w:rsidRDefault="00000000" w:rsidRPr="00000000" w14:paraId="00003F60">
      <w:pPr>
        <w:spacing w:after="240" w:before="240" w:lineRule="auto"/>
        <w:rPr/>
      </w:pPr>
      <w:r w:rsidDel="00000000" w:rsidR="00000000" w:rsidRPr="00000000">
        <w:rPr>
          <w:rtl w:val="0"/>
        </w:rPr>
        <w:t xml:space="preserve">Coordinate lifetime arrangements with testamentary intentions.</w:t>
      </w:r>
    </w:p>
    <w:p w:rsidR="00000000" w:rsidDel="00000000" w:rsidP="00000000" w:rsidRDefault="00000000" w:rsidRPr="00000000" w14:paraId="00003F61">
      <w:pPr>
        <w:pStyle w:val="Heading3"/>
        <w:keepNext w:val="0"/>
        <w:keepLines w:val="0"/>
        <w:spacing w:before="280" w:lineRule="auto"/>
        <w:rPr>
          <w:b w:val="1"/>
          <w:bCs w:val="1"/>
          <w:color w:val="000000"/>
          <w:sz w:val="26"/>
          <w:szCs w:val="26"/>
        </w:rPr>
      </w:pPr>
      <w:bookmarkStart w:colFirst="0" w:colLast="0" w:name="_p9w6l2mb1tpv" w:id="6136"/>
      <w:bookmarkEnd w:id="6136"/>
      <w:r w:rsidDel="00000000" w:rsidR="00000000" w:rsidRPr="00000000">
        <w:rPr>
          <w:b w:val="1"/>
          <w:bCs w:val="1"/>
          <w:color w:val="000000"/>
          <w:sz w:val="26"/>
          <w:szCs w:val="26"/>
          <w:rtl w:val="0"/>
        </w:rPr>
        <w:t xml:space="preserve">Tax Planning</w:t>
      </w:r>
    </w:p>
    <w:p w:rsidR="00000000" w:rsidDel="00000000" w:rsidP="00000000" w:rsidRDefault="00000000" w:rsidRPr="00000000" w14:paraId="00003F62">
      <w:pPr>
        <w:spacing w:after="240" w:before="240" w:lineRule="auto"/>
        <w:rPr/>
      </w:pPr>
      <w:r w:rsidDel="00000000" w:rsidR="00000000" w:rsidRPr="00000000">
        <w:rPr>
          <w:rtl w:val="0"/>
        </w:rPr>
        <w:t xml:space="preserve">Identify the tax consequences of proposed transfers.</w:t>
      </w:r>
    </w:p>
    <w:p w:rsidR="00000000" w:rsidDel="00000000" w:rsidP="00000000" w:rsidRDefault="00000000" w:rsidRPr="00000000" w14:paraId="00003F63">
      <w:pPr>
        <w:pStyle w:val="Heading3"/>
        <w:keepNext w:val="0"/>
        <w:keepLines w:val="0"/>
        <w:spacing w:before="280" w:lineRule="auto"/>
        <w:rPr>
          <w:b w:val="1"/>
          <w:bCs w:val="1"/>
          <w:color w:val="000000"/>
          <w:sz w:val="26"/>
          <w:szCs w:val="26"/>
        </w:rPr>
      </w:pPr>
      <w:bookmarkStart w:colFirst="0" w:colLast="0" w:name="_ct0zn8tx5uib" w:id="6137"/>
      <w:bookmarkEnd w:id="6137"/>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3F64">
      <w:pPr>
        <w:spacing w:after="240" w:before="240" w:lineRule="auto"/>
        <w:rPr/>
      </w:pPr>
      <w:r w:rsidDel="00000000" w:rsidR="00000000" w:rsidRPr="00000000">
        <w:rPr>
          <w:rtl w:val="0"/>
        </w:rPr>
        <w:t xml:space="preserve">Assess the relationship between Brazilian documents and foreign estate plans.</w:t>
      </w:r>
    </w:p>
    <w:p w:rsidR="00000000" w:rsidDel="00000000" w:rsidP="00000000" w:rsidRDefault="00000000" w:rsidRPr="00000000" w14:paraId="00003F65">
      <w:pPr>
        <w:pStyle w:val="Heading3"/>
        <w:keepNext w:val="0"/>
        <w:keepLines w:val="0"/>
        <w:spacing w:before="280" w:lineRule="auto"/>
        <w:rPr>
          <w:b w:val="1"/>
          <w:bCs w:val="1"/>
          <w:color w:val="000000"/>
          <w:sz w:val="26"/>
          <w:szCs w:val="26"/>
        </w:rPr>
      </w:pPr>
      <w:bookmarkStart w:colFirst="0" w:colLast="0" w:name="_zefp9pjh94tb" w:id="6138"/>
      <w:bookmarkEnd w:id="6138"/>
      <w:r w:rsidDel="00000000" w:rsidR="00000000" w:rsidRPr="00000000">
        <w:rPr>
          <w:b w:val="1"/>
          <w:bCs w:val="1"/>
          <w:color w:val="000000"/>
          <w:sz w:val="26"/>
          <w:szCs w:val="26"/>
          <w:rtl w:val="0"/>
        </w:rPr>
        <w:t xml:space="preserve">Future Administration</w:t>
      </w:r>
    </w:p>
    <w:p w:rsidR="00000000" w:rsidDel="00000000" w:rsidP="00000000" w:rsidRDefault="00000000" w:rsidRPr="00000000" w14:paraId="00003F66">
      <w:pPr>
        <w:spacing w:after="240" w:before="240" w:lineRule="auto"/>
        <w:rPr/>
      </w:pPr>
      <w:r w:rsidDel="00000000" w:rsidR="00000000" w:rsidRPr="00000000">
        <w:rPr>
          <w:rtl w:val="0"/>
        </w:rPr>
        <w:t xml:space="preserve">Consider how assets will be managed if the owner becomes unable to act.</w:t>
      </w:r>
    </w:p>
    <w:p w:rsidR="00000000" w:rsidDel="00000000" w:rsidP="00000000" w:rsidRDefault="00000000" w:rsidRPr="00000000" w14:paraId="00003F67">
      <w:pPr>
        <w:spacing w:after="240" w:before="240" w:lineRule="auto"/>
        <w:rPr>
          <w:b w:val="1"/>
          <w:bCs w:val="1"/>
        </w:rPr>
      </w:pPr>
      <w:r w:rsidDel="00000000" w:rsidR="00000000" w:rsidRPr="00000000">
        <w:rPr>
          <w:b w:val="1"/>
          <w:bCs w:val="1"/>
          <w:rtl w:val="0"/>
        </w:rPr>
        <w:t xml:space="preserve">[Discuss Your Lifetime Estate Planning Options]</w:t>
      </w:r>
    </w:p>
    <w:p w:rsidR="00000000" w:rsidDel="00000000" w:rsidP="00000000" w:rsidRDefault="00000000" w:rsidRPr="00000000" w14:paraId="00003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9">
      <w:pPr>
        <w:pStyle w:val="Heading2"/>
        <w:keepNext w:val="0"/>
        <w:keepLines w:val="0"/>
        <w:spacing w:after="80" w:lineRule="auto"/>
        <w:rPr>
          <w:b w:val="1"/>
          <w:bCs w:val="1"/>
          <w:sz w:val="34"/>
          <w:szCs w:val="34"/>
        </w:rPr>
      </w:pPr>
      <w:bookmarkStart w:colFirst="0" w:colLast="0" w:name="_m7byn096f8yp" w:id="6139"/>
      <w:bookmarkEnd w:id="6139"/>
      <w:r w:rsidDel="00000000" w:rsidR="00000000" w:rsidRPr="00000000">
        <w:rPr>
          <w:b w:val="1"/>
          <w:bCs w:val="1"/>
          <w:sz w:val="34"/>
          <w:szCs w:val="34"/>
          <w:rtl w:val="0"/>
        </w:rPr>
        <w:t xml:space="preserve">WHY PLAN BEFORE DEATH?</w:t>
      </w:r>
    </w:p>
    <w:p w:rsidR="00000000" w:rsidDel="00000000" w:rsidP="00000000" w:rsidRDefault="00000000" w:rsidRPr="00000000" w14:paraId="00003F6A">
      <w:pPr>
        <w:pStyle w:val="Heading1"/>
        <w:keepNext w:val="0"/>
        <w:keepLines w:val="0"/>
        <w:spacing w:before="480" w:lineRule="auto"/>
        <w:rPr>
          <w:b w:val="1"/>
          <w:bCs w:val="1"/>
          <w:sz w:val="46"/>
          <w:szCs w:val="46"/>
        </w:rPr>
      </w:pPr>
      <w:bookmarkStart w:colFirst="0" w:colLast="0" w:name="_yc7qmok6y51l" w:id="6140"/>
      <w:bookmarkEnd w:id="6140"/>
      <w:r w:rsidDel="00000000" w:rsidR="00000000" w:rsidRPr="00000000">
        <w:rPr>
          <w:b w:val="1"/>
          <w:bCs w:val="1"/>
          <w:sz w:val="46"/>
          <w:szCs w:val="46"/>
          <w:rtl w:val="0"/>
        </w:rPr>
        <w:t xml:space="preserve">The Benefits of Early Legal Organization</w:t>
      </w:r>
    </w:p>
    <w:p w:rsidR="00000000" w:rsidDel="00000000" w:rsidP="00000000" w:rsidRDefault="00000000" w:rsidRPr="00000000" w14:paraId="00003F6B">
      <w:pPr>
        <w:spacing w:after="240" w:before="240" w:lineRule="auto"/>
        <w:rPr/>
      </w:pPr>
      <w:r w:rsidDel="00000000" w:rsidR="00000000" w:rsidRPr="00000000">
        <w:rPr>
          <w:rtl w:val="0"/>
        </w:rPr>
        <w:t xml:space="preserve">Appropriate lifetime planning may help families address legal issues while the relevant individuals can still participate in decisions.</w:t>
      </w:r>
    </w:p>
    <w:p w:rsidR="00000000" w:rsidDel="00000000" w:rsidP="00000000" w:rsidRDefault="00000000" w:rsidRPr="00000000" w14:paraId="00003F6C">
      <w:pPr>
        <w:pStyle w:val="Heading3"/>
        <w:keepNext w:val="0"/>
        <w:keepLines w:val="0"/>
        <w:spacing w:before="280" w:lineRule="auto"/>
        <w:rPr>
          <w:b w:val="1"/>
          <w:bCs w:val="1"/>
          <w:color w:val="000000"/>
          <w:sz w:val="26"/>
          <w:szCs w:val="26"/>
        </w:rPr>
      </w:pPr>
      <w:bookmarkStart w:colFirst="0" w:colLast="0" w:name="_i3yfhpy9gch2" w:id="6141"/>
      <w:bookmarkEnd w:id="6141"/>
      <w:r w:rsidDel="00000000" w:rsidR="00000000" w:rsidRPr="00000000">
        <w:rPr>
          <w:b w:val="1"/>
          <w:bCs w:val="1"/>
          <w:color w:val="000000"/>
          <w:sz w:val="26"/>
          <w:szCs w:val="26"/>
          <w:rtl w:val="0"/>
        </w:rPr>
        <w:t xml:space="preserve">Clear Ownership</w:t>
      </w:r>
    </w:p>
    <w:p w:rsidR="00000000" w:rsidDel="00000000" w:rsidP="00000000" w:rsidRDefault="00000000" w:rsidRPr="00000000" w14:paraId="00003F6D">
      <w:pPr>
        <w:spacing w:after="240" w:before="240" w:lineRule="auto"/>
        <w:rPr/>
      </w:pPr>
      <w:r w:rsidDel="00000000" w:rsidR="00000000" w:rsidRPr="00000000">
        <w:rPr>
          <w:rtl w:val="0"/>
        </w:rPr>
        <w:t xml:space="preserve">Identify who legally owns each asset.</w:t>
      </w:r>
    </w:p>
    <w:p w:rsidR="00000000" w:rsidDel="00000000" w:rsidP="00000000" w:rsidRDefault="00000000" w:rsidRPr="00000000" w14:paraId="00003F6E">
      <w:pPr>
        <w:pStyle w:val="Heading3"/>
        <w:keepNext w:val="0"/>
        <w:keepLines w:val="0"/>
        <w:spacing w:before="280" w:lineRule="auto"/>
        <w:rPr>
          <w:b w:val="1"/>
          <w:bCs w:val="1"/>
          <w:color w:val="000000"/>
          <w:sz w:val="26"/>
          <w:szCs w:val="26"/>
        </w:rPr>
      </w:pPr>
      <w:bookmarkStart w:colFirst="0" w:colLast="0" w:name="_zc2wovwtsxde" w:id="6142"/>
      <w:bookmarkEnd w:id="6142"/>
      <w:r w:rsidDel="00000000" w:rsidR="00000000" w:rsidRPr="00000000">
        <w:rPr>
          <w:b w:val="1"/>
          <w:bCs w:val="1"/>
          <w:color w:val="000000"/>
          <w:sz w:val="26"/>
          <w:szCs w:val="26"/>
          <w:rtl w:val="0"/>
        </w:rPr>
        <w:t xml:space="preserve">Documented Intentions</w:t>
      </w:r>
    </w:p>
    <w:p w:rsidR="00000000" w:rsidDel="00000000" w:rsidP="00000000" w:rsidRDefault="00000000" w:rsidRPr="00000000" w14:paraId="00003F6F">
      <w:pPr>
        <w:spacing w:after="240" w:before="240" w:lineRule="auto"/>
        <w:rPr/>
      </w:pPr>
      <w:r w:rsidDel="00000000" w:rsidR="00000000" w:rsidRPr="00000000">
        <w:rPr>
          <w:rtl w:val="0"/>
        </w:rPr>
        <w:t xml:space="preserve">Record decisions through appropriate legal instruments.</w:t>
      </w:r>
    </w:p>
    <w:p w:rsidR="00000000" w:rsidDel="00000000" w:rsidP="00000000" w:rsidRDefault="00000000" w:rsidRPr="00000000" w14:paraId="00003F70">
      <w:pPr>
        <w:pStyle w:val="Heading3"/>
        <w:keepNext w:val="0"/>
        <w:keepLines w:val="0"/>
        <w:spacing w:before="280" w:lineRule="auto"/>
        <w:rPr>
          <w:b w:val="1"/>
          <w:bCs w:val="1"/>
          <w:color w:val="000000"/>
          <w:sz w:val="26"/>
          <w:szCs w:val="26"/>
        </w:rPr>
      </w:pPr>
      <w:bookmarkStart w:colFirst="0" w:colLast="0" w:name="_l06z17gup81a" w:id="6143"/>
      <w:bookmarkEnd w:id="6143"/>
      <w:r w:rsidDel="00000000" w:rsidR="00000000" w:rsidRPr="00000000">
        <w:rPr>
          <w:b w:val="1"/>
          <w:bCs w:val="1"/>
          <w:color w:val="000000"/>
          <w:sz w:val="26"/>
          <w:szCs w:val="26"/>
          <w:rtl w:val="0"/>
        </w:rPr>
        <w:t xml:space="preserve">Family Communication</w:t>
      </w:r>
    </w:p>
    <w:p w:rsidR="00000000" w:rsidDel="00000000" w:rsidP="00000000" w:rsidRDefault="00000000" w:rsidRPr="00000000" w14:paraId="00003F71">
      <w:pPr>
        <w:spacing w:after="240" w:before="240" w:lineRule="auto"/>
        <w:rPr/>
      </w:pPr>
      <w:r w:rsidDel="00000000" w:rsidR="00000000" w:rsidRPr="00000000">
        <w:rPr>
          <w:rtl w:val="0"/>
        </w:rPr>
        <w:t xml:space="preserve">Clarify intended arrangements before succession occurs.</w:t>
      </w:r>
    </w:p>
    <w:p w:rsidR="00000000" w:rsidDel="00000000" w:rsidP="00000000" w:rsidRDefault="00000000" w:rsidRPr="00000000" w14:paraId="00003F72">
      <w:pPr>
        <w:pStyle w:val="Heading3"/>
        <w:keepNext w:val="0"/>
        <w:keepLines w:val="0"/>
        <w:spacing w:before="280" w:lineRule="auto"/>
        <w:rPr>
          <w:b w:val="1"/>
          <w:bCs w:val="1"/>
          <w:color w:val="000000"/>
          <w:sz w:val="26"/>
          <w:szCs w:val="26"/>
        </w:rPr>
      </w:pPr>
      <w:bookmarkStart w:colFirst="0" w:colLast="0" w:name="_jjxpmi1ifh5r" w:id="6144"/>
      <w:bookmarkEnd w:id="6144"/>
      <w:r w:rsidDel="00000000" w:rsidR="00000000" w:rsidRPr="00000000">
        <w:rPr>
          <w:b w:val="1"/>
          <w:bCs w:val="1"/>
          <w:color w:val="000000"/>
          <w:sz w:val="26"/>
          <w:szCs w:val="26"/>
          <w:rtl w:val="0"/>
        </w:rPr>
        <w:t xml:space="preserve">Management Continuity</w:t>
      </w:r>
    </w:p>
    <w:p w:rsidR="00000000" w:rsidDel="00000000" w:rsidP="00000000" w:rsidRDefault="00000000" w:rsidRPr="00000000" w14:paraId="00003F73">
      <w:pPr>
        <w:spacing w:after="240" w:before="240" w:lineRule="auto"/>
        <w:rPr/>
      </w:pPr>
      <w:r w:rsidDel="00000000" w:rsidR="00000000" w:rsidRPr="00000000">
        <w:rPr>
          <w:rtl w:val="0"/>
        </w:rPr>
        <w:t xml:space="preserve">Establish lawful rules for the administration of relevant assets.</w:t>
      </w:r>
    </w:p>
    <w:p w:rsidR="00000000" w:rsidDel="00000000" w:rsidP="00000000" w:rsidRDefault="00000000" w:rsidRPr="00000000" w14:paraId="00003F74">
      <w:pPr>
        <w:pStyle w:val="Heading3"/>
        <w:keepNext w:val="0"/>
        <w:keepLines w:val="0"/>
        <w:spacing w:before="280" w:lineRule="auto"/>
        <w:rPr>
          <w:b w:val="1"/>
          <w:bCs w:val="1"/>
          <w:color w:val="000000"/>
          <w:sz w:val="26"/>
          <w:szCs w:val="26"/>
        </w:rPr>
      </w:pPr>
      <w:bookmarkStart w:colFirst="0" w:colLast="0" w:name="_uhybv2j46zae" w:id="6145"/>
      <w:bookmarkEnd w:id="614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3F75">
      <w:pPr>
        <w:spacing w:after="240" w:before="240" w:lineRule="auto"/>
        <w:rPr/>
      </w:pPr>
      <w:r w:rsidDel="00000000" w:rsidR="00000000" w:rsidRPr="00000000">
        <w:rPr>
          <w:rtl w:val="0"/>
        </w:rPr>
        <w:t xml:space="preserve">Reduce the risk of inconsistent documentation in different countries.</w:t>
      </w:r>
    </w:p>
    <w:p w:rsidR="00000000" w:rsidDel="00000000" w:rsidP="00000000" w:rsidRDefault="00000000" w:rsidRPr="00000000" w14:paraId="00003F76">
      <w:pPr>
        <w:pStyle w:val="Heading3"/>
        <w:keepNext w:val="0"/>
        <w:keepLines w:val="0"/>
        <w:spacing w:before="280" w:lineRule="auto"/>
        <w:rPr>
          <w:b w:val="1"/>
          <w:bCs w:val="1"/>
          <w:color w:val="000000"/>
          <w:sz w:val="26"/>
          <w:szCs w:val="26"/>
        </w:rPr>
      </w:pPr>
      <w:bookmarkStart w:colFirst="0" w:colLast="0" w:name="_i5zruxszneqt" w:id="6146"/>
      <w:bookmarkEnd w:id="6146"/>
      <w:r w:rsidDel="00000000" w:rsidR="00000000" w:rsidRPr="00000000">
        <w:rPr>
          <w:b w:val="1"/>
          <w:bCs w:val="1"/>
          <w:color w:val="000000"/>
          <w:sz w:val="26"/>
          <w:szCs w:val="26"/>
          <w:rtl w:val="0"/>
        </w:rPr>
        <w:t xml:space="preserve">Tax Awareness</w:t>
      </w:r>
    </w:p>
    <w:p w:rsidR="00000000" w:rsidDel="00000000" w:rsidP="00000000" w:rsidRDefault="00000000" w:rsidRPr="00000000" w14:paraId="00003F77">
      <w:pPr>
        <w:spacing w:after="240" w:before="240" w:lineRule="auto"/>
        <w:rPr/>
      </w:pPr>
      <w:r w:rsidDel="00000000" w:rsidR="00000000" w:rsidRPr="00000000">
        <w:rPr>
          <w:rtl w:val="0"/>
        </w:rPr>
        <w:t xml:space="preserve">Evaluate applicable taxation before executing a transfer.</w:t>
      </w:r>
    </w:p>
    <w:p w:rsidR="00000000" w:rsidDel="00000000" w:rsidP="00000000" w:rsidRDefault="00000000" w:rsidRPr="00000000" w14:paraId="00003F78">
      <w:pPr>
        <w:pStyle w:val="Heading3"/>
        <w:keepNext w:val="0"/>
        <w:keepLines w:val="0"/>
        <w:spacing w:before="280" w:lineRule="auto"/>
        <w:rPr>
          <w:b w:val="1"/>
          <w:bCs w:val="1"/>
          <w:color w:val="000000"/>
          <w:sz w:val="26"/>
          <w:szCs w:val="26"/>
        </w:rPr>
      </w:pPr>
      <w:bookmarkStart w:colFirst="0" w:colLast="0" w:name="_ecpfov73fr1b" w:id="6147"/>
      <w:bookmarkEnd w:id="6147"/>
      <w:r w:rsidDel="00000000" w:rsidR="00000000" w:rsidRPr="00000000">
        <w:rPr>
          <w:b w:val="1"/>
          <w:bCs w:val="1"/>
          <w:color w:val="000000"/>
          <w:sz w:val="26"/>
          <w:szCs w:val="26"/>
          <w:rtl w:val="0"/>
        </w:rPr>
        <w:t xml:space="preserve">Conflict Prevention</w:t>
      </w:r>
    </w:p>
    <w:p w:rsidR="00000000" w:rsidDel="00000000" w:rsidP="00000000" w:rsidRDefault="00000000" w:rsidRPr="00000000" w14:paraId="00003F79">
      <w:pPr>
        <w:spacing w:after="240" w:before="240" w:lineRule="auto"/>
        <w:rPr/>
      </w:pPr>
      <w:r w:rsidDel="00000000" w:rsidR="00000000" w:rsidRPr="00000000">
        <w:rPr>
          <w:rtl w:val="0"/>
        </w:rPr>
        <w:t xml:space="preserve">Identify potential disputes involving family members.</w:t>
      </w:r>
    </w:p>
    <w:p w:rsidR="00000000" w:rsidDel="00000000" w:rsidP="00000000" w:rsidRDefault="00000000" w:rsidRPr="00000000" w14:paraId="00003F7A">
      <w:pPr>
        <w:pStyle w:val="Heading3"/>
        <w:keepNext w:val="0"/>
        <w:keepLines w:val="0"/>
        <w:spacing w:before="280" w:lineRule="auto"/>
        <w:rPr>
          <w:b w:val="1"/>
          <w:bCs w:val="1"/>
          <w:color w:val="000000"/>
          <w:sz w:val="26"/>
          <w:szCs w:val="26"/>
        </w:rPr>
      </w:pPr>
      <w:bookmarkStart w:colFirst="0" w:colLast="0" w:name="_t9iyv6av5l7a" w:id="6148"/>
      <w:bookmarkEnd w:id="6148"/>
      <w:r w:rsidDel="00000000" w:rsidR="00000000" w:rsidRPr="00000000">
        <w:rPr>
          <w:b w:val="1"/>
          <w:bCs w:val="1"/>
          <w:color w:val="000000"/>
          <w:sz w:val="26"/>
          <w:szCs w:val="26"/>
          <w:rtl w:val="0"/>
        </w:rPr>
        <w:t xml:space="preserve">Practical Preparation</w:t>
      </w:r>
    </w:p>
    <w:p w:rsidR="00000000" w:rsidDel="00000000" w:rsidP="00000000" w:rsidRDefault="00000000" w:rsidRPr="00000000" w14:paraId="00003F7B">
      <w:pPr>
        <w:spacing w:after="240" w:before="240" w:lineRule="auto"/>
        <w:rPr/>
      </w:pPr>
      <w:r w:rsidDel="00000000" w:rsidR="00000000" w:rsidRPr="00000000">
        <w:rPr>
          <w:rtl w:val="0"/>
        </w:rPr>
        <w:t xml:space="preserve">Organize records that future heirs may need.</w:t>
      </w:r>
    </w:p>
    <w:p w:rsidR="00000000" w:rsidDel="00000000" w:rsidP="00000000" w:rsidRDefault="00000000" w:rsidRPr="00000000" w14:paraId="00003F7C">
      <w:pPr>
        <w:pStyle w:val="Heading3"/>
        <w:keepNext w:val="0"/>
        <w:keepLines w:val="0"/>
        <w:spacing w:before="280" w:lineRule="auto"/>
        <w:rPr>
          <w:b w:val="1"/>
          <w:bCs w:val="1"/>
          <w:color w:val="000000"/>
          <w:sz w:val="26"/>
          <w:szCs w:val="26"/>
        </w:rPr>
      </w:pPr>
      <w:bookmarkStart w:colFirst="0" w:colLast="0" w:name="_dh9y8jpnrw3i" w:id="6149"/>
      <w:bookmarkEnd w:id="6149"/>
      <w:r w:rsidDel="00000000" w:rsidR="00000000" w:rsidRPr="00000000">
        <w:rPr>
          <w:b w:val="1"/>
          <w:bCs w:val="1"/>
          <w:color w:val="000000"/>
          <w:sz w:val="26"/>
          <w:szCs w:val="26"/>
          <w:rtl w:val="0"/>
        </w:rPr>
        <w:t xml:space="preserve">Legal Flexibility</w:t>
      </w:r>
    </w:p>
    <w:p w:rsidR="00000000" w:rsidDel="00000000" w:rsidP="00000000" w:rsidRDefault="00000000" w:rsidRPr="00000000" w14:paraId="00003F7D">
      <w:pPr>
        <w:spacing w:after="240" w:before="240" w:lineRule="auto"/>
        <w:rPr/>
      </w:pPr>
      <w:r w:rsidDel="00000000" w:rsidR="00000000" w:rsidRPr="00000000">
        <w:rPr>
          <w:rtl w:val="0"/>
        </w:rPr>
        <w:t xml:space="preserve">Compare lifetime transfers with alternatives such as wills or corporate arrangements.</w:t>
      </w:r>
    </w:p>
    <w:p w:rsidR="00000000" w:rsidDel="00000000" w:rsidP="00000000" w:rsidRDefault="00000000" w:rsidRPr="00000000" w14:paraId="00003F7E">
      <w:pPr>
        <w:spacing w:after="240" w:before="240" w:lineRule="auto"/>
        <w:rPr>
          <w:b w:val="1"/>
          <w:bCs w:val="1"/>
        </w:rPr>
      </w:pPr>
      <w:r w:rsidDel="00000000" w:rsidR="00000000" w:rsidRPr="00000000">
        <w:rPr>
          <w:b w:val="1"/>
          <w:bCs w:val="1"/>
          <w:rtl w:val="0"/>
        </w:rPr>
        <w:t xml:space="preserve">No estate planning strategy can guarantee the elimination of inheritance disputes, taxes, or probate proceedings.</w:t>
      </w:r>
    </w:p>
    <w:p w:rsidR="00000000" w:rsidDel="00000000" w:rsidP="00000000" w:rsidRDefault="00000000" w:rsidRPr="00000000" w14:paraId="00003F7F">
      <w:pPr>
        <w:spacing w:after="240" w:before="240" w:lineRule="auto"/>
        <w:rPr>
          <w:b w:val="1"/>
          <w:bCs w:val="1"/>
        </w:rPr>
      </w:pPr>
      <w:r w:rsidDel="00000000" w:rsidR="00000000" w:rsidRPr="00000000">
        <w:rPr>
          <w:b w:val="1"/>
          <w:bCs w:val="1"/>
          <w:rtl w:val="0"/>
        </w:rPr>
        <w:t xml:space="preserve">[Request a Preventive Estate Planning Review]</w:t>
      </w:r>
    </w:p>
    <w:p w:rsidR="00000000" w:rsidDel="00000000" w:rsidP="00000000" w:rsidRDefault="00000000" w:rsidRPr="00000000" w14:paraId="00003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1">
      <w:pPr>
        <w:pStyle w:val="Heading2"/>
        <w:keepNext w:val="0"/>
        <w:keepLines w:val="0"/>
        <w:spacing w:after="80" w:lineRule="auto"/>
        <w:rPr>
          <w:b w:val="1"/>
          <w:bCs w:val="1"/>
          <w:sz w:val="34"/>
          <w:szCs w:val="34"/>
        </w:rPr>
      </w:pPr>
      <w:bookmarkStart w:colFirst="0" w:colLast="0" w:name="_b98kcn8rv12u" w:id="6150"/>
      <w:bookmarkEnd w:id="6150"/>
      <w:r w:rsidDel="00000000" w:rsidR="00000000" w:rsidRPr="00000000">
        <w:rPr>
          <w:b w:val="1"/>
          <w:bCs w:val="1"/>
          <w:sz w:val="34"/>
          <w:szCs w:val="34"/>
          <w:rtl w:val="0"/>
        </w:rPr>
        <w:t xml:space="preserve">WHO NEEDS LIFETIME ESTATE PLANNING?</w:t>
      </w:r>
    </w:p>
    <w:p w:rsidR="00000000" w:rsidDel="00000000" w:rsidP="00000000" w:rsidRDefault="00000000" w:rsidRPr="00000000" w14:paraId="00003F82">
      <w:pPr>
        <w:pStyle w:val="Heading1"/>
        <w:keepNext w:val="0"/>
        <w:keepLines w:val="0"/>
        <w:spacing w:before="480" w:lineRule="auto"/>
        <w:rPr>
          <w:b w:val="1"/>
          <w:bCs w:val="1"/>
          <w:sz w:val="46"/>
          <w:szCs w:val="46"/>
        </w:rPr>
      </w:pPr>
      <w:bookmarkStart w:colFirst="0" w:colLast="0" w:name="_z36z0okf7toy" w:id="6151"/>
      <w:bookmarkEnd w:id="6151"/>
      <w:r w:rsidDel="00000000" w:rsidR="00000000" w:rsidRPr="00000000">
        <w:rPr>
          <w:b w:val="1"/>
          <w:bCs w:val="1"/>
          <w:sz w:val="46"/>
          <w:szCs w:val="46"/>
          <w:rtl w:val="0"/>
        </w:rPr>
        <w:t xml:space="preserve">Brazilian Asset Planning for International Clients</w:t>
      </w:r>
    </w:p>
    <w:p w:rsidR="00000000" w:rsidDel="00000000" w:rsidP="00000000" w:rsidRDefault="00000000" w:rsidRPr="00000000" w14:paraId="00003F83">
      <w:pPr>
        <w:pStyle w:val="Heading3"/>
        <w:keepNext w:val="0"/>
        <w:keepLines w:val="0"/>
        <w:spacing w:before="280" w:lineRule="auto"/>
        <w:rPr>
          <w:b w:val="1"/>
          <w:bCs w:val="1"/>
          <w:color w:val="000000"/>
          <w:sz w:val="26"/>
          <w:szCs w:val="26"/>
        </w:rPr>
      </w:pPr>
      <w:bookmarkStart w:colFirst="0" w:colLast="0" w:name="_55dfa465glgg" w:id="6152"/>
      <w:bookmarkEnd w:id="6152"/>
      <w:r w:rsidDel="00000000" w:rsidR="00000000" w:rsidRPr="00000000">
        <w:rPr>
          <w:b w:val="1"/>
          <w:bCs w:val="1"/>
          <w:color w:val="000000"/>
          <w:sz w:val="26"/>
          <w:szCs w:val="26"/>
          <w:rtl w:val="0"/>
        </w:rPr>
        <w:t xml:space="preserve">Foreign Real Estate Owners</w:t>
      </w:r>
    </w:p>
    <w:p w:rsidR="00000000" w:rsidDel="00000000" w:rsidP="00000000" w:rsidRDefault="00000000" w:rsidRPr="00000000" w14:paraId="00003F84">
      <w:pPr>
        <w:spacing w:after="240" w:before="240" w:lineRule="auto"/>
        <w:rPr/>
      </w:pPr>
      <w:r w:rsidDel="00000000" w:rsidR="00000000" w:rsidRPr="00000000">
        <w:rPr>
          <w:rtl w:val="0"/>
        </w:rPr>
        <w:t xml:space="preserve">Individuals who own residential or commercial property in Brazil.</w:t>
      </w:r>
    </w:p>
    <w:p w:rsidR="00000000" w:rsidDel="00000000" w:rsidP="00000000" w:rsidRDefault="00000000" w:rsidRPr="00000000" w14:paraId="00003F85">
      <w:pPr>
        <w:pStyle w:val="Heading3"/>
        <w:keepNext w:val="0"/>
        <w:keepLines w:val="0"/>
        <w:spacing w:before="280" w:lineRule="auto"/>
        <w:rPr>
          <w:b w:val="1"/>
          <w:bCs w:val="1"/>
          <w:color w:val="000000"/>
          <w:sz w:val="26"/>
          <w:szCs w:val="26"/>
        </w:rPr>
      </w:pPr>
      <w:bookmarkStart w:colFirst="0" w:colLast="0" w:name="_soc54qgzs2h8" w:id="6153"/>
      <w:bookmarkEnd w:id="6153"/>
      <w:r w:rsidDel="00000000" w:rsidR="00000000" w:rsidRPr="00000000">
        <w:rPr>
          <w:b w:val="1"/>
          <w:bCs w:val="1"/>
          <w:color w:val="000000"/>
          <w:sz w:val="26"/>
          <w:szCs w:val="26"/>
          <w:rtl w:val="0"/>
        </w:rPr>
        <w:t xml:space="preserve">Brazilian Citizens Living Abroad</w:t>
      </w:r>
    </w:p>
    <w:p w:rsidR="00000000" w:rsidDel="00000000" w:rsidP="00000000" w:rsidRDefault="00000000" w:rsidRPr="00000000" w14:paraId="00003F86">
      <w:pPr>
        <w:spacing w:after="240" w:before="240" w:lineRule="auto"/>
        <w:rPr/>
      </w:pPr>
      <w:r w:rsidDel="00000000" w:rsidR="00000000" w:rsidRPr="00000000">
        <w:rPr>
          <w:rtl w:val="0"/>
        </w:rPr>
        <w:t xml:space="preserve">Expats who retain Brazilian assets and have family members in different countries.</w:t>
      </w:r>
    </w:p>
    <w:p w:rsidR="00000000" w:rsidDel="00000000" w:rsidP="00000000" w:rsidRDefault="00000000" w:rsidRPr="00000000" w14:paraId="00003F87">
      <w:pPr>
        <w:pStyle w:val="Heading3"/>
        <w:keepNext w:val="0"/>
        <w:keepLines w:val="0"/>
        <w:spacing w:before="280" w:lineRule="auto"/>
        <w:rPr>
          <w:b w:val="1"/>
          <w:bCs w:val="1"/>
          <w:color w:val="000000"/>
          <w:sz w:val="26"/>
          <w:szCs w:val="26"/>
        </w:rPr>
      </w:pPr>
      <w:bookmarkStart w:colFirst="0" w:colLast="0" w:name="_6lgugut8ya8e" w:id="6154"/>
      <w:bookmarkEnd w:id="6154"/>
      <w:r w:rsidDel="00000000" w:rsidR="00000000" w:rsidRPr="00000000">
        <w:rPr>
          <w:b w:val="1"/>
          <w:bCs w:val="1"/>
          <w:color w:val="000000"/>
          <w:sz w:val="26"/>
          <w:szCs w:val="26"/>
          <w:rtl w:val="0"/>
        </w:rPr>
        <w:t xml:space="preserve">International Couples</w:t>
      </w:r>
    </w:p>
    <w:p w:rsidR="00000000" w:rsidDel="00000000" w:rsidP="00000000" w:rsidRDefault="00000000" w:rsidRPr="00000000" w14:paraId="00003F88">
      <w:pPr>
        <w:spacing w:after="240" w:before="240" w:lineRule="auto"/>
        <w:rPr/>
      </w:pPr>
      <w:r w:rsidDel="00000000" w:rsidR="00000000" w:rsidRPr="00000000">
        <w:rPr>
          <w:rtl w:val="0"/>
        </w:rPr>
        <w:t xml:space="preserve">Spouses with Brazilian and foreign assets.</w:t>
      </w:r>
    </w:p>
    <w:p w:rsidR="00000000" w:rsidDel="00000000" w:rsidP="00000000" w:rsidRDefault="00000000" w:rsidRPr="00000000" w14:paraId="00003F89">
      <w:pPr>
        <w:pStyle w:val="Heading3"/>
        <w:keepNext w:val="0"/>
        <w:keepLines w:val="0"/>
        <w:spacing w:before="280" w:lineRule="auto"/>
        <w:rPr>
          <w:b w:val="1"/>
          <w:bCs w:val="1"/>
          <w:color w:val="000000"/>
          <w:sz w:val="26"/>
          <w:szCs w:val="26"/>
        </w:rPr>
      </w:pPr>
      <w:bookmarkStart w:colFirst="0" w:colLast="0" w:name="_puh4kdp2nawa" w:id="6155"/>
      <w:bookmarkEnd w:id="6155"/>
      <w:r w:rsidDel="00000000" w:rsidR="00000000" w:rsidRPr="00000000">
        <w:rPr>
          <w:b w:val="1"/>
          <w:bCs w:val="1"/>
          <w:color w:val="000000"/>
          <w:sz w:val="26"/>
          <w:szCs w:val="26"/>
          <w:rtl w:val="0"/>
        </w:rPr>
        <w:t xml:space="preserve">Parents With Foreign-Born Children</w:t>
      </w:r>
    </w:p>
    <w:p w:rsidR="00000000" w:rsidDel="00000000" w:rsidP="00000000" w:rsidRDefault="00000000" w:rsidRPr="00000000" w14:paraId="00003F8A">
      <w:pPr>
        <w:spacing w:after="240" w:before="240" w:lineRule="auto"/>
        <w:rPr/>
      </w:pPr>
      <w:r w:rsidDel="00000000" w:rsidR="00000000" w:rsidRPr="00000000">
        <w:rPr>
          <w:rtl w:val="0"/>
        </w:rPr>
        <w:t xml:space="preserve">Families concerned about future inheritance procedures.</w:t>
      </w:r>
    </w:p>
    <w:p w:rsidR="00000000" w:rsidDel="00000000" w:rsidP="00000000" w:rsidRDefault="00000000" w:rsidRPr="00000000" w14:paraId="00003F8B">
      <w:pPr>
        <w:pStyle w:val="Heading3"/>
        <w:keepNext w:val="0"/>
        <w:keepLines w:val="0"/>
        <w:spacing w:before="280" w:lineRule="auto"/>
        <w:rPr>
          <w:b w:val="1"/>
          <w:bCs w:val="1"/>
          <w:color w:val="000000"/>
          <w:sz w:val="26"/>
          <w:szCs w:val="26"/>
        </w:rPr>
      </w:pPr>
      <w:bookmarkStart w:colFirst="0" w:colLast="0" w:name="_oo9cotxnqogm" w:id="6156"/>
      <w:bookmarkEnd w:id="6156"/>
      <w:r w:rsidDel="00000000" w:rsidR="00000000" w:rsidRPr="00000000">
        <w:rPr>
          <w:b w:val="1"/>
          <w:bCs w:val="1"/>
          <w:color w:val="000000"/>
          <w:sz w:val="26"/>
          <w:szCs w:val="26"/>
          <w:rtl w:val="0"/>
        </w:rPr>
        <w:t xml:space="preserve">Retirees in Brazil</w:t>
      </w:r>
    </w:p>
    <w:p w:rsidR="00000000" w:rsidDel="00000000" w:rsidP="00000000" w:rsidRDefault="00000000" w:rsidRPr="00000000" w14:paraId="00003F8C">
      <w:pPr>
        <w:spacing w:after="240" w:before="240" w:lineRule="auto"/>
        <w:rPr/>
      </w:pPr>
      <w:r w:rsidDel="00000000" w:rsidR="00000000" w:rsidRPr="00000000">
        <w:rPr>
          <w:rtl w:val="0"/>
        </w:rPr>
        <w:t xml:space="preserve">Individuals who own or plan to purchase property for retirement.</w:t>
      </w:r>
    </w:p>
    <w:p w:rsidR="00000000" w:rsidDel="00000000" w:rsidP="00000000" w:rsidRDefault="00000000" w:rsidRPr="00000000" w14:paraId="00003F8D">
      <w:pPr>
        <w:pStyle w:val="Heading3"/>
        <w:keepNext w:val="0"/>
        <w:keepLines w:val="0"/>
        <w:spacing w:before="280" w:lineRule="auto"/>
        <w:rPr>
          <w:b w:val="1"/>
          <w:bCs w:val="1"/>
          <w:color w:val="000000"/>
          <w:sz w:val="26"/>
          <w:szCs w:val="26"/>
        </w:rPr>
      </w:pPr>
      <w:bookmarkStart w:colFirst="0" w:colLast="0" w:name="_bona1u2m6pa0" w:id="6157"/>
      <w:bookmarkEnd w:id="6157"/>
      <w:r w:rsidDel="00000000" w:rsidR="00000000" w:rsidRPr="00000000">
        <w:rPr>
          <w:b w:val="1"/>
          <w:bCs w:val="1"/>
          <w:color w:val="000000"/>
          <w:sz w:val="26"/>
          <w:szCs w:val="26"/>
          <w:rtl w:val="0"/>
        </w:rPr>
        <w:t xml:space="preserve">Business Owners</w:t>
      </w:r>
    </w:p>
    <w:p w:rsidR="00000000" w:rsidDel="00000000" w:rsidP="00000000" w:rsidRDefault="00000000" w:rsidRPr="00000000" w14:paraId="00003F8E">
      <w:pPr>
        <w:spacing w:after="240" w:before="240" w:lineRule="auto"/>
        <w:rPr/>
      </w:pPr>
      <w:r w:rsidDel="00000000" w:rsidR="00000000" w:rsidRPr="00000000">
        <w:rPr>
          <w:rtl w:val="0"/>
        </w:rPr>
        <w:t xml:space="preserve">Shareholders who want to organize succession and management rights.</w:t>
      </w:r>
    </w:p>
    <w:p w:rsidR="00000000" w:rsidDel="00000000" w:rsidP="00000000" w:rsidRDefault="00000000" w:rsidRPr="00000000" w14:paraId="00003F8F">
      <w:pPr>
        <w:pStyle w:val="Heading3"/>
        <w:keepNext w:val="0"/>
        <w:keepLines w:val="0"/>
        <w:spacing w:before="280" w:lineRule="auto"/>
        <w:rPr>
          <w:b w:val="1"/>
          <w:bCs w:val="1"/>
          <w:color w:val="000000"/>
          <w:sz w:val="26"/>
          <w:szCs w:val="26"/>
        </w:rPr>
      </w:pPr>
      <w:bookmarkStart w:colFirst="0" w:colLast="0" w:name="_hi9uiqpr5w0" w:id="6158"/>
      <w:bookmarkEnd w:id="6158"/>
      <w:r w:rsidDel="00000000" w:rsidR="00000000" w:rsidRPr="00000000">
        <w:rPr>
          <w:b w:val="1"/>
          <w:bCs w:val="1"/>
          <w:color w:val="000000"/>
          <w:sz w:val="26"/>
          <w:szCs w:val="26"/>
          <w:rtl w:val="0"/>
        </w:rPr>
        <w:t xml:space="preserve">Families With Multiple Properties</w:t>
      </w:r>
    </w:p>
    <w:p w:rsidR="00000000" w:rsidDel="00000000" w:rsidP="00000000" w:rsidRDefault="00000000" w:rsidRPr="00000000" w14:paraId="00003F90">
      <w:pPr>
        <w:spacing w:after="240" w:before="240" w:lineRule="auto"/>
        <w:rPr/>
      </w:pPr>
      <w:r w:rsidDel="00000000" w:rsidR="00000000" w:rsidRPr="00000000">
        <w:rPr>
          <w:rtl w:val="0"/>
        </w:rPr>
        <w:t xml:space="preserve">Owners seeking coordinated asset administration.</w:t>
      </w:r>
    </w:p>
    <w:p w:rsidR="00000000" w:rsidDel="00000000" w:rsidP="00000000" w:rsidRDefault="00000000" w:rsidRPr="00000000" w14:paraId="00003F91">
      <w:pPr>
        <w:pStyle w:val="Heading3"/>
        <w:keepNext w:val="0"/>
        <w:keepLines w:val="0"/>
        <w:spacing w:before="280" w:lineRule="auto"/>
        <w:rPr>
          <w:b w:val="1"/>
          <w:bCs w:val="1"/>
          <w:color w:val="000000"/>
          <w:sz w:val="26"/>
          <w:szCs w:val="26"/>
        </w:rPr>
      </w:pPr>
      <w:bookmarkStart w:colFirst="0" w:colLast="0" w:name="_9biztckkv0tb" w:id="6159"/>
      <w:bookmarkEnd w:id="6159"/>
      <w:r w:rsidDel="00000000" w:rsidR="00000000" w:rsidRPr="00000000">
        <w:rPr>
          <w:b w:val="1"/>
          <w:bCs w:val="1"/>
          <w:color w:val="000000"/>
          <w:sz w:val="26"/>
          <w:szCs w:val="26"/>
          <w:rtl w:val="0"/>
        </w:rPr>
        <w:t xml:space="preserve">Blended Families</w:t>
      </w:r>
    </w:p>
    <w:p w:rsidR="00000000" w:rsidDel="00000000" w:rsidP="00000000" w:rsidRDefault="00000000" w:rsidRPr="00000000" w14:paraId="00003F92">
      <w:pPr>
        <w:spacing w:after="240" w:before="240" w:lineRule="auto"/>
        <w:rPr/>
      </w:pPr>
      <w:r w:rsidDel="00000000" w:rsidR="00000000" w:rsidRPr="00000000">
        <w:rPr>
          <w:rtl w:val="0"/>
        </w:rPr>
        <w:t xml:space="preserve">Families involving children from different relationships.</w:t>
      </w:r>
    </w:p>
    <w:p w:rsidR="00000000" w:rsidDel="00000000" w:rsidP="00000000" w:rsidRDefault="00000000" w:rsidRPr="00000000" w14:paraId="00003F93">
      <w:pPr>
        <w:pStyle w:val="Heading3"/>
        <w:keepNext w:val="0"/>
        <w:keepLines w:val="0"/>
        <w:spacing w:before="280" w:lineRule="auto"/>
        <w:rPr>
          <w:b w:val="1"/>
          <w:bCs w:val="1"/>
          <w:color w:val="000000"/>
          <w:sz w:val="26"/>
          <w:szCs w:val="26"/>
        </w:rPr>
      </w:pPr>
      <w:bookmarkStart w:colFirst="0" w:colLast="0" w:name="_ubept0u6g4z7" w:id="6160"/>
      <w:bookmarkEnd w:id="6160"/>
      <w:r w:rsidDel="00000000" w:rsidR="00000000" w:rsidRPr="00000000">
        <w:rPr>
          <w:b w:val="1"/>
          <w:bCs w:val="1"/>
          <w:color w:val="000000"/>
          <w:sz w:val="26"/>
          <w:szCs w:val="26"/>
          <w:rtl w:val="0"/>
        </w:rPr>
        <w:t xml:space="preserve">High-Value Estates</w:t>
      </w:r>
    </w:p>
    <w:p w:rsidR="00000000" w:rsidDel="00000000" w:rsidP="00000000" w:rsidRDefault="00000000" w:rsidRPr="00000000" w14:paraId="00003F94">
      <w:pPr>
        <w:spacing w:after="240" w:before="240" w:lineRule="auto"/>
        <w:rPr/>
      </w:pPr>
      <w:r w:rsidDel="00000000" w:rsidR="00000000" w:rsidRPr="00000000">
        <w:rPr>
          <w:rtl w:val="0"/>
        </w:rPr>
        <w:t xml:space="preserve">Clients whose assets require additional legal, corporate, and tax coordination.</w:t>
      </w:r>
    </w:p>
    <w:p w:rsidR="00000000" w:rsidDel="00000000" w:rsidP="00000000" w:rsidRDefault="00000000" w:rsidRPr="00000000" w14:paraId="00003F95">
      <w:pPr>
        <w:spacing w:after="240" w:before="240" w:lineRule="auto"/>
        <w:rPr>
          <w:b w:val="1"/>
          <w:bCs w:val="1"/>
        </w:rPr>
      </w:pPr>
      <w:r w:rsidDel="00000000" w:rsidR="00000000" w:rsidRPr="00000000">
        <w:rPr>
          <w:b w:val="1"/>
          <w:bCs w:val="1"/>
          <w:rtl w:val="0"/>
        </w:rPr>
        <w:t xml:space="preserve">[Discuss Your Family's Brazilian Asset Planning Needs]</w:t>
      </w:r>
    </w:p>
    <w:p w:rsidR="00000000" w:rsidDel="00000000" w:rsidP="00000000" w:rsidRDefault="00000000" w:rsidRPr="00000000" w14:paraId="00003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7">
      <w:pPr>
        <w:pStyle w:val="Heading2"/>
        <w:keepNext w:val="0"/>
        <w:keepLines w:val="0"/>
        <w:spacing w:after="80" w:lineRule="auto"/>
        <w:rPr>
          <w:b w:val="1"/>
          <w:bCs w:val="1"/>
          <w:sz w:val="34"/>
          <w:szCs w:val="34"/>
        </w:rPr>
      </w:pPr>
      <w:bookmarkStart w:colFirst="0" w:colLast="0" w:name="_vjg6qxytaee5" w:id="6161"/>
      <w:bookmarkEnd w:id="6161"/>
      <w:r w:rsidDel="00000000" w:rsidR="00000000" w:rsidRPr="00000000">
        <w:rPr>
          <w:b w:val="1"/>
          <w:bCs w:val="1"/>
          <w:sz w:val="34"/>
          <w:szCs w:val="34"/>
          <w:rtl w:val="0"/>
        </w:rPr>
        <w:t xml:space="preserve">LIFETIME DONATIONS IN BRAZIL</w:t>
      </w:r>
    </w:p>
    <w:p w:rsidR="00000000" w:rsidDel="00000000" w:rsidP="00000000" w:rsidRDefault="00000000" w:rsidRPr="00000000" w14:paraId="00003F98">
      <w:pPr>
        <w:pStyle w:val="Heading1"/>
        <w:keepNext w:val="0"/>
        <w:keepLines w:val="0"/>
        <w:spacing w:before="480" w:lineRule="auto"/>
        <w:rPr>
          <w:b w:val="1"/>
          <w:bCs w:val="1"/>
          <w:sz w:val="46"/>
          <w:szCs w:val="46"/>
        </w:rPr>
      </w:pPr>
      <w:bookmarkStart w:colFirst="0" w:colLast="0" w:name="_gzjlo88gma76" w:id="6162"/>
      <w:bookmarkEnd w:id="6162"/>
      <w:r w:rsidDel="00000000" w:rsidR="00000000" w:rsidRPr="00000000">
        <w:rPr>
          <w:b w:val="1"/>
          <w:bCs w:val="1"/>
          <w:sz w:val="46"/>
          <w:szCs w:val="46"/>
          <w:rtl w:val="0"/>
        </w:rPr>
        <w:t xml:space="preserve">Can You Give Brazilian Property to Your Children While Alive?</w:t>
      </w:r>
    </w:p>
    <w:p w:rsidR="00000000" w:rsidDel="00000000" w:rsidP="00000000" w:rsidRDefault="00000000" w:rsidRPr="00000000" w14:paraId="00003F99">
      <w:pPr>
        <w:spacing w:after="240" w:before="240" w:lineRule="auto"/>
        <w:rPr/>
      </w:pPr>
      <w:r w:rsidDel="00000000" w:rsidR="00000000" w:rsidRPr="00000000">
        <w:rPr>
          <w:rtl w:val="0"/>
        </w:rPr>
        <w:t xml:space="preserve">Brazilian law permits certain lifetime donations, subject to civil law, succession rights, tax requirements, and property transfer formalities.</w:t>
      </w:r>
    </w:p>
    <w:p w:rsidR="00000000" w:rsidDel="00000000" w:rsidP="00000000" w:rsidRDefault="00000000" w:rsidRPr="00000000" w14:paraId="00003F9A">
      <w:pPr>
        <w:spacing w:after="240" w:before="240" w:lineRule="auto"/>
        <w:rPr/>
      </w:pPr>
      <w:r w:rsidDel="00000000" w:rsidR="00000000" w:rsidRPr="00000000">
        <w:rPr>
          <w:rtl w:val="0"/>
        </w:rPr>
        <w:t xml:space="preserve">A donation may be appropriate when the owner wishes to transfer ownership during their lifetime.</w:t>
      </w:r>
    </w:p>
    <w:p w:rsidR="00000000" w:rsidDel="00000000" w:rsidP="00000000" w:rsidRDefault="00000000" w:rsidRPr="00000000" w14:paraId="00003F9B">
      <w:pPr>
        <w:spacing w:after="240" w:before="240" w:lineRule="auto"/>
        <w:rPr/>
      </w:pPr>
      <w:r w:rsidDel="00000000" w:rsidR="00000000" w:rsidRPr="00000000">
        <w:rPr>
          <w:rtl w:val="0"/>
        </w:rPr>
        <w:t xml:space="preserve">However, a donation can have lasting consequences.</w:t>
      </w:r>
    </w:p>
    <w:p w:rsidR="00000000" w:rsidDel="00000000" w:rsidP="00000000" w:rsidRDefault="00000000" w:rsidRPr="00000000" w14:paraId="00003F9C">
      <w:pPr>
        <w:pStyle w:val="Heading3"/>
        <w:keepNext w:val="0"/>
        <w:keepLines w:val="0"/>
        <w:spacing w:before="280" w:lineRule="auto"/>
        <w:rPr>
          <w:b w:val="1"/>
          <w:bCs w:val="1"/>
          <w:color w:val="000000"/>
          <w:sz w:val="26"/>
          <w:szCs w:val="26"/>
        </w:rPr>
      </w:pPr>
      <w:bookmarkStart w:colFirst="0" w:colLast="0" w:name="_9c5zwqoybbr9" w:id="6163"/>
      <w:bookmarkEnd w:id="6163"/>
      <w:r w:rsidDel="00000000" w:rsidR="00000000" w:rsidRPr="00000000">
        <w:rPr>
          <w:b w:val="1"/>
          <w:bCs w:val="1"/>
          <w:color w:val="000000"/>
          <w:sz w:val="26"/>
          <w:szCs w:val="26"/>
          <w:rtl w:val="0"/>
        </w:rPr>
        <w:t xml:space="preserve">Donor and Recipient</w:t>
      </w:r>
    </w:p>
    <w:p w:rsidR="00000000" w:rsidDel="00000000" w:rsidP="00000000" w:rsidRDefault="00000000" w:rsidRPr="00000000" w14:paraId="00003F9D">
      <w:pPr>
        <w:spacing w:after="240" w:before="240" w:lineRule="auto"/>
        <w:rPr/>
      </w:pPr>
      <w:r w:rsidDel="00000000" w:rsidR="00000000" w:rsidRPr="00000000">
        <w:rPr>
          <w:rtl w:val="0"/>
        </w:rPr>
        <w:t xml:space="preserve">The parties must have the legally required capacity.</w:t>
      </w:r>
    </w:p>
    <w:p w:rsidR="00000000" w:rsidDel="00000000" w:rsidP="00000000" w:rsidRDefault="00000000" w:rsidRPr="00000000" w14:paraId="00003F9E">
      <w:pPr>
        <w:pStyle w:val="Heading3"/>
        <w:keepNext w:val="0"/>
        <w:keepLines w:val="0"/>
        <w:spacing w:before="280" w:lineRule="auto"/>
        <w:rPr>
          <w:b w:val="1"/>
          <w:bCs w:val="1"/>
          <w:color w:val="000000"/>
          <w:sz w:val="26"/>
          <w:szCs w:val="26"/>
        </w:rPr>
      </w:pPr>
      <w:bookmarkStart w:colFirst="0" w:colLast="0" w:name="_2muu73irepw8" w:id="6164"/>
      <w:bookmarkEnd w:id="6164"/>
      <w:r w:rsidDel="00000000" w:rsidR="00000000" w:rsidRPr="00000000">
        <w:rPr>
          <w:b w:val="1"/>
          <w:bCs w:val="1"/>
          <w:color w:val="000000"/>
          <w:sz w:val="26"/>
          <w:szCs w:val="26"/>
          <w:rtl w:val="0"/>
        </w:rPr>
        <w:t xml:space="preserve">Asset Ownership</w:t>
      </w:r>
    </w:p>
    <w:p w:rsidR="00000000" w:rsidDel="00000000" w:rsidP="00000000" w:rsidRDefault="00000000" w:rsidRPr="00000000" w14:paraId="00003F9F">
      <w:pPr>
        <w:spacing w:after="240" w:before="240" w:lineRule="auto"/>
        <w:rPr/>
      </w:pPr>
      <w:r w:rsidDel="00000000" w:rsidR="00000000" w:rsidRPr="00000000">
        <w:rPr>
          <w:rtl w:val="0"/>
        </w:rPr>
        <w:t xml:space="preserve">The donor must hold the rights being transferred.</w:t>
      </w:r>
    </w:p>
    <w:p w:rsidR="00000000" w:rsidDel="00000000" w:rsidP="00000000" w:rsidRDefault="00000000" w:rsidRPr="00000000" w14:paraId="00003FA0">
      <w:pPr>
        <w:pStyle w:val="Heading3"/>
        <w:keepNext w:val="0"/>
        <w:keepLines w:val="0"/>
        <w:spacing w:before="280" w:lineRule="auto"/>
        <w:rPr>
          <w:b w:val="1"/>
          <w:bCs w:val="1"/>
          <w:color w:val="000000"/>
          <w:sz w:val="26"/>
          <w:szCs w:val="26"/>
        </w:rPr>
      </w:pPr>
      <w:bookmarkStart w:colFirst="0" w:colLast="0" w:name="_jckqb89zvike" w:id="6165"/>
      <w:bookmarkEnd w:id="6165"/>
      <w:r w:rsidDel="00000000" w:rsidR="00000000" w:rsidRPr="00000000">
        <w:rPr>
          <w:b w:val="1"/>
          <w:bCs w:val="1"/>
          <w:color w:val="000000"/>
          <w:sz w:val="26"/>
          <w:szCs w:val="26"/>
          <w:rtl w:val="0"/>
        </w:rPr>
        <w:t xml:space="preserve">Donation Instrument</w:t>
      </w:r>
    </w:p>
    <w:p w:rsidR="00000000" w:rsidDel="00000000" w:rsidP="00000000" w:rsidRDefault="00000000" w:rsidRPr="00000000" w14:paraId="00003FA1">
      <w:pPr>
        <w:spacing w:after="240" w:before="240" w:lineRule="auto"/>
        <w:rPr/>
      </w:pPr>
      <w:r w:rsidDel="00000000" w:rsidR="00000000" w:rsidRPr="00000000">
        <w:rPr>
          <w:rtl w:val="0"/>
        </w:rPr>
        <w:t xml:space="preserve">The appropriate legal form must be used.</w:t>
      </w:r>
    </w:p>
    <w:p w:rsidR="00000000" w:rsidDel="00000000" w:rsidP="00000000" w:rsidRDefault="00000000" w:rsidRPr="00000000" w14:paraId="00003FA2">
      <w:pPr>
        <w:pStyle w:val="Heading3"/>
        <w:keepNext w:val="0"/>
        <w:keepLines w:val="0"/>
        <w:spacing w:before="280" w:lineRule="auto"/>
        <w:rPr>
          <w:b w:val="1"/>
          <w:bCs w:val="1"/>
          <w:color w:val="000000"/>
          <w:sz w:val="26"/>
          <w:szCs w:val="26"/>
        </w:rPr>
      </w:pPr>
      <w:bookmarkStart w:colFirst="0" w:colLast="0" w:name="_t5b05fkid5hi" w:id="6166"/>
      <w:bookmarkEnd w:id="6166"/>
      <w:r w:rsidDel="00000000" w:rsidR="00000000" w:rsidRPr="00000000">
        <w:rPr>
          <w:b w:val="1"/>
          <w:bCs w:val="1"/>
          <w:color w:val="000000"/>
          <w:sz w:val="26"/>
          <w:szCs w:val="26"/>
          <w:rtl w:val="0"/>
        </w:rPr>
        <w:t xml:space="preserve">Real Estate Registry</w:t>
      </w:r>
    </w:p>
    <w:p w:rsidR="00000000" w:rsidDel="00000000" w:rsidP="00000000" w:rsidRDefault="00000000" w:rsidRPr="00000000" w14:paraId="00003FA3">
      <w:pPr>
        <w:spacing w:after="240" w:before="240" w:lineRule="auto"/>
        <w:rPr/>
      </w:pPr>
      <w:r w:rsidDel="00000000" w:rsidR="00000000" w:rsidRPr="00000000">
        <w:rPr>
          <w:rtl w:val="0"/>
        </w:rPr>
        <w:t xml:space="preserve">Qualifying transfers of real property require registration.</w:t>
      </w:r>
    </w:p>
    <w:p w:rsidR="00000000" w:rsidDel="00000000" w:rsidP="00000000" w:rsidRDefault="00000000" w:rsidRPr="00000000" w14:paraId="00003FA4">
      <w:pPr>
        <w:pStyle w:val="Heading3"/>
        <w:keepNext w:val="0"/>
        <w:keepLines w:val="0"/>
        <w:spacing w:before="280" w:lineRule="auto"/>
        <w:rPr>
          <w:b w:val="1"/>
          <w:bCs w:val="1"/>
          <w:color w:val="000000"/>
          <w:sz w:val="26"/>
          <w:szCs w:val="26"/>
        </w:rPr>
      </w:pPr>
      <w:bookmarkStart w:colFirst="0" w:colLast="0" w:name="_kzdmudr4vt1b" w:id="6167"/>
      <w:bookmarkEnd w:id="6167"/>
      <w:r w:rsidDel="00000000" w:rsidR="00000000" w:rsidRPr="00000000">
        <w:rPr>
          <w:b w:val="1"/>
          <w:bCs w:val="1"/>
          <w:color w:val="000000"/>
          <w:sz w:val="26"/>
          <w:szCs w:val="26"/>
          <w:rtl w:val="0"/>
        </w:rPr>
        <w:t xml:space="preserve">Marital Consent</w:t>
      </w:r>
    </w:p>
    <w:p w:rsidR="00000000" w:rsidDel="00000000" w:rsidP="00000000" w:rsidRDefault="00000000" w:rsidRPr="00000000" w14:paraId="00003FA5">
      <w:pPr>
        <w:spacing w:after="240" w:before="240" w:lineRule="auto"/>
        <w:rPr/>
      </w:pPr>
      <w:r w:rsidDel="00000000" w:rsidR="00000000" w:rsidRPr="00000000">
        <w:rPr>
          <w:rtl w:val="0"/>
        </w:rPr>
        <w:t xml:space="preserve">Spousal authorization may be necessary depending on the circumstances.</w:t>
      </w:r>
    </w:p>
    <w:p w:rsidR="00000000" w:rsidDel="00000000" w:rsidP="00000000" w:rsidRDefault="00000000" w:rsidRPr="00000000" w14:paraId="00003FA6">
      <w:pPr>
        <w:pStyle w:val="Heading3"/>
        <w:keepNext w:val="0"/>
        <w:keepLines w:val="0"/>
        <w:spacing w:before="280" w:lineRule="auto"/>
        <w:rPr>
          <w:b w:val="1"/>
          <w:bCs w:val="1"/>
          <w:color w:val="000000"/>
          <w:sz w:val="26"/>
          <w:szCs w:val="26"/>
        </w:rPr>
      </w:pPr>
      <w:bookmarkStart w:colFirst="0" w:colLast="0" w:name="_5iqzg9plt55r" w:id="6168"/>
      <w:bookmarkEnd w:id="6168"/>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3FA7">
      <w:pPr>
        <w:spacing w:after="240" w:before="240" w:lineRule="auto"/>
        <w:rPr/>
      </w:pPr>
      <w:r w:rsidDel="00000000" w:rsidR="00000000" w:rsidRPr="00000000">
        <w:rPr>
          <w:rtl w:val="0"/>
        </w:rPr>
        <w:t xml:space="preserve">Applicable forced-heirship protections must be respected.</w:t>
      </w:r>
    </w:p>
    <w:p w:rsidR="00000000" w:rsidDel="00000000" w:rsidP="00000000" w:rsidRDefault="00000000" w:rsidRPr="00000000" w14:paraId="00003FA8">
      <w:pPr>
        <w:pStyle w:val="Heading3"/>
        <w:keepNext w:val="0"/>
        <w:keepLines w:val="0"/>
        <w:spacing w:before="280" w:lineRule="auto"/>
        <w:rPr>
          <w:b w:val="1"/>
          <w:bCs w:val="1"/>
          <w:color w:val="000000"/>
          <w:sz w:val="26"/>
          <w:szCs w:val="26"/>
        </w:rPr>
      </w:pPr>
      <w:bookmarkStart w:colFirst="0" w:colLast="0" w:name="_lq1kc4hm6zkt" w:id="6169"/>
      <w:bookmarkEnd w:id="6169"/>
      <w:r w:rsidDel="00000000" w:rsidR="00000000" w:rsidRPr="00000000">
        <w:rPr>
          <w:b w:val="1"/>
          <w:bCs w:val="1"/>
          <w:color w:val="000000"/>
          <w:sz w:val="26"/>
          <w:szCs w:val="26"/>
          <w:rtl w:val="0"/>
        </w:rPr>
        <w:t xml:space="preserve">Taxation</w:t>
      </w:r>
    </w:p>
    <w:p w:rsidR="00000000" w:rsidDel="00000000" w:rsidP="00000000" w:rsidRDefault="00000000" w:rsidRPr="00000000" w14:paraId="00003FA9">
      <w:pPr>
        <w:spacing w:after="240" w:before="240" w:lineRule="auto"/>
        <w:rPr/>
      </w:pPr>
      <w:r w:rsidDel="00000000" w:rsidR="00000000" w:rsidRPr="00000000">
        <w:rPr>
          <w:rtl w:val="0"/>
        </w:rPr>
        <w:t xml:space="preserve">ITCMD may apply.</w:t>
      </w:r>
    </w:p>
    <w:p w:rsidR="00000000" w:rsidDel="00000000" w:rsidP="00000000" w:rsidRDefault="00000000" w:rsidRPr="00000000" w14:paraId="00003FAA">
      <w:pPr>
        <w:pStyle w:val="Heading3"/>
        <w:keepNext w:val="0"/>
        <w:keepLines w:val="0"/>
        <w:spacing w:before="280" w:lineRule="auto"/>
        <w:rPr>
          <w:b w:val="1"/>
          <w:bCs w:val="1"/>
          <w:color w:val="000000"/>
          <w:sz w:val="26"/>
          <w:szCs w:val="26"/>
        </w:rPr>
      </w:pPr>
      <w:bookmarkStart w:colFirst="0" w:colLast="0" w:name="_9x5yzgk5jdsr" w:id="6170"/>
      <w:bookmarkEnd w:id="6170"/>
      <w:r w:rsidDel="00000000" w:rsidR="00000000" w:rsidRPr="00000000">
        <w:rPr>
          <w:b w:val="1"/>
          <w:bCs w:val="1"/>
          <w:color w:val="000000"/>
          <w:sz w:val="26"/>
          <w:szCs w:val="26"/>
          <w:rtl w:val="0"/>
        </w:rPr>
        <w:t xml:space="preserve">Foreign Beneficiaries</w:t>
      </w:r>
    </w:p>
    <w:p w:rsidR="00000000" w:rsidDel="00000000" w:rsidP="00000000" w:rsidRDefault="00000000" w:rsidRPr="00000000" w14:paraId="00003FAB">
      <w:pPr>
        <w:spacing w:after="240" w:before="240" w:lineRule="auto"/>
        <w:rPr/>
      </w:pPr>
      <w:r w:rsidDel="00000000" w:rsidR="00000000" w:rsidRPr="00000000">
        <w:rPr>
          <w:rtl w:val="0"/>
        </w:rPr>
        <w:t xml:space="preserve">Additional identification and documentation may be required.</w:t>
      </w:r>
    </w:p>
    <w:p w:rsidR="00000000" w:rsidDel="00000000" w:rsidP="00000000" w:rsidRDefault="00000000" w:rsidRPr="00000000" w14:paraId="00003FAC">
      <w:pPr>
        <w:pStyle w:val="Heading3"/>
        <w:keepNext w:val="0"/>
        <w:keepLines w:val="0"/>
        <w:spacing w:before="280" w:lineRule="auto"/>
        <w:rPr>
          <w:b w:val="1"/>
          <w:bCs w:val="1"/>
          <w:color w:val="000000"/>
          <w:sz w:val="26"/>
          <w:szCs w:val="26"/>
        </w:rPr>
      </w:pPr>
      <w:bookmarkStart w:colFirst="0" w:colLast="0" w:name="_2y4y4lvu2f2s" w:id="6171"/>
      <w:bookmarkEnd w:id="6171"/>
      <w:r w:rsidDel="00000000" w:rsidR="00000000" w:rsidRPr="00000000">
        <w:rPr>
          <w:b w:val="1"/>
          <w:bCs w:val="1"/>
          <w:color w:val="000000"/>
          <w:sz w:val="26"/>
          <w:szCs w:val="26"/>
          <w:rtl w:val="0"/>
        </w:rPr>
        <w:t xml:space="preserve">Future Consequences</w:t>
      </w:r>
    </w:p>
    <w:p w:rsidR="00000000" w:rsidDel="00000000" w:rsidP="00000000" w:rsidRDefault="00000000" w:rsidRPr="00000000" w14:paraId="00003FAD">
      <w:pPr>
        <w:spacing w:after="240" w:before="240" w:lineRule="auto"/>
        <w:rPr/>
      </w:pPr>
      <w:r w:rsidDel="00000000" w:rsidR="00000000" w:rsidRPr="00000000">
        <w:rPr>
          <w:rtl w:val="0"/>
        </w:rPr>
        <w:t xml:space="preserve">A donation may affect the distribution of the estate after death.</w:t>
      </w:r>
    </w:p>
    <w:p w:rsidR="00000000" w:rsidDel="00000000" w:rsidP="00000000" w:rsidRDefault="00000000" w:rsidRPr="00000000" w14:paraId="00003FAE">
      <w:pPr>
        <w:spacing w:after="240" w:before="240" w:lineRule="auto"/>
        <w:rPr>
          <w:b w:val="1"/>
          <w:bCs w:val="1"/>
        </w:rPr>
      </w:pPr>
      <w:r w:rsidDel="00000000" w:rsidR="00000000" w:rsidRPr="00000000">
        <w:rPr>
          <w:b w:val="1"/>
          <w:bCs w:val="1"/>
          <w:rtl w:val="0"/>
        </w:rPr>
        <w:t xml:space="preserve">[Request Legal Assistance With a Lifetime Donation]</w:t>
      </w:r>
    </w:p>
    <w:p w:rsidR="00000000" w:rsidDel="00000000" w:rsidP="00000000" w:rsidRDefault="00000000" w:rsidRPr="00000000" w14:paraId="00003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2"/>
        <w:keepNext w:val="0"/>
        <w:keepLines w:val="0"/>
        <w:spacing w:after="80" w:lineRule="auto"/>
        <w:rPr>
          <w:b w:val="1"/>
          <w:bCs w:val="1"/>
          <w:sz w:val="34"/>
          <w:szCs w:val="34"/>
        </w:rPr>
      </w:pPr>
      <w:bookmarkStart w:colFirst="0" w:colLast="0" w:name="_hv0zpcqirzp1" w:id="6172"/>
      <w:bookmarkEnd w:id="6172"/>
      <w:r w:rsidDel="00000000" w:rsidR="00000000" w:rsidRPr="00000000">
        <w:rPr>
          <w:b w:val="1"/>
          <w:bCs w:val="1"/>
          <w:sz w:val="34"/>
          <w:szCs w:val="34"/>
          <w:rtl w:val="0"/>
        </w:rPr>
        <w:t xml:space="preserve">DONATION WITH RESERVED USUFRUCT</w:t>
      </w:r>
    </w:p>
    <w:p w:rsidR="00000000" w:rsidDel="00000000" w:rsidP="00000000" w:rsidRDefault="00000000" w:rsidRPr="00000000" w14:paraId="00003FB1">
      <w:pPr>
        <w:pStyle w:val="Heading1"/>
        <w:keepNext w:val="0"/>
        <w:keepLines w:val="0"/>
        <w:spacing w:before="480" w:lineRule="auto"/>
        <w:rPr>
          <w:b w:val="1"/>
          <w:bCs w:val="1"/>
          <w:sz w:val="46"/>
          <w:szCs w:val="46"/>
        </w:rPr>
      </w:pPr>
      <w:bookmarkStart w:colFirst="0" w:colLast="0" w:name="_nbg7nrwa8ek" w:id="6173"/>
      <w:bookmarkEnd w:id="6173"/>
      <w:r w:rsidDel="00000000" w:rsidR="00000000" w:rsidRPr="00000000">
        <w:rPr>
          <w:b w:val="1"/>
          <w:bCs w:val="1"/>
          <w:sz w:val="46"/>
          <w:szCs w:val="46"/>
          <w:rtl w:val="0"/>
        </w:rPr>
        <w:t xml:space="preserve">Transfer Ownership While Retaining Certain Rights</w:t>
      </w:r>
    </w:p>
    <w:p w:rsidR="00000000" w:rsidDel="00000000" w:rsidP="00000000" w:rsidRDefault="00000000" w:rsidRPr="00000000" w14:paraId="00003FB2">
      <w:pPr>
        <w:spacing w:after="240" w:before="240" w:lineRule="auto"/>
        <w:rPr/>
      </w:pPr>
      <w:r w:rsidDel="00000000" w:rsidR="00000000" w:rsidRPr="00000000">
        <w:rPr>
          <w:rtl w:val="0"/>
        </w:rPr>
        <w:t xml:space="preserve">A donation with reserved usufruct may be considered when a property owner wishes to transfer ownership but retain specified rights during their lifetime.</w:t>
      </w:r>
    </w:p>
    <w:p w:rsidR="00000000" w:rsidDel="00000000" w:rsidP="00000000" w:rsidRDefault="00000000" w:rsidRPr="00000000" w14:paraId="00003FB3">
      <w:pPr>
        <w:spacing w:after="240" w:before="240" w:lineRule="auto"/>
        <w:rPr/>
      </w:pPr>
      <w:r w:rsidDel="00000000" w:rsidR="00000000" w:rsidRPr="00000000">
        <w:rPr>
          <w:rtl w:val="0"/>
        </w:rPr>
        <w:t xml:space="preserve">Under an appropriate arrangement, the recipient may receive bare ownership while the donor retains usufruct rights.</w:t>
      </w:r>
    </w:p>
    <w:p w:rsidR="00000000" w:rsidDel="00000000" w:rsidP="00000000" w:rsidRDefault="00000000" w:rsidRPr="00000000" w14:paraId="00003FB4">
      <w:pPr>
        <w:pStyle w:val="Heading3"/>
        <w:keepNext w:val="0"/>
        <w:keepLines w:val="0"/>
        <w:spacing w:before="280" w:lineRule="auto"/>
        <w:rPr>
          <w:b w:val="1"/>
          <w:bCs w:val="1"/>
          <w:color w:val="000000"/>
          <w:sz w:val="26"/>
          <w:szCs w:val="26"/>
        </w:rPr>
      </w:pPr>
      <w:bookmarkStart w:colFirst="0" w:colLast="0" w:name="_gtov71luq90e" w:id="6174"/>
      <w:bookmarkEnd w:id="6174"/>
      <w:r w:rsidDel="00000000" w:rsidR="00000000" w:rsidRPr="00000000">
        <w:rPr>
          <w:b w:val="1"/>
          <w:bCs w:val="1"/>
          <w:color w:val="000000"/>
          <w:sz w:val="26"/>
          <w:szCs w:val="26"/>
          <w:rtl w:val="0"/>
        </w:rPr>
        <w:t xml:space="preserve">Bare Ownership</w:t>
      </w:r>
    </w:p>
    <w:p w:rsidR="00000000" w:rsidDel="00000000" w:rsidP="00000000" w:rsidRDefault="00000000" w:rsidRPr="00000000" w14:paraId="00003FB5">
      <w:pPr>
        <w:spacing w:after="240" w:before="240" w:lineRule="auto"/>
        <w:rPr/>
      </w:pPr>
      <w:r w:rsidDel="00000000" w:rsidR="00000000" w:rsidRPr="00000000">
        <w:rPr>
          <w:rtl w:val="0"/>
        </w:rPr>
        <w:t xml:space="preserve">The recipient holds ownership subject to the usufruct.</w:t>
      </w:r>
    </w:p>
    <w:p w:rsidR="00000000" w:rsidDel="00000000" w:rsidP="00000000" w:rsidRDefault="00000000" w:rsidRPr="00000000" w14:paraId="00003FB6">
      <w:pPr>
        <w:pStyle w:val="Heading3"/>
        <w:keepNext w:val="0"/>
        <w:keepLines w:val="0"/>
        <w:spacing w:before="280" w:lineRule="auto"/>
        <w:rPr>
          <w:b w:val="1"/>
          <w:bCs w:val="1"/>
          <w:color w:val="000000"/>
          <w:sz w:val="26"/>
          <w:szCs w:val="26"/>
        </w:rPr>
      </w:pPr>
      <w:bookmarkStart w:colFirst="0" w:colLast="0" w:name="_hhazlk129xrk" w:id="6175"/>
      <w:bookmarkEnd w:id="6175"/>
      <w:r w:rsidDel="00000000" w:rsidR="00000000" w:rsidRPr="00000000">
        <w:rPr>
          <w:b w:val="1"/>
          <w:bCs w:val="1"/>
          <w:color w:val="000000"/>
          <w:sz w:val="26"/>
          <w:szCs w:val="26"/>
          <w:rtl w:val="0"/>
        </w:rPr>
        <w:t xml:space="preserve">Right to Use</w:t>
      </w:r>
    </w:p>
    <w:p w:rsidR="00000000" w:rsidDel="00000000" w:rsidP="00000000" w:rsidRDefault="00000000" w:rsidRPr="00000000" w14:paraId="00003FB7">
      <w:pPr>
        <w:spacing w:after="240" w:before="240" w:lineRule="auto"/>
        <w:rPr/>
      </w:pPr>
      <w:r w:rsidDel="00000000" w:rsidR="00000000" w:rsidRPr="00000000">
        <w:rPr>
          <w:rtl w:val="0"/>
        </w:rPr>
        <w:t xml:space="preserve">The usufructuary may retain legally defined use rights.</w:t>
      </w:r>
    </w:p>
    <w:p w:rsidR="00000000" w:rsidDel="00000000" w:rsidP="00000000" w:rsidRDefault="00000000" w:rsidRPr="00000000" w14:paraId="00003FB8">
      <w:pPr>
        <w:pStyle w:val="Heading3"/>
        <w:keepNext w:val="0"/>
        <w:keepLines w:val="0"/>
        <w:spacing w:before="280" w:lineRule="auto"/>
        <w:rPr>
          <w:b w:val="1"/>
          <w:bCs w:val="1"/>
          <w:color w:val="000000"/>
          <w:sz w:val="26"/>
          <w:szCs w:val="26"/>
        </w:rPr>
      </w:pPr>
      <w:bookmarkStart w:colFirst="0" w:colLast="0" w:name="_a3d5p5u9mtnu" w:id="6176"/>
      <w:bookmarkEnd w:id="6176"/>
      <w:r w:rsidDel="00000000" w:rsidR="00000000" w:rsidRPr="00000000">
        <w:rPr>
          <w:b w:val="1"/>
          <w:bCs w:val="1"/>
          <w:color w:val="000000"/>
          <w:sz w:val="26"/>
          <w:szCs w:val="26"/>
          <w:rtl w:val="0"/>
        </w:rPr>
        <w:t xml:space="preserve">Rental Income</w:t>
      </w:r>
    </w:p>
    <w:p w:rsidR="00000000" w:rsidDel="00000000" w:rsidP="00000000" w:rsidRDefault="00000000" w:rsidRPr="00000000" w14:paraId="00003FB9">
      <w:pPr>
        <w:spacing w:after="240" w:before="240" w:lineRule="auto"/>
        <w:rPr/>
      </w:pPr>
      <w:r w:rsidDel="00000000" w:rsidR="00000000" w:rsidRPr="00000000">
        <w:rPr>
          <w:rtl w:val="0"/>
        </w:rPr>
        <w:t xml:space="preserve">The usufruct may include rights to certain income generated by the asset.</w:t>
      </w:r>
    </w:p>
    <w:p w:rsidR="00000000" w:rsidDel="00000000" w:rsidP="00000000" w:rsidRDefault="00000000" w:rsidRPr="00000000" w14:paraId="00003FBA">
      <w:pPr>
        <w:pStyle w:val="Heading3"/>
        <w:keepNext w:val="0"/>
        <w:keepLines w:val="0"/>
        <w:spacing w:before="280" w:lineRule="auto"/>
        <w:rPr>
          <w:b w:val="1"/>
          <w:bCs w:val="1"/>
          <w:color w:val="000000"/>
          <w:sz w:val="26"/>
          <w:szCs w:val="26"/>
        </w:rPr>
      </w:pPr>
      <w:bookmarkStart w:colFirst="0" w:colLast="0" w:name="_flzkr0dplyp5" w:id="6177"/>
      <w:bookmarkEnd w:id="6177"/>
      <w:r w:rsidDel="00000000" w:rsidR="00000000" w:rsidRPr="00000000">
        <w:rPr>
          <w:b w:val="1"/>
          <w:bCs w:val="1"/>
          <w:color w:val="000000"/>
          <w:sz w:val="26"/>
          <w:szCs w:val="26"/>
          <w:rtl w:val="0"/>
        </w:rPr>
        <w:t xml:space="preserve">Duration</w:t>
      </w:r>
    </w:p>
    <w:p w:rsidR="00000000" w:rsidDel="00000000" w:rsidP="00000000" w:rsidRDefault="00000000" w:rsidRPr="00000000" w14:paraId="00003FBB">
      <w:pPr>
        <w:spacing w:after="240" w:before="240" w:lineRule="auto"/>
        <w:rPr/>
      </w:pPr>
      <w:r w:rsidDel="00000000" w:rsidR="00000000" w:rsidRPr="00000000">
        <w:rPr>
          <w:rtl w:val="0"/>
        </w:rPr>
        <w:t xml:space="preserve">The arrangement must comply with the relevant legal limits.</w:t>
      </w:r>
    </w:p>
    <w:p w:rsidR="00000000" w:rsidDel="00000000" w:rsidP="00000000" w:rsidRDefault="00000000" w:rsidRPr="00000000" w14:paraId="00003FBC">
      <w:pPr>
        <w:pStyle w:val="Heading3"/>
        <w:keepNext w:val="0"/>
        <w:keepLines w:val="0"/>
        <w:spacing w:before="280" w:lineRule="auto"/>
        <w:rPr>
          <w:b w:val="1"/>
          <w:bCs w:val="1"/>
          <w:color w:val="000000"/>
          <w:sz w:val="26"/>
          <w:szCs w:val="26"/>
        </w:rPr>
      </w:pPr>
      <w:bookmarkStart w:colFirst="0" w:colLast="0" w:name="_3avk7bbnzukd" w:id="6178"/>
      <w:bookmarkEnd w:id="6178"/>
      <w:r w:rsidDel="00000000" w:rsidR="00000000" w:rsidRPr="00000000">
        <w:rPr>
          <w:b w:val="1"/>
          <w:bCs w:val="1"/>
          <w:color w:val="000000"/>
          <w:sz w:val="26"/>
          <w:szCs w:val="26"/>
          <w:rtl w:val="0"/>
        </w:rPr>
        <w:t xml:space="preserve">Registration</w:t>
      </w:r>
    </w:p>
    <w:p w:rsidR="00000000" w:rsidDel="00000000" w:rsidP="00000000" w:rsidRDefault="00000000" w:rsidRPr="00000000" w14:paraId="00003FBD">
      <w:pPr>
        <w:spacing w:after="240" w:before="240" w:lineRule="auto"/>
        <w:rPr/>
      </w:pPr>
      <w:r w:rsidDel="00000000" w:rsidR="00000000" w:rsidRPr="00000000">
        <w:rPr>
          <w:rtl w:val="0"/>
        </w:rPr>
        <w:t xml:space="preserve">Real estate usufruct rights require appropriate registration.</w:t>
      </w:r>
    </w:p>
    <w:p w:rsidR="00000000" w:rsidDel="00000000" w:rsidP="00000000" w:rsidRDefault="00000000" w:rsidRPr="00000000" w14:paraId="00003FBE">
      <w:pPr>
        <w:pStyle w:val="Heading3"/>
        <w:keepNext w:val="0"/>
        <w:keepLines w:val="0"/>
        <w:spacing w:before="280" w:lineRule="auto"/>
        <w:rPr>
          <w:b w:val="1"/>
          <w:bCs w:val="1"/>
          <w:color w:val="000000"/>
          <w:sz w:val="26"/>
          <w:szCs w:val="26"/>
        </w:rPr>
      </w:pPr>
      <w:bookmarkStart w:colFirst="0" w:colLast="0" w:name="_3ji72z29ygwb" w:id="6179"/>
      <w:bookmarkEnd w:id="6179"/>
      <w:r w:rsidDel="00000000" w:rsidR="00000000" w:rsidRPr="00000000">
        <w:rPr>
          <w:b w:val="1"/>
          <w:bCs w:val="1"/>
          <w:color w:val="000000"/>
          <w:sz w:val="26"/>
          <w:szCs w:val="26"/>
          <w:rtl w:val="0"/>
        </w:rPr>
        <w:t xml:space="preserve">Taxation</w:t>
      </w:r>
    </w:p>
    <w:p w:rsidR="00000000" w:rsidDel="00000000" w:rsidP="00000000" w:rsidRDefault="00000000" w:rsidRPr="00000000" w14:paraId="00003FBF">
      <w:pPr>
        <w:spacing w:after="240" w:before="240" w:lineRule="auto"/>
        <w:rPr/>
      </w:pPr>
      <w:r w:rsidDel="00000000" w:rsidR="00000000" w:rsidRPr="00000000">
        <w:rPr>
          <w:rtl w:val="0"/>
        </w:rPr>
        <w:t xml:space="preserve">The donation and usufruct may have separate tax consequences.</w:t>
      </w:r>
    </w:p>
    <w:p w:rsidR="00000000" w:rsidDel="00000000" w:rsidP="00000000" w:rsidRDefault="00000000" w:rsidRPr="00000000" w14:paraId="00003FC0">
      <w:pPr>
        <w:pStyle w:val="Heading3"/>
        <w:keepNext w:val="0"/>
        <w:keepLines w:val="0"/>
        <w:spacing w:before="280" w:lineRule="auto"/>
        <w:rPr>
          <w:b w:val="1"/>
          <w:bCs w:val="1"/>
          <w:color w:val="000000"/>
          <w:sz w:val="26"/>
          <w:szCs w:val="26"/>
        </w:rPr>
      </w:pPr>
      <w:bookmarkStart w:colFirst="0" w:colLast="0" w:name="_9frjqgj1ncbo" w:id="6180"/>
      <w:bookmarkEnd w:id="6180"/>
      <w:r w:rsidDel="00000000" w:rsidR="00000000" w:rsidRPr="00000000">
        <w:rPr>
          <w:b w:val="1"/>
          <w:bCs w:val="1"/>
          <w:color w:val="000000"/>
          <w:sz w:val="26"/>
          <w:szCs w:val="26"/>
          <w:rtl w:val="0"/>
        </w:rPr>
        <w:t xml:space="preserve">Family Relationships</w:t>
      </w:r>
    </w:p>
    <w:p w:rsidR="00000000" w:rsidDel="00000000" w:rsidP="00000000" w:rsidRDefault="00000000" w:rsidRPr="00000000" w14:paraId="00003FC1">
      <w:pPr>
        <w:spacing w:after="240" w:before="240" w:lineRule="auto"/>
        <w:rPr/>
      </w:pPr>
      <w:r w:rsidDel="00000000" w:rsidR="00000000" w:rsidRPr="00000000">
        <w:rPr>
          <w:rtl w:val="0"/>
        </w:rPr>
        <w:t xml:space="preserve">The arrangement should address possible future disagreements.</w:t>
      </w:r>
    </w:p>
    <w:p w:rsidR="00000000" w:rsidDel="00000000" w:rsidP="00000000" w:rsidRDefault="00000000" w:rsidRPr="00000000" w14:paraId="00003FC2">
      <w:pPr>
        <w:pStyle w:val="Heading3"/>
        <w:keepNext w:val="0"/>
        <w:keepLines w:val="0"/>
        <w:spacing w:before="280" w:lineRule="auto"/>
        <w:rPr>
          <w:b w:val="1"/>
          <w:bCs w:val="1"/>
          <w:color w:val="000000"/>
          <w:sz w:val="26"/>
          <w:szCs w:val="26"/>
        </w:rPr>
      </w:pPr>
      <w:bookmarkStart w:colFirst="0" w:colLast="0" w:name="_dsukuf7pgcvf" w:id="6181"/>
      <w:bookmarkEnd w:id="6181"/>
      <w:r w:rsidDel="00000000" w:rsidR="00000000" w:rsidRPr="00000000">
        <w:rPr>
          <w:b w:val="1"/>
          <w:bCs w:val="1"/>
          <w:color w:val="000000"/>
          <w:sz w:val="26"/>
          <w:szCs w:val="26"/>
          <w:rtl w:val="0"/>
        </w:rPr>
        <w:t xml:space="preserve">Termination</w:t>
      </w:r>
    </w:p>
    <w:p w:rsidR="00000000" w:rsidDel="00000000" w:rsidP="00000000" w:rsidRDefault="00000000" w:rsidRPr="00000000" w14:paraId="00003FC3">
      <w:pPr>
        <w:spacing w:after="240" w:before="240" w:lineRule="auto"/>
        <w:rPr/>
      </w:pPr>
      <w:r w:rsidDel="00000000" w:rsidR="00000000" w:rsidRPr="00000000">
        <w:rPr>
          <w:rtl w:val="0"/>
        </w:rPr>
        <w:t xml:space="preserve">The legal consequences of the usufruct's termination must be understood.</w:t>
      </w:r>
    </w:p>
    <w:p w:rsidR="00000000" w:rsidDel="00000000" w:rsidP="00000000" w:rsidRDefault="00000000" w:rsidRPr="00000000" w14:paraId="00003FC4">
      <w:pPr>
        <w:pStyle w:val="Heading3"/>
        <w:keepNext w:val="0"/>
        <w:keepLines w:val="0"/>
        <w:spacing w:before="280" w:lineRule="auto"/>
        <w:rPr>
          <w:b w:val="1"/>
          <w:bCs w:val="1"/>
          <w:color w:val="000000"/>
          <w:sz w:val="26"/>
          <w:szCs w:val="26"/>
        </w:rPr>
      </w:pPr>
      <w:bookmarkStart w:colFirst="0" w:colLast="0" w:name="_vwydqjt03cqj" w:id="6182"/>
      <w:bookmarkEnd w:id="6182"/>
      <w:r w:rsidDel="00000000" w:rsidR="00000000" w:rsidRPr="00000000">
        <w:rPr>
          <w:b w:val="1"/>
          <w:bCs w:val="1"/>
          <w:color w:val="000000"/>
          <w:sz w:val="26"/>
          <w:szCs w:val="26"/>
          <w:rtl w:val="0"/>
        </w:rPr>
        <w:t xml:space="preserve">No Universal Solution</w:t>
      </w:r>
    </w:p>
    <w:p w:rsidR="00000000" w:rsidDel="00000000" w:rsidP="00000000" w:rsidRDefault="00000000" w:rsidRPr="00000000" w14:paraId="00003FC5">
      <w:pPr>
        <w:spacing w:after="240" w:before="240" w:lineRule="auto"/>
        <w:rPr/>
      </w:pPr>
      <w:r w:rsidDel="00000000" w:rsidR="00000000" w:rsidRPr="00000000">
        <w:rPr>
          <w:rtl w:val="0"/>
        </w:rPr>
        <w:t xml:space="preserve">A usufruct arrangement is not suitable for every property or family.</w:t>
      </w:r>
    </w:p>
    <w:p w:rsidR="00000000" w:rsidDel="00000000" w:rsidP="00000000" w:rsidRDefault="00000000" w:rsidRPr="00000000" w14:paraId="00003FC6">
      <w:pPr>
        <w:spacing w:after="240" w:before="240" w:lineRule="auto"/>
        <w:rPr>
          <w:b w:val="1"/>
          <w:bCs w:val="1"/>
        </w:rPr>
      </w:pPr>
      <w:r w:rsidDel="00000000" w:rsidR="00000000" w:rsidRPr="00000000">
        <w:rPr>
          <w:b w:val="1"/>
          <w:bCs w:val="1"/>
          <w:rtl w:val="0"/>
        </w:rPr>
        <w:t xml:space="preserve">[Discuss Property Donation With Reserved Usufruct]</w:t>
      </w:r>
    </w:p>
    <w:p w:rsidR="00000000" w:rsidDel="00000000" w:rsidP="00000000" w:rsidRDefault="00000000" w:rsidRPr="00000000" w14:paraId="00003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8">
      <w:pPr>
        <w:pStyle w:val="Heading2"/>
        <w:keepNext w:val="0"/>
        <w:keepLines w:val="0"/>
        <w:spacing w:after="80" w:lineRule="auto"/>
        <w:rPr>
          <w:b w:val="1"/>
          <w:bCs w:val="1"/>
          <w:sz w:val="34"/>
          <w:szCs w:val="34"/>
        </w:rPr>
      </w:pPr>
      <w:bookmarkStart w:colFirst="0" w:colLast="0" w:name="_u03wyvy1o9k" w:id="6183"/>
      <w:bookmarkEnd w:id="6183"/>
      <w:r w:rsidDel="00000000" w:rsidR="00000000" w:rsidRPr="00000000">
        <w:rPr>
          <w:b w:val="1"/>
          <w:bCs w:val="1"/>
          <w:sz w:val="34"/>
          <w:szCs w:val="34"/>
          <w:rtl w:val="0"/>
        </w:rPr>
        <w:t xml:space="preserve">ADVANCE INHERITANCE</w:t>
      </w:r>
    </w:p>
    <w:p w:rsidR="00000000" w:rsidDel="00000000" w:rsidP="00000000" w:rsidRDefault="00000000" w:rsidRPr="00000000" w14:paraId="00003FC9">
      <w:pPr>
        <w:pStyle w:val="Heading1"/>
        <w:keepNext w:val="0"/>
        <w:keepLines w:val="0"/>
        <w:spacing w:before="480" w:lineRule="auto"/>
        <w:rPr>
          <w:b w:val="1"/>
          <w:bCs w:val="1"/>
          <w:sz w:val="46"/>
          <w:szCs w:val="46"/>
        </w:rPr>
      </w:pPr>
      <w:bookmarkStart w:colFirst="0" w:colLast="0" w:name="_rpsar08sew37" w:id="6184"/>
      <w:bookmarkEnd w:id="6184"/>
      <w:r w:rsidDel="00000000" w:rsidR="00000000" w:rsidRPr="00000000">
        <w:rPr>
          <w:b w:val="1"/>
          <w:bCs w:val="1"/>
          <w:sz w:val="46"/>
          <w:szCs w:val="46"/>
          <w:rtl w:val="0"/>
        </w:rPr>
        <w:t xml:space="preserve">Is a Lifetime Gift Considered an Advance on Inheritance?</w:t>
      </w:r>
    </w:p>
    <w:p w:rsidR="00000000" w:rsidDel="00000000" w:rsidP="00000000" w:rsidRDefault="00000000" w:rsidRPr="00000000" w14:paraId="00003FCA">
      <w:pPr>
        <w:spacing w:after="240" w:before="240" w:lineRule="auto"/>
        <w:rPr/>
      </w:pPr>
      <w:r w:rsidDel="00000000" w:rsidR="00000000" w:rsidRPr="00000000">
        <w:rPr>
          <w:rtl w:val="0"/>
        </w:rPr>
        <w:t xml:space="preserve">Under Brazilian succession law, certain lifetime gifts may be treated as advances on a beneficiary's future inheritance.</w:t>
      </w:r>
    </w:p>
    <w:p w:rsidR="00000000" w:rsidDel="00000000" w:rsidP="00000000" w:rsidRDefault="00000000" w:rsidRPr="00000000" w14:paraId="00003FCB">
      <w:pPr>
        <w:spacing w:after="240" w:before="240" w:lineRule="auto"/>
        <w:rPr/>
      </w:pPr>
      <w:r w:rsidDel="00000000" w:rsidR="00000000" w:rsidRPr="00000000">
        <w:rPr>
          <w:rtl w:val="0"/>
        </w:rPr>
        <w:t xml:space="preserve">This issue is especially relevant to donations made to descendants.</w:t>
      </w:r>
    </w:p>
    <w:p w:rsidR="00000000" w:rsidDel="00000000" w:rsidP="00000000" w:rsidRDefault="00000000" w:rsidRPr="00000000" w14:paraId="00003FCC">
      <w:pPr>
        <w:pStyle w:val="Heading3"/>
        <w:keepNext w:val="0"/>
        <w:keepLines w:val="0"/>
        <w:spacing w:before="280" w:lineRule="auto"/>
        <w:rPr>
          <w:b w:val="1"/>
          <w:bCs w:val="1"/>
          <w:color w:val="000000"/>
          <w:sz w:val="26"/>
          <w:szCs w:val="26"/>
        </w:rPr>
      </w:pPr>
      <w:bookmarkStart w:colFirst="0" w:colLast="0" w:name="_2jjjonx8s0qn" w:id="6185"/>
      <w:bookmarkEnd w:id="6185"/>
      <w:r w:rsidDel="00000000" w:rsidR="00000000" w:rsidRPr="00000000">
        <w:rPr>
          <w:b w:val="1"/>
          <w:bCs w:val="1"/>
          <w:color w:val="000000"/>
          <w:sz w:val="26"/>
          <w:szCs w:val="26"/>
          <w:rtl w:val="0"/>
        </w:rPr>
        <w:t xml:space="preserve">Donation to Children</w:t>
      </w:r>
    </w:p>
    <w:p w:rsidR="00000000" w:rsidDel="00000000" w:rsidP="00000000" w:rsidRDefault="00000000" w:rsidRPr="00000000" w14:paraId="00003FCD">
      <w:pPr>
        <w:spacing w:after="240" w:before="240" w:lineRule="auto"/>
        <w:rPr/>
      </w:pPr>
      <w:r w:rsidDel="00000000" w:rsidR="00000000" w:rsidRPr="00000000">
        <w:rPr>
          <w:rtl w:val="0"/>
        </w:rPr>
        <w:t xml:space="preserve">The legal treatment must be assessed.</w:t>
      </w:r>
    </w:p>
    <w:p w:rsidR="00000000" w:rsidDel="00000000" w:rsidP="00000000" w:rsidRDefault="00000000" w:rsidRPr="00000000" w14:paraId="00003FCE">
      <w:pPr>
        <w:pStyle w:val="Heading3"/>
        <w:keepNext w:val="0"/>
        <w:keepLines w:val="0"/>
        <w:spacing w:before="280" w:lineRule="auto"/>
        <w:rPr>
          <w:b w:val="1"/>
          <w:bCs w:val="1"/>
          <w:color w:val="000000"/>
          <w:sz w:val="26"/>
          <w:szCs w:val="26"/>
        </w:rPr>
      </w:pPr>
      <w:bookmarkStart w:colFirst="0" w:colLast="0" w:name="_wev4mrfmkbu1" w:id="6186"/>
      <w:bookmarkEnd w:id="6186"/>
      <w:r w:rsidDel="00000000" w:rsidR="00000000" w:rsidRPr="00000000">
        <w:rPr>
          <w:b w:val="1"/>
          <w:bCs w:val="1"/>
          <w:color w:val="000000"/>
          <w:sz w:val="26"/>
          <w:szCs w:val="26"/>
          <w:rtl w:val="0"/>
        </w:rPr>
        <w:t xml:space="preserve">Colação</w:t>
      </w:r>
    </w:p>
    <w:p w:rsidR="00000000" w:rsidDel="00000000" w:rsidP="00000000" w:rsidRDefault="00000000" w:rsidRPr="00000000" w14:paraId="00003FCF">
      <w:pPr>
        <w:spacing w:after="240" w:before="240" w:lineRule="auto"/>
        <w:rPr/>
      </w:pPr>
      <w:r w:rsidDel="00000000" w:rsidR="00000000" w:rsidRPr="00000000">
        <w:rPr>
          <w:rtl w:val="0"/>
        </w:rPr>
        <w:t xml:space="preserve">Certain gifts may be subject to rules requiring their consideration in the future succession calculation.</w:t>
      </w:r>
    </w:p>
    <w:p w:rsidR="00000000" w:rsidDel="00000000" w:rsidP="00000000" w:rsidRDefault="00000000" w:rsidRPr="00000000" w14:paraId="00003FD0">
      <w:pPr>
        <w:pStyle w:val="Heading3"/>
        <w:keepNext w:val="0"/>
        <w:keepLines w:val="0"/>
        <w:spacing w:before="280" w:lineRule="auto"/>
        <w:rPr>
          <w:b w:val="1"/>
          <w:bCs w:val="1"/>
          <w:color w:val="000000"/>
          <w:sz w:val="26"/>
          <w:szCs w:val="26"/>
        </w:rPr>
      </w:pPr>
      <w:bookmarkStart w:colFirst="0" w:colLast="0" w:name="_rbrr7mpfjgtc" w:id="6187"/>
      <w:bookmarkEnd w:id="6187"/>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3FD1">
      <w:pPr>
        <w:spacing w:after="240" w:before="240" w:lineRule="auto"/>
        <w:rPr/>
      </w:pPr>
      <w:r w:rsidDel="00000000" w:rsidR="00000000" w:rsidRPr="00000000">
        <w:rPr>
          <w:rtl w:val="0"/>
        </w:rPr>
        <w:t xml:space="preserve">The donor's available portion of the estate may affect the arrangement.</w:t>
      </w:r>
    </w:p>
    <w:p w:rsidR="00000000" w:rsidDel="00000000" w:rsidP="00000000" w:rsidRDefault="00000000" w:rsidRPr="00000000" w14:paraId="00003FD2">
      <w:pPr>
        <w:pStyle w:val="Heading3"/>
        <w:keepNext w:val="0"/>
        <w:keepLines w:val="0"/>
        <w:spacing w:before="280" w:lineRule="auto"/>
        <w:rPr>
          <w:b w:val="1"/>
          <w:bCs w:val="1"/>
          <w:color w:val="000000"/>
          <w:sz w:val="26"/>
          <w:szCs w:val="26"/>
        </w:rPr>
      </w:pPr>
      <w:bookmarkStart w:colFirst="0" w:colLast="0" w:name="_gzkeogxpitih" w:id="6188"/>
      <w:bookmarkEnd w:id="6188"/>
      <w:r w:rsidDel="00000000" w:rsidR="00000000" w:rsidRPr="00000000">
        <w:rPr>
          <w:b w:val="1"/>
          <w:bCs w:val="1"/>
          <w:color w:val="000000"/>
          <w:sz w:val="26"/>
          <w:szCs w:val="26"/>
          <w:rtl w:val="0"/>
        </w:rPr>
        <w:t xml:space="preserve">Express Provisions</w:t>
      </w:r>
    </w:p>
    <w:p w:rsidR="00000000" w:rsidDel="00000000" w:rsidP="00000000" w:rsidRDefault="00000000" w:rsidRPr="00000000" w14:paraId="00003FD3">
      <w:pPr>
        <w:spacing w:after="240" w:before="240" w:lineRule="auto"/>
        <w:rPr/>
      </w:pPr>
      <w:r w:rsidDel="00000000" w:rsidR="00000000" w:rsidRPr="00000000">
        <w:rPr>
          <w:rtl w:val="0"/>
        </w:rPr>
        <w:t xml:space="preserve">The donation instrument may require appropriate language.</w:t>
      </w:r>
    </w:p>
    <w:p w:rsidR="00000000" w:rsidDel="00000000" w:rsidP="00000000" w:rsidRDefault="00000000" w:rsidRPr="00000000" w14:paraId="00003FD4">
      <w:pPr>
        <w:pStyle w:val="Heading3"/>
        <w:keepNext w:val="0"/>
        <w:keepLines w:val="0"/>
        <w:spacing w:before="280" w:lineRule="auto"/>
        <w:rPr>
          <w:b w:val="1"/>
          <w:bCs w:val="1"/>
          <w:color w:val="000000"/>
          <w:sz w:val="26"/>
          <w:szCs w:val="26"/>
        </w:rPr>
      </w:pPr>
      <w:bookmarkStart w:colFirst="0" w:colLast="0" w:name="_m9fuznpr38ef" w:id="6189"/>
      <w:bookmarkEnd w:id="6189"/>
      <w:r w:rsidDel="00000000" w:rsidR="00000000" w:rsidRPr="00000000">
        <w:rPr>
          <w:b w:val="1"/>
          <w:bCs w:val="1"/>
          <w:color w:val="000000"/>
          <w:sz w:val="26"/>
          <w:szCs w:val="26"/>
          <w:rtl w:val="0"/>
        </w:rPr>
        <w:t xml:space="preserve">Equalization</w:t>
      </w:r>
    </w:p>
    <w:p w:rsidR="00000000" w:rsidDel="00000000" w:rsidP="00000000" w:rsidRDefault="00000000" w:rsidRPr="00000000" w14:paraId="00003FD5">
      <w:pPr>
        <w:spacing w:after="240" w:before="240" w:lineRule="auto"/>
        <w:rPr/>
      </w:pPr>
      <w:r w:rsidDel="00000000" w:rsidR="00000000" w:rsidRPr="00000000">
        <w:rPr>
          <w:rtl w:val="0"/>
        </w:rPr>
        <w:t xml:space="preserve">The interests of other heirs must be considered.</w:t>
      </w:r>
    </w:p>
    <w:p w:rsidR="00000000" w:rsidDel="00000000" w:rsidP="00000000" w:rsidRDefault="00000000" w:rsidRPr="00000000" w14:paraId="00003FD6">
      <w:pPr>
        <w:pStyle w:val="Heading3"/>
        <w:keepNext w:val="0"/>
        <w:keepLines w:val="0"/>
        <w:spacing w:before="280" w:lineRule="auto"/>
        <w:rPr>
          <w:b w:val="1"/>
          <w:bCs w:val="1"/>
          <w:color w:val="000000"/>
          <w:sz w:val="26"/>
          <w:szCs w:val="26"/>
        </w:rPr>
      </w:pPr>
      <w:bookmarkStart w:colFirst="0" w:colLast="0" w:name="_z78o9zzeypm1" w:id="6190"/>
      <w:bookmarkEnd w:id="6190"/>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3FD7">
      <w:pPr>
        <w:spacing w:after="240" w:before="240" w:lineRule="auto"/>
        <w:rPr/>
      </w:pPr>
      <w:r w:rsidDel="00000000" w:rsidR="00000000" w:rsidRPr="00000000">
        <w:rPr>
          <w:rtl w:val="0"/>
        </w:rPr>
        <w:t xml:space="preserve">The relevant valuation rules may affect future calculations.</w:t>
      </w:r>
    </w:p>
    <w:p w:rsidR="00000000" w:rsidDel="00000000" w:rsidP="00000000" w:rsidRDefault="00000000" w:rsidRPr="00000000" w14:paraId="00003FD8">
      <w:pPr>
        <w:pStyle w:val="Heading3"/>
        <w:keepNext w:val="0"/>
        <w:keepLines w:val="0"/>
        <w:spacing w:before="280" w:lineRule="auto"/>
        <w:rPr>
          <w:b w:val="1"/>
          <w:bCs w:val="1"/>
          <w:color w:val="000000"/>
          <w:sz w:val="26"/>
          <w:szCs w:val="26"/>
        </w:rPr>
      </w:pPr>
      <w:bookmarkStart w:colFirst="0" w:colLast="0" w:name="_fn8cqkl2izjm" w:id="6191"/>
      <w:bookmarkEnd w:id="6191"/>
      <w:r w:rsidDel="00000000" w:rsidR="00000000" w:rsidRPr="00000000">
        <w:rPr>
          <w:b w:val="1"/>
          <w:bCs w:val="1"/>
          <w:color w:val="000000"/>
          <w:sz w:val="26"/>
          <w:szCs w:val="26"/>
          <w:rtl w:val="0"/>
        </w:rPr>
        <w:t xml:space="preserve">Excessive Donations</w:t>
      </w:r>
    </w:p>
    <w:p w:rsidR="00000000" w:rsidDel="00000000" w:rsidP="00000000" w:rsidRDefault="00000000" w:rsidRPr="00000000" w14:paraId="00003FD9">
      <w:pPr>
        <w:spacing w:after="240" w:before="240" w:lineRule="auto"/>
        <w:rPr/>
      </w:pPr>
      <w:r w:rsidDel="00000000" w:rsidR="00000000" w:rsidRPr="00000000">
        <w:rPr>
          <w:rtl w:val="0"/>
        </w:rPr>
        <w:t xml:space="preserve">A transfer exceeding the legally available portion may be subject to challenge.</w:t>
      </w:r>
    </w:p>
    <w:p w:rsidR="00000000" w:rsidDel="00000000" w:rsidP="00000000" w:rsidRDefault="00000000" w:rsidRPr="00000000" w14:paraId="00003FDA">
      <w:pPr>
        <w:pStyle w:val="Heading3"/>
        <w:keepNext w:val="0"/>
        <w:keepLines w:val="0"/>
        <w:spacing w:before="280" w:lineRule="auto"/>
        <w:rPr>
          <w:b w:val="1"/>
          <w:bCs w:val="1"/>
          <w:color w:val="000000"/>
          <w:sz w:val="26"/>
          <w:szCs w:val="26"/>
        </w:rPr>
      </w:pPr>
      <w:bookmarkStart w:colFirst="0" w:colLast="0" w:name="_8zq66xta7iw" w:id="6192"/>
      <w:bookmarkEnd w:id="6192"/>
      <w:r w:rsidDel="00000000" w:rsidR="00000000" w:rsidRPr="00000000">
        <w:rPr>
          <w:b w:val="1"/>
          <w:bCs w:val="1"/>
          <w:color w:val="000000"/>
          <w:sz w:val="26"/>
          <w:szCs w:val="26"/>
          <w:rtl w:val="0"/>
        </w:rPr>
        <w:t xml:space="preserve">Cross-Border Heirs</w:t>
      </w:r>
    </w:p>
    <w:p w:rsidR="00000000" w:rsidDel="00000000" w:rsidP="00000000" w:rsidRDefault="00000000" w:rsidRPr="00000000" w14:paraId="00003FDB">
      <w:pPr>
        <w:spacing w:after="240" w:before="240" w:lineRule="auto"/>
        <w:rPr/>
      </w:pPr>
      <w:r w:rsidDel="00000000" w:rsidR="00000000" w:rsidRPr="00000000">
        <w:rPr>
          <w:rtl w:val="0"/>
        </w:rPr>
        <w:t xml:space="preserve">Foreign residence does not automatically eliminate applicable inheritance rights.</w:t>
      </w:r>
    </w:p>
    <w:p w:rsidR="00000000" w:rsidDel="00000000" w:rsidP="00000000" w:rsidRDefault="00000000" w:rsidRPr="00000000" w14:paraId="00003FDC">
      <w:pPr>
        <w:spacing w:after="240" w:before="240" w:lineRule="auto"/>
        <w:rPr>
          <w:b w:val="1"/>
          <w:bCs w:val="1"/>
        </w:rPr>
      </w:pPr>
      <w:r w:rsidDel="00000000" w:rsidR="00000000" w:rsidRPr="00000000">
        <w:rPr>
          <w:b w:val="1"/>
          <w:bCs w:val="1"/>
          <w:rtl w:val="0"/>
        </w:rPr>
        <w:t xml:space="preserve">[Review the Succession Effects of a Lifetime Gift]</w:t>
      </w:r>
    </w:p>
    <w:p w:rsidR="00000000" w:rsidDel="00000000" w:rsidP="00000000" w:rsidRDefault="00000000" w:rsidRPr="00000000" w14:paraId="00003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E">
      <w:pPr>
        <w:pStyle w:val="Heading2"/>
        <w:keepNext w:val="0"/>
        <w:keepLines w:val="0"/>
        <w:spacing w:after="80" w:lineRule="auto"/>
        <w:rPr>
          <w:b w:val="1"/>
          <w:bCs w:val="1"/>
          <w:sz w:val="34"/>
          <w:szCs w:val="34"/>
        </w:rPr>
      </w:pPr>
      <w:bookmarkStart w:colFirst="0" w:colLast="0" w:name="_8pbv0pnyru1x" w:id="6193"/>
      <w:bookmarkEnd w:id="6193"/>
      <w:r w:rsidDel="00000000" w:rsidR="00000000" w:rsidRPr="00000000">
        <w:rPr>
          <w:b w:val="1"/>
          <w:bCs w:val="1"/>
          <w:sz w:val="34"/>
          <w:szCs w:val="34"/>
          <w:rtl w:val="0"/>
        </w:rPr>
        <w:t xml:space="preserve">FORCED HEIRSHIP AND LIFETIME TRANSFERS</w:t>
      </w:r>
    </w:p>
    <w:p w:rsidR="00000000" w:rsidDel="00000000" w:rsidP="00000000" w:rsidRDefault="00000000" w:rsidRPr="00000000" w14:paraId="00003FDF">
      <w:pPr>
        <w:pStyle w:val="Heading1"/>
        <w:keepNext w:val="0"/>
        <w:keepLines w:val="0"/>
        <w:spacing w:before="480" w:lineRule="auto"/>
        <w:rPr>
          <w:b w:val="1"/>
          <w:bCs w:val="1"/>
          <w:sz w:val="46"/>
          <w:szCs w:val="46"/>
        </w:rPr>
      </w:pPr>
      <w:bookmarkStart w:colFirst="0" w:colLast="0" w:name="_v7ihtvt93w65" w:id="6194"/>
      <w:bookmarkEnd w:id="6194"/>
      <w:r w:rsidDel="00000000" w:rsidR="00000000" w:rsidRPr="00000000">
        <w:rPr>
          <w:b w:val="1"/>
          <w:bCs w:val="1"/>
          <w:sz w:val="46"/>
          <w:szCs w:val="46"/>
          <w:rtl w:val="0"/>
        </w:rPr>
        <w:t xml:space="preserve">How Brazilian Mandatory Inheritance Rights Affect Your Plan</w:t>
      </w:r>
    </w:p>
    <w:p w:rsidR="00000000" w:rsidDel="00000000" w:rsidP="00000000" w:rsidRDefault="00000000" w:rsidRPr="00000000" w14:paraId="00003FE0">
      <w:pPr>
        <w:spacing w:after="240" w:before="240" w:lineRule="auto"/>
        <w:rPr/>
      </w:pPr>
      <w:r w:rsidDel="00000000" w:rsidR="00000000" w:rsidRPr="00000000">
        <w:rPr>
          <w:rtl w:val="0"/>
        </w:rPr>
        <w:t xml:space="preserve">Where Brazilian succession law applies, certain relatives are protected as necessary heirs.</w:t>
      </w:r>
    </w:p>
    <w:p w:rsidR="00000000" w:rsidDel="00000000" w:rsidP="00000000" w:rsidRDefault="00000000" w:rsidRPr="00000000" w14:paraId="00003FE1">
      <w:pPr>
        <w:spacing w:after="240" w:before="240" w:lineRule="auto"/>
        <w:rPr/>
      </w:pPr>
      <w:r w:rsidDel="00000000" w:rsidR="00000000" w:rsidRPr="00000000">
        <w:rPr>
          <w:rtl w:val="0"/>
        </w:rPr>
        <w:t xml:space="preserve">The reserved portion of the estate is known as the </w:t>
      </w:r>
      <w:r w:rsidDel="00000000" w:rsidR="00000000" w:rsidRPr="00000000">
        <w:rPr>
          <w:i w:val="1"/>
          <w:iCs w:val="1"/>
          <w:rtl w:val="0"/>
        </w:rPr>
        <w:t xml:space="preserve">legítima</w:t>
      </w:r>
      <w:r w:rsidDel="00000000" w:rsidR="00000000" w:rsidRPr="00000000">
        <w:rPr>
          <w:rtl w:val="0"/>
        </w:rPr>
        <w:t xml:space="preserve">.</w:t>
      </w:r>
    </w:p>
    <w:p w:rsidR="00000000" w:rsidDel="00000000" w:rsidP="00000000" w:rsidRDefault="00000000" w:rsidRPr="00000000" w14:paraId="00003FE2">
      <w:pPr>
        <w:pStyle w:val="Heading3"/>
        <w:keepNext w:val="0"/>
        <w:keepLines w:val="0"/>
        <w:spacing w:before="280" w:lineRule="auto"/>
        <w:rPr>
          <w:b w:val="1"/>
          <w:bCs w:val="1"/>
          <w:color w:val="000000"/>
          <w:sz w:val="26"/>
          <w:szCs w:val="26"/>
        </w:rPr>
      </w:pPr>
      <w:bookmarkStart w:colFirst="0" w:colLast="0" w:name="_fdjmceyj8yrc" w:id="6195"/>
      <w:bookmarkEnd w:id="6195"/>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3FE3">
      <w:pPr>
        <w:spacing w:after="240" w:before="240" w:lineRule="auto"/>
        <w:rPr/>
      </w:pPr>
      <w:r w:rsidDel="00000000" w:rsidR="00000000" w:rsidRPr="00000000">
        <w:rPr>
          <w:rtl w:val="0"/>
        </w:rPr>
        <w:t xml:space="preserve">The Brazilian Civil Code identifies descendants, ascendants, and the spouse.</w:t>
      </w:r>
    </w:p>
    <w:p w:rsidR="00000000" w:rsidDel="00000000" w:rsidP="00000000" w:rsidRDefault="00000000" w:rsidRPr="00000000" w14:paraId="00003FE4">
      <w:pPr>
        <w:pStyle w:val="Heading3"/>
        <w:keepNext w:val="0"/>
        <w:keepLines w:val="0"/>
        <w:spacing w:before="280" w:lineRule="auto"/>
        <w:rPr>
          <w:b w:val="1"/>
          <w:bCs w:val="1"/>
          <w:color w:val="000000"/>
          <w:sz w:val="26"/>
          <w:szCs w:val="26"/>
        </w:rPr>
      </w:pPr>
      <w:bookmarkStart w:colFirst="0" w:colLast="0" w:name="_7ay7o1uvtw9q" w:id="6196"/>
      <w:bookmarkEnd w:id="6196"/>
      <w:r w:rsidDel="00000000" w:rsidR="00000000" w:rsidRPr="00000000">
        <w:rPr>
          <w:b w:val="1"/>
          <w:bCs w:val="1"/>
          <w:color w:val="000000"/>
          <w:sz w:val="26"/>
          <w:szCs w:val="26"/>
          <w:rtl w:val="0"/>
        </w:rPr>
        <w:t xml:space="preserve">Reserved Share</w:t>
      </w:r>
    </w:p>
    <w:p w:rsidR="00000000" w:rsidDel="00000000" w:rsidP="00000000" w:rsidRDefault="00000000" w:rsidRPr="00000000" w14:paraId="00003FE5">
      <w:pPr>
        <w:spacing w:after="240" w:before="240" w:lineRule="auto"/>
        <w:rPr/>
      </w:pPr>
      <w:r w:rsidDel="00000000" w:rsidR="00000000" w:rsidRPr="00000000">
        <w:rPr>
          <w:rtl w:val="0"/>
        </w:rPr>
        <w:t xml:space="preserve">Half of the estate is reserved for necessary heirs under the applicable Brazilian framework.</w:t>
      </w:r>
    </w:p>
    <w:p w:rsidR="00000000" w:rsidDel="00000000" w:rsidP="00000000" w:rsidRDefault="00000000" w:rsidRPr="00000000" w14:paraId="00003FE6">
      <w:pPr>
        <w:pStyle w:val="Heading3"/>
        <w:keepNext w:val="0"/>
        <w:keepLines w:val="0"/>
        <w:spacing w:before="280" w:lineRule="auto"/>
        <w:rPr>
          <w:b w:val="1"/>
          <w:bCs w:val="1"/>
          <w:color w:val="000000"/>
          <w:sz w:val="26"/>
          <w:szCs w:val="26"/>
        </w:rPr>
      </w:pPr>
      <w:bookmarkStart w:colFirst="0" w:colLast="0" w:name="_t4ginx7ydame" w:id="6197"/>
      <w:bookmarkEnd w:id="6197"/>
      <w:r w:rsidDel="00000000" w:rsidR="00000000" w:rsidRPr="00000000">
        <w:rPr>
          <w:b w:val="1"/>
          <w:bCs w:val="1"/>
          <w:color w:val="000000"/>
          <w:sz w:val="26"/>
          <w:szCs w:val="26"/>
          <w:rtl w:val="0"/>
        </w:rPr>
        <w:t xml:space="preserve">Disposable Share</w:t>
      </w:r>
    </w:p>
    <w:p w:rsidR="00000000" w:rsidDel="00000000" w:rsidP="00000000" w:rsidRDefault="00000000" w:rsidRPr="00000000" w14:paraId="00003FE7">
      <w:pPr>
        <w:spacing w:after="240" w:before="240" w:lineRule="auto"/>
        <w:rPr/>
      </w:pPr>
      <w:r w:rsidDel="00000000" w:rsidR="00000000" w:rsidRPr="00000000">
        <w:rPr>
          <w:rtl w:val="0"/>
        </w:rPr>
        <w:t xml:space="preserve">The owner may have greater freedom over the legally available portion.</w:t>
      </w:r>
    </w:p>
    <w:p w:rsidR="00000000" w:rsidDel="00000000" w:rsidP="00000000" w:rsidRDefault="00000000" w:rsidRPr="00000000" w14:paraId="00003FE8">
      <w:pPr>
        <w:pStyle w:val="Heading3"/>
        <w:keepNext w:val="0"/>
        <w:keepLines w:val="0"/>
        <w:spacing w:before="280" w:lineRule="auto"/>
        <w:rPr>
          <w:b w:val="1"/>
          <w:bCs w:val="1"/>
          <w:color w:val="000000"/>
          <w:sz w:val="26"/>
          <w:szCs w:val="26"/>
        </w:rPr>
      </w:pPr>
      <w:bookmarkStart w:colFirst="0" w:colLast="0" w:name="_x9do09rve49s" w:id="6198"/>
      <w:bookmarkEnd w:id="6198"/>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3FE9">
      <w:pPr>
        <w:spacing w:after="240" w:before="240" w:lineRule="auto"/>
        <w:rPr/>
      </w:pPr>
      <w:r w:rsidDel="00000000" w:rsidR="00000000" w:rsidRPr="00000000">
        <w:rPr>
          <w:rtl w:val="0"/>
        </w:rPr>
        <w:t xml:space="preserve">Certain donations may be challenged if they exceed applicable legal limits.</w:t>
      </w:r>
    </w:p>
    <w:p w:rsidR="00000000" w:rsidDel="00000000" w:rsidP="00000000" w:rsidRDefault="00000000" w:rsidRPr="00000000" w14:paraId="00003FEA">
      <w:pPr>
        <w:pStyle w:val="Heading3"/>
        <w:keepNext w:val="0"/>
        <w:keepLines w:val="0"/>
        <w:spacing w:before="280" w:lineRule="auto"/>
        <w:rPr>
          <w:b w:val="1"/>
          <w:bCs w:val="1"/>
          <w:color w:val="000000"/>
          <w:sz w:val="26"/>
          <w:szCs w:val="26"/>
        </w:rPr>
      </w:pPr>
      <w:bookmarkStart w:colFirst="0" w:colLast="0" w:name="_g1qjbfiv5y0y" w:id="6199"/>
      <w:bookmarkEnd w:id="6199"/>
      <w:r w:rsidDel="00000000" w:rsidR="00000000" w:rsidRPr="00000000">
        <w:rPr>
          <w:b w:val="1"/>
          <w:bCs w:val="1"/>
          <w:color w:val="000000"/>
          <w:sz w:val="26"/>
          <w:szCs w:val="26"/>
          <w:rtl w:val="0"/>
        </w:rPr>
        <w:t xml:space="preserve">Marital Property Rights</w:t>
      </w:r>
    </w:p>
    <w:p w:rsidR="00000000" w:rsidDel="00000000" w:rsidP="00000000" w:rsidRDefault="00000000" w:rsidRPr="00000000" w14:paraId="00003FEB">
      <w:pPr>
        <w:spacing w:after="240" w:before="240" w:lineRule="auto"/>
        <w:rPr/>
      </w:pPr>
      <w:r w:rsidDel="00000000" w:rsidR="00000000" w:rsidRPr="00000000">
        <w:rPr>
          <w:rtl w:val="0"/>
        </w:rPr>
        <w:t xml:space="preserve">The spouse's property interests must be distinguished from inheritance rights.</w:t>
      </w:r>
    </w:p>
    <w:p w:rsidR="00000000" w:rsidDel="00000000" w:rsidP="00000000" w:rsidRDefault="00000000" w:rsidRPr="00000000" w14:paraId="00003FEC">
      <w:pPr>
        <w:pStyle w:val="Heading3"/>
        <w:keepNext w:val="0"/>
        <w:keepLines w:val="0"/>
        <w:spacing w:before="280" w:lineRule="auto"/>
        <w:rPr>
          <w:b w:val="1"/>
          <w:bCs w:val="1"/>
          <w:color w:val="000000"/>
          <w:sz w:val="26"/>
          <w:szCs w:val="26"/>
        </w:rPr>
      </w:pPr>
      <w:bookmarkStart w:colFirst="0" w:colLast="0" w:name="_8puim0qd2ef9" w:id="6200"/>
      <w:bookmarkEnd w:id="6200"/>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3FED">
      <w:pPr>
        <w:spacing w:after="240" w:before="240" w:lineRule="auto"/>
        <w:rPr/>
      </w:pPr>
      <w:r w:rsidDel="00000000" w:rsidR="00000000" w:rsidRPr="00000000">
        <w:rPr>
          <w:rtl w:val="0"/>
        </w:rPr>
        <w:t xml:space="preserve">Earlier transfers may affect future succession calculations.</w:t>
      </w:r>
    </w:p>
    <w:p w:rsidR="00000000" w:rsidDel="00000000" w:rsidP="00000000" w:rsidRDefault="00000000" w:rsidRPr="00000000" w14:paraId="00003FEE">
      <w:pPr>
        <w:pStyle w:val="Heading3"/>
        <w:keepNext w:val="0"/>
        <w:keepLines w:val="0"/>
        <w:spacing w:before="280" w:lineRule="auto"/>
        <w:rPr>
          <w:b w:val="1"/>
          <w:bCs w:val="1"/>
          <w:color w:val="000000"/>
          <w:sz w:val="26"/>
          <w:szCs w:val="26"/>
        </w:rPr>
      </w:pPr>
      <w:bookmarkStart w:colFirst="0" w:colLast="0" w:name="_94hvj4ju0evh" w:id="6201"/>
      <w:bookmarkEnd w:id="6201"/>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3FEF">
      <w:pPr>
        <w:spacing w:after="240" w:before="240" w:lineRule="auto"/>
        <w:rPr/>
      </w:pPr>
      <w:r w:rsidDel="00000000" w:rsidR="00000000" w:rsidRPr="00000000">
        <w:rPr>
          <w:rtl w:val="0"/>
        </w:rPr>
        <w:t xml:space="preserve">Cross-border succession may involve conflict-of-laws questions.</w:t>
      </w:r>
    </w:p>
    <w:p w:rsidR="00000000" w:rsidDel="00000000" w:rsidP="00000000" w:rsidRDefault="00000000" w:rsidRPr="00000000" w14:paraId="00003FF0">
      <w:pPr>
        <w:pStyle w:val="Heading3"/>
        <w:keepNext w:val="0"/>
        <w:keepLines w:val="0"/>
        <w:spacing w:before="280" w:lineRule="auto"/>
        <w:rPr>
          <w:b w:val="1"/>
          <w:bCs w:val="1"/>
          <w:color w:val="000000"/>
          <w:sz w:val="26"/>
          <w:szCs w:val="26"/>
        </w:rPr>
      </w:pPr>
      <w:bookmarkStart w:colFirst="0" w:colLast="0" w:name="_tgxjowga8751" w:id="6202"/>
      <w:bookmarkEnd w:id="6202"/>
      <w:r w:rsidDel="00000000" w:rsidR="00000000" w:rsidRPr="00000000">
        <w:rPr>
          <w:b w:val="1"/>
          <w:bCs w:val="1"/>
          <w:color w:val="000000"/>
          <w:sz w:val="26"/>
          <w:szCs w:val="26"/>
          <w:rtl w:val="0"/>
        </w:rPr>
        <w:t xml:space="preserve">Legal Assessment</w:t>
      </w:r>
    </w:p>
    <w:p w:rsidR="00000000" w:rsidDel="00000000" w:rsidP="00000000" w:rsidRDefault="00000000" w:rsidRPr="00000000" w14:paraId="00003FF1">
      <w:pPr>
        <w:spacing w:after="240" w:before="240" w:lineRule="auto"/>
        <w:rPr/>
      </w:pPr>
      <w:r w:rsidDel="00000000" w:rsidR="00000000" w:rsidRPr="00000000">
        <w:rPr>
          <w:rtl w:val="0"/>
        </w:rPr>
        <w:t xml:space="preserve">The relevant rights should be examined before implementing a transfer.</w:t>
      </w:r>
    </w:p>
    <w:p w:rsidR="00000000" w:rsidDel="00000000" w:rsidP="00000000" w:rsidRDefault="00000000" w:rsidRPr="00000000" w14:paraId="00003FF2">
      <w:pPr>
        <w:spacing w:after="240" w:before="240" w:lineRule="auto"/>
        <w:rPr>
          <w:b w:val="1"/>
          <w:bCs w:val="1"/>
        </w:rPr>
      </w:pPr>
      <w:r w:rsidDel="00000000" w:rsidR="00000000" w:rsidRPr="00000000">
        <w:rPr>
          <w:b w:val="1"/>
          <w:bCs w:val="1"/>
          <w:rtl w:val="0"/>
        </w:rPr>
        <w:t xml:space="preserve">[Discuss Forced Heirship and Lifetime Donations]</w:t>
      </w:r>
    </w:p>
    <w:p w:rsidR="00000000" w:rsidDel="00000000" w:rsidP="00000000" w:rsidRDefault="00000000" w:rsidRPr="00000000" w14:paraId="00003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4">
      <w:pPr>
        <w:pStyle w:val="Heading2"/>
        <w:keepNext w:val="0"/>
        <w:keepLines w:val="0"/>
        <w:spacing w:after="80" w:lineRule="auto"/>
        <w:rPr>
          <w:b w:val="1"/>
          <w:bCs w:val="1"/>
          <w:sz w:val="34"/>
          <w:szCs w:val="34"/>
        </w:rPr>
      </w:pPr>
      <w:bookmarkStart w:colFirst="0" w:colLast="0" w:name="_5hopr2shnn32" w:id="6203"/>
      <w:bookmarkEnd w:id="6203"/>
      <w:r w:rsidDel="00000000" w:rsidR="00000000" w:rsidRPr="00000000">
        <w:rPr>
          <w:b w:val="1"/>
          <w:bCs w:val="1"/>
          <w:sz w:val="34"/>
          <w:szCs w:val="34"/>
          <w:rtl w:val="0"/>
        </w:rPr>
        <w:t xml:space="preserve">BRAZILIAN REAL ESTATE SUCCESSION PLANNING</w:t>
      </w:r>
    </w:p>
    <w:p w:rsidR="00000000" w:rsidDel="00000000" w:rsidP="00000000" w:rsidRDefault="00000000" w:rsidRPr="00000000" w14:paraId="00003FF5">
      <w:pPr>
        <w:pStyle w:val="Heading1"/>
        <w:keepNext w:val="0"/>
        <w:keepLines w:val="0"/>
        <w:spacing w:before="480" w:lineRule="auto"/>
        <w:rPr>
          <w:b w:val="1"/>
          <w:bCs w:val="1"/>
          <w:sz w:val="46"/>
          <w:szCs w:val="46"/>
        </w:rPr>
      </w:pPr>
      <w:bookmarkStart w:colFirst="0" w:colLast="0" w:name="_o8rfdt4krbpv" w:id="6204"/>
      <w:bookmarkEnd w:id="6204"/>
      <w:r w:rsidDel="00000000" w:rsidR="00000000" w:rsidRPr="00000000">
        <w:rPr>
          <w:b w:val="1"/>
          <w:bCs w:val="1"/>
          <w:sz w:val="46"/>
          <w:szCs w:val="46"/>
          <w:rtl w:val="0"/>
        </w:rPr>
        <w:t xml:space="preserve">Planning the Future of Your Brazilian Property</w:t>
      </w:r>
    </w:p>
    <w:p w:rsidR="00000000" w:rsidDel="00000000" w:rsidP="00000000" w:rsidRDefault="00000000" w:rsidRPr="00000000" w14:paraId="00003FF6">
      <w:pPr>
        <w:spacing w:after="240" w:before="240" w:lineRule="auto"/>
        <w:rPr/>
      </w:pPr>
      <w:r w:rsidDel="00000000" w:rsidR="00000000" w:rsidRPr="00000000">
        <w:rPr>
          <w:rtl w:val="0"/>
        </w:rPr>
        <w:t xml:space="preserve">Real estate is often a central part of international estate planning.</w:t>
      </w:r>
    </w:p>
    <w:p w:rsidR="00000000" w:rsidDel="00000000" w:rsidP="00000000" w:rsidRDefault="00000000" w:rsidRPr="00000000" w14:paraId="00003FF7">
      <w:pPr>
        <w:pStyle w:val="Heading3"/>
        <w:keepNext w:val="0"/>
        <w:keepLines w:val="0"/>
        <w:spacing w:before="280" w:lineRule="auto"/>
        <w:rPr>
          <w:b w:val="1"/>
          <w:bCs w:val="1"/>
          <w:color w:val="000000"/>
          <w:sz w:val="26"/>
          <w:szCs w:val="26"/>
        </w:rPr>
      </w:pPr>
      <w:bookmarkStart w:colFirst="0" w:colLast="0" w:name="_1fv1z3q53ns6" w:id="6205"/>
      <w:bookmarkEnd w:id="6205"/>
      <w:r w:rsidDel="00000000" w:rsidR="00000000" w:rsidRPr="00000000">
        <w:rPr>
          <w:b w:val="1"/>
          <w:bCs w:val="1"/>
          <w:color w:val="000000"/>
          <w:sz w:val="26"/>
          <w:szCs w:val="26"/>
          <w:rtl w:val="0"/>
        </w:rPr>
        <w:t xml:space="preserve">Property Registry Review</w:t>
      </w:r>
    </w:p>
    <w:p w:rsidR="00000000" w:rsidDel="00000000" w:rsidP="00000000" w:rsidRDefault="00000000" w:rsidRPr="00000000" w14:paraId="00003FF8">
      <w:pPr>
        <w:spacing w:after="240" w:before="240" w:lineRule="auto"/>
        <w:rPr/>
      </w:pPr>
      <w:r w:rsidDel="00000000" w:rsidR="00000000" w:rsidRPr="00000000">
        <w:rPr>
          <w:rtl w:val="0"/>
        </w:rPr>
        <w:t xml:space="preserve">Confirm the registered owner and relevant encumbrances.</w:t>
      </w:r>
    </w:p>
    <w:p w:rsidR="00000000" w:rsidDel="00000000" w:rsidP="00000000" w:rsidRDefault="00000000" w:rsidRPr="00000000" w14:paraId="00003FF9">
      <w:pPr>
        <w:pStyle w:val="Heading3"/>
        <w:keepNext w:val="0"/>
        <w:keepLines w:val="0"/>
        <w:spacing w:before="280" w:lineRule="auto"/>
        <w:rPr>
          <w:b w:val="1"/>
          <w:bCs w:val="1"/>
          <w:color w:val="000000"/>
          <w:sz w:val="26"/>
          <w:szCs w:val="26"/>
        </w:rPr>
      </w:pPr>
      <w:bookmarkStart w:colFirst="0" w:colLast="0" w:name="_gths2wkksadh" w:id="6206"/>
      <w:bookmarkEnd w:id="6206"/>
      <w:r w:rsidDel="00000000" w:rsidR="00000000" w:rsidRPr="00000000">
        <w:rPr>
          <w:b w:val="1"/>
          <w:bCs w:val="1"/>
          <w:color w:val="000000"/>
          <w:sz w:val="26"/>
          <w:szCs w:val="26"/>
          <w:rtl w:val="0"/>
        </w:rPr>
        <w:t xml:space="preserve">Marital Property Regime</w:t>
      </w:r>
    </w:p>
    <w:p w:rsidR="00000000" w:rsidDel="00000000" w:rsidP="00000000" w:rsidRDefault="00000000" w:rsidRPr="00000000" w14:paraId="00003FFA">
      <w:pPr>
        <w:spacing w:after="240" w:before="240" w:lineRule="auto"/>
        <w:rPr/>
      </w:pPr>
      <w:r w:rsidDel="00000000" w:rsidR="00000000" w:rsidRPr="00000000">
        <w:rPr>
          <w:rtl w:val="0"/>
        </w:rPr>
        <w:t xml:space="preserve">Determine whether spousal rights affect the asset.</w:t>
      </w:r>
    </w:p>
    <w:p w:rsidR="00000000" w:rsidDel="00000000" w:rsidP="00000000" w:rsidRDefault="00000000" w:rsidRPr="00000000" w14:paraId="00003FFB">
      <w:pPr>
        <w:pStyle w:val="Heading3"/>
        <w:keepNext w:val="0"/>
        <w:keepLines w:val="0"/>
        <w:spacing w:before="280" w:lineRule="auto"/>
        <w:rPr>
          <w:b w:val="1"/>
          <w:bCs w:val="1"/>
          <w:color w:val="000000"/>
          <w:sz w:val="26"/>
          <w:szCs w:val="26"/>
        </w:rPr>
      </w:pPr>
      <w:bookmarkStart w:colFirst="0" w:colLast="0" w:name="_1hlan8vgrzyg" w:id="6207"/>
      <w:bookmarkEnd w:id="6207"/>
      <w:r w:rsidDel="00000000" w:rsidR="00000000" w:rsidRPr="00000000">
        <w:rPr>
          <w:b w:val="1"/>
          <w:bCs w:val="1"/>
          <w:color w:val="000000"/>
          <w:sz w:val="26"/>
          <w:szCs w:val="26"/>
          <w:rtl w:val="0"/>
        </w:rPr>
        <w:t xml:space="preserve">Existing Financing</w:t>
      </w:r>
    </w:p>
    <w:p w:rsidR="00000000" w:rsidDel="00000000" w:rsidP="00000000" w:rsidRDefault="00000000" w:rsidRPr="00000000" w14:paraId="00003FFC">
      <w:pPr>
        <w:spacing w:after="240" w:before="240" w:lineRule="auto"/>
        <w:rPr/>
      </w:pPr>
      <w:r w:rsidDel="00000000" w:rsidR="00000000" w:rsidRPr="00000000">
        <w:rPr>
          <w:rtl w:val="0"/>
        </w:rPr>
        <w:t xml:space="preserve">Identify relevant mortgage or contractual restrictions.</w:t>
      </w:r>
    </w:p>
    <w:p w:rsidR="00000000" w:rsidDel="00000000" w:rsidP="00000000" w:rsidRDefault="00000000" w:rsidRPr="00000000" w14:paraId="00003FFD">
      <w:pPr>
        <w:pStyle w:val="Heading3"/>
        <w:keepNext w:val="0"/>
        <w:keepLines w:val="0"/>
        <w:spacing w:before="280" w:lineRule="auto"/>
        <w:rPr>
          <w:b w:val="1"/>
          <w:bCs w:val="1"/>
          <w:color w:val="000000"/>
          <w:sz w:val="26"/>
          <w:szCs w:val="26"/>
        </w:rPr>
      </w:pPr>
      <w:bookmarkStart w:colFirst="0" w:colLast="0" w:name="_mtsdfnr7f295" w:id="6208"/>
      <w:bookmarkEnd w:id="6208"/>
      <w:r w:rsidDel="00000000" w:rsidR="00000000" w:rsidRPr="00000000">
        <w:rPr>
          <w:b w:val="1"/>
          <w:bCs w:val="1"/>
          <w:color w:val="000000"/>
          <w:sz w:val="26"/>
          <w:szCs w:val="26"/>
          <w:rtl w:val="0"/>
        </w:rPr>
        <w:t xml:space="preserve">Intended Beneficiaries</w:t>
      </w:r>
    </w:p>
    <w:p w:rsidR="00000000" w:rsidDel="00000000" w:rsidP="00000000" w:rsidRDefault="00000000" w:rsidRPr="00000000" w14:paraId="00003FFE">
      <w:pPr>
        <w:spacing w:after="240" w:before="240" w:lineRule="auto"/>
        <w:rPr/>
      </w:pPr>
      <w:r w:rsidDel="00000000" w:rsidR="00000000" w:rsidRPr="00000000">
        <w:rPr>
          <w:rtl w:val="0"/>
        </w:rPr>
        <w:t xml:space="preserve">Assess who may legally receive the property.</w:t>
      </w:r>
    </w:p>
    <w:p w:rsidR="00000000" w:rsidDel="00000000" w:rsidP="00000000" w:rsidRDefault="00000000" w:rsidRPr="00000000" w14:paraId="00003FFF">
      <w:pPr>
        <w:pStyle w:val="Heading3"/>
        <w:keepNext w:val="0"/>
        <w:keepLines w:val="0"/>
        <w:spacing w:before="280" w:lineRule="auto"/>
        <w:rPr>
          <w:b w:val="1"/>
          <w:bCs w:val="1"/>
          <w:color w:val="000000"/>
          <w:sz w:val="26"/>
          <w:szCs w:val="26"/>
        </w:rPr>
      </w:pPr>
      <w:bookmarkStart w:colFirst="0" w:colLast="0" w:name="_jl3lekiwaigo" w:id="6209"/>
      <w:bookmarkEnd w:id="6209"/>
      <w:r w:rsidDel="00000000" w:rsidR="00000000" w:rsidRPr="00000000">
        <w:rPr>
          <w:b w:val="1"/>
          <w:bCs w:val="1"/>
          <w:color w:val="000000"/>
          <w:sz w:val="26"/>
          <w:szCs w:val="26"/>
          <w:rtl w:val="0"/>
        </w:rPr>
        <w:t xml:space="preserve">Lifetime Donation</w:t>
      </w:r>
    </w:p>
    <w:p w:rsidR="00000000" w:rsidDel="00000000" w:rsidP="00000000" w:rsidRDefault="00000000" w:rsidRPr="00000000" w14:paraId="00004000">
      <w:pPr>
        <w:spacing w:after="240" w:before="240" w:lineRule="auto"/>
        <w:rPr/>
      </w:pPr>
      <w:r w:rsidDel="00000000" w:rsidR="00000000" w:rsidRPr="00000000">
        <w:rPr>
          <w:rtl w:val="0"/>
        </w:rPr>
        <w:t xml:space="preserve">Evaluate whether a present transfer is appropriate.</w:t>
      </w:r>
    </w:p>
    <w:p w:rsidR="00000000" w:rsidDel="00000000" w:rsidP="00000000" w:rsidRDefault="00000000" w:rsidRPr="00000000" w14:paraId="00004001">
      <w:pPr>
        <w:pStyle w:val="Heading3"/>
        <w:keepNext w:val="0"/>
        <w:keepLines w:val="0"/>
        <w:spacing w:before="280" w:lineRule="auto"/>
        <w:rPr>
          <w:b w:val="1"/>
          <w:bCs w:val="1"/>
          <w:color w:val="000000"/>
          <w:sz w:val="26"/>
          <w:szCs w:val="26"/>
        </w:rPr>
      </w:pPr>
      <w:bookmarkStart w:colFirst="0" w:colLast="0" w:name="_hsdaiawho9ss" w:id="6210"/>
      <w:bookmarkEnd w:id="6210"/>
      <w:r w:rsidDel="00000000" w:rsidR="00000000" w:rsidRPr="00000000">
        <w:rPr>
          <w:b w:val="1"/>
          <w:bCs w:val="1"/>
          <w:color w:val="000000"/>
          <w:sz w:val="26"/>
          <w:szCs w:val="26"/>
          <w:rtl w:val="0"/>
        </w:rPr>
        <w:t xml:space="preserve">Usufruct</w:t>
      </w:r>
    </w:p>
    <w:p w:rsidR="00000000" w:rsidDel="00000000" w:rsidP="00000000" w:rsidRDefault="00000000" w:rsidRPr="00000000" w14:paraId="00004002">
      <w:pPr>
        <w:spacing w:after="240" w:before="240" w:lineRule="auto"/>
        <w:rPr/>
      </w:pPr>
      <w:r w:rsidDel="00000000" w:rsidR="00000000" w:rsidRPr="00000000">
        <w:rPr>
          <w:rtl w:val="0"/>
        </w:rPr>
        <w:t xml:space="preserve">Consider retaining legally recognized rights.</w:t>
      </w:r>
    </w:p>
    <w:p w:rsidR="00000000" w:rsidDel="00000000" w:rsidP="00000000" w:rsidRDefault="00000000" w:rsidRPr="00000000" w14:paraId="00004003">
      <w:pPr>
        <w:pStyle w:val="Heading3"/>
        <w:keepNext w:val="0"/>
        <w:keepLines w:val="0"/>
        <w:spacing w:before="280" w:lineRule="auto"/>
        <w:rPr>
          <w:b w:val="1"/>
          <w:bCs w:val="1"/>
          <w:color w:val="000000"/>
          <w:sz w:val="26"/>
          <w:szCs w:val="26"/>
        </w:rPr>
      </w:pPr>
      <w:bookmarkStart w:colFirst="0" w:colLast="0" w:name="_hrr6y3xp4qxd" w:id="6211"/>
      <w:bookmarkEnd w:id="6211"/>
      <w:r w:rsidDel="00000000" w:rsidR="00000000" w:rsidRPr="00000000">
        <w:rPr>
          <w:b w:val="1"/>
          <w:bCs w:val="1"/>
          <w:color w:val="000000"/>
          <w:sz w:val="26"/>
          <w:szCs w:val="26"/>
          <w:rtl w:val="0"/>
        </w:rPr>
        <w:t xml:space="preserve">Testamentary Transfer</w:t>
      </w:r>
    </w:p>
    <w:p w:rsidR="00000000" w:rsidDel="00000000" w:rsidP="00000000" w:rsidRDefault="00000000" w:rsidRPr="00000000" w14:paraId="00004004">
      <w:pPr>
        <w:spacing w:after="240" w:before="240" w:lineRule="auto"/>
        <w:rPr/>
      </w:pPr>
      <w:r w:rsidDel="00000000" w:rsidR="00000000" w:rsidRPr="00000000">
        <w:rPr>
          <w:rtl w:val="0"/>
        </w:rPr>
        <w:t xml:space="preserve">Compare the advantages and limitations of a will.</w:t>
      </w:r>
    </w:p>
    <w:p w:rsidR="00000000" w:rsidDel="00000000" w:rsidP="00000000" w:rsidRDefault="00000000" w:rsidRPr="00000000" w14:paraId="00004005">
      <w:pPr>
        <w:pStyle w:val="Heading3"/>
        <w:keepNext w:val="0"/>
        <w:keepLines w:val="0"/>
        <w:spacing w:before="280" w:lineRule="auto"/>
        <w:rPr>
          <w:b w:val="1"/>
          <w:bCs w:val="1"/>
          <w:color w:val="000000"/>
          <w:sz w:val="26"/>
          <w:szCs w:val="26"/>
        </w:rPr>
      </w:pPr>
      <w:bookmarkStart w:colFirst="0" w:colLast="0" w:name="_yrh1xxpxv886" w:id="6212"/>
      <w:bookmarkEnd w:id="6212"/>
      <w:r w:rsidDel="00000000" w:rsidR="00000000" w:rsidRPr="00000000">
        <w:rPr>
          <w:b w:val="1"/>
          <w:bCs w:val="1"/>
          <w:color w:val="000000"/>
          <w:sz w:val="26"/>
          <w:szCs w:val="26"/>
          <w:rtl w:val="0"/>
        </w:rPr>
        <w:t xml:space="preserve">Holding Company</w:t>
      </w:r>
    </w:p>
    <w:p w:rsidR="00000000" w:rsidDel="00000000" w:rsidP="00000000" w:rsidRDefault="00000000" w:rsidRPr="00000000" w14:paraId="00004006">
      <w:pPr>
        <w:spacing w:after="240" w:before="240" w:lineRule="auto"/>
        <w:rPr/>
      </w:pPr>
      <w:r w:rsidDel="00000000" w:rsidR="00000000" w:rsidRPr="00000000">
        <w:rPr>
          <w:rtl w:val="0"/>
        </w:rPr>
        <w:t xml:space="preserve">Assess whether corporate ownership is justified.</w:t>
      </w:r>
    </w:p>
    <w:p w:rsidR="00000000" w:rsidDel="00000000" w:rsidP="00000000" w:rsidRDefault="00000000" w:rsidRPr="00000000" w14:paraId="00004007">
      <w:pPr>
        <w:pStyle w:val="Heading3"/>
        <w:keepNext w:val="0"/>
        <w:keepLines w:val="0"/>
        <w:spacing w:before="280" w:lineRule="auto"/>
        <w:rPr>
          <w:b w:val="1"/>
          <w:bCs w:val="1"/>
          <w:color w:val="000000"/>
          <w:sz w:val="26"/>
          <w:szCs w:val="26"/>
        </w:rPr>
      </w:pPr>
      <w:bookmarkStart w:colFirst="0" w:colLast="0" w:name="_p7uys7ydmzg6" w:id="6213"/>
      <w:bookmarkEnd w:id="6213"/>
      <w:r w:rsidDel="00000000" w:rsidR="00000000" w:rsidRPr="00000000">
        <w:rPr>
          <w:b w:val="1"/>
          <w:bCs w:val="1"/>
          <w:color w:val="000000"/>
          <w:sz w:val="26"/>
          <w:szCs w:val="26"/>
          <w:rtl w:val="0"/>
        </w:rPr>
        <w:t xml:space="preserve">Taxation</w:t>
      </w:r>
    </w:p>
    <w:p w:rsidR="00000000" w:rsidDel="00000000" w:rsidP="00000000" w:rsidRDefault="00000000" w:rsidRPr="00000000" w14:paraId="00004008">
      <w:pPr>
        <w:spacing w:after="240" w:before="240" w:lineRule="auto"/>
        <w:rPr/>
      </w:pPr>
      <w:r w:rsidDel="00000000" w:rsidR="00000000" w:rsidRPr="00000000">
        <w:rPr>
          <w:rtl w:val="0"/>
        </w:rPr>
        <w:t xml:space="preserve">Consider ITCMD and other relevant taxes.</w:t>
      </w:r>
    </w:p>
    <w:p w:rsidR="00000000" w:rsidDel="00000000" w:rsidP="00000000" w:rsidRDefault="00000000" w:rsidRPr="00000000" w14:paraId="00004009">
      <w:pPr>
        <w:pStyle w:val="Heading3"/>
        <w:keepNext w:val="0"/>
        <w:keepLines w:val="0"/>
        <w:spacing w:before="280" w:lineRule="auto"/>
        <w:rPr>
          <w:b w:val="1"/>
          <w:bCs w:val="1"/>
          <w:color w:val="000000"/>
          <w:sz w:val="26"/>
          <w:szCs w:val="26"/>
        </w:rPr>
      </w:pPr>
      <w:bookmarkStart w:colFirst="0" w:colLast="0" w:name="_9etmoytzsknh" w:id="6214"/>
      <w:bookmarkEnd w:id="6214"/>
      <w:r w:rsidDel="00000000" w:rsidR="00000000" w:rsidRPr="00000000">
        <w:rPr>
          <w:b w:val="1"/>
          <w:bCs w:val="1"/>
          <w:color w:val="000000"/>
          <w:sz w:val="26"/>
          <w:szCs w:val="26"/>
          <w:rtl w:val="0"/>
        </w:rPr>
        <w:t xml:space="preserve">Future Sale</w:t>
      </w:r>
    </w:p>
    <w:p w:rsidR="00000000" w:rsidDel="00000000" w:rsidP="00000000" w:rsidRDefault="00000000" w:rsidRPr="00000000" w14:paraId="0000400A">
      <w:pPr>
        <w:spacing w:after="240" w:before="240" w:lineRule="auto"/>
        <w:rPr/>
      </w:pPr>
      <w:r w:rsidDel="00000000" w:rsidR="00000000" w:rsidRPr="00000000">
        <w:rPr>
          <w:rtl w:val="0"/>
        </w:rPr>
        <w:t xml:space="preserve">Understand how the chosen arrangement may affect a later sale.</w:t>
      </w:r>
    </w:p>
    <w:p w:rsidR="00000000" w:rsidDel="00000000" w:rsidP="00000000" w:rsidRDefault="00000000" w:rsidRPr="00000000" w14:paraId="0000400B">
      <w:pPr>
        <w:spacing w:after="240" w:before="240" w:lineRule="auto"/>
        <w:rPr>
          <w:b w:val="1"/>
          <w:bCs w:val="1"/>
        </w:rPr>
      </w:pPr>
      <w:r w:rsidDel="00000000" w:rsidR="00000000" w:rsidRPr="00000000">
        <w:rPr>
          <w:b w:val="1"/>
          <w:bCs w:val="1"/>
          <w:rtl w:val="0"/>
        </w:rPr>
        <w:t xml:space="preserve">[Plan the Succession of Your Brazilian Real Estate]</w:t>
      </w:r>
    </w:p>
    <w:p w:rsidR="00000000" w:rsidDel="00000000" w:rsidP="00000000" w:rsidRDefault="00000000" w:rsidRPr="00000000" w14:paraId="00004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D">
      <w:pPr>
        <w:pStyle w:val="Heading2"/>
        <w:keepNext w:val="0"/>
        <w:keepLines w:val="0"/>
        <w:spacing w:after="80" w:lineRule="auto"/>
        <w:rPr>
          <w:b w:val="1"/>
          <w:bCs w:val="1"/>
          <w:sz w:val="34"/>
          <w:szCs w:val="34"/>
        </w:rPr>
      </w:pPr>
      <w:bookmarkStart w:colFirst="0" w:colLast="0" w:name="_gmccv140cu29" w:id="6215"/>
      <w:bookmarkEnd w:id="6215"/>
      <w:r w:rsidDel="00000000" w:rsidR="00000000" w:rsidRPr="00000000">
        <w:rPr>
          <w:b w:val="1"/>
          <w:bCs w:val="1"/>
          <w:sz w:val="34"/>
          <w:szCs w:val="34"/>
          <w:rtl w:val="0"/>
        </w:rPr>
        <w:t xml:space="preserve">FAMILY HOLDING COMPANIES</w:t>
      </w:r>
    </w:p>
    <w:p w:rsidR="00000000" w:rsidDel="00000000" w:rsidP="00000000" w:rsidRDefault="00000000" w:rsidRPr="00000000" w14:paraId="0000400E">
      <w:pPr>
        <w:pStyle w:val="Heading1"/>
        <w:keepNext w:val="0"/>
        <w:keepLines w:val="0"/>
        <w:spacing w:before="480" w:lineRule="auto"/>
        <w:rPr>
          <w:b w:val="1"/>
          <w:bCs w:val="1"/>
          <w:sz w:val="46"/>
          <w:szCs w:val="46"/>
        </w:rPr>
      </w:pPr>
      <w:bookmarkStart w:colFirst="0" w:colLast="0" w:name="_ss76h4ssfs7u" w:id="6216"/>
      <w:bookmarkEnd w:id="6216"/>
      <w:r w:rsidDel="00000000" w:rsidR="00000000" w:rsidRPr="00000000">
        <w:rPr>
          <w:b w:val="1"/>
          <w:bCs w:val="1"/>
          <w:sz w:val="46"/>
          <w:szCs w:val="46"/>
          <w:rtl w:val="0"/>
        </w:rPr>
        <w:t xml:space="preserve">Should You Establish a Brazilian Family Holding Company?</w:t>
      </w:r>
    </w:p>
    <w:p w:rsidR="00000000" w:rsidDel="00000000" w:rsidP="00000000" w:rsidRDefault="00000000" w:rsidRPr="00000000" w14:paraId="0000400F">
      <w:pPr>
        <w:spacing w:after="240" w:before="240" w:lineRule="auto"/>
        <w:rPr/>
      </w:pPr>
      <w:r w:rsidDel="00000000" w:rsidR="00000000" w:rsidRPr="00000000">
        <w:rPr>
          <w:rtl w:val="0"/>
        </w:rPr>
        <w:t xml:space="preserve">A family holding company may be useful for organizing ownership and governance of certain assets.</w:t>
      </w:r>
    </w:p>
    <w:p w:rsidR="00000000" w:rsidDel="00000000" w:rsidP="00000000" w:rsidRDefault="00000000" w:rsidRPr="00000000" w14:paraId="00004010">
      <w:pPr>
        <w:spacing w:after="240" w:before="240" w:lineRule="auto"/>
        <w:rPr/>
      </w:pPr>
      <w:r w:rsidDel="00000000" w:rsidR="00000000" w:rsidRPr="00000000">
        <w:rPr>
          <w:rtl w:val="0"/>
        </w:rPr>
        <w:t xml:space="preserve">However, it should not be presented as an automatic tax-saving mechanism.</w:t>
      </w:r>
    </w:p>
    <w:p w:rsidR="00000000" w:rsidDel="00000000" w:rsidP="00000000" w:rsidRDefault="00000000" w:rsidRPr="00000000" w14:paraId="00004011">
      <w:pPr>
        <w:pStyle w:val="Heading3"/>
        <w:keepNext w:val="0"/>
        <w:keepLines w:val="0"/>
        <w:spacing w:before="280" w:lineRule="auto"/>
        <w:rPr>
          <w:b w:val="1"/>
          <w:bCs w:val="1"/>
          <w:color w:val="000000"/>
          <w:sz w:val="26"/>
          <w:szCs w:val="26"/>
        </w:rPr>
      </w:pPr>
      <w:bookmarkStart w:colFirst="0" w:colLast="0" w:name="_6s8flsjck6mt" w:id="6217"/>
      <w:bookmarkEnd w:id="6217"/>
      <w:r w:rsidDel="00000000" w:rsidR="00000000" w:rsidRPr="00000000">
        <w:rPr>
          <w:b w:val="1"/>
          <w:bCs w:val="1"/>
          <w:color w:val="000000"/>
          <w:sz w:val="26"/>
          <w:szCs w:val="26"/>
          <w:rtl w:val="0"/>
        </w:rPr>
        <w:t xml:space="preserve">Centralized Ownership</w:t>
      </w:r>
    </w:p>
    <w:p w:rsidR="00000000" w:rsidDel="00000000" w:rsidP="00000000" w:rsidRDefault="00000000" w:rsidRPr="00000000" w14:paraId="00004012">
      <w:pPr>
        <w:spacing w:after="240" w:before="240" w:lineRule="auto"/>
        <w:rPr/>
      </w:pPr>
      <w:r w:rsidDel="00000000" w:rsidR="00000000" w:rsidRPr="00000000">
        <w:rPr>
          <w:rtl w:val="0"/>
        </w:rPr>
        <w:t xml:space="preserve">Certain assets may be held through a company.</w:t>
      </w:r>
    </w:p>
    <w:p w:rsidR="00000000" w:rsidDel="00000000" w:rsidP="00000000" w:rsidRDefault="00000000" w:rsidRPr="00000000" w14:paraId="00004013">
      <w:pPr>
        <w:pStyle w:val="Heading3"/>
        <w:keepNext w:val="0"/>
        <w:keepLines w:val="0"/>
        <w:spacing w:before="280" w:lineRule="auto"/>
        <w:rPr>
          <w:b w:val="1"/>
          <w:bCs w:val="1"/>
          <w:color w:val="000000"/>
          <w:sz w:val="26"/>
          <w:szCs w:val="26"/>
        </w:rPr>
      </w:pPr>
      <w:bookmarkStart w:colFirst="0" w:colLast="0" w:name="_r7fqtxk6zxf1" w:id="6218"/>
      <w:bookmarkEnd w:id="6218"/>
      <w:r w:rsidDel="00000000" w:rsidR="00000000" w:rsidRPr="00000000">
        <w:rPr>
          <w:b w:val="1"/>
          <w:bCs w:val="1"/>
          <w:color w:val="000000"/>
          <w:sz w:val="26"/>
          <w:szCs w:val="26"/>
          <w:rtl w:val="0"/>
        </w:rPr>
        <w:t xml:space="preserve">Family Governance</w:t>
      </w:r>
    </w:p>
    <w:p w:rsidR="00000000" w:rsidDel="00000000" w:rsidP="00000000" w:rsidRDefault="00000000" w:rsidRPr="00000000" w14:paraId="00004014">
      <w:pPr>
        <w:spacing w:after="240" w:before="240" w:lineRule="auto"/>
        <w:rPr/>
      </w:pPr>
      <w:r w:rsidDel="00000000" w:rsidR="00000000" w:rsidRPr="00000000">
        <w:rPr>
          <w:rtl w:val="0"/>
        </w:rPr>
        <w:t xml:space="preserve">Corporate documents may establish management rules.</w:t>
      </w:r>
    </w:p>
    <w:p w:rsidR="00000000" w:rsidDel="00000000" w:rsidP="00000000" w:rsidRDefault="00000000" w:rsidRPr="00000000" w14:paraId="00004015">
      <w:pPr>
        <w:pStyle w:val="Heading3"/>
        <w:keepNext w:val="0"/>
        <w:keepLines w:val="0"/>
        <w:spacing w:before="280" w:lineRule="auto"/>
        <w:rPr>
          <w:b w:val="1"/>
          <w:bCs w:val="1"/>
          <w:color w:val="000000"/>
          <w:sz w:val="26"/>
          <w:szCs w:val="26"/>
        </w:rPr>
      </w:pPr>
      <w:bookmarkStart w:colFirst="0" w:colLast="0" w:name="_qahk2hpruxcq" w:id="6219"/>
      <w:bookmarkEnd w:id="6219"/>
      <w:r w:rsidDel="00000000" w:rsidR="00000000" w:rsidRPr="00000000">
        <w:rPr>
          <w:b w:val="1"/>
          <w:bCs w:val="1"/>
          <w:color w:val="000000"/>
          <w:sz w:val="26"/>
          <w:szCs w:val="26"/>
          <w:rtl w:val="0"/>
        </w:rPr>
        <w:t xml:space="preserve">Shareholder Participation</w:t>
      </w:r>
    </w:p>
    <w:p w:rsidR="00000000" w:rsidDel="00000000" w:rsidP="00000000" w:rsidRDefault="00000000" w:rsidRPr="00000000" w14:paraId="00004016">
      <w:pPr>
        <w:spacing w:after="240" w:before="240" w:lineRule="auto"/>
        <w:rPr/>
      </w:pPr>
      <w:r w:rsidDel="00000000" w:rsidR="00000000" w:rsidRPr="00000000">
        <w:rPr>
          <w:rtl w:val="0"/>
        </w:rPr>
        <w:t xml:space="preserve">Ownership interests can be structured according to applicable law.</w:t>
      </w:r>
    </w:p>
    <w:p w:rsidR="00000000" w:rsidDel="00000000" w:rsidP="00000000" w:rsidRDefault="00000000" w:rsidRPr="00000000" w14:paraId="00004017">
      <w:pPr>
        <w:pStyle w:val="Heading3"/>
        <w:keepNext w:val="0"/>
        <w:keepLines w:val="0"/>
        <w:spacing w:before="280" w:lineRule="auto"/>
        <w:rPr>
          <w:b w:val="1"/>
          <w:bCs w:val="1"/>
          <w:color w:val="000000"/>
          <w:sz w:val="26"/>
          <w:szCs w:val="26"/>
        </w:rPr>
      </w:pPr>
      <w:bookmarkStart w:colFirst="0" w:colLast="0" w:name="_ls0iro213em2" w:id="6220"/>
      <w:bookmarkEnd w:id="6220"/>
      <w:r w:rsidDel="00000000" w:rsidR="00000000" w:rsidRPr="00000000">
        <w:rPr>
          <w:b w:val="1"/>
          <w:bCs w:val="1"/>
          <w:color w:val="000000"/>
          <w:sz w:val="26"/>
          <w:szCs w:val="26"/>
          <w:rtl w:val="0"/>
        </w:rPr>
        <w:t xml:space="preserve">Succession of Shares</w:t>
      </w:r>
    </w:p>
    <w:p w:rsidR="00000000" w:rsidDel="00000000" w:rsidP="00000000" w:rsidRDefault="00000000" w:rsidRPr="00000000" w14:paraId="00004018">
      <w:pPr>
        <w:spacing w:after="240" w:before="240" w:lineRule="auto"/>
        <w:rPr/>
      </w:pPr>
      <w:r w:rsidDel="00000000" w:rsidR="00000000" w:rsidRPr="00000000">
        <w:rPr>
          <w:rtl w:val="0"/>
        </w:rPr>
        <w:t xml:space="preserve">Corporate interests may be transferred during life or upon death.</w:t>
      </w:r>
    </w:p>
    <w:p w:rsidR="00000000" w:rsidDel="00000000" w:rsidP="00000000" w:rsidRDefault="00000000" w:rsidRPr="00000000" w14:paraId="00004019">
      <w:pPr>
        <w:pStyle w:val="Heading3"/>
        <w:keepNext w:val="0"/>
        <w:keepLines w:val="0"/>
        <w:spacing w:before="280" w:lineRule="auto"/>
        <w:rPr>
          <w:b w:val="1"/>
          <w:bCs w:val="1"/>
          <w:color w:val="000000"/>
          <w:sz w:val="26"/>
          <w:szCs w:val="26"/>
        </w:rPr>
      </w:pPr>
      <w:bookmarkStart w:colFirst="0" w:colLast="0" w:name="_w2qzr6urlkvw" w:id="6221"/>
      <w:bookmarkEnd w:id="6221"/>
      <w:r w:rsidDel="00000000" w:rsidR="00000000" w:rsidRPr="00000000">
        <w:rPr>
          <w:b w:val="1"/>
          <w:bCs w:val="1"/>
          <w:color w:val="000000"/>
          <w:sz w:val="26"/>
          <w:szCs w:val="26"/>
          <w:rtl w:val="0"/>
        </w:rPr>
        <w:t xml:space="preserve">Voting Rights</w:t>
      </w:r>
    </w:p>
    <w:p w:rsidR="00000000" w:rsidDel="00000000" w:rsidP="00000000" w:rsidRDefault="00000000" w:rsidRPr="00000000" w14:paraId="0000401A">
      <w:pPr>
        <w:spacing w:after="240" w:before="240" w:lineRule="auto"/>
        <w:rPr/>
      </w:pPr>
      <w:r w:rsidDel="00000000" w:rsidR="00000000" w:rsidRPr="00000000">
        <w:rPr>
          <w:rtl w:val="0"/>
        </w:rPr>
        <w:t xml:space="preserve">The legal structure may address decision-making authority.</w:t>
      </w:r>
    </w:p>
    <w:p w:rsidR="00000000" w:rsidDel="00000000" w:rsidP="00000000" w:rsidRDefault="00000000" w:rsidRPr="00000000" w14:paraId="0000401B">
      <w:pPr>
        <w:pStyle w:val="Heading3"/>
        <w:keepNext w:val="0"/>
        <w:keepLines w:val="0"/>
        <w:spacing w:before="280" w:lineRule="auto"/>
        <w:rPr>
          <w:b w:val="1"/>
          <w:bCs w:val="1"/>
          <w:color w:val="000000"/>
          <w:sz w:val="26"/>
          <w:szCs w:val="26"/>
        </w:rPr>
      </w:pPr>
      <w:bookmarkStart w:colFirst="0" w:colLast="0" w:name="_9853lyvzxd7t" w:id="6222"/>
      <w:bookmarkEnd w:id="6222"/>
      <w:r w:rsidDel="00000000" w:rsidR="00000000" w:rsidRPr="00000000">
        <w:rPr>
          <w:b w:val="1"/>
          <w:bCs w:val="1"/>
          <w:color w:val="000000"/>
          <w:sz w:val="26"/>
          <w:szCs w:val="26"/>
          <w:rtl w:val="0"/>
        </w:rPr>
        <w:t xml:space="preserve">Distribution of Income</w:t>
      </w:r>
    </w:p>
    <w:p w:rsidR="00000000" w:rsidDel="00000000" w:rsidP="00000000" w:rsidRDefault="00000000" w:rsidRPr="00000000" w14:paraId="0000401C">
      <w:pPr>
        <w:spacing w:after="240" w:before="240" w:lineRule="auto"/>
        <w:rPr/>
      </w:pPr>
      <w:r w:rsidDel="00000000" w:rsidR="00000000" w:rsidRPr="00000000">
        <w:rPr>
          <w:rtl w:val="0"/>
        </w:rPr>
        <w:t xml:space="preserve">The company may administer qualifying income and distributions.</w:t>
      </w:r>
    </w:p>
    <w:p w:rsidR="00000000" w:rsidDel="00000000" w:rsidP="00000000" w:rsidRDefault="00000000" w:rsidRPr="00000000" w14:paraId="0000401D">
      <w:pPr>
        <w:pStyle w:val="Heading3"/>
        <w:keepNext w:val="0"/>
        <w:keepLines w:val="0"/>
        <w:spacing w:before="280" w:lineRule="auto"/>
        <w:rPr>
          <w:b w:val="1"/>
          <w:bCs w:val="1"/>
          <w:color w:val="000000"/>
          <w:sz w:val="26"/>
          <w:szCs w:val="26"/>
        </w:rPr>
      </w:pPr>
      <w:bookmarkStart w:colFirst="0" w:colLast="0" w:name="_tsnks4gealio" w:id="6223"/>
      <w:bookmarkEnd w:id="6223"/>
      <w:r w:rsidDel="00000000" w:rsidR="00000000" w:rsidRPr="00000000">
        <w:rPr>
          <w:b w:val="1"/>
          <w:bCs w:val="1"/>
          <w:color w:val="000000"/>
          <w:sz w:val="26"/>
          <w:szCs w:val="26"/>
          <w:rtl w:val="0"/>
        </w:rPr>
        <w:t xml:space="preserve">Asset Contributions</w:t>
      </w:r>
    </w:p>
    <w:p w:rsidR="00000000" w:rsidDel="00000000" w:rsidP="00000000" w:rsidRDefault="00000000" w:rsidRPr="00000000" w14:paraId="0000401E">
      <w:pPr>
        <w:spacing w:after="240" w:before="240" w:lineRule="auto"/>
        <w:rPr/>
      </w:pPr>
      <w:r w:rsidDel="00000000" w:rsidR="00000000" w:rsidRPr="00000000">
        <w:rPr>
          <w:rtl w:val="0"/>
        </w:rPr>
        <w:t xml:space="preserve">Transferring property into the company may create tax and registry consequences.</w:t>
      </w:r>
    </w:p>
    <w:p w:rsidR="00000000" w:rsidDel="00000000" w:rsidP="00000000" w:rsidRDefault="00000000" w:rsidRPr="00000000" w14:paraId="0000401F">
      <w:pPr>
        <w:pStyle w:val="Heading3"/>
        <w:keepNext w:val="0"/>
        <w:keepLines w:val="0"/>
        <w:spacing w:before="280" w:lineRule="auto"/>
        <w:rPr>
          <w:b w:val="1"/>
          <w:bCs w:val="1"/>
          <w:color w:val="000000"/>
          <w:sz w:val="26"/>
          <w:szCs w:val="26"/>
        </w:rPr>
      </w:pPr>
      <w:bookmarkStart w:colFirst="0" w:colLast="0" w:name="_8zhsndvxbcz3" w:id="6224"/>
      <w:bookmarkEnd w:id="6224"/>
      <w:r w:rsidDel="00000000" w:rsidR="00000000" w:rsidRPr="00000000">
        <w:rPr>
          <w:b w:val="1"/>
          <w:bCs w:val="1"/>
          <w:color w:val="000000"/>
          <w:sz w:val="26"/>
          <w:szCs w:val="26"/>
          <w:rtl w:val="0"/>
        </w:rPr>
        <w:t xml:space="preserve">Corporate Compliance</w:t>
      </w:r>
    </w:p>
    <w:p w:rsidR="00000000" w:rsidDel="00000000" w:rsidP="00000000" w:rsidRDefault="00000000" w:rsidRPr="00000000" w14:paraId="00004020">
      <w:pPr>
        <w:spacing w:after="240" w:before="240" w:lineRule="auto"/>
        <w:rPr/>
      </w:pPr>
      <w:r w:rsidDel="00000000" w:rsidR="00000000" w:rsidRPr="00000000">
        <w:rPr>
          <w:rtl w:val="0"/>
        </w:rPr>
        <w:t xml:space="preserve">Accounting and ongoing obligations must be considered.</w:t>
      </w:r>
    </w:p>
    <w:p w:rsidR="00000000" w:rsidDel="00000000" w:rsidP="00000000" w:rsidRDefault="00000000" w:rsidRPr="00000000" w14:paraId="00004021">
      <w:pPr>
        <w:pStyle w:val="Heading3"/>
        <w:keepNext w:val="0"/>
        <w:keepLines w:val="0"/>
        <w:spacing w:before="280" w:lineRule="auto"/>
        <w:rPr>
          <w:b w:val="1"/>
          <w:bCs w:val="1"/>
          <w:color w:val="000000"/>
          <w:sz w:val="26"/>
          <w:szCs w:val="26"/>
        </w:rPr>
      </w:pPr>
      <w:bookmarkStart w:colFirst="0" w:colLast="0" w:name="_31g5lwctvtrk" w:id="6225"/>
      <w:bookmarkEnd w:id="6225"/>
      <w:r w:rsidDel="00000000" w:rsidR="00000000" w:rsidRPr="00000000">
        <w:rPr>
          <w:b w:val="1"/>
          <w:bCs w:val="1"/>
          <w:color w:val="000000"/>
          <w:sz w:val="26"/>
          <w:szCs w:val="26"/>
          <w:rtl w:val="0"/>
        </w:rPr>
        <w:t xml:space="preserve">Cost-Benefit Assessment</w:t>
      </w:r>
    </w:p>
    <w:p w:rsidR="00000000" w:rsidDel="00000000" w:rsidP="00000000" w:rsidRDefault="00000000" w:rsidRPr="00000000" w14:paraId="00004022">
      <w:pPr>
        <w:spacing w:after="240" w:before="240" w:lineRule="auto"/>
        <w:rPr/>
      </w:pPr>
      <w:r w:rsidDel="00000000" w:rsidR="00000000" w:rsidRPr="00000000">
        <w:rPr>
          <w:rtl w:val="0"/>
        </w:rPr>
        <w:t xml:space="preserve">The structure should be justified by legitimate governance, operational, or succession objectives.</w:t>
      </w:r>
    </w:p>
    <w:p w:rsidR="00000000" w:rsidDel="00000000" w:rsidP="00000000" w:rsidRDefault="00000000" w:rsidRPr="00000000" w14:paraId="00004023">
      <w:pPr>
        <w:spacing w:after="240" w:before="240" w:lineRule="auto"/>
        <w:rPr>
          <w:b w:val="1"/>
          <w:bCs w:val="1"/>
        </w:rPr>
      </w:pPr>
      <w:r w:rsidDel="00000000" w:rsidR="00000000" w:rsidRPr="00000000">
        <w:rPr>
          <w:b w:val="1"/>
          <w:bCs w:val="1"/>
          <w:rtl w:val="0"/>
        </w:rPr>
        <w:t xml:space="preserve">[Request a Family Holding Company Assessment]</w:t>
      </w:r>
    </w:p>
    <w:p w:rsidR="00000000" w:rsidDel="00000000" w:rsidP="00000000" w:rsidRDefault="00000000" w:rsidRPr="00000000" w14:paraId="00004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5">
      <w:pPr>
        <w:pStyle w:val="Heading2"/>
        <w:keepNext w:val="0"/>
        <w:keepLines w:val="0"/>
        <w:spacing w:after="80" w:lineRule="auto"/>
        <w:rPr>
          <w:b w:val="1"/>
          <w:bCs w:val="1"/>
          <w:sz w:val="34"/>
          <w:szCs w:val="34"/>
        </w:rPr>
      </w:pPr>
      <w:bookmarkStart w:colFirst="0" w:colLast="0" w:name="_wq9ya07x0xks" w:id="6226"/>
      <w:bookmarkEnd w:id="6226"/>
      <w:r w:rsidDel="00000000" w:rsidR="00000000" w:rsidRPr="00000000">
        <w:rPr>
          <w:b w:val="1"/>
          <w:bCs w:val="1"/>
          <w:sz w:val="34"/>
          <w:szCs w:val="34"/>
          <w:rtl w:val="0"/>
        </w:rPr>
        <w:t xml:space="preserve">TRANSFERRING COMPANY SHARES DURING LIFE</w:t>
      </w:r>
    </w:p>
    <w:p w:rsidR="00000000" w:rsidDel="00000000" w:rsidP="00000000" w:rsidRDefault="00000000" w:rsidRPr="00000000" w14:paraId="00004026">
      <w:pPr>
        <w:pStyle w:val="Heading1"/>
        <w:keepNext w:val="0"/>
        <w:keepLines w:val="0"/>
        <w:spacing w:before="480" w:lineRule="auto"/>
        <w:rPr>
          <w:b w:val="1"/>
          <w:bCs w:val="1"/>
          <w:sz w:val="46"/>
          <w:szCs w:val="46"/>
        </w:rPr>
      </w:pPr>
      <w:bookmarkStart w:colFirst="0" w:colLast="0" w:name="_1ni5zap9t60e" w:id="6227"/>
      <w:bookmarkEnd w:id="6227"/>
      <w:r w:rsidDel="00000000" w:rsidR="00000000" w:rsidRPr="00000000">
        <w:rPr>
          <w:b w:val="1"/>
          <w:bCs w:val="1"/>
          <w:sz w:val="46"/>
          <w:szCs w:val="46"/>
          <w:rtl w:val="0"/>
        </w:rPr>
        <w:t xml:space="preserve">Succession Planning for Brazilian Business Owners</w:t>
      </w:r>
    </w:p>
    <w:p w:rsidR="00000000" w:rsidDel="00000000" w:rsidP="00000000" w:rsidRDefault="00000000" w:rsidRPr="00000000" w14:paraId="00004027">
      <w:pPr>
        <w:spacing w:after="240" w:before="240" w:lineRule="auto"/>
        <w:rPr/>
      </w:pPr>
      <w:r w:rsidDel="00000000" w:rsidR="00000000" w:rsidRPr="00000000">
        <w:rPr>
          <w:rtl w:val="0"/>
        </w:rPr>
        <w:t xml:space="preserve">A shareholder may wish to transfer certain corporate interests to family members.</w:t>
      </w:r>
    </w:p>
    <w:p w:rsidR="00000000" w:rsidDel="00000000" w:rsidP="00000000" w:rsidRDefault="00000000" w:rsidRPr="00000000" w14:paraId="00004028">
      <w:pPr>
        <w:pStyle w:val="Heading3"/>
        <w:keepNext w:val="0"/>
        <w:keepLines w:val="0"/>
        <w:spacing w:before="280" w:lineRule="auto"/>
        <w:rPr>
          <w:b w:val="1"/>
          <w:bCs w:val="1"/>
          <w:color w:val="000000"/>
          <w:sz w:val="26"/>
          <w:szCs w:val="26"/>
        </w:rPr>
      </w:pPr>
      <w:bookmarkStart w:colFirst="0" w:colLast="0" w:name="_ytjl7yl6ty44" w:id="6228"/>
      <w:bookmarkEnd w:id="6228"/>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4029">
      <w:pPr>
        <w:spacing w:after="240" w:before="240" w:lineRule="auto"/>
        <w:rPr/>
      </w:pPr>
      <w:r w:rsidDel="00000000" w:rsidR="00000000" w:rsidRPr="00000000">
        <w:rPr>
          <w:rtl w:val="0"/>
        </w:rPr>
        <w:t xml:space="preserve">The articles of association and shareholder arrangements must be reviewed.</w:t>
      </w:r>
    </w:p>
    <w:p w:rsidR="00000000" w:rsidDel="00000000" w:rsidP="00000000" w:rsidRDefault="00000000" w:rsidRPr="00000000" w14:paraId="0000402A">
      <w:pPr>
        <w:pStyle w:val="Heading3"/>
        <w:keepNext w:val="0"/>
        <w:keepLines w:val="0"/>
        <w:spacing w:before="280" w:lineRule="auto"/>
        <w:rPr>
          <w:b w:val="1"/>
          <w:bCs w:val="1"/>
          <w:color w:val="000000"/>
          <w:sz w:val="26"/>
          <w:szCs w:val="26"/>
        </w:rPr>
      </w:pPr>
      <w:bookmarkStart w:colFirst="0" w:colLast="0" w:name="_xxuzpsecwnh1" w:id="6229"/>
      <w:bookmarkEnd w:id="6229"/>
      <w:r w:rsidDel="00000000" w:rsidR="00000000" w:rsidRPr="00000000">
        <w:rPr>
          <w:b w:val="1"/>
          <w:bCs w:val="1"/>
          <w:color w:val="000000"/>
          <w:sz w:val="26"/>
          <w:szCs w:val="26"/>
          <w:rtl w:val="0"/>
        </w:rPr>
        <w:t xml:space="preserve">Transfer Restrictions</w:t>
      </w:r>
    </w:p>
    <w:p w:rsidR="00000000" w:rsidDel="00000000" w:rsidP="00000000" w:rsidRDefault="00000000" w:rsidRPr="00000000" w14:paraId="0000402B">
      <w:pPr>
        <w:spacing w:after="240" w:before="240" w:lineRule="auto"/>
        <w:rPr/>
      </w:pPr>
      <w:r w:rsidDel="00000000" w:rsidR="00000000" w:rsidRPr="00000000">
        <w:rPr>
          <w:rtl w:val="0"/>
        </w:rPr>
        <w:t xml:space="preserve">Existing contractual limitations may apply.</w:t>
      </w:r>
    </w:p>
    <w:p w:rsidR="00000000" w:rsidDel="00000000" w:rsidP="00000000" w:rsidRDefault="00000000" w:rsidRPr="00000000" w14:paraId="0000402C">
      <w:pPr>
        <w:pStyle w:val="Heading3"/>
        <w:keepNext w:val="0"/>
        <w:keepLines w:val="0"/>
        <w:spacing w:before="280" w:lineRule="auto"/>
        <w:rPr>
          <w:b w:val="1"/>
          <w:bCs w:val="1"/>
          <w:color w:val="000000"/>
          <w:sz w:val="26"/>
          <w:szCs w:val="26"/>
        </w:rPr>
      </w:pPr>
      <w:bookmarkStart w:colFirst="0" w:colLast="0" w:name="_cc9q8fnxtwqj" w:id="6230"/>
      <w:bookmarkEnd w:id="6230"/>
      <w:r w:rsidDel="00000000" w:rsidR="00000000" w:rsidRPr="00000000">
        <w:rPr>
          <w:b w:val="1"/>
          <w:bCs w:val="1"/>
          <w:color w:val="000000"/>
          <w:sz w:val="26"/>
          <w:szCs w:val="26"/>
          <w:rtl w:val="0"/>
        </w:rPr>
        <w:t xml:space="preserve">Ownership Rights</w:t>
      </w:r>
    </w:p>
    <w:p w:rsidR="00000000" w:rsidDel="00000000" w:rsidP="00000000" w:rsidRDefault="00000000" w:rsidRPr="00000000" w14:paraId="0000402D">
      <w:pPr>
        <w:spacing w:after="240" w:before="240" w:lineRule="auto"/>
        <w:rPr/>
      </w:pPr>
      <w:r w:rsidDel="00000000" w:rsidR="00000000" w:rsidRPr="00000000">
        <w:rPr>
          <w:rtl w:val="0"/>
        </w:rPr>
        <w:t xml:space="preserve">The proposed transfer must be legally valid.</w:t>
      </w:r>
    </w:p>
    <w:p w:rsidR="00000000" w:rsidDel="00000000" w:rsidP="00000000" w:rsidRDefault="00000000" w:rsidRPr="00000000" w14:paraId="0000402E">
      <w:pPr>
        <w:pStyle w:val="Heading3"/>
        <w:keepNext w:val="0"/>
        <w:keepLines w:val="0"/>
        <w:spacing w:before="280" w:lineRule="auto"/>
        <w:rPr>
          <w:b w:val="1"/>
          <w:bCs w:val="1"/>
          <w:color w:val="000000"/>
          <w:sz w:val="26"/>
          <w:szCs w:val="26"/>
        </w:rPr>
      </w:pPr>
      <w:bookmarkStart w:colFirst="0" w:colLast="0" w:name="_6abiy74mw5sg" w:id="6231"/>
      <w:bookmarkEnd w:id="6231"/>
      <w:r w:rsidDel="00000000" w:rsidR="00000000" w:rsidRPr="00000000">
        <w:rPr>
          <w:b w:val="1"/>
          <w:bCs w:val="1"/>
          <w:color w:val="000000"/>
          <w:sz w:val="26"/>
          <w:szCs w:val="26"/>
          <w:rtl w:val="0"/>
        </w:rPr>
        <w:t xml:space="preserve">Voting and Management</w:t>
      </w:r>
    </w:p>
    <w:p w:rsidR="00000000" w:rsidDel="00000000" w:rsidP="00000000" w:rsidRDefault="00000000" w:rsidRPr="00000000" w14:paraId="0000402F">
      <w:pPr>
        <w:spacing w:after="240" w:before="240" w:lineRule="auto"/>
        <w:rPr/>
      </w:pPr>
      <w:r w:rsidDel="00000000" w:rsidR="00000000" w:rsidRPr="00000000">
        <w:rPr>
          <w:rtl w:val="0"/>
        </w:rPr>
        <w:t xml:space="preserve">The parties may consider how corporate control will be exercised.</w:t>
      </w:r>
    </w:p>
    <w:p w:rsidR="00000000" w:rsidDel="00000000" w:rsidP="00000000" w:rsidRDefault="00000000" w:rsidRPr="00000000" w14:paraId="00004030">
      <w:pPr>
        <w:pStyle w:val="Heading3"/>
        <w:keepNext w:val="0"/>
        <w:keepLines w:val="0"/>
        <w:spacing w:before="280" w:lineRule="auto"/>
        <w:rPr>
          <w:b w:val="1"/>
          <w:bCs w:val="1"/>
          <w:color w:val="000000"/>
          <w:sz w:val="26"/>
          <w:szCs w:val="26"/>
        </w:rPr>
      </w:pPr>
      <w:bookmarkStart w:colFirst="0" w:colLast="0" w:name="_h4l2a51pqb21" w:id="6232"/>
      <w:bookmarkEnd w:id="6232"/>
      <w:r w:rsidDel="00000000" w:rsidR="00000000" w:rsidRPr="00000000">
        <w:rPr>
          <w:b w:val="1"/>
          <w:bCs w:val="1"/>
          <w:color w:val="000000"/>
          <w:sz w:val="26"/>
          <w:szCs w:val="26"/>
          <w:rtl w:val="0"/>
        </w:rPr>
        <w:t xml:space="preserve">Economic Rights</w:t>
      </w:r>
    </w:p>
    <w:p w:rsidR="00000000" w:rsidDel="00000000" w:rsidP="00000000" w:rsidRDefault="00000000" w:rsidRPr="00000000" w14:paraId="00004031">
      <w:pPr>
        <w:spacing w:after="240" w:before="240" w:lineRule="auto"/>
        <w:rPr/>
      </w:pPr>
      <w:r w:rsidDel="00000000" w:rsidR="00000000" w:rsidRPr="00000000">
        <w:rPr>
          <w:rtl w:val="0"/>
        </w:rPr>
        <w:t xml:space="preserve">Rights to profits and distributions must be defined.</w:t>
      </w:r>
    </w:p>
    <w:p w:rsidR="00000000" w:rsidDel="00000000" w:rsidP="00000000" w:rsidRDefault="00000000" w:rsidRPr="00000000" w14:paraId="00004032">
      <w:pPr>
        <w:pStyle w:val="Heading3"/>
        <w:keepNext w:val="0"/>
        <w:keepLines w:val="0"/>
        <w:spacing w:before="280" w:lineRule="auto"/>
        <w:rPr>
          <w:b w:val="1"/>
          <w:bCs w:val="1"/>
          <w:color w:val="000000"/>
          <w:sz w:val="26"/>
          <w:szCs w:val="26"/>
        </w:rPr>
      </w:pPr>
      <w:bookmarkStart w:colFirst="0" w:colLast="0" w:name="_qzbkfnnmdnb3" w:id="6233"/>
      <w:bookmarkEnd w:id="6233"/>
      <w:r w:rsidDel="00000000" w:rsidR="00000000" w:rsidRPr="00000000">
        <w:rPr>
          <w:b w:val="1"/>
          <w:bCs w:val="1"/>
          <w:color w:val="000000"/>
          <w:sz w:val="26"/>
          <w:szCs w:val="26"/>
          <w:rtl w:val="0"/>
        </w:rPr>
        <w:t xml:space="preserve">Donation Tax</w:t>
      </w:r>
    </w:p>
    <w:p w:rsidR="00000000" w:rsidDel="00000000" w:rsidP="00000000" w:rsidRDefault="00000000" w:rsidRPr="00000000" w14:paraId="00004033">
      <w:pPr>
        <w:spacing w:after="240" w:before="240" w:lineRule="auto"/>
        <w:rPr/>
      </w:pPr>
      <w:r w:rsidDel="00000000" w:rsidR="00000000" w:rsidRPr="00000000">
        <w:rPr>
          <w:rtl w:val="0"/>
        </w:rPr>
        <w:t xml:space="preserve">ITCMD may apply to qualifying gratuitous transfers.</w:t>
      </w:r>
    </w:p>
    <w:p w:rsidR="00000000" w:rsidDel="00000000" w:rsidP="00000000" w:rsidRDefault="00000000" w:rsidRPr="00000000" w14:paraId="00004034">
      <w:pPr>
        <w:pStyle w:val="Heading3"/>
        <w:keepNext w:val="0"/>
        <w:keepLines w:val="0"/>
        <w:spacing w:before="280" w:lineRule="auto"/>
        <w:rPr>
          <w:b w:val="1"/>
          <w:bCs w:val="1"/>
          <w:color w:val="000000"/>
          <w:sz w:val="26"/>
          <w:szCs w:val="26"/>
        </w:rPr>
      </w:pPr>
      <w:bookmarkStart w:colFirst="0" w:colLast="0" w:name="_8xf3e5boqm5v" w:id="6234"/>
      <w:bookmarkEnd w:id="6234"/>
      <w:r w:rsidDel="00000000" w:rsidR="00000000" w:rsidRPr="00000000">
        <w:rPr>
          <w:b w:val="1"/>
          <w:bCs w:val="1"/>
          <w:color w:val="000000"/>
          <w:sz w:val="26"/>
          <w:szCs w:val="26"/>
          <w:rtl w:val="0"/>
        </w:rPr>
        <w:t xml:space="preserve">Valuation</w:t>
      </w:r>
    </w:p>
    <w:p w:rsidR="00000000" w:rsidDel="00000000" w:rsidP="00000000" w:rsidRDefault="00000000" w:rsidRPr="00000000" w14:paraId="00004035">
      <w:pPr>
        <w:spacing w:after="240" w:before="240" w:lineRule="auto"/>
        <w:rPr/>
      </w:pPr>
      <w:r w:rsidDel="00000000" w:rsidR="00000000" w:rsidRPr="00000000">
        <w:rPr>
          <w:rtl w:val="0"/>
        </w:rPr>
        <w:t xml:space="preserve">Corporate interests may require appropriate valuation.</w:t>
      </w:r>
    </w:p>
    <w:p w:rsidR="00000000" w:rsidDel="00000000" w:rsidP="00000000" w:rsidRDefault="00000000" w:rsidRPr="00000000" w14:paraId="00004036">
      <w:pPr>
        <w:pStyle w:val="Heading3"/>
        <w:keepNext w:val="0"/>
        <w:keepLines w:val="0"/>
        <w:spacing w:before="280" w:lineRule="auto"/>
        <w:rPr>
          <w:b w:val="1"/>
          <w:bCs w:val="1"/>
          <w:color w:val="000000"/>
          <w:sz w:val="26"/>
          <w:szCs w:val="26"/>
        </w:rPr>
      </w:pPr>
      <w:bookmarkStart w:colFirst="0" w:colLast="0" w:name="_uwiyc8edkz3c" w:id="6235"/>
      <w:bookmarkEnd w:id="6235"/>
      <w:r w:rsidDel="00000000" w:rsidR="00000000" w:rsidRPr="00000000">
        <w:rPr>
          <w:b w:val="1"/>
          <w:bCs w:val="1"/>
          <w:color w:val="000000"/>
          <w:sz w:val="26"/>
          <w:szCs w:val="26"/>
          <w:rtl w:val="0"/>
        </w:rPr>
        <w:t xml:space="preserve">Family Governance</w:t>
      </w:r>
    </w:p>
    <w:p w:rsidR="00000000" w:rsidDel="00000000" w:rsidP="00000000" w:rsidRDefault="00000000" w:rsidRPr="00000000" w14:paraId="00004037">
      <w:pPr>
        <w:spacing w:after="240" w:before="240" w:lineRule="auto"/>
        <w:rPr/>
      </w:pPr>
      <w:r w:rsidDel="00000000" w:rsidR="00000000" w:rsidRPr="00000000">
        <w:rPr>
          <w:rtl w:val="0"/>
        </w:rPr>
        <w:t xml:space="preserve">Agreements may address future disputes.</w:t>
      </w:r>
    </w:p>
    <w:p w:rsidR="00000000" w:rsidDel="00000000" w:rsidP="00000000" w:rsidRDefault="00000000" w:rsidRPr="00000000" w14:paraId="00004038">
      <w:pPr>
        <w:pStyle w:val="Heading3"/>
        <w:keepNext w:val="0"/>
        <w:keepLines w:val="0"/>
        <w:spacing w:before="280" w:lineRule="auto"/>
        <w:rPr>
          <w:b w:val="1"/>
          <w:bCs w:val="1"/>
          <w:color w:val="000000"/>
          <w:sz w:val="26"/>
          <w:szCs w:val="26"/>
        </w:rPr>
      </w:pPr>
      <w:bookmarkStart w:colFirst="0" w:colLast="0" w:name="_3h4muiyiphxf" w:id="6236"/>
      <w:bookmarkEnd w:id="6236"/>
      <w:r w:rsidDel="00000000" w:rsidR="00000000" w:rsidRPr="00000000">
        <w:rPr>
          <w:b w:val="1"/>
          <w:bCs w:val="1"/>
          <w:color w:val="000000"/>
          <w:sz w:val="26"/>
          <w:szCs w:val="26"/>
          <w:rtl w:val="0"/>
        </w:rPr>
        <w:t xml:space="preserve">Foreign Shareholders</w:t>
      </w:r>
    </w:p>
    <w:p w:rsidR="00000000" w:rsidDel="00000000" w:rsidP="00000000" w:rsidRDefault="00000000" w:rsidRPr="00000000" w14:paraId="00004039">
      <w:pPr>
        <w:spacing w:after="240" w:before="240" w:lineRule="auto"/>
        <w:rPr/>
      </w:pPr>
      <w:r w:rsidDel="00000000" w:rsidR="00000000" w:rsidRPr="00000000">
        <w:rPr>
          <w:rtl w:val="0"/>
        </w:rPr>
        <w:t xml:space="preserve">Additional registration and compliance requirements may apply.</w:t>
      </w:r>
    </w:p>
    <w:p w:rsidR="00000000" w:rsidDel="00000000" w:rsidP="00000000" w:rsidRDefault="00000000" w:rsidRPr="00000000" w14:paraId="0000403A">
      <w:pPr>
        <w:spacing w:after="240" w:before="240" w:lineRule="auto"/>
        <w:rPr>
          <w:b w:val="1"/>
          <w:bCs w:val="1"/>
        </w:rPr>
      </w:pPr>
      <w:r w:rsidDel="00000000" w:rsidR="00000000" w:rsidRPr="00000000">
        <w:rPr>
          <w:b w:val="1"/>
          <w:bCs w:val="1"/>
          <w:rtl w:val="0"/>
        </w:rPr>
        <w:t xml:space="preserve">[Discuss Lifetime Transfer of Brazilian Company Shares]</w:t>
      </w:r>
    </w:p>
    <w:p w:rsidR="00000000" w:rsidDel="00000000" w:rsidP="00000000" w:rsidRDefault="00000000" w:rsidRPr="00000000" w14:paraId="00004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C">
      <w:pPr>
        <w:pStyle w:val="Heading2"/>
        <w:keepNext w:val="0"/>
        <w:keepLines w:val="0"/>
        <w:spacing w:after="80" w:lineRule="auto"/>
        <w:rPr>
          <w:b w:val="1"/>
          <w:bCs w:val="1"/>
          <w:sz w:val="34"/>
          <w:szCs w:val="34"/>
        </w:rPr>
      </w:pPr>
      <w:bookmarkStart w:colFirst="0" w:colLast="0" w:name="_2yrmj7y51q78" w:id="6237"/>
      <w:bookmarkEnd w:id="6237"/>
      <w:r w:rsidDel="00000000" w:rsidR="00000000" w:rsidRPr="00000000">
        <w:rPr>
          <w:b w:val="1"/>
          <w:bCs w:val="1"/>
          <w:sz w:val="34"/>
          <w:szCs w:val="34"/>
          <w:rtl w:val="0"/>
        </w:rPr>
        <w:t xml:space="preserve">ITCMD AND LIFETIME ESTATE PLANNING</w:t>
      </w:r>
    </w:p>
    <w:p w:rsidR="00000000" w:rsidDel="00000000" w:rsidP="00000000" w:rsidRDefault="00000000" w:rsidRPr="00000000" w14:paraId="0000403D">
      <w:pPr>
        <w:pStyle w:val="Heading1"/>
        <w:keepNext w:val="0"/>
        <w:keepLines w:val="0"/>
        <w:spacing w:before="480" w:lineRule="auto"/>
        <w:rPr>
          <w:b w:val="1"/>
          <w:bCs w:val="1"/>
          <w:sz w:val="46"/>
          <w:szCs w:val="46"/>
        </w:rPr>
      </w:pPr>
      <w:bookmarkStart w:colFirst="0" w:colLast="0" w:name="_iqdhysgy5ex1" w:id="6238"/>
      <w:bookmarkEnd w:id="6238"/>
      <w:r w:rsidDel="00000000" w:rsidR="00000000" w:rsidRPr="00000000">
        <w:rPr>
          <w:b w:val="1"/>
          <w:bCs w:val="1"/>
          <w:sz w:val="46"/>
          <w:szCs w:val="46"/>
          <w:rtl w:val="0"/>
        </w:rPr>
        <w:t xml:space="preserve">Understanding Brazilian Gift and Inheritance Tax</w:t>
      </w:r>
    </w:p>
    <w:p w:rsidR="00000000" w:rsidDel="00000000" w:rsidP="00000000" w:rsidRDefault="00000000" w:rsidRPr="00000000" w14:paraId="0000403E">
      <w:pPr>
        <w:spacing w:after="240" w:before="240" w:lineRule="auto"/>
        <w:rPr/>
      </w:pPr>
      <w:r w:rsidDel="00000000" w:rsidR="00000000" w:rsidRPr="00000000">
        <w:rPr>
          <w:rtl w:val="0"/>
        </w:rPr>
        <w:t xml:space="preserve">Brazilian lifetime donations may trigger ITCMD, the state-level tax on inheritances and donations.</w:t>
      </w:r>
    </w:p>
    <w:p w:rsidR="00000000" w:rsidDel="00000000" w:rsidP="00000000" w:rsidRDefault="00000000" w:rsidRPr="00000000" w14:paraId="0000403F">
      <w:pPr>
        <w:spacing w:after="240" w:before="240" w:lineRule="auto"/>
        <w:rPr/>
      </w:pPr>
      <w:r w:rsidDel="00000000" w:rsidR="00000000" w:rsidRPr="00000000">
        <w:rPr>
          <w:rtl w:val="0"/>
        </w:rPr>
        <w:t xml:space="preserve">The applicable treatment depends on the asset, parties, jurisdiction, transaction, and legislation in force.</w:t>
      </w:r>
    </w:p>
    <w:p w:rsidR="00000000" w:rsidDel="00000000" w:rsidP="00000000" w:rsidRDefault="00000000" w:rsidRPr="00000000" w14:paraId="00004040">
      <w:pPr>
        <w:pStyle w:val="Heading3"/>
        <w:keepNext w:val="0"/>
        <w:keepLines w:val="0"/>
        <w:spacing w:before="280" w:lineRule="auto"/>
        <w:rPr>
          <w:b w:val="1"/>
          <w:bCs w:val="1"/>
          <w:color w:val="000000"/>
          <w:sz w:val="26"/>
          <w:szCs w:val="26"/>
        </w:rPr>
      </w:pPr>
      <w:bookmarkStart w:colFirst="0" w:colLast="0" w:name="_8xym5djrwr9e" w:id="6239"/>
      <w:bookmarkEnd w:id="6239"/>
      <w:r w:rsidDel="00000000" w:rsidR="00000000" w:rsidRPr="00000000">
        <w:rPr>
          <w:b w:val="1"/>
          <w:bCs w:val="1"/>
          <w:color w:val="000000"/>
          <w:sz w:val="26"/>
          <w:szCs w:val="26"/>
          <w:rtl w:val="0"/>
        </w:rPr>
        <w:t xml:space="preserve">Real Estate Donations</w:t>
      </w:r>
    </w:p>
    <w:p w:rsidR="00000000" w:rsidDel="00000000" w:rsidP="00000000" w:rsidRDefault="00000000" w:rsidRPr="00000000" w14:paraId="00004041">
      <w:pPr>
        <w:spacing w:after="240" w:before="240" w:lineRule="auto"/>
        <w:rPr/>
      </w:pPr>
      <w:r w:rsidDel="00000000" w:rsidR="00000000" w:rsidRPr="00000000">
        <w:rPr>
          <w:rtl w:val="0"/>
        </w:rPr>
        <w:t xml:space="preserve">The location of the property may determine the relevant state jurisdiction.</w:t>
      </w:r>
    </w:p>
    <w:p w:rsidR="00000000" w:rsidDel="00000000" w:rsidP="00000000" w:rsidRDefault="00000000" w:rsidRPr="00000000" w14:paraId="00004042">
      <w:pPr>
        <w:pStyle w:val="Heading3"/>
        <w:keepNext w:val="0"/>
        <w:keepLines w:val="0"/>
        <w:spacing w:before="280" w:lineRule="auto"/>
        <w:rPr>
          <w:b w:val="1"/>
          <w:bCs w:val="1"/>
          <w:color w:val="000000"/>
          <w:sz w:val="26"/>
          <w:szCs w:val="26"/>
        </w:rPr>
      </w:pPr>
      <w:bookmarkStart w:colFirst="0" w:colLast="0" w:name="_32loz8e0gjvf" w:id="6240"/>
      <w:bookmarkEnd w:id="6240"/>
      <w:r w:rsidDel="00000000" w:rsidR="00000000" w:rsidRPr="00000000">
        <w:rPr>
          <w:b w:val="1"/>
          <w:bCs w:val="1"/>
          <w:color w:val="000000"/>
          <w:sz w:val="26"/>
          <w:szCs w:val="26"/>
          <w:rtl w:val="0"/>
        </w:rPr>
        <w:t xml:space="preserve">Corporate Share Donations</w:t>
      </w:r>
    </w:p>
    <w:p w:rsidR="00000000" w:rsidDel="00000000" w:rsidP="00000000" w:rsidRDefault="00000000" w:rsidRPr="00000000" w14:paraId="00004043">
      <w:pPr>
        <w:spacing w:after="240" w:before="240" w:lineRule="auto"/>
        <w:rPr/>
      </w:pPr>
      <w:r w:rsidDel="00000000" w:rsidR="00000000" w:rsidRPr="00000000">
        <w:rPr>
          <w:rtl w:val="0"/>
        </w:rPr>
        <w:t xml:space="preserve">Specific rules apply to relevant rights and interests.</w:t>
      </w:r>
    </w:p>
    <w:p w:rsidR="00000000" w:rsidDel="00000000" w:rsidP="00000000" w:rsidRDefault="00000000" w:rsidRPr="00000000" w14:paraId="00004044">
      <w:pPr>
        <w:pStyle w:val="Heading3"/>
        <w:keepNext w:val="0"/>
        <w:keepLines w:val="0"/>
        <w:spacing w:before="280" w:lineRule="auto"/>
        <w:rPr>
          <w:b w:val="1"/>
          <w:bCs w:val="1"/>
          <w:color w:val="000000"/>
          <w:sz w:val="26"/>
          <w:szCs w:val="26"/>
        </w:rPr>
      </w:pPr>
      <w:bookmarkStart w:colFirst="0" w:colLast="0" w:name="_t7dz9qe2fcnr" w:id="6241"/>
      <w:bookmarkEnd w:id="6241"/>
      <w:r w:rsidDel="00000000" w:rsidR="00000000" w:rsidRPr="00000000">
        <w:rPr>
          <w:b w:val="1"/>
          <w:bCs w:val="1"/>
          <w:color w:val="000000"/>
          <w:sz w:val="26"/>
          <w:szCs w:val="26"/>
          <w:rtl w:val="0"/>
        </w:rPr>
        <w:t xml:space="preserve">Progressive Rates</w:t>
      </w:r>
    </w:p>
    <w:p w:rsidR="00000000" w:rsidDel="00000000" w:rsidP="00000000" w:rsidRDefault="00000000" w:rsidRPr="00000000" w14:paraId="00004045">
      <w:pPr>
        <w:spacing w:after="240" w:before="240" w:lineRule="auto"/>
        <w:rPr/>
      </w:pPr>
      <w:r w:rsidDel="00000000" w:rsidR="00000000" w:rsidRPr="00000000">
        <w:rPr>
          <w:rtl w:val="0"/>
        </w:rPr>
        <w:t xml:space="preserve">The constitutional framework and Complementary Law No. 227/2026 establish national rules concerning progressive taxation.</w:t>
      </w:r>
    </w:p>
    <w:p w:rsidR="00000000" w:rsidDel="00000000" w:rsidP="00000000" w:rsidRDefault="00000000" w:rsidRPr="00000000" w14:paraId="00004046">
      <w:pPr>
        <w:pStyle w:val="Heading3"/>
        <w:keepNext w:val="0"/>
        <w:keepLines w:val="0"/>
        <w:spacing w:before="280" w:lineRule="auto"/>
        <w:rPr>
          <w:b w:val="1"/>
          <w:bCs w:val="1"/>
          <w:color w:val="000000"/>
          <w:sz w:val="26"/>
          <w:szCs w:val="26"/>
        </w:rPr>
      </w:pPr>
      <w:bookmarkStart w:colFirst="0" w:colLast="0" w:name="_kft30rw2jubx" w:id="6242"/>
      <w:bookmarkEnd w:id="6242"/>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4047">
      <w:pPr>
        <w:spacing w:after="240" w:before="240" w:lineRule="auto"/>
        <w:rPr/>
      </w:pPr>
      <w:r w:rsidDel="00000000" w:rsidR="00000000" w:rsidRPr="00000000">
        <w:rPr>
          <w:rtl w:val="0"/>
        </w:rPr>
        <w:t xml:space="preserve">The applicable tax base must be assessed.</w:t>
      </w:r>
    </w:p>
    <w:p w:rsidR="00000000" w:rsidDel="00000000" w:rsidP="00000000" w:rsidRDefault="00000000" w:rsidRPr="00000000" w14:paraId="00004048">
      <w:pPr>
        <w:pStyle w:val="Heading3"/>
        <w:keepNext w:val="0"/>
        <w:keepLines w:val="0"/>
        <w:spacing w:before="280" w:lineRule="auto"/>
        <w:rPr>
          <w:b w:val="1"/>
          <w:bCs w:val="1"/>
          <w:color w:val="000000"/>
          <w:sz w:val="26"/>
          <w:szCs w:val="26"/>
        </w:rPr>
      </w:pPr>
      <w:bookmarkStart w:colFirst="0" w:colLast="0" w:name="_8qxuuo672wpj" w:id="6243"/>
      <w:bookmarkEnd w:id="6243"/>
      <w:r w:rsidDel="00000000" w:rsidR="00000000" w:rsidRPr="00000000">
        <w:rPr>
          <w:b w:val="1"/>
          <w:bCs w:val="1"/>
          <w:color w:val="000000"/>
          <w:sz w:val="26"/>
          <w:szCs w:val="26"/>
          <w:rtl w:val="0"/>
        </w:rPr>
        <w:t xml:space="preserve">Multiple Donations</w:t>
      </w:r>
    </w:p>
    <w:p w:rsidR="00000000" w:rsidDel="00000000" w:rsidP="00000000" w:rsidRDefault="00000000" w:rsidRPr="00000000" w14:paraId="00004049">
      <w:pPr>
        <w:spacing w:after="240" w:before="240" w:lineRule="auto"/>
        <w:rPr/>
      </w:pPr>
      <w:r w:rsidDel="00000000" w:rsidR="00000000" w:rsidRPr="00000000">
        <w:rPr>
          <w:rtl w:val="0"/>
        </w:rPr>
        <w:t xml:space="preserve">Successive transfers may be subject to aggregation rules.</w:t>
      </w:r>
    </w:p>
    <w:p w:rsidR="00000000" w:rsidDel="00000000" w:rsidP="00000000" w:rsidRDefault="00000000" w:rsidRPr="00000000" w14:paraId="0000404A">
      <w:pPr>
        <w:pStyle w:val="Heading3"/>
        <w:keepNext w:val="0"/>
        <w:keepLines w:val="0"/>
        <w:spacing w:before="280" w:lineRule="auto"/>
        <w:rPr>
          <w:b w:val="1"/>
          <w:bCs w:val="1"/>
          <w:color w:val="000000"/>
          <w:sz w:val="26"/>
          <w:szCs w:val="26"/>
        </w:rPr>
      </w:pPr>
      <w:bookmarkStart w:colFirst="0" w:colLast="0" w:name="_inr70rcxyidw" w:id="6244"/>
      <w:bookmarkEnd w:id="6244"/>
      <w:r w:rsidDel="00000000" w:rsidR="00000000" w:rsidRPr="00000000">
        <w:rPr>
          <w:b w:val="1"/>
          <w:bCs w:val="1"/>
          <w:color w:val="000000"/>
          <w:sz w:val="26"/>
          <w:szCs w:val="26"/>
          <w:rtl w:val="0"/>
        </w:rPr>
        <w:t xml:space="preserve">Foreign Elements</w:t>
      </w:r>
    </w:p>
    <w:p w:rsidR="00000000" w:rsidDel="00000000" w:rsidP="00000000" w:rsidRDefault="00000000" w:rsidRPr="00000000" w14:paraId="0000404B">
      <w:pPr>
        <w:spacing w:after="240" w:before="240" w:lineRule="auto"/>
        <w:rPr/>
      </w:pPr>
      <w:r w:rsidDel="00000000" w:rsidR="00000000" w:rsidRPr="00000000">
        <w:rPr>
          <w:rtl w:val="0"/>
        </w:rPr>
        <w:t xml:space="preserve">Cross-border donations require additional legal analysis.</w:t>
      </w:r>
    </w:p>
    <w:p w:rsidR="00000000" w:rsidDel="00000000" w:rsidP="00000000" w:rsidRDefault="00000000" w:rsidRPr="00000000" w14:paraId="0000404C">
      <w:pPr>
        <w:pStyle w:val="Heading3"/>
        <w:keepNext w:val="0"/>
        <w:keepLines w:val="0"/>
        <w:spacing w:before="280" w:lineRule="auto"/>
        <w:rPr>
          <w:b w:val="1"/>
          <w:bCs w:val="1"/>
          <w:color w:val="000000"/>
          <w:sz w:val="26"/>
          <w:szCs w:val="26"/>
        </w:rPr>
      </w:pPr>
      <w:bookmarkStart w:colFirst="0" w:colLast="0" w:name="_3p75s78nvxg6" w:id="6245"/>
      <w:bookmarkEnd w:id="6245"/>
      <w:r w:rsidDel="00000000" w:rsidR="00000000" w:rsidRPr="00000000">
        <w:rPr>
          <w:b w:val="1"/>
          <w:bCs w:val="1"/>
          <w:color w:val="000000"/>
          <w:sz w:val="26"/>
          <w:szCs w:val="26"/>
          <w:rtl w:val="0"/>
        </w:rPr>
        <w:t xml:space="preserve">Effective Dates</w:t>
      </w:r>
    </w:p>
    <w:p w:rsidR="00000000" w:rsidDel="00000000" w:rsidP="00000000" w:rsidRDefault="00000000" w:rsidRPr="00000000" w14:paraId="0000404D">
      <w:pPr>
        <w:spacing w:after="240" w:before="240" w:lineRule="auto"/>
        <w:rPr/>
      </w:pPr>
      <w:r w:rsidDel="00000000" w:rsidR="00000000" w:rsidRPr="00000000">
        <w:rPr>
          <w:rtl w:val="0"/>
        </w:rPr>
        <w:t xml:space="preserve">The application of particular rules depends on the relevant legislation and transitional requirements.</w:t>
      </w:r>
    </w:p>
    <w:p w:rsidR="00000000" w:rsidDel="00000000" w:rsidP="00000000" w:rsidRDefault="00000000" w:rsidRPr="00000000" w14:paraId="0000404E">
      <w:pPr>
        <w:pStyle w:val="Heading3"/>
        <w:keepNext w:val="0"/>
        <w:keepLines w:val="0"/>
        <w:spacing w:before="280" w:lineRule="auto"/>
        <w:rPr>
          <w:b w:val="1"/>
          <w:bCs w:val="1"/>
          <w:color w:val="000000"/>
          <w:sz w:val="26"/>
          <w:szCs w:val="26"/>
        </w:rPr>
      </w:pPr>
      <w:bookmarkStart w:colFirst="0" w:colLast="0" w:name="_7a0rlhh4c0j2" w:id="6246"/>
      <w:bookmarkEnd w:id="6246"/>
      <w:r w:rsidDel="00000000" w:rsidR="00000000" w:rsidRPr="00000000">
        <w:rPr>
          <w:b w:val="1"/>
          <w:bCs w:val="1"/>
          <w:color w:val="000000"/>
          <w:sz w:val="26"/>
          <w:szCs w:val="26"/>
          <w:rtl w:val="0"/>
        </w:rPr>
        <w:t xml:space="preserve">No Guaranteed Savings</w:t>
      </w:r>
    </w:p>
    <w:p w:rsidR="00000000" w:rsidDel="00000000" w:rsidP="00000000" w:rsidRDefault="00000000" w:rsidRPr="00000000" w14:paraId="0000404F">
      <w:pPr>
        <w:spacing w:after="240" w:before="240" w:lineRule="auto"/>
        <w:rPr/>
      </w:pPr>
      <w:r w:rsidDel="00000000" w:rsidR="00000000" w:rsidRPr="00000000">
        <w:rPr>
          <w:rtl w:val="0"/>
        </w:rPr>
        <w:t xml:space="preserve">Lifetime planning does not automatically reduce ITCMD.</w:t>
      </w:r>
    </w:p>
    <w:p w:rsidR="00000000" w:rsidDel="00000000" w:rsidP="00000000" w:rsidRDefault="00000000" w:rsidRPr="00000000" w14:paraId="00004050">
      <w:pPr>
        <w:pStyle w:val="Heading3"/>
        <w:keepNext w:val="0"/>
        <w:keepLines w:val="0"/>
        <w:spacing w:before="280" w:lineRule="auto"/>
        <w:rPr>
          <w:b w:val="1"/>
          <w:bCs w:val="1"/>
          <w:color w:val="000000"/>
          <w:sz w:val="26"/>
          <w:szCs w:val="26"/>
        </w:rPr>
      </w:pPr>
      <w:bookmarkStart w:colFirst="0" w:colLast="0" w:name="_2sd38s9q33a9" w:id="6247"/>
      <w:bookmarkEnd w:id="6247"/>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051">
      <w:pPr>
        <w:spacing w:after="240" w:before="240" w:lineRule="auto"/>
        <w:rPr/>
      </w:pPr>
      <w:r w:rsidDel="00000000" w:rsidR="00000000" w:rsidRPr="00000000">
        <w:rPr>
          <w:rtl w:val="0"/>
        </w:rPr>
        <w:t xml:space="preserve">Tax calculations and reporting should be coordinated with qualified professionals.</w:t>
      </w:r>
    </w:p>
    <w:p w:rsidR="00000000" w:rsidDel="00000000" w:rsidP="00000000" w:rsidRDefault="00000000" w:rsidRPr="00000000" w14:paraId="00004052">
      <w:pPr>
        <w:spacing w:after="240" w:before="240" w:lineRule="auto"/>
        <w:rPr>
          <w:b w:val="1"/>
          <w:bCs w:val="1"/>
        </w:rPr>
      </w:pPr>
      <w:r w:rsidDel="00000000" w:rsidR="00000000" w:rsidRPr="00000000">
        <w:rPr>
          <w:b w:val="1"/>
          <w:bCs w:val="1"/>
          <w:rtl w:val="0"/>
        </w:rPr>
        <w:t xml:space="preserve">[Discuss ITCMD Before Transferring Assets]</w:t>
      </w:r>
    </w:p>
    <w:p w:rsidR="00000000" w:rsidDel="00000000" w:rsidP="00000000" w:rsidRDefault="00000000" w:rsidRPr="00000000" w14:paraId="00004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4">
      <w:pPr>
        <w:pStyle w:val="Heading2"/>
        <w:keepNext w:val="0"/>
        <w:keepLines w:val="0"/>
        <w:spacing w:after="80" w:lineRule="auto"/>
        <w:rPr>
          <w:b w:val="1"/>
          <w:bCs w:val="1"/>
          <w:sz w:val="34"/>
          <w:szCs w:val="34"/>
        </w:rPr>
      </w:pPr>
      <w:bookmarkStart w:colFirst="0" w:colLast="0" w:name="_zfap1a4jbws0" w:id="6248"/>
      <w:bookmarkEnd w:id="6248"/>
      <w:r w:rsidDel="00000000" w:rsidR="00000000" w:rsidRPr="00000000">
        <w:rPr>
          <w:b w:val="1"/>
          <w:bCs w:val="1"/>
          <w:sz w:val="34"/>
          <w:szCs w:val="34"/>
          <w:rtl w:val="0"/>
        </w:rPr>
        <w:t xml:space="preserve">INTERNATIONAL DONATIONS</w:t>
      </w:r>
    </w:p>
    <w:p w:rsidR="00000000" w:rsidDel="00000000" w:rsidP="00000000" w:rsidRDefault="00000000" w:rsidRPr="00000000" w14:paraId="00004055">
      <w:pPr>
        <w:pStyle w:val="Heading1"/>
        <w:keepNext w:val="0"/>
        <w:keepLines w:val="0"/>
        <w:spacing w:before="480" w:lineRule="auto"/>
        <w:rPr>
          <w:b w:val="1"/>
          <w:bCs w:val="1"/>
          <w:sz w:val="46"/>
          <w:szCs w:val="46"/>
        </w:rPr>
      </w:pPr>
      <w:bookmarkStart w:colFirst="0" w:colLast="0" w:name="_l2qw7yqs5q40" w:id="6249"/>
      <w:bookmarkEnd w:id="6249"/>
      <w:r w:rsidDel="00000000" w:rsidR="00000000" w:rsidRPr="00000000">
        <w:rPr>
          <w:b w:val="1"/>
          <w:bCs w:val="1"/>
          <w:sz w:val="46"/>
          <w:szCs w:val="46"/>
          <w:rtl w:val="0"/>
        </w:rPr>
        <w:t xml:space="preserve">Can You Donate Brazilian Assets to Someone Living Abroad?</w:t>
      </w:r>
    </w:p>
    <w:p w:rsidR="00000000" w:rsidDel="00000000" w:rsidP="00000000" w:rsidRDefault="00000000" w:rsidRPr="00000000" w14:paraId="00004056">
      <w:pPr>
        <w:spacing w:after="240" w:before="240" w:lineRule="auto"/>
        <w:rPr/>
      </w:pPr>
      <w:r w:rsidDel="00000000" w:rsidR="00000000" w:rsidRPr="00000000">
        <w:rPr>
          <w:rtl w:val="0"/>
        </w:rPr>
        <w:t xml:space="preserve">Potentially, yes.</w:t>
      </w:r>
    </w:p>
    <w:p w:rsidR="00000000" w:rsidDel="00000000" w:rsidP="00000000" w:rsidRDefault="00000000" w:rsidRPr="00000000" w14:paraId="00004057">
      <w:pPr>
        <w:spacing w:after="240" w:before="240" w:lineRule="auto"/>
        <w:rPr/>
      </w:pPr>
      <w:r w:rsidDel="00000000" w:rsidR="00000000" w:rsidRPr="00000000">
        <w:rPr>
          <w:rtl w:val="0"/>
        </w:rPr>
        <w:t xml:space="preserve">A beneficiary's foreign nationality or residence does not automatically prohibit a qualifying transfer.</w:t>
      </w:r>
    </w:p>
    <w:p w:rsidR="00000000" w:rsidDel="00000000" w:rsidP="00000000" w:rsidRDefault="00000000" w:rsidRPr="00000000" w14:paraId="00004058">
      <w:pPr>
        <w:pStyle w:val="Heading3"/>
        <w:keepNext w:val="0"/>
        <w:keepLines w:val="0"/>
        <w:spacing w:before="280" w:lineRule="auto"/>
        <w:rPr>
          <w:b w:val="1"/>
          <w:bCs w:val="1"/>
          <w:color w:val="000000"/>
          <w:sz w:val="26"/>
          <w:szCs w:val="26"/>
        </w:rPr>
      </w:pPr>
      <w:bookmarkStart w:colFirst="0" w:colLast="0" w:name="_90jr93efxsl2" w:id="6250"/>
      <w:bookmarkEnd w:id="6250"/>
      <w:r w:rsidDel="00000000" w:rsidR="00000000" w:rsidRPr="00000000">
        <w:rPr>
          <w:b w:val="1"/>
          <w:bCs w:val="1"/>
          <w:color w:val="000000"/>
          <w:sz w:val="26"/>
          <w:szCs w:val="26"/>
          <w:rtl w:val="0"/>
        </w:rPr>
        <w:t xml:space="preserve">Beneficiary Identification</w:t>
      </w:r>
    </w:p>
    <w:p w:rsidR="00000000" w:rsidDel="00000000" w:rsidP="00000000" w:rsidRDefault="00000000" w:rsidRPr="00000000" w14:paraId="00004059">
      <w:pPr>
        <w:spacing w:after="240" w:before="240" w:lineRule="auto"/>
        <w:rPr/>
      </w:pPr>
      <w:r w:rsidDel="00000000" w:rsidR="00000000" w:rsidRPr="00000000">
        <w:rPr>
          <w:rtl w:val="0"/>
        </w:rPr>
        <w:t xml:space="preserve">The recipient must be correctly identified.</w:t>
      </w:r>
    </w:p>
    <w:p w:rsidR="00000000" w:rsidDel="00000000" w:rsidP="00000000" w:rsidRDefault="00000000" w:rsidRPr="00000000" w14:paraId="0000405A">
      <w:pPr>
        <w:pStyle w:val="Heading3"/>
        <w:keepNext w:val="0"/>
        <w:keepLines w:val="0"/>
        <w:spacing w:before="280" w:lineRule="auto"/>
        <w:rPr>
          <w:b w:val="1"/>
          <w:bCs w:val="1"/>
          <w:color w:val="000000"/>
          <w:sz w:val="26"/>
          <w:szCs w:val="26"/>
        </w:rPr>
      </w:pPr>
      <w:bookmarkStart w:colFirst="0" w:colLast="0" w:name="_lb6yy21pgcxf" w:id="6251"/>
      <w:bookmarkEnd w:id="6251"/>
      <w:r w:rsidDel="00000000" w:rsidR="00000000" w:rsidRPr="00000000">
        <w:rPr>
          <w:b w:val="1"/>
          <w:bCs w:val="1"/>
          <w:color w:val="000000"/>
          <w:sz w:val="26"/>
          <w:szCs w:val="26"/>
          <w:rtl w:val="0"/>
        </w:rPr>
        <w:t xml:space="preserve">CPF Registration</w:t>
      </w:r>
    </w:p>
    <w:p w:rsidR="00000000" w:rsidDel="00000000" w:rsidP="00000000" w:rsidRDefault="00000000" w:rsidRPr="00000000" w14:paraId="0000405B">
      <w:pPr>
        <w:spacing w:after="240" w:before="240" w:lineRule="auto"/>
        <w:rPr/>
      </w:pPr>
      <w:r w:rsidDel="00000000" w:rsidR="00000000" w:rsidRPr="00000000">
        <w:rPr>
          <w:rtl w:val="0"/>
        </w:rPr>
        <w:t xml:space="preserve">A Brazilian CPF may be required for certain transactions.</w:t>
      </w:r>
    </w:p>
    <w:p w:rsidR="00000000" w:rsidDel="00000000" w:rsidP="00000000" w:rsidRDefault="00000000" w:rsidRPr="00000000" w14:paraId="0000405C">
      <w:pPr>
        <w:pStyle w:val="Heading3"/>
        <w:keepNext w:val="0"/>
        <w:keepLines w:val="0"/>
        <w:spacing w:before="280" w:lineRule="auto"/>
        <w:rPr>
          <w:b w:val="1"/>
          <w:bCs w:val="1"/>
          <w:color w:val="000000"/>
          <w:sz w:val="26"/>
          <w:szCs w:val="26"/>
        </w:rPr>
      </w:pPr>
      <w:bookmarkStart w:colFirst="0" w:colLast="0" w:name="_ij108vsxj2ro" w:id="6252"/>
      <w:bookmarkEnd w:id="625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05D">
      <w:pPr>
        <w:spacing w:after="240" w:before="240" w:lineRule="auto"/>
        <w:rPr/>
      </w:pPr>
      <w:r w:rsidDel="00000000" w:rsidR="00000000" w:rsidRPr="00000000">
        <w:rPr>
          <w:rtl w:val="0"/>
        </w:rPr>
        <w:t xml:space="preserve">Apostille, legalization, and translation requirements may apply.</w:t>
      </w:r>
    </w:p>
    <w:p w:rsidR="00000000" w:rsidDel="00000000" w:rsidP="00000000" w:rsidRDefault="00000000" w:rsidRPr="00000000" w14:paraId="0000405E">
      <w:pPr>
        <w:pStyle w:val="Heading3"/>
        <w:keepNext w:val="0"/>
        <w:keepLines w:val="0"/>
        <w:spacing w:before="280" w:lineRule="auto"/>
        <w:rPr>
          <w:b w:val="1"/>
          <w:bCs w:val="1"/>
          <w:color w:val="000000"/>
          <w:sz w:val="26"/>
          <w:szCs w:val="26"/>
        </w:rPr>
      </w:pPr>
      <w:bookmarkStart w:colFirst="0" w:colLast="0" w:name="_mwu019quncsu" w:id="6253"/>
      <w:bookmarkEnd w:id="6253"/>
      <w:r w:rsidDel="00000000" w:rsidR="00000000" w:rsidRPr="00000000">
        <w:rPr>
          <w:b w:val="1"/>
          <w:bCs w:val="1"/>
          <w:color w:val="000000"/>
          <w:sz w:val="26"/>
          <w:szCs w:val="26"/>
          <w:rtl w:val="0"/>
        </w:rPr>
        <w:t xml:space="preserve">Real Estate Restrictions</w:t>
      </w:r>
    </w:p>
    <w:p w:rsidR="00000000" w:rsidDel="00000000" w:rsidP="00000000" w:rsidRDefault="00000000" w:rsidRPr="00000000" w14:paraId="0000405F">
      <w:pPr>
        <w:spacing w:after="240" w:before="240" w:lineRule="auto"/>
        <w:rPr/>
      </w:pPr>
      <w:r w:rsidDel="00000000" w:rsidR="00000000" w:rsidRPr="00000000">
        <w:rPr>
          <w:rtl w:val="0"/>
        </w:rPr>
        <w:t xml:space="preserve">Certain property categories may be subject to special rules.</w:t>
      </w:r>
    </w:p>
    <w:p w:rsidR="00000000" w:rsidDel="00000000" w:rsidP="00000000" w:rsidRDefault="00000000" w:rsidRPr="00000000" w14:paraId="00004060">
      <w:pPr>
        <w:pStyle w:val="Heading3"/>
        <w:keepNext w:val="0"/>
        <w:keepLines w:val="0"/>
        <w:spacing w:before="280" w:lineRule="auto"/>
        <w:rPr>
          <w:b w:val="1"/>
          <w:bCs w:val="1"/>
          <w:color w:val="000000"/>
          <w:sz w:val="26"/>
          <w:szCs w:val="26"/>
        </w:rPr>
      </w:pPr>
      <w:bookmarkStart w:colFirst="0" w:colLast="0" w:name="_e682vfawtfcm" w:id="6254"/>
      <w:bookmarkEnd w:id="6254"/>
      <w:r w:rsidDel="00000000" w:rsidR="00000000" w:rsidRPr="00000000">
        <w:rPr>
          <w:b w:val="1"/>
          <w:bCs w:val="1"/>
          <w:color w:val="000000"/>
          <w:sz w:val="26"/>
          <w:szCs w:val="26"/>
          <w:rtl w:val="0"/>
        </w:rPr>
        <w:t xml:space="preserve">Taxation</w:t>
      </w:r>
    </w:p>
    <w:p w:rsidR="00000000" w:rsidDel="00000000" w:rsidP="00000000" w:rsidRDefault="00000000" w:rsidRPr="00000000" w14:paraId="00004061">
      <w:pPr>
        <w:spacing w:after="240" w:before="240" w:lineRule="auto"/>
        <w:rPr/>
      </w:pPr>
      <w:r w:rsidDel="00000000" w:rsidR="00000000" w:rsidRPr="00000000">
        <w:rPr>
          <w:rtl w:val="0"/>
        </w:rPr>
        <w:t xml:space="preserve">Brazilian ITCMD and foreign tax obligations must be considered.</w:t>
      </w:r>
    </w:p>
    <w:p w:rsidR="00000000" w:rsidDel="00000000" w:rsidP="00000000" w:rsidRDefault="00000000" w:rsidRPr="00000000" w14:paraId="00004062">
      <w:pPr>
        <w:pStyle w:val="Heading3"/>
        <w:keepNext w:val="0"/>
        <w:keepLines w:val="0"/>
        <w:spacing w:before="280" w:lineRule="auto"/>
        <w:rPr>
          <w:b w:val="1"/>
          <w:bCs w:val="1"/>
          <w:color w:val="000000"/>
          <w:sz w:val="26"/>
          <w:szCs w:val="26"/>
        </w:rPr>
      </w:pPr>
      <w:bookmarkStart w:colFirst="0" w:colLast="0" w:name="_7hvx1ey2ab6m" w:id="6255"/>
      <w:bookmarkEnd w:id="6255"/>
      <w:r w:rsidDel="00000000" w:rsidR="00000000" w:rsidRPr="00000000">
        <w:rPr>
          <w:b w:val="1"/>
          <w:bCs w:val="1"/>
          <w:color w:val="000000"/>
          <w:sz w:val="26"/>
          <w:szCs w:val="26"/>
          <w:rtl w:val="0"/>
        </w:rPr>
        <w:t xml:space="preserve">Registration</w:t>
      </w:r>
    </w:p>
    <w:p w:rsidR="00000000" w:rsidDel="00000000" w:rsidP="00000000" w:rsidRDefault="00000000" w:rsidRPr="00000000" w14:paraId="00004063">
      <w:pPr>
        <w:spacing w:after="240" w:before="240" w:lineRule="auto"/>
        <w:rPr/>
      </w:pPr>
      <w:r w:rsidDel="00000000" w:rsidR="00000000" w:rsidRPr="00000000">
        <w:rPr>
          <w:rtl w:val="0"/>
        </w:rPr>
        <w:t xml:space="preserve">Real estate transfers require appropriate formalities.</w:t>
      </w:r>
    </w:p>
    <w:p w:rsidR="00000000" w:rsidDel="00000000" w:rsidP="00000000" w:rsidRDefault="00000000" w:rsidRPr="00000000" w14:paraId="00004064">
      <w:pPr>
        <w:pStyle w:val="Heading3"/>
        <w:keepNext w:val="0"/>
        <w:keepLines w:val="0"/>
        <w:spacing w:before="280" w:lineRule="auto"/>
        <w:rPr>
          <w:b w:val="1"/>
          <w:bCs w:val="1"/>
          <w:color w:val="000000"/>
          <w:sz w:val="26"/>
          <w:szCs w:val="26"/>
        </w:rPr>
      </w:pPr>
      <w:bookmarkStart w:colFirst="0" w:colLast="0" w:name="_camvip3ovk8a" w:id="6256"/>
      <w:bookmarkEnd w:id="6256"/>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4065">
      <w:pPr>
        <w:spacing w:after="240" w:before="240" w:lineRule="auto"/>
        <w:rPr/>
      </w:pPr>
      <w:r w:rsidDel="00000000" w:rsidR="00000000" w:rsidRPr="00000000">
        <w:rPr>
          <w:rtl w:val="0"/>
        </w:rPr>
        <w:t xml:space="preserve">The beneficiary may have reporting obligations abroad.</w:t>
      </w:r>
    </w:p>
    <w:p w:rsidR="00000000" w:rsidDel="00000000" w:rsidP="00000000" w:rsidRDefault="00000000" w:rsidRPr="00000000" w14:paraId="00004066">
      <w:pPr>
        <w:pStyle w:val="Heading3"/>
        <w:keepNext w:val="0"/>
        <w:keepLines w:val="0"/>
        <w:spacing w:before="280" w:lineRule="auto"/>
        <w:rPr>
          <w:b w:val="1"/>
          <w:bCs w:val="1"/>
          <w:color w:val="000000"/>
          <w:sz w:val="26"/>
          <w:szCs w:val="26"/>
        </w:rPr>
      </w:pPr>
      <w:bookmarkStart w:colFirst="0" w:colLast="0" w:name="_ylwu7tyhebgl" w:id="6257"/>
      <w:bookmarkEnd w:id="6257"/>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4067">
      <w:pPr>
        <w:spacing w:after="240" w:before="240" w:lineRule="auto"/>
        <w:rPr/>
      </w:pPr>
      <w:r w:rsidDel="00000000" w:rsidR="00000000" w:rsidRPr="00000000">
        <w:rPr>
          <w:rtl w:val="0"/>
        </w:rPr>
        <w:t xml:space="preserve">The transaction should be assessed under the relevant legal systems.</w:t>
      </w:r>
    </w:p>
    <w:p w:rsidR="00000000" w:rsidDel="00000000" w:rsidP="00000000" w:rsidRDefault="00000000" w:rsidRPr="00000000" w14:paraId="00004068">
      <w:pPr>
        <w:spacing w:after="240" w:before="240" w:lineRule="auto"/>
        <w:rPr>
          <w:b w:val="1"/>
          <w:bCs w:val="1"/>
        </w:rPr>
      </w:pPr>
      <w:r w:rsidDel="00000000" w:rsidR="00000000" w:rsidRPr="00000000">
        <w:rPr>
          <w:b w:val="1"/>
          <w:bCs w:val="1"/>
          <w:rtl w:val="0"/>
        </w:rPr>
        <w:t xml:space="preserve">[Request Legal Assistance With a Cross-Border Donation]</w:t>
      </w:r>
    </w:p>
    <w:p w:rsidR="00000000" w:rsidDel="00000000" w:rsidP="00000000" w:rsidRDefault="00000000" w:rsidRPr="00000000" w14:paraId="00004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A">
      <w:pPr>
        <w:pStyle w:val="Heading2"/>
        <w:keepNext w:val="0"/>
        <w:keepLines w:val="0"/>
        <w:spacing w:after="80" w:lineRule="auto"/>
        <w:rPr>
          <w:b w:val="1"/>
          <w:bCs w:val="1"/>
          <w:sz w:val="34"/>
          <w:szCs w:val="34"/>
        </w:rPr>
      </w:pPr>
      <w:bookmarkStart w:colFirst="0" w:colLast="0" w:name="_kdiy8zx0ma5l" w:id="6258"/>
      <w:bookmarkEnd w:id="6258"/>
      <w:r w:rsidDel="00000000" w:rsidR="00000000" w:rsidRPr="00000000">
        <w:rPr>
          <w:b w:val="1"/>
          <w:bCs w:val="1"/>
          <w:sz w:val="34"/>
          <w:szCs w:val="34"/>
          <w:rtl w:val="0"/>
        </w:rPr>
        <w:t xml:space="preserve">ESTATE PLANNING FOR BRAZILIAN EXPATS</w:t>
      </w:r>
    </w:p>
    <w:p w:rsidR="00000000" w:rsidDel="00000000" w:rsidP="00000000" w:rsidRDefault="00000000" w:rsidRPr="00000000" w14:paraId="0000406B">
      <w:pPr>
        <w:pStyle w:val="Heading1"/>
        <w:keepNext w:val="0"/>
        <w:keepLines w:val="0"/>
        <w:spacing w:before="480" w:lineRule="auto"/>
        <w:rPr>
          <w:b w:val="1"/>
          <w:bCs w:val="1"/>
          <w:sz w:val="46"/>
          <w:szCs w:val="46"/>
        </w:rPr>
      </w:pPr>
      <w:bookmarkStart w:colFirst="0" w:colLast="0" w:name="_5frqpxug08ue" w:id="6259"/>
      <w:bookmarkEnd w:id="6259"/>
      <w:r w:rsidDel="00000000" w:rsidR="00000000" w:rsidRPr="00000000">
        <w:rPr>
          <w:b w:val="1"/>
          <w:bCs w:val="1"/>
          <w:sz w:val="46"/>
          <w:szCs w:val="46"/>
          <w:rtl w:val="0"/>
        </w:rPr>
        <w:t xml:space="preserve">Organizing Brazilian Assets While Living Overseas</w:t>
      </w:r>
    </w:p>
    <w:p w:rsidR="00000000" w:rsidDel="00000000" w:rsidP="00000000" w:rsidRDefault="00000000" w:rsidRPr="00000000" w14:paraId="0000406C">
      <w:pPr>
        <w:spacing w:after="240" w:before="240" w:lineRule="auto"/>
        <w:rPr/>
      </w:pPr>
      <w:r w:rsidDel="00000000" w:rsidR="00000000" w:rsidRPr="00000000">
        <w:rPr>
          <w:rtl w:val="0"/>
        </w:rPr>
        <w:t xml:space="preserve">Brazilian citizens who relocate abroad may continue to own property, company interests, or other assets in Brazil.</w:t>
      </w:r>
    </w:p>
    <w:p w:rsidR="00000000" w:rsidDel="00000000" w:rsidP="00000000" w:rsidRDefault="00000000" w:rsidRPr="00000000" w14:paraId="0000406D">
      <w:pPr>
        <w:pStyle w:val="Heading3"/>
        <w:keepNext w:val="0"/>
        <w:keepLines w:val="0"/>
        <w:spacing w:before="280" w:lineRule="auto"/>
        <w:rPr>
          <w:b w:val="1"/>
          <w:bCs w:val="1"/>
          <w:color w:val="000000"/>
          <w:sz w:val="26"/>
          <w:szCs w:val="26"/>
        </w:rPr>
      </w:pPr>
      <w:bookmarkStart w:colFirst="0" w:colLast="0" w:name="_ppp4a9mgze9i" w:id="6260"/>
      <w:bookmarkEnd w:id="6260"/>
      <w:r w:rsidDel="00000000" w:rsidR="00000000" w:rsidRPr="00000000">
        <w:rPr>
          <w:b w:val="1"/>
          <w:bCs w:val="1"/>
          <w:color w:val="000000"/>
          <w:sz w:val="26"/>
          <w:szCs w:val="26"/>
          <w:rtl w:val="0"/>
        </w:rPr>
        <w:t xml:space="preserve">Tax Residence</w:t>
      </w:r>
    </w:p>
    <w:p w:rsidR="00000000" w:rsidDel="00000000" w:rsidP="00000000" w:rsidRDefault="00000000" w:rsidRPr="00000000" w14:paraId="0000406E">
      <w:pPr>
        <w:spacing w:after="240" w:before="240" w:lineRule="auto"/>
        <w:rPr/>
      </w:pPr>
      <w:r w:rsidDel="00000000" w:rsidR="00000000" w:rsidRPr="00000000">
        <w:rPr>
          <w:rtl w:val="0"/>
        </w:rPr>
        <w:t xml:space="preserve">Brazilian citizenship and Brazilian tax residence are separate concepts.</w:t>
      </w:r>
    </w:p>
    <w:p w:rsidR="00000000" w:rsidDel="00000000" w:rsidP="00000000" w:rsidRDefault="00000000" w:rsidRPr="00000000" w14:paraId="0000406F">
      <w:pPr>
        <w:pStyle w:val="Heading3"/>
        <w:keepNext w:val="0"/>
        <w:keepLines w:val="0"/>
        <w:spacing w:before="280" w:lineRule="auto"/>
        <w:rPr>
          <w:b w:val="1"/>
          <w:bCs w:val="1"/>
          <w:color w:val="000000"/>
          <w:sz w:val="26"/>
          <w:szCs w:val="26"/>
        </w:rPr>
      </w:pPr>
      <w:bookmarkStart w:colFirst="0" w:colLast="0" w:name="_sfspczsy966o" w:id="6261"/>
      <w:bookmarkEnd w:id="6261"/>
      <w:r w:rsidDel="00000000" w:rsidR="00000000" w:rsidRPr="00000000">
        <w:rPr>
          <w:b w:val="1"/>
          <w:bCs w:val="1"/>
          <w:color w:val="000000"/>
          <w:sz w:val="26"/>
          <w:szCs w:val="26"/>
          <w:rtl w:val="0"/>
        </w:rPr>
        <w:t xml:space="preserve">Final Departure</w:t>
      </w:r>
    </w:p>
    <w:p w:rsidR="00000000" w:rsidDel="00000000" w:rsidP="00000000" w:rsidRDefault="00000000" w:rsidRPr="00000000" w14:paraId="00004070">
      <w:pPr>
        <w:spacing w:after="240" w:before="240" w:lineRule="auto"/>
        <w:rPr/>
      </w:pPr>
      <w:r w:rsidDel="00000000" w:rsidR="00000000" w:rsidRPr="00000000">
        <w:rPr>
          <w:rtl w:val="0"/>
        </w:rPr>
        <w:t xml:space="preserve">Tax departure procedures may affect relevant financial obligations.</w:t>
      </w:r>
    </w:p>
    <w:p w:rsidR="00000000" w:rsidDel="00000000" w:rsidP="00000000" w:rsidRDefault="00000000" w:rsidRPr="00000000" w14:paraId="00004071">
      <w:pPr>
        <w:pStyle w:val="Heading3"/>
        <w:keepNext w:val="0"/>
        <w:keepLines w:val="0"/>
        <w:spacing w:before="280" w:lineRule="auto"/>
        <w:rPr>
          <w:b w:val="1"/>
          <w:bCs w:val="1"/>
          <w:color w:val="000000"/>
          <w:sz w:val="26"/>
          <w:szCs w:val="26"/>
        </w:rPr>
      </w:pPr>
      <w:bookmarkStart w:colFirst="0" w:colLast="0" w:name="_7uwkgmie2528" w:id="6262"/>
      <w:bookmarkEnd w:id="6262"/>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4072">
      <w:pPr>
        <w:spacing w:after="240" w:before="240" w:lineRule="auto"/>
        <w:rPr/>
      </w:pPr>
      <w:r w:rsidDel="00000000" w:rsidR="00000000" w:rsidRPr="00000000">
        <w:rPr>
          <w:rtl w:val="0"/>
        </w:rPr>
        <w:t xml:space="preserve">Brazilian assets remain subject to applicable local property rules.</w:t>
      </w:r>
    </w:p>
    <w:p w:rsidR="00000000" w:rsidDel="00000000" w:rsidP="00000000" w:rsidRDefault="00000000" w:rsidRPr="00000000" w14:paraId="00004073">
      <w:pPr>
        <w:pStyle w:val="Heading3"/>
        <w:keepNext w:val="0"/>
        <w:keepLines w:val="0"/>
        <w:spacing w:before="280" w:lineRule="auto"/>
        <w:rPr>
          <w:b w:val="1"/>
          <w:bCs w:val="1"/>
          <w:color w:val="000000"/>
          <w:sz w:val="26"/>
          <w:szCs w:val="26"/>
        </w:rPr>
      </w:pPr>
      <w:bookmarkStart w:colFirst="0" w:colLast="0" w:name="_87ceai3pey9t" w:id="6263"/>
      <w:bookmarkEnd w:id="6263"/>
      <w:r w:rsidDel="00000000" w:rsidR="00000000" w:rsidRPr="00000000">
        <w:rPr>
          <w:b w:val="1"/>
          <w:bCs w:val="1"/>
          <w:color w:val="000000"/>
          <w:sz w:val="26"/>
          <w:szCs w:val="26"/>
          <w:rtl w:val="0"/>
        </w:rPr>
        <w:t xml:space="preserve">Family Abroad</w:t>
      </w:r>
    </w:p>
    <w:p w:rsidR="00000000" w:rsidDel="00000000" w:rsidP="00000000" w:rsidRDefault="00000000" w:rsidRPr="00000000" w14:paraId="00004074">
      <w:pPr>
        <w:spacing w:after="240" w:before="240" w:lineRule="auto"/>
        <w:rPr/>
      </w:pPr>
      <w:r w:rsidDel="00000000" w:rsidR="00000000" w:rsidRPr="00000000">
        <w:rPr>
          <w:rtl w:val="0"/>
        </w:rPr>
        <w:t xml:space="preserve">Heirs may reside in different jurisdictions.</w:t>
      </w:r>
    </w:p>
    <w:p w:rsidR="00000000" w:rsidDel="00000000" w:rsidP="00000000" w:rsidRDefault="00000000" w:rsidRPr="00000000" w14:paraId="00004075">
      <w:pPr>
        <w:pStyle w:val="Heading3"/>
        <w:keepNext w:val="0"/>
        <w:keepLines w:val="0"/>
        <w:spacing w:before="280" w:lineRule="auto"/>
        <w:rPr>
          <w:b w:val="1"/>
          <w:bCs w:val="1"/>
          <w:color w:val="000000"/>
          <w:sz w:val="26"/>
          <w:szCs w:val="26"/>
        </w:rPr>
      </w:pPr>
      <w:bookmarkStart w:colFirst="0" w:colLast="0" w:name="_ipj96rbrmqtp" w:id="6264"/>
      <w:bookmarkEnd w:id="6264"/>
      <w:r w:rsidDel="00000000" w:rsidR="00000000" w:rsidRPr="00000000">
        <w:rPr>
          <w:b w:val="1"/>
          <w:bCs w:val="1"/>
          <w:color w:val="000000"/>
          <w:sz w:val="26"/>
          <w:szCs w:val="26"/>
          <w:rtl w:val="0"/>
        </w:rPr>
        <w:t xml:space="preserve">Foreign Wills</w:t>
      </w:r>
    </w:p>
    <w:p w:rsidR="00000000" w:rsidDel="00000000" w:rsidP="00000000" w:rsidRDefault="00000000" w:rsidRPr="00000000" w14:paraId="00004076">
      <w:pPr>
        <w:spacing w:after="240" w:before="240" w:lineRule="auto"/>
        <w:rPr/>
      </w:pPr>
      <w:r w:rsidDel="00000000" w:rsidR="00000000" w:rsidRPr="00000000">
        <w:rPr>
          <w:rtl w:val="0"/>
        </w:rPr>
        <w:t xml:space="preserve">Existing documents should be coordinated.</w:t>
      </w:r>
    </w:p>
    <w:p w:rsidR="00000000" w:rsidDel="00000000" w:rsidP="00000000" w:rsidRDefault="00000000" w:rsidRPr="00000000" w14:paraId="00004077">
      <w:pPr>
        <w:pStyle w:val="Heading3"/>
        <w:keepNext w:val="0"/>
        <w:keepLines w:val="0"/>
        <w:spacing w:before="280" w:lineRule="auto"/>
        <w:rPr>
          <w:b w:val="1"/>
          <w:bCs w:val="1"/>
          <w:color w:val="000000"/>
          <w:sz w:val="26"/>
          <w:szCs w:val="26"/>
        </w:rPr>
      </w:pPr>
      <w:bookmarkStart w:colFirst="0" w:colLast="0" w:name="_wjl63qlza93q" w:id="6265"/>
      <w:bookmarkEnd w:id="6265"/>
      <w:r w:rsidDel="00000000" w:rsidR="00000000" w:rsidRPr="00000000">
        <w:rPr>
          <w:b w:val="1"/>
          <w:bCs w:val="1"/>
          <w:color w:val="000000"/>
          <w:sz w:val="26"/>
          <w:szCs w:val="26"/>
          <w:rtl w:val="0"/>
        </w:rPr>
        <w:t xml:space="preserve">Donations</w:t>
      </w:r>
    </w:p>
    <w:p w:rsidR="00000000" w:rsidDel="00000000" w:rsidP="00000000" w:rsidRDefault="00000000" w:rsidRPr="00000000" w14:paraId="00004078">
      <w:pPr>
        <w:spacing w:after="240" w:before="240" w:lineRule="auto"/>
        <w:rPr/>
      </w:pPr>
      <w:r w:rsidDel="00000000" w:rsidR="00000000" w:rsidRPr="00000000">
        <w:rPr>
          <w:rtl w:val="0"/>
        </w:rPr>
        <w:t xml:space="preserve">Lifetime transfers may create Brazilian and foreign tax consequences.</w:t>
      </w:r>
    </w:p>
    <w:p w:rsidR="00000000" w:rsidDel="00000000" w:rsidP="00000000" w:rsidRDefault="00000000" w:rsidRPr="00000000" w14:paraId="00004079">
      <w:pPr>
        <w:pStyle w:val="Heading3"/>
        <w:keepNext w:val="0"/>
        <w:keepLines w:val="0"/>
        <w:spacing w:before="280" w:lineRule="auto"/>
        <w:rPr>
          <w:b w:val="1"/>
          <w:bCs w:val="1"/>
          <w:color w:val="000000"/>
          <w:sz w:val="26"/>
          <w:szCs w:val="26"/>
        </w:rPr>
      </w:pPr>
      <w:bookmarkStart w:colFirst="0" w:colLast="0" w:name="_2hrjkdr77hih" w:id="6266"/>
      <w:bookmarkEnd w:id="6266"/>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407A">
      <w:pPr>
        <w:spacing w:after="240" w:before="240" w:lineRule="auto"/>
        <w:rPr/>
      </w:pPr>
      <w:r w:rsidDel="00000000" w:rsidR="00000000" w:rsidRPr="00000000">
        <w:rPr>
          <w:rtl w:val="0"/>
        </w:rPr>
        <w:t xml:space="preserve">Representation may be useful for permitted acts.</w:t>
      </w:r>
    </w:p>
    <w:p w:rsidR="00000000" w:rsidDel="00000000" w:rsidP="00000000" w:rsidRDefault="00000000" w:rsidRPr="00000000" w14:paraId="0000407B">
      <w:pPr>
        <w:pStyle w:val="Heading3"/>
        <w:keepNext w:val="0"/>
        <w:keepLines w:val="0"/>
        <w:spacing w:before="280" w:lineRule="auto"/>
        <w:rPr>
          <w:b w:val="1"/>
          <w:bCs w:val="1"/>
          <w:color w:val="000000"/>
          <w:sz w:val="26"/>
          <w:szCs w:val="26"/>
        </w:rPr>
      </w:pPr>
      <w:bookmarkStart w:colFirst="0" w:colLast="0" w:name="_ernv5xwokygp" w:id="6267"/>
      <w:bookmarkEnd w:id="6267"/>
      <w:r w:rsidDel="00000000" w:rsidR="00000000" w:rsidRPr="00000000">
        <w:rPr>
          <w:b w:val="1"/>
          <w:bCs w:val="1"/>
          <w:color w:val="000000"/>
          <w:sz w:val="26"/>
          <w:szCs w:val="26"/>
          <w:rtl w:val="0"/>
        </w:rPr>
        <w:t xml:space="preserve">Future Probate</w:t>
      </w:r>
    </w:p>
    <w:p w:rsidR="00000000" w:rsidDel="00000000" w:rsidP="00000000" w:rsidRDefault="00000000" w:rsidRPr="00000000" w14:paraId="0000407C">
      <w:pPr>
        <w:spacing w:after="240" w:before="240" w:lineRule="auto"/>
        <w:rPr/>
      </w:pPr>
      <w:r w:rsidDel="00000000" w:rsidR="00000000" w:rsidRPr="00000000">
        <w:rPr>
          <w:rtl w:val="0"/>
        </w:rPr>
        <w:t xml:space="preserve">The family may still need Brazilian succession procedures.</w:t>
      </w:r>
    </w:p>
    <w:p w:rsidR="00000000" w:rsidDel="00000000" w:rsidP="00000000" w:rsidRDefault="00000000" w:rsidRPr="00000000" w14:paraId="0000407D">
      <w:pPr>
        <w:spacing w:after="240" w:before="240" w:lineRule="auto"/>
        <w:rPr>
          <w:b w:val="1"/>
          <w:bCs w:val="1"/>
        </w:rPr>
      </w:pPr>
      <w:r w:rsidDel="00000000" w:rsidR="00000000" w:rsidRPr="00000000">
        <w:rPr>
          <w:b w:val="1"/>
          <w:bCs w:val="1"/>
          <w:rtl w:val="0"/>
        </w:rPr>
        <w:t xml:space="preserve">[Discuss Lifetime Estate Planning for Brazilian Expats]</w:t>
      </w:r>
    </w:p>
    <w:p w:rsidR="00000000" w:rsidDel="00000000" w:rsidP="00000000" w:rsidRDefault="00000000" w:rsidRPr="00000000" w14:paraId="00004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F">
      <w:pPr>
        <w:pStyle w:val="Heading2"/>
        <w:keepNext w:val="0"/>
        <w:keepLines w:val="0"/>
        <w:spacing w:after="80" w:lineRule="auto"/>
        <w:rPr>
          <w:b w:val="1"/>
          <w:bCs w:val="1"/>
          <w:sz w:val="34"/>
          <w:szCs w:val="34"/>
        </w:rPr>
      </w:pPr>
      <w:bookmarkStart w:colFirst="0" w:colLast="0" w:name="_n4n7h5wx7vm2" w:id="6268"/>
      <w:bookmarkEnd w:id="6268"/>
      <w:r w:rsidDel="00000000" w:rsidR="00000000" w:rsidRPr="00000000">
        <w:rPr>
          <w:b w:val="1"/>
          <w:bCs w:val="1"/>
          <w:sz w:val="34"/>
          <w:szCs w:val="34"/>
          <w:rtl w:val="0"/>
        </w:rPr>
        <w:t xml:space="preserve">ESTATE PLANNING FOR INTERNATIONAL COUPLES</w:t>
      </w:r>
    </w:p>
    <w:p w:rsidR="00000000" w:rsidDel="00000000" w:rsidP="00000000" w:rsidRDefault="00000000" w:rsidRPr="00000000" w14:paraId="00004080">
      <w:pPr>
        <w:pStyle w:val="Heading1"/>
        <w:keepNext w:val="0"/>
        <w:keepLines w:val="0"/>
        <w:spacing w:before="480" w:lineRule="auto"/>
        <w:rPr>
          <w:b w:val="1"/>
          <w:bCs w:val="1"/>
          <w:sz w:val="46"/>
          <w:szCs w:val="46"/>
        </w:rPr>
      </w:pPr>
      <w:bookmarkStart w:colFirst="0" w:colLast="0" w:name="_jdk4sg7hd0s5" w:id="6269"/>
      <w:bookmarkEnd w:id="6269"/>
      <w:r w:rsidDel="00000000" w:rsidR="00000000" w:rsidRPr="00000000">
        <w:rPr>
          <w:b w:val="1"/>
          <w:bCs w:val="1"/>
          <w:sz w:val="46"/>
          <w:szCs w:val="46"/>
          <w:rtl w:val="0"/>
        </w:rPr>
        <w:t xml:space="preserve">Marriage, Ownership and Lifetime Asset Transfers</w:t>
      </w:r>
    </w:p>
    <w:p w:rsidR="00000000" w:rsidDel="00000000" w:rsidP="00000000" w:rsidRDefault="00000000" w:rsidRPr="00000000" w14:paraId="00004081">
      <w:pPr>
        <w:spacing w:after="240" w:before="240" w:lineRule="auto"/>
        <w:rPr/>
      </w:pPr>
      <w:r w:rsidDel="00000000" w:rsidR="00000000" w:rsidRPr="00000000">
        <w:rPr>
          <w:rtl w:val="0"/>
        </w:rPr>
        <w:t xml:space="preserve">International marriages can create additional estate planning questions.</w:t>
      </w:r>
    </w:p>
    <w:p w:rsidR="00000000" w:rsidDel="00000000" w:rsidP="00000000" w:rsidRDefault="00000000" w:rsidRPr="00000000" w14:paraId="00004082">
      <w:pPr>
        <w:pStyle w:val="Heading3"/>
        <w:keepNext w:val="0"/>
        <w:keepLines w:val="0"/>
        <w:spacing w:before="280" w:lineRule="auto"/>
        <w:rPr>
          <w:b w:val="1"/>
          <w:bCs w:val="1"/>
          <w:color w:val="000000"/>
          <w:sz w:val="26"/>
          <w:szCs w:val="26"/>
        </w:rPr>
      </w:pPr>
      <w:bookmarkStart w:colFirst="0" w:colLast="0" w:name="_7we27b1e4g" w:id="6270"/>
      <w:bookmarkEnd w:id="6270"/>
      <w:r w:rsidDel="00000000" w:rsidR="00000000" w:rsidRPr="00000000">
        <w:rPr>
          <w:b w:val="1"/>
          <w:bCs w:val="1"/>
          <w:color w:val="000000"/>
          <w:sz w:val="26"/>
          <w:szCs w:val="26"/>
          <w:rtl w:val="0"/>
        </w:rPr>
        <w:t xml:space="preserve">Marital Property Regime</w:t>
      </w:r>
    </w:p>
    <w:p w:rsidR="00000000" w:rsidDel="00000000" w:rsidP="00000000" w:rsidRDefault="00000000" w:rsidRPr="00000000" w14:paraId="00004083">
      <w:pPr>
        <w:spacing w:after="240" w:before="240" w:lineRule="auto"/>
        <w:rPr/>
      </w:pPr>
      <w:r w:rsidDel="00000000" w:rsidR="00000000" w:rsidRPr="00000000">
        <w:rPr>
          <w:rtl w:val="0"/>
        </w:rPr>
        <w:t xml:space="preserve">The applicable property regime must be identified.</w:t>
      </w:r>
    </w:p>
    <w:p w:rsidR="00000000" w:rsidDel="00000000" w:rsidP="00000000" w:rsidRDefault="00000000" w:rsidRPr="00000000" w14:paraId="00004084">
      <w:pPr>
        <w:pStyle w:val="Heading3"/>
        <w:keepNext w:val="0"/>
        <w:keepLines w:val="0"/>
        <w:spacing w:before="280" w:lineRule="auto"/>
        <w:rPr>
          <w:b w:val="1"/>
          <w:bCs w:val="1"/>
          <w:color w:val="000000"/>
          <w:sz w:val="26"/>
          <w:szCs w:val="26"/>
        </w:rPr>
      </w:pPr>
      <w:bookmarkStart w:colFirst="0" w:colLast="0" w:name="_a0tj0twzdowo" w:id="6271"/>
      <w:bookmarkEnd w:id="6271"/>
      <w:r w:rsidDel="00000000" w:rsidR="00000000" w:rsidRPr="00000000">
        <w:rPr>
          <w:b w:val="1"/>
          <w:bCs w:val="1"/>
          <w:color w:val="000000"/>
          <w:sz w:val="26"/>
          <w:szCs w:val="26"/>
          <w:rtl w:val="0"/>
        </w:rPr>
        <w:t xml:space="preserve">Joint Ownership</w:t>
      </w:r>
    </w:p>
    <w:p w:rsidR="00000000" w:rsidDel="00000000" w:rsidP="00000000" w:rsidRDefault="00000000" w:rsidRPr="00000000" w14:paraId="00004085">
      <w:pPr>
        <w:spacing w:after="240" w:before="240" w:lineRule="auto"/>
        <w:rPr/>
      </w:pPr>
      <w:r w:rsidDel="00000000" w:rsidR="00000000" w:rsidRPr="00000000">
        <w:rPr>
          <w:rtl w:val="0"/>
        </w:rPr>
        <w:t xml:space="preserve">The legal ownership of each asset should be verified.</w:t>
      </w:r>
    </w:p>
    <w:p w:rsidR="00000000" w:rsidDel="00000000" w:rsidP="00000000" w:rsidRDefault="00000000" w:rsidRPr="00000000" w14:paraId="00004086">
      <w:pPr>
        <w:pStyle w:val="Heading3"/>
        <w:keepNext w:val="0"/>
        <w:keepLines w:val="0"/>
        <w:spacing w:before="280" w:lineRule="auto"/>
        <w:rPr>
          <w:b w:val="1"/>
          <w:bCs w:val="1"/>
          <w:color w:val="000000"/>
          <w:sz w:val="26"/>
          <w:szCs w:val="26"/>
        </w:rPr>
      </w:pPr>
      <w:bookmarkStart w:colFirst="0" w:colLast="0" w:name="_orz51u73ea97" w:id="6272"/>
      <w:bookmarkEnd w:id="6272"/>
      <w:r w:rsidDel="00000000" w:rsidR="00000000" w:rsidRPr="00000000">
        <w:rPr>
          <w:b w:val="1"/>
          <w:bCs w:val="1"/>
          <w:color w:val="000000"/>
          <w:sz w:val="26"/>
          <w:szCs w:val="26"/>
          <w:rtl w:val="0"/>
        </w:rPr>
        <w:t xml:space="preserve">Spousal Consent</w:t>
      </w:r>
    </w:p>
    <w:p w:rsidR="00000000" w:rsidDel="00000000" w:rsidP="00000000" w:rsidRDefault="00000000" w:rsidRPr="00000000" w14:paraId="00004087">
      <w:pPr>
        <w:spacing w:after="240" w:before="240" w:lineRule="auto"/>
        <w:rPr/>
      </w:pPr>
      <w:r w:rsidDel="00000000" w:rsidR="00000000" w:rsidRPr="00000000">
        <w:rPr>
          <w:rtl w:val="0"/>
        </w:rPr>
        <w:t xml:space="preserve">Certain transfers may require authorization.</w:t>
      </w:r>
    </w:p>
    <w:p w:rsidR="00000000" w:rsidDel="00000000" w:rsidP="00000000" w:rsidRDefault="00000000" w:rsidRPr="00000000" w14:paraId="00004088">
      <w:pPr>
        <w:pStyle w:val="Heading3"/>
        <w:keepNext w:val="0"/>
        <w:keepLines w:val="0"/>
        <w:spacing w:before="280" w:lineRule="auto"/>
        <w:rPr>
          <w:b w:val="1"/>
          <w:bCs w:val="1"/>
          <w:color w:val="000000"/>
          <w:sz w:val="26"/>
          <w:szCs w:val="26"/>
        </w:rPr>
      </w:pPr>
      <w:bookmarkStart w:colFirst="0" w:colLast="0" w:name="_e5pdmntfemx" w:id="6273"/>
      <w:bookmarkEnd w:id="6273"/>
      <w:r w:rsidDel="00000000" w:rsidR="00000000" w:rsidRPr="00000000">
        <w:rPr>
          <w:b w:val="1"/>
          <w:bCs w:val="1"/>
          <w:color w:val="000000"/>
          <w:sz w:val="26"/>
          <w:szCs w:val="26"/>
          <w:rtl w:val="0"/>
        </w:rPr>
        <w:t xml:space="preserve">Children From Previous Relationships</w:t>
      </w:r>
    </w:p>
    <w:p w:rsidR="00000000" w:rsidDel="00000000" w:rsidP="00000000" w:rsidRDefault="00000000" w:rsidRPr="00000000" w14:paraId="00004089">
      <w:pPr>
        <w:spacing w:after="240" w:before="240" w:lineRule="auto"/>
        <w:rPr/>
      </w:pPr>
      <w:r w:rsidDel="00000000" w:rsidR="00000000" w:rsidRPr="00000000">
        <w:rPr>
          <w:rtl w:val="0"/>
        </w:rPr>
        <w:t xml:space="preserve">Blended families may have additional succession considerations.</w:t>
      </w:r>
    </w:p>
    <w:p w:rsidR="00000000" w:rsidDel="00000000" w:rsidP="00000000" w:rsidRDefault="00000000" w:rsidRPr="00000000" w14:paraId="0000408A">
      <w:pPr>
        <w:pStyle w:val="Heading3"/>
        <w:keepNext w:val="0"/>
        <w:keepLines w:val="0"/>
        <w:spacing w:before="280" w:lineRule="auto"/>
        <w:rPr>
          <w:b w:val="1"/>
          <w:bCs w:val="1"/>
          <w:color w:val="000000"/>
          <w:sz w:val="26"/>
          <w:szCs w:val="26"/>
        </w:rPr>
      </w:pPr>
      <w:bookmarkStart w:colFirst="0" w:colLast="0" w:name="_tok0cfbgdxdy" w:id="6274"/>
      <w:bookmarkEnd w:id="6274"/>
      <w:r w:rsidDel="00000000" w:rsidR="00000000" w:rsidRPr="00000000">
        <w:rPr>
          <w:b w:val="1"/>
          <w:bCs w:val="1"/>
          <w:color w:val="000000"/>
          <w:sz w:val="26"/>
          <w:szCs w:val="26"/>
          <w:rtl w:val="0"/>
        </w:rPr>
        <w:t xml:space="preserve">Foreign Marriage Documents</w:t>
      </w:r>
    </w:p>
    <w:p w:rsidR="00000000" w:rsidDel="00000000" w:rsidP="00000000" w:rsidRDefault="00000000" w:rsidRPr="00000000" w14:paraId="0000408B">
      <w:pPr>
        <w:spacing w:after="240" w:before="240" w:lineRule="auto"/>
        <w:rPr/>
      </w:pPr>
      <w:r w:rsidDel="00000000" w:rsidR="00000000" w:rsidRPr="00000000">
        <w:rPr>
          <w:rtl w:val="0"/>
        </w:rPr>
        <w:t xml:space="preserve">Relevant Brazilian formalities may be required.</w:t>
      </w:r>
    </w:p>
    <w:p w:rsidR="00000000" w:rsidDel="00000000" w:rsidP="00000000" w:rsidRDefault="00000000" w:rsidRPr="00000000" w14:paraId="0000408C">
      <w:pPr>
        <w:pStyle w:val="Heading3"/>
        <w:keepNext w:val="0"/>
        <w:keepLines w:val="0"/>
        <w:spacing w:before="280" w:lineRule="auto"/>
        <w:rPr>
          <w:b w:val="1"/>
          <w:bCs w:val="1"/>
          <w:color w:val="000000"/>
          <w:sz w:val="26"/>
          <w:szCs w:val="26"/>
        </w:rPr>
      </w:pPr>
      <w:bookmarkStart w:colFirst="0" w:colLast="0" w:name="_kxpdc058lomz" w:id="6275"/>
      <w:bookmarkEnd w:id="6275"/>
      <w:r w:rsidDel="00000000" w:rsidR="00000000" w:rsidRPr="00000000">
        <w:rPr>
          <w:b w:val="1"/>
          <w:bCs w:val="1"/>
          <w:color w:val="000000"/>
          <w:sz w:val="26"/>
          <w:szCs w:val="26"/>
          <w:rtl w:val="0"/>
        </w:rPr>
        <w:t xml:space="preserve">Donations Between Spouses</w:t>
      </w:r>
    </w:p>
    <w:p w:rsidR="00000000" w:rsidDel="00000000" w:rsidP="00000000" w:rsidRDefault="00000000" w:rsidRPr="00000000" w14:paraId="0000408D">
      <w:pPr>
        <w:spacing w:after="240" w:before="240" w:lineRule="auto"/>
        <w:rPr/>
      </w:pPr>
      <w:r w:rsidDel="00000000" w:rsidR="00000000" w:rsidRPr="00000000">
        <w:rPr>
          <w:rtl w:val="0"/>
        </w:rPr>
        <w:t xml:space="preserve">Specific civil and tax rules may apply.</w:t>
      </w:r>
    </w:p>
    <w:p w:rsidR="00000000" w:rsidDel="00000000" w:rsidP="00000000" w:rsidRDefault="00000000" w:rsidRPr="00000000" w14:paraId="0000408E">
      <w:pPr>
        <w:pStyle w:val="Heading3"/>
        <w:keepNext w:val="0"/>
        <w:keepLines w:val="0"/>
        <w:spacing w:before="280" w:lineRule="auto"/>
        <w:rPr>
          <w:b w:val="1"/>
          <w:bCs w:val="1"/>
          <w:color w:val="000000"/>
          <w:sz w:val="26"/>
          <w:szCs w:val="26"/>
        </w:rPr>
      </w:pPr>
      <w:bookmarkStart w:colFirst="0" w:colLast="0" w:name="_imh4k6dzg4gm" w:id="6276"/>
      <w:bookmarkEnd w:id="6276"/>
      <w:r w:rsidDel="00000000" w:rsidR="00000000" w:rsidRPr="00000000">
        <w:rPr>
          <w:b w:val="1"/>
          <w:bCs w:val="1"/>
          <w:color w:val="000000"/>
          <w:sz w:val="26"/>
          <w:szCs w:val="26"/>
          <w:rtl w:val="0"/>
        </w:rPr>
        <w:t xml:space="preserve">Succession Rights</w:t>
      </w:r>
    </w:p>
    <w:p w:rsidR="00000000" w:rsidDel="00000000" w:rsidP="00000000" w:rsidRDefault="00000000" w:rsidRPr="00000000" w14:paraId="0000408F">
      <w:pPr>
        <w:spacing w:after="240" w:before="240" w:lineRule="auto"/>
        <w:rPr/>
      </w:pPr>
      <w:r w:rsidDel="00000000" w:rsidR="00000000" w:rsidRPr="00000000">
        <w:rPr>
          <w:rtl w:val="0"/>
        </w:rPr>
        <w:t xml:space="preserve">The surviving spouse's position must be assessed.</w:t>
      </w:r>
    </w:p>
    <w:p w:rsidR="00000000" w:rsidDel="00000000" w:rsidP="00000000" w:rsidRDefault="00000000" w:rsidRPr="00000000" w14:paraId="00004090">
      <w:pPr>
        <w:pStyle w:val="Heading3"/>
        <w:keepNext w:val="0"/>
        <w:keepLines w:val="0"/>
        <w:spacing w:before="280" w:lineRule="auto"/>
        <w:rPr>
          <w:b w:val="1"/>
          <w:bCs w:val="1"/>
          <w:color w:val="000000"/>
          <w:sz w:val="26"/>
          <w:szCs w:val="26"/>
        </w:rPr>
      </w:pPr>
      <w:bookmarkStart w:colFirst="0" w:colLast="0" w:name="_75imc8lwfpi" w:id="6277"/>
      <w:bookmarkEnd w:id="6277"/>
      <w:r w:rsidDel="00000000" w:rsidR="00000000" w:rsidRPr="00000000">
        <w:rPr>
          <w:b w:val="1"/>
          <w:bCs w:val="1"/>
          <w:color w:val="000000"/>
          <w:sz w:val="26"/>
          <w:szCs w:val="26"/>
          <w:rtl w:val="0"/>
        </w:rPr>
        <w:t xml:space="preserve">International Law</w:t>
      </w:r>
    </w:p>
    <w:p w:rsidR="00000000" w:rsidDel="00000000" w:rsidP="00000000" w:rsidRDefault="00000000" w:rsidRPr="00000000" w14:paraId="00004091">
      <w:pPr>
        <w:spacing w:after="240" w:before="240" w:lineRule="auto"/>
        <w:rPr/>
      </w:pPr>
      <w:r w:rsidDel="00000000" w:rsidR="00000000" w:rsidRPr="00000000">
        <w:rPr>
          <w:rtl w:val="0"/>
        </w:rPr>
        <w:t xml:space="preserve">The applicable law may depend on the relevant connecting factors.</w:t>
      </w:r>
    </w:p>
    <w:p w:rsidR="00000000" w:rsidDel="00000000" w:rsidP="00000000" w:rsidRDefault="00000000" w:rsidRPr="00000000" w14:paraId="00004092">
      <w:pPr>
        <w:spacing w:after="240" w:before="240" w:lineRule="auto"/>
        <w:rPr>
          <w:b w:val="1"/>
          <w:bCs w:val="1"/>
        </w:rPr>
      </w:pPr>
      <w:r w:rsidDel="00000000" w:rsidR="00000000" w:rsidRPr="00000000">
        <w:rPr>
          <w:b w:val="1"/>
          <w:bCs w:val="1"/>
          <w:rtl w:val="0"/>
        </w:rPr>
        <w:t xml:space="preserve">[Discuss Estate Planning for an International Marriage]</w:t>
      </w:r>
    </w:p>
    <w:p w:rsidR="00000000" w:rsidDel="00000000" w:rsidP="00000000" w:rsidRDefault="00000000" w:rsidRPr="00000000" w14:paraId="00004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4">
      <w:pPr>
        <w:pStyle w:val="Heading2"/>
        <w:keepNext w:val="0"/>
        <w:keepLines w:val="0"/>
        <w:spacing w:after="80" w:lineRule="auto"/>
        <w:rPr>
          <w:b w:val="1"/>
          <w:bCs w:val="1"/>
          <w:sz w:val="34"/>
          <w:szCs w:val="34"/>
        </w:rPr>
      </w:pPr>
      <w:bookmarkStart w:colFirst="0" w:colLast="0" w:name="_pzbu9jkhf93x" w:id="6278"/>
      <w:bookmarkEnd w:id="6278"/>
      <w:r w:rsidDel="00000000" w:rsidR="00000000" w:rsidRPr="00000000">
        <w:rPr>
          <w:b w:val="1"/>
          <w:bCs w:val="1"/>
          <w:sz w:val="34"/>
          <w:szCs w:val="34"/>
          <w:rtl w:val="0"/>
        </w:rPr>
        <w:t xml:space="preserve">ASSET PROTECTION AND LEGAL LIMITS</w:t>
      </w:r>
    </w:p>
    <w:p w:rsidR="00000000" w:rsidDel="00000000" w:rsidP="00000000" w:rsidRDefault="00000000" w:rsidRPr="00000000" w14:paraId="00004095">
      <w:pPr>
        <w:pStyle w:val="Heading1"/>
        <w:keepNext w:val="0"/>
        <w:keepLines w:val="0"/>
        <w:spacing w:before="480" w:lineRule="auto"/>
        <w:rPr>
          <w:b w:val="1"/>
          <w:bCs w:val="1"/>
          <w:sz w:val="46"/>
          <w:szCs w:val="46"/>
        </w:rPr>
      </w:pPr>
      <w:bookmarkStart w:colFirst="0" w:colLast="0" w:name="_6h8iak4nih8m" w:id="6279"/>
      <w:bookmarkEnd w:id="6279"/>
      <w:r w:rsidDel="00000000" w:rsidR="00000000" w:rsidRPr="00000000">
        <w:rPr>
          <w:b w:val="1"/>
          <w:bCs w:val="1"/>
          <w:sz w:val="46"/>
          <w:szCs w:val="46"/>
          <w:rtl w:val="0"/>
        </w:rPr>
        <w:t xml:space="preserve">Can Lifetime Estate Planning Protect Your Assets?</w:t>
      </w:r>
    </w:p>
    <w:p w:rsidR="00000000" w:rsidDel="00000000" w:rsidP="00000000" w:rsidRDefault="00000000" w:rsidRPr="00000000" w14:paraId="00004096">
      <w:pPr>
        <w:spacing w:after="240" w:before="240" w:lineRule="auto"/>
        <w:rPr/>
      </w:pPr>
      <w:r w:rsidDel="00000000" w:rsidR="00000000" w:rsidRPr="00000000">
        <w:rPr>
          <w:rtl w:val="0"/>
        </w:rPr>
        <w:t xml:space="preserve">Legitimate estate planning may improve asset organization and governance.</w:t>
      </w:r>
    </w:p>
    <w:p w:rsidR="00000000" w:rsidDel="00000000" w:rsidP="00000000" w:rsidRDefault="00000000" w:rsidRPr="00000000" w14:paraId="00004097">
      <w:pPr>
        <w:spacing w:after="240" w:before="240" w:lineRule="auto"/>
        <w:rPr/>
      </w:pPr>
      <w:r w:rsidDel="00000000" w:rsidR="00000000" w:rsidRPr="00000000">
        <w:rPr>
          <w:rtl w:val="0"/>
        </w:rPr>
        <w:t xml:space="preserve">However, no legal structure guarantees immunity from creditors, litigation, or taxation.</w:t>
      </w:r>
    </w:p>
    <w:p w:rsidR="00000000" w:rsidDel="00000000" w:rsidP="00000000" w:rsidRDefault="00000000" w:rsidRPr="00000000" w14:paraId="00004098">
      <w:pPr>
        <w:pStyle w:val="Heading3"/>
        <w:keepNext w:val="0"/>
        <w:keepLines w:val="0"/>
        <w:spacing w:before="280" w:lineRule="auto"/>
        <w:rPr>
          <w:b w:val="1"/>
          <w:bCs w:val="1"/>
          <w:color w:val="000000"/>
          <w:sz w:val="26"/>
          <w:szCs w:val="26"/>
        </w:rPr>
      </w:pPr>
      <w:bookmarkStart w:colFirst="0" w:colLast="0" w:name="_sisz45zfgbyt" w:id="6280"/>
      <w:bookmarkEnd w:id="6280"/>
      <w:r w:rsidDel="00000000" w:rsidR="00000000" w:rsidRPr="00000000">
        <w:rPr>
          <w:b w:val="1"/>
          <w:bCs w:val="1"/>
          <w:color w:val="000000"/>
          <w:sz w:val="26"/>
          <w:szCs w:val="26"/>
          <w:rtl w:val="0"/>
        </w:rPr>
        <w:t xml:space="preserve">Existing Liabilities</w:t>
      </w:r>
    </w:p>
    <w:p w:rsidR="00000000" w:rsidDel="00000000" w:rsidP="00000000" w:rsidRDefault="00000000" w:rsidRPr="00000000" w14:paraId="00004099">
      <w:pPr>
        <w:spacing w:after="240" w:before="240" w:lineRule="auto"/>
        <w:rPr/>
      </w:pPr>
      <w:r w:rsidDel="00000000" w:rsidR="00000000" w:rsidRPr="00000000">
        <w:rPr>
          <w:rtl w:val="0"/>
        </w:rPr>
        <w:t xml:space="preserve">Current debts and obligations must be considered.</w:t>
      </w:r>
    </w:p>
    <w:p w:rsidR="00000000" w:rsidDel="00000000" w:rsidP="00000000" w:rsidRDefault="00000000" w:rsidRPr="00000000" w14:paraId="0000409A">
      <w:pPr>
        <w:pStyle w:val="Heading3"/>
        <w:keepNext w:val="0"/>
        <w:keepLines w:val="0"/>
        <w:spacing w:before="280" w:lineRule="auto"/>
        <w:rPr>
          <w:b w:val="1"/>
          <w:bCs w:val="1"/>
          <w:color w:val="000000"/>
          <w:sz w:val="26"/>
          <w:szCs w:val="26"/>
        </w:rPr>
      </w:pPr>
      <w:bookmarkStart w:colFirst="0" w:colLast="0" w:name="_uxv66yijcouh" w:id="6281"/>
      <w:bookmarkEnd w:id="6281"/>
      <w:r w:rsidDel="00000000" w:rsidR="00000000" w:rsidRPr="00000000">
        <w:rPr>
          <w:b w:val="1"/>
          <w:bCs w:val="1"/>
          <w:color w:val="000000"/>
          <w:sz w:val="26"/>
          <w:szCs w:val="26"/>
          <w:rtl w:val="0"/>
        </w:rPr>
        <w:t xml:space="preserve">Fraud Against Creditors</w:t>
      </w:r>
    </w:p>
    <w:p w:rsidR="00000000" w:rsidDel="00000000" w:rsidP="00000000" w:rsidRDefault="00000000" w:rsidRPr="00000000" w14:paraId="0000409B">
      <w:pPr>
        <w:spacing w:after="240" w:before="240" w:lineRule="auto"/>
        <w:rPr/>
      </w:pPr>
      <w:r w:rsidDel="00000000" w:rsidR="00000000" w:rsidRPr="00000000">
        <w:rPr>
          <w:rtl w:val="0"/>
        </w:rPr>
        <w:t xml:space="preserve">Transfers intended to prejudice creditors may be challenged.</w:t>
      </w:r>
    </w:p>
    <w:p w:rsidR="00000000" w:rsidDel="00000000" w:rsidP="00000000" w:rsidRDefault="00000000" w:rsidRPr="00000000" w14:paraId="0000409C">
      <w:pPr>
        <w:pStyle w:val="Heading3"/>
        <w:keepNext w:val="0"/>
        <w:keepLines w:val="0"/>
        <w:spacing w:before="280" w:lineRule="auto"/>
        <w:rPr>
          <w:b w:val="1"/>
          <w:bCs w:val="1"/>
          <w:color w:val="000000"/>
          <w:sz w:val="26"/>
          <w:szCs w:val="26"/>
        </w:rPr>
      </w:pPr>
      <w:bookmarkStart w:colFirst="0" w:colLast="0" w:name="_3198obma7q58" w:id="6282"/>
      <w:bookmarkEnd w:id="6282"/>
      <w:r w:rsidDel="00000000" w:rsidR="00000000" w:rsidRPr="00000000">
        <w:rPr>
          <w:b w:val="1"/>
          <w:bCs w:val="1"/>
          <w:color w:val="000000"/>
          <w:sz w:val="26"/>
          <w:szCs w:val="26"/>
          <w:rtl w:val="0"/>
        </w:rPr>
        <w:t xml:space="preserve">Fraud in Enforcement</w:t>
      </w:r>
    </w:p>
    <w:p w:rsidR="00000000" w:rsidDel="00000000" w:rsidP="00000000" w:rsidRDefault="00000000" w:rsidRPr="00000000" w14:paraId="0000409D">
      <w:pPr>
        <w:spacing w:after="240" w:before="240" w:lineRule="auto"/>
        <w:rPr/>
      </w:pPr>
      <w:r w:rsidDel="00000000" w:rsidR="00000000" w:rsidRPr="00000000">
        <w:rPr>
          <w:rtl w:val="0"/>
        </w:rPr>
        <w:t xml:space="preserve">Certain asset transfers may be ineffective against enforcement proceedings.</w:t>
      </w:r>
    </w:p>
    <w:p w:rsidR="00000000" w:rsidDel="00000000" w:rsidP="00000000" w:rsidRDefault="00000000" w:rsidRPr="00000000" w14:paraId="0000409E">
      <w:pPr>
        <w:pStyle w:val="Heading3"/>
        <w:keepNext w:val="0"/>
        <w:keepLines w:val="0"/>
        <w:spacing w:before="280" w:lineRule="auto"/>
        <w:rPr>
          <w:b w:val="1"/>
          <w:bCs w:val="1"/>
          <w:color w:val="000000"/>
          <w:sz w:val="26"/>
          <w:szCs w:val="26"/>
        </w:rPr>
      </w:pPr>
      <w:bookmarkStart w:colFirst="0" w:colLast="0" w:name="_gnmjpx793lr" w:id="6283"/>
      <w:bookmarkEnd w:id="6283"/>
      <w:r w:rsidDel="00000000" w:rsidR="00000000" w:rsidRPr="00000000">
        <w:rPr>
          <w:b w:val="1"/>
          <w:bCs w:val="1"/>
          <w:color w:val="000000"/>
          <w:sz w:val="26"/>
          <w:szCs w:val="26"/>
          <w:rtl w:val="0"/>
        </w:rPr>
        <w:t xml:space="preserve">Corporate Structures</w:t>
      </w:r>
    </w:p>
    <w:p w:rsidR="00000000" w:rsidDel="00000000" w:rsidP="00000000" w:rsidRDefault="00000000" w:rsidRPr="00000000" w14:paraId="0000409F">
      <w:pPr>
        <w:spacing w:after="240" w:before="240" w:lineRule="auto"/>
        <w:rPr/>
      </w:pPr>
      <w:r w:rsidDel="00000000" w:rsidR="00000000" w:rsidRPr="00000000">
        <w:rPr>
          <w:rtl w:val="0"/>
        </w:rPr>
        <w:t xml:space="preserve">A company does not automatically shield assets from all legal claims.</w:t>
      </w:r>
    </w:p>
    <w:p w:rsidR="00000000" w:rsidDel="00000000" w:rsidP="00000000" w:rsidRDefault="00000000" w:rsidRPr="00000000" w14:paraId="000040A0">
      <w:pPr>
        <w:pStyle w:val="Heading3"/>
        <w:keepNext w:val="0"/>
        <w:keepLines w:val="0"/>
        <w:spacing w:before="280" w:lineRule="auto"/>
        <w:rPr>
          <w:b w:val="1"/>
          <w:bCs w:val="1"/>
          <w:color w:val="000000"/>
          <w:sz w:val="26"/>
          <w:szCs w:val="26"/>
        </w:rPr>
      </w:pPr>
      <w:bookmarkStart w:colFirst="0" w:colLast="0" w:name="_kqieo4v97534" w:id="6284"/>
      <w:bookmarkEnd w:id="6284"/>
      <w:r w:rsidDel="00000000" w:rsidR="00000000" w:rsidRPr="00000000">
        <w:rPr>
          <w:b w:val="1"/>
          <w:bCs w:val="1"/>
          <w:color w:val="000000"/>
          <w:sz w:val="26"/>
          <w:szCs w:val="26"/>
          <w:rtl w:val="0"/>
        </w:rPr>
        <w:t xml:space="preserve">Family Disputes</w:t>
      </w:r>
    </w:p>
    <w:p w:rsidR="00000000" w:rsidDel="00000000" w:rsidP="00000000" w:rsidRDefault="00000000" w:rsidRPr="00000000" w14:paraId="000040A1">
      <w:pPr>
        <w:spacing w:after="240" w:before="240" w:lineRule="auto"/>
        <w:rPr/>
      </w:pPr>
      <w:r w:rsidDel="00000000" w:rsidR="00000000" w:rsidRPr="00000000">
        <w:rPr>
          <w:rtl w:val="0"/>
        </w:rPr>
        <w:t xml:space="preserve">Transfers may be contested by affected parties.</w:t>
      </w:r>
    </w:p>
    <w:p w:rsidR="00000000" w:rsidDel="00000000" w:rsidP="00000000" w:rsidRDefault="00000000" w:rsidRPr="00000000" w14:paraId="000040A2">
      <w:pPr>
        <w:pStyle w:val="Heading3"/>
        <w:keepNext w:val="0"/>
        <w:keepLines w:val="0"/>
        <w:spacing w:before="280" w:lineRule="auto"/>
        <w:rPr>
          <w:b w:val="1"/>
          <w:bCs w:val="1"/>
          <w:color w:val="000000"/>
          <w:sz w:val="26"/>
          <w:szCs w:val="26"/>
        </w:rPr>
      </w:pPr>
      <w:bookmarkStart w:colFirst="0" w:colLast="0" w:name="_sk9py0vzb1s2" w:id="6285"/>
      <w:bookmarkEnd w:id="6285"/>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40A3">
      <w:pPr>
        <w:spacing w:after="240" w:before="240" w:lineRule="auto"/>
        <w:rPr/>
      </w:pPr>
      <w:r w:rsidDel="00000000" w:rsidR="00000000" w:rsidRPr="00000000">
        <w:rPr>
          <w:rtl w:val="0"/>
        </w:rPr>
        <w:t xml:space="preserve">The structure must comply with applicable obligations.</w:t>
      </w:r>
    </w:p>
    <w:p w:rsidR="00000000" w:rsidDel="00000000" w:rsidP="00000000" w:rsidRDefault="00000000" w:rsidRPr="00000000" w14:paraId="000040A4">
      <w:pPr>
        <w:pStyle w:val="Heading3"/>
        <w:keepNext w:val="0"/>
        <w:keepLines w:val="0"/>
        <w:spacing w:before="280" w:lineRule="auto"/>
        <w:rPr>
          <w:b w:val="1"/>
          <w:bCs w:val="1"/>
          <w:color w:val="000000"/>
          <w:sz w:val="26"/>
          <w:szCs w:val="26"/>
        </w:rPr>
      </w:pPr>
      <w:bookmarkStart w:colFirst="0" w:colLast="0" w:name="_yjkv8mwg33dq" w:id="6286"/>
      <w:bookmarkEnd w:id="6286"/>
      <w:r w:rsidDel="00000000" w:rsidR="00000000" w:rsidRPr="00000000">
        <w:rPr>
          <w:b w:val="1"/>
          <w:bCs w:val="1"/>
          <w:color w:val="000000"/>
          <w:sz w:val="26"/>
          <w:szCs w:val="26"/>
          <w:rtl w:val="0"/>
        </w:rPr>
        <w:t xml:space="preserve">Substance</w:t>
      </w:r>
    </w:p>
    <w:p w:rsidR="00000000" w:rsidDel="00000000" w:rsidP="00000000" w:rsidRDefault="00000000" w:rsidRPr="00000000" w14:paraId="000040A5">
      <w:pPr>
        <w:spacing w:after="240" w:before="240" w:lineRule="auto"/>
        <w:rPr/>
      </w:pPr>
      <w:r w:rsidDel="00000000" w:rsidR="00000000" w:rsidRPr="00000000">
        <w:rPr>
          <w:rtl w:val="0"/>
        </w:rPr>
        <w:t xml:space="preserve">The legal arrangement should reflect genuine ownership and operational purposes.</w:t>
      </w:r>
    </w:p>
    <w:p w:rsidR="00000000" w:rsidDel="00000000" w:rsidP="00000000" w:rsidRDefault="00000000" w:rsidRPr="00000000" w14:paraId="000040A6">
      <w:pPr>
        <w:pStyle w:val="Heading3"/>
        <w:keepNext w:val="0"/>
        <w:keepLines w:val="0"/>
        <w:spacing w:before="280" w:lineRule="auto"/>
        <w:rPr>
          <w:b w:val="1"/>
          <w:bCs w:val="1"/>
          <w:color w:val="000000"/>
          <w:sz w:val="26"/>
          <w:szCs w:val="26"/>
        </w:rPr>
      </w:pPr>
      <w:bookmarkStart w:colFirst="0" w:colLast="0" w:name="_8nhqlc6l00hf" w:id="6287"/>
      <w:bookmarkEnd w:id="6287"/>
      <w:r w:rsidDel="00000000" w:rsidR="00000000" w:rsidRPr="00000000">
        <w:rPr>
          <w:b w:val="1"/>
          <w:bCs w:val="1"/>
          <w:color w:val="000000"/>
          <w:sz w:val="26"/>
          <w:szCs w:val="26"/>
          <w:rtl w:val="0"/>
        </w:rPr>
        <w:t xml:space="preserve">Professional Assessment</w:t>
      </w:r>
    </w:p>
    <w:p w:rsidR="00000000" w:rsidDel="00000000" w:rsidP="00000000" w:rsidRDefault="00000000" w:rsidRPr="00000000" w14:paraId="000040A7">
      <w:pPr>
        <w:spacing w:after="240" w:before="240" w:lineRule="auto"/>
        <w:rPr/>
      </w:pPr>
      <w:r w:rsidDel="00000000" w:rsidR="00000000" w:rsidRPr="00000000">
        <w:rPr>
          <w:rtl w:val="0"/>
        </w:rPr>
        <w:t xml:space="preserve">Asset protection claims must be evaluated under the relevant facts and law.</w:t>
      </w:r>
    </w:p>
    <w:p w:rsidR="00000000" w:rsidDel="00000000" w:rsidP="00000000" w:rsidRDefault="00000000" w:rsidRPr="00000000" w14:paraId="000040A8">
      <w:pPr>
        <w:spacing w:after="240" w:before="240" w:lineRule="auto"/>
        <w:rPr>
          <w:b w:val="1"/>
          <w:bCs w:val="1"/>
        </w:rPr>
      </w:pPr>
      <w:r w:rsidDel="00000000" w:rsidR="00000000" w:rsidRPr="00000000">
        <w:rPr>
          <w:b w:val="1"/>
          <w:bCs w:val="1"/>
          <w:rtl w:val="0"/>
        </w:rPr>
        <w:t xml:space="preserve">[Request a Lawful Asset Organization Assessment]</w:t>
      </w:r>
    </w:p>
    <w:p w:rsidR="00000000" w:rsidDel="00000000" w:rsidP="00000000" w:rsidRDefault="00000000" w:rsidRPr="00000000" w14:paraId="00004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A">
      <w:pPr>
        <w:pStyle w:val="Heading2"/>
        <w:keepNext w:val="0"/>
        <w:keepLines w:val="0"/>
        <w:spacing w:after="80" w:lineRule="auto"/>
        <w:rPr>
          <w:b w:val="1"/>
          <w:bCs w:val="1"/>
          <w:sz w:val="34"/>
          <w:szCs w:val="34"/>
        </w:rPr>
      </w:pPr>
      <w:bookmarkStart w:colFirst="0" w:colLast="0" w:name="_g63k20v8k519" w:id="6288"/>
      <w:bookmarkEnd w:id="6288"/>
      <w:r w:rsidDel="00000000" w:rsidR="00000000" w:rsidRPr="00000000">
        <w:rPr>
          <w:b w:val="1"/>
          <w:bCs w:val="1"/>
          <w:sz w:val="34"/>
          <w:szCs w:val="34"/>
          <w:rtl w:val="0"/>
        </w:rPr>
        <w:t xml:space="preserve">LIFETIME PLANNING VS. A WILL</w:t>
      </w:r>
    </w:p>
    <w:p w:rsidR="00000000" w:rsidDel="00000000" w:rsidP="00000000" w:rsidRDefault="00000000" w:rsidRPr="00000000" w14:paraId="000040AB">
      <w:pPr>
        <w:pStyle w:val="Heading1"/>
        <w:keepNext w:val="0"/>
        <w:keepLines w:val="0"/>
        <w:spacing w:before="480" w:lineRule="auto"/>
        <w:rPr>
          <w:b w:val="1"/>
          <w:bCs w:val="1"/>
          <w:sz w:val="46"/>
          <w:szCs w:val="46"/>
        </w:rPr>
      </w:pPr>
      <w:bookmarkStart w:colFirst="0" w:colLast="0" w:name="_j74u2b2evvv5" w:id="6289"/>
      <w:bookmarkEnd w:id="6289"/>
      <w:r w:rsidDel="00000000" w:rsidR="00000000" w:rsidRPr="00000000">
        <w:rPr>
          <w:b w:val="1"/>
          <w:bCs w:val="1"/>
          <w:sz w:val="46"/>
          <w:szCs w:val="46"/>
          <w:rtl w:val="0"/>
        </w:rPr>
        <w:t xml:space="preserve">Should You Transfer Assets Now or Leave Instructions for Later?</w:t>
      </w:r>
    </w:p>
    <w:p w:rsidR="00000000" w:rsidDel="00000000" w:rsidP="00000000" w:rsidRDefault="00000000" w:rsidRPr="00000000" w14:paraId="000040AC">
      <w:pPr>
        <w:spacing w:after="240" w:before="240" w:lineRule="auto"/>
        <w:rPr/>
      </w:pPr>
      <w:r w:rsidDel="00000000" w:rsidR="00000000" w:rsidRPr="00000000">
        <w:rPr>
          <w:rtl w:val="0"/>
        </w:rPr>
        <w:t xml:space="preserve">A lifetime donation and a will operate differently.</w:t>
      </w:r>
    </w:p>
    <w:p w:rsidR="00000000" w:rsidDel="00000000" w:rsidP="00000000" w:rsidRDefault="00000000" w:rsidRPr="00000000" w14:paraId="000040AD">
      <w:pPr>
        <w:pStyle w:val="Heading3"/>
        <w:keepNext w:val="0"/>
        <w:keepLines w:val="0"/>
        <w:spacing w:before="280" w:lineRule="auto"/>
        <w:rPr>
          <w:b w:val="1"/>
          <w:bCs w:val="1"/>
          <w:color w:val="000000"/>
          <w:sz w:val="26"/>
          <w:szCs w:val="26"/>
        </w:rPr>
      </w:pPr>
      <w:bookmarkStart w:colFirst="0" w:colLast="0" w:name="_1hsnixteu4ir" w:id="6290"/>
      <w:bookmarkEnd w:id="6290"/>
      <w:r w:rsidDel="00000000" w:rsidR="00000000" w:rsidRPr="00000000">
        <w:rPr>
          <w:b w:val="1"/>
          <w:bCs w:val="1"/>
          <w:color w:val="000000"/>
          <w:sz w:val="26"/>
          <w:szCs w:val="26"/>
          <w:rtl w:val="0"/>
        </w:rPr>
        <w:t xml:space="preserve">Lifetime Donation</w:t>
      </w:r>
    </w:p>
    <w:p w:rsidR="00000000" w:rsidDel="00000000" w:rsidP="00000000" w:rsidRDefault="00000000" w:rsidRPr="00000000" w14:paraId="000040AE">
      <w:pPr>
        <w:spacing w:after="240" w:before="240" w:lineRule="auto"/>
        <w:rPr/>
      </w:pPr>
      <w:r w:rsidDel="00000000" w:rsidR="00000000" w:rsidRPr="00000000">
        <w:rPr>
          <w:rtl w:val="0"/>
        </w:rPr>
        <w:t xml:space="preserve">Transfers qualifying rights during the donor's lifetime.</w:t>
      </w:r>
    </w:p>
    <w:p w:rsidR="00000000" w:rsidDel="00000000" w:rsidP="00000000" w:rsidRDefault="00000000" w:rsidRPr="00000000" w14:paraId="000040AF">
      <w:pPr>
        <w:pStyle w:val="Heading3"/>
        <w:keepNext w:val="0"/>
        <w:keepLines w:val="0"/>
        <w:spacing w:before="280" w:lineRule="auto"/>
        <w:rPr>
          <w:b w:val="1"/>
          <w:bCs w:val="1"/>
          <w:color w:val="000000"/>
          <w:sz w:val="26"/>
          <w:szCs w:val="26"/>
        </w:rPr>
      </w:pPr>
      <w:bookmarkStart w:colFirst="0" w:colLast="0" w:name="_mun7kjl85sut" w:id="6291"/>
      <w:bookmarkEnd w:id="6291"/>
      <w:r w:rsidDel="00000000" w:rsidR="00000000" w:rsidRPr="00000000">
        <w:rPr>
          <w:b w:val="1"/>
          <w:bCs w:val="1"/>
          <w:color w:val="000000"/>
          <w:sz w:val="26"/>
          <w:szCs w:val="26"/>
          <w:rtl w:val="0"/>
        </w:rPr>
        <w:t xml:space="preserve">Will</w:t>
      </w:r>
    </w:p>
    <w:p w:rsidR="00000000" w:rsidDel="00000000" w:rsidP="00000000" w:rsidRDefault="00000000" w:rsidRPr="00000000" w14:paraId="000040B0">
      <w:pPr>
        <w:spacing w:after="240" w:before="240" w:lineRule="auto"/>
        <w:rPr/>
      </w:pPr>
      <w:r w:rsidDel="00000000" w:rsidR="00000000" w:rsidRPr="00000000">
        <w:rPr>
          <w:rtl w:val="0"/>
        </w:rPr>
        <w:t xml:space="preserve">Establishes testamentary instructions that take effect upon death.</w:t>
      </w:r>
    </w:p>
    <w:p w:rsidR="00000000" w:rsidDel="00000000" w:rsidP="00000000" w:rsidRDefault="00000000" w:rsidRPr="00000000" w14:paraId="000040B1">
      <w:pPr>
        <w:pStyle w:val="Heading3"/>
        <w:keepNext w:val="0"/>
        <w:keepLines w:val="0"/>
        <w:spacing w:before="280" w:lineRule="auto"/>
        <w:rPr>
          <w:b w:val="1"/>
          <w:bCs w:val="1"/>
          <w:color w:val="000000"/>
          <w:sz w:val="26"/>
          <w:szCs w:val="26"/>
        </w:rPr>
      </w:pPr>
      <w:bookmarkStart w:colFirst="0" w:colLast="0" w:name="_ebjhdbluxvbo" w:id="6292"/>
      <w:bookmarkEnd w:id="6292"/>
      <w:r w:rsidDel="00000000" w:rsidR="00000000" w:rsidRPr="00000000">
        <w:rPr>
          <w:b w:val="1"/>
          <w:bCs w:val="1"/>
          <w:color w:val="000000"/>
          <w:sz w:val="26"/>
          <w:szCs w:val="26"/>
          <w:rtl w:val="0"/>
        </w:rPr>
        <w:t xml:space="preserve">Control</w:t>
      </w:r>
    </w:p>
    <w:p w:rsidR="00000000" w:rsidDel="00000000" w:rsidP="00000000" w:rsidRDefault="00000000" w:rsidRPr="00000000" w14:paraId="000040B2">
      <w:pPr>
        <w:spacing w:after="240" w:before="240" w:lineRule="auto"/>
        <w:rPr/>
      </w:pPr>
      <w:r w:rsidDel="00000000" w:rsidR="00000000" w:rsidRPr="00000000">
        <w:rPr>
          <w:rtl w:val="0"/>
        </w:rPr>
        <w:t xml:space="preserve">A lifetime transfer may change ownership and control immediately.</w:t>
      </w:r>
    </w:p>
    <w:p w:rsidR="00000000" w:rsidDel="00000000" w:rsidP="00000000" w:rsidRDefault="00000000" w:rsidRPr="00000000" w14:paraId="000040B3">
      <w:pPr>
        <w:pStyle w:val="Heading3"/>
        <w:keepNext w:val="0"/>
        <w:keepLines w:val="0"/>
        <w:spacing w:before="280" w:lineRule="auto"/>
        <w:rPr>
          <w:b w:val="1"/>
          <w:bCs w:val="1"/>
          <w:color w:val="000000"/>
          <w:sz w:val="26"/>
          <w:szCs w:val="26"/>
        </w:rPr>
      </w:pPr>
      <w:bookmarkStart w:colFirst="0" w:colLast="0" w:name="_2ecfq9xzy24k" w:id="6293"/>
      <w:bookmarkEnd w:id="6293"/>
      <w:r w:rsidDel="00000000" w:rsidR="00000000" w:rsidRPr="00000000">
        <w:rPr>
          <w:b w:val="1"/>
          <w:bCs w:val="1"/>
          <w:color w:val="000000"/>
          <w:sz w:val="26"/>
          <w:szCs w:val="26"/>
          <w:rtl w:val="0"/>
        </w:rPr>
        <w:t xml:space="preserve">Revocability</w:t>
      </w:r>
    </w:p>
    <w:p w:rsidR="00000000" w:rsidDel="00000000" w:rsidP="00000000" w:rsidRDefault="00000000" w:rsidRPr="00000000" w14:paraId="000040B4">
      <w:pPr>
        <w:spacing w:after="240" w:before="240" w:lineRule="auto"/>
        <w:rPr/>
      </w:pPr>
      <w:r w:rsidDel="00000000" w:rsidR="00000000" w:rsidRPr="00000000">
        <w:rPr>
          <w:rtl w:val="0"/>
        </w:rPr>
        <w:t xml:space="preserve">A will is generally revocable under applicable law, while donations are subject to different rules.</w:t>
      </w:r>
    </w:p>
    <w:p w:rsidR="00000000" w:rsidDel="00000000" w:rsidP="00000000" w:rsidRDefault="00000000" w:rsidRPr="00000000" w14:paraId="000040B5">
      <w:pPr>
        <w:pStyle w:val="Heading3"/>
        <w:keepNext w:val="0"/>
        <w:keepLines w:val="0"/>
        <w:spacing w:before="280" w:lineRule="auto"/>
        <w:rPr>
          <w:b w:val="1"/>
          <w:bCs w:val="1"/>
          <w:color w:val="000000"/>
          <w:sz w:val="26"/>
          <w:szCs w:val="26"/>
        </w:rPr>
      </w:pPr>
      <w:bookmarkStart w:colFirst="0" w:colLast="0" w:name="_3h0ikr9nxzds" w:id="6294"/>
      <w:bookmarkEnd w:id="6294"/>
      <w:r w:rsidDel="00000000" w:rsidR="00000000" w:rsidRPr="00000000">
        <w:rPr>
          <w:b w:val="1"/>
          <w:bCs w:val="1"/>
          <w:color w:val="000000"/>
          <w:sz w:val="26"/>
          <w:szCs w:val="26"/>
          <w:rtl w:val="0"/>
        </w:rPr>
        <w:t xml:space="preserve">Taxation</w:t>
      </w:r>
    </w:p>
    <w:p w:rsidR="00000000" w:rsidDel="00000000" w:rsidP="00000000" w:rsidRDefault="00000000" w:rsidRPr="00000000" w14:paraId="000040B6">
      <w:pPr>
        <w:spacing w:after="240" w:before="240" w:lineRule="auto"/>
        <w:rPr/>
      </w:pPr>
      <w:r w:rsidDel="00000000" w:rsidR="00000000" w:rsidRPr="00000000">
        <w:rPr>
          <w:rtl w:val="0"/>
        </w:rPr>
        <w:t xml:space="preserve">The relevant tax event and treatment may differ.</w:t>
      </w:r>
    </w:p>
    <w:p w:rsidR="00000000" w:rsidDel="00000000" w:rsidP="00000000" w:rsidRDefault="00000000" w:rsidRPr="00000000" w14:paraId="000040B7">
      <w:pPr>
        <w:pStyle w:val="Heading3"/>
        <w:keepNext w:val="0"/>
        <w:keepLines w:val="0"/>
        <w:spacing w:before="280" w:lineRule="auto"/>
        <w:rPr>
          <w:b w:val="1"/>
          <w:bCs w:val="1"/>
          <w:color w:val="000000"/>
          <w:sz w:val="26"/>
          <w:szCs w:val="26"/>
        </w:rPr>
      </w:pPr>
      <w:bookmarkStart w:colFirst="0" w:colLast="0" w:name="_37524n9oajl8" w:id="6295"/>
      <w:bookmarkEnd w:id="6295"/>
      <w:r w:rsidDel="00000000" w:rsidR="00000000" w:rsidRPr="00000000">
        <w:rPr>
          <w:b w:val="1"/>
          <w:bCs w:val="1"/>
          <w:color w:val="000000"/>
          <w:sz w:val="26"/>
          <w:szCs w:val="26"/>
          <w:rtl w:val="0"/>
        </w:rPr>
        <w:t xml:space="preserve">Registry Formalities</w:t>
      </w:r>
    </w:p>
    <w:p w:rsidR="00000000" w:rsidDel="00000000" w:rsidP="00000000" w:rsidRDefault="00000000" w:rsidRPr="00000000" w14:paraId="000040B8">
      <w:pPr>
        <w:spacing w:after="240" w:before="240" w:lineRule="auto"/>
        <w:rPr/>
      </w:pPr>
      <w:r w:rsidDel="00000000" w:rsidR="00000000" w:rsidRPr="00000000">
        <w:rPr>
          <w:rtl w:val="0"/>
        </w:rPr>
        <w:t xml:space="preserve">Property transfers require appropriate registration.</w:t>
      </w:r>
    </w:p>
    <w:p w:rsidR="00000000" w:rsidDel="00000000" w:rsidP="00000000" w:rsidRDefault="00000000" w:rsidRPr="00000000" w14:paraId="000040B9">
      <w:pPr>
        <w:pStyle w:val="Heading3"/>
        <w:keepNext w:val="0"/>
        <w:keepLines w:val="0"/>
        <w:spacing w:before="280" w:lineRule="auto"/>
        <w:rPr>
          <w:b w:val="1"/>
          <w:bCs w:val="1"/>
          <w:color w:val="000000"/>
          <w:sz w:val="26"/>
          <w:szCs w:val="26"/>
        </w:rPr>
      </w:pPr>
      <w:bookmarkStart w:colFirst="0" w:colLast="0" w:name="_3x31vrjpn8kd" w:id="6296"/>
      <w:bookmarkEnd w:id="6296"/>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0BA">
      <w:pPr>
        <w:spacing w:after="240" w:before="240" w:lineRule="auto"/>
        <w:rPr/>
      </w:pPr>
      <w:r w:rsidDel="00000000" w:rsidR="00000000" w:rsidRPr="00000000">
        <w:rPr>
          <w:rtl w:val="0"/>
        </w:rPr>
        <w:t xml:space="preserve">Both arrangements must be assessed against applicable succession rights.</w:t>
      </w:r>
    </w:p>
    <w:p w:rsidR="00000000" w:rsidDel="00000000" w:rsidP="00000000" w:rsidRDefault="00000000" w:rsidRPr="00000000" w14:paraId="000040BB">
      <w:pPr>
        <w:pStyle w:val="Heading3"/>
        <w:keepNext w:val="0"/>
        <w:keepLines w:val="0"/>
        <w:spacing w:before="280" w:lineRule="auto"/>
        <w:rPr>
          <w:b w:val="1"/>
          <w:bCs w:val="1"/>
          <w:color w:val="000000"/>
          <w:sz w:val="26"/>
          <w:szCs w:val="26"/>
        </w:rPr>
      </w:pPr>
      <w:bookmarkStart w:colFirst="0" w:colLast="0" w:name="_mkqvgoncavt4" w:id="6297"/>
      <w:bookmarkEnd w:id="6297"/>
      <w:r w:rsidDel="00000000" w:rsidR="00000000" w:rsidRPr="00000000">
        <w:rPr>
          <w:b w:val="1"/>
          <w:bCs w:val="1"/>
          <w:color w:val="000000"/>
          <w:sz w:val="26"/>
          <w:szCs w:val="26"/>
          <w:rtl w:val="0"/>
        </w:rPr>
        <w:t xml:space="preserve">Future Probate</w:t>
      </w:r>
    </w:p>
    <w:p w:rsidR="00000000" w:rsidDel="00000000" w:rsidP="00000000" w:rsidRDefault="00000000" w:rsidRPr="00000000" w14:paraId="000040BC">
      <w:pPr>
        <w:spacing w:after="240" w:before="240" w:lineRule="auto"/>
        <w:rPr/>
      </w:pPr>
      <w:r w:rsidDel="00000000" w:rsidR="00000000" w:rsidRPr="00000000">
        <w:rPr>
          <w:rtl w:val="0"/>
        </w:rPr>
        <w:t xml:space="preserve">A lifetime transfer may affect which assets remain in the estate but does not guarantee that no probate will be required.</w:t>
      </w:r>
    </w:p>
    <w:p w:rsidR="00000000" w:rsidDel="00000000" w:rsidP="00000000" w:rsidRDefault="00000000" w:rsidRPr="00000000" w14:paraId="000040BD">
      <w:pPr>
        <w:pStyle w:val="Heading3"/>
        <w:keepNext w:val="0"/>
        <w:keepLines w:val="0"/>
        <w:spacing w:before="280" w:lineRule="auto"/>
        <w:rPr>
          <w:b w:val="1"/>
          <w:bCs w:val="1"/>
          <w:color w:val="000000"/>
          <w:sz w:val="26"/>
          <w:szCs w:val="26"/>
        </w:rPr>
      </w:pPr>
      <w:bookmarkStart w:colFirst="0" w:colLast="0" w:name="_rnyewzjbgxs" w:id="6298"/>
      <w:bookmarkEnd w:id="6298"/>
      <w:r w:rsidDel="00000000" w:rsidR="00000000" w:rsidRPr="00000000">
        <w:rPr>
          <w:b w:val="1"/>
          <w:bCs w:val="1"/>
          <w:color w:val="000000"/>
          <w:sz w:val="26"/>
          <w:szCs w:val="26"/>
          <w:rtl w:val="0"/>
        </w:rPr>
        <w:t xml:space="preserve">Combined Planning</w:t>
      </w:r>
    </w:p>
    <w:p w:rsidR="00000000" w:rsidDel="00000000" w:rsidP="00000000" w:rsidRDefault="00000000" w:rsidRPr="00000000" w14:paraId="000040BE">
      <w:pPr>
        <w:spacing w:after="240" w:before="240" w:lineRule="auto"/>
        <w:rPr/>
      </w:pPr>
      <w:r w:rsidDel="00000000" w:rsidR="00000000" w:rsidRPr="00000000">
        <w:rPr>
          <w:rtl w:val="0"/>
        </w:rPr>
        <w:t xml:space="preserve">A legally appropriate strategy may involve more than one instrument.</w:t>
      </w:r>
    </w:p>
    <w:p w:rsidR="00000000" w:rsidDel="00000000" w:rsidP="00000000" w:rsidRDefault="00000000" w:rsidRPr="00000000" w14:paraId="000040BF">
      <w:pPr>
        <w:spacing w:after="240" w:before="240" w:lineRule="auto"/>
        <w:rPr>
          <w:b w:val="1"/>
          <w:bCs w:val="1"/>
        </w:rPr>
      </w:pPr>
      <w:r w:rsidDel="00000000" w:rsidR="00000000" w:rsidRPr="00000000">
        <w:rPr>
          <w:b w:val="1"/>
          <w:bCs w:val="1"/>
          <w:rtl w:val="0"/>
        </w:rPr>
        <w:t xml:space="preserve">[Compare Lifetime Donations and Brazilian Wills]</w:t>
      </w:r>
    </w:p>
    <w:p w:rsidR="00000000" w:rsidDel="00000000" w:rsidP="00000000" w:rsidRDefault="00000000" w:rsidRPr="00000000" w14:paraId="00004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1">
      <w:pPr>
        <w:pStyle w:val="Heading2"/>
        <w:keepNext w:val="0"/>
        <w:keepLines w:val="0"/>
        <w:spacing w:after="80" w:lineRule="auto"/>
        <w:rPr>
          <w:b w:val="1"/>
          <w:bCs w:val="1"/>
          <w:sz w:val="34"/>
          <w:szCs w:val="34"/>
        </w:rPr>
      </w:pPr>
      <w:bookmarkStart w:colFirst="0" w:colLast="0" w:name="_oeww68xd2qpb" w:id="6299"/>
      <w:bookmarkEnd w:id="6299"/>
      <w:r w:rsidDel="00000000" w:rsidR="00000000" w:rsidRPr="00000000">
        <w:rPr>
          <w:b w:val="1"/>
          <w:bCs w:val="1"/>
          <w:sz w:val="34"/>
          <w:szCs w:val="34"/>
          <w:rtl w:val="0"/>
        </w:rPr>
        <w:t xml:space="preserve">FINANCIAL POWERS OF ATTORNEY</w:t>
      </w:r>
    </w:p>
    <w:p w:rsidR="00000000" w:rsidDel="00000000" w:rsidP="00000000" w:rsidRDefault="00000000" w:rsidRPr="00000000" w14:paraId="000040C2">
      <w:pPr>
        <w:pStyle w:val="Heading1"/>
        <w:keepNext w:val="0"/>
        <w:keepLines w:val="0"/>
        <w:spacing w:before="480" w:lineRule="auto"/>
        <w:rPr>
          <w:b w:val="1"/>
          <w:bCs w:val="1"/>
          <w:sz w:val="46"/>
          <w:szCs w:val="46"/>
        </w:rPr>
      </w:pPr>
      <w:bookmarkStart w:colFirst="0" w:colLast="0" w:name="_pkx387yth3t7" w:id="6300"/>
      <w:bookmarkEnd w:id="6300"/>
      <w:r w:rsidDel="00000000" w:rsidR="00000000" w:rsidRPr="00000000">
        <w:rPr>
          <w:b w:val="1"/>
          <w:bCs w:val="1"/>
          <w:sz w:val="46"/>
          <w:szCs w:val="46"/>
          <w:rtl w:val="0"/>
        </w:rPr>
        <w:t xml:space="preserve">Who Can Manage Your Brazilian Assets During Your Lifetime?</w:t>
      </w:r>
    </w:p>
    <w:p w:rsidR="00000000" w:rsidDel="00000000" w:rsidP="00000000" w:rsidRDefault="00000000" w:rsidRPr="00000000" w14:paraId="000040C3">
      <w:pPr>
        <w:spacing w:after="240" w:before="240" w:lineRule="auto"/>
        <w:rPr/>
      </w:pPr>
      <w:r w:rsidDel="00000000" w:rsidR="00000000" w:rsidRPr="00000000">
        <w:rPr>
          <w:rtl w:val="0"/>
        </w:rPr>
        <w:t xml:space="preserve">A power of attorney may authorize another person to perform specified acts.</w:t>
      </w:r>
    </w:p>
    <w:p w:rsidR="00000000" w:rsidDel="00000000" w:rsidP="00000000" w:rsidRDefault="00000000" w:rsidRPr="00000000" w14:paraId="000040C4">
      <w:pPr>
        <w:pStyle w:val="Heading3"/>
        <w:keepNext w:val="0"/>
        <w:keepLines w:val="0"/>
        <w:spacing w:before="280" w:lineRule="auto"/>
        <w:rPr>
          <w:b w:val="1"/>
          <w:bCs w:val="1"/>
          <w:color w:val="000000"/>
          <w:sz w:val="26"/>
          <w:szCs w:val="26"/>
        </w:rPr>
      </w:pPr>
      <w:bookmarkStart w:colFirst="0" w:colLast="0" w:name="_4uk4lrfavw7p" w:id="6301"/>
      <w:bookmarkEnd w:id="6301"/>
      <w:r w:rsidDel="00000000" w:rsidR="00000000" w:rsidRPr="00000000">
        <w:rPr>
          <w:b w:val="1"/>
          <w:bCs w:val="1"/>
          <w:color w:val="000000"/>
          <w:sz w:val="26"/>
          <w:szCs w:val="26"/>
          <w:rtl w:val="0"/>
        </w:rPr>
        <w:t xml:space="preserve">Property Administration</w:t>
      </w:r>
    </w:p>
    <w:p w:rsidR="00000000" w:rsidDel="00000000" w:rsidP="00000000" w:rsidRDefault="00000000" w:rsidRPr="00000000" w14:paraId="000040C5">
      <w:pPr>
        <w:spacing w:after="240" w:before="240" w:lineRule="auto"/>
        <w:rPr/>
      </w:pPr>
      <w:r w:rsidDel="00000000" w:rsidR="00000000" w:rsidRPr="00000000">
        <w:rPr>
          <w:rtl w:val="0"/>
        </w:rPr>
        <w:t xml:space="preserve">Certain management activities may be delegated.</w:t>
      </w:r>
    </w:p>
    <w:p w:rsidR="00000000" w:rsidDel="00000000" w:rsidP="00000000" w:rsidRDefault="00000000" w:rsidRPr="00000000" w14:paraId="000040C6">
      <w:pPr>
        <w:pStyle w:val="Heading3"/>
        <w:keepNext w:val="0"/>
        <w:keepLines w:val="0"/>
        <w:spacing w:before="280" w:lineRule="auto"/>
        <w:rPr>
          <w:b w:val="1"/>
          <w:bCs w:val="1"/>
          <w:color w:val="000000"/>
          <w:sz w:val="26"/>
          <w:szCs w:val="26"/>
        </w:rPr>
      </w:pPr>
      <w:bookmarkStart w:colFirst="0" w:colLast="0" w:name="_9ascqlo0ebsv" w:id="6302"/>
      <w:bookmarkEnd w:id="6302"/>
      <w:r w:rsidDel="00000000" w:rsidR="00000000" w:rsidRPr="00000000">
        <w:rPr>
          <w:b w:val="1"/>
          <w:bCs w:val="1"/>
          <w:color w:val="000000"/>
          <w:sz w:val="26"/>
          <w:szCs w:val="26"/>
          <w:rtl w:val="0"/>
        </w:rPr>
        <w:t xml:space="preserve">Contract Signing</w:t>
      </w:r>
    </w:p>
    <w:p w:rsidR="00000000" w:rsidDel="00000000" w:rsidP="00000000" w:rsidRDefault="00000000" w:rsidRPr="00000000" w14:paraId="000040C7">
      <w:pPr>
        <w:spacing w:after="240" w:before="240" w:lineRule="auto"/>
        <w:rPr/>
      </w:pPr>
      <w:r w:rsidDel="00000000" w:rsidR="00000000" w:rsidRPr="00000000">
        <w:rPr>
          <w:rtl w:val="0"/>
        </w:rPr>
        <w:t xml:space="preserve">The instrument must authorize the relevant acts.</w:t>
      </w:r>
    </w:p>
    <w:p w:rsidR="00000000" w:rsidDel="00000000" w:rsidP="00000000" w:rsidRDefault="00000000" w:rsidRPr="00000000" w14:paraId="000040C8">
      <w:pPr>
        <w:pStyle w:val="Heading3"/>
        <w:keepNext w:val="0"/>
        <w:keepLines w:val="0"/>
        <w:spacing w:before="280" w:lineRule="auto"/>
        <w:rPr>
          <w:b w:val="1"/>
          <w:bCs w:val="1"/>
          <w:color w:val="000000"/>
          <w:sz w:val="26"/>
          <w:szCs w:val="26"/>
        </w:rPr>
      </w:pPr>
      <w:bookmarkStart w:colFirst="0" w:colLast="0" w:name="_1zl72fcvm0aa" w:id="6303"/>
      <w:bookmarkEnd w:id="6303"/>
      <w:r w:rsidDel="00000000" w:rsidR="00000000" w:rsidRPr="00000000">
        <w:rPr>
          <w:b w:val="1"/>
          <w:bCs w:val="1"/>
          <w:color w:val="000000"/>
          <w:sz w:val="26"/>
          <w:szCs w:val="26"/>
          <w:rtl w:val="0"/>
        </w:rPr>
        <w:t xml:space="preserve">Banking Representation</w:t>
      </w:r>
    </w:p>
    <w:p w:rsidR="00000000" w:rsidDel="00000000" w:rsidP="00000000" w:rsidRDefault="00000000" w:rsidRPr="00000000" w14:paraId="000040C9">
      <w:pPr>
        <w:spacing w:after="240" w:before="240" w:lineRule="auto"/>
        <w:rPr/>
      </w:pPr>
      <w:r w:rsidDel="00000000" w:rsidR="00000000" w:rsidRPr="00000000">
        <w:rPr>
          <w:rtl w:val="0"/>
        </w:rPr>
        <w:t xml:space="preserve">The institution's requirements must be satisfied.</w:t>
      </w:r>
    </w:p>
    <w:p w:rsidR="00000000" w:rsidDel="00000000" w:rsidP="00000000" w:rsidRDefault="00000000" w:rsidRPr="00000000" w14:paraId="000040CA">
      <w:pPr>
        <w:pStyle w:val="Heading3"/>
        <w:keepNext w:val="0"/>
        <w:keepLines w:val="0"/>
        <w:spacing w:before="280" w:lineRule="auto"/>
        <w:rPr>
          <w:b w:val="1"/>
          <w:bCs w:val="1"/>
          <w:color w:val="000000"/>
          <w:sz w:val="26"/>
          <w:szCs w:val="26"/>
        </w:rPr>
      </w:pPr>
      <w:bookmarkStart w:colFirst="0" w:colLast="0" w:name="_4anbtzi4825n" w:id="6304"/>
      <w:bookmarkEnd w:id="6304"/>
      <w:r w:rsidDel="00000000" w:rsidR="00000000" w:rsidRPr="00000000">
        <w:rPr>
          <w:b w:val="1"/>
          <w:bCs w:val="1"/>
          <w:color w:val="000000"/>
          <w:sz w:val="26"/>
          <w:szCs w:val="26"/>
          <w:rtl w:val="0"/>
        </w:rPr>
        <w:t xml:space="preserve">Real Estate Transactions</w:t>
      </w:r>
    </w:p>
    <w:p w:rsidR="00000000" w:rsidDel="00000000" w:rsidP="00000000" w:rsidRDefault="00000000" w:rsidRPr="00000000" w14:paraId="000040CB">
      <w:pPr>
        <w:spacing w:after="240" w:before="240" w:lineRule="auto"/>
        <w:rPr/>
      </w:pPr>
      <w:r w:rsidDel="00000000" w:rsidR="00000000" w:rsidRPr="00000000">
        <w:rPr>
          <w:rtl w:val="0"/>
        </w:rPr>
        <w:t xml:space="preserve">Special powers or formalities may be required.</w:t>
      </w:r>
    </w:p>
    <w:p w:rsidR="00000000" w:rsidDel="00000000" w:rsidP="00000000" w:rsidRDefault="00000000" w:rsidRPr="00000000" w14:paraId="000040CC">
      <w:pPr>
        <w:pStyle w:val="Heading3"/>
        <w:keepNext w:val="0"/>
        <w:keepLines w:val="0"/>
        <w:spacing w:before="280" w:lineRule="auto"/>
        <w:rPr>
          <w:b w:val="1"/>
          <w:bCs w:val="1"/>
          <w:color w:val="000000"/>
          <w:sz w:val="26"/>
          <w:szCs w:val="26"/>
        </w:rPr>
      </w:pPr>
      <w:bookmarkStart w:colFirst="0" w:colLast="0" w:name="_9i87gm5dfeqw" w:id="6305"/>
      <w:bookmarkEnd w:id="6305"/>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40CD">
      <w:pPr>
        <w:spacing w:after="240" w:before="240" w:lineRule="auto"/>
        <w:rPr/>
      </w:pPr>
      <w:r w:rsidDel="00000000" w:rsidR="00000000" w:rsidRPr="00000000">
        <w:rPr>
          <w:rtl w:val="0"/>
        </w:rPr>
        <w:t xml:space="preserve">Apostille or legalization may be necessary.</w:t>
      </w:r>
    </w:p>
    <w:p w:rsidR="00000000" w:rsidDel="00000000" w:rsidP="00000000" w:rsidRDefault="00000000" w:rsidRPr="00000000" w14:paraId="000040CE">
      <w:pPr>
        <w:pStyle w:val="Heading3"/>
        <w:keepNext w:val="0"/>
        <w:keepLines w:val="0"/>
        <w:spacing w:before="280" w:lineRule="auto"/>
        <w:rPr>
          <w:b w:val="1"/>
          <w:bCs w:val="1"/>
          <w:color w:val="000000"/>
          <w:sz w:val="26"/>
          <w:szCs w:val="26"/>
        </w:rPr>
      </w:pPr>
      <w:bookmarkStart w:colFirst="0" w:colLast="0" w:name="_tialjkn71wmc" w:id="6306"/>
      <w:bookmarkEnd w:id="6306"/>
      <w:r w:rsidDel="00000000" w:rsidR="00000000" w:rsidRPr="00000000">
        <w:rPr>
          <w:b w:val="1"/>
          <w:bCs w:val="1"/>
          <w:color w:val="000000"/>
          <w:sz w:val="26"/>
          <w:szCs w:val="26"/>
          <w:rtl w:val="0"/>
        </w:rPr>
        <w:t xml:space="preserve">Translation</w:t>
      </w:r>
    </w:p>
    <w:p w:rsidR="00000000" w:rsidDel="00000000" w:rsidP="00000000" w:rsidRDefault="00000000" w:rsidRPr="00000000" w14:paraId="000040CF">
      <w:pPr>
        <w:spacing w:after="240" w:before="240" w:lineRule="auto"/>
        <w:rPr/>
      </w:pPr>
      <w:r w:rsidDel="00000000" w:rsidR="00000000" w:rsidRPr="00000000">
        <w:rPr>
          <w:rtl w:val="0"/>
        </w:rPr>
        <w:t xml:space="preserve">Certified Portuguese translation may be required.</w:t>
      </w:r>
    </w:p>
    <w:p w:rsidR="00000000" w:rsidDel="00000000" w:rsidP="00000000" w:rsidRDefault="00000000" w:rsidRPr="00000000" w14:paraId="000040D0">
      <w:pPr>
        <w:pStyle w:val="Heading3"/>
        <w:keepNext w:val="0"/>
        <w:keepLines w:val="0"/>
        <w:spacing w:before="280" w:lineRule="auto"/>
        <w:rPr>
          <w:b w:val="1"/>
          <w:bCs w:val="1"/>
          <w:color w:val="000000"/>
          <w:sz w:val="26"/>
          <w:szCs w:val="26"/>
        </w:rPr>
      </w:pPr>
      <w:bookmarkStart w:colFirst="0" w:colLast="0" w:name="_gpkqoe8h5571" w:id="6307"/>
      <w:bookmarkEnd w:id="6307"/>
      <w:r w:rsidDel="00000000" w:rsidR="00000000" w:rsidRPr="00000000">
        <w:rPr>
          <w:b w:val="1"/>
          <w:bCs w:val="1"/>
          <w:color w:val="000000"/>
          <w:sz w:val="26"/>
          <w:szCs w:val="26"/>
          <w:rtl w:val="0"/>
        </w:rPr>
        <w:t xml:space="preserve">Legal Capacity</w:t>
      </w:r>
    </w:p>
    <w:p w:rsidR="00000000" w:rsidDel="00000000" w:rsidP="00000000" w:rsidRDefault="00000000" w:rsidRPr="00000000" w14:paraId="000040D1">
      <w:pPr>
        <w:spacing w:after="240" w:before="240" w:lineRule="auto"/>
        <w:rPr/>
      </w:pPr>
      <w:r w:rsidDel="00000000" w:rsidR="00000000" w:rsidRPr="00000000">
        <w:rPr>
          <w:rtl w:val="0"/>
        </w:rPr>
        <w:t xml:space="preserve">The relevant requirements must be assessed.</w:t>
      </w:r>
    </w:p>
    <w:p w:rsidR="00000000" w:rsidDel="00000000" w:rsidP="00000000" w:rsidRDefault="00000000" w:rsidRPr="00000000" w14:paraId="000040D2">
      <w:pPr>
        <w:pStyle w:val="Heading3"/>
        <w:keepNext w:val="0"/>
        <w:keepLines w:val="0"/>
        <w:spacing w:before="280" w:lineRule="auto"/>
        <w:rPr>
          <w:b w:val="1"/>
          <w:bCs w:val="1"/>
          <w:color w:val="000000"/>
          <w:sz w:val="26"/>
          <w:szCs w:val="26"/>
        </w:rPr>
      </w:pPr>
      <w:bookmarkStart w:colFirst="0" w:colLast="0" w:name="_8729zsaklq3" w:id="6308"/>
      <w:bookmarkEnd w:id="6308"/>
      <w:r w:rsidDel="00000000" w:rsidR="00000000" w:rsidRPr="00000000">
        <w:rPr>
          <w:b w:val="1"/>
          <w:bCs w:val="1"/>
          <w:color w:val="000000"/>
          <w:sz w:val="26"/>
          <w:szCs w:val="26"/>
          <w:rtl w:val="0"/>
        </w:rPr>
        <w:t xml:space="preserve">Termination</w:t>
      </w:r>
    </w:p>
    <w:p w:rsidR="00000000" w:rsidDel="00000000" w:rsidP="00000000" w:rsidRDefault="00000000" w:rsidRPr="00000000" w14:paraId="000040D3">
      <w:pPr>
        <w:spacing w:after="240" w:before="240" w:lineRule="auto"/>
        <w:rPr/>
      </w:pPr>
      <w:r w:rsidDel="00000000" w:rsidR="00000000" w:rsidRPr="00000000">
        <w:rPr>
          <w:rtl w:val="0"/>
        </w:rPr>
        <w:t xml:space="preserve">Ordinary mandates are subject to Brazilian termination rules, including death and certain incapacity circumstances, with statutory exceptions.</w:t>
      </w:r>
    </w:p>
    <w:p w:rsidR="00000000" w:rsidDel="00000000" w:rsidP="00000000" w:rsidRDefault="00000000" w:rsidRPr="00000000" w14:paraId="000040D4">
      <w:pPr>
        <w:spacing w:after="240" w:before="240" w:lineRule="auto"/>
        <w:rPr>
          <w:b w:val="1"/>
          <w:bCs w:val="1"/>
        </w:rPr>
      </w:pPr>
      <w:r w:rsidDel="00000000" w:rsidR="00000000" w:rsidRPr="00000000">
        <w:rPr>
          <w:b w:val="1"/>
          <w:bCs w:val="1"/>
          <w:rtl w:val="0"/>
        </w:rPr>
        <w:t xml:space="preserve">[Request a Brazilian Financial Power of Attorney]</w:t>
      </w:r>
    </w:p>
    <w:p w:rsidR="00000000" w:rsidDel="00000000" w:rsidP="00000000" w:rsidRDefault="00000000" w:rsidRPr="00000000" w14:paraId="00004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6">
      <w:pPr>
        <w:pStyle w:val="Heading2"/>
        <w:keepNext w:val="0"/>
        <w:keepLines w:val="0"/>
        <w:spacing w:after="80" w:lineRule="auto"/>
        <w:rPr>
          <w:b w:val="1"/>
          <w:bCs w:val="1"/>
          <w:sz w:val="34"/>
          <w:szCs w:val="34"/>
        </w:rPr>
      </w:pPr>
      <w:bookmarkStart w:colFirst="0" w:colLast="0" w:name="_cxhuopdj3mh1" w:id="6309"/>
      <w:bookmarkEnd w:id="6309"/>
      <w:r w:rsidDel="00000000" w:rsidR="00000000" w:rsidRPr="00000000">
        <w:rPr>
          <w:b w:val="1"/>
          <w:bCs w:val="1"/>
          <w:sz w:val="34"/>
          <w:szCs w:val="34"/>
          <w:rtl w:val="0"/>
        </w:rPr>
        <w:t xml:space="preserve">PLANNING FOR INCAPACITY</w:t>
      </w:r>
    </w:p>
    <w:p w:rsidR="00000000" w:rsidDel="00000000" w:rsidP="00000000" w:rsidRDefault="00000000" w:rsidRPr="00000000" w14:paraId="000040D7">
      <w:pPr>
        <w:pStyle w:val="Heading1"/>
        <w:keepNext w:val="0"/>
        <w:keepLines w:val="0"/>
        <w:spacing w:before="480" w:lineRule="auto"/>
        <w:rPr>
          <w:b w:val="1"/>
          <w:bCs w:val="1"/>
          <w:sz w:val="46"/>
          <w:szCs w:val="46"/>
        </w:rPr>
      </w:pPr>
      <w:bookmarkStart w:colFirst="0" w:colLast="0" w:name="_bvk0icqcgkk3" w:id="6310"/>
      <w:bookmarkEnd w:id="6310"/>
      <w:r w:rsidDel="00000000" w:rsidR="00000000" w:rsidRPr="00000000">
        <w:rPr>
          <w:b w:val="1"/>
          <w:bCs w:val="1"/>
          <w:sz w:val="46"/>
          <w:szCs w:val="46"/>
          <w:rtl w:val="0"/>
        </w:rPr>
        <w:t xml:space="preserve">What Happens if You Become Unable to Manage Your Affairs?</w:t>
      </w:r>
    </w:p>
    <w:p w:rsidR="00000000" w:rsidDel="00000000" w:rsidP="00000000" w:rsidRDefault="00000000" w:rsidRPr="00000000" w14:paraId="000040D8">
      <w:pPr>
        <w:spacing w:after="240" w:before="240" w:lineRule="auto"/>
        <w:rPr/>
      </w:pPr>
      <w:r w:rsidDel="00000000" w:rsidR="00000000" w:rsidRPr="00000000">
        <w:rPr>
          <w:rtl w:val="0"/>
        </w:rPr>
        <w:t xml:space="preserve">Lifetime estate planning should consider potential future incapacity.</w:t>
      </w:r>
    </w:p>
    <w:p w:rsidR="00000000" w:rsidDel="00000000" w:rsidP="00000000" w:rsidRDefault="00000000" w:rsidRPr="00000000" w14:paraId="000040D9">
      <w:pPr>
        <w:pStyle w:val="Heading3"/>
        <w:keepNext w:val="0"/>
        <w:keepLines w:val="0"/>
        <w:spacing w:before="280" w:lineRule="auto"/>
        <w:rPr>
          <w:b w:val="1"/>
          <w:bCs w:val="1"/>
          <w:color w:val="000000"/>
          <w:sz w:val="26"/>
          <w:szCs w:val="26"/>
        </w:rPr>
      </w:pPr>
      <w:bookmarkStart w:colFirst="0" w:colLast="0" w:name="_do9jbrr0eme9" w:id="6311"/>
      <w:bookmarkEnd w:id="6311"/>
      <w:r w:rsidDel="00000000" w:rsidR="00000000" w:rsidRPr="00000000">
        <w:rPr>
          <w:b w:val="1"/>
          <w:bCs w:val="1"/>
          <w:color w:val="000000"/>
          <w:sz w:val="26"/>
          <w:szCs w:val="26"/>
          <w:rtl w:val="0"/>
        </w:rPr>
        <w:t xml:space="preserve">Existing Authorizations</w:t>
      </w:r>
    </w:p>
    <w:p w:rsidR="00000000" w:rsidDel="00000000" w:rsidP="00000000" w:rsidRDefault="00000000" w:rsidRPr="00000000" w14:paraId="000040DA">
      <w:pPr>
        <w:spacing w:after="240" w:before="240" w:lineRule="auto"/>
        <w:rPr/>
      </w:pPr>
      <w:r w:rsidDel="00000000" w:rsidR="00000000" w:rsidRPr="00000000">
        <w:rPr>
          <w:rtl w:val="0"/>
        </w:rPr>
        <w:t xml:space="preserve">Review valid powers of attorney and their limitations.</w:t>
      </w:r>
    </w:p>
    <w:p w:rsidR="00000000" w:rsidDel="00000000" w:rsidP="00000000" w:rsidRDefault="00000000" w:rsidRPr="00000000" w14:paraId="000040DB">
      <w:pPr>
        <w:pStyle w:val="Heading3"/>
        <w:keepNext w:val="0"/>
        <w:keepLines w:val="0"/>
        <w:spacing w:before="280" w:lineRule="auto"/>
        <w:rPr>
          <w:b w:val="1"/>
          <w:bCs w:val="1"/>
          <w:color w:val="000000"/>
          <w:sz w:val="26"/>
          <w:szCs w:val="26"/>
        </w:rPr>
      </w:pPr>
      <w:bookmarkStart w:colFirst="0" w:colLast="0" w:name="_qxre18fgve0q" w:id="6312"/>
      <w:bookmarkEnd w:id="6312"/>
      <w:r w:rsidDel="00000000" w:rsidR="00000000" w:rsidRPr="00000000">
        <w:rPr>
          <w:b w:val="1"/>
          <w:bCs w:val="1"/>
          <w:color w:val="000000"/>
          <w:sz w:val="26"/>
          <w:szCs w:val="26"/>
          <w:rtl w:val="0"/>
        </w:rPr>
        <w:t xml:space="preserve">Healthcare Instructions</w:t>
      </w:r>
    </w:p>
    <w:p w:rsidR="00000000" w:rsidDel="00000000" w:rsidP="00000000" w:rsidRDefault="00000000" w:rsidRPr="00000000" w14:paraId="000040DC">
      <w:pPr>
        <w:spacing w:after="240" w:before="240" w:lineRule="auto"/>
        <w:rPr/>
      </w:pPr>
      <w:r w:rsidDel="00000000" w:rsidR="00000000" w:rsidRPr="00000000">
        <w:rPr>
          <w:rtl w:val="0"/>
        </w:rPr>
        <w:t xml:space="preserve">Consider legally appropriate advance directives.</w:t>
      </w:r>
    </w:p>
    <w:p w:rsidR="00000000" w:rsidDel="00000000" w:rsidP="00000000" w:rsidRDefault="00000000" w:rsidRPr="00000000" w14:paraId="000040DD">
      <w:pPr>
        <w:pStyle w:val="Heading3"/>
        <w:keepNext w:val="0"/>
        <w:keepLines w:val="0"/>
        <w:spacing w:before="280" w:lineRule="auto"/>
        <w:rPr>
          <w:b w:val="1"/>
          <w:bCs w:val="1"/>
          <w:color w:val="000000"/>
          <w:sz w:val="26"/>
          <w:szCs w:val="26"/>
        </w:rPr>
      </w:pPr>
      <w:bookmarkStart w:colFirst="0" w:colLast="0" w:name="_dkgosfvjol5o" w:id="6313"/>
      <w:bookmarkEnd w:id="6313"/>
      <w:r w:rsidDel="00000000" w:rsidR="00000000" w:rsidRPr="00000000">
        <w:rPr>
          <w:b w:val="1"/>
          <w:bCs w:val="1"/>
          <w:color w:val="000000"/>
          <w:sz w:val="26"/>
          <w:szCs w:val="26"/>
          <w:rtl w:val="0"/>
        </w:rPr>
        <w:t xml:space="preserve">Financial Administration</w:t>
      </w:r>
    </w:p>
    <w:p w:rsidR="00000000" w:rsidDel="00000000" w:rsidP="00000000" w:rsidRDefault="00000000" w:rsidRPr="00000000" w14:paraId="000040DE">
      <w:pPr>
        <w:spacing w:after="240" w:before="240" w:lineRule="auto"/>
        <w:rPr/>
      </w:pPr>
      <w:r w:rsidDel="00000000" w:rsidR="00000000" w:rsidRPr="00000000">
        <w:rPr>
          <w:rtl w:val="0"/>
        </w:rPr>
        <w:t xml:space="preserve">Identify the relevant assets and recurring obligations.</w:t>
      </w:r>
    </w:p>
    <w:p w:rsidR="00000000" w:rsidDel="00000000" w:rsidP="00000000" w:rsidRDefault="00000000" w:rsidRPr="00000000" w14:paraId="000040DF">
      <w:pPr>
        <w:pStyle w:val="Heading3"/>
        <w:keepNext w:val="0"/>
        <w:keepLines w:val="0"/>
        <w:spacing w:before="280" w:lineRule="auto"/>
        <w:rPr>
          <w:b w:val="1"/>
          <w:bCs w:val="1"/>
          <w:color w:val="000000"/>
          <w:sz w:val="26"/>
          <w:szCs w:val="26"/>
        </w:rPr>
      </w:pPr>
      <w:bookmarkStart w:colFirst="0" w:colLast="0" w:name="_ppltqtko2lad" w:id="6314"/>
      <w:bookmarkEnd w:id="6314"/>
      <w:r w:rsidDel="00000000" w:rsidR="00000000" w:rsidRPr="00000000">
        <w:rPr>
          <w:b w:val="1"/>
          <w:bCs w:val="1"/>
          <w:color w:val="000000"/>
          <w:sz w:val="26"/>
          <w:szCs w:val="26"/>
          <w:rtl w:val="0"/>
        </w:rPr>
        <w:t xml:space="preserve">Family Communication</w:t>
      </w:r>
    </w:p>
    <w:p w:rsidR="00000000" w:rsidDel="00000000" w:rsidP="00000000" w:rsidRDefault="00000000" w:rsidRPr="00000000" w14:paraId="000040E0">
      <w:pPr>
        <w:spacing w:after="240" w:before="240" w:lineRule="auto"/>
        <w:rPr/>
      </w:pPr>
      <w:r w:rsidDel="00000000" w:rsidR="00000000" w:rsidRPr="00000000">
        <w:rPr>
          <w:rtl w:val="0"/>
        </w:rPr>
        <w:t xml:space="preserve">Clarify practical responsibilities.</w:t>
      </w:r>
    </w:p>
    <w:p w:rsidR="00000000" w:rsidDel="00000000" w:rsidP="00000000" w:rsidRDefault="00000000" w:rsidRPr="00000000" w14:paraId="000040E1">
      <w:pPr>
        <w:pStyle w:val="Heading3"/>
        <w:keepNext w:val="0"/>
        <w:keepLines w:val="0"/>
        <w:spacing w:before="280" w:lineRule="auto"/>
        <w:rPr>
          <w:b w:val="1"/>
          <w:bCs w:val="1"/>
          <w:color w:val="000000"/>
          <w:sz w:val="26"/>
          <w:szCs w:val="26"/>
        </w:rPr>
      </w:pPr>
      <w:bookmarkStart w:colFirst="0" w:colLast="0" w:name="_a8ti7fchq6zi" w:id="6315"/>
      <w:bookmarkEnd w:id="6315"/>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40E2">
      <w:pPr>
        <w:spacing w:after="240" w:before="240" w:lineRule="auto"/>
        <w:rPr/>
      </w:pPr>
      <w:r w:rsidDel="00000000" w:rsidR="00000000" w:rsidRPr="00000000">
        <w:rPr>
          <w:rtl w:val="0"/>
        </w:rPr>
        <w:t xml:space="preserve">Brazilian law may require specific measures in certain circumstances.</w:t>
      </w:r>
    </w:p>
    <w:p w:rsidR="00000000" w:rsidDel="00000000" w:rsidP="00000000" w:rsidRDefault="00000000" w:rsidRPr="00000000" w14:paraId="000040E3">
      <w:pPr>
        <w:pStyle w:val="Heading3"/>
        <w:keepNext w:val="0"/>
        <w:keepLines w:val="0"/>
        <w:spacing w:before="280" w:lineRule="auto"/>
        <w:rPr>
          <w:b w:val="1"/>
          <w:bCs w:val="1"/>
          <w:color w:val="000000"/>
          <w:sz w:val="26"/>
          <w:szCs w:val="26"/>
        </w:rPr>
      </w:pPr>
      <w:bookmarkStart w:colFirst="0" w:colLast="0" w:name="_7d5d6elj3af4" w:id="6316"/>
      <w:bookmarkEnd w:id="6316"/>
      <w:r w:rsidDel="00000000" w:rsidR="00000000" w:rsidRPr="00000000">
        <w:rPr>
          <w:b w:val="1"/>
          <w:bCs w:val="1"/>
          <w:color w:val="000000"/>
          <w:sz w:val="26"/>
          <w:szCs w:val="26"/>
          <w:rtl w:val="0"/>
        </w:rPr>
        <w:t xml:space="preserve">Court-Supervised Measures</w:t>
      </w:r>
    </w:p>
    <w:p w:rsidR="00000000" w:rsidDel="00000000" w:rsidP="00000000" w:rsidRDefault="00000000" w:rsidRPr="00000000" w14:paraId="000040E4">
      <w:pPr>
        <w:spacing w:after="240" w:before="240" w:lineRule="auto"/>
        <w:rPr/>
      </w:pPr>
      <w:r w:rsidDel="00000000" w:rsidR="00000000" w:rsidRPr="00000000">
        <w:rPr>
          <w:rtl w:val="0"/>
        </w:rPr>
        <w:t xml:space="preserve">Judicial curatorship may be relevant where the legal requirements are satisfied.</w:t>
      </w:r>
    </w:p>
    <w:p w:rsidR="00000000" w:rsidDel="00000000" w:rsidP="00000000" w:rsidRDefault="00000000" w:rsidRPr="00000000" w14:paraId="000040E5">
      <w:pPr>
        <w:pStyle w:val="Heading3"/>
        <w:keepNext w:val="0"/>
        <w:keepLines w:val="0"/>
        <w:spacing w:before="280" w:lineRule="auto"/>
        <w:rPr>
          <w:b w:val="1"/>
          <w:bCs w:val="1"/>
          <w:color w:val="000000"/>
          <w:sz w:val="26"/>
          <w:szCs w:val="26"/>
        </w:rPr>
      </w:pPr>
      <w:bookmarkStart w:colFirst="0" w:colLast="0" w:name="_ox07ht3q1fim" w:id="6317"/>
      <w:bookmarkEnd w:id="6317"/>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0E6">
      <w:pPr>
        <w:spacing w:after="240" w:before="240" w:lineRule="auto"/>
        <w:rPr/>
      </w:pPr>
      <w:r w:rsidDel="00000000" w:rsidR="00000000" w:rsidRPr="00000000">
        <w:rPr>
          <w:rtl w:val="0"/>
        </w:rPr>
        <w:t xml:space="preserve">The effect of overseas incapacity instruments must be assessed.</w:t>
      </w:r>
    </w:p>
    <w:p w:rsidR="00000000" w:rsidDel="00000000" w:rsidP="00000000" w:rsidRDefault="00000000" w:rsidRPr="00000000" w14:paraId="000040E7">
      <w:pPr>
        <w:pStyle w:val="Heading3"/>
        <w:keepNext w:val="0"/>
        <w:keepLines w:val="0"/>
        <w:spacing w:before="280" w:lineRule="auto"/>
        <w:rPr>
          <w:b w:val="1"/>
          <w:bCs w:val="1"/>
          <w:color w:val="000000"/>
          <w:sz w:val="26"/>
          <w:szCs w:val="26"/>
        </w:rPr>
      </w:pPr>
      <w:bookmarkStart w:colFirst="0" w:colLast="0" w:name="_iielt13er0ug" w:id="6318"/>
      <w:bookmarkEnd w:id="6318"/>
      <w:r w:rsidDel="00000000" w:rsidR="00000000" w:rsidRPr="00000000">
        <w:rPr>
          <w:b w:val="1"/>
          <w:bCs w:val="1"/>
          <w:color w:val="000000"/>
          <w:sz w:val="26"/>
          <w:szCs w:val="26"/>
          <w:rtl w:val="0"/>
        </w:rPr>
        <w:t xml:space="preserve">Periodic Review</w:t>
      </w:r>
    </w:p>
    <w:p w:rsidR="00000000" w:rsidDel="00000000" w:rsidP="00000000" w:rsidRDefault="00000000" w:rsidRPr="00000000" w14:paraId="000040E8">
      <w:pPr>
        <w:spacing w:after="240" w:before="240" w:lineRule="auto"/>
        <w:rPr/>
      </w:pPr>
      <w:r w:rsidDel="00000000" w:rsidR="00000000" w:rsidRPr="00000000">
        <w:rPr>
          <w:rtl w:val="0"/>
        </w:rPr>
        <w:t xml:space="preserve">Documents should be reviewed after relevant changes.</w:t>
      </w:r>
    </w:p>
    <w:p w:rsidR="00000000" w:rsidDel="00000000" w:rsidP="00000000" w:rsidRDefault="00000000" w:rsidRPr="00000000" w14:paraId="000040E9">
      <w:pPr>
        <w:spacing w:after="240" w:before="240" w:lineRule="auto"/>
        <w:rPr>
          <w:b w:val="1"/>
          <w:bCs w:val="1"/>
        </w:rPr>
      </w:pPr>
      <w:r w:rsidDel="00000000" w:rsidR="00000000" w:rsidRPr="00000000">
        <w:rPr>
          <w:b w:val="1"/>
          <w:bCs w:val="1"/>
          <w:rtl w:val="0"/>
        </w:rPr>
        <w:t xml:space="preserve">[Discuss Incapacity and Asset Management Planning]</w:t>
      </w:r>
    </w:p>
    <w:p w:rsidR="00000000" w:rsidDel="00000000" w:rsidP="00000000" w:rsidRDefault="00000000" w:rsidRPr="00000000" w14:paraId="00004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B">
      <w:pPr>
        <w:pStyle w:val="Heading2"/>
        <w:keepNext w:val="0"/>
        <w:keepLines w:val="0"/>
        <w:spacing w:after="80" w:lineRule="auto"/>
        <w:rPr>
          <w:b w:val="1"/>
          <w:bCs w:val="1"/>
          <w:sz w:val="34"/>
          <w:szCs w:val="34"/>
        </w:rPr>
      </w:pPr>
      <w:bookmarkStart w:colFirst="0" w:colLast="0" w:name="_7spuv5n7qxly" w:id="6319"/>
      <w:bookmarkEnd w:id="6319"/>
      <w:r w:rsidDel="00000000" w:rsidR="00000000" w:rsidRPr="00000000">
        <w:rPr>
          <w:b w:val="1"/>
          <w:bCs w:val="1"/>
          <w:sz w:val="34"/>
          <w:szCs w:val="34"/>
          <w:rtl w:val="0"/>
        </w:rPr>
        <w:t xml:space="preserve">FOREIGN TRUSTS AND BRAZILIAN ASSETS</w:t>
      </w:r>
    </w:p>
    <w:p w:rsidR="00000000" w:rsidDel="00000000" w:rsidP="00000000" w:rsidRDefault="00000000" w:rsidRPr="00000000" w14:paraId="000040EC">
      <w:pPr>
        <w:pStyle w:val="Heading1"/>
        <w:keepNext w:val="0"/>
        <w:keepLines w:val="0"/>
        <w:spacing w:before="480" w:lineRule="auto"/>
        <w:rPr>
          <w:b w:val="1"/>
          <w:bCs w:val="1"/>
          <w:sz w:val="46"/>
          <w:szCs w:val="46"/>
        </w:rPr>
      </w:pPr>
      <w:bookmarkStart w:colFirst="0" w:colLast="0" w:name="_5qkrf1ngkeax" w:id="6320"/>
      <w:bookmarkEnd w:id="6320"/>
      <w:r w:rsidDel="00000000" w:rsidR="00000000" w:rsidRPr="00000000">
        <w:rPr>
          <w:b w:val="1"/>
          <w:bCs w:val="1"/>
          <w:sz w:val="46"/>
          <w:szCs w:val="46"/>
          <w:rtl w:val="0"/>
        </w:rPr>
        <w:t xml:space="preserve">Can a Trust Be Part of Your Lifetime Estate Plan?</w:t>
      </w:r>
    </w:p>
    <w:p w:rsidR="00000000" w:rsidDel="00000000" w:rsidP="00000000" w:rsidRDefault="00000000" w:rsidRPr="00000000" w14:paraId="000040ED">
      <w:pPr>
        <w:spacing w:after="240" w:before="240" w:lineRule="auto"/>
        <w:rPr/>
      </w:pPr>
      <w:r w:rsidDel="00000000" w:rsidR="00000000" w:rsidRPr="00000000">
        <w:rPr>
          <w:rtl w:val="0"/>
        </w:rPr>
        <w:t xml:space="preserve">Foreign trusts may be relevant to international families, but their Brazilian legal and tax effects require specific assessment.</w:t>
      </w:r>
    </w:p>
    <w:p w:rsidR="00000000" w:rsidDel="00000000" w:rsidP="00000000" w:rsidRDefault="00000000" w:rsidRPr="00000000" w14:paraId="000040EE">
      <w:pPr>
        <w:pStyle w:val="Heading3"/>
        <w:keepNext w:val="0"/>
        <w:keepLines w:val="0"/>
        <w:spacing w:before="280" w:lineRule="auto"/>
        <w:rPr>
          <w:b w:val="1"/>
          <w:bCs w:val="1"/>
          <w:color w:val="000000"/>
          <w:sz w:val="26"/>
          <w:szCs w:val="26"/>
        </w:rPr>
      </w:pPr>
      <w:bookmarkStart w:colFirst="0" w:colLast="0" w:name="_gy9n825pd5o6" w:id="6321"/>
      <w:bookmarkEnd w:id="6321"/>
      <w:r w:rsidDel="00000000" w:rsidR="00000000" w:rsidRPr="00000000">
        <w:rPr>
          <w:b w:val="1"/>
          <w:bCs w:val="1"/>
          <w:color w:val="000000"/>
          <w:sz w:val="26"/>
          <w:szCs w:val="26"/>
          <w:rtl w:val="0"/>
        </w:rPr>
        <w:t xml:space="preserve">Trust Structure</w:t>
      </w:r>
    </w:p>
    <w:p w:rsidR="00000000" w:rsidDel="00000000" w:rsidP="00000000" w:rsidRDefault="00000000" w:rsidRPr="00000000" w14:paraId="000040EF">
      <w:pPr>
        <w:spacing w:after="240" w:before="240" w:lineRule="auto"/>
        <w:rPr/>
      </w:pPr>
      <w:r w:rsidDel="00000000" w:rsidR="00000000" w:rsidRPr="00000000">
        <w:rPr>
          <w:rtl w:val="0"/>
        </w:rPr>
        <w:t xml:space="preserve">Identify the settlor, trustee, beneficiaries, and relevant rights.</w:t>
      </w:r>
    </w:p>
    <w:p w:rsidR="00000000" w:rsidDel="00000000" w:rsidP="00000000" w:rsidRDefault="00000000" w:rsidRPr="00000000" w14:paraId="000040F0">
      <w:pPr>
        <w:pStyle w:val="Heading3"/>
        <w:keepNext w:val="0"/>
        <w:keepLines w:val="0"/>
        <w:spacing w:before="280" w:lineRule="auto"/>
        <w:rPr>
          <w:b w:val="1"/>
          <w:bCs w:val="1"/>
          <w:color w:val="000000"/>
          <w:sz w:val="26"/>
          <w:szCs w:val="26"/>
        </w:rPr>
      </w:pPr>
      <w:bookmarkStart w:colFirst="0" w:colLast="0" w:name="_vpzm93xde9uu" w:id="6322"/>
      <w:bookmarkEnd w:id="6322"/>
      <w:r w:rsidDel="00000000" w:rsidR="00000000" w:rsidRPr="00000000">
        <w:rPr>
          <w:b w:val="1"/>
          <w:bCs w:val="1"/>
          <w:color w:val="000000"/>
          <w:sz w:val="26"/>
          <w:szCs w:val="26"/>
          <w:rtl w:val="0"/>
        </w:rPr>
        <w:t xml:space="preserve">Asset Ownership</w:t>
      </w:r>
    </w:p>
    <w:p w:rsidR="00000000" w:rsidDel="00000000" w:rsidP="00000000" w:rsidRDefault="00000000" w:rsidRPr="00000000" w14:paraId="000040F1">
      <w:pPr>
        <w:spacing w:after="240" w:before="240" w:lineRule="auto"/>
        <w:rPr/>
      </w:pPr>
      <w:r w:rsidDel="00000000" w:rsidR="00000000" w:rsidRPr="00000000">
        <w:rPr>
          <w:rtl w:val="0"/>
        </w:rPr>
        <w:t xml:space="preserve">Determine who legally holds each asset.</w:t>
      </w:r>
    </w:p>
    <w:p w:rsidR="00000000" w:rsidDel="00000000" w:rsidP="00000000" w:rsidRDefault="00000000" w:rsidRPr="00000000" w14:paraId="000040F2">
      <w:pPr>
        <w:pStyle w:val="Heading3"/>
        <w:keepNext w:val="0"/>
        <w:keepLines w:val="0"/>
        <w:spacing w:before="280" w:lineRule="auto"/>
        <w:rPr>
          <w:b w:val="1"/>
          <w:bCs w:val="1"/>
          <w:color w:val="000000"/>
          <w:sz w:val="26"/>
          <w:szCs w:val="26"/>
        </w:rPr>
      </w:pPr>
      <w:bookmarkStart w:colFirst="0" w:colLast="0" w:name="_lu2o56lo3nvi" w:id="6323"/>
      <w:bookmarkEnd w:id="6323"/>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0F3">
      <w:pPr>
        <w:spacing w:after="240" w:before="240" w:lineRule="auto"/>
        <w:rPr/>
      </w:pPr>
      <w:r w:rsidDel="00000000" w:rsidR="00000000" w:rsidRPr="00000000">
        <w:rPr>
          <w:rtl w:val="0"/>
        </w:rPr>
        <w:t xml:space="preserve">Local property transfer and registration rules remain relevant.</w:t>
      </w:r>
    </w:p>
    <w:p w:rsidR="00000000" w:rsidDel="00000000" w:rsidP="00000000" w:rsidRDefault="00000000" w:rsidRPr="00000000" w14:paraId="000040F4">
      <w:pPr>
        <w:pStyle w:val="Heading3"/>
        <w:keepNext w:val="0"/>
        <w:keepLines w:val="0"/>
        <w:spacing w:before="280" w:lineRule="auto"/>
        <w:rPr>
          <w:b w:val="1"/>
          <w:bCs w:val="1"/>
          <w:color w:val="000000"/>
          <w:sz w:val="26"/>
          <w:szCs w:val="26"/>
        </w:rPr>
      </w:pPr>
      <w:bookmarkStart w:colFirst="0" w:colLast="0" w:name="_yjlykxz5wn5x" w:id="6324"/>
      <w:bookmarkEnd w:id="6324"/>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40F5">
      <w:pPr>
        <w:spacing w:after="240" w:before="240" w:lineRule="auto"/>
        <w:rPr/>
      </w:pPr>
      <w:r w:rsidDel="00000000" w:rsidR="00000000" w:rsidRPr="00000000">
        <w:rPr>
          <w:rtl w:val="0"/>
        </w:rPr>
        <w:t xml:space="preserve">Mandatory inheritance protections may apply.</w:t>
      </w:r>
    </w:p>
    <w:p w:rsidR="00000000" w:rsidDel="00000000" w:rsidP="00000000" w:rsidRDefault="00000000" w:rsidRPr="00000000" w14:paraId="000040F6">
      <w:pPr>
        <w:pStyle w:val="Heading3"/>
        <w:keepNext w:val="0"/>
        <w:keepLines w:val="0"/>
        <w:spacing w:before="280" w:lineRule="auto"/>
        <w:rPr>
          <w:b w:val="1"/>
          <w:bCs w:val="1"/>
          <w:color w:val="000000"/>
          <w:sz w:val="26"/>
          <w:szCs w:val="26"/>
        </w:rPr>
      </w:pPr>
      <w:bookmarkStart w:colFirst="0" w:colLast="0" w:name="_3j4285k9u68e" w:id="6325"/>
      <w:bookmarkEnd w:id="6325"/>
      <w:r w:rsidDel="00000000" w:rsidR="00000000" w:rsidRPr="00000000">
        <w:rPr>
          <w:b w:val="1"/>
          <w:bCs w:val="1"/>
          <w:color w:val="000000"/>
          <w:sz w:val="26"/>
          <w:szCs w:val="26"/>
          <w:rtl w:val="0"/>
        </w:rPr>
        <w:t xml:space="preserve">Brazilian Taxation</w:t>
      </w:r>
    </w:p>
    <w:p w:rsidR="00000000" w:rsidDel="00000000" w:rsidP="00000000" w:rsidRDefault="00000000" w:rsidRPr="00000000" w14:paraId="000040F7">
      <w:pPr>
        <w:spacing w:after="240" w:before="240" w:lineRule="auto"/>
        <w:rPr/>
      </w:pPr>
      <w:r w:rsidDel="00000000" w:rsidR="00000000" w:rsidRPr="00000000">
        <w:rPr>
          <w:rtl w:val="0"/>
        </w:rPr>
        <w:t xml:space="preserve">Relevant trust and foreign investment rules must be examined.</w:t>
      </w:r>
    </w:p>
    <w:p w:rsidR="00000000" w:rsidDel="00000000" w:rsidP="00000000" w:rsidRDefault="00000000" w:rsidRPr="00000000" w14:paraId="000040F8">
      <w:pPr>
        <w:pStyle w:val="Heading3"/>
        <w:keepNext w:val="0"/>
        <w:keepLines w:val="0"/>
        <w:spacing w:before="280" w:lineRule="auto"/>
        <w:rPr>
          <w:b w:val="1"/>
          <w:bCs w:val="1"/>
          <w:color w:val="000000"/>
          <w:sz w:val="26"/>
          <w:szCs w:val="26"/>
        </w:rPr>
      </w:pPr>
      <w:bookmarkStart w:colFirst="0" w:colLast="0" w:name="_liwultnsbwu2" w:id="6326"/>
      <w:bookmarkEnd w:id="6326"/>
      <w:r w:rsidDel="00000000" w:rsidR="00000000" w:rsidRPr="00000000">
        <w:rPr>
          <w:b w:val="1"/>
          <w:bCs w:val="1"/>
          <w:color w:val="000000"/>
          <w:sz w:val="26"/>
          <w:szCs w:val="26"/>
          <w:rtl w:val="0"/>
        </w:rPr>
        <w:t xml:space="preserve">ITCMD</w:t>
      </w:r>
    </w:p>
    <w:p w:rsidR="00000000" w:rsidDel="00000000" w:rsidP="00000000" w:rsidRDefault="00000000" w:rsidRPr="00000000" w14:paraId="000040F9">
      <w:pPr>
        <w:spacing w:after="240" w:before="240" w:lineRule="auto"/>
        <w:rPr/>
      </w:pPr>
      <w:r w:rsidDel="00000000" w:rsidR="00000000" w:rsidRPr="00000000">
        <w:rPr>
          <w:rtl w:val="0"/>
        </w:rPr>
        <w:t xml:space="preserve">Certain gratuitous transfers involving trusts may fall within the applicable inheritance and gift tax framework.</w:t>
      </w:r>
    </w:p>
    <w:p w:rsidR="00000000" w:rsidDel="00000000" w:rsidP="00000000" w:rsidRDefault="00000000" w:rsidRPr="00000000" w14:paraId="000040FA">
      <w:pPr>
        <w:pStyle w:val="Heading3"/>
        <w:keepNext w:val="0"/>
        <w:keepLines w:val="0"/>
        <w:spacing w:before="280" w:lineRule="auto"/>
        <w:rPr>
          <w:b w:val="1"/>
          <w:bCs w:val="1"/>
          <w:color w:val="000000"/>
          <w:sz w:val="26"/>
          <w:szCs w:val="26"/>
        </w:rPr>
      </w:pPr>
      <w:bookmarkStart w:colFirst="0" w:colLast="0" w:name="_4o38op3fzv8l" w:id="6327"/>
      <w:bookmarkEnd w:id="6327"/>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40FB">
      <w:pPr>
        <w:spacing w:after="240" w:before="240" w:lineRule="auto"/>
        <w:rPr/>
      </w:pPr>
      <w:r w:rsidDel="00000000" w:rsidR="00000000" w:rsidRPr="00000000">
        <w:rPr>
          <w:rtl w:val="0"/>
        </w:rPr>
        <w:t xml:space="preserve">Additional obligations may exist in other jurisdictions.</w:t>
      </w:r>
    </w:p>
    <w:p w:rsidR="00000000" w:rsidDel="00000000" w:rsidP="00000000" w:rsidRDefault="00000000" w:rsidRPr="00000000" w14:paraId="000040FC">
      <w:pPr>
        <w:pStyle w:val="Heading3"/>
        <w:keepNext w:val="0"/>
        <w:keepLines w:val="0"/>
        <w:spacing w:before="280" w:lineRule="auto"/>
        <w:rPr>
          <w:b w:val="1"/>
          <w:bCs w:val="1"/>
          <w:color w:val="000000"/>
          <w:sz w:val="26"/>
          <w:szCs w:val="26"/>
        </w:rPr>
      </w:pPr>
      <w:bookmarkStart w:colFirst="0" w:colLast="0" w:name="_1h2m5wr1kiyh" w:id="6328"/>
      <w:bookmarkEnd w:id="6328"/>
      <w:r w:rsidDel="00000000" w:rsidR="00000000" w:rsidRPr="00000000">
        <w:rPr>
          <w:b w:val="1"/>
          <w:bCs w:val="1"/>
          <w:color w:val="000000"/>
          <w:sz w:val="26"/>
          <w:szCs w:val="26"/>
          <w:rtl w:val="0"/>
        </w:rPr>
        <w:t xml:space="preserve">No Automatic Recognition</w:t>
      </w:r>
    </w:p>
    <w:p w:rsidR="00000000" w:rsidDel="00000000" w:rsidP="00000000" w:rsidRDefault="00000000" w:rsidRPr="00000000" w14:paraId="000040FD">
      <w:pPr>
        <w:spacing w:after="240" w:before="240" w:lineRule="auto"/>
        <w:rPr/>
      </w:pPr>
      <w:r w:rsidDel="00000000" w:rsidR="00000000" w:rsidRPr="00000000">
        <w:rPr>
          <w:rtl w:val="0"/>
        </w:rPr>
        <w:t xml:space="preserve">A foreign trust should not be assumed to produce identical effects under Brazilian law.</w:t>
      </w:r>
    </w:p>
    <w:p w:rsidR="00000000" w:rsidDel="00000000" w:rsidP="00000000" w:rsidRDefault="00000000" w:rsidRPr="00000000" w14:paraId="000040FE">
      <w:pPr>
        <w:spacing w:after="240" w:before="240" w:lineRule="auto"/>
        <w:rPr>
          <w:b w:val="1"/>
          <w:bCs w:val="1"/>
        </w:rPr>
      </w:pPr>
      <w:r w:rsidDel="00000000" w:rsidR="00000000" w:rsidRPr="00000000">
        <w:rPr>
          <w:b w:val="1"/>
          <w:bCs w:val="1"/>
          <w:rtl w:val="0"/>
        </w:rPr>
        <w:t xml:space="preserve">[Request a Brazilian Legal Assessment of a Foreign Trust]</w:t>
      </w:r>
    </w:p>
    <w:p w:rsidR="00000000" w:rsidDel="00000000" w:rsidP="00000000" w:rsidRDefault="00000000" w:rsidRPr="00000000" w14:paraId="00004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0">
      <w:pPr>
        <w:pStyle w:val="Heading2"/>
        <w:keepNext w:val="0"/>
        <w:keepLines w:val="0"/>
        <w:spacing w:after="80" w:lineRule="auto"/>
        <w:rPr>
          <w:b w:val="1"/>
          <w:bCs w:val="1"/>
          <w:sz w:val="34"/>
          <w:szCs w:val="34"/>
        </w:rPr>
      </w:pPr>
      <w:bookmarkStart w:colFirst="0" w:colLast="0" w:name="_mbvsmvrk84ca" w:id="6329"/>
      <w:bookmarkEnd w:id="6329"/>
      <w:r w:rsidDel="00000000" w:rsidR="00000000" w:rsidRPr="00000000">
        <w:rPr>
          <w:b w:val="1"/>
          <w:bCs w:val="1"/>
          <w:sz w:val="34"/>
          <w:szCs w:val="34"/>
          <w:rtl w:val="0"/>
        </w:rPr>
        <w:t xml:space="preserve">DOCUMENTS FOR YOUR LIFETIME ESTATE PLAN</w:t>
      </w:r>
    </w:p>
    <w:p w:rsidR="00000000" w:rsidDel="00000000" w:rsidP="00000000" w:rsidRDefault="00000000" w:rsidRPr="00000000" w14:paraId="00004101">
      <w:pPr>
        <w:pStyle w:val="Heading1"/>
        <w:keepNext w:val="0"/>
        <w:keepLines w:val="0"/>
        <w:spacing w:before="480" w:lineRule="auto"/>
        <w:rPr>
          <w:b w:val="1"/>
          <w:bCs w:val="1"/>
          <w:sz w:val="46"/>
          <w:szCs w:val="46"/>
        </w:rPr>
      </w:pPr>
      <w:bookmarkStart w:colFirst="0" w:colLast="0" w:name="_w5nw0zbx418h" w:id="6330"/>
      <w:bookmarkEnd w:id="6330"/>
      <w:r w:rsidDel="00000000" w:rsidR="00000000" w:rsidRPr="00000000">
        <w:rPr>
          <w:b w:val="1"/>
          <w:bCs w:val="1"/>
          <w:sz w:val="46"/>
          <w:szCs w:val="46"/>
          <w:rtl w:val="0"/>
        </w:rPr>
        <w:t xml:space="preserve">What Information Should You Prepare?</w:t>
      </w:r>
    </w:p>
    <w:p w:rsidR="00000000" w:rsidDel="00000000" w:rsidP="00000000" w:rsidRDefault="00000000" w:rsidRPr="00000000" w14:paraId="00004102">
      <w:pPr>
        <w:pStyle w:val="Heading3"/>
        <w:keepNext w:val="0"/>
        <w:keepLines w:val="0"/>
        <w:spacing w:before="280" w:lineRule="auto"/>
        <w:rPr>
          <w:b w:val="1"/>
          <w:bCs w:val="1"/>
          <w:color w:val="000000"/>
          <w:sz w:val="26"/>
          <w:szCs w:val="26"/>
        </w:rPr>
      </w:pPr>
      <w:bookmarkStart w:colFirst="0" w:colLast="0" w:name="_5hbdl86oj8nv" w:id="6331"/>
      <w:bookmarkEnd w:id="6331"/>
      <w:r w:rsidDel="00000000" w:rsidR="00000000" w:rsidRPr="00000000">
        <w:rPr>
          <w:b w:val="1"/>
          <w:bCs w:val="1"/>
          <w:color w:val="000000"/>
          <w:sz w:val="26"/>
          <w:szCs w:val="26"/>
          <w:rtl w:val="0"/>
        </w:rPr>
        <w:t xml:space="preserve">Personal Identification</w:t>
      </w:r>
    </w:p>
    <w:p w:rsidR="00000000" w:rsidDel="00000000" w:rsidP="00000000" w:rsidRDefault="00000000" w:rsidRPr="00000000" w14:paraId="00004103">
      <w:pPr>
        <w:spacing w:after="240" w:before="240" w:lineRule="auto"/>
        <w:rPr/>
      </w:pPr>
      <w:r w:rsidDel="00000000" w:rsidR="00000000" w:rsidRPr="00000000">
        <w:rPr>
          <w:rtl w:val="0"/>
        </w:rPr>
        <w:t xml:space="preserve">Passport, CPF, and relevant identification documents.</w:t>
      </w:r>
    </w:p>
    <w:p w:rsidR="00000000" w:rsidDel="00000000" w:rsidP="00000000" w:rsidRDefault="00000000" w:rsidRPr="00000000" w14:paraId="00004104">
      <w:pPr>
        <w:pStyle w:val="Heading3"/>
        <w:keepNext w:val="0"/>
        <w:keepLines w:val="0"/>
        <w:spacing w:before="280" w:lineRule="auto"/>
        <w:rPr>
          <w:b w:val="1"/>
          <w:bCs w:val="1"/>
          <w:color w:val="000000"/>
          <w:sz w:val="26"/>
          <w:szCs w:val="26"/>
        </w:rPr>
      </w:pPr>
      <w:bookmarkStart w:colFirst="0" w:colLast="0" w:name="_mtlw3rlpcz3d" w:id="6332"/>
      <w:bookmarkEnd w:id="6332"/>
      <w:r w:rsidDel="00000000" w:rsidR="00000000" w:rsidRPr="00000000">
        <w:rPr>
          <w:b w:val="1"/>
          <w:bCs w:val="1"/>
          <w:color w:val="000000"/>
          <w:sz w:val="26"/>
          <w:szCs w:val="26"/>
          <w:rtl w:val="0"/>
        </w:rPr>
        <w:t xml:space="preserve">Residence Information</w:t>
      </w:r>
    </w:p>
    <w:p w:rsidR="00000000" w:rsidDel="00000000" w:rsidP="00000000" w:rsidRDefault="00000000" w:rsidRPr="00000000" w14:paraId="00004105">
      <w:pPr>
        <w:spacing w:after="240" w:before="240" w:lineRule="auto"/>
        <w:rPr/>
      </w:pPr>
      <w:r w:rsidDel="00000000" w:rsidR="00000000" w:rsidRPr="00000000">
        <w:rPr>
          <w:rtl w:val="0"/>
        </w:rPr>
        <w:t xml:space="preserve">Current domicile and tax residence.</w:t>
      </w:r>
    </w:p>
    <w:p w:rsidR="00000000" w:rsidDel="00000000" w:rsidP="00000000" w:rsidRDefault="00000000" w:rsidRPr="00000000" w14:paraId="00004106">
      <w:pPr>
        <w:pStyle w:val="Heading3"/>
        <w:keepNext w:val="0"/>
        <w:keepLines w:val="0"/>
        <w:spacing w:before="280" w:lineRule="auto"/>
        <w:rPr>
          <w:b w:val="1"/>
          <w:bCs w:val="1"/>
          <w:color w:val="000000"/>
          <w:sz w:val="26"/>
          <w:szCs w:val="26"/>
        </w:rPr>
      </w:pPr>
      <w:bookmarkStart w:colFirst="0" w:colLast="0" w:name="_y1x8k4jpslj" w:id="6333"/>
      <w:bookmarkEnd w:id="6333"/>
      <w:r w:rsidDel="00000000" w:rsidR="00000000" w:rsidRPr="00000000">
        <w:rPr>
          <w:b w:val="1"/>
          <w:bCs w:val="1"/>
          <w:color w:val="000000"/>
          <w:sz w:val="26"/>
          <w:szCs w:val="26"/>
          <w:rtl w:val="0"/>
        </w:rPr>
        <w:t xml:space="preserve">Marriage Documents</w:t>
      </w:r>
    </w:p>
    <w:p w:rsidR="00000000" w:rsidDel="00000000" w:rsidP="00000000" w:rsidRDefault="00000000" w:rsidRPr="00000000" w14:paraId="00004107">
      <w:pPr>
        <w:spacing w:after="240" w:before="240" w:lineRule="auto"/>
        <w:rPr/>
      </w:pPr>
      <w:r w:rsidDel="00000000" w:rsidR="00000000" w:rsidRPr="00000000">
        <w:rPr>
          <w:rtl w:val="0"/>
        </w:rPr>
        <w:t xml:space="preserve">Marriage certificates and matrimonial property agreements.</w:t>
      </w:r>
    </w:p>
    <w:p w:rsidR="00000000" w:rsidDel="00000000" w:rsidP="00000000" w:rsidRDefault="00000000" w:rsidRPr="00000000" w14:paraId="00004108">
      <w:pPr>
        <w:pStyle w:val="Heading3"/>
        <w:keepNext w:val="0"/>
        <w:keepLines w:val="0"/>
        <w:spacing w:before="280" w:lineRule="auto"/>
        <w:rPr>
          <w:b w:val="1"/>
          <w:bCs w:val="1"/>
          <w:color w:val="000000"/>
          <w:sz w:val="26"/>
          <w:szCs w:val="26"/>
        </w:rPr>
      </w:pPr>
      <w:bookmarkStart w:colFirst="0" w:colLast="0" w:name="_y3pzbd15u2jl" w:id="6334"/>
      <w:bookmarkEnd w:id="6334"/>
      <w:r w:rsidDel="00000000" w:rsidR="00000000" w:rsidRPr="00000000">
        <w:rPr>
          <w:b w:val="1"/>
          <w:bCs w:val="1"/>
          <w:color w:val="000000"/>
          <w:sz w:val="26"/>
          <w:szCs w:val="26"/>
          <w:rtl w:val="0"/>
        </w:rPr>
        <w:t xml:space="preserve">Family Information</w:t>
      </w:r>
    </w:p>
    <w:p w:rsidR="00000000" w:rsidDel="00000000" w:rsidP="00000000" w:rsidRDefault="00000000" w:rsidRPr="00000000" w14:paraId="00004109">
      <w:pPr>
        <w:spacing w:after="240" w:before="240" w:lineRule="auto"/>
        <w:rPr/>
      </w:pPr>
      <w:r w:rsidDel="00000000" w:rsidR="00000000" w:rsidRPr="00000000">
        <w:rPr>
          <w:rtl w:val="0"/>
        </w:rPr>
        <w:t xml:space="preserve">Relevant children, spouses, and other beneficiaries.</w:t>
      </w:r>
    </w:p>
    <w:p w:rsidR="00000000" w:rsidDel="00000000" w:rsidP="00000000" w:rsidRDefault="00000000" w:rsidRPr="00000000" w14:paraId="0000410A">
      <w:pPr>
        <w:pStyle w:val="Heading3"/>
        <w:keepNext w:val="0"/>
        <w:keepLines w:val="0"/>
        <w:spacing w:before="280" w:lineRule="auto"/>
        <w:rPr>
          <w:b w:val="1"/>
          <w:bCs w:val="1"/>
          <w:color w:val="000000"/>
          <w:sz w:val="26"/>
          <w:szCs w:val="26"/>
        </w:rPr>
      </w:pPr>
      <w:bookmarkStart w:colFirst="0" w:colLast="0" w:name="_dvrfusugzvic" w:id="6335"/>
      <w:bookmarkEnd w:id="6335"/>
      <w:r w:rsidDel="00000000" w:rsidR="00000000" w:rsidRPr="00000000">
        <w:rPr>
          <w:b w:val="1"/>
          <w:bCs w:val="1"/>
          <w:color w:val="000000"/>
          <w:sz w:val="26"/>
          <w:szCs w:val="26"/>
          <w:rtl w:val="0"/>
        </w:rPr>
        <w:t xml:space="preserve">Brazilian Property Records</w:t>
      </w:r>
    </w:p>
    <w:p w:rsidR="00000000" w:rsidDel="00000000" w:rsidP="00000000" w:rsidRDefault="00000000" w:rsidRPr="00000000" w14:paraId="0000410B">
      <w:pPr>
        <w:spacing w:after="240" w:before="240" w:lineRule="auto"/>
        <w:rPr/>
      </w:pPr>
      <w:r w:rsidDel="00000000" w:rsidR="00000000" w:rsidRPr="00000000">
        <w:rPr>
          <w:rtl w:val="0"/>
        </w:rPr>
        <w:t xml:space="preserve">Updated property registry information.</w:t>
      </w:r>
    </w:p>
    <w:p w:rsidR="00000000" w:rsidDel="00000000" w:rsidP="00000000" w:rsidRDefault="00000000" w:rsidRPr="00000000" w14:paraId="0000410C">
      <w:pPr>
        <w:pStyle w:val="Heading3"/>
        <w:keepNext w:val="0"/>
        <w:keepLines w:val="0"/>
        <w:spacing w:before="280" w:lineRule="auto"/>
        <w:rPr>
          <w:b w:val="1"/>
          <w:bCs w:val="1"/>
          <w:color w:val="000000"/>
          <w:sz w:val="26"/>
          <w:szCs w:val="26"/>
        </w:rPr>
      </w:pPr>
      <w:bookmarkStart w:colFirst="0" w:colLast="0" w:name="_7agoe14sby5y" w:id="6336"/>
      <w:bookmarkEnd w:id="6336"/>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410D">
      <w:pPr>
        <w:spacing w:after="240" w:before="240" w:lineRule="auto"/>
        <w:rPr/>
      </w:pPr>
      <w:r w:rsidDel="00000000" w:rsidR="00000000" w:rsidRPr="00000000">
        <w:rPr>
          <w:rtl w:val="0"/>
        </w:rPr>
        <w:t xml:space="preserve">Company registration and shareholder documents.</w:t>
      </w:r>
    </w:p>
    <w:p w:rsidR="00000000" w:rsidDel="00000000" w:rsidP="00000000" w:rsidRDefault="00000000" w:rsidRPr="00000000" w14:paraId="0000410E">
      <w:pPr>
        <w:pStyle w:val="Heading3"/>
        <w:keepNext w:val="0"/>
        <w:keepLines w:val="0"/>
        <w:spacing w:before="280" w:lineRule="auto"/>
        <w:rPr>
          <w:b w:val="1"/>
          <w:bCs w:val="1"/>
          <w:color w:val="000000"/>
          <w:sz w:val="26"/>
          <w:szCs w:val="26"/>
        </w:rPr>
      </w:pPr>
      <w:bookmarkStart w:colFirst="0" w:colLast="0" w:name="_rcibcj9xdxpr" w:id="6337"/>
      <w:bookmarkEnd w:id="6337"/>
      <w:r w:rsidDel="00000000" w:rsidR="00000000" w:rsidRPr="00000000">
        <w:rPr>
          <w:b w:val="1"/>
          <w:bCs w:val="1"/>
          <w:color w:val="000000"/>
          <w:sz w:val="26"/>
          <w:szCs w:val="26"/>
          <w:rtl w:val="0"/>
        </w:rPr>
        <w:t xml:space="preserve">Financial Asset Summary</w:t>
      </w:r>
    </w:p>
    <w:p w:rsidR="00000000" w:rsidDel="00000000" w:rsidP="00000000" w:rsidRDefault="00000000" w:rsidRPr="00000000" w14:paraId="0000410F">
      <w:pPr>
        <w:spacing w:after="240" w:before="240" w:lineRule="auto"/>
        <w:rPr/>
      </w:pPr>
      <w:r w:rsidDel="00000000" w:rsidR="00000000" w:rsidRPr="00000000">
        <w:rPr>
          <w:rtl w:val="0"/>
        </w:rPr>
        <w:t xml:space="preserve">Relevant Brazilian investments and accounts.</w:t>
      </w:r>
    </w:p>
    <w:p w:rsidR="00000000" w:rsidDel="00000000" w:rsidP="00000000" w:rsidRDefault="00000000" w:rsidRPr="00000000" w14:paraId="00004110">
      <w:pPr>
        <w:pStyle w:val="Heading3"/>
        <w:keepNext w:val="0"/>
        <w:keepLines w:val="0"/>
        <w:spacing w:before="280" w:lineRule="auto"/>
        <w:rPr>
          <w:b w:val="1"/>
          <w:bCs w:val="1"/>
          <w:color w:val="000000"/>
          <w:sz w:val="26"/>
          <w:szCs w:val="26"/>
        </w:rPr>
      </w:pPr>
      <w:bookmarkStart w:colFirst="0" w:colLast="0" w:name="_ifpu0677amjn" w:id="6338"/>
      <w:bookmarkEnd w:id="6338"/>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4111">
      <w:pPr>
        <w:spacing w:after="240" w:before="240" w:lineRule="auto"/>
        <w:rPr/>
      </w:pPr>
      <w:r w:rsidDel="00000000" w:rsidR="00000000" w:rsidRPr="00000000">
        <w:rPr>
          <w:rtl w:val="0"/>
        </w:rPr>
        <w:t xml:space="preserve">Brazilian and foreign testamentary instruments.</w:t>
      </w:r>
    </w:p>
    <w:p w:rsidR="00000000" w:rsidDel="00000000" w:rsidP="00000000" w:rsidRDefault="00000000" w:rsidRPr="00000000" w14:paraId="00004112">
      <w:pPr>
        <w:pStyle w:val="Heading3"/>
        <w:keepNext w:val="0"/>
        <w:keepLines w:val="0"/>
        <w:spacing w:before="280" w:lineRule="auto"/>
        <w:rPr>
          <w:b w:val="1"/>
          <w:bCs w:val="1"/>
          <w:color w:val="000000"/>
          <w:sz w:val="26"/>
          <w:szCs w:val="26"/>
        </w:rPr>
      </w:pPr>
      <w:bookmarkStart w:colFirst="0" w:colLast="0" w:name="_w4clawovp6a5" w:id="6339"/>
      <w:bookmarkEnd w:id="6339"/>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4113">
      <w:pPr>
        <w:spacing w:after="240" w:before="240" w:lineRule="auto"/>
        <w:rPr/>
      </w:pPr>
      <w:r w:rsidDel="00000000" w:rsidR="00000000" w:rsidRPr="00000000">
        <w:rPr>
          <w:rtl w:val="0"/>
        </w:rPr>
        <w:t xml:space="preserve">Records of earlier lifetime transfers.</w:t>
      </w:r>
    </w:p>
    <w:p w:rsidR="00000000" w:rsidDel="00000000" w:rsidP="00000000" w:rsidRDefault="00000000" w:rsidRPr="00000000" w14:paraId="00004114">
      <w:pPr>
        <w:pStyle w:val="Heading3"/>
        <w:keepNext w:val="0"/>
        <w:keepLines w:val="0"/>
        <w:spacing w:before="280" w:lineRule="auto"/>
        <w:rPr>
          <w:b w:val="1"/>
          <w:bCs w:val="1"/>
          <w:color w:val="000000"/>
          <w:sz w:val="26"/>
          <w:szCs w:val="26"/>
        </w:rPr>
      </w:pPr>
      <w:bookmarkStart w:colFirst="0" w:colLast="0" w:name="_60uuoo80n6s5" w:id="6340"/>
      <w:bookmarkEnd w:id="6340"/>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4115">
      <w:pPr>
        <w:spacing w:after="240" w:before="240" w:lineRule="auto"/>
        <w:rPr/>
      </w:pPr>
      <w:r w:rsidDel="00000000" w:rsidR="00000000" w:rsidRPr="00000000">
        <w:rPr>
          <w:rtl w:val="0"/>
        </w:rPr>
        <w:t xml:space="preserve">Existing authorizations.</w:t>
      </w:r>
    </w:p>
    <w:p w:rsidR="00000000" w:rsidDel="00000000" w:rsidP="00000000" w:rsidRDefault="00000000" w:rsidRPr="00000000" w14:paraId="00004116">
      <w:pPr>
        <w:pStyle w:val="Heading3"/>
        <w:keepNext w:val="0"/>
        <w:keepLines w:val="0"/>
        <w:spacing w:before="280" w:lineRule="auto"/>
        <w:rPr>
          <w:b w:val="1"/>
          <w:bCs w:val="1"/>
          <w:color w:val="000000"/>
          <w:sz w:val="26"/>
          <w:szCs w:val="26"/>
        </w:rPr>
      </w:pPr>
      <w:bookmarkStart w:colFirst="0" w:colLast="0" w:name="_qbu6juyhckz8" w:id="6341"/>
      <w:bookmarkEnd w:id="6341"/>
      <w:r w:rsidDel="00000000" w:rsidR="00000000" w:rsidRPr="00000000">
        <w:rPr>
          <w:b w:val="1"/>
          <w:bCs w:val="1"/>
          <w:color w:val="000000"/>
          <w:sz w:val="26"/>
          <w:szCs w:val="26"/>
          <w:rtl w:val="0"/>
        </w:rPr>
        <w:t xml:space="preserve">Liabilities</w:t>
      </w:r>
    </w:p>
    <w:p w:rsidR="00000000" w:rsidDel="00000000" w:rsidP="00000000" w:rsidRDefault="00000000" w:rsidRPr="00000000" w14:paraId="00004117">
      <w:pPr>
        <w:spacing w:after="240" w:before="240" w:lineRule="auto"/>
        <w:rPr/>
      </w:pPr>
      <w:r w:rsidDel="00000000" w:rsidR="00000000" w:rsidRPr="00000000">
        <w:rPr>
          <w:rtl w:val="0"/>
        </w:rPr>
        <w:t xml:space="preserve">Relevant debts and financial obligations.</w:t>
      </w:r>
    </w:p>
    <w:p w:rsidR="00000000" w:rsidDel="00000000" w:rsidP="00000000" w:rsidRDefault="00000000" w:rsidRPr="00000000" w14:paraId="00004118">
      <w:pPr>
        <w:pStyle w:val="Heading3"/>
        <w:keepNext w:val="0"/>
        <w:keepLines w:val="0"/>
        <w:spacing w:before="280" w:lineRule="auto"/>
        <w:rPr>
          <w:b w:val="1"/>
          <w:bCs w:val="1"/>
          <w:color w:val="000000"/>
          <w:sz w:val="26"/>
          <w:szCs w:val="26"/>
        </w:rPr>
      </w:pPr>
      <w:bookmarkStart w:colFirst="0" w:colLast="0" w:name="_43wejy7rtj3p" w:id="6342"/>
      <w:bookmarkEnd w:id="6342"/>
      <w:r w:rsidDel="00000000" w:rsidR="00000000" w:rsidRPr="00000000">
        <w:rPr>
          <w:b w:val="1"/>
          <w:bCs w:val="1"/>
          <w:color w:val="000000"/>
          <w:sz w:val="26"/>
          <w:szCs w:val="26"/>
          <w:rtl w:val="0"/>
        </w:rPr>
        <w:t xml:space="preserve">Planning Objectives</w:t>
      </w:r>
    </w:p>
    <w:p w:rsidR="00000000" w:rsidDel="00000000" w:rsidP="00000000" w:rsidRDefault="00000000" w:rsidRPr="00000000" w14:paraId="00004119">
      <w:pPr>
        <w:spacing w:after="240" w:before="240" w:lineRule="auto"/>
        <w:rPr/>
      </w:pPr>
      <w:r w:rsidDel="00000000" w:rsidR="00000000" w:rsidRPr="00000000">
        <w:rPr>
          <w:rtl w:val="0"/>
        </w:rPr>
        <w:t xml:space="preserve">Your preferred beneficiaries, management arrangements, and desired timing.</w:t>
      </w:r>
    </w:p>
    <w:p w:rsidR="00000000" w:rsidDel="00000000" w:rsidP="00000000" w:rsidRDefault="00000000" w:rsidRPr="00000000" w14:paraId="0000411A">
      <w:pPr>
        <w:spacing w:after="240" w:before="240" w:lineRule="auto"/>
        <w:rPr>
          <w:b w:val="1"/>
          <w:bCs w:val="1"/>
        </w:rPr>
      </w:pPr>
      <w:r w:rsidDel="00000000" w:rsidR="00000000" w:rsidRPr="00000000">
        <w:rPr>
          <w:b w:val="1"/>
          <w:bCs w:val="1"/>
          <w:rtl w:val="0"/>
        </w:rPr>
        <w:t xml:space="preserve">[Prepare Your Lifetime Estate Planning Consultation]</w:t>
      </w:r>
    </w:p>
    <w:p w:rsidR="00000000" w:rsidDel="00000000" w:rsidP="00000000" w:rsidRDefault="00000000" w:rsidRPr="00000000" w14:paraId="00004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C">
      <w:pPr>
        <w:pStyle w:val="Heading2"/>
        <w:keepNext w:val="0"/>
        <w:keepLines w:val="0"/>
        <w:spacing w:after="80" w:lineRule="auto"/>
        <w:rPr>
          <w:b w:val="1"/>
          <w:bCs w:val="1"/>
          <w:sz w:val="34"/>
          <w:szCs w:val="34"/>
        </w:rPr>
      </w:pPr>
      <w:bookmarkStart w:colFirst="0" w:colLast="0" w:name="_yoky96l3915z" w:id="6343"/>
      <w:bookmarkEnd w:id="6343"/>
      <w:r w:rsidDel="00000000" w:rsidR="00000000" w:rsidRPr="00000000">
        <w:rPr>
          <w:b w:val="1"/>
          <w:bCs w:val="1"/>
          <w:sz w:val="34"/>
          <w:szCs w:val="34"/>
          <w:rtl w:val="0"/>
        </w:rPr>
        <w:t xml:space="preserve">OUR LEGAL ASSISTANCE PROCESS</w:t>
      </w:r>
    </w:p>
    <w:p w:rsidR="00000000" w:rsidDel="00000000" w:rsidP="00000000" w:rsidRDefault="00000000" w:rsidRPr="00000000" w14:paraId="0000411D">
      <w:pPr>
        <w:pStyle w:val="Heading1"/>
        <w:keepNext w:val="0"/>
        <w:keepLines w:val="0"/>
        <w:spacing w:before="480" w:lineRule="auto"/>
        <w:rPr>
          <w:b w:val="1"/>
          <w:bCs w:val="1"/>
          <w:sz w:val="46"/>
          <w:szCs w:val="46"/>
        </w:rPr>
      </w:pPr>
      <w:bookmarkStart w:colFirst="0" w:colLast="0" w:name="_84qr1wxygvg1" w:id="6344"/>
      <w:bookmarkEnd w:id="6344"/>
      <w:r w:rsidDel="00000000" w:rsidR="00000000" w:rsidRPr="00000000">
        <w:rPr>
          <w:b w:val="1"/>
          <w:bCs w:val="1"/>
          <w:sz w:val="46"/>
          <w:szCs w:val="46"/>
          <w:rtl w:val="0"/>
        </w:rPr>
        <w:t xml:space="preserve">How Caspani Lawyers Helps You Plan Ahead</w:t>
      </w:r>
    </w:p>
    <w:p w:rsidR="00000000" w:rsidDel="00000000" w:rsidP="00000000" w:rsidRDefault="00000000" w:rsidRPr="00000000" w14:paraId="0000411E">
      <w:pPr>
        <w:pStyle w:val="Heading3"/>
        <w:keepNext w:val="0"/>
        <w:keepLines w:val="0"/>
        <w:spacing w:before="280" w:lineRule="auto"/>
        <w:rPr>
          <w:b w:val="1"/>
          <w:bCs w:val="1"/>
          <w:color w:val="000000"/>
          <w:sz w:val="26"/>
          <w:szCs w:val="26"/>
        </w:rPr>
      </w:pPr>
      <w:bookmarkStart w:colFirst="0" w:colLast="0" w:name="_uzih3gkvuizq" w:id="6345"/>
      <w:bookmarkEnd w:id="6345"/>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11F">
      <w:pPr>
        <w:spacing w:after="240" w:before="240" w:lineRule="auto"/>
        <w:rPr/>
      </w:pPr>
      <w:r w:rsidDel="00000000" w:rsidR="00000000" w:rsidRPr="00000000">
        <w:rPr>
          <w:rtl w:val="0"/>
        </w:rPr>
        <w:t xml:space="preserve">We discuss your assets, family circumstances, residence, and objectives.</w:t>
      </w:r>
    </w:p>
    <w:p w:rsidR="00000000" w:rsidDel="00000000" w:rsidP="00000000" w:rsidRDefault="00000000" w:rsidRPr="00000000" w14:paraId="00004120">
      <w:pPr>
        <w:pStyle w:val="Heading3"/>
        <w:keepNext w:val="0"/>
        <w:keepLines w:val="0"/>
        <w:spacing w:before="280" w:lineRule="auto"/>
        <w:rPr>
          <w:b w:val="1"/>
          <w:bCs w:val="1"/>
          <w:color w:val="000000"/>
          <w:sz w:val="26"/>
          <w:szCs w:val="26"/>
        </w:rPr>
      </w:pPr>
      <w:bookmarkStart w:colFirst="0" w:colLast="0" w:name="_gci0tzepqgo" w:id="6346"/>
      <w:bookmarkEnd w:id="6346"/>
      <w:r w:rsidDel="00000000" w:rsidR="00000000" w:rsidRPr="00000000">
        <w:rPr>
          <w:b w:val="1"/>
          <w:bCs w:val="1"/>
          <w:color w:val="000000"/>
          <w:sz w:val="26"/>
          <w:szCs w:val="26"/>
          <w:rtl w:val="0"/>
        </w:rPr>
        <w:t xml:space="preserve">Step 2 – Asset Inventory</w:t>
      </w:r>
    </w:p>
    <w:p w:rsidR="00000000" w:rsidDel="00000000" w:rsidP="00000000" w:rsidRDefault="00000000" w:rsidRPr="00000000" w14:paraId="00004121">
      <w:pPr>
        <w:spacing w:after="240" w:before="240" w:lineRule="auto"/>
        <w:rPr/>
      </w:pPr>
      <w:r w:rsidDel="00000000" w:rsidR="00000000" w:rsidRPr="00000000">
        <w:rPr>
          <w:rtl w:val="0"/>
        </w:rPr>
        <w:t xml:space="preserve">We identify the relevant Brazilian assets and ownership records.</w:t>
      </w:r>
    </w:p>
    <w:p w:rsidR="00000000" w:rsidDel="00000000" w:rsidP="00000000" w:rsidRDefault="00000000" w:rsidRPr="00000000" w14:paraId="00004122">
      <w:pPr>
        <w:pStyle w:val="Heading3"/>
        <w:keepNext w:val="0"/>
        <w:keepLines w:val="0"/>
        <w:spacing w:before="280" w:lineRule="auto"/>
        <w:rPr>
          <w:b w:val="1"/>
          <w:bCs w:val="1"/>
          <w:color w:val="000000"/>
          <w:sz w:val="26"/>
          <w:szCs w:val="26"/>
        </w:rPr>
      </w:pPr>
      <w:bookmarkStart w:colFirst="0" w:colLast="0" w:name="_7bj5h6izl0h2" w:id="6347"/>
      <w:bookmarkEnd w:id="6347"/>
      <w:r w:rsidDel="00000000" w:rsidR="00000000" w:rsidRPr="00000000">
        <w:rPr>
          <w:b w:val="1"/>
          <w:bCs w:val="1"/>
          <w:color w:val="000000"/>
          <w:sz w:val="26"/>
          <w:szCs w:val="26"/>
          <w:rtl w:val="0"/>
        </w:rPr>
        <w:t xml:space="preserve">Step 3 – Succession Rights Assessment</w:t>
      </w:r>
    </w:p>
    <w:p w:rsidR="00000000" w:rsidDel="00000000" w:rsidP="00000000" w:rsidRDefault="00000000" w:rsidRPr="00000000" w14:paraId="00004123">
      <w:pPr>
        <w:spacing w:after="240" w:before="240" w:lineRule="auto"/>
        <w:rPr/>
      </w:pPr>
      <w:r w:rsidDel="00000000" w:rsidR="00000000" w:rsidRPr="00000000">
        <w:rPr>
          <w:rtl w:val="0"/>
        </w:rPr>
        <w:t xml:space="preserve">We examine the potentially applicable family and inheritance rules.</w:t>
      </w:r>
    </w:p>
    <w:p w:rsidR="00000000" w:rsidDel="00000000" w:rsidP="00000000" w:rsidRDefault="00000000" w:rsidRPr="00000000" w14:paraId="00004124">
      <w:pPr>
        <w:pStyle w:val="Heading3"/>
        <w:keepNext w:val="0"/>
        <w:keepLines w:val="0"/>
        <w:spacing w:before="280" w:lineRule="auto"/>
        <w:rPr>
          <w:b w:val="1"/>
          <w:bCs w:val="1"/>
          <w:color w:val="000000"/>
          <w:sz w:val="26"/>
          <w:szCs w:val="26"/>
        </w:rPr>
      </w:pPr>
      <w:bookmarkStart w:colFirst="0" w:colLast="0" w:name="_7g8ytmgm36vs" w:id="6348"/>
      <w:bookmarkEnd w:id="6348"/>
      <w:r w:rsidDel="00000000" w:rsidR="00000000" w:rsidRPr="00000000">
        <w:rPr>
          <w:b w:val="1"/>
          <w:bCs w:val="1"/>
          <w:color w:val="000000"/>
          <w:sz w:val="26"/>
          <w:szCs w:val="26"/>
          <w:rtl w:val="0"/>
        </w:rPr>
        <w:t xml:space="preserve">Step 4 – Existing Documents Review</w:t>
      </w:r>
    </w:p>
    <w:p w:rsidR="00000000" w:rsidDel="00000000" w:rsidP="00000000" w:rsidRDefault="00000000" w:rsidRPr="00000000" w14:paraId="00004125">
      <w:pPr>
        <w:spacing w:after="240" w:before="240" w:lineRule="auto"/>
        <w:rPr/>
      </w:pPr>
      <w:r w:rsidDel="00000000" w:rsidR="00000000" w:rsidRPr="00000000">
        <w:rPr>
          <w:rtl w:val="0"/>
        </w:rPr>
        <w:t xml:space="preserve">We assess wills, donations, corporate documents, and powers of attorney.</w:t>
      </w:r>
    </w:p>
    <w:p w:rsidR="00000000" w:rsidDel="00000000" w:rsidP="00000000" w:rsidRDefault="00000000" w:rsidRPr="00000000" w14:paraId="00004126">
      <w:pPr>
        <w:pStyle w:val="Heading3"/>
        <w:keepNext w:val="0"/>
        <w:keepLines w:val="0"/>
        <w:spacing w:before="280" w:lineRule="auto"/>
        <w:rPr>
          <w:b w:val="1"/>
          <w:bCs w:val="1"/>
          <w:color w:val="000000"/>
          <w:sz w:val="26"/>
          <w:szCs w:val="26"/>
        </w:rPr>
      </w:pPr>
      <w:bookmarkStart w:colFirst="0" w:colLast="0" w:name="_jq85reeup9gy" w:id="6349"/>
      <w:bookmarkEnd w:id="6349"/>
      <w:r w:rsidDel="00000000" w:rsidR="00000000" w:rsidRPr="00000000">
        <w:rPr>
          <w:b w:val="1"/>
          <w:bCs w:val="1"/>
          <w:color w:val="000000"/>
          <w:sz w:val="26"/>
          <w:szCs w:val="26"/>
          <w:rtl w:val="0"/>
        </w:rPr>
        <w:t xml:space="preserve">Step 5 – Legal Strategy</w:t>
      </w:r>
    </w:p>
    <w:p w:rsidR="00000000" w:rsidDel="00000000" w:rsidP="00000000" w:rsidRDefault="00000000" w:rsidRPr="00000000" w14:paraId="00004127">
      <w:pPr>
        <w:spacing w:after="240" w:before="240" w:lineRule="auto"/>
        <w:rPr/>
      </w:pPr>
      <w:r w:rsidDel="00000000" w:rsidR="00000000" w:rsidRPr="00000000">
        <w:rPr>
          <w:rtl w:val="0"/>
        </w:rPr>
        <w:t xml:space="preserve">We compare appropriate lifetime planning instruments.</w:t>
      </w:r>
    </w:p>
    <w:p w:rsidR="00000000" w:rsidDel="00000000" w:rsidP="00000000" w:rsidRDefault="00000000" w:rsidRPr="00000000" w14:paraId="00004128">
      <w:pPr>
        <w:pStyle w:val="Heading3"/>
        <w:keepNext w:val="0"/>
        <w:keepLines w:val="0"/>
        <w:spacing w:before="280" w:lineRule="auto"/>
        <w:rPr>
          <w:b w:val="1"/>
          <w:bCs w:val="1"/>
          <w:color w:val="000000"/>
          <w:sz w:val="26"/>
          <w:szCs w:val="26"/>
        </w:rPr>
      </w:pPr>
      <w:bookmarkStart w:colFirst="0" w:colLast="0" w:name="_6fmp5q1jx9jz" w:id="6350"/>
      <w:bookmarkEnd w:id="6350"/>
      <w:r w:rsidDel="00000000" w:rsidR="00000000" w:rsidRPr="00000000">
        <w:rPr>
          <w:b w:val="1"/>
          <w:bCs w:val="1"/>
          <w:color w:val="000000"/>
          <w:sz w:val="26"/>
          <w:szCs w:val="26"/>
          <w:rtl w:val="0"/>
        </w:rPr>
        <w:t xml:space="preserve">Step 6 – Tax Coordination</w:t>
      </w:r>
    </w:p>
    <w:p w:rsidR="00000000" w:rsidDel="00000000" w:rsidP="00000000" w:rsidRDefault="00000000" w:rsidRPr="00000000" w14:paraId="00004129">
      <w:pPr>
        <w:spacing w:after="240" w:before="240" w:lineRule="auto"/>
        <w:rPr/>
      </w:pPr>
      <w:r w:rsidDel="00000000" w:rsidR="00000000" w:rsidRPr="00000000">
        <w:rPr>
          <w:rtl w:val="0"/>
        </w:rPr>
        <w:t xml:space="preserve">We identify relevant Brazilian and international tax considerations.</w:t>
      </w:r>
    </w:p>
    <w:p w:rsidR="00000000" w:rsidDel="00000000" w:rsidP="00000000" w:rsidRDefault="00000000" w:rsidRPr="00000000" w14:paraId="0000412A">
      <w:pPr>
        <w:pStyle w:val="Heading3"/>
        <w:keepNext w:val="0"/>
        <w:keepLines w:val="0"/>
        <w:spacing w:before="280" w:lineRule="auto"/>
        <w:rPr>
          <w:b w:val="1"/>
          <w:bCs w:val="1"/>
          <w:color w:val="000000"/>
          <w:sz w:val="26"/>
          <w:szCs w:val="26"/>
        </w:rPr>
      </w:pPr>
      <w:bookmarkStart w:colFirst="0" w:colLast="0" w:name="_dqke6vii4wl" w:id="6351"/>
      <w:bookmarkEnd w:id="6351"/>
      <w:r w:rsidDel="00000000" w:rsidR="00000000" w:rsidRPr="00000000">
        <w:rPr>
          <w:b w:val="1"/>
          <w:bCs w:val="1"/>
          <w:color w:val="000000"/>
          <w:sz w:val="26"/>
          <w:szCs w:val="26"/>
          <w:rtl w:val="0"/>
        </w:rPr>
        <w:t xml:space="preserve">Step 7 – Professional Fee Proposal</w:t>
      </w:r>
    </w:p>
    <w:p w:rsidR="00000000" w:rsidDel="00000000" w:rsidP="00000000" w:rsidRDefault="00000000" w:rsidRPr="00000000" w14:paraId="0000412B">
      <w:pPr>
        <w:spacing w:after="240" w:before="240" w:lineRule="auto"/>
        <w:rPr/>
      </w:pPr>
      <w:r w:rsidDel="00000000" w:rsidR="00000000" w:rsidRPr="00000000">
        <w:rPr>
          <w:rtl w:val="0"/>
        </w:rPr>
        <w:t xml:space="preserve">We define the scope and cost of the requested legal work.</w:t>
      </w:r>
    </w:p>
    <w:p w:rsidR="00000000" w:rsidDel="00000000" w:rsidP="00000000" w:rsidRDefault="00000000" w:rsidRPr="00000000" w14:paraId="0000412C">
      <w:pPr>
        <w:pStyle w:val="Heading3"/>
        <w:keepNext w:val="0"/>
        <w:keepLines w:val="0"/>
        <w:spacing w:before="280" w:lineRule="auto"/>
        <w:rPr>
          <w:b w:val="1"/>
          <w:bCs w:val="1"/>
          <w:color w:val="000000"/>
          <w:sz w:val="26"/>
          <w:szCs w:val="26"/>
        </w:rPr>
      </w:pPr>
      <w:bookmarkStart w:colFirst="0" w:colLast="0" w:name="_8ounwbgprgnq" w:id="6352"/>
      <w:bookmarkEnd w:id="6352"/>
      <w:r w:rsidDel="00000000" w:rsidR="00000000" w:rsidRPr="00000000">
        <w:rPr>
          <w:b w:val="1"/>
          <w:bCs w:val="1"/>
          <w:color w:val="000000"/>
          <w:sz w:val="26"/>
          <w:szCs w:val="26"/>
          <w:rtl w:val="0"/>
        </w:rPr>
        <w:t xml:space="preserve">Step 8 – Document Preparation</w:t>
      </w:r>
    </w:p>
    <w:p w:rsidR="00000000" w:rsidDel="00000000" w:rsidP="00000000" w:rsidRDefault="00000000" w:rsidRPr="00000000" w14:paraId="0000412D">
      <w:pPr>
        <w:spacing w:after="240" w:before="240" w:lineRule="auto"/>
        <w:rPr/>
      </w:pPr>
      <w:r w:rsidDel="00000000" w:rsidR="00000000" w:rsidRPr="00000000">
        <w:rPr>
          <w:rtl w:val="0"/>
        </w:rPr>
        <w:t xml:space="preserve">We draft or review the agreed instruments.</w:t>
      </w:r>
    </w:p>
    <w:p w:rsidR="00000000" w:rsidDel="00000000" w:rsidP="00000000" w:rsidRDefault="00000000" w:rsidRPr="00000000" w14:paraId="0000412E">
      <w:pPr>
        <w:pStyle w:val="Heading3"/>
        <w:keepNext w:val="0"/>
        <w:keepLines w:val="0"/>
        <w:spacing w:before="280" w:lineRule="auto"/>
        <w:rPr>
          <w:b w:val="1"/>
          <w:bCs w:val="1"/>
          <w:color w:val="000000"/>
          <w:sz w:val="26"/>
          <w:szCs w:val="26"/>
        </w:rPr>
      </w:pPr>
      <w:bookmarkStart w:colFirst="0" w:colLast="0" w:name="_8fvgrqaocscp" w:id="6353"/>
      <w:bookmarkEnd w:id="6353"/>
      <w:r w:rsidDel="00000000" w:rsidR="00000000" w:rsidRPr="00000000">
        <w:rPr>
          <w:b w:val="1"/>
          <w:bCs w:val="1"/>
          <w:color w:val="000000"/>
          <w:sz w:val="26"/>
          <w:szCs w:val="26"/>
          <w:rtl w:val="0"/>
        </w:rPr>
        <w:t xml:space="preserve">Step 9 – Notarial and Registry Coordination</w:t>
      </w:r>
    </w:p>
    <w:p w:rsidR="00000000" w:rsidDel="00000000" w:rsidP="00000000" w:rsidRDefault="00000000" w:rsidRPr="00000000" w14:paraId="0000412F">
      <w:pPr>
        <w:spacing w:after="240" w:before="240" w:lineRule="auto"/>
        <w:rPr/>
      </w:pPr>
      <w:r w:rsidDel="00000000" w:rsidR="00000000" w:rsidRPr="00000000">
        <w:rPr>
          <w:rtl w:val="0"/>
        </w:rPr>
        <w:t xml:space="preserve">We assist with legally required formalities.</w:t>
      </w:r>
    </w:p>
    <w:p w:rsidR="00000000" w:rsidDel="00000000" w:rsidP="00000000" w:rsidRDefault="00000000" w:rsidRPr="00000000" w14:paraId="00004130">
      <w:pPr>
        <w:pStyle w:val="Heading3"/>
        <w:keepNext w:val="0"/>
        <w:keepLines w:val="0"/>
        <w:spacing w:before="280" w:lineRule="auto"/>
        <w:rPr>
          <w:b w:val="1"/>
          <w:bCs w:val="1"/>
          <w:color w:val="000000"/>
          <w:sz w:val="26"/>
          <w:szCs w:val="26"/>
        </w:rPr>
      </w:pPr>
      <w:bookmarkStart w:colFirst="0" w:colLast="0" w:name="_d7jnsdqhsdaw" w:id="6354"/>
      <w:bookmarkEnd w:id="6354"/>
      <w:r w:rsidDel="00000000" w:rsidR="00000000" w:rsidRPr="00000000">
        <w:rPr>
          <w:b w:val="1"/>
          <w:bCs w:val="1"/>
          <w:color w:val="000000"/>
          <w:sz w:val="26"/>
          <w:szCs w:val="26"/>
          <w:rtl w:val="0"/>
        </w:rPr>
        <w:t xml:space="preserve">Step 10 – Implementation Review</w:t>
      </w:r>
    </w:p>
    <w:p w:rsidR="00000000" w:rsidDel="00000000" w:rsidP="00000000" w:rsidRDefault="00000000" w:rsidRPr="00000000" w14:paraId="00004131">
      <w:pPr>
        <w:spacing w:after="240" w:before="240" w:lineRule="auto"/>
        <w:rPr/>
      </w:pPr>
      <w:r w:rsidDel="00000000" w:rsidR="00000000" w:rsidRPr="00000000">
        <w:rPr>
          <w:rtl w:val="0"/>
        </w:rPr>
        <w:t xml:space="preserve">We assess whether the agreed legal steps have been completed.</w:t>
      </w:r>
    </w:p>
    <w:p w:rsidR="00000000" w:rsidDel="00000000" w:rsidP="00000000" w:rsidRDefault="00000000" w:rsidRPr="00000000" w14:paraId="00004132">
      <w:pPr>
        <w:pStyle w:val="Heading3"/>
        <w:keepNext w:val="0"/>
        <w:keepLines w:val="0"/>
        <w:spacing w:before="280" w:lineRule="auto"/>
        <w:rPr>
          <w:b w:val="1"/>
          <w:bCs w:val="1"/>
          <w:color w:val="000000"/>
          <w:sz w:val="26"/>
          <w:szCs w:val="26"/>
        </w:rPr>
      </w:pPr>
      <w:bookmarkStart w:colFirst="0" w:colLast="0" w:name="_7hn6byreuisb" w:id="6355"/>
      <w:bookmarkEnd w:id="6355"/>
      <w:r w:rsidDel="00000000" w:rsidR="00000000" w:rsidRPr="00000000">
        <w:rPr>
          <w:b w:val="1"/>
          <w:bCs w:val="1"/>
          <w:color w:val="000000"/>
          <w:sz w:val="26"/>
          <w:szCs w:val="26"/>
          <w:rtl w:val="0"/>
        </w:rPr>
        <w:t xml:space="preserve">Step 11 – Foreign Adviser Coordination</w:t>
      </w:r>
    </w:p>
    <w:p w:rsidR="00000000" w:rsidDel="00000000" w:rsidP="00000000" w:rsidRDefault="00000000" w:rsidRPr="00000000" w14:paraId="00004133">
      <w:pPr>
        <w:spacing w:after="240" w:before="240" w:lineRule="auto"/>
        <w:rPr/>
      </w:pPr>
      <w:r w:rsidDel="00000000" w:rsidR="00000000" w:rsidRPr="00000000">
        <w:rPr>
          <w:rtl w:val="0"/>
        </w:rPr>
        <w:t xml:space="preserve">We coordinate with foreign lawyers or tax professionals where agreed.</w:t>
      </w:r>
    </w:p>
    <w:p w:rsidR="00000000" w:rsidDel="00000000" w:rsidP="00000000" w:rsidRDefault="00000000" w:rsidRPr="00000000" w14:paraId="00004134">
      <w:pPr>
        <w:pStyle w:val="Heading3"/>
        <w:keepNext w:val="0"/>
        <w:keepLines w:val="0"/>
        <w:spacing w:before="280" w:lineRule="auto"/>
        <w:rPr>
          <w:b w:val="1"/>
          <w:bCs w:val="1"/>
          <w:color w:val="000000"/>
          <w:sz w:val="26"/>
          <w:szCs w:val="26"/>
        </w:rPr>
      </w:pPr>
      <w:bookmarkStart w:colFirst="0" w:colLast="0" w:name="_7gqjjlm2b02u" w:id="6356"/>
      <w:bookmarkEnd w:id="6356"/>
      <w:r w:rsidDel="00000000" w:rsidR="00000000" w:rsidRPr="00000000">
        <w:rPr>
          <w:b w:val="1"/>
          <w:bCs w:val="1"/>
          <w:color w:val="000000"/>
          <w:sz w:val="26"/>
          <w:szCs w:val="26"/>
          <w:rtl w:val="0"/>
        </w:rPr>
        <w:t xml:space="preserve">Step 12 – Future Updates</w:t>
      </w:r>
    </w:p>
    <w:p w:rsidR="00000000" w:rsidDel="00000000" w:rsidP="00000000" w:rsidRDefault="00000000" w:rsidRPr="00000000" w14:paraId="00004135">
      <w:pPr>
        <w:spacing w:after="240" w:before="240" w:lineRule="auto"/>
        <w:rPr/>
      </w:pPr>
      <w:r w:rsidDel="00000000" w:rsidR="00000000" w:rsidRPr="00000000">
        <w:rPr>
          <w:rtl w:val="0"/>
        </w:rPr>
        <w:t xml:space="preserve">We recommend reassessment after material changes in family, assets, residence, or law.</w:t>
      </w:r>
    </w:p>
    <w:p w:rsidR="00000000" w:rsidDel="00000000" w:rsidP="00000000" w:rsidRDefault="00000000" w:rsidRPr="00000000" w14:paraId="00004136">
      <w:pPr>
        <w:spacing w:after="240" w:before="240" w:lineRule="auto"/>
        <w:rPr>
          <w:b w:val="1"/>
          <w:bCs w:val="1"/>
        </w:rPr>
      </w:pPr>
      <w:r w:rsidDel="00000000" w:rsidR="00000000" w:rsidRPr="00000000">
        <w:rPr>
          <w:b w:val="1"/>
          <w:bCs w:val="1"/>
          <w:rtl w:val="0"/>
        </w:rPr>
        <w:t xml:space="preserve">[Start Your Lifetime Estate Planning Assessment]</w:t>
      </w:r>
    </w:p>
    <w:p w:rsidR="00000000" w:rsidDel="00000000" w:rsidP="00000000" w:rsidRDefault="00000000" w:rsidRPr="00000000" w14:paraId="00004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8">
      <w:pPr>
        <w:pStyle w:val="Heading2"/>
        <w:keepNext w:val="0"/>
        <w:keepLines w:val="0"/>
        <w:spacing w:after="80" w:lineRule="auto"/>
        <w:rPr>
          <w:b w:val="1"/>
          <w:bCs w:val="1"/>
          <w:sz w:val="34"/>
          <w:szCs w:val="34"/>
        </w:rPr>
      </w:pPr>
      <w:bookmarkStart w:colFirst="0" w:colLast="0" w:name="_5r81nn21jd7e" w:id="6357"/>
      <w:bookmarkEnd w:id="6357"/>
      <w:r w:rsidDel="00000000" w:rsidR="00000000" w:rsidRPr="00000000">
        <w:rPr>
          <w:b w:val="1"/>
          <w:bCs w:val="1"/>
          <w:sz w:val="34"/>
          <w:szCs w:val="34"/>
          <w:rtl w:val="0"/>
        </w:rPr>
        <w:t xml:space="preserve">WHY CHOOSE CASPANI LAWYERS?</w:t>
      </w:r>
    </w:p>
    <w:p w:rsidR="00000000" w:rsidDel="00000000" w:rsidP="00000000" w:rsidRDefault="00000000" w:rsidRPr="00000000" w14:paraId="00004139">
      <w:pPr>
        <w:pStyle w:val="Heading1"/>
        <w:keepNext w:val="0"/>
        <w:keepLines w:val="0"/>
        <w:spacing w:before="480" w:lineRule="auto"/>
        <w:rPr>
          <w:b w:val="1"/>
          <w:bCs w:val="1"/>
          <w:sz w:val="46"/>
          <w:szCs w:val="46"/>
        </w:rPr>
      </w:pPr>
      <w:bookmarkStart w:colFirst="0" w:colLast="0" w:name="_ugmclenuu6jy" w:id="6358"/>
      <w:bookmarkEnd w:id="6358"/>
      <w:r w:rsidDel="00000000" w:rsidR="00000000" w:rsidRPr="00000000">
        <w:rPr>
          <w:b w:val="1"/>
          <w:bCs w:val="1"/>
          <w:sz w:val="46"/>
          <w:szCs w:val="46"/>
          <w:rtl w:val="0"/>
        </w:rPr>
        <w:t xml:space="preserve">Brazilian Legal Guidance for International Families</w:t>
      </w:r>
    </w:p>
    <w:p w:rsidR="00000000" w:rsidDel="00000000" w:rsidP="00000000" w:rsidRDefault="00000000" w:rsidRPr="00000000" w14:paraId="0000413A">
      <w:pPr>
        <w:pStyle w:val="Heading3"/>
        <w:keepNext w:val="0"/>
        <w:keepLines w:val="0"/>
        <w:spacing w:before="280" w:lineRule="auto"/>
        <w:rPr>
          <w:b w:val="1"/>
          <w:bCs w:val="1"/>
          <w:color w:val="000000"/>
          <w:sz w:val="26"/>
          <w:szCs w:val="26"/>
        </w:rPr>
      </w:pPr>
      <w:bookmarkStart w:colFirst="0" w:colLast="0" w:name="_7x84czbldk2r" w:id="6359"/>
      <w:bookmarkEnd w:id="6359"/>
      <w:r w:rsidDel="00000000" w:rsidR="00000000" w:rsidRPr="00000000">
        <w:rPr>
          <w:b w:val="1"/>
          <w:bCs w:val="1"/>
          <w:color w:val="000000"/>
          <w:sz w:val="26"/>
          <w:szCs w:val="26"/>
          <w:rtl w:val="0"/>
        </w:rPr>
        <w:t xml:space="preserve">Cross-Border Perspective</w:t>
      </w:r>
    </w:p>
    <w:p w:rsidR="00000000" w:rsidDel="00000000" w:rsidP="00000000" w:rsidRDefault="00000000" w:rsidRPr="00000000" w14:paraId="0000413B">
      <w:pPr>
        <w:spacing w:after="240" w:before="240" w:lineRule="auto"/>
        <w:rPr/>
      </w:pPr>
      <w:r w:rsidDel="00000000" w:rsidR="00000000" w:rsidRPr="00000000">
        <w:rPr>
          <w:rtl w:val="0"/>
        </w:rPr>
        <w:t xml:space="preserve">We address Brazilian legal issues involving international clients and assets.</w:t>
      </w:r>
    </w:p>
    <w:p w:rsidR="00000000" w:rsidDel="00000000" w:rsidP="00000000" w:rsidRDefault="00000000" w:rsidRPr="00000000" w14:paraId="0000413C">
      <w:pPr>
        <w:pStyle w:val="Heading3"/>
        <w:keepNext w:val="0"/>
        <w:keepLines w:val="0"/>
        <w:spacing w:before="280" w:lineRule="auto"/>
        <w:rPr>
          <w:b w:val="1"/>
          <w:bCs w:val="1"/>
          <w:color w:val="000000"/>
          <w:sz w:val="26"/>
          <w:szCs w:val="26"/>
        </w:rPr>
      </w:pPr>
      <w:bookmarkStart w:colFirst="0" w:colLast="0" w:name="_vy31lav3zgvx" w:id="6360"/>
      <w:bookmarkEnd w:id="6360"/>
      <w:r w:rsidDel="00000000" w:rsidR="00000000" w:rsidRPr="00000000">
        <w:rPr>
          <w:b w:val="1"/>
          <w:bCs w:val="1"/>
          <w:color w:val="000000"/>
          <w:sz w:val="26"/>
          <w:szCs w:val="26"/>
          <w:rtl w:val="0"/>
        </w:rPr>
        <w:t xml:space="preserve">Real Estate Knowledge</w:t>
      </w:r>
    </w:p>
    <w:p w:rsidR="00000000" w:rsidDel="00000000" w:rsidP="00000000" w:rsidRDefault="00000000" w:rsidRPr="00000000" w14:paraId="0000413D">
      <w:pPr>
        <w:spacing w:after="240" w:before="240" w:lineRule="auto"/>
        <w:rPr/>
      </w:pPr>
      <w:r w:rsidDel="00000000" w:rsidR="00000000" w:rsidRPr="00000000">
        <w:rPr>
          <w:rtl w:val="0"/>
        </w:rPr>
        <w:t xml:space="preserve">We understand the importance of property ownership and registration in succession planning.</w:t>
      </w:r>
    </w:p>
    <w:p w:rsidR="00000000" w:rsidDel="00000000" w:rsidP="00000000" w:rsidRDefault="00000000" w:rsidRPr="00000000" w14:paraId="0000413E">
      <w:pPr>
        <w:pStyle w:val="Heading3"/>
        <w:keepNext w:val="0"/>
        <w:keepLines w:val="0"/>
        <w:spacing w:before="280" w:lineRule="auto"/>
        <w:rPr>
          <w:b w:val="1"/>
          <w:bCs w:val="1"/>
          <w:color w:val="000000"/>
          <w:sz w:val="26"/>
          <w:szCs w:val="26"/>
        </w:rPr>
      </w:pPr>
      <w:bookmarkStart w:colFirst="0" w:colLast="0" w:name="_hzdkdfr1idtb" w:id="6361"/>
      <w:bookmarkEnd w:id="6361"/>
      <w:r w:rsidDel="00000000" w:rsidR="00000000" w:rsidRPr="00000000">
        <w:rPr>
          <w:b w:val="1"/>
          <w:bCs w:val="1"/>
          <w:color w:val="000000"/>
          <w:sz w:val="26"/>
          <w:szCs w:val="26"/>
          <w:rtl w:val="0"/>
        </w:rPr>
        <w:t xml:space="preserve">Family Succession Assessment</w:t>
      </w:r>
    </w:p>
    <w:p w:rsidR="00000000" w:rsidDel="00000000" w:rsidP="00000000" w:rsidRDefault="00000000" w:rsidRPr="00000000" w14:paraId="0000413F">
      <w:pPr>
        <w:spacing w:after="240" w:before="240" w:lineRule="auto"/>
        <w:rPr/>
      </w:pPr>
      <w:r w:rsidDel="00000000" w:rsidR="00000000" w:rsidRPr="00000000">
        <w:rPr>
          <w:rtl w:val="0"/>
        </w:rPr>
        <w:t xml:space="preserve">We examine relevant inheritance and marital property rights.</w:t>
      </w:r>
    </w:p>
    <w:p w:rsidR="00000000" w:rsidDel="00000000" w:rsidP="00000000" w:rsidRDefault="00000000" w:rsidRPr="00000000" w14:paraId="00004140">
      <w:pPr>
        <w:pStyle w:val="Heading3"/>
        <w:keepNext w:val="0"/>
        <w:keepLines w:val="0"/>
        <w:spacing w:before="280" w:lineRule="auto"/>
        <w:rPr>
          <w:b w:val="1"/>
          <w:bCs w:val="1"/>
          <w:color w:val="000000"/>
          <w:sz w:val="26"/>
          <w:szCs w:val="26"/>
        </w:rPr>
      </w:pPr>
      <w:bookmarkStart w:colFirst="0" w:colLast="0" w:name="_d3ek7jbtmtyo" w:id="6362"/>
      <w:bookmarkEnd w:id="6362"/>
      <w:r w:rsidDel="00000000" w:rsidR="00000000" w:rsidRPr="00000000">
        <w:rPr>
          <w:b w:val="1"/>
          <w:bCs w:val="1"/>
          <w:color w:val="000000"/>
          <w:sz w:val="26"/>
          <w:szCs w:val="26"/>
          <w:rtl w:val="0"/>
        </w:rPr>
        <w:t xml:space="preserve">Lifetime Transfer Documentation</w:t>
      </w:r>
    </w:p>
    <w:p w:rsidR="00000000" w:rsidDel="00000000" w:rsidP="00000000" w:rsidRDefault="00000000" w:rsidRPr="00000000" w14:paraId="00004141">
      <w:pPr>
        <w:spacing w:after="240" w:before="240" w:lineRule="auto"/>
        <w:rPr/>
      </w:pPr>
      <w:r w:rsidDel="00000000" w:rsidR="00000000" w:rsidRPr="00000000">
        <w:rPr>
          <w:rtl w:val="0"/>
        </w:rPr>
        <w:t xml:space="preserve">We assist with appropriate donations, usufruct, and other legal instruments.</w:t>
      </w:r>
    </w:p>
    <w:p w:rsidR="00000000" w:rsidDel="00000000" w:rsidP="00000000" w:rsidRDefault="00000000" w:rsidRPr="00000000" w14:paraId="00004142">
      <w:pPr>
        <w:pStyle w:val="Heading3"/>
        <w:keepNext w:val="0"/>
        <w:keepLines w:val="0"/>
        <w:spacing w:before="280" w:lineRule="auto"/>
        <w:rPr>
          <w:b w:val="1"/>
          <w:bCs w:val="1"/>
          <w:color w:val="000000"/>
          <w:sz w:val="26"/>
          <w:szCs w:val="26"/>
        </w:rPr>
      </w:pPr>
      <w:bookmarkStart w:colFirst="0" w:colLast="0" w:name="_lvgcwastpd59" w:id="6363"/>
      <w:bookmarkEnd w:id="6363"/>
      <w:r w:rsidDel="00000000" w:rsidR="00000000" w:rsidRPr="00000000">
        <w:rPr>
          <w:b w:val="1"/>
          <w:bCs w:val="1"/>
          <w:color w:val="000000"/>
          <w:sz w:val="26"/>
          <w:szCs w:val="26"/>
          <w:rtl w:val="0"/>
        </w:rPr>
        <w:t xml:space="preserve">Corporate Planning Considerations</w:t>
      </w:r>
    </w:p>
    <w:p w:rsidR="00000000" w:rsidDel="00000000" w:rsidP="00000000" w:rsidRDefault="00000000" w:rsidRPr="00000000" w14:paraId="00004143">
      <w:pPr>
        <w:spacing w:after="240" w:before="240" w:lineRule="auto"/>
        <w:rPr/>
      </w:pPr>
      <w:r w:rsidDel="00000000" w:rsidR="00000000" w:rsidRPr="00000000">
        <w:rPr>
          <w:rtl w:val="0"/>
        </w:rPr>
        <w:t xml:space="preserve">We assess family holding structures where relevant.</w:t>
      </w:r>
    </w:p>
    <w:p w:rsidR="00000000" w:rsidDel="00000000" w:rsidP="00000000" w:rsidRDefault="00000000" w:rsidRPr="00000000" w14:paraId="00004144">
      <w:pPr>
        <w:pStyle w:val="Heading3"/>
        <w:keepNext w:val="0"/>
        <w:keepLines w:val="0"/>
        <w:spacing w:before="280" w:lineRule="auto"/>
        <w:rPr>
          <w:b w:val="1"/>
          <w:bCs w:val="1"/>
          <w:color w:val="000000"/>
          <w:sz w:val="26"/>
          <w:szCs w:val="26"/>
        </w:rPr>
      </w:pPr>
      <w:bookmarkStart w:colFirst="0" w:colLast="0" w:name="_b1cwkt9l6d9n" w:id="6364"/>
      <w:bookmarkEnd w:id="6364"/>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145">
      <w:pPr>
        <w:spacing w:after="240" w:before="240" w:lineRule="auto"/>
        <w:rPr/>
      </w:pPr>
      <w:r w:rsidDel="00000000" w:rsidR="00000000" w:rsidRPr="00000000">
        <w:rPr>
          <w:rtl w:val="0"/>
        </w:rPr>
        <w:t xml:space="preserve">Clients may begin the process from abroad.</w:t>
      </w:r>
    </w:p>
    <w:p w:rsidR="00000000" w:rsidDel="00000000" w:rsidP="00000000" w:rsidRDefault="00000000" w:rsidRPr="00000000" w14:paraId="00004146">
      <w:pPr>
        <w:pStyle w:val="Heading3"/>
        <w:keepNext w:val="0"/>
        <w:keepLines w:val="0"/>
        <w:spacing w:before="280" w:lineRule="auto"/>
        <w:rPr>
          <w:b w:val="1"/>
          <w:bCs w:val="1"/>
          <w:color w:val="000000"/>
          <w:sz w:val="26"/>
          <w:szCs w:val="26"/>
        </w:rPr>
      </w:pPr>
      <w:bookmarkStart w:colFirst="0" w:colLast="0" w:name="_tsguel5eq6s6" w:id="6365"/>
      <w:bookmarkEnd w:id="6365"/>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147">
      <w:pPr>
        <w:spacing w:after="240" w:before="240" w:lineRule="auto"/>
        <w:rPr/>
      </w:pPr>
      <w:r w:rsidDel="00000000" w:rsidR="00000000" w:rsidRPr="00000000">
        <w:rPr>
          <w:rtl w:val="0"/>
        </w:rPr>
        <w:t xml:space="preserve">Sensitive family and financial information is handled under applicable professional obligations.</w:t>
      </w:r>
    </w:p>
    <w:p w:rsidR="00000000" w:rsidDel="00000000" w:rsidP="00000000" w:rsidRDefault="00000000" w:rsidRPr="00000000" w14:paraId="00004148">
      <w:pPr>
        <w:pStyle w:val="Heading3"/>
        <w:keepNext w:val="0"/>
        <w:keepLines w:val="0"/>
        <w:spacing w:before="280" w:lineRule="auto"/>
        <w:rPr>
          <w:b w:val="1"/>
          <w:bCs w:val="1"/>
          <w:color w:val="000000"/>
          <w:sz w:val="26"/>
          <w:szCs w:val="26"/>
        </w:rPr>
      </w:pPr>
      <w:bookmarkStart w:colFirst="0" w:colLast="0" w:name="_lgcpi4p53el" w:id="6366"/>
      <w:bookmarkEnd w:id="6366"/>
      <w:r w:rsidDel="00000000" w:rsidR="00000000" w:rsidRPr="00000000">
        <w:rPr>
          <w:b w:val="1"/>
          <w:bCs w:val="1"/>
          <w:color w:val="000000"/>
          <w:sz w:val="26"/>
          <w:szCs w:val="26"/>
          <w:rtl w:val="0"/>
        </w:rPr>
        <w:t xml:space="preserve">Transparent Fees</w:t>
      </w:r>
    </w:p>
    <w:p w:rsidR="00000000" w:rsidDel="00000000" w:rsidP="00000000" w:rsidRDefault="00000000" w:rsidRPr="00000000" w14:paraId="00004149">
      <w:pPr>
        <w:spacing w:after="240" w:before="240" w:lineRule="auto"/>
        <w:rPr/>
      </w:pPr>
      <w:r w:rsidDel="00000000" w:rsidR="00000000" w:rsidRPr="00000000">
        <w:rPr>
          <w:rtl w:val="0"/>
        </w:rPr>
        <w:t xml:space="preserve">Services and professional fees are agreed before representation.</w:t>
      </w:r>
    </w:p>
    <w:p w:rsidR="00000000" w:rsidDel="00000000" w:rsidP="00000000" w:rsidRDefault="00000000" w:rsidRPr="00000000" w14:paraId="0000414A">
      <w:pPr>
        <w:pStyle w:val="Heading3"/>
        <w:keepNext w:val="0"/>
        <w:keepLines w:val="0"/>
        <w:spacing w:before="280" w:lineRule="auto"/>
        <w:rPr>
          <w:b w:val="1"/>
          <w:bCs w:val="1"/>
          <w:color w:val="000000"/>
          <w:sz w:val="26"/>
          <w:szCs w:val="26"/>
        </w:rPr>
      </w:pPr>
      <w:bookmarkStart w:colFirst="0" w:colLast="0" w:name="_q9ewxkp1cb3i" w:id="6367"/>
      <w:bookmarkEnd w:id="6367"/>
      <w:r w:rsidDel="00000000" w:rsidR="00000000" w:rsidRPr="00000000">
        <w:rPr>
          <w:b w:val="1"/>
          <w:bCs w:val="1"/>
          <w:color w:val="000000"/>
          <w:sz w:val="26"/>
          <w:szCs w:val="26"/>
          <w:rtl w:val="0"/>
        </w:rPr>
        <w:t xml:space="preserve">No Guaranteed Tax Savings</w:t>
      </w:r>
    </w:p>
    <w:p w:rsidR="00000000" w:rsidDel="00000000" w:rsidP="00000000" w:rsidRDefault="00000000" w:rsidRPr="00000000" w14:paraId="0000414B">
      <w:pPr>
        <w:spacing w:after="240" w:before="240" w:lineRule="auto"/>
        <w:rPr/>
      </w:pPr>
      <w:r w:rsidDel="00000000" w:rsidR="00000000" w:rsidRPr="00000000">
        <w:rPr>
          <w:rtl w:val="0"/>
        </w:rPr>
        <w:t xml:space="preserve">Planning outcomes depend on the law and individual circumstances.</w:t>
      </w:r>
    </w:p>
    <w:p w:rsidR="00000000" w:rsidDel="00000000" w:rsidP="00000000" w:rsidRDefault="00000000" w:rsidRPr="00000000" w14:paraId="0000414C">
      <w:pPr>
        <w:spacing w:after="240" w:before="240" w:lineRule="auto"/>
        <w:rPr>
          <w:b w:val="1"/>
          <w:bCs w:val="1"/>
        </w:rPr>
      </w:pPr>
      <w:r w:rsidDel="00000000" w:rsidR="00000000" w:rsidRPr="00000000">
        <w:rPr>
          <w:b w:val="1"/>
          <w:bCs w:val="1"/>
          <w:rtl w:val="0"/>
        </w:rPr>
        <w:t xml:space="preserve">[Book Your Lifetime Estate Planning Consultation]</w:t>
      </w:r>
    </w:p>
    <w:p w:rsidR="00000000" w:rsidDel="00000000" w:rsidP="00000000" w:rsidRDefault="00000000" w:rsidRPr="00000000" w14:paraId="00004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E">
      <w:pPr>
        <w:pStyle w:val="Heading2"/>
        <w:keepNext w:val="0"/>
        <w:keepLines w:val="0"/>
        <w:spacing w:after="80" w:lineRule="auto"/>
        <w:rPr>
          <w:b w:val="1"/>
          <w:bCs w:val="1"/>
          <w:sz w:val="34"/>
          <w:szCs w:val="34"/>
        </w:rPr>
      </w:pPr>
      <w:bookmarkStart w:colFirst="0" w:colLast="0" w:name="_a7j6dfsbkvuz" w:id="6368"/>
      <w:bookmarkEnd w:id="6368"/>
      <w:r w:rsidDel="00000000" w:rsidR="00000000" w:rsidRPr="00000000">
        <w:rPr>
          <w:b w:val="1"/>
          <w:bCs w:val="1"/>
          <w:sz w:val="34"/>
          <w:szCs w:val="34"/>
          <w:rtl w:val="0"/>
        </w:rPr>
        <w:t xml:space="preserve">FREQUENTLY ASKED QUESTIONS</w:t>
      </w:r>
    </w:p>
    <w:p w:rsidR="00000000" w:rsidDel="00000000" w:rsidP="00000000" w:rsidRDefault="00000000" w:rsidRPr="00000000" w14:paraId="0000414F">
      <w:pPr>
        <w:pStyle w:val="Heading1"/>
        <w:keepNext w:val="0"/>
        <w:keepLines w:val="0"/>
        <w:spacing w:before="480" w:lineRule="auto"/>
        <w:rPr>
          <w:b w:val="1"/>
          <w:bCs w:val="1"/>
          <w:sz w:val="46"/>
          <w:szCs w:val="46"/>
        </w:rPr>
      </w:pPr>
      <w:bookmarkStart w:colFirst="0" w:colLast="0" w:name="_fjg6u312buvn" w:id="6369"/>
      <w:bookmarkEnd w:id="6369"/>
      <w:r w:rsidDel="00000000" w:rsidR="00000000" w:rsidRPr="00000000">
        <w:rPr>
          <w:b w:val="1"/>
          <w:bCs w:val="1"/>
          <w:sz w:val="46"/>
          <w:szCs w:val="46"/>
          <w:rtl w:val="0"/>
        </w:rPr>
        <w:t xml:space="preserve">Lifetime Estate Planning in Brazil – FAQ</w:t>
      </w:r>
    </w:p>
    <w:p w:rsidR="00000000" w:rsidDel="00000000" w:rsidP="00000000" w:rsidRDefault="00000000" w:rsidRPr="00000000" w14:paraId="00004150">
      <w:pPr>
        <w:pStyle w:val="Heading3"/>
        <w:keepNext w:val="0"/>
        <w:keepLines w:val="0"/>
        <w:spacing w:before="280" w:lineRule="auto"/>
        <w:rPr>
          <w:b w:val="1"/>
          <w:bCs w:val="1"/>
          <w:color w:val="000000"/>
          <w:sz w:val="26"/>
          <w:szCs w:val="26"/>
        </w:rPr>
      </w:pPr>
      <w:bookmarkStart w:colFirst="0" w:colLast="0" w:name="_gdbkg7i3ifpj" w:id="6370"/>
      <w:bookmarkEnd w:id="6370"/>
      <w:r w:rsidDel="00000000" w:rsidR="00000000" w:rsidRPr="00000000">
        <w:rPr>
          <w:b w:val="1"/>
          <w:bCs w:val="1"/>
          <w:color w:val="000000"/>
          <w:sz w:val="26"/>
          <w:szCs w:val="26"/>
          <w:rtl w:val="0"/>
        </w:rPr>
        <w:t xml:space="preserve">1. What is lifetime estate planning in Brazil?</w:t>
      </w:r>
    </w:p>
    <w:p w:rsidR="00000000" w:rsidDel="00000000" w:rsidP="00000000" w:rsidRDefault="00000000" w:rsidRPr="00000000" w14:paraId="00004151">
      <w:pPr>
        <w:spacing w:after="240" w:before="240" w:lineRule="auto"/>
        <w:rPr/>
      </w:pPr>
      <w:r w:rsidDel="00000000" w:rsidR="00000000" w:rsidRPr="00000000">
        <w:rPr>
          <w:rtl w:val="0"/>
        </w:rPr>
        <w:t xml:space="preserve">It is the legal organization of assets and potential transfers during the owner's lifetime.</w:t>
      </w:r>
    </w:p>
    <w:p w:rsidR="00000000" w:rsidDel="00000000" w:rsidP="00000000" w:rsidRDefault="00000000" w:rsidRPr="00000000" w14:paraId="00004152">
      <w:pPr>
        <w:pStyle w:val="Heading3"/>
        <w:keepNext w:val="0"/>
        <w:keepLines w:val="0"/>
        <w:spacing w:before="280" w:lineRule="auto"/>
        <w:rPr>
          <w:b w:val="1"/>
          <w:bCs w:val="1"/>
          <w:color w:val="000000"/>
          <w:sz w:val="26"/>
          <w:szCs w:val="26"/>
        </w:rPr>
      </w:pPr>
      <w:bookmarkStart w:colFirst="0" w:colLast="0" w:name="_683djo83dl6r" w:id="6371"/>
      <w:bookmarkEnd w:id="6371"/>
      <w:r w:rsidDel="00000000" w:rsidR="00000000" w:rsidRPr="00000000">
        <w:rPr>
          <w:b w:val="1"/>
          <w:bCs w:val="1"/>
          <w:color w:val="000000"/>
          <w:sz w:val="26"/>
          <w:szCs w:val="26"/>
          <w:rtl w:val="0"/>
        </w:rPr>
        <w:t xml:space="preserve">2. Can foreigners use Brazilian lifetime estate planning?</w:t>
      </w:r>
    </w:p>
    <w:p w:rsidR="00000000" w:rsidDel="00000000" w:rsidP="00000000" w:rsidRDefault="00000000" w:rsidRPr="00000000" w14:paraId="00004153">
      <w:pPr>
        <w:spacing w:after="240" w:before="240" w:lineRule="auto"/>
        <w:rPr/>
      </w:pPr>
      <w:r w:rsidDel="00000000" w:rsidR="00000000" w:rsidRPr="00000000">
        <w:rPr>
          <w:rtl w:val="0"/>
        </w:rPr>
        <w:t xml:space="preserve">Yes, subject to the applicable legal framework and their circumstances.</w:t>
      </w:r>
    </w:p>
    <w:p w:rsidR="00000000" w:rsidDel="00000000" w:rsidP="00000000" w:rsidRDefault="00000000" w:rsidRPr="00000000" w14:paraId="00004154">
      <w:pPr>
        <w:pStyle w:val="Heading3"/>
        <w:keepNext w:val="0"/>
        <w:keepLines w:val="0"/>
        <w:spacing w:before="280" w:lineRule="auto"/>
        <w:rPr>
          <w:b w:val="1"/>
          <w:bCs w:val="1"/>
          <w:color w:val="000000"/>
          <w:sz w:val="26"/>
          <w:szCs w:val="26"/>
        </w:rPr>
      </w:pPr>
      <w:bookmarkStart w:colFirst="0" w:colLast="0" w:name="_acokh3cs3z6" w:id="6372"/>
      <w:bookmarkEnd w:id="6372"/>
      <w:r w:rsidDel="00000000" w:rsidR="00000000" w:rsidRPr="00000000">
        <w:rPr>
          <w:b w:val="1"/>
          <w:bCs w:val="1"/>
          <w:color w:val="000000"/>
          <w:sz w:val="26"/>
          <w:szCs w:val="26"/>
          <w:rtl w:val="0"/>
        </w:rPr>
        <w:t xml:space="preserve">3. Do I need to live in Brazil?</w:t>
      </w:r>
    </w:p>
    <w:p w:rsidR="00000000" w:rsidDel="00000000" w:rsidP="00000000" w:rsidRDefault="00000000" w:rsidRPr="00000000" w14:paraId="00004155">
      <w:pPr>
        <w:spacing w:after="240" w:before="240" w:lineRule="auto"/>
        <w:rPr/>
      </w:pPr>
      <w:r w:rsidDel="00000000" w:rsidR="00000000" w:rsidRPr="00000000">
        <w:rPr>
          <w:rtl w:val="0"/>
        </w:rPr>
        <w:t xml:space="preserve">Not necessarily. Many planning steps may be assessed remotely.</w:t>
      </w:r>
    </w:p>
    <w:p w:rsidR="00000000" w:rsidDel="00000000" w:rsidP="00000000" w:rsidRDefault="00000000" w:rsidRPr="00000000" w14:paraId="00004156">
      <w:pPr>
        <w:pStyle w:val="Heading3"/>
        <w:keepNext w:val="0"/>
        <w:keepLines w:val="0"/>
        <w:spacing w:before="280" w:lineRule="auto"/>
        <w:rPr>
          <w:b w:val="1"/>
          <w:bCs w:val="1"/>
          <w:color w:val="000000"/>
          <w:sz w:val="26"/>
          <w:szCs w:val="26"/>
        </w:rPr>
      </w:pPr>
      <w:bookmarkStart w:colFirst="0" w:colLast="0" w:name="_tiv4dw6zo2nd" w:id="6373"/>
      <w:bookmarkEnd w:id="6373"/>
      <w:r w:rsidDel="00000000" w:rsidR="00000000" w:rsidRPr="00000000">
        <w:rPr>
          <w:b w:val="1"/>
          <w:bCs w:val="1"/>
          <w:color w:val="000000"/>
          <w:sz w:val="26"/>
          <w:szCs w:val="26"/>
          <w:rtl w:val="0"/>
        </w:rPr>
        <w:t xml:space="preserve">4. Can I donate Brazilian property to my children?</w:t>
      </w:r>
    </w:p>
    <w:p w:rsidR="00000000" w:rsidDel="00000000" w:rsidP="00000000" w:rsidRDefault="00000000" w:rsidRPr="00000000" w14:paraId="00004157">
      <w:pPr>
        <w:spacing w:after="240" w:before="240" w:lineRule="auto"/>
        <w:rPr/>
      </w:pPr>
      <w:r w:rsidDel="00000000" w:rsidR="00000000" w:rsidRPr="00000000">
        <w:rPr>
          <w:rtl w:val="0"/>
        </w:rPr>
        <w:t xml:space="preserve">Potentially, yes, subject to the applicable legal and tax requirements.</w:t>
      </w:r>
    </w:p>
    <w:p w:rsidR="00000000" w:rsidDel="00000000" w:rsidP="00000000" w:rsidRDefault="00000000" w:rsidRPr="00000000" w14:paraId="00004158">
      <w:pPr>
        <w:pStyle w:val="Heading3"/>
        <w:keepNext w:val="0"/>
        <w:keepLines w:val="0"/>
        <w:spacing w:before="280" w:lineRule="auto"/>
        <w:rPr>
          <w:b w:val="1"/>
          <w:bCs w:val="1"/>
          <w:color w:val="000000"/>
          <w:sz w:val="26"/>
          <w:szCs w:val="26"/>
        </w:rPr>
      </w:pPr>
      <w:bookmarkStart w:colFirst="0" w:colLast="0" w:name="_62gyr73vcruw" w:id="6374"/>
      <w:bookmarkEnd w:id="6374"/>
      <w:r w:rsidDel="00000000" w:rsidR="00000000" w:rsidRPr="00000000">
        <w:rPr>
          <w:b w:val="1"/>
          <w:bCs w:val="1"/>
          <w:color w:val="000000"/>
          <w:sz w:val="26"/>
          <w:szCs w:val="26"/>
          <w:rtl w:val="0"/>
        </w:rPr>
        <w:t xml:space="preserve">5. Can I donate property to a child living abroad?</w:t>
      </w:r>
    </w:p>
    <w:p w:rsidR="00000000" w:rsidDel="00000000" w:rsidP="00000000" w:rsidRDefault="00000000" w:rsidRPr="00000000" w14:paraId="00004159">
      <w:pPr>
        <w:spacing w:after="240" w:before="240" w:lineRule="auto"/>
        <w:rPr/>
      </w:pPr>
      <w:r w:rsidDel="00000000" w:rsidR="00000000" w:rsidRPr="00000000">
        <w:rPr>
          <w:rtl w:val="0"/>
        </w:rPr>
        <w:t xml:space="preserve">Potentially, yes, subject to relevant identification, tax, and property rules.</w:t>
      </w:r>
    </w:p>
    <w:p w:rsidR="00000000" w:rsidDel="00000000" w:rsidP="00000000" w:rsidRDefault="00000000" w:rsidRPr="00000000" w14:paraId="0000415A">
      <w:pPr>
        <w:pStyle w:val="Heading3"/>
        <w:keepNext w:val="0"/>
        <w:keepLines w:val="0"/>
        <w:spacing w:before="280" w:lineRule="auto"/>
        <w:rPr>
          <w:b w:val="1"/>
          <w:bCs w:val="1"/>
          <w:color w:val="000000"/>
          <w:sz w:val="26"/>
          <w:szCs w:val="26"/>
        </w:rPr>
      </w:pPr>
      <w:bookmarkStart w:colFirst="0" w:colLast="0" w:name="_9e31rppku5nk" w:id="6375"/>
      <w:bookmarkEnd w:id="6375"/>
      <w:r w:rsidDel="00000000" w:rsidR="00000000" w:rsidRPr="00000000">
        <w:rPr>
          <w:b w:val="1"/>
          <w:bCs w:val="1"/>
          <w:color w:val="000000"/>
          <w:sz w:val="26"/>
          <w:szCs w:val="26"/>
          <w:rtl w:val="0"/>
        </w:rPr>
        <w:t xml:space="preserve">6. Can I retain the right to live in a property after donating it?</w:t>
      </w:r>
    </w:p>
    <w:p w:rsidR="00000000" w:rsidDel="00000000" w:rsidP="00000000" w:rsidRDefault="00000000" w:rsidRPr="00000000" w14:paraId="0000415B">
      <w:pPr>
        <w:spacing w:after="240" w:before="240" w:lineRule="auto"/>
        <w:rPr/>
      </w:pPr>
      <w:r w:rsidDel="00000000" w:rsidR="00000000" w:rsidRPr="00000000">
        <w:rPr>
          <w:rtl w:val="0"/>
        </w:rPr>
        <w:t xml:space="preserve">An appropriate usufruct arrangement may provide certain retained rights.</w:t>
      </w:r>
    </w:p>
    <w:p w:rsidR="00000000" w:rsidDel="00000000" w:rsidP="00000000" w:rsidRDefault="00000000" w:rsidRPr="00000000" w14:paraId="0000415C">
      <w:pPr>
        <w:pStyle w:val="Heading3"/>
        <w:keepNext w:val="0"/>
        <w:keepLines w:val="0"/>
        <w:spacing w:before="280" w:lineRule="auto"/>
        <w:rPr>
          <w:b w:val="1"/>
          <w:bCs w:val="1"/>
          <w:color w:val="000000"/>
          <w:sz w:val="26"/>
          <w:szCs w:val="26"/>
        </w:rPr>
      </w:pPr>
      <w:bookmarkStart w:colFirst="0" w:colLast="0" w:name="_9zoohnrogg0l" w:id="6376"/>
      <w:bookmarkEnd w:id="6376"/>
      <w:r w:rsidDel="00000000" w:rsidR="00000000" w:rsidRPr="00000000">
        <w:rPr>
          <w:b w:val="1"/>
          <w:bCs w:val="1"/>
          <w:color w:val="000000"/>
          <w:sz w:val="26"/>
          <w:szCs w:val="26"/>
          <w:rtl w:val="0"/>
        </w:rPr>
        <w:t xml:space="preserve">7. What is usufruct in Brazil?</w:t>
      </w:r>
    </w:p>
    <w:p w:rsidR="00000000" w:rsidDel="00000000" w:rsidP="00000000" w:rsidRDefault="00000000" w:rsidRPr="00000000" w14:paraId="0000415D">
      <w:pPr>
        <w:spacing w:after="240" w:before="240" w:lineRule="auto"/>
        <w:rPr/>
      </w:pPr>
      <w:r w:rsidDel="00000000" w:rsidR="00000000" w:rsidRPr="00000000">
        <w:rPr>
          <w:rtl w:val="0"/>
        </w:rPr>
        <w:t xml:space="preserve">It is a legally recognized right to use or enjoy property belonging to another person, within the applicable limits.</w:t>
      </w:r>
    </w:p>
    <w:p w:rsidR="00000000" w:rsidDel="00000000" w:rsidP="00000000" w:rsidRDefault="00000000" w:rsidRPr="00000000" w14:paraId="0000415E">
      <w:pPr>
        <w:pStyle w:val="Heading3"/>
        <w:keepNext w:val="0"/>
        <w:keepLines w:val="0"/>
        <w:spacing w:before="280" w:lineRule="auto"/>
        <w:rPr>
          <w:b w:val="1"/>
          <w:bCs w:val="1"/>
          <w:color w:val="000000"/>
          <w:sz w:val="26"/>
          <w:szCs w:val="26"/>
        </w:rPr>
      </w:pPr>
      <w:bookmarkStart w:colFirst="0" w:colLast="0" w:name="_he3wbxrunmqy" w:id="6377"/>
      <w:bookmarkEnd w:id="6377"/>
      <w:r w:rsidDel="00000000" w:rsidR="00000000" w:rsidRPr="00000000">
        <w:rPr>
          <w:b w:val="1"/>
          <w:bCs w:val="1"/>
          <w:color w:val="000000"/>
          <w:sz w:val="26"/>
          <w:szCs w:val="26"/>
          <w:rtl w:val="0"/>
        </w:rPr>
        <w:t xml:space="preserve">8. Can I retain rental income after donating a property?</w:t>
      </w:r>
    </w:p>
    <w:p w:rsidR="00000000" w:rsidDel="00000000" w:rsidP="00000000" w:rsidRDefault="00000000" w:rsidRPr="00000000" w14:paraId="0000415F">
      <w:pPr>
        <w:spacing w:after="240" w:before="240" w:lineRule="auto"/>
        <w:rPr/>
      </w:pPr>
      <w:r w:rsidDel="00000000" w:rsidR="00000000" w:rsidRPr="00000000">
        <w:rPr>
          <w:rtl w:val="0"/>
        </w:rPr>
        <w:t xml:space="preserve">Potentially, yes, depending on the legally established usufruct or other arrangement.</w:t>
      </w:r>
    </w:p>
    <w:p w:rsidR="00000000" w:rsidDel="00000000" w:rsidP="00000000" w:rsidRDefault="00000000" w:rsidRPr="00000000" w14:paraId="00004160">
      <w:pPr>
        <w:pStyle w:val="Heading3"/>
        <w:keepNext w:val="0"/>
        <w:keepLines w:val="0"/>
        <w:spacing w:before="280" w:lineRule="auto"/>
        <w:rPr>
          <w:b w:val="1"/>
          <w:bCs w:val="1"/>
          <w:color w:val="000000"/>
          <w:sz w:val="26"/>
          <w:szCs w:val="26"/>
        </w:rPr>
      </w:pPr>
      <w:bookmarkStart w:colFirst="0" w:colLast="0" w:name="_m1rpksi2oiq0" w:id="6378"/>
      <w:bookmarkEnd w:id="6378"/>
      <w:r w:rsidDel="00000000" w:rsidR="00000000" w:rsidRPr="00000000">
        <w:rPr>
          <w:b w:val="1"/>
          <w:bCs w:val="1"/>
          <w:color w:val="000000"/>
          <w:sz w:val="26"/>
          <w:szCs w:val="26"/>
          <w:rtl w:val="0"/>
        </w:rPr>
        <w:t xml:space="preserve">9. Does a lifetime donation eliminate inheritance tax?</w:t>
      </w:r>
    </w:p>
    <w:p w:rsidR="00000000" w:rsidDel="00000000" w:rsidP="00000000" w:rsidRDefault="00000000" w:rsidRPr="00000000" w14:paraId="00004161">
      <w:pPr>
        <w:spacing w:after="240" w:before="240" w:lineRule="auto"/>
        <w:rPr/>
      </w:pPr>
      <w:r w:rsidDel="00000000" w:rsidR="00000000" w:rsidRPr="00000000">
        <w:rPr>
          <w:rtl w:val="0"/>
        </w:rPr>
        <w:t xml:space="preserve">No. Donations may themselves be subject to ITCMD.</w:t>
      </w:r>
    </w:p>
    <w:p w:rsidR="00000000" w:rsidDel="00000000" w:rsidP="00000000" w:rsidRDefault="00000000" w:rsidRPr="00000000" w14:paraId="00004162">
      <w:pPr>
        <w:pStyle w:val="Heading3"/>
        <w:keepNext w:val="0"/>
        <w:keepLines w:val="0"/>
        <w:spacing w:before="280" w:lineRule="auto"/>
        <w:rPr>
          <w:b w:val="1"/>
          <w:bCs w:val="1"/>
          <w:color w:val="000000"/>
          <w:sz w:val="26"/>
          <w:szCs w:val="26"/>
        </w:rPr>
      </w:pPr>
      <w:bookmarkStart w:colFirst="0" w:colLast="0" w:name="_5484kphs6n8v" w:id="6379"/>
      <w:bookmarkEnd w:id="6379"/>
      <w:r w:rsidDel="00000000" w:rsidR="00000000" w:rsidRPr="00000000">
        <w:rPr>
          <w:b w:val="1"/>
          <w:bCs w:val="1"/>
          <w:color w:val="000000"/>
          <w:sz w:val="26"/>
          <w:szCs w:val="26"/>
          <w:rtl w:val="0"/>
        </w:rPr>
        <w:t xml:space="preserve">10. Is ITCMD charged on property donations?</w:t>
      </w:r>
    </w:p>
    <w:p w:rsidR="00000000" w:rsidDel="00000000" w:rsidP="00000000" w:rsidRDefault="00000000" w:rsidRPr="00000000" w14:paraId="00004163">
      <w:pPr>
        <w:spacing w:after="240" w:before="240" w:lineRule="auto"/>
        <w:rPr/>
      </w:pPr>
      <w:r w:rsidDel="00000000" w:rsidR="00000000" w:rsidRPr="00000000">
        <w:rPr>
          <w:rtl w:val="0"/>
        </w:rPr>
        <w:t xml:space="preserve">Generally, qualifying donations may trigger ITCMD, subject to applicable exemptions and rules.</w:t>
      </w:r>
    </w:p>
    <w:p w:rsidR="00000000" w:rsidDel="00000000" w:rsidP="00000000" w:rsidRDefault="00000000" w:rsidRPr="00000000" w14:paraId="00004164">
      <w:pPr>
        <w:pStyle w:val="Heading3"/>
        <w:keepNext w:val="0"/>
        <w:keepLines w:val="0"/>
        <w:spacing w:before="280" w:lineRule="auto"/>
        <w:rPr>
          <w:b w:val="1"/>
          <w:bCs w:val="1"/>
          <w:color w:val="000000"/>
          <w:sz w:val="26"/>
          <w:szCs w:val="26"/>
        </w:rPr>
      </w:pPr>
      <w:bookmarkStart w:colFirst="0" w:colLast="0" w:name="_lmjv4g1exbay" w:id="6380"/>
      <w:bookmarkEnd w:id="6380"/>
      <w:r w:rsidDel="00000000" w:rsidR="00000000" w:rsidRPr="00000000">
        <w:rPr>
          <w:b w:val="1"/>
          <w:bCs w:val="1"/>
          <w:color w:val="000000"/>
          <w:sz w:val="26"/>
          <w:szCs w:val="26"/>
          <w:rtl w:val="0"/>
        </w:rPr>
        <w:t xml:space="preserve">11. Did ITCMD rules change in 2026?</w:t>
      </w:r>
    </w:p>
    <w:p w:rsidR="00000000" w:rsidDel="00000000" w:rsidP="00000000" w:rsidRDefault="00000000" w:rsidRPr="00000000" w14:paraId="00004165">
      <w:pPr>
        <w:spacing w:after="240" w:before="240" w:lineRule="auto"/>
        <w:rPr/>
      </w:pPr>
      <w:r w:rsidDel="00000000" w:rsidR="00000000" w:rsidRPr="00000000">
        <w:rPr>
          <w:rtl w:val="0"/>
        </w:rPr>
        <w:t xml:space="preserve">Complementary Law No. 227/2026 introduced national general rules, whose practical application requires analysis of state legislation and effective dates.</w:t>
      </w:r>
    </w:p>
    <w:p w:rsidR="00000000" w:rsidDel="00000000" w:rsidP="00000000" w:rsidRDefault="00000000" w:rsidRPr="00000000" w14:paraId="00004166">
      <w:pPr>
        <w:pStyle w:val="Heading3"/>
        <w:keepNext w:val="0"/>
        <w:keepLines w:val="0"/>
        <w:spacing w:before="280" w:lineRule="auto"/>
        <w:rPr>
          <w:b w:val="1"/>
          <w:bCs w:val="1"/>
          <w:color w:val="000000"/>
          <w:sz w:val="26"/>
          <w:szCs w:val="26"/>
        </w:rPr>
      </w:pPr>
      <w:bookmarkStart w:colFirst="0" w:colLast="0" w:name="_5hc4mn8aoke1" w:id="6381"/>
      <w:bookmarkEnd w:id="6381"/>
      <w:r w:rsidDel="00000000" w:rsidR="00000000" w:rsidRPr="00000000">
        <w:rPr>
          <w:b w:val="1"/>
          <w:bCs w:val="1"/>
          <w:color w:val="000000"/>
          <w:sz w:val="26"/>
          <w:szCs w:val="26"/>
          <w:rtl w:val="0"/>
        </w:rPr>
        <w:t xml:space="preserve">12. Can I make several donations over different years?</w:t>
      </w:r>
    </w:p>
    <w:p w:rsidR="00000000" w:rsidDel="00000000" w:rsidP="00000000" w:rsidRDefault="00000000" w:rsidRPr="00000000" w14:paraId="00004167">
      <w:pPr>
        <w:spacing w:after="240" w:before="240" w:lineRule="auto"/>
        <w:rPr/>
      </w:pPr>
      <w:r w:rsidDel="00000000" w:rsidR="00000000" w:rsidRPr="00000000">
        <w:rPr>
          <w:rtl w:val="0"/>
        </w:rPr>
        <w:t xml:space="preserve">Potentially, but aggregation and valuation rules may affect the tax treatment.</w:t>
      </w:r>
    </w:p>
    <w:p w:rsidR="00000000" w:rsidDel="00000000" w:rsidP="00000000" w:rsidRDefault="00000000" w:rsidRPr="00000000" w14:paraId="00004168">
      <w:pPr>
        <w:pStyle w:val="Heading3"/>
        <w:keepNext w:val="0"/>
        <w:keepLines w:val="0"/>
        <w:spacing w:before="280" w:lineRule="auto"/>
        <w:rPr>
          <w:b w:val="1"/>
          <w:bCs w:val="1"/>
          <w:color w:val="000000"/>
          <w:sz w:val="26"/>
          <w:szCs w:val="26"/>
        </w:rPr>
      </w:pPr>
      <w:bookmarkStart w:colFirst="0" w:colLast="0" w:name="_ncjr2tz79ewi" w:id="6382"/>
      <w:bookmarkEnd w:id="6382"/>
      <w:r w:rsidDel="00000000" w:rsidR="00000000" w:rsidRPr="00000000">
        <w:rPr>
          <w:b w:val="1"/>
          <w:bCs w:val="1"/>
          <w:color w:val="000000"/>
          <w:sz w:val="26"/>
          <w:szCs w:val="26"/>
          <w:rtl w:val="0"/>
        </w:rPr>
        <w:t xml:space="preserve">13. Can I give all my assets to one child?</w:t>
      </w:r>
    </w:p>
    <w:p w:rsidR="00000000" w:rsidDel="00000000" w:rsidP="00000000" w:rsidRDefault="00000000" w:rsidRPr="00000000" w14:paraId="00004169">
      <w:pPr>
        <w:spacing w:after="240" w:before="240" w:lineRule="auto"/>
        <w:rPr/>
      </w:pPr>
      <w:r w:rsidDel="00000000" w:rsidR="00000000" w:rsidRPr="00000000">
        <w:rPr>
          <w:rtl w:val="0"/>
        </w:rPr>
        <w:t xml:space="preserve">Not necessarily. Applicable forced-heirship and donation limits must be respected.</w:t>
      </w:r>
    </w:p>
    <w:p w:rsidR="00000000" w:rsidDel="00000000" w:rsidP="00000000" w:rsidRDefault="00000000" w:rsidRPr="00000000" w14:paraId="0000416A">
      <w:pPr>
        <w:pStyle w:val="Heading3"/>
        <w:keepNext w:val="0"/>
        <w:keepLines w:val="0"/>
        <w:spacing w:before="280" w:lineRule="auto"/>
        <w:rPr>
          <w:b w:val="1"/>
          <w:bCs w:val="1"/>
          <w:color w:val="000000"/>
          <w:sz w:val="26"/>
          <w:szCs w:val="26"/>
        </w:rPr>
      </w:pPr>
      <w:bookmarkStart w:colFirst="0" w:colLast="0" w:name="_yln2zor8i3zi" w:id="6383"/>
      <w:bookmarkEnd w:id="6383"/>
      <w:r w:rsidDel="00000000" w:rsidR="00000000" w:rsidRPr="00000000">
        <w:rPr>
          <w:b w:val="1"/>
          <w:bCs w:val="1"/>
          <w:color w:val="000000"/>
          <w:sz w:val="26"/>
          <w:szCs w:val="26"/>
          <w:rtl w:val="0"/>
        </w:rPr>
        <w:t xml:space="preserve">14. What is the legítima?</w:t>
      </w:r>
    </w:p>
    <w:p w:rsidR="00000000" w:rsidDel="00000000" w:rsidP="00000000" w:rsidRDefault="00000000" w:rsidRPr="00000000" w14:paraId="0000416B">
      <w:pPr>
        <w:spacing w:after="240" w:before="240" w:lineRule="auto"/>
        <w:rPr/>
      </w:pPr>
      <w:r w:rsidDel="00000000" w:rsidR="00000000" w:rsidRPr="00000000">
        <w:rPr>
          <w:rtl w:val="0"/>
        </w:rPr>
        <w:t xml:space="preserve">It is the reserved portion of the estate protected for necessary heirs under applicable Brazilian succession law.</w:t>
      </w:r>
    </w:p>
    <w:p w:rsidR="00000000" w:rsidDel="00000000" w:rsidP="00000000" w:rsidRDefault="00000000" w:rsidRPr="00000000" w14:paraId="0000416C">
      <w:pPr>
        <w:pStyle w:val="Heading3"/>
        <w:keepNext w:val="0"/>
        <w:keepLines w:val="0"/>
        <w:spacing w:before="280" w:lineRule="auto"/>
        <w:rPr>
          <w:b w:val="1"/>
          <w:bCs w:val="1"/>
          <w:color w:val="000000"/>
          <w:sz w:val="26"/>
          <w:szCs w:val="26"/>
        </w:rPr>
      </w:pPr>
      <w:bookmarkStart w:colFirst="0" w:colLast="0" w:name="_uu1o26t03oaf" w:id="6384"/>
      <w:bookmarkEnd w:id="6384"/>
      <w:r w:rsidDel="00000000" w:rsidR="00000000" w:rsidRPr="00000000">
        <w:rPr>
          <w:b w:val="1"/>
          <w:bCs w:val="1"/>
          <w:color w:val="000000"/>
          <w:sz w:val="26"/>
          <w:szCs w:val="26"/>
          <w:rtl w:val="0"/>
        </w:rPr>
        <w:t xml:space="preserve">15. What is the disposable portion?</w:t>
      </w:r>
    </w:p>
    <w:p w:rsidR="00000000" w:rsidDel="00000000" w:rsidP="00000000" w:rsidRDefault="00000000" w:rsidRPr="00000000" w14:paraId="0000416D">
      <w:pPr>
        <w:spacing w:after="240" w:before="240" w:lineRule="auto"/>
        <w:rPr/>
      </w:pPr>
      <w:r w:rsidDel="00000000" w:rsidR="00000000" w:rsidRPr="00000000">
        <w:rPr>
          <w:rtl w:val="0"/>
        </w:rPr>
        <w:t xml:space="preserve">It is the portion that may be allocated with greater freedom under the relevant legal framework.</w:t>
      </w:r>
    </w:p>
    <w:p w:rsidR="00000000" w:rsidDel="00000000" w:rsidP="00000000" w:rsidRDefault="00000000" w:rsidRPr="00000000" w14:paraId="0000416E">
      <w:pPr>
        <w:pStyle w:val="Heading3"/>
        <w:keepNext w:val="0"/>
        <w:keepLines w:val="0"/>
        <w:spacing w:before="280" w:lineRule="auto"/>
        <w:rPr>
          <w:b w:val="1"/>
          <w:bCs w:val="1"/>
          <w:color w:val="000000"/>
          <w:sz w:val="26"/>
          <w:szCs w:val="26"/>
        </w:rPr>
      </w:pPr>
      <w:bookmarkStart w:colFirst="0" w:colLast="0" w:name="_u0m09lqkdmae" w:id="6385"/>
      <w:bookmarkEnd w:id="6385"/>
      <w:r w:rsidDel="00000000" w:rsidR="00000000" w:rsidRPr="00000000">
        <w:rPr>
          <w:b w:val="1"/>
          <w:bCs w:val="1"/>
          <w:color w:val="000000"/>
          <w:sz w:val="26"/>
          <w:szCs w:val="26"/>
          <w:rtl w:val="0"/>
        </w:rPr>
        <w:t xml:space="preserve">16. Are lifetime gifts considered advances on inheritance?</w:t>
      </w:r>
    </w:p>
    <w:p w:rsidR="00000000" w:rsidDel="00000000" w:rsidP="00000000" w:rsidRDefault="00000000" w:rsidRPr="00000000" w14:paraId="0000416F">
      <w:pPr>
        <w:spacing w:after="240" w:before="240" w:lineRule="auto"/>
        <w:rPr/>
      </w:pPr>
      <w:r w:rsidDel="00000000" w:rsidR="00000000" w:rsidRPr="00000000">
        <w:rPr>
          <w:rtl w:val="0"/>
        </w:rPr>
        <w:t xml:space="preserve">Certain donations may be subject to colação and related succession rules.</w:t>
      </w:r>
    </w:p>
    <w:p w:rsidR="00000000" w:rsidDel="00000000" w:rsidP="00000000" w:rsidRDefault="00000000" w:rsidRPr="00000000" w14:paraId="00004170">
      <w:pPr>
        <w:pStyle w:val="Heading3"/>
        <w:keepNext w:val="0"/>
        <w:keepLines w:val="0"/>
        <w:spacing w:before="280" w:lineRule="auto"/>
        <w:rPr>
          <w:b w:val="1"/>
          <w:bCs w:val="1"/>
          <w:color w:val="000000"/>
          <w:sz w:val="26"/>
          <w:szCs w:val="26"/>
        </w:rPr>
      </w:pPr>
      <w:bookmarkStart w:colFirst="0" w:colLast="0" w:name="_kizfhxn75fny" w:id="6386"/>
      <w:bookmarkEnd w:id="6386"/>
      <w:r w:rsidDel="00000000" w:rsidR="00000000" w:rsidRPr="00000000">
        <w:rPr>
          <w:b w:val="1"/>
          <w:bCs w:val="1"/>
          <w:color w:val="000000"/>
          <w:sz w:val="26"/>
          <w:szCs w:val="26"/>
          <w:rtl w:val="0"/>
        </w:rPr>
        <w:t xml:space="preserve">17. Can a lifetime donation be challenged?</w:t>
      </w:r>
    </w:p>
    <w:p w:rsidR="00000000" w:rsidDel="00000000" w:rsidP="00000000" w:rsidRDefault="00000000" w:rsidRPr="00000000" w14:paraId="00004171">
      <w:pPr>
        <w:spacing w:after="240" w:before="240" w:lineRule="auto"/>
        <w:rPr/>
      </w:pPr>
      <w:r w:rsidDel="00000000" w:rsidR="00000000" w:rsidRPr="00000000">
        <w:rPr>
          <w:rtl w:val="0"/>
        </w:rPr>
        <w:t xml:space="preserve">Yes, where legally relevant grounds exist.</w:t>
      </w:r>
    </w:p>
    <w:p w:rsidR="00000000" w:rsidDel="00000000" w:rsidP="00000000" w:rsidRDefault="00000000" w:rsidRPr="00000000" w14:paraId="00004172">
      <w:pPr>
        <w:pStyle w:val="Heading3"/>
        <w:keepNext w:val="0"/>
        <w:keepLines w:val="0"/>
        <w:spacing w:before="280" w:lineRule="auto"/>
        <w:rPr>
          <w:b w:val="1"/>
          <w:bCs w:val="1"/>
          <w:color w:val="000000"/>
          <w:sz w:val="26"/>
          <w:szCs w:val="26"/>
        </w:rPr>
      </w:pPr>
      <w:bookmarkStart w:colFirst="0" w:colLast="0" w:name="_l4myjgejzjez" w:id="6387"/>
      <w:bookmarkEnd w:id="6387"/>
      <w:r w:rsidDel="00000000" w:rsidR="00000000" w:rsidRPr="00000000">
        <w:rPr>
          <w:b w:val="1"/>
          <w:bCs w:val="1"/>
          <w:color w:val="000000"/>
          <w:sz w:val="26"/>
          <w:szCs w:val="26"/>
          <w:rtl w:val="0"/>
        </w:rPr>
        <w:t xml:space="preserve">18. Can I revoke a donation?</w:t>
      </w:r>
    </w:p>
    <w:p w:rsidR="00000000" w:rsidDel="00000000" w:rsidP="00000000" w:rsidRDefault="00000000" w:rsidRPr="00000000" w14:paraId="00004173">
      <w:pPr>
        <w:spacing w:after="240" w:before="240" w:lineRule="auto"/>
        <w:rPr/>
      </w:pPr>
      <w:r w:rsidDel="00000000" w:rsidR="00000000" w:rsidRPr="00000000">
        <w:rPr>
          <w:rtl w:val="0"/>
        </w:rPr>
        <w:t xml:space="preserve">Revocation is subject to specific statutory grounds and requirements.</w:t>
      </w:r>
    </w:p>
    <w:p w:rsidR="00000000" w:rsidDel="00000000" w:rsidP="00000000" w:rsidRDefault="00000000" w:rsidRPr="00000000" w14:paraId="00004174">
      <w:pPr>
        <w:pStyle w:val="Heading3"/>
        <w:keepNext w:val="0"/>
        <w:keepLines w:val="0"/>
        <w:spacing w:before="280" w:lineRule="auto"/>
        <w:rPr>
          <w:b w:val="1"/>
          <w:bCs w:val="1"/>
          <w:color w:val="000000"/>
          <w:sz w:val="26"/>
          <w:szCs w:val="26"/>
        </w:rPr>
      </w:pPr>
      <w:bookmarkStart w:colFirst="0" w:colLast="0" w:name="_3n5qftpx8rzw" w:id="6388"/>
      <w:bookmarkEnd w:id="6388"/>
      <w:r w:rsidDel="00000000" w:rsidR="00000000" w:rsidRPr="00000000">
        <w:rPr>
          <w:b w:val="1"/>
          <w:bCs w:val="1"/>
          <w:color w:val="000000"/>
          <w:sz w:val="26"/>
          <w:szCs w:val="26"/>
          <w:rtl w:val="0"/>
        </w:rPr>
        <w:t xml:space="preserve">19. Do I need a public deed to donate real estate?</w:t>
      </w:r>
    </w:p>
    <w:p w:rsidR="00000000" w:rsidDel="00000000" w:rsidP="00000000" w:rsidRDefault="00000000" w:rsidRPr="00000000" w14:paraId="00004175">
      <w:pPr>
        <w:spacing w:after="240" w:before="240" w:lineRule="auto"/>
        <w:rPr/>
      </w:pPr>
      <w:r w:rsidDel="00000000" w:rsidR="00000000" w:rsidRPr="00000000">
        <w:rPr>
          <w:rtl w:val="0"/>
        </w:rPr>
        <w:t xml:space="preserve">The required legal form depends on the transaction and applicable law.</w:t>
      </w:r>
    </w:p>
    <w:p w:rsidR="00000000" w:rsidDel="00000000" w:rsidP="00000000" w:rsidRDefault="00000000" w:rsidRPr="00000000" w14:paraId="00004176">
      <w:pPr>
        <w:pStyle w:val="Heading3"/>
        <w:keepNext w:val="0"/>
        <w:keepLines w:val="0"/>
        <w:spacing w:before="280" w:lineRule="auto"/>
        <w:rPr>
          <w:b w:val="1"/>
          <w:bCs w:val="1"/>
          <w:color w:val="000000"/>
          <w:sz w:val="26"/>
          <w:szCs w:val="26"/>
        </w:rPr>
      </w:pPr>
      <w:bookmarkStart w:colFirst="0" w:colLast="0" w:name="_2klrsartl9jg" w:id="6389"/>
      <w:bookmarkEnd w:id="6389"/>
      <w:r w:rsidDel="00000000" w:rsidR="00000000" w:rsidRPr="00000000">
        <w:rPr>
          <w:b w:val="1"/>
          <w:bCs w:val="1"/>
          <w:color w:val="000000"/>
          <w:sz w:val="26"/>
          <w:szCs w:val="26"/>
          <w:rtl w:val="0"/>
        </w:rPr>
        <w:t xml:space="preserve">20. Does the donation need registration?</w:t>
      </w:r>
    </w:p>
    <w:p w:rsidR="00000000" w:rsidDel="00000000" w:rsidP="00000000" w:rsidRDefault="00000000" w:rsidRPr="00000000" w14:paraId="00004177">
      <w:pPr>
        <w:spacing w:after="240" w:before="240" w:lineRule="auto"/>
        <w:rPr/>
      </w:pPr>
      <w:r w:rsidDel="00000000" w:rsidR="00000000" w:rsidRPr="00000000">
        <w:rPr>
          <w:rtl w:val="0"/>
        </w:rPr>
        <w:t xml:space="preserve">Qualifying transfers of Brazilian real property require appropriate registration.</w:t>
      </w:r>
    </w:p>
    <w:p w:rsidR="00000000" w:rsidDel="00000000" w:rsidP="00000000" w:rsidRDefault="00000000" w:rsidRPr="00000000" w14:paraId="00004178">
      <w:pPr>
        <w:pStyle w:val="Heading3"/>
        <w:keepNext w:val="0"/>
        <w:keepLines w:val="0"/>
        <w:spacing w:before="280" w:lineRule="auto"/>
        <w:rPr>
          <w:b w:val="1"/>
          <w:bCs w:val="1"/>
          <w:color w:val="000000"/>
          <w:sz w:val="26"/>
          <w:szCs w:val="26"/>
        </w:rPr>
      </w:pPr>
      <w:bookmarkStart w:colFirst="0" w:colLast="0" w:name="_l7nc969w207n" w:id="6390"/>
      <w:bookmarkEnd w:id="6390"/>
      <w:r w:rsidDel="00000000" w:rsidR="00000000" w:rsidRPr="00000000">
        <w:rPr>
          <w:b w:val="1"/>
          <w:bCs w:val="1"/>
          <w:color w:val="000000"/>
          <w:sz w:val="26"/>
          <w:szCs w:val="26"/>
          <w:rtl w:val="0"/>
        </w:rPr>
        <w:t xml:space="preserve">21. Can I donate property that has a mortgage?</w:t>
      </w:r>
    </w:p>
    <w:p w:rsidR="00000000" w:rsidDel="00000000" w:rsidP="00000000" w:rsidRDefault="00000000" w:rsidRPr="00000000" w14:paraId="00004179">
      <w:pPr>
        <w:spacing w:after="240" w:before="240" w:lineRule="auto"/>
        <w:rPr/>
      </w:pPr>
      <w:r w:rsidDel="00000000" w:rsidR="00000000" w:rsidRPr="00000000">
        <w:rPr>
          <w:rtl w:val="0"/>
        </w:rPr>
        <w:t xml:space="preserve">The relevant financing contract, creditor rights, and legal restrictions must be assessed.</w:t>
      </w:r>
    </w:p>
    <w:p w:rsidR="00000000" w:rsidDel="00000000" w:rsidP="00000000" w:rsidRDefault="00000000" w:rsidRPr="00000000" w14:paraId="0000417A">
      <w:pPr>
        <w:pStyle w:val="Heading3"/>
        <w:keepNext w:val="0"/>
        <w:keepLines w:val="0"/>
        <w:spacing w:before="280" w:lineRule="auto"/>
        <w:rPr>
          <w:b w:val="1"/>
          <w:bCs w:val="1"/>
          <w:color w:val="000000"/>
          <w:sz w:val="26"/>
          <w:szCs w:val="26"/>
        </w:rPr>
      </w:pPr>
      <w:bookmarkStart w:colFirst="0" w:colLast="0" w:name="_tn1x9a6r902w" w:id="6391"/>
      <w:bookmarkEnd w:id="6391"/>
      <w:r w:rsidDel="00000000" w:rsidR="00000000" w:rsidRPr="00000000">
        <w:rPr>
          <w:b w:val="1"/>
          <w:bCs w:val="1"/>
          <w:color w:val="000000"/>
          <w:sz w:val="26"/>
          <w:szCs w:val="26"/>
          <w:rtl w:val="0"/>
        </w:rPr>
        <w:t xml:space="preserve">22. Can I donate property jointly owned with my spouse?</w:t>
      </w:r>
    </w:p>
    <w:p w:rsidR="00000000" w:rsidDel="00000000" w:rsidP="00000000" w:rsidRDefault="00000000" w:rsidRPr="00000000" w14:paraId="0000417B">
      <w:pPr>
        <w:spacing w:after="240" w:before="240" w:lineRule="auto"/>
        <w:rPr/>
      </w:pPr>
      <w:r w:rsidDel="00000000" w:rsidR="00000000" w:rsidRPr="00000000">
        <w:rPr>
          <w:rtl w:val="0"/>
        </w:rPr>
        <w:t xml:space="preserve">The ownership structure and applicable marital property rules must be examined.</w:t>
      </w:r>
    </w:p>
    <w:p w:rsidR="00000000" w:rsidDel="00000000" w:rsidP="00000000" w:rsidRDefault="00000000" w:rsidRPr="00000000" w14:paraId="0000417C">
      <w:pPr>
        <w:pStyle w:val="Heading3"/>
        <w:keepNext w:val="0"/>
        <w:keepLines w:val="0"/>
        <w:spacing w:before="280" w:lineRule="auto"/>
        <w:rPr>
          <w:b w:val="1"/>
          <w:bCs w:val="1"/>
          <w:color w:val="000000"/>
          <w:sz w:val="26"/>
          <w:szCs w:val="26"/>
        </w:rPr>
      </w:pPr>
      <w:bookmarkStart w:colFirst="0" w:colLast="0" w:name="_bd8e7bhvup4t" w:id="6392"/>
      <w:bookmarkEnd w:id="6392"/>
      <w:r w:rsidDel="00000000" w:rsidR="00000000" w:rsidRPr="00000000">
        <w:rPr>
          <w:b w:val="1"/>
          <w:bCs w:val="1"/>
          <w:color w:val="000000"/>
          <w:sz w:val="26"/>
          <w:szCs w:val="26"/>
          <w:rtl w:val="0"/>
        </w:rPr>
        <w:t xml:space="preserve">23. Can a family holding company help with succession?</w:t>
      </w:r>
    </w:p>
    <w:p w:rsidR="00000000" w:rsidDel="00000000" w:rsidP="00000000" w:rsidRDefault="00000000" w:rsidRPr="00000000" w14:paraId="0000417D">
      <w:pPr>
        <w:spacing w:after="240" w:before="240" w:lineRule="auto"/>
        <w:rPr/>
      </w:pPr>
      <w:r w:rsidDel="00000000" w:rsidR="00000000" w:rsidRPr="00000000">
        <w:rPr>
          <w:rtl w:val="0"/>
        </w:rPr>
        <w:t xml:space="preserve">It may be useful for certain governance and succession objectives.</w:t>
      </w:r>
    </w:p>
    <w:p w:rsidR="00000000" w:rsidDel="00000000" w:rsidP="00000000" w:rsidRDefault="00000000" w:rsidRPr="00000000" w14:paraId="0000417E">
      <w:pPr>
        <w:pStyle w:val="Heading3"/>
        <w:keepNext w:val="0"/>
        <w:keepLines w:val="0"/>
        <w:spacing w:before="280" w:lineRule="auto"/>
        <w:rPr>
          <w:b w:val="1"/>
          <w:bCs w:val="1"/>
          <w:color w:val="000000"/>
          <w:sz w:val="26"/>
          <w:szCs w:val="26"/>
        </w:rPr>
      </w:pPr>
      <w:bookmarkStart w:colFirst="0" w:colLast="0" w:name="_k4u9npg5v6do" w:id="6393"/>
      <w:bookmarkEnd w:id="6393"/>
      <w:r w:rsidDel="00000000" w:rsidR="00000000" w:rsidRPr="00000000">
        <w:rPr>
          <w:b w:val="1"/>
          <w:bCs w:val="1"/>
          <w:color w:val="000000"/>
          <w:sz w:val="26"/>
          <w:szCs w:val="26"/>
          <w:rtl w:val="0"/>
        </w:rPr>
        <w:t xml:space="preserve">24. Does a holding company automatically reduce taxes?</w:t>
      </w:r>
    </w:p>
    <w:p w:rsidR="00000000" w:rsidDel="00000000" w:rsidP="00000000" w:rsidRDefault="00000000" w:rsidRPr="00000000" w14:paraId="0000417F">
      <w:pPr>
        <w:spacing w:after="240" w:before="240" w:lineRule="auto"/>
        <w:rPr/>
      </w:pPr>
      <w:r w:rsidDel="00000000" w:rsidR="00000000" w:rsidRPr="00000000">
        <w:rPr>
          <w:rtl w:val="0"/>
        </w:rPr>
        <w:t xml:space="preserve">No. Tax consequences depend on the structure and applicable law.</w:t>
      </w:r>
    </w:p>
    <w:p w:rsidR="00000000" w:rsidDel="00000000" w:rsidP="00000000" w:rsidRDefault="00000000" w:rsidRPr="00000000" w14:paraId="00004180">
      <w:pPr>
        <w:pStyle w:val="Heading3"/>
        <w:keepNext w:val="0"/>
        <w:keepLines w:val="0"/>
        <w:spacing w:before="280" w:lineRule="auto"/>
        <w:rPr>
          <w:b w:val="1"/>
          <w:bCs w:val="1"/>
          <w:color w:val="000000"/>
          <w:sz w:val="26"/>
          <w:szCs w:val="26"/>
        </w:rPr>
      </w:pPr>
      <w:bookmarkStart w:colFirst="0" w:colLast="0" w:name="_711oi7rkwmdd" w:id="6394"/>
      <w:bookmarkEnd w:id="6394"/>
      <w:r w:rsidDel="00000000" w:rsidR="00000000" w:rsidRPr="00000000">
        <w:rPr>
          <w:b w:val="1"/>
          <w:bCs w:val="1"/>
          <w:color w:val="000000"/>
          <w:sz w:val="26"/>
          <w:szCs w:val="26"/>
          <w:rtl w:val="0"/>
        </w:rPr>
        <w:t xml:space="preserve">25. Can I donate shares in a Brazilian company?</w:t>
      </w:r>
    </w:p>
    <w:p w:rsidR="00000000" w:rsidDel="00000000" w:rsidP="00000000" w:rsidRDefault="00000000" w:rsidRPr="00000000" w14:paraId="00004181">
      <w:pPr>
        <w:spacing w:after="240" w:before="240" w:lineRule="auto"/>
        <w:rPr/>
      </w:pPr>
      <w:r w:rsidDel="00000000" w:rsidR="00000000" w:rsidRPr="00000000">
        <w:rPr>
          <w:rtl w:val="0"/>
        </w:rPr>
        <w:t xml:space="preserve">Potentially, yes, subject to corporate, succession, and tax requirements.</w:t>
      </w:r>
    </w:p>
    <w:p w:rsidR="00000000" w:rsidDel="00000000" w:rsidP="00000000" w:rsidRDefault="00000000" w:rsidRPr="00000000" w14:paraId="00004182">
      <w:pPr>
        <w:pStyle w:val="Heading3"/>
        <w:keepNext w:val="0"/>
        <w:keepLines w:val="0"/>
        <w:spacing w:before="280" w:lineRule="auto"/>
        <w:rPr>
          <w:b w:val="1"/>
          <w:bCs w:val="1"/>
          <w:color w:val="000000"/>
          <w:sz w:val="26"/>
          <w:szCs w:val="26"/>
        </w:rPr>
      </w:pPr>
      <w:bookmarkStart w:colFirst="0" w:colLast="0" w:name="_8haxghdbhtjo" w:id="6395"/>
      <w:bookmarkEnd w:id="6395"/>
      <w:r w:rsidDel="00000000" w:rsidR="00000000" w:rsidRPr="00000000">
        <w:rPr>
          <w:b w:val="1"/>
          <w:bCs w:val="1"/>
          <w:color w:val="000000"/>
          <w:sz w:val="26"/>
          <w:szCs w:val="26"/>
          <w:rtl w:val="0"/>
        </w:rPr>
        <w:t xml:space="preserve">26. Can I retain management control after transferring shares?</w:t>
      </w:r>
    </w:p>
    <w:p w:rsidR="00000000" w:rsidDel="00000000" w:rsidP="00000000" w:rsidRDefault="00000000" w:rsidRPr="00000000" w14:paraId="00004183">
      <w:pPr>
        <w:spacing w:after="240" w:before="240" w:lineRule="auto"/>
        <w:rPr/>
      </w:pPr>
      <w:r w:rsidDel="00000000" w:rsidR="00000000" w:rsidRPr="00000000">
        <w:rPr>
          <w:rtl w:val="0"/>
        </w:rPr>
        <w:t xml:space="preserve">Certain lawful governance arrangements may be considered.</w:t>
      </w:r>
    </w:p>
    <w:p w:rsidR="00000000" w:rsidDel="00000000" w:rsidP="00000000" w:rsidRDefault="00000000" w:rsidRPr="00000000" w14:paraId="00004184">
      <w:pPr>
        <w:pStyle w:val="Heading3"/>
        <w:keepNext w:val="0"/>
        <w:keepLines w:val="0"/>
        <w:spacing w:before="280" w:lineRule="auto"/>
        <w:rPr>
          <w:b w:val="1"/>
          <w:bCs w:val="1"/>
          <w:color w:val="000000"/>
          <w:sz w:val="26"/>
          <w:szCs w:val="26"/>
        </w:rPr>
      </w:pPr>
      <w:bookmarkStart w:colFirst="0" w:colLast="0" w:name="_qdpbea3fcb3p" w:id="6396"/>
      <w:bookmarkEnd w:id="6396"/>
      <w:r w:rsidDel="00000000" w:rsidR="00000000" w:rsidRPr="00000000">
        <w:rPr>
          <w:b w:val="1"/>
          <w:bCs w:val="1"/>
          <w:color w:val="000000"/>
          <w:sz w:val="26"/>
          <w:szCs w:val="26"/>
          <w:rtl w:val="0"/>
        </w:rPr>
        <w:t xml:space="preserve">27. Can a foreign LLC be used in Brazilian estate planning?</w:t>
      </w:r>
    </w:p>
    <w:p w:rsidR="00000000" w:rsidDel="00000000" w:rsidP="00000000" w:rsidRDefault="00000000" w:rsidRPr="00000000" w14:paraId="00004185">
      <w:pPr>
        <w:spacing w:after="240" w:before="240" w:lineRule="auto"/>
        <w:rPr/>
      </w:pPr>
      <w:r w:rsidDel="00000000" w:rsidR="00000000" w:rsidRPr="00000000">
        <w:rPr>
          <w:rtl w:val="0"/>
        </w:rPr>
        <w:t xml:space="preserve">Potentially, but the Brazilian property, corporate, tax, and succession consequences require assessment.</w:t>
      </w:r>
    </w:p>
    <w:p w:rsidR="00000000" w:rsidDel="00000000" w:rsidP="00000000" w:rsidRDefault="00000000" w:rsidRPr="00000000" w14:paraId="00004186">
      <w:pPr>
        <w:pStyle w:val="Heading3"/>
        <w:keepNext w:val="0"/>
        <w:keepLines w:val="0"/>
        <w:spacing w:before="280" w:lineRule="auto"/>
        <w:rPr>
          <w:b w:val="1"/>
          <w:bCs w:val="1"/>
          <w:color w:val="000000"/>
          <w:sz w:val="26"/>
          <w:szCs w:val="26"/>
        </w:rPr>
      </w:pPr>
      <w:bookmarkStart w:colFirst="0" w:colLast="0" w:name="_xfge0d10kklz" w:id="6397"/>
      <w:bookmarkEnd w:id="6397"/>
      <w:r w:rsidDel="00000000" w:rsidR="00000000" w:rsidRPr="00000000">
        <w:rPr>
          <w:b w:val="1"/>
          <w:bCs w:val="1"/>
          <w:color w:val="000000"/>
          <w:sz w:val="26"/>
          <w:szCs w:val="26"/>
          <w:rtl w:val="0"/>
        </w:rPr>
        <w:t xml:space="preserve">28. Can I use a foreign trust for Brazilian assets?</w:t>
      </w:r>
    </w:p>
    <w:p w:rsidR="00000000" w:rsidDel="00000000" w:rsidP="00000000" w:rsidRDefault="00000000" w:rsidRPr="00000000" w14:paraId="00004187">
      <w:pPr>
        <w:spacing w:after="240" w:before="240" w:lineRule="auto"/>
        <w:rPr/>
      </w:pPr>
      <w:r w:rsidDel="00000000" w:rsidR="00000000" w:rsidRPr="00000000">
        <w:rPr>
          <w:rtl w:val="0"/>
        </w:rPr>
        <w:t xml:space="preserve">The structure requires specific legal and tax analysis.</w:t>
      </w:r>
    </w:p>
    <w:p w:rsidR="00000000" w:rsidDel="00000000" w:rsidP="00000000" w:rsidRDefault="00000000" w:rsidRPr="00000000" w14:paraId="00004188">
      <w:pPr>
        <w:pStyle w:val="Heading3"/>
        <w:keepNext w:val="0"/>
        <w:keepLines w:val="0"/>
        <w:spacing w:before="280" w:lineRule="auto"/>
        <w:rPr>
          <w:b w:val="1"/>
          <w:bCs w:val="1"/>
          <w:color w:val="000000"/>
          <w:sz w:val="26"/>
          <w:szCs w:val="26"/>
        </w:rPr>
      </w:pPr>
      <w:bookmarkStart w:colFirst="0" w:colLast="0" w:name="_mofap35n4ozx" w:id="6398"/>
      <w:bookmarkEnd w:id="6398"/>
      <w:r w:rsidDel="00000000" w:rsidR="00000000" w:rsidRPr="00000000">
        <w:rPr>
          <w:b w:val="1"/>
          <w:bCs w:val="1"/>
          <w:color w:val="000000"/>
          <w:sz w:val="26"/>
          <w:szCs w:val="26"/>
          <w:rtl w:val="0"/>
        </w:rPr>
        <w:t xml:space="preserve">29. Can lifetime planning avoid probate?</w:t>
      </w:r>
    </w:p>
    <w:p w:rsidR="00000000" w:rsidDel="00000000" w:rsidP="00000000" w:rsidRDefault="00000000" w:rsidRPr="00000000" w14:paraId="00004189">
      <w:pPr>
        <w:spacing w:after="240" w:before="240" w:lineRule="auto"/>
        <w:rPr/>
      </w:pPr>
      <w:r w:rsidDel="00000000" w:rsidR="00000000" w:rsidRPr="00000000">
        <w:rPr>
          <w:rtl w:val="0"/>
        </w:rPr>
        <w:t xml:space="preserve">It may change the assets remaining in an estate, but it does not guarantee that probate will be unnecessary.</w:t>
      </w:r>
    </w:p>
    <w:p w:rsidR="00000000" w:rsidDel="00000000" w:rsidP="00000000" w:rsidRDefault="00000000" w:rsidRPr="00000000" w14:paraId="0000418A">
      <w:pPr>
        <w:pStyle w:val="Heading3"/>
        <w:keepNext w:val="0"/>
        <w:keepLines w:val="0"/>
        <w:spacing w:before="280" w:lineRule="auto"/>
        <w:rPr>
          <w:b w:val="1"/>
          <w:bCs w:val="1"/>
          <w:color w:val="000000"/>
          <w:sz w:val="26"/>
          <w:szCs w:val="26"/>
        </w:rPr>
      </w:pPr>
      <w:bookmarkStart w:colFirst="0" w:colLast="0" w:name="_i6coj0oxtsqb" w:id="6399"/>
      <w:bookmarkEnd w:id="6399"/>
      <w:r w:rsidDel="00000000" w:rsidR="00000000" w:rsidRPr="00000000">
        <w:rPr>
          <w:b w:val="1"/>
          <w:bCs w:val="1"/>
          <w:color w:val="000000"/>
          <w:sz w:val="26"/>
          <w:szCs w:val="26"/>
          <w:rtl w:val="0"/>
        </w:rPr>
        <w:t xml:space="preserve">30. Is a will still necessary after making lifetime donations?</w:t>
      </w:r>
    </w:p>
    <w:p w:rsidR="00000000" w:rsidDel="00000000" w:rsidP="00000000" w:rsidRDefault="00000000" w:rsidRPr="00000000" w14:paraId="0000418B">
      <w:pPr>
        <w:spacing w:after="240" w:before="240" w:lineRule="auto"/>
        <w:rPr/>
      </w:pPr>
      <w:r w:rsidDel="00000000" w:rsidR="00000000" w:rsidRPr="00000000">
        <w:rPr>
          <w:rtl w:val="0"/>
        </w:rPr>
        <w:t xml:space="preserve">A will may still be appropriate depending on the remaining assets and objectives.</w:t>
      </w:r>
    </w:p>
    <w:p w:rsidR="00000000" w:rsidDel="00000000" w:rsidP="00000000" w:rsidRDefault="00000000" w:rsidRPr="00000000" w14:paraId="0000418C">
      <w:pPr>
        <w:pStyle w:val="Heading3"/>
        <w:keepNext w:val="0"/>
        <w:keepLines w:val="0"/>
        <w:spacing w:before="280" w:lineRule="auto"/>
        <w:rPr>
          <w:b w:val="1"/>
          <w:bCs w:val="1"/>
          <w:color w:val="000000"/>
          <w:sz w:val="26"/>
          <w:szCs w:val="26"/>
        </w:rPr>
      </w:pPr>
      <w:bookmarkStart w:colFirst="0" w:colLast="0" w:name="_yiirf57k20gd" w:id="6400"/>
      <w:bookmarkEnd w:id="6400"/>
      <w:r w:rsidDel="00000000" w:rsidR="00000000" w:rsidRPr="00000000">
        <w:rPr>
          <w:b w:val="1"/>
          <w:bCs w:val="1"/>
          <w:color w:val="000000"/>
          <w:sz w:val="26"/>
          <w:szCs w:val="26"/>
          <w:rtl w:val="0"/>
        </w:rPr>
        <w:t xml:space="preserve">31. Can I have both a Brazilian will and a foreign will?</w:t>
      </w:r>
    </w:p>
    <w:p w:rsidR="00000000" w:rsidDel="00000000" w:rsidP="00000000" w:rsidRDefault="00000000" w:rsidRPr="00000000" w14:paraId="0000418D">
      <w:pPr>
        <w:spacing w:after="240" w:before="240" w:lineRule="auto"/>
        <w:rPr/>
      </w:pPr>
      <w:r w:rsidDel="00000000" w:rsidR="00000000" w:rsidRPr="00000000">
        <w:rPr>
          <w:rtl w:val="0"/>
        </w:rPr>
        <w:t xml:space="preserve">Potentially, yes, if appropriately coordinated.</w:t>
      </w:r>
    </w:p>
    <w:p w:rsidR="00000000" w:rsidDel="00000000" w:rsidP="00000000" w:rsidRDefault="00000000" w:rsidRPr="00000000" w14:paraId="0000418E">
      <w:pPr>
        <w:pStyle w:val="Heading3"/>
        <w:keepNext w:val="0"/>
        <w:keepLines w:val="0"/>
        <w:spacing w:before="280" w:lineRule="auto"/>
        <w:rPr>
          <w:b w:val="1"/>
          <w:bCs w:val="1"/>
          <w:color w:val="000000"/>
          <w:sz w:val="26"/>
          <w:szCs w:val="26"/>
        </w:rPr>
      </w:pPr>
      <w:bookmarkStart w:colFirst="0" w:colLast="0" w:name="_mlyh0d2jhyn4" w:id="6401"/>
      <w:bookmarkEnd w:id="6401"/>
      <w:r w:rsidDel="00000000" w:rsidR="00000000" w:rsidRPr="00000000">
        <w:rPr>
          <w:b w:val="1"/>
          <w:bCs w:val="1"/>
          <w:color w:val="000000"/>
          <w:sz w:val="26"/>
          <w:szCs w:val="26"/>
          <w:rtl w:val="0"/>
        </w:rPr>
        <w:t xml:space="preserve">32. Can I prepare the documents from abroad?</w:t>
      </w:r>
    </w:p>
    <w:p w:rsidR="00000000" w:rsidDel="00000000" w:rsidP="00000000" w:rsidRDefault="00000000" w:rsidRPr="00000000" w14:paraId="0000418F">
      <w:pPr>
        <w:spacing w:after="240" w:before="240" w:lineRule="auto"/>
        <w:rPr/>
      </w:pPr>
      <w:r w:rsidDel="00000000" w:rsidR="00000000" w:rsidRPr="00000000">
        <w:rPr>
          <w:rtl w:val="0"/>
        </w:rPr>
        <w:t xml:space="preserve">Some steps can be completed remotely, while others require specific execution or registration formalities.</w:t>
      </w:r>
    </w:p>
    <w:p w:rsidR="00000000" w:rsidDel="00000000" w:rsidP="00000000" w:rsidRDefault="00000000" w:rsidRPr="00000000" w14:paraId="00004190">
      <w:pPr>
        <w:pStyle w:val="Heading3"/>
        <w:keepNext w:val="0"/>
        <w:keepLines w:val="0"/>
        <w:spacing w:before="280" w:lineRule="auto"/>
        <w:rPr>
          <w:b w:val="1"/>
          <w:bCs w:val="1"/>
          <w:color w:val="000000"/>
          <w:sz w:val="26"/>
          <w:szCs w:val="26"/>
        </w:rPr>
      </w:pPr>
      <w:bookmarkStart w:colFirst="0" w:colLast="0" w:name="_4rgsdbj27p80" w:id="6402"/>
      <w:bookmarkEnd w:id="6402"/>
      <w:r w:rsidDel="00000000" w:rsidR="00000000" w:rsidRPr="00000000">
        <w:rPr>
          <w:b w:val="1"/>
          <w:bCs w:val="1"/>
          <w:color w:val="000000"/>
          <w:sz w:val="26"/>
          <w:szCs w:val="26"/>
          <w:rtl w:val="0"/>
        </w:rPr>
        <w:t xml:space="preserve">33. Do I need a Brazilian CPF?</w:t>
      </w:r>
    </w:p>
    <w:p w:rsidR="00000000" w:rsidDel="00000000" w:rsidP="00000000" w:rsidRDefault="00000000" w:rsidRPr="00000000" w14:paraId="00004191">
      <w:pPr>
        <w:spacing w:after="240" w:before="240" w:lineRule="auto"/>
        <w:rPr/>
      </w:pPr>
      <w:r w:rsidDel="00000000" w:rsidR="00000000" w:rsidRPr="00000000">
        <w:rPr>
          <w:rtl w:val="0"/>
        </w:rPr>
        <w:t xml:space="preserve">A CPF is commonly required for relevant property and tax procedures.</w:t>
      </w:r>
    </w:p>
    <w:p w:rsidR="00000000" w:rsidDel="00000000" w:rsidP="00000000" w:rsidRDefault="00000000" w:rsidRPr="00000000" w14:paraId="00004192">
      <w:pPr>
        <w:pStyle w:val="Heading3"/>
        <w:keepNext w:val="0"/>
        <w:keepLines w:val="0"/>
        <w:spacing w:before="280" w:lineRule="auto"/>
        <w:rPr>
          <w:b w:val="1"/>
          <w:bCs w:val="1"/>
          <w:color w:val="000000"/>
          <w:sz w:val="26"/>
          <w:szCs w:val="26"/>
        </w:rPr>
      </w:pPr>
      <w:bookmarkStart w:colFirst="0" w:colLast="0" w:name="_fbz5fckmergr" w:id="6403"/>
      <w:bookmarkEnd w:id="6403"/>
      <w:r w:rsidDel="00000000" w:rsidR="00000000" w:rsidRPr="00000000">
        <w:rPr>
          <w:b w:val="1"/>
          <w:bCs w:val="1"/>
          <w:color w:val="000000"/>
          <w:sz w:val="26"/>
          <w:szCs w:val="26"/>
          <w:rtl w:val="0"/>
        </w:rPr>
        <w:t xml:space="preserve">34. Can I appoint someone in Brazil through a power of attorney?</w:t>
      </w:r>
    </w:p>
    <w:p w:rsidR="00000000" w:rsidDel="00000000" w:rsidP="00000000" w:rsidRDefault="00000000" w:rsidRPr="00000000" w14:paraId="00004193">
      <w:pPr>
        <w:spacing w:after="240" w:before="240" w:lineRule="auto"/>
        <w:rPr/>
      </w:pPr>
      <w:r w:rsidDel="00000000" w:rsidR="00000000" w:rsidRPr="00000000">
        <w:rPr>
          <w:rtl w:val="0"/>
        </w:rPr>
        <w:t xml:space="preserve">Potentially, yes, for legally permitted acts under an appropriate instrument.</w:t>
      </w:r>
    </w:p>
    <w:p w:rsidR="00000000" w:rsidDel="00000000" w:rsidP="00000000" w:rsidRDefault="00000000" w:rsidRPr="00000000" w14:paraId="00004194">
      <w:pPr>
        <w:pStyle w:val="Heading3"/>
        <w:keepNext w:val="0"/>
        <w:keepLines w:val="0"/>
        <w:spacing w:before="280" w:lineRule="auto"/>
        <w:rPr>
          <w:b w:val="1"/>
          <w:bCs w:val="1"/>
          <w:color w:val="000000"/>
          <w:sz w:val="26"/>
          <w:szCs w:val="26"/>
        </w:rPr>
      </w:pPr>
      <w:bookmarkStart w:colFirst="0" w:colLast="0" w:name="_q2nqdyv0lhsa" w:id="6404"/>
      <w:bookmarkEnd w:id="6404"/>
      <w:r w:rsidDel="00000000" w:rsidR="00000000" w:rsidRPr="00000000">
        <w:rPr>
          <w:b w:val="1"/>
          <w:bCs w:val="1"/>
          <w:color w:val="000000"/>
          <w:sz w:val="26"/>
          <w:szCs w:val="26"/>
          <w:rtl w:val="0"/>
        </w:rPr>
        <w:t xml:space="preserve">35. Does a power of attorney remain valid after death?</w:t>
      </w:r>
    </w:p>
    <w:p w:rsidR="00000000" w:rsidDel="00000000" w:rsidP="00000000" w:rsidRDefault="00000000" w:rsidRPr="00000000" w14:paraId="00004195">
      <w:pPr>
        <w:spacing w:after="240" w:before="240" w:lineRule="auto"/>
        <w:rPr/>
      </w:pPr>
      <w:r w:rsidDel="00000000" w:rsidR="00000000" w:rsidRPr="00000000">
        <w:rPr>
          <w:rtl w:val="0"/>
        </w:rPr>
        <w:t xml:space="preserve">Ordinary mandates generally terminate upon death, subject to specific statutory exceptions.</w:t>
      </w:r>
    </w:p>
    <w:p w:rsidR="00000000" w:rsidDel="00000000" w:rsidP="00000000" w:rsidRDefault="00000000" w:rsidRPr="00000000" w14:paraId="00004196">
      <w:pPr>
        <w:pStyle w:val="Heading3"/>
        <w:keepNext w:val="0"/>
        <w:keepLines w:val="0"/>
        <w:spacing w:before="280" w:lineRule="auto"/>
        <w:rPr>
          <w:b w:val="1"/>
          <w:bCs w:val="1"/>
          <w:color w:val="000000"/>
          <w:sz w:val="26"/>
          <w:szCs w:val="26"/>
        </w:rPr>
      </w:pPr>
      <w:bookmarkStart w:colFirst="0" w:colLast="0" w:name="_ig0vd79ak11q" w:id="6405"/>
      <w:bookmarkEnd w:id="6405"/>
      <w:r w:rsidDel="00000000" w:rsidR="00000000" w:rsidRPr="00000000">
        <w:rPr>
          <w:b w:val="1"/>
          <w:bCs w:val="1"/>
          <w:color w:val="000000"/>
          <w:sz w:val="26"/>
          <w:szCs w:val="26"/>
          <w:rtl w:val="0"/>
        </w:rPr>
        <w:t xml:space="preserve">36. Can estate planning protect assets from creditors?</w:t>
      </w:r>
    </w:p>
    <w:p w:rsidR="00000000" w:rsidDel="00000000" w:rsidP="00000000" w:rsidRDefault="00000000" w:rsidRPr="00000000" w14:paraId="00004197">
      <w:pPr>
        <w:spacing w:after="240" w:before="240" w:lineRule="auto"/>
        <w:rPr/>
      </w:pPr>
      <w:r w:rsidDel="00000000" w:rsidR="00000000" w:rsidRPr="00000000">
        <w:rPr>
          <w:rtl w:val="0"/>
        </w:rPr>
        <w:t xml:space="preserve">Legitimate structures may assist with asset organization, but transfers cannot lawfully defeat creditors' rights.</w:t>
      </w:r>
    </w:p>
    <w:p w:rsidR="00000000" w:rsidDel="00000000" w:rsidP="00000000" w:rsidRDefault="00000000" w:rsidRPr="00000000" w14:paraId="00004198">
      <w:pPr>
        <w:pStyle w:val="Heading3"/>
        <w:keepNext w:val="0"/>
        <w:keepLines w:val="0"/>
        <w:spacing w:before="280" w:lineRule="auto"/>
        <w:rPr>
          <w:b w:val="1"/>
          <w:bCs w:val="1"/>
          <w:color w:val="000000"/>
          <w:sz w:val="26"/>
          <w:szCs w:val="26"/>
        </w:rPr>
      </w:pPr>
      <w:bookmarkStart w:colFirst="0" w:colLast="0" w:name="_dsuwzknr8kxr" w:id="6406"/>
      <w:bookmarkEnd w:id="6406"/>
      <w:r w:rsidDel="00000000" w:rsidR="00000000" w:rsidRPr="00000000">
        <w:rPr>
          <w:b w:val="1"/>
          <w:bCs w:val="1"/>
          <w:color w:val="000000"/>
          <w:sz w:val="26"/>
          <w:szCs w:val="26"/>
          <w:rtl w:val="0"/>
        </w:rPr>
        <w:t xml:space="preserve">37. Can foreign heirs receive Brazilian real estate?</w:t>
      </w:r>
    </w:p>
    <w:p w:rsidR="00000000" w:rsidDel="00000000" w:rsidP="00000000" w:rsidRDefault="00000000" w:rsidRPr="00000000" w14:paraId="00004199">
      <w:pPr>
        <w:spacing w:after="240" w:before="240" w:lineRule="auto"/>
        <w:rPr/>
      </w:pPr>
      <w:r w:rsidDel="00000000" w:rsidR="00000000" w:rsidRPr="00000000">
        <w:rPr>
          <w:rtl w:val="0"/>
        </w:rPr>
        <w:t xml:space="preserve">Generally, yes, subject to applicable legal requirements and any relevant property restrictions.</w:t>
      </w:r>
    </w:p>
    <w:p w:rsidR="00000000" w:rsidDel="00000000" w:rsidP="00000000" w:rsidRDefault="00000000" w:rsidRPr="00000000" w14:paraId="0000419A">
      <w:pPr>
        <w:pStyle w:val="Heading3"/>
        <w:keepNext w:val="0"/>
        <w:keepLines w:val="0"/>
        <w:spacing w:before="280" w:lineRule="auto"/>
        <w:rPr>
          <w:b w:val="1"/>
          <w:bCs w:val="1"/>
          <w:color w:val="000000"/>
          <w:sz w:val="26"/>
          <w:szCs w:val="26"/>
        </w:rPr>
      </w:pPr>
      <w:bookmarkStart w:colFirst="0" w:colLast="0" w:name="_xhslfa9ogd9v" w:id="6407"/>
      <w:bookmarkEnd w:id="6407"/>
      <w:r w:rsidDel="00000000" w:rsidR="00000000" w:rsidRPr="00000000">
        <w:rPr>
          <w:b w:val="1"/>
          <w:bCs w:val="1"/>
          <w:color w:val="000000"/>
          <w:sz w:val="26"/>
          <w:szCs w:val="26"/>
          <w:rtl w:val="0"/>
        </w:rPr>
        <w:t xml:space="preserve">38. Does Brazilian citizenship determine the succession rules?</w:t>
      </w:r>
    </w:p>
    <w:p w:rsidR="00000000" w:rsidDel="00000000" w:rsidP="00000000" w:rsidRDefault="00000000" w:rsidRPr="00000000" w14:paraId="0000419B">
      <w:pPr>
        <w:spacing w:after="240" w:before="240" w:lineRule="auto"/>
        <w:rPr/>
      </w:pPr>
      <w:r w:rsidDel="00000000" w:rsidR="00000000" w:rsidRPr="00000000">
        <w:rPr>
          <w:rtl w:val="0"/>
        </w:rPr>
        <w:t xml:space="preserve">Not by itself. The applicable law depends on relevant connecting factors.</w:t>
      </w:r>
    </w:p>
    <w:p w:rsidR="00000000" w:rsidDel="00000000" w:rsidP="00000000" w:rsidRDefault="00000000" w:rsidRPr="00000000" w14:paraId="0000419C">
      <w:pPr>
        <w:pStyle w:val="Heading3"/>
        <w:keepNext w:val="0"/>
        <w:keepLines w:val="0"/>
        <w:spacing w:before="280" w:lineRule="auto"/>
        <w:rPr>
          <w:b w:val="1"/>
          <w:bCs w:val="1"/>
          <w:color w:val="000000"/>
          <w:sz w:val="26"/>
          <w:szCs w:val="26"/>
        </w:rPr>
      </w:pPr>
      <w:bookmarkStart w:colFirst="0" w:colLast="0" w:name="_brksskbilujp" w:id="6408"/>
      <w:bookmarkEnd w:id="6408"/>
      <w:r w:rsidDel="00000000" w:rsidR="00000000" w:rsidRPr="00000000">
        <w:rPr>
          <w:b w:val="1"/>
          <w:bCs w:val="1"/>
          <w:color w:val="000000"/>
          <w:sz w:val="26"/>
          <w:szCs w:val="26"/>
          <w:rtl w:val="0"/>
        </w:rPr>
        <w:t xml:space="preserve">39. How much does lifetime estate planning cost?</w:t>
      </w:r>
    </w:p>
    <w:p w:rsidR="00000000" w:rsidDel="00000000" w:rsidP="00000000" w:rsidRDefault="00000000" w:rsidRPr="00000000" w14:paraId="0000419D">
      <w:pPr>
        <w:spacing w:after="240" w:before="240" w:lineRule="auto"/>
        <w:rPr/>
      </w:pPr>
      <w:r w:rsidDel="00000000" w:rsidR="00000000" w:rsidRPr="00000000">
        <w:rPr>
          <w:rtl w:val="0"/>
        </w:rPr>
        <w:t xml:space="preserve">Professional fees depend on the assets, jurisdictions, documents, complexity, and agreed scope.</w:t>
      </w:r>
    </w:p>
    <w:p w:rsidR="00000000" w:rsidDel="00000000" w:rsidP="00000000" w:rsidRDefault="00000000" w:rsidRPr="00000000" w14:paraId="0000419E">
      <w:pPr>
        <w:pStyle w:val="Heading3"/>
        <w:keepNext w:val="0"/>
        <w:keepLines w:val="0"/>
        <w:spacing w:before="280" w:lineRule="auto"/>
        <w:rPr>
          <w:b w:val="1"/>
          <w:bCs w:val="1"/>
          <w:color w:val="000000"/>
          <w:sz w:val="26"/>
          <w:szCs w:val="26"/>
        </w:rPr>
      </w:pPr>
      <w:bookmarkStart w:colFirst="0" w:colLast="0" w:name="_kbr0na5nvwzx" w:id="6409"/>
      <w:bookmarkEnd w:id="6409"/>
      <w:r w:rsidDel="00000000" w:rsidR="00000000" w:rsidRPr="00000000">
        <w:rPr>
          <w:b w:val="1"/>
          <w:bCs w:val="1"/>
          <w:color w:val="000000"/>
          <w:sz w:val="26"/>
          <w:szCs w:val="26"/>
          <w:rtl w:val="0"/>
        </w:rPr>
        <w:t xml:space="preserve">40. Can Caspani Lawyers guarantee that my family will avoid disputes or taxes?</w:t>
      </w:r>
    </w:p>
    <w:p w:rsidR="00000000" w:rsidDel="00000000" w:rsidP="00000000" w:rsidRDefault="00000000" w:rsidRPr="00000000" w14:paraId="0000419F">
      <w:pPr>
        <w:spacing w:after="240" w:before="240" w:lineRule="auto"/>
        <w:rPr/>
      </w:pPr>
      <w:r w:rsidDel="00000000" w:rsidR="00000000" w:rsidRPr="00000000">
        <w:rPr>
          <w:rtl w:val="0"/>
        </w:rPr>
        <w:t xml:space="preserve">No. Legal planning can address risks but cannot guarantee the elimination of future disputes, taxation, or legal procedures.</w:t>
      </w:r>
    </w:p>
    <w:p w:rsidR="00000000" w:rsidDel="00000000" w:rsidP="00000000" w:rsidRDefault="00000000" w:rsidRPr="00000000" w14:paraId="00004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1">
      <w:pPr>
        <w:pStyle w:val="Heading2"/>
        <w:keepNext w:val="0"/>
        <w:keepLines w:val="0"/>
        <w:spacing w:after="80" w:lineRule="auto"/>
        <w:rPr>
          <w:b w:val="1"/>
          <w:bCs w:val="1"/>
          <w:sz w:val="34"/>
          <w:szCs w:val="34"/>
        </w:rPr>
      </w:pPr>
      <w:bookmarkStart w:colFirst="0" w:colLast="0" w:name="_pjbvpnf1o642" w:id="6410"/>
      <w:bookmarkEnd w:id="6410"/>
      <w:r w:rsidDel="00000000" w:rsidR="00000000" w:rsidRPr="00000000">
        <w:rPr>
          <w:b w:val="1"/>
          <w:bCs w:val="1"/>
          <w:sz w:val="34"/>
          <w:szCs w:val="34"/>
          <w:rtl w:val="0"/>
        </w:rPr>
        <w:t xml:space="preserve">ORGANIZE YOUR ASSETS BEFORE THE NEXT GENERATION NEEDS THEM</w:t>
      </w:r>
    </w:p>
    <w:p w:rsidR="00000000" w:rsidDel="00000000" w:rsidP="00000000" w:rsidRDefault="00000000" w:rsidRPr="00000000" w14:paraId="000041A2">
      <w:pPr>
        <w:pStyle w:val="Heading1"/>
        <w:keepNext w:val="0"/>
        <w:keepLines w:val="0"/>
        <w:spacing w:before="480" w:lineRule="auto"/>
        <w:rPr>
          <w:b w:val="1"/>
          <w:bCs w:val="1"/>
          <w:sz w:val="46"/>
          <w:szCs w:val="46"/>
        </w:rPr>
      </w:pPr>
      <w:bookmarkStart w:colFirst="0" w:colLast="0" w:name="_it3pex3n00hi" w:id="6411"/>
      <w:bookmarkEnd w:id="6411"/>
      <w:r w:rsidDel="00000000" w:rsidR="00000000" w:rsidRPr="00000000">
        <w:rPr>
          <w:b w:val="1"/>
          <w:bCs w:val="1"/>
          <w:sz w:val="46"/>
          <w:szCs w:val="46"/>
          <w:rtl w:val="0"/>
        </w:rPr>
        <w:t xml:space="preserve">Lifetime Estate Planning Starts With Informed Decisions</w:t>
      </w:r>
    </w:p>
    <w:p w:rsidR="00000000" w:rsidDel="00000000" w:rsidP="00000000" w:rsidRDefault="00000000" w:rsidRPr="00000000" w14:paraId="000041A3">
      <w:pPr>
        <w:spacing w:after="240" w:before="240" w:lineRule="auto"/>
        <w:rPr/>
      </w:pPr>
      <w:r w:rsidDel="00000000" w:rsidR="00000000" w:rsidRPr="00000000">
        <w:rPr>
          <w:rtl w:val="0"/>
        </w:rPr>
        <w:t xml:space="preserve">If you own Brazilian property, hold company shares, or have family members living in different countries, lifetime planning can help you evaluate how your assets should be managed and transferred.</w:t>
      </w:r>
    </w:p>
    <w:p w:rsidR="00000000" w:rsidDel="00000000" w:rsidP="00000000" w:rsidRDefault="00000000" w:rsidRPr="00000000" w14:paraId="000041A4">
      <w:pPr>
        <w:spacing w:after="240" w:before="240" w:lineRule="auto"/>
        <w:rPr/>
      </w:pPr>
      <w:r w:rsidDel="00000000" w:rsidR="00000000" w:rsidRPr="00000000">
        <w:rPr>
          <w:rtl w:val="0"/>
        </w:rPr>
        <w:t xml:space="preserve">The appropriate strategy may involve donations, usufruct, corporate governance, wills, or a combination of legally suitable instruments.</w:t>
      </w:r>
    </w:p>
    <w:p w:rsidR="00000000" w:rsidDel="00000000" w:rsidP="00000000" w:rsidRDefault="00000000" w:rsidRPr="00000000" w14:paraId="000041A5">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international clients seeking to organize their assets and plan for future succession.</w:t>
      </w:r>
    </w:p>
    <w:p w:rsidR="00000000" w:rsidDel="00000000" w:rsidP="00000000" w:rsidRDefault="00000000" w:rsidRPr="00000000" w14:paraId="000041A6">
      <w:pPr>
        <w:spacing w:after="240" w:before="240" w:lineRule="auto"/>
        <w:rPr>
          <w:b w:val="1"/>
          <w:bCs w:val="1"/>
        </w:rPr>
      </w:pPr>
      <w:r w:rsidDel="00000000" w:rsidR="00000000" w:rsidRPr="00000000">
        <w:rPr>
          <w:b w:val="1"/>
          <w:bCs w:val="1"/>
          <w:rtl w:val="0"/>
        </w:rPr>
        <w:t xml:space="preserve">Understand your options. Respect succession rights. Evaluate tax consequences. Document your intentions.</w:t>
      </w:r>
    </w:p>
    <w:p w:rsidR="00000000" w:rsidDel="00000000" w:rsidP="00000000" w:rsidRDefault="00000000" w:rsidRPr="00000000" w14:paraId="000041A7">
      <w:pPr>
        <w:spacing w:after="240" w:before="240" w:lineRule="auto"/>
        <w:rPr>
          <w:b w:val="1"/>
          <w:bCs w:val="1"/>
        </w:rPr>
      </w:pPr>
      <w:r w:rsidDel="00000000" w:rsidR="00000000" w:rsidRPr="00000000">
        <w:rPr>
          <w:b w:val="1"/>
          <w:bCs w:val="1"/>
          <w:rtl w:val="0"/>
        </w:rPr>
        <w:t xml:space="preserve">[Book Your Paid Lifetime Estate Planning Consultation]</w:t>
      </w:r>
    </w:p>
    <w:p w:rsidR="00000000" w:rsidDel="00000000" w:rsidP="00000000" w:rsidRDefault="00000000" w:rsidRPr="00000000" w14:paraId="000041A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A">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1AB">
      <w:pPr>
        <w:spacing w:after="240" w:before="240" w:lineRule="auto"/>
        <w:rPr>
          <w:i w:val="1"/>
          <w:iCs w:val="1"/>
        </w:rPr>
      </w:pPr>
      <w:r w:rsidDel="00000000" w:rsidR="00000000" w:rsidRPr="00000000">
        <w:rPr>
          <w:i w:val="1"/>
          <w:iCs w:val="1"/>
          <w:rtl w:val="0"/>
        </w:rPr>
        <w:t xml:space="preserve">Lifetime Estate Planning Brazil | Lifetime Donations Brazil | Donation With Usufruct Brazil | Brazilian Family Holding Company | Brazilian Property Succession Planning | Estate Planning for Foreigners Brazil</w:t>
      </w:r>
    </w:p>
    <w:p w:rsidR="00000000" w:rsidDel="00000000" w:rsidP="00000000" w:rsidRDefault="00000000" w:rsidRPr="00000000" w14:paraId="000041AC">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investment advice. Lifetime donations, usufruct, company structures, succession rights, and tax obligations depend on the applicable law and individual circumstances. Caspani Lawyers does not guarantee tax savings, avoidance of probate, asset immunity from creditors, or particular inheritance outcomes. Notarial, registry, accounting, and foreign-law services may require appropriately authorized professionals. Legal representation requires an agreed professional engagement.</w:t>
      </w:r>
    </w:p>
    <w:p w:rsidR="00000000" w:rsidDel="00000000" w:rsidP="00000000" w:rsidRDefault="00000000" w:rsidRPr="00000000" w14:paraId="000041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30a3fxvzvw" w:id="6412"/>
      <w:bookmarkEnd w:id="6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International Estate Planning</w:t>
      </w:r>
      <w:r w:rsidDel="00000000" w:rsidR="00000000" w:rsidRPr="00000000">
        <w:rPr>
          <w:rtl w:val="0"/>
        </w:rPr>
      </w:r>
    </w:p>
    <w:p w:rsidR="00000000" w:rsidDel="00000000" w:rsidP="00000000" w:rsidRDefault="00000000" w:rsidRPr="00000000" w14:paraId="000041AF">
      <w:pPr>
        <w:pStyle w:val="Heading1"/>
        <w:keepNext w:val="0"/>
        <w:keepLines w:val="0"/>
        <w:spacing w:before="480" w:lineRule="auto"/>
        <w:rPr>
          <w:b w:val="1"/>
          <w:bCs w:val="1"/>
          <w:sz w:val="46"/>
          <w:szCs w:val="46"/>
        </w:rPr>
      </w:pPr>
      <w:bookmarkStart w:colFirst="0" w:colLast="0" w:name="_ekwk91jo1tp8" w:id="6413"/>
      <w:bookmarkEnd w:id="6413"/>
      <w:r w:rsidDel="00000000" w:rsidR="00000000" w:rsidRPr="00000000">
        <w:rPr>
          <w:b w:val="1"/>
          <w:bCs w:val="1"/>
          <w:sz w:val="46"/>
          <w:szCs w:val="46"/>
          <w:rtl w:val="0"/>
        </w:rPr>
        <w:t xml:space="preserve">CASPANI LAWYERS</w:t>
      </w:r>
    </w:p>
    <w:p w:rsidR="00000000" w:rsidDel="00000000" w:rsidP="00000000" w:rsidRDefault="00000000" w:rsidRPr="00000000" w14:paraId="000041B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1B1">
      <w:pPr>
        <w:spacing w:after="240" w:before="240" w:lineRule="auto"/>
        <w:rPr/>
      </w:pPr>
      <w:r w:rsidDel="00000000" w:rsidR="00000000" w:rsidRPr="00000000">
        <w:rPr>
          <w:rtl w:val="0"/>
        </w:rPr>
        <w:t xml:space="preserve">Home | Services | Estate Planning | International Estate Planning</w:t>
      </w:r>
    </w:p>
    <w:p w:rsidR="00000000" w:rsidDel="00000000" w:rsidP="00000000" w:rsidRDefault="00000000" w:rsidRPr="00000000" w14:paraId="00004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3">
      <w:pPr>
        <w:spacing w:after="240" w:before="240" w:lineRule="auto"/>
        <w:rPr>
          <w:b w:val="1"/>
          <w:bCs w:val="1"/>
        </w:rPr>
      </w:pPr>
      <w:r w:rsidDel="00000000" w:rsidR="00000000" w:rsidRPr="00000000">
        <w:rPr>
          <w:b w:val="1"/>
          <w:bCs w:val="1"/>
          <w:rtl w:val="0"/>
        </w:rPr>
        <w:t xml:space="preserve">SERVICES &gt; ESTATE PLANNING &gt; INTERNATIONAL ESTATE PLANNING</w:t>
      </w:r>
    </w:p>
    <w:p w:rsidR="00000000" w:rsidDel="00000000" w:rsidP="00000000" w:rsidRDefault="00000000" w:rsidRPr="00000000" w14:paraId="000041B4">
      <w:pPr>
        <w:pStyle w:val="Heading1"/>
        <w:keepNext w:val="0"/>
        <w:keepLines w:val="0"/>
        <w:spacing w:before="480" w:lineRule="auto"/>
        <w:rPr>
          <w:b w:val="1"/>
          <w:bCs w:val="1"/>
          <w:sz w:val="46"/>
          <w:szCs w:val="46"/>
        </w:rPr>
      </w:pPr>
      <w:bookmarkStart w:colFirst="0" w:colLast="0" w:name="_4lhvr9ctk225" w:id="6414"/>
      <w:bookmarkEnd w:id="6414"/>
      <w:r w:rsidDel="00000000" w:rsidR="00000000" w:rsidRPr="00000000">
        <w:rPr>
          <w:b w:val="1"/>
          <w:bCs w:val="1"/>
          <w:sz w:val="46"/>
          <w:szCs w:val="46"/>
          <w:rtl w:val="0"/>
        </w:rPr>
        <w:t xml:space="preserve">International Estate Planning in Brazil for Foreigners &amp; Global Families</w:t>
      </w:r>
    </w:p>
    <w:p w:rsidR="00000000" w:rsidDel="00000000" w:rsidP="00000000" w:rsidRDefault="00000000" w:rsidRPr="00000000" w14:paraId="000041B5">
      <w:pPr>
        <w:spacing w:after="240" w:before="240" w:lineRule="auto"/>
        <w:rPr>
          <w:b w:val="1"/>
          <w:bCs w:val="1"/>
        </w:rPr>
      </w:pPr>
      <w:r w:rsidDel="00000000" w:rsidR="00000000" w:rsidRPr="00000000">
        <w:rPr>
          <w:b w:val="1"/>
          <w:bCs w:val="1"/>
          <w:rtl w:val="0"/>
        </w:rPr>
        <w:t xml:space="preserve">Cross-Border Succession Planning, Brazilian Wills, Foreign Trusts, Inheritance Rights, International Assets &amp; Estate Tax Coordination</w:t>
      </w:r>
    </w:p>
    <w:p w:rsidR="00000000" w:rsidDel="00000000" w:rsidP="00000000" w:rsidRDefault="00000000" w:rsidRPr="00000000" w14:paraId="000041B6">
      <w:pPr>
        <w:pStyle w:val="Heading2"/>
        <w:keepNext w:val="0"/>
        <w:keepLines w:val="0"/>
        <w:spacing w:after="80" w:lineRule="auto"/>
        <w:rPr>
          <w:b w:val="1"/>
          <w:bCs w:val="1"/>
          <w:sz w:val="34"/>
          <w:szCs w:val="34"/>
        </w:rPr>
      </w:pPr>
      <w:bookmarkStart w:colFirst="0" w:colLast="0" w:name="_1fc2t7a3a8vh" w:id="6415"/>
      <w:bookmarkEnd w:id="6415"/>
      <w:r w:rsidDel="00000000" w:rsidR="00000000" w:rsidRPr="00000000">
        <w:rPr>
          <w:b w:val="1"/>
          <w:bCs w:val="1"/>
          <w:sz w:val="34"/>
          <w:szCs w:val="34"/>
          <w:rtl w:val="0"/>
        </w:rPr>
        <w:t xml:space="preserve">Your Family Lives Across Borders. Your Estate Plan Should Work Across Them.</w:t>
      </w:r>
    </w:p>
    <w:p w:rsidR="00000000" w:rsidDel="00000000" w:rsidP="00000000" w:rsidRDefault="00000000" w:rsidRPr="00000000" w14:paraId="000041B7">
      <w:pPr>
        <w:spacing w:after="240" w:before="240" w:lineRule="auto"/>
        <w:rPr/>
      </w:pPr>
      <w:r w:rsidDel="00000000" w:rsidR="00000000" w:rsidRPr="00000000">
        <w:rPr>
          <w:rtl w:val="0"/>
        </w:rPr>
        <w:t xml:space="preserve">Owning assets in more than one country creates legal questions that a domestic estate plan may not fully address.</w:t>
      </w:r>
    </w:p>
    <w:p w:rsidR="00000000" w:rsidDel="00000000" w:rsidP="00000000" w:rsidRDefault="00000000" w:rsidRPr="00000000" w14:paraId="000041B8">
      <w:pPr>
        <w:spacing w:after="240" w:before="240" w:lineRule="auto"/>
        <w:rPr/>
      </w:pPr>
      <w:r w:rsidDel="00000000" w:rsidR="00000000" w:rsidRPr="00000000">
        <w:rPr>
          <w:rtl w:val="0"/>
        </w:rPr>
        <w:t xml:space="preserve">You may live in the United States but own an apartment in Brazil. You may be a Brazilian citizen living in Europe with investments and family members in several jurisdictions. Or you may be married to someone of another nationality, with children living abroad and property registered in Brazil.</w:t>
      </w:r>
    </w:p>
    <w:p w:rsidR="00000000" w:rsidDel="00000000" w:rsidP="00000000" w:rsidRDefault="00000000" w:rsidRPr="00000000" w14:paraId="000041B9">
      <w:pPr>
        <w:spacing w:after="240" w:before="240" w:lineRule="auto"/>
        <w:rPr/>
      </w:pPr>
      <w:r w:rsidDel="00000000" w:rsidR="00000000" w:rsidRPr="00000000">
        <w:rPr>
          <w:rtl w:val="0"/>
        </w:rPr>
        <w:t xml:space="preserve">What happens to those assets when you die?</w:t>
      </w:r>
    </w:p>
    <w:p w:rsidR="00000000" w:rsidDel="00000000" w:rsidP="00000000" w:rsidRDefault="00000000" w:rsidRPr="00000000" w14:paraId="000041BA">
      <w:pPr>
        <w:spacing w:after="240" w:before="240" w:lineRule="auto"/>
        <w:rPr/>
      </w:pPr>
      <w:r w:rsidDel="00000000" w:rsidR="00000000" w:rsidRPr="00000000">
        <w:rPr>
          <w:rtl w:val="0"/>
        </w:rPr>
        <w:t xml:space="preserve">Will your existing will be effective in Brazil? Can your heirs inherit Brazilian real estate without traveling? Could a second will accidentally revoke your first? Which country's inheritance rules apply? Will your family face taxation or probate proceedings in more than one jurisdiction?</w:t>
      </w:r>
    </w:p>
    <w:p w:rsidR="00000000" w:rsidDel="00000000" w:rsidP="00000000" w:rsidRDefault="00000000" w:rsidRPr="00000000" w14:paraId="000041BB">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Brazilian legal assistance to international families, foreign investors, expatriates, and property owners who need to coordinate estate planning involving Brazil and other countries.</w:t>
      </w:r>
    </w:p>
    <w:p w:rsidR="00000000" w:rsidDel="00000000" w:rsidP="00000000" w:rsidRDefault="00000000" w:rsidRPr="00000000" w14:paraId="000041BC">
      <w:pPr>
        <w:spacing w:after="240" w:before="240" w:lineRule="auto"/>
        <w:rPr/>
      </w:pPr>
      <w:r w:rsidDel="00000000" w:rsidR="00000000" w:rsidRPr="00000000">
        <w:rPr>
          <w:rtl w:val="0"/>
        </w:rPr>
        <w:t xml:space="preserve">We help assess the Brazilian legal consequences of foreign wills, succession rights, matrimonial property regimes, trusts, real estate ownership, and lifetime asset transfers.</w:t>
      </w:r>
    </w:p>
    <w:p w:rsidR="00000000" w:rsidDel="00000000" w:rsidP="00000000" w:rsidRDefault="00000000" w:rsidRPr="00000000" w14:paraId="000041BD">
      <w:pPr>
        <w:spacing w:after="240" w:before="240" w:lineRule="auto"/>
        <w:rPr/>
      </w:pPr>
      <w:r w:rsidDel="00000000" w:rsidR="00000000" w:rsidRPr="00000000">
        <w:rPr>
          <w:rtl w:val="0"/>
        </w:rPr>
        <w:t xml:space="preserve">Where another jurisdiction is involved, we can coordinate the Brazilian legal work with appropriately qualified foreign lawyers and tax professionals.</w:t>
      </w:r>
    </w:p>
    <w:p w:rsidR="00000000" w:rsidDel="00000000" w:rsidP="00000000" w:rsidRDefault="00000000" w:rsidRPr="00000000" w14:paraId="000041BE">
      <w:pPr>
        <w:spacing w:after="240" w:before="240" w:lineRule="auto"/>
        <w:rPr>
          <w:b w:val="1"/>
          <w:bCs w:val="1"/>
        </w:rPr>
      </w:pPr>
      <w:r w:rsidDel="00000000" w:rsidR="00000000" w:rsidRPr="00000000">
        <w:rPr>
          <w:b w:val="1"/>
          <w:bCs w:val="1"/>
          <w:rtl w:val="0"/>
        </w:rPr>
        <w:t xml:space="preserve">An international estate plan should be legally consistent across jurisdictions—not merely translated into different languages.</w:t>
      </w:r>
    </w:p>
    <w:p w:rsidR="00000000" w:rsidDel="00000000" w:rsidP="00000000" w:rsidRDefault="00000000" w:rsidRPr="00000000" w14:paraId="000041BF">
      <w:pPr>
        <w:spacing w:after="240" w:before="240" w:lineRule="auto"/>
        <w:rPr>
          <w:b w:val="1"/>
          <w:bCs w:val="1"/>
        </w:rPr>
      </w:pPr>
      <w:r w:rsidDel="00000000" w:rsidR="00000000" w:rsidRPr="00000000">
        <w:rPr>
          <w:b w:val="1"/>
          <w:bCs w:val="1"/>
          <w:rtl w:val="0"/>
        </w:rPr>
        <w:t xml:space="preserve">[Book Your Paid International Estate Planning Consultation]</w:t>
      </w:r>
    </w:p>
    <w:p w:rsidR="00000000" w:rsidDel="00000000" w:rsidP="00000000" w:rsidRDefault="00000000" w:rsidRPr="00000000" w14:paraId="000041C0">
      <w:pPr>
        <w:spacing w:after="240" w:before="240" w:lineRule="auto"/>
        <w:rPr>
          <w:b w:val="1"/>
          <w:bCs w:val="1"/>
        </w:rPr>
      </w:pPr>
      <w:r w:rsidDel="00000000" w:rsidR="00000000" w:rsidRPr="00000000">
        <w:rPr>
          <w:b w:val="1"/>
          <w:bCs w:val="1"/>
          <w:rtl w:val="0"/>
        </w:rPr>
        <w:t xml:space="preserve">[Request a Cross-Border Succession Assessment]</w:t>
      </w:r>
    </w:p>
    <w:p w:rsidR="00000000" w:rsidDel="00000000" w:rsidP="00000000" w:rsidRDefault="00000000" w:rsidRPr="00000000" w14:paraId="000041C1">
      <w:pPr>
        <w:spacing w:after="240" w:before="240" w:lineRule="auto"/>
        <w:rPr/>
      </w:pPr>
      <w:r w:rsidDel="00000000" w:rsidR="00000000" w:rsidRPr="00000000">
        <w:rPr>
          <w:rtl w:val="0"/>
        </w:rPr>
        <w:t xml:space="preserve">International Wills | Brazilian Real Estate | Cross-Border Inheritance | Foreign Trusts | Global Families | Succession Tax Coordination</w:t>
      </w:r>
    </w:p>
    <w:p w:rsidR="00000000" w:rsidDel="00000000" w:rsidP="00000000" w:rsidRDefault="00000000" w:rsidRPr="00000000" w14:paraId="00004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3">
      <w:pPr>
        <w:pStyle w:val="Heading2"/>
        <w:keepNext w:val="0"/>
        <w:keepLines w:val="0"/>
        <w:spacing w:after="80" w:lineRule="auto"/>
        <w:rPr>
          <w:b w:val="1"/>
          <w:bCs w:val="1"/>
          <w:sz w:val="34"/>
          <w:szCs w:val="34"/>
        </w:rPr>
      </w:pPr>
      <w:bookmarkStart w:colFirst="0" w:colLast="0" w:name="_eww7rm2sf794" w:id="6416"/>
      <w:bookmarkEnd w:id="6416"/>
      <w:r w:rsidDel="00000000" w:rsidR="00000000" w:rsidRPr="00000000">
        <w:rPr>
          <w:b w:val="1"/>
          <w:bCs w:val="1"/>
          <w:sz w:val="34"/>
          <w:szCs w:val="34"/>
          <w:rtl w:val="0"/>
        </w:rPr>
        <w:t xml:space="preserve">REQUEST YOUR INTERNATIONAL ESTATE PLANNING CONSULTATION</w:t>
      </w:r>
    </w:p>
    <w:p w:rsidR="00000000" w:rsidDel="00000000" w:rsidP="00000000" w:rsidRDefault="00000000" w:rsidRPr="00000000" w14:paraId="000041C4">
      <w:pPr>
        <w:pStyle w:val="Heading3"/>
        <w:keepNext w:val="0"/>
        <w:keepLines w:val="0"/>
        <w:spacing w:before="280" w:lineRule="auto"/>
        <w:rPr>
          <w:b w:val="1"/>
          <w:bCs w:val="1"/>
          <w:color w:val="000000"/>
          <w:sz w:val="26"/>
          <w:szCs w:val="26"/>
        </w:rPr>
      </w:pPr>
      <w:bookmarkStart w:colFirst="0" w:colLast="0" w:name="_k4ythv9zedpo" w:id="6417"/>
      <w:bookmarkEnd w:id="6417"/>
      <w:r w:rsidDel="00000000" w:rsidR="00000000" w:rsidRPr="00000000">
        <w:rPr>
          <w:b w:val="1"/>
          <w:bCs w:val="1"/>
          <w:color w:val="000000"/>
          <w:sz w:val="26"/>
          <w:szCs w:val="26"/>
          <w:rtl w:val="0"/>
        </w:rPr>
        <w:t xml:space="preserve">Do You Own Assets in Brazil and Another Country?</w:t>
      </w:r>
    </w:p>
    <w:p w:rsidR="00000000" w:rsidDel="00000000" w:rsidP="00000000" w:rsidRDefault="00000000" w:rsidRPr="00000000" w14:paraId="000041C5">
      <w:pPr>
        <w:spacing w:after="240" w:before="240" w:lineRule="auto"/>
        <w:rPr/>
      </w:pPr>
      <w:r w:rsidDel="00000000" w:rsidR="00000000" w:rsidRPr="00000000">
        <w:rPr>
          <w:b w:val="1"/>
          <w:bCs w:val="1"/>
          <w:rtl w:val="0"/>
        </w:rPr>
        <w:t xml:space="preserve">Full Name</w:t>
        <w:br w:type="textWrapping"/>
      </w:r>
      <w:r w:rsidDel="00000000" w:rsidR="00000000" w:rsidRPr="00000000">
        <w:rPr>
          <w:rtl w:val="0"/>
        </w:rPr>
        <w:t xml:space="preserve">Your full name</w:t>
      </w:r>
    </w:p>
    <w:p w:rsidR="00000000" w:rsidDel="00000000" w:rsidP="00000000" w:rsidRDefault="00000000" w:rsidRPr="00000000" w14:paraId="000041C6">
      <w:pPr>
        <w:spacing w:after="240" w:before="240" w:lineRule="auto"/>
        <w:rPr/>
      </w:pPr>
      <w:r w:rsidDel="00000000" w:rsidR="00000000" w:rsidRPr="00000000">
        <w:rPr>
          <w:b w:val="1"/>
          <w:bCs w:val="1"/>
          <w:rtl w:val="0"/>
        </w:rPr>
        <w:t xml:space="preserve">Email Address</w:t>
        <w:br w:type="textWrapping"/>
      </w:r>
      <w:r w:rsidDel="00000000" w:rsidR="00000000" w:rsidRPr="00000000">
        <w:rPr>
          <w:rtl w:val="0"/>
        </w:rPr>
        <w:t xml:space="preserve">you@example.com</w:t>
      </w:r>
    </w:p>
    <w:p w:rsidR="00000000" w:rsidDel="00000000" w:rsidP="00000000" w:rsidRDefault="00000000" w:rsidRPr="00000000" w14:paraId="000041C7">
      <w:pPr>
        <w:spacing w:after="240" w:before="240" w:lineRule="auto"/>
        <w:rPr/>
      </w:pPr>
      <w:r w:rsidDel="00000000" w:rsidR="00000000" w:rsidRPr="00000000">
        <w:rPr>
          <w:b w:val="1"/>
          <w:bCs w:val="1"/>
          <w:rtl w:val="0"/>
        </w:rPr>
        <w:t xml:space="preserve">Phone / WhatsApp</w:t>
        <w:br w:type="textWrapping"/>
      </w:r>
      <w:r w:rsidDel="00000000" w:rsidR="00000000" w:rsidRPr="00000000">
        <w:rPr>
          <w:rtl w:val="0"/>
        </w:rPr>
        <w:t xml:space="preserve">Country code + phone number</w:t>
      </w:r>
    </w:p>
    <w:p w:rsidR="00000000" w:rsidDel="00000000" w:rsidP="00000000" w:rsidRDefault="00000000" w:rsidRPr="00000000" w14:paraId="000041C8">
      <w:pPr>
        <w:spacing w:after="240" w:before="240" w:lineRule="auto"/>
        <w:rPr/>
      </w:pPr>
      <w:r w:rsidDel="00000000" w:rsidR="00000000" w:rsidRPr="00000000">
        <w:rPr>
          <w:b w:val="1"/>
          <w:bCs w:val="1"/>
          <w:rtl w:val="0"/>
        </w:rPr>
        <w:t xml:space="preserve">Nationality or Nationalities</w:t>
        <w:br w:type="textWrapping"/>
      </w:r>
      <w:r w:rsidDel="00000000" w:rsidR="00000000" w:rsidRPr="00000000">
        <w:rPr>
          <w:rtl w:val="0"/>
        </w:rPr>
        <w:t xml:space="preserve">Your citizenship</w:t>
      </w:r>
    </w:p>
    <w:p w:rsidR="00000000" w:rsidDel="00000000" w:rsidP="00000000" w:rsidRDefault="00000000" w:rsidRPr="00000000" w14:paraId="000041C9">
      <w:pPr>
        <w:spacing w:after="240" w:before="240" w:lineRule="auto"/>
        <w:rPr/>
      </w:pPr>
      <w:r w:rsidDel="00000000" w:rsidR="00000000" w:rsidRPr="00000000">
        <w:rPr>
          <w:b w:val="1"/>
          <w:bCs w:val="1"/>
          <w:rtl w:val="0"/>
        </w:rPr>
        <w:t xml:space="preserve">Country of Residence</w:t>
        <w:br w:type="textWrapping"/>
      </w:r>
      <w:r w:rsidDel="00000000" w:rsidR="00000000" w:rsidRPr="00000000">
        <w:rPr>
          <w:rtl w:val="0"/>
        </w:rPr>
        <w:t xml:space="preserve">Your current country</w:t>
      </w:r>
    </w:p>
    <w:p w:rsidR="00000000" w:rsidDel="00000000" w:rsidP="00000000" w:rsidRDefault="00000000" w:rsidRPr="00000000" w14:paraId="000041CA">
      <w:pPr>
        <w:spacing w:after="240" w:before="240" w:lineRule="auto"/>
        <w:rPr/>
      </w:pPr>
      <w:r w:rsidDel="00000000" w:rsidR="00000000" w:rsidRPr="00000000">
        <w:rPr>
          <w:b w:val="1"/>
          <w:bCs w:val="1"/>
          <w:rtl w:val="0"/>
        </w:rPr>
        <w:t xml:space="preserve">Countries Where You Own Assets</w:t>
        <w:br w:type="textWrapping"/>
      </w:r>
      <w:r w:rsidDel="00000000" w:rsidR="00000000" w:rsidRPr="00000000">
        <w:rPr>
          <w:rtl w:val="0"/>
        </w:rPr>
        <w:t xml:space="preserve">List the relevant countries</w:t>
      </w:r>
    </w:p>
    <w:p w:rsidR="00000000" w:rsidDel="00000000" w:rsidP="00000000" w:rsidRDefault="00000000" w:rsidRPr="00000000" w14:paraId="000041CB">
      <w:pPr>
        <w:spacing w:after="240" w:before="240" w:lineRule="auto"/>
        <w:rPr/>
      </w:pPr>
      <w:r w:rsidDel="00000000" w:rsidR="00000000" w:rsidRPr="00000000">
        <w:rPr>
          <w:b w:val="1"/>
          <w:bCs w:val="1"/>
          <w:rtl w:val="0"/>
        </w:rPr>
        <w:t xml:space="preserve">Brazilian Assets</w:t>
        <w:br w:type="textWrapping"/>
      </w:r>
      <w:r w:rsidDel="00000000" w:rsidR="00000000" w:rsidRPr="00000000">
        <w:rPr>
          <w:rtl w:val="0"/>
        </w:rPr>
        <w:t xml:space="preserve">Real Estate / Bank Accounts / Investments / Company Shares / Other</w:t>
      </w:r>
    </w:p>
    <w:p w:rsidR="00000000" w:rsidDel="00000000" w:rsidP="00000000" w:rsidRDefault="00000000" w:rsidRPr="00000000" w14:paraId="000041CC">
      <w:pPr>
        <w:spacing w:after="240" w:before="240" w:lineRule="auto"/>
        <w:rPr/>
      </w:pPr>
      <w:r w:rsidDel="00000000" w:rsidR="00000000" w:rsidRPr="00000000">
        <w:rPr>
          <w:b w:val="1"/>
          <w:bCs w:val="1"/>
          <w:rtl w:val="0"/>
        </w:rPr>
        <w:t xml:space="preserve">Family Situation</w:t>
        <w:br w:type="textWrapping"/>
      </w:r>
      <w:r w:rsidDel="00000000" w:rsidR="00000000" w:rsidRPr="00000000">
        <w:rPr>
          <w:rtl w:val="0"/>
        </w:rPr>
        <w:t xml:space="preserve">Married / Civil Partnership / Single / Divorced / Widowed / Other</w:t>
      </w:r>
    </w:p>
    <w:p w:rsidR="00000000" w:rsidDel="00000000" w:rsidP="00000000" w:rsidRDefault="00000000" w:rsidRPr="00000000" w14:paraId="000041CD">
      <w:pPr>
        <w:spacing w:after="240" w:before="240" w:lineRule="auto"/>
        <w:rPr/>
      </w:pPr>
      <w:r w:rsidDel="00000000" w:rsidR="00000000" w:rsidRPr="00000000">
        <w:rPr>
          <w:b w:val="1"/>
          <w:bCs w:val="1"/>
          <w:rtl w:val="0"/>
        </w:rPr>
        <w:t xml:space="preserve">Existing Estate Documents</w:t>
        <w:br w:type="textWrapping"/>
      </w:r>
      <w:r w:rsidDel="00000000" w:rsidR="00000000" w:rsidRPr="00000000">
        <w:rPr>
          <w:rtl w:val="0"/>
        </w:rPr>
        <w:t xml:space="preserve">Foreign Will / Brazilian Will / Trust / Power of Attorney / None</w:t>
      </w:r>
    </w:p>
    <w:p w:rsidR="00000000" w:rsidDel="00000000" w:rsidP="00000000" w:rsidRDefault="00000000" w:rsidRPr="00000000" w14:paraId="000041CE">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Coordinate Wills / Protect Brazilian Property / Plan for Foreign Heirs / Review a Trust / Lifetime Transfers / International Tax Coordination / Other</w:t>
      </w:r>
    </w:p>
    <w:p w:rsidR="00000000" w:rsidDel="00000000" w:rsidP="00000000" w:rsidRDefault="00000000" w:rsidRPr="00000000" w14:paraId="000041CF">
      <w:pPr>
        <w:spacing w:after="240" w:before="240" w:lineRule="auto"/>
        <w:rPr/>
      </w:pPr>
      <w:r w:rsidDel="00000000" w:rsidR="00000000" w:rsidRPr="00000000">
        <w:rPr>
          <w:b w:val="1"/>
          <w:bCs w:val="1"/>
          <w:rtl w:val="0"/>
        </w:rPr>
        <w:t xml:space="preserve">Message</w:t>
        <w:br w:type="textWrapping"/>
      </w:r>
      <w:r w:rsidDel="00000000" w:rsidR="00000000" w:rsidRPr="00000000">
        <w:rPr>
          <w:rtl w:val="0"/>
        </w:rPr>
        <w:t xml:space="preserve">Briefly describe the countries, assets, and planning concerns.</w:t>
      </w:r>
    </w:p>
    <w:p w:rsidR="00000000" w:rsidDel="00000000" w:rsidP="00000000" w:rsidRDefault="00000000" w:rsidRPr="00000000" w14:paraId="000041D0">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41D1">
      <w:pPr>
        <w:spacing w:after="240" w:before="240" w:lineRule="auto"/>
        <w:rPr/>
      </w:pPr>
      <w:r w:rsidDel="00000000" w:rsidR="00000000" w:rsidRPr="00000000">
        <w:rPr>
          <w:rtl w:val="0"/>
        </w:rPr>
        <w:t xml:space="preserve">Consultations are paid and conducted online by appointment. Estate planning, legal opinions, drafting, notarial procedures, and international professional coordination require an agreed engagement.</w:t>
      </w:r>
    </w:p>
    <w:p w:rsidR="00000000" w:rsidDel="00000000" w:rsidP="00000000" w:rsidRDefault="00000000" w:rsidRPr="00000000" w14:paraId="00004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3">
      <w:pPr>
        <w:pStyle w:val="Heading2"/>
        <w:keepNext w:val="0"/>
        <w:keepLines w:val="0"/>
        <w:spacing w:after="80" w:lineRule="auto"/>
        <w:rPr>
          <w:b w:val="1"/>
          <w:bCs w:val="1"/>
          <w:sz w:val="34"/>
          <w:szCs w:val="34"/>
        </w:rPr>
      </w:pPr>
      <w:bookmarkStart w:colFirst="0" w:colLast="0" w:name="_dh1dn7l2sbri" w:id="6418"/>
      <w:bookmarkEnd w:id="6418"/>
      <w:r w:rsidDel="00000000" w:rsidR="00000000" w:rsidRPr="00000000">
        <w:rPr>
          <w:b w:val="1"/>
          <w:bCs w:val="1"/>
          <w:sz w:val="34"/>
          <w:szCs w:val="34"/>
          <w:rtl w:val="0"/>
        </w:rPr>
        <w:t xml:space="preserve">WHAT IS INTERNATIONAL ESTATE PLANNING?</w:t>
      </w:r>
    </w:p>
    <w:p w:rsidR="00000000" w:rsidDel="00000000" w:rsidP="00000000" w:rsidRDefault="00000000" w:rsidRPr="00000000" w14:paraId="000041D4">
      <w:pPr>
        <w:pStyle w:val="Heading1"/>
        <w:keepNext w:val="0"/>
        <w:keepLines w:val="0"/>
        <w:spacing w:before="480" w:lineRule="auto"/>
        <w:rPr>
          <w:b w:val="1"/>
          <w:bCs w:val="1"/>
          <w:sz w:val="46"/>
          <w:szCs w:val="46"/>
        </w:rPr>
      </w:pPr>
      <w:bookmarkStart w:colFirst="0" w:colLast="0" w:name="_v7lvtc6ri04g" w:id="6419"/>
      <w:bookmarkEnd w:id="6419"/>
      <w:r w:rsidDel="00000000" w:rsidR="00000000" w:rsidRPr="00000000">
        <w:rPr>
          <w:b w:val="1"/>
          <w:bCs w:val="1"/>
          <w:sz w:val="46"/>
          <w:szCs w:val="46"/>
          <w:rtl w:val="0"/>
        </w:rPr>
        <w:t xml:space="preserve">Understanding Cross-Border Estate Planning</w:t>
      </w:r>
    </w:p>
    <w:p w:rsidR="00000000" w:rsidDel="00000000" w:rsidP="00000000" w:rsidRDefault="00000000" w:rsidRPr="00000000" w14:paraId="000041D5">
      <w:pPr>
        <w:spacing w:after="240" w:before="240" w:lineRule="auto"/>
        <w:rPr/>
      </w:pPr>
      <w:r w:rsidDel="00000000" w:rsidR="00000000" w:rsidRPr="00000000">
        <w:rPr>
          <w:rtl w:val="0"/>
        </w:rPr>
        <w:t xml:space="preserve">International estate planning involves organizing succession arrangements where assets, family members, domicile, nationality, or legal documents connect more than one country.</w:t>
      </w:r>
    </w:p>
    <w:p w:rsidR="00000000" w:rsidDel="00000000" w:rsidP="00000000" w:rsidRDefault="00000000" w:rsidRPr="00000000" w14:paraId="000041D6">
      <w:pPr>
        <w:spacing w:after="240" w:before="240" w:lineRule="auto"/>
        <w:rPr/>
      </w:pPr>
      <w:r w:rsidDel="00000000" w:rsidR="00000000" w:rsidRPr="00000000">
        <w:rPr>
          <w:rtl w:val="0"/>
        </w:rPr>
        <w:t xml:space="preserve">The objective is to identify how the relevant legal systems interact and establish appropriate arrangements for the assets concerned.</w:t>
      </w:r>
    </w:p>
    <w:p w:rsidR="00000000" w:rsidDel="00000000" w:rsidP="00000000" w:rsidRDefault="00000000" w:rsidRPr="00000000" w14:paraId="000041D7">
      <w:pPr>
        <w:pStyle w:val="Heading3"/>
        <w:keepNext w:val="0"/>
        <w:keepLines w:val="0"/>
        <w:spacing w:before="280" w:lineRule="auto"/>
        <w:rPr>
          <w:b w:val="1"/>
          <w:bCs w:val="1"/>
          <w:color w:val="000000"/>
          <w:sz w:val="26"/>
          <w:szCs w:val="26"/>
        </w:rPr>
      </w:pPr>
      <w:bookmarkStart w:colFirst="0" w:colLast="0" w:name="_7vskq8t8sv2f" w:id="6420"/>
      <w:bookmarkEnd w:id="6420"/>
      <w:r w:rsidDel="00000000" w:rsidR="00000000" w:rsidRPr="00000000">
        <w:rPr>
          <w:b w:val="1"/>
          <w:bCs w:val="1"/>
          <w:color w:val="000000"/>
          <w:sz w:val="26"/>
          <w:szCs w:val="26"/>
          <w:rtl w:val="0"/>
        </w:rPr>
        <w:t xml:space="preserve">Asset Location</w:t>
      </w:r>
    </w:p>
    <w:p w:rsidR="00000000" w:rsidDel="00000000" w:rsidP="00000000" w:rsidRDefault="00000000" w:rsidRPr="00000000" w14:paraId="000041D8">
      <w:pPr>
        <w:spacing w:after="240" w:before="240" w:lineRule="auto"/>
        <w:rPr/>
      </w:pPr>
      <w:r w:rsidDel="00000000" w:rsidR="00000000" w:rsidRPr="00000000">
        <w:rPr>
          <w:rtl w:val="0"/>
        </w:rPr>
        <w:t xml:space="preserve">Identify the countries where property and investments are held.</w:t>
      </w:r>
    </w:p>
    <w:p w:rsidR="00000000" w:rsidDel="00000000" w:rsidP="00000000" w:rsidRDefault="00000000" w:rsidRPr="00000000" w14:paraId="000041D9">
      <w:pPr>
        <w:pStyle w:val="Heading3"/>
        <w:keepNext w:val="0"/>
        <w:keepLines w:val="0"/>
        <w:spacing w:before="280" w:lineRule="auto"/>
        <w:rPr>
          <w:b w:val="1"/>
          <w:bCs w:val="1"/>
          <w:color w:val="000000"/>
          <w:sz w:val="26"/>
          <w:szCs w:val="26"/>
        </w:rPr>
      </w:pPr>
      <w:bookmarkStart w:colFirst="0" w:colLast="0" w:name="_enbayxyz5nd2" w:id="6421"/>
      <w:bookmarkEnd w:id="6421"/>
      <w:r w:rsidDel="00000000" w:rsidR="00000000" w:rsidRPr="00000000">
        <w:rPr>
          <w:b w:val="1"/>
          <w:bCs w:val="1"/>
          <w:color w:val="000000"/>
          <w:sz w:val="26"/>
          <w:szCs w:val="26"/>
          <w:rtl w:val="0"/>
        </w:rPr>
        <w:t xml:space="preserve">Domicile</w:t>
      </w:r>
    </w:p>
    <w:p w:rsidR="00000000" w:rsidDel="00000000" w:rsidP="00000000" w:rsidRDefault="00000000" w:rsidRPr="00000000" w14:paraId="000041DA">
      <w:pPr>
        <w:spacing w:after="240" w:before="240" w:lineRule="auto"/>
        <w:rPr/>
      </w:pPr>
      <w:r w:rsidDel="00000000" w:rsidR="00000000" w:rsidRPr="00000000">
        <w:rPr>
          <w:rtl w:val="0"/>
        </w:rPr>
        <w:t xml:space="preserve">Determine the relevant connecting factors for succession law.</w:t>
      </w:r>
    </w:p>
    <w:p w:rsidR="00000000" w:rsidDel="00000000" w:rsidP="00000000" w:rsidRDefault="00000000" w:rsidRPr="00000000" w14:paraId="000041DB">
      <w:pPr>
        <w:pStyle w:val="Heading3"/>
        <w:keepNext w:val="0"/>
        <w:keepLines w:val="0"/>
        <w:spacing w:before="280" w:lineRule="auto"/>
        <w:rPr>
          <w:b w:val="1"/>
          <w:bCs w:val="1"/>
          <w:color w:val="000000"/>
          <w:sz w:val="26"/>
          <w:szCs w:val="26"/>
        </w:rPr>
      </w:pPr>
      <w:bookmarkStart w:colFirst="0" w:colLast="0" w:name="_tkglukolv61a" w:id="6422"/>
      <w:bookmarkEnd w:id="6422"/>
      <w:r w:rsidDel="00000000" w:rsidR="00000000" w:rsidRPr="00000000">
        <w:rPr>
          <w:b w:val="1"/>
          <w:bCs w:val="1"/>
          <w:color w:val="000000"/>
          <w:sz w:val="26"/>
          <w:szCs w:val="26"/>
          <w:rtl w:val="0"/>
        </w:rPr>
        <w:t xml:space="preserve">Nationality</w:t>
      </w:r>
    </w:p>
    <w:p w:rsidR="00000000" w:rsidDel="00000000" w:rsidP="00000000" w:rsidRDefault="00000000" w:rsidRPr="00000000" w14:paraId="000041DC">
      <w:pPr>
        <w:spacing w:after="240" w:before="240" w:lineRule="auto"/>
        <w:rPr/>
      </w:pPr>
      <w:r w:rsidDel="00000000" w:rsidR="00000000" w:rsidRPr="00000000">
        <w:rPr>
          <w:rtl w:val="0"/>
        </w:rPr>
        <w:t xml:space="preserve">Consider nationality where legally relevant.</w:t>
      </w:r>
    </w:p>
    <w:p w:rsidR="00000000" w:rsidDel="00000000" w:rsidP="00000000" w:rsidRDefault="00000000" w:rsidRPr="00000000" w14:paraId="000041DD">
      <w:pPr>
        <w:pStyle w:val="Heading3"/>
        <w:keepNext w:val="0"/>
        <w:keepLines w:val="0"/>
        <w:spacing w:before="280" w:lineRule="auto"/>
        <w:rPr>
          <w:b w:val="1"/>
          <w:bCs w:val="1"/>
          <w:color w:val="000000"/>
          <w:sz w:val="26"/>
          <w:szCs w:val="26"/>
        </w:rPr>
      </w:pPr>
      <w:bookmarkStart w:colFirst="0" w:colLast="0" w:name="_bneg079ovi8u" w:id="6423"/>
      <w:bookmarkEnd w:id="6423"/>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41DE">
      <w:pPr>
        <w:spacing w:after="240" w:before="240" w:lineRule="auto"/>
        <w:rPr/>
      </w:pPr>
      <w:r w:rsidDel="00000000" w:rsidR="00000000" w:rsidRPr="00000000">
        <w:rPr>
          <w:rtl w:val="0"/>
        </w:rPr>
        <w:t xml:space="preserve">Distinguish the surviving spouse's existing property rights from inheritance rights.</w:t>
      </w:r>
    </w:p>
    <w:p w:rsidR="00000000" w:rsidDel="00000000" w:rsidP="00000000" w:rsidRDefault="00000000" w:rsidRPr="00000000" w14:paraId="000041DF">
      <w:pPr>
        <w:pStyle w:val="Heading3"/>
        <w:keepNext w:val="0"/>
        <w:keepLines w:val="0"/>
        <w:spacing w:before="280" w:lineRule="auto"/>
        <w:rPr>
          <w:b w:val="1"/>
          <w:bCs w:val="1"/>
          <w:color w:val="000000"/>
          <w:sz w:val="26"/>
          <w:szCs w:val="26"/>
        </w:rPr>
      </w:pPr>
      <w:bookmarkStart w:colFirst="0" w:colLast="0" w:name="_dd1n31czvi9f" w:id="6424"/>
      <w:bookmarkEnd w:id="6424"/>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41E0">
      <w:pPr>
        <w:spacing w:after="240" w:before="240" w:lineRule="auto"/>
        <w:rPr/>
      </w:pPr>
      <w:r w:rsidDel="00000000" w:rsidR="00000000" w:rsidRPr="00000000">
        <w:rPr>
          <w:rtl w:val="0"/>
        </w:rPr>
        <w:t xml:space="preserve">Identify which law governs the relevant succession questions.</w:t>
      </w:r>
    </w:p>
    <w:p w:rsidR="00000000" w:rsidDel="00000000" w:rsidP="00000000" w:rsidRDefault="00000000" w:rsidRPr="00000000" w14:paraId="000041E1">
      <w:pPr>
        <w:pStyle w:val="Heading3"/>
        <w:keepNext w:val="0"/>
        <w:keepLines w:val="0"/>
        <w:spacing w:before="280" w:lineRule="auto"/>
        <w:rPr>
          <w:b w:val="1"/>
          <w:bCs w:val="1"/>
          <w:color w:val="000000"/>
          <w:sz w:val="26"/>
          <w:szCs w:val="26"/>
        </w:rPr>
      </w:pPr>
      <w:bookmarkStart w:colFirst="0" w:colLast="0" w:name="_vb4oe838rfms" w:id="6425"/>
      <w:bookmarkEnd w:id="6425"/>
      <w:r w:rsidDel="00000000" w:rsidR="00000000" w:rsidRPr="00000000">
        <w:rPr>
          <w:b w:val="1"/>
          <w:bCs w:val="1"/>
          <w:color w:val="000000"/>
          <w:sz w:val="26"/>
          <w:szCs w:val="26"/>
          <w:rtl w:val="0"/>
        </w:rPr>
        <w:t xml:space="preserve">Testamentary Documents</w:t>
      </w:r>
    </w:p>
    <w:p w:rsidR="00000000" w:rsidDel="00000000" w:rsidP="00000000" w:rsidRDefault="00000000" w:rsidRPr="00000000" w14:paraId="000041E2">
      <w:pPr>
        <w:spacing w:after="240" w:before="240" w:lineRule="auto"/>
        <w:rPr/>
      </w:pPr>
      <w:r w:rsidDel="00000000" w:rsidR="00000000" w:rsidRPr="00000000">
        <w:rPr>
          <w:rtl w:val="0"/>
        </w:rPr>
        <w:t xml:space="preserve">Coordinate wills and other legally recognized instruments.</w:t>
      </w:r>
    </w:p>
    <w:p w:rsidR="00000000" w:rsidDel="00000000" w:rsidP="00000000" w:rsidRDefault="00000000" w:rsidRPr="00000000" w14:paraId="000041E3">
      <w:pPr>
        <w:pStyle w:val="Heading3"/>
        <w:keepNext w:val="0"/>
        <w:keepLines w:val="0"/>
        <w:spacing w:before="280" w:lineRule="auto"/>
        <w:rPr>
          <w:b w:val="1"/>
          <w:bCs w:val="1"/>
          <w:color w:val="000000"/>
          <w:sz w:val="26"/>
          <w:szCs w:val="26"/>
        </w:rPr>
      </w:pPr>
      <w:bookmarkStart w:colFirst="0" w:colLast="0" w:name="_1lepcnso4one" w:id="6426"/>
      <w:bookmarkEnd w:id="6426"/>
      <w:r w:rsidDel="00000000" w:rsidR="00000000" w:rsidRPr="00000000">
        <w:rPr>
          <w:b w:val="1"/>
          <w:bCs w:val="1"/>
          <w:color w:val="000000"/>
          <w:sz w:val="26"/>
          <w:szCs w:val="26"/>
          <w:rtl w:val="0"/>
        </w:rPr>
        <w:t xml:space="preserve">Foreign Trusts</w:t>
      </w:r>
    </w:p>
    <w:p w:rsidR="00000000" w:rsidDel="00000000" w:rsidP="00000000" w:rsidRDefault="00000000" w:rsidRPr="00000000" w14:paraId="000041E4">
      <w:pPr>
        <w:spacing w:after="240" w:before="240" w:lineRule="auto"/>
        <w:rPr/>
      </w:pPr>
      <w:r w:rsidDel="00000000" w:rsidR="00000000" w:rsidRPr="00000000">
        <w:rPr>
          <w:rtl w:val="0"/>
        </w:rPr>
        <w:t xml:space="preserve">Assess the Brazilian treatment of foreign trust arrangements.</w:t>
      </w:r>
    </w:p>
    <w:p w:rsidR="00000000" w:rsidDel="00000000" w:rsidP="00000000" w:rsidRDefault="00000000" w:rsidRPr="00000000" w14:paraId="000041E5">
      <w:pPr>
        <w:pStyle w:val="Heading3"/>
        <w:keepNext w:val="0"/>
        <w:keepLines w:val="0"/>
        <w:spacing w:before="280" w:lineRule="auto"/>
        <w:rPr>
          <w:b w:val="1"/>
          <w:bCs w:val="1"/>
          <w:color w:val="000000"/>
          <w:sz w:val="26"/>
          <w:szCs w:val="26"/>
        </w:rPr>
      </w:pPr>
      <w:bookmarkStart w:colFirst="0" w:colLast="0" w:name="_9f6rev6ew0ee" w:id="6427"/>
      <w:bookmarkEnd w:id="6427"/>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41E6">
      <w:pPr>
        <w:spacing w:after="240" w:before="240" w:lineRule="auto"/>
        <w:rPr/>
      </w:pPr>
      <w:r w:rsidDel="00000000" w:rsidR="00000000" w:rsidRPr="00000000">
        <w:rPr>
          <w:rtl w:val="0"/>
        </w:rPr>
        <w:t xml:space="preserve">Identify potential taxation in more than one jurisdiction.</w:t>
      </w:r>
    </w:p>
    <w:p w:rsidR="00000000" w:rsidDel="00000000" w:rsidP="00000000" w:rsidRDefault="00000000" w:rsidRPr="00000000" w14:paraId="000041E7">
      <w:pPr>
        <w:pStyle w:val="Heading3"/>
        <w:keepNext w:val="0"/>
        <w:keepLines w:val="0"/>
        <w:spacing w:before="280" w:lineRule="auto"/>
        <w:rPr>
          <w:b w:val="1"/>
          <w:bCs w:val="1"/>
          <w:color w:val="000000"/>
          <w:sz w:val="26"/>
          <w:szCs w:val="26"/>
        </w:rPr>
      </w:pPr>
      <w:bookmarkStart w:colFirst="0" w:colLast="0" w:name="_ugbr0s59lhxo" w:id="6428"/>
      <w:bookmarkEnd w:id="6428"/>
      <w:r w:rsidDel="00000000" w:rsidR="00000000" w:rsidRPr="00000000">
        <w:rPr>
          <w:b w:val="1"/>
          <w:bCs w:val="1"/>
          <w:color w:val="000000"/>
          <w:sz w:val="26"/>
          <w:szCs w:val="26"/>
          <w:rtl w:val="0"/>
        </w:rPr>
        <w:t xml:space="preserve">Probate Procedures</w:t>
      </w:r>
    </w:p>
    <w:p w:rsidR="00000000" w:rsidDel="00000000" w:rsidP="00000000" w:rsidRDefault="00000000" w:rsidRPr="00000000" w14:paraId="000041E8">
      <w:pPr>
        <w:spacing w:after="240" w:before="240" w:lineRule="auto"/>
        <w:rPr/>
      </w:pPr>
      <w:r w:rsidDel="00000000" w:rsidR="00000000" w:rsidRPr="00000000">
        <w:rPr>
          <w:rtl w:val="0"/>
        </w:rPr>
        <w:t xml:space="preserve">Understand which authorities may be involved after death.</w:t>
      </w:r>
    </w:p>
    <w:p w:rsidR="00000000" w:rsidDel="00000000" w:rsidP="00000000" w:rsidRDefault="00000000" w:rsidRPr="00000000" w14:paraId="000041E9">
      <w:pPr>
        <w:pStyle w:val="Heading3"/>
        <w:keepNext w:val="0"/>
        <w:keepLines w:val="0"/>
        <w:spacing w:before="280" w:lineRule="auto"/>
        <w:rPr>
          <w:b w:val="1"/>
          <w:bCs w:val="1"/>
          <w:color w:val="000000"/>
          <w:sz w:val="26"/>
          <w:szCs w:val="26"/>
        </w:rPr>
      </w:pPr>
      <w:bookmarkStart w:colFirst="0" w:colLast="0" w:name="_xkpr1apx7rka" w:id="6429"/>
      <w:bookmarkEnd w:id="6429"/>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1EA">
      <w:pPr>
        <w:spacing w:after="240" w:before="240" w:lineRule="auto"/>
        <w:rPr/>
      </w:pPr>
      <w:r w:rsidDel="00000000" w:rsidR="00000000" w:rsidRPr="00000000">
        <w:rPr>
          <w:rtl w:val="0"/>
        </w:rPr>
        <w:t xml:space="preserve">Align the Brazilian legal plan with advice from other jurisdictions.</w:t>
      </w:r>
    </w:p>
    <w:p w:rsidR="00000000" w:rsidDel="00000000" w:rsidP="00000000" w:rsidRDefault="00000000" w:rsidRPr="00000000" w14:paraId="000041EB">
      <w:pPr>
        <w:spacing w:after="240" w:before="240" w:lineRule="auto"/>
        <w:rPr>
          <w:b w:val="1"/>
          <w:bCs w:val="1"/>
        </w:rPr>
      </w:pPr>
      <w:r w:rsidDel="00000000" w:rsidR="00000000" w:rsidRPr="00000000">
        <w:rPr>
          <w:b w:val="1"/>
          <w:bCs w:val="1"/>
          <w:rtl w:val="0"/>
        </w:rPr>
        <w:t xml:space="preserve">[Discuss Your Cross-Border Estate Planning Strategy]</w:t>
      </w:r>
    </w:p>
    <w:p w:rsidR="00000000" w:rsidDel="00000000" w:rsidP="00000000" w:rsidRDefault="00000000" w:rsidRPr="00000000" w14:paraId="00004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oxy4erute6jn" w:id="6430"/>
      <w:bookmarkEnd w:id="6430"/>
      <w:r w:rsidDel="00000000" w:rsidR="00000000" w:rsidRPr="00000000">
        <w:rPr>
          <w:b w:val="1"/>
          <w:bCs w:val="1"/>
          <w:sz w:val="34"/>
          <w:szCs w:val="34"/>
          <w:rtl w:val="0"/>
        </w:rPr>
        <w:t xml:space="preserve">WHY A SINGLE DOMESTIC ESTATE PLAN MAY NOT BE ENOUGH</w:t>
      </w:r>
    </w:p>
    <w:p w:rsidR="00000000" w:rsidDel="00000000" w:rsidP="00000000" w:rsidRDefault="00000000" w:rsidRPr="00000000" w14:paraId="000041EE">
      <w:pPr>
        <w:pStyle w:val="Heading1"/>
        <w:keepNext w:val="0"/>
        <w:keepLines w:val="0"/>
        <w:spacing w:before="480" w:lineRule="auto"/>
        <w:rPr>
          <w:b w:val="1"/>
          <w:bCs w:val="1"/>
          <w:sz w:val="46"/>
          <w:szCs w:val="46"/>
        </w:rPr>
      </w:pPr>
      <w:bookmarkStart w:colFirst="0" w:colLast="0" w:name="_srp8jphc11bm" w:id="6431"/>
      <w:bookmarkEnd w:id="6431"/>
      <w:r w:rsidDel="00000000" w:rsidR="00000000" w:rsidRPr="00000000">
        <w:rPr>
          <w:b w:val="1"/>
          <w:bCs w:val="1"/>
          <w:sz w:val="46"/>
          <w:szCs w:val="46"/>
          <w:rtl w:val="0"/>
        </w:rPr>
        <w:t xml:space="preserve">One Family. Multiple Legal Systems.</w:t>
      </w:r>
    </w:p>
    <w:p w:rsidR="00000000" w:rsidDel="00000000" w:rsidP="00000000" w:rsidRDefault="00000000" w:rsidRPr="00000000" w14:paraId="000041EF">
      <w:pPr>
        <w:spacing w:after="240" w:before="240" w:lineRule="auto"/>
        <w:rPr/>
      </w:pPr>
      <w:r w:rsidDel="00000000" w:rsidR="00000000" w:rsidRPr="00000000">
        <w:rPr>
          <w:rtl w:val="0"/>
        </w:rPr>
        <w:t xml:space="preserve">An estate plan prepared for one country may not address the legal requirements of assets situated elsewhere.</w:t>
      </w:r>
    </w:p>
    <w:p w:rsidR="00000000" w:rsidDel="00000000" w:rsidP="00000000" w:rsidRDefault="00000000" w:rsidRPr="00000000" w14:paraId="000041F0">
      <w:pPr>
        <w:pStyle w:val="Heading3"/>
        <w:keepNext w:val="0"/>
        <w:keepLines w:val="0"/>
        <w:spacing w:before="280" w:lineRule="auto"/>
        <w:rPr>
          <w:b w:val="1"/>
          <w:bCs w:val="1"/>
          <w:color w:val="000000"/>
          <w:sz w:val="26"/>
          <w:szCs w:val="26"/>
        </w:rPr>
      </w:pPr>
      <w:bookmarkStart w:colFirst="0" w:colLast="0" w:name="_npgi73wrf5nb" w:id="6432"/>
      <w:bookmarkEnd w:id="6432"/>
      <w:r w:rsidDel="00000000" w:rsidR="00000000" w:rsidRPr="00000000">
        <w:rPr>
          <w:b w:val="1"/>
          <w:bCs w:val="1"/>
          <w:color w:val="000000"/>
          <w:sz w:val="26"/>
          <w:szCs w:val="26"/>
          <w:rtl w:val="0"/>
        </w:rPr>
        <w:t xml:space="preserve">Different Succession Laws</w:t>
      </w:r>
    </w:p>
    <w:p w:rsidR="00000000" w:rsidDel="00000000" w:rsidP="00000000" w:rsidRDefault="00000000" w:rsidRPr="00000000" w14:paraId="000041F1">
      <w:pPr>
        <w:spacing w:after="240" w:before="240" w:lineRule="auto"/>
        <w:rPr/>
      </w:pPr>
      <w:r w:rsidDel="00000000" w:rsidR="00000000" w:rsidRPr="00000000">
        <w:rPr>
          <w:rtl w:val="0"/>
        </w:rPr>
        <w:t xml:space="preserve">Countries apply different rules governing heirs and testamentary freedom.</w:t>
      </w:r>
    </w:p>
    <w:p w:rsidR="00000000" w:rsidDel="00000000" w:rsidP="00000000" w:rsidRDefault="00000000" w:rsidRPr="00000000" w14:paraId="000041F2">
      <w:pPr>
        <w:pStyle w:val="Heading3"/>
        <w:keepNext w:val="0"/>
        <w:keepLines w:val="0"/>
        <w:spacing w:before="280" w:lineRule="auto"/>
        <w:rPr>
          <w:b w:val="1"/>
          <w:bCs w:val="1"/>
          <w:color w:val="000000"/>
          <w:sz w:val="26"/>
          <w:szCs w:val="26"/>
        </w:rPr>
      </w:pPr>
      <w:bookmarkStart w:colFirst="0" w:colLast="0" w:name="_1hsklpr2qors" w:id="6433"/>
      <w:bookmarkEnd w:id="6433"/>
      <w:r w:rsidDel="00000000" w:rsidR="00000000" w:rsidRPr="00000000">
        <w:rPr>
          <w:b w:val="1"/>
          <w:bCs w:val="1"/>
          <w:color w:val="000000"/>
          <w:sz w:val="26"/>
          <w:szCs w:val="26"/>
          <w:rtl w:val="0"/>
        </w:rPr>
        <w:t xml:space="preserve">Mandatory Inheritance Rights</w:t>
      </w:r>
    </w:p>
    <w:p w:rsidR="00000000" w:rsidDel="00000000" w:rsidP="00000000" w:rsidRDefault="00000000" w:rsidRPr="00000000" w14:paraId="000041F3">
      <w:pPr>
        <w:spacing w:after="240" w:before="240" w:lineRule="auto"/>
        <w:rPr/>
      </w:pPr>
      <w:r w:rsidDel="00000000" w:rsidR="00000000" w:rsidRPr="00000000">
        <w:rPr>
          <w:rtl w:val="0"/>
        </w:rPr>
        <w:t xml:space="preserve">Certain jurisdictions protect specific relatives.</w:t>
      </w:r>
    </w:p>
    <w:p w:rsidR="00000000" w:rsidDel="00000000" w:rsidP="00000000" w:rsidRDefault="00000000" w:rsidRPr="00000000" w14:paraId="000041F4">
      <w:pPr>
        <w:pStyle w:val="Heading3"/>
        <w:keepNext w:val="0"/>
        <w:keepLines w:val="0"/>
        <w:spacing w:before="280" w:lineRule="auto"/>
        <w:rPr>
          <w:b w:val="1"/>
          <w:bCs w:val="1"/>
          <w:color w:val="000000"/>
          <w:sz w:val="26"/>
          <w:szCs w:val="26"/>
        </w:rPr>
      </w:pPr>
      <w:bookmarkStart w:colFirst="0" w:colLast="0" w:name="_us3u04f2zsn2" w:id="6434"/>
      <w:bookmarkEnd w:id="6434"/>
      <w:r w:rsidDel="00000000" w:rsidR="00000000" w:rsidRPr="00000000">
        <w:rPr>
          <w:b w:val="1"/>
          <w:bCs w:val="1"/>
          <w:color w:val="000000"/>
          <w:sz w:val="26"/>
          <w:szCs w:val="26"/>
          <w:rtl w:val="0"/>
        </w:rPr>
        <w:t xml:space="preserve">Foreign Will Formalities</w:t>
      </w:r>
    </w:p>
    <w:p w:rsidR="00000000" w:rsidDel="00000000" w:rsidP="00000000" w:rsidRDefault="00000000" w:rsidRPr="00000000" w14:paraId="000041F5">
      <w:pPr>
        <w:spacing w:after="240" w:before="240" w:lineRule="auto"/>
        <w:rPr/>
      </w:pPr>
      <w:r w:rsidDel="00000000" w:rsidR="00000000" w:rsidRPr="00000000">
        <w:rPr>
          <w:rtl w:val="0"/>
        </w:rPr>
        <w:t xml:space="preserve">A foreign will may require additional steps before use in Brazil.</w:t>
      </w:r>
    </w:p>
    <w:p w:rsidR="00000000" w:rsidDel="00000000" w:rsidP="00000000" w:rsidRDefault="00000000" w:rsidRPr="00000000" w14:paraId="000041F6">
      <w:pPr>
        <w:pStyle w:val="Heading3"/>
        <w:keepNext w:val="0"/>
        <w:keepLines w:val="0"/>
        <w:spacing w:before="280" w:lineRule="auto"/>
        <w:rPr>
          <w:b w:val="1"/>
          <w:bCs w:val="1"/>
          <w:color w:val="000000"/>
          <w:sz w:val="26"/>
          <w:szCs w:val="26"/>
        </w:rPr>
      </w:pPr>
      <w:bookmarkStart w:colFirst="0" w:colLast="0" w:name="_te4niqdjs7pv" w:id="6435"/>
      <w:bookmarkEnd w:id="6435"/>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41F7">
      <w:pPr>
        <w:spacing w:after="240" w:before="240" w:lineRule="auto"/>
        <w:rPr/>
      </w:pPr>
      <w:r w:rsidDel="00000000" w:rsidR="00000000" w:rsidRPr="00000000">
        <w:rPr>
          <w:rtl w:val="0"/>
        </w:rPr>
        <w:t xml:space="preserve">Brazilian real estate remains subject to local registry procedures.</w:t>
      </w:r>
    </w:p>
    <w:p w:rsidR="00000000" w:rsidDel="00000000" w:rsidP="00000000" w:rsidRDefault="00000000" w:rsidRPr="00000000" w14:paraId="000041F8">
      <w:pPr>
        <w:pStyle w:val="Heading3"/>
        <w:keepNext w:val="0"/>
        <w:keepLines w:val="0"/>
        <w:spacing w:before="280" w:lineRule="auto"/>
        <w:rPr>
          <w:b w:val="1"/>
          <w:bCs w:val="1"/>
          <w:color w:val="000000"/>
          <w:sz w:val="26"/>
          <w:szCs w:val="26"/>
        </w:rPr>
      </w:pPr>
      <w:bookmarkStart w:colFirst="0" w:colLast="0" w:name="_fxxo1o6zrx6q" w:id="6436"/>
      <w:bookmarkEnd w:id="6436"/>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41F9">
      <w:pPr>
        <w:spacing w:after="240" w:before="240" w:lineRule="auto"/>
        <w:rPr/>
      </w:pPr>
      <w:r w:rsidDel="00000000" w:rsidR="00000000" w:rsidRPr="00000000">
        <w:rPr>
          <w:rtl w:val="0"/>
        </w:rPr>
        <w:t xml:space="preserve">A succession proceeding abroad may not replace the Brazilian procedure.</w:t>
      </w:r>
    </w:p>
    <w:p w:rsidR="00000000" w:rsidDel="00000000" w:rsidP="00000000" w:rsidRDefault="00000000" w:rsidRPr="00000000" w14:paraId="000041FA">
      <w:pPr>
        <w:pStyle w:val="Heading3"/>
        <w:keepNext w:val="0"/>
        <w:keepLines w:val="0"/>
        <w:spacing w:before="280" w:lineRule="auto"/>
        <w:rPr>
          <w:b w:val="1"/>
          <w:bCs w:val="1"/>
          <w:color w:val="000000"/>
          <w:sz w:val="26"/>
          <w:szCs w:val="26"/>
        </w:rPr>
      </w:pPr>
      <w:bookmarkStart w:colFirst="0" w:colLast="0" w:name="_tiywbosvh3qk" w:id="6437"/>
      <w:bookmarkEnd w:id="6437"/>
      <w:r w:rsidDel="00000000" w:rsidR="00000000" w:rsidRPr="00000000">
        <w:rPr>
          <w:b w:val="1"/>
          <w:bCs w:val="1"/>
          <w:color w:val="000000"/>
          <w:sz w:val="26"/>
          <w:szCs w:val="26"/>
          <w:rtl w:val="0"/>
        </w:rPr>
        <w:t xml:space="preserve">Tax Overlap</w:t>
      </w:r>
    </w:p>
    <w:p w:rsidR="00000000" w:rsidDel="00000000" w:rsidP="00000000" w:rsidRDefault="00000000" w:rsidRPr="00000000" w14:paraId="000041FB">
      <w:pPr>
        <w:spacing w:after="240" w:before="240" w:lineRule="auto"/>
        <w:rPr/>
      </w:pPr>
      <w:r w:rsidDel="00000000" w:rsidR="00000000" w:rsidRPr="00000000">
        <w:rPr>
          <w:rtl w:val="0"/>
        </w:rPr>
        <w:t xml:space="preserve">More than one jurisdiction may impose relevant taxes or reporting obligations.</w:t>
      </w:r>
    </w:p>
    <w:p w:rsidR="00000000" w:rsidDel="00000000" w:rsidP="00000000" w:rsidRDefault="00000000" w:rsidRPr="00000000" w14:paraId="000041FC">
      <w:pPr>
        <w:pStyle w:val="Heading3"/>
        <w:keepNext w:val="0"/>
        <w:keepLines w:val="0"/>
        <w:spacing w:before="280" w:lineRule="auto"/>
        <w:rPr>
          <w:b w:val="1"/>
          <w:bCs w:val="1"/>
          <w:color w:val="000000"/>
          <w:sz w:val="26"/>
          <w:szCs w:val="26"/>
        </w:rPr>
      </w:pPr>
      <w:bookmarkStart w:colFirst="0" w:colLast="0" w:name="_8yum398tuu7t" w:id="6438"/>
      <w:bookmarkEnd w:id="6438"/>
      <w:r w:rsidDel="00000000" w:rsidR="00000000" w:rsidRPr="00000000">
        <w:rPr>
          <w:b w:val="1"/>
          <w:bCs w:val="1"/>
          <w:color w:val="000000"/>
          <w:sz w:val="26"/>
          <w:szCs w:val="26"/>
          <w:rtl w:val="0"/>
        </w:rPr>
        <w:t xml:space="preserve">Conflicting Documents</w:t>
      </w:r>
    </w:p>
    <w:p w:rsidR="00000000" w:rsidDel="00000000" w:rsidP="00000000" w:rsidRDefault="00000000" w:rsidRPr="00000000" w14:paraId="000041FD">
      <w:pPr>
        <w:spacing w:after="240" w:before="240" w:lineRule="auto"/>
        <w:rPr/>
      </w:pPr>
      <w:r w:rsidDel="00000000" w:rsidR="00000000" w:rsidRPr="00000000">
        <w:rPr>
          <w:rtl w:val="0"/>
        </w:rPr>
        <w:t xml:space="preserve">Wills or powers of attorney may contain inconsistent provisions.</w:t>
      </w:r>
    </w:p>
    <w:p w:rsidR="00000000" w:rsidDel="00000000" w:rsidP="00000000" w:rsidRDefault="00000000" w:rsidRPr="00000000" w14:paraId="000041FE">
      <w:pPr>
        <w:pStyle w:val="Heading3"/>
        <w:keepNext w:val="0"/>
        <w:keepLines w:val="0"/>
        <w:spacing w:before="280" w:lineRule="auto"/>
        <w:rPr>
          <w:b w:val="1"/>
          <w:bCs w:val="1"/>
          <w:color w:val="000000"/>
          <w:sz w:val="26"/>
          <w:szCs w:val="26"/>
        </w:rPr>
      </w:pPr>
      <w:bookmarkStart w:colFirst="0" w:colLast="0" w:name="_4g1erozg72y" w:id="6439"/>
      <w:bookmarkEnd w:id="6439"/>
      <w:r w:rsidDel="00000000" w:rsidR="00000000" w:rsidRPr="00000000">
        <w:rPr>
          <w:b w:val="1"/>
          <w:bCs w:val="1"/>
          <w:color w:val="000000"/>
          <w:sz w:val="26"/>
          <w:szCs w:val="26"/>
          <w:rtl w:val="0"/>
        </w:rPr>
        <w:t xml:space="preserve">International Families</w:t>
      </w:r>
    </w:p>
    <w:p w:rsidR="00000000" w:rsidDel="00000000" w:rsidP="00000000" w:rsidRDefault="00000000" w:rsidRPr="00000000" w14:paraId="000041FF">
      <w:pPr>
        <w:spacing w:after="240" w:before="240" w:lineRule="auto"/>
        <w:rPr/>
      </w:pPr>
      <w:r w:rsidDel="00000000" w:rsidR="00000000" w:rsidRPr="00000000">
        <w:rPr>
          <w:rtl w:val="0"/>
        </w:rPr>
        <w:t xml:space="preserve">Marriage, divorce, and children from different relationships can complicate succession.</w:t>
      </w:r>
    </w:p>
    <w:p w:rsidR="00000000" w:rsidDel="00000000" w:rsidP="00000000" w:rsidRDefault="00000000" w:rsidRPr="00000000" w14:paraId="00004200">
      <w:pPr>
        <w:pStyle w:val="Heading3"/>
        <w:keepNext w:val="0"/>
        <w:keepLines w:val="0"/>
        <w:spacing w:before="280" w:lineRule="auto"/>
        <w:rPr>
          <w:b w:val="1"/>
          <w:bCs w:val="1"/>
          <w:color w:val="000000"/>
          <w:sz w:val="26"/>
          <w:szCs w:val="26"/>
        </w:rPr>
      </w:pPr>
      <w:bookmarkStart w:colFirst="0" w:colLast="0" w:name="_dfzmkxbwupck" w:id="6440"/>
      <w:bookmarkEnd w:id="6440"/>
      <w:r w:rsidDel="00000000" w:rsidR="00000000" w:rsidRPr="00000000">
        <w:rPr>
          <w:b w:val="1"/>
          <w:bCs w:val="1"/>
          <w:color w:val="000000"/>
          <w:sz w:val="26"/>
          <w:szCs w:val="26"/>
          <w:rtl w:val="0"/>
        </w:rPr>
        <w:t xml:space="preserve">Administrative Delays</w:t>
      </w:r>
    </w:p>
    <w:p w:rsidR="00000000" w:rsidDel="00000000" w:rsidP="00000000" w:rsidRDefault="00000000" w:rsidRPr="00000000" w14:paraId="00004201">
      <w:pPr>
        <w:spacing w:after="240" w:before="240" w:lineRule="auto"/>
        <w:rPr/>
      </w:pPr>
      <w:r w:rsidDel="00000000" w:rsidR="00000000" w:rsidRPr="00000000">
        <w:rPr>
          <w:rtl w:val="0"/>
        </w:rPr>
        <w:t xml:space="preserve">Missing documents or unclear ownership may delay estate administration.</w:t>
      </w:r>
    </w:p>
    <w:p w:rsidR="00000000" w:rsidDel="00000000" w:rsidP="00000000" w:rsidRDefault="00000000" w:rsidRPr="00000000" w14:paraId="00004202">
      <w:pPr>
        <w:spacing w:after="240" w:before="240" w:lineRule="auto"/>
        <w:rPr>
          <w:b w:val="1"/>
          <w:bCs w:val="1"/>
        </w:rPr>
      </w:pPr>
      <w:r w:rsidDel="00000000" w:rsidR="00000000" w:rsidRPr="00000000">
        <w:rPr>
          <w:b w:val="1"/>
          <w:bCs w:val="1"/>
          <w:rtl w:val="0"/>
        </w:rPr>
        <w:t xml:space="preserve">[Review Your Existing International Estate Plan]</w:t>
      </w:r>
    </w:p>
    <w:p w:rsidR="00000000" w:rsidDel="00000000" w:rsidP="00000000" w:rsidRDefault="00000000" w:rsidRPr="00000000" w14:paraId="00004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4">
      <w:pPr>
        <w:pStyle w:val="Heading2"/>
        <w:keepNext w:val="0"/>
        <w:keepLines w:val="0"/>
        <w:spacing w:after="80" w:lineRule="auto"/>
        <w:rPr>
          <w:b w:val="1"/>
          <w:bCs w:val="1"/>
          <w:sz w:val="34"/>
          <w:szCs w:val="34"/>
        </w:rPr>
      </w:pPr>
      <w:bookmarkStart w:colFirst="0" w:colLast="0" w:name="_unlgq5jz0jau" w:id="6441"/>
      <w:bookmarkEnd w:id="6441"/>
      <w:r w:rsidDel="00000000" w:rsidR="00000000" w:rsidRPr="00000000">
        <w:rPr>
          <w:b w:val="1"/>
          <w:bCs w:val="1"/>
          <w:sz w:val="34"/>
          <w:szCs w:val="34"/>
          <w:rtl w:val="0"/>
        </w:rPr>
        <w:t xml:space="preserve">WHICH COUNTRY'S INHERITANCE LAW APPLIES?</w:t>
      </w:r>
    </w:p>
    <w:p w:rsidR="00000000" w:rsidDel="00000000" w:rsidP="00000000" w:rsidRDefault="00000000" w:rsidRPr="00000000" w14:paraId="00004205">
      <w:pPr>
        <w:pStyle w:val="Heading1"/>
        <w:keepNext w:val="0"/>
        <w:keepLines w:val="0"/>
        <w:spacing w:before="480" w:lineRule="auto"/>
        <w:rPr>
          <w:b w:val="1"/>
          <w:bCs w:val="1"/>
          <w:sz w:val="46"/>
          <w:szCs w:val="46"/>
        </w:rPr>
      </w:pPr>
      <w:bookmarkStart w:colFirst="0" w:colLast="0" w:name="_adsltfxwn4zj" w:id="6442"/>
      <w:bookmarkEnd w:id="6442"/>
      <w:r w:rsidDel="00000000" w:rsidR="00000000" w:rsidRPr="00000000">
        <w:rPr>
          <w:b w:val="1"/>
          <w:bCs w:val="1"/>
          <w:sz w:val="46"/>
          <w:szCs w:val="46"/>
          <w:rtl w:val="0"/>
        </w:rPr>
        <w:t xml:space="preserve">Brazilian Conflict-of-Laws Rules Explained</w:t>
      </w:r>
    </w:p>
    <w:p w:rsidR="00000000" w:rsidDel="00000000" w:rsidP="00000000" w:rsidRDefault="00000000" w:rsidRPr="00000000" w14:paraId="00004206">
      <w:pPr>
        <w:spacing w:after="240" w:before="240" w:lineRule="auto"/>
        <w:rPr/>
      </w:pPr>
      <w:r w:rsidDel="00000000" w:rsidR="00000000" w:rsidRPr="00000000">
        <w:rPr>
          <w:rtl w:val="0"/>
        </w:rPr>
        <w:t xml:space="preserve">Brazilian private international law contains specific rules for succession involving international elements.</w:t>
      </w:r>
    </w:p>
    <w:p w:rsidR="00000000" w:rsidDel="00000000" w:rsidP="00000000" w:rsidRDefault="00000000" w:rsidRPr="00000000" w14:paraId="00004207">
      <w:pPr>
        <w:spacing w:after="240" w:before="240" w:lineRule="auto"/>
        <w:rPr/>
      </w:pPr>
      <w:r w:rsidDel="00000000" w:rsidR="00000000" w:rsidRPr="00000000">
        <w:rPr>
          <w:rtl w:val="0"/>
        </w:rPr>
        <w:t xml:space="preserve">Article 10 of the Brazilian Introductory Law to the Norms of Brazilian Law (</w:t>
      </w:r>
      <w:r w:rsidDel="00000000" w:rsidR="00000000" w:rsidRPr="00000000">
        <w:rPr>
          <w:i w:val="1"/>
          <w:iCs w:val="1"/>
          <w:rtl w:val="0"/>
        </w:rPr>
        <w:t xml:space="preserve">LINDB</w:t>
      </w:r>
      <w:r w:rsidDel="00000000" w:rsidR="00000000" w:rsidRPr="00000000">
        <w:rPr>
          <w:rtl w:val="0"/>
        </w:rPr>
        <w:t xml:space="preserve">) generally refers succession to the law of the deceased person's domicile, regardless of the nature or location of the assets.</w:t>
      </w:r>
    </w:p>
    <w:p w:rsidR="00000000" w:rsidDel="00000000" w:rsidP="00000000" w:rsidRDefault="00000000" w:rsidRPr="00000000" w14:paraId="00004208">
      <w:pPr>
        <w:spacing w:after="240" w:before="240" w:lineRule="auto"/>
        <w:rPr/>
      </w:pPr>
      <w:r w:rsidDel="00000000" w:rsidR="00000000" w:rsidRPr="00000000">
        <w:rPr>
          <w:rtl w:val="0"/>
        </w:rPr>
        <w:t xml:space="preserve">However, additional constitutional, jurisdictional, and procedural rules may affect how a succession involving Brazilian assets is administered.</w:t>
      </w:r>
    </w:p>
    <w:p w:rsidR="00000000" w:rsidDel="00000000" w:rsidP="00000000" w:rsidRDefault="00000000" w:rsidRPr="00000000" w14:paraId="00004209">
      <w:pPr>
        <w:pStyle w:val="Heading3"/>
        <w:keepNext w:val="0"/>
        <w:keepLines w:val="0"/>
        <w:spacing w:before="280" w:lineRule="auto"/>
        <w:rPr>
          <w:b w:val="1"/>
          <w:bCs w:val="1"/>
          <w:color w:val="000000"/>
          <w:sz w:val="26"/>
          <w:szCs w:val="26"/>
        </w:rPr>
      </w:pPr>
      <w:bookmarkStart w:colFirst="0" w:colLast="0" w:name="_thfyl91hoqpj" w:id="6443"/>
      <w:bookmarkEnd w:id="6443"/>
      <w:r w:rsidDel="00000000" w:rsidR="00000000" w:rsidRPr="00000000">
        <w:rPr>
          <w:b w:val="1"/>
          <w:bCs w:val="1"/>
          <w:color w:val="000000"/>
          <w:sz w:val="26"/>
          <w:szCs w:val="26"/>
          <w:rtl w:val="0"/>
        </w:rPr>
        <w:t xml:space="preserve">Last Domicile</w:t>
      </w:r>
    </w:p>
    <w:p w:rsidR="00000000" w:rsidDel="00000000" w:rsidP="00000000" w:rsidRDefault="00000000" w:rsidRPr="00000000" w14:paraId="0000420A">
      <w:pPr>
        <w:spacing w:after="240" w:before="240" w:lineRule="auto"/>
        <w:rPr/>
      </w:pPr>
      <w:r w:rsidDel="00000000" w:rsidR="00000000" w:rsidRPr="00000000">
        <w:rPr>
          <w:rtl w:val="0"/>
        </w:rPr>
        <w:t xml:space="preserve">The deceased's domicile is a central connecting factor.</w:t>
      </w:r>
    </w:p>
    <w:p w:rsidR="00000000" w:rsidDel="00000000" w:rsidP="00000000" w:rsidRDefault="00000000" w:rsidRPr="00000000" w14:paraId="0000420B">
      <w:pPr>
        <w:pStyle w:val="Heading3"/>
        <w:keepNext w:val="0"/>
        <w:keepLines w:val="0"/>
        <w:spacing w:before="280" w:lineRule="auto"/>
        <w:rPr>
          <w:b w:val="1"/>
          <w:bCs w:val="1"/>
          <w:color w:val="000000"/>
          <w:sz w:val="26"/>
          <w:szCs w:val="26"/>
        </w:rPr>
      </w:pPr>
      <w:bookmarkStart w:colFirst="0" w:colLast="0" w:name="_s40ulwg2rmpl" w:id="6444"/>
      <w:bookmarkEnd w:id="6444"/>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20C">
      <w:pPr>
        <w:spacing w:after="240" w:before="240" w:lineRule="auto"/>
        <w:rPr/>
      </w:pPr>
      <w:r w:rsidDel="00000000" w:rsidR="00000000" w:rsidRPr="00000000">
        <w:rPr>
          <w:rtl w:val="0"/>
        </w:rPr>
        <w:t xml:space="preserve">Brazilian courts have exclusive jurisdiction over certain proceedings involving the succession and division of assets located in Brazil.</w:t>
      </w:r>
    </w:p>
    <w:p w:rsidR="00000000" w:rsidDel="00000000" w:rsidP="00000000" w:rsidRDefault="00000000" w:rsidRPr="00000000" w14:paraId="0000420D">
      <w:pPr>
        <w:pStyle w:val="Heading3"/>
        <w:keepNext w:val="0"/>
        <w:keepLines w:val="0"/>
        <w:spacing w:before="280" w:lineRule="auto"/>
        <w:rPr>
          <w:b w:val="1"/>
          <w:bCs w:val="1"/>
          <w:color w:val="000000"/>
          <w:sz w:val="26"/>
          <w:szCs w:val="26"/>
        </w:rPr>
      </w:pPr>
      <w:bookmarkStart w:colFirst="0" w:colLast="0" w:name="_blma6ws3jw7p" w:id="6445"/>
      <w:bookmarkEnd w:id="6445"/>
      <w:r w:rsidDel="00000000" w:rsidR="00000000" w:rsidRPr="00000000">
        <w:rPr>
          <w:b w:val="1"/>
          <w:bCs w:val="1"/>
          <w:color w:val="000000"/>
          <w:sz w:val="26"/>
          <w:szCs w:val="26"/>
          <w:rtl w:val="0"/>
        </w:rPr>
        <w:t xml:space="preserve">Brazilian Spouse or Children</w:t>
      </w:r>
    </w:p>
    <w:p w:rsidR="00000000" w:rsidDel="00000000" w:rsidP="00000000" w:rsidRDefault="00000000" w:rsidRPr="00000000" w14:paraId="0000420E">
      <w:pPr>
        <w:spacing w:after="240" w:before="240" w:lineRule="auto"/>
        <w:rPr/>
      </w:pPr>
      <w:r w:rsidDel="00000000" w:rsidR="00000000" w:rsidRPr="00000000">
        <w:rPr>
          <w:rtl w:val="0"/>
        </w:rPr>
        <w:t xml:space="preserve">Special protective rules may apply to qualifying Brazilian spouses or children.</w:t>
      </w:r>
    </w:p>
    <w:p w:rsidR="00000000" w:rsidDel="00000000" w:rsidP="00000000" w:rsidRDefault="00000000" w:rsidRPr="00000000" w14:paraId="0000420F">
      <w:pPr>
        <w:pStyle w:val="Heading3"/>
        <w:keepNext w:val="0"/>
        <w:keepLines w:val="0"/>
        <w:spacing w:before="280" w:lineRule="auto"/>
        <w:rPr>
          <w:b w:val="1"/>
          <w:bCs w:val="1"/>
          <w:color w:val="000000"/>
          <w:sz w:val="26"/>
          <w:szCs w:val="26"/>
        </w:rPr>
      </w:pPr>
      <w:bookmarkStart w:colFirst="0" w:colLast="0" w:name="_rr4dp73r4e4b" w:id="6446"/>
      <w:bookmarkEnd w:id="6446"/>
      <w:r w:rsidDel="00000000" w:rsidR="00000000" w:rsidRPr="00000000">
        <w:rPr>
          <w:b w:val="1"/>
          <w:bCs w:val="1"/>
          <w:color w:val="000000"/>
          <w:sz w:val="26"/>
          <w:szCs w:val="26"/>
          <w:rtl w:val="0"/>
        </w:rPr>
        <w:t xml:space="preserve">Foreign Law</w:t>
      </w:r>
    </w:p>
    <w:p w:rsidR="00000000" w:rsidDel="00000000" w:rsidP="00000000" w:rsidRDefault="00000000" w:rsidRPr="00000000" w14:paraId="00004210">
      <w:pPr>
        <w:spacing w:after="240" w:before="240" w:lineRule="auto"/>
        <w:rPr/>
      </w:pPr>
      <w:r w:rsidDel="00000000" w:rsidR="00000000" w:rsidRPr="00000000">
        <w:rPr>
          <w:rtl w:val="0"/>
        </w:rPr>
        <w:t xml:space="preserve">A foreign succession law may be relevant in an appropriate case.</w:t>
      </w:r>
    </w:p>
    <w:p w:rsidR="00000000" w:rsidDel="00000000" w:rsidP="00000000" w:rsidRDefault="00000000" w:rsidRPr="00000000" w14:paraId="00004211">
      <w:pPr>
        <w:pStyle w:val="Heading3"/>
        <w:keepNext w:val="0"/>
        <w:keepLines w:val="0"/>
        <w:spacing w:before="280" w:lineRule="auto"/>
        <w:rPr>
          <w:b w:val="1"/>
          <w:bCs w:val="1"/>
          <w:color w:val="000000"/>
          <w:sz w:val="26"/>
          <w:szCs w:val="26"/>
        </w:rPr>
      </w:pPr>
      <w:bookmarkStart w:colFirst="0" w:colLast="0" w:name="_tqax70ettb0q" w:id="6447"/>
      <w:bookmarkEnd w:id="6447"/>
      <w:r w:rsidDel="00000000" w:rsidR="00000000" w:rsidRPr="00000000">
        <w:rPr>
          <w:b w:val="1"/>
          <w:bCs w:val="1"/>
          <w:color w:val="000000"/>
          <w:sz w:val="26"/>
          <w:szCs w:val="26"/>
          <w:rtl w:val="0"/>
        </w:rPr>
        <w:t xml:space="preserve">Mandatory Brazilian Rules</w:t>
      </w:r>
    </w:p>
    <w:p w:rsidR="00000000" w:rsidDel="00000000" w:rsidP="00000000" w:rsidRDefault="00000000" w:rsidRPr="00000000" w14:paraId="00004212">
      <w:pPr>
        <w:spacing w:after="240" w:before="240" w:lineRule="auto"/>
        <w:rPr/>
      </w:pPr>
      <w:r w:rsidDel="00000000" w:rsidR="00000000" w:rsidRPr="00000000">
        <w:rPr>
          <w:rtl w:val="0"/>
        </w:rPr>
        <w:t xml:space="preserve">Certain local property and procedural requirements remain applicable.</w:t>
      </w:r>
    </w:p>
    <w:p w:rsidR="00000000" w:rsidDel="00000000" w:rsidP="00000000" w:rsidRDefault="00000000" w:rsidRPr="00000000" w14:paraId="00004213">
      <w:pPr>
        <w:pStyle w:val="Heading3"/>
        <w:keepNext w:val="0"/>
        <w:keepLines w:val="0"/>
        <w:spacing w:before="280" w:lineRule="auto"/>
        <w:rPr>
          <w:b w:val="1"/>
          <w:bCs w:val="1"/>
          <w:color w:val="000000"/>
          <w:sz w:val="26"/>
          <w:szCs w:val="26"/>
        </w:rPr>
      </w:pPr>
      <w:bookmarkStart w:colFirst="0" w:colLast="0" w:name="_rqac83uks5q7" w:id="6448"/>
      <w:bookmarkEnd w:id="6448"/>
      <w:r w:rsidDel="00000000" w:rsidR="00000000" w:rsidRPr="00000000">
        <w:rPr>
          <w:b w:val="1"/>
          <w:bCs w:val="1"/>
          <w:color w:val="000000"/>
          <w:sz w:val="26"/>
          <w:szCs w:val="26"/>
          <w:rtl w:val="0"/>
        </w:rPr>
        <w:t xml:space="preserve">Multiple Jurisdictions</w:t>
      </w:r>
    </w:p>
    <w:p w:rsidR="00000000" w:rsidDel="00000000" w:rsidP="00000000" w:rsidRDefault="00000000" w:rsidRPr="00000000" w14:paraId="00004214">
      <w:pPr>
        <w:spacing w:after="240" w:before="240" w:lineRule="auto"/>
        <w:rPr/>
      </w:pPr>
      <w:r w:rsidDel="00000000" w:rsidR="00000000" w:rsidRPr="00000000">
        <w:rPr>
          <w:rtl w:val="0"/>
        </w:rPr>
        <w:t xml:space="preserve">Foreign and Brazilian authorities may address different assets or issues.</w:t>
      </w:r>
    </w:p>
    <w:p w:rsidR="00000000" w:rsidDel="00000000" w:rsidP="00000000" w:rsidRDefault="00000000" w:rsidRPr="00000000" w14:paraId="00004215">
      <w:pPr>
        <w:pStyle w:val="Heading3"/>
        <w:keepNext w:val="0"/>
        <w:keepLines w:val="0"/>
        <w:spacing w:before="280" w:lineRule="auto"/>
        <w:rPr>
          <w:b w:val="1"/>
          <w:bCs w:val="1"/>
          <w:color w:val="000000"/>
          <w:sz w:val="26"/>
          <w:szCs w:val="26"/>
        </w:rPr>
      </w:pPr>
      <w:bookmarkStart w:colFirst="0" w:colLast="0" w:name="_hrhy6arkctmh" w:id="6449"/>
      <w:bookmarkEnd w:id="6449"/>
      <w:r w:rsidDel="00000000" w:rsidR="00000000" w:rsidRPr="00000000">
        <w:rPr>
          <w:b w:val="1"/>
          <w:bCs w:val="1"/>
          <w:color w:val="000000"/>
          <w:sz w:val="26"/>
          <w:szCs w:val="26"/>
          <w:rtl w:val="0"/>
        </w:rPr>
        <w:t xml:space="preserve">Case-Specific Analysis</w:t>
      </w:r>
    </w:p>
    <w:p w:rsidR="00000000" w:rsidDel="00000000" w:rsidP="00000000" w:rsidRDefault="00000000" w:rsidRPr="00000000" w14:paraId="00004216">
      <w:pPr>
        <w:spacing w:after="240" w:before="240" w:lineRule="auto"/>
        <w:rPr/>
      </w:pPr>
      <w:r w:rsidDel="00000000" w:rsidR="00000000" w:rsidRPr="00000000">
        <w:rPr>
          <w:rtl w:val="0"/>
        </w:rPr>
        <w:t xml:space="preserve">Nationality, domicile, property location, and family structure must be considered together.</w:t>
      </w:r>
    </w:p>
    <w:p w:rsidR="00000000" w:rsidDel="00000000" w:rsidP="00000000" w:rsidRDefault="00000000" w:rsidRPr="00000000" w14:paraId="00004217">
      <w:pPr>
        <w:spacing w:after="240" w:before="240" w:lineRule="auto"/>
        <w:rPr>
          <w:b w:val="1"/>
          <w:bCs w:val="1"/>
        </w:rPr>
      </w:pPr>
      <w:r w:rsidDel="00000000" w:rsidR="00000000" w:rsidRPr="00000000">
        <w:rPr>
          <w:b w:val="1"/>
          <w:bCs w:val="1"/>
          <w:rtl w:val="0"/>
        </w:rPr>
        <w:t xml:space="preserve">Exclusive Brazilian jurisdiction over the inventory and partition of assets situated in Brazil should not be confused with a universal rule that Brazilian substantive succession law governs every such asset in every international case.</w:t>
      </w:r>
    </w:p>
    <w:p w:rsidR="00000000" w:rsidDel="00000000" w:rsidP="00000000" w:rsidRDefault="00000000" w:rsidRPr="00000000" w14:paraId="00004218">
      <w:pPr>
        <w:spacing w:after="240" w:before="240" w:lineRule="auto"/>
        <w:rPr>
          <w:b w:val="1"/>
          <w:bCs w:val="1"/>
        </w:rPr>
      </w:pPr>
      <w:r w:rsidDel="00000000" w:rsidR="00000000" w:rsidRPr="00000000">
        <w:rPr>
          <w:b w:val="1"/>
          <w:bCs w:val="1"/>
          <w:rtl w:val="0"/>
        </w:rPr>
        <w:t xml:space="preserve">[Request an Applicable Succession Law Assessment]</w:t>
      </w:r>
    </w:p>
    <w:p w:rsidR="00000000" w:rsidDel="00000000" w:rsidP="00000000" w:rsidRDefault="00000000" w:rsidRPr="00000000" w14:paraId="00004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A">
      <w:pPr>
        <w:pStyle w:val="Heading2"/>
        <w:keepNext w:val="0"/>
        <w:keepLines w:val="0"/>
        <w:spacing w:after="80" w:lineRule="auto"/>
        <w:rPr>
          <w:b w:val="1"/>
          <w:bCs w:val="1"/>
          <w:sz w:val="34"/>
          <w:szCs w:val="34"/>
        </w:rPr>
      </w:pPr>
      <w:bookmarkStart w:colFirst="0" w:colLast="0" w:name="_ha6gv9ve97st" w:id="6450"/>
      <w:bookmarkEnd w:id="6450"/>
      <w:r w:rsidDel="00000000" w:rsidR="00000000" w:rsidRPr="00000000">
        <w:rPr>
          <w:b w:val="1"/>
          <w:bCs w:val="1"/>
          <w:sz w:val="34"/>
          <w:szCs w:val="34"/>
          <w:rtl w:val="0"/>
        </w:rPr>
        <w:t xml:space="preserve">BRAZILIAN REAL ESTATE IN AN INTERNATIONAL ESTATE</w:t>
      </w:r>
    </w:p>
    <w:p w:rsidR="00000000" w:rsidDel="00000000" w:rsidP="00000000" w:rsidRDefault="00000000" w:rsidRPr="00000000" w14:paraId="0000421B">
      <w:pPr>
        <w:pStyle w:val="Heading1"/>
        <w:keepNext w:val="0"/>
        <w:keepLines w:val="0"/>
        <w:spacing w:before="480" w:lineRule="auto"/>
        <w:rPr>
          <w:b w:val="1"/>
          <w:bCs w:val="1"/>
          <w:sz w:val="46"/>
          <w:szCs w:val="46"/>
        </w:rPr>
      </w:pPr>
      <w:bookmarkStart w:colFirst="0" w:colLast="0" w:name="_yit7wpeqqgh4" w:id="6451"/>
      <w:bookmarkEnd w:id="6451"/>
      <w:r w:rsidDel="00000000" w:rsidR="00000000" w:rsidRPr="00000000">
        <w:rPr>
          <w:b w:val="1"/>
          <w:bCs w:val="1"/>
          <w:sz w:val="46"/>
          <w:szCs w:val="46"/>
          <w:rtl w:val="0"/>
        </w:rPr>
        <w:t xml:space="preserve">What Happens to Property in Brazil When a Foreign Owner Dies?</w:t>
      </w:r>
    </w:p>
    <w:p w:rsidR="00000000" w:rsidDel="00000000" w:rsidP="00000000" w:rsidRDefault="00000000" w:rsidRPr="00000000" w14:paraId="0000421C">
      <w:pPr>
        <w:spacing w:after="240" w:before="240" w:lineRule="auto"/>
        <w:rPr/>
      </w:pPr>
      <w:r w:rsidDel="00000000" w:rsidR="00000000" w:rsidRPr="00000000">
        <w:rPr>
          <w:rtl w:val="0"/>
        </w:rPr>
        <w:t xml:space="preserve">Brazilian real estate frequently creates the strongest practical connection to the Brazilian succession system.</w:t>
      </w:r>
    </w:p>
    <w:p w:rsidR="00000000" w:rsidDel="00000000" w:rsidP="00000000" w:rsidRDefault="00000000" w:rsidRPr="00000000" w14:paraId="0000421D">
      <w:pPr>
        <w:pStyle w:val="Heading3"/>
        <w:keepNext w:val="0"/>
        <w:keepLines w:val="0"/>
        <w:spacing w:before="280" w:lineRule="auto"/>
        <w:rPr>
          <w:b w:val="1"/>
          <w:bCs w:val="1"/>
          <w:color w:val="000000"/>
          <w:sz w:val="26"/>
          <w:szCs w:val="26"/>
        </w:rPr>
      </w:pPr>
      <w:bookmarkStart w:colFirst="0" w:colLast="0" w:name="_s9ct3lsbkkaz" w:id="6452"/>
      <w:bookmarkEnd w:id="6452"/>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421E">
      <w:pPr>
        <w:spacing w:after="240" w:before="240" w:lineRule="auto"/>
        <w:rPr/>
      </w:pPr>
      <w:r w:rsidDel="00000000" w:rsidR="00000000" w:rsidRPr="00000000">
        <w:rPr>
          <w:rtl w:val="0"/>
        </w:rPr>
        <w:t xml:space="preserve">The relevant property registration must be obtained.</w:t>
      </w:r>
    </w:p>
    <w:p w:rsidR="00000000" w:rsidDel="00000000" w:rsidP="00000000" w:rsidRDefault="00000000" w:rsidRPr="00000000" w14:paraId="0000421F">
      <w:pPr>
        <w:pStyle w:val="Heading3"/>
        <w:keepNext w:val="0"/>
        <w:keepLines w:val="0"/>
        <w:spacing w:before="280" w:lineRule="auto"/>
        <w:rPr>
          <w:b w:val="1"/>
          <w:bCs w:val="1"/>
          <w:color w:val="000000"/>
          <w:sz w:val="26"/>
          <w:szCs w:val="26"/>
        </w:rPr>
      </w:pPr>
      <w:bookmarkStart w:colFirst="0" w:colLast="0" w:name="_lgvlvhs548av" w:id="6453"/>
      <w:bookmarkEnd w:id="6453"/>
      <w:r w:rsidDel="00000000" w:rsidR="00000000" w:rsidRPr="00000000">
        <w:rPr>
          <w:b w:val="1"/>
          <w:bCs w:val="1"/>
          <w:color w:val="000000"/>
          <w:sz w:val="26"/>
          <w:szCs w:val="26"/>
          <w:rtl w:val="0"/>
        </w:rPr>
        <w:t xml:space="preserve">Legal Ownership</w:t>
      </w:r>
    </w:p>
    <w:p w:rsidR="00000000" w:rsidDel="00000000" w:rsidP="00000000" w:rsidRDefault="00000000" w:rsidRPr="00000000" w14:paraId="00004220">
      <w:pPr>
        <w:spacing w:after="240" w:before="240" w:lineRule="auto"/>
        <w:rPr/>
      </w:pPr>
      <w:r w:rsidDel="00000000" w:rsidR="00000000" w:rsidRPr="00000000">
        <w:rPr>
          <w:rtl w:val="0"/>
        </w:rPr>
        <w:t xml:space="preserve">The registered title and ownership structure should be verified.</w:t>
      </w:r>
    </w:p>
    <w:p w:rsidR="00000000" w:rsidDel="00000000" w:rsidP="00000000" w:rsidRDefault="00000000" w:rsidRPr="00000000" w14:paraId="00004221">
      <w:pPr>
        <w:pStyle w:val="Heading3"/>
        <w:keepNext w:val="0"/>
        <w:keepLines w:val="0"/>
        <w:spacing w:before="280" w:lineRule="auto"/>
        <w:rPr>
          <w:b w:val="1"/>
          <w:bCs w:val="1"/>
          <w:color w:val="000000"/>
          <w:sz w:val="26"/>
          <w:szCs w:val="26"/>
        </w:rPr>
      </w:pPr>
      <w:bookmarkStart w:colFirst="0" w:colLast="0" w:name="_kw4iu5elr6hb" w:id="6454"/>
      <w:bookmarkEnd w:id="6454"/>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4222">
      <w:pPr>
        <w:spacing w:after="240" w:before="240" w:lineRule="auto"/>
        <w:rPr/>
      </w:pPr>
      <w:r w:rsidDel="00000000" w:rsidR="00000000" w:rsidRPr="00000000">
        <w:rPr>
          <w:rtl w:val="0"/>
        </w:rPr>
        <w:t xml:space="preserve">The surviving spouse's existing ownership interests must be assessed.</w:t>
      </w:r>
    </w:p>
    <w:p w:rsidR="00000000" w:rsidDel="00000000" w:rsidP="00000000" w:rsidRDefault="00000000" w:rsidRPr="00000000" w14:paraId="00004223">
      <w:pPr>
        <w:pStyle w:val="Heading3"/>
        <w:keepNext w:val="0"/>
        <w:keepLines w:val="0"/>
        <w:spacing w:before="280" w:lineRule="auto"/>
        <w:rPr>
          <w:b w:val="1"/>
          <w:bCs w:val="1"/>
          <w:color w:val="000000"/>
          <w:sz w:val="26"/>
          <w:szCs w:val="26"/>
        </w:rPr>
      </w:pPr>
      <w:bookmarkStart w:colFirst="0" w:colLast="0" w:name="_3w110t18rsau" w:id="6455"/>
      <w:bookmarkEnd w:id="6455"/>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4224">
      <w:pPr>
        <w:spacing w:after="240" w:before="240" w:lineRule="auto"/>
        <w:rPr/>
      </w:pPr>
      <w:r w:rsidDel="00000000" w:rsidR="00000000" w:rsidRPr="00000000">
        <w:rPr>
          <w:rtl w:val="0"/>
        </w:rPr>
        <w:t xml:space="preserve">The relevant conflict-of-laws rules must be examined.</w:t>
      </w:r>
    </w:p>
    <w:p w:rsidR="00000000" w:rsidDel="00000000" w:rsidP="00000000" w:rsidRDefault="00000000" w:rsidRPr="00000000" w14:paraId="00004225">
      <w:pPr>
        <w:pStyle w:val="Heading3"/>
        <w:keepNext w:val="0"/>
        <w:keepLines w:val="0"/>
        <w:spacing w:before="280" w:lineRule="auto"/>
        <w:rPr>
          <w:b w:val="1"/>
          <w:bCs w:val="1"/>
          <w:color w:val="000000"/>
          <w:sz w:val="26"/>
          <w:szCs w:val="26"/>
        </w:rPr>
      </w:pPr>
      <w:bookmarkStart w:colFirst="0" w:colLast="0" w:name="_xvk6vwuzoh7g" w:id="6456"/>
      <w:bookmarkEnd w:id="6456"/>
      <w:r w:rsidDel="00000000" w:rsidR="00000000" w:rsidRPr="00000000">
        <w:rPr>
          <w:b w:val="1"/>
          <w:bCs w:val="1"/>
          <w:color w:val="000000"/>
          <w:sz w:val="26"/>
          <w:szCs w:val="26"/>
          <w:rtl w:val="0"/>
        </w:rPr>
        <w:t xml:space="preserve">Brazilian Inventário</w:t>
      </w:r>
    </w:p>
    <w:p w:rsidR="00000000" w:rsidDel="00000000" w:rsidP="00000000" w:rsidRDefault="00000000" w:rsidRPr="00000000" w14:paraId="00004226">
      <w:pPr>
        <w:spacing w:after="240" w:before="240" w:lineRule="auto"/>
        <w:rPr/>
      </w:pPr>
      <w:r w:rsidDel="00000000" w:rsidR="00000000" w:rsidRPr="00000000">
        <w:rPr>
          <w:rtl w:val="0"/>
        </w:rPr>
        <w:t xml:space="preserve">An appropriate Brazilian estate administration procedure may be required.</w:t>
      </w:r>
    </w:p>
    <w:p w:rsidR="00000000" w:rsidDel="00000000" w:rsidP="00000000" w:rsidRDefault="00000000" w:rsidRPr="00000000" w14:paraId="00004227">
      <w:pPr>
        <w:pStyle w:val="Heading3"/>
        <w:keepNext w:val="0"/>
        <w:keepLines w:val="0"/>
        <w:spacing w:before="280" w:lineRule="auto"/>
        <w:rPr>
          <w:b w:val="1"/>
          <w:bCs w:val="1"/>
          <w:color w:val="000000"/>
          <w:sz w:val="26"/>
          <w:szCs w:val="26"/>
        </w:rPr>
      </w:pPr>
      <w:bookmarkStart w:colFirst="0" w:colLast="0" w:name="_k385d4j4bzvd" w:id="6457"/>
      <w:bookmarkEnd w:id="6457"/>
      <w:r w:rsidDel="00000000" w:rsidR="00000000" w:rsidRPr="00000000">
        <w:rPr>
          <w:b w:val="1"/>
          <w:bCs w:val="1"/>
          <w:color w:val="000000"/>
          <w:sz w:val="26"/>
          <w:szCs w:val="26"/>
          <w:rtl w:val="0"/>
        </w:rPr>
        <w:t xml:space="preserve">Heir Documentation</w:t>
      </w:r>
    </w:p>
    <w:p w:rsidR="00000000" w:rsidDel="00000000" w:rsidP="00000000" w:rsidRDefault="00000000" w:rsidRPr="00000000" w14:paraId="00004228">
      <w:pPr>
        <w:spacing w:after="240" w:before="240" w:lineRule="auto"/>
        <w:rPr/>
      </w:pPr>
      <w:r w:rsidDel="00000000" w:rsidR="00000000" w:rsidRPr="00000000">
        <w:rPr>
          <w:rtl w:val="0"/>
        </w:rPr>
        <w:t xml:space="preserve">Foreign heirs may need translated and authenticated records.</w:t>
      </w:r>
    </w:p>
    <w:p w:rsidR="00000000" w:rsidDel="00000000" w:rsidP="00000000" w:rsidRDefault="00000000" w:rsidRPr="00000000" w14:paraId="00004229">
      <w:pPr>
        <w:pStyle w:val="Heading3"/>
        <w:keepNext w:val="0"/>
        <w:keepLines w:val="0"/>
        <w:spacing w:before="280" w:lineRule="auto"/>
        <w:rPr>
          <w:b w:val="1"/>
          <w:bCs w:val="1"/>
          <w:color w:val="000000"/>
          <w:sz w:val="26"/>
          <w:szCs w:val="26"/>
        </w:rPr>
      </w:pPr>
      <w:bookmarkStart w:colFirst="0" w:colLast="0" w:name="_l3pn7umjft0r" w:id="6458"/>
      <w:bookmarkEnd w:id="6458"/>
      <w:r w:rsidDel="00000000" w:rsidR="00000000" w:rsidRPr="00000000">
        <w:rPr>
          <w:b w:val="1"/>
          <w:bCs w:val="1"/>
          <w:color w:val="000000"/>
          <w:sz w:val="26"/>
          <w:szCs w:val="26"/>
          <w:rtl w:val="0"/>
        </w:rPr>
        <w:t xml:space="preserve">ITCMD</w:t>
      </w:r>
    </w:p>
    <w:p w:rsidR="00000000" w:rsidDel="00000000" w:rsidP="00000000" w:rsidRDefault="00000000" w:rsidRPr="00000000" w14:paraId="0000422A">
      <w:pPr>
        <w:spacing w:after="240" w:before="240" w:lineRule="auto"/>
        <w:rPr/>
      </w:pPr>
      <w:r w:rsidDel="00000000" w:rsidR="00000000" w:rsidRPr="00000000">
        <w:rPr>
          <w:rtl w:val="0"/>
        </w:rPr>
        <w:t xml:space="preserve">Applicable Brazilian inheritance tax obligations must be assessed.</w:t>
      </w:r>
    </w:p>
    <w:p w:rsidR="00000000" w:rsidDel="00000000" w:rsidP="00000000" w:rsidRDefault="00000000" w:rsidRPr="00000000" w14:paraId="0000422B">
      <w:pPr>
        <w:pStyle w:val="Heading3"/>
        <w:keepNext w:val="0"/>
        <w:keepLines w:val="0"/>
        <w:spacing w:before="280" w:lineRule="auto"/>
        <w:rPr>
          <w:b w:val="1"/>
          <w:bCs w:val="1"/>
          <w:color w:val="000000"/>
          <w:sz w:val="26"/>
          <w:szCs w:val="26"/>
        </w:rPr>
      </w:pPr>
      <w:bookmarkStart w:colFirst="0" w:colLast="0" w:name="_8nk4t4esqv0y" w:id="6459"/>
      <w:bookmarkEnd w:id="6459"/>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422C">
      <w:pPr>
        <w:spacing w:after="240" w:before="240" w:lineRule="auto"/>
        <w:rPr/>
      </w:pPr>
      <w:r w:rsidDel="00000000" w:rsidR="00000000" w:rsidRPr="00000000">
        <w:rPr>
          <w:rtl w:val="0"/>
        </w:rPr>
        <w:t xml:space="preserve">The resulting transfer must be reflected in the competent registry.</w:t>
      </w:r>
    </w:p>
    <w:p w:rsidR="00000000" w:rsidDel="00000000" w:rsidP="00000000" w:rsidRDefault="00000000" w:rsidRPr="00000000" w14:paraId="0000422D">
      <w:pPr>
        <w:pStyle w:val="Heading3"/>
        <w:keepNext w:val="0"/>
        <w:keepLines w:val="0"/>
        <w:spacing w:before="280" w:lineRule="auto"/>
        <w:rPr>
          <w:b w:val="1"/>
          <w:bCs w:val="1"/>
          <w:color w:val="000000"/>
          <w:sz w:val="26"/>
          <w:szCs w:val="26"/>
        </w:rPr>
      </w:pPr>
      <w:bookmarkStart w:colFirst="0" w:colLast="0" w:name="_cxtfmrmwxnpq" w:id="6460"/>
      <w:bookmarkEnd w:id="6460"/>
      <w:r w:rsidDel="00000000" w:rsidR="00000000" w:rsidRPr="00000000">
        <w:rPr>
          <w:b w:val="1"/>
          <w:bCs w:val="1"/>
          <w:color w:val="000000"/>
          <w:sz w:val="26"/>
          <w:szCs w:val="26"/>
          <w:rtl w:val="0"/>
        </w:rPr>
        <w:t xml:space="preserve">Future Sale</w:t>
      </w:r>
    </w:p>
    <w:p w:rsidR="00000000" w:rsidDel="00000000" w:rsidP="00000000" w:rsidRDefault="00000000" w:rsidRPr="00000000" w14:paraId="0000422E">
      <w:pPr>
        <w:spacing w:after="240" w:before="240" w:lineRule="auto"/>
        <w:rPr/>
      </w:pPr>
      <w:r w:rsidDel="00000000" w:rsidR="00000000" w:rsidRPr="00000000">
        <w:rPr>
          <w:rtl w:val="0"/>
        </w:rPr>
        <w:t xml:space="preserve">Heirs may need to complete the relevant succession and registration steps before disposing of the property.</w:t>
      </w:r>
    </w:p>
    <w:p w:rsidR="00000000" w:rsidDel="00000000" w:rsidP="00000000" w:rsidRDefault="00000000" w:rsidRPr="00000000" w14:paraId="0000422F">
      <w:pPr>
        <w:spacing w:after="240" w:before="240" w:lineRule="auto"/>
        <w:rPr>
          <w:b w:val="1"/>
          <w:bCs w:val="1"/>
        </w:rPr>
      </w:pPr>
      <w:r w:rsidDel="00000000" w:rsidR="00000000" w:rsidRPr="00000000">
        <w:rPr>
          <w:b w:val="1"/>
          <w:bCs w:val="1"/>
          <w:rtl w:val="0"/>
        </w:rPr>
        <w:t xml:space="preserve">[Plan the Succession of Brazilian Real Estate]</w:t>
      </w:r>
    </w:p>
    <w:p w:rsidR="00000000" w:rsidDel="00000000" w:rsidP="00000000" w:rsidRDefault="00000000" w:rsidRPr="00000000" w14:paraId="00004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1">
      <w:pPr>
        <w:pStyle w:val="Heading2"/>
        <w:keepNext w:val="0"/>
        <w:keepLines w:val="0"/>
        <w:spacing w:after="80" w:lineRule="auto"/>
        <w:rPr>
          <w:b w:val="1"/>
          <w:bCs w:val="1"/>
          <w:sz w:val="34"/>
          <w:szCs w:val="34"/>
        </w:rPr>
      </w:pPr>
      <w:bookmarkStart w:colFirst="0" w:colLast="0" w:name="_vea9kjuh4itf" w:id="6461"/>
      <w:bookmarkEnd w:id="6461"/>
      <w:r w:rsidDel="00000000" w:rsidR="00000000" w:rsidRPr="00000000">
        <w:rPr>
          <w:b w:val="1"/>
          <w:bCs w:val="1"/>
          <w:sz w:val="34"/>
          <w:szCs w:val="34"/>
          <w:rtl w:val="0"/>
        </w:rPr>
        <w:t xml:space="preserve">ONE WILL OR TWO?</w:t>
      </w:r>
    </w:p>
    <w:p w:rsidR="00000000" w:rsidDel="00000000" w:rsidP="00000000" w:rsidRDefault="00000000" w:rsidRPr="00000000" w14:paraId="00004232">
      <w:pPr>
        <w:pStyle w:val="Heading1"/>
        <w:keepNext w:val="0"/>
        <w:keepLines w:val="0"/>
        <w:spacing w:before="480" w:lineRule="auto"/>
        <w:rPr>
          <w:b w:val="1"/>
          <w:bCs w:val="1"/>
          <w:sz w:val="46"/>
          <w:szCs w:val="46"/>
        </w:rPr>
      </w:pPr>
      <w:bookmarkStart w:colFirst="0" w:colLast="0" w:name="_tfkx3oewwbul" w:id="6462"/>
      <w:bookmarkEnd w:id="6462"/>
      <w:r w:rsidDel="00000000" w:rsidR="00000000" w:rsidRPr="00000000">
        <w:rPr>
          <w:b w:val="1"/>
          <w:bCs w:val="1"/>
          <w:sz w:val="46"/>
          <w:szCs w:val="46"/>
          <w:rtl w:val="0"/>
        </w:rPr>
        <w:t xml:space="preserve">Coordinating Brazilian and Foreign Wills</w:t>
      </w:r>
    </w:p>
    <w:p w:rsidR="00000000" w:rsidDel="00000000" w:rsidP="00000000" w:rsidRDefault="00000000" w:rsidRPr="00000000" w14:paraId="00004233">
      <w:pPr>
        <w:spacing w:after="240" w:before="240" w:lineRule="auto"/>
        <w:rPr/>
      </w:pPr>
      <w:r w:rsidDel="00000000" w:rsidR="00000000" w:rsidRPr="00000000">
        <w:rPr>
          <w:rtl w:val="0"/>
        </w:rPr>
        <w:t xml:space="preserve">Some international families benefit from separate wills addressing assets in different jurisdictions.</w:t>
      </w:r>
    </w:p>
    <w:p w:rsidR="00000000" w:rsidDel="00000000" w:rsidP="00000000" w:rsidRDefault="00000000" w:rsidRPr="00000000" w14:paraId="00004234">
      <w:pPr>
        <w:spacing w:after="240" w:before="240" w:lineRule="auto"/>
        <w:rPr/>
      </w:pPr>
      <w:r w:rsidDel="00000000" w:rsidR="00000000" w:rsidRPr="00000000">
        <w:rPr>
          <w:rtl w:val="0"/>
        </w:rPr>
        <w:t xml:space="preserve">However, multiple wills are not automatically necessary or appropriate in every case.</w:t>
      </w:r>
    </w:p>
    <w:p w:rsidR="00000000" w:rsidDel="00000000" w:rsidP="00000000" w:rsidRDefault="00000000" w:rsidRPr="00000000" w14:paraId="00004235">
      <w:pPr>
        <w:pStyle w:val="Heading3"/>
        <w:keepNext w:val="0"/>
        <w:keepLines w:val="0"/>
        <w:spacing w:before="280" w:lineRule="auto"/>
        <w:rPr>
          <w:b w:val="1"/>
          <w:bCs w:val="1"/>
          <w:color w:val="000000"/>
          <w:sz w:val="26"/>
          <w:szCs w:val="26"/>
        </w:rPr>
      </w:pPr>
      <w:bookmarkStart w:colFirst="0" w:colLast="0" w:name="_tf9igptfqfkl" w:id="6463"/>
      <w:bookmarkEnd w:id="6463"/>
      <w:r w:rsidDel="00000000" w:rsidR="00000000" w:rsidRPr="00000000">
        <w:rPr>
          <w:b w:val="1"/>
          <w:bCs w:val="1"/>
          <w:color w:val="000000"/>
          <w:sz w:val="26"/>
          <w:szCs w:val="26"/>
          <w:rtl w:val="0"/>
        </w:rPr>
        <w:t xml:space="preserve">Brazilian Will</w:t>
      </w:r>
    </w:p>
    <w:p w:rsidR="00000000" w:rsidDel="00000000" w:rsidP="00000000" w:rsidRDefault="00000000" w:rsidRPr="00000000" w14:paraId="00004236">
      <w:pPr>
        <w:spacing w:after="240" w:before="240" w:lineRule="auto"/>
        <w:rPr/>
      </w:pPr>
      <w:r w:rsidDel="00000000" w:rsidR="00000000" w:rsidRPr="00000000">
        <w:rPr>
          <w:rtl w:val="0"/>
        </w:rPr>
        <w:t xml:space="preserve">A document prepared under the applicable Brazilian testamentary rules.</w:t>
      </w:r>
    </w:p>
    <w:p w:rsidR="00000000" w:rsidDel="00000000" w:rsidP="00000000" w:rsidRDefault="00000000" w:rsidRPr="00000000" w14:paraId="00004237">
      <w:pPr>
        <w:pStyle w:val="Heading3"/>
        <w:keepNext w:val="0"/>
        <w:keepLines w:val="0"/>
        <w:spacing w:before="280" w:lineRule="auto"/>
        <w:rPr>
          <w:b w:val="1"/>
          <w:bCs w:val="1"/>
          <w:color w:val="000000"/>
          <w:sz w:val="26"/>
          <w:szCs w:val="26"/>
        </w:rPr>
      </w:pPr>
      <w:bookmarkStart w:colFirst="0" w:colLast="0" w:name="_kao5jdwtephh" w:id="6464"/>
      <w:bookmarkEnd w:id="6464"/>
      <w:r w:rsidDel="00000000" w:rsidR="00000000" w:rsidRPr="00000000">
        <w:rPr>
          <w:b w:val="1"/>
          <w:bCs w:val="1"/>
          <w:color w:val="000000"/>
          <w:sz w:val="26"/>
          <w:szCs w:val="26"/>
          <w:rtl w:val="0"/>
        </w:rPr>
        <w:t xml:space="preserve">Foreign Will</w:t>
      </w:r>
    </w:p>
    <w:p w:rsidR="00000000" w:rsidDel="00000000" w:rsidP="00000000" w:rsidRDefault="00000000" w:rsidRPr="00000000" w14:paraId="00004238">
      <w:pPr>
        <w:spacing w:after="240" w:before="240" w:lineRule="auto"/>
        <w:rPr/>
      </w:pPr>
      <w:r w:rsidDel="00000000" w:rsidR="00000000" w:rsidRPr="00000000">
        <w:rPr>
          <w:rtl w:val="0"/>
        </w:rPr>
        <w:t xml:space="preserve">A document prepared under the relevant foreign legal system.</w:t>
      </w:r>
    </w:p>
    <w:p w:rsidR="00000000" w:rsidDel="00000000" w:rsidP="00000000" w:rsidRDefault="00000000" w:rsidRPr="00000000" w14:paraId="00004239">
      <w:pPr>
        <w:pStyle w:val="Heading3"/>
        <w:keepNext w:val="0"/>
        <w:keepLines w:val="0"/>
        <w:spacing w:before="280" w:lineRule="auto"/>
        <w:rPr>
          <w:b w:val="1"/>
          <w:bCs w:val="1"/>
          <w:color w:val="000000"/>
          <w:sz w:val="26"/>
          <w:szCs w:val="26"/>
        </w:rPr>
      </w:pPr>
      <w:bookmarkStart w:colFirst="0" w:colLast="0" w:name="_1ewwb5ftfnpp" w:id="6465"/>
      <w:bookmarkEnd w:id="6465"/>
      <w:r w:rsidDel="00000000" w:rsidR="00000000" w:rsidRPr="00000000">
        <w:rPr>
          <w:b w:val="1"/>
          <w:bCs w:val="1"/>
          <w:color w:val="000000"/>
          <w:sz w:val="26"/>
          <w:szCs w:val="26"/>
          <w:rtl w:val="0"/>
        </w:rPr>
        <w:t xml:space="preserve">Scope of Assets</w:t>
      </w:r>
    </w:p>
    <w:p w:rsidR="00000000" w:rsidDel="00000000" w:rsidP="00000000" w:rsidRDefault="00000000" w:rsidRPr="00000000" w14:paraId="0000423A">
      <w:pPr>
        <w:spacing w:after="240" w:before="240" w:lineRule="auto"/>
        <w:rPr/>
      </w:pPr>
      <w:r w:rsidDel="00000000" w:rsidR="00000000" w:rsidRPr="00000000">
        <w:rPr>
          <w:rtl w:val="0"/>
        </w:rPr>
        <w:t xml:space="preserve">Each will may be limited to specified property or jurisdictions.</w:t>
      </w:r>
    </w:p>
    <w:p w:rsidR="00000000" w:rsidDel="00000000" w:rsidP="00000000" w:rsidRDefault="00000000" w:rsidRPr="00000000" w14:paraId="0000423B">
      <w:pPr>
        <w:pStyle w:val="Heading3"/>
        <w:keepNext w:val="0"/>
        <w:keepLines w:val="0"/>
        <w:spacing w:before="280" w:lineRule="auto"/>
        <w:rPr>
          <w:b w:val="1"/>
          <w:bCs w:val="1"/>
          <w:color w:val="000000"/>
          <w:sz w:val="26"/>
          <w:szCs w:val="26"/>
        </w:rPr>
      </w:pPr>
      <w:bookmarkStart w:colFirst="0" w:colLast="0" w:name="_in8nhm3yd6ch" w:id="6466"/>
      <w:bookmarkEnd w:id="6466"/>
      <w:r w:rsidDel="00000000" w:rsidR="00000000" w:rsidRPr="00000000">
        <w:rPr>
          <w:b w:val="1"/>
          <w:bCs w:val="1"/>
          <w:color w:val="000000"/>
          <w:sz w:val="26"/>
          <w:szCs w:val="26"/>
          <w:rtl w:val="0"/>
        </w:rPr>
        <w:t xml:space="preserve">Revocation Clauses</w:t>
      </w:r>
    </w:p>
    <w:p w:rsidR="00000000" w:rsidDel="00000000" w:rsidP="00000000" w:rsidRDefault="00000000" w:rsidRPr="00000000" w14:paraId="0000423C">
      <w:pPr>
        <w:spacing w:after="240" w:before="240" w:lineRule="auto"/>
        <w:rPr/>
      </w:pPr>
      <w:r w:rsidDel="00000000" w:rsidR="00000000" w:rsidRPr="00000000">
        <w:rPr>
          <w:rtl w:val="0"/>
        </w:rPr>
        <w:t xml:space="preserve">A later will may affect earlier testamentary documents.</w:t>
      </w:r>
    </w:p>
    <w:p w:rsidR="00000000" w:rsidDel="00000000" w:rsidP="00000000" w:rsidRDefault="00000000" w:rsidRPr="00000000" w14:paraId="0000423D">
      <w:pPr>
        <w:pStyle w:val="Heading3"/>
        <w:keepNext w:val="0"/>
        <w:keepLines w:val="0"/>
        <w:spacing w:before="280" w:lineRule="auto"/>
        <w:rPr>
          <w:b w:val="1"/>
          <w:bCs w:val="1"/>
          <w:color w:val="000000"/>
          <w:sz w:val="26"/>
          <w:szCs w:val="26"/>
        </w:rPr>
      </w:pPr>
      <w:bookmarkStart w:colFirst="0" w:colLast="0" w:name="_rwrv6ml6cu8c" w:id="6467"/>
      <w:bookmarkEnd w:id="6467"/>
      <w:r w:rsidDel="00000000" w:rsidR="00000000" w:rsidRPr="00000000">
        <w:rPr>
          <w:b w:val="1"/>
          <w:bCs w:val="1"/>
          <w:color w:val="000000"/>
          <w:sz w:val="26"/>
          <w:szCs w:val="26"/>
          <w:rtl w:val="0"/>
        </w:rPr>
        <w:t xml:space="preserve">Consistent Beneficiaries</w:t>
      </w:r>
    </w:p>
    <w:p w:rsidR="00000000" w:rsidDel="00000000" w:rsidP="00000000" w:rsidRDefault="00000000" w:rsidRPr="00000000" w14:paraId="0000423E">
      <w:pPr>
        <w:spacing w:after="240" w:before="240" w:lineRule="auto"/>
        <w:rPr/>
      </w:pPr>
      <w:r w:rsidDel="00000000" w:rsidR="00000000" w:rsidRPr="00000000">
        <w:rPr>
          <w:rtl w:val="0"/>
        </w:rPr>
        <w:t xml:space="preserve">The documents should not unintentionally create conflicting instructions.</w:t>
      </w:r>
    </w:p>
    <w:p w:rsidR="00000000" w:rsidDel="00000000" w:rsidP="00000000" w:rsidRDefault="00000000" w:rsidRPr="00000000" w14:paraId="0000423F">
      <w:pPr>
        <w:pStyle w:val="Heading3"/>
        <w:keepNext w:val="0"/>
        <w:keepLines w:val="0"/>
        <w:spacing w:before="280" w:lineRule="auto"/>
        <w:rPr>
          <w:b w:val="1"/>
          <w:bCs w:val="1"/>
          <w:color w:val="000000"/>
          <w:sz w:val="26"/>
          <w:szCs w:val="26"/>
        </w:rPr>
      </w:pPr>
      <w:bookmarkStart w:colFirst="0" w:colLast="0" w:name="_qg9uo92225tk" w:id="6468"/>
      <w:bookmarkEnd w:id="6468"/>
      <w:r w:rsidDel="00000000" w:rsidR="00000000" w:rsidRPr="00000000">
        <w:rPr>
          <w:b w:val="1"/>
          <w:bCs w:val="1"/>
          <w:color w:val="000000"/>
          <w:sz w:val="26"/>
          <w:szCs w:val="26"/>
          <w:rtl w:val="0"/>
        </w:rPr>
        <w:t xml:space="preserve">Mandatory Inheritance Rights</w:t>
      </w:r>
    </w:p>
    <w:p w:rsidR="00000000" w:rsidDel="00000000" w:rsidP="00000000" w:rsidRDefault="00000000" w:rsidRPr="00000000" w14:paraId="00004240">
      <w:pPr>
        <w:spacing w:after="240" w:before="240" w:lineRule="auto"/>
        <w:rPr/>
      </w:pPr>
      <w:r w:rsidDel="00000000" w:rsidR="00000000" w:rsidRPr="00000000">
        <w:rPr>
          <w:rtl w:val="0"/>
        </w:rPr>
        <w:t xml:space="preserve">The plan must account for any applicable protected shares.</w:t>
      </w:r>
    </w:p>
    <w:p w:rsidR="00000000" w:rsidDel="00000000" w:rsidP="00000000" w:rsidRDefault="00000000" w:rsidRPr="00000000" w14:paraId="00004241">
      <w:pPr>
        <w:pStyle w:val="Heading3"/>
        <w:keepNext w:val="0"/>
        <w:keepLines w:val="0"/>
        <w:spacing w:before="280" w:lineRule="auto"/>
        <w:rPr>
          <w:b w:val="1"/>
          <w:bCs w:val="1"/>
          <w:color w:val="000000"/>
          <w:sz w:val="26"/>
          <w:szCs w:val="26"/>
        </w:rPr>
      </w:pPr>
      <w:bookmarkStart w:colFirst="0" w:colLast="0" w:name="_8sjf22bne1jc" w:id="6469"/>
      <w:bookmarkEnd w:id="6469"/>
      <w:r w:rsidDel="00000000" w:rsidR="00000000" w:rsidRPr="00000000">
        <w:rPr>
          <w:b w:val="1"/>
          <w:bCs w:val="1"/>
          <w:color w:val="000000"/>
          <w:sz w:val="26"/>
          <w:szCs w:val="26"/>
          <w:rtl w:val="0"/>
        </w:rPr>
        <w:t xml:space="preserve">Execution Formalities</w:t>
      </w:r>
    </w:p>
    <w:p w:rsidR="00000000" w:rsidDel="00000000" w:rsidP="00000000" w:rsidRDefault="00000000" w:rsidRPr="00000000" w14:paraId="00004242">
      <w:pPr>
        <w:spacing w:after="240" w:before="240" w:lineRule="auto"/>
        <w:rPr/>
      </w:pPr>
      <w:r w:rsidDel="00000000" w:rsidR="00000000" w:rsidRPr="00000000">
        <w:rPr>
          <w:rtl w:val="0"/>
        </w:rPr>
        <w:t xml:space="preserve">Each document must comply with the relevant legal requirements.</w:t>
      </w:r>
    </w:p>
    <w:p w:rsidR="00000000" w:rsidDel="00000000" w:rsidP="00000000" w:rsidRDefault="00000000" w:rsidRPr="00000000" w14:paraId="00004243">
      <w:pPr>
        <w:pStyle w:val="Heading3"/>
        <w:keepNext w:val="0"/>
        <w:keepLines w:val="0"/>
        <w:spacing w:before="280" w:lineRule="auto"/>
        <w:rPr>
          <w:b w:val="1"/>
          <w:bCs w:val="1"/>
          <w:color w:val="000000"/>
          <w:sz w:val="26"/>
          <w:szCs w:val="26"/>
        </w:rPr>
      </w:pPr>
      <w:bookmarkStart w:colFirst="0" w:colLast="0" w:name="_wq719yw97qnm" w:id="6470"/>
      <w:bookmarkEnd w:id="6470"/>
      <w:r w:rsidDel="00000000" w:rsidR="00000000" w:rsidRPr="00000000">
        <w:rPr>
          <w:b w:val="1"/>
          <w:bCs w:val="1"/>
          <w:color w:val="000000"/>
          <w:sz w:val="26"/>
          <w:szCs w:val="26"/>
          <w:rtl w:val="0"/>
        </w:rPr>
        <w:t xml:space="preserve">Foreign Counsel Review</w:t>
      </w:r>
    </w:p>
    <w:p w:rsidR="00000000" w:rsidDel="00000000" w:rsidP="00000000" w:rsidRDefault="00000000" w:rsidRPr="00000000" w14:paraId="00004244">
      <w:pPr>
        <w:spacing w:after="240" w:before="240" w:lineRule="auto"/>
        <w:rPr/>
      </w:pPr>
      <w:r w:rsidDel="00000000" w:rsidR="00000000" w:rsidRPr="00000000">
        <w:rPr>
          <w:rtl w:val="0"/>
        </w:rPr>
        <w:t xml:space="preserve">A lawyer qualified in the other jurisdiction should assess the foreign-law effects.</w:t>
      </w:r>
    </w:p>
    <w:p w:rsidR="00000000" w:rsidDel="00000000" w:rsidP="00000000" w:rsidRDefault="00000000" w:rsidRPr="00000000" w14:paraId="00004245">
      <w:pPr>
        <w:pStyle w:val="Heading3"/>
        <w:keepNext w:val="0"/>
        <w:keepLines w:val="0"/>
        <w:spacing w:before="280" w:lineRule="auto"/>
        <w:rPr>
          <w:b w:val="1"/>
          <w:bCs w:val="1"/>
          <w:color w:val="000000"/>
          <w:sz w:val="26"/>
          <w:szCs w:val="26"/>
        </w:rPr>
      </w:pPr>
      <w:bookmarkStart w:colFirst="0" w:colLast="0" w:name="_fev6m9pnvf90" w:id="6471"/>
      <w:bookmarkEnd w:id="6471"/>
      <w:r w:rsidDel="00000000" w:rsidR="00000000" w:rsidRPr="00000000">
        <w:rPr>
          <w:b w:val="1"/>
          <w:bCs w:val="1"/>
          <w:color w:val="000000"/>
          <w:sz w:val="26"/>
          <w:szCs w:val="26"/>
          <w:rtl w:val="0"/>
        </w:rPr>
        <w:t xml:space="preserve">Periodic Updates</w:t>
      </w:r>
    </w:p>
    <w:p w:rsidR="00000000" w:rsidDel="00000000" w:rsidP="00000000" w:rsidRDefault="00000000" w:rsidRPr="00000000" w14:paraId="00004246">
      <w:pPr>
        <w:spacing w:after="240" w:before="240" w:lineRule="auto"/>
        <w:rPr/>
      </w:pPr>
      <w:r w:rsidDel="00000000" w:rsidR="00000000" w:rsidRPr="00000000">
        <w:rPr>
          <w:rtl w:val="0"/>
        </w:rPr>
        <w:t xml:space="preserve">A change in one will may require review of the entire arrangement.</w:t>
      </w:r>
    </w:p>
    <w:p w:rsidR="00000000" w:rsidDel="00000000" w:rsidP="00000000" w:rsidRDefault="00000000" w:rsidRPr="00000000" w14:paraId="00004247">
      <w:pPr>
        <w:spacing w:after="240" w:before="240" w:lineRule="auto"/>
        <w:rPr>
          <w:b w:val="1"/>
          <w:bCs w:val="1"/>
        </w:rPr>
      </w:pPr>
      <w:r w:rsidDel="00000000" w:rsidR="00000000" w:rsidRPr="00000000">
        <w:rPr>
          <w:b w:val="1"/>
          <w:bCs w:val="1"/>
          <w:rtl w:val="0"/>
        </w:rPr>
        <w:t xml:space="preserve">[Request Coordination of Brazilian and Foreign Wills]</w:t>
      </w:r>
    </w:p>
    <w:p w:rsidR="00000000" w:rsidDel="00000000" w:rsidP="00000000" w:rsidRDefault="00000000" w:rsidRPr="00000000" w14:paraId="00004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9">
      <w:pPr>
        <w:pStyle w:val="Heading2"/>
        <w:keepNext w:val="0"/>
        <w:keepLines w:val="0"/>
        <w:spacing w:after="80" w:lineRule="auto"/>
        <w:rPr>
          <w:b w:val="1"/>
          <w:bCs w:val="1"/>
          <w:sz w:val="34"/>
          <w:szCs w:val="34"/>
        </w:rPr>
      </w:pPr>
      <w:bookmarkStart w:colFirst="0" w:colLast="0" w:name="_kr3kv6l5jtxp" w:id="6472"/>
      <w:bookmarkEnd w:id="6472"/>
      <w:r w:rsidDel="00000000" w:rsidR="00000000" w:rsidRPr="00000000">
        <w:rPr>
          <w:b w:val="1"/>
          <w:bCs w:val="1"/>
          <w:sz w:val="34"/>
          <w:szCs w:val="34"/>
          <w:rtl w:val="0"/>
        </w:rPr>
        <w:t xml:space="preserve">CAN A NEW WILL REVOKE AN EXISTING WILL?</w:t>
      </w:r>
    </w:p>
    <w:p w:rsidR="00000000" w:rsidDel="00000000" w:rsidP="00000000" w:rsidRDefault="00000000" w:rsidRPr="00000000" w14:paraId="0000424A">
      <w:pPr>
        <w:pStyle w:val="Heading1"/>
        <w:keepNext w:val="0"/>
        <w:keepLines w:val="0"/>
        <w:spacing w:before="480" w:lineRule="auto"/>
        <w:rPr>
          <w:b w:val="1"/>
          <w:bCs w:val="1"/>
          <w:sz w:val="46"/>
          <w:szCs w:val="46"/>
        </w:rPr>
      </w:pPr>
      <w:bookmarkStart w:colFirst="0" w:colLast="0" w:name="_njeo0j3391x2" w:id="6473"/>
      <w:bookmarkEnd w:id="6473"/>
      <w:r w:rsidDel="00000000" w:rsidR="00000000" w:rsidRPr="00000000">
        <w:rPr>
          <w:b w:val="1"/>
          <w:bCs w:val="1"/>
          <w:sz w:val="46"/>
          <w:szCs w:val="46"/>
          <w:rtl w:val="0"/>
        </w:rPr>
        <w:t xml:space="preserve">Avoiding Conflicts Between Testamentary Documents</w:t>
      </w:r>
    </w:p>
    <w:p w:rsidR="00000000" w:rsidDel="00000000" w:rsidP="00000000" w:rsidRDefault="00000000" w:rsidRPr="00000000" w14:paraId="0000424B">
      <w:pPr>
        <w:spacing w:after="240" w:before="240" w:lineRule="auto"/>
        <w:rPr/>
      </w:pPr>
      <w:r w:rsidDel="00000000" w:rsidR="00000000" w:rsidRPr="00000000">
        <w:rPr>
          <w:rtl w:val="0"/>
        </w:rPr>
        <w:t xml:space="preserve">A poorly coordinated second will may interfere with an earlier estate plan.</w:t>
      </w:r>
    </w:p>
    <w:p w:rsidR="00000000" w:rsidDel="00000000" w:rsidP="00000000" w:rsidRDefault="00000000" w:rsidRPr="00000000" w14:paraId="0000424C">
      <w:pPr>
        <w:pStyle w:val="Heading3"/>
        <w:keepNext w:val="0"/>
        <w:keepLines w:val="0"/>
        <w:spacing w:before="280" w:lineRule="auto"/>
        <w:rPr>
          <w:b w:val="1"/>
          <w:bCs w:val="1"/>
          <w:color w:val="000000"/>
          <w:sz w:val="26"/>
          <w:szCs w:val="26"/>
        </w:rPr>
      </w:pPr>
      <w:bookmarkStart w:colFirst="0" w:colLast="0" w:name="_u2hogtahnyp" w:id="6474"/>
      <w:bookmarkEnd w:id="6474"/>
      <w:r w:rsidDel="00000000" w:rsidR="00000000" w:rsidRPr="00000000">
        <w:rPr>
          <w:b w:val="1"/>
          <w:bCs w:val="1"/>
          <w:color w:val="000000"/>
          <w:sz w:val="26"/>
          <w:szCs w:val="26"/>
          <w:rtl w:val="0"/>
        </w:rPr>
        <w:t xml:space="preserve">General Revocation Clauses</w:t>
      </w:r>
    </w:p>
    <w:p w:rsidR="00000000" w:rsidDel="00000000" w:rsidP="00000000" w:rsidRDefault="00000000" w:rsidRPr="00000000" w14:paraId="0000424D">
      <w:pPr>
        <w:spacing w:after="240" w:before="240" w:lineRule="auto"/>
        <w:rPr/>
      </w:pPr>
      <w:r w:rsidDel="00000000" w:rsidR="00000000" w:rsidRPr="00000000">
        <w:rPr>
          <w:rtl w:val="0"/>
        </w:rPr>
        <w:t xml:space="preserve">Broad language may revoke earlier documents.</w:t>
      </w:r>
    </w:p>
    <w:p w:rsidR="00000000" w:rsidDel="00000000" w:rsidP="00000000" w:rsidRDefault="00000000" w:rsidRPr="00000000" w14:paraId="0000424E">
      <w:pPr>
        <w:pStyle w:val="Heading3"/>
        <w:keepNext w:val="0"/>
        <w:keepLines w:val="0"/>
        <w:spacing w:before="280" w:lineRule="auto"/>
        <w:rPr>
          <w:b w:val="1"/>
          <w:bCs w:val="1"/>
          <w:color w:val="000000"/>
          <w:sz w:val="26"/>
          <w:szCs w:val="26"/>
        </w:rPr>
      </w:pPr>
      <w:bookmarkStart w:colFirst="0" w:colLast="0" w:name="_pho6zcss58fj" w:id="6475"/>
      <w:bookmarkEnd w:id="6475"/>
      <w:r w:rsidDel="00000000" w:rsidR="00000000" w:rsidRPr="00000000">
        <w:rPr>
          <w:b w:val="1"/>
          <w:bCs w:val="1"/>
          <w:color w:val="000000"/>
          <w:sz w:val="26"/>
          <w:szCs w:val="26"/>
          <w:rtl w:val="0"/>
        </w:rPr>
        <w:t xml:space="preserve">Partial Revocation</w:t>
      </w:r>
    </w:p>
    <w:p w:rsidR="00000000" w:rsidDel="00000000" w:rsidP="00000000" w:rsidRDefault="00000000" w:rsidRPr="00000000" w14:paraId="0000424F">
      <w:pPr>
        <w:spacing w:after="240" w:before="240" w:lineRule="auto"/>
        <w:rPr/>
      </w:pPr>
      <w:r w:rsidDel="00000000" w:rsidR="00000000" w:rsidRPr="00000000">
        <w:rPr>
          <w:rtl w:val="0"/>
        </w:rPr>
        <w:t xml:space="preserve">A later will may affect only certain provisions under the applicable law.</w:t>
      </w:r>
    </w:p>
    <w:p w:rsidR="00000000" w:rsidDel="00000000" w:rsidP="00000000" w:rsidRDefault="00000000" w:rsidRPr="00000000" w14:paraId="00004250">
      <w:pPr>
        <w:pStyle w:val="Heading3"/>
        <w:keepNext w:val="0"/>
        <w:keepLines w:val="0"/>
        <w:spacing w:before="280" w:lineRule="auto"/>
        <w:rPr>
          <w:b w:val="1"/>
          <w:bCs w:val="1"/>
          <w:color w:val="000000"/>
          <w:sz w:val="26"/>
          <w:szCs w:val="26"/>
        </w:rPr>
      </w:pPr>
      <w:bookmarkStart w:colFirst="0" w:colLast="0" w:name="_ciuw8ctnq1r2" w:id="6476"/>
      <w:bookmarkEnd w:id="6476"/>
      <w:r w:rsidDel="00000000" w:rsidR="00000000" w:rsidRPr="00000000">
        <w:rPr>
          <w:b w:val="1"/>
          <w:bCs w:val="1"/>
          <w:color w:val="000000"/>
          <w:sz w:val="26"/>
          <w:szCs w:val="26"/>
          <w:rtl w:val="0"/>
        </w:rPr>
        <w:t xml:space="preserve">Conflicting Instructions</w:t>
      </w:r>
    </w:p>
    <w:p w:rsidR="00000000" w:rsidDel="00000000" w:rsidP="00000000" w:rsidRDefault="00000000" w:rsidRPr="00000000" w14:paraId="00004251">
      <w:pPr>
        <w:spacing w:after="240" w:before="240" w:lineRule="auto"/>
        <w:rPr/>
      </w:pPr>
      <w:r w:rsidDel="00000000" w:rsidR="00000000" w:rsidRPr="00000000">
        <w:rPr>
          <w:rtl w:val="0"/>
        </w:rPr>
        <w:t xml:space="preserve">Inconsistent asset distributions may create disputes.</w:t>
      </w:r>
    </w:p>
    <w:p w:rsidR="00000000" w:rsidDel="00000000" w:rsidP="00000000" w:rsidRDefault="00000000" w:rsidRPr="00000000" w14:paraId="00004252">
      <w:pPr>
        <w:pStyle w:val="Heading3"/>
        <w:keepNext w:val="0"/>
        <w:keepLines w:val="0"/>
        <w:spacing w:before="280" w:lineRule="auto"/>
        <w:rPr>
          <w:b w:val="1"/>
          <w:bCs w:val="1"/>
          <w:color w:val="000000"/>
          <w:sz w:val="26"/>
          <w:szCs w:val="26"/>
        </w:rPr>
      </w:pPr>
      <w:bookmarkStart w:colFirst="0" w:colLast="0" w:name="_lsfslh9u6xkz" w:id="6477"/>
      <w:bookmarkEnd w:id="6477"/>
      <w:r w:rsidDel="00000000" w:rsidR="00000000" w:rsidRPr="00000000">
        <w:rPr>
          <w:b w:val="1"/>
          <w:bCs w:val="1"/>
          <w:color w:val="000000"/>
          <w:sz w:val="26"/>
          <w:szCs w:val="26"/>
          <w:rtl w:val="0"/>
        </w:rPr>
        <w:t xml:space="preserve">Country-Specific Scope</w:t>
      </w:r>
    </w:p>
    <w:p w:rsidR="00000000" w:rsidDel="00000000" w:rsidP="00000000" w:rsidRDefault="00000000" w:rsidRPr="00000000" w14:paraId="00004253">
      <w:pPr>
        <w:spacing w:after="240" w:before="240" w:lineRule="auto"/>
        <w:rPr/>
      </w:pPr>
      <w:r w:rsidDel="00000000" w:rsidR="00000000" w:rsidRPr="00000000">
        <w:rPr>
          <w:rtl w:val="0"/>
        </w:rPr>
        <w:t xml:space="preserve">The intended jurisdictional coverage should be clear.</w:t>
      </w:r>
    </w:p>
    <w:p w:rsidR="00000000" w:rsidDel="00000000" w:rsidP="00000000" w:rsidRDefault="00000000" w:rsidRPr="00000000" w14:paraId="00004254">
      <w:pPr>
        <w:pStyle w:val="Heading3"/>
        <w:keepNext w:val="0"/>
        <w:keepLines w:val="0"/>
        <w:spacing w:before="280" w:lineRule="auto"/>
        <w:rPr>
          <w:b w:val="1"/>
          <w:bCs w:val="1"/>
          <w:color w:val="000000"/>
          <w:sz w:val="26"/>
          <w:szCs w:val="26"/>
        </w:rPr>
      </w:pPr>
      <w:bookmarkStart w:colFirst="0" w:colLast="0" w:name="_41u8hn6p8ea8" w:id="6478"/>
      <w:bookmarkEnd w:id="6478"/>
      <w:r w:rsidDel="00000000" w:rsidR="00000000" w:rsidRPr="00000000">
        <w:rPr>
          <w:b w:val="1"/>
          <w:bCs w:val="1"/>
          <w:color w:val="000000"/>
          <w:sz w:val="26"/>
          <w:szCs w:val="26"/>
          <w:rtl w:val="0"/>
        </w:rPr>
        <w:t xml:space="preserve">Brazilian Civil Code</w:t>
      </w:r>
    </w:p>
    <w:p w:rsidR="00000000" w:rsidDel="00000000" w:rsidP="00000000" w:rsidRDefault="00000000" w:rsidRPr="00000000" w14:paraId="00004255">
      <w:pPr>
        <w:spacing w:after="240" w:before="240" w:lineRule="auto"/>
        <w:rPr/>
      </w:pPr>
      <w:r w:rsidDel="00000000" w:rsidR="00000000" w:rsidRPr="00000000">
        <w:rPr>
          <w:rtl w:val="0"/>
        </w:rPr>
        <w:t xml:space="preserve">The relevant revocation rules include Articles 1,969 and following.</w:t>
      </w:r>
    </w:p>
    <w:p w:rsidR="00000000" w:rsidDel="00000000" w:rsidP="00000000" w:rsidRDefault="00000000" w:rsidRPr="00000000" w14:paraId="00004256">
      <w:pPr>
        <w:pStyle w:val="Heading3"/>
        <w:keepNext w:val="0"/>
        <w:keepLines w:val="0"/>
        <w:spacing w:before="280" w:lineRule="auto"/>
        <w:rPr>
          <w:b w:val="1"/>
          <w:bCs w:val="1"/>
          <w:color w:val="000000"/>
          <w:sz w:val="26"/>
          <w:szCs w:val="26"/>
        </w:rPr>
      </w:pPr>
      <w:bookmarkStart w:colFirst="0" w:colLast="0" w:name="_ok01x1tshr7v" w:id="6479"/>
      <w:bookmarkEnd w:id="6479"/>
      <w:r w:rsidDel="00000000" w:rsidR="00000000" w:rsidRPr="00000000">
        <w:rPr>
          <w:b w:val="1"/>
          <w:bCs w:val="1"/>
          <w:color w:val="000000"/>
          <w:sz w:val="26"/>
          <w:szCs w:val="26"/>
          <w:rtl w:val="0"/>
        </w:rPr>
        <w:t xml:space="preserve">Foreign Law</w:t>
      </w:r>
    </w:p>
    <w:p w:rsidR="00000000" w:rsidDel="00000000" w:rsidP="00000000" w:rsidRDefault="00000000" w:rsidRPr="00000000" w14:paraId="00004257">
      <w:pPr>
        <w:spacing w:after="240" w:before="240" w:lineRule="auto"/>
        <w:rPr/>
      </w:pPr>
      <w:r w:rsidDel="00000000" w:rsidR="00000000" w:rsidRPr="00000000">
        <w:rPr>
          <w:rtl w:val="0"/>
        </w:rPr>
        <w:t xml:space="preserve">The effect of the document in another country must also be assessed.</w:t>
      </w:r>
    </w:p>
    <w:p w:rsidR="00000000" w:rsidDel="00000000" w:rsidP="00000000" w:rsidRDefault="00000000" w:rsidRPr="00000000" w14:paraId="00004258">
      <w:pPr>
        <w:pStyle w:val="Heading3"/>
        <w:keepNext w:val="0"/>
        <w:keepLines w:val="0"/>
        <w:spacing w:before="280" w:lineRule="auto"/>
        <w:rPr>
          <w:b w:val="1"/>
          <w:bCs w:val="1"/>
          <w:color w:val="000000"/>
          <w:sz w:val="26"/>
          <w:szCs w:val="26"/>
        </w:rPr>
      </w:pPr>
      <w:bookmarkStart w:colFirst="0" w:colLast="0" w:name="_nvh4bi3hsika" w:id="6480"/>
      <w:bookmarkEnd w:id="6480"/>
      <w:r w:rsidDel="00000000" w:rsidR="00000000" w:rsidRPr="00000000">
        <w:rPr>
          <w:b w:val="1"/>
          <w:bCs w:val="1"/>
          <w:color w:val="000000"/>
          <w:sz w:val="26"/>
          <w:szCs w:val="26"/>
          <w:rtl w:val="0"/>
        </w:rPr>
        <w:t xml:space="preserve">Coordinated Drafting</w:t>
      </w:r>
    </w:p>
    <w:p w:rsidR="00000000" w:rsidDel="00000000" w:rsidP="00000000" w:rsidRDefault="00000000" w:rsidRPr="00000000" w14:paraId="00004259">
      <w:pPr>
        <w:spacing w:after="240" w:before="240" w:lineRule="auto"/>
        <w:rPr/>
      </w:pPr>
      <w:r w:rsidDel="00000000" w:rsidR="00000000" w:rsidRPr="00000000">
        <w:rPr>
          <w:rtl w:val="0"/>
        </w:rPr>
        <w:t xml:space="preserve">Each document should be reviewed in the context of the complete plan.</w:t>
      </w:r>
    </w:p>
    <w:p w:rsidR="00000000" w:rsidDel="00000000" w:rsidP="00000000" w:rsidRDefault="00000000" w:rsidRPr="00000000" w14:paraId="0000425A">
      <w:pPr>
        <w:pStyle w:val="Heading3"/>
        <w:keepNext w:val="0"/>
        <w:keepLines w:val="0"/>
        <w:spacing w:before="280" w:lineRule="auto"/>
        <w:rPr>
          <w:b w:val="1"/>
          <w:bCs w:val="1"/>
          <w:color w:val="000000"/>
          <w:sz w:val="26"/>
          <w:szCs w:val="26"/>
        </w:rPr>
      </w:pPr>
      <w:bookmarkStart w:colFirst="0" w:colLast="0" w:name="_t5cz8j20kvty" w:id="6481"/>
      <w:bookmarkEnd w:id="6481"/>
      <w:r w:rsidDel="00000000" w:rsidR="00000000" w:rsidRPr="00000000">
        <w:rPr>
          <w:b w:val="1"/>
          <w:bCs w:val="1"/>
          <w:color w:val="000000"/>
          <w:sz w:val="26"/>
          <w:szCs w:val="26"/>
          <w:rtl w:val="0"/>
        </w:rPr>
        <w:t xml:space="preserve">No Standard Clause</w:t>
      </w:r>
    </w:p>
    <w:p w:rsidR="00000000" w:rsidDel="00000000" w:rsidP="00000000" w:rsidRDefault="00000000" w:rsidRPr="00000000" w14:paraId="0000425B">
      <w:pPr>
        <w:spacing w:after="240" w:before="240" w:lineRule="auto"/>
        <w:rPr/>
      </w:pPr>
      <w:r w:rsidDel="00000000" w:rsidR="00000000" w:rsidRPr="00000000">
        <w:rPr>
          <w:rtl w:val="0"/>
        </w:rPr>
        <w:t xml:space="preserve">A revocation provision should not be copied without assessing its legal consequences.</w:t>
      </w:r>
    </w:p>
    <w:p w:rsidR="00000000" w:rsidDel="00000000" w:rsidP="00000000" w:rsidRDefault="00000000" w:rsidRPr="00000000" w14:paraId="0000425C">
      <w:pPr>
        <w:spacing w:after="240" w:before="240" w:lineRule="auto"/>
        <w:rPr>
          <w:b w:val="1"/>
          <w:bCs w:val="1"/>
        </w:rPr>
      </w:pPr>
      <w:r w:rsidDel="00000000" w:rsidR="00000000" w:rsidRPr="00000000">
        <w:rPr>
          <w:b w:val="1"/>
          <w:bCs w:val="1"/>
          <w:rtl w:val="0"/>
        </w:rPr>
        <w:t xml:space="preserve">[Review Conflicting International Wills]</w:t>
      </w:r>
    </w:p>
    <w:p w:rsidR="00000000" w:rsidDel="00000000" w:rsidP="00000000" w:rsidRDefault="00000000" w:rsidRPr="00000000" w14:paraId="00004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E">
      <w:pPr>
        <w:pStyle w:val="Heading2"/>
        <w:keepNext w:val="0"/>
        <w:keepLines w:val="0"/>
        <w:spacing w:after="80" w:lineRule="auto"/>
        <w:rPr>
          <w:b w:val="1"/>
          <w:bCs w:val="1"/>
          <w:sz w:val="34"/>
          <w:szCs w:val="34"/>
        </w:rPr>
      </w:pPr>
      <w:bookmarkStart w:colFirst="0" w:colLast="0" w:name="_bfync1k4noha" w:id="6482"/>
      <w:bookmarkEnd w:id="6482"/>
      <w:r w:rsidDel="00000000" w:rsidR="00000000" w:rsidRPr="00000000">
        <w:rPr>
          <w:b w:val="1"/>
          <w:bCs w:val="1"/>
          <w:sz w:val="34"/>
          <w:szCs w:val="34"/>
          <w:rtl w:val="0"/>
        </w:rPr>
        <w:t xml:space="preserve">FOREIGN WILLS IN BRAZIL</w:t>
      </w:r>
    </w:p>
    <w:p w:rsidR="00000000" w:rsidDel="00000000" w:rsidP="00000000" w:rsidRDefault="00000000" w:rsidRPr="00000000" w14:paraId="0000425F">
      <w:pPr>
        <w:pStyle w:val="Heading1"/>
        <w:keepNext w:val="0"/>
        <w:keepLines w:val="0"/>
        <w:spacing w:before="480" w:lineRule="auto"/>
        <w:rPr>
          <w:b w:val="1"/>
          <w:bCs w:val="1"/>
          <w:sz w:val="46"/>
          <w:szCs w:val="46"/>
        </w:rPr>
      </w:pPr>
      <w:bookmarkStart w:colFirst="0" w:colLast="0" w:name="_7gixqswx0gi8" w:id="6483"/>
      <w:bookmarkEnd w:id="6483"/>
      <w:r w:rsidDel="00000000" w:rsidR="00000000" w:rsidRPr="00000000">
        <w:rPr>
          <w:b w:val="1"/>
          <w:bCs w:val="1"/>
          <w:sz w:val="46"/>
          <w:szCs w:val="46"/>
          <w:rtl w:val="0"/>
        </w:rPr>
        <w:t xml:space="preserve">Will Brazil Recognize a Will Signed Abroad?</w:t>
      </w:r>
    </w:p>
    <w:p w:rsidR="00000000" w:rsidDel="00000000" w:rsidP="00000000" w:rsidRDefault="00000000" w:rsidRPr="00000000" w14:paraId="00004260">
      <w:pPr>
        <w:spacing w:after="240" w:before="240" w:lineRule="auto"/>
        <w:rPr/>
      </w:pPr>
      <w:r w:rsidDel="00000000" w:rsidR="00000000" w:rsidRPr="00000000">
        <w:rPr>
          <w:rtl w:val="0"/>
        </w:rPr>
        <w:t xml:space="preserve">A foreign will may have legal relevance in Brazil, but its effectiveness depends on applicable conflict-of-laws, formal validity, procedural, and documentary rules.</w:t>
      </w:r>
    </w:p>
    <w:p w:rsidR="00000000" w:rsidDel="00000000" w:rsidP="00000000" w:rsidRDefault="00000000" w:rsidRPr="00000000" w14:paraId="00004261">
      <w:pPr>
        <w:pStyle w:val="Heading3"/>
        <w:keepNext w:val="0"/>
        <w:keepLines w:val="0"/>
        <w:spacing w:before="280" w:lineRule="auto"/>
        <w:rPr>
          <w:b w:val="1"/>
          <w:bCs w:val="1"/>
          <w:color w:val="000000"/>
          <w:sz w:val="26"/>
          <w:szCs w:val="26"/>
        </w:rPr>
      </w:pPr>
      <w:bookmarkStart w:colFirst="0" w:colLast="0" w:name="_orfik5x2d63k" w:id="6484"/>
      <w:bookmarkEnd w:id="6484"/>
      <w:r w:rsidDel="00000000" w:rsidR="00000000" w:rsidRPr="00000000">
        <w:rPr>
          <w:b w:val="1"/>
          <w:bCs w:val="1"/>
          <w:color w:val="000000"/>
          <w:sz w:val="26"/>
          <w:szCs w:val="26"/>
          <w:rtl w:val="0"/>
        </w:rPr>
        <w:t xml:space="preserve">Validity of Execution</w:t>
      </w:r>
    </w:p>
    <w:p w:rsidR="00000000" w:rsidDel="00000000" w:rsidP="00000000" w:rsidRDefault="00000000" w:rsidRPr="00000000" w14:paraId="00004262">
      <w:pPr>
        <w:spacing w:after="240" w:before="240" w:lineRule="auto"/>
        <w:rPr/>
      </w:pPr>
      <w:r w:rsidDel="00000000" w:rsidR="00000000" w:rsidRPr="00000000">
        <w:rPr>
          <w:rtl w:val="0"/>
        </w:rPr>
        <w:t xml:space="preserve">The relevant formal requirements must be assessed.</w:t>
      </w:r>
    </w:p>
    <w:p w:rsidR="00000000" w:rsidDel="00000000" w:rsidP="00000000" w:rsidRDefault="00000000" w:rsidRPr="00000000" w14:paraId="00004263">
      <w:pPr>
        <w:pStyle w:val="Heading3"/>
        <w:keepNext w:val="0"/>
        <w:keepLines w:val="0"/>
        <w:spacing w:before="280" w:lineRule="auto"/>
        <w:rPr>
          <w:b w:val="1"/>
          <w:bCs w:val="1"/>
          <w:color w:val="000000"/>
          <w:sz w:val="26"/>
          <w:szCs w:val="26"/>
        </w:rPr>
      </w:pPr>
      <w:bookmarkStart w:colFirst="0" w:colLast="0" w:name="_1y0w1xnha2ts" w:id="6485"/>
      <w:bookmarkEnd w:id="6485"/>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4264">
      <w:pPr>
        <w:spacing w:after="240" w:before="240" w:lineRule="auto"/>
        <w:rPr/>
      </w:pPr>
      <w:r w:rsidDel="00000000" w:rsidR="00000000" w:rsidRPr="00000000">
        <w:rPr>
          <w:rtl w:val="0"/>
        </w:rPr>
        <w:t xml:space="preserve">The applicable law governing capacity may be relevant.</w:t>
      </w:r>
    </w:p>
    <w:p w:rsidR="00000000" w:rsidDel="00000000" w:rsidP="00000000" w:rsidRDefault="00000000" w:rsidRPr="00000000" w14:paraId="00004265">
      <w:pPr>
        <w:pStyle w:val="Heading3"/>
        <w:keepNext w:val="0"/>
        <w:keepLines w:val="0"/>
        <w:spacing w:before="280" w:lineRule="auto"/>
        <w:rPr>
          <w:b w:val="1"/>
          <w:bCs w:val="1"/>
          <w:color w:val="000000"/>
          <w:sz w:val="26"/>
          <w:szCs w:val="26"/>
        </w:rPr>
      </w:pPr>
      <w:bookmarkStart w:colFirst="0" w:colLast="0" w:name="_3tpwnkgolt86" w:id="6486"/>
      <w:bookmarkEnd w:id="6486"/>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4266">
      <w:pPr>
        <w:spacing w:after="240" w:before="240" w:lineRule="auto"/>
        <w:rPr/>
      </w:pPr>
      <w:r w:rsidDel="00000000" w:rsidR="00000000" w:rsidRPr="00000000">
        <w:rPr>
          <w:rtl w:val="0"/>
        </w:rPr>
        <w:t xml:space="preserve">Foreign public documents may require authentication.</w:t>
      </w:r>
    </w:p>
    <w:p w:rsidR="00000000" w:rsidDel="00000000" w:rsidP="00000000" w:rsidRDefault="00000000" w:rsidRPr="00000000" w14:paraId="00004267">
      <w:pPr>
        <w:pStyle w:val="Heading3"/>
        <w:keepNext w:val="0"/>
        <w:keepLines w:val="0"/>
        <w:spacing w:before="280" w:lineRule="auto"/>
        <w:rPr>
          <w:b w:val="1"/>
          <w:bCs w:val="1"/>
          <w:color w:val="000000"/>
          <w:sz w:val="26"/>
          <w:szCs w:val="26"/>
        </w:rPr>
      </w:pPr>
      <w:bookmarkStart w:colFirst="0" w:colLast="0" w:name="_bsm3qss6ifvb" w:id="6487"/>
      <w:bookmarkEnd w:id="648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4268">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4269">
      <w:pPr>
        <w:pStyle w:val="Heading3"/>
        <w:keepNext w:val="0"/>
        <w:keepLines w:val="0"/>
        <w:spacing w:before="280" w:lineRule="auto"/>
        <w:rPr>
          <w:b w:val="1"/>
          <w:bCs w:val="1"/>
          <w:color w:val="000000"/>
          <w:sz w:val="26"/>
          <w:szCs w:val="26"/>
        </w:rPr>
      </w:pPr>
      <w:bookmarkStart w:colFirst="0" w:colLast="0" w:name="_xjozexsv5p1" w:id="6488"/>
      <w:bookmarkEnd w:id="6488"/>
      <w:r w:rsidDel="00000000" w:rsidR="00000000" w:rsidRPr="00000000">
        <w:rPr>
          <w:b w:val="1"/>
          <w:bCs w:val="1"/>
          <w:color w:val="000000"/>
          <w:sz w:val="26"/>
          <w:szCs w:val="26"/>
          <w:rtl w:val="0"/>
        </w:rPr>
        <w:t xml:space="preserve">Judicial or Notarial Procedure</w:t>
      </w:r>
    </w:p>
    <w:p w:rsidR="00000000" w:rsidDel="00000000" w:rsidP="00000000" w:rsidRDefault="00000000" w:rsidRPr="00000000" w14:paraId="0000426A">
      <w:pPr>
        <w:spacing w:after="240" w:before="240" w:lineRule="auto"/>
        <w:rPr/>
      </w:pPr>
      <w:r w:rsidDel="00000000" w:rsidR="00000000" w:rsidRPr="00000000">
        <w:rPr>
          <w:rtl w:val="0"/>
        </w:rPr>
        <w:t xml:space="preserve">The appropriate route depends on the nature of the document and succession.</w:t>
      </w:r>
    </w:p>
    <w:p w:rsidR="00000000" w:rsidDel="00000000" w:rsidP="00000000" w:rsidRDefault="00000000" w:rsidRPr="00000000" w14:paraId="0000426B">
      <w:pPr>
        <w:pStyle w:val="Heading3"/>
        <w:keepNext w:val="0"/>
        <w:keepLines w:val="0"/>
        <w:spacing w:before="280" w:lineRule="auto"/>
        <w:rPr>
          <w:b w:val="1"/>
          <w:bCs w:val="1"/>
          <w:color w:val="000000"/>
          <w:sz w:val="26"/>
          <w:szCs w:val="26"/>
        </w:rPr>
      </w:pPr>
      <w:bookmarkStart w:colFirst="0" w:colLast="0" w:name="_twcdzfn2ikyx" w:id="6489"/>
      <w:bookmarkEnd w:id="6489"/>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426C">
      <w:pPr>
        <w:spacing w:after="240" w:before="240" w:lineRule="auto"/>
        <w:rPr/>
      </w:pPr>
      <w:r w:rsidDel="00000000" w:rsidR="00000000" w:rsidRPr="00000000">
        <w:rPr>
          <w:rtl w:val="0"/>
        </w:rPr>
        <w:t xml:space="preserve">Recognition of foreign judicial decisions raises distinct legal questions.</w:t>
      </w:r>
    </w:p>
    <w:p w:rsidR="00000000" w:rsidDel="00000000" w:rsidP="00000000" w:rsidRDefault="00000000" w:rsidRPr="00000000" w14:paraId="0000426D">
      <w:pPr>
        <w:pStyle w:val="Heading3"/>
        <w:keepNext w:val="0"/>
        <w:keepLines w:val="0"/>
        <w:spacing w:before="280" w:lineRule="auto"/>
        <w:rPr>
          <w:b w:val="1"/>
          <w:bCs w:val="1"/>
          <w:color w:val="000000"/>
          <w:sz w:val="26"/>
          <w:szCs w:val="26"/>
        </w:rPr>
      </w:pPr>
      <w:bookmarkStart w:colFirst="0" w:colLast="0" w:name="_hhyetv5d67p9" w:id="6490"/>
      <w:bookmarkEnd w:id="649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426E">
      <w:pPr>
        <w:spacing w:after="240" w:before="240" w:lineRule="auto"/>
        <w:rPr/>
      </w:pPr>
      <w:r w:rsidDel="00000000" w:rsidR="00000000" w:rsidRPr="00000000">
        <w:rPr>
          <w:rtl w:val="0"/>
        </w:rPr>
        <w:t xml:space="preserve">Local estate administration and registry requirements remain relevant.</w:t>
      </w:r>
    </w:p>
    <w:p w:rsidR="00000000" w:rsidDel="00000000" w:rsidP="00000000" w:rsidRDefault="00000000" w:rsidRPr="00000000" w14:paraId="0000426F">
      <w:pPr>
        <w:pStyle w:val="Heading3"/>
        <w:keepNext w:val="0"/>
        <w:keepLines w:val="0"/>
        <w:spacing w:before="280" w:lineRule="auto"/>
        <w:rPr>
          <w:b w:val="1"/>
          <w:bCs w:val="1"/>
          <w:color w:val="000000"/>
          <w:sz w:val="26"/>
          <w:szCs w:val="26"/>
        </w:rPr>
      </w:pPr>
      <w:bookmarkStart w:colFirst="0" w:colLast="0" w:name="_ara0rdzfrffa" w:id="6491"/>
      <w:bookmarkEnd w:id="6491"/>
      <w:r w:rsidDel="00000000" w:rsidR="00000000" w:rsidRPr="00000000">
        <w:rPr>
          <w:b w:val="1"/>
          <w:bCs w:val="1"/>
          <w:color w:val="000000"/>
          <w:sz w:val="26"/>
          <w:szCs w:val="26"/>
          <w:rtl w:val="0"/>
        </w:rPr>
        <w:t xml:space="preserve">Additional Evidence</w:t>
      </w:r>
    </w:p>
    <w:p w:rsidR="00000000" w:rsidDel="00000000" w:rsidP="00000000" w:rsidRDefault="00000000" w:rsidRPr="00000000" w14:paraId="00004270">
      <w:pPr>
        <w:spacing w:after="240" w:before="240" w:lineRule="auto"/>
        <w:rPr/>
      </w:pPr>
      <w:r w:rsidDel="00000000" w:rsidR="00000000" w:rsidRPr="00000000">
        <w:rPr>
          <w:rtl w:val="0"/>
        </w:rPr>
        <w:t xml:space="preserve">Authorities may require further documents or clarification.</w:t>
      </w:r>
    </w:p>
    <w:p w:rsidR="00000000" w:rsidDel="00000000" w:rsidP="00000000" w:rsidRDefault="00000000" w:rsidRPr="00000000" w14:paraId="00004271">
      <w:pPr>
        <w:spacing w:after="240" w:before="240" w:lineRule="auto"/>
        <w:rPr>
          <w:b w:val="1"/>
          <w:bCs w:val="1"/>
        </w:rPr>
      </w:pPr>
      <w:r w:rsidDel="00000000" w:rsidR="00000000" w:rsidRPr="00000000">
        <w:rPr>
          <w:b w:val="1"/>
          <w:bCs w:val="1"/>
          <w:rtl w:val="0"/>
        </w:rPr>
        <w:t xml:space="preserve">A foreign will should not be assumed automatically ineffective, nor should it be assumed to transfer Brazilian property without further legal procedures.</w:t>
      </w:r>
    </w:p>
    <w:p w:rsidR="00000000" w:rsidDel="00000000" w:rsidP="00000000" w:rsidRDefault="00000000" w:rsidRPr="00000000" w14:paraId="00004272">
      <w:pPr>
        <w:spacing w:after="240" w:before="240" w:lineRule="auto"/>
        <w:rPr>
          <w:b w:val="1"/>
          <w:bCs w:val="1"/>
        </w:rPr>
      </w:pPr>
      <w:r w:rsidDel="00000000" w:rsidR="00000000" w:rsidRPr="00000000">
        <w:rPr>
          <w:b w:val="1"/>
          <w:bCs w:val="1"/>
          <w:rtl w:val="0"/>
        </w:rPr>
        <w:t xml:space="preserve">[Request a Foreign Will Legal Review]</w:t>
      </w:r>
    </w:p>
    <w:p w:rsidR="00000000" w:rsidDel="00000000" w:rsidP="00000000" w:rsidRDefault="00000000" w:rsidRPr="00000000" w14:paraId="00004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4">
      <w:pPr>
        <w:pStyle w:val="Heading2"/>
        <w:keepNext w:val="0"/>
        <w:keepLines w:val="0"/>
        <w:spacing w:after="80" w:lineRule="auto"/>
        <w:rPr>
          <w:b w:val="1"/>
          <w:bCs w:val="1"/>
          <w:sz w:val="34"/>
          <w:szCs w:val="34"/>
        </w:rPr>
      </w:pPr>
      <w:bookmarkStart w:colFirst="0" w:colLast="0" w:name="_uyne65ecki55" w:id="6492"/>
      <w:bookmarkEnd w:id="6492"/>
      <w:r w:rsidDel="00000000" w:rsidR="00000000" w:rsidRPr="00000000">
        <w:rPr>
          <w:b w:val="1"/>
          <w:bCs w:val="1"/>
          <w:sz w:val="34"/>
          <w:szCs w:val="34"/>
          <w:rtl w:val="0"/>
        </w:rPr>
        <w:t xml:space="preserve">BRAZILIAN WILLS FOR FOREIGN PROPERTY OWNERS</w:t>
      </w:r>
    </w:p>
    <w:p w:rsidR="00000000" w:rsidDel="00000000" w:rsidP="00000000" w:rsidRDefault="00000000" w:rsidRPr="00000000" w14:paraId="00004275">
      <w:pPr>
        <w:pStyle w:val="Heading1"/>
        <w:keepNext w:val="0"/>
        <w:keepLines w:val="0"/>
        <w:spacing w:before="480" w:lineRule="auto"/>
        <w:rPr>
          <w:b w:val="1"/>
          <w:bCs w:val="1"/>
          <w:sz w:val="46"/>
          <w:szCs w:val="46"/>
        </w:rPr>
      </w:pPr>
      <w:bookmarkStart w:colFirst="0" w:colLast="0" w:name="_qvnvsv4371pv" w:id="6493"/>
      <w:bookmarkEnd w:id="6493"/>
      <w:r w:rsidDel="00000000" w:rsidR="00000000" w:rsidRPr="00000000">
        <w:rPr>
          <w:b w:val="1"/>
          <w:bCs w:val="1"/>
          <w:sz w:val="46"/>
          <w:szCs w:val="46"/>
          <w:rtl w:val="0"/>
        </w:rPr>
        <w:t xml:space="preserve">Should You Prepare a Brazil-Specific Will?</w:t>
      </w:r>
    </w:p>
    <w:p w:rsidR="00000000" w:rsidDel="00000000" w:rsidP="00000000" w:rsidRDefault="00000000" w:rsidRPr="00000000" w14:paraId="00004276">
      <w:pPr>
        <w:spacing w:after="240" w:before="240" w:lineRule="auto"/>
        <w:rPr/>
      </w:pPr>
      <w:r w:rsidDel="00000000" w:rsidR="00000000" w:rsidRPr="00000000">
        <w:rPr>
          <w:rtl w:val="0"/>
        </w:rPr>
        <w:t xml:space="preserve">A Brazil-specific will may simplify certain documentary aspects of future estate administration.</w:t>
      </w:r>
    </w:p>
    <w:p w:rsidR="00000000" w:rsidDel="00000000" w:rsidP="00000000" w:rsidRDefault="00000000" w:rsidRPr="00000000" w14:paraId="00004277">
      <w:pPr>
        <w:pStyle w:val="Heading3"/>
        <w:keepNext w:val="0"/>
        <w:keepLines w:val="0"/>
        <w:spacing w:before="280" w:lineRule="auto"/>
        <w:rPr>
          <w:b w:val="1"/>
          <w:bCs w:val="1"/>
          <w:color w:val="000000"/>
          <w:sz w:val="26"/>
          <w:szCs w:val="26"/>
        </w:rPr>
      </w:pPr>
      <w:bookmarkStart w:colFirst="0" w:colLast="0" w:name="_vdlbiinl31t3" w:id="6494"/>
      <w:bookmarkEnd w:id="6494"/>
      <w:r w:rsidDel="00000000" w:rsidR="00000000" w:rsidRPr="00000000">
        <w:rPr>
          <w:b w:val="1"/>
          <w:bCs w:val="1"/>
          <w:color w:val="000000"/>
          <w:sz w:val="26"/>
          <w:szCs w:val="26"/>
          <w:rtl w:val="0"/>
        </w:rPr>
        <w:t xml:space="preserve">Local Formalities</w:t>
      </w:r>
    </w:p>
    <w:p w:rsidR="00000000" w:rsidDel="00000000" w:rsidP="00000000" w:rsidRDefault="00000000" w:rsidRPr="00000000" w14:paraId="00004278">
      <w:pPr>
        <w:spacing w:after="240" w:before="240" w:lineRule="auto"/>
        <w:rPr/>
      </w:pPr>
      <w:r w:rsidDel="00000000" w:rsidR="00000000" w:rsidRPr="00000000">
        <w:rPr>
          <w:rtl w:val="0"/>
        </w:rPr>
        <w:t xml:space="preserve">The document can be prepared according to the appropriate Brazilian testamentary form.</w:t>
      </w:r>
    </w:p>
    <w:p w:rsidR="00000000" w:rsidDel="00000000" w:rsidP="00000000" w:rsidRDefault="00000000" w:rsidRPr="00000000" w14:paraId="00004279">
      <w:pPr>
        <w:pStyle w:val="Heading3"/>
        <w:keepNext w:val="0"/>
        <w:keepLines w:val="0"/>
        <w:spacing w:before="280" w:lineRule="auto"/>
        <w:rPr>
          <w:b w:val="1"/>
          <w:bCs w:val="1"/>
          <w:color w:val="000000"/>
          <w:sz w:val="26"/>
          <w:szCs w:val="26"/>
        </w:rPr>
      </w:pPr>
      <w:bookmarkStart w:colFirst="0" w:colLast="0" w:name="_buheyd4274s7" w:id="6495"/>
      <w:bookmarkEnd w:id="6495"/>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427A">
      <w:pPr>
        <w:spacing w:after="240" w:before="240" w:lineRule="auto"/>
        <w:rPr/>
      </w:pPr>
      <w:r w:rsidDel="00000000" w:rsidR="00000000" w:rsidRPr="00000000">
        <w:rPr>
          <w:rtl w:val="0"/>
        </w:rPr>
        <w:t xml:space="preserve">It may expressly address relevant property interests.</w:t>
      </w:r>
    </w:p>
    <w:p w:rsidR="00000000" w:rsidDel="00000000" w:rsidP="00000000" w:rsidRDefault="00000000" w:rsidRPr="00000000" w14:paraId="0000427B">
      <w:pPr>
        <w:pStyle w:val="Heading3"/>
        <w:keepNext w:val="0"/>
        <w:keepLines w:val="0"/>
        <w:spacing w:before="280" w:lineRule="auto"/>
        <w:rPr>
          <w:b w:val="1"/>
          <w:bCs w:val="1"/>
          <w:color w:val="000000"/>
          <w:sz w:val="26"/>
          <w:szCs w:val="26"/>
        </w:rPr>
      </w:pPr>
      <w:bookmarkStart w:colFirst="0" w:colLast="0" w:name="_nn320pvsds1" w:id="6496"/>
      <w:bookmarkEnd w:id="6496"/>
      <w:r w:rsidDel="00000000" w:rsidR="00000000" w:rsidRPr="00000000">
        <w:rPr>
          <w:b w:val="1"/>
          <w:bCs w:val="1"/>
          <w:color w:val="000000"/>
          <w:sz w:val="26"/>
          <w:szCs w:val="26"/>
          <w:rtl w:val="0"/>
        </w:rPr>
        <w:t xml:space="preserve">Foreign Will Coordination</w:t>
      </w:r>
    </w:p>
    <w:p w:rsidR="00000000" w:rsidDel="00000000" w:rsidP="00000000" w:rsidRDefault="00000000" w:rsidRPr="00000000" w14:paraId="0000427C">
      <w:pPr>
        <w:spacing w:after="240" w:before="240" w:lineRule="auto"/>
        <w:rPr/>
      </w:pPr>
      <w:r w:rsidDel="00000000" w:rsidR="00000000" w:rsidRPr="00000000">
        <w:rPr>
          <w:rtl w:val="0"/>
        </w:rPr>
        <w:t xml:space="preserve">The drafting should preserve the intended operation of other documents.</w:t>
      </w:r>
    </w:p>
    <w:p w:rsidR="00000000" w:rsidDel="00000000" w:rsidP="00000000" w:rsidRDefault="00000000" w:rsidRPr="00000000" w14:paraId="0000427D">
      <w:pPr>
        <w:pStyle w:val="Heading3"/>
        <w:keepNext w:val="0"/>
        <w:keepLines w:val="0"/>
        <w:spacing w:before="280" w:lineRule="auto"/>
        <w:rPr>
          <w:b w:val="1"/>
          <w:bCs w:val="1"/>
          <w:color w:val="000000"/>
          <w:sz w:val="26"/>
          <w:szCs w:val="26"/>
        </w:rPr>
      </w:pPr>
      <w:bookmarkStart w:colFirst="0" w:colLast="0" w:name="_inxy6zvsh7bk" w:id="6497"/>
      <w:bookmarkEnd w:id="6497"/>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27E">
      <w:pPr>
        <w:spacing w:after="240" w:before="240" w:lineRule="auto"/>
        <w:rPr/>
      </w:pPr>
      <w:r w:rsidDel="00000000" w:rsidR="00000000" w:rsidRPr="00000000">
        <w:rPr>
          <w:rtl w:val="0"/>
        </w:rPr>
        <w:t xml:space="preserve">Applicable mandatory succession rights must be respected.</w:t>
      </w:r>
    </w:p>
    <w:p w:rsidR="00000000" w:rsidDel="00000000" w:rsidP="00000000" w:rsidRDefault="00000000" w:rsidRPr="00000000" w14:paraId="0000427F">
      <w:pPr>
        <w:pStyle w:val="Heading3"/>
        <w:keepNext w:val="0"/>
        <w:keepLines w:val="0"/>
        <w:spacing w:before="280" w:lineRule="auto"/>
        <w:rPr>
          <w:b w:val="1"/>
          <w:bCs w:val="1"/>
          <w:color w:val="000000"/>
          <w:sz w:val="26"/>
          <w:szCs w:val="26"/>
        </w:rPr>
      </w:pPr>
      <w:bookmarkStart w:colFirst="0" w:colLast="0" w:name="_k6djjycodg5b" w:id="6498"/>
      <w:bookmarkEnd w:id="6498"/>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4280">
      <w:pPr>
        <w:spacing w:after="240" w:before="240" w:lineRule="auto"/>
        <w:rPr/>
      </w:pPr>
      <w:r w:rsidDel="00000000" w:rsidR="00000000" w:rsidRPr="00000000">
        <w:rPr>
          <w:rtl w:val="0"/>
        </w:rPr>
        <w:t xml:space="preserve">The testator must meet the relevant requirements.</w:t>
      </w:r>
    </w:p>
    <w:p w:rsidR="00000000" w:rsidDel="00000000" w:rsidP="00000000" w:rsidRDefault="00000000" w:rsidRPr="00000000" w14:paraId="00004281">
      <w:pPr>
        <w:pStyle w:val="Heading3"/>
        <w:keepNext w:val="0"/>
        <w:keepLines w:val="0"/>
        <w:spacing w:before="280" w:lineRule="auto"/>
        <w:rPr>
          <w:b w:val="1"/>
          <w:bCs w:val="1"/>
          <w:color w:val="000000"/>
          <w:sz w:val="26"/>
          <w:szCs w:val="26"/>
        </w:rPr>
      </w:pPr>
      <w:bookmarkStart w:colFirst="0" w:colLast="0" w:name="_ath0326i4cw2" w:id="6499"/>
      <w:bookmarkEnd w:id="6499"/>
      <w:r w:rsidDel="00000000" w:rsidR="00000000" w:rsidRPr="00000000">
        <w:rPr>
          <w:b w:val="1"/>
          <w:bCs w:val="1"/>
          <w:color w:val="000000"/>
          <w:sz w:val="26"/>
          <w:szCs w:val="26"/>
          <w:rtl w:val="0"/>
        </w:rPr>
        <w:t xml:space="preserve">Revocation</w:t>
      </w:r>
    </w:p>
    <w:p w:rsidR="00000000" w:rsidDel="00000000" w:rsidP="00000000" w:rsidRDefault="00000000" w:rsidRPr="00000000" w14:paraId="00004282">
      <w:pPr>
        <w:spacing w:after="240" w:before="240" w:lineRule="auto"/>
        <w:rPr/>
      </w:pPr>
      <w:r w:rsidDel="00000000" w:rsidR="00000000" w:rsidRPr="00000000">
        <w:rPr>
          <w:rtl w:val="0"/>
        </w:rPr>
        <w:t xml:space="preserve">The effects of future changes should be understood.</w:t>
      </w:r>
    </w:p>
    <w:p w:rsidR="00000000" w:rsidDel="00000000" w:rsidP="00000000" w:rsidRDefault="00000000" w:rsidRPr="00000000" w14:paraId="00004283">
      <w:pPr>
        <w:pStyle w:val="Heading3"/>
        <w:keepNext w:val="0"/>
        <w:keepLines w:val="0"/>
        <w:spacing w:before="280" w:lineRule="auto"/>
        <w:rPr>
          <w:b w:val="1"/>
          <w:bCs w:val="1"/>
          <w:color w:val="000000"/>
          <w:sz w:val="26"/>
          <w:szCs w:val="26"/>
        </w:rPr>
      </w:pPr>
      <w:bookmarkStart w:colFirst="0" w:colLast="0" w:name="_pvic4g8l9dk5" w:id="6500"/>
      <w:bookmarkEnd w:id="6500"/>
      <w:r w:rsidDel="00000000" w:rsidR="00000000" w:rsidRPr="00000000">
        <w:rPr>
          <w:b w:val="1"/>
          <w:bCs w:val="1"/>
          <w:color w:val="000000"/>
          <w:sz w:val="26"/>
          <w:szCs w:val="26"/>
          <w:rtl w:val="0"/>
        </w:rPr>
        <w:t xml:space="preserve">Probate</w:t>
      </w:r>
    </w:p>
    <w:p w:rsidR="00000000" w:rsidDel="00000000" w:rsidP="00000000" w:rsidRDefault="00000000" w:rsidRPr="00000000" w14:paraId="00004284">
      <w:pPr>
        <w:spacing w:after="240" w:before="240" w:lineRule="auto"/>
        <w:rPr/>
      </w:pPr>
      <w:r w:rsidDel="00000000" w:rsidR="00000000" w:rsidRPr="00000000">
        <w:rPr>
          <w:rtl w:val="0"/>
        </w:rPr>
        <w:t xml:space="preserve">A Brazilian will does not necessarily eliminate the need for an inventário.</w:t>
      </w:r>
    </w:p>
    <w:p w:rsidR="00000000" w:rsidDel="00000000" w:rsidP="00000000" w:rsidRDefault="00000000" w:rsidRPr="00000000" w14:paraId="00004285">
      <w:pPr>
        <w:pStyle w:val="Heading3"/>
        <w:keepNext w:val="0"/>
        <w:keepLines w:val="0"/>
        <w:spacing w:before="280" w:lineRule="auto"/>
        <w:rPr>
          <w:b w:val="1"/>
          <w:bCs w:val="1"/>
          <w:color w:val="000000"/>
          <w:sz w:val="26"/>
          <w:szCs w:val="26"/>
        </w:rPr>
      </w:pPr>
      <w:bookmarkStart w:colFirst="0" w:colLast="0" w:name="_nrdhpjjlr47q" w:id="6501"/>
      <w:bookmarkEnd w:id="6501"/>
      <w:r w:rsidDel="00000000" w:rsidR="00000000" w:rsidRPr="00000000">
        <w:rPr>
          <w:b w:val="1"/>
          <w:bCs w:val="1"/>
          <w:color w:val="000000"/>
          <w:sz w:val="26"/>
          <w:szCs w:val="26"/>
          <w:rtl w:val="0"/>
        </w:rPr>
        <w:t xml:space="preserve">Notarial Procedures</w:t>
      </w:r>
    </w:p>
    <w:p w:rsidR="00000000" w:rsidDel="00000000" w:rsidP="00000000" w:rsidRDefault="00000000" w:rsidRPr="00000000" w14:paraId="00004286">
      <w:pPr>
        <w:spacing w:after="240" w:before="240" w:lineRule="auto"/>
        <w:rPr/>
      </w:pPr>
      <w:r w:rsidDel="00000000" w:rsidR="00000000" w:rsidRPr="00000000">
        <w:rPr>
          <w:rtl w:val="0"/>
        </w:rPr>
        <w:t xml:space="preserve">Certain will forms require specific notarial acts.</w:t>
      </w:r>
    </w:p>
    <w:p w:rsidR="00000000" w:rsidDel="00000000" w:rsidP="00000000" w:rsidRDefault="00000000" w:rsidRPr="00000000" w14:paraId="00004287">
      <w:pPr>
        <w:pStyle w:val="Heading3"/>
        <w:keepNext w:val="0"/>
        <w:keepLines w:val="0"/>
        <w:spacing w:before="280" w:lineRule="auto"/>
        <w:rPr>
          <w:b w:val="1"/>
          <w:bCs w:val="1"/>
          <w:color w:val="000000"/>
          <w:sz w:val="26"/>
          <w:szCs w:val="26"/>
        </w:rPr>
      </w:pPr>
      <w:bookmarkStart w:colFirst="0" w:colLast="0" w:name="_fnq8utdqqk0" w:id="6502"/>
      <w:bookmarkEnd w:id="6502"/>
      <w:r w:rsidDel="00000000" w:rsidR="00000000" w:rsidRPr="00000000">
        <w:rPr>
          <w:b w:val="1"/>
          <w:bCs w:val="1"/>
          <w:color w:val="000000"/>
          <w:sz w:val="26"/>
          <w:szCs w:val="26"/>
          <w:rtl w:val="0"/>
        </w:rPr>
        <w:t xml:space="preserve">International Review</w:t>
      </w:r>
    </w:p>
    <w:p w:rsidR="00000000" w:rsidDel="00000000" w:rsidP="00000000" w:rsidRDefault="00000000" w:rsidRPr="00000000" w14:paraId="00004288">
      <w:pPr>
        <w:spacing w:after="240" w:before="240" w:lineRule="auto"/>
        <w:rPr/>
      </w:pPr>
      <w:r w:rsidDel="00000000" w:rsidR="00000000" w:rsidRPr="00000000">
        <w:rPr>
          <w:rtl w:val="0"/>
        </w:rPr>
        <w:t xml:space="preserve">Foreign counsel should assess any relevant effects outside Brazil.</w:t>
      </w:r>
    </w:p>
    <w:p w:rsidR="00000000" w:rsidDel="00000000" w:rsidP="00000000" w:rsidRDefault="00000000" w:rsidRPr="00000000" w14:paraId="00004289">
      <w:pPr>
        <w:spacing w:after="240" w:before="240" w:lineRule="auto"/>
        <w:rPr>
          <w:b w:val="1"/>
          <w:bCs w:val="1"/>
        </w:rPr>
      </w:pPr>
      <w:r w:rsidDel="00000000" w:rsidR="00000000" w:rsidRPr="00000000">
        <w:rPr>
          <w:b w:val="1"/>
          <w:bCs w:val="1"/>
          <w:rtl w:val="0"/>
        </w:rPr>
        <w:t xml:space="preserve">[Discuss a Brazilian Last Will and Testament]</w:t>
      </w:r>
    </w:p>
    <w:p w:rsidR="00000000" w:rsidDel="00000000" w:rsidP="00000000" w:rsidRDefault="00000000" w:rsidRPr="00000000" w14:paraId="00004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B">
      <w:pPr>
        <w:pStyle w:val="Heading2"/>
        <w:keepNext w:val="0"/>
        <w:keepLines w:val="0"/>
        <w:spacing w:after="80" w:lineRule="auto"/>
        <w:rPr>
          <w:b w:val="1"/>
          <w:bCs w:val="1"/>
          <w:sz w:val="34"/>
          <w:szCs w:val="34"/>
        </w:rPr>
      </w:pPr>
      <w:bookmarkStart w:colFirst="0" w:colLast="0" w:name="_mqktoz69i6ll" w:id="6503"/>
      <w:bookmarkEnd w:id="6503"/>
      <w:r w:rsidDel="00000000" w:rsidR="00000000" w:rsidRPr="00000000">
        <w:rPr>
          <w:b w:val="1"/>
          <w:bCs w:val="1"/>
          <w:sz w:val="34"/>
          <w:szCs w:val="34"/>
          <w:rtl w:val="0"/>
        </w:rPr>
        <w:t xml:space="preserve">BRAZILIAN FORCED HEIRSHIP</w:t>
      </w:r>
    </w:p>
    <w:p w:rsidR="00000000" w:rsidDel="00000000" w:rsidP="00000000" w:rsidRDefault="00000000" w:rsidRPr="00000000" w14:paraId="0000428C">
      <w:pPr>
        <w:pStyle w:val="Heading1"/>
        <w:keepNext w:val="0"/>
        <w:keepLines w:val="0"/>
        <w:spacing w:before="480" w:lineRule="auto"/>
        <w:rPr>
          <w:b w:val="1"/>
          <w:bCs w:val="1"/>
          <w:sz w:val="46"/>
          <w:szCs w:val="46"/>
        </w:rPr>
      </w:pPr>
      <w:bookmarkStart w:colFirst="0" w:colLast="0" w:name="_rc6hlu2itus3" w:id="6504"/>
      <w:bookmarkEnd w:id="6504"/>
      <w:r w:rsidDel="00000000" w:rsidR="00000000" w:rsidRPr="00000000">
        <w:rPr>
          <w:b w:val="1"/>
          <w:bCs w:val="1"/>
          <w:sz w:val="46"/>
          <w:szCs w:val="46"/>
          <w:rtl w:val="0"/>
        </w:rPr>
        <w:t xml:space="preserve">Can You Leave All Your Assets to One Beneficiary?</w:t>
      </w:r>
    </w:p>
    <w:p w:rsidR="00000000" w:rsidDel="00000000" w:rsidP="00000000" w:rsidRDefault="00000000" w:rsidRPr="00000000" w14:paraId="0000428D">
      <w:pPr>
        <w:spacing w:after="240" w:before="240" w:lineRule="auto"/>
        <w:rPr/>
      </w:pPr>
      <w:r w:rsidDel="00000000" w:rsidR="00000000" w:rsidRPr="00000000">
        <w:rPr>
          <w:rtl w:val="0"/>
        </w:rPr>
        <w:t xml:space="preserve">Where Brazilian substantive succession law applies, necessary heirs may be entitled to a reserved share.</w:t>
      </w:r>
    </w:p>
    <w:p w:rsidR="00000000" w:rsidDel="00000000" w:rsidP="00000000" w:rsidRDefault="00000000" w:rsidRPr="00000000" w14:paraId="0000428E">
      <w:pPr>
        <w:pStyle w:val="Heading3"/>
        <w:keepNext w:val="0"/>
        <w:keepLines w:val="0"/>
        <w:spacing w:before="280" w:lineRule="auto"/>
        <w:rPr>
          <w:b w:val="1"/>
          <w:bCs w:val="1"/>
          <w:color w:val="000000"/>
          <w:sz w:val="26"/>
          <w:szCs w:val="26"/>
        </w:rPr>
      </w:pPr>
      <w:bookmarkStart w:colFirst="0" w:colLast="0" w:name="_28ipktuzf869" w:id="6505"/>
      <w:bookmarkEnd w:id="6505"/>
      <w:r w:rsidDel="00000000" w:rsidR="00000000" w:rsidRPr="00000000">
        <w:rPr>
          <w:b w:val="1"/>
          <w:bCs w:val="1"/>
          <w:color w:val="000000"/>
          <w:sz w:val="26"/>
          <w:szCs w:val="26"/>
          <w:rtl w:val="0"/>
        </w:rPr>
        <w:t xml:space="preserve">Descendants</w:t>
      </w:r>
    </w:p>
    <w:p w:rsidR="00000000" w:rsidDel="00000000" w:rsidP="00000000" w:rsidRDefault="00000000" w:rsidRPr="00000000" w14:paraId="0000428F">
      <w:pPr>
        <w:spacing w:after="240" w:before="240" w:lineRule="auto"/>
        <w:rPr/>
      </w:pPr>
      <w:r w:rsidDel="00000000" w:rsidR="00000000" w:rsidRPr="00000000">
        <w:rPr>
          <w:rtl w:val="0"/>
        </w:rPr>
        <w:t xml:space="preserve">Children and other qualifying descendants may have protected rights.</w:t>
      </w:r>
    </w:p>
    <w:p w:rsidR="00000000" w:rsidDel="00000000" w:rsidP="00000000" w:rsidRDefault="00000000" w:rsidRPr="00000000" w14:paraId="00004290">
      <w:pPr>
        <w:pStyle w:val="Heading3"/>
        <w:keepNext w:val="0"/>
        <w:keepLines w:val="0"/>
        <w:spacing w:before="280" w:lineRule="auto"/>
        <w:rPr>
          <w:b w:val="1"/>
          <w:bCs w:val="1"/>
          <w:color w:val="000000"/>
          <w:sz w:val="26"/>
          <w:szCs w:val="26"/>
        </w:rPr>
      </w:pPr>
      <w:bookmarkStart w:colFirst="0" w:colLast="0" w:name="_jmkkp1io0bti" w:id="6506"/>
      <w:bookmarkEnd w:id="6506"/>
      <w:r w:rsidDel="00000000" w:rsidR="00000000" w:rsidRPr="00000000">
        <w:rPr>
          <w:b w:val="1"/>
          <w:bCs w:val="1"/>
          <w:color w:val="000000"/>
          <w:sz w:val="26"/>
          <w:szCs w:val="26"/>
          <w:rtl w:val="0"/>
        </w:rPr>
        <w:t xml:space="preserve">Ascendants</w:t>
      </w:r>
    </w:p>
    <w:p w:rsidR="00000000" w:rsidDel="00000000" w:rsidP="00000000" w:rsidRDefault="00000000" w:rsidRPr="00000000" w14:paraId="00004291">
      <w:pPr>
        <w:spacing w:after="240" w:before="240" w:lineRule="auto"/>
        <w:rPr/>
      </w:pPr>
      <w:r w:rsidDel="00000000" w:rsidR="00000000" w:rsidRPr="00000000">
        <w:rPr>
          <w:rtl w:val="0"/>
        </w:rPr>
        <w:t xml:space="preserve">Parents and other ascendants may qualify.</w:t>
      </w:r>
    </w:p>
    <w:p w:rsidR="00000000" w:rsidDel="00000000" w:rsidP="00000000" w:rsidRDefault="00000000" w:rsidRPr="00000000" w14:paraId="00004292">
      <w:pPr>
        <w:pStyle w:val="Heading3"/>
        <w:keepNext w:val="0"/>
        <w:keepLines w:val="0"/>
        <w:spacing w:before="280" w:lineRule="auto"/>
        <w:rPr>
          <w:b w:val="1"/>
          <w:bCs w:val="1"/>
          <w:color w:val="000000"/>
          <w:sz w:val="26"/>
          <w:szCs w:val="26"/>
        </w:rPr>
      </w:pPr>
      <w:bookmarkStart w:colFirst="0" w:colLast="0" w:name="_nzfxgvvbn1zf" w:id="6507"/>
      <w:bookmarkEnd w:id="6507"/>
      <w:r w:rsidDel="00000000" w:rsidR="00000000" w:rsidRPr="00000000">
        <w:rPr>
          <w:b w:val="1"/>
          <w:bCs w:val="1"/>
          <w:color w:val="000000"/>
          <w:sz w:val="26"/>
          <w:szCs w:val="26"/>
          <w:rtl w:val="0"/>
        </w:rPr>
        <w:t xml:space="preserve">Spouse</w:t>
      </w:r>
    </w:p>
    <w:p w:rsidR="00000000" w:rsidDel="00000000" w:rsidP="00000000" w:rsidRDefault="00000000" w:rsidRPr="00000000" w14:paraId="00004293">
      <w:pPr>
        <w:spacing w:after="240" w:before="240" w:lineRule="auto"/>
        <w:rPr/>
      </w:pPr>
      <w:r w:rsidDel="00000000" w:rsidR="00000000" w:rsidRPr="00000000">
        <w:rPr>
          <w:rtl w:val="0"/>
        </w:rPr>
        <w:t xml:space="preserve">The surviving spouse may have rights under the relevant legal framework.</w:t>
      </w:r>
    </w:p>
    <w:p w:rsidR="00000000" w:rsidDel="00000000" w:rsidP="00000000" w:rsidRDefault="00000000" w:rsidRPr="00000000" w14:paraId="00004294">
      <w:pPr>
        <w:pStyle w:val="Heading3"/>
        <w:keepNext w:val="0"/>
        <w:keepLines w:val="0"/>
        <w:spacing w:before="280" w:lineRule="auto"/>
        <w:rPr>
          <w:b w:val="1"/>
          <w:bCs w:val="1"/>
          <w:color w:val="000000"/>
          <w:sz w:val="26"/>
          <w:szCs w:val="26"/>
        </w:rPr>
      </w:pPr>
      <w:bookmarkStart w:colFirst="0" w:colLast="0" w:name="_yv8w3rbm69pd" w:id="6508"/>
      <w:bookmarkEnd w:id="6508"/>
      <w:r w:rsidDel="00000000" w:rsidR="00000000" w:rsidRPr="00000000">
        <w:rPr>
          <w:b w:val="1"/>
          <w:bCs w:val="1"/>
          <w:color w:val="000000"/>
          <w:sz w:val="26"/>
          <w:szCs w:val="26"/>
          <w:rtl w:val="0"/>
        </w:rPr>
        <w:t xml:space="preserve">Legítima</w:t>
      </w:r>
    </w:p>
    <w:p w:rsidR="00000000" w:rsidDel="00000000" w:rsidP="00000000" w:rsidRDefault="00000000" w:rsidRPr="00000000" w14:paraId="00004295">
      <w:pPr>
        <w:spacing w:after="240" w:before="240" w:lineRule="auto"/>
        <w:rPr/>
      </w:pPr>
      <w:r w:rsidDel="00000000" w:rsidR="00000000" w:rsidRPr="00000000">
        <w:rPr>
          <w:rtl w:val="0"/>
        </w:rPr>
        <w:t xml:space="preserve">The Brazilian Civil Code reserves half of the estate for necessary heirs.</w:t>
      </w:r>
    </w:p>
    <w:p w:rsidR="00000000" w:rsidDel="00000000" w:rsidP="00000000" w:rsidRDefault="00000000" w:rsidRPr="00000000" w14:paraId="00004296">
      <w:pPr>
        <w:pStyle w:val="Heading3"/>
        <w:keepNext w:val="0"/>
        <w:keepLines w:val="0"/>
        <w:spacing w:before="280" w:lineRule="auto"/>
        <w:rPr>
          <w:b w:val="1"/>
          <w:bCs w:val="1"/>
          <w:color w:val="000000"/>
          <w:sz w:val="26"/>
          <w:szCs w:val="26"/>
        </w:rPr>
      </w:pPr>
      <w:bookmarkStart w:colFirst="0" w:colLast="0" w:name="_pjsiiwqoulfi" w:id="6509"/>
      <w:bookmarkEnd w:id="6509"/>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4297">
      <w:pPr>
        <w:spacing w:after="240" w:before="240" w:lineRule="auto"/>
        <w:rPr/>
      </w:pPr>
      <w:r w:rsidDel="00000000" w:rsidR="00000000" w:rsidRPr="00000000">
        <w:rPr>
          <w:rtl w:val="0"/>
        </w:rPr>
        <w:t xml:space="preserve">The testator may have greater freedom over the remaining portion.</w:t>
      </w:r>
    </w:p>
    <w:p w:rsidR="00000000" w:rsidDel="00000000" w:rsidP="00000000" w:rsidRDefault="00000000" w:rsidRPr="00000000" w14:paraId="00004298">
      <w:pPr>
        <w:pStyle w:val="Heading3"/>
        <w:keepNext w:val="0"/>
        <w:keepLines w:val="0"/>
        <w:spacing w:before="280" w:lineRule="auto"/>
        <w:rPr>
          <w:b w:val="1"/>
          <w:bCs w:val="1"/>
          <w:color w:val="000000"/>
          <w:sz w:val="26"/>
          <w:szCs w:val="26"/>
        </w:rPr>
      </w:pPr>
      <w:bookmarkStart w:colFirst="0" w:colLast="0" w:name="_ptgjno31cn6w" w:id="6510"/>
      <w:bookmarkEnd w:id="6510"/>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4299">
      <w:pPr>
        <w:spacing w:after="240" w:before="240" w:lineRule="auto"/>
        <w:rPr/>
      </w:pPr>
      <w:r w:rsidDel="00000000" w:rsidR="00000000" w:rsidRPr="00000000">
        <w:rPr>
          <w:rtl w:val="0"/>
        </w:rPr>
        <w:t xml:space="preserve">Certain donations may affect the calculation.</w:t>
      </w:r>
    </w:p>
    <w:p w:rsidR="00000000" w:rsidDel="00000000" w:rsidP="00000000" w:rsidRDefault="00000000" w:rsidRPr="00000000" w14:paraId="0000429A">
      <w:pPr>
        <w:pStyle w:val="Heading3"/>
        <w:keepNext w:val="0"/>
        <w:keepLines w:val="0"/>
        <w:spacing w:before="280" w:lineRule="auto"/>
        <w:rPr>
          <w:b w:val="1"/>
          <w:bCs w:val="1"/>
          <w:color w:val="000000"/>
          <w:sz w:val="26"/>
          <w:szCs w:val="26"/>
        </w:rPr>
      </w:pPr>
      <w:bookmarkStart w:colFirst="0" w:colLast="0" w:name="_9sk22asr0qwl" w:id="6511"/>
      <w:bookmarkEnd w:id="6511"/>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429B">
      <w:pPr>
        <w:spacing w:after="240" w:before="240" w:lineRule="auto"/>
        <w:rPr/>
      </w:pPr>
      <w:r w:rsidDel="00000000" w:rsidR="00000000" w:rsidRPr="00000000">
        <w:rPr>
          <w:rtl w:val="0"/>
        </w:rPr>
        <w:t xml:space="preserve">The surviving spouse's ownership share must be distinguished from inheritance.</w:t>
      </w:r>
    </w:p>
    <w:p w:rsidR="00000000" w:rsidDel="00000000" w:rsidP="00000000" w:rsidRDefault="00000000" w:rsidRPr="00000000" w14:paraId="0000429C">
      <w:pPr>
        <w:pStyle w:val="Heading3"/>
        <w:keepNext w:val="0"/>
        <w:keepLines w:val="0"/>
        <w:spacing w:before="280" w:lineRule="auto"/>
        <w:rPr>
          <w:b w:val="1"/>
          <w:bCs w:val="1"/>
          <w:color w:val="000000"/>
          <w:sz w:val="26"/>
          <w:szCs w:val="26"/>
        </w:rPr>
      </w:pPr>
      <w:bookmarkStart w:colFirst="0" w:colLast="0" w:name="_4l8ffpt9xfed" w:id="6512"/>
      <w:bookmarkEnd w:id="6512"/>
      <w:r w:rsidDel="00000000" w:rsidR="00000000" w:rsidRPr="00000000">
        <w:rPr>
          <w:b w:val="1"/>
          <w:bCs w:val="1"/>
          <w:color w:val="000000"/>
          <w:sz w:val="26"/>
          <w:szCs w:val="26"/>
          <w:rtl w:val="0"/>
        </w:rPr>
        <w:t xml:space="preserve">Foreign Law</w:t>
      </w:r>
    </w:p>
    <w:p w:rsidR="00000000" w:rsidDel="00000000" w:rsidP="00000000" w:rsidRDefault="00000000" w:rsidRPr="00000000" w14:paraId="0000429D">
      <w:pPr>
        <w:spacing w:after="240" w:before="240" w:lineRule="auto"/>
        <w:rPr/>
      </w:pPr>
      <w:r w:rsidDel="00000000" w:rsidR="00000000" w:rsidRPr="00000000">
        <w:rPr>
          <w:rtl w:val="0"/>
        </w:rPr>
        <w:t xml:space="preserve">The applicable succession law must be determined before applying Brazilian forced-heirship rules to an international estate.</w:t>
      </w:r>
    </w:p>
    <w:p w:rsidR="00000000" w:rsidDel="00000000" w:rsidP="00000000" w:rsidRDefault="00000000" w:rsidRPr="00000000" w14:paraId="0000429E">
      <w:pPr>
        <w:spacing w:after="240" w:before="240" w:lineRule="auto"/>
        <w:rPr>
          <w:b w:val="1"/>
          <w:bCs w:val="1"/>
        </w:rPr>
      </w:pPr>
      <w:r w:rsidDel="00000000" w:rsidR="00000000" w:rsidRPr="00000000">
        <w:rPr>
          <w:b w:val="1"/>
          <w:bCs w:val="1"/>
          <w:rtl w:val="0"/>
        </w:rPr>
        <w:t xml:space="preserve">[Assess Forced Heirship in Your International Estate]</w:t>
      </w:r>
    </w:p>
    <w:p w:rsidR="00000000" w:rsidDel="00000000" w:rsidP="00000000" w:rsidRDefault="00000000" w:rsidRPr="00000000" w14:paraId="00004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0">
      <w:pPr>
        <w:pStyle w:val="Heading2"/>
        <w:keepNext w:val="0"/>
        <w:keepLines w:val="0"/>
        <w:spacing w:after="80" w:lineRule="auto"/>
        <w:rPr>
          <w:b w:val="1"/>
          <w:bCs w:val="1"/>
          <w:sz w:val="34"/>
          <w:szCs w:val="34"/>
        </w:rPr>
      </w:pPr>
      <w:bookmarkStart w:colFirst="0" w:colLast="0" w:name="_mu901u8kgsow" w:id="6513"/>
      <w:bookmarkEnd w:id="6513"/>
      <w:r w:rsidDel="00000000" w:rsidR="00000000" w:rsidRPr="00000000">
        <w:rPr>
          <w:b w:val="1"/>
          <w:bCs w:val="1"/>
          <w:sz w:val="34"/>
          <w:szCs w:val="34"/>
          <w:rtl w:val="0"/>
        </w:rPr>
        <w:t xml:space="preserve">INTERNATIONAL MARRIAGES AND SUCCESSION</w:t>
      </w:r>
    </w:p>
    <w:p w:rsidR="00000000" w:rsidDel="00000000" w:rsidP="00000000" w:rsidRDefault="00000000" w:rsidRPr="00000000" w14:paraId="000042A1">
      <w:pPr>
        <w:pStyle w:val="Heading1"/>
        <w:keepNext w:val="0"/>
        <w:keepLines w:val="0"/>
        <w:spacing w:before="480" w:lineRule="auto"/>
        <w:rPr>
          <w:b w:val="1"/>
          <w:bCs w:val="1"/>
          <w:sz w:val="46"/>
          <w:szCs w:val="46"/>
        </w:rPr>
      </w:pPr>
      <w:bookmarkStart w:colFirst="0" w:colLast="0" w:name="_5bl3x9wj2318" w:id="6514"/>
      <w:bookmarkEnd w:id="6514"/>
      <w:r w:rsidDel="00000000" w:rsidR="00000000" w:rsidRPr="00000000">
        <w:rPr>
          <w:b w:val="1"/>
          <w:bCs w:val="1"/>
          <w:sz w:val="46"/>
          <w:szCs w:val="46"/>
          <w:rtl w:val="0"/>
        </w:rPr>
        <w:t xml:space="preserve">How Marriage Affects Cross-Border Estate Planning</w:t>
      </w:r>
    </w:p>
    <w:p w:rsidR="00000000" w:rsidDel="00000000" w:rsidP="00000000" w:rsidRDefault="00000000" w:rsidRPr="00000000" w14:paraId="000042A2">
      <w:pPr>
        <w:spacing w:after="240" w:before="240" w:lineRule="auto"/>
        <w:rPr/>
      </w:pPr>
      <w:r w:rsidDel="00000000" w:rsidR="00000000" w:rsidRPr="00000000">
        <w:rPr>
          <w:rtl w:val="0"/>
        </w:rPr>
        <w:t xml:space="preserve">Marriage can affect property ownership and inheritance in different ways.</w:t>
      </w:r>
    </w:p>
    <w:p w:rsidR="00000000" w:rsidDel="00000000" w:rsidP="00000000" w:rsidRDefault="00000000" w:rsidRPr="00000000" w14:paraId="000042A3">
      <w:pPr>
        <w:pStyle w:val="Heading3"/>
        <w:keepNext w:val="0"/>
        <w:keepLines w:val="0"/>
        <w:spacing w:before="280" w:lineRule="auto"/>
        <w:rPr>
          <w:b w:val="1"/>
          <w:bCs w:val="1"/>
          <w:color w:val="000000"/>
          <w:sz w:val="26"/>
          <w:szCs w:val="26"/>
        </w:rPr>
      </w:pPr>
      <w:bookmarkStart w:colFirst="0" w:colLast="0" w:name="_j4v4cpcy51rg" w:id="6515"/>
      <w:bookmarkEnd w:id="6515"/>
      <w:r w:rsidDel="00000000" w:rsidR="00000000" w:rsidRPr="00000000">
        <w:rPr>
          <w:b w:val="1"/>
          <w:bCs w:val="1"/>
          <w:color w:val="000000"/>
          <w:sz w:val="26"/>
          <w:szCs w:val="26"/>
          <w:rtl w:val="0"/>
        </w:rPr>
        <w:t xml:space="preserve">Marriage Recognition</w:t>
      </w:r>
    </w:p>
    <w:p w:rsidR="00000000" w:rsidDel="00000000" w:rsidP="00000000" w:rsidRDefault="00000000" w:rsidRPr="00000000" w14:paraId="000042A4">
      <w:pPr>
        <w:spacing w:after="240" w:before="240" w:lineRule="auto"/>
        <w:rPr/>
      </w:pPr>
      <w:r w:rsidDel="00000000" w:rsidR="00000000" w:rsidRPr="00000000">
        <w:rPr>
          <w:rtl w:val="0"/>
        </w:rPr>
        <w:t xml:space="preserve">Foreign marriage documents may require appropriate Brazilian formalities.</w:t>
      </w:r>
    </w:p>
    <w:p w:rsidR="00000000" w:rsidDel="00000000" w:rsidP="00000000" w:rsidRDefault="00000000" w:rsidRPr="00000000" w14:paraId="000042A5">
      <w:pPr>
        <w:pStyle w:val="Heading3"/>
        <w:keepNext w:val="0"/>
        <w:keepLines w:val="0"/>
        <w:spacing w:before="280" w:lineRule="auto"/>
        <w:rPr>
          <w:b w:val="1"/>
          <w:bCs w:val="1"/>
          <w:color w:val="000000"/>
          <w:sz w:val="26"/>
          <w:szCs w:val="26"/>
        </w:rPr>
      </w:pPr>
      <w:bookmarkStart w:colFirst="0" w:colLast="0" w:name="_93vb5qrbpym3" w:id="6516"/>
      <w:bookmarkEnd w:id="6516"/>
      <w:r w:rsidDel="00000000" w:rsidR="00000000" w:rsidRPr="00000000">
        <w:rPr>
          <w:b w:val="1"/>
          <w:bCs w:val="1"/>
          <w:color w:val="000000"/>
          <w:sz w:val="26"/>
          <w:szCs w:val="26"/>
          <w:rtl w:val="0"/>
        </w:rPr>
        <w:t xml:space="preserve">Matrimonial Property Regime</w:t>
      </w:r>
    </w:p>
    <w:p w:rsidR="00000000" w:rsidDel="00000000" w:rsidP="00000000" w:rsidRDefault="00000000" w:rsidRPr="00000000" w14:paraId="000042A6">
      <w:pPr>
        <w:spacing w:after="240" w:before="240" w:lineRule="auto"/>
        <w:rPr/>
      </w:pPr>
      <w:r w:rsidDel="00000000" w:rsidR="00000000" w:rsidRPr="00000000">
        <w:rPr>
          <w:rtl w:val="0"/>
        </w:rPr>
        <w:t xml:space="preserve">The applicable regime must be established.</w:t>
      </w:r>
    </w:p>
    <w:p w:rsidR="00000000" w:rsidDel="00000000" w:rsidP="00000000" w:rsidRDefault="00000000" w:rsidRPr="00000000" w14:paraId="000042A7">
      <w:pPr>
        <w:pStyle w:val="Heading3"/>
        <w:keepNext w:val="0"/>
        <w:keepLines w:val="0"/>
        <w:spacing w:before="280" w:lineRule="auto"/>
        <w:rPr>
          <w:b w:val="1"/>
          <w:bCs w:val="1"/>
          <w:color w:val="000000"/>
          <w:sz w:val="26"/>
          <w:szCs w:val="26"/>
        </w:rPr>
      </w:pPr>
      <w:bookmarkStart w:colFirst="0" w:colLast="0" w:name="_puu0sk3x31lo" w:id="6517"/>
      <w:bookmarkEnd w:id="6517"/>
      <w:r w:rsidDel="00000000" w:rsidR="00000000" w:rsidRPr="00000000">
        <w:rPr>
          <w:b w:val="1"/>
          <w:bCs w:val="1"/>
          <w:color w:val="000000"/>
          <w:sz w:val="26"/>
          <w:szCs w:val="26"/>
          <w:rtl w:val="0"/>
        </w:rPr>
        <w:t xml:space="preserve">Separate Property</w:t>
      </w:r>
    </w:p>
    <w:p w:rsidR="00000000" w:rsidDel="00000000" w:rsidP="00000000" w:rsidRDefault="00000000" w:rsidRPr="00000000" w14:paraId="000042A8">
      <w:pPr>
        <w:spacing w:after="240" w:before="240" w:lineRule="auto"/>
        <w:rPr/>
      </w:pPr>
      <w:r w:rsidDel="00000000" w:rsidR="00000000" w:rsidRPr="00000000">
        <w:rPr>
          <w:rtl w:val="0"/>
        </w:rPr>
        <w:t xml:space="preserve">Certain assets may belong individually to one spouse.</w:t>
      </w:r>
    </w:p>
    <w:p w:rsidR="00000000" w:rsidDel="00000000" w:rsidP="00000000" w:rsidRDefault="00000000" w:rsidRPr="00000000" w14:paraId="000042A9">
      <w:pPr>
        <w:pStyle w:val="Heading3"/>
        <w:keepNext w:val="0"/>
        <w:keepLines w:val="0"/>
        <w:spacing w:before="280" w:lineRule="auto"/>
        <w:rPr>
          <w:b w:val="1"/>
          <w:bCs w:val="1"/>
          <w:color w:val="000000"/>
          <w:sz w:val="26"/>
          <w:szCs w:val="26"/>
        </w:rPr>
      </w:pPr>
      <w:bookmarkStart w:colFirst="0" w:colLast="0" w:name="_6itouscilofr" w:id="6518"/>
      <w:bookmarkEnd w:id="6518"/>
      <w:r w:rsidDel="00000000" w:rsidR="00000000" w:rsidRPr="00000000">
        <w:rPr>
          <w:b w:val="1"/>
          <w:bCs w:val="1"/>
          <w:color w:val="000000"/>
          <w:sz w:val="26"/>
          <w:szCs w:val="26"/>
          <w:rtl w:val="0"/>
        </w:rPr>
        <w:t xml:space="preserve">Community Property</w:t>
      </w:r>
    </w:p>
    <w:p w:rsidR="00000000" w:rsidDel="00000000" w:rsidP="00000000" w:rsidRDefault="00000000" w:rsidRPr="00000000" w14:paraId="000042AA">
      <w:pPr>
        <w:spacing w:after="240" w:before="240" w:lineRule="auto"/>
        <w:rPr/>
      </w:pPr>
      <w:r w:rsidDel="00000000" w:rsidR="00000000" w:rsidRPr="00000000">
        <w:rPr>
          <w:rtl w:val="0"/>
        </w:rPr>
        <w:t xml:space="preserve">Other assets may form part of a shared marital estate.</w:t>
      </w:r>
    </w:p>
    <w:p w:rsidR="00000000" w:rsidDel="00000000" w:rsidP="00000000" w:rsidRDefault="00000000" w:rsidRPr="00000000" w14:paraId="000042AB">
      <w:pPr>
        <w:pStyle w:val="Heading3"/>
        <w:keepNext w:val="0"/>
        <w:keepLines w:val="0"/>
        <w:spacing w:before="280" w:lineRule="auto"/>
        <w:rPr>
          <w:b w:val="1"/>
          <w:bCs w:val="1"/>
          <w:color w:val="000000"/>
          <w:sz w:val="26"/>
          <w:szCs w:val="26"/>
        </w:rPr>
      </w:pPr>
      <w:bookmarkStart w:colFirst="0" w:colLast="0" w:name="_u3uhcgsi7wyv" w:id="6519"/>
      <w:bookmarkEnd w:id="6519"/>
      <w:r w:rsidDel="00000000" w:rsidR="00000000" w:rsidRPr="00000000">
        <w:rPr>
          <w:b w:val="1"/>
          <w:bCs w:val="1"/>
          <w:color w:val="000000"/>
          <w:sz w:val="26"/>
          <w:szCs w:val="26"/>
          <w:rtl w:val="0"/>
        </w:rPr>
        <w:t xml:space="preserve">Surviving Spouse's Rights</w:t>
      </w:r>
    </w:p>
    <w:p w:rsidR="00000000" w:rsidDel="00000000" w:rsidP="00000000" w:rsidRDefault="00000000" w:rsidRPr="00000000" w14:paraId="000042AC">
      <w:pPr>
        <w:spacing w:after="240" w:before="240" w:lineRule="auto"/>
        <w:rPr/>
      </w:pPr>
      <w:r w:rsidDel="00000000" w:rsidR="00000000" w:rsidRPr="00000000">
        <w:rPr>
          <w:rtl w:val="0"/>
        </w:rPr>
        <w:t xml:space="preserve">Existing property interests must be distinguished from inheritance rights.</w:t>
      </w:r>
    </w:p>
    <w:p w:rsidR="00000000" w:rsidDel="00000000" w:rsidP="00000000" w:rsidRDefault="00000000" w:rsidRPr="00000000" w14:paraId="000042AD">
      <w:pPr>
        <w:pStyle w:val="Heading3"/>
        <w:keepNext w:val="0"/>
        <w:keepLines w:val="0"/>
        <w:spacing w:before="280" w:lineRule="auto"/>
        <w:rPr>
          <w:b w:val="1"/>
          <w:bCs w:val="1"/>
          <w:color w:val="000000"/>
          <w:sz w:val="26"/>
          <w:szCs w:val="26"/>
        </w:rPr>
      </w:pPr>
      <w:bookmarkStart w:colFirst="0" w:colLast="0" w:name="_jffzav4t0qoo" w:id="6520"/>
      <w:bookmarkEnd w:id="6520"/>
      <w:r w:rsidDel="00000000" w:rsidR="00000000" w:rsidRPr="00000000">
        <w:rPr>
          <w:b w:val="1"/>
          <w:bCs w:val="1"/>
          <w:color w:val="000000"/>
          <w:sz w:val="26"/>
          <w:szCs w:val="26"/>
          <w:rtl w:val="0"/>
        </w:rPr>
        <w:t xml:space="preserve">International Prenuptial Agreements</w:t>
      </w:r>
    </w:p>
    <w:p w:rsidR="00000000" w:rsidDel="00000000" w:rsidP="00000000" w:rsidRDefault="00000000" w:rsidRPr="00000000" w14:paraId="000042AE">
      <w:pPr>
        <w:spacing w:after="240" w:before="240" w:lineRule="auto"/>
        <w:rPr/>
      </w:pPr>
      <w:r w:rsidDel="00000000" w:rsidR="00000000" w:rsidRPr="00000000">
        <w:rPr>
          <w:rtl w:val="0"/>
        </w:rPr>
        <w:t xml:space="preserve">Foreign agreements require legal assessment.</w:t>
      </w:r>
    </w:p>
    <w:p w:rsidR="00000000" w:rsidDel="00000000" w:rsidP="00000000" w:rsidRDefault="00000000" w:rsidRPr="00000000" w14:paraId="000042AF">
      <w:pPr>
        <w:pStyle w:val="Heading3"/>
        <w:keepNext w:val="0"/>
        <w:keepLines w:val="0"/>
        <w:spacing w:before="280" w:lineRule="auto"/>
        <w:rPr>
          <w:b w:val="1"/>
          <w:bCs w:val="1"/>
          <w:color w:val="000000"/>
          <w:sz w:val="26"/>
          <w:szCs w:val="26"/>
        </w:rPr>
      </w:pPr>
      <w:bookmarkStart w:colFirst="0" w:colLast="0" w:name="_c8yghcl8mg6y" w:id="6521"/>
      <w:bookmarkEnd w:id="6521"/>
      <w:r w:rsidDel="00000000" w:rsidR="00000000" w:rsidRPr="00000000">
        <w:rPr>
          <w:b w:val="1"/>
          <w:bCs w:val="1"/>
          <w:color w:val="000000"/>
          <w:sz w:val="26"/>
          <w:szCs w:val="26"/>
          <w:rtl w:val="0"/>
        </w:rPr>
        <w:t xml:space="preserve">Children From Previous Relationships</w:t>
      </w:r>
    </w:p>
    <w:p w:rsidR="00000000" w:rsidDel="00000000" w:rsidP="00000000" w:rsidRDefault="00000000" w:rsidRPr="00000000" w14:paraId="000042B0">
      <w:pPr>
        <w:spacing w:after="240" w:before="240" w:lineRule="auto"/>
        <w:rPr/>
      </w:pPr>
      <w:r w:rsidDel="00000000" w:rsidR="00000000" w:rsidRPr="00000000">
        <w:rPr>
          <w:rtl w:val="0"/>
        </w:rPr>
        <w:t xml:space="preserve">Blended families may require additional planning.</w:t>
      </w:r>
    </w:p>
    <w:p w:rsidR="00000000" w:rsidDel="00000000" w:rsidP="00000000" w:rsidRDefault="00000000" w:rsidRPr="00000000" w14:paraId="000042B1">
      <w:pPr>
        <w:pStyle w:val="Heading3"/>
        <w:keepNext w:val="0"/>
        <w:keepLines w:val="0"/>
        <w:spacing w:before="280" w:lineRule="auto"/>
        <w:rPr>
          <w:b w:val="1"/>
          <w:bCs w:val="1"/>
          <w:color w:val="000000"/>
          <w:sz w:val="26"/>
          <w:szCs w:val="26"/>
        </w:rPr>
      </w:pPr>
      <w:bookmarkStart w:colFirst="0" w:colLast="0" w:name="_c44yydfrjwtu" w:id="6522"/>
      <w:bookmarkEnd w:id="6522"/>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42B2">
      <w:pPr>
        <w:spacing w:after="240" w:before="240" w:lineRule="auto"/>
        <w:rPr/>
      </w:pPr>
      <w:r w:rsidDel="00000000" w:rsidR="00000000" w:rsidRPr="00000000">
        <w:rPr>
          <w:rtl w:val="0"/>
        </w:rPr>
        <w:t xml:space="preserve">Previous marital status changes may affect the estate.</w:t>
      </w:r>
    </w:p>
    <w:p w:rsidR="00000000" w:rsidDel="00000000" w:rsidP="00000000" w:rsidRDefault="00000000" w:rsidRPr="00000000" w14:paraId="000042B3">
      <w:pPr>
        <w:pStyle w:val="Heading3"/>
        <w:keepNext w:val="0"/>
        <w:keepLines w:val="0"/>
        <w:spacing w:before="280" w:lineRule="auto"/>
        <w:rPr>
          <w:b w:val="1"/>
          <w:bCs w:val="1"/>
          <w:color w:val="000000"/>
          <w:sz w:val="26"/>
          <w:szCs w:val="26"/>
        </w:rPr>
      </w:pPr>
      <w:bookmarkStart w:colFirst="0" w:colLast="0" w:name="_rkqscrolxy7s" w:id="6523"/>
      <w:bookmarkEnd w:id="6523"/>
      <w:r w:rsidDel="00000000" w:rsidR="00000000" w:rsidRPr="00000000">
        <w:rPr>
          <w:b w:val="1"/>
          <w:bCs w:val="1"/>
          <w:color w:val="000000"/>
          <w:sz w:val="26"/>
          <w:szCs w:val="26"/>
          <w:rtl w:val="0"/>
        </w:rPr>
        <w:t xml:space="preserve">Multiple Legal Systems</w:t>
      </w:r>
    </w:p>
    <w:p w:rsidR="00000000" w:rsidDel="00000000" w:rsidP="00000000" w:rsidRDefault="00000000" w:rsidRPr="00000000" w14:paraId="000042B4">
      <w:pPr>
        <w:spacing w:after="240" w:before="240" w:lineRule="auto"/>
        <w:rPr/>
      </w:pPr>
      <w:r w:rsidDel="00000000" w:rsidR="00000000" w:rsidRPr="00000000">
        <w:rPr>
          <w:rtl w:val="0"/>
        </w:rPr>
        <w:t xml:space="preserve">Different countries may characterize marital and inheritance rights differently.</w:t>
      </w:r>
    </w:p>
    <w:p w:rsidR="00000000" w:rsidDel="00000000" w:rsidP="00000000" w:rsidRDefault="00000000" w:rsidRPr="00000000" w14:paraId="000042B5">
      <w:pPr>
        <w:spacing w:after="240" w:before="240" w:lineRule="auto"/>
        <w:rPr>
          <w:b w:val="1"/>
          <w:bCs w:val="1"/>
        </w:rPr>
      </w:pPr>
      <w:r w:rsidDel="00000000" w:rsidR="00000000" w:rsidRPr="00000000">
        <w:rPr>
          <w:b w:val="1"/>
          <w:bCs w:val="1"/>
          <w:rtl w:val="0"/>
        </w:rPr>
        <w:t xml:space="preserve">[Discuss Estate Planning for an International Couple]</w:t>
      </w:r>
    </w:p>
    <w:p w:rsidR="00000000" w:rsidDel="00000000" w:rsidP="00000000" w:rsidRDefault="00000000" w:rsidRPr="00000000" w14:paraId="00004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7">
      <w:pPr>
        <w:pStyle w:val="Heading2"/>
        <w:keepNext w:val="0"/>
        <w:keepLines w:val="0"/>
        <w:spacing w:after="80" w:lineRule="auto"/>
        <w:rPr>
          <w:b w:val="1"/>
          <w:bCs w:val="1"/>
          <w:sz w:val="34"/>
          <w:szCs w:val="34"/>
        </w:rPr>
      </w:pPr>
      <w:bookmarkStart w:colFirst="0" w:colLast="0" w:name="_vgpdlomt4wf" w:id="6524"/>
      <w:bookmarkEnd w:id="6524"/>
      <w:r w:rsidDel="00000000" w:rsidR="00000000" w:rsidRPr="00000000">
        <w:rPr>
          <w:b w:val="1"/>
          <w:bCs w:val="1"/>
          <w:sz w:val="34"/>
          <w:szCs w:val="34"/>
          <w:rtl w:val="0"/>
        </w:rPr>
        <w:t xml:space="preserve">FOREIGN TRUSTS AND BRAZILIAN ESTATE PLANNING</w:t>
      </w:r>
    </w:p>
    <w:p w:rsidR="00000000" w:rsidDel="00000000" w:rsidP="00000000" w:rsidRDefault="00000000" w:rsidRPr="00000000" w14:paraId="000042B8">
      <w:pPr>
        <w:pStyle w:val="Heading1"/>
        <w:keepNext w:val="0"/>
        <w:keepLines w:val="0"/>
        <w:spacing w:before="480" w:lineRule="auto"/>
        <w:rPr>
          <w:b w:val="1"/>
          <w:bCs w:val="1"/>
          <w:sz w:val="46"/>
          <w:szCs w:val="46"/>
        </w:rPr>
      </w:pPr>
      <w:bookmarkStart w:colFirst="0" w:colLast="0" w:name="_cuhr92yb65cm" w:id="6525"/>
      <w:bookmarkEnd w:id="6525"/>
      <w:r w:rsidDel="00000000" w:rsidR="00000000" w:rsidRPr="00000000">
        <w:rPr>
          <w:b w:val="1"/>
          <w:bCs w:val="1"/>
          <w:sz w:val="46"/>
          <w:szCs w:val="46"/>
          <w:rtl w:val="0"/>
        </w:rPr>
        <w:t xml:space="preserve">Does a Foreign Trust Cover Your Brazilian Assets?</w:t>
      </w:r>
    </w:p>
    <w:p w:rsidR="00000000" w:rsidDel="00000000" w:rsidP="00000000" w:rsidRDefault="00000000" w:rsidRPr="00000000" w14:paraId="000042B9">
      <w:pPr>
        <w:spacing w:after="240" w:before="240" w:lineRule="auto"/>
        <w:rPr/>
      </w:pPr>
      <w:r w:rsidDel="00000000" w:rsidR="00000000" w:rsidRPr="00000000">
        <w:rPr>
          <w:rtl w:val="0"/>
        </w:rPr>
        <w:t xml:space="preserve">Foreign trusts are commonly used in certain jurisdictions, including the United States.</w:t>
      </w:r>
    </w:p>
    <w:p w:rsidR="00000000" w:rsidDel="00000000" w:rsidP="00000000" w:rsidRDefault="00000000" w:rsidRPr="00000000" w14:paraId="000042BA">
      <w:pPr>
        <w:spacing w:after="240" w:before="240" w:lineRule="auto"/>
        <w:rPr/>
      </w:pPr>
      <w:r w:rsidDel="00000000" w:rsidR="00000000" w:rsidRPr="00000000">
        <w:rPr>
          <w:rtl w:val="0"/>
        </w:rPr>
        <w:t xml:space="preserve">Their Brazilian legal and tax treatment requires separate assessment.</w:t>
      </w:r>
    </w:p>
    <w:p w:rsidR="00000000" w:rsidDel="00000000" w:rsidP="00000000" w:rsidRDefault="00000000" w:rsidRPr="00000000" w14:paraId="000042BB">
      <w:pPr>
        <w:pStyle w:val="Heading3"/>
        <w:keepNext w:val="0"/>
        <w:keepLines w:val="0"/>
        <w:spacing w:before="280" w:lineRule="auto"/>
        <w:rPr>
          <w:b w:val="1"/>
          <w:bCs w:val="1"/>
          <w:color w:val="000000"/>
          <w:sz w:val="26"/>
          <w:szCs w:val="26"/>
        </w:rPr>
      </w:pPr>
      <w:bookmarkStart w:colFirst="0" w:colLast="0" w:name="_13kx56e38kfg" w:id="6526"/>
      <w:bookmarkEnd w:id="6526"/>
      <w:r w:rsidDel="00000000" w:rsidR="00000000" w:rsidRPr="00000000">
        <w:rPr>
          <w:b w:val="1"/>
          <w:bCs w:val="1"/>
          <w:color w:val="000000"/>
          <w:sz w:val="26"/>
          <w:szCs w:val="26"/>
          <w:rtl w:val="0"/>
        </w:rPr>
        <w:t xml:space="preserve">Legal Ownership</w:t>
      </w:r>
    </w:p>
    <w:p w:rsidR="00000000" w:rsidDel="00000000" w:rsidP="00000000" w:rsidRDefault="00000000" w:rsidRPr="00000000" w14:paraId="000042BC">
      <w:pPr>
        <w:spacing w:after="240" w:before="240" w:lineRule="auto"/>
        <w:rPr/>
      </w:pPr>
      <w:r w:rsidDel="00000000" w:rsidR="00000000" w:rsidRPr="00000000">
        <w:rPr>
          <w:rtl w:val="0"/>
        </w:rPr>
        <w:t xml:space="preserve">The relevant trust arrangement must be examined.</w:t>
      </w:r>
    </w:p>
    <w:p w:rsidR="00000000" w:rsidDel="00000000" w:rsidP="00000000" w:rsidRDefault="00000000" w:rsidRPr="00000000" w14:paraId="000042BD">
      <w:pPr>
        <w:pStyle w:val="Heading3"/>
        <w:keepNext w:val="0"/>
        <w:keepLines w:val="0"/>
        <w:spacing w:before="280" w:lineRule="auto"/>
        <w:rPr>
          <w:b w:val="1"/>
          <w:bCs w:val="1"/>
          <w:color w:val="000000"/>
          <w:sz w:val="26"/>
          <w:szCs w:val="26"/>
        </w:rPr>
      </w:pPr>
      <w:bookmarkStart w:colFirst="0" w:colLast="0" w:name="_dtsrt6j4oc1g" w:id="6527"/>
      <w:bookmarkEnd w:id="6527"/>
      <w:r w:rsidDel="00000000" w:rsidR="00000000" w:rsidRPr="00000000">
        <w:rPr>
          <w:b w:val="1"/>
          <w:bCs w:val="1"/>
          <w:color w:val="000000"/>
          <w:sz w:val="26"/>
          <w:szCs w:val="26"/>
          <w:rtl w:val="0"/>
        </w:rPr>
        <w:t xml:space="preserve">Beneficial Interests</w:t>
      </w:r>
    </w:p>
    <w:p w:rsidR="00000000" w:rsidDel="00000000" w:rsidP="00000000" w:rsidRDefault="00000000" w:rsidRPr="00000000" w14:paraId="000042BE">
      <w:pPr>
        <w:spacing w:after="240" w:before="240" w:lineRule="auto"/>
        <w:rPr/>
      </w:pPr>
      <w:r w:rsidDel="00000000" w:rsidR="00000000" w:rsidRPr="00000000">
        <w:rPr>
          <w:rtl w:val="0"/>
        </w:rPr>
        <w:t xml:space="preserve">Brazilian law may characterize rights differently from foreign trust law.</w:t>
      </w:r>
    </w:p>
    <w:p w:rsidR="00000000" w:rsidDel="00000000" w:rsidP="00000000" w:rsidRDefault="00000000" w:rsidRPr="00000000" w14:paraId="000042BF">
      <w:pPr>
        <w:pStyle w:val="Heading3"/>
        <w:keepNext w:val="0"/>
        <w:keepLines w:val="0"/>
        <w:spacing w:before="280" w:lineRule="auto"/>
        <w:rPr>
          <w:b w:val="1"/>
          <w:bCs w:val="1"/>
          <w:color w:val="000000"/>
          <w:sz w:val="26"/>
          <w:szCs w:val="26"/>
        </w:rPr>
      </w:pPr>
      <w:bookmarkStart w:colFirst="0" w:colLast="0" w:name="_9ck9ao65uld6" w:id="6528"/>
      <w:bookmarkEnd w:id="6528"/>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2C0">
      <w:pPr>
        <w:spacing w:after="240" w:before="240" w:lineRule="auto"/>
        <w:rPr/>
      </w:pPr>
      <w:r w:rsidDel="00000000" w:rsidR="00000000" w:rsidRPr="00000000">
        <w:rPr>
          <w:rtl w:val="0"/>
        </w:rPr>
        <w:t xml:space="preserve">Local title and registry requirements remain relevant.</w:t>
      </w:r>
    </w:p>
    <w:p w:rsidR="00000000" w:rsidDel="00000000" w:rsidP="00000000" w:rsidRDefault="00000000" w:rsidRPr="00000000" w14:paraId="000042C1">
      <w:pPr>
        <w:pStyle w:val="Heading3"/>
        <w:keepNext w:val="0"/>
        <w:keepLines w:val="0"/>
        <w:spacing w:before="280" w:lineRule="auto"/>
        <w:rPr>
          <w:b w:val="1"/>
          <w:bCs w:val="1"/>
          <w:color w:val="000000"/>
          <w:sz w:val="26"/>
          <w:szCs w:val="26"/>
        </w:rPr>
      </w:pPr>
      <w:bookmarkStart w:colFirst="0" w:colLast="0" w:name="_99dp4tgav6k4" w:id="6529"/>
      <w:bookmarkEnd w:id="6529"/>
      <w:r w:rsidDel="00000000" w:rsidR="00000000" w:rsidRPr="00000000">
        <w:rPr>
          <w:b w:val="1"/>
          <w:bCs w:val="1"/>
          <w:color w:val="000000"/>
          <w:sz w:val="26"/>
          <w:szCs w:val="26"/>
          <w:rtl w:val="0"/>
        </w:rPr>
        <w:t xml:space="preserve">Succession Rules</w:t>
      </w:r>
    </w:p>
    <w:p w:rsidR="00000000" w:rsidDel="00000000" w:rsidP="00000000" w:rsidRDefault="00000000" w:rsidRPr="00000000" w14:paraId="000042C2">
      <w:pPr>
        <w:spacing w:after="240" w:before="240" w:lineRule="auto"/>
        <w:rPr/>
      </w:pPr>
      <w:r w:rsidDel="00000000" w:rsidR="00000000" w:rsidRPr="00000000">
        <w:rPr>
          <w:rtl w:val="0"/>
        </w:rPr>
        <w:t xml:space="preserve">A foreign trust does not automatically eliminate applicable Brazilian succession rights.</w:t>
      </w:r>
    </w:p>
    <w:p w:rsidR="00000000" w:rsidDel="00000000" w:rsidP="00000000" w:rsidRDefault="00000000" w:rsidRPr="00000000" w14:paraId="000042C3">
      <w:pPr>
        <w:pStyle w:val="Heading3"/>
        <w:keepNext w:val="0"/>
        <w:keepLines w:val="0"/>
        <w:spacing w:before="280" w:lineRule="auto"/>
        <w:rPr>
          <w:b w:val="1"/>
          <w:bCs w:val="1"/>
          <w:color w:val="000000"/>
          <w:sz w:val="26"/>
          <w:szCs w:val="26"/>
        </w:rPr>
      </w:pPr>
      <w:bookmarkStart w:colFirst="0" w:colLast="0" w:name="_9vf4kf98xakn" w:id="6530"/>
      <w:bookmarkEnd w:id="6530"/>
      <w:r w:rsidDel="00000000" w:rsidR="00000000" w:rsidRPr="00000000">
        <w:rPr>
          <w:b w:val="1"/>
          <w:bCs w:val="1"/>
          <w:color w:val="000000"/>
          <w:sz w:val="26"/>
          <w:szCs w:val="26"/>
          <w:rtl w:val="0"/>
        </w:rPr>
        <w:t xml:space="preserve">Brazilian Tax Residents</w:t>
      </w:r>
    </w:p>
    <w:p w:rsidR="00000000" w:rsidDel="00000000" w:rsidP="00000000" w:rsidRDefault="00000000" w:rsidRPr="00000000" w14:paraId="000042C4">
      <w:pPr>
        <w:spacing w:after="240" w:before="240" w:lineRule="auto"/>
        <w:rPr/>
      </w:pPr>
      <w:r w:rsidDel="00000000" w:rsidR="00000000" w:rsidRPr="00000000">
        <w:rPr>
          <w:rtl w:val="0"/>
        </w:rPr>
        <w:t xml:space="preserve">Law No. 14,754/2023 establishes rules affecting qualifying trusts involving Brazilian tax residents.</w:t>
      </w:r>
    </w:p>
    <w:p w:rsidR="00000000" w:rsidDel="00000000" w:rsidP="00000000" w:rsidRDefault="00000000" w:rsidRPr="00000000" w14:paraId="000042C5">
      <w:pPr>
        <w:pStyle w:val="Heading3"/>
        <w:keepNext w:val="0"/>
        <w:keepLines w:val="0"/>
        <w:spacing w:before="280" w:lineRule="auto"/>
        <w:rPr>
          <w:b w:val="1"/>
          <w:bCs w:val="1"/>
          <w:color w:val="000000"/>
          <w:sz w:val="26"/>
          <w:szCs w:val="26"/>
        </w:rPr>
      </w:pPr>
      <w:bookmarkStart w:colFirst="0" w:colLast="0" w:name="_kp0piztoo4lh" w:id="6531"/>
      <w:bookmarkEnd w:id="6531"/>
      <w:r w:rsidDel="00000000" w:rsidR="00000000" w:rsidRPr="00000000">
        <w:rPr>
          <w:b w:val="1"/>
          <w:bCs w:val="1"/>
          <w:color w:val="000000"/>
          <w:sz w:val="26"/>
          <w:szCs w:val="26"/>
          <w:rtl w:val="0"/>
        </w:rPr>
        <w:t xml:space="preserve">Foreign Settlor or Beneficiary</w:t>
      </w:r>
    </w:p>
    <w:p w:rsidR="00000000" w:rsidDel="00000000" w:rsidP="00000000" w:rsidRDefault="00000000" w:rsidRPr="00000000" w14:paraId="000042C6">
      <w:pPr>
        <w:spacing w:after="240" w:before="240" w:lineRule="auto"/>
        <w:rPr/>
      </w:pPr>
      <w:r w:rsidDel="00000000" w:rsidR="00000000" w:rsidRPr="00000000">
        <w:rPr>
          <w:rtl w:val="0"/>
        </w:rPr>
        <w:t xml:space="preserve">The applicable treatment depends on the parties and circumstances.</w:t>
      </w:r>
    </w:p>
    <w:p w:rsidR="00000000" w:rsidDel="00000000" w:rsidP="00000000" w:rsidRDefault="00000000" w:rsidRPr="00000000" w14:paraId="000042C7">
      <w:pPr>
        <w:pStyle w:val="Heading3"/>
        <w:keepNext w:val="0"/>
        <w:keepLines w:val="0"/>
        <w:spacing w:before="280" w:lineRule="auto"/>
        <w:rPr>
          <w:b w:val="1"/>
          <w:bCs w:val="1"/>
          <w:color w:val="000000"/>
          <w:sz w:val="26"/>
          <w:szCs w:val="26"/>
        </w:rPr>
      </w:pPr>
      <w:bookmarkStart w:colFirst="0" w:colLast="0" w:name="_bopwt3506wyf" w:id="6532"/>
      <w:bookmarkEnd w:id="6532"/>
      <w:r w:rsidDel="00000000" w:rsidR="00000000" w:rsidRPr="00000000">
        <w:rPr>
          <w:b w:val="1"/>
          <w:bCs w:val="1"/>
          <w:color w:val="000000"/>
          <w:sz w:val="26"/>
          <w:szCs w:val="26"/>
          <w:rtl w:val="0"/>
        </w:rPr>
        <w:t xml:space="preserve">ITCMD</w:t>
      </w:r>
    </w:p>
    <w:p w:rsidR="00000000" w:rsidDel="00000000" w:rsidP="00000000" w:rsidRDefault="00000000" w:rsidRPr="00000000" w14:paraId="000042C8">
      <w:pPr>
        <w:spacing w:after="240" w:before="240" w:lineRule="auto"/>
        <w:rPr/>
      </w:pPr>
      <w:r w:rsidDel="00000000" w:rsidR="00000000" w:rsidRPr="00000000">
        <w:rPr>
          <w:rtl w:val="0"/>
        </w:rPr>
        <w:t xml:space="preserve">Certain transfers may have inheritance or gift tax consequences.</w:t>
      </w:r>
    </w:p>
    <w:p w:rsidR="00000000" w:rsidDel="00000000" w:rsidP="00000000" w:rsidRDefault="00000000" w:rsidRPr="00000000" w14:paraId="000042C9">
      <w:pPr>
        <w:pStyle w:val="Heading3"/>
        <w:keepNext w:val="0"/>
        <w:keepLines w:val="0"/>
        <w:spacing w:before="280" w:lineRule="auto"/>
        <w:rPr>
          <w:b w:val="1"/>
          <w:bCs w:val="1"/>
          <w:color w:val="000000"/>
          <w:sz w:val="26"/>
          <w:szCs w:val="26"/>
        </w:rPr>
      </w:pPr>
      <w:bookmarkStart w:colFirst="0" w:colLast="0" w:name="_fka2r317o7lm" w:id="6533"/>
      <w:bookmarkEnd w:id="6533"/>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42CA">
      <w:pPr>
        <w:spacing w:after="240" w:before="240" w:lineRule="auto"/>
        <w:rPr/>
      </w:pPr>
      <w:r w:rsidDel="00000000" w:rsidR="00000000" w:rsidRPr="00000000">
        <w:rPr>
          <w:rtl w:val="0"/>
        </w:rPr>
        <w:t xml:space="preserve">Additional obligations may arise in the other jurisdiction.</w:t>
      </w:r>
    </w:p>
    <w:p w:rsidR="00000000" w:rsidDel="00000000" w:rsidP="00000000" w:rsidRDefault="00000000" w:rsidRPr="00000000" w14:paraId="000042CB">
      <w:pPr>
        <w:pStyle w:val="Heading3"/>
        <w:keepNext w:val="0"/>
        <w:keepLines w:val="0"/>
        <w:spacing w:before="280" w:lineRule="auto"/>
        <w:rPr>
          <w:b w:val="1"/>
          <w:bCs w:val="1"/>
          <w:color w:val="000000"/>
          <w:sz w:val="26"/>
          <w:szCs w:val="26"/>
        </w:rPr>
      </w:pPr>
      <w:bookmarkStart w:colFirst="0" w:colLast="0" w:name="_ffna7n5kqgg8" w:id="6534"/>
      <w:bookmarkEnd w:id="6534"/>
      <w:r w:rsidDel="00000000" w:rsidR="00000000" w:rsidRPr="00000000">
        <w:rPr>
          <w:b w:val="1"/>
          <w:bCs w:val="1"/>
          <w:color w:val="000000"/>
          <w:sz w:val="26"/>
          <w:szCs w:val="26"/>
          <w:rtl w:val="0"/>
        </w:rPr>
        <w:t xml:space="preserve">No Universal Solution</w:t>
      </w:r>
    </w:p>
    <w:p w:rsidR="00000000" w:rsidDel="00000000" w:rsidP="00000000" w:rsidRDefault="00000000" w:rsidRPr="00000000" w14:paraId="000042CC">
      <w:pPr>
        <w:spacing w:after="240" w:before="240" w:lineRule="auto"/>
        <w:rPr/>
      </w:pPr>
      <w:r w:rsidDel="00000000" w:rsidR="00000000" w:rsidRPr="00000000">
        <w:rPr>
          <w:rtl w:val="0"/>
        </w:rPr>
        <w:t xml:space="preserve">A foreign trust is not a substitute for a Brazilian legal assessment.</w:t>
      </w:r>
    </w:p>
    <w:p w:rsidR="00000000" w:rsidDel="00000000" w:rsidP="00000000" w:rsidRDefault="00000000" w:rsidRPr="00000000" w14:paraId="000042CD">
      <w:pPr>
        <w:spacing w:after="240" w:before="240" w:lineRule="auto"/>
        <w:rPr>
          <w:b w:val="1"/>
          <w:bCs w:val="1"/>
        </w:rPr>
      </w:pPr>
      <w:r w:rsidDel="00000000" w:rsidR="00000000" w:rsidRPr="00000000">
        <w:rPr>
          <w:b w:val="1"/>
          <w:bCs w:val="1"/>
          <w:rtl w:val="0"/>
        </w:rPr>
        <w:t xml:space="preserve">[Request a Brazilian Legal Review of a Foreign Trust]</w:t>
      </w:r>
    </w:p>
    <w:p w:rsidR="00000000" w:rsidDel="00000000" w:rsidP="00000000" w:rsidRDefault="00000000" w:rsidRPr="00000000" w14:paraId="00004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F">
      <w:pPr>
        <w:pStyle w:val="Heading2"/>
        <w:keepNext w:val="0"/>
        <w:keepLines w:val="0"/>
        <w:spacing w:after="80" w:lineRule="auto"/>
        <w:rPr>
          <w:b w:val="1"/>
          <w:bCs w:val="1"/>
          <w:sz w:val="34"/>
          <w:szCs w:val="34"/>
        </w:rPr>
      </w:pPr>
      <w:bookmarkStart w:colFirst="0" w:colLast="0" w:name="_atn566r1ybq2" w:id="6535"/>
      <w:bookmarkEnd w:id="6535"/>
      <w:r w:rsidDel="00000000" w:rsidR="00000000" w:rsidRPr="00000000">
        <w:rPr>
          <w:b w:val="1"/>
          <w:bCs w:val="1"/>
          <w:sz w:val="34"/>
          <w:szCs w:val="34"/>
          <w:rtl w:val="0"/>
        </w:rPr>
        <w:t xml:space="preserve">LIFETIME GIFTS ACROSS BORDERS</w:t>
      </w:r>
    </w:p>
    <w:p w:rsidR="00000000" w:rsidDel="00000000" w:rsidP="00000000" w:rsidRDefault="00000000" w:rsidRPr="00000000" w14:paraId="000042D0">
      <w:pPr>
        <w:pStyle w:val="Heading1"/>
        <w:keepNext w:val="0"/>
        <w:keepLines w:val="0"/>
        <w:spacing w:before="480" w:lineRule="auto"/>
        <w:rPr>
          <w:b w:val="1"/>
          <w:bCs w:val="1"/>
          <w:sz w:val="46"/>
          <w:szCs w:val="46"/>
        </w:rPr>
      </w:pPr>
      <w:bookmarkStart w:colFirst="0" w:colLast="0" w:name="_daoi7e40isc" w:id="6536"/>
      <w:bookmarkEnd w:id="6536"/>
      <w:r w:rsidDel="00000000" w:rsidR="00000000" w:rsidRPr="00000000">
        <w:rPr>
          <w:b w:val="1"/>
          <w:bCs w:val="1"/>
          <w:sz w:val="46"/>
          <w:szCs w:val="46"/>
          <w:rtl w:val="0"/>
        </w:rPr>
        <w:t xml:space="preserve">Transferring Brazilian Assets to Family Members Abroad</w:t>
      </w:r>
    </w:p>
    <w:p w:rsidR="00000000" w:rsidDel="00000000" w:rsidP="00000000" w:rsidRDefault="00000000" w:rsidRPr="00000000" w14:paraId="000042D1">
      <w:pPr>
        <w:spacing w:after="240" w:before="240" w:lineRule="auto"/>
        <w:rPr/>
      </w:pPr>
      <w:r w:rsidDel="00000000" w:rsidR="00000000" w:rsidRPr="00000000">
        <w:rPr>
          <w:rtl w:val="0"/>
        </w:rPr>
        <w:t xml:space="preserve">Lifetime donations may form part of an international estate plan.</w:t>
      </w:r>
    </w:p>
    <w:p w:rsidR="00000000" w:rsidDel="00000000" w:rsidP="00000000" w:rsidRDefault="00000000" w:rsidRPr="00000000" w14:paraId="000042D2">
      <w:pPr>
        <w:pStyle w:val="Heading3"/>
        <w:keepNext w:val="0"/>
        <w:keepLines w:val="0"/>
        <w:spacing w:before="280" w:lineRule="auto"/>
        <w:rPr>
          <w:b w:val="1"/>
          <w:bCs w:val="1"/>
          <w:color w:val="000000"/>
          <w:sz w:val="26"/>
          <w:szCs w:val="26"/>
        </w:rPr>
      </w:pPr>
      <w:bookmarkStart w:colFirst="0" w:colLast="0" w:name="_nx7jfe1260qs" w:id="6537"/>
      <w:bookmarkEnd w:id="6537"/>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42D3">
      <w:pPr>
        <w:spacing w:after="240" w:before="240" w:lineRule="auto"/>
        <w:rPr/>
      </w:pPr>
      <w:r w:rsidDel="00000000" w:rsidR="00000000" w:rsidRPr="00000000">
        <w:rPr>
          <w:rtl w:val="0"/>
        </w:rPr>
        <w:t xml:space="preserve">Real estate transfers must satisfy local formalities.</w:t>
      </w:r>
    </w:p>
    <w:p w:rsidR="00000000" w:rsidDel="00000000" w:rsidP="00000000" w:rsidRDefault="00000000" w:rsidRPr="00000000" w14:paraId="000042D4">
      <w:pPr>
        <w:pStyle w:val="Heading3"/>
        <w:keepNext w:val="0"/>
        <w:keepLines w:val="0"/>
        <w:spacing w:before="280" w:lineRule="auto"/>
        <w:rPr>
          <w:b w:val="1"/>
          <w:bCs w:val="1"/>
          <w:color w:val="000000"/>
          <w:sz w:val="26"/>
          <w:szCs w:val="26"/>
        </w:rPr>
      </w:pPr>
      <w:bookmarkStart w:colFirst="0" w:colLast="0" w:name="_f69egb87v30t" w:id="6538"/>
      <w:bookmarkEnd w:id="6538"/>
      <w:r w:rsidDel="00000000" w:rsidR="00000000" w:rsidRPr="00000000">
        <w:rPr>
          <w:b w:val="1"/>
          <w:bCs w:val="1"/>
          <w:color w:val="000000"/>
          <w:sz w:val="26"/>
          <w:szCs w:val="26"/>
          <w:rtl w:val="0"/>
        </w:rPr>
        <w:t xml:space="preserve">Foreign Beneficiaries</w:t>
      </w:r>
    </w:p>
    <w:p w:rsidR="00000000" w:rsidDel="00000000" w:rsidP="00000000" w:rsidRDefault="00000000" w:rsidRPr="00000000" w14:paraId="000042D5">
      <w:pPr>
        <w:spacing w:after="240" w:before="240" w:lineRule="auto"/>
        <w:rPr/>
      </w:pPr>
      <w:r w:rsidDel="00000000" w:rsidR="00000000" w:rsidRPr="00000000">
        <w:rPr>
          <w:rtl w:val="0"/>
        </w:rPr>
        <w:t xml:space="preserve">The recipient may need a CPF and appropriate identification.</w:t>
      </w:r>
    </w:p>
    <w:p w:rsidR="00000000" w:rsidDel="00000000" w:rsidP="00000000" w:rsidRDefault="00000000" w:rsidRPr="00000000" w14:paraId="000042D6">
      <w:pPr>
        <w:pStyle w:val="Heading3"/>
        <w:keepNext w:val="0"/>
        <w:keepLines w:val="0"/>
        <w:spacing w:before="280" w:lineRule="auto"/>
        <w:rPr>
          <w:b w:val="1"/>
          <w:bCs w:val="1"/>
          <w:color w:val="000000"/>
          <w:sz w:val="26"/>
          <w:szCs w:val="26"/>
        </w:rPr>
      </w:pPr>
      <w:bookmarkStart w:colFirst="0" w:colLast="0" w:name="_fn1ebo8wov33" w:id="6539"/>
      <w:bookmarkEnd w:id="6539"/>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2D7">
      <w:pPr>
        <w:spacing w:after="240" w:before="240" w:lineRule="auto"/>
        <w:rPr/>
      </w:pPr>
      <w:r w:rsidDel="00000000" w:rsidR="00000000" w:rsidRPr="00000000">
        <w:rPr>
          <w:rtl w:val="0"/>
        </w:rPr>
        <w:t xml:space="preserve">Certain gifts may affect protected inheritance rights.</w:t>
      </w:r>
    </w:p>
    <w:p w:rsidR="00000000" w:rsidDel="00000000" w:rsidP="00000000" w:rsidRDefault="00000000" w:rsidRPr="00000000" w14:paraId="000042D8">
      <w:pPr>
        <w:pStyle w:val="Heading3"/>
        <w:keepNext w:val="0"/>
        <w:keepLines w:val="0"/>
        <w:spacing w:before="280" w:lineRule="auto"/>
        <w:rPr>
          <w:b w:val="1"/>
          <w:bCs w:val="1"/>
          <w:color w:val="000000"/>
          <w:sz w:val="26"/>
          <w:szCs w:val="26"/>
        </w:rPr>
      </w:pPr>
      <w:bookmarkStart w:colFirst="0" w:colLast="0" w:name="_1ktuea8zbxt3" w:id="6540"/>
      <w:bookmarkEnd w:id="6540"/>
      <w:r w:rsidDel="00000000" w:rsidR="00000000" w:rsidRPr="00000000">
        <w:rPr>
          <w:b w:val="1"/>
          <w:bCs w:val="1"/>
          <w:color w:val="000000"/>
          <w:sz w:val="26"/>
          <w:szCs w:val="26"/>
          <w:rtl w:val="0"/>
        </w:rPr>
        <w:t xml:space="preserve">Colação</w:t>
      </w:r>
    </w:p>
    <w:p w:rsidR="00000000" w:rsidDel="00000000" w:rsidP="00000000" w:rsidRDefault="00000000" w:rsidRPr="00000000" w14:paraId="000042D9">
      <w:pPr>
        <w:spacing w:after="240" w:before="240" w:lineRule="auto"/>
        <w:rPr/>
      </w:pPr>
      <w:r w:rsidDel="00000000" w:rsidR="00000000" w:rsidRPr="00000000">
        <w:rPr>
          <w:rtl w:val="0"/>
        </w:rPr>
        <w:t xml:space="preserve">Relevant donations may need to be considered in future succession calculations.</w:t>
      </w:r>
    </w:p>
    <w:p w:rsidR="00000000" w:rsidDel="00000000" w:rsidP="00000000" w:rsidRDefault="00000000" w:rsidRPr="00000000" w14:paraId="000042DA">
      <w:pPr>
        <w:pStyle w:val="Heading3"/>
        <w:keepNext w:val="0"/>
        <w:keepLines w:val="0"/>
        <w:spacing w:before="280" w:lineRule="auto"/>
        <w:rPr>
          <w:b w:val="1"/>
          <w:bCs w:val="1"/>
          <w:color w:val="000000"/>
          <w:sz w:val="26"/>
          <w:szCs w:val="26"/>
        </w:rPr>
      </w:pPr>
      <w:bookmarkStart w:colFirst="0" w:colLast="0" w:name="_l3hs4uksy79h" w:id="6541"/>
      <w:bookmarkEnd w:id="6541"/>
      <w:r w:rsidDel="00000000" w:rsidR="00000000" w:rsidRPr="00000000">
        <w:rPr>
          <w:b w:val="1"/>
          <w:bCs w:val="1"/>
          <w:color w:val="000000"/>
          <w:sz w:val="26"/>
          <w:szCs w:val="26"/>
          <w:rtl w:val="0"/>
        </w:rPr>
        <w:t xml:space="preserve">Usufruct</w:t>
      </w:r>
    </w:p>
    <w:p w:rsidR="00000000" w:rsidDel="00000000" w:rsidP="00000000" w:rsidRDefault="00000000" w:rsidRPr="00000000" w14:paraId="000042DB">
      <w:pPr>
        <w:spacing w:after="240" w:before="240" w:lineRule="auto"/>
        <w:rPr/>
      </w:pPr>
      <w:r w:rsidDel="00000000" w:rsidR="00000000" w:rsidRPr="00000000">
        <w:rPr>
          <w:rtl w:val="0"/>
        </w:rPr>
        <w:t xml:space="preserve">A donor may consider retaining certain legally recognized rights.</w:t>
      </w:r>
    </w:p>
    <w:p w:rsidR="00000000" w:rsidDel="00000000" w:rsidP="00000000" w:rsidRDefault="00000000" w:rsidRPr="00000000" w14:paraId="000042DC">
      <w:pPr>
        <w:pStyle w:val="Heading3"/>
        <w:keepNext w:val="0"/>
        <w:keepLines w:val="0"/>
        <w:spacing w:before="280" w:lineRule="auto"/>
        <w:rPr>
          <w:b w:val="1"/>
          <w:bCs w:val="1"/>
          <w:color w:val="000000"/>
          <w:sz w:val="26"/>
          <w:szCs w:val="26"/>
        </w:rPr>
      </w:pPr>
      <w:bookmarkStart w:colFirst="0" w:colLast="0" w:name="_jeoh5n7e9v9p" w:id="6542"/>
      <w:bookmarkEnd w:id="6542"/>
      <w:r w:rsidDel="00000000" w:rsidR="00000000" w:rsidRPr="00000000">
        <w:rPr>
          <w:b w:val="1"/>
          <w:bCs w:val="1"/>
          <w:color w:val="000000"/>
          <w:sz w:val="26"/>
          <w:szCs w:val="26"/>
          <w:rtl w:val="0"/>
        </w:rPr>
        <w:t xml:space="preserve">ITCMD</w:t>
      </w:r>
    </w:p>
    <w:p w:rsidR="00000000" w:rsidDel="00000000" w:rsidP="00000000" w:rsidRDefault="00000000" w:rsidRPr="00000000" w14:paraId="000042DD">
      <w:pPr>
        <w:spacing w:after="240" w:before="240" w:lineRule="auto"/>
        <w:rPr/>
      </w:pPr>
      <w:r w:rsidDel="00000000" w:rsidR="00000000" w:rsidRPr="00000000">
        <w:rPr>
          <w:rtl w:val="0"/>
        </w:rPr>
        <w:t xml:space="preserve">Applicable gift tax obligations must be assessed.</w:t>
      </w:r>
    </w:p>
    <w:p w:rsidR="00000000" w:rsidDel="00000000" w:rsidP="00000000" w:rsidRDefault="00000000" w:rsidRPr="00000000" w14:paraId="000042DE">
      <w:pPr>
        <w:pStyle w:val="Heading3"/>
        <w:keepNext w:val="0"/>
        <w:keepLines w:val="0"/>
        <w:spacing w:before="280" w:lineRule="auto"/>
        <w:rPr>
          <w:b w:val="1"/>
          <w:bCs w:val="1"/>
          <w:color w:val="000000"/>
          <w:sz w:val="26"/>
          <w:szCs w:val="26"/>
        </w:rPr>
      </w:pPr>
      <w:bookmarkStart w:colFirst="0" w:colLast="0" w:name="_ifj5vquyhvgs" w:id="6543"/>
      <w:bookmarkEnd w:id="6543"/>
      <w:r w:rsidDel="00000000" w:rsidR="00000000" w:rsidRPr="00000000">
        <w:rPr>
          <w:b w:val="1"/>
          <w:bCs w:val="1"/>
          <w:color w:val="000000"/>
          <w:sz w:val="26"/>
          <w:szCs w:val="26"/>
          <w:rtl w:val="0"/>
        </w:rPr>
        <w:t xml:space="preserve">Foreign Gift Tax</w:t>
      </w:r>
    </w:p>
    <w:p w:rsidR="00000000" w:rsidDel="00000000" w:rsidP="00000000" w:rsidRDefault="00000000" w:rsidRPr="00000000" w14:paraId="000042DF">
      <w:pPr>
        <w:spacing w:after="240" w:before="240" w:lineRule="auto"/>
        <w:rPr/>
      </w:pPr>
      <w:r w:rsidDel="00000000" w:rsidR="00000000" w:rsidRPr="00000000">
        <w:rPr>
          <w:rtl w:val="0"/>
        </w:rPr>
        <w:t xml:space="preserve">The recipient's or donor's foreign jurisdiction may impose separate obligations.</w:t>
      </w:r>
    </w:p>
    <w:p w:rsidR="00000000" w:rsidDel="00000000" w:rsidP="00000000" w:rsidRDefault="00000000" w:rsidRPr="00000000" w14:paraId="000042E0">
      <w:pPr>
        <w:pStyle w:val="Heading3"/>
        <w:keepNext w:val="0"/>
        <w:keepLines w:val="0"/>
        <w:spacing w:before="280" w:lineRule="auto"/>
        <w:rPr>
          <w:b w:val="1"/>
          <w:bCs w:val="1"/>
          <w:color w:val="000000"/>
          <w:sz w:val="26"/>
          <w:szCs w:val="26"/>
        </w:rPr>
      </w:pPr>
      <w:bookmarkStart w:colFirst="0" w:colLast="0" w:name="_ebm3y09pdmse" w:id="6544"/>
      <w:bookmarkEnd w:id="6544"/>
      <w:r w:rsidDel="00000000" w:rsidR="00000000" w:rsidRPr="00000000">
        <w:rPr>
          <w:b w:val="1"/>
          <w:bCs w:val="1"/>
          <w:color w:val="000000"/>
          <w:sz w:val="26"/>
          <w:szCs w:val="26"/>
          <w:rtl w:val="0"/>
        </w:rPr>
        <w:t xml:space="preserve">Registration</w:t>
      </w:r>
    </w:p>
    <w:p w:rsidR="00000000" w:rsidDel="00000000" w:rsidP="00000000" w:rsidRDefault="00000000" w:rsidRPr="00000000" w14:paraId="000042E1">
      <w:pPr>
        <w:spacing w:after="240" w:before="240" w:lineRule="auto"/>
        <w:rPr/>
      </w:pPr>
      <w:r w:rsidDel="00000000" w:rsidR="00000000" w:rsidRPr="00000000">
        <w:rPr>
          <w:rtl w:val="0"/>
        </w:rPr>
        <w:t xml:space="preserve">Relevant ownership transfers must be completed through the appropriate procedures.</w:t>
      </w:r>
    </w:p>
    <w:p w:rsidR="00000000" w:rsidDel="00000000" w:rsidP="00000000" w:rsidRDefault="00000000" w:rsidRPr="00000000" w14:paraId="000042E2">
      <w:pPr>
        <w:pStyle w:val="Heading3"/>
        <w:keepNext w:val="0"/>
        <w:keepLines w:val="0"/>
        <w:spacing w:before="280" w:lineRule="auto"/>
        <w:rPr>
          <w:b w:val="1"/>
          <w:bCs w:val="1"/>
          <w:color w:val="000000"/>
          <w:sz w:val="26"/>
          <w:szCs w:val="26"/>
        </w:rPr>
      </w:pPr>
      <w:bookmarkStart w:colFirst="0" w:colLast="0" w:name="_atjazhfzbma" w:id="6545"/>
      <w:bookmarkEnd w:id="6545"/>
      <w:r w:rsidDel="00000000" w:rsidR="00000000" w:rsidRPr="00000000">
        <w:rPr>
          <w:b w:val="1"/>
          <w:bCs w:val="1"/>
          <w:color w:val="000000"/>
          <w:sz w:val="26"/>
          <w:szCs w:val="26"/>
          <w:rtl w:val="0"/>
        </w:rPr>
        <w:t xml:space="preserve">No Automatic Tax Benefit</w:t>
      </w:r>
    </w:p>
    <w:p w:rsidR="00000000" w:rsidDel="00000000" w:rsidP="00000000" w:rsidRDefault="00000000" w:rsidRPr="00000000" w14:paraId="000042E3">
      <w:pPr>
        <w:spacing w:after="240" w:before="240" w:lineRule="auto"/>
        <w:rPr/>
      </w:pPr>
      <w:r w:rsidDel="00000000" w:rsidR="00000000" w:rsidRPr="00000000">
        <w:rPr>
          <w:rtl w:val="0"/>
        </w:rPr>
        <w:t xml:space="preserve">Lifetime transfers may create tax costs rather than reduce them.</w:t>
      </w:r>
    </w:p>
    <w:p w:rsidR="00000000" w:rsidDel="00000000" w:rsidP="00000000" w:rsidRDefault="00000000" w:rsidRPr="00000000" w14:paraId="000042E4">
      <w:pPr>
        <w:spacing w:after="240" w:before="240" w:lineRule="auto"/>
        <w:rPr>
          <w:b w:val="1"/>
          <w:bCs w:val="1"/>
        </w:rPr>
      </w:pPr>
      <w:r w:rsidDel="00000000" w:rsidR="00000000" w:rsidRPr="00000000">
        <w:rPr>
          <w:b w:val="1"/>
          <w:bCs w:val="1"/>
          <w:rtl w:val="0"/>
        </w:rPr>
        <w:t xml:space="preserve">[Discuss International Lifetime Donations]</w:t>
      </w:r>
    </w:p>
    <w:p w:rsidR="00000000" w:rsidDel="00000000" w:rsidP="00000000" w:rsidRDefault="00000000" w:rsidRPr="00000000" w14:paraId="00004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6">
      <w:pPr>
        <w:pStyle w:val="Heading2"/>
        <w:keepNext w:val="0"/>
        <w:keepLines w:val="0"/>
        <w:spacing w:after="80" w:lineRule="auto"/>
        <w:rPr>
          <w:b w:val="1"/>
          <w:bCs w:val="1"/>
          <w:sz w:val="34"/>
          <w:szCs w:val="34"/>
        </w:rPr>
      </w:pPr>
      <w:bookmarkStart w:colFirst="0" w:colLast="0" w:name="_t5hbh0rz7clv" w:id="6546"/>
      <w:bookmarkEnd w:id="6546"/>
      <w:r w:rsidDel="00000000" w:rsidR="00000000" w:rsidRPr="00000000">
        <w:rPr>
          <w:b w:val="1"/>
          <w:bCs w:val="1"/>
          <w:sz w:val="34"/>
          <w:szCs w:val="34"/>
          <w:rtl w:val="0"/>
        </w:rPr>
        <w:t xml:space="preserve">FAMILY HOLDING COMPANIES</w:t>
      </w:r>
    </w:p>
    <w:p w:rsidR="00000000" w:rsidDel="00000000" w:rsidP="00000000" w:rsidRDefault="00000000" w:rsidRPr="00000000" w14:paraId="000042E7">
      <w:pPr>
        <w:pStyle w:val="Heading1"/>
        <w:keepNext w:val="0"/>
        <w:keepLines w:val="0"/>
        <w:spacing w:before="480" w:lineRule="auto"/>
        <w:rPr>
          <w:b w:val="1"/>
          <w:bCs w:val="1"/>
          <w:sz w:val="46"/>
          <w:szCs w:val="46"/>
        </w:rPr>
      </w:pPr>
      <w:bookmarkStart w:colFirst="0" w:colLast="0" w:name="_escmthamxtlk" w:id="6547"/>
      <w:bookmarkEnd w:id="6547"/>
      <w:r w:rsidDel="00000000" w:rsidR="00000000" w:rsidRPr="00000000">
        <w:rPr>
          <w:b w:val="1"/>
          <w:bCs w:val="1"/>
          <w:sz w:val="46"/>
          <w:szCs w:val="46"/>
          <w:rtl w:val="0"/>
        </w:rPr>
        <w:t xml:space="preserve">Using Corporate Structures in Cross-Border Succession Planning</w:t>
      </w:r>
    </w:p>
    <w:p w:rsidR="00000000" w:rsidDel="00000000" w:rsidP="00000000" w:rsidRDefault="00000000" w:rsidRPr="00000000" w14:paraId="000042E8">
      <w:pPr>
        <w:spacing w:after="240" w:before="240" w:lineRule="auto"/>
        <w:rPr/>
      </w:pPr>
      <w:r w:rsidDel="00000000" w:rsidR="00000000" w:rsidRPr="00000000">
        <w:rPr>
          <w:rtl w:val="0"/>
        </w:rPr>
        <w:t xml:space="preserve">A Brazilian family holding company may be appropriate for certain families with multiple assets or governance needs.</w:t>
      </w:r>
    </w:p>
    <w:p w:rsidR="00000000" w:rsidDel="00000000" w:rsidP="00000000" w:rsidRDefault="00000000" w:rsidRPr="00000000" w14:paraId="000042E9">
      <w:pPr>
        <w:pStyle w:val="Heading3"/>
        <w:keepNext w:val="0"/>
        <w:keepLines w:val="0"/>
        <w:spacing w:before="280" w:lineRule="auto"/>
        <w:rPr>
          <w:b w:val="1"/>
          <w:bCs w:val="1"/>
          <w:color w:val="000000"/>
          <w:sz w:val="26"/>
          <w:szCs w:val="26"/>
        </w:rPr>
      </w:pPr>
      <w:bookmarkStart w:colFirst="0" w:colLast="0" w:name="_a3alyfaadlhq" w:id="6548"/>
      <w:bookmarkEnd w:id="6548"/>
      <w:r w:rsidDel="00000000" w:rsidR="00000000" w:rsidRPr="00000000">
        <w:rPr>
          <w:b w:val="1"/>
          <w:bCs w:val="1"/>
          <w:color w:val="000000"/>
          <w:sz w:val="26"/>
          <w:szCs w:val="26"/>
          <w:rtl w:val="0"/>
        </w:rPr>
        <w:t xml:space="preserve">Asset Organization</w:t>
      </w:r>
    </w:p>
    <w:p w:rsidR="00000000" w:rsidDel="00000000" w:rsidP="00000000" w:rsidRDefault="00000000" w:rsidRPr="00000000" w14:paraId="000042EA">
      <w:pPr>
        <w:spacing w:after="240" w:before="240" w:lineRule="auto"/>
        <w:rPr/>
      </w:pPr>
      <w:r w:rsidDel="00000000" w:rsidR="00000000" w:rsidRPr="00000000">
        <w:rPr>
          <w:rtl w:val="0"/>
        </w:rPr>
        <w:t xml:space="preserve">Qualifying assets may be held through a company.</w:t>
      </w:r>
    </w:p>
    <w:p w:rsidR="00000000" w:rsidDel="00000000" w:rsidP="00000000" w:rsidRDefault="00000000" w:rsidRPr="00000000" w14:paraId="000042EB">
      <w:pPr>
        <w:pStyle w:val="Heading3"/>
        <w:keepNext w:val="0"/>
        <w:keepLines w:val="0"/>
        <w:spacing w:before="280" w:lineRule="auto"/>
        <w:rPr>
          <w:b w:val="1"/>
          <w:bCs w:val="1"/>
          <w:color w:val="000000"/>
          <w:sz w:val="26"/>
          <w:szCs w:val="26"/>
        </w:rPr>
      </w:pPr>
      <w:bookmarkStart w:colFirst="0" w:colLast="0" w:name="_4oczjwhz1sbq" w:id="6549"/>
      <w:bookmarkEnd w:id="6549"/>
      <w:r w:rsidDel="00000000" w:rsidR="00000000" w:rsidRPr="00000000">
        <w:rPr>
          <w:b w:val="1"/>
          <w:bCs w:val="1"/>
          <w:color w:val="000000"/>
          <w:sz w:val="26"/>
          <w:szCs w:val="26"/>
          <w:rtl w:val="0"/>
        </w:rPr>
        <w:t xml:space="preserve">Family Governance</w:t>
      </w:r>
    </w:p>
    <w:p w:rsidR="00000000" w:rsidDel="00000000" w:rsidP="00000000" w:rsidRDefault="00000000" w:rsidRPr="00000000" w14:paraId="000042EC">
      <w:pPr>
        <w:spacing w:after="240" w:before="240" w:lineRule="auto"/>
        <w:rPr/>
      </w:pPr>
      <w:r w:rsidDel="00000000" w:rsidR="00000000" w:rsidRPr="00000000">
        <w:rPr>
          <w:rtl w:val="0"/>
        </w:rPr>
        <w:t xml:space="preserve">Management rules may be established.</w:t>
      </w:r>
    </w:p>
    <w:p w:rsidR="00000000" w:rsidDel="00000000" w:rsidP="00000000" w:rsidRDefault="00000000" w:rsidRPr="00000000" w14:paraId="000042ED">
      <w:pPr>
        <w:pStyle w:val="Heading3"/>
        <w:keepNext w:val="0"/>
        <w:keepLines w:val="0"/>
        <w:spacing w:before="280" w:lineRule="auto"/>
        <w:rPr>
          <w:b w:val="1"/>
          <w:bCs w:val="1"/>
          <w:color w:val="000000"/>
          <w:sz w:val="26"/>
          <w:szCs w:val="26"/>
        </w:rPr>
      </w:pPr>
      <w:bookmarkStart w:colFirst="0" w:colLast="0" w:name="_uo1ny0rozore" w:id="6550"/>
      <w:bookmarkEnd w:id="6550"/>
      <w:r w:rsidDel="00000000" w:rsidR="00000000" w:rsidRPr="00000000">
        <w:rPr>
          <w:b w:val="1"/>
          <w:bCs w:val="1"/>
          <w:color w:val="000000"/>
          <w:sz w:val="26"/>
          <w:szCs w:val="26"/>
          <w:rtl w:val="0"/>
        </w:rPr>
        <w:t xml:space="preserve">Shareholder Rights</w:t>
      </w:r>
    </w:p>
    <w:p w:rsidR="00000000" w:rsidDel="00000000" w:rsidP="00000000" w:rsidRDefault="00000000" w:rsidRPr="00000000" w14:paraId="000042EE">
      <w:pPr>
        <w:spacing w:after="240" w:before="240" w:lineRule="auto"/>
        <w:rPr/>
      </w:pPr>
      <w:r w:rsidDel="00000000" w:rsidR="00000000" w:rsidRPr="00000000">
        <w:rPr>
          <w:rtl w:val="0"/>
        </w:rPr>
        <w:t xml:space="preserve">Ownership and voting rights can be defined.</w:t>
      </w:r>
    </w:p>
    <w:p w:rsidR="00000000" w:rsidDel="00000000" w:rsidP="00000000" w:rsidRDefault="00000000" w:rsidRPr="00000000" w14:paraId="000042EF">
      <w:pPr>
        <w:pStyle w:val="Heading3"/>
        <w:keepNext w:val="0"/>
        <w:keepLines w:val="0"/>
        <w:spacing w:before="280" w:lineRule="auto"/>
        <w:rPr>
          <w:b w:val="1"/>
          <w:bCs w:val="1"/>
          <w:color w:val="000000"/>
          <w:sz w:val="26"/>
          <w:szCs w:val="26"/>
        </w:rPr>
      </w:pPr>
      <w:bookmarkStart w:colFirst="0" w:colLast="0" w:name="_eop8nywglm2z" w:id="6551"/>
      <w:bookmarkEnd w:id="6551"/>
      <w:r w:rsidDel="00000000" w:rsidR="00000000" w:rsidRPr="00000000">
        <w:rPr>
          <w:b w:val="1"/>
          <w:bCs w:val="1"/>
          <w:color w:val="000000"/>
          <w:sz w:val="26"/>
          <w:szCs w:val="26"/>
          <w:rtl w:val="0"/>
        </w:rPr>
        <w:t xml:space="preserve">Succession of Shares</w:t>
      </w:r>
    </w:p>
    <w:p w:rsidR="00000000" w:rsidDel="00000000" w:rsidP="00000000" w:rsidRDefault="00000000" w:rsidRPr="00000000" w14:paraId="000042F0">
      <w:pPr>
        <w:spacing w:after="240" w:before="240" w:lineRule="auto"/>
        <w:rPr/>
      </w:pPr>
      <w:r w:rsidDel="00000000" w:rsidR="00000000" w:rsidRPr="00000000">
        <w:rPr>
          <w:rtl w:val="0"/>
        </w:rPr>
        <w:t xml:space="preserve">Corporate interests may be transferred under applicable rules.</w:t>
      </w:r>
    </w:p>
    <w:p w:rsidR="00000000" w:rsidDel="00000000" w:rsidP="00000000" w:rsidRDefault="00000000" w:rsidRPr="00000000" w14:paraId="000042F1">
      <w:pPr>
        <w:pStyle w:val="Heading3"/>
        <w:keepNext w:val="0"/>
        <w:keepLines w:val="0"/>
        <w:spacing w:before="280" w:lineRule="auto"/>
        <w:rPr>
          <w:b w:val="1"/>
          <w:bCs w:val="1"/>
          <w:color w:val="000000"/>
          <w:sz w:val="26"/>
          <w:szCs w:val="26"/>
        </w:rPr>
      </w:pPr>
      <w:bookmarkStart w:colFirst="0" w:colLast="0" w:name="_5lxllrz1l9xk" w:id="6552"/>
      <w:bookmarkEnd w:id="6552"/>
      <w:r w:rsidDel="00000000" w:rsidR="00000000" w:rsidRPr="00000000">
        <w:rPr>
          <w:b w:val="1"/>
          <w:bCs w:val="1"/>
          <w:color w:val="000000"/>
          <w:sz w:val="26"/>
          <w:szCs w:val="26"/>
          <w:rtl w:val="0"/>
        </w:rPr>
        <w:t xml:space="preserve">Foreign Shareholders</w:t>
      </w:r>
    </w:p>
    <w:p w:rsidR="00000000" w:rsidDel="00000000" w:rsidP="00000000" w:rsidRDefault="00000000" w:rsidRPr="00000000" w14:paraId="000042F2">
      <w:pPr>
        <w:spacing w:after="240" w:before="240" w:lineRule="auto"/>
        <w:rPr/>
      </w:pPr>
      <w:r w:rsidDel="00000000" w:rsidR="00000000" w:rsidRPr="00000000">
        <w:rPr>
          <w:rtl w:val="0"/>
        </w:rPr>
        <w:t xml:space="preserve">Additional registration and compliance obligations may apply.</w:t>
      </w:r>
    </w:p>
    <w:p w:rsidR="00000000" w:rsidDel="00000000" w:rsidP="00000000" w:rsidRDefault="00000000" w:rsidRPr="00000000" w14:paraId="000042F3">
      <w:pPr>
        <w:pStyle w:val="Heading3"/>
        <w:keepNext w:val="0"/>
        <w:keepLines w:val="0"/>
        <w:spacing w:before="280" w:lineRule="auto"/>
        <w:rPr>
          <w:b w:val="1"/>
          <w:bCs w:val="1"/>
          <w:color w:val="000000"/>
          <w:sz w:val="26"/>
          <w:szCs w:val="26"/>
        </w:rPr>
      </w:pPr>
      <w:bookmarkStart w:colFirst="0" w:colLast="0" w:name="_qcp7muq1uuzh" w:id="6553"/>
      <w:bookmarkEnd w:id="6553"/>
      <w:r w:rsidDel="00000000" w:rsidR="00000000" w:rsidRPr="00000000">
        <w:rPr>
          <w:b w:val="1"/>
          <w:bCs w:val="1"/>
          <w:color w:val="000000"/>
          <w:sz w:val="26"/>
          <w:szCs w:val="26"/>
          <w:rtl w:val="0"/>
        </w:rPr>
        <w:t xml:space="preserve">Property Contributions</w:t>
      </w:r>
    </w:p>
    <w:p w:rsidR="00000000" w:rsidDel="00000000" w:rsidP="00000000" w:rsidRDefault="00000000" w:rsidRPr="00000000" w14:paraId="000042F4">
      <w:pPr>
        <w:spacing w:after="240" w:before="240" w:lineRule="auto"/>
        <w:rPr/>
      </w:pPr>
      <w:r w:rsidDel="00000000" w:rsidR="00000000" w:rsidRPr="00000000">
        <w:rPr>
          <w:rtl w:val="0"/>
        </w:rPr>
        <w:t xml:space="preserve">Transferring real estate to a company may create tax and registry consequences.</w:t>
      </w:r>
    </w:p>
    <w:p w:rsidR="00000000" w:rsidDel="00000000" w:rsidP="00000000" w:rsidRDefault="00000000" w:rsidRPr="00000000" w14:paraId="000042F5">
      <w:pPr>
        <w:pStyle w:val="Heading3"/>
        <w:keepNext w:val="0"/>
        <w:keepLines w:val="0"/>
        <w:spacing w:before="280" w:lineRule="auto"/>
        <w:rPr>
          <w:b w:val="1"/>
          <w:bCs w:val="1"/>
          <w:color w:val="000000"/>
          <w:sz w:val="26"/>
          <w:szCs w:val="26"/>
        </w:rPr>
      </w:pPr>
      <w:bookmarkStart w:colFirst="0" w:colLast="0" w:name="_1u5p6sanvs6" w:id="6554"/>
      <w:bookmarkEnd w:id="6554"/>
      <w:r w:rsidDel="00000000" w:rsidR="00000000" w:rsidRPr="00000000">
        <w:rPr>
          <w:b w:val="1"/>
          <w:bCs w:val="1"/>
          <w:color w:val="000000"/>
          <w:sz w:val="26"/>
          <w:szCs w:val="26"/>
          <w:rtl w:val="0"/>
        </w:rPr>
        <w:t xml:space="preserve">Corporate Taxation</w:t>
      </w:r>
    </w:p>
    <w:p w:rsidR="00000000" w:rsidDel="00000000" w:rsidP="00000000" w:rsidRDefault="00000000" w:rsidRPr="00000000" w14:paraId="000042F6">
      <w:pPr>
        <w:spacing w:after="240" w:before="240" w:lineRule="auto"/>
        <w:rPr/>
      </w:pPr>
      <w:r w:rsidDel="00000000" w:rsidR="00000000" w:rsidRPr="00000000">
        <w:rPr>
          <w:rtl w:val="0"/>
        </w:rPr>
        <w:t xml:space="preserve">Ongoing tax and accounting obligations must be considered.</w:t>
      </w:r>
    </w:p>
    <w:p w:rsidR="00000000" w:rsidDel="00000000" w:rsidP="00000000" w:rsidRDefault="00000000" w:rsidRPr="00000000" w14:paraId="000042F7">
      <w:pPr>
        <w:pStyle w:val="Heading3"/>
        <w:keepNext w:val="0"/>
        <w:keepLines w:val="0"/>
        <w:spacing w:before="280" w:lineRule="auto"/>
        <w:rPr>
          <w:b w:val="1"/>
          <w:bCs w:val="1"/>
          <w:color w:val="000000"/>
          <w:sz w:val="26"/>
          <w:szCs w:val="26"/>
        </w:rPr>
      </w:pPr>
      <w:bookmarkStart w:colFirst="0" w:colLast="0" w:name="_megmjmz2p53i" w:id="6555"/>
      <w:bookmarkEnd w:id="6555"/>
      <w:r w:rsidDel="00000000" w:rsidR="00000000" w:rsidRPr="00000000">
        <w:rPr>
          <w:b w:val="1"/>
          <w:bCs w:val="1"/>
          <w:color w:val="000000"/>
          <w:sz w:val="26"/>
          <w:szCs w:val="26"/>
          <w:rtl w:val="0"/>
        </w:rPr>
        <w:t xml:space="preserve">ITCMD</w:t>
      </w:r>
    </w:p>
    <w:p w:rsidR="00000000" w:rsidDel="00000000" w:rsidP="00000000" w:rsidRDefault="00000000" w:rsidRPr="00000000" w14:paraId="000042F8">
      <w:pPr>
        <w:spacing w:after="240" w:before="240" w:lineRule="auto"/>
        <w:rPr/>
      </w:pPr>
      <w:r w:rsidDel="00000000" w:rsidR="00000000" w:rsidRPr="00000000">
        <w:rPr>
          <w:rtl w:val="0"/>
        </w:rPr>
        <w:t xml:space="preserve">Donations or inheritance of company interests may trigger taxation.</w:t>
      </w:r>
    </w:p>
    <w:p w:rsidR="00000000" w:rsidDel="00000000" w:rsidP="00000000" w:rsidRDefault="00000000" w:rsidRPr="00000000" w14:paraId="000042F9">
      <w:pPr>
        <w:pStyle w:val="Heading3"/>
        <w:keepNext w:val="0"/>
        <w:keepLines w:val="0"/>
        <w:spacing w:before="280" w:lineRule="auto"/>
        <w:rPr>
          <w:b w:val="1"/>
          <w:bCs w:val="1"/>
          <w:color w:val="000000"/>
          <w:sz w:val="26"/>
          <w:szCs w:val="26"/>
        </w:rPr>
      </w:pPr>
      <w:bookmarkStart w:colFirst="0" w:colLast="0" w:name="_q5f4o59uw5m0" w:id="6556"/>
      <w:bookmarkEnd w:id="6556"/>
      <w:r w:rsidDel="00000000" w:rsidR="00000000" w:rsidRPr="00000000">
        <w:rPr>
          <w:b w:val="1"/>
          <w:bCs w:val="1"/>
          <w:color w:val="000000"/>
          <w:sz w:val="26"/>
          <w:szCs w:val="26"/>
          <w:rtl w:val="0"/>
        </w:rPr>
        <w:t xml:space="preserve">Cost-Benefit Review</w:t>
      </w:r>
    </w:p>
    <w:p w:rsidR="00000000" w:rsidDel="00000000" w:rsidP="00000000" w:rsidRDefault="00000000" w:rsidRPr="00000000" w14:paraId="000042FA">
      <w:pPr>
        <w:spacing w:after="240" w:before="240" w:lineRule="auto"/>
        <w:rPr/>
      </w:pPr>
      <w:r w:rsidDel="00000000" w:rsidR="00000000" w:rsidRPr="00000000">
        <w:rPr>
          <w:rtl w:val="0"/>
        </w:rPr>
        <w:t xml:space="preserve">A holding company should not be established solely on assumptions of tax savings.</w:t>
      </w:r>
    </w:p>
    <w:p w:rsidR="00000000" w:rsidDel="00000000" w:rsidP="00000000" w:rsidRDefault="00000000" w:rsidRPr="00000000" w14:paraId="000042FB">
      <w:pPr>
        <w:spacing w:after="240" w:before="240" w:lineRule="auto"/>
        <w:rPr>
          <w:b w:val="1"/>
          <w:bCs w:val="1"/>
        </w:rPr>
      </w:pPr>
      <w:r w:rsidDel="00000000" w:rsidR="00000000" w:rsidRPr="00000000">
        <w:rPr>
          <w:b w:val="1"/>
          <w:bCs w:val="1"/>
          <w:rtl w:val="0"/>
        </w:rPr>
        <w:t xml:space="preserve">[Request an International Family Holding Assessment]</w:t>
      </w:r>
    </w:p>
    <w:p w:rsidR="00000000" w:rsidDel="00000000" w:rsidP="00000000" w:rsidRDefault="00000000" w:rsidRPr="00000000" w14:paraId="00004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D">
      <w:pPr>
        <w:pStyle w:val="Heading2"/>
        <w:keepNext w:val="0"/>
        <w:keepLines w:val="0"/>
        <w:spacing w:after="80" w:lineRule="auto"/>
        <w:rPr>
          <w:b w:val="1"/>
          <w:bCs w:val="1"/>
          <w:sz w:val="34"/>
          <w:szCs w:val="34"/>
        </w:rPr>
      </w:pPr>
      <w:bookmarkStart w:colFirst="0" w:colLast="0" w:name="_liuzhyk2ksk6" w:id="6557"/>
      <w:bookmarkEnd w:id="6557"/>
      <w:r w:rsidDel="00000000" w:rsidR="00000000" w:rsidRPr="00000000">
        <w:rPr>
          <w:b w:val="1"/>
          <w:bCs w:val="1"/>
          <w:sz w:val="34"/>
          <w:szCs w:val="34"/>
          <w:rtl w:val="0"/>
        </w:rPr>
        <w:t xml:space="preserve">INTERNATIONAL INHERITANCE TAX</w:t>
      </w:r>
    </w:p>
    <w:p w:rsidR="00000000" w:rsidDel="00000000" w:rsidP="00000000" w:rsidRDefault="00000000" w:rsidRPr="00000000" w14:paraId="000042FE">
      <w:pPr>
        <w:pStyle w:val="Heading1"/>
        <w:keepNext w:val="0"/>
        <w:keepLines w:val="0"/>
        <w:spacing w:before="480" w:lineRule="auto"/>
        <w:rPr>
          <w:b w:val="1"/>
          <w:bCs w:val="1"/>
          <w:sz w:val="46"/>
          <w:szCs w:val="46"/>
        </w:rPr>
      </w:pPr>
      <w:bookmarkStart w:colFirst="0" w:colLast="0" w:name="_vrhxlg71u39h" w:id="6558"/>
      <w:bookmarkEnd w:id="6558"/>
      <w:r w:rsidDel="00000000" w:rsidR="00000000" w:rsidRPr="00000000">
        <w:rPr>
          <w:b w:val="1"/>
          <w:bCs w:val="1"/>
          <w:sz w:val="46"/>
          <w:szCs w:val="46"/>
          <w:rtl w:val="0"/>
        </w:rPr>
        <w:t xml:space="preserve">Can the Same Estate Be Taxed in More Than One Country?</w:t>
      </w:r>
    </w:p>
    <w:p w:rsidR="00000000" w:rsidDel="00000000" w:rsidP="00000000" w:rsidRDefault="00000000" w:rsidRPr="00000000" w14:paraId="000042FF">
      <w:pPr>
        <w:spacing w:after="240" w:before="240" w:lineRule="auto"/>
        <w:rPr/>
      </w:pPr>
      <w:r w:rsidDel="00000000" w:rsidR="00000000" w:rsidRPr="00000000">
        <w:rPr>
          <w:rtl w:val="0"/>
        </w:rPr>
        <w:t xml:space="preserve">Potentially, yes.</w:t>
      </w:r>
    </w:p>
    <w:p w:rsidR="00000000" w:rsidDel="00000000" w:rsidP="00000000" w:rsidRDefault="00000000" w:rsidRPr="00000000" w14:paraId="00004300">
      <w:pPr>
        <w:spacing w:after="240" w:before="240" w:lineRule="auto"/>
        <w:rPr/>
      </w:pPr>
      <w:r w:rsidDel="00000000" w:rsidR="00000000" w:rsidRPr="00000000">
        <w:rPr>
          <w:rtl w:val="0"/>
        </w:rPr>
        <w:t xml:space="preserve">Inheritance, estate, and gift taxation varies significantly between jurisdictions.</w:t>
      </w:r>
    </w:p>
    <w:p w:rsidR="00000000" w:rsidDel="00000000" w:rsidP="00000000" w:rsidRDefault="00000000" w:rsidRPr="00000000" w14:paraId="00004301">
      <w:pPr>
        <w:pStyle w:val="Heading3"/>
        <w:keepNext w:val="0"/>
        <w:keepLines w:val="0"/>
        <w:spacing w:before="280" w:lineRule="auto"/>
        <w:rPr>
          <w:b w:val="1"/>
          <w:bCs w:val="1"/>
          <w:color w:val="000000"/>
          <w:sz w:val="26"/>
          <w:szCs w:val="26"/>
        </w:rPr>
      </w:pPr>
      <w:bookmarkStart w:colFirst="0" w:colLast="0" w:name="_849xc8yerpbt" w:id="6559"/>
      <w:bookmarkEnd w:id="6559"/>
      <w:r w:rsidDel="00000000" w:rsidR="00000000" w:rsidRPr="00000000">
        <w:rPr>
          <w:b w:val="1"/>
          <w:bCs w:val="1"/>
          <w:color w:val="000000"/>
          <w:sz w:val="26"/>
          <w:szCs w:val="26"/>
          <w:rtl w:val="0"/>
        </w:rPr>
        <w:t xml:space="preserve">Brazilian ITCMD</w:t>
      </w:r>
    </w:p>
    <w:p w:rsidR="00000000" w:rsidDel="00000000" w:rsidP="00000000" w:rsidRDefault="00000000" w:rsidRPr="00000000" w14:paraId="00004302">
      <w:pPr>
        <w:spacing w:after="240" w:before="240" w:lineRule="auto"/>
        <w:rPr/>
      </w:pPr>
      <w:r w:rsidDel="00000000" w:rsidR="00000000" w:rsidRPr="00000000">
        <w:rPr>
          <w:rtl w:val="0"/>
        </w:rPr>
        <w:t xml:space="preserve">A state-level tax on qualifying inheritances and donations.</w:t>
      </w:r>
    </w:p>
    <w:p w:rsidR="00000000" w:rsidDel="00000000" w:rsidP="00000000" w:rsidRDefault="00000000" w:rsidRPr="00000000" w14:paraId="00004303">
      <w:pPr>
        <w:pStyle w:val="Heading3"/>
        <w:keepNext w:val="0"/>
        <w:keepLines w:val="0"/>
        <w:spacing w:before="280" w:lineRule="auto"/>
        <w:rPr>
          <w:b w:val="1"/>
          <w:bCs w:val="1"/>
          <w:color w:val="000000"/>
          <w:sz w:val="26"/>
          <w:szCs w:val="26"/>
        </w:rPr>
      </w:pPr>
      <w:bookmarkStart w:colFirst="0" w:colLast="0" w:name="_8thk6arirkzi" w:id="6560"/>
      <w:bookmarkEnd w:id="6560"/>
      <w:r w:rsidDel="00000000" w:rsidR="00000000" w:rsidRPr="00000000">
        <w:rPr>
          <w:b w:val="1"/>
          <w:bCs w:val="1"/>
          <w:color w:val="000000"/>
          <w:sz w:val="26"/>
          <w:szCs w:val="26"/>
          <w:rtl w:val="0"/>
        </w:rPr>
        <w:t xml:space="preserve">Foreign Estate Tax</w:t>
      </w:r>
    </w:p>
    <w:p w:rsidR="00000000" w:rsidDel="00000000" w:rsidP="00000000" w:rsidRDefault="00000000" w:rsidRPr="00000000" w14:paraId="00004304">
      <w:pPr>
        <w:spacing w:after="240" w:before="240" w:lineRule="auto"/>
        <w:rPr/>
      </w:pPr>
      <w:r w:rsidDel="00000000" w:rsidR="00000000" w:rsidRPr="00000000">
        <w:rPr>
          <w:rtl w:val="0"/>
        </w:rPr>
        <w:t xml:space="preserve">Another country may impose tax based on domicile, residence, citizenship, asset location, or other factors.</w:t>
      </w:r>
    </w:p>
    <w:p w:rsidR="00000000" w:rsidDel="00000000" w:rsidP="00000000" w:rsidRDefault="00000000" w:rsidRPr="00000000" w14:paraId="00004305">
      <w:pPr>
        <w:pStyle w:val="Heading3"/>
        <w:keepNext w:val="0"/>
        <w:keepLines w:val="0"/>
        <w:spacing w:before="280" w:lineRule="auto"/>
        <w:rPr>
          <w:b w:val="1"/>
          <w:bCs w:val="1"/>
          <w:color w:val="000000"/>
          <w:sz w:val="26"/>
          <w:szCs w:val="26"/>
        </w:rPr>
      </w:pPr>
      <w:bookmarkStart w:colFirst="0" w:colLast="0" w:name="_lf8vbgnexjhr" w:id="6561"/>
      <w:bookmarkEnd w:id="6561"/>
      <w:r w:rsidDel="00000000" w:rsidR="00000000" w:rsidRPr="00000000">
        <w:rPr>
          <w:b w:val="1"/>
          <w:bCs w:val="1"/>
          <w:color w:val="000000"/>
          <w:sz w:val="26"/>
          <w:szCs w:val="26"/>
          <w:rtl w:val="0"/>
        </w:rPr>
        <w:t xml:space="preserve">Foreign Gift Tax</w:t>
      </w:r>
    </w:p>
    <w:p w:rsidR="00000000" w:rsidDel="00000000" w:rsidP="00000000" w:rsidRDefault="00000000" w:rsidRPr="00000000" w14:paraId="00004306">
      <w:pPr>
        <w:spacing w:after="240" w:before="240" w:lineRule="auto"/>
        <w:rPr/>
      </w:pPr>
      <w:r w:rsidDel="00000000" w:rsidR="00000000" w:rsidRPr="00000000">
        <w:rPr>
          <w:rtl w:val="0"/>
        </w:rPr>
        <w:t xml:space="preserve">Lifetime transfers may have separate consequences.</w:t>
      </w:r>
    </w:p>
    <w:p w:rsidR="00000000" w:rsidDel="00000000" w:rsidP="00000000" w:rsidRDefault="00000000" w:rsidRPr="00000000" w14:paraId="00004307">
      <w:pPr>
        <w:pStyle w:val="Heading3"/>
        <w:keepNext w:val="0"/>
        <w:keepLines w:val="0"/>
        <w:spacing w:before="280" w:lineRule="auto"/>
        <w:rPr>
          <w:b w:val="1"/>
          <w:bCs w:val="1"/>
          <w:color w:val="000000"/>
          <w:sz w:val="26"/>
          <w:szCs w:val="26"/>
        </w:rPr>
      </w:pPr>
      <w:bookmarkStart w:colFirst="0" w:colLast="0" w:name="_n4ije4tdvmq6" w:id="6562"/>
      <w:bookmarkEnd w:id="6562"/>
      <w:r w:rsidDel="00000000" w:rsidR="00000000" w:rsidRPr="00000000">
        <w:rPr>
          <w:b w:val="1"/>
          <w:bCs w:val="1"/>
          <w:color w:val="000000"/>
          <w:sz w:val="26"/>
          <w:szCs w:val="26"/>
          <w:rtl w:val="0"/>
        </w:rPr>
        <w:t xml:space="preserve">Tax Treaties</w:t>
      </w:r>
    </w:p>
    <w:p w:rsidR="00000000" w:rsidDel="00000000" w:rsidP="00000000" w:rsidRDefault="00000000" w:rsidRPr="00000000" w14:paraId="00004308">
      <w:pPr>
        <w:spacing w:after="240" w:before="240" w:lineRule="auto"/>
        <w:rPr/>
      </w:pPr>
      <w:r w:rsidDel="00000000" w:rsidR="00000000" w:rsidRPr="00000000">
        <w:rPr>
          <w:rtl w:val="0"/>
        </w:rPr>
        <w:t xml:space="preserve">Treaty coverage varies and must be verified.</w:t>
      </w:r>
    </w:p>
    <w:p w:rsidR="00000000" w:rsidDel="00000000" w:rsidP="00000000" w:rsidRDefault="00000000" w:rsidRPr="00000000" w14:paraId="00004309">
      <w:pPr>
        <w:pStyle w:val="Heading3"/>
        <w:keepNext w:val="0"/>
        <w:keepLines w:val="0"/>
        <w:spacing w:before="280" w:lineRule="auto"/>
        <w:rPr>
          <w:b w:val="1"/>
          <w:bCs w:val="1"/>
          <w:color w:val="000000"/>
          <w:sz w:val="26"/>
          <w:szCs w:val="26"/>
        </w:rPr>
      </w:pPr>
      <w:bookmarkStart w:colFirst="0" w:colLast="0" w:name="_oc2wqpc246pf" w:id="6563"/>
      <w:bookmarkEnd w:id="6563"/>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430A">
      <w:pPr>
        <w:spacing w:after="240" w:before="240" w:lineRule="auto"/>
        <w:rPr/>
      </w:pPr>
      <w:r w:rsidDel="00000000" w:rsidR="00000000" w:rsidRPr="00000000">
        <w:rPr>
          <w:rtl w:val="0"/>
        </w:rPr>
        <w:t xml:space="preserve">Different jurisdictions may apply different valuation rules.</w:t>
      </w:r>
    </w:p>
    <w:p w:rsidR="00000000" w:rsidDel="00000000" w:rsidP="00000000" w:rsidRDefault="00000000" w:rsidRPr="00000000" w14:paraId="0000430B">
      <w:pPr>
        <w:pStyle w:val="Heading3"/>
        <w:keepNext w:val="0"/>
        <w:keepLines w:val="0"/>
        <w:spacing w:before="280" w:lineRule="auto"/>
        <w:rPr>
          <w:b w:val="1"/>
          <w:bCs w:val="1"/>
          <w:color w:val="000000"/>
          <w:sz w:val="26"/>
          <w:szCs w:val="26"/>
        </w:rPr>
      </w:pPr>
      <w:bookmarkStart w:colFirst="0" w:colLast="0" w:name="_q9uhenz9wkw8" w:id="6564"/>
      <w:bookmarkEnd w:id="6564"/>
      <w:r w:rsidDel="00000000" w:rsidR="00000000" w:rsidRPr="00000000">
        <w:rPr>
          <w:b w:val="1"/>
          <w:bCs w:val="1"/>
          <w:color w:val="000000"/>
          <w:sz w:val="26"/>
          <w:szCs w:val="26"/>
          <w:rtl w:val="0"/>
        </w:rPr>
        <w:t xml:space="preserve">Tax Credits</w:t>
      </w:r>
    </w:p>
    <w:p w:rsidR="00000000" w:rsidDel="00000000" w:rsidP="00000000" w:rsidRDefault="00000000" w:rsidRPr="00000000" w14:paraId="0000430C">
      <w:pPr>
        <w:spacing w:after="240" w:before="240" w:lineRule="auto"/>
        <w:rPr/>
      </w:pPr>
      <w:r w:rsidDel="00000000" w:rsidR="00000000" w:rsidRPr="00000000">
        <w:rPr>
          <w:rtl w:val="0"/>
        </w:rPr>
        <w:t xml:space="preserve">Relief from overlapping taxation depends on the applicable law.</w:t>
      </w:r>
    </w:p>
    <w:p w:rsidR="00000000" w:rsidDel="00000000" w:rsidP="00000000" w:rsidRDefault="00000000" w:rsidRPr="00000000" w14:paraId="0000430D">
      <w:pPr>
        <w:pStyle w:val="Heading3"/>
        <w:keepNext w:val="0"/>
        <w:keepLines w:val="0"/>
        <w:spacing w:before="280" w:lineRule="auto"/>
        <w:rPr>
          <w:b w:val="1"/>
          <w:bCs w:val="1"/>
          <w:color w:val="000000"/>
          <w:sz w:val="26"/>
          <w:szCs w:val="26"/>
        </w:rPr>
      </w:pPr>
      <w:bookmarkStart w:colFirst="0" w:colLast="0" w:name="_5rofeakekg49" w:id="6565"/>
      <w:bookmarkEnd w:id="6565"/>
      <w:r w:rsidDel="00000000" w:rsidR="00000000" w:rsidRPr="00000000">
        <w:rPr>
          <w:b w:val="1"/>
          <w:bCs w:val="1"/>
          <w:color w:val="000000"/>
          <w:sz w:val="26"/>
          <w:szCs w:val="26"/>
          <w:rtl w:val="0"/>
        </w:rPr>
        <w:t xml:space="preserve">Reporting</w:t>
      </w:r>
    </w:p>
    <w:p w:rsidR="00000000" w:rsidDel="00000000" w:rsidP="00000000" w:rsidRDefault="00000000" w:rsidRPr="00000000" w14:paraId="0000430E">
      <w:pPr>
        <w:spacing w:after="240" w:before="240" w:lineRule="auto"/>
        <w:rPr/>
      </w:pPr>
      <w:r w:rsidDel="00000000" w:rsidR="00000000" w:rsidRPr="00000000">
        <w:rPr>
          <w:rtl w:val="0"/>
        </w:rPr>
        <w:t xml:space="preserve">Beneficiaries may have separate filing obligations.</w:t>
      </w:r>
    </w:p>
    <w:p w:rsidR="00000000" w:rsidDel="00000000" w:rsidP="00000000" w:rsidRDefault="00000000" w:rsidRPr="00000000" w14:paraId="0000430F">
      <w:pPr>
        <w:pStyle w:val="Heading3"/>
        <w:keepNext w:val="0"/>
        <w:keepLines w:val="0"/>
        <w:spacing w:before="280" w:lineRule="auto"/>
        <w:rPr>
          <w:b w:val="1"/>
          <w:bCs w:val="1"/>
          <w:color w:val="000000"/>
          <w:sz w:val="26"/>
          <w:szCs w:val="26"/>
        </w:rPr>
      </w:pPr>
      <w:bookmarkStart w:colFirst="0" w:colLast="0" w:name="_pfcl3bk8epoe" w:id="6566"/>
      <w:bookmarkEnd w:id="6566"/>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310">
      <w:pPr>
        <w:spacing w:after="240" w:before="240" w:lineRule="auto"/>
        <w:rPr/>
      </w:pPr>
      <w:r w:rsidDel="00000000" w:rsidR="00000000" w:rsidRPr="00000000">
        <w:rPr>
          <w:rtl w:val="0"/>
        </w:rPr>
        <w:t xml:space="preserve">Brazilian legal analysis should be coordinated with qualified foreign tax advisers.</w:t>
      </w:r>
    </w:p>
    <w:p w:rsidR="00000000" w:rsidDel="00000000" w:rsidP="00000000" w:rsidRDefault="00000000" w:rsidRPr="00000000" w14:paraId="00004311">
      <w:pPr>
        <w:spacing w:after="240" w:before="240" w:lineRule="auto"/>
        <w:rPr>
          <w:b w:val="1"/>
          <w:bCs w:val="1"/>
        </w:rPr>
      </w:pPr>
      <w:r w:rsidDel="00000000" w:rsidR="00000000" w:rsidRPr="00000000">
        <w:rPr>
          <w:b w:val="1"/>
          <w:bCs w:val="1"/>
          <w:rtl w:val="0"/>
        </w:rPr>
        <w:t xml:space="preserve">[Discuss Cross-Border Inheritance Tax Exposure]</w:t>
      </w:r>
    </w:p>
    <w:p w:rsidR="00000000" w:rsidDel="00000000" w:rsidP="00000000" w:rsidRDefault="00000000" w:rsidRPr="00000000" w14:paraId="00004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3">
      <w:pPr>
        <w:pStyle w:val="Heading2"/>
        <w:keepNext w:val="0"/>
        <w:keepLines w:val="0"/>
        <w:spacing w:after="80" w:lineRule="auto"/>
        <w:rPr>
          <w:b w:val="1"/>
          <w:bCs w:val="1"/>
          <w:sz w:val="34"/>
          <w:szCs w:val="34"/>
        </w:rPr>
      </w:pPr>
      <w:bookmarkStart w:colFirst="0" w:colLast="0" w:name="_gt0nxeihkdea" w:id="6567"/>
      <w:bookmarkEnd w:id="6567"/>
      <w:r w:rsidDel="00000000" w:rsidR="00000000" w:rsidRPr="00000000">
        <w:rPr>
          <w:b w:val="1"/>
          <w:bCs w:val="1"/>
          <w:sz w:val="34"/>
          <w:szCs w:val="34"/>
          <w:rtl w:val="0"/>
        </w:rPr>
        <w:t xml:space="preserve">BRAZILIAN ITCMD AND THE 2026 REFORM</w:t>
      </w:r>
    </w:p>
    <w:p w:rsidR="00000000" w:rsidDel="00000000" w:rsidP="00000000" w:rsidRDefault="00000000" w:rsidRPr="00000000" w14:paraId="00004314">
      <w:pPr>
        <w:pStyle w:val="Heading1"/>
        <w:keepNext w:val="0"/>
        <w:keepLines w:val="0"/>
        <w:spacing w:before="480" w:lineRule="auto"/>
        <w:rPr>
          <w:b w:val="1"/>
          <w:bCs w:val="1"/>
          <w:sz w:val="46"/>
          <w:szCs w:val="46"/>
        </w:rPr>
      </w:pPr>
      <w:bookmarkStart w:colFirst="0" w:colLast="0" w:name="_a0wx0typ63j1" w:id="6568"/>
      <w:bookmarkEnd w:id="6568"/>
      <w:r w:rsidDel="00000000" w:rsidR="00000000" w:rsidRPr="00000000">
        <w:rPr>
          <w:b w:val="1"/>
          <w:bCs w:val="1"/>
          <w:sz w:val="46"/>
          <w:szCs w:val="46"/>
          <w:rtl w:val="0"/>
        </w:rPr>
        <w:t xml:space="preserve">What International Families Should Know</w:t>
      </w:r>
    </w:p>
    <w:p w:rsidR="00000000" w:rsidDel="00000000" w:rsidP="00000000" w:rsidRDefault="00000000" w:rsidRPr="00000000" w14:paraId="00004315">
      <w:pPr>
        <w:spacing w:after="240" w:before="240" w:lineRule="auto"/>
        <w:rPr/>
      </w:pPr>
      <w:r w:rsidDel="00000000" w:rsidR="00000000" w:rsidRPr="00000000">
        <w:rPr>
          <w:rtl w:val="0"/>
        </w:rPr>
        <w:t xml:space="preserve">Brazilian inheritance and gift taxation has undergone significant legislative changes.</w:t>
      </w:r>
    </w:p>
    <w:p w:rsidR="00000000" w:rsidDel="00000000" w:rsidP="00000000" w:rsidRDefault="00000000" w:rsidRPr="00000000" w14:paraId="00004316">
      <w:pPr>
        <w:spacing w:after="240" w:before="240" w:lineRule="auto"/>
        <w:rPr/>
      </w:pPr>
      <w:r w:rsidDel="00000000" w:rsidR="00000000" w:rsidRPr="00000000">
        <w:rPr>
          <w:rtl w:val="0"/>
        </w:rPr>
        <w:t xml:space="preserve">Complementary Law No. 227/2026 establishes national general rules affecting ITCMD, including issues involving international transfers.</w:t>
      </w:r>
    </w:p>
    <w:p w:rsidR="00000000" w:rsidDel="00000000" w:rsidP="00000000" w:rsidRDefault="00000000" w:rsidRPr="00000000" w14:paraId="00004317">
      <w:pPr>
        <w:pStyle w:val="Heading3"/>
        <w:keepNext w:val="0"/>
        <w:keepLines w:val="0"/>
        <w:spacing w:before="280" w:lineRule="auto"/>
        <w:rPr>
          <w:b w:val="1"/>
          <w:bCs w:val="1"/>
          <w:color w:val="000000"/>
          <w:sz w:val="26"/>
          <w:szCs w:val="26"/>
        </w:rPr>
      </w:pPr>
      <w:bookmarkStart w:colFirst="0" w:colLast="0" w:name="_19nlwipfkcbe" w:id="6569"/>
      <w:bookmarkEnd w:id="6569"/>
      <w:r w:rsidDel="00000000" w:rsidR="00000000" w:rsidRPr="00000000">
        <w:rPr>
          <w:b w:val="1"/>
          <w:bCs w:val="1"/>
          <w:color w:val="000000"/>
          <w:sz w:val="26"/>
          <w:szCs w:val="26"/>
          <w:rtl w:val="0"/>
        </w:rPr>
        <w:t xml:space="preserve">Progressive Taxation</w:t>
      </w:r>
    </w:p>
    <w:p w:rsidR="00000000" w:rsidDel="00000000" w:rsidP="00000000" w:rsidRDefault="00000000" w:rsidRPr="00000000" w14:paraId="00004318">
      <w:pPr>
        <w:spacing w:after="240" w:before="240" w:lineRule="auto"/>
        <w:rPr/>
      </w:pPr>
      <w:r w:rsidDel="00000000" w:rsidR="00000000" w:rsidRPr="00000000">
        <w:rPr>
          <w:rtl w:val="0"/>
        </w:rPr>
        <w:t xml:space="preserve">The applicable framework requires assessment of progressive rate rules.</w:t>
      </w:r>
    </w:p>
    <w:p w:rsidR="00000000" w:rsidDel="00000000" w:rsidP="00000000" w:rsidRDefault="00000000" w:rsidRPr="00000000" w14:paraId="00004319">
      <w:pPr>
        <w:pStyle w:val="Heading3"/>
        <w:keepNext w:val="0"/>
        <w:keepLines w:val="0"/>
        <w:spacing w:before="280" w:lineRule="auto"/>
        <w:rPr>
          <w:b w:val="1"/>
          <w:bCs w:val="1"/>
          <w:color w:val="000000"/>
          <w:sz w:val="26"/>
          <w:szCs w:val="26"/>
        </w:rPr>
      </w:pPr>
      <w:bookmarkStart w:colFirst="0" w:colLast="0" w:name="_i4rrtdhogsl4" w:id="6570"/>
      <w:bookmarkEnd w:id="6570"/>
      <w:r w:rsidDel="00000000" w:rsidR="00000000" w:rsidRPr="00000000">
        <w:rPr>
          <w:b w:val="1"/>
          <w:bCs w:val="1"/>
          <w:color w:val="000000"/>
          <w:sz w:val="26"/>
          <w:szCs w:val="26"/>
          <w:rtl w:val="0"/>
        </w:rPr>
        <w:t xml:space="preserve">State Legislation</w:t>
      </w:r>
    </w:p>
    <w:p w:rsidR="00000000" w:rsidDel="00000000" w:rsidP="00000000" w:rsidRDefault="00000000" w:rsidRPr="00000000" w14:paraId="0000431A">
      <w:pPr>
        <w:spacing w:after="240" w:before="240" w:lineRule="auto"/>
        <w:rPr/>
      </w:pPr>
      <w:r w:rsidDel="00000000" w:rsidR="00000000" w:rsidRPr="00000000">
        <w:rPr>
          <w:rtl w:val="0"/>
        </w:rPr>
        <w:t xml:space="preserve">The relevant state law remains essential.</w:t>
      </w:r>
    </w:p>
    <w:p w:rsidR="00000000" w:rsidDel="00000000" w:rsidP="00000000" w:rsidRDefault="00000000" w:rsidRPr="00000000" w14:paraId="0000431B">
      <w:pPr>
        <w:pStyle w:val="Heading3"/>
        <w:keepNext w:val="0"/>
        <w:keepLines w:val="0"/>
        <w:spacing w:before="280" w:lineRule="auto"/>
        <w:rPr>
          <w:b w:val="1"/>
          <w:bCs w:val="1"/>
          <w:color w:val="000000"/>
          <w:sz w:val="26"/>
          <w:szCs w:val="26"/>
        </w:rPr>
      </w:pPr>
      <w:bookmarkStart w:colFirst="0" w:colLast="0" w:name="_xln3u7t8napk" w:id="6571"/>
      <w:bookmarkEnd w:id="6571"/>
      <w:r w:rsidDel="00000000" w:rsidR="00000000" w:rsidRPr="00000000">
        <w:rPr>
          <w:b w:val="1"/>
          <w:bCs w:val="1"/>
          <w:color w:val="000000"/>
          <w:sz w:val="26"/>
          <w:szCs w:val="26"/>
          <w:rtl w:val="0"/>
        </w:rPr>
        <w:t xml:space="preserve">Real Estate</w:t>
      </w:r>
    </w:p>
    <w:p w:rsidR="00000000" w:rsidDel="00000000" w:rsidP="00000000" w:rsidRDefault="00000000" w:rsidRPr="00000000" w14:paraId="0000431C">
      <w:pPr>
        <w:spacing w:after="240" w:before="240" w:lineRule="auto"/>
        <w:rPr/>
      </w:pPr>
      <w:r w:rsidDel="00000000" w:rsidR="00000000" w:rsidRPr="00000000">
        <w:rPr>
          <w:rtl w:val="0"/>
        </w:rPr>
        <w:t xml:space="preserve">The property's location is an important jurisdictional factor.</w:t>
      </w:r>
    </w:p>
    <w:p w:rsidR="00000000" w:rsidDel="00000000" w:rsidP="00000000" w:rsidRDefault="00000000" w:rsidRPr="00000000" w14:paraId="0000431D">
      <w:pPr>
        <w:pStyle w:val="Heading3"/>
        <w:keepNext w:val="0"/>
        <w:keepLines w:val="0"/>
        <w:spacing w:before="280" w:lineRule="auto"/>
        <w:rPr>
          <w:b w:val="1"/>
          <w:bCs w:val="1"/>
          <w:color w:val="000000"/>
          <w:sz w:val="26"/>
          <w:szCs w:val="26"/>
        </w:rPr>
      </w:pPr>
      <w:bookmarkStart w:colFirst="0" w:colLast="0" w:name="_vev5ltaxumi8" w:id="6572"/>
      <w:bookmarkEnd w:id="6572"/>
      <w:r w:rsidDel="00000000" w:rsidR="00000000" w:rsidRPr="00000000">
        <w:rPr>
          <w:b w:val="1"/>
          <w:bCs w:val="1"/>
          <w:color w:val="000000"/>
          <w:sz w:val="26"/>
          <w:szCs w:val="26"/>
          <w:rtl w:val="0"/>
        </w:rPr>
        <w:t xml:space="preserve">Financial Assets</w:t>
      </w:r>
    </w:p>
    <w:p w:rsidR="00000000" w:rsidDel="00000000" w:rsidP="00000000" w:rsidRDefault="00000000" w:rsidRPr="00000000" w14:paraId="0000431E">
      <w:pPr>
        <w:spacing w:after="240" w:before="240" w:lineRule="auto"/>
        <w:rPr/>
      </w:pPr>
      <w:r w:rsidDel="00000000" w:rsidR="00000000" w:rsidRPr="00000000">
        <w:rPr>
          <w:rtl w:val="0"/>
        </w:rPr>
        <w:t xml:space="preserve">Different connecting factors may apply.</w:t>
      </w:r>
    </w:p>
    <w:p w:rsidR="00000000" w:rsidDel="00000000" w:rsidP="00000000" w:rsidRDefault="00000000" w:rsidRPr="00000000" w14:paraId="0000431F">
      <w:pPr>
        <w:pStyle w:val="Heading3"/>
        <w:keepNext w:val="0"/>
        <w:keepLines w:val="0"/>
        <w:spacing w:before="280" w:lineRule="auto"/>
        <w:rPr>
          <w:b w:val="1"/>
          <w:bCs w:val="1"/>
          <w:color w:val="000000"/>
          <w:sz w:val="26"/>
          <w:szCs w:val="26"/>
        </w:rPr>
      </w:pPr>
      <w:bookmarkStart w:colFirst="0" w:colLast="0" w:name="_72uip6zcr9xu" w:id="6573"/>
      <w:bookmarkEnd w:id="6573"/>
      <w:r w:rsidDel="00000000" w:rsidR="00000000" w:rsidRPr="00000000">
        <w:rPr>
          <w:b w:val="1"/>
          <w:bCs w:val="1"/>
          <w:color w:val="000000"/>
          <w:sz w:val="26"/>
          <w:szCs w:val="26"/>
          <w:rtl w:val="0"/>
        </w:rPr>
        <w:t xml:space="preserve">Foreign Assets</w:t>
      </w:r>
    </w:p>
    <w:p w:rsidR="00000000" w:rsidDel="00000000" w:rsidP="00000000" w:rsidRDefault="00000000" w:rsidRPr="00000000" w14:paraId="00004320">
      <w:pPr>
        <w:spacing w:after="240" w:before="240" w:lineRule="auto"/>
        <w:rPr/>
      </w:pPr>
      <w:r w:rsidDel="00000000" w:rsidR="00000000" w:rsidRPr="00000000">
        <w:rPr>
          <w:rtl w:val="0"/>
        </w:rPr>
        <w:t xml:space="preserve">The new national rules address certain cross-border situations.</w:t>
      </w:r>
    </w:p>
    <w:p w:rsidR="00000000" w:rsidDel="00000000" w:rsidP="00000000" w:rsidRDefault="00000000" w:rsidRPr="00000000" w14:paraId="00004321">
      <w:pPr>
        <w:pStyle w:val="Heading3"/>
        <w:keepNext w:val="0"/>
        <w:keepLines w:val="0"/>
        <w:spacing w:before="280" w:lineRule="auto"/>
        <w:rPr>
          <w:b w:val="1"/>
          <w:bCs w:val="1"/>
          <w:color w:val="000000"/>
          <w:sz w:val="26"/>
          <w:szCs w:val="26"/>
        </w:rPr>
      </w:pPr>
      <w:bookmarkStart w:colFirst="0" w:colLast="0" w:name="_5xqehns4g5l8" w:id="6574"/>
      <w:bookmarkEnd w:id="6574"/>
      <w:r w:rsidDel="00000000" w:rsidR="00000000" w:rsidRPr="00000000">
        <w:rPr>
          <w:b w:val="1"/>
          <w:bCs w:val="1"/>
          <w:color w:val="000000"/>
          <w:sz w:val="26"/>
          <w:szCs w:val="26"/>
          <w:rtl w:val="0"/>
        </w:rPr>
        <w:t xml:space="preserve">Donor or Deceased Domicile</w:t>
      </w:r>
    </w:p>
    <w:p w:rsidR="00000000" w:rsidDel="00000000" w:rsidP="00000000" w:rsidRDefault="00000000" w:rsidRPr="00000000" w14:paraId="00004322">
      <w:pPr>
        <w:spacing w:after="240" w:before="240" w:lineRule="auto"/>
        <w:rPr/>
      </w:pPr>
      <w:r w:rsidDel="00000000" w:rsidR="00000000" w:rsidRPr="00000000">
        <w:rPr>
          <w:rtl w:val="0"/>
        </w:rPr>
        <w:t xml:space="preserve">Domicile may affect which state is competent to impose the tax.</w:t>
      </w:r>
    </w:p>
    <w:p w:rsidR="00000000" w:rsidDel="00000000" w:rsidP="00000000" w:rsidRDefault="00000000" w:rsidRPr="00000000" w14:paraId="00004323">
      <w:pPr>
        <w:pStyle w:val="Heading3"/>
        <w:keepNext w:val="0"/>
        <w:keepLines w:val="0"/>
        <w:spacing w:before="280" w:lineRule="auto"/>
        <w:rPr>
          <w:b w:val="1"/>
          <w:bCs w:val="1"/>
          <w:color w:val="000000"/>
          <w:sz w:val="26"/>
          <w:szCs w:val="26"/>
        </w:rPr>
      </w:pPr>
      <w:bookmarkStart w:colFirst="0" w:colLast="0" w:name="_vuqy4rkie3v0" w:id="6575"/>
      <w:bookmarkEnd w:id="6575"/>
      <w:r w:rsidDel="00000000" w:rsidR="00000000" w:rsidRPr="00000000">
        <w:rPr>
          <w:b w:val="1"/>
          <w:bCs w:val="1"/>
          <w:color w:val="000000"/>
          <w:sz w:val="26"/>
          <w:szCs w:val="26"/>
          <w:rtl w:val="0"/>
        </w:rPr>
        <w:t xml:space="preserve">Beneficiary Domicile</w:t>
      </w:r>
    </w:p>
    <w:p w:rsidR="00000000" w:rsidDel="00000000" w:rsidP="00000000" w:rsidRDefault="00000000" w:rsidRPr="00000000" w14:paraId="00004324">
      <w:pPr>
        <w:spacing w:after="240" w:before="240" w:lineRule="auto"/>
        <w:rPr/>
      </w:pPr>
      <w:r w:rsidDel="00000000" w:rsidR="00000000" w:rsidRPr="00000000">
        <w:rPr>
          <w:rtl w:val="0"/>
        </w:rPr>
        <w:t xml:space="preserve">The beneficiary's location may also be relevant.</w:t>
      </w:r>
    </w:p>
    <w:p w:rsidR="00000000" w:rsidDel="00000000" w:rsidP="00000000" w:rsidRDefault="00000000" w:rsidRPr="00000000" w14:paraId="00004325">
      <w:pPr>
        <w:pStyle w:val="Heading3"/>
        <w:keepNext w:val="0"/>
        <w:keepLines w:val="0"/>
        <w:spacing w:before="280" w:lineRule="auto"/>
        <w:rPr>
          <w:b w:val="1"/>
          <w:bCs w:val="1"/>
          <w:color w:val="000000"/>
          <w:sz w:val="26"/>
          <w:szCs w:val="26"/>
        </w:rPr>
      </w:pPr>
      <w:bookmarkStart w:colFirst="0" w:colLast="0" w:name="_91of1152ce4d" w:id="6576"/>
      <w:bookmarkEnd w:id="6576"/>
      <w:r w:rsidDel="00000000" w:rsidR="00000000" w:rsidRPr="00000000">
        <w:rPr>
          <w:b w:val="1"/>
          <w:bCs w:val="1"/>
          <w:color w:val="000000"/>
          <w:sz w:val="26"/>
          <w:szCs w:val="26"/>
          <w:rtl w:val="0"/>
        </w:rPr>
        <w:t xml:space="preserve">Valuation</w:t>
      </w:r>
    </w:p>
    <w:p w:rsidR="00000000" w:rsidDel="00000000" w:rsidP="00000000" w:rsidRDefault="00000000" w:rsidRPr="00000000" w14:paraId="00004326">
      <w:pPr>
        <w:spacing w:after="240" w:before="240" w:lineRule="auto"/>
        <w:rPr/>
      </w:pPr>
      <w:r w:rsidDel="00000000" w:rsidR="00000000" w:rsidRPr="00000000">
        <w:rPr>
          <w:rtl w:val="0"/>
        </w:rPr>
        <w:t xml:space="preserve">The applicable taxable value must be determined under the law.</w:t>
      </w:r>
    </w:p>
    <w:p w:rsidR="00000000" w:rsidDel="00000000" w:rsidP="00000000" w:rsidRDefault="00000000" w:rsidRPr="00000000" w14:paraId="00004327">
      <w:pPr>
        <w:pStyle w:val="Heading3"/>
        <w:keepNext w:val="0"/>
        <w:keepLines w:val="0"/>
        <w:spacing w:before="280" w:lineRule="auto"/>
        <w:rPr>
          <w:b w:val="1"/>
          <w:bCs w:val="1"/>
          <w:color w:val="000000"/>
          <w:sz w:val="26"/>
          <w:szCs w:val="26"/>
        </w:rPr>
      </w:pPr>
      <w:bookmarkStart w:colFirst="0" w:colLast="0" w:name="_bj3jc51d8pn0" w:id="6577"/>
      <w:bookmarkEnd w:id="6577"/>
      <w:r w:rsidDel="00000000" w:rsidR="00000000" w:rsidRPr="00000000">
        <w:rPr>
          <w:b w:val="1"/>
          <w:bCs w:val="1"/>
          <w:color w:val="000000"/>
          <w:sz w:val="26"/>
          <w:szCs w:val="26"/>
          <w:rtl w:val="0"/>
        </w:rPr>
        <w:t xml:space="preserve">Effective Dates</w:t>
      </w:r>
    </w:p>
    <w:p w:rsidR="00000000" w:rsidDel="00000000" w:rsidP="00000000" w:rsidRDefault="00000000" w:rsidRPr="00000000" w14:paraId="00004328">
      <w:pPr>
        <w:spacing w:after="240" w:before="240" w:lineRule="auto"/>
        <w:rPr/>
      </w:pPr>
      <w:r w:rsidDel="00000000" w:rsidR="00000000" w:rsidRPr="00000000">
        <w:rPr>
          <w:rtl w:val="0"/>
        </w:rPr>
        <w:t xml:space="preserve">Constitutional timing rules, transitional provisions, and state legislation must be checked.</w:t>
      </w:r>
    </w:p>
    <w:p w:rsidR="00000000" w:rsidDel="00000000" w:rsidP="00000000" w:rsidRDefault="00000000" w:rsidRPr="00000000" w14:paraId="00004329">
      <w:pPr>
        <w:spacing w:after="240" w:before="240" w:lineRule="auto"/>
        <w:rPr>
          <w:b w:val="1"/>
          <w:bCs w:val="1"/>
        </w:rPr>
      </w:pPr>
      <w:r w:rsidDel="00000000" w:rsidR="00000000" w:rsidRPr="00000000">
        <w:rPr>
          <w:b w:val="1"/>
          <w:bCs w:val="1"/>
          <w:rtl w:val="0"/>
        </w:rPr>
        <w:t xml:space="preserve">The existence of a national tax framework does not mean that every state may automatically collect every newly covered tax from the same date.</w:t>
      </w:r>
    </w:p>
    <w:p w:rsidR="00000000" w:rsidDel="00000000" w:rsidP="00000000" w:rsidRDefault="00000000" w:rsidRPr="00000000" w14:paraId="0000432A">
      <w:pPr>
        <w:spacing w:after="240" w:before="240" w:lineRule="auto"/>
        <w:rPr>
          <w:b w:val="1"/>
          <w:bCs w:val="1"/>
        </w:rPr>
      </w:pPr>
      <w:r w:rsidDel="00000000" w:rsidR="00000000" w:rsidRPr="00000000">
        <w:rPr>
          <w:b w:val="1"/>
          <w:bCs w:val="1"/>
          <w:rtl w:val="0"/>
        </w:rPr>
        <w:t xml:space="preserve">[Request an International ITCMD Legal Assessment]</w:t>
      </w:r>
    </w:p>
    <w:p w:rsidR="00000000" w:rsidDel="00000000" w:rsidP="00000000" w:rsidRDefault="00000000" w:rsidRPr="00000000" w14:paraId="00004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C">
      <w:pPr>
        <w:pStyle w:val="Heading2"/>
        <w:keepNext w:val="0"/>
        <w:keepLines w:val="0"/>
        <w:spacing w:after="80" w:lineRule="auto"/>
        <w:rPr>
          <w:b w:val="1"/>
          <w:bCs w:val="1"/>
          <w:sz w:val="34"/>
          <w:szCs w:val="34"/>
        </w:rPr>
      </w:pPr>
      <w:bookmarkStart w:colFirst="0" w:colLast="0" w:name="_pg1umfvz4f7i" w:id="6578"/>
      <w:bookmarkEnd w:id="6578"/>
      <w:r w:rsidDel="00000000" w:rsidR="00000000" w:rsidRPr="00000000">
        <w:rPr>
          <w:b w:val="1"/>
          <w:bCs w:val="1"/>
          <w:sz w:val="34"/>
          <w:szCs w:val="34"/>
          <w:rtl w:val="0"/>
        </w:rPr>
        <w:t xml:space="preserve">U.S.–BRAZIL ESTATE PLANNING</w:t>
      </w:r>
    </w:p>
    <w:p w:rsidR="00000000" w:rsidDel="00000000" w:rsidP="00000000" w:rsidRDefault="00000000" w:rsidRPr="00000000" w14:paraId="0000432D">
      <w:pPr>
        <w:pStyle w:val="Heading1"/>
        <w:keepNext w:val="0"/>
        <w:keepLines w:val="0"/>
        <w:spacing w:before="480" w:lineRule="auto"/>
        <w:rPr>
          <w:b w:val="1"/>
          <w:bCs w:val="1"/>
          <w:sz w:val="46"/>
          <w:szCs w:val="46"/>
        </w:rPr>
      </w:pPr>
      <w:bookmarkStart w:colFirst="0" w:colLast="0" w:name="_4hjwliuu8dq" w:id="6579"/>
      <w:bookmarkEnd w:id="6579"/>
      <w:r w:rsidDel="00000000" w:rsidR="00000000" w:rsidRPr="00000000">
        <w:rPr>
          <w:b w:val="1"/>
          <w:bCs w:val="1"/>
          <w:sz w:val="46"/>
          <w:szCs w:val="46"/>
          <w:rtl w:val="0"/>
        </w:rPr>
        <w:t xml:space="preserve">Planning for Families With Assets in Brazil and the United States</w:t>
      </w:r>
    </w:p>
    <w:p w:rsidR="00000000" w:rsidDel="00000000" w:rsidP="00000000" w:rsidRDefault="00000000" w:rsidRPr="00000000" w14:paraId="0000432E">
      <w:pPr>
        <w:spacing w:after="240" w:before="240" w:lineRule="auto"/>
        <w:rPr/>
      </w:pPr>
      <w:r w:rsidDel="00000000" w:rsidR="00000000" w:rsidRPr="00000000">
        <w:rPr>
          <w:rtl w:val="0"/>
        </w:rPr>
        <w:t xml:space="preserve">U.S.–Brazil estate planning may involve different succession, probate, and tax systems.</w:t>
      </w:r>
    </w:p>
    <w:p w:rsidR="00000000" w:rsidDel="00000000" w:rsidP="00000000" w:rsidRDefault="00000000" w:rsidRPr="00000000" w14:paraId="0000432F">
      <w:pPr>
        <w:pStyle w:val="Heading3"/>
        <w:keepNext w:val="0"/>
        <w:keepLines w:val="0"/>
        <w:spacing w:before="280" w:lineRule="auto"/>
        <w:rPr>
          <w:b w:val="1"/>
          <w:bCs w:val="1"/>
          <w:color w:val="000000"/>
          <w:sz w:val="26"/>
          <w:szCs w:val="26"/>
        </w:rPr>
      </w:pPr>
      <w:bookmarkStart w:colFirst="0" w:colLast="0" w:name="_lbd3kuj7xe6e" w:id="6580"/>
      <w:bookmarkEnd w:id="6580"/>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4330">
      <w:pPr>
        <w:spacing w:after="240" w:before="240" w:lineRule="auto"/>
        <w:rPr/>
      </w:pPr>
      <w:r w:rsidDel="00000000" w:rsidR="00000000" w:rsidRPr="00000000">
        <w:rPr>
          <w:rtl w:val="0"/>
        </w:rPr>
        <w:t xml:space="preserve">Brazilian estate administration and registry rules may apply.</w:t>
      </w:r>
    </w:p>
    <w:p w:rsidR="00000000" w:rsidDel="00000000" w:rsidP="00000000" w:rsidRDefault="00000000" w:rsidRPr="00000000" w14:paraId="00004331">
      <w:pPr>
        <w:pStyle w:val="Heading3"/>
        <w:keepNext w:val="0"/>
        <w:keepLines w:val="0"/>
        <w:spacing w:before="280" w:lineRule="auto"/>
        <w:rPr>
          <w:b w:val="1"/>
          <w:bCs w:val="1"/>
          <w:color w:val="000000"/>
          <w:sz w:val="26"/>
          <w:szCs w:val="26"/>
        </w:rPr>
      </w:pPr>
      <w:bookmarkStart w:colFirst="0" w:colLast="0" w:name="_89w4ko4e1e4d" w:id="6581"/>
      <w:bookmarkEnd w:id="6581"/>
      <w:r w:rsidDel="00000000" w:rsidR="00000000" w:rsidRPr="00000000">
        <w:rPr>
          <w:b w:val="1"/>
          <w:bCs w:val="1"/>
          <w:color w:val="000000"/>
          <w:sz w:val="26"/>
          <w:szCs w:val="26"/>
          <w:rtl w:val="0"/>
        </w:rPr>
        <w:t xml:space="preserve">U.S. Estate Planning Documents</w:t>
      </w:r>
    </w:p>
    <w:p w:rsidR="00000000" w:rsidDel="00000000" w:rsidP="00000000" w:rsidRDefault="00000000" w:rsidRPr="00000000" w14:paraId="00004332">
      <w:pPr>
        <w:spacing w:after="240" w:before="240" w:lineRule="auto"/>
        <w:rPr/>
      </w:pPr>
      <w:r w:rsidDel="00000000" w:rsidR="00000000" w:rsidRPr="00000000">
        <w:rPr>
          <w:rtl w:val="0"/>
        </w:rPr>
        <w:t xml:space="preserve">Wills and trusts should be reviewed for their intended effects in Brazil.</w:t>
      </w:r>
    </w:p>
    <w:p w:rsidR="00000000" w:rsidDel="00000000" w:rsidP="00000000" w:rsidRDefault="00000000" w:rsidRPr="00000000" w14:paraId="00004333">
      <w:pPr>
        <w:pStyle w:val="Heading3"/>
        <w:keepNext w:val="0"/>
        <w:keepLines w:val="0"/>
        <w:spacing w:before="280" w:lineRule="auto"/>
        <w:rPr>
          <w:b w:val="1"/>
          <w:bCs w:val="1"/>
          <w:color w:val="000000"/>
          <w:sz w:val="26"/>
          <w:szCs w:val="26"/>
        </w:rPr>
      </w:pPr>
      <w:bookmarkStart w:colFirst="0" w:colLast="0" w:name="_9fdm8zef2u2f" w:id="6582"/>
      <w:bookmarkEnd w:id="6582"/>
      <w:r w:rsidDel="00000000" w:rsidR="00000000" w:rsidRPr="00000000">
        <w:rPr>
          <w:b w:val="1"/>
          <w:bCs w:val="1"/>
          <w:color w:val="000000"/>
          <w:sz w:val="26"/>
          <w:szCs w:val="26"/>
          <w:rtl w:val="0"/>
        </w:rPr>
        <w:t xml:space="preserve">U.S. Estate and Gift Tax</w:t>
      </w:r>
    </w:p>
    <w:p w:rsidR="00000000" w:rsidDel="00000000" w:rsidP="00000000" w:rsidRDefault="00000000" w:rsidRPr="00000000" w14:paraId="00004334">
      <w:pPr>
        <w:spacing w:after="240" w:before="240" w:lineRule="auto"/>
        <w:rPr/>
      </w:pPr>
      <w:r w:rsidDel="00000000" w:rsidR="00000000" w:rsidRPr="00000000">
        <w:rPr>
          <w:rtl w:val="0"/>
        </w:rPr>
        <w:t xml:space="preserve">Federal and applicable state rules require separate assessment.</w:t>
      </w:r>
    </w:p>
    <w:p w:rsidR="00000000" w:rsidDel="00000000" w:rsidP="00000000" w:rsidRDefault="00000000" w:rsidRPr="00000000" w14:paraId="00004335">
      <w:pPr>
        <w:pStyle w:val="Heading3"/>
        <w:keepNext w:val="0"/>
        <w:keepLines w:val="0"/>
        <w:spacing w:before="280" w:lineRule="auto"/>
        <w:rPr>
          <w:b w:val="1"/>
          <w:bCs w:val="1"/>
          <w:color w:val="000000"/>
          <w:sz w:val="26"/>
          <w:szCs w:val="26"/>
        </w:rPr>
      </w:pPr>
      <w:bookmarkStart w:colFirst="0" w:colLast="0" w:name="_qnmomtoctf1q" w:id="6583"/>
      <w:bookmarkEnd w:id="6583"/>
      <w:r w:rsidDel="00000000" w:rsidR="00000000" w:rsidRPr="00000000">
        <w:rPr>
          <w:b w:val="1"/>
          <w:bCs w:val="1"/>
          <w:color w:val="000000"/>
          <w:sz w:val="26"/>
          <w:szCs w:val="26"/>
          <w:rtl w:val="0"/>
        </w:rPr>
        <w:t xml:space="preserve">Brazilian ITCMD</w:t>
      </w:r>
    </w:p>
    <w:p w:rsidR="00000000" w:rsidDel="00000000" w:rsidP="00000000" w:rsidRDefault="00000000" w:rsidRPr="00000000" w14:paraId="00004336">
      <w:pPr>
        <w:spacing w:after="240" w:before="240" w:lineRule="auto"/>
        <w:rPr/>
      </w:pPr>
      <w:r w:rsidDel="00000000" w:rsidR="00000000" w:rsidRPr="00000000">
        <w:rPr>
          <w:rtl w:val="0"/>
        </w:rPr>
        <w:t xml:space="preserve">Relevant inheritance and donation tax obligations may arise.</w:t>
      </w:r>
    </w:p>
    <w:p w:rsidR="00000000" w:rsidDel="00000000" w:rsidP="00000000" w:rsidRDefault="00000000" w:rsidRPr="00000000" w14:paraId="00004337">
      <w:pPr>
        <w:pStyle w:val="Heading3"/>
        <w:keepNext w:val="0"/>
        <w:keepLines w:val="0"/>
        <w:spacing w:before="280" w:lineRule="auto"/>
        <w:rPr>
          <w:b w:val="1"/>
          <w:bCs w:val="1"/>
          <w:color w:val="000000"/>
          <w:sz w:val="26"/>
          <w:szCs w:val="26"/>
        </w:rPr>
      </w:pPr>
      <w:bookmarkStart w:colFirst="0" w:colLast="0" w:name="_dsc105dt2lgr" w:id="6584"/>
      <w:bookmarkEnd w:id="6584"/>
      <w:r w:rsidDel="00000000" w:rsidR="00000000" w:rsidRPr="00000000">
        <w:rPr>
          <w:b w:val="1"/>
          <w:bCs w:val="1"/>
          <w:color w:val="000000"/>
          <w:sz w:val="26"/>
          <w:szCs w:val="26"/>
          <w:rtl w:val="0"/>
        </w:rPr>
        <w:t xml:space="preserve">Form 3520</w:t>
      </w:r>
    </w:p>
    <w:p w:rsidR="00000000" w:rsidDel="00000000" w:rsidP="00000000" w:rsidRDefault="00000000" w:rsidRPr="00000000" w14:paraId="00004338">
      <w:pPr>
        <w:spacing w:after="240" w:before="240" w:lineRule="auto"/>
        <w:rPr/>
      </w:pPr>
      <w:r w:rsidDel="00000000" w:rsidR="00000000" w:rsidRPr="00000000">
        <w:rPr>
          <w:rtl w:val="0"/>
        </w:rPr>
        <w:t xml:space="preserve">Certain U.S. persons receiving reportable foreign gifts or inheritances may have information-reporting obligations.</w:t>
      </w:r>
    </w:p>
    <w:p w:rsidR="00000000" w:rsidDel="00000000" w:rsidP="00000000" w:rsidRDefault="00000000" w:rsidRPr="00000000" w14:paraId="00004339">
      <w:pPr>
        <w:pStyle w:val="Heading3"/>
        <w:keepNext w:val="0"/>
        <w:keepLines w:val="0"/>
        <w:spacing w:before="280" w:lineRule="auto"/>
        <w:rPr>
          <w:b w:val="1"/>
          <w:bCs w:val="1"/>
          <w:color w:val="000000"/>
          <w:sz w:val="26"/>
          <w:szCs w:val="26"/>
        </w:rPr>
      </w:pPr>
      <w:bookmarkStart w:colFirst="0" w:colLast="0" w:name="_uk2a71svjttt" w:id="6585"/>
      <w:bookmarkEnd w:id="6585"/>
      <w:r w:rsidDel="00000000" w:rsidR="00000000" w:rsidRPr="00000000">
        <w:rPr>
          <w:b w:val="1"/>
          <w:bCs w:val="1"/>
          <w:color w:val="000000"/>
          <w:sz w:val="26"/>
          <w:szCs w:val="26"/>
          <w:rtl w:val="0"/>
        </w:rPr>
        <w:t xml:space="preserve">Foreign Financial Accounts</w:t>
      </w:r>
    </w:p>
    <w:p w:rsidR="00000000" w:rsidDel="00000000" w:rsidP="00000000" w:rsidRDefault="00000000" w:rsidRPr="00000000" w14:paraId="0000433A">
      <w:pPr>
        <w:spacing w:after="240" w:before="240" w:lineRule="auto"/>
        <w:rPr/>
      </w:pPr>
      <w:r w:rsidDel="00000000" w:rsidR="00000000" w:rsidRPr="00000000">
        <w:rPr>
          <w:rtl w:val="0"/>
        </w:rPr>
        <w:t xml:space="preserve">Separate reporting requirements may apply in qualifying circumstances.</w:t>
      </w:r>
    </w:p>
    <w:p w:rsidR="00000000" w:rsidDel="00000000" w:rsidP="00000000" w:rsidRDefault="00000000" w:rsidRPr="00000000" w14:paraId="0000433B">
      <w:pPr>
        <w:pStyle w:val="Heading3"/>
        <w:keepNext w:val="0"/>
        <w:keepLines w:val="0"/>
        <w:spacing w:before="280" w:lineRule="auto"/>
        <w:rPr>
          <w:b w:val="1"/>
          <w:bCs w:val="1"/>
          <w:color w:val="000000"/>
          <w:sz w:val="26"/>
          <w:szCs w:val="26"/>
        </w:rPr>
      </w:pPr>
      <w:bookmarkStart w:colFirst="0" w:colLast="0" w:name="_urzf4uhqm3t" w:id="6586"/>
      <w:bookmarkEnd w:id="6586"/>
      <w:r w:rsidDel="00000000" w:rsidR="00000000" w:rsidRPr="00000000">
        <w:rPr>
          <w:b w:val="1"/>
          <w:bCs w:val="1"/>
          <w:color w:val="000000"/>
          <w:sz w:val="26"/>
          <w:szCs w:val="26"/>
          <w:rtl w:val="0"/>
        </w:rPr>
        <w:t xml:space="preserve">Dual Citizenship</w:t>
      </w:r>
    </w:p>
    <w:p w:rsidR="00000000" w:rsidDel="00000000" w:rsidP="00000000" w:rsidRDefault="00000000" w:rsidRPr="00000000" w14:paraId="0000433C">
      <w:pPr>
        <w:spacing w:after="240" w:before="240" w:lineRule="auto"/>
        <w:rPr/>
      </w:pPr>
      <w:r w:rsidDel="00000000" w:rsidR="00000000" w:rsidRPr="00000000">
        <w:rPr>
          <w:rtl w:val="0"/>
        </w:rPr>
        <w:t xml:space="preserve">Nationality and tax residence should not be confused.</w:t>
      </w:r>
    </w:p>
    <w:p w:rsidR="00000000" w:rsidDel="00000000" w:rsidP="00000000" w:rsidRDefault="00000000" w:rsidRPr="00000000" w14:paraId="0000433D">
      <w:pPr>
        <w:pStyle w:val="Heading3"/>
        <w:keepNext w:val="0"/>
        <w:keepLines w:val="0"/>
        <w:spacing w:before="280" w:lineRule="auto"/>
        <w:rPr>
          <w:b w:val="1"/>
          <w:bCs w:val="1"/>
          <w:color w:val="000000"/>
          <w:sz w:val="26"/>
          <w:szCs w:val="26"/>
        </w:rPr>
      </w:pPr>
      <w:bookmarkStart w:colFirst="0" w:colLast="0" w:name="_9zgs7px1v077" w:id="6587"/>
      <w:bookmarkEnd w:id="6587"/>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33E">
      <w:pPr>
        <w:spacing w:after="240" w:before="240" w:lineRule="auto"/>
        <w:rPr/>
      </w:pPr>
      <w:r w:rsidDel="00000000" w:rsidR="00000000" w:rsidRPr="00000000">
        <w:rPr>
          <w:rtl w:val="0"/>
        </w:rPr>
        <w:t xml:space="preserve">U.S. legal and tax matters should be handled by appropriately qualified U.S. professionals.</w:t>
      </w:r>
    </w:p>
    <w:p w:rsidR="00000000" w:rsidDel="00000000" w:rsidP="00000000" w:rsidRDefault="00000000" w:rsidRPr="00000000" w14:paraId="0000433F">
      <w:pPr>
        <w:spacing w:after="240" w:before="240" w:lineRule="auto"/>
        <w:rPr>
          <w:b w:val="1"/>
          <w:bCs w:val="1"/>
        </w:rPr>
      </w:pPr>
      <w:r w:rsidDel="00000000" w:rsidR="00000000" w:rsidRPr="00000000">
        <w:rPr>
          <w:b w:val="1"/>
          <w:bCs w:val="1"/>
          <w:rtl w:val="0"/>
        </w:rPr>
        <w:t xml:space="preserve">[Discuss U.S.–Brazil Estate Planning Coordination]</w:t>
      </w:r>
    </w:p>
    <w:p w:rsidR="00000000" w:rsidDel="00000000" w:rsidP="00000000" w:rsidRDefault="00000000" w:rsidRPr="00000000" w14:paraId="00004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1">
      <w:pPr>
        <w:pStyle w:val="Heading2"/>
        <w:keepNext w:val="0"/>
        <w:keepLines w:val="0"/>
        <w:spacing w:after="80" w:lineRule="auto"/>
        <w:rPr>
          <w:b w:val="1"/>
          <w:bCs w:val="1"/>
          <w:sz w:val="34"/>
          <w:szCs w:val="34"/>
        </w:rPr>
      </w:pPr>
      <w:bookmarkStart w:colFirst="0" w:colLast="0" w:name="_84otdbkkp5jv" w:id="6588"/>
      <w:bookmarkEnd w:id="6588"/>
      <w:r w:rsidDel="00000000" w:rsidR="00000000" w:rsidRPr="00000000">
        <w:rPr>
          <w:b w:val="1"/>
          <w:bCs w:val="1"/>
          <w:sz w:val="34"/>
          <w:szCs w:val="34"/>
          <w:rtl w:val="0"/>
        </w:rPr>
        <w:t xml:space="preserve">EUROPE–BRAZIL ESTATE PLANNING</w:t>
      </w:r>
    </w:p>
    <w:p w:rsidR="00000000" w:rsidDel="00000000" w:rsidP="00000000" w:rsidRDefault="00000000" w:rsidRPr="00000000" w14:paraId="00004342">
      <w:pPr>
        <w:pStyle w:val="Heading1"/>
        <w:keepNext w:val="0"/>
        <w:keepLines w:val="0"/>
        <w:spacing w:before="480" w:lineRule="auto"/>
        <w:rPr>
          <w:b w:val="1"/>
          <w:bCs w:val="1"/>
          <w:sz w:val="46"/>
          <w:szCs w:val="46"/>
        </w:rPr>
      </w:pPr>
      <w:bookmarkStart w:colFirst="0" w:colLast="0" w:name="_v90zic74m7yd" w:id="6589"/>
      <w:bookmarkEnd w:id="6589"/>
      <w:r w:rsidDel="00000000" w:rsidR="00000000" w:rsidRPr="00000000">
        <w:rPr>
          <w:b w:val="1"/>
          <w:bCs w:val="1"/>
          <w:sz w:val="46"/>
          <w:szCs w:val="46"/>
          <w:rtl w:val="0"/>
        </w:rPr>
        <w:t xml:space="preserve">Brazilian Assets and European Succession Rules</w:t>
      </w:r>
    </w:p>
    <w:p w:rsidR="00000000" w:rsidDel="00000000" w:rsidP="00000000" w:rsidRDefault="00000000" w:rsidRPr="00000000" w14:paraId="00004343">
      <w:pPr>
        <w:spacing w:after="240" w:before="240" w:lineRule="auto"/>
        <w:rPr/>
      </w:pPr>
      <w:r w:rsidDel="00000000" w:rsidR="00000000" w:rsidRPr="00000000">
        <w:rPr>
          <w:rtl w:val="0"/>
        </w:rPr>
        <w:t xml:space="preserve">Families connected to Brazil and Europe may face additional private international law questions.</w:t>
      </w:r>
    </w:p>
    <w:p w:rsidR="00000000" w:rsidDel="00000000" w:rsidP="00000000" w:rsidRDefault="00000000" w:rsidRPr="00000000" w14:paraId="00004344">
      <w:pPr>
        <w:pStyle w:val="Heading3"/>
        <w:keepNext w:val="0"/>
        <w:keepLines w:val="0"/>
        <w:spacing w:before="280" w:lineRule="auto"/>
        <w:rPr>
          <w:b w:val="1"/>
          <w:bCs w:val="1"/>
          <w:color w:val="000000"/>
          <w:sz w:val="26"/>
          <w:szCs w:val="26"/>
        </w:rPr>
      </w:pPr>
      <w:bookmarkStart w:colFirst="0" w:colLast="0" w:name="_69cl5j7hhlx" w:id="6590"/>
      <w:bookmarkEnd w:id="6590"/>
      <w:r w:rsidDel="00000000" w:rsidR="00000000" w:rsidRPr="00000000">
        <w:rPr>
          <w:b w:val="1"/>
          <w:bCs w:val="1"/>
          <w:color w:val="000000"/>
          <w:sz w:val="26"/>
          <w:szCs w:val="26"/>
          <w:rtl w:val="0"/>
        </w:rPr>
        <w:t xml:space="preserve">EU Succession Regulation</w:t>
      </w:r>
    </w:p>
    <w:p w:rsidR="00000000" w:rsidDel="00000000" w:rsidP="00000000" w:rsidRDefault="00000000" w:rsidRPr="00000000" w14:paraId="00004345">
      <w:pPr>
        <w:spacing w:after="240" w:before="240" w:lineRule="auto"/>
        <w:rPr/>
      </w:pPr>
      <w:r w:rsidDel="00000000" w:rsidR="00000000" w:rsidRPr="00000000">
        <w:rPr>
          <w:rtl w:val="0"/>
        </w:rPr>
        <w:t xml:space="preserve">Regulation (EU) No. 650/2012 may be relevant in participating EU jurisdictions.</w:t>
      </w:r>
    </w:p>
    <w:p w:rsidR="00000000" w:rsidDel="00000000" w:rsidP="00000000" w:rsidRDefault="00000000" w:rsidRPr="00000000" w14:paraId="00004346">
      <w:pPr>
        <w:pStyle w:val="Heading3"/>
        <w:keepNext w:val="0"/>
        <w:keepLines w:val="0"/>
        <w:spacing w:before="280" w:lineRule="auto"/>
        <w:rPr>
          <w:b w:val="1"/>
          <w:bCs w:val="1"/>
          <w:color w:val="000000"/>
          <w:sz w:val="26"/>
          <w:szCs w:val="26"/>
        </w:rPr>
      </w:pPr>
      <w:bookmarkStart w:colFirst="0" w:colLast="0" w:name="_dshmjn3oti8d" w:id="6591"/>
      <w:bookmarkEnd w:id="6591"/>
      <w:r w:rsidDel="00000000" w:rsidR="00000000" w:rsidRPr="00000000">
        <w:rPr>
          <w:b w:val="1"/>
          <w:bCs w:val="1"/>
          <w:color w:val="000000"/>
          <w:sz w:val="26"/>
          <w:szCs w:val="26"/>
          <w:rtl w:val="0"/>
        </w:rPr>
        <w:t xml:space="preserve">Habitual Residence</w:t>
      </w:r>
    </w:p>
    <w:p w:rsidR="00000000" w:rsidDel="00000000" w:rsidP="00000000" w:rsidRDefault="00000000" w:rsidRPr="00000000" w14:paraId="00004347">
      <w:pPr>
        <w:spacing w:after="240" w:before="240" w:lineRule="auto"/>
        <w:rPr/>
      </w:pPr>
      <w:r w:rsidDel="00000000" w:rsidR="00000000" w:rsidRPr="00000000">
        <w:rPr>
          <w:rtl w:val="0"/>
        </w:rPr>
        <w:t xml:space="preserve">The relevant European succession rules may consider habitual residence.</w:t>
      </w:r>
    </w:p>
    <w:p w:rsidR="00000000" w:rsidDel="00000000" w:rsidP="00000000" w:rsidRDefault="00000000" w:rsidRPr="00000000" w14:paraId="00004348">
      <w:pPr>
        <w:pStyle w:val="Heading3"/>
        <w:keepNext w:val="0"/>
        <w:keepLines w:val="0"/>
        <w:spacing w:before="280" w:lineRule="auto"/>
        <w:rPr>
          <w:b w:val="1"/>
          <w:bCs w:val="1"/>
          <w:color w:val="000000"/>
          <w:sz w:val="26"/>
          <w:szCs w:val="26"/>
        </w:rPr>
      </w:pPr>
      <w:bookmarkStart w:colFirst="0" w:colLast="0" w:name="_cydms5xfrzt6" w:id="6592"/>
      <w:bookmarkEnd w:id="6592"/>
      <w:r w:rsidDel="00000000" w:rsidR="00000000" w:rsidRPr="00000000">
        <w:rPr>
          <w:b w:val="1"/>
          <w:bCs w:val="1"/>
          <w:color w:val="000000"/>
          <w:sz w:val="26"/>
          <w:szCs w:val="26"/>
          <w:rtl w:val="0"/>
        </w:rPr>
        <w:t xml:space="preserve">Choice of National Law</w:t>
      </w:r>
    </w:p>
    <w:p w:rsidR="00000000" w:rsidDel="00000000" w:rsidP="00000000" w:rsidRDefault="00000000" w:rsidRPr="00000000" w14:paraId="00004349">
      <w:pPr>
        <w:spacing w:after="240" w:before="240" w:lineRule="auto"/>
        <w:rPr/>
      </w:pPr>
      <w:r w:rsidDel="00000000" w:rsidR="00000000" w:rsidRPr="00000000">
        <w:rPr>
          <w:rtl w:val="0"/>
        </w:rPr>
        <w:t xml:space="preserve">Certain elections may be possible under the applicable European framework.</w:t>
      </w:r>
    </w:p>
    <w:p w:rsidR="00000000" w:rsidDel="00000000" w:rsidP="00000000" w:rsidRDefault="00000000" w:rsidRPr="00000000" w14:paraId="0000434A">
      <w:pPr>
        <w:pStyle w:val="Heading3"/>
        <w:keepNext w:val="0"/>
        <w:keepLines w:val="0"/>
        <w:spacing w:before="280" w:lineRule="auto"/>
        <w:rPr>
          <w:b w:val="1"/>
          <w:bCs w:val="1"/>
          <w:color w:val="000000"/>
          <w:sz w:val="26"/>
          <w:szCs w:val="26"/>
        </w:rPr>
      </w:pPr>
      <w:bookmarkStart w:colFirst="0" w:colLast="0" w:name="_hpwgt8io6tth" w:id="6593"/>
      <w:bookmarkEnd w:id="6593"/>
      <w:r w:rsidDel="00000000" w:rsidR="00000000" w:rsidRPr="00000000">
        <w:rPr>
          <w:b w:val="1"/>
          <w:bCs w:val="1"/>
          <w:color w:val="000000"/>
          <w:sz w:val="26"/>
          <w:szCs w:val="26"/>
          <w:rtl w:val="0"/>
        </w:rPr>
        <w:t xml:space="preserve">Brazilian Conflict-of-Laws Rules</w:t>
      </w:r>
    </w:p>
    <w:p w:rsidR="00000000" w:rsidDel="00000000" w:rsidP="00000000" w:rsidRDefault="00000000" w:rsidRPr="00000000" w14:paraId="0000434B">
      <w:pPr>
        <w:spacing w:after="240" w:before="240" w:lineRule="auto"/>
        <w:rPr/>
      </w:pPr>
      <w:r w:rsidDel="00000000" w:rsidR="00000000" w:rsidRPr="00000000">
        <w:rPr>
          <w:rtl w:val="0"/>
        </w:rPr>
        <w:t xml:space="preserve">Brazil applies its own connecting factors.</w:t>
      </w:r>
    </w:p>
    <w:p w:rsidR="00000000" w:rsidDel="00000000" w:rsidP="00000000" w:rsidRDefault="00000000" w:rsidRPr="00000000" w14:paraId="0000434C">
      <w:pPr>
        <w:pStyle w:val="Heading3"/>
        <w:keepNext w:val="0"/>
        <w:keepLines w:val="0"/>
        <w:spacing w:before="280" w:lineRule="auto"/>
        <w:rPr>
          <w:b w:val="1"/>
          <w:bCs w:val="1"/>
          <w:color w:val="000000"/>
          <w:sz w:val="26"/>
          <w:szCs w:val="26"/>
        </w:rPr>
      </w:pPr>
      <w:bookmarkStart w:colFirst="0" w:colLast="0" w:name="_dvxyc6nn4nu5" w:id="6594"/>
      <w:bookmarkEnd w:id="6594"/>
      <w:r w:rsidDel="00000000" w:rsidR="00000000" w:rsidRPr="00000000">
        <w:rPr>
          <w:b w:val="1"/>
          <w:bCs w:val="1"/>
          <w:color w:val="000000"/>
          <w:sz w:val="26"/>
          <w:szCs w:val="26"/>
          <w:rtl w:val="0"/>
        </w:rPr>
        <w:t xml:space="preserve">Foreign Wills</w:t>
      </w:r>
    </w:p>
    <w:p w:rsidR="00000000" w:rsidDel="00000000" w:rsidP="00000000" w:rsidRDefault="00000000" w:rsidRPr="00000000" w14:paraId="0000434D">
      <w:pPr>
        <w:spacing w:after="240" w:before="240" w:lineRule="auto"/>
        <w:rPr/>
      </w:pPr>
      <w:r w:rsidDel="00000000" w:rsidR="00000000" w:rsidRPr="00000000">
        <w:rPr>
          <w:rtl w:val="0"/>
        </w:rPr>
        <w:t xml:space="preserve">The legal effect of European documents in Brazil must be assessed.</w:t>
      </w:r>
    </w:p>
    <w:p w:rsidR="00000000" w:rsidDel="00000000" w:rsidP="00000000" w:rsidRDefault="00000000" w:rsidRPr="00000000" w14:paraId="0000434E">
      <w:pPr>
        <w:pStyle w:val="Heading3"/>
        <w:keepNext w:val="0"/>
        <w:keepLines w:val="0"/>
        <w:spacing w:before="280" w:lineRule="auto"/>
        <w:rPr>
          <w:b w:val="1"/>
          <w:bCs w:val="1"/>
          <w:color w:val="000000"/>
          <w:sz w:val="26"/>
          <w:szCs w:val="26"/>
        </w:rPr>
      </w:pPr>
      <w:bookmarkStart w:colFirst="0" w:colLast="0" w:name="_ge9u9v6j6mv8" w:id="6595"/>
      <w:bookmarkEnd w:id="6595"/>
      <w:r w:rsidDel="00000000" w:rsidR="00000000" w:rsidRPr="00000000">
        <w:rPr>
          <w:b w:val="1"/>
          <w:bCs w:val="1"/>
          <w:color w:val="000000"/>
          <w:sz w:val="26"/>
          <w:szCs w:val="26"/>
          <w:rtl w:val="0"/>
        </w:rPr>
        <w:t xml:space="preserve">European Inheritance Taxes</w:t>
      </w:r>
    </w:p>
    <w:p w:rsidR="00000000" w:rsidDel="00000000" w:rsidP="00000000" w:rsidRDefault="00000000" w:rsidRPr="00000000" w14:paraId="0000434F">
      <w:pPr>
        <w:spacing w:after="240" w:before="240" w:lineRule="auto"/>
        <w:rPr/>
      </w:pPr>
      <w:r w:rsidDel="00000000" w:rsidR="00000000" w:rsidRPr="00000000">
        <w:rPr>
          <w:rtl w:val="0"/>
        </w:rPr>
        <w:t xml:space="preserve">Tax rules differ by country.</w:t>
      </w:r>
    </w:p>
    <w:p w:rsidR="00000000" w:rsidDel="00000000" w:rsidP="00000000" w:rsidRDefault="00000000" w:rsidRPr="00000000" w14:paraId="00004350">
      <w:pPr>
        <w:pStyle w:val="Heading3"/>
        <w:keepNext w:val="0"/>
        <w:keepLines w:val="0"/>
        <w:spacing w:before="280" w:lineRule="auto"/>
        <w:rPr>
          <w:b w:val="1"/>
          <w:bCs w:val="1"/>
          <w:color w:val="000000"/>
          <w:sz w:val="26"/>
          <w:szCs w:val="26"/>
        </w:rPr>
      </w:pPr>
      <w:bookmarkStart w:colFirst="0" w:colLast="0" w:name="_9igs6qbup5y1" w:id="6596"/>
      <w:bookmarkEnd w:id="6596"/>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351">
      <w:pPr>
        <w:spacing w:after="240" w:before="240" w:lineRule="auto"/>
        <w:rPr/>
      </w:pPr>
      <w:r w:rsidDel="00000000" w:rsidR="00000000" w:rsidRPr="00000000">
        <w:rPr>
          <w:rtl w:val="0"/>
        </w:rPr>
        <w:t xml:space="preserve">Local registry and succession procedures remain relevant.</w:t>
      </w:r>
    </w:p>
    <w:p w:rsidR="00000000" w:rsidDel="00000000" w:rsidP="00000000" w:rsidRDefault="00000000" w:rsidRPr="00000000" w14:paraId="00004352">
      <w:pPr>
        <w:pStyle w:val="Heading3"/>
        <w:keepNext w:val="0"/>
        <w:keepLines w:val="0"/>
        <w:spacing w:before="280" w:lineRule="auto"/>
        <w:rPr>
          <w:b w:val="1"/>
          <w:bCs w:val="1"/>
          <w:color w:val="000000"/>
          <w:sz w:val="26"/>
          <w:szCs w:val="26"/>
        </w:rPr>
      </w:pPr>
      <w:bookmarkStart w:colFirst="0" w:colLast="0" w:name="_jlp1qm21x2vs" w:id="6597"/>
      <w:bookmarkEnd w:id="6597"/>
      <w:r w:rsidDel="00000000" w:rsidR="00000000" w:rsidRPr="00000000">
        <w:rPr>
          <w:b w:val="1"/>
          <w:bCs w:val="1"/>
          <w:color w:val="000000"/>
          <w:sz w:val="26"/>
          <w:szCs w:val="26"/>
          <w:rtl w:val="0"/>
        </w:rPr>
        <w:t xml:space="preserve">Coordination</w:t>
      </w:r>
    </w:p>
    <w:p w:rsidR="00000000" w:rsidDel="00000000" w:rsidP="00000000" w:rsidRDefault="00000000" w:rsidRPr="00000000" w14:paraId="00004353">
      <w:pPr>
        <w:spacing w:after="240" w:before="240" w:lineRule="auto"/>
        <w:rPr/>
      </w:pPr>
      <w:r w:rsidDel="00000000" w:rsidR="00000000" w:rsidRPr="00000000">
        <w:rPr>
          <w:rtl w:val="0"/>
        </w:rPr>
        <w:t xml:space="preserve">A European succession plan should be reviewed alongside Brazilian requirements.</w:t>
      </w:r>
    </w:p>
    <w:p w:rsidR="00000000" w:rsidDel="00000000" w:rsidP="00000000" w:rsidRDefault="00000000" w:rsidRPr="00000000" w14:paraId="00004354">
      <w:pPr>
        <w:spacing w:after="240" w:before="240" w:lineRule="auto"/>
        <w:rPr>
          <w:b w:val="1"/>
          <w:bCs w:val="1"/>
        </w:rPr>
      </w:pPr>
      <w:r w:rsidDel="00000000" w:rsidR="00000000" w:rsidRPr="00000000">
        <w:rPr>
          <w:b w:val="1"/>
          <w:bCs w:val="1"/>
          <w:rtl w:val="0"/>
        </w:rPr>
        <w:t xml:space="preserve">[Discuss Europe–Brazil Estate Planning]</w:t>
      </w:r>
    </w:p>
    <w:p w:rsidR="00000000" w:rsidDel="00000000" w:rsidP="00000000" w:rsidRDefault="00000000" w:rsidRPr="00000000" w14:paraId="00004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6">
      <w:pPr>
        <w:pStyle w:val="Heading2"/>
        <w:keepNext w:val="0"/>
        <w:keepLines w:val="0"/>
        <w:spacing w:after="80" w:lineRule="auto"/>
        <w:rPr>
          <w:b w:val="1"/>
          <w:bCs w:val="1"/>
          <w:sz w:val="34"/>
          <w:szCs w:val="34"/>
        </w:rPr>
      </w:pPr>
      <w:bookmarkStart w:colFirst="0" w:colLast="0" w:name="_ukz8wu3az3my" w:id="6598"/>
      <w:bookmarkEnd w:id="6598"/>
      <w:r w:rsidDel="00000000" w:rsidR="00000000" w:rsidRPr="00000000">
        <w:rPr>
          <w:b w:val="1"/>
          <w:bCs w:val="1"/>
          <w:sz w:val="34"/>
          <w:szCs w:val="34"/>
          <w:rtl w:val="0"/>
        </w:rPr>
        <w:t xml:space="preserve">ESTATE PLANNING FOR BRAZILIAN EXPATS</w:t>
      </w:r>
    </w:p>
    <w:p w:rsidR="00000000" w:rsidDel="00000000" w:rsidP="00000000" w:rsidRDefault="00000000" w:rsidRPr="00000000" w14:paraId="00004357">
      <w:pPr>
        <w:pStyle w:val="Heading1"/>
        <w:keepNext w:val="0"/>
        <w:keepLines w:val="0"/>
        <w:spacing w:before="480" w:lineRule="auto"/>
        <w:rPr>
          <w:b w:val="1"/>
          <w:bCs w:val="1"/>
          <w:sz w:val="46"/>
          <w:szCs w:val="46"/>
        </w:rPr>
      </w:pPr>
      <w:bookmarkStart w:colFirst="0" w:colLast="0" w:name="_odp82bp4ib8p" w:id="6599"/>
      <w:bookmarkEnd w:id="6599"/>
      <w:r w:rsidDel="00000000" w:rsidR="00000000" w:rsidRPr="00000000">
        <w:rPr>
          <w:b w:val="1"/>
          <w:bCs w:val="1"/>
          <w:sz w:val="46"/>
          <w:szCs w:val="46"/>
          <w:rtl w:val="0"/>
        </w:rPr>
        <w:t xml:space="preserve">Brazilian Citizens Living Permanently Abroad</w:t>
      </w:r>
    </w:p>
    <w:p w:rsidR="00000000" w:rsidDel="00000000" w:rsidP="00000000" w:rsidRDefault="00000000" w:rsidRPr="00000000" w14:paraId="00004358">
      <w:pPr>
        <w:spacing w:after="240" w:before="240" w:lineRule="auto"/>
        <w:rPr/>
      </w:pPr>
      <w:r w:rsidDel="00000000" w:rsidR="00000000" w:rsidRPr="00000000">
        <w:rPr>
          <w:rtl w:val="0"/>
        </w:rPr>
        <w:t xml:space="preserve">Brazilian citizens may maintain assets in Brazil after relocating overseas.</w:t>
      </w:r>
    </w:p>
    <w:p w:rsidR="00000000" w:rsidDel="00000000" w:rsidP="00000000" w:rsidRDefault="00000000" w:rsidRPr="00000000" w14:paraId="00004359">
      <w:pPr>
        <w:pStyle w:val="Heading3"/>
        <w:keepNext w:val="0"/>
        <w:keepLines w:val="0"/>
        <w:spacing w:before="280" w:lineRule="auto"/>
        <w:rPr>
          <w:b w:val="1"/>
          <w:bCs w:val="1"/>
          <w:color w:val="000000"/>
          <w:sz w:val="26"/>
          <w:szCs w:val="26"/>
        </w:rPr>
      </w:pPr>
      <w:bookmarkStart w:colFirst="0" w:colLast="0" w:name="_6kslrdoyh02s" w:id="6600"/>
      <w:bookmarkEnd w:id="6600"/>
      <w:r w:rsidDel="00000000" w:rsidR="00000000" w:rsidRPr="00000000">
        <w:rPr>
          <w:b w:val="1"/>
          <w:bCs w:val="1"/>
          <w:color w:val="000000"/>
          <w:sz w:val="26"/>
          <w:szCs w:val="26"/>
          <w:rtl w:val="0"/>
        </w:rPr>
        <w:t xml:space="preserve">Foreign Domicile</w:t>
      </w:r>
    </w:p>
    <w:p w:rsidR="00000000" w:rsidDel="00000000" w:rsidP="00000000" w:rsidRDefault="00000000" w:rsidRPr="00000000" w14:paraId="0000435A">
      <w:pPr>
        <w:spacing w:after="240" w:before="240" w:lineRule="auto"/>
        <w:rPr/>
      </w:pPr>
      <w:r w:rsidDel="00000000" w:rsidR="00000000" w:rsidRPr="00000000">
        <w:rPr>
          <w:rtl w:val="0"/>
        </w:rPr>
        <w:t xml:space="preserve">The applicable succession law may be affected by domicile.</w:t>
      </w:r>
    </w:p>
    <w:p w:rsidR="00000000" w:rsidDel="00000000" w:rsidP="00000000" w:rsidRDefault="00000000" w:rsidRPr="00000000" w14:paraId="0000435B">
      <w:pPr>
        <w:pStyle w:val="Heading3"/>
        <w:keepNext w:val="0"/>
        <w:keepLines w:val="0"/>
        <w:spacing w:before="280" w:lineRule="auto"/>
        <w:rPr>
          <w:b w:val="1"/>
          <w:bCs w:val="1"/>
          <w:color w:val="000000"/>
          <w:sz w:val="26"/>
          <w:szCs w:val="26"/>
        </w:rPr>
      </w:pPr>
      <w:bookmarkStart w:colFirst="0" w:colLast="0" w:name="_f5ae6nyf2402" w:id="6601"/>
      <w:bookmarkEnd w:id="6601"/>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435C">
      <w:pPr>
        <w:spacing w:after="240" w:before="240" w:lineRule="auto"/>
        <w:rPr/>
      </w:pPr>
      <w:r w:rsidDel="00000000" w:rsidR="00000000" w:rsidRPr="00000000">
        <w:rPr>
          <w:rtl w:val="0"/>
        </w:rPr>
        <w:t xml:space="preserve">Local property rules and procedures remain relevant.</w:t>
      </w:r>
    </w:p>
    <w:p w:rsidR="00000000" w:rsidDel="00000000" w:rsidP="00000000" w:rsidRDefault="00000000" w:rsidRPr="00000000" w14:paraId="0000435D">
      <w:pPr>
        <w:pStyle w:val="Heading3"/>
        <w:keepNext w:val="0"/>
        <w:keepLines w:val="0"/>
        <w:spacing w:before="280" w:lineRule="auto"/>
        <w:rPr>
          <w:b w:val="1"/>
          <w:bCs w:val="1"/>
          <w:color w:val="000000"/>
          <w:sz w:val="26"/>
          <w:szCs w:val="26"/>
        </w:rPr>
      </w:pPr>
      <w:bookmarkStart w:colFirst="0" w:colLast="0" w:name="_rn5lz2yum2ni" w:id="6602"/>
      <w:bookmarkEnd w:id="6602"/>
      <w:r w:rsidDel="00000000" w:rsidR="00000000" w:rsidRPr="00000000">
        <w:rPr>
          <w:b w:val="1"/>
          <w:bCs w:val="1"/>
          <w:color w:val="000000"/>
          <w:sz w:val="26"/>
          <w:szCs w:val="26"/>
          <w:rtl w:val="0"/>
        </w:rPr>
        <w:t xml:space="preserve">Tax Residence</w:t>
      </w:r>
    </w:p>
    <w:p w:rsidR="00000000" w:rsidDel="00000000" w:rsidP="00000000" w:rsidRDefault="00000000" w:rsidRPr="00000000" w14:paraId="0000435E">
      <w:pPr>
        <w:spacing w:after="240" w:before="240" w:lineRule="auto"/>
        <w:rPr/>
      </w:pPr>
      <w:r w:rsidDel="00000000" w:rsidR="00000000" w:rsidRPr="00000000">
        <w:rPr>
          <w:rtl w:val="0"/>
        </w:rPr>
        <w:t xml:space="preserve">Tax residence must be distinguished from citizenship and immigration status.</w:t>
      </w:r>
    </w:p>
    <w:p w:rsidR="00000000" w:rsidDel="00000000" w:rsidP="00000000" w:rsidRDefault="00000000" w:rsidRPr="00000000" w14:paraId="0000435F">
      <w:pPr>
        <w:pStyle w:val="Heading3"/>
        <w:keepNext w:val="0"/>
        <w:keepLines w:val="0"/>
        <w:spacing w:before="280" w:lineRule="auto"/>
        <w:rPr>
          <w:b w:val="1"/>
          <w:bCs w:val="1"/>
          <w:color w:val="000000"/>
          <w:sz w:val="26"/>
          <w:szCs w:val="26"/>
        </w:rPr>
      </w:pPr>
      <w:bookmarkStart w:colFirst="0" w:colLast="0" w:name="_90bzt6tuwp2p" w:id="6603"/>
      <w:bookmarkEnd w:id="6603"/>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4360">
      <w:pPr>
        <w:spacing w:after="240" w:before="240" w:lineRule="auto"/>
        <w:rPr/>
      </w:pPr>
      <w:r w:rsidDel="00000000" w:rsidR="00000000" w:rsidRPr="00000000">
        <w:rPr>
          <w:rtl w:val="0"/>
        </w:rPr>
        <w:t xml:space="preserve">Foreign and Brazilian documents should be coordinated.</w:t>
      </w:r>
    </w:p>
    <w:p w:rsidR="00000000" w:rsidDel="00000000" w:rsidP="00000000" w:rsidRDefault="00000000" w:rsidRPr="00000000" w14:paraId="00004361">
      <w:pPr>
        <w:pStyle w:val="Heading3"/>
        <w:keepNext w:val="0"/>
        <w:keepLines w:val="0"/>
        <w:spacing w:before="280" w:lineRule="auto"/>
        <w:rPr>
          <w:b w:val="1"/>
          <w:bCs w:val="1"/>
          <w:color w:val="000000"/>
          <w:sz w:val="26"/>
          <w:szCs w:val="26"/>
        </w:rPr>
      </w:pPr>
      <w:bookmarkStart w:colFirst="0" w:colLast="0" w:name="_ibj10aqje341" w:id="6604"/>
      <w:bookmarkEnd w:id="6604"/>
      <w:r w:rsidDel="00000000" w:rsidR="00000000" w:rsidRPr="00000000">
        <w:rPr>
          <w:b w:val="1"/>
          <w:bCs w:val="1"/>
          <w:color w:val="000000"/>
          <w:sz w:val="26"/>
          <w:szCs w:val="26"/>
          <w:rtl w:val="0"/>
        </w:rPr>
        <w:t xml:space="preserve">Children Abroad</w:t>
      </w:r>
    </w:p>
    <w:p w:rsidR="00000000" w:rsidDel="00000000" w:rsidP="00000000" w:rsidRDefault="00000000" w:rsidRPr="00000000" w14:paraId="00004362">
      <w:pPr>
        <w:spacing w:after="240" w:before="240" w:lineRule="auto"/>
        <w:rPr/>
      </w:pPr>
      <w:r w:rsidDel="00000000" w:rsidR="00000000" w:rsidRPr="00000000">
        <w:rPr>
          <w:rtl w:val="0"/>
        </w:rPr>
        <w:t xml:space="preserve">Foreign-born or foreign-resident heirs may need relevant documentation.</w:t>
      </w:r>
    </w:p>
    <w:p w:rsidR="00000000" w:rsidDel="00000000" w:rsidP="00000000" w:rsidRDefault="00000000" w:rsidRPr="00000000" w14:paraId="00004363">
      <w:pPr>
        <w:pStyle w:val="Heading3"/>
        <w:keepNext w:val="0"/>
        <w:keepLines w:val="0"/>
        <w:spacing w:before="280" w:lineRule="auto"/>
        <w:rPr>
          <w:b w:val="1"/>
          <w:bCs w:val="1"/>
          <w:color w:val="000000"/>
          <w:sz w:val="26"/>
          <w:szCs w:val="26"/>
        </w:rPr>
      </w:pPr>
      <w:bookmarkStart w:colFirst="0" w:colLast="0" w:name="_wnbhij4ep97q" w:id="6605"/>
      <w:bookmarkEnd w:id="6605"/>
      <w:r w:rsidDel="00000000" w:rsidR="00000000" w:rsidRPr="00000000">
        <w:rPr>
          <w:b w:val="1"/>
          <w:bCs w:val="1"/>
          <w:color w:val="000000"/>
          <w:sz w:val="26"/>
          <w:szCs w:val="26"/>
          <w:rtl w:val="0"/>
        </w:rPr>
        <w:t xml:space="preserve">International Marriage</w:t>
      </w:r>
    </w:p>
    <w:p w:rsidR="00000000" w:rsidDel="00000000" w:rsidP="00000000" w:rsidRDefault="00000000" w:rsidRPr="00000000" w14:paraId="00004364">
      <w:pPr>
        <w:spacing w:after="240" w:before="240" w:lineRule="auto"/>
        <w:rPr/>
      </w:pPr>
      <w:r w:rsidDel="00000000" w:rsidR="00000000" w:rsidRPr="00000000">
        <w:rPr>
          <w:rtl w:val="0"/>
        </w:rPr>
        <w:t xml:space="preserve">Matrimonial property questions may arise.</w:t>
      </w:r>
    </w:p>
    <w:p w:rsidR="00000000" w:rsidDel="00000000" w:rsidP="00000000" w:rsidRDefault="00000000" w:rsidRPr="00000000" w14:paraId="00004365">
      <w:pPr>
        <w:pStyle w:val="Heading3"/>
        <w:keepNext w:val="0"/>
        <w:keepLines w:val="0"/>
        <w:spacing w:before="280" w:lineRule="auto"/>
        <w:rPr>
          <w:b w:val="1"/>
          <w:bCs w:val="1"/>
          <w:color w:val="000000"/>
          <w:sz w:val="26"/>
          <w:szCs w:val="26"/>
        </w:rPr>
      </w:pPr>
      <w:bookmarkStart w:colFirst="0" w:colLast="0" w:name="_1xmr5ey9rxeb" w:id="6606"/>
      <w:bookmarkEnd w:id="6606"/>
      <w:r w:rsidDel="00000000" w:rsidR="00000000" w:rsidRPr="00000000">
        <w:rPr>
          <w:b w:val="1"/>
          <w:bCs w:val="1"/>
          <w:color w:val="000000"/>
          <w:sz w:val="26"/>
          <w:szCs w:val="26"/>
          <w:rtl w:val="0"/>
        </w:rPr>
        <w:t xml:space="preserve">Financial Accounts</w:t>
      </w:r>
    </w:p>
    <w:p w:rsidR="00000000" w:rsidDel="00000000" w:rsidP="00000000" w:rsidRDefault="00000000" w:rsidRPr="00000000" w14:paraId="00004366">
      <w:pPr>
        <w:spacing w:after="240" w:before="240" w:lineRule="auto"/>
        <w:rPr/>
      </w:pPr>
      <w:r w:rsidDel="00000000" w:rsidR="00000000" w:rsidRPr="00000000">
        <w:rPr>
          <w:rtl w:val="0"/>
        </w:rPr>
        <w:t xml:space="preserve">Brazilian accounts and investments may require succession procedures.</w:t>
      </w:r>
    </w:p>
    <w:p w:rsidR="00000000" w:rsidDel="00000000" w:rsidP="00000000" w:rsidRDefault="00000000" w:rsidRPr="00000000" w14:paraId="00004367">
      <w:pPr>
        <w:pStyle w:val="Heading3"/>
        <w:keepNext w:val="0"/>
        <w:keepLines w:val="0"/>
        <w:spacing w:before="280" w:lineRule="auto"/>
        <w:rPr>
          <w:b w:val="1"/>
          <w:bCs w:val="1"/>
          <w:color w:val="000000"/>
          <w:sz w:val="26"/>
          <w:szCs w:val="26"/>
        </w:rPr>
      </w:pPr>
      <w:bookmarkStart w:colFirst="0" w:colLast="0" w:name="_o8j4f76an3qo" w:id="6607"/>
      <w:bookmarkEnd w:id="6607"/>
      <w:r w:rsidDel="00000000" w:rsidR="00000000" w:rsidRPr="00000000">
        <w:rPr>
          <w:b w:val="1"/>
          <w:bCs w:val="1"/>
          <w:color w:val="000000"/>
          <w:sz w:val="26"/>
          <w:szCs w:val="26"/>
          <w:rtl w:val="0"/>
        </w:rPr>
        <w:t xml:space="preserve">Lifetime Transfers</w:t>
      </w:r>
    </w:p>
    <w:p w:rsidR="00000000" w:rsidDel="00000000" w:rsidP="00000000" w:rsidRDefault="00000000" w:rsidRPr="00000000" w14:paraId="00004368">
      <w:pPr>
        <w:spacing w:after="240" w:before="240" w:lineRule="auto"/>
        <w:rPr/>
      </w:pPr>
      <w:r w:rsidDel="00000000" w:rsidR="00000000" w:rsidRPr="00000000">
        <w:rPr>
          <w:rtl w:val="0"/>
        </w:rPr>
        <w:t xml:space="preserve">Donations may create Brazilian and foreign tax consequences.</w:t>
      </w:r>
    </w:p>
    <w:p w:rsidR="00000000" w:rsidDel="00000000" w:rsidP="00000000" w:rsidRDefault="00000000" w:rsidRPr="00000000" w14:paraId="00004369">
      <w:pPr>
        <w:pStyle w:val="Heading3"/>
        <w:keepNext w:val="0"/>
        <w:keepLines w:val="0"/>
        <w:spacing w:before="280" w:lineRule="auto"/>
        <w:rPr>
          <w:b w:val="1"/>
          <w:bCs w:val="1"/>
          <w:color w:val="000000"/>
          <w:sz w:val="26"/>
          <w:szCs w:val="26"/>
        </w:rPr>
      </w:pPr>
      <w:bookmarkStart w:colFirst="0" w:colLast="0" w:name="_ldc90affikdx" w:id="6608"/>
      <w:bookmarkEnd w:id="6608"/>
      <w:r w:rsidDel="00000000" w:rsidR="00000000" w:rsidRPr="00000000">
        <w:rPr>
          <w:b w:val="1"/>
          <w:bCs w:val="1"/>
          <w:color w:val="000000"/>
          <w:sz w:val="26"/>
          <w:szCs w:val="26"/>
          <w:rtl w:val="0"/>
        </w:rPr>
        <w:t xml:space="preserve">Foreign Advisers</w:t>
      </w:r>
    </w:p>
    <w:p w:rsidR="00000000" w:rsidDel="00000000" w:rsidP="00000000" w:rsidRDefault="00000000" w:rsidRPr="00000000" w14:paraId="0000436A">
      <w:pPr>
        <w:spacing w:after="240" w:before="240" w:lineRule="auto"/>
        <w:rPr/>
      </w:pPr>
      <w:r w:rsidDel="00000000" w:rsidR="00000000" w:rsidRPr="00000000">
        <w:rPr>
          <w:rtl w:val="0"/>
        </w:rPr>
        <w:t xml:space="preserve">Coordination may be necessary.</w:t>
      </w:r>
    </w:p>
    <w:p w:rsidR="00000000" w:rsidDel="00000000" w:rsidP="00000000" w:rsidRDefault="00000000" w:rsidRPr="00000000" w14:paraId="0000436B">
      <w:pPr>
        <w:spacing w:after="240" w:before="240" w:lineRule="auto"/>
        <w:rPr>
          <w:b w:val="1"/>
          <w:bCs w:val="1"/>
        </w:rPr>
      </w:pPr>
      <w:r w:rsidDel="00000000" w:rsidR="00000000" w:rsidRPr="00000000">
        <w:rPr>
          <w:b w:val="1"/>
          <w:bCs w:val="1"/>
          <w:rtl w:val="0"/>
        </w:rPr>
        <w:t xml:space="preserve">[Discuss Estate Planning for Brazilian Expats]</w:t>
      </w:r>
    </w:p>
    <w:p w:rsidR="00000000" w:rsidDel="00000000" w:rsidP="00000000" w:rsidRDefault="00000000" w:rsidRPr="00000000" w14:paraId="00004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D">
      <w:pPr>
        <w:pStyle w:val="Heading2"/>
        <w:keepNext w:val="0"/>
        <w:keepLines w:val="0"/>
        <w:spacing w:after="80" w:lineRule="auto"/>
        <w:rPr>
          <w:b w:val="1"/>
          <w:bCs w:val="1"/>
          <w:sz w:val="34"/>
          <w:szCs w:val="34"/>
        </w:rPr>
      </w:pPr>
      <w:bookmarkStart w:colFirst="0" w:colLast="0" w:name="_34ow6eohobda" w:id="6609"/>
      <w:bookmarkEnd w:id="6609"/>
      <w:r w:rsidDel="00000000" w:rsidR="00000000" w:rsidRPr="00000000">
        <w:rPr>
          <w:b w:val="1"/>
          <w:bCs w:val="1"/>
          <w:sz w:val="34"/>
          <w:szCs w:val="34"/>
          <w:rtl w:val="0"/>
        </w:rPr>
        <w:t xml:space="preserve">INTERNATIONAL PROBATE AND ESTATE ADMINISTRATION</w:t>
      </w:r>
    </w:p>
    <w:p w:rsidR="00000000" w:rsidDel="00000000" w:rsidP="00000000" w:rsidRDefault="00000000" w:rsidRPr="00000000" w14:paraId="0000436E">
      <w:pPr>
        <w:pStyle w:val="Heading1"/>
        <w:keepNext w:val="0"/>
        <w:keepLines w:val="0"/>
        <w:spacing w:before="480" w:lineRule="auto"/>
        <w:rPr>
          <w:b w:val="1"/>
          <w:bCs w:val="1"/>
          <w:sz w:val="46"/>
          <w:szCs w:val="46"/>
        </w:rPr>
      </w:pPr>
      <w:bookmarkStart w:colFirst="0" w:colLast="0" w:name="_umjdlgxhsszt" w:id="6610"/>
      <w:bookmarkEnd w:id="6610"/>
      <w:r w:rsidDel="00000000" w:rsidR="00000000" w:rsidRPr="00000000">
        <w:rPr>
          <w:b w:val="1"/>
          <w:bCs w:val="1"/>
          <w:sz w:val="46"/>
          <w:szCs w:val="46"/>
          <w:rtl w:val="0"/>
        </w:rPr>
        <w:t xml:space="preserve">What Happens After a Death Involving Brazilian Assets?</w:t>
      </w:r>
    </w:p>
    <w:p w:rsidR="00000000" w:rsidDel="00000000" w:rsidP="00000000" w:rsidRDefault="00000000" w:rsidRPr="00000000" w14:paraId="0000436F">
      <w:pPr>
        <w:spacing w:after="240" w:before="240" w:lineRule="auto"/>
        <w:rPr/>
      </w:pPr>
      <w:r w:rsidDel="00000000" w:rsidR="00000000" w:rsidRPr="00000000">
        <w:rPr>
          <w:rtl w:val="0"/>
        </w:rPr>
        <w:t xml:space="preserve">Estate planning and probate are separate legal services.</w:t>
      </w:r>
    </w:p>
    <w:p w:rsidR="00000000" w:rsidDel="00000000" w:rsidP="00000000" w:rsidRDefault="00000000" w:rsidRPr="00000000" w14:paraId="00004370">
      <w:pPr>
        <w:pStyle w:val="Heading3"/>
        <w:keepNext w:val="0"/>
        <w:keepLines w:val="0"/>
        <w:spacing w:before="280" w:lineRule="auto"/>
        <w:rPr>
          <w:b w:val="1"/>
          <w:bCs w:val="1"/>
          <w:color w:val="000000"/>
          <w:sz w:val="26"/>
          <w:szCs w:val="26"/>
        </w:rPr>
      </w:pPr>
      <w:bookmarkStart w:colFirst="0" w:colLast="0" w:name="_5ckq6uqsxnwa" w:id="6611"/>
      <w:bookmarkEnd w:id="6611"/>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4371">
      <w:pPr>
        <w:spacing w:after="240" w:before="240" w:lineRule="auto"/>
        <w:rPr/>
      </w:pPr>
      <w:r w:rsidDel="00000000" w:rsidR="00000000" w:rsidRPr="00000000">
        <w:rPr>
          <w:rtl w:val="0"/>
        </w:rPr>
        <w:t xml:space="preserve">Foreign documents may require authentication and translation.</w:t>
      </w:r>
    </w:p>
    <w:p w:rsidR="00000000" w:rsidDel="00000000" w:rsidP="00000000" w:rsidRDefault="00000000" w:rsidRPr="00000000" w14:paraId="00004372">
      <w:pPr>
        <w:pStyle w:val="Heading3"/>
        <w:keepNext w:val="0"/>
        <w:keepLines w:val="0"/>
        <w:spacing w:before="280" w:lineRule="auto"/>
        <w:rPr>
          <w:b w:val="1"/>
          <w:bCs w:val="1"/>
          <w:color w:val="000000"/>
          <w:sz w:val="26"/>
          <w:szCs w:val="26"/>
        </w:rPr>
      </w:pPr>
      <w:bookmarkStart w:colFirst="0" w:colLast="0" w:name="_5l88o7sequfa" w:id="6612"/>
      <w:bookmarkEnd w:id="6612"/>
      <w:r w:rsidDel="00000000" w:rsidR="00000000" w:rsidRPr="00000000">
        <w:rPr>
          <w:b w:val="1"/>
          <w:bCs w:val="1"/>
          <w:color w:val="000000"/>
          <w:sz w:val="26"/>
          <w:szCs w:val="26"/>
          <w:rtl w:val="0"/>
        </w:rPr>
        <w:t xml:space="preserve">Asset Identification</w:t>
      </w:r>
    </w:p>
    <w:p w:rsidR="00000000" w:rsidDel="00000000" w:rsidP="00000000" w:rsidRDefault="00000000" w:rsidRPr="00000000" w14:paraId="00004373">
      <w:pPr>
        <w:spacing w:after="240" w:before="240" w:lineRule="auto"/>
        <w:rPr/>
      </w:pPr>
      <w:r w:rsidDel="00000000" w:rsidR="00000000" w:rsidRPr="00000000">
        <w:rPr>
          <w:rtl w:val="0"/>
        </w:rPr>
        <w:t xml:space="preserve">Relevant Brazilian assets must be identified.</w:t>
      </w:r>
    </w:p>
    <w:p w:rsidR="00000000" w:rsidDel="00000000" w:rsidP="00000000" w:rsidRDefault="00000000" w:rsidRPr="00000000" w14:paraId="00004374">
      <w:pPr>
        <w:pStyle w:val="Heading3"/>
        <w:keepNext w:val="0"/>
        <w:keepLines w:val="0"/>
        <w:spacing w:before="280" w:lineRule="auto"/>
        <w:rPr>
          <w:b w:val="1"/>
          <w:bCs w:val="1"/>
          <w:color w:val="000000"/>
          <w:sz w:val="26"/>
          <w:szCs w:val="26"/>
        </w:rPr>
      </w:pPr>
      <w:bookmarkStart w:colFirst="0" w:colLast="0" w:name="_xlprbis2fx0n" w:id="6613"/>
      <w:bookmarkEnd w:id="6613"/>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4375">
      <w:pPr>
        <w:spacing w:after="240" w:before="240" w:lineRule="auto"/>
        <w:rPr/>
      </w:pPr>
      <w:r w:rsidDel="00000000" w:rsidR="00000000" w:rsidRPr="00000000">
        <w:rPr>
          <w:rtl w:val="0"/>
        </w:rPr>
        <w:t xml:space="preserve">The legally entitled beneficiaries must be established.</w:t>
      </w:r>
    </w:p>
    <w:p w:rsidR="00000000" w:rsidDel="00000000" w:rsidP="00000000" w:rsidRDefault="00000000" w:rsidRPr="00000000" w14:paraId="00004376">
      <w:pPr>
        <w:pStyle w:val="Heading3"/>
        <w:keepNext w:val="0"/>
        <w:keepLines w:val="0"/>
        <w:spacing w:before="280" w:lineRule="auto"/>
        <w:rPr>
          <w:b w:val="1"/>
          <w:bCs w:val="1"/>
          <w:color w:val="000000"/>
          <w:sz w:val="26"/>
          <w:szCs w:val="26"/>
        </w:rPr>
      </w:pPr>
      <w:bookmarkStart w:colFirst="0" w:colLast="0" w:name="_ajlbg2gtkuzx" w:id="6614"/>
      <w:bookmarkEnd w:id="6614"/>
      <w:r w:rsidDel="00000000" w:rsidR="00000000" w:rsidRPr="00000000">
        <w:rPr>
          <w:b w:val="1"/>
          <w:bCs w:val="1"/>
          <w:color w:val="000000"/>
          <w:sz w:val="26"/>
          <w:szCs w:val="26"/>
          <w:rtl w:val="0"/>
        </w:rPr>
        <w:t xml:space="preserve">Brazilian Inventário</w:t>
      </w:r>
    </w:p>
    <w:p w:rsidR="00000000" w:rsidDel="00000000" w:rsidP="00000000" w:rsidRDefault="00000000" w:rsidRPr="00000000" w14:paraId="00004377">
      <w:pPr>
        <w:spacing w:after="240" w:before="240" w:lineRule="auto"/>
        <w:rPr/>
      </w:pPr>
      <w:r w:rsidDel="00000000" w:rsidR="00000000" w:rsidRPr="00000000">
        <w:rPr>
          <w:rtl w:val="0"/>
        </w:rPr>
        <w:t xml:space="preserve">A judicial or extrajudicial procedure may be available, depending on the case.</w:t>
      </w:r>
    </w:p>
    <w:p w:rsidR="00000000" w:rsidDel="00000000" w:rsidP="00000000" w:rsidRDefault="00000000" w:rsidRPr="00000000" w14:paraId="00004378">
      <w:pPr>
        <w:pStyle w:val="Heading3"/>
        <w:keepNext w:val="0"/>
        <w:keepLines w:val="0"/>
        <w:spacing w:before="280" w:lineRule="auto"/>
        <w:rPr>
          <w:b w:val="1"/>
          <w:bCs w:val="1"/>
          <w:color w:val="000000"/>
          <w:sz w:val="26"/>
          <w:szCs w:val="26"/>
        </w:rPr>
      </w:pPr>
      <w:bookmarkStart w:colFirst="0" w:colLast="0" w:name="_i24pfu2mu87y" w:id="6615"/>
      <w:bookmarkEnd w:id="6615"/>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4379">
      <w:pPr>
        <w:spacing w:after="240" w:before="240" w:lineRule="auto"/>
        <w:rPr/>
      </w:pPr>
      <w:r w:rsidDel="00000000" w:rsidR="00000000" w:rsidRPr="00000000">
        <w:rPr>
          <w:rtl w:val="0"/>
        </w:rPr>
        <w:t xml:space="preserve">Succession procedures abroad may continue separately.</w:t>
      </w:r>
    </w:p>
    <w:p w:rsidR="00000000" w:rsidDel="00000000" w:rsidP="00000000" w:rsidRDefault="00000000" w:rsidRPr="00000000" w14:paraId="0000437A">
      <w:pPr>
        <w:pStyle w:val="Heading3"/>
        <w:keepNext w:val="0"/>
        <w:keepLines w:val="0"/>
        <w:spacing w:before="280" w:lineRule="auto"/>
        <w:rPr>
          <w:b w:val="1"/>
          <w:bCs w:val="1"/>
          <w:color w:val="000000"/>
          <w:sz w:val="26"/>
          <w:szCs w:val="26"/>
        </w:rPr>
      </w:pPr>
      <w:bookmarkStart w:colFirst="0" w:colLast="0" w:name="_9vsxx4rg9q8n" w:id="6616"/>
      <w:bookmarkEnd w:id="6616"/>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437B">
      <w:pPr>
        <w:spacing w:after="240" w:before="240" w:lineRule="auto"/>
        <w:rPr/>
      </w:pPr>
      <w:r w:rsidDel="00000000" w:rsidR="00000000" w:rsidRPr="00000000">
        <w:rPr>
          <w:rtl w:val="0"/>
        </w:rPr>
        <w:t xml:space="preserve">Foreign heirs may appoint representatives where permitted.</w:t>
      </w:r>
    </w:p>
    <w:p w:rsidR="00000000" w:rsidDel="00000000" w:rsidP="00000000" w:rsidRDefault="00000000" w:rsidRPr="00000000" w14:paraId="0000437C">
      <w:pPr>
        <w:pStyle w:val="Heading3"/>
        <w:keepNext w:val="0"/>
        <w:keepLines w:val="0"/>
        <w:spacing w:before="280" w:lineRule="auto"/>
        <w:rPr>
          <w:b w:val="1"/>
          <w:bCs w:val="1"/>
          <w:color w:val="000000"/>
          <w:sz w:val="26"/>
          <w:szCs w:val="26"/>
        </w:rPr>
      </w:pPr>
      <w:bookmarkStart w:colFirst="0" w:colLast="0" w:name="_ww0pmgbf50pz" w:id="6617"/>
      <w:bookmarkEnd w:id="6617"/>
      <w:r w:rsidDel="00000000" w:rsidR="00000000" w:rsidRPr="00000000">
        <w:rPr>
          <w:b w:val="1"/>
          <w:bCs w:val="1"/>
          <w:color w:val="000000"/>
          <w:sz w:val="26"/>
          <w:szCs w:val="26"/>
          <w:rtl w:val="0"/>
        </w:rPr>
        <w:t xml:space="preserve">ITCMD</w:t>
      </w:r>
    </w:p>
    <w:p w:rsidR="00000000" w:rsidDel="00000000" w:rsidP="00000000" w:rsidRDefault="00000000" w:rsidRPr="00000000" w14:paraId="0000437D">
      <w:pPr>
        <w:spacing w:after="240" w:before="240" w:lineRule="auto"/>
        <w:rPr/>
      </w:pPr>
      <w:r w:rsidDel="00000000" w:rsidR="00000000" w:rsidRPr="00000000">
        <w:rPr>
          <w:rtl w:val="0"/>
        </w:rPr>
        <w:t xml:space="preserve">Applicable tax obligations must be addressed.</w:t>
      </w:r>
    </w:p>
    <w:p w:rsidR="00000000" w:rsidDel="00000000" w:rsidP="00000000" w:rsidRDefault="00000000" w:rsidRPr="00000000" w14:paraId="0000437E">
      <w:pPr>
        <w:pStyle w:val="Heading3"/>
        <w:keepNext w:val="0"/>
        <w:keepLines w:val="0"/>
        <w:spacing w:before="280" w:lineRule="auto"/>
        <w:rPr>
          <w:b w:val="1"/>
          <w:bCs w:val="1"/>
          <w:color w:val="000000"/>
          <w:sz w:val="26"/>
          <w:szCs w:val="26"/>
        </w:rPr>
      </w:pPr>
      <w:bookmarkStart w:colFirst="0" w:colLast="0" w:name="_tsc5f8wlspq7" w:id="6618"/>
      <w:bookmarkEnd w:id="6618"/>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437F">
      <w:pPr>
        <w:spacing w:after="240" w:before="240" w:lineRule="auto"/>
        <w:rPr/>
      </w:pPr>
      <w:r w:rsidDel="00000000" w:rsidR="00000000" w:rsidRPr="00000000">
        <w:rPr>
          <w:rtl w:val="0"/>
        </w:rPr>
        <w:t xml:space="preserve">The final transfer must be properly registered.</w:t>
      </w:r>
    </w:p>
    <w:p w:rsidR="00000000" w:rsidDel="00000000" w:rsidP="00000000" w:rsidRDefault="00000000" w:rsidRPr="00000000" w14:paraId="00004380">
      <w:pPr>
        <w:pStyle w:val="Heading3"/>
        <w:keepNext w:val="0"/>
        <w:keepLines w:val="0"/>
        <w:spacing w:before="280" w:lineRule="auto"/>
        <w:rPr>
          <w:b w:val="1"/>
          <w:bCs w:val="1"/>
          <w:color w:val="000000"/>
          <w:sz w:val="26"/>
          <w:szCs w:val="26"/>
        </w:rPr>
      </w:pPr>
      <w:bookmarkStart w:colFirst="0" w:colLast="0" w:name="_5j7t3anybfmn" w:id="6619"/>
      <w:bookmarkEnd w:id="6619"/>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4381">
      <w:pPr>
        <w:spacing w:after="240" w:before="240" w:lineRule="auto"/>
        <w:rPr/>
      </w:pPr>
      <w:r w:rsidDel="00000000" w:rsidR="00000000" w:rsidRPr="00000000">
        <w:rPr>
          <w:rtl w:val="0"/>
        </w:rPr>
        <w:t xml:space="preserve">Transfer of inherited funds abroad may require authorized banking procedures.</w:t>
      </w:r>
    </w:p>
    <w:p w:rsidR="00000000" w:rsidDel="00000000" w:rsidP="00000000" w:rsidRDefault="00000000" w:rsidRPr="00000000" w14:paraId="00004382">
      <w:pPr>
        <w:spacing w:after="240" w:before="240" w:lineRule="auto"/>
        <w:rPr>
          <w:b w:val="1"/>
          <w:bCs w:val="1"/>
        </w:rPr>
      </w:pPr>
      <w:r w:rsidDel="00000000" w:rsidR="00000000" w:rsidRPr="00000000">
        <w:rPr>
          <w:b w:val="1"/>
          <w:bCs w:val="1"/>
          <w:rtl w:val="0"/>
        </w:rPr>
        <w:t xml:space="preserve">[Discuss Brazilian Probate for Foreign Heirs]</w:t>
      </w:r>
    </w:p>
    <w:p w:rsidR="00000000" w:rsidDel="00000000" w:rsidP="00000000" w:rsidRDefault="00000000" w:rsidRPr="00000000" w14:paraId="00004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4">
      <w:pPr>
        <w:pStyle w:val="Heading2"/>
        <w:keepNext w:val="0"/>
        <w:keepLines w:val="0"/>
        <w:spacing w:after="80" w:lineRule="auto"/>
        <w:rPr>
          <w:b w:val="1"/>
          <w:bCs w:val="1"/>
          <w:sz w:val="34"/>
          <w:szCs w:val="34"/>
        </w:rPr>
      </w:pPr>
      <w:bookmarkStart w:colFirst="0" w:colLast="0" w:name="_ljmgducrzqwu" w:id="6620"/>
      <w:bookmarkEnd w:id="6620"/>
      <w:r w:rsidDel="00000000" w:rsidR="00000000" w:rsidRPr="00000000">
        <w:rPr>
          <w:b w:val="1"/>
          <w:bCs w:val="1"/>
          <w:sz w:val="34"/>
          <w:szCs w:val="34"/>
          <w:rtl w:val="0"/>
        </w:rPr>
        <w:t xml:space="preserve">FOREIGN HEIRS AND BENEFICIARIES</w:t>
      </w:r>
    </w:p>
    <w:p w:rsidR="00000000" w:rsidDel="00000000" w:rsidP="00000000" w:rsidRDefault="00000000" w:rsidRPr="00000000" w14:paraId="00004385">
      <w:pPr>
        <w:pStyle w:val="Heading1"/>
        <w:keepNext w:val="0"/>
        <w:keepLines w:val="0"/>
        <w:spacing w:before="480" w:lineRule="auto"/>
        <w:rPr>
          <w:b w:val="1"/>
          <w:bCs w:val="1"/>
          <w:sz w:val="46"/>
          <w:szCs w:val="46"/>
        </w:rPr>
      </w:pPr>
      <w:bookmarkStart w:colFirst="0" w:colLast="0" w:name="_48fa6ehxu8pe" w:id="6621"/>
      <w:bookmarkEnd w:id="6621"/>
      <w:r w:rsidDel="00000000" w:rsidR="00000000" w:rsidRPr="00000000">
        <w:rPr>
          <w:b w:val="1"/>
          <w:bCs w:val="1"/>
          <w:sz w:val="46"/>
          <w:szCs w:val="46"/>
          <w:rtl w:val="0"/>
        </w:rPr>
        <w:t xml:space="preserve">Can Heirs Living Abroad Inherit Brazilian Assets?</w:t>
      </w:r>
    </w:p>
    <w:p w:rsidR="00000000" w:rsidDel="00000000" w:rsidP="00000000" w:rsidRDefault="00000000" w:rsidRPr="00000000" w14:paraId="00004386">
      <w:pPr>
        <w:spacing w:after="240" w:before="240" w:lineRule="auto"/>
        <w:rPr/>
      </w:pPr>
      <w:r w:rsidDel="00000000" w:rsidR="00000000" w:rsidRPr="00000000">
        <w:rPr>
          <w:rtl w:val="0"/>
        </w:rPr>
        <w:t xml:space="preserve">Foreign nationality or residence does not automatically exclude an heir from Brazilian succession.</w:t>
      </w:r>
    </w:p>
    <w:p w:rsidR="00000000" w:rsidDel="00000000" w:rsidP="00000000" w:rsidRDefault="00000000" w:rsidRPr="00000000" w14:paraId="00004387">
      <w:pPr>
        <w:pStyle w:val="Heading3"/>
        <w:keepNext w:val="0"/>
        <w:keepLines w:val="0"/>
        <w:spacing w:before="280" w:lineRule="auto"/>
        <w:rPr>
          <w:b w:val="1"/>
          <w:bCs w:val="1"/>
          <w:color w:val="000000"/>
          <w:sz w:val="26"/>
          <w:szCs w:val="26"/>
        </w:rPr>
      </w:pPr>
      <w:bookmarkStart w:colFirst="0" w:colLast="0" w:name="_muok3k3nchah" w:id="6622"/>
      <w:bookmarkEnd w:id="6622"/>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388">
      <w:pPr>
        <w:spacing w:after="240" w:before="240" w:lineRule="auto"/>
        <w:rPr/>
      </w:pPr>
      <w:r w:rsidDel="00000000" w:rsidR="00000000" w:rsidRPr="00000000">
        <w:rPr>
          <w:rtl w:val="0"/>
        </w:rPr>
        <w:t xml:space="preserve">The heir must provide appropriate identity records.</w:t>
      </w:r>
    </w:p>
    <w:p w:rsidR="00000000" w:rsidDel="00000000" w:rsidP="00000000" w:rsidRDefault="00000000" w:rsidRPr="00000000" w14:paraId="00004389">
      <w:pPr>
        <w:pStyle w:val="Heading3"/>
        <w:keepNext w:val="0"/>
        <w:keepLines w:val="0"/>
        <w:spacing w:before="280" w:lineRule="auto"/>
        <w:rPr>
          <w:b w:val="1"/>
          <w:bCs w:val="1"/>
          <w:color w:val="000000"/>
          <w:sz w:val="26"/>
          <w:szCs w:val="26"/>
        </w:rPr>
      </w:pPr>
      <w:bookmarkStart w:colFirst="0" w:colLast="0" w:name="_z6ixr7cna5hj" w:id="6623"/>
      <w:bookmarkEnd w:id="6623"/>
      <w:r w:rsidDel="00000000" w:rsidR="00000000" w:rsidRPr="00000000">
        <w:rPr>
          <w:b w:val="1"/>
          <w:bCs w:val="1"/>
          <w:color w:val="000000"/>
          <w:sz w:val="26"/>
          <w:szCs w:val="26"/>
          <w:rtl w:val="0"/>
        </w:rPr>
        <w:t xml:space="preserve">CPF</w:t>
      </w:r>
    </w:p>
    <w:p w:rsidR="00000000" w:rsidDel="00000000" w:rsidP="00000000" w:rsidRDefault="00000000" w:rsidRPr="00000000" w14:paraId="0000438A">
      <w:pPr>
        <w:spacing w:after="240" w:before="240" w:lineRule="auto"/>
        <w:rPr/>
      </w:pPr>
      <w:r w:rsidDel="00000000" w:rsidR="00000000" w:rsidRPr="00000000">
        <w:rPr>
          <w:rtl w:val="0"/>
        </w:rPr>
        <w:t xml:space="preserve">Registration may be required for relevant acts.</w:t>
      </w:r>
    </w:p>
    <w:p w:rsidR="00000000" w:rsidDel="00000000" w:rsidP="00000000" w:rsidRDefault="00000000" w:rsidRPr="00000000" w14:paraId="0000438B">
      <w:pPr>
        <w:pStyle w:val="Heading3"/>
        <w:keepNext w:val="0"/>
        <w:keepLines w:val="0"/>
        <w:spacing w:before="280" w:lineRule="auto"/>
        <w:rPr>
          <w:b w:val="1"/>
          <w:bCs w:val="1"/>
          <w:color w:val="000000"/>
          <w:sz w:val="26"/>
          <w:szCs w:val="26"/>
        </w:rPr>
      </w:pPr>
      <w:bookmarkStart w:colFirst="0" w:colLast="0" w:name="_izni1tbgs7es" w:id="6624"/>
      <w:bookmarkEnd w:id="6624"/>
      <w:r w:rsidDel="00000000" w:rsidR="00000000" w:rsidRPr="00000000">
        <w:rPr>
          <w:b w:val="1"/>
          <w:bCs w:val="1"/>
          <w:color w:val="000000"/>
          <w:sz w:val="26"/>
          <w:szCs w:val="26"/>
          <w:rtl w:val="0"/>
        </w:rPr>
        <w:t xml:space="preserve">Family Relationship</w:t>
      </w:r>
    </w:p>
    <w:p w:rsidR="00000000" w:rsidDel="00000000" w:rsidP="00000000" w:rsidRDefault="00000000" w:rsidRPr="00000000" w14:paraId="0000438C">
      <w:pPr>
        <w:spacing w:after="240" w:before="240" w:lineRule="auto"/>
        <w:rPr/>
      </w:pPr>
      <w:r w:rsidDel="00000000" w:rsidR="00000000" w:rsidRPr="00000000">
        <w:rPr>
          <w:rtl w:val="0"/>
        </w:rPr>
        <w:t xml:space="preserve">Documents may be needed to establish the relationship.</w:t>
      </w:r>
    </w:p>
    <w:p w:rsidR="00000000" w:rsidDel="00000000" w:rsidP="00000000" w:rsidRDefault="00000000" w:rsidRPr="00000000" w14:paraId="0000438D">
      <w:pPr>
        <w:pStyle w:val="Heading3"/>
        <w:keepNext w:val="0"/>
        <w:keepLines w:val="0"/>
        <w:spacing w:before="280" w:lineRule="auto"/>
        <w:rPr>
          <w:b w:val="1"/>
          <w:bCs w:val="1"/>
          <w:color w:val="000000"/>
          <w:sz w:val="26"/>
          <w:szCs w:val="26"/>
        </w:rPr>
      </w:pPr>
      <w:bookmarkStart w:colFirst="0" w:colLast="0" w:name="_qsrivden6sy3" w:id="6625"/>
      <w:bookmarkEnd w:id="6625"/>
      <w:r w:rsidDel="00000000" w:rsidR="00000000" w:rsidRPr="00000000">
        <w:rPr>
          <w:b w:val="1"/>
          <w:bCs w:val="1"/>
          <w:color w:val="000000"/>
          <w:sz w:val="26"/>
          <w:szCs w:val="26"/>
          <w:rtl w:val="0"/>
        </w:rPr>
        <w:t xml:space="preserve">Apostille</w:t>
      </w:r>
    </w:p>
    <w:p w:rsidR="00000000" w:rsidDel="00000000" w:rsidP="00000000" w:rsidRDefault="00000000" w:rsidRPr="00000000" w14:paraId="0000438E">
      <w:pPr>
        <w:spacing w:after="240" w:before="240" w:lineRule="auto"/>
        <w:rPr/>
      </w:pPr>
      <w:r w:rsidDel="00000000" w:rsidR="00000000" w:rsidRPr="00000000">
        <w:rPr>
          <w:rtl w:val="0"/>
        </w:rPr>
        <w:t xml:space="preserve">Foreign documents may require authentication.</w:t>
      </w:r>
    </w:p>
    <w:p w:rsidR="00000000" w:rsidDel="00000000" w:rsidP="00000000" w:rsidRDefault="00000000" w:rsidRPr="00000000" w14:paraId="0000438F">
      <w:pPr>
        <w:pStyle w:val="Heading3"/>
        <w:keepNext w:val="0"/>
        <w:keepLines w:val="0"/>
        <w:spacing w:before="280" w:lineRule="auto"/>
        <w:rPr>
          <w:b w:val="1"/>
          <w:bCs w:val="1"/>
          <w:color w:val="000000"/>
          <w:sz w:val="26"/>
          <w:szCs w:val="26"/>
        </w:rPr>
      </w:pPr>
      <w:bookmarkStart w:colFirst="0" w:colLast="0" w:name="_5lrtc2icfxbk" w:id="6626"/>
      <w:bookmarkEnd w:id="6626"/>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4390">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4391">
      <w:pPr>
        <w:pStyle w:val="Heading3"/>
        <w:keepNext w:val="0"/>
        <w:keepLines w:val="0"/>
        <w:spacing w:before="280" w:lineRule="auto"/>
        <w:rPr>
          <w:b w:val="1"/>
          <w:bCs w:val="1"/>
          <w:color w:val="000000"/>
          <w:sz w:val="26"/>
          <w:szCs w:val="26"/>
        </w:rPr>
      </w:pPr>
      <w:bookmarkStart w:colFirst="0" w:colLast="0" w:name="_lkt0fnbzf2y3" w:id="6627"/>
      <w:bookmarkEnd w:id="6627"/>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4392">
      <w:pPr>
        <w:spacing w:after="240" w:before="240" w:lineRule="auto"/>
        <w:rPr/>
      </w:pPr>
      <w:r w:rsidDel="00000000" w:rsidR="00000000" w:rsidRPr="00000000">
        <w:rPr>
          <w:rtl w:val="0"/>
        </w:rPr>
        <w:t xml:space="preserve">A power of attorney may permit certain acts.</w:t>
      </w:r>
    </w:p>
    <w:p w:rsidR="00000000" w:rsidDel="00000000" w:rsidP="00000000" w:rsidRDefault="00000000" w:rsidRPr="00000000" w14:paraId="00004393">
      <w:pPr>
        <w:pStyle w:val="Heading3"/>
        <w:keepNext w:val="0"/>
        <w:keepLines w:val="0"/>
        <w:spacing w:before="280" w:lineRule="auto"/>
        <w:rPr>
          <w:b w:val="1"/>
          <w:bCs w:val="1"/>
          <w:color w:val="000000"/>
          <w:sz w:val="26"/>
          <w:szCs w:val="26"/>
        </w:rPr>
      </w:pPr>
      <w:bookmarkStart w:colFirst="0" w:colLast="0" w:name="_14sgnv7qer56" w:id="6628"/>
      <w:bookmarkEnd w:id="6628"/>
      <w:r w:rsidDel="00000000" w:rsidR="00000000" w:rsidRPr="00000000">
        <w:rPr>
          <w:b w:val="1"/>
          <w:bCs w:val="1"/>
          <w:color w:val="000000"/>
          <w:sz w:val="26"/>
          <w:szCs w:val="26"/>
          <w:rtl w:val="0"/>
        </w:rPr>
        <w:t xml:space="preserve">Property Restrictions</w:t>
      </w:r>
    </w:p>
    <w:p w:rsidR="00000000" w:rsidDel="00000000" w:rsidP="00000000" w:rsidRDefault="00000000" w:rsidRPr="00000000" w14:paraId="00004394">
      <w:pPr>
        <w:spacing w:after="240" w:before="240" w:lineRule="auto"/>
        <w:rPr/>
      </w:pPr>
      <w:r w:rsidDel="00000000" w:rsidR="00000000" w:rsidRPr="00000000">
        <w:rPr>
          <w:rtl w:val="0"/>
        </w:rPr>
        <w:t xml:space="preserve">Specific rules may affect particular asset categories.</w:t>
      </w:r>
    </w:p>
    <w:p w:rsidR="00000000" w:rsidDel="00000000" w:rsidP="00000000" w:rsidRDefault="00000000" w:rsidRPr="00000000" w14:paraId="00004395">
      <w:pPr>
        <w:pStyle w:val="Heading3"/>
        <w:keepNext w:val="0"/>
        <w:keepLines w:val="0"/>
        <w:spacing w:before="280" w:lineRule="auto"/>
        <w:rPr>
          <w:b w:val="1"/>
          <w:bCs w:val="1"/>
          <w:color w:val="000000"/>
          <w:sz w:val="26"/>
          <w:szCs w:val="26"/>
        </w:rPr>
      </w:pPr>
      <w:bookmarkStart w:colFirst="0" w:colLast="0" w:name="_ep6f71d1x37x" w:id="6629"/>
      <w:bookmarkEnd w:id="6629"/>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4396">
      <w:pPr>
        <w:spacing w:after="240" w:before="240" w:lineRule="auto"/>
        <w:rPr/>
      </w:pPr>
      <w:r w:rsidDel="00000000" w:rsidR="00000000" w:rsidRPr="00000000">
        <w:rPr>
          <w:rtl w:val="0"/>
        </w:rPr>
        <w:t xml:space="preserve">Relevant Brazilian and foreign taxes must be considered.</w:t>
      </w:r>
    </w:p>
    <w:p w:rsidR="00000000" w:rsidDel="00000000" w:rsidP="00000000" w:rsidRDefault="00000000" w:rsidRPr="00000000" w14:paraId="00004397">
      <w:pPr>
        <w:pStyle w:val="Heading3"/>
        <w:keepNext w:val="0"/>
        <w:keepLines w:val="0"/>
        <w:spacing w:before="280" w:lineRule="auto"/>
        <w:rPr>
          <w:b w:val="1"/>
          <w:bCs w:val="1"/>
          <w:color w:val="000000"/>
          <w:sz w:val="26"/>
          <w:szCs w:val="26"/>
        </w:rPr>
      </w:pPr>
      <w:bookmarkStart w:colFirst="0" w:colLast="0" w:name="_b9da3920s96s" w:id="6630"/>
      <w:bookmarkEnd w:id="6630"/>
      <w:r w:rsidDel="00000000" w:rsidR="00000000" w:rsidRPr="00000000">
        <w:rPr>
          <w:b w:val="1"/>
          <w:bCs w:val="1"/>
          <w:color w:val="000000"/>
          <w:sz w:val="26"/>
          <w:szCs w:val="26"/>
          <w:rtl w:val="0"/>
        </w:rPr>
        <w:t xml:space="preserve">Payment and Registration</w:t>
      </w:r>
    </w:p>
    <w:p w:rsidR="00000000" w:rsidDel="00000000" w:rsidP="00000000" w:rsidRDefault="00000000" w:rsidRPr="00000000" w14:paraId="00004398">
      <w:pPr>
        <w:spacing w:after="240" w:before="240" w:lineRule="auto"/>
        <w:rPr/>
      </w:pPr>
      <w:r w:rsidDel="00000000" w:rsidR="00000000" w:rsidRPr="00000000">
        <w:rPr>
          <w:rtl w:val="0"/>
        </w:rPr>
        <w:t xml:space="preserve">The inheritance must be implemented through the applicable procedures.</w:t>
      </w:r>
    </w:p>
    <w:p w:rsidR="00000000" w:rsidDel="00000000" w:rsidP="00000000" w:rsidRDefault="00000000" w:rsidRPr="00000000" w14:paraId="00004399">
      <w:pPr>
        <w:spacing w:after="240" w:before="240" w:lineRule="auto"/>
        <w:rPr>
          <w:b w:val="1"/>
          <w:bCs w:val="1"/>
        </w:rPr>
      </w:pPr>
      <w:r w:rsidDel="00000000" w:rsidR="00000000" w:rsidRPr="00000000">
        <w:rPr>
          <w:b w:val="1"/>
          <w:bCs w:val="1"/>
          <w:rtl w:val="0"/>
        </w:rPr>
        <w:t xml:space="preserve">[Request Legal Assistance for Foreign Heirs]</w:t>
      </w:r>
    </w:p>
    <w:p w:rsidR="00000000" w:rsidDel="00000000" w:rsidP="00000000" w:rsidRDefault="00000000" w:rsidRPr="00000000" w14:paraId="00004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B">
      <w:pPr>
        <w:pStyle w:val="Heading2"/>
        <w:keepNext w:val="0"/>
        <w:keepLines w:val="0"/>
        <w:spacing w:after="80" w:lineRule="auto"/>
        <w:rPr>
          <w:b w:val="1"/>
          <w:bCs w:val="1"/>
          <w:sz w:val="34"/>
          <w:szCs w:val="34"/>
        </w:rPr>
      </w:pPr>
      <w:bookmarkStart w:colFirst="0" w:colLast="0" w:name="_v77ciulcwp77" w:id="6631"/>
      <w:bookmarkEnd w:id="6631"/>
      <w:r w:rsidDel="00000000" w:rsidR="00000000" w:rsidRPr="00000000">
        <w:rPr>
          <w:b w:val="1"/>
          <w:bCs w:val="1"/>
          <w:sz w:val="34"/>
          <w:szCs w:val="34"/>
          <w:rtl w:val="0"/>
        </w:rPr>
        <w:t xml:space="preserve">INTERNATIONAL POWERS OF ATTORNEY</w:t>
      </w:r>
    </w:p>
    <w:p w:rsidR="00000000" w:rsidDel="00000000" w:rsidP="00000000" w:rsidRDefault="00000000" w:rsidRPr="00000000" w14:paraId="0000439C">
      <w:pPr>
        <w:pStyle w:val="Heading1"/>
        <w:keepNext w:val="0"/>
        <w:keepLines w:val="0"/>
        <w:spacing w:before="480" w:lineRule="auto"/>
        <w:rPr>
          <w:b w:val="1"/>
          <w:bCs w:val="1"/>
          <w:sz w:val="46"/>
          <w:szCs w:val="46"/>
        </w:rPr>
      </w:pPr>
      <w:bookmarkStart w:colFirst="0" w:colLast="0" w:name="_l4e8ww24bd7i" w:id="6632"/>
      <w:bookmarkEnd w:id="6632"/>
      <w:r w:rsidDel="00000000" w:rsidR="00000000" w:rsidRPr="00000000">
        <w:rPr>
          <w:b w:val="1"/>
          <w:bCs w:val="1"/>
          <w:sz w:val="46"/>
          <w:szCs w:val="46"/>
          <w:rtl w:val="0"/>
        </w:rPr>
        <w:t xml:space="preserve">Managing Brazilian Assets From Abroad</w:t>
      </w:r>
    </w:p>
    <w:p w:rsidR="00000000" w:rsidDel="00000000" w:rsidP="00000000" w:rsidRDefault="00000000" w:rsidRPr="00000000" w14:paraId="0000439D">
      <w:pPr>
        <w:spacing w:after="240" w:before="240" w:lineRule="auto"/>
        <w:rPr/>
      </w:pPr>
      <w:r w:rsidDel="00000000" w:rsidR="00000000" w:rsidRPr="00000000">
        <w:rPr>
          <w:rtl w:val="0"/>
        </w:rPr>
        <w:t xml:space="preserve">A power of attorney may facilitate certain legal acts involving Brazilian assets.</w:t>
      </w:r>
    </w:p>
    <w:p w:rsidR="00000000" w:rsidDel="00000000" w:rsidP="00000000" w:rsidRDefault="00000000" w:rsidRPr="00000000" w14:paraId="0000439E">
      <w:pPr>
        <w:pStyle w:val="Heading3"/>
        <w:keepNext w:val="0"/>
        <w:keepLines w:val="0"/>
        <w:spacing w:before="280" w:lineRule="auto"/>
        <w:rPr>
          <w:b w:val="1"/>
          <w:bCs w:val="1"/>
          <w:color w:val="000000"/>
          <w:sz w:val="26"/>
          <w:szCs w:val="26"/>
        </w:rPr>
      </w:pPr>
      <w:bookmarkStart w:colFirst="0" w:colLast="0" w:name="_xi8qy1vfz528" w:id="6633"/>
      <w:bookmarkEnd w:id="6633"/>
      <w:r w:rsidDel="00000000" w:rsidR="00000000" w:rsidRPr="00000000">
        <w:rPr>
          <w:b w:val="1"/>
          <w:bCs w:val="1"/>
          <w:color w:val="000000"/>
          <w:sz w:val="26"/>
          <w:szCs w:val="26"/>
          <w:rtl w:val="0"/>
        </w:rPr>
        <w:t xml:space="preserve">Property Administration</w:t>
      </w:r>
    </w:p>
    <w:p w:rsidR="00000000" w:rsidDel="00000000" w:rsidP="00000000" w:rsidRDefault="00000000" w:rsidRPr="00000000" w14:paraId="0000439F">
      <w:pPr>
        <w:spacing w:after="240" w:before="240" w:lineRule="auto"/>
        <w:rPr/>
      </w:pPr>
      <w:r w:rsidDel="00000000" w:rsidR="00000000" w:rsidRPr="00000000">
        <w:rPr>
          <w:rtl w:val="0"/>
        </w:rPr>
        <w:t xml:space="preserve">Specified management acts may be authorized.</w:t>
      </w:r>
    </w:p>
    <w:p w:rsidR="00000000" w:rsidDel="00000000" w:rsidP="00000000" w:rsidRDefault="00000000" w:rsidRPr="00000000" w14:paraId="000043A0">
      <w:pPr>
        <w:pStyle w:val="Heading3"/>
        <w:keepNext w:val="0"/>
        <w:keepLines w:val="0"/>
        <w:spacing w:before="280" w:lineRule="auto"/>
        <w:rPr>
          <w:b w:val="1"/>
          <w:bCs w:val="1"/>
          <w:color w:val="000000"/>
          <w:sz w:val="26"/>
          <w:szCs w:val="26"/>
        </w:rPr>
      </w:pPr>
      <w:bookmarkStart w:colFirst="0" w:colLast="0" w:name="_a45tkcqdo9yz" w:id="6634"/>
      <w:bookmarkEnd w:id="6634"/>
      <w:r w:rsidDel="00000000" w:rsidR="00000000" w:rsidRPr="00000000">
        <w:rPr>
          <w:b w:val="1"/>
          <w:bCs w:val="1"/>
          <w:color w:val="000000"/>
          <w:sz w:val="26"/>
          <w:szCs w:val="26"/>
          <w:rtl w:val="0"/>
        </w:rPr>
        <w:t xml:space="preserve">Notarial Procedures</w:t>
      </w:r>
    </w:p>
    <w:p w:rsidR="00000000" w:rsidDel="00000000" w:rsidP="00000000" w:rsidRDefault="00000000" w:rsidRPr="00000000" w14:paraId="000043A1">
      <w:pPr>
        <w:spacing w:after="240" w:before="240" w:lineRule="auto"/>
        <w:rPr/>
      </w:pPr>
      <w:r w:rsidDel="00000000" w:rsidR="00000000" w:rsidRPr="00000000">
        <w:rPr>
          <w:rtl w:val="0"/>
        </w:rPr>
        <w:t xml:space="preserve">Certain acts require particular forms or powers.</w:t>
      </w:r>
    </w:p>
    <w:p w:rsidR="00000000" w:rsidDel="00000000" w:rsidP="00000000" w:rsidRDefault="00000000" w:rsidRPr="00000000" w14:paraId="000043A2">
      <w:pPr>
        <w:pStyle w:val="Heading3"/>
        <w:keepNext w:val="0"/>
        <w:keepLines w:val="0"/>
        <w:spacing w:before="280" w:lineRule="auto"/>
        <w:rPr>
          <w:b w:val="1"/>
          <w:bCs w:val="1"/>
          <w:color w:val="000000"/>
          <w:sz w:val="26"/>
          <w:szCs w:val="26"/>
        </w:rPr>
      </w:pPr>
      <w:bookmarkStart w:colFirst="0" w:colLast="0" w:name="_25018ioz9xw3" w:id="6635"/>
      <w:bookmarkEnd w:id="6635"/>
      <w:r w:rsidDel="00000000" w:rsidR="00000000" w:rsidRPr="00000000">
        <w:rPr>
          <w:b w:val="1"/>
          <w:bCs w:val="1"/>
          <w:color w:val="000000"/>
          <w:sz w:val="26"/>
          <w:szCs w:val="26"/>
          <w:rtl w:val="0"/>
        </w:rPr>
        <w:t xml:space="preserve">Banking</w:t>
      </w:r>
    </w:p>
    <w:p w:rsidR="00000000" w:rsidDel="00000000" w:rsidP="00000000" w:rsidRDefault="00000000" w:rsidRPr="00000000" w14:paraId="000043A3">
      <w:pPr>
        <w:spacing w:after="240" w:before="240" w:lineRule="auto"/>
        <w:rPr/>
      </w:pPr>
      <w:r w:rsidDel="00000000" w:rsidR="00000000" w:rsidRPr="00000000">
        <w:rPr>
          <w:rtl w:val="0"/>
        </w:rPr>
        <w:t xml:space="preserve">The institution's requirements must be satisfied.</w:t>
      </w:r>
    </w:p>
    <w:p w:rsidR="00000000" w:rsidDel="00000000" w:rsidP="00000000" w:rsidRDefault="00000000" w:rsidRPr="00000000" w14:paraId="000043A4">
      <w:pPr>
        <w:pStyle w:val="Heading3"/>
        <w:keepNext w:val="0"/>
        <w:keepLines w:val="0"/>
        <w:spacing w:before="280" w:lineRule="auto"/>
        <w:rPr>
          <w:b w:val="1"/>
          <w:bCs w:val="1"/>
          <w:color w:val="000000"/>
          <w:sz w:val="26"/>
          <w:szCs w:val="26"/>
        </w:rPr>
      </w:pPr>
      <w:bookmarkStart w:colFirst="0" w:colLast="0" w:name="_hpnat6lkie19" w:id="6636"/>
      <w:bookmarkEnd w:id="6636"/>
      <w:r w:rsidDel="00000000" w:rsidR="00000000" w:rsidRPr="00000000">
        <w:rPr>
          <w:b w:val="1"/>
          <w:bCs w:val="1"/>
          <w:color w:val="000000"/>
          <w:sz w:val="26"/>
          <w:szCs w:val="26"/>
          <w:rtl w:val="0"/>
        </w:rPr>
        <w:t xml:space="preserve">Estate Planning Documents</w:t>
      </w:r>
    </w:p>
    <w:p w:rsidR="00000000" w:rsidDel="00000000" w:rsidP="00000000" w:rsidRDefault="00000000" w:rsidRPr="00000000" w14:paraId="000043A5">
      <w:pPr>
        <w:spacing w:after="240" w:before="240" w:lineRule="auto"/>
        <w:rPr/>
      </w:pPr>
      <w:r w:rsidDel="00000000" w:rsidR="00000000" w:rsidRPr="00000000">
        <w:rPr>
          <w:rtl w:val="0"/>
        </w:rPr>
        <w:t xml:space="preserve">Not all personal acts can be delegated.</w:t>
      </w:r>
    </w:p>
    <w:p w:rsidR="00000000" w:rsidDel="00000000" w:rsidP="00000000" w:rsidRDefault="00000000" w:rsidRPr="00000000" w14:paraId="000043A6">
      <w:pPr>
        <w:pStyle w:val="Heading3"/>
        <w:keepNext w:val="0"/>
        <w:keepLines w:val="0"/>
        <w:spacing w:before="280" w:lineRule="auto"/>
        <w:rPr>
          <w:b w:val="1"/>
          <w:bCs w:val="1"/>
          <w:color w:val="000000"/>
          <w:sz w:val="26"/>
          <w:szCs w:val="26"/>
        </w:rPr>
      </w:pPr>
      <w:bookmarkStart w:colFirst="0" w:colLast="0" w:name="_uhocawswydjm" w:id="6637"/>
      <w:bookmarkEnd w:id="6637"/>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43A7">
      <w:pPr>
        <w:spacing w:after="240" w:before="240" w:lineRule="auto"/>
        <w:rPr/>
      </w:pPr>
      <w:r w:rsidDel="00000000" w:rsidR="00000000" w:rsidRPr="00000000">
        <w:rPr>
          <w:rtl w:val="0"/>
        </w:rPr>
        <w:t xml:space="preserve">Apostille or legalization may be necessary.</w:t>
      </w:r>
    </w:p>
    <w:p w:rsidR="00000000" w:rsidDel="00000000" w:rsidP="00000000" w:rsidRDefault="00000000" w:rsidRPr="00000000" w14:paraId="000043A8">
      <w:pPr>
        <w:pStyle w:val="Heading3"/>
        <w:keepNext w:val="0"/>
        <w:keepLines w:val="0"/>
        <w:spacing w:before="280" w:lineRule="auto"/>
        <w:rPr>
          <w:b w:val="1"/>
          <w:bCs w:val="1"/>
          <w:color w:val="000000"/>
          <w:sz w:val="26"/>
          <w:szCs w:val="26"/>
        </w:rPr>
      </w:pPr>
      <w:bookmarkStart w:colFirst="0" w:colLast="0" w:name="_jr9i7qj99j3v" w:id="6638"/>
      <w:bookmarkEnd w:id="6638"/>
      <w:r w:rsidDel="00000000" w:rsidR="00000000" w:rsidRPr="00000000">
        <w:rPr>
          <w:b w:val="1"/>
          <w:bCs w:val="1"/>
          <w:color w:val="000000"/>
          <w:sz w:val="26"/>
          <w:szCs w:val="26"/>
          <w:rtl w:val="0"/>
        </w:rPr>
        <w:t xml:space="preserve">Translation</w:t>
      </w:r>
    </w:p>
    <w:p w:rsidR="00000000" w:rsidDel="00000000" w:rsidP="00000000" w:rsidRDefault="00000000" w:rsidRPr="00000000" w14:paraId="000043A9">
      <w:pPr>
        <w:spacing w:after="240" w:before="240" w:lineRule="auto"/>
        <w:rPr/>
      </w:pPr>
      <w:r w:rsidDel="00000000" w:rsidR="00000000" w:rsidRPr="00000000">
        <w:rPr>
          <w:rtl w:val="0"/>
        </w:rPr>
        <w:t xml:space="preserve">A sworn translation may be required.</w:t>
      </w:r>
    </w:p>
    <w:p w:rsidR="00000000" w:rsidDel="00000000" w:rsidP="00000000" w:rsidRDefault="00000000" w:rsidRPr="00000000" w14:paraId="000043AA">
      <w:pPr>
        <w:pStyle w:val="Heading3"/>
        <w:keepNext w:val="0"/>
        <w:keepLines w:val="0"/>
        <w:spacing w:before="280" w:lineRule="auto"/>
        <w:rPr>
          <w:b w:val="1"/>
          <w:bCs w:val="1"/>
          <w:color w:val="000000"/>
          <w:sz w:val="26"/>
          <w:szCs w:val="26"/>
        </w:rPr>
      </w:pPr>
      <w:bookmarkStart w:colFirst="0" w:colLast="0" w:name="_urq2miiy0jjr" w:id="6639"/>
      <w:bookmarkEnd w:id="6639"/>
      <w:r w:rsidDel="00000000" w:rsidR="00000000" w:rsidRPr="00000000">
        <w:rPr>
          <w:b w:val="1"/>
          <w:bCs w:val="1"/>
          <w:color w:val="000000"/>
          <w:sz w:val="26"/>
          <w:szCs w:val="26"/>
          <w:rtl w:val="0"/>
        </w:rPr>
        <w:t xml:space="preserve">Duration</w:t>
      </w:r>
    </w:p>
    <w:p w:rsidR="00000000" w:rsidDel="00000000" w:rsidP="00000000" w:rsidRDefault="00000000" w:rsidRPr="00000000" w14:paraId="000043AB">
      <w:pPr>
        <w:spacing w:after="240" w:before="240" w:lineRule="auto"/>
        <w:rPr/>
      </w:pPr>
      <w:r w:rsidDel="00000000" w:rsidR="00000000" w:rsidRPr="00000000">
        <w:rPr>
          <w:rtl w:val="0"/>
        </w:rPr>
        <w:t xml:space="preserve">The instrument's legal effects and termination rules must be understood.</w:t>
      </w:r>
    </w:p>
    <w:p w:rsidR="00000000" w:rsidDel="00000000" w:rsidP="00000000" w:rsidRDefault="00000000" w:rsidRPr="00000000" w14:paraId="000043AC">
      <w:pPr>
        <w:pStyle w:val="Heading3"/>
        <w:keepNext w:val="0"/>
        <w:keepLines w:val="0"/>
        <w:spacing w:before="280" w:lineRule="auto"/>
        <w:rPr>
          <w:b w:val="1"/>
          <w:bCs w:val="1"/>
          <w:color w:val="000000"/>
          <w:sz w:val="26"/>
          <w:szCs w:val="26"/>
        </w:rPr>
      </w:pPr>
      <w:bookmarkStart w:colFirst="0" w:colLast="0" w:name="_f7dhwa1a9he9" w:id="6640"/>
      <w:bookmarkEnd w:id="6640"/>
      <w:r w:rsidDel="00000000" w:rsidR="00000000" w:rsidRPr="00000000">
        <w:rPr>
          <w:b w:val="1"/>
          <w:bCs w:val="1"/>
          <w:color w:val="000000"/>
          <w:sz w:val="26"/>
          <w:szCs w:val="26"/>
          <w:rtl w:val="0"/>
        </w:rPr>
        <w:t xml:space="preserve">Incapacity</w:t>
      </w:r>
    </w:p>
    <w:p w:rsidR="00000000" w:rsidDel="00000000" w:rsidP="00000000" w:rsidRDefault="00000000" w:rsidRPr="00000000" w14:paraId="000043AD">
      <w:pPr>
        <w:spacing w:after="240" w:before="240" w:lineRule="auto"/>
        <w:rPr/>
      </w:pPr>
      <w:r w:rsidDel="00000000" w:rsidR="00000000" w:rsidRPr="00000000">
        <w:rPr>
          <w:rtl w:val="0"/>
        </w:rPr>
        <w:t xml:space="preserve">Foreign durable powers of attorney should not be assumed to operate identically in Brazil.</w:t>
      </w:r>
    </w:p>
    <w:p w:rsidR="00000000" w:rsidDel="00000000" w:rsidP="00000000" w:rsidRDefault="00000000" w:rsidRPr="00000000" w14:paraId="000043AE">
      <w:pPr>
        <w:spacing w:after="240" w:before="240" w:lineRule="auto"/>
        <w:rPr>
          <w:b w:val="1"/>
          <w:bCs w:val="1"/>
        </w:rPr>
      </w:pPr>
      <w:r w:rsidDel="00000000" w:rsidR="00000000" w:rsidRPr="00000000">
        <w:rPr>
          <w:b w:val="1"/>
          <w:bCs w:val="1"/>
          <w:rtl w:val="0"/>
        </w:rPr>
        <w:t xml:space="preserve">[Request an International Power of Attorney Review]</w:t>
      </w:r>
    </w:p>
    <w:p w:rsidR="00000000" w:rsidDel="00000000" w:rsidP="00000000" w:rsidRDefault="00000000" w:rsidRPr="00000000" w14:paraId="00004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0">
      <w:pPr>
        <w:pStyle w:val="Heading2"/>
        <w:keepNext w:val="0"/>
        <w:keepLines w:val="0"/>
        <w:spacing w:after="80" w:lineRule="auto"/>
        <w:rPr>
          <w:b w:val="1"/>
          <w:bCs w:val="1"/>
          <w:sz w:val="34"/>
          <w:szCs w:val="34"/>
        </w:rPr>
      </w:pPr>
      <w:bookmarkStart w:colFirst="0" w:colLast="0" w:name="_w7zwxfnweij0" w:id="6641"/>
      <w:bookmarkEnd w:id="6641"/>
      <w:r w:rsidDel="00000000" w:rsidR="00000000" w:rsidRPr="00000000">
        <w:rPr>
          <w:b w:val="1"/>
          <w:bCs w:val="1"/>
          <w:sz w:val="34"/>
          <w:szCs w:val="34"/>
          <w:rtl w:val="0"/>
        </w:rPr>
        <w:t xml:space="preserve">PLANNING FOR INCAPACITY ACROSS BORDERS</w:t>
      </w:r>
    </w:p>
    <w:p w:rsidR="00000000" w:rsidDel="00000000" w:rsidP="00000000" w:rsidRDefault="00000000" w:rsidRPr="00000000" w14:paraId="000043B1">
      <w:pPr>
        <w:pStyle w:val="Heading1"/>
        <w:keepNext w:val="0"/>
        <w:keepLines w:val="0"/>
        <w:spacing w:before="480" w:lineRule="auto"/>
        <w:rPr>
          <w:b w:val="1"/>
          <w:bCs w:val="1"/>
          <w:sz w:val="46"/>
          <w:szCs w:val="46"/>
        </w:rPr>
      </w:pPr>
      <w:bookmarkStart w:colFirst="0" w:colLast="0" w:name="_k6cf6ky40twa" w:id="6642"/>
      <w:bookmarkEnd w:id="6642"/>
      <w:r w:rsidDel="00000000" w:rsidR="00000000" w:rsidRPr="00000000">
        <w:rPr>
          <w:b w:val="1"/>
          <w:bCs w:val="1"/>
          <w:sz w:val="46"/>
          <w:szCs w:val="46"/>
          <w:rtl w:val="0"/>
        </w:rPr>
        <w:t xml:space="preserve">Who Can Manage Your Affairs if You Cannot?</w:t>
      </w:r>
    </w:p>
    <w:p w:rsidR="00000000" w:rsidDel="00000000" w:rsidP="00000000" w:rsidRDefault="00000000" w:rsidRPr="00000000" w14:paraId="000043B2">
      <w:pPr>
        <w:spacing w:after="240" w:before="240" w:lineRule="auto"/>
        <w:rPr/>
      </w:pPr>
      <w:r w:rsidDel="00000000" w:rsidR="00000000" w:rsidRPr="00000000">
        <w:rPr>
          <w:rtl w:val="0"/>
        </w:rPr>
        <w:t xml:space="preserve">International estate planning should also consider possible incapacity.</w:t>
      </w:r>
    </w:p>
    <w:p w:rsidR="00000000" w:rsidDel="00000000" w:rsidP="00000000" w:rsidRDefault="00000000" w:rsidRPr="00000000" w14:paraId="000043B3">
      <w:pPr>
        <w:pStyle w:val="Heading3"/>
        <w:keepNext w:val="0"/>
        <w:keepLines w:val="0"/>
        <w:spacing w:before="280" w:lineRule="auto"/>
        <w:rPr>
          <w:b w:val="1"/>
          <w:bCs w:val="1"/>
          <w:color w:val="000000"/>
          <w:sz w:val="26"/>
          <w:szCs w:val="26"/>
        </w:rPr>
      </w:pPr>
      <w:bookmarkStart w:colFirst="0" w:colLast="0" w:name="_5iqc3xjmjlgh" w:id="6643"/>
      <w:bookmarkEnd w:id="6643"/>
      <w:r w:rsidDel="00000000" w:rsidR="00000000" w:rsidRPr="00000000">
        <w:rPr>
          <w:b w:val="1"/>
          <w:bCs w:val="1"/>
          <w:color w:val="000000"/>
          <w:sz w:val="26"/>
          <w:szCs w:val="26"/>
          <w:rtl w:val="0"/>
        </w:rPr>
        <w:t xml:space="preserve">Financial Affairs</w:t>
      </w:r>
    </w:p>
    <w:p w:rsidR="00000000" w:rsidDel="00000000" w:rsidP="00000000" w:rsidRDefault="00000000" w:rsidRPr="00000000" w14:paraId="000043B4">
      <w:pPr>
        <w:spacing w:after="240" w:before="240" w:lineRule="auto"/>
        <w:rPr/>
      </w:pPr>
      <w:r w:rsidDel="00000000" w:rsidR="00000000" w:rsidRPr="00000000">
        <w:rPr>
          <w:rtl w:val="0"/>
        </w:rPr>
        <w:t xml:space="preserve">Relevant assets and recurring obligations should be identified.</w:t>
      </w:r>
    </w:p>
    <w:p w:rsidR="00000000" w:rsidDel="00000000" w:rsidP="00000000" w:rsidRDefault="00000000" w:rsidRPr="00000000" w14:paraId="000043B5">
      <w:pPr>
        <w:pStyle w:val="Heading3"/>
        <w:keepNext w:val="0"/>
        <w:keepLines w:val="0"/>
        <w:spacing w:before="280" w:lineRule="auto"/>
        <w:rPr>
          <w:b w:val="1"/>
          <w:bCs w:val="1"/>
          <w:color w:val="000000"/>
          <w:sz w:val="26"/>
          <w:szCs w:val="26"/>
        </w:rPr>
      </w:pPr>
      <w:bookmarkStart w:colFirst="0" w:colLast="0" w:name="_35ym4hyv6g9f" w:id="6644"/>
      <w:bookmarkEnd w:id="6644"/>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43B6">
      <w:pPr>
        <w:spacing w:after="240" w:before="240" w:lineRule="auto"/>
        <w:rPr/>
      </w:pPr>
      <w:r w:rsidDel="00000000" w:rsidR="00000000" w:rsidRPr="00000000">
        <w:rPr>
          <w:rtl w:val="0"/>
        </w:rPr>
        <w:t xml:space="preserve">Appropriate authorizations may be considered.</w:t>
      </w:r>
    </w:p>
    <w:p w:rsidR="00000000" w:rsidDel="00000000" w:rsidP="00000000" w:rsidRDefault="00000000" w:rsidRPr="00000000" w14:paraId="000043B7">
      <w:pPr>
        <w:pStyle w:val="Heading3"/>
        <w:keepNext w:val="0"/>
        <w:keepLines w:val="0"/>
        <w:spacing w:before="280" w:lineRule="auto"/>
        <w:rPr>
          <w:b w:val="1"/>
          <w:bCs w:val="1"/>
          <w:color w:val="000000"/>
          <w:sz w:val="26"/>
          <w:szCs w:val="26"/>
        </w:rPr>
      </w:pPr>
      <w:bookmarkStart w:colFirst="0" w:colLast="0" w:name="_wvwlahsndsix" w:id="6645"/>
      <w:bookmarkEnd w:id="6645"/>
      <w:r w:rsidDel="00000000" w:rsidR="00000000" w:rsidRPr="00000000">
        <w:rPr>
          <w:b w:val="1"/>
          <w:bCs w:val="1"/>
          <w:color w:val="000000"/>
          <w:sz w:val="26"/>
          <w:szCs w:val="26"/>
          <w:rtl w:val="0"/>
        </w:rPr>
        <w:t xml:space="preserve">Healthcare Directives</w:t>
      </w:r>
    </w:p>
    <w:p w:rsidR="00000000" w:rsidDel="00000000" w:rsidP="00000000" w:rsidRDefault="00000000" w:rsidRPr="00000000" w14:paraId="000043B8">
      <w:pPr>
        <w:spacing w:after="240" w:before="240" w:lineRule="auto"/>
        <w:rPr/>
      </w:pPr>
      <w:r w:rsidDel="00000000" w:rsidR="00000000" w:rsidRPr="00000000">
        <w:rPr>
          <w:rtl w:val="0"/>
        </w:rPr>
        <w:t xml:space="preserve">The legal effect of advance medical instructions should be assessed.</w:t>
      </w:r>
    </w:p>
    <w:p w:rsidR="00000000" w:rsidDel="00000000" w:rsidP="00000000" w:rsidRDefault="00000000" w:rsidRPr="00000000" w14:paraId="000043B9">
      <w:pPr>
        <w:pStyle w:val="Heading3"/>
        <w:keepNext w:val="0"/>
        <w:keepLines w:val="0"/>
        <w:spacing w:before="280" w:lineRule="auto"/>
        <w:rPr>
          <w:b w:val="1"/>
          <w:bCs w:val="1"/>
          <w:color w:val="000000"/>
          <w:sz w:val="26"/>
          <w:szCs w:val="26"/>
        </w:rPr>
      </w:pPr>
      <w:bookmarkStart w:colFirst="0" w:colLast="0" w:name="_k4tb998qry0z" w:id="6646"/>
      <w:bookmarkEnd w:id="664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3BA">
      <w:pPr>
        <w:spacing w:after="240" w:before="240" w:lineRule="auto"/>
        <w:rPr/>
      </w:pPr>
      <w:r w:rsidDel="00000000" w:rsidR="00000000" w:rsidRPr="00000000">
        <w:rPr>
          <w:rtl w:val="0"/>
        </w:rPr>
        <w:t xml:space="preserve">Overseas arrangements may not operate automatically in Brazil.</w:t>
      </w:r>
    </w:p>
    <w:p w:rsidR="00000000" w:rsidDel="00000000" w:rsidP="00000000" w:rsidRDefault="00000000" w:rsidRPr="00000000" w14:paraId="000043BB">
      <w:pPr>
        <w:pStyle w:val="Heading3"/>
        <w:keepNext w:val="0"/>
        <w:keepLines w:val="0"/>
        <w:spacing w:before="280" w:lineRule="auto"/>
        <w:rPr>
          <w:b w:val="1"/>
          <w:bCs w:val="1"/>
          <w:color w:val="000000"/>
          <w:sz w:val="26"/>
          <w:szCs w:val="26"/>
        </w:rPr>
      </w:pPr>
      <w:bookmarkStart w:colFirst="0" w:colLast="0" w:name="_ygvqd2veepn7" w:id="6647"/>
      <w:bookmarkEnd w:id="6647"/>
      <w:r w:rsidDel="00000000" w:rsidR="00000000" w:rsidRPr="00000000">
        <w:rPr>
          <w:b w:val="1"/>
          <w:bCs w:val="1"/>
          <w:color w:val="000000"/>
          <w:sz w:val="26"/>
          <w:szCs w:val="26"/>
          <w:rtl w:val="0"/>
        </w:rPr>
        <w:t xml:space="preserve">Brazilian Legal Measures</w:t>
      </w:r>
    </w:p>
    <w:p w:rsidR="00000000" w:rsidDel="00000000" w:rsidP="00000000" w:rsidRDefault="00000000" w:rsidRPr="00000000" w14:paraId="000043BC">
      <w:pPr>
        <w:spacing w:after="240" w:before="240" w:lineRule="auto"/>
        <w:rPr/>
      </w:pPr>
      <w:r w:rsidDel="00000000" w:rsidR="00000000" w:rsidRPr="00000000">
        <w:rPr>
          <w:rtl w:val="0"/>
        </w:rPr>
        <w:t xml:space="preserve">Court-supervised measures may be relevant in certain circumstances.</w:t>
      </w:r>
    </w:p>
    <w:p w:rsidR="00000000" w:rsidDel="00000000" w:rsidP="00000000" w:rsidRDefault="00000000" w:rsidRPr="00000000" w14:paraId="000043BD">
      <w:pPr>
        <w:pStyle w:val="Heading3"/>
        <w:keepNext w:val="0"/>
        <w:keepLines w:val="0"/>
        <w:spacing w:before="280" w:lineRule="auto"/>
        <w:rPr>
          <w:b w:val="1"/>
          <w:bCs w:val="1"/>
          <w:color w:val="000000"/>
          <w:sz w:val="26"/>
          <w:szCs w:val="26"/>
        </w:rPr>
      </w:pPr>
      <w:bookmarkStart w:colFirst="0" w:colLast="0" w:name="_buku9iejwl2j" w:id="6648"/>
      <w:bookmarkEnd w:id="6648"/>
      <w:r w:rsidDel="00000000" w:rsidR="00000000" w:rsidRPr="00000000">
        <w:rPr>
          <w:b w:val="1"/>
          <w:bCs w:val="1"/>
          <w:color w:val="000000"/>
          <w:sz w:val="26"/>
          <w:szCs w:val="26"/>
          <w:rtl w:val="0"/>
        </w:rPr>
        <w:t xml:space="preserve">Family Communication</w:t>
      </w:r>
    </w:p>
    <w:p w:rsidR="00000000" w:rsidDel="00000000" w:rsidP="00000000" w:rsidRDefault="00000000" w:rsidRPr="00000000" w14:paraId="000043BE">
      <w:pPr>
        <w:spacing w:after="240" w:before="240" w:lineRule="auto"/>
        <w:rPr/>
      </w:pPr>
      <w:r w:rsidDel="00000000" w:rsidR="00000000" w:rsidRPr="00000000">
        <w:rPr>
          <w:rtl w:val="0"/>
        </w:rPr>
        <w:t xml:space="preserve">Responsibilities should be clarified.</w:t>
      </w:r>
    </w:p>
    <w:p w:rsidR="00000000" w:rsidDel="00000000" w:rsidP="00000000" w:rsidRDefault="00000000" w:rsidRPr="00000000" w14:paraId="000043BF">
      <w:pPr>
        <w:pStyle w:val="Heading3"/>
        <w:keepNext w:val="0"/>
        <w:keepLines w:val="0"/>
        <w:spacing w:before="280" w:lineRule="auto"/>
        <w:rPr>
          <w:b w:val="1"/>
          <w:bCs w:val="1"/>
          <w:color w:val="000000"/>
          <w:sz w:val="26"/>
          <w:szCs w:val="26"/>
        </w:rPr>
      </w:pPr>
      <w:bookmarkStart w:colFirst="0" w:colLast="0" w:name="_fuwc8zryn2rr" w:id="6649"/>
      <w:bookmarkEnd w:id="6649"/>
      <w:r w:rsidDel="00000000" w:rsidR="00000000" w:rsidRPr="00000000">
        <w:rPr>
          <w:b w:val="1"/>
          <w:bCs w:val="1"/>
          <w:color w:val="000000"/>
          <w:sz w:val="26"/>
          <w:szCs w:val="26"/>
          <w:rtl w:val="0"/>
        </w:rPr>
        <w:t xml:space="preserve">Document Access</w:t>
      </w:r>
    </w:p>
    <w:p w:rsidR="00000000" w:rsidDel="00000000" w:rsidP="00000000" w:rsidRDefault="00000000" w:rsidRPr="00000000" w14:paraId="000043C0">
      <w:pPr>
        <w:spacing w:after="240" w:before="240" w:lineRule="auto"/>
        <w:rPr/>
      </w:pPr>
      <w:r w:rsidDel="00000000" w:rsidR="00000000" w:rsidRPr="00000000">
        <w:rPr>
          <w:rtl w:val="0"/>
        </w:rPr>
        <w:t xml:space="preserve">Trusted persons should know where relevant records are held.</w:t>
      </w:r>
    </w:p>
    <w:p w:rsidR="00000000" w:rsidDel="00000000" w:rsidP="00000000" w:rsidRDefault="00000000" w:rsidRPr="00000000" w14:paraId="000043C1">
      <w:pPr>
        <w:pStyle w:val="Heading3"/>
        <w:keepNext w:val="0"/>
        <w:keepLines w:val="0"/>
        <w:spacing w:before="280" w:lineRule="auto"/>
        <w:rPr>
          <w:b w:val="1"/>
          <w:bCs w:val="1"/>
          <w:color w:val="000000"/>
          <w:sz w:val="26"/>
          <w:szCs w:val="26"/>
        </w:rPr>
      </w:pPr>
      <w:bookmarkStart w:colFirst="0" w:colLast="0" w:name="_83jjjv8j8309" w:id="6650"/>
      <w:bookmarkEnd w:id="6650"/>
      <w:r w:rsidDel="00000000" w:rsidR="00000000" w:rsidRPr="00000000">
        <w:rPr>
          <w:b w:val="1"/>
          <w:bCs w:val="1"/>
          <w:color w:val="000000"/>
          <w:sz w:val="26"/>
          <w:szCs w:val="26"/>
          <w:rtl w:val="0"/>
        </w:rPr>
        <w:t xml:space="preserve">Periodic Review</w:t>
      </w:r>
    </w:p>
    <w:p w:rsidR="00000000" w:rsidDel="00000000" w:rsidP="00000000" w:rsidRDefault="00000000" w:rsidRPr="00000000" w14:paraId="000043C2">
      <w:pPr>
        <w:spacing w:after="240" w:before="240" w:lineRule="auto"/>
        <w:rPr/>
      </w:pPr>
      <w:r w:rsidDel="00000000" w:rsidR="00000000" w:rsidRPr="00000000">
        <w:rPr>
          <w:rtl w:val="0"/>
        </w:rPr>
        <w:t xml:space="preserve">Changes in residence or family circumstances may require updates.</w:t>
      </w:r>
    </w:p>
    <w:p w:rsidR="00000000" w:rsidDel="00000000" w:rsidP="00000000" w:rsidRDefault="00000000" w:rsidRPr="00000000" w14:paraId="000043C3">
      <w:pPr>
        <w:spacing w:after="240" w:before="240" w:lineRule="auto"/>
        <w:rPr>
          <w:b w:val="1"/>
          <w:bCs w:val="1"/>
        </w:rPr>
      </w:pPr>
      <w:r w:rsidDel="00000000" w:rsidR="00000000" w:rsidRPr="00000000">
        <w:rPr>
          <w:b w:val="1"/>
          <w:bCs w:val="1"/>
          <w:rtl w:val="0"/>
        </w:rPr>
        <w:t xml:space="preserve">[Discuss Cross-Border Incapacity Planning]</w:t>
      </w:r>
    </w:p>
    <w:p w:rsidR="00000000" w:rsidDel="00000000" w:rsidP="00000000" w:rsidRDefault="00000000" w:rsidRPr="00000000" w14:paraId="00004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5">
      <w:pPr>
        <w:pStyle w:val="Heading2"/>
        <w:keepNext w:val="0"/>
        <w:keepLines w:val="0"/>
        <w:spacing w:after="80" w:lineRule="auto"/>
        <w:rPr>
          <w:b w:val="1"/>
          <w:bCs w:val="1"/>
          <w:sz w:val="34"/>
          <w:szCs w:val="34"/>
        </w:rPr>
      </w:pPr>
      <w:bookmarkStart w:colFirst="0" w:colLast="0" w:name="_w0ah31qvo69i" w:id="6651"/>
      <w:bookmarkEnd w:id="6651"/>
      <w:r w:rsidDel="00000000" w:rsidR="00000000" w:rsidRPr="00000000">
        <w:rPr>
          <w:b w:val="1"/>
          <w:bCs w:val="1"/>
          <w:sz w:val="34"/>
          <w:szCs w:val="34"/>
          <w:rtl w:val="0"/>
        </w:rPr>
        <w:t xml:space="preserve">COMMON INTERNATIONAL ESTATE PLANNING MISTAKES</w:t>
      </w:r>
    </w:p>
    <w:p w:rsidR="00000000" w:rsidDel="00000000" w:rsidP="00000000" w:rsidRDefault="00000000" w:rsidRPr="00000000" w14:paraId="000043C6">
      <w:pPr>
        <w:pStyle w:val="Heading1"/>
        <w:keepNext w:val="0"/>
        <w:keepLines w:val="0"/>
        <w:spacing w:before="480" w:lineRule="auto"/>
        <w:rPr>
          <w:b w:val="1"/>
          <w:bCs w:val="1"/>
          <w:sz w:val="46"/>
          <w:szCs w:val="46"/>
        </w:rPr>
      </w:pPr>
      <w:bookmarkStart w:colFirst="0" w:colLast="0" w:name="_owrnpvjf4ua" w:id="6652"/>
      <w:bookmarkEnd w:id="6652"/>
      <w:r w:rsidDel="00000000" w:rsidR="00000000" w:rsidRPr="00000000">
        <w:rPr>
          <w:b w:val="1"/>
          <w:bCs w:val="1"/>
          <w:sz w:val="46"/>
          <w:szCs w:val="46"/>
          <w:rtl w:val="0"/>
        </w:rPr>
        <w:t xml:space="preserve">Avoid These Cross-Border Succession Risks</w:t>
      </w:r>
    </w:p>
    <w:p w:rsidR="00000000" w:rsidDel="00000000" w:rsidP="00000000" w:rsidRDefault="00000000" w:rsidRPr="00000000" w14:paraId="000043C7">
      <w:pPr>
        <w:pStyle w:val="Heading3"/>
        <w:keepNext w:val="0"/>
        <w:keepLines w:val="0"/>
        <w:spacing w:before="280" w:lineRule="auto"/>
        <w:rPr>
          <w:b w:val="1"/>
          <w:bCs w:val="1"/>
          <w:color w:val="000000"/>
          <w:sz w:val="26"/>
          <w:szCs w:val="26"/>
        </w:rPr>
      </w:pPr>
      <w:bookmarkStart w:colFirst="0" w:colLast="0" w:name="_j5xo15qk4rak" w:id="6653"/>
      <w:bookmarkEnd w:id="6653"/>
      <w:r w:rsidDel="00000000" w:rsidR="00000000" w:rsidRPr="00000000">
        <w:rPr>
          <w:b w:val="1"/>
          <w:bCs w:val="1"/>
          <w:color w:val="000000"/>
          <w:sz w:val="26"/>
          <w:szCs w:val="26"/>
          <w:rtl w:val="0"/>
        </w:rPr>
        <w:t xml:space="preserve">Assuming One Will Works Everywhere</w:t>
      </w:r>
    </w:p>
    <w:p w:rsidR="00000000" w:rsidDel="00000000" w:rsidP="00000000" w:rsidRDefault="00000000" w:rsidRPr="00000000" w14:paraId="000043C8">
      <w:pPr>
        <w:spacing w:after="240" w:before="240" w:lineRule="auto"/>
        <w:rPr/>
      </w:pPr>
      <w:r w:rsidDel="00000000" w:rsidR="00000000" w:rsidRPr="00000000">
        <w:rPr>
          <w:rtl w:val="0"/>
        </w:rPr>
        <w:t xml:space="preserve">The relevant jurisdictions may impose different requirements.</w:t>
      </w:r>
    </w:p>
    <w:p w:rsidR="00000000" w:rsidDel="00000000" w:rsidP="00000000" w:rsidRDefault="00000000" w:rsidRPr="00000000" w14:paraId="000043C9">
      <w:pPr>
        <w:pStyle w:val="Heading3"/>
        <w:keepNext w:val="0"/>
        <w:keepLines w:val="0"/>
        <w:spacing w:before="280" w:lineRule="auto"/>
        <w:rPr>
          <w:b w:val="1"/>
          <w:bCs w:val="1"/>
          <w:color w:val="000000"/>
          <w:sz w:val="26"/>
          <w:szCs w:val="26"/>
        </w:rPr>
      </w:pPr>
      <w:bookmarkStart w:colFirst="0" w:colLast="0" w:name="_8hpsb3of2x83" w:id="6654"/>
      <w:bookmarkEnd w:id="6654"/>
      <w:r w:rsidDel="00000000" w:rsidR="00000000" w:rsidRPr="00000000">
        <w:rPr>
          <w:b w:val="1"/>
          <w:bCs w:val="1"/>
          <w:color w:val="000000"/>
          <w:sz w:val="26"/>
          <w:szCs w:val="26"/>
          <w:rtl w:val="0"/>
        </w:rPr>
        <w:t xml:space="preserve">Drafting Conflicting Wills</w:t>
      </w:r>
    </w:p>
    <w:p w:rsidR="00000000" w:rsidDel="00000000" w:rsidP="00000000" w:rsidRDefault="00000000" w:rsidRPr="00000000" w14:paraId="000043CA">
      <w:pPr>
        <w:spacing w:after="240" w:before="240" w:lineRule="auto"/>
        <w:rPr/>
      </w:pPr>
      <w:r w:rsidDel="00000000" w:rsidR="00000000" w:rsidRPr="00000000">
        <w:rPr>
          <w:rtl w:val="0"/>
        </w:rPr>
        <w:t xml:space="preserve">A later will may unintentionally affect earlier documents.</w:t>
      </w:r>
    </w:p>
    <w:p w:rsidR="00000000" w:rsidDel="00000000" w:rsidP="00000000" w:rsidRDefault="00000000" w:rsidRPr="00000000" w14:paraId="000043CB">
      <w:pPr>
        <w:pStyle w:val="Heading3"/>
        <w:keepNext w:val="0"/>
        <w:keepLines w:val="0"/>
        <w:spacing w:before="280" w:lineRule="auto"/>
        <w:rPr>
          <w:b w:val="1"/>
          <w:bCs w:val="1"/>
          <w:color w:val="000000"/>
          <w:sz w:val="26"/>
          <w:szCs w:val="26"/>
        </w:rPr>
      </w:pPr>
      <w:bookmarkStart w:colFirst="0" w:colLast="0" w:name="_3tmbgvnuj2hf" w:id="6655"/>
      <w:bookmarkEnd w:id="6655"/>
      <w:r w:rsidDel="00000000" w:rsidR="00000000" w:rsidRPr="00000000">
        <w:rPr>
          <w:b w:val="1"/>
          <w:bCs w:val="1"/>
          <w:color w:val="000000"/>
          <w:sz w:val="26"/>
          <w:szCs w:val="26"/>
          <w:rtl w:val="0"/>
        </w:rPr>
        <w:t xml:space="preserve">Ignoring Domicile</w:t>
      </w:r>
    </w:p>
    <w:p w:rsidR="00000000" w:rsidDel="00000000" w:rsidP="00000000" w:rsidRDefault="00000000" w:rsidRPr="00000000" w14:paraId="000043CC">
      <w:pPr>
        <w:spacing w:after="240" w:before="240" w:lineRule="auto"/>
        <w:rPr/>
      </w:pPr>
      <w:r w:rsidDel="00000000" w:rsidR="00000000" w:rsidRPr="00000000">
        <w:rPr>
          <w:rtl w:val="0"/>
        </w:rPr>
        <w:t xml:space="preserve">The applicable succession law may depend on domicile.</w:t>
      </w:r>
    </w:p>
    <w:p w:rsidR="00000000" w:rsidDel="00000000" w:rsidP="00000000" w:rsidRDefault="00000000" w:rsidRPr="00000000" w14:paraId="000043CD">
      <w:pPr>
        <w:pStyle w:val="Heading3"/>
        <w:keepNext w:val="0"/>
        <w:keepLines w:val="0"/>
        <w:spacing w:before="280" w:lineRule="auto"/>
        <w:rPr>
          <w:b w:val="1"/>
          <w:bCs w:val="1"/>
          <w:color w:val="000000"/>
          <w:sz w:val="26"/>
          <w:szCs w:val="26"/>
        </w:rPr>
      </w:pPr>
      <w:bookmarkStart w:colFirst="0" w:colLast="0" w:name="_4r2tc7ls3x0a" w:id="6656"/>
      <w:bookmarkEnd w:id="6656"/>
      <w:r w:rsidDel="00000000" w:rsidR="00000000" w:rsidRPr="00000000">
        <w:rPr>
          <w:b w:val="1"/>
          <w:bCs w:val="1"/>
          <w:color w:val="000000"/>
          <w:sz w:val="26"/>
          <w:szCs w:val="26"/>
          <w:rtl w:val="0"/>
        </w:rPr>
        <w:t xml:space="preserve">Assuming Brazilian Law Always Governs Brazilian Assets</w:t>
      </w:r>
    </w:p>
    <w:p w:rsidR="00000000" w:rsidDel="00000000" w:rsidP="00000000" w:rsidRDefault="00000000" w:rsidRPr="00000000" w14:paraId="000043CE">
      <w:pPr>
        <w:spacing w:after="240" w:before="240" w:lineRule="auto"/>
        <w:rPr/>
      </w:pPr>
      <w:r w:rsidDel="00000000" w:rsidR="00000000" w:rsidRPr="00000000">
        <w:rPr>
          <w:rtl w:val="0"/>
        </w:rPr>
        <w:t xml:space="preserve">Brazilian jurisdiction and substantive succession law must be analyzed separately.</w:t>
      </w:r>
    </w:p>
    <w:p w:rsidR="00000000" w:rsidDel="00000000" w:rsidP="00000000" w:rsidRDefault="00000000" w:rsidRPr="00000000" w14:paraId="000043CF">
      <w:pPr>
        <w:pStyle w:val="Heading3"/>
        <w:keepNext w:val="0"/>
        <w:keepLines w:val="0"/>
        <w:spacing w:before="280" w:lineRule="auto"/>
        <w:rPr>
          <w:b w:val="1"/>
          <w:bCs w:val="1"/>
          <w:color w:val="000000"/>
          <w:sz w:val="26"/>
          <w:szCs w:val="26"/>
        </w:rPr>
      </w:pPr>
      <w:bookmarkStart w:colFirst="0" w:colLast="0" w:name="_j87vfezfo8qi" w:id="6657"/>
      <w:bookmarkEnd w:id="6657"/>
      <w:r w:rsidDel="00000000" w:rsidR="00000000" w:rsidRPr="00000000">
        <w:rPr>
          <w:b w:val="1"/>
          <w:bCs w:val="1"/>
          <w:color w:val="000000"/>
          <w:sz w:val="26"/>
          <w:szCs w:val="26"/>
          <w:rtl w:val="0"/>
        </w:rPr>
        <w:t xml:space="preserve">Overlooking Matrimonial Property</w:t>
      </w:r>
    </w:p>
    <w:p w:rsidR="00000000" w:rsidDel="00000000" w:rsidP="00000000" w:rsidRDefault="00000000" w:rsidRPr="00000000" w14:paraId="000043D0">
      <w:pPr>
        <w:spacing w:after="240" w:before="240" w:lineRule="auto"/>
        <w:rPr/>
      </w:pPr>
      <w:r w:rsidDel="00000000" w:rsidR="00000000" w:rsidRPr="00000000">
        <w:rPr>
          <w:rtl w:val="0"/>
        </w:rPr>
        <w:t xml:space="preserve">Not every asset registered in one spouse's name necessarily belongs entirely to that spouse's estate.</w:t>
      </w:r>
    </w:p>
    <w:p w:rsidR="00000000" w:rsidDel="00000000" w:rsidP="00000000" w:rsidRDefault="00000000" w:rsidRPr="00000000" w14:paraId="000043D1">
      <w:pPr>
        <w:pStyle w:val="Heading3"/>
        <w:keepNext w:val="0"/>
        <w:keepLines w:val="0"/>
        <w:spacing w:before="280" w:lineRule="auto"/>
        <w:rPr>
          <w:b w:val="1"/>
          <w:bCs w:val="1"/>
          <w:color w:val="000000"/>
          <w:sz w:val="26"/>
          <w:szCs w:val="26"/>
        </w:rPr>
      </w:pPr>
      <w:bookmarkStart w:colFirst="0" w:colLast="0" w:name="_3g9jml5z8mcd" w:id="6658"/>
      <w:bookmarkEnd w:id="6658"/>
      <w:r w:rsidDel="00000000" w:rsidR="00000000" w:rsidRPr="00000000">
        <w:rPr>
          <w:b w:val="1"/>
          <w:bCs w:val="1"/>
          <w:color w:val="000000"/>
          <w:sz w:val="26"/>
          <w:szCs w:val="26"/>
          <w:rtl w:val="0"/>
        </w:rPr>
        <w:t xml:space="preserve">Relying Exclusively on a Foreign Trust</w:t>
      </w:r>
    </w:p>
    <w:p w:rsidR="00000000" w:rsidDel="00000000" w:rsidP="00000000" w:rsidRDefault="00000000" w:rsidRPr="00000000" w14:paraId="000043D2">
      <w:pPr>
        <w:spacing w:after="240" w:before="240" w:lineRule="auto"/>
        <w:rPr/>
      </w:pPr>
      <w:r w:rsidDel="00000000" w:rsidR="00000000" w:rsidRPr="00000000">
        <w:rPr>
          <w:rtl w:val="0"/>
        </w:rPr>
        <w:t xml:space="preserve">Brazilian legal and tax consequences may differ.</w:t>
      </w:r>
    </w:p>
    <w:p w:rsidR="00000000" w:rsidDel="00000000" w:rsidP="00000000" w:rsidRDefault="00000000" w:rsidRPr="00000000" w14:paraId="000043D3">
      <w:pPr>
        <w:pStyle w:val="Heading3"/>
        <w:keepNext w:val="0"/>
        <w:keepLines w:val="0"/>
        <w:spacing w:before="280" w:lineRule="auto"/>
        <w:rPr>
          <w:b w:val="1"/>
          <w:bCs w:val="1"/>
          <w:color w:val="000000"/>
          <w:sz w:val="26"/>
          <w:szCs w:val="26"/>
        </w:rPr>
      </w:pPr>
      <w:bookmarkStart w:colFirst="0" w:colLast="0" w:name="_txuakovnvkth" w:id="6659"/>
      <w:bookmarkEnd w:id="6659"/>
      <w:r w:rsidDel="00000000" w:rsidR="00000000" w:rsidRPr="00000000">
        <w:rPr>
          <w:b w:val="1"/>
          <w:bCs w:val="1"/>
          <w:color w:val="000000"/>
          <w:sz w:val="26"/>
          <w:szCs w:val="26"/>
          <w:rtl w:val="0"/>
        </w:rPr>
        <w:t xml:space="preserve">Assuming a Holding Company Avoids Probate</w:t>
      </w:r>
    </w:p>
    <w:p w:rsidR="00000000" w:rsidDel="00000000" w:rsidP="00000000" w:rsidRDefault="00000000" w:rsidRPr="00000000" w14:paraId="000043D4">
      <w:pPr>
        <w:spacing w:after="240" w:before="240" w:lineRule="auto"/>
        <w:rPr/>
      </w:pPr>
      <w:r w:rsidDel="00000000" w:rsidR="00000000" w:rsidRPr="00000000">
        <w:rPr>
          <w:rtl w:val="0"/>
        </w:rPr>
        <w:t xml:space="preserve">Corporate ownership does not automatically eliminate succession procedures.</w:t>
      </w:r>
    </w:p>
    <w:p w:rsidR="00000000" w:rsidDel="00000000" w:rsidP="00000000" w:rsidRDefault="00000000" w:rsidRPr="00000000" w14:paraId="000043D5">
      <w:pPr>
        <w:pStyle w:val="Heading3"/>
        <w:keepNext w:val="0"/>
        <w:keepLines w:val="0"/>
        <w:spacing w:before="280" w:lineRule="auto"/>
        <w:rPr>
          <w:b w:val="1"/>
          <w:bCs w:val="1"/>
          <w:color w:val="000000"/>
          <w:sz w:val="26"/>
          <w:szCs w:val="26"/>
        </w:rPr>
      </w:pPr>
      <w:bookmarkStart w:colFirst="0" w:colLast="0" w:name="_sifakgwhxps3" w:id="6660"/>
      <w:bookmarkEnd w:id="6660"/>
      <w:r w:rsidDel="00000000" w:rsidR="00000000" w:rsidRPr="00000000">
        <w:rPr>
          <w:b w:val="1"/>
          <w:bCs w:val="1"/>
          <w:color w:val="000000"/>
          <w:sz w:val="26"/>
          <w:szCs w:val="26"/>
          <w:rtl w:val="0"/>
        </w:rPr>
        <w:t xml:space="preserve">Ignoring ITCMD</w:t>
      </w:r>
    </w:p>
    <w:p w:rsidR="00000000" w:rsidDel="00000000" w:rsidP="00000000" w:rsidRDefault="00000000" w:rsidRPr="00000000" w14:paraId="000043D6">
      <w:pPr>
        <w:spacing w:after="240" w:before="240" w:lineRule="auto"/>
        <w:rPr/>
      </w:pPr>
      <w:r w:rsidDel="00000000" w:rsidR="00000000" w:rsidRPr="00000000">
        <w:rPr>
          <w:rtl w:val="0"/>
        </w:rPr>
        <w:t xml:space="preserve">Lifetime and death-related transfers may trigger tax obligations.</w:t>
      </w:r>
    </w:p>
    <w:p w:rsidR="00000000" w:rsidDel="00000000" w:rsidP="00000000" w:rsidRDefault="00000000" w:rsidRPr="00000000" w14:paraId="000043D7">
      <w:pPr>
        <w:pStyle w:val="Heading3"/>
        <w:keepNext w:val="0"/>
        <w:keepLines w:val="0"/>
        <w:spacing w:before="280" w:lineRule="auto"/>
        <w:rPr>
          <w:b w:val="1"/>
          <w:bCs w:val="1"/>
          <w:color w:val="000000"/>
          <w:sz w:val="26"/>
          <w:szCs w:val="26"/>
        </w:rPr>
      </w:pPr>
      <w:bookmarkStart w:colFirst="0" w:colLast="0" w:name="_ig4m1995uohd" w:id="6661"/>
      <w:bookmarkEnd w:id="6661"/>
      <w:r w:rsidDel="00000000" w:rsidR="00000000" w:rsidRPr="00000000">
        <w:rPr>
          <w:b w:val="1"/>
          <w:bCs w:val="1"/>
          <w:color w:val="000000"/>
          <w:sz w:val="26"/>
          <w:szCs w:val="26"/>
          <w:rtl w:val="0"/>
        </w:rPr>
        <w:t xml:space="preserve">Failing to Coordinate Advisers</w:t>
      </w:r>
    </w:p>
    <w:p w:rsidR="00000000" w:rsidDel="00000000" w:rsidP="00000000" w:rsidRDefault="00000000" w:rsidRPr="00000000" w14:paraId="000043D8">
      <w:pPr>
        <w:spacing w:after="240" w:before="240" w:lineRule="auto"/>
        <w:rPr/>
      </w:pPr>
      <w:r w:rsidDel="00000000" w:rsidR="00000000" w:rsidRPr="00000000">
        <w:rPr>
          <w:rtl w:val="0"/>
        </w:rPr>
        <w:t xml:space="preserve">Uncoordinated legal documents may create inconsistencies.</w:t>
      </w:r>
    </w:p>
    <w:p w:rsidR="00000000" w:rsidDel="00000000" w:rsidP="00000000" w:rsidRDefault="00000000" w:rsidRPr="00000000" w14:paraId="000043D9">
      <w:pPr>
        <w:pStyle w:val="Heading3"/>
        <w:keepNext w:val="0"/>
        <w:keepLines w:val="0"/>
        <w:spacing w:before="280" w:lineRule="auto"/>
        <w:rPr>
          <w:b w:val="1"/>
          <w:bCs w:val="1"/>
          <w:color w:val="000000"/>
          <w:sz w:val="26"/>
          <w:szCs w:val="26"/>
        </w:rPr>
      </w:pPr>
      <w:bookmarkStart w:colFirst="0" w:colLast="0" w:name="_5uev5t48bcf2" w:id="6662"/>
      <w:bookmarkEnd w:id="6662"/>
      <w:r w:rsidDel="00000000" w:rsidR="00000000" w:rsidRPr="00000000">
        <w:rPr>
          <w:b w:val="1"/>
          <w:bCs w:val="1"/>
          <w:color w:val="000000"/>
          <w:sz w:val="26"/>
          <w:szCs w:val="26"/>
          <w:rtl w:val="0"/>
        </w:rPr>
        <w:t xml:space="preserve">Delaying Planning</w:t>
      </w:r>
    </w:p>
    <w:p w:rsidR="00000000" w:rsidDel="00000000" w:rsidP="00000000" w:rsidRDefault="00000000" w:rsidRPr="00000000" w14:paraId="000043DA">
      <w:pPr>
        <w:spacing w:after="240" w:before="240" w:lineRule="auto"/>
        <w:rPr/>
      </w:pPr>
      <w:r w:rsidDel="00000000" w:rsidR="00000000" w:rsidRPr="00000000">
        <w:rPr>
          <w:rtl w:val="0"/>
        </w:rPr>
        <w:t xml:space="preserve">Late action may reduce available options.</w:t>
      </w:r>
    </w:p>
    <w:p w:rsidR="00000000" w:rsidDel="00000000" w:rsidP="00000000" w:rsidRDefault="00000000" w:rsidRPr="00000000" w14:paraId="000043DB">
      <w:pPr>
        <w:spacing w:after="240" w:before="240" w:lineRule="auto"/>
        <w:rPr>
          <w:b w:val="1"/>
          <w:bCs w:val="1"/>
        </w:rPr>
      </w:pPr>
      <w:r w:rsidDel="00000000" w:rsidR="00000000" w:rsidRPr="00000000">
        <w:rPr>
          <w:b w:val="1"/>
          <w:bCs w:val="1"/>
          <w:rtl w:val="0"/>
        </w:rPr>
        <w:t xml:space="preserve">[Review Your International Estate Planning Risks]</w:t>
      </w:r>
    </w:p>
    <w:p w:rsidR="00000000" w:rsidDel="00000000" w:rsidP="00000000" w:rsidRDefault="00000000" w:rsidRPr="00000000" w14:paraId="00004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D">
      <w:pPr>
        <w:pStyle w:val="Heading2"/>
        <w:keepNext w:val="0"/>
        <w:keepLines w:val="0"/>
        <w:spacing w:after="80" w:lineRule="auto"/>
        <w:rPr>
          <w:b w:val="1"/>
          <w:bCs w:val="1"/>
          <w:sz w:val="34"/>
          <w:szCs w:val="34"/>
        </w:rPr>
      </w:pPr>
      <w:bookmarkStart w:colFirst="0" w:colLast="0" w:name="_z5vgn6gek6qv" w:id="6663"/>
      <w:bookmarkEnd w:id="6663"/>
      <w:r w:rsidDel="00000000" w:rsidR="00000000" w:rsidRPr="00000000">
        <w:rPr>
          <w:b w:val="1"/>
          <w:bCs w:val="1"/>
          <w:sz w:val="34"/>
          <w:szCs w:val="34"/>
          <w:rtl w:val="0"/>
        </w:rPr>
        <w:t xml:space="preserve">DOCUMENTS FOR AN INTERNATIONAL ESTATE PLANNING CONSULTATION</w:t>
      </w:r>
    </w:p>
    <w:p w:rsidR="00000000" w:rsidDel="00000000" w:rsidP="00000000" w:rsidRDefault="00000000" w:rsidRPr="00000000" w14:paraId="000043DE">
      <w:pPr>
        <w:pStyle w:val="Heading1"/>
        <w:keepNext w:val="0"/>
        <w:keepLines w:val="0"/>
        <w:spacing w:before="480" w:lineRule="auto"/>
        <w:rPr>
          <w:b w:val="1"/>
          <w:bCs w:val="1"/>
          <w:sz w:val="46"/>
          <w:szCs w:val="46"/>
        </w:rPr>
      </w:pPr>
      <w:bookmarkStart w:colFirst="0" w:colLast="0" w:name="_23h5hpe0i5fo" w:id="6664"/>
      <w:bookmarkEnd w:id="6664"/>
      <w:r w:rsidDel="00000000" w:rsidR="00000000" w:rsidRPr="00000000">
        <w:rPr>
          <w:b w:val="1"/>
          <w:bCs w:val="1"/>
          <w:sz w:val="46"/>
          <w:szCs w:val="46"/>
          <w:rtl w:val="0"/>
        </w:rPr>
        <w:t xml:space="preserve">What Should You Prepare?</w:t>
      </w:r>
    </w:p>
    <w:p w:rsidR="00000000" w:rsidDel="00000000" w:rsidP="00000000" w:rsidRDefault="00000000" w:rsidRPr="00000000" w14:paraId="000043DF">
      <w:pPr>
        <w:pStyle w:val="Heading3"/>
        <w:keepNext w:val="0"/>
        <w:keepLines w:val="0"/>
        <w:spacing w:before="280" w:lineRule="auto"/>
        <w:rPr>
          <w:b w:val="1"/>
          <w:bCs w:val="1"/>
          <w:color w:val="000000"/>
          <w:sz w:val="26"/>
          <w:szCs w:val="26"/>
        </w:rPr>
      </w:pPr>
      <w:bookmarkStart w:colFirst="0" w:colLast="0" w:name="_yv6hwklx00nu" w:id="6665"/>
      <w:bookmarkEnd w:id="6665"/>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3E0">
      <w:pPr>
        <w:spacing w:after="240" w:before="240" w:lineRule="auto"/>
        <w:rPr/>
      </w:pPr>
      <w:r w:rsidDel="00000000" w:rsidR="00000000" w:rsidRPr="00000000">
        <w:rPr>
          <w:rtl w:val="0"/>
        </w:rPr>
        <w:t xml:space="preserve">Passport, CPF, and relevant personal records.</w:t>
      </w:r>
    </w:p>
    <w:p w:rsidR="00000000" w:rsidDel="00000000" w:rsidP="00000000" w:rsidRDefault="00000000" w:rsidRPr="00000000" w14:paraId="000043E1">
      <w:pPr>
        <w:pStyle w:val="Heading3"/>
        <w:keepNext w:val="0"/>
        <w:keepLines w:val="0"/>
        <w:spacing w:before="280" w:lineRule="auto"/>
        <w:rPr>
          <w:b w:val="1"/>
          <w:bCs w:val="1"/>
          <w:color w:val="000000"/>
          <w:sz w:val="26"/>
          <w:szCs w:val="26"/>
        </w:rPr>
      </w:pPr>
      <w:bookmarkStart w:colFirst="0" w:colLast="0" w:name="_1st9dcpvkt86" w:id="6666"/>
      <w:bookmarkEnd w:id="6666"/>
      <w:r w:rsidDel="00000000" w:rsidR="00000000" w:rsidRPr="00000000">
        <w:rPr>
          <w:b w:val="1"/>
          <w:bCs w:val="1"/>
          <w:color w:val="000000"/>
          <w:sz w:val="26"/>
          <w:szCs w:val="26"/>
          <w:rtl w:val="0"/>
        </w:rPr>
        <w:t xml:space="preserve">Domicile and Residence</w:t>
      </w:r>
    </w:p>
    <w:p w:rsidR="00000000" w:rsidDel="00000000" w:rsidP="00000000" w:rsidRDefault="00000000" w:rsidRPr="00000000" w14:paraId="000043E2">
      <w:pPr>
        <w:spacing w:after="240" w:before="240" w:lineRule="auto"/>
        <w:rPr/>
      </w:pPr>
      <w:r w:rsidDel="00000000" w:rsidR="00000000" w:rsidRPr="00000000">
        <w:rPr>
          <w:rtl w:val="0"/>
        </w:rPr>
        <w:t xml:space="preserve">Information about current and previous residence.</w:t>
      </w:r>
    </w:p>
    <w:p w:rsidR="00000000" w:rsidDel="00000000" w:rsidP="00000000" w:rsidRDefault="00000000" w:rsidRPr="00000000" w14:paraId="000043E3">
      <w:pPr>
        <w:pStyle w:val="Heading3"/>
        <w:keepNext w:val="0"/>
        <w:keepLines w:val="0"/>
        <w:spacing w:before="280" w:lineRule="auto"/>
        <w:rPr>
          <w:b w:val="1"/>
          <w:bCs w:val="1"/>
          <w:color w:val="000000"/>
          <w:sz w:val="26"/>
          <w:szCs w:val="26"/>
        </w:rPr>
      </w:pPr>
      <w:bookmarkStart w:colFirst="0" w:colLast="0" w:name="_isfv8es53qik" w:id="6667"/>
      <w:bookmarkEnd w:id="6667"/>
      <w:r w:rsidDel="00000000" w:rsidR="00000000" w:rsidRPr="00000000">
        <w:rPr>
          <w:b w:val="1"/>
          <w:bCs w:val="1"/>
          <w:color w:val="000000"/>
          <w:sz w:val="26"/>
          <w:szCs w:val="26"/>
          <w:rtl w:val="0"/>
        </w:rPr>
        <w:t xml:space="preserve">Marriage Documents</w:t>
      </w:r>
    </w:p>
    <w:p w:rsidR="00000000" w:rsidDel="00000000" w:rsidP="00000000" w:rsidRDefault="00000000" w:rsidRPr="00000000" w14:paraId="000043E4">
      <w:pPr>
        <w:spacing w:after="240" w:before="240" w:lineRule="auto"/>
        <w:rPr/>
      </w:pPr>
      <w:r w:rsidDel="00000000" w:rsidR="00000000" w:rsidRPr="00000000">
        <w:rPr>
          <w:rtl w:val="0"/>
        </w:rPr>
        <w:t xml:space="preserve">Certificates and matrimonial property agreements.</w:t>
      </w:r>
    </w:p>
    <w:p w:rsidR="00000000" w:rsidDel="00000000" w:rsidP="00000000" w:rsidRDefault="00000000" w:rsidRPr="00000000" w14:paraId="000043E5">
      <w:pPr>
        <w:pStyle w:val="Heading3"/>
        <w:keepNext w:val="0"/>
        <w:keepLines w:val="0"/>
        <w:spacing w:before="280" w:lineRule="auto"/>
        <w:rPr>
          <w:b w:val="1"/>
          <w:bCs w:val="1"/>
          <w:color w:val="000000"/>
          <w:sz w:val="26"/>
          <w:szCs w:val="26"/>
        </w:rPr>
      </w:pPr>
      <w:bookmarkStart w:colFirst="0" w:colLast="0" w:name="_s9jffj10h0ip" w:id="6668"/>
      <w:bookmarkEnd w:id="6668"/>
      <w:r w:rsidDel="00000000" w:rsidR="00000000" w:rsidRPr="00000000">
        <w:rPr>
          <w:b w:val="1"/>
          <w:bCs w:val="1"/>
          <w:color w:val="000000"/>
          <w:sz w:val="26"/>
          <w:szCs w:val="26"/>
          <w:rtl w:val="0"/>
        </w:rPr>
        <w:t xml:space="preserve">Family Information</w:t>
      </w:r>
    </w:p>
    <w:p w:rsidR="00000000" w:rsidDel="00000000" w:rsidP="00000000" w:rsidRDefault="00000000" w:rsidRPr="00000000" w14:paraId="000043E6">
      <w:pPr>
        <w:spacing w:after="240" w:before="240" w:lineRule="auto"/>
        <w:rPr/>
      </w:pPr>
      <w:r w:rsidDel="00000000" w:rsidR="00000000" w:rsidRPr="00000000">
        <w:rPr>
          <w:rtl w:val="0"/>
        </w:rPr>
        <w:t xml:space="preserve">Relevant spouses, children, and beneficiaries.</w:t>
      </w:r>
    </w:p>
    <w:p w:rsidR="00000000" w:rsidDel="00000000" w:rsidP="00000000" w:rsidRDefault="00000000" w:rsidRPr="00000000" w14:paraId="000043E7">
      <w:pPr>
        <w:pStyle w:val="Heading3"/>
        <w:keepNext w:val="0"/>
        <w:keepLines w:val="0"/>
        <w:spacing w:before="280" w:lineRule="auto"/>
        <w:rPr>
          <w:b w:val="1"/>
          <w:bCs w:val="1"/>
          <w:color w:val="000000"/>
          <w:sz w:val="26"/>
          <w:szCs w:val="26"/>
        </w:rPr>
      </w:pPr>
      <w:bookmarkStart w:colFirst="0" w:colLast="0" w:name="_t8i3yi7h7iv0" w:id="6669"/>
      <w:bookmarkEnd w:id="6669"/>
      <w:r w:rsidDel="00000000" w:rsidR="00000000" w:rsidRPr="00000000">
        <w:rPr>
          <w:b w:val="1"/>
          <w:bCs w:val="1"/>
          <w:color w:val="000000"/>
          <w:sz w:val="26"/>
          <w:szCs w:val="26"/>
          <w:rtl w:val="0"/>
        </w:rPr>
        <w:t xml:space="preserve">Brazilian Property Records</w:t>
      </w:r>
    </w:p>
    <w:p w:rsidR="00000000" w:rsidDel="00000000" w:rsidP="00000000" w:rsidRDefault="00000000" w:rsidRPr="00000000" w14:paraId="000043E8">
      <w:pPr>
        <w:spacing w:after="240" w:before="240" w:lineRule="auto"/>
        <w:rPr/>
      </w:pPr>
      <w:r w:rsidDel="00000000" w:rsidR="00000000" w:rsidRPr="00000000">
        <w:rPr>
          <w:rtl w:val="0"/>
        </w:rPr>
        <w:t xml:space="preserve">Updated property registration information.</w:t>
      </w:r>
    </w:p>
    <w:p w:rsidR="00000000" w:rsidDel="00000000" w:rsidP="00000000" w:rsidRDefault="00000000" w:rsidRPr="00000000" w14:paraId="000043E9">
      <w:pPr>
        <w:pStyle w:val="Heading3"/>
        <w:keepNext w:val="0"/>
        <w:keepLines w:val="0"/>
        <w:spacing w:before="280" w:lineRule="auto"/>
        <w:rPr>
          <w:b w:val="1"/>
          <w:bCs w:val="1"/>
          <w:color w:val="000000"/>
          <w:sz w:val="26"/>
          <w:szCs w:val="26"/>
        </w:rPr>
      </w:pPr>
      <w:bookmarkStart w:colFirst="0" w:colLast="0" w:name="_e5o0be4bbzsw" w:id="6670"/>
      <w:bookmarkEnd w:id="6670"/>
      <w:r w:rsidDel="00000000" w:rsidR="00000000" w:rsidRPr="00000000">
        <w:rPr>
          <w:b w:val="1"/>
          <w:bCs w:val="1"/>
          <w:color w:val="000000"/>
          <w:sz w:val="26"/>
          <w:szCs w:val="26"/>
          <w:rtl w:val="0"/>
        </w:rPr>
        <w:t xml:space="preserve">Foreign Property Information</w:t>
      </w:r>
    </w:p>
    <w:p w:rsidR="00000000" w:rsidDel="00000000" w:rsidP="00000000" w:rsidRDefault="00000000" w:rsidRPr="00000000" w14:paraId="000043EA">
      <w:pPr>
        <w:spacing w:after="240" w:before="240" w:lineRule="auto"/>
        <w:rPr/>
      </w:pPr>
      <w:r w:rsidDel="00000000" w:rsidR="00000000" w:rsidRPr="00000000">
        <w:rPr>
          <w:rtl w:val="0"/>
        </w:rPr>
        <w:t xml:space="preserve">General details of assets in other countries.</w:t>
      </w:r>
    </w:p>
    <w:p w:rsidR="00000000" w:rsidDel="00000000" w:rsidP="00000000" w:rsidRDefault="00000000" w:rsidRPr="00000000" w14:paraId="000043EB">
      <w:pPr>
        <w:pStyle w:val="Heading3"/>
        <w:keepNext w:val="0"/>
        <w:keepLines w:val="0"/>
        <w:spacing w:before="280" w:lineRule="auto"/>
        <w:rPr>
          <w:b w:val="1"/>
          <w:bCs w:val="1"/>
          <w:color w:val="000000"/>
          <w:sz w:val="26"/>
          <w:szCs w:val="26"/>
        </w:rPr>
      </w:pPr>
      <w:bookmarkStart w:colFirst="0" w:colLast="0" w:name="_npwp9s1iudef" w:id="6671"/>
      <w:bookmarkEnd w:id="6671"/>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43EC">
      <w:pPr>
        <w:spacing w:after="240" w:before="240" w:lineRule="auto"/>
        <w:rPr/>
      </w:pPr>
      <w:r w:rsidDel="00000000" w:rsidR="00000000" w:rsidRPr="00000000">
        <w:rPr>
          <w:rtl w:val="0"/>
        </w:rPr>
        <w:t xml:space="preserve">All relevant testamentary documents.</w:t>
      </w:r>
    </w:p>
    <w:p w:rsidR="00000000" w:rsidDel="00000000" w:rsidP="00000000" w:rsidRDefault="00000000" w:rsidRPr="00000000" w14:paraId="000043ED">
      <w:pPr>
        <w:pStyle w:val="Heading3"/>
        <w:keepNext w:val="0"/>
        <w:keepLines w:val="0"/>
        <w:spacing w:before="280" w:lineRule="auto"/>
        <w:rPr>
          <w:b w:val="1"/>
          <w:bCs w:val="1"/>
          <w:color w:val="000000"/>
          <w:sz w:val="26"/>
          <w:szCs w:val="26"/>
        </w:rPr>
      </w:pPr>
      <w:bookmarkStart w:colFirst="0" w:colLast="0" w:name="_psm7xwjz03jx" w:id="6672"/>
      <w:bookmarkEnd w:id="6672"/>
      <w:r w:rsidDel="00000000" w:rsidR="00000000" w:rsidRPr="00000000">
        <w:rPr>
          <w:b w:val="1"/>
          <w:bCs w:val="1"/>
          <w:color w:val="000000"/>
          <w:sz w:val="26"/>
          <w:szCs w:val="26"/>
          <w:rtl w:val="0"/>
        </w:rPr>
        <w:t xml:space="preserve">Trust Documents</w:t>
      </w:r>
    </w:p>
    <w:p w:rsidR="00000000" w:rsidDel="00000000" w:rsidP="00000000" w:rsidRDefault="00000000" w:rsidRPr="00000000" w14:paraId="000043EE">
      <w:pPr>
        <w:spacing w:after="240" w:before="240" w:lineRule="auto"/>
        <w:rPr/>
      </w:pPr>
      <w:r w:rsidDel="00000000" w:rsidR="00000000" w:rsidRPr="00000000">
        <w:rPr>
          <w:rtl w:val="0"/>
        </w:rPr>
        <w:t xml:space="preserve">Relevant foreign trust instruments.</w:t>
      </w:r>
    </w:p>
    <w:p w:rsidR="00000000" w:rsidDel="00000000" w:rsidP="00000000" w:rsidRDefault="00000000" w:rsidRPr="00000000" w14:paraId="000043EF">
      <w:pPr>
        <w:pStyle w:val="Heading3"/>
        <w:keepNext w:val="0"/>
        <w:keepLines w:val="0"/>
        <w:spacing w:before="280" w:lineRule="auto"/>
        <w:rPr>
          <w:b w:val="1"/>
          <w:bCs w:val="1"/>
          <w:color w:val="000000"/>
          <w:sz w:val="26"/>
          <w:szCs w:val="26"/>
        </w:rPr>
      </w:pPr>
      <w:bookmarkStart w:colFirst="0" w:colLast="0" w:name="_h74ohcypqxmu" w:id="6673"/>
      <w:bookmarkEnd w:id="6673"/>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43F0">
      <w:pPr>
        <w:spacing w:after="240" w:before="240" w:lineRule="auto"/>
        <w:rPr/>
      </w:pPr>
      <w:r w:rsidDel="00000000" w:rsidR="00000000" w:rsidRPr="00000000">
        <w:rPr>
          <w:rtl w:val="0"/>
        </w:rPr>
        <w:t xml:space="preserve">Company ownership and governance documents.</w:t>
      </w:r>
    </w:p>
    <w:p w:rsidR="00000000" w:rsidDel="00000000" w:rsidP="00000000" w:rsidRDefault="00000000" w:rsidRPr="00000000" w14:paraId="000043F1">
      <w:pPr>
        <w:pStyle w:val="Heading3"/>
        <w:keepNext w:val="0"/>
        <w:keepLines w:val="0"/>
        <w:spacing w:before="280" w:lineRule="auto"/>
        <w:rPr>
          <w:b w:val="1"/>
          <w:bCs w:val="1"/>
          <w:color w:val="000000"/>
          <w:sz w:val="26"/>
          <w:szCs w:val="26"/>
        </w:rPr>
      </w:pPr>
      <w:bookmarkStart w:colFirst="0" w:colLast="0" w:name="_2am9cnoy3r0f" w:id="6674"/>
      <w:bookmarkEnd w:id="6674"/>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43F2">
      <w:pPr>
        <w:spacing w:after="240" w:before="240" w:lineRule="auto"/>
        <w:rPr/>
      </w:pPr>
      <w:r w:rsidDel="00000000" w:rsidR="00000000" w:rsidRPr="00000000">
        <w:rPr>
          <w:rtl w:val="0"/>
        </w:rPr>
        <w:t xml:space="preserve">Records of relevant lifetime transfers.</w:t>
      </w:r>
    </w:p>
    <w:p w:rsidR="00000000" w:rsidDel="00000000" w:rsidP="00000000" w:rsidRDefault="00000000" w:rsidRPr="00000000" w14:paraId="000043F3">
      <w:pPr>
        <w:pStyle w:val="Heading3"/>
        <w:keepNext w:val="0"/>
        <w:keepLines w:val="0"/>
        <w:spacing w:before="280" w:lineRule="auto"/>
        <w:rPr>
          <w:b w:val="1"/>
          <w:bCs w:val="1"/>
          <w:color w:val="000000"/>
          <w:sz w:val="26"/>
          <w:szCs w:val="26"/>
        </w:rPr>
      </w:pPr>
      <w:bookmarkStart w:colFirst="0" w:colLast="0" w:name="_kauq6336q990" w:id="6675"/>
      <w:bookmarkEnd w:id="6675"/>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43F4">
      <w:pPr>
        <w:spacing w:after="240" w:before="240" w:lineRule="auto"/>
        <w:rPr/>
      </w:pPr>
      <w:r w:rsidDel="00000000" w:rsidR="00000000" w:rsidRPr="00000000">
        <w:rPr>
          <w:rtl w:val="0"/>
        </w:rPr>
        <w:t xml:space="preserve">Existing authorizations.</w:t>
      </w:r>
    </w:p>
    <w:p w:rsidR="00000000" w:rsidDel="00000000" w:rsidP="00000000" w:rsidRDefault="00000000" w:rsidRPr="00000000" w14:paraId="000043F5">
      <w:pPr>
        <w:pStyle w:val="Heading3"/>
        <w:keepNext w:val="0"/>
        <w:keepLines w:val="0"/>
        <w:spacing w:before="280" w:lineRule="auto"/>
        <w:rPr>
          <w:b w:val="1"/>
          <w:bCs w:val="1"/>
          <w:color w:val="000000"/>
          <w:sz w:val="26"/>
          <w:szCs w:val="26"/>
        </w:rPr>
      </w:pPr>
      <w:bookmarkStart w:colFirst="0" w:colLast="0" w:name="_v92iqpmv9gwq" w:id="6676"/>
      <w:bookmarkEnd w:id="6676"/>
      <w:r w:rsidDel="00000000" w:rsidR="00000000" w:rsidRPr="00000000">
        <w:rPr>
          <w:b w:val="1"/>
          <w:bCs w:val="1"/>
          <w:color w:val="000000"/>
          <w:sz w:val="26"/>
          <w:szCs w:val="26"/>
          <w:rtl w:val="0"/>
        </w:rPr>
        <w:t xml:space="preserve">Tax Residence Information</w:t>
      </w:r>
    </w:p>
    <w:p w:rsidR="00000000" w:rsidDel="00000000" w:rsidP="00000000" w:rsidRDefault="00000000" w:rsidRPr="00000000" w14:paraId="000043F6">
      <w:pPr>
        <w:spacing w:after="240" w:before="240" w:lineRule="auto"/>
        <w:rPr/>
      </w:pPr>
      <w:r w:rsidDel="00000000" w:rsidR="00000000" w:rsidRPr="00000000">
        <w:rPr>
          <w:rtl w:val="0"/>
        </w:rPr>
        <w:t xml:space="preserve">Relevant information for professional coordination.</w:t>
      </w:r>
    </w:p>
    <w:p w:rsidR="00000000" w:rsidDel="00000000" w:rsidP="00000000" w:rsidRDefault="00000000" w:rsidRPr="00000000" w14:paraId="000043F7">
      <w:pPr>
        <w:pStyle w:val="Heading3"/>
        <w:keepNext w:val="0"/>
        <w:keepLines w:val="0"/>
        <w:spacing w:before="280" w:lineRule="auto"/>
        <w:rPr>
          <w:b w:val="1"/>
          <w:bCs w:val="1"/>
          <w:color w:val="000000"/>
          <w:sz w:val="26"/>
          <w:szCs w:val="26"/>
        </w:rPr>
      </w:pPr>
      <w:bookmarkStart w:colFirst="0" w:colLast="0" w:name="_dod5ez410dtu" w:id="6677"/>
      <w:bookmarkEnd w:id="6677"/>
      <w:r w:rsidDel="00000000" w:rsidR="00000000" w:rsidRPr="00000000">
        <w:rPr>
          <w:b w:val="1"/>
          <w:bCs w:val="1"/>
          <w:color w:val="000000"/>
          <w:sz w:val="26"/>
          <w:szCs w:val="26"/>
          <w:rtl w:val="0"/>
        </w:rPr>
        <w:t xml:space="preserve">Planning Objectives</w:t>
      </w:r>
    </w:p>
    <w:p w:rsidR="00000000" w:rsidDel="00000000" w:rsidP="00000000" w:rsidRDefault="00000000" w:rsidRPr="00000000" w14:paraId="000043F8">
      <w:pPr>
        <w:spacing w:after="240" w:before="240" w:lineRule="auto"/>
        <w:rPr/>
      </w:pPr>
      <w:r w:rsidDel="00000000" w:rsidR="00000000" w:rsidRPr="00000000">
        <w:rPr>
          <w:rtl w:val="0"/>
        </w:rPr>
        <w:t xml:space="preserve">Your intended beneficiaries and priorities.</w:t>
      </w:r>
    </w:p>
    <w:p w:rsidR="00000000" w:rsidDel="00000000" w:rsidP="00000000" w:rsidRDefault="00000000" w:rsidRPr="00000000" w14:paraId="000043F9">
      <w:pPr>
        <w:spacing w:after="240" w:before="240" w:lineRule="auto"/>
        <w:rPr>
          <w:b w:val="1"/>
          <w:bCs w:val="1"/>
        </w:rPr>
      </w:pPr>
      <w:r w:rsidDel="00000000" w:rsidR="00000000" w:rsidRPr="00000000">
        <w:rPr>
          <w:b w:val="1"/>
          <w:bCs w:val="1"/>
          <w:rtl w:val="0"/>
        </w:rPr>
        <w:t xml:space="preserve">[Prepare Your Cross-Border Estate Planning Consultation]</w:t>
      </w:r>
    </w:p>
    <w:p w:rsidR="00000000" w:rsidDel="00000000" w:rsidP="00000000" w:rsidRDefault="00000000" w:rsidRPr="00000000" w14:paraId="00004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B">
      <w:pPr>
        <w:pStyle w:val="Heading2"/>
        <w:keepNext w:val="0"/>
        <w:keepLines w:val="0"/>
        <w:spacing w:after="80" w:lineRule="auto"/>
        <w:rPr>
          <w:b w:val="1"/>
          <w:bCs w:val="1"/>
          <w:sz w:val="34"/>
          <w:szCs w:val="34"/>
        </w:rPr>
      </w:pPr>
      <w:bookmarkStart w:colFirst="0" w:colLast="0" w:name="_6jzm1fq5d7vm" w:id="6678"/>
      <w:bookmarkEnd w:id="6678"/>
      <w:r w:rsidDel="00000000" w:rsidR="00000000" w:rsidRPr="00000000">
        <w:rPr>
          <w:b w:val="1"/>
          <w:bCs w:val="1"/>
          <w:sz w:val="34"/>
          <w:szCs w:val="34"/>
          <w:rtl w:val="0"/>
        </w:rPr>
        <w:t xml:space="preserve">OUR INTERNATIONAL ESTATE PLANNING PROCESS</w:t>
      </w:r>
    </w:p>
    <w:p w:rsidR="00000000" w:rsidDel="00000000" w:rsidP="00000000" w:rsidRDefault="00000000" w:rsidRPr="00000000" w14:paraId="000043FC">
      <w:pPr>
        <w:pStyle w:val="Heading1"/>
        <w:keepNext w:val="0"/>
        <w:keepLines w:val="0"/>
        <w:spacing w:before="480" w:lineRule="auto"/>
        <w:rPr>
          <w:b w:val="1"/>
          <w:bCs w:val="1"/>
          <w:sz w:val="46"/>
          <w:szCs w:val="46"/>
        </w:rPr>
      </w:pPr>
      <w:bookmarkStart w:colFirst="0" w:colLast="0" w:name="_rdqxf76j99ez" w:id="6679"/>
      <w:bookmarkEnd w:id="6679"/>
      <w:r w:rsidDel="00000000" w:rsidR="00000000" w:rsidRPr="00000000">
        <w:rPr>
          <w:b w:val="1"/>
          <w:bCs w:val="1"/>
          <w:sz w:val="46"/>
          <w:szCs w:val="46"/>
          <w:rtl w:val="0"/>
        </w:rPr>
        <w:t xml:space="preserve">How Caspani Lawyers Coordinates the Brazilian Legal Work</w:t>
      </w:r>
    </w:p>
    <w:p w:rsidR="00000000" w:rsidDel="00000000" w:rsidP="00000000" w:rsidRDefault="00000000" w:rsidRPr="00000000" w14:paraId="000043FD">
      <w:pPr>
        <w:pStyle w:val="Heading3"/>
        <w:keepNext w:val="0"/>
        <w:keepLines w:val="0"/>
        <w:spacing w:before="280" w:lineRule="auto"/>
        <w:rPr>
          <w:b w:val="1"/>
          <w:bCs w:val="1"/>
          <w:color w:val="000000"/>
          <w:sz w:val="26"/>
          <w:szCs w:val="26"/>
        </w:rPr>
      </w:pPr>
      <w:bookmarkStart w:colFirst="0" w:colLast="0" w:name="_aut7u9sbbxeq" w:id="6680"/>
      <w:bookmarkEnd w:id="6680"/>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3FE">
      <w:pPr>
        <w:spacing w:after="240" w:before="240" w:lineRule="auto"/>
        <w:rPr/>
      </w:pPr>
      <w:r w:rsidDel="00000000" w:rsidR="00000000" w:rsidRPr="00000000">
        <w:rPr>
          <w:rtl w:val="0"/>
        </w:rPr>
        <w:t xml:space="preserve">We discuss the countries involved, assets, family structure, and objectives.</w:t>
      </w:r>
    </w:p>
    <w:p w:rsidR="00000000" w:rsidDel="00000000" w:rsidP="00000000" w:rsidRDefault="00000000" w:rsidRPr="00000000" w14:paraId="000043FF">
      <w:pPr>
        <w:pStyle w:val="Heading3"/>
        <w:keepNext w:val="0"/>
        <w:keepLines w:val="0"/>
        <w:spacing w:before="280" w:lineRule="auto"/>
        <w:rPr>
          <w:b w:val="1"/>
          <w:bCs w:val="1"/>
          <w:color w:val="000000"/>
          <w:sz w:val="26"/>
          <w:szCs w:val="26"/>
        </w:rPr>
      </w:pPr>
      <w:bookmarkStart w:colFirst="0" w:colLast="0" w:name="_bq9osbanlywn" w:id="6681"/>
      <w:bookmarkEnd w:id="6681"/>
      <w:r w:rsidDel="00000000" w:rsidR="00000000" w:rsidRPr="00000000">
        <w:rPr>
          <w:b w:val="1"/>
          <w:bCs w:val="1"/>
          <w:color w:val="000000"/>
          <w:sz w:val="26"/>
          <w:szCs w:val="26"/>
          <w:rtl w:val="0"/>
        </w:rPr>
        <w:t xml:space="preserve">Step 2 – Jurisdictional Mapping</w:t>
      </w:r>
    </w:p>
    <w:p w:rsidR="00000000" w:rsidDel="00000000" w:rsidP="00000000" w:rsidRDefault="00000000" w:rsidRPr="00000000" w14:paraId="00004400">
      <w:pPr>
        <w:spacing w:after="240" w:before="240" w:lineRule="auto"/>
        <w:rPr/>
      </w:pPr>
      <w:r w:rsidDel="00000000" w:rsidR="00000000" w:rsidRPr="00000000">
        <w:rPr>
          <w:rtl w:val="0"/>
        </w:rPr>
        <w:t xml:space="preserve">We identify the relevant Brazilian and foreign connections.</w:t>
      </w:r>
    </w:p>
    <w:p w:rsidR="00000000" w:rsidDel="00000000" w:rsidP="00000000" w:rsidRDefault="00000000" w:rsidRPr="00000000" w14:paraId="00004401">
      <w:pPr>
        <w:pStyle w:val="Heading3"/>
        <w:keepNext w:val="0"/>
        <w:keepLines w:val="0"/>
        <w:spacing w:before="280" w:lineRule="auto"/>
        <w:rPr>
          <w:b w:val="1"/>
          <w:bCs w:val="1"/>
          <w:color w:val="000000"/>
          <w:sz w:val="26"/>
          <w:szCs w:val="26"/>
        </w:rPr>
      </w:pPr>
      <w:bookmarkStart w:colFirst="0" w:colLast="0" w:name="_mwrmv81bcxtl" w:id="6682"/>
      <w:bookmarkEnd w:id="6682"/>
      <w:r w:rsidDel="00000000" w:rsidR="00000000" w:rsidRPr="00000000">
        <w:rPr>
          <w:b w:val="1"/>
          <w:bCs w:val="1"/>
          <w:color w:val="000000"/>
          <w:sz w:val="26"/>
          <w:szCs w:val="26"/>
          <w:rtl w:val="0"/>
        </w:rPr>
        <w:t xml:space="preserve">Step 3 – Asset Review</w:t>
      </w:r>
    </w:p>
    <w:p w:rsidR="00000000" w:rsidDel="00000000" w:rsidP="00000000" w:rsidRDefault="00000000" w:rsidRPr="00000000" w14:paraId="00004402">
      <w:pPr>
        <w:spacing w:after="240" w:before="240" w:lineRule="auto"/>
        <w:rPr/>
      </w:pPr>
      <w:r w:rsidDel="00000000" w:rsidR="00000000" w:rsidRPr="00000000">
        <w:rPr>
          <w:rtl w:val="0"/>
        </w:rPr>
        <w:t xml:space="preserve">We examine the available information concerning Brazilian assets.</w:t>
      </w:r>
    </w:p>
    <w:p w:rsidR="00000000" w:rsidDel="00000000" w:rsidP="00000000" w:rsidRDefault="00000000" w:rsidRPr="00000000" w14:paraId="00004403">
      <w:pPr>
        <w:pStyle w:val="Heading3"/>
        <w:keepNext w:val="0"/>
        <w:keepLines w:val="0"/>
        <w:spacing w:before="280" w:lineRule="auto"/>
        <w:rPr>
          <w:b w:val="1"/>
          <w:bCs w:val="1"/>
          <w:color w:val="000000"/>
          <w:sz w:val="26"/>
          <w:szCs w:val="26"/>
        </w:rPr>
      </w:pPr>
      <w:bookmarkStart w:colFirst="0" w:colLast="0" w:name="_9ru5c0ct2om9" w:id="6683"/>
      <w:bookmarkEnd w:id="6683"/>
      <w:r w:rsidDel="00000000" w:rsidR="00000000" w:rsidRPr="00000000">
        <w:rPr>
          <w:b w:val="1"/>
          <w:bCs w:val="1"/>
          <w:color w:val="000000"/>
          <w:sz w:val="26"/>
          <w:szCs w:val="26"/>
          <w:rtl w:val="0"/>
        </w:rPr>
        <w:t xml:space="preserve">Step 4 – Family and Matrimonial Assessment</w:t>
      </w:r>
    </w:p>
    <w:p w:rsidR="00000000" w:rsidDel="00000000" w:rsidP="00000000" w:rsidRDefault="00000000" w:rsidRPr="00000000" w14:paraId="00004404">
      <w:pPr>
        <w:spacing w:after="240" w:before="240" w:lineRule="auto"/>
        <w:rPr/>
      </w:pPr>
      <w:r w:rsidDel="00000000" w:rsidR="00000000" w:rsidRPr="00000000">
        <w:rPr>
          <w:rtl w:val="0"/>
        </w:rPr>
        <w:t xml:space="preserve">We consider relevant ownership and succession rights.</w:t>
      </w:r>
    </w:p>
    <w:p w:rsidR="00000000" w:rsidDel="00000000" w:rsidP="00000000" w:rsidRDefault="00000000" w:rsidRPr="00000000" w14:paraId="00004405">
      <w:pPr>
        <w:pStyle w:val="Heading3"/>
        <w:keepNext w:val="0"/>
        <w:keepLines w:val="0"/>
        <w:spacing w:before="280" w:lineRule="auto"/>
        <w:rPr>
          <w:b w:val="1"/>
          <w:bCs w:val="1"/>
          <w:color w:val="000000"/>
          <w:sz w:val="26"/>
          <w:szCs w:val="26"/>
        </w:rPr>
      </w:pPr>
      <w:bookmarkStart w:colFirst="0" w:colLast="0" w:name="_d556zoy75yuh" w:id="6684"/>
      <w:bookmarkEnd w:id="6684"/>
      <w:r w:rsidDel="00000000" w:rsidR="00000000" w:rsidRPr="00000000">
        <w:rPr>
          <w:b w:val="1"/>
          <w:bCs w:val="1"/>
          <w:color w:val="000000"/>
          <w:sz w:val="26"/>
          <w:szCs w:val="26"/>
          <w:rtl w:val="0"/>
        </w:rPr>
        <w:t xml:space="preserve">Step 5 – Existing Document Review</w:t>
      </w:r>
    </w:p>
    <w:p w:rsidR="00000000" w:rsidDel="00000000" w:rsidP="00000000" w:rsidRDefault="00000000" w:rsidRPr="00000000" w14:paraId="00004406">
      <w:pPr>
        <w:spacing w:after="240" w:before="240" w:lineRule="auto"/>
        <w:rPr/>
      </w:pPr>
      <w:r w:rsidDel="00000000" w:rsidR="00000000" w:rsidRPr="00000000">
        <w:rPr>
          <w:rtl w:val="0"/>
        </w:rPr>
        <w:t xml:space="preserve">We assess wills, trusts, donations, and powers of attorney.</w:t>
      </w:r>
    </w:p>
    <w:p w:rsidR="00000000" w:rsidDel="00000000" w:rsidP="00000000" w:rsidRDefault="00000000" w:rsidRPr="00000000" w14:paraId="00004407">
      <w:pPr>
        <w:pStyle w:val="Heading3"/>
        <w:keepNext w:val="0"/>
        <w:keepLines w:val="0"/>
        <w:spacing w:before="280" w:lineRule="auto"/>
        <w:rPr>
          <w:b w:val="1"/>
          <w:bCs w:val="1"/>
          <w:color w:val="000000"/>
          <w:sz w:val="26"/>
          <w:szCs w:val="26"/>
        </w:rPr>
      </w:pPr>
      <w:bookmarkStart w:colFirst="0" w:colLast="0" w:name="_jhr9g94x18s1" w:id="6685"/>
      <w:bookmarkEnd w:id="6685"/>
      <w:r w:rsidDel="00000000" w:rsidR="00000000" w:rsidRPr="00000000">
        <w:rPr>
          <w:b w:val="1"/>
          <w:bCs w:val="1"/>
          <w:color w:val="000000"/>
          <w:sz w:val="26"/>
          <w:szCs w:val="26"/>
          <w:rtl w:val="0"/>
        </w:rPr>
        <w:t xml:space="preserve">Step 6 – Brazilian Legal Strategy</w:t>
      </w:r>
    </w:p>
    <w:p w:rsidR="00000000" w:rsidDel="00000000" w:rsidP="00000000" w:rsidRDefault="00000000" w:rsidRPr="00000000" w14:paraId="00004408">
      <w:pPr>
        <w:spacing w:after="240" w:before="240" w:lineRule="auto"/>
        <w:rPr/>
      </w:pPr>
      <w:r w:rsidDel="00000000" w:rsidR="00000000" w:rsidRPr="00000000">
        <w:rPr>
          <w:rtl w:val="0"/>
        </w:rPr>
        <w:t xml:space="preserve">We identify appropriate Brazilian legal instruments and procedures.</w:t>
      </w:r>
    </w:p>
    <w:p w:rsidR="00000000" w:rsidDel="00000000" w:rsidP="00000000" w:rsidRDefault="00000000" w:rsidRPr="00000000" w14:paraId="00004409">
      <w:pPr>
        <w:pStyle w:val="Heading3"/>
        <w:keepNext w:val="0"/>
        <w:keepLines w:val="0"/>
        <w:spacing w:before="280" w:lineRule="auto"/>
        <w:rPr>
          <w:b w:val="1"/>
          <w:bCs w:val="1"/>
          <w:color w:val="000000"/>
          <w:sz w:val="26"/>
          <w:szCs w:val="26"/>
        </w:rPr>
      </w:pPr>
      <w:bookmarkStart w:colFirst="0" w:colLast="0" w:name="_gmb5qa65ogn8" w:id="6686"/>
      <w:bookmarkEnd w:id="6686"/>
      <w:r w:rsidDel="00000000" w:rsidR="00000000" w:rsidRPr="00000000">
        <w:rPr>
          <w:b w:val="1"/>
          <w:bCs w:val="1"/>
          <w:color w:val="000000"/>
          <w:sz w:val="26"/>
          <w:szCs w:val="26"/>
          <w:rtl w:val="0"/>
        </w:rPr>
        <w:t xml:space="preserve">Step 7 – Foreign Counsel Coordination</w:t>
      </w:r>
    </w:p>
    <w:p w:rsidR="00000000" w:rsidDel="00000000" w:rsidP="00000000" w:rsidRDefault="00000000" w:rsidRPr="00000000" w14:paraId="0000440A">
      <w:pPr>
        <w:spacing w:after="240" w:before="240" w:lineRule="auto"/>
        <w:rPr/>
      </w:pPr>
      <w:r w:rsidDel="00000000" w:rsidR="00000000" w:rsidRPr="00000000">
        <w:rPr>
          <w:rtl w:val="0"/>
        </w:rPr>
        <w:t xml:space="preserve">Where agreed, we coordinate with qualified professionals in the other jurisdictions.</w:t>
      </w:r>
    </w:p>
    <w:p w:rsidR="00000000" w:rsidDel="00000000" w:rsidP="00000000" w:rsidRDefault="00000000" w:rsidRPr="00000000" w14:paraId="0000440B">
      <w:pPr>
        <w:pStyle w:val="Heading3"/>
        <w:keepNext w:val="0"/>
        <w:keepLines w:val="0"/>
        <w:spacing w:before="280" w:lineRule="auto"/>
        <w:rPr>
          <w:b w:val="1"/>
          <w:bCs w:val="1"/>
          <w:color w:val="000000"/>
          <w:sz w:val="26"/>
          <w:szCs w:val="26"/>
        </w:rPr>
      </w:pPr>
      <w:bookmarkStart w:colFirst="0" w:colLast="0" w:name="_6pid76ksar9p" w:id="6687"/>
      <w:bookmarkEnd w:id="6687"/>
      <w:r w:rsidDel="00000000" w:rsidR="00000000" w:rsidRPr="00000000">
        <w:rPr>
          <w:b w:val="1"/>
          <w:bCs w:val="1"/>
          <w:color w:val="000000"/>
          <w:sz w:val="26"/>
          <w:szCs w:val="26"/>
          <w:rtl w:val="0"/>
        </w:rPr>
        <w:t xml:space="preserve">Step 8 – Tax Issue Identification</w:t>
      </w:r>
    </w:p>
    <w:p w:rsidR="00000000" w:rsidDel="00000000" w:rsidP="00000000" w:rsidRDefault="00000000" w:rsidRPr="00000000" w14:paraId="0000440C">
      <w:pPr>
        <w:spacing w:after="240" w:before="240" w:lineRule="auto"/>
        <w:rPr/>
      </w:pPr>
      <w:r w:rsidDel="00000000" w:rsidR="00000000" w:rsidRPr="00000000">
        <w:rPr>
          <w:rtl w:val="0"/>
        </w:rPr>
        <w:t xml:space="preserve">We identify relevant Brazilian and foreign tax questions.</w:t>
      </w:r>
    </w:p>
    <w:p w:rsidR="00000000" w:rsidDel="00000000" w:rsidP="00000000" w:rsidRDefault="00000000" w:rsidRPr="00000000" w14:paraId="0000440D">
      <w:pPr>
        <w:pStyle w:val="Heading3"/>
        <w:keepNext w:val="0"/>
        <w:keepLines w:val="0"/>
        <w:spacing w:before="280" w:lineRule="auto"/>
        <w:rPr>
          <w:b w:val="1"/>
          <w:bCs w:val="1"/>
          <w:color w:val="000000"/>
          <w:sz w:val="26"/>
          <w:szCs w:val="26"/>
        </w:rPr>
      </w:pPr>
      <w:bookmarkStart w:colFirst="0" w:colLast="0" w:name="_azhgnona5au4" w:id="6688"/>
      <w:bookmarkEnd w:id="6688"/>
      <w:r w:rsidDel="00000000" w:rsidR="00000000" w:rsidRPr="00000000">
        <w:rPr>
          <w:b w:val="1"/>
          <w:bCs w:val="1"/>
          <w:color w:val="000000"/>
          <w:sz w:val="26"/>
          <w:szCs w:val="26"/>
          <w:rtl w:val="0"/>
        </w:rPr>
        <w:t xml:space="preserve">Step 9 – Professional Fee Proposal</w:t>
      </w:r>
    </w:p>
    <w:p w:rsidR="00000000" w:rsidDel="00000000" w:rsidP="00000000" w:rsidRDefault="00000000" w:rsidRPr="00000000" w14:paraId="0000440E">
      <w:pPr>
        <w:spacing w:after="240" w:before="240" w:lineRule="auto"/>
        <w:rPr/>
      </w:pPr>
      <w:r w:rsidDel="00000000" w:rsidR="00000000" w:rsidRPr="00000000">
        <w:rPr>
          <w:rtl w:val="0"/>
        </w:rPr>
        <w:t xml:space="preserve">We define the agreed scope of legal services.</w:t>
      </w:r>
    </w:p>
    <w:p w:rsidR="00000000" w:rsidDel="00000000" w:rsidP="00000000" w:rsidRDefault="00000000" w:rsidRPr="00000000" w14:paraId="0000440F">
      <w:pPr>
        <w:pStyle w:val="Heading3"/>
        <w:keepNext w:val="0"/>
        <w:keepLines w:val="0"/>
        <w:spacing w:before="280" w:lineRule="auto"/>
        <w:rPr>
          <w:b w:val="1"/>
          <w:bCs w:val="1"/>
          <w:color w:val="000000"/>
          <w:sz w:val="26"/>
          <w:szCs w:val="26"/>
        </w:rPr>
      </w:pPr>
      <w:bookmarkStart w:colFirst="0" w:colLast="0" w:name="_z181j9enzl0a" w:id="6689"/>
      <w:bookmarkEnd w:id="6689"/>
      <w:r w:rsidDel="00000000" w:rsidR="00000000" w:rsidRPr="00000000">
        <w:rPr>
          <w:b w:val="1"/>
          <w:bCs w:val="1"/>
          <w:color w:val="000000"/>
          <w:sz w:val="26"/>
          <w:szCs w:val="26"/>
          <w:rtl w:val="0"/>
        </w:rPr>
        <w:t xml:space="preserve">Step 10 – Document Drafting</w:t>
      </w:r>
    </w:p>
    <w:p w:rsidR="00000000" w:rsidDel="00000000" w:rsidP="00000000" w:rsidRDefault="00000000" w:rsidRPr="00000000" w14:paraId="00004410">
      <w:pPr>
        <w:spacing w:after="240" w:before="240" w:lineRule="auto"/>
        <w:rPr/>
      </w:pPr>
      <w:r w:rsidDel="00000000" w:rsidR="00000000" w:rsidRPr="00000000">
        <w:rPr>
          <w:rtl w:val="0"/>
        </w:rPr>
        <w:t xml:space="preserve">We prepare or review the relevant Brazilian legal documents.</w:t>
      </w:r>
    </w:p>
    <w:p w:rsidR="00000000" w:rsidDel="00000000" w:rsidP="00000000" w:rsidRDefault="00000000" w:rsidRPr="00000000" w14:paraId="00004411">
      <w:pPr>
        <w:pStyle w:val="Heading3"/>
        <w:keepNext w:val="0"/>
        <w:keepLines w:val="0"/>
        <w:spacing w:before="280" w:lineRule="auto"/>
        <w:rPr>
          <w:b w:val="1"/>
          <w:bCs w:val="1"/>
          <w:color w:val="000000"/>
          <w:sz w:val="26"/>
          <w:szCs w:val="26"/>
        </w:rPr>
      </w:pPr>
      <w:bookmarkStart w:colFirst="0" w:colLast="0" w:name="_atmvnk5nimjk" w:id="6690"/>
      <w:bookmarkEnd w:id="6690"/>
      <w:r w:rsidDel="00000000" w:rsidR="00000000" w:rsidRPr="00000000">
        <w:rPr>
          <w:b w:val="1"/>
          <w:bCs w:val="1"/>
          <w:color w:val="000000"/>
          <w:sz w:val="26"/>
          <w:szCs w:val="26"/>
          <w:rtl w:val="0"/>
        </w:rPr>
        <w:t xml:space="preserve">Step 11 – Formal Implementation</w:t>
      </w:r>
    </w:p>
    <w:p w:rsidR="00000000" w:rsidDel="00000000" w:rsidP="00000000" w:rsidRDefault="00000000" w:rsidRPr="00000000" w14:paraId="00004412">
      <w:pPr>
        <w:spacing w:after="240" w:before="240" w:lineRule="auto"/>
        <w:rPr/>
      </w:pPr>
      <w:r w:rsidDel="00000000" w:rsidR="00000000" w:rsidRPr="00000000">
        <w:rPr>
          <w:rtl w:val="0"/>
        </w:rPr>
        <w:t xml:space="preserve">We coordinate appropriate notarial or registry steps.</w:t>
      </w:r>
    </w:p>
    <w:p w:rsidR="00000000" w:rsidDel="00000000" w:rsidP="00000000" w:rsidRDefault="00000000" w:rsidRPr="00000000" w14:paraId="00004413">
      <w:pPr>
        <w:pStyle w:val="Heading3"/>
        <w:keepNext w:val="0"/>
        <w:keepLines w:val="0"/>
        <w:spacing w:before="280" w:lineRule="auto"/>
        <w:rPr>
          <w:b w:val="1"/>
          <w:bCs w:val="1"/>
          <w:color w:val="000000"/>
          <w:sz w:val="26"/>
          <w:szCs w:val="26"/>
        </w:rPr>
      </w:pPr>
      <w:bookmarkStart w:colFirst="0" w:colLast="0" w:name="_r2r9hj90ds9b" w:id="6691"/>
      <w:bookmarkEnd w:id="6691"/>
      <w:r w:rsidDel="00000000" w:rsidR="00000000" w:rsidRPr="00000000">
        <w:rPr>
          <w:b w:val="1"/>
          <w:bCs w:val="1"/>
          <w:color w:val="000000"/>
          <w:sz w:val="26"/>
          <w:szCs w:val="26"/>
          <w:rtl w:val="0"/>
        </w:rPr>
        <w:t xml:space="preserve">Step 12 – Periodic Review</w:t>
      </w:r>
    </w:p>
    <w:p w:rsidR="00000000" w:rsidDel="00000000" w:rsidP="00000000" w:rsidRDefault="00000000" w:rsidRPr="00000000" w14:paraId="00004414">
      <w:pPr>
        <w:spacing w:after="240" w:before="240" w:lineRule="auto"/>
        <w:rPr/>
      </w:pPr>
      <w:r w:rsidDel="00000000" w:rsidR="00000000" w:rsidRPr="00000000">
        <w:rPr>
          <w:rtl w:val="0"/>
        </w:rPr>
        <w:t xml:space="preserve">The plan may require updates following changes in family circumstances, assets, domicile, or law.</w:t>
      </w:r>
    </w:p>
    <w:p w:rsidR="00000000" w:rsidDel="00000000" w:rsidP="00000000" w:rsidRDefault="00000000" w:rsidRPr="00000000" w14:paraId="00004415">
      <w:pPr>
        <w:spacing w:after="240" w:before="240" w:lineRule="auto"/>
        <w:rPr>
          <w:b w:val="1"/>
          <w:bCs w:val="1"/>
        </w:rPr>
      </w:pPr>
      <w:r w:rsidDel="00000000" w:rsidR="00000000" w:rsidRPr="00000000">
        <w:rPr>
          <w:b w:val="1"/>
          <w:bCs w:val="1"/>
          <w:rtl w:val="0"/>
        </w:rPr>
        <w:t xml:space="preserve">[Start Your International Estate Planning Assessment]</w:t>
      </w:r>
    </w:p>
    <w:p w:rsidR="00000000" w:rsidDel="00000000" w:rsidP="00000000" w:rsidRDefault="00000000" w:rsidRPr="00000000" w14:paraId="00004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7">
      <w:pPr>
        <w:pStyle w:val="Heading2"/>
        <w:keepNext w:val="0"/>
        <w:keepLines w:val="0"/>
        <w:spacing w:after="80" w:lineRule="auto"/>
        <w:rPr>
          <w:b w:val="1"/>
          <w:bCs w:val="1"/>
          <w:sz w:val="34"/>
          <w:szCs w:val="34"/>
        </w:rPr>
      </w:pPr>
      <w:bookmarkStart w:colFirst="0" w:colLast="0" w:name="_62nvur84l0fa" w:id="6692"/>
      <w:bookmarkEnd w:id="6692"/>
      <w:r w:rsidDel="00000000" w:rsidR="00000000" w:rsidRPr="00000000">
        <w:rPr>
          <w:b w:val="1"/>
          <w:bCs w:val="1"/>
          <w:sz w:val="34"/>
          <w:szCs w:val="34"/>
          <w:rtl w:val="0"/>
        </w:rPr>
        <w:t xml:space="preserve">WHY CHOOSE CASPANI LAWYERS?</w:t>
      </w:r>
    </w:p>
    <w:p w:rsidR="00000000" w:rsidDel="00000000" w:rsidP="00000000" w:rsidRDefault="00000000" w:rsidRPr="00000000" w14:paraId="00004418">
      <w:pPr>
        <w:pStyle w:val="Heading1"/>
        <w:keepNext w:val="0"/>
        <w:keepLines w:val="0"/>
        <w:spacing w:before="480" w:lineRule="auto"/>
        <w:rPr>
          <w:b w:val="1"/>
          <w:bCs w:val="1"/>
          <w:sz w:val="46"/>
          <w:szCs w:val="46"/>
        </w:rPr>
      </w:pPr>
      <w:bookmarkStart w:colFirst="0" w:colLast="0" w:name="_z0ugya8q0b1k" w:id="6693"/>
      <w:bookmarkEnd w:id="6693"/>
      <w:r w:rsidDel="00000000" w:rsidR="00000000" w:rsidRPr="00000000">
        <w:rPr>
          <w:b w:val="1"/>
          <w:bCs w:val="1"/>
          <w:sz w:val="46"/>
          <w:szCs w:val="46"/>
          <w:rtl w:val="0"/>
        </w:rPr>
        <w:t xml:space="preserve">Brazilian Estate Planning With an International Perspective</w:t>
      </w:r>
    </w:p>
    <w:p w:rsidR="00000000" w:rsidDel="00000000" w:rsidP="00000000" w:rsidRDefault="00000000" w:rsidRPr="00000000" w14:paraId="00004419">
      <w:pPr>
        <w:pStyle w:val="Heading3"/>
        <w:keepNext w:val="0"/>
        <w:keepLines w:val="0"/>
        <w:spacing w:before="280" w:lineRule="auto"/>
        <w:rPr>
          <w:b w:val="1"/>
          <w:bCs w:val="1"/>
          <w:color w:val="000000"/>
          <w:sz w:val="26"/>
          <w:szCs w:val="26"/>
        </w:rPr>
      </w:pPr>
      <w:bookmarkStart w:colFirst="0" w:colLast="0" w:name="_3h5kzurvev01" w:id="6694"/>
      <w:bookmarkEnd w:id="6694"/>
      <w:r w:rsidDel="00000000" w:rsidR="00000000" w:rsidRPr="00000000">
        <w:rPr>
          <w:b w:val="1"/>
          <w:bCs w:val="1"/>
          <w:color w:val="000000"/>
          <w:sz w:val="26"/>
          <w:szCs w:val="26"/>
          <w:rtl w:val="0"/>
        </w:rPr>
        <w:t xml:space="preserve">Brazilian Legal Focus</w:t>
      </w:r>
    </w:p>
    <w:p w:rsidR="00000000" w:rsidDel="00000000" w:rsidP="00000000" w:rsidRDefault="00000000" w:rsidRPr="00000000" w14:paraId="0000441A">
      <w:pPr>
        <w:spacing w:after="240" w:before="240" w:lineRule="auto"/>
        <w:rPr/>
      </w:pPr>
      <w:r w:rsidDel="00000000" w:rsidR="00000000" w:rsidRPr="00000000">
        <w:rPr>
          <w:rtl w:val="0"/>
        </w:rPr>
        <w:t xml:space="preserve">We assist with Brazilian legal requirements affecting international estates.</w:t>
      </w:r>
    </w:p>
    <w:p w:rsidR="00000000" w:rsidDel="00000000" w:rsidP="00000000" w:rsidRDefault="00000000" w:rsidRPr="00000000" w14:paraId="0000441B">
      <w:pPr>
        <w:pStyle w:val="Heading3"/>
        <w:keepNext w:val="0"/>
        <w:keepLines w:val="0"/>
        <w:spacing w:before="280" w:lineRule="auto"/>
        <w:rPr>
          <w:b w:val="1"/>
          <w:bCs w:val="1"/>
          <w:color w:val="000000"/>
          <w:sz w:val="26"/>
          <w:szCs w:val="26"/>
        </w:rPr>
      </w:pPr>
      <w:bookmarkStart w:colFirst="0" w:colLast="0" w:name="_2neamffo94l8" w:id="6695"/>
      <w:bookmarkEnd w:id="6695"/>
      <w:r w:rsidDel="00000000" w:rsidR="00000000" w:rsidRPr="00000000">
        <w:rPr>
          <w:b w:val="1"/>
          <w:bCs w:val="1"/>
          <w:color w:val="000000"/>
          <w:sz w:val="26"/>
          <w:szCs w:val="26"/>
          <w:rtl w:val="0"/>
        </w:rPr>
        <w:t xml:space="preserve">Foreign Client Orientation</w:t>
      </w:r>
    </w:p>
    <w:p w:rsidR="00000000" w:rsidDel="00000000" w:rsidP="00000000" w:rsidRDefault="00000000" w:rsidRPr="00000000" w14:paraId="0000441C">
      <w:pPr>
        <w:spacing w:after="240" w:before="240" w:lineRule="auto"/>
        <w:rPr/>
      </w:pPr>
      <w:r w:rsidDel="00000000" w:rsidR="00000000" w:rsidRPr="00000000">
        <w:rPr>
          <w:rtl w:val="0"/>
        </w:rPr>
        <w:t xml:space="preserve">Our services address the needs of clients living outside Brazil.</w:t>
      </w:r>
    </w:p>
    <w:p w:rsidR="00000000" w:rsidDel="00000000" w:rsidP="00000000" w:rsidRDefault="00000000" w:rsidRPr="00000000" w14:paraId="0000441D">
      <w:pPr>
        <w:pStyle w:val="Heading3"/>
        <w:keepNext w:val="0"/>
        <w:keepLines w:val="0"/>
        <w:spacing w:before="280" w:lineRule="auto"/>
        <w:rPr>
          <w:b w:val="1"/>
          <w:bCs w:val="1"/>
          <w:color w:val="000000"/>
          <w:sz w:val="26"/>
          <w:szCs w:val="26"/>
        </w:rPr>
      </w:pPr>
      <w:bookmarkStart w:colFirst="0" w:colLast="0" w:name="_qctpp49woeg8" w:id="6696"/>
      <w:bookmarkEnd w:id="6696"/>
      <w:r w:rsidDel="00000000" w:rsidR="00000000" w:rsidRPr="00000000">
        <w:rPr>
          <w:b w:val="1"/>
          <w:bCs w:val="1"/>
          <w:color w:val="000000"/>
          <w:sz w:val="26"/>
          <w:szCs w:val="26"/>
          <w:rtl w:val="0"/>
        </w:rPr>
        <w:t xml:space="preserve">Real Estate and Succession Integration</w:t>
      </w:r>
    </w:p>
    <w:p w:rsidR="00000000" w:rsidDel="00000000" w:rsidP="00000000" w:rsidRDefault="00000000" w:rsidRPr="00000000" w14:paraId="0000441E">
      <w:pPr>
        <w:spacing w:after="240" w:before="240" w:lineRule="auto"/>
        <w:rPr/>
      </w:pPr>
      <w:r w:rsidDel="00000000" w:rsidR="00000000" w:rsidRPr="00000000">
        <w:rPr>
          <w:rtl w:val="0"/>
        </w:rPr>
        <w:t xml:space="preserve">We consider the connection between property ownership and inheritance planning.</w:t>
      </w:r>
    </w:p>
    <w:p w:rsidR="00000000" w:rsidDel="00000000" w:rsidP="00000000" w:rsidRDefault="00000000" w:rsidRPr="00000000" w14:paraId="0000441F">
      <w:pPr>
        <w:pStyle w:val="Heading3"/>
        <w:keepNext w:val="0"/>
        <w:keepLines w:val="0"/>
        <w:spacing w:before="280" w:lineRule="auto"/>
        <w:rPr>
          <w:b w:val="1"/>
          <w:bCs w:val="1"/>
          <w:color w:val="000000"/>
          <w:sz w:val="26"/>
          <w:szCs w:val="26"/>
        </w:rPr>
      </w:pPr>
      <w:bookmarkStart w:colFirst="0" w:colLast="0" w:name="_nrxp3zy5s2gj" w:id="6697"/>
      <w:bookmarkEnd w:id="6697"/>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4420">
      <w:pPr>
        <w:spacing w:after="240" w:before="240" w:lineRule="auto"/>
        <w:rPr/>
      </w:pPr>
      <w:r w:rsidDel="00000000" w:rsidR="00000000" w:rsidRPr="00000000">
        <w:rPr>
          <w:rtl w:val="0"/>
        </w:rPr>
        <w:t xml:space="preserve">We assess relevant foreign documents and formalities.</w:t>
      </w:r>
    </w:p>
    <w:p w:rsidR="00000000" w:rsidDel="00000000" w:rsidP="00000000" w:rsidRDefault="00000000" w:rsidRPr="00000000" w14:paraId="00004421">
      <w:pPr>
        <w:pStyle w:val="Heading3"/>
        <w:keepNext w:val="0"/>
        <w:keepLines w:val="0"/>
        <w:spacing w:before="280" w:lineRule="auto"/>
        <w:rPr>
          <w:b w:val="1"/>
          <w:bCs w:val="1"/>
          <w:color w:val="000000"/>
          <w:sz w:val="26"/>
          <w:szCs w:val="26"/>
        </w:rPr>
      </w:pPr>
      <w:bookmarkStart w:colFirst="0" w:colLast="0" w:name="_ibjobsyqt9cr" w:id="6698"/>
      <w:bookmarkEnd w:id="6698"/>
      <w:r w:rsidDel="00000000" w:rsidR="00000000" w:rsidRPr="00000000">
        <w:rPr>
          <w:b w:val="1"/>
          <w:bCs w:val="1"/>
          <w:color w:val="000000"/>
          <w:sz w:val="26"/>
          <w:szCs w:val="26"/>
          <w:rtl w:val="0"/>
        </w:rPr>
        <w:t xml:space="preserve">Coordination With Foreign Professionals</w:t>
      </w:r>
    </w:p>
    <w:p w:rsidR="00000000" w:rsidDel="00000000" w:rsidP="00000000" w:rsidRDefault="00000000" w:rsidRPr="00000000" w14:paraId="00004422">
      <w:pPr>
        <w:spacing w:after="240" w:before="240" w:lineRule="auto"/>
        <w:rPr/>
      </w:pPr>
      <w:r w:rsidDel="00000000" w:rsidR="00000000" w:rsidRPr="00000000">
        <w:rPr>
          <w:rtl w:val="0"/>
        </w:rPr>
        <w:t xml:space="preserve">We can work alongside appropriately qualified advisers in other jurisdictions.</w:t>
      </w:r>
    </w:p>
    <w:p w:rsidR="00000000" w:rsidDel="00000000" w:rsidP="00000000" w:rsidRDefault="00000000" w:rsidRPr="00000000" w14:paraId="00004423">
      <w:pPr>
        <w:pStyle w:val="Heading3"/>
        <w:keepNext w:val="0"/>
        <w:keepLines w:val="0"/>
        <w:spacing w:before="280" w:lineRule="auto"/>
        <w:rPr>
          <w:b w:val="1"/>
          <w:bCs w:val="1"/>
          <w:color w:val="000000"/>
          <w:sz w:val="26"/>
          <w:szCs w:val="26"/>
        </w:rPr>
      </w:pPr>
      <w:bookmarkStart w:colFirst="0" w:colLast="0" w:name="_3bfrymgzngbx" w:id="6699"/>
      <w:bookmarkEnd w:id="6699"/>
      <w:r w:rsidDel="00000000" w:rsidR="00000000" w:rsidRPr="00000000">
        <w:rPr>
          <w:b w:val="1"/>
          <w:bCs w:val="1"/>
          <w:color w:val="000000"/>
          <w:sz w:val="26"/>
          <w:szCs w:val="26"/>
          <w:rtl w:val="0"/>
        </w:rPr>
        <w:t xml:space="preserve">Individualized Planning</w:t>
      </w:r>
    </w:p>
    <w:p w:rsidR="00000000" w:rsidDel="00000000" w:rsidP="00000000" w:rsidRDefault="00000000" w:rsidRPr="00000000" w14:paraId="00004424">
      <w:pPr>
        <w:spacing w:after="240" w:before="240" w:lineRule="auto"/>
        <w:rPr/>
      </w:pPr>
      <w:r w:rsidDel="00000000" w:rsidR="00000000" w:rsidRPr="00000000">
        <w:rPr>
          <w:rtl w:val="0"/>
        </w:rPr>
        <w:t xml:space="preserve">Each legal strategy depends on the client's circumstances.</w:t>
      </w:r>
    </w:p>
    <w:p w:rsidR="00000000" w:rsidDel="00000000" w:rsidP="00000000" w:rsidRDefault="00000000" w:rsidRPr="00000000" w14:paraId="00004425">
      <w:pPr>
        <w:pStyle w:val="Heading3"/>
        <w:keepNext w:val="0"/>
        <w:keepLines w:val="0"/>
        <w:spacing w:before="280" w:lineRule="auto"/>
        <w:rPr>
          <w:b w:val="1"/>
          <w:bCs w:val="1"/>
          <w:color w:val="000000"/>
          <w:sz w:val="26"/>
          <w:szCs w:val="26"/>
        </w:rPr>
      </w:pPr>
      <w:bookmarkStart w:colFirst="0" w:colLast="0" w:name="_pvtvx87hx3ke" w:id="6700"/>
      <w:bookmarkEnd w:id="6700"/>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426">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4427">
      <w:pPr>
        <w:pStyle w:val="Heading3"/>
        <w:keepNext w:val="0"/>
        <w:keepLines w:val="0"/>
        <w:spacing w:before="280" w:lineRule="auto"/>
        <w:rPr>
          <w:b w:val="1"/>
          <w:bCs w:val="1"/>
          <w:color w:val="000000"/>
          <w:sz w:val="26"/>
          <w:szCs w:val="26"/>
        </w:rPr>
      </w:pPr>
      <w:bookmarkStart w:colFirst="0" w:colLast="0" w:name="_lboltyh9xkpp" w:id="6701"/>
      <w:bookmarkEnd w:id="6701"/>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4428">
      <w:pPr>
        <w:spacing w:after="240" w:before="240" w:lineRule="auto"/>
        <w:rPr/>
      </w:pPr>
      <w:r w:rsidDel="00000000" w:rsidR="00000000" w:rsidRPr="00000000">
        <w:rPr>
          <w:rtl w:val="0"/>
        </w:rPr>
        <w:t xml:space="preserve">Legal fees and responsibilities are agreed before representation.</w:t>
      </w:r>
    </w:p>
    <w:p w:rsidR="00000000" w:rsidDel="00000000" w:rsidP="00000000" w:rsidRDefault="00000000" w:rsidRPr="00000000" w14:paraId="00004429">
      <w:pPr>
        <w:pStyle w:val="Heading3"/>
        <w:keepNext w:val="0"/>
        <w:keepLines w:val="0"/>
        <w:spacing w:before="280" w:lineRule="auto"/>
        <w:rPr>
          <w:b w:val="1"/>
          <w:bCs w:val="1"/>
          <w:color w:val="000000"/>
          <w:sz w:val="26"/>
          <w:szCs w:val="26"/>
        </w:rPr>
      </w:pPr>
      <w:bookmarkStart w:colFirst="0" w:colLast="0" w:name="_xi7etar2ebbj" w:id="6702"/>
      <w:bookmarkEnd w:id="6702"/>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42A">
      <w:pPr>
        <w:spacing w:after="240" w:before="240" w:lineRule="auto"/>
        <w:rPr/>
      </w:pPr>
      <w:r w:rsidDel="00000000" w:rsidR="00000000" w:rsidRPr="00000000">
        <w:rPr>
          <w:rtl w:val="0"/>
        </w:rPr>
        <w:t xml:space="preserve">Client information is handled under applicable professional obligations.</w:t>
      </w:r>
    </w:p>
    <w:p w:rsidR="00000000" w:rsidDel="00000000" w:rsidP="00000000" w:rsidRDefault="00000000" w:rsidRPr="00000000" w14:paraId="0000442B">
      <w:pPr>
        <w:pStyle w:val="Heading3"/>
        <w:keepNext w:val="0"/>
        <w:keepLines w:val="0"/>
        <w:spacing w:before="280" w:lineRule="auto"/>
        <w:rPr>
          <w:b w:val="1"/>
          <w:bCs w:val="1"/>
          <w:color w:val="000000"/>
          <w:sz w:val="26"/>
          <w:szCs w:val="26"/>
        </w:rPr>
      </w:pPr>
      <w:bookmarkStart w:colFirst="0" w:colLast="0" w:name="_hpqbelfv9e46" w:id="6703"/>
      <w:bookmarkEnd w:id="6703"/>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442C">
      <w:pPr>
        <w:spacing w:after="240" w:before="240" w:lineRule="auto"/>
        <w:rPr/>
      </w:pPr>
      <w:r w:rsidDel="00000000" w:rsidR="00000000" w:rsidRPr="00000000">
        <w:rPr>
          <w:rtl w:val="0"/>
        </w:rPr>
        <w:t xml:space="preserve">We do not guarantee tax savings, avoidance of probate, or the elimination of future disputes.</w:t>
      </w:r>
    </w:p>
    <w:p w:rsidR="00000000" w:rsidDel="00000000" w:rsidP="00000000" w:rsidRDefault="00000000" w:rsidRPr="00000000" w14:paraId="0000442D">
      <w:pPr>
        <w:spacing w:after="240" w:before="240" w:lineRule="auto"/>
        <w:rPr>
          <w:b w:val="1"/>
          <w:bCs w:val="1"/>
        </w:rPr>
      </w:pPr>
      <w:r w:rsidDel="00000000" w:rsidR="00000000" w:rsidRPr="00000000">
        <w:rPr>
          <w:b w:val="1"/>
          <w:bCs w:val="1"/>
          <w:rtl w:val="0"/>
        </w:rPr>
        <w:t xml:space="preserve">[Book Your International Estate Planning Consultation]</w:t>
      </w:r>
    </w:p>
    <w:p w:rsidR="00000000" w:rsidDel="00000000" w:rsidP="00000000" w:rsidRDefault="00000000" w:rsidRPr="00000000" w14:paraId="00004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F">
      <w:pPr>
        <w:pStyle w:val="Heading2"/>
        <w:keepNext w:val="0"/>
        <w:keepLines w:val="0"/>
        <w:spacing w:after="80" w:lineRule="auto"/>
        <w:rPr>
          <w:b w:val="1"/>
          <w:bCs w:val="1"/>
          <w:sz w:val="34"/>
          <w:szCs w:val="34"/>
        </w:rPr>
      </w:pPr>
      <w:bookmarkStart w:colFirst="0" w:colLast="0" w:name="_95aelaisdhm3" w:id="6704"/>
      <w:bookmarkEnd w:id="6704"/>
      <w:r w:rsidDel="00000000" w:rsidR="00000000" w:rsidRPr="00000000">
        <w:rPr>
          <w:b w:val="1"/>
          <w:bCs w:val="1"/>
          <w:sz w:val="34"/>
          <w:szCs w:val="34"/>
          <w:rtl w:val="0"/>
        </w:rPr>
        <w:t xml:space="preserve">FREQUENTLY ASKED QUESTIONS</w:t>
      </w:r>
    </w:p>
    <w:p w:rsidR="00000000" w:rsidDel="00000000" w:rsidP="00000000" w:rsidRDefault="00000000" w:rsidRPr="00000000" w14:paraId="00004430">
      <w:pPr>
        <w:pStyle w:val="Heading1"/>
        <w:keepNext w:val="0"/>
        <w:keepLines w:val="0"/>
        <w:spacing w:before="480" w:lineRule="auto"/>
        <w:rPr>
          <w:b w:val="1"/>
          <w:bCs w:val="1"/>
          <w:sz w:val="46"/>
          <w:szCs w:val="46"/>
        </w:rPr>
      </w:pPr>
      <w:bookmarkStart w:colFirst="0" w:colLast="0" w:name="_emuqzdp58v2u" w:id="6705"/>
      <w:bookmarkEnd w:id="6705"/>
      <w:r w:rsidDel="00000000" w:rsidR="00000000" w:rsidRPr="00000000">
        <w:rPr>
          <w:b w:val="1"/>
          <w:bCs w:val="1"/>
          <w:sz w:val="46"/>
          <w:szCs w:val="46"/>
          <w:rtl w:val="0"/>
        </w:rPr>
        <w:t xml:space="preserve">International Estate Planning in Brazil – FAQ</w:t>
      </w:r>
    </w:p>
    <w:p w:rsidR="00000000" w:rsidDel="00000000" w:rsidP="00000000" w:rsidRDefault="00000000" w:rsidRPr="00000000" w14:paraId="00004431">
      <w:pPr>
        <w:pStyle w:val="Heading3"/>
        <w:keepNext w:val="0"/>
        <w:keepLines w:val="0"/>
        <w:spacing w:before="280" w:lineRule="auto"/>
        <w:rPr>
          <w:b w:val="1"/>
          <w:bCs w:val="1"/>
          <w:color w:val="000000"/>
          <w:sz w:val="26"/>
          <w:szCs w:val="26"/>
        </w:rPr>
      </w:pPr>
      <w:bookmarkStart w:colFirst="0" w:colLast="0" w:name="_qprxbywtpvzy" w:id="6706"/>
      <w:bookmarkEnd w:id="6706"/>
      <w:r w:rsidDel="00000000" w:rsidR="00000000" w:rsidRPr="00000000">
        <w:rPr>
          <w:b w:val="1"/>
          <w:bCs w:val="1"/>
          <w:color w:val="000000"/>
          <w:sz w:val="26"/>
          <w:szCs w:val="26"/>
          <w:rtl w:val="0"/>
        </w:rPr>
        <w:t xml:space="preserve">1. What is international estate planning?</w:t>
      </w:r>
    </w:p>
    <w:p w:rsidR="00000000" w:rsidDel="00000000" w:rsidP="00000000" w:rsidRDefault="00000000" w:rsidRPr="00000000" w14:paraId="00004432">
      <w:pPr>
        <w:spacing w:after="240" w:before="240" w:lineRule="auto"/>
        <w:rPr/>
      </w:pPr>
      <w:r w:rsidDel="00000000" w:rsidR="00000000" w:rsidRPr="00000000">
        <w:rPr>
          <w:rtl w:val="0"/>
        </w:rPr>
        <w:t xml:space="preserve">It is the legal coordination of succession arrangements involving more than one jurisdiction.</w:t>
      </w:r>
    </w:p>
    <w:p w:rsidR="00000000" w:rsidDel="00000000" w:rsidP="00000000" w:rsidRDefault="00000000" w:rsidRPr="00000000" w14:paraId="00004433">
      <w:pPr>
        <w:pStyle w:val="Heading3"/>
        <w:keepNext w:val="0"/>
        <w:keepLines w:val="0"/>
        <w:spacing w:before="280" w:lineRule="auto"/>
        <w:rPr>
          <w:b w:val="1"/>
          <w:bCs w:val="1"/>
          <w:color w:val="000000"/>
          <w:sz w:val="26"/>
          <w:szCs w:val="26"/>
        </w:rPr>
      </w:pPr>
      <w:bookmarkStart w:colFirst="0" w:colLast="0" w:name="_c2ank9jqsfft" w:id="6707"/>
      <w:bookmarkEnd w:id="6707"/>
      <w:r w:rsidDel="00000000" w:rsidR="00000000" w:rsidRPr="00000000">
        <w:rPr>
          <w:b w:val="1"/>
          <w:bCs w:val="1"/>
          <w:color w:val="000000"/>
          <w:sz w:val="26"/>
          <w:szCs w:val="26"/>
          <w:rtl w:val="0"/>
        </w:rPr>
        <w:t xml:space="preserve">2. Do I need international estate planning if I own property in Brazil?</w:t>
      </w:r>
    </w:p>
    <w:p w:rsidR="00000000" w:rsidDel="00000000" w:rsidP="00000000" w:rsidRDefault="00000000" w:rsidRPr="00000000" w14:paraId="00004434">
      <w:pPr>
        <w:spacing w:after="240" w:before="240" w:lineRule="auto"/>
        <w:rPr/>
      </w:pPr>
      <w:r w:rsidDel="00000000" w:rsidR="00000000" w:rsidRPr="00000000">
        <w:rPr>
          <w:rtl w:val="0"/>
        </w:rPr>
        <w:t xml:space="preserve">It may be appropriate if you live abroad or have other international connections.</w:t>
      </w:r>
    </w:p>
    <w:p w:rsidR="00000000" w:rsidDel="00000000" w:rsidP="00000000" w:rsidRDefault="00000000" w:rsidRPr="00000000" w14:paraId="00004435">
      <w:pPr>
        <w:pStyle w:val="Heading3"/>
        <w:keepNext w:val="0"/>
        <w:keepLines w:val="0"/>
        <w:spacing w:before="280" w:lineRule="auto"/>
        <w:rPr>
          <w:b w:val="1"/>
          <w:bCs w:val="1"/>
          <w:color w:val="000000"/>
          <w:sz w:val="26"/>
          <w:szCs w:val="26"/>
        </w:rPr>
      </w:pPr>
      <w:bookmarkStart w:colFirst="0" w:colLast="0" w:name="_wgge0aelbhxi" w:id="6708"/>
      <w:bookmarkEnd w:id="6708"/>
      <w:r w:rsidDel="00000000" w:rsidR="00000000" w:rsidRPr="00000000">
        <w:rPr>
          <w:b w:val="1"/>
          <w:bCs w:val="1"/>
          <w:color w:val="000000"/>
          <w:sz w:val="26"/>
          <w:szCs w:val="26"/>
          <w:rtl w:val="0"/>
        </w:rPr>
        <w:t xml:space="preserve">3. Does Brazilian law automatically govern all property located in Brazil?</w:t>
      </w:r>
    </w:p>
    <w:p w:rsidR="00000000" w:rsidDel="00000000" w:rsidP="00000000" w:rsidRDefault="00000000" w:rsidRPr="00000000" w14:paraId="00004436">
      <w:pPr>
        <w:spacing w:after="240" w:before="240" w:lineRule="auto"/>
        <w:rPr/>
      </w:pPr>
      <w:r w:rsidDel="00000000" w:rsidR="00000000" w:rsidRPr="00000000">
        <w:rPr>
          <w:rtl w:val="0"/>
        </w:rPr>
        <w:t xml:space="preserve">Not necessarily. Brazilian private international law and mandatory local rules must be considered.</w:t>
      </w:r>
    </w:p>
    <w:p w:rsidR="00000000" w:rsidDel="00000000" w:rsidP="00000000" w:rsidRDefault="00000000" w:rsidRPr="00000000" w14:paraId="00004437">
      <w:pPr>
        <w:pStyle w:val="Heading3"/>
        <w:keepNext w:val="0"/>
        <w:keepLines w:val="0"/>
        <w:spacing w:before="280" w:lineRule="auto"/>
        <w:rPr>
          <w:b w:val="1"/>
          <w:bCs w:val="1"/>
          <w:color w:val="000000"/>
          <w:sz w:val="26"/>
          <w:szCs w:val="26"/>
        </w:rPr>
      </w:pPr>
      <w:bookmarkStart w:colFirst="0" w:colLast="0" w:name="_3v0cot6vusph" w:id="6709"/>
      <w:bookmarkEnd w:id="6709"/>
      <w:r w:rsidDel="00000000" w:rsidR="00000000" w:rsidRPr="00000000">
        <w:rPr>
          <w:b w:val="1"/>
          <w:bCs w:val="1"/>
          <w:color w:val="000000"/>
          <w:sz w:val="26"/>
          <w:szCs w:val="26"/>
          <w:rtl w:val="0"/>
        </w:rPr>
        <w:t xml:space="preserve">4. What law governs inheritance in Brazil?</w:t>
      </w:r>
    </w:p>
    <w:p w:rsidR="00000000" w:rsidDel="00000000" w:rsidP="00000000" w:rsidRDefault="00000000" w:rsidRPr="00000000" w14:paraId="00004438">
      <w:pPr>
        <w:spacing w:after="240" w:before="240" w:lineRule="auto"/>
        <w:rPr/>
      </w:pPr>
      <w:r w:rsidDel="00000000" w:rsidR="00000000" w:rsidRPr="00000000">
        <w:rPr>
          <w:rtl w:val="0"/>
        </w:rPr>
        <w:t xml:space="preserve">Article 10 of the LINDB generally refers succession to the law of the deceased's domicile, subject to relevant exceptions and legal requirements.</w:t>
      </w:r>
    </w:p>
    <w:p w:rsidR="00000000" w:rsidDel="00000000" w:rsidP="00000000" w:rsidRDefault="00000000" w:rsidRPr="00000000" w14:paraId="00004439">
      <w:pPr>
        <w:pStyle w:val="Heading3"/>
        <w:keepNext w:val="0"/>
        <w:keepLines w:val="0"/>
        <w:spacing w:before="280" w:lineRule="auto"/>
        <w:rPr>
          <w:b w:val="1"/>
          <w:bCs w:val="1"/>
          <w:color w:val="000000"/>
          <w:sz w:val="26"/>
          <w:szCs w:val="26"/>
        </w:rPr>
      </w:pPr>
      <w:bookmarkStart w:colFirst="0" w:colLast="0" w:name="_df6x208275p" w:id="6710"/>
      <w:bookmarkEnd w:id="6710"/>
      <w:r w:rsidDel="00000000" w:rsidR="00000000" w:rsidRPr="00000000">
        <w:rPr>
          <w:b w:val="1"/>
          <w:bCs w:val="1"/>
          <w:color w:val="000000"/>
          <w:sz w:val="26"/>
          <w:szCs w:val="26"/>
          <w:rtl w:val="0"/>
        </w:rPr>
        <w:t xml:space="preserve">5. Do Brazilian courts handle the inheritance of Brazilian assets?</w:t>
      </w:r>
    </w:p>
    <w:p w:rsidR="00000000" w:rsidDel="00000000" w:rsidP="00000000" w:rsidRDefault="00000000" w:rsidRPr="00000000" w14:paraId="0000443A">
      <w:pPr>
        <w:spacing w:after="240" w:before="240" w:lineRule="auto"/>
        <w:rPr/>
      </w:pPr>
      <w:r w:rsidDel="00000000" w:rsidR="00000000" w:rsidRPr="00000000">
        <w:rPr>
          <w:rtl w:val="0"/>
        </w:rPr>
        <w:t xml:space="preserve">Brazilian courts have exclusive jurisdiction over certain inventory and partition proceedings involving assets situated in Brazil.</w:t>
      </w:r>
    </w:p>
    <w:p w:rsidR="00000000" w:rsidDel="00000000" w:rsidP="00000000" w:rsidRDefault="00000000" w:rsidRPr="00000000" w14:paraId="0000443B">
      <w:pPr>
        <w:pStyle w:val="Heading3"/>
        <w:keepNext w:val="0"/>
        <w:keepLines w:val="0"/>
        <w:spacing w:before="280" w:lineRule="auto"/>
        <w:rPr>
          <w:b w:val="1"/>
          <w:bCs w:val="1"/>
          <w:color w:val="000000"/>
          <w:sz w:val="26"/>
          <w:szCs w:val="26"/>
        </w:rPr>
      </w:pPr>
      <w:bookmarkStart w:colFirst="0" w:colLast="0" w:name="_8kgrjxzgtqf" w:id="6711"/>
      <w:bookmarkEnd w:id="6711"/>
      <w:r w:rsidDel="00000000" w:rsidR="00000000" w:rsidRPr="00000000">
        <w:rPr>
          <w:b w:val="1"/>
          <w:bCs w:val="1"/>
          <w:color w:val="000000"/>
          <w:sz w:val="26"/>
          <w:szCs w:val="26"/>
          <w:rtl w:val="0"/>
        </w:rPr>
        <w:t xml:space="preserve">6. Can a foreign will be used in Brazil?</w:t>
      </w:r>
    </w:p>
    <w:p w:rsidR="00000000" w:rsidDel="00000000" w:rsidP="00000000" w:rsidRDefault="00000000" w:rsidRPr="00000000" w14:paraId="0000443C">
      <w:pPr>
        <w:spacing w:after="240" w:before="240" w:lineRule="auto"/>
        <w:rPr/>
      </w:pPr>
      <w:r w:rsidDel="00000000" w:rsidR="00000000" w:rsidRPr="00000000">
        <w:rPr>
          <w:rtl w:val="0"/>
        </w:rPr>
        <w:t xml:space="preserve">Potentially, yes, subject to the relevant validity, documentary, and procedural requirements.</w:t>
      </w:r>
    </w:p>
    <w:p w:rsidR="00000000" w:rsidDel="00000000" w:rsidP="00000000" w:rsidRDefault="00000000" w:rsidRPr="00000000" w14:paraId="0000443D">
      <w:pPr>
        <w:pStyle w:val="Heading3"/>
        <w:keepNext w:val="0"/>
        <w:keepLines w:val="0"/>
        <w:spacing w:before="280" w:lineRule="auto"/>
        <w:rPr>
          <w:b w:val="1"/>
          <w:bCs w:val="1"/>
          <w:color w:val="000000"/>
          <w:sz w:val="26"/>
          <w:szCs w:val="26"/>
        </w:rPr>
      </w:pPr>
      <w:bookmarkStart w:colFirst="0" w:colLast="0" w:name="_ql6955tilzap" w:id="6712"/>
      <w:bookmarkEnd w:id="6712"/>
      <w:r w:rsidDel="00000000" w:rsidR="00000000" w:rsidRPr="00000000">
        <w:rPr>
          <w:b w:val="1"/>
          <w:bCs w:val="1"/>
          <w:color w:val="000000"/>
          <w:sz w:val="26"/>
          <w:szCs w:val="26"/>
          <w:rtl w:val="0"/>
        </w:rPr>
        <w:t xml:space="preserve">7. Do I need a separate Brazilian will?</w:t>
      </w:r>
    </w:p>
    <w:p w:rsidR="00000000" w:rsidDel="00000000" w:rsidP="00000000" w:rsidRDefault="00000000" w:rsidRPr="00000000" w14:paraId="0000443E">
      <w:pPr>
        <w:spacing w:after="240" w:before="240" w:lineRule="auto"/>
        <w:rPr/>
      </w:pPr>
      <w:r w:rsidDel="00000000" w:rsidR="00000000" w:rsidRPr="00000000">
        <w:rPr>
          <w:rtl w:val="0"/>
        </w:rPr>
        <w:t xml:space="preserve">Not always. The decision depends on the existing estate plan and circumstances.</w:t>
      </w:r>
    </w:p>
    <w:p w:rsidR="00000000" w:rsidDel="00000000" w:rsidP="00000000" w:rsidRDefault="00000000" w:rsidRPr="00000000" w14:paraId="0000443F">
      <w:pPr>
        <w:pStyle w:val="Heading3"/>
        <w:keepNext w:val="0"/>
        <w:keepLines w:val="0"/>
        <w:spacing w:before="280" w:lineRule="auto"/>
        <w:rPr>
          <w:b w:val="1"/>
          <w:bCs w:val="1"/>
          <w:color w:val="000000"/>
          <w:sz w:val="26"/>
          <w:szCs w:val="26"/>
        </w:rPr>
      </w:pPr>
      <w:bookmarkStart w:colFirst="0" w:colLast="0" w:name="_pg1m9yhdvsg7" w:id="6713"/>
      <w:bookmarkEnd w:id="6713"/>
      <w:r w:rsidDel="00000000" w:rsidR="00000000" w:rsidRPr="00000000">
        <w:rPr>
          <w:b w:val="1"/>
          <w:bCs w:val="1"/>
          <w:color w:val="000000"/>
          <w:sz w:val="26"/>
          <w:szCs w:val="26"/>
          <w:rtl w:val="0"/>
        </w:rPr>
        <w:t xml:space="preserve">8. Can I have two wills in different countries?</w:t>
      </w:r>
    </w:p>
    <w:p w:rsidR="00000000" w:rsidDel="00000000" w:rsidP="00000000" w:rsidRDefault="00000000" w:rsidRPr="00000000" w14:paraId="00004440">
      <w:pPr>
        <w:spacing w:after="240" w:before="240" w:lineRule="auto"/>
        <w:rPr/>
      </w:pPr>
      <w:r w:rsidDel="00000000" w:rsidR="00000000" w:rsidRPr="00000000">
        <w:rPr>
          <w:rtl w:val="0"/>
        </w:rPr>
        <w:t xml:space="preserve">Potentially, yes, provided they are legally coordinated.</w:t>
      </w:r>
    </w:p>
    <w:p w:rsidR="00000000" w:rsidDel="00000000" w:rsidP="00000000" w:rsidRDefault="00000000" w:rsidRPr="00000000" w14:paraId="00004441">
      <w:pPr>
        <w:pStyle w:val="Heading3"/>
        <w:keepNext w:val="0"/>
        <w:keepLines w:val="0"/>
        <w:spacing w:before="280" w:lineRule="auto"/>
        <w:rPr>
          <w:b w:val="1"/>
          <w:bCs w:val="1"/>
          <w:color w:val="000000"/>
          <w:sz w:val="26"/>
          <w:szCs w:val="26"/>
        </w:rPr>
      </w:pPr>
      <w:bookmarkStart w:colFirst="0" w:colLast="0" w:name="_awy3v1inn2vr" w:id="6714"/>
      <w:bookmarkEnd w:id="6714"/>
      <w:r w:rsidDel="00000000" w:rsidR="00000000" w:rsidRPr="00000000">
        <w:rPr>
          <w:b w:val="1"/>
          <w:bCs w:val="1"/>
          <w:color w:val="000000"/>
          <w:sz w:val="26"/>
          <w:szCs w:val="26"/>
          <w:rtl w:val="0"/>
        </w:rPr>
        <w:t xml:space="preserve">9. Can a new will revoke an earlier will?</w:t>
      </w:r>
    </w:p>
    <w:p w:rsidR="00000000" w:rsidDel="00000000" w:rsidP="00000000" w:rsidRDefault="00000000" w:rsidRPr="00000000" w14:paraId="00004442">
      <w:pPr>
        <w:spacing w:after="240" w:before="240" w:lineRule="auto"/>
        <w:rPr/>
      </w:pPr>
      <w:r w:rsidDel="00000000" w:rsidR="00000000" w:rsidRPr="00000000">
        <w:rPr>
          <w:rtl w:val="0"/>
        </w:rPr>
        <w:t xml:space="preserve">Yes, depending on the wording and applicable law.</w:t>
      </w:r>
    </w:p>
    <w:p w:rsidR="00000000" w:rsidDel="00000000" w:rsidP="00000000" w:rsidRDefault="00000000" w:rsidRPr="00000000" w14:paraId="00004443">
      <w:pPr>
        <w:pStyle w:val="Heading3"/>
        <w:keepNext w:val="0"/>
        <w:keepLines w:val="0"/>
        <w:spacing w:before="280" w:lineRule="auto"/>
        <w:rPr>
          <w:b w:val="1"/>
          <w:bCs w:val="1"/>
          <w:color w:val="000000"/>
          <w:sz w:val="26"/>
          <w:szCs w:val="26"/>
        </w:rPr>
      </w:pPr>
      <w:bookmarkStart w:colFirst="0" w:colLast="0" w:name="_mhx888h9xhri" w:id="6715"/>
      <w:bookmarkEnd w:id="6715"/>
      <w:r w:rsidDel="00000000" w:rsidR="00000000" w:rsidRPr="00000000">
        <w:rPr>
          <w:b w:val="1"/>
          <w:bCs w:val="1"/>
          <w:color w:val="000000"/>
          <w:sz w:val="26"/>
          <w:szCs w:val="26"/>
          <w:rtl w:val="0"/>
        </w:rPr>
        <w:t xml:space="preserve">10. Can I limit a Brazilian will to Brazilian assets?</w:t>
      </w:r>
    </w:p>
    <w:p w:rsidR="00000000" w:rsidDel="00000000" w:rsidP="00000000" w:rsidRDefault="00000000" w:rsidRPr="00000000" w14:paraId="00004444">
      <w:pPr>
        <w:spacing w:after="240" w:before="240" w:lineRule="auto"/>
        <w:rPr/>
      </w:pPr>
      <w:r w:rsidDel="00000000" w:rsidR="00000000" w:rsidRPr="00000000">
        <w:rPr>
          <w:rtl w:val="0"/>
        </w:rPr>
        <w:t xml:space="preserve">A properly drafted will may be structured with an appropriate scope, subject to legal review.</w:t>
      </w:r>
    </w:p>
    <w:p w:rsidR="00000000" w:rsidDel="00000000" w:rsidP="00000000" w:rsidRDefault="00000000" w:rsidRPr="00000000" w14:paraId="00004445">
      <w:pPr>
        <w:pStyle w:val="Heading3"/>
        <w:keepNext w:val="0"/>
        <w:keepLines w:val="0"/>
        <w:spacing w:before="280" w:lineRule="auto"/>
        <w:rPr>
          <w:b w:val="1"/>
          <w:bCs w:val="1"/>
          <w:color w:val="000000"/>
          <w:sz w:val="26"/>
          <w:szCs w:val="26"/>
        </w:rPr>
      </w:pPr>
      <w:bookmarkStart w:colFirst="0" w:colLast="0" w:name="_h41t1v4ul7kf" w:id="6716"/>
      <w:bookmarkEnd w:id="6716"/>
      <w:r w:rsidDel="00000000" w:rsidR="00000000" w:rsidRPr="00000000">
        <w:rPr>
          <w:b w:val="1"/>
          <w:bCs w:val="1"/>
          <w:color w:val="000000"/>
          <w:sz w:val="26"/>
          <w:szCs w:val="26"/>
          <w:rtl w:val="0"/>
        </w:rPr>
        <w:t xml:space="preserve">11. Does a Brazilian will eliminate probate?</w:t>
      </w:r>
    </w:p>
    <w:p w:rsidR="00000000" w:rsidDel="00000000" w:rsidP="00000000" w:rsidRDefault="00000000" w:rsidRPr="00000000" w14:paraId="00004446">
      <w:pPr>
        <w:spacing w:after="240" w:before="240" w:lineRule="auto"/>
        <w:rPr/>
      </w:pPr>
      <w:r w:rsidDel="00000000" w:rsidR="00000000" w:rsidRPr="00000000">
        <w:rPr>
          <w:rtl w:val="0"/>
        </w:rPr>
        <w:t xml:space="preserve">No. Relevant succession procedures may still be required.</w:t>
      </w:r>
    </w:p>
    <w:p w:rsidR="00000000" w:rsidDel="00000000" w:rsidP="00000000" w:rsidRDefault="00000000" w:rsidRPr="00000000" w14:paraId="00004447">
      <w:pPr>
        <w:pStyle w:val="Heading3"/>
        <w:keepNext w:val="0"/>
        <w:keepLines w:val="0"/>
        <w:spacing w:before="280" w:lineRule="auto"/>
        <w:rPr>
          <w:b w:val="1"/>
          <w:bCs w:val="1"/>
          <w:color w:val="000000"/>
          <w:sz w:val="26"/>
          <w:szCs w:val="26"/>
        </w:rPr>
      </w:pPr>
      <w:bookmarkStart w:colFirst="0" w:colLast="0" w:name="_2vqs1g9goks6" w:id="6717"/>
      <w:bookmarkEnd w:id="6717"/>
      <w:r w:rsidDel="00000000" w:rsidR="00000000" w:rsidRPr="00000000">
        <w:rPr>
          <w:b w:val="1"/>
          <w:bCs w:val="1"/>
          <w:color w:val="000000"/>
          <w:sz w:val="26"/>
          <w:szCs w:val="26"/>
          <w:rtl w:val="0"/>
        </w:rPr>
        <w:t xml:space="preserve">12. Can my spouse inherit Brazilian property?</w:t>
      </w:r>
    </w:p>
    <w:p w:rsidR="00000000" w:rsidDel="00000000" w:rsidP="00000000" w:rsidRDefault="00000000" w:rsidRPr="00000000" w14:paraId="00004448">
      <w:pPr>
        <w:spacing w:after="240" w:before="240" w:lineRule="auto"/>
        <w:rPr/>
      </w:pPr>
      <w:r w:rsidDel="00000000" w:rsidR="00000000" w:rsidRPr="00000000">
        <w:rPr>
          <w:rtl w:val="0"/>
        </w:rPr>
        <w:t xml:space="preserve">Potentially, yes, depending on the applicable law and marital property arrangements.</w:t>
      </w:r>
    </w:p>
    <w:p w:rsidR="00000000" w:rsidDel="00000000" w:rsidP="00000000" w:rsidRDefault="00000000" w:rsidRPr="00000000" w14:paraId="00004449">
      <w:pPr>
        <w:pStyle w:val="Heading3"/>
        <w:keepNext w:val="0"/>
        <w:keepLines w:val="0"/>
        <w:spacing w:before="280" w:lineRule="auto"/>
        <w:rPr>
          <w:b w:val="1"/>
          <w:bCs w:val="1"/>
          <w:color w:val="000000"/>
          <w:sz w:val="26"/>
          <w:szCs w:val="26"/>
        </w:rPr>
      </w:pPr>
      <w:bookmarkStart w:colFirst="0" w:colLast="0" w:name="_ls7j1lx88rxt" w:id="6718"/>
      <w:bookmarkEnd w:id="6718"/>
      <w:r w:rsidDel="00000000" w:rsidR="00000000" w:rsidRPr="00000000">
        <w:rPr>
          <w:b w:val="1"/>
          <w:bCs w:val="1"/>
          <w:color w:val="000000"/>
          <w:sz w:val="26"/>
          <w:szCs w:val="26"/>
          <w:rtl w:val="0"/>
        </w:rPr>
        <w:t xml:space="preserve">13. Can foreign children inherit property in Brazil?</w:t>
      </w:r>
    </w:p>
    <w:p w:rsidR="00000000" w:rsidDel="00000000" w:rsidP="00000000" w:rsidRDefault="00000000" w:rsidRPr="00000000" w14:paraId="0000444A">
      <w:pPr>
        <w:spacing w:after="240" w:before="240" w:lineRule="auto"/>
        <w:rPr/>
      </w:pPr>
      <w:r w:rsidDel="00000000" w:rsidR="00000000" w:rsidRPr="00000000">
        <w:rPr>
          <w:rtl w:val="0"/>
        </w:rPr>
        <w:t xml:space="preserve">Generally, yes, subject to the relevant legal requirements.</w:t>
      </w:r>
    </w:p>
    <w:p w:rsidR="00000000" w:rsidDel="00000000" w:rsidP="00000000" w:rsidRDefault="00000000" w:rsidRPr="00000000" w14:paraId="0000444B">
      <w:pPr>
        <w:pStyle w:val="Heading3"/>
        <w:keepNext w:val="0"/>
        <w:keepLines w:val="0"/>
        <w:spacing w:before="280" w:lineRule="auto"/>
        <w:rPr>
          <w:b w:val="1"/>
          <w:bCs w:val="1"/>
          <w:color w:val="000000"/>
          <w:sz w:val="26"/>
          <w:szCs w:val="26"/>
        </w:rPr>
      </w:pPr>
      <w:bookmarkStart w:colFirst="0" w:colLast="0" w:name="_501eg3m6f6v6" w:id="6719"/>
      <w:bookmarkEnd w:id="6719"/>
      <w:r w:rsidDel="00000000" w:rsidR="00000000" w:rsidRPr="00000000">
        <w:rPr>
          <w:b w:val="1"/>
          <w:bCs w:val="1"/>
          <w:color w:val="000000"/>
          <w:sz w:val="26"/>
          <w:szCs w:val="26"/>
          <w:rtl w:val="0"/>
        </w:rPr>
        <w:t xml:space="preserve">14. Does Brazil have forced-heirship rules?</w:t>
      </w:r>
    </w:p>
    <w:p w:rsidR="00000000" w:rsidDel="00000000" w:rsidP="00000000" w:rsidRDefault="00000000" w:rsidRPr="00000000" w14:paraId="0000444C">
      <w:pPr>
        <w:spacing w:after="240" w:before="240" w:lineRule="auto"/>
        <w:rPr/>
      </w:pPr>
      <w:r w:rsidDel="00000000" w:rsidR="00000000" w:rsidRPr="00000000">
        <w:rPr>
          <w:rtl w:val="0"/>
        </w:rPr>
        <w:t xml:space="preserve">Yes, where the applicable Brazilian substantive succession law governs.</w:t>
      </w:r>
    </w:p>
    <w:p w:rsidR="00000000" w:rsidDel="00000000" w:rsidP="00000000" w:rsidRDefault="00000000" w:rsidRPr="00000000" w14:paraId="0000444D">
      <w:pPr>
        <w:pStyle w:val="Heading3"/>
        <w:keepNext w:val="0"/>
        <w:keepLines w:val="0"/>
        <w:spacing w:before="280" w:lineRule="auto"/>
        <w:rPr>
          <w:b w:val="1"/>
          <w:bCs w:val="1"/>
          <w:color w:val="000000"/>
          <w:sz w:val="26"/>
          <w:szCs w:val="26"/>
        </w:rPr>
      </w:pPr>
      <w:bookmarkStart w:colFirst="0" w:colLast="0" w:name="_46r5jum3u8di" w:id="6720"/>
      <w:bookmarkEnd w:id="6720"/>
      <w:r w:rsidDel="00000000" w:rsidR="00000000" w:rsidRPr="00000000">
        <w:rPr>
          <w:b w:val="1"/>
          <w:bCs w:val="1"/>
          <w:color w:val="000000"/>
          <w:sz w:val="26"/>
          <w:szCs w:val="26"/>
          <w:rtl w:val="0"/>
        </w:rPr>
        <w:t xml:space="preserve">15. What is the legítima?</w:t>
      </w:r>
    </w:p>
    <w:p w:rsidR="00000000" w:rsidDel="00000000" w:rsidP="00000000" w:rsidRDefault="00000000" w:rsidRPr="00000000" w14:paraId="0000444E">
      <w:pPr>
        <w:spacing w:after="240" w:before="240" w:lineRule="auto"/>
        <w:rPr/>
      </w:pPr>
      <w:r w:rsidDel="00000000" w:rsidR="00000000" w:rsidRPr="00000000">
        <w:rPr>
          <w:rtl w:val="0"/>
        </w:rPr>
        <w:t xml:space="preserve">It is the reserved half of an estate protected for necessary heirs under Brazilian succession law.</w:t>
      </w:r>
    </w:p>
    <w:p w:rsidR="00000000" w:rsidDel="00000000" w:rsidP="00000000" w:rsidRDefault="00000000" w:rsidRPr="00000000" w14:paraId="0000444F">
      <w:pPr>
        <w:pStyle w:val="Heading3"/>
        <w:keepNext w:val="0"/>
        <w:keepLines w:val="0"/>
        <w:spacing w:before="280" w:lineRule="auto"/>
        <w:rPr>
          <w:b w:val="1"/>
          <w:bCs w:val="1"/>
          <w:color w:val="000000"/>
          <w:sz w:val="26"/>
          <w:szCs w:val="26"/>
        </w:rPr>
      </w:pPr>
      <w:bookmarkStart w:colFirst="0" w:colLast="0" w:name="_nm6dedtuk4gk" w:id="6721"/>
      <w:bookmarkEnd w:id="6721"/>
      <w:r w:rsidDel="00000000" w:rsidR="00000000" w:rsidRPr="00000000">
        <w:rPr>
          <w:b w:val="1"/>
          <w:bCs w:val="1"/>
          <w:color w:val="000000"/>
          <w:sz w:val="26"/>
          <w:szCs w:val="26"/>
          <w:rtl w:val="0"/>
        </w:rPr>
        <w:t xml:space="preserve">16. Can I leave all my assets to one child?</w:t>
      </w:r>
    </w:p>
    <w:p w:rsidR="00000000" w:rsidDel="00000000" w:rsidP="00000000" w:rsidRDefault="00000000" w:rsidRPr="00000000" w14:paraId="00004450">
      <w:pPr>
        <w:spacing w:after="240" w:before="240" w:lineRule="auto"/>
        <w:rPr/>
      </w:pPr>
      <w:r w:rsidDel="00000000" w:rsidR="00000000" w:rsidRPr="00000000">
        <w:rPr>
          <w:rtl w:val="0"/>
        </w:rPr>
        <w:t xml:space="preserve">Not necessarily. The applicable succession law and protected inheritance rights must be assessed.</w:t>
      </w:r>
    </w:p>
    <w:p w:rsidR="00000000" w:rsidDel="00000000" w:rsidP="00000000" w:rsidRDefault="00000000" w:rsidRPr="00000000" w14:paraId="00004451">
      <w:pPr>
        <w:pStyle w:val="Heading3"/>
        <w:keepNext w:val="0"/>
        <w:keepLines w:val="0"/>
        <w:spacing w:before="280" w:lineRule="auto"/>
        <w:rPr>
          <w:b w:val="1"/>
          <w:bCs w:val="1"/>
          <w:color w:val="000000"/>
          <w:sz w:val="26"/>
          <w:szCs w:val="26"/>
        </w:rPr>
      </w:pPr>
      <w:bookmarkStart w:colFirst="0" w:colLast="0" w:name="_arl229cuwxjc" w:id="6722"/>
      <w:bookmarkEnd w:id="6722"/>
      <w:r w:rsidDel="00000000" w:rsidR="00000000" w:rsidRPr="00000000">
        <w:rPr>
          <w:b w:val="1"/>
          <w:bCs w:val="1"/>
          <w:color w:val="000000"/>
          <w:sz w:val="26"/>
          <w:szCs w:val="26"/>
          <w:rtl w:val="0"/>
        </w:rPr>
        <w:t xml:space="preserve">17. Can I use a U.S. living trust for Brazilian assets?</w:t>
      </w:r>
    </w:p>
    <w:p w:rsidR="00000000" w:rsidDel="00000000" w:rsidP="00000000" w:rsidRDefault="00000000" w:rsidRPr="00000000" w14:paraId="00004452">
      <w:pPr>
        <w:spacing w:after="240" w:before="240" w:lineRule="auto"/>
        <w:rPr/>
      </w:pPr>
      <w:r w:rsidDel="00000000" w:rsidR="00000000" w:rsidRPr="00000000">
        <w:rPr>
          <w:rtl w:val="0"/>
        </w:rPr>
        <w:t xml:space="preserve">The trust's Brazilian legal and tax effects must be examined; it does not automatically replace Brazilian property or succession procedures.</w:t>
      </w:r>
    </w:p>
    <w:p w:rsidR="00000000" w:rsidDel="00000000" w:rsidP="00000000" w:rsidRDefault="00000000" w:rsidRPr="00000000" w14:paraId="00004453">
      <w:pPr>
        <w:pStyle w:val="Heading3"/>
        <w:keepNext w:val="0"/>
        <w:keepLines w:val="0"/>
        <w:spacing w:before="280" w:lineRule="auto"/>
        <w:rPr>
          <w:b w:val="1"/>
          <w:bCs w:val="1"/>
          <w:color w:val="000000"/>
          <w:sz w:val="26"/>
          <w:szCs w:val="26"/>
        </w:rPr>
      </w:pPr>
      <w:bookmarkStart w:colFirst="0" w:colLast="0" w:name="_9ri58chwhfn" w:id="6723"/>
      <w:bookmarkEnd w:id="6723"/>
      <w:r w:rsidDel="00000000" w:rsidR="00000000" w:rsidRPr="00000000">
        <w:rPr>
          <w:b w:val="1"/>
          <w:bCs w:val="1"/>
          <w:color w:val="000000"/>
          <w:sz w:val="26"/>
          <w:szCs w:val="26"/>
          <w:rtl w:val="0"/>
        </w:rPr>
        <w:t xml:space="preserve">18. Does Brazil recognize foreign trusts?</w:t>
      </w:r>
    </w:p>
    <w:p w:rsidR="00000000" w:rsidDel="00000000" w:rsidP="00000000" w:rsidRDefault="00000000" w:rsidRPr="00000000" w14:paraId="00004454">
      <w:pPr>
        <w:spacing w:after="240" w:before="240" w:lineRule="auto"/>
        <w:rPr/>
      </w:pPr>
      <w:r w:rsidDel="00000000" w:rsidR="00000000" w:rsidRPr="00000000">
        <w:rPr>
          <w:rtl w:val="0"/>
        </w:rPr>
        <w:t xml:space="preserve">Foreign trusts may have legally relevant effects, but their treatment is not identical to that of common-law jurisdictions.</w:t>
      </w:r>
    </w:p>
    <w:p w:rsidR="00000000" w:rsidDel="00000000" w:rsidP="00000000" w:rsidRDefault="00000000" w:rsidRPr="00000000" w14:paraId="00004455">
      <w:pPr>
        <w:pStyle w:val="Heading3"/>
        <w:keepNext w:val="0"/>
        <w:keepLines w:val="0"/>
        <w:spacing w:before="280" w:lineRule="auto"/>
        <w:rPr>
          <w:b w:val="1"/>
          <w:bCs w:val="1"/>
          <w:color w:val="000000"/>
          <w:sz w:val="26"/>
          <w:szCs w:val="26"/>
        </w:rPr>
      </w:pPr>
      <w:bookmarkStart w:colFirst="0" w:colLast="0" w:name="_qfx44dorzmhn" w:id="6724"/>
      <w:bookmarkEnd w:id="6724"/>
      <w:r w:rsidDel="00000000" w:rsidR="00000000" w:rsidRPr="00000000">
        <w:rPr>
          <w:b w:val="1"/>
          <w:bCs w:val="1"/>
          <w:color w:val="000000"/>
          <w:sz w:val="26"/>
          <w:szCs w:val="26"/>
          <w:rtl w:val="0"/>
        </w:rPr>
        <w:t xml:space="preserve">19. Can a family holding company help with international succession?</w:t>
      </w:r>
    </w:p>
    <w:p w:rsidR="00000000" w:rsidDel="00000000" w:rsidP="00000000" w:rsidRDefault="00000000" w:rsidRPr="00000000" w14:paraId="00004456">
      <w:pPr>
        <w:spacing w:after="240" w:before="240" w:lineRule="auto"/>
        <w:rPr/>
      </w:pPr>
      <w:r w:rsidDel="00000000" w:rsidR="00000000" w:rsidRPr="00000000">
        <w:rPr>
          <w:rtl w:val="0"/>
        </w:rPr>
        <w:t xml:space="preserve">It may be useful for certain asset governance and succession objectives.</w:t>
      </w:r>
    </w:p>
    <w:p w:rsidR="00000000" w:rsidDel="00000000" w:rsidP="00000000" w:rsidRDefault="00000000" w:rsidRPr="00000000" w14:paraId="00004457">
      <w:pPr>
        <w:pStyle w:val="Heading3"/>
        <w:keepNext w:val="0"/>
        <w:keepLines w:val="0"/>
        <w:spacing w:before="280" w:lineRule="auto"/>
        <w:rPr>
          <w:b w:val="1"/>
          <w:bCs w:val="1"/>
          <w:color w:val="000000"/>
          <w:sz w:val="26"/>
          <w:szCs w:val="26"/>
        </w:rPr>
      </w:pPr>
      <w:bookmarkStart w:colFirst="0" w:colLast="0" w:name="_w3evnnws5sz0" w:id="6725"/>
      <w:bookmarkEnd w:id="6725"/>
      <w:r w:rsidDel="00000000" w:rsidR="00000000" w:rsidRPr="00000000">
        <w:rPr>
          <w:b w:val="1"/>
          <w:bCs w:val="1"/>
          <w:color w:val="000000"/>
          <w:sz w:val="26"/>
          <w:szCs w:val="26"/>
          <w:rtl w:val="0"/>
        </w:rPr>
        <w:t xml:space="preserve">20. Does a holding company automatically reduce inheritance tax?</w:t>
      </w:r>
    </w:p>
    <w:p w:rsidR="00000000" w:rsidDel="00000000" w:rsidP="00000000" w:rsidRDefault="00000000" w:rsidRPr="00000000" w14:paraId="00004458">
      <w:pPr>
        <w:spacing w:after="240" w:before="240" w:lineRule="auto"/>
        <w:rPr/>
      </w:pPr>
      <w:r w:rsidDel="00000000" w:rsidR="00000000" w:rsidRPr="00000000">
        <w:rPr>
          <w:rtl w:val="0"/>
        </w:rPr>
        <w:t xml:space="preserve">No.</w:t>
      </w:r>
    </w:p>
    <w:p w:rsidR="00000000" w:rsidDel="00000000" w:rsidP="00000000" w:rsidRDefault="00000000" w:rsidRPr="00000000" w14:paraId="00004459">
      <w:pPr>
        <w:pStyle w:val="Heading3"/>
        <w:keepNext w:val="0"/>
        <w:keepLines w:val="0"/>
        <w:spacing w:before="280" w:lineRule="auto"/>
        <w:rPr>
          <w:b w:val="1"/>
          <w:bCs w:val="1"/>
          <w:color w:val="000000"/>
          <w:sz w:val="26"/>
          <w:szCs w:val="26"/>
        </w:rPr>
      </w:pPr>
      <w:bookmarkStart w:colFirst="0" w:colLast="0" w:name="_h0uki4hqyab4" w:id="6726"/>
      <w:bookmarkEnd w:id="6726"/>
      <w:r w:rsidDel="00000000" w:rsidR="00000000" w:rsidRPr="00000000">
        <w:rPr>
          <w:b w:val="1"/>
          <w:bCs w:val="1"/>
          <w:color w:val="000000"/>
          <w:sz w:val="26"/>
          <w:szCs w:val="26"/>
          <w:rtl w:val="0"/>
        </w:rPr>
        <w:t xml:space="preserve">21. Can I donate Brazilian property to a child abroad?</w:t>
      </w:r>
    </w:p>
    <w:p w:rsidR="00000000" w:rsidDel="00000000" w:rsidP="00000000" w:rsidRDefault="00000000" w:rsidRPr="00000000" w14:paraId="0000445A">
      <w:pPr>
        <w:spacing w:after="240" w:before="240" w:lineRule="auto"/>
        <w:rPr/>
      </w:pPr>
      <w:r w:rsidDel="00000000" w:rsidR="00000000" w:rsidRPr="00000000">
        <w:rPr>
          <w:rtl w:val="0"/>
        </w:rPr>
        <w:t xml:space="preserve">Potentially, yes, subject to relevant legal, registry, and tax requirements.</w:t>
      </w:r>
    </w:p>
    <w:p w:rsidR="00000000" w:rsidDel="00000000" w:rsidP="00000000" w:rsidRDefault="00000000" w:rsidRPr="00000000" w14:paraId="0000445B">
      <w:pPr>
        <w:pStyle w:val="Heading3"/>
        <w:keepNext w:val="0"/>
        <w:keepLines w:val="0"/>
        <w:spacing w:before="280" w:lineRule="auto"/>
        <w:rPr>
          <w:b w:val="1"/>
          <w:bCs w:val="1"/>
          <w:color w:val="000000"/>
          <w:sz w:val="26"/>
          <w:szCs w:val="26"/>
        </w:rPr>
      </w:pPr>
      <w:bookmarkStart w:colFirst="0" w:colLast="0" w:name="_8t3b42irv59u" w:id="6727"/>
      <w:bookmarkEnd w:id="6727"/>
      <w:r w:rsidDel="00000000" w:rsidR="00000000" w:rsidRPr="00000000">
        <w:rPr>
          <w:b w:val="1"/>
          <w:bCs w:val="1"/>
          <w:color w:val="000000"/>
          <w:sz w:val="26"/>
          <w:szCs w:val="26"/>
          <w:rtl w:val="0"/>
        </w:rPr>
        <w:t xml:space="preserve">22. Can I retain usufruct after donating a property?</w:t>
      </w:r>
    </w:p>
    <w:p w:rsidR="00000000" w:rsidDel="00000000" w:rsidP="00000000" w:rsidRDefault="00000000" w:rsidRPr="00000000" w14:paraId="0000445C">
      <w:pPr>
        <w:spacing w:after="240" w:before="240" w:lineRule="auto"/>
        <w:rPr/>
      </w:pPr>
      <w:r w:rsidDel="00000000" w:rsidR="00000000" w:rsidRPr="00000000">
        <w:rPr>
          <w:rtl w:val="0"/>
        </w:rPr>
        <w:t xml:space="preserve">A legally appropriate usufruct arrangement may be considered.</w:t>
      </w:r>
    </w:p>
    <w:p w:rsidR="00000000" w:rsidDel="00000000" w:rsidP="00000000" w:rsidRDefault="00000000" w:rsidRPr="00000000" w14:paraId="0000445D">
      <w:pPr>
        <w:pStyle w:val="Heading3"/>
        <w:keepNext w:val="0"/>
        <w:keepLines w:val="0"/>
        <w:spacing w:before="280" w:lineRule="auto"/>
        <w:rPr>
          <w:b w:val="1"/>
          <w:bCs w:val="1"/>
          <w:color w:val="000000"/>
          <w:sz w:val="26"/>
          <w:szCs w:val="26"/>
        </w:rPr>
      </w:pPr>
      <w:bookmarkStart w:colFirst="0" w:colLast="0" w:name="_qre6p18bmih9" w:id="6728"/>
      <w:bookmarkEnd w:id="6728"/>
      <w:r w:rsidDel="00000000" w:rsidR="00000000" w:rsidRPr="00000000">
        <w:rPr>
          <w:b w:val="1"/>
          <w:bCs w:val="1"/>
          <w:color w:val="000000"/>
          <w:sz w:val="26"/>
          <w:szCs w:val="26"/>
          <w:rtl w:val="0"/>
        </w:rPr>
        <w:t xml:space="preserve">23. Is inheritance taxed in Brazil?</w:t>
      </w:r>
    </w:p>
    <w:p w:rsidR="00000000" w:rsidDel="00000000" w:rsidP="00000000" w:rsidRDefault="00000000" w:rsidRPr="00000000" w14:paraId="0000445E">
      <w:pPr>
        <w:spacing w:after="240" w:before="240" w:lineRule="auto"/>
        <w:rPr/>
      </w:pPr>
      <w:r w:rsidDel="00000000" w:rsidR="00000000" w:rsidRPr="00000000">
        <w:rPr>
          <w:rtl w:val="0"/>
        </w:rPr>
        <w:t xml:space="preserve">Qualifying inheritances may be subject to ITCMD.</w:t>
      </w:r>
    </w:p>
    <w:p w:rsidR="00000000" w:rsidDel="00000000" w:rsidP="00000000" w:rsidRDefault="00000000" w:rsidRPr="00000000" w14:paraId="0000445F">
      <w:pPr>
        <w:pStyle w:val="Heading3"/>
        <w:keepNext w:val="0"/>
        <w:keepLines w:val="0"/>
        <w:spacing w:before="280" w:lineRule="auto"/>
        <w:rPr>
          <w:b w:val="1"/>
          <w:bCs w:val="1"/>
          <w:color w:val="000000"/>
          <w:sz w:val="26"/>
          <w:szCs w:val="26"/>
        </w:rPr>
      </w:pPr>
      <w:bookmarkStart w:colFirst="0" w:colLast="0" w:name="_n8rt253s5nqn" w:id="6729"/>
      <w:bookmarkEnd w:id="6729"/>
      <w:r w:rsidDel="00000000" w:rsidR="00000000" w:rsidRPr="00000000">
        <w:rPr>
          <w:b w:val="1"/>
          <w:bCs w:val="1"/>
          <w:color w:val="000000"/>
          <w:sz w:val="26"/>
          <w:szCs w:val="26"/>
          <w:rtl w:val="0"/>
        </w:rPr>
        <w:t xml:space="preserve">24. Is ITCMD progressive?</w:t>
      </w:r>
    </w:p>
    <w:p w:rsidR="00000000" w:rsidDel="00000000" w:rsidP="00000000" w:rsidRDefault="00000000" w:rsidRPr="00000000" w14:paraId="00004460">
      <w:pPr>
        <w:spacing w:after="240" w:before="240" w:lineRule="auto"/>
        <w:rPr/>
      </w:pPr>
      <w:r w:rsidDel="00000000" w:rsidR="00000000" w:rsidRPr="00000000">
        <w:rPr>
          <w:rtl w:val="0"/>
        </w:rPr>
        <w:t xml:space="preserve">The applicable constitutional and national framework establishes progressive taxation, subject to relevant state laws and effective dates.</w:t>
      </w:r>
    </w:p>
    <w:p w:rsidR="00000000" w:rsidDel="00000000" w:rsidP="00000000" w:rsidRDefault="00000000" w:rsidRPr="00000000" w14:paraId="00004461">
      <w:pPr>
        <w:pStyle w:val="Heading3"/>
        <w:keepNext w:val="0"/>
        <w:keepLines w:val="0"/>
        <w:spacing w:before="280" w:lineRule="auto"/>
        <w:rPr>
          <w:b w:val="1"/>
          <w:bCs w:val="1"/>
          <w:color w:val="000000"/>
          <w:sz w:val="26"/>
          <w:szCs w:val="26"/>
        </w:rPr>
      </w:pPr>
      <w:bookmarkStart w:colFirst="0" w:colLast="0" w:name="_lbjg3yuqszjb" w:id="6730"/>
      <w:bookmarkEnd w:id="6730"/>
      <w:r w:rsidDel="00000000" w:rsidR="00000000" w:rsidRPr="00000000">
        <w:rPr>
          <w:b w:val="1"/>
          <w:bCs w:val="1"/>
          <w:color w:val="000000"/>
          <w:sz w:val="26"/>
          <w:szCs w:val="26"/>
          <w:rtl w:val="0"/>
        </w:rPr>
        <w:t xml:space="preserve">25. Does the 2026 tax reform affect international estates?</w:t>
      </w:r>
    </w:p>
    <w:p w:rsidR="00000000" w:rsidDel="00000000" w:rsidP="00000000" w:rsidRDefault="00000000" w:rsidRPr="00000000" w14:paraId="00004462">
      <w:pPr>
        <w:spacing w:after="240" w:before="240" w:lineRule="auto"/>
        <w:rPr/>
      </w:pPr>
      <w:r w:rsidDel="00000000" w:rsidR="00000000" w:rsidRPr="00000000">
        <w:rPr>
          <w:rtl w:val="0"/>
        </w:rPr>
        <w:t xml:space="preserve">Yes. Complementary Law No. 227/2026 establishes national general rules relevant to cross-border inheritance and donation situations.</w:t>
      </w:r>
    </w:p>
    <w:p w:rsidR="00000000" w:rsidDel="00000000" w:rsidP="00000000" w:rsidRDefault="00000000" w:rsidRPr="00000000" w14:paraId="00004463">
      <w:pPr>
        <w:pStyle w:val="Heading3"/>
        <w:keepNext w:val="0"/>
        <w:keepLines w:val="0"/>
        <w:spacing w:before="280" w:lineRule="auto"/>
        <w:rPr>
          <w:b w:val="1"/>
          <w:bCs w:val="1"/>
          <w:color w:val="000000"/>
          <w:sz w:val="26"/>
          <w:szCs w:val="26"/>
        </w:rPr>
      </w:pPr>
      <w:bookmarkStart w:colFirst="0" w:colLast="0" w:name="_hmbvq6q9pvk7" w:id="6731"/>
      <w:bookmarkEnd w:id="6731"/>
      <w:r w:rsidDel="00000000" w:rsidR="00000000" w:rsidRPr="00000000">
        <w:rPr>
          <w:b w:val="1"/>
          <w:bCs w:val="1"/>
          <w:color w:val="000000"/>
          <w:sz w:val="26"/>
          <w:szCs w:val="26"/>
          <w:rtl w:val="0"/>
        </w:rPr>
        <w:t xml:space="preserve">26. Can an estate be taxed in Brazil and another country?</w:t>
      </w:r>
    </w:p>
    <w:p w:rsidR="00000000" w:rsidDel="00000000" w:rsidP="00000000" w:rsidRDefault="00000000" w:rsidRPr="00000000" w14:paraId="00004464">
      <w:pPr>
        <w:spacing w:after="240" w:before="240" w:lineRule="auto"/>
        <w:rPr/>
      </w:pPr>
      <w:r w:rsidDel="00000000" w:rsidR="00000000" w:rsidRPr="00000000">
        <w:rPr>
          <w:rtl w:val="0"/>
        </w:rPr>
        <w:t xml:space="preserve">Potentially, yes.</w:t>
      </w:r>
    </w:p>
    <w:p w:rsidR="00000000" w:rsidDel="00000000" w:rsidP="00000000" w:rsidRDefault="00000000" w:rsidRPr="00000000" w14:paraId="00004465">
      <w:pPr>
        <w:pStyle w:val="Heading3"/>
        <w:keepNext w:val="0"/>
        <w:keepLines w:val="0"/>
        <w:spacing w:before="280" w:lineRule="auto"/>
        <w:rPr>
          <w:b w:val="1"/>
          <w:bCs w:val="1"/>
          <w:color w:val="000000"/>
          <w:sz w:val="26"/>
          <w:szCs w:val="26"/>
        </w:rPr>
      </w:pPr>
      <w:bookmarkStart w:colFirst="0" w:colLast="0" w:name="_e56lvotkvwtz" w:id="6732"/>
      <w:bookmarkEnd w:id="6732"/>
      <w:r w:rsidDel="00000000" w:rsidR="00000000" w:rsidRPr="00000000">
        <w:rPr>
          <w:b w:val="1"/>
          <w:bCs w:val="1"/>
          <w:color w:val="000000"/>
          <w:sz w:val="26"/>
          <w:szCs w:val="26"/>
          <w:rtl w:val="0"/>
        </w:rPr>
        <w:t xml:space="preserve">27. Is there a general Brazil–U.S. estate tax treaty?</w:t>
      </w:r>
    </w:p>
    <w:p w:rsidR="00000000" w:rsidDel="00000000" w:rsidP="00000000" w:rsidRDefault="00000000" w:rsidRPr="00000000" w14:paraId="00004466">
      <w:pPr>
        <w:spacing w:after="240" w:before="240" w:lineRule="auto"/>
        <w:rPr/>
      </w:pPr>
      <w:r w:rsidDel="00000000" w:rsidR="00000000" w:rsidRPr="00000000">
        <w:rPr>
          <w:rtl w:val="0"/>
        </w:rPr>
        <w:t xml:space="preserve">No general bilateral estate and gift tax treaty eliminates all potential overlap.</w:t>
      </w:r>
    </w:p>
    <w:p w:rsidR="00000000" w:rsidDel="00000000" w:rsidP="00000000" w:rsidRDefault="00000000" w:rsidRPr="00000000" w14:paraId="00004467">
      <w:pPr>
        <w:pStyle w:val="Heading3"/>
        <w:keepNext w:val="0"/>
        <w:keepLines w:val="0"/>
        <w:spacing w:before="280" w:lineRule="auto"/>
        <w:rPr>
          <w:b w:val="1"/>
          <w:bCs w:val="1"/>
          <w:color w:val="000000"/>
          <w:sz w:val="26"/>
          <w:szCs w:val="26"/>
        </w:rPr>
      </w:pPr>
      <w:bookmarkStart w:colFirst="0" w:colLast="0" w:name="_iztn0anv8hig" w:id="6733"/>
      <w:bookmarkEnd w:id="6733"/>
      <w:r w:rsidDel="00000000" w:rsidR="00000000" w:rsidRPr="00000000">
        <w:rPr>
          <w:b w:val="1"/>
          <w:bCs w:val="1"/>
          <w:color w:val="000000"/>
          <w:sz w:val="26"/>
          <w:szCs w:val="26"/>
          <w:rtl w:val="0"/>
        </w:rPr>
        <w:t xml:space="preserve">28. Must U.S. beneficiaries report Brazilian inheritances?</w:t>
      </w:r>
    </w:p>
    <w:p w:rsidR="00000000" w:rsidDel="00000000" w:rsidP="00000000" w:rsidRDefault="00000000" w:rsidRPr="00000000" w14:paraId="00004468">
      <w:pPr>
        <w:spacing w:after="240" w:before="240" w:lineRule="auto"/>
        <w:rPr/>
      </w:pPr>
      <w:r w:rsidDel="00000000" w:rsidR="00000000" w:rsidRPr="00000000">
        <w:rPr>
          <w:rtl w:val="0"/>
        </w:rPr>
        <w:t xml:space="preserve">Certain U.S. persons may have reporting obligations depending on the nature and value of the inheritance.</w:t>
      </w:r>
    </w:p>
    <w:p w:rsidR="00000000" w:rsidDel="00000000" w:rsidP="00000000" w:rsidRDefault="00000000" w:rsidRPr="00000000" w14:paraId="00004469">
      <w:pPr>
        <w:pStyle w:val="Heading3"/>
        <w:keepNext w:val="0"/>
        <w:keepLines w:val="0"/>
        <w:spacing w:before="280" w:lineRule="auto"/>
        <w:rPr>
          <w:b w:val="1"/>
          <w:bCs w:val="1"/>
          <w:color w:val="000000"/>
          <w:sz w:val="26"/>
          <w:szCs w:val="26"/>
        </w:rPr>
      </w:pPr>
      <w:bookmarkStart w:colFirst="0" w:colLast="0" w:name="_2z7ei3uzm66e" w:id="6734"/>
      <w:bookmarkEnd w:id="6734"/>
      <w:r w:rsidDel="00000000" w:rsidR="00000000" w:rsidRPr="00000000">
        <w:rPr>
          <w:b w:val="1"/>
          <w:bCs w:val="1"/>
          <w:color w:val="000000"/>
          <w:sz w:val="26"/>
          <w:szCs w:val="26"/>
          <w:rtl w:val="0"/>
        </w:rPr>
        <w:t xml:space="preserve">29. Can Brazilian citizens living abroad prepare a Brazilian estate plan?</w:t>
      </w:r>
    </w:p>
    <w:p w:rsidR="00000000" w:rsidDel="00000000" w:rsidP="00000000" w:rsidRDefault="00000000" w:rsidRPr="00000000" w14:paraId="0000446A">
      <w:pPr>
        <w:spacing w:after="240" w:before="240" w:lineRule="auto"/>
        <w:rPr/>
      </w:pPr>
      <w:r w:rsidDel="00000000" w:rsidR="00000000" w:rsidRPr="00000000">
        <w:rPr>
          <w:rtl w:val="0"/>
        </w:rPr>
        <w:t xml:space="preserve">Yes.</w:t>
      </w:r>
    </w:p>
    <w:p w:rsidR="00000000" w:rsidDel="00000000" w:rsidP="00000000" w:rsidRDefault="00000000" w:rsidRPr="00000000" w14:paraId="0000446B">
      <w:pPr>
        <w:pStyle w:val="Heading3"/>
        <w:keepNext w:val="0"/>
        <w:keepLines w:val="0"/>
        <w:spacing w:before="280" w:lineRule="auto"/>
        <w:rPr>
          <w:b w:val="1"/>
          <w:bCs w:val="1"/>
          <w:color w:val="000000"/>
          <w:sz w:val="26"/>
          <w:szCs w:val="26"/>
        </w:rPr>
      </w:pPr>
      <w:bookmarkStart w:colFirst="0" w:colLast="0" w:name="_o06n53pfqhz0" w:id="6735"/>
      <w:bookmarkEnd w:id="6735"/>
      <w:r w:rsidDel="00000000" w:rsidR="00000000" w:rsidRPr="00000000">
        <w:rPr>
          <w:b w:val="1"/>
          <w:bCs w:val="1"/>
          <w:color w:val="000000"/>
          <w:sz w:val="26"/>
          <w:szCs w:val="26"/>
          <w:rtl w:val="0"/>
        </w:rPr>
        <w:t xml:space="preserve">30. Does dual citizenship determine inheritance law?</w:t>
      </w:r>
    </w:p>
    <w:p w:rsidR="00000000" w:rsidDel="00000000" w:rsidP="00000000" w:rsidRDefault="00000000" w:rsidRPr="00000000" w14:paraId="0000446C">
      <w:pPr>
        <w:spacing w:after="240" w:before="240" w:lineRule="auto"/>
        <w:rPr/>
      </w:pPr>
      <w:r w:rsidDel="00000000" w:rsidR="00000000" w:rsidRPr="00000000">
        <w:rPr>
          <w:rtl w:val="0"/>
        </w:rPr>
        <w:t xml:space="preserve">Not by itself.</w:t>
      </w:r>
    </w:p>
    <w:p w:rsidR="00000000" w:rsidDel="00000000" w:rsidP="00000000" w:rsidRDefault="00000000" w:rsidRPr="00000000" w14:paraId="0000446D">
      <w:pPr>
        <w:pStyle w:val="Heading3"/>
        <w:keepNext w:val="0"/>
        <w:keepLines w:val="0"/>
        <w:spacing w:before="280" w:lineRule="auto"/>
        <w:rPr>
          <w:b w:val="1"/>
          <w:bCs w:val="1"/>
          <w:color w:val="000000"/>
          <w:sz w:val="26"/>
          <w:szCs w:val="26"/>
        </w:rPr>
      </w:pPr>
      <w:bookmarkStart w:colFirst="0" w:colLast="0" w:name="_qnh1bzyjqnfj" w:id="6736"/>
      <w:bookmarkEnd w:id="6736"/>
      <w:r w:rsidDel="00000000" w:rsidR="00000000" w:rsidRPr="00000000">
        <w:rPr>
          <w:b w:val="1"/>
          <w:bCs w:val="1"/>
          <w:color w:val="000000"/>
          <w:sz w:val="26"/>
          <w:szCs w:val="26"/>
          <w:rtl w:val="0"/>
        </w:rPr>
        <w:t xml:space="preserve">31. Can foreign heirs participate in Brazilian probate remotely?</w:t>
      </w:r>
    </w:p>
    <w:p w:rsidR="00000000" w:rsidDel="00000000" w:rsidP="00000000" w:rsidRDefault="00000000" w:rsidRPr="00000000" w14:paraId="0000446E">
      <w:pPr>
        <w:spacing w:after="240" w:before="240" w:lineRule="auto"/>
        <w:rPr/>
      </w:pPr>
      <w:r w:rsidDel="00000000" w:rsidR="00000000" w:rsidRPr="00000000">
        <w:rPr>
          <w:rtl w:val="0"/>
        </w:rPr>
        <w:t xml:space="preserve">Potentially, yes, subject to the procedure and documentation requirements.</w:t>
      </w:r>
    </w:p>
    <w:p w:rsidR="00000000" w:rsidDel="00000000" w:rsidP="00000000" w:rsidRDefault="00000000" w:rsidRPr="00000000" w14:paraId="0000446F">
      <w:pPr>
        <w:pStyle w:val="Heading3"/>
        <w:keepNext w:val="0"/>
        <w:keepLines w:val="0"/>
        <w:spacing w:before="280" w:lineRule="auto"/>
        <w:rPr>
          <w:b w:val="1"/>
          <w:bCs w:val="1"/>
          <w:color w:val="000000"/>
          <w:sz w:val="26"/>
          <w:szCs w:val="26"/>
        </w:rPr>
      </w:pPr>
      <w:bookmarkStart w:colFirst="0" w:colLast="0" w:name="_qkf0f9bs2za1" w:id="6737"/>
      <w:bookmarkEnd w:id="6737"/>
      <w:r w:rsidDel="00000000" w:rsidR="00000000" w:rsidRPr="00000000">
        <w:rPr>
          <w:b w:val="1"/>
          <w:bCs w:val="1"/>
          <w:color w:val="000000"/>
          <w:sz w:val="26"/>
          <w:szCs w:val="26"/>
          <w:rtl w:val="0"/>
        </w:rPr>
        <w:t xml:space="preserve">32. What is inventário?</w:t>
      </w:r>
    </w:p>
    <w:p w:rsidR="00000000" w:rsidDel="00000000" w:rsidP="00000000" w:rsidRDefault="00000000" w:rsidRPr="00000000" w14:paraId="00004470">
      <w:pPr>
        <w:spacing w:after="240" w:before="240" w:lineRule="auto"/>
        <w:rPr/>
      </w:pPr>
      <w:r w:rsidDel="00000000" w:rsidR="00000000" w:rsidRPr="00000000">
        <w:rPr>
          <w:rtl w:val="0"/>
        </w:rPr>
        <w:t xml:space="preserve">It is the Brazilian estate administration procedure used to address relevant assets and heirs.</w:t>
      </w:r>
    </w:p>
    <w:p w:rsidR="00000000" w:rsidDel="00000000" w:rsidP="00000000" w:rsidRDefault="00000000" w:rsidRPr="00000000" w14:paraId="00004471">
      <w:pPr>
        <w:pStyle w:val="Heading3"/>
        <w:keepNext w:val="0"/>
        <w:keepLines w:val="0"/>
        <w:spacing w:before="280" w:lineRule="auto"/>
        <w:rPr>
          <w:b w:val="1"/>
          <w:bCs w:val="1"/>
          <w:color w:val="000000"/>
          <w:sz w:val="26"/>
          <w:szCs w:val="26"/>
        </w:rPr>
      </w:pPr>
      <w:bookmarkStart w:colFirst="0" w:colLast="0" w:name="_bksw37c3sklh" w:id="6738"/>
      <w:bookmarkEnd w:id="6738"/>
      <w:r w:rsidDel="00000000" w:rsidR="00000000" w:rsidRPr="00000000">
        <w:rPr>
          <w:b w:val="1"/>
          <w:bCs w:val="1"/>
          <w:color w:val="000000"/>
          <w:sz w:val="26"/>
          <w:szCs w:val="26"/>
          <w:rtl w:val="0"/>
        </w:rPr>
        <w:t xml:space="preserve">33. Can Brazilian probate be completed at a notary?</w:t>
      </w:r>
    </w:p>
    <w:p w:rsidR="00000000" w:rsidDel="00000000" w:rsidP="00000000" w:rsidRDefault="00000000" w:rsidRPr="00000000" w14:paraId="00004472">
      <w:pPr>
        <w:spacing w:after="240" w:before="240" w:lineRule="auto"/>
        <w:rPr/>
      </w:pPr>
      <w:r w:rsidDel="00000000" w:rsidR="00000000" w:rsidRPr="00000000">
        <w:rPr>
          <w:rtl w:val="0"/>
        </w:rPr>
        <w:t xml:space="preserve">Certain cases qualify for extrajudicial procedures under the applicable rules.</w:t>
      </w:r>
    </w:p>
    <w:p w:rsidR="00000000" w:rsidDel="00000000" w:rsidP="00000000" w:rsidRDefault="00000000" w:rsidRPr="00000000" w14:paraId="00004473">
      <w:pPr>
        <w:pStyle w:val="Heading3"/>
        <w:keepNext w:val="0"/>
        <w:keepLines w:val="0"/>
        <w:spacing w:before="280" w:lineRule="auto"/>
        <w:rPr>
          <w:b w:val="1"/>
          <w:bCs w:val="1"/>
          <w:color w:val="000000"/>
          <w:sz w:val="26"/>
          <w:szCs w:val="26"/>
        </w:rPr>
      </w:pPr>
      <w:bookmarkStart w:colFirst="0" w:colLast="0" w:name="_9qjsjf2rmjvj" w:id="6739"/>
      <w:bookmarkEnd w:id="6739"/>
      <w:r w:rsidDel="00000000" w:rsidR="00000000" w:rsidRPr="00000000">
        <w:rPr>
          <w:b w:val="1"/>
          <w:bCs w:val="1"/>
          <w:color w:val="000000"/>
          <w:sz w:val="26"/>
          <w:szCs w:val="26"/>
          <w:rtl w:val="0"/>
        </w:rPr>
        <w:t xml:space="preserve">34. Do foreign death certificates need an apostille?</w:t>
      </w:r>
    </w:p>
    <w:p w:rsidR="00000000" w:rsidDel="00000000" w:rsidP="00000000" w:rsidRDefault="00000000" w:rsidRPr="00000000" w14:paraId="00004474">
      <w:pPr>
        <w:spacing w:after="240" w:before="240" w:lineRule="auto"/>
        <w:rPr/>
      </w:pPr>
      <w:r w:rsidDel="00000000" w:rsidR="00000000" w:rsidRPr="00000000">
        <w:rPr>
          <w:rtl w:val="0"/>
        </w:rPr>
        <w:t xml:space="preserve">Authentication or legalization may be required depending on the document and country of origin.</w:t>
      </w:r>
    </w:p>
    <w:p w:rsidR="00000000" w:rsidDel="00000000" w:rsidP="00000000" w:rsidRDefault="00000000" w:rsidRPr="00000000" w14:paraId="00004475">
      <w:pPr>
        <w:pStyle w:val="Heading3"/>
        <w:keepNext w:val="0"/>
        <w:keepLines w:val="0"/>
        <w:spacing w:before="280" w:lineRule="auto"/>
        <w:rPr>
          <w:b w:val="1"/>
          <w:bCs w:val="1"/>
          <w:color w:val="000000"/>
          <w:sz w:val="26"/>
          <w:szCs w:val="26"/>
        </w:rPr>
      </w:pPr>
      <w:bookmarkStart w:colFirst="0" w:colLast="0" w:name="_uwwvfrc86g5g" w:id="6740"/>
      <w:bookmarkEnd w:id="6740"/>
      <w:r w:rsidDel="00000000" w:rsidR="00000000" w:rsidRPr="00000000">
        <w:rPr>
          <w:b w:val="1"/>
          <w:bCs w:val="1"/>
          <w:color w:val="000000"/>
          <w:sz w:val="26"/>
          <w:szCs w:val="26"/>
          <w:rtl w:val="0"/>
        </w:rPr>
        <w:t xml:space="preserve">35. Do foreign documents need Portuguese translation?</w:t>
      </w:r>
    </w:p>
    <w:p w:rsidR="00000000" w:rsidDel="00000000" w:rsidP="00000000" w:rsidRDefault="00000000" w:rsidRPr="00000000" w14:paraId="00004476">
      <w:pPr>
        <w:spacing w:after="240" w:before="240" w:lineRule="auto"/>
        <w:rPr/>
      </w:pPr>
      <w:r w:rsidDel="00000000" w:rsidR="00000000" w:rsidRPr="00000000">
        <w:rPr>
          <w:rtl w:val="0"/>
        </w:rPr>
        <w:t xml:space="preserve">Certain documents require an appropriate sworn translation.</w:t>
      </w:r>
    </w:p>
    <w:p w:rsidR="00000000" w:rsidDel="00000000" w:rsidP="00000000" w:rsidRDefault="00000000" w:rsidRPr="00000000" w14:paraId="00004477">
      <w:pPr>
        <w:pStyle w:val="Heading3"/>
        <w:keepNext w:val="0"/>
        <w:keepLines w:val="0"/>
        <w:spacing w:before="280" w:lineRule="auto"/>
        <w:rPr>
          <w:b w:val="1"/>
          <w:bCs w:val="1"/>
          <w:color w:val="000000"/>
          <w:sz w:val="26"/>
          <w:szCs w:val="26"/>
        </w:rPr>
      </w:pPr>
      <w:bookmarkStart w:colFirst="0" w:colLast="0" w:name="_j9nn0ojddfvt" w:id="6741"/>
      <w:bookmarkEnd w:id="6741"/>
      <w:r w:rsidDel="00000000" w:rsidR="00000000" w:rsidRPr="00000000">
        <w:rPr>
          <w:b w:val="1"/>
          <w:bCs w:val="1"/>
          <w:color w:val="000000"/>
          <w:sz w:val="26"/>
          <w:szCs w:val="26"/>
          <w:rtl w:val="0"/>
        </w:rPr>
        <w:t xml:space="preserve">36. Can a power of attorney help heirs living abroad?</w:t>
      </w:r>
    </w:p>
    <w:p w:rsidR="00000000" w:rsidDel="00000000" w:rsidP="00000000" w:rsidRDefault="00000000" w:rsidRPr="00000000" w14:paraId="00004478">
      <w:pPr>
        <w:spacing w:after="240" w:before="240" w:lineRule="auto"/>
        <w:rPr/>
      </w:pPr>
      <w:r w:rsidDel="00000000" w:rsidR="00000000" w:rsidRPr="00000000">
        <w:rPr>
          <w:rtl w:val="0"/>
        </w:rPr>
        <w:t xml:space="preserve">Potentially, yes, for acts that may legally be delegated.</w:t>
      </w:r>
    </w:p>
    <w:p w:rsidR="00000000" w:rsidDel="00000000" w:rsidP="00000000" w:rsidRDefault="00000000" w:rsidRPr="00000000" w14:paraId="00004479">
      <w:pPr>
        <w:pStyle w:val="Heading3"/>
        <w:keepNext w:val="0"/>
        <w:keepLines w:val="0"/>
        <w:spacing w:before="280" w:lineRule="auto"/>
        <w:rPr>
          <w:b w:val="1"/>
          <w:bCs w:val="1"/>
          <w:color w:val="000000"/>
          <w:sz w:val="26"/>
          <w:szCs w:val="26"/>
        </w:rPr>
      </w:pPr>
      <w:bookmarkStart w:colFirst="0" w:colLast="0" w:name="_6pywm3fgwg5q" w:id="6742"/>
      <w:bookmarkEnd w:id="6742"/>
      <w:r w:rsidDel="00000000" w:rsidR="00000000" w:rsidRPr="00000000">
        <w:rPr>
          <w:b w:val="1"/>
          <w:bCs w:val="1"/>
          <w:color w:val="000000"/>
          <w:sz w:val="26"/>
          <w:szCs w:val="26"/>
          <w:rtl w:val="0"/>
        </w:rPr>
        <w:t xml:space="preserve">37. Can I plan for incapacity across countries?</w:t>
      </w:r>
    </w:p>
    <w:p w:rsidR="00000000" w:rsidDel="00000000" w:rsidP="00000000" w:rsidRDefault="00000000" w:rsidRPr="00000000" w14:paraId="0000447A">
      <w:pPr>
        <w:spacing w:after="240" w:before="240" w:lineRule="auto"/>
        <w:rPr/>
      </w:pPr>
      <w:r w:rsidDel="00000000" w:rsidR="00000000" w:rsidRPr="00000000">
        <w:rPr>
          <w:rtl w:val="0"/>
        </w:rPr>
        <w:t xml:space="preserve">Yes, but each instrument must be assessed under the relevant jurisdiction's legal requirements.</w:t>
      </w:r>
    </w:p>
    <w:p w:rsidR="00000000" w:rsidDel="00000000" w:rsidP="00000000" w:rsidRDefault="00000000" w:rsidRPr="00000000" w14:paraId="0000447B">
      <w:pPr>
        <w:pStyle w:val="Heading3"/>
        <w:keepNext w:val="0"/>
        <w:keepLines w:val="0"/>
        <w:spacing w:before="280" w:lineRule="auto"/>
        <w:rPr>
          <w:b w:val="1"/>
          <w:bCs w:val="1"/>
          <w:color w:val="000000"/>
          <w:sz w:val="26"/>
          <w:szCs w:val="26"/>
        </w:rPr>
      </w:pPr>
      <w:bookmarkStart w:colFirst="0" w:colLast="0" w:name="_c5yb9bw62a8" w:id="6743"/>
      <w:bookmarkEnd w:id="6743"/>
      <w:r w:rsidDel="00000000" w:rsidR="00000000" w:rsidRPr="00000000">
        <w:rPr>
          <w:b w:val="1"/>
          <w:bCs w:val="1"/>
          <w:color w:val="000000"/>
          <w:sz w:val="26"/>
          <w:szCs w:val="26"/>
          <w:rtl w:val="0"/>
        </w:rPr>
        <w:t xml:space="preserve">38. Can Caspani Lawyers work with my lawyer abroad?</w:t>
      </w:r>
    </w:p>
    <w:p w:rsidR="00000000" w:rsidDel="00000000" w:rsidP="00000000" w:rsidRDefault="00000000" w:rsidRPr="00000000" w14:paraId="0000447C">
      <w:pPr>
        <w:spacing w:after="240" w:before="240" w:lineRule="auto"/>
        <w:rPr/>
      </w:pPr>
      <w:r w:rsidDel="00000000" w:rsidR="00000000" w:rsidRPr="00000000">
        <w:rPr>
          <w:rtl w:val="0"/>
        </w:rPr>
        <w:t xml:space="preserve">Coordination with qualified foreign counsel may be included in the agreed legal engagement.</w:t>
      </w:r>
    </w:p>
    <w:p w:rsidR="00000000" w:rsidDel="00000000" w:rsidP="00000000" w:rsidRDefault="00000000" w:rsidRPr="00000000" w14:paraId="0000447D">
      <w:pPr>
        <w:pStyle w:val="Heading3"/>
        <w:keepNext w:val="0"/>
        <w:keepLines w:val="0"/>
        <w:spacing w:before="280" w:lineRule="auto"/>
        <w:rPr>
          <w:b w:val="1"/>
          <w:bCs w:val="1"/>
          <w:color w:val="000000"/>
          <w:sz w:val="26"/>
          <w:szCs w:val="26"/>
        </w:rPr>
      </w:pPr>
      <w:bookmarkStart w:colFirst="0" w:colLast="0" w:name="_4bzvzndl0vrz" w:id="6744"/>
      <w:bookmarkEnd w:id="6744"/>
      <w:r w:rsidDel="00000000" w:rsidR="00000000" w:rsidRPr="00000000">
        <w:rPr>
          <w:b w:val="1"/>
          <w:bCs w:val="1"/>
          <w:color w:val="000000"/>
          <w:sz w:val="26"/>
          <w:szCs w:val="26"/>
          <w:rtl w:val="0"/>
        </w:rPr>
        <w:t xml:space="preserve">39. How much does international estate planning cost?</w:t>
      </w:r>
    </w:p>
    <w:p w:rsidR="00000000" w:rsidDel="00000000" w:rsidP="00000000" w:rsidRDefault="00000000" w:rsidRPr="00000000" w14:paraId="0000447E">
      <w:pPr>
        <w:spacing w:after="240" w:before="240" w:lineRule="auto"/>
        <w:rPr/>
      </w:pPr>
      <w:r w:rsidDel="00000000" w:rsidR="00000000" w:rsidRPr="00000000">
        <w:rPr>
          <w:rtl w:val="0"/>
        </w:rPr>
        <w:t xml:space="preserve">Professional fees depend on the countries, assets, documents, complexity, and agreed services.</w:t>
      </w:r>
    </w:p>
    <w:p w:rsidR="00000000" w:rsidDel="00000000" w:rsidP="00000000" w:rsidRDefault="00000000" w:rsidRPr="00000000" w14:paraId="0000447F">
      <w:pPr>
        <w:pStyle w:val="Heading3"/>
        <w:keepNext w:val="0"/>
        <w:keepLines w:val="0"/>
        <w:spacing w:before="280" w:lineRule="auto"/>
        <w:rPr>
          <w:b w:val="1"/>
          <w:bCs w:val="1"/>
          <w:color w:val="000000"/>
          <w:sz w:val="26"/>
          <w:szCs w:val="26"/>
        </w:rPr>
      </w:pPr>
      <w:bookmarkStart w:colFirst="0" w:colLast="0" w:name="_mxrmql9tt1vl" w:id="6745"/>
      <w:bookmarkEnd w:id="6745"/>
      <w:r w:rsidDel="00000000" w:rsidR="00000000" w:rsidRPr="00000000">
        <w:rPr>
          <w:b w:val="1"/>
          <w:bCs w:val="1"/>
          <w:color w:val="000000"/>
          <w:sz w:val="26"/>
          <w:szCs w:val="26"/>
          <w:rtl w:val="0"/>
        </w:rPr>
        <w:t xml:space="preserve">40. Can Caspani Lawyers guarantee that my family will avoid taxes or probate?</w:t>
      </w:r>
    </w:p>
    <w:p w:rsidR="00000000" w:rsidDel="00000000" w:rsidP="00000000" w:rsidRDefault="00000000" w:rsidRPr="00000000" w14:paraId="00004480">
      <w:pPr>
        <w:spacing w:after="240" w:before="240" w:lineRule="auto"/>
        <w:rPr/>
      </w:pPr>
      <w:r w:rsidDel="00000000" w:rsidR="00000000" w:rsidRPr="00000000">
        <w:rPr>
          <w:rtl w:val="0"/>
        </w:rPr>
        <w:t xml:space="preserve">No. The applicable legal and tax consequences depend on the circumstances and law.</w:t>
      </w:r>
    </w:p>
    <w:p w:rsidR="00000000" w:rsidDel="00000000" w:rsidP="00000000" w:rsidRDefault="00000000" w:rsidRPr="00000000" w14:paraId="00004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2">
      <w:pPr>
        <w:pStyle w:val="Heading2"/>
        <w:keepNext w:val="0"/>
        <w:keepLines w:val="0"/>
        <w:spacing w:after="80" w:lineRule="auto"/>
        <w:rPr>
          <w:b w:val="1"/>
          <w:bCs w:val="1"/>
          <w:sz w:val="34"/>
          <w:szCs w:val="34"/>
        </w:rPr>
      </w:pPr>
      <w:bookmarkStart w:colFirst="0" w:colLast="0" w:name="_8ccamgtf4lv3" w:id="6746"/>
      <w:bookmarkEnd w:id="6746"/>
      <w:r w:rsidDel="00000000" w:rsidR="00000000" w:rsidRPr="00000000">
        <w:rPr>
          <w:b w:val="1"/>
          <w:bCs w:val="1"/>
          <w:sz w:val="34"/>
          <w:szCs w:val="34"/>
          <w:rtl w:val="0"/>
        </w:rPr>
        <w:t xml:space="preserve">YOUR ASSETS CROSS BORDERS. YOUR ESTATE PLAN SHOULD TOO.</w:t>
      </w:r>
    </w:p>
    <w:p w:rsidR="00000000" w:rsidDel="00000000" w:rsidP="00000000" w:rsidRDefault="00000000" w:rsidRPr="00000000" w14:paraId="00004483">
      <w:pPr>
        <w:pStyle w:val="Heading1"/>
        <w:keepNext w:val="0"/>
        <w:keepLines w:val="0"/>
        <w:spacing w:before="480" w:lineRule="auto"/>
        <w:rPr>
          <w:b w:val="1"/>
          <w:bCs w:val="1"/>
          <w:sz w:val="46"/>
          <w:szCs w:val="46"/>
        </w:rPr>
      </w:pPr>
      <w:bookmarkStart w:colFirst="0" w:colLast="0" w:name="_82eh4x5ne5m8" w:id="6747"/>
      <w:bookmarkEnd w:id="6747"/>
      <w:r w:rsidDel="00000000" w:rsidR="00000000" w:rsidRPr="00000000">
        <w:rPr>
          <w:b w:val="1"/>
          <w:bCs w:val="1"/>
          <w:sz w:val="46"/>
          <w:szCs w:val="46"/>
          <w:rtl w:val="0"/>
        </w:rPr>
        <w:t xml:space="preserve">Coordinate Your Brazilian Estate With Your International Family's Future</w:t>
      </w:r>
    </w:p>
    <w:p w:rsidR="00000000" w:rsidDel="00000000" w:rsidP="00000000" w:rsidRDefault="00000000" w:rsidRPr="00000000" w14:paraId="00004484">
      <w:pPr>
        <w:spacing w:after="240" w:before="240" w:lineRule="auto"/>
        <w:rPr/>
      </w:pPr>
      <w:r w:rsidDel="00000000" w:rsidR="00000000" w:rsidRPr="00000000">
        <w:rPr>
          <w:rtl w:val="0"/>
        </w:rPr>
        <w:t xml:space="preserve">International estate planning requires more than drafting a document.</w:t>
      </w:r>
    </w:p>
    <w:p w:rsidR="00000000" w:rsidDel="00000000" w:rsidP="00000000" w:rsidRDefault="00000000" w:rsidRPr="00000000" w14:paraId="00004485">
      <w:pPr>
        <w:spacing w:after="240" w:before="240" w:lineRule="auto"/>
        <w:rPr/>
      </w:pPr>
      <w:r w:rsidDel="00000000" w:rsidR="00000000" w:rsidRPr="00000000">
        <w:rPr>
          <w:rtl w:val="0"/>
        </w:rPr>
        <w:t xml:space="preserve">It involves understanding which laws apply, coordinating legal instruments, respecting family succession rights, and preparing for the practical administration of assets in different jurisdictions.</w:t>
      </w:r>
    </w:p>
    <w:p w:rsidR="00000000" w:rsidDel="00000000" w:rsidP="00000000" w:rsidRDefault="00000000" w:rsidRPr="00000000" w14:paraId="0000448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property owners, Brazilian expatriates, international couples, and global families with the Brazilian legal aspects of cross-border estate planning.</w:t>
      </w:r>
    </w:p>
    <w:p w:rsidR="00000000" w:rsidDel="00000000" w:rsidP="00000000" w:rsidRDefault="00000000" w:rsidRPr="00000000" w14:paraId="00004487">
      <w:pPr>
        <w:spacing w:after="240" w:before="240" w:lineRule="auto"/>
        <w:rPr>
          <w:b w:val="1"/>
          <w:bCs w:val="1"/>
        </w:rPr>
      </w:pPr>
      <w:r w:rsidDel="00000000" w:rsidR="00000000" w:rsidRPr="00000000">
        <w:rPr>
          <w:b w:val="1"/>
          <w:bCs w:val="1"/>
          <w:rtl w:val="0"/>
        </w:rPr>
        <w:t xml:space="preserve">Coordinate your wills. Review your assets. Understand inheritance rights. Plan across jurisdictions.</w:t>
      </w:r>
    </w:p>
    <w:p w:rsidR="00000000" w:rsidDel="00000000" w:rsidP="00000000" w:rsidRDefault="00000000" w:rsidRPr="00000000" w14:paraId="00004488">
      <w:pPr>
        <w:spacing w:after="240" w:before="240" w:lineRule="auto"/>
        <w:rPr>
          <w:b w:val="1"/>
          <w:bCs w:val="1"/>
        </w:rPr>
      </w:pPr>
      <w:r w:rsidDel="00000000" w:rsidR="00000000" w:rsidRPr="00000000">
        <w:rPr>
          <w:b w:val="1"/>
          <w:bCs w:val="1"/>
          <w:rtl w:val="0"/>
        </w:rPr>
        <w:t xml:space="preserve">[Book Your Paid International Estate Planning Consultation]</w:t>
      </w:r>
    </w:p>
    <w:p w:rsidR="00000000" w:rsidDel="00000000" w:rsidP="00000000" w:rsidRDefault="00000000" w:rsidRPr="00000000" w14:paraId="0000448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48C">
      <w:pPr>
        <w:spacing w:after="240" w:before="240" w:lineRule="auto"/>
        <w:rPr>
          <w:i w:val="1"/>
          <w:iCs w:val="1"/>
        </w:rPr>
      </w:pPr>
      <w:r w:rsidDel="00000000" w:rsidR="00000000" w:rsidRPr="00000000">
        <w:rPr>
          <w:i w:val="1"/>
          <w:iCs w:val="1"/>
          <w:rtl w:val="0"/>
        </w:rPr>
        <w:t xml:space="preserve">International Estate Planning Brazil | Cross-Border Estate Planning | Brazilian Wills for Foreigners | Brazil International Inheritance | Estate Planning for Global Families | Foreign Trusts Brazil | Brazilian Property Succession</w:t>
      </w:r>
    </w:p>
    <w:p w:rsidR="00000000" w:rsidDel="00000000" w:rsidP="00000000" w:rsidRDefault="00000000" w:rsidRPr="00000000" w14:paraId="0000448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investment advice. The applicable succession law, validity of foreign wills, inheritance rights, probate procedures, and tax obligations depend on the relevant jurisdictions and individual circumstances. Caspani Lawyers provides Brazilian legal assistance and may coordinate with qualified foreign professionals, but does not represent itself as licensed to practice foreign law. No particular tax treatment, probate exemption, or succession outcome is guaranteed. Legal representation requires an agreed professional engagement.</w:t>
      </w:r>
    </w:p>
    <w:p w:rsidR="00000000" w:rsidDel="00000000" w:rsidP="00000000" w:rsidRDefault="00000000" w:rsidRPr="00000000" w14:paraId="000044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lellxgpuz3a" w:id="6748"/>
      <w:bookmarkEnd w:id="67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Last Will &amp; Testament</w:t>
      </w:r>
      <w:r w:rsidDel="00000000" w:rsidR="00000000" w:rsidRPr="00000000">
        <w:rPr>
          <w:rtl w:val="0"/>
        </w:rPr>
      </w:r>
    </w:p>
    <w:p w:rsidR="00000000" w:rsidDel="00000000" w:rsidP="00000000" w:rsidRDefault="00000000" w:rsidRPr="00000000" w14:paraId="00004490">
      <w:pPr>
        <w:pStyle w:val="Heading1"/>
        <w:keepNext w:val="0"/>
        <w:keepLines w:val="0"/>
        <w:spacing w:before="480" w:lineRule="auto"/>
        <w:rPr>
          <w:b w:val="1"/>
          <w:bCs w:val="1"/>
          <w:sz w:val="46"/>
          <w:szCs w:val="46"/>
        </w:rPr>
      </w:pPr>
      <w:bookmarkStart w:colFirst="0" w:colLast="0" w:name="_b7av5ueq4hz5" w:id="6749"/>
      <w:bookmarkEnd w:id="6749"/>
      <w:r w:rsidDel="00000000" w:rsidR="00000000" w:rsidRPr="00000000">
        <w:rPr>
          <w:b w:val="1"/>
          <w:bCs w:val="1"/>
          <w:sz w:val="46"/>
          <w:szCs w:val="46"/>
          <w:rtl w:val="0"/>
        </w:rPr>
        <w:t xml:space="preserve">CASPANI LAWYERS</w:t>
      </w:r>
    </w:p>
    <w:p w:rsidR="00000000" w:rsidDel="00000000" w:rsidP="00000000" w:rsidRDefault="00000000" w:rsidRPr="00000000" w14:paraId="0000449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492">
      <w:pPr>
        <w:spacing w:after="240" w:before="240" w:lineRule="auto"/>
        <w:rPr/>
      </w:pPr>
      <w:r w:rsidDel="00000000" w:rsidR="00000000" w:rsidRPr="00000000">
        <w:rPr>
          <w:rtl w:val="0"/>
        </w:rPr>
        <w:t xml:space="preserve">Home | Services | Estate Planning | Last Will &amp; Testament in Brazil</w:t>
      </w:r>
    </w:p>
    <w:p w:rsidR="00000000" w:rsidDel="00000000" w:rsidP="00000000" w:rsidRDefault="00000000" w:rsidRPr="00000000" w14:paraId="00004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4">
      <w:pPr>
        <w:spacing w:after="240" w:before="240" w:lineRule="auto"/>
        <w:rPr>
          <w:b w:val="1"/>
          <w:bCs w:val="1"/>
        </w:rPr>
      </w:pPr>
      <w:r w:rsidDel="00000000" w:rsidR="00000000" w:rsidRPr="00000000">
        <w:rPr>
          <w:b w:val="1"/>
          <w:bCs w:val="1"/>
          <w:rtl w:val="0"/>
        </w:rPr>
        <w:t xml:space="preserve">SERVICES &gt; ESTATE PLANNING &gt; LAST WILL &amp; TESTAMENT IN BRAZIL</w:t>
      </w:r>
    </w:p>
    <w:p w:rsidR="00000000" w:rsidDel="00000000" w:rsidP="00000000" w:rsidRDefault="00000000" w:rsidRPr="00000000" w14:paraId="00004495">
      <w:pPr>
        <w:pStyle w:val="Heading1"/>
        <w:keepNext w:val="0"/>
        <w:keepLines w:val="0"/>
        <w:spacing w:before="480" w:lineRule="auto"/>
        <w:rPr>
          <w:b w:val="1"/>
          <w:bCs w:val="1"/>
          <w:sz w:val="46"/>
          <w:szCs w:val="46"/>
        </w:rPr>
      </w:pPr>
      <w:bookmarkStart w:colFirst="0" w:colLast="0" w:name="_had1snn26i97" w:id="6750"/>
      <w:bookmarkEnd w:id="6750"/>
      <w:r w:rsidDel="00000000" w:rsidR="00000000" w:rsidRPr="00000000">
        <w:rPr>
          <w:b w:val="1"/>
          <w:bCs w:val="1"/>
          <w:sz w:val="46"/>
          <w:szCs w:val="46"/>
          <w:rtl w:val="0"/>
        </w:rPr>
        <w:t xml:space="preserve">Last Will and Testament in Brazil for Foreigners &amp; International Families</w:t>
      </w:r>
    </w:p>
    <w:p w:rsidR="00000000" w:rsidDel="00000000" w:rsidP="00000000" w:rsidRDefault="00000000" w:rsidRPr="00000000" w14:paraId="00004496">
      <w:pPr>
        <w:spacing w:after="240" w:before="240" w:lineRule="auto"/>
        <w:rPr>
          <w:b w:val="1"/>
          <w:bCs w:val="1"/>
        </w:rPr>
      </w:pPr>
      <w:r w:rsidDel="00000000" w:rsidR="00000000" w:rsidRPr="00000000">
        <w:rPr>
          <w:b w:val="1"/>
          <w:bCs w:val="1"/>
          <w:rtl w:val="0"/>
        </w:rPr>
        <w:t xml:space="preserve">Brazilian Will Preparation, Public Wills, Testamentary Rights, Foreign Will Coordination &amp; Cross-Border Inheritance Planning</w:t>
      </w:r>
    </w:p>
    <w:p w:rsidR="00000000" w:rsidDel="00000000" w:rsidP="00000000" w:rsidRDefault="00000000" w:rsidRPr="00000000" w14:paraId="00004497">
      <w:pPr>
        <w:pStyle w:val="Heading2"/>
        <w:keepNext w:val="0"/>
        <w:keepLines w:val="0"/>
        <w:spacing w:after="80" w:lineRule="auto"/>
        <w:rPr>
          <w:b w:val="1"/>
          <w:bCs w:val="1"/>
          <w:sz w:val="34"/>
          <w:szCs w:val="34"/>
        </w:rPr>
      </w:pPr>
      <w:bookmarkStart w:colFirst="0" w:colLast="0" w:name="_1h4a49u5q42w" w:id="6751"/>
      <w:bookmarkEnd w:id="6751"/>
      <w:r w:rsidDel="00000000" w:rsidR="00000000" w:rsidRPr="00000000">
        <w:rPr>
          <w:b w:val="1"/>
          <w:bCs w:val="1"/>
          <w:sz w:val="34"/>
          <w:szCs w:val="34"/>
          <w:rtl w:val="0"/>
        </w:rPr>
        <w:t xml:space="preserve">Own Assets in Brazil? Make Sure Your Wishes Are Properly Documented.</w:t>
      </w:r>
    </w:p>
    <w:p w:rsidR="00000000" w:rsidDel="00000000" w:rsidP="00000000" w:rsidRDefault="00000000" w:rsidRPr="00000000" w14:paraId="00004498">
      <w:pPr>
        <w:spacing w:after="240" w:before="240" w:lineRule="auto"/>
        <w:rPr/>
      </w:pPr>
      <w:r w:rsidDel="00000000" w:rsidR="00000000" w:rsidRPr="00000000">
        <w:rPr>
          <w:rtl w:val="0"/>
        </w:rPr>
        <w:t xml:space="preserve">If you own a house, apartment, investments, or business interests in Brazil, preparing a legally appropriate will may be an important part of protecting your family's future.</w:t>
      </w:r>
    </w:p>
    <w:p w:rsidR="00000000" w:rsidDel="00000000" w:rsidP="00000000" w:rsidRDefault="00000000" w:rsidRPr="00000000" w14:paraId="00004499">
      <w:pPr>
        <w:spacing w:after="240" w:before="240" w:lineRule="auto"/>
        <w:rPr/>
      </w:pPr>
      <w:r w:rsidDel="00000000" w:rsidR="00000000" w:rsidRPr="00000000">
        <w:rPr>
          <w:rtl w:val="0"/>
        </w:rPr>
        <w:t xml:space="preserve">This is especially relevant when you live abroad, have children in different countries, are married to a foreign national, or already have an estate plan in your country of residence.</w:t>
      </w:r>
    </w:p>
    <w:p w:rsidR="00000000" w:rsidDel="00000000" w:rsidP="00000000" w:rsidRDefault="00000000" w:rsidRPr="00000000" w14:paraId="0000449A">
      <w:pPr>
        <w:spacing w:after="240" w:before="240" w:lineRule="auto"/>
        <w:rPr/>
      </w:pPr>
      <w:r w:rsidDel="00000000" w:rsidR="00000000" w:rsidRPr="00000000">
        <w:rPr>
          <w:rtl w:val="0"/>
        </w:rPr>
        <w:t xml:space="preserve">A will prepared overseas may have legal relevance in Brazil, but it does not automatically transfer Brazilian property to your beneficiaries.</w:t>
      </w:r>
    </w:p>
    <w:p w:rsidR="00000000" w:rsidDel="00000000" w:rsidP="00000000" w:rsidRDefault="00000000" w:rsidRPr="00000000" w14:paraId="0000449B">
      <w:pPr>
        <w:spacing w:after="240" w:before="240" w:lineRule="auto"/>
        <w:rPr/>
      </w:pPr>
      <w:r w:rsidDel="00000000" w:rsidR="00000000" w:rsidRPr="00000000">
        <w:rPr>
          <w:rtl w:val="0"/>
        </w:rPr>
        <w:t xml:space="preserve">Brazilian succession procedures, property registration requirements, applicable inheritance rules, and documentary formalities must also be considered.</w:t>
      </w:r>
    </w:p>
    <w:p w:rsidR="00000000" w:rsidDel="00000000" w:rsidP="00000000" w:rsidRDefault="00000000" w:rsidRPr="00000000" w14:paraId="0000449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nationals, Brazilian expatriates, international couples, and families seeking to prepare, review, or coordinate a last will and testament involving Brazilian assets.</w:t>
      </w:r>
    </w:p>
    <w:p w:rsidR="00000000" w:rsidDel="00000000" w:rsidP="00000000" w:rsidRDefault="00000000" w:rsidRPr="00000000" w14:paraId="0000449D">
      <w:pPr>
        <w:spacing w:after="240" w:before="240" w:lineRule="auto"/>
        <w:rPr/>
      </w:pPr>
      <w:r w:rsidDel="00000000" w:rsidR="00000000" w:rsidRPr="00000000">
        <w:rPr>
          <w:rtl w:val="0"/>
        </w:rPr>
        <w:t xml:space="preserve">Our services may include reviewing existing foreign wills, identifying applicable succession restrictions, drafting appropriate Brazilian testamentary provisions, and coordinating execution formalities with the competent notarial authorities.</w:t>
      </w:r>
    </w:p>
    <w:p w:rsidR="00000000" w:rsidDel="00000000" w:rsidP="00000000" w:rsidRDefault="00000000" w:rsidRPr="00000000" w14:paraId="0000449E">
      <w:pPr>
        <w:spacing w:after="240" w:before="240" w:lineRule="auto"/>
        <w:rPr>
          <w:b w:val="1"/>
          <w:bCs w:val="1"/>
        </w:rPr>
      </w:pPr>
      <w:r w:rsidDel="00000000" w:rsidR="00000000" w:rsidRPr="00000000">
        <w:rPr>
          <w:b w:val="1"/>
          <w:bCs w:val="1"/>
          <w:rtl w:val="0"/>
        </w:rPr>
        <w:t xml:space="preserve">A well-prepared will should clearly express your intentions while respecting the law that applies to your estate.</w:t>
      </w:r>
    </w:p>
    <w:p w:rsidR="00000000" w:rsidDel="00000000" w:rsidP="00000000" w:rsidRDefault="00000000" w:rsidRPr="00000000" w14:paraId="0000449F">
      <w:pPr>
        <w:spacing w:after="240" w:before="240" w:lineRule="auto"/>
        <w:rPr>
          <w:b w:val="1"/>
          <w:bCs w:val="1"/>
        </w:rPr>
      </w:pPr>
      <w:r w:rsidDel="00000000" w:rsidR="00000000" w:rsidRPr="00000000">
        <w:rPr>
          <w:b w:val="1"/>
          <w:bCs w:val="1"/>
          <w:rtl w:val="0"/>
        </w:rPr>
        <w:t xml:space="preserve">[Book Your Paid Brazilian Will Consultation]</w:t>
      </w:r>
    </w:p>
    <w:p w:rsidR="00000000" w:rsidDel="00000000" w:rsidP="00000000" w:rsidRDefault="00000000" w:rsidRPr="00000000" w14:paraId="000044A0">
      <w:pPr>
        <w:spacing w:after="240" w:before="240" w:lineRule="auto"/>
        <w:rPr>
          <w:b w:val="1"/>
          <w:bCs w:val="1"/>
        </w:rPr>
      </w:pPr>
      <w:r w:rsidDel="00000000" w:rsidR="00000000" w:rsidRPr="00000000">
        <w:rPr>
          <w:b w:val="1"/>
          <w:bCs w:val="1"/>
          <w:rtl w:val="0"/>
        </w:rPr>
        <w:t xml:space="preserve">[Request Last Will &amp; Testament Legal Assistance]</w:t>
      </w:r>
    </w:p>
    <w:p w:rsidR="00000000" w:rsidDel="00000000" w:rsidP="00000000" w:rsidRDefault="00000000" w:rsidRPr="00000000" w14:paraId="000044A1">
      <w:pPr>
        <w:spacing w:after="240" w:before="240" w:lineRule="auto"/>
        <w:rPr/>
      </w:pPr>
      <w:r w:rsidDel="00000000" w:rsidR="00000000" w:rsidRPr="00000000">
        <w:rPr>
          <w:rtl w:val="0"/>
        </w:rPr>
        <w:t xml:space="preserve">Brazilian Public Wills | Foreign Property Owners | International Families | Forced Heirship | Cross-Border Will Coordination</w:t>
      </w:r>
    </w:p>
    <w:p w:rsidR="00000000" w:rsidDel="00000000" w:rsidP="00000000" w:rsidRDefault="00000000" w:rsidRPr="00000000" w14:paraId="00004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3">
      <w:pPr>
        <w:pStyle w:val="Heading2"/>
        <w:keepNext w:val="0"/>
        <w:keepLines w:val="0"/>
        <w:spacing w:after="80" w:lineRule="auto"/>
        <w:rPr>
          <w:b w:val="1"/>
          <w:bCs w:val="1"/>
          <w:sz w:val="34"/>
          <w:szCs w:val="34"/>
        </w:rPr>
      </w:pPr>
      <w:bookmarkStart w:colFirst="0" w:colLast="0" w:name="_lohpptxvv7bz" w:id="6752"/>
      <w:bookmarkEnd w:id="6752"/>
      <w:r w:rsidDel="00000000" w:rsidR="00000000" w:rsidRPr="00000000">
        <w:rPr>
          <w:b w:val="1"/>
          <w:bCs w:val="1"/>
          <w:sz w:val="34"/>
          <w:szCs w:val="34"/>
          <w:rtl w:val="0"/>
        </w:rPr>
        <w:t xml:space="preserve">REQUEST YOUR LEGAL CONSULTATION</w:t>
      </w:r>
    </w:p>
    <w:p w:rsidR="00000000" w:rsidDel="00000000" w:rsidP="00000000" w:rsidRDefault="00000000" w:rsidRPr="00000000" w14:paraId="000044A4">
      <w:pPr>
        <w:pStyle w:val="Heading3"/>
        <w:keepNext w:val="0"/>
        <w:keepLines w:val="0"/>
        <w:spacing w:before="280" w:lineRule="auto"/>
        <w:rPr>
          <w:b w:val="1"/>
          <w:bCs w:val="1"/>
          <w:color w:val="000000"/>
          <w:sz w:val="26"/>
          <w:szCs w:val="26"/>
        </w:rPr>
      </w:pPr>
      <w:bookmarkStart w:colFirst="0" w:colLast="0" w:name="_dr4b2mwiiqwn" w:id="6753"/>
      <w:bookmarkEnd w:id="6753"/>
      <w:r w:rsidDel="00000000" w:rsidR="00000000" w:rsidRPr="00000000">
        <w:rPr>
          <w:b w:val="1"/>
          <w:bCs w:val="1"/>
          <w:color w:val="000000"/>
          <w:sz w:val="26"/>
          <w:szCs w:val="26"/>
          <w:rtl w:val="0"/>
        </w:rPr>
        <w:t xml:space="preserve">Need to Prepare a Will for Your Brazilian Assets?</w:t>
      </w:r>
    </w:p>
    <w:p w:rsidR="00000000" w:rsidDel="00000000" w:rsidP="00000000" w:rsidRDefault="00000000" w:rsidRPr="00000000" w14:paraId="000044A5">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44A6">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44A7">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44A8">
      <w:pPr>
        <w:spacing w:after="240" w:before="240" w:lineRule="auto"/>
        <w:rPr>
          <w:b w:val="1"/>
          <w:bCs w:val="1"/>
        </w:rPr>
      </w:pPr>
      <w:r w:rsidDel="00000000" w:rsidR="00000000" w:rsidRPr="00000000">
        <w:rPr>
          <w:b w:val="1"/>
          <w:bCs w:val="1"/>
          <w:rtl w:val="0"/>
        </w:rPr>
        <w:t xml:space="preserve">Nationality or Nationalities</w:t>
      </w:r>
    </w:p>
    <w:p w:rsidR="00000000" w:rsidDel="00000000" w:rsidP="00000000" w:rsidRDefault="00000000" w:rsidRPr="00000000" w14:paraId="000044A9">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44AA">
      <w:pPr>
        <w:spacing w:after="240" w:before="240" w:lineRule="auto"/>
        <w:rPr>
          <w:b w:val="1"/>
          <w:bCs w:val="1"/>
        </w:rPr>
      </w:pPr>
      <w:r w:rsidDel="00000000" w:rsidR="00000000" w:rsidRPr="00000000">
        <w:rPr>
          <w:b w:val="1"/>
          <w:bCs w:val="1"/>
          <w:rtl w:val="0"/>
        </w:rPr>
        <w:t xml:space="preserve">Marital Status</w:t>
      </w:r>
    </w:p>
    <w:p w:rsidR="00000000" w:rsidDel="00000000" w:rsidP="00000000" w:rsidRDefault="00000000" w:rsidRPr="00000000" w14:paraId="000044AB">
      <w:pPr>
        <w:spacing w:after="240" w:before="240" w:lineRule="auto"/>
        <w:rPr/>
      </w:pPr>
      <w:r w:rsidDel="00000000" w:rsidR="00000000" w:rsidRPr="00000000">
        <w:rPr>
          <w:b w:val="1"/>
          <w:bCs w:val="1"/>
          <w:rtl w:val="0"/>
        </w:rPr>
        <w:t xml:space="preserve">Do You Own Assets in Brazil?</w:t>
        <w:br w:type="textWrapping"/>
      </w:r>
      <w:r w:rsidDel="00000000" w:rsidR="00000000" w:rsidRPr="00000000">
        <w:rPr>
          <w:rtl w:val="0"/>
        </w:rPr>
        <w:t xml:space="preserve">Real Estate / Bank Accounts / Investments / Company Shares / Other</w:t>
      </w:r>
    </w:p>
    <w:p w:rsidR="00000000" w:rsidDel="00000000" w:rsidP="00000000" w:rsidRDefault="00000000" w:rsidRPr="00000000" w14:paraId="000044AC">
      <w:pPr>
        <w:spacing w:after="240" w:before="240" w:lineRule="auto"/>
        <w:rPr/>
      </w:pPr>
      <w:r w:rsidDel="00000000" w:rsidR="00000000" w:rsidRPr="00000000">
        <w:rPr>
          <w:b w:val="1"/>
          <w:bCs w:val="1"/>
          <w:rtl w:val="0"/>
        </w:rPr>
        <w:t xml:space="preserve">Do You Own Assets Outside Brazil?</w:t>
        <w:br w:type="textWrapping"/>
      </w:r>
      <w:r w:rsidDel="00000000" w:rsidR="00000000" w:rsidRPr="00000000">
        <w:rPr>
          <w:rtl w:val="0"/>
        </w:rPr>
        <w:t xml:space="preserve">Yes / No</w:t>
      </w:r>
    </w:p>
    <w:p w:rsidR="00000000" w:rsidDel="00000000" w:rsidP="00000000" w:rsidRDefault="00000000" w:rsidRPr="00000000" w14:paraId="000044AD">
      <w:pPr>
        <w:spacing w:after="240" w:before="240" w:lineRule="auto"/>
        <w:rPr/>
      </w:pPr>
      <w:r w:rsidDel="00000000" w:rsidR="00000000" w:rsidRPr="00000000">
        <w:rPr>
          <w:b w:val="1"/>
          <w:bCs w:val="1"/>
          <w:rtl w:val="0"/>
        </w:rPr>
        <w:t xml:space="preserve">Do You Already Have a Will?</w:t>
        <w:br w:type="textWrapping"/>
      </w:r>
      <w:r w:rsidDel="00000000" w:rsidR="00000000" w:rsidRPr="00000000">
        <w:rPr>
          <w:rtl w:val="0"/>
        </w:rPr>
        <w:t xml:space="preserve">Brazilian Will / Foreign Will / Both / No Will</w:t>
      </w:r>
    </w:p>
    <w:p w:rsidR="00000000" w:rsidDel="00000000" w:rsidP="00000000" w:rsidRDefault="00000000" w:rsidRPr="00000000" w14:paraId="000044AE">
      <w:pPr>
        <w:spacing w:after="240" w:before="240" w:lineRule="auto"/>
        <w:rPr/>
      </w:pPr>
      <w:r w:rsidDel="00000000" w:rsidR="00000000" w:rsidRPr="00000000">
        <w:rPr>
          <w:b w:val="1"/>
          <w:bCs w:val="1"/>
          <w:rtl w:val="0"/>
        </w:rPr>
        <w:t xml:space="preserve">Do You Have Children or Other Potential Heirs?</w:t>
        <w:br w:type="textWrapping"/>
      </w:r>
      <w:r w:rsidDel="00000000" w:rsidR="00000000" w:rsidRPr="00000000">
        <w:rPr>
          <w:rtl w:val="0"/>
        </w:rPr>
        <w:t xml:space="preserve">Yes / No</w:t>
      </w:r>
    </w:p>
    <w:p w:rsidR="00000000" w:rsidDel="00000000" w:rsidP="00000000" w:rsidRDefault="00000000" w:rsidRPr="00000000" w14:paraId="000044AF">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Create a Brazilian Will / Review an Existing Will / Coordinate International Wills / Amend a Will / Understand Forced Heirship / Other</w:t>
      </w:r>
    </w:p>
    <w:p w:rsidR="00000000" w:rsidDel="00000000" w:rsidP="00000000" w:rsidRDefault="00000000" w:rsidRPr="00000000" w14:paraId="000044B0">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44B1">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44B2">
      <w:pPr>
        <w:spacing w:after="240" w:before="240" w:lineRule="auto"/>
        <w:rPr/>
      </w:pPr>
      <w:r w:rsidDel="00000000" w:rsidR="00000000" w:rsidRPr="00000000">
        <w:rPr>
          <w:rtl w:val="0"/>
        </w:rPr>
        <w:t xml:space="preserve">All consultations are paid and conducted online by appointment. Drafting, legal opinions, notarial coordination, and additional services are subject to a separate agreed engagement.</w:t>
      </w:r>
    </w:p>
    <w:p w:rsidR="00000000" w:rsidDel="00000000" w:rsidP="00000000" w:rsidRDefault="00000000" w:rsidRPr="00000000" w14:paraId="00004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4">
      <w:pPr>
        <w:pStyle w:val="Heading2"/>
        <w:keepNext w:val="0"/>
        <w:keepLines w:val="0"/>
        <w:spacing w:after="80" w:lineRule="auto"/>
        <w:rPr>
          <w:b w:val="1"/>
          <w:bCs w:val="1"/>
          <w:sz w:val="34"/>
          <w:szCs w:val="34"/>
        </w:rPr>
      </w:pPr>
      <w:bookmarkStart w:colFirst="0" w:colLast="0" w:name="_zg9khy7w8y7o" w:id="6754"/>
      <w:bookmarkEnd w:id="6754"/>
      <w:r w:rsidDel="00000000" w:rsidR="00000000" w:rsidRPr="00000000">
        <w:rPr>
          <w:b w:val="1"/>
          <w:bCs w:val="1"/>
          <w:sz w:val="34"/>
          <w:szCs w:val="34"/>
          <w:rtl w:val="0"/>
        </w:rPr>
        <w:t xml:space="preserve">WHAT IS A LAST WILL AND TESTAMENT IN BRAZIL?</w:t>
      </w:r>
    </w:p>
    <w:p w:rsidR="00000000" w:rsidDel="00000000" w:rsidP="00000000" w:rsidRDefault="00000000" w:rsidRPr="00000000" w14:paraId="000044B5">
      <w:pPr>
        <w:pStyle w:val="Heading1"/>
        <w:keepNext w:val="0"/>
        <w:keepLines w:val="0"/>
        <w:spacing w:before="480" w:lineRule="auto"/>
        <w:rPr>
          <w:b w:val="1"/>
          <w:bCs w:val="1"/>
          <w:sz w:val="46"/>
          <w:szCs w:val="46"/>
        </w:rPr>
      </w:pPr>
      <w:bookmarkStart w:colFirst="0" w:colLast="0" w:name="_pmxl7syekqr1" w:id="6755"/>
      <w:bookmarkEnd w:id="6755"/>
      <w:r w:rsidDel="00000000" w:rsidR="00000000" w:rsidRPr="00000000">
        <w:rPr>
          <w:b w:val="1"/>
          <w:bCs w:val="1"/>
          <w:sz w:val="46"/>
          <w:szCs w:val="46"/>
          <w:rtl w:val="0"/>
        </w:rPr>
        <w:t xml:space="preserve">Understanding the Brazilian Testamento</w:t>
      </w:r>
    </w:p>
    <w:p w:rsidR="00000000" w:rsidDel="00000000" w:rsidP="00000000" w:rsidRDefault="00000000" w:rsidRPr="00000000" w14:paraId="000044B6">
      <w:pPr>
        <w:spacing w:after="240" w:before="240" w:lineRule="auto"/>
        <w:rPr/>
      </w:pPr>
      <w:r w:rsidDel="00000000" w:rsidR="00000000" w:rsidRPr="00000000">
        <w:rPr>
          <w:rtl w:val="0"/>
        </w:rPr>
        <w:t xml:space="preserve">A last will and testament, known in Portuguese as a </w:t>
      </w:r>
      <w:r w:rsidDel="00000000" w:rsidR="00000000" w:rsidRPr="00000000">
        <w:rPr>
          <w:i w:val="1"/>
          <w:iCs w:val="1"/>
          <w:rtl w:val="0"/>
        </w:rPr>
        <w:t xml:space="preserve">testamento</w:t>
      </w:r>
      <w:r w:rsidDel="00000000" w:rsidR="00000000" w:rsidRPr="00000000">
        <w:rPr>
          <w:rtl w:val="0"/>
        </w:rPr>
        <w:t xml:space="preserve">, is a legal instrument through which a person expresses legally permitted intentions concerning matters that will take effect upon death.</w:t>
      </w:r>
    </w:p>
    <w:p w:rsidR="00000000" w:rsidDel="00000000" w:rsidP="00000000" w:rsidRDefault="00000000" w:rsidRPr="00000000" w14:paraId="000044B7">
      <w:pPr>
        <w:spacing w:after="240" w:before="240" w:lineRule="auto"/>
        <w:rPr/>
      </w:pPr>
      <w:r w:rsidDel="00000000" w:rsidR="00000000" w:rsidRPr="00000000">
        <w:rPr>
          <w:rtl w:val="0"/>
        </w:rPr>
        <w:t xml:space="preserve">A Brazilian will may address the distribution of the disposable portion of an estate and other legally permissible testamentary provisions.</w:t>
      </w:r>
    </w:p>
    <w:p w:rsidR="00000000" w:rsidDel="00000000" w:rsidP="00000000" w:rsidRDefault="00000000" w:rsidRPr="00000000" w14:paraId="000044B8">
      <w:pPr>
        <w:pStyle w:val="Heading3"/>
        <w:keepNext w:val="0"/>
        <w:keepLines w:val="0"/>
        <w:spacing w:before="280" w:lineRule="auto"/>
        <w:rPr>
          <w:b w:val="1"/>
          <w:bCs w:val="1"/>
          <w:color w:val="000000"/>
          <w:sz w:val="26"/>
          <w:szCs w:val="26"/>
        </w:rPr>
      </w:pPr>
      <w:bookmarkStart w:colFirst="0" w:colLast="0" w:name="_afnnkyxt5yxn" w:id="6756"/>
      <w:bookmarkEnd w:id="6756"/>
      <w:r w:rsidDel="00000000" w:rsidR="00000000" w:rsidRPr="00000000">
        <w:rPr>
          <w:b w:val="1"/>
          <w:bCs w:val="1"/>
          <w:color w:val="000000"/>
          <w:sz w:val="26"/>
          <w:szCs w:val="26"/>
          <w:rtl w:val="0"/>
        </w:rPr>
        <w:t xml:space="preserve">Testamentary Intentions</w:t>
      </w:r>
    </w:p>
    <w:p w:rsidR="00000000" w:rsidDel="00000000" w:rsidP="00000000" w:rsidRDefault="00000000" w:rsidRPr="00000000" w14:paraId="000044B9">
      <w:pPr>
        <w:spacing w:after="240" w:before="240" w:lineRule="auto"/>
        <w:rPr/>
      </w:pPr>
      <w:r w:rsidDel="00000000" w:rsidR="00000000" w:rsidRPr="00000000">
        <w:rPr>
          <w:rtl w:val="0"/>
        </w:rPr>
        <w:t xml:space="preserve">Express how qualifying assets or rights should be distributed.</w:t>
      </w:r>
    </w:p>
    <w:p w:rsidR="00000000" w:rsidDel="00000000" w:rsidP="00000000" w:rsidRDefault="00000000" w:rsidRPr="00000000" w14:paraId="000044BA">
      <w:pPr>
        <w:pStyle w:val="Heading3"/>
        <w:keepNext w:val="0"/>
        <w:keepLines w:val="0"/>
        <w:spacing w:before="280" w:lineRule="auto"/>
        <w:rPr>
          <w:b w:val="1"/>
          <w:bCs w:val="1"/>
          <w:color w:val="000000"/>
          <w:sz w:val="26"/>
          <w:szCs w:val="26"/>
        </w:rPr>
      </w:pPr>
      <w:bookmarkStart w:colFirst="0" w:colLast="0" w:name="_4v3v9s3zpg2x" w:id="6757"/>
      <w:bookmarkEnd w:id="6757"/>
      <w:r w:rsidDel="00000000" w:rsidR="00000000" w:rsidRPr="00000000">
        <w:rPr>
          <w:b w:val="1"/>
          <w:bCs w:val="1"/>
          <w:color w:val="000000"/>
          <w:sz w:val="26"/>
          <w:szCs w:val="26"/>
          <w:rtl w:val="0"/>
        </w:rPr>
        <w:t xml:space="preserve">Beneficiaries</w:t>
      </w:r>
    </w:p>
    <w:p w:rsidR="00000000" w:rsidDel="00000000" w:rsidP="00000000" w:rsidRDefault="00000000" w:rsidRPr="00000000" w14:paraId="000044BB">
      <w:pPr>
        <w:spacing w:after="240" w:before="240" w:lineRule="auto"/>
        <w:rPr/>
      </w:pPr>
      <w:r w:rsidDel="00000000" w:rsidR="00000000" w:rsidRPr="00000000">
        <w:rPr>
          <w:rtl w:val="0"/>
        </w:rPr>
        <w:t xml:space="preserve">Identify individuals or other eligible recipients.</w:t>
      </w:r>
    </w:p>
    <w:p w:rsidR="00000000" w:rsidDel="00000000" w:rsidP="00000000" w:rsidRDefault="00000000" w:rsidRPr="00000000" w14:paraId="000044BC">
      <w:pPr>
        <w:pStyle w:val="Heading3"/>
        <w:keepNext w:val="0"/>
        <w:keepLines w:val="0"/>
        <w:spacing w:before="280" w:lineRule="auto"/>
        <w:rPr>
          <w:b w:val="1"/>
          <w:bCs w:val="1"/>
          <w:color w:val="000000"/>
          <w:sz w:val="26"/>
          <w:szCs w:val="26"/>
        </w:rPr>
      </w:pPr>
      <w:bookmarkStart w:colFirst="0" w:colLast="0" w:name="_xsf5i5e65sng" w:id="6758"/>
      <w:bookmarkEnd w:id="6758"/>
      <w:r w:rsidDel="00000000" w:rsidR="00000000" w:rsidRPr="00000000">
        <w:rPr>
          <w:b w:val="1"/>
          <w:bCs w:val="1"/>
          <w:color w:val="000000"/>
          <w:sz w:val="26"/>
          <w:szCs w:val="26"/>
          <w:rtl w:val="0"/>
        </w:rPr>
        <w:t xml:space="preserve">Specific Assets</w:t>
      </w:r>
    </w:p>
    <w:p w:rsidR="00000000" w:rsidDel="00000000" w:rsidP="00000000" w:rsidRDefault="00000000" w:rsidRPr="00000000" w14:paraId="000044BD">
      <w:pPr>
        <w:spacing w:after="240" w:before="240" w:lineRule="auto"/>
        <w:rPr/>
      </w:pPr>
      <w:r w:rsidDel="00000000" w:rsidR="00000000" w:rsidRPr="00000000">
        <w:rPr>
          <w:rtl w:val="0"/>
        </w:rPr>
        <w:t xml:space="preserve">Address relevant property interests where legally appropriate.</w:t>
      </w:r>
    </w:p>
    <w:p w:rsidR="00000000" w:rsidDel="00000000" w:rsidP="00000000" w:rsidRDefault="00000000" w:rsidRPr="00000000" w14:paraId="000044BE">
      <w:pPr>
        <w:pStyle w:val="Heading3"/>
        <w:keepNext w:val="0"/>
        <w:keepLines w:val="0"/>
        <w:spacing w:before="280" w:lineRule="auto"/>
        <w:rPr>
          <w:b w:val="1"/>
          <w:bCs w:val="1"/>
          <w:color w:val="000000"/>
          <w:sz w:val="26"/>
          <w:szCs w:val="26"/>
        </w:rPr>
      </w:pPr>
      <w:bookmarkStart w:colFirst="0" w:colLast="0" w:name="_sjpvb5ujrey7" w:id="6759"/>
      <w:bookmarkEnd w:id="6759"/>
      <w:r w:rsidDel="00000000" w:rsidR="00000000" w:rsidRPr="00000000">
        <w:rPr>
          <w:b w:val="1"/>
          <w:bCs w:val="1"/>
          <w:color w:val="000000"/>
          <w:sz w:val="26"/>
          <w:szCs w:val="26"/>
          <w:rtl w:val="0"/>
        </w:rPr>
        <w:t xml:space="preserve">Available Estate Portion</w:t>
      </w:r>
    </w:p>
    <w:p w:rsidR="00000000" w:rsidDel="00000000" w:rsidP="00000000" w:rsidRDefault="00000000" w:rsidRPr="00000000" w14:paraId="000044BF">
      <w:pPr>
        <w:spacing w:after="240" w:before="240" w:lineRule="auto"/>
        <w:rPr/>
      </w:pPr>
      <w:r w:rsidDel="00000000" w:rsidR="00000000" w:rsidRPr="00000000">
        <w:rPr>
          <w:rtl w:val="0"/>
        </w:rPr>
        <w:t xml:space="preserve">Respect any mandatory inheritance shares under the applicable succession law.</w:t>
      </w:r>
    </w:p>
    <w:p w:rsidR="00000000" w:rsidDel="00000000" w:rsidP="00000000" w:rsidRDefault="00000000" w:rsidRPr="00000000" w14:paraId="000044C0">
      <w:pPr>
        <w:pStyle w:val="Heading3"/>
        <w:keepNext w:val="0"/>
        <w:keepLines w:val="0"/>
        <w:spacing w:before="280" w:lineRule="auto"/>
        <w:rPr>
          <w:b w:val="1"/>
          <w:bCs w:val="1"/>
          <w:color w:val="000000"/>
          <w:sz w:val="26"/>
          <w:szCs w:val="26"/>
        </w:rPr>
      </w:pPr>
      <w:bookmarkStart w:colFirst="0" w:colLast="0" w:name="_l9ectmauadr4" w:id="6760"/>
      <w:bookmarkEnd w:id="6760"/>
      <w:r w:rsidDel="00000000" w:rsidR="00000000" w:rsidRPr="00000000">
        <w:rPr>
          <w:b w:val="1"/>
          <w:bCs w:val="1"/>
          <w:color w:val="000000"/>
          <w:sz w:val="26"/>
          <w:szCs w:val="26"/>
          <w:rtl w:val="0"/>
        </w:rPr>
        <w:t xml:space="preserve">Personal Provisions</w:t>
      </w:r>
    </w:p>
    <w:p w:rsidR="00000000" w:rsidDel="00000000" w:rsidP="00000000" w:rsidRDefault="00000000" w:rsidRPr="00000000" w14:paraId="000044C1">
      <w:pPr>
        <w:spacing w:after="240" w:before="240" w:lineRule="auto"/>
        <w:rPr/>
      </w:pPr>
      <w:r w:rsidDel="00000000" w:rsidR="00000000" w:rsidRPr="00000000">
        <w:rPr>
          <w:rtl w:val="0"/>
        </w:rPr>
        <w:t xml:space="preserve">Include other legally permitted testamentary instructions.</w:t>
      </w:r>
    </w:p>
    <w:p w:rsidR="00000000" w:rsidDel="00000000" w:rsidP="00000000" w:rsidRDefault="00000000" w:rsidRPr="00000000" w14:paraId="000044C2">
      <w:pPr>
        <w:pStyle w:val="Heading3"/>
        <w:keepNext w:val="0"/>
        <w:keepLines w:val="0"/>
        <w:spacing w:before="280" w:lineRule="auto"/>
        <w:rPr>
          <w:b w:val="1"/>
          <w:bCs w:val="1"/>
          <w:color w:val="000000"/>
          <w:sz w:val="26"/>
          <w:szCs w:val="26"/>
        </w:rPr>
      </w:pPr>
      <w:bookmarkStart w:colFirst="0" w:colLast="0" w:name="_hxn3m5q6uf2" w:id="6761"/>
      <w:bookmarkEnd w:id="6761"/>
      <w:r w:rsidDel="00000000" w:rsidR="00000000" w:rsidRPr="00000000">
        <w:rPr>
          <w:b w:val="1"/>
          <w:bCs w:val="1"/>
          <w:color w:val="000000"/>
          <w:sz w:val="26"/>
          <w:szCs w:val="26"/>
          <w:rtl w:val="0"/>
        </w:rPr>
        <w:t xml:space="preserve">Revocation</w:t>
      </w:r>
    </w:p>
    <w:p w:rsidR="00000000" w:rsidDel="00000000" w:rsidP="00000000" w:rsidRDefault="00000000" w:rsidRPr="00000000" w14:paraId="000044C3">
      <w:pPr>
        <w:spacing w:after="240" w:before="240" w:lineRule="auto"/>
        <w:rPr/>
      </w:pPr>
      <w:r w:rsidDel="00000000" w:rsidR="00000000" w:rsidRPr="00000000">
        <w:rPr>
          <w:rtl w:val="0"/>
        </w:rPr>
        <w:t xml:space="preserve">A will may generally be revoked or modified in accordance with the applicable rules.</w:t>
      </w:r>
    </w:p>
    <w:p w:rsidR="00000000" w:rsidDel="00000000" w:rsidP="00000000" w:rsidRDefault="00000000" w:rsidRPr="00000000" w14:paraId="000044C4">
      <w:pPr>
        <w:pStyle w:val="Heading3"/>
        <w:keepNext w:val="0"/>
        <w:keepLines w:val="0"/>
        <w:spacing w:before="280" w:lineRule="auto"/>
        <w:rPr>
          <w:b w:val="1"/>
          <w:bCs w:val="1"/>
          <w:color w:val="000000"/>
          <w:sz w:val="26"/>
          <w:szCs w:val="26"/>
        </w:rPr>
      </w:pPr>
      <w:bookmarkStart w:colFirst="0" w:colLast="0" w:name="_gsuzuj8dj25s" w:id="6762"/>
      <w:bookmarkEnd w:id="6762"/>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44C5">
      <w:pPr>
        <w:spacing w:after="240" w:before="240" w:lineRule="auto"/>
        <w:rPr/>
      </w:pPr>
      <w:r w:rsidDel="00000000" w:rsidR="00000000" w:rsidRPr="00000000">
        <w:rPr>
          <w:rtl w:val="0"/>
        </w:rPr>
        <w:t xml:space="preserve">The instrument must satisfy the requirements of its chosen legal form.</w:t>
      </w:r>
    </w:p>
    <w:p w:rsidR="00000000" w:rsidDel="00000000" w:rsidP="00000000" w:rsidRDefault="00000000" w:rsidRPr="00000000" w14:paraId="000044C6">
      <w:pPr>
        <w:pStyle w:val="Heading3"/>
        <w:keepNext w:val="0"/>
        <w:keepLines w:val="0"/>
        <w:spacing w:before="280" w:lineRule="auto"/>
        <w:rPr>
          <w:b w:val="1"/>
          <w:bCs w:val="1"/>
          <w:color w:val="000000"/>
          <w:sz w:val="26"/>
          <w:szCs w:val="26"/>
        </w:rPr>
      </w:pPr>
      <w:bookmarkStart w:colFirst="0" w:colLast="0" w:name="_sw0kstx7vrzf" w:id="6763"/>
      <w:bookmarkEnd w:id="6763"/>
      <w:r w:rsidDel="00000000" w:rsidR="00000000" w:rsidRPr="00000000">
        <w:rPr>
          <w:b w:val="1"/>
          <w:bCs w:val="1"/>
          <w:color w:val="000000"/>
          <w:sz w:val="26"/>
          <w:szCs w:val="26"/>
          <w:rtl w:val="0"/>
        </w:rPr>
        <w:t xml:space="preserve">Post-Death Procedures</w:t>
      </w:r>
    </w:p>
    <w:p w:rsidR="00000000" w:rsidDel="00000000" w:rsidP="00000000" w:rsidRDefault="00000000" w:rsidRPr="00000000" w14:paraId="000044C7">
      <w:pPr>
        <w:spacing w:after="240" w:before="240" w:lineRule="auto"/>
        <w:rPr/>
      </w:pPr>
      <w:r w:rsidDel="00000000" w:rsidR="00000000" w:rsidRPr="00000000">
        <w:rPr>
          <w:rtl w:val="0"/>
        </w:rPr>
        <w:t xml:space="preserve">The will must be considered through the applicable succession process.</w:t>
      </w:r>
    </w:p>
    <w:p w:rsidR="00000000" w:rsidDel="00000000" w:rsidP="00000000" w:rsidRDefault="00000000" w:rsidRPr="00000000" w14:paraId="000044C8">
      <w:pPr>
        <w:spacing w:after="240" w:before="240" w:lineRule="auto"/>
        <w:rPr>
          <w:b w:val="1"/>
          <w:bCs w:val="1"/>
        </w:rPr>
      </w:pPr>
      <w:r w:rsidDel="00000000" w:rsidR="00000000" w:rsidRPr="00000000">
        <w:rPr>
          <w:b w:val="1"/>
          <w:bCs w:val="1"/>
          <w:rtl w:val="0"/>
        </w:rPr>
        <w:t xml:space="preserve">A will is not a substitute for transferring property through the appropriate Brazilian probate and registry procedures.</w:t>
      </w:r>
    </w:p>
    <w:p w:rsidR="00000000" w:rsidDel="00000000" w:rsidP="00000000" w:rsidRDefault="00000000" w:rsidRPr="00000000" w14:paraId="000044C9">
      <w:pPr>
        <w:spacing w:after="240" w:before="240" w:lineRule="auto"/>
        <w:rPr>
          <w:b w:val="1"/>
          <w:bCs w:val="1"/>
        </w:rPr>
      </w:pPr>
      <w:r w:rsidDel="00000000" w:rsidR="00000000" w:rsidRPr="00000000">
        <w:rPr>
          <w:b w:val="1"/>
          <w:bCs w:val="1"/>
          <w:rtl w:val="0"/>
        </w:rPr>
        <w:t xml:space="preserve">[Discuss Preparing a Brazilian Testament]</w:t>
      </w:r>
    </w:p>
    <w:p w:rsidR="00000000" w:rsidDel="00000000" w:rsidP="00000000" w:rsidRDefault="00000000" w:rsidRPr="00000000" w14:paraId="00004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B">
      <w:pPr>
        <w:pStyle w:val="Heading2"/>
        <w:keepNext w:val="0"/>
        <w:keepLines w:val="0"/>
        <w:spacing w:after="80" w:lineRule="auto"/>
        <w:rPr>
          <w:b w:val="1"/>
          <w:bCs w:val="1"/>
          <w:sz w:val="34"/>
          <w:szCs w:val="34"/>
        </w:rPr>
      </w:pPr>
      <w:bookmarkStart w:colFirst="0" w:colLast="0" w:name="_kjcqxm7m4798" w:id="6764"/>
      <w:bookmarkEnd w:id="6764"/>
      <w:r w:rsidDel="00000000" w:rsidR="00000000" w:rsidRPr="00000000">
        <w:rPr>
          <w:b w:val="1"/>
          <w:bCs w:val="1"/>
          <w:sz w:val="34"/>
          <w:szCs w:val="34"/>
          <w:rtl w:val="0"/>
        </w:rPr>
        <w:t xml:space="preserve">DO FOREIGNERS NEED A BRAZILIAN WILL?</w:t>
      </w:r>
    </w:p>
    <w:p w:rsidR="00000000" w:rsidDel="00000000" w:rsidP="00000000" w:rsidRDefault="00000000" w:rsidRPr="00000000" w14:paraId="000044CC">
      <w:pPr>
        <w:pStyle w:val="Heading1"/>
        <w:keepNext w:val="0"/>
        <w:keepLines w:val="0"/>
        <w:spacing w:before="480" w:lineRule="auto"/>
        <w:rPr>
          <w:b w:val="1"/>
          <w:bCs w:val="1"/>
          <w:sz w:val="46"/>
          <w:szCs w:val="46"/>
        </w:rPr>
      </w:pPr>
      <w:bookmarkStart w:colFirst="0" w:colLast="0" w:name="_vbrjuosf094m" w:id="6765"/>
      <w:bookmarkEnd w:id="6765"/>
      <w:r w:rsidDel="00000000" w:rsidR="00000000" w:rsidRPr="00000000">
        <w:rPr>
          <w:b w:val="1"/>
          <w:bCs w:val="1"/>
          <w:sz w:val="46"/>
          <w:szCs w:val="46"/>
          <w:rtl w:val="0"/>
        </w:rPr>
        <w:t xml:space="preserve">Estate Planning for Non-Brazilian Property Owners</w:t>
      </w:r>
    </w:p>
    <w:p w:rsidR="00000000" w:rsidDel="00000000" w:rsidP="00000000" w:rsidRDefault="00000000" w:rsidRPr="00000000" w14:paraId="000044CD">
      <w:pPr>
        <w:spacing w:after="240" w:before="240" w:lineRule="auto"/>
        <w:rPr/>
      </w:pPr>
      <w:r w:rsidDel="00000000" w:rsidR="00000000" w:rsidRPr="00000000">
        <w:rPr>
          <w:rtl w:val="0"/>
        </w:rPr>
        <w:t xml:space="preserve">Foreign nationals may prepare a Brazilian will when legally appropriate.</w:t>
      </w:r>
    </w:p>
    <w:p w:rsidR="00000000" w:rsidDel="00000000" w:rsidP="00000000" w:rsidRDefault="00000000" w:rsidRPr="00000000" w14:paraId="000044CE">
      <w:pPr>
        <w:spacing w:after="240" w:before="240" w:lineRule="auto"/>
        <w:rPr/>
      </w:pPr>
      <w:r w:rsidDel="00000000" w:rsidR="00000000" w:rsidRPr="00000000">
        <w:rPr>
          <w:rtl w:val="0"/>
        </w:rPr>
        <w:t xml:space="preserve">However, owning property in Brazil does not automatically mean that every foreign owner needs a separate Brazilian testament.</w:t>
      </w:r>
    </w:p>
    <w:p w:rsidR="00000000" w:rsidDel="00000000" w:rsidP="00000000" w:rsidRDefault="00000000" w:rsidRPr="00000000" w14:paraId="000044CF">
      <w:pPr>
        <w:spacing w:after="240" w:before="240" w:lineRule="auto"/>
        <w:rPr/>
      </w:pPr>
      <w:r w:rsidDel="00000000" w:rsidR="00000000" w:rsidRPr="00000000">
        <w:rPr>
          <w:rtl w:val="0"/>
        </w:rPr>
        <w:t xml:space="preserve">The decision depends on the person's domicile, applicable succession law, family circumstances, assets, and existing estate documents.</w:t>
      </w:r>
    </w:p>
    <w:p w:rsidR="00000000" w:rsidDel="00000000" w:rsidP="00000000" w:rsidRDefault="00000000" w:rsidRPr="00000000" w14:paraId="000044D0">
      <w:pPr>
        <w:pStyle w:val="Heading3"/>
        <w:keepNext w:val="0"/>
        <w:keepLines w:val="0"/>
        <w:spacing w:before="280" w:lineRule="auto"/>
        <w:rPr>
          <w:b w:val="1"/>
          <w:bCs w:val="1"/>
          <w:color w:val="000000"/>
          <w:sz w:val="26"/>
          <w:szCs w:val="26"/>
        </w:rPr>
      </w:pPr>
      <w:bookmarkStart w:colFirst="0" w:colLast="0" w:name="_2p9rd516mzrh" w:id="6766"/>
      <w:bookmarkEnd w:id="6766"/>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4D1">
      <w:pPr>
        <w:spacing w:after="240" w:before="240" w:lineRule="auto"/>
        <w:rPr/>
      </w:pPr>
      <w:r w:rsidDel="00000000" w:rsidR="00000000" w:rsidRPr="00000000">
        <w:rPr>
          <w:rtl w:val="0"/>
        </w:rPr>
        <w:t xml:space="preserve">A local will may be considered for property situated in Brazil.</w:t>
      </w:r>
    </w:p>
    <w:p w:rsidR="00000000" w:rsidDel="00000000" w:rsidP="00000000" w:rsidRDefault="00000000" w:rsidRPr="00000000" w14:paraId="000044D2">
      <w:pPr>
        <w:pStyle w:val="Heading3"/>
        <w:keepNext w:val="0"/>
        <w:keepLines w:val="0"/>
        <w:spacing w:before="280" w:lineRule="auto"/>
        <w:rPr>
          <w:b w:val="1"/>
          <w:bCs w:val="1"/>
          <w:color w:val="000000"/>
          <w:sz w:val="26"/>
          <w:szCs w:val="26"/>
        </w:rPr>
      </w:pPr>
      <w:bookmarkStart w:colFirst="0" w:colLast="0" w:name="_l9c0rc5u6wra" w:id="6767"/>
      <w:bookmarkEnd w:id="6767"/>
      <w:r w:rsidDel="00000000" w:rsidR="00000000" w:rsidRPr="00000000">
        <w:rPr>
          <w:b w:val="1"/>
          <w:bCs w:val="1"/>
          <w:color w:val="000000"/>
          <w:sz w:val="26"/>
          <w:szCs w:val="26"/>
          <w:rtl w:val="0"/>
        </w:rPr>
        <w:t xml:space="preserve">Existing Foreign Will</w:t>
      </w:r>
    </w:p>
    <w:p w:rsidR="00000000" w:rsidDel="00000000" w:rsidP="00000000" w:rsidRDefault="00000000" w:rsidRPr="00000000" w14:paraId="000044D3">
      <w:pPr>
        <w:spacing w:after="240" w:before="240" w:lineRule="auto"/>
        <w:rPr/>
      </w:pPr>
      <w:r w:rsidDel="00000000" w:rsidR="00000000" w:rsidRPr="00000000">
        <w:rPr>
          <w:rtl w:val="0"/>
        </w:rPr>
        <w:t xml:space="preserve">The document's scope and legal effect should be reviewed.</w:t>
      </w:r>
    </w:p>
    <w:p w:rsidR="00000000" w:rsidDel="00000000" w:rsidP="00000000" w:rsidRDefault="00000000" w:rsidRPr="00000000" w14:paraId="000044D4">
      <w:pPr>
        <w:pStyle w:val="Heading3"/>
        <w:keepNext w:val="0"/>
        <w:keepLines w:val="0"/>
        <w:spacing w:before="280" w:lineRule="auto"/>
        <w:rPr>
          <w:b w:val="1"/>
          <w:bCs w:val="1"/>
          <w:color w:val="000000"/>
          <w:sz w:val="26"/>
          <w:szCs w:val="26"/>
        </w:rPr>
      </w:pPr>
      <w:bookmarkStart w:colFirst="0" w:colLast="0" w:name="_8p302zi0ka3l" w:id="6768"/>
      <w:bookmarkEnd w:id="6768"/>
      <w:r w:rsidDel="00000000" w:rsidR="00000000" w:rsidRPr="00000000">
        <w:rPr>
          <w:b w:val="1"/>
          <w:bCs w:val="1"/>
          <w:color w:val="000000"/>
          <w:sz w:val="26"/>
          <w:szCs w:val="26"/>
          <w:rtl w:val="0"/>
        </w:rPr>
        <w:t xml:space="preserve">Family Abroad</w:t>
      </w:r>
    </w:p>
    <w:p w:rsidR="00000000" w:rsidDel="00000000" w:rsidP="00000000" w:rsidRDefault="00000000" w:rsidRPr="00000000" w14:paraId="000044D5">
      <w:pPr>
        <w:spacing w:after="240" w:before="240" w:lineRule="auto"/>
        <w:rPr/>
      </w:pPr>
      <w:r w:rsidDel="00000000" w:rsidR="00000000" w:rsidRPr="00000000">
        <w:rPr>
          <w:rtl w:val="0"/>
        </w:rPr>
        <w:t xml:space="preserve">Foreign heirs may need additional documentation.</w:t>
      </w:r>
    </w:p>
    <w:p w:rsidR="00000000" w:rsidDel="00000000" w:rsidP="00000000" w:rsidRDefault="00000000" w:rsidRPr="00000000" w14:paraId="000044D6">
      <w:pPr>
        <w:pStyle w:val="Heading3"/>
        <w:keepNext w:val="0"/>
        <w:keepLines w:val="0"/>
        <w:spacing w:before="280" w:lineRule="auto"/>
        <w:rPr>
          <w:b w:val="1"/>
          <w:bCs w:val="1"/>
          <w:color w:val="000000"/>
          <w:sz w:val="26"/>
          <w:szCs w:val="26"/>
        </w:rPr>
      </w:pPr>
      <w:bookmarkStart w:colFirst="0" w:colLast="0" w:name="_kty4rrlp3jtt" w:id="6769"/>
      <w:bookmarkEnd w:id="6769"/>
      <w:r w:rsidDel="00000000" w:rsidR="00000000" w:rsidRPr="00000000">
        <w:rPr>
          <w:b w:val="1"/>
          <w:bCs w:val="1"/>
          <w:color w:val="000000"/>
          <w:sz w:val="26"/>
          <w:szCs w:val="26"/>
          <w:rtl w:val="0"/>
        </w:rPr>
        <w:t xml:space="preserve">International Marriage</w:t>
      </w:r>
    </w:p>
    <w:p w:rsidR="00000000" w:rsidDel="00000000" w:rsidP="00000000" w:rsidRDefault="00000000" w:rsidRPr="00000000" w14:paraId="000044D7">
      <w:pPr>
        <w:spacing w:after="240" w:before="240" w:lineRule="auto"/>
        <w:rPr/>
      </w:pPr>
      <w:r w:rsidDel="00000000" w:rsidR="00000000" w:rsidRPr="00000000">
        <w:rPr>
          <w:rtl w:val="0"/>
        </w:rPr>
        <w:t xml:space="preserve">Matrimonial property rights may affect succession.</w:t>
      </w:r>
    </w:p>
    <w:p w:rsidR="00000000" w:rsidDel="00000000" w:rsidP="00000000" w:rsidRDefault="00000000" w:rsidRPr="00000000" w14:paraId="000044D8">
      <w:pPr>
        <w:pStyle w:val="Heading3"/>
        <w:keepNext w:val="0"/>
        <w:keepLines w:val="0"/>
        <w:spacing w:before="280" w:lineRule="auto"/>
        <w:rPr>
          <w:b w:val="1"/>
          <w:bCs w:val="1"/>
          <w:color w:val="000000"/>
          <w:sz w:val="26"/>
          <w:szCs w:val="26"/>
        </w:rPr>
      </w:pPr>
      <w:bookmarkStart w:colFirst="0" w:colLast="0" w:name="_n88z1kh13zl" w:id="6770"/>
      <w:bookmarkEnd w:id="6770"/>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4D9">
      <w:pPr>
        <w:spacing w:after="240" w:before="240" w:lineRule="auto"/>
        <w:rPr/>
      </w:pPr>
      <w:r w:rsidDel="00000000" w:rsidR="00000000" w:rsidRPr="00000000">
        <w:rPr>
          <w:rtl w:val="0"/>
        </w:rPr>
        <w:t xml:space="preserve">Protected inheritance rights may limit testamentary freedom.</w:t>
      </w:r>
    </w:p>
    <w:p w:rsidR="00000000" w:rsidDel="00000000" w:rsidP="00000000" w:rsidRDefault="00000000" w:rsidRPr="00000000" w14:paraId="000044DA">
      <w:pPr>
        <w:pStyle w:val="Heading3"/>
        <w:keepNext w:val="0"/>
        <w:keepLines w:val="0"/>
        <w:spacing w:before="280" w:lineRule="auto"/>
        <w:rPr>
          <w:b w:val="1"/>
          <w:bCs w:val="1"/>
          <w:color w:val="000000"/>
          <w:sz w:val="26"/>
          <w:szCs w:val="26"/>
        </w:rPr>
      </w:pPr>
      <w:bookmarkStart w:colFirst="0" w:colLast="0" w:name="_844whe2yy2ib" w:id="6771"/>
      <w:bookmarkEnd w:id="6771"/>
      <w:r w:rsidDel="00000000" w:rsidR="00000000" w:rsidRPr="00000000">
        <w:rPr>
          <w:b w:val="1"/>
          <w:bCs w:val="1"/>
          <w:color w:val="000000"/>
          <w:sz w:val="26"/>
          <w:szCs w:val="26"/>
          <w:rtl w:val="0"/>
        </w:rPr>
        <w:t xml:space="preserve">Foreign Succession Law</w:t>
      </w:r>
    </w:p>
    <w:p w:rsidR="00000000" w:rsidDel="00000000" w:rsidP="00000000" w:rsidRDefault="00000000" w:rsidRPr="00000000" w14:paraId="000044DB">
      <w:pPr>
        <w:spacing w:after="240" w:before="240" w:lineRule="auto"/>
        <w:rPr/>
      </w:pPr>
      <w:r w:rsidDel="00000000" w:rsidR="00000000" w:rsidRPr="00000000">
        <w:rPr>
          <w:rtl w:val="0"/>
        </w:rPr>
        <w:t xml:space="preserve">The law of the deceased's domicile may be relevant.</w:t>
      </w:r>
    </w:p>
    <w:p w:rsidR="00000000" w:rsidDel="00000000" w:rsidP="00000000" w:rsidRDefault="00000000" w:rsidRPr="00000000" w14:paraId="000044DC">
      <w:pPr>
        <w:pStyle w:val="Heading3"/>
        <w:keepNext w:val="0"/>
        <w:keepLines w:val="0"/>
        <w:spacing w:before="280" w:lineRule="auto"/>
        <w:rPr>
          <w:b w:val="1"/>
          <w:bCs w:val="1"/>
          <w:color w:val="000000"/>
          <w:sz w:val="26"/>
          <w:szCs w:val="26"/>
        </w:rPr>
      </w:pPr>
      <w:bookmarkStart w:colFirst="0" w:colLast="0" w:name="_pbkpy3dwekcy" w:id="6772"/>
      <w:bookmarkEnd w:id="6772"/>
      <w:r w:rsidDel="00000000" w:rsidR="00000000" w:rsidRPr="00000000">
        <w:rPr>
          <w:b w:val="1"/>
          <w:bCs w:val="1"/>
          <w:color w:val="000000"/>
          <w:sz w:val="26"/>
          <w:szCs w:val="26"/>
          <w:rtl w:val="0"/>
        </w:rPr>
        <w:t xml:space="preserve">Multiple Jurisdictions</w:t>
      </w:r>
    </w:p>
    <w:p w:rsidR="00000000" w:rsidDel="00000000" w:rsidP="00000000" w:rsidRDefault="00000000" w:rsidRPr="00000000" w14:paraId="000044DD">
      <w:pPr>
        <w:spacing w:after="240" w:before="240" w:lineRule="auto"/>
        <w:rPr/>
      </w:pPr>
      <w:r w:rsidDel="00000000" w:rsidR="00000000" w:rsidRPr="00000000">
        <w:rPr>
          <w:rtl w:val="0"/>
        </w:rPr>
        <w:t xml:space="preserve">Separate procedures may be required after death.</w:t>
      </w:r>
    </w:p>
    <w:p w:rsidR="00000000" w:rsidDel="00000000" w:rsidP="00000000" w:rsidRDefault="00000000" w:rsidRPr="00000000" w14:paraId="000044DE">
      <w:pPr>
        <w:pStyle w:val="Heading3"/>
        <w:keepNext w:val="0"/>
        <w:keepLines w:val="0"/>
        <w:spacing w:before="280" w:lineRule="auto"/>
        <w:rPr>
          <w:b w:val="1"/>
          <w:bCs w:val="1"/>
          <w:color w:val="000000"/>
          <w:sz w:val="26"/>
          <w:szCs w:val="26"/>
        </w:rPr>
      </w:pPr>
      <w:bookmarkStart w:colFirst="0" w:colLast="0" w:name="_t6iz7cl4ih4g" w:id="6773"/>
      <w:bookmarkEnd w:id="6773"/>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4DF">
      <w:pPr>
        <w:spacing w:after="240" w:before="240" w:lineRule="auto"/>
        <w:rPr/>
      </w:pPr>
      <w:r w:rsidDel="00000000" w:rsidR="00000000" w:rsidRPr="00000000">
        <w:rPr>
          <w:rtl w:val="0"/>
        </w:rPr>
        <w:t xml:space="preserve">Foreign and Brazilian legal advisers should assess the overall plan.</w:t>
      </w:r>
    </w:p>
    <w:p w:rsidR="00000000" w:rsidDel="00000000" w:rsidP="00000000" w:rsidRDefault="00000000" w:rsidRPr="00000000" w14:paraId="000044E0">
      <w:pPr>
        <w:spacing w:after="240" w:before="240" w:lineRule="auto"/>
        <w:rPr>
          <w:b w:val="1"/>
          <w:bCs w:val="1"/>
        </w:rPr>
      </w:pPr>
      <w:r w:rsidDel="00000000" w:rsidR="00000000" w:rsidRPr="00000000">
        <w:rPr>
          <w:b w:val="1"/>
          <w:bCs w:val="1"/>
          <w:rtl w:val="0"/>
        </w:rPr>
        <w:t xml:space="preserve">[Check Whether You Need a Brazilian Will]</w:t>
      </w:r>
    </w:p>
    <w:p w:rsidR="00000000" w:rsidDel="00000000" w:rsidP="00000000" w:rsidRDefault="00000000" w:rsidRPr="00000000" w14:paraId="00004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boozast6pho8" w:id="6774"/>
      <w:bookmarkEnd w:id="6774"/>
      <w:r w:rsidDel="00000000" w:rsidR="00000000" w:rsidRPr="00000000">
        <w:rPr>
          <w:b w:val="1"/>
          <w:bCs w:val="1"/>
          <w:sz w:val="34"/>
          <w:szCs w:val="34"/>
          <w:rtl w:val="0"/>
        </w:rPr>
        <w:t xml:space="preserve">THE THREE ORDINARY TYPES OF BRAZILIAN WILLS</w:t>
      </w:r>
    </w:p>
    <w:p w:rsidR="00000000" w:rsidDel="00000000" w:rsidP="00000000" w:rsidRDefault="00000000" w:rsidRPr="00000000" w14:paraId="000044E3">
      <w:pPr>
        <w:pStyle w:val="Heading1"/>
        <w:keepNext w:val="0"/>
        <w:keepLines w:val="0"/>
        <w:spacing w:before="480" w:lineRule="auto"/>
        <w:rPr>
          <w:b w:val="1"/>
          <w:bCs w:val="1"/>
          <w:sz w:val="46"/>
          <w:szCs w:val="46"/>
        </w:rPr>
      </w:pPr>
      <w:bookmarkStart w:colFirst="0" w:colLast="0" w:name="_yrb65jc1c3n0" w:id="6775"/>
      <w:bookmarkEnd w:id="6775"/>
      <w:r w:rsidDel="00000000" w:rsidR="00000000" w:rsidRPr="00000000">
        <w:rPr>
          <w:b w:val="1"/>
          <w:bCs w:val="1"/>
          <w:sz w:val="46"/>
          <w:szCs w:val="46"/>
          <w:rtl w:val="0"/>
        </w:rPr>
        <w:t xml:space="preserve">Which Testamentary Form Is Appropriate?</w:t>
      </w:r>
    </w:p>
    <w:p w:rsidR="00000000" w:rsidDel="00000000" w:rsidP="00000000" w:rsidRDefault="00000000" w:rsidRPr="00000000" w14:paraId="000044E4">
      <w:pPr>
        <w:spacing w:after="240" w:before="240" w:lineRule="auto"/>
        <w:rPr/>
      </w:pPr>
      <w:r w:rsidDel="00000000" w:rsidR="00000000" w:rsidRPr="00000000">
        <w:rPr>
          <w:rtl w:val="0"/>
        </w:rPr>
        <w:t xml:space="preserve">The Brazilian Civil Code recognizes three ordinary testamentary forms.</w:t>
      </w:r>
    </w:p>
    <w:p w:rsidR="00000000" w:rsidDel="00000000" w:rsidP="00000000" w:rsidRDefault="00000000" w:rsidRPr="00000000" w14:paraId="000044E5">
      <w:pPr>
        <w:spacing w:after="240" w:before="240" w:lineRule="auto"/>
        <w:rPr/>
      </w:pPr>
      <w:r w:rsidDel="00000000" w:rsidR="00000000" w:rsidRPr="00000000">
        <w:rPr>
          <w:rtl w:val="0"/>
        </w:rPr>
        <w:t xml:space="preserve">Each has different formalities and practical considerations.</w:t>
      </w:r>
    </w:p>
    <w:p w:rsidR="00000000" w:rsidDel="00000000" w:rsidP="00000000" w:rsidRDefault="00000000" w:rsidRPr="00000000" w14:paraId="000044E6">
      <w:pPr>
        <w:pStyle w:val="Heading2"/>
        <w:keepNext w:val="0"/>
        <w:keepLines w:val="0"/>
        <w:spacing w:after="80" w:lineRule="auto"/>
        <w:rPr>
          <w:b w:val="1"/>
          <w:bCs w:val="1"/>
          <w:sz w:val="34"/>
          <w:szCs w:val="34"/>
        </w:rPr>
      </w:pPr>
      <w:bookmarkStart w:colFirst="0" w:colLast="0" w:name="_wsu0wilpv4wh" w:id="6776"/>
      <w:bookmarkEnd w:id="6776"/>
      <w:r w:rsidDel="00000000" w:rsidR="00000000" w:rsidRPr="00000000">
        <w:rPr>
          <w:b w:val="1"/>
          <w:bCs w:val="1"/>
          <w:sz w:val="34"/>
          <w:szCs w:val="34"/>
          <w:rtl w:val="0"/>
        </w:rPr>
        <w:t xml:space="preserve">1. Public Will – Testamento Público</w:t>
      </w:r>
    </w:p>
    <w:p w:rsidR="00000000" w:rsidDel="00000000" w:rsidP="00000000" w:rsidRDefault="00000000" w:rsidRPr="00000000" w14:paraId="000044E7">
      <w:pPr>
        <w:spacing w:after="240" w:before="240" w:lineRule="auto"/>
        <w:rPr/>
      </w:pPr>
      <w:r w:rsidDel="00000000" w:rsidR="00000000" w:rsidRPr="00000000">
        <w:rPr>
          <w:rtl w:val="0"/>
        </w:rPr>
        <w:t xml:space="preserve">A public will is prepared through the legally prescribed notarial procedure.</w:t>
      </w:r>
    </w:p>
    <w:p w:rsidR="00000000" w:rsidDel="00000000" w:rsidP="00000000" w:rsidRDefault="00000000" w:rsidRPr="00000000" w14:paraId="000044E8">
      <w:pPr>
        <w:spacing w:after="240" w:before="240" w:lineRule="auto"/>
        <w:rPr/>
      </w:pPr>
      <w:r w:rsidDel="00000000" w:rsidR="00000000" w:rsidRPr="00000000">
        <w:rPr>
          <w:rtl w:val="0"/>
        </w:rPr>
        <w:t xml:space="preserve">It is recorded in the notary's official records and requires compliance with the relevant statutory formalities.</w:t>
      </w:r>
    </w:p>
    <w:p w:rsidR="00000000" w:rsidDel="00000000" w:rsidP="00000000" w:rsidRDefault="00000000" w:rsidRPr="00000000" w14:paraId="000044E9">
      <w:pPr>
        <w:pStyle w:val="Heading3"/>
        <w:keepNext w:val="0"/>
        <w:keepLines w:val="0"/>
        <w:spacing w:before="280" w:lineRule="auto"/>
        <w:rPr>
          <w:b w:val="1"/>
          <w:bCs w:val="1"/>
          <w:color w:val="000000"/>
          <w:sz w:val="26"/>
          <w:szCs w:val="26"/>
        </w:rPr>
      </w:pPr>
      <w:bookmarkStart w:colFirst="0" w:colLast="0" w:name="_x3y9s7gqntl6" w:id="6777"/>
      <w:bookmarkEnd w:id="6777"/>
      <w:r w:rsidDel="00000000" w:rsidR="00000000" w:rsidRPr="00000000">
        <w:rPr>
          <w:b w:val="1"/>
          <w:bCs w:val="1"/>
          <w:color w:val="000000"/>
          <w:sz w:val="26"/>
          <w:szCs w:val="26"/>
          <w:rtl w:val="0"/>
        </w:rPr>
        <w:t xml:space="preserve">Formal Notarial Execution</w:t>
      </w:r>
    </w:p>
    <w:p w:rsidR="00000000" w:rsidDel="00000000" w:rsidP="00000000" w:rsidRDefault="00000000" w:rsidRPr="00000000" w14:paraId="000044EA">
      <w:pPr>
        <w:spacing w:after="240" w:before="240" w:lineRule="auto"/>
        <w:rPr/>
      </w:pPr>
      <w:r w:rsidDel="00000000" w:rsidR="00000000" w:rsidRPr="00000000">
        <w:rPr>
          <w:rtl w:val="0"/>
        </w:rPr>
        <w:t xml:space="preserve">The instrument is executed before the competent notary.</w:t>
      </w:r>
    </w:p>
    <w:p w:rsidR="00000000" w:rsidDel="00000000" w:rsidP="00000000" w:rsidRDefault="00000000" w:rsidRPr="00000000" w14:paraId="000044EB">
      <w:pPr>
        <w:pStyle w:val="Heading3"/>
        <w:keepNext w:val="0"/>
        <w:keepLines w:val="0"/>
        <w:spacing w:before="280" w:lineRule="auto"/>
        <w:rPr>
          <w:b w:val="1"/>
          <w:bCs w:val="1"/>
          <w:color w:val="000000"/>
          <w:sz w:val="26"/>
          <w:szCs w:val="26"/>
        </w:rPr>
      </w:pPr>
      <w:bookmarkStart w:colFirst="0" w:colLast="0" w:name="_1jz3icl1tioa" w:id="6778"/>
      <w:bookmarkEnd w:id="6778"/>
      <w:r w:rsidDel="00000000" w:rsidR="00000000" w:rsidRPr="00000000">
        <w:rPr>
          <w:b w:val="1"/>
          <w:bCs w:val="1"/>
          <w:color w:val="000000"/>
          <w:sz w:val="26"/>
          <w:szCs w:val="26"/>
          <w:rtl w:val="0"/>
        </w:rPr>
        <w:t xml:space="preserve">Witness Requirements</w:t>
      </w:r>
    </w:p>
    <w:p w:rsidR="00000000" w:rsidDel="00000000" w:rsidP="00000000" w:rsidRDefault="00000000" w:rsidRPr="00000000" w14:paraId="000044EC">
      <w:pPr>
        <w:spacing w:after="240" w:before="240" w:lineRule="auto"/>
        <w:rPr/>
      </w:pPr>
      <w:r w:rsidDel="00000000" w:rsidR="00000000" w:rsidRPr="00000000">
        <w:rPr>
          <w:rtl w:val="0"/>
        </w:rPr>
        <w:t xml:space="preserve">The applicable witness requirements must be satisfied.</w:t>
      </w:r>
    </w:p>
    <w:p w:rsidR="00000000" w:rsidDel="00000000" w:rsidP="00000000" w:rsidRDefault="00000000" w:rsidRPr="00000000" w14:paraId="000044ED">
      <w:pPr>
        <w:pStyle w:val="Heading3"/>
        <w:keepNext w:val="0"/>
        <w:keepLines w:val="0"/>
        <w:spacing w:before="280" w:lineRule="auto"/>
        <w:rPr>
          <w:b w:val="1"/>
          <w:bCs w:val="1"/>
          <w:color w:val="000000"/>
          <w:sz w:val="26"/>
          <w:szCs w:val="26"/>
        </w:rPr>
      </w:pPr>
      <w:bookmarkStart w:colFirst="0" w:colLast="0" w:name="_ddek57p7zhfw" w:id="6779"/>
      <w:bookmarkEnd w:id="6779"/>
      <w:r w:rsidDel="00000000" w:rsidR="00000000" w:rsidRPr="00000000">
        <w:rPr>
          <w:b w:val="1"/>
          <w:bCs w:val="1"/>
          <w:color w:val="000000"/>
          <w:sz w:val="26"/>
          <w:szCs w:val="26"/>
          <w:rtl w:val="0"/>
        </w:rPr>
        <w:t xml:space="preserve">Official Record</w:t>
      </w:r>
    </w:p>
    <w:p w:rsidR="00000000" w:rsidDel="00000000" w:rsidP="00000000" w:rsidRDefault="00000000" w:rsidRPr="00000000" w14:paraId="000044EE">
      <w:pPr>
        <w:spacing w:after="240" w:before="240" w:lineRule="auto"/>
        <w:rPr/>
      </w:pPr>
      <w:r w:rsidDel="00000000" w:rsidR="00000000" w:rsidRPr="00000000">
        <w:rPr>
          <w:rtl w:val="0"/>
        </w:rPr>
        <w:t xml:space="preserve">The testament is maintained in the relevant notarial records.</w:t>
      </w:r>
    </w:p>
    <w:p w:rsidR="00000000" w:rsidDel="00000000" w:rsidP="00000000" w:rsidRDefault="00000000" w:rsidRPr="00000000" w14:paraId="000044EF">
      <w:pPr>
        <w:pStyle w:val="Heading3"/>
        <w:keepNext w:val="0"/>
        <w:keepLines w:val="0"/>
        <w:spacing w:before="280" w:lineRule="auto"/>
        <w:rPr>
          <w:b w:val="1"/>
          <w:bCs w:val="1"/>
          <w:color w:val="000000"/>
          <w:sz w:val="26"/>
          <w:szCs w:val="26"/>
        </w:rPr>
      </w:pPr>
      <w:bookmarkStart w:colFirst="0" w:colLast="0" w:name="_yfm8ikxjok1v" w:id="6780"/>
      <w:bookmarkEnd w:id="6780"/>
      <w:r w:rsidDel="00000000" w:rsidR="00000000" w:rsidRPr="00000000">
        <w:rPr>
          <w:b w:val="1"/>
          <w:bCs w:val="1"/>
          <w:color w:val="000000"/>
          <w:sz w:val="26"/>
          <w:szCs w:val="26"/>
          <w:rtl w:val="0"/>
        </w:rPr>
        <w:t xml:space="preserve">Documentary Traceability</w:t>
      </w:r>
    </w:p>
    <w:p w:rsidR="00000000" w:rsidDel="00000000" w:rsidP="00000000" w:rsidRDefault="00000000" w:rsidRPr="00000000" w14:paraId="000044F0">
      <w:pPr>
        <w:spacing w:after="240" w:before="240" w:lineRule="auto"/>
        <w:rPr/>
      </w:pPr>
      <w:r w:rsidDel="00000000" w:rsidR="00000000" w:rsidRPr="00000000">
        <w:rPr>
          <w:rtl w:val="0"/>
        </w:rPr>
        <w:t xml:space="preserve">The formal record can facilitate later identification.</w:t>
      </w:r>
    </w:p>
    <w:p w:rsidR="00000000" w:rsidDel="00000000" w:rsidP="00000000" w:rsidRDefault="00000000" w:rsidRPr="00000000" w14:paraId="000044F1">
      <w:pPr>
        <w:pStyle w:val="Heading3"/>
        <w:keepNext w:val="0"/>
        <w:keepLines w:val="0"/>
        <w:spacing w:before="280" w:lineRule="auto"/>
        <w:rPr>
          <w:b w:val="1"/>
          <w:bCs w:val="1"/>
          <w:color w:val="000000"/>
          <w:sz w:val="26"/>
          <w:szCs w:val="26"/>
        </w:rPr>
      </w:pPr>
      <w:bookmarkStart w:colFirst="0" w:colLast="0" w:name="_qsfur47uty4" w:id="6781"/>
      <w:bookmarkEnd w:id="6781"/>
      <w:r w:rsidDel="00000000" w:rsidR="00000000" w:rsidRPr="00000000">
        <w:rPr>
          <w:b w:val="1"/>
          <w:bCs w:val="1"/>
          <w:color w:val="000000"/>
          <w:sz w:val="26"/>
          <w:szCs w:val="26"/>
          <w:rtl w:val="0"/>
        </w:rPr>
        <w:t xml:space="preserve">International Clients</w:t>
      </w:r>
    </w:p>
    <w:p w:rsidR="00000000" w:rsidDel="00000000" w:rsidP="00000000" w:rsidRDefault="00000000" w:rsidRPr="00000000" w14:paraId="000044F2">
      <w:pPr>
        <w:spacing w:after="240" w:before="240" w:lineRule="auto"/>
        <w:rPr/>
      </w:pPr>
      <w:r w:rsidDel="00000000" w:rsidR="00000000" w:rsidRPr="00000000">
        <w:rPr>
          <w:rtl w:val="0"/>
        </w:rPr>
        <w:t xml:space="preserve">Language and identification requirements must be assessed in advance.</w:t>
      </w:r>
    </w:p>
    <w:p w:rsidR="00000000" w:rsidDel="00000000" w:rsidP="00000000" w:rsidRDefault="00000000" w:rsidRPr="00000000" w14:paraId="000044F3">
      <w:pPr>
        <w:pStyle w:val="Heading3"/>
        <w:keepNext w:val="0"/>
        <w:keepLines w:val="0"/>
        <w:spacing w:before="280" w:lineRule="auto"/>
        <w:rPr>
          <w:b w:val="1"/>
          <w:bCs w:val="1"/>
          <w:color w:val="000000"/>
          <w:sz w:val="26"/>
          <w:szCs w:val="26"/>
        </w:rPr>
      </w:pPr>
      <w:bookmarkStart w:colFirst="0" w:colLast="0" w:name="_451rmd8jm4hi" w:id="6782"/>
      <w:bookmarkEnd w:id="6782"/>
      <w:r w:rsidDel="00000000" w:rsidR="00000000" w:rsidRPr="00000000">
        <w:rPr>
          <w:b w:val="1"/>
          <w:bCs w:val="1"/>
          <w:color w:val="000000"/>
          <w:sz w:val="26"/>
          <w:szCs w:val="26"/>
          <w:rtl w:val="0"/>
        </w:rPr>
        <w:t xml:space="preserve">Future Revocation</w:t>
      </w:r>
    </w:p>
    <w:p w:rsidR="00000000" w:rsidDel="00000000" w:rsidP="00000000" w:rsidRDefault="00000000" w:rsidRPr="00000000" w14:paraId="000044F4">
      <w:pPr>
        <w:spacing w:after="240" w:before="240" w:lineRule="auto"/>
        <w:rPr/>
      </w:pPr>
      <w:r w:rsidDel="00000000" w:rsidR="00000000" w:rsidRPr="00000000">
        <w:rPr>
          <w:rtl w:val="0"/>
        </w:rPr>
        <w:t xml:space="preserve">The testator may make a subsequent legally valid testamentary disposition.</w:t>
      </w:r>
    </w:p>
    <w:p w:rsidR="00000000" w:rsidDel="00000000" w:rsidP="00000000" w:rsidRDefault="00000000" w:rsidRPr="00000000" w14:paraId="000044F5">
      <w:pPr>
        <w:pStyle w:val="Heading3"/>
        <w:keepNext w:val="0"/>
        <w:keepLines w:val="0"/>
        <w:spacing w:before="280" w:lineRule="auto"/>
        <w:rPr>
          <w:b w:val="1"/>
          <w:bCs w:val="1"/>
          <w:color w:val="000000"/>
          <w:sz w:val="26"/>
          <w:szCs w:val="26"/>
        </w:rPr>
      </w:pPr>
      <w:bookmarkStart w:colFirst="0" w:colLast="0" w:name="_7qcxt263588g" w:id="6783"/>
      <w:bookmarkEnd w:id="6783"/>
      <w:r w:rsidDel="00000000" w:rsidR="00000000" w:rsidRPr="00000000">
        <w:rPr>
          <w:b w:val="1"/>
          <w:bCs w:val="1"/>
          <w:color w:val="000000"/>
          <w:sz w:val="26"/>
          <w:szCs w:val="26"/>
          <w:rtl w:val="0"/>
        </w:rPr>
        <w:t xml:space="preserve">After Death</w:t>
      </w:r>
    </w:p>
    <w:p w:rsidR="00000000" w:rsidDel="00000000" w:rsidP="00000000" w:rsidRDefault="00000000" w:rsidRPr="00000000" w14:paraId="000044F6">
      <w:pPr>
        <w:spacing w:after="240" w:before="240" w:lineRule="auto"/>
        <w:rPr/>
      </w:pPr>
      <w:r w:rsidDel="00000000" w:rsidR="00000000" w:rsidRPr="00000000">
        <w:rPr>
          <w:rtl w:val="0"/>
        </w:rPr>
        <w:t xml:space="preserve">The will remains subject to the applicable probate and testamentary procedures.</w:t>
      </w:r>
    </w:p>
    <w:p w:rsidR="00000000" w:rsidDel="00000000" w:rsidP="00000000" w:rsidRDefault="00000000" w:rsidRPr="00000000" w14:paraId="000044F7">
      <w:pPr>
        <w:pStyle w:val="Heading3"/>
        <w:keepNext w:val="0"/>
        <w:keepLines w:val="0"/>
        <w:spacing w:before="280" w:lineRule="auto"/>
        <w:rPr>
          <w:b w:val="1"/>
          <w:bCs w:val="1"/>
          <w:color w:val="000000"/>
          <w:sz w:val="26"/>
          <w:szCs w:val="26"/>
        </w:rPr>
      </w:pPr>
      <w:bookmarkStart w:colFirst="0" w:colLast="0" w:name="_y2gx8l2lrpg3" w:id="6784"/>
      <w:bookmarkEnd w:id="6784"/>
      <w:r w:rsidDel="00000000" w:rsidR="00000000" w:rsidRPr="00000000">
        <w:rPr>
          <w:b w:val="1"/>
          <w:bCs w:val="1"/>
          <w:color w:val="000000"/>
          <w:sz w:val="26"/>
          <w:szCs w:val="26"/>
          <w:rtl w:val="0"/>
        </w:rPr>
        <w:t xml:space="preserve">Legal Review</w:t>
      </w:r>
    </w:p>
    <w:p w:rsidR="00000000" w:rsidDel="00000000" w:rsidP="00000000" w:rsidRDefault="00000000" w:rsidRPr="00000000" w14:paraId="000044F8">
      <w:pPr>
        <w:spacing w:after="240" w:before="240" w:lineRule="auto"/>
        <w:rPr/>
      </w:pPr>
      <w:r w:rsidDel="00000000" w:rsidR="00000000" w:rsidRPr="00000000">
        <w:rPr>
          <w:rtl w:val="0"/>
        </w:rPr>
        <w:t xml:space="preserve">A lawyer can help ensure that the proposed provisions comply with the relevant law.</w:t>
      </w:r>
    </w:p>
    <w:p w:rsidR="00000000" w:rsidDel="00000000" w:rsidP="00000000" w:rsidRDefault="00000000" w:rsidRPr="00000000" w14:paraId="000044F9">
      <w:pPr>
        <w:spacing w:after="240" w:before="240" w:lineRule="auto"/>
        <w:rPr>
          <w:b w:val="1"/>
          <w:bCs w:val="1"/>
        </w:rPr>
      </w:pPr>
      <w:r w:rsidDel="00000000" w:rsidR="00000000" w:rsidRPr="00000000">
        <w:rPr>
          <w:b w:val="1"/>
          <w:bCs w:val="1"/>
          <w:rtl w:val="0"/>
        </w:rPr>
        <w:t xml:space="preserve">A public will is often worth considering for international clients, but the appropriate form depends on the individual circumstances.</w:t>
      </w:r>
    </w:p>
    <w:p w:rsidR="00000000" w:rsidDel="00000000" w:rsidP="00000000" w:rsidRDefault="00000000" w:rsidRPr="00000000" w14:paraId="000044FA">
      <w:pPr>
        <w:spacing w:after="240" w:before="240" w:lineRule="auto"/>
        <w:rPr>
          <w:b w:val="1"/>
          <w:bCs w:val="1"/>
        </w:rPr>
      </w:pPr>
      <w:r w:rsidDel="00000000" w:rsidR="00000000" w:rsidRPr="00000000">
        <w:rPr>
          <w:b w:val="1"/>
          <w:bCs w:val="1"/>
          <w:rtl w:val="0"/>
        </w:rPr>
        <w:t xml:space="preserve">[Request Public Will Preparation Assistance]</w:t>
      </w:r>
    </w:p>
    <w:p w:rsidR="00000000" w:rsidDel="00000000" w:rsidP="00000000" w:rsidRDefault="00000000" w:rsidRPr="00000000" w14:paraId="00004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C">
      <w:pPr>
        <w:pStyle w:val="Heading2"/>
        <w:keepNext w:val="0"/>
        <w:keepLines w:val="0"/>
        <w:spacing w:after="80" w:lineRule="auto"/>
        <w:rPr>
          <w:b w:val="1"/>
          <w:bCs w:val="1"/>
          <w:sz w:val="34"/>
          <w:szCs w:val="34"/>
        </w:rPr>
      </w:pPr>
      <w:bookmarkStart w:colFirst="0" w:colLast="0" w:name="_8u8szvdef8mr" w:id="6785"/>
      <w:bookmarkEnd w:id="6785"/>
      <w:r w:rsidDel="00000000" w:rsidR="00000000" w:rsidRPr="00000000">
        <w:rPr>
          <w:b w:val="1"/>
          <w:bCs w:val="1"/>
          <w:sz w:val="34"/>
          <w:szCs w:val="34"/>
          <w:rtl w:val="0"/>
        </w:rPr>
        <w:t xml:space="preserve">2. Sealed Will – Testamento Cerrado</w:t>
      </w:r>
    </w:p>
    <w:p w:rsidR="00000000" w:rsidDel="00000000" w:rsidP="00000000" w:rsidRDefault="00000000" w:rsidRPr="00000000" w14:paraId="000044FD">
      <w:pPr>
        <w:spacing w:after="240" w:before="240" w:lineRule="auto"/>
        <w:rPr/>
      </w:pPr>
      <w:r w:rsidDel="00000000" w:rsidR="00000000" w:rsidRPr="00000000">
        <w:rPr>
          <w:rtl w:val="0"/>
        </w:rPr>
        <w:t xml:space="preserve">A sealed will involves a testamentary instrument submitted for the legally required notarial approval procedure.</w:t>
      </w:r>
    </w:p>
    <w:p w:rsidR="00000000" w:rsidDel="00000000" w:rsidP="00000000" w:rsidRDefault="00000000" w:rsidRPr="00000000" w14:paraId="000044FE">
      <w:pPr>
        <w:pStyle w:val="Heading3"/>
        <w:keepNext w:val="0"/>
        <w:keepLines w:val="0"/>
        <w:spacing w:before="280" w:lineRule="auto"/>
        <w:rPr>
          <w:b w:val="1"/>
          <w:bCs w:val="1"/>
          <w:color w:val="000000"/>
          <w:sz w:val="26"/>
          <w:szCs w:val="26"/>
        </w:rPr>
      </w:pPr>
      <w:bookmarkStart w:colFirst="0" w:colLast="0" w:name="_6ftv4x7aio8g" w:id="6786"/>
      <w:bookmarkEnd w:id="6786"/>
      <w:r w:rsidDel="00000000" w:rsidR="00000000" w:rsidRPr="00000000">
        <w:rPr>
          <w:b w:val="1"/>
          <w:bCs w:val="1"/>
          <w:color w:val="000000"/>
          <w:sz w:val="26"/>
          <w:szCs w:val="26"/>
          <w:rtl w:val="0"/>
        </w:rPr>
        <w:t xml:space="preserve">Confidential Content</w:t>
      </w:r>
    </w:p>
    <w:p w:rsidR="00000000" w:rsidDel="00000000" w:rsidP="00000000" w:rsidRDefault="00000000" w:rsidRPr="00000000" w14:paraId="000044FF">
      <w:pPr>
        <w:spacing w:after="240" w:before="240" w:lineRule="auto"/>
        <w:rPr/>
      </w:pPr>
      <w:r w:rsidDel="00000000" w:rsidR="00000000" w:rsidRPr="00000000">
        <w:rPr>
          <w:rtl w:val="0"/>
        </w:rPr>
        <w:t xml:space="preserve">The contents may remain undisclosed during the testator's lifetime.</w:t>
      </w:r>
    </w:p>
    <w:p w:rsidR="00000000" w:rsidDel="00000000" w:rsidP="00000000" w:rsidRDefault="00000000" w:rsidRPr="00000000" w14:paraId="00004500">
      <w:pPr>
        <w:pStyle w:val="Heading3"/>
        <w:keepNext w:val="0"/>
        <w:keepLines w:val="0"/>
        <w:spacing w:before="280" w:lineRule="auto"/>
        <w:rPr>
          <w:b w:val="1"/>
          <w:bCs w:val="1"/>
          <w:color w:val="000000"/>
          <w:sz w:val="26"/>
          <w:szCs w:val="26"/>
        </w:rPr>
      </w:pPr>
      <w:bookmarkStart w:colFirst="0" w:colLast="0" w:name="_958zz0maennh" w:id="6787"/>
      <w:bookmarkEnd w:id="6787"/>
      <w:r w:rsidDel="00000000" w:rsidR="00000000" w:rsidRPr="00000000">
        <w:rPr>
          <w:b w:val="1"/>
          <w:bCs w:val="1"/>
          <w:color w:val="000000"/>
          <w:sz w:val="26"/>
          <w:szCs w:val="26"/>
          <w:rtl w:val="0"/>
        </w:rPr>
        <w:t xml:space="preserve">Formal Approval</w:t>
      </w:r>
    </w:p>
    <w:p w:rsidR="00000000" w:rsidDel="00000000" w:rsidP="00000000" w:rsidRDefault="00000000" w:rsidRPr="00000000" w14:paraId="00004501">
      <w:pPr>
        <w:spacing w:after="240" w:before="240" w:lineRule="auto"/>
        <w:rPr/>
      </w:pPr>
      <w:r w:rsidDel="00000000" w:rsidR="00000000" w:rsidRPr="00000000">
        <w:rPr>
          <w:rtl w:val="0"/>
        </w:rPr>
        <w:t xml:space="preserve">The statutory notarial procedure must be observed.</w:t>
      </w:r>
    </w:p>
    <w:p w:rsidR="00000000" w:rsidDel="00000000" w:rsidP="00000000" w:rsidRDefault="00000000" w:rsidRPr="00000000" w14:paraId="00004502">
      <w:pPr>
        <w:pStyle w:val="Heading3"/>
        <w:keepNext w:val="0"/>
        <w:keepLines w:val="0"/>
        <w:spacing w:before="280" w:lineRule="auto"/>
        <w:rPr>
          <w:b w:val="1"/>
          <w:bCs w:val="1"/>
          <w:color w:val="000000"/>
          <w:sz w:val="26"/>
          <w:szCs w:val="26"/>
        </w:rPr>
      </w:pPr>
      <w:bookmarkStart w:colFirst="0" w:colLast="0" w:name="_pk8fm1sstaks" w:id="6788"/>
      <w:bookmarkEnd w:id="6788"/>
      <w:r w:rsidDel="00000000" w:rsidR="00000000" w:rsidRPr="00000000">
        <w:rPr>
          <w:b w:val="1"/>
          <w:bCs w:val="1"/>
          <w:color w:val="000000"/>
          <w:sz w:val="26"/>
          <w:szCs w:val="26"/>
          <w:rtl w:val="0"/>
        </w:rPr>
        <w:t xml:space="preserve">Witnesses</w:t>
      </w:r>
    </w:p>
    <w:p w:rsidR="00000000" w:rsidDel="00000000" w:rsidP="00000000" w:rsidRDefault="00000000" w:rsidRPr="00000000" w14:paraId="00004503">
      <w:pPr>
        <w:spacing w:after="240" w:before="240" w:lineRule="auto"/>
        <w:rPr/>
      </w:pPr>
      <w:r w:rsidDel="00000000" w:rsidR="00000000" w:rsidRPr="00000000">
        <w:rPr>
          <w:rtl w:val="0"/>
        </w:rPr>
        <w:t xml:space="preserve">The applicable witness requirements must be satisfied.</w:t>
      </w:r>
    </w:p>
    <w:p w:rsidR="00000000" w:rsidDel="00000000" w:rsidP="00000000" w:rsidRDefault="00000000" w:rsidRPr="00000000" w14:paraId="00004504">
      <w:pPr>
        <w:pStyle w:val="Heading3"/>
        <w:keepNext w:val="0"/>
        <w:keepLines w:val="0"/>
        <w:spacing w:before="280" w:lineRule="auto"/>
        <w:rPr>
          <w:b w:val="1"/>
          <w:bCs w:val="1"/>
          <w:color w:val="000000"/>
          <w:sz w:val="26"/>
          <w:szCs w:val="26"/>
        </w:rPr>
      </w:pPr>
      <w:bookmarkStart w:colFirst="0" w:colLast="0" w:name="_vs599bnvmiy8" w:id="6789"/>
      <w:bookmarkEnd w:id="6789"/>
      <w:r w:rsidDel="00000000" w:rsidR="00000000" w:rsidRPr="00000000">
        <w:rPr>
          <w:b w:val="1"/>
          <w:bCs w:val="1"/>
          <w:color w:val="000000"/>
          <w:sz w:val="26"/>
          <w:szCs w:val="26"/>
          <w:rtl w:val="0"/>
        </w:rPr>
        <w:t xml:space="preserve">Document Preservation</w:t>
      </w:r>
    </w:p>
    <w:p w:rsidR="00000000" w:rsidDel="00000000" w:rsidP="00000000" w:rsidRDefault="00000000" w:rsidRPr="00000000" w14:paraId="00004505">
      <w:pPr>
        <w:spacing w:after="240" w:before="240" w:lineRule="auto"/>
        <w:rPr/>
      </w:pPr>
      <w:r w:rsidDel="00000000" w:rsidR="00000000" w:rsidRPr="00000000">
        <w:rPr>
          <w:rtl w:val="0"/>
        </w:rPr>
        <w:t xml:space="preserve">Safekeeping is particularly important.</w:t>
      </w:r>
    </w:p>
    <w:p w:rsidR="00000000" w:rsidDel="00000000" w:rsidP="00000000" w:rsidRDefault="00000000" w:rsidRPr="00000000" w14:paraId="00004506">
      <w:pPr>
        <w:pStyle w:val="Heading3"/>
        <w:keepNext w:val="0"/>
        <w:keepLines w:val="0"/>
        <w:spacing w:before="280" w:lineRule="auto"/>
        <w:rPr>
          <w:b w:val="1"/>
          <w:bCs w:val="1"/>
          <w:color w:val="000000"/>
          <w:sz w:val="26"/>
          <w:szCs w:val="26"/>
        </w:rPr>
      </w:pPr>
      <w:bookmarkStart w:colFirst="0" w:colLast="0" w:name="_251zdp9i64fx" w:id="6790"/>
      <w:bookmarkEnd w:id="6790"/>
      <w:r w:rsidDel="00000000" w:rsidR="00000000" w:rsidRPr="00000000">
        <w:rPr>
          <w:b w:val="1"/>
          <w:bCs w:val="1"/>
          <w:color w:val="000000"/>
          <w:sz w:val="26"/>
          <w:szCs w:val="26"/>
          <w:rtl w:val="0"/>
        </w:rPr>
        <w:t xml:space="preserve">Post-Death Opening</w:t>
      </w:r>
    </w:p>
    <w:p w:rsidR="00000000" w:rsidDel="00000000" w:rsidP="00000000" w:rsidRDefault="00000000" w:rsidRPr="00000000" w14:paraId="00004507">
      <w:pPr>
        <w:spacing w:after="240" w:before="240" w:lineRule="auto"/>
        <w:rPr/>
      </w:pPr>
      <w:r w:rsidDel="00000000" w:rsidR="00000000" w:rsidRPr="00000000">
        <w:rPr>
          <w:rtl w:val="0"/>
        </w:rPr>
        <w:t xml:space="preserve">The document may require judicial opening and examination.</w:t>
      </w:r>
    </w:p>
    <w:p w:rsidR="00000000" w:rsidDel="00000000" w:rsidP="00000000" w:rsidRDefault="00000000" w:rsidRPr="00000000" w14:paraId="00004508">
      <w:pPr>
        <w:pStyle w:val="Heading3"/>
        <w:keepNext w:val="0"/>
        <w:keepLines w:val="0"/>
        <w:spacing w:before="280" w:lineRule="auto"/>
        <w:rPr>
          <w:b w:val="1"/>
          <w:bCs w:val="1"/>
          <w:color w:val="000000"/>
          <w:sz w:val="26"/>
          <w:szCs w:val="26"/>
        </w:rPr>
      </w:pPr>
      <w:bookmarkStart w:colFirst="0" w:colLast="0" w:name="_chfhixfuhp9t" w:id="6791"/>
      <w:bookmarkEnd w:id="6791"/>
      <w:r w:rsidDel="00000000" w:rsidR="00000000" w:rsidRPr="00000000">
        <w:rPr>
          <w:b w:val="1"/>
          <w:bCs w:val="1"/>
          <w:color w:val="000000"/>
          <w:sz w:val="26"/>
          <w:szCs w:val="26"/>
          <w:rtl w:val="0"/>
        </w:rPr>
        <w:t xml:space="preserve">Formal Defects</w:t>
      </w:r>
    </w:p>
    <w:p w:rsidR="00000000" w:rsidDel="00000000" w:rsidP="00000000" w:rsidRDefault="00000000" w:rsidRPr="00000000" w14:paraId="00004509">
      <w:pPr>
        <w:spacing w:after="240" w:before="240" w:lineRule="auto"/>
        <w:rPr/>
      </w:pPr>
      <w:r w:rsidDel="00000000" w:rsidR="00000000" w:rsidRPr="00000000">
        <w:rPr>
          <w:rtl w:val="0"/>
        </w:rPr>
        <w:t xml:space="preserve">Noncompliance with the relevant rules may create validity issues.</w:t>
      </w:r>
    </w:p>
    <w:p w:rsidR="00000000" w:rsidDel="00000000" w:rsidP="00000000" w:rsidRDefault="00000000" w:rsidRPr="00000000" w14:paraId="0000450A">
      <w:pPr>
        <w:pStyle w:val="Heading3"/>
        <w:keepNext w:val="0"/>
        <w:keepLines w:val="0"/>
        <w:spacing w:before="280" w:lineRule="auto"/>
        <w:rPr>
          <w:b w:val="1"/>
          <w:bCs w:val="1"/>
          <w:color w:val="000000"/>
          <w:sz w:val="26"/>
          <w:szCs w:val="26"/>
        </w:rPr>
      </w:pPr>
      <w:bookmarkStart w:colFirst="0" w:colLast="0" w:name="_6lvyco8ja60j" w:id="6792"/>
      <w:bookmarkEnd w:id="6792"/>
      <w:r w:rsidDel="00000000" w:rsidR="00000000" w:rsidRPr="00000000">
        <w:rPr>
          <w:b w:val="1"/>
          <w:bCs w:val="1"/>
          <w:color w:val="000000"/>
          <w:sz w:val="26"/>
          <w:szCs w:val="26"/>
          <w:rtl w:val="0"/>
        </w:rPr>
        <w:t xml:space="preserve">Foreign Clients</w:t>
      </w:r>
    </w:p>
    <w:p w:rsidR="00000000" w:rsidDel="00000000" w:rsidP="00000000" w:rsidRDefault="00000000" w:rsidRPr="00000000" w14:paraId="0000450B">
      <w:pPr>
        <w:spacing w:after="240" w:before="240" w:lineRule="auto"/>
        <w:rPr/>
      </w:pPr>
      <w:r w:rsidDel="00000000" w:rsidR="00000000" w:rsidRPr="00000000">
        <w:rPr>
          <w:rtl w:val="0"/>
        </w:rPr>
        <w:t xml:space="preserve">Practical and documentary risks should be considered.</w:t>
      </w:r>
    </w:p>
    <w:p w:rsidR="00000000" w:rsidDel="00000000" w:rsidP="00000000" w:rsidRDefault="00000000" w:rsidRPr="00000000" w14:paraId="0000450C">
      <w:pPr>
        <w:pStyle w:val="Heading3"/>
        <w:keepNext w:val="0"/>
        <w:keepLines w:val="0"/>
        <w:spacing w:before="280" w:lineRule="auto"/>
        <w:rPr>
          <w:b w:val="1"/>
          <w:bCs w:val="1"/>
          <w:color w:val="000000"/>
          <w:sz w:val="26"/>
          <w:szCs w:val="26"/>
        </w:rPr>
      </w:pPr>
      <w:bookmarkStart w:colFirst="0" w:colLast="0" w:name="_uu6b6rqmekw" w:id="6793"/>
      <w:bookmarkEnd w:id="6793"/>
      <w:r w:rsidDel="00000000" w:rsidR="00000000" w:rsidRPr="00000000">
        <w:rPr>
          <w:b w:val="1"/>
          <w:bCs w:val="1"/>
          <w:color w:val="000000"/>
          <w:sz w:val="26"/>
          <w:szCs w:val="26"/>
          <w:rtl w:val="0"/>
        </w:rPr>
        <w:t xml:space="preserve">Legal Assessment</w:t>
      </w:r>
    </w:p>
    <w:p w:rsidR="00000000" w:rsidDel="00000000" w:rsidP="00000000" w:rsidRDefault="00000000" w:rsidRPr="00000000" w14:paraId="0000450D">
      <w:pPr>
        <w:spacing w:after="240" w:before="240" w:lineRule="auto"/>
        <w:rPr/>
      </w:pPr>
      <w:r w:rsidDel="00000000" w:rsidR="00000000" w:rsidRPr="00000000">
        <w:rPr>
          <w:rtl w:val="0"/>
        </w:rPr>
        <w:t xml:space="preserve">The advantages and limitations should be reviewed before choosing this form.</w:t>
      </w:r>
    </w:p>
    <w:p w:rsidR="00000000" w:rsidDel="00000000" w:rsidP="00000000" w:rsidRDefault="00000000" w:rsidRPr="00000000" w14:paraId="0000450E">
      <w:pPr>
        <w:spacing w:after="240" w:before="240" w:lineRule="auto"/>
        <w:rPr>
          <w:b w:val="1"/>
          <w:bCs w:val="1"/>
        </w:rPr>
      </w:pPr>
      <w:r w:rsidDel="00000000" w:rsidR="00000000" w:rsidRPr="00000000">
        <w:rPr>
          <w:b w:val="1"/>
          <w:bCs w:val="1"/>
          <w:rtl w:val="0"/>
        </w:rPr>
        <w:t xml:space="preserve">[Discuss a Sealed Will in Brazil]</w:t>
      </w:r>
    </w:p>
    <w:p w:rsidR="00000000" w:rsidDel="00000000" w:rsidP="00000000" w:rsidRDefault="00000000" w:rsidRPr="00000000" w14:paraId="00004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0">
      <w:pPr>
        <w:pStyle w:val="Heading2"/>
        <w:keepNext w:val="0"/>
        <w:keepLines w:val="0"/>
        <w:spacing w:after="80" w:lineRule="auto"/>
        <w:rPr>
          <w:b w:val="1"/>
          <w:bCs w:val="1"/>
          <w:sz w:val="34"/>
          <w:szCs w:val="34"/>
        </w:rPr>
      </w:pPr>
      <w:bookmarkStart w:colFirst="0" w:colLast="0" w:name="_i3tui6h101ab" w:id="6794"/>
      <w:bookmarkEnd w:id="6794"/>
      <w:r w:rsidDel="00000000" w:rsidR="00000000" w:rsidRPr="00000000">
        <w:rPr>
          <w:b w:val="1"/>
          <w:bCs w:val="1"/>
          <w:sz w:val="34"/>
          <w:szCs w:val="34"/>
          <w:rtl w:val="0"/>
        </w:rPr>
        <w:t xml:space="preserve">3. Private Will – Testamento Particular</w:t>
      </w:r>
    </w:p>
    <w:p w:rsidR="00000000" w:rsidDel="00000000" w:rsidP="00000000" w:rsidRDefault="00000000" w:rsidRPr="00000000" w14:paraId="00004511">
      <w:pPr>
        <w:spacing w:after="240" w:before="240" w:lineRule="auto"/>
        <w:rPr/>
      </w:pPr>
      <w:r w:rsidDel="00000000" w:rsidR="00000000" w:rsidRPr="00000000">
        <w:rPr>
          <w:rtl w:val="0"/>
        </w:rPr>
        <w:t xml:space="preserve">A private will is executed outside the ordinary public notarial will procedure.</w:t>
      </w:r>
    </w:p>
    <w:p w:rsidR="00000000" w:rsidDel="00000000" w:rsidP="00000000" w:rsidRDefault="00000000" w:rsidRPr="00000000" w14:paraId="00004512">
      <w:pPr>
        <w:spacing w:after="240" w:before="240" w:lineRule="auto"/>
        <w:rPr/>
      </w:pPr>
      <w:r w:rsidDel="00000000" w:rsidR="00000000" w:rsidRPr="00000000">
        <w:rPr>
          <w:rtl w:val="0"/>
        </w:rPr>
        <w:t xml:space="preserve">It is subject to specific statutory requirements.</w:t>
      </w:r>
    </w:p>
    <w:p w:rsidR="00000000" w:rsidDel="00000000" w:rsidP="00000000" w:rsidRDefault="00000000" w:rsidRPr="00000000" w14:paraId="00004513">
      <w:pPr>
        <w:pStyle w:val="Heading3"/>
        <w:keepNext w:val="0"/>
        <w:keepLines w:val="0"/>
        <w:spacing w:before="280" w:lineRule="auto"/>
        <w:rPr>
          <w:b w:val="1"/>
          <w:bCs w:val="1"/>
          <w:color w:val="000000"/>
          <w:sz w:val="26"/>
          <w:szCs w:val="26"/>
        </w:rPr>
      </w:pPr>
      <w:bookmarkStart w:colFirst="0" w:colLast="0" w:name="_tbb4suh4n7cc" w:id="6795"/>
      <w:bookmarkEnd w:id="6795"/>
      <w:r w:rsidDel="00000000" w:rsidR="00000000" w:rsidRPr="00000000">
        <w:rPr>
          <w:b w:val="1"/>
          <w:bCs w:val="1"/>
          <w:color w:val="000000"/>
          <w:sz w:val="26"/>
          <w:szCs w:val="26"/>
          <w:rtl w:val="0"/>
        </w:rPr>
        <w:t xml:space="preserve">Written Instrument</w:t>
      </w:r>
    </w:p>
    <w:p w:rsidR="00000000" w:rsidDel="00000000" w:rsidP="00000000" w:rsidRDefault="00000000" w:rsidRPr="00000000" w14:paraId="00004514">
      <w:pPr>
        <w:spacing w:after="240" w:before="240" w:lineRule="auto"/>
        <w:rPr/>
      </w:pPr>
      <w:r w:rsidDel="00000000" w:rsidR="00000000" w:rsidRPr="00000000">
        <w:rPr>
          <w:rtl w:val="0"/>
        </w:rPr>
        <w:t xml:space="preserve">The relevant formal conditions must be satisfied.</w:t>
      </w:r>
    </w:p>
    <w:p w:rsidR="00000000" w:rsidDel="00000000" w:rsidP="00000000" w:rsidRDefault="00000000" w:rsidRPr="00000000" w14:paraId="00004515">
      <w:pPr>
        <w:pStyle w:val="Heading3"/>
        <w:keepNext w:val="0"/>
        <w:keepLines w:val="0"/>
        <w:spacing w:before="280" w:lineRule="auto"/>
        <w:rPr>
          <w:b w:val="1"/>
          <w:bCs w:val="1"/>
          <w:color w:val="000000"/>
          <w:sz w:val="26"/>
          <w:szCs w:val="26"/>
        </w:rPr>
      </w:pPr>
      <w:bookmarkStart w:colFirst="0" w:colLast="0" w:name="_3wbjxd5ac6vn" w:id="6796"/>
      <w:bookmarkEnd w:id="6796"/>
      <w:r w:rsidDel="00000000" w:rsidR="00000000" w:rsidRPr="00000000">
        <w:rPr>
          <w:b w:val="1"/>
          <w:bCs w:val="1"/>
          <w:color w:val="000000"/>
          <w:sz w:val="26"/>
          <w:szCs w:val="26"/>
          <w:rtl w:val="0"/>
        </w:rPr>
        <w:t xml:space="preserve">Witnesses</w:t>
      </w:r>
    </w:p>
    <w:p w:rsidR="00000000" w:rsidDel="00000000" w:rsidP="00000000" w:rsidRDefault="00000000" w:rsidRPr="00000000" w14:paraId="00004516">
      <w:pPr>
        <w:spacing w:after="240" w:before="240" w:lineRule="auto"/>
        <w:rPr/>
      </w:pPr>
      <w:r w:rsidDel="00000000" w:rsidR="00000000" w:rsidRPr="00000000">
        <w:rPr>
          <w:rtl w:val="0"/>
        </w:rPr>
        <w:t xml:space="preserve">The ordinary private-will procedure generally requires three witnesses, subject to the applicable statutory rules and exceptions.</w:t>
      </w:r>
    </w:p>
    <w:p w:rsidR="00000000" w:rsidDel="00000000" w:rsidP="00000000" w:rsidRDefault="00000000" w:rsidRPr="00000000" w14:paraId="00004517">
      <w:pPr>
        <w:pStyle w:val="Heading3"/>
        <w:keepNext w:val="0"/>
        <w:keepLines w:val="0"/>
        <w:spacing w:before="280" w:lineRule="auto"/>
        <w:rPr>
          <w:b w:val="1"/>
          <w:bCs w:val="1"/>
          <w:color w:val="000000"/>
          <w:sz w:val="26"/>
          <w:szCs w:val="26"/>
        </w:rPr>
      </w:pPr>
      <w:bookmarkStart w:colFirst="0" w:colLast="0" w:name="_dq0e7xx9hz2" w:id="6797"/>
      <w:bookmarkEnd w:id="6797"/>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4518">
      <w:pPr>
        <w:spacing w:after="240" w:before="240" w:lineRule="auto"/>
        <w:rPr/>
      </w:pPr>
      <w:r w:rsidDel="00000000" w:rsidR="00000000" w:rsidRPr="00000000">
        <w:rPr>
          <w:rtl w:val="0"/>
        </w:rPr>
        <w:t xml:space="preserve">The testator must satisfy the relevant requirements.</w:t>
      </w:r>
    </w:p>
    <w:p w:rsidR="00000000" w:rsidDel="00000000" w:rsidP="00000000" w:rsidRDefault="00000000" w:rsidRPr="00000000" w14:paraId="00004519">
      <w:pPr>
        <w:pStyle w:val="Heading3"/>
        <w:keepNext w:val="0"/>
        <w:keepLines w:val="0"/>
        <w:spacing w:before="280" w:lineRule="auto"/>
        <w:rPr>
          <w:b w:val="1"/>
          <w:bCs w:val="1"/>
          <w:color w:val="000000"/>
          <w:sz w:val="26"/>
          <w:szCs w:val="26"/>
        </w:rPr>
      </w:pPr>
      <w:bookmarkStart w:colFirst="0" w:colLast="0" w:name="_4cqfzygjyw23" w:id="6798"/>
      <w:bookmarkEnd w:id="6798"/>
      <w:r w:rsidDel="00000000" w:rsidR="00000000" w:rsidRPr="00000000">
        <w:rPr>
          <w:b w:val="1"/>
          <w:bCs w:val="1"/>
          <w:color w:val="000000"/>
          <w:sz w:val="26"/>
          <w:szCs w:val="26"/>
          <w:rtl w:val="0"/>
        </w:rPr>
        <w:t xml:space="preserve">Document Preservation</w:t>
      </w:r>
    </w:p>
    <w:p w:rsidR="00000000" w:rsidDel="00000000" w:rsidP="00000000" w:rsidRDefault="00000000" w:rsidRPr="00000000" w14:paraId="0000451A">
      <w:pPr>
        <w:spacing w:after="240" w:before="240" w:lineRule="auto"/>
        <w:rPr/>
      </w:pPr>
      <w:r w:rsidDel="00000000" w:rsidR="00000000" w:rsidRPr="00000000">
        <w:rPr>
          <w:rtl w:val="0"/>
        </w:rPr>
        <w:t xml:space="preserve">The original document should be protected.</w:t>
      </w:r>
    </w:p>
    <w:p w:rsidR="00000000" w:rsidDel="00000000" w:rsidP="00000000" w:rsidRDefault="00000000" w:rsidRPr="00000000" w14:paraId="0000451B">
      <w:pPr>
        <w:pStyle w:val="Heading3"/>
        <w:keepNext w:val="0"/>
        <w:keepLines w:val="0"/>
        <w:spacing w:before="280" w:lineRule="auto"/>
        <w:rPr>
          <w:b w:val="1"/>
          <w:bCs w:val="1"/>
          <w:color w:val="000000"/>
          <w:sz w:val="26"/>
          <w:szCs w:val="26"/>
        </w:rPr>
      </w:pPr>
      <w:bookmarkStart w:colFirst="0" w:colLast="0" w:name="_f6hmv3h9vf04" w:id="6799"/>
      <w:bookmarkEnd w:id="6799"/>
      <w:r w:rsidDel="00000000" w:rsidR="00000000" w:rsidRPr="00000000">
        <w:rPr>
          <w:b w:val="1"/>
          <w:bCs w:val="1"/>
          <w:color w:val="000000"/>
          <w:sz w:val="26"/>
          <w:szCs w:val="26"/>
          <w:rtl w:val="0"/>
        </w:rPr>
        <w:t xml:space="preserve">Post-Death Confirmation</w:t>
      </w:r>
    </w:p>
    <w:p w:rsidR="00000000" w:rsidDel="00000000" w:rsidP="00000000" w:rsidRDefault="00000000" w:rsidRPr="00000000" w14:paraId="0000451C">
      <w:pPr>
        <w:spacing w:after="240" w:before="240" w:lineRule="auto"/>
        <w:rPr/>
      </w:pPr>
      <w:r w:rsidDel="00000000" w:rsidR="00000000" w:rsidRPr="00000000">
        <w:rPr>
          <w:rtl w:val="0"/>
        </w:rPr>
        <w:t xml:space="preserve">Judicial confirmation may be required.</w:t>
      </w:r>
    </w:p>
    <w:p w:rsidR="00000000" w:rsidDel="00000000" w:rsidP="00000000" w:rsidRDefault="00000000" w:rsidRPr="00000000" w14:paraId="0000451D">
      <w:pPr>
        <w:pStyle w:val="Heading3"/>
        <w:keepNext w:val="0"/>
        <w:keepLines w:val="0"/>
        <w:spacing w:before="280" w:lineRule="auto"/>
        <w:rPr>
          <w:b w:val="1"/>
          <w:bCs w:val="1"/>
          <w:color w:val="000000"/>
          <w:sz w:val="26"/>
          <w:szCs w:val="26"/>
        </w:rPr>
      </w:pPr>
      <w:bookmarkStart w:colFirst="0" w:colLast="0" w:name="_l9kx4q24kf4h" w:id="6800"/>
      <w:bookmarkEnd w:id="6800"/>
      <w:r w:rsidDel="00000000" w:rsidR="00000000" w:rsidRPr="00000000">
        <w:rPr>
          <w:b w:val="1"/>
          <w:bCs w:val="1"/>
          <w:color w:val="000000"/>
          <w:sz w:val="26"/>
          <w:szCs w:val="26"/>
          <w:rtl w:val="0"/>
        </w:rPr>
        <w:t xml:space="preserve">Witness Availability</w:t>
      </w:r>
    </w:p>
    <w:p w:rsidR="00000000" w:rsidDel="00000000" w:rsidP="00000000" w:rsidRDefault="00000000" w:rsidRPr="00000000" w14:paraId="0000451E">
      <w:pPr>
        <w:spacing w:after="240" w:before="240" w:lineRule="auto"/>
        <w:rPr/>
      </w:pPr>
      <w:r w:rsidDel="00000000" w:rsidR="00000000" w:rsidRPr="00000000">
        <w:rPr>
          <w:rtl w:val="0"/>
        </w:rPr>
        <w:t xml:space="preserve">The later availability of witnesses may become relevant.</w:t>
      </w:r>
    </w:p>
    <w:p w:rsidR="00000000" w:rsidDel="00000000" w:rsidP="00000000" w:rsidRDefault="00000000" w:rsidRPr="00000000" w14:paraId="0000451F">
      <w:pPr>
        <w:pStyle w:val="Heading3"/>
        <w:keepNext w:val="0"/>
        <w:keepLines w:val="0"/>
        <w:spacing w:before="280" w:lineRule="auto"/>
        <w:rPr>
          <w:b w:val="1"/>
          <w:bCs w:val="1"/>
          <w:color w:val="000000"/>
          <w:sz w:val="26"/>
          <w:szCs w:val="26"/>
        </w:rPr>
      </w:pPr>
      <w:bookmarkStart w:colFirst="0" w:colLast="0" w:name="_4nmpi8ke60em" w:id="6801"/>
      <w:bookmarkEnd w:id="6801"/>
      <w:r w:rsidDel="00000000" w:rsidR="00000000" w:rsidRPr="00000000">
        <w:rPr>
          <w:b w:val="1"/>
          <w:bCs w:val="1"/>
          <w:color w:val="000000"/>
          <w:sz w:val="26"/>
          <w:szCs w:val="26"/>
          <w:rtl w:val="0"/>
        </w:rPr>
        <w:t xml:space="preserve">Validity Risks</w:t>
      </w:r>
    </w:p>
    <w:p w:rsidR="00000000" w:rsidDel="00000000" w:rsidP="00000000" w:rsidRDefault="00000000" w:rsidRPr="00000000" w14:paraId="00004520">
      <w:pPr>
        <w:spacing w:after="240" w:before="240" w:lineRule="auto"/>
        <w:rPr/>
      </w:pPr>
      <w:r w:rsidDel="00000000" w:rsidR="00000000" w:rsidRPr="00000000">
        <w:rPr>
          <w:rtl w:val="0"/>
        </w:rPr>
        <w:t xml:space="preserve">Defects in execution may generate disputes.</w:t>
      </w:r>
    </w:p>
    <w:p w:rsidR="00000000" w:rsidDel="00000000" w:rsidP="00000000" w:rsidRDefault="00000000" w:rsidRPr="00000000" w14:paraId="00004521">
      <w:pPr>
        <w:pStyle w:val="Heading3"/>
        <w:keepNext w:val="0"/>
        <w:keepLines w:val="0"/>
        <w:spacing w:before="280" w:lineRule="auto"/>
        <w:rPr>
          <w:b w:val="1"/>
          <w:bCs w:val="1"/>
          <w:color w:val="000000"/>
          <w:sz w:val="26"/>
          <w:szCs w:val="26"/>
        </w:rPr>
      </w:pPr>
      <w:bookmarkStart w:colFirst="0" w:colLast="0" w:name="_5q1t2eeej8e9" w:id="6802"/>
      <w:bookmarkEnd w:id="6802"/>
      <w:r w:rsidDel="00000000" w:rsidR="00000000" w:rsidRPr="00000000">
        <w:rPr>
          <w:b w:val="1"/>
          <w:bCs w:val="1"/>
          <w:color w:val="000000"/>
          <w:sz w:val="26"/>
          <w:szCs w:val="26"/>
          <w:rtl w:val="0"/>
        </w:rPr>
        <w:t xml:space="preserve">Individual Assessment</w:t>
      </w:r>
    </w:p>
    <w:p w:rsidR="00000000" w:rsidDel="00000000" w:rsidP="00000000" w:rsidRDefault="00000000" w:rsidRPr="00000000" w14:paraId="00004522">
      <w:pPr>
        <w:spacing w:after="240" w:before="240" w:lineRule="auto"/>
        <w:rPr/>
      </w:pPr>
      <w:r w:rsidDel="00000000" w:rsidR="00000000" w:rsidRPr="00000000">
        <w:rPr>
          <w:rtl w:val="0"/>
        </w:rPr>
        <w:t xml:space="preserve">The appropriate testamentary form should be chosen after considering the circumstances.</w:t>
      </w:r>
    </w:p>
    <w:p w:rsidR="00000000" w:rsidDel="00000000" w:rsidP="00000000" w:rsidRDefault="00000000" w:rsidRPr="00000000" w14:paraId="00004523">
      <w:pPr>
        <w:spacing w:after="240" w:before="240" w:lineRule="auto"/>
        <w:rPr>
          <w:b w:val="1"/>
          <w:bCs w:val="1"/>
        </w:rPr>
      </w:pPr>
      <w:r w:rsidDel="00000000" w:rsidR="00000000" w:rsidRPr="00000000">
        <w:rPr>
          <w:b w:val="1"/>
          <w:bCs w:val="1"/>
          <w:rtl w:val="0"/>
        </w:rPr>
        <w:t xml:space="preserve">[Request a Private Will Legal Assessment]</w:t>
      </w:r>
    </w:p>
    <w:p w:rsidR="00000000" w:rsidDel="00000000" w:rsidP="00000000" w:rsidRDefault="00000000" w:rsidRPr="00000000" w14:paraId="00004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5">
      <w:pPr>
        <w:pStyle w:val="Heading2"/>
        <w:keepNext w:val="0"/>
        <w:keepLines w:val="0"/>
        <w:spacing w:after="80" w:lineRule="auto"/>
        <w:rPr>
          <w:b w:val="1"/>
          <w:bCs w:val="1"/>
          <w:sz w:val="34"/>
          <w:szCs w:val="34"/>
        </w:rPr>
      </w:pPr>
      <w:bookmarkStart w:colFirst="0" w:colLast="0" w:name="_cipzrrc81hea" w:id="6803"/>
      <w:bookmarkEnd w:id="6803"/>
      <w:r w:rsidDel="00000000" w:rsidR="00000000" w:rsidRPr="00000000">
        <w:rPr>
          <w:b w:val="1"/>
          <w:bCs w:val="1"/>
          <w:sz w:val="34"/>
          <w:szCs w:val="34"/>
          <w:rtl w:val="0"/>
        </w:rPr>
        <w:t xml:space="preserve">PUBLIC WILL VS. PRIVATE WILL</w:t>
      </w:r>
    </w:p>
    <w:p w:rsidR="00000000" w:rsidDel="00000000" w:rsidP="00000000" w:rsidRDefault="00000000" w:rsidRPr="00000000" w14:paraId="00004526">
      <w:pPr>
        <w:pStyle w:val="Heading1"/>
        <w:keepNext w:val="0"/>
        <w:keepLines w:val="0"/>
        <w:spacing w:before="480" w:lineRule="auto"/>
        <w:rPr>
          <w:b w:val="1"/>
          <w:bCs w:val="1"/>
          <w:sz w:val="46"/>
          <w:szCs w:val="46"/>
        </w:rPr>
      </w:pPr>
      <w:bookmarkStart w:colFirst="0" w:colLast="0" w:name="_6lr2z8eosih9" w:id="6804"/>
      <w:bookmarkEnd w:id="6804"/>
      <w:r w:rsidDel="00000000" w:rsidR="00000000" w:rsidRPr="00000000">
        <w:rPr>
          <w:b w:val="1"/>
          <w:bCs w:val="1"/>
          <w:sz w:val="46"/>
          <w:szCs w:val="46"/>
          <w:rtl w:val="0"/>
        </w:rPr>
        <w:t xml:space="preserve">Comparing Brazilian Testamentary Options</w:t>
      </w:r>
    </w:p>
    <w:p w:rsidR="00000000" w:rsidDel="00000000" w:rsidP="00000000" w:rsidRDefault="00000000" w:rsidRPr="00000000" w14:paraId="00004527">
      <w:pPr>
        <w:pStyle w:val="Heading3"/>
        <w:keepNext w:val="0"/>
        <w:keepLines w:val="0"/>
        <w:spacing w:before="280" w:lineRule="auto"/>
        <w:rPr>
          <w:b w:val="1"/>
          <w:bCs w:val="1"/>
          <w:color w:val="000000"/>
          <w:sz w:val="26"/>
          <w:szCs w:val="26"/>
        </w:rPr>
      </w:pPr>
      <w:bookmarkStart w:colFirst="0" w:colLast="0" w:name="_nwxb6q2ttvk" w:id="6805"/>
      <w:bookmarkEnd w:id="6805"/>
      <w:r w:rsidDel="00000000" w:rsidR="00000000" w:rsidRPr="00000000">
        <w:rPr>
          <w:b w:val="1"/>
          <w:bCs w:val="1"/>
          <w:color w:val="000000"/>
          <w:sz w:val="26"/>
          <w:szCs w:val="26"/>
          <w:rtl w:val="0"/>
        </w:rPr>
        <w:t xml:space="preserve">Public Will</w:t>
      </w:r>
    </w:p>
    <w:p w:rsidR="00000000" w:rsidDel="00000000" w:rsidP="00000000" w:rsidRDefault="00000000" w:rsidRPr="00000000" w14:paraId="00004528">
      <w:pPr>
        <w:numPr>
          <w:ilvl w:val="0"/>
          <w:numId w:val="5"/>
        </w:numPr>
        <w:spacing w:after="0" w:afterAutospacing="0" w:before="240" w:lineRule="auto"/>
        <w:ind w:left="720" w:hanging="360"/>
      </w:pPr>
      <w:r w:rsidDel="00000000" w:rsidR="00000000" w:rsidRPr="00000000">
        <w:rPr>
          <w:rtl w:val="0"/>
        </w:rPr>
        <w:t xml:space="preserve">Executed through the prescribed notarial procedure.</w:t>
      </w:r>
    </w:p>
    <w:p w:rsidR="00000000" w:rsidDel="00000000" w:rsidP="00000000" w:rsidRDefault="00000000" w:rsidRPr="00000000" w14:paraId="00004529">
      <w:pPr>
        <w:numPr>
          <w:ilvl w:val="0"/>
          <w:numId w:val="5"/>
        </w:numPr>
        <w:spacing w:after="0" w:afterAutospacing="0" w:before="0" w:beforeAutospacing="0" w:lineRule="auto"/>
        <w:ind w:left="720" w:hanging="360"/>
      </w:pPr>
      <w:r w:rsidDel="00000000" w:rsidR="00000000" w:rsidRPr="00000000">
        <w:rPr>
          <w:rtl w:val="0"/>
        </w:rPr>
        <w:t xml:space="preserve">Recorded in official notarial records.</w:t>
      </w:r>
    </w:p>
    <w:p w:rsidR="00000000" w:rsidDel="00000000" w:rsidP="00000000" w:rsidRDefault="00000000" w:rsidRPr="00000000" w14:paraId="0000452A">
      <w:pPr>
        <w:numPr>
          <w:ilvl w:val="0"/>
          <w:numId w:val="5"/>
        </w:numPr>
        <w:spacing w:after="0" w:afterAutospacing="0" w:before="0" w:beforeAutospacing="0" w:lineRule="auto"/>
        <w:ind w:left="720" w:hanging="360"/>
      </w:pPr>
      <w:r w:rsidDel="00000000" w:rsidR="00000000" w:rsidRPr="00000000">
        <w:rPr>
          <w:rtl w:val="0"/>
        </w:rPr>
        <w:t xml:space="preserve">Subject to statutory witness and execution requirements.</w:t>
      </w:r>
    </w:p>
    <w:p w:rsidR="00000000" w:rsidDel="00000000" w:rsidP="00000000" w:rsidRDefault="00000000" w:rsidRPr="00000000" w14:paraId="0000452B">
      <w:pPr>
        <w:numPr>
          <w:ilvl w:val="0"/>
          <w:numId w:val="5"/>
        </w:numPr>
        <w:spacing w:after="0" w:afterAutospacing="0" w:before="0" w:beforeAutospacing="0" w:lineRule="auto"/>
        <w:ind w:left="720" w:hanging="360"/>
      </w:pPr>
      <w:r w:rsidDel="00000000" w:rsidR="00000000" w:rsidRPr="00000000">
        <w:rPr>
          <w:rtl w:val="0"/>
        </w:rPr>
        <w:t xml:space="preserve">May provide stronger documentary traceability.</w:t>
      </w:r>
    </w:p>
    <w:p w:rsidR="00000000" w:rsidDel="00000000" w:rsidP="00000000" w:rsidRDefault="00000000" w:rsidRPr="00000000" w14:paraId="0000452C">
      <w:pPr>
        <w:numPr>
          <w:ilvl w:val="0"/>
          <w:numId w:val="5"/>
        </w:numPr>
        <w:spacing w:after="240" w:before="0" w:beforeAutospacing="0" w:lineRule="auto"/>
        <w:ind w:left="720" w:hanging="360"/>
      </w:pPr>
      <w:r w:rsidDel="00000000" w:rsidR="00000000" w:rsidRPr="00000000">
        <w:rPr>
          <w:rtl w:val="0"/>
        </w:rPr>
        <w:t xml:space="preserve">Does not eliminate post-death succession procedures.</w:t>
      </w:r>
    </w:p>
    <w:p w:rsidR="00000000" w:rsidDel="00000000" w:rsidP="00000000" w:rsidRDefault="00000000" w:rsidRPr="00000000" w14:paraId="0000452D">
      <w:pPr>
        <w:pStyle w:val="Heading3"/>
        <w:keepNext w:val="0"/>
        <w:keepLines w:val="0"/>
        <w:spacing w:before="280" w:lineRule="auto"/>
        <w:rPr>
          <w:b w:val="1"/>
          <w:bCs w:val="1"/>
          <w:color w:val="000000"/>
          <w:sz w:val="26"/>
          <w:szCs w:val="26"/>
        </w:rPr>
      </w:pPr>
      <w:bookmarkStart w:colFirst="0" w:colLast="0" w:name="_5sd88o92cs8v" w:id="6806"/>
      <w:bookmarkEnd w:id="6806"/>
      <w:r w:rsidDel="00000000" w:rsidR="00000000" w:rsidRPr="00000000">
        <w:rPr>
          <w:b w:val="1"/>
          <w:bCs w:val="1"/>
          <w:color w:val="000000"/>
          <w:sz w:val="26"/>
          <w:szCs w:val="26"/>
          <w:rtl w:val="0"/>
        </w:rPr>
        <w:t xml:space="preserve">Sealed Will</w:t>
      </w:r>
    </w:p>
    <w:p w:rsidR="00000000" w:rsidDel="00000000" w:rsidP="00000000" w:rsidRDefault="00000000" w:rsidRPr="00000000" w14:paraId="0000452E">
      <w:pPr>
        <w:numPr>
          <w:ilvl w:val="0"/>
          <w:numId w:val="119"/>
        </w:numPr>
        <w:spacing w:after="0" w:afterAutospacing="0" w:before="240" w:lineRule="auto"/>
        <w:ind w:left="720" w:hanging="360"/>
      </w:pPr>
      <w:r w:rsidDel="00000000" w:rsidR="00000000" w:rsidRPr="00000000">
        <w:rPr>
          <w:rtl w:val="0"/>
        </w:rPr>
        <w:t xml:space="preserve">Uses a specific notarial approval procedure.</w:t>
      </w:r>
    </w:p>
    <w:p w:rsidR="00000000" w:rsidDel="00000000" w:rsidP="00000000" w:rsidRDefault="00000000" w:rsidRPr="00000000" w14:paraId="0000452F">
      <w:pPr>
        <w:numPr>
          <w:ilvl w:val="0"/>
          <w:numId w:val="119"/>
        </w:numPr>
        <w:spacing w:after="0" w:afterAutospacing="0" w:before="0" w:beforeAutospacing="0" w:lineRule="auto"/>
        <w:ind w:left="720" w:hanging="360"/>
      </w:pPr>
      <w:r w:rsidDel="00000000" w:rsidR="00000000" w:rsidRPr="00000000">
        <w:rPr>
          <w:rtl w:val="0"/>
        </w:rPr>
        <w:t xml:space="preserve">May preserve confidentiality of the contents.</w:t>
      </w:r>
    </w:p>
    <w:p w:rsidR="00000000" w:rsidDel="00000000" w:rsidP="00000000" w:rsidRDefault="00000000" w:rsidRPr="00000000" w14:paraId="00004530">
      <w:pPr>
        <w:numPr>
          <w:ilvl w:val="0"/>
          <w:numId w:val="119"/>
        </w:numPr>
        <w:spacing w:after="0" w:afterAutospacing="0" w:before="0" w:beforeAutospacing="0" w:lineRule="auto"/>
        <w:ind w:left="720" w:hanging="360"/>
      </w:pPr>
      <w:r w:rsidDel="00000000" w:rsidR="00000000" w:rsidRPr="00000000">
        <w:rPr>
          <w:rtl w:val="0"/>
        </w:rPr>
        <w:t xml:space="preserve">Requires careful document preservation.</w:t>
      </w:r>
    </w:p>
    <w:p w:rsidR="00000000" w:rsidDel="00000000" w:rsidP="00000000" w:rsidRDefault="00000000" w:rsidRPr="00000000" w14:paraId="00004531">
      <w:pPr>
        <w:numPr>
          <w:ilvl w:val="0"/>
          <w:numId w:val="119"/>
        </w:numPr>
        <w:spacing w:after="0" w:afterAutospacing="0" w:before="0" w:beforeAutospacing="0" w:lineRule="auto"/>
        <w:ind w:left="720" w:hanging="360"/>
      </w:pPr>
      <w:r w:rsidDel="00000000" w:rsidR="00000000" w:rsidRPr="00000000">
        <w:rPr>
          <w:rtl w:val="0"/>
        </w:rPr>
        <w:t xml:space="preserve">May require judicial opening after death.</w:t>
      </w:r>
    </w:p>
    <w:p w:rsidR="00000000" w:rsidDel="00000000" w:rsidP="00000000" w:rsidRDefault="00000000" w:rsidRPr="00000000" w14:paraId="00004532">
      <w:pPr>
        <w:numPr>
          <w:ilvl w:val="0"/>
          <w:numId w:val="119"/>
        </w:numPr>
        <w:spacing w:after="240" w:before="0" w:beforeAutospacing="0" w:lineRule="auto"/>
        <w:ind w:left="720" w:hanging="360"/>
      </w:pPr>
      <w:r w:rsidDel="00000000" w:rsidR="00000000" w:rsidRPr="00000000">
        <w:rPr>
          <w:rtl w:val="0"/>
        </w:rPr>
        <w:t xml:space="preserve">Presents distinct formal validity risks.</w:t>
      </w:r>
    </w:p>
    <w:p w:rsidR="00000000" w:rsidDel="00000000" w:rsidP="00000000" w:rsidRDefault="00000000" w:rsidRPr="00000000" w14:paraId="00004533">
      <w:pPr>
        <w:pStyle w:val="Heading3"/>
        <w:keepNext w:val="0"/>
        <w:keepLines w:val="0"/>
        <w:spacing w:before="280" w:lineRule="auto"/>
        <w:rPr>
          <w:b w:val="1"/>
          <w:bCs w:val="1"/>
          <w:color w:val="000000"/>
          <w:sz w:val="26"/>
          <w:szCs w:val="26"/>
        </w:rPr>
      </w:pPr>
      <w:bookmarkStart w:colFirst="0" w:colLast="0" w:name="_ua65r7xl1jdg" w:id="6807"/>
      <w:bookmarkEnd w:id="6807"/>
      <w:r w:rsidDel="00000000" w:rsidR="00000000" w:rsidRPr="00000000">
        <w:rPr>
          <w:b w:val="1"/>
          <w:bCs w:val="1"/>
          <w:color w:val="000000"/>
          <w:sz w:val="26"/>
          <w:szCs w:val="26"/>
          <w:rtl w:val="0"/>
        </w:rPr>
        <w:t xml:space="preserve">Private Will</w:t>
      </w:r>
    </w:p>
    <w:p w:rsidR="00000000" w:rsidDel="00000000" w:rsidP="00000000" w:rsidRDefault="00000000" w:rsidRPr="00000000" w14:paraId="00004534">
      <w:pPr>
        <w:numPr>
          <w:ilvl w:val="0"/>
          <w:numId w:val="82"/>
        </w:numPr>
        <w:spacing w:after="0" w:afterAutospacing="0" w:before="240" w:lineRule="auto"/>
        <w:ind w:left="720" w:hanging="360"/>
      </w:pPr>
      <w:r w:rsidDel="00000000" w:rsidR="00000000" w:rsidRPr="00000000">
        <w:rPr>
          <w:rtl w:val="0"/>
        </w:rPr>
        <w:t xml:space="preserve">Executed without the ordinary public notarial will procedure.</w:t>
      </w:r>
    </w:p>
    <w:p w:rsidR="00000000" w:rsidDel="00000000" w:rsidP="00000000" w:rsidRDefault="00000000" w:rsidRPr="00000000" w14:paraId="00004535">
      <w:pPr>
        <w:numPr>
          <w:ilvl w:val="0"/>
          <w:numId w:val="82"/>
        </w:numPr>
        <w:spacing w:after="0" w:afterAutospacing="0" w:before="0" w:beforeAutospacing="0" w:lineRule="auto"/>
        <w:ind w:left="720" w:hanging="360"/>
      </w:pPr>
      <w:r w:rsidDel="00000000" w:rsidR="00000000" w:rsidRPr="00000000">
        <w:rPr>
          <w:rtl w:val="0"/>
        </w:rPr>
        <w:t xml:space="preserve">Subject to statutory writing and witness requirements.</w:t>
      </w:r>
    </w:p>
    <w:p w:rsidR="00000000" w:rsidDel="00000000" w:rsidP="00000000" w:rsidRDefault="00000000" w:rsidRPr="00000000" w14:paraId="00004536">
      <w:pPr>
        <w:numPr>
          <w:ilvl w:val="0"/>
          <w:numId w:val="82"/>
        </w:numPr>
        <w:spacing w:after="0" w:afterAutospacing="0" w:before="0" w:beforeAutospacing="0" w:lineRule="auto"/>
        <w:ind w:left="720" w:hanging="360"/>
      </w:pPr>
      <w:r w:rsidDel="00000000" w:rsidR="00000000" w:rsidRPr="00000000">
        <w:rPr>
          <w:rtl w:val="0"/>
        </w:rPr>
        <w:t xml:space="preserve">May require judicial confirmation after death.</w:t>
      </w:r>
    </w:p>
    <w:p w:rsidR="00000000" w:rsidDel="00000000" w:rsidP="00000000" w:rsidRDefault="00000000" w:rsidRPr="00000000" w14:paraId="00004537">
      <w:pPr>
        <w:numPr>
          <w:ilvl w:val="0"/>
          <w:numId w:val="82"/>
        </w:numPr>
        <w:spacing w:after="0" w:afterAutospacing="0" w:before="0" w:beforeAutospacing="0" w:lineRule="auto"/>
        <w:ind w:left="720" w:hanging="360"/>
      </w:pPr>
      <w:r w:rsidDel="00000000" w:rsidR="00000000" w:rsidRPr="00000000">
        <w:rPr>
          <w:rtl w:val="0"/>
        </w:rPr>
        <w:t xml:space="preserve">Depends on appropriate preservation and proof.</w:t>
      </w:r>
    </w:p>
    <w:p w:rsidR="00000000" w:rsidDel="00000000" w:rsidP="00000000" w:rsidRDefault="00000000" w:rsidRPr="00000000" w14:paraId="00004538">
      <w:pPr>
        <w:numPr>
          <w:ilvl w:val="0"/>
          <w:numId w:val="82"/>
        </w:numPr>
        <w:spacing w:after="240" w:before="0" w:beforeAutospacing="0" w:lineRule="auto"/>
        <w:ind w:left="720" w:hanging="360"/>
      </w:pPr>
      <w:r w:rsidDel="00000000" w:rsidR="00000000" w:rsidRPr="00000000">
        <w:rPr>
          <w:rtl w:val="0"/>
        </w:rPr>
        <w:t xml:space="preserve">May generate evidentiary difficulties if formalities are disputed.</w:t>
      </w:r>
    </w:p>
    <w:p w:rsidR="00000000" w:rsidDel="00000000" w:rsidP="00000000" w:rsidRDefault="00000000" w:rsidRPr="00000000" w14:paraId="00004539">
      <w:pPr>
        <w:spacing w:after="240" w:before="240" w:lineRule="auto"/>
        <w:rPr>
          <w:b w:val="1"/>
          <w:bCs w:val="1"/>
        </w:rPr>
      </w:pPr>
      <w:r w:rsidDel="00000000" w:rsidR="00000000" w:rsidRPr="00000000">
        <w:rPr>
          <w:b w:val="1"/>
          <w:bCs w:val="1"/>
          <w:rtl w:val="0"/>
        </w:rPr>
        <w:t xml:space="preserve">The choice should be based on legal suitability, not solely on the apparent simplicity or initial cost of the instrument.</w:t>
      </w:r>
    </w:p>
    <w:p w:rsidR="00000000" w:rsidDel="00000000" w:rsidP="00000000" w:rsidRDefault="00000000" w:rsidRPr="00000000" w14:paraId="0000453A">
      <w:pPr>
        <w:spacing w:after="240" w:before="240" w:lineRule="auto"/>
        <w:rPr>
          <w:b w:val="1"/>
          <w:bCs w:val="1"/>
        </w:rPr>
      </w:pPr>
      <w:r w:rsidDel="00000000" w:rsidR="00000000" w:rsidRPr="00000000">
        <w:rPr>
          <w:b w:val="1"/>
          <w:bCs w:val="1"/>
          <w:rtl w:val="0"/>
        </w:rPr>
        <w:t xml:space="preserve">[Compare Brazilian Will Options With a Lawyer]</w:t>
      </w:r>
    </w:p>
    <w:p w:rsidR="00000000" w:rsidDel="00000000" w:rsidP="00000000" w:rsidRDefault="00000000" w:rsidRPr="00000000" w14:paraId="00004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C">
      <w:pPr>
        <w:pStyle w:val="Heading2"/>
        <w:keepNext w:val="0"/>
        <w:keepLines w:val="0"/>
        <w:spacing w:after="80" w:lineRule="auto"/>
        <w:rPr>
          <w:b w:val="1"/>
          <w:bCs w:val="1"/>
          <w:sz w:val="34"/>
          <w:szCs w:val="34"/>
        </w:rPr>
      </w:pPr>
      <w:bookmarkStart w:colFirst="0" w:colLast="0" w:name="_8tkxw4vhaxpu" w:id="6808"/>
      <w:bookmarkEnd w:id="6808"/>
      <w:r w:rsidDel="00000000" w:rsidR="00000000" w:rsidRPr="00000000">
        <w:rPr>
          <w:b w:val="1"/>
          <w:bCs w:val="1"/>
          <w:sz w:val="34"/>
          <w:szCs w:val="34"/>
          <w:rtl w:val="0"/>
        </w:rPr>
        <w:t xml:space="preserve">WHO CAN MAKE A WILL IN BRAZIL?</w:t>
      </w:r>
    </w:p>
    <w:p w:rsidR="00000000" w:rsidDel="00000000" w:rsidP="00000000" w:rsidRDefault="00000000" w:rsidRPr="00000000" w14:paraId="0000453D">
      <w:pPr>
        <w:pStyle w:val="Heading1"/>
        <w:keepNext w:val="0"/>
        <w:keepLines w:val="0"/>
        <w:spacing w:before="480" w:lineRule="auto"/>
        <w:rPr>
          <w:b w:val="1"/>
          <w:bCs w:val="1"/>
          <w:sz w:val="46"/>
          <w:szCs w:val="46"/>
        </w:rPr>
      </w:pPr>
      <w:bookmarkStart w:colFirst="0" w:colLast="0" w:name="_fc9yin5y9aab" w:id="6809"/>
      <w:bookmarkEnd w:id="6809"/>
      <w:r w:rsidDel="00000000" w:rsidR="00000000" w:rsidRPr="00000000">
        <w:rPr>
          <w:b w:val="1"/>
          <w:bCs w:val="1"/>
          <w:sz w:val="46"/>
          <w:szCs w:val="46"/>
          <w:rtl w:val="0"/>
        </w:rPr>
        <w:t xml:space="preserve">Testamentary Capacity and Legal Requirements</w:t>
      </w:r>
    </w:p>
    <w:p w:rsidR="00000000" w:rsidDel="00000000" w:rsidP="00000000" w:rsidRDefault="00000000" w:rsidRPr="00000000" w14:paraId="0000453E">
      <w:pPr>
        <w:spacing w:after="240" w:before="240" w:lineRule="auto"/>
        <w:rPr/>
      </w:pPr>
      <w:r w:rsidDel="00000000" w:rsidR="00000000" w:rsidRPr="00000000">
        <w:rPr>
          <w:rtl w:val="0"/>
        </w:rPr>
        <w:t xml:space="preserve">Brazilian law establishes requirements concerning the legal capacity to make a will.</w:t>
      </w:r>
    </w:p>
    <w:p w:rsidR="00000000" w:rsidDel="00000000" w:rsidP="00000000" w:rsidRDefault="00000000" w:rsidRPr="00000000" w14:paraId="0000453F">
      <w:pPr>
        <w:pStyle w:val="Heading3"/>
        <w:keepNext w:val="0"/>
        <w:keepLines w:val="0"/>
        <w:spacing w:before="280" w:lineRule="auto"/>
        <w:rPr>
          <w:b w:val="1"/>
          <w:bCs w:val="1"/>
          <w:color w:val="000000"/>
          <w:sz w:val="26"/>
          <w:szCs w:val="26"/>
        </w:rPr>
      </w:pPr>
      <w:bookmarkStart w:colFirst="0" w:colLast="0" w:name="_vteef6260fzc" w:id="6810"/>
      <w:bookmarkEnd w:id="6810"/>
      <w:r w:rsidDel="00000000" w:rsidR="00000000" w:rsidRPr="00000000">
        <w:rPr>
          <w:b w:val="1"/>
          <w:bCs w:val="1"/>
          <w:color w:val="000000"/>
          <w:sz w:val="26"/>
          <w:szCs w:val="26"/>
          <w:rtl w:val="0"/>
        </w:rPr>
        <w:t xml:space="preserve">Minimum Age</w:t>
      </w:r>
    </w:p>
    <w:p w:rsidR="00000000" w:rsidDel="00000000" w:rsidP="00000000" w:rsidRDefault="00000000" w:rsidRPr="00000000" w14:paraId="00004540">
      <w:pPr>
        <w:spacing w:after="240" w:before="240" w:lineRule="auto"/>
        <w:rPr/>
      </w:pPr>
      <w:r w:rsidDel="00000000" w:rsidR="00000000" w:rsidRPr="00000000">
        <w:rPr>
          <w:rtl w:val="0"/>
        </w:rPr>
        <w:t xml:space="preserve">Under the Brazilian Civil Code, persons over 16 may have testamentary capacity, subject to the relevant statutory conditions.</w:t>
      </w:r>
    </w:p>
    <w:p w:rsidR="00000000" w:rsidDel="00000000" w:rsidP="00000000" w:rsidRDefault="00000000" w:rsidRPr="00000000" w14:paraId="00004541">
      <w:pPr>
        <w:pStyle w:val="Heading3"/>
        <w:keepNext w:val="0"/>
        <w:keepLines w:val="0"/>
        <w:spacing w:before="280" w:lineRule="auto"/>
        <w:rPr>
          <w:b w:val="1"/>
          <w:bCs w:val="1"/>
          <w:color w:val="000000"/>
          <w:sz w:val="26"/>
          <w:szCs w:val="26"/>
        </w:rPr>
      </w:pPr>
      <w:bookmarkStart w:colFirst="0" w:colLast="0" w:name="_xx3depe2ec97" w:id="6811"/>
      <w:bookmarkEnd w:id="6811"/>
      <w:r w:rsidDel="00000000" w:rsidR="00000000" w:rsidRPr="00000000">
        <w:rPr>
          <w:b w:val="1"/>
          <w:bCs w:val="1"/>
          <w:color w:val="000000"/>
          <w:sz w:val="26"/>
          <w:szCs w:val="26"/>
          <w:rtl w:val="0"/>
        </w:rPr>
        <w:t xml:space="preserve">Mental Capacity</w:t>
      </w:r>
    </w:p>
    <w:p w:rsidR="00000000" w:rsidDel="00000000" w:rsidP="00000000" w:rsidRDefault="00000000" w:rsidRPr="00000000" w14:paraId="00004542">
      <w:pPr>
        <w:spacing w:after="240" w:before="240" w:lineRule="auto"/>
        <w:rPr/>
      </w:pPr>
      <w:r w:rsidDel="00000000" w:rsidR="00000000" w:rsidRPr="00000000">
        <w:rPr>
          <w:rtl w:val="0"/>
        </w:rPr>
        <w:t xml:space="preserve">The testator must have the legally required discernment at the time of execution.</w:t>
      </w:r>
    </w:p>
    <w:p w:rsidR="00000000" w:rsidDel="00000000" w:rsidP="00000000" w:rsidRDefault="00000000" w:rsidRPr="00000000" w14:paraId="00004543">
      <w:pPr>
        <w:pStyle w:val="Heading3"/>
        <w:keepNext w:val="0"/>
        <w:keepLines w:val="0"/>
        <w:spacing w:before="280" w:lineRule="auto"/>
        <w:rPr>
          <w:b w:val="1"/>
          <w:bCs w:val="1"/>
          <w:color w:val="000000"/>
          <w:sz w:val="26"/>
          <w:szCs w:val="26"/>
        </w:rPr>
      </w:pPr>
      <w:bookmarkStart w:colFirst="0" w:colLast="0" w:name="_qctn38mjx4l4" w:id="6812"/>
      <w:bookmarkEnd w:id="6812"/>
      <w:r w:rsidDel="00000000" w:rsidR="00000000" w:rsidRPr="00000000">
        <w:rPr>
          <w:b w:val="1"/>
          <w:bCs w:val="1"/>
          <w:color w:val="000000"/>
          <w:sz w:val="26"/>
          <w:szCs w:val="26"/>
          <w:rtl w:val="0"/>
        </w:rPr>
        <w:t xml:space="preserve">Personal Nature</w:t>
      </w:r>
    </w:p>
    <w:p w:rsidR="00000000" w:rsidDel="00000000" w:rsidP="00000000" w:rsidRDefault="00000000" w:rsidRPr="00000000" w14:paraId="00004544">
      <w:pPr>
        <w:spacing w:after="240" w:before="240" w:lineRule="auto"/>
        <w:rPr/>
      </w:pPr>
      <w:r w:rsidDel="00000000" w:rsidR="00000000" w:rsidRPr="00000000">
        <w:rPr>
          <w:rtl w:val="0"/>
        </w:rPr>
        <w:t xml:space="preserve">A will is a personal legal act.</w:t>
      </w:r>
    </w:p>
    <w:p w:rsidR="00000000" w:rsidDel="00000000" w:rsidP="00000000" w:rsidRDefault="00000000" w:rsidRPr="00000000" w14:paraId="00004545">
      <w:pPr>
        <w:pStyle w:val="Heading3"/>
        <w:keepNext w:val="0"/>
        <w:keepLines w:val="0"/>
        <w:spacing w:before="280" w:lineRule="auto"/>
        <w:rPr>
          <w:b w:val="1"/>
          <w:bCs w:val="1"/>
          <w:color w:val="000000"/>
          <w:sz w:val="26"/>
          <w:szCs w:val="26"/>
        </w:rPr>
      </w:pPr>
      <w:bookmarkStart w:colFirst="0" w:colLast="0" w:name="_6v07a9ceur7a" w:id="6813"/>
      <w:bookmarkEnd w:id="6813"/>
      <w:r w:rsidDel="00000000" w:rsidR="00000000" w:rsidRPr="00000000">
        <w:rPr>
          <w:b w:val="1"/>
          <w:bCs w:val="1"/>
          <w:color w:val="000000"/>
          <w:sz w:val="26"/>
          <w:szCs w:val="26"/>
          <w:rtl w:val="0"/>
        </w:rPr>
        <w:t xml:space="preserve">Individual Expression</w:t>
      </w:r>
    </w:p>
    <w:p w:rsidR="00000000" w:rsidDel="00000000" w:rsidP="00000000" w:rsidRDefault="00000000" w:rsidRPr="00000000" w14:paraId="00004546">
      <w:pPr>
        <w:spacing w:after="240" w:before="240" w:lineRule="auto"/>
        <w:rPr/>
      </w:pPr>
      <w:r w:rsidDel="00000000" w:rsidR="00000000" w:rsidRPr="00000000">
        <w:rPr>
          <w:rtl w:val="0"/>
        </w:rPr>
        <w:t xml:space="preserve">The testator's intentions must be legally expressed.</w:t>
      </w:r>
    </w:p>
    <w:p w:rsidR="00000000" w:rsidDel="00000000" w:rsidP="00000000" w:rsidRDefault="00000000" w:rsidRPr="00000000" w14:paraId="00004547">
      <w:pPr>
        <w:pStyle w:val="Heading3"/>
        <w:keepNext w:val="0"/>
        <w:keepLines w:val="0"/>
        <w:spacing w:before="280" w:lineRule="auto"/>
        <w:rPr>
          <w:b w:val="1"/>
          <w:bCs w:val="1"/>
          <w:color w:val="000000"/>
          <w:sz w:val="26"/>
          <w:szCs w:val="26"/>
        </w:rPr>
      </w:pPr>
      <w:bookmarkStart w:colFirst="0" w:colLast="0" w:name="_sftv69c6enff" w:id="6814"/>
      <w:bookmarkEnd w:id="6814"/>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4548">
      <w:pPr>
        <w:spacing w:after="240" w:before="240" w:lineRule="auto"/>
        <w:rPr/>
      </w:pPr>
      <w:r w:rsidDel="00000000" w:rsidR="00000000" w:rsidRPr="00000000">
        <w:rPr>
          <w:rtl w:val="0"/>
        </w:rPr>
        <w:t xml:space="preserve">Foreign citizenship alone does not prohibit a legally appropriate Brazilian will.</w:t>
      </w:r>
    </w:p>
    <w:p w:rsidR="00000000" w:rsidDel="00000000" w:rsidP="00000000" w:rsidRDefault="00000000" w:rsidRPr="00000000" w14:paraId="00004549">
      <w:pPr>
        <w:pStyle w:val="Heading3"/>
        <w:keepNext w:val="0"/>
        <w:keepLines w:val="0"/>
        <w:spacing w:before="280" w:lineRule="auto"/>
        <w:rPr>
          <w:b w:val="1"/>
          <w:bCs w:val="1"/>
          <w:color w:val="000000"/>
          <w:sz w:val="26"/>
          <w:szCs w:val="26"/>
        </w:rPr>
      </w:pPr>
      <w:bookmarkStart w:colFirst="0" w:colLast="0" w:name="_fzgtxfkjidu2" w:id="6815"/>
      <w:bookmarkEnd w:id="6815"/>
      <w:r w:rsidDel="00000000" w:rsidR="00000000" w:rsidRPr="00000000">
        <w:rPr>
          <w:b w:val="1"/>
          <w:bCs w:val="1"/>
          <w:color w:val="000000"/>
          <w:sz w:val="26"/>
          <w:szCs w:val="26"/>
          <w:rtl w:val="0"/>
        </w:rPr>
        <w:t xml:space="preserve">Language</w:t>
      </w:r>
    </w:p>
    <w:p w:rsidR="00000000" w:rsidDel="00000000" w:rsidP="00000000" w:rsidRDefault="00000000" w:rsidRPr="00000000" w14:paraId="0000454A">
      <w:pPr>
        <w:spacing w:after="240" w:before="240" w:lineRule="auto"/>
        <w:rPr/>
      </w:pPr>
      <w:r w:rsidDel="00000000" w:rsidR="00000000" w:rsidRPr="00000000">
        <w:rPr>
          <w:rtl w:val="0"/>
        </w:rPr>
        <w:t xml:space="preserve">The applicable execution requirements must be respected.</w:t>
      </w:r>
    </w:p>
    <w:p w:rsidR="00000000" w:rsidDel="00000000" w:rsidP="00000000" w:rsidRDefault="00000000" w:rsidRPr="00000000" w14:paraId="0000454B">
      <w:pPr>
        <w:pStyle w:val="Heading3"/>
        <w:keepNext w:val="0"/>
        <w:keepLines w:val="0"/>
        <w:spacing w:before="280" w:lineRule="auto"/>
        <w:rPr>
          <w:b w:val="1"/>
          <w:bCs w:val="1"/>
          <w:color w:val="000000"/>
          <w:sz w:val="26"/>
          <w:szCs w:val="26"/>
        </w:rPr>
      </w:pPr>
      <w:bookmarkStart w:colFirst="0" w:colLast="0" w:name="_1m5emwn9yev7" w:id="6816"/>
      <w:bookmarkEnd w:id="6816"/>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454C">
      <w:pPr>
        <w:spacing w:after="240" w:before="240" w:lineRule="auto"/>
        <w:rPr/>
      </w:pPr>
      <w:r w:rsidDel="00000000" w:rsidR="00000000" w:rsidRPr="00000000">
        <w:rPr>
          <w:rtl w:val="0"/>
        </w:rPr>
        <w:t xml:space="preserve">A will cannot simply be executed by an attorney-in-fact in place of the testator.</w:t>
      </w:r>
    </w:p>
    <w:p w:rsidR="00000000" w:rsidDel="00000000" w:rsidP="00000000" w:rsidRDefault="00000000" w:rsidRPr="00000000" w14:paraId="0000454D">
      <w:pPr>
        <w:pStyle w:val="Heading3"/>
        <w:keepNext w:val="0"/>
        <w:keepLines w:val="0"/>
        <w:spacing w:before="280" w:lineRule="auto"/>
        <w:rPr>
          <w:b w:val="1"/>
          <w:bCs w:val="1"/>
          <w:color w:val="000000"/>
          <w:sz w:val="26"/>
          <w:szCs w:val="26"/>
        </w:rPr>
      </w:pPr>
      <w:bookmarkStart w:colFirst="0" w:colLast="0" w:name="_pv5s7l38v4u2" w:id="6817"/>
      <w:bookmarkEnd w:id="6817"/>
      <w:r w:rsidDel="00000000" w:rsidR="00000000" w:rsidRPr="00000000">
        <w:rPr>
          <w:b w:val="1"/>
          <w:bCs w:val="1"/>
          <w:color w:val="000000"/>
          <w:sz w:val="26"/>
          <w:szCs w:val="26"/>
          <w:rtl w:val="0"/>
        </w:rPr>
        <w:t xml:space="preserve">Formalities</w:t>
      </w:r>
    </w:p>
    <w:p w:rsidR="00000000" w:rsidDel="00000000" w:rsidP="00000000" w:rsidRDefault="00000000" w:rsidRPr="00000000" w14:paraId="0000454E">
      <w:pPr>
        <w:spacing w:after="240" w:before="240" w:lineRule="auto"/>
        <w:rPr/>
      </w:pPr>
      <w:r w:rsidDel="00000000" w:rsidR="00000000" w:rsidRPr="00000000">
        <w:rPr>
          <w:rtl w:val="0"/>
        </w:rPr>
        <w:t xml:space="preserve">The chosen testamentary form must satisfy the statutory rules.</w:t>
      </w:r>
    </w:p>
    <w:p w:rsidR="00000000" w:rsidDel="00000000" w:rsidP="00000000" w:rsidRDefault="00000000" w:rsidRPr="00000000" w14:paraId="0000454F">
      <w:pPr>
        <w:spacing w:after="240" w:before="240" w:lineRule="auto"/>
        <w:rPr>
          <w:b w:val="1"/>
          <w:bCs w:val="1"/>
        </w:rPr>
      </w:pPr>
      <w:r w:rsidDel="00000000" w:rsidR="00000000" w:rsidRPr="00000000">
        <w:rPr>
          <w:b w:val="1"/>
          <w:bCs w:val="1"/>
          <w:rtl w:val="0"/>
        </w:rPr>
        <w:t xml:space="preserve">[Discuss Testamentary Capacity and Execution]</w:t>
      </w:r>
    </w:p>
    <w:p w:rsidR="00000000" w:rsidDel="00000000" w:rsidP="00000000" w:rsidRDefault="00000000" w:rsidRPr="00000000" w14:paraId="00004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1">
      <w:pPr>
        <w:pStyle w:val="Heading2"/>
        <w:keepNext w:val="0"/>
        <w:keepLines w:val="0"/>
        <w:spacing w:after="80" w:lineRule="auto"/>
        <w:rPr>
          <w:b w:val="1"/>
          <w:bCs w:val="1"/>
          <w:sz w:val="34"/>
          <w:szCs w:val="34"/>
        </w:rPr>
      </w:pPr>
      <w:bookmarkStart w:colFirst="0" w:colLast="0" w:name="_qxkcv681njhv" w:id="6818"/>
      <w:bookmarkEnd w:id="6818"/>
      <w:r w:rsidDel="00000000" w:rsidR="00000000" w:rsidRPr="00000000">
        <w:rPr>
          <w:b w:val="1"/>
          <w:bCs w:val="1"/>
          <w:sz w:val="34"/>
          <w:szCs w:val="34"/>
          <w:rtl w:val="0"/>
        </w:rPr>
        <w:t xml:space="preserve">BRAZILIAN FORCED HEIRSHIP</w:t>
      </w:r>
    </w:p>
    <w:p w:rsidR="00000000" w:rsidDel="00000000" w:rsidP="00000000" w:rsidRDefault="00000000" w:rsidRPr="00000000" w14:paraId="00004552">
      <w:pPr>
        <w:pStyle w:val="Heading1"/>
        <w:keepNext w:val="0"/>
        <w:keepLines w:val="0"/>
        <w:spacing w:before="480" w:lineRule="auto"/>
        <w:rPr>
          <w:b w:val="1"/>
          <w:bCs w:val="1"/>
          <w:sz w:val="46"/>
          <w:szCs w:val="46"/>
        </w:rPr>
      </w:pPr>
      <w:bookmarkStart w:colFirst="0" w:colLast="0" w:name="_v88cdu4944y1" w:id="6819"/>
      <w:bookmarkEnd w:id="6819"/>
      <w:r w:rsidDel="00000000" w:rsidR="00000000" w:rsidRPr="00000000">
        <w:rPr>
          <w:b w:val="1"/>
          <w:bCs w:val="1"/>
          <w:sz w:val="46"/>
          <w:szCs w:val="46"/>
          <w:rtl w:val="0"/>
        </w:rPr>
        <w:t xml:space="preserve">Can You Leave All Your Property to Anyone You Want?</w:t>
      </w:r>
    </w:p>
    <w:p w:rsidR="00000000" w:rsidDel="00000000" w:rsidP="00000000" w:rsidRDefault="00000000" w:rsidRPr="00000000" w14:paraId="00004553">
      <w:pPr>
        <w:spacing w:after="240" w:before="240" w:lineRule="auto"/>
        <w:rPr/>
      </w:pPr>
      <w:r w:rsidDel="00000000" w:rsidR="00000000" w:rsidRPr="00000000">
        <w:rPr>
          <w:rtl w:val="0"/>
        </w:rPr>
        <w:t xml:space="preserve">Not necessarily.</w:t>
      </w:r>
    </w:p>
    <w:p w:rsidR="00000000" w:rsidDel="00000000" w:rsidP="00000000" w:rsidRDefault="00000000" w:rsidRPr="00000000" w14:paraId="00004554">
      <w:pPr>
        <w:spacing w:after="240" w:before="240" w:lineRule="auto"/>
        <w:rPr/>
      </w:pPr>
      <w:r w:rsidDel="00000000" w:rsidR="00000000" w:rsidRPr="00000000">
        <w:rPr>
          <w:rtl w:val="0"/>
        </w:rPr>
        <w:t xml:space="preserve">Where Brazilian substantive succession law applies, certain family members are classified as necessary heirs.</w:t>
      </w:r>
    </w:p>
    <w:p w:rsidR="00000000" w:rsidDel="00000000" w:rsidP="00000000" w:rsidRDefault="00000000" w:rsidRPr="00000000" w14:paraId="00004555">
      <w:pPr>
        <w:spacing w:after="240" w:before="240" w:lineRule="auto"/>
        <w:rPr/>
      </w:pPr>
      <w:r w:rsidDel="00000000" w:rsidR="00000000" w:rsidRPr="00000000">
        <w:rPr>
          <w:rtl w:val="0"/>
        </w:rPr>
        <w:t xml:space="preserve">The Brazilian Civil Code reserves half of the estate for necessary heirs.</w:t>
      </w:r>
    </w:p>
    <w:p w:rsidR="00000000" w:rsidDel="00000000" w:rsidP="00000000" w:rsidRDefault="00000000" w:rsidRPr="00000000" w14:paraId="00004556">
      <w:pPr>
        <w:spacing w:after="240" w:before="240" w:lineRule="auto"/>
        <w:rPr/>
      </w:pPr>
      <w:r w:rsidDel="00000000" w:rsidR="00000000" w:rsidRPr="00000000">
        <w:rPr>
          <w:rtl w:val="0"/>
        </w:rPr>
        <w:t xml:space="preserve">This protected portion is known as the </w:t>
      </w:r>
      <w:r w:rsidDel="00000000" w:rsidR="00000000" w:rsidRPr="00000000">
        <w:rPr>
          <w:i w:val="1"/>
          <w:iCs w:val="1"/>
          <w:rtl w:val="0"/>
        </w:rPr>
        <w:t xml:space="preserve">legítima</w:t>
      </w:r>
      <w:r w:rsidDel="00000000" w:rsidR="00000000" w:rsidRPr="00000000">
        <w:rPr>
          <w:rtl w:val="0"/>
        </w:rPr>
        <w:t xml:space="preserve">.</w:t>
      </w:r>
    </w:p>
    <w:p w:rsidR="00000000" w:rsidDel="00000000" w:rsidP="00000000" w:rsidRDefault="00000000" w:rsidRPr="00000000" w14:paraId="00004557">
      <w:pPr>
        <w:pStyle w:val="Heading3"/>
        <w:keepNext w:val="0"/>
        <w:keepLines w:val="0"/>
        <w:spacing w:before="280" w:lineRule="auto"/>
        <w:rPr>
          <w:b w:val="1"/>
          <w:bCs w:val="1"/>
          <w:color w:val="000000"/>
          <w:sz w:val="26"/>
          <w:szCs w:val="26"/>
        </w:rPr>
      </w:pPr>
      <w:bookmarkStart w:colFirst="0" w:colLast="0" w:name="_badyl2v2fw4l" w:id="6820"/>
      <w:bookmarkEnd w:id="6820"/>
      <w:r w:rsidDel="00000000" w:rsidR="00000000" w:rsidRPr="00000000">
        <w:rPr>
          <w:b w:val="1"/>
          <w:bCs w:val="1"/>
          <w:color w:val="000000"/>
          <w:sz w:val="26"/>
          <w:szCs w:val="26"/>
          <w:rtl w:val="0"/>
        </w:rPr>
        <w:t xml:space="preserve">Descendants</w:t>
      </w:r>
    </w:p>
    <w:p w:rsidR="00000000" w:rsidDel="00000000" w:rsidP="00000000" w:rsidRDefault="00000000" w:rsidRPr="00000000" w14:paraId="00004558">
      <w:pPr>
        <w:spacing w:after="240" w:before="240" w:lineRule="auto"/>
        <w:rPr/>
      </w:pPr>
      <w:r w:rsidDel="00000000" w:rsidR="00000000" w:rsidRPr="00000000">
        <w:rPr>
          <w:rtl w:val="0"/>
        </w:rPr>
        <w:t xml:space="preserve">Children and other qualifying descendants may have protected rights.</w:t>
      </w:r>
    </w:p>
    <w:p w:rsidR="00000000" w:rsidDel="00000000" w:rsidP="00000000" w:rsidRDefault="00000000" w:rsidRPr="00000000" w14:paraId="00004559">
      <w:pPr>
        <w:pStyle w:val="Heading3"/>
        <w:keepNext w:val="0"/>
        <w:keepLines w:val="0"/>
        <w:spacing w:before="280" w:lineRule="auto"/>
        <w:rPr>
          <w:b w:val="1"/>
          <w:bCs w:val="1"/>
          <w:color w:val="000000"/>
          <w:sz w:val="26"/>
          <w:szCs w:val="26"/>
        </w:rPr>
      </w:pPr>
      <w:bookmarkStart w:colFirst="0" w:colLast="0" w:name="_odu7mlnvukfs" w:id="6821"/>
      <w:bookmarkEnd w:id="6821"/>
      <w:r w:rsidDel="00000000" w:rsidR="00000000" w:rsidRPr="00000000">
        <w:rPr>
          <w:b w:val="1"/>
          <w:bCs w:val="1"/>
          <w:color w:val="000000"/>
          <w:sz w:val="26"/>
          <w:szCs w:val="26"/>
          <w:rtl w:val="0"/>
        </w:rPr>
        <w:t xml:space="preserve">Ascendants</w:t>
      </w:r>
    </w:p>
    <w:p w:rsidR="00000000" w:rsidDel="00000000" w:rsidP="00000000" w:rsidRDefault="00000000" w:rsidRPr="00000000" w14:paraId="0000455A">
      <w:pPr>
        <w:spacing w:after="240" w:before="240" w:lineRule="auto"/>
        <w:rPr/>
      </w:pPr>
      <w:r w:rsidDel="00000000" w:rsidR="00000000" w:rsidRPr="00000000">
        <w:rPr>
          <w:rtl w:val="0"/>
        </w:rPr>
        <w:t xml:space="preserve">Parents and other ascendants may qualify.</w:t>
      </w:r>
    </w:p>
    <w:p w:rsidR="00000000" w:rsidDel="00000000" w:rsidP="00000000" w:rsidRDefault="00000000" w:rsidRPr="00000000" w14:paraId="0000455B">
      <w:pPr>
        <w:pStyle w:val="Heading3"/>
        <w:keepNext w:val="0"/>
        <w:keepLines w:val="0"/>
        <w:spacing w:before="280" w:lineRule="auto"/>
        <w:rPr>
          <w:b w:val="1"/>
          <w:bCs w:val="1"/>
          <w:color w:val="000000"/>
          <w:sz w:val="26"/>
          <w:szCs w:val="26"/>
        </w:rPr>
      </w:pPr>
      <w:bookmarkStart w:colFirst="0" w:colLast="0" w:name="_zdi0srlbevw2" w:id="6822"/>
      <w:bookmarkEnd w:id="6822"/>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455C">
      <w:pPr>
        <w:spacing w:after="240" w:before="240" w:lineRule="auto"/>
        <w:rPr/>
      </w:pPr>
      <w:r w:rsidDel="00000000" w:rsidR="00000000" w:rsidRPr="00000000">
        <w:rPr>
          <w:rtl w:val="0"/>
        </w:rPr>
        <w:t xml:space="preserve">The spouse's position must be assessed under the applicable succession and matrimonial property rules.</w:t>
      </w:r>
    </w:p>
    <w:p w:rsidR="00000000" w:rsidDel="00000000" w:rsidP="00000000" w:rsidRDefault="00000000" w:rsidRPr="00000000" w14:paraId="0000455D">
      <w:pPr>
        <w:pStyle w:val="Heading3"/>
        <w:keepNext w:val="0"/>
        <w:keepLines w:val="0"/>
        <w:spacing w:before="280" w:lineRule="auto"/>
        <w:rPr>
          <w:b w:val="1"/>
          <w:bCs w:val="1"/>
          <w:color w:val="000000"/>
          <w:sz w:val="26"/>
          <w:szCs w:val="26"/>
        </w:rPr>
      </w:pPr>
      <w:bookmarkStart w:colFirst="0" w:colLast="0" w:name="_l6halk84sha6" w:id="6823"/>
      <w:bookmarkEnd w:id="6823"/>
      <w:r w:rsidDel="00000000" w:rsidR="00000000" w:rsidRPr="00000000">
        <w:rPr>
          <w:b w:val="1"/>
          <w:bCs w:val="1"/>
          <w:color w:val="000000"/>
          <w:sz w:val="26"/>
          <w:szCs w:val="26"/>
          <w:rtl w:val="0"/>
        </w:rPr>
        <w:t xml:space="preserve">Reserved Portion</w:t>
      </w:r>
    </w:p>
    <w:p w:rsidR="00000000" w:rsidDel="00000000" w:rsidP="00000000" w:rsidRDefault="00000000" w:rsidRPr="00000000" w14:paraId="0000455E">
      <w:pPr>
        <w:spacing w:after="240" w:before="240" w:lineRule="auto"/>
        <w:rPr/>
      </w:pPr>
      <w:r w:rsidDel="00000000" w:rsidR="00000000" w:rsidRPr="00000000">
        <w:rPr>
          <w:rtl w:val="0"/>
        </w:rPr>
        <w:t xml:space="preserve">The protected share is subject to statutory rules.</w:t>
      </w:r>
    </w:p>
    <w:p w:rsidR="00000000" w:rsidDel="00000000" w:rsidP="00000000" w:rsidRDefault="00000000" w:rsidRPr="00000000" w14:paraId="0000455F">
      <w:pPr>
        <w:pStyle w:val="Heading3"/>
        <w:keepNext w:val="0"/>
        <w:keepLines w:val="0"/>
        <w:spacing w:before="280" w:lineRule="auto"/>
        <w:rPr>
          <w:b w:val="1"/>
          <w:bCs w:val="1"/>
          <w:color w:val="000000"/>
          <w:sz w:val="26"/>
          <w:szCs w:val="26"/>
        </w:rPr>
      </w:pPr>
      <w:bookmarkStart w:colFirst="0" w:colLast="0" w:name="_r1fbyzssj7rc" w:id="6824"/>
      <w:bookmarkEnd w:id="6824"/>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4560">
      <w:pPr>
        <w:spacing w:after="240" w:before="240" w:lineRule="auto"/>
        <w:rPr/>
      </w:pPr>
      <w:r w:rsidDel="00000000" w:rsidR="00000000" w:rsidRPr="00000000">
        <w:rPr>
          <w:rtl w:val="0"/>
        </w:rPr>
        <w:t xml:space="preserve">The testator may have greater freedom over the remaining portion.</w:t>
      </w:r>
    </w:p>
    <w:p w:rsidR="00000000" w:rsidDel="00000000" w:rsidP="00000000" w:rsidRDefault="00000000" w:rsidRPr="00000000" w14:paraId="00004561">
      <w:pPr>
        <w:pStyle w:val="Heading3"/>
        <w:keepNext w:val="0"/>
        <w:keepLines w:val="0"/>
        <w:spacing w:before="280" w:lineRule="auto"/>
        <w:rPr>
          <w:b w:val="1"/>
          <w:bCs w:val="1"/>
          <w:color w:val="000000"/>
          <w:sz w:val="26"/>
          <w:szCs w:val="26"/>
        </w:rPr>
      </w:pPr>
      <w:bookmarkStart w:colFirst="0" w:colLast="0" w:name="_c6viar3dmtgl" w:id="6825"/>
      <w:bookmarkEnd w:id="6825"/>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4562">
      <w:pPr>
        <w:spacing w:after="240" w:before="240" w:lineRule="auto"/>
        <w:rPr/>
      </w:pPr>
      <w:r w:rsidDel="00000000" w:rsidR="00000000" w:rsidRPr="00000000">
        <w:rPr>
          <w:rtl w:val="0"/>
        </w:rPr>
        <w:t xml:space="preserve">Previous transfers may affect succession calculations.</w:t>
      </w:r>
    </w:p>
    <w:p w:rsidR="00000000" w:rsidDel="00000000" w:rsidP="00000000" w:rsidRDefault="00000000" w:rsidRPr="00000000" w14:paraId="00004563">
      <w:pPr>
        <w:pStyle w:val="Heading3"/>
        <w:keepNext w:val="0"/>
        <w:keepLines w:val="0"/>
        <w:spacing w:before="280" w:lineRule="auto"/>
        <w:rPr>
          <w:b w:val="1"/>
          <w:bCs w:val="1"/>
          <w:color w:val="000000"/>
          <w:sz w:val="26"/>
          <w:szCs w:val="26"/>
        </w:rPr>
      </w:pPr>
      <w:bookmarkStart w:colFirst="0" w:colLast="0" w:name="_wiyul7x46qs1" w:id="6826"/>
      <w:bookmarkEnd w:id="6826"/>
      <w:r w:rsidDel="00000000" w:rsidR="00000000" w:rsidRPr="00000000">
        <w:rPr>
          <w:b w:val="1"/>
          <w:bCs w:val="1"/>
          <w:color w:val="000000"/>
          <w:sz w:val="26"/>
          <w:szCs w:val="26"/>
          <w:rtl w:val="0"/>
        </w:rPr>
        <w:t xml:space="preserve">Disinheritance</w:t>
      </w:r>
    </w:p>
    <w:p w:rsidR="00000000" w:rsidDel="00000000" w:rsidP="00000000" w:rsidRDefault="00000000" w:rsidRPr="00000000" w14:paraId="00004564">
      <w:pPr>
        <w:spacing w:after="240" w:before="240" w:lineRule="auto"/>
        <w:rPr/>
      </w:pPr>
      <w:r w:rsidDel="00000000" w:rsidR="00000000" w:rsidRPr="00000000">
        <w:rPr>
          <w:rtl w:val="0"/>
        </w:rPr>
        <w:t xml:space="preserve">Disinheritance requires legally recognized grounds and procedures.</w:t>
      </w:r>
    </w:p>
    <w:p w:rsidR="00000000" w:rsidDel="00000000" w:rsidP="00000000" w:rsidRDefault="00000000" w:rsidRPr="00000000" w14:paraId="00004565">
      <w:pPr>
        <w:pStyle w:val="Heading3"/>
        <w:keepNext w:val="0"/>
        <w:keepLines w:val="0"/>
        <w:spacing w:before="280" w:lineRule="auto"/>
        <w:rPr>
          <w:b w:val="1"/>
          <w:bCs w:val="1"/>
          <w:color w:val="000000"/>
          <w:sz w:val="26"/>
          <w:szCs w:val="26"/>
        </w:rPr>
      </w:pPr>
      <w:bookmarkStart w:colFirst="0" w:colLast="0" w:name="_2ay08onthwgv" w:id="6827"/>
      <w:bookmarkEnd w:id="6827"/>
      <w:r w:rsidDel="00000000" w:rsidR="00000000" w:rsidRPr="00000000">
        <w:rPr>
          <w:b w:val="1"/>
          <w:bCs w:val="1"/>
          <w:color w:val="000000"/>
          <w:sz w:val="26"/>
          <w:szCs w:val="26"/>
          <w:rtl w:val="0"/>
        </w:rPr>
        <w:t xml:space="preserve">International Estates</w:t>
      </w:r>
    </w:p>
    <w:p w:rsidR="00000000" w:rsidDel="00000000" w:rsidP="00000000" w:rsidRDefault="00000000" w:rsidRPr="00000000" w14:paraId="00004566">
      <w:pPr>
        <w:spacing w:after="240" w:before="240" w:lineRule="auto"/>
        <w:rPr/>
      </w:pPr>
      <w:r w:rsidDel="00000000" w:rsidR="00000000" w:rsidRPr="00000000">
        <w:rPr>
          <w:rtl w:val="0"/>
        </w:rPr>
        <w:t xml:space="preserve">The applicable succession law must be determined before applying Brazilian forced-heirship rules.</w:t>
      </w:r>
    </w:p>
    <w:p w:rsidR="00000000" w:rsidDel="00000000" w:rsidP="00000000" w:rsidRDefault="00000000" w:rsidRPr="00000000" w14:paraId="00004567">
      <w:pPr>
        <w:spacing w:after="240" w:before="240" w:lineRule="auto"/>
        <w:rPr>
          <w:b w:val="1"/>
          <w:bCs w:val="1"/>
        </w:rPr>
      </w:pPr>
      <w:r w:rsidDel="00000000" w:rsidR="00000000" w:rsidRPr="00000000">
        <w:rPr>
          <w:b w:val="1"/>
          <w:bCs w:val="1"/>
          <w:rtl w:val="0"/>
        </w:rPr>
        <w:t xml:space="preserve">[Assess Your Testamentary Freedom in Brazil]</w:t>
      </w:r>
    </w:p>
    <w:p w:rsidR="00000000" w:rsidDel="00000000" w:rsidP="00000000" w:rsidRDefault="00000000" w:rsidRPr="00000000" w14:paraId="00004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9">
      <w:pPr>
        <w:pStyle w:val="Heading2"/>
        <w:keepNext w:val="0"/>
        <w:keepLines w:val="0"/>
        <w:spacing w:after="80" w:lineRule="auto"/>
        <w:rPr>
          <w:b w:val="1"/>
          <w:bCs w:val="1"/>
          <w:sz w:val="34"/>
          <w:szCs w:val="34"/>
        </w:rPr>
      </w:pPr>
      <w:bookmarkStart w:colFirst="0" w:colLast="0" w:name="_nl713q11mozz" w:id="6828"/>
      <w:bookmarkEnd w:id="6828"/>
      <w:r w:rsidDel="00000000" w:rsidR="00000000" w:rsidRPr="00000000">
        <w:rPr>
          <w:b w:val="1"/>
          <w:bCs w:val="1"/>
          <w:sz w:val="34"/>
          <w:szCs w:val="34"/>
          <w:rtl w:val="0"/>
        </w:rPr>
        <w:t xml:space="preserve">THE DISPOSABLE HALF OF THE ESTATE</w:t>
      </w:r>
    </w:p>
    <w:p w:rsidR="00000000" w:rsidDel="00000000" w:rsidP="00000000" w:rsidRDefault="00000000" w:rsidRPr="00000000" w14:paraId="0000456A">
      <w:pPr>
        <w:pStyle w:val="Heading1"/>
        <w:keepNext w:val="0"/>
        <w:keepLines w:val="0"/>
        <w:spacing w:before="480" w:lineRule="auto"/>
        <w:rPr>
          <w:b w:val="1"/>
          <w:bCs w:val="1"/>
          <w:sz w:val="46"/>
          <w:szCs w:val="46"/>
        </w:rPr>
      </w:pPr>
      <w:bookmarkStart w:colFirst="0" w:colLast="0" w:name="_hm0ylc8oolza" w:id="6829"/>
      <w:bookmarkEnd w:id="6829"/>
      <w:r w:rsidDel="00000000" w:rsidR="00000000" w:rsidRPr="00000000">
        <w:rPr>
          <w:b w:val="1"/>
          <w:bCs w:val="1"/>
          <w:sz w:val="46"/>
          <w:szCs w:val="46"/>
          <w:rtl w:val="0"/>
        </w:rPr>
        <w:t xml:space="preserve">Understanding the Available Portion of Your Inheritance</w:t>
      </w:r>
    </w:p>
    <w:p w:rsidR="00000000" w:rsidDel="00000000" w:rsidP="00000000" w:rsidRDefault="00000000" w:rsidRPr="00000000" w14:paraId="0000456B">
      <w:pPr>
        <w:spacing w:after="240" w:before="240" w:lineRule="auto"/>
        <w:rPr/>
      </w:pPr>
      <w:r w:rsidDel="00000000" w:rsidR="00000000" w:rsidRPr="00000000">
        <w:rPr>
          <w:rtl w:val="0"/>
        </w:rPr>
        <w:t xml:space="preserve">When Brazilian forced-heirship rules apply and necessary heirs exist, the testator's freedom is limited by the reserved share.</w:t>
      </w:r>
    </w:p>
    <w:p w:rsidR="00000000" w:rsidDel="00000000" w:rsidP="00000000" w:rsidRDefault="00000000" w:rsidRPr="00000000" w14:paraId="0000456C">
      <w:pPr>
        <w:pStyle w:val="Heading3"/>
        <w:keepNext w:val="0"/>
        <w:keepLines w:val="0"/>
        <w:spacing w:before="280" w:lineRule="auto"/>
        <w:rPr>
          <w:b w:val="1"/>
          <w:bCs w:val="1"/>
          <w:color w:val="000000"/>
          <w:sz w:val="26"/>
          <w:szCs w:val="26"/>
        </w:rPr>
      </w:pPr>
      <w:bookmarkStart w:colFirst="0" w:colLast="0" w:name="_neaabn3rhnvm" w:id="6830"/>
      <w:bookmarkEnd w:id="6830"/>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456D">
      <w:pPr>
        <w:spacing w:after="240" w:before="240" w:lineRule="auto"/>
        <w:rPr/>
      </w:pPr>
      <w:r w:rsidDel="00000000" w:rsidR="00000000" w:rsidRPr="00000000">
        <w:rPr>
          <w:rtl w:val="0"/>
        </w:rPr>
        <w:t xml:space="preserve">The portion that may be allocated according to legally permissible testamentary intentions.</w:t>
      </w:r>
    </w:p>
    <w:p w:rsidR="00000000" w:rsidDel="00000000" w:rsidP="00000000" w:rsidRDefault="00000000" w:rsidRPr="00000000" w14:paraId="0000456E">
      <w:pPr>
        <w:pStyle w:val="Heading3"/>
        <w:keepNext w:val="0"/>
        <w:keepLines w:val="0"/>
        <w:spacing w:before="280" w:lineRule="auto"/>
        <w:rPr>
          <w:b w:val="1"/>
          <w:bCs w:val="1"/>
          <w:color w:val="000000"/>
          <w:sz w:val="26"/>
          <w:szCs w:val="26"/>
        </w:rPr>
      </w:pPr>
      <w:bookmarkStart w:colFirst="0" w:colLast="0" w:name="_y0w712ktnum0" w:id="6831"/>
      <w:bookmarkEnd w:id="6831"/>
      <w:r w:rsidDel="00000000" w:rsidR="00000000" w:rsidRPr="00000000">
        <w:rPr>
          <w:b w:val="1"/>
          <w:bCs w:val="1"/>
          <w:color w:val="000000"/>
          <w:sz w:val="26"/>
          <w:szCs w:val="26"/>
          <w:rtl w:val="0"/>
        </w:rPr>
        <w:t xml:space="preserve">Specific Beneficiaries</w:t>
      </w:r>
    </w:p>
    <w:p w:rsidR="00000000" w:rsidDel="00000000" w:rsidP="00000000" w:rsidRDefault="00000000" w:rsidRPr="00000000" w14:paraId="0000456F">
      <w:pPr>
        <w:spacing w:after="240" w:before="240" w:lineRule="auto"/>
        <w:rPr/>
      </w:pPr>
      <w:r w:rsidDel="00000000" w:rsidR="00000000" w:rsidRPr="00000000">
        <w:rPr>
          <w:rtl w:val="0"/>
        </w:rPr>
        <w:t xml:space="preserve">The testator may identify intended recipients.</w:t>
      </w:r>
    </w:p>
    <w:p w:rsidR="00000000" w:rsidDel="00000000" w:rsidP="00000000" w:rsidRDefault="00000000" w:rsidRPr="00000000" w14:paraId="00004570">
      <w:pPr>
        <w:pStyle w:val="Heading3"/>
        <w:keepNext w:val="0"/>
        <w:keepLines w:val="0"/>
        <w:spacing w:before="280" w:lineRule="auto"/>
        <w:rPr>
          <w:b w:val="1"/>
          <w:bCs w:val="1"/>
          <w:color w:val="000000"/>
          <w:sz w:val="26"/>
          <w:szCs w:val="26"/>
        </w:rPr>
      </w:pPr>
      <w:bookmarkStart w:colFirst="0" w:colLast="0" w:name="_dvx46m1u8n53" w:id="6832"/>
      <w:bookmarkEnd w:id="6832"/>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4571">
      <w:pPr>
        <w:spacing w:after="240" w:before="240" w:lineRule="auto"/>
        <w:rPr/>
      </w:pPr>
      <w:r w:rsidDel="00000000" w:rsidR="00000000" w:rsidRPr="00000000">
        <w:rPr>
          <w:rtl w:val="0"/>
        </w:rPr>
        <w:t xml:space="preserve">A qualifying family member may receive a testamentary benefit within applicable limits.</w:t>
      </w:r>
    </w:p>
    <w:p w:rsidR="00000000" w:rsidDel="00000000" w:rsidP="00000000" w:rsidRDefault="00000000" w:rsidRPr="00000000" w14:paraId="00004572">
      <w:pPr>
        <w:pStyle w:val="Heading3"/>
        <w:keepNext w:val="0"/>
        <w:keepLines w:val="0"/>
        <w:spacing w:before="280" w:lineRule="auto"/>
        <w:rPr>
          <w:b w:val="1"/>
          <w:bCs w:val="1"/>
          <w:color w:val="000000"/>
          <w:sz w:val="26"/>
          <w:szCs w:val="26"/>
        </w:rPr>
      </w:pPr>
      <w:bookmarkStart w:colFirst="0" w:colLast="0" w:name="_epwwazwpie2c" w:id="6833"/>
      <w:bookmarkEnd w:id="6833"/>
      <w:r w:rsidDel="00000000" w:rsidR="00000000" w:rsidRPr="00000000">
        <w:rPr>
          <w:b w:val="1"/>
          <w:bCs w:val="1"/>
          <w:color w:val="000000"/>
          <w:sz w:val="26"/>
          <w:szCs w:val="26"/>
          <w:rtl w:val="0"/>
        </w:rPr>
        <w:t xml:space="preserve">Third Parties</w:t>
      </w:r>
    </w:p>
    <w:p w:rsidR="00000000" w:rsidDel="00000000" w:rsidP="00000000" w:rsidRDefault="00000000" w:rsidRPr="00000000" w14:paraId="00004573">
      <w:pPr>
        <w:spacing w:after="240" w:before="240" w:lineRule="auto"/>
        <w:rPr/>
      </w:pPr>
      <w:r w:rsidDel="00000000" w:rsidR="00000000" w:rsidRPr="00000000">
        <w:rPr>
          <w:rtl w:val="0"/>
        </w:rPr>
        <w:t xml:space="preserve">Certain dispositions to non-family beneficiaries may be permitted.</w:t>
      </w:r>
    </w:p>
    <w:p w:rsidR="00000000" w:rsidDel="00000000" w:rsidP="00000000" w:rsidRDefault="00000000" w:rsidRPr="00000000" w14:paraId="00004574">
      <w:pPr>
        <w:pStyle w:val="Heading3"/>
        <w:keepNext w:val="0"/>
        <w:keepLines w:val="0"/>
        <w:spacing w:before="280" w:lineRule="auto"/>
        <w:rPr>
          <w:b w:val="1"/>
          <w:bCs w:val="1"/>
          <w:color w:val="000000"/>
          <w:sz w:val="26"/>
          <w:szCs w:val="26"/>
        </w:rPr>
      </w:pPr>
      <w:bookmarkStart w:colFirst="0" w:colLast="0" w:name="_m3420vribqdi" w:id="6834"/>
      <w:bookmarkEnd w:id="6834"/>
      <w:r w:rsidDel="00000000" w:rsidR="00000000" w:rsidRPr="00000000">
        <w:rPr>
          <w:b w:val="1"/>
          <w:bCs w:val="1"/>
          <w:color w:val="000000"/>
          <w:sz w:val="26"/>
          <w:szCs w:val="26"/>
          <w:rtl w:val="0"/>
        </w:rPr>
        <w:t xml:space="preserve">Charitable Beneficiaries</w:t>
      </w:r>
    </w:p>
    <w:p w:rsidR="00000000" w:rsidDel="00000000" w:rsidP="00000000" w:rsidRDefault="00000000" w:rsidRPr="00000000" w14:paraId="00004575">
      <w:pPr>
        <w:spacing w:after="240" w:before="240" w:lineRule="auto"/>
        <w:rPr/>
      </w:pPr>
      <w:r w:rsidDel="00000000" w:rsidR="00000000" w:rsidRPr="00000000">
        <w:rPr>
          <w:rtl w:val="0"/>
        </w:rPr>
        <w:t xml:space="preserve">Legally eligible organizations may be considered.</w:t>
      </w:r>
    </w:p>
    <w:p w:rsidR="00000000" w:rsidDel="00000000" w:rsidP="00000000" w:rsidRDefault="00000000" w:rsidRPr="00000000" w14:paraId="00004576">
      <w:pPr>
        <w:pStyle w:val="Heading3"/>
        <w:keepNext w:val="0"/>
        <w:keepLines w:val="0"/>
        <w:spacing w:before="280" w:lineRule="auto"/>
        <w:rPr>
          <w:b w:val="1"/>
          <w:bCs w:val="1"/>
          <w:color w:val="000000"/>
          <w:sz w:val="26"/>
          <w:szCs w:val="26"/>
        </w:rPr>
      </w:pPr>
      <w:bookmarkStart w:colFirst="0" w:colLast="0" w:name="_d8aeotu18oiv" w:id="6835"/>
      <w:bookmarkEnd w:id="6835"/>
      <w:r w:rsidDel="00000000" w:rsidR="00000000" w:rsidRPr="00000000">
        <w:rPr>
          <w:b w:val="1"/>
          <w:bCs w:val="1"/>
          <w:color w:val="000000"/>
          <w:sz w:val="26"/>
          <w:szCs w:val="26"/>
          <w:rtl w:val="0"/>
        </w:rPr>
        <w:t xml:space="preserve">Specific Assets</w:t>
      </w:r>
    </w:p>
    <w:p w:rsidR="00000000" w:rsidDel="00000000" w:rsidP="00000000" w:rsidRDefault="00000000" w:rsidRPr="00000000" w14:paraId="00004577">
      <w:pPr>
        <w:spacing w:after="240" w:before="240" w:lineRule="auto"/>
        <w:rPr/>
      </w:pPr>
      <w:r w:rsidDel="00000000" w:rsidR="00000000" w:rsidRPr="00000000">
        <w:rPr>
          <w:rtl w:val="0"/>
        </w:rPr>
        <w:t xml:space="preserve">Property allocations must respect the relevant estate and succession rules.</w:t>
      </w:r>
    </w:p>
    <w:p w:rsidR="00000000" w:rsidDel="00000000" w:rsidP="00000000" w:rsidRDefault="00000000" w:rsidRPr="00000000" w14:paraId="00004578">
      <w:pPr>
        <w:pStyle w:val="Heading3"/>
        <w:keepNext w:val="0"/>
        <w:keepLines w:val="0"/>
        <w:spacing w:before="280" w:lineRule="auto"/>
        <w:rPr>
          <w:b w:val="1"/>
          <w:bCs w:val="1"/>
          <w:color w:val="000000"/>
          <w:sz w:val="26"/>
          <w:szCs w:val="26"/>
        </w:rPr>
      </w:pPr>
      <w:bookmarkStart w:colFirst="0" w:colLast="0" w:name="_4q1nnaeemroj" w:id="6836"/>
      <w:bookmarkEnd w:id="6836"/>
      <w:r w:rsidDel="00000000" w:rsidR="00000000" w:rsidRPr="00000000">
        <w:rPr>
          <w:b w:val="1"/>
          <w:bCs w:val="1"/>
          <w:color w:val="000000"/>
          <w:sz w:val="26"/>
          <w:szCs w:val="26"/>
          <w:rtl w:val="0"/>
        </w:rPr>
        <w:t xml:space="preserve">Valuation</w:t>
      </w:r>
    </w:p>
    <w:p w:rsidR="00000000" w:rsidDel="00000000" w:rsidP="00000000" w:rsidRDefault="00000000" w:rsidRPr="00000000" w14:paraId="00004579">
      <w:pPr>
        <w:spacing w:after="240" w:before="240" w:lineRule="auto"/>
        <w:rPr/>
      </w:pPr>
      <w:r w:rsidDel="00000000" w:rsidR="00000000" w:rsidRPr="00000000">
        <w:rPr>
          <w:rtl w:val="0"/>
        </w:rPr>
        <w:t xml:space="preserve">The value of the estate and relevant gifts may affect calculations.</w:t>
      </w:r>
    </w:p>
    <w:p w:rsidR="00000000" w:rsidDel="00000000" w:rsidP="00000000" w:rsidRDefault="00000000" w:rsidRPr="00000000" w14:paraId="0000457A">
      <w:pPr>
        <w:pStyle w:val="Heading3"/>
        <w:keepNext w:val="0"/>
        <w:keepLines w:val="0"/>
        <w:spacing w:before="280" w:lineRule="auto"/>
        <w:rPr>
          <w:b w:val="1"/>
          <w:bCs w:val="1"/>
          <w:color w:val="000000"/>
          <w:sz w:val="26"/>
          <w:szCs w:val="26"/>
        </w:rPr>
      </w:pPr>
      <w:bookmarkStart w:colFirst="0" w:colLast="0" w:name="_10ea8irnboa0" w:id="6837"/>
      <w:bookmarkEnd w:id="6837"/>
      <w:r w:rsidDel="00000000" w:rsidR="00000000" w:rsidRPr="00000000">
        <w:rPr>
          <w:b w:val="1"/>
          <w:bCs w:val="1"/>
          <w:color w:val="000000"/>
          <w:sz w:val="26"/>
          <w:szCs w:val="26"/>
          <w:rtl w:val="0"/>
        </w:rPr>
        <w:t xml:space="preserve">Legal Restrictions</w:t>
      </w:r>
    </w:p>
    <w:p w:rsidR="00000000" w:rsidDel="00000000" w:rsidP="00000000" w:rsidRDefault="00000000" w:rsidRPr="00000000" w14:paraId="0000457B">
      <w:pPr>
        <w:spacing w:after="240" w:before="240" w:lineRule="auto"/>
        <w:rPr/>
      </w:pPr>
      <w:r w:rsidDel="00000000" w:rsidR="00000000" w:rsidRPr="00000000">
        <w:rPr>
          <w:rtl w:val="0"/>
        </w:rPr>
        <w:t xml:space="preserve">Additional statutory limitations may apply.</w:t>
      </w:r>
    </w:p>
    <w:p w:rsidR="00000000" w:rsidDel="00000000" w:rsidP="00000000" w:rsidRDefault="00000000" w:rsidRPr="00000000" w14:paraId="0000457C">
      <w:pPr>
        <w:spacing w:after="240" w:before="240" w:lineRule="auto"/>
        <w:rPr>
          <w:b w:val="1"/>
          <w:bCs w:val="1"/>
        </w:rPr>
      </w:pPr>
      <w:r w:rsidDel="00000000" w:rsidR="00000000" w:rsidRPr="00000000">
        <w:rPr>
          <w:b w:val="1"/>
          <w:bCs w:val="1"/>
          <w:rtl w:val="0"/>
        </w:rPr>
        <w:t xml:space="preserve">[Discuss Distribution of the Disposable Estate Portion]</w:t>
      </w:r>
    </w:p>
    <w:p w:rsidR="00000000" w:rsidDel="00000000" w:rsidP="00000000" w:rsidRDefault="00000000" w:rsidRPr="00000000" w14:paraId="00004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E">
      <w:pPr>
        <w:pStyle w:val="Heading2"/>
        <w:keepNext w:val="0"/>
        <w:keepLines w:val="0"/>
        <w:spacing w:after="80" w:lineRule="auto"/>
        <w:rPr>
          <w:b w:val="1"/>
          <w:bCs w:val="1"/>
          <w:sz w:val="34"/>
          <w:szCs w:val="34"/>
        </w:rPr>
      </w:pPr>
      <w:bookmarkStart w:colFirst="0" w:colLast="0" w:name="_wcdeke8wivhn" w:id="6838"/>
      <w:bookmarkEnd w:id="6838"/>
      <w:r w:rsidDel="00000000" w:rsidR="00000000" w:rsidRPr="00000000">
        <w:rPr>
          <w:b w:val="1"/>
          <w:bCs w:val="1"/>
          <w:sz w:val="34"/>
          <w:szCs w:val="34"/>
          <w:rtl w:val="0"/>
        </w:rPr>
        <w:t xml:space="preserve">CAN YOU DISINHERIT A CHILD OR SPOUSE?</w:t>
      </w:r>
    </w:p>
    <w:p w:rsidR="00000000" w:rsidDel="00000000" w:rsidP="00000000" w:rsidRDefault="00000000" w:rsidRPr="00000000" w14:paraId="0000457F">
      <w:pPr>
        <w:pStyle w:val="Heading1"/>
        <w:keepNext w:val="0"/>
        <w:keepLines w:val="0"/>
        <w:spacing w:before="480" w:lineRule="auto"/>
        <w:rPr>
          <w:b w:val="1"/>
          <w:bCs w:val="1"/>
          <w:sz w:val="46"/>
          <w:szCs w:val="46"/>
        </w:rPr>
      </w:pPr>
      <w:bookmarkStart w:colFirst="0" w:colLast="0" w:name="_bj435m3osccx" w:id="6839"/>
      <w:bookmarkEnd w:id="6839"/>
      <w:r w:rsidDel="00000000" w:rsidR="00000000" w:rsidRPr="00000000">
        <w:rPr>
          <w:b w:val="1"/>
          <w:bCs w:val="1"/>
          <w:sz w:val="46"/>
          <w:szCs w:val="46"/>
          <w:rtl w:val="0"/>
        </w:rPr>
        <w:t xml:space="preserve">Limits on Excluding Family Members</w:t>
      </w:r>
    </w:p>
    <w:p w:rsidR="00000000" w:rsidDel="00000000" w:rsidP="00000000" w:rsidRDefault="00000000" w:rsidRPr="00000000" w14:paraId="00004580">
      <w:pPr>
        <w:spacing w:after="240" w:before="240" w:lineRule="auto"/>
        <w:rPr/>
      </w:pPr>
      <w:r w:rsidDel="00000000" w:rsidR="00000000" w:rsidRPr="00000000">
        <w:rPr>
          <w:rtl w:val="0"/>
        </w:rPr>
        <w:t xml:space="preserve">Brazilian law provides specific grounds and procedures concerning disinheritance.</w:t>
      </w:r>
    </w:p>
    <w:p w:rsidR="00000000" w:rsidDel="00000000" w:rsidP="00000000" w:rsidRDefault="00000000" w:rsidRPr="00000000" w14:paraId="00004581">
      <w:pPr>
        <w:pStyle w:val="Heading3"/>
        <w:keepNext w:val="0"/>
        <w:keepLines w:val="0"/>
        <w:spacing w:before="280" w:lineRule="auto"/>
        <w:rPr>
          <w:b w:val="1"/>
          <w:bCs w:val="1"/>
          <w:color w:val="000000"/>
          <w:sz w:val="26"/>
          <w:szCs w:val="26"/>
        </w:rPr>
      </w:pPr>
      <w:bookmarkStart w:colFirst="0" w:colLast="0" w:name="_20ppvp3nghau" w:id="6840"/>
      <w:bookmarkEnd w:id="6840"/>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582">
      <w:pPr>
        <w:spacing w:after="240" w:before="240" w:lineRule="auto"/>
        <w:rPr/>
      </w:pPr>
      <w:r w:rsidDel="00000000" w:rsidR="00000000" w:rsidRPr="00000000">
        <w:rPr>
          <w:rtl w:val="0"/>
        </w:rPr>
        <w:t xml:space="preserve">Protected heirs cannot ordinarily be excluded merely because the testator wishes to do so.</w:t>
      </w:r>
    </w:p>
    <w:p w:rsidR="00000000" w:rsidDel="00000000" w:rsidP="00000000" w:rsidRDefault="00000000" w:rsidRPr="00000000" w14:paraId="00004583">
      <w:pPr>
        <w:pStyle w:val="Heading3"/>
        <w:keepNext w:val="0"/>
        <w:keepLines w:val="0"/>
        <w:spacing w:before="280" w:lineRule="auto"/>
        <w:rPr>
          <w:b w:val="1"/>
          <w:bCs w:val="1"/>
          <w:color w:val="000000"/>
          <w:sz w:val="26"/>
          <w:szCs w:val="26"/>
        </w:rPr>
      </w:pPr>
      <w:bookmarkStart w:colFirst="0" w:colLast="0" w:name="_2x0nazlc1tsc" w:id="6841"/>
      <w:bookmarkEnd w:id="6841"/>
      <w:r w:rsidDel="00000000" w:rsidR="00000000" w:rsidRPr="00000000">
        <w:rPr>
          <w:b w:val="1"/>
          <w:bCs w:val="1"/>
          <w:color w:val="000000"/>
          <w:sz w:val="26"/>
          <w:szCs w:val="26"/>
          <w:rtl w:val="0"/>
        </w:rPr>
        <w:t xml:space="preserve">Statutory Grounds</w:t>
      </w:r>
    </w:p>
    <w:p w:rsidR="00000000" w:rsidDel="00000000" w:rsidP="00000000" w:rsidRDefault="00000000" w:rsidRPr="00000000" w14:paraId="00004584">
      <w:pPr>
        <w:spacing w:after="240" w:before="240" w:lineRule="auto"/>
        <w:rPr/>
      </w:pPr>
      <w:r w:rsidDel="00000000" w:rsidR="00000000" w:rsidRPr="00000000">
        <w:rPr>
          <w:rtl w:val="0"/>
        </w:rPr>
        <w:t xml:space="preserve">Disinheritance must be supported by legally recognized circumstances.</w:t>
      </w:r>
    </w:p>
    <w:p w:rsidR="00000000" w:rsidDel="00000000" w:rsidP="00000000" w:rsidRDefault="00000000" w:rsidRPr="00000000" w14:paraId="00004585">
      <w:pPr>
        <w:pStyle w:val="Heading3"/>
        <w:keepNext w:val="0"/>
        <w:keepLines w:val="0"/>
        <w:spacing w:before="280" w:lineRule="auto"/>
        <w:rPr>
          <w:b w:val="1"/>
          <w:bCs w:val="1"/>
          <w:color w:val="000000"/>
          <w:sz w:val="26"/>
          <w:szCs w:val="26"/>
        </w:rPr>
      </w:pPr>
      <w:bookmarkStart w:colFirst="0" w:colLast="0" w:name="_rm53l3u5cuc9" w:id="6842"/>
      <w:bookmarkEnd w:id="6842"/>
      <w:r w:rsidDel="00000000" w:rsidR="00000000" w:rsidRPr="00000000">
        <w:rPr>
          <w:b w:val="1"/>
          <w:bCs w:val="1"/>
          <w:color w:val="000000"/>
          <w:sz w:val="26"/>
          <w:szCs w:val="26"/>
          <w:rtl w:val="0"/>
        </w:rPr>
        <w:t xml:space="preserve">Testamentary Declaration</w:t>
      </w:r>
    </w:p>
    <w:p w:rsidR="00000000" w:rsidDel="00000000" w:rsidP="00000000" w:rsidRDefault="00000000" w:rsidRPr="00000000" w14:paraId="00004586">
      <w:pPr>
        <w:spacing w:after="240" w:before="240" w:lineRule="auto"/>
        <w:rPr/>
      </w:pPr>
      <w:r w:rsidDel="00000000" w:rsidR="00000000" w:rsidRPr="00000000">
        <w:rPr>
          <w:rtl w:val="0"/>
        </w:rPr>
        <w:t xml:space="preserve">The applicable requirements must be satisfied.</w:t>
      </w:r>
    </w:p>
    <w:p w:rsidR="00000000" w:rsidDel="00000000" w:rsidP="00000000" w:rsidRDefault="00000000" w:rsidRPr="00000000" w14:paraId="00004587">
      <w:pPr>
        <w:pStyle w:val="Heading3"/>
        <w:keepNext w:val="0"/>
        <w:keepLines w:val="0"/>
        <w:spacing w:before="280" w:lineRule="auto"/>
        <w:rPr>
          <w:b w:val="1"/>
          <w:bCs w:val="1"/>
          <w:color w:val="000000"/>
          <w:sz w:val="26"/>
          <w:szCs w:val="26"/>
        </w:rPr>
      </w:pPr>
      <w:bookmarkStart w:colFirst="0" w:colLast="0" w:name="_6sgyhokcmaf7" w:id="6843"/>
      <w:bookmarkEnd w:id="6843"/>
      <w:r w:rsidDel="00000000" w:rsidR="00000000" w:rsidRPr="00000000">
        <w:rPr>
          <w:b w:val="1"/>
          <w:bCs w:val="1"/>
          <w:color w:val="000000"/>
          <w:sz w:val="26"/>
          <w:szCs w:val="26"/>
          <w:rtl w:val="0"/>
        </w:rPr>
        <w:t xml:space="preserve">Evidence</w:t>
      </w:r>
    </w:p>
    <w:p w:rsidR="00000000" w:rsidDel="00000000" w:rsidP="00000000" w:rsidRDefault="00000000" w:rsidRPr="00000000" w14:paraId="00004588">
      <w:pPr>
        <w:spacing w:after="240" w:before="240" w:lineRule="auto"/>
        <w:rPr/>
      </w:pPr>
      <w:r w:rsidDel="00000000" w:rsidR="00000000" w:rsidRPr="00000000">
        <w:rPr>
          <w:rtl w:val="0"/>
        </w:rPr>
        <w:t xml:space="preserve">The alleged legal grounds may need to be established.</w:t>
      </w:r>
    </w:p>
    <w:p w:rsidR="00000000" w:rsidDel="00000000" w:rsidP="00000000" w:rsidRDefault="00000000" w:rsidRPr="00000000" w14:paraId="00004589">
      <w:pPr>
        <w:pStyle w:val="Heading3"/>
        <w:keepNext w:val="0"/>
        <w:keepLines w:val="0"/>
        <w:spacing w:before="280" w:lineRule="auto"/>
        <w:rPr>
          <w:b w:val="1"/>
          <w:bCs w:val="1"/>
          <w:color w:val="000000"/>
          <w:sz w:val="26"/>
          <w:szCs w:val="26"/>
        </w:rPr>
      </w:pPr>
      <w:bookmarkStart w:colFirst="0" w:colLast="0" w:name="_5eammna0v6qb" w:id="6844"/>
      <w:bookmarkEnd w:id="6844"/>
      <w:r w:rsidDel="00000000" w:rsidR="00000000" w:rsidRPr="00000000">
        <w:rPr>
          <w:b w:val="1"/>
          <w:bCs w:val="1"/>
          <w:color w:val="000000"/>
          <w:sz w:val="26"/>
          <w:szCs w:val="26"/>
          <w:rtl w:val="0"/>
        </w:rPr>
        <w:t xml:space="preserve">Judicial Disputes</w:t>
      </w:r>
    </w:p>
    <w:p w:rsidR="00000000" w:rsidDel="00000000" w:rsidP="00000000" w:rsidRDefault="00000000" w:rsidRPr="00000000" w14:paraId="0000458A">
      <w:pPr>
        <w:spacing w:after="240" w:before="240" w:lineRule="auto"/>
        <w:rPr/>
      </w:pPr>
      <w:r w:rsidDel="00000000" w:rsidR="00000000" w:rsidRPr="00000000">
        <w:rPr>
          <w:rtl w:val="0"/>
        </w:rPr>
        <w:t xml:space="preserve">The validity of the exclusion may be challenged.</w:t>
      </w:r>
    </w:p>
    <w:p w:rsidR="00000000" w:rsidDel="00000000" w:rsidP="00000000" w:rsidRDefault="00000000" w:rsidRPr="00000000" w14:paraId="0000458B">
      <w:pPr>
        <w:pStyle w:val="Heading3"/>
        <w:keepNext w:val="0"/>
        <w:keepLines w:val="0"/>
        <w:spacing w:before="280" w:lineRule="auto"/>
        <w:rPr>
          <w:b w:val="1"/>
          <w:bCs w:val="1"/>
          <w:color w:val="000000"/>
          <w:sz w:val="26"/>
          <w:szCs w:val="26"/>
        </w:rPr>
      </w:pPr>
      <w:bookmarkStart w:colFirst="0" w:colLast="0" w:name="_3pltv4nl3bp5" w:id="6845"/>
      <w:bookmarkEnd w:id="6845"/>
      <w:r w:rsidDel="00000000" w:rsidR="00000000" w:rsidRPr="00000000">
        <w:rPr>
          <w:b w:val="1"/>
          <w:bCs w:val="1"/>
          <w:color w:val="000000"/>
          <w:sz w:val="26"/>
          <w:szCs w:val="26"/>
          <w:rtl w:val="0"/>
        </w:rPr>
        <w:t xml:space="preserve">Family Circumstances</w:t>
      </w:r>
    </w:p>
    <w:p w:rsidR="00000000" w:rsidDel="00000000" w:rsidP="00000000" w:rsidRDefault="00000000" w:rsidRPr="00000000" w14:paraId="0000458C">
      <w:pPr>
        <w:spacing w:after="240" w:before="240" w:lineRule="auto"/>
        <w:rPr/>
      </w:pPr>
      <w:r w:rsidDel="00000000" w:rsidR="00000000" w:rsidRPr="00000000">
        <w:rPr>
          <w:rtl w:val="0"/>
        </w:rPr>
        <w:t xml:space="preserve">The relevant facts require individual review.</w:t>
      </w:r>
    </w:p>
    <w:p w:rsidR="00000000" w:rsidDel="00000000" w:rsidP="00000000" w:rsidRDefault="00000000" w:rsidRPr="00000000" w14:paraId="0000458D">
      <w:pPr>
        <w:pStyle w:val="Heading3"/>
        <w:keepNext w:val="0"/>
        <w:keepLines w:val="0"/>
        <w:spacing w:before="280" w:lineRule="auto"/>
        <w:rPr>
          <w:b w:val="1"/>
          <w:bCs w:val="1"/>
          <w:color w:val="000000"/>
          <w:sz w:val="26"/>
          <w:szCs w:val="26"/>
        </w:rPr>
      </w:pPr>
      <w:bookmarkStart w:colFirst="0" w:colLast="0" w:name="_5nue9dhgyohb" w:id="6846"/>
      <w:bookmarkEnd w:id="6846"/>
      <w:r w:rsidDel="00000000" w:rsidR="00000000" w:rsidRPr="00000000">
        <w:rPr>
          <w:b w:val="1"/>
          <w:bCs w:val="1"/>
          <w:color w:val="000000"/>
          <w:sz w:val="26"/>
          <w:szCs w:val="26"/>
          <w:rtl w:val="0"/>
        </w:rPr>
        <w:t xml:space="preserve">Foreign Law</w:t>
      </w:r>
    </w:p>
    <w:p w:rsidR="00000000" w:rsidDel="00000000" w:rsidP="00000000" w:rsidRDefault="00000000" w:rsidRPr="00000000" w14:paraId="0000458E">
      <w:pPr>
        <w:spacing w:after="240" w:before="240" w:lineRule="auto"/>
        <w:rPr/>
      </w:pPr>
      <w:r w:rsidDel="00000000" w:rsidR="00000000" w:rsidRPr="00000000">
        <w:rPr>
          <w:rtl w:val="0"/>
        </w:rPr>
        <w:t xml:space="preserve">International cases may raise applicable-law questions.</w:t>
      </w:r>
    </w:p>
    <w:p w:rsidR="00000000" w:rsidDel="00000000" w:rsidP="00000000" w:rsidRDefault="00000000" w:rsidRPr="00000000" w14:paraId="0000458F">
      <w:pPr>
        <w:pStyle w:val="Heading3"/>
        <w:keepNext w:val="0"/>
        <w:keepLines w:val="0"/>
        <w:spacing w:before="280" w:lineRule="auto"/>
        <w:rPr>
          <w:b w:val="1"/>
          <w:bCs w:val="1"/>
          <w:color w:val="000000"/>
          <w:sz w:val="26"/>
          <w:szCs w:val="26"/>
        </w:rPr>
      </w:pPr>
      <w:bookmarkStart w:colFirst="0" w:colLast="0" w:name="_69b6ili6k34o" w:id="6847"/>
      <w:bookmarkEnd w:id="6847"/>
      <w:r w:rsidDel="00000000" w:rsidR="00000000" w:rsidRPr="00000000">
        <w:rPr>
          <w:b w:val="1"/>
          <w:bCs w:val="1"/>
          <w:color w:val="000000"/>
          <w:sz w:val="26"/>
          <w:szCs w:val="26"/>
          <w:rtl w:val="0"/>
        </w:rPr>
        <w:t xml:space="preserve">No Automatic Exclusion</w:t>
      </w:r>
    </w:p>
    <w:p w:rsidR="00000000" w:rsidDel="00000000" w:rsidP="00000000" w:rsidRDefault="00000000" w:rsidRPr="00000000" w14:paraId="00004590">
      <w:pPr>
        <w:spacing w:after="240" w:before="240" w:lineRule="auto"/>
        <w:rPr/>
      </w:pPr>
      <w:r w:rsidDel="00000000" w:rsidR="00000000" w:rsidRPr="00000000">
        <w:rPr>
          <w:rtl w:val="0"/>
        </w:rPr>
        <w:t xml:space="preserve">A simple clause stating that a child receives nothing may be ineffective where mandatory rights apply.</w:t>
      </w:r>
    </w:p>
    <w:p w:rsidR="00000000" w:rsidDel="00000000" w:rsidP="00000000" w:rsidRDefault="00000000" w:rsidRPr="00000000" w14:paraId="00004591">
      <w:pPr>
        <w:spacing w:after="240" w:before="240" w:lineRule="auto"/>
        <w:rPr>
          <w:b w:val="1"/>
          <w:bCs w:val="1"/>
        </w:rPr>
      </w:pPr>
      <w:r w:rsidDel="00000000" w:rsidR="00000000" w:rsidRPr="00000000">
        <w:rPr>
          <w:b w:val="1"/>
          <w:bCs w:val="1"/>
          <w:rtl w:val="0"/>
        </w:rPr>
        <w:t xml:space="preserve">[Discuss Disinheritance Under Brazilian Law]</w:t>
      </w:r>
    </w:p>
    <w:p w:rsidR="00000000" w:rsidDel="00000000" w:rsidP="00000000" w:rsidRDefault="00000000" w:rsidRPr="00000000" w14:paraId="00004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1hmj5ztqxlby" w:id="6848"/>
      <w:bookmarkEnd w:id="6848"/>
      <w:r w:rsidDel="00000000" w:rsidR="00000000" w:rsidRPr="00000000">
        <w:rPr>
          <w:b w:val="1"/>
          <w:bCs w:val="1"/>
          <w:sz w:val="34"/>
          <w:szCs w:val="34"/>
          <w:rtl w:val="0"/>
        </w:rPr>
        <w:t xml:space="preserve">BRAZILIAN WILLS AND FOREIGN WILLS</w:t>
      </w:r>
    </w:p>
    <w:p w:rsidR="00000000" w:rsidDel="00000000" w:rsidP="00000000" w:rsidRDefault="00000000" w:rsidRPr="00000000" w14:paraId="00004594">
      <w:pPr>
        <w:pStyle w:val="Heading1"/>
        <w:keepNext w:val="0"/>
        <w:keepLines w:val="0"/>
        <w:spacing w:before="480" w:lineRule="auto"/>
        <w:rPr>
          <w:b w:val="1"/>
          <w:bCs w:val="1"/>
          <w:sz w:val="46"/>
          <w:szCs w:val="46"/>
        </w:rPr>
      </w:pPr>
      <w:bookmarkStart w:colFirst="0" w:colLast="0" w:name="_45boifk19ndk" w:id="6849"/>
      <w:bookmarkEnd w:id="6849"/>
      <w:r w:rsidDel="00000000" w:rsidR="00000000" w:rsidRPr="00000000">
        <w:rPr>
          <w:b w:val="1"/>
          <w:bCs w:val="1"/>
          <w:sz w:val="46"/>
          <w:szCs w:val="46"/>
          <w:rtl w:val="0"/>
        </w:rPr>
        <w:t xml:space="preserve">Can You Have More Than One Testament?</w:t>
      </w:r>
    </w:p>
    <w:p w:rsidR="00000000" w:rsidDel="00000000" w:rsidP="00000000" w:rsidRDefault="00000000" w:rsidRPr="00000000" w14:paraId="00004595">
      <w:pPr>
        <w:spacing w:after="240" w:before="240" w:lineRule="auto"/>
        <w:rPr/>
      </w:pPr>
      <w:r w:rsidDel="00000000" w:rsidR="00000000" w:rsidRPr="00000000">
        <w:rPr>
          <w:rtl w:val="0"/>
        </w:rPr>
        <w:t xml:space="preserve">Potentially, yes.</w:t>
      </w:r>
    </w:p>
    <w:p w:rsidR="00000000" w:rsidDel="00000000" w:rsidP="00000000" w:rsidRDefault="00000000" w:rsidRPr="00000000" w14:paraId="00004596">
      <w:pPr>
        <w:spacing w:after="240" w:before="240" w:lineRule="auto"/>
        <w:rPr/>
      </w:pPr>
      <w:r w:rsidDel="00000000" w:rsidR="00000000" w:rsidRPr="00000000">
        <w:rPr>
          <w:rtl w:val="0"/>
        </w:rPr>
        <w:t xml:space="preserve">A person with assets in Brazil and another country may consider separate wills.</w:t>
      </w:r>
    </w:p>
    <w:p w:rsidR="00000000" w:rsidDel="00000000" w:rsidP="00000000" w:rsidRDefault="00000000" w:rsidRPr="00000000" w14:paraId="00004597">
      <w:pPr>
        <w:spacing w:after="240" w:before="240" w:lineRule="auto"/>
        <w:rPr/>
      </w:pPr>
      <w:r w:rsidDel="00000000" w:rsidR="00000000" w:rsidRPr="00000000">
        <w:rPr>
          <w:rtl w:val="0"/>
        </w:rPr>
        <w:t xml:space="preserve">However, multiple wills require careful coordination.</w:t>
      </w:r>
    </w:p>
    <w:p w:rsidR="00000000" w:rsidDel="00000000" w:rsidP="00000000" w:rsidRDefault="00000000" w:rsidRPr="00000000" w14:paraId="00004598">
      <w:pPr>
        <w:pStyle w:val="Heading3"/>
        <w:keepNext w:val="0"/>
        <w:keepLines w:val="0"/>
        <w:spacing w:before="280" w:lineRule="auto"/>
        <w:rPr>
          <w:b w:val="1"/>
          <w:bCs w:val="1"/>
          <w:color w:val="000000"/>
          <w:sz w:val="26"/>
          <w:szCs w:val="26"/>
        </w:rPr>
      </w:pPr>
      <w:bookmarkStart w:colFirst="0" w:colLast="0" w:name="_4pvwsu5132tk" w:id="6850"/>
      <w:bookmarkEnd w:id="685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4599">
      <w:pPr>
        <w:spacing w:after="240" w:before="240" w:lineRule="auto"/>
        <w:rPr/>
      </w:pPr>
      <w:r w:rsidDel="00000000" w:rsidR="00000000" w:rsidRPr="00000000">
        <w:rPr>
          <w:rtl w:val="0"/>
        </w:rPr>
        <w:t xml:space="preserve">A Brazilian will may be drafted to address specified Brazilian property.</w:t>
      </w:r>
    </w:p>
    <w:p w:rsidR="00000000" w:rsidDel="00000000" w:rsidP="00000000" w:rsidRDefault="00000000" w:rsidRPr="00000000" w14:paraId="0000459A">
      <w:pPr>
        <w:pStyle w:val="Heading3"/>
        <w:keepNext w:val="0"/>
        <w:keepLines w:val="0"/>
        <w:spacing w:before="280" w:lineRule="auto"/>
        <w:rPr>
          <w:b w:val="1"/>
          <w:bCs w:val="1"/>
          <w:color w:val="000000"/>
          <w:sz w:val="26"/>
          <w:szCs w:val="26"/>
        </w:rPr>
      </w:pPr>
      <w:bookmarkStart w:colFirst="0" w:colLast="0" w:name="_rd7ff09l4me2" w:id="6851"/>
      <w:bookmarkEnd w:id="6851"/>
      <w:r w:rsidDel="00000000" w:rsidR="00000000" w:rsidRPr="00000000">
        <w:rPr>
          <w:b w:val="1"/>
          <w:bCs w:val="1"/>
          <w:color w:val="000000"/>
          <w:sz w:val="26"/>
          <w:szCs w:val="26"/>
          <w:rtl w:val="0"/>
        </w:rPr>
        <w:t xml:space="preserve">Foreign Assets</w:t>
      </w:r>
    </w:p>
    <w:p w:rsidR="00000000" w:rsidDel="00000000" w:rsidP="00000000" w:rsidRDefault="00000000" w:rsidRPr="00000000" w14:paraId="0000459B">
      <w:pPr>
        <w:spacing w:after="240" w:before="240" w:lineRule="auto"/>
        <w:rPr/>
      </w:pPr>
      <w:r w:rsidDel="00000000" w:rsidR="00000000" w:rsidRPr="00000000">
        <w:rPr>
          <w:rtl w:val="0"/>
        </w:rPr>
        <w:t xml:space="preserve">A separate foreign will may address assets elsewhere.</w:t>
      </w:r>
    </w:p>
    <w:p w:rsidR="00000000" w:rsidDel="00000000" w:rsidP="00000000" w:rsidRDefault="00000000" w:rsidRPr="00000000" w14:paraId="0000459C">
      <w:pPr>
        <w:pStyle w:val="Heading3"/>
        <w:keepNext w:val="0"/>
        <w:keepLines w:val="0"/>
        <w:spacing w:before="280" w:lineRule="auto"/>
        <w:rPr>
          <w:b w:val="1"/>
          <w:bCs w:val="1"/>
          <w:color w:val="000000"/>
          <w:sz w:val="26"/>
          <w:szCs w:val="26"/>
        </w:rPr>
      </w:pPr>
      <w:bookmarkStart w:colFirst="0" w:colLast="0" w:name="_nn8ced4hr37d" w:id="6852"/>
      <w:bookmarkEnd w:id="6852"/>
      <w:r w:rsidDel="00000000" w:rsidR="00000000" w:rsidRPr="00000000">
        <w:rPr>
          <w:b w:val="1"/>
          <w:bCs w:val="1"/>
          <w:color w:val="000000"/>
          <w:sz w:val="26"/>
          <w:szCs w:val="26"/>
          <w:rtl w:val="0"/>
        </w:rPr>
        <w:t xml:space="preserve">Revocation Clauses</w:t>
      </w:r>
    </w:p>
    <w:p w:rsidR="00000000" w:rsidDel="00000000" w:rsidP="00000000" w:rsidRDefault="00000000" w:rsidRPr="00000000" w14:paraId="0000459D">
      <w:pPr>
        <w:spacing w:after="240" w:before="240" w:lineRule="auto"/>
        <w:rPr/>
      </w:pPr>
      <w:r w:rsidDel="00000000" w:rsidR="00000000" w:rsidRPr="00000000">
        <w:rPr>
          <w:rtl w:val="0"/>
        </w:rPr>
        <w:t xml:space="preserve">Broad revocation language may affect existing testamentary documents.</w:t>
      </w:r>
    </w:p>
    <w:p w:rsidR="00000000" w:rsidDel="00000000" w:rsidP="00000000" w:rsidRDefault="00000000" w:rsidRPr="00000000" w14:paraId="0000459E">
      <w:pPr>
        <w:pStyle w:val="Heading3"/>
        <w:keepNext w:val="0"/>
        <w:keepLines w:val="0"/>
        <w:spacing w:before="280" w:lineRule="auto"/>
        <w:rPr>
          <w:b w:val="1"/>
          <w:bCs w:val="1"/>
          <w:color w:val="000000"/>
          <w:sz w:val="26"/>
          <w:szCs w:val="26"/>
        </w:rPr>
      </w:pPr>
      <w:bookmarkStart w:colFirst="0" w:colLast="0" w:name="_l8mvkuist3v0" w:id="6853"/>
      <w:bookmarkEnd w:id="6853"/>
      <w:r w:rsidDel="00000000" w:rsidR="00000000" w:rsidRPr="00000000">
        <w:rPr>
          <w:b w:val="1"/>
          <w:bCs w:val="1"/>
          <w:color w:val="000000"/>
          <w:sz w:val="26"/>
          <w:szCs w:val="26"/>
          <w:rtl w:val="0"/>
        </w:rPr>
        <w:t xml:space="preserve">Conflicting Instructions</w:t>
      </w:r>
    </w:p>
    <w:p w:rsidR="00000000" w:rsidDel="00000000" w:rsidP="00000000" w:rsidRDefault="00000000" w:rsidRPr="00000000" w14:paraId="0000459F">
      <w:pPr>
        <w:spacing w:after="240" w:before="240" w:lineRule="auto"/>
        <w:rPr/>
      </w:pPr>
      <w:r w:rsidDel="00000000" w:rsidR="00000000" w:rsidRPr="00000000">
        <w:rPr>
          <w:rtl w:val="0"/>
        </w:rPr>
        <w:t xml:space="preserve">Inconsistent provisions may generate legal disputes.</w:t>
      </w:r>
    </w:p>
    <w:p w:rsidR="00000000" w:rsidDel="00000000" w:rsidP="00000000" w:rsidRDefault="00000000" w:rsidRPr="00000000" w14:paraId="000045A0">
      <w:pPr>
        <w:pStyle w:val="Heading3"/>
        <w:keepNext w:val="0"/>
        <w:keepLines w:val="0"/>
        <w:spacing w:before="280" w:lineRule="auto"/>
        <w:rPr>
          <w:b w:val="1"/>
          <w:bCs w:val="1"/>
          <w:color w:val="000000"/>
          <w:sz w:val="26"/>
          <w:szCs w:val="26"/>
        </w:rPr>
      </w:pPr>
      <w:bookmarkStart w:colFirst="0" w:colLast="0" w:name="_j47izp62fr" w:id="6854"/>
      <w:bookmarkEnd w:id="6854"/>
      <w:r w:rsidDel="00000000" w:rsidR="00000000" w:rsidRPr="00000000">
        <w:rPr>
          <w:b w:val="1"/>
          <w:bCs w:val="1"/>
          <w:color w:val="000000"/>
          <w:sz w:val="26"/>
          <w:szCs w:val="26"/>
          <w:rtl w:val="0"/>
        </w:rPr>
        <w:t xml:space="preserve">Different Legal Systems</w:t>
      </w:r>
    </w:p>
    <w:p w:rsidR="00000000" w:rsidDel="00000000" w:rsidP="00000000" w:rsidRDefault="00000000" w:rsidRPr="00000000" w14:paraId="000045A1">
      <w:pPr>
        <w:spacing w:after="240" w:before="240" w:lineRule="auto"/>
        <w:rPr/>
      </w:pPr>
      <w:r w:rsidDel="00000000" w:rsidR="00000000" w:rsidRPr="00000000">
        <w:rPr>
          <w:rtl w:val="0"/>
        </w:rPr>
        <w:t xml:space="preserve">The relevant jurisdictions may interpret testamentary language differently.</w:t>
      </w:r>
    </w:p>
    <w:p w:rsidR="00000000" w:rsidDel="00000000" w:rsidP="00000000" w:rsidRDefault="00000000" w:rsidRPr="00000000" w14:paraId="000045A2">
      <w:pPr>
        <w:pStyle w:val="Heading3"/>
        <w:keepNext w:val="0"/>
        <w:keepLines w:val="0"/>
        <w:spacing w:before="280" w:lineRule="auto"/>
        <w:rPr>
          <w:b w:val="1"/>
          <w:bCs w:val="1"/>
          <w:color w:val="000000"/>
          <w:sz w:val="26"/>
          <w:szCs w:val="26"/>
        </w:rPr>
      </w:pPr>
      <w:bookmarkStart w:colFirst="0" w:colLast="0" w:name="_buvff23xd2p4" w:id="6855"/>
      <w:bookmarkEnd w:id="6855"/>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45A3">
      <w:pPr>
        <w:spacing w:after="240" w:before="240" w:lineRule="auto"/>
        <w:rPr/>
      </w:pPr>
      <w:r w:rsidDel="00000000" w:rsidR="00000000" w:rsidRPr="00000000">
        <w:rPr>
          <w:rtl w:val="0"/>
        </w:rPr>
        <w:t xml:space="preserve">Coordination with appropriately qualified foreign lawyers may be necessary.</w:t>
      </w:r>
    </w:p>
    <w:p w:rsidR="00000000" w:rsidDel="00000000" w:rsidP="00000000" w:rsidRDefault="00000000" w:rsidRPr="00000000" w14:paraId="000045A4">
      <w:pPr>
        <w:pStyle w:val="Heading3"/>
        <w:keepNext w:val="0"/>
        <w:keepLines w:val="0"/>
        <w:spacing w:before="280" w:lineRule="auto"/>
        <w:rPr>
          <w:b w:val="1"/>
          <w:bCs w:val="1"/>
          <w:color w:val="000000"/>
          <w:sz w:val="26"/>
          <w:szCs w:val="26"/>
        </w:rPr>
      </w:pPr>
      <w:bookmarkStart w:colFirst="0" w:colLast="0" w:name="_vbbxg8k74av8" w:id="6856"/>
      <w:bookmarkEnd w:id="6856"/>
      <w:r w:rsidDel="00000000" w:rsidR="00000000" w:rsidRPr="00000000">
        <w:rPr>
          <w:b w:val="1"/>
          <w:bCs w:val="1"/>
          <w:color w:val="000000"/>
          <w:sz w:val="26"/>
          <w:szCs w:val="26"/>
          <w:rtl w:val="0"/>
        </w:rPr>
        <w:t xml:space="preserve">Execution Dates</w:t>
      </w:r>
    </w:p>
    <w:p w:rsidR="00000000" w:rsidDel="00000000" w:rsidP="00000000" w:rsidRDefault="00000000" w:rsidRPr="00000000" w14:paraId="000045A5">
      <w:pPr>
        <w:spacing w:after="240" w:before="240" w:lineRule="auto"/>
        <w:rPr/>
      </w:pPr>
      <w:r w:rsidDel="00000000" w:rsidR="00000000" w:rsidRPr="00000000">
        <w:rPr>
          <w:rtl w:val="0"/>
        </w:rPr>
        <w:t xml:space="preserve">The timing and relationship between documents matter.</w:t>
      </w:r>
    </w:p>
    <w:p w:rsidR="00000000" w:rsidDel="00000000" w:rsidP="00000000" w:rsidRDefault="00000000" w:rsidRPr="00000000" w14:paraId="000045A6">
      <w:pPr>
        <w:pStyle w:val="Heading3"/>
        <w:keepNext w:val="0"/>
        <w:keepLines w:val="0"/>
        <w:spacing w:before="280" w:lineRule="auto"/>
        <w:rPr>
          <w:b w:val="1"/>
          <w:bCs w:val="1"/>
          <w:color w:val="000000"/>
          <w:sz w:val="26"/>
          <w:szCs w:val="26"/>
        </w:rPr>
      </w:pPr>
      <w:bookmarkStart w:colFirst="0" w:colLast="0" w:name="_m2blhl112fv8" w:id="6857"/>
      <w:bookmarkEnd w:id="6857"/>
      <w:r w:rsidDel="00000000" w:rsidR="00000000" w:rsidRPr="00000000">
        <w:rPr>
          <w:b w:val="1"/>
          <w:bCs w:val="1"/>
          <w:color w:val="000000"/>
          <w:sz w:val="26"/>
          <w:szCs w:val="26"/>
          <w:rtl w:val="0"/>
        </w:rPr>
        <w:t xml:space="preserve">Future Amendments</w:t>
      </w:r>
    </w:p>
    <w:p w:rsidR="00000000" w:rsidDel="00000000" w:rsidP="00000000" w:rsidRDefault="00000000" w:rsidRPr="00000000" w14:paraId="000045A7">
      <w:pPr>
        <w:spacing w:after="240" w:before="240" w:lineRule="auto"/>
        <w:rPr/>
      </w:pPr>
      <w:r w:rsidDel="00000000" w:rsidR="00000000" w:rsidRPr="00000000">
        <w:rPr>
          <w:rtl w:val="0"/>
        </w:rPr>
        <w:t xml:space="preserve">Changes to one document may affect the overall estate plan.</w:t>
      </w:r>
    </w:p>
    <w:p w:rsidR="00000000" w:rsidDel="00000000" w:rsidP="00000000" w:rsidRDefault="00000000" w:rsidRPr="00000000" w14:paraId="000045A8">
      <w:pPr>
        <w:spacing w:after="240" w:before="240" w:lineRule="auto"/>
        <w:rPr>
          <w:b w:val="1"/>
          <w:bCs w:val="1"/>
        </w:rPr>
      </w:pPr>
      <w:r w:rsidDel="00000000" w:rsidR="00000000" w:rsidRPr="00000000">
        <w:rPr>
          <w:b w:val="1"/>
          <w:bCs w:val="1"/>
          <w:rtl w:val="0"/>
        </w:rPr>
        <w:t xml:space="preserve">[Request Brazilian and Foreign Will Coordination]</w:t>
      </w:r>
    </w:p>
    <w:p w:rsidR="00000000" w:rsidDel="00000000" w:rsidP="00000000" w:rsidRDefault="00000000" w:rsidRPr="00000000" w14:paraId="00004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A">
      <w:pPr>
        <w:pStyle w:val="Heading2"/>
        <w:keepNext w:val="0"/>
        <w:keepLines w:val="0"/>
        <w:spacing w:after="80" w:lineRule="auto"/>
        <w:rPr>
          <w:b w:val="1"/>
          <w:bCs w:val="1"/>
          <w:sz w:val="34"/>
          <w:szCs w:val="34"/>
        </w:rPr>
      </w:pPr>
      <w:bookmarkStart w:colFirst="0" w:colLast="0" w:name="_bxyfo19sc5c8" w:id="6858"/>
      <w:bookmarkEnd w:id="6858"/>
      <w:r w:rsidDel="00000000" w:rsidR="00000000" w:rsidRPr="00000000">
        <w:rPr>
          <w:b w:val="1"/>
          <w:bCs w:val="1"/>
          <w:sz w:val="34"/>
          <w:szCs w:val="34"/>
          <w:rtl w:val="0"/>
        </w:rPr>
        <w:t xml:space="preserve">DOES A NEW WILL REVOKE AN OLD WILL?</w:t>
      </w:r>
    </w:p>
    <w:p w:rsidR="00000000" w:rsidDel="00000000" w:rsidP="00000000" w:rsidRDefault="00000000" w:rsidRPr="00000000" w14:paraId="000045AB">
      <w:pPr>
        <w:pStyle w:val="Heading1"/>
        <w:keepNext w:val="0"/>
        <w:keepLines w:val="0"/>
        <w:spacing w:before="480" w:lineRule="auto"/>
        <w:rPr>
          <w:b w:val="1"/>
          <w:bCs w:val="1"/>
          <w:sz w:val="46"/>
          <w:szCs w:val="46"/>
        </w:rPr>
      </w:pPr>
      <w:bookmarkStart w:colFirst="0" w:colLast="0" w:name="_3c9pnxabbil4" w:id="6859"/>
      <w:bookmarkEnd w:id="6859"/>
      <w:r w:rsidDel="00000000" w:rsidR="00000000" w:rsidRPr="00000000">
        <w:rPr>
          <w:b w:val="1"/>
          <w:bCs w:val="1"/>
          <w:sz w:val="46"/>
          <w:szCs w:val="46"/>
          <w:rtl w:val="0"/>
        </w:rPr>
        <w:t xml:space="preserve">Understanding Testamentary Revocation</w:t>
      </w:r>
    </w:p>
    <w:p w:rsidR="00000000" w:rsidDel="00000000" w:rsidP="00000000" w:rsidRDefault="00000000" w:rsidRPr="00000000" w14:paraId="000045AC">
      <w:pPr>
        <w:spacing w:after="240" w:before="240" w:lineRule="auto"/>
        <w:rPr/>
      </w:pPr>
      <w:r w:rsidDel="00000000" w:rsidR="00000000" w:rsidRPr="00000000">
        <w:rPr>
          <w:rtl w:val="0"/>
        </w:rPr>
        <w:t xml:space="preserve">A later will may revoke an earlier testamentary instrument in whole or in part.</w:t>
      </w:r>
    </w:p>
    <w:p w:rsidR="00000000" w:rsidDel="00000000" w:rsidP="00000000" w:rsidRDefault="00000000" w:rsidRPr="00000000" w14:paraId="000045AD">
      <w:pPr>
        <w:spacing w:after="240" w:before="240" w:lineRule="auto"/>
        <w:rPr/>
      </w:pPr>
      <w:r w:rsidDel="00000000" w:rsidR="00000000" w:rsidRPr="00000000">
        <w:rPr>
          <w:rtl w:val="0"/>
        </w:rPr>
        <w:t xml:space="preserve">The legal effect depends on the relevant documents and applicable law.</w:t>
      </w:r>
    </w:p>
    <w:p w:rsidR="00000000" w:rsidDel="00000000" w:rsidP="00000000" w:rsidRDefault="00000000" w:rsidRPr="00000000" w14:paraId="000045AE">
      <w:pPr>
        <w:pStyle w:val="Heading3"/>
        <w:keepNext w:val="0"/>
        <w:keepLines w:val="0"/>
        <w:spacing w:before="280" w:lineRule="auto"/>
        <w:rPr>
          <w:b w:val="1"/>
          <w:bCs w:val="1"/>
          <w:color w:val="000000"/>
          <w:sz w:val="26"/>
          <w:szCs w:val="26"/>
        </w:rPr>
      </w:pPr>
      <w:bookmarkStart w:colFirst="0" w:colLast="0" w:name="_rrcy9uch507j" w:id="6860"/>
      <w:bookmarkEnd w:id="6860"/>
      <w:r w:rsidDel="00000000" w:rsidR="00000000" w:rsidRPr="00000000">
        <w:rPr>
          <w:b w:val="1"/>
          <w:bCs w:val="1"/>
          <w:color w:val="000000"/>
          <w:sz w:val="26"/>
          <w:szCs w:val="26"/>
          <w:rtl w:val="0"/>
        </w:rPr>
        <w:t xml:space="preserve">Express Revocation</w:t>
      </w:r>
    </w:p>
    <w:p w:rsidR="00000000" w:rsidDel="00000000" w:rsidP="00000000" w:rsidRDefault="00000000" w:rsidRPr="00000000" w14:paraId="000045AF">
      <w:pPr>
        <w:spacing w:after="240" w:before="240" w:lineRule="auto"/>
        <w:rPr/>
      </w:pPr>
      <w:r w:rsidDel="00000000" w:rsidR="00000000" w:rsidRPr="00000000">
        <w:rPr>
          <w:rtl w:val="0"/>
        </w:rPr>
        <w:t xml:space="preserve">A new will may expressly revoke earlier dispositions.</w:t>
      </w:r>
    </w:p>
    <w:p w:rsidR="00000000" w:rsidDel="00000000" w:rsidP="00000000" w:rsidRDefault="00000000" w:rsidRPr="00000000" w14:paraId="000045B0">
      <w:pPr>
        <w:pStyle w:val="Heading3"/>
        <w:keepNext w:val="0"/>
        <w:keepLines w:val="0"/>
        <w:spacing w:before="280" w:lineRule="auto"/>
        <w:rPr>
          <w:b w:val="1"/>
          <w:bCs w:val="1"/>
          <w:color w:val="000000"/>
          <w:sz w:val="26"/>
          <w:szCs w:val="26"/>
        </w:rPr>
      </w:pPr>
      <w:bookmarkStart w:colFirst="0" w:colLast="0" w:name="_3359sahwuyom" w:id="6861"/>
      <w:bookmarkEnd w:id="6861"/>
      <w:r w:rsidDel="00000000" w:rsidR="00000000" w:rsidRPr="00000000">
        <w:rPr>
          <w:b w:val="1"/>
          <w:bCs w:val="1"/>
          <w:color w:val="000000"/>
          <w:sz w:val="26"/>
          <w:szCs w:val="26"/>
          <w:rtl w:val="0"/>
        </w:rPr>
        <w:t xml:space="preserve">Partial Revocation</w:t>
      </w:r>
    </w:p>
    <w:p w:rsidR="00000000" w:rsidDel="00000000" w:rsidP="00000000" w:rsidRDefault="00000000" w:rsidRPr="00000000" w14:paraId="000045B1">
      <w:pPr>
        <w:spacing w:after="240" w:before="240" w:lineRule="auto"/>
        <w:rPr/>
      </w:pPr>
      <w:r w:rsidDel="00000000" w:rsidR="00000000" w:rsidRPr="00000000">
        <w:rPr>
          <w:rtl w:val="0"/>
        </w:rPr>
        <w:t xml:space="preserve">The testator may revoke only certain provisions.</w:t>
      </w:r>
    </w:p>
    <w:p w:rsidR="00000000" w:rsidDel="00000000" w:rsidP="00000000" w:rsidRDefault="00000000" w:rsidRPr="00000000" w14:paraId="000045B2">
      <w:pPr>
        <w:pStyle w:val="Heading3"/>
        <w:keepNext w:val="0"/>
        <w:keepLines w:val="0"/>
        <w:spacing w:before="280" w:lineRule="auto"/>
        <w:rPr>
          <w:b w:val="1"/>
          <w:bCs w:val="1"/>
          <w:color w:val="000000"/>
          <w:sz w:val="26"/>
          <w:szCs w:val="26"/>
        </w:rPr>
      </w:pPr>
      <w:bookmarkStart w:colFirst="0" w:colLast="0" w:name="_pl83op1gi3yx" w:id="6862"/>
      <w:bookmarkEnd w:id="6862"/>
      <w:r w:rsidDel="00000000" w:rsidR="00000000" w:rsidRPr="00000000">
        <w:rPr>
          <w:b w:val="1"/>
          <w:bCs w:val="1"/>
          <w:color w:val="000000"/>
          <w:sz w:val="26"/>
          <w:szCs w:val="26"/>
          <w:rtl w:val="0"/>
        </w:rPr>
        <w:t xml:space="preserve">Inconsistent Clauses</w:t>
      </w:r>
    </w:p>
    <w:p w:rsidR="00000000" w:rsidDel="00000000" w:rsidP="00000000" w:rsidRDefault="00000000" w:rsidRPr="00000000" w14:paraId="000045B3">
      <w:pPr>
        <w:spacing w:after="240" w:before="240" w:lineRule="auto"/>
        <w:rPr/>
      </w:pPr>
      <w:r w:rsidDel="00000000" w:rsidR="00000000" w:rsidRPr="00000000">
        <w:rPr>
          <w:rtl w:val="0"/>
        </w:rPr>
        <w:t xml:space="preserve">Later inconsistent provisions may affect earlier instructions.</w:t>
      </w:r>
    </w:p>
    <w:p w:rsidR="00000000" w:rsidDel="00000000" w:rsidP="00000000" w:rsidRDefault="00000000" w:rsidRPr="00000000" w14:paraId="000045B4">
      <w:pPr>
        <w:pStyle w:val="Heading3"/>
        <w:keepNext w:val="0"/>
        <w:keepLines w:val="0"/>
        <w:spacing w:before="280" w:lineRule="auto"/>
        <w:rPr>
          <w:b w:val="1"/>
          <w:bCs w:val="1"/>
          <w:color w:val="000000"/>
          <w:sz w:val="26"/>
          <w:szCs w:val="26"/>
        </w:rPr>
      </w:pPr>
      <w:bookmarkStart w:colFirst="0" w:colLast="0" w:name="_fr7zfpc7ubyh" w:id="6863"/>
      <w:bookmarkEnd w:id="6863"/>
      <w:r w:rsidDel="00000000" w:rsidR="00000000" w:rsidRPr="00000000">
        <w:rPr>
          <w:b w:val="1"/>
          <w:bCs w:val="1"/>
          <w:color w:val="000000"/>
          <w:sz w:val="26"/>
          <w:szCs w:val="26"/>
          <w:rtl w:val="0"/>
        </w:rPr>
        <w:t xml:space="preserve">Foreign Wills</w:t>
      </w:r>
    </w:p>
    <w:p w:rsidR="00000000" w:rsidDel="00000000" w:rsidP="00000000" w:rsidRDefault="00000000" w:rsidRPr="00000000" w14:paraId="000045B5">
      <w:pPr>
        <w:spacing w:after="240" w:before="240" w:lineRule="auto"/>
        <w:rPr/>
      </w:pPr>
      <w:r w:rsidDel="00000000" w:rsidR="00000000" w:rsidRPr="00000000">
        <w:rPr>
          <w:rtl w:val="0"/>
        </w:rPr>
        <w:t xml:space="preserve">A Brazilian document may have consequences for an overseas estate plan.</w:t>
      </w:r>
    </w:p>
    <w:p w:rsidR="00000000" w:rsidDel="00000000" w:rsidP="00000000" w:rsidRDefault="00000000" w:rsidRPr="00000000" w14:paraId="000045B6">
      <w:pPr>
        <w:pStyle w:val="Heading3"/>
        <w:keepNext w:val="0"/>
        <w:keepLines w:val="0"/>
        <w:spacing w:before="280" w:lineRule="auto"/>
        <w:rPr>
          <w:b w:val="1"/>
          <w:bCs w:val="1"/>
          <w:color w:val="000000"/>
          <w:sz w:val="26"/>
          <w:szCs w:val="26"/>
        </w:rPr>
      </w:pPr>
      <w:bookmarkStart w:colFirst="0" w:colLast="0" w:name="_rd7ky03hb6wz" w:id="6864"/>
      <w:bookmarkEnd w:id="6864"/>
      <w:r w:rsidDel="00000000" w:rsidR="00000000" w:rsidRPr="00000000">
        <w:rPr>
          <w:b w:val="1"/>
          <w:bCs w:val="1"/>
          <w:color w:val="000000"/>
          <w:sz w:val="26"/>
          <w:szCs w:val="26"/>
          <w:rtl w:val="0"/>
        </w:rPr>
        <w:t xml:space="preserve">Brazilian Wills</w:t>
      </w:r>
    </w:p>
    <w:p w:rsidR="00000000" w:rsidDel="00000000" w:rsidP="00000000" w:rsidRDefault="00000000" w:rsidRPr="00000000" w14:paraId="000045B7">
      <w:pPr>
        <w:spacing w:after="240" w:before="240" w:lineRule="auto"/>
        <w:rPr/>
      </w:pPr>
      <w:r w:rsidDel="00000000" w:rsidR="00000000" w:rsidRPr="00000000">
        <w:rPr>
          <w:rtl w:val="0"/>
        </w:rPr>
        <w:t xml:space="preserve">A later foreign will may create coordination questions.</w:t>
      </w:r>
    </w:p>
    <w:p w:rsidR="00000000" w:rsidDel="00000000" w:rsidP="00000000" w:rsidRDefault="00000000" w:rsidRPr="00000000" w14:paraId="000045B8">
      <w:pPr>
        <w:pStyle w:val="Heading3"/>
        <w:keepNext w:val="0"/>
        <w:keepLines w:val="0"/>
        <w:spacing w:before="280" w:lineRule="auto"/>
        <w:rPr>
          <w:b w:val="1"/>
          <w:bCs w:val="1"/>
          <w:color w:val="000000"/>
          <w:sz w:val="26"/>
          <w:szCs w:val="26"/>
        </w:rPr>
      </w:pPr>
      <w:bookmarkStart w:colFirst="0" w:colLast="0" w:name="_bjxeg11kdt3w" w:id="6865"/>
      <w:bookmarkEnd w:id="6865"/>
      <w:r w:rsidDel="00000000" w:rsidR="00000000" w:rsidRPr="00000000">
        <w:rPr>
          <w:b w:val="1"/>
          <w:bCs w:val="1"/>
          <w:color w:val="000000"/>
          <w:sz w:val="26"/>
          <w:szCs w:val="26"/>
          <w:rtl w:val="0"/>
        </w:rPr>
        <w:t xml:space="preserve">Legal Drafting</w:t>
      </w:r>
    </w:p>
    <w:p w:rsidR="00000000" w:rsidDel="00000000" w:rsidP="00000000" w:rsidRDefault="00000000" w:rsidRPr="00000000" w14:paraId="000045B9">
      <w:pPr>
        <w:spacing w:after="240" w:before="240" w:lineRule="auto"/>
        <w:rPr/>
      </w:pPr>
      <w:r w:rsidDel="00000000" w:rsidR="00000000" w:rsidRPr="00000000">
        <w:rPr>
          <w:rtl w:val="0"/>
        </w:rPr>
        <w:t xml:space="preserve">The scope of the testament should be clearly established.</w:t>
      </w:r>
    </w:p>
    <w:p w:rsidR="00000000" w:rsidDel="00000000" w:rsidP="00000000" w:rsidRDefault="00000000" w:rsidRPr="00000000" w14:paraId="000045BA">
      <w:pPr>
        <w:pStyle w:val="Heading3"/>
        <w:keepNext w:val="0"/>
        <w:keepLines w:val="0"/>
        <w:spacing w:before="280" w:lineRule="auto"/>
        <w:rPr>
          <w:b w:val="1"/>
          <w:bCs w:val="1"/>
          <w:color w:val="000000"/>
          <w:sz w:val="26"/>
          <w:szCs w:val="26"/>
        </w:rPr>
      </w:pPr>
      <w:bookmarkStart w:colFirst="0" w:colLast="0" w:name="_aqrss1f57ot" w:id="6866"/>
      <w:bookmarkEnd w:id="6866"/>
      <w:r w:rsidDel="00000000" w:rsidR="00000000" w:rsidRPr="00000000">
        <w:rPr>
          <w:b w:val="1"/>
          <w:bCs w:val="1"/>
          <w:color w:val="000000"/>
          <w:sz w:val="26"/>
          <w:szCs w:val="26"/>
          <w:rtl w:val="0"/>
        </w:rPr>
        <w:t xml:space="preserve">Existing Documents</w:t>
      </w:r>
    </w:p>
    <w:p w:rsidR="00000000" w:rsidDel="00000000" w:rsidP="00000000" w:rsidRDefault="00000000" w:rsidRPr="00000000" w14:paraId="000045BB">
      <w:pPr>
        <w:spacing w:after="240" w:before="240" w:lineRule="auto"/>
        <w:rPr/>
      </w:pPr>
      <w:r w:rsidDel="00000000" w:rsidR="00000000" w:rsidRPr="00000000">
        <w:rPr>
          <w:rtl w:val="0"/>
        </w:rPr>
        <w:t xml:space="preserve">All relevant wills should be reviewed before drafting a new one.</w:t>
      </w:r>
    </w:p>
    <w:p w:rsidR="00000000" w:rsidDel="00000000" w:rsidP="00000000" w:rsidRDefault="00000000" w:rsidRPr="00000000" w14:paraId="000045BC">
      <w:pPr>
        <w:pStyle w:val="Heading3"/>
        <w:keepNext w:val="0"/>
        <w:keepLines w:val="0"/>
        <w:spacing w:before="280" w:lineRule="auto"/>
        <w:rPr>
          <w:b w:val="1"/>
          <w:bCs w:val="1"/>
          <w:color w:val="000000"/>
          <w:sz w:val="26"/>
          <w:szCs w:val="26"/>
        </w:rPr>
      </w:pPr>
      <w:bookmarkStart w:colFirst="0" w:colLast="0" w:name="_7km4h3zgzx6g" w:id="6867"/>
      <w:bookmarkEnd w:id="6867"/>
      <w:r w:rsidDel="00000000" w:rsidR="00000000" w:rsidRPr="00000000">
        <w:rPr>
          <w:b w:val="1"/>
          <w:bCs w:val="1"/>
          <w:color w:val="000000"/>
          <w:sz w:val="26"/>
          <w:szCs w:val="26"/>
          <w:rtl w:val="0"/>
        </w:rPr>
        <w:t xml:space="preserve">No Standard Formula</w:t>
      </w:r>
    </w:p>
    <w:p w:rsidR="00000000" w:rsidDel="00000000" w:rsidP="00000000" w:rsidRDefault="00000000" w:rsidRPr="00000000" w14:paraId="000045BD">
      <w:pPr>
        <w:spacing w:after="240" w:before="240" w:lineRule="auto"/>
        <w:rPr/>
      </w:pPr>
      <w:r w:rsidDel="00000000" w:rsidR="00000000" w:rsidRPr="00000000">
        <w:rPr>
          <w:rtl w:val="0"/>
        </w:rPr>
        <w:t xml:space="preserve">Revocation clauses should not be copied without individual legal assessment.</w:t>
      </w:r>
    </w:p>
    <w:p w:rsidR="00000000" w:rsidDel="00000000" w:rsidP="00000000" w:rsidRDefault="00000000" w:rsidRPr="00000000" w14:paraId="000045BE">
      <w:pPr>
        <w:spacing w:after="240" w:before="240" w:lineRule="auto"/>
        <w:rPr>
          <w:b w:val="1"/>
          <w:bCs w:val="1"/>
        </w:rPr>
      </w:pPr>
      <w:r w:rsidDel="00000000" w:rsidR="00000000" w:rsidRPr="00000000">
        <w:rPr>
          <w:b w:val="1"/>
          <w:bCs w:val="1"/>
          <w:rtl w:val="0"/>
        </w:rPr>
        <w:t xml:space="preserve">[Review an Existing Will Before Signing a New One]</w:t>
      </w:r>
    </w:p>
    <w:p w:rsidR="00000000" w:rsidDel="00000000" w:rsidP="00000000" w:rsidRDefault="00000000" w:rsidRPr="00000000" w14:paraId="00004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0">
      <w:pPr>
        <w:pStyle w:val="Heading2"/>
        <w:keepNext w:val="0"/>
        <w:keepLines w:val="0"/>
        <w:spacing w:after="80" w:lineRule="auto"/>
        <w:rPr>
          <w:b w:val="1"/>
          <w:bCs w:val="1"/>
          <w:sz w:val="34"/>
          <w:szCs w:val="34"/>
        </w:rPr>
      </w:pPr>
      <w:bookmarkStart w:colFirst="0" w:colLast="0" w:name="_yvp2w133fsto" w:id="6868"/>
      <w:bookmarkEnd w:id="6868"/>
      <w:r w:rsidDel="00000000" w:rsidR="00000000" w:rsidRPr="00000000">
        <w:rPr>
          <w:b w:val="1"/>
          <w:bCs w:val="1"/>
          <w:sz w:val="34"/>
          <w:szCs w:val="34"/>
          <w:rtl w:val="0"/>
        </w:rPr>
        <w:t xml:space="preserve">FOREIGN WILLS AND BRAZILIAN ASSETS</w:t>
      </w:r>
    </w:p>
    <w:p w:rsidR="00000000" w:rsidDel="00000000" w:rsidP="00000000" w:rsidRDefault="00000000" w:rsidRPr="00000000" w14:paraId="000045C1">
      <w:pPr>
        <w:pStyle w:val="Heading1"/>
        <w:keepNext w:val="0"/>
        <w:keepLines w:val="0"/>
        <w:spacing w:before="480" w:lineRule="auto"/>
        <w:rPr>
          <w:b w:val="1"/>
          <w:bCs w:val="1"/>
          <w:sz w:val="46"/>
          <w:szCs w:val="46"/>
        </w:rPr>
      </w:pPr>
      <w:bookmarkStart w:colFirst="0" w:colLast="0" w:name="_rausuj2n9pt0" w:id="6869"/>
      <w:bookmarkEnd w:id="6869"/>
      <w:r w:rsidDel="00000000" w:rsidR="00000000" w:rsidRPr="00000000">
        <w:rPr>
          <w:b w:val="1"/>
          <w:bCs w:val="1"/>
          <w:sz w:val="46"/>
          <w:szCs w:val="46"/>
          <w:rtl w:val="0"/>
        </w:rPr>
        <w:t xml:space="preserve">Will Brazil Accept a Will Signed Overseas?</w:t>
      </w:r>
    </w:p>
    <w:p w:rsidR="00000000" w:rsidDel="00000000" w:rsidP="00000000" w:rsidRDefault="00000000" w:rsidRPr="00000000" w14:paraId="000045C2">
      <w:pPr>
        <w:spacing w:after="240" w:before="240" w:lineRule="auto"/>
        <w:rPr/>
      </w:pPr>
      <w:r w:rsidDel="00000000" w:rsidR="00000000" w:rsidRPr="00000000">
        <w:rPr>
          <w:rtl w:val="0"/>
        </w:rPr>
        <w:t xml:space="preserve">A foreign will may be legally relevant in Brazil.</w:t>
      </w:r>
    </w:p>
    <w:p w:rsidR="00000000" w:rsidDel="00000000" w:rsidP="00000000" w:rsidRDefault="00000000" w:rsidRPr="00000000" w14:paraId="000045C3">
      <w:pPr>
        <w:spacing w:after="240" w:before="240" w:lineRule="auto"/>
        <w:rPr/>
      </w:pPr>
      <w:r w:rsidDel="00000000" w:rsidR="00000000" w:rsidRPr="00000000">
        <w:rPr>
          <w:rtl w:val="0"/>
        </w:rPr>
        <w:t xml:space="preserve">However, its validity and use depend on the applicable conflict-of-laws, documentary, and procedural requirements.</w:t>
      </w:r>
    </w:p>
    <w:p w:rsidR="00000000" w:rsidDel="00000000" w:rsidP="00000000" w:rsidRDefault="00000000" w:rsidRPr="00000000" w14:paraId="000045C4">
      <w:pPr>
        <w:pStyle w:val="Heading3"/>
        <w:keepNext w:val="0"/>
        <w:keepLines w:val="0"/>
        <w:spacing w:before="280" w:lineRule="auto"/>
        <w:rPr>
          <w:b w:val="1"/>
          <w:bCs w:val="1"/>
          <w:color w:val="000000"/>
          <w:sz w:val="26"/>
          <w:szCs w:val="26"/>
        </w:rPr>
      </w:pPr>
      <w:bookmarkStart w:colFirst="0" w:colLast="0" w:name="_6yqi7bufivqn" w:id="6870"/>
      <w:bookmarkEnd w:id="6870"/>
      <w:r w:rsidDel="00000000" w:rsidR="00000000" w:rsidRPr="00000000">
        <w:rPr>
          <w:b w:val="1"/>
          <w:bCs w:val="1"/>
          <w:color w:val="000000"/>
          <w:sz w:val="26"/>
          <w:szCs w:val="26"/>
          <w:rtl w:val="0"/>
        </w:rPr>
        <w:t xml:space="preserve">Country of Execution</w:t>
      </w:r>
    </w:p>
    <w:p w:rsidR="00000000" w:rsidDel="00000000" w:rsidP="00000000" w:rsidRDefault="00000000" w:rsidRPr="00000000" w14:paraId="000045C5">
      <w:pPr>
        <w:spacing w:after="240" w:before="240" w:lineRule="auto"/>
        <w:rPr/>
      </w:pPr>
      <w:r w:rsidDel="00000000" w:rsidR="00000000" w:rsidRPr="00000000">
        <w:rPr>
          <w:rtl w:val="0"/>
        </w:rPr>
        <w:t xml:space="preserve">The place where the will was signed may be relevant.</w:t>
      </w:r>
    </w:p>
    <w:p w:rsidR="00000000" w:rsidDel="00000000" w:rsidP="00000000" w:rsidRDefault="00000000" w:rsidRPr="00000000" w14:paraId="000045C6">
      <w:pPr>
        <w:pStyle w:val="Heading3"/>
        <w:keepNext w:val="0"/>
        <w:keepLines w:val="0"/>
        <w:spacing w:before="280" w:lineRule="auto"/>
        <w:rPr>
          <w:b w:val="1"/>
          <w:bCs w:val="1"/>
          <w:color w:val="000000"/>
          <w:sz w:val="26"/>
          <w:szCs w:val="26"/>
        </w:rPr>
      </w:pPr>
      <w:bookmarkStart w:colFirst="0" w:colLast="0" w:name="_3feg1gh2acvj" w:id="6871"/>
      <w:bookmarkEnd w:id="6871"/>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45C7">
      <w:pPr>
        <w:spacing w:after="240" w:before="240" w:lineRule="auto"/>
        <w:rPr/>
      </w:pPr>
      <w:r w:rsidDel="00000000" w:rsidR="00000000" w:rsidRPr="00000000">
        <w:rPr>
          <w:rtl w:val="0"/>
        </w:rPr>
        <w:t xml:space="preserve">The applicable legal requirements must be assessed.</w:t>
      </w:r>
    </w:p>
    <w:p w:rsidR="00000000" w:rsidDel="00000000" w:rsidP="00000000" w:rsidRDefault="00000000" w:rsidRPr="00000000" w14:paraId="000045C8">
      <w:pPr>
        <w:pStyle w:val="Heading3"/>
        <w:keepNext w:val="0"/>
        <w:keepLines w:val="0"/>
        <w:spacing w:before="280" w:lineRule="auto"/>
        <w:rPr>
          <w:b w:val="1"/>
          <w:bCs w:val="1"/>
          <w:color w:val="000000"/>
          <w:sz w:val="26"/>
          <w:szCs w:val="26"/>
        </w:rPr>
      </w:pPr>
      <w:bookmarkStart w:colFirst="0" w:colLast="0" w:name="_6avo0k99bzwg" w:id="6872"/>
      <w:bookmarkEnd w:id="6872"/>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45C9">
      <w:pPr>
        <w:spacing w:after="240" w:before="240" w:lineRule="auto"/>
        <w:rPr/>
      </w:pPr>
      <w:r w:rsidDel="00000000" w:rsidR="00000000" w:rsidRPr="00000000">
        <w:rPr>
          <w:rtl w:val="0"/>
        </w:rPr>
        <w:t xml:space="preserve">Capacity may raise separate applicable-law questions.</w:t>
      </w:r>
    </w:p>
    <w:p w:rsidR="00000000" w:rsidDel="00000000" w:rsidP="00000000" w:rsidRDefault="00000000" w:rsidRPr="00000000" w14:paraId="000045CA">
      <w:pPr>
        <w:pStyle w:val="Heading3"/>
        <w:keepNext w:val="0"/>
        <w:keepLines w:val="0"/>
        <w:spacing w:before="280" w:lineRule="auto"/>
        <w:rPr>
          <w:b w:val="1"/>
          <w:bCs w:val="1"/>
          <w:color w:val="000000"/>
          <w:sz w:val="26"/>
          <w:szCs w:val="26"/>
        </w:rPr>
      </w:pPr>
      <w:bookmarkStart w:colFirst="0" w:colLast="0" w:name="_97a9e18pls9f" w:id="6873"/>
      <w:bookmarkEnd w:id="6873"/>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45CB">
      <w:pPr>
        <w:spacing w:after="240" w:before="240" w:lineRule="auto"/>
        <w:rPr/>
      </w:pPr>
      <w:r w:rsidDel="00000000" w:rsidR="00000000" w:rsidRPr="00000000">
        <w:rPr>
          <w:rtl w:val="0"/>
        </w:rPr>
        <w:t xml:space="preserve">Foreign documents may require authentication.</w:t>
      </w:r>
    </w:p>
    <w:p w:rsidR="00000000" w:rsidDel="00000000" w:rsidP="00000000" w:rsidRDefault="00000000" w:rsidRPr="00000000" w14:paraId="000045CC">
      <w:pPr>
        <w:pStyle w:val="Heading3"/>
        <w:keepNext w:val="0"/>
        <w:keepLines w:val="0"/>
        <w:spacing w:before="280" w:lineRule="auto"/>
        <w:rPr>
          <w:b w:val="1"/>
          <w:bCs w:val="1"/>
          <w:color w:val="000000"/>
          <w:sz w:val="26"/>
          <w:szCs w:val="26"/>
        </w:rPr>
      </w:pPr>
      <w:bookmarkStart w:colFirst="0" w:colLast="0" w:name="_z9ts9blq6lzk" w:id="6874"/>
      <w:bookmarkEnd w:id="6874"/>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45CD">
      <w:pPr>
        <w:spacing w:after="240" w:before="240" w:lineRule="auto"/>
        <w:rPr/>
      </w:pPr>
      <w:r w:rsidDel="00000000" w:rsidR="00000000" w:rsidRPr="00000000">
        <w:rPr>
          <w:rtl w:val="0"/>
        </w:rPr>
        <w:t xml:space="preserve">Portuguese translation may be necessary.</w:t>
      </w:r>
    </w:p>
    <w:p w:rsidR="00000000" w:rsidDel="00000000" w:rsidP="00000000" w:rsidRDefault="00000000" w:rsidRPr="00000000" w14:paraId="000045CE">
      <w:pPr>
        <w:pStyle w:val="Heading3"/>
        <w:keepNext w:val="0"/>
        <w:keepLines w:val="0"/>
        <w:spacing w:before="280" w:lineRule="auto"/>
        <w:rPr>
          <w:b w:val="1"/>
          <w:bCs w:val="1"/>
          <w:color w:val="000000"/>
          <w:sz w:val="26"/>
          <w:szCs w:val="26"/>
        </w:rPr>
      </w:pPr>
      <w:bookmarkStart w:colFirst="0" w:colLast="0" w:name="_l301gvcohybs" w:id="6875"/>
      <w:bookmarkEnd w:id="6875"/>
      <w:r w:rsidDel="00000000" w:rsidR="00000000" w:rsidRPr="00000000">
        <w:rPr>
          <w:b w:val="1"/>
          <w:bCs w:val="1"/>
          <w:color w:val="000000"/>
          <w:sz w:val="26"/>
          <w:szCs w:val="26"/>
          <w:rtl w:val="0"/>
        </w:rPr>
        <w:t xml:space="preserve">Foreign Court Decisions</w:t>
      </w:r>
    </w:p>
    <w:p w:rsidR="00000000" w:rsidDel="00000000" w:rsidP="00000000" w:rsidRDefault="00000000" w:rsidRPr="00000000" w14:paraId="000045CF">
      <w:pPr>
        <w:spacing w:after="240" w:before="240" w:lineRule="auto"/>
        <w:rPr/>
      </w:pPr>
      <w:r w:rsidDel="00000000" w:rsidR="00000000" w:rsidRPr="00000000">
        <w:rPr>
          <w:rtl w:val="0"/>
        </w:rPr>
        <w:t xml:space="preserve">Recognition of foreign judgments involves distinct legal procedures.</w:t>
      </w:r>
    </w:p>
    <w:p w:rsidR="00000000" w:rsidDel="00000000" w:rsidP="00000000" w:rsidRDefault="00000000" w:rsidRPr="00000000" w14:paraId="000045D0">
      <w:pPr>
        <w:pStyle w:val="Heading3"/>
        <w:keepNext w:val="0"/>
        <w:keepLines w:val="0"/>
        <w:spacing w:before="280" w:lineRule="auto"/>
        <w:rPr>
          <w:b w:val="1"/>
          <w:bCs w:val="1"/>
          <w:color w:val="000000"/>
          <w:sz w:val="26"/>
          <w:szCs w:val="26"/>
        </w:rPr>
      </w:pPr>
      <w:bookmarkStart w:colFirst="0" w:colLast="0" w:name="_uav28oicalwm" w:id="6876"/>
      <w:bookmarkEnd w:id="6876"/>
      <w:r w:rsidDel="00000000" w:rsidR="00000000" w:rsidRPr="00000000">
        <w:rPr>
          <w:b w:val="1"/>
          <w:bCs w:val="1"/>
          <w:color w:val="000000"/>
          <w:sz w:val="26"/>
          <w:szCs w:val="26"/>
          <w:rtl w:val="0"/>
        </w:rPr>
        <w:t xml:space="preserve">Brazilian Probate</w:t>
      </w:r>
    </w:p>
    <w:p w:rsidR="00000000" w:rsidDel="00000000" w:rsidP="00000000" w:rsidRDefault="00000000" w:rsidRPr="00000000" w14:paraId="000045D1">
      <w:pPr>
        <w:spacing w:after="240" w:before="240" w:lineRule="auto"/>
        <w:rPr/>
      </w:pPr>
      <w:r w:rsidDel="00000000" w:rsidR="00000000" w:rsidRPr="00000000">
        <w:rPr>
          <w:rtl w:val="0"/>
        </w:rPr>
        <w:t xml:space="preserve">Local succession proceedings may still be necessary.</w:t>
      </w:r>
    </w:p>
    <w:p w:rsidR="00000000" w:rsidDel="00000000" w:rsidP="00000000" w:rsidRDefault="00000000" w:rsidRPr="00000000" w14:paraId="000045D2">
      <w:pPr>
        <w:pStyle w:val="Heading3"/>
        <w:keepNext w:val="0"/>
        <w:keepLines w:val="0"/>
        <w:spacing w:before="280" w:lineRule="auto"/>
        <w:rPr>
          <w:b w:val="1"/>
          <w:bCs w:val="1"/>
          <w:color w:val="000000"/>
          <w:sz w:val="26"/>
          <w:szCs w:val="26"/>
        </w:rPr>
      </w:pPr>
      <w:bookmarkStart w:colFirst="0" w:colLast="0" w:name="_1i5b2fcya7bs" w:id="6877"/>
      <w:bookmarkEnd w:id="6877"/>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45D3">
      <w:pPr>
        <w:spacing w:after="240" w:before="240" w:lineRule="auto"/>
        <w:rPr/>
      </w:pPr>
      <w:r w:rsidDel="00000000" w:rsidR="00000000" w:rsidRPr="00000000">
        <w:rPr>
          <w:rtl w:val="0"/>
        </w:rPr>
        <w:t xml:space="preserve">The will does not automatically update the Brazilian property registry.</w:t>
      </w:r>
    </w:p>
    <w:p w:rsidR="00000000" w:rsidDel="00000000" w:rsidP="00000000" w:rsidRDefault="00000000" w:rsidRPr="00000000" w14:paraId="000045D4">
      <w:pPr>
        <w:spacing w:after="240" w:before="240" w:lineRule="auto"/>
        <w:rPr>
          <w:b w:val="1"/>
          <w:bCs w:val="1"/>
        </w:rPr>
      </w:pPr>
      <w:r w:rsidDel="00000000" w:rsidR="00000000" w:rsidRPr="00000000">
        <w:rPr>
          <w:b w:val="1"/>
          <w:bCs w:val="1"/>
          <w:rtl w:val="0"/>
        </w:rPr>
        <w:t xml:space="preserve">[Request a Foreign Will Review for Brazil]</w:t>
      </w:r>
    </w:p>
    <w:p w:rsidR="00000000" w:rsidDel="00000000" w:rsidP="00000000" w:rsidRDefault="00000000" w:rsidRPr="00000000" w14:paraId="00004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6">
      <w:pPr>
        <w:pStyle w:val="Heading2"/>
        <w:keepNext w:val="0"/>
        <w:keepLines w:val="0"/>
        <w:spacing w:after="80" w:lineRule="auto"/>
        <w:rPr>
          <w:b w:val="1"/>
          <w:bCs w:val="1"/>
          <w:sz w:val="34"/>
          <w:szCs w:val="34"/>
        </w:rPr>
      </w:pPr>
      <w:bookmarkStart w:colFirst="0" w:colLast="0" w:name="_k7hwi6cwjq2c" w:id="6878"/>
      <w:bookmarkEnd w:id="6878"/>
      <w:r w:rsidDel="00000000" w:rsidR="00000000" w:rsidRPr="00000000">
        <w:rPr>
          <w:b w:val="1"/>
          <w:bCs w:val="1"/>
          <w:sz w:val="34"/>
          <w:szCs w:val="34"/>
          <w:rtl w:val="0"/>
        </w:rPr>
        <w:t xml:space="preserve">BRAZILIAN REAL ESTATE IN A WILL</w:t>
      </w:r>
    </w:p>
    <w:p w:rsidR="00000000" w:rsidDel="00000000" w:rsidP="00000000" w:rsidRDefault="00000000" w:rsidRPr="00000000" w14:paraId="000045D7">
      <w:pPr>
        <w:pStyle w:val="Heading1"/>
        <w:keepNext w:val="0"/>
        <w:keepLines w:val="0"/>
        <w:spacing w:before="480" w:lineRule="auto"/>
        <w:rPr>
          <w:b w:val="1"/>
          <w:bCs w:val="1"/>
          <w:sz w:val="46"/>
          <w:szCs w:val="46"/>
        </w:rPr>
      </w:pPr>
      <w:bookmarkStart w:colFirst="0" w:colLast="0" w:name="_hbx3q25yhd3t" w:id="6879"/>
      <w:bookmarkEnd w:id="6879"/>
      <w:r w:rsidDel="00000000" w:rsidR="00000000" w:rsidRPr="00000000">
        <w:rPr>
          <w:b w:val="1"/>
          <w:bCs w:val="1"/>
          <w:sz w:val="46"/>
          <w:szCs w:val="46"/>
          <w:rtl w:val="0"/>
        </w:rPr>
        <w:t xml:space="preserve">Leaving Brazilian Property to Your Heirs</w:t>
      </w:r>
    </w:p>
    <w:p w:rsidR="00000000" w:rsidDel="00000000" w:rsidP="00000000" w:rsidRDefault="00000000" w:rsidRPr="00000000" w14:paraId="000045D8">
      <w:pPr>
        <w:spacing w:after="240" w:before="240" w:lineRule="auto"/>
        <w:rPr/>
      </w:pPr>
      <w:r w:rsidDel="00000000" w:rsidR="00000000" w:rsidRPr="00000000">
        <w:rPr>
          <w:rtl w:val="0"/>
        </w:rPr>
        <w:t xml:space="preserve">A Brazilian will may contain provisions concerning qualifying real estate interests.</w:t>
      </w:r>
    </w:p>
    <w:p w:rsidR="00000000" w:rsidDel="00000000" w:rsidP="00000000" w:rsidRDefault="00000000" w:rsidRPr="00000000" w14:paraId="000045D9">
      <w:pPr>
        <w:pStyle w:val="Heading3"/>
        <w:keepNext w:val="0"/>
        <w:keepLines w:val="0"/>
        <w:spacing w:before="280" w:lineRule="auto"/>
        <w:rPr>
          <w:b w:val="1"/>
          <w:bCs w:val="1"/>
          <w:color w:val="000000"/>
          <w:sz w:val="26"/>
          <w:szCs w:val="26"/>
        </w:rPr>
      </w:pPr>
      <w:bookmarkStart w:colFirst="0" w:colLast="0" w:name="_89ipdhxjfmdg" w:id="6880"/>
      <w:bookmarkEnd w:id="6880"/>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45DA">
      <w:pPr>
        <w:spacing w:after="240" w:before="240" w:lineRule="auto"/>
        <w:rPr/>
      </w:pPr>
      <w:r w:rsidDel="00000000" w:rsidR="00000000" w:rsidRPr="00000000">
        <w:rPr>
          <w:rtl w:val="0"/>
        </w:rPr>
        <w:t xml:space="preserve">The property title must be verified.</w:t>
      </w:r>
    </w:p>
    <w:p w:rsidR="00000000" w:rsidDel="00000000" w:rsidP="00000000" w:rsidRDefault="00000000" w:rsidRPr="00000000" w14:paraId="000045DB">
      <w:pPr>
        <w:pStyle w:val="Heading3"/>
        <w:keepNext w:val="0"/>
        <w:keepLines w:val="0"/>
        <w:spacing w:before="280" w:lineRule="auto"/>
        <w:rPr>
          <w:b w:val="1"/>
          <w:bCs w:val="1"/>
          <w:color w:val="000000"/>
          <w:sz w:val="26"/>
          <w:szCs w:val="26"/>
        </w:rPr>
      </w:pPr>
      <w:bookmarkStart w:colFirst="0" w:colLast="0" w:name="_dnlpire4x6q6" w:id="6881"/>
      <w:bookmarkEnd w:id="6881"/>
      <w:r w:rsidDel="00000000" w:rsidR="00000000" w:rsidRPr="00000000">
        <w:rPr>
          <w:b w:val="1"/>
          <w:bCs w:val="1"/>
          <w:color w:val="000000"/>
          <w:sz w:val="26"/>
          <w:szCs w:val="26"/>
          <w:rtl w:val="0"/>
        </w:rPr>
        <w:t xml:space="preserve">Marital Property</w:t>
      </w:r>
    </w:p>
    <w:p w:rsidR="00000000" w:rsidDel="00000000" w:rsidP="00000000" w:rsidRDefault="00000000" w:rsidRPr="00000000" w14:paraId="000045DC">
      <w:pPr>
        <w:spacing w:after="240" w:before="240" w:lineRule="auto"/>
        <w:rPr/>
      </w:pPr>
      <w:r w:rsidDel="00000000" w:rsidR="00000000" w:rsidRPr="00000000">
        <w:rPr>
          <w:rtl w:val="0"/>
        </w:rPr>
        <w:t xml:space="preserve">The spouse's existing ownership rights must be considered.</w:t>
      </w:r>
    </w:p>
    <w:p w:rsidR="00000000" w:rsidDel="00000000" w:rsidP="00000000" w:rsidRDefault="00000000" w:rsidRPr="00000000" w14:paraId="000045DD">
      <w:pPr>
        <w:pStyle w:val="Heading3"/>
        <w:keepNext w:val="0"/>
        <w:keepLines w:val="0"/>
        <w:spacing w:before="280" w:lineRule="auto"/>
        <w:rPr>
          <w:b w:val="1"/>
          <w:bCs w:val="1"/>
          <w:color w:val="000000"/>
          <w:sz w:val="26"/>
          <w:szCs w:val="26"/>
        </w:rPr>
      </w:pPr>
      <w:bookmarkStart w:colFirst="0" w:colLast="0" w:name="_1z1uu9yxkpey" w:id="6882"/>
      <w:bookmarkEnd w:id="6882"/>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45DE">
      <w:pPr>
        <w:spacing w:after="240" w:before="240" w:lineRule="auto"/>
        <w:rPr/>
      </w:pPr>
      <w:r w:rsidDel="00000000" w:rsidR="00000000" w:rsidRPr="00000000">
        <w:rPr>
          <w:rtl w:val="0"/>
        </w:rPr>
        <w:t xml:space="preserve">The applicable legal framework must be identified.</w:t>
      </w:r>
    </w:p>
    <w:p w:rsidR="00000000" w:rsidDel="00000000" w:rsidP="00000000" w:rsidRDefault="00000000" w:rsidRPr="00000000" w14:paraId="000045DF">
      <w:pPr>
        <w:pStyle w:val="Heading3"/>
        <w:keepNext w:val="0"/>
        <w:keepLines w:val="0"/>
        <w:spacing w:before="280" w:lineRule="auto"/>
        <w:rPr>
          <w:b w:val="1"/>
          <w:bCs w:val="1"/>
          <w:color w:val="000000"/>
          <w:sz w:val="26"/>
          <w:szCs w:val="26"/>
        </w:rPr>
      </w:pPr>
      <w:bookmarkStart w:colFirst="0" w:colLast="0" w:name="_378lzzioc1a2" w:id="6883"/>
      <w:bookmarkEnd w:id="6883"/>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5E0">
      <w:pPr>
        <w:spacing w:after="240" w:before="240" w:lineRule="auto"/>
        <w:rPr/>
      </w:pPr>
      <w:r w:rsidDel="00000000" w:rsidR="00000000" w:rsidRPr="00000000">
        <w:rPr>
          <w:rtl w:val="0"/>
        </w:rPr>
        <w:t xml:space="preserve">Mandatory shares may affect the intended distribution.</w:t>
      </w:r>
    </w:p>
    <w:p w:rsidR="00000000" w:rsidDel="00000000" w:rsidP="00000000" w:rsidRDefault="00000000" w:rsidRPr="00000000" w14:paraId="000045E1">
      <w:pPr>
        <w:pStyle w:val="Heading3"/>
        <w:keepNext w:val="0"/>
        <w:keepLines w:val="0"/>
        <w:spacing w:before="280" w:lineRule="auto"/>
        <w:rPr>
          <w:b w:val="1"/>
          <w:bCs w:val="1"/>
          <w:color w:val="000000"/>
          <w:sz w:val="26"/>
          <w:szCs w:val="26"/>
        </w:rPr>
      </w:pPr>
      <w:bookmarkStart w:colFirst="0" w:colLast="0" w:name="_iv9d1jr9jr0r" w:id="6884"/>
      <w:bookmarkEnd w:id="6884"/>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45E2">
      <w:pPr>
        <w:spacing w:after="240" w:before="240" w:lineRule="auto"/>
        <w:rPr/>
      </w:pPr>
      <w:r w:rsidDel="00000000" w:rsidR="00000000" w:rsidRPr="00000000">
        <w:rPr>
          <w:rtl w:val="0"/>
        </w:rPr>
        <w:t xml:space="preserve">The relevant asset should be accurately identified.</w:t>
      </w:r>
    </w:p>
    <w:p w:rsidR="00000000" w:rsidDel="00000000" w:rsidP="00000000" w:rsidRDefault="00000000" w:rsidRPr="00000000" w14:paraId="000045E3">
      <w:pPr>
        <w:pStyle w:val="Heading3"/>
        <w:keepNext w:val="0"/>
        <w:keepLines w:val="0"/>
        <w:spacing w:before="280" w:lineRule="auto"/>
        <w:rPr>
          <w:b w:val="1"/>
          <w:bCs w:val="1"/>
          <w:color w:val="000000"/>
          <w:sz w:val="26"/>
          <w:szCs w:val="26"/>
        </w:rPr>
      </w:pPr>
      <w:bookmarkStart w:colFirst="0" w:colLast="0" w:name="_f9aua7yju7ad" w:id="6885"/>
      <w:bookmarkEnd w:id="6885"/>
      <w:r w:rsidDel="00000000" w:rsidR="00000000" w:rsidRPr="00000000">
        <w:rPr>
          <w:b w:val="1"/>
          <w:bCs w:val="1"/>
          <w:color w:val="000000"/>
          <w:sz w:val="26"/>
          <w:szCs w:val="26"/>
          <w:rtl w:val="0"/>
        </w:rPr>
        <w:t xml:space="preserve">Encumbrances</w:t>
      </w:r>
    </w:p>
    <w:p w:rsidR="00000000" w:rsidDel="00000000" w:rsidP="00000000" w:rsidRDefault="00000000" w:rsidRPr="00000000" w14:paraId="000045E4">
      <w:pPr>
        <w:spacing w:after="240" w:before="240" w:lineRule="auto"/>
        <w:rPr/>
      </w:pPr>
      <w:r w:rsidDel="00000000" w:rsidR="00000000" w:rsidRPr="00000000">
        <w:rPr>
          <w:rtl w:val="0"/>
        </w:rPr>
        <w:t xml:space="preserve">Mortgages and other registered rights may affect the property.</w:t>
      </w:r>
    </w:p>
    <w:p w:rsidR="00000000" w:rsidDel="00000000" w:rsidP="00000000" w:rsidRDefault="00000000" w:rsidRPr="00000000" w14:paraId="000045E5">
      <w:pPr>
        <w:pStyle w:val="Heading3"/>
        <w:keepNext w:val="0"/>
        <w:keepLines w:val="0"/>
        <w:spacing w:before="280" w:lineRule="auto"/>
        <w:rPr>
          <w:b w:val="1"/>
          <w:bCs w:val="1"/>
          <w:color w:val="000000"/>
          <w:sz w:val="26"/>
          <w:szCs w:val="26"/>
        </w:rPr>
      </w:pPr>
      <w:bookmarkStart w:colFirst="0" w:colLast="0" w:name="_95h5hqck01pm" w:id="6886"/>
      <w:bookmarkEnd w:id="6886"/>
      <w:r w:rsidDel="00000000" w:rsidR="00000000" w:rsidRPr="00000000">
        <w:rPr>
          <w:b w:val="1"/>
          <w:bCs w:val="1"/>
          <w:color w:val="000000"/>
          <w:sz w:val="26"/>
          <w:szCs w:val="26"/>
          <w:rtl w:val="0"/>
        </w:rPr>
        <w:t xml:space="preserve">ITCMD</w:t>
      </w:r>
    </w:p>
    <w:p w:rsidR="00000000" w:rsidDel="00000000" w:rsidP="00000000" w:rsidRDefault="00000000" w:rsidRPr="00000000" w14:paraId="000045E6">
      <w:pPr>
        <w:spacing w:after="240" w:before="240" w:lineRule="auto"/>
        <w:rPr/>
      </w:pPr>
      <w:r w:rsidDel="00000000" w:rsidR="00000000" w:rsidRPr="00000000">
        <w:rPr>
          <w:rtl w:val="0"/>
        </w:rPr>
        <w:t xml:space="preserve">Applicable inheritance tax obligations must be assessed.</w:t>
      </w:r>
    </w:p>
    <w:p w:rsidR="00000000" w:rsidDel="00000000" w:rsidP="00000000" w:rsidRDefault="00000000" w:rsidRPr="00000000" w14:paraId="000045E7">
      <w:pPr>
        <w:pStyle w:val="Heading3"/>
        <w:keepNext w:val="0"/>
        <w:keepLines w:val="0"/>
        <w:spacing w:before="280" w:lineRule="auto"/>
        <w:rPr>
          <w:b w:val="1"/>
          <w:bCs w:val="1"/>
          <w:color w:val="000000"/>
          <w:sz w:val="26"/>
          <w:szCs w:val="26"/>
        </w:rPr>
      </w:pPr>
      <w:bookmarkStart w:colFirst="0" w:colLast="0" w:name="_uhi7szcx0k4j" w:id="6887"/>
      <w:bookmarkEnd w:id="6887"/>
      <w:r w:rsidDel="00000000" w:rsidR="00000000" w:rsidRPr="00000000">
        <w:rPr>
          <w:b w:val="1"/>
          <w:bCs w:val="1"/>
          <w:color w:val="000000"/>
          <w:sz w:val="26"/>
          <w:szCs w:val="26"/>
          <w:rtl w:val="0"/>
        </w:rPr>
        <w:t xml:space="preserve">Inventário</w:t>
      </w:r>
    </w:p>
    <w:p w:rsidR="00000000" w:rsidDel="00000000" w:rsidP="00000000" w:rsidRDefault="00000000" w:rsidRPr="00000000" w14:paraId="000045E8">
      <w:pPr>
        <w:spacing w:after="240" w:before="240" w:lineRule="auto"/>
        <w:rPr/>
      </w:pPr>
      <w:r w:rsidDel="00000000" w:rsidR="00000000" w:rsidRPr="00000000">
        <w:rPr>
          <w:rtl w:val="0"/>
        </w:rPr>
        <w:t xml:space="preserve">An appropriate succession procedure may be required.</w:t>
      </w:r>
    </w:p>
    <w:p w:rsidR="00000000" w:rsidDel="00000000" w:rsidP="00000000" w:rsidRDefault="00000000" w:rsidRPr="00000000" w14:paraId="000045E9">
      <w:pPr>
        <w:pStyle w:val="Heading3"/>
        <w:keepNext w:val="0"/>
        <w:keepLines w:val="0"/>
        <w:spacing w:before="280" w:lineRule="auto"/>
        <w:rPr>
          <w:b w:val="1"/>
          <w:bCs w:val="1"/>
          <w:color w:val="000000"/>
          <w:sz w:val="26"/>
          <w:szCs w:val="26"/>
        </w:rPr>
      </w:pPr>
      <w:bookmarkStart w:colFirst="0" w:colLast="0" w:name="_ai27yih99d80" w:id="6888"/>
      <w:bookmarkEnd w:id="6888"/>
      <w:r w:rsidDel="00000000" w:rsidR="00000000" w:rsidRPr="00000000">
        <w:rPr>
          <w:b w:val="1"/>
          <w:bCs w:val="1"/>
          <w:color w:val="000000"/>
          <w:sz w:val="26"/>
          <w:szCs w:val="26"/>
          <w:rtl w:val="0"/>
        </w:rPr>
        <w:t xml:space="preserve">Registry Transfer</w:t>
      </w:r>
    </w:p>
    <w:p w:rsidR="00000000" w:rsidDel="00000000" w:rsidP="00000000" w:rsidRDefault="00000000" w:rsidRPr="00000000" w14:paraId="000045EA">
      <w:pPr>
        <w:spacing w:after="240" w:before="240" w:lineRule="auto"/>
        <w:rPr/>
      </w:pPr>
      <w:r w:rsidDel="00000000" w:rsidR="00000000" w:rsidRPr="00000000">
        <w:rPr>
          <w:rtl w:val="0"/>
        </w:rPr>
        <w:t xml:space="preserve">The legally completed transfer must be recorded with the competent real estate registry.</w:t>
      </w:r>
    </w:p>
    <w:p w:rsidR="00000000" w:rsidDel="00000000" w:rsidP="00000000" w:rsidRDefault="00000000" w:rsidRPr="00000000" w14:paraId="000045EB">
      <w:pPr>
        <w:spacing w:after="240" w:before="240" w:lineRule="auto"/>
        <w:rPr>
          <w:b w:val="1"/>
          <w:bCs w:val="1"/>
        </w:rPr>
      </w:pPr>
      <w:r w:rsidDel="00000000" w:rsidR="00000000" w:rsidRPr="00000000">
        <w:rPr>
          <w:b w:val="1"/>
          <w:bCs w:val="1"/>
          <w:rtl w:val="0"/>
        </w:rPr>
        <w:t xml:space="preserve">[Prepare a Will for Brazilian Real Estate]</w:t>
      </w:r>
    </w:p>
    <w:p w:rsidR="00000000" w:rsidDel="00000000" w:rsidP="00000000" w:rsidRDefault="00000000" w:rsidRPr="00000000" w14:paraId="00004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D">
      <w:pPr>
        <w:pStyle w:val="Heading2"/>
        <w:keepNext w:val="0"/>
        <w:keepLines w:val="0"/>
        <w:spacing w:after="80" w:lineRule="auto"/>
        <w:rPr>
          <w:b w:val="1"/>
          <w:bCs w:val="1"/>
          <w:sz w:val="34"/>
          <w:szCs w:val="34"/>
        </w:rPr>
      </w:pPr>
      <w:bookmarkStart w:colFirst="0" w:colLast="0" w:name="_d5oxebjb3z5" w:id="6889"/>
      <w:bookmarkEnd w:id="6889"/>
      <w:r w:rsidDel="00000000" w:rsidR="00000000" w:rsidRPr="00000000">
        <w:rPr>
          <w:b w:val="1"/>
          <w:bCs w:val="1"/>
          <w:sz w:val="34"/>
          <w:szCs w:val="34"/>
          <w:rtl w:val="0"/>
        </w:rPr>
        <w:t xml:space="preserve">WILLS FOR BRAZILIAN EXPATS</w:t>
      </w:r>
    </w:p>
    <w:p w:rsidR="00000000" w:rsidDel="00000000" w:rsidP="00000000" w:rsidRDefault="00000000" w:rsidRPr="00000000" w14:paraId="000045EE">
      <w:pPr>
        <w:pStyle w:val="Heading1"/>
        <w:keepNext w:val="0"/>
        <w:keepLines w:val="0"/>
        <w:spacing w:before="480" w:lineRule="auto"/>
        <w:rPr>
          <w:b w:val="1"/>
          <w:bCs w:val="1"/>
          <w:sz w:val="46"/>
          <w:szCs w:val="46"/>
        </w:rPr>
      </w:pPr>
      <w:bookmarkStart w:colFirst="0" w:colLast="0" w:name="_ks0nqx6ylago" w:id="6890"/>
      <w:bookmarkEnd w:id="6890"/>
      <w:r w:rsidDel="00000000" w:rsidR="00000000" w:rsidRPr="00000000">
        <w:rPr>
          <w:b w:val="1"/>
          <w:bCs w:val="1"/>
          <w:sz w:val="46"/>
          <w:szCs w:val="46"/>
          <w:rtl w:val="0"/>
        </w:rPr>
        <w:t xml:space="preserve">Brazilian Citizens Living Abroad</w:t>
      </w:r>
    </w:p>
    <w:p w:rsidR="00000000" w:rsidDel="00000000" w:rsidP="00000000" w:rsidRDefault="00000000" w:rsidRPr="00000000" w14:paraId="000045EF">
      <w:pPr>
        <w:spacing w:after="240" w:before="240" w:lineRule="auto"/>
        <w:rPr/>
      </w:pPr>
      <w:r w:rsidDel="00000000" w:rsidR="00000000" w:rsidRPr="00000000">
        <w:rPr>
          <w:rtl w:val="0"/>
        </w:rPr>
        <w:t xml:space="preserve">Brazilian citizens who have relocated abroad may continue to own assets in Brazil.</w:t>
      </w:r>
    </w:p>
    <w:p w:rsidR="00000000" w:rsidDel="00000000" w:rsidP="00000000" w:rsidRDefault="00000000" w:rsidRPr="00000000" w14:paraId="000045F0">
      <w:pPr>
        <w:pStyle w:val="Heading3"/>
        <w:keepNext w:val="0"/>
        <w:keepLines w:val="0"/>
        <w:spacing w:before="280" w:lineRule="auto"/>
        <w:rPr>
          <w:b w:val="1"/>
          <w:bCs w:val="1"/>
          <w:color w:val="000000"/>
          <w:sz w:val="26"/>
          <w:szCs w:val="26"/>
        </w:rPr>
      </w:pPr>
      <w:bookmarkStart w:colFirst="0" w:colLast="0" w:name="_x6gw2wuj22t1" w:id="6891"/>
      <w:bookmarkEnd w:id="6891"/>
      <w:r w:rsidDel="00000000" w:rsidR="00000000" w:rsidRPr="00000000">
        <w:rPr>
          <w:b w:val="1"/>
          <w:bCs w:val="1"/>
          <w:color w:val="000000"/>
          <w:sz w:val="26"/>
          <w:szCs w:val="26"/>
          <w:rtl w:val="0"/>
        </w:rPr>
        <w:t xml:space="preserve">Foreign Domicile</w:t>
      </w:r>
    </w:p>
    <w:p w:rsidR="00000000" w:rsidDel="00000000" w:rsidP="00000000" w:rsidRDefault="00000000" w:rsidRPr="00000000" w14:paraId="000045F1">
      <w:pPr>
        <w:spacing w:after="240" w:before="240" w:lineRule="auto"/>
        <w:rPr/>
      </w:pPr>
      <w:r w:rsidDel="00000000" w:rsidR="00000000" w:rsidRPr="00000000">
        <w:rPr>
          <w:rtl w:val="0"/>
        </w:rPr>
        <w:t xml:space="preserve">The applicable succession law may be affected by domicile.</w:t>
      </w:r>
    </w:p>
    <w:p w:rsidR="00000000" w:rsidDel="00000000" w:rsidP="00000000" w:rsidRDefault="00000000" w:rsidRPr="00000000" w14:paraId="000045F2">
      <w:pPr>
        <w:pStyle w:val="Heading3"/>
        <w:keepNext w:val="0"/>
        <w:keepLines w:val="0"/>
        <w:spacing w:before="280" w:lineRule="auto"/>
        <w:rPr>
          <w:b w:val="1"/>
          <w:bCs w:val="1"/>
          <w:color w:val="000000"/>
          <w:sz w:val="26"/>
          <w:szCs w:val="26"/>
        </w:rPr>
      </w:pPr>
      <w:bookmarkStart w:colFirst="0" w:colLast="0" w:name="_d6sxtfhewcth" w:id="6892"/>
      <w:bookmarkEnd w:id="6892"/>
      <w:r w:rsidDel="00000000" w:rsidR="00000000" w:rsidRPr="00000000">
        <w:rPr>
          <w:b w:val="1"/>
          <w:bCs w:val="1"/>
          <w:color w:val="000000"/>
          <w:sz w:val="26"/>
          <w:szCs w:val="26"/>
          <w:rtl w:val="0"/>
        </w:rPr>
        <w:t xml:space="preserve">Brazilian Citizenship</w:t>
      </w:r>
    </w:p>
    <w:p w:rsidR="00000000" w:rsidDel="00000000" w:rsidP="00000000" w:rsidRDefault="00000000" w:rsidRPr="00000000" w14:paraId="000045F3">
      <w:pPr>
        <w:spacing w:after="240" w:before="240" w:lineRule="auto"/>
        <w:rPr/>
      </w:pPr>
      <w:r w:rsidDel="00000000" w:rsidR="00000000" w:rsidRPr="00000000">
        <w:rPr>
          <w:rtl w:val="0"/>
        </w:rPr>
        <w:t xml:space="preserve">Nationality alone does not determine every succession question.</w:t>
      </w:r>
    </w:p>
    <w:p w:rsidR="00000000" w:rsidDel="00000000" w:rsidP="00000000" w:rsidRDefault="00000000" w:rsidRPr="00000000" w14:paraId="000045F4">
      <w:pPr>
        <w:pStyle w:val="Heading3"/>
        <w:keepNext w:val="0"/>
        <w:keepLines w:val="0"/>
        <w:spacing w:before="280" w:lineRule="auto"/>
        <w:rPr>
          <w:b w:val="1"/>
          <w:bCs w:val="1"/>
          <w:color w:val="000000"/>
          <w:sz w:val="26"/>
          <w:szCs w:val="26"/>
        </w:rPr>
      </w:pPr>
      <w:bookmarkStart w:colFirst="0" w:colLast="0" w:name="_gqen8s5oi27v" w:id="6893"/>
      <w:bookmarkEnd w:id="6893"/>
      <w:r w:rsidDel="00000000" w:rsidR="00000000" w:rsidRPr="00000000">
        <w:rPr>
          <w:b w:val="1"/>
          <w:bCs w:val="1"/>
          <w:color w:val="000000"/>
          <w:sz w:val="26"/>
          <w:szCs w:val="26"/>
          <w:rtl w:val="0"/>
        </w:rPr>
        <w:t xml:space="preserve">Existing Foreign Will</w:t>
      </w:r>
    </w:p>
    <w:p w:rsidR="00000000" w:rsidDel="00000000" w:rsidP="00000000" w:rsidRDefault="00000000" w:rsidRPr="00000000" w14:paraId="000045F5">
      <w:pPr>
        <w:spacing w:after="240" w:before="240" w:lineRule="auto"/>
        <w:rPr/>
      </w:pPr>
      <w:r w:rsidDel="00000000" w:rsidR="00000000" w:rsidRPr="00000000">
        <w:rPr>
          <w:rtl w:val="0"/>
        </w:rPr>
        <w:t xml:space="preserve">The document should be reviewed.</w:t>
      </w:r>
    </w:p>
    <w:p w:rsidR="00000000" w:rsidDel="00000000" w:rsidP="00000000" w:rsidRDefault="00000000" w:rsidRPr="00000000" w14:paraId="000045F6">
      <w:pPr>
        <w:pStyle w:val="Heading3"/>
        <w:keepNext w:val="0"/>
        <w:keepLines w:val="0"/>
        <w:spacing w:before="280" w:lineRule="auto"/>
        <w:rPr>
          <w:b w:val="1"/>
          <w:bCs w:val="1"/>
          <w:color w:val="000000"/>
          <w:sz w:val="26"/>
          <w:szCs w:val="26"/>
        </w:rPr>
      </w:pPr>
      <w:bookmarkStart w:colFirst="0" w:colLast="0" w:name="_1r5ug88atjur" w:id="6894"/>
      <w:bookmarkEnd w:id="6894"/>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45F7">
      <w:pPr>
        <w:spacing w:after="240" w:before="240" w:lineRule="auto"/>
        <w:rPr/>
      </w:pPr>
      <w:r w:rsidDel="00000000" w:rsidR="00000000" w:rsidRPr="00000000">
        <w:rPr>
          <w:rtl w:val="0"/>
        </w:rPr>
        <w:t xml:space="preserve">Local property and registration requirements remain relevant.</w:t>
      </w:r>
    </w:p>
    <w:p w:rsidR="00000000" w:rsidDel="00000000" w:rsidP="00000000" w:rsidRDefault="00000000" w:rsidRPr="00000000" w14:paraId="000045F8">
      <w:pPr>
        <w:pStyle w:val="Heading3"/>
        <w:keepNext w:val="0"/>
        <w:keepLines w:val="0"/>
        <w:spacing w:before="280" w:lineRule="auto"/>
        <w:rPr>
          <w:b w:val="1"/>
          <w:bCs w:val="1"/>
          <w:color w:val="000000"/>
          <w:sz w:val="26"/>
          <w:szCs w:val="26"/>
        </w:rPr>
      </w:pPr>
      <w:bookmarkStart w:colFirst="0" w:colLast="0" w:name="_qe6fv72793ua" w:id="6895"/>
      <w:bookmarkEnd w:id="6895"/>
      <w:r w:rsidDel="00000000" w:rsidR="00000000" w:rsidRPr="00000000">
        <w:rPr>
          <w:b w:val="1"/>
          <w:bCs w:val="1"/>
          <w:color w:val="000000"/>
          <w:sz w:val="26"/>
          <w:szCs w:val="26"/>
          <w:rtl w:val="0"/>
        </w:rPr>
        <w:t xml:space="preserve">Family Abroad</w:t>
      </w:r>
    </w:p>
    <w:p w:rsidR="00000000" w:rsidDel="00000000" w:rsidP="00000000" w:rsidRDefault="00000000" w:rsidRPr="00000000" w14:paraId="000045F9">
      <w:pPr>
        <w:spacing w:after="240" w:before="240" w:lineRule="auto"/>
        <w:rPr/>
      </w:pPr>
      <w:r w:rsidDel="00000000" w:rsidR="00000000" w:rsidRPr="00000000">
        <w:rPr>
          <w:rtl w:val="0"/>
        </w:rPr>
        <w:t xml:space="preserve">Foreign-resident beneficiaries may need additional documentation.</w:t>
      </w:r>
    </w:p>
    <w:p w:rsidR="00000000" w:rsidDel="00000000" w:rsidP="00000000" w:rsidRDefault="00000000" w:rsidRPr="00000000" w14:paraId="000045FA">
      <w:pPr>
        <w:pStyle w:val="Heading3"/>
        <w:keepNext w:val="0"/>
        <w:keepLines w:val="0"/>
        <w:spacing w:before="280" w:lineRule="auto"/>
        <w:rPr>
          <w:b w:val="1"/>
          <w:bCs w:val="1"/>
          <w:color w:val="000000"/>
          <w:sz w:val="26"/>
          <w:szCs w:val="26"/>
        </w:rPr>
      </w:pPr>
      <w:bookmarkStart w:colFirst="0" w:colLast="0" w:name="_vludhzmlo6ms" w:id="6896"/>
      <w:bookmarkEnd w:id="6896"/>
      <w:r w:rsidDel="00000000" w:rsidR="00000000" w:rsidRPr="00000000">
        <w:rPr>
          <w:b w:val="1"/>
          <w:bCs w:val="1"/>
          <w:color w:val="000000"/>
          <w:sz w:val="26"/>
          <w:szCs w:val="26"/>
          <w:rtl w:val="0"/>
        </w:rPr>
        <w:t xml:space="preserve">Tax Residence</w:t>
      </w:r>
    </w:p>
    <w:p w:rsidR="00000000" w:rsidDel="00000000" w:rsidP="00000000" w:rsidRDefault="00000000" w:rsidRPr="00000000" w14:paraId="000045FB">
      <w:pPr>
        <w:spacing w:after="240" w:before="240" w:lineRule="auto"/>
        <w:rPr/>
      </w:pPr>
      <w:r w:rsidDel="00000000" w:rsidR="00000000" w:rsidRPr="00000000">
        <w:rPr>
          <w:rtl w:val="0"/>
        </w:rPr>
        <w:t xml:space="preserve">Tax residence is distinct from citizenship and may affect separate obligations.</w:t>
      </w:r>
    </w:p>
    <w:p w:rsidR="00000000" w:rsidDel="00000000" w:rsidP="00000000" w:rsidRDefault="00000000" w:rsidRPr="00000000" w14:paraId="000045FC">
      <w:pPr>
        <w:pStyle w:val="Heading3"/>
        <w:keepNext w:val="0"/>
        <w:keepLines w:val="0"/>
        <w:spacing w:before="280" w:lineRule="auto"/>
        <w:rPr>
          <w:b w:val="1"/>
          <w:bCs w:val="1"/>
          <w:color w:val="000000"/>
          <w:sz w:val="26"/>
          <w:szCs w:val="26"/>
        </w:rPr>
      </w:pPr>
      <w:bookmarkStart w:colFirst="0" w:colLast="0" w:name="_v23jnv2uxspe" w:id="6897"/>
      <w:bookmarkEnd w:id="6897"/>
      <w:r w:rsidDel="00000000" w:rsidR="00000000" w:rsidRPr="00000000">
        <w:rPr>
          <w:b w:val="1"/>
          <w:bCs w:val="1"/>
          <w:color w:val="000000"/>
          <w:sz w:val="26"/>
          <w:szCs w:val="26"/>
          <w:rtl w:val="0"/>
        </w:rPr>
        <w:t xml:space="preserve">Remote Planning</w:t>
      </w:r>
    </w:p>
    <w:p w:rsidR="00000000" w:rsidDel="00000000" w:rsidP="00000000" w:rsidRDefault="00000000" w:rsidRPr="00000000" w14:paraId="000045FD">
      <w:pPr>
        <w:spacing w:after="240" w:before="240" w:lineRule="auto"/>
        <w:rPr/>
      </w:pPr>
      <w:r w:rsidDel="00000000" w:rsidR="00000000" w:rsidRPr="00000000">
        <w:rPr>
          <w:rtl w:val="0"/>
        </w:rPr>
        <w:t xml:space="preserve">Legal consultations and document preparation may begin online.</w:t>
      </w:r>
    </w:p>
    <w:p w:rsidR="00000000" w:rsidDel="00000000" w:rsidP="00000000" w:rsidRDefault="00000000" w:rsidRPr="00000000" w14:paraId="000045FE">
      <w:pPr>
        <w:pStyle w:val="Heading3"/>
        <w:keepNext w:val="0"/>
        <w:keepLines w:val="0"/>
        <w:spacing w:before="280" w:lineRule="auto"/>
        <w:rPr>
          <w:b w:val="1"/>
          <w:bCs w:val="1"/>
          <w:color w:val="000000"/>
          <w:sz w:val="26"/>
          <w:szCs w:val="26"/>
        </w:rPr>
      </w:pPr>
      <w:bookmarkStart w:colFirst="0" w:colLast="0" w:name="_ubz5o9mrdg2v" w:id="6898"/>
      <w:bookmarkEnd w:id="6898"/>
      <w:r w:rsidDel="00000000" w:rsidR="00000000" w:rsidRPr="00000000">
        <w:rPr>
          <w:b w:val="1"/>
          <w:bCs w:val="1"/>
          <w:color w:val="000000"/>
          <w:sz w:val="26"/>
          <w:szCs w:val="26"/>
          <w:rtl w:val="0"/>
        </w:rPr>
        <w:t xml:space="preserve">Execution Formalities</w:t>
      </w:r>
    </w:p>
    <w:p w:rsidR="00000000" w:rsidDel="00000000" w:rsidP="00000000" w:rsidRDefault="00000000" w:rsidRPr="00000000" w14:paraId="000045FF">
      <w:pPr>
        <w:spacing w:after="240" w:before="240" w:lineRule="auto"/>
        <w:rPr/>
      </w:pPr>
      <w:r w:rsidDel="00000000" w:rsidR="00000000" w:rsidRPr="00000000">
        <w:rPr>
          <w:rtl w:val="0"/>
        </w:rPr>
        <w:t xml:space="preserve">The final instrument must comply with the applicable legal requirements.</w:t>
      </w:r>
    </w:p>
    <w:p w:rsidR="00000000" w:rsidDel="00000000" w:rsidP="00000000" w:rsidRDefault="00000000" w:rsidRPr="00000000" w14:paraId="00004600">
      <w:pPr>
        <w:spacing w:after="240" w:before="240" w:lineRule="auto"/>
        <w:rPr>
          <w:b w:val="1"/>
          <w:bCs w:val="1"/>
        </w:rPr>
      </w:pPr>
      <w:r w:rsidDel="00000000" w:rsidR="00000000" w:rsidRPr="00000000">
        <w:rPr>
          <w:b w:val="1"/>
          <w:bCs w:val="1"/>
          <w:rtl w:val="0"/>
        </w:rPr>
        <w:t xml:space="preserve">[Discuss a Brazilian Will While Living Abroad]</w:t>
      </w:r>
    </w:p>
    <w:p w:rsidR="00000000" w:rsidDel="00000000" w:rsidP="00000000" w:rsidRDefault="00000000" w:rsidRPr="00000000" w14:paraId="00004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2">
      <w:pPr>
        <w:pStyle w:val="Heading2"/>
        <w:keepNext w:val="0"/>
        <w:keepLines w:val="0"/>
        <w:spacing w:after="80" w:lineRule="auto"/>
        <w:rPr>
          <w:b w:val="1"/>
          <w:bCs w:val="1"/>
          <w:sz w:val="34"/>
          <w:szCs w:val="34"/>
        </w:rPr>
      </w:pPr>
      <w:bookmarkStart w:colFirst="0" w:colLast="0" w:name="_jf9l638bbzdv" w:id="6899"/>
      <w:bookmarkEnd w:id="6899"/>
      <w:r w:rsidDel="00000000" w:rsidR="00000000" w:rsidRPr="00000000">
        <w:rPr>
          <w:b w:val="1"/>
          <w:bCs w:val="1"/>
          <w:sz w:val="34"/>
          <w:szCs w:val="34"/>
          <w:rtl w:val="0"/>
        </w:rPr>
        <w:t xml:space="preserve">WILLS FOR INTERNATIONAL COUPLES</w:t>
      </w:r>
    </w:p>
    <w:p w:rsidR="00000000" w:rsidDel="00000000" w:rsidP="00000000" w:rsidRDefault="00000000" w:rsidRPr="00000000" w14:paraId="00004603">
      <w:pPr>
        <w:pStyle w:val="Heading1"/>
        <w:keepNext w:val="0"/>
        <w:keepLines w:val="0"/>
        <w:spacing w:before="480" w:lineRule="auto"/>
        <w:rPr>
          <w:b w:val="1"/>
          <w:bCs w:val="1"/>
          <w:sz w:val="46"/>
          <w:szCs w:val="46"/>
        </w:rPr>
      </w:pPr>
      <w:bookmarkStart w:colFirst="0" w:colLast="0" w:name="_vdupxzrn7daf" w:id="6900"/>
      <w:bookmarkEnd w:id="6900"/>
      <w:r w:rsidDel="00000000" w:rsidR="00000000" w:rsidRPr="00000000">
        <w:rPr>
          <w:b w:val="1"/>
          <w:bCs w:val="1"/>
          <w:sz w:val="46"/>
          <w:szCs w:val="46"/>
          <w:rtl w:val="0"/>
        </w:rPr>
        <w:t xml:space="preserve">Protecting Your Spouse and Family Across Borders</w:t>
      </w:r>
    </w:p>
    <w:p w:rsidR="00000000" w:rsidDel="00000000" w:rsidP="00000000" w:rsidRDefault="00000000" w:rsidRPr="00000000" w14:paraId="00004604">
      <w:pPr>
        <w:spacing w:after="240" w:before="240" w:lineRule="auto"/>
        <w:rPr/>
      </w:pPr>
      <w:r w:rsidDel="00000000" w:rsidR="00000000" w:rsidRPr="00000000">
        <w:rPr>
          <w:rtl w:val="0"/>
        </w:rPr>
        <w:t xml:space="preserve">International marriages can involve complex ownership and inheritance questions.</w:t>
      </w:r>
    </w:p>
    <w:p w:rsidR="00000000" w:rsidDel="00000000" w:rsidP="00000000" w:rsidRDefault="00000000" w:rsidRPr="00000000" w14:paraId="00004605">
      <w:pPr>
        <w:pStyle w:val="Heading3"/>
        <w:keepNext w:val="0"/>
        <w:keepLines w:val="0"/>
        <w:spacing w:before="280" w:lineRule="auto"/>
        <w:rPr>
          <w:b w:val="1"/>
          <w:bCs w:val="1"/>
          <w:color w:val="000000"/>
          <w:sz w:val="26"/>
          <w:szCs w:val="26"/>
        </w:rPr>
      </w:pPr>
      <w:bookmarkStart w:colFirst="0" w:colLast="0" w:name="_i9gs4bhz84hg" w:id="6901"/>
      <w:bookmarkEnd w:id="6901"/>
      <w:r w:rsidDel="00000000" w:rsidR="00000000" w:rsidRPr="00000000">
        <w:rPr>
          <w:b w:val="1"/>
          <w:bCs w:val="1"/>
          <w:color w:val="000000"/>
          <w:sz w:val="26"/>
          <w:szCs w:val="26"/>
          <w:rtl w:val="0"/>
        </w:rPr>
        <w:t xml:space="preserve">Marriage Documents</w:t>
      </w:r>
    </w:p>
    <w:p w:rsidR="00000000" w:rsidDel="00000000" w:rsidP="00000000" w:rsidRDefault="00000000" w:rsidRPr="00000000" w14:paraId="00004606">
      <w:pPr>
        <w:spacing w:after="240" w:before="240" w:lineRule="auto"/>
        <w:rPr/>
      </w:pPr>
      <w:r w:rsidDel="00000000" w:rsidR="00000000" w:rsidRPr="00000000">
        <w:rPr>
          <w:rtl w:val="0"/>
        </w:rPr>
        <w:t xml:space="preserve">The legal status of the marriage should be established.</w:t>
      </w:r>
    </w:p>
    <w:p w:rsidR="00000000" w:rsidDel="00000000" w:rsidP="00000000" w:rsidRDefault="00000000" w:rsidRPr="00000000" w14:paraId="00004607">
      <w:pPr>
        <w:pStyle w:val="Heading3"/>
        <w:keepNext w:val="0"/>
        <w:keepLines w:val="0"/>
        <w:spacing w:before="280" w:lineRule="auto"/>
        <w:rPr>
          <w:b w:val="1"/>
          <w:bCs w:val="1"/>
          <w:color w:val="000000"/>
          <w:sz w:val="26"/>
          <w:szCs w:val="26"/>
        </w:rPr>
      </w:pPr>
      <w:bookmarkStart w:colFirst="0" w:colLast="0" w:name="_3kw79pv7s6dp" w:id="6902"/>
      <w:bookmarkEnd w:id="6902"/>
      <w:r w:rsidDel="00000000" w:rsidR="00000000" w:rsidRPr="00000000">
        <w:rPr>
          <w:b w:val="1"/>
          <w:bCs w:val="1"/>
          <w:color w:val="000000"/>
          <w:sz w:val="26"/>
          <w:szCs w:val="26"/>
          <w:rtl w:val="0"/>
        </w:rPr>
        <w:t xml:space="preserve">Matrimonial Property Regime</w:t>
      </w:r>
    </w:p>
    <w:p w:rsidR="00000000" w:rsidDel="00000000" w:rsidP="00000000" w:rsidRDefault="00000000" w:rsidRPr="00000000" w14:paraId="00004608">
      <w:pPr>
        <w:spacing w:after="240" w:before="240" w:lineRule="auto"/>
        <w:rPr/>
      </w:pPr>
      <w:r w:rsidDel="00000000" w:rsidR="00000000" w:rsidRPr="00000000">
        <w:rPr>
          <w:rtl w:val="0"/>
        </w:rPr>
        <w:t xml:space="preserve">The applicable property regime affects ownership.</w:t>
      </w:r>
    </w:p>
    <w:p w:rsidR="00000000" w:rsidDel="00000000" w:rsidP="00000000" w:rsidRDefault="00000000" w:rsidRPr="00000000" w14:paraId="00004609">
      <w:pPr>
        <w:pStyle w:val="Heading3"/>
        <w:keepNext w:val="0"/>
        <w:keepLines w:val="0"/>
        <w:spacing w:before="280" w:lineRule="auto"/>
        <w:rPr>
          <w:b w:val="1"/>
          <w:bCs w:val="1"/>
          <w:color w:val="000000"/>
          <w:sz w:val="26"/>
          <w:szCs w:val="26"/>
        </w:rPr>
      </w:pPr>
      <w:bookmarkStart w:colFirst="0" w:colLast="0" w:name="_mcdc4qv9hciz" w:id="6903"/>
      <w:bookmarkEnd w:id="6903"/>
      <w:r w:rsidDel="00000000" w:rsidR="00000000" w:rsidRPr="00000000">
        <w:rPr>
          <w:b w:val="1"/>
          <w:bCs w:val="1"/>
          <w:color w:val="000000"/>
          <w:sz w:val="26"/>
          <w:szCs w:val="26"/>
          <w:rtl w:val="0"/>
        </w:rPr>
        <w:t xml:space="preserve">Surviving Spouse's Rights</w:t>
      </w:r>
    </w:p>
    <w:p w:rsidR="00000000" w:rsidDel="00000000" w:rsidP="00000000" w:rsidRDefault="00000000" w:rsidRPr="00000000" w14:paraId="0000460A">
      <w:pPr>
        <w:spacing w:after="240" w:before="240" w:lineRule="auto"/>
        <w:rPr/>
      </w:pPr>
      <w:r w:rsidDel="00000000" w:rsidR="00000000" w:rsidRPr="00000000">
        <w:rPr>
          <w:rtl w:val="0"/>
        </w:rPr>
        <w:t xml:space="preserve">The spouse's existing property share must be distinguished from inheritance rights.</w:t>
      </w:r>
    </w:p>
    <w:p w:rsidR="00000000" w:rsidDel="00000000" w:rsidP="00000000" w:rsidRDefault="00000000" w:rsidRPr="00000000" w14:paraId="0000460B">
      <w:pPr>
        <w:pStyle w:val="Heading3"/>
        <w:keepNext w:val="0"/>
        <w:keepLines w:val="0"/>
        <w:spacing w:before="280" w:lineRule="auto"/>
        <w:rPr>
          <w:b w:val="1"/>
          <w:bCs w:val="1"/>
          <w:color w:val="000000"/>
          <w:sz w:val="26"/>
          <w:szCs w:val="26"/>
        </w:rPr>
      </w:pPr>
      <w:bookmarkStart w:colFirst="0" w:colLast="0" w:name="_h7h9bt1ux3eq" w:id="6904"/>
      <w:bookmarkEnd w:id="6904"/>
      <w:r w:rsidDel="00000000" w:rsidR="00000000" w:rsidRPr="00000000">
        <w:rPr>
          <w:b w:val="1"/>
          <w:bCs w:val="1"/>
          <w:color w:val="000000"/>
          <w:sz w:val="26"/>
          <w:szCs w:val="26"/>
          <w:rtl w:val="0"/>
        </w:rPr>
        <w:t xml:space="preserve">Children From Previous Relationships</w:t>
      </w:r>
    </w:p>
    <w:p w:rsidR="00000000" w:rsidDel="00000000" w:rsidP="00000000" w:rsidRDefault="00000000" w:rsidRPr="00000000" w14:paraId="0000460C">
      <w:pPr>
        <w:spacing w:after="240" w:before="240" w:lineRule="auto"/>
        <w:rPr/>
      </w:pPr>
      <w:r w:rsidDel="00000000" w:rsidR="00000000" w:rsidRPr="00000000">
        <w:rPr>
          <w:rtl w:val="0"/>
        </w:rPr>
        <w:t xml:space="preserve">Blended families may require additional planning.</w:t>
      </w:r>
    </w:p>
    <w:p w:rsidR="00000000" w:rsidDel="00000000" w:rsidP="00000000" w:rsidRDefault="00000000" w:rsidRPr="00000000" w14:paraId="0000460D">
      <w:pPr>
        <w:pStyle w:val="Heading3"/>
        <w:keepNext w:val="0"/>
        <w:keepLines w:val="0"/>
        <w:spacing w:before="280" w:lineRule="auto"/>
        <w:rPr>
          <w:b w:val="1"/>
          <w:bCs w:val="1"/>
          <w:color w:val="000000"/>
          <w:sz w:val="26"/>
          <w:szCs w:val="26"/>
        </w:rPr>
      </w:pPr>
      <w:bookmarkStart w:colFirst="0" w:colLast="0" w:name="_n3lawb4ae2ns" w:id="6905"/>
      <w:bookmarkEnd w:id="6905"/>
      <w:r w:rsidDel="00000000" w:rsidR="00000000" w:rsidRPr="00000000">
        <w:rPr>
          <w:b w:val="1"/>
          <w:bCs w:val="1"/>
          <w:color w:val="000000"/>
          <w:sz w:val="26"/>
          <w:szCs w:val="26"/>
          <w:rtl w:val="0"/>
        </w:rPr>
        <w:t xml:space="preserve">Foreign Prenuptial Agreements</w:t>
      </w:r>
    </w:p>
    <w:p w:rsidR="00000000" w:rsidDel="00000000" w:rsidP="00000000" w:rsidRDefault="00000000" w:rsidRPr="00000000" w14:paraId="0000460E">
      <w:pPr>
        <w:spacing w:after="240" w:before="240" w:lineRule="auto"/>
        <w:rPr/>
      </w:pPr>
      <w:r w:rsidDel="00000000" w:rsidR="00000000" w:rsidRPr="00000000">
        <w:rPr>
          <w:rtl w:val="0"/>
        </w:rPr>
        <w:t xml:space="preserve">The relevant legal effect should be assessed.</w:t>
      </w:r>
    </w:p>
    <w:p w:rsidR="00000000" w:rsidDel="00000000" w:rsidP="00000000" w:rsidRDefault="00000000" w:rsidRPr="00000000" w14:paraId="0000460F">
      <w:pPr>
        <w:pStyle w:val="Heading3"/>
        <w:keepNext w:val="0"/>
        <w:keepLines w:val="0"/>
        <w:spacing w:before="280" w:lineRule="auto"/>
        <w:rPr>
          <w:b w:val="1"/>
          <w:bCs w:val="1"/>
          <w:color w:val="000000"/>
          <w:sz w:val="26"/>
          <w:szCs w:val="26"/>
        </w:rPr>
      </w:pPr>
      <w:bookmarkStart w:colFirst="0" w:colLast="0" w:name="_7s4miqf6r5rn" w:id="6906"/>
      <w:bookmarkEnd w:id="6906"/>
      <w:r w:rsidDel="00000000" w:rsidR="00000000" w:rsidRPr="00000000">
        <w:rPr>
          <w:b w:val="1"/>
          <w:bCs w:val="1"/>
          <w:color w:val="000000"/>
          <w:sz w:val="26"/>
          <w:szCs w:val="26"/>
          <w:rtl w:val="0"/>
        </w:rPr>
        <w:t xml:space="preserve">Jointly Owned Property</w:t>
      </w:r>
    </w:p>
    <w:p w:rsidR="00000000" w:rsidDel="00000000" w:rsidP="00000000" w:rsidRDefault="00000000" w:rsidRPr="00000000" w14:paraId="00004610">
      <w:pPr>
        <w:spacing w:after="240" w:before="240" w:lineRule="auto"/>
        <w:rPr/>
      </w:pPr>
      <w:r w:rsidDel="00000000" w:rsidR="00000000" w:rsidRPr="00000000">
        <w:rPr>
          <w:rtl w:val="0"/>
        </w:rPr>
        <w:t xml:space="preserve">The registered ownership arrangement must be reviewed.</w:t>
      </w:r>
    </w:p>
    <w:p w:rsidR="00000000" w:rsidDel="00000000" w:rsidP="00000000" w:rsidRDefault="00000000" w:rsidRPr="00000000" w14:paraId="00004611">
      <w:pPr>
        <w:pStyle w:val="Heading3"/>
        <w:keepNext w:val="0"/>
        <w:keepLines w:val="0"/>
        <w:spacing w:before="280" w:lineRule="auto"/>
        <w:rPr>
          <w:b w:val="1"/>
          <w:bCs w:val="1"/>
          <w:color w:val="000000"/>
          <w:sz w:val="26"/>
          <w:szCs w:val="26"/>
        </w:rPr>
      </w:pPr>
      <w:bookmarkStart w:colFirst="0" w:colLast="0" w:name="_u684yoifjda3" w:id="6907"/>
      <w:bookmarkEnd w:id="6907"/>
      <w:r w:rsidDel="00000000" w:rsidR="00000000" w:rsidRPr="00000000">
        <w:rPr>
          <w:b w:val="1"/>
          <w:bCs w:val="1"/>
          <w:color w:val="000000"/>
          <w:sz w:val="26"/>
          <w:szCs w:val="26"/>
          <w:rtl w:val="0"/>
        </w:rPr>
        <w:t xml:space="preserve">Different Nationalities</w:t>
      </w:r>
    </w:p>
    <w:p w:rsidR="00000000" w:rsidDel="00000000" w:rsidP="00000000" w:rsidRDefault="00000000" w:rsidRPr="00000000" w14:paraId="00004612">
      <w:pPr>
        <w:spacing w:after="240" w:before="240" w:lineRule="auto"/>
        <w:rPr/>
      </w:pPr>
      <w:r w:rsidDel="00000000" w:rsidR="00000000" w:rsidRPr="00000000">
        <w:rPr>
          <w:rtl w:val="0"/>
        </w:rPr>
        <w:t xml:space="preserve">Nationality alone does not resolve the applicable succession law.</w:t>
      </w:r>
    </w:p>
    <w:p w:rsidR="00000000" w:rsidDel="00000000" w:rsidP="00000000" w:rsidRDefault="00000000" w:rsidRPr="00000000" w14:paraId="00004613">
      <w:pPr>
        <w:pStyle w:val="Heading3"/>
        <w:keepNext w:val="0"/>
        <w:keepLines w:val="0"/>
        <w:spacing w:before="280" w:lineRule="auto"/>
        <w:rPr>
          <w:b w:val="1"/>
          <w:bCs w:val="1"/>
          <w:color w:val="000000"/>
          <w:sz w:val="26"/>
          <w:szCs w:val="26"/>
        </w:rPr>
      </w:pPr>
      <w:bookmarkStart w:colFirst="0" w:colLast="0" w:name="_z3h4hgraslh5" w:id="6908"/>
      <w:bookmarkEnd w:id="6908"/>
      <w:r w:rsidDel="00000000" w:rsidR="00000000" w:rsidRPr="00000000">
        <w:rPr>
          <w:b w:val="1"/>
          <w:bCs w:val="1"/>
          <w:color w:val="000000"/>
          <w:sz w:val="26"/>
          <w:szCs w:val="26"/>
          <w:rtl w:val="0"/>
        </w:rPr>
        <w:t xml:space="preserve">Coordinated Documents</w:t>
      </w:r>
    </w:p>
    <w:p w:rsidR="00000000" w:rsidDel="00000000" w:rsidP="00000000" w:rsidRDefault="00000000" w:rsidRPr="00000000" w14:paraId="00004614">
      <w:pPr>
        <w:spacing w:after="240" w:before="240" w:lineRule="auto"/>
        <w:rPr/>
      </w:pPr>
      <w:r w:rsidDel="00000000" w:rsidR="00000000" w:rsidRPr="00000000">
        <w:rPr>
          <w:rtl w:val="0"/>
        </w:rPr>
        <w:t xml:space="preserve">Brazilian and foreign wills should be consistent.</w:t>
      </w:r>
    </w:p>
    <w:p w:rsidR="00000000" w:rsidDel="00000000" w:rsidP="00000000" w:rsidRDefault="00000000" w:rsidRPr="00000000" w14:paraId="00004615">
      <w:pPr>
        <w:spacing w:after="240" w:before="240" w:lineRule="auto"/>
        <w:rPr>
          <w:b w:val="1"/>
          <w:bCs w:val="1"/>
        </w:rPr>
      </w:pPr>
      <w:r w:rsidDel="00000000" w:rsidR="00000000" w:rsidRPr="00000000">
        <w:rPr>
          <w:b w:val="1"/>
          <w:bCs w:val="1"/>
          <w:rtl w:val="0"/>
        </w:rPr>
        <w:t xml:space="preserve">[Discuss a Will for an International Marriage]</w:t>
      </w:r>
    </w:p>
    <w:p w:rsidR="00000000" w:rsidDel="00000000" w:rsidP="00000000" w:rsidRDefault="00000000" w:rsidRPr="00000000" w14:paraId="00004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7">
      <w:pPr>
        <w:pStyle w:val="Heading2"/>
        <w:keepNext w:val="0"/>
        <w:keepLines w:val="0"/>
        <w:spacing w:after="80" w:lineRule="auto"/>
        <w:rPr>
          <w:b w:val="1"/>
          <w:bCs w:val="1"/>
          <w:sz w:val="34"/>
          <w:szCs w:val="34"/>
        </w:rPr>
      </w:pPr>
      <w:bookmarkStart w:colFirst="0" w:colLast="0" w:name="_scr3jkv81c5w" w:id="6909"/>
      <w:bookmarkEnd w:id="6909"/>
      <w:r w:rsidDel="00000000" w:rsidR="00000000" w:rsidRPr="00000000">
        <w:rPr>
          <w:b w:val="1"/>
          <w:bCs w:val="1"/>
          <w:sz w:val="34"/>
          <w:szCs w:val="34"/>
          <w:rtl w:val="0"/>
        </w:rPr>
        <w:t xml:space="preserve">WILLS INVOLVING CHILDREN AND MINOR HEIRS</w:t>
      </w:r>
    </w:p>
    <w:p w:rsidR="00000000" w:rsidDel="00000000" w:rsidP="00000000" w:rsidRDefault="00000000" w:rsidRPr="00000000" w14:paraId="00004618">
      <w:pPr>
        <w:pStyle w:val="Heading1"/>
        <w:keepNext w:val="0"/>
        <w:keepLines w:val="0"/>
        <w:spacing w:before="480" w:lineRule="auto"/>
        <w:rPr>
          <w:b w:val="1"/>
          <w:bCs w:val="1"/>
          <w:sz w:val="46"/>
          <w:szCs w:val="46"/>
        </w:rPr>
      </w:pPr>
      <w:bookmarkStart w:colFirst="0" w:colLast="0" w:name="_8egaxrqquxus" w:id="6910"/>
      <w:bookmarkEnd w:id="6910"/>
      <w:r w:rsidDel="00000000" w:rsidR="00000000" w:rsidRPr="00000000">
        <w:rPr>
          <w:b w:val="1"/>
          <w:bCs w:val="1"/>
          <w:sz w:val="46"/>
          <w:szCs w:val="46"/>
          <w:rtl w:val="0"/>
        </w:rPr>
        <w:t xml:space="preserve">Estate Planning for Parents</w:t>
      </w:r>
    </w:p>
    <w:p w:rsidR="00000000" w:rsidDel="00000000" w:rsidP="00000000" w:rsidRDefault="00000000" w:rsidRPr="00000000" w14:paraId="00004619">
      <w:pPr>
        <w:spacing w:after="240" w:before="240" w:lineRule="auto"/>
        <w:rPr/>
      </w:pPr>
      <w:r w:rsidDel="00000000" w:rsidR="00000000" w:rsidRPr="00000000">
        <w:rPr>
          <w:rtl w:val="0"/>
        </w:rPr>
        <w:t xml:space="preserve">Parents may wish to provide clear instructions concerning the future of their children.</w:t>
      </w:r>
    </w:p>
    <w:p w:rsidR="00000000" w:rsidDel="00000000" w:rsidP="00000000" w:rsidRDefault="00000000" w:rsidRPr="00000000" w14:paraId="0000461A">
      <w:pPr>
        <w:pStyle w:val="Heading3"/>
        <w:keepNext w:val="0"/>
        <w:keepLines w:val="0"/>
        <w:spacing w:before="280" w:lineRule="auto"/>
        <w:rPr>
          <w:b w:val="1"/>
          <w:bCs w:val="1"/>
          <w:color w:val="000000"/>
          <w:sz w:val="26"/>
          <w:szCs w:val="26"/>
        </w:rPr>
      </w:pPr>
      <w:bookmarkStart w:colFirst="0" w:colLast="0" w:name="_uko6uvolg3em" w:id="6911"/>
      <w:bookmarkEnd w:id="6911"/>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461B">
      <w:pPr>
        <w:spacing w:after="240" w:before="240" w:lineRule="auto"/>
        <w:rPr/>
      </w:pPr>
      <w:r w:rsidDel="00000000" w:rsidR="00000000" w:rsidRPr="00000000">
        <w:rPr>
          <w:rtl w:val="0"/>
        </w:rPr>
        <w:t xml:space="preserve">Qualifying children may have protected inheritance rights.</w:t>
      </w:r>
    </w:p>
    <w:p w:rsidR="00000000" w:rsidDel="00000000" w:rsidP="00000000" w:rsidRDefault="00000000" w:rsidRPr="00000000" w14:paraId="0000461C">
      <w:pPr>
        <w:pStyle w:val="Heading3"/>
        <w:keepNext w:val="0"/>
        <w:keepLines w:val="0"/>
        <w:spacing w:before="280" w:lineRule="auto"/>
        <w:rPr>
          <w:b w:val="1"/>
          <w:bCs w:val="1"/>
          <w:color w:val="000000"/>
          <w:sz w:val="26"/>
          <w:szCs w:val="26"/>
        </w:rPr>
      </w:pPr>
      <w:bookmarkStart w:colFirst="0" w:colLast="0" w:name="_56qu0fclq377" w:id="6912"/>
      <w:bookmarkEnd w:id="6912"/>
      <w:r w:rsidDel="00000000" w:rsidR="00000000" w:rsidRPr="00000000">
        <w:rPr>
          <w:b w:val="1"/>
          <w:bCs w:val="1"/>
          <w:color w:val="000000"/>
          <w:sz w:val="26"/>
          <w:szCs w:val="26"/>
          <w:rtl w:val="0"/>
        </w:rPr>
        <w:t xml:space="preserve">Minor Beneficiaries</w:t>
      </w:r>
    </w:p>
    <w:p w:rsidR="00000000" w:rsidDel="00000000" w:rsidP="00000000" w:rsidRDefault="00000000" w:rsidRPr="00000000" w14:paraId="0000461D">
      <w:pPr>
        <w:spacing w:after="240" w:before="240" w:lineRule="auto"/>
        <w:rPr/>
      </w:pPr>
      <w:r w:rsidDel="00000000" w:rsidR="00000000" w:rsidRPr="00000000">
        <w:rPr>
          <w:rtl w:val="0"/>
        </w:rPr>
        <w:t xml:space="preserve">Additional legal representation and administration requirements may apply.</w:t>
      </w:r>
    </w:p>
    <w:p w:rsidR="00000000" w:rsidDel="00000000" w:rsidP="00000000" w:rsidRDefault="00000000" w:rsidRPr="00000000" w14:paraId="0000461E">
      <w:pPr>
        <w:pStyle w:val="Heading3"/>
        <w:keepNext w:val="0"/>
        <w:keepLines w:val="0"/>
        <w:spacing w:before="280" w:lineRule="auto"/>
        <w:rPr>
          <w:b w:val="1"/>
          <w:bCs w:val="1"/>
          <w:color w:val="000000"/>
          <w:sz w:val="26"/>
          <w:szCs w:val="26"/>
        </w:rPr>
      </w:pPr>
      <w:bookmarkStart w:colFirst="0" w:colLast="0" w:name="_ass4ksthygda" w:id="6913"/>
      <w:bookmarkEnd w:id="6913"/>
      <w:r w:rsidDel="00000000" w:rsidR="00000000" w:rsidRPr="00000000">
        <w:rPr>
          <w:b w:val="1"/>
          <w:bCs w:val="1"/>
          <w:color w:val="000000"/>
          <w:sz w:val="26"/>
          <w:szCs w:val="26"/>
          <w:rtl w:val="0"/>
        </w:rPr>
        <w:t xml:space="preserve">Property Management</w:t>
      </w:r>
    </w:p>
    <w:p w:rsidR="00000000" w:rsidDel="00000000" w:rsidP="00000000" w:rsidRDefault="00000000" w:rsidRPr="00000000" w14:paraId="0000461F">
      <w:pPr>
        <w:spacing w:after="240" w:before="240" w:lineRule="auto"/>
        <w:rPr/>
      </w:pPr>
      <w:r w:rsidDel="00000000" w:rsidR="00000000" w:rsidRPr="00000000">
        <w:rPr>
          <w:rtl w:val="0"/>
        </w:rPr>
        <w:t xml:space="preserve">The legal arrangements should consider how inherited assets will be administered.</w:t>
      </w:r>
    </w:p>
    <w:p w:rsidR="00000000" w:rsidDel="00000000" w:rsidP="00000000" w:rsidRDefault="00000000" w:rsidRPr="00000000" w14:paraId="00004620">
      <w:pPr>
        <w:pStyle w:val="Heading3"/>
        <w:keepNext w:val="0"/>
        <w:keepLines w:val="0"/>
        <w:spacing w:before="280" w:lineRule="auto"/>
        <w:rPr>
          <w:b w:val="1"/>
          <w:bCs w:val="1"/>
          <w:color w:val="000000"/>
          <w:sz w:val="26"/>
          <w:szCs w:val="26"/>
        </w:rPr>
      </w:pPr>
      <w:bookmarkStart w:colFirst="0" w:colLast="0" w:name="_knoocgfnia51" w:id="6914"/>
      <w:bookmarkEnd w:id="6914"/>
      <w:r w:rsidDel="00000000" w:rsidR="00000000" w:rsidRPr="00000000">
        <w:rPr>
          <w:b w:val="1"/>
          <w:bCs w:val="1"/>
          <w:color w:val="000000"/>
          <w:sz w:val="26"/>
          <w:szCs w:val="26"/>
          <w:rtl w:val="0"/>
        </w:rPr>
        <w:t xml:space="preserve">Blended Families</w:t>
      </w:r>
    </w:p>
    <w:p w:rsidR="00000000" w:rsidDel="00000000" w:rsidP="00000000" w:rsidRDefault="00000000" w:rsidRPr="00000000" w14:paraId="00004621">
      <w:pPr>
        <w:spacing w:after="240" w:before="240" w:lineRule="auto"/>
        <w:rPr/>
      </w:pPr>
      <w:r w:rsidDel="00000000" w:rsidR="00000000" w:rsidRPr="00000000">
        <w:rPr>
          <w:rtl w:val="0"/>
        </w:rPr>
        <w:t xml:space="preserve">Different family relationships may affect succession.</w:t>
      </w:r>
    </w:p>
    <w:p w:rsidR="00000000" w:rsidDel="00000000" w:rsidP="00000000" w:rsidRDefault="00000000" w:rsidRPr="00000000" w14:paraId="00004622">
      <w:pPr>
        <w:pStyle w:val="Heading3"/>
        <w:keepNext w:val="0"/>
        <w:keepLines w:val="0"/>
        <w:spacing w:before="280" w:lineRule="auto"/>
        <w:rPr>
          <w:b w:val="1"/>
          <w:bCs w:val="1"/>
          <w:color w:val="000000"/>
          <w:sz w:val="26"/>
          <w:szCs w:val="26"/>
        </w:rPr>
      </w:pPr>
      <w:bookmarkStart w:colFirst="0" w:colLast="0" w:name="_7fzxx46pveca" w:id="6915"/>
      <w:bookmarkEnd w:id="6915"/>
      <w:r w:rsidDel="00000000" w:rsidR="00000000" w:rsidRPr="00000000">
        <w:rPr>
          <w:b w:val="1"/>
          <w:bCs w:val="1"/>
          <w:color w:val="000000"/>
          <w:sz w:val="26"/>
          <w:szCs w:val="26"/>
          <w:rtl w:val="0"/>
        </w:rPr>
        <w:t xml:space="preserve">Foreign Children</w:t>
      </w:r>
    </w:p>
    <w:p w:rsidR="00000000" w:rsidDel="00000000" w:rsidP="00000000" w:rsidRDefault="00000000" w:rsidRPr="00000000" w14:paraId="00004623">
      <w:pPr>
        <w:spacing w:after="240" w:before="240" w:lineRule="auto"/>
        <w:rPr/>
      </w:pPr>
      <w:r w:rsidDel="00000000" w:rsidR="00000000" w:rsidRPr="00000000">
        <w:rPr>
          <w:rtl w:val="0"/>
        </w:rPr>
        <w:t xml:space="preserve">Foreign nationality does not automatically exclude an heir.</w:t>
      </w:r>
    </w:p>
    <w:p w:rsidR="00000000" w:rsidDel="00000000" w:rsidP="00000000" w:rsidRDefault="00000000" w:rsidRPr="00000000" w14:paraId="00004624">
      <w:pPr>
        <w:pStyle w:val="Heading3"/>
        <w:keepNext w:val="0"/>
        <w:keepLines w:val="0"/>
        <w:spacing w:before="280" w:lineRule="auto"/>
        <w:rPr>
          <w:b w:val="1"/>
          <w:bCs w:val="1"/>
          <w:color w:val="000000"/>
          <w:sz w:val="26"/>
          <w:szCs w:val="26"/>
        </w:rPr>
      </w:pPr>
      <w:bookmarkStart w:colFirst="0" w:colLast="0" w:name="_o043e5vbmekd" w:id="6916"/>
      <w:bookmarkEnd w:id="6916"/>
      <w:r w:rsidDel="00000000" w:rsidR="00000000" w:rsidRPr="00000000">
        <w:rPr>
          <w:b w:val="1"/>
          <w:bCs w:val="1"/>
          <w:color w:val="000000"/>
          <w:sz w:val="26"/>
          <w:szCs w:val="26"/>
          <w:rtl w:val="0"/>
        </w:rPr>
        <w:t xml:space="preserve">Special Needs</w:t>
      </w:r>
    </w:p>
    <w:p w:rsidR="00000000" w:rsidDel="00000000" w:rsidP="00000000" w:rsidRDefault="00000000" w:rsidRPr="00000000" w14:paraId="00004625">
      <w:pPr>
        <w:spacing w:after="240" w:before="240" w:lineRule="auto"/>
        <w:rPr/>
      </w:pPr>
      <w:r w:rsidDel="00000000" w:rsidR="00000000" w:rsidRPr="00000000">
        <w:rPr>
          <w:rtl w:val="0"/>
        </w:rPr>
        <w:t xml:space="preserve">Additional planning may be appropriate for vulnerable beneficiaries.</w:t>
      </w:r>
    </w:p>
    <w:p w:rsidR="00000000" w:rsidDel="00000000" w:rsidP="00000000" w:rsidRDefault="00000000" w:rsidRPr="00000000" w14:paraId="00004626">
      <w:pPr>
        <w:pStyle w:val="Heading3"/>
        <w:keepNext w:val="0"/>
        <w:keepLines w:val="0"/>
        <w:spacing w:before="280" w:lineRule="auto"/>
        <w:rPr>
          <w:b w:val="1"/>
          <w:bCs w:val="1"/>
          <w:color w:val="000000"/>
          <w:sz w:val="26"/>
          <w:szCs w:val="26"/>
        </w:rPr>
      </w:pPr>
      <w:bookmarkStart w:colFirst="0" w:colLast="0" w:name="_m11tv9evvax6" w:id="6917"/>
      <w:bookmarkEnd w:id="6917"/>
      <w:r w:rsidDel="00000000" w:rsidR="00000000" w:rsidRPr="00000000">
        <w:rPr>
          <w:b w:val="1"/>
          <w:bCs w:val="1"/>
          <w:color w:val="000000"/>
          <w:sz w:val="26"/>
          <w:szCs w:val="26"/>
          <w:rtl w:val="0"/>
        </w:rPr>
        <w:t xml:space="preserve">Guardianship</w:t>
      </w:r>
    </w:p>
    <w:p w:rsidR="00000000" w:rsidDel="00000000" w:rsidP="00000000" w:rsidRDefault="00000000" w:rsidRPr="00000000" w14:paraId="00004627">
      <w:pPr>
        <w:spacing w:after="240" w:before="240" w:lineRule="auto"/>
        <w:rPr/>
      </w:pPr>
      <w:r w:rsidDel="00000000" w:rsidR="00000000" w:rsidRPr="00000000">
        <w:rPr>
          <w:rtl w:val="0"/>
        </w:rPr>
        <w:t xml:space="preserve">Custody and guardianship issues cannot be conclusively resolved merely by naming a person in a will.</w:t>
      </w:r>
    </w:p>
    <w:p w:rsidR="00000000" w:rsidDel="00000000" w:rsidP="00000000" w:rsidRDefault="00000000" w:rsidRPr="00000000" w14:paraId="00004628">
      <w:pPr>
        <w:pStyle w:val="Heading3"/>
        <w:keepNext w:val="0"/>
        <w:keepLines w:val="0"/>
        <w:spacing w:before="280" w:lineRule="auto"/>
        <w:rPr>
          <w:b w:val="1"/>
          <w:bCs w:val="1"/>
          <w:color w:val="000000"/>
          <w:sz w:val="26"/>
          <w:szCs w:val="26"/>
        </w:rPr>
      </w:pPr>
      <w:bookmarkStart w:colFirst="0" w:colLast="0" w:name="_yo56bhbxfs76" w:id="6918"/>
      <w:bookmarkEnd w:id="6918"/>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4629">
      <w:pPr>
        <w:spacing w:after="240" w:before="240" w:lineRule="auto"/>
        <w:rPr/>
      </w:pPr>
      <w:r w:rsidDel="00000000" w:rsidR="00000000" w:rsidRPr="00000000">
        <w:rPr>
          <w:rtl w:val="0"/>
        </w:rPr>
        <w:t xml:space="preserve">Foreign family-law rules may also be relevant.</w:t>
      </w:r>
    </w:p>
    <w:p w:rsidR="00000000" w:rsidDel="00000000" w:rsidP="00000000" w:rsidRDefault="00000000" w:rsidRPr="00000000" w14:paraId="0000462A">
      <w:pPr>
        <w:spacing w:after="240" w:before="240" w:lineRule="auto"/>
        <w:rPr>
          <w:b w:val="1"/>
          <w:bCs w:val="1"/>
        </w:rPr>
      </w:pPr>
      <w:r w:rsidDel="00000000" w:rsidR="00000000" w:rsidRPr="00000000">
        <w:rPr>
          <w:b w:val="1"/>
          <w:bCs w:val="1"/>
          <w:rtl w:val="0"/>
        </w:rPr>
        <w:t xml:space="preserve">[Discuss Testamentary Planning for Your Children]</w:t>
      </w:r>
    </w:p>
    <w:p w:rsidR="00000000" w:rsidDel="00000000" w:rsidP="00000000" w:rsidRDefault="00000000" w:rsidRPr="00000000" w14:paraId="00004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sc5hhokchbow" w:id="6919"/>
      <w:bookmarkEnd w:id="6919"/>
      <w:r w:rsidDel="00000000" w:rsidR="00000000" w:rsidRPr="00000000">
        <w:rPr>
          <w:b w:val="1"/>
          <w:bCs w:val="1"/>
          <w:sz w:val="34"/>
          <w:szCs w:val="34"/>
          <w:rtl w:val="0"/>
        </w:rPr>
        <w:t xml:space="preserve">CAN YOU NAME AN EXECUTOR IN BRAZIL?</w:t>
      </w:r>
    </w:p>
    <w:p w:rsidR="00000000" w:rsidDel="00000000" w:rsidP="00000000" w:rsidRDefault="00000000" w:rsidRPr="00000000" w14:paraId="0000462D">
      <w:pPr>
        <w:pStyle w:val="Heading1"/>
        <w:keepNext w:val="0"/>
        <w:keepLines w:val="0"/>
        <w:spacing w:before="480" w:lineRule="auto"/>
        <w:rPr>
          <w:b w:val="1"/>
          <w:bCs w:val="1"/>
          <w:sz w:val="46"/>
          <w:szCs w:val="46"/>
        </w:rPr>
      </w:pPr>
      <w:bookmarkStart w:colFirst="0" w:colLast="0" w:name="_ex0fqux9dph8" w:id="6920"/>
      <w:bookmarkEnd w:id="6920"/>
      <w:r w:rsidDel="00000000" w:rsidR="00000000" w:rsidRPr="00000000">
        <w:rPr>
          <w:b w:val="1"/>
          <w:bCs w:val="1"/>
          <w:sz w:val="46"/>
          <w:szCs w:val="46"/>
          <w:rtl w:val="0"/>
        </w:rPr>
        <w:t xml:space="preserve">The Role of the Testamenteiro</w:t>
      </w:r>
    </w:p>
    <w:p w:rsidR="00000000" w:rsidDel="00000000" w:rsidP="00000000" w:rsidRDefault="00000000" w:rsidRPr="00000000" w14:paraId="0000462E">
      <w:pPr>
        <w:spacing w:after="240" w:before="240" w:lineRule="auto"/>
        <w:rPr/>
      </w:pPr>
      <w:r w:rsidDel="00000000" w:rsidR="00000000" w:rsidRPr="00000000">
        <w:rPr>
          <w:rtl w:val="0"/>
        </w:rPr>
        <w:t xml:space="preserve">Brazilian law recognizes the role of the </w:t>
      </w:r>
      <w:r w:rsidDel="00000000" w:rsidR="00000000" w:rsidRPr="00000000">
        <w:rPr>
          <w:i w:val="1"/>
          <w:iCs w:val="1"/>
          <w:rtl w:val="0"/>
        </w:rPr>
        <w:t xml:space="preserve">testamenteiro</w:t>
      </w:r>
      <w:r w:rsidDel="00000000" w:rsidR="00000000" w:rsidRPr="00000000">
        <w:rPr>
          <w:rtl w:val="0"/>
        </w:rPr>
        <w:t xml:space="preserve">, a person appointed to perform certain legally defined responsibilities concerning a will.</w:t>
      </w:r>
    </w:p>
    <w:p w:rsidR="00000000" w:rsidDel="00000000" w:rsidP="00000000" w:rsidRDefault="00000000" w:rsidRPr="00000000" w14:paraId="0000462F">
      <w:pPr>
        <w:pStyle w:val="Heading3"/>
        <w:keepNext w:val="0"/>
        <w:keepLines w:val="0"/>
        <w:spacing w:before="280" w:lineRule="auto"/>
        <w:rPr>
          <w:b w:val="1"/>
          <w:bCs w:val="1"/>
          <w:color w:val="000000"/>
          <w:sz w:val="26"/>
          <w:szCs w:val="26"/>
        </w:rPr>
      </w:pPr>
      <w:bookmarkStart w:colFirst="0" w:colLast="0" w:name="_vf4gpwc7k54k" w:id="6921"/>
      <w:bookmarkEnd w:id="6921"/>
      <w:r w:rsidDel="00000000" w:rsidR="00000000" w:rsidRPr="00000000">
        <w:rPr>
          <w:b w:val="1"/>
          <w:bCs w:val="1"/>
          <w:color w:val="000000"/>
          <w:sz w:val="26"/>
          <w:szCs w:val="26"/>
          <w:rtl w:val="0"/>
        </w:rPr>
        <w:t xml:space="preserve">Appointment</w:t>
      </w:r>
    </w:p>
    <w:p w:rsidR="00000000" w:rsidDel="00000000" w:rsidP="00000000" w:rsidRDefault="00000000" w:rsidRPr="00000000" w14:paraId="00004630">
      <w:pPr>
        <w:spacing w:after="240" w:before="240" w:lineRule="auto"/>
        <w:rPr/>
      </w:pPr>
      <w:r w:rsidDel="00000000" w:rsidR="00000000" w:rsidRPr="00000000">
        <w:rPr>
          <w:rtl w:val="0"/>
        </w:rPr>
        <w:t xml:space="preserve">The testator may appoint an appropriate person.</w:t>
      </w:r>
    </w:p>
    <w:p w:rsidR="00000000" w:rsidDel="00000000" w:rsidP="00000000" w:rsidRDefault="00000000" w:rsidRPr="00000000" w14:paraId="00004631">
      <w:pPr>
        <w:pStyle w:val="Heading3"/>
        <w:keepNext w:val="0"/>
        <w:keepLines w:val="0"/>
        <w:spacing w:before="280" w:lineRule="auto"/>
        <w:rPr>
          <w:b w:val="1"/>
          <w:bCs w:val="1"/>
          <w:color w:val="000000"/>
          <w:sz w:val="26"/>
          <w:szCs w:val="26"/>
        </w:rPr>
      </w:pPr>
      <w:bookmarkStart w:colFirst="0" w:colLast="0" w:name="_vj0jpie0pu1" w:id="6922"/>
      <w:bookmarkEnd w:id="6922"/>
      <w:r w:rsidDel="00000000" w:rsidR="00000000" w:rsidRPr="00000000">
        <w:rPr>
          <w:b w:val="1"/>
          <w:bCs w:val="1"/>
          <w:color w:val="000000"/>
          <w:sz w:val="26"/>
          <w:szCs w:val="26"/>
          <w:rtl w:val="0"/>
        </w:rPr>
        <w:t xml:space="preserve">Duties</w:t>
      </w:r>
    </w:p>
    <w:p w:rsidR="00000000" w:rsidDel="00000000" w:rsidP="00000000" w:rsidRDefault="00000000" w:rsidRPr="00000000" w14:paraId="00004632">
      <w:pPr>
        <w:spacing w:after="240" w:before="240" w:lineRule="auto"/>
        <w:rPr/>
      </w:pPr>
      <w:r w:rsidDel="00000000" w:rsidR="00000000" w:rsidRPr="00000000">
        <w:rPr>
          <w:rtl w:val="0"/>
        </w:rPr>
        <w:t xml:space="preserve">The executor's responsibilities depend on the applicable law and testamentary provisions.</w:t>
      </w:r>
    </w:p>
    <w:p w:rsidR="00000000" w:rsidDel="00000000" w:rsidP="00000000" w:rsidRDefault="00000000" w:rsidRPr="00000000" w14:paraId="00004633">
      <w:pPr>
        <w:pStyle w:val="Heading3"/>
        <w:keepNext w:val="0"/>
        <w:keepLines w:val="0"/>
        <w:spacing w:before="280" w:lineRule="auto"/>
        <w:rPr>
          <w:b w:val="1"/>
          <w:bCs w:val="1"/>
          <w:color w:val="000000"/>
          <w:sz w:val="26"/>
          <w:szCs w:val="26"/>
        </w:rPr>
      </w:pPr>
      <w:bookmarkStart w:colFirst="0" w:colLast="0" w:name="_s423hr3s3jhd" w:id="6923"/>
      <w:bookmarkEnd w:id="6923"/>
      <w:r w:rsidDel="00000000" w:rsidR="00000000" w:rsidRPr="00000000">
        <w:rPr>
          <w:b w:val="1"/>
          <w:bCs w:val="1"/>
          <w:color w:val="000000"/>
          <w:sz w:val="26"/>
          <w:szCs w:val="26"/>
          <w:rtl w:val="0"/>
        </w:rPr>
        <w:t xml:space="preserve">Testamentary Compliance</w:t>
      </w:r>
    </w:p>
    <w:p w:rsidR="00000000" w:rsidDel="00000000" w:rsidP="00000000" w:rsidRDefault="00000000" w:rsidRPr="00000000" w14:paraId="00004634">
      <w:pPr>
        <w:spacing w:after="240" w:before="240" w:lineRule="auto"/>
        <w:rPr/>
      </w:pPr>
      <w:r w:rsidDel="00000000" w:rsidR="00000000" w:rsidRPr="00000000">
        <w:rPr>
          <w:rtl w:val="0"/>
        </w:rPr>
        <w:t xml:space="preserve">The executor may have duties relating to implementation of the will.</w:t>
      </w:r>
    </w:p>
    <w:p w:rsidR="00000000" w:rsidDel="00000000" w:rsidP="00000000" w:rsidRDefault="00000000" w:rsidRPr="00000000" w14:paraId="00004635">
      <w:pPr>
        <w:pStyle w:val="Heading3"/>
        <w:keepNext w:val="0"/>
        <w:keepLines w:val="0"/>
        <w:spacing w:before="280" w:lineRule="auto"/>
        <w:rPr>
          <w:b w:val="1"/>
          <w:bCs w:val="1"/>
          <w:color w:val="000000"/>
          <w:sz w:val="26"/>
          <w:szCs w:val="26"/>
        </w:rPr>
      </w:pPr>
      <w:bookmarkStart w:colFirst="0" w:colLast="0" w:name="_nawsi1kic1me" w:id="6924"/>
      <w:bookmarkEnd w:id="6924"/>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4636">
      <w:pPr>
        <w:spacing w:after="240" w:before="240" w:lineRule="auto"/>
        <w:rPr/>
      </w:pPr>
      <w:r w:rsidDel="00000000" w:rsidR="00000000" w:rsidRPr="00000000">
        <w:rPr>
          <w:rtl w:val="0"/>
        </w:rPr>
        <w:t xml:space="preserve">The role may involve legally defined reporting obligations.</w:t>
      </w:r>
    </w:p>
    <w:p w:rsidR="00000000" w:rsidDel="00000000" w:rsidP="00000000" w:rsidRDefault="00000000" w:rsidRPr="00000000" w14:paraId="00004637">
      <w:pPr>
        <w:pStyle w:val="Heading3"/>
        <w:keepNext w:val="0"/>
        <w:keepLines w:val="0"/>
        <w:spacing w:before="280" w:lineRule="auto"/>
        <w:rPr>
          <w:b w:val="1"/>
          <w:bCs w:val="1"/>
          <w:color w:val="000000"/>
          <w:sz w:val="26"/>
          <w:szCs w:val="26"/>
        </w:rPr>
      </w:pPr>
      <w:bookmarkStart w:colFirst="0" w:colLast="0" w:name="_icbaoksjf7ur" w:id="6925"/>
      <w:bookmarkEnd w:id="6925"/>
      <w:r w:rsidDel="00000000" w:rsidR="00000000" w:rsidRPr="00000000">
        <w:rPr>
          <w:b w:val="1"/>
          <w:bCs w:val="1"/>
          <w:color w:val="000000"/>
          <w:sz w:val="26"/>
          <w:szCs w:val="26"/>
          <w:rtl w:val="0"/>
        </w:rPr>
        <w:t xml:space="preserve">Compensation</w:t>
      </w:r>
    </w:p>
    <w:p w:rsidR="00000000" w:rsidDel="00000000" w:rsidP="00000000" w:rsidRDefault="00000000" w:rsidRPr="00000000" w14:paraId="00004638">
      <w:pPr>
        <w:spacing w:after="240" w:before="240" w:lineRule="auto"/>
        <w:rPr/>
      </w:pPr>
      <w:r w:rsidDel="00000000" w:rsidR="00000000" w:rsidRPr="00000000">
        <w:rPr>
          <w:rtl w:val="0"/>
        </w:rPr>
        <w:t xml:space="preserve">Applicable rules may govern compensation.</w:t>
      </w:r>
    </w:p>
    <w:p w:rsidR="00000000" w:rsidDel="00000000" w:rsidP="00000000" w:rsidRDefault="00000000" w:rsidRPr="00000000" w14:paraId="00004639">
      <w:pPr>
        <w:pStyle w:val="Heading3"/>
        <w:keepNext w:val="0"/>
        <w:keepLines w:val="0"/>
        <w:spacing w:before="280" w:lineRule="auto"/>
        <w:rPr>
          <w:b w:val="1"/>
          <w:bCs w:val="1"/>
          <w:color w:val="000000"/>
          <w:sz w:val="26"/>
          <w:szCs w:val="26"/>
        </w:rPr>
      </w:pPr>
      <w:bookmarkStart w:colFirst="0" w:colLast="0" w:name="_z6qmzhgp8zqg" w:id="6926"/>
      <w:bookmarkEnd w:id="6926"/>
      <w:r w:rsidDel="00000000" w:rsidR="00000000" w:rsidRPr="00000000">
        <w:rPr>
          <w:b w:val="1"/>
          <w:bCs w:val="1"/>
          <w:color w:val="000000"/>
          <w:sz w:val="26"/>
          <w:szCs w:val="26"/>
          <w:rtl w:val="0"/>
        </w:rPr>
        <w:t xml:space="preserve">Foreign Executor</w:t>
      </w:r>
    </w:p>
    <w:p w:rsidR="00000000" w:rsidDel="00000000" w:rsidP="00000000" w:rsidRDefault="00000000" w:rsidRPr="00000000" w14:paraId="0000463A">
      <w:pPr>
        <w:spacing w:after="240" w:before="240" w:lineRule="auto"/>
        <w:rPr/>
      </w:pPr>
      <w:r w:rsidDel="00000000" w:rsidR="00000000" w:rsidRPr="00000000">
        <w:rPr>
          <w:rtl w:val="0"/>
        </w:rPr>
        <w:t xml:space="preserve">Practical and legal requirements must be assessed.</w:t>
      </w:r>
    </w:p>
    <w:p w:rsidR="00000000" w:rsidDel="00000000" w:rsidP="00000000" w:rsidRDefault="00000000" w:rsidRPr="00000000" w14:paraId="0000463B">
      <w:pPr>
        <w:pStyle w:val="Heading3"/>
        <w:keepNext w:val="0"/>
        <w:keepLines w:val="0"/>
        <w:spacing w:before="280" w:lineRule="auto"/>
        <w:rPr>
          <w:b w:val="1"/>
          <w:bCs w:val="1"/>
          <w:color w:val="000000"/>
          <w:sz w:val="26"/>
          <w:szCs w:val="26"/>
        </w:rPr>
      </w:pPr>
      <w:bookmarkStart w:colFirst="0" w:colLast="0" w:name="_4zcjhhqt8y79" w:id="6927"/>
      <w:bookmarkEnd w:id="6927"/>
      <w:r w:rsidDel="00000000" w:rsidR="00000000" w:rsidRPr="00000000">
        <w:rPr>
          <w:b w:val="1"/>
          <w:bCs w:val="1"/>
          <w:color w:val="000000"/>
          <w:sz w:val="26"/>
          <w:szCs w:val="26"/>
          <w:rtl w:val="0"/>
        </w:rPr>
        <w:t xml:space="preserve">Estate Administrator</w:t>
      </w:r>
    </w:p>
    <w:p w:rsidR="00000000" w:rsidDel="00000000" w:rsidP="00000000" w:rsidRDefault="00000000" w:rsidRPr="00000000" w14:paraId="0000463C">
      <w:pPr>
        <w:spacing w:after="240" w:before="240" w:lineRule="auto"/>
        <w:rPr/>
      </w:pPr>
      <w:r w:rsidDel="00000000" w:rsidR="00000000" w:rsidRPr="00000000">
        <w:rPr>
          <w:rtl w:val="0"/>
        </w:rPr>
        <w:t xml:space="preserve">The </w:t>
      </w:r>
      <w:r w:rsidDel="00000000" w:rsidR="00000000" w:rsidRPr="00000000">
        <w:rPr>
          <w:i w:val="1"/>
          <w:iCs w:val="1"/>
          <w:rtl w:val="0"/>
        </w:rPr>
        <w:t xml:space="preserve">testamenteiro</w:t>
      </w:r>
      <w:r w:rsidDel="00000000" w:rsidR="00000000" w:rsidRPr="00000000">
        <w:rPr>
          <w:rtl w:val="0"/>
        </w:rPr>
        <w:t xml:space="preserve"> should not automatically be confused with the </w:t>
      </w:r>
      <w:r w:rsidDel="00000000" w:rsidR="00000000" w:rsidRPr="00000000">
        <w:rPr>
          <w:i w:val="1"/>
          <w:iCs w:val="1"/>
          <w:rtl w:val="0"/>
        </w:rPr>
        <w:t xml:space="preserve">inventariante</w:t>
      </w:r>
      <w:r w:rsidDel="00000000" w:rsidR="00000000" w:rsidRPr="00000000">
        <w:rPr>
          <w:rtl w:val="0"/>
        </w:rPr>
        <w:t xml:space="preserve">.</w:t>
      </w:r>
    </w:p>
    <w:p w:rsidR="00000000" w:rsidDel="00000000" w:rsidP="00000000" w:rsidRDefault="00000000" w:rsidRPr="00000000" w14:paraId="0000463D">
      <w:pPr>
        <w:pStyle w:val="Heading3"/>
        <w:keepNext w:val="0"/>
        <w:keepLines w:val="0"/>
        <w:spacing w:before="280" w:lineRule="auto"/>
        <w:rPr>
          <w:b w:val="1"/>
          <w:bCs w:val="1"/>
          <w:color w:val="000000"/>
          <w:sz w:val="26"/>
          <w:szCs w:val="26"/>
        </w:rPr>
      </w:pPr>
      <w:bookmarkStart w:colFirst="0" w:colLast="0" w:name="_hmsw9io4u7rc" w:id="6928"/>
      <w:bookmarkEnd w:id="6928"/>
      <w:r w:rsidDel="00000000" w:rsidR="00000000" w:rsidRPr="00000000">
        <w:rPr>
          <w:b w:val="1"/>
          <w:bCs w:val="1"/>
          <w:color w:val="000000"/>
          <w:sz w:val="26"/>
          <w:szCs w:val="26"/>
          <w:rtl w:val="0"/>
        </w:rPr>
        <w:t xml:space="preserve">Legal Review</w:t>
      </w:r>
    </w:p>
    <w:p w:rsidR="00000000" w:rsidDel="00000000" w:rsidP="00000000" w:rsidRDefault="00000000" w:rsidRPr="00000000" w14:paraId="0000463E">
      <w:pPr>
        <w:spacing w:after="240" w:before="240" w:lineRule="auto"/>
        <w:rPr/>
      </w:pPr>
      <w:r w:rsidDel="00000000" w:rsidR="00000000" w:rsidRPr="00000000">
        <w:rPr>
          <w:rtl w:val="0"/>
        </w:rPr>
        <w:t xml:space="preserve">The appointment should be appropriate for the estate.</w:t>
      </w:r>
    </w:p>
    <w:p w:rsidR="00000000" w:rsidDel="00000000" w:rsidP="00000000" w:rsidRDefault="00000000" w:rsidRPr="00000000" w14:paraId="0000463F">
      <w:pPr>
        <w:spacing w:after="240" w:before="240" w:lineRule="auto"/>
        <w:rPr>
          <w:b w:val="1"/>
          <w:bCs w:val="1"/>
        </w:rPr>
      </w:pPr>
      <w:r w:rsidDel="00000000" w:rsidR="00000000" w:rsidRPr="00000000">
        <w:rPr>
          <w:b w:val="1"/>
          <w:bCs w:val="1"/>
          <w:rtl w:val="0"/>
        </w:rPr>
        <w:t xml:space="preserve">[Discuss Appointing a Testamentary Executor]</w:t>
      </w:r>
    </w:p>
    <w:p w:rsidR="00000000" w:rsidDel="00000000" w:rsidP="00000000" w:rsidRDefault="00000000" w:rsidRPr="00000000" w14:paraId="00004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1">
      <w:pPr>
        <w:pStyle w:val="Heading2"/>
        <w:keepNext w:val="0"/>
        <w:keepLines w:val="0"/>
        <w:spacing w:after="80" w:lineRule="auto"/>
        <w:rPr>
          <w:b w:val="1"/>
          <w:bCs w:val="1"/>
          <w:sz w:val="34"/>
          <w:szCs w:val="34"/>
        </w:rPr>
      </w:pPr>
      <w:bookmarkStart w:colFirst="0" w:colLast="0" w:name="_fiy50vvc5czk" w:id="6929"/>
      <w:bookmarkEnd w:id="6929"/>
      <w:r w:rsidDel="00000000" w:rsidR="00000000" w:rsidRPr="00000000">
        <w:rPr>
          <w:b w:val="1"/>
          <w:bCs w:val="1"/>
          <w:sz w:val="34"/>
          <w:szCs w:val="34"/>
          <w:rtl w:val="0"/>
        </w:rPr>
        <w:t xml:space="preserve">DOES A WILL AVOID PROBATE IN BRAZIL?</w:t>
      </w:r>
    </w:p>
    <w:p w:rsidR="00000000" w:rsidDel="00000000" w:rsidP="00000000" w:rsidRDefault="00000000" w:rsidRPr="00000000" w14:paraId="00004642">
      <w:pPr>
        <w:pStyle w:val="Heading1"/>
        <w:keepNext w:val="0"/>
        <w:keepLines w:val="0"/>
        <w:spacing w:before="480" w:lineRule="auto"/>
        <w:rPr>
          <w:b w:val="1"/>
          <w:bCs w:val="1"/>
          <w:sz w:val="46"/>
          <w:szCs w:val="46"/>
        </w:rPr>
      </w:pPr>
      <w:bookmarkStart w:colFirst="0" w:colLast="0" w:name="_7v2utu68q9fw" w:id="6930"/>
      <w:bookmarkEnd w:id="6930"/>
      <w:r w:rsidDel="00000000" w:rsidR="00000000" w:rsidRPr="00000000">
        <w:rPr>
          <w:b w:val="1"/>
          <w:bCs w:val="1"/>
          <w:sz w:val="46"/>
          <w:szCs w:val="46"/>
          <w:rtl w:val="0"/>
        </w:rPr>
        <w:t xml:space="preserve">Understanding the Inventário Process</w:t>
      </w:r>
    </w:p>
    <w:p w:rsidR="00000000" w:rsidDel="00000000" w:rsidP="00000000" w:rsidRDefault="00000000" w:rsidRPr="00000000" w14:paraId="00004643">
      <w:pPr>
        <w:spacing w:after="240" w:before="240" w:lineRule="auto"/>
        <w:rPr/>
      </w:pPr>
      <w:r w:rsidDel="00000000" w:rsidR="00000000" w:rsidRPr="00000000">
        <w:rPr>
          <w:rtl w:val="0"/>
        </w:rPr>
        <w:t xml:space="preserve">A will does not automatically eliminate the need for Brazilian probate.</w:t>
      </w:r>
    </w:p>
    <w:p w:rsidR="00000000" w:rsidDel="00000000" w:rsidP="00000000" w:rsidRDefault="00000000" w:rsidRPr="00000000" w14:paraId="00004644">
      <w:pPr>
        <w:spacing w:after="240" w:before="240" w:lineRule="auto"/>
        <w:rPr/>
      </w:pPr>
      <w:r w:rsidDel="00000000" w:rsidR="00000000" w:rsidRPr="00000000">
        <w:rPr>
          <w:rtl w:val="0"/>
        </w:rPr>
        <w:t xml:space="preserve">Where assets remain in the deceased's estate, the appropriate succession procedures must be addressed.</w:t>
      </w:r>
    </w:p>
    <w:p w:rsidR="00000000" w:rsidDel="00000000" w:rsidP="00000000" w:rsidRDefault="00000000" w:rsidRPr="00000000" w14:paraId="00004645">
      <w:pPr>
        <w:pStyle w:val="Heading3"/>
        <w:keepNext w:val="0"/>
        <w:keepLines w:val="0"/>
        <w:spacing w:before="280" w:lineRule="auto"/>
        <w:rPr>
          <w:b w:val="1"/>
          <w:bCs w:val="1"/>
          <w:color w:val="000000"/>
          <w:sz w:val="26"/>
          <w:szCs w:val="26"/>
        </w:rPr>
      </w:pPr>
      <w:bookmarkStart w:colFirst="0" w:colLast="0" w:name="_dc596cxd5ytf" w:id="6931"/>
      <w:bookmarkEnd w:id="6931"/>
      <w:r w:rsidDel="00000000" w:rsidR="00000000" w:rsidRPr="00000000">
        <w:rPr>
          <w:b w:val="1"/>
          <w:bCs w:val="1"/>
          <w:color w:val="000000"/>
          <w:sz w:val="26"/>
          <w:szCs w:val="26"/>
          <w:rtl w:val="0"/>
        </w:rPr>
        <w:t xml:space="preserve">Judicial Inventory</w:t>
      </w:r>
    </w:p>
    <w:p w:rsidR="00000000" w:rsidDel="00000000" w:rsidP="00000000" w:rsidRDefault="00000000" w:rsidRPr="00000000" w14:paraId="00004646">
      <w:pPr>
        <w:spacing w:after="240" w:before="240" w:lineRule="auto"/>
        <w:rPr/>
      </w:pPr>
      <w:r w:rsidDel="00000000" w:rsidR="00000000" w:rsidRPr="00000000">
        <w:rPr>
          <w:rtl w:val="0"/>
        </w:rPr>
        <w:t xml:space="preserve">Court proceedings may be necessary in certain cases.</w:t>
      </w:r>
    </w:p>
    <w:p w:rsidR="00000000" w:rsidDel="00000000" w:rsidP="00000000" w:rsidRDefault="00000000" w:rsidRPr="00000000" w14:paraId="00004647">
      <w:pPr>
        <w:pStyle w:val="Heading3"/>
        <w:keepNext w:val="0"/>
        <w:keepLines w:val="0"/>
        <w:spacing w:before="280" w:lineRule="auto"/>
        <w:rPr>
          <w:b w:val="1"/>
          <w:bCs w:val="1"/>
          <w:color w:val="000000"/>
          <w:sz w:val="26"/>
          <w:szCs w:val="26"/>
        </w:rPr>
      </w:pPr>
      <w:bookmarkStart w:colFirst="0" w:colLast="0" w:name="_uqhhpxhfcf6c" w:id="6932"/>
      <w:bookmarkEnd w:id="6932"/>
      <w:r w:rsidDel="00000000" w:rsidR="00000000" w:rsidRPr="00000000">
        <w:rPr>
          <w:b w:val="1"/>
          <w:bCs w:val="1"/>
          <w:color w:val="000000"/>
          <w:sz w:val="26"/>
          <w:szCs w:val="26"/>
          <w:rtl w:val="0"/>
        </w:rPr>
        <w:t xml:space="preserve">Extrajudicial Inventory</w:t>
      </w:r>
    </w:p>
    <w:p w:rsidR="00000000" w:rsidDel="00000000" w:rsidP="00000000" w:rsidRDefault="00000000" w:rsidRPr="00000000" w14:paraId="00004648">
      <w:pPr>
        <w:spacing w:after="240" w:before="240" w:lineRule="auto"/>
        <w:rPr/>
      </w:pPr>
      <w:r w:rsidDel="00000000" w:rsidR="00000000" w:rsidRPr="00000000">
        <w:rPr>
          <w:rtl w:val="0"/>
        </w:rPr>
        <w:t xml:space="preserve">Notarial procedures may be available where the applicable requirements are satisfied.</w:t>
      </w:r>
    </w:p>
    <w:p w:rsidR="00000000" w:rsidDel="00000000" w:rsidP="00000000" w:rsidRDefault="00000000" w:rsidRPr="00000000" w14:paraId="00004649">
      <w:pPr>
        <w:pStyle w:val="Heading3"/>
        <w:keepNext w:val="0"/>
        <w:keepLines w:val="0"/>
        <w:spacing w:before="280" w:lineRule="auto"/>
        <w:rPr>
          <w:b w:val="1"/>
          <w:bCs w:val="1"/>
          <w:color w:val="000000"/>
          <w:sz w:val="26"/>
          <w:szCs w:val="26"/>
        </w:rPr>
      </w:pPr>
      <w:bookmarkStart w:colFirst="0" w:colLast="0" w:name="_5jqry0r4f6nw" w:id="6933"/>
      <w:bookmarkEnd w:id="6933"/>
      <w:r w:rsidDel="00000000" w:rsidR="00000000" w:rsidRPr="00000000">
        <w:rPr>
          <w:b w:val="1"/>
          <w:bCs w:val="1"/>
          <w:color w:val="000000"/>
          <w:sz w:val="26"/>
          <w:szCs w:val="26"/>
          <w:rtl w:val="0"/>
        </w:rPr>
        <w:t xml:space="preserve">Existing Will</w:t>
      </w:r>
    </w:p>
    <w:p w:rsidR="00000000" w:rsidDel="00000000" w:rsidP="00000000" w:rsidRDefault="00000000" w:rsidRPr="00000000" w14:paraId="0000464A">
      <w:pPr>
        <w:spacing w:after="240" w:before="240" w:lineRule="auto"/>
        <w:rPr/>
      </w:pPr>
      <w:r w:rsidDel="00000000" w:rsidR="00000000" w:rsidRPr="00000000">
        <w:rPr>
          <w:rtl w:val="0"/>
        </w:rPr>
        <w:t xml:space="preserve">The presence of a will may require specific procedural steps.</w:t>
      </w:r>
    </w:p>
    <w:p w:rsidR="00000000" w:rsidDel="00000000" w:rsidP="00000000" w:rsidRDefault="00000000" w:rsidRPr="00000000" w14:paraId="0000464B">
      <w:pPr>
        <w:pStyle w:val="Heading3"/>
        <w:keepNext w:val="0"/>
        <w:keepLines w:val="0"/>
        <w:spacing w:before="280" w:lineRule="auto"/>
        <w:rPr>
          <w:b w:val="1"/>
          <w:bCs w:val="1"/>
          <w:color w:val="000000"/>
          <w:sz w:val="26"/>
          <w:szCs w:val="26"/>
        </w:rPr>
      </w:pPr>
      <w:bookmarkStart w:colFirst="0" w:colLast="0" w:name="_lmfbdlrw0aji" w:id="6934"/>
      <w:bookmarkEnd w:id="6934"/>
      <w:r w:rsidDel="00000000" w:rsidR="00000000" w:rsidRPr="00000000">
        <w:rPr>
          <w:b w:val="1"/>
          <w:bCs w:val="1"/>
          <w:color w:val="000000"/>
          <w:sz w:val="26"/>
          <w:szCs w:val="26"/>
          <w:rtl w:val="0"/>
        </w:rPr>
        <w:t xml:space="preserve">Heirs</w:t>
      </w:r>
    </w:p>
    <w:p w:rsidR="00000000" w:rsidDel="00000000" w:rsidP="00000000" w:rsidRDefault="00000000" w:rsidRPr="00000000" w14:paraId="0000464C">
      <w:pPr>
        <w:spacing w:after="240" w:before="240" w:lineRule="auto"/>
        <w:rPr/>
      </w:pPr>
      <w:r w:rsidDel="00000000" w:rsidR="00000000" w:rsidRPr="00000000">
        <w:rPr>
          <w:rtl w:val="0"/>
        </w:rPr>
        <w:t xml:space="preserve">The legally entitled successors must be identified.</w:t>
      </w:r>
    </w:p>
    <w:p w:rsidR="00000000" w:rsidDel="00000000" w:rsidP="00000000" w:rsidRDefault="00000000" w:rsidRPr="00000000" w14:paraId="0000464D">
      <w:pPr>
        <w:pStyle w:val="Heading3"/>
        <w:keepNext w:val="0"/>
        <w:keepLines w:val="0"/>
        <w:spacing w:before="280" w:lineRule="auto"/>
        <w:rPr>
          <w:b w:val="1"/>
          <w:bCs w:val="1"/>
          <w:color w:val="000000"/>
          <w:sz w:val="26"/>
          <w:szCs w:val="26"/>
        </w:rPr>
      </w:pPr>
      <w:bookmarkStart w:colFirst="0" w:colLast="0" w:name="_cewp7qnwhcuw" w:id="6935"/>
      <w:bookmarkEnd w:id="6935"/>
      <w:r w:rsidDel="00000000" w:rsidR="00000000" w:rsidRPr="00000000">
        <w:rPr>
          <w:b w:val="1"/>
          <w:bCs w:val="1"/>
          <w:color w:val="000000"/>
          <w:sz w:val="26"/>
          <w:szCs w:val="26"/>
          <w:rtl w:val="0"/>
        </w:rPr>
        <w:t xml:space="preserve">Estate Assets</w:t>
      </w:r>
    </w:p>
    <w:p w:rsidR="00000000" w:rsidDel="00000000" w:rsidP="00000000" w:rsidRDefault="00000000" w:rsidRPr="00000000" w14:paraId="0000464E">
      <w:pPr>
        <w:spacing w:after="240" w:before="240" w:lineRule="auto"/>
        <w:rPr/>
      </w:pPr>
      <w:r w:rsidDel="00000000" w:rsidR="00000000" w:rsidRPr="00000000">
        <w:rPr>
          <w:rtl w:val="0"/>
        </w:rPr>
        <w:t xml:space="preserve">The relevant assets and liabilities must be established.</w:t>
      </w:r>
    </w:p>
    <w:p w:rsidR="00000000" w:rsidDel="00000000" w:rsidP="00000000" w:rsidRDefault="00000000" w:rsidRPr="00000000" w14:paraId="0000464F">
      <w:pPr>
        <w:pStyle w:val="Heading3"/>
        <w:keepNext w:val="0"/>
        <w:keepLines w:val="0"/>
        <w:spacing w:before="280" w:lineRule="auto"/>
        <w:rPr>
          <w:b w:val="1"/>
          <w:bCs w:val="1"/>
          <w:color w:val="000000"/>
          <w:sz w:val="26"/>
          <w:szCs w:val="26"/>
        </w:rPr>
      </w:pPr>
      <w:bookmarkStart w:colFirst="0" w:colLast="0" w:name="_r8mghu8q9ovn" w:id="6936"/>
      <w:bookmarkEnd w:id="6936"/>
      <w:r w:rsidDel="00000000" w:rsidR="00000000" w:rsidRPr="00000000">
        <w:rPr>
          <w:b w:val="1"/>
          <w:bCs w:val="1"/>
          <w:color w:val="000000"/>
          <w:sz w:val="26"/>
          <w:szCs w:val="26"/>
          <w:rtl w:val="0"/>
        </w:rPr>
        <w:t xml:space="preserve">ITCMD</w:t>
      </w:r>
    </w:p>
    <w:p w:rsidR="00000000" w:rsidDel="00000000" w:rsidP="00000000" w:rsidRDefault="00000000" w:rsidRPr="00000000" w14:paraId="00004650">
      <w:pPr>
        <w:spacing w:after="240" w:before="240" w:lineRule="auto"/>
        <w:rPr/>
      </w:pPr>
      <w:r w:rsidDel="00000000" w:rsidR="00000000" w:rsidRPr="00000000">
        <w:rPr>
          <w:rtl w:val="0"/>
        </w:rPr>
        <w:t xml:space="preserve">Applicable inheritance tax obligations must be addressed.</w:t>
      </w:r>
    </w:p>
    <w:p w:rsidR="00000000" w:rsidDel="00000000" w:rsidP="00000000" w:rsidRDefault="00000000" w:rsidRPr="00000000" w14:paraId="00004651">
      <w:pPr>
        <w:pStyle w:val="Heading3"/>
        <w:keepNext w:val="0"/>
        <w:keepLines w:val="0"/>
        <w:spacing w:before="280" w:lineRule="auto"/>
        <w:rPr>
          <w:b w:val="1"/>
          <w:bCs w:val="1"/>
          <w:color w:val="000000"/>
          <w:sz w:val="26"/>
          <w:szCs w:val="26"/>
        </w:rPr>
      </w:pPr>
      <w:bookmarkStart w:colFirst="0" w:colLast="0" w:name="_hx4gzpb26ajr" w:id="6937"/>
      <w:bookmarkEnd w:id="6937"/>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4652">
      <w:pPr>
        <w:spacing w:after="240" w:before="240" w:lineRule="auto"/>
        <w:rPr/>
      </w:pPr>
      <w:r w:rsidDel="00000000" w:rsidR="00000000" w:rsidRPr="00000000">
        <w:rPr>
          <w:rtl w:val="0"/>
        </w:rPr>
        <w:t xml:space="preserve">Real estate registration must be updated.</w:t>
      </w:r>
    </w:p>
    <w:p w:rsidR="00000000" w:rsidDel="00000000" w:rsidP="00000000" w:rsidRDefault="00000000" w:rsidRPr="00000000" w14:paraId="00004653">
      <w:pPr>
        <w:pStyle w:val="Heading3"/>
        <w:keepNext w:val="0"/>
        <w:keepLines w:val="0"/>
        <w:spacing w:before="280" w:lineRule="auto"/>
        <w:rPr>
          <w:b w:val="1"/>
          <w:bCs w:val="1"/>
          <w:color w:val="000000"/>
          <w:sz w:val="26"/>
          <w:szCs w:val="26"/>
        </w:rPr>
      </w:pPr>
      <w:bookmarkStart w:colFirst="0" w:colLast="0" w:name="_qdqm12mtxglj" w:id="6938"/>
      <w:bookmarkEnd w:id="693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4654">
      <w:pPr>
        <w:spacing w:after="240" w:before="240" w:lineRule="auto"/>
        <w:rPr/>
      </w:pPr>
      <w:r w:rsidDel="00000000" w:rsidR="00000000" w:rsidRPr="00000000">
        <w:rPr>
          <w:rtl w:val="0"/>
        </w:rPr>
        <w:t xml:space="preserve">Additional documentation may be required.</w:t>
      </w:r>
    </w:p>
    <w:p w:rsidR="00000000" w:rsidDel="00000000" w:rsidP="00000000" w:rsidRDefault="00000000" w:rsidRPr="00000000" w14:paraId="00004655">
      <w:pPr>
        <w:pStyle w:val="Heading3"/>
        <w:keepNext w:val="0"/>
        <w:keepLines w:val="0"/>
        <w:spacing w:before="280" w:lineRule="auto"/>
        <w:rPr>
          <w:b w:val="1"/>
          <w:bCs w:val="1"/>
          <w:color w:val="000000"/>
          <w:sz w:val="26"/>
          <w:szCs w:val="26"/>
        </w:rPr>
      </w:pPr>
      <w:bookmarkStart w:colFirst="0" w:colLast="0" w:name="_2zbytbplqc9m" w:id="6939"/>
      <w:bookmarkEnd w:id="6939"/>
      <w:r w:rsidDel="00000000" w:rsidR="00000000" w:rsidRPr="00000000">
        <w:rPr>
          <w:b w:val="1"/>
          <w:bCs w:val="1"/>
          <w:color w:val="000000"/>
          <w:sz w:val="26"/>
          <w:szCs w:val="26"/>
          <w:rtl w:val="0"/>
        </w:rPr>
        <w:t xml:space="preserve">Separate Legal Service</w:t>
      </w:r>
    </w:p>
    <w:p w:rsidR="00000000" w:rsidDel="00000000" w:rsidP="00000000" w:rsidRDefault="00000000" w:rsidRPr="00000000" w14:paraId="00004656">
      <w:pPr>
        <w:spacing w:after="240" w:before="240" w:lineRule="auto"/>
        <w:rPr/>
      </w:pPr>
      <w:r w:rsidDel="00000000" w:rsidR="00000000" w:rsidRPr="00000000">
        <w:rPr>
          <w:rtl w:val="0"/>
        </w:rPr>
        <w:t xml:space="preserve">Probate representation is distinct from drafting a will.</w:t>
      </w:r>
    </w:p>
    <w:p w:rsidR="00000000" w:rsidDel="00000000" w:rsidP="00000000" w:rsidRDefault="00000000" w:rsidRPr="00000000" w14:paraId="00004657">
      <w:pPr>
        <w:spacing w:after="240" w:before="240" w:lineRule="auto"/>
        <w:rPr>
          <w:b w:val="1"/>
          <w:bCs w:val="1"/>
        </w:rPr>
      </w:pPr>
      <w:r w:rsidDel="00000000" w:rsidR="00000000" w:rsidRPr="00000000">
        <w:rPr>
          <w:b w:val="1"/>
          <w:bCs w:val="1"/>
          <w:rtl w:val="0"/>
        </w:rPr>
        <w:t xml:space="preserve">[Learn About Brazilian Probate and Inheritance]</w:t>
      </w:r>
    </w:p>
    <w:p w:rsidR="00000000" w:rsidDel="00000000" w:rsidP="00000000" w:rsidRDefault="00000000" w:rsidRPr="00000000" w14:paraId="00004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9">
      <w:pPr>
        <w:pStyle w:val="Heading2"/>
        <w:keepNext w:val="0"/>
        <w:keepLines w:val="0"/>
        <w:spacing w:after="80" w:lineRule="auto"/>
        <w:rPr>
          <w:b w:val="1"/>
          <w:bCs w:val="1"/>
          <w:sz w:val="34"/>
          <w:szCs w:val="34"/>
        </w:rPr>
      </w:pPr>
      <w:bookmarkStart w:colFirst="0" w:colLast="0" w:name="_o17jyj5vp7cb" w:id="6940"/>
      <w:bookmarkEnd w:id="6940"/>
      <w:r w:rsidDel="00000000" w:rsidR="00000000" w:rsidRPr="00000000">
        <w:rPr>
          <w:b w:val="1"/>
          <w:bCs w:val="1"/>
          <w:sz w:val="34"/>
          <w:szCs w:val="34"/>
          <w:rtl w:val="0"/>
        </w:rPr>
        <w:t xml:space="preserve">CAN PROBATE BE COMPLETED AT A NOTARY IF THERE IS A WILL?</w:t>
      </w:r>
    </w:p>
    <w:p w:rsidR="00000000" w:rsidDel="00000000" w:rsidP="00000000" w:rsidRDefault="00000000" w:rsidRPr="00000000" w14:paraId="0000465A">
      <w:pPr>
        <w:pStyle w:val="Heading1"/>
        <w:keepNext w:val="0"/>
        <w:keepLines w:val="0"/>
        <w:spacing w:before="480" w:lineRule="auto"/>
        <w:rPr>
          <w:b w:val="1"/>
          <w:bCs w:val="1"/>
          <w:sz w:val="46"/>
          <w:szCs w:val="46"/>
        </w:rPr>
      </w:pPr>
      <w:bookmarkStart w:colFirst="0" w:colLast="0" w:name="_fl52tds59btt" w:id="6941"/>
      <w:bookmarkEnd w:id="6941"/>
      <w:r w:rsidDel="00000000" w:rsidR="00000000" w:rsidRPr="00000000">
        <w:rPr>
          <w:b w:val="1"/>
          <w:bCs w:val="1"/>
          <w:sz w:val="46"/>
          <w:szCs w:val="46"/>
          <w:rtl w:val="0"/>
        </w:rPr>
        <w:t xml:space="preserve">Extrajudicial Inventory With Testamentary Documents</w:t>
      </w:r>
    </w:p>
    <w:p w:rsidR="00000000" w:rsidDel="00000000" w:rsidP="00000000" w:rsidRDefault="00000000" w:rsidRPr="00000000" w14:paraId="0000465B">
      <w:pPr>
        <w:spacing w:after="240" w:before="240" w:lineRule="auto"/>
        <w:rPr/>
      </w:pPr>
      <w:r w:rsidDel="00000000" w:rsidR="00000000" w:rsidRPr="00000000">
        <w:rPr>
          <w:rtl w:val="0"/>
        </w:rPr>
        <w:t xml:space="preserve">Brazilian notarial rules permit extrajudicial inventory in certain situations involving wills, subject to the applicable requirements and authorizations.</w:t>
      </w:r>
    </w:p>
    <w:p w:rsidR="00000000" w:rsidDel="00000000" w:rsidP="00000000" w:rsidRDefault="00000000" w:rsidRPr="00000000" w14:paraId="0000465C">
      <w:pPr>
        <w:pStyle w:val="Heading3"/>
        <w:keepNext w:val="0"/>
        <w:keepLines w:val="0"/>
        <w:spacing w:before="280" w:lineRule="auto"/>
        <w:rPr>
          <w:b w:val="1"/>
          <w:bCs w:val="1"/>
          <w:color w:val="000000"/>
          <w:sz w:val="26"/>
          <w:szCs w:val="26"/>
        </w:rPr>
      </w:pPr>
      <w:bookmarkStart w:colFirst="0" w:colLast="0" w:name="_rte03wz1br0q" w:id="6942"/>
      <w:bookmarkEnd w:id="6942"/>
      <w:r w:rsidDel="00000000" w:rsidR="00000000" w:rsidRPr="00000000">
        <w:rPr>
          <w:b w:val="1"/>
          <w:bCs w:val="1"/>
          <w:color w:val="000000"/>
          <w:sz w:val="26"/>
          <w:szCs w:val="26"/>
          <w:rtl w:val="0"/>
        </w:rPr>
        <w:t xml:space="preserve">Testamentary Review</w:t>
      </w:r>
    </w:p>
    <w:p w:rsidR="00000000" w:rsidDel="00000000" w:rsidP="00000000" w:rsidRDefault="00000000" w:rsidRPr="00000000" w14:paraId="0000465D">
      <w:pPr>
        <w:spacing w:after="240" w:before="240" w:lineRule="auto"/>
        <w:rPr/>
      </w:pPr>
      <w:r w:rsidDel="00000000" w:rsidR="00000000" w:rsidRPr="00000000">
        <w:rPr>
          <w:rtl w:val="0"/>
        </w:rPr>
        <w:t xml:space="preserve">The relevant will must be examined.</w:t>
      </w:r>
    </w:p>
    <w:p w:rsidR="00000000" w:rsidDel="00000000" w:rsidP="00000000" w:rsidRDefault="00000000" w:rsidRPr="00000000" w14:paraId="0000465E">
      <w:pPr>
        <w:pStyle w:val="Heading3"/>
        <w:keepNext w:val="0"/>
        <w:keepLines w:val="0"/>
        <w:spacing w:before="280" w:lineRule="auto"/>
        <w:rPr>
          <w:b w:val="1"/>
          <w:bCs w:val="1"/>
          <w:color w:val="000000"/>
          <w:sz w:val="26"/>
          <w:szCs w:val="26"/>
        </w:rPr>
      </w:pPr>
      <w:bookmarkStart w:colFirst="0" w:colLast="0" w:name="_nytjhvnikb3y" w:id="6943"/>
      <w:bookmarkEnd w:id="6943"/>
      <w:r w:rsidDel="00000000" w:rsidR="00000000" w:rsidRPr="00000000">
        <w:rPr>
          <w:b w:val="1"/>
          <w:bCs w:val="1"/>
          <w:color w:val="000000"/>
          <w:sz w:val="26"/>
          <w:szCs w:val="26"/>
          <w:rtl w:val="0"/>
        </w:rPr>
        <w:t xml:space="preserve">Judicial Requirements</w:t>
      </w:r>
    </w:p>
    <w:p w:rsidR="00000000" w:rsidDel="00000000" w:rsidP="00000000" w:rsidRDefault="00000000" w:rsidRPr="00000000" w14:paraId="0000465F">
      <w:pPr>
        <w:spacing w:after="240" w:before="240" w:lineRule="auto"/>
        <w:rPr/>
      </w:pPr>
      <w:r w:rsidDel="00000000" w:rsidR="00000000" w:rsidRPr="00000000">
        <w:rPr>
          <w:rtl w:val="0"/>
        </w:rPr>
        <w:t xml:space="preserve">A prior judicial step may be necessary.</w:t>
      </w:r>
    </w:p>
    <w:p w:rsidR="00000000" w:rsidDel="00000000" w:rsidP="00000000" w:rsidRDefault="00000000" w:rsidRPr="00000000" w14:paraId="00004660">
      <w:pPr>
        <w:pStyle w:val="Heading3"/>
        <w:keepNext w:val="0"/>
        <w:keepLines w:val="0"/>
        <w:spacing w:before="280" w:lineRule="auto"/>
        <w:rPr>
          <w:b w:val="1"/>
          <w:bCs w:val="1"/>
          <w:color w:val="000000"/>
          <w:sz w:val="26"/>
          <w:szCs w:val="26"/>
        </w:rPr>
      </w:pPr>
      <w:bookmarkStart w:colFirst="0" w:colLast="0" w:name="_6r01wm5lmb0q" w:id="6944"/>
      <w:bookmarkEnd w:id="6944"/>
      <w:r w:rsidDel="00000000" w:rsidR="00000000" w:rsidRPr="00000000">
        <w:rPr>
          <w:b w:val="1"/>
          <w:bCs w:val="1"/>
          <w:color w:val="000000"/>
          <w:sz w:val="26"/>
          <w:szCs w:val="26"/>
          <w:rtl w:val="0"/>
        </w:rPr>
        <w:t xml:space="preserve">Qualified Heirs</w:t>
      </w:r>
    </w:p>
    <w:p w:rsidR="00000000" w:rsidDel="00000000" w:rsidP="00000000" w:rsidRDefault="00000000" w:rsidRPr="00000000" w14:paraId="00004661">
      <w:pPr>
        <w:spacing w:after="240" w:before="240" w:lineRule="auto"/>
        <w:rPr/>
      </w:pPr>
      <w:r w:rsidDel="00000000" w:rsidR="00000000" w:rsidRPr="00000000">
        <w:rPr>
          <w:rtl w:val="0"/>
        </w:rPr>
        <w:t xml:space="preserve">The legal conditions concerning the heirs must be satisfied.</w:t>
      </w:r>
    </w:p>
    <w:p w:rsidR="00000000" w:rsidDel="00000000" w:rsidP="00000000" w:rsidRDefault="00000000" w:rsidRPr="00000000" w14:paraId="00004662">
      <w:pPr>
        <w:pStyle w:val="Heading3"/>
        <w:keepNext w:val="0"/>
        <w:keepLines w:val="0"/>
        <w:spacing w:before="280" w:lineRule="auto"/>
        <w:rPr>
          <w:b w:val="1"/>
          <w:bCs w:val="1"/>
          <w:color w:val="000000"/>
          <w:sz w:val="26"/>
          <w:szCs w:val="26"/>
        </w:rPr>
      </w:pPr>
      <w:bookmarkStart w:colFirst="0" w:colLast="0" w:name="_pys2ozjv7zd0" w:id="6945"/>
      <w:bookmarkEnd w:id="6945"/>
      <w:r w:rsidDel="00000000" w:rsidR="00000000" w:rsidRPr="00000000">
        <w:rPr>
          <w:b w:val="1"/>
          <w:bCs w:val="1"/>
          <w:color w:val="000000"/>
          <w:sz w:val="26"/>
          <w:szCs w:val="26"/>
          <w:rtl w:val="0"/>
        </w:rPr>
        <w:t xml:space="preserve">Agreement</w:t>
      </w:r>
    </w:p>
    <w:p w:rsidR="00000000" w:rsidDel="00000000" w:rsidP="00000000" w:rsidRDefault="00000000" w:rsidRPr="00000000" w14:paraId="00004663">
      <w:pPr>
        <w:spacing w:after="240" w:before="240" w:lineRule="auto"/>
        <w:rPr/>
      </w:pPr>
      <w:r w:rsidDel="00000000" w:rsidR="00000000" w:rsidRPr="00000000">
        <w:rPr>
          <w:rtl w:val="0"/>
        </w:rPr>
        <w:t xml:space="preserve">The relevant parties must meet the applicable requirements.</w:t>
      </w:r>
    </w:p>
    <w:p w:rsidR="00000000" w:rsidDel="00000000" w:rsidP="00000000" w:rsidRDefault="00000000" w:rsidRPr="00000000" w14:paraId="00004664">
      <w:pPr>
        <w:pStyle w:val="Heading3"/>
        <w:keepNext w:val="0"/>
        <w:keepLines w:val="0"/>
        <w:spacing w:before="280" w:lineRule="auto"/>
        <w:rPr>
          <w:b w:val="1"/>
          <w:bCs w:val="1"/>
          <w:color w:val="000000"/>
          <w:sz w:val="26"/>
          <w:szCs w:val="26"/>
        </w:rPr>
      </w:pPr>
      <w:bookmarkStart w:colFirst="0" w:colLast="0" w:name="_sw4mllkv4m8q" w:id="6946"/>
      <w:bookmarkEnd w:id="6946"/>
      <w:r w:rsidDel="00000000" w:rsidR="00000000" w:rsidRPr="00000000">
        <w:rPr>
          <w:b w:val="1"/>
          <w:bCs w:val="1"/>
          <w:color w:val="000000"/>
          <w:sz w:val="26"/>
          <w:szCs w:val="26"/>
          <w:rtl w:val="0"/>
        </w:rPr>
        <w:t xml:space="preserve">Lawyer Participation</w:t>
      </w:r>
    </w:p>
    <w:p w:rsidR="00000000" w:rsidDel="00000000" w:rsidP="00000000" w:rsidRDefault="00000000" w:rsidRPr="00000000" w14:paraId="00004665">
      <w:pPr>
        <w:spacing w:after="240" w:before="240" w:lineRule="auto"/>
        <w:rPr/>
      </w:pPr>
      <w:r w:rsidDel="00000000" w:rsidR="00000000" w:rsidRPr="00000000">
        <w:rPr>
          <w:rtl w:val="0"/>
        </w:rPr>
        <w:t xml:space="preserve">The legally required professional assistance must be provided.</w:t>
      </w:r>
    </w:p>
    <w:p w:rsidR="00000000" w:rsidDel="00000000" w:rsidP="00000000" w:rsidRDefault="00000000" w:rsidRPr="00000000" w14:paraId="00004666">
      <w:pPr>
        <w:pStyle w:val="Heading3"/>
        <w:keepNext w:val="0"/>
        <w:keepLines w:val="0"/>
        <w:spacing w:before="280" w:lineRule="auto"/>
        <w:rPr>
          <w:b w:val="1"/>
          <w:bCs w:val="1"/>
          <w:color w:val="000000"/>
          <w:sz w:val="26"/>
          <w:szCs w:val="26"/>
        </w:rPr>
      </w:pPr>
      <w:bookmarkStart w:colFirst="0" w:colLast="0" w:name="_3agpiljnbao6" w:id="6947"/>
      <w:bookmarkEnd w:id="6947"/>
      <w:r w:rsidDel="00000000" w:rsidR="00000000" w:rsidRPr="00000000">
        <w:rPr>
          <w:b w:val="1"/>
          <w:bCs w:val="1"/>
          <w:color w:val="000000"/>
          <w:sz w:val="26"/>
          <w:szCs w:val="26"/>
          <w:rtl w:val="0"/>
        </w:rPr>
        <w:t xml:space="preserve">Taxation</w:t>
      </w:r>
    </w:p>
    <w:p w:rsidR="00000000" w:rsidDel="00000000" w:rsidP="00000000" w:rsidRDefault="00000000" w:rsidRPr="00000000" w14:paraId="00004667">
      <w:pPr>
        <w:spacing w:after="240" w:before="240" w:lineRule="auto"/>
        <w:rPr/>
      </w:pPr>
      <w:r w:rsidDel="00000000" w:rsidR="00000000" w:rsidRPr="00000000">
        <w:rPr>
          <w:rtl w:val="0"/>
        </w:rPr>
        <w:t xml:space="preserve">Applicable ITCMD obligations must be addressed.</w:t>
      </w:r>
    </w:p>
    <w:p w:rsidR="00000000" w:rsidDel="00000000" w:rsidP="00000000" w:rsidRDefault="00000000" w:rsidRPr="00000000" w14:paraId="00004668">
      <w:pPr>
        <w:pStyle w:val="Heading3"/>
        <w:keepNext w:val="0"/>
        <w:keepLines w:val="0"/>
        <w:spacing w:before="280" w:lineRule="auto"/>
        <w:rPr>
          <w:b w:val="1"/>
          <w:bCs w:val="1"/>
          <w:color w:val="000000"/>
          <w:sz w:val="26"/>
          <w:szCs w:val="26"/>
        </w:rPr>
      </w:pPr>
      <w:bookmarkStart w:colFirst="0" w:colLast="0" w:name="_1k3oh6cjdsp9" w:id="6948"/>
      <w:bookmarkEnd w:id="6948"/>
      <w:r w:rsidDel="00000000" w:rsidR="00000000" w:rsidRPr="00000000">
        <w:rPr>
          <w:b w:val="1"/>
          <w:bCs w:val="1"/>
          <w:color w:val="000000"/>
          <w:sz w:val="26"/>
          <w:szCs w:val="26"/>
          <w:rtl w:val="0"/>
        </w:rPr>
        <w:t xml:space="preserve">Notarial Deed</w:t>
      </w:r>
    </w:p>
    <w:p w:rsidR="00000000" w:rsidDel="00000000" w:rsidP="00000000" w:rsidRDefault="00000000" w:rsidRPr="00000000" w14:paraId="00004669">
      <w:pPr>
        <w:spacing w:after="240" w:before="240" w:lineRule="auto"/>
        <w:rPr/>
      </w:pPr>
      <w:r w:rsidDel="00000000" w:rsidR="00000000" w:rsidRPr="00000000">
        <w:rPr>
          <w:rtl w:val="0"/>
        </w:rPr>
        <w:t xml:space="preserve">The appropriate public instrument may be executed.</w:t>
      </w:r>
    </w:p>
    <w:p w:rsidR="00000000" w:rsidDel="00000000" w:rsidP="00000000" w:rsidRDefault="00000000" w:rsidRPr="00000000" w14:paraId="0000466A">
      <w:pPr>
        <w:pStyle w:val="Heading3"/>
        <w:keepNext w:val="0"/>
        <w:keepLines w:val="0"/>
        <w:spacing w:before="280" w:lineRule="auto"/>
        <w:rPr>
          <w:b w:val="1"/>
          <w:bCs w:val="1"/>
          <w:color w:val="000000"/>
          <w:sz w:val="26"/>
          <w:szCs w:val="26"/>
        </w:rPr>
      </w:pPr>
      <w:bookmarkStart w:colFirst="0" w:colLast="0" w:name="_rgolrslxxdaj" w:id="6949"/>
      <w:bookmarkEnd w:id="6949"/>
      <w:r w:rsidDel="00000000" w:rsidR="00000000" w:rsidRPr="00000000">
        <w:rPr>
          <w:b w:val="1"/>
          <w:bCs w:val="1"/>
          <w:color w:val="000000"/>
          <w:sz w:val="26"/>
          <w:szCs w:val="26"/>
          <w:rtl w:val="0"/>
        </w:rPr>
        <w:t xml:space="preserve">Registry</w:t>
      </w:r>
    </w:p>
    <w:p w:rsidR="00000000" w:rsidDel="00000000" w:rsidP="00000000" w:rsidRDefault="00000000" w:rsidRPr="00000000" w14:paraId="0000466B">
      <w:pPr>
        <w:spacing w:after="240" w:before="240" w:lineRule="auto"/>
        <w:rPr/>
      </w:pPr>
      <w:r w:rsidDel="00000000" w:rsidR="00000000" w:rsidRPr="00000000">
        <w:rPr>
          <w:rtl w:val="0"/>
        </w:rPr>
        <w:t xml:space="preserve">The resulting property transfers must be registered.</w:t>
      </w:r>
    </w:p>
    <w:p w:rsidR="00000000" w:rsidDel="00000000" w:rsidP="00000000" w:rsidRDefault="00000000" w:rsidRPr="00000000" w14:paraId="0000466C">
      <w:pPr>
        <w:spacing w:after="240" w:before="240" w:lineRule="auto"/>
        <w:rPr>
          <w:b w:val="1"/>
          <w:bCs w:val="1"/>
        </w:rPr>
      </w:pPr>
      <w:r w:rsidDel="00000000" w:rsidR="00000000" w:rsidRPr="00000000">
        <w:rPr>
          <w:b w:val="1"/>
          <w:bCs w:val="1"/>
          <w:rtl w:val="0"/>
        </w:rPr>
        <w:t xml:space="preserve">The existence of a will does not invariably require the entire estate administration to proceed through contested judicial probate.</w:t>
      </w:r>
    </w:p>
    <w:p w:rsidR="00000000" w:rsidDel="00000000" w:rsidP="00000000" w:rsidRDefault="00000000" w:rsidRPr="00000000" w14:paraId="0000466D">
      <w:pPr>
        <w:spacing w:after="240" w:before="240" w:lineRule="auto"/>
        <w:rPr>
          <w:b w:val="1"/>
          <w:bCs w:val="1"/>
        </w:rPr>
      </w:pPr>
      <w:r w:rsidDel="00000000" w:rsidR="00000000" w:rsidRPr="00000000">
        <w:rPr>
          <w:b w:val="1"/>
          <w:bCs w:val="1"/>
          <w:rtl w:val="0"/>
        </w:rPr>
        <w:t xml:space="preserve">[Discuss Probate Procedures Involving a Will]</w:t>
      </w:r>
    </w:p>
    <w:p w:rsidR="00000000" w:rsidDel="00000000" w:rsidP="00000000" w:rsidRDefault="00000000" w:rsidRPr="00000000" w14:paraId="00004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F">
      <w:pPr>
        <w:pStyle w:val="Heading2"/>
        <w:keepNext w:val="0"/>
        <w:keepLines w:val="0"/>
        <w:spacing w:after="80" w:lineRule="auto"/>
        <w:rPr>
          <w:b w:val="1"/>
          <w:bCs w:val="1"/>
          <w:sz w:val="34"/>
          <w:szCs w:val="34"/>
        </w:rPr>
      </w:pPr>
      <w:bookmarkStart w:colFirst="0" w:colLast="0" w:name="_ci9hpvtv7oqv" w:id="6950"/>
      <w:bookmarkEnd w:id="6950"/>
      <w:r w:rsidDel="00000000" w:rsidR="00000000" w:rsidRPr="00000000">
        <w:rPr>
          <w:b w:val="1"/>
          <w:bCs w:val="1"/>
          <w:sz w:val="34"/>
          <w:szCs w:val="34"/>
          <w:rtl w:val="0"/>
        </w:rPr>
        <w:t xml:space="preserve">WILLS AND BRAZILIAN INHERITANCE TAX</w:t>
      </w:r>
    </w:p>
    <w:p w:rsidR="00000000" w:rsidDel="00000000" w:rsidP="00000000" w:rsidRDefault="00000000" w:rsidRPr="00000000" w14:paraId="00004670">
      <w:pPr>
        <w:pStyle w:val="Heading1"/>
        <w:keepNext w:val="0"/>
        <w:keepLines w:val="0"/>
        <w:spacing w:before="480" w:lineRule="auto"/>
        <w:rPr>
          <w:b w:val="1"/>
          <w:bCs w:val="1"/>
          <w:sz w:val="46"/>
          <w:szCs w:val="46"/>
        </w:rPr>
      </w:pPr>
      <w:bookmarkStart w:colFirst="0" w:colLast="0" w:name="_i8c2rzi1dfwt" w:id="6951"/>
      <w:bookmarkEnd w:id="6951"/>
      <w:r w:rsidDel="00000000" w:rsidR="00000000" w:rsidRPr="00000000">
        <w:rPr>
          <w:b w:val="1"/>
          <w:bCs w:val="1"/>
          <w:sz w:val="46"/>
          <w:szCs w:val="46"/>
          <w:rtl w:val="0"/>
        </w:rPr>
        <w:t xml:space="preserve">Does a Will Reduce ITCMD?</w:t>
      </w:r>
    </w:p>
    <w:p w:rsidR="00000000" w:rsidDel="00000000" w:rsidP="00000000" w:rsidRDefault="00000000" w:rsidRPr="00000000" w14:paraId="00004671">
      <w:pPr>
        <w:spacing w:after="240" w:before="240" w:lineRule="auto"/>
        <w:rPr/>
      </w:pPr>
      <w:r w:rsidDel="00000000" w:rsidR="00000000" w:rsidRPr="00000000">
        <w:rPr>
          <w:rtl w:val="0"/>
        </w:rPr>
        <w:t xml:space="preserve">A will does not automatically eliminate or reduce Brazilian inheritance tax.</w:t>
      </w:r>
    </w:p>
    <w:p w:rsidR="00000000" w:rsidDel="00000000" w:rsidP="00000000" w:rsidRDefault="00000000" w:rsidRPr="00000000" w14:paraId="00004672">
      <w:pPr>
        <w:spacing w:after="240" w:before="240" w:lineRule="auto"/>
        <w:rPr/>
      </w:pPr>
      <w:r w:rsidDel="00000000" w:rsidR="00000000" w:rsidRPr="00000000">
        <w:rPr>
          <w:rtl w:val="0"/>
        </w:rPr>
        <w:t xml:space="preserve">ITCMD is governed by the relevant constitutional, national, and state rules.</w:t>
      </w:r>
    </w:p>
    <w:p w:rsidR="00000000" w:rsidDel="00000000" w:rsidP="00000000" w:rsidRDefault="00000000" w:rsidRPr="00000000" w14:paraId="00004673">
      <w:pPr>
        <w:pStyle w:val="Heading3"/>
        <w:keepNext w:val="0"/>
        <w:keepLines w:val="0"/>
        <w:spacing w:before="280" w:lineRule="auto"/>
        <w:rPr>
          <w:b w:val="1"/>
          <w:bCs w:val="1"/>
          <w:color w:val="000000"/>
          <w:sz w:val="26"/>
          <w:szCs w:val="26"/>
        </w:rPr>
      </w:pPr>
      <w:bookmarkStart w:colFirst="0" w:colLast="0" w:name="_dfqhi6483f51" w:id="6952"/>
      <w:bookmarkEnd w:id="6952"/>
      <w:r w:rsidDel="00000000" w:rsidR="00000000" w:rsidRPr="00000000">
        <w:rPr>
          <w:b w:val="1"/>
          <w:bCs w:val="1"/>
          <w:color w:val="000000"/>
          <w:sz w:val="26"/>
          <w:szCs w:val="26"/>
          <w:rtl w:val="0"/>
        </w:rPr>
        <w:t xml:space="preserve">Estate Value</w:t>
      </w:r>
    </w:p>
    <w:p w:rsidR="00000000" w:rsidDel="00000000" w:rsidP="00000000" w:rsidRDefault="00000000" w:rsidRPr="00000000" w14:paraId="00004674">
      <w:pPr>
        <w:spacing w:after="240" w:before="240" w:lineRule="auto"/>
        <w:rPr/>
      </w:pPr>
      <w:r w:rsidDel="00000000" w:rsidR="00000000" w:rsidRPr="00000000">
        <w:rPr>
          <w:rtl w:val="0"/>
        </w:rPr>
        <w:t xml:space="preserve">The relevant taxable value must be assessed.</w:t>
      </w:r>
    </w:p>
    <w:p w:rsidR="00000000" w:rsidDel="00000000" w:rsidP="00000000" w:rsidRDefault="00000000" w:rsidRPr="00000000" w14:paraId="00004675">
      <w:pPr>
        <w:pStyle w:val="Heading3"/>
        <w:keepNext w:val="0"/>
        <w:keepLines w:val="0"/>
        <w:spacing w:before="280" w:lineRule="auto"/>
        <w:rPr>
          <w:b w:val="1"/>
          <w:bCs w:val="1"/>
          <w:color w:val="000000"/>
          <w:sz w:val="26"/>
          <w:szCs w:val="26"/>
        </w:rPr>
      </w:pPr>
      <w:bookmarkStart w:colFirst="0" w:colLast="0" w:name="_twlleejishdc" w:id="6953"/>
      <w:bookmarkEnd w:id="6953"/>
      <w:r w:rsidDel="00000000" w:rsidR="00000000" w:rsidRPr="00000000">
        <w:rPr>
          <w:b w:val="1"/>
          <w:bCs w:val="1"/>
          <w:color w:val="000000"/>
          <w:sz w:val="26"/>
          <w:szCs w:val="26"/>
          <w:rtl w:val="0"/>
        </w:rPr>
        <w:t xml:space="preserve">Asset Location</w:t>
      </w:r>
    </w:p>
    <w:p w:rsidR="00000000" w:rsidDel="00000000" w:rsidP="00000000" w:rsidRDefault="00000000" w:rsidRPr="00000000" w14:paraId="00004676">
      <w:pPr>
        <w:spacing w:after="240" w:before="240" w:lineRule="auto"/>
        <w:rPr/>
      </w:pPr>
      <w:r w:rsidDel="00000000" w:rsidR="00000000" w:rsidRPr="00000000">
        <w:rPr>
          <w:rtl w:val="0"/>
        </w:rPr>
        <w:t xml:space="preserve">The location of the assets may affect state competence.</w:t>
      </w:r>
    </w:p>
    <w:p w:rsidR="00000000" w:rsidDel="00000000" w:rsidP="00000000" w:rsidRDefault="00000000" w:rsidRPr="00000000" w14:paraId="00004677">
      <w:pPr>
        <w:pStyle w:val="Heading3"/>
        <w:keepNext w:val="0"/>
        <w:keepLines w:val="0"/>
        <w:spacing w:before="280" w:lineRule="auto"/>
        <w:rPr>
          <w:b w:val="1"/>
          <w:bCs w:val="1"/>
          <w:color w:val="000000"/>
          <w:sz w:val="26"/>
          <w:szCs w:val="26"/>
        </w:rPr>
      </w:pPr>
      <w:bookmarkStart w:colFirst="0" w:colLast="0" w:name="_h1n6uu3zfczv" w:id="6954"/>
      <w:bookmarkEnd w:id="6954"/>
      <w:r w:rsidDel="00000000" w:rsidR="00000000" w:rsidRPr="00000000">
        <w:rPr>
          <w:b w:val="1"/>
          <w:bCs w:val="1"/>
          <w:color w:val="000000"/>
          <w:sz w:val="26"/>
          <w:szCs w:val="26"/>
          <w:rtl w:val="0"/>
        </w:rPr>
        <w:t xml:space="preserve">Beneficiaries</w:t>
      </w:r>
    </w:p>
    <w:p w:rsidR="00000000" w:rsidDel="00000000" w:rsidP="00000000" w:rsidRDefault="00000000" w:rsidRPr="00000000" w14:paraId="00004678">
      <w:pPr>
        <w:spacing w:after="240" w:before="240" w:lineRule="auto"/>
        <w:rPr/>
      </w:pPr>
      <w:r w:rsidDel="00000000" w:rsidR="00000000" w:rsidRPr="00000000">
        <w:rPr>
          <w:rtl w:val="0"/>
        </w:rPr>
        <w:t xml:space="preserve">The relevant transfer circumstances must be considered.</w:t>
      </w:r>
    </w:p>
    <w:p w:rsidR="00000000" w:rsidDel="00000000" w:rsidP="00000000" w:rsidRDefault="00000000" w:rsidRPr="00000000" w14:paraId="00004679">
      <w:pPr>
        <w:pStyle w:val="Heading3"/>
        <w:keepNext w:val="0"/>
        <w:keepLines w:val="0"/>
        <w:spacing w:before="280" w:lineRule="auto"/>
        <w:rPr>
          <w:b w:val="1"/>
          <w:bCs w:val="1"/>
          <w:color w:val="000000"/>
          <w:sz w:val="26"/>
          <w:szCs w:val="26"/>
        </w:rPr>
      </w:pPr>
      <w:bookmarkStart w:colFirst="0" w:colLast="0" w:name="_oevw93336tnz" w:id="6955"/>
      <w:bookmarkEnd w:id="6955"/>
      <w:r w:rsidDel="00000000" w:rsidR="00000000" w:rsidRPr="00000000">
        <w:rPr>
          <w:b w:val="1"/>
          <w:bCs w:val="1"/>
          <w:color w:val="000000"/>
          <w:sz w:val="26"/>
          <w:szCs w:val="26"/>
          <w:rtl w:val="0"/>
        </w:rPr>
        <w:t xml:space="preserve">Progressive Rates</w:t>
      </w:r>
    </w:p>
    <w:p w:rsidR="00000000" w:rsidDel="00000000" w:rsidP="00000000" w:rsidRDefault="00000000" w:rsidRPr="00000000" w14:paraId="0000467A">
      <w:pPr>
        <w:spacing w:after="240" w:before="240" w:lineRule="auto"/>
        <w:rPr/>
      </w:pPr>
      <w:r w:rsidDel="00000000" w:rsidR="00000000" w:rsidRPr="00000000">
        <w:rPr>
          <w:rtl w:val="0"/>
        </w:rPr>
        <w:t xml:space="preserve">Applicable rules may require progressive taxation.</w:t>
      </w:r>
    </w:p>
    <w:p w:rsidR="00000000" w:rsidDel="00000000" w:rsidP="00000000" w:rsidRDefault="00000000" w:rsidRPr="00000000" w14:paraId="0000467B">
      <w:pPr>
        <w:pStyle w:val="Heading3"/>
        <w:keepNext w:val="0"/>
        <w:keepLines w:val="0"/>
        <w:spacing w:before="280" w:lineRule="auto"/>
        <w:rPr>
          <w:b w:val="1"/>
          <w:bCs w:val="1"/>
          <w:color w:val="000000"/>
          <w:sz w:val="26"/>
          <w:szCs w:val="26"/>
        </w:rPr>
      </w:pPr>
      <w:bookmarkStart w:colFirst="0" w:colLast="0" w:name="_kwwkrdt20ebd" w:id="6956"/>
      <w:bookmarkEnd w:id="6956"/>
      <w:r w:rsidDel="00000000" w:rsidR="00000000" w:rsidRPr="00000000">
        <w:rPr>
          <w:b w:val="1"/>
          <w:bCs w:val="1"/>
          <w:color w:val="000000"/>
          <w:sz w:val="26"/>
          <w:szCs w:val="26"/>
          <w:rtl w:val="0"/>
        </w:rPr>
        <w:t xml:space="preserve">Foreign Heirs</w:t>
      </w:r>
    </w:p>
    <w:p w:rsidR="00000000" w:rsidDel="00000000" w:rsidP="00000000" w:rsidRDefault="00000000" w:rsidRPr="00000000" w14:paraId="0000467C">
      <w:pPr>
        <w:spacing w:after="240" w:before="240" w:lineRule="auto"/>
        <w:rPr/>
      </w:pPr>
      <w:r w:rsidDel="00000000" w:rsidR="00000000" w:rsidRPr="00000000">
        <w:rPr>
          <w:rtl w:val="0"/>
        </w:rPr>
        <w:t xml:space="preserve">Cross-border situations may create additional issues.</w:t>
      </w:r>
    </w:p>
    <w:p w:rsidR="00000000" w:rsidDel="00000000" w:rsidP="00000000" w:rsidRDefault="00000000" w:rsidRPr="00000000" w14:paraId="0000467D">
      <w:pPr>
        <w:pStyle w:val="Heading3"/>
        <w:keepNext w:val="0"/>
        <w:keepLines w:val="0"/>
        <w:spacing w:before="280" w:lineRule="auto"/>
        <w:rPr>
          <w:b w:val="1"/>
          <w:bCs w:val="1"/>
          <w:color w:val="000000"/>
          <w:sz w:val="26"/>
          <w:szCs w:val="26"/>
        </w:rPr>
      </w:pPr>
      <w:bookmarkStart w:colFirst="0" w:colLast="0" w:name="_7oxzey8xx8tr" w:id="6957"/>
      <w:bookmarkEnd w:id="6957"/>
      <w:r w:rsidDel="00000000" w:rsidR="00000000" w:rsidRPr="00000000">
        <w:rPr>
          <w:b w:val="1"/>
          <w:bCs w:val="1"/>
          <w:color w:val="000000"/>
          <w:sz w:val="26"/>
          <w:szCs w:val="26"/>
          <w:rtl w:val="0"/>
        </w:rPr>
        <w:t xml:space="preserve">Foreign Tax</w:t>
      </w:r>
    </w:p>
    <w:p w:rsidR="00000000" w:rsidDel="00000000" w:rsidP="00000000" w:rsidRDefault="00000000" w:rsidRPr="00000000" w14:paraId="0000467E">
      <w:pPr>
        <w:spacing w:after="240" w:before="240" w:lineRule="auto"/>
        <w:rPr/>
      </w:pPr>
      <w:r w:rsidDel="00000000" w:rsidR="00000000" w:rsidRPr="00000000">
        <w:rPr>
          <w:rtl w:val="0"/>
        </w:rPr>
        <w:t xml:space="preserve">Another jurisdiction may impose separate obligations.</w:t>
      </w:r>
    </w:p>
    <w:p w:rsidR="00000000" w:rsidDel="00000000" w:rsidP="00000000" w:rsidRDefault="00000000" w:rsidRPr="00000000" w14:paraId="0000467F">
      <w:pPr>
        <w:pStyle w:val="Heading3"/>
        <w:keepNext w:val="0"/>
        <w:keepLines w:val="0"/>
        <w:spacing w:before="280" w:lineRule="auto"/>
        <w:rPr>
          <w:b w:val="1"/>
          <w:bCs w:val="1"/>
          <w:color w:val="000000"/>
          <w:sz w:val="26"/>
          <w:szCs w:val="26"/>
        </w:rPr>
      </w:pPr>
      <w:bookmarkStart w:colFirst="0" w:colLast="0" w:name="_gqxgr1gyu3wu" w:id="6958"/>
      <w:bookmarkEnd w:id="6958"/>
      <w:r w:rsidDel="00000000" w:rsidR="00000000" w:rsidRPr="00000000">
        <w:rPr>
          <w:b w:val="1"/>
          <w:bCs w:val="1"/>
          <w:color w:val="000000"/>
          <w:sz w:val="26"/>
          <w:szCs w:val="26"/>
          <w:rtl w:val="0"/>
        </w:rPr>
        <w:t xml:space="preserve">Tax Reporting</w:t>
      </w:r>
    </w:p>
    <w:p w:rsidR="00000000" w:rsidDel="00000000" w:rsidP="00000000" w:rsidRDefault="00000000" w:rsidRPr="00000000" w14:paraId="00004680">
      <w:pPr>
        <w:spacing w:after="240" w:before="240" w:lineRule="auto"/>
        <w:rPr/>
      </w:pPr>
      <w:r w:rsidDel="00000000" w:rsidR="00000000" w:rsidRPr="00000000">
        <w:rPr>
          <w:rtl w:val="0"/>
        </w:rPr>
        <w:t xml:space="preserve">Required declarations and payments must be completed.</w:t>
      </w:r>
    </w:p>
    <w:p w:rsidR="00000000" w:rsidDel="00000000" w:rsidP="00000000" w:rsidRDefault="00000000" w:rsidRPr="00000000" w14:paraId="00004681">
      <w:pPr>
        <w:pStyle w:val="Heading3"/>
        <w:keepNext w:val="0"/>
        <w:keepLines w:val="0"/>
        <w:spacing w:before="280" w:lineRule="auto"/>
        <w:rPr>
          <w:b w:val="1"/>
          <w:bCs w:val="1"/>
          <w:color w:val="000000"/>
          <w:sz w:val="26"/>
          <w:szCs w:val="26"/>
        </w:rPr>
      </w:pPr>
      <w:bookmarkStart w:colFirst="0" w:colLast="0" w:name="_hov5i2khmkxv" w:id="6959"/>
      <w:bookmarkEnd w:id="6959"/>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682">
      <w:pPr>
        <w:spacing w:after="240" w:before="240" w:lineRule="auto"/>
        <w:rPr/>
      </w:pPr>
      <w:r w:rsidDel="00000000" w:rsidR="00000000" w:rsidRPr="00000000">
        <w:rPr>
          <w:rtl w:val="0"/>
        </w:rPr>
        <w:t xml:space="preserve">Complex cases may require tax advice.</w:t>
      </w:r>
    </w:p>
    <w:p w:rsidR="00000000" w:rsidDel="00000000" w:rsidP="00000000" w:rsidRDefault="00000000" w:rsidRPr="00000000" w14:paraId="00004683">
      <w:pPr>
        <w:spacing w:after="240" w:before="240" w:lineRule="auto"/>
        <w:rPr>
          <w:b w:val="1"/>
          <w:bCs w:val="1"/>
        </w:rPr>
      </w:pPr>
      <w:r w:rsidDel="00000000" w:rsidR="00000000" w:rsidRPr="00000000">
        <w:rPr>
          <w:b w:val="1"/>
          <w:bCs w:val="1"/>
          <w:rtl w:val="0"/>
        </w:rPr>
        <w:t xml:space="preserve">[Discuss Testamentary Planning and ITCMD]</w:t>
      </w:r>
    </w:p>
    <w:p w:rsidR="00000000" w:rsidDel="00000000" w:rsidP="00000000" w:rsidRDefault="00000000" w:rsidRPr="00000000" w14:paraId="00004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5">
      <w:pPr>
        <w:pStyle w:val="Heading2"/>
        <w:keepNext w:val="0"/>
        <w:keepLines w:val="0"/>
        <w:spacing w:after="80" w:lineRule="auto"/>
        <w:rPr>
          <w:b w:val="1"/>
          <w:bCs w:val="1"/>
          <w:sz w:val="34"/>
          <w:szCs w:val="34"/>
        </w:rPr>
      </w:pPr>
      <w:bookmarkStart w:colFirst="0" w:colLast="0" w:name="_ybc2rpa1kwr" w:id="6960"/>
      <w:bookmarkEnd w:id="6960"/>
      <w:r w:rsidDel="00000000" w:rsidR="00000000" w:rsidRPr="00000000">
        <w:rPr>
          <w:b w:val="1"/>
          <w:bCs w:val="1"/>
          <w:sz w:val="34"/>
          <w:szCs w:val="34"/>
          <w:rtl w:val="0"/>
        </w:rPr>
        <w:t xml:space="preserve">CAN YOU CHANGE OR CANCEL YOUR BRAZILIAN WILL?</w:t>
      </w:r>
    </w:p>
    <w:p w:rsidR="00000000" w:rsidDel="00000000" w:rsidP="00000000" w:rsidRDefault="00000000" w:rsidRPr="00000000" w14:paraId="00004686">
      <w:pPr>
        <w:pStyle w:val="Heading1"/>
        <w:keepNext w:val="0"/>
        <w:keepLines w:val="0"/>
        <w:spacing w:before="480" w:lineRule="auto"/>
        <w:rPr>
          <w:b w:val="1"/>
          <w:bCs w:val="1"/>
          <w:sz w:val="46"/>
          <w:szCs w:val="46"/>
        </w:rPr>
      </w:pPr>
      <w:bookmarkStart w:colFirst="0" w:colLast="0" w:name="_f1lwh1kdg6b9" w:id="6961"/>
      <w:bookmarkEnd w:id="6961"/>
      <w:r w:rsidDel="00000000" w:rsidR="00000000" w:rsidRPr="00000000">
        <w:rPr>
          <w:b w:val="1"/>
          <w:bCs w:val="1"/>
          <w:sz w:val="46"/>
          <w:szCs w:val="46"/>
          <w:rtl w:val="0"/>
        </w:rPr>
        <w:t xml:space="preserve">Updating Testamentary Instructions</w:t>
      </w:r>
    </w:p>
    <w:p w:rsidR="00000000" w:rsidDel="00000000" w:rsidP="00000000" w:rsidRDefault="00000000" w:rsidRPr="00000000" w14:paraId="00004687">
      <w:pPr>
        <w:spacing w:after="240" w:before="240" w:lineRule="auto"/>
        <w:rPr/>
      </w:pPr>
      <w:r w:rsidDel="00000000" w:rsidR="00000000" w:rsidRPr="00000000">
        <w:rPr>
          <w:rtl w:val="0"/>
        </w:rPr>
        <w:t xml:space="preserve">A will may generally be revoked or amended in accordance with Brazilian law.</w:t>
      </w:r>
    </w:p>
    <w:p w:rsidR="00000000" w:rsidDel="00000000" w:rsidP="00000000" w:rsidRDefault="00000000" w:rsidRPr="00000000" w14:paraId="00004688">
      <w:pPr>
        <w:pStyle w:val="Heading3"/>
        <w:keepNext w:val="0"/>
        <w:keepLines w:val="0"/>
        <w:spacing w:before="280" w:lineRule="auto"/>
        <w:rPr>
          <w:b w:val="1"/>
          <w:bCs w:val="1"/>
          <w:color w:val="000000"/>
          <w:sz w:val="26"/>
          <w:szCs w:val="26"/>
        </w:rPr>
      </w:pPr>
      <w:bookmarkStart w:colFirst="0" w:colLast="0" w:name="_ngxyoclekweb" w:id="6962"/>
      <w:bookmarkEnd w:id="6962"/>
      <w:r w:rsidDel="00000000" w:rsidR="00000000" w:rsidRPr="00000000">
        <w:rPr>
          <w:b w:val="1"/>
          <w:bCs w:val="1"/>
          <w:color w:val="000000"/>
          <w:sz w:val="26"/>
          <w:szCs w:val="26"/>
          <w:rtl w:val="0"/>
        </w:rPr>
        <w:t xml:space="preserve">New Marriage</w:t>
      </w:r>
    </w:p>
    <w:p w:rsidR="00000000" w:rsidDel="00000000" w:rsidP="00000000" w:rsidRDefault="00000000" w:rsidRPr="00000000" w14:paraId="00004689">
      <w:pPr>
        <w:spacing w:after="240" w:before="240" w:lineRule="auto"/>
        <w:rPr/>
      </w:pPr>
      <w:r w:rsidDel="00000000" w:rsidR="00000000" w:rsidRPr="00000000">
        <w:rPr>
          <w:rtl w:val="0"/>
        </w:rPr>
        <w:t xml:space="preserve">Marriage may require reassessment of the estate plan.</w:t>
      </w:r>
    </w:p>
    <w:p w:rsidR="00000000" w:rsidDel="00000000" w:rsidP="00000000" w:rsidRDefault="00000000" w:rsidRPr="00000000" w14:paraId="0000468A">
      <w:pPr>
        <w:pStyle w:val="Heading3"/>
        <w:keepNext w:val="0"/>
        <w:keepLines w:val="0"/>
        <w:spacing w:before="280" w:lineRule="auto"/>
        <w:rPr>
          <w:b w:val="1"/>
          <w:bCs w:val="1"/>
          <w:color w:val="000000"/>
          <w:sz w:val="26"/>
          <w:szCs w:val="26"/>
        </w:rPr>
      </w:pPr>
      <w:bookmarkStart w:colFirst="0" w:colLast="0" w:name="_61qxpibfawh2" w:id="6963"/>
      <w:bookmarkEnd w:id="6963"/>
      <w:r w:rsidDel="00000000" w:rsidR="00000000" w:rsidRPr="00000000">
        <w:rPr>
          <w:b w:val="1"/>
          <w:bCs w:val="1"/>
          <w:color w:val="000000"/>
          <w:sz w:val="26"/>
          <w:szCs w:val="26"/>
          <w:rtl w:val="0"/>
        </w:rPr>
        <w:t xml:space="preserve">Divorce</w:t>
      </w:r>
    </w:p>
    <w:p w:rsidR="00000000" w:rsidDel="00000000" w:rsidP="00000000" w:rsidRDefault="00000000" w:rsidRPr="00000000" w14:paraId="0000468B">
      <w:pPr>
        <w:spacing w:after="240" w:before="240" w:lineRule="auto"/>
        <w:rPr/>
      </w:pPr>
      <w:r w:rsidDel="00000000" w:rsidR="00000000" w:rsidRPr="00000000">
        <w:rPr>
          <w:rtl w:val="0"/>
        </w:rPr>
        <w:t xml:space="preserve">A change in marital status may affect succession arrangements.</w:t>
      </w:r>
    </w:p>
    <w:p w:rsidR="00000000" w:rsidDel="00000000" w:rsidP="00000000" w:rsidRDefault="00000000" w:rsidRPr="00000000" w14:paraId="0000468C">
      <w:pPr>
        <w:pStyle w:val="Heading3"/>
        <w:keepNext w:val="0"/>
        <w:keepLines w:val="0"/>
        <w:spacing w:before="280" w:lineRule="auto"/>
        <w:rPr>
          <w:b w:val="1"/>
          <w:bCs w:val="1"/>
          <w:color w:val="000000"/>
          <w:sz w:val="26"/>
          <w:szCs w:val="26"/>
        </w:rPr>
      </w:pPr>
      <w:bookmarkStart w:colFirst="0" w:colLast="0" w:name="_7mxpmo8ad9j9" w:id="6964"/>
      <w:bookmarkEnd w:id="6964"/>
      <w:r w:rsidDel="00000000" w:rsidR="00000000" w:rsidRPr="00000000">
        <w:rPr>
          <w:b w:val="1"/>
          <w:bCs w:val="1"/>
          <w:color w:val="000000"/>
          <w:sz w:val="26"/>
          <w:szCs w:val="26"/>
          <w:rtl w:val="0"/>
        </w:rPr>
        <w:t xml:space="preserve">Birth of Children</w:t>
      </w:r>
    </w:p>
    <w:p w:rsidR="00000000" w:rsidDel="00000000" w:rsidP="00000000" w:rsidRDefault="00000000" w:rsidRPr="00000000" w14:paraId="0000468D">
      <w:pPr>
        <w:spacing w:after="240" w:before="240" w:lineRule="auto"/>
        <w:rPr/>
      </w:pPr>
      <w:r w:rsidDel="00000000" w:rsidR="00000000" w:rsidRPr="00000000">
        <w:rPr>
          <w:rtl w:val="0"/>
        </w:rPr>
        <w:t xml:space="preserve">New descendants may affect inheritance rights.</w:t>
      </w:r>
    </w:p>
    <w:p w:rsidR="00000000" w:rsidDel="00000000" w:rsidP="00000000" w:rsidRDefault="00000000" w:rsidRPr="00000000" w14:paraId="0000468E">
      <w:pPr>
        <w:pStyle w:val="Heading3"/>
        <w:keepNext w:val="0"/>
        <w:keepLines w:val="0"/>
        <w:spacing w:before="280" w:lineRule="auto"/>
        <w:rPr>
          <w:b w:val="1"/>
          <w:bCs w:val="1"/>
          <w:color w:val="000000"/>
          <w:sz w:val="26"/>
          <w:szCs w:val="26"/>
        </w:rPr>
      </w:pPr>
      <w:bookmarkStart w:colFirst="0" w:colLast="0" w:name="_1ngke5vut02p" w:id="6965"/>
      <w:bookmarkEnd w:id="6965"/>
      <w:r w:rsidDel="00000000" w:rsidR="00000000" w:rsidRPr="00000000">
        <w:rPr>
          <w:b w:val="1"/>
          <w:bCs w:val="1"/>
          <w:color w:val="000000"/>
          <w:sz w:val="26"/>
          <w:szCs w:val="26"/>
          <w:rtl w:val="0"/>
        </w:rPr>
        <w:t xml:space="preserve">Death of Beneficiary</w:t>
      </w:r>
    </w:p>
    <w:p w:rsidR="00000000" w:rsidDel="00000000" w:rsidP="00000000" w:rsidRDefault="00000000" w:rsidRPr="00000000" w14:paraId="0000468F">
      <w:pPr>
        <w:spacing w:after="240" w:before="240" w:lineRule="auto"/>
        <w:rPr/>
      </w:pPr>
      <w:r w:rsidDel="00000000" w:rsidR="00000000" w:rsidRPr="00000000">
        <w:rPr>
          <w:rtl w:val="0"/>
        </w:rPr>
        <w:t xml:space="preserve">The intended distribution may need review.</w:t>
      </w:r>
    </w:p>
    <w:p w:rsidR="00000000" w:rsidDel="00000000" w:rsidP="00000000" w:rsidRDefault="00000000" w:rsidRPr="00000000" w14:paraId="00004690">
      <w:pPr>
        <w:pStyle w:val="Heading3"/>
        <w:keepNext w:val="0"/>
        <w:keepLines w:val="0"/>
        <w:spacing w:before="280" w:lineRule="auto"/>
        <w:rPr>
          <w:b w:val="1"/>
          <w:bCs w:val="1"/>
          <w:color w:val="000000"/>
          <w:sz w:val="26"/>
          <w:szCs w:val="26"/>
        </w:rPr>
      </w:pPr>
      <w:bookmarkStart w:colFirst="0" w:colLast="0" w:name="_a7ozotcftno5" w:id="6966"/>
      <w:bookmarkEnd w:id="6966"/>
      <w:r w:rsidDel="00000000" w:rsidR="00000000" w:rsidRPr="00000000">
        <w:rPr>
          <w:b w:val="1"/>
          <w:bCs w:val="1"/>
          <w:color w:val="000000"/>
          <w:sz w:val="26"/>
          <w:szCs w:val="26"/>
          <w:rtl w:val="0"/>
        </w:rPr>
        <w:t xml:space="preserve">New Property</w:t>
      </w:r>
    </w:p>
    <w:p w:rsidR="00000000" w:rsidDel="00000000" w:rsidP="00000000" w:rsidRDefault="00000000" w:rsidRPr="00000000" w14:paraId="00004691">
      <w:pPr>
        <w:spacing w:after="240" w:before="240" w:lineRule="auto"/>
        <w:rPr/>
      </w:pPr>
      <w:r w:rsidDel="00000000" w:rsidR="00000000" w:rsidRPr="00000000">
        <w:rPr>
          <w:rtl w:val="0"/>
        </w:rPr>
        <w:t xml:space="preserve">Additional assets may require consideration.</w:t>
      </w:r>
    </w:p>
    <w:p w:rsidR="00000000" w:rsidDel="00000000" w:rsidP="00000000" w:rsidRDefault="00000000" w:rsidRPr="00000000" w14:paraId="00004692">
      <w:pPr>
        <w:pStyle w:val="Heading3"/>
        <w:keepNext w:val="0"/>
        <w:keepLines w:val="0"/>
        <w:spacing w:before="280" w:lineRule="auto"/>
        <w:rPr>
          <w:b w:val="1"/>
          <w:bCs w:val="1"/>
          <w:color w:val="000000"/>
          <w:sz w:val="26"/>
          <w:szCs w:val="26"/>
        </w:rPr>
      </w:pPr>
      <w:bookmarkStart w:colFirst="0" w:colLast="0" w:name="_mtyxfr2l7oxj" w:id="6967"/>
      <w:bookmarkEnd w:id="6967"/>
      <w:r w:rsidDel="00000000" w:rsidR="00000000" w:rsidRPr="00000000">
        <w:rPr>
          <w:b w:val="1"/>
          <w:bCs w:val="1"/>
          <w:color w:val="000000"/>
          <w:sz w:val="26"/>
          <w:szCs w:val="26"/>
          <w:rtl w:val="0"/>
        </w:rPr>
        <w:t xml:space="preserve">Change of Domicile</w:t>
      </w:r>
    </w:p>
    <w:p w:rsidR="00000000" w:rsidDel="00000000" w:rsidP="00000000" w:rsidRDefault="00000000" w:rsidRPr="00000000" w14:paraId="00004693">
      <w:pPr>
        <w:spacing w:after="240" w:before="240" w:lineRule="auto"/>
        <w:rPr/>
      </w:pPr>
      <w:r w:rsidDel="00000000" w:rsidR="00000000" w:rsidRPr="00000000">
        <w:rPr>
          <w:rtl w:val="0"/>
        </w:rPr>
        <w:t xml:space="preserve">Moving to another country may affect the applicable law.</w:t>
      </w:r>
    </w:p>
    <w:p w:rsidR="00000000" w:rsidDel="00000000" w:rsidP="00000000" w:rsidRDefault="00000000" w:rsidRPr="00000000" w14:paraId="00004694">
      <w:pPr>
        <w:pStyle w:val="Heading3"/>
        <w:keepNext w:val="0"/>
        <w:keepLines w:val="0"/>
        <w:spacing w:before="280" w:lineRule="auto"/>
        <w:rPr>
          <w:b w:val="1"/>
          <w:bCs w:val="1"/>
          <w:color w:val="000000"/>
          <w:sz w:val="26"/>
          <w:szCs w:val="26"/>
        </w:rPr>
      </w:pPr>
      <w:bookmarkStart w:colFirst="0" w:colLast="0" w:name="_m33uioxbxe8f" w:id="6968"/>
      <w:bookmarkEnd w:id="6968"/>
      <w:r w:rsidDel="00000000" w:rsidR="00000000" w:rsidRPr="00000000">
        <w:rPr>
          <w:b w:val="1"/>
          <w:bCs w:val="1"/>
          <w:color w:val="000000"/>
          <w:sz w:val="26"/>
          <w:szCs w:val="26"/>
          <w:rtl w:val="0"/>
        </w:rPr>
        <w:t xml:space="preserve">New Foreign Will</w:t>
      </w:r>
    </w:p>
    <w:p w:rsidR="00000000" w:rsidDel="00000000" w:rsidP="00000000" w:rsidRDefault="00000000" w:rsidRPr="00000000" w14:paraId="00004695">
      <w:pPr>
        <w:spacing w:after="240" w:before="240" w:lineRule="auto"/>
        <w:rPr/>
      </w:pPr>
      <w:r w:rsidDel="00000000" w:rsidR="00000000" w:rsidRPr="00000000">
        <w:rPr>
          <w:rtl w:val="0"/>
        </w:rPr>
        <w:t xml:space="preserve">Existing testamentary documents should be coordinated.</w:t>
      </w:r>
    </w:p>
    <w:p w:rsidR="00000000" w:rsidDel="00000000" w:rsidP="00000000" w:rsidRDefault="00000000" w:rsidRPr="00000000" w14:paraId="00004696">
      <w:pPr>
        <w:pStyle w:val="Heading3"/>
        <w:keepNext w:val="0"/>
        <w:keepLines w:val="0"/>
        <w:spacing w:before="280" w:lineRule="auto"/>
        <w:rPr>
          <w:b w:val="1"/>
          <w:bCs w:val="1"/>
          <w:color w:val="000000"/>
          <w:sz w:val="26"/>
          <w:szCs w:val="26"/>
        </w:rPr>
      </w:pPr>
      <w:bookmarkStart w:colFirst="0" w:colLast="0" w:name="_nowi1i9sn37l" w:id="6969"/>
      <w:bookmarkEnd w:id="6969"/>
      <w:r w:rsidDel="00000000" w:rsidR="00000000" w:rsidRPr="00000000">
        <w:rPr>
          <w:b w:val="1"/>
          <w:bCs w:val="1"/>
          <w:color w:val="000000"/>
          <w:sz w:val="26"/>
          <w:szCs w:val="26"/>
          <w:rtl w:val="0"/>
        </w:rPr>
        <w:t xml:space="preserve">Legislative Changes</w:t>
      </w:r>
    </w:p>
    <w:p w:rsidR="00000000" w:rsidDel="00000000" w:rsidP="00000000" w:rsidRDefault="00000000" w:rsidRPr="00000000" w14:paraId="00004697">
      <w:pPr>
        <w:spacing w:after="240" w:before="240" w:lineRule="auto"/>
        <w:rPr/>
      </w:pPr>
      <w:r w:rsidDel="00000000" w:rsidR="00000000" w:rsidRPr="00000000">
        <w:rPr>
          <w:rtl w:val="0"/>
        </w:rPr>
        <w:t xml:space="preserve">Changes in succession or tax rules may require review.</w:t>
      </w:r>
    </w:p>
    <w:p w:rsidR="00000000" w:rsidDel="00000000" w:rsidP="00000000" w:rsidRDefault="00000000" w:rsidRPr="00000000" w14:paraId="00004698">
      <w:pPr>
        <w:spacing w:after="240" w:before="240" w:lineRule="auto"/>
        <w:rPr>
          <w:b w:val="1"/>
          <w:bCs w:val="1"/>
        </w:rPr>
      </w:pPr>
      <w:r w:rsidDel="00000000" w:rsidR="00000000" w:rsidRPr="00000000">
        <w:rPr>
          <w:b w:val="1"/>
          <w:bCs w:val="1"/>
          <w:rtl w:val="0"/>
        </w:rPr>
        <w:t xml:space="preserve">[Request a Brazilian Will Update]</w:t>
      </w:r>
    </w:p>
    <w:p w:rsidR="00000000" w:rsidDel="00000000" w:rsidP="00000000" w:rsidRDefault="00000000" w:rsidRPr="00000000" w14:paraId="00004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A">
      <w:pPr>
        <w:pStyle w:val="Heading2"/>
        <w:keepNext w:val="0"/>
        <w:keepLines w:val="0"/>
        <w:spacing w:after="80" w:lineRule="auto"/>
        <w:rPr>
          <w:b w:val="1"/>
          <w:bCs w:val="1"/>
          <w:sz w:val="34"/>
          <w:szCs w:val="34"/>
        </w:rPr>
      </w:pPr>
      <w:bookmarkStart w:colFirst="0" w:colLast="0" w:name="_8p0wt7s6uyb0" w:id="6970"/>
      <w:bookmarkEnd w:id="6970"/>
      <w:r w:rsidDel="00000000" w:rsidR="00000000" w:rsidRPr="00000000">
        <w:rPr>
          <w:b w:val="1"/>
          <w:bCs w:val="1"/>
          <w:sz w:val="34"/>
          <w:szCs w:val="34"/>
          <w:rtl w:val="0"/>
        </w:rPr>
        <w:t xml:space="preserve">COMMON MISTAKES WHEN MAKING A WILL IN BRAZIL</w:t>
      </w:r>
    </w:p>
    <w:p w:rsidR="00000000" w:rsidDel="00000000" w:rsidP="00000000" w:rsidRDefault="00000000" w:rsidRPr="00000000" w14:paraId="0000469B">
      <w:pPr>
        <w:pStyle w:val="Heading1"/>
        <w:keepNext w:val="0"/>
        <w:keepLines w:val="0"/>
        <w:spacing w:before="480" w:lineRule="auto"/>
        <w:rPr>
          <w:b w:val="1"/>
          <w:bCs w:val="1"/>
          <w:sz w:val="46"/>
          <w:szCs w:val="46"/>
        </w:rPr>
      </w:pPr>
      <w:bookmarkStart w:colFirst="0" w:colLast="0" w:name="_gp0aabqm95dt" w:id="6971"/>
      <w:bookmarkEnd w:id="6971"/>
      <w:r w:rsidDel="00000000" w:rsidR="00000000" w:rsidRPr="00000000">
        <w:rPr>
          <w:b w:val="1"/>
          <w:bCs w:val="1"/>
          <w:sz w:val="46"/>
          <w:szCs w:val="46"/>
          <w:rtl w:val="0"/>
        </w:rPr>
        <w:t xml:space="preserve">Avoid These Testamentary Planning Risks</w:t>
      </w:r>
    </w:p>
    <w:p w:rsidR="00000000" w:rsidDel="00000000" w:rsidP="00000000" w:rsidRDefault="00000000" w:rsidRPr="00000000" w14:paraId="0000469C">
      <w:pPr>
        <w:pStyle w:val="Heading3"/>
        <w:keepNext w:val="0"/>
        <w:keepLines w:val="0"/>
        <w:spacing w:before="280" w:lineRule="auto"/>
        <w:rPr>
          <w:b w:val="1"/>
          <w:bCs w:val="1"/>
          <w:color w:val="000000"/>
          <w:sz w:val="26"/>
          <w:szCs w:val="26"/>
        </w:rPr>
      </w:pPr>
      <w:bookmarkStart w:colFirst="0" w:colLast="0" w:name="_5sxsrfqte4v8" w:id="6972"/>
      <w:bookmarkEnd w:id="6972"/>
      <w:r w:rsidDel="00000000" w:rsidR="00000000" w:rsidRPr="00000000">
        <w:rPr>
          <w:b w:val="1"/>
          <w:bCs w:val="1"/>
          <w:color w:val="000000"/>
          <w:sz w:val="26"/>
          <w:szCs w:val="26"/>
          <w:rtl w:val="0"/>
        </w:rPr>
        <w:t xml:space="preserve">Assuming a Foreign Will Transfers Property Automatically</w:t>
      </w:r>
    </w:p>
    <w:p w:rsidR="00000000" w:rsidDel="00000000" w:rsidP="00000000" w:rsidRDefault="00000000" w:rsidRPr="00000000" w14:paraId="0000469D">
      <w:pPr>
        <w:spacing w:after="240" w:before="240" w:lineRule="auto"/>
        <w:rPr/>
      </w:pPr>
      <w:r w:rsidDel="00000000" w:rsidR="00000000" w:rsidRPr="00000000">
        <w:rPr>
          <w:rtl w:val="0"/>
        </w:rPr>
        <w:t xml:space="preserve">Brazilian succession and registry procedures may still be required.</w:t>
      </w:r>
    </w:p>
    <w:p w:rsidR="00000000" w:rsidDel="00000000" w:rsidP="00000000" w:rsidRDefault="00000000" w:rsidRPr="00000000" w14:paraId="0000469E">
      <w:pPr>
        <w:pStyle w:val="Heading3"/>
        <w:keepNext w:val="0"/>
        <w:keepLines w:val="0"/>
        <w:spacing w:before="280" w:lineRule="auto"/>
        <w:rPr>
          <w:b w:val="1"/>
          <w:bCs w:val="1"/>
          <w:color w:val="000000"/>
          <w:sz w:val="26"/>
          <w:szCs w:val="26"/>
        </w:rPr>
      </w:pPr>
      <w:bookmarkStart w:colFirst="0" w:colLast="0" w:name="_6yxa1dcf5b9f" w:id="6973"/>
      <w:bookmarkEnd w:id="6973"/>
      <w:r w:rsidDel="00000000" w:rsidR="00000000" w:rsidRPr="00000000">
        <w:rPr>
          <w:b w:val="1"/>
          <w:bCs w:val="1"/>
          <w:color w:val="000000"/>
          <w:sz w:val="26"/>
          <w:szCs w:val="26"/>
          <w:rtl w:val="0"/>
        </w:rPr>
        <w:t xml:space="preserve">Ignoring Necessary Heirs</w:t>
      </w:r>
    </w:p>
    <w:p w:rsidR="00000000" w:rsidDel="00000000" w:rsidP="00000000" w:rsidRDefault="00000000" w:rsidRPr="00000000" w14:paraId="0000469F">
      <w:pPr>
        <w:spacing w:after="240" w:before="240" w:lineRule="auto"/>
        <w:rPr/>
      </w:pPr>
      <w:r w:rsidDel="00000000" w:rsidR="00000000" w:rsidRPr="00000000">
        <w:rPr>
          <w:rtl w:val="0"/>
        </w:rPr>
        <w:t xml:space="preserve">Protected shares may affect testamentary freedom.</w:t>
      </w:r>
    </w:p>
    <w:p w:rsidR="00000000" w:rsidDel="00000000" w:rsidP="00000000" w:rsidRDefault="00000000" w:rsidRPr="00000000" w14:paraId="000046A0">
      <w:pPr>
        <w:pStyle w:val="Heading3"/>
        <w:keepNext w:val="0"/>
        <w:keepLines w:val="0"/>
        <w:spacing w:before="280" w:lineRule="auto"/>
        <w:rPr>
          <w:b w:val="1"/>
          <w:bCs w:val="1"/>
          <w:color w:val="000000"/>
          <w:sz w:val="26"/>
          <w:szCs w:val="26"/>
        </w:rPr>
      </w:pPr>
      <w:bookmarkStart w:colFirst="0" w:colLast="0" w:name="_uzt7nwc4dfg6" w:id="6974"/>
      <w:bookmarkEnd w:id="6974"/>
      <w:r w:rsidDel="00000000" w:rsidR="00000000" w:rsidRPr="00000000">
        <w:rPr>
          <w:b w:val="1"/>
          <w:bCs w:val="1"/>
          <w:color w:val="000000"/>
          <w:sz w:val="26"/>
          <w:szCs w:val="26"/>
          <w:rtl w:val="0"/>
        </w:rPr>
        <w:t xml:space="preserve">Using an Invalid Testamentary Form</w:t>
      </w:r>
    </w:p>
    <w:p w:rsidR="00000000" w:rsidDel="00000000" w:rsidP="00000000" w:rsidRDefault="00000000" w:rsidRPr="00000000" w14:paraId="000046A1">
      <w:pPr>
        <w:spacing w:after="240" w:before="240" w:lineRule="auto"/>
        <w:rPr/>
      </w:pPr>
      <w:r w:rsidDel="00000000" w:rsidR="00000000" w:rsidRPr="00000000">
        <w:rPr>
          <w:rtl w:val="0"/>
        </w:rPr>
        <w:t xml:space="preserve">Failure to comply with formalities may jeopardize validity.</w:t>
      </w:r>
    </w:p>
    <w:p w:rsidR="00000000" w:rsidDel="00000000" w:rsidP="00000000" w:rsidRDefault="00000000" w:rsidRPr="00000000" w14:paraId="000046A2">
      <w:pPr>
        <w:pStyle w:val="Heading3"/>
        <w:keepNext w:val="0"/>
        <w:keepLines w:val="0"/>
        <w:spacing w:before="280" w:lineRule="auto"/>
        <w:rPr>
          <w:b w:val="1"/>
          <w:bCs w:val="1"/>
          <w:color w:val="000000"/>
          <w:sz w:val="26"/>
          <w:szCs w:val="26"/>
        </w:rPr>
      </w:pPr>
      <w:bookmarkStart w:colFirst="0" w:colLast="0" w:name="_9by6xsr32sks" w:id="6975"/>
      <w:bookmarkEnd w:id="6975"/>
      <w:r w:rsidDel="00000000" w:rsidR="00000000" w:rsidRPr="00000000">
        <w:rPr>
          <w:b w:val="1"/>
          <w:bCs w:val="1"/>
          <w:color w:val="000000"/>
          <w:sz w:val="26"/>
          <w:szCs w:val="26"/>
          <w:rtl w:val="0"/>
        </w:rPr>
        <w:t xml:space="preserve">Drafting Conflicting Wills</w:t>
      </w:r>
    </w:p>
    <w:p w:rsidR="00000000" w:rsidDel="00000000" w:rsidP="00000000" w:rsidRDefault="00000000" w:rsidRPr="00000000" w14:paraId="000046A3">
      <w:pPr>
        <w:spacing w:after="240" w:before="240" w:lineRule="auto"/>
        <w:rPr/>
      </w:pPr>
      <w:r w:rsidDel="00000000" w:rsidR="00000000" w:rsidRPr="00000000">
        <w:rPr>
          <w:rtl w:val="0"/>
        </w:rPr>
        <w:t xml:space="preserve">Inconsistent documents may create disputes.</w:t>
      </w:r>
    </w:p>
    <w:p w:rsidR="00000000" w:rsidDel="00000000" w:rsidP="00000000" w:rsidRDefault="00000000" w:rsidRPr="00000000" w14:paraId="000046A4">
      <w:pPr>
        <w:pStyle w:val="Heading3"/>
        <w:keepNext w:val="0"/>
        <w:keepLines w:val="0"/>
        <w:spacing w:before="280" w:lineRule="auto"/>
        <w:rPr>
          <w:b w:val="1"/>
          <w:bCs w:val="1"/>
          <w:color w:val="000000"/>
          <w:sz w:val="26"/>
          <w:szCs w:val="26"/>
        </w:rPr>
      </w:pPr>
      <w:bookmarkStart w:colFirst="0" w:colLast="0" w:name="_c442msvwad5i" w:id="6976"/>
      <w:bookmarkEnd w:id="6976"/>
      <w:r w:rsidDel="00000000" w:rsidR="00000000" w:rsidRPr="00000000">
        <w:rPr>
          <w:b w:val="1"/>
          <w:bCs w:val="1"/>
          <w:color w:val="000000"/>
          <w:sz w:val="26"/>
          <w:szCs w:val="26"/>
          <w:rtl w:val="0"/>
        </w:rPr>
        <w:t xml:space="preserve">Overlooking the Matrimonial Property Regime</w:t>
      </w:r>
    </w:p>
    <w:p w:rsidR="00000000" w:rsidDel="00000000" w:rsidP="00000000" w:rsidRDefault="00000000" w:rsidRPr="00000000" w14:paraId="000046A5">
      <w:pPr>
        <w:spacing w:after="240" w:before="240" w:lineRule="auto"/>
        <w:rPr/>
      </w:pPr>
      <w:r w:rsidDel="00000000" w:rsidR="00000000" w:rsidRPr="00000000">
        <w:rPr>
          <w:rtl w:val="0"/>
        </w:rPr>
        <w:t xml:space="preserve">Not all assets may belong entirely to the testator.</w:t>
      </w:r>
    </w:p>
    <w:p w:rsidR="00000000" w:rsidDel="00000000" w:rsidP="00000000" w:rsidRDefault="00000000" w:rsidRPr="00000000" w14:paraId="000046A6">
      <w:pPr>
        <w:pStyle w:val="Heading3"/>
        <w:keepNext w:val="0"/>
        <w:keepLines w:val="0"/>
        <w:spacing w:before="280" w:lineRule="auto"/>
        <w:rPr>
          <w:b w:val="1"/>
          <w:bCs w:val="1"/>
          <w:color w:val="000000"/>
          <w:sz w:val="26"/>
          <w:szCs w:val="26"/>
        </w:rPr>
      </w:pPr>
      <w:bookmarkStart w:colFirst="0" w:colLast="0" w:name="_3gv0s6r8czqs" w:id="6977"/>
      <w:bookmarkEnd w:id="6977"/>
      <w:r w:rsidDel="00000000" w:rsidR="00000000" w:rsidRPr="00000000">
        <w:rPr>
          <w:b w:val="1"/>
          <w:bCs w:val="1"/>
          <w:color w:val="000000"/>
          <w:sz w:val="26"/>
          <w:szCs w:val="26"/>
          <w:rtl w:val="0"/>
        </w:rPr>
        <w:t xml:space="preserve">Failing to Identify Property Correctly</w:t>
      </w:r>
    </w:p>
    <w:p w:rsidR="00000000" w:rsidDel="00000000" w:rsidP="00000000" w:rsidRDefault="00000000" w:rsidRPr="00000000" w14:paraId="000046A7">
      <w:pPr>
        <w:spacing w:after="240" w:before="240" w:lineRule="auto"/>
        <w:rPr/>
      </w:pPr>
      <w:r w:rsidDel="00000000" w:rsidR="00000000" w:rsidRPr="00000000">
        <w:rPr>
          <w:rtl w:val="0"/>
        </w:rPr>
        <w:t xml:space="preserve">Incorrect asset descriptions may create practical difficulties.</w:t>
      </w:r>
    </w:p>
    <w:p w:rsidR="00000000" w:rsidDel="00000000" w:rsidP="00000000" w:rsidRDefault="00000000" w:rsidRPr="00000000" w14:paraId="000046A8">
      <w:pPr>
        <w:pStyle w:val="Heading3"/>
        <w:keepNext w:val="0"/>
        <w:keepLines w:val="0"/>
        <w:spacing w:before="280" w:lineRule="auto"/>
        <w:rPr>
          <w:b w:val="1"/>
          <w:bCs w:val="1"/>
          <w:color w:val="000000"/>
          <w:sz w:val="26"/>
          <w:szCs w:val="26"/>
        </w:rPr>
      </w:pPr>
      <w:bookmarkStart w:colFirst="0" w:colLast="0" w:name="_euqhk8wd9rib" w:id="6978"/>
      <w:bookmarkEnd w:id="6978"/>
      <w:r w:rsidDel="00000000" w:rsidR="00000000" w:rsidRPr="00000000">
        <w:rPr>
          <w:b w:val="1"/>
          <w:bCs w:val="1"/>
          <w:color w:val="000000"/>
          <w:sz w:val="26"/>
          <w:szCs w:val="26"/>
          <w:rtl w:val="0"/>
        </w:rPr>
        <w:t xml:space="preserve">Assuming a Will Avoids Probate</w:t>
      </w:r>
    </w:p>
    <w:p w:rsidR="00000000" w:rsidDel="00000000" w:rsidP="00000000" w:rsidRDefault="00000000" w:rsidRPr="00000000" w14:paraId="000046A9">
      <w:pPr>
        <w:spacing w:after="240" w:before="240" w:lineRule="auto"/>
        <w:rPr/>
      </w:pPr>
      <w:r w:rsidDel="00000000" w:rsidR="00000000" w:rsidRPr="00000000">
        <w:rPr>
          <w:rtl w:val="0"/>
        </w:rPr>
        <w:t xml:space="preserve">Estate administration may still be required.</w:t>
      </w:r>
    </w:p>
    <w:p w:rsidR="00000000" w:rsidDel="00000000" w:rsidP="00000000" w:rsidRDefault="00000000" w:rsidRPr="00000000" w14:paraId="000046AA">
      <w:pPr>
        <w:pStyle w:val="Heading3"/>
        <w:keepNext w:val="0"/>
        <w:keepLines w:val="0"/>
        <w:spacing w:before="280" w:lineRule="auto"/>
        <w:rPr>
          <w:b w:val="1"/>
          <w:bCs w:val="1"/>
          <w:color w:val="000000"/>
          <w:sz w:val="26"/>
          <w:szCs w:val="26"/>
        </w:rPr>
      </w:pPr>
      <w:bookmarkStart w:colFirst="0" w:colLast="0" w:name="_haecimtzln3d" w:id="6979"/>
      <w:bookmarkEnd w:id="6979"/>
      <w:r w:rsidDel="00000000" w:rsidR="00000000" w:rsidRPr="00000000">
        <w:rPr>
          <w:b w:val="1"/>
          <w:bCs w:val="1"/>
          <w:color w:val="000000"/>
          <w:sz w:val="26"/>
          <w:szCs w:val="26"/>
          <w:rtl w:val="0"/>
        </w:rPr>
        <w:t xml:space="preserve">Ignoring Foreign Tax Consequences</w:t>
      </w:r>
    </w:p>
    <w:p w:rsidR="00000000" w:rsidDel="00000000" w:rsidP="00000000" w:rsidRDefault="00000000" w:rsidRPr="00000000" w14:paraId="000046AB">
      <w:pPr>
        <w:spacing w:after="240" w:before="240" w:lineRule="auto"/>
        <w:rPr/>
      </w:pPr>
      <w:r w:rsidDel="00000000" w:rsidR="00000000" w:rsidRPr="00000000">
        <w:rPr>
          <w:rtl w:val="0"/>
        </w:rPr>
        <w:t xml:space="preserve">Beneficiaries may have obligations abroad.</w:t>
      </w:r>
    </w:p>
    <w:p w:rsidR="00000000" w:rsidDel="00000000" w:rsidP="00000000" w:rsidRDefault="00000000" w:rsidRPr="00000000" w14:paraId="000046AC">
      <w:pPr>
        <w:pStyle w:val="Heading3"/>
        <w:keepNext w:val="0"/>
        <w:keepLines w:val="0"/>
        <w:spacing w:before="280" w:lineRule="auto"/>
        <w:rPr>
          <w:b w:val="1"/>
          <w:bCs w:val="1"/>
          <w:color w:val="000000"/>
          <w:sz w:val="26"/>
          <w:szCs w:val="26"/>
        </w:rPr>
      </w:pPr>
      <w:bookmarkStart w:colFirst="0" w:colLast="0" w:name="_1fgz9s72qyx" w:id="6980"/>
      <w:bookmarkEnd w:id="6980"/>
      <w:r w:rsidDel="00000000" w:rsidR="00000000" w:rsidRPr="00000000">
        <w:rPr>
          <w:b w:val="1"/>
          <w:bCs w:val="1"/>
          <w:color w:val="000000"/>
          <w:sz w:val="26"/>
          <w:szCs w:val="26"/>
          <w:rtl w:val="0"/>
        </w:rPr>
        <w:t xml:space="preserve">Forgetting to Update the Will</w:t>
      </w:r>
    </w:p>
    <w:p w:rsidR="00000000" w:rsidDel="00000000" w:rsidP="00000000" w:rsidRDefault="00000000" w:rsidRPr="00000000" w14:paraId="000046AD">
      <w:pPr>
        <w:spacing w:after="240" w:before="240" w:lineRule="auto"/>
        <w:rPr/>
      </w:pPr>
      <w:r w:rsidDel="00000000" w:rsidR="00000000" w:rsidRPr="00000000">
        <w:rPr>
          <w:rtl w:val="0"/>
        </w:rPr>
        <w:t xml:space="preserve">Major life events may change the appropriate plan.</w:t>
      </w:r>
    </w:p>
    <w:p w:rsidR="00000000" w:rsidDel="00000000" w:rsidP="00000000" w:rsidRDefault="00000000" w:rsidRPr="00000000" w14:paraId="000046AE">
      <w:pPr>
        <w:pStyle w:val="Heading3"/>
        <w:keepNext w:val="0"/>
        <w:keepLines w:val="0"/>
        <w:spacing w:before="280" w:lineRule="auto"/>
        <w:rPr>
          <w:b w:val="1"/>
          <w:bCs w:val="1"/>
          <w:color w:val="000000"/>
          <w:sz w:val="26"/>
          <w:szCs w:val="26"/>
        </w:rPr>
      </w:pPr>
      <w:bookmarkStart w:colFirst="0" w:colLast="0" w:name="_z72wa9qvhpq1" w:id="6981"/>
      <w:bookmarkEnd w:id="6981"/>
      <w:r w:rsidDel="00000000" w:rsidR="00000000" w:rsidRPr="00000000">
        <w:rPr>
          <w:b w:val="1"/>
          <w:bCs w:val="1"/>
          <w:color w:val="000000"/>
          <w:sz w:val="26"/>
          <w:szCs w:val="26"/>
          <w:rtl w:val="0"/>
        </w:rPr>
        <w:t xml:space="preserve">Copying Online Templates</w:t>
      </w:r>
    </w:p>
    <w:p w:rsidR="00000000" w:rsidDel="00000000" w:rsidP="00000000" w:rsidRDefault="00000000" w:rsidRPr="00000000" w14:paraId="000046AF">
      <w:pPr>
        <w:spacing w:after="240" w:before="240" w:lineRule="auto"/>
        <w:rPr/>
      </w:pPr>
      <w:r w:rsidDel="00000000" w:rsidR="00000000" w:rsidRPr="00000000">
        <w:rPr>
          <w:rtl w:val="0"/>
        </w:rPr>
        <w:t xml:space="preserve">A generic form may not address the relevant Brazilian and international legal requirements.</w:t>
      </w:r>
    </w:p>
    <w:p w:rsidR="00000000" w:rsidDel="00000000" w:rsidP="00000000" w:rsidRDefault="00000000" w:rsidRPr="00000000" w14:paraId="000046B0">
      <w:pPr>
        <w:spacing w:after="240" w:before="240" w:lineRule="auto"/>
        <w:rPr>
          <w:b w:val="1"/>
          <w:bCs w:val="1"/>
        </w:rPr>
      </w:pPr>
      <w:r w:rsidDel="00000000" w:rsidR="00000000" w:rsidRPr="00000000">
        <w:rPr>
          <w:b w:val="1"/>
          <w:bCs w:val="1"/>
          <w:rtl w:val="0"/>
        </w:rPr>
        <w:t xml:space="preserve">[Review Your Brazilian Will Before Execution]</w:t>
      </w:r>
    </w:p>
    <w:p w:rsidR="00000000" w:rsidDel="00000000" w:rsidP="00000000" w:rsidRDefault="00000000" w:rsidRPr="00000000" w14:paraId="00004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2">
      <w:pPr>
        <w:pStyle w:val="Heading2"/>
        <w:keepNext w:val="0"/>
        <w:keepLines w:val="0"/>
        <w:spacing w:after="80" w:lineRule="auto"/>
        <w:rPr>
          <w:b w:val="1"/>
          <w:bCs w:val="1"/>
          <w:sz w:val="34"/>
          <w:szCs w:val="34"/>
        </w:rPr>
      </w:pPr>
      <w:bookmarkStart w:colFirst="0" w:colLast="0" w:name="_ryk0fz3b1fyr" w:id="6982"/>
      <w:bookmarkEnd w:id="6982"/>
      <w:r w:rsidDel="00000000" w:rsidR="00000000" w:rsidRPr="00000000">
        <w:rPr>
          <w:b w:val="1"/>
          <w:bCs w:val="1"/>
          <w:sz w:val="34"/>
          <w:szCs w:val="34"/>
          <w:rtl w:val="0"/>
        </w:rPr>
        <w:t xml:space="preserve">DOCUMENTS FOR BRAZILIAN WILL PREPARATION</w:t>
      </w:r>
    </w:p>
    <w:p w:rsidR="00000000" w:rsidDel="00000000" w:rsidP="00000000" w:rsidRDefault="00000000" w:rsidRPr="00000000" w14:paraId="000046B3">
      <w:pPr>
        <w:pStyle w:val="Heading1"/>
        <w:keepNext w:val="0"/>
        <w:keepLines w:val="0"/>
        <w:spacing w:before="480" w:lineRule="auto"/>
        <w:rPr>
          <w:b w:val="1"/>
          <w:bCs w:val="1"/>
          <w:sz w:val="46"/>
          <w:szCs w:val="46"/>
        </w:rPr>
      </w:pPr>
      <w:bookmarkStart w:colFirst="0" w:colLast="0" w:name="_e5kofgkbp5kp" w:id="6983"/>
      <w:bookmarkEnd w:id="6983"/>
      <w:r w:rsidDel="00000000" w:rsidR="00000000" w:rsidRPr="00000000">
        <w:rPr>
          <w:b w:val="1"/>
          <w:bCs w:val="1"/>
          <w:sz w:val="46"/>
          <w:szCs w:val="46"/>
          <w:rtl w:val="0"/>
        </w:rPr>
        <w:t xml:space="preserve">What Should You Prepare?</w:t>
      </w:r>
    </w:p>
    <w:p w:rsidR="00000000" w:rsidDel="00000000" w:rsidP="00000000" w:rsidRDefault="00000000" w:rsidRPr="00000000" w14:paraId="000046B4">
      <w:pPr>
        <w:pStyle w:val="Heading3"/>
        <w:keepNext w:val="0"/>
        <w:keepLines w:val="0"/>
        <w:spacing w:before="280" w:lineRule="auto"/>
        <w:rPr>
          <w:b w:val="1"/>
          <w:bCs w:val="1"/>
          <w:color w:val="000000"/>
          <w:sz w:val="26"/>
          <w:szCs w:val="26"/>
        </w:rPr>
      </w:pPr>
      <w:bookmarkStart w:colFirst="0" w:colLast="0" w:name="_t2vxrj8rbgur" w:id="6984"/>
      <w:bookmarkEnd w:id="6984"/>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6B5">
      <w:pPr>
        <w:spacing w:after="240" w:before="240" w:lineRule="auto"/>
        <w:rPr/>
      </w:pPr>
      <w:r w:rsidDel="00000000" w:rsidR="00000000" w:rsidRPr="00000000">
        <w:rPr>
          <w:rtl w:val="0"/>
        </w:rPr>
        <w:t xml:space="preserve">Passport, CPF, and other relevant identity records.</w:t>
      </w:r>
    </w:p>
    <w:p w:rsidR="00000000" w:rsidDel="00000000" w:rsidP="00000000" w:rsidRDefault="00000000" w:rsidRPr="00000000" w14:paraId="000046B6">
      <w:pPr>
        <w:pStyle w:val="Heading3"/>
        <w:keepNext w:val="0"/>
        <w:keepLines w:val="0"/>
        <w:spacing w:before="280" w:lineRule="auto"/>
        <w:rPr>
          <w:b w:val="1"/>
          <w:bCs w:val="1"/>
          <w:color w:val="000000"/>
          <w:sz w:val="26"/>
          <w:szCs w:val="26"/>
        </w:rPr>
      </w:pPr>
      <w:bookmarkStart w:colFirst="0" w:colLast="0" w:name="_vsra95k2bdcv" w:id="6985"/>
      <w:bookmarkEnd w:id="6985"/>
      <w:r w:rsidDel="00000000" w:rsidR="00000000" w:rsidRPr="00000000">
        <w:rPr>
          <w:b w:val="1"/>
          <w:bCs w:val="1"/>
          <w:color w:val="000000"/>
          <w:sz w:val="26"/>
          <w:szCs w:val="26"/>
          <w:rtl w:val="0"/>
        </w:rPr>
        <w:t xml:space="preserve">Residence Information</w:t>
      </w:r>
    </w:p>
    <w:p w:rsidR="00000000" w:rsidDel="00000000" w:rsidP="00000000" w:rsidRDefault="00000000" w:rsidRPr="00000000" w14:paraId="000046B7">
      <w:pPr>
        <w:spacing w:after="240" w:before="240" w:lineRule="auto"/>
        <w:rPr/>
      </w:pPr>
      <w:r w:rsidDel="00000000" w:rsidR="00000000" w:rsidRPr="00000000">
        <w:rPr>
          <w:rtl w:val="0"/>
        </w:rPr>
        <w:t xml:space="preserve">Current country of domicile.</w:t>
      </w:r>
    </w:p>
    <w:p w:rsidR="00000000" w:rsidDel="00000000" w:rsidP="00000000" w:rsidRDefault="00000000" w:rsidRPr="00000000" w14:paraId="000046B8">
      <w:pPr>
        <w:pStyle w:val="Heading3"/>
        <w:keepNext w:val="0"/>
        <w:keepLines w:val="0"/>
        <w:spacing w:before="280" w:lineRule="auto"/>
        <w:rPr>
          <w:b w:val="1"/>
          <w:bCs w:val="1"/>
          <w:color w:val="000000"/>
          <w:sz w:val="26"/>
          <w:szCs w:val="26"/>
        </w:rPr>
      </w:pPr>
      <w:bookmarkStart w:colFirst="0" w:colLast="0" w:name="_496ylts0pmb4" w:id="6986"/>
      <w:bookmarkEnd w:id="6986"/>
      <w:r w:rsidDel="00000000" w:rsidR="00000000" w:rsidRPr="00000000">
        <w:rPr>
          <w:b w:val="1"/>
          <w:bCs w:val="1"/>
          <w:color w:val="000000"/>
          <w:sz w:val="26"/>
          <w:szCs w:val="26"/>
          <w:rtl w:val="0"/>
        </w:rPr>
        <w:t xml:space="preserve">Marital Status</w:t>
      </w:r>
    </w:p>
    <w:p w:rsidR="00000000" w:rsidDel="00000000" w:rsidP="00000000" w:rsidRDefault="00000000" w:rsidRPr="00000000" w14:paraId="000046B9">
      <w:pPr>
        <w:spacing w:after="240" w:before="240" w:lineRule="auto"/>
        <w:rPr/>
      </w:pPr>
      <w:r w:rsidDel="00000000" w:rsidR="00000000" w:rsidRPr="00000000">
        <w:rPr>
          <w:rtl w:val="0"/>
        </w:rPr>
        <w:t xml:space="preserve">Marriage, divorce, or relevant partnership documents.</w:t>
      </w:r>
    </w:p>
    <w:p w:rsidR="00000000" w:rsidDel="00000000" w:rsidP="00000000" w:rsidRDefault="00000000" w:rsidRPr="00000000" w14:paraId="000046BA">
      <w:pPr>
        <w:pStyle w:val="Heading3"/>
        <w:keepNext w:val="0"/>
        <w:keepLines w:val="0"/>
        <w:spacing w:before="280" w:lineRule="auto"/>
        <w:rPr>
          <w:b w:val="1"/>
          <w:bCs w:val="1"/>
          <w:color w:val="000000"/>
          <w:sz w:val="26"/>
          <w:szCs w:val="26"/>
        </w:rPr>
      </w:pPr>
      <w:bookmarkStart w:colFirst="0" w:colLast="0" w:name="_40v0e3yqfxg" w:id="6987"/>
      <w:bookmarkEnd w:id="6987"/>
      <w:r w:rsidDel="00000000" w:rsidR="00000000" w:rsidRPr="00000000">
        <w:rPr>
          <w:b w:val="1"/>
          <w:bCs w:val="1"/>
          <w:color w:val="000000"/>
          <w:sz w:val="26"/>
          <w:szCs w:val="26"/>
          <w:rtl w:val="0"/>
        </w:rPr>
        <w:t xml:space="preserve">Matrimonial Property Agreement</w:t>
      </w:r>
    </w:p>
    <w:p w:rsidR="00000000" w:rsidDel="00000000" w:rsidP="00000000" w:rsidRDefault="00000000" w:rsidRPr="00000000" w14:paraId="000046BB">
      <w:pPr>
        <w:spacing w:after="240" w:before="240" w:lineRule="auto"/>
        <w:rPr/>
      </w:pPr>
      <w:r w:rsidDel="00000000" w:rsidR="00000000" w:rsidRPr="00000000">
        <w:rPr>
          <w:rtl w:val="0"/>
        </w:rPr>
        <w:t xml:space="preserve">If applicable.</w:t>
      </w:r>
    </w:p>
    <w:p w:rsidR="00000000" w:rsidDel="00000000" w:rsidP="00000000" w:rsidRDefault="00000000" w:rsidRPr="00000000" w14:paraId="000046BC">
      <w:pPr>
        <w:pStyle w:val="Heading3"/>
        <w:keepNext w:val="0"/>
        <w:keepLines w:val="0"/>
        <w:spacing w:before="280" w:lineRule="auto"/>
        <w:rPr>
          <w:b w:val="1"/>
          <w:bCs w:val="1"/>
          <w:color w:val="000000"/>
          <w:sz w:val="26"/>
          <w:szCs w:val="26"/>
        </w:rPr>
      </w:pPr>
      <w:bookmarkStart w:colFirst="0" w:colLast="0" w:name="_e7kqe4ipbmca" w:id="6988"/>
      <w:bookmarkEnd w:id="6988"/>
      <w:r w:rsidDel="00000000" w:rsidR="00000000" w:rsidRPr="00000000">
        <w:rPr>
          <w:b w:val="1"/>
          <w:bCs w:val="1"/>
          <w:color w:val="000000"/>
          <w:sz w:val="26"/>
          <w:szCs w:val="26"/>
          <w:rtl w:val="0"/>
        </w:rPr>
        <w:t xml:space="preserve">Family Information</w:t>
      </w:r>
    </w:p>
    <w:p w:rsidR="00000000" w:rsidDel="00000000" w:rsidP="00000000" w:rsidRDefault="00000000" w:rsidRPr="00000000" w14:paraId="000046BD">
      <w:pPr>
        <w:spacing w:after="240" w:before="240" w:lineRule="auto"/>
        <w:rPr/>
      </w:pPr>
      <w:r w:rsidDel="00000000" w:rsidR="00000000" w:rsidRPr="00000000">
        <w:rPr>
          <w:rtl w:val="0"/>
        </w:rPr>
        <w:t xml:space="preserve">Relevant spouses, children, and other potential heirs.</w:t>
      </w:r>
    </w:p>
    <w:p w:rsidR="00000000" w:rsidDel="00000000" w:rsidP="00000000" w:rsidRDefault="00000000" w:rsidRPr="00000000" w14:paraId="000046BE">
      <w:pPr>
        <w:pStyle w:val="Heading3"/>
        <w:keepNext w:val="0"/>
        <w:keepLines w:val="0"/>
        <w:spacing w:before="280" w:lineRule="auto"/>
        <w:rPr>
          <w:b w:val="1"/>
          <w:bCs w:val="1"/>
          <w:color w:val="000000"/>
          <w:sz w:val="26"/>
          <w:szCs w:val="26"/>
        </w:rPr>
      </w:pPr>
      <w:bookmarkStart w:colFirst="0" w:colLast="0" w:name="_yvb7b3h55m15" w:id="6989"/>
      <w:bookmarkEnd w:id="6989"/>
      <w:r w:rsidDel="00000000" w:rsidR="00000000" w:rsidRPr="00000000">
        <w:rPr>
          <w:b w:val="1"/>
          <w:bCs w:val="1"/>
          <w:color w:val="000000"/>
          <w:sz w:val="26"/>
          <w:szCs w:val="26"/>
          <w:rtl w:val="0"/>
        </w:rPr>
        <w:t xml:space="preserve">Brazilian Real Estate Records</w:t>
      </w:r>
    </w:p>
    <w:p w:rsidR="00000000" w:rsidDel="00000000" w:rsidP="00000000" w:rsidRDefault="00000000" w:rsidRPr="00000000" w14:paraId="000046BF">
      <w:pPr>
        <w:spacing w:after="240" w:before="240" w:lineRule="auto"/>
        <w:rPr/>
      </w:pPr>
      <w:r w:rsidDel="00000000" w:rsidR="00000000" w:rsidRPr="00000000">
        <w:rPr>
          <w:rtl w:val="0"/>
        </w:rPr>
        <w:t xml:space="preserve">Updated property registry information.</w:t>
      </w:r>
    </w:p>
    <w:p w:rsidR="00000000" w:rsidDel="00000000" w:rsidP="00000000" w:rsidRDefault="00000000" w:rsidRPr="00000000" w14:paraId="000046C0">
      <w:pPr>
        <w:pStyle w:val="Heading3"/>
        <w:keepNext w:val="0"/>
        <w:keepLines w:val="0"/>
        <w:spacing w:before="280" w:lineRule="auto"/>
        <w:rPr>
          <w:b w:val="1"/>
          <w:bCs w:val="1"/>
          <w:color w:val="000000"/>
          <w:sz w:val="26"/>
          <w:szCs w:val="26"/>
        </w:rPr>
      </w:pPr>
      <w:bookmarkStart w:colFirst="0" w:colLast="0" w:name="_9yjbdpb8y3tq" w:id="6990"/>
      <w:bookmarkEnd w:id="6990"/>
      <w:r w:rsidDel="00000000" w:rsidR="00000000" w:rsidRPr="00000000">
        <w:rPr>
          <w:b w:val="1"/>
          <w:bCs w:val="1"/>
          <w:color w:val="000000"/>
          <w:sz w:val="26"/>
          <w:szCs w:val="26"/>
          <w:rtl w:val="0"/>
        </w:rPr>
        <w:t xml:space="preserve">Financial Asset Information</w:t>
      </w:r>
    </w:p>
    <w:p w:rsidR="00000000" w:rsidDel="00000000" w:rsidP="00000000" w:rsidRDefault="00000000" w:rsidRPr="00000000" w14:paraId="000046C1">
      <w:pPr>
        <w:spacing w:after="240" w:before="240" w:lineRule="auto"/>
        <w:rPr/>
      </w:pPr>
      <w:r w:rsidDel="00000000" w:rsidR="00000000" w:rsidRPr="00000000">
        <w:rPr>
          <w:rtl w:val="0"/>
        </w:rPr>
        <w:t xml:space="preserve">Relevant accounts and investments.</w:t>
      </w:r>
    </w:p>
    <w:p w:rsidR="00000000" w:rsidDel="00000000" w:rsidP="00000000" w:rsidRDefault="00000000" w:rsidRPr="00000000" w14:paraId="000046C2">
      <w:pPr>
        <w:pStyle w:val="Heading3"/>
        <w:keepNext w:val="0"/>
        <w:keepLines w:val="0"/>
        <w:spacing w:before="280" w:lineRule="auto"/>
        <w:rPr>
          <w:b w:val="1"/>
          <w:bCs w:val="1"/>
          <w:color w:val="000000"/>
          <w:sz w:val="26"/>
          <w:szCs w:val="26"/>
        </w:rPr>
      </w:pPr>
      <w:bookmarkStart w:colFirst="0" w:colLast="0" w:name="_9b58sqeea1y9" w:id="6991"/>
      <w:bookmarkEnd w:id="6991"/>
      <w:r w:rsidDel="00000000" w:rsidR="00000000" w:rsidRPr="00000000">
        <w:rPr>
          <w:b w:val="1"/>
          <w:bCs w:val="1"/>
          <w:color w:val="000000"/>
          <w:sz w:val="26"/>
          <w:szCs w:val="26"/>
          <w:rtl w:val="0"/>
        </w:rPr>
        <w:t xml:space="preserve">Company Ownership</w:t>
      </w:r>
    </w:p>
    <w:p w:rsidR="00000000" w:rsidDel="00000000" w:rsidP="00000000" w:rsidRDefault="00000000" w:rsidRPr="00000000" w14:paraId="000046C3">
      <w:pPr>
        <w:spacing w:after="240" w:before="240" w:lineRule="auto"/>
        <w:rPr/>
      </w:pPr>
      <w:r w:rsidDel="00000000" w:rsidR="00000000" w:rsidRPr="00000000">
        <w:rPr>
          <w:rtl w:val="0"/>
        </w:rPr>
        <w:t xml:space="preserve">Corporate documents where applicable.</w:t>
      </w:r>
    </w:p>
    <w:p w:rsidR="00000000" w:rsidDel="00000000" w:rsidP="00000000" w:rsidRDefault="00000000" w:rsidRPr="00000000" w14:paraId="000046C4">
      <w:pPr>
        <w:pStyle w:val="Heading3"/>
        <w:keepNext w:val="0"/>
        <w:keepLines w:val="0"/>
        <w:spacing w:before="280" w:lineRule="auto"/>
        <w:rPr>
          <w:b w:val="1"/>
          <w:bCs w:val="1"/>
          <w:color w:val="000000"/>
          <w:sz w:val="26"/>
          <w:szCs w:val="26"/>
        </w:rPr>
      </w:pPr>
      <w:bookmarkStart w:colFirst="0" w:colLast="0" w:name="_2h9kkhc15vk9" w:id="6992"/>
      <w:bookmarkEnd w:id="6992"/>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46C5">
      <w:pPr>
        <w:spacing w:after="240" w:before="240" w:lineRule="auto"/>
        <w:rPr/>
      </w:pPr>
      <w:r w:rsidDel="00000000" w:rsidR="00000000" w:rsidRPr="00000000">
        <w:rPr>
          <w:rtl w:val="0"/>
        </w:rPr>
        <w:t xml:space="preserve">All relevant Brazilian and foreign testamentary documents.</w:t>
      </w:r>
    </w:p>
    <w:p w:rsidR="00000000" w:rsidDel="00000000" w:rsidP="00000000" w:rsidRDefault="00000000" w:rsidRPr="00000000" w14:paraId="000046C6">
      <w:pPr>
        <w:pStyle w:val="Heading3"/>
        <w:keepNext w:val="0"/>
        <w:keepLines w:val="0"/>
        <w:spacing w:before="280" w:lineRule="auto"/>
        <w:rPr>
          <w:b w:val="1"/>
          <w:bCs w:val="1"/>
          <w:color w:val="000000"/>
          <w:sz w:val="26"/>
          <w:szCs w:val="26"/>
        </w:rPr>
      </w:pPr>
      <w:bookmarkStart w:colFirst="0" w:colLast="0" w:name="_kxxxi4872zfa" w:id="6993"/>
      <w:bookmarkEnd w:id="6993"/>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46C7">
      <w:pPr>
        <w:spacing w:after="240" w:before="240" w:lineRule="auto"/>
        <w:rPr/>
      </w:pPr>
      <w:r w:rsidDel="00000000" w:rsidR="00000000" w:rsidRPr="00000000">
        <w:rPr>
          <w:rtl w:val="0"/>
        </w:rPr>
        <w:t xml:space="preserve">Records of significant lifetime gifts.</w:t>
      </w:r>
    </w:p>
    <w:p w:rsidR="00000000" w:rsidDel="00000000" w:rsidP="00000000" w:rsidRDefault="00000000" w:rsidRPr="00000000" w14:paraId="000046C8">
      <w:pPr>
        <w:pStyle w:val="Heading3"/>
        <w:keepNext w:val="0"/>
        <w:keepLines w:val="0"/>
        <w:spacing w:before="280" w:lineRule="auto"/>
        <w:rPr>
          <w:b w:val="1"/>
          <w:bCs w:val="1"/>
          <w:color w:val="000000"/>
          <w:sz w:val="26"/>
          <w:szCs w:val="26"/>
        </w:rPr>
      </w:pPr>
      <w:bookmarkStart w:colFirst="0" w:colLast="0" w:name="_9zh877o7kob4" w:id="6994"/>
      <w:bookmarkEnd w:id="6994"/>
      <w:r w:rsidDel="00000000" w:rsidR="00000000" w:rsidRPr="00000000">
        <w:rPr>
          <w:b w:val="1"/>
          <w:bCs w:val="1"/>
          <w:color w:val="000000"/>
          <w:sz w:val="26"/>
          <w:szCs w:val="26"/>
          <w:rtl w:val="0"/>
        </w:rPr>
        <w:t xml:space="preserve">Beneficiary Information</w:t>
      </w:r>
    </w:p>
    <w:p w:rsidR="00000000" w:rsidDel="00000000" w:rsidP="00000000" w:rsidRDefault="00000000" w:rsidRPr="00000000" w14:paraId="000046C9">
      <w:pPr>
        <w:spacing w:after="240" w:before="240" w:lineRule="auto"/>
        <w:rPr/>
      </w:pPr>
      <w:r w:rsidDel="00000000" w:rsidR="00000000" w:rsidRPr="00000000">
        <w:rPr>
          <w:rtl w:val="0"/>
        </w:rPr>
        <w:t xml:space="preserve">Identification of intended recipients.</w:t>
      </w:r>
    </w:p>
    <w:p w:rsidR="00000000" w:rsidDel="00000000" w:rsidP="00000000" w:rsidRDefault="00000000" w:rsidRPr="00000000" w14:paraId="000046CA">
      <w:pPr>
        <w:pStyle w:val="Heading3"/>
        <w:keepNext w:val="0"/>
        <w:keepLines w:val="0"/>
        <w:spacing w:before="280" w:lineRule="auto"/>
        <w:rPr>
          <w:b w:val="1"/>
          <w:bCs w:val="1"/>
          <w:color w:val="000000"/>
          <w:sz w:val="26"/>
          <w:szCs w:val="26"/>
        </w:rPr>
      </w:pPr>
      <w:bookmarkStart w:colFirst="0" w:colLast="0" w:name="_z3lfk75od3jw" w:id="6995"/>
      <w:bookmarkEnd w:id="6995"/>
      <w:r w:rsidDel="00000000" w:rsidR="00000000" w:rsidRPr="00000000">
        <w:rPr>
          <w:b w:val="1"/>
          <w:bCs w:val="1"/>
          <w:color w:val="000000"/>
          <w:sz w:val="26"/>
          <w:szCs w:val="26"/>
          <w:rtl w:val="0"/>
        </w:rPr>
        <w:t xml:space="preserve">Personal Instructions</w:t>
      </w:r>
    </w:p>
    <w:p w:rsidR="00000000" w:rsidDel="00000000" w:rsidP="00000000" w:rsidRDefault="00000000" w:rsidRPr="00000000" w14:paraId="000046CB">
      <w:pPr>
        <w:spacing w:after="240" w:before="240" w:lineRule="auto"/>
        <w:rPr/>
      </w:pPr>
      <w:r w:rsidDel="00000000" w:rsidR="00000000" w:rsidRPr="00000000">
        <w:rPr>
          <w:rtl w:val="0"/>
        </w:rPr>
        <w:t xml:space="preserve">A clear description of your testamentary objectives.</w:t>
      </w:r>
    </w:p>
    <w:p w:rsidR="00000000" w:rsidDel="00000000" w:rsidP="00000000" w:rsidRDefault="00000000" w:rsidRPr="00000000" w14:paraId="000046CC">
      <w:pPr>
        <w:spacing w:after="240" w:before="240" w:lineRule="auto"/>
        <w:rPr>
          <w:b w:val="1"/>
          <w:bCs w:val="1"/>
        </w:rPr>
      </w:pPr>
      <w:r w:rsidDel="00000000" w:rsidR="00000000" w:rsidRPr="00000000">
        <w:rPr>
          <w:b w:val="1"/>
          <w:bCs w:val="1"/>
          <w:rtl w:val="0"/>
        </w:rPr>
        <w:t xml:space="preserve">[Prepare Your Brazilian Will Consultation]</w:t>
      </w:r>
    </w:p>
    <w:p w:rsidR="00000000" w:rsidDel="00000000" w:rsidP="00000000" w:rsidRDefault="00000000" w:rsidRPr="00000000" w14:paraId="00004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E">
      <w:pPr>
        <w:pStyle w:val="Heading2"/>
        <w:keepNext w:val="0"/>
        <w:keepLines w:val="0"/>
        <w:spacing w:after="80" w:lineRule="auto"/>
        <w:rPr>
          <w:b w:val="1"/>
          <w:bCs w:val="1"/>
          <w:sz w:val="34"/>
          <w:szCs w:val="34"/>
        </w:rPr>
      </w:pPr>
      <w:bookmarkStart w:colFirst="0" w:colLast="0" w:name="_alljhjeqz2zn" w:id="6996"/>
      <w:bookmarkEnd w:id="6996"/>
      <w:r w:rsidDel="00000000" w:rsidR="00000000" w:rsidRPr="00000000">
        <w:rPr>
          <w:b w:val="1"/>
          <w:bCs w:val="1"/>
          <w:sz w:val="34"/>
          <w:szCs w:val="34"/>
          <w:rtl w:val="0"/>
        </w:rPr>
        <w:t xml:space="preserve">OUR LEGAL ASSISTANCE PROCESS</w:t>
      </w:r>
    </w:p>
    <w:p w:rsidR="00000000" w:rsidDel="00000000" w:rsidP="00000000" w:rsidRDefault="00000000" w:rsidRPr="00000000" w14:paraId="000046CF">
      <w:pPr>
        <w:pStyle w:val="Heading1"/>
        <w:keepNext w:val="0"/>
        <w:keepLines w:val="0"/>
        <w:spacing w:before="480" w:lineRule="auto"/>
        <w:rPr>
          <w:b w:val="1"/>
          <w:bCs w:val="1"/>
          <w:sz w:val="46"/>
          <w:szCs w:val="46"/>
        </w:rPr>
      </w:pPr>
      <w:bookmarkStart w:colFirst="0" w:colLast="0" w:name="_oactmemmlbfq" w:id="6997"/>
      <w:bookmarkEnd w:id="6997"/>
      <w:r w:rsidDel="00000000" w:rsidR="00000000" w:rsidRPr="00000000">
        <w:rPr>
          <w:b w:val="1"/>
          <w:bCs w:val="1"/>
          <w:sz w:val="46"/>
          <w:szCs w:val="46"/>
          <w:rtl w:val="0"/>
        </w:rPr>
        <w:t xml:space="preserve">How Caspani Lawyers Helps Prepare Your Will</w:t>
      </w:r>
    </w:p>
    <w:p w:rsidR="00000000" w:rsidDel="00000000" w:rsidP="00000000" w:rsidRDefault="00000000" w:rsidRPr="00000000" w14:paraId="000046D0">
      <w:pPr>
        <w:pStyle w:val="Heading3"/>
        <w:keepNext w:val="0"/>
        <w:keepLines w:val="0"/>
        <w:spacing w:before="280" w:lineRule="auto"/>
        <w:rPr>
          <w:b w:val="1"/>
          <w:bCs w:val="1"/>
          <w:color w:val="000000"/>
          <w:sz w:val="26"/>
          <w:szCs w:val="26"/>
        </w:rPr>
      </w:pPr>
      <w:bookmarkStart w:colFirst="0" w:colLast="0" w:name="_4485xi7fc8qv" w:id="6998"/>
      <w:bookmarkEnd w:id="6998"/>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6D1">
      <w:pPr>
        <w:spacing w:after="240" w:before="240" w:lineRule="auto"/>
        <w:rPr/>
      </w:pPr>
      <w:r w:rsidDel="00000000" w:rsidR="00000000" w:rsidRPr="00000000">
        <w:rPr>
          <w:rtl w:val="0"/>
        </w:rPr>
        <w:t xml:space="preserve">We discuss your assets, family circumstances, domicile, and testamentary objectives.</w:t>
      </w:r>
    </w:p>
    <w:p w:rsidR="00000000" w:rsidDel="00000000" w:rsidP="00000000" w:rsidRDefault="00000000" w:rsidRPr="00000000" w14:paraId="000046D2">
      <w:pPr>
        <w:pStyle w:val="Heading3"/>
        <w:keepNext w:val="0"/>
        <w:keepLines w:val="0"/>
        <w:spacing w:before="280" w:lineRule="auto"/>
        <w:rPr>
          <w:b w:val="1"/>
          <w:bCs w:val="1"/>
          <w:color w:val="000000"/>
          <w:sz w:val="26"/>
          <w:szCs w:val="26"/>
        </w:rPr>
      </w:pPr>
      <w:bookmarkStart w:colFirst="0" w:colLast="0" w:name="_6t4l5e49iiz8" w:id="6999"/>
      <w:bookmarkEnd w:id="6999"/>
      <w:r w:rsidDel="00000000" w:rsidR="00000000" w:rsidRPr="00000000">
        <w:rPr>
          <w:b w:val="1"/>
          <w:bCs w:val="1"/>
          <w:color w:val="000000"/>
          <w:sz w:val="26"/>
          <w:szCs w:val="26"/>
          <w:rtl w:val="0"/>
        </w:rPr>
        <w:t xml:space="preserve">Step 2 – Succession Law Assessment</w:t>
      </w:r>
    </w:p>
    <w:p w:rsidR="00000000" w:rsidDel="00000000" w:rsidP="00000000" w:rsidRDefault="00000000" w:rsidRPr="00000000" w14:paraId="000046D3">
      <w:pPr>
        <w:spacing w:after="240" w:before="240" w:lineRule="auto"/>
        <w:rPr/>
      </w:pPr>
      <w:r w:rsidDel="00000000" w:rsidR="00000000" w:rsidRPr="00000000">
        <w:rPr>
          <w:rtl w:val="0"/>
        </w:rPr>
        <w:t xml:space="preserve">We identify the relevant Brazilian and international legal issues.</w:t>
      </w:r>
    </w:p>
    <w:p w:rsidR="00000000" w:rsidDel="00000000" w:rsidP="00000000" w:rsidRDefault="00000000" w:rsidRPr="00000000" w14:paraId="000046D4">
      <w:pPr>
        <w:pStyle w:val="Heading3"/>
        <w:keepNext w:val="0"/>
        <w:keepLines w:val="0"/>
        <w:spacing w:before="280" w:lineRule="auto"/>
        <w:rPr>
          <w:b w:val="1"/>
          <w:bCs w:val="1"/>
          <w:color w:val="000000"/>
          <w:sz w:val="26"/>
          <w:szCs w:val="26"/>
        </w:rPr>
      </w:pPr>
      <w:bookmarkStart w:colFirst="0" w:colLast="0" w:name="_9de094chzqxe" w:id="7000"/>
      <w:bookmarkEnd w:id="7000"/>
      <w:r w:rsidDel="00000000" w:rsidR="00000000" w:rsidRPr="00000000">
        <w:rPr>
          <w:b w:val="1"/>
          <w:bCs w:val="1"/>
          <w:color w:val="000000"/>
          <w:sz w:val="26"/>
          <w:szCs w:val="26"/>
          <w:rtl w:val="0"/>
        </w:rPr>
        <w:t xml:space="preserve">Step 3 – Family Rights Review</w:t>
      </w:r>
    </w:p>
    <w:p w:rsidR="00000000" w:rsidDel="00000000" w:rsidP="00000000" w:rsidRDefault="00000000" w:rsidRPr="00000000" w14:paraId="000046D5">
      <w:pPr>
        <w:spacing w:after="240" w:before="240" w:lineRule="auto"/>
        <w:rPr/>
      </w:pPr>
      <w:r w:rsidDel="00000000" w:rsidR="00000000" w:rsidRPr="00000000">
        <w:rPr>
          <w:rtl w:val="0"/>
        </w:rPr>
        <w:t xml:space="preserve">We assess applicable marital property and inheritance protections.</w:t>
      </w:r>
    </w:p>
    <w:p w:rsidR="00000000" w:rsidDel="00000000" w:rsidP="00000000" w:rsidRDefault="00000000" w:rsidRPr="00000000" w14:paraId="000046D6">
      <w:pPr>
        <w:pStyle w:val="Heading3"/>
        <w:keepNext w:val="0"/>
        <w:keepLines w:val="0"/>
        <w:spacing w:before="280" w:lineRule="auto"/>
        <w:rPr>
          <w:b w:val="1"/>
          <w:bCs w:val="1"/>
          <w:color w:val="000000"/>
          <w:sz w:val="26"/>
          <w:szCs w:val="26"/>
        </w:rPr>
      </w:pPr>
      <w:bookmarkStart w:colFirst="0" w:colLast="0" w:name="_n9ulgl632qkt" w:id="7001"/>
      <w:bookmarkEnd w:id="7001"/>
      <w:r w:rsidDel="00000000" w:rsidR="00000000" w:rsidRPr="00000000">
        <w:rPr>
          <w:b w:val="1"/>
          <w:bCs w:val="1"/>
          <w:color w:val="000000"/>
          <w:sz w:val="26"/>
          <w:szCs w:val="26"/>
          <w:rtl w:val="0"/>
        </w:rPr>
        <w:t xml:space="preserve">Step 4 – Existing Will Review</w:t>
      </w:r>
    </w:p>
    <w:p w:rsidR="00000000" w:rsidDel="00000000" w:rsidP="00000000" w:rsidRDefault="00000000" w:rsidRPr="00000000" w14:paraId="000046D7">
      <w:pPr>
        <w:spacing w:after="240" w:before="240" w:lineRule="auto"/>
        <w:rPr/>
      </w:pPr>
      <w:r w:rsidDel="00000000" w:rsidR="00000000" w:rsidRPr="00000000">
        <w:rPr>
          <w:rtl w:val="0"/>
        </w:rPr>
        <w:t xml:space="preserve">We examine relevant Brazilian and foreign testamentary documents.</w:t>
      </w:r>
    </w:p>
    <w:p w:rsidR="00000000" w:rsidDel="00000000" w:rsidP="00000000" w:rsidRDefault="00000000" w:rsidRPr="00000000" w14:paraId="000046D8">
      <w:pPr>
        <w:pStyle w:val="Heading3"/>
        <w:keepNext w:val="0"/>
        <w:keepLines w:val="0"/>
        <w:spacing w:before="280" w:lineRule="auto"/>
        <w:rPr>
          <w:b w:val="1"/>
          <w:bCs w:val="1"/>
          <w:color w:val="000000"/>
          <w:sz w:val="26"/>
          <w:szCs w:val="26"/>
        </w:rPr>
      </w:pPr>
      <w:bookmarkStart w:colFirst="0" w:colLast="0" w:name="_i2l6l33umxrt" w:id="7002"/>
      <w:bookmarkEnd w:id="7002"/>
      <w:r w:rsidDel="00000000" w:rsidR="00000000" w:rsidRPr="00000000">
        <w:rPr>
          <w:b w:val="1"/>
          <w:bCs w:val="1"/>
          <w:color w:val="000000"/>
          <w:sz w:val="26"/>
          <w:szCs w:val="26"/>
          <w:rtl w:val="0"/>
        </w:rPr>
        <w:t xml:space="preserve">Step 5 – Testamentary Strategy</w:t>
      </w:r>
    </w:p>
    <w:p w:rsidR="00000000" w:rsidDel="00000000" w:rsidP="00000000" w:rsidRDefault="00000000" w:rsidRPr="00000000" w14:paraId="000046D9">
      <w:pPr>
        <w:spacing w:after="240" w:before="240" w:lineRule="auto"/>
        <w:rPr/>
      </w:pPr>
      <w:r w:rsidDel="00000000" w:rsidR="00000000" w:rsidRPr="00000000">
        <w:rPr>
          <w:rtl w:val="0"/>
        </w:rPr>
        <w:t xml:space="preserve">We identify an appropriate form and scope for the proposed will.</w:t>
      </w:r>
    </w:p>
    <w:p w:rsidR="00000000" w:rsidDel="00000000" w:rsidP="00000000" w:rsidRDefault="00000000" w:rsidRPr="00000000" w14:paraId="000046DA">
      <w:pPr>
        <w:pStyle w:val="Heading3"/>
        <w:keepNext w:val="0"/>
        <w:keepLines w:val="0"/>
        <w:spacing w:before="280" w:lineRule="auto"/>
        <w:rPr>
          <w:b w:val="1"/>
          <w:bCs w:val="1"/>
          <w:color w:val="000000"/>
          <w:sz w:val="26"/>
          <w:szCs w:val="26"/>
        </w:rPr>
      </w:pPr>
      <w:bookmarkStart w:colFirst="0" w:colLast="0" w:name="_ix2m2j1fvi4h" w:id="7003"/>
      <w:bookmarkEnd w:id="7003"/>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46DB">
      <w:pPr>
        <w:spacing w:after="240" w:before="240" w:lineRule="auto"/>
        <w:rPr/>
      </w:pPr>
      <w:r w:rsidDel="00000000" w:rsidR="00000000" w:rsidRPr="00000000">
        <w:rPr>
          <w:rtl w:val="0"/>
        </w:rPr>
        <w:t xml:space="preserve">We define the legal work and agreed professional fees.</w:t>
      </w:r>
    </w:p>
    <w:p w:rsidR="00000000" w:rsidDel="00000000" w:rsidP="00000000" w:rsidRDefault="00000000" w:rsidRPr="00000000" w14:paraId="000046DC">
      <w:pPr>
        <w:pStyle w:val="Heading3"/>
        <w:keepNext w:val="0"/>
        <w:keepLines w:val="0"/>
        <w:spacing w:before="280" w:lineRule="auto"/>
        <w:rPr>
          <w:b w:val="1"/>
          <w:bCs w:val="1"/>
          <w:color w:val="000000"/>
          <w:sz w:val="26"/>
          <w:szCs w:val="26"/>
        </w:rPr>
      </w:pPr>
      <w:bookmarkStart w:colFirst="0" w:colLast="0" w:name="_o0dyjanvp2mo" w:id="7004"/>
      <w:bookmarkEnd w:id="7004"/>
      <w:r w:rsidDel="00000000" w:rsidR="00000000" w:rsidRPr="00000000">
        <w:rPr>
          <w:b w:val="1"/>
          <w:bCs w:val="1"/>
          <w:color w:val="000000"/>
          <w:sz w:val="26"/>
          <w:szCs w:val="26"/>
          <w:rtl w:val="0"/>
        </w:rPr>
        <w:t xml:space="preserve">Step 7 – Draft Preparation</w:t>
      </w:r>
    </w:p>
    <w:p w:rsidR="00000000" w:rsidDel="00000000" w:rsidP="00000000" w:rsidRDefault="00000000" w:rsidRPr="00000000" w14:paraId="000046DD">
      <w:pPr>
        <w:spacing w:after="240" w:before="240" w:lineRule="auto"/>
        <w:rPr/>
      </w:pPr>
      <w:r w:rsidDel="00000000" w:rsidR="00000000" w:rsidRPr="00000000">
        <w:rPr>
          <w:rtl w:val="0"/>
        </w:rPr>
        <w:t xml:space="preserve">We prepare or review the relevant testamentary provisions.</w:t>
      </w:r>
    </w:p>
    <w:p w:rsidR="00000000" w:rsidDel="00000000" w:rsidP="00000000" w:rsidRDefault="00000000" w:rsidRPr="00000000" w14:paraId="000046DE">
      <w:pPr>
        <w:pStyle w:val="Heading3"/>
        <w:keepNext w:val="0"/>
        <w:keepLines w:val="0"/>
        <w:spacing w:before="280" w:lineRule="auto"/>
        <w:rPr>
          <w:b w:val="1"/>
          <w:bCs w:val="1"/>
          <w:color w:val="000000"/>
          <w:sz w:val="26"/>
          <w:szCs w:val="26"/>
        </w:rPr>
      </w:pPr>
      <w:bookmarkStart w:colFirst="0" w:colLast="0" w:name="_9uu81zhnsp19" w:id="7005"/>
      <w:bookmarkEnd w:id="7005"/>
      <w:r w:rsidDel="00000000" w:rsidR="00000000" w:rsidRPr="00000000">
        <w:rPr>
          <w:b w:val="1"/>
          <w:bCs w:val="1"/>
          <w:color w:val="000000"/>
          <w:sz w:val="26"/>
          <w:szCs w:val="26"/>
          <w:rtl w:val="0"/>
        </w:rPr>
        <w:t xml:space="preserve">Step 8 – Foreign Counsel Coordination</w:t>
      </w:r>
    </w:p>
    <w:p w:rsidR="00000000" w:rsidDel="00000000" w:rsidP="00000000" w:rsidRDefault="00000000" w:rsidRPr="00000000" w14:paraId="000046DF">
      <w:pPr>
        <w:spacing w:after="240" w:before="240" w:lineRule="auto"/>
        <w:rPr/>
      </w:pPr>
      <w:r w:rsidDel="00000000" w:rsidR="00000000" w:rsidRPr="00000000">
        <w:rPr>
          <w:rtl w:val="0"/>
        </w:rPr>
        <w:t xml:space="preserve">Where agreed, we coordinate with qualified advisers in other jurisdictions.</w:t>
      </w:r>
    </w:p>
    <w:p w:rsidR="00000000" w:rsidDel="00000000" w:rsidP="00000000" w:rsidRDefault="00000000" w:rsidRPr="00000000" w14:paraId="000046E0">
      <w:pPr>
        <w:pStyle w:val="Heading3"/>
        <w:keepNext w:val="0"/>
        <w:keepLines w:val="0"/>
        <w:spacing w:before="280" w:lineRule="auto"/>
        <w:rPr>
          <w:b w:val="1"/>
          <w:bCs w:val="1"/>
          <w:color w:val="000000"/>
          <w:sz w:val="26"/>
          <w:szCs w:val="26"/>
        </w:rPr>
      </w:pPr>
      <w:bookmarkStart w:colFirst="0" w:colLast="0" w:name="_g44beogkkmud" w:id="7006"/>
      <w:bookmarkEnd w:id="7006"/>
      <w:r w:rsidDel="00000000" w:rsidR="00000000" w:rsidRPr="00000000">
        <w:rPr>
          <w:b w:val="1"/>
          <w:bCs w:val="1"/>
          <w:color w:val="000000"/>
          <w:sz w:val="26"/>
          <w:szCs w:val="26"/>
          <w:rtl w:val="0"/>
        </w:rPr>
        <w:t xml:space="preserve">Step 9 – Notarial Arrangements</w:t>
      </w:r>
    </w:p>
    <w:p w:rsidR="00000000" w:rsidDel="00000000" w:rsidP="00000000" w:rsidRDefault="00000000" w:rsidRPr="00000000" w14:paraId="000046E1">
      <w:pPr>
        <w:spacing w:after="240" w:before="240" w:lineRule="auto"/>
        <w:rPr/>
      </w:pPr>
      <w:r w:rsidDel="00000000" w:rsidR="00000000" w:rsidRPr="00000000">
        <w:rPr>
          <w:rtl w:val="0"/>
        </w:rPr>
        <w:t xml:space="preserve">We assist with the applicable execution formalities.</w:t>
      </w:r>
    </w:p>
    <w:p w:rsidR="00000000" w:rsidDel="00000000" w:rsidP="00000000" w:rsidRDefault="00000000" w:rsidRPr="00000000" w14:paraId="000046E2">
      <w:pPr>
        <w:pStyle w:val="Heading3"/>
        <w:keepNext w:val="0"/>
        <w:keepLines w:val="0"/>
        <w:spacing w:before="280" w:lineRule="auto"/>
        <w:rPr>
          <w:b w:val="1"/>
          <w:bCs w:val="1"/>
          <w:color w:val="000000"/>
          <w:sz w:val="26"/>
          <w:szCs w:val="26"/>
        </w:rPr>
      </w:pPr>
      <w:bookmarkStart w:colFirst="0" w:colLast="0" w:name="_cwl70px8tvf2" w:id="7007"/>
      <w:bookmarkEnd w:id="7007"/>
      <w:r w:rsidDel="00000000" w:rsidR="00000000" w:rsidRPr="00000000">
        <w:rPr>
          <w:b w:val="1"/>
          <w:bCs w:val="1"/>
          <w:color w:val="000000"/>
          <w:sz w:val="26"/>
          <w:szCs w:val="26"/>
          <w:rtl w:val="0"/>
        </w:rPr>
        <w:t xml:space="preserve">Step 10 – Execution</w:t>
      </w:r>
    </w:p>
    <w:p w:rsidR="00000000" w:rsidDel="00000000" w:rsidP="00000000" w:rsidRDefault="00000000" w:rsidRPr="00000000" w14:paraId="000046E3">
      <w:pPr>
        <w:spacing w:after="240" w:before="240" w:lineRule="auto"/>
        <w:rPr/>
      </w:pPr>
      <w:r w:rsidDel="00000000" w:rsidR="00000000" w:rsidRPr="00000000">
        <w:rPr>
          <w:rtl w:val="0"/>
        </w:rPr>
        <w:t xml:space="preserve">The testator completes the legally required personal acts.</w:t>
      </w:r>
    </w:p>
    <w:p w:rsidR="00000000" w:rsidDel="00000000" w:rsidP="00000000" w:rsidRDefault="00000000" w:rsidRPr="00000000" w14:paraId="000046E4">
      <w:pPr>
        <w:pStyle w:val="Heading3"/>
        <w:keepNext w:val="0"/>
        <w:keepLines w:val="0"/>
        <w:spacing w:before="280" w:lineRule="auto"/>
        <w:rPr>
          <w:b w:val="1"/>
          <w:bCs w:val="1"/>
          <w:color w:val="000000"/>
          <w:sz w:val="26"/>
          <w:szCs w:val="26"/>
        </w:rPr>
      </w:pPr>
      <w:bookmarkStart w:colFirst="0" w:colLast="0" w:name="_ae3xao70cnw" w:id="7008"/>
      <w:bookmarkEnd w:id="7008"/>
      <w:r w:rsidDel="00000000" w:rsidR="00000000" w:rsidRPr="00000000">
        <w:rPr>
          <w:b w:val="1"/>
          <w:bCs w:val="1"/>
          <w:color w:val="000000"/>
          <w:sz w:val="26"/>
          <w:szCs w:val="26"/>
          <w:rtl w:val="0"/>
        </w:rPr>
        <w:t xml:space="preserve">Step 11 – Document Preservation</w:t>
      </w:r>
    </w:p>
    <w:p w:rsidR="00000000" w:rsidDel="00000000" w:rsidP="00000000" w:rsidRDefault="00000000" w:rsidRPr="00000000" w14:paraId="000046E5">
      <w:pPr>
        <w:spacing w:after="240" w:before="240" w:lineRule="auto"/>
        <w:rPr/>
      </w:pPr>
      <w:r w:rsidDel="00000000" w:rsidR="00000000" w:rsidRPr="00000000">
        <w:rPr>
          <w:rtl w:val="0"/>
        </w:rPr>
        <w:t xml:space="preserve">We explain relevant practical considerations concerning the executed instrument.</w:t>
      </w:r>
    </w:p>
    <w:p w:rsidR="00000000" w:rsidDel="00000000" w:rsidP="00000000" w:rsidRDefault="00000000" w:rsidRPr="00000000" w14:paraId="000046E6">
      <w:pPr>
        <w:pStyle w:val="Heading3"/>
        <w:keepNext w:val="0"/>
        <w:keepLines w:val="0"/>
        <w:spacing w:before="280" w:lineRule="auto"/>
        <w:rPr>
          <w:b w:val="1"/>
          <w:bCs w:val="1"/>
          <w:color w:val="000000"/>
          <w:sz w:val="26"/>
          <w:szCs w:val="26"/>
        </w:rPr>
      </w:pPr>
      <w:bookmarkStart w:colFirst="0" w:colLast="0" w:name="_y15fmu3j00nc" w:id="7009"/>
      <w:bookmarkEnd w:id="7009"/>
      <w:r w:rsidDel="00000000" w:rsidR="00000000" w:rsidRPr="00000000">
        <w:rPr>
          <w:b w:val="1"/>
          <w:bCs w:val="1"/>
          <w:color w:val="000000"/>
          <w:sz w:val="26"/>
          <w:szCs w:val="26"/>
          <w:rtl w:val="0"/>
        </w:rPr>
        <w:t xml:space="preserve">Step 12 – Future Review</w:t>
      </w:r>
    </w:p>
    <w:p w:rsidR="00000000" w:rsidDel="00000000" w:rsidP="00000000" w:rsidRDefault="00000000" w:rsidRPr="00000000" w14:paraId="000046E7">
      <w:pPr>
        <w:spacing w:after="240" w:before="240" w:lineRule="auto"/>
        <w:rPr/>
      </w:pPr>
      <w:r w:rsidDel="00000000" w:rsidR="00000000" w:rsidRPr="00000000">
        <w:rPr>
          <w:rtl w:val="0"/>
        </w:rPr>
        <w:t xml:space="preserve">The estate plan should be reassessed after material changes.</w:t>
      </w:r>
    </w:p>
    <w:p w:rsidR="00000000" w:rsidDel="00000000" w:rsidP="00000000" w:rsidRDefault="00000000" w:rsidRPr="00000000" w14:paraId="000046E8">
      <w:pPr>
        <w:spacing w:after="240" w:before="240" w:lineRule="auto"/>
        <w:rPr>
          <w:b w:val="1"/>
          <w:bCs w:val="1"/>
        </w:rPr>
      </w:pPr>
      <w:r w:rsidDel="00000000" w:rsidR="00000000" w:rsidRPr="00000000">
        <w:rPr>
          <w:b w:val="1"/>
          <w:bCs w:val="1"/>
          <w:rtl w:val="0"/>
        </w:rPr>
        <w:t xml:space="preserve">[Start Your Brazilian Will Preparation Process]</w:t>
      </w:r>
    </w:p>
    <w:p w:rsidR="00000000" w:rsidDel="00000000" w:rsidP="00000000" w:rsidRDefault="00000000" w:rsidRPr="00000000" w14:paraId="00004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A">
      <w:pPr>
        <w:pStyle w:val="Heading2"/>
        <w:keepNext w:val="0"/>
        <w:keepLines w:val="0"/>
        <w:spacing w:after="80" w:lineRule="auto"/>
        <w:rPr>
          <w:b w:val="1"/>
          <w:bCs w:val="1"/>
          <w:sz w:val="34"/>
          <w:szCs w:val="34"/>
        </w:rPr>
      </w:pPr>
      <w:bookmarkStart w:colFirst="0" w:colLast="0" w:name="_r3wji7jinv7q" w:id="7010"/>
      <w:bookmarkEnd w:id="7010"/>
      <w:r w:rsidDel="00000000" w:rsidR="00000000" w:rsidRPr="00000000">
        <w:rPr>
          <w:b w:val="1"/>
          <w:bCs w:val="1"/>
          <w:sz w:val="34"/>
          <w:szCs w:val="34"/>
          <w:rtl w:val="0"/>
        </w:rPr>
        <w:t xml:space="preserve">WHY CHOOSE CASPANI LAWYERS?</w:t>
      </w:r>
    </w:p>
    <w:p w:rsidR="00000000" w:rsidDel="00000000" w:rsidP="00000000" w:rsidRDefault="00000000" w:rsidRPr="00000000" w14:paraId="000046EB">
      <w:pPr>
        <w:pStyle w:val="Heading1"/>
        <w:keepNext w:val="0"/>
        <w:keepLines w:val="0"/>
        <w:spacing w:before="480" w:lineRule="auto"/>
        <w:rPr>
          <w:b w:val="1"/>
          <w:bCs w:val="1"/>
          <w:sz w:val="46"/>
          <w:szCs w:val="46"/>
        </w:rPr>
      </w:pPr>
      <w:bookmarkStart w:colFirst="0" w:colLast="0" w:name="_ebjyvhxgq9fj" w:id="7011"/>
      <w:bookmarkEnd w:id="7011"/>
      <w:r w:rsidDel="00000000" w:rsidR="00000000" w:rsidRPr="00000000">
        <w:rPr>
          <w:b w:val="1"/>
          <w:bCs w:val="1"/>
          <w:sz w:val="46"/>
          <w:szCs w:val="46"/>
          <w:rtl w:val="0"/>
        </w:rPr>
        <w:t xml:space="preserve">Brazilian Will Preparation With an International Perspective</w:t>
      </w:r>
    </w:p>
    <w:p w:rsidR="00000000" w:rsidDel="00000000" w:rsidP="00000000" w:rsidRDefault="00000000" w:rsidRPr="00000000" w14:paraId="000046EC">
      <w:pPr>
        <w:pStyle w:val="Heading3"/>
        <w:keepNext w:val="0"/>
        <w:keepLines w:val="0"/>
        <w:spacing w:before="280" w:lineRule="auto"/>
        <w:rPr>
          <w:b w:val="1"/>
          <w:bCs w:val="1"/>
          <w:color w:val="000000"/>
          <w:sz w:val="26"/>
          <w:szCs w:val="26"/>
        </w:rPr>
      </w:pPr>
      <w:bookmarkStart w:colFirst="0" w:colLast="0" w:name="_x4vqnkq216a1" w:id="7012"/>
      <w:bookmarkEnd w:id="7012"/>
      <w:r w:rsidDel="00000000" w:rsidR="00000000" w:rsidRPr="00000000">
        <w:rPr>
          <w:b w:val="1"/>
          <w:bCs w:val="1"/>
          <w:color w:val="000000"/>
          <w:sz w:val="26"/>
          <w:szCs w:val="26"/>
          <w:rtl w:val="0"/>
        </w:rPr>
        <w:t xml:space="preserve">Brazilian Succession Law</w:t>
      </w:r>
    </w:p>
    <w:p w:rsidR="00000000" w:rsidDel="00000000" w:rsidP="00000000" w:rsidRDefault="00000000" w:rsidRPr="00000000" w14:paraId="000046ED">
      <w:pPr>
        <w:spacing w:after="240" w:before="240" w:lineRule="auto"/>
        <w:rPr/>
      </w:pPr>
      <w:r w:rsidDel="00000000" w:rsidR="00000000" w:rsidRPr="00000000">
        <w:rPr>
          <w:rtl w:val="0"/>
        </w:rPr>
        <w:t xml:space="preserve">We assist with the legal framework governing testamentary arrangements.</w:t>
      </w:r>
    </w:p>
    <w:p w:rsidR="00000000" w:rsidDel="00000000" w:rsidP="00000000" w:rsidRDefault="00000000" w:rsidRPr="00000000" w14:paraId="000046EE">
      <w:pPr>
        <w:pStyle w:val="Heading3"/>
        <w:keepNext w:val="0"/>
        <w:keepLines w:val="0"/>
        <w:spacing w:before="280" w:lineRule="auto"/>
        <w:rPr>
          <w:b w:val="1"/>
          <w:bCs w:val="1"/>
          <w:color w:val="000000"/>
          <w:sz w:val="26"/>
          <w:szCs w:val="26"/>
        </w:rPr>
      </w:pPr>
      <w:bookmarkStart w:colFirst="0" w:colLast="0" w:name="_ne8avwnak8ha" w:id="7013"/>
      <w:bookmarkEnd w:id="7013"/>
      <w:r w:rsidDel="00000000" w:rsidR="00000000" w:rsidRPr="00000000">
        <w:rPr>
          <w:b w:val="1"/>
          <w:bCs w:val="1"/>
          <w:color w:val="000000"/>
          <w:sz w:val="26"/>
          <w:szCs w:val="26"/>
          <w:rtl w:val="0"/>
        </w:rPr>
        <w:t xml:space="preserve">Foreign Client Focus</w:t>
      </w:r>
    </w:p>
    <w:p w:rsidR="00000000" w:rsidDel="00000000" w:rsidP="00000000" w:rsidRDefault="00000000" w:rsidRPr="00000000" w14:paraId="000046EF">
      <w:pPr>
        <w:spacing w:after="240" w:before="240" w:lineRule="auto"/>
        <w:rPr/>
      </w:pPr>
      <w:r w:rsidDel="00000000" w:rsidR="00000000" w:rsidRPr="00000000">
        <w:rPr>
          <w:rtl w:val="0"/>
        </w:rPr>
        <w:t xml:space="preserve">We address the needs of individuals living outside Brazil.</w:t>
      </w:r>
    </w:p>
    <w:p w:rsidR="00000000" w:rsidDel="00000000" w:rsidP="00000000" w:rsidRDefault="00000000" w:rsidRPr="00000000" w14:paraId="000046F0">
      <w:pPr>
        <w:pStyle w:val="Heading3"/>
        <w:keepNext w:val="0"/>
        <w:keepLines w:val="0"/>
        <w:spacing w:before="280" w:lineRule="auto"/>
        <w:rPr>
          <w:b w:val="1"/>
          <w:bCs w:val="1"/>
          <w:color w:val="000000"/>
          <w:sz w:val="26"/>
          <w:szCs w:val="26"/>
        </w:rPr>
      </w:pPr>
      <w:bookmarkStart w:colFirst="0" w:colLast="0" w:name="_k6q9lzudlqd9" w:id="7014"/>
      <w:bookmarkEnd w:id="7014"/>
      <w:r w:rsidDel="00000000" w:rsidR="00000000" w:rsidRPr="00000000">
        <w:rPr>
          <w:b w:val="1"/>
          <w:bCs w:val="1"/>
          <w:color w:val="000000"/>
          <w:sz w:val="26"/>
          <w:szCs w:val="26"/>
          <w:rtl w:val="0"/>
        </w:rPr>
        <w:t xml:space="preserve">Brazilian Real Estate Knowledge</w:t>
      </w:r>
    </w:p>
    <w:p w:rsidR="00000000" w:rsidDel="00000000" w:rsidP="00000000" w:rsidRDefault="00000000" w:rsidRPr="00000000" w14:paraId="000046F1">
      <w:pPr>
        <w:spacing w:after="240" w:before="240" w:lineRule="auto"/>
        <w:rPr/>
      </w:pPr>
      <w:r w:rsidDel="00000000" w:rsidR="00000000" w:rsidRPr="00000000">
        <w:rPr>
          <w:rtl w:val="0"/>
        </w:rPr>
        <w:t xml:space="preserve">We consider ownership and registration issues affecting property succession.</w:t>
      </w:r>
    </w:p>
    <w:p w:rsidR="00000000" w:rsidDel="00000000" w:rsidP="00000000" w:rsidRDefault="00000000" w:rsidRPr="00000000" w14:paraId="000046F2">
      <w:pPr>
        <w:pStyle w:val="Heading3"/>
        <w:keepNext w:val="0"/>
        <w:keepLines w:val="0"/>
        <w:spacing w:before="280" w:lineRule="auto"/>
        <w:rPr>
          <w:b w:val="1"/>
          <w:bCs w:val="1"/>
          <w:color w:val="000000"/>
          <w:sz w:val="26"/>
          <w:szCs w:val="26"/>
        </w:rPr>
      </w:pPr>
      <w:bookmarkStart w:colFirst="0" w:colLast="0" w:name="_psipvasf9iso" w:id="7015"/>
      <w:bookmarkEnd w:id="701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46F3">
      <w:pPr>
        <w:spacing w:after="240" w:before="240" w:lineRule="auto"/>
        <w:rPr/>
      </w:pPr>
      <w:r w:rsidDel="00000000" w:rsidR="00000000" w:rsidRPr="00000000">
        <w:rPr>
          <w:rtl w:val="0"/>
        </w:rPr>
        <w:t xml:space="preserve">We assess potential conflicts with foreign estate documents.</w:t>
      </w:r>
    </w:p>
    <w:p w:rsidR="00000000" w:rsidDel="00000000" w:rsidP="00000000" w:rsidRDefault="00000000" w:rsidRPr="00000000" w14:paraId="000046F4">
      <w:pPr>
        <w:pStyle w:val="Heading3"/>
        <w:keepNext w:val="0"/>
        <w:keepLines w:val="0"/>
        <w:spacing w:before="280" w:lineRule="auto"/>
        <w:rPr>
          <w:b w:val="1"/>
          <w:bCs w:val="1"/>
          <w:color w:val="000000"/>
          <w:sz w:val="26"/>
          <w:szCs w:val="26"/>
        </w:rPr>
      </w:pPr>
      <w:bookmarkStart w:colFirst="0" w:colLast="0" w:name="_m1s41xhsn3qd" w:id="7016"/>
      <w:bookmarkEnd w:id="7016"/>
      <w:r w:rsidDel="00000000" w:rsidR="00000000" w:rsidRPr="00000000">
        <w:rPr>
          <w:b w:val="1"/>
          <w:bCs w:val="1"/>
          <w:color w:val="000000"/>
          <w:sz w:val="26"/>
          <w:szCs w:val="26"/>
          <w:rtl w:val="0"/>
        </w:rPr>
        <w:t xml:space="preserve">Individualized Drafting</w:t>
      </w:r>
    </w:p>
    <w:p w:rsidR="00000000" w:rsidDel="00000000" w:rsidP="00000000" w:rsidRDefault="00000000" w:rsidRPr="00000000" w14:paraId="000046F5">
      <w:pPr>
        <w:spacing w:after="240" w:before="240" w:lineRule="auto"/>
        <w:rPr/>
      </w:pPr>
      <w:r w:rsidDel="00000000" w:rsidR="00000000" w:rsidRPr="00000000">
        <w:rPr>
          <w:rtl w:val="0"/>
        </w:rPr>
        <w:t xml:space="preserve">The testamentary provisions are based on the relevant circumstances.</w:t>
      </w:r>
    </w:p>
    <w:p w:rsidR="00000000" w:rsidDel="00000000" w:rsidP="00000000" w:rsidRDefault="00000000" w:rsidRPr="00000000" w14:paraId="000046F6">
      <w:pPr>
        <w:pStyle w:val="Heading3"/>
        <w:keepNext w:val="0"/>
        <w:keepLines w:val="0"/>
        <w:spacing w:before="280" w:lineRule="auto"/>
        <w:rPr>
          <w:b w:val="1"/>
          <w:bCs w:val="1"/>
          <w:color w:val="000000"/>
          <w:sz w:val="26"/>
          <w:szCs w:val="26"/>
        </w:rPr>
      </w:pPr>
      <w:bookmarkStart w:colFirst="0" w:colLast="0" w:name="_vokq9j14tm04" w:id="7017"/>
      <w:bookmarkEnd w:id="7017"/>
      <w:r w:rsidDel="00000000" w:rsidR="00000000" w:rsidRPr="00000000">
        <w:rPr>
          <w:b w:val="1"/>
          <w:bCs w:val="1"/>
          <w:color w:val="000000"/>
          <w:sz w:val="26"/>
          <w:szCs w:val="26"/>
          <w:rtl w:val="0"/>
        </w:rPr>
        <w:t xml:space="preserve">Notarial Guidance</w:t>
      </w:r>
    </w:p>
    <w:p w:rsidR="00000000" w:rsidDel="00000000" w:rsidP="00000000" w:rsidRDefault="00000000" w:rsidRPr="00000000" w14:paraId="000046F7">
      <w:pPr>
        <w:spacing w:after="240" w:before="240" w:lineRule="auto"/>
        <w:rPr/>
      </w:pPr>
      <w:r w:rsidDel="00000000" w:rsidR="00000000" w:rsidRPr="00000000">
        <w:rPr>
          <w:rtl w:val="0"/>
        </w:rPr>
        <w:t xml:space="preserve">We assist with legally appropriate execution requirements.</w:t>
      </w:r>
    </w:p>
    <w:p w:rsidR="00000000" w:rsidDel="00000000" w:rsidP="00000000" w:rsidRDefault="00000000" w:rsidRPr="00000000" w14:paraId="000046F8">
      <w:pPr>
        <w:pStyle w:val="Heading3"/>
        <w:keepNext w:val="0"/>
        <w:keepLines w:val="0"/>
        <w:spacing w:before="280" w:lineRule="auto"/>
        <w:rPr>
          <w:b w:val="1"/>
          <w:bCs w:val="1"/>
          <w:color w:val="000000"/>
          <w:sz w:val="26"/>
          <w:szCs w:val="26"/>
        </w:rPr>
      </w:pPr>
      <w:bookmarkStart w:colFirst="0" w:colLast="0" w:name="_gccmpdzcamdl" w:id="7018"/>
      <w:bookmarkEnd w:id="701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6F9">
      <w:pPr>
        <w:spacing w:after="240" w:before="240" w:lineRule="auto"/>
        <w:rPr/>
      </w:pPr>
      <w:r w:rsidDel="00000000" w:rsidR="00000000" w:rsidRPr="00000000">
        <w:rPr>
          <w:rtl w:val="0"/>
        </w:rPr>
        <w:t xml:space="preserve">Clients can begin the process from abroad.</w:t>
      </w:r>
    </w:p>
    <w:p w:rsidR="00000000" w:rsidDel="00000000" w:rsidP="00000000" w:rsidRDefault="00000000" w:rsidRPr="00000000" w14:paraId="000046FA">
      <w:pPr>
        <w:pStyle w:val="Heading3"/>
        <w:keepNext w:val="0"/>
        <w:keepLines w:val="0"/>
        <w:spacing w:before="280" w:lineRule="auto"/>
        <w:rPr>
          <w:b w:val="1"/>
          <w:bCs w:val="1"/>
          <w:color w:val="000000"/>
          <w:sz w:val="26"/>
          <w:szCs w:val="26"/>
        </w:rPr>
      </w:pPr>
      <w:bookmarkStart w:colFirst="0" w:colLast="0" w:name="_zec2zm5feo87" w:id="7019"/>
      <w:bookmarkEnd w:id="7019"/>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6FB">
      <w:pPr>
        <w:spacing w:after="240" w:before="240" w:lineRule="auto"/>
        <w:rPr/>
      </w:pPr>
      <w:r w:rsidDel="00000000" w:rsidR="00000000" w:rsidRPr="00000000">
        <w:rPr>
          <w:rtl w:val="0"/>
        </w:rPr>
        <w:t xml:space="preserve">Sensitive personal and family information is handled under applicable professional duties.</w:t>
      </w:r>
    </w:p>
    <w:p w:rsidR="00000000" w:rsidDel="00000000" w:rsidP="00000000" w:rsidRDefault="00000000" w:rsidRPr="00000000" w14:paraId="000046FC">
      <w:pPr>
        <w:pStyle w:val="Heading3"/>
        <w:keepNext w:val="0"/>
        <w:keepLines w:val="0"/>
        <w:spacing w:before="280" w:lineRule="auto"/>
        <w:rPr>
          <w:b w:val="1"/>
          <w:bCs w:val="1"/>
          <w:color w:val="000000"/>
          <w:sz w:val="26"/>
          <w:szCs w:val="26"/>
        </w:rPr>
      </w:pPr>
      <w:bookmarkStart w:colFirst="0" w:colLast="0" w:name="_gy2ikra98h2g" w:id="7020"/>
      <w:bookmarkEnd w:id="7020"/>
      <w:r w:rsidDel="00000000" w:rsidR="00000000" w:rsidRPr="00000000">
        <w:rPr>
          <w:b w:val="1"/>
          <w:bCs w:val="1"/>
          <w:color w:val="000000"/>
          <w:sz w:val="26"/>
          <w:szCs w:val="26"/>
          <w:rtl w:val="0"/>
        </w:rPr>
        <w:t xml:space="preserve">Defined Legal Fees</w:t>
      </w:r>
    </w:p>
    <w:p w:rsidR="00000000" w:rsidDel="00000000" w:rsidP="00000000" w:rsidRDefault="00000000" w:rsidRPr="00000000" w14:paraId="000046FD">
      <w:pPr>
        <w:spacing w:after="240" w:before="240" w:lineRule="auto"/>
        <w:rPr/>
      </w:pPr>
      <w:r w:rsidDel="00000000" w:rsidR="00000000" w:rsidRPr="00000000">
        <w:rPr>
          <w:rtl w:val="0"/>
        </w:rPr>
        <w:t xml:space="preserve">The scope and fees are agreed before representation.</w:t>
      </w:r>
    </w:p>
    <w:p w:rsidR="00000000" w:rsidDel="00000000" w:rsidP="00000000" w:rsidRDefault="00000000" w:rsidRPr="00000000" w14:paraId="000046FE">
      <w:pPr>
        <w:pStyle w:val="Heading3"/>
        <w:keepNext w:val="0"/>
        <w:keepLines w:val="0"/>
        <w:spacing w:before="280" w:lineRule="auto"/>
        <w:rPr>
          <w:b w:val="1"/>
          <w:bCs w:val="1"/>
          <w:color w:val="000000"/>
          <w:sz w:val="26"/>
          <w:szCs w:val="26"/>
        </w:rPr>
      </w:pPr>
      <w:bookmarkStart w:colFirst="0" w:colLast="0" w:name="_6s9o1st0niik" w:id="7021"/>
      <w:bookmarkEnd w:id="7021"/>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46FF">
      <w:pPr>
        <w:spacing w:after="240" w:before="240" w:lineRule="auto"/>
        <w:rPr/>
      </w:pPr>
      <w:r w:rsidDel="00000000" w:rsidR="00000000" w:rsidRPr="00000000">
        <w:rPr>
          <w:rtl w:val="0"/>
        </w:rPr>
        <w:t xml:space="preserve">We do not guarantee the absence of disputes, taxes, or probate procedures.</w:t>
      </w:r>
    </w:p>
    <w:p w:rsidR="00000000" w:rsidDel="00000000" w:rsidP="00000000" w:rsidRDefault="00000000" w:rsidRPr="00000000" w14:paraId="00004700">
      <w:pPr>
        <w:spacing w:after="240" w:before="240" w:lineRule="auto"/>
        <w:rPr>
          <w:b w:val="1"/>
          <w:bCs w:val="1"/>
        </w:rPr>
      </w:pPr>
      <w:r w:rsidDel="00000000" w:rsidR="00000000" w:rsidRPr="00000000">
        <w:rPr>
          <w:b w:val="1"/>
          <w:bCs w:val="1"/>
          <w:rtl w:val="0"/>
        </w:rPr>
        <w:t xml:space="preserve">[Book Your Brazilian Will Consultation]</w:t>
      </w:r>
    </w:p>
    <w:p w:rsidR="00000000" w:rsidDel="00000000" w:rsidP="00000000" w:rsidRDefault="00000000" w:rsidRPr="00000000" w14:paraId="00004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2">
      <w:pPr>
        <w:pStyle w:val="Heading2"/>
        <w:keepNext w:val="0"/>
        <w:keepLines w:val="0"/>
        <w:spacing w:after="80" w:lineRule="auto"/>
        <w:rPr>
          <w:b w:val="1"/>
          <w:bCs w:val="1"/>
          <w:sz w:val="34"/>
          <w:szCs w:val="34"/>
        </w:rPr>
      </w:pPr>
      <w:bookmarkStart w:colFirst="0" w:colLast="0" w:name="_gknxd9a4kixe" w:id="7022"/>
      <w:bookmarkEnd w:id="7022"/>
      <w:r w:rsidDel="00000000" w:rsidR="00000000" w:rsidRPr="00000000">
        <w:rPr>
          <w:b w:val="1"/>
          <w:bCs w:val="1"/>
          <w:sz w:val="34"/>
          <w:szCs w:val="34"/>
          <w:rtl w:val="0"/>
        </w:rPr>
        <w:t xml:space="preserve">FREQUENTLY ASKED QUESTIONS</w:t>
      </w:r>
    </w:p>
    <w:p w:rsidR="00000000" w:rsidDel="00000000" w:rsidP="00000000" w:rsidRDefault="00000000" w:rsidRPr="00000000" w14:paraId="00004703">
      <w:pPr>
        <w:pStyle w:val="Heading1"/>
        <w:keepNext w:val="0"/>
        <w:keepLines w:val="0"/>
        <w:spacing w:before="480" w:lineRule="auto"/>
        <w:rPr>
          <w:b w:val="1"/>
          <w:bCs w:val="1"/>
          <w:sz w:val="46"/>
          <w:szCs w:val="46"/>
        </w:rPr>
      </w:pPr>
      <w:bookmarkStart w:colFirst="0" w:colLast="0" w:name="_k9c90yevv3am" w:id="7023"/>
      <w:bookmarkEnd w:id="7023"/>
      <w:r w:rsidDel="00000000" w:rsidR="00000000" w:rsidRPr="00000000">
        <w:rPr>
          <w:b w:val="1"/>
          <w:bCs w:val="1"/>
          <w:sz w:val="46"/>
          <w:szCs w:val="46"/>
          <w:rtl w:val="0"/>
        </w:rPr>
        <w:t xml:space="preserve">Last Will and Testament in Brazil – FAQ</w:t>
      </w:r>
    </w:p>
    <w:p w:rsidR="00000000" w:rsidDel="00000000" w:rsidP="00000000" w:rsidRDefault="00000000" w:rsidRPr="00000000" w14:paraId="00004704">
      <w:pPr>
        <w:pStyle w:val="Heading3"/>
        <w:keepNext w:val="0"/>
        <w:keepLines w:val="0"/>
        <w:spacing w:before="280" w:lineRule="auto"/>
        <w:rPr>
          <w:b w:val="1"/>
          <w:bCs w:val="1"/>
          <w:color w:val="000000"/>
          <w:sz w:val="26"/>
          <w:szCs w:val="26"/>
        </w:rPr>
      </w:pPr>
      <w:bookmarkStart w:colFirst="0" w:colLast="0" w:name="_op3qk4147p4n" w:id="7024"/>
      <w:bookmarkEnd w:id="7024"/>
      <w:r w:rsidDel="00000000" w:rsidR="00000000" w:rsidRPr="00000000">
        <w:rPr>
          <w:b w:val="1"/>
          <w:bCs w:val="1"/>
          <w:color w:val="000000"/>
          <w:sz w:val="26"/>
          <w:szCs w:val="26"/>
          <w:rtl w:val="0"/>
        </w:rPr>
        <w:t xml:space="preserve">1. Can foreigners make a will in Brazil?</w:t>
      </w:r>
    </w:p>
    <w:p w:rsidR="00000000" w:rsidDel="00000000" w:rsidP="00000000" w:rsidRDefault="00000000" w:rsidRPr="00000000" w14:paraId="00004705">
      <w:pPr>
        <w:spacing w:after="240" w:before="240" w:lineRule="auto"/>
        <w:rPr/>
      </w:pPr>
      <w:r w:rsidDel="00000000" w:rsidR="00000000" w:rsidRPr="00000000">
        <w:rPr>
          <w:rtl w:val="0"/>
        </w:rPr>
        <w:t xml:space="preserve">Yes, subject to the applicable legal capacity and testamentary requirements.</w:t>
      </w:r>
    </w:p>
    <w:p w:rsidR="00000000" w:rsidDel="00000000" w:rsidP="00000000" w:rsidRDefault="00000000" w:rsidRPr="00000000" w14:paraId="00004706">
      <w:pPr>
        <w:pStyle w:val="Heading3"/>
        <w:keepNext w:val="0"/>
        <w:keepLines w:val="0"/>
        <w:spacing w:before="280" w:lineRule="auto"/>
        <w:rPr>
          <w:b w:val="1"/>
          <w:bCs w:val="1"/>
          <w:color w:val="000000"/>
          <w:sz w:val="26"/>
          <w:szCs w:val="26"/>
        </w:rPr>
      </w:pPr>
      <w:bookmarkStart w:colFirst="0" w:colLast="0" w:name="_ivgdqql2leqf" w:id="7025"/>
      <w:bookmarkEnd w:id="7025"/>
      <w:r w:rsidDel="00000000" w:rsidR="00000000" w:rsidRPr="00000000">
        <w:rPr>
          <w:b w:val="1"/>
          <w:bCs w:val="1"/>
          <w:color w:val="000000"/>
          <w:sz w:val="26"/>
          <w:szCs w:val="26"/>
          <w:rtl w:val="0"/>
        </w:rPr>
        <w:t xml:space="preserve">2. Do I need Brazilian citizenship?</w:t>
      </w:r>
    </w:p>
    <w:p w:rsidR="00000000" w:rsidDel="00000000" w:rsidP="00000000" w:rsidRDefault="00000000" w:rsidRPr="00000000" w14:paraId="00004707">
      <w:pPr>
        <w:spacing w:after="240" w:before="240" w:lineRule="auto"/>
        <w:rPr/>
      </w:pPr>
      <w:r w:rsidDel="00000000" w:rsidR="00000000" w:rsidRPr="00000000">
        <w:rPr>
          <w:rtl w:val="0"/>
        </w:rPr>
        <w:t xml:space="preserve">No. Foreign citizenship alone does not prevent a legally appropriate Brazilian will.</w:t>
      </w:r>
    </w:p>
    <w:p w:rsidR="00000000" w:rsidDel="00000000" w:rsidP="00000000" w:rsidRDefault="00000000" w:rsidRPr="00000000" w14:paraId="00004708">
      <w:pPr>
        <w:pStyle w:val="Heading3"/>
        <w:keepNext w:val="0"/>
        <w:keepLines w:val="0"/>
        <w:spacing w:before="280" w:lineRule="auto"/>
        <w:rPr>
          <w:b w:val="1"/>
          <w:bCs w:val="1"/>
          <w:color w:val="000000"/>
          <w:sz w:val="26"/>
          <w:szCs w:val="26"/>
        </w:rPr>
      </w:pPr>
      <w:bookmarkStart w:colFirst="0" w:colLast="0" w:name="_xyo8yjmzaw2y" w:id="7026"/>
      <w:bookmarkEnd w:id="7026"/>
      <w:r w:rsidDel="00000000" w:rsidR="00000000" w:rsidRPr="00000000">
        <w:rPr>
          <w:b w:val="1"/>
          <w:bCs w:val="1"/>
          <w:color w:val="000000"/>
          <w:sz w:val="26"/>
          <w:szCs w:val="26"/>
          <w:rtl w:val="0"/>
        </w:rPr>
        <w:t xml:space="preserve">3. Do I need to live in Brazil?</w:t>
      </w:r>
    </w:p>
    <w:p w:rsidR="00000000" w:rsidDel="00000000" w:rsidP="00000000" w:rsidRDefault="00000000" w:rsidRPr="00000000" w14:paraId="00004709">
      <w:pPr>
        <w:spacing w:after="240" w:before="240" w:lineRule="auto"/>
        <w:rPr/>
      </w:pPr>
      <w:r w:rsidDel="00000000" w:rsidR="00000000" w:rsidRPr="00000000">
        <w:rPr>
          <w:rtl w:val="0"/>
        </w:rPr>
        <w:t xml:space="preserve">Not necessarily, although the applicable execution requirements must be satisfied.</w:t>
      </w:r>
    </w:p>
    <w:p w:rsidR="00000000" w:rsidDel="00000000" w:rsidP="00000000" w:rsidRDefault="00000000" w:rsidRPr="00000000" w14:paraId="0000470A">
      <w:pPr>
        <w:pStyle w:val="Heading3"/>
        <w:keepNext w:val="0"/>
        <w:keepLines w:val="0"/>
        <w:spacing w:before="280" w:lineRule="auto"/>
        <w:rPr>
          <w:b w:val="1"/>
          <w:bCs w:val="1"/>
          <w:color w:val="000000"/>
          <w:sz w:val="26"/>
          <w:szCs w:val="26"/>
        </w:rPr>
      </w:pPr>
      <w:bookmarkStart w:colFirst="0" w:colLast="0" w:name="_abc7d15uxorw" w:id="7027"/>
      <w:bookmarkEnd w:id="7027"/>
      <w:r w:rsidDel="00000000" w:rsidR="00000000" w:rsidRPr="00000000">
        <w:rPr>
          <w:b w:val="1"/>
          <w:bCs w:val="1"/>
          <w:color w:val="000000"/>
          <w:sz w:val="26"/>
          <w:szCs w:val="26"/>
          <w:rtl w:val="0"/>
        </w:rPr>
        <w:t xml:space="preserve">4. Do I need a Brazilian will if I already have a U.S. will?</w:t>
      </w:r>
    </w:p>
    <w:p w:rsidR="00000000" w:rsidDel="00000000" w:rsidP="00000000" w:rsidRDefault="00000000" w:rsidRPr="00000000" w14:paraId="0000470B">
      <w:pPr>
        <w:spacing w:after="240" w:before="240" w:lineRule="auto"/>
        <w:rPr/>
      </w:pPr>
      <w:r w:rsidDel="00000000" w:rsidR="00000000" w:rsidRPr="00000000">
        <w:rPr>
          <w:rtl w:val="0"/>
        </w:rPr>
        <w:t xml:space="preserve">Not automatically. The existing documents and relevant legal requirements should be assessed.</w:t>
      </w:r>
    </w:p>
    <w:p w:rsidR="00000000" w:rsidDel="00000000" w:rsidP="00000000" w:rsidRDefault="00000000" w:rsidRPr="00000000" w14:paraId="0000470C">
      <w:pPr>
        <w:pStyle w:val="Heading3"/>
        <w:keepNext w:val="0"/>
        <w:keepLines w:val="0"/>
        <w:spacing w:before="280" w:lineRule="auto"/>
        <w:rPr>
          <w:b w:val="1"/>
          <w:bCs w:val="1"/>
          <w:color w:val="000000"/>
          <w:sz w:val="26"/>
          <w:szCs w:val="26"/>
        </w:rPr>
      </w:pPr>
      <w:bookmarkStart w:colFirst="0" w:colLast="0" w:name="_sbw5r98ismom" w:id="7028"/>
      <w:bookmarkEnd w:id="7028"/>
      <w:r w:rsidDel="00000000" w:rsidR="00000000" w:rsidRPr="00000000">
        <w:rPr>
          <w:b w:val="1"/>
          <w:bCs w:val="1"/>
          <w:color w:val="000000"/>
          <w:sz w:val="26"/>
          <w:szCs w:val="26"/>
          <w:rtl w:val="0"/>
        </w:rPr>
        <w:t xml:space="preserve">5. Can I have a Brazilian will and a foreign will?</w:t>
      </w:r>
    </w:p>
    <w:p w:rsidR="00000000" w:rsidDel="00000000" w:rsidP="00000000" w:rsidRDefault="00000000" w:rsidRPr="00000000" w14:paraId="0000470D">
      <w:pPr>
        <w:spacing w:after="240" w:before="240" w:lineRule="auto"/>
        <w:rPr/>
      </w:pPr>
      <w:r w:rsidDel="00000000" w:rsidR="00000000" w:rsidRPr="00000000">
        <w:rPr>
          <w:rtl w:val="0"/>
        </w:rPr>
        <w:t xml:space="preserve">Potentially, yes, if they are properly coordinated.</w:t>
      </w:r>
    </w:p>
    <w:p w:rsidR="00000000" w:rsidDel="00000000" w:rsidP="00000000" w:rsidRDefault="00000000" w:rsidRPr="00000000" w14:paraId="0000470E">
      <w:pPr>
        <w:pStyle w:val="Heading3"/>
        <w:keepNext w:val="0"/>
        <w:keepLines w:val="0"/>
        <w:spacing w:before="280" w:lineRule="auto"/>
        <w:rPr>
          <w:b w:val="1"/>
          <w:bCs w:val="1"/>
          <w:color w:val="000000"/>
          <w:sz w:val="26"/>
          <w:szCs w:val="26"/>
        </w:rPr>
      </w:pPr>
      <w:bookmarkStart w:colFirst="0" w:colLast="0" w:name="_cj0swz79jffy" w:id="7029"/>
      <w:bookmarkEnd w:id="7029"/>
      <w:r w:rsidDel="00000000" w:rsidR="00000000" w:rsidRPr="00000000">
        <w:rPr>
          <w:b w:val="1"/>
          <w:bCs w:val="1"/>
          <w:color w:val="000000"/>
          <w:sz w:val="26"/>
          <w:szCs w:val="26"/>
          <w:rtl w:val="0"/>
        </w:rPr>
        <w:t xml:space="preserve">6. Can my foreign will transfer Brazilian property automatically?</w:t>
      </w:r>
    </w:p>
    <w:p w:rsidR="00000000" w:rsidDel="00000000" w:rsidP="00000000" w:rsidRDefault="00000000" w:rsidRPr="00000000" w14:paraId="0000470F">
      <w:pPr>
        <w:spacing w:after="240" w:before="240" w:lineRule="auto"/>
        <w:rPr/>
      </w:pPr>
      <w:r w:rsidDel="00000000" w:rsidR="00000000" w:rsidRPr="00000000">
        <w:rPr>
          <w:rtl w:val="0"/>
        </w:rPr>
        <w:t xml:space="preserve">No. Applicable Brazilian succession and registry procedures must still be addressed.</w:t>
      </w:r>
    </w:p>
    <w:p w:rsidR="00000000" w:rsidDel="00000000" w:rsidP="00000000" w:rsidRDefault="00000000" w:rsidRPr="00000000" w14:paraId="00004710">
      <w:pPr>
        <w:pStyle w:val="Heading3"/>
        <w:keepNext w:val="0"/>
        <w:keepLines w:val="0"/>
        <w:spacing w:before="280" w:lineRule="auto"/>
        <w:rPr>
          <w:b w:val="1"/>
          <w:bCs w:val="1"/>
          <w:color w:val="000000"/>
          <w:sz w:val="26"/>
          <w:szCs w:val="26"/>
        </w:rPr>
      </w:pPr>
      <w:bookmarkStart w:colFirst="0" w:colLast="0" w:name="_o5g8nw1hwa46" w:id="7030"/>
      <w:bookmarkEnd w:id="7030"/>
      <w:r w:rsidDel="00000000" w:rsidR="00000000" w:rsidRPr="00000000">
        <w:rPr>
          <w:b w:val="1"/>
          <w:bCs w:val="1"/>
          <w:color w:val="000000"/>
          <w:sz w:val="26"/>
          <w:szCs w:val="26"/>
          <w:rtl w:val="0"/>
        </w:rPr>
        <w:t xml:space="preserve">7. What is a testamento público?</w:t>
      </w:r>
    </w:p>
    <w:p w:rsidR="00000000" w:rsidDel="00000000" w:rsidP="00000000" w:rsidRDefault="00000000" w:rsidRPr="00000000" w14:paraId="00004711">
      <w:pPr>
        <w:spacing w:after="240" w:before="240" w:lineRule="auto"/>
        <w:rPr/>
      </w:pPr>
      <w:r w:rsidDel="00000000" w:rsidR="00000000" w:rsidRPr="00000000">
        <w:rPr>
          <w:rtl w:val="0"/>
        </w:rPr>
        <w:t xml:space="preserve">It is a public will executed through the prescribed Brazilian notarial procedure.</w:t>
      </w:r>
    </w:p>
    <w:p w:rsidR="00000000" w:rsidDel="00000000" w:rsidP="00000000" w:rsidRDefault="00000000" w:rsidRPr="00000000" w14:paraId="00004712">
      <w:pPr>
        <w:pStyle w:val="Heading3"/>
        <w:keepNext w:val="0"/>
        <w:keepLines w:val="0"/>
        <w:spacing w:before="280" w:lineRule="auto"/>
        <w:rPr>
          <w:b w:val="1"/>
          <w:bCs w:val="1"/>
          <w:color w:val="000000"/>
          <w:sz w:val="26"/>
          <w:szCs w:val="26"/>
        </w:rPr>
      </w:pPr>
      <w:bookmarkStart w:colFirst="0" w:colLast="0" w:name="_main26x6qmwm" w:id="7031"/>
      <w:bookmarkEnd w:id="7031"/>
      <w:r w:rsidDel="00000000" w:rsidR="00000000" w:rsidRPr="00000000">
        <w:rPr>
          <w:b w:val="1"/>
          <w:bCs w:val="1"/>
          <w:color w:val="000000"/>
          <w:sz w:val="26"/>
          <w:szCs w:val="26"/>
          <w:rtl w:val="0"/>
        </w:rPr>
        <w:t xml:space="preserve">8. What is a testamento cerrado?</w:t>
      </w:r>
    </w:p>
    <w:p w:rsidR="00000000" w:rsidDel="00000000" w:rsidP="00000000" w:rsidRDefault="00000000" w:rsidRPr="00000000" w14:paraId="00004713">
      <w:pPr>
        <w:spacing w:after="240" w:before="240" w:lineRule="auto"/>
        <w:rPr/>
      </w:pPr>
      <w:r w:rsidDel="00000000" w:rsidR="00000000" w:rsidRPr="00000000">
        <w:rPr>
          <w:rtl w:val="0"/>
        </w:rPr>
        <w:t xml:space="preserve">It is a sealed will subject to specific notarial approval formalities.</w:t>
      </w:r>
    </w:p>
    <w:p w:rsidR="00000000" w:rsidDel="00000000" w:rsidP="00000000" w:rsidRDefault="00000000" w:rsidRPr="00000000" w14:paraId="00004714">
      <w:pPr>
        <w:pStyle w:val="Heading3"/>
        <w:keepNext w:val="0"/>
        <w:keepLines w:val="0"/>
        <w:spacing w:before="280" w:lineRule="auto"/>
        <w:rPr>
          <w:b w:val="1"/>
          <w:bCs w:val="1"/>
          <w:color w:val="000000"/>
          <w:sz w:val="26"/>
          <w:szCs w:val="26"/>
        </w:rPr>
      </w:pPr>
      <w:bookmarkStart w:colFirst="0" w:colLast="0" w:name="_oynfkxjymseb" w:id="7032"/>
      <w:bookmarkEnd w:id="7032"/>
      <w:r w:rsidDel="00000000" w:rsidR="00000000" w:rsidRPr="00000000">
        <w:rPr>
          <w:b w:val="1"/>
          <w:bCs w:val="1"/>
          <w:color w:val="000000"/>
          <w:sz w:val="26"/>
          <w:szCs w:val="26"/>
          <w:rtl w:val="0"/>
        </w:rPr>
        <w:t xml:space="preserve">9. What is a testamento particular?</w:t>
      </w:r>
    </w:p>
    <w:p w:rsidR="00000000" w:rsidDel="00000000" w:rsidP="00000000" w:rsidRDefault="00000000" w:rsidRPr="00000000" w14:paraId="00004715">
      <w:pPr>
        <w:spacing w:after="240" w:before="240" w:lineRule="auto"/>
        <w:rPr/>
      </w:pPr>
      <w:r w:rsidDel="00000000" w:rsidR="00000000" w:rsidRPr="00000000">
        <w:rPr>
          <w:rtl w:val="0"/>
        </w:rPr>
        <w:t xml:space="preserve">It is a private will subject to statutory execution and potential post-death confirmation requirements.</w:t>
      </w:r>
    </w:p>
    <w:p w:rsidR="00000000" w:rsidDel="00000000" w:rsidP="00000000" w:rsidRDefault="00000000" w:rsidRPr="00000000" w14:paraId="00004716">
      <w:pPr>
        <w:pStyle w:val="Heading3"/>
        <w:keepNext w:val="0"/>
        <w:keepLines w:val="0"/>
        <w:spacing w:before="280" w:lineRule="auto"/>
        <w:rPr>
          <w:b w:val="1"/>
          <w:bCs w:val="1"/>
          <w:color w:val="000000"/>
          <w:sz w:val="26"/>
          <w:szCs w:val="26"/>
        </w:rPr>
      </w:pPr>
      <w:bookmarkStart w:colFirst="0" w:colLast="0" w:name="_mrt15xoqlp3g" w:id="7033"/>
      <w:bookmarkEnd w:id="7033"/>
      <w:r w:rsidDel="00000000" w:rsidR="00000000" w:rsidRPr="00000000">
        <w:rPr>
          <w:b w:val="1"/>
          <w:bCs w:val="1"/>
          <w:color w:val="000000"/>
          <w:sz w:val="26"/>
          <w:szCs w:val="26"/>
          <w:rtl w:val="0"/>
        </w:rPr>
        <w:t xml:space="preserve">10. Which type of will is best for a foreigner?</w:t>
      </w:r>
    </w:p>
    <w:p w:rsidR="00000000" w:rsidDel="00000000" w:rsidP="00000000" w:rsidRDefault="00000000" w:rsidRPr="00000000" w14:paraId="00004717">
      <w:pPr>
        <w:spacing w:after="240" w:before="240" w:lineRule="auto"/>
        <w:rPr/>
      </w:pPr>
      <w:r w:rsidDel="00000000" w:rsidR="00000000" w:rsidRPr="00000000">
        <w:rPr>
          <w:rtl w:val="0"/>
        </w:rPr>
        <w:t xml:space="preserve">The appropriate form depends on the client's circumstances; a public will may offer practical advantages.</w:t>
      </w:r>
    </w:p>
    <w:p w:rsidR="00000000" w:rsidDel="00000000" w:rsidP="00000000" w:rsidRDefault="00000000" w:rsidRPr="00000000" w14:paraId="00004718">
      <w:pPr>
        <w:pStyle w:val="Heading3"/>
        <w:keepNext w:val="0"/>
        <w:keepLines w:val="0"/>
        <w:spacing w:before="280" w:lineRule="auto"/>
        <w:rPr>
          <w:b w:val="1"/>
          <w:bCs w:val="1"/>
          <w:color w:val="000000"/>
          <w:sz w:val="26"/>
          <w:szCs w:val="26"/>
        </w:rPr>
      </w:pPr>
      <w:bookmarkStart w:colFirst="0" w:colLast="0" w:name="_j00d7qbjfviz" w:id="7034"/>
      <w:bookmarkEnd w:id="7034"/>
      <w:r w:rsidDel="00000000" w:rsidR="00000000" w:rsidRPr="00000000">
        <w:rPr>
          <w:b w:val="1"/>
          <w:bCs w:val="1"/>
          <w:color w:val="000000"/>
          <w:sz w:val="26"/>
          <w:szCs w:val="26"/>
          <w:rtl w:val="0"/>
        </w:rPr>
        <w:t xml:space="preserve">11. Can I prepare a Brazilian will online?</w:t>
      </w:r>
    </w:p>
    <w:p w:rsidR="00000000" w:rsidDel="00000000" w:rsidP="00000000" w:rsidRDefault="00000000" w:rsidRPr="00000000" w14:paraId="00004719">
      <w:pPr>
        <w:spacing w:after="240" w:before="240" w:lineRule="auto"/>
        <w:rPr/>
      </w:pPr>
      <w:r w:rsidDel="00000000" w:rsidR="00000000" w:rsidRPr="00000000">
        <w:rPr>
          <w:rtl w:val="0"/>
        </w:rPr>
        <w:t xml:space="preserve">Certain consultations and drafting steps can be performed remotely, but execution must satisfy the legally applicable formalities.</w:t>
      </w:r>
    </w:p>
    <w:p w:rsidR="00000000" w:rsidDel="00000000" w:rsidP="00000000" w:rsidRDefault="00000000" w:rsidRPr="00000000" w14:paraId="0000471A">
      <w:pPr>
        <w:pStyle w:val="Heading3"/>
        <w:keepNext w:val="0"/>
        <w:keepLines w:val="0"/>
        <w:spacing w:before="280" w:lineRule="auto"/>
        <w:rPr>
          <w:b w:val="1"/>
          <w:bCs w:val="1"/>
          <w:color w:val="000000"/>
          <w:sz w:val="26"/>
          <w:szCs w:val="26"/>
        </w:rPr>
      </w:pPr>
      <w:bookmarkStart w:colFirst="0" w:colLast="0" w:name="_ib6yorvydr8b" w:id="7035"/>
      <w:bookmarkEnd w:id="7035"/>
      <w:r w:rsidDel="00000000" w:rsidR="00000000" w:rsidRPr="00000000">
        <w:rPr>
          <w:b w:val="1"/>
          <w:bCs w:val="1"/>
          <w:color w:val="000000"/>
          <w:sz w:val="26"/>
          <w:szCs w:val="26"/>
          <w:rtl w:val="0"/>
        </w:rPr>
        <w:t xml:space="preserve">12. Can I sign a will through a power of attorney?</w:t>
      </w:r>
    </w:p>
    <w:p w:rsidR="00000000" w:rsidDel="00000000" w:rsidP="00000000" w:rsidRDefault="00000000" w:rsidRPr="00000000" w14:paraId="0000471B">
      <w:pPr>
        <w:spacing w:after="240" w:before="240" w:lineRule="auto"/>
        <w:rPr/>
      </w:pPr>
      <w:r w:rsidDel="00000000" w:rsidR="00000000" w:rsidRPr="00000000">
        <w:rPr>
          <w:rtl w:val="0"/>
        </w:rPr>
        <w:t xml:space="preserve">No. Making a will is a personal act and cannot simply be delegated to a representative.</w:t>
      </w:r>
    </w:p>
    <w:p w:rsidR="00000000" w:rsidDel="00000000" w:rsidP="00000000" w:rsidRDefault="00000000" w:rsidRPr="00000000" w14:paraId="0000471C">
      <w:pPr>
        <w:pStyle w:val="Heading3"/>
        <w:keepNext w:val="0"/>
        <w:keepLines w:val="0"/>
        <w:spacing w:before="280" w:lineRule="auto"/>
        <w:rPr>
          <w:b w:val="1"/>
          <w:bCs w:val="1"/>
          <w:color w:val="000000"/>
          <w:sz w:val="26"/>
          <w:szCs w:val="26"/>
        </w:rPr>
      </w:pPr>
      <w:bookmarkStart w:colFirst="0" w:colLast="0" w:name="_8qffljuga51u" w:id="7036"/>
      <w:bookmarkEnd w:id="7036"/>
      <w:r w:rsidDel="00000000" w:rsidR="00000000" w:rsidRPr="00000000">
        <w:rPr>
          <w:b w:val="1"/>
          <w:bCs w:val="1"/>
          <w:color w:val="000000"/>
          <w:sz w:val="26"/>
          <w:szCs w:val="26"/>
          <w:rtl w:val="0"/>
        </w:rPr>
        <w:t xml:space="preserve">13. Do I need witnesses?</w:t>
      </w:r>
    </w:p>
    <w:p w:rsidR="00000000" w:rsidDel="00000000" w:rsidP="00000000" w:rsidRDefault="00000000" w:rsidRPr="00000000" w14:paraId="0000471D">
      <w:pPr>
        <w:spacing w:after="240" w:before="240" w:lineRule="auto"/>
        <w:rPr/>
      </w:pPr>
      <w:r w:rsidDel="00000000" w:rsidR="00000000" w:rsidRPr="00000000">
        <w:rPr>
          <w:rtl w:val="0"/>
        </w:rPr>
        <w:t xml:space="preserve">Witness requirements depend on the chosen testamentary form.</w:t>
      </w:r>
    </w:p>
    <w:p w:rsidR="00000000" w:rsidDel="00000000" w:rsidP="00000000" w:rsidRDefault="00000000" w:rsidRPr="00000000" w14:paraId="0000471E">
      <w:pPr>
        <w:pStyle w:val="Heading3"/>
        <w:keepNext w:val="0"/>
        <w:keepLines w:val="0"/>
        <w:spacing w:before="280" w:lineRule="auto"/>
        <w:rPr>
          <w:b w:val="1"/>
          <w:bCs w:val="1"/>
          <w:color w:val="000000"/>
          <w:sz w:val="26"/>
          <w:szCs w:val="26"/>
        </w:rPr>
      </w:pPr>
      <w:bookmarkStart w:colFirst="0" w:colLast="0" w:name="_nowz2ai9867y" w:id="7037"/>
      <w:bookmarkEnd w:id="7037"/>
      <w:r w:rsidDel="00000000" w:rsidR="00000000" w:rsidRPr="00000000">
        <w:rPr>
          <w:b w:val="1"/>
          <w:bCs w:val="1"/>
          <w:color w:val="000000"/>
          <w:sz w:val="26"/>
          <w:szCs w:val="26"/>
          <w:rtl w:val="0"/>
        </w:rPr>
        <w:t xml:space="preserve">14. Can a person who does not speak Portuguese make a Brazilian will?</w:t>
      </w:r>
    </w:p>
    <w:p w:rsidR="00000000" w:rsidDel="00000000" w:rsidP="00000000" w:rsidRDefault="00000000" w:rsidRPr="00000000" w14:paraId="0000471F">
      <w:pPr>
        <w:spacing w:after="240" w:before="240" w:lineRule="auto"/>
        <w:rPr/>
      </w:pPr>
      <w:r w:rsidDel="00000000" w:rsidR="00000000" w:rsidRPr="00000000">
        <w:rPr>
          <w:rtl w:val="0"/>
        </w:rPr>
        <w:t xml:space="preserve">Potentially, yes, but the language and execution requirements of the relevant form must be carefully assessed.</w:t>
      </w:r>
    </w:p>
    <w:p w:rsidR="00000000" w:rsidDel="00000000" w:rsidP="00000000" w:rsidRDefault="00000000" w:rsidRPr="00000000" w14:paraId="00004720">
      <w:pPr>
        <w:pStyle w:val="Heading3"/>
        <w:keepNext w:val="0"/>
        <w:keepLines w:val="0"/>
        <w:spacing w:before="280" w:lineRule="auto"/>
        <w:rPr>
          <w:b w:val="1"/>
          <w:bCs w:val="1"/>
          <w:color w:val="000000"/>
          <w:sz w:val="26"/>
          <w:szCs w:val="26"/>
        </w:rPr>
      </w:pPr>
      <w:bookmarkStart w:colFirst="0" w:colLast="0" w:name="_t4w0yl238nnk" w:id="7038"/>
      <w:bookmarkEnd w:id="7038"/>
      <w:r w:rsidDel="00000000" w:rsidR="00000000" w:rsidRPr="00000000">
        <w:rPr>
          <w:b w:val="1"/>
          <w:bCs w:val="1"/>
          <w:color w:val="000000"/>
          <w:sz w:val="26"/>
          <w:szCs w:val="26"/>
          <w:rtl w:val="0"/>
        </w:rPr>
        <w:t xml:space="preserve">15. What is the minimum age to make a will in Brazil?</w:t>
      </w:r>
    </w:p>
    <w:p w:rsidR="00000000" w:rsidDel="00000000" w:rsidP="00000000" w:rsidRDefault="00000000" w:rsidRPr="00000000" w14:paraId="00004721">
      <w:pPr>
        <w:spacing w:after="240" w:before="240" w:lineRule="auto"/>
        <w:rPr/>
      </w:pPr>
      <w:r w:rsidDel="00000000" w:rsidR="00000000" w:rsidRPr="00000000">
        <w:rPr>
          <w:rtl w:val="0"/>
        </w:rPr>
        <w:t xml:space="preserve">Brazilian law permits testamentary capacity from over 16 years of age, subject to the applicable requirements.</w:t>
      </w:r>
    </w:p>
    <w:p w:rsidR="00000000" w:rsidDel="00000000" w:rsidP="00000000" w:rsidRDefault="00000000" w:rsidRPr="00000000" w14:paraId="00004722">
      <w:pPr>
        <w:pStyle w:val="Heading3"/>
        <w:keepNext w:val="0"/>
        <w:keepLines w:val="0"/>
        <w:spacing w:before="280" w:lineRule="auto"/>
        <w:rPr>
          <w:b w:val="1"/>
          <w:bCs w:val="1"/>
          <w:color w:val="000000"/>
          <w:sz w:val="26"/>
          <w:szCs w:val="26"/>
        </w:rPr>
      </w:pPr>
      <w:bookmarkStart w:colFirst="0" w:colLast="0" w:name="_r1apauc6bqfb" w:id="7039"/>
      <w:bookmarkEnd w:id="7039"/>
      <w:r w:rsidDel="00000000" w:rsidR="00000000" w:rsidRPr="00000000">
        <w:rPr>
          <w:b w:val="1"/>
          <w:bCs w:val="1"/>
          <w:color w:val="000000"/>
          <w:sz w:val="26"/>
          <w:szCs w:val="26"/>
          <w:rtl w:val="0"/>
        </w:rPr>
        <w:t xml:space="preserve">16. Can I leave all my property to one person?</w:t>
      </w:r>
    </w:p>
    <w:p w:rsidR="00000000" w:rsidDel="00000000" w:rsidP="00000000" w:rsidRDefault="00000000" w:rsidRPr="00000000" w14:paraId="00004723">
      <w:pPr>
        <w:spacing w:after="240" w:before="240" w:lineRule="auto"/>
        <w:rPr/>
      </w:pPr>
      <w:r w:rsidDel="00000000" w:rsidR="00000000" w:rsidRPr="00000000">
        <w:rPr>
          <w:rtl w:val="0"/>
        </w:rPr>
        <w:t xml:space="preserve">Not necessarily. Applicable mandatory inheritance rights may restrict the disposition.</w:t>
      </w:r>
    </w:p>
    <w:p w:rsidR="00000000" w:rsidDel="00000000" w:rsidP="00000000" w:rsidRDefault="00000000" w:rsidRPr="00000000" w14:paraId="00004724">
      <w:pPr>
        <w:pStyle w:val="Heading3"/>
        <w:keepNext w:val="0"/>
        <w:keepLines w:val="0"/>
        <w:spacing w:before="280" w:lineRule="auto"/>
        <w:rPr>
          <w:b w:val="1"/>
          <w:bCs w:val="1"/>
          <w:color w:val="000000"/>
          <w:sz w:val="26"/>
          <w:szCs w:val="26"/>
        </w:rPr>
      </w:pPr>
      <w:bookmarkStart w:colFirst="0" w:colLast="0" w:name="_2l9ra5x4d7zg" w:id="7040"/>
      <w:bookmarkEnd w:id="7040"/>
      <w:r w:rsidDel="00000000" w:rsidR="00000000" w:rsidRPr="00000000">
        <w:rPr>
          <w:b w:val="1"/>
          <w:bCs w:val="1"/>
          <w:color w:val="000000"/>
          <w:sz w:val="26"/>
          <w:szCs w:val="26"/>
          <w:rtl w:val="0"/>
        </w:rPr>
        <w:t xml:space="preserve">17. What is forced heirship?</w:t>
      </w:r>
    </w:p>
    <w:p w:rsidR="00000000" w:rsidDel="00000000" w:rsidP="00000000" w:rsidRDefault="00000000" w:rsidRPr="00000000" w14:paraId="00004725">
      <w:pPr>
        <w:spacing w:after="240" w:before="240" w:lineRule="auto"/>
        <w:rPr/>
      </w:pPr>
      <w:r w:rsidDel="00000000" w:rsidR="00000000" w:rsidRPr="00000000">
        <w:rPr>
          <w:rtl w:val="0"/>
        </w:rPr>
        <w:t xml:space="preserve">It is the legal protection of certain heirs through reserved inheritance rights where the relevant law applies.</w:t>
      </w:r>
    </w:p>
    <w:p w:rsidR="00000000" w:rsidDel="00000000" w:rsidP="00000000" w:rsidRDefault="00000000" w:rsidRPr="00000000" w14:paraId="00004726">
      <w:pPr>
        <w:pStyle w:val="Heading3"/>
        <w:keepNext w:val="0"/>
        <w:keepLines w:val="0"/>
        <w:spacing w:before="280" w:lineRule="auto"/>
        <w:rPr>
          <w:b w:val="1"/>
          <w:bCs w:val="1"/>
          <w:color w:val="000000"/>
          <w:sz w:val="26"/>
          <w:szCs w:val="26"/>
        </w:rPr>
      </w:pPr>
      <w:bookmarkStart w:colFirst="0" w:colLast="0" w:name="_5fu5txime29o" w:id="7041"/>
      <w:bookmarkEnd w:id="7041"/>
      <w:r w:rsidDel="00000000" w:rsidR="00000000" w:rsidRPr="00000000">
        <w:rPr>
          <w:b w:val="1"/>
          <w:bCs w:val="1"/>
          <w:color w:val="000000"/>
          <w:sz w:val="26"/>
          <w:szCs w:val="26"/>
          <w:rtl w:val="0"/>
        </w:rPr>
        <w:t xml:space="preserve">18. What is the legítima?</w:t>
      </w:r>
    </w:p>
    <w:p w:rsidR="00000000" w:rsidDel="00000000" w:rsidP="00000000" w:rsidRDefault="00000000" w:rsidRPr="00000000" w14:paraId="00004727">
      <w:pPr>
        <w:spacing w:after="240" w:before="240" w:lineRule="auto"/>
        <w:rPr/>
      </w:pPr>
      <w:r w:rsidDel="00000000" w:rsidR="00000000" w:rsidRPr="00000000">
        <w:rPr>
          <w:rtl w:val="0"/>
        </w:rPr>
        <w:t xml:space="preserve">It is the reserved half of the estate protected for necessary heirs under Brazilian succession law.</w:t>
      </w:r>
    </w:p>
    <w:p w:rsidR="00000000" w:rsidDel="00000000" w:rsidP="00000000" w:rsidRDefault="00000000" w:rsidRPr="00000000" w14:paraId="00004728">
      <w:pPr>
        <w:pStyle w:val="Heading3"/>
        <w:keepNext w:val="0"/>
        <w:keepLines w:val="0"/>
        <w:spacing w:before="280" w:lineRule="auto"/>
        <w:rPr>
          <w:b w:val="1"/>
          <w:bCs w:val="1"/>
          <w:color w:val="000000"/>
          <w:sz w:val="26"/>
          <w:szCs w:val="26"/>
        </w:rPr>
      </w:pPr>
      <w:bookmarkStart w:colFirst="0" w:colLast="0" w:name="_t159rwtronyb" w:id="7042"/>
      <w:bookmarkEnd w:id="7042"/>
      <w:r w:rsidDel="00000000" w:rsidR="00000000" w:rsidRPr="00000000">
        <w:rPr>
          <w:b w:val="1"/>
          <w:bCs w:val="1"/>
          <w:color w:val="000000"/>
          <w:sz w:val="26"/>
          <w:szCs w:val="26"/>
          <w:rtl w:val="0"/>
        </w:rPr>
        <w:t xml:space="preserve">19. Who are necessary heirs?</w:t>
      </w:r>
    </w:p>
    <w:p w:rsidR="00000000" w:rsidDel="00000000" w:rsidP="00000000" w:rsidRDefault="00000000" w:rsidRPr="00000000" w14:paraId="00004729">
      <w:pPr>
        <w:spacing w:after="240" w:before="240" w:lineRule="auto"/>
        <w:rPr/>
      </w:pPr>
      <w:r w:rsidDel="00000000" w:rsidR="00000000" w:rsidRPr="00000000">
        <w:rPr>
          <w:rtl w:val="0"/>
        </w:rPr>
        <w:t xml:space="preserve">The Brazilian Civil Code identifies descendants, ascendants, and the spouse.</w:t>
      </w:r>
    </w:p>
    <w:p w:rsidR="00000000" w:rsidDel="00000000" w:rsidP="00000000" w:rsidRDefault="00000000" w:rsidRPr="00000000" w14:paraId="0000472A">
      <w:pPr>
        <w:pStyle w:val="Heading3"/>
        <w:keepNext w:val="0"/>
        <w:keepLines w:val="0"/>
        <w:spacing w:before="280" w:lineRule="auto"/>
        <w:rPr>
          <w:b w:val="1"/>
          <w:bCs w:val="1"/>
          <w:color w:val="000000"/>
          <w:sz w:val="26"/>
          <w:szCs w:val="26"/>
        </w:rPr>
      </w:pPr>
      <w:bookmarkStart w:colFirst="0" w:colLast="0" w:name="_i139h5aptdcq" w:id="7043"/>
      <w:bookmarkEnd w:id="7043"/>
      <w:r w:rsidDel="00000000" w:rsidR="00000000" w:rsidRPr="00000000">
        <w:rPr>
          <w:b w:val="1"/>
          <w:bCs w:val="1"/>
          <w:color w:val="000000"/>
          <w:sz w:val="26"/>
          <w:szCs w:val="26"/>
          <w:rtl w:val="0"/>
        </w:rPr>
        <w:t xml:space="preserve">20. Can I disinherit my children?</w:t>
      </w:r>
    </w:p>
    <w:p w:rsidR="00000000" w:rsidDel="00000000" w:rsidP="00000000" w:rsidRDefault="00000000" w:rsidRPr="00000000" w14:paraId="0000472B">
      <w:pPr>
        <w:spacing w:after="240" w:before="240" w:lineRule="auto"/>
        <w:rPr/>
      </w:pPr>
      <w:r w:rsidDel="00000000" w:rsidR="00000000" w:rsidRPr="00000000">
        <w:rPr>
          <w:rtl w:val="0"/>
        </w:rPr>
        <w:t xml:space="preserve">Only under legally recognized circumstances and procedures where applicable.</w:t>
      </w:r>
    </w:p>
    <w:p w:rsidR="00000000" w:rsidDel="00000000" w:rsidP="00000000" w:rsidRDefault="00000000" w:rsidRPr="00000000" w14:paraId="0000472C">
      <w:pPr>
        <w:pStyle w:val="Heading3"/>
        <w:keepNext w:val="0"/>
        <w:keepLines w:val="0"/>
        <w:spacing w:before="280" w:lineRule="auto"/>
        <w:rPr>
          <w:b w:val="1"/>
          <w:bCs w:val="1"/>
          <w:color w:val="000000"/>
          <w:sz w:val="26"/>
          <w:szCs w:val="26"/>
        </w:rPr>
      </w:pPr>
      <w:bookmarkStart w:colFirst="0" w:colLast="0" w:name="_efpoazkhob32" w:id="7044"/>
      <w:bookmarkEnd w:id="7044"/>
      <w:r w:rsidDel="00000000" w:rsidR="00000000" w:rsidRPr="00000000">
        <w:rPr>
          <w:b w:val="1"/>
          <w:bCs w:val="1"/>
          <w:color w:val="000000"/>
          <w:sz w:val="26"/>
          <w:szCs w:val="26"/>
          <w:rtl w:val="0"/>
        </w:rPr>
        <w:t xml:space="preserve">21. Can I leave Brazilian property to a foreign child?</w:t>
      </w:r>
    </w:p>
    <w:p w:rsidR="00000000" w:rsidDel="00000000" w:rsidP="00000000" w:rsidRDefault="00000000" w:rsidRPr="00000000" w14:paraId="0000472D">
      <w:pPr>
        <w:spacing w:after="240" w:before="240" w:lineRule="auto"/>
        <w:rPr/>
      </w:pPr>
      <w:r w:rsidDel="00000000" w:rsidR="00000000" w:rsidRPr="00000000">
        <w:rPr>
          <w:rtl w:val="0"/>
        </w:rPr>
        <w:t xml:space="preserve">Generally, yes, subject to the relevant succession and property rules.</w:t>
      </w:r>
    </w:p>
    <w:p w:rsidR="00000000" w:rsidDel="00000000" w:rsidP="00000000" w:rsidRDefault="00000000" w:rsidRPr="00000000" w14:paraId="0000472E">
      <w:pPr>
        <w:pStyle w:val="Heading3"/>
        <w:keepNext w:val="0"/>
        <w:keepLines w:val="0"/>
        <w:spacing w:before="280" w:lineRule="auto"/>
        <w:rPr>
          <w:b w:val="1"/>
          <w:bCs w:val="1"/>
          <w:color w:val="000000"/>
          <w:sz w:val="26"/>
          <w:szCs w:val="26"/>
        </w:rPr>
      </w:pPr>
      <w:bookmarkStart w:colFirst="0" w:colLast="0" w:name="_2hb79gbl3jdd" w:id="7045"/>
      <w:bookmarkEnd w:id="7045"/>
      <w:r w:rsidDel="00000000" w:rsidR="00000000" w:rsidRPr="00000000">
        <w:rPr>
          <w:b w:val="1"/>
          <w:bCs w:val="1"/>
          <w:color w:val="000000"/>
          <w:sz w:val="26"/>
          <w:szCs w:val="26"/>
          <w:rtl w:val="0"/>
        </w:rPr>
        <w:t xml:space="preserve">22. Can my foreign spouse inherit Brazilian property?</w:t>
      </w:r>
    </w:p>
    <w:p w:rsidR="00000000" w:rsidDel="00000000" w:rsidP="00000000" w:rsidRDefault="00000000" w:rsidRPr="00000000" w14:paraId="0000472F">
      <w:pPr>
        <w:spacing w:after="240" w:before="240" w:lineRule="auto"/>
        <w:rPr/>
      </w:pPr>
      <w:r w:rsidDel="00000000" w:rsidR="00000000" w:rsidRPr="00000000">
        <w:rPr>
          <w:rtl w:val="0"/>
        </w:rPr>
        <w:t xml:space="preserve">Potentially, yes, depending on the applicable law and marital property arrangements.</w:t>
      </w:r>
    </w:p>
    <w:p w:rsidR="00000000" w:rsidDel="00000000" w:rsidP="00000000" w:rsidRDefault="00000000" w:rsidRPr="00000000" w14:paraId="00004730">
      <w:pPr>
        <w:pStyle w:val="Heading3"/>
        <w:keepNext w:val="0"/>
        <w:keepLines w:val="0"/>
        <w:spacing w:before="280" w:lineRule="auto"/>
        <w:rPr>
          <w:b w:val="1"/>
          <w:bCs w:val="1"/>
          <w:color w:val="000000"/>
          <w:sz w:val="26"/>
          <w:szCs w:val="26"/>
        </w:rPr>
      </w:pPr>
      <w:bookmarkStart w:colFirst="0" w:colLast="0" w:name="_imkqaabryw6i" w:id="7046"/>
      <w:bookmarkEnd w:id="7046"/>
      <w:r w:rsidDel="00000000" w:rsidR="00000000" w:rsidRPr="00000000">
        <w:rPr>
          <w:b w:val="1"/>
          <w:bCs w:val="1"/>
          <w:color w:val="000000"/>
          <w:sz w:val="26"/>
          <w:szCs w:val="26"/>
          <w:rtl w:val="0"/>
        </w:rPr>
        <w:t xml:space="preserve">23. Does my marriage affect my will?</w:t>
      </w:r>
    </w:p>
    <w:p w:rsidR="00000000" w:rsidDel="00000000" w:rsidP="00000000" w:rsidRDefault="00000000" w:rsidRPr="00000000" w14:paraId="00004731">
      <w:pPr>
        <w:spacing w:after="240" w:before="240" w:lineRule="auto"/>
        <w:rPr/>
      </w:pPr>
      <w:r w:rsidDel="00000000" w:rsidR="00000000" w:rsidRPr="00000000">
        <w:rPr>
          <w:rtl w:val="0"/>
        </w:rPr>
        <w:t xml:space="preserve">Yes. The applicable matrimonial property regime and succession rights may affect the estate.</w:t>
      </w:r>
    </w:p>
    <w:p w:rsidR="00000000" w:rsidDel="00000000" w:rsidP="00000000" w:rsidRDefault="00000000" w:rsidRPr="00000000" w14:paraId="00004732">
      <w:pPr>
        <w:pStyle w:val="Heading3"/>
        <w:keepNext w:val="0"/>
        <w:keepLines w:val="0"/>
        <w:spacing w:before="280" w:lineRule="auto"/>
        <w:rPr>
          <w:b w:val="1"/>
          <w:bCs w:val="1"/>
          <w:color w:val="000000"/>
          <w:sz w:val="26"/>
          <w:szCs w:val="26"/>
        </w:rPr>
      </w:pPr>
      <w:bookmarkStart w:colFirst="0" w:colLast="0" w:name="_pqq47ujfgrqo" w:id="7047"/>
      <w:bookmarkEnd w:id="7047"/>
      <w:r w:rsidDel="00000000" w:rsidR="00000000" w:rsidRPr="00000000">
        <w:rPr>
          <w:b w:val="1"/>
          <w:bCs w:val="1"/>
          <w:color w:val="000000"/>
          <w:sz w:val="26"/>
          <w:szCs w:val="26"/>
          <w:rtl w:val="0"/>
        </w:rPr>
        <w:t xml:space="preserve">24. Can I name an executor?</w:t>
      </w:r>
    </w:p>
    <w:p w:rsidR="00000000" w:rsidDel="00000000" w:rsidP="00000000" w:rsidRDefault="00000000" w:rsidRPr="00000000" w14:paraId="00004733">
      <w:pPr>
        <w:spacing w:after="240" w:before="240" w:lineRule="auto"/>
        <w:rPr/>
      </w:pPr>
      <w:r w:rsidDel="00000000" w:rsidR="00000000" w:rsidRPr="00000000">
        <w:rPr>
          <w:rtl w:val="0"/>
        </w:rPr>
        <w:t xml:space="preserve">Yes, subject to the applicable Brazilian testamentary rules.</w:t>
      </w:r>
    </w:p>
    <w:p w:rsidR="00000000" w:rsidDel="00000000" w:rsidP="00000000" w:rsidRDefault="00000000" w:rsidRPr="00000000" w14:paraId="00004734">
      <w:pPr>
        <w:pStyle w:val="Heading3"/>
        <w:keepNext w:val="0"/>
        <w:keepLines w:val="0"/>
        <w:spacing w:before="280" w:lineRule="auto"/>
        <w:rPr>
          <w:b w:val="1"/>
          <w:bCs w:val="1"/>
          <w:color w:val="000000"/>
          <w:sz w:val="26"/>
          <w:szCs w:val="26"/>
        </w:rPr>
      </w:pPr>
      <w:bookmarkStart w:colFirst="0" w:colLast="0" w:name="_c3w2obgknnzi" w:id="7048"/>
      <w:bookmarkEnd w:id="7048"/>
      <w:r w:rsidDel="00000000" w:rsidR="00000000" w:rsidRPr="00000000">
        <w:rPr>
          <w:b w:val="1"/>
          <w:bCs w:val="1"/>
          <w:color w:val="000000"/>
          <w:sz w:val="26"/>
          <w:szCs w:val="26"/>
          <w:rtl w:val="0"/>
        </w:rPr>
        <w:t xml:space="preserve">25. Is a Brazilian executor the same as a probate administrator?</w:t>
      </w:r>
    </w:p>
    <w:p w:rsidR="00000000" w:rsidDel="00000000" w:rsidP="00000000" w:rsidRDefault="00000000" w:rsidRPr="00000000" w14:paraId="00004735">
      <w:pPr>
        <w:spacing w:after="240" w:before="240" w:lineRule="auto"/>
        <w:rPr/>
      </w:pPr>
      <w:r w:rsidDel="00000000" w:rsidR="00000000" w:rsidRPr="00000000">
        <w:rPr>
          <w:rtl w:val="0"/>
        </w:rPr>
        <w:t xml:space="preserve">Not necessarily. The </w:t>
      </w:r>
      <w:r w:rsidDel="00000000" w:rsidR="00000000" w:rsidRPr="00000000">
        <w:rPr>
          <w:i w:val="1"/>
          <w:iCs w:val="1"/>
          <w:rtl w:val="0"/>
        </w:rPr>
        <w:t xml:space="preserve">testamenteiro</w:t>
      </w:r>
      <w:r w:rsidDel="00000000" w:rsidR="00000000" w:rsidRPr="00000000">
        <w:rPr>
          <w:rtl w:val="0"/>
        </w:rPr>
        <w:t xml:space="preserve"> and </w:t>
      </w:r>
      <w:r w:rsidDel="00000000" w:rsidR="00000000" w:rsidRPr="00000000">
        <w:rPr>
          <w:i w:val="1"/>
          <w:iCs w:val="1"/>
          <w:rtl w:val="0"/>
        </w:rPr>
        <w:t xml:space="preserve">inventariante</w:t>
      </w:r>
      <w:r w:rsidDel="00000000" w:rsidR="00000000" w:rsidRPr="00000000">
        <w:rPr>
          <w:rtl w:val="0"/>
        </w:rPr>
        <w:t xml:space="preserve"> have distinct legal roles.</w:t>
      </w:r>
    </w:p>
    <w:p w:rsidR="00000000" w:rsidDel="00000000" w:rsidP="00000000" w:rsidRDefault="00000000" w:rsidRPr="00000000" w14:paraId="00004736">
      <w:pPr>
        <w:pStyle w:val="Heading3"/>
        <w:keepNext w:val="0"/>
        <w:keepLines w:val="0"/>
        <w:spacing w:before="280" w:lineRule="auto"/>
        <w:rPr>
          <w:b w:val="1"/>
          <w:bCs w:val="1"/>
          <w:color w:val="000000"/>
          <w:sz w:val="26"/>
          <w:szCs w:val="26"/>
        </w:rPr>
      </w:pPr>
      <w:bookmarkStart w:colFirst="0" w:colLast="0" w:name="_5y2bse2q4ctl" w:id="7049"/>
      <w:bookmarkEnd w:id="7049"/>
      <w:r w:rsidDel="00000000" w:rsidR="00000000" w:rsidRPr="00000000">
        <w:rPr>
          <w:b w:val="1"/>
          <w:bCs w:val="1"/>
          <w:color w:val="000000"/>
          <w:sz w:val="26"/>
          <w:szCs w:val="26"/>
          <w:rtl w:val="0"/>
        </w:rPr>
        <w:t xml:space="preserve">26. Can I change my will later?</w:t>
      </w:r>
    </w:p>
    <w:p w:rsidR="00000000" w:rsidDel="00000000" w:rsidP="00000000" w:rsidRDefault="00000000" w:rsidRPr="00000000" w14:paraId="00004737">
      <w:pPr>
        <w:spacing w:after="240" w:before="240" w:lineRule="auto"/>
        <w:rPr/>
      </w:pPr>
      <w:r w:rsidDel="00000000" w:rsidR="00000000" w:rsidRPr="00000000">
        <w:rPr>
          <w:rtl w:val="0"/>
        </w:rPr>
        <w:t xml:space="preserve">Generally, yes, in accordance with the relevant testamentary rules.</w:t>
      </w:r>
    </w:p>
    <w:p w:rsidR="00000000" w:rsidDel="00000000" w:rsidP="00000000" w:rsidRDefault="00000000" w:rsidRPr="00000000" w14:paraId="00004738">
      <w:pPr>
        <w:pStyle w:val="Heading3"/>
        <w:keepNext w:val="0"/>
        <w:keepLines w:val="0"/>
        <w:spacing w:before="280" w:lineRule="auto"/>
        <w:rPr>
          <w:b w:val="1"/>
          <w:bCs w:val="1"/>
          <w:color w:val="000000"/>
          <w:sz w:val="26"/>
          <w:szCs w:val="26"/>
        </w:rPr>
      </w:pPr>
      <w:bookmarkStart w:colFirst="0" w:colLast="0" w:name="_f7xhsbjomjre" w:id="7050"/>
      <w:bookmarkEnd w:id="7050"/>
      <w:r w:rsidDel="00000000" w:rsidR="00000000" w:rsidRPr="00000000">
        <w:rPr>
          <w:b w:val="1"/>
          <w:bCs w:val="1"/>
          <w:color w:val="000000"/>
          <w:sz w:val="26"/>
          <w:szCs w:val="26"/>
          <w:rtl w:val="0"/>
        </w:rPr>
        <w:t xml:space="preserve">27. Can a new will cancel an older will?</w:t>
      </w:r>
    </w:p>
    <w:p w:rsidR="00000000" w:rsidDel="00000000" w:rsidP="00000000" w:rsidRDefault="00000000" w:rsidRPr="00000000" w14:paraId="00004739">
      <w:pPr>
        <w:spacing w:after="240" w:before="240" w:lineRule="auto"/>
        <w:rPr/>
      </w:pPr>
      <w:r w:rsidDel="00000000" w:rsidR="00000000" w:rsidRPr="00000000">
        <w:rPr>
          <w:rtl w:val="0"/>
        </w:rPr>
        <w:t xml:space="preserve">Yes, depending on the provisions and applicable law.</w:t>
      </w:r>
    </w:p>
    <w:p w:rsidR="00000000" w:rsidDel="00000000" w:rsidP="00000000" w:rsidRDefault="00000000" w:rsidRPr="00000000" w14:paraId="0000473A">
      <w:pPr>
        <w:pStyle w:val="Heading3"/>
        <w:keepNext w:val="0"/>
        <w:keepLines w:val="0"/>
        <w:spacing w:before="280" w:lineRule="auto"/>
        <w:rPr>
          <w:b w:val="1"/>
          <w:bCs w:val="1"/>
          <w:color w:val="000000"/>
          <w:sz w:val="26"/>
          <w:szCs w:val="26"/>
        </w:rPr>
      </w:pPr>
      <w:bookmarkStart w:colFirst="0" w:colLast="0" w:name="_a9kvglbsvrkf" w:id="7051"/>
      <w:bookmarkEnd w:id="7051"/>
      <w:r w:rsidDel="00000000" w:rsidR="00000000" w:rsidRPr="00000000">
        <w:rPr>
          <w:b w:val="1"/>
          <w:bCs w:val="1"/>
          <w:color w:val="000000"/>
          <w:sz w:val="26"/>
          <w:szCs w:val="26"/>
          <w:rtl w:val="0"/>
        </w:rPr>
        <w:t xml:space="preserve">28. Can I limit my Brazilian will to assets in Brazil?</w:t>
      </w:r>
    </w:p>
    <w:p w:rsidR="00000000" w:rsidDel="00000000" w:rsidP="00000000" w:rsidRDefault="00000000" w:rsidRPr="00000000" w14:paraId="0000473B">
      <w:pPr>
        <w:spacing w:after="240" w:before="240" w:lineRule="auto"/>
        <w:rPr/>
      </w:pPr>
      <w:r w:rsidDel="00000000" w:rsidR="00000000" w:rsidRPr="00000000">
        <w:rPr>
          <w:rtl w:val="0"/>
        </w:rPr>
        <w:t xml:space="preserve">Potentially, yes, subject to appropriate drafting and international coordination.</w:t>
      </w:r>
    </w:p>
    <w:p w:rsidR="00000000" w:rsidDel="00000000" w:rsidP="00000000" w:rsidRDefault="00000000" w:rsidRPr="00000000" w14:paraId="0000473C">
      <w:pPr>
        <w:pStyle w:val="Heading3"/>
        <w:keepNext w:val="0"/>
        <w:keepLines w:val="0"/>
        <w:spacing w:before="280" w:lineRule="auto"/>
        <w:rPr>
          <w:b w:val="1"/>
          <w:bCs w:val="1"/>
          <w:color w:val="000000"/>
          <w:sz w:val="26"/>
          <w:szCs w:val="26"/>
        </w:rPr>
      </w:pPr>
      <w:bookmarkStart w:colFirst="0" w:colLast="0" w:name="_2sqgz0jo47q9" w:id="7052"/>
      <w:bookmarkEnd w:id="7052"/>
      <w:r w:rsidDel="00000000" w:rsidR="00000000" w:rsidRPr="00000000">
        <w:rPr>
          <w:b w:val="1"/>
          <w:bCs w:val="1"/>
          <w:color w:val="000000"/>
          <w:sz w:val="26"/>
          <w:szCs w:val="26"/>
          <w:rtl w:val="0"/>
        </w:rPr>
        <w:t xml:space="preserve">29. Does a Brazilian will avoid probate?</w:t>
      </w:r>
    </w:p>
    <w:p w:rsidR="00000000" w:rsidDel="00000000" w:rsidP="00000000" w:rsidRDefault="00000000" w:rsidRPr="00000000" w14:paraId="0000473D">
      <w:pPr>
        <w:spacing w:after="240" w:before="240" w:lineRule="auto"/>
        <w:rPr/>
      </w:pPr>
      <w:r w:rsidDel="00000000" w:rsidR="00000000" w:rsidRPr="00000000">
        <w:rPr>
          <w:rtl w:val="0"/>
        </w:rPr>
        <w:t xml:space="preserve">No. Relevant estate administration procedures may still be necessary.</w:t>
      </w:r>
    </w:p>
    <w:p w:rsidR="00000000" w:rsidDel="00000000" w:rsidP="00000000" w:rsidRDefault="00000000" w:rsidRPr="00000000" w14:paraId="0000473E">
      <w:pPr>
        <w:pStyle w:val="Heading3"/>
        <w:keepNext w:val="0"/>
        <w:keepLines w:val="0"/>
        <w:spacing w:before="280" w:lineRule="auto"/>
        <w:rPr>
          <w:b w:val="1"/>
          <w:bCs w:val="1"/>
          <w:color w:val="000000"/>
          <w:sz w:val="26"/>
          <w:szCs w:val="26"/>
        </w:rPr>
      </w:pPr>
      <w:bookmarkStart w:colFirst="0" w:colLast="0" w:name="_f1c641svgvin" w:id="7053"/>
      <w:bookmarkEnd w:id="7053"/>
      <w:r w:rsidDel="00000000" w:rsidR="00000000" w:rsidRPr="00000000">
        <w:rPr>
          <w:b w:val="1"/>
          <w:bCs w:val="1"/>
          <w:color w:val="000000"/>
          <w:sz w:val="26"/>
          <w:szCs w:val="26"/>
          <w:rtl w:val="0"/>
        </w:rPr>
        <w:t xml:space="preserve">30. Can probate be completed at a notary when there is a will?</w:t>
      </w:r>
    </w:p>
    <w:p w:rsidR="00000000" w:rsidDel="00000000" w:rsidP="00000000" w:rsidRDefault="00000000" w:rsidRPr="00000000" w14:paraId="0000473F">
      <w:pPr>
        <w:spacing w:after="240" w:before="240" w:lineRule="auto"/>
        <w:rPr/>
      </w:pPr>
      <w:r w:rsidDel="00000000" w:rsidR="00000000" w:rsidRPr="00000000">
        <w:rPr>
          <w:rtl w:val="0"/>
        </w:rPr>
        <w:t xml:space="preserve">Certain cases may qualify for extrajudicial inventory, subject to applicable requirements.</w:t>
      </w:r>
    </w:p>
    <w:p w:rsidR="00000000" w:rsidDel="00000000" w:rsidP="00000000" w:rsidRDefault="00000000" w:rsidRPr="00000000" w14:paraId="00004740">
      <w:pPr>
        <w:pStyle w:val="Heading3"/>
        <w:keepNext w:val="0"/>
        <w:keepLines w:val="0"/>
        <w:spacing w:before="280" w:lineRule="auto"/>
        <w:rPr>
          <w:b w:val="1"/>
          <w:bCs w:val="1"/>
          <w:color w:val="000000"/>
          <w:sz w:val="26"/>
          <w:szCs w:val="26"/>
        </w:rPr>
      </w:pPr>
      <w:bookmarkStart w:colFirst="0" w:colLast="0" w:name="_6na0xpi25wb8" w:id="7054"/>
      <w:bookmarkEnd w:id="7054"/>
      <w:r w:rsidDel="00000000" w:rsidR="00000000" w:rsidRPr="00000000">
        <w:rPr>
          <w:b w:val="1"/>
          <w:bCs w:val="1"/>
          <w:color w:val="000000"/>
          <w:sz w:val="26"/>
          <w:szCs w:val="26"/>
          <w:rtl w:val="0"/>
        </w:rPr>
        <w:t xml:space="preserve">31. What is inventário?</w:t>
      </w:r>
    </w:p>
    <w:p w:rsidR="00000000" w:rsidDel="00000000" w:rsidP="00000000" w:rsidRDefault="00000000" w:rsidRPr="00000000" w14:paraId="00004741">
      <w:pPr>
        <w:spacing w:after="240" w:before="240" w:lineRule="auto"/>
        <w:rPr/>
      </w:pPr>
      <w:r w:rsidDel="00000000" w:rsidR="00000000" w:rsidRPr="00000000">
        <w:rPr>
          <w:rtl w:val="0"/>
        </w:rPr>
        <w:t xml:space="preserve">It is the Brazilian estate administration procedure.</w:t>
      </w:r>
    </w:p>
    <w:p w:rsidR="00000000" w:rsidDel="00000000" w:rsidP="00000000" w:rsidRDefault="00000000" w:rsidRPr="00000000" w14:paraId="00004742">
      <w:pPr>
        <w:pStyle w:val="Heading3"/>
        <w:keepNext w:val="0"/>
        <w:keepLines w:val="0"/>
        <w:spacing w:before="280" w:lineRule="auto"/>
        <w:rPr>
          <w:b w:val="1"/>
          <w:bCs w:val="1"/>
          <w:color w:val="000000"/>
          <w:sz w:val="26"/>
          <w:szCs w:val="26"/>
        </w:rPr>
      </w:pPr>
      <w:bookmarkStart w:colFirst="0" w:colLast="0" w:name="_ix9m982liryf" w:id="7055"/>
      <w:bookmarkEnd w:id="7055"/>
      <w:r w:rsidDel="00000000" w:rsidR="00000000" w:rsidRPr="00000000">
        <w:rPr>
          <w:b w:val="1"/>
          <w:bCs w:val="1"/>
          <w:color w:val="000000"/>
          <w:sz w:val="26"/>
          <w:szCs w:val="26"/>
          <w:rtl w:val="0"/>
        </w:rPr>
        <w:t xml:space="preserve">32. Does a will reduce Brazilian inheritance tax?</w:t>
      </w:r>
    </w:p>
    <w:p w:rsidR="00000000" w:rsidDel="00000000" w:rsidP="00000000" w:rsidRDefault="00000000" w:rsidRPr="00000000" w14:paraId="00004743">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744">
      <w:pPr>
        <w:pStyle w:val="Heading3"/>
        <w:keepNext w:val="0"/>
        <w:keepLines w:val="0"/>
        <w:spacing w:before="280" w:lineRule="auto"/>
        <w:rPr>
          <w:b w:val="1"/>
          <w:bCs w:val="1"/>
          <w:color w:val="000000"/>
          <w:sz w:val="26"/>
          <w:szCs w:val="26"/>
        </w:rPr>
      </w:pPr>
      <w:bookmarkStart w:colFirst="0" w:colLast="0" w:name="_p9kdwg2ux8ko" w:id="7056"/>
      <w:bookmarkEnd w:id="7056"/>
      <w:r w:rsidDel="00000000" w:rsidR="00000000" w:rsidRPr="00000000">
        <w:rPr>
          <w:b w:val="1"/>
          <w:bCs w:val="1"/>
          <w:color w:val="000000"/>
          <w:sz w:val="26"/>
          <w:szCs w:val="26"/>
          <w:rtl w:val="0"/>
        </w:rPr>
        <w:t xml:space="preserve">33. What is ITCMD?</w:t>
      </w:r>
    </w:p>
    <w:p w:rsidR="00000000" w:rsidDel="00000000" w:rsidP="00000000" w:rsidRDefault="00000000" w:rsidRPr="00000000" w14:paraId="00004745">
      <w:pPr>
        <w:spacing w:after="240" w:before="240" w:lineRule="auto"/>
        <w:rPr/>
      </w:pPr>
      <w:r w:rsidDel="00000000" w:rsidR="00000000" w:rsidRPr="00000000">
        <w:rPr>
          <w:rtl w:val="0"/>
        </w:rPr>
        <w:t xml:space="preserve">It is the Brazilian state-level tax on qualifying inheritances and donations.</w:t>
      </w:r>
    </w:p>
    <w:p w:rsidR="00000000" w:rsidDel="00000000" w:rsidP="00000000" w:rsidRDefault="00000000" w:rsidRPr="00000000" w14:paraId="00004746">
      <w:pPr>
        <w:pStyle w:val="Heading3"/>
        <w:keepNext w:val="0"/>
        <w:keepLines w:val="0"/>
        <w:spacing w:before="280" w:lineRule="auto"/>
        <w:rPr>
          <w:b w:val="1"/>
          <w:bCs w:val="1"/>
          <w:color w:val="000000"/>
          <w:sz w:val="26"/>
          <w:szCs w:val="26"/>
        </w:rPr>
      </w:pPr>
      <w:bookmarkStart w:colFirst="0" w:colLast="0" w:name="_c34xlzdwoueh" w:id="7057"/>
      <w:bookmarkEnd w:id="7057"/>
      <w:r w:rsidDel="00000000" w:rsidR="00000000" w:rsidRPr="00000000">
        <w:rPr>
          <w:b w:val="1"/>
          <w:bCs w:val="1"/>
          <w:color w:val="000000"/>
          <w:sz w:val="26"/>
          <w:szCs w:val="26"/>
          <w:rtl w:val="0"/>
        </w:rPr>
        <w:t xml:space="preserve">34. Can heirs living abroad inherit under a Brazilian will?</w:t>
      </w:r>
    </w:p>
    <w:p w:rsidR="00000000" w:rsidDel="00000000" w:rsidP="00000000" w:rsidRDefault="00000000" w:rsidRPr="00000000" w14:paraId="00004747">
      <w:pPr>
        <w:spacing w:after="240" w:before="240" w:lineRule="auto"/>
        <w:rPr/>
      </w:pPr>
      <w:r w:rsidDel="00000000" w:rsidR="00000000" w:rsidRPr="00000000">
        <w:rPr>
          <w:rtl w:val="0"/>
        </w:rPr>
        <w:t xml:space="preserve">Potentially, yes, subject to the relevant legal requirements.</w:t>
      </w:r>
    </w:p>
    <w:p w:rsidR="00000000" w:rsidDel="00000000" w:rsidP="00000000" w:rsidRDefault="00000000" w:rsidRPr="00000000" w14:paraId="00004748">
      <w:pPr>
        <w:pStyle w:val="Heading3"/>
        <w:keepNext w:val="0"/>
        <w:keepLines w:val="0"/>
        <w:spacing w:before="280" w:lineRule="auto"/>
        <w:rPr>
          <w:b w:val="1"/>
          <w:bCs w:val="1"/>
          <w:color w:val="000000"/>
          <w:sz w:val="26"/>
          <w:szCs w:val="26"/>
        </w:rPr>
      </w:pPr>
      <w:bookmarkStart w:colFirst="0" w:colLast="0" w:name="_uxfx86shsjig" w:id="7058"/>
      <w:bookmarkEnd w:id="7058"/>
      <w:r w:rsidDel="00000000" w:rsidR="00000000" w:rsidRPr="00000000">
        <w:rPr>
          <w:b w:val="1"/>
          <w:bCs w:val="1"/>
          <w:color w:val="000000"/>
          <w:sz w:val="26"/>
          <w:szCs w:val="26"/>
          <w:rtl w:val="0"/>
        </w:rPr>
        <w:t xml:space="preserve">35. Do foreign heirs need a CPF?</w:t>
      </w:r>
    </w:p>
    <w:p w:rsidR="00000000" w:rsidDel="00000000" w:rsidP="00000000" w:rsidRDefault="00000000" w:rsidRPr="00000000" w14:paraId="00004749">
      <w:pPr>
        <w:spacing w:after="240" w:before="240" w:lineRule="auto"/>
        <w:rPr/>
      </w:pPr>
      <w:r w:rsidDel="00000000" w:rsidR="00000000" w:rsidRPr="00000000">
        <w:rPr>
          <w:rtl w:val="0"/>
        </w:rPr>
        <w:t xml:space="preserve">A CPF may be required for relevant property, tax, and succession procedures.</w:t>
      </w:r>
    </w:p>
    <w:p w:rsidR="00000000" w:rsidDel="00000000" w:rsidP="00000000" w:rsidRDefault="00000000" w:rsidRPr="00000000" w14:paraId="0000474A">
      <w:pPr>
        <w:pStyle w:val="Heading3"/>
        <w:keepNext w:val="0"/>
        <w:keepLines w:val="0"/>
        <w:spacing w:before="280" w:lineRule="auto"/>
        <w:rPr>
          <w:b w:val="1"/>
          <w:bCs w:val="1"/>
          <w:color w:val="000000"/>
          <w:sz w:val="26"/>
          <w:szCs w:val="26"/>
        </w:rPr>
      </w:pPr>
      <w:bookmarkStart w:colFirst="0" w:colLast="0" w:name="_w0mgtif0b6wt" w:id="7059"/>
      <w:bookmarkEnd w:id="7059"/>
      <w:r w:rsidDel="00000000" w:rsidR="00000000" w:rsidRPr="00000000">
        <w:rPr>
          <w:b w:val="1"/>
          <w:bCs w:val="1"/>
          <w:color w:val="000000"/>
          <w:sz w:val="26"/>
          <w:szCs w:val="26"/>
          <w:rtl w:val="0"/>
        </w:rPr>
        <w:t xml:space="preserve">36. Does a Brazilian will work in another country?</w:t>
      </w:r>
    </w:p>
    <w:p w:rsidR="00000000" w:rsidDel="00000000" w:rsidP="00000000" w:rsidRDefault="00000000" w:rsidRPr="00000000" w14:paraId="0000474B">
      <w:pPr>
        <w:spacing w:after="240" w:before="240" w:lineRule="auto"/>
        <w:rPr/>
      </w:pPr>
      <w:r w:rsidDel="00000000" w:rsidR="00000000" w:rsidRPr="00000000">
        <w:rPr>
          <w:rtl w:val="0"/>
        </w:rPr>
        <w:t xml:space="preserve">Its legal effect abroad depends on the relevant foreign legal system.</w:t>
      </w:r>
    </w:p>
    <w:p w:rsidR="00000000" w:rsidDel="00000000" w:rsidP="00000000" w:rsidRDefault="00000000" w:rsidRPr="00000000" w14:paraId="0000474C">
      <w:pPr>
        <w:pStyle w:val="Heading3"/>
        <w:keepNext w:val="0"/>
        <w:keepLines w:val="0"/>
        <w:spacing w:before="280" w:lineRule="auto"/>
        <w:rPr>
          <w:b w:val="1"/>
          <w:bCs w:val="1"/>
          <w:color w:val="000000"/>
          <w:sz w:val="26"/>
          <w:szCs w:val="26"/>
        </w:rPr>
      </w:pPr>
      <w:bookmarkStart w:colFirst="0" w:colLast="0" w:name="_7dpwaopqh4yn" w:id="7060"/>
      <w:bookmarkEnd w:id="7060"/>
      <w:r w:rsidDel="00000000" w:rsidR="00000000" w:rsidRPr="00000000">
        <w:rPr>
          <w:b w:val="1"/>
          <w:bCs w:val="1"/>
          <w:color w:val="000000"/>
          <w:sz w:val="26"/>
          <w:szCs w:val="26"/>
          <w:rtl w:val="0"/>
        </w:rPr>
        <w:t xml:space="preserve">37. Can a foreign trust replace a Brazilian will?</w:t>
      </w:r>
    </w:p>
    <w:p w:rsidR="00000000" w:rsidDel="00000000" w:rsidP="00000000" w:rsidRDefault="00000000" w:rsidRPr="00000000" w14:paraId="0000474D">
      <w:pPr>
        <w:spacing w:after="240" w:before="240" w:lineRule="auto"/>
        <w:rPr/>
      </w:pPr>
      <w:r w:rsidDel="00000000" w:rsidR="00000000" w:rsidRPr="00000000">
        <w:rPr>
          <w:rtl w:val="0"/>
        </w:rPr>
        <w:t xml:space="preserve">Not automatically. The relevant Brazilian legal and tax effects must be assessed.</w:t>
      </w:r>
    </w:p>
    <w:p w:rsidR="00000000" w:rsidDel="00000000" w:rsidP="00000000" w:rsidRDefault="00000000" w:rsidRPr="00000000" w14:paraId="0000474E">
      <w:pPr>
        <w:pStyle w:val="Heading3"/>
        <w:keepNext w:val="0"/>
        <w:keepLines w:val="0"/>
        <w:spacing w:before="280" w:lineRule="auto"/>
        <w:rPr>
          <w:b w:val="1"/>
          <w:bCs w:val="1"/>
          <w:color w:val="000000"/>
          <w:sz w:val="26"/>
          <w:szCs w:val="26"/>
        </w:rPr>
      </w:pPr>
      <w:bookmarkStart w:colFirst="0" w:colLast="0" w:name="_8ihq559xa42z" w:id="7061"/>
      <w:bookmarkEnd w:id="7061"/>
      <w:r w:rsidDel="00000000" w:rsidR="00000000" w:rsidRPr="00000000">
        <w:rPr>
          <w:b w:val="1"/>
          <w:bCs w:val="1"/>
          <w:color w:val="000000"/>
          <w:sz w:val="26"/>
          <w:szCs w:val="26"/>
          <w:rtl w:val="0"/>
        </w:rPr>
        <w:t xml:space="preserve">38. How often should I review my will?</w:t>
      </w:r>
    </w:p>
    <w:p w:rsidR="00000000" w:rsidDel="00000000" w:rsidP="00000000" w:rsidRDefault="00000000" w:rsidRPr="00000000" w14:paraId="0000474F">
      <w:pPr>
        <w:spacing w:after="240" w:before="240" w:lineRule="auto"/>
        <w:rPr/>
      </w:pPr>
      <w:r w:rsidDel="00000000" w:rsidR="00000000" w:rsidRPr="00000000">
        <w:rPr>
          <w:rtl w:val="0"/>
        </w:rPr>
        <w:t xml:space="preserve">After significant changes in family circumstances, assets, domicile, or legislation.</w:t>
      </w:r>
    </w:p>
    <w:p w:rsidR="00000000" w:rsidDel="00000000" w:rsidP="00000000" w:rsidRDefault="00000000" w:rsidRPr="00000000" w14:paraId="00004750">
      <w:pPr>
        <w:pStyle w:val="Heading3"/>
        <w:keepNext w:val="0"/>
        <w:keepLines w:val="0"/>
        <w:spacing w:before="280" w:lineRule="auto"/>
        <w:rPr>
          <w:b w:val="1"/>
          <w:bCs w:val="1"/>
          <w:color w:val="000000"/>
          <w:sz w:val="26"/>
          <w:szCs w:val="26"/>
        </w:rPr>
      </w:pPr>
      <w:bookmarkStart w:colFirst="0" w:colLast="0" w:name="_vxvicp73zdpa" w:id="7062"/>
      <w:bookmarkEnd w:id="7062"/>
      <w:r w:rsidDel="00000000" w:rsidR="00000000" w:rsidRPr="00000000">
        <w:rPr>
          <w:b w:val="1"/>
          <w:bCs w:val="1"/>
          <w:color w:val="000000"/>
          <w:sz w:val="26"/>
          <w:szCs w:val="26"/>
          <w:rtl w:val="0"/>
        </w:rPr>
        <w:t xml:space="preserve">39. How much does a Brazilian will cost?</w:t>
      </w:r>
    </w:p>
    <w:p w:rsidR="00000000" w:rsidDel="00000000" w:rsidP="00000000" w:rsidRDefault="00000000" w:rsidRPr="00000000" w14:paraId="00004751">
      <w:pPr>
        <w:spacing w:after="240" w:before="240" w:lineRule="auto"/>
        <w:rPr/>
      </w:pPr>
      <w:r w:rsidDel="00000000" w:rsidR="00000000" w:rsidRPr="00000000">
        <w:rPr>
          <w:rtl w:val="0"/>
        </w:rPr>
        <w:t xml:space="preserve">The total cost depends on the legal work, notarial requirements, documents, and agreed services.</w:t>
      </w:r>
    </w:p>
    <w:p w:rsidR="00000000" w:rsidDel="00000000" w:rsidP="00000000" w:rsidRDefault="00000000" w:rsidRPr="00000000" w14:paraId="00004752">
      <w:pPr>
        <w:pStyle w:val="Heading3"/>
        <w:keepNext w:val="0"/>
        <w:keepLines w:val="0"/>
        <w:spacing w:before="280" w:lineRule="auto"/>
        <w:rPr>
          <w:b w:val="1"/>
          <w:bCs w:val="1"/>
          <w:color w:val="000000"/>
          <w:sz w:val="26"/>
          <w:szCs w:val="26"/>
        </w:rPr>
      </w:pPr>
      <w:bookmarkStart w:colFirst="0" w:colLast="0" w:name="_3o93kpp63e48" w:id="7063"/>
      <w:bookmarkEnd w:id="7063"/>
      <w:r w:rsidDel="00000000" w:rsidR="00000000" w:rsidRPr="00000000">
        <w:rPr>
          <w:b w:val="1"/>
          <w:bCs w:val="1"/>
          <w:color w:val="000000"/>
          <w:sz w:val="26"/>
          <w:szCs w:val="26"/>
          <w:rtl w:val="0"/>
        </w:rPr>
        <w:t xml:space="preserve">40. Can Caspani Lawyers guarantee that my will will never be challenged?</w:t>
      </w:r>
    </w:p>
    <w:p w:rsidR="00000000" w:rsidDel="00000000" w:rsidP="00000000" w:rsidRDefault="00000000" w:rsidRPr="00000000" w14:paraId="00004753">
      <w:pPr>
        <w:spacing w:after="240" w:before="240" w:lineRule="auto"/>
        <w:rPr/>
      </w:pPr>
      <w:r w:rsidDel="00000000" w:rsidR="00000000" w:rsidRPr="00000000">
        <w:rPr>
          <w:rtl w:val="0"/>
        </w:rPr>
        <w:t xml:space="preserve">No. Legal drafting can address risks but cannot eliminate every potential dispute.</w:t>
      </w:r>
    </w:p>
    <w:p w:rsidR="00000000" w:rsidDel="00000000" w:rsidP="00000000" w:rsidRDefault="00000000" w:rsidRPr="00000000" w14:paraId="00004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5">
      <w:pPr>
        <w:pStyle w:val="Heading2"/>
        <w:keepNext w:val="0"/>
        <w:keepLines w:val="0"/>
        <w:spacing w:after="80" w:lineRule="auto"/>
        <w:rPr>
          <w:b w:val="1"/>
          <w:bCs w:val="1"/>
          <w:sz w:val="34"/>
          <w:szCs w:val="34"/>
        </w:rPr>
      </w:pPr>
      <w:bookmarkStart w:colFirst="0" w:colLast="0" w:name="_7tie86w2maxv" w:id="7064"/>
      <w:bookmarkEnd w:id="7064"/>
      <w:r w:rsidDel="00000000" w:rsidR="00000000" w:rsidRPr="00000000">
        <w:rPr>
          <w:b w:val="1"/>
          <w:bCs w:val="1"/>
          <w:sz w:val="34"/>
          <w:szCs w:val="34"/>
          <w:rtl w:val="0"/>
        </w:rPr>
        <w:t xml:space="preserve">YOUR WISHES DESERVE A LEGALLY SOUND PLAN</w:t>
      </w:r>
    </w:p>
    <w:p w:rsidR="00000000" w:rsidDel="00000000" w:rsidP="00000000" w:rsidRDefault="00000000" w:rsidRPr="00000000" w14:paraId="00004756">
      <w:pPr>
        <w:pStyle w:val="Heading1"/>
        <w:keepNext w:val="0"/>
        <w:keepLines w:val="0"/>
        <w:spacing w:before="480" w:lineRule="auto"/>
        <w:rPr>
          <w:b w:val="1"/>
          <w:bCs w:val="1"/>
          <w:sz w:val="46"/>
          <w:szCs w:val="46"/>
        </w:rPr>
      </w:pPr>
      <w:bookmarkStart w:colFirst="0" w:colLast="0" w:name="_ux1avvav89yw" w:id="7065"/>
      <w:bookmarkEnd w:id="7065"/>
      <w:r w:rsidDel="00000000" w:rsidR="00000000" w:rsidRPr="00000000">
        <w:rPr>
          <w:b w:val="1"/>
          <w:bCs w:val="1"/>
          <w:sz w:val="46"/>
          <w:szCs w:val="46"/>
          <w:rtl w:val="0"/>
        </w:rPr>
        <w:t xml:space="preserve">Prepare Your Brazilian Will With Professional Legal Guidance</w:t>
      </w:r>
    </w:p>
    <w:p w:rsidR="00000000" w:rsidDel="00000000" w:rsidP="00000000" w:rsidRDefault="00000000" w:rsidRPr="00000000" w14:paraId="00004757">
      <w:pPr>
        <w:spacing w:after="240" w:before="240" w:lineRule="auto"/>
        <w:rPr/>
      </w:pPr>
      <w:r w:rsidDel="00000000" w:rsidR="00000000" w:rsidRPr="00000000">
        <w:rPr>
          <w:rtl w:val="0"/>
        </w:rPr>
        <w:t xml:space="preserve">A last will and testament can help clarify how you want your assets and legally permissible rights to be addressed after death.</w:t>
      </w:r>
    </w:p>
    <w:p w:rsidR="00000000" w:rsidDel="00000000" w:rsidP="00000000" w:rsidRDefault="00000000" w:rsidRPr="00000000" w14:paraId="00004758">
      <w:pPr>
        <w:spacing w:after="240" w:before="240" w:lineRule="auto"/>
        <w:rPr/>
      </w:pPr>
      <w:r w:rsidDel="00000000" w:rsidR="00000000" w:rsidRPr="00000000">
        <w:rPr>
          <w:rtl w:val="0"/>
        </w:rPr>
        <w:t xml:space="preserve">For international families, preparing a will also requires consideration of foreign documents, applicable succession law, marital property rights, and the procedures necessary to transfer assets in Brazil.</w:t>
      </w:r>
    </w:p>
    <w:p w:rsidR="00000000" w:rsidDel="00000000" w:rsidP="00000000" w:rsidRDefault="00000000" w:rsidRPr="00000000" w14:paraId="0000475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property owners, Brazilian expatriates, and international families with the Brazilian legal aspects of testamentary planning.</w:t>
      </w:r>
    </w:p>
    <w:p w:rsidR="00000000" w:rsidDel="00000000" w:rsidP="00000000" w:rsidRDefault="00000000" w:rsidRPr="00000000" w14:paraId="0000475A">
      <w:pPr>
        <w:spacing w:after="240" w:before="240" w:lineRule="auto"/>
        <w:rPr>
          <w:b w:val="1"/>
          <w:bCs w:val="1"/>
        </w:rPr>
      </w:pPr>
      <w:r w:rsidDel="00000000" w:rsidR="00000000" w:rsidRPr="00000000">
        <w:rPr>
          <w:b w:val="1"/>
          <w:bCs w:val="1"/>
          <w:rtl w:val="0"/>
        </w:rPr>
        <w:t xml:space="preserve">Express your intentions. Respect inheritance rights. Coordinate international documents. Prepare for the future.</w:t>
      </w:r>
    </w:p>
    <w:p w:rsidR="00000000" w:rsidDel="00000000" w:rsidP="00000000" w:rsidRDefault="00000000" w:rsidRPr="00000000" w14:paraId="0000475B">
      <w:pPr>
        <w:spacing w:after="240" w:before="240" w:lineRule="auto"/>
        <w:rPr>
          <w:b w:val="1"/>
          <w:bCs w:val="1"/>
        </w:rPr>
      </w:pPr>
      <w:r w:rsidDel="00000000" w:rsidR="00000000" w:rsidRPr="00000000">
        <w:rPr>
          <w:b w:val="1"/>
          <w:bCs w:val="1"/>
          <w:rtl w:val="0"/>
        </w:rPr>
        <w:t xml:space="preserve">[Book Your Paid Brazilian Will Consultation]</w:t>
      </w:r>
    </w:p>
    <w:p w:rsidR="00000000" w:rsidDel="00000000" w:rsidP="00000000" w:rsidRDefault="00000000" w:rsidRPr="00000000" w14:paraId="0000475C">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E">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75F">
      <w:pPr>
        <w:spacing w:after="240" w:before="240" w:lineRule="auto"/>
        <w:rPr>
          <w:i w:val="1"/>
          <w:iCs w:val="1"/>
        </w:rPr>
      </w:pPr>
      <w:r w:rsidDel="00000000" w:rsidR="00000000" w:rsidRPr="00000000">
        <w:rPr>
          <w:i w:val="1"/>
          <w:iCs w:val="1"/>
          <w:rtl w:val="0"/>
        </w:rPr>
        <w:t xml:space="preserve">Last Will and Testament Brazil | Brazilian Will for Foreigners | Testamento Público Brazil | Making a Will in Brazil | Brazilian Inheritance Law | International Wills Brazil | Brazilian Property Succession</w:t>
      </w:r>
    </w:p>
    <w:p w:rsidR="00000000" w:rsidDel="00000000" w:rsidP="00000000" w:rsidRDefault="00000000" w:rsidRPr="00000000" w14:paraId="00004760">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investment advice. Testamentary capacity, validity, succession rights, foreign will recognition, tax obligations, and probate procedures depend on the applicable law and individual circumstances. Caspani Lawyers does not guarantee the validity of documents that have not been properly executed, the absence of disputes, avoidance of probate, or particular inheritance outcomes. Notarial and foreign-law matters may require appropriately authorized professionals. Legal representation requires an agreed professional engagement.</w:t>
      </w:r>
    </w:p>
    <w:p w:rsidR="00000000" w:rsidDel="00000000" w:rsidP="00000000" w:rsidRDefault="00000000" w:rsidRPr="00000000" w14:paraId="000047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o5czy8fy9l" w:id="7066"/>
      <w:bookmarkEnd w:id="70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Living Will</w:t>
      </w:r>
      <w:r w:rsidDel="00000000" w:rsidR="00000000" w:rsidRPr="00000000">
        <w:rPr>
          <w:rtl w:val="0"/>
        </w:rPr>
      </w:r>
    </w:p>
    <w:p w:rsidR="00000000" w:rsidDel="00000000" w:rsidP="00000000" w:rsidRDefault="00000000" w:rsidRPr="00000000" w14:paraId="00004763">
      <w:pPr>
        <w:pStyle w:val="Heading1"/>
        <w:keepNext w:val="0"/>
        <w:keepLines w:val="0"/>
        <w:spacing w:before="480" w:lineRule="auto"/>
        <w:rPr>
          <w:b w:val="1"/>
          <w:bCs w:val="1"/>
          <w:sz w:val="46"/>
          <w:szCs w:val="46"/>
        </w:rPr>
      </w:pPr>
      <w:bookmarkStart w:colFirst="0" w:colLast="0" w:name="_itxyvla4ihzc" w:id="7067"/>
      <w:bookmarkEnd w:id="7067"/>
      <w:r w:rsidDel="00000000" w:rsidR="00000000" w:rsidRPr="00000000">
        <w:rPr>
          <w:b w:val="1"/>
          <w:bCs w:val="1"/>
          <w:sz w:val="46"/>
          <w:szCs w:val="46"/>
          <w:rtl w:val="0"/>
        </w:rPr>
        <w:t xml:space="preserve">CASPANI LAWYERS</w:t>
      </w:r>
    </w:p>
    <w:p w:rsidR="00000000" w:rsidDel="00000000" w:rsidP="00000000" w:rsidRDefault="00000000" w:rsidRPr="00000000" w14:paraId="00004764">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765">
      <w:pPr>
        <w:spacing w:after="240" w:before="240" w:lineRule="auto"/>
        <w:rPr/>
      </w:pPr>
      <w:r w:rsidDel="00000000" w:rsidR="00000000" w:rsidRPr="00000000">
        <w:rPr>
          <w:rtl w:val="0"/>
        </w:rPr>
        <w:t xml:space="preserve">Home | Services | Estate Planning | Living Will in Brazil</w:t>
      </w:r>
    </w:p>
    <w:p w:rsidR="00000000" w:rsidDel="00000000" w:rsidP="00000000" w:rsidRDefault="00000000" w:rsidRPr="00000000" w14:paraId="00004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7">
      <w:pPr>
        <w:spacing w:after="240" w:before="240" w:lineRule="auto"/>
        <w:rPr>
          <w:b w:val="1"/>
          <w:bCs w:val="1"/>
        </w:rPr>
      </w:pPr>
      <w:r w:rsidDel="00000000" w:rsidR="00000000" w:rsidRPr="00000000">
        <w:rPr>
          <w:b w:val="1"/>
          <w:bCs w:val="1"/>
          <w:rtl w:val="0"/>
        </w:rPr>
        <w:t xml:space="preserve">SERVICES &gt; ESTATE PLANNING &gt; LIVING WILL IN BRAZIL</w:t>
      </w:r>
    </w:p>
    <w:p w:rsidR="00000000" w:rsidDel="00000000" w:rsidP="00000000" w:rsidRDefault="00000000" w:rsidRPr="00000000" w14:paraId="00004768">
      <w:pPr>
        <w:pStyle w:val="Heading1"/>
        <w:keepNext w:val="0"/>
        <w:keepLines w:val="0"/>
        <w:spacing w:before="480" w:lineRule="auto"/>
        <w:rPr>
          <w:b w:val="1"/>
          <w:bCs w:val="1"/>
          <w:sz w:val="46"/>
          <w:szCs w:val="46"/>
        </w:rPr>
      </w:pPr>
      <w:bookmarkStart w:colFirst="0" w:colLast="0" w:name="_78pfgi9wmvlf" w:id="7068"/>
      <w:bookmarkEnd w:id="7068"/>
      <w:r w:rsidDel="00000000" w:rsidR="00000000" w:rsidRPr="00000000">
        <w:rPr>
          <w:b w:val="1"/>
          <w:bCs w:val="1"/>
          <w:sz w:val="46"/>
          <w:szCs w:val="46"/>
          <w:rtl w:val="0"/>
        </w:rPr>
        <w:t xml:space="preserve">Living Will in Brazil for Foreigners &amp; International Families</w:t>
      </w:r>
    </w:p>
    <w:p w:rsidR="00000000" w:rsidDel="00000000" w:rsidP="00000000" w:rsidRDefault="00000000" w:rsidRPr="00000000" w14:paraId="00004769">
      <w:pPr>
        <w:spacing w:after="240" w:before="240" w:lineRule="auto"/>
        <w:rPr>
          <w:b w:val="1"/>
          <w:bCs w:val="1"/>
        </w:rPr>
      </w:pPr>
      <w:r w:rsidDel="00000000" w:rsidR="00000000" w:rsidRPr="00000000">
        <w:rPr>
          <w:b w:val="1"/>
          <w:bCs w:val="1"/>
          <w:rtl w:val="0"/>
        </w:rPr>
        <w:t xml:space="preserve">Advance Healthcare Directives, Testamento Vital, Medical Treatment Preferences &amp; Cross-Border Healthcare Planning</w:t>
      </w:r>
    </w:p>
    <w:p w:rsidR="00000000" w:rsidDel="00000000" w:rsidP="00000000" w:rsidRDefault="00000000" w:rsidRPr="00000000" w14:paraId="0000476A">
      <w:pPr>
        <w:pStyle w:val="Heading2"/>
        <w:keepNext w:val="0"/>
        <w:keepLines w:val="0"/>
        <w:spacing w:after="80" w:lineRule="auto"/>
        <w:rPr>
          <w:b w:val="1"/>
          <w:bCs w:val="1"/>
          <w:sz w:val="34"/>
          <w:szCs w:val="34"/>
        </w:rPr>
      </w:pPr>
      <w:bookmarkStart w:colFirst="0" w:colLast="0" w:name="_jcz4z54p1opj" w:id="7069"/>
      <w:bookmarkEnd w:id="7069"/>
      <w:r w:rsidDel="00000000" w:rsidR="00000000" w:rsidRPr="00000000">
        <w:rPr>
          <w:b w:val="1"/>
          <w:bCs w:val="1"/>
          <w:sz w:val="34"/>
          <w:szCs w:val="34"/>
          <w:rtl w:val="0"/>
        </w:rPr>
        <w:t xml:space="preserve">Make Your Healthcare Wishes Known Before Someone Else Has to Decide.</w:t>
      </w:r>
    </w:p>
    <w:p w:rsidR="00000000" w:rsidDel="00000000" w:rsidP="00000000" w:rsidRDefault="00000000" w:rsidRPr="00000000" w14:paraId="0000476B">
      <w:pPr>
        <w:spacing w:after="240" w:before="240" w:lineRule="auto"/>
        <w:rPr/>
      </w:pPr>
      <w:r w:rsidDel="00000000" w:rsidR="00000000" w:rsidRPr="00000000">
        <w:rPr>
          <w:rtl w:val="0"/>
        </w:rPr>
        <w:t xml:space="preserve">What happens if you are hospitalized in Brazil and become unable to communicate your medical treatment preferences?</w:t>
      </w:r>
    </w:p>
    <w:p w:rsidR="00000000" w:rsidDel="00000000" w:rsidP="00000000" w:rsidRDefault="00000000" w:rsidRPr="00000000" w14:paraId="0000476C">
      <w:pPr>
        <w:spacing w:after="240" w:before="240" w:lineRule="auto"/>
        <w:rPr/>
      </w:pPr>
      <w:r w:rsidDel="00000000" w:rsidR="00000000" w:rsidRPr="00000000">
        <w:rPr>
          <w:rtl w:val="0"/>
        </w:rPr>
        <w:t xml:space="preserve">Would your doctors know which treatments you would accept or refuse? Would your spouse or family understand your wishes? Would a healthcare directive prepared in another country be available and understandable to the Brazilian medical team?</w:t>
      </w:r>
    </w:p>
    <w:p w:rsidR="00000000" w:rsidDel="00000000" w:rsidP="00000000" w:rsidRDefault="00000000" w:rsidRPr="00000000" w14:paraId="0000476D">
      <w:pPr>
        <w:spacing w:after="240" w:before="240" w:lineRule="auto"/>
        <w:rPr/>
      </w:pPr>
      <w:r w:rsidDel="00000000" w:rsidR="00000000" w:rsidRPr="00000000">
        <w:rPr>
          <w:rtl w:val="0"/>
        </w:rPr>
        <w:t xml:space="preserve">These questions are particularly important for foreign residents, retirees, international couples, expatriates, and individuals who spend significant time in Brazil.</w:t>
      </w:r>
    </w:p>
    <w:p w:rsidR="00000000" w:rsidDel="00000000" w:rsidP="00000000" w:rsidRDefault="00000000" w:rsidRPr="00000000" w14:paraId="0000476E">
      <w:pPr>
        <w:spacing w:after="240" w:before="240" w:lineRule="auto"/>
        <w:rPr/>
      </w:pPr>
      <w:r w:rsidDel="00000000" w:rsidR="00000000" w:rsidRPr="00000000">
        <w:rPr>
          <w:rtl w:val="0"/>
        </w:rPr>
        <w:t xml:space="preserve">A </w:t>
      </w:r>
      <w:r w:rsidDel="00000000" w:rsidR="00000000" w:rsidRPr="00000000">
        <w:rPr>
          <w:b w:val="1"/>
          <w:bCs w:val="1"/>
          <w:rtl w:val="0"/>
        </w:rPr>
        <w:t xml:space="preserve">living will</w:t>
      </w:r>
      <w:r w:rsidDel="00000000" w:rsidR="00000000" w:rsidRPr="00000000">
        <w:rPr>
          <w:rtl w:val="0"/>
        </w:rPr>
        <w:t xml:space="preserve">, commonly known in Brazil as a </w:t>
      </w:r>
      <w:r w:rsidDel="00000000" w:rsidR="00000000" w:rsidRPr="00000000">
        <w:rPr>
          <w:i w:val="1"/>
          <w:iCs w:val="1"/>
          <w:rtl w:val="0"/>
        </w:rPr>
        <w:t xml:space="preserve">testamento vital</w:t>
      </w:r>
      <w:r w:rsidDel="00000000" w:rsidR="00000000" w:rsidRPr="00000000">
        <w:rPr>
          <w:rtl w:val="0"/>
        </w:rPr>
        <w:t xml:space="preserve">, is a document expressing a person's advance wishes regarding future medical treatment when they can no longer communicate or make relevant healthcare decisions.</w:t>
      </w:r>
    </w:p>
    <w:p w:rsidR="00000000" w:rsidDel="00000000" w:rsidP="00000000" w:rsidRDefault="00000000" w:rsidRPr="00000000" w14:paraId="0000476F">
      <w:pPr>
        <w:spacing w:after="240" w:before="240" w:lineRule="auto"/>
        <w:rPr/>
      </w:pPr>
      <w:r w:rsidDel="00000000" w:rsidR="00000000" w:rsidRPr="00000000">
        <w:rPr>
          <w:rtl w:val="0"/>
        </w:rPr>
        <w:t xml:space="preserve">Unlike a traditional last will and testament, a living will concerns decisions made </w:t>
      </w:r>
      <w:r w:rsidDel="00000000" w:rsidR="00000000" w:rsidRPr="00000000">
        <w:rPr>
          <w:b w:val="1"/>
          <w:bCs w:val="1"/>
          <w:rtl w:val="0"/>
        </w:rPr>
        <w:t xml:space="preserve">during your lifetime</w:t>
      </w:r>
      <w:r w:rsidDel="00000000" w:rsidR="00000000" w:rsidRPr="00000000">
        <w:rPr>
          <w:rtl w:val="0"/>
        </w:rPr>
        <w:t xml:space="preserve">, not the distribution of your property after death.</w:t>
      </w:r>
    </w:p>
    <w:p w:rsidR="00000000" w:rsidDel="00000000" w:rsidP="00000000" w:rsidRDefault="00000000" w:rsidRPr="00000000" w14:paraId="0000477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the preparation, review, and coordination of advance healthcare directives for individuals with personal or family connections to Brazil.</w:t>
      </w:r>
    </w:p>
    <w:p w:rsidR="00000000" w:rsidDel="00000000" w:rsidP="00000000" w:rsidRDefault="00000000" w:rsidRPr="00000000" w14:paraId="00004771">
      <w:pPr>
        <w:spacing w:after="240" w:before="240" w:lineRule="auto"/>
        <w:rPr/>
      </w:pPr>
      <w:r w:rsidDel="00000000" w:rsidR="00000000" w:rsidRPr="00000000">
        <w:rPr>
          <w:rtl w:val="0"/>
        </w:rPr>
        <w:t xml:space="preserve">Our work focuses on documenting your preferences within the applicable Brazilian legal and medical-ethical framework, identifying relevant formalities, and coordinating existing foreign directives where appropriate.</w:t>
      </w:r>
    </w:p>
    <w:p w:rsidR="00000000" w:rsidDel="00000000" w:rsidP="00000000" w:rsidRDefault="00000000" w:rsidRPr="00000000" w14:paraId="00004772">
      <w:pPr>
        <w:spacing w:after="240" w:before="240" w:lineRule="auto"/>
        <w:rPr>
          <w:b w:val="1"/>
          <w:bCs w:val="1"/>
        </w:rPr>
      </w:pPr>
      <w:r w:rsidDel="00000000" w:rsidR="00000000" w:rsidRPr="00000000">
        <w:rPr>
          <w:b w:val="1"/>
          <w:bCs w:val="1"/>
          <w:rtl w:val="0"/>
        </w:rPr>
        <w:t xml:space="preserve">Your healthcare preferences deserve to be clearly documented, legally considered, and accessible when they matter most.</w:t>
      </w:r>
    </w:p>
    <w:p w:rsidR="00000000" w:rsidDel="00000000" w:rsidP="00000000" w:rsidRDefault="00000000" w:rsidRPr="00000000" w14:paraId="00004773">
      <w:pPr>
        <w:spacing w:after="240" w:before="240" w:lineRule="auto"/>
        <w:rPr>
          <w:b w:val="1"/>
          <w:bCs w:val="1"/>
        </w:rPr>
      </w:pPr>
      <w:r w:rsidDel="00000000" w:rsidR="00000000" w:rsidRPr="00000000">
        <w:rPr>
          <w:b w:val="1"/>
          <w:bCs w:val="1"/>
          <w:rtl w:val="0"/>
        </w:rPr>
        <w:t xml:space="preserve">[Book Your Paid Living Will Consultation]</w:t>
      </w:r>
    </w:p>
    <w:p w:rsidR="00000000" w:rsidDel="00000000" w:rsidP="00000000" w:rsidRDefault="00000000" w:rsidRPr="00000000" w14:paraId="00004774">
      <w:pPr>
        <w:spacing w:after="240" w:before="240" w:lineRule="auto"/>
        <w:rPr>
          <w:b w:val="1"/>
          <w:bCs w:val="1"/>
        </w:rPr>
      </w:pPr>
      <w:r w:rsidDel="00000000" w:rsidR="00000000" w:rsidRPr="00000000">
        <w:rPr>
          <w:b w:val="1"/>
          <w:bCs w:val="1"/>
          <w:rtl w:val="0"/>
        </w:rPr>
        <w:t xml:space="preserve">[Request Advance Healthcare Directive Assistance]</w:t>
      </w:r>
    </w:p>
    <w:p w:rsidR="00000000" w:rsidDel="00000000" w:rsidP="00000000" w:rsidRDefault="00000000" w:rsidRPr="00000000" w14:paraId="00004775">
      <w:pPr>
        <w:spacing w:after="240" w:before="240" w:lineRule="auto"/>
        <w:rPr/>
      </w:pPr>
      <w:r w:rsidDel="00000000" w:rsidR="00000000" w:rsidRPr="00000000">
        <w:rPr>
          <w:rtl w:val="0"/>
        </w:rPr>
        <w:t xml:space="preserve">Living Will Brazil | Testamento Vital | Advance Healthcare Directives | Foreign Residents | International Families | Medical Representation</w:t>
      </w:r>
    </w:p>
    <w:p w:rsidR="00000000" w:rsidDel="00000000" w:rsidP="00000000" w:rsidRDefault="00000000" w:rsidRPr="00000000" w14:paraId="00004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7">
      <w:pPr>
        <w:pStyle w:val="Heading2"/>
        <w:keepNext w:val="0"/>
        <w:keepLines w:val="0"/>
        <w:spacing w:after="80" w:lineRule="auto"/>
        <w:rPr>
          <w:b w:val="1"/>
          <w:bCs w:val="1"/>
          <w:sz w:val="34"/>
          <w:szCs w:val="34"/>
        </w:rPr>
      </w:pPr>
      <w:bookmarkStart w:colFirst="0" w:colLast="0" w:name="_u8x8dn4pwfhp" w:id="7070"/>
      <w:bookmarkEnd w:id="7070"/>
      <w:r w:rsidDel="00000000" w:rsidR="00000000" w:rsidRPr="00000000">
        <w:rPr>
          <w:b w:val="1"/>
          <w:bCs w:val="1"/>
          <w:sz w:val="34"/>
          <w:szCs w:val="34"/>
          <w:rtl w:val="0"/>
        </w:rPr>
        <w:t xml:space="preserve">REQUEST YOUR LEGAL CONSULTATION</w:t>
      </w:r>
    </w:p>
    <w:p w:rsidR="00000000" w:rsidDel="00000000" w:rsidP="00000000" w:rsidRDefault="00000000" w:rsidRPr="00000000" w14:paraId="00004778">
      <w:pPr>
        <w:pStyle w:val="Heading3"/>
        <w:keepNext w:val="0"/>
        <w:keepLines w:val="0"/>
        <w:spacing w:before="280" w:lineRule="auto"/>
        <w:rPr>
          <w:b w:val="1"/>
          <w:bCs w:val="1"/>
          <w:color w:val="000000"/>
          <w:sz w:val="26"/>
          <w:szCs w:val="26"/>
        </w:rPr>
      </w:pPr>
      <w:bookmarkStart w:colFirst="0" w:colLast="0" w:name="_jjbi1bf8d2v3" w:id="7071"/>
      <w:bookmarkEnd w:id="7071"/>
      <w:r w:rsidDel="00000000" w:rsidR="00000000" w:rsidRPr="00000000">
        <w:rPr>
          <w:b w:val="1"/>
          <w:bCs w:val="1"/>
          <w:color w:val="000000"/>
          <w:sz w:val="26"/>
          <w:szCs w:val="26"/>
          <w:rtl w:val="0"/>
        </w:rPr>
        <w:t xml:space="preserve">Planning Your Healthcare Decisions in Brazil?</w:t>
      </w:r>
    </w:p>
    <w:p w:rsidR="00000000" w:rsidDel="00000000" w:rsidP="00000000" w:rsidRDefault="00000000" w:rsidRPr="00000000" w14:paraId="00004779">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477A">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477B">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477C">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477D">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477E">
      <w:pPr>
        <w:spacing w:after="240" w:before="240" w:lineRule="auto"/>
        <w:rPr/>
      </w:pPr>
      <w:r w:rsidDel="00000000" w:rsidR="00000000" w:rsidRPr="00000000">
        <w:rPr>
          <w:b w:val="1"/>
          <w:bCs w:val="1"/>
          <w:rtl w:val="0"/>
        </w:rPr>
        <w:t xml:space="preserve">Do You Live or Spend Time in Brazil?</w:t>
        <w:br w:type="textWrapping"/>
      </w:r>
      <w:r w:rsidDel="00000000" w:rsidR="00000000" w:rsidRPr="00000000">
        <w:rPr>
          <w:rtl w:val="0"/>
        </w:rPr>
        <w:t xml:space="preserve">Resident / Frequent Visitor / Planning to Relocate / Other</w:t>
      </w:r>
    </w:p>
    <w:p w:rsidR="00000000" w:rsidDel="00000000" w:rsidP="00000000" w:rsidRDefault="00000000" w:rsidRPr="00000000" w14:paraId="0000477F">
      <w:pPr>
        <w:spacing w:after="240" w:before="240" w:lineRule="auto"/>
        <w:rPr/>
      </w:pPr>
      <w:r w:rsidDel="00000000" w:rsidR="00000000" w:rsidRPr="00000000">
        <w:rPr>
          <w:b w:val="1"/>
          <w:bCs w:val="1"/>
          <w:rtl w:val="0"/>
        </w:rPr>
        <w:t xml:space="preserve">Do You Already Have an Advance Healthcare Directive?</w:t>
        <w:br w:type="textWrapping"/>
      </w:r>
      <w:r w:rsidDel="00000000" w:rsidR="00000000" w:rsidRPr="00000000">
        <w:rPr>
          <w:rtl w:val="0"/>
        </w:rPr>
        <w:t xml:space="preserve">Brazilian Document / Foreign Document / None</w:t>
      </w:r>
    </w:p>
    <w:p w:rsidR="00000000" w:rsidDel="00000000" w:rsidP="00000000" w:rsidRDefault="00000000" w:rsidRPr="00000000" w14:paraId="00004780">
      <w:pPr>
        <w:spacing w:after="240" w:before="240" w:lineRule="auto"/>
        <w:rPr/>
      </w:pPr>
      <w:r w:rsidDel="00000000" w:rsidR="00000000" w:rsidRPr="00000000">
        <w:rPr>
          <w:b w:val="1"/>
          <w:bCs w:val="1"/>
          <w:rtl w:val="0"/>
        </w:rPr>
        <w:t xml:space="preserve">Do You Wish to Identify a Healthcare Representative?</w:t>
        <w:br w:type="textWrapping"/>
      </w:r>
      <w:r w:rsidDel="00000000" w:rsidR="00000000" w:rsidRPr="00000000">
        <w:rPr>
          <w:rtl w:val="0"/>
        </w:rPr>
        <w:t xml:space="preserve">Yes / No / Need Legal Guidance</w:t>
      </w:r>
    </w:p>
    <w:p w:rsidR="00000000" w:rsidDel="00000000" w:rsidP="00000000" w:rsidRDefault="00000000" w:rsidRPr="00000000" w14:paraId="00004781">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Prepare a Living Will / Review a Foreign Directive / Coordinate Healthcare Documents / Understand Brazilian Requirements / Other</w:t>
      </w:r>
    </w:p>
    <w:p w:rsidR="00000000" w:rsidDel="00000000" w:rsidP="00000000" w:rsidRDefault="00000000" w:rsidRPr="00000000" w14:paraId="00004782">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4783">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4784">
      <w:pPr>
        <w:spacing w:after="240" w:before="240" w:lineRule="auto"/>
        <w:rPr/>
      </w:pPr>
      <w:r w:rsidDel="00000000" w:rsidR="00000000" w:rsidRPr="00000000">
        <w:rPr>
          <w:rtl w:val="0"/>
        </w:rPr>
        <w:t xml:space="preserve">All consultations are paid and conducted online by appointment. Document drafting, notarial coordination, and additional legal services are subject to an agreed professional engagement.</w:t>
      </w:r>
    </w:p>
    <w:p w:rsidR="00000000" w:rsidDel="00000000" w:rsidP="00000000" w:rsidRDefault="00000000" w:rsidRPr="00000000" w14:paraId="00004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6">
      <w:pPr>
        <w:pStyle w:val="Heading2"/>
        <w:keepNext w:val="0"/>
        <w:keepLines w:val="0"/>
        <w:spacing w:after="80" w:lineRule="auto"/>
        <w:rPr>
          <w:b w:val="1"/>
          <w:bCs w:val="1"/>
          <w:sz w:val="34"/>
          <w:szCs w:val="34"/>
        </w:rPr>
      </w:pPr>
      <w:bookmarkStart w:colFirst="0" w:colLast="0" w:name="_l4m9y5yh5am6" w:id="7072"/>
      <w:bookmarkEnd w:id="7072"/>
      <w:r w:rsidDel="00000000" w:rsidR="00000000" w:rsidRPr="00000000">
        <w:rPr>
          <w:b w:val="1"/>
          <w:bCs w:val="1"/>
          <w:sz w:val="34"/>
          <w:szCs w:val="34"/>
          <w:rtl w:val="0"/>
        </w:rPr>
        <w:t xml:space="preserve">WHAT IS A LIVING WILL IN BRAZIL?</w:t>
      </w:r>
    </w:p>
    <w:p w:rsidR="00000000" w:rsidDel="00000000" w:rsidP="00000000" w:rsidRDefault="00000000" w:rsidRPr="00000000" w14:paraId="00004787">
      <w:pPr>
        <w:pStyle w:val="Heading1"/>
        <w:keepNext w:val="0"/>
        <w:keepLines w:val="0"/>
        <w:spacing w:before="480" w:lineRule="auto"/>
        <w:rPr>
          <w:b w:val="1"/>
          <w:bCs w:val="1"/>
          <w:sz w:val="46"/>
          <w:szCs w:val="46"/>
        </w:rPr>
      </w:pPr>
      <w:bookmarkStart w:colFirst="0" w:colLast="0" w:name="_lcm6u7zojii" w:id="7073"/>
      <w:bookmarkEnd w:id="7073"/>
      <w:r w:rsidDel="00000000" w:rsidR="00000000" w:rsidRPr="00000000">
        <w:rPr>
          <w:b w:val="1"/>
          <w:bCs w:val="1"/>
          <w:sz w:val="46"/>
          <w:szCs w:val="46"/>
          <w:rtl w:val="0"/>
        </w:rPr>
        <w:t xml:space="preserve">Understanding the Testamento Vital</w:t>
      </w:r>
    </w:p>
    <w:p w:rsidR="00000000" w:rsidDel="00000000" w:rsidP="00000000" w:rsidRDefault="00000000" w:rsidRPr="00000000" w14:paraId="00004788">
      <w:pPr>
        <w:spacing w:after="240" w:before="240" w:lineRule="auto"/>
        <w:rPr/>
      </w:pPr>
      <w:r w:rsidDel="00000000" w:rsidR="00000000" w:rsidRPr="00000000">
        <w:rPr>
          <w:rtl w:val="0"/>
        </w:rPr>
        <w:t xml:space="preserve">A living will is a form of advance healthcare directive through which an individual records preferences about medical treatment for circumstances in which they are no longer able to express their wishes.</w:t>
      </w:r>
    </w:p>
    <w:p w:rsidR="00000000" w:rsidDel="00000000" w:rsidP="00000000" w:rsidRDefault="00000000" w:rsidRPr="00000000" w14:paraId="00004789">
      <w:pPr>
        <w:spacing w:after="240" w:before="240" w:lineRule="auto"/>
        <w:rPr/>
      </w:pPr>
      <w:r w:rsidDel="00000000" w:rsidR="00000000" w:rsidRPr="00000000">
        <w:rPr>
          <w:rtl w:val="0"/>
        </w:rPr>
        <w:t xml:space="preserve">The expression </w:t>
      </w:r>
      <w:r w:rsidDel="00000000" w:rsidR="00000000" w:rsidRPr="00000000">
        <w:rPr>
          <w:i w:val="1"/>
          <w:iCs w:val="1"/>
          <w:rtl w:val="0"/>
        </w:rPr>
        <w:t xml:space="preserve">testamento vital</w:t>
      </w:r>
      <w:r w:rsidDel="00000000" w:rsidR="00000000" w:rsidRPr="00000000">
        <w:rPr>
          <w:rtl w:val="0"/>
        </w:rPr>
        <w:t xml:space="preserve"> is commonly used in Brazil, although the broader legal and medical terminology is </w:t>
      </w:r>
      <w:r w:rsidDel="00000000" w:rsidR="00000000" w:rsidRPr="00000000">
        <w:rPr>
          <w:i w:val="1"/>
          <w:iCs w:val="1"/>
          <w:rtl w:val="0"/>
        </w:rPr>
        <w:t xml:space="preserve">diretivas antecipadas de vontade</w:t>
      </w:r>
      <w:r w:rsidDel="00000000" w:rsidR="00000000" w:rsidRPr="00000000">
        <w:rPr>
          <w:rtl w:val="0"/>
        </w:rPr>
        <w:t xml:space="preserve"> (DAV).</w:t>
      </w:r>
    </w:p>
    <w:p w:rsidR="00000000" w:rsidDel="00000000" w:rsidP="00000000" w:rsidRDefault="00000000" w:rsidRPr="00000000" w14:paraId="0000478A">
      <w:pPr>
        <w:pStyle w:val="Heading3"/>
        <w:keepNext w:val="0"/>
        <w:keepLines w:val="0"/>
        <w:spacing w:before="280" w:lineRule="auto"/>
        <w:rPr>
          <w:b w:val="1"/>
          <w:bCs w:val="1"/>
          <w:color w:val="000000"/>
          <w:sz w:val="26"/>
          <w:szCs w:val="26"/>
        </w:rPr>
      </w:pPr>
      <w:bookmarkStart w:colFirst="0" w:colLast="0" w:name="_t5tpxvr2ad07" w:id="7074"/>
      <w:bookmarkEnd w:id="7074"/>
      <w:r w:rsidDel="00000000" w:rsidR="00000000" w:rsidRPr="00000000">
        <w:rPr>
          <w:b w:val="1"/>
          <w:bCs w:val="1"/>
          <w:color w:val="000000"/>
          <w:sz w:val="26"/>
          <w:szCs w:val="26"/>
          <w:rtl w:val="0"/>
        </w:rPr>
        <w:t xml:space="preserve">Medical Treatment Preferences</w:t>
      </w:r>
    </w:p>
    <w:p w:rsidR="00000000" w:rsidDel="00000000" w:rsidP="00000000" w:rsidRDefault="00000000" w:rsidRPr="00000000" w14:paraId="0000478B">
      <w:pPr>
        <w:spacing w:after="240" w:before="240" w:lineRule="auto"/>
        <w:rPr/>
      </w:pPr>
      <w:r w:rsidDel="00000000" w:rsidR="00000000" w:rsidRPr="00000000">
        <w:rPr>
          <w:rtl w:val="0"/>
        </w:rPr>
        <w:t xml:space="preserve">Record your wishes concerning qualifying future medical interventions.</w:t>
      </w:r>
    </w:p>
    <w:p w:rsidR="00000000" w:rsidDel="00000000" w:rsidP="00000000" w:rsidRDefault="00000000" w:rsidRPr="00000000" w14:paraId="0000478C">
      <w:pPr>
        <w:pStyle w:val="Heading3"/>
        <w:keepNext w:val="0"/>
        <w:keepLines w:val="0"/>
        <w:spacing w:before="280" w:lineRule="auto"/>
        <w:rPr>
          <w:b w:val="1"/>
          <w:bCs w:val="1"/>
          <w:color w:val="000000"/>
          <w:sz w:val="26"/>
          <w:szCs w:val="26"/>
        </w:rPr>
      </w:pPr>
      <w:bookmarkStart w:colFirst="0" w:colLast="0" w:name="_sbuthkmbqjh4" w:id="7075"/>
      <w:bookmarkEnd w:id="7075"/>
      <w:r w:rsidDel="00000000" w:rsidR="00000000" w:rsidRPr="00000000">
        <w:rPr>
          <w:b w:val="1"/>
          <w:bCs w:val="1"/>
          <w:color w:val="000000"/>
          <w:sz w:val="26"/>
          <w:szCs w:val="26"/>
          <w:rtl w:val="0"/>
        </w:rPr>
        <w:t xml:space="preserve">Refusal of Certain Treatments</w:t>
      </w:r>
    </w:p>
    <w:p w:rsidR="00000000" w:rsidDel="00000000" w:rsidP="00000000" w:rsidRDefault="00000000" w:rsidRPr="00000000" w14:paraId="0000478D">
      <w:pPr>
        <w:spacing w:after="240" w:before="240" w:lineRule="auto"/>
        <w:rPr/>
      </w:pPr>
      <w:r w:rsidDel="00000000" w:rsidR="00000000" w:rsidRPr="00000000">
        <w:rPr>
          <w:rtl w:val="0"/>
        </w:rPr>
        <w:t xml:space="preserve">Express legally permissible preferences about treatments you would not want in specified circumstances.</w:t>
      </w:r>
    </w:p>
    <w:p w:rsidR="00000000" w:rsidDel="00000000" w:rsidP="00000000" w:rsidRDefault="00000000" w:rsidRPr="00000000" w14:paraId="0000478E">
      <w:pPr>
        <w:pStyle w:val="Heading3"/>
        <w:keepNext w:val="0"/>
        <w:keepLines w:val="0"/>
        <w:spacing w:before="280" w:lineRule="auto"/>
        <w:rPr>
          <w:b w:val="1"/>
          <w:bCs w:val="1"/>
          <w:color w:val="000000"/>
          <w:sz w:val="26"/>
          <w:szCs w:val="26"/>
        </w:rPr>
      </w:pPr>
      <w:bookmarkStart w:colFirst="0" w:colLast="0" w:name="_tkprihpw1khz" w:id="7076"/>
      <w:bookmarkEnd w:id="7076"/>
      <w:r w:rsidDel="00000000" w:rsidR="00000000" w:rsidRPr="00000000">
        <w:rPr>
          <w:b w:val="1"/>
          <w:bCs w:val="1"/>
          <w:color w:val="000000"/>
          <w:sz w:val="26"/>
          <w:szCs w:val="26"/>
          <w:rtl w:val="0"/>
        </w:rPr>
        <w:t xml:space="preserve">Life-Sustaining Measures</w:t>
      </w:r>
    </w:p>
    <w:p w:rsidR="00000000" w:rsidDel="00000000" w:rsidP="00000000" w:rsidRDefault="00000000" w:rsidRPr="00000000" w14:paraId="0000478F">
      <w:pPr>
        <w:spacing w:after="240" w:before="240" w:lineRule="auto"/>
        <w:rPr/>
      </w:pPr>
      <w:r w:rsidDel="00000000" w:rsidR="00000000" w:rsidRPr="00000000">
        <w:rPr>
          <w:rtl w:val="0"/>
        </w:rPr>
        <w:t xml:space="preserve">Address concerns about disproportionate or medically futile interventions.</w:t>
      </w:r>
    </w:p>
    <w:p w:rsidR="00000000" w:rsidDel="00000000" w:rsidP="00000000" w:rsidRDefault="00000000" w:rsidRPr="00000000" w14:paraId="00004790">
      <w:pPr>
        <w:pStyle w:val="Heading3"/>
        <w:keepNext w:val="0"/>
        <w:keepLines w:val="0"/>
        <w:spacing w:before="280" w:lineRule="auto"/>
        <w:rPr>
          <w:b w:val="1"/>
          <w:bCs w:val="1"/>
          <w:color w:val="000000"/>
          <w:sz w:val="26"/>
          <w:szCs w:val="26"/>
        </w:rPr>
      </w:pPr>
      <w:bookmarkStart w:colFirst="0" w:colLast="0" w:name="_e2getekxvqc1" w:id="7077"/>
      <w:bookmarkEnd w:id="7077"/>
      <w:r w:rsidDel="00000000" w:rsidR="00000000" w:rsidRPr="00000000">
        <w:rPr>
          <w:b w:val="1"/>
          <w:bCs w:val="1"/>
          <w:color w:val="000000"/>
          <w:sz w:val="26"/>
          <w:szCs w:val="26"/>
          <w:rtl w:val="0"/>
        </w:rPr>
        <w:t xml:space="preserve">Palliative Care</w:t>
      </w:r>
    </w:p>
    <w:p w:rsidR="00000000" w:rsidDel="00000000" w:rsidP="00000000" w:rsidRDefault="00000000" w:rsidRPr="00000000" w14:paraId="00004791">
      <w:pPr>
        <w:spacing w:after="240" w:before="240" w:lineRule="auto"/>
        <w:rPr/>
      </w:pPr>
      <w:r w:rsidDel="00000000" w:rsidR="00000000" w:rsidRPr="00000000">
        <w:rPr>
          <w:rtl w:val="0"/>
        </w:rPr>
        <w:t xml:space="preserve">Express preferences concerning comfort-oriented care and symptom relief.</w:t>
      </w:r>
    </w:p>
    <w:p w:rsidR="00000000" w:rsidDel="00000000" w:rsidP="00000000" w:rsidRDefault="00000000" w:rsidRPr="00000000" w14:paraId="00004792">
      <w:pPr>
        <w:pStyle w:val="Heading3"/>
        <w:keepNext w:val="0"/>
        <w:keepLines w:val="0"/>
        <w:spacing w:before="280" w:lineRule="auto"/>
        <w:rPr>
          <w:b w:val="1"/>
          <w:bCs w:val="1"/>
          <w:color w:val="000000"/>
          <w:sz w:val="26"/>
          <w:szCs w:val="26"/>
        </w:rPr>
      </w:pPr>
      <w:bookmarkStart w:colFirst="0" w:colLast="0" w:name="_iqkndcqhrc6k" w:id="7078"/>
      <w:bookmarkEnd w:id="7078"/>
      <w:r w:rsidDel="00000000" w:rsidR="00000000" w:rsidRPr="00000000">
        <w:rPr>
          <w:b w:val="1"/>
          <w:bCs w:val="1"/>
          <w:color w:val="000000"/>
          <w:sz w:val="26"/>
          <w:szCs w:val="26"/>
          <w:rtl w:val="0"/>
        </w:rPr>
        <w:t xml:space="preserve">Personal Autonomy</w:t>
      </w:r>
    </w:p>
    <w:p w:rsidR="00000000" w:rsidDel="00000000" w:rsidP="00000000" w:rsidRDefault="00000000" w:rsidRPr="00000000" w14:paraId="00004793">
      <w:pPr>
        <w:spacing w:after="240" w:before="240" w:lineRule="auto"/>
        <w:rPr/>
      </w:pPr>
      <w:r w:rsidDel="00000000" w:rsidR="00000000" w:rsidRPr="00000000">
        <w:rPr>
          <w:rtl w:val="0"/>
        </w:rPr>
        <w:t xml:space="preserve">Document decisions based on your values and preferences.</w:t>
      </w:r>
    </w:p>
    <w:p w:rsidR="00000000" w:rsidDel="00000000" w:rsidP="00000000" w:rsidRDefault="00000000" w:rsidRPr="00000000" w14:paraId="00004794">
      <w:pPr>
        <w:pStyle w:val="Heading3"/>
        <w:keepNext w:val="0"/>
        <w:keepLines w:val="0"/>
        <w:spacing w:before="280" w:lineRule="auto"/>
        <w:rPr>
          <w:b w:val="1"/>
          <w:bCs w:val="1"/>
          <w:color w:val="000000"/>
          <w:sz w:val="26"/>
          <w:szCs w:val="26"/>
        </w:rPr>
      </w:pPr>
      <w:bookmarkStart w:colFirst="0" w:colLast="0" w:name="_fml6t6mxmxrm" w:id="7079"/>
      <w:bookmarkEnd w:id="7079"/>
      <w:r w:rsidDel="00000000" w:rsidR="00000000" w:rsidRPr="00000000">
        <w:rPr>
          <w:b w:val="1"/>
          <w:bCs w:val="1"/>
          <w:color w:val="000000"/>
          <w:sz w:val="26"/>
          <w:szCs w:val="26"/>
          <w:rtl w:val="0"/>
        </w:rPr>
        <w:t xml:space="preserve">Communication With Physicians</w:t>
      </w:r>
    </w:p>
    <w:p w:rsidR="00000000" w:rsidDel="00000000" w:rsidP="00000000" w:rsidRDefault="00000000" w:rsidRPr="00000000" w14:paraId="00004795">
      <w:pPr>
        <w:spacing w:after="240" w:before="240" w:lineRule="auto"/>
        <w:rPr/>
      </w:pPr>
      <w:r w:rsidDel="00000000" w:rsidR="00000000" w:rsidRPr="00000000">
        <w:rPr>
          <w:rtl w:val="0"/>
        </w:rPr>
        <w:t xml:space="preserve">Provide relevant information to your treating medical team.</w:t>
      </w:r>
    </w:p>
    <w:p w:rsidR="00000000" w:rsidDel="00000000" w:rsidP="00000000" w:rsidRDefault="00000000" w:rsidRPr="00000000" w14:paraId="00004796">
      <w:pPr>
        <w:pStyle w:val="Heading3"/>
        <w:keepNext w:val="0"/>
        <w:keepLines w:val="0"/>
        <w:spacing w:before="280" w:lineRule="auto"/>
        <w:rPr>
          <w:b w:val="1"/>
          <w:bCs w:val="1"/>
          <w:color w:val="000000"/>
          <w:sz w:val="26"/>
          <w:szCs w:val="26"/>
        </w:rPr>
      </w:pPr>
      <w:bookmarkStart w:colFirst="0" w:colLast="0" w:name="_pqrvpn8tvw1f" w:id="7080"/>
      <w:bookmarkEnd w:id="7080"/>
      <w:r w:rsidDel="00000000" w:rsidR="00000000" w:rsidRPr="00000000">
        <w:rPr>
          <w:b w:val="1"/>
          <w:bCs w:val="1"/>
          <w:color w:val="000000"/>
          <w:sz w:val="26"/>
          <w:szCs w:val="26"/>
          <w:rtl w:val="0"/>
        </w:rPr>
        <w:t xml:space="preserve">Family Guidance</w:t>
      </w:r>
    </w:p>
    <w:p w:rsidR="00000000" w:rsidDel="00000000" w:rsidP="00000000" w:rsidRDefault="00000000" w:rsidRPr="00000000" w14:paraId="00004797">
      <w:pPr>
        <w:spacing w:after="240" w:before="240" w:lineRule="auto"/>
        <w:rPr/>
      </w:pPr>
      <w:r w:rsidDel="00000000" w:rsidR="00000000" w:rsidRPr="00000000">
        <w:rPr>
          <w:rtl w:val="0"/>
        </w:rPr>
        <w:t xml:space="preserve">Reduce uncertainty for relatives who may otherwise be asked about your wishes.</w:t>
      </w:r>
    </w:p>
    <w:p w:rsidR="00000000" w:rsidDel="00000000" w:rsidP="00000000" w:rsidRDefault="00000000" w:rsidRPr="00000000" w14:paraId="00004798">
      <w:pPr>
        <w:pStyle w:val="Heading3"/>
        <w:keepNext w:val="0"/>
        <w:keepLines w:val="0"/>
        <w:spacing w:before="280" w:lineRule="auto"/>
        <w:rPr>
          <w:b w:val="1"/>
          <w:bCs w:val="1"/>
          <w:color w:val="000000"/>
          <w:sz w:val="26"/>
          <w:szCs w:val="26"/>
        </w:rPr>
      </w:pPr>
      <w:bookmarkStart w:colFirst="0" w:colLast="0" w:name="_teuixmpzas0e" w:id="7081"/>
      <w:bookmarkEnd w:id="7081"/>
      <w:r w:rsidDel="00000000" w:rsidR="00000000" w:rsidRPr="00000000">
        <w:rPr>
          <w:b w:val="1"/>
          <w:bCs w:val="1"/>
          <w:color w:val="000000"/>
          <w:sz w:val="26"/>
          <w:szCs w:val="26"/>
          <w:rtl w:val="0"/>
        </w:rPr>
        <w:t xml:space="preserve">Future Incapacity</w:t>
      </w:r>
    </w:p>
    <w:p w:rsidR="00000000" w:rsidDel="00000000" w:rsidP="00000000" w:rsidRDefault="00000000" w:rsidRPr="00000000" w14:paraId="00004799">
      <w:pPr>
        <w:spacing w:after="240" w:before="240" w:lineRule="auto"/>
        <w:rPr/>
      </w:pPr>
      <w:r w:rsidDel="00000000" w:rsidR="00000000" w:rsidRPr="00000000">
        <w:rPr>
          <w:rtl w:val="0"/>
        </w:rPr>
        <w:t xml:space="preserve">Prepare for situations in which you cannot communicate or make the relevant decisions.</w:t>
      </w:r>
    </w:p>
    <w:p w:rsidR="00000000" w:rsidDel="00000000" w:rsidP="00000000" w:rsidRDefault="00000000" w:rsidRPr="00000000" w14:paraId="0000479A">
      <w:pPr>
        <w:pStyle w:val="Heading3"/>
        <w:keepNext w:val="0"/>
        <w:keepLines w:val="0"/>
        <w:spacing w:before="280" w:lineRule="auto"/>
        <w:rPr>
          <w:b w:val="1"/>
          <w:bCs w:val="1"/>
          <w:color w:val="000000"/>
          <w:sz w:val="26"/>
          <w:szCs w:val="26"/>
        </w:rPr>
      </w:pPr>
      <w:bookmarkStart w:colFirst="0" w:colLast="0" w:name="_22zzggmzc0qa" w:id="7082"/>
      <w:bookmarkEnd w:id="7082"/>
      <w:r w:rsidDel="00000000" w:rsidR="00000000" w:rsidRPr="00000000">
        <w:rPr>
          <w:b w:val="1"/>
          <w:bCs w:val="1"/>
          <w:color w:val="000000"/>
          <w:sz w:val="26"/>
          <w:szCs w:val="26"/>
          <w:rtl w:val="0"/>
        </w:rPr>
        <w:t xml:space="preserve">Legal Limitations</w:t>
      </w:r>
    </w:p>
    <w:p w:rsidR="00000000" w:rsidDel="00000000" w:rsidP="00000000" w:rsidRDefault="00000000" w:rsidRPr="00000000" w14:paraId="0000479B">
      <w:pPr>
        <w:spacing w:after="240" w:before="240" w:lineRule="auto"/>
        <w:rPr/>
      </w:pPr>
      <w:r w:rsidDel="00000000" w:rsidR="00000000" w:rsidRPr="00000000">
        <w:rPr>
          <w:rtl w:val="0"/>
        </w:rPr>
        <w:t xml:space="preserve">The directive must remain consistent with applicable Brazilian law and medical ethics.</w:t>
      </w:r>
    </w:p>
    <w:p w:rsidR="00000000" w:rsidDel="00000000" w:rsidP="00000000" w:rsidRDefault="00000000" w:rsidRPr="00000000" w14:paraId="0000479C">
      <w:pPr>
        <w:spacing w:after="240" w:before="240" w:lineRule="auto"/>
        <w:rPr>
          <w:b w:val="1"/>
          <w:bCs w:val="1"/>
        </w:rPr>
      </w:pPr>
      <w:r w:rsidDel="00000000" w:rsidR="00000000" w:rsidRPr="00000000">
        <w:rPr>
          <w:b w:val="1"/>
          <w:bCs w:val="1"/>
          <w:rtl w:val="0"/>
        </w:rPr>
        <w:t xml:space="preserve">A living will does not authorize euthanasia, assisted suicide, or other unlawful medical conduct.</w:t>
      </w:r>
    </w:p>
    <w:p w:rsidR="00000000" w:rsidDel="00000000" w:rsidP="00000000" w:rsidRDefault="00000000" w:rsidRPr="00000000" w14:paraId="0000479D">
      <w:pPr>
        <w:spacing w:after="240" w:before="240" w:lineRule="auto"/>
        <w:rPr>
          <w:b w:val="1"/>
          <w:bCs w:val="1"/>
        </w:rPr>
      </w:pPr>
      <w:r w:rsidDel="00000000" w:rsidR="00000000" w:rsidRPr="00000000">
        <w:rPr>
          <w:b w:val="1"/>
          <w:bCs w:val="1"/>
          <w:rtl w:val="0"/>
        </w:rPr>
        <w:t xml:space="preserve">[Discuss Preparing a Living Will in Brazil]</w:t>
      </w:r>
    </w:p>
    <w:p w:rsidR="00000000" w:rsidDel="00000000" w:rsidP="00000000" w:rsidRDefault="00000000" w:rsidRPr="00000000" w14:paraId="00004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F">
      <w:pPr>
        <w:pStyle w:val="Heading2"/>
        <w:keepNext w:val="0"/>
        <w:keepLines w:val="0"/>
        <w:spacing w:after="80" w:lineRule="auto"/>
        <w:rPr>
          <w:b w:val="1"/>
          <w:bCs w:val="1"/>
          <w:sz w:val="34"/>
          <w:szCs w:val="34"/>
        </w:rPr>
      </w:pPr>
      <w:bookmarkStart w:colFirst="0" w:colLast="0" w:name="_jppvwldrilas" w:id="7083"/>
      <w:bookmarkEnd w:id="7083"/>
      <w:r w:rsidDel="00000000" w:rsidR="00000000" w:rsidRPr="00000000">
        <w:rPr>
          <w:b w:val="1"/>
          <w:bCs w:val="1"/>
          <w:sz w:val="34"/>
          <w:szCs w:val="34"/>
          <w:rtl w:val="0"/>
        </w:rPr>
        <w:t xml:space="preserve">IS A LIVING WILL LEGALLY RECOGNIZED IN BRAZIL?</w:t>
      </w:r>
    </w:p>
    <w:p w:rsidR="00000000" w:rsidDel="00000000" w:rsidP="00000000" w:rsidRDefault="00000000" w:rsidRPr="00000000" w14:paraId="000047A0">
      <w:pPr>
        <w:pStyle w:val="Heading1"/>
        <w:keepNext w:val="0"/>
        <w:keepLines w:val="0"/>
        <w:spacing w:before="480" w:lineRule="auto"/>
        <w:rPr>
          <w:b w:val="1"/>
          <w:bCs w:val="1"/>
          <w:sz w:val="46"/>
          <w:szCs w:val="46"/>
        </w:rPr>
      </w:pPr>
      <w:bookmarkStart w:colFirst="0" w:colLast="0" w:name="_r0bn017znj98" w:id="7084"/>
      <w:bookmarkEnd w:id="7084"/>
      <w:r w:rsidDel="00000000" w:rsidR="00000000" w:rsidRPr="00000000">
        <w:rPr>
          <w:b w:val="1"/>
          <w:bCs w:val="1"/>
          <w:sz w:val="46"/>
          <w:szCs w:val="46"/>
          <w:rtl w:val="0"/>
        </w:rPr>
        <w:t xml:space="preserve">The Brazilian Legal Framework for Advance Directives</w:t>
      </w:r>
    </w:p>
    <w:p w:rsidR="00000000" w:rsidDel="00000000" w:rsidP="00000000" w:rsidRDefault="00000000" w:rsidRPr="00000000" w14:paraId="000047A1">
      <w:pPr>
        <w:spacing w:after="240" w:before="240" w:lineRule="auto"/>
        <w:rPr/>
      </w:pPr>
      <w:r w:rsidDel="00000000" w:rsidR="00000000" w:rsidRPr="00000000">
        <w:rPr>
          <w:rtl w:val="0"/>
        </w:rPr>
        <w:t xml:space="preserve">Brazil does not have one comprehensive federal statute governing every aspect of living wills.</w:t>
      </w:r>
    </w:p>
    <w:p w:rsidR="00000000" w:rsidDel="00000000" w:rsidP="00000000" w:rsidRDefault="00000000" w:rsidRPr="00000000" w14:paraId="000047A2">
      <w:pPr>
        <w:spacing w:after="240" w:before="240" w:lineRule="auto"/>
        <w:rPr/>
      </w:pPr>
      <w:r w:rsidDel="00000000" w:rsidR="00000000" w:rsidRPr="00000000">
        <w:rPr>
          <w:rtl w:val="0"/>
        </w:rPr>
        <w:t xml:space="preserve">Their recognition is supported by constitutional principles, civil law, and the professional ethical framework applicable to physicians.</w:t>
      </w:r>
    </w:p>
    <w:p w:rsidR="00000000" w:rsidDel="00000000" w:rsidP="00000000" w:rsidRDefault="00000000" w:rsidRPr="00000000" w14:paraId="000047A3">
      <w:pPr>
        <w:pStyle w:val="Heading3"/>
        <w:keepNext w:val="0"/>
        <w:keepLines w:val="0"/>
        <w:spacing w:before="280" w:lineRule="auto"/>
        <w:rPr>
          <w:b w:val="1"/>
          <w:bCs w:val="1"/>
          <w:color w:val="000000"/>
          <w:sz w:val="26"/>
          <w:szCs w:val="26"/>
        </w:rPr>
      </w:pPr>
      <w:bookmarkStart w:colFirst="0" w:colLast="0" w:name="_s7etf0z7x4i0" w:id="7085"/>
      <w:bookmarkEnd w:id="7085"/>
      <w:r w:rsidDel="00000000" w:rsidR="00000000" w:rsidRPr="00000000">
        <w:rPr>
          <w:b w:val="1"/>
          <w:bCs w:val="1"/>
          <w:color w:val="000000"/>
          <w:sz w:val="26"/>
          <w:szCs w:val="26"/>
          <w:rtl w:val="0"/>
        </w:rPr>
        <w:t xml:space="preserve">Federal Council of Medicine Resolution No. 1,995/2012</w:t>
      </w:r>
    </w:p>
    <w:p w:rsidR="00000000" w:rsidDel="00000000" w:rsidP="00000000" w:rsidRDefault="00000000" w:rsidRPr="00000000" w14:paraId="000047A4">
      <w:pPr>
        <w:spacing w:after="240" w:before="240" w:lineRule="auto"/>
        <w:rPr/>
      </w:pPr>
      <w:r w:rsidDel="00000000" w:rsidR="00000000" w:rsidRPr="00000000">
        <w:rPr>
          <w:rtl w:val="0"/>
        </w:rPr>
        <w:t xml:space="preserve">This resolution addresses advance directives concerning patients' wishes and medical decision-making.</w:t>
      </w:r>
    </w:p>
    <w:p w:rsidR="00000000" w:rsidDel="00000000" w:rsidP="00000000" w:rsidRDefault="00000000" w:rsidRPr="00000000" w14:paraId="000047A5">
      <w:pPr>
        <w:pStyle w:val="Heading3"/>
        <w:keepNext w:val="0"/>
        <w:keepLines w:val="0"/>
        <w:spacing w:before="280" w:lineRule="auto"/>
        <w:rPr>
          <w:b w:val="1"/>
          <w:bCs w:val="1"/>
          <w:color w:val="000000"/>
          <w:sz w:val="26"/>
          <w:szCs w:val="26"/>
        </w:rPr>
      </w:pPr>
      <w:bookmarkStart w:colFirst="0" w:colLast="0" w:name="_aus8icmialwe" w:id="7086"/>
      <w:bookmarkEnd w:id="7086"/>
      <w:r w:rsidDel="00000000" w:rsidR="00000000" w:rsidRPr="00000000">
        <w:rPr>
          <w:b w:val="1"/>
          <w:bCs w:val="1"/>
          <w:color w:val="000000"/>
          <w:sz w:val="26"/>
          <w:szCs w:val="26"/>
          <w:rtl w:val="0"/>
        </w:rPr>
        <w:t xml:space="preserve">Brazilian Civil Code – Article 15</w:t>
      </w:r>
    </w:p>
    <w:p w:rsidR="00000000" w:rsidDel="00000000" w:rsidP="00000000" w:rsidRDefault="00000000" w:rsidRPr="00000000" w14:paraId="000047A6">
      <w:pPr>
        <w:spacing w:after="240" w:before="240" w:lineRule="auto"/>
        <w:rPr/>
      </w:pPr>
      <w:r w:rsidDel="00000000" w:rsidR="00000000" w:rsidRPr="00000000">
        <w:rPr>
          <w:rtl w:val="0"/>
        </w:rPr>
        <w:t xml:space="preserve">The Civil Code protects individuals against being compelled to undergo certain medical treatment involving risk to life.</w:t>
      </w:r>
    </w:p>
    <w:p w:rsidR="00000000" w:rsidDel="00000000" w:rsidP="00000000" w:rsidRDefault="00000000" w:rsidRPr="00000000" w14:paraId="000047A7">
      <w:pPr>
        <w:pStyle w:val="Heading3"/>
        <w:keepNext w:val="0"/>
        <w:keepLines w:val="0"/>
        <w:spacing w:before="280" w:lineRule="auto"/>
        <w:rPr>
          <w:b w:val="1"/>
          <w:bCs w:val="1"/>
          <w:color w:val="000000"/>
          <w:sz w:val="26"/>
          <w:szCs w:val="26"/>
        </w:rPr>
      </w:pPr>
      <w:bookmarkStart w:colFirst="0" w:colLast="0" w:name="_qxb3agqie9t5" w:id="7087"/>
      <w:bookmarkEnd w:id="7087"/>
      <w:r w:rsidDel="00000000" w:rsidR="00000000" w:rsidRPr="00000000">
        <w:rPr>
          <w:b w:val="1"/>
          <w:bCs w:val="1"/>
          <w:color w:val="000000"/>
          <w:sz w:val="26"/>
          <w:szCs w:val="26"/>
          <w:rtl w:val="0"/>
        </w:rPr>
        <w:t xml:space="preserve">Human Dignity</w:t>
      </w:r>
    </w:p>
    <w:p w:rsidR="00000000" w:rsidDel="00000000" w:rsidP="00000000" w:rsidRDefault="00000000" w:rsidRPr="00000000" w14:paraId="000047A8">
      <w:pPr>
        <w:spacing w:after="240" w:before="240" w:lineRule="auto"/>
        <w:rPr/>
      </w:pPr>
      <w:r w:rsidDel="00000000" w:rsidR="00000000" w:rsidRPr="00000000">
        <w:rPr>
          <w:rtl w:val="0"/>
        </w:rPr>
        <w:t xml:space="preserve">Constitutional principles support respect for the person and their legally protected rights.</w:t>
      </w:r>
    </w:p>
    <w:p w:rsidR="00000000" w:rsidDel="00000000" w:rsidP="00000000" w:rsidRDefault="00000000" w:rsidRPr="00000000" w14:paraId="000047A9">
      <w:pPr>
        <w:pStyle w:val="Heading3"/>
        <w:keepNext w:val="0"/>
        <w:keepLines w:val="0"/>
        <w:spacing w:before="280" w:lineRule="auto"/>
        <w:rPr>
          <w:b w:val="1"/>
          <w:bCs w:val="1"/>
          <w:color w:val="000000"/>
          <w:sz w:val="26"/>
          <w:szCs w:val="26"/>
        </w:rPr>
      </w:pPr>
      <w:bookmarkStart w:colFirst="0" w:colLast="0" w:name="_kyb7y5q57vt3" w:id="7088"/>
      <w:bookmarkEnd w:id="7088"/>
      <w:r w:rsidDel="00000000" w:rsidR="00000000" w:rsidRPr="00000000">
        <w:rPr>
          <w:b w:val="1"/>
          <w:bCs w:val="1"/>
          <w:color w:val="000000"/>
          <w:sz w:val="26"/>
          <w:szCs w:val="26"/>
          <w:rtl w:val="0"/>
        </w:rPr>
        <w:t xml:space="preserve">Patient Autonomy</w:t>
      </w:r>
    </w:p>
    <w:p w:rsidR="00000000" w:rsidDel="00000000" w:rsidP="00000000" w:rsidRDefault="00000000" w:rsidRPr="00000000" w14:paraId="000047AA">
      <w:pPr>
        <w:spacing w:after="240" w:before="240" w:lineRule="auto"/>
        <w:rPr/>
      </w:pPr>
      <w:r w:rsidDel="00000000" w:rsidR="00000000" w:rsidRPr="00000000">
        <w:rPr>
          <w:rtl w:val="0"/>
        </w:rPr>
        <w:t xml:space="preserve">Healthcare decisions should take account of the patient's legally relevant preferences.</w:t>
      </w:r>
    </w:p>
    <w:p w:rsidR="00000000" w:rsidDel="00000000" w:rsidP="00000000" w:rsidRDefault="00000000" w:rsidRPr="00000000" w14:paraId="000047AB">
      <w:pPr>
        <w:pStyle w:val="Heading3"/>
        <w:keepNext w:val="0"/>
        <w:keepLines w:val="0"/>
        <w:spacing w:before="280" w:lineRule="auto"/>
        <w:rPr>
          <w:b w:val="1"/>
          <w:bCs w:val="1"/>
          <w:color w:val="000000"/>
          <w:sz w:val="26"/>
          <w:szCs w:val="26"/>
        </w:rPr>
      </w:pPr>
      <w:bookmarkStart w:colFirst="0" w:colLast="0" w:name="_5lw67r2tz15o" w:id="7089"/>
      <w:bookmarkEnd w:id="7089"/>
      <w:r w:rsidDel="00000000" w:rsidR="00000000" w:rsidRPr="00000000">
        <w:rPr>
          <w:b w:val="1"/>
          <w:bCs w:val="1"/>
          <w:color w:val="000000"/>
          <w:sz w:val="26"/>
          <w:szCs w:val="26"/>
          <w:rtl w:val="0"/>
        </w:rPr>
        <w:t xml:space="preserve">Medical Ethics</w:t>
      </w:r>
    </w:p>
    <w:p w:rsidR="00000000" w:rsidDel="00000000" w:rsidP="00000000" w:rsidRDefault="00000000" w:rsidRPr="00000000" w14:paraId="000047AC">
      <w:pPr>
        <w:spacing w:after="240" w:before="240" w:lineRule="auto"/>
        <w:rPr/>
      </w:pPr>
      <w:r w:rsidDel="00000000" w:rsidR="00000000" w:rsidRPr="00000000">
        <w:rPr>
          <w:rtl w:val="0"/>
        </w:rPr>
        <w:t xml:space="preserve">Physicians must observe applicable professional obligations.</w:t>
      </w:r>
    </w:p>
    <w:p w:rsidR="00000000" w:rsidDel="00000000" w:rsidP="00000000" w:rsidRDefault="00000000" w:rsidRPr="00000000" w14:paraId="000047AD">
      <w:pPr>
        <w:pStyle w:val="Heading3"/>
        <w:keepNext w:val="0"/>
        <w:keepLines w:val="0"/>
        <w:spacing w:before="280" w:lineRule="auto"/>
        <w:rPr>
          <w:b w:val="1"/>
          <w:bCs w:val="1"/>
          <w:color w:val="000000"/>
          <w:sz w:val="26"/>
          <w:szCs w:val="26"/>
        </w:rPr>
      </w:pPr>
      <w:bookmarkStart w:colFirst="0" w:colLast="0" w:name="_o1w4h7w2gc7f" w:id="7090"/>
      <w:bookmarkEnd w:id="7090"/>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7AE">
      <w:pPr>
        <w:spacing w:after="240" w:before="240" w:lineRule="auto"/>
        <w:rPr/>
      </w:pPr>
      <w:r w:rsidDel="00000000" w:rsidR="00000000" w:rsidRPr="00000000">
        <w:rPr>
          <w:rtl w:val="0"/>
        </w:rPr>
        <w:t xml:space="preserve">Documenting advance directives in the patient's records can be important.</w:t>
      </w:r>
    </w:p>
    <w:p w:rsidR="00000000" w:rsidDel="00000000" w:rsidP="00000000" w:rsidRDefault="00000000" w:rsidRPr="00000000" w14:paraId="000047AF">
      <w:pPr>
        <w:pStyle w:val="Heading3"/>
        <w:keepNext w:val="0"/>
        <w:keepLines w:val="0"/>
        <w:spacing w:before="280" w:lineRule="auto"/>
        <w:rPr>
          <w:b w:val="1"/>
          <w:bCs w:val="1"/>
          <w:color w:val="000000"/>
          <w:sz w:val="26"/>
          <w:szCs w:val="26"/>
        </w:rPr>
      </w:pPr>
      <w:bookmarkStart w:colFirst="0" w:colLast="0" w:name="_qvxgxwdmcgrl" w:id="7091"/>
      <w:bookmarkEnd w:id="7091"/>
      <w:r w:rsidDel="00000000" w:rsidR="00000000" w:rsidRPr="00000000">
        <w:rPr>
          <w:b w:val="1"/>
          <w:bCs w:val="1"/>
          <w:color w:val="000000"/>
          <w:sz w:val="26"/>
          <w:szCs w:val="26"/>
          <w:rtl w:val="0"/>
        </w:rPr>
        <w:t xml:space="preserve">Legal Restrictions</w:t>
      </w:r>
    </w:p>
    <w:p w:rsidR="00000000" w:rsidDel="00000000" w:rsidP="00000000" w:rsidRDefault="00000000" w:rsidRPr="00000000" w14:paraId="000047B0">
      <w:pPr>
        <w:spacing w:after="240" w:before="240" w:lineRule="auto"/>
        <w:rPr/>
      </w:pPr>
      <w:r w:rsidDel="00000000" w:rsidR="00000000" w:rsidRPr="00000000">
        <w:rPr>
          <w:rtl w:val="0"/>
        </w:rPr>
        <w:t xml:space="preserve">Instructions contrary to applicable law or medical ethics may not be followed.</w:t>
      </w:r>
    </w:p>
    <w:p w:rsidR="00000000" w:rsidDel="00000000" w:rsidP="00000000" w:rsidRDefault="00000000" w:rsidRPr="00000000" w14:paraId="000047B1">
      <w:pPr>
        <w:pStyle w:val="Heading3"/>
        <w:keepNext w:val="0"/>
        <w:keepLines w:val="0"/>
        <w:spacing w:before="280" w:lineRule="auto"/>
        <w:rPr>
          <w:b w:val="1"/>
          <w:bCs w:val="1"/>
          <w:color w:val="000000"/>
          <w:sz w:val="26"/>
          <w:szCs w:val="26"/>
        </w:rPr>
      </w:pPr>
      <w:bookmarkStart w:colFirst="0" w:colLast="0" w:name="_d3tbh24ehxor" w:id="7092"/>
      <w:bookmarkEnd w:id="7092"/>
      <w:r w:rsidDel="00000000" w:rsidR="00000000" w:rsidRPr="00000000">
        <w:rPr>
          <w:b w:val="1"/>
          <w:bCs w:val="1"/>
          <w:color w:val="000000"/>
          <w:sz w:val="26"/>
          <w:szCs w:val="26"/>
          <w:rtl w:val="0"/>
        </w:rPr>
        <w:t xml:space="preserve">Case-Specific Application</w:t>
      </w:r>
    </w:p>
    <w:p w:rsidR="00000000" w:rsidDel="00000000" w:rsidP="00000000" w:rsidRDefault="00000000" w:rsidRPr="00000000" w14:paraId="000047B2">
      <w:pPr>
        <w:spacing w:after="240" w:before="240" w:lineRule="auto"/>
        <w:rPr/>
      </w:pPr>
      <w:r w:rsidDel="00000000" w:rsidR="00000000" w:rsidRPr="00000000">
        <w:rPr>
          <w:rtl w:val="0"/>
        </w:rPr>
        <w:t xml:space="preserve">The effect of a directive depends on its content, the clinical circumstances, and the relevant legal and ethical rules.</w:t>
      </w:r>
    </w:p>
    <w:p w:rsidR="00000000" w:rsidDel="00000000" w:rsidP="00000000" w:rsidRDefault="00000000" w:rsidRPr="00000000" w14:paraId="000047B3">
      <w:pPr>
        <w:spacing w:after="240" w:before="240" w:lineRule="auto"/>
        <w:rPr>
          <w:b w:val="1"/>
          <w:bCs w:val="1"/>
        </w:rPr>
      </w:pPr>
      <w:r w:rsidDel="00000000" w:rsidR="00000000" w:rsidRPr="00000000">
        <w:rPr>
          <w:b w:val="1"/>
          <w:bCs w:val="1"/>
          <w:rtl w:val="0"/>
        </w:rPr>
        <w:t xml:space="preserve">[Request a Brazilian Advance Directive Legal Assessment]</w:t>
      </w:r>
    </w:p>
    <w:p w:rsidR="00000000" w:rsidDel="00000000" w:rsidP="00000000" w:rsidRDefault="00000000" w:rsidRPr="00000000" w14:paraId="00004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5">
      <w:pPr>
        <w:pStyle w:val="Heading2"/>
        <w:keepNext w:val="0"/>
        <w:keepLines w:val="0"/>
        <w:spacing w:after="80" w:lineRule="auto"/>
        <w:rPr>
          <w:b w:val="1"/>
          <w:bCs w:val="1"/>
          <w:sz w:val="34"/>
          <w:szCs w:val="34"/>
        </w:rPr>
      </w:pPr>
      <w:bookmarkStart w:colFirst="0" w:colLast="0" w:name="_6krhu4n6abac" w:id="7093"/>
      <w:bookmarkEnd w:id="7093"/>
      <w:r w:rsidDel="00000000" w:rsidR="00000000" w:rsidRPr="00000000">
        <w:rPr>
          <w:b w:val="1"/>
          <w:bCs w:val="1"/>
          <w:sz w:val="34"/>
          <w:szCs w:val="34"/>
          <w:rtl w:val="0"/>
        </w:rPr>
        <w:t xml:space="preserve">LIVING WILL VS. LAST WILL AND TESTAMENT</w:t>
      </w:r>
    </w:p>
    <w:p w:rsidR="00000000" w:rsidDel="00000000" w:rsidP="00000000" w:rsidRDefault="00000000" w:rsidRPr="00000000" w14:paraId="000047B6">
      <w:pPr>
        <w:pStyle w:val="Heading1"/>
        <w:keepNext w:val="0"/>
        <w:keepLines w:val="0"/>
        <w:spacing w:before="480" w:lineRule="auto"/>
        <w:rPr>
          <w:b w:val="1"/>
          <w:bCs w:val="1"/>
          <w:sz w:val="46"/>
          <w:szCs w:val="46"/>
        </w:rPr>
      </w:pPr>
      <w:bookmarkStart w:colFirst="0" w:colLast="0" w:name="_mlq9yqe0q9e0" w:id="7094"/>
      <w:bookmarkEnd w:id="7094"/>
      <w:r w:rsidDel="00000000" w:rsidR="00000000" w:rsidRPr="00000000">
        <w:rPr>
          <w:b w:val="1"/>
          <w:bCs w:val="1"/>
          <w:sz w:val="46"/>
          <w:szCs w:val="46"/>
          <w:rtl w:val="0"/>
        </w:rPr>
        <w:t xml:space="preserve">Two Different Documents With Different Purposes</w:t>
      </w:r>
    </w:p>
    <w:p w:rsidR="00000000" w:rsidDel="00000000" w:rsidP="00000000" w:rsidRDefault="00000000" w:rsidRPr="00000000" w14:paraId="000047B7">
      <w:pPr>
        <w:spacing w:after="240" w:before="240" w:lineRule="auto"/>
        <w:rPr/>
      </w:pPr>
      <w:r w:rsidDel="00000000" w:rsidR="00000000" w:rsidRPr="00000000">
        <w:rPr>
          <w:rtl w:val="0"/>
        </w:rPr>
        <w:t xml:space="preserve">A living will and a last will and testament should not be confused.</w:t>
      </w:r>
    </w:p>
    <w:p w:rsidR="00000000" w:rsidDel="00000000" w:rsidP="00000000" w:rsidRDefault="00000000" w:rsidRPr="00000000" w14:paraId="000047B8">
      <w:pPr>
        <w:pStyle w:val="Heading3"/>
        <w:keepNext w:val="0"/>
        <w:keepLines w:val="0"/>
        <w:spacing w:before="280" w:lineRule="auto"/>
        <w:rPr>
          <w:b w:val="1"/>
          <w:bCs w:val="1"/>
          <w:color w:val="000000"/>
          <w:sz w:val="26"/>
          <w:szCs w:val="26"/>
        </w:rPr>
      </w:pPr>
      <w:bookmarkStart w:colFirst="0" w:colLast="0" w:name="_joubmgjxm8o" w:id="7095"/>
      <w:bookmarkEnd w:id="7095"/>
      <w:r w:rsidDel="00000000" w:rsidR="00000000" w:rsidRPr="00000000">
        <w:rPr>
          <w:b w:val="1"/>
          <w:bCs w:val="1"/>
          <w:color w:val="000000"/>
          <w:sz w:val="26"/>
          <w:szCs w:val="26"/>
          <w:rtl w:val="0"/>
        </w:rPr>
        <w:t xml:space="preserve">Living Will – Testamento Vital</w:t>
      </w:r>
    </w:p>
    <w:p w:rsidR="00000000" w:rsidDel="00000000" w:rsidP="00000000" w:rsidRDefault="00000000" w:rsidRPr="00000000" w14:paraId="000047B9">
      <w:pPr>
        <w:numPr>
          <w:ilvl w:val="0"/>
          <w:numId w:val="88"/>
        </w:numPr>
        <w:spacing w:after="0" w:afterAutospacing="0" w:before="240" w:lineRule="auto"/>
        <w:ind w:left="720" w:hanging="360"/>
      </w:pPr>
      <w:r w:rsidDel="00000000" w:rsidR="00000000" w:rsidRPr="00000000">
        <w:rPr>
          <w:rtl w:val="0"/>
        </w:rPr>
        <w:t xml:space="preserve">Concerns healthcare preferences.</w:t>
      </w:r>
    </w:p>
    <w:p w:rsidR="00000000" w:rsidDel="00000000" w:rsidP="00000000" w:rsidRDefault="00000000" w:rsidRPr="00000000" w14:paraId="000047BA">
      <w:pPr>
        <w:numPr>
          <w:ilvl w:val="0"/>
          <w:numId w:val="88"/>
        </w:numPr>
        <w:spacing w:after="0" w:afterAutospacing="0" w:before="0" w:beforeAutospacing="0" w:lineRule="auto"/>
        <w:ind w:left="720" w:hanging="360"/>
      </w:pPr>
      <w:r w:rsidDel="00000000" w:rsidR="00000000" w:rsidRPr="00000000">
        <w:rPr>
          <w:rtl w:val="0"/>
        </w:rPr>
        <w:t xml:space="preserve">Operates during the person's lifetime.</w:t>
      </w:r>
    </w:p>
    <w:p w:rsidR="00000000" w:rsidDel="00000000" w:rsidP="00000000" w:rsidRDefault="00000000" w:rsidRPr="00000000" w14:paraId="000047BB">
      <w:pPr>
        <w:numPr>
          <w:ilvl w:val="0"/>
          <w:numId w:val="88"/>
        </w:numPr>
        <w:spacing w:after="0" w:afterAutospacing="0" w:before="0" w:beforeAutospacing="0" w:lineRule="auto"/>
        <w:ind w:left="720" w:hanging="360"/>
      </w:pPr>
      <w:r w:rsidDel="00000000" w:rsidR="00000000" w:rsidRPr="00000000">
        <w:rPr>
          <w:rtl w:val="0"/>
        </w:rPr>
        <w:t xml:space="preserve">Addresses circumstances involving inability to express relevant decisions.</w:t>
      </w:r>
    </w:p>
    <w:p w:rsidR="00000000" w:rsidDel="00000000" w:rsidP="00000000" w:rsidRDefault="00000000" w:rsidRPr="00000000" w14:paraId="000047BC">
      <w:pPr>
        <w:numPr>
          <w:ilvl w:val="0"/>
          <w:numId w:val="88"/>
        </w:numPr>
        <w:spacing w:after="0" w:afterAutospacing="0" w:before="0" w:beforeAutospacing="0" w:lineRule="auto"/>
        <w:ind w:left="720" w:hanging="360"/>
      </w:pPr>
      <w:r w:rsidDel="00000000" w:rsidR="00000000" w:rsidRPr="00000000">
        <w:rPr>
          <w:rtl w:val="0"/>
        </w:rPr>
        <w:t xml:space="preserve">Is directed primarily toward healthcare decision-making.</w:t>
      </w:r>
    </w:p>
    <w:p w:rsidR="00000000" w:rsidDel="00000000" w:rsidP="00000000" w:rsidRDefault="00000000" w:rsidRPr="00000000" w14:paraId="000047BD">
      <w:pPr>
        <w:numPr>
          <w:ilvl w:val="0"/>
          <w:numId w:val="88"/>
        </w:numPr>
        <w:spacing w:after="240" w:before="0" w:beforeAutospacing="0" w:lineRule="auto"/>
        <w:ind w:left="720" w:hanging="360"/>
      </w:pPr>
      <w:r w:rsidDel="00000000" w:rsidR="00000000" w:rsidRPr="00000000">
        <w:rPr>
          <w:rtl w:val="0"/>
        </w:rPr>
        <w:t xml:space="preserve">Does not distribute property or determine inheritance rights.</w:t>
      </w:r>
    </w:p>
    <w:p w:rsidR="00000000" w:rsidDel="00000000" w:rsidP="00000000" w:rsidRDefault="00000000" w:rsidRPr="00000000" w14:paraId="000047BE">
      <w:pPr>
        <w:pStyle w:val="Heading3"/>
        <w:keepNext w:val="0"/>
        <w:keepLines w:val="0"/>
        <w:spacing w:before="280" w:lineRule="auto"/>
        <w:rPr>
          <w:b w:val="1"/>
          <w:bCs w:val="1"/>
          <w:color w:val="000000"/>
          <w:sz w:val="26"/>
          <w:szCs w:val="26"/>
        </w:rPr>
      </w:pPr>
      <w:bookmarkStart w:colFirst="0" w:colLast="0" w:name="_a38aa3felhqn" w:id="7096"/>
      <w:bookmarkEnd w:id="7096"/>
      <w:r w:rsidDel="00000000" w:rsidR="00000000" w:rsidRPr="00000000">
        <w:rPr>
          <w:b w:val="1"/>
          <w:bCs w:val="1"/>
          <w:color w:val="000000"/>
          <w:sz w:val="26"/>
          <w:szCs w:val="26"/>
          <w:rtl w:val="0"/>
        </w:rPr>
        <w:t xml:space="preserve">Last Will and Testament – Testamento</w:t>
      </w:r>
    </w:p>
    <w:p w:rsidR="00000000" w:rsidDel="00000000" w:rsidP="00000000" w:rsidRDefault="00000000" w:rsidRPr="00000000" w14:paraId="000047BF">
      <w:pPr>
        <w:numPr>
          <w:ilvl w:val="0"/>
          <w:numId w:val="6"/>
        </w:numPr>
        <w:spacing w:after="0" w:afterAutospacing="0" w:before="240" w:lineRule="auto"/>
        <w:ind w:left="720" w:hanging="360"/>
      </w:pPr>
      <w:r w:rsidDel="00000000" w:rsidR="00000000" w:rsidRPr="00000000">
        <w:rPr>
          <w:rtl w:val="0"/>
        </w:rPr>
        <w:t xml:space="preserve">Concerns legally permissible testamentary instructions.</w:t>
      </w:r>
    </w:p>
    <w:p w:rsidR="00000000" w:rsidDel="00000000" w:rsidP="00000000" w:rsidRDefault="00000000" w:rsidRPr="00000000" w14:paraId="000047C0">
      <w:pPr>
        <w:numPr>
          <w:ilvl w:val="0"/>
          <w:numId w:val="6"/>
        </w:numPr>
        <w:spacing w:after="0" w:afterAutospacing="0" w:before="0" w:beforeAutospacing="0" w:lineRule="auto"/>
        <w:ind w:left="720" w:hanging="360"/>
      </w:pPr>
      <w:r w:rsidDel="00000000" w:rsidR="00000000" w:rsidRPr="00000000">
        <w:rPr>
          <w:rtl w:val="0"/>
        </w:rPr>
        <w:t xml:space="preserve">Takes effect upon death.</w:t>
      </w:r>
    </w:p>
    <w:p w:rsidR="00000000" w:rsidDel="00000000" w:rsidP="00000000" w:rsidRDefault="00000000" w:rsidRPr="00000000" w14:paraId="000047C1">
      <w:pPr>
        <w:numPr>
          <w:ilvl w:val="0"/>
          <w:numId w:val="6"/>
        </w:numPr>
        <w:spacing w:after="0" w:afterAutospacing="0" w:before="0" w:beforeAutospacing="0" w:lineRule="auto"/>
        <w:ind w:left="720" w:hanging="360"/>
      </w:pPr>
      <w:r w:rsidDel="00000000" w:rsidR="00000000" w:rsidRPr="00000000">
        <w:rPr>
          <w:rtl w:val="0"/>
        </w:rPr>
        <w:t xml:space="preserve">May address estate distribution.</w:t>
      </w:r>
    </w:p>
    <w:p w:rsidR="00000000" w:rsidDel="00000000" w:rsidP="00000000" w:rsidRDefault="00000000" w:rsidRPr="00000000" w14:paraId="000047C2">
      <w:pPr>
        <w:numPr>
          <w:ilvl w:val="0"/>
          <w:numId w:val="6"/>
        </w:numPr>
        <w:spacing w:after="0" w:afterAutospacing="0" w:before="0" w:beforeAutospacing="0" w:lineRule="auto"/>
        <w:ind w:left="720" w:hanging="360"/>
      </w:pPr>
      <w:r w:rsidDel="00000000" w:rsidR="00000000" w:rsidRPr="00000000">
        <w:rPr>
          <w:rtl w:val="0"/>
        </w:rPr>
        <w:t xml:space="preserve">Must respect applicable succession rules.</w:t>
      </w:r>
    </w:p>
    <w:p w:rsidR="00000000" w:rsidDel="00000000" w:rsidP="00000000" w:rsidRDefault="00000000" w:rsidRPr="00000000" w14:paraId="000047C3">
      <w:pPr>
        <w:numPr>
          <w:ilvl w:val="0"/>
          <w:numId w:val="6"/>
        </w:numPr>
        <w:spacing w:after="240" w:before="0" w:beforeAutospacing="0" w:lineRule="auto"/>
        <w:ind w:left="720" w:hanging="360"/>
      </w:pPr>
      <w:r w:rsidDel="00000000" w:rsidR="00000000" w:rsidRPr="00000000">
        <w:rPr>
          <w:rtl w:val="0"/>
        </w:rPr>
        <w:t xml:space="preserve">May require Brazilian probate and estate administration procedures.</w:t>
      </w:r>
    </w:p>
    <w:p w:rsidR="00000000" w:rsidDel="00000000" w:rsidP="00000000" w:rsidRDefault="00000000" w:rsidRPr="00000000" w14:paraId="000047C4">
      <w:pPr>
        <w:spacing w:after="240" w:before="240" w:lineRule="auto"/>
        <w:rPr/>
      </w:pPr>
      <w:r w:rsidDel="00000000" w:rsidR="00000000" w:rsidRPr="00000000">
        <w:rPr>
          <w:rtl w:val="0"/>
        </w:rPr>
        <w:t xml:space="preserve">A person may benefit from both instruments, but each addresses a different legal need.</w:t>
      </w:r>
    </w:p>
    <w:p w:rsidR="00000000" w:rsidDel="00000000" w:rsidP="00000000" w:rsidRDefault="00000000" w:rsidRPr="00000000" w14:paraId="000047C5">
      <w:pPr>
        <w:spacing w:after="240" w:before="240" w:lineRule="auto"/>
        <w:rPr>
          <w:b w:val="1"/>
          <w:bCs w:val="1"/>
        </w:rPr>
      </w:pPr>
      <w:r w:rsidDel="00000000" w:rsidR="00000000" w:rsidRPr="00000000">
        <w:rPr>
          <w:b w:val="1"/>
          <w:bCs w:val="1"/>
          <w:rtl w:val="0"/>
        </w:rPr>
        <w:t xml:space="preserve">[Explore Our Brazilian Last Will &amp; Testament Service]</w:t>
      </w:r>
    </w:p>
    <w:p w:rsidR="00000000" w:rsidDel="00000000" w:rsidP="00000000" w:rsidRDefault="00000000" w:rsidRPr="00000000" w14:paraId="00004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7">
      <w:pPr>
        <w:pStyle w:val="Heading2"/>
        <w:keepNext w:val="0"/>
        <w:keepLines w:val="0"/>
        <w:spacing w:after="80" w:lineRule="auto"/>
        <w:rPr>
          <w:b w:val="1"/>
          <w:bCs w:val="1"/>
          <w:sz w:val="34"/>
          <w:szCs w:val="34"/>
        </w:rPr>
      </w:pPr>
      <w:bookmarkStart w:colFirst="0" w:colLast="0" w:name="_7jaoagurh8gi" w:id="7097"/>
      <w:bookmarkEnd w:id="7097"/>
      <w:r w:rsidDel="00000000" w:rsidR="00000000" w:rsidRPr="00000000">
        <w:rPr>
          <w:b w:val="1"/>
          <w:bCs w:val="1"/>
          <w:sz w:val="34"/>
          <w:szCs w:val="34"/>
          <w:rtl w:val="0"/>
        </w:rPr>
        <w:t xml:space="preserve">WHAT CAN A BRAZILIAN LIVING WILL ADDRESS?</w:t>
      </w:r>
    </w:p>
    <w:p w:rsidR="00000000" w:rsidDel="00000000" w:rsidP="00000000" w:rsidRDefault="00000000" w:rsidRPr="00000000" w14:paraId="000047C8">
      <w:pPr>
        <w:pStyle w:val="Heading1"/>
        <w:keepNext w:val="0"/>
        <w:keepLines w:val="0"/>
        <w:spacing w:before="480" w:lineRule="auto"/>
        <w:rPr>
          <w:b w:val="1"/>
          <w:bCs w:val="1"/>
          <w:sz w:val="46"/>
          <w:szCs w:val="46"/>
        </w:rPr>
      </w:pPr>
      <w:bookmarkStart w:colFirst="0" w:colLast="0" w:name="_z4iaulwdr6f2" w:id="7098"/>
      <w:bookmarkEnd w:id="7098"/>
      <w:r w:rsidDel="00000000" w:rsidR="00000000" w:rsidRPr="00000000">
        <w:rPr>
          <w:b w:val="1"/>
          <w:bCs w:val="1"/>
          <w:sz w:val="46"/>
          <w:szCs w:val="46"/>
          <w:rtl w:val="0"/>
        </w:rPr>
        <w:t xml:space="preserve">Documenting Your Medical Treatment Preferences</w:t>
      </w:r>
    </w:p>
    <w:p w:rsidR="00000000" w:rsidDel="00000000" w:rsidP="00000000" w:rsidRDefault="00000000" w:rsidRPr="00000000" w14:paraId="000047C9">
      <w:pPr>
        <w:spacing w:after="240" w:before="240" w:lineRule="auto"/>
        <w:rPr/>
      </w:pPr>
      <w:r w:rsidDel="00000000" w:rsidR="00000000" w:rsidRPr="00000000">
        <w:rPr>
          <w:rtl w:val="0"/>
        </w:rPr>
        <w:t xml:space="preserve">The content should be developed according to your personal circumstances and, where appropriate, with guidance from a qualified physician.</w:t>
      </w:r>
    </w:p>
    <w:p w:rsidR="00000000" w:rsidDel="00000000" w:rsidP="00000000" w:rsidRDefault="00000000" w:rsidRPr="00000000" w14:paraId="000047CA">
      <w:pPr>
        <w:pStyle w:val="Heading3"/>
        <w:keepNext w:val="0"/>
        <w:keepLines w:val="0"/>
        <w:spacing w:before="280" w:lineRule="auto"/>
        <w:rPr>
          <w:b w:val="1"/>
          <w:bCs w:val="1"/>
          <w:color w:val="000000"/>
          <w:sz w:val="26"/>
          <w:szCs w:val="26"/>
        </w:rPr>
      </w:pPr>
      <w:bookmarkStart w:colFirst="0" w:colLast="0" w:name="_t2evi32tnsi" w:id="7099"/>
      <w:bookmarkEnd w:id="7099"/>
      <w:r w:rsidDel="00000000" w:rsidR="00000000" w:rsidRPr="00000000">
        <w:rPr>
          <w:b w:val="1"/>
          <w:bCs w:val="1"/>
          <w:color w:val="000000"/>
          <w:sz w:val="26"/>
          <w:szCs w:val="26"/>
          <w:rtl w:val="0"/>
        </w:rPr>
        <w:t xml:space="preserve">Cardiopulmonary Resuscitation</w:t>
      </w:r>
    </w:p>
    <w:p w:rsidR="00000000" w:rsidDel="00000000" w:rsidP="00000000" w:rsidRDefault="00000000" w:rsidRPr="00000000" w14:paraId="000047CB">
      <w:pPr>
        <w:spacing w:after="240" w:before="240" w:lineRule="auto"/>
        <w:rPr/>
      </w:pPr>
      <w:r w:rsidDel="00000000" w:rsidR="00000000" w:rsidRPr="00000000">
        <w:rPr>
          <w:rtl w:val="0"/>
        </w:rPr>
        <w:t xml:space="preserve">Preferences concerning resuscitation in specified clinical circumstances.</w:t>
      </w:r>
    </w:p>
    <w:p w:rsidR="00000000" w:rsidDel="00000000" w:rsidP="00000000" w:rsidRDefault="00000000" w:rsidRPr="00000000" w14:paraId="000047CC">
      <w:pPr>
        <w:pStyle w:val="Heading3"/>
        <w:keepNext w:val="0"/>
        <w:keepLines w:val="0"/>
        <w:spacing w:before="280" w:lineRule="auto"/>
        <w:rPr>
          <w:b w:val="1"/>
          <w:bCs w:val="1"/>
          <w:color w:val="000000"/>
          <w:sz w:val="26"/>
          <w:szCs w:val="26"/>
        </w:rPr>
      </w:pPr>
      <w:bookmarkStart w:colFirst="0" w:colLast="0" w:name="_q39wavn8c7qu" w:id="7100"/>
      <w:bookmarkEnd w:id="7100"/>
      <w:r w:rsidDel="00000000" w:rsidR="00000000" w:rsidRPr="00000000">
        <w:rPr>
          <w:b w:val="1"/>
          <w:bCs w:val="1"/>
          <w:color w:val="000000"/>
          <w:sz w:val="26"/>
          <w:szCs w:val="26"/>
          <w:rtl w:val="0"/>
        </w:rPr>
        <w:t xml:space="preserve">Mechanical Ventilation</w:t>
      </w:r>
    </w:p>
    <w:p w:rsidR="00000000" w:rsidDel="00000000" w:rsidP="00000000" w:rsidRDefault="00000000" w:rsidRPr="00000000" w14:paraId="000047CD">
      <w:pPr>
        <w:spacing w:after="240" w:before="240" w:lineRule="auto"/>
        <w:rPr/>
      </w:pPr>
      <w:r w:rsidDel="00000000" w:rsidR="00000000" w:rsidRPr="00000000">
        <w:rPr>
          <w:rtl w:val="0"/>
        </w:rPr>
        <w:t xml:space="preserve">Preferences concerning respiratory support where medically relevant.</w:t>
      </w:r>
    </w:p>
    <w:p w:rsidR="00000000" w:rsidDel="00000000" w:rsidP="00000000" w:rsidRDefault="00000000" w:rsidRPr="00000000" w14:paraId="000047CE">
      <w:pPr>
        <w:pStyle w:val="Heading3"/>
        <w:keepNext w:val="0"/>
        <w:keepLines w:val="0"/>
        <w:spacing w:before="280" w:lineRule="auto"/>
        <w:rPr>
          <w:b w:val="1"/>
          <w:bCs w:val="1"/>
          <w:color w:val="000000"/>
          <w:sz w:val="26"/>
          <w:szCs w:val="26"/>
        </w:rPr>
      </w:pPr>
      <w:bookmarkStart w:colFirst="0" w:colLast="0" w:name="_u9a0pceka7ra" w:id="7101"/>
      <w:bookmarkEnd w:id="7101"/>
      <w:r w:rsidDel="00000000" w:rsidR="00000000" w:rsidRPr="00000000">
        <w:rPr>
          <w:b w:val="1"/>
          <w:bCs w:val="1"/>
          <w:color w:val="000000"/>
          <w:sz w:val="26"/>
          <w:szCs w:val="26"/>
          <w:rtl w:val="0"/>
        </w:rPr>
        <w:t xml:space="preserve">Artificial Nutrition and Hydration</w:t>
      </w:r>
    </w:p>
    <w:p w:rsidR="00000000" w:rsidDel="00000000" w:rsidP="00000000" w:rsidRDefault="00000000" w:rsidRPr="00000000" w14:paraId="000047CF">
      <w:pPr>
        <w:spacing w:after="240" w:before="240" w:lineRule="auto"/>
        <w:rPr/>
      </w:pPr>
      <w:r w:rsidDel="00000000" w:rsidR="00000000" w:rsidRPr="00000000">
        <w:rPr>
          <w:rtl w:val="0"/>
        </w:rPr>
        <w:t xml:space="preserve">Questions involving medically administered nutrition and hydration, subject to clinical and legal assessment.</w:t>
      </w:r>
    </w:p>
    <w:p w:rsidR="00000000" w:rsidDel="00000000" w:rsidP="00000000" w:rsidRDefault="00000000" w:rsidRPr="00000000" w14:paraId="000047D0">
      <w:pPr>
        <w:pStyle w:val="Heading3"/>
        <w:keepNext w:val="0"/>
        <w:keepLines w:val="0"/>
        <w:spacing w:before="280" w:lineRule="auto"/>
        <w:rPr>
          <w:b w:val="1"/>
          <w:bCs w:val="1"/>
          <w:color w:val="000000"/>
          <w:sz w:val="26"/>
          <w:szCs w:val="26"/>
        </w:rPr>
      </w:pPr>
      <w:bookmarkStart w:colFirst="0" w:colLast="0" w:name="_j7u8gj53xjy" w:id="7102"/>
      <w:bookmarkEnd w:id="7102"/>
      <w:r w:rsidDel="00000000" w:rsidR="00000000" w:rsidRPr="00000000">
        <w:rPr>
          <w:b w:val="1"/>
          <w:bCs w:val="1"/>
          <w:color w:val="000000"/>
          <w:sz w:val="26"/>
          <w:szCs w:val="26"/>
          <w:rtl w:val="0"/>
        </w:rPr>
        <w:t xml:space="preserve">Intensive Care</w:t>
      </w:r>
    </w:p>
    <w:p w:rsidR="00000000" w:rsidDel="00000000" w:rsidP="00000000" w:rsidRDefault="00000000" w:rsidRPr="00000000" w14:paraId="000047D1">
      <w:pPr>
        <w:spacing w:after="240" w:before="240" w:lineRule="auto"/>
        <w:rPr/>
      </w:pPr>
      <w:r w:rsidDel="00000000" w:rsidR="00000000" w:rsidRPr="00000000">
        <w:rPr>
          <w:rtl w:val="0"/>
        </w:rPr>
        <w:t xml:space="preserve">Preferences about certain interventions in critical care settings.</w:t>
      </w:r>
    </w:p>
    <w:p w:rsidR="00000000" w:rsidDel="00000000" w:rsidP="00000000" w:rsidRDefault="00000000" w:rsidRPr="00000000" w14:paraId="000047D2">
      <w:pPr>
        <w:pStyle w:val="Heading3"/>
        <w:keepNext w:val="0"/>
        <w:keepLines w:val="0"/>
        <w:spacing w:before="280" w:lineRule="auto"/>
        <w:rPr>
          <w:b w:val="1"/>
          <w:bCs w:val="1"/>
          <w:color w:val="000000"/>
          <w:sz w:val="26"/>
          <w:szCs w:val="26"/>
        </w:rPr>
      </w:pPr>
      <w:bookmarkStart w:colFirst="0" w:colLast="0" w:name="_8ka1wsknn5ib" w:id="7103"/>
      <w:bookmarkEnd w:id="7103"/>
      <w:r w:rsidDel="00000000" w:rsidR="00000000" w:rsidRPr="00000000">
        <w:rPr>
          <w:b w:val="1"/>
          <w:bCs w:val="1"/>
          <w:color w:val="000000"/>
          <w:sz w:val="26"/>
          <w:szCs w:val="26"/>
          <w:rtl w:val="0"/>
        </w:rPr>
        <w:t xml:space="preserve">Medically Futile Treatment</w:t>
      </w:r>
    </w:p>
    <w:p w:rsidR="00000000" w:rsidDel="00000000" w:rsidP="00000000" w:rsidRDefault="00000000" w:rsidRPr="00000000" w14:paraId="000047D3">
      <w:pPr>
        <w:spacing w:after="240" w:before="240" w:lineRule="auto"/>
        <w:rPr/>
      </w:pPr>
      <w:r w:rsidDel="00000000" w:rsidR="00000000" w:rsidRPr="00000000">
        <w:rPr>
          <w:rtl w:val="0"/>
        </w:rPr>
        <w:t xml:space="preserve">Concerns about treatments that may not provide a clinically meaningful benefit.</w:t>
      </w:r>
    </w:p>
    <w:p w:rsidR="00000000" w:rsidDel="00000000" w:rsidP="00000000" w:rsidRDefault="00000000" w:rsidRPr="00000000" w14:paraId="000047D4">
      <w:pPr>
        <w:pStyle w:val="Heading3"/>
        <w:keepNext w:val="0"/>
        <w:keepLines w:val="0"/>
        <w:spacing w:before="280" w:lineRule="auto"/>
        <w:rPr>
          <w:b w:val="1"/>
          <w:bCs w:val="1"/>
          <w:color w:val="000000"/>
          <w:sz w:val="26"/>
          <w:szCs w:val="26"/>
        </w:rPr>
      </w:pPr>
      <w:bookmarkStart w:colFirst="0" w:colLast="0" w:name="_vlr48x11j4mp" w:id="7104"/>
      <w:bookmarkEnd w:id="7104"/>
      <w:r w:rsidDel="00000000" w:rsidR="00000000" w:rsidRPr="00000000">
        <w:rPr>
          <w:b w:val="1"/>
          <w:bCs w:val="1"/>
          <w:color w:val="000000"/>
          <w:sz w:val="26"/>
          <w:szCs w:val="26"/>
          <w:rtl w:val="0"/>
        </w:rPr>
        <w:t xml:space="preserve">Terminal Illness</w:t>
      </w:r>
    </w:p>
    <w:p w:rsidR="00000000" w:rsidDel="00000000" w:rsidP="00000000" w:rsidRDefault="00000000" w:rsidRPr="00000000" w14:paraId="000047D5">
      <w:pPr>
        <w:spacing w:after="240" w:before="240" w:lineRule="auto"/>
        <w:rPr/>
      </w:pPr>
      <w:r w:rsidDel="00000000" w:rsidR="00000000" w:rsidRPr="00000000">
        <w:rPr>
          <w:rtl w:val="0"/>
        </w:rPr>
        <w:t xml:space="preserve">Preferences concerning qualifying end-of-life circumstances.</w:t>
      </w:r>
    </w:p>
    <w:p w:rsidR="00000000" w:rsidDel="00000000" w:rsidP="00000000" w:rsidRDefault="00000000" w:rsidRPr="00000000" w14:paraId="000047D6">
      <w:pPr>
        <w:pStyle w:val="Heading3"/>
        <w:keepNext w:val="0"/>
        <w:keepLines w:val="0"/>
        <w:spacing w:before="280" w:lineRule="auto"/>
        <w:rPr>
          <w:b w:val="1"/>
          <w:bCs w:val="1"/>
          <w:color w:val="000000"/>
          <w:sz w:val="26"/>
          <w:szCs w:val="26"/>
        </w:rPr>
      </w:pPr>
      <w:bookmarkStart w:colFirst="0" w:colLast="0" w:name="_aj2dhdo9arym" w:id="7105"/>
      <w:bookmarkEnd w:id="7105"/>
      <w:r w:rsidDel="00000000" w:rsidR="00000000" w:rsidRPr="00000000">
        <w:rPr>
          <w:b w:val="1"/>
          <w:bCs w:val="1"/>
          <w:color w:val="000000"/>
          <w:sz w:val="26"/>
          <w:szCs w:val="26"/>
          <w:rtl w:val="0"/>
        </w:rPr>
        <w:t xml:space="preserve">Irreversible Conditions</w:t>
      </w:r>
    </w:p>
    <w:p w:rsidR="00000000" w:rsidDel="00000000" w:rsidP="00000000" w:rsidRDefault="00000000" w:rsidRPr="00000000" w14:paraId="000047D7">
      <w:pPr>
        <w:spacing w:after="240" w:before="240" w:lineRule="auto"/>
        <w:rPr/>
      </w:pPr>
      <w:r w:rsidDel="00000000" w:rsidR="00000000" w:rsidRPr="00000000">
        <w:rPr>
          <w:rtl w:val="0"/>
        </w:rPr>
        <w:t xml:space="preserve">Instructions relevant to serious conditions where communication or decision-making capacity is lost.</w:t>
      </w:r>
    </w:p>
    <w:p w:rsidR="00000000" w:rsidDel="00000000" w:rsidP="00000000" w:rsidRDefault="00000000" w:rsidRPr="00000000" w14:paraId="000047D8">
      <w:pPr>
        <w:pStyle w:val="Heading3"/>
        <w:keepNext w:val="0"/>
        <w:keepLines w:val="0"/>
        <w:spacing w:before="280" w:lineRule="auto"/>
        <w:rPr>
          <w:b w:val="1"/>
          <w:bCs w:val="1"/>
          <w:color w:val="000000"/>
          <w:sz w:val="26"/>
          <w:szCs w:val="26"/>
        </w:rPr>
      </w:pPr>
      <w:bookmarkStart w:colFirst="0" w:colLast="0" w:name="_abhytkaocgph" w:id="7106"/>
      <w:bookmarkEnd w:id="7106"/>
      <w:r w:rsidDel="00000000" w:rsidR="00000000" w:rsidRPr="00000000">
        <w:rPr>
          <w:b w:val="1"/>
          <w:bCs w:val="1"/>
          <w:color w:val="000000"/>
          <w:sz w:val="26"/>
          <w:szCs w:val="26"/>
          <w:rtl w:val="0"/>
        </w:rPr>
        <w:t xml:space="preserve">Palliative Care</w:t>
      </w:r>
    </w:p>
    <w:p w:rsidR="00000000" w:rsidDel="00000000" w:rsidP="00000000" w:rsidRDefault="00000000" w:rsidRPr="00000000" w14:paraId="000047D9">
      <w:pPr>
        <w:spacing w:after="240" w:before="240" w:lineRule="auto"/>
        <w:rPr/>
      </w:pPr>
      <w:r w:rsidDel="00000000" w:rsidR="00000000" w:rsidRPr="00000000">
        <w:rPr>
          <w:rtl w:val="0"/>
        </w:rPr>
        <w:t xml:space="preserve">Preferences for comfort, symptom management, and appropriate support.</w:t>
      </w:r>
    </w:p>
    <w:p w:rsidR="00000000" w:rsidDel="00000000" w:rsidP="00000000" w:rsidRDefault="00000000" w:rsidRPr="00000000" w14:paraId="000047DA">
      <w:pPr>
        <w:pStyle w:val="Heading3"/>
        <w:keepNext w:val="0"/>
        <w:keepLines w:val="0"/>
        <w:spacing w:before="280" w:lineRule="auto"/>
        <w:rPr>
          <w:b w:val="1"/>
          <w:bCs w:val="1"/>
          <w:color w:val="000000"/>
          <w:sz w:val="26"/>
          <w:szCs w:val="26"/>
        </w:rPr>
      </w:pPr>
      <w:bookmarkStart w:colFirst="0" w:colLast="0" w:name="_gbiagcnlkv92" w:id="7107"/>
      <w:bookmarkEnd w:id="7107"/>
      <w:r w:rsidDel="00000000" w:rsidR="00000000" w:rsidRPr="00000000">
        <w:rPr>
          <w:b w:val="1"/>
          <w:bCs w:val="1"/>
          <w:color w:val="000000"/>
          <w:sz w:val="26"/>
          <w:szCs w:val="26"/>
          <w:rtl w:val="0"/>
        </w:rPr>
        <w:t xml:space="preserve">Religious or Personal Values</w:t>
      </w:r>
    </w:p>
    <w:p w:rsidR="00000000" w:rsidDel="00000000" w:rsidP="00000000" w:rsidRDefault="00000000" w:rsidRPr="00000000" w14:paraId="000047DB">
      <w:pPr>
        <w:spacing w:after="240" w:before="240" w:lineRule="auto"/>
        <w:rPr/>
      </w:pPr>
      <w:r w:rsidDel="00000000" w:rsidR="00000000" w:rsidRPr="00000000">
        <w:rPr>
          <w:rtl w:val="0"/>
        </w:rPr>
        <w:t xml:space="preserve">Relevant beliefs or values that may inform lawful medical decisions.</w:t>
      </w:r>
    </w:p>
    <w:p w:rsidR="00000000" w:rsidDel="00000000" w:rsidP="00000000" w:rsidRDefault="00000000" w:rsidRPr="00000000" w14:paraId="000047DC">
      <w:pPr>
        <w:pStyle w:val="Heading3"/>
        <w:keepNext w:val="0"/>
        <w:keepLines w:val="0"/>
        <w:spacing w:before="280" w:lineRule="auto"/>
        <w:rPr>
          <w:b w:val="1"/>
          <w:bCs w:val="1"/>
          <w:color w:val="000000"/>
          <w:sz w:val="26"/>
          <w:szCs w:val="26"/>
        </w:rPr>
      </w:pPr>
      <w:bookmarkStart w:colFirst="0" w:colLast="0" w:name="_t1ws3tkqu6ir" w:id="7108"/>
      <w:bookmarkEnd w:id="7108"/>
      <w:r w:rsidDel="00000000" w:rsidR="00000000" w:rsidRPr="00000000">
        <w:rPr>
          <w:b w:val="1"/>
          <w:bCs w:val="1"/>
          <w:color w:val="000000"/>
          <w:sz w:val="26"/>
          <w:szCs w:val="26"/>
          <w:rtl w:val="0"/>
        </w:rPr>
        <w:t xml:space="preserve">Healthcare Communication</w:t>
      </w:r>
    </w:p>
    <w:p w:rsidR="00000000" w:rsidDel="00000000" w:rsidP="00000000" w:rsidRDefault="00000000" w:rsidRPr="00000000" w14:paraId="000047DD">
      <w:pPr>
        <w:spacing w:after="240" w:before="240" w:lineRule="auto"/>
        <w:rPr/>
      </w:pPr>
      <w:r w:rsidDel="00000000" w:rsidR="00000000" w:rsidRPr="00000000">
        <w:rPr>
          <w:rtl w:val="0"/>
        </w:rPr>
        <w:t xml:space="preserve">Identification of persons who should be contacted where appropriate.</w:t>
      </w:r>
    </w:p>
    <w:p w:rsidR="00000000" w:rsidDel="00000000" w:rsidP="00000000" w:rsidRDefault="00000000" w:rsidRPr="00000000" w14:paraId="000047DE">
      <w:pPr>
        <w:spacing w:after="240" w:before="240" w:lineRule="auto"/>
        <w:rPr>
          <w:b w:val="1"/>
          <w:bCs w:val="1"/>
        </w:rPr>
      </w:pPr>
      <w:r w:rsidDel="00000000" w:rsidR="00000000" w:rsidRPr="00000000">
        <w:rPr>
          <w:b w:val="1"/>
          <w:bCs w:val="1"/>
          <w:rtl w:val="0"/>
        </w:rPr>
        <w:t xml:space="preserve">Not every medical instruction will be applicable or permissible in every clinical situation.</w:t>
      </w:r>
    </w:p>
    <w:p w:rsidR="00000000" w:rsidDel="00000000" w:rsidP="00000000" w:rsidRDefault="00000000" w:rsidRPr="00000000" w14:paraId="000047DF">
      <w:pPr>
        <w:spacing w:after="240" w:before="240" w:lineRule="auto"/>
        <w:rPr>
          <w:b w:val="1"/>
          <w:bCs w:val="1"/>
        </w:rPr>
      </w:pPr>
      <w:r w:rsidDel="00000000" w:rsidR="00000000" w:rsidRPr="00000000">
        <w:rPr>
          <w:b w:val="1"/>
          <w:bCs w:val="1"/>
          <w:rtl w:val="0"/>
        </w:rPr>
        <w:t xml:space="preserve">[Discuss Your Healthcare Directive Preferences]</w:t>
      </w:r>
    </w:p>
    <w:p w:rsidR="00000000" w:rsidDel="00000000" w:rsidP="00000000" w:rsidRDefault="00000000" w:rsidRPr="00000000" w14:paraId="00004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1">
      <w:pPr>
        <w:pStyle w:val="Heading2"/>
        <w:keepNext w:val="0"/>
        <w:keepLines w:val="0"/>
        <w:spacing w:after="80" w:lineRule="auto"/>
        <w:rPr>
          <w:b w:val="1"/>
          <w:bCs w:val="1"/>
          <w:sz w:val="34"/>
          <w:szCs w:val="34"/>
        </w:rPr>
      </w:pPr>
      <w:bookmarkStart w:colFirst="0" w:colLast="0" w:name="_u71soisemwrs" w:id="7109"/>
      <w:bookmarkEnd w:id="7109"/>
      <w:r w:rsidDel="00000000" w:rsidR="00000000" w:rsidRPr="00000000">
        <w:rPr>
          <w:b w:val="1"/>
          <w:bCs w:val="1"/>
          <w:sz w:val="34"/>
          <w:szCs w:val="34"/>
          <w:rtl w:val="0"/>
        </w:rPr>
        <w:t xml:space="preserve">WHAT A LIVING WILL CANNOT AUTHORIZE</w:t>
      </w:r>
    </w:p>
    <w:p w:rsidR="00000000" w:rsidDel="00000000" w:rsidP="00000000" w:rsidRDefault="00000000" w:rsidRPr="00000000" w14:paraId="000047E2">
      <w:pPr>
        <w:pStyle w:val="Heading1"/>
        <w:keepNext w:val="0"/>
        <w:keepLines w:val="0"/>
        <w:spacing w:before="480" w:lineRule="auto"/>
        <w:rPr>
          <w:b w:val="1"/>
          <w:bCs w:val="1"/>
          <w:sz w:val="46"/>
          <w:szCs w:val="46"/>
        </w:rPr>
      </w:pPr>
      <w:bookmarkStart w:colFirst="0" w:colLast="0" w:name="_90w1yu56f4bv" w:id="7110"/>
      <w:bookmarkEnd w:id="7110"/>
      <w:r w:rsidDel="00000000" w:rsidR="00000000" w:rsidRPr="00000000">
        <w:rPr>
          <w:b w:val="1"/>
          <w:bCs w:val="1"/>
          <w:sz w:val="46"/>
          <w:szCs w:val="46"/>
          <w:rtl w:val="0"/>
        </w:rPr>
        <w:t xml:space="preserve">Understanding the Legal and Ethical Limits</w:t>
      </w:r>
    </w:p>
    <w:p w:rsidR="00000000" w:rsidDel="00000000" w:rsidP="00000000" w:rsidRDefault="00000000" w:rsidRPr="00000000" w14:paraId="000047E3">
      <w:pPr>
        <w:spacing w:after="240" w:before="240" w:lineRule="auto"/>
        <w:rPr/>
      </w:pPr>
      <w:r w:rsidDel="00000000" w:rsidR="00000000" w:rsidRPr="00000000">
        <w:rPr>
          <w:rtl w:val="0"/>
        </w:rPr>
        <w:t xml:space="preserve">A living will cannot compel healthcare professionals to perform acts prohibited by Brazilian law or professional ethics.</w:t>
      </w:r>
    </w:p>
    <w:p w:rsidR="00000000" w:rsidDel="00000000" w:rsidP="00000000" w:rsidRDefault="00000000" w:rsidRPr="00000000" w14:paraId="000047E4">
      <w:pPr>
        <w:pStyle w:val="Heading3"/>
        <w:keepNext w:val="0"/>
        <w:keepLines w:val="0"/>
        <w:spacing w:before="280" w:lineRule="auto"/>
        <w:rPr>
          <w:b w:val="1"/>
          <w:bCs w:val="1"/>
          <w:color w:val="000000"/>
          <w:sz w:val="26"/>
          <w:szCs w:val="26"/>
        </w:rPr>
      </w:pPr>
      <w:bookmarkStart w:colFirst="0" w:colLast="0" w:name="_51inymwm5c9i" w:id="7111"/>
      <w:bookmarkEnd w:id="7111"/>
      <w:r w:rsidDel="00000000" w:rsidR="00000000" w:rsidRPr="00000000">
        <w:rPr>
          <w:b w:val="1"/>
          <w:bCs w:val="1"/>
          <w:color w:val="000000"/>
          <w:sz w:val="26"/>
          <w:szCs w:val="26"/>
          <w:rtl w:val="0"/>
        </w:rPr>
        <w:t xml:space="preserve">Euthanasia</w:t>
      </w:r>
    </w:p>
    <w:p w:rsidR="00000000" w:rsidDel="00000000" w:rsidP="00000000" w:rsidRDefault="00000000" w:rsidRPr="00000000" w14:paraId="000047E5">
      <w:pPr>
        <w:spacing w:after="240" w:before="240" w:lineRule="auto"/>
        <w:rPr/>
      </w:pPr>
      <w:r w:rsidDel="00000000" w:rsidR="00000000" w:rsidRPr="00000000">
        <w:rPr>
          <w:rtl w:val="0"/>
        </w:rPr>
        <w:t xml:space="preserve">A directive cannot lawfully authorize active euthanasia.</w:t>
      </w:r>
    </w:p>
    <w:p w:rsidR="00000000" w:rsidDel="00000000" w:rsidP="00000000" w:rsidRDefault="00000000" w:rsidRPr="00000000" w14:paraId="000047E6">
      <w:pPr>
        <w:pStyle w:val="Heading3"/>
        <w:keepNext w:val="0"/>
        <w:keepLines w:val="0"/>
        <w:spacing w:before="280" w:lineRule="auto"/>
        <w:rPr>
          <w:b w:val="1"/>
          <w:bCs w:val="1"/>
          <w:color w:val="000000"/>
          <w:sz w:val="26"/>
          <w:szCs w:val="26"/>
        </w:rPr>
      </w:pPr>
      <w:bookmarkStart w:colFirst="0" w:colLast="0" w:name="_q5l9lcglqqal" w:id="7112"/>
      <w:bookmarkEnd w:id="7112"/>
      <w:r w:rsidDel="00000000" w:rsidR="00000000" w:rsidRPr="00000000">
        <w:rPr>
          <w:b w:val="1"/>
          <w:bCs w:val="1"/>
          <w:color w:val="000000"/>
          <w:sz w:val="26"/>
          <w:szCs w:val="26"/>
          <w:rtl w:val="0"/>
        </w:rPr>
        <w:t xml:space="preserve">Assisted Suicide</w:t>
      </w:r>
    </w:p>
    <w:p w:rsidR="00000000" w:rsidDel="00000000" w:rsidP="00000000" w:rsidRDefault="00000000" w:rsidRPr="00000000" w14:paraId="000047E7">
      <w:pPr>
        <w:spacing w:after="240" w:before="240" w:lineRule="auto"/>
        <w:rPr/>
      </w:pPr>
      <w:r w:rsidDel="00000000" w:rsidR="00000000" w:rsidRPr="00000000">
        <w:rPr>
          <w:rtl w:val="0"/>
        </w:rPr>
        <w:t xml:space="preserve">A directive cannot authorize assistance in suicide.</w:t>
      </w:r>
    </w:p>
    <w:p w:rsidR="00000000" w:rsidDel="00000000" w:rsidP="00000000" w:rsidRDefault="00000000" w:rsidRPr="00000000" w14:paraId="000047E8">
      <w:pPr>
        <w:pStyle w:val="Heading3"/>
        <w:keepNext w:val="0"/>
        <w:keepLines w:val="0"/>
        <w:spacing w:before="280" w:lineRule="auto"/>
        <w:rPr>
          <w:b w:val="1"/>
          <w:bCs w:val="1"/>
          <w:color w:val="000000"/>
          <w:sz w:val="26"/>
          <w:szCs w:val="26"/>
        </w:rPr>
      </w:pPr>
      <w:bookmarkStart w:colFirst="0" w:colLast="0" w:name="_g22cjzq8a889" w:id="7113"/>
      <w:bookmarkEnd w:id="7113"/>
      <w:r w:rsidDel="00000000" w:rsidR="00000000" w:rsidRPr="00000000">
        <w:rPr>
          <w:b w:val="1"/>
          <w:bCs w:val="1"/>
          <w:color w:val="000000"/>
          <w:sz w:val="26"/>
          <w:szCs w:val="26"/>
          <w:rtl w:val="0"/>
        </w:rPr>
        <w:t xml:space="preserve">Unlawful Medical Procedures</w:t>
      </w:r>
    </w:p>
    <w:p w:rsidR="00000000" w:rsidDel="00000000" w:rsidP="00000000" w:rsidRDefault="00000000" w:rsidRPr="00000000" w14:paraId="000047E9">
      <w:pPr>
        <w:spacing w:after="240" w:before="240" w:lineRule="auto"/>
        <w:rPr/>
      </w:pPr>
      <w:r w:rsidDel="00000000" w:rsidR="00000000" w:rsidRPr="00000000">
        <w:rPr>
          <w:rtl w:val="0"/>
        </w:rPr>
        <w:t xml:space="preserve">Healthcare professionals must observe applicable legal restrictions.</w:t>
      </w:r>
    </w:p>
    <w:p w:rsidR="00000000" w:rsidDel="00000000" w:rsidP="00000000" w:rsidRDefault="00000000" w:rsidRPr="00000000" w14:paraId="000047EA">
      <w:pPr>
        <w:pStyle w:val="Heading3"/>
        <w:keepNext w:val="0"/>
        <w:keepLines w:val="0"/>
        <w:spacing w:before="280" w:lineRule="auto"/>
        <w:rPr>
          <w:b w:val="1"/>
          <w:bCs w:val="1"/>
          <w:color w:val="000000"/>
          <w:sz w:val="26"/>
          <w:szCs w:val="26"/>
        </w:rPr>
      </w:pPr>
      <w:bookmarkStart w:colFirst="0" w:colLast="0" w:name="_qnpelfgm48y8" w:id="7114"/>
      <w:bookmarkEnd w:id="7114"/>
      <w:r w:rsidDel="00000000" w:rsidR="00000000" w:rsidRPr="00000000">
        <w:rPr>
          <w:b w:val="1"/>
          <w:bCs w:val="1"/>
          <w:color w:val="000000"/>
          <w:sz w:val="26"/>
          <w:szCs w:val="26"/>
          <w:rtl w:val="0"/>
        </w:rPr>
        <w:t xml:space="preserve">Medically Inappropriate Instructions</w:t>
      </w:r>
    </w:p>
    <w:p w:rsidR="00000000" w:rsidDel="00000000" w:rsidP="00000000" w:rsidRDefault="00000000" w:rsidRPr="00000000" w14:paraId="000047EB">
      <w:pPr>
        <w:spacing w:after="240" w:before="240" w:lineRule="auto"/>
        <w:rPr/>
      </w:pPr>
      <w:r w:rsidDel="00000000" w:rsidR="00000000" w:rsidRPr="00000000">
        <w:rPr>
          <w:rtl w:val="0"/>
        </w:rPr>
        <w:t xml:space="preserve">A directive does not require a physician to perform treatment that is not clinically indicated.</w:t>
      </w:r>
    </w:p>
    <w:p w:rsidR="00000000" w:rsidDel="00000000" w:rsidP="00000000" w:rsidRDefault="00000000" w:rsidRPr="00000000" w14:paraId="000047EC">
      <w:pPr>
        <w:pStyle w:val="Heading3"/>
        <w:keepNext w:val="0"/>
        <w:keepLines w:val="0"/>
        <w:spacing w:before="280" w:lineRule="auto"/>
        <w:rPr>
          <w:b w:val="1"/>
          <w:bCs w:val="1"/>
          <w:color w:val="000000"/>
          <w:sz w:val="26"/>
          <w:szCs w:val="26"/>
        </w:rPr>
      </w:pPr>
      <w:bookmarkStart w:colFirst="0" w:colLast="0" w:name="_5x3xq4tfz5b2" w:id="7115"/>
      <w:bookmarkEnd w:id="7115"/>
      <w:r w:rsidDel="00000000" w:rsidR="00000000" w:rsidRPr="00000000">
        <w:rPr>
          <w:b w:val="1"/>
          <w:bCs w:val="1"/>
          <w:color w:val="000000"/>
          <w:sz w:val="26"/>
          <w:szCs w:val="26"/>
          <w:rtl w:val="0"/>
        </w:rPr>
        <w:t xml:space="preserve">Unforeseen Circumstances</w:t>
      </w:r>
    </w:p>
    <w:p w:rsidR="00000000" w:rsidDel="00000000" w:rsidP="00000000" w:rsidRDefault="00000000" w:rsidRPr="00000000" w14:paraId="000047ED">
      <w:pPr>
        <w:spacing w:after="240" w:before="240" w:lineRule="auto"/>
        <w:rPr/>
      </w:pPr>
      <w:r w:rsidDel="00000000" w:rsidR="00000000" w:rsidRPr="00000000">
        <w:rPr>
          <w:rtl w:val="0"/>
        </w:rPr>
        <w:t xml:space="preserve">A document cannot anticipate every possible medical situation.</w:t>
      </w:r>
    </w:p>
    <w:p w:rsidR="00000000" w:rsidDel="00000000" w:rsidP="00000000" w:rsidRDefault="00000000" w:rsidRPr="00000000" w14:paraId="000047EE">
      <w:pPr>
        <w:pStyle w:val="Heading3"/>
        <w:keepNext w:val="0"/>
        <w:keepLines w:val="0"/>
        <w:spacing w:before="280" w:lineRule="auto"/>
        <w:rPr>
          <w:b w:val="1"/>
          <w:bCs w:val="1"/>
          <w:color w:val="000000"/>
          <w:sz w:val="26"/>
          <w:szCs w:val="26"/>
        </w:rPr>
      </w:pPr>
      <w:bookmarkStart w:colFirst="0" w:colLast="0" w:name="_vwcjxkxl09q" w:id="7116"/>
      <w:bookmarkEnd w:id="7116"/>
      <w:r w:rsidDel="00000000" w:rsidR="00000000" w:rsidRPr="00000000">
        <w:rPr>
          <w:b w:val="1"/>
          <w:bCs w:val="1"/>
          <w:color w:val="000000"/>
          <w:sz w:val="26"/>
          <w:szCs w:val="26"/>
          <w:rtl w:val="0"/>
        </w:rPr>
        <w:t xml:space="preserve">Emergency Care</w:t>
      </w:r>
    </w:p>
    <w:p w:rsidR="00000000" w:rsidDel="00000000" w:rsidP="00000000" w:rsidRDefault="00000000" w:rsidRPr="00000000" w14:paraId="000047EF">
      <w:pPr>
        <w:spacing w:after="240" w:before="240" w:lineRule="auto"/>
        <w:rPr/>
      </w:pPr>
      <w:r w:rsidDel="00000000" w:rsidR="00000000" w:rsidRPr="00000000">
        <w:rPr>
          <w:rtl w:val="0"/>
        </w:rPr>
        <w:t xml:space="preserve">The directive's practical application may depend on whether it is available and clinically relevant.</w:t>
      </w:r>
    </w:p>
    <w:p w:rsidR="00000000" w:rsidDel="00000000" w:rsidP="00000000" w:rsidRDefault="00000000" w:rsidRPr="00000000" w14:paraId="000047F0">
      <w:pPr>
        <w:pStyle w:val="Heading3"/>
        <w:keepNext w:val="0"/>
        <w:keepLines w:val="0"/>
        <w:spacing w:before="280" w:lineRule="auto"/>
        <w:rPr>
          <w:b w:val="1"/>
          <w:bCs w:val="1"/>
          <w:color w:val="000000"/>
          <w:sz w:val="26"/>
          <w:szCs w:val="26"/>
        </w:rPr>
      </w:pPr>
      <w:bookmarkStart w:colFirst="0" w:colLast="0" w:name="_h5ctkg8b0b40" w:id="7117"/>
      <w:bookmarkEnd w:id="7117"/>
      <w:r w:rsidDel="00000000" w:rsidR="00000000" w:rsidRPr="00000000">
        <w:rPr>
          <w:b w:val="1"/>
          <w:bCs w:val="1"/>
          <w:color w:val="000000"/>
          <w:sz w:val="26"/>
          <w:szCs w:val="26"/>
          <w:rtl w:val="0"/>
        </w:rPr>
        <w:t xml:space="preserve">Conflicting Information</w:t>
      </w:r>
    </w:p>
    <w:p w:rsidR="00000000" w:rsidDel="00000000" w:rsidP="00000000" w:rsidRDefault="00000000" w:rsidRPr="00000000" w14:paraId="000047F1">
      <w:pPr>
        <w:spacing w:after="240" w:before="240" w:lineRule="auto"/>
        <w:rPr/>
      </w:pPr>
      <w:r w:rsidDel="00000000" w:rsidR="00000000" w:rsidRPr="00000000">
        <w:rPr>
          <w:rtl w:val="0"/>
        </w:rPr>
        <w:t xml:space="preserve">Medical teams may need to assess uncertainty about the patient's current wishes or the directive's validity.</w:t>
      </w:r>
    </w:p>
    <w:p w:rsidR="00000000" w:rsidDel="00000000" w:rsidP="00000000" w:rsidRDefault="00000000" w:rsidRPr="00000000" w14:paraId="000047F2">
      <w:pPr>
        <w:pStyle w:val="Heading3"/>
        <w:keepNext w:val="0"/>
        <w:keepLines w:val="0"/>
        <w:spacing w:before="280" w:lineRule="auto"/>
        <w:rPr>
          <w:b w:val="1"/>
          <w:bCs w:val="1"/>
          <w:color w:val="000000"/>
          <w:sz w:val="26"/>
          <w:szCs w:val="26"/>
        </w:rPr>
      </w:pPr>
      <w:bookmarkStart w:colFirst="0" w:colLast="0" w:name="_36djbi4q2dtv" w:id="7118"/>
      <w:bookmarkEnd w:id="7118"/>
      <w:r w:rsidDel="00000000" w:rsidR="00000000" w:rsidRPr="00000000">
        <w:rPr>
          <w:b w:val="1"/>
          <w:bCs w:val="1"/>
          <w:color w:val="000000"/>
          <w:sz w:val="26"/>
          <w:szCs w:val="26"/>
          <w:rtl w:val="0"/>
        </w:rPr>
        <w:t xml:space="preserve">Professional Judgment</w:t>
      </w:r>
    </w:p>
    <w:p w:rsidR="00000000" w:rsidDel="00000000" w:rsidP="00000000" w:rsidRDefault="00000000" w:rsidRPr="00000000" w14:paraId="000047F3">
      <w:pPr>
        <w:spacing w:after="240" w:before="240" w:lineRule="auto"/>
        <w:rPr/>
      </w:pPr>
      <w:r w:rsidDel="00000000" w:rsidR="00000000" w:rsidRPr="00000000">
        <w:rPr>
          <w:rtl w:val="0"/>
        </w:rPr>
        <w:t xml:space="preserve">The document operates within the applicable legal and medical-ethical framework.</w:t>
      </w:r>
    </w:p>
    <w:p w:rsidR="00000000" w:rsidDel="00000000" w:rsidP="00000000" w:rsidRDefault="00000000" w:rsidRPr="00000000" w14:paraId="000047F4">
      <w:pPr>
        <w:spacing w:after="240" w:before="240" w:lineRule="auto"/>
        <w:rPr>
          <w:b w:val="1"/>
          <w:bCs w:val="1"/>
        </w:rPr>
      </w:pPr>
      <w:r w:rsidDel="00000000" w:rsidR="00000000" w:rsidRPr="00000000">
        <w:rPr>
          <w:b w:val="1"/>
          <w:bCs w:val="1"/>
          <w:rtl w:val="0"/>
        </w:rPr>
        <w:t xml:space="preserve">[Request Legal Review of Your Advance Healthcare Directive]</w:t>
      </w:r>
    </w:p>
    <w:p w:rsidR="00000000" w:rsidDel="00000000" w:rsidP="00000000" w:rsidRDefault="00000000" w:rsidRPr="00000000" w14:paraId="00004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6">
      <w:pPr>
        <w:pStyle w:val="Heading2"/>
        <w:keepNext w:val="0"/>
        <w:keepLines w:val="0"/>
        <w:spacing w:after="80" w:lineRule="auto"/>
        <w:rPr>
          <w:b w:val="1"/>
          <w:bCs w:val="1"/>
          <w:sz w:val="34"/>
          <w:szCs w:val="34"/>
        </w:rPr>
      </w:pPr>
      <w:bookmarkStart w:colFirst="0" w:colLast="0" w:name="_6z13sme4gt8q" w:id="7119"/>
      <w:bookmarkEnd w:id="7119"/>
      <w:r w:rsidDel="00000000" w:rsidR="00000000" w:rsidRPr="00000000">
        <w:rPr>
          <w:b w:val="1"/>
          <w:bCs w:val="1"/>
          <w:sz w:val="34"/>
          <w:szCs w:val="34"/>
          <w:rtl w:val="0"/>
        </w:rPr>
        <w:t xml:space="preserve">ORTHOTHANASIA AND PALLIATIVE CARE</w:t>
      </w:r>
    </w:p>
    <w:p w:rsidR="00000000" w:rsidDel="00000000" w:rsidP="00000000" w:rsidRDefault="00000000" w:rsidRPr="00000000" w14:paraId="000047F7">
      <w:pPr>
        <w:pStyle w:val="Heading1"/>
        <w:keepNext w:val="0"/>
        <w:keepLines w:val="0"/>
        <w:spacing w:before="480" w:lineRule="auto"/>
        <w:rPr>
          <w:b w:val="1"/>
          <w:bCs w:val="1"/>
          <w:sz w:val="46"/>
          <w:szCs w:val="46"/>
        </w:rPr>
      </w:pPr>
      <w:bookmarkStart w:colFirst="0" w:colLast="0" w:name="_fqy8lvcd2230" w:id="7120"/>
      <w:bookmarkEnd w:id="7120"/>
      <w:r w:rsidDel="00000000" w:rsidR="00000000" w:rsidRPr="00000000">
        <w:rPr>
          <w:b w:val="1"/>
          <w:bCs w:val="1"/>
          <w:sz w:val="46"/>
          <w:szCs w:val="46"/>
          <w:rtl w:val="0"/>
        </w:rPr>
        <w:t xml:space="preserve">Allowing Natural Death Without Unlawful Intervention</w:t>
      </w:r>
    </w:p>
    <w:p w:rsidR="00000000" w:rsidDel="00000000" w:rsidP="00000000" w:rsidRDefault="00000000" w:rsidRPr="00000000" w14:paraId="000047F8">
      <w:pPr>
        <w:spacing w:after="240" w:before="240" w:lineRule="auto"/>
        <w:rPr/>
      </w:pPr>
      <w:r w:rsidDel="00000000" w:rsidR="00000000" w:rsidRPr="00000000">
        <w:rPr>
          <w:rtl w:val="0"/>
        </w:rPr>
        <w:t xml:space="preserve">Brazilian discussions of end-of-life care distinguish between lawful limitation of disproportionate treatment and prohibited acts intended to cause death.</w:t>
      </w:r>
    </w:p>
    <w:p w:rsidR="00000000" w:rsidDel="00000000" w:rsidP="00000000" w:rsidRDefault="00000000" w:rsidRPr="00000000" w14:paraId="000047F9">
      <w:pPr>
        <w:pStyle w:val="Heading3"/>
        <w:keepNext w:val="0"/>
        <w:keepLines w:val="0"/>
        <w:spacing w:before="280" w:lineRule="auto"/>
        <w:rPr>
          <w:b w:val="1"/>
          <w:bCs w:val="1"/>
          <w:color w:val="000000"/>
          <w:sz w:val="26"/>
          <w:szCs w:val="26"/>
        </w:rPr>
      </w:pPr>
      <w:bookmarkStart w:colFirst="0" w:colLast="0" w:name="_u95klhxo77pu" w:id="7121"/>
      <w:bookmarkEnd w:id="7121"/>
      <w:r w:rsidDel="00000000" w:rsidR="00000000" w:rsidRPr="00000000">
        <w:rPr>
          <w:b w:val="1"/>
          <w:bCs w:val="1"/>
          <w:color w:val="000000"/>
          <w:sz w:val="26"/>
          <w:szCs w:val="26"/>
          <w:rtl w:val="0"/>
        </w:rPr>
        <w:t xml:space="preserve">Orthothanasia – Ortotanásia</w:t>
      </w:r>
    </w:p>
    <w:p w:rsidR="00000000" w:rsidDel="00000000" w:rsidP="00000000" w:rsidRDefault="00000000" w:rsidRPr="00000000" w14:paraId="000047FA">
      <w:pPr>
        <w:spacing w:after="240" w:before="240" w:lineRule="auto"/>
        <w:rPr/>
      </w:pPr>
      <w:r w:rsidDel="00000000" w:rsidR="00000000" w:rsidRPr="00000000">
        <w:rPr>
          <w:rtl w:val="0"/>
        </w:rPr>
        <w:t xml:space="preserve">Allowing death to follow its natural course in appropriate circumstances without disproportionate life-prolonging interventions.</w:t>
      </w:r>
    </w:p>
    <w:p w:rsidR="00000000" w:rsidDel="00000000" w:rsidP="00000000" w:rsidRDefault="00000000" w:rsidRPr="00000000" w14:paraId="000047FB">
      <w:pPr>
        <w:pStyle w:val="Heading3"/>
        <w:keepNext w:val="0"/>
        <w:keepLines w:val="0"/>
        <w:spacing w:before="280" w:lineRule="auto"/>
        <w:rPr>
          <w:b w:val="1"/>
          <w:bCs w:val="1"/>
          <w:color w:val="000000"/>
          <w:sz w:val="26"/>
          <w:szCs w:val="26"/>
        </w:rPr>
      </w:pPr>
      <w:bookmarkStart w:colFirst="0" w:colLast="0" w:name="_8b5qfcpvgayz" w:id="7122"/>
      <w:bookmarkEnd w:id="7122"/>
      <w:r w:rsidDel="00000000" w:rsidR="00000000" w:rsidRPr="00000000">
        <w:rPr>
          <w:b w:val="1"/>
          <w:bCs w:val="1"/>
          <w:color w:val="000000"/>
          <w:sz w:val="26"/>
          <w:szCs w:val="26"/>
          <w:rtl w:val="0"/>
        </w:rPr>
        <w:t xml:space="preserve">Palliative Care</w:t>
      </w:r>
    </w:p>
    <w:p w:rsidR="00000000" w:rsidDel="00000000" w:rsidP="00000000" w:rsidRDefault="00000000" w:rsidRPr="00000000" w14:paraId="000047FC">
      <w:pPr>
        <w:spacing w:after="240" w:before="240" w:lineRule="auto"/>
        <w:rPr/>
      </w:pPr>
      <w:r w:rsidDel="00000000" w:rsidR="00000000" w:rsidRPr="00000000">
        <w:rPr>
          <w:rtl w:val="0"/>
        </w:rPr>
        <w:t xml:space="preserve">Care focused on relief of suffering and improvement of comfort and quality of life.</w:t>
      </w:r>
    </w:p>
    <w:p w:rsidR="00000000" w:rsidDel="00000000" w:rsidP="00000000" w:rsidRDefault="00000000" w:rsidRPr="00000000" w14:paraId="000047FD">
      <w:pPr>
        <w:pStyle w:val="Heading3"/>
        <w:keepNext w:val="0"/>
        <w:keepLines w:val="0"/>
        <w:spacing w:before="280" w:lineRule="auto"/>
        <w:rPr>
          <w:b w:val="1"/>
          <w:bCs w:val="1"/>
          <w:color w:val="000000"/>
          <w:sz w:val="26"/>
          <w:szCs w:val="26"/>
        </w:rPr>
      </w:pPr>
      <w:bookmarkStart w:colFirst="0" w:colLast="0" w:name="_hp5sr82s2ljz" w:id="7123"/>
      <w:bookmarkEnd w:id="7123"/>
      <w:r w:rsidDel="00000000" w:rsidR="00000000" w:rsidRPr="00000000">
        <w:rPr>
          <w:b w:val="1"/>
          <w:bCs w:val="1"/>
          <w:color w:val="000000"/>
          <w:sz w:val="26"/>
          <w:szCs w:val="26"/>
          <w:rtl w:val="0"/>
        </w:rPr>
        <w:t xml:space="preserve">Medical Assessment</w:t>
      </w:r>
    </w:p>
    <w:p w:rsidR="00000000" w:rsidDel="00000000" w:rsidP="00000000" w:rsidRDefault="00000000" w:rsidRPr="00000000" w14:paraId="000047FE">
      <w:pPr>
        <w:spacing w:after="240" w:before="240" w:lineRule="auto"/>
        <w:rPr/>
      </w:pPr>
      <w:r w:rsidDel="00000000" w:rsidR="00000000" w:rsidRPr="00000000">
        <w:rPr>
          <w:rtl w:val="0"/>
        </w:rPr>
        <w:t xml:space="preserve">Clinical circumstances must be evaluated by qualified professionals.</w:t>
      </w:r>
    </w:p>
    <w:p w:rsidR="00000000" w:rsidDel="00000000" w:rsidP="00000000" w:rsidRDefault="00000000" w:rsidRPr="00000000" w14:paraId="000047FF">
      <w:pPr>
        <w:pStyle w:val="Heading3"/>
        <w:keepNext w:val="0"/>
        <w:keepLines w:val="0"/>
        <w:spacing w:before="280" w:lineRule="auto"/>
        <w:rPr>
          <w:b w:val="1"/>
          <w:bCs w:val="1"/>
          <w:color w:val="000000"/>
          <w:sz w:val="26"/>
          <w:szCs w:val="26"/>
        </w:rPr>
      </w:pPr>
      <w:bookmarkStart w:colFirst="0" w:colLast="0" w:name="_72lvvvlg2vxv" w:id="7124"/>
      <w:bookmarkEnd w:id="7124"/>
      <w:r w:rsidDel="00000000" w:rsidR="00000000" w:rsidRPr="00000000">
        <w:rPr>
          <w:b w:val="1"/>
          <w:bCs w:val="1"/>
          <w:color w:val="000000"/>
          <w:sz w:val="26"/>
          <w:szCs w:val="26"/>
          <w:rtl w:val="0"/>
        </w:rPr>
        <w:t xml:space="preserve">Patient Wishes</w:t>
      </w:r>
    </w:p>
    <w:p w:rsidR="00000000" w:rsidDel="00000000" w:rsidP="00000000" w:rsidRDefault="00000000" w:rsidRPr="00000000" w14:paraId="00004800">
      <w:pPr>
        <w:spacing w:after="240" w:before="240" w:lineRule="auto"/>
        <w:rPr/>
      </w:pPr>
      <w:r w:rsidDel="00000000" w:rsidR="00000000" w:rsidRPr="00000000">
        <w:rPr>
          <w:rtl w:val="0"/>
        </w:rPr>
        <w:t xml:space="preserve">Legally relevant treatment preferences should be considered.</w:t>
      </w:r>
    </w:p>
    <w:p w:rsidR="00000000" w:rsidDel="00000000" w:rsidP="00000000" w:rsidRDefault="00000000" w:rsidRPr="00000000" w14:paraId="00004801">
      <w:pPr>
        <w:pStyle w:val="Heading3"/>
        <w:keepNext w:val="0"/>
        <w:keepLines w:val="0"/>
        <w:spacing w:before="280" w:lineRule="auto"/>
        <w:rPr>
          <w:b w:val="1"/>
          <w:bCs w:val="1"/>
          <w:color w:val="000000"/>
          <w:sz w:val="26"/>
          <w:szCs w:val="26"/>
        </w:rPr>
      </w:pPr>
      <w:bookmarkStart w:colFirst="0" w:colLast="0" w:name="_433frbi9mqs2" w:id="7125"/>
      <w:bookmarkEnd w:id="7125"/>
      <w:r w:rsidDel="00000000" w:rsidR="00000000" w:rsidRPr="00000000">
        <w:rPr>
          <w:b w:val="1"/>
          <w:bCs w:val="1"/>
          <w:color w:val="000000"/>
          <w:sz w:val="26"/>
          <w:szCs w:val="26"/>
          <w:rtl w:val="0"/>
        </w:rPr>
        <w:t xml:space="preserve">Family Communication</w:t>
      </w:r>
    </w:p>
    <w:p w:rsidR="00000000" w:rsidDel="00000000" w:rsidP="00000000" w:rsidRDefault="00000000" w:rsidRPr="00000000" w14:paraId="00004802">
      <w:pPr>
        <w:spacing w:after="240" w:before="240" w:lineRule="auto"/>
        <w:rPr/>
      </w:pPr>
      <w:r w:rsidDel="00000000" w:rsidR="00000000" w:rsidRPr="00000000">
        <w:rPr>
          <w:rtl w:val="0"/>
        </w:rPr>
        <w:t xml:space="preserve">Relatives may help provide information concerning the patient's values.</w:t>
      </w:r>
    </w:p>
    <w:p w:rsidR="00000000" w:rsidDel="00000000" w:rsidP="00000000" w:rsidRDefault="00000000" w:rsidRPr="00000000" w14:paraId="00004803">
      <w:pPr>
        <w:pStyle w:val="Heading3"/>
        <w:keepNext w:val="0"/>
        <w:keepLines w:val="0"/>
        <w:spacing w:before="280" w:lineRule="auto"/>
        <w:rPr>
          <w:b w:val="1"/>
          <w:bCs w:val="1"/>
          <w:color w:val="000000"/>
          <w:sz w:val="26"/>
          <w:szCs w:val="26"/>
        </w:rPr>
      </w:pPr>
      <w:bookmarkStart w:colFirst="0" w:colLast="0" w:name="_bwlomu5m83q7" w:id="7126"/>
      <w:bookmarkEnd w:id="7126"/>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804">
      <w:pPr>
        <w:spacing w:after="240" w:before="240" w:lineRule="auto"/>
        <w:rPr/>
      </w:pPr>
      <w:r w:rsidDel="00000000" w:rsidR="00000000" w:rsidRPr="00000000">
        <w:rPr>
          <w:rtl w:val="0"/>
        </w:rPr>
        <w:t xml:space="preserve">Relevant decisions and instructions should be appropriately documented.</w:t>
      </w:r>
    </w:p>
    <w:p w:rsidR="00000000" w:rsidDel="00000000" w:rsidP="00000000" w:rsidRDefault="00000000" w:rsidRPr="00000000" w14:paraId="00004805">
      <w:pPr>
        <w:pStyle w:val="Heading3"/>
        <w:keepNext w:val="0"/>
        <w:keepLines w:val="0"/>
        <w:spacing w:before="280" w:lineRule="auto"/>
        <w:rPr>
          <w:b w:val="1"/>
          <w:bCs w:val="1"/>
          <w:color w:val="000000"/>
          <w:sz w:val="26"/>
          <w:szCs w:val="26"/>
        </w:rPr>
      </w:pPr>
      <w:bookmarkStart w:colFirst="0" w:colLast="0" w:name="_v68ifqquzq1a" w:id="7127"/>
      <w:bookmarkEnd w:id="7127"/>
      <w:r w:rsidDel="00000000" w:rsidR="00000000" w:rsidRPr="00000000">
        <w:rPr>
          <w:b w:val="1"/>
          <w:bCs w:val="1"/>
          <w:color w:val="000000"/>
          <w:sz w:val="26"/>
          <w:szCs w:val="26"/>
          <w:rtl w:val="0"/>
        </w:rPr>
        <w:t xml:space="preserve">Professional Ethics</w:t>
      </w:r>
    </w:p>
    <w:p w:rsidR="00000000" w:rsidDel="00000000" w:rsidP="00000000" w:rsidRDefault="00000000" w:rsidRPr="00000000" w14:paraId="00004806">
      <w:pPr>
        <w:spacing w:after="240" w:before="240" w:lineRule="auto"/>
        <w:rPr/>
      </w:pPr>
      <w:r w:rsidDel="00000000" w:rsidR="00000000" w:rsidRPr="00000000">
        <w:rPr>
          <w:rtl w:val="0"/>
        </w:rPr>
        <w:t xml:space="preserve">Physicians must follow applicable ethical standards.</w:t>
      </w:r>
    </w:p>
    <w:p w:rsidR="00000000" w:rsidDel="00000000" w:rsidP="00000000" w:rsidRDefault="00000000" w:rsidRPr="00000000" w14:paraId="00004807">
      <w:pPr>
        <w:pStyle w:val="Heading3"/>
        <w:keepNext w:val="0"/>
        <w:keepLines w:val="0"/>
        <w:spacing w:before="280" w:lineRule="auto"/>
        <w:rPr>
          <w:b w:val="1"/>
          <w:bCs w:val="1"/>
          <w:color w:val="000000"/>
          <w:sz w:val="26"/>
          <w:szCs w:val="26"/>
        </w:rPr>
      </w:pPr>
      <w:bookmarkStart w:colFirst="0" w:colLast="0" w:name="_21wus3fu67cp" w:id="7128"/>
      <w:bookmarkEnd w:id="7128"/>
      <w:r w:rsidDel="00000000" w:rsidR="00000000" w:rsidRPr="00000000">
        <w:rPr>
          <w:b w:val="1"/>
          <w:bCs w:val="1"/>
          <w:color w:val="000000"/>
          <w:sz w:val="26"/>
          <w:szCs w:val="26"/>
          <w:rtl w:val="0"/>
        </w:rPr>
        <w:t xml:space="preserve">Individualized Care</w:t>
      </w:r>
    </w:p>
    <w:p w:rsidR="00000000" w:rsidDel="00000000" w:rsidP="00000000" w:rsidRDefault="00000000" w:rsidRPr="00000000" w14:paraId="00004808">
      <w:pPr>
        <w:spacing w:after="240" w:before="240" w:lineRule="auto"/>
        <w:rPr/>
      </w:pPr>
      <w:r w:rsidDel="00000000" w:rsidR="00000000" w:rsidRPr="00000000">
        <w:rPr>
          <w:rtl w:val="0"/>
        </w:rPr>
        <w:t xml:space="preserve">End-of-life decisions require case-specific clinical assessment.</w:t>
      </w:r>
    </w:p>
    <w:p w:rsidR="00000000" w:rsidDel="00000000" w:rsidP="00000000" w:rsidRDefault="00000000" w:rsidRPr="00000000" w14:paraId="00004809">
      <w:pPr>
        <w:spacing w:after="240" w:before="240" w:lineRule="auto"/>
        <w:rPr>
          <w:b w:val="1"/>
          <w:bCs w:val="1"/>
        </w:rPr>
      </w:pPr>
      <w:r w:rsidDel="00000000" w:rsidR="00000000" w:rsidRPr="00000000">
        <w:rPr>
          <w:b w:val="1"/>
          <w:bCs w:val="1"/>
          <w:rtl w:val="0"/>
        </w:rPr>
        <w:t xml:space="preserve">A living will does not mean refusing all healthcare. It may expressly request appropriate palliative and comfort-oriented care.</w:t>
      </w:r>
    </w:p>
    <w:p w:rsidR="00000000" w:rsidDel="00000000" w:rsidP="00000000" w:rsidRDefault="00000000" w:rsidRPr="00000000" w14:paraId="0000480A">
      <w:pPr>
        <w:spacing w:after="240" w:before="240" w:lineRule="auto"/>
        <w:rPr>
          <w:b w:val="1"/>
          <w:bCs w:val="1"/>
        </w:rPr>
      </w:pPr>
      <w:r w:rsidDel="00000000" w:rsidR="00000000" w:rsidRPr="00000000">
        <w:rPr>
          <w:b w:val="1"/>
          <w:bCs w:val="1"/>
          <w:rtl w:val="0"/>
        </w:rPr>
        <w:t xml:space="preserve">[Discuss Legal Planning for End-of-Life Healthcare Preferences]</w:t>
      </w:r>
    </w:p>
    <w:p w:rsidR="00000000" w:rsidDel="00000000" w:rsidP="00000000" w:rsidRDefault="00000000" w:rsidRPr="00000000" w14:paraId="00004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C">
      <w:pPr>
        <w:pStyle w:val="Heading2"/>
        <w:keepNext w:val="0"/>
        <w:keepLines w:val="0"/>
        <w:spacing w:after="80" w:lineRule="auto"/>
        <w:rPr>
          <w:b w:val="1"/>
          <w:bCs w:val="1"/>
          <w:sz w:val="34"/>
          <w:szCs w:val="34"/>
        </w:rPr>
      </w:pPr>
      <w:bookmarkStart w:colFirst="0" w:colLast="0" w:name="_azo0fwq38k00" w:id="7129"/>
      <w:bookmarkEnd w:id="7129"/>
      <w:r w:rsidDel="00000000" w:rsidR="00000000" w:rsidRPr="00000000">
        <w:rPr>
          <w:b w:val="1"/>
          <w:bCs w:val="1"/>
          <w:sz w:val="34"/>
          <w:szCs w:val="34"/>
          <w:rtl w:val="0"/>
        </w:rPr>
        <w:t xml:space="preserve">LIVING WILL VS. MEDICAL POWER OF ATTORNEY</w:t>
      </w:r>
    </w:p>
    <w:p w:rsidR="00000000" w:rsidDel="00000000" w:rsidP="00000000" w:rsidRDefault="00000000" w:rsidRPr="00000000" w14:paraId="0000480D">
      <w:pPr>
        <w:pStyle w:val="Heading1"/>
        <w:keepNext w:val="0"/>
        <w:keepLines w:val="0"/>
        <w:spacing w:before="480" w:lineRule="auto"/>
        <w:rPr>
          <w:b w:val="1"/>
          <w:bCs w:val="1"/>
          <w:sz w:val="46"/>
          <w:szCs w:val="46"/>
        </w:rPr>
      </w:pPr>
      <w:bookmarkStart w:colFirst="0" w:colLast="0" w:name="_oml2anz5vbyk" w:id="7130"/>
      <w:bookmarkEnd w:id="7130"/>
      <w:r w:rsidDel="00000000" w:rsidR="00000000" w:rsidRPr="00000000">
        <w:rPr>
          <w:b w:val="1"/>
          <w:bCs w:val="1"/>
          <w:sz w:val="46"/>
          <w:szCs w:val="46"/>
          <w:rtl w:val="0"/>
        </w:rPr>
        <w:t xml:space="preserve">What Is the Difference Between Your Wishes and Your Representative?</w:t>
      </w:r>
    </w:p>
    <w:p w:rsidR="00000000" w:rsidDel="00000000" w:rsidP="00000000" w:rsidRDefault="00000000" w:rsidRPr="00000000" w14:paraId="0000480E">
      <w:pPr>
        <w:spacing w:after="240" w:before="240" w:lineRule="auto"/>
        <w:rPr/>
      </w:pPr>
      <w:r w:rsidDel="00000000" w:rsidR="00000000" w:rsidRPr="00000000">
        <w:rPr>
          <w:rtl w:val="0"/>
        </w:rPr>
        <w:t xml:space="preserve">These documents address related but distinct concerns.</w:t>
      </w:r>
    </w:p>
    <w:p w:rsidR="00000000" w:rsidDel="00000000" w:rsidP="00000000" w:rsidRDefault="00000000" w:rsidRPr="00000000" w14:paraId="0000480F">
      <w:pPr>
        <w:pStyle w:val="Heading3"/>
        <w:keepNext w:val="0"/>
        <w:keepLines w:val="0"/>
        <w:spacing w:before="280" w:lineRule="auto"/>
        <w:rPr>
          <w:b w:val="1"/>
          <w:bCs w:val="1"/>
          <w:color w:val="000000"/>
          <w:sz w:val="26"/>
          <w:szCs w:val="26"/>
        </w:rPr>
      </w:pPr>
      <w:bookmarkStart w:colFirst="0" w:colLast="0" w:name="_xqljbuhu93wz" w:id="7131"/>
      <w:bookmarkEnd w:id="7131"/>
      <w:r w:rsidDel="00000000" w:rsidR="00000000" w:rsidRPr="00000000">
        <w:rPr>
          <w:b w:val="1"/>
          <w:bCs w:val="1"/>
          <w:color w:val="000000"/>
          <w:sz w:val="26"/>
          <w:szCs w:val="26"/>
          <w:rtl w:val="0"/>
        </w:rPr>
        <w:t xml:space="preserve">Living Will</w:t>
      </w:r>
    </w:p>
    <w:p w:rsidR="00000000" w:rsidDel="00000000" w:rsidP="00000000" w:rsidRDefault="00000000" w:rsidRPr="00000000" w14:paraId="00004810">
      <w:pPr>
        <w:spacing w:after="240" w:before="240" w:lineRule="auto"/>
        <w:rPr/>
      </w:pPr>
      <w:r w:rsidDel="00000000" w:rsidR="00000000" w:rsidRPr="00000000">
        <w:rPr>
          <w:rtl w:val="0"/>
        </w:rPr>
        <w:t xml:space="preserve">Records your preferences concerning future medical treatment.</w:t>
      </w:r>
    </w:p>
    <w:p w:rsidR="00000000" w:rsidDel="00000000" w:rsidP="00000000" w:rsidRDefault="00000000" w:rsidRPr="00000000" w14:paraId="00004811">
      <w:pPr>
        <w:pStyle w:val="Heading3"/>
        <w:keepNext w:val="0"/>
        <w:keepLines w:val="0"/>
        <w:spacing w:before="280" w:lineRule="auto"/>
        <w:rPr>
          <w:b w:val="1"/>
          <w:bCs w:val="1"/>
          <w:color w:val="000000"/>
          <w:sz w:val="26"/>
          <w:szCs w:val="26"/>
        </w:rPr>
      </w:pPr>
      <w:bookmarkStart w:colFirst="0" w:colLast="0" w:name="_v9msij99c3b5" w:id="7132"/>
      <w:bookmarkEnd w:id="7132"/>
      <w:r w:rsidDel="00000000" w:rsidR="00000000" w:rsidRPr="00000000">
        <w:rPr>
          <w:b w:val="1"/>
          <w:bCs w:val="1"/>
          <w:color w:val="000000"/>
          <w:sz w:val="26"/>
          <w:szCs w:val="26"/>
          <w:rtl w:val="0"/>
        </w:rPr>
        <w:t xml:space="preserve">Medical Representation</w:t>
      </w:r>
    </w:p>
    <w:p w:rsidR="00000000" w:rsidDel="00000000" w:rsidP="00000000" w:rsidRDefault="00000000" w:rsidRPr="00000000" w14:paraId="00004812">
      <w:pPr>
        <w:spacing w:after="240" w:before="240" w:lineRule="auto"/>
        <w:rPr/>
      </w:pPr>
      <w:r w:rsidDel="00000000" w:rsidR="00000000" w:rsidRPr="00000000">
        <w:rPr>
          <w:rtl w:val="0"/>
        </w:rPr>
        <w:t xml:space="preserve">Identifies a trusted person who may communicate or participate in healthcare decisions within the applicable legal framework.</w:t>
      </w:r>
    </w:p>
    <w:p w:rsidR="00000000" w:rsidDel="00000000" w:rsidP="00000000" w:rsidRDefault="00000000" w:rsidRPr="00000000" w14:paraId="00004813">
      <w:pPr>
        <w:pStyle w:val="Heading3"/>
        <w:keepNext w:val="0"/>
        <w:keepLines w:val="0"/>
        <w:spacing w:before="280" w:lineRule="auto"/>
        <w:rPr>
          <w:b w:val="1"/>
          <w:bCs w:val="1"/>
          <w:color w:val="000000"/>
          <w:sz w:val="26"/>
          <w:szCs w:val="26"/>
        </w:rPr>
      </w:pPr>
      <w:bookmarkStart w:colFirst="0" w:colLast="0" w:name="_y1c528ppf9i3" w:id="7133"/>
      <w:bookmarkEnd w:id="7133"/>
      <w:r w:rsidDel="00000000" w:rsidR="00000000" w:rsidRPr="00000000">
        <w:rPr>
          <w:b w:val="1"/>
          <w:bCs w:val="1"/>
          <w:color w:val="000000"/>
          <w:sz w:val="26"/>
          <w:szCs w:val="26"/>
          <w:rtl w:val="0"/>
        </w:rPr>
        <w:t xml:space="preserve">Written Instructions</w:t>
      </w:r>
    </w:p>
    <w:p w:rsidR="00000000" w:rsidDel="00000000" w:rsidP="00000000" w:rsidRDefault="00000000" w:rsidRPr="00000000" w14:paraId="00004814">
      <w:pPr>
        <w:spacing w:after="240" w:before="240" w:lineRule="auto"/>
        <w:rPr/>
      </w:pPr>
      <w:r w:rsidDel="00000000" w:rsidR="00000000" w:rsidRPr="00000000">
        <w:rPr>
          <w:rtl w:val="0"/>
        </w:rPr>
        <w:t xml:space="preserve">The living will focuses on the substance of your preferences.</w:t>
      </w:r>
    </w:p>
    <w:p w:rsidR="00000000" w:rsidDel="00000000" w:rsidP="00000000" w:rsidRDefault="00000000" w:rsidRPr="00000000" w14:paraId="00004815">
      <w:pPr>
        <w:pStyle w:val="Heading3"/>
        <w:keepNext w:val="0"/>
        <w:keepLines w:val="0"/>
        <w:spacing w:before="280" w:lineRule="auto"/>
        <w:rPr>
          <w:b w:val="1"/>
          <w:bCs w:val="1"/>
          <w:color w:val="000000"/>
          <w:sz w:val="26"/>
          <w:szCs w:val="26"/>
        </w:rPr>
      </w:pPr>
      <w:bookmarkStart w:colFirst="0" w:colLast="0" w:name="_615dlk8lyi6i" w:id="7134"/>
      <w:bookmarkEnd w:id="7134"/>
      <w:r w:rsidDel="00000000" w:rsidR="00000000" w:rsidRPr="00000000">
        <w:rPr>
          <w:b w:val="1"/>
          <w:bCs w:val="1"/>
          <w:color w:val="000000"/>
          <w:sz w:val="26"/>
          <w:szCs w:val="26"/>
          <w:rtl w:val="0"/>
        </w:rPr>
        <w:t xml:space="preserve">Trusted Person</w:t>
      </w:r>
    </w:p>
    <w:p w:rsidR="00000000" w:rsidDel="00000000" w:rsidP="00000000" w:rsidRDefault="00000000" w:rsidRPr="00000000" w14:paraId="00004816">
      <w:pPr>
        <w:spacing w:after="240" w:before="240" w:lineRule="auto"/>
        <w:rPr/>
      </w:pPr>
      <w:r w:rsidDel="00000000" w:rsidR="00000000" w:rsidRPr="00000000">
        <w:rPr>
          <w:rtl w:val="0"/>
        </w:rPr>
        <w:t xml:space="preserve">A representation instrument focuses on the individual designated for the relevant role.</w:t>
      </w:r>
    </w:p>
    <w:p w:rsidR="00000000" w:rsidDel="00000000" w:rsidP="00000000" w:rsidRDefault="00000000" w:rsidRPr="00000000" w14:paraId="00004817">
      <w:pPr>
        <w:pStyle w:val="Heading3"/>
        <w:keepNext w:val="0"/>
        <w:keepLines w:val="0"/>
        <w:spacing w:before="280" w:lineRule="auto"/>
        <w:rPr>
          <w:b w:val="1"/>
          <w:bCs w:val="1"/>
          <w:color w:val="000000"/>
          <w:sz w:val="26"/>
          <w:szCs w:val="26"/>
        </w:rPr>
      </w:pPr>
      <w:bookmarkStart w:colFirst="0" w:colLast="0" w:name="_77ak18fix2pl" w:id="7135"/>
      <w:bookmarkEnd w:id="7135"/>
      <w:r w:rsidDel="00000000" w:rsidR="00000000" w:rsidRPr="00000000">
        <w:rPr>
          <w:b w:val="1"/>
          <w:bCs w:val="1"/>
          <w:color w:val="000000"/>
          <w:sz w:val="26"/>
          <w:szCs w:val="26"/>
          <w:rtl w:val="0"/>
        </w:rPr>
        <w:t xml:space="preserve">Unforeseen Circumstances</w:t>
      </w:r>
    </w:p>
    <w:p w:rsidR="00000000" w:rsidDel="00000000" w:rsidP="00000000" w:rsidRDefault="00000000" w:rsidRPr="00000000" w14:paraId="00004818">
      <w:pPr>
        <w:spacing w:after="240" w:before="240" w:lineRule="auto"/>
        <w:rPr/>
      </w:pPr>
      <w:r w:rsidDel="00000000" w:rsidR="00000000" w:rsidRPr="00000000">
        <w:rPr>
          <w:rtl w:val="0"/>
        </w:rPr>
        <w:t xml:space="preserve">A representative may help communicate your values where the written directive does not address the exact situation.</w:t>
      </w:r>
    </w:p>
    <w:p w:rsidR="00000000" w:rsidDel="00000000" w:rsidP="00000000" w:rsidRDefault="00000000" w:rsidRPr="00000000" w14:paraId="00004819">
      <w:pPr>
        <w:pStyle w:val="Heading3"/>
        <w:keepNext w:val="0"/>
        <w:keepLines w:val="0"/>
        <w:spacing w:before="280" w:lineRule="auto"/>
        <w:rPr>
          <w:b w:val="1"/>
          <w:bCs w:val="1"/>
          <w:color w:val="000000"/>
          <w:sz w:val="26"/>
          <w:szCs w:val="26"/>
        </w:rPr>
      </w:pPr>
      <w:bookmarkStart w:colFirst="0" w:colLast="0" w:name="_n5yuo1iunwlt" w:id="7136"/>
      <w:bookmarkEnd w:id="7136"/>
      <w:r w:rsidDel="00000000" w:rsidR="00000000" w:rsidRPr="00000000">
        <w:rPr>
          <w:b w:val="1"/>
          <w:bCs w:val="1"/>
          <w:color w:val="000000"/>
          <w:sz w:val="26"/>
          <w:szCs w:val="26"/>
          <w:rtl w:val="0"/>
        </w:rPr>
        <w:t xml:space="preserve">Brazilian Legal Requirements</w:t>
      </w:r>
    </w:p>
    <w:p w:rsidR="00000000" w:rsidDel="00000000" w:rsidP="00000000" w:rsidRDefault="00000000" w:rsidRPr="00000000" w14:paraId="0000481A">
      <w:pPr>
        <w:spacing w:after="240" w:before="240" w:lineRule="auto"/>
        <w:rPr/>
      </w:pPr>
      <w:r w:rsidDel="00000000" w:rsidR="00000000" w:rsidRPr="00000000">
        <w:rPr>
          <w:rtl w:val="0"/>
        </w:rPr>
        <w:t xml:space="preserve">The representative's authority must be assessed under applicable law and medical ethics.</w:t>
      </w:r>
    </w:p>
    <w:p w:rsidR="00000000" w:rsidDel="00000000" w:rsidP="00000000" w:rsidRDefault="00000000" w:rsidRPr="00000000" w14:paraId="0000481B">
      <w:pPr>
        <w:pStyle w:val="Heading3"/>
        <w:keepNext w:val="0"/>
        <w:keepLines w:val="0"/>
        <w:spacing w:before="280" w:lineRule="auto"/>
        <w:rPr>
          <w:b w:val="1"/>
          <w:bCs w:val="1"/>
          <w:color w:val="000000"/>
          <w:sz w:val="26"/>
          <w:szCs w:val="26"/>
        </w:rPr>
      </w:pPr>
      <w:bookmarkStart w:colFirst="0" w:colLast="0" w:name="_l9ym1314c63a" w:id="7137"/>
      <w:bookmarkEnd w:id="7137"/>
      <w:r w:rsidDel="00000000" w:rsidR="00000000" w:rsidRPr="00000000">
        <w:rPr>
          <w:b w:val="1"/>
          <w:bCs w:val="1"/>
          <w:color w:val="000000"/>
          <w:sz w:val="26"/>
          <w:szCs w:val="26"/>
          <w:rtl w:val="0"/>
        </w:rPr>
        <w:t xml:space="preserve">Foreign Instruments</w:t>
      </w:r>
    </w:p>
    <w:p w:rsidR="00000000" w:rsidDel="00000000" w:rsidP="00000000" w:rsidRDefault="00000000" w:rsidRPr="00000000" w14:paraId="0000481C">
      <w:pPr>
        <w:spacing w:after="240" w:before="240" w:lineRule="auto"/>
        <w:rPr/>
      </w:pPr>
      <w:r w:rsidDel="00000000" w:rsidR="00000000" w:rsidRPr="00000000">
        <w:rPr>
          <w:rtl w:val="0"/>
        </w:rPr>
        <w:t xml:space="preserve">Overseas healthcare proxies may not operate identically in Brazil.</w:t>
      </w:r>
    </w:p>
    <w:p w:rsidR="00000000" w:rsidDel="00000000" w:rsidP="00000000" w:rsidRDefault="00000000" w:rsidRPr="00000000" w14:paraId="0000481D">
      <w:pPr>
        <w:pStyle w:val="Heading3"/>
        <w:keepNext w:val="0"/>
        <w:keepLines w:val="0"/>
        <w:spacing w:before="280" w:lineRule="auto"/>
        <w:rPr>
          <w:b w:val="1"/>
          <w:bCs w:val="1"/>
          <w:color w:val="000000"/>
          <w:sz w:val="26"/>
          <w:szCs w:val="26"/>
        </w:rPr>
      </w:pPr>
      <w:bookmarkStart w:colFirst="0" w:colLast="0" w:name="_xdw1axe80sz8" w:id="7138"/>
      <w:bookmarkEnd w:id="7138"/>
      <w:r w:rsidDel="00000000" w:rsidR="00000000" w:rsidRPr="00000000">
        <w:rPr>
          <w:b w:val="1"/>
          <w:bCs w:val="1"/>
          <w:color w:val="000000"/>
          <w:sz w:val="26"/>
          <w:szCs w:val="26"/>
          <w:rtl w:val="0"/>
        </w:rPr>
        <w:t xml:space="preserve">Combined Planning</w:t>
      </w:r>
    </w:p>
    <w:p w:rsidR="00000000" w:rsidDel="00000000" w:rsidP="00000000" w:rsidRDefault="00000000" w:rsidRPr="00000000" w14:paraId="0000481E">
      <w:pPr>
        <w:spacing w:after="240" w:before="240" w:lineRule="auto"/>
        <w:rPr/>
      </w:pPr>
      <w:r w:rsidDel="00000000" w:rsidR="00000000" w:rsidRPr="00000000">
        <w:rPr>
          <w:rtl w:val="0"/>
        </w:rPr>
        <w:t xml:space="preserve">Appropriate advance directives and representation arrangements may complement one another.</w:t>
      </w:r>
    </w:p>
    <w:p w:rsidR="00000000" w:rsidDel="00000000" w:rsidP="00000000" w:rsidRDefault="00000000" w:rsidRPr="00000000" w14:paraId="0000481F">
      <w:pPr>
        <w:spacing w:after="240" w:before="240" w:lineRule="auto"/>
        <w:rPr>
          <w:b w:val="1"/>
          <w:bCs w:val="1"/>
        </w:rPr>
      </w:pPr>
      <w:r w:rsidDel="00000000" w:rsidR="00000000" w:rsidRPr="00000000">
        <w:rPr>
          <w:b w:val="1"/>
          <w:bCs w:val="1"/>
          <w:rtl w:val="0"/>
        </w:rPr>
        <w:t xml:space="preserve">A medical power of attorney should not be assumed to confer unlimited authority over Brazilian medical decisions.</w:t>
      </w:r>
    </w:p>
    <w:p w:rsidR="00000000" w:rsidDel="00000000" w:rsidP="00000000" w:rsidRDefault="00000000" w:rsidRPr="00000000" w14:paraId="00004820">
      <w:pPr>
        <w:spacing w:after="240" w:before="240" w:lineRule="auto"/>
        <w:rPr>
          <w:b w:val="1"/>
          <w:bCs w:val="1"/>
        </w:rPr>
      </w:pPr>
      <w:r w:rsidDel="00000000" w:rsidR="00000000" w:rsidRPr="00000000">
        <w:rPr>
          <w:b w:val="1"/>
          <w:bCs w:val="1"/>
          <w:rtl w:val="0"/>
        </w:rPr>
        <w:t xml:space="preserve">[Explore Medical Power of Attorney in Brazil]</w:t>
      </w:r>
    </w:p>
    <w:p w:rsidR="00000000" w:rsidDel="00000000" w:rsidP="00000000" w:rsidRDefault="00000000" w:rsidRPr="00000000" w14:paraId="00004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2">
      <w:pPr>
        <w:pStyle w:val="Heading2"/>
        <w:keepNext w:val="0"/>
        <w:keepLines w:val="0"/>
        <w:spacing w:after="80" w:lineRule="auto"/>
        <w:rPr>
          <w:b w:val="1"/>
          <w:bCs w:val="1"/>
          <w:sz w:val="34"/>
          <w:szCs w:val="34"/>
        </w:rPr>
      </w:pPr>
      <w:bookmarkStart w:colFirst="0" w:colLast="0" w:name="_tlh9v05ma1i9" w:id="7139"/>
      <w:bookmarkEnd w:id="7139"/>
      <w:r w:rsidDel="00000000" w:rsidR="00000000" w:rsidRPr="00000000">
        <w:rPr>
          <w:b w:val="1"/>
          <w:bCs w:val="1"/>
          <w:sz w:val="34"/>
          <w:szCs w:val="34"/>
          <w:rtl w:val="0"/>
        </w:rPr>
        <w:t xml:space="preserve">WHO SHOULD CONSIDER A LIVING WILL IN BRAZIL?</w:t>
      </w:r>
    </w:p>
    <w:p w:rsidR="00000000" w:rsidDel="00000000" w:rsidP="00000000" w:rsidRDefault="00000000" w:rsidRPr="00000000" w14:paraId="00004823">
      <w:pPr>
        <w:pStyle w:val="Heading1"/>
        <w:keepNext w:val="0"/>
        <w:keepLines w:val="0"/>
        <w:spacing w:before="480" w:lineRule="auto"/>
        <w:rPr>
          <w:b w:val="1"/>
          <w:bCs w:val="1"/>
          <w:sz w:val="46"/>
          <w:szCs w:val="46"/>
        </w:rPr>
      </w:pPr>
      <w:bookmarkStart w:colFirst="0" w:colLast="0" w:name="_b59prwx0k3dd" w:id="7140"/>
      <w:bookmarkEnd w:id="7140"/>
      <w:r w:rsidDel="00000000" w:rsidR="00000000" w:rsidRPr="00000000">
        <w:rPr>
          <w:b w:val="1"/>
          <w:bCs w:val="1"/>
          <w:sz w:val="46"/>
          <w:szCs w:val="46"/>
          <w:rtl w:val="0"/>
        </w:rPr>
        <w:t xml:space="preserve">Advance Healthcare Planning for International Clients</w:t>
      </w:r>
    </w:p>
    <w:p w:rsidR="00000000" w:rsidDel="00000000" w:rsidP="00000000" w:rsidRDefault="00000000" w:rsidRPr="00000000" w14:paraId="00004824">
      <w:pPr>
        <w:pStyle w:val="Heading3"/>
        <w:keepNext w:val="0"/>
        <w:keepLines w:val="0"/>
        <w:spacing w:before="280" w:lineRule="auto"/>
        <w:rPr>
          <w:b w:val="1"/>
          <w:bCs w:val="1"/>
          <w:color w:val="000000"/>
          <w:sz w:val="26"/>
          <w:szCs w:val="26"/>
        </w:rPr>
      </w:pPr>
      <w:bookmarkStart w:colFirst="0" w:colLast="0" w:name="_1859ht78jrxz" w:id="7141"/>
      <w:bookmarkEnd w:id="7141"/>
      <w:r w:rsidDel="00000000" w:rsidR="00000000" w:rsidRPr="00000000">
        <w:rPr>
          <w:b w:val="1"/>
          <w:bCs w:val="1"/>
          <w:color w:val="000000"/>
          <w:sz w:val="26"/>
          <w:szCs w:val="26"/>
          <w:rtl w:val="0"/>
        </w:rPr>
        <w:t xml:space="preserve">Foreign Residents</w:t>
      </w:r>
    </w:p>
    <w:p w:rsidR="00000000" w:rsidDel="00000000" w:rsidP="00000000" w:rsidRDefault="00000000" w:rsidRPr="00000000" w14:paraId="00004825">
      <w:pPr>
        <w:spacing w:after="240" w:before="240" w:lineRule="auto"/>
        <w:rPr/>
      </w:pPr>
      <w:r w:rsidDel="00000000" w:rsidR="00000000" w:rsidRPr="00000000">
        <w:rPr>
          <w:rtl w:val="0"/>
        </w:rPr>
        <w:t xml:space="preserve">Individuals living in Brazil who wish to document healthcare preferences.</w:t>
      </w:r>
    </w:p>
    <w:p w:rsidR="00000000" w:rsidDel="00000000" w:rsidP="00000000" w:rsidRDefault="00000000" w:rsidRPr="00000000" w14:paraId="00004826">
      <w:pPr>
        <w:pStyle w:val="Heading3"/>
        <w:keepNext w:val="0"/>
        <w:keepLines w:val="0"/>
        <w:spacing w:before="280" w:lineRule="auto"/>
        <w:rPr>
          <w:b w:val="1"/>
          <w:bCs w:val="1"/>
          <w:color w:val="000000"/>
          <w:sz w:val="26"/>
          <w:szCs w:val="26"/>
        </w:rPr>
      </w:pPr>
      <w:bookmarkStart w:colFirst="0" w:colLast="0" w:name="_jmwj339psygf" w:id="7142"/>
      <w:bookmarkEnd w:id="7142"/>
      <w:r w:rsidDel="00000000" w:rsidR="00000000" w:rsidRPr="00000000">
        <w:rPr>
          <w:b w:val="1"/>
          <w:bCs w:val="1"/>
          <w:color w:val="000000"/>
          <w:sz w:val="26"/>
          <w:szCs w:val="26"/>
          <w:rtl w:val="0"/>
        </w:rPr>
        <w:t xml:space="preserve">Retirees</w:t>
      </w:r>
    </w:p>
    <w:p w:rsidR="00000000" w:rsidDel="00000000" w:rsidP="00000000" w:rsidRDefault="00000000" w:rsidRPr="00000000" w14:paraId="00004827">
      <w:pPr>
        <w:spacing w:after="240" w:before="240" w:lineRule="auto"/>
        <w:rPr/>
      </w:pPr>
      <w:r w:rsidDel="00000000" w:rsidR="00000000" w:rsidRPr="00000000">
        <w:rPr>
          <w:rtl w:val="0"/>
        </w:rPr>
        <w:t xml:space="preserve">People preparing for long-term residence or retirement in Brazil.</w:t>
      </w:r>
    </w:p>
    <w:p w:rsidR="00000000" w:rsidDel="00000000" w:rsidP="00000000" w:rsidRDefault="00000000" w:rsidRPr="00000000" w14:paraId="00004828">
      <w:pPr>
        <w:pStyle w:val="Heading3"/>
        <w:keepNext w:val="0"/>
        <w:keepLines w:val="0"/>
        <w:spacing w:before="280" w:lineRule="auto"/>
        <w:rPr>
          <w:b w:val="1"/>
          <w:bCs w:val="1"/>
          <w:color w:val="000000"/>
          <w:sz w:val="26"/>
          <w:szCs w:val="26"/>
        </w:rPr>
      </w:pPr>
      <w:bookmarkStart w:colFirst="0" w:colLast="0" w:name="_2f7d4gb654mc" w:id="7143"/>
      <w:bookmarkEnd w:id="7143"/>
      <w:r w:rsidDel="00000000" w:rsidR="00000000" w:rsidRPr="00000000">
        <w:rPr>
          <w:b w:val="1"/>
          <w:bCs w:val="1"/>
          <w:color w:val="000000"/>
          <w:sz w:val="26"/>
          <w:szCs w:val="26"/>
          <w:rtl w:val="0"/>
        </w:rPr>
        <w:t xml:space="preserve">Brazilian Expats</w:t>
      </w:r>
    </w:p>
    <w:p w:rsidR="00000000" w:rsidDel="00000000" w:rsidP="00000000" w:rsidRDefault="00000000" w:rsidRPr="00000000" w14:paraId="00004829">
      <w:pPr>
        <w:spacing w:after="240" w:before="240" w:lineRule="auto"/>
        <w:rPr/>
      </w:pPr>
      <w:r w:rsidDel="00000000" w:rsidR="00000000" w:rsidRPr="00000000">
        <w:rPr>
          <w:rtl w:val="0"/>
        </w:rPr>
        <w:t xml:space="preserve">Brazilian citizens living abroad who may receive medical care in Brazil.</w:t>
      </w:r>
    </w:p>
    <w:p w:rsidR="00000000" w:rsidDel="00000000" w:rsidP="00000000" w:rsidRDefault="00000000" w:rsidRPr="00000000" w14:paraId="0000482A">
      <w:pPr>
        <w:pStyle w:val="Heading3"/>
        <w:keepNext w:val="0"/>
        <w:keepLines w:val="0"/>
        <w:spacing w:before="280" w:lineRule="auto"/>
        <w:rPr>
          <w:b w:val="1"/>
          <w:bCs w:val="1"/>
          <w:color w:val="000000"/>
          <w:sz w:val="26"/>
          <w:szCs w:val="26"/>
        </w:rPr>
      </w:pPr>
      <w:bookmarkStart w:colFirst="0" w:colLast="0" w:name="_a17lsf7lag1n" w:id="7144"/>
      <w:bookmarkEnd w:id="7144"/>
      <w:r w:rsidDel="00000000" w:rsidR="00000000" w:rsidRPr="00000000">
        <w:rPr>
          <w:b w:val="1"/>
          <w:bCs w:val="1"/>
          <w:color w:val="000000"/>
          <w:sz w:val="26"/>
          <w:szCs w:val="26"/>
          <w:rtl w:val="0"/>
        </w:rPr>
        <w:t xml:space="preserve">International Couples</w:t>
      </w:r>
    </w:p>
    <w:p w:rsidR="00000000" w:rsidDel="00000000" w:rsidP="00000000" w:rsidRDefault="00000000" w:rsidRPr="00000000" w14:paraId="0000482B">
      <w:pPr>
        <w:spacing w:after="240" w:before="240" w:lineRule="auto"/>
        <w:rPr/>
      </w:pPr>
      <w:r w:rsidDel="00000000" w:rsidR="00000000" w:rsidRPr="00000000">
        <w:rPr>
          <w:rtl w:val="0"/>
        </w:rPr>
        <w:t xml:space="preserve">Partners with different nationalities or legal systems.</w:t>
      </w:r>
    </w:p>
    <w:p w:rsidR="00000000" w:rsidDel="00000000" w:rsidP="00000000" w:rsidRDefault="00000000" w:rsidRPr="00000000" w14:paraId="0000482C">
      <w:pPr>
        <w:pStyle w:val="Heading3"/>
        <w:keepNext w:val="0"/>
        <w:keepLines w:val="0"/>
        <w:spacing w:before="280" w:lineRule="auto"/>
        <w:rPr>
          <w:b w:val="1"/>
          <w:bCs w:val="1"/>
          <w:color w:val="000000"/>
          <w:sz w:val="26"/>
          <w:szCs w:val="26"/>
        </w:rPr>
      </w:pPr>
      <w:bookmarkStart w:colFirst="0" w:colLast="0" w:name="_3627xw24vdlt" w:id="7145"/>
      <w:bookmarkEnd w:id="7145"/>
      <w:r w:rsidDel="00000000" w:rsidR="00000000" w:rsidRPr="00000000">
        <w:rPr>
          <w:b w:val="1"/>
          <w:bCs w:val="1"/>
          <w:color w:val="000000"/>
          <w:sz w:val="26"/>
          <w:szCs w:val="26"/>
          <w:rtl w:val="0"/>
        </w:rPr>
        <w:t xml:space="preserve">Frequent Visitors</w:t>
      </w:r>
    </w:p>
    <w:p w:rsidR="00000000" w:rsidDel="00000000" w:rsidP="00000000" w:rsidRDefault="00000000" w:rsidRPr="00000000" w14:paraId="0000482D">
      <w:pPr>
        <w:spacing w:after="240" w:before="240" w:lineRule="auto"/>
        <w:rPr/>
      </w:pPr>
      <w:r w:rsidDel="00000000" w:rsidR="00000000" w:rsidRPr="00000000">
        <w:rPr>
          <w:rtl w:val="0"/>
        </w:rPr>
        <w:t xml:space="preserve">Individuals who spend substantial periods in Brazil.</w:t>
      </w:r>
    </w:p>
    <w:p w:rsidR="00000000" w:rsidDel="00000000" w:rsidP="00000000" w:rsidRDefault="00000000" w:rsidRPr="00000000" w14:paraId="0000482E">
      <w:pPr>
        <w:pStyle w:val="Heading3"/>
        <w:keepNext w:val="0"/>
        <w:keepLines w:val="0"/>
        <w:spacing w:before="280" w:lineRule="auto"/>
        <w:rPr>
          <w:b w:val="1"/>
          <w:bCs w:val="1"/>
          <w:color w:val="000000"/>
          <w:sz w:val="26"/>
          <w:szCs w:val="26"/>
        </w:rPr>
      </w:pPr>
      <w:bookmarkStart w:colFirst="0" w:colLast="0" w:name="_1idkos7c9bry" w:id="7146"/>
      <w:bookmarkEnd w:id="7146"/>
      <w:r w:rsidDel="00000000" w:rsidR="00000000" w:rsidRPr="00000000">
        <w:rPr>
          <w:b w:val="1"/>
          <w:bCs w:val="1"/>
          <w:color w:val="000000"/>
          <w:sz w:val="26"/>
          <w:szCs w:val="26"/>
          <w:rtl w:val="0"/>
        </w:rPr>
        <w:t xml:space="preserve">Property Owners</w:t>
      </w:r>
    </w:p>
    <w:p w:rsidR="00000000" w:rsidDel="00000000" w:rsidP="00000000" w:rsidRDefault="00000000" w:rsidRPr="00000000" w14:paraId="0000482F">
      <w:pPr>
        <w:spacing w:after="240" w:before="240" w:lineRule="auto"/>
        <w:rPr/>
      </w:pPr>
      <w:r w:rsidDel="00000000" w:rsidR="00000000" w:rsidRPr="00000000">
        <w:rPr>
          <w:rtl w:val="0"/>
        </w:rPr>
        <w:t xml:space="preserve">Foreigners who maintain a second home in Brazil.</w:t>
      </w:r>
    </w:p>
    <w:p w:rsidR="00000000" w:rsidDel="00000000" w:rsidP="00000000" w:rsidRDefault="00000000" w:rsidRPr="00000000" w14:paraId="00004830">
      <w:pPr>
        <w:pStyle w:val="Heading3"/>
        <w:keepNext w:val="0"/>
        <w:keepLines w:val="0"/>
        <w:spacing w:before="280" w:lineRule="auto"/>
        <w:rPr>
          <w:b w:val="1"/>
          <w:bCs w:val="1"/>
          <w:color w:val="000000"/>
          <w:sz w:val="26"/>
          <w:szCs w:val="26"/>
        </w:rPr>
      </w:pPr>
      <w:bookmarkStart w:colFirst="0" w:colLast="0" w:name="_9tyvaynjjnji" w:id="7147"/>
      <w:bookmarkEnd w:id="7147"/>
      <w:r w:rsidDel="00000000" w:rsidR="00000000" w:rsidRPr="00000000">
        <w:rPr>
          <w:b w:val="1"/>
          <w:bCs w:val="1"/>
          <w:color w:val="000000"/>
          <w:sz w:val="26"/>
          <w:szCs w:val="26"/>
          <w:rtl w:val="0"/>
        </w:rPr>
        <w:t xml:space="preserve">Families Living Across Borders</w:t>
      </w:r>
    </w:p>
    <w:p w:rsidR="00000000" w:rsidDel="00000000" w:rsidP="00000000" w:rsidRDefault="00000000" w:rsidRPr="00000000" w14:paraId="00004831">
      <w:pPr>
        <w:spacing w:after="240" w:before="240" w:lineRule="auto"/>
        <w:rPr/>
      </w:pPr>
      <w:r w:rsidDel="00000000" w:rsidR="00000000" w:rsidRPr="00000000">
        <w:rPr>
          <w:rtl w:val="0"/>
        </w:rPr>
        <w:t xml:space="preserve">People whose relatives may be difficult to contact during an emergency.</w:t>
      </w:r>
    </w:p>
    <w:p w:rsidR="00000000" w:rsidDel="00000000" w:rsidP="00000000" w:rsidRDefault="00000000" w:rsidRPr="00000000" w14:paraId="00004832">
      <w:pPr>
        <w:pStyle w:val="Heading3"/>
        <w:keepNext w:val="0"/>
        <w:keepLines w:val="0"/>
        <w:spacing w:before="280" w:lineRule="auto"/>
        <w:rPr>
          <w:b w:val="1"/>
          <w:bCs w:val="1"/>
          <w:color w:val="000000"/>
          <w:sz w:val="26"/>
          <w:szCs w:val="26"/>
        </w:rPr>
      </w:pPr>
      <w:bookmarkStart w:colFirst="0" w:colLast="0" w:name="_jjrigilsmyv4" w:id="7148"/>
      <w:bookmarkEnd w:id="7148"/>
      <w:r w:rsidDel="00000000" w:rsidR="00000000" w:rsidRPr="00000000">
        <w:rPr>
          <w:b w:val="1"/>
          <w:bCs w:val="1"/>
          <w:color w:val="000000"/>
          <w:sz w:val="26"/>
          <w:szCs w:val="26"/>
          <w:rtl w:val="0"/>
        </w:rPr>
        <w:t xml:space="preserve">Individuals With Existing Foreign Directives</w:t>
      </w:r>
    </w:p>
    <w:p w:rsidR="00000000" w:rsidDel="00000000" w:rsidP="00000000" w:rsidRDefault="00000000" w:rsidRPr="00000000" w14:paraId="00004833">
      <w:pPr>
        <w:spacing w:after="240" w:before="240" w:lineRule="auto"/>
        <w:rPr/>
      </w:pPr>
      <w:r w:rsidDel="00000000" w:rsidR="00000000" w:rsidRPr="00000000">
        <w:rPr>
          <w:rtl w:val="0"/>
        </w:rPr>
        <w:t xml:space="preserve">Clients who wish to assess whether their documents are suitable for use in Brazil.</w:t>
      </w:r>
    </w:p>
    <w:p w:rsidR="00000000" w:rsidDel="00000000" w:rsidP="00000000" w:rsidRDefault="00000000" w:rsidRPr="00000000" w14:paraId="00004834">
      <w:pPr>
        <w:pStyle w:val="Heading3"/>
        <w:keepNext w:val="0"/>
        <w:keepLines w:val="0"/>
        <w:spacing w:before="280" w:lineRule="auto"/>
        <w:rPr>
          <w:b w:val="1"/>
          <w:bCs w:val="1"/>
          <w:color w:val="000000"/>
          <w:sz w:val="26"/>
          <w:szCs w:val="26"/>
        </w:rPr>
      </w:pPr>
      <w:bookmarkStart w:colFirst="0" w:colLast="0" w:name="_wrd7awam9c54" w:id="7149"/>
      <w:bookmarkEnd w:id="7149"/>
      <w:r w:rsidDel="00000000" w:rsidR="00000000" w:rsidRPr="00000000">
        <w:rPr>
          <w:b w:val="1"/>
          <w:bCs w:val="1"/>
          <w:color w:val="000000"/>
          <w:sz w:val="26"/>
          <w:szCs w:val="26"/>
          <w:rtl w:val="0"/>
        </w:rPr>
        <w:t xml:space="preserve">Adults Planning Ahead</w:t>
      </w:r>
    </w:p>
    <w:p w:rsidR="00000000" w:rsidDel="00000000" w:rsidP="00000000" w:rsidRDefault="00000000" w:rsidRPr="00000000" w14:paraId="00004835">
      <w:pPr>
        <w:spacing w:after="240" w:before="240" w:lineRule="auto"/>
        <w:rPr/>
      </w:pPr>
      <w:r w:rsidDel="00000000" w:rsidR="00000000" w:rsidRPr="00000000">
        <w:rPr>
          <w:rtl w:val="0"/>
        </w:rPr>
        <w:t xml:space="preserve">Individuals who want to make informed decisions while they retain the required capacity.</w:t>
      </w:r>
    </w:p>
    <w:p w:rsidR="00000000" w:rsidDel="00000000" w:rsidP="00000000" w:rsidRDefault="00000000" w:rsidRPr="00000000" w14:paraId="00004836">
      <w:pPr>
        <w:spacing w:after="240" w:before="240" w:lineRule="auto"/>
        <w:rPr>
          <w:b w:val="1"/>
          <w:bCs w:val="1"/>
        </w:rPr>
      </w:pPr>
      <w:r w:rsidDel="00000000" w:rsidR="00000000" w:rsidRPr="00000000">
        <w:rPr>
          <w:b w:val="1"/>
          <w:bCs w:val="1"/>
          <w:rtl w:val="0"/>
        </w:rPr>
        <w:t xml:space="preserve">[Discuss Your Brazilian Healthcare Planning Needs]</w:t>
      </w:r>
    </w:p>
    <w:p w:rsidR="00000000" w:rsidDel="00000000" w:rsidP="00000000" w:rsidRDefault="00000000" w:rsidRPr="00000000" w14:paraId="00004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8">
      <w:pPr>
        <w:pStyle w:val="Heading2"/>
        <w:keepNext w:val="0"/>
        <w:keepLines w:val="0"/>
        <w:spacing w:after="80" w:lineRule="auto"/>
        <w:rPr>
          <w:b w:val="1"/>
          <w:bCs w:val="1"/>
          <w:sz w:val="34"/>
          <w:szCs w:val="34"/>
        </w:rPr>
      </w:pPr>
      <w:bookmarkStart w:colFirst="0" w:colLast="0" w:name="_kq6jv3o2q9f9" w:id="7150"/>
      <w:bookmarkEnd w:id="7150"/>
      <w:r w:rsidDel="00000000" w:rsidR="00000000" w:rsidRPr="00000000">
        <w:rPr>
          <w:b w:val="1"/>
          <w:bCs w:val="1"/>
          <w:sz w:val="34"/>
          <w:szCs w:val="34"/>
          <w:rtl w:val="0"/>
        </w:rPr>
        <w:t xml:space="preserve">CAN FOREIGNERS MAKE A LIVING WILL IN BRAZIL?</w:t>
      </w:r>
    </w:p>
    <w:p w:rsidR="00000000" w:rsidDel="00000000" w:rsidP="00000000" w:rsidRDefault="00000000" w:rsidRPr="00000000" w14:paraId="00004839">
      <w:pPr>
        <w:pStyle w:val="Heading1"/>
        <w:keepNext w:val="0"/>
        <w:keepLines w:val="0"/>
        <w:spacing w:before="480" w:lineRule="auto"/>
        <w:rPr>
          <w:b w:val="1"/>
          <w:bCs w:val="1"/>
          <w:sz w:val="46"/>
          <w:szCs w:val="46"/>
        </w:rPr>
      </w:pPr>
      <w:bookmarkStart w:colFirst="0" w:colLast="0" w:name="_b339k712rsff" w:id="7151"/>
      <w:bookmarkEnd w:id="7151"/>
      <w:r w:rsidDel="00000000" w:rsidR="00000000" w:rsidRPr="00000000">
        <w:rPr>
          <w:b w:val="1"/>
          <w:bCs w:val="1"/>
          <w:sz w:val="46"/>
          <w:szCs w:val="46"/>
          <w:rtl w:val="0"/>
        </w:rPr>
        <w:t xml:space="preserve">Advance Directives for Non-Brazilian Citizens</w:t>
      </w:r>
    </w:p>
    <w:p w:rsidR="00000000" w:rsidDel="00000000" w:rsidP="00000000" w:rsidRDefault="00000000" w:rsidRPr="00000000" w14:paraId="0000483A">
      <w:pPr>
        <w:spacing w:after="240" w:before="240" w:lineRule="auto"/>
        <w:rPr/>
      </w:pPr>
      <w:r w:rsidDel="00000000" w:rsidR="00000000" w:rsidRPr="00000000">
        <w:rPr>
          <w:rtl w:val="0"/>
        </w:rPr>
        <w:t xml:space="preserve">Foreign nationality alone does not prevent an individual from seeking legally appropriate healthcare planning in Brazil.</w:t>
      </w:r>
    </w:p>
    <w:p w:rsidR="00000000" w:rsidDel="00000000" w:rsidP="00000000" w:rsidRDefault="00000000" w:rsidRPr="00000000" w14:paraId="0000483B">
      <w:pPr>
        <w:pStyle w:val="Heading3"/>
        <w:keepNext w:val="0"/>
        <w:keepLines w:val="0"/>
        <w:spacing w:before="280" w:lineRule="auto"/>
        <w:rPr>
          <w:b w:val="1"/>
          <w:bCs w:val="1"/>
          <w:color w:val="000000"/>
          <w:sz w:val="26"/>
          <w:szCs w:val="26"/>
        </w:rPr>
      </w:pPr>
      <w:bookmarkStart w:colFirst="0" w:colLast="0" w:name="_y6wdxcqtnu7" w:id="7152"/>
      <w:bookmarkEnd w:id="7152"/>
      <w:r w:rsidDel="00000000" w:rsidR="00000000" w:rsidRPr="00000000">
        <w:rPr>
          <w:b w:val="1"/>
          <w:bCs w:val="1"/>
          <w:color w:val="000000"/>
          <w:sz w:val="26"/>
          <w:szCs w:val="26"/>
          <w:rtl w:val="0"/>
        </w:rPr>
        <w:t xml:space="preserve">Nationality</w:t>
      </w:r>
    </w:p>
    <w:p w:rsidR="00000000" w:rsidDel="00000000" w:rsidP="00000000" w:rsidRDefault="00000000" w:rsidRPr="00000000" w14:paraId="0000483C">
      <w:pPr>
        <w:spacing w:after="240" w:before="240" w:lineRule="auto"/>
        <w:rPr/>
      </w:pPr>
      <w:r w:rsidDel="00000000" w:rsidR="00000000" w:rsidRPr="00000000">
        <w:rPr>
          <w:rtl w:val="0"/>
        </w:rPr>
        <w:t xml:space="preserve">Brazilian citizenship is not inherently required to express healthcare preferences.</w:t>
      </w:r>
    </w:p>
    <w:p w:rsidR="00000000" w:rsidDel="00000000" w:rsidP="00000000" w:rsidRDefault="00000000" w:rsidRPr="00000000" w14:paraId="0000483D">
      <w:pPr>
        <w:pStyle w:val="Heading3"/>
        <w:keepNext w:val="0"/>
        <w:keepLines w:val="0"/>
        <w:spacing w:before="280" w:lineRule="auto"/>
        <w:rPr>
          <w:b w:val="1"/>
          <w:bCs w:val="1"/>
          <w:color w:val="000000"/>
          <w:sz w:val="26"/>
          <w:szCs w:val="26"/>
        </w:rPr>
      </w:pPr>
      <w:bookmarkStart w:colFirst="0" w:colLast="0" w:name="_k93w2vaoptwk" w:id="7153"/>
      <w:bookmarkEnd w:id="7153"/>
      <w:r w:rsidDel="00000000" w:rsidR="00000000" w:rsidRPr="00000000">
        <w:rPr>
          <w:b w:val="1"/>
          <w:bCs w:val="1"/>
          <w:color w:val="000000"/>
          <w:sz w:val="26"/>
          <w:szCs w:val="26"/>
          <w:rtl w:val="0"/>
        </w:rPr>
        <w:t xml:space="preserve">Residence</w:t>
      </w:r>
    </w:p>
    <w:p w:rsidR="00000000" w:rsidDel="00000000" w:rsidP="00000000" w:rsidRDefault="00000000" w:rsidRPr="00000000" w14:paraId="0000483E">
      <w:pPr>
        <w:spacing w:after="240" w:before="240" w:lineRule="auto"/>
        <w:rPr/>
      </w:pPr>
      <w:r w:rsidDel="00000000" w:rsidR="00000000" w:rsidRPr="00000000">
        <w:rPr>
          <w:rtl w:val="0"/>
        </w:rPr>
        <w:t xml:space="preserve">The relevance of a Brazilian directive depends on the person's connection to Brazilian healthcare.</w:t>
      </w:r>
    </w:p>
    <w:p w:rsidR="00000000" w:rsidDel="00000000" w:rsidP="00000000" w:rsidRDefault="00000000" w:rsidRPr="00000000" w14:paraId="0000483F">
      <w:pPr>
        <w:pStyle w:val="Heading3"/>
        <w:keepNext w:val="0"/>
        <w:keepLines w:val="0"/>
        <w:spacing w:before="280" w:lineRule="auto"/>
        <w:rPr>
          <w:b w:val="1"/>
          <w:bCs w:val="1"/>
          <w:color w:val="000000"/>
          <w:sz w:val="26"/>
          <w:szCs w:val="26"/>
        </w:rPr>
      </w:pPr>
      <w:bookmarkStart w:colFirst="0" w:colLast="0" w:name="_we1g5jcmrvr6" w:id="7154"/>
      <w:bookmarkEnd w:id="7154"/>
      <w:r w:rsidDel="00000000" w:rsidR="00000000" w:rsidRPr="00000000">
        <w:rPr>
          <w:b w:val="1"/>
          <w:bCs w:val="1"/>
          <w:color w:val="000000"/>
          <w:sz w:val="26"/>
          <w:szCs w:val="26"/>
          <w:rtl w:val="0"/>
        </w:rPr>
        <w:t xml:space="preserve">Legal Capacity</w:t>
      </w:r>
    </w:p>
    <w:p w:rsidR="00000000" w:rsidDel="00000000" w:rsidP="00000000" w:rsidRDefault="00000000" w:rsidRPr="00000000" w14:paraId="00004840">
      <w:pPr>
        <w:spacing w:after="240" w:before="240" w:lineRule="auto"/>
        <w:rPr/>
      </w:pPr>
      <w:r w:rsidDel="00000000" w:rsidR="00000000" w:rsidRPr="00000000">
        <w:rPr>
          <w:rtl w:val="0"/>
        </w:rPr>
        <w:t xml:space="preserve">The individual must satisfy the applicable requirements.</w:t>
      </w:r>
    </w:p>
    <w:p w:rsidR="00000000" w:rsidDel="00000000" w:rsidP="00000000" w:rsidRDefault="00000000" w:rsidRPr="00000000" w14:paraId="00004841">
      <w:pPr>
        <w:pStyle w:val="Heading3"/>
        <w:keepNext w:val="0"/>
        <w:keepLines w:val="0"/>
        <w:spacing w:before="280" w:lineRule="auto"/>
        <w:rPr>
          <w:b w:val="1"/>
          <w:bCs w:val="1"/>
          <w:color w:val="000000"/>
          <w:sz w:val="26"/>
          <w:szCs w:val="26"/>
        </w:rPr>
      </w:pPr>
      <w:bookmarkStart w:colFirst="0" w:colLast="0" w:name="_6snnyx8cnrgm" w:id="7155"/>
      <w:bookmarkEnd w:id="7155"/>
      <w:r w:rsidDel="00000000" w:rsidR="00000000" w:rsidRPr="00000000">
        <w:rPr>
          <w:b w:val="1"/>
          <w:bCs w:val="1"/>
          <w:color w:val="000000"/>
          <w:sz w:val="26"/>
          <w:szCs w:val="26"/>
          <w:rtl w:val="0"/>
        </w:rPr>
        <w:t xml:space="preserve">Personal Wishes</w:t>
      </w:r>
    </w:p>
    <w:p w:rsidR="00000000" w:rsidDel="00000000" w:rsidP="00000000" w:rsidRDefault="00000000" w:rsidRPr="00000000" w14:paraId="00004842">
      <w:pPr>
        <w:spacing w:after="240" w:before="240" w:lineRule="auto"/>
        <w:rPr/>
      </w:pPr>
      <w:r w:rsidDel="00000000" w:rsidR="00000000" w:rsidRPr="00000000">
        <w:rPr>
          <w:rtl w:val="0"/>
        </w:rPr>
        <w:t xml:space="preserve">The document should reflect the person's own decisions.</w:t>
      </w:r>
    </w:p>
    <w:p w:rsidR="00000000" w:rsidDel="00000000" w:rsidP="00000000" w:rsidRDefault="00000000" w:rsidRPr="00000000" w14:paraId="00004843">
      <w:pPr>
        <w:pStyle w:val="Heading3"/>
        <w:keepNext w:val="0"/>
        <w:keepLines w:val="0"/>
        <w:spacing w:before="280" w:lineRule="auto"/>
        <w:rPr>
          <w:b w:val="1"/>
          <w:bCs w:val="1"/>
          <w:color w:val="000000"/>
          <w:sz w:val="26"/>
          <w:szCs w:val="26"/>
        </w:rPr>
      </w:pPr>
      <w:bookmarkStart w:colFirst="0" w:colLast="0" w:name="_5t2gm1a4smps" w:id="7156"/>
      <w:bookmarkEnd w:id="7156"/>
      <w:r w:rsidDel="00000000" w:rsidR="00000000" w:rsidRPr="00000000">
        <w:rPr>
          <w:b w:val="1"/>
          <w:bCs w:val="1"/>
          <w:color w:val="000000"/>
          <w:sz w:val="26"/>
          <w:szCs w:val="26"/>
          <w:rtl w:val="0"/>
        </w:rPr>
        <w:t xml:space="preserve">Language</w:t>
      </w:r>
    </w:p>
    <w:p w:rsidR="00000000" w:rsidDel="00000000" w:rsidP="00000000" w:rsidRDefault="00000000" w:rsidRPr="00000000" w14:paraId="00004844">
      <w:pPr>
        <w:spacing w:after="240" w:before="240" w:lineRule="auto"/>
        <w:rPr/>
      </w:pPr>
      <w:r w:rsidDel="00000000" w:rsidR="00000000" w:rsidRPr="00000000">
        <w:rPr>
          <w:rtl w:val="0"/>
        </w:rPr>
        <w:t xml:space="preserve">The contents must be understandable and usable in the relevant clinical setting.</w:t>
      </w:r>
    </w:p>
    <w:p w:rsidR="00000000" w:rsidDel="00000000" w:rsidP="00000000" w:rsidRDefault="00000000" w:rsidRPr="00000000" w14:paraId="00004845">
      <w:pPr>
        <w:pStyle w:val="Heading3"/>
        <w:keepNext w:val="0"/>
        <w:keepLines w:val="0"/>
        <w:spacing w:before="280" w:lineRule="auto"/>
        <w:rPr>
          <w:b w:val="1"/>
          <w:bCs w:val="1"/>
          <w:color w:val="000000"/>
          <w:sz w:val="26"/>
          <w:szCs w:val="26"/>
        </w:rPr>
      </w:pPr>
      <w:bookmarkStart w:colFirst="0" w:colLast="0" w:name="_v2u2fo3wtluy" w:id="7157"/>
      <w:bookmarkEnd w:id="7157"/>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846">
      <w:pPr>
        <w:spacing w:after="240" w:before="240" w:lineRule="auto"/>
        <w:rPr/>
      </w:pPr>
      <w:r w:rsidDel="00000000" w:rsidR="00000000" w:rsidRPr="00000000">
        <w:rPr>
          <w:rtl w:val="0"/>
        </w:rPr>
        <w:t xml:space="preserve">Existing overseas directives should be reviewed.</w:t>
      </w:r>
    </w:p>
    <w:p w:rsidR="00000000" w:rsidDel="00000000" w:rsidP="00000000" w:rsidRDefault="00000000" w:rsidRPr="00000000" w14:paraId="00004847">
      <w:pPr>
        <w:pStyle w:val="Heading3"/>
        <w:keepNext w:val="0"/>
        <w:keepLines w:val="0"/>
        <w:spacing w:before="280" w:lineRule="auto"/>
        <w:rPr>
          <w:b w:val="1"/>
          <w:bCs w:val="1"/>
          <w:color w:val="000000"/>
          <w:sz w:val="26"/>
          <w:szCs w:val="26"/>
        </w:rPr>
      </w:pPr>
      <w:bookmarkStart w:colFirst="0" w:colLast="0" w:name="_eift7bclo1te" w:id="7158"/>
      <w:bookmarkEnd w:id="7158"/>
      <w:r w:rsidDel="00000000" w:rsidR="00000000" w:rsidRPr="00000000">
        <w:rPr>
          <w:b w:val="1"/>
          <w:bCs w:val="1"/>
          <w:color w:val="000000"/>
          <w:sz w:val="26"/>
          <w:szCs w:val="26"/>
          <w:rtl w:val="0"/>
        </w:rPr>
        <w:t xml:space="preserve">Medical Communication</w:t>
      </w:r>
    </w:p>
    <w:p w:rsidR="00000000" w:rsidDel="00000000" w:rsidP="00000000" w:rsidRDefault="00000000" w:rsidRPr="00000000" w14:paraId="00004848">
      <w:pPr>
        <w:spacing w:after="240" w:before="240" w:lineRule="auto"/>
        <w:rPr/>
      </w:pPr>
      <w:r w:rsidDel="00000000" w:rsidR="00000000" w:rsidRPr="00000000">
        <w:rPr>
          <w:rtl w:val="0"/>
        </w:rPr>
        <w:t xml:space="preserve">The healthcare team should be able to access the relevant information.</w:t>
      </w:r>
    </w:p>
    <w:p w:rsidR="00000000" w:rsidDel="00000000" w:rsidP="00000000" w:rsidRDefault="00000000" w:rsidRPr="00000000" w14:paraId="00004849">
      <w:pPr>
        <w:pStyle w:val="Heading3"/>
        <w:keepNext w:val="0"/>
        <w:keepLines w:val="0"/>
        <w:spacing w:before="280" w:lineRule="auto"/>
        <w:rPr>
          <w:b w:val="1"/>
          <w:bCs w:val="1"/>
          <w:color w:val="000000"/>
          <w:sz w:val="26"/>
          <w:szCs w:val="26"/>
        </w:rPr>
      </w:pPr>
      <w:bookmarkStart w:colFirst="0" w:colLast="0" w:name="_760456glt2im" w:id="7159"/>
      <w:bookmarkEnd w:id="7159"/>
      <w:r w:rsidDel="00000000" w:rsidR="00000000" w:rsidRPr="00000000">
        <w:rPr>
          <w:b w:val="1"/>
          <w:bCs w:val="1"/>
          <w:color w:val="000000"/>
          <w:sz w:val="26"/>
          <w:szCs w:val="26"/>
          <w:rtl w:val="0"/>
        </w:rPr>
        <w:t xml:space="preserve">Legal Review</w:t>
      </w:r>
    </w:p>
    <w:p w:rsidR="00000000" w:rsidDel="00000000" w:rsidP="00000000" w:rsidRDefault="00000000" w:rsidRPr="00000000" w14:paraId="0000484A">
      <w:pPr>
        <w:spacing w:after="240" w:before="240" w:lineRule="auto"/>
        <w:rPr/>
      </w:pPr>
      <w:r w:rsidDel="00000000" w:rsidR="00000000" w:rsidRPr="00000000">
        <w:rPr>
          <w:rtl w:val="0"/>
        </w:rPr>
        <w:t xml:space="preserve">The proposed instructions must be consistent with Brazilian requirements.</w:t>
      </w:r>
    </w:p>
    <w:p w:rsidR="00000000" w:rsidDel="00000000" w:rsidP="00000000" w:rsidRDefault="00000000" w:rsidRPr="00000000" w14:paraId="0000484B">
      <w:pPr>
        <w:spacing w:after="240" w:before="240" w:lineRule="auto"/>
        <w:rPr>
          <w:b w:val="1"/>
          <w:bCs w:val="1"/>
        </w:rPr>
      </w:pPr>
      <w:r w:rsidDel="00000000" w:rsidR="00000000" w:rsidRPr="00000000">
        <w:rPr>
          <w:b w:val="1"/>
          <w:bCs w:val="1"/>
          <w:rtl w:val="0"/>
        </w:rPr>
        <w:t xml:space="preserve">[Request Living Will Assistance as a Foreigner]</w:t>
      </w:r>
    </w:p>
    <w:p w:rsidR="00000000" w:rsidDel="00000000" w:rsidP="00000000" w:rsidRDefault="00000000" w:rsidRPr="00000000" w14:paraId="00004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D">
      <w:pPr>
        <w:pStyle w:val="Heading2"/>
        <w:keepNext w:val="0"/>
        <w:keepLines w:val="0"/>
        <w:spacing w:after="80" w:lineRule="auto"/>
        <w:rPr>
          <w:b w:val="1"/>
          <w:bCs w:val="1"/>
          <w:sz w:val="34"/>
          <w:szCs w:val="34"/>
        </w:rPr>
      </w:pPr>
      <w:bookmarkStart w:colFirst="0" w:colLast="0" w:name="_trmxg15iwqex" w:id="7160"/>
      <w:bookmarkEnd w:id="7160"/>
      <w:r w:rsidDel="00000000" w:rsidR="00000000" w:rsidRPr="00000000">
        <w:rPr>
          <w:b w:val="1"/>
          <w:bCs w:val="1"/>
          <w:sz w:val="34"/>
          <w:szCs w:val="34"/>
          <w:rtl w:val="0"/>
        </w:rPr>
        <w:t xml:space="preserve">FOREIGN LIVING WILLS IN BRAZIL</w:t>
      </w:r>
    </w:p>
    <w:p w:rsidR="00000000" w:rsidDel="00000000" w:rsidP="00000000" w:rsidRDefault="00000000" w:rsidRPr="00000000" w14:paraId="0000484E">
      <w:pPr>
        <w:pStyle w:val="Heading1"/>
        <w:keepNext w:val="0"/>
        <w:keepLines w:val="0"/>
        <w:spacing w:before="480" w:lineRule="auto"/>
        <w:rPr>
          <w:b w:val="1"/>
          <w:bCs w:val="1"/>
          <w:sz w:val="46"/>
          <w:szCs w:val="46"/>
        </w:rPr>
      </w:pPr>
      <w:bookmarkStart w:colFirst="0" w:colLast="0" w:name="_pskdl6z9tz4n" w:id="7161"/>
      <w:bookmarkEnd w:id="7161"/>
      <w:r w:rsidDel="00000000" w:rsidR="00000000" w:rsidRPr="00000000">
        <w:rPr>
          <w:b w:val="1"/>
          <w:bCs w:val="1"/>
          <w:sz w:val="46"/>
          <w:szCs w:val="46"/>
          <w:rtl w:val="0"/>
        </w:rPr>
        <w:t xml:space="preserve">Will a U.S. or European Healthcare Directive Work in Brazil?</w:t>
      </w:r>
    </w:p>
    <w:p w:rsidR="00000000" w:rsidDel="00000000" w:rsidP="00000000" w:rsidRDefault="00000000" w:rsidRPr="00000000" w14:paraId="0000484F">
      <w:pPr>
        <w:spacing w:after="240" w:before="240" w:lineRule="auto"/>
        <w:rPr/>
      </w:pPr>
      <w:r w:rsidDel="00000000" w:rsidR="00000000" w:rsidRPr="00000000">
        <w:rPr>
          <w:rtl w:val="0"/>
        </w:rPr>
        <w:t xml:space="preserve">A living will or advance healthcare directive prepared abroad may provide useful evidence of a person's wishes.</w:t>
      </w:r>
    </w:p>
    <w:p w:rsidR="00000000" w:rsidDel="00000000" w:rsidP="00000000" w:rsidRDefault="00000000" w:rsidRPr="00000000" w14:paraId="00004850">
      <w:pPr>
        <w:spacing w:after="240" w:before="240" w:lineRule="auto"/>
        <w:rPr/>
      </w:pPr>
      <w:r w:rsidDel="00000000" w:rsidR="00000000" w:rsidRPr="00000000">
        <w:rPr>
          <w:rtl w:val="0"/>
        </w:rPr>
        <w:t xml:space="preserve">However, its practical and legal effect in Brazil should not be assumed to be identical to its effect in the country of origin.</w:t>
      </w:r>
    </w:p>
    <w:p w:rsidR="00000000" w:rsidDel="00000000" w:rsidP="00000000" w:rsidRDefault="00000000" w:rsidRPr="00000000" w14:paraId="00004851">
      <w:pPr>
        <w:pStyle w:val="Heading3"/>
        <w:keepNext w:val="0"/>
        <w:keepLines w:val="0"/>
        <w:spacing w:before="280" w:lineRule="auto"/>
        <w:rPr>
          <w:b w:val="1"/>
          <w:bCs w:val="1"/>
          <w:color w:val="000000"/>
          <w:sz w:val="26"/>
          <w:szCs w:val="26"/>
        </w:rPr>
      </w:pPr>
      <w:bookmarkStart w:colFirst="0" w:colLast="0" w:name="_2r5jxluwqq3e" w:id="7162"/>
      <w:bookmarkEnd w:id="7162"/>
      <w:r w:rsidDel="00000000" w:rsidR="00000000" w:rsidRPr="00000000">
        <w:rPr>
          <w:b w:val="1"/>
          <w:bCs w:val="1"/>
          <w:color w:val="000000"/>
          <w:sz w:val="26"/>
          <w:szCs w:val="26"/>
          <w:rtl w:val="0"/>
        </w:rPr>
        <w:t xml:space="preserve">Country of Execution</w:t>
      </w:r>
    </w:p>
    <w:p w:rsidR="00000000" w:rsidDel="00000000" w:rsidP="00000000" w:rsidRDefault="00000000" w:rsidRPr="00000000" w14:paraId="00004852">
      <w:pPr>
        <w:spacing w:after="240" w:before="240" w:lineRule="auto"/>
        <w:rPr/>
      </w:pPr>
      <w:r w:rsidDel="00000000" w:rsidR="00000000" w:rsidRPr="00000000">
        <w:rPr>
          <w:rtl w:val="0"/>
        </w:rPr>
        <w:t xml:space="preserve">The document's origin may affect its formal treatment.</w:t>
      </w:r>
    </w:p>
    <w:p w:rsidR="00000000" w:rsidDel="00000000" w:rsidP="00000000" w:rsidRDefault="00000000" w:rsidRPr="00000000" w14:paraId="00004853">
      <w:pPr>
        <w:pStyle w:val="Heading3"/>
        <w:keepNext w:val="0"/>
        <w:keepLines w:val="0"/>
        <w:spacing w:before="280" w:lineRule="auto"/>
        <w:rPr>
          <w:b w:val="1"/>
          <w:bCs w:val="1"/>
          <w:color w:val="000000"/>
          <w:sz w:val="26"/>
          <w:szCs w:val="26"/>
        </w:rPr>
      </w:pPr>
      <w:bookmarkStart w:colFirst="0" w:colLast="0" w:name="_7ymzr7l77rac" w:id="7163"/>
      <w:bookmarkEnd w:id="7163"/>
      <w:r w:rsidDel="00000000" w:rsidR="00000000" w:rsidRPr="00000000">
        <w:rPr>
          <w:b w:val="1"/>
          <w:bCs w:val="1"/>
          <w:color w:val="000000"/>
          <w:sz w:val="26"/>
          <w:szCs w:val="26"/>
          <w:rtl w:val="0"/>
        </w:rPr>
        <w:t xml:space="preserve">Content</w:t>
      </w:r>
    </w:p>
    <w:p w:rsidR="00000000" w:rsidDel="00000000" w:rsidP="00000000" w:rsidRDefault="00000000" w:rsidRPr="00000000" w14:paraId="00004854">
      <w:pPr>
        <w:spacing w:after="240" w:before="240" w:lineRule="auto"/>
        <w:rPr/>
      </w:pPr>
      <w:r w:rsidDel="00000000" w:rsidR="00000000" w:rsidRPr="00000000">
        <w:rPr>
          <w:rtl w:val="0"/>
        </w:rPr>
        <w:t xml:space="preserve">The instructions must be assessed against Brazilian law and medical ethics.</w:t>
      </w:r>
    </w:p>
    <w:p w:rsidR="00000000" w:rsidDel="00000000" w:rsidP="00000000" w:rsidRDefault="00000000" w:rsidRPr="00000000" w14:paraId="00004855">
      <w:pPr>
        <w:pStyle w:val="Heading3"/>
        <w:keepNext w:val="0"/>
        <w:keepLines w:val="0"/>
        <w:spacing w:before="280" w:lineRule="auto"/>
        <w:rPr>
          <w:b w:val="1"/>
          <w:bCs w:val="1"/>
          <w:color w:val="000000"/>
          <w:sz w:val="26"/>
          <w:szCs w:val="26"/>
        </w:rPr>
      </w:pPr>
      <w:bookmarkStart w:colFirst="0" w:colLast="0" w:name="_66s2s06e25" w:id="7164"/>
      <w:bookmarkEnd w:id="7164"/>
      <w:r w:rsidDel="00000000" w:rsidR="00000000" w:rsidRPr="00000000">
        <w:rPr>
          <w:b w:val="1"/>
          <w:bCs w:val="1"/>
          <w:color w:val="000000"/>
          <w:sz w:val="26"/>
          <w:szCs w:val="26"/>
          <w:rtl w:val="0"/>
        </w:rPr>
        <w:t xml:space="preserve">Language</w:t>
      </w:r>
    </w:p>
    <w:p w:rsidR="00000000" w:rsidDel="00000000" w:rsidP="00000000" w:rsidRDefault="00000000" w:rsidRPr="00000000" w14:paraId="00004856">
      <w:pPr>
        <w:spacing w:after="240" w:before="240" w:lineRule="auto"/>
        <w:rPr/>
      </w:pPr>
      <w:r w:rsidDel="00000000" w:rsidR="00000000" w:rsidRPr="00000000">
        <w:rPr>
          <w:rtl w:val="0"/>
        </w:rPr>
        <w:t xml:space="preserve">Portuguese translation may improve practical accessibility.</w:t>
      </w:r>
    </w:p>
    <w:p w:rsidR="00000000" w:rsidDel="00000000" w:rsidP="00000000" w:rsidRDefault="00000000" w:rsidRPr="00000000" w14:paraId="00004857">
      <w:pPr>
        <w:pStyle w:val="Heading3"/>
        <w:keepNext w:val="0"/>
        <w:keepLines w:val="0"/>
        <w:spacing w:before="280" w:lineRule="auto"/>
        <w:rPr>
          <w:b w:val="1"/>
          <w:bCs w:val="1"/>
          <w:color w:val="000000"/>
          <w:sz w:val="26"/>
          <w:szCs w:val="26"/>
        </w:rPr>
      </w:pPr>
      <w:bookmarkStart w:colFirst="0" w:colLast="0" w:name="_5gsj82ob7bmz" w:id="7165"/>
      <w:bookmarkEnd w:id="7165"/>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4858">
      <w:pPr>
        <w:spacing w:after="240" w:before="240" w:lineRule="auto"/>
        <w:rPr/>
      </w:pPr>
      <w:r w:rsidDel="00000000" w:rsidR="00000000" w:rsidRPr="00000000">
        <w:rPr>
          <w:rtl w:val="0"/>
        </w:rPr>
        <w:t xml:space="preserve">Authentication may be relevant for particular formal uses.</w:t>
      </w:r>
    </w:p>
    <w:p w:rsidR="00000000" w:rsidDel="00000000" w:rsidP="00000000" w:rsidRDefault="00000000" w:rsidRPr="00000000" w14:paraId="00004859">
      <w:pPr>
        <w:pStyle w:val="Heading3"/>
        <w:keepNext w:val="0"/>
        <w:keepLines w:val="0"/>
        <w:spacing w:before="280" w:lineRule="auto"/>
        <w:rPr>
          <w:b w:val="1"/>
          <w:bCs w:val="1"/>
          <w:color w:val="000000"/>
          <w:sz w:val="26"/>
          <w:szCs w:val="26"/>
        </w:rPr>
      </w:pPr>
      <w:bookmarkStart w:colFirst="0" w:colLast="0" w:name="_d8vc6zkeadk0" w:id="7166"/>
      <w:bookmarkEnd w:id="7166"/>
      <w:r w:rsidDel="00000000" w:rsidR="00000000" w:rsidRPr="00000000">
        <w:rPr>
          <w:b w:val="1"/>
          <w:bCs w:val="1"/>
          <w:color w:val="000000"/>
          <w:sz w:val="26"/>
          <w:szCs w:val="26"/>
          <w:rtl w:val="0"/>
        </w:rPr>
        <w:t xml:space="preserve">Healthcare Representatives</w:t>
      </w:r>
    </w:p>
    <w:p w:rsidR="00000000" w:rsidDel="00000000" w:rsidP="00000000" w:rsidRDefault="00000000" w:rsidRPr="00000000" w14:paraId="0000485A">
      <w:pPr>
        <w:spacing w:after="240" w:before="240" w:lineRule="auto"/>
        <w:rPr/>
      </w:pPr>
      <w:r w:rsidDel="00000000" w:rsidR="00000000" w:rsidRPr="00000000">
        <w:rPr>
          <w:rtl w:val="0"/>
        </w:rPr>
        <w:t xml:space="preserve">A foreign appointment may require additional analysis.</w:t>
      </w:r>
    </w:p>
    <w:p w:rsidR="00000000" w:rsidDel="00000000" w:rsidP="00000000" w:rsidRDefault="00000000" w:rsidRPr="00000000" w14:paraId="0000485B">
      <w:pPr>
        <w:pStyle w:val="Heading3"/>
        <w:keepNext w:val="0"/>
        <w:keepLines w:val="0"/>
        <w:spacing w:before="280" w:lineRule="auto"/>
        <w:rPr>
          <w:b w:val="1"/>
          <w:bCs w:val="1"/>
          <w:color w:val="000000"/>
          <w:sz w:val="26"/>
          <w:szCs w:val="26"/>
        </w:rPr>
      </w:pPr>
      <w:bookmarkStart w:colFirst="0" w:colLast="0" w:name="_zf6ptha8rcy8" w:id="7167"/>
      <w:bookmarkEnd w:id="7167"/>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85C">
      <w:pPr>
        <w:spacing w:after="240" w:before="240" w:lineRule="auto"/>
        <w:rPr/>
      </w:pPr>
      <w:r w:rsidDel="00000000" w:rsidR="00000000" w:rsidRPr="00000000">
        <w:rPr>
          <w:rtl w:val="0"/>
        </w:rPr>
        <w:t xml:space="preserve">Providing the document to the treating medical team may be important.</w:t>
      </w:r>
    </w:p>
    <w:p w:rsidR="00000000" w:rsidDel="00000000" w:rsidP="00000000" w:rsidRDefault="00000000" w:rsidRPr="00000000" w14:paraId="0000485D">
      <w:pPr>
        <w:pStyle w:val="Heading3"/>
        <w:keepNext w:val="0"/>
        <w:keepLines w:val="0"/>
        <w:spacing w:before="280" w:lineRule="auto"/>
        <w:rPr>
          <w:b w:val="1"/>
          <w:bCs w:val="1"/>
          <w:color w:val="000000"/>
          <w:sz w:val="26"/>
          <w:szCs w:val="26"/>
        </w:rPr>
      </w:pPr>
      <w:bookmarkStart w:colFirst="0" w:colLast="0" w:name="_h3ottsuvo5mm" w:id="7168"/>
      <w:bookmarkEnd w:id="7168"/>
      <w:r w:rsidDel="00000000" w:rsidR="00000000" w:rsidRPr="00000000">
        <w:rPr>
          <w:b w:val="1"/>
          <w:bCs w:val="1"/>
          <w:color w:val="000000"/>
          <w:sz w:val="26"/>
          <w:szCs w:val="26"/>
          <w:rtl w:val="0"/>
        </w:rPr>
        <w:t xml:space="preserve">Brazilian Adaptation</w:t>
      </w:r>
    </w:p>
    <w:p w:rsidR="00000000" w:rsidDel="00000000" w:rsidP="00000000" w:rsidRDefault="00000000" w:rsidRPr="00000000" w14:paraId="0000485E">
      <w:pPr>
        <w:spacing w:after="240" w:before="240" w:lineRule="auto"/>
        <w:rPr/>
      </w:pPr>
      <w:r w:rsidDel="00000000" w:rsidR="00000000" w:rsidRPr="00000000">
        <w:rPr>
          <w:rtl w:val="0"/>
        </w:rPr>
        <w:t xml:space="preserve">A Brazil-specific directive may be appropriate in certain circumstances.</w:t>
      </w:r>
    </w:p>
    <w:p w:rsidR="00000000" w:rsidDel="00000000" w:rsidP="00000000" w:rsidRDefault="00000000" w:rsidRPr="00000000" w14:paraId="0000485F">
      <w:pPr>
        <w:pStyle w:val="Heading3"/>
        <w:keepNext w:val="0"/>
        <w:keepLines w:val="0"/>
        <w:spacing w:before="280" w:lineRule="auto"/>
        <w:rPr>
          <w:b w:val="1"/>
          <w:bCs w:val="1"/>
          <w:color w:val="000000"/>
          <w:sz w:val="26"/>
          <w:szCs w:val="26"/>
        </w:rPr>
      </w:pPr>
      <w:bookmarkStart w:colFirst="0" w:colLast="0" w:name="_6582s1p1tjdx" w:id="7169"/>
      <w:bookmarkEnd w:id="7169"/>
      <w:r w:rsidDel="00000000" w:rsidR="00000000" w:rsidRPr="00000000">
        <w:rPr>
          <w:b w:val="1"/>
          <w:bCs w:val="1"/>
          <w:color w:val="000000"/>
          <w:sz w:val="26"/>
          <w:szCs w:val="26"/>
          <w:rtl w:val="0"/>
        </w:rPr>
        <w:t xml:space="preserve">Coordination</w:t>
      </w:r>
    </w:p>
    <w:p w:rsidR="00000000" w:rsidDel="00000000" w:rsidP="00000000" w:rsidRDefault="00000000" w:rsidRPr="00000000" w14:paraId="00004860">
      <w:pPr>
        <w:spacing w:after="240" w:before="240" w:lineRule="auto"/>
        <w:rPr/>
      </w:pPr>
      <w:r w:rsidDel="00000000" w:rsidR="00000000" w:rsidRPr="00000000">
        <w:rPr>
          <w:rtl w:val="0"/>
        </w:rPr>
        <w:t xml:space="preserve">Existing foreign and Brazilian instructions should be consistent.</w:t>
      </w:r>
    </w:p>
    <w:p w:rsidR="00000000" w:rsidDel="00000000" w:rsidP="00000000" w:rsidRDefault="00000000" w:rsidRPr="00000000" w14:paraId="00004861">
      <w:pPr>
        <w:spacing w:after="240" w:before="240" w:lineRule="auto"/>
        <w:rPr>
          <w:b w:val="1"/>
          <w:bCs w:val="1"/>
        </w:rPr>
      </w:pPr>
      <w:r w:rsidDel="00000000" w:rsidR="00000000" w:rsidRPr="00000000">
        <w:rPr>
          <w:b w:val="1"/>
          <w:bCs w:val="1"/>
          <w:rtl w:val="0"/>
        </w:rPr>
        <w:t xml:space="preserve">Apostille or translation alone does not guarantee that every instruction in a foreign directive will be followed in Brazil.</w:t>
      </w:r>
    </w:p>
    <w:p w:rsidR="00000000" w:rsidDel="00000000" w:rsidP="00000000" w:rsidRDefault="00000000" w:rsidRPr="00000000" w14:paraId="00004862">
      <w:pPr>
        <w:spacing w:after="240" w:before="240" w:lineRule="auto"/>
        <w:rPr>
          <w:b w:val="1"/>
          <w:bCs w:val="1"/>
        </w:rPr>
      </w:pPr>
      <w:r w:rsidDel="00000000" w:rsidR="00000000" w:rsidRPr="00000000">
        <w:rPr>
          <w:b w:val="1"/>
          <w:bCs w:val="1"/>
          <w:rtl w:val="0"/>
        </w:rPr>
        <w:t xml:space="preserve">[Request a Foreign Living Will Review]</w:t>
      </w:r>
    </w:p>
    <w:p w:rsidR="00000000" w:rsidDel="00000000" w:rsidP="00000000" w:rsidRDefault="00000000" w:rsidRPr="00000000" w14:paraId="00004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4">
      <w:pPr>
        <w:pStyle w:val="Heading2"/>
        <w:keepNext w:val="0"/>
        <w:keepLines w:val="0"/>
        <w:spacing w:after="80" w:lineRule="auto"/>
        <w:rPr>
          <w:b w:val="1"/>
          <w:bCs w:val="1"/>
          <w:sz w:val="34"/>
          <w:szCs w:val="34"/>
        </w:rPr>
      </w:pPr>
      <w:bookmarkStart w:colFirst="0" w:colLast="0" w:name="_kou87zh77tm" w:id="7170"/>
      <w:bookmarkEnd w:id="7170"/>
      <w:r w:rsidDel="00000000" w:rsidR="00000000" w:rsidRPr="00000000">
        <w:rPr>
          <w:b w:val="1"/>
          <w:bCs w:val="1"/>
          <w:sz w:val="34"/>
          <w:szCs w:val="34"/>
          <w:rtl w:val="0"/>
        </w:rPr>
        <w:t xml:space="preserve">DO YOU NEED A BRAZILIAN LIVING WILL IF YOU ALREADY HAVE ONE ABROAD?</w:t>
      </w:r>
    </w:p>
    <w:p w:rsidR="00000000" w:rsidDel="00000000" w:rsidP="00000000" w:rsidRDefault="00000000" w:rsidRPr="00000000" w14:paraId="00004865">
      <w:pPr>
        <w:pStyle w:val="Heading1"/>
        <w:keepNext w:val="0"/>
        <w:keepLines w:val="0"/>
        <w:spacing w:before="480" w:lineRule="auto"/>
        <w:rPr>
          <w:b w:val="1"/>
          <w:bCs w:val="1"/>
          <w:sz w:val="46"/>
          <w:szCs w:val="46"/>
        </w:rPr>
      </w:pPr>
      <w:bookmarkStart w:colFirst="0" w:colLast="0" w:name="_j6z1lu1reieu" w:id="7171"/>
      <w:bookmarkEnd w:id="7171"/>
      <w:r w:rsidDel="00000000" w:rsidR="00000000" w:rsidRPr="00000000">
        <w:rPr>
          <w:b w:val="1"/>
          <w:bCs w:val="1"/>
          <w:sz w:val="46"/>
          <w:szCs w:val="46"/>
          <w:rtl w:val="0"/>
        </w:rPr>
        <w:t xml:space="preserve">Coordinating Advance Directives Across Countries</w:t>
      </w:r>
    </w:p>
    <w:p w:rsidR="00000000" w:rsidDel="00000000" w:rsidP="00000000" w:rsidRDefault="00000000" w:rsidRPr="00000000" w14:paraId="00004866">
      <w:pPr>
        <w:spacing w:after="240" w:before="240" w:lineRule="auto"/>
        <w:rPr/>
      </w:pPr>
      <w:r w:rsidDel="00000000" w:rsidR="00000000" w:rsidRPr="00000000">
        <w:rPr>
          <w:rtl w:val="0"/>
        </w:rPr>
        <w:t xml:space="preserve">A separate Brazilian document is not automatically necessary for every international client.</w:t>
      </w:r>
    </w:p>
    <w:p w:rsidR="00000000" w:rsidDel="00000000" w:rsidP="00000000" w:rsidRDefault="00000000" w:rsidRPr="00000000" w14:paraId="00004867">
      <w:pPr>
        <w:spacing w:after="240" w:before="240" w:lineRule="auto"/>
        <w:rPr/>
      </w:pPr>
      <w:r w:rsidDel="00000000" w:rsidR="00000000" w:rsidRPr="00000000">
        <w:rPr>
          <w:rtl w:val="0"/>
        </w:rPr>
        <w:t xml:space="preserve">The decision depends on where medical care is likely to occur and how the existing directive was prepared.</w:t>
      </w:r>
    </w:p>
    <w:p w:rsidR="00000000" w:rsidDel="00000000" w:rsidP="00000000" w:rsidRDefault="00000000" w:rsidRPr="00000000" w14:paraId="00004868">
      <w:pPr>
        <w:pStyle w:val="Heading3"/>
        <w:keepNext w:val="0"/>
        <w:keepLines w:val="0"/>
        <w:spacing w:before="280" w:lineRule="auto"/>
        <w:rPr>
          <w:b w:val="1"/>
          <w:bCs w:val="1"/>
          <w:color w:val="000000"/>
          <w:sz w:val="26"/>
          <w:szCs w:val="26"/>
        </w:rPr>
      </w:pPr>
      <w:bookmarkStart w:colFirst="0" w:colLast="0" w:name="_1p0seodn0gcw" w:id="7172"/>
      <w:bookmarkEnd w:id="7172"/>
      <w:r w:rsidDel="00000000" w:rsidR="00000000" w:rsidRPr="00000000">
        <w:rPr>
          <w:b w:val="1"/>
          <w:bCs w:val="1"/>
          <w:color w:val="000000"/>
          <w:sz w:val="26"/>
          <w:szCs w:val="26"/>
          <w:rtl w:val="0"/>
        </w:rPr>
        <w:t xml:space="preserve">Existing Instructions</w:t>
      </w:r>
    </w:p>
    <w:p w:rsidR="00000000" w:rsidDel="00000000" w:rsidP="00000000" w:rsidRDefault="00000000" w:rsidRPr="00000000" w14:paraId="00004869">
      <w:pPr>
        <w:spacing w:after="240" w:before="240" w:lineRule="auto"/>
        <w:rPr/>
      </w:pPr>
      <w:r w:rsidDel="00000000" w:rsidR="00000000" w:rsidRPr="00000000">
        <w:rPr>
          <w:rtl w:val="0"/>
        </w:rPr>
        <w:t xml:space="preserve">Review the foreign document's contents.</w:t>
      </w:r>
    </w:p>
    <w:p w:rsidR="00000000" w:rsidDel="00000000" w:rsidP="00000000" w:rsidRDefault="00000000" w:rsidRPr="00000000" w14:paraId="0000486A">
      <w:pPr>
        <w:pStyle w:val="Heading3"/>
        <w:keepNext w:val="0"/>
        <w:keepLines w:val="0"/>
        <w:spacing w:before="280" w:lineRule="auto"/>
        <w:rPr>
          <w:b w:val="1"/>
          <w:bCs w:val="1"/>
          <w:color w:val="000000"/>
          <w:sz w:val="26"/>
          <w:szCs w:val="26"/>
        </w:rPr>
      </w:pPr>
      <w:bookmarkStart w:colFirst="0" w:colLast="0" w:name="_qltsi6xbsmhf" w:id="7173"/>
      <w:bookmarkEnd w:id="7173"/>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486B">
      <w:pPr>
        <w:spacing w:after="240" w:before="240" w:lineRule="auto"/>
        <w:rPr/>
      </w:pPr>
      <w:r w:rsidDel="00000000" w:rsidR="00000000" w:rsidRPr="00000000">
        <w:rPr>
          <w:rtl w:val="0"/>
        </w:rPr>
        <w:t xml:space="preserve">Identify relevant Brazilian legal limitations.</w:t>
      </w:r>
    </w:p>
    <w:p w:rsidR="00000000" w:rsidDel="00000000" w:rsidP="00000000" w:rsidRDefault="00000000" w:rsidRPr="00000000" w14:paraId="0000486C">
      <w:pPr>
        <w:pStyle w:val="Heading3"/>
        <w:keepNext w:val="0"/>
        <w:keepLines w:val="0"/>
        <w:spacing w:before="280" w:lineRule="auto"/>
        <w:rPr>
          <w:b w:val="1"/>
          <w:bCs w:val="1"/>
          <w:color w:val="000000"/>
          <w:sz w:val="26"/>
          <w:szCs w:val="26"/>
        </w:rPr>
      </w:pPr>
      <w:bookmarkStart w:colFirst="0" w:colLast="0" w:name="_aelefwp9f3ox" w:id="7174"/>
      <w:bookmarkEnd w:id="7174"/>
      <w:r w:rsidDel="00000000" w:rsidR="00000000" w:rsidRPr="00000000">
        <w:rPr>
          <w:b w:val="1"/>
          <w:bCs w:val="1"/>
          <w:color w:val="000000"/>
          <w:sz w:val="26"/>
          <w:szCs w:val="26"/>
          <w:rtl w:val="0"/>
        </w:rPr>
        <w:t xml:space="preserve">Medical Terminology</w:t>
      </w:r>
    </w:p>
    <w:p w:rsidR="00000000" w:rsidDel="00000000" w:rsidP="00000000" w:rsidRDefault="00000000" w:rsidRPr="00000000" w14:paraId="0000486D">
      <w:pPr>
        <w:spacing w:after="240" w:before="240" w:lineRule="auto"/>
        <w:rPr/>
      </w:pPr>
      <w:r w:rsidDel="00000000" w:rsidR="00000000" w:rsidRPr="00000000">
        <w:rPr>
          <w:rtl w:val="0"/>
        </w:rPr>
        <w:t xml:space="preserve">Ensure that the instructions are understandable in the Brazilian healthcare context.</w:t>
      </w:r>
    </w:p>
    <w:p w:rsidR="00000000" w:rsidDel="00000000" w:rsidP="00000000" w:rsidRDefault="00000000" w:rsidRPr="00000000" w14:paraId="0000486E">
      <w:pPr>
        <w:pStyle w:val="Heading3"/>
        <w:keepNext w:val="0"/>
        <w:keepLines w:val="0"/>
        <w:spacing w:before="280" w:lineRule="auto"/>
        <w:rPr>
          <w:b w:val="1"/>
          <w:bCs w:val="1"/>
          <w:color w:val="000000"/>
          <w:sz w:val="26"/>
          <w:szCs w:val="26"/>
        </w:rPr>
      </w:pPr>
      <w:bookmarkStart w:colFirst="0" w:colLast="0" w:name="_rxpt7ytgzis1" w:id="7175"/>
      <w:bookmarkEnd w:id="7175"/>
      <w:r w:rsidDel="00000000" w:rsidR="00000000" w:rsidRPr="00000000">
        <w:rPr>
          <w:b w:val="1"/>
          <w:bCs w:val="1"/>
          <w:color w:val="000000"/>
          <w:sz w:val="26"/>
          <w:szCs w:val="26"/>
          <w:rtl w:val="0"/>
        </w:rPr>
        <w:t xml:space="preserve">Representatives</w:t>
      </w:r>
    </w:p>
    <w:p w:rsidR="00000000" w:rsidDel="00000000" w:rsidP="00000000" w:rsidRDefault="00000000" w:rsidRPr="00000000" w14:paraId="0000486F">
      <w:pPr>
        <w:spacing w:after="240" w:before="240" w:lineRule="auto"/>
        <w:rPr/>
      </w:pPr>
      <w:r w:rsidDel="00000000" w:rsidR="00000000" w:rsidRPr="00000000">
        <w:rPr>
          <w:rtl w:val="0"/>
        </w:rPr>
        <w:t xml:space="preserve">Review any named healthcare representative.</w:t>
      </w:r>
    </w:p>
    <w:p w:rsidR="00000000" w:rsidDel="00000000" w:rsidP="00000000" w:rsidRDefault="00000000" w:rsidRPr="00000000" w14:paraId="00004870">
      <w:pPr>
        <w:pStyle w:val="Heading3"/>
        <w:keepNext w:val="0"/>
        <w:keepLines w:val="0"/>
        <w:spacing w:before="280" w:lineRule="auto"/>
        <w:rPr>
          <w:b w:val="1"/>
          <w:bCs w:val="1"/>
          <w:color w:val="000000"/>
          <w:sz w:val="26"/>
          <w:szCs w:val="26"/>
        </w:rPr>
      </w:pPr>
      <w:bookmarkStart w:colFirst="0" w:colLast="0" w:name="_2mcv8rzh92hv" w:id="7176"/>
      <w:bookmarkEnd w:id="7176"/>
      <w:r w:rsidDel="00000000" w:rsidR="00000000" w:rsidRPr="00000000">
        <w:rPr>
          <w:b w:val="1"/>
          <w:bCs w:val="1"/>
          <w:color w:val="000000"/>
          <w:sz w:val="26"/>
          <w:szCs w:val="26"/>
          <w:rtl w:val="0"/>
        </w:rPr>
        <w:t xml:space="preserve">Conflicting Documents</w:t>
      </w:r>
    </w:p>
    <w:p w:rsidR="00000000" w:rsidDel="00000000" w:rsidP="00000000" w:rsidRDefault="00000000" w:rsidRPr="00000000" w14:paraId="00004871">
      <w:pPr>
        <w:spacing w:after="240" w:before="240" w:lineRule="auto"/>
        <w:rPr/>
      </w:pPr>
      <w:r w:rsidDel="00000000" w:rsidR="00000000" w:rsidRPr="00000000">
        <w:rPr>
          <w:rtl w:val="0"/>
        </w:rPr>
        <w:t xml:space="preserve">Avoid inconsistent instructions.</w:t>
      </w:r>
    </w:p>
    <w:p w:rsidR="00000000" w:rsidDel="00000000" w:rsidP="00000000" w:rsidRDefault="00000000" w:rsidRPr="00000000" w14:paraId="00004872">
      <w:pPr>
        <w:pStyle w:val="Heading3"/>
        <w:keepNext w:val="0"/>
        <w:keepLines w:val="0"/>
        <w:spacing w:before="280" w:lineRule="auto"/>
        <w:rPr>
          <w:b w:val="1"/>
          <w:bCs w:val="1"/>
          <w:color w:val="000000"/>
          <w:sz w:val="26"/>
          <w:szCs w:val="26"/>
        </w:rPr>
      </w:pPr>
      <w:bookmarkStart w:colFirst="0" w:colLast="0" w:name="_bz1ofjitturl" w:id="7177"/>
      <w:bookmarkEnd w:id="7177"/>
      <w:r w:rsidDel="00000000" w:rsidR="00000000" w:rsidRPr="00000000">
        <w:rPr>
          <w:b w:val="1"/>
          <w:bCs w:val="1"/>
          <w:color w:val="000000"/>
          <w:sz w:val="26"/>
          <w:szCs w:val="26"/>
          <w:rtl w:val="0"/>
        </w:rPr>
        <w:t xml:space="preserve">Language</w:t>
      </w:r>
    </w:p>
    <w:p w:rsidR="00000000" w:rsidDel="00000000" w:rsidP="00000000" w:rsidRDefault="00000000" w:rsidRPr="00000000" w14:paraId="00004873">
      <w:pPr>
        <w:spacing w:after="240" w:before="240" w:lineRule="auto"/>
        <w:rPr/>
      </w:pPr>
      <w:r w:rsidDel="00000000" w:rsidR="00000000" w:rsidRPr="00000000">
        <w:rPr>
          <w:rtl w:val="0"/>
        </w:rPr>
        <w:t xml:space="preserve">Consider Portuguese documentation.</w:t>
      </w:r>
    </w:p>
    <w:p w:rsidR="00000000" w:rsidDel="00000000" w:rsidP="00000000" w:rsidRDefault="00000000" w:rsidRPr="00000000" w14:paraId="00004874">
      <w:pPr>
        <w:pStyle w:val="Heading3"/>
        <w:keepNext w:val="0"/>
        <w:keepLines w:val="0"/>
        <w:spacing w:before="280" w:lineRule="auto"/>
        <w:rPr>
          <w:b w:val="1"/>
          <w:bCs w:val="1"/>
          <w:color w:val="000000"/>
          <w:sz w:val="26"/>
          <w:szCs w:val="26"/>
        </w:rPr>
      </w:pPr>
      <w:bookmarkStart w:colFirst="0" w:colLast="0" w:name="_pipkwofhtfc" w:id="7178"/>
      <w:bookmarkEnd w:id="7178"/>
      <w:r w:rsidDel="00000000" w:rsidR="00000000" w:rsidRPr="00000000">
        <w:rPr>
          <w:b w:val="1"/>
          <w:bCs w:val="1"/>
          <w:color w:val="000000"/>
          <w:sz w:val="26"/>
          <w:szCs w:val="26"/>
          <w:rtl w:val="0"/>
        </w:rPr>
        <w:t xml:space="preserve">Access</w:t>
      </w:r>
    </w:p>
    <w:p w:rsidR="00000000" w:rsidDel="00000000" w:rsidP="00000000" w:rsidRDefault="00000000" w:rsidRPr="00000000" w14:paraId="00004875">
      <w:pPr>
        <w:spacing w:after="240" w:before="240" w:lineRule="auto"/>
        <w:rPr/>
      </w:pPr>
      <w:r w:rsidDel="00000000" w:rsidR="00000000" w:rsidRPr="00000000">
        <w:rPr>
          <w:rtl w:val="0"/>
        </w:rPr>
        <w:t xml:space="preserve">Ensure that relevant people can locate the directive.</w:t>
      </w:r>
    </w:p>
    <w:p w:rsidR="00000000" w:rsidDel="00000000" w:rsidP="00000000" w:rsidRDefault="00000000" w:rsidRPr="00000000" w14:paraId="00004876">
      <w:pPr>
        <w:pStyle w:val="Heading3"/>
        <w:keepNext w:val="0"/>
        <w:keepLines w:val="0"/>
        <w:spacing w:before="280" w:lineRule="auto"/>
        <w:rPr>
          <w:b w:val="1"/>
          <w:bCs w:val="1"/>
          <w:color w:val="000000"/>
          <w:sz w:val="26"/>
          <w:szCs w:val="26"/>
        </w:rPr>
      </w:pPr>
      <w:bookmarkStart w:colFirst="0" w:colLast="0" w:name="_nmqkiym9cy11" w:id="7179"/>
      <w:bookmarkEnd w:id="7179"/>
      <w:r w:rsidDel="00000000" w:rsidR="00000000" w:rsidRPr="00000000">
        <w:rPr>
          <w:b w:val="1"/>
          <w:bCs w:val="1"/>
          <w:color w:val="000000"/>
          <w:sz w:val="26"/>
          <w:szCs w:val="26"/>
          <w:rtl w:val="0"/>
        </w:rPr>
        <w:t xml:space="preserve">Periodic Review</w:t>
      </w:r>
    </w:p>
    <w:p w:rsidR="00000000" w:rsidDel="00000000" w:rsidP="00000000" w:rsidRDefault="00000000" w:rsidRPr="00000000" w14:paraId="00004877">
      <w:pPr>
        <w:spacing w:after="240" w:before="240" w:lineRule="auto"/>
        <w:rPr/>
      </w:pPr>
      <w:r w:rsidDel="00000000" w:rsidR="00000000" w:rsidRPr="00000000">
        <w:rPr>
          <w:rtl w:val="0"/>
        </w:rPr>
        <w:t xml:space="preserve">Update documents following material changes in circumstances or wishes.</w:t>
      </w:r>
    </w:p>
    <w:p w:rsidR="00000000" w:rsidDel="00000000" w:rsidP="00000000" w:rsidRDefault="00000000" w:rsidRPr="00000000" w14:paraId="00004878">
      <w:pPr>
        <w:spacing w:after="240" w:before="240" w:lineRule="auto"/>
        <w:rPr>
          <w:b w:val="1"/>
          <w:bCs w:val="1"/>
        </w:rPr>
      </w:pPr>
      <w:r w:rsidDel="00000000" w:rsidR="00000000" w:rsidRPr="00000000">
        <w:rPr>
          <w:b w:val="1"/>
          <w:bCs w:val="1"/>
          <w:rtl w:val="0"/>
        </w:rPr>
        <w:t xml:space="preserve">[Coordinate Your Brazilian and Foreign Healthcare Directives]</w:t>
      </w:r>
    </w:p>
    <w:p w:rsidR="00000000" w:rsidDel="00000000" w:rsidP="00000000" w:rsidRDefault="00000000" w:rsidRPr="00000000" w14:paraId="00004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A">
      <w:pPr>
        <w:pStyle w:val="Heading2"/>
        <w:keepNext w:val="0"/>
        <w:keepLines w:val="0"/>
        <w:spacing w:after="80" w:lineRule="auto"/>
        <w:rPr>
          <w:b w:val="1"/>
          <w:bCs w:val="1"/>
          <w:sz w:val="34"/>
          <w:szCs w:val="34"/>
        </w:rPr>
      </w:pPr>
      <w:bookmarkStart w:colFirst="0" w:colLast="0" w:name="_2g6ek7tfel89" w:id="7180"/>
      <w:bookmarkEnd w:id="7180"/>
      <w:r w:rsidDel="00000000" w:rsidR="00000000" w:rsidRPr="00000000">
        <w:rPr>
          <w:b w:val="1"/>
          <w:bCs w:val="1"/>
          <w:sz w:val="34"/>
          <w:szCs w:val="34"/>
          <w:rtl w:val="0"/>
        </w:rPr>
        <w:t xml:space="preserve">SHOULD YOU SIGN YOUR LIVING WILL BEFORE A NOTARY?</w:t>
      </w:r>
    </w:p>
    <w:p w:rsidR="00000000" w:rsidDel="00000000" w:rsidP="00000000" w:rsidRDefault="00000000" w:rsidRPr="00000000" w14:paraId="0000487B">
      <w:pPr>
        <w:pStyle w:val="Heading1"/>
        <w:keepNext w:val="0"/>
        <w:keepLines w:val="0"/>
        <w:spacing w:before="480" w:lineRule="auto"/>
        <w:rPr>
          <w:b w:val="1"/>
          <w:bCs w:val="1"/>
          <w:sz w:val="46"/>
          <w:szCs w:val="46"/>
        </w:rPr>
      </w:pPr>
      <w:bookmarkStart w:colFirst="0" w:colLast="0" w:name="_9e6eylg6ghvh" w:id="7181"/>
      <w:bookmarkEnd w:id="7181"/>
      <w:r w:rsidDel="00000000" w:rsidR="00000000" w:rsidRPr="00000000">
        <w:rPr>
          <w:b w:val="1"/>
          <w:bCs w:val="1"/>
          <w:sz w:val="46"/>
          <w:szCs w:val="46"/>
          <w:rtl w:val="0"/>
        </w:rPr>
        <w:t xml:space="preserve">Notarization and Documentary Formalities</w:t>
      </w:r>
    </w:p>
    <w:p w:rsidR="00000000" w:rsidDel="00000000" w:rsidP="00000000" w:rsidRDefault="00000000" w:rsidRPr="00000000" w14:paraId="0000487C">
      <w:pPr>
        <w:spacing w:after="240" w:before="240" w:lineRule="auto"/>
        <w:rPr/>
      </w:pPr>
      <w:r w:rsidDel="00000000" w:rsidR="00000000" w:rsidRPr="00000000">
        <w:rPr>
          <w:rtl w:val="0"/>
        </w:rPr>
        <w:t xml:space="preserve">A public notarial declaration may be considered as a way of formally documenting healthcare preferences.</w:t>
      </w:r>
    </w:p>
    <w:p w:rsidR="00000000" w:rsidDel="00000000" w:rsidP="00000000" w:rsidRDefault="00000000" w:rsidRPr="00000000" w14:paraId="0000487D">
      <w:pPr>
        <w:spacing w:after="240" w:before="240" w:lineRule="auto"/>
        <w:rPr/>
      </w:pPr>
      <w:r w:rsidDel="00000000" w:rsidR="00000000" w:rsidRPr="00000000">
        <w:rPr>
          <w:rtl w:val="0"/>
        </w:rPr>
        <w:t xml:space="preserve">However, it is important to distinguish recommended documentary safeguards from universal statutory requirements.</w:t>
      </w:r>
    </w:p>
    <w:p w:rsidR="00000000" w:rsidDel="00000000" w:rsidP="00000000" w:rsidRDefault="00000000" w:rsidRPr="00000000" w14:paraId="0000487E">
      <w:pPr>
        <w:pStyle w:val="Heading3"/>
        <w:keepNext w:val="0"/>
        <w:keepLines w:val="0"/>
        <w:spacing w:before="280" w:lineRule="auto"/>
        <w:rPr>
          <w:b w:val="1"/>
          <w:bCs w:val="1"/>
          <w:color w:val="000000"/>
          <w:sz w:val="26"/>
          <w:szCs w:val="26"/>
        </w:rPr>
      </w:pPr>
      <w:bookmarkStart w:colFirst="0" w:colLast="0" w:name="_ok2bw0pauiu8" w:id="7182"/>
      <w:bookmarkEnd w:id="7182"/>
      <w:r w:rsidDel="00000000" w:rsidR="00000000" w:rsidRPr="00000000">
        <w:rPr>
          <w:b w:val="1"/>
          <w:bCs w:val="1"/>
          <w:color w:val="000000"/>
          <w:sz w:val="26"/>
          <w:szCs w:val="26"/>
          <w:rtl w:val="0"/>
        </w:rPr>
        <w:t xml:space="preserve">Public Deed</w:t>
      </w:r>
    </w:p>
    <w:p w:rsidR="00000000" w:rsidDel="00000000" w:rsidP="00000000" w:rsidRDefault="00000000" w:rsidRPr="00000000" w14:paraId="0000487F">
      <w:pPr>
        <w:spacing w:after="240" w:before="240" w:lineRule="auto"/>
        <w:rPr/>
      </w:pPr>
      <w:r w:rsidDel="00000000" w:rsidR="00000000" w:rsidRPr="00000000">
        <w:rPr>
          <w:rtl w:val="0"/>
        </w:rPr>
        <w:t xml:space="preserve">An </w:t>
      </w:r>
      <w:r w:rsidDel="00000000" w:rsidR="00000000" w:rsidRPr="00000000">
        <w:rPr>
          <w:i w:val="1"/>
          <w:iCs w:val="1"/>
          <w:rtl w:val="0"/>
        </w:rPr>
        <w:t xml:space="preserve">escritura pública declaratória</w:t>
      </w:r>
      <w:r w:rsidDel="00000000" w:rsidR="00000000" w:rsidRPr="00000000">
        <w:rPr>
          <w:rtl w:val="0"/>
        </w:rPr>
        <w:t xml:space="preserve"> may provide a formal record.</w:t>
      </w:r>
    </w:p>
    <w:p w:rsidR="00000000" w:rsidDel="00000000" w:rsidP="00000000" w:rsidRDefault="00000000" w:rsidRPr="00000000" w14:paraId="00004880">
      <w:pPr>
        <w:pStyle w:val="Heading3"/>
        <w:keepNext w:val="0"/>
        <w:keepLines w:val="0"/>
        <w:spacing w:before="280" w:lineRule="auto"/>
        <w:rPr>
          <w:b w:val="1"/>
          <w:bCs w:val="1"/>
          <w:color w:val="000000"/>
          <w:sz w:val="26"/>
          <w:szCs w:val="26"/>
        </w:rPr>
      </w:pPr>
      <w:bookmarkStart w:colFirst="0" w:colLast="0" w:name="_22vyqkc0gr8d" w:id="7183"/>
      <w:bookmarkEnd w:id="7183"/>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881">
      <w:pPr>
        <w:spacing w:after="240" w:before="240" w:lineRule="auto"/>
        <w:rPr/>
      </w:pPr>
      <w:r w:rsidDel="00000000" w:rsidR="00000000" w:rsidRPr="00000000">
        <w:rPr>
          <w:rtl w:val="0"/>
        </w:rPr>
        <w:t xml:space="preserve">The notary verifies the relevant identification and execution requirements.</w:t>
      </w:r>
    </w:p>
    <w:p w:rsidR="00000000" w:rsidDel="00000000" w:rsidP="00000000" w:rsidRDefault="00000000" w:rsidRPr="00000000" w14:paraId="00004882">
      <w:pPr>
        <w:pStyle w:val="Heading3"/>
        <w:keepNext w:val="0"/>
        <w:keepLines w:val="0"/>
        <w:spacing w:before="280" w:lineRule="auto"/>
        <w:rPr>
          <w:b w:val="1"/>
          <w:bCs w:val="1"/>
          <w:color w:val="000000"/>
          <w:sz w:val="26"/>
          <w:szCs w:val="26"/>
        </w:rPr>
      </w:pPr>
      <w:bookmarkStart w:colFirst="0" w:colLast="0" w:name="_9huoiwefm5" w:id="7184"/>
      <w:bookmarkEnd w:id="7184"/>
      <w:r w:rsidDel="00000000" w:rsidR="00000000" w:rsidRPr="00000000">
        <w:rPr>
          <w:b w:val="1"/>
          <w:bCs w:val="1"/>
          <w:color w:val="000000"/>
          <w:sz w:val="26"/>
          <w:szCs w:val="26"/>
          <w:rtl w:val="0"/>
        </w:rPr>
        <w:t xml:space="preserve">Capacity</w:t>
      </w:r>
    </w:p>
    <w:p w:rsidR="00000000" w:rsidDel="00000000" w:rsidP="00000000" w:rsidRDefault="00000000" w:rsidRPr="00000000" w14:paraId="00004883">
      <w:pPr>
        <w:spacing w:after="240" w:before="240" w:lineRule="auto"/>
        <w:rPr/>
      </w:pPr>
      <w:r w:rsidDel="00000000" w:rsidR="00000000" w:rsidRPr="00000000">
        <w:rPr>
          <w:rtl w:val="0"/>
        </w:rPr>
        <w:t xml:space="preserve">The person's capacity at execution is important.</w:t>
      </w:r>
    </w:p>
    <w:p w:rsidR="00000000" w:rsidDel="00000000" w:rsidP="00000000" w:rsidRDefault="00000000" w:rsidRPr="00000000" w14:paraId="00004884">
      <w:pPr>
        <w:pStyle w:val="Heading3"/>
        <w:keepNext w:val="0"/>
        <w:keepLines w:val="0"/>
        <w:spacing w:before="280" w:lineRule="auto"/>
        <w:rPr>
          <w:b w:val="1"/>
          <w:bCs w:val="1"/>
          <w:color w:val="000000"/>
          <w:sz w:val="26"/>
          <w:szCs w:val="26"/>
        </w:rPr>
      </w:pPr>
      <w:bookmarkStart w:colFirst="0" w:colLast="0" w:name="_lqelsykba7wa" w:id="7185"/>
      <w:bookmarkEnd w:id="7185"/>
      <w:r w:rsidDel="00000000" w:rsidR="00000000" w:rsidRPr="00000000">
        <w:rPr>
          <w:b w:val="1"/>
          <w:bCs w:val="1"/>
          <w:color w:val="000000"/>
          <w:sz w:val="26"/>
          <w:szCs w:val="26"/>
          <w:rtl w:val="0"/>
        </w:rPr>
        <w:t xml:space="preserve">Authenticity</w:t>
      </w:r>
    </w:p>
    <w:p w:rsidR="00000000" w:rsidDel="00000000" w:rsidP="00000000" w:rsidRDefault="00000000" w:rsidRPr="00000000" w14:paraId="00004885">
      <w:pPr>
        <w:spacing w:after="240" w:before="240" w:lineRule="auto"/>
        <w:rPr/>
      </w:pPr>
      <w:r w:rsidDel="00000000" w:rsidR="00000000" w:rsidRPr="00000000">
        <w:rPr>
          <w:rtl w:val="0"/>
        </w:rPr>
        <w:t xml:space="preserve">Notarial formalization can help establish the document's origin.</w:t>
      </w:r>
    </w:p>
    <w:p w:rsidR="00000000" w:rsidDel="00000000" w:rsidP="00000000" w:rsidRDefault="00000000" w:rsidRPr="00000000" w14:paraId="00004886">
      <w:pPr>
        <w:pStyle w:val="Heading3"/>
        <w:keepNext w:val="0"/>
        <w:keepLines w:val="0"/>
        <w:spacing w:before="280" w:lineRule="auto"/>
        <w:rPr>
          <w:b w:val="1"/>
          <w:bCs w:val="1"/>
          <w:color w:val="000000"/>
          <w:sz w:val="26"/>
          <w:szCs w:val="26"/>
        </w:rPr>
      </w:pPr>
      <w:bookmarkStart w:colFirst="0" w:colLast="0" w:name="_5kdfhzo553c5" w:id="7186"/>
      <w:bookmarkEnd w:id="7186"/>
      <w:r w:rsidDel="00000000" w:rsidR="00000000" w:rsidRPr="00000000">
        <w:rPr>
          <w:b w:val="1"/>
          <w:bCs w:val="1"/>
          <w:color w:val="000000"/>
          <w:sz w:val="26"/>
          <w:szCs w:val="26"/>
          <w:rtl w:val="0"/>
        </w:rPr>
        <w:t xml:space="preserve">Document Preservation</w:t>
      </w:r>
    </w:p>
    <w:p w:rsidR="00000000" w:rsidDel="00000000" w:rsidP="00000000" w:rsidRDefault="00000000" w:rsidRPr="00000000" w14:paraId="00004887">
      <w:pPr>
        <w:spacing w:after="240" w:before="240" w:lineRule="auto"/>
        <w:rPr/>
      </w:pPr>
      <w:r w:rsidDel="00000000" w:rsidR="00000000" w:rsidRPr="00000000">
        <w:rPr>
          <w:rtl w:val="0"/>
        </w:rPr>
        <w:t xml:space="preserve">Appropriate recordkeeping can improve future access.</w:t>
      </w:r>
    </w:p>
    <w:p w:rsidR="00000000" w:rsidDel="00000000" w:rsidP="00000000" w:rsidRDefault="00000000" w:rsidRPr="00000000" w14:paraId="00004888">
      <w:pPr>
        <w:pStyle w:val="Heading3"/>
        <w:keepNext w:val="0"/>
        <w:keepLines w:val="0"/>
        <w:spacing w:before="280" w:lineRule="auto"/>
        <w:rPr>
          <w:b w:val="1"/>
          <w:bCs w:val="1"/>
          <w:color w:val="000000"/>
          <w:sz w:val="26"/>
          <w:szCs w:val="26"/>
        </w:rPr>
      </w:pPr>
      <w:bookmarkStart w:colFirst="0" w:colLast="0" w:name="_edmoaw4we0vq" w:id="7187"/>
      <w:bookmarkEnd w:id="7187"/>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889">
      <w:pPr>
        <w:spacing w:after="240" w:before="240" w:lineRule="auto"/>
        <w:rPr/>
      </w:pPr>
      <w:r w:rsidDel="00000000" w:rsidR="00000000" w:rsidRPr="00000000">
        <w:rPr>
          <w:rtl w:val="0"/>
        </w:rPr>
        <w:t xml:space="preserve">A notarial document should still be communicated to the relevant healthcare providers.</w:t>
      </w:r>
    </w:p>
    <w:p w:rsidR="00000000" w:rsidDel="00000000" w:rsidP="00000000" w:rsidRDefault="00000000" w:rsidRPr="00000000" w14:paraId="0000488A">
      <w:pPr>
        <w:pStyle w:val="Heading3"/>
        <w:keepNext w:val="0"/>
        <w:keepLines w:val="0"/>
        <w:spacing w:before="280" w:lineRule="auto"/>
        <w:rPr>
          <w:b w:val="1"/>
          <w:bCs w:val="1"/>
          <w:color w:val="000000"/>
          <w:sz w:val="26"/>
          <w:szCs w:val="26"/>
        </w:rPr>
      </w:pPr>
      <w:bookmarkStart w:colFirst="0" w:colLast="0" w:name="_f66tncfz72w1" w:id="7188"/>
      <w:bookmarkEnd w:id="7188"/>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488B">
      <w:pPr>
        <w:spacing w:after="240" w:before="240" w:lineRule="auto"/>
        <w:rPr/>
      </w:pPr>
      <w:r w:rsidDel="00000000" w:rsidR="00000000" w:rsidRPr="00000000">
        <w:rPr>
          <w:rtl w:val="0"/>
        </w:rPr>
        <w:t xml:space="preserve">Alternative arrangements may require assessment.</w:t>
      </w:r>
    </w:p>
    <w:p w:rsidR="00000000" w:rsidDel="00000000" w:rsidP="00000000" w:rsidRDefault="00000000" w:rsidRPr="00000000" w14:paraId="0000488C">
      <w:pPr>
        <w:pStyle w:val="Heading3"/>
        <w:keepNext w:val="0"/>
        <w:keepLines w:val="0"/>
        <w:spacing w:before="280" w:lineRule="auto"/>
        <w:rPr>
          <w:b w:val="1"/>
          <w:bCs w:val="1"/>
          <w:color w:val="000000"/>
          <w:sz w:val="26"/>
          <w:szCs w:val="26"/>
        </w:rPr>
      </w:pPr>
      <w:bookmarkStart w:colFirst="0" w:colLast="0" w:name="_y17fk9vscny6" w:id="7189"/>
      <w:bookmarkEnd w:id="7189"/>
      <w:r w:rsidDel="00000000" w:rsidR="00000000" w:rsidRPr="00000000">
        <w:rPr>
          <w:b w:val="1"/>
          <w:bCs w:val="1"/>
          <w:color w:val="000000"/>
          <w:sz w:val="26"/>
          <w:szCs w:val="26"/>
          <w:rtl w:val="0"/>
        </w:rPr>
        <w:t xml:space="preserve">No Automatic Guarantee</w:t>
      </w:r>
    </w:p>
    <w:p w:rsidR="00000000" w:rsidDel="00000000" w:rsidP="00000000" w:rsidRDefault="00000000" w:rsidRPr="00000000" w14:paraId="0000488D">
      <w:pPr>
        <w:spacing w:after="240" w:before="240" w:lineRule="auto"/>
        <w:rPr/>
      </w:pPr>
      <w:r w:rsidDel="00000000" w:rsidR="00000000" w:rsidRPr="00000000">
        <w:rPr>
          <w:rtl w:val="0"/>
        </w:rPr>
        <w:t xml:space="preserve">Notarization does not guarantee how a future medical team will respond.</w:t>
      </w:r>
    </w:p>
    <w:p w:rsidR="00000000" w:rsidDel="00000000" w:rsidP="00000000" w:rsidRDefault="00000000" w:rsidRPr="00000000" w14:paraId="0000488E">
      <w:pPr>
        <w:spacing w:after="240" w:before="240" w:lineRule="auto"/>
        <w:rPr>
          <w:b w:val="1"/>
          <w:bCs w:val="1"/>
        </w:rPr>
      </w:pPr>
      <w:r w:rsidDel="00000000" w:rsidR="00000000" w:rsidRPr="00000000">
        <w:rPr>
          <w:b w:val="1"/>
          <w:bCs w:val="1"/>
          <w:rtl w:val="0"/>
        </w:rPr>
        <w:t xml:space="preserve">Brazilian law does not establish a universal rule that every living will must be notarized to be considered under CFM Resolution No. 1,995/2012.</w:t>
      </w:r>
    </w:p>
    <w:p w:rsidR="00000000" w:rsidDel="00000000" w:rsidP="00000000" w:rsidRDefault="00000000" w:rsidRPr="00000000" w14:paraId="0000488F">
      <w:pPr>
        <w:spacing w:after="240" w:before="240" w:lineRule="auto"/>
        <w:rPr>
          <w:b w:val="1"/>
          <w:bCs w:val="1"/>
        </w:rPr>
      </w:pPr>
      <w:r w:rsidDel="00000000" w:rsidR="00000000" w:rsidRPr="00000000">
        <w:rPr>
          <w:b w:val="1"/>
          <w:bCs w:val="1"/>
          <w:rtl w:val="0"/>
        </w:rPr>
        <w:t xml:space="preserve">[Discuss Notarizing Your Brazilian Living Will]</w:t>
      </w:r>
    </w:p>
    <w:p w:rsidR="00000000" w:rsidDel="00000000" w:rsidP="00000000" w:rsidRDefault="00000000" w:rsidRPr="00000000" w14:paraId="00004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1">
      <w:pPr>
        <w:pStyle w:val="Heading2"/>
        <w:keepNext w:val="0"/>
        <w:keepLines w:val="0"/>
        <w:spacing w:after="80" w:lineRule="auto"/>
        <w:rPr>
          <w:b w:val="1"/>
          <w:bCs w:val="1"/>
          <w:sz w:val="34"/>
          <w:szCs w:val="34"/>
        </w:rPr>
      </w:pPr>
      <w:bookmarkStart w:colFirst="0" w:colLast="0" w:name="_6h5os2qf71i0" w:id="7190"/>
      <w:bookmarkEnd w:id="7190"/>
      <w:r w:rsidDel="00000000" w:rsidR="00000000" w:rsidRPr="00000000">
        <w:rPr>
          <w:b w:val="1"/>
          <w:bCs w:val="1"/>
          <w:sz w:val="34"/>
          <w:szCs w:val="34"/>
          <w:rtl w:val="0"/>
        </w:rPr>
        <w:t xml:space="preserve">HOW TO MAKE YOUR DIRECTIVE ACCESSIBLE</w:t>
      </w:r>
    </w:p>
    <w:p w:rsidR="00000000" w:rsidDel="00000000" w:rsidP="00000000" w:rsidRDefault="00000000" w:rsidRPr="00000000" w14:paraId="00004892">
      <w:pPr>
        <w:pStyle w:val="Heading1"/>
        <w:keepNext w:val="0"/>
        <w:keepLines w:val="0"/>
        <w:spacing w:before="480" w:lineRule="auto"/>
        <w:rPr>
          <w:b w:val="1"/>
          <w:bCs w:val="1"/>
          <w:sz w:val="46"/>
          <w:szCs w:val="46"/>
        </w:rPr>
      </w:pPr>
      <w:bookmarkStart w:colFirst="0" w:colLast="0" w:name="_efsrgwd2ofsu" w:id="7191"/>
      <w:bookmarkEnd w:id="7191"/>
      <w:r w:rsidDel="00000000" w:rsidR="00000000" w:rsidRPr="00000000">
        <w:rPr>
          <w:b w:val="1"/>
          <w:bCs w:val="1"/>
          <w:sz w:val="46"/>
          <w:szCs w:val="46"/>
          <w:rtl w:val="0"/>
        </w:rPr>
        <w:t xml:space="preserve">A Living Will Must Be Available When Needed</w:t>
      </w:r>
    </w:p>
    <w:p w:rsidR="00000000" w:rsidDel="00000000" w:rsidP="00000000" w:rsidRDefault="00000000" w:rsidRPr="00000000" w14:paraId="00004893">
      <w:pPr>
        <w:spacing w:after="240" w:before="240" w:lineRule="auto"/>
        <w:rPr/>
      </w:pPr>
      <w:r w:rsidDel="00000000" w:rsidR="00000000" w:rsidRPr="00000000">
        <w:rPr>
          <w:rtl w:val="0"/>
        </w:rPr>
        <w:t xml:space="preserve">The usefulness of an advance healthcare directive depends partly on whether relevant people know it exists.</w:t>
      </w:r>
    </w:p>
    <w:p w:rsidR="00000000" w:rsidDel="00000000" w:rsidP="00000000" w:rsidRDefault="00000000" w:rsidRPr="00000000" w14:paraId="00004894">
      <w:pPr>
        <w:pStyle w:val="Heading3"/>
        <w:keepNext w:val="0"/>
        <w:keepLines w:val="0"/>
        <w:spacing w:before="280" w:lineRule="auto"/>
        <w:rPr>
          <w:b w:val="1"/>
          <w:bCs w:val="1"/>
          <w:color w:val="000000"/>
          <w:sz w:val="26"/>
          <w:szCs w:val="26"/>
        </w:rPr>
      </w:pPr>
      <w:bookmarkStart w:colFirst="0" w:colLast="0" w:name="_x6rr32jqk1mf" w:id="7192"/>
      <w:bookmarkEnd w:id="7192"/>
      <w:r w:rsidDel="00000000" w:rsidR="00000000" w:rsidRPr="00000000">
        <w:rPr>
          <w:b w:val="1"/>
          <w:bCs w:val="1"/>
          <w:color w:val="000000"/>
          <w:sz w:val="26"/>
          <w:szCs w:val="26"/>
          <w:rtl w:val="0"/>
        </w:rPr>
        <w:t xml:space="preserve">Personal Copy</w:t>
      </w:r>
    </w:p>
    <w:p w:rsidR="00000000" w:rsidDel="00000000" w:rsidP="00000000" w:rsidRDefault="00000000" w:rsidRPr="00000000" w14:paraId="00004895">
      <w:pPr>
        <w:spacing w:after="240" w:before="240" w:lineRule="auto"/>
        <w:rPr/>
      </w:pPr>
      <w:r w:rsidDel="00000000" w:rsidR="00000000" w:rsidRPr="00000000">
        <w:rPr>
          <w:rtl w:val="0"/>
        </w:rPr>
        <w:t xml:space="preserve">Maintain an accessible copy.</w:t>
      </w:r>
    </w:p>
    <w:p w:rsidR="00000000" w:rsidDel="00000000" w:rsidP="00000000" w:rsidRDefault="00000000" w:rsidRPr="00000000" w14:paraId="00004896">
      <w:pPr>
        <w:pStyle w:val="Heading3"/>
        <w:keepNext w:val="0"/>
        <w:keepLines w:val="0"/>
        <w:spacing w:before="280" w:lineRule="auto"/>
        <w:rPr>
          <w:b w:val="1"/>
          <w:bCs w:val="1"/>
          <w:color w:val="000000"/>
          <w:sz w:val="26"/>
          <w:szCs w:val="26"/>
        </w:rPr>
      </w:pPr>
      <w:bookmarkStart w:colFirst="0" w:colLast="0" w:name="_56zm356abbq1" w:id="7193"/>
      <w:bookmarkEnd w:id="7193"/>
      <w:r w:rsidDel="00000000" w:rsidR="00000000" w:rsidRPr="00000000">
        <w:rPr>
          <w:b w:val="1"/>
          <w:bCs w:val="1"/>
          <w:color w:val="000000"/>
          <w:sz w:val="26"/>
          <w:szCs w:val="26"/>
          <w:rtl w:val="0"/>
        </w:rPr>
        <w:t xml:space="preserve">Healthcare Provider</w:t>
      </w:r>
    </w:p>
    <w:p w:rsidR="00000000" w:rsidDel="00000000" w:rsidP="00000000" w:rsidRDefault="00000000" w:rsidRPr="00000000" w14:paraId="00004897">
      <w:pPr>
        <w:spacing w:after="240" w:before="240" w:lineRule="auto"/>
        <w:rPr/>
      </w:pPr>
      <w:r w:rsidDel="00000000" w:rsidR="00000000" w:rsidRPr="00000000">
        <w:rPr>
          <w:rtl w:val="0"/>
        </w:rPr>
        <w:t xml:space="preserve">Discuss the directive with your treating physician.</w:t>
      </w:r>
    </w:p>
    <w:p w:rsidR="00000000" w:rsidDel="00000000" w:rsidP="00000000" w:rsidRDefault="00000000" w:rsidRPr="00000000" w14:paraId="00004898">
      <w:pPr>
        <w:pStyle w:val="Heading3"/>
        <w:keepNext w:val="0"/>
        <w:keepLines w:val="0"/>
        <w:spacing w:before="280" w:lineRule="auto"/>
        <w:rPr>
          <w:b w:val="1"/>
          <w:bCs w:val="1"/>
          <w:color w:val="000000"/>
          <w:sz w:val="26"/>
          <w:szCs w:val="26"/>
        </w:rPr>
      </w:pPr>
      <w:bookmarkStart w:colFirst="0" w:colLast="0" w:name="_m78mo8yt1i46" w:id="7194"/>
      <w:bookmarkEnd w:id="7194"/>
      <w:r w:rsidDel="00000000" w:rsidR="00000000" w:rsidRPr="00000000">
        <w:rPr>
          <w:b w:val="1"/>
          <w:bCs w:val="1"/>
          <w:color w:val="000000"/>
          <w:sz w:val="26"/>
          <w:szCs w:val="26"/>
          <w:rtl w:val="0"/>
        </w:rPr>
        <w:t xml:space="preserve">Medical Record</w:t>
      </w:r>
    </w:p>
    <w:p w:rsidR="00000000" w:rsidDel="00000000" w:rsidP="00000000" w:rsidRDefault="00000000" w:rsidRPr="00000000" w14:paraId="00004899">
      <w:pPr>
        <w:spacing w:after="240" w:before="240" w:lineRule="auto"/>
        <w:rPr/>
      </w:pPr>
      <w:r w:rsidDel="00000000" w:rsidR="00000000" w:rsidRPr="00000000">
        <w:rPr>
          <w:rtl w:val="0"/>
        </w:rPr>
        <w:t xml:space="preserve">Request appropriate inclusion in the relevant medical file.</w:t>
      </w:r>
    </w:p>
    <w:p w:rsidR="00000000" w:rsidDel="00000000" w:rsidP="00000000" w:rsidRDefault="00000000" w:rsidRPr="00000000" w14:paraId="0000489A">
      <w:pPr>
        <w:pStyle w:val="Heading3"/>
        <w:keepNext w:val="0"/>
        <w:keepLines w:val="0"/>
        <w:spacing w:before="280" w:lineRule="auto"/>
        <w:rPr>
          <w:b w:val="1"/>
          <w:bCs w:val="1"/>
          <w:color w:val="000000"/>
          <w:sz w:val="26"/>
          <w:szCs w:val="26"/>
        </w:rPr>
      </w:pPr>
      <w:bookmarkStart w:colFirst="0" w:colLast="0" w:name="_2rf76n6pmzf0" w:id="7195"/>
      <w:bookmarkEnd w:id="7195"/>
      <w:r w:rsidDel="00000000" w:rsidR="00000000" w:rsidRPr="00000000">
        <w:rPr>
          <w:b w:val="1"/>
          <w:bCs w:val="1"/>
          <w:color w:val="000000"/>
          <w:sz w:val="26"/>
          <w:szCs w:val="26"/>
          <w:rtl w:val="0"/>
        </w:rPr>
        <w:t xml:space="preserve">Trusted Representative</w:t>
      </w:r>
    </w:p>
    <w:p w:rsidR="00000000" w:rsidDel="00000000" w:rsidP="00000000" w:rsidRDefault="00000000" w:rsidRPr="00000000" w14:paraId="0000489B">
      <w:pPr>
        <w:spacing w:after="240" w:before="240" w:lineRule="auto"/>
        <w:rPr/>
      </w:pPr>
      <w:r w:rsidDel="00000000" w:rsidR="00000000" w:rsidRPr="00000000">
        <w:rPr>
          <w:rtl w:val="0"/>
        </w:rPr>
        <w:t xml:space="preserve">Provide a copy to an appropriate trusted person.</w:t>
      </w:r>
    </w:p>
    <w:p w:rsidR="00000000" w:rsidDel="00000000" w:rsidP="00000000" w:rsidRDefault="00000000" w:rsidRPr="00000000" w14:paraId="0000489C">
      <w:pPr>
        <w:pStyle w:val="Heading3"/>
        <w:keepNext w:val="0"/>
        <w:keepLines w:val="0"/>
        <w:spacing w:before="280" w:lineRule="auto"/>
        <w:rPr>
          <w:b w:val="1"/>
          <w:bCs w:val="1"/>
          <w:color w:val="000000"/>
          <w:sz w:val="26"/>
          <w:szCs w:val="26"/>
        </w:rPr>
      </w:pPr>
      <w:bookmarkStart w:colFirst="0" w:colLast="0" w:name="_31cy5ek9radb" w:id="7196"/>
      <w:bookmarkEnd w:id="7196"/>
      <w:r w:rsidDel="00000000" w:rsidR="00000000" w:rsidRPr="00000000">
        <w:rPr>
          <w:b w:val="1"/>
          <w:bCs w:val="1"/>
          <w:color w:val="000000"/>
          <w:sz w:val="26"/>
          <w:szCs w:val="26"/>
          <w:rtl w:val="0"/>
        </w:rPr>
        <w:t xml:space="preserve">Family Awareness</w:t>
      </w:r>
    </w:p>
    <w:p w:rsidR="00000000" w:rsidDel="00000000" w:rsidP="00000000" w:rsidRDefault="00000000" w:rsidRPr="00000000" w14:paraId="0000489D">
      <w:pPr>
        <w:spacing w:after="240" w:before="240" w:lineRule="auto"/>
        <w:rPr/>
      </w:pPr>
      <w:r w:rsidDel="00000000" w:rsidR="00000000" w:rsidRPr="00000000">
        <w:rPr>
          <w:rtl w:val="0"/>
        </w:rPr>
        <w:t xml:space="preserve">Consider informing relevant relatives.</w:t>
      </w:r>
    </w:p>
    <w:p w:rsidR="00000000" w:rsidDel="00000000" w:rsidP="00000000" w:rsidRDefault="00000000" w:rsidRPr="00000000" w14:paraId="0000489E">
      <w:pPr>
        <w:pStyle w:val="Heading3"/>
        <w:keepNext w:val="0"/>
        <w:keepLines w:val="0"/>
        <w:spacing w:before="280" w:lineRule="auto"/>
        <w:rPr>
          <w:b w:val="1"/>
          <w:bCs w:val="1"/>
          <w:color w:val="000000"/>
          <w:sz w:val="26"/>
          <w:szCs w:val="26"/>
        </w:rPr>
      </w:pPr>
      <w:bookmarkStart w:colFirst="0" w:colLast="0" w:name="_xse606erybzd" w:id="7197"/>
      <w:bookmarkEnd w:id="7197"/>
      <w:r w:rsidDel="00000000" w:rsidR="00000000" w:rsidRPr="00000000">
        <w:rPr>
          <w:b w:val="1"/>
          <w:bCs w:val="1"/>
          <w:color w:val="000000"/>
          <w:sz w:val="26"/>
          <w:szCs w:val="26"/>
          <w:rtl w:val="0"/>
        </w:rPr>
        <w:t xml:space="preserve">Emergency Information</w:t>
      </w:r>
    </w:p>
    <w:p w:rsidR="00000000" w:rsidDel="00000000" w:rsidP="00000000" w:rsidRDefault="00000000" w:rsidRPr="00000000" w14:paraId="0000489F">
      <w:pPr>
        <w:spacing w:after="240" w:before="240" w:lineRule="auto"/>
        <w:rPr/>
      </w:pPr>
      <w:r w:rsidDel="00000000" w:rsidR="00000000" w:rsidRPr="00000000">
        <w:rPr>
          <w:rtl w:val="0"/>
        </w:rPr>
        <w:t xml:space="preserve">Keep appropriate contact details accessible.</w:t>
      </w:r>
    </w:p>
    <w:p w:rsidR="00000000" w:rsidDel="00000000" w:rsidP="00000000" w:rsidRDefault="00000000" w:rsidRPr="00000000" w14:paraId="000048A0">
      <w:pPr>
        <w:pStyle w:val="Heading3"/>
        <w:keepNext w:val="0"/>
        <w:keepLines w:val="0"/>
        <w:spacing w:before="280" w:lineRule="auto"/>
        <w:rPr>
          <w:b w:val="1"/>
          <w:bCs w:val="1"/>
          <w:color w:val="000000"/>
          <w:sz w:val="26"/>
          <w:szCs w:val="26"/>
        </w:rPr>
      </w:pPr>
      <w:bookmarkStart w:colFirst="0" w:colLast="0" w:name="_wi9wnkov8vdc" w:id="7198"/>
      <w:bookmarkEnd w:id="7198"/>
      <w:r w:rsidDel="00000000" w:rsidR="00000000" w:rsidRPr="00000000">
        <w:rPr>
          <w:b w:val="1"/>
          <w:bCs w:val="1"/>
          <w:color w:val="000000"/>
          <w:sz w:val="26"/>
          <w:szCs w:val="26"/>
          <w:rtl w:val="0"/>
        </w:rPr>
        <w:t xml:space="preserve">Updated Version</w:t>
      </w:r>
    </w:p>
    <w:p w:rsidR="00000000" w:rsidDel="00000000" w:rsidP="00000000" w:rsidRDefault="00000000" w:rsidRPr="00000000" w14:paraId="000048A1">
      <w:pPr>
        <w:spacing w:after="240" w:before="240" w:lineRule="auto"/>
        <w:rPr/>
      </w:pPr>
      <w:r w:rsidDel="00000000" w:rsidR="00000000" w:rsidRPr="00000000">
        <w:rPr>
          <w:rtl w:val="0"/>
        </w:rPr>
        <w:t xml:space="preserve">Avoid confusion between outdated and current instructions.</w:t>
      </w:r>
    </w:p>
    <w:p w:rsidR="00000000" w:rsidDel="00000000" w:rsidP="00000000" w:rsidRDefault="00000000" w:rsidRPr="00000000" w14:paraId="000048A2">
      <w:pPr>
        <w:pStyle w:val="Heading3"/>
        <w:keepNext w:val="0"/>
        <w:keepLines w:val="0"/>
        <w:spacing w:before="280" w:lineRule="auto"/>
        <w:rPr>
          <w:b w:val="1"/>
          <w:bCs w:val="1"/>
          <w:color w:val="000000"/>
          <w:sz w:val="26"/>
          <w:szCs w:val="26"/>
        </w:rPr>
      </w:pPr>
      <w:bookmarkStart w:colFirst="0" w:colLast="0" w:name="_fhjpn4udl5du" w:id="7199"/>
      <w:bookmarkEnd w:id="7199"/>
      <w:r w:rsidDel="00000000" w:rsidR="00000000" w:rsidRPr="00000000">
        <w:rPr>
          <w:b w:val="1"/>
          <w:bCs w:val="1"/>
          <w:color w:val="000000"/>
          <w:sz w:val="26"/>
          <w:szCs w:val="26"/>
          <w:rtl w:val="0"/>
        </w:rPr>
        <w:t xml:space="preserve">Privacy</w:t>
      </w:r>
    </w:p>
    <w:p w:rsidR="00000000" w:rsidDel="00000000" w:rsidP="00000000" w:rsidRDefault="00000000" w:rsidRPr="00000000" w14:paraId="000048A3">
      <w:pPr>
        <w:spacing w:after="240" w:before="240" w:lineRule="auto"/>
        <w:rPr/>
      </w:pPr>
      <w:r w:rsidDel="00000000" w:rsidR="00000000" w:rsidRPr="00000000">
        <w:rPr>
          <w:rtl w:val="0"/>
        </w:rPr>
        <w:t xml:space="preserve">Share sensitive healthcare information through appropriate channels.</w:t>
      </w:r>
    </w:p>
    <w:p w:rsidR="00000000" w:rsidDel="00000000" w:rsidP="00000000" w:rsidRDefault="00000000" w:rsidRPr="00000000" w14:paraId="000048A4">
      <w:pPr>
        <w:pStyle w:val="Heading3"/>
        <w:keepNext w:val="0"/>
        <w:keepLines w:val="0"/>
        <w:spacing w:before="280" w:lineRule="auto"/>
        <w:rPr>
          <w:b w:val="1"/>
          <w:bCs w:val="1"/>
          <w:color w:val="000000"/>
          <w:sz w:val="26"/>
          <w:szCs w:val="26"/>
        </w:rPr>
      </w:pPr>
      <w:bookmarkStart w:colFirst="0" w:colLast="0" w:name="_ms2pt1a7u2li" w:id="7200"/>
      <w:bookmarkEnd w:id="7200"/>
      <w:r w:rsidDel="00000000" w:rsidR="00000000" w:rsidRPr="00000000">
        <w:rPr>
          <w:b w:val="1"/>
          <w:bCs w:val="1"/>
          <w:color w:val="000000"/>
          <w:sz w:val="26"/>
          <w:szCs w:val="26"/>
          <w:rtl w:val="0"/>
        </w:rPr>
        <w:t xml:space="preserve">Future Changes</w:t>
      </w:r>
    </w:p>
    <w:p w:rsidR="00000000" w:rsidDel="00000000" w:rsidP="00000000" w:rsidRDefault="00000000" w:rsidRPr="00000000" w14:paraId="000048A5">
      <w:pPr>
        <w:spacing w:after="240" w:before="240" w:lineRule="auto"/>
        <w:rPr/>
      </w:pPr>
      <w:r w:rsidDel="00000000" w:rsidR="00000000" w:rsidRPr="00000000">
        <w:rPr>
          <w:rtl w:val="0"/>
        </w:rPr>
        <w:t xml:space="preserve">Communicate amendments to relevant people and providers.</w:t>
      </w:r>
    </w:p>
    <w:p w:rsidR="00000000" w:rsidDel="00000000" w:rsidP="00000000" w:rsidRDefault="00000000" w:rsidRPr="00000000" w14:paraId="000048A6">
      <w:pPr>
        <w:spacing w:after="240" w:before="240" w:lineRule="auto"/>
        <w:rPr>
          <w:b w:val="1"/>
          <w:bCs w:val="1"/>
        </w:rPr>
      </w:pPr>
      <w:r w:rsidDel="00000000" w:rsidR="00000000" w:rsidRPr="00000000">
        <w:rPr>
          <w:b w:val="1"/>
          <w:bCs w:val="1"/>
          <w:rtl w:val="0"/>
        </w:rPr>
        <w:t xml:space="preserve">[Discuss Documentation and Accessibility of Your Living Will]</w:t>
      </w:r>
    </w:p>
    <w:p w:rsidR="00000000" w:rsidDel="00000000" w:rsidP="00000000" w:rsidRDefault="00000000" w:rsidRPr="00000000" w14:paraId="00004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8">
      <w:pPr>
        <w:pStyle w:val="Heading2"/>
        <w:keepNext w:val="0"/>
        <w:keepLines w:val="0"/>
        <w:spacing w:after="80" w:lineRule="auto"/>
        <w:rPr>
          <w:b w:val="1"/>
          <w:bCs w:val="1"/>
          <w:sz w:val="34"/>
          <w:szCs w:val="34"/>
        </w:rPr>
      </w:pPr>
      <w:bookmarkStart w:colFirst="0" w:colLast="0" w:name="_e9u3mwte91x4" w:id="7201"/>
      <w:bookmarkEnd w:id="7201"/>
      <w:r w:rsidDel="00000000" w:rsidR="00000000" w:rsidRPr="00000000">
        <w:rPr>
          <w:b w:val="1"/>
          <w:bCs w:val="1"/>
          <w:sz w:val="34"/>
          <w:szCs w:val="34"/>
          <w:rtl w:val="0"/>
        </w:rPr>
        <w:t xml:space="preserve">WHAT IF YOUR FAMILY DISAGREES WITH YOUR LIVING WILL?</w:t>
      </w:r>
    </w:p>
    <w:p w:rsidR="00000000" w:rsidDel="00000000" w:rsidP="00000000" w:rsidRDefault="00000000" w:rsidRPr="00000000" w14:paraId="000048A9">
      <w:pPr>
        <w:pStyle w:val="Heading1"/>
        <w:keepNext w:val="0"/>
        <w:keepLines w:val="0"/>
        <w:spacing w:before="480" w:lineRule="auto"/>
        <w:rPr>
          <w:b w:val="1"/>
          <w:bCs w:val="1"/>
          <w:sz w:val="46"/>
          <w:szCs w:val="46"/>
        </w:rPr>
      </w:pPr>
      <w:bookmarkStart w:colFirst="0" w:colLast="0" w:name="_67ibcntvg5d5" w:id="7202"/>
      <w:bookmarkEnd w:id="7202"/>
      <w:r w:rsidDel="00000000" w:rsidR="00000000" w:rsidRPr="00000000">
        <w:rPr>
          <w:b w:val="1"/>
          <w:bCs w:val="1"/>
          <w:sz w:val="46"/>
          <w:szCs w:val="46"/>
          <w:rtl w:val="0"/>
        </w:rPr>
        <w:t xml:space="preserve">Advance Directives and Family Disputes</w:t>
      </w:r>
    </w:p>
    <w:p w:rsidR="00000000" w:rsidDel="00000000" w:rsidP="00000000" w:rsidRDefault="00000000" w:rsidRPr="00000000" w14:paraId="000048AA">
      <w:pPr>
        <w:spacing w:after="240" w:before="240" w:lineRule="auto"/>
        <w:rPr/>
      </w:pPr>
      <w:r w:rsidDel="00000000" w:rsidR="00000000" w:rsidRPr="00000000">
        <w:rPr>
          <w:rtl w:val="0"/>
        </w:rPr>
        <w:t xml:space="preserve">A properly expressed advance directive may be important when relatives disagree about treatment.</w:t>
      </w:r>
    </w:p>
    <w:p w:rsidR="00000000" w:rsidDel="00000000" w:rsidP="00000000" w:rsidRDefault="00000000" w:rsidRPr="00000000" w14:paraId="000048AB">
      <w:pPr>
        <w:pStyle w:val="Heading3"/>
        <w:keepNext w:val="0"/>
        <w:keepLines w:val="0"/>
        <w:spacing w:before="280" w:lineRule="auto"/>
        <w:rPr>
          <w:b w:val="1"/>
          <w:bCs w:val="1"/>
          <w:color w:val="000000"/>
          <w:sz w:val="26"/>
          <w:szCs w:val="26"/>
        </w:rPr>
      </w:pPr>
      <w:bookmarkStart w:colFirst="0" w:colLast="0" w:name="_eqg9vnsyl1za" w:id="7203"/>
      <w:bookmarkEnd w:id="7203"/>
      <w:r w:rsidDel="00000000" w:rsidR="00000000" w:rsidRPr="00000000">
        <w:rPr>
          <w:b w:val="1"/>
          <w:bCs w:val="1"/>
          <w:color w:val="000000"/>
          <w:sz w:val="26"/>
          <w:szCs w:val="26"/>
          <w:rtl w:val="0"/>
        </w:rPr>
        <w:t xml:space="preserve">Patient Autonomy</w:t>
      </w:r>
    </w:p>
    <w:p w:rsidR="00000000" w:rsidDel="00000000" w:rsidP="00000000" w:rsidRDefault="00000000" w:rsidRPr="00000000" w14:paraId="000048AC">
      <w:pPr>
        <w:spacing w:after="240" w:before="240" w:lineRule="auto"/>
        <w:rPr/>
      </w:pPr>
      <w:r w:rsidDel="00000000" w:rsidR="00000000" w:rsidRPr="00000000">
        <w:rPr>
          <w:rtl w:val="0"/>
        </w:rPr>
        <w:t xml:space="preserve">The patient's legally relevant wishes should be considered.</w:t>
      </w:r>
    </w:p>
    <w:p w:rsidR="00000000" w:rsidDel="00000000" w:rsidP="00000000" w:rsidRDefault="00000000" w:rsidRPr="00000000" w14:paraId="000048AD">
      <w:pPr>
        <w:pStyle w:val="Heading3"/>
        <w:keepNext w:val="0"/>
        <w:keepLines w:val="0"/>
        <w:spacing w:before="280" w:lineRule="auto"/>
        <w:rPr>
          <w:b w:val="1"/>
          <w:bCs w:val="1"/>
          <w:color w:val="000000"/>
          <w:sz w:val="26"/>
          <w:szCs w:val="26"/>
        </w:rPr>
      </w:pPr>
      <w:bookmarkStart w:colFirst="0" w:colLast="0" w:name="_84frp7m53iup" w:id="7204"/>
      <w:bookmarkEnd w:id="7204"/>
      <w:r w:rsidDel="00000000" w:rsidR="00000000" w:rsidRPr="00000000">
        <w:rPr>
          <w:b w:val="1"/>
          <w:bCs w:val="1"/>
          <w:color w:val="000000"/>
          <w:sz w:val="26"/>
          <w:szCs w:val="26"/>
          <w:rtl w:val="0"/>
        </w:rPr>
        <w:t xml:space="preserve">Medical Ethics</w:t>
      </w:r>
    </w:p>
    <w:p w:rsidR="00000000" w:rsidDel="00000000" w:rsidP="00000000" w:rsidRDefault="00000000" w:rsidRPr="00000000" w14:paraId="000048AE">
      <w:pPr>
        <w:spacing w:after="240" w:before="240" w:lineRule="auto"/>
        <w:rPr/>
      </w:pPr>
      <w:r w:rsidDel="00000000" w:rsidR="00000000" w:rsidRPr="00000000">
        <w:rPr>
          <w:rtl w:val="0"/>
        </w:rPr>
        <w:t xml:space="preserve">CFM Resolution No. 1,995/2012 establishes a framework for considering advance directives.</w:t>
      </w:r>
    </w:p>
    <w:p w:rsidR="00000000" w:rsidDel="00000000" w:rsidP="00000000" w:rsidRDefault="00000000" w:rsidRPr="00000000" w14:paraId="000048AF">
      <w:pPr>
        <w:pStyle w:val="Heading3"/>
        <w:keepNext w:val="0"/>
        <w:keepLines w:val="0"/>
        <w:spacing w:before="280" w:lineRule="auto"/>
        <w:rPr>
          <w:b w:val="1"/>
          <w:bCs w:val="1"/>
          <w:color w:val="000000"/>
          <w:sz w:val="26"/>
          <w:szCs w:val="26"/>
        </w:rPr>
      </w:pPr>
      <w:bookmarkStart w:colFirst="0" w:colLast="0" w:name="_oiv9qtvyjhdd" w:id="7205"/>
      <w:bookmarkEnd w:id="7205"/>
      <w:r w:rsidDel="00000000" w:rsidR="00000000" w:rsidRPr="00000000">
        <w:rPr>
          <w:b w:val="1"/>
          <w:bCs w:val="1"/>
          <w:color w:val="000000"/>
          <w:sz w:val="26"/>
          <w:szCs w:val="26"/>
          <w:rtl w:val="0"/>
        </w:rPr>
        <w:t xml:space="preserve">Family Opinions</w:t>
      </w:r>
    </w:p>
    <w:p w:rsidR="00000000" w:rsidDel="00000000" w:rsidP="00000000" w:rsidRDefault="00000000" w:rsidRPr="00000000" w14:paraId="000048B0">
      <w:pPr>
        <w:spacing w:after="240" w:before="240" w:lineRule="auto"/>
        <w:rPr/>
      </w:pPr>
      <w:r w:rsidDel="00000000" w:rsidR="00000000" w:rsidRPr="00000000">
        <w:rPr>
          <w:rtl w:val="0"/>
        </w:rPr>
        <w:t xml:space="preserve">Relatives may provide information, but their preferences do not automatically override an applicable patient directive.</w:t>
      </w:r>
    </w:p>
    <w:p w:rsidR="00000000" w:rsidDel="00000000" w:rsidP="00000000" w:rsidRDefault="00000000" w:rsidRPr="00000000" w14:paraId="000048B1">
      <w:pPr>
        <w:pStyle w:val="Heading3"/>
        <w:keepNext w:val="0"/>
        <w:keepLines w:val="0"/>
        <w:spacing w:before="280" w:lineRule="auto"/>
        <w:rPr>
          <w:b w:val="1"/>
          <w:bCs w:val="1"/>
          <w:color w:val="000000"/>
          <w:sz w:val="26"/>
          <w:szCs w:val="26"/>
        </w:rPr>
      </w:pPr>
      <w:bookmarkStart w:colFirst="0" w:colLast="0" w:name="_3ewq6flf5f92" w:id="7206"/>
      <w:bookmarkEnd w:id="7206"/>
      <w:r w:rsidDel="00000000" w:rsidR="00000000" w:rsidRPr="00000000">
        <w:rPr>
          <w:b w:val="1"/>
          <w:bCs w:val="1"/>
          <w:color w:val="000000"/>
          <w:sz w:val="26"/>
          <w:szCs w:val="26"/>
          <w:rtl w:val="0"/>
        </w:rPr>
        <w:t xml:space="preserve">Legal Restrictions</w:t>
      </w:r>
    </w:p>
    <w:p w:rsidR="00000000" w:rsidDel="00000000" w:rsidP="00000000" w:rsidRDefault="00000000" w:rsidRPr="00000000" w14:paraId="000048B2">
      <w:pPr>
        <w:spacing w:after="240" w:before="240" w:lineRule="auto"/>
        <w:rPr/>
      </w:pPr>
      <w:r w:rsidDel="00000000" w:rsidR="00000000" w:rsidRPr="00000000">
        <w:rPr>
          <w:rtl w:val="0"/>
        </w:rPr>
        <w:t xml:space="preserve">Instructions inconsistent with applicable law or medical ethics cannot be enforced merely because they are written.</w:t>
      </w:r>
    </w:p>
    <w:p w:rsidR="00000000" w:rsidDel="00000000" w:rsidP="00000000" w:rsidRDefault="00000000" w:rsidRPr="00000000" w14:paraId="000048B3">
      <w:pPr>
        <w:pStyle w:val="Heading3"/>
        <w:keepNext w:val="0"/>
        <w:keepLines w:val="0"/>
        <w:spacing w:before="280" w:lineRule="auto"/>
        <w:rPr>
          <w:b w:val="1"/>
          <w:bCs w:val="1"/>
          <w:color w:val="000000"/>
          <w:sz w:val="26"/>
          <w:szCs w:val="26"/>
        </w:rPr>
      </w:pPr>
      <w:bookmarkStart w:colFirst="0" w:colLast="0" w:name="_9b4158ptn9qw" w:id="7207"/>
      <w:bookmarkEnd w:id="7207"/>
      <w:r w:rsidDel="00000000" w:rsidR="00000000" w:rsidRPr="00000000">
        <w:rPr>
          <w:b w:val="1"/>
          <w:bCs w:val="1"/>
          <w:color w:val="000000"/>
          <w:sz w:val="26"/>
          <w:szCs w:val="26"/>
          <w:rtl w:val="0"/>
        </w:rPr>
        <w:t xml:space="preserve">Authenticity</w:t>
      </w:r>
    </w:p>
    <w:p w:rsidR="00000000" w:rsidDel="00000000" w:rsidP="00000000" w:rsidRDefault="00000000" w:rsidRPr="00000000" w14:paraId="000048B4">
      <w:pPr>
        <w:spacing w:after="240" w:before="240" w:lineRule="auto"/>
        <w:rPr/>
      </w:pPr>
      <w:r w:rsidDel="00000000" w:rsidR="00000000" w:rsidRPr="00000000">
        <w:rPr>
          <w:rtl w:val="0"/>
        </w:rPr>
        <w:t xml:space="preserve">Disputes may concern whether the directive reflects the patient's genuine wishes.</w:t>
      </w:r>
    </w:p>
    <w:p w:rsidR="00000000" w:rsidDel="00000000" w:rsidP="00000000" w:rsidRDefault="00000000" w:rsidRPr="00000000" w14:paraId="000048B5">
      <w:pPr>
        <w:pStyle w:val="Heading3"/>
        <w:keepNext w:val="0"/>
        <w:keepLines w:val="0"/>
        <w:spacing w:before="280" w:lineRule="auto"/>
        <w:rPr>
          <w:b w:val="1"/>
          <w:bCs w:val="1"/>
          <w:color w:val="000000"/>
          <w:sz w:val="26"/>
          <w:szCs w:val="26"/>
        </w:rPr>
      </w:pPr>
      <w:bookmarkStart w:colFirst="0" w:colLast="0" w:name="_8ghn3o8lq5dt" w:id="7208"/>
      <w:bookmarkEnd w:id="7208"/>
      <w:r w:rsidDel="00000000" w:rsidR="00000000" w:rsidRPr="00000000">
        <w:rPr>
          <w:b w:val="1"/>
          <w:bCs w:val="1"/>
          <w:color w:val="000000"/>
          <w:sz w:val="26"/>
          <w:szCs w:val="26"/>
          <w:rtl w:val="0"/>
        </w:rPr>
        <w:t xml:space="preserve">Capacity</w:t>
      </w:r>
    </w:p>
    <w:p w:rsidR="00000000" w:rsidDel="00000000" w:rsidP="00000000" w:rsidRDefault="00000000" w:rsidRPr="00000000" w14:paraId="000048B6">
      <w:pPr>
        <w:spacing w:after="240" w:before="240" w:lineRule="auto"/>
        <w:rPr/>
      </w:pPr>
      <w:r w:rsidDel="00000000" w:rsidR="00000000" w:rsidRPr="00000000">
        <w:rPr>
          <w:rtl w:val="0"/>
        </w:rPr>
        <w:t xml:space="preserve">Questions may arise about capacity at execution.</w:t>
      </w:r>
    </w:p>
    <w:p w:rsidR="00000000" w:rsidDel="00000000" w:rsidP="00000000" w:rsidRDefault="00000000" w:rsidRPr="00000000" w14:paraId="000048B7">
      <w:pPr>
        <w:pStyle w:val="Heading3"/>
        <w:keepNext w:val="0"/>
        <w:keepLines w:val="0"/>
        <w:spacing w:before="280" w:lineRule="auto"/>
        <w:rPr>
          <w:b w:val="1"/>
          <w:bCs w:val="1"/>
          <w:color w:val="000000"/>
          <w:sz w:val="26"/>
          <w:szCs w:val="26"/>
        </w:rPr>
      </w:pPr>
      <w:bookmarkStart w:colFirst="0" w:colLast="0" w:name="_v1574ay4l4cr" w:id="7209"/>
      <w:bookmarkEnd w:id="7209"/>
      <w:r w:rsidDel="00000000" w:rsidR="00000000" w:rsidRPr="00000000">
        <w:rPr>
          <w:b w:val="1"/>
          <w:bCs w:val="1"/>
          <w:color w:val="000000"/>
          <w:sz w:val="26"/>
          <w:szCs w:val="26"/>
          <w:rtl w:val="0"/>
        </w:rPr>
        <w:t xml:space="preserve">Clinical Relevance</w:t>
      </w:r>
    </w:p>
    <w:p w:rsidR="00000000" w:rsidDel="00000000" w:rsidP="00000000" w:rsidRDefault="00000000" w:rsidRPr="00000000" w14:paraId="000048B8">
      <w:pPr>
        <w:spacing w:after="240" w:before="240" w:lineRule="auto"/>
        <w:rPr/>
      </w:pPr>
      <w:r w:rsidDel="00000000" w:rsidR="00000000" w:rsidRPr="00000000">
        <w:rPr>
          <w:rtl w:val="0"/>
        </w:rPr>
        <w:t xml:space="preserve">The directive must be interpreted in the relevant medical circumstances.</w:t>
      </w:r>
    </w:p>
    <w:p w:rsidR="00000000" w:rsidDel="00000000" w:rsidP="00000000" w:rsidRDefault="00000000" w:rsidRPr="00000000" w14:paraId="000048B9">
      <w:pPr>
        <w:pStyle w:val="Heading3"/>
        <w:keepNext w:val="0"/>
        <w:keepLines w:val="0"/>
        <w:spacing w:before="280" w:lineRule="auto"/>
        <w:rPr>
          <w:b w:val="1"/>
          <w:bCs w:val="1"/>
          <w:color w:val="000000"/>
          <w:sz w:val="26"/>
          <w:szCs w:val="26"/>
        </w:rPr>
      </w:pPr>
      <w:bookmarkStart w:colFirst="0" w:colLast="0" w:name="_ywxm9nnejelq" w:id="7210"/>
      <w:bookmarkEnd w:id="7210"/>
      <w:r w:rsidDel="00000000" w:rsidR="00000000" w:rsidRPr="00000000">
        <w:rPr>
          <w:b w:val="1"/>
          <w:bCs w:val="1"/>
          <w:color w:val="000000"/>
          <w:sz w:val="26"/>
          <w:szCs w:val="26"/>
          <w:rtl w:val="0"/>
        </w:rPr>
        <w:t xml:space="preserve">Professional Consultation</w:t>
      </w:r>
    </w:p>
    <w:p w:rsidR="00000000" w:rsidDel="00000000" w:rsidP="00000000" w:rsidRDefault="00000000" w:rsidRPr="00000000" w14:paraId="000048BA">
      <w:pPr>
        <w:spacing w:after="240" w:before="240" w:lineRule="auto"/>
        <w:rPr/>
      </w:pPr>
      <w:r w:rsidDel="00000000" w:rsidR="00000000" w:rsidRPr="00000000">
        <w:rPr>
          <w:rtl w:val="0"/>
        </w:rPr>
        <w:t xml:space="preserve">Complex disagreements may require appropriate medical, ethical, or legal review.</w:t>
      </w:r>
    </w:p>
    <w:p w:rsidR="00000000" w:rsidDel="00000000" w:rsidP="00000000" w:rsidRDefault="00000000" w:rsidRPr="00000000" w14:paraId="000048BB">
      <w:pPr>
        <w:spacing w:after="240" w:before="240" w:lineRule="auto"/>
        <w:rPr>
          <w:b w:val="1"/>
          <w:bCs w:val="1"/>
        </w:rPr>
      </w:pPr>
      <w:r w:rsidDel="00000000" w:rsidR="00000000" w:rsidRPr="00000000">
        <w:rPr>
          <w:b w:val="1"/>
          <w:bCs w:val="1"/>
          <w:rtl w:val="0"/>
        </w:rPr>
        <w:t xml:space="preserve">[Request Legal Assistance With Advance Directive Questions]</w:t>
      </w:r>
    </w:p>
    <w:p w:rsidR="00000000" w:rsidDel="00000000" w:rsidP="00000000" w:rsidRDefault="00000000" w:rsidRPr="00000000" w14:paraId="00004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D">
      <w:pPr>
        <w:pStyle w:val="Heading2"/>
        <w:keepNext w:val="0"/>
        <w:keepLines w:val="0"/>
        <w:spacing w:after="80" w:lineRule="auto"/>
        <w:rPr>
          <w:b w:val="1"/>
          <w:bCs w:val="1"/>
          <w:sz w:val="34"/>
          <w:szCs w:val="34"/>
        </w:rPr>
      </w:pPr>
      <w:bookmarkStart w:colFirst="0" w:colLast="0" w:name="_u7i817xmyrhm" w:id="7211"/>
      <w:bookmarkEnd w:id="7211"/>
      <w:r w:rsidDel="00000000" w:rsidR="00000000" w:rsidRPr="00000000">
        <w:rPr>
          <w:b w:val="1"/>
          <w:bCs w:val="1"/>
          <w:sz w:val="34"/>
          <w:szCs w:val="34"/>
          <w:rtl w:val="0"/>
        </w:rPr>
        <w:t xml:space="preserve">CAN YOU CHANGE OR REVOKE A LIVING WILL?</w:t>
      </w:r>
    </w:p>
    <w:p w:rsidR="00000000" w:rsidDel="00000000" w:rsidP="00000000" w:rsidRDefault="00000000" w:rsidRPr="00000000" w14:paraId="000048BE">
      <w:pPr>
        <w:pStyle w:val="Heading1"/>
        <w:keepNext w:val="0"/>
        <w:keepLines w:val="0"/>
        <w:spacing w:before="480" w:lineRule="auto"/>
        <w:rPr>
          <w:b w:val="1"/>
          <w:bCs w:val="1"/>
          <w:sz w:val="46"/>
          <w:szCs w:val="46"/>
        </w:rPr>
      </w:pPr>
      <w:bookmarkStart w:colFirst="0" w:colLast="0" w:name="_h8sky41c0ilx" w:id="7212"/>
      <w:bookmarkEnd w:id="7212"/>
      <w:r w:rsidDel="00000000" w:rsidR="00000000" w:rsidRPr="00000000">
        <w:rPr>
          <w:b w:val="1"/>
          <w:bCs w:val="1"/>
          <w:sz w:val="46"/>
          <w:szCs w:val="46"/>
          <w:rtl w:val="0"/>
        </w:rPr>
        <w:t xml:space="preserve">Your Healthcare Preferences May Change</w:t>
      </w:r>
    </w:p>
    <w:p w:rsidR="00000000" w:rsidDel="00000000" w:rsidP="00000000" w:rsidRDefault="00000000" w:rsidRPr="00000000" w14:paraId="000048BF">
      <w:pPr>
        <w:spacing w:after="240" w:before="240" w:lineRule="auto"/>
        <w:rPr/>
      </w:pPr>
      <w:r w:rsidDel="00000000" w:rsidR="00000000" w:rsidRPr="00000000">
        <w:rPr>
          <w:rtl w:val="0"/>
        </w:rPr>
        <w:t xml:space="preserve">Advance healthcare directives should reflect the person's current, legally relevant wishes.</w:t>
      </w:r>
    </w:p>
    <w:p w:rsidR="00000000" w:rsidDel="00000000" w:rsidP="00000000" w:rsidRDefault="00000000" w:rsidRPr="00000000" w14:paraId="000048C0">
      <w:pPr>
        <w:pStyle w:val="Heading3"/>
        <w:keepNext w:val="0"/>
        <w:keepLines w:val="0"/>
        <w:spacing w:before="280" w:lineRule="auto"/>
        <w:rPr>
          <w:b w:val="1"/>
          <w:bCs w:val="1"/>
          <w:color w:val="000000"/>
          <w:sz w:val="26"/>
          <w:szCs w:val="26"/>
        </w:rPr>
      </w:pPr>
      <w:bookmarkStart w:colFirst="0" w:colLast="0" w:name="_vbvg7bwy3dos" w:id="7213"/>
      <w:bookmarkEnd w:id="7213"/>
      <w:r w:rsidDel="00000000" w:rsidR="00000000" w:rsidRPr="00000000">
        <w:rPr>
          <w:b w:val="1"/>
          <w:bCs w:val="1"/>
          <w:color w:val="000000"/>
          <w:sz w:val="26"/>
          <w:szCs w:val="26"/>
          <w:rtl w:val="0"/>
        </w:rPr>
        <w:t xml:space="preserve">Personal Decisions</w:t>
      </w:r>
    </w:p>
    <w:p w:rsidR="00000000" w:rsidDel="00000000" w:rsidP="00000000" w:rsidRDefault="00000000" w:rsidRPr="00000000" w14:paraId="000048C1">
      <w:pPr>
        <w:spacing w:after="240" w:before="240" w:lineRule="auto"/>
        <w:rPr/>
      </w:pPr>
      <w:r w:rsidDel="00000000" w:rsidR="00000000" w:rsidRPr="00000000">
        <w:rPr>
          <w:rtl w:val="0"/>
        </w:rPr>
        <w:t xml:space="preserve">Your preferences may evolve.</w:t>
      </w:r>
    </w:p>
    <w:p w:rsidR="00000000" w:rsidDel="00000000" w:rsidP="00000000" w:rsidRDefault="00000000" w:rsidRPr="00000000" w14:paraId="000048C2">
      <w:pPr>
        <w:pStyle w:val="Heading3"/>
        <w:keepNext w:val="0"/>
        <w:keepLines w:val="0"/>
        <w:spacing w:before="280" w:lineRule="auto"/>
        <w:rPr>
          <w:b w:val="1"/>
          <w:bCs w:val="1"/>
          <w:color w:val="000000"/>
          <w:sz w:val="26"/>
          <w:szCs w:val="26"/>
        </w:rPr>
      </w:pPr>
      <w:bookmarkStart w:colFirst="0" w:colLast="0" w:name="_udgk6edvd7pi" w:id="7214"/>
      <w:bookmarkEnd w:id="7214"/>
      <w:r w:rsidDel="00000000" w:rsidR="00000000" w:rsidRPr="00000000">
        <w:rPr>
          <w:b w:val="1"/>
          <w:bCs w:val="1"/>
          <w:color w:val="000000"/>
          <w:sz w:val="26"/>
          <w:szCs w:val="26"/>
          <w:rtl w:val="0"/>
        </w:rPr>
        <w:t xml:space="preserve">Medical Circumstances</w:t>
      </w:r>
    </w:p>
    <w:p w:rsidR="00000000" w:rsidDel="00000000" w:rsidP="00000000" w:rsidRDefault="00000000" w:rsidRPr="00000000" w14:paraId="000048C3">
      <w:pPr>
        <w:spacing w:after="240" w:before="240" w:lineRule="auto"/>
        <w:rPr/>
      </w:pPr>
      <w:r w:rsidDel="00000000" w:rsidR="00000000" w:rsidRPr="00000000">
        <w:rPr>
          <w:rtl w:val="0"/>
        </w:rPr>
        <w:t xml:space="preserve">New health information may affect your choices.</w:t>
      </w:r>
    </w:p>
    <w:p w:rsidR="00000000" w:rsidDel="00000000" w:rsidP="00000000" w:rsidRDefault="00000000" w:rsidRPr="00000000" w14:paraId="000048C4">
      <w:pPr>
        <w:pStyle w:val="Heading3"/>
        <w:keepNext w:val="0"/>
        <w:keepLines w:val="0"/>
        <w:spacing w:before="280" w:lineRule="auto"/>
        <w:rPr>
          <w:b w:val="1"/>
          <w:bCs w:val="1"/>
          <w:color w:val="000000"/>
          <w:sz w:val="26"/>
          <w:szCs w:val="26"/>
        </w:rPr>
      </w:pPr>
      <w:bookmarkStart w:colFirst="0" w:colLast="0" w:name="_cx2zdoshw6lz" w:id="7215"/>
      <w:bookmarkEnd w:id="7215"/>
      <w:r w:rsidDel="00000000" w:rsidR="00000000" w:rsidRPr="00000000">
        <w:rPr>
          <w:b w:val="1"/>
          <w:bCs w:val="1"/>
          <w:color w:val="000000"/>
          <w:sz w:val="26"/>
          <w:szCs w:val="26"/>
          <w:rtl w:val="0"/>
        </w:rPr>
        <w:t xml:space="preserve">Treatment Developments</w:t>
      </w:r>
    </w:p>
    <w:p w:rsidR="00000000" w:rsidDel="00000000" w:rsidP="00000000" w:rsidRDefault="00000000" w:rsidRPr="00000000" w14:paraId="000048C5">
      <w:pPr>
        <w:spacing w:after="240" w:before="240" w:lineRule="auto"/>
        <w:rPr/>
      </w:pPr>
      <w:r w:rsidDel="00000000" w:rsidR="00000000" w:rsidRPr="00000000">
        <w:rPr>
          <w:rtl w:val="0"/>
        </w:rPr>
        <w:t xml:space="preserve">Available medical options may change.</w:t>
      </w:r>
    </w:p>
    <w:p w:rsidR="00000000" w:rsidDel="00000000" w:rsidP="00000000" w:rsidRDefault="00000000" w:rsidRPr="00000000" w14:paraId="000048C6">
      <w:pPr>
        <w:pStyle w:val="Heading3"/>
        <w:keepNext w:val="0"/>
        <w:keepLines w:val="0"/>
        <w:spacing w:before="280" w:lineRule="auto"/>
        <w:rPr>
          <w:b w:val="1"/>
          <w:bCs w:val="1"/>
          <w:color w:val="000000"/>
          <w:sz w:val="26"/>
          <w:szCs w:val="26"/>
        </w:rPr>
      </w:pPr>
      <w:bookmarkStart w:colFirst="0" w:colLast="0" w:name="_73cldq59xwan" w:id="7216"/>
      <w:bookmarkEnd w:id="7216"/>
      <w:r w:rsidDel="00000000" w:rsidR="00000000" w:rsidRPr="00000000">
        <w:rPr>
          <w:b w:val="1"/>
          <w:bCs w:val="1"/>
          <w:color w:val="000000"/>
          <w:sz w:val="26"/>
          <w:szCs w:val="26"/>
          <w:rtl w:val="0"/>
        </w:rPr>
        <w:t xml:space="preserve">Family Circumstances</w:t>
      </w:r>
    </w:p>
    <w:p w:rsidR="00000000" w:rsidDel="00000000" w:rsidP="00000000" w:rsidRDefault="00000000" w:rsidRPr="00000000" w14:paraId="000048C7">
      <w:pPr>
        <w:spacing w:after="240" w:before="240" w:lineRule="auto"/>
        <w:rPr/>
      </w:pPr>
      <w:r w:rsidDel="00000000" w:rsidR="00000000" w:rsidRPr="00000000">
        <w:rPr>
          <w:rtl w:val="0"/>
        </w:rPr>
        <w:t xml:space="preserve">Your trusted contacts may change.</w:t>
      </w:r>
    </w:p>
    <w:p w:rsidR="00000000" w:rsidDel="00000000" w:rsidP="00000000" w:rsidRDefault="00000000" w:rsidRPr="00000000" w14:paraId="000048C8">
      <w:pPr>
        <w:pStyle w:val="Heading3"/>
        <w:keepNext w:val="0"/>
        <w:keepLines w:val="0"/>
        <w:spacing w:before="280" w:lineRule="auto"/>
        <w:rPr>
          <w:b w:val="1"/>
          <w:bCs w:val="1"/>
          <w:color w:val="000000"/>
          <w:sz w:val="26"/>
          <w:szCs w:val="26"/>
        </w:rPr>
      </w:pPr>
      <w:bookmarkStart w:colFirst="0" w:colLast="0" w:name="_etklai1evflc" w:id="7217"/>
      <w:bookmarkEnd w:id="7217"/>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48C9">
      <w:pPr>
        <w:spacing w:after="240" w:before="240" w:lineRule="auto"/>
        <w:rPr/>
      </w:pPr>
      <w:r w:rsidDel="00000000" w:rsidR="00000000" w:rsidRPr="00000000">
        <w:rPr>
          <w:rtl w:val="0"/>
        </w:rPr>
        <w:t xml:space="preserve">Moving between jurisdictions may require review.</w:t>
      </w:r>
    </w:p>
    <w:p w:rsidR="00000000" w:rsidDel="00000000" w:rsidP="00000000" w:rsidRDefault="00000000" w:rsidRPr="00000000" w14:paraId="000048CA">
      <w:pPr>
        <w:pStyle w:val="Heading3"/>
        <w:keepNext w:val="0"/>
        <w:keepLines w:val="0"/>
        <w:spacing w:before="280" w:lineRule="auto"/>
        <w:rPr>
          <w:b w:val="1"/>
          <w:bCs w:val="1"/>
          <w:color w:val="000000"/>
          <w:sz w:val="26"/>
          <w:szCs w:val="26"/>
        </w:rPr>
      </w:pPr>
      <w:bookmarkStart w:colFirst="0" w:colLast="0" w:name="_qg0k7mljdlt6" w:id="7218"/>
      <w:bookmarkEnd w:id="7218"/>
      <w:r w:rsidDel="00000000" w:rsidR="00000000" w:rsidRPr="00000000">
        <w:rPr>
          <w:b w:val="1"/>
          <w:bCs w:val="1"/>
          <w:color w:val="000000"/>
          <w:sz w:val="26"/>
          <w:szCs w:val="26"/>
          <w:rtl w:val="0"/>
        </w:rPr>
        <w:t xml:space="preserve">Existing Documents</w:t>
      </w:r>
    </w:p>
    <w:p w:rsidR="00000000" w:rsidDel="00000000" w:rsidP="00000000" w:rsidRDefault="00000000" w:rsidRPr="00000000" w14:paraId="000048CB">
      <w:pPr>
        <w:spacing w:after="240" w:before="240" w:lineRule="auto"/>
        <w:rPr/>
      </w:pPr>
      <w:r w:rsidDel="00000000" w:rsidR="00000000" w:rsidRPr="00000000">
        <w:rPr>
          <w:rtl w:val="0"/>
        </w:rPr>
        <w:t xml:space="preserve">Older directives should be identified.</w:t>
      </w:r>
    </w:p>
    <w:p w:rsidR="00000000" w:rsidDel="00000000" w:rsidP="00000000" w:rsidRDefault="00000000" w:rsidRPr="00000000" w14:paraId="000048CC">
      <w:pPr>
        <w:pStyle w:val="Heading3"/>
        <w:keepNext w:val="0"/>
        <w:keepLines w:val="0"/>
        <w:spacing w:before="280" w:lineRule="auto"/>
        <w:rPr>
          <w:b w:val="1"/>
          <w:bCs w:val="1"/>
          <w:color w:val="000000"/>
          <w:sz w:val="26"/>
          <w:szCs w:val="26"/>
        </w:rPr>
      </w:pPr>
      <w:bookmarkStart w:colFirst="0" w:colLast="0" w:name="_y67e1hvyrrip" w:id="7219"/>
      <w:bookmarkEnd w:id="721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48CD">
      <w:pPr>
        <w:spacing w:after="240" w:before="240" w:lineRule="auto"/>
        <w:rPr/>
      </w:pPr>
      <w:r w:rsidDel="00000000" w:rsidR="00000000" w:rsidRPr="00000000">
        <w:rPr>
          <w:rtl w:val="0"/>
        </w:rPr>
        <w:t xml:space="preserve">Changes should be shared with relevant healthcare providers.</w:t>
      </w:r>
    </w:p>
    <w:p w:rsidR="00000000" w:rsidDel="00000000" w:rsidP="00000000" w:rsidRDefault="00000000" w:rsidRPr="00000000" w14:paraId="000048CE">
      <w:pPr>
        <w:pStyle w:val="Heading3"/>
        <w:keepNext w:val="0"/>
        <w:keepLines w:val="0"/>
        <w:spacing w:before="280" w:lineRule="auto"/>
        <w:rPr>
          <w:b w:val="1"/>
          <w:bCs w:val="1"/>
          <w:color w:val="000000"/>
          <w:sz w:val="26"/>
          <w:szCs w:val="26"/>
        </w:rPr>
      </w:pPr>
      <w:bookmarkStart w:colFirst="0" w:colLast="0" w:name="_bfc5orh826o0" w:id="7220"/>
      <w:bookmarkEnd w:id="7220"/>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8CF">
      <w:pPr>
        <w:spacing w:after="240" w:before="240" w:lineRule="auto"/>
        <w:rPr/>
      </w:pPr>
      <w:r w:rsidDel="00000000" w:rsidR="00000000" w:rsidRPr="00000000">
        <w:rPr>
          <w:rtl w:val="0"/>
        </w:rPr>
        <w:t xml:space="preserve">Updated instructions should be documented appropriately.</w:t>
      </w:r>
    </w:p>
    <w:p w:rsidR="00000000" w:rsidDel="00000000" w:rsidP="00000000" w:rsidRDefault="00000000" w:rsidRPr="00000000" w14:paraId="000048D0">
      <w:pPr>
        <w:pStyle w:val="Heading3"/>
        <w:keepNext w:val="0"/>
        <w:keepLines w:val="0"/>
        <w:spacing w:before="280" w:lineRule="auto"/>
        <w:rPr>
          <w:b w:val="1"/>
          <w:bCs w:val="1"/>
          <w:color w:val="000000"/>
          <w:sz w:val="26"/>
          <w:szCs w:val="26"/>
        </w:rPr>
      </w:pPr>
      <w:bookmarkStart w:colFirst="0" w:colLast="0" w:name="_uvutb684lfnf" w:id="7221"/>
      <w:bookmarkEnd w:id="7221"/>
      <w:r w:rsidDel="00000000" w:rsidR="00000000" w:rsidRPr="00000000">
        <w:rPr>
          <w:b w:val="1"/>
          <w:bCs w:val="1"/>
          <w:color w:val="000000"/>
          <w:sz w:val="26"/>
          <w:szCs w:val="26"/>
          <w:rtl w:val="0"/>
        </w:rPr>
        <w:t xml:space="preserve">Legal Capacity</w:t>
      </w:r>
    </w:p>
    <w:p w:rsidR="00000000" w:rsidDel="00000000" w:rsidP="00000000" w:rsidRDefault="00000000" w:rsidRPr="00000000" w14:paraId="000048D1">
      <w:pPr>
        <w:spacing w:after="240" w:before="240" w:lineRule="auto"/>
        <w:rPr/>
      </w:pPr>
      <w:r w:rsidDel="00000000" w:rsidR="00000000" w:rsidRPr="00000000">
        <w:rPr>
          <w:rtl w:val="0"/>
        </w:rPr>
        <w:t xml:space="preserve">The applicable capacity requirements must be considered.</w:t>
      </w:r>
    </w:p>
    <w:p w:rsidR="00000000" w:rsidDel="00000000" w:rsidP="00000000" w:rsidRDefault="00000000" w:rsidRPr="00000000" w14:paraId="000048D2">
      <w:pPr>
        <w:spacing w:after="240" w:before="240" w:lineRule="auto"/>
        <w:rPr>
          <w:b w:val="1"/>
          <w:bCs w:val="1"/>
        </w:rPr>
      </w:pPr>
      <w:r w:rsidDel="00000000" w:rsidR="00000000" w:rsidRPr="00000000">
        <w:rPr>
          <w:b w:val="1"/>
          <w:bCs w:val="1"/>
          <w:rtl w:val="0"/>
        </w:rPr>
        <w:t xml:space="preserve">[Request a Living Will Update]</w:t>
      </w:r>
    </w:p>
    <w:p w:rsidR="00000000" w:rsidDel="00000000" w:rsidP="00000000" w:rsidRDefault="00000000" w:rsidRPr="00000000" w14:paraId="00004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4">
      <w:pPr>
        <w:pStyle w:val="Heading2"/>
        <w:keepNext w:val="0"/>
        <w:keepLines w:val="0"/>
        <w:spacing w:after="80" w:lineRule="auto"/>
        <w:rPr>
          <w:b w:val="1"/>
          <w:bCs w:val="1"/>
          <w:sz w:val="34"/>
          <w:szCs w:val="34"/>
        </w:rPr>
      </w:pPr>
      <w:bookmarkStart w:colFirst="0" w:colLast="0" w:name="_aaoyhrufv1ex" w:id="7222"/>
      <w:bookmarkEnd w:id="7222"/>
      <w:r w:rsidDel="00000000" w:rsidR="00000000" w:rsidRPr="00000000">
        <w:rPr>
          <w:b w:val="1"/>
          <w:bCs w:val="1"/>
          <w:sz w:val="34"/>
          <w:szCs w:val="34"/>
          <w:rtl w:val="0"/>
        </w:rPr>
        <w:t xml:space="preserve">LIVING WILLS FOR INTERNATIONAL COUPLES</w:t>
      </w:r>
    </w:p>
    <w:p w:rsidR="00000000" w:rsidDel="00000000" w:rsidP="00000000" w:rsidRDefault="00000000" w:rsidRPr="00000000" w14:paraId="000048D5">
      <w:pPr>
        <w:pStyle w:val="Heading1"/>
        <w:keepNext w:val="0"/>
        <w:keepLines w:val="0"/>
        <w:spacing w:before="480" w:lineRule="auto"/>
        <w:rPr>
          <w:b w:val="1"/>
          <w:bCs w:val="1"/>
          <w:sz w:val="46"/>
          <w:szCs w:val="46"/>
        </w:rPr>
      </w:pPr>
      <w:bookmarkStart w:colFirst="0" w:colLast="0" w:name="_yjbothwww1bn" w:id="7223"/>
      <w:bookmarkEnd w:id="7223"/>
      <w:r w:rsidDel="00000000" w:rsidR="00000000" w:rsidRPr="00000000">
        <w:rPr>
          <w:b w:val="1"/>
          <w:bCs w:val="1"/>
          <w:sz w:val="46"/>
          <w:szCs w:val="46"/>
          <w:rtl w:val="0"/>
        </w:rPr>
        <w:t xml:space="preserve">Healthcare Decisions When Your Family Lives Abroad</w:t>
      </w:r>
    </w:p>
    <w:p w:rsidR="00000000" w:rsidDel="00000000" w:rsidP="00000000" w:rsidRDefault="00000000" w:rsidRPr="00000000" w14:paraId="000048D6">
      <w:pPr>
        <w:spacing w:after="240" w:before="240" w:lineRule="auto"/>
        <w:rPr/>
      </w:pPr>
      <w:r w:rsidDel="00000000" w:rsidR="00000000" w:rsidRPr="00000000">
        <w:rPr>
          <w:rtl w:val="0"/>
        </w:rPr>
        <w:t xml:space="preserve">International couples may face practical difficulties during a medical emergency.</w:t>
      </w:r>
    </w:p>
    <w:p w:rsidR="00000000" w:rsidDel="00000000" w:rsidP="00000000" w:rsidRDefault="00000000" w:rsidRPr="00000000" w14:paraId="000048D7">
      <w:pPr>
        <w:pStyle w:val="Heading3"/>
        <w:keepNext w:val="0"/>
        <w:keepLines w:val="0"/>
        <w:spacing w:before="280" w:lineRule="auto"/>
        <w:rPr>
          <w:b w:val="1"/>
          <w:bCs w:val="1"/>
          <w:color w:val="000000"/>
          <w:sz w:val="26"/>
          <w:szCs w:val="26"/>
        </w:rPr>
      </w:pPr>
      <w:bookmarkStart w:colFirst="0" w:colLast="0" w:name="_buc7ux137vav" w:id="7224"/>
      <w:bookmarkEnd w:id="7224"/>
      <w:r w:rsidDel="00000000" w:rsidR="00000000" w:rsidRPr="00000000">
        <w:rPr>
          <w:b w:val="1"/>
          <w:bCs w:val="1"/>
          <w:color w:val="000000"/>
          <w:sz w:val="26"/>
          <w:szCs w:val="26"/>
          <w:rtl w:val="0"/>
        </w:rPr>
        <w:t xml:space="preserve">Different Nationalities</w:t>
      </w:r>
    </w:p>
    <w:p w:rsidR="00000000" w:rsidDel="00000000" w:rsidP="00000000" w:rsidRDefault="00000000" w:rsidRPr="00000000" w14:paraId="000048D8">
      <w:pPr>
        <w:spacing w:after="240" w:before="240" w:lineRule="auto"/>
        <w:rPr/>
      </w:pPr>
      <w:r w:rsidDel="00000000" w:rsidR="00000000" w:rsidRPr="00000000">
        <w:rPr>
          <w:rtl w:val="0"/>
        </w:rPr>
        <w:t xml:space="preserve">The partners may be familiar with different healthcare systems.</w:t>
      </w:r>
    </w:p>
    <w:p w:rsidR="00000000" w:rsidDel="00000000" w:rsidP="00000000" w:rsidRDefault="00000000" w:rsidRPr="00000000" w14:paraId="000048D9">
      <w:pPr>
        <w:pStyle w:val="Heading3"/>
        <w:keepNext w:val="0"/>
        <w:keepLines w:val="0"/>
        <w:spacing w:before="280" w:lineRule="auto"/>
        <w:rPr>
          <w:b w:val="1"/>
          <w:bCs w:val="1"/>
          <w:color w:val="000000"/>
          <w:sz w:val="26"/>
          <w:szCs w:val="26"/>
        </w:rPr>
      </w:pPr>
      <w:bookmarkStart w:colFirst="0" w:colLast="0" w:name="_xm2i1j3n12lb" w:id="7225"/>
      <w:bookmarkEnd w:id="7225"/>
      <w:r w:rsidDel="00000000" w:rsidR="00000000" w:rsidRPr="00000000">
        <w:rPr>
          <w:b w:val="1"/>
          <w:bCs w:val="1"/>
          <w:color w:val="000000"/>
          <w:sz w:val="26"/>
          <w:szCs w:val="26"/>
          <w:rtl w:val="0"/>
        </w:rPr>
        <w:t xml:space="preserve">Foreign Marriage Documents</w:t>
      </w:r>
    </w:p>
    <w:p w:rsidR="00000000" w:rsidDel="00000000" w:rsidP="00000000" w:rsidRDefault="00000000" w:rsidRPr="00000000" w14:paraId="000048DA">
      <w:pPr>
        <w:spacing w:after="240" w:before="240" w:lineRule="auto"/>
        <w:rPr/>
      </w:pPr>
      <w:r w:rsidDel="00000000" w:rsidR="00000000" w:rsidRPr="00000000">
        <w:rPr>
          <w:rtl w:val="0"/>
        </w:rPr>
        <w:t xml:space="preserve">Relevant relationship documentation may be useful.</w:t>
      </w:r>
    </w:p>
    <w:p w:rsidR="00000000" w:rsidDel="00000000" w:rsidP="00000000" w:rsidRDefault="00000000" w:rsidRPr="00000000" w14:paraId="000048DB">
      <w:pPr>
        <w:pStyle w:val="Heading3"/>
        <w:keepNext w:val="0"/>
        <w:keepLines w:val="0"/>
        <w:spacing w:before="280" w:lineRule="auto"/>
        <w:rPr>
          <w:b w:val="1"/>
          <w:bCs w:val="1"/>
          <w:color w:val="000000"/>
          <w:sz w:val="26"/>
          <w:szCs w:val="26"/>
        </w:rPr>
      </w:pPr>
      <w:bookmarkStart w:colFirst="0" w:colLast="0" w:name="_alwptu3stgtl" w:id="7226"/>
      <w:bookmarkEnd w:id="7226"/>
      <w:r w:rsidDel="00000000" w:rsidR="00000000" w:rsidRPr="00000000">
        <w:rPr>
          <w:b w:val="1"/>
          <w:bCs w:val="1"/>
          <w:color w:val="000000"/>
          <w:sz w:val="26"/>
          <w:szCs w:val="26"/>
          <w:rtl w:val="0"/>
        </w:rPr>
        <w:t xml:space="preserve">Language Barriers</w:t>
      </w:r>
    </w:p>
    <w:p w:rsidR="00000000" w:rsidDel="00000000" w:rsidP="00000000" w:rsidRDefault="00000000" w:rsidRPr="00000000" w14:paraId="000048DC">
      <w:pPr>
        <w:spacing w:after="240" w:before="240" w:lineRule="auto"/>
        <w:rPr/>
      </w:pPr>
      <w:r w:rsidDel="00000000" w:rsidR="00000000" w:rsidRPr="00000000">
        <w:rPr>
          <w:rtl w:val="0"/>
        </w:rPr>
        <w:t xml:space="preserve">Medical communication may be more difficult.</w:t>
      </w:r>
    </w:p>
    <w:p w:rsidR="00000000" w:rsidDel="00000000" w:rsidP="00000000" w:rsidRDefault="00000000" w:rsidRPr="00000000" w14:paraId="000048DD">
      <w:pPr>
        <w:pStyle w:val="Heading3"/>
        <w:keepNext w:val="0"/>
        <w:keepLines w:val="0"/>
        <w:spacing w:before="280" w:lineRule="auto"/>
        <w:rPr>
          <w:b w:val="1"/>
          <w:bCs w:val="1"/>
          <w:color w:val="000000"/>
          <w:sz w:val="26"/>
          <w:szCs w:val="26"/>
        </w:rPr>
      </w:pPr>
      <w:bookmarkStart w:colFirst="0" w:colLast="0" w:name="_az8fzqednpgl" w:id="7227"/>
      <w:bookmarkEnd w:id="7227"/>
      <w:r w:rsidDel="00000000" w:rsidR="00000000" w:rsidRPr="00000000">
        <w:rPr>
          <w:b w:val="1"/>
          <w:bCs w:val="1"/>
          <w:color w:val="000000"/>
          <w:sz w:val="26"/>
          <w:szCs w:val="26"/>
          <w:rtl w:val="0"/>
        </w:rPr>
        <w:t xml:space="preserve">Overseas Relatives</w:t>
      </w:r>
    </w:p>
    <w:p w:rsidR="00000000" w:rsidDel="00000000" w:rsidP="00000000" w:rsidRDefault="00000000" w:rsidRPr="00000000" w14:paraId="000048DE">
      <w:pPr>
        <w:spacing w:after="240" w:before="240" w:lineRule="auto"/>
        <w:rPr/>
      </w:pPr>
      <w:r w:rsidDel="00000000" w:rsidR="00000000" w:rsidRPr="00000000">
        <w:rPr>
          <w:rtl w:val="0"/>
        </w:rPr>
        <w:t xml:space="preserve">Family members may be unavailable for immediate consultation.</w:t>
      </w:r>
    </w:p>
    <w:p w:rsidR="00000000" w:rsidDel="00000000" w:rsidP="00000000" w:rsidRDefault="00000000" w:rsidRPr="00000000" w14:paraId="000048DF">
      <w:pPr>
        <w:pStyle w:val="Heading3"/>
        <w:keepNext w:val="0"/>
        <w:keepLines w:val="0"/>
        <w:spacing w:before="280" w:lineRule="auto"/>
        <w:rPr>
          <w:b w:val="1"/>
          <w:bCs w:val="1"/>
          <w:color w:val="000000"/>
          <w:sz w:val="26"/>
          <w:szCs w:val="26"/>
        </w:rPr>
      </w:pPr>
      <w:bookmarkStart w:colFirst="0" w:colLast="0" w:name="_lmz6b5hz4ity" w:id="7228"/>
      <w:bookmarkEnd w:id="7228"/>
      <w:r w:rsidDel="00000000" w:rsidR="00000000" w:rsidRPr="00000000">
        <w:rPr>
          <w:b w:val="1"/>
          <w:bCs w:val="1"/>
          <w:color w:val="000000"/>
          <w:sz w:val="26"/>
          <w:szCs w:val="26"/>
          <w:rtl w:val="0"/>
        </w:rPr>
        <w:t xml:space="preserve">Trusted Contacts</w:t>
      </w:r>
    </w:p>
    <w:p w:rsidR="00000000" w:rsidDel="00000000" w:rsidP="00000000" w:rsidRDefault="00000000" w:rsidRPr="00000000" w14:paraId="000048E0">
      <w:pPr>
        <w:spacing w:after="240" w:before="240" w:lineRule="auto"/>
        <w:rPr/>
      </w:pPr>
      <w:r w:rsidDel="00000000" w:rsidR="00000000" w:rsidRPr="00000000">
        <w:rPr>
          <w:rtl w:val="0"/>
        </w:rPr>
        <w:t xml:space="preserve">Appropriate representatives should be identified.</w:t>
      </w:r>
    </w:p>
    <w:p w:rsidR="00000000" w:rsidDel="00000000" w:rsidP="00000000" w:rsidRDefault="00000000" w:rsidRPr="00000000" w14:paraId="000048E1">
      <w:pPr>
        <w:pStyle w:val="Heading3"/>
        <w:keepNext w:val="0"/>
        <w:keepLines w:val="0"/>
        <w:spacing w:before="280" w:lineRule="auto"/>
        <w:rPr>
          <w:b w:val="1"/>
          <w:bCs w:val="1"/>
          <w:color w:val="000000"/>
          <w:sz w:val="26"/>
          <w:szCs w:val="26"/>
        </w:rPr>
      </w:pPr>
      <w:bookmarkStart w:colFirst="0" w:colLast="0" w:name="_l0w1fng88hl6" w:id="7229"/>
      <w:bookmarkEnd w:id="7229"/>
      <w:r w:rsidDel="00000000" w:rsidR="00000000" w:rsidRPr="00000000">
        <w:rPr>
          <w:b w:val="1"/>
          <w:bCs w:val="1"/>
          <w:color w:val="000000"/>
          <w:sz w:val="26"/>
          <w:szCs w:val="26"/>
          <w:rtl w:val="0"/>
        </w:rPr>
        <w:t xml:space="preserve">Existing Foreign Directives</w:t>
      </w:r>
    </w:p>
    <w:p w:rsidR="00000000" w:rsidDel="00000000" w:rsidP="00000000" w:rsidRDefault="00000000" w:rsidRPr="00000000" w14:paraId="000048E2">
      <w:pPr>
        <w:spacing w:after="240" w:before="240" w:lineRule="auto"/>
        <w:rPr/>
      </w:pPr>
      <w:r w:rsidDel="00000000" w:rsidR="00000000" w:rsidRPr="00000000">
        <w:rPr>
          <w:rtl w:val="0"/>
        </w:rPr>
        <w:t xml:space="preserve">Documents should be coordinated.</w:t>
      </w:r>
    </w:p>
    <w:p w:rsidR="00000000" w:rsidDel="00000000" w:rsidP="00000000" w:rsidRDefault="00000000" w:rsidRPr="00000000" w14:paraId="000048E3">
      <w:pPr>
        <w:pStyle w:val="Heading3"/>
        <w:keepNext w:val="0"/>
        <w:keepLines w:val="0"/>
        <w:spacing w:before="280" w:lineRule="auto"/>
        <w:rPr>
          <w:b w:val="1"/>
          <w:bCs w:val="1"/>
          <w:color w:val="000000"/>
          <w:sz w:val="26"/>
          <w:szCs w:val="26"/>
        </w:rPr>
      </w:pPr>
      <w:bookmarkStart w:colFirst="0" w:colLast="0" w:name="_6uz3rrawlcyl" w:id="7230"/>
      <w:bookmarkEnd w:id="7230"/>
      <w:r w:rsidDel="00000000" w:rsidR="00000000" w:rsidRPr="00000000">
        <w:rPr>
          <w:b w:val="1"/>
          <w:bCs w:val="1"/>
          <w:color w:val="000000"/>
          <w:sz w:val="26"/>
          <w:szCs w:val="26"/>
          <w:rtl w:val="0"/>
        </w:rPr>
        <w:t xml:space="preserve">Personal Preferences</w:t>
      </w:r>
    </w:p>
    <w:p w:rsidR="00000000" w:rsidDel="00000000" w:rsidP="00000000" w:rsidRDefault="00000000" w:rsidRPr="00000000" w14:paraId="000048E4">
      <w:pPr>
        <w:spacing w:after="240" w:before="240" w:lineRule="auto"/>
        <w:rPr/>
      </w:pPr>
      <w:r w:rsidDel="00000000" w:rsidR="00000000" w:rsidRPr="00000000">
        <w:rPr>
          <w:rtl w:val="0"/>
        </w:rPr>
        <w:t xml:space="preserve">The patient's own wishes should be clearly expressed.</w:t>
      </w:r>
    </w:p>
    <w:p w:rsidR="00000000" w:rsidDel="00000000" w:rsidP="00000000" w:rsidRDefault="00000000" w:rsidRPr="00000000" w14:paraId="000048E5">
      <w:pPr>
        <w:pStyle w:val="Heading3"/>
        <w:keepNext w:val="0"/>
        <w:keepLines w:val="0"/>
        <w:spacing w:before="280" w:lineRule="auto"/>
        <w:rPr>
          <w:b w:val="1"/>
          <w:bCs w:val="1"/>
          <w:color w:val="000000"/>
          <w:sz w:val="26"/>
          <w:szCs w:val="26"/>
        </w:rPr>
      </w:pPr>
      <w:bookmarkStart w:colFirst="0" w:colLast="0" w:name="_48ok8zkdfkcc" w:id="7231"/>
      <w:bookmarkEnd w:id="7231"/>
      <w:r w:rsidDel="00000000" w:rsidR="00000000" w:rsidRPr="00000000">
        <w:rPr>
          <w:b w:val="1"/>
          <w:bCs w:val="1"/>
          <w:color w:val="000000"/>
          <w:sz w:val="26"/>
          <w:szCs w:val="26"/>
          <w:rtl w:val="0"/>
        </w:rPr>
        <w:t xml:space="preserve">Brazilian Healthcare Providers</w:t>
      </w:r>
    </w:p>
    <w:p w:rsidR="00000000" w:rsidDel="00000000" w:rsidP="00000000" w:rsidRDefault="00000000" w:rsidRPr="00000000" w14:paraId="000048E6">
      <w:pPr>
        <w:spacing w:after="240" w:before="240" w:lineRule="auto"/>
        <w:rPr/>
      </w:pPr>
      <w:r w:rsidDel="00000000" w:rsidR="00000000" w:rsidRPr="00000000">
        <w:rPr>
          <w:rtl w:val="0"/>
        </w:rPr>
        <w:t xml:space="preserve">Relevant instructions should be accessible to the treating team.</w:t>
      </w:r>
    </w:p>
    <w:p w:rsidR="00000000" w:rsidDel="00000000" w:rsidP="00000000" w:rsidRDefault="00000000" w:rsidRPr="00000000" w14:paraId="000048E7">
      <w:pPr>
        <w:spacing w:after="240" w:before="240" w:lineRule="auto"/>
        <w:rPr>
          <w:b w:val="1"/>
          <w:bCs w:val="1"/>
        </w:rPr>
      </w:pPr>
      <w:r w:rsidDel="00000000" w:rsidR="00000000" w:rsidRPr="00000000">
        <w:rPr>
          <w:b w:val="1"/>
          <w:bCs w:val="1"/>
          <w:rtl w:val="0"/>
        </w:rPr>
        <w:t xml:space="preserve">[Discuss Healthcare Planning for International Couples]</w:t>
      </w:r>
    </w:p>
    <w:p w:rsidR="00000000" w:rsidDel="00000000" w:rsidP="00000000" w:rsidRDefault="00000000" w:rsidRPr="00000000" w14:paraId="00004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9">
      <w:pPr>
        <w:pStyle w:val="Heading2"/>
        <w:keepNext w:val="0"/>
        <w:keepLines w:val="0"/>
        <w:spacing w:after="80" w:lineRule="auto"/>
        <w:rPr>
          <w:b w:val="1"/>
          <w:bCs w:val="1"/>
          <w:sz w:val="34"/>
          <w:szCs w:val="34"/>
        </w:rPr>
      </w:pPr>
      <w:bookmarkStart w:colFirst="0" w:colLast="0" w:name="_bdelikg56jhn" w:id="7232"/>
      <w:bookmarkEnd w:id="7232"/>
      <w:r w:rsidDel="00000000" w:rsidR="00000000" w:rsidRPr="00000000">
        <w:rPr>
          <w:b w:val="1"/>
          <w:bCs w:val="1"/>
          <w:sz w:val="34"/>
          <w:szCs w:val="34"/>
          <w:rtl w:val="0"/>
        </w:rPr>
        <w:t xml:space="preserve">LIVING WILLS AND MEDICAL INCAPACITY</w:t>
      </w:r>
    </w:p>
    <w:p w:rsidR="00000000" w:rsidDel="00000000" w:rsidP="00000000" w:rsidRDefault="00000000" w:rsidRPr="00000000" w14:paraId="000048EA">
      <w:pPr>
        <w:pStyle w:val="Heading1"/>
        <w:keepNext w:val="0"/>
        <w:keepLines w:val="0"/>
        <w:spacing w:before="480" w:lineRule="auto"/>
        <w:rPr>
          <w:b w:val="1"/>
          <w:bCs w:val="1"/>
          <w:sz w:val="46"/>
          <w:szCs w:val="46"/>
        </w:rPr>
      </w:pPr>
      <w:bookmarkStart w:colFirst="0" w:colLast="0" w:name="_dvcm6d2yzsws" w:id="7233"/>
      <w:bookmarkEnd w:id="7233"/>
      <w:r w:rsidDel="00000000" w:rsidR="00000000" w:rsidRPr="00000000">
        <w:rPr>
          <w:b w:val="1"/>
          <w:bCs w:val="1"/>
          <w:sz w:val="46"/>
          <w:szCs w:val="46"/>
          <w:rtl w:val="0"/>
        </w:rPr>
        <w:t xml:space="preserve">What Happens if You Cannot Communicate?</w:t>
      </w:r>
    </w:p>
    <w:p w:rsidR="00000000" w:rsidDel="00000000" w:rsidP="00000000" w:rsidRDefault="00000000" w:rsidRPr="00000000" w14:paraId="000048EB">
      <w:pPr>
        <w:spacing w:after="240" w:before="240" w:lineRule="auto"/>
        <w:rPr/>
      </w:pPr>
      <w:r w:rsidDel="00000000" w:rsidR="00000000" w:rsidRPr="00000000">
        <w:rPr>
          <w:rtl w:val="0"/>
        </w:rPr>
        <w:t xml:space="preserve">A living will may become relevant when a patient cannot express the relevant treatment preferences.</w:t>
      </w:r>
    </w:p>
    <w:p w:rsidR="00000000" w:rsidDel="00000000" w:rsidP="00000000" w:rsidRDefault="00000000" w:rsidRPr="00000000" w14:paraId="000048EC">
      <w:pPr>
        <w:pStyle w:val="Heading3"/>
        <w:keepNext w:val="0"/>
        <w:keepLines w:val="0"/>
        <w:spacing w:before="280" w:lineRule="auto"/>
        <w:rPr>
          <w:b w:val="1"/>
          <w:bCs w:val="1"/>
          <w:color w:val="000000"/>
          <w:sz w:val="26"/>
          <w:szCs w:val="26"/>
        </w:rPr>
      </w:pPr>
      <w:bookmarkStart w:colFirst="0" w:colLast="0" w:name="_fxm504mt2sz6" w:id="7234"/>
      <w:bookmarkEnd w:id="7234"/>
      <w:r w:rsidDel="00000000" w:rsidR="00000000" w:rsidRPr="00000000">
        <w:rPr>
          <w:b w:val="1"/>
          <w:bCs w:val="1"/>
          <w:color w:val="000000"/>
          <w:sz w:val="26"/>
          <w:szCs w:val="26"/>
          <w:rtl w:val="0"/>
        </w:rPr>
        <w:t xml:space="preserve">Loss of Communication</w:t>
      </w:r>
    </w:p>
    <w:p w:rsidR="00000000" w:rsidDel="00000000" w:rsidP="00000000" w:rsidRDefault="00000000" w:rsidRPr="00000000" w14:paraId="000048ED">
      <w:pPr>
        <w:spacing w:after="240" w:before="240" w:lineRule="auto"/>
        <w:rPr/>
      </w:pPr>
      <w:r w:rsidDel="00000000" w:rsidR="00000000" w:rsidRPr="00000000">
        <w:rPr>
          <w:rtl w:val="0"/>
        </w:rPr>
        <w:t xml:space="preserve">The patient may be unable to communicate with the medical team.</w:t>
      </w:r>
    </w:p>
    <w:p w:rsidR="00000000" w:rsidDel="00000000" w:rsidP="00000000" w:rsidRDefault="00000000" w:rsidRPr="00000000" w14:paraId="000048EE">
      <w:pPr>
        <w:pStyle w:val="Heading3"/>
        <w:keepNext w:val="0"/>
        <w:keepLines w:val="0"/>
        <w:spacing w:before="280" w:lineRule="auto"/>
        <w:rPr>
          <w:b w:val="1"/>
          <w:bCs w:val="1"/>
          <w:color w:val="000000"/>
          <w:sz w:val="26"/>
          <w:szCs w:val="26"/>
        </w:rPr>
      </w:pPr>
      <w:bookmarkStart w:colFirst="0" w:colLast="0" w:name="_d66qed4ywo4t" w:id="7235"/>
      <w:bookmarkEnd w:id="7235"/>
      <w:r w:rsidDel="00000000" w:rsidR="00000000" w:rsidRPr="00000000">
        <w:rPr>
          <w:b w:val="1"/>
          <w:bCs w:val="1"/>
          <w:color w:val="000000"/>
          <w:sz w:val="26"/>
          <w:szCs w:val="26"/>
          <w:rtl w:val="0"/>
        </w:rPr>
        <w:t xml:space="preserve">Impaired Decision-Making</w:t>
      </w:r>
    </w:p>
    <w:p w:rsidR="00000000" w:rsidDel="00000000" w:rsidP="00000000" w:rsidRDefault="00000000" w:rsidRPr="00000000" w14:paraId="000048EF">
      <w:pPr>
        <w:spacing w:after="240" w:before="240" w:lineRule="auto"/>
        <w:rPr/>
      </w:pPr>
      <w:r w:rsidDel="00000000" w:rsidR="00000000" w:rsidRPr="00000000">
        <w:rPr>
          <w:rtl w:val="0"/>
        </w:rPr>
        <w:t xml:space="preserve">The patient may lack capacity for the relevant medical decision.</w:t>
      </w:r>
    </w:p>
    <w:p w:rsidR="00000000" w:rsidDel="00000000" w:rsidP="00000000" w:rsidRDefault="00000000" w:rsidRPr="00000000" w14:paraId="000048F0">
      <w:pPr>
        <w:pStyle w:val="Heading3"/>
        <w:keepNext w:val="0"/>
        <w:keepLines w:val="0"/>
        <w:spacing w:before="280" w:lineRule="auto"/>
        <w:rPr>
          <w:b w:val="1"/>
          <w:bCs w:val="1"/>
          <w:color w:val="000000"/>
          <w:sz w:val="26"/>
          <w:szCs w:val="26"/>
        </w:rPr>
      </w:pPr>
      <w:bookmarkStart w:colFirst="0" w:colLast="0" w:name="_4sin7hpapwwc" w:id="7236"/>
      <w:bookmarkEnd w:id="7236"/>
      <w:r w:rsidDel="00000000" w:rsidR="00000000" w:rsidRPr="00000000">
        <w:rPr>
          <w:b w:val="1"/>
          <w:bCs w:val="1"/>
          <w:color w:val="000000"/>
          <w:sz w:val="26"/>
          <w:szCs w:val="26"/>
          <w:rtl w:val="0"/>
        </w:rPr>
        <w:t xml:space="preserve">Temporary Conditions</w:t>
      </w:r>
    </w:p>
    <w:p w:rsidR="00000000" w:rsidDel="00000000" w:rsidP="00000000" w:rsidRDefault="00000000" w:rsidRPr="00000000" w14:paraId="000048F1">
      <w:pPr>
        <w:spacing w:after="240" w:before="240" w:lineRule="auto"/>
        <w:rPr/>
      </w:pPr>
      <w:r w:rsidDel="00000000" w:rsidR="00000000" w:rsidRPr="00000000">
        <w:rPr>
          <w:rtl w:val="0"/>
        </w:rPr>
        <w:t xml:space="preserve">The circumstances and likely recovery must be clinically assessed.</w:t>
      </w:r>
    </w:p>
    <w:p w:rsidR="00000000" w:rsidDel="00000000" w:rsidP="00000000" w:rsidRDefault="00000000" w:rsidRPr="00000000" w14:paraId="000048F2">
      <w:pPr>
        <w:pStyle w:val="Heading3"/>
        <w:keepNext w:val="0"/>
        <w:keepLines w:val="0"/>
        <w:spacing w:before="280" w:lineRule="auto"/>
        <w:rPr>
          <w:b w:val="1"/>
          <w:bCs w:val="1"/>
          <w:color w:val="000000"/>
          <w:sz w:val="26"/>
          <w:szCs w:val="26"/>
        </w:rPr>
      </w:pPr>
      <w:bookmarkStart w:colFirst="0" w:colLast="0" w:name="_o8d6jsg0osac" w:id="7237"/>
      <w:bookmarkEnd w:id="7237"/>
      <w:r w:rsidDel="00000000" w:rsidR="00000000" w:rsidRPr="00000000">
        <w:rPr>
          <w:b w:val="1"/>
          <w:bCs w:val="1"/>
          <w:color w:val="000000"/>
          <w:sz w:val="26"/>
          <w:szCs w:val="26"/>
          <w:rtl w:val="0"/>
        </w:rPr>
        <w:t xml:space="preserve">Serious Illness</w:t>
      </w:r>
    </w:p>
    <w:p w:rsidR="00000000" w:rsidDel="00000000" w:rsidP="00000000" w:rsidRDefault="00000000" w:rsidRPr="00000000" w14:paraId="000048F3">
      <w:pPr>
        <w:spacing w:after="240" w:before="240" w:lineRule="auto"/>
        <w:rPr/>
      </w:pPr>
      <w:r w:rsidDel="00000000" w:rsidR="00000000" w:rsidRPr="00000000">
        <w:rPr>
          <w:rtl w:val="0"/>
        </w:rPr>
        <w:t xml:space="preserve">The directive may address specified serious medical situations.</w:t>
      </w:r>
    </w:p>
    <w:p w:rsidR="00000000" w:rsidDel="00000000" w:rsidP="00000000" w:rsidRDefault="00000000" w:rsidRPr="00000000" w14:paraId="000048F4">
      <w:pPr>
        <w:pStyle w:val="Heading3"/>
        <w:keepNext w:val="0"/>
        <w:keepLines w:val="0"/>
        <w:spacing w:before="280" w:lineRule="auto"/>
        <w:rPr>
          <w:b w:val="1"/>
          <w:bCs w:val="1"/>
          <w:color w:val="000000"/>
          <w:sz w:val="26"/>
          <w:szCs w:val="26"/>
        </w:rPr>
      </w:pPr>
      <w:bookmarkStart w:colFirst="0" w:colLast="0" w:name="_vf03fxlnw40k" w:id="7238"/>
      <w:bookmarkEnd w:id="7238"/>
      <w:r w:rsidDel="00000000" w:rsidR="00000000" w:rsidRPr="00000000">
        <w:rPr>
          <w:b w:val="1"/>
          <w:bCs w:val="1"/>
          <w:color w:val="000000"/>
          <w:sz w:val="26"/>
          <w:szCs w:val="26"/>
          <w:rtl w:val="0"/>
        </w:rPr>
        <w:t xml:space="preserve">Terminal Conditions</w:t>
      </w:r>
    </w:p>
    <w:p w:rsidR="00000000" w:rsidDel="00000000" w:rsidP="00000000" w:rsidRDefault="00000000" w:rsidRPr="00000000" w14:paraId="000048F5">
      <w:pPr>
        <w:spacing w:after="240" w:before="240" w:lineRule="auto"/>
        <w:rPr/>
      </w:pPr>
      <w:r w:rsidDel="00000000" w:rsidR="00000000" w:rsidRPr="00000000">
        <w:rPr>
          <w:rtl w:val="0"/>
        </w:rPr>
        <w:t xml:space="preserve">End-of-life preferences may become relevant.</w:t>
      </w:r>
    </w:p>
    <w:p w:rsidR="00000000" w:rsidDel="00000000" w:rsidP="00000000" w:rsidRDefault="00000000" w:rsidRPr="00000000" w14:paraId="000048F6">
      <w:pPr>
        <w:pStyle w:val="Heading3"/>
        <w:keepNext w:val="0"/>
        <w:keepLines w:val="0"/>
        <w:spacing w:before="280" w:lineRule="auto"/>
        <w:rPr>
          <w:b w:val="1"/>
          <w:bCs w:val="1"/>
          <w:color w:val="000000"/>
          <w:sz w:val="26"/>
          <w:szCs w:val="26"/>
        </w:rPr>
      </w:pPr>
      <w:bookmarkStart w:colFirst="0" w:colLast="0" w:name="_fmqv6xhu01oe" w:id="7239"/>
      <w:bookmarkEnd w:id="7239"/>
      <w:r w:rsidDel="00000000" w:rsidR="00000000" w:rsidRPr="00000000">
        <w:rPr>
          <w:b w:val="1"/>
          <w:bCs w:val="1"/>
          <w:color w:val="000000"/>
          <w:sz w:val="26"/>
          <w:szCs w:val="26"/>
          <w:rtl w:val="0"/>
        </w:rPr>
        <w:t xml:space="preserve">Previously Expressed Wishes</w:t>
      </w:r>
    </w:p>
    <w:p w:rsidR="00000000" w:rsidDel="00000000" w:rsidP="00000000" w:rsidRDefault="00000000" w:rsidRPr="00000000" w14:paraId="000048F7">
      <w:pPr>
        <w:spacing w:after="240" w:before="240" w:lineRule="auto"/>
        <w:rPr/>
      </w:pPr>
      <w:r w:rsidDel="00000000" w:rsidR="00000000" w:rsidRPr="00000000">
        <w:rPr>
          <w:rtl w:val="0"/>
        </w:rPr>
        <w:t xml:space="preserve">The medical team may consider the documented instructions.</w:t>
      </w:r>
    </w:p>
    <w:p w:rsidR="00000000" w:rsidDel="00000000" w:rsidP="00000000" w:rsidRDefault="00000000" w:rsidRPr="00000000" w14:paraId="000048F8">
      <w:pPr>
        <w:pStyle w:val="Heading3"/>
        <w:keepNext w:val="0"/>
        <w:keepLines w:val="0"/>
        <w:spacing w:before="280" w:lineRule="auto"/>
        <w:rPr>
          <w:b w:val="1"/>
          <w:bCs w:val="1"/>
          <w:color w:val="000000"/>
          <w:sz w:val="26"/>
          <w:szCs w:val="26"/>
        </w:rPr>
      </w:pPr>
      <w:bookmarkStart w:colFirst="0" w:colLast="0" w:name="_4h1ys67ugcnm" w:id="7240"/>
      <w:bookmarkEnd w:id="7240"/>
      <w:r w:rsidDel="00000000" w:rsidR="00000000" w:rsidRPr="00000000">
        <w:rPr>
          <w:b w:val="1"/>
          <w:bCs w:val="1"/>
          <w:color w:val="000000"/>
          <w:sz w:val="26"/>
          <w:szCs w:val="26"/>
          <w:rtl w:val="0"/>
        </w:rPr>
        <w:t xml:space="preserve">Medical Judgment</w:t>
      </w:r>
    </w:p>
    <w:p w:rsidR="00000000" w:rsidDel="00000000" w:rsidP="00000000" w:rsidRDefault="00000000" w:rsidRPr="00000000" w14:paraId="000048F9">
      <w:pPr>
        <w:spacing w:after="240" w:before="240" w:lineRule="auto"/>
        <w:rPr/>
      </w:pPr>
      <w:r w:rsidDel="00000000" w:rsidR="00000000" w:rsidRPr="00000000">
        <w:rPr>
          <w:rtl w:val="0"/>
        </w:rPr>
        <w:t xml:space="preserve">Clinical decisions remain subject to professional obligations.</w:t>
      </w:r>
    </w:p>
    <w:p w:rsidR="00000000" w:rsidDel="00000000" w:rsidP="00000000" w:rsidRDefault="00000000" w:rsidRPr="00000000" w14:paraId="000048FA">
      <w:pPr>
        <w:pStyle w:val="Heading3"/>
        <w:keepNext w:val="0"/>
        <w:keepLines w:val="0"/>
        <w:spacing w:before="280" w:lineRule="auto"/>
        <w:rPr>
          <w:b w:val="1"/>
          <w:bCs w:val="1"/>
          <w:color w:val="000000"/>
          <w:sz w:val="26"/>
          <w:szCs w:val="26"/>
        </w:rPr>
      </w:pPr>
      <w:bookmarkStart w:colFirst="0" w:colLast="0" w:name="_s3e85aa3pujb" w:id="7241"/>
      <w:bookmarkEnd w:id="7241"/>
      <w:r w:rsidDel="00000000" w:rsidR="00000000" w:rsidRPr="00000000">
        <w:rPr>
          <w:b w:val="1"/>
          <w:bCs w:val="1"/>
          <w:color w:val="000000"/>
          <w:sz w:val="26"/>
          <w:szCs w:val="26"/>
          <w:rtl w:val="0"/>
        </w:rPr>
        <w:t xml:space="preserve">Legal Assessment</w:t>
      </w:r>
    </w:p>
    <w:p w:rsidR="00000000" w:rsidDel="00000000" w:rsidP="00000000" w:rsidRDefault="00000000" w:rsidRPr="00000000" w14:paraId="000048FB">
      <w:pPr>
        <w:spacing w:after="240" w:before="240" w:lineRule="auto"/>
        <w:rPr/>
      </w:pPr>
      <w:r w:rsidDel="00000000" w:rsidR="00000000" w:rsidRPr="00000000">
        <w:rPr>
          <w:rtl w:val="0"/>
        </w:rPr>
        <w:t xml:space="preserve">The effect of the directive depends on its terms and the circumstances.</w:t>
      </w:r>
    </w:p>
    <w:p w:rsidR="00000000" w:rsidDel="00000000" w:rsidP="00000000" w:rsidRDefault="00000000" w:rsidRPr="00000000" w14:paraId="000048FC">
      <w:pPr>
        <w:spacing w:after="240" w:before="240" w:lineRule="auto"/>
        <w:rPr>
          <w:b w:val="1"/>
          <w:bCs w:val="1"/>
        </w:rPr>
      </w:pPr>
      <w:r w:rsidDel="00000000" w:rsidR="00000000" w:rsidRPr="00000000">
        <w:rPr>
          <w:b w:val="1"/>
          <w:bCs w:val="1"/>
          <w:rtl w:val="0"/>
        </w:rPr>
        <w:t xml:space="preserve">A living will should not be treated as a blanket refusal of emergency treatment whenever a person is temporarily unconscious.</w:t>
      </w:r>
    </w:p>
    <w:p w:rsidR="00000000" w:rsidDel="00000000" w:rsidP="00000000" w:rsidRDefault="00000000" w:rsidRPr="00000000" w14:paraId="000048FD">
      <w:pPr>
        <w:spacing w:after="240" w:before="240" w:lineRule="auto"/>
        <w:rPr>
          <w:b w:val="1"/>
          <w:bCs w:val="1"/>
        </w:rPr>
      </w:pPr>
      <w:r w:rsidDel="00000000" w:rsidR="00000000" w:rsidRPr="00000000">
        <w:rPr>
          <w:b w:val="1"/>
          <w:bCs w:val="1"/>
          <w:rtl w:val="0"/>
        </w:rPr>
        <w:t xml:space="preserve">[Discuss Medical Incapacity Planning in Brazil]</w:t>
      </w:r>
    </w:p>
    <w:p w:rsidR="00000000" w:rsidDel="00000000" w:rsidP="00000000" w:rsidRDefault="00000000" w:rsidRPr="00000000" w14:paraId="00004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F">
      <w:pPr>
        <w:pStyle w:val="Heading2"/>
        <w:keepNext w:val="0"/>
        <w:keepLines w:val="0"/>
        <w:spacing w:after="80" w:lineRule="auto"/>
        <w:rPr>
          <w:b w:val="1"/>
          <w:bCs w:val="1"/>
          <w:sz w:val="34"/>
          <w:szCs w:val="34"/>
        </w:rPr>
      </w:pPr>
      <w:bookmarkStart w:colFirst="0" w:colLast="0" w:name="_681jdc6jfpc8" w:id="7242"/>
      <w:bookmarkEnd w:id="7242"/>
      <w:r w:rsidDel="00000000" w:rsidR="00000000" w:rsidRPr="00000000">
        <w:rPr>
          <w:b w:val="1"/>
          <w:bCs w:val="1"/>
          <w:sz w:val="34"/>
          <w:szCs w:val="34"/>
          <w:rtl w:val="0"/>
        </w:rPr>
        <w:t xml:space="preserve">LIVING WILL AND BRAZILIAN HEALTHCARE SYSTEMS</w:t>
      </w:r>
    </w:p>
    <w:p w:rsidR="00000000" w:rsidDel="00000000" w:rsidP="00000000" w:rsidRDefault="00000000" w:rsidRPr="00000000" w14:paraId="00004900">
      <w:pPr>
        <w:pStyle w:val="Heading1"/>
        <w:keepNext w:val="0"/>
        <w:keepLines w:val="0"/>
        <w:spacing w:before="480" w:lineRule="auto"/>
        <w:rPr>
          <w:b w:val="1"/>
          <w:bCs w:val="1"/>
          <w:sz w:val="46"/>
          <w:szCs w:val="46"/>
        </w:rPr>
      </w:pPr>
      <w:bookmarkStart w:colFirst="0" w:colLast="0" w:name="_gvquh4ad21ld" w:id="7243"/>
      <w:bookmarkEnd w:id="7243"/>
      <w:r w:rsidDel="00000000" w:rsidR="00000000" w:rsidRPr="00000000">
        <w:rPr>
          <w:b w:val="1"/>
          <w:bCs w:val="1"/>
          <w:sz w:val="46"/>
          <w:szCs w:val="46"/>
          <w:rtl w:val="0"/>
        </w:rPr>
        <w:t xml:space="preserve">Public and Private Medical Care</w:t>
      </w:r>
    </w:p>
    <w:p w:rsidR="00000000" w:rsidDel="00000000" w:rsidP="00000000" w:rsidRDefault="00000000" w:rsidRPr="00000000" w14:paraId="00004901">
      <w:pPr>
        <w:spacing w:after="240" w:before="240" w:lineRule="auto"/>
        <w:rPr/>
      </w:pPr>
      <w:r w:rsidDel="00000000" w:rsidR="00000000" w:rsidRPr="00000000">
        <w:rPr>
          <w:rtl w:val="0"/>
        </w:rPr>
        <w:t xml:space="preserve">Advance healthcare planning may be relevant whether a person receives care through Brazil's public or private healthcare systems.</w:t>
      </w:r>
    </w:p>
    <w:p w:rsidR="00000000" w:rsidDel="00000000" w:rsidP="00000000" w:rsidRDefault="00000000" w:rsidRPr="00000000" w14:paraId="00004902">
      <w:pPr>
        <w:pStyle w:val="Heading3"/>
        <w:keepNext w:val="0"/>
        <w:keepLines w:val="0"/>
        <w:spacing w:before="280" w:lineRule="auto"/>
        <w:rPr>
          <w:b w:val="1"/>
          <w:bCs w:val="1"/>
          <w:color w:val="000000"/>
          <w:sz w:val="26"/>
          <w:szCs w:val="26"/>
        </w:rPr>
      </w:pPr>
      <w:bookmarkStart w:colFirst="0" w:colLast="0" w:name="_t1vh7gj26auq" w:id="7244"/>
      <w:bookmarkEnd w:id="7244"/>
      <w:r w:rsidDel="00000000" w:rsidR="00000000" w:rsidRPr="00000000">
        <w:rPr>
          <w:b w:val="1"/>
          <w:bCs w:val="1"/>
          <w:color w:val="000000"/>
          <w:sz w:val="26"/>
          <w:szCs w:val="26"/>
          <w:rtl w:val="0"/>
        </w:rPr>
        <w:t xml:space="preserve">SUS</w:t>
      </w:r>
    </w:p>
    <w:p w:rsidR="00000000" w:rsidDel="00000000" w:rsidP="00000000" w:rsidRDefault="00000000" w:rsidRPr="00000000" w14:paraId="00004903">
      <w:pPr>
        <w:spacing w:after="240" w:before="240" w:lineRule="auto"/>
        <w:rPr/>
      </w:pPr>
      <w:r w:rsidDel="00000000" w:rsidR="00000000" w:rsidRPr="00000000">
        <w:rPr>
          <w:rtl w:val="0"/>
        </w:rPr>
        <w:t xml:space="preserve">Brazil's public healthcare system.</w:t>
      </w:r>
    </w:p>
    <w:p w:rsidR="00000000" w:rsidDel="00000000" w:rsidP="00000000" w:rsidRDefault="00000000" w:rsidRPr="00000000" w14:paraId="00004904">
      <w:pPr>
        <w:pStyle w:val="Heading3"/>
        <w:keepNext w:val="0"/>
        <w:keepLines w:val="0"/>
        <w:spacing w:before="280" w:lineRule="auto"/>
        <w:rPr>
          <w:b w:val="1"/>
          <w:bCs w:val="1"/>
          <w:color w:val="000000"/>
          <w:sz w:val="26"/>
          <w:szCs w:val="26"/>
        </w:rPr>
      </w:pPr>
      <w:bookmarkStart w:colFirst="0" w:colLast="0" w:name="_98w2l3bnxrb6" w:id="7245"/>
      <w:bookmarkEnd w:id="7245"/>
      <w:r w:rsidDel="00000000" w:rsidR="00000000" w:rsidRPr="00000000">
        <w:rPr>
          <w:b w:val="1"/>
          <w:bCs w:val="1"/>
          <w:color w:val="000000"/>
          <w:sz w:val="26"/>
          <w:szCs w:val="26"/>
          <w:rtl w:val="0"/>
        </w:rPr>
        <w:t xml:space="preserve">Private Hospitals</w:t>
      </w:r>
    </w:p>
    <w:p w:rsidR="00000000" w:rsidDel="00000000" w:rsidP="00000000" w:rsidRDefault="00000000" w:rsidRPr="00000000" w14:paraId="00004905">
      <w:pPr>
        <w:spacing w:after="240" w:before="240" w:lineRule="auto"/>
        <w:rPr/>
      </w:pPr>
      <w:r w:rsidDel="00000000" w:rsidR="00000000" w:rsidRPr="00000000">
        <w:rPr>
          <w:rtl w:val="0"/>
        </w:rPr>
        <w:t xml:space="preserve">Private healthcare providers are subject to applicable legal and professional rules.</w:t>
      </w:r>
    </w:p>
    <w:p w:rsidR="00000000" w:rsidDel="00000000" w:rsidP="00000000" w:rsidRDefault="00000000" w:rsidRPr="00000000" w14:paraId="00004906">
      <w:pPr>
        <w:pStyle w:val="Heading3"/>
        <w:keepNext w:val="0"/>
        <w:keepLines w:val="0"/>
        <w:spacing w:before="280" w:lineRule="auto"/>
        <w:rPr>
          <w:b w:val="1"/>
          <w:bCs w:val="1"/>
          <w:color w:val="000000"/>
          <w:sz w:val="26"/>
          <w:szCs w:val="26"/>
        </w:rPr>
      </w:pPr>
      <w:bookmarkStart w:colFirst="0" w:colLast="0" w:name="_i3so68hzw3s0" w:id="7246"/>
      <w:bookmarkEnd w:id="7246"/>
      <w:r w:rsidDel="00000000" w:rsidR="00000000" w:rsidRPr="00000000">
        <w:rPr>
          <w:b w:val="1"/>
          <w:bCs w:val="1"/>
          <w:color w:val="000000"/>
          <w:sz w:val="26"/>
          <w:szCs w:val="26"/>
          <w:rtl w:val="0"/>
        </w:rPr>
        <w:t xml:space="preserve">Treating Physician</w:t>
      </w:r>
    </w:p>
    <w:p w:rsidR="00000000" w:rsidDel="00000000" w:rsidP="00000000" w:rsidRDefault="00000000" w:rsidRPr="00000000" w14:paraId="00004907">
      <w:pPr>
        <w:spacing w:after="240" w:before="240" w:lineRule="auto"/>
        <w:rPr/>
      </w:pPr>
      <w:r w:rsidDel="00000000" w:rsidR="00000000" w:rsidRPr="00000000">
        <w:rPr>
          <w:rtl w:val="0"/>
        </w:rPr>
        <w:t xml:space="preserve">Medical communication is important in either setting.</w:t>
      </w:r>
    </w:p>
    <w:p w:rsidR="00000000" w:rsidDel="00000000" w:rsidP="00000000" w:rsidRDefault="00000000" w:rsidRPr="00000000" w14:paraId="00004908">
      <w:pPr>
        <w:pStyle w:val="Heading3"/>
        <w:keepNext w:val="0"/>
        <w:keepLines w:val="0"/>
        <w:spacing w:before="280" w:lineRule="auto"/>
        <w:rPr>
          <w:b w:val="1"/>
          <w:bCs w:val="1"/>
          <w:color w:val="000000"/>
          <w:sz w:val="26"/>
          <w:szCs w:val="26"/>
        </w:rPr>
      </w:pPr>
      <w:bookmarkStart w:colFirst="0" w:colLast="0" w:name="_35igl3ev9lqw" w:id="7247"/>
      <w:bookmarkEnd w:id="7247"/>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909">
      <w:pPr>
        <w:spacing w:after="240" w:before="240" w:lineRule="auto"/>
        <w:rPr/>
      </w:pPr>
      <w:r w:rsidDel="00000000" w:rsidR="00000000" w:rsidRPr="00000000">
        <w:rPr>
          <w:rtl w:val="0"/>
        </w:rPr>
        <w:t xml:space="preserve">Relevant directives should be appropriately documented.</w:t>
      </w:r>
    </w:p>
    <w:p w:rsidR="00000000" w:rsidDel="00000000" w:rsidP="00000000" w:rsidRDefault="00000000" w:rsidRPr="00000000" w14:paraId="0000490A">
      <w:pPr>
        <w:pStyle w:val="Heading3"/>
        <w:keepNext w:val="0"/>
        <w:keepLines w:val="0"/>
        <w:spacing w:before="280" w:lineRule="auto"/>
        <w:rPr>
          <w:b w:val="1"/>
          <w:bCs w:val="1"/>
          <w:color w:val="000000"/>
          <w:sz w:val="26"/>
          <w:szCs w:val="26"/>
        </w:rPr>
      </w:pPr>
      <w:bookmarkStart w:colFirst="0" w:colLast="0" w:name="_g3kgkpq4yd78" w:id="7248"/>
      <w:bookmarkEnd w:id="7248"/>
      <w:r w:rsidDel="00000000" w:rsidR="00000000" w:rsidRPr="00000000">
        <w:rPr>
          <w:b w:val="1"/>
          <w:bCs w:val="1"/>
          <w:color w:val="000000"/>
          <w:sz w:val="26"/>
          <w:szCs w:val="26"/>
          <w:rtl w:val="0"/>
        </w:rPr>
        <w:t xml:space="preserve">Emergency Admission</w:t>
      </w:r>
    </w:p>
    <w:p w:rsidR="00000000" w:rsidDel="00000000" w:rsidP="00000000" w:rsidRDefault="00000000" w:rsidRPr="00000000" w14:paraId="0000490B">
      <w:pPr>
        <w:spacing w:after="240" w:before="240" w:lineRule="auto"/>
        <w:rPr/>
      </w:pPr>
      <w:r w:rsidDel="00000000" w:rsidR="00000000" w:rsidRPr="00000000">
        <w:rPr>
          <w:rtl w:val="0"/>
        </w:rPr>
        <w:t xml:space="preserve">The directive may not be immediately available unless appropriate arrangements have been made.</w:t>
      </w:r>
    </w:p>
    <w:p w:rsidR="00000000" w:rsidDel="00000000" w:rsidP="00000000" w:rsidRDefault="00000000" w:rsidRPr="00000000" w14:paraId="0000490C">
      <w:pPr>
        <w:pStyle w:val="Heading3"/>
        <w:keepNext w:val="0"/>
        <w:keepLines w:val="0"/>
        <w:spacing w:before="280" w:lineRule="auto"/>
        <w:rPr>
          <w:b w:val="1"/>
          <w:bCs w:val="1"/>
          <w:color w:val="000000"/>
          <w:sz w:val="26"/>
          <w:szCs w:val="26"/>
        </w:rPr>
      </w:pPr>
      <w:bookmarkStart w:colFirst="0" w:colLast="0" w:name="_869ps4kmu3fb" w:id="7249"/>
      <w:bookmarkEnd w:id="7249"/>
      <w:r w:rsidDel="00000000" w:rsidR="00000000" w:rsidRPr="00000000">
        <w:rPr>
          <w:b w:val="1"/>
          <w:bCs w:val="1"/>
          <w:color w:val="000000"/>
          <w:sz w:val="26"/>
          <w:szCs w:val="26"/>
          <w:rtl w:val="0"/>
        </w:rPr>
        <w:t xml:space="preserve">Healthcare Insurance</w:t>
      </w:r>
    </w:p>
    <w:p w:rsidR="00000000" w:rsidDel="00000000" w:rsidP="00000000" w:rsidRDefault="00000000" w:rsidRPr="00000000" w14:paraId="0000490D">
      <w:pPr>
        <w:spacing w:after="240" w:before="240" w:lineRule="auto"/>
        <w:rPr/>
      </w:pPr>
      <w:r w:rsidDel="00000000" w:rsidR="00000000" w:rsidRPr="00000000">
        <w:rPr>
          <w:rtl w:val="0"/>
        </w:rPr>
        <w:t xml:space="preserve">Insurance coverage is separate from the legal effect of advance directives.</w:t>
      </w:r>
    </w:p>
    <w:p w:rsidR="00000000" w:rsidDel="00000000" w:rsidP="00000000" w:rsidRDefault="00000000" w:rsidRPr="00000000" w14:paraId="0000490E">
      <w:pPr>
        <w:pStyle w:val="Heading3"/>
        <w:keepNext w:val="0"/>
        <w:keepLines w:val="0"/>
        <w:spacing w:before="280" w:lineRule="auto"/>
        <w:rPr>
          <w:b w:val="1"/>
          <w:bCs w:val="1"/>
          <w:color w:val="000000"/>
          <w:sz w:val="26"/>
          <w:szCs w:val="26"/>
        </w:rPr>
      </w:pPr>
      <w:bookmarkStart w:colFirst="0" w:colLast="0" w:name="_x7kvzko19fdr" w:id="7250"/>
      <w:bookmarkEnd w:id="7250"/>
      <w:r w:rsidDel="00000000" w:rsidR="00000000" w:rsidRPr="00000000">
        <w:rPr>
          <w:b w:val="1"/>
          <w:bCs w:val="1"/>
          <w:color w:val="000000"/>
          <w:sz w:val="26"/>
          <w:szCs w:val="26"/>
          <w:rtl w:val="0"/>
        </w:rPr>
        <w:t xml:space="preserve">Foreign Patients</w:t>
      </w:r>
    </w:p>
    <w:p w:rsidR="00000000" w:rsidDel="00000000" w:rsidP="00000000" w:rsidRDefault="00000000" w:rsidRPr="00000000" w14:paraId="0000490F">
      <w:pPr>
        <w:spacing w:after="240" w:before="240" w:lineRule="auto"/>
        <w:rPr/>
      </w:pPr>
      <w:r w:rsidDel="00000000" w:rsidR="00000000" w:rsidRPr="00000000">
        <w:rPr>
          <w:rtl w:val="0"/>
        </w:rPr>
        <w:t xml:space="preserve">Language and identification issues may arise.</w:t>
      </w:r>
    </w:p>
    <w:p w:rsidR="00000000" w:rsidDel="00000000" w:rsidP="00000000" w:rsidRDefault="00000000" w:rsidRPr="00000000" w14:paraId="00004910">
      <w:pPr>
        <w:pStyle w:val="Heading3"/>
        <w:keepNext w:val="0"/>
        <w:keepLines w:val="0"/>
        <w:spacing w:before="280" w:lineRule="auto"/>
        <w:rPr>
          <w:b w:val="1"/>
          <w:bCs w:val="1"/>
          <w:color w:val="000000"/>
          <w:sz w:val="26"/>
          <w:szCs w:val="26"/>
        </w:rPr>
      </w:pPr>
      <w:bookmarkStart w:colFirst="0" w:colLast="0" w:name="_tlhwsj8br93y" w:id="7251"/>
      <w:bookmarkEnd w:id="7251"/>
      <w:r w:rsidDel="00000000" w:rsidR="00000000" w:rsidRPr="00000000">
        <w:rPr>
          <w:b w:val="1"/>
          <w:bCs w:val="1"/>
          <w:color w:val="000000"/>
          <w:sz w:val="26"/>
          <w:szCs w:val="26"/>
          <w:rtl w:val="0"/>
        </w:rPr>
        <w:t xml:space="preserve">Institutional Procedures</w:t>
      </w:r>
    </w:p>
    <w:p w:rsidR="00000000" w:rsidDel="00000000" w:rsidP="00000000" w:rsidRDefault="00000000" w:rsidRPr="00000000" w14:paraId="00004911">
      <w:pPr>
        <w:spacing w:after="240" w:before="240" w:lineRule="auto"/>
        <w:rPr/>
      </w:pPr>
      <w:r w:rsidDel="00000000" w:rsidR="00000000" w:rsidRPr="00000000">
        <w:rPr>
          <w:rtl w:val="0"/>
        </w:rPr>
        <w:t xml:space="preserve">Hospitals may have different internal processes.</w:t>
      </w:r>
    </w:p>
    <w:p w:rsidR="00000000" w:rsidDel="00000000" w:rsidP="00000000" w:rsidRDefault="00000000" w:rsidRPr="00000000" w14:paraId="00004912">
      <w:pPr>
        <w:spacing w:after="240" w:before="240" w:lineRule="auto"/>
        <w:rPr>
          <w:b w:val="1"/>
          <w:bCs w:val="1"/>
        </w:rPr>
      </w:pPr>
      <w:r w:rsidDel="00000000" w:rsidR="00000000" w:rsidRPr="00000000">
        <w:rPr>
          <w:b w:val="1"/>
          <w:bCs w:val="1"/>
          <w:rtl w:val="0"/>
        </w:rPr>
        <w:t xml:space="preserve">[Discuss Healthcare Directive Preparation for Brazil]</w:t>
      </w:r>
    </w:p>
    <w:p w:rsidR="00000000" w:rsidDel="00000000" w:rsidP="00000000" w:rsidRDefault="00000000" w:rsidRPr="00000000" w14:paraId="00004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4">
      <w:pPr>
        <w:pStyle w:val="Heading2"/>
        <w:keepNext w:val="0"/>
        <w:keepLines w:val="0"/>
        <w:spacing w:after="80" w:lineRule="auto"/>
        <w:rPr>
          <w:b w:val="1"/>
          <w:bCs w:val="1"/>
          <w:sz w:val="34"/>
          <w:szCs w:val="34"/>
        </w:rPr>
      </w:pPr>
      <w:bookmarkStart w:colFirst="0" w:colLast="0" w:name="_p1b49g1rivwq" w:id="7252"/>
      <w:bookmarkEnd w:id="7252"/>
      <w:r w:rsidDel="00000000" w:rsidR="00000000" w:rsidRPr="00000000">
        <w:rPr>
          <w:b w:val="1"/>
          <w:bCs w:val="1"/>
          <w:sz w:val="34"/>
          <w:szCs w:val="34"/>
          <w:rtl w:val="0"/>
        </w:rPr>
        <w:t xml:space="preserve">COMMON LIVING WILL MISTAKES</w:t>
      </w:r>
    </w:p>
    <w:p w:rsidR="00000000" w:rsidDel="00000000" w:rsidP="00000000" w:rsidRDefault="00000000" w:rsidRPr="00000000" w14:paraId="00004915">
      <w:pPr>
        <w:pStyle w:val="Heading1"/>
        <w:keepNext w:val="0"/>
        <w:keepLines w:val="0"/>
        <w:spacing w:before="480" w:lineRule="auto"/>
        <w:rPr>
          <w:b w:val="1"/>
          <w:bCs w:val="1"/>
          <w:sz w:val="46"/>
          <w:szCs w:val="46"/>
        </w:rPr>
      </w:pPr>
      <w:bookmarkStart w:colFirst="0" w:colLast="0" w:name="_302vchjsl8zm" w:id="7253"/>
      <w:bookmarkEnd w:id="7253"/>
      <w:r w:rsidDel="00000000" w:rsidR="00000000" w:rsidRPr="00000000">
        <w:rPr>
          <w:b w:val="1"/>
          <w:bCs w:val="1"/>
          <w:sz w:val="46"/>
          <w:szCs w:val="46"/>
          <w:rtl w:val="0"/>
        </w:rPr>
        <w:t xml:space="preserve">Risks to Avoid When Preparing Your Directive</w:t>
      </w:r>
    </w:p>
    <w:p w:rsidR="00000000" w:rsidDel="00000000" w:rsidP="00000000" w:rsidRDefault="00000000" w:rsidRPr="00000000" w14:paraId="00004916">
      <w:pPr>
        <w:pStyle w:val="Heading3"/>
        <w:keepNext w:val="0"/>
        <w:keepLines w:val="0"/>
        <w:spacing w:before="280" w:lineRule="auto"/>
        <w:rPr>
          <w:b w:val="1"/>
          <w:bCs w:val="1"/>
          <w:color w:val="000000"/>
          <w:sz w:val="26"/>
          <w:szCs w:val="26"/>
        </w:rPr>
      </w:pPr>
      <w:bookmarkStart w:colFirst="0" w:colLast="0" w:name="_2a2s51hz67rj" w:id="7254"/>
      <w:bookmarkEnd w:id="7254"/>
      <w:r w:rsidDel="00000000" w:rsidR="00000000" w:rsidRPr="00000000">
        <w:rPr>
          <w:b w:val="1"/>
          <w:bCs w:val="1"/>
          <w:color w:val="000000"/>
          <w:sz w:val="26"/>
          <w:szCs w:val="26"/>
          <w:rtl w:val="0"/>
        </w:rPr>
        <w:t xml:space="preserve">Confusing a Living Will With an Inheritance Will</w:t>
      </w:r>
    </w:p>
    <w:p w:rsidR="00000000" w:rsidDel="00000000" w:rsidP="00000000" w:rsidRDefault="00000000" w:rsidRPr="00000000" w14:paraId="00004917">
      <w:pPr>
        <w:spacing w:after="240" w:before="240" w:lineRule="auto"/>
        <w:rPr/>
      </w:pPr>
      <w:r w:rsidDel="00000000" w:rsidR="00000000" w:rsidRPr="00000000">
        <w:rPr>
          <w:rtl w:val="0"/>
        </w:rPr>
        <w:t xml:space="preserve">The two documents have different purposes.</w:t>
      </w:r>
    </w:p>
    <w:p w:rsidR="00000000" w:rsidDel="00000000" w:rsidP="00000000" w:rsidRDefault="00000000" w:rsidRPr="00000000" w14:paraId="00004918">
      <w:pPr>
        <w:pStyle w:val="Heading3"/>
        <w:keepNext w:val="0"/>
        <w:keepLines w:val="0"/>
        <w:spacing w:before="280" w:lineRule="auto"/>
        <w:rPr>
          <w:b w:val="1"/>
          <w:bCs w:val="1"/>
          <w:color w:val="000000"/>
          <w:sz w:val="26"/>
          <w:szCs w:val="26"/>
        </w:rPr>
      </w:pPr>
      <w:bookmarkStart w:colFirst="0" w:colLast="0" w:name="_row0wif7a1f" w:id="7255"/>
      <w:bookmarkEnd w:id="7255"/>
      <w:r w:rsidDel="00000000" w:rsidR="00000000" w:rsidRPr="00000000">
        <w:rPr>
          <w:b w:val="1"/>
          <w:bCs w:val="1"/>
          <w:color w:val="000000"/>
          <w:sz w:val="26"/>
          <w:szCs w:val="26"/>
          <w:rtl w:val="0"/>
        </w:rPr>
        <w:t xml:space="preserve">Copying a Foreign Template</w:t>
      </w:r>
    </w:p>
    <w:p w:rsidR="00000000" w:rsidDel="00000000" w:rsidP="00000000" w:rsidRDefault="00000000" w:rsidRPr="00000000" w14:paraId="00004919">
      <w:pPr>
        <w:spacing w:after="240" w:before="240" w:lineRule="auto"/>
        <w:rPr/>
      </w:pPr>
      <w:r w:rsidDel="00000000" w:rsidR="00000000" w:rsidRPr="00000000">
        <w:rPr>
          <w:rtl w:val="0"/>
        </w:rPr>
        <w:t xml:space="preserve">Overseas wording may not reflect Brazilian requirements.</w:t>
      </w:r>
    </w:p>
    <w:p w:rsidR="00000000" w:rsidDel="00000000" w:rsidP="00000000" w:rsidRDefault="00000000" w:rsidRPr="00000000" w14:paraId="0000491A">
      <w:pPr>
        <w:pStyle w:val="Heading3"/>
        <w:keepNext w:val="0"/>
        <w:keepLines w:val="0"/>
        <w:spacing w:before="280" w:lineRule="auto"/>
        <w:rPr>
          <w:b w:val="1"/>
          <w:bCs w:val="1"/>
          <w:color w:val="000000"/>
          <w:sz w:val="26"/>
          <w:szCs w:val="26"/>
        </w:rPr>
      </w:pPr>
      <w:bookmarkStart w:colFirst="0" w:colLast="0" w:name="_3ba8jcka3and" w:id="7256"/>
      <w:bookmarkEnd w:id="7256"/>
      <w:r w:rsidDel="00000000" w:rsidR="00000000" w:rsidRPr="00000000">
        <w:rPr>
          <w:b w:val="1"/>
          <w:bCs w:val="1"/>
          <w:color w:val="000000"/>
          <w:sz w:val="26"/>
          <w:szCs w:val="26"/>
          <w:rtl w:val="0"/>
        </w:rPr>
        <w:t xml:space="preserve">Requesting Unlawful Procedures</w:t>
      </w:r>
    </w:p>
    <w:p w:rsidR="00000000" w:rsidDel="00000000" w:rsidP="00000000" w:rsidRDefault="00000000" w:rsidRPr="00000000" w14:paraId="0000491B">
      <w:pPr>
        <w:spacing w:after="240" w:before="240" w:lineRule="auto"/>
        <w:rPr/>
      </w:pPr>
      <w:r w:rsidDel="00000000" w:rsidR="00000000" w:rsidRPr="00000000">
        <w:rPr>
          <w:rtl w:val="0"/>
        </w:rPr>
        <w:t xml:space="preserve">Instructions cannot authorize prohibited medical conduct.</w:t>
      </w:r>
    </w:p>
    <w:p w:rsidR="00000000" w:rsidDel="00000000" w:rsidP="00000000" w:rsidRDefault="00000000" w:rsidRPr="00000000" w14:paraId="0000491C">
      <w:pPr>
        <w:pStyle w:val="Heading3"/>
        <w:keepNext w:val="0"/>
        <w:keepLines w:val="0"/>
        <w:spacing w:before="280" w:lineRule="auto"/>
        <w:rPr>
          <w:b w:val="1"/>
          <w:bCs w:val="1"/>
          <w:color w:val="000000"/>
          <w:sz w:val="26"/>
          <w:szCs w:val="26"/>
        </w:rPr>
      </w:pPr>
      <w:bookmarkStart w:colFirst="0" w:colLast="0" w:name="_3ubg5hs3xzcg" w:id="7257"/>
      <w:bookmarkEnd w:id="7257"/>
      <w:r w:rsidDel="00000000" w:rsidR="00000000" w:rsidRPr="00000000">
        <w:rPr>
          <w:b w:val="1"/>
          <w:bCs w:val="1"/>
          <w:color w:val="000000"/>
          <w:sz w:val="26"/>
          <w:szCs w:val="26"/>
          <w:rtl w:val="0"/>
        </w:rPr>
        <w:t xml:space="preserve">Using Vague Language</w:t>
      </w:r>
    </w:p>
    <w:p w:rsidR="00000000" w:rsidDel="00000000" w:rsidP="00000000" w:rsidRDefault="00000000" w:rsidRPr="00000000" w14:paraId="0000491D">
      <w:pPr>
        <w:spacing w:after="240" w:before="240" w:lineRule="auto"/>
        <w:rPr/>
      </w:pPr>
      <w:r w:rsidDel="00000000" w:rsidR="00000000" w:rsidRPr="00000000">
        <w:rPr>
          <w:rtl w:val="0"/>
        </w:rPr>
        <w:t xml:space="preserve">Unclear preferences may be difficult to interpret.</w:t>
      </w:r>
    </w:p>
    <w:p w:rsidR="00000000" w:rsidDel="00000000" w:rsidP="00000000" w:rsidRDefault="00000000" w:rsidRPr="00000000" w14:paraId="0000491E">
      <w:pPr>
        <w:pStyle w:val="Heading3"/>
        <w:keepNext w:val="0"/>
        <w:keepLines w:val="0"/>
        <w:spacing w:before="280" w:lineRule="auto"/>
        <w:rPr>
          <w:b w:val="1"/>
          <w:bCs w:val="1"/>
          <w:color w:val="000000"/>
          <w:sz w:val="26"/>
          <w:szCs w:val="26"/>
        </w:rPr>
      </w:pPr>
      <w:bookmarkStart w:colFirst="0" w:colLast="0" w:name="_3no48paar006" w:id="7258"/>
      <w:bookmarkEnd w:id="7258"/>
      <w:r w:rsidDel="00000000" w:rsidR="00000000" w:rsidRPr="00000000">
        <w:rPr>
          <w:b w:val="1"/>
          <w:bCs w:val="1"/>
          <w:color w:val="000000"/>
          <w:sz w:val="26"/>
          <w:szCs w:val="26"/>
          <w:rtl w:val="0"/>
        </w:rPr>
        <w:t xml:space="preserve">Ignoring Clinical Context</w:t>
      </w:r>
    </w:p>
    <w:p w:rsidR="00000000" w:rsidDel="00000000" w:rsidP="00000000" w:rsidRDefault="00000000" w:rsidRPr="00000000" w14:paraId="0000491F">
      <w:pPr>
        <w:spacing w:after="240" w:before="240" w:lineRule="auto"/>
        <w:rPr/>
      </w:pPr>
      <w:r w:rsidDel="00000000" w:rsidR="00000000" w:rsidRPr="00000000">
        <w:rPr>
          <w:rtl w:val="0"/>
        </w:rPr>
        <w:t xml:space="preserve">Treatment decisions depend on medical circumstances.</w:t>
      </w:r>
    </w:p>
    <w:p w:rsidR="00000000" w:rsidDel="00000000" w:rsidP="00000000" w:rsidRDefault="00000000" w:rsidRPr="00000000" w14:paraId="00004920">
      <w:pPr>
        <w:pStyle w:val="Heading3"/>
        <w:keepNext w:val="0"/>
        <w:keepLines w:val="0"/>
        <w:spacing w:before="280" w:lineRule="auto"/>
        <w:rPr>
          <w:b w:val="1"/>
          <w:bCs w:val="1"/>
          <w:color w:val="000000"/>
          <w:sz w:val="26"/>
          <w:szCs w:val="26"/>
        </w:rPr>
      </w:pPr>
      <w:bookmarkStart w:colFirst="0" w:colLast="0" w:name="_kxy0qwn4pk8" w:id="7259"/>
      <w:bookmarkEnd w:id="7259"/>
      <w:r w:rsidDel="00000000" w:rsidR="00000000" w:rsidRPr="00000000">
        <w:rPr>
          <w:b w:val="1"/>
          <w:bCs w:val="1"/>
          <w:color w:val="000000"/>
          <w:sz w:val="26"/>
          <w:szCs w:val="26"/>
          <w:rtl w:val="0"/>
        </w:rPr>
        <w:t xml:space="preserve">Failing to Inform Your Doctor</w:t>
      </w:r>
    </w:p>
    <w:p w:rsidR="00000000" w:rsidDel="00000000" w:rsidP="00000000" w:rsidRDefault="00000000" w:rsidRPr="00000000" w14:paraId="00004921">
      <w:pPr>
        <w:spacing w:after="240" w:before="240" w:lineRule="auto"/>
        <w:rPr/>
      </w:pPr>
      <w:r w:rsidDel="00000000" w:rsidR="00000000" w:rsidRPr="00000000">
        <w:rPr>
          <w:rtl w:val="0"/>
        </w:rPr>
        <w:t xml:space="preserve">An inaccessible directive may have limited practical value.</w:t>
      </w:r>
    </w:p>
    <w:p w:rsidR="00000000" w:rsidDel="00000000" w:rsidP="00000000" w:rsidRDefault="00000000" w:rsidRPr="00000000" w14:paraId="00004922">
      <w:pPr>
        <w:pStyle w:val="Heading3"/>
        <w:keepNext w:val="0"/>
        <w:keepLines w:val="0"/>
        <w:spacing w:before="280" w:lineRule="auto"/>
        <w:rPr>
          <w:b w:val="1"/>
          <w:bCs w:val="1"/>
          <w:color w:val="000000"/>
          <w:sz w:val="26"/>
          <w:szCs w:val="26"/>
        </w:rPr>
      </w:pPr>
      <w:bookmarkStart w:colFirst="0" w:colLast="0" w:name="_mf9u3j17zu23" w:id="7260"/>
      <w:bookmarkEnd w:id="7260"/>
      <w:r w:rsidDel="00000000" w:rsidR="00000000" w:rsidRPr="00000000">
        <w:rPr>
          <w:b w:val="1"/>
          <w:bCs w:val="1"/>
          <w:color w:val="000000"/>
          <w:sz w:val="26"/>
          <w:szCs w:val="26"/>
          <w:rtl w:val="0"/>
        </w:rPr>
        <w:t xml:space="preserve">Not Reviewing Existing Documents</w:t>
      </w:r>
    </w:p>
    <w:p w:rsidR="00000000" w:rsidDel="00000000" w:rsidP="00000000" w:rsidRDefault="00000000" w:rsidRPr="00000000" w14:paraId="00004923">
      <w:pPr>
        <w:spacing w:after="240" w:before="240" w:lineRule="auto"/>
        <w:rPr/>
      </w:pPr>
      <w:r w:rsidDel="00000000" w:rsidR="00000000" w:rsidRPr="00000000">
        <w:rPr>
          <w:rtl w:val="0"/>
        </w:rPr>
        <w:t xml:space="preserve">Different directives may conflict.</w:t>
      </w:r>
    </w:p>
    <w:p w:rsidR="00000000" w:rsidDel="00000000" w:rsidP="00000000" w:rsidRDefault="00000000" w:rsidRPr="00000000" w14:paraId="00004924">
      <w:pPr>
        <w:pStyle w:val="Heading3"/>
        <w:keepNext w:val="0"/>
        <w:keepLines w:val="0"/>
        <w:spacing w:before="280" w:lineRule="auto"/>
        <w:rPr>
          <w:b w:val="1"/>
          <w:bCs w:val="1"/>
          <w:color w:val="000000"/>
          <w:sz w:val="26"/>
          <w:szCs w:val="26"/>
        </w:rPr>
      </w:pPr>
      <w:bookmarkStart w:colFirst="0" w:colLast="0" w:name="_g8nl6r8z4h2n" w:id="7261"/>
      <w:bookmarkEnd w:id="7261"/>
      <w:r w:rsidDel="00000000" w:rsidR="00000000" w:rsidRPr="00000000">
        <w:rPr>
          <w:b w:val="1"/>
          <w:bCs w:val="1"/>
          <w:color w:val="000000"/>
          <w:sz w:val="26"/>
          <w:szCs w:val="26"/>
          <w:rtl w:val="0"/>
        </w:rPr>
        <w:t xml:space="preserve">Assuming a Foreign Proxy Has Unlimited Authority</w:t>
      </w:r>
    </w:p>
    <w:p w:rsidR="00000000" w:rsidDel="00000000" w:rsidP="00000000" w:rsidRDefault="00000000" w:rsidRPr="00000000" w14:paraId="00004925">
      <w:pPr>
        <w:spacing w:after="240" w:before="240" w:lineRule="auto"/>
        <w:rPr/>
      </w:pPr>
      <w:r w:rsidDel="00000000" w:rsidR="00000000" w:rsidRPr="00000000">
        <w:rPr>
          <w:rtl w:val="0"/>
        </w:rPr>
        <w:t xml:space="preserve">Representation must be assessed under Brazilian law.</w:t>
      </w:r>
    </w:p>
    <w:p w:rsidR="00000000" w:rsidDel="00000000" w:rsidP="00000000" w:rsidRDefault="00000000" w:rsidRPr="00000000" w14:paraId="00004926">
      <w:pPr>
        <w:pStyle w:val="Heading3"/>
        <w:keepNext w:val="0"/>
        <w:keepLines w:val="0"/>
        <w:spacing w:before="280" w:lineRule="auto"/>
        <w:rPr>
          <w:b w:val="1"/>
          <w:bCs w:val="1"/>
          <w:color w:val="000000"/>
          <w:sz w:val="26"/>
          <w:szCs w:val="26"/>
        </w:rPr>
      </w:pPr>
      <w:bookmarkStart w:colFirst="0" w:colLast="0" w:name="_qq6c1566ninq" w:id="7262"/>
      <w:bookmarkEnd w:id="7262"/>
      <w:r w:rsidDel="00000000" w:rsidR="00000000" w:rsidRPr="00000000">
        <w:rPr>
          <w:b w:val="1"/>
          <w:bCs w:val="1"/>
          <w:color w:val="000000"/>
          <w:sz w:val="26"/>
          <w:szCs w:val="26"/>
          <w:rtl w:val="0"/>
        </w:rPr>
        <w:t xml:space="preserve">Failing to Update the Document</w:t>
      </w:r>
    </w:p>
    <w:p w:rsidR="00000000" w:rsidDel="00000000" w:rsidP="00000000" w:rsidRDefault="00000000" w:rsidRPr="00000000" w14:paraId="00004927">
      <w:pPr>
        <w:spacing w:after="240" w:before="240" w:lineRule="auto"/>
        <w:rPr/>
      </w:pPr>
      <w:r w:rsidDel="00000000" w:rsidR="00000000" w:rsidRPr="00000000">
        <w:rPr>
          <w:rtl w:val="0"/>
        </w:rPr>
        <w:t xml:space="preserve">Outdated instructions may no longer reflect your wishes.</w:t>
      </w:r>
    </w:p>
    <w:p w:rsidR="00000000" w:rsidDel="00000000" w:rsidP="00000000" w:rsidRDefault="00000000" w:rsidRPr="00000000" w14:paraId="00004928">
      <w:pPr>
        <w:pStyle w:val="Heading3"/>
        <w:keepNext w:val="0"/>
        <w:keepLines w:val="0"/>
        <w:spacing w:before="280" w:lineRule="auto"/>
        <w:rPr>
          <w:b w:val="1"/>
          <w:bCs w:val="1"/>
          <w:color w:val="000000"/>
          <w:sz w:val="26"/>
          <w:szCs w:val="26"/>
        </w:rPr>
      </w:pPr>
      <w:bookmarkStart w:colFirst="0" w:colLast="0" w:name="_hq7wb37rwl3s" w:id="7263"/>
      <w:bookmarkEnd w:id="7263"/>
      <w:r w:rsidDel="00000000" w:rsidR="00000000" w:rsidRPr="00000000">
        <w:rPr>
          <w:b w:val="1"/>
          <w:bCs w:val="1"/>
          <w:color w:val="000000"/>
          <w:sz w:val="26"/>
          <w:szCs w:val="26"/>
          <w:rtl w:val="0"/>
        </w:rPr>
        <w:t xml:space="preserve">Assuming Notarization Guarantees Compliance</w:t>
      </w:r>
    </w:p>
    <w:p w:rsidR="00000000" w:rsidDel="00000000" w:rsidP="00000000" w:rsidRDefault="00000000" w:rsidRPr="00000000" w14:paraId="00004929">
      <w:pPr>
        <w:spacing w:after="240" w:before="240" w:lineRule="auto"/>
        <w:rPr/>
      </w:pPr>
      <w:r w:rsidDel="00000000" w:rsidR="00000000" w:rsidRPr="00000000">
        <w:rPr>
          <w:rtl w:val="0"/>
        </w:rPr>
        <w:t xml:space="preserve">A notarial act does not eliminate clinical or legal limitations.</w:t>
      </w:r>
    </w:p>
    <w:p w:rsidR="00000000" w:rsidDel="00000000" w:rsidP="00000000" w:rsidRDefault="00000000" w:rsidRPr="00000000" w14:paraId="0000492A">
      <w:pPr>
        <w:spacing w:after="240" w:before="240" w:lineRule="auto"/>
        <w:rPr>
          <w:b w:val="1"/>
          <w:bCs w:val="1"/>
        </w:rPr>
      </w:pPr>
      <w:r w:rsidDel="00000000" w:rsidR="00000000" w:rsidRPr="00000000">
        <w:rPr>
          <w:b w:val="1"/>
          <w:bCs w:val="1"/>
          <w:rtl w:val="0"/>
        </w:rPr>
        <w:t xml:space="preserve">[Review Your Advance Healthcare Directive]</w:t>
      </w:r>
    </w:p>
    <w:p w:rsidR="00000000" w:rsidDel="00000000" w:rsidP="00000000" w:rsidRDefault="00000000" w:rsidRPr="00000000" w14:paraId="00004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C">
      <w:pPr>
        <w:pStyle w:val="Heading2"/>
        <w:keepNext w:val="0"/>
        <w:keepLines w:val="0"/>
        <w:spacing w:after="80" w:lineRule="auto"/>
        <w:rPr>
          <w:b w:val="1"/>
          <w:bCs w:val="1"/>
          <w:sz w:val="34"/>
          <w:szCs w:val="34"/>
        </w:rPr>
      </w:pPr>
      <w:bookmarkStart w:colFirst="0" w:colLast="0" w:name="_xfoh7oof0g5d" w:id="7264"/>
      <w:bookmarkEnd w:id="7264"/>
      <w:r w:rsidDel="00000000" w:rsidR="00000000" w:rsidRPr="00000000">
        <w:rPr>
          <w:b w:val="1"/>
          <w:bCs w:val="1"/>
          <w:sz w:val="34"/>
          <w:szCs w:val="34"/>
          <w:rtl w:val="0"/>
        </w:rPr>
        <w:t xml:space="preserve">DOCUMENTS FOR A LIVING WILL CONSULTATION</w:t>
      </w:r>
    </w:p>
    <w:p w:rsidR="00000000" w:rsidDel="00000000" w:rsidP="00000000" w:rsidRDefault="00000000" w:rsidRPr="00000000" w14:paraId="0000492D">
      <w:pPr>
        <w:pStyle w:val="Heading1"/>
        <w:keepNext w:val="0"/>
        <w:keepLines w:val="0"/>
        <w:spacing w:before="480" w:lineRule="auto"/>
        <w:rPr>
          <w:b w:val="1"/>
          <w:bCs w:val="1"/>
          <w:sz w:val="46"/>
          <w:szCs w:val="46"/>
        </w:rPr>
      </w:pPr>
      <w:bookmarkStart w:colFirst="0" w:colLast="0" w:name="_55mkwdi8f4wh" w:id="7265"/>
      <w:bookmarkEnd w:id="7265"/>
      <w:r w:rsidDel="00000000" w:rsidR="00000000" w:rsidRPr="00000000">
        <w:rPr>
          <w:b w:val="1"/>
          <w:bCs w:val="1"/>
          <w:sz w:val="46"/>
          <w:szCs w:val="46"/>
          <w:rtl w:val="0"/>
        </w:rPr>
        <w:t xml:space="preserve">What Should You Prepare?</w:t>
      </w:r>
    </w:p>
    <w:p w:rsidR="00000000" w:rsidDel="00000000" w:rsidP="00000000" w:rsidRDefault="00000000" w:rsidRPr="00000000" w14:paraId="0000492E">
      <w:pPr>
        <w:pStyle w:val="Heading3"/>
        <w:keepNext w:val="0"/>
        <w:keepLines w:val="0"/>
        <w:spacing w:before="280" w:lineRule="auto"/>
        <w:rPr>
          <w:b w:val="1"/>
          <w:bCs w:val="1"/>
          <w:color w:val="000000"/>
          <w:sz w:val="26"/>
          <w:szCs w:val="26"/>
        </w:rPr>
      </w:pPr>
      <w:bookmarkStart w:colFirst="0" w:colLast="0" w:name="_ittletn1uvjz" w:id="7266"/>
      <w:bookmarkEnd w:id="7266"/>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92F">
      <w:pPr>
        <w:spacing w:after="240" w:before="240" w:lineRule="auto"/>
        <w:rPr/>
      </w:pPr>
      <w:r w:rsidDel="00000000" w:rsidR="00000000" w:rsidRPr="00000000">
        <w:rPr>
          <w:rtl w:val="0"/>
        </w:rPr>
        <w:t xml:space="preserve">Passport, CPF if available, and relevant identification.</w:t>
      </w:r>
    </w:p>
    <w:p w:rsidR="00000000" w:rsidDel="00000000" w:rsidP="00000000" w:rsidRDefault="00000000" w:rsidRPr="00000000" w14:paraId="00004930">
      <w:pPr>
        <w:pStyle w:val="Heading3"/>
        <w:keepNext w:val="0"/>
        <w:keepLines w:val="0"/>
        <w:spacing w:before="280" w:lineRule="auto"/>
        <w:rPr>
          <w:b w:val="1"/>
          <w:bCs w:val="1"/>
          <w:color w:val="000000"/>
          <w:sz w:val="26"/>
          <w:szCs w:val="26"/>
        </w:rPr>
      </w:pPr>
      <w:bookmarkStart w:colFirst="0" w:colLast="0" w:name="_g3uqby1uplve" w:id="7267"/>
      <w:bookmarkEnd w:id="7267"/>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4931">
      <w:pPr>
        <w:spacing w:after="240" w:before="240" w:lineRule="auto"/>
        <w:rPr/>
      </w:pPr>
      <w:r w:rsidDel="00000000" w:rsidR="00000000" w:rsidRPr="00000000">
        <w:rPr>
          <w:rtl w:val="0"/>
        </w:rPr>
        <w:t xml:space="preserve">Current residence and relevant international connections.</w:t>
      </w:r>
    </w:p>
    <w:p w:rsidR="00000000" w:rsidDel="00000000" w:rsidP="00000000" w:rsidRDefault="00000000" w:rsidRPr="00000000" w14:paraId="00004932">
      <w:pPr>
        <w:pStyle w:val="Heading3"/>
        <w:keepNext w:val="0"/>
        <w:keepLines w:val="0"/>
        <w:spacing w:before="280" w:lineRule="auto"/>
        <w:rPr>
          <w:b w:val="1"/>
          <w:bCs w:val="1"/>
          <w:color w:val="000000"/>
          <w:sz w:val="26"/>
          <w:szCs w:val="26"/>
        </w:rPr>
      </w:pPr>
      <w:bookmarkStart w:colFirst="0" w:colLast="0" w:name="_barv0pr2o311" w:id="7268"/>
      <w:bookmarkEnd w:id="7268"/>
      <w:r w:rsidDel="00000000" w:rsidR="00000000" w:rsidRPr="00000000">
        <w:rPr>
          <w:b w:val="1"/>
          <w:bCs w:val="1"/>
          <w:color w:val="000000"/>
          <w:sz w:val="26"/>
          <w:szCs w:val="26"/>
          <w:rtl w:val="0"/>
        </w:rPr>
        <w:t xml:space="preserve">Existing Healthcare Directives</w:t>
      </w:r>
    </w:p>
    <w:p w:rsidR="00000000" w:rsidDel="00000000" w:rsidP="00000000" w:rsidRDefault="00000000" w:rsidRPr="00000000" w14:paraId="00004933">
      <w:pPr>
        <w:spacing w:after="240" w:before="240" w:lineRule="auto"/>
        <w:rPr/>
      </w:pPr>
      <w:r w:rsidDel="00000000" w:rsidR="00000000" w:rsidRPr="00000000">
        <w:rPr>
          <w:rtl w:val="0"/>
        </w:rPr>
        <w:t xml:space="preserve">Any Brazilian or foreign living will.</w:t>
      </w:r>
    </w:p>
    <w:p w:rsidR="00000000" w:rsidDel="00000000" w:rsidP="00000000" w:rsidRDefault="00000000" w:rsidRPr="00000000" w14:paraId="00004934">
      <w:pPr>
        <w:pStyle w:val="Heading3"/>
        <w:keepNext w:val="0"/>
        <w:keepLines w:val="0"/>
        <w:spacing w:before="280" w:lineRule="auto"/>
        <w:rPr>
          <w:b w:val="1"/>
          <w:bCs w:val="1"/>
          <w:color w:val="000000"/>
          <w:sz w:val="26"/>
          <w:szCs w:val="26"/>
        </w:rPr>
      </w:pPr>
      <w:bookmarkStart w:colFirst="0" w:colLast="0" w:name="_6q8ivng03o6x" w:id="7269"/>
      <w:bookmarkEnd w:id="7269"/>
      <w:r w:rsidDel="00000000" w:rsidR="00000000" w:rsidRPr="00000000">
        <w:rPr>
          <w:b w:val="1"/>
          <w:bCs w:val="1"/>
          <w:color w:val="000000"/>
          <w:sz w:val="26"/>
          <w:szCs w:val="26"/>
          <w:rtl w:val="0"/>
        </w:rPr>
        <w:t xml:space="preserve">Medical Power of Attorney</w:t>
      </w:r>
    </w:p>
    <w:p w:rsidR="00000000" w:rsidDel="00000000" w:rsidP="00000000" w:rsidRDefault="00000000" w:rsidRPr="00000000" w14:paraId="00004935">
      <w:pPr>
        <w:spacing w:after="240" w:before="240" w:lineRule="auto"/>
        <w:rPr/>
      </w:pPr>
      <w:r w:rsidDel="00000000" w:rsidR="00000000" w:rsidRPr="00000000">
        <w:rPr>
          <w:rtl w:val="0"/>
        </w:rPr>
        <w:t xml:space="preserve">Any existing healthcare representation instrument.</w:t>
      </w:r>
    </w:p>
    <w:p w:rsidR="00000000" w:rsidDel="00000000" w:rsidP="00000000" w:rsidRDefault="00000000" w:rsidRPr="00000000" w14:paraId="00004936">
      <w:pPr>
        <w:pStyle w:val="Heading3"/>
        <w:keepNext w:val="0"/>
        <w:keepLines w:val="0"/>
        <w:spacing w:before="280" w:lineRule="auto"/>
        <w:rPr>
          <w:b w:val="1"/>
          <w:bCs w:val="1"/>
          <w:color w:val="000000"/>
          <w:sz w:val="26"/>
          <w:szCs w:val="26"/>
        </w:rPr>
      </w:pPr>
      <w:bookmarkStart w:colFirst="0" w:colLast="0" w:name="_6eu5itdj9bgi" w:id="7270"/>
      <w:bookmarkEnd w:id="7270"/>
      <w:r w:rsidDel="00000000" w:rsidR="00000000" w:rsidRPr="00000000">
        <w:rPr>
          <w:b w:val="1"/>
          <w:bCs w:val="1"/>
          <w:color w:val="000000"/>
          <w:sz w:val="26"/>
          <w:szCs w:val="26"/>
          <w:rtl w:val="0"/>
        </w:rPr>
        <w:t xml:space="preserve">Personal Preferences</w:t>
      </w:r>
    </w:p>
    <w:p w:rsidR="00000000" w:rsidDel="00000000" w:rsidP="00000000" w:rsidRDefault="00000000" w:rsidRPr="00000000" w14:paraId="00004937">
      <w:pPr>
        <w:spacing w:after="240" w:before="240" w:lineRule="auto"/>
        <w:rPr/>
      </w:pPr>
      <w:r w:rsidDel="00000000" w:rsidR="00000000" w:rsidRPr="00000000">
        <w:rPr>
          <w:rtl w:val="0"/>
        </w:rPr>
        <w:t xml:space="preserve">A general description of the decisions you wish to address.</w:t>
      </w:r>
    </w:p>
    <w:p w:rsidR="00000000" w:rsidDel="00000000" w:rsidP="00000000" w:rsidRDefault="00000000" w:rsidRPr="00000000" w14:paraId="00004938">
      <w:pPr>
        <w:pStyle w:val="Heading3"/>
        <w:keepNext w:val="0"/>
        <w:keepLines w:val="0"/>
        <w:spacing w:before="280" w:lineRule="auto"/>
        <w:rPr>
          <w:b w:val="1"/>
          <w:bCs w:val="1"/>
          <w:color w:val="000000"/>
          <w:sz w:val="26"/>
          <w:szCs w:val="26"/>
        </w:rPr>
      </w:pPr>
      <w:bookmarkStart w:colFirst="0" w:colLast="0" w:name="_fngpwvsrcdgx" w:id="7271"/>
      <w:bookmarkEnd w:id="7271"/>
      <w:r w:rsidDel="00000000" w:rsidR="00000000" w:rsidRPr="00000000">
        <w:rPr>
          <w:b w:val="1"/>
          <w:bCs w:val="1"/>
          <w:color w:val="000000"/>
          <w:sz w:val="26"/>
          <w:szCs w:val="26"/>
          <w:rtl w:val="0"/>
        </w:rPr>
        <w:t xml:space="preserve">Trusted Contacts</w:t>
      </w:r>
    </w:p>
    <w:p w:rsidR="00000000" w:rsidDel="00000000" w:rsidP="00000000" w:rsidRDefault="00000000" w:rsidRPr="00000000" w14:paraId="00004939">
      <w:pPr>
        <w:spacing w:after="240" w:before="240" w:lineRule="auto"/>
        <w:rPr/>
      </w:pPr>
      <w:r w:rsidDel="00000000" w:rsidR="00000000" w:rsidRPr="00000000">
        <w:rPr>
          <w:rtl w:val="0"/>
        </w:rPr>
        <w:t xml:space="preserve">Names and contact information of relevant people.</w:t>
      </w:r>
    </w:p>
    <w:p w:rsidR="00000000" w:rsidDel="00000000" w:rsidP="00000000" w:rsidRDefault="00000000" w:rsidRPr="00000000" w14:paraId="0000493A">
      <w:pPr>
        <w:pStyle w:val="Heading3"/>
        <w:keepNext w:val="0"/>
        <w:keepLines w:val="0"/>
        <w:spacing w:before="280" w:lineRule="auto"/>
        <w:rPr>
          <w:b w:val="1"/>
          <w:bCs w:val="1"/>
          <w:color w:val="000000"/>
          <w:sz w:val="26"/>
          <w:szCs w:val="26"/>
        </w:rPr>
      </w:pPr>
      <w:bookmarkStart w:colFirst="0" w:colLast="0" w:name="_g8ca8ptuitgp" w:id="7272"/>
      <w:bookmarkEnd w:id="7272"/>
      <w:r w:rsidDel="00000000" w:rsidR="00000000" w:rsidRPr="00000000">
        <w:rPr>
          <w:b w:val="1"/>
          <w:bCs w:val="1"/>
          <w:color w:val="000000"/>
          <w:sz w:val="26"/>
          <w:szCs w:val="26"/>
          <w:rtl w:val="0"/>
        </w:rPr>
        <w:t xml:space="preserve">Foreign Legal Documents</w:t>
      </w:r>
    </w:p>
    <w:p w:rsidR="00000000" w:rsidDel="00000000" w:rsidP="00000000" w:rsidRDefault="00000000" w:rsidRPr="00000000" w14:paraId="0000493B">
      <w:pPr>
        <w:spacing w:after="240" w:before="240" w:lineRule="auto"/>
        <w:rPr/>
      </w:pPr>
      <w:r w:rsidDel="00000000" w:rsidR="00000000" w:rsidRPr="00000000">
        <w:rPr>
          <w:rtl w:val="0"/>
        </w:rPr>
        <w:t xml:space="preserve">Relevant documents prepared abroad.</w:t>
      </w:r>
    </w:p>
    <w:p w:rsidR="00000000" w:rsidDel="00000000" w:rsidP="00000000" w:rsidRDefault="00000000" w:rsidRPr="00000000" w14:paraId="0000493C">
      <w:pPr>
        <w:pStyle w:val="Heading3"/>
        <w:keepNext w:val="0"/>
        <w:keepLines w:val="0"/>
        <w:spacing w:before="280" w:lineRule="auto"/>
        <w:rPr>
          <w:b w:val="1"/>
          <w:bCs w:val="1"/>
          <w:color w:val="000000"/>
          <w:sz w:val="26"/>
          <w:szCs w:val="26"/>
        </w:rPr>
      </w:pPr>
      <w:bookmarkStart w:colFirst="0" w:colLast="0" w:name="_tgh8ivycerz1" w:id="7273"/>
      <w:bookmarkEnd w:id="7273"/>
      <w:r w:rsidDel="00000000" w:rsidR="00000000" w:rsidRPr="00000000">
        <w:rPr>
          <w:b w:val="1"/>
          <w:bCs w:val="1"/>
          <w:color w:val="000000"/>
          <w:sz w:val="26"/>
          <w:szCs w:val="26"/>
          <w:rtl w:val="0"/>
        </w:rPr>
        <w:t xml:space="preserve">Healthcare Provider Information</w:t>
      </w:r>
    </w:p>
    <w:p w:rsidR="00000000" w:rsidDel="00000000" w:rsidP="00000000" w:rsidRDefault="00000000" w:rsidRPr="00000000" w14:paraId="0000493D">
      <w:pPr>
        <w:spacing w:after="240" w:before="240" w:lineRule="auto"/>
        <w:rPr/>
      </w:pPr>
      <w:r w:rsidDel="00000000" w:rsidR="00000000" w:rsidRPr="00000000">
        <w:rPr>
          <w:rtl w:val="0"/>
        </w:rPr>
        <w:t xml:space="preserve">Details of your usual physician or healthcare institution, where relevant.</w:t>
      </w:r>
    </w:p>
    <w:p w:rsidR="00000000" w:rsidDel="00000000" w:rsidP="00000000" w:rsidRDefault="00000000" w:rsidRPr="00000000" w14:paraId="0000493E">
      <w:pPr>
        <w:pStyle w:val="Heading3"/>
        <w:keepNext w:val="0"/>
        <w:keepLines w:val="0"/>
        <w:spacing w:before="280" w:lineRule="auto"/>
        <w:rPr>
          <w:b w:val="1"/>
          <w:bCs w:val="1"/>
          <w:color w:val="000000"/>
          <w:sz w:val="26"/>
          <w:szCs w:val="26"/>
        </w:rPr>
      </w:pPr>
      <w:bookmarkStart w:colFirst="0" w:colLast="0" w:name="_2mpwrj8mgikl" w:id="7274"/>
      <w:bookmarkEnd w:id="7274"/>
      <w:r w:rsidDel="00000000" w:rsidR="00000000" w:rsidRPr="00000000">
        <w:rPr>
          <w:b w:val="1"/>
          <w:bCs w:val="1"/>
          <w:color w:val="000000"/>
          <w:sz w:val="26"/>
          <w:szCs w:val="26"/>
          <w:rtl w:val="0"/>
        </w:rPr>
        <w:t xml:space="preserve">Translation Needs</w:t>
      </w:r>
    </w:p>
    <w:p w:rsidR="00000000" w:rsidDel="00000000" w:rsidP="00000000" w:rsidRDefault="00000000" w:rsidRPr="00000000" w14:paraId="0000493F">
      <w:pPr>
        <w:spacing w:after="240" w:before="240" w:lineRule="auto"/>
        <w:rPr/>
      </w:pPr>
      <w:r w:rsidDel="00000000" w:rsidR="00000000" w:rsidRPr="00000000">
        <w:rPr>
          <w:rtl w:val="0"/>
        </w:rPr>
        <w:t xml:space="preserve">Information about the language of existing documents.</w:t>
      </w:r>
    </w:p>
    <w:p w:rsidR="00000000" w:rsidDel="00000000" w:rsidP="00000000" w:rsidRDefault="00000000" w:rsidRPr="00000000" w14:paraId="00004940">
      <w:pPr>
        <w:pStyle w:val="Heading3"/>
        <w:keepNext w:val="0"/>
        <w:keepLines w:val="0"/>
        <w:spacing w:before="280" w:lineRule="auto"/>
        <w:rPr>
          <w:b w:val="1"/>
          <w:bCs w:val="1"/>
          <w:color w:val="000000"/>
          <w:sz w:val="26"/>
          <w:szCs w:val="26"/>
        </w:rPr>
      </w:pPr>
      <w:bookmarkStart w:colFirst="0" w:colLast="0" w:name="_2sc41xezb7g6" w:id="7275"/>
      <w:bookmarkEnd w:id="7275"/>
      <w:r w:rsidDel="00000000" w:rsidR="00000000" w:rsidRPr="00000000">
        <w:rPr>
          <w:b w:val="1"/>
          <w:bCs w:val="1"/>
          <w:color w:val="000000"/>
          <w:sz w:val="26"/>
          <w:szCs w:val="26"/>
          <w:rtl w:val="0"/>
        </w:rPr>
        <w:t xml:space="preserve">Planning Objectives</w:t>
      </w:r>
    </w:p>
    <w:p w:rsidR="00000000" w:rsidDel="00000000" w:rsidP="00000000" w:rsidRDefault="00000000" w:rsidRPr="00000000" w14:paraId="00004941">
      <w:pPr>
        <w:spacing w:after="240" w:before="240" w:lineRule="auto"/>
        <w:rPr/>
      </w:pPr>
      <w:r w:rsidDel="00000000" w:rsidR="00000000" w:rsidRPr="00000000">
        <w:rPr>
          <w:rtl w:val="0"/>
        </w:rPr>
        <w:t xml:space="preserve">Your concerns about future healthcare decision-making.</w:t>
      </w:r>
    </w:p>
    <w:p w:rsidR="00000000" w:rsidDel="00000000" w:rsidP="00000000" w:rsidRDefault="00000000" w:rsidRPr="00000000" w14:paraId="00004942">
      <w:pPr>
        <w:spacing w:after="240" w:before="240" w:lineRule="auto"/>
        <w:rPr>
          <w:b w:val="1"/>
          <w:bCs w:val="1"/>
        </w:rPr>
      </w:pPr>
      <w:r w:rsidDel="00000000" w:rsidR="00000000" w:rsidRPr="00000000">
        <w:rPr>
          <w:b w:val="1"/>
          <w:bCs w:val="1"/>
          <w:rtl w:val="0"/>
        </w:rPr>
        <w:t xml:space="preserve">Medical advice and clinical assessments should be obtained from qualified healthcare professionals.</w:t>
      </w:r>
    </w:p>
    <w:p w:rsidR="00000000" w:rsidDel="00000000" w:rsidP="00000000" w:rsidRDefault="00000000" w:rsidRPr="00000000" w14:paraId="00004943">
      <w:pPr>
        <w:spacing w:after="240" w:before="240" w:lineRule="auto"/>
        <w:rPr>
          <w:b w:val="1"/>
          <w:bCs w:val="1"/>
        </w:rPr>
      </w:pPr>
      <w:r w:rsidDel="00000000" w:rsidR="00000000" w:rsidRPr="00000000">
        <w:rPr>
          <w:b w:val="1"/>
          <w:bCs w:val="1"/>
          <w:rtl w:val="0"/>
        </w:rPr>
        <w:t xml:space="preserve">[Prepare for Your Living Will Consultation]</w:t>
      </w:r>
    </w:p>
    <w:p w:rsidR="00000000" w:rsidDel="00000000" w:rsidP="00000000" w:rsidRDefault="00000000" w:rsidRPr="00000000" w14:paraId="00004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5">
      <w:pPr>
        <w:pStyle w:val="Heading2"/>
        <w:keepNext w:val="0"/>
        <w:keepLines w:val="0"/>
        <w:spacing w:after="80" w:lineRule="auto"/>
        <w:rPr>
          <w:b w:val="1"/>
          <w:bCs w:val="1"/>
          <w:sz w:val="34"/>
          <w:szCs w:val="34"/>
        </w:rPr>
      </w:pPr>
      <w:bookmarkStart w:colFirst="0" w:colLast="0" w:name="_hudsi0qgcwjc" w:id="7276"/>
      <w:bookmarkEnd w:id="7276"/>
      <w:r w:rsidDel="00000000" w:rsidR="00000000" w:rsidRPr="00000000">
        <w:rPr>
          <w:b w:val="1"/>
          <w:bCs w:val="1"/>
          <w:sz w:val="34"/>
          <w:szCs w:val="34"/>
          <w:rtl w:val="0"/>
        </w:rPr>
        <w:t xml:space="preserve">OUR LEGAL ASSISTANCE PROCESS</w:t>
      </w:r>
    </w:p>
    <w:p w:rsidR="00000000" w:rsidDel="00000000" w:rsidP="00000000" w:rsidRDefault="00000000" w:rsidRPr="00000000" w14:paraId="00004946">
      <w:pPr>
        <w:pStyle w:val="Heading1"/>
        <w:keepNext w:val="0"/>
        <w:keepLines w:val="0"/>
        <w:spacing w:before="480" w:lineRule="auto"/>
        <w:rPr>
          <w:b w:val="1"/>
          <w:bCs w:val="1"/>
          <w:sz w:val="46"/>
          <w:szCs w:val="46"/>
        </w:rPr>
      </w:pPr>
      <w:bookmarkStart w:colFirst="0" w:colLast="0" w:name="_6gx1lipfnp6f" w:id="7277"/>
      <w:bookmarkEnd w:id="7277"/>
      <w:r w:rsidDel="00000000" w:rsidR="00000000" w:rsidRPr="00000000">
        <w:rPr>
          <w:b w:val="1"/>
          <w:bCs w:val="1"/>
          <w:sz w:val="46"/>
          <w:szCs w:val="46"/>
          <w:rtl w:val="0"/>
        </w:rPr>
        <w:t xml:space="preserve">How Caspani Lawyers Helps Prepare Your Living Will</w:t>
      </w:r>
    </w:p>
    <w:p w:rsidR="00000000" w:rsidDel="00000000" w:rsidP="00000000" w:rsidRDefault="00000000" w:rsidRPr="00000000" w14:paraId="00004947">
      <w:pPr>
        <w:pStyle w:val="Heading3"/>
        <w:keepNext w:val="0"/>
        <w:keepLines w:val="0"/>
        <w:spacing w:before="280" w:lineRule="auto"/>
        <w:rPr>
          <w:b w:val="1"/>
          <w:bCs w:val="1"/>
          <w:color w:val="000000"/>
          <w:sz w:val="26"/>
          <w:szCs w:val="26"/>
        </w:rPr>
      </w:pPr>
      <w:bookmarkStart w:colFirst="0" w:colLast="0" w:name="_9pvqoywcr19i" w:id="7278"/>
      <w:bookmarkEnd w:id="7278"/>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948">
      <w:pPr>
        <w:spacing w:after="240" w:before="240" w:lineRule="auto"/>
        <w:rPr/>
      </w:pPr>
      <w:r w:rsidDel="00000000" w:rsidR="00000000" w:rsidRPr="00000000">
        <w:rPr>
          <w:rtl w:val="0"/>
        </w:rPr>
        <w:t xml:space="preserve">We discuss your circumstances, residence, and advance healthcare planning objectives.</w:t>
      </w:r>
    </w:p>
    <w:p w:rsidR="00000000" w:rsidDel="00000000" w:rsidP="00000000" w:rsidRDefault="00000000" w:rsidRPr="00000000" w14:paraId="00004949">
      <w:pPr>
        <w:pStyle w:val="Heading3"/>
        <w:keepNext w:val="0"/>
        <w:keepLines w:val="0"/>
        <w:spacing w:before="280" w:lineRule="auto"/>
        <w:rPr>
          <w:b w:val="1"/>
          <w:bCs w:val="1"/>
          <w:color w:val="000000"/>
          <w:sz w:val="26"/>
          <w:szCs w:val="26"/>
        </w:rPr>
      </w:pPr>
      <w:bookmarkStart w:colFirst="0" w:colLast="0" w:name="_5ehn3g6cycpc" w:id="7279"/>
      <w:bookmarkEnd w:id="7279"/>
      <w:r w:rsidDel="00000000" w:rsidR="00000000" w:rsidRPr="00000000">
        <w:rPr>
          <w:b w:val="1"/>
          <w:bCs w:val="1"/>
          <w:color w:val="000000"/>
          <w:sz w:val="26"/>
          <w:szCs w:val="26"/>
          <w:rtl w:val="0"/>
        </w:rPr>
        <w:t xml:space="preserve">Step 2 – Existing Document Review</w:t>
      </w:r>
    </w:p>
    <w:p w:rsidR="00000000" w:rsidDel="00000000" w:rsidP="00000000" w:rsidRDefault="00000000" w:rsidRPr="00000000" w14:paraId="0000494A">
      <w:pPr>
        <w:spacing w:after="240" w:before="240" w:lineRule="auto"/>
        <w:rPr/>
      </w:pPr>
      <w:r w:rsidDel="00000000" w:rsidR="00000000" w:rsidRPr="00000000">
        <w:rPr>
          <w:rtl w:val="0"/>
        </w:rPr>
        <w:t xml:space="preserve">We examine relevant Brazilian and foreign directives.</w:t>
      </w:r>
    </w:p>
    <w:p w:rsidR="00000000" w:rsidDel="00000000" w:rsidP="00000000" w:rsidRDefault="00000000" w:rsidRPr="00000000" w14:paraId="0000494B">
      <w:pPr>
        <w:pStyle w:val="Heading3"/>
        <w:keepNext w:val="0"/>
        <w:keepLines w:val="0"/>
        <w:spacing w:before="280" w:lineRule="auto"/>
        <w:rPr>
          <w:b w:val="1"/>
          <w:bCs w:val="1"/>
          <w:color w:val="000000"/>
          <w:sz w:val="26"/>
          <w:szCs w:val="26"/>
        </w:rPr>
      </w:pPr>
      <w:bookmarkStart w:colFirst="0" w:colLast="0" w:name="_7y8yjbskcv2z" w:id="7280"/>
      <w:bookmarkEnd w:id="7280"/>
      <w:r w:rsidDel="00000000" w:rsidR="00000000" w:rsidRPr="00000000">
        <w:rPr>
          <w:b w:val="1"/>
          <w:bCs w:val="1"/>
          <w:color w:val="000000"/>
          <w:sz w:val="26"/>
          <w:szCs w:val="26"/>
          <w:rtl w:val="0"/>
        </w:rPr>
        <w:t xml:space="preserve">Step 3 – Brazilian Legal Assessment</w:t>
      </w:r>
    </w:p>
    <w:p w:rsidR="00000000" w:rsidDel="00000000" w:rsidP="00000000" w:rsidRDefault="00000000" w:rsidRPr="00000000" w14:paraId="0000494C">
      <w:pPr>
        <w:spacing w:after="240" w:before="240" w:lineRule="auto"/>
        <w:rPr/>
      </w:pPr>
      <w:r w:rsidDel="00000000" w:rsidR="00000000" w:rsidRPr="00000000">
        <w:rPr>
          <w:rtl w:val="0"/>
        </w:rPr>
        <w:t xml:space="preserve">We identify the applicable legal and medical-ethical framework.</w:t>
      </w:r>
    </w:p>
    <w:p w:rsidR="00000000" w:rsidDel="00000000" w:rsidP="00000000" w:rsidRDefault="00000000" w:rsidRPr="00000000" w14:paraId="0000494D">
      <w:pPr>
        <w:pStyle w:val="Heading3"/>
        <w:keepNext w:val="0"/>
        <w:keepLines w:val="0"/>
        <w:spacing w:before="280" w:lineRule="auto"/>
        <w:rPr>
          <w:b w:val="1"/>
          <w:bCs w:val="1"/>
          <w:color w:val="000000"/>
          <w:sz w:val="26"/>
          <w:szCs w:val="26"/>
        </w:rPr>
      </w:pPr>
      <w:bookmarkStart w:colFirst="0" w:colLast="0" w:name="_9cfulh4h1xqc" w:id="7281"/>
      <w:bookmarkEnd w:id="7281"/>
      <w:r w:rsidDel="00000000" w:rsidR="00000000" w:rsidRPr="00000000">
        <w:rPr>
          <w:b w:val="1"/>
          <w:bCs w:val="1"/>
          <w:color w:val="000000"/>
          <w:sz w:val="26"/>
          <w:szCs w:val="26"/>
          <w:rtl w:val="0"/>
        </w:rPr>
        <w:t xml:space="preserve">Step 4 – Representation Review</w:t>
      </w:r>
    </w:p>
    <w:p w:rsidR="00000000" w:rsidDel="00000000" w:rsidP="00000000" w:rsidRDefault="00000000" w:rsidRPr="00000000" w14:paraId="0000494E">
      <w:pPr>
        <w:spacing w:after="240" w:before="240" w:lineRule="auto"/>
        <w:rPr/>
      </w:pPr>
      <w:r w:rsidDel="00000000" w:rsidR="00000000" w:rsidRPr="00000000">
        <w:rPr>
          <w:rtl w:val="0"/>
        </w:rPr>
        <w:t xml:space="preserve">We assess whether a separate healthcare representation instrument may be appropriate.</w:t>
      </w:r>
    </w:p>
    <w:p w:rsidR="00000000" w:rsidDel="00000000" w:rsidP="00000000" w:rsidRDefault="00000000" w:rsidRPr="00000000" w14:paraId="0000494F">
      <w:pPr>
        <w:pStyle w:val="Heading3"/>
        <w:keepNext w:val="0"/>
        <w:keepLines w:val="0"/>
        <w:spacing w:before="280" w:lineRule="auto"/>
        <w:rPr>
          <w:b w:val="1"/>
          <w:bCs w:val="1"/>
          <w:color w:val="000000"/>
          <w:sz w:val="26"/>
          <w:szCs w:val="26"/>
        </w:rPr>
      </w:pPr>
      <w:bookmarkStart w:colFirst="0" w:colLast="0" w:name="_pum0woz2pkdr" w:id="7282"/>
      <w:bookmarkEnd w:id="7282"/>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4950">
      <w:pPr>
        <w:spacing w:after="240" w:before="240" w:lineRule="auto"/>
        <w:rPr/>
      </w:pPr>
      <w:r w:rsidDel="00000000" w:rsidR="00000000" w:rsidRPr="00000000">
        <w:rPr>
          <w:rtl w:val="0"/>
        </w:rPr>
        <w:t xml:space="preserve">We define the legal work and applicable professional fees.</w:t>
      </w:r>
    </w:p>
    <w:p w:rsidR="00000000" w:rsidDel="00000000" w:rsidP="00000000" w:rsidRDefault="00000000" w:rsidRPr="00000000" w14:paraId="00004951">
      <w:pPr>
        <w:pStyle w:val="Heading3"/>
        <w:keepNext w:val="0"/>
        <w:keepLines w:val="0"/>
        <w:spacing w:before="280" w:lineRule="auto"/>
        <w:rPr>
          <w:b w:val="1"/>
          <w:bCs w:val="1"/>
          <w:color w:val="000000"/>
          <w:sz w:val="26"/>
          <w:szCs w:val="26"/>
        </w:rPr>
      </w:pPr>
      <w:bookmarkStart w:colFirst="0" w:colLast="0" w:name="_owmffjrguf9z" w:id="7283"/>
      <w:bookmarkEnd w:id="7283"/>
      <w:r w:rsidDel="00000000" w:rsidR="00000000" w:rsidRPr="00000000">
        <w:rPr>
          <w:b w:val="1"/>
          <w:bCs w:val="1"/>
          <w:color w:val="000000"/>
          <w:sz w:val="26"/>
          <w:szCs w:val="26"/>
          <w:rtl w:val="0"/>
        </w:rPr>
        <w:t xml:space="preserve">Step 6 – Directive Drafting</w:t>
      </w:r>
    </w:p>
    <w:p w:rsidR="00000000" w:rsidDel="00000000" w:rsidP="00000000" w:rsidRDefault="00000000" w:rsidRPr="00000000" w14:paraId="00004952">
      <w:pPr>
        <w:spacing w:after="240" w:before="240" w:lineRule="auto"/>
        <w:rPr/>
      </w:pPr>
      <w:r w:rsidDel="00000000" w:rsidR="00000000" w:rsidRPr="00000000">
        <w:rPr>
          <w:rtl w:val="0"/>
        </w:rPr>
        <w:t xml:space="preserve">We prepare or review the relevant legal language.</w:t>
      </w:r>
    </w:p>
    <w:p w:rsidR="00000000" w:rsidDel="00000000" w:rsidP="00000000" w:rsidRDefault="00000000" w:rsidRPr="00000000" w14:paraId="00004953">
      <w:pPr>
        <w:pStyle w:val="Heading3"/>
        <w:keepNext w:val="0"/>
        <w:keepLines w:val="0"/>
        <w:spacing w:before="280" w:lineRule="auto"/>
        <w:rPr>
          <w:b w:val="1"/>
          <w:bCs w:val="1"/>
          <w:color w:val="000000"/>
          <w:sz w:val="26"/>
          <w:szCs w:val="26"/>
        </w:rPr>
      </w:pPr>
      <w:bookmarkStart w:colFirst="0" w:colLast="0" w:name="_wgm8ex6mgxig" w:id="7284"/>
      <w:bookmarkEnd w:id="7284"/>
      <w:r w:rsidDel="00000000" w:rsidR="00000000" w:rsidRPr="00000000">
        <w:rPr>
          <w:b w:val="1"/>
          <w:bCs w:val="1"/>
          <w:color w:val="000000"/>
          <w:sz w:val="26"/>
          <w:szCs w:val="26"/>
          <w:rtl w:val="0"/>
        </w:rPr>
        <w:t xml:space="preserve">Step 7 – Medical Consultation</w:t>
      </w:r>
    </w:p>
    <w:p w:rsidR="00000000" w:rsidDel="00000000" w:rsidP="00000000" w:rsidRDefault="00000000" w:rsidRPr="00000000" w14:paraId="00004954">
      <w:pPr>
        <w:spacing w:after="240" w:before="240" w:lineRule="auto"/>
        <w:rPr/>
      </w:pPr>
      <w:r w:rsidDel="00000000" w:rsidR="00000000" w:rsidRPr="00000000">
        <w:rPr>
          <w:rtl w:val="0"/>
        </w:rPr>
        <w:t xml:space="preserve">You consult an appropriate healthcare professional concerning the medical implications of your preferences.</w:t>
      </w:r>
    </w:p>
    <w:p w:rsidR="00000000" w:rsidDel="00000000" w:rsidP="00000000" w:rsidRDefault="00000000" w:rsidRPr="00000000" w14:paraId="00004955">
      <w:pPr>
        <w:pStyle w:val="Heading3"/>
        <w:keepNext w:val="0"/>
        <w:keepLines w:val="0"/>
        <w:spacing w:before="280" w:lineRule="auto"/>
        <w:rPr>
          <w:b w:val="1"/>
          <w:bCs w:val="1"/>
          <w:color w:val="000000"/>
          <w:sz w:val="26"/>
          <w:szCs w:val="26"/>
        </w:rPr>
      </w:pPr>
      <w:bookmarkStart w:colFirst="0" w:colLast="0" w:name="_lxme8ci8m2v0" w:id="7285"/>
      <w:bookmarkEnd w:id="7285"/>
      <w:r w:rsidDel="00000000" w:rsidR="00000000" w:rsidRPr="00000000">
        <w:rPr>
          <w:b w:val="1"/>
          <w:bCs w:val="1"/>
          <w:color w:val="000000"/>
          <w:sz w:val="26"/>
          <w:szCs w:val="26"/>
          <w:rtl w:val="0"/>
        </w:rPr>
        <w:t xml:space="preserve">Step 8 – Cross-Border Coordination</w:t>
      </w:r>
    </w:p>
    <w:p w:rsidR="00000000" w:rsidDel="00000000" w:rsidP="00000000" w:rsidRDefault="00000000" w:rsidRPr="00000000" w14:paraId="00004956">
      <w:pPr>
        <w:spacing w:after="240" w:before="240" w:lineRule="auto"/>
        <w:rPr/>
      </w:pPr>
      <w:r w:rsidDel="00000000" w:rsidR="00000000" w:rsidRPr="00000000">
        <w:rPr>
          <w:rtl w:val="0"/>
        </w:rPr>
        <w:t xml:space="preserve">Where agreed, we coordinate the Brazilian document with relevant foreign advisers.</w:t>
      </w:r>
    </w:p>
    <w:p w:rsidR="00000000" w:rsidDel="00000000" w:rsidP="00000000" w:rsidRDefault="00000000" w:rsidRPr="00000000" w14:paraId="00004957">
      <w:pPr>
        <w:pStyle w:val="Heading3"/>
        <w:keepNext w:val="0"/>
        <w:keepLines w:val="0"/>
        <w:spacing w:before="280" w:lineRule="auto"/>
        <w:rPr>
          <w:b w:val="1"/>
          <w:bCs w:val="1"/>
          <w:color w:val="000000"/>
          <w:sz w:val="26"/>
          <w:szCs w:val="26"/>
        </w:rPr>
      </w:pPr>
      <w:bookmarkStart w:colFirst="0" w:colLast="0" w:name="_txal4menod8g" w:id="7286"/>
      <w:bookmarkEnd w:id="7286"/>
      <w:r w:rsidDel="00000000" w:rsidR="00000000" w:rsidRPr="00000000">
        <w:rPr>
          <w:b w:val="1"/>
          <w:bCs w:val="1"/>
          <w:color w:val="000000"/>
          <w:sz w:val="26"/>
          <w:szCs w:val="26"/>
          <w:rtl w:val="0"/>
        </w:rPr>
        <w:t xml:space="preserve">Step 9 – Formalization</w:t>
      </w:r>
    </w:p>
    <w:p w:rsidR="00000000" w:rsidDel="00000000" w:rsidP="00000000" w:rsidRDefault="00000000" w:rsidRPr="00000000" w14:paraId="00004958">
      <w:pPr>
        <w:spacing w:after="240" w:before="240" w:lineRule="auto"/>
        <w:rPr/>
      </w:pPr>
      <w:r w:rsidDel="00000000" w:rsidR="00000000" w:rsidRPr="00000000">
        <w:rPr>
          <w:rtl w:val="0"/>
        </w:rPr>
        <w:t xml:space="preserve">We assist with appropriate notarial or documentary formalities where selected.</w:t>
      </w:r>
    </w:p>
    <w:p w:rsidR="00000000" w:rsidDel="00000000" w:rsidP="00000000" w:rsidRDefault="00000000" w:rsidRPr="00000000" w14:paraId="00004959">
      <w:pPr>
        <w:pStyle w:val="Heading3"/>
        <w:keepNext w:val="0"/>
        <w:keepLines w:val="0"/>
        <w:spacing w:before="280" w:lineRule="auto"/>
        <w:rPr>
          <w:b w:val="1"/>
          <w:bCs w:val="1"/>
          <w:color w:val="000000"/>
          <w:sz w:val="26"/>
          <w:szCs w:val="26"/>
        </w:rPr>
      </w:pPr>
      <w:bookmarkStart w:colFirst="0" w:colLast="0" w:name="_m0meay2m7rce" w:id="7287"/>
      <w:bookmarkEnd w:id="7287"/>
      <w:r w:rsidDel="00000000" w:rsidR="00000000" w:rsidRPr="00000000">
        <w:rPr>
          <w:b w:val="1"/>
          <w:bCs w:val="1"/>
          <w:color w:val="000000"/>
          <w:sz w:val="26"/>
          <w:szCs w:val="26"/>
          <w:rtl w:val="0"/>
        </w:rPr>
        <w:t xml:space="preserve">Step 10 – Healthcare Communication</w:t>
      </w:r>
    </w:p>
    <w:p w:rsidR="00000000" w:rsidDel="00000000" w:rsidP="00000000" w:rsidRDefault="00000000" w:rsidRPr="00000000" w14:paraId="0000495A">
      <w:pPr>
        <w:spacing w:after="240" w:before="240" w:lineRule="auto"/>
        <w:rPr/>
      </w:pPr>
      <w:r w:rsidDel="00000000" w:rsidR="00000000" w:rsidRPr="00000000">
        <w:rPr>
          <w:rtl w:val="0"/>
        </w:rPr>
        <w:t xml:space="preserve">We explain relevant steps for sharing the directive with healthcare providers.</w:t>
      </w:r>
    </w:p>
    <w:p w:rsidR="00000000" w:rsidDel="00000000" w:rsidP="00000000" w:rsidRDefault="00000000" w:rsidRPr="00000000" w14:paraId="0000495B">
      <w:pPr>
        <w:pStyle w:val="Heading3"/>
        <w:keepNext w:val="0"/>
        <w:keepLines w:val="0"/>
        <w:spacing w:before="280" w:lineRule="auto"/>
        <w:rPr>
          <w:b w:val="1"/>
          <w:bCs w:val="1"/>
          <w:color w:val="000000"/>
          <w:sz w:val="26"/>
          <w:szCs w:val="26"/>
        </w:rPr>
      </w:pPr>
      <w:bookmarkStart w:colFirst="0" w:colLast="0" w:name="_yv3xpvrfqn9e" w:id="7288"/>
      <w:bookmarkEnd w:id="7288"/>
      <w:r w:rsidDel="00000000" w:rsidR="00000000" w:rsidRPr="00000000">
        <w:rPr>
          <w:b w:val="1"/>
          <w:bCs w:val="1"/>
          <w:color w:val="000000"/>
          <w:sz w:val="26"/>
          <w:szCs w:val="26"/>
          <w:rtl w:val="0"/>
        </w:rPr>
        <w:t xml:space="preserve">Step 11 – Document Preservation</w:t>
      </w:r>
    </w:p>
    <w:p w:rsidR="00000000" w:rsidDel="00000000" w:rsidP="00000000" w:rsidRDefault="00000000" w:rsidRPr="00000000" w14:paraId="0000495C">
      <w:pPr>
        <w:spacing w:after="240" w:before="240" w:lineRule="auto"/>
        <w:rPr/>
      </w:pPr>
      <w:r w:rsidDel="00000000" w:rsidR="00000000" w:rsidRPr="00000000">
        <w:rPr>
          <w:rtl w:val="0"/>
        </w:rPr>
        <w:t xml:space="preserve">We discuss practical considerations for keeping the document accessible.</w:t>
      </w:r>
    </w:p>
    <w:p w:rsidR="00000000" w:rsidDel="00000000" w:rsidP="00000000" w:rsidRDefault="00000000" w:rsidRPr="00000000" w14:paraId="0000495D">
      <w:pPr>
        <w:pStyle w:val="Heading3"/>
        <w:keepNext w:val="0"/>
        <w:keepLines w:val="0"/>
        <w:spacing w:before="280" w:lineRule="auto"/>
        <w:rPr>
          <w:b w:val="1"/>
          <w:bCs w:val="1"/>
          <w:color w:val="000000"/>
          <w:sz w:val="26"/>
          <w:szCs w:val="26"/>
        </w:rPr>
      </w:pPr>
      <w:bookmarkStart w:colFirst="0" w:colLast="0" w:name="_tm3xanqoaep5" w:id="7289"/>
      <w:bookmarkEnd w:id="7289"/>
      <w:r w:rsidDel="00000000" w:rsidR="00000000" w:rsidRPr="00000000">
        <w:rPr>
          <w:b w:val="1"/>
          <w:bCs w:val="1"/>
          <w:color w:val="000000"/>
          <w:sz w:val="26"/>
          <w:szCs w:val="26"/>
          <w:rtl w:val="0"/>
        </w:rPr>
        <w:t xml:space="preserve">Step 12 – Future Review</w:t>
      </w:r>
    </w:p>
    <w:p w:rsidR="00000000" w:rsidDel="00000000" w:rsidP="00000000" w:rsidRDefault="00000000" w:rsidRPr="00000000" w14:paraId="0000495E">
      <w:pPr>
        <w:spacing w:after="240" w:before="240" w:lineRule="auto"/>
        <w:rPr/>
      </w:pPr>
      <w:r w:rsidDel="00000000" w:rsidR="00000000" w:rsidRPr="00000000">
        <w:rPr>
          <w:rtl w:val="0"/>
        </w:rPr>
        <w:t xml:space="preserve">The directive should be reassessed after material changes in circumstances or preferences.</w:t>
      </w:r>
    </w:p>
    <w:p w:rsidR="00000000" w:rsidDel="00000000" w:rsidP="00000000" w:rsidRDefault="00000000" w:rsidRPr="00000000" w14:paraId="0000495F">
      <w:pPr>
        <w:spacing w:after="240" w:before="240" w:lineRule="auto"/>
        <w:rPr>
          <w:b w:val="1"/>
          <w:bCs w:val="1"/>
        </w:rPr>
      </w:pPr>
      <w:r w:rsidDel="00000000" w:rsidR="00000000" w:rsidRPr="00000000">
        <w:rPr>
          <w:b w:val="1"/>
          <w:bCs w:val="1"/>
          <w:rtl w:val="0"/>
        </w:rPr>
        <w:t xml:space="preserve">[Start Your Living Will Preparation Process]</w:t>
      </w:r>
    </w:p>
    <w:p w:rsidR="00000000" w:rsidDel="00000000" w:rsidP="00000000" w:rsidRDefault="00000000" w:rsidRPr="00000000" w14:paraId="00004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1">
      <w:pPr>
        <w:pStyle w:val="Heading2"/>
        <w:keepNext w:val="0"/>
        <w:keepLines w:val="0"/>
        <w:spacing w:after="80" w:lineRule="auto"/>
        <w:rPr>
          <w:b w:val="1"/>
          <w:bCs w:val="1"/>
          <w:sz w:val="34"/>
          <w:szCs w:val="34"/>
        </w:rPr>
      </w:pPr>
      <w:bookmarkStart w:colFirst="0" w:colLast="0" w:name="_xpv0rwf238ta" w:id="7290"/>
      <w:bookmarkEnd w:id="7290"/>
      <w:r w:rsidDel="00000000" w:rsidR="00000000" w:rsidRPr="00000000">
        <w:rPr>
          <w:b w:val="1"/>
          <w:bCs w:val="1"/>
          <w:sz w:val="34"/>
          <w:szCs w:val="34"/>
          <w:rtl w:val="0"/>
        </w:rPr>
        <w:t xml:space="preserve">WHY CHOOSE CASPANI LAWYERS?</w:t>
      </w:r>
    </w:p>
    <w:p w:rsidR="00000000" w:rsidDel="00000000" w:rsidP="00000000" w:rsidRDefault="00000000" w:rsidRPr="00000000" w14:paraId="00004962">
      <w:pPr>
        <w:pStyle w:val="Heading1"/>
        <w:keepNext w:val="0"/>
        <w:keepLines w:val="0"/>
        <w:spacing w:before="480" w:lineRule="auto"/>
        <w:rPr>
          <w:b w:val="1"/>
          <w:bCs w:val="1"/>
          <w:sz w:val="46"/>
          <w:szCs w:val="46"/>
        </w:rPr>
      </w:pPr>
      <w:bookmarkStart w:colFirst="0" w:colLast="0" w:name="_uwcj2gh9qv2q" w:id="7291"/>
      <w:bookmarkEnd w:id="7291"/>
      <w:r w:rsidDel="00000000" w:rsidR="00000000" w:rsidRPr="00000000">
        <w:rPr>
          <w:b w:val="1"/>
          <w:bCs w:val="1"/>
          <w:sz w:val="46"/>
          <w:szCs w:val="46"/>
          <w:rtl w:val="0"/>
        </w:rPr>
        <w:t xml:space="preserve">Brazilian Legal Assistance for International Healthcare Planning</w:t>
      </w:r>
    </w:p>
    <w:p w:rsidR="00000000" w:rsidDel="00000000" w:rsidP="00000000" w:rsidRDefault="00000000" w:rsidRPr="00000000" w14:paraId="00004963">
      <w:pPr>
        <w:pStyle w:val="Heading3"/>
        <w:keepNext w:val="0"/>
        <w:keepLines w:val="0"/>
        <w:spacing w:before="280" w:lineRule="auto"/>
        <w:rPr>
          <w:b w:val="1"/>
          <w:bCs w:val="1"/>
          <w:color w:val="000000"/>
          <w:sz w:val="26"/>
          <w:szCs w:val="26"/>
        </w:rPr>
      </w:pPr>
      <w:bookmarkStart w:colFirst="0" w:colLast="0" w:name="_lydv21bti84x" w:id="7292"/>
      <w:bookmarkEnd w:id="7292"/>
      <w:r w:rsidDel="00000000" w:rsidR="00000000" w:rsidRPr="00000000">
        <w:rPr>
          <w:b w:val="1"/>
          <w:bCs w:val="1"/>
          <w:color w:val="000000"/>
          <w:sz w:val="26"/>
          <w:szCs w:val="26"/>
          <w:rtl w:val="0"/>
        </w:rPr>
        <w:t xml:space="preserve">Brazilian Legal Perspective</w:t>
      </w:r>
    </w:p>
    <w:p w:rsidR="00000000" w:rsidDel="00000000" w:rsidP="00000000" w:rsidRDefault="00000000" w:rsidRPr="00000000" w14:paraId="00004964">
      <w:pPr>
        <w:spacing w:after="240" w:before="240" w:lineRule="auto"/>
        <w:rPr/>
      </w:pPr>
      <w:r w:rsidDel="00000000" w:rsidR="00000000" w:rsidRPr="00000000">
        <w:rPr>
          <w:rtl w:val="0"/>
        </w:rPr>
        <w:t xml:space="preserve">We assist with the legal aspects of advance healthcare directives in Brazil.</w:t>
      </w:r>
    </w:p>
    <w:p w:rsidR="00000000" w:rsidDel="00000000" w:rsidP="00000000" w:rsidRDefault="00000000" w:rsidRPr="00000000" w14:paraId="00004965">
      <w:pPr>
        <w:pStyle w:val="Heading3"/>
        <w:keepNext w:val="0"/>
        <w:keepLines w:val="0"/>
        <w:spacing w:before="280" w:lineRule="auto"/>
        <w:rPr>
          <w:b w:val="1"/>
          <w:bCs w:val="1"/>
          <w:color w:val="000000"/>
          <w:sz w:val="26"/>
          <w:szCs w:val="26"/>
        </w:rPr>
      </w:pPr>
      <w:bookmarkStart w:colFirst="0" w:colLast="0" w:name="_7da3669hpenx" w:id="7293"/>
      <w:bookmarkEnd w:id="7293"/>
      <w:r w:rsidDel="00000000" w:rsidR="00000000" w:rsidRPr="00000000">
        <w:rPr>
          <w:b w:val="1"/>
          <w:bCs w:val="1"/>
          <w:color w:val="000000"/>
          <w:sz w:val="26"/>
          <w:szCs w:val="26"/>
          <w:rtl w:val="0"/>
        </w:rPr>
        <w:t xml:space="preserve">Foreign Client Focus</w:t>
      </w:r>
    </w:p>
    <w:p w:rsidR="00000000" w:rsidDel="00000000" w:rsidP="00000000" w:rsidRDefault="00000000" w:rsidRPr="00000000" w14:paraId="00004966">
      <w:pPr>
        <w:spacing w:after="240" w:before="240" w:lineRule="auto"/>
        <w:rPr/>
      </w:pPr>
      <w:r w:rsidDel="00000000" w:rsidR="00000000" w:rsidRPr="00000000">
        <w:rPr>
          <w:rtl w:val="0"/>
        </w:rPr>
        <w:t xml:space="preserve">We address the needs of individuals living outside Brazil.</w:t>
      </w:r>
    </w:p>
    <w:p w:rsidR="00000000" w:rsidDel="00000000" w:rsidP="00000000" w:rsidRDefault="00000000" w:rsidRPr="00000000" w14:paraId="00004967">
      <w:pPr>
        <w:pStyle w:val="Heading3"/>
        <w:keepNext w:val="0"/>
        <w:keepLines w:val="0"/>
        <w:spacing w:before="280" w:lineRule="auto"/>
        <w:rPr>
          <w:b w:val="1"/>
          <w:bCs w:val="1"/>
          <w:color w:val="000000"/>
          <w:sz w:val="26"/>
          <w:szCs w:val="26"/>
        </w:rPr>
      </w:pPr>
      <w:bookmarkStart w:colFirst="0" w:colLast="0" w:name="_h4qlg9w3s5ks" w:id="7294"/>
      <w:bookmarkEnd w:id="7294"/>
      <w:r w:rsidDel="00000000" w:rsidR="00000000" w:rsidRPr="00000000">
        <w:rPr>
          <w:b w:val="1"/>
          <w:bCs w:val="1"/>
          <w:color w:val="000000"/>
          <w:sz w:val="26"/>
          <w:szCs w:val="26"/>
          <w:rtl w:val="0"/>
        </w:rPr>
        <w:t xml:space="preserve">Cross-Border Document Review</w:t>
      </w:r>
    </w:p>
    <w:p w:rsidR="00000000" w:rsidDel="00000000" w:rsidP="00000000" w:rsidRDefault="00000000" w:rsidRPr="00000000" w14:paraId="00004968">
      <w:pPr>
        <w:spacing w:after="240" w:before="240" w:lineRule="auto"/>
        <w:rPr/>
      </w:pPr>
      <w:r w:rsidDel="00000000" w:rsidR="00000000" w:rsidRPr="00000000">
        <w:rPr>
          <w:rtl w:val="0"/>
        </w:rPr>
        <w:t xml:space="preserve">We assess potential conflicts with foreign directives.</w:t>
      </w:r>
    </w:p>
    <w:p w:rsidR="00000000" w:rsidDel="00000000" w:rsidP="00000000" w:rsidRDefault="00000000" w:rsidRPr="00000000" w14:paraId="00004969">
      <w:pPr>
        <w:pStyle w:val="Heading3"/>
        <w:keepNext w:val="0"/>
        <w:keepLines w:val="0"/>
        <w:spacing w:before="280" w:lineRule="auto"/>
        <w:rPr>
          <w:b w:val="1"/>
          <w:bCs w:val="1"/>
          <w:color w:val="000000"/>
          <w:sz w:val="26"/>
          <w:szCs w:val="26"/>
        </w:rPr>
      </w:pPr>
      <w:bookmarkStart w:colFirst="0" w:colLast="0" w:name="_q6ylle9n9pwg" w:id="7295"/>
      <w:bookmarkEnd w:id="7295"/>
      <w:r w:rsidDel="00000000" w:rsidR="00000000" w:rsidRPr="00000000">
        <w:rPr>
          <w:b w:val="1"/>
          <w:bCs w:val="1"/>
          <w:color w:val="000000"/>
          <w:sz w:val="26"/>
          <w:szCs w:val="26"/>
          <w:rtl w:val="0"/>
        </w:rPr>
        <w:t xml:space="preserve">Individualized Drafting</w:t>
      </w:r>
    </w:p>
    <w:p w:rsidR="00000000" w:rsidDel="00000000" w:rsidP="00000000" w:rsidRDefault="00000000" w:rsidRPr="00000000" w14:paraId="0000496A">
      <w:pPr>
        <w:spacing w:after="240" w:before="240" w:lineRule="auto"/>
        <w:rPr/>
      </w:pPr>
      <w:r w:rsidDel="00000000" w:rsidR="00000000" w:rsidRPr="00000000">
        <w:rPr>
          <w:rtl w:val="0"/>
        </w:rPr>
        <w:t xml:space="preserve">Documents are prepared according to the relevant circumstances.</w:t>
      </w:r>
    </w:p>
    <w:p w:rsidR="00000000" w:rsidDel="00000000" w:rsidP="00000000" w:rsidRDefault="00000000" w:rsidRPr="00000000" w14:paraId="0000496B">
      <w:pPr>
        <w:pStyle w:val="Heading3"/>
        <w:keepNext w:val="0"/>
        <w:keepLines w:val="0"/>
        <w:spacing w:before="280" w:lineRule="auto"/>
        <w:rPr>
          <w:b w:val="1"/>
          <w:bCs w:val="1"/>
          <w:color w:val="000000"/>
          <w:sz w:val="26"/>
          <w:szCs w:val="26"/>
        </w:rPr>
      </w:pPr>
      <w:bookmarkStart w:colFirst="0" w:colLast="0" w:name="_k7y3aanyona7" w:id="7296"/>
      <w:bookmarkEnd w:id="7296"/>
      <w:r w:rsidDel="00000000" w:rsidR="00000000" w:rsidRPr="00000000">
        <w:rPr>
          <w:b w:val="1"/>
          <w:bCs w:val="1"/>
          <w:color w:val="000000"/>
          <w:sz w:val="26"/>
          <w:szCs w:val="26"/>
          <w:rtl w:val="0"/>
        </w:rPr>
        <w:t xml:space="preserve">Notarial Coordination</w:t>
      </w:r>
    </w:p>
    <w:p w:rsidR="00000000" w:rsidDel="00000000" w:rsidP="00000000" w:rsidRDefault="00000000" w:rsidRPr="00000000" w14:paraId="0000496C">
      <w:pPr>
        <w:spacing w:after="240" w:before="240" w:lineRule="auto"/>
        <w:rPr/>
      </w:pPr>
      <w:r w:rsidDel="00000000" w:rsidR="00000000" w:rsidRPr="00000000">
        <w:rPr>
          <w:rtl w:val="0"/>
        </w:rPr>
        <w:t xml:space="preserve">We assist with appropriate formalization where agreed.</w:t>
      </w:r>
    </w:p>
    <w:p w:rsidR="00000000" w:rsidDel="00000000" w:rsidP="00000000" w:rsidRDefault="00000000" w:rsidRPr="00000000" w14:paraId="0000496D">
      <w:pPr>
        <w:pStyle w:val="Heading3"/>
        <w:keepNext w:val="0"/>
        <w:keepLines w:val="0"/>
        <w:spacing w:before="280" w:lineRule="auto"/>
        <w:rPr>
          <w:b w:val="1"/>
          <w:bCs w:val="1"/>
          <w:color w:val="000000"/>
          <w:sz w:val="26"/>
          <w:szCs w:val="26"/>
        </w:rPr>
      </w:pPr>
      <w:bookmarkStart w:colFirst="0" w:colLast="0" w:name="_e12u5tosj5o3" w:id="7297"/>
      <w:bookmarkEnd w:id="7297"/>
      <w:r w:rsidDel="00000000" w:rsidR="00000000" w:rsidRPr="00000000">
        <w:rPr>
          <w:b w:val="1"/>
          <w:bCs w:val="1"/>
          <w:color w:val="000000"/>
          <w:sz w:val="26"/>
          <w:szCs w:val="26"/>
          <w:rtl w:val="0"/>
        </w:rPr>
        <w:t xml:space="preserve">Medical Representation Considerations</w:t>
      </w:r>
    </w:p>
    <w:p w:rsidR="00000000" w:rsidDel="00000000" w:rsidP="00000000" w:rsidRDefault="00000000" w:rsidRPr="00000000" w14:paraId="0000496E">
      <w:pPr>
        <w:spacing w:after="240" w:before="240" w:lineRule="auto"/>
        <w:rPr/>
      </w:pPr>
      <w:r w:rsidDel="00000000" w:rsidR="00000000" w:rsidRPr="00000000">
        <w:rPr>
          <w:rtl w:val="0"/>
        </w:rPr>
        <w:t xml:space="preserve">We help distinguish healthcare instructions from representation arrangements.</w:t>
      </w:r>
    </w:p>
    <w:p w:rsidR="00000000" w:rsidDel="00000000" w:rsidP="00000000" w:rsidRDefault="00000000" w:rsidRPr="00000000" w14:paraId="0000496F">
      <w:pPr>
        <w:pStyle w:val="Heading3"/>
        <w:keepNext w:val="0"/>
        <w:keepLines w:val="0"/>
        <w:spacing w:before="280" w:lineRule="auto"/>
        <w:rPr>
          <w:b w:val="1"/>
          <w:bCs w:val="1"/>
          <w:color w:val="000000"/>
          <w:sz w:val="26"/>
          <w:szCs w:val="26"/>
        </w:rPr>
      </w:pPr>
      <w:bookmarkStart w:colFirst="0" w:colLast="0" w:name="_sfldpxw90338" w:id="7298"/>
      <w:bookmarkEnd w:id="729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970">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4971">
      <w:pPr>
        <w:pStyle w:val="Heading3"/>
        <w:keepNext w:val="0"/>
        <w:keepLines w:val="0"/>
        <w:spacing w:before="280" w:lineRule="auto"/>
        <w:rPr>
          <w:b w:val="1"/>
          <w:bCs w:val="1"/>
          <w:color w:val="000000"/>
          <w:sz w:val="26"/>
          <w:szCs w:val="26"/>
        </w:rPr>
      </w:pPr>
      <w:bookmarkStart w:colFirst="0" w:colLast="0" w:name="_6qoedmmmya0v" w:id="7299"/>
      <w:bookmarkEnd w:id="7299"/>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972">
      <w:pPr>
        <w:spacing w:after="240" w:before="240" w:lineRule="auto"/>
        <w:rPr/>
      </w:pPr>
      <w:r w:rsidDel="00000000" w:rsidR="00000000" w:rsidRPr="00000000">
        <w:rPr>
          <w:rtl w:val="0"/>
        </w:rPr>
        <w:t xml:space="preserve">Sensitive information is handled under applicable professional obligations.</w:t>
      </w:r>
    </w:p>
    <w:p w:rsidR="00000000" w:rsidDel="00000000" w:rsidP="00000000" w:rsidRDefault="00000000" w:rsidRPr="00000000" w14:paraId="00004973">
      <w:pPr>
        <w:pStyle w:val="Heading3"/>
        <w:keepNext w:val="0"/>
        <w:keepLines w:val="0"/>
        <w:spacing w:before="280" w:lineRule="auto"/>
        <w:rPr>
          <w:b w:val="1"/>
          <w:bCs w:val="1"/>
          <w:color w:val="000000"/>
          <w:sz w:val="26"/>
          <w:szCs w:val="26"/>
        </w:rPr>
      </w:pPr>
      <w:bookmarkStart w:colFirst="0" w:colLast="0" w:name="_lmx1y3vnnsme" w:id="7300"/>
      <w:bookmarkEnd w:id="7300"/>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4974">
      <w:pPr>
        <w:spacing w:after="240" w:before="240" w:lineRule="auto"/>
        <w:rPr/>
      </w:pPr>
      <w:r w:rsidDel="00000000" w:rsidR="00000000" w:rsidRPr="00000000">
        <w:rPr>
          <w:rtl w:val="0"/>
        </w:rPr>
        <w:t xml:space="preserve">Services and fees are agreed before representation.</w:t>
      </w:r>
    </w:p>
    <w:p w:rsidR="00000000" w:rsidDel="00000000" w:rsidP="00000000" w:rsidRDefault="00000000" w:rsidRPr="00000000" w14:paraId="00004975">
      <w:pPr>
        <w:pStyle w:val="Heading3"/>
        <w:keepNext w:val="0"/>
        <w:keepLines w:val="0"/>
        <w:spacing w:before="280" w:lineRule="auto"/>
        <w:rPr>
          <w:b w:val="1"/>
          <w:bCs w:val="1"/>
          <w:color w:val="000000"/>
          <w:sz w:val="26"/>
          <w:szCs w:val="26"/>
        </w:rPr>
      </w:pPr>
      <w:bookmarkStart w:colFirst="0" w:colLast="0" w:name="_wo2r7gei18mu" w:id="7301"/>
      <w:bookmarkEnd w:id="7301"/>
      <w:r w:rsidDel="00000000" w:rsidR="00000000" w:rsidRPr="00000000">
        <w:rPr>
          <w:b w:val="1"/>
          <w:bCs w:val="1"/>
          <w:color w:val="000000"/>
          <w:sz w:val="26"/>
          <w:szCs w:val="26"/>
          <w:rtl w:val="0"/>
        </w:rPr>
        <w:t xml:space="preserve">No Guaranteed Medical Outcome</w:t>
      </w:r>
    </w:p>
    <w:p w:rsidR="00000000" w:rsidDel="00000000" w:rsidP="00000000" w:rsidRDefault="00000000" w:rsidRPr="00000000" w14:paraId="00004976">
      <w:pPr>
        <w:spacing w:after="240" w:before="240" w:lineRule="auto"/>
        <w:rPr/>
      </w:pPr>
      <w:r w:rsidDel="00000000" w:rsidR="00000000" w:rsidRPr="00000000">
        <w:rPr>
          <w:rtl w:val="0"/>
        </w:rPr>
        <w:t xml:space="preserve">We cannot guarantee how a particular healthcare provider will act in a future clinical situation.</w:t>
      </w:r>
    </w:p>
    <w:p w:rsidR="00000000" w:rsidDel="00000000" w:rsidP="00000000" w:rsidRDefault="00000000" w:rsidRPr="00000000" w14:paraId="00004977">
      <w:pPr>
        <w:spacing w:after="240" w:before="240" w:lineRule="auto"/>
        <w:rPr>
          <w:b w:val="1"/>
          <w:bCs w:val="1"/>
        </w:rPr>
      </w:pPr>
      <w:r w:rsidDel="00000000" w:rsidR="00000000" w:rsidRPr="00000000">
        <w:rPr>
          <w:b w:val="1"/>
          <w:bCs w:val="1"/>
          <w:rtl w:val="0"/>
        </w:rPr>
        <w:t xml:space="preserve">[Book Your Living Will Consultation]</w:t>
      </w:r>
    </w:p>
    <w:p w:rsidR="00000000" w:rsidDel="00000000" w:rsidP="00000000" w:rsidRDefault="00000000" w:rsidRPr="00000000" w14:paraId="00004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9">
      <w:pPr>
        <w:pStyle w:val="Heading2"/>
        <w:keepNext w:val="0"/>
        <w:keepLines w:val="0"/>
        <w:spacing w:after="80" w:lineRule="auto"/>
        <w:rPr>
          <w:b w:val="1"/>
          <w:bCs w:val="1"/>
          <w:sz w:val="34"/>
          <w:szCs w:val="34"/>
        </w:rPr>
      </w:pPr>
      <w:bookmarkStart w:colFirst="0" w:colLast="0" w:name="_wfyfz5q6zehp" w:id="7302"/>
      <w:bookmarkEnd w:id="7302"/>
      <w:r w:rsidDel="00000000" w:rsidR="00000000" w:rsidRPr="00000000">
        <w:rPr>
          <w:b w:val="1"/>
          <w:bCs w:val="1"/>
          <w:sz w:val="34"/>
          <w:szCs w:val="34"/>
          <w:rtl w:val="0"/>
        </w:rPr>
        <w:t xml:space="preserve">FREQUENTLY ASKED QUESTIONS</w:t>
      </w:r>
    </w:p>
    <w:p w:rsidR="00000000" w:rsidDel="00000000" w:rsidP="00000000" w:rsidRDefault="00000000" w:rsidRPr="00000000" w14:paraId="0000497A">
      <w:pPr>
        <w:pStyle w:val="Heading1"/>
        <w:keepNext w:val="0"/>
        <w:keepLines w:val="0"/>
        <w:spacing w:before="480" w:lineRule="auto"/>
        <w:rPr>
          <w:b w:val="1"/>
          <w:bCs w:val="1"/>
          <w:sz w:val="46"/>
          <w:szCs w:val="46"/>
        </w:rPr>
      </w:pPr>
      <w:bookmarkStart w:colFirst="0" w:colLast="0" w:name="_hdtxonsemoxs" w:id="7303"/>
      <w:bookmarkEnd w:id="7303"/>
      <w:r w:rsidDel="00000000" w:rsidR="00000000" w:rsidRPr="00000000">
        <w:rPr>
          <w:b w:val="1"/>
          <w:bCs w:val="1"/>
          <w:sz w:val="46"/>
          <w:szCs w:val="46"/>
          <w:rtl w:val="0"/>
        </w:rPr>
        <w:t xml:space="preserve">Living Will in Brazil – FAQ</w:t>
      </w:r>
    </w:p>
    <w:p w:rsidR="00000000" w:rsidDel="00000000" w:rsidP="00000000" w:rsidRDefault="00000000" w:rsidRPr="00000000" w14:paraId="0000497B">
      <w:pPr>
        <w:pStyle w:val="Heading3"/>
        <w:keepNext w:val="0"/>
        <w:keepLines w:val="0"/>
        <w:spacing w:before="280" w:lineRule="auto"/>
        <w:rPr>
          <w:b w:val="1"/>
          <w:bCs w:val="1"/>
          <w:color w:val="000000"/>
          <w:sz w:val="26"/>
          <w:szCs w:val="26"/>
        </w:rPr>
      </w:pPr>
      <w:bookmarkStart w:colFirst="0" w:colLast="0" w:name="_z61snjb5qdad" w:id="7304"/>
      <w:bookmarkEnd w:id="7304"/>
      <w:r w:rsidDel="00000000" w:rsidR="00000000" w:rsidRPr="00000000">
        <w:rPr>
          <w:b w:val="1"/>
          <w:bCs w:val="1"/>
          <w:color w:val="000000"/>
          <w:sz w:val="26"/>
          <w:szCs w:val="26"/>
          <w:rtl w:val="0"/>
        </w:rPr>
        <w:t xml:space="preserve">1. What is a living will in Brazil?</w:t>
      </w:r>
    </w:p>
    <w:p w:rsidR="00000000" w:rsidDel="00000000" w:rsidP="00000000" w:rsidRDefault="00000000" w:rsidRPr="00000000" w14:paraId="0000497C">
      <w:pPr>
        <w:spacing w:after="240" w:before="240" w:lineRule="auto"/>
        <w:rPr/>
      </w:pPr>
      <w:r w:rsidDel="00000000" w:rsidR="00000000" w:rsidRPr="00000000">
        <w:rPr>
          <w:rtl w:val="0"/>
        </w:rPr>
        <w:t xml:space="preserve">It is an advance healthcare directive expressing preferences concerning future medical treatment when the person cannot communicate or make relevant decisions.</w:t>
      </w:r>
    </w:p>
    <w:p w:rsidR="00000000" w:rsidDel="00000000" w:rsidP="00000000" w:rsidRDefault="00000000" w:rsidRPr="00000000" w14:paraId="0000497D">
      <w:pPr>
        <w:pStyle w:val="Heading3"/>
        <w:keepNext w:val="0"/>
        <w:keepLines w:val="0"/>
        <w:spacing w:before="280" w:lineRule="auto"/>
        <w:rPr>
          <w:b w:val="1"/>
          <w:bCs w:val="1"/>
          <w:color w:val="000000"/>
          <w:sz w:val="26"/>
          <w:szCs w:val="26"/>
        </w:rPr>
      </w:pPr>
      <w:bookmarkStart w:colFirst="0" w:colLast="0" w:name="_t8bgnuqglsxj" w:id="7305"/>
      <w:bookmarkEnd w:id="7305"/>
      <w:r w:rsidDel="00000000" w:rsidR="00000000" w:rsidRPr="00000000">
        <w:rPr>
          <w:b w:val="1"/>
          <w:bCs w:val="1"/>
          <w:color w:val="000000"/>
          <w:sz w:val="26"/>
          <w:szCs w:val="26"/>
          <w:rtl w:val="0"/>
        </w:rPr>
        <w:t xml:space="preserve">2. What is a testamento vital?</w:t>
      </w:r>
    </w:p>
    <w:p w:rsidR="00000000" w:rsidDel="00000000" w:rsidP="00000000" w:rsidRDefault="00000000" w:rsidRPr="00000000" w14:paraId="0000497E">
      <w:pPr>
        <w:spacing w:after="240" w:before="240" w:lineRule="auto"/>
        <w:rPr/>
      </w:pPr>
      <w:r w:rsidDel="00000000" w:rsidR="00000000" w:rsidRPr="00000000">
        <w:rPr>
          <w:rtl w:val="0"/>
        </w:rPr>
        <w:t xml:space="preserve">It is the commonly used Portuguese expression for a living will.</w:t>
      </w:r>
    </w:p>
    <w:p w:rsidR="00000000" w:rsidDel="00000000" w:rsidP="00000000" w:rsidRDefault="00000000" w:rsidRPr="00000000" w14:paraId="0000497F">
      <w:pPr>
        <w:pStyle w:val="Heading3"/>
        <w:keepNext w:val="0"/>
        <w:keepLines w:val="0"/>
        <w:spacing w:before="280" w:lineRule="auto"/>
        <w:rPr>
          <w:b w:val="1"/>
          <w:bCs w:val="1"/>
          <w:color w:val="000000"/>
          <w:sz w:val="26"/>
          <w:szCs w:val="26"/>
        </w:rPr>
      </w:pPr>
      <w:bookmarkStart w:colFirst="0" w:colLast="0" w:name="_27oo8ketgcvq" w:id="7306"/>
      <w:bookmarkEnd w:id="7306"/>
      <w:r w:rsidDel="00000000" w:rsidR="00000000" w:rsidRPr="00000000">
        <w:rPr>
          <w:b w:val="1"/>
          <w:bCs w:val="1"/>
          <w:color w:val="000000"/>
          <w:sz w:val="26"/>
          <w:szCs w:val="26"/>
          <w:rtl w:val="0"/>
        </w:rPr>
        <w:t xml:space="preserve">3. Is a living will the same as a last will and testament?</w:t>
      </w:r>
    </w:p>
    <w:p w:rsidR="00000000" w:rsidDel="00000000" w:rsidP="00000000" w:rsidRDefault="00000000" w:rsidRPr="00000000" w14:paraId="00004980">
      <w:pPr>
        <w:spacing w:after="240" w:before="240" w:lineRule="auto"/>
        <w:rPr/>
      </w:pPr>
      <w:r w:rsidDel="00000000" w:rsidR="00000000" w:rsidRPr="00000000">
        <w:rPr>
          <w:rtl w:val="0"/>
        </w:rPr>
        <w:t xml:space="preserve">No. A living will concerns healthcare during life; a testament concerns legally permissible arrangements after death.</w:t>
      </w:r>
    </w:p>
    <w:p w:rsidR="00000000" w:rsidDel="00000000" w:rsidP="00000000" w:rsidRDefault="00000000" w:rsidRPr="00000000" w14:paraId="00004981">
      <w:pPr>
        <w:pStyle w:val="Heading3"/>
        <w:keepNext w:val="0"/>
        <w:keepLines w:val="0"/>
        <w:spacing w:before="280" w:lineRule="auto"/>
        <w:rPr>
          <w:b w:val="1"/>
          <w:bCs w:val="1"/>
          <w:color w:val="000000"/>
          <w:sz w:val="26"/>
          <w:szCs w:val="26"/>
        </w:rPr>
      </w:pPr>
      <w:bookmarkStart w:colFirst="0" w:colLast="0" w:name="_5k6fcic56s5h" w:id="7307"/>
      <w:bookmarkEnd w:id="7307"/>
      <w:r w:rsidDel="00000000" w:rsidR="00000000" w:rsidRPr="00000000">
        <w:rPr>
          <w:b w:val="1"/>
          <w:bCs w:val="1"/>
          <w:color w:val="000000"/>
          <w:sz w:val="26"/>
          <w:szCs w:val="26"/>
          <w:rtl w:val="0"/>
        </w:rPr>
        <w:t xml:space="preserve">4. Are living wills recognized in Brazil?</w:t>
      </w:r>
    </w:p>
    <w:p w:rsidR="00000000" w:rsidDel="00000000" w:rsidP="00000000" w:rsidRDefault="00000000" w:rsidRPr="00000000" w14:paraId="00004982">
      <w:pPr>
        <w:spacing w:after="240" w:before="240" w:lineRule="auto"/>
        <w:rPr/>
      </w:pPr>
      <w:r w:rsidDel="00000000" w:rsidR="00000000" w:rsidRPr="00000000">
        <w:rPr>
          <w:rtl w:val="0"/>
        </w:rPr>
        <w:t xml:space="preserve">Yes. Brazilian medical-ethical rules recognize advance healthcare directives, subject to applicable legal and professional limits.</w:t>
      </w:r>
    </w:p>
    <w:p w:rsidR="00000000" w:rsidDel="00000000" w:rsidP="00000000" w:rsidRDefault="00000000" w:rsidRPr="00000000" w14:paraId="00004983">
      <w:pPr>
        <w:pStyle w:val="Heading3"/>
        <w:keepNext w:val="0"/>
        <w:keepLines w:val="0"/>
        <w:spacing w:before="280" w:lineRule="auto"/>
        <w:rPr>
          <w:b w:val="1"/>
          <w:bCs w:val="1"/>
          <w:color w:val="000000"/>
          <w:sz w:val="26"/>
          <w:szCs w:val="26"/>
        </w:rPr>
      </w:pPr>
      <w:bookmarkStart w:colFirst="0" w:colLast="0" w:name="_7idmyyvb97n1" w:id="7308"/>
      <w:bookmarkEnd w:id="7308"/>
      <w:r w:rsidDel="00000000" w:rsidR="00000000" w:rsidRPr="00000000">
        <w:rPr>
          <w:b w:val="1"/>
          <w:bCs w:val="1"/>
          <w:color w:val="000000"/>
          <w:sz w:val="26"/>
          <w:szCs w:val="26"/>
          <w:rtl w:val="0"/>
        </w:rPr>
        <w:t xml:space="preserve">5. Is there a specific Brazilian living will statute?</w:t>
      </w:r>
    </w:p>
    <w:p w:rsidR="00000000" w:rsidDel="00000000" w:rsidP="00000000" w:rsidRDefault="00000000" w:rsidRPr="00000000" w14:paraId="00004984">
      <w:pPr>
        <w:spacing w:after="240" w:before="240" w:lineRule="auto"/>
        <w:rPr/>
      </w:pPr>
      <w:r w:rsidDel="00000000" w:rsidR="00000000" w:rsidRPr="00000000">
        <w:rPr>
          <w:rtl w:val="0"/>
        </w:rPr>
        <w:t xml:space="preserve">Brazil does not have a single comprehensive federal statute regulating every aspect of living wills.</w:t>
      </w:r>
    </w:p>
    <w:p w:rsidR="00000000" w:rsidDel="00000000" w:rsidP="00000000" w:rsidRDefault="00000000" w:rsidRPr="00000000" w14:paraId="00004985">
      <w:pPr>
        <w:pStyle w:val="Heading3"/>
        <w:keepNext w:val="0"/>
        <w:keepLines w:val="0"/>
        <w:spacing w:before="280" w:lineRule="auto"/>
        <w:rPr>
          <w:b w:val="1"/>
          <w:bCs w:val="1"/>
          <w:color w:val="000000"/>
          <w:sz w:val="26"/>
          <w:szCs w:val="26"/>
        </w:rPr>
      </w:pPr>
      <w:bookmarkStart w:colFirst="0" w:colLast="0" w:name="_tmcsn5d4fp2l" w:id="7309"/>
      <w:bookmarkEnd w:id="7309"/>
      <w:r w:rsidDel="00000000" w:rsidR="00000000" w:rsidRPr="00000000">
        <w:rPr>
          <w:b w:val="1"/>
          <w:bCs w:val="1"/>
          <w:color w:val="000000"/>
          <w:sz w:val="26"/>
          <w:szCs w:val="26"/>
          <w:rtl w:val="0"/>
        </w:rPr>
        <w:t xml:space="preserve">6. What is CFM Resolution No. 1,995/2012?</w:t>
      </w:r>
    </w:p>
    <w:p w:rsidR="00000000" w:rsidDel="00000000" w:rsidP="00000000" w:rsidRDefault="00000000" w:rsidRPr="00000000" w14:paraId="00004986">
      <w:pPr>
        <w:spacing w:after="240" w:before="240" w:lineRule="auto"/>
        <w:rPr/>
      </w:pPr>
      <w:r w:rsidDel="00000000" w:rsidR="00000000" w:rsidRPr="00000000">
        <w:rPr>
          <w:rtl w:val="0"/>
        </w:rPr>
        <w:t xml:space="preserve">It is a Federal Council of Medicine resolution addressing advance directives concerning patients' wishes.</w:t>
      </w:r>
    </w:p>
    <w:p w:rsidR="00000000" w:rsidDel="00000000" w:rsidP="00000000" w:rsidRDefault="00000000" w:rsidRPr="00000000" w14:paraId="00004987">
      <w:pPr>
        <w:pStyle w:val="Heading3"/>
        <w:keepNext w:val="0"/>
        <w:keepLines w:val="0"/>
        <w:spacing w:before="280" w:lineRule="auto"/>
        <w:rPr>
          <w:b w:val="1"/>
          <w:bCs w:val="1"/>
          <w:color w:val="000000"/>
          <w:sz w:val="26"/>
          <w:szCs w:val="26"/>
        </w:rPr>
      </w:pPr>
      <w:bookmarkStart w:colFirst="0" w:colLast="0" w:name="_b8cy0n541qtw" w:id="7310"/>
      <w:bookmarkEnd w:id="7310"/>
      <w:r w:rsidDel="00000000" w:rsidR="00000000" w:rsidRPr="00000000">
        <w:rPr>
          <w:b w:val="1"/>
          <w:bCs w:val="1"/>
          <w:color w:val="000000"/>
          <w:sz w:val="26"/>
          <w:szCs w:val="26"/>
          <w:rtl w:val="0"/>
        </w:rPr>
        <w:t xml:space="preserve">7. Can foreigners prepare a living will in Brazil?</w:t>
      </w:r>
    </w:p>
    <w:p w:rsidR="00000000" w:rsidDel="00000000" w:rsidP="00000000" w:rsidRDefault="00000000" w:rsidRPr="00000000" w14:paraId="00004988">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4989">
      <w:pPr>
        <w:pStyle w:val="Heading3"/>
        <w:keepNext w:val="0"/>
        <w:keepLines w:val="0"/>
        <w:spacing w:before="280" w:lineRule="auto"/>
        <w:rPr>
          <w:b w:val="1"/>
          <w:bCs w:val="1"/>
          <w:color w:val="000000"/>
          <w:sz w:val="26"/>
          <w:szCs w:val="26"/>
        </w:rPr>
      </w:pPr>
      <w:bookmarkStart w:colFirst="0" w:colLast="0" w:name="_328z27eq60e2" w:id="7311"/>
      <w:bookmarkEnd w:id="7311"/>
      <w:r w:rsidDel="00000000" w:rsidR="00000000" w:rsidRPr="00000000">
        <w:rPr>
          <w:b w:val="1"/>
          <w:bCs w:val="1"/>
          <w:color w:val="000000"/>
          <w:sz w:val="26"/>
          <w:szCs w:val="26"/>
          <w:rtl w:val="0"/>
        </w:rPr>
        <w:t xml:space="preserve">8. Do I need Brazilian citizenship?</w:t>
      </w:r>
    </w:p>
    <w:p w:rsidR="00000000" w:rsidDel="00000000" w:rsidP="00000000" w:rsidRDefault="00000000" w:rsidRPr="00000000" w14:paraId="0000498A">
      <w:pPr>
        <w:spacing w:after="240" w:before="240" w:lineRule="auto"/>
        <w:rPr/>
      </w:pPr>
      <w:r w:rsidDel="00000000" w:rsidR="00000000" w:rsidRPr="00000000">
        <w:rPr>
          <w:rtl w:val="0"/>
        </w:rPr>
        <w:t xml:space="preserve">No. Brazilian citizenship is not inherently required to express healthcare preferences.</w:t>
      </w:r>
    </w:p>
    <w:p w:rsidR="00000000" w:rsidDel="00000000" w:rsidP="00000000" w:rsidRDefault="00000000" w:rsidRPr="00000000" w14:paraId="0000498B">
      <w:pPr>
        <w:pStyle w:val="Heading3"/>
        <w:keepNext w:val="0"/>
        <w:keepLines w:val="0"/>
        <w:spacing w:before="280" w:lineRule="auto"/>
        <w:rPr>
          <w:b w:val="1"/>
          <w:bCs w:val="1"/>
          <w:color w:val="000000"/>
          <w:sz w:val="26"/>
          <w:szCs w:val="26"/>
        </w:rPr>
      </w:pPr>
      <w:bookmarkStart w:colFirst="0" w:colLast="0" w:name="_hb8sj5q4w2am" w:id="7312"/>
      <w:bookmarkEnd w:id="7312"/>
      <w:r w:rsidDel="00000000" w:rsidR="00000000" w:rsidRPr="00000000">
        <w:rPr>
          <w:b w:val="1"/>
          <w:bCs w:val="1"/>
          <w:color w:val="000000"/>
          <w:sz w:val="26"/>
          <w:szCs w:val="26"/>
          <w:rtl w:val="0"/>
        </w:rPr>
        <w:t xml:space="preserve">9. Do I need Brazilian residency?</w:t>
      </w:r>
    </w:p>
    <w:p w:rsidR="00000000" w:rsidDel="00000000" w:rsidP="00000000" w:rsidRDefault="00000000" w:rsidRPr="00000000" w14:paraId="0000498C">
      <w:pPr>
        <w:spacing w:after="240" w:before="240" w:lineRule="auto"/>
        <w:rPr/>
      </w:pPr>
      <w:r w:rsidDel="00000000" w:rsidR="00000000" w:rsidRPr="00000000">
        <w:rPr>
          <w:rtl w:val="0"/>
        </w:rPr>
        <w:t xml:space="preserve">Not necessarily. The relevance of the directive depends on your circumstances and connection to Brazilian healthcare.</w:t>
      </w:r>
    </w:p>
    <w:p w:rsidR="00000000" w:rsidDel="00000000" w:rsidP="00000000" w:rsidRDefault="00000000" w:rsidRPr="00000000" w14:paraId="0000498D">
      <w:pPr>
        <w:pStyle w:val="Heading3"/>
        <w:keepNext w:val="0"/>
        <w:keepLines w:val="0"/>
        <w:spacing w:before="280" w:lineRule="auto"/>
        <w:rPr>
          <w:b w:val="1"/>
          <w:bCs w:val="1"/>
          <w:color w:val="000000"/>
          <w:sz w:val="26"/>
          <w:szCs w:val="26"/>
        </w:rPr>
      </w:pPr>
      <w:bookmarkStart w:colFirst="0" w:colLast="0" w:name="_toaze8wuj55u" w:id="7313"/>
      <w:bookmarkEnd w:id="7313"/>
      <w:r w:rsidDel="00000000" w:rsidR="00000000" w:rsidRPr="00000000">
        <w:rPr>
          <w:b w:val="1"/>
          <w:bCs w:val="1"/>
          <w:color w:val="000000"/>
          <w:sz w:val="26"/>
          <w:szCs w:val="26"/>
          <w:rtl w:val="0"/>
        </w:rPr>
        <w:t xml:space="preserve">10. Can I prepare a living will while living abroad?</w:t>
      </w:r>
    </w:p>
    <w:p w:rsidR="00000000" w:rsidDel="00000000" w:rsidP="00000000" w:rsidRDefault="00000000" w:rsidRPr="00000000" w14:paraId="0000498E">
      <w:pPr>
        <w:spacing w:after="240" w:before="240" w:lineRule="auto"/>
        <w:rPr/>
      </w:pPr>
      <w:r w:rsidDel="00000000" w:rsidR="00000000" w:rsidRPr="00000000">
        <w:rPr>
          <w:rtl w:val="0"/>
        </w:rPr>
        <w:t xml:space="preserve">Certain legal preparation steps may be completed remotely, although execution and practical implementation require individual assessment.</w:t>
      </w:r>
    </w:p>
    <w:p w:rsidR="00000000" w:rsidDel="00000000" w:rsidP="00000000" w:rsidRDefault="00000000" w:rsidRPr="00000000" w14:paraId="0000498F">
      <w:pPr>
        <w:pStyle w:val="Heading3"/>
        <w:keepNext w:val="0"/>
        <w:keepLines w:val="0"/>
        <w:spacing w:before="280" w:lineRule="auto"/>
        <w:rPr>
          <w:b w:val="1"/>
          <w:bCs w:val="1"/>
          <w:color w:val="000000"/>
          <w:sz w:val="26"/>
          <w:szCs w:val="26"/>
        </w:rPr>
      </w:pPr>
      <w:bookmarkStart w:colFirst="0" w:colLast="0" w:name="_26jwiz1ewhy7" w:id="7314"/>
      <w:bookmarkEnd w:id="7314"/>
      <w:r w:rsidDel="00000000" w:rsidR="00000000" w:rsidRPr="00000000">
        <w:rPr>
          <w:b w:val="1"/>
          <w:bCs w:val="1"/>
          <w:color w:val="000000"/>
          <w:sz w:val="26"/>
          <w:szCs w:val="26"/>
          <w:rtl w:val="0"/>
        </w:rPr>
        <w:t xml:space="preserve">11. Is notarization mandatory?</w:t>
      </w:r>
    </w:p>
    <w:p w:rsidR="00000000" w:rsidDel="00000000" w:rsidP="00000000" w:rsidRDefault="00000000" w:rsidRPr="00000000" w14:paraId="00004990">
      <w:pPr>
        <w:spacing w:after="240" w:before="240" w:lineRule="auto"/>
        <w:rPr/>
      </w:pPr>
      <w:r w:rsidDel="00000000" w:rsidR="00000000" w:rsidRPr="00000000">
        <w:rPr>
          <w:rtl w:val="0"/>
        </w:rPr>
        <w:t xml:space="preserve">There is no universal rule under CFM Resolution No. 1,995/2012 requiring every advance directive to be notarized.</w:t>
      </w:r>
    </w:p>
    <w:p w:rsidR="00000000" w:rsidDel="00000000" w:rsidP="00000000" w:rsidRDefault="00000000" w:rsidRPr="00000000" w14:paraId="00004991">
      <w:pPr>
        <w:pStyle w:val="Heading3"/>
        <w:keepNext w:val="0"/>
        <w:keepLines w:val="0"/>
        <w:spacing w:before="280" w:lineRule="auto"/>
        <w:rPr>
          <w:b w:val="1"/>
          <w:bCs w:val="1"/>
          <w:color w:val="000000"/>
          <w:sz w:val="26"/>
          <w:szCs w:val="26"/>
        </w:rPr>
      </w:pPr>
      <w:bookmarkStart w:colFirst="0" w:colLast="0" w:name="_azrwcce5m0oe" w:id="7315"/>
      <w:bookmarkEnd w:id="7315"/>
      <w:r w:rsidDel="00000000" w:rsidR="00000000" w:rsidRPr="00000000">
        <w:rPr>
          <w:b w:val="1"/>
          <w:bCs w:val="1"/>
          <w:color w:val="000000"/>
          <w:sz w:val="26"/>
          <w:szCs w:val="26"/>
          <w:rtl w:val="0"/>
        </w:rPr>
        <w:t xml:space="preserve">12. Should I consider a public notarial declaration?</w:t>
      </w:r>
    </w:p>
    <w:p w:rsidR="00000000" w:rsidDel="00000000" w:rsidP="00000000" w:rsidRDefault="00000000" w:rsidRPr="00000000" w14:paraId="00004992">
      <w:pPr>
        <w:spacing w:after="240" w:before="240" w:lineRule="auto"/>
        <w:rPr/>
      </w:pPr>
      <w:r w:rsidDel="00000000" w:rsidR="00000000" w:rsidRPr="00000000">
        <w:rPr>
          <w:rtl w:val="0"/>
        </w:rPr>
        <w:t xml:space="preserve">It may be appropriate as a documentary safeguard, depending on your circumstances.</w:t>
      </w:r>
    </w:p>
    <w:p w:rsidR="00000000" w:rsidDel="00000000" w:rsidP="00000000" w:rsidRDefault="00000000" w:rsidRPr="00000000" w14:paraId="00004993">
      <w:pPr>
        <w:pStyle w:val="Heading3"/>
        <w:keepNext w:val="0"/>
        <w:keepLines w:val="0"/>
        <w:spacing w:before="280" w:lineRule="auto"/>
        <w:rPr>
          <w:b w:val="1"/>
          <w:bCs w:val="1"/>
          <w:color w:val="000000"/>
          <w:sz w:val="26"/>
          <w:szCs w:val="26"/>
        </w:rPr>
      </w:pPr>
      <w:bookmarkStart w:colFirst="0" w:colLast="0" w:name="_bg1hts9ntbmi" w:id="7316"/>
      <w:bookmarkEnd w:id="7316"/>
      <w:r w:rsidDel="00000000" w:rsidR="00000000" w:rsidRPr="00000000">
        <w:rPr>
          <w:b w:val="1"/>
          <w:bCs w:val="1"/>
          <w:color w:val="000000"/>
          <w:sz w:val="26"/>
          <w:szCs w:val="26"/>
          <w:rtl w:val="0"/>
        </w:rPr>
        <w:t xml:space="preserve">13. Can I use my U.S. living will in Brazil?</w:t>
      </w:r>
    </w:p>
    <w:p w:rsidR="00000000" w:rsidDel="00000000" w:rsidP="00000000" w:rsidRDefault="00000000" w:rsidRPr="00000000" w14:paraId="00004994">
      <w:pPr>
        <w:spacing w:after="240" w:before="240" w:lineRule="auto"/>
        <w:rPr/>
      </w:pPr>
      <w:r w:rsidDel="00000000" w:rsidR="00000000" w:rsidRPr="00000000">
        <w:rPr>
          <w:rtl w:val="0"/>
        </w:rPr>
        <w:t xml:space="preserve">It may provide relevant evidence of your wishes, but its legal and practical effect requires Brazilian assessment.</w:t>
      </w:r>
    </w:p>
    <w:p w:rsidR="00000000" w:rsidDel="00000000" w:rsidP="00000000" w:rsidRDefault="00000000" w:rsidRPr="00000000" w14:paraId="00004995">
      <w:pPr>
        <w:pStyle w:val="Heading3"/>
        <w:keepNext w:val="0"/>
        <w:keepLines w:val="0"/>
        <w:spacing w:before="280" w:lineRule="auto"/>
        <w:rPr>
          <w:b w:val="1"/>
          <w:bCs w:val="1"/>
          <w:color w:val="000000"/>
          <w:sz w:val="26"/>
          <w:szCs w:val="26"/>
        </w:rPr>
      </w:pPr>
      <w:bookmarkStart w:colFirst="0" w:colLast="0" w:name="_exfvhbborijm" w:id="7317"/>
      <w:bookmarkEnd w:id="7317"/>
      <w:r w:rsidDel="00000000" w:rsidR="00000000" w:rsidRPr="00000000">
        <w:rPr>
          <w:b w:val="1"/>
          <w:bCs w:val="1"/>
          <w:color w:val="000000"/>
          <w:sz w:val="26"/>
          <w:szCs w:val="26"/>
          <w:rtl w:val="0"/>
        </w:rPr>
        <w:t xml:space="preserve">14. Can I use a European advance directive in Brazil?</w:t>
      </w:r>
    </w:p>
    <w:p w:rsidR="00000000" w:rsidDel="00000000" w:rsidP="00000000" w:rsidRDefault="00000000" w:rsidRPr="00000000" w14:paraId="00004996">
      <w:pPr>
        <w:spacing w:after="240" w:before="240" w:lineRule="auto"/>
        <w:rPr/>
      </w:pPr>
      <w:r w:rsidDel="00000000" w:rsidR="00000000" w:rsidRPr="00000000">
        <w:rPr>
          <w:rtl w:val="0"/>
        </w:rPr>
        <w:t xml:space="preserve">Potentially, subject to the relevant legal, language, and clinical considerations.</w:t>
      </w:r>
    </w:p>
    <w:p w:rsidR="00000000" w:rsidDel="00000000" w:rsidP="00000000" w:rsidRDefault="00000000" w:rsidRPr="00000000" w14:paraId="00004997">
      <w:pPr>
        <w:pStyle w:val="Heading3"/>
        <w:keepNext w:val="0"/>
        <w:keepLines w:val="0"/>
        <w:spacing w:before="280" w:lineRule="auto"/>
        <w:rPr>
          <w:b w:val="1"/>
          <w:bCs w:val="1"/>
          <w:color w:val="000000"/>
          <w:sz w:val="26"/>
          <w:szCs w:val="26"/>
        </w:rPr>
      </w:pPr>
      <w:bookmarkStart w:colFirst="0" w:colLast="0" w:name="_vexesb3aeetg" w:id="7318"/>
      <w:bookmarkEnd w:id="7318"/>
      <w:r w:rsidDel="00000000" w:rsidR="00000000" w:rsidRPr="00000000">
        <w:rPr>
          <w:b w:val="1"/>
          <w:bCs w:val="1"/>
          <w:color w:val="000000"/>
          <w:sz w:val="26"/>
          <w:szCs w:val="26"/>
          <w:rtl w:val="0"/>
        </w:rPr>
        <w:t xml:space="preserve">15. Do I need a Portuguese translation?</w:t>
      </w:r>
    </w:p>
    <w:p w:rsidR="00000000" w:rsidDel="00000000" w:rsidP="00000000" w:rsidRDefault="00000000" w:rsidRPr="00000000" w14:paraId="00004998">
      <w:pPr>
        <w:spacing w:after="240" w:before="240" w:lineRule="auto"/>
        <w:rPr/>
      </w:pPr>
      <w:r w:rsidDel="00000000" w:rsidR="00000000" w:rsidRPr="00000000">
        <w:rPr>
          <w:rtl w:val="0"/>
        </w:rPr>
        <w:t xml:space="preserve">Translation may be important for formal use and practical understanding by healthcare professionals.</w:t>
      </w:r>
    </w:p>
    <w:p w:rsidR="00000000" w:rsidDel="00000000" w:rsidP="00000000" w:rsidRDefault="00000000" w:rsidRPr="00000000" w14:paraId="00004999">
      <w:pPr>
        <w:pStyle w:val="Heading3"/>
        <w:keepNext w:val="0"/>
        <w:keepLines w:val="0"/>
        <w:spacing w:before="280" w:lineRule="auto"/>
        <w:rPr>
          <w:b w:val="1"/>
          <w:bCs w:val="1"/>
          <w:color w:val="000000"/>
          <w:sz w:val="26"/>
          <w:szCs w:val="26"/>
        </w:rPr>
      </w:pPr>
      <w:bookmarkStart w:colFirst="0" w:colLast="0" w:name="_fjtpgqtz87dp" w:id="7319"/>
      <w:bookmarkEnd w:id="7319"/>
      <w:r w:rsidDel="00000000" w:rsidR="00000000" w:rsidRPr="00000000">
        <w:rPr>
          <w:b w:val="1"/>
          <w:bCs w:val="1"/>
          <w:color w:val="000000"/>
          <w:sz w:val="26"/>
          <w:szCs w:val="26"/>
          <w:rtl w:val="0"/>
        </w:rPr>
        <w:t xml:space="preserve">16. Does an apostille make a foreign living will automatically enforceable?</w:t>
      </w:r>
    </w:p>
    <w:p w:rsidR="00000000" w:rsidDel="00000000" w:rsidP="00000000" w:rsidRDefault="00000000" w:rsidRPr="00000000" w14:paraId="0000499A">
      <w:pPr>
        <w:spacing w:after="240" w:before="240" w:lineRule="auto"/>
        <w:rPr/>
      </w:pPr>
      <w:r w:rsidDel="00000000" w:rsidR="00000000" w:rsidRPr="00000000">
        <w:rPr>
          <w:rtl w:val="0"/>
        </w:rPr>
        <w:t xml:space="preserve">No. Authentication does not eliminate substantive legal and medical-ethical requirements.</w:t>
      </w:r>
    </w:p>
    <w:p w:rsidR="00000000" w:rsidDel="00000000" w:rsidP="00000000" w:rsidRDefault="00000000" w:rsidRPr="00000000" w14:paraId="0000499B">
      <w:pPr>
        <w:pStyle w:val="Heading3"/>
        <w:keepNext w:val="0"/>
        <w:keepLines w:val="0"/>
        <w:spacing w:before="280" w:lineRule="auto"/>
        <w:rPr>
          <w:b w:val="1"/>
          <w:bCs w:val="1"/>
          <w:color w:val="000000"/>
          <w:sz w:val="26"/>
          <w:szCs w:val="26"/>
        </w:rPr>
      </w:pPr>
      <w:bookmarkStart w:colFirst="0" w:colLast="0" w:name="_9eb3vz4w6j6n" w:id="7320"/>
      <w:bookmarkEnd w:id="7320"/>
      <w:r w:rsidDel="00000000" w:rsidR="00000000" w:rsidRPr="00000000">
        <w:rPr>
          <w:b w:val="1"/>
          <w:bCs w:val="1"/>
          <w:color w:val="000000"/>
          <w:sz w:val="26"/>
          <w:szCs w:val="26"/>
          <w:rtl w:val="0"/>
        </w:rPr>
        <w:t xml:space="preserve">17. Can I refuse certain medical treatments in advance?</w:t>
      </w:r>
    </w:p>
    <w:p w:rsidR="00000000" w:rsidDel="00000000" w:rsidP="00000000" w:rsidRDefault="00000000" w:rsidRPr="00000000" w14:paraId="0000499C">
      <w:pPr>
        <w:spacing w:after="240" w:before="240" w:lineRule="auto"/>
        <w:rPr/>
      </w:pPr>
      <w:r w:rsidDel="00000000" w:rsidR="00000000" w:rsidRPr="00000000">
        <w:rPr>
          <w:rtl w:val="0"/>
        </w:rPr>
        <w:t xml:space="preserve">Legally permissible preferences may be expressed, subject to the applicable framework and clinical circumstances.</w:t>
      </w:r>
    </w:p>
    <w:p w:rsidR="00000000" w:rsidDel="00000000" w:rsidP="00000000" w:rsidRDefault="00000000" w:rsidRPr="00000000" w14:paraId="0000499D">
      <w:pPr>
        <w:pStyle w:val="Heading3"/>
        <w:keepNext w:val="0"/>
        <w:keepLines w:val="0"/>
        <w:spacing w:before="280" w:lineRule="auto"/>
        <w:rPr>
          <w:b w:val="1"/>
          <w:bCs w:val="1"/>
          <w:color w:val="000000"/>
          <w:sz w:val="26"/>
          <w:szCs w:val="26"/>
        </w:rPr>
      </w:pPr>
      <w:bookmarkStart w:colFirst="0" w:colLast="0" w:name="_n0998wr9c695" w:id="7321"/>
      <w:bookmarkEnd w:id="7321"/>
      <w:r w:rsidDel="00000000" w:rsidR="00000000" w:rsidRPr="00000000">
        <w:rPr>
          <w:b w:val="1"/>
          <w:bCs w:val="1"/>
          <w:color w:val="000000"/>
          <w:sz w:val="26"/>
          <w:szCs w:val="26"/>
          <w:rtl w:val="0"/>
        </w:rPr>
        <w:t xml:space="preserve">18. Can I refuse mechanical ventilation?</w:t>
      </w:r>
    </w:p>
    <w:p w:rsidR="00000000" w:rsidDel="00000000" w:rsidP="00000000" w:rsidRDefault="00000000" w:rsidRPr="00000000" w14:paraId="0000499E">
      <w:pPr>
        <w:spacing w:after="240" w:before="240" w:lineRule="auto"/>
        <w:rPr/>
      </w:pPr>
      <w:r w:rsidDel="00000000" w:rsidR="00000000" w:rsidRPr="00000000">
        <w:rPr>
          <w:rtl w:val="0"/>
        </w:rPr>
        <w:t xml:space="preserve">A directive may address ventilation in specified circumstances, but its application requires medical and legal assessment.</w:t>
      </w:r>
    </w:p>
    <w:p w:rsidR="00000000" w:rsidDel="00000000" w:rsidP="00000000" w:rsidRDefault="00000000" w:rsidRPr="00000000" w14:paraId="0000499F">
      <w:pPr>
        <w:pStyle w:val="Heading3"/>
        <w:keepNext w:val="0"/>
        <w:keepLines w:val="0"/>
        <w:spacing w:before="280" w:lineRule="auto"/>
        <w:rPr>
          <w:b w:val="1"/>
          <w:bCs w:val="1"/>
          <w:color w:val="000000"/>
          <w:sz w:val="26"/>
          <w:szCs w:val="26"/>
        </w:rPr>
      </w:pPr>
      <w:bookmarkStart w:colFirst="0" w:colLast="0" w:name="_15g044w30qxa" w:id="7322"/>
      <w:bookmarkEnd w:id="7322"/>
      <w:r w:rsidDel="00000000" w:rsidR="00000000" w:rsidRPr="00000000">
        <w:rPr>
          <w:b w:val="1"/>
          <w:bCs w:val="1"/>
          <w:color w:val="000000"/>
          <w:sz w:val="26"/>
          <w:szCs w:val="26"/>
          <w:rtl w:val="0"/>
        </w:rPr>
        <w:t xml:space="preserve">19. Can I address cardiopulmonary resuscitation?</w:t>
      </w:r>
    </w:p>
    <w:p w:rsidR="00000000" w:rsidDel="00000000" w:rsidP="00000000" w:rsidRDefault="00000000" w:rsidRPr="00000000" w14:paraId="000049A0">
      <w:pPr>
        <w:spacing w:after="240" w:before="240" w:lineRule="auto"/>
        <w:rPr/>
      </w:pPr>
      <w:r w:rsidDel="00000000" w:rsidR="00000000" w:rsidRPr="00000000">
        <w:rPr>
          <w:rtl w:val="0"/>
        </w:rPr>
        <w:t xml:space="preserve">Yes, relevant preferences may be documented, subject to clinical and legal limitations.</w:t>
      </w:r>
    </w:p>
    <w:p w:rsidR="00000000" w:rsidDel="00000000" w:rsidP="00000000" w:rsidRDefault="00000000" w:rsidRPr="00000000" w14:paraId="000049A1">
      <w:pPr>
        <w:pStyle w:val="Heading3"/>
        <w:keepNext w:val="0"/>
        <w:keepLines w:val="0"/>
        <w:spacing w:before="280" w:lineRule="auto"/>
        <w:rPr>
          <w:b w:val="1"/>
          <w:bCs w:val="1"/>
          <w:color w:val="000000"/>
          <w:sz w:val="26"/>
          <w:szCs w:val="26"/>
        </w:rPr>
      </w:pPr>
      <w:bookmarkStart w:colFirst="0" w:colLast="0" w:name="_5s3o8jb2f8ie" w:id="7323"/>
      <w:bookmarkEnd w:id="7323"/>
      <w:r w:rsidDel="00000000" w:rsidR="00000000" w:rsidRPr="00000000">
        <w:rPr>
          <w:b w:val="1"/>
          <w:bCs w:val="1"/>
          <w:color w:val="000000"/>
          <w:sz w:val="26"/>
          <w:szCs w:val="26"/>
          <w:rtl w:val="0"/>
        </w:rPr>
        <w:t xml:space="preserve">20. Can I address artificial nutrition and hydration?</w:t>
      </w:r>
    </w:p>
    <w:p w:rsidR="00000000" w:rsidDel="00000000" w:rsidP="00000000" w:rsidRDefault="00000000" w:rsidRPr="00000000" w14:paraId="000049A2">
      <w:pPr>
        <w:spacing w:after="240" w:before="240" w:lineRule="auto"/>
        <w:rPr/>
      </w:pPr>
      <w:r w:rsidDel="00000000" w:rsidR="00000000" w:rsidRPr="00000000">
        <w:rPr>
          <w:rtl w:val="0"/>
        </w:rPr>
        <w:t xml:space="preserve">The directive may address these matters, but they require careful medical and legal evaluation.</w:t>
      </w:r>
    </w:p>
    <w:p w:rsidR="00000000" w:rsidDel="00000000" w:rsidP="00000000" w:rsidRDefault="00000000" w:rsidRPr="00000000" w14:paraId="000049A3">
      <w:pPr>
        <w:pStyle w:val="Heading3"/>
        <w:keepNext w:val="0"/>
        <w:keepLines w:val="0"/>
        <w:spacing w:before="280" w:lineRule="auto"/>
        <w:rPr>
          <w:b w:val="1"/>
          <w:bCs w:val="1"/>
          <w:color w:val="000000"/>
          <w:sz w:val="26"/>
          <w:szCs w:val="26"/>
        </w:rPr>
      </w:pPr>
      <w:bookmarkStart w:colFirst="0" w:colLast="0" w:name="_ly7qzgbtv2i1" w:id="7324"/>
      <w:bookmarkEnd w:id="7324"/>
      <w:r w:rsidDel="00000000" w:rsidR="00000000" w:rsidRPr="00000000">
        <w:rPr>
          <w:b w:val="1"/>
          <w:bCs w:val="1"/>
          <w:color w:val="000000"/>
          <w:sz w:val="26"/>
          <w:szCs w:val="26"/>
          <w:rtl w:val="0"/>
        </w:rPr>
        <w:t xml:space="preserve">21. Can I request palliative care?</w:t>
      </w:r>
    </w:p>
    <w:p w:rsidR="00000000" w:rsidDel="00000000" w:rsidP="00000000" w:rsidRDefault="00000000" w:rsidRPr="00000000" w14:paraId="000049A4">
      <w:pPr>
        <w:spacing w:after="240" w:before="240" w:lineRule="auto"/>
        <w:rPr/>
      </w:pPr>
      <w:r w:rsidDel="00000000" w:rsidR="00000000" w:rsidRPr="00000000">
        <w:rPr>
          <w:rtl w:val="0"/>
        </w:rPr>
        <w:t xml:space="preserve">Yes. Preferences concerning appropriate comfort-oriented and palliative care may be documented.</w:t>
      </w:r>
    </w:p>
    <w:p w:rsidR="00000000" w:rsidDel="00000000" w:rsidP="00000000" w:rsidRDefault="00000000" w:rsidRPr="00000000" w14:paraId="000049A5">
      <w:pPr>
        <w:pStyle w:val="Heading3"/>
        <w:keepNext w:val="0"/>
        <w:keepLines w:val="0"/>
        <w:spacing w:before="280" w:lineRule="auto"/>
        <w:rPr>
          <w:b w:val="1"/>
          <w:bCs w:val="1"/>
          <w:color w:val="000000"/>
          <w:sz w:val="26"/>
          <w:szCs w:val="26"/>
        </w:rPr>
      </w:pPr>
      <w:bookmarkStart w:colFirst="0" w:colLast="0" w:name="_epraq1oh20km" w:id="7325"/>
      <w:bookmarkEnd w:id="7325"/>
      <w:r w:rsidDel="00000000" w:rsidR="00000000" w:rsidRPr="00000000">
        <w:rPr>
          <w:b w:val="1"/>
          <w:bCs w:val="1"/>
          <w:color w:val="000000"/>
          <w:sz w:val="26"/>
          <w:szCs w:val="26"/>
          <w:rtl w:val="0"/>
        </w:rPr>
        <w:t xml:space="preserve">22. Can a living will authorize euthanasia?</w:t>
      </w:r>
    </w:p>
    <w:p w:rsidR="00000000" w:rsidDel="00000000" w:rsidP="00000000" w:rsidRDefault="00000000" w:rsidRPr="00000000" w14:paraId="000049A6">
      <w:pPr>
        <w:spacing w:after="240" w:before="240" w:lineRule="auto"/>
        <w:rPr/>
      </w:pPr>
      <w:r w:rsidDel="00000000" w:rsidR="00000000" w:rsidRPr="00000000">
        <w:rPr>
          <w:rtl w:val="0"/>
        </w:rPr>
        <w:t xml:space="preserve">No. A living will cannot lawfully authorize euthanasia in Brazil.</w:t>
      </w:r>
    </w:p>
    <w:p w:rsidR="00000000" w:rsidDel="00000000" w:rsidP="00000000" w:rsidRDefault="00000000" w:rsidRPr="00000000" w14:paraId="000049A7">
      <w:pPr>
        <w:pStyle w:val="Heading3"/>
        <w:keepNext w:val="0"/>
        <w:keepLines w:val="0"/>
        <w:spacing w:before="280" w:lineRule="auto"/>
        <w:rPr>
          <w:b w:val="1"/>
          <w:bCs w:val="1"/>
          <w:color w:val="000000"/>
          <w:sz w:val="26"/>
          <w:szCs w:val="26"/>
        </w:rPr>
      </w:pPr>
      <w:bookmarkStart w:colFirst="0" w:colLast="0" w:name="_c6wyxofukqwb" w:id="7326"/>
      <w:bookmarkEnd w:id="7326"/>
      <w:r w:rsidDel="00000000" w:rsidR="00000000" w:rsidRPr="00000000">
        <w:rPr>
          <w:b w:val="1"/>
          <w:bCs w:val="1"/>
          <w:color w:val="000000"/>
          <w:sz w:val="26"/>
          <w:szCs w:val="26"/>
          <w:rtl w:val="0"/>
        </w:rPr>
        <w:t xml:space="preserve">23. Can a living will authorize assisted suicide?</w:t>
      </w:r>
    </w:p>
    <w:p w:rsidR="00000000" w:rsidDel="00000000" w:rsidP="00000000" w:rsidRDefault="00000000" w:rsidRPr="00000000" w14:paraId="000049A8">
      <w:pPr>
        <w:spacing w:after="240" w:before="240" w:lineRule="auto"/>
        <w:rPr/>
      </w:pPr>
      <w:r w:rsidDel="00000000" w:rsidR="00000000" w:rsidRPr="00000000">
        <w:rPr>
          <w:rtl w:val="0"/>
        </w:rPr>
        <w:t xml:space="preserve">No.</w:t>
      </w:r>
    </w:p>
    <w:p w:rsidR="00000000" w:rsidDel="00000000" w:rsidP="00000000" w:rsidRDefault="00000000" w:rsidRPr="00000000" w14:paraId="000049A9">
      <w:pPr>
        <w:pStyle w:val="Heading3"/>
        <w:keepNext w:val="0"/>
        <w:keepLines w:val="0"/>
        <w:spacing w:before="280" w:lineRule="auto"/>
        <w:rPr>
          <w:b w:val="1"/>
          <w:bCs w:val="1"/>
          <w:color w:val="000000"/>
          <w:sz w:val="26"/>
          <w:szCs w:val="26"/>
        </w:rPr>
      </w:pPr>
      <w:bookmarkStart w:colFirst="0" w:colLast="0" w:name="_jrzb51649q36" w:id="7327"/>
      <w:bookmarkEnd w:id="7327"/>
      <w:r w:rsidDel="00000000" w:rsidR="00000000" w:rsidRPr="00000000">
        <w:rPr>
          <w:b w:val="1"/>
          <w:bCs w:val="1"/>
          <w:color w:val="000000"/>
          <w:sz w:val="26"/>
          <w:szCs w:val="26"/>
          <w:rtl w:val="0"/>
        </w:rPr>
        <w:t xml:space="preserve">24. What is orthothanasia?</w:t>
      </w:r>
    </w:p>
    <w:p w:rsidR="00000000" w:rsidDel="00000000" w:rsidP="00000000" w:rsidRDefault="00000000" w:rsidRPr="00000000" w14:paraId="000049AA">
      <w:pPr>
        <w:spacing w:after="240" w:before="240" w:lineRule="auto"/>
        <w:rPr/>
      </w:pPr>
      <w:r w:rsidDel="00000000" w:rsidR="00000000" w:rsidRPr="00000000">
        <w:rPr>
          <w:rtl w:val="0"/>
        </w:rPr>
        <w:t xml:space="preserve">It refers to allowing natural death in appropriate circumstances without disproportionate life-prolonging measures.</w:t>
      </w:r>
    </w:p>
    <w:p w:rsidR="00000000" w:rsidDel="00000000" w:rsidP="00000000" w:rsidRDefault="00000000" w:rsidRPr="00000000" w14:paraId="000049AB">
      <w:pPr>
        <w:pStyle w:val="Heading3"/>
        <w:keepNext w:val="0"/>
        <w:keepLines w:val="0"/>
        <w:spacing w:before="280" w:lineRule="auto"/>
        <w:rPr>
          <w:b w:val="1"/>
          <w:bCs w:val="1"/>
          <w:color w:val="000000"/>
          <w:sz w:val="26"/>
          <w:szCs w:val="26"/>
        </w:rPr>
      </w:pPr>
      <w:bookmarkStart w:colFirst="0" w:colLast="0" w:name="_f3pq2s53drxm" w:id="7328"/>
      <w:bookmarkEnd w:id="7328"/>
      <w:r w:rsidDel="00000000" w:rsidR="00000000" w:rsidRPr="00000000">
        <w:rPr>
          <w:b w:val="1"/>
          <w:bCs w:val="1"/>
          <w:color w:val="000000"/>
          <w:sz w:val="26"/>
          <w:szCs w:val="26"/>
          <w:rtl w:val="0"/>
        </w:rPr>
        <w:t xml:space="preserve">25. Is a living will the same as a medical power of attorney?</w:t>
      </w:r>
    </w:p>
    <w:p w:rsidR="00000000" w:rsidDel="00000000" w:rsidP="00000000" w:rsidRDefault="00000000" w:rsidRPr="00000000" w14:paraId="000049AC">
      <w:pPr>
        <w:spacing w:after="240" w:before="240" w:lineRule="auto"/>
        <w:rPr/>
      </w:pPr>
      <w:r w:rsidDel="00000000" w:rsidR="00000000" w:rsidRPr="00000000">
        <w:rPr>
          <w:rtl w:val="0"/>
        </w:rPr>
        <w:t xml:space="preserve">No. One expresses treatment preferences; the other concerns designation of a person for relevant representation.</w:t>
      </w:r>
    </w:p>
    <w:p w:rsidR="00000000" w:rsidDel="00000000" w:rsidP="00000000" w:rsidRDefault="00000000" w:rsidRPr="00000000" w14:paraId="000049AD">
      <w:pPr>
        <w:pStyle w:val="Heading3"/>
        <w:keepNext w:val="0"/>
        <w:keepLines w:val="0"/>
        <w:spacing w:before="280" w:lineRule="auto"/>
        <w:rPr>
          <w:b w:val="1"/>
          <w:bCs w:val="1"/>
          <w:color w:val="000000"/>
          <w:sz w:val="26"/>
          <w:szCs w:val="26"/>
        </w:rPr>
      </w:pPr>
      <w:bookmarkStart w:colFirst="0" w:colLast="0" w:name="_65snz8w3i82x" w:id="7329"/>
      <w:bookmarkEnd w:id="7329"/>
      <w:r w:rsidDel="00000000" w:rsidR="00000000" w:rsidRPr="00000000">
        <w:rPr>
          <w:b w:val="1"/>
          <w:bCs w:val="1"/>
          <w:color w:val="000000"/>
          <w:sz w:val="26"/>
          <w:szCs w:val="26"/>
          <w:rtl w:val="0"/>
        </w:rPr>
        <w:t xml:space="preserve">26. Can I appoint my spouse as a healthcare representative?</w:t>
      </w:r>
    </w:p>
    <w:p w:rsidR="00000000" w:rsidDel="00000000" w:rsidP="00000000" w:rsidRDefault="00000000" w:rsidRPr="00000000" w14:paraId="000049AE">
      <w:pPr>
        <w:spacing w:after="240" w:before="240" w:lineRule="auto"/>
        <w:rPr/>
      </w:pPr>
      <w:r w:rsidDel="00000000" w:rsidR="00000000" w:rsidRPr="00000000">
        <w:rPr>
          <w:rtl w:val="0"/>
        </w:rPr>
        <w:t xml:space="preserve">A relevant designation may be considered, subject to the applicable Brazilian legal and medical-ethical framework.</w:t>
      </w:r>
    </w:p>
    <w:p w:rsidR="00000000" w:rsidDel="00000000" w:rsidP="00000000" w:rsidRDefault="00000000" w:rsidRPr="00000000" w14:paraId="000049AF">
      <w:pPr>
        <w:pStyle w:val="Heading3"/>
        <w:keepNext w:val="0"/>
        <w:keepLines w:val="0"/>
        <w:spacing w:before="280" w:lineRule="auto"/>
        <w:rPr>
          <w:b w:val="1"/>
          <w:bCs w:val="1"/>
          <w:color w:val="000000"/>
          <w:sz w:val="26"/>
          <w:szCs w:val="26"/>
        </w:rPr>
      </w:pPr>
      <w:bookmarkStart w:colFirst="0" w:colLast="0" w:name="_1pw0iam83t8p" w:id="7330"/>
      <w:bookmarkEnd w:id="7330"/>
      <w:r w:rsidDel="00000000" w:rsidR="00000000" w:rsidRPr="00000000">
        <w:rPr>
          <w:b w:val="1"/>
          <w:bCs w:val="1"/>
          <w:color w:val="000000"/>
          <w:sz w:val="26"/>
          <w:szCs w:val="26"/>
          <w:rtl w:val="0"/>
        </w:rPr>
        <w:t xml:space="preserve">27. Can I appoint someone who lives abroad?</w:t>
      </w:r>
    </w:p>
    <w:p w:rsidR="00000000" w:rsidDel="00000000" w:rsidP="00000000" w:rsidRDefault="00000000" w:rsidRPr="00000000" w14:paraId="000049B0">
      <w:pPr>
        <w:spacing w:after="240" w:before="240" w:lineRule="auto"/>
        <w:rPr/>
      </w:pPr>
      <w:r w:rsidDel="00000000" w:rsidR="00000000" w:rsidRPr="00000000">
        <w:rPr>
          <w:rtl w:val="0"/>
        </w:rPr>
        <w:t xml:space="preserve">Potentially, although practical availability and legal requirements should be considered.</w:t>
      </w:r>
    </w:p>
    <w:p w:rsidR="00000000" w:rsidDel="00000000" w:rsidP="00000000" w:rsidRDefault="00000000" w:rsidRPr="00000000" w14:paraId="000049B1">
      <w:pPr>
        <w:pStyle w:val="Heading3"/>
        <w:keepNext w:val="0"/>
        <w:keepLines w:val="0"/>
        <w:spacing w:before="280" w:lineRule="auto"/>
        <w:rPr>
          <w:b w:val="1"/>
          <w:bCs w:val="1"/>
          <w:color w:val="000000"/>
          <w:sz w:val="26"/>
          <w:szCs w:val="26"/>
        </w:rPr>
      </w:pPr>
      <w:bookmarkStart w:colFirst="0" w:colLast="0" w:name="_n6ahemw3rckc" w:id="7331"/>
      <w:bookmarkEnd w:id="7331"/>
      <w:r w:rsidDel="00000000" w:rsidR="00000000" w:rsidRPr="00000000">
        <w:rPr>
          <w:b w:val="1"/>
          <w:bCs w:val="1"/>
          <w:color w:val="000000"/>
          <w:sz w:val="26"/>
          <w:szCs w:val="26"/>
          <w:rtl w:val="0"/>
        </w:rPr>
        <w:t xml:space="preserve">28. Can my family override my living will?</w:t>
      </w:r>
    </w:p>
    <w:p w:rsidR="00000000" w:rsidDel="00000000" w:rsidP="00000000" w:rsidRDefault="00000000" w:rsidRPr="00000000" w14:paraId="000049B2">
      <w:pPr>
        <w:spacing w:after="240" w:before="240" w:lineRule="auto"/>
        <w:rPr/>
      </w:pPr>
      <w:r w:rsidDel="00000000" w:rsidR="00000000" w:rsidRPr="00000000">
        <w:rPr>
          <w:rtl w:val="0"/>
        </w:rPr>
        <w:t xml:space="preserve">Family preferences do not automatically override applicable patient directives, but clinical and legal circumstances must be assessed.</w:t>
      </w:r>
    </w:p>
    <w:p w:rsidR="00000000" w:rsidDel="00000000" w:rsidP="00000000" w:rsidRDefault="00000000" w:rsidRPr="00000000" w14:paraId="000049B3">
      <w:pPr>
        <w:pStyle w:val="Heading3"/>
        <w:keepNext w:val="0"/>
        <w:keepLines w:val="0"/>
        <w:spacing w:before="280" w:lineRule="auto"/>
        <w:rPr>
          <w:b w:val="1"/>
          <w:bCs w:val="1"/>
          <w:color w:val="000000"/>
          <w:sz w:val="26"/>
          <w:szCs w:val="26"/>
        </w:rPr>
      </w:pPr>
      <w:bookmarkStart w:colFirst="0" w:colLast="0" w:name="_lrdrdl8k8n2u" w:id="7332"/>
      <w:bookmarkEnd w:id="7332"/>
      <w:r w:rsidDel="00000000" w:rsidR="00000000" w:rsidRPr="00000000">
        <w:rPr>
          <w:b w:val="1"/>
          <w:bCs w:val="1"/>
          <w:color w:val="000000"/>
          <w:sz w:val="26"/>
          <w:szCs w:val="26"/>
          <w:rtl w:val="0"/>
        </w:rPr>
        <w:t xml:space="preserve">29. Can a doctor disregard my living will?</w:t>
      </w:r>
    </w:p>
    <w:p w:rsidR="00000000" w:rsidDel="00000000" w:rsidP="00000000" w:rsidRDefault="00000000" w:rsidRPr="00000000" w14:paraId="000049B4">
      <w:pPr>
        <w:spacing w:after="240" w:before="240" w:lineRule="auto"/>
        <w:rPr/>
      </w:pPr>
      <w:r w:rsidDel="00000000" w:rsidR="00000000" w:rsidRPr="00000000">
        <w:rPr>
          <w:rtl w:val="0"/>
        </w:rPr>
        <w:t xml:space="preserve">A physician may decline instructions that conflict with applicable law or medical ethics, or that are not applicable to the clinical circumstances.</w:t>
      </w:r>
    </w:p>
    <w:p w:rsidR="00000000" w:rsidDel="00000000" w:rsidP="00000000" w:rsidRDefault="00000000" w:rsidRPr="00000000" w14:paraId="000049B5">
      <w:pPr>
        <w:pStyle w:val="Heading3"/>
        <w:keepNext w:val="0"/>
        <w:keepLines w:val="0"/>
        <w:spacing w:before="280" w:lineRule="auto"/>
        <w:rPr>
          <w:b w:val="1"/>
          <w:bCs w:val="1"/>
          <w:color w:val="000000"/>
          <w:sz w:val="26"/>
          <w:szCs w:val="26"/>
        </w:rPr>
      </w:pPr>
      <w:bookmarkStart w:colFirst="0" w:colLast="0" w:name="_qsi8ckorm1lu" w:id="7333"/>
      <w:bookmarkEnd w:id="7333"/>
      <w:r w:rsidDel="00000000" w:rsidR="00000000" w:rsidRPr="00000000">
        <w:rPr>
          <w:b w:val="1"/>
          <w:bCs w:val="1"/>
          <w:color w:val="000000"/>
          <w:sz w:val="26"/>
          <w:szCs w:val="26"/>
          <w:rtl w:val="0"/>
        </w:rPr>
        <w:t xml:space="preserve">30. Should I give my living will to my doctor?</w:t>
      </w:r>
    </w:p>
    <w:p w:rsidR="00000000" w:rsidDel="00000000" w:rsidP="00000000" w:rsidRDefault="00000000" w:rsidRPr="00000000" w14:paraId="000049B6">
      <w:pPr>
        <w:spacing w:after="240" w:before="240" w:lineRule="auto"/>
        <w:rPr/>
      </w:pPr>
      <w:r w:rsidDel="00000000" w:rsidR="00000000" w:rsidRPr="00000000">
        <w:rPr>
          <w:rtl w:val="0"/>
        </w:rPr>
        <w:t xml:space="preserve">Yes. Appropriate communication with your treating healthcare team is important.</w:t>
      </w:r>
    </w:p>
    <w:p w:rsidR="00000000" w:rsidDel="00000000" w:rsidP="00000000" w:rsidRDefault="00000000" w:rsidRPr="00000000" w14:paraId="000049B7">
      <w:pPr>
        <w:pStyle w:val="Heading3"/>
        <w:keepNext w:val="0"/>
        <w:keepLines w:val="0"/>
        <w:spacing w:before="280" w:lineRule="auto"/>
        <w:rPr>
          <w:b w:val="1"/>
          <w:bCs w:val="1"/>
          <w:color w:val="000000"/>
          <w:sz w:val="26"/>
          <w:szCs w:val="26"/>
        </w:rPr>
      </w:pPr>
      <w:bookmarkStart w:colFirst="0" w:colLast="0" w:name="_slzda67zl1ua" w:id="7334"/>
      <w:bookmarkEnd w:id="7334"/>
      <w:r w:rsidDel="00000000" w:rsidR="00000000" w:rsidRPr="00000000">
        <w:rPr>
          <w:b w:val="1"/>
          <w:bCs w:val="1"/>
          <w:color w:val="000000"/>
          <w:sz w:val="26"/>
          <w:szCs w:val="26"/>
          <w:rtl w:val="0"/>
        </w:rPr>
        <w:t xml:space="preserve">31. Can the directive be included in my medical records?</w:t>
      </w:r>
    </w:p>
    <w:p w:rsidR="00000000" w:rsidDel="00000000" w:rsidP="00000000" w:rsidRDefault="00000000" w:rsidRPr="00000000" w14:paraId="000049B8">
      <w:pPr>
        <w:spacing w:after="240" w:before="240" w:lineRule="auto"/>
        <w:rPr/>
      </w:pPr>
      <w:r w:rsidDel="00000000" w:rsidR="00000000" w:rsidRPr="00000000">
        <w:rPr>
          <w:rtl w:val="0"/>
        </w:rPr>
        <w:t xml:space="preserve">Relevant advance directives may be documented in medical records under the applicable professional framework.</w:t>
      </w:r>
    </w:p>
    <w:p w:rsidR="00000000" w:rsidDel="00000000" w:rsidP="00000000" w:rsidRDefault="00000000" w:rsidRPr="00000000" w14:paraId="000049B9">
      <w:pPr>
        <w:pStyle w:val="Heading3"/>
        <w:keepNext w:val="0"/>
        <w:keepLines w:val="0"/>
        <w:spacing w:before="280" w:lineRule="auto"/>
        <w:rPr>
          <w:b w:val="1"/>
          <w:bCs w:val="1"/>
          <w:color w:val="000000"/>
          <w:sz w:val="26"/>
          <w:szCs w:val="26"/>
        </w:rPr>
      </w:pPr>
      <w:bookmarkStart w:colFirst="0" w:colLast="0" w:name="_fqs0kwvsvqi9" w:id="7335"/>
      <w:bookmarkEnd w:id="7335"/>
      <w:r w:rsidDel="00000000" w:rsidR="00000000" w:rsidRPr="00000000">
        <w:rPr>
          <w:b w:val="1"/>
          <w:bCs w:val="1"/>
          <w:color w:val="000000"/>
          <w:sz w:val="26"/>
          <w:szCs w:val="26"/>
          <w:rtl w:val="0"/>
        </w:rPr>
        <w:t xml:space="preserve">32. Does a living will work in a private hospital?</w:t>
      </w:r>
    </w:p>
    <w:p w:rsidR="00000000" w:rsidDel="00000000" w:rsidP="00000000" w:rsidRDefault="00000000" w:rsidRPr="00000000" w14:paraId="000049BA">
      <w:pPr>
        <w:spacing w:after="240" w:before="240" w:lineRule="auto"/>
        <w:rPr/>
      </w:pPr>
      <w:r w:rsidDel="00000000" w:rsidR="00000000" w:rsidRPr="00000000">
        <w:rPr>
          <w:rtl w:val="0"/>
        </w:rPr>
        <w:t xml:space="preserve">It may be relevant in private healthcare settings, subject to applicable law, medical ethics, and clinical circumstances.</w:t>
      </w:r>
    </w:p>
    <w:p w:rsidR="00000000" w:rsidDel="00000000" w:rsidP="00000000" w:rsidRDefault="00000000" w:rsidRPr="00000000" w14:paraId="000049BB">
      <w:pPr>
        <w:pStyle w:val="Heading3"/>
        <w:keepNext w:val="0"/>
        <w:keepLines w:val="0"/>
        <w:spacing w:before="280" w:lineRule="auto"/>
        <w:rPr>
          <w:b w:val="1"/>
          <w:bCs w:val="1"/>
          <w:color w:val="000000"/>
          <w:sz w:val="26"/>
          <w:szCs w:val="26"/>
        </w:rPr>
      </w:pPr>
      <w:bookmarkStart w:colFirst="0" w:colLast="0" w:name="_85s724z6bmwl" w:id="7336"/>
      <w:bookmarkEnd w:id="7336"/>
      <w:r w:rsidDel="00000000" w:rsidR="00000000" w:rsidRPr="00000000">
        <w:rPr>
          <w:b w:val="1"/>
          <w:bCs w:val="1"/>
          <w:color w:val="000000"/>
          <w:sz w:val="26"/>
          <w:szCs w:val="26"/>
          <w:rtl w:val="0"/>
        </w:rPr>
        <w:t xml:space="preserve">33. Does a living will work in the SUS public healthcare system?</w:t>
      </w:r>
    </w:p>
    <w:p w:rsidR="00000000" w:rsidDel="00000000" w:rsidP="00000000" w:rsidRDefault="00000000" w:rsidRPr="00000000" w14:paraId="000049BC">
      <w:pPr>
        <w:spacing w:after="240" w:before="240" w:lineRule="auto"/>
        <w:rPr/>
      </w:pPr>
      <w:r w:rsidDel="00000000" w:rsidR="00000000" w:rsidRPr="00000000">
        <w:rPr>
          <w:rtl w:val="0"/>
        </w:rPr>
        <w:t xml:space="preserve">It may be relevant in public healthcare settings under the applicable framework.</w:t>
      </w:r>
    </w:p>
    <w:p w:rsidR="00000000" w:rsidDel="00000000" w:rsidP="00000000" w:rsidRDefault="00000000" w:rsidRPr="00000000" w14:paraId="000049BD">
      <w:pPr>
        <w:pStyle w:val="Heading3"/>
        <w:keepNext w:val="0"/>
        <w:keepLines w:val="0"/>
        <w:spacing w:before="280" w:lineRule="auto"/>
        <w:rPr>
          <w:b w:val="1"/>
          <w:bCs w:val="1"/>
          <w:color w:val="000000"/>
          <w:sz w:val="26"/>
          <w:szCs w:val="26"/>
        </w:rPr>
      </w:pPr>
      <w:bookmarkStart w:colFirst="0" w:colLast="0" w:name="_hfiljhujsfea" w:id="7337"/>
      <w:bookmarkEnd w:id="7337"/>
      <w:r w:rsidDel="00000000" w:rsidR="00000000" w:rsidRPr="00000000">
        <w:rPr>
          <w:b w:val="1"/>
          <w:bCs w:val="1"/>
          <w:color w:val="000000"/>
          <w:sz w:val="26"/>
          <w:szCs w:val="26"/>
          <w:rtl w:val="0"/>
        </w:rPr>
        <w:t xml:space="preserve">34. Does a living will apply whenever I am unconscious?</w:t>
      </w:r>
    </w:p>
    <w:p w:rsidR="00000000" w:rsidDel="00000000" w:rsidP="00000000" w:rsidRDefault="00000000" w:rsidRPr="00000000" w14:paraId="000049BE">
      <w:pPr>
        <w:spacing w:after="240" w:before="240" w:lineRule="auto"/>
        <w:rPr/>
      </w:pPr>
      <w:r w:rsidDel="00000000" w:rsidR="00000000" w:rsidRPr="00000000">
        <w:rPr>
          <w:rtl w:val="0"/>
        </w:rPr>
        <w:t xml:space="preserve">Not automatically. The document's terms and the clinical circumstances must be considered.</w:t>
      </w:r>
    </w:p>
    <w:p w:rsidR="00000000" w:rsidDel="00000000" w:rsidP="00000000" w:rsidRDefault="00000000" w:rsidRPr="00000000" w14:paraId="000049BF">
      <w:pPr>
        <w:pStyle w:val="Heading3"/>
        <w:keepNext w:val="0"/>
        <w:keepLines w:val="0"/>
        <w:spacing w:before="280" w:lineRule="auto"/>
        <w:rPr>
          <w:b w:val="1"/>
          <w:bCs w:val="1"/>
          <w:color w:val="000000"/>
          <w:sz w:val="26"/>
          <w:szCs w:val="26"/>
        </w:rPr>
      </w:pPr>
      <w:bookmarkStart w:colFirst="0" w:colLast="0" w:name="_oiuesqffnd68" w:id="7338"/>
      <w:bookmarkEnd w:id="7338"/>
      <w:r w:rsidDel="00000000" w:rsidR="00000000" w:rsidRPr="00000000">
        <w:rPr>
          <w:b w:val="1"/>
          <w:bCs w:val="1"/>
          <w:color w:val="000000"/>
          <w:sz w:val="26"/>
          <w:szCs w:val="26"/>
          <w:rtl w:val="0"/>
        </w:rPr>
        <w:t xml:space="preserve">35. Can I change my living will?</w:t>
      </w:r>
    </w:p>
    <w:p w:rsidR="00000000" w:rsidDel="00000000" w:rsidP="00000000" w:rsidRDefault="00000000" w:rsidRPr="00000000" w14:paraId="000049C0">
      <w:pPr>
        <w:spacing w:after="240" w:before="240" w:lineRule="auto"/>
        <w:rPr/>
      </w:pPr>
      <w:r w:rsidDel="00000000" w:rsidR="00000000" w:rsidRPr="00000000">
        <w:rPr>
          <w:rtl w:val="0"/>
        </w:rPr>
        <w:t xml:space="preserve">Advance healthcare preferences may be updated or revoked in accordance with the applicable requirements.</w:t>
      </w:r>
    </w:p>
    <w:p w:rsidR="00000000" w:rsidDel="00000000" w:rsidP="00000000" w:rsidRDefault="00000000" w:rsidRPr="00000000" w14:paraId="000049C1">
      <w:pPr>
        <w:pStyle w:val="Heading3"/>
        <w:keepNext w:val="0"/>
        <w:keepLines w:val="0"/>
        <w:spacing w:before="280" w:lineRule="auto"/>
        <w:rPr>
          <w:b w:val="1"/>
          <w:bCs w:val="1"/>
          <w:color w:val="000000"/>
          <w:sz w:val="26"/>
          <w:szCs w:val="26"/>
        </w:rPr>
      </w:pPr>
      <w:bookmarkStart w:colFirst="0" w:colLast="0" w:name="_1fo8g04xqccx" w:id="7339"/>
      <w:bookmarkEnd w:id="7339"/>
      <w:r w:rsidDel="00000000" w:rsidR="00000000" w:rsidRPr="00000000">
        <w:rPr>
          <w:b w:val="1"/>
          <w:bCs w:val="1"/>
          <w:color w:val="000000"/>
          <w:sz w:val="26"/>
          <w:szCs w:val="26"/>
          <w:rtl w:val="0"/>
        </w:rPr>
        <w:t xml:space="preserve">36. How often should I review my living will?</w:t>
      </w:r>
    </w:p>
    <w:p w:rsidR="00000000" w:rsidDel="00000000" w:rsidP="00000000" w:rsidRDefault="00000000" w:rsidRPr="00000000" w14:paraId="000049C2">
      <w:pPr>
        <w:spacing w:after="240" w:before="240" w:lineRule="auto"/>
        <w:rPr/>
      </w:pPr>
      <w:r w:rsidDel="00000000" w:rsidR="00000000" w:rsidRPr="00000000">
        <w:rPr>
          <w:rtl w:val="0"/>
        </w:rPr>
        <w:t xml:space="preserve">After material changes in your wishes, medical circumstances, residence, or relevant law.</w:t>
      </w:r>
    </w:p>
    <w:p w:rsidR="00000000" w:rsidDel="00000000" w:rsidP="00000000" w:rsidRDefault="00000000" w:rsidRPr="00000000" w14:paraId="000049C3">
      <w:pPr>
        <w:pStyle w:val="Heading3"/>
        <w:keepNext w:val="0"/>
        <w:keepLines w:val="0"/>
        <w:spacing w:before="280" w:lineRule="auto"/>
        <w:rPr>
          <w:b w:val="1"/>
          <w:bCs w:val="1"/>
          <w:color w:val="000000"/>
          <w:sz w:val="26"/>
          <w:szCs w:val="26"/>
        </w:rPr>
      </w:pPr>
      <w:bookmarkStart w:colFirst="0" w:colLast="0" w:name="_28ngqydxtwz8" w:id="7340"/>
      <w:bookmarkEnd w:id="7340"/>
      <w:r w:rsidDel="00000000" w:rsidR="00000000" w:rsidRPr="00000000">
        <w:rPr>
          <w:b w:val="1"/>
          <w:bCs w:val="1"/>
          <w:color w:val="000000"/>
          <w:sz w:val="26"/>
          <w:szCs w:val="26"/>
          <w:rtl w:val="0"/>
        </w:rPr>
        <w:t xml:space="preserve">37. Can a living will cover financial decisions?</w:t>
      </w:r>
    </w:p>
    <w:p w:rsidR="00000000" w:rsidDel="00000000" w:rsidP="00000000" w:rsidRDefault="00000000" w:rsidRPr="00000000" w14:paraId="000049C4">
      <w:pPr>
        <w:spacing w:after="240" w:before="240" w:lineRule="auto"/>
        <w:rPr/>
      </w:pPr>
      <w:r w:rsidDel="00000000" w:rsidR="00000000" w:rsidRPr="00000000">
        <w:rPr>
          <w:rtl w:val="0"/>
        </w:rPr>
        <w:t xml:space="preserve">No. Financial affairs require separate legal instruments.</w:t>
      </w:r>
    </w:p>
    <w:p w:rsidR="00000000" w:rsidDel="00000000" w:rsidP="00000000" w:rsidRDefault="00000000" w:rsidRPr="00000000" w14:paraId="000049C5">
      <w:pPr>
        <w:pStyle w:val="Heading3"/>
        <w:keepNext w:val="0"/>
        <w:keepLines w:val="0"/>
        <w:spacing w:before="280" w:lineRule="auto"/>
        <w:rPr>
          <w:b w:val="1"/>
          <w:bCs w:val="1"/>
          <w:color w:val="000000"/>
          <w:sz w:val="26"/>
          <w:szCs w:val="26"/>
        </w:rPr>
      </w:pPr>
      <w:bookmarkStart w:colFirst="0" w:colLast="0" w:name="_gnykyi22wute" w:id="7341"/>
      <w:bookmarkEnd w:id="7341"/>
      <w:r w:rsidDel="00000000" w:rsidR="00000000" w:rsidRPr="00000000">
        <w:rPr>
          <w:b w:val="1"/>
          <w:bCs w:val="1"/>
          <w:color w:val="000000"/>
          <w:sz w:val="26"/>
          <w:szCs w:val="26"/>
          <w:rtl w:val="0"/>
        </w:rPr>
        <w:t xml:space="preserve">38. Does a living will distribute my estate?</w:t>
      </w:r>
    </w:p>
    <w:p w:rsidR="00000000" w:rsidDel="00000000" w:rsidP="00000000" w:rsidRDefault="00000000" w:rsidRPr="00000000" w14:paraId="000049C6">
      <w:pPr>
        <w:spacing w:after="240" w:before="240" w:lineRule="auto"/>
        <w:rPr/>
      </w:pPr>
      <w:r w:rsidDel="00000000" w:rsidR="00000000" w:rsidRPr="00000000">
        <w:rPr>
          <w:rtl w:val="0"/>
        </w:rPr>
        <w:t xml:space="preserve">No. Property succession is addressed through separate estate planning instruments and procedures.</w:t>
      </w:r>
    </w:p>
    <w:p w:rsidR="00000000" w:rsidDel="00000000" w:rsidP="00000000" w:rsidRDefault="00000000" w:rsidRPr="00000000" w14:paraId="000049C7">
      <w:pPr>
        <w:pStyle w:val="Heading3"/>
        <w:keepNext w:val="0"/>
        <w:keepLines w:val="0"/>
        <w:spacing w:before="280" w:lineRule="auto"/>
        <w:rPr>
          <w:b w:val="1"/>
          <w:bCs w:val="1"/>
          <w:color w:val="000000"/>
          <w:sz w:val="26"/>
          <w:szCs w:val="26"/>
        </w:rPr>
      </w:pPr>
      <w:bookmarkStart w:colFirst="0" w:colLast="0" w:name="_e54lftq37pl4" w:id="7342"/>
      <w:bookmarkEnd w:id="7342"/>
      <w:r w:rsidDel="00000000" w:rsidR="00000000" w:rsidRPr="00000000">
        <w:rPr>
          <w:b w:val="1"/>
          <w:bCs w:val="1"/>
          <w:color w:val="000000"/>
          <w:sz w:val="26"/>
          <w:szCs w:val="26"/>
          <w:rtl w:val="0"/>
        </w:rPr>
        <w:t xml:space="preserve">39. How much does living will preparation cost in Brazil?</w:t>
      </w:r>
    </w:p>
    <w:p w:rsidR="00000000" w:rsidDel="00000000" w:rsidP="00000000" w:rsidRDefault="00000000" w:rsidRPr="00000000" w14:paraId="000049C8">
      <w:pPr>
        <w:spacing w:after="240" w:before="240" w:lineRule="auto"/>
        <w:rPr/>
      </w:pPr>
      <w:r w:rsidDel="00000000" w:rsidR="00000000" w:rsidRPr="00000000">
        <w:rPr>
          <w:rtl w:val="0"/>
        </w:rPr>
        <w:t xml:space="preserve">The cost depends on the agreed legal services, documentation, and any selected notarial formalities.</w:t>
      </w:r>
    </w:p>
    <w:p w:rsidR="00000000" w:rsidDel="00000000" w:rsidP="00000000" w:rsidRDefault="00000000" w:rsidRPr="00000000" w14:paraId="000049C9">
      <w:pPr>
        <w:pStyle w:val="Heading3"/>
        <w:keepNext w:val="0"/>
        <w:keepLines w:val="0"/>
        <w:spacing w:before="280" w:lineRule="auto"/>
        <w:rPr>
          <w:b w:val="1"/>
          <w:bCs w:val="1"/>
          <w:color w:val="000000"/>
          <w:sz w:val="26"/>
          <w:szCs w:val="26"/>
        </w:rPr>
      </w:pPr>
      <w:bookmarkStart w:colFirst="0" w:colLast="0" w:name="_uq2zqot9snxy" w:id="7343"/>
      <w:bookmarkEnd w:id="7343"/>
      <w:r w:rsidDel="00000000" w:rsidR="00000000" w:rsidRPr="00000000">
        <w:rPr>
          <w:b w:val="1"/>
          <w:bCs w:val="1"/>
          <w:color w:val="000000"/>
          <w:sz w:val="26"/>
          <w:szCs w:val="26"/>
          <w:rtl w:val="0"/>
        </w:rPr>
        <w:t xml:space="preserve">40. Can Caspani Lawyers guarantee that a hospital will follow every instruction?</w:t>
      </w:r>
    </w:p>
    <w:p w:rsidR="00000000" w:rsidDel="00000000" w:rsidP="00000000" w:rsidRDefault="00000000" w:rsidRPr="00000000" w14:paraId="000049CA">
      <w:pPr>
        <w:spacing w:after="240" w:before="240" w:lineRule="auto"/>
        <w:rPr/>
      </w:pPr>
      <w:r w:rsidDel="00000000" w:rsidR="00000000" w:rsidRPr="00000000">
        <w:rPr>
          <w:rtl w:val="0"/>
        </w:rPr>
        <w:t xml:space="preserve">No. The directive's application depends on its content, clinical circumstances, and applicable law and medical ethics.</w:t>
      </w:r>
    </w:p>
    <w:p w:rsidR="00000000" w:rsidDel="00000000" w:rsidP="00000000" w:rsidRDefault="00000000" w:rsidRPr="00000000" w14:paraId="00004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C">
      <w:pPr>
        <w:pStyle w:val="Heading2"/>
        <w:keepNext w:val="0"/>
        <w:keepLines w:val="0"/>
        <w:spacing w:after="80" w:lineRule="auto"/>
        <w:rPr>
          <w:b w:val="1"/>
          <w:bCs w:val="1"/>
          <w:sz w:val="34"/>
          <w:szCs w:val="34"/>
        </w:rPr>
      </w:pPr>
      <w:bookmarkStart w:colFirst="0" w:colLast="0" w:name="_z93s4iyywkhx" w:id="7344"/>
      <w:bookmarkEnd w:id="7344"/>
      <w:r w:rsidDel="00000000" w:rsidR="00000000" w:rsidRPr="00000000">
        <w:rPr>
          <w:b w:val="1"/>
          <w:bCs w:val="1"/>
          <w:sz w:val="34"/>
          <w:szCs w:val="34"/>
          <w:rtl w:val="0"/>
        </w:rPr>
        <w:t xml:space="preserve">YOUR VOICE MATTERS, EVEN WHEN YOU CANNOT SPEAK.</w:t>
      </w:r>
    </w:p>
    <w:p w:rsidR="00000000" w:rsidDel="00000000" w:rsidP="00000000" w:rsidRDefault="00000000" w:rsidRPr="00000000" w14:paraId="000049CD">
      <w:pPr>
        <w:pStyle w:val="Heading1"/>
        <w:keepNext w:val="0"/>
        <w:keepLines w:val="0"/>
        <w:spacing w:before="480" w:lineRule="auto"/>
        <w:rPr>
          <w:b w:val="1"/>
          <w:bCs w:val="1"/>
          <w:sz w:val="46"/>
          <w:szCs w:val="46"/>
        </w:rPr>
      </w:pPr>
      <w:bookmarkStart w:colFirst="0" w:colLast="0" w:name="_epw7ouhqun30" w:id="7345"/>
      <w:bookmarkEnd w:id="7345"/>
      <w:r w:rsidDel="00000000" w:rsidR="00000000" w:rsidRPr="00000000">
        <w:rPr>
          <w:b w:val="1"/>
          <w:bCs w:val="1"/>
          <w:sz w:val="46"/>
          <w:szCs w:val="46"/>
          <w:rtl w:val="0"/>
        </w:rPr>
        <w:t xml:space="preserve">Prepare Your Living Will in Brazil With Legal Guidance</w:t>
      </w:r>
    </w:p>
    <w:p w:rsidR="00000000" w:rsidDel="00000000" w:rsidP="00000000" w:rsidRDefault="00000000" w:rsidRPr="00000000" w14:paraId="000049CE">
      <w:pPr>
        <w:spacing w:after="240" w:before="240" w:lineRule="auto"/>
        <w:rPr/>
      </w:pPr>
      <w:r w:rsidDel="00000000" w:rsidR="00000000" w:rsidRPr="00000000">
        <w:rPr>
          <w:rtl w:val="0"/>
        </w:rPr>
        <w:t xml:space="preserve">Advance healthcare planning allows you to consider important treatment preferences while you can still express them.</w:t>
      </w:r>
    </w:p>
    <w:p w:rsidR="00000000" w:rsidDel="00000000" w:rsidP="00000000" w:rsidRDefault="00000000" w:rsidRPr="00000000" w14:paraId="000049CF">
      <w:pPr>
        <w:spacing w:after="240" w:before="240" w:lineRule="auto"/>
        <w:rPr/>
      </w:pPr>
      <w:r w:rsidDel="00000000" w:rsidR="00000000" w:rsidRPr="00000000">
        <w:rPr>
          <w:rtl w:val="0"/>
        </w:rPr>
        <w:t xml:space="preserve">For foreigners and international families, the process also involves ensuring that relevant documents are understandable and suitable for use in Brazil.</w:t>
      </w:r>
    </w:p>
    <w:p w:rsidR="00000000" w:rsidDel="00000000" w:rsidP="00000000" w:rsidRDefault="00000000" w:rsidRPr="00000000" w14:paraId="000049D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living wills, advance healthcare directives, foreign document review, and related healthcare representation arrangements.</w:t>
      </w:r>
    </w:p>
    <w:p w:rsidR="00000000" w:rsidDel="00000000" w:rsidP="00000000" w:rsidRDefault="00000000" w:rsidRPr="00000000" w14:paraId="000049D1">
      <w:pPr>
        <w:spacing w:after="240" w:before="240" w:lineRule="auto"/>
        <w:rPr>
          <w:b w:val="1"/>
          <w:bCs w:val="1"/>
        </w:rPr>
      </w:pPr>
      <w:r w:rsidDel="00000000" w:rsidR="00000000" w:rsidRPr="00000000">
        <w:rPr>
          <w:b w:val="1"/>
          <w:bCs w:val="1"/>
          <w:rtl w:val="0"/>
        </w:rPr>
        <w:t xml:space="preserve">Document your wishes. Coordinate your directives. Inform your healthcare providers. Plan with confidence.</w:t>
      </w:r>
    </w:p>
    <w:p w:rsidR="00000000" w:rsidDel="00000000" w:rsidP="00000000" w:rsidRDefault="00000000" w:rsidRPr="00000000" w14:paraId="000049D2">
      <w:pPr>
        <w:spacing w:after="240" w:before="240" w:lineRule="auto"/>
        <w:rPr>
          <w:b w:val="1"/>
          <w:bCs w:val="1"/>
        </w:rPr>
      </w:pPr>
      <w:r w:rsidDel="00000000" w:rsidR="00000000" w:rsidRPr="00000000">
        <w:rPr>
          <w:b w:val="1"/>
          <w:bCs w:val="1"/>
          <w:rtl w:val="0"/>
        </w:rPr>
        <w:t xml:space="preserve">[Book Your Paid Living Will Consultation]</w:t>
      </w:r>
    </w:p>
    <w:p w:rsidR="00000000" w:rsidDel="00000000" w:rsidP="00000000" w:rsidRDefault="00000000" w:rsidRPr="00000000" w14:paraId="000049D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5">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9D6">
      <w:pPr>
        <w:spacing w:after="240" w:before="240" w:lineRule="auto"/>
        <w:rPr>
          <w:i w:val="1"/>
          <w:iCs w:val="1"/>
        </w:rPr>
      </w:pPr>
      <w:r w:rsidDel="00000000" w:rsidR="00000000" w:rsidRPr="00000000">
        <w:rPr>
          <w:i w:val="1"/>
          <w:iCs w:val="1"/>
          <w:rtl w:val="0"/>
        </w:rPr>
        <w:t xml:space="preserve">Living Will Brazil | Testamento Vital Brazil | Advance Healthcare Directives Brazil | Diretivas Antecipadas de Vontade | Medical Treatment Preferences Brazil | Living Will for Foreigners Brazil</w:t>
      </w:r>
    </w:p>
    <w:p w:rsidR="00000000" w:rsidDel="00000000" w:rsidP="00000000" w:rsidRDefault="00000000" w:rsidRPr="00000000" w14:paraId="000049D7">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or medical advice. The recognition, interpretation, and practical application of advance healthcare directives depend on the patient's circumstances, clinical situation, applicable law, and professional medical ethics. Caspani Lawyers does not provide medical advice or guarantee that any particular hospital or physician will follow specific instructions. Healthcare decisions should be discussed with qualified medical professionals. Legal representation requires an agreed professional engagement.</w:t>
      </w:r>
    </w:p>
    <w:p w:rsidR="00000000" w:rsidDel="00000000" w:rsidP="00000000" w:rsidRDefault="00000000" w:rsidRPr="00000000" w14:paraId="000049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9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qn1sjefb4o" w:id="7346"/>
      <w:bookmarkEnd w:id="7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Medical Power of Attorney</w:t>
      </w:r>
      <w:r w:rsidDel="00000000" w:rsidR="00000000" w:rsidRPr="00000000">
        <w:rPr>
          <w:rtl w:val="0"/>
        </w:rPr>
      </w:r>
    </w:p>
    <w:p w:rsidR="00000000" w:rsidDel="00000000" w:rsidP="00000000" w:rsidRDefault="00000000" w:rsidRPr="00000000" w14:paraId="000049DA">
      <w:pPr>
        <w:pStyle w:val="Heading1"/>
        <w:keepNext w:val="0"/>
        <w:keepLines w:val="0"/>
        <w:spacing w:before="480" w:lineRule="auto"/>
        <w:rPr>
          <w:b w:val="1"/>
          <w:bCs w:val="1"/>
          <w:sz w:val="46"/>
          <w:szCs w:val="46"/>
        </w:rPr>
      </w:pPr>
      <w:bookmarkStart w:colFirst="0" w:colLast="0" w:name="_ia7f1bpfta6b" w:id="7347"/>
      <w:bookmarkEnd w:id="7347"/>
      <w:r w:rsidDel="00000000" w:rsidR="00000000" w:rsidRPr="00000000">
        <w:rPr>
          <w:b w:val="1"/>
          <w:bCs w:val="1"/>
          <w:sz w:val="46"/>
          <w:szCs w:val="46"/>
          <w:rtl w:val="0"/>
        </w:rPr>
        <w:t xml:space="preserve">CASPANI LAWYERS</w:t>
      </w:r>
    </w:p>
    <w:p w:rsidR="00000000" w:rsidDel="00000000" w:rsidP="00000000" w:rsidRDefault="00000000" w:rsidRPr="00000000" w14:paraId="000049D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9DC">
      <w:pPr>
        <w:spacing w:after="240" w:before="240" w:lineRule="auto"/>
        <w:rPr/>
      </w:pPr>
      <w:r w:rsidDel="00000000" w:rsidR="00000000" w:rsidRPr="00000000">
        <w:rPr>
          <w:rtl w:val="0"/>
        </w:rPr>
        <w:t xml:space="preserve">Home | Services | Estate Planning | Medical Power of Attorney in Brazil</w:t>
      </w:r>
    </w:p>
    <w:p w:rsidR="00000000" w:rsidDel="00000000" w:rsidP="00000000" w:rsidRDefault="00000000" w:rsidRPr="00000000" w14:paraId="00004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E">
      <w:pPr>
        <w:spacing w:after="240" w:before="240" w:lineRule="auto"/>
        <w:rPr>
          <w:b w:val="1"/>
          <w:bCs w:val="1"/>
        </w:rPr>
      </w:pPr>
      <w:r w:rsidDel="00000000" w:rsidR="00000000" w:rsidRPr="00000000">
        <w:rPr>
          <w:b w:val="1"/>
          <w:bCs w:val="1"/>
          <w:rtl w:val="0"/>
        </w:rPr>
        <w:t xml:space="preserve">SERVICES &gt; ESTATE PLANNING &gt; MEDICAL POWER OF ATTORNEY IN BRAZIL</w:t>
      </w:r>
    </w:p>
    <w:p w:rsidR="00000000" w:rsidDel="00000000" w:rsidP="00000000" w:rsidRDefault="00000000" w:rsidRPr="00000000" w14:paraId="000049DF">
      <w:pPr>
        <w:pStyle w:val="Heading1"/>
        <w:keepNext w:val="0"/>
        <w:keepLines w:val="0"/>
        <w:spacing w:before="480" w:lineRule="auto"/>
        <w:rPr>
          <w:b w:val="1"/>
          <w:bCs w:val="1"/>
          <w:sz w:val="46"/>
          <w:szCs w:val="46"/>
        </w:rPr>
      </w:pPr>
      <w:bookmarkStart w:colFirst="0" w:colLast="0" w:name="_ex56fa9h1dfv" w:id="7348"/>
      <w:bookmarkEnd w:id="7348"/>
      <w:r w:rsidDel="00000000" w:rsidR="00000000" w:rsidRPr="00000000">
        <w:rPr>
          <w:b w:val="1"/>
          <w:bCs w:val="1"/>
          <w:sz w:val="46"/>
          <w:szCs w:val="46"/>
          <w:rtl w:val="0"/>
        </w:rPr>
        <w:t xml:space="preserve">Medical Power of Attorney in Brazil for Foreigners &amp; International Families</w:t>
      </w:r>
    </w:p>
    <w:p w:rsidR="00000000" w:rsidDel="00000000" w:rsidP="00000000" w:rsidRDefault="00000000" w:rsidRPr="00000000" w14:paraId="000049E0">
      <w:pPr>
        <w:spacing w:after="240" w:before="240" w:lineRule="auto"/>
        <w:rPr>
          <w:b w:val="1"/>
          <w:bCs w:val="1"/>
        </w:rPr>
      </w:pPr>
      <w:r w:rsidDel="00000000" w:rsidR="00000000" w:rsidRPr="00000000">
        <w:rPr>
          <w:b w:val="1"/>
          <w:bCs w:val="1"/>
          <w:rtl w:val="0"/>
        </w:rPr>
        <w:t xml:space="preserve">Healthcare Representative Designation, Medical Decision-Making Support, Advance Healthcare Directives &amp; Cross-Border Legal Assistance</w:t>
      </w:r>
    </w:p>
    <w:p w:rsidR="00000000" w:rsidDel="00000000" w:rsidP="00000000" w:rsidRDefault="00000000" w:rsidRPr="00000000" w14:paraId="000049E1">
      <w:pPr>
        <w:pStyle w:val="Heading2"/>
        <w:keepNext w:val="0"/>
        <w:keepLines w:val="0"/>
        <w:spacing w:after="80" w:lineRule="auto"/>
        <w:rPr>
          <w:b w:val="1"/>
          <w:bCs w:val="1"/>
          <w:sz w:val="34"/>
          <w:szCs w:val="34"/>
        </w:rPr>
      </w:pPr>
      <w:bookmarkStart w:colFirst="0" w:colLast="0" w:name="_kiryx4yur2h" w:id="7349"/>
      <w:bookmarkEnd w:id="7349"/>
      <w:r w:rsidDel="00000000" w:rsidR="00000000" w:rsidRPr="00000000">
        <w:rPr>
          <w:b w:val="1"/>
          <w:bCs w:val="1"/>
          <w:sz w:val="34"/>
          <w:szCs w:val="34"/>
          <w:rtl w:val="0"/>
        </w:rPr>
        <w:t xml:space="preserve">Choose Someone You Trust to Communicate Your Healthcare Wishes.</w:t>
      </w:r>
    </w:p>
    <w:p w:rsidR="00000000" w:rsidDel="00000000" w:rsidP="00000000" w:rsidRDefault="00000000" w:rsidRPr="00000000" w14:paraId="000049E2">
      <w:pPr>
        <w:spacing w:after="240" w:before="240" w:lineRule="auto"/>
        <w:rPr/>
      </w:pPr>
      <w:r w:rsidDel="00000000" w:rsidR="00000000" w:rsidRPr="00000000">
        <w:rPr>
          <w:rtl w:val="0"/>
        </w:rPr>
        <w:t xml:space="preserve">What would happen if you were hospitalized in Brazil and suddenly became unable to communicate with your doctors?</w:t>
      </w:r>
    </w:p>
    <w:p w:rsidR="00000000" w:rsidDel="00000000" w:rsidP="00000000" w:rsidRDefault="00000000" w:rsidRPr="00000000" w14:paraId="000049E3">
      <w:pPr>
        <w:spacing w:after="240" w:before="240" w:lineRule="auto"/>
        <w:rPr/>
      </w:pPr>
      <w:r w:rsidDel="00000000" w:rsidR="00000000" w:rsidRPr="00000000">
        <w:rPr>
          <w:rtl w:val="0"/>
        </w:rPr>
        <w:t xml:space="preserve">Who would explain your medical preferences? Who would help the healthcare team understand your values? Would your spouse, partner, or trusted relative living abroad be recognized as the person you intended to speak on your behalf?</w:t>
      </w:r>
    </w:p>
    <w:p w:rsidR="00000000" w:rsidDel="00000000" w:rsidP="00000000" w:rsidRDefault="00000000" w:rsidRPr="00000000" w14:paraId="000049E4">
      <w:pPr>
        <w:spacing w:after="240" w:before="240" w:lineRule="auto"/>
        <w:rPr/>
      </w:pPr>
      <w:r w:rsidDel="00000000" w:rsidR="00000000" w:rsidRPr="00000000">
        <w:rPr>
          <w:rtl w:val="0"/>
        </w:rPr>
        <w:t xml:space="preserve">These questions are especially important for foreigners living in Brazil, international couples, retirees, expatriates, and families whose members live in different countries.</w:t>
      </w:r>
    </w:p>
    <w:p w:rsidR="00000000" w:rsidDel="00000000" w:rsidP="00000000" w:rsidRDefault="00000000" w:rsidRPr="00000000" w14:paraId="000049E5">
      <w:pPr>
        <w:spacing w:after="240" w:before="240" w:lineRule="auto"/>
        <w:rPr/>
      </w:pPr>
      <w:r w:rsidDel="00000000" w:rsidR="00000000" w:rsidRPr="00000000">
        <w:rPr>
          <w:rtl w:val="0"/>
        </w:rPr>
        <w:t xml:space="preserve">A </w:t>
      </w:r>
      <w:r w:rsidDel="00000000" w:rsidR="00000000" w:rsidRPr="00000000">
        <w:rPr>
          <w:b w:val="1"/>
          <w:bCs w:val="1"/>
          <w:rtl w:val="0"/>
        </w:rPr>
        <w:t xml:space="preserve">Medical Power of Attorney</w:t>
      </w:r>
      <w:r w:rsidDel="00000000" w:rsidR="00000000" w:rsidRPr="00000000">
        <w:rPr>
          <w:rtl w:val="0"/>
        </w:rPr>
        <w:t xml:space="preserve">, also known internationally as a </w:t>
      </w:r>
      <w:r w:rsidDel="00000000" w:rsidR="00000000" w:rsidRPr="00000000">
        <w:rPr>
          <w:i w:val="1"/>
          <w:iCs w:val="1"/>
          <w:rtl w:val="0"/>
        </w:rPr>
        <w:t xml:space="preserve">Healthcare Power of Attorney</w:t>
      </w:r>
      <w:r w:rsidDel="00000000" w:rsidR="00000000" w:rsidRPr="00000000">
        <w:rPr>
          <w:rtl w:val="0"/>
        </w:rPr>
        <w:t xml:space="preserve"> or </w:t>
      </w:r>
      <w:r w:rsidDel="00000000" w:rsidR="00000000" w:rsidRPr="00000000">
        <w:rPr>
          <w:i w:val="1"/>
          <w:iCs w:val="1"/>
          <w:rtl w:val="0"/>
        </w:rPr>
        <w:t xml:space="preserve">Healthcare Proxy</w:t>
      </w:r>
      <w:r w:rsidDel="00000000" w:rsidR="00000000" w:rsidRPr="00000000">
        <w:rPr>
          <w:rtl w:val="0"/>
        </w:rPr>
        <w:t xml:space="preserve">, is commonly used to identify a trusted person who may participate in healthcare decisions when the patient cannot communicate or make relevant decisions.</w:t>
      </w:r>
    </w:p>
    <w:p w:rsidR="00000000" w:rsidDel="00000000" w:rsidP="00000000" w:rsidRDefault="00000000" w:rsidRPr="00000000" w14:paraId="000049E6">
      <w:pPr>
        <w:spacing w:after="240" w:before="240" w:lineRule="auto"/>
        <w:rPr/>
      </w:pPr>
      <w:r w:rsidDel="00000000" w:rsidR="00000000" w:rsidRPr="00000000">
        <w:rPr>
          <w:rtl w:val="0"/>
        </w:rPr>
        <w:t xml:space="preserve">In Brazil, healthcare representation must be considered within the applicable legal and medical-ethical framework, including the rules concerning </w:t>
      </w:r>
      <w:r w:rsidDel="00000000" w:rsidR="00000000" w:rsidRPr="00000000">
        <w:rPr>
          <w:i w:val="1"/>
          <w:iCs w:val="1"/>
          <w:rtl w:val="0"/>
        </w:rPr>
        <w:t xml:space="preserve">Diretivas Antecipadas de Vontade</w:t>
      </w:r>
      <w:r w:rsidDel="00000000" w:rsidR="00000000" w:rsidRPr="00000000">
        <w:rPr>
          <w:rtl w:val="0"/>
        </w:rPr>
        <w:t xml:space="preserve"> (Advance Healthcare Directives).</w:t>
      </w:r>
    </w:p>
    <w:p w:rsidR="00000000" w:rsidDel="00000000" w:rsidP="00000000" w:rsidRDefault="00000000" w:rsidRPr="00000000" w14:paraId="000049E7">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the designation and documentation of healthcare representatives, the review of foreign medical powers of attorney, and coordination with living wills and advance healthcare directives.</w:t>
      </w:r>
    </w:p>
    <w:p w:rsidR="00000000" w:rsidDel="00000000" w:rsidP="00000000" w:rsidRDefault="00000000" w:rsidRPr="00000000" w14:paraId="000049E8">
      <w:pPr>
        <w:spacing w:after="240" w:before="240" w:lineRule="auto"/>
        <w:rPr/>
      </w:pPr>
      <w:r w:rsidDel="00000000" w:rsidR="00000000" w:rsidRPr="00000000">
        <w:rPr>
          <w:rtl w:val="0"/>
        </w:rPr>
        <w:t xml:space="preserve">We help clients understand the legal limits of healthcare representation and prepare appropriate documentation to communicate their intentions.</w:t>
      </w:r>
    </w:p>
    <w:p w:rsidR="00000000" w:rsidDel="00000000" w:rsidP="00000000" w:rsidRDefault="00000000" w:rsidRPr="00000000" w14:paraId="000049E9">
      <w:pPr>
        <w:spacing w:after="240" w:before="240" w:lineRule="auto"/>
        <w:rPr>
          <w:b w:val="1"/>
          <w:bCs w:val="1"/>
        </w:rPr>
      </w:pPr>
      <w:r w:rsidDel="00000000" w:rsidR="00000000" w:rsidRPr="00000000">
        <w:rPr>
          <w:b w:val="1"/>
          <w:bCs w:val="1"/>
          <w:rtl w:val="0"/>
        </w:rPr>
        <w:t xml:space="preserve">The goal is not to transfer unlimited control over your medical care. It is to make your wishes known and identify someone who can help communicate them when you cannot.</w:t>
      </w:r>
    </w:p>
    <w:p w:rsidR="00000000" w:rsidDel="00000000" w:rsidP="00000000" w:rsidRDefault="00000000" w:rsidRPr="00000000" w14:paraId="000049EA">
      <w:pPr>
        <w:spacing w:after="240" w:before="240" w:lineRule="auto"/>
        <w:rPr>
          <w:b w:val="1"/>
          <w:bCs w:val="1"/>
        </w:rPr>
      </w:pPr>
      <w:r w:rsidDel="00000000" w:rsidR="00000000" w:rsidRPr="00000000">
        <w:rPr>
          <w:b w:val="1"/>
          <w:bCs w:val="1"/>
          <w:rtl w:val="0"/>
        </w:rPr>
        <w:t xml:space="preserve">[Book Your Paid Medical Power of Attorney Consultation]</w:t>
      </w:r>
    </w:p>
    <w:p w:rsidR="00000000" w:rsidDel="00000000" w:rsidP="00000000" w:rsidRDefault="00000000" w:rsidRPr="00000000" w14:paraId="000049EB">
      <w:pPr>
        <w:spacing w:after="240" w:before="240" w:lineRule="auto"/>
        <w:rPr>
          <w:b w:val="1"/>
          <w:bCs w:val="1"/>
        </w:rPr>
      </w:pPr>
      <w:r w:rsidDel="00000000" w:rsidR="00000000" w:rsidRPr="00000000">
        <w:rPr>
          <w:b w:val="1"/>
          <w:bCs w:val="1"/>
          <w:rtl w:val="0"/>
        </w:rPr>
        <w:t xml:space="preserve">[Request Healthcare Representative Legal Assistance]</w:t>
      </w:r>
    </w:p>
    <w:p w:rsidR="00000000" w:rsidDel="00000000" w:rsidP="00000000" w:rsidRDefault="00000000" w:rsidRPr="00000000" w14:paraId="000049EC">
      <w:pPr>
        <w:spacing w:after="240" w:before="240" w:lineRule="auto"/>
        <w:rPr/>
      </w:pPr>
      <w:r w:rsidDel="00000000" w:rsidR="00000000" w:rsidRPr="00000000">
        <w:rPr>
          <w:rtl w:val="0"/>
        </w:rPr>
        <w:t xml:space="preserve">Medical Power of Attorney Brazil | Healthcare Proxy | Medical Representative | Advance Directives | International Families | Healthcare Planning</w:t>
      </w:r>
    </w:p>
    <w:p w:rsidR="00000000" w:rsidDel="00000000" w:rsidP="00000000" w:rsidRDefault="00000000" w:rsidRPr="00000000" w14:paraId="00004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E">
      <w:pPr>
        <w:pStyle w:val="Heading2"/>
        <w:keepNext w:val="0"/>
        <w:keepLines w:val="0"/>
        <w:spacing w:after="80" w:lineRule="auto"/>
        <w:rPr>
          <w:b w:val="1"/>
          <w:bCs w:val="1"/>
          <w:sz w:val="34"/>
          <w:szCs w:val="34"/>
        </w:rPr>
      </w:pPr>
      <w:bookmarkStart w:colFirst="0" w:colLast="0" w:name="_e0d425msk2tk" w:id="7350"/>
      <w:bookmarkEnd w:id="7350"/>
      <w:r w:rsidDel="00000000" w:rsidR="00000000" w:rsidRPr="00000000">
        <w:rPr>
          <w:b w:val="1"/>
          <w:bCs w:val="1"/>
          <w:sz w:val="34"/>
          <w:szCs w:val="34"/>
          <w:rtl w:val="0"/>
        </w:rPr>
        <w:t xml:space="preserve">REQUEST YOUR LEGAL CONSULTATION</w:t>
      </w:r>
    </w:p>
    <w:p w:rsidR="00000000" w:rsidDel="00000000" w:rsidP="00000000" w:rsidRDefault="00000000" w:rsidRPr="00000000" w14:paraId="000049EF">
      <w:pPr>
        <w:pStyle w:val="Heading3"/>
        <w:keepNext w:val="0"/>
        <w:keepLines w:val="0"/>
        <w:spacing w:before="280" w:lineRule="auto"/>
        <w:rPr>
          <w:b w:val="1"/>
          <w:bCs w:val="1"/>
          <w:color w:val="000000"/>
          <w:sz w:val="26"/>
          <w:szCs w:val="26"/>
        </w:rPr>
      </w:pPr>
      <w:bookmarkStart w:colFirst="0" w:colLast="0" w:name="_do7rd3px8eg3" w:id="7351"/>
      <w:bookmarkEnd w:id="7351"/>
      <w:r w:rsidDel="00000000" w:rsidR="00000000" w:rsidRPr="00000000">
        <w:rPr>
          <w:b w:val="1"/>
          <w:bCs w:val="1"/>
          <w:color w:val="000000"/>
          <w:sz w:val="26"/>
          <w:szCs w:val="26"/>
          <w:rtl w:val="0"/>
        </w:rPr>
        <w:t xml:space="preserve">Need to Appoint a Healthcare Representative in Brazil?</w:t>
      </w:r>
    </w:p>
    <w:p w:rsidR="00000000" w:rsidDel="00000000" w:rsidP="00000000" w:rsidRDefault="00000000" w:rsidRPr="00000000" w14:paraId="000049F0">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49F1">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49F2">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49F3">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49F4">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49F5">
      <w:pPr>
        <w:spacing w:after="240" w:before="240" w:lineRule="auto"/>
        <w:rPr/>
      </w:pPr>
      <w:r w:rsidDel="00000000" w:rsidR="00000000" w:rsidRPr="00000000">
        <w:rPr>
          <w:b w:val="1"/>
          <w:bCs w:val="1"/>
          <w:rtl w:val="0"/>
        </w:rPr>
        <w:t xml:space="preserve">Do You Live or Spend Time in Brazil?</w:t>
        <w:br w:type="textWrapping"/>
      </w:r>
      <w:r w:rsidDel="00000000" w:rsidR="00000000" w:rsidRPr="00000000">
        <w:rPr>
          <w:rtl w:val="0"/>
        </w:rPr>
        <w:t xml:space="preserve">Resident / Frequent Visitor / Retiree / Planning to Relocate / Other</w:t>
      </w:r>
    </w:p>
    <w:p w:rsidR="00000000" w:rsidDel="00000000" w:rsidP="00000000" w:rsidRDefault="00000000" w:rsidRPr="00000000" w14:paraId="000049F6">
      <w:pPr>
        <w:spacing w:after="240" w:before="240" w:lineRule="auto"/>
        <w:rPr/>
      </w:pPr>
      <w:r w:rsidDel="00000000" w:rsidR="00000000" w:rsidRPr="00000000">
        <w:rPr>
          <w:b w:val="1"/>
          <w:bCs w:val="1"/>
          <w:rtl w:val="0"/>
        </w:rPr>
        <w:t xml:space="preserve">Do You Already Have a Medical Power of Attorney?</w:t>
        <w:br w:type="textWrapping"/>
      </w:r>
      <w:r w:rsidDel="00000000" w:rsidR="00000000" w:rsidRPr="00000000">
        <w:rPr>
          <w:rtl w:val="0"/>
        </w:rPr>
        <w:t xml:space="preserve">Brazilian Document / Foreign Document / None</w:t>
      </w:r>
    </w:p>
    <w:p w:rsidR="00000000" w:rsidDel="00000000" w:rsidP="00000000" w:rsidRDefault="00000000" w:rsidRPr="00000000" w14:paraId="000049F7">
      <w:pPr>
        <w:spacing w:after="240" w:before="240" w:lineRule="auto"/>
        <w:rPr/>
      </w:pPr>
      <w:r w:rsidDel="00000000" w:rsidR="00000000" w:rsidRPr="00000000">
        <w:rPr>
          <w:b w:val="1"/>
          <w:bCs w:val="1"/>
          <w:rtl w:val="0"/>
        </w:rPr>
        <w:t xml:space="preserve">Do You Have a Living Will?</w:t>
        <w:br w:type="textWrapping"/>
      </w:r>
      <w:r w:rsidDel="00000000" w:rsidR="00000000" w:rsidRPr="00000000">
        <w:rPr>
          <w:rtl w:val="0"/>
        </w:rPr>
        <w:t xml:space="preserve">Yes / No / Not Sure</w:t>
      </w:r>
    </w:p>
    <w:p w:rsidR="00000000" w:rsidDel="00000000" w:rsidP="00000000" w:rsidRDefault="00000000" w:rsidRPr="00000000" w14:paraId="000049F8">
      <w:pPr>
        <w:spacing w:after="240" w:before="240" w:lineRule="auto"/>
        <w:rPr/>
      </w:pPr>
      <w:r w:rsidDel="00000000" w:rsidR="00000000" w:rsidRPr="00000000">
        <w:rPr>
          <w:b w:val="1"/>
          <w:bCs w:val="1"/>
          <w:rtl w:val="0"/>
        </w:rPr>
        <w:t xml:space="preserve">Who Would You Like to Designate?</w:t>
        <w:br w:type="textWrapping"/>
      </w:r>
      <w:r w:rsidDel="00000000" w:rsidR="00000000" w:rsidRPr="00000000">
        <w:rPr>
          <w:rtl w:val="0"/>
        </w:rPr>
        <w:t xml:space="preserve">Spouse / Partner / Adult Child / Relative / Friend / Other</w:t>
      </w:r>
    </w:p>
    <w:p w:rsidR="00000000" w:rsidDel="00000000" w:rsidP="00000000" w:rsidRDefault="00000000" w:rsidRPr="00000000" w14:paraId="000049F9">
      <w:pPr>
        <w:spacing w:after="240" w:before="240" w:lineRule="auto"/>
        <w:rPr/>
      </w:pPr>
      <w:r w:rsidDel="00000000" w:rsidR="00000000" w:rsidRPr="00000000">
        <w:rPr>
          <w:b w:val="1"/>
          <w:bCs w:val="1"/>
          <w:rtl w:val="0"/>
        </w:rPr>
        <w:t xml:space="preserve">Where Does Your Intended Representative Live?</w:t>
        <w:br w:type="textWrapping"/>
      </w:r>
      <w:r w:rsidDel="00000000" w:rsidR="00000000" w:rsidRPr="00000000">
        <w:rPr>
          <w:rtl w:val="0"/>
        </w:rPr>
        <w:t xml:space="preserve">Brazil / Abroad</w:t>
      </w:r>
    </w:p>
    <w:p w:rsidR="00000000" w:rsidDel="00000000" w:rsidP="00000000" w:rsidRDefault="00000000" w:rsidRPr="00000000" w14:paraId="000049FA">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Appoint a Healthcare Representative / Review a Foreign Healthcare Proxy / Prepare Advance Directives / Coordinate Existing Documents / Other</w:t>
      </w:r>
    </w:p>
    <w:p w:rsidR="00000000" w:rsidDel="00000000" w:rsidP="00000000" w:rsidRDefault="00000000" w:rsidRPr="00000000" w14:paraId="000049FB">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49FC">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49FD">
      <w:pPr>
        <w:spacing w:after="240" w:before="240" w:lineRule="auto"/>
        <w:rPr/>
      </w:pPr>
      <w:r w:rsidDel="00000000" w:rsidR="00000000" w:rsidRPr="00000000">
        <w:rPr>
          <w:rtl w:val="0"/>
        </w:rPr>
        <w:t xml:space="preserve">All consultations are paid and conducted online by appointment. Legal drafting, document review, notarial coordination, and additional services are subject to an agreed professional engagement.</w:t>
      </w:r>
    </w:p>
    <w:p w:rsidR="00000000" w:rsidDel="00000000" w:rsidP="00000000" w:rsidRDefault="00000000" w:rsidRPr="00000000" w14:paraId="00004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F">
      <w:pPr>
        <w:pStyle w:val="Heading2"/>
        <w:keepNext w:val="0"/>
        <w:keepLines w:val="0"/>
        <w:spacing w:after="80" w:lineRule="auto"/>
        <w:rPr>
          <w:b w:val="1"/>
          <w:bCs w:val="1"/>
          <w:sz w:val="34"/>
          <w:szCs w:val="34"/>
        </w:rPr>
      </w:pPr>
      <w:bookmarkStart w:colFirst="0" w:colLast="0" w:name="_nfuhgl58d6mh" w:id="7352"/>
      <w:bookmarkEnd w:id="7352"/>
      <w:r w:rsidDel="00000000" w:rsidR="00000000" w:rsidRPr="00000000">
        <w:rPr>
          <w:b w:val="1"/>
          <w:bCs w:val="1"/>
          <w:sz w:val="34"/>
          <w:szCs w:val="34"/>
          <w:rtl w:val="0"/>
        </w:rPr>
        <w:t xml:space="preserve">WHAT IS A MEDICAL POWER OF ATTORNEY IN BRAZIL?</w:t>
      </w:r>
    </w:p>
    <w:p w:rsidR="00000000" w:rsidDel="00000000" w:rsidP="00000000" w:rsidRDefault="00000000" w:rsidRPr="00000000" w14:paraId="00004A00">
      <w:pPr>
        <w:pStyle w:val="Heading1"/>
        <w:keepNext w:val="0"/>
        <w:keepLines w:val="0"/>
        <w:spacing w:before="480" w:lineRule="auto"/>
        <w:rPr>
          <w:b w:val="1"/>
          <w:bCs w:val="1"/>
          <w:sz w:val="46"/>
          <w:szCs w:val="46"/>
        </w:rPr>
      </w:pPr>
      <w:bookmarkStart w:colFirst="0" w:colLast="0" w:name="_cc0ulbpjdgpz" w:id="7353"/>
      <w:bookmarkEnd w:id="7353"/>
      <w:r w:rsidDel="00000000" w:rsidR="00000000" w:rsidRPr="00000000">
        <w:rPr>
          <w:b w:val="1"/>
          <w:bCs w:val="1"/>
          <w:sz w:val="46"/>
          <w:szCs w:val="46"/>
          <w:rtl w:val="0"/>
        </w:rPr>
        <w:t xml:space="preserve">Understanding Healthcare Representation</w:t>
      </w:r>
    </w:p>
    <w:p w:rsidR="00000000" w:rsidDel="00000000" w:rsidP="00000000" w:rsidRDefault="00000000" w:rsidRPr="00000000" w14:paraId="00004A01">
      <w:pPr>
        <w:spacing w:after="240" w:before="240" w:lineRule="auto"/>
        <w:rPr/>
      </w:pPr>
      <w:r w:rsidDel="00000000" w:rsidR="00000000" w:rsidRPr="00000000">
        <w:rPr>
          <w:rtl w:val="0"/>
        </w:rPr>
        <w:t xml:space="preserve">A medical power of attorney is a term commonly used in international legal systems for an instrument identifying someone who may act or communicate on another person's behalf regarding healthcare matters.</w:t>
      </w:r>
    </w:p>
    <w:p w:rsidR="00000000" w:rsidDel="00000000" w:rsidP="00000000" w:rsidRDefault="00000000" w:rsidRPr="00000000" w14:paraId="00004A02">
      <w:pPr>
        <w:spacing w:after="240" w:before="240" w:lineRule="auto"/>
        <w:rPr/>
      </w:pPr>
      <w:r w:rsidDel="00000000" w:rsidR="00000000" w:rsidRPr="00000000">
        <w:rPr>
          <w:rtl w:val="0"/>
        </w:rPr>
        <w:t xml:space="preserve">In Brazil, there is no single universally applicable instrument that operates exactly like every foreign healthcare power of attorney.</w:t>
      </w:r>
    </w:p>
    <w:p w:rsidR="00000000" w:rsidDel="00000000" w:rsidP="00000000" w:rsidRDefault="00000000" w:rsidRPr="00000000" w14:paraId="00004A03">
      <w:pPr>
        <w:spacing w:after="240" w:before="240" w:lineRule="auto"/>
        <w:rPr/>
      </w:pPr>
      <w:r w:rsidDel="00000000" w:rsidR="00000000" w:rsidRPr="00000000">
        <w:rPr>
          <w:rtl w:val="0"/>
        </w:rPr>
        <w:t xml:space="preserve">Instead, the legal effect of a healthcare representative designation must be assessed under Brazilian civil law, patient autonomy principles, and the applicable medical-ethical framework.</w:t>
      </w:r>
    </w:p>
    <w:p w:rsidR="00000000" w:rsidDel="00000000" w:rsidP="00000000" w:rsidRDefault="00000000" w:rsidRPr="00000000" w14:paraId="00004A04">
      <w:pPr>
        <w:pStyle w:val="Heading3"/>
        <w:keepNext w:val="0"/>
        <w:keepLines w:val="0"/>
        <w:spacing w:before="280" w:lineRule="auto"/>
        <w:rPr>
          <w:b w:val="1"/>
          <w:bCs w:val="1"/>
          <w:color w:val="000000"/>
          <w:sz w:val="26"/>
          <w:szCs w:val="26"/>
        </w:rPr>
      </w:pPr>
      <w:bookmarkStart w:colFirst="0" w:colLast="0" w:name="_jo8xig4t7hx8" w:id="7354"/>
      <w:bookmarkEnd w:id="7354"/>
      <w:r w:rsidDel="00000000" w:rsidR="00000000" w:rsidRPr="00000000">
        <w:rPr>
          <w:b w:val="1"/>
          <w:bCs w:val="1"/>
          <w:color w:val="000000"/>
          <w:sz w:val="26"/>
          <w:szCs w:val="26"/>
          <w:rtl w:val="0"/>
        </w:rPr>
        <w:t xml:space="preserve">Healthcare Representative</w:t>
      </w:r>
    </w:p>
    <w:p w:rsidR="00000000" w:rsidDel="00000000" w:rsidP="00000000" w:rsidRDefault="00000000" w:rsidRPr="00000000" w14:paraId="00004A05">
      <w:pPr>
        <w:spacing w:after="240" w:before="240" w:lineRule="auto"/>
        <w:rPr/>
      </w:pPr>
      <w:r w:rsidDel="00000000" w:rsidR="00000000" w:rsidRPr="00000000">
        <w:rPr>
          <w:rtl w:val="0"/>
        </w:rPr>
        <w:t xml:space="preserve">A person selected to communicate relevant information concerning the patient's wishes.</w:t>
      </w:r>
    </w:p>
    <w:p w:rsidR="00000000" w:rsidDel="00000000" w:rsidP="00000000" w:rsidRDefault="00000000" w:rsidRPr="00000000" w14:paraId="00004A06">
      <w:pPr>
        <w:pStyle w:val="Heading3"/>
        <w:keepNext w:val="0"/>
        <w:keepLines w:val="0"/>
        <w:spacing w:before="280" w:lineRule="auto"/>
        <w:rPr>
          <w:b w:val="1"/>
          <w:bCs w:val="1"/>
          <w:color w:val="000000"/>
          <w:sz w:val="26"/>
          <w:szCs w:val="26"/>
        </w:rPr>
      </w:pPr>
      <w:bookmarkStart w:colFirst="0" w:colLast="0" w:name="_cvplpyknrh85" w:id="7355"/>
      <w:bookmarkEnd w:id="7355"/>
      <w:r w:rsidDel="00000000" w:rsidR="00000000" w:rsidRPr="00000000">
        <w:rPr>
          <w:b w:val="1"/>
          <w:bCs w:val="1"/>
          <w:color w:val="000000"/>
          <w:sz w:val="26"/>
          <w:szCs w:val="26"/>
          <w:rtl w:val="0"/>
        </w:rPr>
        <w:t xml:space="preserve">Advance Healthcare Directives</w:t>
      </w:r>
    </w:p>
    <w:p w:rsidR="00000000" w:rsidDel="00000000" w:rsidP="00000000" w:rsidRDefault="00000000" w:rsidRPr="00000000" w14:paraId="00004A07">
      <w:pPr>
        <w:spacing w:after="240" w:before="240" w:lineRule="auto"/>
        <w:rPr/>
      </w:pPr>
      <w:r w:rsidDel="00000000" w:rsidR="00000000" w:rsidRPr="00000000">
        <w:rPr>
          <w:rtl w:val="0"/>
        </w:rPr>
        <w:t xml:space="preserve">Previously expressed preferences about future medical care.</w:t>
      </w:r>
    </w:p>
    <w:p w:rsidR="00000000" w:rsidDel="00000000" w:rsidP="00000000" w:rsidRDefault="00000000" w:rsidRPr="00000000" w14:paraId="00004A08">
      <w:pPr>
        <w:pStyle w:val="Heading3"/>
        <w:keepNext w:val="0"/>
        <w:keepLines w:val="0"/>
        <w:spacing w:before="280" w:lineRule="auto"/>
        <w:rPr>
          <w:b w:val="1"/>
          <w:bCs w:val="1"/>
          <w:color w:val="000000"/>
          <w:sz w:val="26"/>
          <w:szCs w:val="26"/>
        </w:rPr>
      </w:pPr>
      <w:bookmarkStart w:colFirst="0" w:colLast="0" w:name="_i7wsb3dk53ma" w:id="7356"/>
      <w:bookmarkEnd w:id="7356"/>
      <w:r w:rsidDel="00000000" w:rsidR="00000000" w:rsidRPr="00000000">
        <w:rPr>
          <w:b w:val="1"/>
          <w:bCs w:val="1"/>
          <w:color w:val="000000"/>
          <w:sz w:val="26"/>
          <w:szCs w:val="26"/>
          <w:rtl w:val="0"/>
        </w:rPr>
        <w:t xml:space="preserve">Medical Communication</w:t>
      </w:r>
    </w:p>
    <w:p w:rsidR="00000000" w:rsidDel="00000000" w:rsidP="00000000" w:rsidRDefault="00000000" w:rsidRPr="00000000" w14:paraId="00004A09">
      <w:pPr>
        <w:spacing w:after="240" w:before="240" w:lineRule="auto"/>
        <w:rPr/>
      </w:pPr>
      <w:r w:rsidDel="00000000" w:rsidR="00000000" w:rsidRPr="00000000">
        <w:rPr>
          <w:rtl w:val="0"/>
        </w:rPr>
        <w:t xml:space="preserve">Assistance with conveying the patient's values and instructions.</w:t>
      </w:r>
    </w:p>
    <w:p w:rsidR="00000000" w:rsidDel="00000000" w:rsidP="00000000" w:rsidRDefault="00000000" w:rsidRPr="00000000" w14:paraId="00004A0A">
      <w:pPr>
        <w:pStyle w:val="Heading3"/>
        <w:keepNext w:val="0"/>
        <w:keepLines w:val="0"/>
        <w:spacing w:before="280" w:lineRule="auto"/>
        <w:rPr>
          <w:b w:val="1"/>
          <w:bCs w:val="1"/>
          <w:color w:val="000000"/>
          <w:sz w:val="26"/>
          <w:szCs w:val="26"/>
        </w:rPr>
      </w:pPr>
      <w:bookmarkStart w:colFirst="0" w:colLast="0" w:name="_5pgwkniirtyq" w:id="7357"/>
      <w:bookmarkEnd w:id="7357"/>
      <w:r w:rsidDel="00000000" w:rsidR="00000000" w:rsidRPr="00000000">
        <w:rPr>
          <w:b w:val="1"/>
          <w:bCs w:val="1"/>
          <w:color w:val="000000"/>
          <w:sz w:val="26"/>
          <w:szCs w:val="26"/>
          <w:rtl w:val="0"/>
        </w:rPr>
        <w:t xml:space="preserve">Incapacity Situations</w:t>
      </w:r>
    </w:p>
    <w:p w:rsidR="00000000" w:rsidDel="00000000" w:rsidP="00000000" w:rsidRDefault="00000000" w:rsidRPr="00000000" w14:paraId="00004A0B">
      <w:pPr>
        <w:spacing w:after="240" w:before="240" w:lineRule="auto"/>
        <w:rPr/>
      </w:pPr>
      <w:r w:rsidDel="00000000" w:rsidR="00000000" w:rsidRPr="00000000">
        <w:rPr>
          <w:rtl w:val="0"/>
        </w:rPr>
        <w:t xml:space="preserve">Circumstances in which the patient cannot communicate or independently express relevant wishes.</w:t>
      </w:r>
    </w:p>
    <w:p w:rsidR="00000000" w:rsidDel="00000000" w:rsidP="00000000" w:rsidRDefault="00000000" w:rsidRPr="00000000" w14:paraId="00004A0C">
      <w:pPr>
        <w:pStyle w:val="Heading3"/>
        <w:keepNext w:val="0"/>
        <w:keepLines w:val="0"/>
        <w:spacing w:before="280" w:lineRule="auto"/>
        <w:rPr>
          <w:b w:val="1"/>
          <w:bCs w:val="1"/>
          <w:color w:val="000000"/>
          <w:sz w:val="26"/>
          <w:szCs w:val="26"/>
        </w:rPr>
      </w:pPr>
      <w:bookmarkStart w:colFirst="0" w:colLast="0" w:name="_yyyqebgcpucb" w:id="7358"/>
      <w:bookmarkEnd w:id="7358"/>
      <w:r w:rsidDel="00000000" w:rsidR="00000000" w:rsidRPr="00000000">
        <w:rPr>
          <w:b w:val="1"/>
          <w:bCs w:val="1"/>
          <w:color w:val="000000"/>
          <w:sz w:val="26"/>
          <w:szCs w:val="26"/>
          <w:rtl w:val="0"/>
        </w:rPr>
        <w:t xml:space="preserve">Physician Responsibilities</w:t>
      </w:r>
    </w:p>
    <w:p w:rsidR="00000000" w:rsidDel="00000000" w:rsidP="00000000" w:rsidRDefault="00000000" w:rsidRPr="00000000" w14:paraId="00004A0D">
      <w:pPr>
        <w:spacing w:after="240" w:before="240" w:lineRule="auto"/>
        <w:rPr/>
      </w:pPr>
      <w:r w:rsidDel="00000000" w:rsidR="00000000" w:rsidRPr="00000000">
        <w:rPr>
          <w:rtl w:val="0"/>
        </w:rPr>
        <w:t xml:space="preserve">Doctors remain bound by applicable professional obligations.</w:t>
      </w:r>
    </w:p>
    <w:p w:rsidR="00000000" w:rsidDel="00000000" w:rsidP="00000000" w:rsidRDefault="00000000" w:rsidRPr="00000000" w14:paraId="00004A0E">
      <w:pPr>
        <w:pStyle w:val="Heading3"/>
        <w:keepNext w:val="0"/>
        <w:keepLines w:val="0"/>
        <w:spacing w:before="280" w:lineRule="auto"/>
        <w:rPr>
          <w:b w:val="1"/>
          <w:bCs w:val="1"/>
          <w:color w:val="000000"/>
          <w:sz w:val="26"/>
          <w:szCs w:val="26"/>
        </w:rPr>
      </w:pPr>
      <w:bookmarkStart w:colFirst="0" w:colLast="0" w:name="_xvgt6vz13us1" w:id="7359"/>
      <w:bookmarkEnd w:id="7359"/>
      <w:r w:rsidDel="00000000" w:rsidR="00000000" w:rsidRPr="00000000">
        <w:rPr>
          <w:b w:val="1"/>
          <w:bCs w:val="1"/>
          <w:color w:val="000000"/>
          <w:sz w:val="26"/>
          <w:szCs w:val="26"/>
          <w:rtl w:val="0"/>
        </w:rPr>
        <w:t xml:space="preserve">Legal Limitations</w:t>
      </w:r>
    </w:p>
    <w:p w:rsidR="00000000" w:rsidDel="00000000" w:rsidP="00000000" w:rsidRDefault="00000000" w:rsidRPr="00000000" w14:paraId="00004A0F">
      <w:pPr>
        <w:spacing w:after="240" w:before="240" w:lineRule="auto"/>
        <w:rPr/>
      </w:pPr>
      <w:r w:rsidDel="00000000" w:rsidR="00000000" w:rsidRPr="00000000">
        <w:rPr>
          <w:rtl w:val="0"/>
        </w:rPr>
        <w:t xml:space="preserve">A representative cannot authorize unlawful medical acts.</w:t>
      </w:r>
    </w:p>
    <w:p w:rsidR="00000000" w:rsidDel="00000000" w:rsidP="00000000" w:rsidRDefault="00000000" w:rsidRPr="00000000" w14:paraId="00004A10">
      <w:pPr>
        <w:pStyle w:val="Heading3"/>
        <w:keepNext w:val="0"/>
        <w:keepLines w:val="0"/>
        <w:spacing w:before="280" w:lineRule="auto"/>
        <w:rPr>
          <w:b w:val="1"/>
          <w:bCs w:val="1"/>
          <w:color w:val="000000"/>
          <w:sz w:val="26"/>
          <w:szCs w:val="26"/>
        </w:rPr>
      </w:pPr>
      <w:bookmarkStart w:colFirst="0" w:colLast="0" w:name="_uanxsftewl8f" w:id="7360"/>
      <w:bookmarkEnd w:id="736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4A11">
      <w:pPr>
        <w:spacing w:after="240" w:before="240" w:lineRule="auto"/>
        <w:rPr/>
      </w:pPr>
      <w:r w:rsidDel="00000000" w:rsidR="00000000" w:rsidRPr="00000000">
        <w:rPr>
          <w:rtl w:val="0"/>
        </w:rPr>
        <w:t xml:space="preserve">Clear records can help identify the intended representative.</w:t>
      </w:r>
    </w:p>
    <w:p w:rsidR="00000000" w:rsidDel="00000000" w:rsidP="00000000" w:rsidRDefault="00000000" w:rsidRPr="00000000" w14:paraId="00004A12">
      <w:pPr>
        <w:pStyle w:val="Heading3"/>
        <w:keepNext w:val="0"/>
        <w:keepLines w:val="0"/>
        <w:spacing w:before="280" w:lineRule="auto"/>
        <w:rPr>
          <w:b w:val="1"/>
          <w:bCs w:val="1"/>
          <w:color w:val="000000"/>
          <w:sz w:val="26"/>
          <w:szCs w:val="26"/>
        </w:rPr>
      </w:pPr>
      <w:bookmarkStart w:colFirst="0" w:colLast="0" w:name="_mg2y25khr211" w:id="7361"/>
      <w:bookmarkEnd w:id="7361"/>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4A13">
      <w:pPr>
        <w:spacing w:after="240" w:before="240" w:lineRule="auto"/>
        <w:rPr/>
      </w:pPr>
      <w:r w:rsidDel="00000000" w:rsidR="00000000" w:rsidRPr="00000000">
        <w:rPr>
          <w:rtl w:val="0"/>
        </w:rPr>
        <w:t xml:space="preserve">Foreign healthcare documents may require Brazilian legal review.</w:t>
      </w:r>
    </w:p>
    <w:p w:rsidR="00000000" w:rsidDel="00000000" w:rsidP="00000000" w:rsidRDefault="00000000" w:rsidRPr="00000000" w14:paraId="00004A14">
      <w:pPr>
        <w:spacing w:after="240" w:before="240" w:lineRule="auto"/>
        <w:rPr>
          <w:b w:val="1"/>
          <w:bCs w:val="1"/>
        </w:rPr>
      </w:pPr>
      <w:r w:rsidDel="00000000" w:rsidR="00000000" w:rsidRPr="00000000">
        <w:rPr>
          <w:b w:val="1"/>
          <w:bCs w:val="1"/>
          <w:rtl w:val="0"/>
        </w:rPr>
        <w:t xml:space="preserve">[Discuss Healthcare Representation Under Brazilian Law]</w:t>
      </w:r>
    </w:p>
    <w:p w:rsidR="00000000" w:rsidDel="00000000" w:rsidP="00000000" w:rsidRDefault="00000000" w:rsidRPr="00000000" w14:paraId="00004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6">
      <w:pPr>
        <w:pStyle w:val="Heading2"/>
        <w:keepNext w:val="0"/>
        <w:keepLines w:val="0"/>
        <w:spacing w:after="80" w:lineRule="auto"/>
        <w:rPr>
          <w:b w:val="1"/>
          <w:bCs w:val="1"/>
          <w:sz w:val="34"/>
          <w:szCs w:val="34"/>
        </w:rPr>
      </w:pPr>
      <w:bookmarkStart w:colFirst="0" w:colLast="0" w:name="_32dfk0t8b0pz" w:id="7362"/>
      <w:bookmarkEnd w:id="7362"/>
      <w:r w:rsidDel="00000000" w:rsidR="00000000" w:rsidRPr="00000000">
        <w:rPr>
          <w:b w:val="1"/>
          <w:bCs w:val="1"/>
          <w:sz w:val="34"/>
          <w:szCs w:val="34"/>
          <w:rtl w:val="0"/>
        </w:rPr>
        <w:t xml:space="preserve">IS A MEDICAL POWER OF ATTORNEY RECOGNIZED IN BRAZIL?</w:t>
      </w:r>
    </w:p>
    <w:p w:rsidR="00000000" w:rsidDel="00000000" w:rsidP="00000000" w:rsidRDefault="00000000" w:rsidRPr="00000000" w14:paraId="00004A17">
      <w:pPr>
        <w:pStyle w:val="Heading1"/>
        <w:keepNext w:val="0"/>
        <w:keepLines w:val="0"/>
        <w:spacing w:before="480" w:lineRule="auto"/>
        <w:rPr>
          <w:b w:val="1"/>
          <w:bCs w:val="1"/>
          <w:sz w:val="46"/>
          <w:szCs w:val="46"/>
        </w:rPr>
      </w:pPr>
      <w:bookmarkStart w:colFirst="0" w:colLast="0" w:name="_kupuaoh8ltbe" w:id="7363"/>
      <w:bookmarkEnd w:id="7363"/>
      <w:r w:rsidDel="00000000" w:rsidR="00000000" w:rsidRPr="00000000">
        <w:rPr>
          <w:b w:val="1"/>
          <w:bCs w:val="1"/>
          <w:sz w:val="46"/>
          <w:szCs w:val="46"/>
          <w:rtl w:val="0"/>
        </w:rPr>
        <w:t xml:space="preserve">Brazilian Law and Healthcare Representative Designation</w:t>
      </w:r>
    </w:p>
    <w:p w:rsidR="00000000" w:rsidDel="00000000" w:rsidP="00000000" w:rsidRDefault="00000000" w:rsidRPr="00000000" w14:paraId="00004A18">
      <w:pPr>
        <w:spacing w:after="240" w:before="240" w:lineRule="auto"/>
        <w:rPr/>
      </w:pPr>
      <w:r w:rsidDel="00000000" w:rsidR="00000000" w:rsidRPr="00000000">
        <w:rPr>
          <w:rtl w:val="0"/>
        </w:rPr>
        <w:t xml:space="preserve">Brazilian medical ethics expressly addresses the situation in which a patient has designated a representative for advance healthcare decisions.</w:t>
      </w:r>
    </w:p>
    <w:p w:rsidR="00000000" w:rsidDel="00000000" w:rsidP="00000000" w:rsidRDefault="00000000" w:rsidRPr="00000000" w14:paraId="00004A19">
      <w:pPr>
        <w:spacing w:after="240" w:before="240" w:lineRule="auto"/>
        <w:rPr/>
      </w:pPr>
      <w:r w:rsidDel="00000000" w:rsidR="00000000" w:rsidRPr="00000000">
        <w:rPr>
          <w:rtl w:val="0"/>
        </w:rPr>
        <w:t xml:space="preserve">Federal Council of Medicine Resolution No. 1,995/2012 establishes rules concerning advance healthcare directives.</w:t>
      </w:r>
    </w:p>
    <w:p w:rsidR="00000000" w:rsidDel="00000000" w:rsidP="00000000" w:rsidRDefault="00000000" w:rsidRPr="00000000" w14:paraId="00004A1A">
      <w:pPr>
        <w:spacing w:after="240" w:before="240" w:lineRule="auto"/>
        <w:rPr/>
      </w:pPr>
      <w:r w:rsidDel="00000000" w:rsidR="00000000" w:rsidRPr="00000000">
        <w:rPr>
          <w:rtl w:val="0"/>
        </w:rPr>
        <w:t xml:space="preserve">Under Article 2, paragraph 1, where the patient has designated a representative for this purpose, the physician is to take that representative's information into consideration.</w:t>
      </w:r>
    </w:p>
    <w:p w:rsidR="00000000" w:rsidDel="00000000" w:rsidP="00000000" w:rsidRDefault="00000000" w:rsidRPr="00000000" w14:paraId="00004A1B">
      <w:pPr>
        <w:pStyle w:val="Heading3"/>
        <w:keepNext w:val="0"/>
        <w:keepLines w:val="0"/>
        <w:spacing w:before="280" w:lineRule="auto"/>
        <w:rPr>
          <w:b w:val="1"/>
          <w:bCs w:val="1"/>
          <w:color w:val="000000"/>
          <w:sz w:val="26"/>
          <w:szCs w:val="26"/>
        </w:rPr>
      </w:pPr>
      <w:bookmarkStart w:colFirst="0" w:colLast="0" w:name="_sut5fzvm97g5" w:id="7364"/>
      <w:bookmarkEnd w:id="7364"/>
      <w:r w:rsidDel="00000000" w:rsidR="00000000" w:rsidRPr="00000000">
        <w:rPr>
          <w:b w:val="1"/>
          <w:bCs w:val="1"/>
          <w:color w:val="000000"/>
          <w:sz w:val="26"/>
          <w:szCs w:val="26"/>
          <w:rtl w:val="0"/>
        </w:rPr>
        <w:t xml:space="preserve">Patient Autonomy</w:t>
      </w:r>
    </w:p>
    <w:p w:rsidR="00000000" w:rsidDel="00000000" w:rsidP="00000000" w:rsidRDefault="00000000" w:rsidRPr="00000000" w14:paraId="00004A1C">
      <w:pPr>
        <w:spacing w:after="240" w:before="240" w:lineRule="auto"/>
        <w:rPr/>
      </w:pPr>
      <w:r w:rsidDel="00000000" w:rsidR="00000000" w:rsidRPr="00000000">
        <w:rPr>
          <w:rtl w:val="0"/>
        </w:rPr>
        <w:t xml:space="preserve">The patient's legally relevant wishes are central.</w:t>
      </w:r>
    </w:p>
    <w:p w:rsidR="00000000" w:rsidDel="00000000" w:rsidP="00000000" w:rsidRDefault="00000000" w:rsidRPr="00000000" w14:paraId="00004A1D">
      <w:pPr>
        <w:pStyle w:val="Heading3"/>
        <w:keepNext w:val="0"/>
        <w:keepLines w:val="0"/>
        <w:spacing w:before="280" w:lineRule="auto"/>
        <w:rPr>
          <w:b w:val="1"/>
          <w:bCs w:val="1"/>
          <w:color w:val="000000"/>
          <w:sz w:val="26"/>
          <w:szCs w:val="26"/>
        </w:rPr>
      </w:pPr>
      <w:bookmarkStart w:colFirst="0" w:colLast="0" w:name="_3auerzen51fj" w:id="7365"/>
      <w:bookmarkEnd w:id="7365"/>
      <w:r w:rsidDel="00000000" w:rsidR="00000000" w:rsidRPr="00000000">
        <w:rPr>
          <w:b w:val="1"/>
          <w:bCs w:val="1"/>
          <w:color w:val="000000"/>
          <w:sz w:val="26"/>
          <w:szCs w:val="26"/>
          <w:rtl w:val="0"/>
        </w:rPr>
        <w:t xml:space="preserve">Representative Designation</w:t>
      </w:r>
    </w:p>
    <w:p w:rsidR="00000000" w:rsidDel="00000000" w:rsidP="00000000" w:rsidRDefault="00000000" w:rsidRPr="00000000" w14:paraId="00004A1E">
      <w:pPr>
        <w:spacing w:after="240" w:before="240" w:lineRule="auto"/>
        <w:rPr/>
      </w:pPr>
      <w:r w:rsidDel="00000000" w:rsidR="00000000" w:rsidRPr="00000000">
        <w:rPr>
          <w:rtl w:val="0"/>
        </w:rPr>
        <w:t xml:space="preserve">A trusted person may be identified for the relevant healthcare context.</w:t>
      </w:r>
    </w:p>
    <w:p w:rsidR="00000000" w:rsidDel="00000000" w:rsidP="00000000" w:rsidRDefault="00000000" w:rsidRPr="00000000" w14:paraId="00004A1F">
      <w:pPr>
        <w:pStyle w:val="Heading3"/>
        <w:keepNext w:val="0"/>
        <w:keepLines w:val="0"/>
        <w:spacing w:before="280" w:lineRule="auto"/>
        <w:rPr>
          <w:b w:val="1"/>
          <w:bCs w:val="1"/>
          <w:color w:val="000000"/>
          <w:sz w:val="26"/>
          <w:szCs w:val="26"/>
        </w:rPr>
      </w:pPr>
      <w:bookmarkStart w:colFirst="0" w:colLast="0" w:name="_s5dwharpss38" w:id="7366"/>
      <w:bookmarkEnd w:id="7366"/>
      <w:r w:rsidDel="00000000" w:rsidR="00000000" w:rsidRPr="00000000">
        <w:rPr>
          <w:b w:val="1"/>
          <w:bCs w:val="1"/>
          <w:color w:val="000000"/>
          <w:sz w:val="26"/>
          <w:szCs w:val="26"/>
          <w:rtl w:val="0"/>
        </w:rPr>
        <w:t xml:space="preserve">Advance Directives</w:t>
      </w:r>
    </w:p>
    <w:p w:rsidR="00000000" w:rsidDel="00000000" w:rsidP="00000000" w:rsidRDefault="00000000" w:rsidRPr="00000000" w14:paraId="00004A20">
      <w:pPr>
        <w:spacing w:after="240" w:before="240" w:lineRule="auto"/>
        <w:rPr/>
      </w:pPr>
      <w:r w:rsidDel="00000000" w:rsidR="00000000" w:rsidRPr="00000000">
        <w:rPr>
          <w:rtl w:val="0"/>
        </w:rPr>
        <w:t xml:space="preserve">The representative's role may complement previously expressed treatment preferences.</w:t>
      </w:r>
    </w:p>
    <w:p w:rsidR="00000000" w:rsidDel="00000000" w:rsidP="00000000" w:rsidRDefault="00000000" w:rsidRPr="00000000" w14:paraId="00004A21">
      <w:pPr>
        <w:pStyle w:val="Heading3"/>
        <w:keepNext w:val="0"/>
        <w:keepLines w:val="0"/>
        <w:spacing w:before="280" w:lineRule="auto"/>
        <w:rPr>
          <w:b w:val="1"/>
          <w:bCs w:val="1"/>
          <w:color w:val="000000"/>
          <w:sz w:val="26"/>
          <w:szCs w:val="26"/>
        </w:rPr>
      </w:pPr>
      <w:bookmarkStart w:colFirst="0" w:colLast="0" w:name="_r0ivuca0heod" w:id="7367"/>
      <w:bookmarkEnd w:id="7367"/>
      <w:r w:rsidDel="00000000" w:rsidR="00000000" w:rsidRPr="00000000">
        <w:rPr>
          <w:b w:val="1"/>
          <w:bCs w:val="1"/>
          <w:color w:val="000000"/>
          <w:sz w:val="26"/>
          <w:szCs w:val="26"/>
          <w:rtl w:val="0"/>
        </w:rPr>
        <w:t xml:space="preserve">Medical Ethics</w:t>
      </w:r>
    </w:p>
    <w:p w:rsidR="00000000" w:rsidDel="00000000" w:rsidP="00000000" w:rsidRDefault="00000000" w:rsidRPr="00000000" w14:paraId="00004A22">
      <w:pPr>
        <w:spacing w:after="240" w:before="240" w:lineRule="auto"/>
        <w:rPr/>
      </w:pPr>
      <w:r w:rsidDel="00000000" w:rsidR="00000000" w:rsidRPr="00000000">
        <w:rPr>
          <w:rtl w:val="0"/>
        </w:rPr>
        <w:t xml:space="preserve">The physician must comply with applicable professional rules.</w:t>
      </w:r>
    </w:p>
    <w:p w:rsidR="00000000" w:rsidDel="00000000" w:rsidP="00000000" w:rsidRDefault="00000000" w:rsidRPr="00000000" w14:paraId="00004A23">
      <w:pPr>
        <w:pStyle w:val="Heading3"/>
        <w:keepNext w:val="0"/>
        <w:keepLines w:val="0"/>
        <w:spacing w:before="280" w:lineRule="auto"/>
        <w:rPr>
          <w:b w:val="1"/>
          <w:bCs w:val="1"/>
          <w:color w:val="000000"/>
          <w:sz w:val="26"/>
          <w:szCs w:val="26"/>
        </w:rPr>
      </w:pPr>
      <w:bookmarkStart w:colFirst="0" w:colLast="0" w:name="_4x29f0hg7ai1" w:id="7368"/>
      <w:bookmarkEnd w:id="7368"/>
      <w:r w:rsidDel="00000000" w:rsidR="00000000" w:rsidRPr="00000000">
        <w:rPr>
          <w:b w:val="1"/>
          <w:bCs w:val="1"/>
          <w:color w:val="000000"/>
          <w:sz w:val="26"/>
          <w:szCs w:val="26"/>
          <w:rtl w:val="0"/>
        </w:rPr>
        <w:t xml:space="preserve">Legal Restrictions</w:t>
      </w:r>
    </w:p>
    <w:p w:rsidR="00000000" w:rsidDel="00000000" w:rsidP="00000000" w:rsidRDefault="00000000" w:rsidRPr="00000000" w14:paraId="00004A24">
      <w:pPr>
        <w:spacing w:after="240" w:before="240" w:lineRule="auto"/>
        <w:rPr/>
      </w:pPr>
      <w:r w:rsidDel="00000000" w:rsidR="00000000" w:rsidRPr="00000000">
        <w:rPr>
          <w:rtl w:val="0"/>
        </w:rPr>
        <w:t xml:space="preserve">The designation does not authorize unlawful procedures.</w:t>
      </w:r>
    </w:p>
    <w:p w:rsidR="00000000" w:rsidDel="00000000" w:rsidP="00000000" w:rsidRDefault="00000000" w:rsidRPr="00000000" w14:paraId="00004A25">
      <w:pPr>
        <w:pStyle w:val="Heading3"/>
        <w:keepNext w:val="0"/>
        <w:keepLines w:val="0"/>
        <w:spacing w:before="280" w:lineRule="auto"/>
        <w:rPr>
          <w:b w:val="1"/>
          <w:bCs w:val="1"/>
          <w:color w:val="000000"/>
          <w:sz w:val="26"/>
          <w:szCs w:val="26"/>
        </w:rPr>
      </w:pPr>
      <w:bookmarkStart w:colFirst="0" w:colLast="0" w:name="_nm0f6vojk10w" w:id="7369"/>
      <w:bookmarkEnd w:id="7369"/>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A26">
      <w:pPr>
        <w:spacing w:after="240" w:before="240" w:lineRule="auto"/>
        <w:rPr/>
      </w:pPr>
      <w:r w:rsidDel="00000000" w:rsidR="00000000" w:rsidRPr="00000000">
        <w:rPr>
          <w:rtl w:val="0"/>
        </w:rPr>
        <w:t xml:space="preserve">Relevant information should be appropriately communicated to the healthcare team.</w:t>
      </w:r>
    </w:p>
    <w:p w:rsidR="00000000" w:rsidDel="00000000" w:rsidP="00000000" w:rsidRDefault="00000000" w:rsidRPr="00000000" w14:paraId="00004A27">
      <w:pPr>
        <w:pStyle w:val="Heading3"/>
        <w:keepNext w:val="0"/>
        <w:keepLines w:val="0"/>
        <w:spacing w:before="280" w:lineRule="auto"/>
        <w:rPr>
          <w:b w:val="1"/>
          <w:bCs w:val="1"/>
          <w:color w:val="000000"/>
          <w:sz w:val="26"/>
          <w:szCs w:val="26"/>
        </w:rPr>
      </w:pPr>
      <w:bookmarkStart w:colFirst="0" w:colLast="0" w:name="_c6ryvpnt91me" w:id="7370"/>
      <w:bookmarkEnd w:id="7370"/>
      <w:r w:rsidDel="00000000" w:rsidR="00000000" w:rsidRPr="00000000">
        <w:rPr>
          <w:b w:val="1"/>
          <w:bCs w:val="1"/>
          <w:color w:val="000000"/>
          <w:sz w:val="26"/>
          <w:szCs w:val="26"/>
          <w:rtl w:val="0"/>
        </w:rPr>
        <w:t xml:space="preserve">Practical Application</w:t>
      </w:r>
    </w:p>
    <w:p w:rsidR="00000000" w:rsidDel="00000000" w:rsidP="00000000" w:rsidRDefault="00000000" w:rsidRPr="00000000" w14:paraId="00004A28">
      <w:pPr>
        <w:spacing w:after="240" w:before="240" w:lineRule="auto"/>
        <w:rPr/>
      </w:pPr>
      <w:r w:rsidDel="00000000" w:rsidR="00000000" w:rsidRPr="00000000">
        <w:rPr>
          <w:rtl w:val="0"/>
        </w:rPr>
        <w:t xml:space="preserve">The representative's involvement depends on the circumstances.</w:t>
      </w:r>
    </w:p>
    <w:p w:rsidR="00000000" w:rsidDel="00000000" w:rsidP="00000000" w:rsidRDefault="00000000" w:rsidRPr="00000000" w14:paraId="00004A29">
      <w:pPr>
        <w:pStyle w:val="Heading3"/>
        <w:keepNext w:val="0"/>
        <w:keepLines w:val="0"/>
        <w:spacing w:before="280" w:lineRule="auto"/>
        <w:rPr>
          <w:b w:val="1"/>
          <w:bCs w:val="1"/>
          <w:color w:val="000000"/>
          <w:sz w:val="26"/>
          <w:szCs w:val="26"/>
        </w:rPr>
      </w:pPr>
      <w:bookmarkStart w:colFirst="0" w:colLast="0" w:name="_m40nc8iubclh" w:id="7371"/>
      <w:bookmarkEnd w:id="7371"/>
      <w:r w:rsidDel="00000000" w:rsidR="00000000" w:rsidRPr="00000000">
        <w:rPr>
          <w:b w:val="1"/>
          <w:bCs w:val="1"/>
          <w:color w:val="000000"/>
          <w:sz w:val="26"/>
          <w:szCs w:val="26"/>
          <w:rtl w:val="0"/>
        </w:rPr>
        <w:t xml:space="preserve">No Unlimited Authority</w:t>
      </w:r>
    </w:p>
    <w:p w:rsidR="00000000" w:rsidDel="00000000" w:rsidP="00000000" w:rsidRDefault="00000000" w:rsidRPr="00000000" w14:paraId="00004A2A">
      <w:pPr>
        <w:spacing w:after="240" w:before="240" w:lineRule="auto"/>
        <w:rPr/>
      </w:pPr>
      <w:r w:rsidDel="00000000" w:rsidR="00000000" w:rsidRPr="00000000">
        <w:rPr>
          <w:rtl w:val="0"/>
        </w:rPr>
        <w:t xml:space="preserve">The designation should not be described as granting unrestricted control over medical decisions.</w:t>
      </w:r>
    </w:p>
    <w:p w:rsidR="00000000" w:rsidDel="00000000" w:rsidP="00000000" w:rsidRDefault="00000000" w:rsidRPr="00000000" w14:paraId="00004A2B">
      <w:pPr>
        <w:spacing w:after="240" w:before="240" w:lineRule="auto"/>
        <w:rPr>
          <w:b w:val="1"/>
          <w:bCs w:val="1"/>
        </w:rPr>
      </w:pPr>
      <w:r w:rsidDel="00000000" w:rsidR="00000000" w:rsidRPr="00000000">
        <w:rPr>
          <w:b w:val="1"/>
          <w:bCs w:val="1"/>
          <w:rtl w:val="0"/>
        </w:rPr>
        <w:t xml:space="preserve">[Request a Brazilian Healthcare Representation Assessment]</w:t>
      </w:r>
    </w:p>
    <w:p w:rsidR="00000000" w:rsidDel="00000000" w:rsidP="00000000" w:rsidRDefault="00000000" w:rsidRPr="00000000" w14:paraId="00004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D">
      <w:pPr>
        <w:pStyle w:val="Heading2"/>
        <w:keepNext w:val="0"/>
        <w:keepLines w:val="0"/>
        <w:spacing w:after="80" w:lineRule="auto"/>
        <w:rPr>
          <w:b w:val="1"/>
          <w:bCs w:val="1"/>
          <w:sz w:val="34"/>
          <w:szCs w:val="34"/>
        </w:rPr>
      </w:pPr>
      <w:bookmarkStart w:colFirst="0" w:colLast="0" w:name="_7pgr0m8w6cn6" w:id="7372"/>
      <w:bookmarkEnd w:id="7372"/>
      <w:r w:rsidDel="00000000" w:rsidR="00000000" w:rsidRPr="00000000">
        <w:rPr>
          <w:b w:val="1"/>
          <w:bCs w:val="1"/>
          <w:sz w:val="34"/>
          <w:szCs w:val="34"/>
          <w:rtl w:val="0"/>
        </w:rPr>
        <w:t xml:space="preserve">MEDICAL POWER OF ATTORNEY VS. LIVING WILL</w:t>
      </w:r>
    </w:p>
    <w:p w:rsidR="00000000" w:rsidDel="00000000" w:rsidP="00000000" w:rsidRDefault="00000000" w:rsidRPr="00000000" w14:paraId="00004A2E">
      <w:pPr>
        <w:pStyle w:val="Heading1"/>
        <w:keepNext w:val="0"/>
        <w:keepLines w:val="0"/>
        <w:spacing w:before="480" w:lineRule="auto"/>
        <w:rPr>
          <w:b w:val="1"/>
          <w:bCs w:val="1"/>
          <w:sz w:val="46"/>
          <w:szCs w:val="46"/>
        </w:rPr>
      </w:pPr>
      <w:bookmarkStart w:colFirst="0" w:colLast="0" w:name="_5xwl59l0qjcy" w:id="7373"/>
      <w:bookmarkEnd w:id="7373"/>
      <w:r w:rsidDel="00000000" w:rsidR="00000000" w:rsidRPr="00000000">
        <w:rPr>
          <w:b w:val="1"/>
          <w:bCs w:val="1"/>
          <w:sz w:val="46"/>
          <w:szCs w:val="46"/>
          <w:rtl w:val="0"/>
        </w:rPr>
        <w:t xml:space="preserve">Two Complementary Healthcare Planning Instruments</w:t>
      </w:r>
    </w:p>
    <w:p w:rsidR="00000000" w:rsidDel="00000000" w:rsidP="00000000" w:rsidRDefault="00000000" w:rsidRPr="00000000" w14:paraId="00004A2F">
      <w:pPr>
        <w:spacing w:after="240" w:before="240" w:lineRule="auto"/>
        <w:rPr/>
      </w:pPr>
      <w:r w:rsidDel="00000000" w:rsidR="00000000" w:rsidRPr="00000000">
        <w:rPr>
          <w:rtl w:val="0"/>
        </w:rPr>
        <w:t xml:space="preserve">A living will and a medical power of attorney serve different purposes.</w:t>
      </w:r>
    </w:p>
    <w:p w:rsidR="00000000" w:rsidDel="00000000" w:rsidP="00000000" w:rsidRDefault="00000000" w:rsidRPr="00000000" w14:paraId="00004A30">
      <w:pPr>
        <w:pStyle w:val="Heading3"/>
        <w:keepNext w:val="0"/>
        <w:keepLines w:val="0"/>
        <w:spacing w:before="280" w:lineRule="auto"/>
        <w:rPr>
          <w:b w:val="1"/>
          <w:bCs w:val="1"/>
          <w:color w:val="000000"/>
          <w:sz w:val="26"/>
          <w:szCs w:val="26"/>
        </w:rPr>
      </w:pPr>
      <w:bookmarkStart w:colFirst="0" w:colLast="0" w:name="_u2rlkdkor3d6" w:id="7374"/>
      <w:bookmarkEnd w:id="7374"/>
      <w:r w:rsidDel="00000000" w:rsidR="00000000" w:rsidRPr="00000000">
        <w:rPr>
          <w:b w:val="1"/>
          <w:bCs w:val="1"/>
          <w:color w:val="000000"/>
          <w:sz w:val="26"/>
          <w:szCs w:val="26"/>
          <w:rtl w:val="0"/>
        </w:rPr>
        <w:t xml:space="preserve">Living Will – Testamento Vital</w:t>
      </w:r>
    </w:p>
    <w:p w:rsidR="00000000" w:rsidDel="00000000" w:rsidP="00000000" w:rsidRDefault="00000000" w:rsidRPr="00000000" w14:paraId="00004A31">
      <w:pPr>
        <w:spacing w:after="240" w:before="240" w:lineRule="auto"/>
        <w:rPr/>
      </w:pPr>
      <w:r w:rsidDel="00000000" w:rsidR="00000000" w:rsidRPr="00000000">
        <w:rPr>
          <w:rtl w:val="0"/>
        </w:rPr>
        <w:t xml:space="preserve">Records the patient's own advance preferences concerning future medical treatment.</w:t>
      </w:r>
    </w:p>
    <w:p w:rsidR="00000000" w:rsidDel="00000000" w:rsidP="00000000" w:rsidRDefault="00000000" w:rsidRPr="00000000" w14:paraId="00004A32">
      <w:pPr>
        <w:spacing w:after="240" w:before="240" w:lineRule="auto"/>
        <w:rPr/>
      </w:pPr>
      <w:r w:rsidDel="00000000" w:rsidR="00000000" w:rsidRPr="00000000">
        <w:rPr>
          <w:rtl w:val="0"/>
        </w:rPr>
        <w:t xml:space="preserve">It may address circumstances involving serious illness, inability to communicate, or end-of-life care.</w:t>
      </w:r>
    </w:p>
    <w:p w:rsidR="00000000" w:rsidDel="00000000" w:rsidP="00000000" w:rsidRDefault="00000000" w:rsidRPr="00000000" w14:paraId="00004A33">
      <w:pPr>
        <w:pStyle w:val="Heading3"/>
        <w:keepNext w:val="0"/>
        <w:keepLines w:val="0"/>
        <w:spacing w:before="280" w:lineRule="auto"/>
        <w:rPr>
          <w:b w:val="1"/>
          <w:bCs w:val="1"/>
          <w:color w:val="000000"/>
          <w:sz w:val="26"/>
          <w:szCs w:val="26"/>
        </w:rPr>
      </w:pPr>
      <w:bookmarkStart w:colFirst="0" w:colLast="0" w:name="_47ikiggulge9" w:id="7375"/>
      <w:bookmarkEnd w:id="7375"/>
      <w:r w:rsidDel="00000000" w:rsidR="00000000" w:rsidRPr="00000000">
        <w:rPr>
          <w:b w:val="1"/>
          <w:bCs w:val="1"/>
          <w:color w:val="000000"/>
          <w:sz w:val="26"/>
          <w:szCs w:val="26"/>
          <w:rtl w:val="0"/>
        </w:rPr>
        <w:t xml:space="preserve">Medical Power of Attorney – Healthcare Representative Designation</w:t>
      </w:r>
    </w:p>
    <w:p w:rsidR="00000000" w:rsidDel="00000000" w:rsidP="00000000" w:rsidRDefault="00000000" w:rsidRPr="00000000" w14:paraId="00004A34">
      <w:pPr>
        <w:spacing w:after="240" w:before="240" w:lineRule="auto"/>
        <w:rPr/>
      </w:pPr>
      <w:r w:rsidDel="00000000" w:rsidR="00000000" w:rsidRPr="00000000">
        <w:rPr>
          <w:rtl w:val="0"/>
        </w:rPr>
        <w:t xml:space="preserve">Identifies a trusted person who may communicate the patient's wishes and provide relevant information to the treating medical team.</w:t>
      </w:r>
    </w:p>
    <w:p w:rsidR="00000000" w:rsidDel="00000000" w:rsidP="00000000" w:rsidRDefault="00000000" w:rsidRPr="00000000" w14:paraId="00004A35">
      <w:pPr>
        <w:pStyle w:val="Heading3"/>
        <w:keepNext w:val="0"/>
        <w:keepLines w:val="0"/>
        <w:spacing w:before="280" w:lineRule="auto"/>
        <w:rPr>
          <w:b w:val="1"/>
          <w:bCs w:val="1"/>
          <w:color w:val="000000"/>
          <w:sz w:val="26"/>
          <w:szCs w:val="26"/>
        </w:rPr>
      </w:pPr>
      <w:bookmarkStart w:colFirst="0" w:colLast="0" w:name="_j2yhqt9zbla1" w:id="7376"/>
      <w:bookmarkEnd w:id="7376"/>
      <w:r w:rsidDel="00000000" w:rsidR="00000000" w:rsidRPr="00000000">
        <w:rPr>
          <w:b w:val="1"/>
          <w:bCs w:val="1"/>
          <w:color w:val="000000"/>
          <w:sz w:val="26"/>
          <w:szCs w:val="26"/>
          <w:rtl w:val="0"/>
        </w:rPr>
        <w:t xml:space="preserve">Living Will Focus</w:t>
      </w:r>
    </w:p>
    <w:p w:rsidR="00000000" w:rsidDel="00000000" w:rsidP="00000000" w:rsidRDefault="00000000" w:rsidRPr="00000000" w14:paraId="00004A36">
      <w:pPr>
        <w:spacing w:after="240" w:before="240" w:lineRule="auto"/>
        <w:rPr>
          <w:b w:val="1"/>
          <w:bCs w:val="1"/>
        </w:rPr>
      </w:pPr>
      <w:r w:rsidDel="00000000" w:rsidR="00000000" w:rsidRPr="00000000">
        <w:rPr>
          <w:b w:val="1"/>
          <w:bCs w:val="1"/>
          <w:rtl w:val="0"/>
        </w:rPr>
        <w:t xml:space="preserve">What healthcare preferences do you want documented?</w:t>
      </w:r>
    </w:p>
    <w:p w:rsidR="00000000" w:rsidDel="00000000" w:rsidP="00000000" w:rsidRDefault="00000000" w:rsidRPr="00000000" w14:paraId="00004A37">
      <w:pPr>
        <w:pStyle w:val="Heading3"/>
        <w:keepNext w:val="0"/>
        <w:keepLines w:val="0"/>
        <w:spacing w:before="280" w:lineRule="auto"/>
        <w:rPr>
          <w:b w:val="1"/>
          <w:bCs w:val="1"/>
          <w:color w:val="000000"/>
          <w:sz w:val="26"/>
          <w:szCs w:val="26"/>
        </w:rPr>
      </w:pPr>
      <w:bookmarkStart w:colFirst="0" w:colLast="0" w:name="_w61cqhuj7c21" w:id="7377"/>
      <w:bookmarkEnd w:id="7377"/>
      <w:r w:rsidDel="00000000" w:rsidR="00000000" w:rsidRPr="00000000">
        <w:rPr>
          <w:b w:val="1"/>
          <w:bCs w:val="1"/>
          <w:color w:val="000000"/>
          <w:sz w:val="26"/>
          <w:szCs w:val="26"/>
          <w:rtl w:val="0"/>
        </w:rPr>
        <w:t xml:space="preserve">Healthcare Representative Focus</w:t>
      </w:r>
    </w:p>
    <w:p w:rsidR="00000000" w:rsidDel="00000000" w:rsidP="00000000" w:rsidRDefault="00000000" w:rsidRPr="00000000" w14:paraId="00004A38">
      <w:pPr>
        <w:spacing w:after="240" w:before="240" w:lineRule="auto"/>
        <w:rPr>
          <w:b w:val="1"/>
          <w:bCs w:val="1"/>
        </w:rPr>
      </w:pPr>
      <w:r w:rsidDel="00000000" w:rsidR="00000000" w:rsidRPr="00000000">
        <w:rPr>
          <w:b w:val="1"/>
          <w:bCs w:val="1"/>
          <w:rtl w:val="0"/>
        </w:rPr>
        <w:t xml:space="preserve">Who should communicate your wishes if you cannot?</w:t>
      </w:r>
    </w:p>
    <w:p w:rsidR="00000000" w:rsidDel="00000000" w:rsidP="00000000" w:rsidRDefault="00000000" w:rsidRPr="00000000" w14:paraId="00004A39">
      <w:pPr>
        <w:pStyle w:val="Heading3"/>
        <w:keepNext w:val="0"/>
        <w:keepLines w:val="0"/>
        <w:spacing w:before="280" w:lineRule="auto"/>
        <w:rPr>
          <w:b w:val="1"/>
          <w:bCs w:val="1"/>
          <w:color w:val="000000"/>
          <w:sz w:val="26"/>
          <w:szCs w:val="26"/>
        </w:rPr>
      </w:pPr>
      <w:bookmarkStart w:colFirst="0" w:colLast="0" w:name="_gr6l5wgdym0o" w:id="7378"/>
      <w:bookmarkEnd w:id="7378"/>
      <w:r w:rsidDel="00000000" w:rsidR="00000000" w:rsidRPr="00000000">
        <w:rPr>
          <w:b w:val="1"/>
          <w:bCs w:val="1"/>
          <w:color w:val="000000"/>
          <w:sz w:val="26"/>
          <w:szCs w:val="26"/>
          <w:rtl w:val="0"/>
        </w:rPr>
        <w:t xml:space="preserve">Combined Planning</w:t>
      </w:r>
    </w:p>
    <w:p w:rsidR="00000000" w:rsidDel="00000000" w:rsidP="00000000" w:rsidRDefault="00000000" w:rsidRPr="00000000" w14:paraId="00004A3A">
      <w:pPr>
        <w:spacing w:after="240" w:before="240" w:lineRule="auto"/>
        <w:rPr/>
      </w:pPr>
      <w:r w:rsidDel="00000000" w:rsidR="00000000" w:rsidRPr="00000000">
        <w:rPr>
          <w:rtl w:val="0"/>
        </w:rPr>
        <w:t xml:space="preserve">The two arrangements may be considered together.</w:t>
      </w:r>
    </w:p>
    <w:p w:rsidR="00000000" w:rsidDel="00000000" w:rsidP="00000000" w:rsidRDefault="00000000" w:rsidRPr="00000000" w14:paraId="00004A3B">
      <w:pPr>
        <w:pStyle w:val="Heading3"/>
        <w:keepNext w:val="0"/>
        <w:keepLines w:val="0"/>
        <w:spacing w:before="280" w:lineRule="auto"/>
        <w:rPr>
          <w:b w:val="1"/>
          <w:bCs w:val="1"/>
          <w:color w:val="000000"/>
          <w:sz w:val="26"/>
          <w:szCs w:val="26"/>
        </w:rPr>
      </w:pPr>
      <w:bookmarkStart w:colFirst="0" w:colLast="0" w:name="_pvkkebdr6ji4" w:id="7379"/>
      <w:bookmarkEnd w:id="7379"/>
      <w:r w:rsidDel="00000000" w:rsidR="00000000" w:rsidRPr="00000000">
        <w:rPr>
          <w:b w:val="1"/>
          <w:bCs w:val="1"/>
          <w:color w:val="000000"/>
          <w:sz w:val="26"/>
          <w:szCs w:val="26"/>
          <w:rtl w:val="0"/>
        </w:rPr>
        <w:t xml:space="preserve">Brazilian Legal Limits</w:t>
      </w:r>
    </w:p>
    <w:p w:rsidR="00000000" w:rsidDel="00000000" w:rsidP="00000000" w:rsidRDefault="00000000" w:rsidRPr="00000000" w14:paraId="00004A3C">
      <w:pPr>
        <w:spacing w:after="240" w:before="240" w:lineRule="auto"/>
        <w:rPr/>
      </w:pPr>
      <w:r w:rsidDel="00000000" w:rsidR="00000000" w:rsidRPr="00000000">
        <w:rPr>
          <w:rtl w:val="0"/>
        </w:rPr>
        <w:t xml:space="preserve">Both operate within the applicable legal and medical-ethical framework.</w:t>
      </w:r>
    </w:p>
    <w:p w:rsidR="00000000" w:rsidDel="00000000" w:rsidP="00000000" w:rsidRDefault="00000000" w:rsidRPr="00000000" w14:paraId="00004A3D">
      <w:pPr>
        <w:spacing w:after="240" w:before="240" w:lineRule="auto"/>
        <w:rPr>
          <w:b w:val="1"/>
          <w:bCs w:val="1"/>
        </w:rPr>
      </w:pPr>
      <w:r w:rsidDel="00000000" w:rsidR="00000000" w:rsidRPr="00000000">
        <w:rPr>
          <w:b w:val="1"/>
          <w:bCs w:val="1"/>
          <w:rtl w:val="0"/>
        </w:rPr>
        <w:t xml:space="preserve">[Explore Living Will Preparation in Brazil]</w:t>
      </w:r>
    </w:p>
    <w:p w:rsidR="00000000" w:rsidDel="00000000" w:rsidP="00000000" w:rsidRDefault="00000000" w:rsidRPr="00000000" w14:paraId="00004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F">
      <w:pPr>
        <w:pStyle w:val="Heading2"/>
        <w:keepNext w:val="0"/>
        <w:keepLines w:val="0"/>
        <w:spacing w:after="80" w:lineRule="auto"/>
        <w:rPr>
          <w:b w:val="1"/>
          <w:bCs w:val="1"/>
          <w:sz w:val="34"/>
          <w:szCs w:val="34"/>
        </w:rPr>
      </w:pPr>
      <w:bookmarkStart w:colFirst="0" w:colLast="0" w:name="_siii5nqub0xb" w:id="7380"/>
      <w:bookmarkEnd w:id="7380"/>
      <w:r w:rsidDel="00000000" w:rsidR="00000000" w:rsidRPr="00000000">
        <w:rPr>
          <w:b w:val="1"/>
          <w:bCs w:val="1"/>
          <w:sz w:val="34"/>
          <w:szCs w:val="34"/>
          <w:rtl w:val="0"/>
        </w:rPr>
        <w:t xml:space="preserve">WHO CAN YOU APPOINT AS YOUR HEALTHCARE REPRESENTATIVE?</w:t>
      </w:r>
    </w:p>
    <w:p w:rsidR="00000000" w:rsidDel="00000000" w:rsidP="00000000" w:rsidRDefault="00000000" w:rsidRPr="00000000" w14:paraId="00004A40">
      <w:pPr>
        <w:pStyle w:val="Heading1"/>
        <w:keepNext w:val="0"/>
        <w:keepLines w:val="0"/>
        <w:spacing w:before="480" w:lineRule="auto"/>
        <w:rPr>
          <w:b w:val="1"/>
          <w:bCs w:val="1"/>
          <w:sz w:val="46"/>
          <w:szCs w:val="46"/>
        </w:rPr>
      </w:pPr>
      <w:bookmarkStart w:colFirst="0" w:colLast="0" w:name="_hl2oxusqpism" w:id="7381"/>
      <w:bookmarkEnd w:id="7381"/>
      <w:r w:rsidDel="00000000" w:rsidR="00000000" w:rsidRPr="00000000">
        <w:rPr>
          <w:b w:val="1"/>
          <w:bCs w:val="1"/>
          <w:sz w:val="46"/>
          <w:szCs w:val="46"/>
          <w:rtl w:val="0"/>
        </w:rPr>
        <w:t xml:space="preserve">Choosing the Right Person</w:t>
      </w:r>
    </w:p>
    <w:p w:rsidR="00000000" w:rsidDel="00000000" w:rsidP="00000000" w:rsidRDefault="00000000" w:rsidRPr="00000000" w14:paraId="00004A41">
      <w:pPr>
        <w:spacing w:after="240" w:before="240" w:lineRule="auto"/>
        <w:rPr/>
      </w:pPr>
      <w:r w:rsidDel="00000000" w:rsidR="00000000" w:rsidRPr="00000000">
        <w:rPr>
          <w:rtl w:val="0"/>
        </w:rPr>
        <w:t xml:space="preserve">The appropriate representative should be someone you trust and who understands your preferences.</w:t>
      </w:r>
    </w:p>
    <w:p w:rsidR="00000000" w:rsidDel="00000000" w:rsidP="00000000" w:rsidRDefault="00000000" w:rsidRPr="00000000" w14:paraId="00004A42">
      <w:pPr>
        <w:pStyle w:val="Heading3"/>
        <w:keepNext w:val="0"/>
        <w:keepLines w:val="0"/>
        <w:spacing w:before="280" w:lineRule="auto"/>
        <w:rPr>
          <w:b w:val="1"/>
          <w:bCs w:val="1"/>
          <w:color w:val="000000"/>
          <w:sz w:val="26"/>
          <w:szCs w:val="26"/>
        </w:rPr>
      </w:pPr>
      <w:bookmarkStart w:colFirst="0" w:colLast="0" w:name="_gpj7qxmqjqj2" w:id="7382"/>
      <w:bookmarkEnd w:id="7382"/>
      <w:r w:rsidDel="00000000" w:rsidR="00000000" w:rsidRPr="00000000">
        <w:rPr>
          <w:b w:val="1"/>
          <w:bCs w:val="1"/>
          <w:color w:val="000000"/>
          <w:sz w:val="26"/>
          <w:szCs w:val="26"/>
          <w:rtl w:val="0"/>
        </w:rPr>
        <w:t xml:space="preserve">Spouse</w:t>
      </w:r>
    </w:p>
    <w:p w:rsidR="00000000" w:rsidDel="00000000" w:rsidP="00000000" w:rsidRDefault="00000000" w:rsidRPr="00000000" w14:paraId="00004A43">
      <w:pPr>
        <w:spacing w:after="240" w:before="240" w:lineRule="auto"/>
        <w:rPr/>
      </w:pPr>
      <w:r w:rsidDel="00000000" w:rsidR="00000000" w:rsidRPr="00000000">
        <w:rPr>
          <w:rtl w:val="0"/>
        </w:rPr>
        <w:t xml:space="preserve">A spouse may be considered.</w:t>
      </w:r>
    </w:p>
    <w:p w:rsidR="00000000" w:rsidDel="00000000" w:rsidP="00000000" w:rsidRDefault="00000000" w:rsidRPr="00000000" w14:paraId="00004A44">
      <w:pPr>
        <w:pStyle w:val="Heading3"/>
        <w:keepNext w:val="0"/>
        <w:keepLines w:val="0"/>
        <w:spacing w:before="280" w:lineRule="auto"/>
        <w:rPr>
          <w:b w:val="1"/>
          <w:bCs w:val="1"/>
          <w:color w:val="000000"/>
          <w:sz w:val="26"/>
          <w:szCs w:val="26"/>
        </w:rPr>
      </w:pPr>
      <w:bookmarkStart w:colFirst="0" w:colLast="0" w:name="_kr6i8k34eccp" w:id="7383"/>
      <w:bookmarkEnd w:id="7383"/>
      <w:r w:rsidDel="00000000" w:rsidR="00000000" w:rsidRPr="00000000">
        <w:rPr>
          <w:b w:val="1"/>
          <w:bCs w:val="1"/>
          <w:color w:val="000000"/>
          <w:sz w:val="26"/>
          <w:szCs w:val="26"/>
          <w:rtl w:val="0"/>
        </w:rPr>
        <w:t xml:space="preserve">Domestic Partner</w:t>
      </w:r>
    </w:p>
    <w:p w:rsidR="00000000" w:rsidDel="00000000" w:rsidP="00000000" w:rsidRDefault="00000000" w:rsidRPr="00000000" w14:paraId="00004A45">
      <w:pPr>
        <w:spacing w:after="240" w:before="240" w:lineRule="auto"/>
        <w:rPr/>
      </w:pPr>
      <w:r w:rsidDel="00000000" w:rsidR="00000000" w:rsidRPr="00000000">
        <w:rPr>
          <w:rtl w:val="0"/>
        </w:rPr>
        <w:t xml:space="preserve">A partner may be designated where legally appropriate.</w:t>
      </w:r>
    </w:p>
    <w:p w:rsidR="00000000" w:rsidDel="00000000" w:rsidP="00000000" w:rsidRDefault="00000000" w:rsidRPr="00000000" w14:paraId="00004A46">
      <w:pPr>
        <w:pStyle w:val="Heading3"/>
        <w:keepNext w:val="0"/>
        <w:keepLines w:val="0"/>
        <w:spacing w:before="280" w:lineRule="auto"/>
        <w:rPr>
          <w:b w:val="1"/>
          <w:bCs w:val="1"/>
          <w:color w:val="000000"/>
          <w:sz w:val="26"/>
          <w:szCs w:val="26"/>
        </w:rPr>
      </w:pPr>
      <w:bookmarkStart w:colFirst="0" w:colLast="0" w:name="_rero2on2p81k" w:id="7384"/>
      <w:bookmarkEnd w:id="7384"/>
      <w:r w:rsidDel="00000000" w:rsidR="00000000" w:rsidRPr="00000000">
        <w:rPr>
          <w:b w:val="1"/>
          <w:bCs w:val="1"/>
          <w:color w:val="000000"/>
          <w:sz w:val="26"/>
          <w:szCs w:val="26"/>
          <w:rtl w:val="0"/>
        </w:rPr>
        <w:t xml:space="preserve">Adult Child</w:t>
      </w:r>
    </w:p>
    <w:p w:rsidR="00000000" w:rsidDel="00000000" w:rsidP="00000000" w:rsidRDefault="00000000" w:rsidRPr="00000000" w14:paraId="00004A47">
      <w:pPr>
        <w:spacing w:after="240" w:before="240" w:lineRule="auto"/>
        <w:rPr/>
      </w:pPr>
      <w:r w:rsidDel="00000000" w:rsidR="00000000" w:rsidRPr="00000000">
        <w:rPr>
          <w:rtl w:val="0"/>
        </w:rPr>
        <w:t xml:space="preserve">An adult son or daughter may be a suitable person.</w:t>
      </w:r>
    </w:p>
    <w:p w:rsidR="00000000" w:rsidDel="00000000" w:rsidP="00000000" w:rsidRDefault="00000000" w:rsidRPr="00000000" w14:paraId="00004A48">
      <w:pPr>
        <w:pStyle w:val="Heading3"/>
        <w:keepNext w:val="0"/>
        <w:keepLines w:val="0"/>
        <w:spacing w:before="280" w:lineRule="auto"/>
        <w:rPr>
          <w:b w:val="1"/>
          <w:bCs w:val="1"/>
          <w:color w:val="000000"/>
          <w:sz w:val="26"/>
          <w:szCs w:val="26"/>
        </w:rPr>
      </w:pPr>
      <w:bookmarkStart w:colFirst="0" w:colLast="0" w:name="_poz9ll3qmbkv" w:id="7385"/>
      <w:bookmarkEnd w:id="7385"/>
      <w:r w:rsidDel="00000000" w:rsidR="00000000" w:rsidRPr="00000000">
        <w:rPr>
          <w:b w:val="1"/>
          <w:bCs w:val="1"/>
          <w:color w:val="000000"/>
          <w:sz w:val="26"/>
          <w:szCs w:val="26"/>
          <w:rtl w:val="0"/>
        </w:rPr>
        <w:t xml:space="preserve">Relative</w:t>
      </w:r>
    </w:p>
    <w:p w:rsidR="00000000" w:rsidDel="00000000" w:rsidP="00000000" w:rsidRDefault="00000000" w:rsidRPr="00000000" w14:paraId="00004A49">
      <w:pPr>
        <w:spacing w:after="240" w:before="240" w:lineRule="auto"/>
        <w:rPr/>
      </w:pPr>
      <w:r w:rsidDel="00000000" w:rsidR="00000000" w:rsidRPr="00000000">
        <w:rPr>
          <w:rtl w:val="0"/>
        </w:rPr>
        <w:t xml:space="preserve">Another trusted family member may be considered.</w:t>
      </w:r>
    </w:p>
    <w:p w:rsidR="00000000" w:rsidDel="00000000" w:rsidP="00000000" w:rsidRDefault="00000000" w:rsidRPr="00000000" w14:paraId="00004A4A">
      <w:pPr>
        <w:pStyle w:val="Heading3"/>
        <w:keepNext w:val="0"/>
        <w:keepLines w:val="0"/>
        <w:spacing w:before="280" w:lineRule="auto"/>
        <w:rPr>
          <w:b w:val="1"/>
          <w:bCs w:val="1"/>
          <w:color w:val="000000"/>
          <w:sz w:val="26"/>
          <w:szCs w:val="26"/>
        </w:rPr>
      </w:pPr>
      <w:bookmarkStart w:colFirst="0" w:colLast="0" w:name="_wfl319l8vbe9" w:id="7386"/>
      <w:bookmarkEnd w:id="7386"/>
      <w:r w:rsidDel="00000000" w:rsidR="00000000" w:rsidRPr="00000000">
        <w:rPr>
          <w:b w:val="1"/>
          <w:bCs w:val="1"/>
          <w:color w:val="000000"/>
          <w:sz w:val="26"/>
          <w:szCs w:val="26"/>
          <w:rtl w:val="0"/>
        </w:rPr>
        <w:t xml:space="preserve">Close Friend</w:t>
      </w:r>
    </w:p>
    <w:p w:rsidR="00000000" w:rsidDel="00000000" w:rsidP="00000000" w:rsidRDefault="00000000" w:rsidRPr="00000000" w14:paraId="00004A4B">
      <w:pPr>
        <w:spacing w:after="240" w:before="240" w:lineRule="auto"/>
        <w:rPr/>
      </w:pPr>
      <w:r w:rsidDel="00000000" w:rsidR="00000000" w:rsidRPr="00000000">
        <w:rPr>
          <w:rtl w:val="0"/>
        </w:rPr>
        <w:t xml:space="preserve">A trusted friend may be appropriate.</w:t>
      </w:r>
    </w:p>
    <w:p w:rsidR="00000000" w:rsidDel="00000000" w:rsidP="00000000" w:rsidRDefault="00000000" w:rsidRPr="00000000" w14:paraId="00004A4C">
      <w:pPr>
        <w:pStyle w:val="Heading3"/>
        <w:keepNext w:val="0"/>
        <w:keepLines w:val="0"/>
        <w:spacing w:before="280" w:lineRule="auto"/>
        <w:rPr>
          <w:b w:val="1"/>
          <w:bCs w:val="1"/>
          <w:color w:val="000000"/>
          <w:sz w:val="26"/>
          <w:szCs w:val="26"/>
        </w:rPr>
      </w:pPr>
      <w:bookmarkStart w:colFirst="0" w:colLast="0" w:name="_l56ly6suyhnz" w:id="7387"/>
      <w:bookmarkEnd w:id="7387"/>
      <w:r w:rsidDel="00000000" w:rsidR="00000000" w:rsidRPr="00000000">
        <w:rPr>
          <w:b w:val="1"/>
          <w:bCs w:val="1"/>
          <w:color w:val="000000"/>
          <w:sz w:val="26"/>
          <w:szCs w:val="26"/>
          <w:rtl w:val="0"/>
        </w:rPr>
        <w:t xml:space="preserve">Person Living Abroad</w:t>
      </w:r>
    </w:p>
    <w:p w:rsidR="00000000" w:rsidDel="00000000" w:rsidP="00000000" w:rsidRDefault="00000000" w:rsidRPr="00000000" w14:paraId="00004A4D">
      <w:pPr>
        <w:spacing w:after="240" w:before="240" w:lineRule="auto"/>
        <w:rPr/>
      </w:pPr>
      <w:r w:rsidDel="00000000" w:rsidR="00000000" w:rsidRPr="00000000">
        <w:rPr>
          <w:rtl w:val="0"/>
        </w:rPr>
        <w:t xml:space="preserve">An overseas representative may be considered, subject to practical and legal limitations.</w:t>
      </w:r>
    </w:p>
    <w:p w:rsidR="00000000" w:rsidDel="00000000" w:rsidP="00000000" w:rsidRDefault="00000000" w:rsidRPr="00000000" w14:paraId="00004A4E">
      <w:pPr>
        <w:pStyle w:val="Heading3"/>
        <w:keepNext w:val="0"/>
        <w:keepLines w:val="0"/>
        <w:spacing w:before="280" w:lineRule="auto"/>
        <w:rPr>
          <w:b w:val="1"/>
          <w:bCs w:val="1"/>
          <w:color w:val="000000"/>
          <w:sz w:val="26"/>
          <w:szCs w:val="26"/>
        </w:rPr>
      </w:pPr>
      <w:bookmarkStart w:colFirst="0" w:colLast="0" w:name="_xc01yzws3lqa" w:id="7388"/>
      <w:bookmarkEnd w:id="7388"/>
      <w:r w:rsidDel="00000000" w:rsidR="00000000" w:rsidRPr="00000000">
        <w:rPr>
          <w:b w:val="1"/>
          <w:bCs w:val="1"/>
          <w:color w:val="000000"/>
          <w:sz w:val="26"/>
          <w:szCs w:val="26"/>
          <w:rtl w:val="0"/>
        </w:rPr>
        <w:t xml:space="preserve">Availability</w:t>
      </w:r>
    </w:p>
    <w:p w:rsidR="00000000" w:rsidDel="00000000" w:rsidP="00000000" w:rsidRDefault="00000000" w:rsidRPr="00000000" w14:paraId="00004A4F">
      <w:pPr>
        <w:spacing w:after="240" w:before="240" w:lineRule="auto"/>
        <w:rPr/>
      </w:pPr>
      <w:r w:rsidDel="00000000" w:rsidR="00000000" w:rsidRPr="00000000">
        <w:rPr>
          <w:rtl w:val="0"/>
        </w:rPr>
        <w:t xml:space="preserve">The person should be reasonably reachable when needed.</w:t>
      </w:r>
    </w:p>
    <w:p w:rsidR="00000000" w:rsidDel="00000000" w:rsidP="00000000" w:rsidRDefault="00000000" w:rsidRPr="00000000" w14:paraId="00004A50">
      <w:pPr>
        <w:pStyle w:val="Heading3"/>
        <w:keepNext w:val="0"/>
        <w:keepLines w:val="0"/>
        <w:spacing w:before="280" w:lineRule="auto"/>
        <w:rPr>
          <w:b w:val="1"/>
          <w:bCs w:val="1"/>
          <w:color w:val="000000"/>
          <w:sz w:val="26"/>
          <w:szCs w:val="26"/>
        </w:rPr>
      </w:pPr>
      <w:bookmarkStart w:colFirst="0" w:colLast="0" w:name="_m7ap427b5thp" w:id="7389"/>
      <w:bookmarkEnd w:id="7389"/>
      <w:r w:rsidDel="00000000" w:rsidR="00000000" w:rsidRPr="00000000">
        <w:rPr>
          <w:b w:val="1"/>
          <w:bCs w:val="1"/>
          <w:color w:val="000000"/>
          <w:sz w:val="26"/>
          <w:szCs w:val="26"/>
          <w:rtl w:val="0"/>
        </w:rPr>
        <w:t xml:space="preserve">Communication Skills</w:t>
      </w:r>
    </w:p>
    <w:p w:rsidR="00000000" w:rsidDel="00000000" w:rsidP="00000000" w:rsidRDefault="00000000" w:rsidRPr="00000000" w14:paraId="00004A51">
      <w:pPr>
        <w:spacing w:after="240" w:before="240" w:lineRule="auto"/>
        <w:rPr/>
      </w:pPr>
      <w:r w:rsidDel="00000000" w:rsidR="00000000" w:rsidRPr="00000000">
        <w:rPr>
          <w:rtl w:val="0"/>
        </w:rPr>
        <w:t xml:space="preserve">The representative should be capable of communicating with healthcare professionals.</w:t>
      </w:r>
    </w:p>
    <w:p w:rsidR="00000000" w:rsidDel="00000000" w:rsidP="00000000" w:rsidRDefault="00000000" w:rsidRPr="00000000" w14:paraId="00004A52">
      <w:pPr>
        <w:pStyle w:val="Heading3"/>
        <w:keepNext w:val="0"/>
        <w:keepLines w:val="0"/>
        <w:spacing w:before="280" w:lineRule="auto"/>
        <w:rPr>
          <w:b w:val="1"/>
          <w:bCs w:val="1"/>
          <w:color w:val="000000"/>
          <w:sz w:val="26"/>
          <w:szCs w:val="26"/>
        </w:rPr>
      </w:pPr>
      <w:bookmarkStart w:colFirst="0" w:colLast="0" w:name="_jwl6p91bvaqq" w:id="7390"/>
      <w:bookmarkEnd w:id="7390"/>
      <w:r w:rsidDel="00000000" w:rsidR="00000000" w:rsidRPr="00000000">
        <w:rPr>
          <w:b w:val="1"/>
          <w:bCs w:val="1"/>
          <w:color w:val="000000"/>
          <w:sz w:val="26"/>
          <w:szCs w:val="26"/>
          <w:rtl w:val="0"/>
        </w:rPr>
        <w:t xml:space="preserve">Understanding Your Wishes</w:t>
      </w:r>
    </w:p>
    <w:p w:rsidR="00000000" w:rsidDel="00000000" w:rsidP="00000000" w:rsidRDefault="00000000" w:rsidRPr="00000000" w14:paraId="00004A53">
      <w:pPr>
        <w:spacing w:after="240" w:before="240" w:lineRule="auto"/>
        <w:rPr/>
      </w:pPr>
      <w:r w:rsidDel="00000000" w:rsidR="00000000" w:rsidRPr="00000000">
        <w:rPr>
          <w:rtl w:val="0"/>
        </w:rPr>
        <w:t xml:space="preserve">The person should understand your values and treatment preferences.</w:t>
      </w:r>
    </w:p>
    <w:p w:rsidR="00000000" w:rsidDel="00000000" w:rsidP="00000000" w:rsidRDefault="00000000" w:rsidRPr="00000000" w14:paraId="00004A54">
      <w:pPr>
        <w:pStyle w:val="Heading3"/>
        <w:keepNext w:val="0"/>
        <w:keepLines w:val="0"/>
        <w:spacing w:before="280" w:lineRule="auto"/>
        <w:rPr>
          <w:b w:val="1"/>
          <w:bCs w:val="1"/>
          <w:color w:val="000000"/>
          <w:sz w:val="26"/>
          <w:szCs w:val="26"/>
        </w:rPr>
      </w:pPr>
      <w:bookmarkStart w:colFirst="0" w:colLast="0" w:name="_2vat2zdjdvuw" w:id="7391"/>
      <w:bookmarkEnd w:id="7391"/>
      <w:r w:rsidDel="00000000" w:rsidR="00000000" w:rsidRPr="00000000">
        <w:rPr>
          <w:b w:val="1"/>
          <w:bCs w:val="1"/>
          <w:color w:val="000000"/>
          <w:sz w:val="26"/>
          <w:szCs w:val="26"/>
          <w:rtl w:val="0"/>
        </w:rPr>
        <w:t xml:space="preserve">Willingness to Serve</w:t>
      </w:r>
    </w:p>
    <w:p w:rsidR="00000000" w:rsidDel="00000000" w:rsidP="00000000" w:rsidRDefault="00000000" w:rsidRPr="00000000" w14:paraId="00004A55">
      <w:pPr>
        <w:spacing w:after="240" w:before="240" w:lineRule="auto"/>
        <w:rPr/>
      </w:pPr>
      <w:r w:rsidDel="00000000" w:rsidR="00000000" w:rsidRPr="00000000">
        <w:rPr>
          <w:rtl w:val="0"/>
        </w:rPr>
        <w:t xml:space="preserve">The intended representative should understand and accept the responsibilities involved.</w:t>
      </w:r>
    </w:p>
    <w:p w:rsidR="00000000" w:rsidDel="00000000" w:rsidP="00000000" w:rsidRDefault="00000000" w:rsidRPr="00000000" w14:paraId="00004A56">
      <w:pPr>
        <w:spacing w:after="240" w:before="240" w:lineRule="auto"/>
        <w:rPr>
          <w:b w:val="1"/>
          <w:bCs w:val="1"/>
        </w:rPr>
      </w:pPr>
      <w:r w:rsidDel="00000000" w:rsidR="00000000" w:rsidRPr="00000000">
        <w:rPr>
          <w:b w:val="1"/>
          <w:bCs w:val="1"/>
          <w:rtl w:val="0"/>
        </w:rPr>
        <w:t xml:space="preserve">[Discuss Choosing Your Healthcare Representative]</w:t>
      </w:r>
    </w:p>
    <w:p w:rsidR="00000000" w:rsidDel="00000000" w:rsidP="00000000" w:rsidRDefault="00000000" w:rsidRPr="00000000" w14:paraId="00004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8">
      <w:pPr>
        <w:pStyle w:val="Heading2"/>
        <w:keepNext w:val="0"/>
        <w:keepLines w:val="0"/>
        <w:spacing w:after="80" w:lineRule="auto"/>
        <w:rPr>
          <w:b w:val="1"/>
          <w:bCs w:val="1"/>
          <w:sz w:val="34"/>
          <w:szCs w:val="34"/>
        </w:rPr>
      </w:pPr>
      <w:bookmarkStart w:colFirst="0" w:colLast="0" w:name="_a5jvwc9e2goo" w:id="7392"/>
      <w:bookmarkEnd w:id="7392"/>
      <w:r w:rsidDel="00000000" w:rsidR="00000000" w:rsidRPr="00000000">
        <w:rPr>
          <w:b w:val="1"/>
          <w:bCs w:val="1"/>
          <w:sz w:val="34"/>
          <w:szCs w:val="34"/>
          <w:rtl w:val="0"/>
        </w:rPr>
        <w:t xml:space="preserve">CAN YOUR REPRESENTATIVE LIVE OUTSIDE BRAZIL?</w:t>
      </w:r>
    </w:p>
    <w:p w:rsidR="00000000" w:rsidDel="00000000" w:rsidP="00000000" w:rsidRDefault="00000000" w:rsidRPr="00000000" w14:paraId="00004A59">
      <w:pPr>
        <w:pStyle w:val="Heading1"/>
        <w:keepNext w:val="0"/>
        <w:keepLines w:val="0"/>
        <w:spacing w:before="480" w:lineRule="auto"/>
        <w:rPr>
          <w:b w:val="1"/>
          <w:bCs w:val="1"/>
          <w:sz w:val="46"/>
          <w:szCs w:val="46"/>
        </w:rPr>
      </w:pPr>
      <w:bookmarkStart w:colFirst="0" w:colLast="0" w:name="_duou9uykyo8m" w:id="7393"/>
      <w:bookmarkEnd w:id="7393"/>
      <w:r w:rsidDel="00000000" w:rsidR="00000000" w:rsidRPr="00000000">
        <w:rPr>
          <w:b w:val="1"/>
          <w:bCs w:val="1"/>
          <w:sz w:val="46"/>
          <w:szCs w:val="46"/>
          <w:rtl w:val="0"/>
        </w:rPr>
        <w:t xml:space="preserve">Healthcare Representation for International Families</w:t>
      </w:r>
    </w:p>
    <w:p w:rsidR="00000000" w:rsidDel="00000000" w:rsidP="00000000" w:rsidRDefault="00000000" w:rsidRPr="00000000" w14:paraId="00004A5A">
      <w:pPr>
        <w:spacing w:after="240" w:before="240" w:lineRule="auto"/>
        <w:rPr/>
      </w:pPr>
      <w:r w:rsidDel="00000000" w:rsidR="00000000" w:rsidRPr="00000000">
        <w:rPr>
          <w:rtl w:val="0"/>
        </w:rPr>
        <w:t xml:space="preserve">Many foreign residents have spouses, children, or trusted relatives living in another country.</w:t>
      </w:r>
    </w:p>
    <w:p w:rsidR="00000000" w:rsidDel="00000000" w:rsidP="00000000" w:rsidRDefault="00000000" w:rsidRPr="00000000" w14:paraId="00004A5B">
      <w:pPr>
        <w:spacing w:after="240" w:before="240" w:lineRule="auto"/>
        <w:rPr/>
      </w:pPr>
      <w:r w:rsidDel="00000000" w:rsidR="00000000" w:rsidRPr="00000000">
        <w:rPr>
          <w:rtl w:val="0"/>
        </w:rPr>
        <w:t xml:space="preserve">A representative's foreign residence does not automatically make their involvement impossible.</w:t>
      </w:r>
    </w:p>
    <w:p w:rsidR="00000000" w:rsidDel="00000000" w:rsidP="00000000" w:rsidRDefault="00000000" w:rsidRPr="00000000" w14:paraId="00004A5C">
      <w:pPr>
        <w:spacing w:after="240" w:before="240" w:lineRule="auto"/>
        <w:rPr/>
      </w:pPr>
      <w:r w:rsidDel="00000000" w:rsidR="00000000" w:rsidRPr="00000000">
        <w:rPr>
          <w:rtl w:val="0"/>
        </w:rPr>
        <w:t xml:space="preserve">However, practical challenges should be addressed.</w:t>
      </w:r>
    </w:p>
    <w:p w:rsidR="00000000" w:rsidDel="00000000" w:rsidP="00000000" w:rsidRDefault="00000000" w:rsidRPr="00000000" w14:paraId="00004A5D">
      <w:pPr>
        <w:pStyle w:val="Heading3"/>
        <w:keepNext w:val="0"/>
        <w:keepLines w:val="0"/>
        <w:spacing w:before="280" w:lineRule="auto"/>
        <w:rPr>
          <w:b w:val="1"/>
          <w:bCs w:val="1"/>
          <w:color w:val="000000"/>
          <w:sz w:val="26"/>
          <w:szCs w:val="26"/>
        </w:rPr>
      </w:pPr>
      <w:bookmarkStart w:colFirst="0" w:colLast="0" w:name="_uty5irumzzsd" w:id="7394"/>
      <w:bookmarkEnd w:id="7394"/>
      <w:r w:rsidDel="00000000" w:rsidR="00000000" w:rsidRPr="00000000">
        <w:rPr>
          <w:b w:val="1"/>
          <w:bCs w:val="1"/>
          <w:color w:val="000000"/>
          <w:sz w:val="26"/>
          <w:szCs w:val="26"/>
          <w:rtl w:val="0"/>
        </w:rPr>
        <w:t xml:space="preserve">Time Zones</w:t>
      </w:r>
    </w:p>
    <w:p w:rsidR="00000000" w:rsidDel="00000000" w:rsidP="00000000" w:rsidRDefault="00000000" w:rsidRPr="00000000" w14:paraId="00004A5E">
      <w:pPr>
        <w:spacing w:after="240" w:before="240" w:lineRule="auto"/>
        <w:rPr/>
      </w:pPr>
      <w:r w:rsidDel="00000000" w:rsidR="00000000" w:rsidRPr="00000000">
        <w:rPr>
          <w:rtl w:val="0"/>
        </w:rPr>
        <w:t xml:space="preserve">The person may be difficult to reach during an emergency.</w:t>
      </w:r>
    </w:p>
    <w:p w:rsidR="00000000" w:rsidDel="00000000" w:rsidP="00000000" w:rsidRDefault="00000000" w:rsidRPr="00000000" w14:paraId="00004A5F">
      <w:pPr>
        <w:pStyle w:val="Heading3"/>
        <w:keepNext w:val="0"/>
        <w:keepLines w:val="0"/>
        <w:spacing w:before="280" w:lineRule="auto"/>
        <w:rPr>
          <w:b w:val="1"/>
          <w:bCs w:val="1"/>
          <w:color w:val="000000"/>
          <w:sz w:val="26"/>
          <w:szCs w:val="26"/>
        </w:rPr>
      </w:pPr>
      <w:bookmarkStart w:colFirst="0" w:colLast="0" w:name="_afzaoe9b2sqq" w:id="7395"/>
      <w:bookmarkEnd w:id="7395"/>
      <w:r w:rsidDel="00000000" w:rsidR="00000000" w:rsidRPr="00000000">
        <w:rPr>
          <w:b w:val="1"/>
          <w:bCs w:val="1"/>
          <w:color w:val="000000"/>
          <w:sz w:val="26"/>
          <w:szCs w:val="26"/>
          <w:rtl w:val="0"/>
        </w:rPr>
        <w:t xml:space="preserve">Language</w:t>
      </w:r>
    </w:p>
    <w:p w:rsidR="00000000" w:rsidDel="00000000" w:rsidP="00000000" w:rsidRDefault="00000000" w:rsidRPr="00000000" w14:paraId="00004A60">
      <w:pPr>
        <w:spacing w:after="240" w:before="240" w:lineRule="auto"/>
        <w:rPr/>
      </w:pPr>
      <w:r w:rsidDel="00000000" w:rsidR="00000000" w:rsidRPr="00000000">
        <w:rPr>
          <w:rtl w:val="0"/>
        </w:rPr>
        <w:t xml:space="preserve">The representative may not speak Portuguese.</w:t>
      </w:r>
    </w:p>
    <w:p w:rsidR="00000000" w:rsidDel="00000000" w:rsidP="00000000" w:rsidRDefault="00000000" w:rsidRPr="00000000" w14:paraId="00004A61">
      <w:pPr>
        <w:pStyle w:val="Heading3"/>
        <w:keepNext w:val="0"/>
        <w:keepLines w:val="0"/>
        <w:spacing w:before="280" w:lineRule="auto"/>
        <w:rPr>
          <w:b w:val="1"/>
          <w:bCs w:val="1"/>
          <w:color w:val="000000"/>
          <w:sz w:val="26"/>
          <w:szCs w:val="26"/>
        </w:rPr>
      </w:pPr>
      <w:bookmarkStart w:colFirst="0" w:colLast="0" w:name="_qndzgbh8xs6w" w:id="7396"/>
      <w:bookmarkEnd w:id="7396"/>
      <w:r w:rsidDel="00000000" w:rsidR="00000000" w:rsidRPr="00000000">
        <w:rPr>
          <w:b w:val="1"/>
          <w:bCs w:val="1"/>
          <w:color w:val="000000"/>
          <w:sz w:val="26"/>
          <w:szCs w:val="26"/>
          <w:rtl w:val="0"/>
        </w:rPr>
        <w:t xml:space="preserve">Hospital Communication</w:t>
      </w:r>
    </w:p>
    <w:p w:rsidR="00000000" w:rsidDel="00000000" w:rsidP="00000000" w:rsidRDefault="00000000" w:rsidRPr="00000000" w14:paraId="00004A62">
      <w:pPr>
        <w:spacing w:after="240" w:before="240" w:lineRule="auto"/>
        <w:rPr/>
      </w:pPr>
      <w:r w:rsidDel="00000000" w:rsidR="00000000" w:rsidRPr="00000000">
        <w:rPr>
          <w:rtl w:val="0"/>
        </w:rPr>
        <w:t xml:space="preserve">The medical institution may require particular identification or communication procedures.</w:t>
      </w:r>
    </w:p>
    <w:p w:rsidR="00000000" w:rsidDel="00000000" w:rsidP="00000000" w:rsidRDefault="00000000" w:rsidRPr="00000000" w14:paraId="00004A63">
      <w:pPr>
        <w:pStyle w:val="Heading3"/>
        <w:keepNext w:val="0"/>
        <w:keepLines w:val="0"/>
        <w:spacing w:before="280" w:lineRule="auto"/>
        <w:rPr>
          <w:b w:val="1"/>
          <w:bCs w:val="1"/>
          <w:color w:val="000000"/>
          <w:sz w:val="26"/>
          <w:szCs w:val="26"/>
        </w:rPr>
      </w:pPr>
      <w:bookmarkStart w:colFirst="0" w:colLast="0" w:name="_4fpmcyfoldm" w:id="7397"/>
      <w:bookmarkEnd w:id="7397"/>
      <w:r w:rsidDel="00000000" w:rsidR="00000000" w:rsidRPr="00000000">
        <w:rPr>
          <w:b w:val="1"/>
          <w:bCs w:val="1"/>
          <w:color w:val="000000"/>
          <w:sz w:val="26"/>
          <w:szCs w:val="26"/>
          <w:rtl w:val="0"/>
        </w:rPr>
        <w:t xml:space="preserve">Documentary Requirements</w:t>
      </w:r>
    </w:p>
    <w:p w:rsidR="00000000" w:rsidDel="00000000" w:rsidP="00000000" w:rsidRDefault="00000000" w:rsidRPr="00000000" w14:paraId="00004A64">
      <w:pPr>
        <w:spacing w:after="240" w:before="240" w:lineRule="auto"/>
        <w:rPr/>
      </w:pPr>
      <w:r w:rsidDel="00000000" w:rsidR="00000000" w:rsidRPr="00000000">
        <w:rPr>
          <w:rtl w:val="0"/>
        </w:rPr>
        <w:t xml:space="preserve">Foreign identification or authorization documents may require review.</w:t>
      </w:r>
    </w:p>
    <w:p w:rsidR="00000000" w:rsidDel="00000000" w:rsidP="00000000" w:rsidRDefault="00000000" w:rsidRPr="00000000" w14:paraId="00004A65">
      <w:pPr>
        <w:pStyle w:val="Heading3"/>
        <w:keepNext w:val="0"/>
        <w:keepLines w:val="0"/>
        <w:spacing w:before="280" w:lineRule="auto"/>
        <w:rPr>
          <w:b w:val="1"/>
          <w:bCs w:val="1"/>
          <w:color w:val="000000"/>
          <w:sz w:val="26"/>
          <w:szCs w:val="26"/>
        </w:rPr>
      </w:pPr>
      <w:bookmarkStart w:colFirst="0" w:colLast="0" w:name="_npfdl9ey9x7" w:id="7398"/>
      <w:bookmarkEnd w:id="7398"/>
      <w:r w:rsidDel="00000000" w:rsidR="00000000" w:rsidRPr="00000000">
        <w:rPr>
          <w:b w:val="1"/>
          <w:bCs w:val="1"/>
          <w:color w:val="000000"/>
          <w:sz w:val="26"/>
          <w:szCs w:val="26"/>
          <w:rtl w:val="0"/>
        </w:rPr>
        <w:t xml:space="preserve">Emergency Availability</w:t>
      </w:r>
    </w:p>
    <w:p w:rsidR="00000000" w:rsidDel="00000000" w:rsidP="00000000" w:rsidRDefault="00000000" w:rsidRPr="00000000" w14:paraId="00004A66">
      <w:pPr>
        <w:spacing w:after="240" w:before="240" w:lineRule="auto"/>
        <w:rPr/>
      </w:pPr>
      <w:r w:rsidDel="00000000" w:rsidR="00000000" w:rsidRPr="00000000">
        <w:rPr>
          <w:rtl w:val="0"/>
        </w:rPr>
        <w:t xml:space="preserve">A local contact may be helpful.</w:t>
      </w:r>
    </w:p>
    <w:p w:rsidR="00000000" w:rsidDel="00000000" w:rsidP="00000000" w:rsidRDefault="00000000" w:rsidRPr="00000000" w14:paraId="00004A67">
      <w:pPr>
        <w:pStyle w:val="Heading3"/>
        <w:keepNext w:val="0"/>
        <w:keepLines w:val="0"/>
        <w:spacing w:before="280" w:lineRule="auto"/>
        <w:rPr>
          <w:b w:val="1"/>
          <w:bCs w:val="1"/>
          <w:color w:val="000000"/>
          <w:sz w:val="26"/>
          <w:szCs w:val="26"/>
        </w:rPr>
      </w:pPr>
      <w:bookmarkStart w:colFirst="0" w:colLast="0" w:name="_3o7max413zhm" w:id="7399"/>
      <w:bookmarkEnd w:id="7399"/>
      <w:r w:rsidDel="00000000" w:rsidR="00000000" w:rsidRPr="00000000">
        <w:rPr>
          <w:b w:val="1"/>
          <w:bCs w:val="1"/>
          <w:color w:val="000000"/>
          <w:sz w:val="26"/>
          <w:szCs w:val="26"/>
          <w:rtl w:val="0"/>
        </w:rPr>
        <w:t xml:space="preserve">International Calls</w:t>
      </w:r>
    </w:p>
    <w:p w:rsidR="00000000" w:rsidDel="00000000" w:rsidP="00000000" w:rsidRDefault="00000000" w:rsidRPr="00000000" w14:paraId="00004A68">
      <w:pPr>
        <w:spacing w:after="240" w:before="240" w:lineRule="auto"/>
        <w:rPr/>
      </w:pPr>
      <w:r w:rsidDel="00000000" w:rsidR="00000000" w:rsidRPr="00000000">
        <w:rPr>
          <w:rtl w:val="0"/>
        </w:rPr>
        <w:t xml:space="preserve">Communication arrangements should be considered.</w:t>
      </w:r>
    </w:p>
    <w:p w:rsidR="00000000" w:rsidDel="00000000" w:rsidP="00000000" w:rsidRDefault="00000000" w:rsidRPr="00000000" w14:paraId="00004A69">
      <w:pPr>
        <w:pStyle w:val="Heading3"/>
        <w:keepNext w:val="0"/>
        <w:keepLines w:val="0"/>
        <w:spacing w:before="280" w:lineRule="auto"/>
        <w:rPr>
          <w:b w:val="1"/>
          <w:bCs w:val="1"/>
          <w:color w:val="000000"/>
          <w:sz w:val="26"/>
          <w:szCs w:val="26"/>
        </w:rPr>
      </w:pPr>
      <w:bookmarkStart w:colFirst="0" w:colLast="0" w:name="_owxauf3za50q" w:id="7400"/>
      <w:bookmarkEnd w:id="7400"/>
      <w:r w:rsidDel="00000000" w:rsidR="00000000" w:rsidRPr="00000000">
        <w:rPr>
          <w:b w:val="1"/>
          <w:bCs w:val="1"/>
          <w:color w:val="000000"/>
          <w:sz w:val="26"/>
          <w:szCs w:val="26"/>
          <w:rtl w:val="0"/>
        </w:rPr>
        <w:t xml:space="preserve">Backup Contacts</w:t>
      </w:r>
    </w:p>
    <w:p w:rsidR="00000000" w:rsidDel="00000000" w:rsidP="00000000" w:rsidRDefault="00000000" w:rsidRPr="00000000" w14:paraId="00004A6A">
      <w:pPr>
        <w:spacing w:after="240" w:before="240" w:lineRule="auto"/>
        <w:rPr/>
      </w:pPr>
      <w:r w:rsidDel="00000000" w:rsidR="00000000" w:rsidRPr="00000000">
        <w:rPr>
          <w:rtl w:val="0"/>
        </w:rPr>
        <w:t xml:space="preserve">An additional trusted contact may improve accessibility.</w:t>
      </w:r>
    </w:p>
    <w:p w:rsidR="00000000" w:rsidDel="00000000" w:rsidP="00000000" w:rsidRDefault="00000000" w:rsidRPr="00000000" w14:paraId="00004A6B">
      <w:pPr>
        <w:pStyle w:val="Heading3"/>
        <w:keepNext w:val="0"/>
        <w:keepLines w:val="0"/>
        <w:spacing w:before="280" w:lineRule="auto"/>
        <w:rPr>
          <w:b w:val="1"/>
          <w:bCs w:val="1"/>
          <w:color w:val="000000"/>
          <w:sz w:val="26"/>
          <w:szCs w:val="26"/>
        </w:rPr>
      </w:pPr>
      <w:bookmarkStart w:colFirst="0" w:colLast="0" w:name="_rye0eoglthho" w:id="7401"/>
      <w:bookmarkEnd w:id="7401"/>
      <w:r w:rsidDel="00000000" w:rsidR="00000000" w:rsidRPr="00000000">
        <w:rPr>
          <w:b w:val="1"/>
          <w:bCs w:val="1"/>
          <w:color w:val="000000"/>
          <w:sz w:val="26"/>
          <w:szCs w:val="26"/>
          <w:rtl w:val="0"/>
        </w:rPr>
        <w:t xml:space="preserve">Legal Limitations</w:t>
      </w:r>
    </w:p>
    <w:p w:rsidR="00000000" w:rsidDel="00000000" w:rsidP="00000000" w:rsidRDefault="00000000" w:rsidRPr="00000000" w14:paraId="00004A6C">
      <w:pPr>
        <w:spacing w:after="240" w:before="240" w:lineRule="auto"/>
        <w:rPr/>
      </w:pPr>
      <w:r w:rsidDel="00000000" w:rsidR="00000000" w:rsidRPr="00000000">
        <w:rPr>
          <w:rtl w:val="0"/>
        </w:rPr>
        <w:t xml:space="preserve">Foreign residence does not expand the representative's legal authority.</w:t>
      </w:r>
    </w:p>
    <w:p w:rsidR="00000000" w:rsidDel="00000000" w:rsidP="00000000" w:rsidRDefault="00000000" w:rsidRPr="00000000" w14:paraId="00004A6D">
      <w:pPr>
        <w:spacing w:after="240" w:before="240" w:lineRule="auto"/>
        <w:rPr>
          <w:b w:val="1"/>
          <w:bCs w:val="1"/>
        </w:rPr>
      </w:pPr>
      <w:r w:rsidDel="00000000" w:rsidR="00000000" w:rsidRPr="00000000">
        <w:rPr>
          <w:b w:val="1"/>
          <w:bCs w:val="1"/>
          <w:rtl w:val="0"/>
        </w:rPr>
        <w:t xml:space="preserve">[Discuss Appointing a Healthcare Representative Abroad]</w:t>
      </w:r>
    </w:p>
    <w:p w:rsidR="00000000" w:rsidDel="00000000" w:rsidP="00000000" w:rsidRDefault="00000000" w:rsidRPr="00000000" w14:paraId="00004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F">
      <w:pPr>
        <w:pStyle w:val="Heading2"/>
        <w:keepNext w:val="0"/>
        <w:keepLines w:val="0"/>
        <w:spacing w:after="80" w:lineRule="auto"/>
        <w:rPr>
          <w:b w:val="1"/>
          <w:bCs w:val="1"/>
          <w:sz w:val="34"/>
          <w:szCs w:val="34"/>
        </w:rPr>
      </w:pPr>
      <w:bookmarkStart w:colFirst="0" w:colLast="0" w:name="_tqangjf9yrp4" w:id="7402"/>
      <w:bookmarkEnd w:id="7402"/>
      <w:r w:rsidDel="00000000" w:rsidR="00000000" w:rsidRPr="00000000">
        <w:rPr>
          <w:b w:val="1"/>
          <w:bCs w:val="1"/>
          <w:sz w:val="34"/>
          <w:szCs w:val="34"/>
          <w:rtl w:val="0"/>
        </w:rPr>
        <w:t xml:space="preserve">WHAT CAN A HEALTHCARE REPRESENTATIVE DO?</w:t>
      </w:r>
    </w:p>
    <w:p w:rsidR="00000000" w:rsidDel="00000000" w:rsidP="00000000" w:rsidRDefault="00000000" w:rsidRPr="00000000" w14:paraId="00004A70">
      <w:pPr>
        <w:pStyle w:val="Heading1"/>
        <w:keepNext w:val="0"/>
        <w:keepLines w:val="0"/>
        <w:spacing w:before="480" w:lineRule="auto"/>
        <w:rPr>
          <w:b w:val="1"/>
          <w:bCs w:val="1"/>
          <w:sz w:val="46"/>
          <w:szCs w:val="46"/>
        </w:rPr>
      </w:pPr>
      <w:bookmarkStart w:colFirst="0" w:colLast="0" w:name="_1xsccth2zkb" w:id="7403"/>
      <w:bookmarkEnd w:id="7403"/>
      <w:r w:rsidDel="00000000" w:rsidR="00000000" w:rsidRPr="00000000">
        <w:rPr>
          <w:b w:val="1"/>
          <w:bCs w:val="1"/>
          <w:sz w:val="46"/>
          <w:szCs w:val="46"/>
          <w:rtl w:val="0"/>
        </w:rPr>
        <w:t xml:space="preserve">Understanding the Representative's Practical Role</w:t>
      </w:r>
    </w:p>
    <w:p w:rsidR="00000000" w:rsidDel="00000000" w:rsidP="00000000" w:rsidRDefault="00000000" w:rsidRPr="00000000" w14:paraId="00004A71">
      <w:pPr>
        <w:spacing w:after="240" w:before="240" w:lineRule="auto"/>
        <w:rPr/>
      </w:pPr>
      <w:r w:rsidDel="00000000" w:rsidR="00000000" w:rsidRPr="00000000">
        <w:rPr>
          <w:rtl w:val="0"/>
        </w:rPr>
        <w:t xml:space="preserve">A properly identified representative may assist with communication and the interpretation of the patient's previously expressed wishes.</w:t>
      </w:r>
    </w:p>
    <w:p w:rsidR="00000000" w:rsidDel="00000000" w:rsidP="00000000" w:rsidRDefault="00000000" w:rsidRPr="00000000" w14:paraId="00004A72">
      <w:pPr>
        <w:pStyle w:val="Heading3"/>
        <w:keepNext w:val="0"/>
        <w:keepLines w:val="0"/>
        <w:spacing w:before="280" w:lineRule="auto"/>
        <w:rPr>
          <w:b w:val="1"/>
          <w:bCs w:val="1"/>
          <w:color w:val="000000"/>
          <w:sz w:val="26"/>
          <w:szCs w:val="26"/>
        </w:rPr>
      </w:pPr>
      <w:bookmarkStart w:colFirst="0" w:colLast="0" w:name="_gd0cjmweqi2y" w:id="7404"/>
      <w:bookmarkEnd w:id="7404"/>
      <w:r w:rsidDel="00000000" w:rsidR="00000000" w:rsidRPr="00000000">
        <w:rPr>
          <w:b w:val="1"/>
          <w:bCs w:val="1"/>
          <w:color w:val="000000"/>
          <w:sz w:val="26"/>
          <w:szCs w:val="26"/>
          <w:rtl w:val="0"/>
        </w:rPr>
        <w:t xml:space="preserve">Communicate Patient Preferences</w:t>
      </w:r>
    </w:p>
    <w:p w:rsidR="00000000" w:rsidDel="00000000" w:rsidP="00000000" w:rsidRDefault="00000000" w:rsidRPr="00000000" w14:paraId="00004A73">
      <w:pPr>
        <w:spacing w:after="240" w:before="240" w:lineRule="auto"/>
        <w:rPr/>
      </w:pPr>
      <w:r w:rsidDel="00000000" w:rsidR="00000000" w:rsidRPr="00000000">
        <w:rPr>
          <w:rtl w:val="0"/>
        </w:rPr>
        <w:t xml:space="preserve">Explain relevant wishes concerning medical treatment.</w:t>
      </w:r>
    </w:p>
    <w:p w:rsidR="00000000" w:rsidDel="00000000" w:rsidP="00000000" w:rsidRDefault="00000000" w:rsidRPr="00000000" w14:paraId="00004A74">
      <w:pPr>
        <w:pStyle w:val="Heading3"/>
        <w:keepNext w:val="0"/>
        <w:keepLines w:val="0"/>
        <w:spacing w:before="280" w:lineRule="auto"/>
        <w:rPr>
          <w:b w:val="1"/>
          <w:bCs w:val="1"/>
          <w:color w:val="000000"/>
          <w:sz w:val="26"/>
          <w:szCs w:val="26"/>
        </w:rPr>
      </w:pPr>
      <w:bookmarkStart w:colFirst="0" w:colLast="0" w:name="_o4k58v1i4ap7" w:id="7405"/>
      <w:bookmarkEnd w:id="7405"/>
      <w:r w:rsidDel="00000000" w:rsidR="00000000" w:rsidRPr="00000000">
        <w:rPr>
          <w:b w:val="1"/>
          <w:bCs w:val="1"/>
          <w:color w:val="000000"/>
          <w:sz w:val="26"/>
          <w:szCs w:val="26"/>
          <w:rtl w:val="0"/>
        </w:rPr>
        <w:t xml:space="preserve">Provide Context</w:t>
      </w:r>
    </w:p>
    <w:p w:rsidR="00000000" w:rsidDel="00000000" w:rsidP="00000000" w:rsidRDefault="00000000" w:rsidRPr="00000000" w14:paraId="00004A75">
      <w:pPr>
        <w:spacing w:after="240" w:before="240" w:lineRule="auto"/>
        <w:rPr/>
      </w:pPr>
      <w:r w:rsidDel="00000000" w:rsidR="00000000" w:rsidRPr="00000000">
        <w:rPr>
          <w:rtl w:val="0"/>
        </w:rPr>
        <w:t xml:space="preserve">Describe the patient's values and previously expressed decisions.</w:t>
      </w:r>
    </w:p>
    <w:p w:rsidR="00000000" w:rsidDel="00000000" w:rsidP="00000000" w:rsidRDefault="00000000" w:rsidRPr="00000000" w14:paraId="00004A76">
      <w:pPr>
        <w:pStyle w:val="Heading3"/>
        <w:keepNext w:val="0"/>
        <w:keepLines w:val="0"/>
        <w:spacing w:before="280" w:lineRule="auto"/>
        <w:rPr>
          <w:b w:val="1"/>
          <w:bCs w:val="1"/>
          <w:color w:val="000000"/>
          <w:sz w:val="26"/>
          <w:szCs w:val="26"/>
        </w:rPr>
      </w:pPr>
      <w:bookmarkStart w:colFirst="0" w:colLast="0" w:name="_22hf956ahjgj" w:id="7406"/>
      <w:bookmarkEnd w:id="7406"/>
      <w:r w:rsidDel="00000000" w:rsidR="00000000" w:rsidRPr="00000000">
        <w:rPr>
          <w:b w:val="1"/>
          <w:bCs w:val="1"/>
          <w:color w:val="000000"/>
          <w:sz w:val="26"/>
          <w:szCs w:val="26"/>
          <w:rtl w:val="0"/>
        </w:rPr>
        <w:t xml:space="preserve">Present Advance Directives</w:t>
      </w:r>
    </w:p>
    <w:p w:rsidR="00000000" w:rsidDel="00000000" w:rsidP="00000000" w:rsidRDefault="00000000" w:rsidRPr="00000000" w14:paraId="00004A77">
      <w:pPr>
        <w:spacing w:after="240" w:before="240" w:lineRule="auto"/>
        <w:rPr/>
      </w:pPr>
      <w:r w:rsidDel="00000000" w:rsidR="00000000" w:rsidRPr="00000000">
        <w:rPr>
          <w:rtl w:val="0"/>
        </w:rPr>
        <w:t xml:space="preserve">Help healthcare professionals locate relevant documents.</w:t>
      </w:r>
    </w:p>
    <w:p w:rsidR="00000000" w:rsidDel="00000000" w:rsidP="00000000" w:rsidRDefault="00000000" w:rsidRPr="00000000" w14:paraId="00004A78">
      <w:pPr>
        <w:pStyle w:val="Heading3"/>
        <w:keepNext w:val="0"/>
        <w:keepLines w:val="0"/>
        <w:spacing w:before="280" w:lineRule="auto"/>
        <w:rPr>
          <w:b w:val="1"/>
          <w:bCs w:val="1"/>
          <w:color w:val="000000"/>
          <w:sz w:val="26"/>
          <w:szCs w:val="26"/>
        </w:rPr>
      </w:pPr>
      <w:bookmarkStart w:colFirst="0" w:colLast="0" w:name="_s7kicusr5u1t" w:id="7407"/>
      <w:bookmarkEnd w:id="7407"/>
      <w:r w:rsidDel="00000000" w:rsidR="00000000" w:rsidRPr="00000000">
        <w:rPr>
          <w:b w:val="1"/>
          <w:bCs w:val="1"/>
          <w:color w:val="000000"/>
          <w:sz w:val="26"/>
          <w:szCs w:val="26"/>
          <w:rtl w:val="0"/>
        </w:rPr>
        <w:t xml:space="preserve">Communicate With Physicians</w:t>
      </w:r>
    </w:p>
    <w:p w:rsidR="00000000" w:rsidDel="00000000" w:rsidP="00000000" w:rsidRDefault="00000000" w:rsidRPr="00000000" w14:paraId="00004A79">
      <w:pPr>
        <w:spacing w:after="240" w:before="240" w:lineRule="auto"/>
        <w:rPr/>
      </w:pPr>
      <w:r w:rsidDel="00000000" w:rsidR="00000000" w:rsidRPr="00000000">
        <w:rPr>
          <w:rtl w:val="0"/>
        </w:rPr>
        <w:t xml:space="preserve">Participate in appropriate discussions with the treating team.</w:t>
      </w:r>
    </w:p>
    <w:p w:rsidR="00000000" w:rsidDel="00000000" w:rsidP="00000000" w:rsidRDefault="00000000" w:rsidRPr="00000000" w14:paraId="00004A7A">
      <w:pPr>
        <w:pStyle w:val="Heading3"/>
        <w:keepNext w:val="0"/>
        <w:keepLines w:val="0"/>
        <w:spacing w:before="280" w:lineRule="auto"/>
        <w:rPr>
          <w:b w:val="1"/>
          <w:bCs w:val="1"/>
          <w:color w:val="000000"/>
          <w:sz w:val="26"/>
          <w:szCs w:val="26"/>
        </w:rPr>
      </w:pPr>
      <w:bookmarkStart w:colFirst="0" w:colLast="0" w:name="_uslamhfsbkmp" w:id="7408"/>
      <w:bookmarkEnd w:id="7408"/>
      <w:r w:rsidDel="00000000" w:rsidR="00000000" w:rsidRPr="00000000">
        <w:rPr>
          <w:b w:val="1"/>
          <w:bCs w:val="1"/>
          <w:color w:val="000000"/>
          <w:sz w:val="26"/>
          <w:szCs w:val="26"/>
          <w:rtl w:val="0"/>
        </w:rPr>
        <w:t xml:space="preserve">Identify Existing Instructions</w:t>
      </w:r>
    </w:p>
    <w:p w:rsidR="00000000" w:rsidDel="00000000" w:rsidP="00000000" w:rsidRDefault="00000000" w:rsidRPr="00000000" w14:paraId="00004A7B">
      <w:pPr>
        <w:spacing w:after="240" w:before="240" w:lineRule="auto"/>
        <w:rPr/>
      </w:pPr>
      <w:r w:rsidDel="00000000" w:rsidR="00000000" w:rsidRPr="00000000">
        <w:rPr>
          <w:rtl w:val="0"/>
        </w:rPr>
        <w:t xml:space="preserve">Inform the hospital of a living will or other directive.</w:t>
      </w:r>
    </w:p>
    <w:p w:rsidR="00000000" w:rsidDel="00000000" w:rsidP="00000000" w:rsidRDefault="00000000" w:rsidRPr="00000000" w14:paraId="00004A7C">
      <w:pPr>
        <w:pStyle w:val="Heading3"/>
        <w:keepNext w:val="0"/>
        <w:keepLines w:val="0"/>
        <w:spacing w:before="280" w:lineRule="auto"/>
        <w:rPr>
          <w:b w:val="1"/>
          <w:bCs w:val="1"/>
          <w:color w:val="000000"/>
          <w:sz w:val="26"/>
          <w:szCs w:val="26"/>
        </w:rPr>
      </w:pPr>
      <w:bookmarkStart w:colFirst="0" w:colLast="0" w:name="_6p9fv5nfcfv3" w:id="7409"/>
      <w:bookmarkEnd w:id="7409"/>
      <w:r w:rsidDel="00000000" w:rsidR="00000000" w:rsidRPr="00000000">
        <w:rPr>
          <w:b w:val="1"/>
          <w:bCs w:val="1"/>
          <w:color w:val="000000"/>
          <w:sz w:val="26"/>
          <w:szCs w:val="26"/>
          <w:rtl w:val="0"/>
        </w:rPr>
        <w:t xml:space="preserve">Help Clarify Uncertainty</w:t>
      </w:r>
    </w:p>
    <w:p w:rsidR="00000000" w:rsidDel="00000000" w:rsidP="00000000" w:rsidRDefault="00000000" w:rsidRPr="00000000" w14:paraId="00004A7D">
      <w:pPr>
        <w:spacing w:after="240" w:before="240" w:lineRule="auto"/>
        <w:rPr/>
      </w:pPr>
      <w:r w:rsidDel="00000000" w:rsidR="00000000" w:rsidRPr="00000000">
        <w:rPr>
          <w:rtl w:val="0"/>
        </w:rPr>
        <w:t xml:space="preserve">Provide relevant information about the patient's intentions.</w:t>
      </w:r>
    </w:p>
    <w:p w:rsidR="00000000" w:rsidDel="00000000" w:rsidP="00000000" w:rsidRDefault="00000000" w:rsidRPr="00000000" w14:paraId="00004A7E">
      <w:pPr>
        <w:pStyle w:val="Heading3"/>
        <w:keepNext w:val="0"/>
        <w:keepLines w:val="0"/>
        <w:spacing w:before="280" w:lineRule="auto"/>
        <w:rPr>
          <w:b w:val="1"/>
          <w:bCs w:val="1"/>
          <w:color w:val="000000"/>
          <w:sz w:val="26"/>
          <w:szCs w:val="26"/>
        </w:rPr>
      </w:pPr>
      <w:bookmarkStart w:colFirst="0" w:colLast="0" w:name="_6tie1bi8bzwz" w:id="7410"/>
      <w:bookmarkEnd w:id="7410"/>
      <w:r w:rsidDel="00000000" w:rsidR="00000000" w:rsidRPr="00000000">
        <w:rPr>
          <w:b w:val="1"/>
          <w:bCs w:val="1"/>
          <w:color w:val="000000"/>
          <w:sz w:val="26"/>
          <w:szCs w:val="26"/>
          <w:rtl w:val="0"/>
        </w:rPr>
        <w:t xml:space="preserve">Coordinate Family Communication</w:t>
      </w:r>
    </w:p>
    <w:p w:rsidR="00000000" w:rsidDel="00000000" w:rsidP="00000000" w:rsidRDefault="00000000" w:rsidRPr="00000000" w14:paraId="00004A7F">
      <w:pPr>
        <w:spacing w:after="240" w:before="240" w:lineRule="auto"/>
        <w:rPr/>
      </w:pPr>
      <w:r w:rsidDel="00000000" w:rsidR="00000000" w:rsidRPr="00000000">
        <w:rPr>
          <w:rtl w:val="0"/>
        </w:rPr>
        <w:t xml:space="preserve">Help relatives understand the documented wishes.</w:t>
      </w:r>
    </w:p>
    <w:p w:rsidR="00000000" w:rsidDel="00000000" w:rsidP="00000000" w:rsidRDefault="00000000" w:rsidRPr="00000000" w14:paraId="00004A80">
      <w:pPr>
        <w:pStyle w:val="Heading3"/>
        <w:keepNext w:val="0"/>
        <w:keepLines w:val="0"/>
        <w:spacing w:before="280" w:lineRule="auto"/>
        <w:rPr>
          <w:b w:val="1"/>
          <w:bCs w:val="1"/>
          <w:color w:val="000000"/>
          <w:sz w:val="26"/>
          <w:szCs w:val="26"/>
        </w:rPr>
      </w:pPr>
      <w:bookmarkStart w:colFirst="0" w:colLast="0" w:name="_43h4618xsf9z" w:id="7411"/>
      <w:bookmarkEnd w:id="7411"/>
      <w:r w:rsidDel="00000000" w:rsidR="00000000" w:rsidRPr="00000000">
        <w:rPr>
          <w:b w:val="1"/>
          <w:bCs w:val="1"/>
          <w:color w:val="000000"/>
          <w:sz w:val="26"/>
          <w:szCs w:val="26"/>
          <w:rtl w:val="0"/>
        </w:rPr>
        <w:t xml:space="preserve">Support Continuity</w:t>
      </w:r>
    </w:p>
    <w:p w:rsidR="00000000" w:rsidDel="00000000" w:rsidP="00000000" w:rsidRDefault="00000000" w:rsidRPr="00000000" w14:paraId="00004A81">
      <w:pPr>
        <w:spacing w:after="240" w:before="240" w:lineRule="auto"/>
        <w:rPr/>
      </w:pPr>
      <w:r w:rsidDel="00000000" w:rsidR="00000000" w:rsidRPr="00000000">
        <w:rPr>
          <w:rtl w:val="0"/>
        </w:rPr>
        <w:t xml:space="preserve">Assist with communication across different medical institutions where permitted.</w:t>
      </w:r>
    </w:p>
    <w:p w:rsidR="00000000" w:rsidDel="00000000" w:rsidP="00000000" w:rsidRDefault="00000000" w:rsidRPr="00000000" w14:paraId="00004A82">
      <w:pPr>
        <w:pStyle w:val="Heading3"/>
        <w:keepNext w:val="0"/>
        <w:keepLines w:val="0"/>
        <w:spacing w:before="280" w:lineRule="auto"/>
        <w:rPr>
          <w:b w:val="1"/>
          <w:bCs w:val="1"/>
          <w:color w:val="000000"/>
          <w:sz w:val="26"/>
          <w:szCs w:val="26"/>
        </w:rPr>
      </w:pPr>
      <w:bookmarkStart w:colFirst="0" w:colLast="0" w:name="_7e568lwdu1qv" w:id="7412"/>
      <w:bookmarkEnd w:id="7412"/>
      <w:r w:rsidDel="00000000" w:rsidR="00000000" w:rsidRPr="00000000">
        <w:rPr>
          <w:b w:val="1"/>
          <w:bCs w:val="1"/>
          <w:color w:val="000000"/>
          <w:sz w:val="26"/>
          <w:szCs w:val="26"/>
          <w:rtl w:val="0"/>
        </w:rPr>
        <w:t xml:space="preserve">Respect Medical Ethics</w:t>
      </w:r>
    </w:p>
    <w:p w:rsidR="00000000" w:rsidDel="00000000" w:rsidP="00000000" w:rsidRDefault="00000000" w:rsidRPr="00000000" w14:paraId="00004A83">
      <w:pPr>
        <w:spacing w:after="240" w:before="240" w:lineRule="auto"/>
        <w:rPr/>
      </w:pPr>
      <w:r w:rsidDel="00000000" w:rsidR="00000000" w:rsidRPr="00000000">
        <w:rPr>
          <w:rtl w:val="0"/>
        </w:rPr>
        <w:t xml:space="preserve">Recognize the treating professionals' legal and ethical obligations.</w:t>
      </w:r>
    </w:p>
    <w:p w:rsidR="00000000" w:rsidDel="00000000" w:rsidP="00000000" w:rsidRDefault="00000000" w:rsidRPr="00000000" w14:paraId="00004A84">
      <w:pPr>
        <w:spacing w:after="240" w:before="240" w:lineRule="auto"/>
        <w:rPr>
          <w:b w:val="1"/>
          <w:bCs w:val="1"/>
        </w:rPr>
      </w:pPr>
      <w:r w:rsidDel="00000000" w:rsidR="00000000" w:rsidRPr="00000000">
        <w:rPr>
          <w:b w:val="1"/>
          <w:bCs w:val="1"/>
          <w:rtl w:val="0"/>
        </w:rPr>
        <w:t xml:space="preserve">The representative's information must be considered within the applicable framework; the representative does not acquire an unrestricted right to dictate treatment.</w:t>
      </w:r>
    </w:p>
    <w:p w:rsidR="00000000" w:rsidDel="00000000" w:rsidP="00000000" w:rsidRDefault="00000000" w:rsidRPr="00000000" w14:paraId="00004A85">
      <w:pPr>
        <w:spacing w:after="240" w:before="240" w:lineRule="auto"/>
        <w:rPr>
          <w:b w:val="1"/>
          <w:bCs w:val="1"/>
        </w:rPr>
      </w:pPr>
      <w:r w:rsidDel="00000000" w:rsidR="00000000" w:rsidRPr="00000000">
        <w:rPr>
          <w:b w:val="1"/>
          <w:bCs w:val="1"/>
          <w:rtl w:val="0"/>
        </w:rPr>
        <w:t xml:space="preserve">[Request Healthcare Representative Documentation]</w:t>
      </w:r>
    </w:p>
    <w:p w:rsidR="00000000" w:rsidDel="00000000" w:rsidP="00000000" w:rsidRDefault="00000000" w:rsidRPr="00000000" w14:paraId="00004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7">
      <w:pPr>
        <w:pStyle w:val="Heading2"/>
        <w:keepNext w:val="0"/>
        <w:keepLines w:val="0"/>
        <w:spacing w:after="80" w:lineRule="auto"/>
        <w:rPr>
          <w:b w:val="1"/>
          <w:bCs w:val="1"/>
          <w:sz w:val="34"/>
          <w:szCs w:val="34"/>
        </w:rPr>
      </w:pPr>
      <w:bookmarkStart w:colFirst="0" w:colLast="0" w:name="_5at8xecotbrw" w:id="7413"/>
      <w:bookmarkEnd w:id="7413"/>
      <w:r w:rsidDel="00000000" w:rsidR="00000000" w:rsidRPr="00000000">
        <w:rPr>
          <w:b w:val="1"/>
          <w:bCs w:val="1"/>
          <w:sz w:val="34"/>
          <w:szCs w:val="34"/>
          <w:rtl w:val="0"/>
        </w:rPr>
        <w:t xml:space="preserve">WHAT CAN A MEDICAL REPRESENTATIVE NOT DO?</w:t>
      </w:r>
    </w:p>
    <w:p w:rsidR="00000000" w:rsidDel="00000000" w:rsidP="00000000" w:rsidRDefault="00000000" w:rsidRPr="00000000" w14:paraId="00004A88">
      <w:pPr>
        <w:pStyle w:val="Heading1"/>
        <w:keepNext w:val="0"/>
        <w:keepLines w:val="0"/>
        <w:spacing w:before="480" w:lineRule="auto"/>
        <w:rPr>
          <w:b w:val="1"/>
          <w:bCs w:val="1"/>
          <w:sz w:val="46"/>
          <w:szCs w:val="46"/>
        </w:rPr>
      </w:pPr>
      <w:bookmarkStart w:colFirst="0" w:colLast="0" w:name="_fq3vlvo62niq" w:id="7414"/>
      <w:bookmarkEnd w:id="7414"/>
      <w:r w:rsidDel="00000000" w:rsidR="00000000" w:rsidRPr="00000000">
        <w:rPr>
          <w:b w:val="1"/>
          <w:bCs w:val="1"/>
          <w:sz w:val="46"/>
          <w:szCs w:val="46"/>
          <w:rtl w:val="0"/>
        </w:rPr>
        <w:t xml:space="preserve">Legal and Ethical Limits of Healthcare Representation</w:t>
      </w:r>
    </w:p>
    <w:p w:rsidR="00000000" w:rsidDel="00000000" w:rsidP="00000000" w:rsidRDefault="00000000" w:rsidRPr="00000000" w14:paraId="00004A89">
      <w:pPr>
        <w:spacing w:after="240" w:before="240" w:lineRule="auto"/>
        <w:rPr/>
      </w:pPr>
      <w:r w:rsidDel="00000000" w:rsidR="00000000" w:rsidRPr="00000000">
        <w:rPr>
          <w:rtl w:val="0"/>
        </w:rPr>
        <w:t xml:space="preserve">Healthcare representation is not unlimited.</w:t>
      </w:r>
    </w:p>
    <w:p w:rsidR="00000000" w:rsidDel="00000000" w:rsidP="00000000" w:rsidRDefault="00000000" w:rsidRPr="00000000" w14:paraId="00004A8A">
      <w:pPr>
        <w:pStyle w:val="Heading3"/>
        <w:keepNext w:val="0"/>
        <w:keepLines w:val="0"/>
        <w:spacing w:before="280" w:lineRule="auto"/>
        <w:rPr>
          <w:b w:val="1"/>
          <w:bCs w:val="1"/>
          <w:color w:val="000000"/>
          <w:sz w:val="26"/>
          <w:szCs w:val="26"/>
        </w:rPr>
      </w:pPr>
      <w:bookmarkStart w:colFirst="0" w:colLast="0" w:name="_3i787r9hkip2" w:id="7415"/>
      <w:bookmarkEnd w:id="7415"/>
      <w:r w:rsidDel="00000000" w:rsidR="00000000" w:rsidRPr="00000000">
        <w:rPr>
          <w:b w:val="1"/>
          <w:bCs w:val="1"/>
          <w:color w:val="000000"/>
          <w:sz w:val="26"/>
          <w:szCs w:val="26"/>
          <w:rtl w:val="0"/>
        </w:rPr>
        <w:t xml:space="preserve">Cannot Authorize Euthanasia</w:t>
      </w:r>
    </w:p>
    <w:p w:rsidR="00000000" w:rsidDel="00000000" w:rsidP="00000000" w:rsidRDefault="00000000" w:rsidRPr="00000000" w14:paraId="00004A8B">
      <w:pPr>
        <w:spacing w:after="240" w:before="240" w:lineRule="auto"/>
        <w:rPr/>
      </w:pPr>
      <w:r w:rsidDel="00000000" w:rsidR="00000000" w:rsidRPr="00000000">
        <w:rPr>
          <w:rtl w:val="0"/>
        </w:rPr>
        <w:t xml:space="preserve">Active euthanasia is not made lawful by a power of attorney.</w:t>
      </w:r>
    </w:p>
    <w:p w:rsidR="00000000" w:rsidDel="00000000" w:rsidP="00000000" w:rsidRDefault="00000000" w:rsidRPr="00000000" w14:paraId="00004A8C">
      <w:pPr>
        <w:pStyle w:val="Heading3"/>
        <w:keepNext w:val="0"/>
        <w:keepLines w:val="0"/>
        <w:spacing w:before="280" w:lineRule="auto"/>
        <w:rPr>
          <w:b w:val="1"/>
          <w:bCs w:val="1"/>
          <w:color w:val="000000"/>
          <w:sz w:val="26"/>
          <w:szCs w:val="26"/>
        </w:rPr>
      </w:pPr>
      <w:bookmarkStart w:colFirst="0" w:colLast="0" w:name="_avu8qgcxx7di" w:id="7416"/>
      <w:bookmarkEnd w:id="7416"/>
      <w:r w:rsidDel="00000000" w:rsidR="00000000" w:rsidRPr="00000000">
        <w:rPr>
          <w:b w:val="1"/>
          <w:bCs w:val="1"/>
          <w:color w:val="000000"/>
          <w:sz w:val="26"/>
          <w:szCs w:val="26"/>
          <w:rtl w:val="0"/>
        </w:rPr>
        <w:t xml:space="preserve">Cannot Authorize Assisted Suicide</w:t>
      </w:r>
    </w:p>
    <w:p w:rsidR="00000000" w:rsidDel="00000000" w:rsidP="00000000" w:rsidRDefault="00000000" w:rsidRPr="00000000" w14:paraId="00004A8D">
      <w:pPr>
        <w:spacing w:after="240" w:before="240" w:lineRule="auto"/>
        <w:rPr/>
      </w:pPr>
      <w:r w:rsidDel="00000000" w:rsidR="00000000" w:rsidRPr="00000000">
        <w:rPr>
          <w:rtl w:val="0"/>
        </w:rPr>
        <w:t xml:space="preserve">A representative cannot lawfully authorize assisted suicide.</w:t>
      </w:r>
    </w:p>
    <w:p w:rsidR="00000000" w:rsidDel="00000000" w:rsidP="00000000" w:rsidRDefault="00000000" w:rsidRPr="00000000" w14:paraId="00004A8E">
      <w:pPr>
        <w:pStyle w:val="Heading3"/>
        <w:keepNext w:val="0"/>
        <w:keepLines w:val="0"/>
        <w:spacing w:before="280" w:lineRule="auto"/>
        <w:rPr>
          <w:b w:val="1"/>
          <w:bCs w:val="1"/>
          <w:color w:val="000000"/>
          <w:sz w:val="26"/>
          <w:szCs w:val="26"/>
        </w:rPr>
      </w:pPr>
      <w:bookmarkStart w:colFirst="0" w:colLast="0" w:name="_jlgw7cjh4hdi" w:id="7417"/>
      <w:bookmarkEnd w:id="7417"/>
      <w:r w:rsidDel="00000000" w:rsidR="00000000" w:rsidRPr="00000000">
        <w:rPr>
          <w:b w:val="1"/>
          <w:bCs w:val="1"/>
          <w:color w:val="000000"/>
          <w:sz w:val="26"/>
          <w:szCs w:val="26"/>
          <w:rtl w:val="0"/>
        </w:rPr>
        <w:t xml:space="preserve">Cannot Override Medical Ethics</w:t>
      </w:r>
    </w:p>
    <w:p w:rsidR="00000000" w:rsidDel="00000000" w:rsidP="00000000" w:rsidRDefault="00000000" w:rsidRPr="00000000" w14:paraId="00004A8F">
      <w:pPr>
        <w:spacing w:after="240" w:before="240" w:lineRule="auto"/>
        <w:rPr/>
      </w:pPr>
      <w:r w:rsidDel="00000000" w:rsidR="00000000" w:rsidRPr="00000000">
        <w:rPr>
          <w:rtl w:val="0"/>
        </w:rPr>
        <w:t xml:space="preserve">Physicians remain bound by applicable professional rules.</w:t>
      </w:r>
    </w:p>
    <w:p w:rsidR="00000000" w:rsidDel="00000000" w:rsidP="00000000" w:rsidRDefault="00000000" w:rsidRPr="00000000" w14:paraId="00004A90">
      <w:pPr>
        <w:pStyle w:val="Heading3"/>
        <w:keepNext w:val="0"/>
        <w:keepLines w:val="0"/>
        <w:spacing w:before="280" w:lineRule="auto"/>
        <w:rPr>
          <w:b w:val="1"/>
          <w:bCs w:val="1"/>
          <w:color w:val="000000"/>
          <w:sz w:val="26"/>
          <w:szCs w:val="26"/>
        </w:rPr>
      </w:pPr>
      <w:bookmarkStart w:colFirst="0" w:colLast="0" w:name="_5rjjxtux3nxu" w:id="7418"/>
      <w:bookmarkEnd w:id="7418"/>
      <w:r w:rsidDel="00000000" w:rsidR="00000000" w:rsidRPr="00000000">
        <w:rPr>
          <w:b w:val="1"/>
          <w:bCs w:val="1"/>
          <w:color w:val="000000"/>
          <w:sz w:val="26"/>
          <w:szCs w:val="26"/>
          <w:rtl w:val="0"/>
        </w:rPr>
        <w:t xml:space="preserve">Cannot Require Medically Inappropriate Treatment</w:t>
      </w:r>
    </w:p>
    <w:p w:rsidR="00000000" w:rsidDel="00000000" w:rsidP="00000000" w:rsidRDefault="00000000" w:rsidRPr="00000000" w14:paraId="00004A91">
      <w:pPr>
        <w:spacing w:after="240" w:before="240" w:lineRule="auto"/>
        <w:rPr/>
      </w:pPr>
      <w:r w:rsidDel="00000000" w:rsidR="00000000" w:rsidRPr="00000000">
        <w:rPr>
          <w:rtl w:val="0"/>
        </w:rPr>
        <w:t xml:space="preserve">A representative cannot compel treatment that is not clinically indicated.</w:t>
      </w:r>
    </w:p>
    <w:p w:rsidR="00000000" w:rsidDel="00000000" w:rsidP="00000000" w:rsidRDefault="00000000" w:rsidRPr="00000000" w14:paraId="00004A92">
      <w:pPr>
        <w:pStyle w:val="Heading3"/>
        <w:keepNext w:val="0"/>
        <w:keepLines w:val="0"/>
        <w:spacing w:before="280" w:lineRule="auto"/>
        <w:rPr>
          <w:b w:val="1"/>
          <w:bCs w:val="1"/>
          <w:color w:val="000000"/>
          <w:sz w:val="26"/>
          <w:szCs w:val="26"/>
        </w:rPr>
      </w:pPr>
      <w:bookmarkStart w:colFirst="0" w:colLast="0" w:name="_624nd9i9pzfn" w:id="7419"/>
      <w:bookmarkEnd w:id="7419"/>
      <w:r w:rsidDel="00000000" w:rsidR="00000000" w:rsidRPr="00000000">
        <w:rPr>
          <w:b w:val="1"/>
          <w:bCs w:val="1"/>
          <w:color w:val="000000"/>
          <w:sz w:val="26"/>
          <w:szCs w:val="26"/>
          <w:rtl w:val="0"/>
        </w:rPr>
        <w:t xml:space="preserve">Cannot Ignore the Patient's Known Wishes</w:t>
      </w:r>
    </w:p>
    <w:p w:rsidR="00000000" w:rsidDel="00000000" w:rsidP="00000000" w:rsidRDefault="00000000" w:rsidRPr="00000000" w14:paraId="00004A93">
      <w:pPr>
        <w:spacing w:after="240" w:before="240" w:lineRule="auto"/>
        <w:rPr/>
      </w:pPr>
      <w:r w:rsidDel="00000000" w:rsidR="00000000" w:rsidRPr="00000000">
        <w:rPr>
          <w:rtl w:val="0"/>
        </w:rPr>
        <w:t xml:space="preserve">The patient's legally relevant advance directives must be considered.</w:t>
      </w:r>
    </w:p>
    <w:p w:rsidR="00000000" w:rsidDel="00000000" w:rsidP="00000000" w:rsidRDefault="00000000" w:rsidRPr="00000000" w14:paraId="00004A94">
      <w:pPr>
        <w:pStyle w:val="Heading3"/>
        <w:keepNext w:val="0"/>
        <w:keepLines w:val="0"/>
        <w:spacing w:before="280" w:lineRule="auto"/>
        <w:rPr>
          <w:b w:val="1"/>
          <w:bCs w:val="1"/>
          <w:color w:val="000000"/>
          <w:sz w:val="26"/>
          <w:szCs w:val="26"/>
        </w:rPr>
      </w:pPr>
      <w:bookmarkStart w:colFirst="0" w:colLast="0" w:name="_i16lxk58jlk6" w:id="7420"/>
      <w:bookmarkEnd w:id="7420"/>
      <w:r w:rsidDel="00000000" w:rsidR="00000000" w:rsidRPr="00000000">
        <w:rPr>
          <w:b w:val="1"/>
          <w:bCs w:val="1"/>
          <w:color w:val="000000"/>
          <w:sz w:val="26"/>
          <w:szCs w:val="26"/>
          <w:rtl w:val="0"/>
        </w:rPr>
        <w:t xml:space="preserve">Cannot Automatically Control Financial Assets</w:t>
      </w:r>
    </w:p>
    <w:p w:rsidR="00000000" w:rsidDel="00000000" w:rsidP="00000000" w:rsidRDefault="00000000" w:rsidRPr="00000000" w14:paraId="00004A95">
      <w:pPr>
        <w:spacing w:after="240" w:before="240" w:lineRule="auto"/>
        <w:rPr/>
      </w:pPr>
      <w:r w:rsidDel="00000000" w:rsidR="00000000" w:rsidRPr="00000000">
        <w:rPr>
          <w:rtl w:val="0"/>
        </w:rPr>
        <w:t xml:space="preserve">Medical representation is distinct from financial representation.</w:t>
      </w:r>
    </w:p>
    <w:p w:rsidR="00000000" w:rsidDel="00000000" w:rsidP="00000000" w:rsidRDefault="00000000" w:rsidRPr="00000000" w14:paraId="00004A96">
      <w:pPr>
        <w:pStyle w:val="Heading3"/>
        <w:keepNext w:val="0"/>
        <w:keepLines w:val="0"/>
        <w:spacing w:before="280" w:lineRule="auto"/>
        <w:rPr>
          <w:b w:val="1"/>
          <w:bCs w:val="1"/>
          <w:color w:val="000000"/>
          <w:sz w:val="26"/>
          <w:szCs w:val="26"/>
        </w:rPr>
      </w:pPr>
      <w:bookmarkStart w:colFirst="0" w:colLast="0" w:name="_b8ism24pbbkf" w:id="7421"/>
      <w:bookmarkEnd w:id="7421"/>
      <w:r w:rsidDel="00000000" w:rsidR="00000000" w:rsidRPr="00000000">
        <w:rPr>
          <w:b w:val="1"/>
          <w:bCs w:val="1"/>
          <w:color w:val="000000"/>
          <w:sz w:val="26"/>
          <w:szCs w:val="26"/>
          <w:rtl w:val="0"/>
        </w:rPr>
        <w:t xml:space="preserve">Cannot Automatically Replace Judicial Measures</w:t>
      </w:r>
    </w:p>
    <w:p w:rsidR="00000000" w:rsidDel="00000000" w:rsidP="00000000" w:rsidRDefault="00000000" w:rsidRPr="00000000" w14:paraId="00004A97">
      <w:pPr>
        <w:spacing w:after="240" w:before="240" w:lineRule="auto"/>
        <w:rPr/>
      </w:pPr>
      <w:r w:rsidDel="00000000" w:rsidR="00000000" w:rsidRPr="00000000">
        <w:rPr>
          <w:rtl w:val="0"/>
        </w:rPr>
        <w:t xml:space="preserve">Some incapacity situations may require separate legal procedures.</w:t>
      </w:r>
    </w:p>
    <w:p w:rsidR="00000000" w:rsidDel="00000000" w:rsidP="00000000" w:rsidRDefault="00000000" w:rsidRPr="00000000" w14:paraId="00004A98">
      <w:pPr>
        <w:pStyle w:val="Heading3"/>
        <w:keepNext w:val="0"/>
        <w:keepLines w:val="0"/>
        <w:spacing w:before="280" w:lineRule="auto"/>
        <w:rPr>
          <w:b w:val="1"/>
          <w:bCs w:val="1"/>
          <w:color w:val="000000"/>
          <w:sz w:val="26"/>
          <w:szCs w:val="26"/>
        </w:rPr>
      </w:pPr>
      <w:bookmarkStart w:colFirst="0" w:colLast="0" w:name="_dm8tlrsapne5" w:id="7422"/>
      <w:bookmarkEnd w:id="7422"/>
      <w:r w:rsidDel="00000000" w:rsidR="00000000" w:rsidRPr="00000000">
        <w:rPr>
          <w:b w:val="1"/>
          <w:bCs w:val="1"/>
          <w:color w:val="000000"/>
          <w:sz w:val="26"/>
          <w:szCs w:val="26"/>
          <w:rtl w:val="0"/>
        </w:rPr>
        <w:t xml:space="preserve">Cannot Guarantee Access to Every Medical Record</w:t>
      </w:r>
    </w:p>
    <w:p w:rsidR="00000000" w:rsidDel="00000000" w:rsidP="00000000" w:rsidRDefault="00000000" w:rsidRPr="00000000" w14:paraId="00004A99">
      <w:pPr>
        <w:spacing w:after="240" w:before="240" w:lineRule="auto"/>
        <w:rPr/>
      </w:pPr>
      <w:r w:rsidDel="00000000" w:rsidR="00000000" w:rsidRPr="00000000">
        <w:rPr>
          <w:rtl w:val="0"/>
        </w:rPr>
        <w:t xml:space="preserve">Health information is subject to privacy, confidentiality, and applicable authorization rules.</w:t>
      </w:r>
    </w:p>
    <w:p w:rsidR="00000000" w:rsidDel="00000000" w:rsidP="00000000" w:rsidRDefault="00000000" w:rsidRPr="00000000" w14:paraId="00004A9A">
      <w:pPr>
        <w:pStyle w:val="Heading3"/>
        <w:keepNext w:val="0"/>
        <w:keepLines w:val="0"/>
        <w:spacing w:before="280" w:lineRule="auto"/>
        <w:rPr>
          <w:b w:val="1"/>
          <w:bCs w:val="1"/>
          <w:color w:val="000000"/>
          <w:sz w:val="26"/>
          <w:szCs w:val="26"/>
        </w:rPr>
      </w:pPr>
      <w:bookmarkStart w:colFirst="0" w:colLast="0" w:name="_fk2u581wd8fr" w:id="7423"/>
      <w:bookmarkEnd w:id="7423"/>
      <w:r w:rsidDel="00000000" w:rsidR="00000000" w:rsidRPr="00000000">
        <w:rPr>
          <w:b w:val="1"/>
          <w:bCs w:val="1"/>
          <w:color w:val="000000"/>
          <w:sz w:val="26"/>
          <w:szCs w:val="26"/>
          <w:rtl w:val="0"/>
        </w:rPr>
        <w:t xml:space="preserve">Cannot Guarantee Hospital Acceptance of Every Instruction</w:t>
      </w:r>
    </w:p>
    <w:p w:rsidR="00000000" w:rsidDel="00000000" w:rsidP="00000000" w:rsidRDefault="00000000" w:rsidRPr="00000000" w14:paraId="00004A9B">
      <w:pPr>
        <w:spacing w:after="240" w:before="240" w:lineRule="auto"/>
        <w:rPr/>
      </w:pPr>
      <w:r w:rsidDel="00000000" w:rsidR="00000000" w:rsidRPr="00000000">
        <w:rPr>
          <w:rtl w:val="0"/>
        </w:rPr>
        <w:t xml:space="preserve">Practical application depends on the circumstances and legal requirements.</w:t>
      </w:r>
    </w:p>
    <w:p w:rsidR="00000000" w:rsidDel="00000000" w:rsidP="00000000" w:rsidRDefault="00000000" w:rsidRPr="00000000" w14:paraId="00004A9C">
      <w:pPr>
        <w:spacing w:after="240" w:before="240" w:lineRule="auto"/>
        <w:rPr>
          <w:b w:val="1"/>
          <w:bCs w:val="1"/>
        </w:rPr>
      </w:pPr>
      <w:r w:rsidDel="00000000" w:rsidR="00000000" w:rsidRPr="00000000">
        <w:rPr>
          <w:b w:val="1"/>
          <w:bCs w:val="1"/>
          <w:rtl w:val="0"/>
        </w:rPr>
        <w:t xml:space="preserve">[Discuss the Limits of Healthcare Representation]</w:t>
      </w:r>
    </w:p>
    <w:p w:rsidR="00000000" w:rsidDel="00000000" w:rsidP="00000000" w:rsidRDefault="00000000" w:rsidRPr="00000000" w14:paraId="00004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E">
      <w:pPr>
        <w:pStyle w:val="Heading2"/>
        <w:keepNext w:val="0"/>
        <w:keepLines w:val="0"/>
        <w:spacing w:after="80" w:lineRule="auto"/>
        <w:rPr>
          <w:b w:val="1"/>
          <w:bCs w:val="1"/>
          <w:sz w:val="34"/>
          <w:szCs w:val="34"/>
        </w:rPr>
      </w:pPr>
      <w:bookmarkStart w:colFirst="0" w:colLast="0" w:name="_v7red497b5li" w:id="7424"/>
      <w:bookmarkEnd w:id="7424"/>
      <w:r w:rsidDel="00000000" w:rsidR="00000000" w:rsidRPr="00000000">
        <w:rPr>
          <w:b w:val="1"/>
          <w:bCs w:val="1"/>
          <w:sz w:val="34"/>
          <w:szCs w:val="34"/>
          <w:rtl w:val="0"/>
        </w:rPr>
        <w:t xml:space="preserve">WHAT HAPPENS IF YOU CANNOT COMMUNICATE?</w:t>
      </w:r>
    </w:p>
    <w:p w:rsidR="00000000" w:rsidDel="00000000" w:rsidP="00000000" w:rsidRDefault="00000000" w:rsidRPr="00000000" w14:paraId="00004A9F">
      <w:pPr>
        <w:pStyle w:val="Heading1"/>
        <w:keepNext w:val="0"/>
        <w:keepLines w:val="0"/>
        <w:spacing w:before="480" w:lineRule="auto"/>
        <w:rPr>
          <w:b w:val="1"/>
          <w:bCs w:val="1"/>
          <w:sz w:val="46"/>
          <w:szCs w:val="46"/>
        </w:rPr>
      </w:pPr>
      <w:bookmarkStart w:colFirst="0" w:colLast="0" w:name="_fwtxrkqa8gum" w:id="7425"/>
      <w:bookmarkEnd w:id="7425"/>
      <w:r w:rsidDel="00000000" w:rsidR="00000000" w:rsidRPr="00000000">
        <w:rPr>
          <w:b w:val="1"/>
          <w:bCs w:val="1"/>
          <w:sz w:val="46"/>
          <w:szCs w:val="46"/>
          <w:rtl w:val="0"/>
        </w:rPr>
        <w:t xml:space="preserve">Healthcare Decisions During Incapacity</w:t>
      </w:r>
    </w:p>
    <w:p w:rsidR="00000000" w:rsidDel="00000000" w:rsidP="00000000" w:rsidRDefault="00000000" w:rsidRPr="00000000" w14:paraId="00004AA0">
      <w:pPr>
        <w:spacing w:after="240" w:before="240" w:lineRule="auto"/>
        <w:rPr/>
      </w:pPr>
      <w:r w:rsidDel="00000000" w:rsidR="00000000" w:rsidRPr="00000000">
        <w:rPr>
          <w:rtl w:val="0"/>
        </w:rPr>
        <w:t xml:space="preserve">A healthcare representative designation may become particularly relevant when a patient cannot independently express their wishes.</w:t>
      </w:r>
    </w:p>
    <w:p w:rsidR="00000000" w:rsidDel="00000000" w:rsidP="00000000" w:rsidRDefault="00000000" w:rsidRPr="00000000" w14:paraId="00004AA1">
      <w:pPr>
        <w:pStyle w:val="Heading3"/>
        <w:keepNext w:val="0"/>
        <w:keepLines w:val="0"/>
        <w:spacing w:before="280" w:lineRule="auto"/>
        <w:rPr>
          <w:b w:val="1"/>
          <w:bCs w:val="1"/>
          <w:color w:val="000000"/>
          <w:sz w:val="26"/>
          <w:szCs w:val="26"/>
        </w:rPr>
      </w:pPr>
      <w:bookmarkStart w:colFirst="0" w:colLast="0" w:name="_nfh4z2bhpimx" w:id="7426"/>
      <w:bookmarkEnd w:id="7426"/>
      <w:r w:rsidDel="00000000" w:rsidR="00000000" w:rsidRPr="00000000">
        <w:rPr>
          <w:b w:val="1"/>
          <w:bCs w:val="1"/>
          <w:color w:val="000000"/>
          <w:sz w:val="26"/>
          <w:szCs w:val="26"/>
          <w:rtl w:val="0"/>
        </w:rPr>
        <w:t xml:space="preserve">Serious Illness</w:t>
      </w:r>
    </w:p>
    <w:p w:rsidR="00000000" w:rsidDel="00000000" w:rsidP="00000000" w:rsidRDefault="00000000" w:rsidRPr="00000000" w14:paraId="00004AA2">
      <w:pPr>
        <w:spacing w:after="240" w:before="240" w:lineRule="auto"/>
        <w:rPr/>
      </w:pPr>
      <w:r w:rsidDel="00000000" w:rsidR="00000000" w:rsidRPr="00000000">
        <w:rPr>
          <w:rtl w:val="0"/>
        </w:rPr>
        <w:t xml:space="preserve">A medical condition may impair communication.</w:t>
      </w:r>
    </w:p>
    <w:p w:rsidR="00000000" w:rsidDel="00000000" w:rsidP="00000000" w:rsidRDefault="00000000" w:rsidRPr="00000000" w14:paraId="00004AA3">
      <w:pPr>
        <w:pStyle w:val="Heading3"/>
        <w:keepNext w:val="0"/>
        <w:keepLines w:val="0"/>
        <w:spacing w:before="280" w:lineRule="auto"/>
        <w:rPr>
          <w:b w:val="1"/>
          <w:bCs w:val="1"/>
          <w:color w:val="000000"/>
          <w:sz w:val="26"/>
          <w:szCs w:val="26"/>
        </w:rPr>
      </w:pPr>
      <w:bookmarkStart w:colFirst="0" w:colLast="0" w:name="_2guf0lqls87w" w:id="7427"/>
      <w:bookmarkEnd w:id="7427"/>
      <w:r w:rsidDel="00000000" w:rsidR="00000000" w:rsidRPr="00000000">
        <w:rPr>
          <w:b w:val="1"/>
          <w:bCs w:val="1"/>
          <w:color w:val="000000"/>
          <w:sz w:val="26"/>
          <w:szCs w:val="26"/>
          <w:rtl w:val="0"/>
        </w:rPr>
        <w:t xml:space="preserve">Intensive Care</w:t>
      </w:r>
    </w:p>
    <w:p w:rsidR="00000000" w:rsidDel="00000000" w:rsidP="00000000" w:rsidRDefault="00000000" w:rsidRPr="00000000" w14:paraId="00004AA4">
      <w:pPr>
        <w:spacing w:after="240" w:before="240" w:lineRule="auto"/>
        <w:rPr/>
      </w:pPr>
      <w:r w:rsidDel="00000000" w:rsidR="00000000" w:rsidRPr="00000000">
        <w:rPr>
          <w:rtl w:val="0"/>
        </w:rPr>
        <w:t xml:space="preserve">The patient may be unable to participate in certain discussions.</w:t>
      </w:r>
    </w:p>
    <w:p w:rsidR="00000000" w:rsidDel="00000000" w:rsidP="00000000" w:rsidRDefault="00000000" w:rsidRPr="00000000" w14:paraId="00004AA5">
      <w:pPr>
        <w:pStyle w:val="Heading3"/>
        <w:keepNext w:val="0"/>
        <w:keepLines w:val="0"/>
        <w:spacing w:before="280" w:lineRule="auto"/>
        <w:rPr>
          <w:b w:val="1"/>
          <w:bCs w:val="1"/>
          <w:color w:val="000000"/>
          <w:sz w:val="26"/>
          <w:szCs w:val="26"/>
        </w:rPr>
      </w:pPr>
      <w:bookmarkStart w:colFirst="0" w:colLast="0" w:name="_8s4p0h5jhho2" w:id="7428"/>
      <w:bookmarkEnd w:id="7428"/>
      <w:r w:rsidDel="00000000" w:rsidR="00000000" w:rsidRPr="00000000">
        <w:rPr>
          <w:b w:val="1"/>
          <w:bCs w:val="1"/>
          <w:color w:val="000000"/>
          <w:sz w:val="26"/>
          <w:szCs w:val="26"/>
          <w:rtl w:val="0"/>
        </w:rPr>
        <w:t xml:space="preserve">Unconsciousness</w:t>
      </w:r>
    </w:p>
    <w:p w:rsidR="00000000" w:rsidDel="00000000" w:rsidP="00000000" w:rsidRDefault="00000000" w:rsidRPr="00000000" w14:paraId="00004AA6">
      <w:pPr>
        <w:spacing w:after="240" w:before="240" w:lineRule="auto"/>
        <w:rPr/>
      </w:pPr>
      <w:r w:rsidDel="00000000" w:rsidR="00000000" w:rsidRPr="00000000">
        <w:rPr>
          <w:rtl w:val="0"/>
        </w:rPr>
        <w:t xml:space="preserve">The treating team may need information about the patient's prior wishes.</w:t>
      </w:r>
    </w:p>
    <w:p w:rsidR="00000000" w:rsidDel="00000000" w:rsidP="00000000" w:rsidRDefault="00000000" w:rsidRPr="00000000" w14:paraId="00004AA7">
      <w:pPr>
        <w:pStyle w:val="Heading3"/>
        <w:keepNext w:val="0"/>
        <w:keepLines w:val="0"/>
        <w:spacing w:before="280" w:lineRule="auto"/>
        <w:rPr>
          <w:b w:val="1"/>
          <w:bCs w:val="1"/>
          <w:color w:val="000000"/>
          <w:sz w:val="26"/>
          <w:szCs w:val="26"/>
        </w:rPr>
      </w:pPr>
      <w:bookmarkStart w:colFirst="0" w:colLast="0" w:name="_qcykdhwqk8p9" w:id="7429"/>
      <w:bookmarkEnd w:id="7429"/>
      <w:r w:rsidDel="00000000" w:rsidR="00000000" w:rsidRPr="00000000">
        <w:rPr>
          <w:b w:val="1"/>
          <w:bCs w:val="1"/>
          <w:color w:val="000000"/>
          <w:sz w:val="26"/>
          <w:szCs w:val="26"/>
          <w:rtl w:val="0"/>
        </w:rPr>
        <w:t xml:space="preserve">Neurological Conditions</w:t>
      </w:r>
    </w:p>
    <w:p w:rsidR="00000000" w:rsidDel="00000000" w:rsidP="00000000" w:rsidRDefault="00000000" w:rsidRPr="00000000" w14:paraId="00004AA8">
      <w:pPr>
        <w:spacing w:after="240" w:before="240" w:lineRule="auto"/>
        <w:rPr/>
      </w:pPr>
      <w:r w:rsidDel="00000000" w:rsidR="00000000" w:rsidRPr="00000000">
        <w:rPr>
          <w:rtl w:val="0"/>
        </w:rPr>
        <w:t xml:space="preserve">Certain conditions may affect communication or decision-making.</w:t>
      </w:r>
    </w:p>
    <w:p w:rsidR="00000000" w:rsidDel="00000000" w:rsidP="00000000" w:rsidRDefault="00000000" w:rsidRPr="00000000" w14:paraId="00004AA9">
      <w:pPr>
        <w:pStyle w:val="Heading3"/>
        <w:keepNext w:val="0"/>
        <w:keepLines w:val="0"/>
        <w:spacing w:before="280" w:lineRule="auto"/>
        <w:rPr>
          <w:b w:val="1"/>
          <w:bCs w:val="1"/>
          <w:color w:val="000000"/>
          <w:sz w:val="26"/>
          <w:szCs w:val="26"/>
        </w:rPr>
      </w:pPr>
      <w:bookmarkStart w:colFirst="0" w:colLast="0" w:name="_yq3lnqkvzlmf" w:id="7430"/>
      <w:bookmarkEnd w:id="7430"/>
      <w:r w:rsidDel="00000000" w:rsidR="00000000" w:rsidRPr="00000000">
        <w:rPr>
          <w:b w:val="1"/>
          <w:bCs w:val="1"/>
          <w:color w:val="000000"/>
          <w:sz w:val="26"/>
          <w:szCs w:val="26"/>
          <w:rtl w:val="0"/>
        </w:rPr>
        <w:t xml:space="preserve">Temporary Incapacity</w:t>
      </w:r>
    </w:p>
    <w:p w:rsidR="00000000" w:rsidDel="00000000" w:rsidP="00000000" w:rsidRDefault="00000000" w:rsidRPr="00000000" w14:paraId="00004AAA">
      <w:pPr>
        <w:spacing w:after="240" w:before="240" w:lineRule="auto"/>
        <w:rPr/>
      </w:pPr>
      <w:r w:rsidDel="00000000" w:rsidR="00000000" w:rsidRPr="00000000">
        <w:rPr>
          <w:rtl w:val="0"/>
        </w:rPr>
        <w:t xml:space="preserve">The clinical situation must be assessed individually.</w:t>
      </w:r>
    </w:p>
    <w:p w:rsidR="00000000" w:rsidDel="00000000" w:rsidP="00000000" w:rsidRDefault="00000000" w:rsidRPr="00000000" w14:paraId="00004AAB">
      <w:pPr>
        <w:pStyle w:val="Heading3"/>
        <w:keepNext w:val="0"/>
        <w:keepLines w:val="0"/>
        <w:spacing w:before="280" w:lineRule="auto"/>
        <w:rPr>
          <w:b w:val="1"/>
          <w:bCs w:val="1"/>
          <w:color w:val="000000"/>
          <w:sz w:val="26"/>
          <w:szCs w:val="26"/>
        </w:rPr>
      </w:pPr>
      <w:bookmarkStart w:colFirst="0" w:colLast="0" w:name="_snr4jj7l5eij" w:id="7431"/>
      <w:bookmarkEnd w:id="7431"/>
      <w:r w:rsidDel="00000000" w:rsidR="00000000" w:rsidRPr="00000000">
        <w:rPr>
          <w:b w:val="1"/>
          <w:bCs w:val="1"/>
          <w:color w:val="000000"/>
          <w:sz w:val="26"/>
          <w:szCs w:val="26"/>
          <w:rtl w:val="0"/>
        </w:rPr>
        <w:t xml:space="preserve">Long-Term Incapacity</w:t>
      </w:r>
    </w:p>
    <w:p w:rsidR="00000000" w:rsidDel="00000000" w:rsidP="00000000" w:rsidRDefault="00000000" w:rsidRPr="00000000" w14:paraId="00004AAC">
      <w:pPr>
        <w:spacing w:after="240" w:before="240" w:lineRule="auto"/>
        <w:rPr/>
      </w:pPr>
      <w:r w:rsidDel="00000000" w:rsidR="00000000" w:rsidRPr="00000000">
        <w:rPr>
          <w:rtl w:val="0"/>
        </w:rPr>
        <w:t xml:space="preserve">Additional legal arrangements may become relevant.</w:t>
      </w:r>
    </w:p>
    <w:p w:rsidR="00000000" w:rsidDel="00000000" w:rsidP="00000000" w:rsidRDefault="00000000" w:rsidRPr="00000000" w14:paraId="00004AAD">
      <w:pPr>
        <w:pStyle w:val="Heading3"/>
        <w:keepNext w:val="0"/>
        <w:keepLines w:val="0"/>
        <w:spacing w:before="280" w:lineRule="auto"/>
        <w:rPr>
          <w:b w:val="1"/>
          <w:bCs w:val="1"/>
          <w:color w:val="000000"/>
          <w:sz w:val="26"/>
          <w:szCs w:val="26"/>
        </w:rPr>
      </w:pPr>
      <w:bookmarkStart w:colFirst="0" w:colLast="0" w:name="_93m084aso4zq" w:id="7432"/>
      <w:bookmarkEnd w:id="7432"/>
      <w:r w:rsidDel="00000000" w:rsidR="00000000" w:rsidRPr="00000000">
        <w:rPr>
          <w:b w:val="1"/>
          <w:bCs w:val="1"/>
          <w:color w:val="000000"/>
          <w:sz w:val="26"/>
          <w:szCs w:val="26"/>
          <w:rtl w:val="0"/>
        </w:rPr>
        <w:t xml:space="preserve">Advance Directives</w:t>
      </w:r>
    </w:p>
    <w:p w:rsidR="00000000" w:rsidDel="00000000" w:rsidP="00000000" w:rsidRDefault="00000000" w:rsidRPr="00000000" w14:paraId="00004AAE">
      <w:pPr>
        <w:spacing w:after="240" w:before="240" w:lineRule="auto"/>
        <w:rPr/>
      </w:pPr>
      <w:r w:rsidDel="00000000" w:rsidR="00000000" w:rsidRPr="00000000">
        <w:rPr>
          <w:rtl w:val="0"/>
        </w:rPr>
        <w:t xml:space="preserve">Previously documented preferences should be considered.</w:t>
      </w:r>
    </w:p>
    <w:p w:rsidR="00000000" w:rsidDel="00000000" w:rsidP="00000000" w:rsidRDefault="00000000" w:rsidRPr="00000000" w14:paraId="00004AAF">
      <w:pPr>
        <w:pStyle w:val="Heading3"/>
        <w:keepNext w:val="0"/>
        <w:keepLines w:val="0"/>
        <w:spacing w:before="280" w:lineRule="auto"/>
        <w:rPr>
          <w:b w:val="1"/>
          <w:bCs w:val="1"/>
          <w:color w:val="000000"/>
          <w:sz w:val="26"/>
          <w:szCs w:val="26"/>
        </w:rPr>
      </w:pPr>
      <w:bookmarkStart w:colFirst="0" w:colLast="0" w:name="_ec6opk14b9za" w:id="7433"/>
      <w:bookmarkEnd w:id="7433"/>
      <w:r w:rsidDel="00000000" w:rsidR="00000000" w:rsidRPr="00000000">
        <w:rPr>
          <w:b w:val="1"/>
          <w:bCs w:val="1"/>
          <w:color w:val="000000"/>
          <w:sz w:val="26"/>
          <w:szCs w:val="26"/>
          <w:rtl w:val="0"/>
        </w:rPr>
        <w:t xml:space="preserve">Medical Judgment</w:t>
      </w:r>
    </w:p>
    <w:p w:rsidR="00000000" w:rsidDel="00000000" w:rsidP="00000000" w:rsidRDefault="00000000" w:rsidRPr="00000000" w14:paraId="00004AB0">
      <w:pPr>
        <w:spacing w:after="240" w:before="240" w:lineRule="auto"/>
        <w:rPr/>
      </w:pPr>
      <w:r w:rsidDel="00000000" w:rsidR="00000000" w:rsidRPr="00000000">
        <w:rPr>
          <w:rtl w:val="0"/>
        </w:rPr>
        <w:t xml:space="preserve">Healthcare professionals remain responsible for appropriate clinical decisions.</w:t>
      </w:r>
    </w:p>
    <w:p w:rsidR="00000000" w:rsidDel="00000000" w:rsidP="00000000" w:rsidRDefault="00000000" w:rsidRPr="00000000" w14:paraId="00004AB1">
      <w:pPr>
        <w:pStyle w:val="Heading3"/>
        <w:keepNext w:val="0"/>
        <w:keepLines w:val="0"/>
        <w:spacing w:before="280" w:lineRule="auto"/>
        <w:rPr>
          <w:b w:val="1"/>
          <w:bCs w:val="1"/>
          <w:color w:val="000000"/>
          <w:sz w:val="26"/>
          <w:szCs w:val="26"/>
        </w:rPr>
      </w:pPr>
      <w:bookmarkStart w:colFirst="0" w:colLast="0" w:name="_4j0o2f34ik6r" w:id="7434"/>
      <w:bookmarkEnd w:id="7434"/>
      <w:r w:rsidDel="00000000" w:rsidR="00000000" w:rsidRPr="00000000">
        <w:rPr>
          <w:b w:val="1"/>
          <w:bCs w:val="1"/>
          <w:color w:val="000000"/>
          <w:sz w:val="26"/>
          <w:szCs w:val="26"/>
          <w:rtl w:val="0"/>
        </w:rPr>
        <w:t xml:space="preserve">Emergency Treatment</w:t>
      </w:r>
    </w:p>
    <w:p w:rsidR="00000000" w:rsidDel="00000000" w:rsidP="00000000" w:rsidRDefault="00000000" w:rsidRPr="00000000" w14:paraId="00004AB2">
      <w:pPr>
        <w:spacing w:after="240" w:before="240" w:lineRule="auto"/>
        <w:rPr/>
      </w:pPr>
      <w:r w:rsidDel="00000000" w:rsidR="00000000" w:rsidRPr="00000000">
        <w:rPr>
          <w:rtl w:val="0"/>
        </w:rPr>
        <w:t xml:space="preserve">Immediate care may be necessary before documents or representatives can be contacted.</w:t>
      </w:r>
    </w:p>
    <w:p w:rsidR="00000000" w:rsidDel="00000000" w:rsidP="00000000" w:rsidRDefault="00000000" w:rsidRPr="00000000" w14:paraId="00004AB3">
      <w:pPr>
        <w:spacing w:after="240" w:before="240" w:lineRule="auto"/>
        <w:rPr>
          <w:b w:val="1"/>
          <w:bCs w:val="1"/>
        </w:rPr>
      </w:pPr>
      <w:r w:rsidDel="00000000" w:rsidR="00000000" w:rsidRPr="00000000">
        <w:rPr>
          <w:b w:val="1"/>
          <w:bCs w:val="1"/>
          <w:rtl w:val="0"/>
        </w:rPr>
        <w:t xml:space="preserve">[Discuss Incapacity and Healthcare Planning in Brazil]</w:t>
      </w:r>
    </w:p>
    <w:p w:rsidR="00000000" w:rsidDel="00000000" w:rsidP="00000000" w:rsidRDefault="00000000" w:rsidRPr="00000000" w14:paraId="00004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5">
      <w:pPr>
        <w:pStyle w:val="Heading2"/>
        <w:keepNext w:val="0"/>
        <w:keepLines w:val="0"/>
        <w:spacing w:after="80" w:lineRule="auto"/>
        <w:rPr>
          <w:b w:val="1"/>
          <w:bCs w:val="1"/>
          <w:sz w:val="34"/>
          <w:szCs w:val="34"/>
        </w:rPr>
      </w:pPr>
      <w:bookmarkStart w:colFirst="0" w:colLast="0" w:name="_l2mwhts2litx" w:id="7435"/>
      <w:bookmarkEnd w:id="7435"/>
      <w:r w:rsidDel="00000000" w:rsidR="00000000" w:rsidRPr="00000000">
        <w:rPr>
          <w:b w:val="1"/>
          <w:bCs w:val="1"/>
          <w:sz w:val="34"/>
          <w:szCs w:val="34"/>
          <w:rtl w:val="0"/>
        </w:rPr>
        <w:t xml:space="preserve">PATIENT WISHES VS. FAMILY PREFERENCES</w:t>
      </w:r>
    </w:p>
    <w:p w:rsidR="00000000" w:rsidDel="00000000" w:rsidP="00000000" w:rsidRDefault="00000000" w:rsidRPr="00000000" w14:paraId="00004AB6">
      <w:pPr>
        <w:pStyle w:val="Heading1"/>
        <w:keepNext w:val="0"/>
        <w:keepLines w:val="0"/>
        <w:spacing w:before="480" w:lineRule="auto"/>
        <w:rPr>
          <w:b w:val="1"/>
          <w:bCs w:val="1"/>
          <w:sz w:val="46"/>
          <w:szCs w:val="46"/>
        </w:rPr>
      </w:pPr>
      <w:bookmarkStart w:colFirst="0" w:colLast="0" w:name="_3wnra4x63x25" w:id="7436"/>
      <w:bookmarkEnd w:id="7436"/>
      <w:r w:rsidDel="00000000" w:rsidR="00000000" w:rsidRPr="00000000">
        <w:rPr>
          <w:b w:val="1"/>
          <w:bCs w:val="1"/>
          <w:sz w:val="46"/>
          <w:szCs w:val="46"/>
          <w:rtl w:val="0"/>
        </w:rPr>
        <w:t xml:space="preserve">Whose Instructions Matter?</w:t>
      </w:r>
    </w:p>
    <w:p w:rsidR="00000000" w:rsidDel="00000000" w:rsidP="00000000" w:rsidRDefault="00000000" w:rsidRPr="00000000" w14:paraId="00004AB7">
      <w:pPr>
        <w:spacing w:after="240" w:before="240" w:lineRule="auto"/>
        <w:rPr/>
      </w:pPr>
      <w:r w:rsidDel="00000000" w:rsidR="00000000" w:rsidRPr="00000000">
        <w:rPr>
          <w:rtl w:val="0"/>
        </w:rPr>
        <w:t xml:space="preserve">Family members may disagree about medical treatment.</w:t>
      </w:r>
    </w:p>
    <w:p w:rsidR="00000000" w:rsidDel="00000000" w:rsidP="00000000" w:rsidRDefault="00000000" w:rsidRPr="00000000" w14:paraId="00004AB8">
      <w:pPr>
        <w:spacing w:after="240" w:before="240" w:lineRule="auto"/>
        <w:rPr/>
      </w:pPr>
      <w:r w:rsidDel="00000000" w:rsidR="00000000" w:rsidRPr="00000000">
        <w:rPr>
          <w:rtl w:val="0"/>
        </w:rPr>
        <w:t xml:space="preserve">Brazilian medical ethics recognizes the importance of the patient's own advance directives.</w:t>
      </w:r>
    </w:p>
    <w:p w:rsidR="00000000" w:rsidDel="00000000" w:rsidP="00000000" w:rsidRDefault="00000000" w:rsidRPr="00000000" w14:paraId="00004AB9">
      <w:pPr>
        <w:pStyle w:val="Heading3"/>
        <w:keepNext w:val="0"/>
        <w:keepLines w:val="0"/>
        <w:spacing w:before="280" w:lineRule="auto"/>
        <w:rPr>
          <w:b w:val="1"/>
          <w:bCs w:val="1"/>
          <w:color w:val="000000"/>
          <w:sz w:val="26"/>
          <w:szCs w:val="26"/>
        </w:rPr>
      </w:pPr>
      <w:bookmarkStart w:colFirst="0" w:colLast="0" w:name="_jsgn7x4ytnt0" w:id="7437"/>
      <w:bookmarkEnd w:id="7437"/>
      <w:r w:rsidDel="00000000" w:rsidR="00000000" w:rsidRPr="00000000">
        <w:rPr>
          <w:b w:val="1"/>
          <w:bCs w:val="1"/>
          <w:color w:val="000000"/>
          <w:sz w:val="26"/>
          <w:szCs w:val="26"/>
          <w:rtl w:val="0"/>
        </w:rPr>
        <w:t xml:space="preserve">Patient Autonomy</w:t>
      </w:r>
    </w:p>
    <w:p w:rsidR="00000000" w:rsidDel="00000000" w:rsidP="00000000" w:rsidRDefault="00000000" w:rsidRPr="00000000" w14:paraId="00004ABA">
      <w:pPr>
        <w:spacing w:after="240" w:before="240" w:lineRule="auto"/>
        <w:rPr/>
      </w:pPr>
      <w:r w:rsidDel="00000000" w:rsidR="00000000" w:rsidRPr="00000000">
        <w:rPr>
          <w:rtl w:val="0"/>
        </w:rPr>
        <w:t xml:space="preserve">The patient's legally relevant wishes are central.</w:t>
      </w:r>
    </w:p>
    <w:p w:rsidR="00000000" w:rsidDel="00000000" w:rsidP="00000000" w:rsidRDefault="00000000" w:rsidRPr="00000000" w14:paraId="00004ABB">
      <w:pPr>
        <w:pStyle w:val="Heading3"/>
        <w:keepNext w:val="0"/>
        <w:keepLines w:val="0"/>
        <w:spacing w:before="280" w:lineRule="auto"/>
        <w:rPr>
          <w:b w:val="1"/>
          <w:bCs w:val="1"/>
          <w:color w:val="000000"/>
          <w:sz w:val="26"/>
          <w:szCs w:val="26"/>
        </w:rPr>
      </w:pPr>
      <w:bookmarkStart w:colFirst="0" w:colLast="0" w:name="_gui4s7nsotuv" w:id="7438"/>
      <w:bookmarkEnd w:id="7438"/>
      <w:r w:rsidDel="00000000" w:rsidR="00000000" w:rsidRPr="00000000">
        <w:rPr>
          <w:b w:val="1"/>
          <w:bCs w:val="1"/>
          <w:color w:val="000000"/>
          <w:sz w:val="26"/>
          <w:szCs w:val="26"/>
          <w:rtl w:val="0"/>
        </w:rPr>
        <w:t xml:space="preserve">Advance Directives</w:t>
      </w:r>
    </w:p>
    <w:p w:rsidR="00000000" w:rsidDel="00000000" w:rsidP="00000000" w:rsidRDefault="00000000" w:rsidRPr="00000000" w14:paraId="00004ABC">
      <w:pPr>
        <w:spacing w:after="240" w:before="240" w:lineRule="auto"/>
        <w:rPr/>
      </w:pPr>
      <w:r w:rsidDel="00000000" w:rsidR="00000000" w:rsidRPr="00000000">
        <w:rPr>
          <w:rtl w:val="0"/>
        </w:rPr>
        <w:t xml:space="preserve">Previously expressed preferences should be considered.</w:t>
      </w:r>
    </w:p>
    <w:p w:rsidR="00000000" w:rsidDel="00000000" w:rsidP="00000000" w:rsidRDefault="00000000" w:rsidRPr="00000000" w14:paraId="00004ABD">
      <w:pPr>
        <w:pStyle w:val="Heading3"/>
        <w:keepNext w:val="0"/>
        <w:keepLines w:val="0"/>
        <w:spacing w:before="280" w:lineRule="auto"/>
        <w:rPr>
          <w:b w:val="1"/>
          <w:bCs w:val="1"/>
          <w:color w:val="000000"/>
          <w:sz w:val="26"/>
          <w:szCs w:val="26"/>
        </w:rPr>
      </w:pPr>
      <w:bookmarkStart w:colFirst="0" w:colLast="0" w:name="_xiu9e21yx7uz" w:id="7439"/>
      <w:bookmarkEnd w:id="7439"/>
      <w:r w:rsidDel="00000000" w:rsidR="00000000" w:rsidRPr="00000000">
        <w:rPr>
          <w:b w:val="1"/>
          <w:bCs w:val="1"/>
          <w:color w:val="000000"/>
          <w:sz w:val="26"/>
          <w:szCs w:val="26"/>
          <w:rtl w:val="0"/>
        </w:rPr>
        <w:t xml:space="preserve">Designated Representative</w:t>
      </w:r>
    </w:p>
    <w:p w:rsidR="00000000" w:rsidDel="00000000" w:rsidP="00000000" w:rsidRDefault="00000000" w:rsidRPr="00000000" w14:paraId="00004ABE">
      <w:pPr>
        <w:spacing w:after="240" w:before="240" w:lineRule="auto"/>
        <w:rPr/>
      </w:pPr>
      <w:r w:rsidDel="00000000" w:rsidR="00000000" w:rsidRPr="00000000">
        <w:rPr>
          <w:rtl w:val="0"/>
        </w:rPr>
        <w:t xml:space="preserve">The physician considers relevant information provided by the representative.</w:t>
      </w:r>
    </w:p>
    <w:p w:rsidR="00000000" w:rsidDel="00000000" w:rsidP="00000000" w:rsidRDefault="00000000" w:rsidRPr="00000000" w14:paraId="00004ABF">
      <w:pPr>
        <w:pStyle w:val="Heading3"/>
        <w:keepNext w:val="0"/>
        <w:keepLines w:val="0"/>
        <w:spacing w:before="280" w:lineRule="auto"/>
        <w:rPr>
          <w:b w:val="1"/>
          <w:bCs w:val="1"/>
          <w:color w:val="000000"/>
          <w:sz w:val="26"/>
          <w:szCs w:val="26"/>
        </w:rPr>
      </w:pPr>
      <w:bookmarkStart w:colFirst="0" w:colLast="0" w:name="_aiy0hq150h1b" w:id="7440"/>
      <w:bookmarkEnd w:id="7440"/>
      <w:r w:rsidDel="00000000" w:rsidR="00000000" w:rsidRPr="00000000">
        <w:rPr>
          <w:b w:val="1"/>
          <w:bCs w:val="1"/>
          <w:color w:val="000000"/>
          <w:sz w:val="26"/>
          <w:szCs w:val="26"/>
          <w:rtl w:val="0"/>
        </w:rPr>
        <w:t xml:space="preserve">Family Opinions</w:t>
      </w:r>
    </w:p>
    <w:p w:rsidR="00000000" w:rsidDel="00000000" w:rsidP="00000000" w:rsidRDefault="00000000" w:rsidRPr="00000000" w14:paraId="00004AC0">
      <w:pPr>
        <w:spacing w:after="240" w:before="240" w:lineRule="auto"/>
        <w:rPr/>
      </w:pPr>
      <w:r w:rsidDel="00000000" w:rsidR="00000000" w:rsidRPr="00000000">
        <w:rPr>
          <w:rtl w:val="0"/>
        </w:rPr>
        <w:t xml:space="preserve">Relatives may provide useful information.</w:t>
      </w:r>
    </w:p>
    <w:p w:rsidR="00000000" w:rsidDel="00000000" w:rsidP="00000000" w:rsidRDefault="00000000" w:rsidRPr="00000000" w14:paraId="00004AC1">
      <w:pPr>
        <w:pStyle w:val="Heading3"/>
        <w:keepNext w:val="0"/>
        <w:keepLines w:val="0"/>
        <w:spacing w:before="280" w:lineRule="auto"/>
        <w:rPr>
          <w:b w:val="1"/>
          <w:bCs w:val="1"/>
          <w:color w:val="000000"/>
          <w:sz w:val="26"/>
          <w:szCs w:val="26"/>
        </w:rPr>
      </w:pPr>
      <w:bookmarkStart w:colFirst="0" w:colLast="0" w:name="_5eco312w4j2v" w:id="7441"/>
      <w:bookmarkEnd w:id="7441"/>
      <w:r w:rsidDel="00000000" w:rsidR="00000000" w:rsidRPr="00000000">
        <w:rPr>
          <w:b w:val="1"/>
          <w:bCs w:val="1"/>
          <w:color w:val="000000"/>
          <w:sz w:val="26"/>
          <w:szCs w:val="26"/>
          <w:rtl w:val="0"/>
        </w:rPr>
        <w:t xml:space="preserve">Conflicting Preferences</w:t>
      </w:r>
    </w:p>
    <w:p w:rsidR="00000000" w:rsidDel="00000000" w:rsidP="00000000" w:rsidRDefault="00000000" w:rsidRPr="00000000" w14:paraId="00004AC2">
      <w:pPr>
        <w:spacing w:after="240" w:before="240" w:lineRule="auto"/>
        <w:rPr/>
      </w:pPr>
      <w:r w:rsidDel="00000000" w:rsidR="00000000" w:rsidRPr="00000000">
        <w:rPr>
          <w:rtl w:val="0"/>
        </w:rPr>
        <w:t xml:space="preserve">Disagreements may require careful assessment.</w:t>
      </w:r>
    </w:p>
    <w:p w:rsidR="00000000" w:rsidDel="00000000" w:rsidP="00000000" w:rsidRDefault="00000000" w:rsidRPr="00000000" w14:paraId="00004AC3">
      <w:pPr>
        <w:pStyle w:val="Heading3"/>
        <w:keepNext w:val="0"/>
        <w:keepLines w:val="0"/>
        <w:spacing w:before="280" w:lineRule="auto"/>
        <w:rPr>
          <w:b w:val="1"/>
          <w:bCs w:val="1"/>
          <w:color w:val="000000"/>
          <w:sz w:val="26"/>
          <w:szCs w:val="26"/>
        </w:rPr>
      </w:pPr>
      <w:bookmarkStart w:colFirst="0" w:colLast="0" w:name="_7gof5dsp68fp" w:id="7442"/>
      <w:bookmarkEnd w:id="7442"/>
      <w:r w:rsidDel="00000000" w:rsidR="00000000" w:rsidRPr="00000000">
        <w:rPr>
          <w:b w:val="1"/>
          <w:bCs w:val="1"/>
          <w:color w:val="000000"/>
          <w:sz w:val="26"/>
          <w:szCs w:val="26"/>
          <w:rtl w:val="0"/>
        </w:rPr>
        <w:t xml:space="preserve">Medical Ethics</w:t>
      </w:r>
    </w:p>
    <w:p w:rsidR="00000000" w:rsidDel="00000000" w:rsidP="00000000" w:rsidRDefault="00000000" w:rsidRPr="00000000" w14:paraId="00004AC4">
      <w:pPr>
        <w:spacing w:after="240" w:before="240" w:lineRule="auto"/>
        <w:rPr/>
      </w:pPr>
      <w:r w:rsidDel="00000000" w:rsidR="00000000" w:rsidRPr="00000000">
        <w:rPr>
          <w:rtl w:val="0"/>
        </w:rPr>
        <w:t xml:space="preserve">Physicians cannot follow instructions contrary to professional obligations.</w:t>
      </w:r>
    </w:p>
    <w:p w:rsidR="00000000" w:rsidDel="00000000" w:rsidP="00000000" w:rsidRDefault="00000000" w:rsidRPr="00000000" w14:paraId="00004AC5">
      <w:pPr>
        <w:pStyle w:val="Heading3"/>
        <w:keepNext w:val="0"/>
        <w:keepLines w:val="0"/>
        <w:spacing w:before="280" w:lineRule="auto"/>
        <w:rPr>
          <w:b w:val="1"/>
          <w:bCs w:val="1"/>
          <w:color w:val="000000"/>
          <w:sz w:val="26"/>
          <w:szCs w:val="26"/>
        </w:rPr>
      </w:pPr>
      <w:bookmarkStart w:colFirst="0" w:colLast="0" w:name="_b26jah90gfyp" w:id="7443"/>
      <w:bookmarkEnd w:id="7443"/>
      <w:r w:rsidDel="00000000" w:rsidR="00000000" w:rsidRPr="00000000">
        <w:rPr>
          <w:b w:val="1"/>
          <w:bCs w:val="1"/>
          <w:color w:val="000000"/>
          <w:sz w:val="26"/>
          <w:szCs w:val="26"/>
          <w:rtl w:val="0"/>
        </w:rPr>
        <w:t xml:space="preserve">Documentation</w:t>
      </w:r>
    </w:p>
    <w:p w:rsidR="00000000" w:rsidDel="00000000" w:rsidP="00000000" w:rsidRDefault="00000000" w:rsidRPr="00000000" w14:paraId="00004AC6">
      <w:pPr>
        <w:spacing w:after="240" w:before="240" w:lineRule="auto"/>
        <w:rPr/>
      </w:pPr>
      <w:r w:rsidDel="00000000" w:rsidR="00000000" w:rsidRPr="00000000">
        <w:rPr>
          <w:rtl w:val="0"/>
        </w:rPr>
        <w:t xml:space="preserve">Clear records may reduce uncertainty.</w:t>
      </w:r>
    </w:p>
    <w:p w:rsidR="00000000" w:rsidDel="00000000" w:rsidP="00000000" w:rsidRDefault="00000000" w:rsidRPr="00000000" w14:paraId="00004AC7">
      <w:pPr>
        <w:pStyle w:val="Heading3"/>
        <w:keepNext w:val="0"/>
        <w:keepLines w:val="0"/>
        <w:spacing w:before="280" w:lineRule="auto"/>
        <w:rPr>
          <w:b w:val="1"/>
          <w:bCs w:val="1"/>
          <w:color w:val="000000"/>
          <w:sz w:val="26"/>
          <w:szCs w:val="26"/>
        </w:rPr>
      </w:pPr>
      <w:bookmarkStart w:colFirst="0" w:colLast="0" w:name="_r3wrp33k5wyo" w:id="7444"/>
      <w:bookmarkEnd w:id="7444"/>
      <w:r w:rsidDel="00000000" w:rsidR="00000000" w:rsidRPr="00000000">
        <w:rPr>
          <w:b w:val="1"/>
          <w:bCs w:val="1"/>
          <w:color w:val="000000"/>
          <w:sz w:val="26"/>
          <w:szCs w:val="26"/>
          <w:rtl w:val="0"/>
        </w:rPr>
        <w:t xml:space="preserve">Ethics Committees</w:t>
      </w:r>
    </w:p>
    <w:p w:rsidR="00000000" w:rsidDel="00000000" w:rsidP="00000000" w:rsidRDefault="00000000" w:rsidRPr="00000000" w14:paraId="00004AC8">
      <w:pPr>
        <w:spacing w:after="240" w:before="240" w:lineRule="auto"/>
        <w:rPr/>
      </w:pPr>
      <w:r w:rsidDel="00000000" w:rsidR="00000000" w:rsidRPr="00000000">
        <w:rPr>
          <w:rtl w:val="0"/>
        </w:rPr>
        <w:t xml:space="preserve">Institutional ethics mechanisms may be relevant in difficult cases.</w:t>
      </w:r>
    </w:p>
    <w:p w:rsidR="00000000" w:rsidDel="00000000" w:rsidP="00000000" w:rsidRDefault="00000000" w:rsidRPr="00000000" w14:paraId="00004AC9">
      <w:pPr>
        <w:pStyle w:val="Heading3"/>
        <w:keepNext w:val="0"/>
        <w:keepLines w:val="0"/>
        <w:spacing w:before="280" w:lineRule="auto"/>
        <w:rPr>
          <w:b w:val="1"/>
          <w:bCs w:val="1"/>
          <w:color w:val="000000"/>
          <w:sz w:val="26"/>
          <w:szCs w:val="26"/>
        </w:rPr>
      </w:pPr>
      <w:bookmarkStart w:colFirst="0" w:colLast="0" w:name="_52u96h5zpefj" w:id="7445"/>
      <w:bookmarkEnd w:id="7445"/>
      <w:r w:rsidDel="00000000" w:rsidR="00000000" w:rsidRPr="00000000">
        <w:rPr>
          <w:b w:val="1"/>
          <w:bCs w:val="1"/>
          <w:color w:val="000000"/>
          <w:sz w:val="26"/>
          <w:szCs w:val="26"/>
          <w:rtl w:val="0"/>
        </w:rPr>
        <w:t xml:space="preserve">Judicial Intervention</w:t>
      </w:r>
    </w:p>
    <w:p w:rsidR="00000000" w:rsidDel="00000000" w:rsidP="00000000" w:rsidRDefault="00000000" w:rsidRPr="00000000" w14:paraId="00004ACA">
      <w:pPr>
        <w:spacing w:after="240" w:before="240" w:lineRule="auto"/>
        <w:rPr/>
      </w:pPr>
      <w:r w:rsidDel="00000000" w:rsidR="00000000" w:rsidRPr="00000000">
        <w:rPr>
          <w:rtl w:val="0"/>
        </w:rPr>
        <w:t xml:space="preserve">Certain disputes may require legal proceedings.</w:t>
      </w:r>
    </w:p>
    <w:p w:rsidR="00000000" w:rsidDel="00000000" w:rsidP="00000000" w:rsidRDefault="00000000" w:rsidRPr="00000000" w14:paraId="00004ACB">
      <w:pPr>
        <w:spacing w:after="240" w:before="240" w:lineRule="auto"/>
        <w:rPr>
          <w:b w:val="1"/>
          <w:bCs w:val="1"/>
        </w:rPr>
      </w:pPr>
      <w:r w:rsidDel="00000000" w:rsidR="00000000" w:rsidRPr="00000000">
        <w:rPr>
          <w:b w:val="1"/>
          <w:bCs w:val="1"/>
          <w:rtl w:val="0"/>
        </w:rPr>
        <w:t xml:space="preserve">[Request Legal Guidance on Healthcare Representation Disputes]</w:t>
      </w:r>
    </w:p>
    <w:p w:rsidR="00000000" w:rsidDel="00000000" w:rsidP="00000000" w:rsidRDefault="00000000" w:rsidRPr="00000000" w14:paraId="00004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D">
      <w:pPr>
        <w:pStyle w:val="Heading2"/>
        <w:keepNext w:val="0"/>
        <w:keepLines w:val="0"/>
        <w:spacing w:after="80" w:lineRule="auto"/>
        <w:rPr>
          <w:b w:val="1"/>
          <w:bCs w:val="1"/>
          <w:sz w:val="34"/>
          <w:szCs w:val="34"/>
        </w:rPr>
      </w:pPr>
      <w:bookmarkStart w:colFirst="0" w:colLast="0" w:name="_6lkeblwr8jx8" w:id="7446"/>
      <w:bookmarkEnd w:id="7446"/>
      <w:r w:rsidDel="00000000" w:rsidR="00000000" w:rsidRPr="00000000">
        <w:rPr>
          <w:b w:val="1"/>
          <w:bCs w:val="1"/>
          <w:sz w:val="34"/>
          <w:szCs w:val="34"/>
          <w:rtl w:val="0"/>
        </w:rPr>
        <w:t xml:space="preserve">FOREIGN MEDICAL POWERS OF ATTORNEY</w:t>
      </w:r>
    </w:p>
    <w:p w:rsidR="00000000" w:rsidDel="00000000" w:rsidP="00000000" w:rsidRDefault="00000000" w:rsidRPr="00000000" w14:paraId="00004ACE">
      <w:pPr>
        <w:pStyle w:val="Heading1"/>
        <w:keepNext w:val="0"/>
        <w:keepLines w:val="0"/>
        <w:spacing w:before="480" w:lineRule="auto"/>
        <w:rPr>
          <w:b w:val="1"/>
          <w:bCs w:val="1"/>
          <w:sz w:val="46"/>
          <w:szCs w:val="46"/>
        </w:rPr>
      </w:pPr>
      <w:bookmarkStart w:colFirst="0" w:colLast="0" w:name="_w5m2ktthz44o" w:id="7447"/>
      <w:bookmarkEnd w:id="7447"/>
      <w:r w:rsidDel="00000000" w:rsidR="00000000" w:rsidRPr="00000000">
        <w:rPr>
          <w:b w:val="1"/>
          <w:bCs w:val="1"/>
          <w:sz w:val="46"/>
          <w:szCs w:val="46"/>
          <w:rtl w:val="0"/>
        </w:rPr>
        <w:t xml:space="preserve">Will Your U.S. or European Healthcare Proxy Work in Brazil?</w:t>
      </w:r>
    </w:p>
    <w:p w:rsidR="00000000" w:rsidDel="00000000" w:rsidP="00000000" w:rsidRDefault="00000000" w:rsidRPr="00000000" w14:paraId="00004ACF">
      <w:pPr>
        <w:spacing w:after="240" w:before="240" w:lineRule="auto"/>
        <w:rPr/>
      </w:pPr>
      <w:r w:rsidDel="00000000" w:rsidR="00000000" w:rsidRPr="00000000">
        <w:rPr>
          <w:rtl w:val="0"/>
        </w:rPr>
        <w:t xml:space="preserve">A healthcare power of attorney prepared abroad may be useful evidence of a patient's intentions.</w:t>
      </w:r>
    </w:p>
    <w:p w:rsidR="00000000" w:rsidDel="00000000" w:rsidP="00000000" w:rsidRDefault="00000000" w:rsidRPr="00000000" w14:paraId="00004AD0">
      <w:pPr>
        <w:spacing w:after="240" w:before="240" w:lineRule="auto"/>
        <w:rPr/>
      </w:pPr>
      <w:r w:rsidDel="00000000" w:rsidR="00000000" w:rsidRPr="00000000">
        <w:rPr>
          <w:rtl w:val="0"/>
        </w:rPr>
        <w:t xml:space="preserve">However, its Brazilian legal effect requires assessment.</w:t>
      </w:r>
    </w:p>
    <w:p w:rsidR="00000000" w:rsidDel="00000000" w:rsidP="00000000" w:rsidRDefault="00000000" w:rsidRPr="00000000" w14:paraId="00004AD1">
      <w:pPr>
        <w:pStyle w:val="Heading3"/>
        <w:keepNext w:val="0"/>
        <w:keepLines w:val="0"/>
        <w:spacing w:before="280" w:lineRule="auto"/>
        <w:rPr>
          <w:b w:val="1"/>
          <w:bCs w:val="1"/>
          <w:color w:val="000000"/>
          <w:sz w:val="26"/>
          <w:szCs w:val="26"/>
        </w:rPr>
      </w:pPr>
      <w:bookmarkStart w:colFirst="0" w:colLast="0" w:name="_bpw9h7hjcz2p" w:id="7448"/>
      <w:bookmarkEnd w:id="7448"/>
      <w:r w:rsidDel="00000000" w:rsidR="00000000" w:rsidRPr="00000000">
        <w:rPr>
          <w:b w:val="1"/>
          <w:bCs w:val="1"/>
          <w:color w:val="000000"/>
          <w:sz w:val="26"/>
          <w:szCs w:val="26"/>
          <w:rtl w:val="0"/>
        </w:rPr>
        <w:t xml:space="preserve">Country of Execution</w:t>
      </w:r>
    </w:p>
    <w:p w:rsidR="00000000" w:rsidDel="00000000" w:rsidP="00000000" w:rsidRDefault="00000000" w:rsidRPr="00000000" w14:paraId="00004AD2">
      <w:pPr>
        <w:spacing w:after="240" w:before="240" w:lineRule="auto"/>
        <w:rPr/>
      </w:pPr>
      <w:r w:rsidDel="00000000" w:rsidR="00000000" w:rsidRPr="00000000">
        <w:rPr>
          <w:rtl w:val="0"/>
        </w:rPr>
        <w:t xml:space="preserve">The document's origin may be relevant.</w:t>
      </w:r>
    </w:p>
    <w:p w:rsidR="00000000" w:rsidDel="00000000" w:rsidP="00000000" w:rsidRDefault="00000000" w:rsidRPr="00000000" w14:paraId="00004AD3">
      <w:pPr>
        <w:pStyle w:val="Heading3"/>
        <w:keepNext w:val="0"/>
        <w:keepLines w:val="0"/>
        <w:spacing w:before="280" w:lineRule="auto"/>
        <w:rPr>
          <w:b w:val="1"/>
          <w:bCs w:val="1"/>
          <w:color w:val="000000"/>
          <w:sz w:val="26"/>
          <w:szCs w:val="26"/>
        </w:rPr>
      </w:pPr>
      <w:bookmarkStart w:colFirst="0" w:colLast="0" w:name="_pc7fsxw6suuy" w:id="7449"/>
      <w:bookmarkEnd w:id="7449"/>
      <w:r w:rsidDel="00000000" w:rsidR="00000000" w:rsidRPr="00000000">
        <w:rPr>
          <w:b w:val="1"/>
          <w:bCs w:val="1"/>
          <w:color w:val="000000"/>
          <w:sz w:val="26"/>
          <w:szCs w:val="26"/>
          <w:rtl w:val="0"/>
        </w:rPr>
        <w:t xml:space="preserve">Applicable Foreign Law</w:t>
      </w:r>
    </w:p>
    <w:p w:rsidR="00000000" w:rsidDel="00000000" w:rsidP="00000000" w:rsidRDefault="00000000" w:rsidRPr="00000000" w14:paraId="00004AD4">
      <w:pPr>
        <w:spacing w:after="240" w:before="240" w:lineRule="auto"/>
        <w:rPr/>
      </w:pPr>
      <w:r w:rsidDel="00000000" w:rsidR="00000000" w:rsidRPr="00000000">
        <w:rPr>
          <w:rtl w:val="0"/>
        </w:rPr>
        <w:t xml:space="preserve">The original instrument may have been drafted under a different legal framework.</w:t>
      </w:r>
    </w:p>
    <w:p w:rsidR="00000000" w:rsidDel="00000000" w:rsidP="00000000" w:rsidRDefault="00000000" w:rsidRPr="00000000" w14:paraId="00004AD5">
      <w:pPr>
        <w:pStyle w:val="Heading3"/>
        <w:keepNext w:val="0"/>
        <w:keepLines w:val="0"/>
        <w:spacing w:before="280" w:lineRule="auto"/>
        <w:rPr>
          <w:b w:val="1"/>
          <w:bCs w:val="1"/>
          <w:color w:val="000000"/>
          <w:sz w:val="26"/>
          <w:szCs w:val="26"/>
        </w:rPr>
      </w:pPr>
      <w:bookmarkStart w:colFirst="0" w:colLast="0" w:name="_lq6j3lvazf31" w:id="7450"/>
      <w:bookmarkEnd w:id="7450"/>
      <w:r w:rsidDel="00000000" w:rsidR="00000000" w:rsidRPr="00000000">
        <w:rPr>
          <w:b w:val="1"/>
          <w:bCs w:val="1"/>
          <w:color w:val="000000"/>
          <w:sz w:val="26"/>
          <w:szCs w:val="26"/>
          <w:rtl w:val="0"/>
        </w:rPr>
        <w:t xml:space="preserve">Brazilian Medical Ethics</w:t>
      </w:r>
    </w:p>
    <w:p w:rsidR="00000000" w:rsidDel="00000000" w:rsidP="00000000" w:rsidRDefault="00000000" w:rsidRPr="00000000" w14:paraId="00004AD6">
      <w:pPr>
        <w:spacing w:after="240" w:before="240" w:lineRule="auto"/>
        <w:rPr/>
      </w:pPr>
      <w:r w:rsidDel="00000000" w:rsidR="00000000" w:rsidRPr="00000000">
        <w:rPr>
          <w:rtl w:val="0"/>
        </w:rPr>
        <w:t xml:space="preserve">The document must be considered within Brazilian professional rules.</w:t>
      </w:r>
    </w:p>
    <w:p w:rsidR="00000000" w:rsidDel="00000000" w:rsidP="00000000" w:rsidRDefault="00000000" w:rsidRPr="00000000" w14:paraId="00004AD7">
      <w:pPr>
        <w:pStyle w:val="Heading3"/>
        <w:keepNext w:val="0"/>
        <w:keepLines w:val="0"/>
        <w:spacing w:before="280" w:lineRule="auto"/>
        <w:rPr>
          <w:b w:val="1"/>
          <w:bCs w:val="1"/>
          <w:color w:val="000000"/>
          <w:sz w:val="26"/>
          <w:szCs w:val="26"/>
        </w:rPr>
      </w:pPr>
      <w:bookmarkStart w:colFirst="0" w:colLast="0" w:name="_1fh63ofqwg00" w:id="7451"/>
      <w:bookmarkEnd w:id="7451"/>
      <w:r w:rsidDel="00000000" w:rsidR="00000000" w:rsidRPr="00000000">
        <w:rPr>
          <w:b w:val="1"/>
          <w:bCs w:val="1"/>
          <w:color w:val="000000"/>
          <w:sz w:val="26"/>
          <w:szCs w:val="26"/>
          <w:rtl w:val="0"/>
        </w:rPr>
        <w:t xml:space="preserve">Translation</w:t>
      </w:r>
    </w:p>
    <w:p w:rsidR="00000000" w:rsidDel="00000000" w:rsidP="00000000" w:rsidRDefault="00000000" w:rsidRPr="00000000" w14:paraId="00004AD8">
      <w:pPr>
        <w:spacing w:after="240" w:before="240" w:lineRule="auto"/>
        <w:rPr/>
      </w:pPr>
      <w:r w:rsidDel="00000000" w:rsidR="00000000" w:rsidRPr="00000000">
        <w:rPr>
          <w:rtl w:val="0"/>
        </w:rPr>
        <w:t xml:space="preserve">Portuguese translation may be appropriate.</w:t>
      </w:r>
    </w:p>
    <w:p w:rsidR="00000000" w:rsidDel="00000000" w:rsidP="00000000" w:rsidRDefault="00000000" w:rsidRPr="00000000" w14:paraId="00004AD9">
      <w:pPr>
        <w:pStyle w:val="Heading3"/>
        <w:keepNext w:val="0"/>
        <w:keepLines w:val="0"/>
        <w:spacing w:before="280" w:lineRule="auto"/>
        <w:rPr>
          <w:b w:val="1"/>
          <w:bCs w:val="1"/>
          <w:color w:val="000000"/>
          <w:sz w:val="26"/>
          <w:szCs w:val="26"/>
        </w:rPr>
      </w:pPr>
      <w:bookmarkStart w:colFirst="0" w:colLast="0" w:name="_ucefi14usy0u" w:id="7452"/>
      <w:bookmarkEnd w:id="7452"/>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4ADA">
      <w:pPr>
        <w:spacing w:after="240" w:before="240" w:lineRule="auto"/>
        <w:rPr/>
      </w:pPr>
      <w:r w:rsidDel="00000000" w:rsidR="00000000" w:rsidRPr="00000000">
        <w:rPr>
          <w:rtl w:val="0"/>
        </w:rPr>
        <w:t xml:space="preserve">Authentication may be relevant for particular formal uses.</w:t>
      </w:r>
    </w:p>
    <w:p w:rsidR="00000000" w:rsidDel="00000000" w:rsidP="00000000" w:rsidRDefault="00000000" w:rsidRPr="00000000" w14:paraId="00004ADB">
      <w:pPr>
        <w:pStyle w:val="Heading3"/>
        <w:keepNext w:val="0"/>
        <w:keepLines w:val="0"/>
        <w:spacing w:before="280" w:lineRule="auto"/>
        <w:rPr>
          <w:b w:val="1"/>
          <w:bCs w:val="1"/>
          <w:color w:val="000000"/>
          <w:sz w:val="26"/>
          <w:szCs w:val="26"/>
        </w:rPr>
      </w:pPr>
      <w:bookmarkStart w:colFirst="0" w:colLast="0" w:name="_pmvsfex7jf2s" w:id="7453"/>
      <w:bookmarkEnd w:id="7453"/>
      <w:r w:rsidDel="00000000" w:rsidR="00000000" w:rsidRPr="00000000">
        <w:rPr>
          <w:b w:val="1"/>
          <w:bCs w:val="1"/>
          <w:color w:val="000000"/>
          <w:sz w:val="26"/>
          <w:szCs w:val="26"/>
          <w:rtl w:val="0"/>
        </w:rPr>
        <w:t xml:space="preserve">Representative Authority</w:t>
      </w:r>
    </w:p>
    <w:p w:rsidR="00000000" w:rsidDel="00000000" w:rsidP="00000000" w:rsidRDefault="00000000" w:rsidRPr="00000000" w14:paraId="00004ADC">
      <w:pPr>
        <w:spacing w:after="240" w:before="240" w:lineRule="auto"/>
        <w:rPr/>
      </w:pPr>
      <w:r w:rsidDel="00000000" w:rsidR="00000000" w:rsidRPr="00000000">
        <w:rPr>
          <w:rtl w:val="0"/>
        </w:rPr>
        <w:t xml:space="preserve">Foreign terminology does not automatically establish identical powers in Brazil.</w:t>
      </w:r>
    </w:p>
    <w:p w:rsidR="00000000" w:rsidDel="00000000" w:rsidP="00000000" w:rsidRDefault="00000000" w:rsidRPr="00000000" w14:paraId="00004ADD">
      <w:pPr>
        <w:pStyle w:val="Heading3"/>
        <w:keepNext w:val="0"/>
        <w:keepLines w:val="0"/>
        <w:spacing w:before="280" w:lineRule="auto"/>
        <w:rPr>
          <w:b w:val="1"/>
          <w:bCs w:val="1"/>
          <w:color w:val="000000"/>
          <w:sz w:val="26"/>
          <w:szCs w:val="26"/>
        </w:rPr>
      </w:pPr>
      <w:bookmarkStart w:colFirst="0" w:colLast="0" w:name="_bgpymfvcv318" w:id="7454"/>
      <w:bookmarkEnd w:id="7454"/>
      <w:r w:rsidDel="00000000" w:rsidR="00000000" w:rsidRPr="00000000">
        <w:rPr>
          <w:b w:val="1"/>
          <w:bCs w:val="1"/>
          <w:color w:val="000000"/>
          <w:sz w:val="26"/>
          <w:szCs w:val="26"/>
          <w:rtl w:val="0"/>
        </w:rPr>
        <w:t xml:space="preserve">Existing Living Will</w:t>
      </w:r>
    </w:p>
    <w:p w:rsidR="00000000" w:rsidDel="00000000" w:rsidP="00000000" w:rsidRDefault="00000000" w:rsidRPr="00000000" w14:paraId="00004ADE">
      <w:pPr>
        <w:spacing w:after="240" w:before="240" w:lineRule="auto"/>
        <w:rPr/>
      </w:pPr>
      <w:r w:rsidDel="00000000" w:rsidR="00000000" w:rsidRPr="00000000">
        <w:rPr>
          <w:rtl w:val="0"/>
        </w:rPr>
        <w:t xml:space="preserve">The documents should be consistent.</w:t>
      </w:r>
    </w:p>
    <w:p w:rsidR="00000000" w:rsidDel="00000000" w:rsidP="00000000" w:rsidRDefault="00000000" w:rsidRPr="00000000" w14:paraId="00004ADF">
      <w:pPr>
        <w:pStyle w:val="Heading3"/>
        <w:keepNext w:val="0"/>
        <w:keepLines w:val="0"/>
        <w:spacing w:before="280" w:lineRule="auto"/>
        <w:rPr>
          <w:b w:val="1"/>
          <w:bCs w:val="1"/>
          <w:color w:val="000000"/>
          <w:sz w:val="26"/>
          <w:szCs w:val="26"/>
        </w:rPr>
      </w:pPr>
      <w:bookmarkStart w:colFirst="0" w:colLast="0" w:name="_swd458rkap3p" w:id="7455"/>
      <w:bookmarkEnd w:id="7455"/>
      <w:r w:rsidDel="00000000" w:rsidR="00000000" w:rsidRPr="00000000">
        <w:rPr>
          <w:b w:val="1"/>
          <w:bCs w:val="1"/>
          <w:color w:val="000000"/>
          <w:sz w:val="26"/>
          <w:szCs w:val="26"/>
          <w:rtl w:val="0"/>
        </w:rPr>
        <w:t xml:space="preserve">Brazilian Adaptation</w:t>
      </w:r>
    </w:p>
    <w:p w:rsidR="00000000" w:rsidDel="00000000" w:rsidP="00000000" w:rsidRDefault="00000000" w:rsidRPr="00000000" w14:paraId="00004AE0">
      <w:pPr>
        <w:spacing w:after="240" w:before="240" w:lineRule="auto"/>
        <w:rPr/>
      </w:pPr>
      <w:r w:rsidDel="00000000" w:rsidR="00000000" w:rsidRPr="00000000">
        <w:rPr>
          <w:rtl w:val="0"/>
        </w:rPr>
        <w:t xml:space="preserve">A separate or complementary Brazilian document may be appropriate.</w:t>
      </w:r>
    </w:p>
    <w:p w:rsidR="00000000" w:rsidDel="00000000" w:rsidP="00000000" w:rsidRDefault="00000000" w:rsidRPr="00000000" w14:paraId="00004AE1">
      <w:pPr>
        <w:spacing w:after="240" w:before="240" w:lineRule="auto"/>
        <w:rPr>
          <w:b w:val="1"/>
          <w:bCs w:val="1"/>
        </w:rPr>
      </w:pPr>
      <w:r w:rsidDel="00000000" w:rsidR="00000000" w:rsidRPr="00000000">
        <w:rPr>
          <w:b w:val="1"/>
          <w:bCs w:val="1"/>
          <w:rtl w:val="0"/>
        </w:rPr>
        <w:t xml:space="preserve">[Request a Foreign Healthcare Power of Attorney Review]</w:t>
      </w:r>
    </w:p>
    <w:p w:rsidR="00000000" w:rsidDel="00000000" w:rsidP="00000000" w:rsidRDefault="00000000" w:rsidRPr="00000000" w14:paraId="00004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3">
      <w:pPr>
        <w:pStyle w:val="Heading2"/>
        <w:keepNext w:val="0"/>
        <w:keepLines w:val="0"/>
        <w:spacing w:after="80" w:lineRule="auto"/>
        <w:rPr>
          <w:b w:val="1"/>
          <w:bCs w:val="1"/>
          <w:sz w:val="34"/>
          <w:szCs w:val="34"/>
        </w:rPr>
      </w:pPr>
      <w:bookmarkStart w:colFirst="0" w:colLast="0" w:name="_7067fwyccu05" w:id="7456"/>
      <w:bookmarkEnd w:id="7456"/>
      <w:r w:rsidDel="00000000" w:rsidR="00000000" w:rsidRPr="00000000">
        <w:rPr>
          <w:b w:val="1"/>
          <w:bCs w:val="1"/>
          <w:sz w:val="34"/>
          <w:szCs w:val="34"/>
          <w:rtl w:val="0"/>
        </w:rPr>
        <w:t xml:space="preserve">DO YOU NEED A BRAZILIAN MEDICAL POWER OF ATTORNEY?</w:t>
      </w:r>
    </w:p>
    <w:p w:rsidR="00000000" w:rsidDel="00000000" w:rsidP="00000000" w:rsidRDefault="00000000" w:rsidRPr="00000000" w14:paraId="00004AE4">
      <w:pPr>
        <w:pStyle w:val="Heading1"/>
        <w:keepNext w:val="0"/>
        <w:keepLines w:val="0"/>
        <w:spacing w:before="480" w:lineRule="auto"/>
        <w:rPr>
          <w:b w:val="1"/>
          <w:bCs w:val="1"/>
          <w:sz w:val="46"/>
          <w:szCs w:val="46"/>
        </w:rPr>
      </w:pPr>
      <w:bookmarkStart w:colFirst="0" w:colLast="0" w:name="_b3mz6mjnexbq" w:id="7457"/>
      <w:bookmarkEnd w:id="7457"/>
      <w:r w:rsidDel="00000000" w:rsidR="00000000" w:rsidRPr="00000000">
        <w:rPr>
          <w:b w:val="1"/>
          <w:bCs w:val="1"/>
          <w:sz w:val="46"/>
          <w:szCs w:val="46"/>
          <w:rtl w:val="0"/>
        </w:rPr>
        <w:t xml:space="preserve">Coordinating Foreign and Brazilian Documents</w:t>
      </w:r>
    </w:p>
    <w:p w:rsidR="00000000" w:rsidDel="00000000" w:rsidP="00000000" w:rsidRDefault="00000000" w:rsidRPr="00000000" w14:paraId="00004AE5">
      <w:pPr>
        <w:spacing w:after="240" w:before="240" w:lineRule="auto"/>
        <w:rPr/>
      </w:pPr>
      <w:r w:rsidDel="00000000" w:rsidR="00000000" w:rsidRPr="00000000">
        <w:rPr>
          <w:rtl w:val="0"/>
        </w:rPr>
        <w:t xml:space="preserve">A separate Brazilian document is not automatically necessary in every case.</w:t>
      </w:r>
    </w:p>
    <w:p w:rsidR="00000000" w:rsidDel="00000000" w:rsidP="00000000" w:rsidRDefault="00000000" w:rsidRPr="00000000" w14:paraId="00004AE6">
      <w:pPr>
        <w:spacing w:after="240" w:before="240" w:lineRule="auto"/>
        <w:rPr/>
      </w:pPr>
      <w:r w:rsidDel="00000000" w:rsidR="00000000" w:rsidRPr="00000000">
        <w:rPr>
          <w:rtl w:val="0"/>
        </w:rPr>
        <w:t xml:space="preserve">The decision depends on the person's circumstances and existing healthcare arrangements.</w:t>
      </w:r>
    </w:p>
    <w:p w:rsidR="00000000" w:rsidDel="00000000" w:rsidP="00000000" w:rsidRDefault="00000000" w:rsidRPr="00000000" w14:paraId="00004AE7">
      <w:pPr>
        <w:pStyle w:val="Heading3"/>
        <w:keepNext w:val="0"/>
        <w:keepLines w:val="0"/>
        <w:spacing w:before="280" w:lineRule="auto"/>
        <w:rPr>
          <w:b w:val="1"/>
          <w:bCs w:val="1"/>
          <w:color w:val="000000"/>
          <w:sz w:val="26"/>
          <w:szCs w:val="26"/>
        </w:rPr>
      </w:pPr>
      <w:bookmarkStart w:colFirst="0" w:colLast="0" w:name="_9bfaxhg4bw34" w:id="7458"/>
      <w:bookmarkEnd w:id="7458"/>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4AE8">
      <w:pPr>
        <w:spacing w:after="240" w:before="240" w:lineRule="auto"/>
        <w:rPr/>
      </w:pPr>
      <w:r w:rsidDel="00000000" w:rsidR="00000000" w:rsidRPr="00000000">
        <w:rPr>
          <w:rtl w:val="0"/>
        </w:rPr>
        <w:t xml:space="preserve">Where do you usually receive healthcare?</w:t>
      </w:r>
    </w:p>
    <w:p w:rsidR="00000000" w:rsidDel="00000000" w:rsidP="00000000" w:rsidRDefault="00000000" w:rsidRPr="00000000" w14:paraId="00004AE9">
      <w:pPr>
        <w:pStyle w:val="Heading3"/>
        <w:keepNext w:val="0"/>
        <w:keepLines w:val="0"/>
        <w:spacing w:before="280" w:lineRule="auto"/>
        <w:rPr>
          <w:b w:val="1"/>
          <w:bCs w:val="1"/>
          <w:color w:val="000000"/>
          <w:sz w:val="26"/>
          <w:szCs w:val="26"/>
        </w:rPr>
      </w:pPr>
      <w:bookmarkStart w:colFirst="0" w:colLast="0" w:name="_tz24zk5e10vt" w:id="7459"/>
      <w:bookmarkEnd w:id="7459"/>
      <w:r w:rsidDel="00000000" w:rsidR="00000000" w:rsidRPr="00000000">
        <w:rPr>
          <w:b w:val="1"/>
          <w:bCs w:val="1"/>
          <w:color w:val="000000"/>
          <w:sz w:val="26"/>
          <w:szCs w:val="26"/>
          <w:rtl w:val="0"/>
        </w:rPr>
        <w:t xml:space="preserve">Time Spent in Brazil</w:t>
      </w:r>
    </w:p>
    <w:p w:rsidR="00000000" w:rsidDel="00000000" w:rsidP="00000000" w:rsidRDefault="00000000" w:rsidRPr="00000000" w14:paraId="00004AEA">
      <w:pPr>
        <w:spacing w:after="240" w:before="240" w:lineRule="auto"/>
        <w:rPr/>
      </w:pPr>
      <w:r w:rsidDel="00000000" w:rsidR="00000000" w:rsidRPr="00000000">
        <w:rPr>
          <w:rtl w:val="0"/>
        </w:rPr>
        <w:t xml:space="preserve">How frequently are you in the country?</w:t>
      </w:r>
    </w:p>
    <w:p w:rsidR="00000000" w:rsidDel="00000000" w:rsidP="00000000" w:rsidRDefault="00000000" w:rsidRPr="00000000" w14:paraId="00004AEB">
      <w:pPr>
        <w:pStyle w:val="Heading3"/>
        <w:keepNext w:val="0"/>
        <w:keepLines w:val="0"/>
        <w:spacing w:before="280" w:lineRule="auto"/>
        <w:rPr>
          <w:b w:val="1"/>
          <w:bCs w:val="1"/>
          <w:color w:val="000000"/>
          <w:sz w:val="26"/>
          <w:szCs w:val="26"/>
        </w:rPr>
      </w:pPr>
      <w:bookmarkStart w:colFirst="0" w:colLast="0" w:name="_9r552scu8mks" w:id="7460"/>
      <w:bookmarkEnd w:id="7460"/>
      <w:r w:rsidDel="00000000" w:rsidR="00000000" w:rsidRPr="00000000">
        <w:rPr>
          <w:b w:val="1"/>
          <w:bCs w:val="1"/>
          <w:color w:val="000000"/>
          <w:sz w:val="26"/>
          <w:szCs w:val="26"/>
          <w:rtl w:val="0"/>
        </w:rPr>
        <w:t xml:space="preserve">Existing Foreign Documents</w:t>
      </w:r>
    </w:p>
    <w:p w:rsidR="00000000" w:rsidDel="00000000" w:rsidP="00000000" w:rsidRDefault="00000000" w:rsidRPr="00000000" w14:paraId="00004AEC">
      <w:pPr>
        <w:spacing w:after="240" w:before="240" w:lineRule="auto"/>
        <w:rPr/>
      </w:pPr>
      <w:r w:rsidDel="00000000" w:rsidR="00000000" w:rsidRPr="00000000">
        <w:rPr>
          <w:rtl w:val="0"/>
        </w:rPr>
        <w:t xml:space="preserve">What instruments have you already executed?</w:t>
      </w:r>
    </w:p>
    <w:p w:rsidR="00000000" w:rsidDel="00000000" w:rsidP="00000000" w:rsidRDefault="00000000" w:rsidRPr="00000000" w14:paraId="00004AED">
      <w:pPr>
        <w:pStyle w:val="Heading3"/>
        <w:keepNext w:val="0"/>
        <w:keepLines w:val="0"/>
        <w:spacing w:before="280" w:lineRule="auto"/>
        <w:rPr>
          <w:b w:val="1"/>
          <w:bCs w:val="1"/>
          <w:color w:val="000000"/>
          <w:sz w:val="26"/>
          <w:szCs w:val="26"/>
        </w:rPr>
      </w:pPr>
      <w:bookmarkStart w:colFirst="0" w:colLast="0" w:name="_vhtinur2wzwh" w:id="7461"/>
      <w:bookmarkEnd w:id="7461"/>
      <w:r w:rsidDel="00000000" w:rsidR="00000000" w:rsidRPr="00000000">
        <w:rPr>
          <w:b w:val="1"/>
          <w:bCs w:val="1"/>
          <w:color w:val="000000"/>
          <w:sz w:val="26"/>
          <w:szCs w:val="26"/>
          <w:rtl w:val="0"/>
        </w:rPr>
        <w:t xml:space="preserve">Healthcare Representative</w:t>
      </w:r>
    </w:p>
    <w:p w:rsidR="00000000" w:rsidDel="00000000" w:rsidP="00000000" w:rsidRDefault="00000000" w:rsidRPr="00000000" w14:paraId="00004AEE">
      <w:pPr>
        <w:spacing w:after="240" w:before="240" w:lineRule="auto"/>
        <w:rPr/>
      </w:pPr>
      <w:r w:rsidDel="00000000" w:rsidR="00000000" w:rsidRPr="00000000">
        <w:rPr>
          <w:rtl w:val="0"/>
        </w:rPr>
        <w:t xml:space="preserve">Who is currently designated?</w:t>
      </w:r>
    </w:p>
    <w:p w:rsidR="00000000" w:rsidDel="00000000" w:rsidP="00000000" w:rsidRDefault="00000000" w:rsidRPr="00000000" w14:paraId="00004AEF">
      <w:pPr>
        <w:pStyle w:val="Heading3"/>
        <w:keepNext w:val="0"/>
        <w:keepLines w:val="0"/>
        <w:spacing w:before="280" w:lineRule="auto"/>
        <w:rPr>
          <w:b w:val="1"/>
          <w:bCs w:val="1"/>
          <w:color w:val="000000"/>
          <w:sz w:val="26"/>
          <w:szCs w:val="26"/>
        </w:rPr>
      </w:pPr>
      <w:bookmarkStart w:colFirst="0" w:colLast="0" w:name="_k89h4qt7nrth" w:id="7462"/>
      <w:bookmarkEnd w:id="7462"/>
      <w:r w:rsidDel="00000000" w:rsidR="00000000" w:rsidRPr="00000000">
        <w:rPr>
          <w:b w:val="1"/>
          <w:bCs w:val="1"/>
          <w:color w:val="000000"/>
          <w:sz w:val="26"/>
          <w:szCs w:val="26"/>
          <w:rtl w:val="0"/>
        </w:rPr>
        <w:t xml:space="preserve">Language</w:t>
      </w:r>
    </w:p>
    <w:p w:rsidR="00000000" w:rsidDel="00000000" w:rsidP="00000000" w:rsidRDefault="00000000" w:rsidRPr="00000000" w14:paraId="00004AF0">
      <w:pPr>
        <w:spacing w:after="240" w:before="240" w:lineRule="auto"/>
        <w:rPr/>
      </w:pPr>
      <w:r w:rsidDel="00000000" w:rsidR="00000000" w:rsidRPr="00000000">
        <w:rPr>
          <w:rtl w:val="0"/>
        </w:rPr>
        <w:t xml:space="preserve">Can Brazilian healthcare professionals understand the documents?</w:t>
      </w:r>
    </w:p>
    <w:p w:rsidR="00000000" w:rsidDel="00000000" w:rsidP="00000000" w:rsidRDefault="00000000" w:rsidRPr="00000000" w14:paraId="00004AF1">
      <w:pPr>
        <w:pStyle w:val="Heading3"/>
        <w:keepNext w:val="0"/>
        <w:keepLines w:val="0"/>
        <w:spacing w:before="280" w:lineRule="auto"/>
        <w:rPr>
          <w:b w:val="1"/>
          <w:bCs w:val="1"/>
          <w:color w:val="000000"/>
          <w:sz w:val="26"/>
          <w:szCs w:val="26"/>
        </w:rPr>
      </w:pPr>
      <w:bookmarkStart w:colFirst="0" w:colLast="0" w:name="_5jbsprvs3fj5" w:id="7463"/>
      <w:bookmarkEnd w:id="7463"/>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AF2">
      <w:pPr>
        <w:spacing w:after="240" w:before="240" w:lineRule="auto"/>
        <w:rPr/>
      </w:pPr>
      <w:r w:rsidDel="00000000" w:rsidR="00000000" w:rsidRPr="00000000">
        <w:rPr>
          <w:rtl w:val="0"/>
        </w:rPr>
        <w:t xml:space="preserve">Are the relevant instructions accessible?</w:t>
      </w:r>
    </w:p>
    <w:p w:rsidR="00000000" w:rsidDel="00000000" w:rsidP="00000000" w:rsidRDefault="00000000" w:rsidRPr="00000000" w14:paraId="00004AF3">
      <w:pPr>
        <w:pStyle w:val="Heading3"/>
        <w:keepNext w:val="0"/>
        <w:keepLines w:val="0"/>
        <w:spacing w:before="280" w:lineRule="auto"/>
        <w:rPr>
          <w:b w:val="1"/>
          <w:bCs w:val="1"/>
          <w:color w:val="000000"/>
          <w:sz w:val="26"/>
          <w:szCs w:val="26"/>
        </w:rPr>
      </w:pPr>
      <w:bookmarkStart w:colFirst="0" w:colLast="0" w:name="_km04w8jm93ea" w:id="7464"/>
      <w:bookmarkEnd w:id="7464"/>
      <w:r w:rsidDel="00000000" w:rsidR="00000000" w:rsidRPr="00000000">
        <w:rPr>
          <w:b w:val="1"/>
          <w:bCs w:val="1"/>
          <w:color w:val="000000"/>
          <w:sz w:val="26"/>
          <w:szCs w:val="26"/>
          <w:rtl w:val="0"/>
        </w:rPr>
        <w:t xml:space="preserve">Conflicting Provisions</w:t>
      </w:r>
    </w:p>
    <w:p w:rsidR="00000000" w:rsidDel="00000000" w:rsidP="00000000" w:rsidRDefault="00000000" w:rsidRPr="00000000" w14:paraId="00004AF4">
      <w:pPr>
        <w:spacing w:after="240" w:before="240" w:lineRule="auto"/>
        <w:rPr/>
      </w:pPr>
      <w:r w:rsidDel="00000000" w:rsidR="00000000" w:rsidRPr="00000000">
        <w:rPr>
          <w:rtl w:val="0"/>
        </w:rPr>
        <w:t xml:space="preserve">Do the documents express consistent preferences?</w:t>
      </w:r>
    </w:p>
    <w:p w:rsidR="00000000" w:rsidDel="00000000" w:rsidP="00000000" w:rsidRDefault="00000000" w:rsidRPr="00000000" w14:paraId="00004AF5">
      <w:pPr>
        <w:pStyle w:val="Heading3"/>
        <w:keepNext w:val="0"/>
        <w:keepLines w:val="0"/>
        <w:spacing w:before="280" w:lineRule="auto"/>
        <w:rPr>
          <w:b w:val="1"/>
          <w:bCs w:val="1"/>
          <w:color w:val="000000"/>
          <w:sz w:val="26"/>
          <w:szCs w:val="26"/>
        </w:rPr>
      </w:pPr>
      <w:bookmarkStart w:colFirst="0" w:colLast="0" w:name="_gixophsc23f" w:id="7465"/>
      <w:bookmarkEnd w:id="7465"/>
      <w:r w:rsidDel="00000000" w:rsidR="00000000" w:rsidRPr="00000000">
        <w:rPr>
          <w:b w:val="1"/>
          <w:bCs w:val="1"/>
          <w:color w:val="000000"/>
          <w:sz w:val="26"/>
          <w:szCs w:val="26"/>
          <w:rtl w:val="0"/>
        </w:rPr>
        <w:t xml:space="preserve">Practical Needs</w:t>
      </w:r>
    </w:p>
    <w:p w:rsidR="00000000" w:rsidDel="00000000" w:rsidP="00000000" w:rsidRDefault="00000000" w:rsidRPr="00000000" w14:paraId="00004AF6">
      <w:pPr>
        <w:spacing w:after="240" w:before="240" w:lineRule="auto"/>
        <w:rPr/>
      </w:pPr>
      <w:r w:rsidDel="00000000" w:rsidR="00000000" w:rsidRPr="00000000">
        <w:rPr>
          <w:rtl w:val="0"/>
        </w:rPr>
        <w:t xml:space="preserve">Would Brazilian documentation improve clarity?</w:t>
      </w:r>
    </w:p>
    <w:p w:rsidR="00000000" w:rsidDel="00000000" w:rsidP="00000000" w:rsidRDefault="00000000" w:rsidRPr="00000000" w14:paraId="00004AF7">
      <w:pPr>
        <w:spacing w:after="240" w:before="240" w:lineRule="auto"/>
        <w:rPr>
          <w:b w:val="1"/>
          <w:bCs w:val="1"/>
        </w:rPr>
      </w:pPr>
      <w:r w:rsidDel="00000000" w:rsidR="00000000" w:rsidRPr="00000000">
        <w:rPr>
          <w:b w:val="1"/>
          <w:bCs w:val="1"/>
          <w:rtl w:val="0"/>
        </w:rPr>
        <w:t xml:space="preserve">[Assess Your Existing Healthcare Documents]</w:t>
      </w:r>
    </w:p>
    <w:p w:rsidR="00000000" w:rsidDel="00000000" w:rsidP="00000000" w:rsidRDefault="00000000" w:rsidRPr="00000000" w14:paraId="00004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9">
      <w:pPr>
        <w:pStyle w:val="Heading2"/>
        <w:keepNext w:val="0"/>
        <w:keepLines w:val="0"/>
        <w:spacing w:after="80" w:lineRule="auto"/>
        <w:rPr>
          <w:b w:val="1"/>
          <w:bCs w:val="1"/>
          <w:sz w:val="34"/>
          <w:szCs w:val="34"/>
        </w:rPr>
      </w:pPr>
      <w:bookmarkStart w:colFirst="0" w:colLast="0" w:name="_pdjid4b9288h" w:id="7466"/>
      <w:bookmarkEnd w:id="7466"/>
      <w:r w:rsidDel="00000000" w:rsidR="00000000" w:rsidRPr="00000000">
        <w:rPr>
          <w:b w:val="1"/>
          <w:bCs w:val="1"/>
          <w:sz w:val="34"/>
          <w:szCs w:val="34"/>
          <w:rtl w:val="0"/>
        </w:rPr>
        <w:t xml:space="preserve">SHOULD THE DESIGNATION BE NOTARIZED?</w:t>
      </w:r>
    </w:p>
    <w:p w:rsidR="00000000" w:rsidDel="00000000" w:rsidP="00000000" w:rsidRDefault="00000000" w:rsidRPr="00000000" w14:paraId="00004AFA">
      <w:pPr>
        <w:pStyle w:val="Heading1"/>
        <w:keepNext w:val="0"/>
        <w:keepLines w:val="0"/>
        <w:spacing w:before="480" w:lineRule="auto"/>
        <w:rPr>
          <w:b w:val="1"/>
          <w:bCs w:val="1"/>
          <w:sz w:val="46"/>
          <w:szCs w:val="46"/>
        </w:rPr>
      </w:pPr>
      <w:bookmarkStart w:colFirst="0" w:colLast="0" w:name="_5x3224qsqfcn" w:id="7467"/>
      <w:bookmarkEnd w:id="7467"/>
      <w:r w:rsidDel="00000000" w:rsidR="00000000" w:rsidRPr="00000000">
        <w:rPr>
          <w:b w:val="1"/>
          <w:bCs w:val="1"/>
          <w:sz w:val="46"/>
          <w:szCs w:val="46"/>
          <w:rtl w:val="0"/>
        </w:rPr>
        <w:t xml:space="preserve">Formalizing Your Healthcare Representative Appointment</w:t>
      </w:r>
    </w:p>
    <w:p w:rsidR="00000000" w:rsidDel="00000000" w:rsidP="00000000" w:rsidRDefault="00000000" w:rsidRPr="00000000" w14:paraId="00004AFB">
      <w:pPr>
        <w:spacing w:after="240" w:before="240" w:lineRule="auto"/>
        <w:rPr/>
      </w:pPr>
      <w:r w:rsidDel="00000000" w:rsidR="00000000" w:rsidRPr="00000000">
        <w:rPr>
          <w:rtl w:val="0"/>
        </w:rPr>
        <w:t xml:space="preserve">A healthcare representative designation may be documented through different legally appropriate means.</w:t>
      </w:r>
    </w:p>
    <w:p w:rsidR="00000000" w:rsidDel="00000000" w:rsidP="00000000" w:rsidRDefault="00000000" w:rsidRPr="00000000" w14:paraId="00004AFC">
      <w:pPr>
        <w:spacing w:after="240" w:before="240" w:lineRule="auto"/>
        <w:rPr/>
      </w:pPr>
      <w:r w:rsidDel="00000000" w:rsidR="00000000" w:rsidRPr="00000000">
        <w:rPr>
          <w:rtl w:val="0"/>
        </w:rPr>
        <w:t xml:space="preserve">A public notarial declaration may provide additional evidence of the person's intentions.</w:t>
      </w:r>
    </w:p>
    <w:p w:rsidR="00000000" w:rsidDel="00000000" w:rsidP="00000000" w:rsidRDefault="00000000" w:rsidRPr="00000000" w14:paraId="00004AFD">
      <w:pPr>
        <w:spacing w:after="240" w:before="240" w:lineRule="auto"/>
        <w:rPr/>
      </w:pPr>
      <w:r w:rsidDel="00000000" w:rsidR="00000000" w:rsidRPr="00000000">
        <w:rPr>
          <w:rtl w:val="0"/>
        </w:rPr>
        <w:t xml:space="preserve">However, notarization should not be presented as a universal condition for a physician to consider a representative's information under CFM Resolution No. 1,995/2012.</w:t>
      </w:r>
    </w:p>
    <w:p w:rsidR="00000000" w:rsidDel="00000000" w:rsidP="00000000" w:rsidRDefault="00000000" w:rsidRPr="00000000" w14:paraId="00004AFE">
      <w:pPr>
        <w:pStyle w:val="Heading3"/>
        <w:keepNext w:val="0"/>
        <w:keepLines w:val="0"/>
        <w:spacing w:before="280" w:lineRule="auto"/>
        <w:rPr>
          <w:b w:val="1"/>
          <w:bCs w:val="1"/>
          <w:color w:val="000000"/>
          <w:sz w:val="26"/>
          <w:szCs w:val="26"/>
        </w:rPr>
      </w:pPr>
      <w:bookmarkStart w:colFirst="0" w:colLast="0" w:name="_djaep6k1p2rh" w:id="7468"/>
      <w:bookmarkEnd w:id="7468"/>
      <w:r w:rsidDel="00000000" w:rsidR="00000000" w:rsidRPr="00000000">
        <w:rPr>
          <w:b w:val="1"/>
          <w:bCs w:val="1"/>
          <w:color w:val="000000"/>
          <w:sz w:val="26"/>
          <w:szCs w:val="26"/>
          <w:rtl w:val="0"/>
        </w:rPr>
        <w:t xml:space="preserve">Written Declaration</w:t>
      </w:r>
    </w:p>
    <w:p w:rsidR="00000000" w:rsidDel="00000000" w:rsidP="00000000" w:rsidRDefault="00000000" w:rsidRPr="00000000" w14:paraId="00004AFF">
      <w:pPr>
        <w:spacing w:after="240" w:before="240" w:lineRule="auto"/>
        <w:rPr/>
      </w:pPr>
      <w:r w:rsidDel="00000000" w:rsidR="00000000" w:rsidRPr="00000000">
        <w:rPr>
          <w:rtl w:val="0"/>
        </w:rPr>
        <w:t xml:space="preserve">A document may identify the intended representative.</w:t>
      </w:r>
    </w:p>
    <w:p w:rsidR="00000000" w:rsidDel="00000000" w:rsidP="00000000" w:rsidRDefault="00000000" w:rsidRPr="00000000" w14:paraId="00004B00">
      <w:pPr>
        <w:pStyle w:val="Heading3"/>
        <w:keepNext w:val="0"/>
        <w:keepLines w:val="0"/>
        <w:spacing w:before="280" w:lineRule="auto"/>
        <w:rPr>
          <w:b w:val="1"/>
          <w:bCs w:val="1"/>
          <w:color w:val="000000"/>
          <w:sz w:val="26"/>
          <w:szCs w:val="26"/>
        </w:rPr>
      </w:pPr>
      <w:bookmarkStart w:colFirst="0" w:colLast="0" w:name="_jq63ajknh8zu" w:id="7469"/>
      <w:bookmarkEnd w:id="7469"/>
      <w:r w:rsidDel="00000000" w:rsidR="00000000" w:rsidRPr="00000000">
        <w:rPr>
          <w:b w:val="1"/>
          <w:bCs w:val="1"/>
          <w:color w:val="000000"/>
          <w:sz w:val="26"/>
          <w:szCs w:val="26"/>
          <w:rtl w:val="0"/>
        </w:rPr>
        <w:t xml:space="preserve">Advance Directive</w:t>
      </w:r>
    </w:p>
    <w:p w:rsidR="00000000" w:rsidDel="00000000" w:rsidP="00000000" w:rsidRDefault="00000000" w:rsidRPr="00000000" w14:paraId="00004B01">
      <w:pPr>
        <w:spacing w:after="240" w:before="240" w:lineRule="auto"/>
        <w:rPr/>
      </w:pPr>
      <w:r w:rsidDel="00000000" w:rsidR="00000000" w:rsidRPr="00000000">
        <w:rPr>
          <w:rtl w:val="0"/>
        </w:rPr>
        <w:t xml:space="preserve">The designation may be coordinated with the patient's healthcare instructions.</w:t>
      </w:r>
    </w:p>
    <w:p w:rsidR="00000000" w:rsidDel="00000000" w:rsidP="00000000" w:rsidRDefault="00000000" w:rsidRPr="00000000" w14:paraId="00004B02">
      <w:pPr>
        <w:pStyle w:val="Heading3"/>
        <w:keepNext w:val="0"/>
        <w:keepLines w:val="0"/>
        <w:spacing w:before="280" w:lineRule="auto"/>
        <w:rPr>
          <w:b w:val="1"/>
          <w:bCs w:val="1"/>
          <w:color w:val="000000"/>
          <w:sz w:val="26"/>
          <w:szCs w:val="26"/>
        </w:rPr>
      </w:pPr>
      <w:bookmarkStart w:colFirst="0" w:colLast="0" w:name="_j990li3kd2pt" w:id="7470"/>
      <w:bookmarkEnd w:id="7470"/>
      <w:r w:rsidDel="00000000" w:rsidR="00000000" w:rsidRPr="00000000">
        <w:rPr>
          <w:b w:val="1"/>
          <w:bCs w:val="1"/>
          <w:color w:val="000000"/>
          <w:sz w:val="26"/>
          <w:szCs w:val="26"/>
          <w:rtl w:val="0"/>
        </w:rPr>
        <w:t xml:space="preserve">Notarial Declaration</w:t>
      </w:r>
    </w:p>
    <w:p w:rsidR="00000000" w:rsidDel="00000000" w:rsidP="00000000" w:rsidRDefault="00000000" w:rsidRPr="00000000" w14:paraId="00004B03">
      <w:pPr>
        <w:spacing w:after="240" w:before="240" w:lineRule="auto"/>
        <w:rPr/>
      </w:pPr>
      <w:r w:rsidDel="00000000" w:rsidR="00000000" w:rsidRPr="00000000">
        <w:rPr>
          <w:rtl w:val="0"/>
        </w:rPr>
        <w:t xml:space="preserve">A public instrument may be considered.</w:t>
      </w:r>
    </w:p>
    <w:p w:rsidR="00000000" w:rsidDel="00000000" w:rsidP="00000000" w:rsidRDefault="00000000" w:rsidRPr="00000000" w14:paraId="00004B04">
      <w:pPr>
        <w:pStyle w:val="Heading3"/>
        <w:keepNext w:val="0"/>
        <w:keepLines w:val="0"/>
        <w:spacing w:before="280" w:lineRule="auto"/>
        <w:rPr>
          <w:b w:val="1"/>
          <w:bCs w:val="1"/>
          <w:color w:val="000000"/>
          <w:sz w:val="26"/>
          <w:szCs w:val="26"/>
        </w:rPr>
      </w:pPr>
      <w:bookmarkStart w:colFirst="0" w:colLast="0" w:name="_k2ywcav0l98x" w:id="7471"/>
      <w:bookmarkEnd w:id="747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B05">
      <w:pPr>
        <w:spacing w:after="240" w:before="240" w:lineRule="auto"/>
        <w:rPr/>
      </w:pPr>
      <w:r w:rsidDel="00000000" w:rsidR="00000000" w:rsidRPr="00000000">
        <w:rPr>
          <w:rtl w:val="0"/>
        </w:rPr>
        <w:t xml:space="preserve">The parties should be correctly identified.</w:t>
      </w:r>
    </w:p>
    <w:p w:rsidR="00000000" w:rsidDel="00000000" w:rsidP="00000000" w:rsidRDefault="00000000" w:rsidRPr="00000000" w14:paraId="00004B06">
      <w:pPr>
        <w:pStyle w:val="Heading3"/>
        <w:keepNext w:val="0"/>
        <w:keepLines w:val="0"/>
        <w:spacing w:before="280" w:lineRule="auto"/>
        <w:rPr>
          <w:b w:val="1"/>
          <w:bCs w:val="1"/>
          <w:color w:val="000000"/>
          <w:sz w:val="26"/>
          <w:szCs w:val="26"/>
        </w:rPr>
      </w:pPr>
      <w:bookmarkStart w:colFirst="0" w:colLast="0" w:name="_b4tosfc2hni8" w:id="7472"/>
      <w:bookmarkEnd w:id="7472"/>
      <w:r w:rsidDel="00000000" w:rsidR="00000000" w:rsidRPr="00000000">
        <w:rPr>
          <w:b w:val="1"/>
          <w:bCs w:val="1"/>
          <w:color w:val="000000"/>
          <w:sz w:val="26"/>
          <w:szCs w:val="26"/>
          <w:rtl w:val="0"/>
        </w:rPr>
        <w:t xml:space="preserve">Capacity</w:t>
      </w:r>
    </w:p>
    <w:p w:rsidR="00000000" w:rsidDel="00000000" w:rsidP="00000000" w:rsidRDefault="00000000" w:rsidRPr="00000000" w14:paraId="00004B07">
      <w:pPr>
        <w:spacing w:after="240" w:before="240" w:lineRule="auto"/>
        <w:rPr/>
      </w:pPr>
      <w:r w:rsidDel="00000000" w:rsidR="00000000" w:rsidRPr="00000000">
        <w:rPr>
          <w:rtl w:val="0"/>
        </w:rPr>
        <w:t xml:space="preserve">The person's capacity at the relevant time matters.</w:t>
      </w:r>
    </w:p>
    <w:p w:rsidR="00000000" w:rsidDel="00000000" w:rsidP="00000000" w:rsidRDefault="00000000" w:rsidRPr="00000000" w14:paraId="00004B08">
      <w:pPr>
        <w:pStyle w:val="Heading3"/>
        <w:keepNext w:val="0"/>
        <w:keepLines w:val="0"/>
        <w:spacing w:before="280" w:lineRule="auto"/>
        <w:rPr>
          <w:b w:val="1"/>
          <w:bCs w:val="1"/>
          <w:color w:val="000000"/>
          <w:sz w:val="26"/>
          <w:szCs w:val="26"/>
        </w:rPr>
      </w:pPr>
      <w:bookmarkStart w:colFirst="0" w:colLast="0" w:name="_mdapqkcvkg40" w:id="7473"/>
      <w:bookmarkEnd w:id="7473"/>
      <w:r w:rsidDel="00000000" w:rsidR="00000000" w:rsidRPr="00000000">
        <w:rPr>
          <w:b w:val="1"/>
          <w:bCs w:val="1"/>
          <w:color w:val="000000"/>
          <w:sz w:val="26"/>
          <w:szCs w:val="26"/>
          <w:rtl w:val="0"/>
        </w:rPr>
        <w:t xml:space="preserve">Authenticity</w:t>
      </w:r>
    </w:p>
    <w:p w:rsidR="00000000" w:rsidDel="00000000" w:rsidP="00000000" w:rsidRDefault="00000000" w:rsidRPr="00000000" w14:paraId="00004B09">
      <w:pPr>
        <w:spacing w:after="240" w:before="240" w:lineRule="auto"/>
        <w:rPr/>
      </w:pPr>
      <w:r w:rsidDel="00000000" w:rsidR="00000000" w:rsidRPr="00000000">
        <w:rPr>
          <w:rtl w:val="0"/>
        </w:rPr>
        <w:t xml:space="preserve">Formalization may assist with evidentiary questions.</w:t>
      </w:r>
    </w:p>
    <w:p w:rsidR="00000000" w:rsidDel="00000000" w:rsidP="00000000" w:rsidRDefault="00000000" w:rsidRPr="00000000" w14:paraId="00004B0A">
      <w:pPr>
        <w:pStyle w:val="Heading3"/>
        <w:keepNext w:val="0"/>
        <w:keepLines w:val="0"/>
        <w:spacing w:before="280" w:lineRule="auto"/>
        <w:rPr>
          <w:b w:val="1"/>
          <w:bCs w:val="1"/>
          <w:color w:val="000000"/>
          <w:sz w:val="26"/>
          <w:szCs w:val="26"/>
        </w:rPr>
      </w:pPr>
      <w:bookmarkStart w:colFirst="0" w:colLast="0" w:name="_6s9127ixnqxq" w:id="7474"/>
      <w:bookmarkEnd w:id="7474"/>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B0B">
      <w:pPr>
        <w:spacing w:after="240" w:before="240" w:lineRule="auto"/>
        <w:rPr/>
      </w:pPr>
      <w:r w:rsidDel="00000000" w:rsidR="00000000" w:rsidRPr="00000000">
        <w:rPr>
          <w:rtl w:val="0"/>
        </w:rPr>
        <w:t xml:space="preserve">The designation should be communicated to the relevant healthcare team.</w:t>
      </w:r>
    </w:p>
    <w:p w:rsidR="00000000" w:rsidDel="00000000" w:rsidP="00000000" w:rsidRDefault="00000000" w:rsidRPr="00000000" w14:paraId="00004B0C">
      <w:pPr>
        <w:pStyle w:val="Heading3"/>
        <w:keepNext w:val="0"/>
        <w:keepLines w:val="0"/>
        <w:spacing w:before="280" w:lineRule="auto"/>
        <w:rPr>
          <w:b w:val="1"/>
          <w:bCs w:val="1"/>
          <w:color w:val="000000"/>
          <w:sz w:val="26"/>
          <w:szCs w:val="26"/>
        </w:rPr>
      </w:pPr>
      <w:bookmarkStart w:colFirst="0" w:colLast="0" w:name="_4uzmn7u9ebie" w:id="7475"/>
      <w:bookmarkEnd w:id="7475"/>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4B0D">
      <w:pPr>
        <w:spacing w:after="240" w:before="240" w:lineRule="auto"/>
        <w:rPr/>
      </w:pPr>
      <w:r w:rsidDel="00000000" w:rsidR="00000000" w:rsidRPr="00000000">
        <w:rPr>
          <w:rtl w:val="0"/>
        </w:rPr>
        <w:t xml:space="preserve">Documents signed abroad may require additional assessment.</w:t>
      </w:r>
    </w:p>
    <w:p w:rsidR="00000000" w:rsidDel="00000000" w:rsidP="00000000" w:rsidRDefault="00000000" w:rsidRPr="00000000" w14:paraId="00004B0E">
      <w:pPr>
        <w:pStyle w:val="Heading3"/>
        <w:keepNext w:val="0"/>
        <w:keepLines w:val="0"/>
        <w:spacing w:before="280" w:lineRule="auto"/>
        <w:rPr>
          <w:b w:val="1"/>
          <w:bCs w:val="1"/>
          <w:color w:val="000000"/>
          <w:sz w:val="26"/>
          <w:szCs w:val="26"/>
        </w:rPr>
      </w:pPr>
      <w:bookmarkStart w:colFirst="0" w:colLast="0" w:name="_vofnsht9hed1" w:id="7476"/>
      <w:bookmarkEnd w:id="7476"/>
      <w:r w:rsidDel="00000000" w:rsidR="00000000" w:rsidRPr="00000000">
        <w:rPr>
          <w:b w:val="1"/>
          <w:bCs w:val="1"/>
          <w:color w:val="000000"/>
          <w:sz w:val="26"/>
          <w:szCs w:val="26"/>
          <w:rtl w:val="0"/>
        </w:rPr>
        <w:t xml:space="preserve">No Guarantee</w:t>
      </w:r>
    </w:p>
    <w:p w:rsidR="00000000" w:rsidDel="00000000" w:rsidP="00000000" w:rsidRDefault="00000000" w:rsidRPr="00000000" w14:paraId="00004B0F">
      <w:pPr>
        <w:spacing w:after="240" w:before="240" w:lineRule="auto"/>
        <w:rPr/>
      </w:pPr>
      <w:r w:rsidDel="00000000" w:rsidR="00000000" w:rsidRPr="00000000">
        <w:rPr>
          <w:rtl w:val="0"/>
        </w:rPr>
        <w:t xml:space="preserve">Notarization does not create unlimited medical authority.</w:t>
      </w:r>
    </w:p>
    <w:p w:rsidR="00000000" w:rsidDel="00000000" w:rsidP="00000000" w:rsidRDefault="00000000" w:rsidRPr="00000000" w14:paraId="00004B10">
      <w:pPr>
        <w:spacing w:after="240" w:before="240" w:lineRule="auto"/>
        <w:rPr>
          <w:b w:val="1"/>
          <w:bCs w:val="1"/>
        </w:rPr>
      </w:pPr>
      <w:r w:rsidDel="00000000" w:rsidR="00000000" w:rsidRPr="00000000">
        <w:rPr>
          <w:b w:val="1"/>
          <w:bCs w:val="1"/>
          <w:rtl w:val="0"/>
        </w:rPr>
        <w:t xml:space="preserve">[Discuss Notarial Formalization of a Healthcare Representative]</w:t>
      </w:r>
    </w:p>
    <w:p w:rsidR="00000000" w:rsidDel="00000000" w:rsidP="00000000" w:rsidRDefault="00000000" w:rsidRPr="00000000" w14:paraId="00004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2">
      <w:pPr>
        <w:pStyle w:val="Heading2"/>
        <w:keepNext w:val="0"/>
        <w:keepLines w:val="0"/>
        <w:spacing w:after="80" w:lineRule="auto"/>
        <w:rPr>
          <w:b w:val="1"/>
          <w:bCs w:val="1"/>
          <w:sz w:val="34"/>
          <w:szCs w:val="34"/>
        </w:rPr>
      </w:pPr>
      <w:bookmarkStart w:colFirst="0" w:colLast="0" w:name="_1rsqqen966zs" w:id="7477"/>
      <w:bookmarkEnd w:id="7477"/>
      <w:r w:rsidDel="00000000" w:rsidR="00000000" w:rsidRPr="00000000">
        <w:rPr>
          <w:b w:val="1"/>
          <w:bCs w:val="1"/>
          <w:sz w:val="34"/>
          <w:szCs w:val="34"/>
          <w:rtl w:val="0"/>
        </w:rPr>
        <w:t xml:space="preserve">MEDICAL POWER OF ATTORNEY VS. FINANCIAL POWER OF ATTORNEY</w:t>
      </w:r>
    </w:p>
    <w:p w:rsidR="00000000" w:rsidDel="00000000" w:rsidP="00000000" w:rsidRDefault="00000000" w:rsidRPr="00000000" w14:paraId="00004B13">
      <w:pPr>
        <w:pStyle w:val="Heading1"/>
        <w:keepNext w:val="0"/>
        <w:keepLines w:val="0"/>
        <w:spacing w:before="480" w:lineRule="auto"/>
        <w:rPr>
          <w:b w:val="1"/>
          <w:bCs w:val="1"/>
          <w:sz w:val="46"/>
          <w:szCs w:val="46"/>
        </w:rPr>
      </w:pPr>
      <w:bookmarkStart w:colFirst="0" w:colLast="0" w:name="_7wmq3mjxni09" w:id="7478"/>
      <w:bookmarkEnd w:id="7478"/>
      <w:r w:rsidDel="00000000" w:rsidR="00000000" w:rsidRPr="00000000">
        <w:rPr>
          <w:b w:val="1"/>
          <w:bCs w:val="1"/>
          <w:sz w:val="46"/>
          <w:szCs w:val="46"/>
          <w:rtl w:val="0"/>
        </w:rPr>
        <w:t xml:space="preserve">Healthcare Decisions and Financial Affairs Are Different</w:t>
      </w:r>
    </w:p>
    <w:p w:rsidR="00000000" w:rsidDel="00000000" w:rsidP="00000000" w:rsidRDefault="00000000" w:rsidRPr="00000000" w14:paraId="00004B14">
      <w:pPr>
        <w:spacing w:after="240" w:before="240" w:lineRule="auto"/>
        <w:rPr/>
      </w:pPr>
      <w:r w:rsidDel="00000000" w:rsidR="00000000" w:rsidRPr="00000000">
        <w:rPr>
          <w:rtl w:val="0"/>
        </w:rPr>
        <w:t xml:space="preserve">A medical representative designation does not automatically authorize the person to manage the patient's property or bank accounts.</w:t>
      </w:r>
    </w:p>
    <w:p w:rsidR="00000000" w:rsidDel="00000000" w:rsidP="00000000" w:rsidRDefault="00000000" w:rsidRPr="00000000" w14:paraId="00004B15">
      <w:pPr>
        <w:pStyle w:val="Heading3"/>
        <w:keepNext w:val="0"/>
        <w:keepLines w:val="0"/>
        <w:spacing w:before="280" w:lineRule="auto"/>
        <w:rPr>
          <w:b w:val="1"/>
          <w:bCs w:val="1"/>
          <w:color w:val="000000"/>
          <w:sz w:val="26"/>
          <w:szCs w:val="26"/>
        </w:rPr>
      </w:pPr>
      <w:bookmarkStart w:colFirst="0" w:colLast="0" w:name="_4fw7auz4w1dt" w:id="7479"/>
      <w:bookmarkEnd w:id="7479"/>
      <w:r w:rsidDel="00000000" w:rsidR="00000000" w:rsidRPr="00000000">
        <w:rPr>
          <w:b w:val="1"/>
          <w:bCs w:val="1"/>
          <w:color w:val="000000"/>
          <w:sz w:val="26"/>
          <w:szCs w:val="26"/>
          <w:rtl w:val="0"/>
        </w:rPr>
        <w:t xml:space="preserve">Medical Representation</w:t>
      </w:r>
    </w:p>
    <w:p w:rsidR="00000000" w:rsidDel="00000000" w:rsidP="00000000" w:rsidRDefault="00000000" w:rsidRPr="00000000" w14:paraId="00004B16">
      <w:pPr>
        <w:spacing w:after="240" w:before="240" w:lineRule="auto"/>
        <w:rPr/>
      </w:pPr>
      <w:r w:rsidDel="00000000" w:rsidR="00000000" w:rsidRPr="00000000">
        <w:rPr>
          <w:rtl w:val="0"/>
        </w:rPr>
        <w:t xml:space="preserve">Concerns communication and legally relevant participation in healthcare decisions.</w:t>
      </w:r>
    </w:p>
    <w:p w:rsidR="00000000" w:rsidDel="00000000" w:rsidP="00000000" w:rsidRDefault="00000000" w:rsidRPr="00000000" w14:paraId="00004B17">
      <w:pPr>
        <w:pStyle w:val="Heading3"/>
        <w:keepNext w:val="0"/>
        <w:keepLines w:val="0"/>
        <w:spacing w:before="280" w:lineRule="auto"/>
        <w:rPr>
          <w:b w:val="1"/>
          <w:bCs w:val="1"/>
          <w:color w:val="000000"/>
          <w:sz w:val="26"/>
          <w:szCs w:val="26"/>
        </w:rPr>
      </w:pPr>
      <w:bookmarkStart w:colFirst="0" w:colLast="0" w:name="_e4d8vk1rbvc3" w:id="7480"/>
      <w:bookmarkEnd w:id="7480"/>
      <w:r w:rsidDel="00000000" w:rsidR="00000000" w:rsidRPr="00000000">
        <w:rPr>
          <w:b w:val="1"/>
          <w:bCs w:val="1"/>
          <w:color w:val="000000"/>
          <w:sz w:val="26"/>
          <w:szCs w:val="26"/>
          <w:rtl w:val="0"/>
        </w:rPr>
        <w:t xml:space="preserve">Financial Power of Attorney</w:t>
      </w:r>
    </w:p>
    <w:p w:rsidR="00000000" w:rsidDel="00000000" w:rsidP="00000000" w:rsidRDefault="00000000" w:rsidRPr="00000000" w14:paraId="00004B18">
      <w:pPr>
        <w:spacing w:after="240" w:before="240" w:lineRule="auto"/>
        <w:rPr/>
      </w:pPr>
      <w:r w:rsidDel="00000000" w:rsidR="00000000" w:rsidRPr="00000000">
        <w:rPr>
          <w:rtl w:val="0"/>
        </w:rPr>
        <w:t xml:space="preserve">May authorize specified financial and property acts.</w:t>
      </w:r>
    </w:p>
    <w:p w:rsidR="00000000" w:rsidDel="00000000" w:rsidP="00000000" w:rsidRDefault="00000000" w:rsidRPr="00000000" w14:paraId="00004B19">
      <w:pPr>
        <w:pStyle w:val="Heading3"/>
        <w:keepNext w:val="0"/>
        <w:keepLines w:val="0"/>
        <w:spacing w:before="280" w:lineRule="auto"/>
        <w:rPr>
          <w:b w:val="1"/>
          <w:bCs w:val="1"/>
          <w:color w:val="000000"/>
          <w:sz w:val="26"/>
          <w:szCs w:val="26"/>
        </w:rPr>
      </w:pPr>
      <w:bookmarkStart w:colFirst="0" w:colLast="0" w:name="_v38velrejrgc" w:id="7481"/>
      <w:bookmarkEnd w:id="7481"/>
      <w:r w:rsidDel="00000000" w:rsidR="00000000" w:rsidRPr="00000000">
        <w:rPr>
          <w:b w:val="1"/>
          <w:bCs w:val="1"/>
          <w:color w:val="000000"/>
          <w:sz w:val="26"/>
          <w:szCs w:val="26"/>
          <w:rtl w:val="0"/>
        </w:rPr>
        <w:t xml:space="preserve">Bank Accounts</w:t>
      </w:r>
    </w:p>
    <w:p w:rsidR="00000000" w:rsidDel="00000000" w:rsidP="00000000" w:rsidRDefault="00000000" w:rsidRPr="00000000" w14:paraId="00004B1A">
      <w:pPr>
        <w:spacing w:after="240" w:before="240" w:lineRule="auto"/>
        <w:rPr/>
      </w:pPr>
      <w:r w:rsidDel="00000000" w:rsidR="00000000" w:rsidRPr="00000000">
        <w:rPr>
          <w:rtl w:val="0"/>
        </w:rPr>
        <w:t xml:space="preserve">Banking representation depends on the applicable instrument and institution's rules.</w:t>
      </w:r>
    </w:p>
    <w:p w:rsidR="00000000" w:rsidDel="00000000" w:rsidP="00000000" w:rsidRDefault="00000000" w:rsidRPr="00000000" w14:paraId="00004B1B">
      <w:pPr>
        <w:pStyle w:val="Heading3"/>
        <w:keepNext w:val="0"/>
        <w:keepLines w:val="0"/>
        <w:spacing w:before="280" w:lineRule="auto"/>
        <w:rPr>
          <w:b w:val="1"/>
          <w:bCs w:val="1"/>
          <w:color w:val="000000"/>
          <w:sz w:val="26"/>
          <w:szCs w:val="26"/>
        </w:rPr>
      </w:pPr>
      <w:bookmarkStart w:colFirst="0" w:colLast="0" w:name="_uev7yz3swc8c" w:id="7482"/>
      <w:bookmarkEnd w:id="7482"/>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4B1C">
      <w:pPr>
        <w:spacing w:after="240" w:before="240" w:lineRule="auto"/>
        <w:rPr/>
      </w:pPr>
      <w:r w:rsidDel="00000000" w:rsidR="00000000" w:rsidRPr="00000000">
        <w:rPr>
          <w:rtl w:val="0"/>
        </w:rPr>
        <w:t xml:space="preserve">Real estate acts may require special powers and formalities.</w:t>
      </w:r>
    </w:p>
    <w:p w:rsidR="00000000" w:rsidDel="00000000" w:rsidP="00000000" w:rsidRDefault="00000000" w:rsidRPr="00000000" w14:paraId="00004B1D">
      <w:pPr>
        <w:pStyle w:val="Heading3"/>
        <w:keepNext w:val="0"/>
        <w:keepLines w:val="0"/>
        <w:spacing w:before="280" w:lineRule="auto"/>
        <w:rPr>
          <w:b w:val="1"/>
          <w:bCs w:val="1"/>
          <w:color w:val="000000"/>
          <w:sz w:val="26"/>
          <w:szCs w:val="26"/>
        </w:rPr>
      </w:pPr>
      <w:bookmarkStart w:colFirst="0" w:colLast="0" w:name="_mm1j8jcseiuq" w:id="7483"/>
      <w:bookmarkEnd w:id="7483"/>
      <w:r w:rsidDel="00000000" w:rsidR="00000000" w:rsidRPr="00000000">
        <w:rPr>
          <w:b w:val="1"/>
          <w:bCs w:val="1"/>
          <w:color w:val="000000"/>
          <w:sz w:val="26"/>
          <w:szCs w:val="26"/>
          <w:rtl w:val="0"/>
        </w:rPr>
        <w:t xml:space="preserve">Healthcare Information</w:t>
      </w:r>
    </w:p>
    <w:p w:rsidR="00000000" w:rsidDel="00000000" w:rsidP="00000000" w:rsidRDefault="00000000" w:rsidRPr="00000000" w14:paraId="00004B1E">
      <w:pPr>
        <w:spacing w:after="240" w:before="240" w:lineRule="auto"/>
        <w:rPr/>
      </w:pPr>
      <w:r w:rsidDel="00000000" w:rsidR="00000000" w:rsidRPr="00000000">
        <w:rPr>
          <w:rtl w:val="0"/>
        </w:rPr>
        <w:t xml:space="preserve">Medical confidentiality and privacy rules apply.</w:t>
      </w:r>
    </w:p>
    <w:p w:rsidR="00000000" w:rsidDel="00000000" w:rsidP="00000000" w:rsidRDefault="00000000" w:rsidRPr="00000000" w14:paraId="00004B1F">
      <w:pPr>
        <w:pStyle w:val="Heading3"/>
        <w:keepNext w:val="0"/>
        <w:keepLines w:val="0"/>
        <w:spacing w:before="280" w:lineRule="auto"/>
        <w:rPr>
          <w:b w:val="1"/>
          <w:bCs w:val="1"/>
          <w:color w:val="000000"/>
          <w:sz w:val="26"/>
          <w:szCs w:val="26"/>
        </w:rPr>
      </w:pPr>
      <w:bookmarkStart w:colFirst="0" w:colLast="0" w:name="_59wftovcenp" w:id="7484"/>
      <w:bookmarkEnd w:id="7484"/>
      <w:r w:rsidDel="00000000" w:rsidR="00000000" w:rsidRPr="00000000">
        <w:rPr>
          <w:b w:val="1"/>
          <w:bCs w:val="1"/>
          <w:color w:val="000000"/>
          <w:sz w:val="26"/>
          <w:szCs w:val="26"/>
          <w:rtl w:val="0"/>
        </w:rPr>
        <w:t xml:space="preserve">Incapacity</w:t>
      </w:r>
    </w:p>
    <w:p w:rsidR="00000000" w:rsidDel="00000000" w:rsidP="00000000" w:rsidRDefault="00000000" w:rsidRPr="00000000" w14:paraId="00004B20">
      <w:pPr>
        <w:spacing w:after="240" w:before="240" w:lineRule="auto"/>
        <w:rPr/>
      </w:pPr>
      <w:r w:rsidDel="00000000" w:rsidR="00000000" w:rsidRPr="00000000">
        <w:rPr>
          <w:rtl w:val="0"/>
        </w:rPr>
        <w:t xml:space="preserve">An ordinary civil mandate may be affected by legally relevant incapacity.</w:t>
      </w:r>
    </w:p>
    <w:p w:rsidR="00000000" w:rsidDel="00000000" w:rsidP="00000000" w:rsidRDefault="00000000" w:rsidRPr="00000000" w14:paraId="00004B21">
      <w:pPr>
        <w:pStyle w:val="Heading3"/>
        <w:keepNext w:val="0"/>
        <w:keepLines w:val="0"/>
        <w:spacing w:before="280" w:lineRule="auto"/>
        <w:rPr>
          <w:b w:val="1"/>
          <w:bCs w:val="1"/>
          <w:color w:val="000000"/>
          <w:sz w:val="26"/>
          <w:szCs w:val="26"/>
        </w:rPr>
      </w:pPr>
      <w:bookmarkStart w:colFirst="0" w:colLast="0" w:name="_8musltxi33mz" w:id="7485"/>
      <w:bookmarkEnd w:id="7485"/>
      <w:r w:rsidDel="00000000" w:rsidR="00000000" w:rsidRPr="00000000">
        <w:rPr>
          <w:b w:val="1"/>
          <w:bCs w:val="1"/>
          <w:color w:val="000000"/>
          <w:sz w:val="26"/>
          <w:szCs w:val="26"/>
          <w:rtl w:val="0"/>
        </w:rPr>
        <w:t xml:space="preserve">Judicial Curatorship</w:t>
      </w:r>
    </w:p>
    <w:p w:rsidR="00000000" w:rsidDel="00000000" w:rsidP="00000000" w:rsidRDefault="00000000" w:rsidRPr="00000000" w14:paraId="00004B22">
      <w:pPr>
        <w:spacing w:after="240" w:before="240" w:lineRule="auto"/>
        <w:rPr/>
      </w:pPr>
      <w:r w:rsidDel="00000000" w:rsidR="00000000" w:rsidRPr="00000000">
        <w:rPr>
          <w:rtl w:val="0"/>
        </w:rPr>
        <w:t xml:space="preserve">Certain cases may require separate court-supervised measures.</w:t>
      </w:r>
    </w:p>
    <w:p w:rsidR="00000000" w:rsidDel="00000000" w:rsidP="00000000" w:rsidRDefault="00000000" w:rsidRPr="00000000" w14:paraId="00004B23">
      <w:pPr>
        <w:pStyle w:val="Heading3"/>
        <w:keepNext w:val="0"/>
        <w:keepLines w:val="0"/>
        <w:spacing w:before="280" w:lineRule="auto"/>
        <w:rPr>
          <w:b w:val="1"/>
          <w:bCs w:val="1"/>
          <w:color w:val="000000"/>
          <w:sz w:val="26"/>
          <w:szCs w:val="26"/>
        </w:rPr>
      </w:pPr>
      <w:bookmarkStart w:colFirst="0" w:colLast="0" w:name="_yhw9dpgd7ctv" w:id="7486"/>
      <w:bookmarkEnd w:id="7486"/>
      <w:r w:rsidDel="00000000" w:rsidR="00000000" w:rsidRPr="00000000">
        <w:rPr>
          <w:b w:val="1"/>
          <w:bCs w:val="1"/>
          <w:color w:val="000000"/>
          <w:sz w:val="26"/>
          <w:szCs w:val="26"/>
          <w:rtl w:val="0"/>
        </w:rPr>
        <w:t xml:space="preserve">Coordinated Planning</w:t>
      </w:r>
    </w:p>
    <w:p w:rsidR="00000000" w:rsidDel="00000000" w:rsidP="00000000" w:rsidRDefault="00000000" w:rsidRPr="00000000" w14:paraId="00004B24">
      <w:pPr>
        <w:spacing w:after="240" w:before="240" w:lineRule="auto"/>
        <w:rPr/>
      </w:pPr>
      <w:r w:rsidDel="00000000" w:rsidR="00000000" w:rsidRPr="00000000">
        <w:rPr>
          <w:rtl w:val="0"/>
        </w:rPr>
        <w:t xml:space="preserve">Different instruments may be appropriate for different purposes.</w:t>
      </w:r>
    </w:p>
    <w:p w:rsidR="00000000" w:rsidDel="00000000" w:rsidP="00000000" w:rsidRDefault="00000000" w:rsidRPr="00000000" w14:paraId="00004B25">
      <w:pPr>
        <w:spacing w:after="240" w:before="240" w:lineRule="auto"/>
        <w:rPr>
          <w:b w:val="1"/>
          <w:bCs w:val="1"/>
        </w:rPr>
      </w:pPr>
      <w:r w:rsidDel="00000000" w:rsidR="00000000" w:rsidRPr="00000000">
        <w:rPr>
          <w:b w:val="1"/>
          <w:bCs w:val="1"/>
          <w:rtl w:val="0"/>
        </w:rPr>
        <w:t xml:space="preserve">[Explore Financial Power of Attorney in Brazil]</w:t>
      </w:r>
    </w:p>
    <w:p w:rsidR="00000000" w:rsidDel="00000000" w:rsidP="00000000" w:rsidRDefault="00000000" w:rsidRPr="00000000" w14:paraId="00004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7">
      <w:pPr>
        <w:pStyle w:val="Heading2"/>
        <w:keepNext w:val="0"/>
        <w:keepLines w:val="0"/>
        <w:spacing w:after="80" w:lineRule="auto"/>
        <w:rPr>
          <w:b w:val="1"/>
          <w:bCs w:val="1"/>
          <w:sz w:val="34"/>
          <w:szCs w:val="34"/>
        </w:rPr>
      </w:pPr>
      <w:bookmarkStart w:colFirst="0" w:colLast="0" w:name="_maotze4mw68o" w:id="7487"/>
      <w:bookmarkEnd w:id="7487"/>
      <w:r w:rsidDel="00000000" w:rsidR="00000000" w:rsidRPr="00000000">
        <w:rPr>
          <w:b w:val="1"/>
          <w:bCs w:val="1"/>
          <w:sz w:val="34"/>
          <w:szCs w:val="34"/>
          <w:rtl w:val="0"/>
        </w:rPr>
        <w:t xml:space="preserve">MEDICAL REPRESENTATION AND PRIVACY</w:t>
      </w:r>
    </w:p>
    <w:p w:rsidR="00000000" w:rsidDel="00000000" w:rsidP="00000000" w:rsidRDefault="00000000" w:rsidRPr="00000000" w14:paraId="00004B28">
      <w:pPr>
        <w:pStyle w:val="Heading1"/>
        <w:keepNext w:val="0"/>
        <w:keepLines w:val="0"/>
        <w:spacing w:before="480" w:lineRule="auto"/>
        <w:rPr>
          <w:b w:val="1"/>
          <w:bCs w:val="1"/>
          <w:sz w:val="46"/>
          <w:szCs w:val="46"/>
        </w:rPr>
      </w:pPr>
      <w:bookmarkStart w:colFirst="0" w:colLast="0" w:name="_hbwzcie57t0u" w:id="7488"/>
      <w:bookmarkEnd w:id="7488"/>
      <w:r w:rsidDel="00000000" w:rsidR="00000000" w:rsidRPr="00000000">
        <w:rPr>
          <w:b w:val="1"/>
          <w:bCs w:val="1"/>
          <w:sz w:val="46"/>
          <w:szCs w:val="46"/>
          <w:rtl w:val="0"/>
        </w:rPr>
        <w:t xml:space="preserve">Access to Medical Information in Brazil</w:t>
      </w:r>
    </w:p>
    <w:p w:rsidR="00000000" w:rsidDel="00000000" w:rsidP="00000000" w:rsidRDefault="00000000" w:rsidRPr="00000000" w14:paraId="00004B29">
      <w:pPr>
        <w:spacing w:after="240" w:before="240" w:lineRule="auto"/>
        <w:rPr/>
      </w:pPr>
      <w:r w:rsidDel="00000000" w:rsidR="00000000" w:rsidRPr="00000000">
        <w:rPr>
          <w:rtl w:val="0"/>
        </w:rPr>
        <w:t xml:space="preserve">Medical information is sensitive personal data.</w:t>
      </w:r>
    </w:p>
    <w:p w:rsidR="00000000" w:rsidDel="00000000" w:rsidP="00000000" w:rsidRDefault="00000000" w:rsidRPr="00000000" w14:paraId="00004B2A">
      <w:pPr>
        <w:spacing w:after="240" w:before="240" w:lineRule="auto"/>
        <w:rPr/>
      </w:pPr>
      <w:r w:rsidDel="00000000" w:rsidR="00000000" w:rsidRPr="00000000">
        <w:rPr>
          <w:rtl w:val="0"/>
        </w:rPr>
        <w:t xml:space="preserve">A healthcare representative designation should address relevant communication needs without assuming unrestricted access to all medical information.</w:t>
      </w:r>
    </w:p>
    <w:p w:rsidR="00000000" w:rsidDel="00000000" w:rsidP="00000000" w:rsidRDefault="00000000" w:rsidRPr="00000000" w14:paraId="00004B2B">
      <w:pPr>
        <w:pStyle w:val="Heading3"/>
        <w:keepNext w:val="0"/>
        <w:keepLines w:val="0"/>
        <w:spacing w:before="280" w:lineRule="auto"/>
        <w:rPr>
          <w:b w:val="1"/>
          <w:bCs w:val="1"/>
          <w:color w:val="000000"/>
          <w:sz w:val="26"/>
          <w:szCs w:val="26"/>
        </w:rPr>
      </w:pPr>
      <w:bookmarkStart w:colFirst="0" w:colLast="0" w:name="_f99xzbb2zc14" w:id="7489"/>
      <w:bookmarkEnd w:id="7489"/>
      <w:r w:rsidDel="00000000" w:rsidR="00000000" w:rsidRPr="00000000">
        <w:rPr>
          <w:b w:val="1"/>
          <w:bCs w:val="1"/>
          <w:color w:val="000000"/>
          <w:sz w:val="26"/>
          <w:szCs w:val="26"/>
          <w:rtl w:val="0"/>
        </w:rPr>
        <w:t xml:space="preserve">Medical Confidentiality</w:t>
      </w:r>
    </w:p>
    <w:p w:rsidR="00000000" w:rsidDel="00000000" w:rsidP="00000000" w:rsidRDefault="00000000" w:rsidRPr="00000000" w14:paraId="00004B2C">
      <w:pPr>
        <w:spacing w:after="240" w:before="240" w:lineRule="auto"/>
        <w:rPr/>
      </w:pPr>
      <w:r w:rsidDel="00000000" w:rsidR="00000000" w:rsidRPr="00000000">
        <w:rPr>
          <w:rtl w:val="0"/>
        </w:rPr>
        <w:t xml:space="preserve">Healthcare professionals must observe confidentiality obligations.</w:t>
      </w:r>
    </w:p>
    <w:p w:rsidR="00000000" w:rsidDel="00000000" w:rsidP="00000000" w:rsidRDefault="00000000" w:rsidRPr="00000000" w14:paraId="00004B2D">
      <w:pPr>
        <w:pStyle w:val="Heading3"/>
        <w:keepNext w:val="0"/>
        <w:keepLines w:val="0"/>
        <w:spacing w:before="280" w:lineRule="auto"/>
        <w:rPr>
          <w:b w:val="1"/>
          <w:bCs w:val="1"/>
          <w:color w:val="000000"/>
          <w:sz w:val="26"/>
          <w:szCs w:val="26"/>
        </w:rPr>
      </w:pPr>
      <w:bookmarkStart w:colFirst="0" w:colLast="0" w:name="_irqlgyshgro" w:id="7490"/>
      <w:bookmarkEnd w:id="7490"/>
      <w:r w:rsidDel="00000000" w:rsidR="00000000" w:rsidRPr="00000000">
        <w:rPr>
          <w:b w:val="1"/>
          <w:bCs w:val="1"/>
          <w:color w:val="000000"/>
          <w:sz w:val="26"/>
          <w:szCs w:val="26"/>
          <w:rtl w:val="0"/>
        </w:rPr>
        <w:t xml:space="preserve">Sensitive Personal Data</w:t>
      </w:r>
    </w:p>
    <w:p w:rsidR="00000000" w:rsidDel="00000000" w:rsidP="00000000" w:rsidRDefault="00000000" w:rsidRPr="00000000" w14:paraId="00004B2E">
      <w:pPr>
        <w:spacing w:after="240" w:before="240" w:lineRule="auto"/>
        <w:rPr/>
      </w:pPr>
      <w:r w:rsidDel="00000000" w:rsidR="00000000" w:rsidRPr="00000000">
        <w:rPr>
          <w:rtl w:val="0"/>
        </w:rPr>
        <w:t xml:space="preserve">Health information receives special protection under Brazilian data protection law.</w:t>
      </w:r>
    </w:p>
    <w:p w:rsidR="00000000" w:rsidDel="00000000" w:rsidP="00000000" w:rsidRDefault="00000000" w:rsidRPr="00000000" w14:paraId="00004B2F">
      <w:pPr>
        <w:pStyle w:val="Heading3"/>
        <w:keepNext w:val="0"/>
        <w:keepLines w:val="0"/>
        <w:spacing w:before="280" w:lineRule="auto"/>
        <w:rPr>
          <w:b w:val="1"/>
          <w:bCs w:val="1"/>
          <w:color w:val="000000"/>
          <w:sz w:val="26"/>
          <w:szCs w:val="26"/>
        </w:rPr>
      </w:pPr>
      <w:bookmarkStart w:colFirst="0" w:colLast="0" w:name="_4tkmik5wmcjp" w:id="7491"/>
      <w:bookmarkEnd w:id="7491"/>
      <w:r w:rsidDel="00000000" w:rsidR="00000000" w:rsidRPr="00000000">
        <w:rPr>
          <w:b w:val="1"/>
          <w:bCs w:val="1"/>
          <w:color w:val="000000"/>
          <w:sz w:val="26"/>
          <w:szCs w:val="26"/>
          <w:rtl w:val="0"/>
        </w:rPr>
        <w:t xml:space="preserve">Patient Authorization</w:t>
      </w:r>
    </w:p>
    <w:p w:rsidR="00000000" w:rsidDel="00000000" w:rsidP="00000000" w:rsidRDefault="00000000" w:rsidRPr="00000000" w14:paraId="00004B30">
      <w:pPr>
        <w:spacing w:after="240" w:before="240" w:lineRule="auto"/>
        <w:rPr/>
      </w:pPr>
      <w:r w:rsidDel="00000000" w:rsidR="00000000" w:rsidRPr="00000000">
        <w:rPr>
          <w:rtl w:val="0"/>
        </w:rPr>
        <w:t xml:space="preserve">Relevant authorizations may be important.</w:t>
      </w:r>
    </w:p>
    <w:p w:rsidR="00000000" w:rsidDel="00000000" w:rsidP="00000000" w:rsidRDefault="00000000" w:rsidRPr="00000000" w14:paraId="00004B31">
      <w:pPr>
        <w:pStyle w:val="Heading3"/>
        <w:keepNext w:val="0"/>
        <w:keepLines w:val="0"/>
        <w:spacing w:before="280" w:lineRule="auto"/>
        <w:rPr>
          <w:b w:val="1"/>
          <w:bCs w:val="1"/>
          <w:color w:val="000000"/>
          <w:sz w:val="26"/>
          <w:szCs w:val="26"/>
        </w:rPr>
      </w:pPr>
      <w:bookmarkStart w:colFirst="0" w:colLast="0" w:name="_6542404wuhtv" w:id="7492"/>
      <w:bookmarkEnd w:id="7492"/>
      <w:r w:rsidDel="00000000" w:rsidR="00000000" w:rsidRPr="00000000">
        <w:rPr>
          <w:b w:val="1"/>
          <w:bCs w:val="1"/>
          <w:color w:val="000000"/>
          <w:sz w:val="26"/>
          <w:szCs w:val="26"/>
          <w:rtl w:val="0"/>
        </w:rPr>
        <w:t xml:space="preserve">Representative Identification</w:t>
      </w:r>
    </w:p>
    <w:p w:rsidR="00000000" w:rsidDel="00000000" w:rsidP="00000000" w:rsidRDefault="00000000" w:rsidRPr="00000000" w14:paraId="00004B32">
      <w:pPr>
        <w:spacing w:after="240" w:before="240" w:lineRule="auto"/>
        <w:rPr/>
      </w:pPr>
      <w:r w:rsidDel="00000000" w:rsidR="00000000" w:rsidRPr="00000000">
        <w:rPr>
          <w:rtl w:val="0"/>
        </w:rPr>
        <w:t xml:space="preserve">The hospital may need to verify the person's identity.</w:t>
      </w:r>
    </w:p>
    <w:p w:rsidR="00000000" w:rsidDel="00000000" w:rsidP="00000000" w:rsidRDefault="00000000" w:rsidRPr="00000000" w14:paraId="00004B33">
      <w:pPr>
        <w:pStyle w:val="Heading3"/>
        <w:keepNext w:val="0"/>
        <w:keepLines w:val="0"/>
        <w:spacing w:before="280" w:lineRule="auto"/>
        <w:rPr>
          <w:b w:val="1"/>
          <w:bCs w:val="1"/>
          <w:color w:val="000000"/>
          <w:sz w:val="26"/>
          <w:szCs w:val="26"/>
        </w:rPr>
      </w:pPr>
      <w:bookmarkStart w:colFirst="0" w:colLast="0" w:name="_q7ul71xy7nxh" w:id="7493"/>
      <w:bookmarkEnd w:id="7493"/>
      <w:r w:rsidDel="00000000" w:rsidR="00000000" w:rsidRPr="00000000">
        <w:rPr>
          <w:b w:val="1"/>
          <w:bCs w:val="1"/>
          <w:color w:val="000000"/>
          <w:sz w:val="26"/>
          <w:szCs w:val="26"/>
          <w:rtl w:val="0"/>
        </w:rPr>
        <w:t xml:space="preserve">Scope of Information</w:t>
      </w:r>
    </w:p>
    <w:p w:rsidR="00000000" w:rsidDel="00000000" w:rsidP="00000000" w:rsidRDefault="00000000" w:rsidRPr="00000000" w14:paraId="00004B34">
      <w:pPr>
        <w:spacing w:after="240" w:before="240" w:lineRule="auto"/>
        <w:rPr/>
      </w:pPr>
      <w:r w:rsidDel="00000000" w:rsidR="00000000" w:rsidRPr="00000000">
        <w:rPr>
          <w:rtl w:val="0"/>
        </w:rPr>
        <w:t xml:space="preserve">Access should be assessed under applicable legal and professional rules.</w:t>
      </w:r>
    </w:p>
    <w:p w:rsidR="00000000" w:rsidDel="00000000" w:rsidP="00000000" w:rsidRDefault="00000000" w:rsidRPr="00000000" w14:paraId="00004B35">
      <w:pPr>
        <w:pStyle w:val="Heading3"/>
        <w:keepNext w:val="0"/>
        <w:keepLines w:val="0"/>
        <w:spacing w:before="280" w:lineRule="auto"/>
        <w:rPr>
          <w:b w:val="1"/>
          <w:bCs w:val="1"/>
          <w:color w:val="000000"/>
          <w:sz w:val="26"/>
          <w:szCs w:val="26"/>
        </w:rPr>
      </w:pPr>
      <w:bookmarkStart w:colFirst="0" w:colLast="0" w:name="_m4eqkgx2n7kk" w:id="7494"/>
      <w:bookmarkEnd w:id="7494"/>
      <w:r w:rsidDel="00000000" w:rsidR="00000000" w:rsidRPr="00000000">
        <w:rPr>
          <w:b w:val="1"/>
          <w:bCs w:val="1"/>
          <w:color w:val="000000"/>
          <w:sz w:val="26"/>
          <w:szCs w:val="26"/>
          <w:rtl w:val="0"/>
        </w:rPr>
        <w:t xml:space="preserve">Foreign Representatives</w:t>
      </w:r>
    </w:p>
    <w:p w:rsidR="00000000" w:rsidDel="00000000" w:rsidP="00000000" w:rsidRDefault="00000000" w:rsidRPr="00000000" w14:paraId="00004B36">
      <w:pPr>
        <w:spacing w:after="240" w:before="240" w:lineRule="auto"/>
        <w:rPr/>
      </w:pPr>
      <w:r w:rsidDel="00000000" w:rsidR="00000000" w:rsidRPr="00000000">
        <w:rPr>
          <w:rtl w:val="0"/>
        </w:rPr>
        <w:t xml:space="preserve">International communication may create additional privacy considerations.</w:t>
      </w:r>
    </w:p>
    <w:p w:rsidR="00000000" w:rsidDel="00000000" w:rsidP="00000000" w:rsidRDefault="00000000" w:rsidRPr="00000000" w14:paraId="00004B37">
      <w:pPr>
        <w:pStyle w:val="Heading3"/>
        <w:keepNext w:val="0"/>
        <w:keepLines w:val="0"/>
        <w:spacing w:before="280" w:lineRule="auto"/>
        <w:rPr>
          <w:b w:val="1"/>
          <w:bCs w:val="1"/>
          <w:color w:val="000000"/>
          <w:sz w:val="26"/>
          <w:szCs w:val="26"/>
        </w:rPr>
      </w:pPr>
      <w:bookmarkStart w:colFirst="0" w:colLast="0" w:name="_yijmcel06bs0" w:id="7495"/>
      <w:bookmarkEnd w:id="7495"/>
      <w:r w:rsidDel="00000000" w:rsidR="00000000" w:rsidRPr="00000000">
        <w:rPr>
          <w:b w:val="1"/>
          <w:bCs w:val="1"/>
          <w:color w:val="000000"/>
          <w:sz w:val="26"/>
          <w:szCs w:val="26"/>
          <w:rtl w:val="0"/>
        </w:rPr>
        <w:t xml:space="preserve">Secure Documents</w:t>
      </w:r>
    </w:p>
    <w:p w:rsidR="00000000" w:rsidDel="00000000" w:rsidP="00000000" w:rsidRDefault="00000000" w:rsidRPr="00000000" w14:paraId="00004B38">
      <w:pPr>
        <w:spacing w:after="240" w:before="240" w:lineRule="auto"/>
        <w:rPr/>
      </w:pPr>
      <w:r w:rsidDel="00000000" w:rsidR="00000000" w:rsidRPr="00000000">
        <w:rPr>
          <w:rtl w:val="0"/>
        </w:rPr>
        <w:t xml:space="preserve">Sensitive records should be handled appropriately.</w:t>
      </w:r>
    </w:p>
    <w:p w:rsidR="00000000" w:rsidDel="00000000" w:rsidP="00000000" w:rsidRDefault="00000000" w:rsidRPr="00000000" w14:paraId="00004B39">
      <w:pPr>
        <w:pStyle w:val="Heading3"/>
        <w:keepNext w:val="0"/>
        <w:keepLines w:val="0"/>
        <w:spacing w:before="280" w:lineRule="auto"/>
        <w:rPr>
          <w:b w:val="1"/>
          <w:bCs w:val="1"/>
          <w:color w:val="000000"/>
          <w:sz w:val="26"/>
          <w:szCs w:val="26"/>
        </w:rPr>
      </w:pPr>
      <w:bookmarkStart w:colFirst="0" w:colLast="0" w:name="_tbct09vdd7j6" w:id="7496"/>
      <w:bookmarkEnd w:id="7496"/>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B3A">
      <w:pPr>
        <w:spacing w:after="240" w:before="240" w:lineRule="auto"/>
        <w:rPr/>
      </w:pPr>
      <w:r w:rsidDel="00000000" w:rsidR="00000000" w:rsidRPr="00000000">
        <w:rPr>
          <w:rtl w:val="0"/>
        </w:rPr>
        <w:t xml:space="preserve">Legal drafting should consider confidentiality requirements.</w:t>
      </w:r>
    </w:p>
    <w:p w:rsidR="00000000" w:rsidDel="00000000" w:rsidP="00000000" w:rsidRDefault="00000000" w:rsidRPr="00000000" w14:paraId="00004B3B">
      <w:pPr>
        <w:spacing w:after="240" w:before="240" w:lineRule="auto"/>
        <w:rPr>
          <w:b w:val="1"/>
          <w:bCs w:val="1"/>
        </w:rPr>
      </w:pPr>
      <w:r w:rsidDel="00000000" w:rsidR="00000000" w:rsidRPr="00000000">
        <w:rPr>
          <w:b w:val="1"/>
          <w:bCs w:val="1"/>
          <w:rtl w:val="0"/>
        </w:rPr>
        <w:t xml:space="preserve">[Discuss Healthcare Representation and Medical Privacy]</w:t>
      </w:r>
    </w:p>
    <w:p w:rsidR="00000000" w:rsidDel="00000000" w:rsidP="00000000" w:rsidRDefault="00000000" w:rsidRPr="00000000" w14:paraId="00004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D">
      <w:pPr>
        <w:pStyle w:val="Heading2"/>
        <w:keepNext w:val="0"/>
        <w:keepLines w:val="0"/>
        <w:spacing w:after="80" w:lineRule="auto"/>
        <w:rPr>
          <w:b w:val="1"/>
          <w:bCs w:val="1"/>
          <w:sz w:val="34"/>
          <w:szCs w:val="34"/>
        </w:rPr>
      </w:pPr>
      <w:bookmarkStart w:colFirst="0" w:colLast="0" w:name="_r8o93kgfs6" w:id="7497"/>
      <w:bookmarkEnd w:id="7497"/>
      <w:r w:rsidDel="00000000" w:rsidR="00000000" w:rsidRPr="00000000">
        <w:rPr>
          <w:b w:val="1"/>
          <w:bCs w:val="1"/>
          <w:sz w:val="34"/>
          <w:szCs w:val="34"/>
          <w:rtl w:val="0"/>
        </w:rPr>
        <w:t xml:space="preserve">MEDICAL REPRESENTATION IN BRAZILIAN HOSPITALS</w:t>
      </w:r>
    </w:p>
    <w:p w:rsidR="00000000" w:rsidDel="00000000" w:rsidP="00000000" w:rsidRDefault="00000000" w:rsidRPr="00000000" w14:paraId="00004B3E">
      <w:pPr>
        <w:pStyle w:val="Heading1"/>
        <w:keepNext w:val="0"/>
        <w:keepLines w:val="0"/>
        <w:spacing w:before="480" w:lineRule="auto"/>
        <w:rPr>
          <w:b w:val="1"/>
          <w:bCs w:val="1"/>
          <w:sz w:val="46"/>
          <w:szCs w:val="46"/>
        </w:rPr>
      </w:pPr>
      <w:bookmarkStart w:colFirst="0" w:colLast="0" w:name="_qkg4umovtkzp" w:id="7498"/>
      <w:bookmarkEnd w:id="7498"/>
      <w:r w:rsidDel="00000000" w:rsidR="00000000" w:rsidRPr="00000000">
        <w:rPr>
          <w:b w:val="1"/>
          <w:bCs w:val="1"/>
          <w:sz w:val="46"/>
          <w:szCs w:val="46"/>
          <w:rtl w:val="0"/>
        </w:rPr>
        <w:t xml:space="preserve">Public and Private Healthcare Settings</w:t>
      </w:r>
    </w:p>
    <w:p w:rsidR="00000000" w:rsidDel="00000000" w:rsidP="00000000" w:rsidRDefault="00000000" w:rsidRPr="00000000" w14:paraId="00004B3F">
      <w:pPr>
        <w:spacing w:after="240" w:before="240" w:lineRule="auto"/>
        <w:rPr/>
      </w:pPr>
      <w:r w:rsidDel="00000000" w:rsidR="00000000" w:rsidRPr="00000000">
        <w:rPr>
          <w:rtl w:val="0"/>
        </w:rPr>
        <w:t xml:space="preserve">Healthcare representation may be relevant in both public and private medical institutions.</w:t>
      </w:r>
    </w:p>
    <w:p w:rsidR="00000000" w:rsidDel="00000000" w:rsidP="00000000" w:rsidRDefault="00000000" w:rsidRPr="00000000" w14:paraId="00004B40">
      <w:pPr>
        <w:pStyle w:val="Heading3"/>
        <w:keepNext w:val="0"/>
        <w:keepLines w:val="0"/>
        <w:spacing w:before="280" w:lineRule="auto"/>
        <w:rPr>
          <w:b w:val="1"/>
          <w:bCs w:val="1"/>
          <w:color w:val="000000"/>
          <w:sz w:val="26"/>
          <w:szCs w:val="26"/>
        </w:rPr>
      </w:pPr>
      <w:bookmarkStart w:colFirst="0" w:colLast="0" w:name="_w7y0u06rfzu7" w:id="7499"/>
      <w:bookmarkEnd w:id="7499"/>
      <w:r w:rsidDel="00000000" w:rsidR="00000000" w:rsidRPr="00000000">
        <w:rPr>
          <w:b w:val="1"/>
          <w:bCs w:val="1"/>
          <w:color w:val="000000"/>
          <w:sz w:val="26"/>
          <w:szCs w:val="26"/>
          <w:rtl w:val="0"/>
        </w:rPr>
        <w:t xml:space="preserve">SUS</w:t>
      </w:r>
    </w:p>
    <w:p w:rsidR="00000000" w:rsidDel="00000000" w:rsidP="00000000" w:rsidRDefault="00000000" w:rsidRPr="00000000" w14:paraId="00004B41">
      <w:pPr>
        <w:spacing w:after="240" w:before="240" w:lineRule="auto"/>
        <w:rPr/>
      </w:pPr>
      <w:r w:rsidDel="00000000" w:rsidR="00000000" w:rsidRPr="00000000">
        <w:rPr>
          <w:rtl w:val="0"/>
        </w:rPr>
        <w:t xml:space="preserve">Brazil's public healthcare system.</w:t>
      </w:r>
    </w:p>
    <w:p w:rsidR="00000000" w:rsidDel="00000000" w:rsidP="00000000" w:rsidRDefault="00000000" w:rsidRPr="00000000" w14:paraId="00004B42">
      <w:pPr>
        <w:pStyle w:val="Heading3"/>
        <w:keepNext w:val="0"/>
        <w:keepLines w:val="0"/>
        <w:spacing w:before="280" w:lineRule="auto"/>
        <w:rPr>
          <w:b w:val="1"/>
          <w:bCs w:val="1"/>
          <w:color w:val="000000"/>
          <w:sz w:val="26"/>
          <w:szCs w:val="26"/>
        </w:rPr>
      </w:pPr>
      <w:bookmarkStart w:colFirst="0" w:colLast="0" w:name="_8383knsqlua2" w:id="7500"/>
      <w:bookmarkEnd w:id="7500"/>
      <w:r w:rsidDel="00000000" w:rsidR="00000000" w:rsidRPr="00000000">
        <w:rPr>
          <w:b w:val="1"/>
          <w:bCs w:val="1"/>
          <w:color w:val="000000"/>
          <w:sz w:val="26"/>
          <w:szCs w:val="26"/>
          <w:rtl w:val="0"/>
        </w:rPr>
        <w:t xml:space="preserve">Private Hospitals</w:t>
      </w:r>
    </w:p>
    <w:p w:rsidR="00000000" w:rsidDel="00000000" w:rsidP="00000000" w:rsidRDefault="00000000" w:rsidRPr="00000000" w14:paraId="00004B43">
      <w:pPr>
        <w:spacing w:after="240" w:before="240" w:lineRule="auto"/>
        <w:rPr/>
      </w:pPr>
      <w:r w:rsidDel="00000000" w:rsidR="00000000" w:rsidRPr="00000000">
        <w:rPr>
          <w:rtl w:val="0"/>
        </w:rPr>
        <w:t xml:space="preserve">Private institutions remain subject to applicable law and medical ethics.</w:t>
      </w:r>
    </w:p>
    <w:p w:rsidR="00000000" w:rsidDel="00000000" w:rsidP="00000000" w:rsidRDefault="00000000" w:rsidRPr="00000000" w14:paraId="00004B44">
      <w:pPr>
        <w:pStyle w:val="Heading3"/>
        <w:keepNext w:val="0"/>
        <w:keepLines w:val="0"/>
        <w:spacing w:before="280" w:lineRule="auto"/>
        <w:rPr>
          <w:b w:val="1"/>
          <w:bCs w:val="1"/>
          <w:color w:val="000000"/>
          <w:sz w:val="26"/>
          <w:szCs w:val="26"/>
        </w:rPr>
      </w:pPr>
      <w:bookmarkStart w:colFirst="0" w:colLast="0" w:name="_mv7s7vde2kng" w:id="7501"/>
      <w:bookmarkEnd w:id="7501"/>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B45">
      <w:pPr>
        <w:spacing w:after="240" w:before="240" w:lineRule="auto"/>
        <w:rPr/>
      </w:pPr>
      <w:r w:rsidDel="00000000" w:rsidR="00000000" w:rsidRPr="00000000">
        <w:rPr>
          <w:rtl w:val="0"/>
        </w:rPr>
        <w:t xml:space="preserve">Relevant directives should be communicated to the treating team.</w:t>
      </w:r>
    </w:p>
    <w:p w:rsidR="00000000" w:rsidDel="00000000" w:rsidP="00000000" w:rsidRDefault="00000000" w:rsidRPr="00000000" w14:paraId="00004B46">
      <w:pPr>
        <w:pStyle w:val="Heading3"/>
        <w:keepNext w:val="0"/>
        <w:keepLines w:val="0"/>
        <w:spacing w:before="280" w:lineRule="auto"/>
        <w:rPr>
          <w:b w:val="1"/>
          <w:bCs w:val="1"/>
          <w:color w:val="000000"/>
          <w:sz w:val="26"/>
          <w:szCs w:val="26"/>
        </w:rPr>
      </w:pPr>
      <w:bookmarkStart w:colFirst="0" w:colLast="0" w:name="_2dq0mcx6wbwa" w:id="7502"/>
      <w:bookmarkEnd w:id="7502"/>
      <w:r w:rsidDel="00000000" w:rsidR="00000000" w:rsidRPr="00000000">
        <w:rPr>
          <w:b w:val="1"/>
          <w:bCs w:val="1"/>
          <w:color w:val="000000"/>
          <w:sz w:val="26"/>
          <w:szCs w:val="26"/>
          <w:rtl w:val="0"/>
        </w:rPr>
        <w:t xml:space="preserve">Institutional Procedures</w:t>
      </w:r>
    </w:p>
    <w:p w:rsidR="00000000" w:rsidDel="00000000" w:rsidP="00000000" w:rsidRDefault="00000000" w:rsidRPr="00000000" w14:paraId="00004B47">
      <w:pPr>
        <w:spacing w:after="240" w:before="240" w:lineRule="auto"/>
        <w:rPr/>
      </w:pPr>
      <w:r w:rsidDel="00000000" w:rsidR="00000000" w:rsidRPr="00000000">
        <w:rPr>
          <w:rtl w:val="0"/>
        </w:rPr>
        <w:t xml:space="preserve">Hospitals may have different administrative requirements.</w:t>
      </w:r>
    </w:p>
    <w:p w:rsidR="00000000" w:rsidDel="00000000" w:rsidP="00000000" w:rsidRDefault="00000000" w:rsidRPr="00000000" w14:paraId="00004B48">
      <w:pPr>
        <w:pStyle w:val="Heading3"/>
        <w:keepNext w:val="0"/>
        <w:keepLines w:val="0"/>
        <w:spacing w:before="280" w:lineRule="auto"/>
        <w:rPr>
          <w:b w:val="1"/>
          <w:bCs w:val="1"/>
          <w:color w:val="000000"/>
          <w:sz w:val="26"/>
          <w:szCs w:val="26"/>
        </w:rPr>
      </w:pPr>
      <w:bookmarkStart w:colFirst="0" w:colLast="0" w:name="_5rfjw1a681zm" w:id="7503"/>
      <w:bookmarkEnd w:id="7503"/>
      <w:r w:rsidDel="00000000" w:rsidR="00000000" w:rsidRPr="00000000">
        <w:rPr>
          <w:b w:val="1"/>
          <w:bCs w:val="1"/>
          <w:color w:val="000000"/>
          <w:sz w:val="26"/>
          <w:szCs w:val="26"/>
          <w:rtl w:val="0"/>
        </w:rPr>
        <w:t xml:space="preserve">Emergency Admission</w:t>
      </w:r>
    </w:p>
    <w:p w:rsidR="00000000" w:rsidDel="00000000" w:rsidP="00000000" w:rsidRDefault="00000000" w:rsidRPr="00000000" w14:paraId="00004B49">
      <w:pPr>
        <w:spacing w:after="240" w:before="240" w:lineRule="auto"/>
        <w:rPr/>
      </w:pPr>
      <w:r w:rsidDel="00000000" w:rsidR="00000000" w:rsidRPr="00000000">
        <w:rPr>
          <w:rtl w:val="0"/>
        </w:rPr>
        <w:t xml:space="preserve">The representative may not be immediately available.</w:t>
      </w:r>
    </w:p>
    <w:p w:rsidR="00000000" w:rsidDel="00000000" w:rsidP="00000000" w:rsidRDefault="00000000" w:rsidRPr="00000000" w14:paraId="00004B4A">
      <w:pPr>
        <w:pStyle w:val="Heading3"/>
        <w:keepNext w:val="0"/>
        <w:keepLines w:val="0"/>
        <w:spacing w:before="280" w:lineRule="auto"/>
        <w:rPr>
          <w:b w:val="1"/>
          <w:bCs w:val="1"/>
          <w:color w:val="000000"/>
          <w:sz w:val="26"/>
          <w:szCs w:val="26"/>
        </w:rPr>
      </w:pPr>
      <w:bookmarkStart w:colFirst="0" w:colLast="0" w:name="_g8ex7pmeua4v" w:id="7504"/>
      <w:bookmarkEnd w:id="7504"/>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4B4B">
      <w:pPr>
        <w:spacing w:after="240" w:before="240" w:lineRule="auto"/>
        <w:rPr/>
      </w:pPr>
      <w:r w:rsidDel="00000000" w:rsidR="00000000" w:rsidRPr="00000000">
        <w:rPr>
          <w:rtl w:val="0"/>
        </w:rPr>
        <w:t xml:space="preserve">The hospital may require appropriate documentation.</w:t>
      </w:r>
    </w:p>
    <w:p w:rsidR="00000000" w:rsidDel="00000000" w:rsidP="00000000" w:rsidRDefault="00000000" w:rsidRPr="00000000" w14:paraId="00004B4C">
      <w:pPr>
        <w:pStyle w:val="Heading3"/>
        <w:keepNext w:val="0"/>
        <w:keepLines w:val="0"/>
        <w:spacing w:before="280" w:lineRule="auto"/>
        <w:rPr>
          <w:b w:val="1"/>
          <w:bCs w:val="1"/>
          <w:color w:val="000000"/>
          <w:sz w:val="26"/>
          <w:szCs w:val="26"/>
        </w:rPr>
      </w:pPr>
      <w:bookmarkStart w:colFirst="0" w:colLast="0" w:name="_sofhcgetwe47" w:id="7505"/>
      <w:bookmarkEnd w:id="7505"/>
      <w:r w:rsidDel="00000000" w:rsidR="00000000" w:rsidRPr="00000000">
        <w:rPr>
          <w:b w:val="1"/>
          <w:bCs w:val="1"/>
          <w:color w:val="000000"/>
          <w:sz w:val="26"/>
          <w:szCs w:val="26"/>
          <w:rtl w:val="0"/>
        </w:rPr>
        <w:t xml:space="preserve">Foreign Languages</w:t>
      </w:r>
    </w:p>
    <w:p w:rsidR="00000000" w:rsidDel="00000000" w:rsidP="00000000" w:rsidRDefault="00000000" w:rsidRPr="00000000" w14:paraId="00004B4D">
      <w:pPr>
        <w:spacing w:after="240" w:before="240" w:lineRule="auto"/>
        <w:rPr/>
      </w:pPr>
      <w:r w:rsidDel="00000000" w:rsidR="00000000" w:rsidRPr="00000000">
        <w:rPr>
          <w:rtl w:val="0"/>
        </w:rPr>
        <w:t xml:space="preserve">Translation or interpretation may assist communication.</w:t>
      </w:r>
    </w:p>
    <w:p w:rsidR="00000000" w:rsidDel="00000000" w:rsidP="00000000" w:rsidRDefault="00000000" w:rsidRPr="00000000" w14:paraId="00004B4E">
      <w:pPr>
        <w:pStyle w:val="Heading3"/>
        <w:keepNext w:val="0"/>
        <w:keepLines w:val="0"/>
        <w:spacing w:before="280" w:lineRule="auto"/>
        <w:rPr>
          <w:b w:val="1"/>
          <w:bCs w:val="1"/>
          <w:color w:val="000000"/>
          <w:sz w:val="26"/>
          <w:szCs w:val="26"/>
        </w:rPr>
      </w:pPr>
      <w:bookmarkStart w:colFirst="0" w:colLast="0" w:name="_y2pddeipxqcn" w:id="7506"/>
      <w:bookmarkEnd w:id="7506"/>
      <w:r w:rsidDel="00000000" w:rsidR="00000000" w:rsidRPr="00000000">
        <w:rPr>
          <w:b w:val="1"/>
          <w:bCs w:val="1"/>
          <w:color w:val="000000"/>
          <w:sz w:val="26"/>
          <w:szCs w:val="26"/>
          <w:rtl w:val="0"/>
        </w:rPr>
        <w:t xml:space="preserve">Medical Decision-Making</w:t>
      </w:r>
    </w:p>
    <w:p w:rsidR="00000000" w:rsidDel="00000000" w:rsidP="00000000" w:rsidRDefault="00000000" w:rsidRPr="00000000" w14:paraId="00004B4F">
      <w:pPr>
        <w:spacing w:after="240" w:before="240" w:lineRule="auto"/>
        <w:rPr/>
      </w:pPr>
      <w:r w:rsidDel="00000000" w:rsidR="00000000" w:rsidRPr="00000000">
        <w:rPr>
          <w:rtl w:val="0"/>
        </w:rPr>
        <w:t xml:space="preserve">Clinical decisions remain subject to professional responsibilities.</w:t>
      </w:r>
    </w:p>
    <w:p w:rsidR="00000000" w:rsidDel="00000000" w:rsidP="00000000" w:rsidRDefault="00000000" w:rsidRPr="00000000" w14:paraId="00004B50">
      <w:pPr>
        <w:spacing w:after="240" w:before="240" w:lineRule="auto"/>
        <w:rPr>
          <w:b w:val="1"/>
          <w:bCs w:val="1"/>
        </w:rPr>
      </w:pPr>
      <w:r w:rsidDel="00000000" w:rsidR="00000000" w:rsidRPr="00000000">
        <w:rPr>
          <w:b w:val="1"/>
          <w:bCs w:val="1"/>
          <w:rtl w:val="0"/>
        </w:rPr>
        <w:t xml:space="preserve">[Discuss Healthcare Representation for Hospital Treatment]</w:t>
      </w:r>
    </w:p>
    <w:p w:rsidR="00000000" w:rsidDel="00000000" w:rsidP="00000000" w:rsidRDefault="00000000" w:rsidRPr="00000000" w14:paraId="00004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2">
      <w:pPr>
        <w:pStyle w:val="Heading2"/>
        <w:keepNext w:val="0"/>
        <w:keepLines w:val="0"/>
        <w:spacing w:after="80" w:lineRule="auto"/>
        <w:rPr>
          <w:b w:val="1"/>
          <w:bCs w:val="1"/>
          <w:sz w:val="34"/>
          <w:szCs w:val="34"/>
        </w:rPr>
      </w:pPr>
      <w:bookmarkStart w:colFirst="0" w:colLast="0" w:name="_2x7dms70vgky" w:id="7507"/>
      <w:bookmarkEnd w:id="7507"/>
      <w:r w:rsidDel="00000000" w:rsidR="00000000" w:rsidRPr="00000000">
        <w:rPr>
          <w:b w:val="1"/>
          <w:bCs w:val="1"/>
          <w:sz w:val="34"/>
          <w:szCs w:val="34"/>
          <w:rtl w:val="0"/>
        </w:rPr>
        <w:t xml:space="preserve">HEALTHCARE REPRESENTATION FOR FOREIGN RETIREES</w:t>
      </w:r>
    </w:p>
    <w:p w:rsidR="00000000" w:rsidDel="00000000" w:rsidP="00000000" w:rsidRDefault="00000000" w:rsidRPr="00000000" w14:paraId="00004B53">
      <w:pPr>
        <w:pStyle w:val="Heading1"/>
        <w:keepNext w:val="0"/>
        <w:keepLines w:val="0"/>
        <w:spacing w:before="480" w:lineRule="auto"/>
        <w:rPr>
          <w:b w:val="1"/>
          <w:bCs w:val="1"/>
          <w:sz w:val="46"/>
          <w:szCs w:val="46"/>
        </w:rPr>
      </w:pPr>
      <w:bookmarkStart w:colFirst="0" w:colLast="0" w:name="_1cp7wyn0ykwr" w:id="7508"/>
      <w:bookmarkEnd w:id="7508"/>
      <w:r w:rsidDel="00000000" w:rsidR="00000000" w:rsidRPr="00000000">
        <w:rPr>
          <w:b w:val="1"/>
          <w:bCs w:val="1"/>
          <w:sz w:val="46"/>
          <w:szCs w:val="46"/>
          <w:rtl w:val="0"/>
        </w:rPr>
        <w:t xml:space="preserve">Planning Medical Decisions While Living in Brazil</w:t>
      </w:r>
    </w:p>
    <w:p w:rsidR="00000000" w:rsidDel="00000000" w:rsidP="00000000" w:rsidRDefault="00000000" w:rsidRPr="00000000" w14:paraId="00004B54">
      <w:pPr>
        <w:spacing w:after="240" w:before="240" w:lineRule="auto"/>
        <w:rPr/>
      </w:pPr>
      <w:r w:rsidDel="00000000" w:rsidR="00000000" w:rsidRPr="00000000">
        <w:rPr>
          <w:rtl w:val="0"/>
        </w:rPr>
        <w:t xml:space="preserve">Foreign retirees may have family members living outside Brazil.</w:t>
      </w:r>
    </w:p>
    <w:p w:rsidR="00000000" w:rsidDel="00000000" w:rsidP="00000000" w:rsidRDefault="00000000" w:rsidRPr="00000000" w14:paraId="00004B55">
      <w:pPr>
        <w:pStyle w:val="Heading3"/>
        <w:keepNext w:val="0"/>
        <w:keepLines w:val="0"/>
        <w:spacing w:before="280" w:lineRule="auto"/>
        <w:rPr>
          <w:b w:val="1"/>
          <w:bCs w:val="1"/>
          <w:color w:val="000000"/>
          <w:sz w:val="26"/>
          <w:szCs w:val="26"/>
        </w:rPr>
      </w:pPr>
      <w:bookmarkStart w:colFirst="0" w:colLast="0" w:name="_hf5y6pnq1aiy" w:id="7509"/>
      <w:bookmarkEnd w:id="7509"/>
      <w:r w:rsidDel="00000000" w:rsidR="00000000" w:rsidRPr="00000000">
        <w:rPr>
          <w:b w:val="1"/>
          <w:bCs w:val="1"/>
          <w:color w:val="000000"/>
          <w:sz w:val="26"/>
          <w:szCs w:val="26"/>
          <w:rtl w:val="0"/>
        </w:rPr>
        <w:t xml:space="preserve">Long-Term Residence</w:t>
      </w:r>
    </w:p>
    <w:p w:rsidR="00000000" w:rsidDel="00000000" w:rsidP="00000000" w:rsidRDefault="00000000" w:rsidRPr="00000000" w14:paraId="00004B56">
      <w:pPr>
        <w:spacing w:after="240" w:before="240" w:lineRule="auto"/>
        <w:rPr/>
      </w:pPr>
      <w:r w:rsidDel="00000000" w:rsidR="00000000" w:rsidRPr="00000000">
        <w:rPr>
          <w:rtl w:val="0"/>
        </w:rPr>
        <w:t xml:space="preserve">Healthcare planning may become more important with age.</w:t>
      </w:r>
    </w:p>
    <w:p w:rsidR="00000000" w:rsidDel="00000000" w:rsidP="00000000" w:rsidRDefault="00000000" w:rsidRPr="00000000" w14:paraId="00004B57">
      <w:pPr>
        <w:pStyle w:val="Heading3"/>
        <w:keepNext w:val="0"/>
        <w:keepLines w:val="0"/>
        <w:spacing w:before="280" w:lineRule="auto"/>
        <w:rPr>
          <w:b w:val="1"/>
          <w:bCs w:val="1"/>
          <w:color w:val="000000"/>
          <w:sz w:val="26"/>
          <w:szCs w:val="26"/>
        </w:rPr>
      </w:pPr>
      <w:bookmarkStart w:colFirst="0" w:colLast="0" w:name="_n2wr6rp10yrb" w:id="7510"/>
      <w:bookmarkEnd w:id="7510"/>
      <w:r w:rsidDel="00000000" w:rsidR="00000000" w:rsidRPr="00000000">
        <w:rPr>
          <w:b w:val="1"/>
          <w:bCs w:val="1"/>
          <w:color w:val="000000"/>
          <w:sz w:val="26"/>
          <w:szCs w:val="26"/>
          <w:rtl w:val="0"/>
        </w:rPr>
        <w:t xml:space="preserve">Overseas Children</w:t>
      </w:r>
    </w:p>
    <w:p w:rsidR="00000000" w:rsidDel="00000000" w:rsidP="00000000" w:rsidRDefault="00000000" w:rsidRPr="00000000" w14:paraId="00004B58">
      <w:pPr>
        <w:spacing w:after="240" w:before="240" w:lineRule="auto"/>
        <w:rPr/>
      </w:pPr>
      <w:r w:rsidDel="00000000" w:rsidR="00000000" w:rsidRPr="00000000">
        <w:rPr>
          <w:rtl w:val="0"/>
        </w:rPr>
        <w:t xml:space="preserve">Adult children may live in another jurisdiction.</w:t>
      </w:r>
    </w:p>
    <w:p w:rsidR="00000000" w:rsidDel="00000000" w:rsidP="00000000" w:rsidRDefault="00000000" w:rsidRPr="00000000" w14:paraId="00004B59">
      <w:pPr>
        <w:pStyle w:val="Heading3"/>
        <w:keepNext w:val="0"/>
        <w:keepLines w:val="0"/>
        <w:spacing w:before="280" w:lineRule="auto"/>
        <w:rPr>
          <w:b w:val="1"/>
          <w:bCs w:val="1"/>
          <w:color w:val="000000"/>
          <w:sz w:val="26"/>
          <w:szCs w:val="26"/>
        </w:rPr>
      </w:pPr>
      <w:bookmarkStart w:colFirst="0" w:colLast="0" w:name="_si3w3munyn8" w:id="7511"/>
      <w:bookmarkEnd w:id="7511"/>
      <w:r w:rsidDel="00000000" w:rsidR="00000000" w:rsidRPr="00000000">
        <w:rPr>
          <w:b w:val="1"/>
          <w:bCs w:val="1"/>
          <w:color w:val="000000"/>
          <w:sz w:val="26"/>
          <w:szCs w:val="26"/>
          <w:rtl w:val="0"/>
        </w:rPr>
        <w:t xml:space="preserve">International Marriage</w:t>
      </w:r>
    </w:p>
    <w:p w:rsidR="00000000" w:rsidDel="00000000" w:rsidP="00000000" w:rsidRDefault="00000000" w:rsidRPr="00000000" w14:paraId="00004B5A">
      <w:pPr>
        <w:spacing w:after="240" w:before="240" w:lineRule="auto"/>
        <w:rPr/>
      </w:pPr>
      <w:r w:rsidDel="00000000" w:rsidR="00000000" w:rsidRPr="00000000">
        <w:rPr>
          <w:rtl w:val="0"/>
        </w:rPr>
        <w:t xml:space="preserve">The spouse may have a different nationality.</w:t>
      </w:r>
    </w:p>
    <w:p w:rsidR="00000000" w:rsidDel="00000000" w:rsidP="00000000" w:rsidRDefault="00000000" w:rsidRPr="00000000" w14:paraId="00004B5B">
      <w:pPr>
        <w:pStyle w:val="Heading3"/>
        <w:keepNext w:val="0"/>
        <w:keepLines w:val="0"/>
        <w:spacing w:before="280" w:lineRule="auto"/>
        <w:rPr>
          <w:b w:val="1"/>
          <w:bCs w:val="1"/>
          <w:color w:val="000000"/>
          <w:sz w:val="26"/>
          <w:szCs w:val="26"/>
        </w:rPr>
      </w:pPr>
      <w:bookmarkStart w:colFirst="0" w:colLast="0" w:name="_x80yh16ns000" w:id="7512"/>
      <w:bookmarkEnd w:id="7512"/>
      <w:r w:rsidDel="00000000" w:rsidR="00000000" w:rsidRPr="00000000">
        <w:rPr>
          <w:b w:val="1"/>
          <w:bCs w:val="1"/>
          <w:color w:val="000000"/>
          <w:sz w:val="26"/>
          <w:szCs w:val="26"/>
          <w:rtl w:val="0"/>
        </w:rPr>
        <w:t xml:space="preserve">Existing Foreign Directives</w:t>
      </w:r>
    </w:p>
    <w:p w:rsidR="00000000" w:rsidDel="00000000" w:rsidP="00000000" w:rsidRDefault="00000000" w:rsidRPr="00000000" w14:paraId="00004B5C">
      <w:pPr>
        <w:spacing w:after="240" w:before="240" w:lineRule="auto"/>
        <w:rPr/>
      </w:pPr>
      <w:r w:rsidDel="00000000" w:rsidR="00000000" w:rsidRPr="00000000">
        <w:rPr>
          <w:rtl w:val="0"/>
        </w:rPr>
        <w:t xml:space="preserve">Documents should be reviewed.</w:t>
      </w:r>
    </w:p>
    <w:p w:rsidR="00000000" w:rsidDel="00000000" w:rsidP="00000000" w:rsidRDefault="00000000" w:rsidRPr="00000000" w14:paraId="00004B5D">
      <w:pPr>
        <w:pStyle w:val="Heading3"/>
        <w:keepNext w:val="0"/>
        <w:keepLines w:val="0"/>
        <w:spacing w:before="280" w:lineRule="auto"/>
        <w:rPr>
          <w:b w:val="1"/>
          <w:bCs w:val="1"/>
          <w:color w:val="000000"/>
          <w:sz w:val="26"/>
          <w:szCs w:val="26"/>
        </w:rPr>
      </w:pPr>
      <w:bookmarkStart w:colFirst="0" w:colLast="0" w:name="_vnrvfdktuob0" w:id="7513"/>
      <w:bookmarkEnd w:id="7513"/>
      <w:r w:rsidDel="00000000" w:rsidR="00000000" w:rsidRPr="00000000">
        <w:rPr>
          <w:b w:val="1"/>
          <w:bCs w:val="1"/>
          <w:color w:val="000000"/>
          <w:sz w:val="26"/>
          <w:szCs w:val="26"/>
          <w:rtl w:val="0"/>
        </w:rPr>
        <w:t xml:space="preserve">Local Medical Providers</w:t>
      </w:r>
    </w:p>
    <w:p w:rsidR="00000000" w:rsidDel="00000000" w:rsidP="00000000" w:rsidRDefault="00000000" w:rsidRPr="00000000" w14:paraId="00004B5E">
      <w:pPr>
        <w:spacing w:after="240" w:before="240" w:lineRule="auto"/>
        <w:rPr/>
      </w:pPr>
      <w:r w:rsidDel="00000000" w:rsidR="00000000" w:rsidRPr="00000000">
        <w:rPr>
          <w:rtl w:val="0"/>
        </w:rPr>
        <w:t xml:space="preserve">Relevant instructions should be communicated.</w:t>
      </w:r>
    </w:p>
    <w:p w:rsidR="00000000" w:rsidDel="00000000" w:rsidP="00000000" w:rsidRDefault="00000000" w:rsidRPr="00000000" w14:paraId="00004B5F">
      <w:pPr>
        <w:pStyle w:val="Heading3"/>
        <w:keepNext w:val="0"/>
        <w:keepLines w:val="0"/>
        <w:spacing w:before="280" w:lineRule="auto"/>
        <w:rPr>
          <w:b w:val="1"/>
          <w:bCs w:val="1"/>
          <w:color w:val="000000"/>
          <w:sz w:val="26"/>
          <w:szCs w:val="26"/>
        </w:rPr>
      </w:pPr>
      <w:bookmarkStart w:colFirst="0" w:colLast="0" w:name="_2g4ep67skxhj" w:id="7514"/>
      <w:bookmarkEnd w:id="7514"/>
      <w:r w:rsidDel="00000000" w:rsidR="00000000" w:rsidRPr="00000000">
        <w:rPr>
          <w:b w:val="1"/>
          <w:bCs w:val="1"/>
          <w:color w:val="000000"/>
          <w:sz w:val="26"/>
          <w:szCs w:val="26"/>
          <w:rtl w:val="0"/>
        </w:rPr>
        <w:t xml:space="preserve">Trusted Representative</w:t>
      </w:r>
    </w:p>
    <w:p w:rsidR="00000000" w:rsidDel="00000000" w:rsidP="00000000" w:rsidRDefault="00000000" w:rsidRPr="00000000" w14:paraId="00004B60">
      <w:pPr>
        <w:spacing w:after="240" w:before="240" w:lineRule="auto"/>
        <w:rPr/>
      </w:pPr>
      <w:r w:rsidDel="00000000" w:rsidR="00000000" w:rsidRPr="00000000">
        <w:rPr>
          <w:rtl w:val="0"/>
        </w:rPr>
        <w:t xml:space="preserve">A suitable person should be identified.</w:t>
      </w:r>
    </w:p>
    <w:p w:rsidR="00000000" w:rsidDel="00000000" w:rsidP="00000000" w:rsidRDefault="00000000" w:rsidRPr="00000000" w14:paraId="00004B61">
      <w:pPr>
        <w:pStyle w:val="Heading3"/>
        <w:keepNext w:val="0"/>
        <w:keepLines w:val="0"/>
        <w:spacing w:before="280" w:lineRule="auto"/>
        <w:rPr>
          <w:b w:val="1"/>
          <w:bCs w:val="1"/>
          <w:color w:val="000000"/>
          <w:sz w:val="26"/>
          <w:szCs w:val="26"/>
        </w:rPr>
      </w:pPr>
      <w:bookmarkStart w:colFirst="0" w:colLast="0" w:name="_ab4n5did5i2i" w:id="7515"/>
      <w:bookmarkEnd w:id="7515"/>
      <w:r w:rsidDel="00000000" w:rsidR="00000000" w:rsidRPr="00000000">
        <w:rPr>
          <w:b w:val="1"/>
          <w:bCs w:val="1"/>
          <w:color w:val="000000"/>
          <w:sz w:val="26"/>
          <w:szCs w:val="26"/>
          <w:rtl w:val="0"/>
        </w:rPr>
        <w:t xml:space="preserve">Backup Contacts</w:t>
      </w:r>
    </w:p>
    <w:p w:rsidR="00000000" w:rsidDel="00000000" w:rsidP="00000000" w:rsidRDefault="00000000" w:rsidRPr="00000000" w14:paraId="00004B62">
      <w:pPr>
        <w:spacing w:after="240" w:before="240" w:lineRule="auto"/>
        <w:rPr/>
      </w:pPr>
      <w:r w:rsidDel="00000000" w:rsidR="00000000" w:rsidRPr="00000000">
        <w:rPr>
          <w:rtl w:val="0"/>
        </w:rPr>
        <w:t xml:space="preserve">Alternative communication arrangements may be useful.</w:t>
      </w:r>
    </w:p>
    <w:p w:rsidR="00000000" w:rsidDel="00000000" w:rsidP="00000000" w:rsidRDefault="00000000" w:rsidRPr="00000000" w14:paraId="00004B63">
      <w:pPr>
        <w:pStyle w:val="Heading3"/>
        <w:keepNext w:val="0"/>
        <w:keepLines w:val="0"/>
        <w:spacing w:before="280" w:lineRule="auto"/>
        <w:rPr>
          <w:b w:val="1"/>
          <w:bCs w:val="1"/>
          <w:color w:val="000000"/>
          <w:sz w:val="26"/>
          <w:szCs w:val="26"/>
        </w:rPr>
      </w:pPr>
      <w:bookmarkStart w:colFirst="0" w:colLast="0" w:name="_mdybne9drr4x" w:id="7516"/>
      <w:bookmarkEnd w:id="7516"/>
      <w:r w:rsidDel="00000000" w:rsidR="00000000" w:rsidRPr="00000000">
        <w:rPr>
          <w:b w:val="1"/>
          <w:bCs w:val="1"/>
          <w:color w:val="000000"/>
          <w:sz w:val="26"/>
          <w:szCs w:val="26"/>
          <w:rtl w:val="0"/>
        </w:rPr>
        <w:t xml:space="preserve">Legal Coordination</w:t>
      </w:r>
    </w:p>
    <w:p w:rsidR="00000000" w:rsidDel="00000000" w:rsidP="00000000" w:rsidRDefault="00000000" w:rsidRPr="00000000" w14:paraId="00004B64">
      <w:pPr>
        <w:spacing w:after="240" w:before="240" w:lineRule="auto"/>
        <w:rPr/>
      </w:pPr>
      <w:r w:rsidDel="00000000" w:rsidR="00000000" w:rsidRPr="00000000">
        <w:rPr>
          <w:rtl w:val="0"/>
        </w:rPr>
        <w:t xml:space="preserve">Healthcare documents should be consistent with the relevant Brazilian framework.</w:t>
      </w:r>
    </w:p>
    <w:p w:rsidR="00000000" w:rsidDel="00000000" w:rsidP="00000000" w:rsidRDefault="00000000" w:rsidRPr="00000000" w14:paraId="00004B65">
      <w:pPr>
        <w:spacing w:after="240" w:before="240" w:lineRule="auto"/>
        <w:rPr>
          <w:b w:val="1"/>
          <w:bCs w:val="1"/>
        </w:rPr>
      </w:pPr>
      <w:r w:rsidDel="00000000" w:rsidR="00000000" w:rsidRPr="00000000">
        <w:rPr>
          <w:b w:val="1"/>
          <w:bCs w:val="1"/>
          <w:rtl w:val="0"/>
        </w:rPr>
        <w:t xml:space="preserve">[Discuss Healthcare Planning for Retirement in Brazil]</w:t>
      </w:r>
    </w:p>
    <w:p w:rsidR="00000000" w:rsidDel="00000000" w:rsidP="00000000" w:rsidRDefault="00000000" w:rsidRPr="00000000" w14:paraId="00004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7">
      <w:pPr>
        <w:pStyle w:val="Heading2"/>
        <w:keepNext w:val="0"/>
        <w:keepLines w:val="0"/>
        <w:spacing w:after="80" w:lineRule="auto"/>
        <w:rPr>
          <w:b w:val="1"/>
          <w:bCs w:val="1"/>
          <w:sz w:val="34"/>
          <w:szCs w:val="34"/>
        </w:rPr>
      </w:pPr>
      <w:bookmarkStart w:colFirst="0" w:colLast="0" w:name="_5amoiwqumh28" w:id="7517"/>
      <w:bookmarkEnd w:id="7517"/>
      <w:r w:rsidDel="00000000" w:rsidR="00000000" w:rsidRPr="00000000">
        <w:rPr>
          <w:b w:val="1"/>
          <w:bCs w:val="1"/>
          <w:sz w:val="34"/>
          <w:szCs w:val="34"/>
          <w:rtl w:val="0"/>
        </w:rPr>
        <w:t xml:space="preserve">HEALTHCARE REPRESENTATION FOR INTERNATIONAL COUPLES</w:t>
      </w:r>
    </w:p>
    <w:p w:rsidR="00000000" w:rsidDel="00000000" w:rsidP="00000000" w:rsidRDefault="00000000" w:rsidRPr="00000000" w14:paraId="00004B68">
      <w:pPr>
        <w:pStyle w:val="Heading1"/>
        <w:keepNext w:val="0"/>
        <w:keepLines w:val="0"/>
        <w:spacing w:before="480" w:lineRule="auto"/>
        <w:rPr>
          <w:b w:val="1"/>
          <w:bCs w:val="1"/>
          <w:sz w:val="46"/>
          <w:szCs w:val="46"/>
        </w:rPr>
      </w:pPr>
      <w:bookmarkStart w:colFirst="0" w:colLast="0" w:name="_7stiuvi2mv5s" w:id="7518"/>
      <w:bookmarkEnd w:id="7518"/>
      <w:r w:rsidDel="00000000" w:rsidR="00000000" w:rsidRPr="00000000">
        <w:rPr>
          <w:b w:val="1"/>
          <w:bCs w:val="1"/>
          <w:sz w:val="46"/>
          <w:szCs w:val="46"/>
          <w:rtl w:val="0"/>
        </w:rPr>
        <w:t xml:space="preserve">Protecting Your Wishes Across Borders</w:t>
      </w:r>
    </w:p>
    <w:p w:rsidR="00000000" w:rsidDel="00000000" w:rsidP="00000000" w:rsidRDefault="00000000" w:rsidRPr="00000000" w14:paraId="00004B69">
      <w:pPr>
        <w:spacing w:after="240" w:before="240" w:lineRule="auto"/>
        <w:rPr/>
      </w:pPr>
      <w:r w:rsidDel="00000000" w:rsidR="00000000" w:rsidRPr="00000000">
        <w:rPr>
          <w:rtl w:val="0"/>
        </w:rPr>
        <w:t xml:space="preserve">International couples may face additional practical and documentary challenges.</w:t>
      </w:r>
    </w:p>
    <w:p w:rsidR="00000000" w:rsidDel="00000000" w:rsidP="00000000" w:rsidRDefault="00000000" w:rsidRPr="00000000" w14:paraId="00004B6A">
      <w:pPr>
        <w:pStyle w:val="Heading3"/>
        <w:keepNext w:val="0"/>
        <w:keepLines w:val="0"/>
        <w:spacing w:before="280" w:lineRule="auto"/>
        <w:rPr>
          <w:b w:val="1"/>
          <w:bCs w:val="1"/>
          <w:color w:val="000000"/>
          <w:sz w:val="26"/>
          <w:szCs w:val="26"/>
        </w:rPr>
      </w:pPr>
      <w:bookmarkStart w:colFirst="0" w:colLast="0" w:name="_ytttzn63hovv" w:id="7519"/>
      <w:bookmarkEnd w:id="7519"/>
      <w:r w:rsidDel="00000000" w:rsidR="00000000" w:rsidRPr="00000000">
        <w:rPr>
          <w:b w:val="1"/>
          <w:bCs w:val="1"/>
          <w:color w:val="000000"/>
          <w:sz w:val="26"/>
          <w:szCs w:val="26"/>
          <w:rtl w:val="0"/>
        </w:rPr>
        <w:t xml:space="preserve">Foreign Spouse</w:t>
      </w:r>
    </w:p>
    <w:p w:rsidR="00000000" w:rsidDel="00000000" w:rsidP="00000000" w:rsidRDefault="00000000" w:rsidRPr="00000000" w14:paraId="00004B6B">
      <w:pPr>
        <w:spacing w:after="240" w:before="240" w:lineRule="auto"/>
        <w:rPr/>
      </w:pPr>
      <w:r w:rsidDel="00000000" w:rsidR="00000000" w:rsidRPr="00000000">
        <w:rPr>
          <w:rtl w:val="0"/>
        </w:rPr>
        <w:t xml:space="preserve">The intended representative may not be Brazilian.</w:t>
      </w:r>
    </w:p>
    <w:p w:rsidR="00000000" w:rsidDel="00000000" w:rsidP="00000000" w:rsidRDefault="00000000" w:rsidRPr="00000000" w14:paraId="00004B6C">
      <w:pPr>
        <w:pStyle w:val="Heading3"/>
        <w:keepNext w:val="0"/>
        <w:keepLines w:val="0"/>
        <w:spacing w:before="280" w:lineRule="auto"/>
        <w:rPr>
          <w:b w:val="1"/>
          <w:bCs w:val="1"/>
          <w:color w:val="000000"/>
          <w:sz w:val="26"/>
          <w:szCs w:val="26"/>
        </w:rPr>
      </w:pPr>
      <w:bookmarkStart w:colFirst="0" w:colLast="0" w:name="_er8uzaqf1pb1" w:id="7520"/>
      <w:bookmarkEnd w:id="7520"/>
      <w:r w:rsidDel="00000000" w:rsidR="00000000" w:rsidRPr="00000000">
        <w:rPr>
          <w:b w:val="1"/>
          <w:bCs w:val="1"/>
          <w:color w:val="000000"/>
          <w:sz w:val="26"/>
          <w:szCs w:val="26"/>
          <w:rtl w:val="0"/>
        </w:rPr>
        <w:t xml:space="preserve">Language Barriers</w:t>
      </w:r>
    </w:p>
    <w:p w:rsidR="00000000" w:rsidDel="00000000" w:rsidP="00000000" w:rsidRDefault="00000000" w:rsidRPr="00000000" w14:paraId="00004B6D">
      <w:pPr>
        <w:spacing w:after="240" w:before="240" w:lineRule="auto"/>
        <w:rPr/>
      </w:pPr>
      <w:r w:rsidDel="00000000" w:rsidR="00000000" w:rsidRPr="00000000">
        <w:rPr>
          <w:rtl w:val="0"/>
        </w:rPr>
        <w:t xml:space="preserve">Communication with medical professionals may be difficult.</w:t>
      </w:r>
    </w:p>
    <w:p w:rsidR="00000000" w:rsidDel="00000000" w:rsidP="00000000" w:rsidRDefault="00000000" w:rsidRPr="00000000" w14:paraId="00004B6E">
      <w:pPr>
        <w:pStyle w:val="Heading3"/>
        <w:keepNext w:val="0"/>
        <w:keepLines w:val="0"/>
        <w:spacing w:before="280" w:lineRule="auto"/>
        <w:rPr>
          <w:b w:val="1"/>
          <w:bCs w:val="1"/>
          <w:color w:val="000000"/>
          <w:sz w:val="26"/>
          <w:szCs w:val="26"/>
        </w:rPr>
      </w:pPr>
      <w:bookmarkStart w:colFirst="0" w:colLast="0" w:name="_gf1x99m8m7tx" w:id="7521"/>
      <w:bookmarkEnd w:id="7521"/>
      <w:r w:rsidDel="00000000" w:rsidR="00000000" w:rsidRPr="00000000">
        <w:rPr>
          <w:b w:val="1"/>
          <w:bCs w:val="1"/>
          <w:color w:val="000000"/>
          <w:sz w:val="26"/>
          <w:szCs w:val="26"/>
          <w:rtl w:val="0"/>
        </w:rPr>
        <w:t xml:space="preserve">Marriage Documents</w:t>
      </w:r>
    </w:p>
    <w:p w:rsidR="00000000" w:rsidDel="00000000" w:rsidP="00000000" w:rsidRDefault="00000000" w:rsidRPr="00000000" w14:paraId="00004B6F">
      <w:pPr>
        <w:spacing w:after="240" w:before="240" w:lineRule="auto"/>
        <w:rPr/>
      </w:pPr>
      <w:r w:rsidDel="00000000" w:rsidR="00000000" w:rsidRPr="00000000">
        <w:rPr>
          <w:rtl w:val="0"/>
        </w:rPr>
        <w:t xml:space="preserve">Relevant relationship records may be useful.</w:t>
      </w:r>
    </w:p>
    <w:p w:rsidR="00000000" w:rsidDel="00000000" w:rsidP="00000000" w:rsidRDefault="00000000" w:rsidRPr="00000000" w14:paraId="00004B70">
      <w:pPr>
        <w:pStyle w:val="Heading3"/>
        <w:keepNext w:val="0"/>
        <w:keepLines w:val="0"/>
        <w:spacing w:before="280" w:lineRule="auto"/>
        <w:rPr>
          <w:b w:val="1"/>
          <w:bCs w:val="1"/>
          <w:color w:val="000000"/>
          <w:sz w:val="26"/>
          <w:szCs w:val="26"/>
        </w:rPr>
      </w:pPr>
      <w:bookmarkStart w:colFirst="0" w:colLast="0" w:name="_se3gtnhy0o" w:id="7522"/>
      <w:bookmarkEnd w:id="7522"/>
      <w:r w:rsidDel="00000000" w:rsidR="00000000" w:rsidRPr="00000000">
        <w:rPr>
          <w:b w:val="1"/>
          <w:bCs w:val="1"/>
          <w:color w:val="000000"/>
          <w:sz w:val="26"/>
          <w:szCs w:val="26"/>
          <w:rtl w:val="0"/>
        </w:rPr>
        <w:t xml:space="preserve">Overseas Relatives</w:t>
      </w:r>
    </w:p>
    <w:p w:rsidR="00000000" w:rsidDel="00000000" w:rsidP="00000000" w:rsidRDefault="00000000" w:rsidRPr="00000000" w14:paraId="00004B71">
      <w:pPr>
        <w:spacing w:after="240" w:before="240" w:lineRule="auto"/>
        <w:rPr/>
      </w:pPr>
      <w:r w:rsidDel="00000000" w:rsidR="00000000" w:rsidRPr="00000000">
        <w:rPr>
          <w:rtl w:val="0"/>
        </w:rPr>
        <w:t xml:space="preserve">Family members may be unavailable during emergencies.</w:t>
      </w:r>
    </w:p>
    <w:p w:rsidR="00000000" w:rsidDel="00000000" w:rsidP="00000000" w:rsidRDefault="00000000" w:rsidRPr="00000000" w14:paraId="00004B72">
      <w:pPr>
        <w:pStyle w:val="Heading3"/>
        <w:keepNext w:val="0"/>
        <w:keepLines w:val="0"/>
        <w:spacing w:before="280" w:lineRule="auto"/>
        <w:rPr>
          <w:b w:val="1"/>
          <w:bCs w:val="1"/>
          <w:color w:val="000000"/>
          <w:sz w:val="26"/>
          <w:szCs w:val="26"/>
        </w:rPr>
      </w:pPr>
      <w:bookmarkStart w:colFirst="0" w:colLast="0" w:name="_iiyu48cti51u" w:id="7523"/>
      <w:bookmarkEnd w:id="7523"/>
      <w:r w:rsidDel="00000000" w:rsidR="00000000" w:rsidRPr="00000000">
        <w:rPr>
          <w:b w:val="1"/>
          <w:bCs w:val="1"/>
          <w:color w:val="000000"/>
          <w:sz w:val="26"/>
          <w:szCs w:val="26"/>
          <w:rtl w:val="0"/>
        </w:rPr>
        <w:t xml:space="preserve">Different Healthcare Systems</w:t>
      </w:r>
    </w:p>
    <w:p w:rsidR="00000000" w:rsidDel="00000000" w:rsidP="00000000" w:rsidRDefault="00000000" w:rsidRPr="00000000" w14:paraId="00004B73">
      <w:pPr>
        <w:spacing w:after="240" w:before="240" w:lineRule="auto"/>
        <w:rPr/>
      </w:pPr>
      <w:r w:rsidDel="00000000" w:rsidR="00000000" w:rsidRPr="00000000">
        <w:rPr>
          <w:rtl w:val="0"/>
        </w:rPr>
        <w:t xml:space="preserve">Foreign legal terminology may not correspond to Brazilian rules.</w:t>
      </w:r>
    </w:p>
    <w:p w:rsidR="00000000" w:rsidDel="00000000" w:rsidP="00000000" w:rsidRDefault="00000000" w:rsidRPr="00000000" w14:paraId="00004B74">
      <w:pPr>
        <w:pStyle w:val="Heading3"/>
        <w:keepNext w:val="0"/>
        <w:keepLines w:val="0"/>
        <w:spacing w:before="280" w:lineRule="auto"/>
        <w:rPr>
          <w:b w:val="1"/>
          <w:bCs w:val="1"/>
          <w:color w:val="000000"/>
          <w:sz w:val="26"/>
          <w:szCs w:val="26"/>
        </w:rPr>
      </w:pPr>
      <w:bookmarkStart w:colFirst="0" w:colLast="0" w:name="_ni766oc292jw" w:id="7524"/>
      <w:bookmarkEnd w:id="7524"/>
      <w:r w:rsidDel="00000000" w:rsidR="00000000" w:rsidRPr="00000000">
        <w:rPr>
          <w:b w:val="1"/>
          <w:bCs w:val="1"/>
          <w:color w:val="000000"/>
          <w:sz w:val="26"/>
          <w:szCs w:val="26"/>
          <w:rtl w:val="0"/>
        </w:rPr>
        <w:t xml:space="preserve">Advance Directives</w:t>
      </w:r>
    </w:p>
    <w:p w:rsidR="00000000" w:rsidDel="00000000" w:rsidP="00000000" w:rsidRDefault="00000000" w:rsidRPr="00000000" w14:paraId="00004B75">
      <w:pPr>
        <w:spacing w:after="240" w:before="240" w:lineRule="auto"/>
        <w:rPr/>
      </w:pPr>
      <w:r w:rsidDel="00000000" w:rsidR="00000000" w:rsidRPr="00000000">
        <w:rPr>
          <w:rtl w:val="0"/>
        </w:rPr>
        <w:t xml:space="preserve">Treatment preferences should be clearly documented.</w:t>
      </w:r>
    </w:p>
    <w:p w:rsidR="00000000" w:rsidDel="00000000" w:rsidP="00000000" w:rsidRDefault="00000000" w:rsidRPr="00000000" w14:paraId="00004B76">
      <w:pPr>
        <w:pStyle w:val="Heading3"/>
        <w:keepNext w:val="0"/>
        <w:keepLines w:val="0"/>
        <w:spacing w:before="280" w:lineRule="auto"/>
        <w:rPr>
          <w:b w:val="1"/>
          <w:bCs w:val="1"/>
          <w:color w:val="000000"/>
          <w:sz w:val="26"/>
          <w:szCs w:val="26"/>
        </w:rPr>
      </w:pPr>
      <w:bookmarkStart w:colFirst="0" w:colLast="0" w:name="_kyjrg37tgszh" w:id="7525"/>
      <w:bookmarkEnd w:id="7525"/>
      <w:r w:rsidDel="00000000" w:rsidR="00000000" w:rsidRPr="00000000">
        <w:rPr>
          <w:b w:val="1"/>
          <w:bCs w:val="1"/>
          <w:color w:val="000000"/>
          <w:sz w:val="26"/>
          <w:szCs w:val="26"/>
          <w:rtl w:val="0"/>
        </w:rPr>
        <w:t xml:space="preserve">Medical Privacy</w:t>
      </w:r>
    </w:p>
    <w:p w:rsidR="00000000" w:rsidDel="00000000" w:rsidP="00000000" w:rsidRDefault="00000000" w:rsidRPr="00000000" w14:paraId="00004B77">
      <w:pPr>
        <w:spacing w:after="240" w:before="240" w:lineRule="auto"/>
        <w:rPr/>
      </w:pPr>
      <w:r w:rsidDel="00000000" w:rsidR="00000000" w:rsidRPr="00000000">
        <w:rPr>
          <w:rtl w:val="0"/>
        </w:rPr>
        <w:t xml:space="preserve">Information sharing must respect applicable requirements.</w:t>
      </w:r>
    </w:p>
    <w:p w:rsidR="00000000" w:rsidDel="00000000" w:rsidP="00000000" w:rsidRDefault="00000000" w:rsidRPr="00000000" w14:paraId="00004B78">
      <w:pPr>
        <w:pStyle w:val="Heading3"/>
        <w:keepNext w:val="0"/>
        <w:keepLines w:val="0"/>
        <w:spacing w:before="280" w:lineRule="auto"/>
        <w:rPr>
          <w:b w:val="1"/>
          <w:bCs w:val="1"/>
          <w:color w:val="000000"/>
          <w:sz w:val="26"/>
          <w:szCs w:val="26"/>
        </w:rPr>
      </w:pPr>
      <w:bookmarkStart w:colFirst="0" w:colLast="0" w:name="_grd7yx3ltxw8" w:id="7526"/>
      <w:bookmarkEnd w:id="7526"/>
      <w:r w:rsidDel="00000000" w:rsidR="00000000" w:rsidRPr="00000000">
        <w:rPr>
          <w:b w:val="1"/>
          <w:bCs w:val="1"/>
          <w:color w:val="000000"/>
          <w:sz w:val="26"/>
          <w:szCs w:val="26"/>
          <w:rtl w:val="0"/>
        </w:rPr>
        <w:t xml:space="preserve">Local Coordination</w:t>
      </w:r>
    </w:p>
    <w:p w:rsidR="00000000" w:rsidDel="00000000" w:rsidP="00000000" w:rsidRDefault="00000000" w:rsidRPr="00000000" w14:paraId="00004B79">
      <w:pPr>
        <w:spacing w:after="240" w:before="240" w:lineRule="auto"/>
        <w:rPr/>
      </w:pPr>
      <w:r w:rsidDel="00000000" w:rsidR="00000000" w:rsidRPr="00000000">
        <w:rPr>
          <w:rtl w:val="0"/>
        </w:rPr>
        <w:t xml:space="preserve">Relevant healthcare providers should be informed.</w:t>
      </w:r>
    </w:p>
    <w:p w:rsidR="00000000" w:rsidDel="00000000" w:rsidP="00000000" w:rsidRDefault="00000000" w:rsidRPr="00000000" w14:paraId="00004B7A">
      <w:pPr>
        <w:spacing w:after="240" w:before="240" w:lineRule="auto"/>
        <w:rPr>
          <w:b w:val="1"/>
          <w:bCs w:val="1"/>
        </w:rPr>
      </w:pPr>
      <w:r w:rsidDel="00000000" w:rsidR="00000000" w:rsidRPr="00000000">
        <w:rPr>
          <w:b w:val="1"/>
          <w:bCs w:val="1"/>
          <w:rtl w:val="0"/>
        </w:rPr>
        <w:t xml:space="preserve">[Discuss Medical Representation for International Couples]</w:t>
      </w:r>
    </w:p>
    <w:p w:rsidR="00000000" w:rsidDel="00000000" w:rsidP="00000000" w:rsidRDefault="00000000" w:rsidRPr="00000000" w14:paraId="00004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C">
      <w:pPr>
        <w:pStyle w:val="Heading2"/>
        <w:keepNext w:val="0"/>
        <w:keepLines w:val="0"/>
        <w:spacing w:after="80" w:lineRule="auto"/>
        <w:rPr>
          <w:b w:val="1"/>
          <w:bCs w:val="1"/>
          <w:sz w:val="34"/>
          <w:szCs w:val="34"/>
        </w:rPr>
      </w:pPr>
      <w:bookmarkStart w:colFirst="0" w:colLast="0" w:name="_k4s5s4hca6m2" w:id="7527"/>
      <w:bookmarkEnd w:id="7527"/>
      <w:r w:rsidDel="00000000" w:rsidR="00000000" w:rsidRPr="00000000">
        <w:rPr>
          <w:b w:val="1"/>
          <w:bCs w:val="1"/>
          <w:sz w:val="34"/>
          <w:szCs w:val="34"/>
          <w:rtl w:val="0"/>
        </w:rPr>
        <w:t xml:space="preserve">HEALTHCARE REPRESENTATION AND LIVING WILLS</w:t>
      </w:r>
    </w:p>
    <w:p w:rsidR="00000000" w:rsidDel="00000000" w:rsidP="00000000" w:rsidRDefault="00000000" w:rsidRPr="00000000" w14:paraId="00004B7D">
      <w:pPr>
        <w:pStyle w:val="Heading1"/>
        <w:keepNext w:val="0"/>
        <w:keepLines w:val="0"/>
        <w:spacing w:before="480" w:lineRule="auto"/>
        <w:rPr>
          <w:b w:val="1"/>
          <w:bCs w:val="1"/>
          <w:sz w:val="46"/>
          <w:szCs w:val="46"/>
        </w:rPr>
      </w:pPr>
      <w:bookmarkStart w:colFirst="0" w:colLast="0" w:name="_7xkwh2up88x6" w:id="7528"/>
      <w:bookmarkEnd w:id="7528"/>
      <w:r w:rsidDel="00000000" w:rsidR="00000000" w:rsidRPr="00000000">
        <w:rPr>
          <w:b w:val="1"/>
          <w:bCs w:val="1"/>
          <w:sz w:val="46"/>
          <w:szCs w:val="46"/>
          <w:rtl w:val="0"/>
        </w:rPr>
        <w:t xml:space="preserve">Why Coordinated Planning Matters</w:t>
      </w:r>
    </w:p>
    <w:p w:rsidR="00000000" w:rsidDel="00000000" w:rsidP="00000000" w:rsidRDefault="00000000" w:rsidRPr="00000000" w14:paraId="00004B7E">
      <w:pPr>
        <w:spacing w:after="240" w:before="240" w:lineRule="auto"/>
        <w:rPr/>
      </w:pPr>
      <w:r w:rsidDel="00000000" w:rsidR="00000000" w:rsidRPr="00000000">
        <w:rPr>
          <w:rtl w:val="0"/>
        </w:rPr>
        <w:t xml:space="preserve">A healthcare representative designation may be more useful when combined with clear advance healthcare instructions.</w:t>
      </w:r>
    </w:p>
    <w:p w:rsidR="00000000" w:rsidDel="00000000" w:rsidP="00000000" w:rsidRDefault="00000000" w:rsidRPr="00000000" w14:paraId="00004B7F">
      <w:pPr>
        <w:pStyle w:val="Heading3"/>
        <w:keepNext w:val="0"/>
        <w:keepLines w:val="0"/>
        <w:spacing w:before="280" w:lineRule="auto"/>
        <w:rPr>
          <w:b w:val="1"/>
          <w:bCs w:val="1"/>
          <w:color w:val="000000"/>
          <w:sz w:val="26"/>
          <w:szCs w:val="26"/>
        </w:rPr>
      </w:pPr>
      <w:bookmarkStart w:colFirst="0" w:colLast="0" w:name="_z41568w1lae7" w:id="7529"/>
      <w:bookmarkEnd w:id="7529"/>
      <w:r w:rsidDel="00000000" w:rsidR="00000000" w:rsidRPr="00000000">
        <w:rPr>
          <w:b w:val="1"/>
          <w:bCs w:val="1"/>
          <w:color w:val="000000"/>
          <w:sz w:val="26"/>
          <w:szCs w:val="26"/>
          <w:rtl w:val="0"/>
        </w:rPr>
        <w:t xml:space="preserve">Written Preferences</w:t>
      </w:r>
    </w:p>
    <w:p w:rsidR="00000000" w:rsidDel="00000000" w:rsidP="00000000" w:rsidRDefault="00000000" w:rsidRPr="00000000" w14:paraId="00004B80">
      <w:pPr>
        <w:spacing w:after="240" w:before="240" w:lineRule="auto"/>
        <w:rPr/>
      </w:pPr>
      <w:r w:rsidDel="00000000" w:rsidR="00000000" w:rsidRPr="00000000">
        <w:rPr>
          <w:rtl w:val="0"/>
        </w:rPr>
        <w:t xml:space="preserve">Document relevant treatment wishes.</w:t>
      </w:r>
    </w:p>
    <w:p w:rsidR="00000000" w:rsidDel="00000000" w:rsidP="00000000" w:rsidRDefault="00000000" w:rsidRPr="00000000" w14:paraId="00004B81">
      <w:pPr>
        <w:pStyle w:val="Heading3"/>
        <w:keepNext w:val="0"/>
        <w:keepLines w:val="0"/>
        <w:spacing w:before="280" w:lineRule="auto"/>
        <w:rPr>
          <w:b w:val="1"/>
          <w:bCs w:val="1"/>
          <w:color w:val="000000"/>
          <w:sz w:val="26"/>
          <w:szCs w:val="26"/>
        </w:rPr>
      </w:pPr>
      <w:bookmarkStart w:colFirst="0" w:colLast="0" w:name="_xq3vvrcrsm4p" w:id="7530"/>
      <w:bookmarkEnd w:id="7530"/>
      <w:r w:rsidDel="00000000" w:rsidR="00000000" w:rsidRPr="00000000">
        <w:rPr>
          <w:b w:val="1"/>
          <w:bCs w:val="1"/>
          <w:color w:val="000000"/>
          <w:sz w:val="26"/>
          <w:szCs w:val="26"/>
          <w:rtl w:val="0"/>
        </w:rPr>
        <w:t xml:space="preserve">Trusted Person</w:t>
      </w:r>
    </w:p>
    <w:p w:rsidR="00000000" w:rsidDel="00000000" w:rsidP="00000000" w:rsidRDefault="00000000" w:rsidRPr="00000000" w14:paraId="00004B82">
      <w:pPr>
        <w:spacing w:after="240" w:before="240" w:lineRule="auto"/>
        <w:rPr/>
      </w:pPr>
      <w:r w:rsidDel="00000000" w:rsidR="00000000" w:rsidRPr="00000000">
        <w:rPr>
          <w:rtl w:val="0"/>
        </w:rPr>
        <w:t xml:space="preserve">Identify someone who understands those wishes.</w:t>
      </w:r>
    </w:p>
    <w:p w:rsidR="00000000" w:rsidDel="00000000" w:rsidP="00000000" w:rsidRDefault="00000000" w:rsidRPr="00000000" w14:paraId="00004B83">
      <w:pPr>
        <w:pStyle w:val="Heading3"/>
        <w:keepNext w:val="0"/>
        <w:keepLines w:val="0"/>
        <w:spacing w:before="280" w:lineRule="auto"/>
        <w:rPr>
          <w:b w:val="1"/>
          <w:bCs w:val="1"/>
          <w:color w:val="000000"/>
          <w:sz w:val="26"/>
          <w:szCs w:val="26"/>
        </w:rPr>
      </w:pPr>
      <w:bookmarkStart w:colFirst="0" w:colLast="0" w:name="_8ef8ut1hymj6" w:id="7531"/>
      <w:bookmarkEnd w:id="7531"/>
      <w:r w:rsidDel="00000000" w:rsidR="00000000" w:rsidRPr="00000000">
        <w:rPr>
          <w:b w:val="1"/>
          <w:bCs w:val="1"/>
          <w:color w:val="000000"/>
          <w:sz w:val="26"/>
          <w:szCs w:val="26"/>
          <w:rtl w:val="0"/>
        </w:rPr>
        <w:t xml:space="preserve">Consistency</w:t>
      </w:r>
    </w:p>
    <w:p w:rsidR="00000000" w:rsidDel="00000000" w:rsidP="00000000" w:rsidRDefault="00000000" w:rsidRPr="00000000" w14:paraId="00004B84">
      <w:pPr>
        <w:spacing w:after="240" w:before="240" w:lineRule="auto"/>
        <w:rPr/>
      </w:pPr>
      <w:r w:rsidDel="00000000" w:rsidR="00000000" w:rsidRPr="00000000">
        <w:rPr>
          <w:rtl w:val="0"/>
        </w:rPr>
        <w:t xml:space="preserve">Avoid conflicting instructions.</w:t>
      </w:r>
    </w:p>
    <w:p w:rsidR="00000000" w:rsidDel="00000000" w:rsidP="00000000" w:rsidRDefault="00000000" w:rsidRPr="00000000" w14:paraId="00004B85">
      <w:pPr>
        <w:pStyle w:val="Heading3"/>
        <w:keepNext w:val="0"/>
        <w:keepLines w:val="0"/>
        <w:spacing w:before="280" w:lineRule="auto"/>
        <w:rPr>
          <w:b w:val="1"/>
          <w:bCs w:val="1"/>
          <w:color w:val="000000"/>
          <w:sz w:val="26"/>
          <w:szCs w:val="26"/>
        </w:rPr>
      </w:pPr>
      <w:bookmarkStart w:colFirst="0" w:colLast="0" w:name="_nhrz6sbpeuj6" w:id="7532"/>
      <w:bookmarkEnd w:id="7532"/>
      <w:r w:rsidDel="00000000" w:rsidR="00000000" w:rsidRPr="00000000">
        <w:rPr>
          <w:b w:val="1"/>
          <w:bCs w:val="1"/>
          <w:color w:val="000000"/>
          <w:sz w:val="26"/>
          <w:szCs w:val="26"/>
          <w:rtl w:val="0"/>
        </w:rPr>
        <w:t xml:space="preserve">Medical Consultation</w:t>
      </w:r>
    </w:p>
    <w:p w:rsidR="00000000" w:rsidDel="00000000" w:rsidP="00000000" w:rsidRDefault="00000000" w:rsidRPr="00000000" w14:paraId="00004B86">
      <w:pPr>
        <w:spacing w:after="240" w:before="240" w:lineRule="auto"/>
        <w:rPr/>
      </w:pPr>
      <w:r w:rsidDel="00000000" w:rsidR="00000000" w:rsidRPr="00000000">
        <w:rPr>
          <w:rtl w:val="0"/>
        </w:rPr>
        <w:t xml:space="preserve">Discuss the clinical implications with qualified professionals.</w:t>
      </w:r>
    </w:p>
    <w:p w:rsidR="00000000" w:rsidDel="00000000" w:rsidP="00000000" w:rsidRDefault="00000000" w:rsidRPr="00000000" w14:paraId="00004B87">
      <w:pPr>
        <w:pStyle w:val="Heading3"/>
        <w:keepNext w:val="0"/>
        <w:keepLines w:val="0"/>
        <w:spacing w:before="280" w:lineRule="auto"/>
        <w:rPr>
          <w:b w:val="1"/>
          <w:bCs w:val="1"/>
          <w:color w:val="000000"/>
          <w:sz w:val="26"/>
          <w:szCs w:val="26"/>
        </w:rPr>
      </w:pPr>
      <w:bookmarkStart w:colFirst="0" w:colLast="0" w:name="_ce9closj56r8" w:id="7533"/>
      <w:bookmarkEnd w:id="7533"/>
      <w:r w:rsidDel="00000000" w:rsidR="00000000" w:rsidRPr="00000000">
        <w:rPr>
          <w:b w:val="1"/>
          <w:bCs w:val="1"/>
          <w:color w:val="000000"/>
          <w:sz w:val="26"/>
          <w:szCs w:val="26"/>
          <w:rtl w:val="0"/>
        </w:rPr>
        <w:t xml:space="preserve">Legal Review</w:t>
      </w:r>
    </w:p>
    <w:p w:rsidR="00000000" w:rsidDel="00000000" w:rsidP="00000000" w:rsidRDefault="00000000" w:rsidRPr="00000000" w14:paraId="00004B88">
      <w:pPr>
        <w:spacing w:after="240" w:before="240" w:lineRule="auto"/>
        <w:rPr/>
      </w:pPr>
      <w:r w:rsidDel="00000000" w:rsidR="00000000" w:rsidRPr="00000000">
        <w:rPr>
          <w:rtl w:val="0"/>
        </w:rPr>
        <w:t xml:space="preserve">Assess the relevant Brazilian framework.</w:t>
      </w:r>
    </w:p>
    <w:p w:rsidR="00000000" w:rsidDel="00000000" w:rsidP="00000000" w:rsidRDefault="00000000" w:rsidRPr="00000000" w14:paraId="00004B89">
      <w:pPr>
        <w:pStyle w:val="Heading3"/>
        <w:keepNext w:val="0"/>
        <w:keepLines w:val="0"/>
        <w:spacing w:before="280" w:lineRule="auto"/>
        <w:rPr>
          <w:b w:val="1"/>
          <w:bCs w:val="1"/>
          <w:color w:val="000000"/>
          <w:sz w:val="26"/>
          <w:szCs w:val="26"/>
        </w:rPr>
      </w:pPr>
      <w:bookmarkStart w:colFirst="0" w:colLast="0" w:name="_c5axg3z8cus2" w:id="7534"/>
      <w:bookmarkEnd w:id="7534"/>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B8A">
      <w:pPr>
        <w:spacing w:after="240" w:before="240" w:lineRule="auto"/>
        <w:rPr/>
      </w:pPr>
      <w:r w:rsidDel="00000000" w:rsidR="00000000" w:rsidRPr="00000000">
        <w:rPr>
          <w:rtl w:val="0"/>
        </w:rPr>
        <w:t xml:space="preserve">Coordinate existing overseas instruments.</w:t>
      </w:r>
    </w:p>
    <w:p w:rsidR="00000000" w:rsidDel="00000000" w:rsidP="00000000" w:rsidRDefault="00000000" w:rsidRPr="00000000" w14:paraId="00004B8B">
      <w:pPr>
        <w:pStyle w:val="Heading3"/>
        <w:keepNext w:val="0"/>
        <w:keepLines w:val="0"/>
        <w:spacing w:before="280" w:lineRule="auto"/>
        <w:rPr>
          <w:b w:val="1"/>
          <w:bCs w:val="1"/>
          <w:color w:val="000000"/>
          <w:sz w:val="26"/>
          <w:szCs w:val="26"/>
        </w:rPr>
      </w:pPr>
      <w:bookmarkStart w:colFirst="0" w:colLast="0" w:name="_dlhhxgu3pxah" w:id="7535"/>
      <w:bookmarkEnd w:id="7535"/>
      <w:r w:rsidDel="00000000" w:rsidR="00000000" w:rsidRPr="00000000">
        <w:rPr>
          <w:b w:val="1"/>
          <w:bCs w:val="1"/>
          <w:color w:val="000000"/>
          <w:sz w:val="26"/>
          <w:szCs w:val="26"/>
          <w:rtl w:val="0"/>
        </w:rPr>
        <w:t xml:space="preserve">Accessibility</w:t>
      </w:r>
    </w:p>
    <w:p w:rsidR="00000000" w:rsidDel="00000000" w:rsidP="00000000" w:rsidRDefault="00000000" w:rsidRPr="00000000" w14:paraId="00004B8C">
      <w:pPr>
        <w:spacing w:after="240" w:before="240" w:lineRule="auto"/>
        <w:rPr/>
      </w:pPr>
      <w:r w:rsidDel="00000000" w:rsidR="00000000" w:rsidRPr="00000000">
        <w:rPr>
          <w:rtl w:val="0"/>
        </w:rPr>
        <w:t xml:space="preserve">Ensure the relevant documents can be located.</w:t>
      </w:r>
    </w:p>
    <w:p w:rsidR="00000000" w:rsidDel="00000000" w:rsidP="00000000" w:rsidRDefault="00000000" w:rsidRPr="00000000" w14:paraId="00004B8D">
      <w:pPr>
        <w:pStyle w:val="Heading3"/>
        <w:keepNext w:val="0"/>
        <w:keepLines w:val="0"/>
        <w:spacing w:before="280" w:lineRule="auto"/>
        <w:rPr>
          <w:b w:val="1"/>
          <w:bCs w:val="1"/>
          <w:color w:val="000000"/>
          <w:sz w:val="26"/>
          <w:szCs w:val="26"/>
        </w:rPr>
      </w:pPr>
      <w:bookmarkStart w:colFirst="0" w:colLast="0" w:name="_9gfskbq2n76z" w:id="7536"/>
      <w:bookmarkEnd w:id="7536"/>
      <w:r w:rsidDel="00000000" w:rsidR="00000000" w:rsidRPr="00000000">
        <w:rPr>
          <w:b w:val="1"/>
          <w:bCs w:val="1"/>
          <w:color w:val="000000"/>
          <w:sz w:val="26"/>
          <w:szCs w:val="26"/>
          <w:rtl w:val="0"/>
        </w:rPr>
        <w:t xml:space="preserve">Periodic Updates</w:t>
      </w:r>
    </w:p>
    <w:p w:rsidR="00000000" w:rsidDel="00000000" w:rsidP="00000000" w:rsidRDefault="00000000" w:rsidRPr="00000000" w14:paraId="00004B8E">
      <w:pPr>
        <w:spacing w:after="240" w:before="240" w:lineRule="auto"/>
        <w:rPr/>
      </w:pPr>
      <w:r w:rsidDel="00000000" w:rsidR="00000000" w:rsidRPr="00000000">
        <w:rPr>
          <w:rtl w:val="0"/>
        </w:rPr>
        <w:t xml:space="preserve">Review the arrangements after material changes.</w:t>
      </w:r>
    </w:p>
    <w:p w:rsidR="00000000" w:rsidDel="00000000" w:rsidP="00000000" w:rsidRDefault="00000000" w:rsidRPr="00000000" w14:paraId="00004B8F">
      <w:pPr>
        <w:spacing w:after="240" w:before="240" w:lineRule="auto"/>
        <w:rPr>
          <w:b w:val="1"/>
          <w:bCs w:val="1"/>
        </w:rPr>
      </w:pPr>
      <w:r w:rsidDel="00000000" w:rsidR="00000000" w:rsidRPr="00000000">
        <w:rPr>
          <w:b w:val="1"/>
          <w:bCs w:val="1"/>
          <w:rtl w:val="0"/>
        </w:rPr>
        <w:t xml:space="preserve">[Discuss a Living Will and Healthcare Representative Planning Package]</w:t>
      </w:r>
    </w:p>
    <w:p w:rsidR="00000000" w:rsidDel="00000000" w:rsidP="00000000" w:rsidRDefault="00000000" w:rsidRPr="00000000" w14:paraId="00004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1">
      <w:pPr>
        <w:pStyle w:val="Heading2"/>
        <w:keepNext w:val="0"/>
        <w:keepLines w:val="0"/>
        <w:spacing w:after="80" w:lineRule="auto"/>
        <w:rPr>
          <w:b w:val="1"/>
          <w:bCs w:val="1"/>
          <w:sz w:val="34"/>
          <w:szCs w:val="34"/>
        </w:rPr>
      </w:pPr>
      <w:bookmarkStart w:colFirst="0" w:colLast="0" w:name="_miy716ulxcew" w:id="7537"/>
      <w:bookmarkEnd w:id="7537"/>
      <w:r w:rsidDel="00000000" w:rsidR="00000000" w:rsidRPr="00000000">
        <w:rPr>
          <w:b w:val="1"/>
          <w:bCs w:val="1"/>
          <w:sz w:val="34"/>
          <w:szCs w:val="34"/>
          <w:rtl w:val="0"/>
        </w:rPr>
        <w:t xml:space="preserve">CAN YOU CHANGE YOUR HEALTHCARE REPRESENTATIVE?</w:t>
      </w:r>
    </w:p>
    <w:p w:rsidR="00000000" w:rsidDel="00000000" w:rsidP="00000000" w:rsidRDefault="00000000" w:rsidRPr="00000000" w14:paraId="00004B92">
      <w:pPr>
        <w:pStyle w:val="Heading1"/>
        <w:keepNext w:val="0"/>
        <w:keepLines w:val="0"/>
        <w:spacing w:before="480" w:lineRule="auto"/>
        <w:rPr>
          <w:b w:val="1"/>
          <w:bCs w:val="1"/>
          <w:sz w:val="46"/>
          <w:szCs w:val="46"/>
        </w:rPr>
      </w:pPr>
      <w:bookmarkStart w:colFirst="0" w:colLast="0" w:name="_6axy2ojj9ifm" w:id="7538"/>
      <w:bookmarkEnd w:id="7538"/>
      <w:r w:rsidDel="00000000" w:rsidR="00000000" w:rsidRPr="00000000">
        <w:rPr>
          <w:b w:val="1"/>
          <w:bCs w:val="1"/>
          <w:sz w:val="46"/>
          <w:szCs w:val="46"/>
          <w:rtl w:val="0"/>
        </w:rPr>
        <w:t xml:space="preserve">Keeping Your Designation Updated</w:t>
      </w:r>
    </w:p>
    <w:p w:rsidR="00000000" w:rsidDel="00000000" w:rsidP="00000000" w:rsidRDefault="00000000" w:rsidRPr="00000000" w14:paraId="00004B93">
      <w:pPr>
        <w:spacing w:after="240" w:before="240" w:lineRule="auto"/>
        <w:rPr/>
      </w:pPr>
      <w:r w:rsidDel="00000000" w:rsidR="00000000" w:rsidRPr="00000000">
        <w:rPr>
          <w:rtl w:val="0"/>
        </w:rPr>
        <w:t xml:space="preserve">Personal relationships and circumstances may change.</w:t>
      </w:r>
    </w:p>
    <w:p w:rsidR="00000000" w:rsidDel="00000000" w:rsidP="00000000" w:rsidRDefault="00000000" w:rsidRPr="00000000" w14:paraId="00004B94">
      <w:pPr>
        <w:pStyle w:val="Heading3"/>
        <w:keepNext w:val="0"/>
        <w:keepLines w:val="0"/>
        <w:spacing w:before="280" w:lineRule="auto"/>
        <w:rPr>
          <w:b w:val="1"/>
          <w:bCs w:val="1"/>
          <w:color w:val="000000"/>
          <w:sz w:val="26"/>
          <w:szCs w:val="26"/>
        </w:rPr>
      </w:pPr>
      <w:bookmarkStart w:colFirst="0" w:colLast="0" w:name="_zphbbeb1k0w" w:id="7539"/>
      <w:bookmarkEnd w:id="7539"/>
      <w:r w:rsidDel="00000000" w:rsidR="00000000" w:rsidRPr="00000000">
        <w:rPr>
          <w:b w:val="1"/>
          <w:bCs w:val="1"/>
          <w:color w:val="000000"/>
          <w:sz w:val="26"/>
          <w:szCs w:val="26"/>
          <w:rtl w:val="0"/>
        </w:rPr>
        <w:t xml:space="preserve">Marriage</w:t>
      </w:r>
    </w:p>
    <w:p w:rsidR="00000000" w:rsidDel="00000000" w:rsidP="00000000" w:rsidRDefault="00000000" w:rsidRPr="00000000" w14:paraId="00004B95">
      <w:pPr>
        <w:spacing w:after="240" w:before="240" w:lineRule="auto"/>
        <w:rPr/>
      </w:pPr>
      <w:r w:rsidDel="00000000" w:rsidR="00000000" w:rsidRPr="00000000">
        <w:rPr>
          <w:rtl w:val="0"/>
        </w:rPr>
        <w:t xml:space="preserve">A new spouse may become the preferred contact.</w:t>
      </w:r>
    </w:p>
    <w:p w:rsidR="00000000" w:rsidDel="00000000" w:rsidP="00000000" w:rsidRDefault="00000000" w:rsidRPr="00000000" w14:paraId="00004B96">
      <w:pPr>
        <w:pStyle w:val="Heading3"/>
        <w:keepNext w:val="0"/>
        <w:keepLines w:val="0"/>
        <w:spacing w:before="280" w:lineRule="auto"/>
        <w:rPr>
          <w:b w:val="1"/>
          <w:bCs w:val="1"/>
          <w:color w:val="000000"/>
          <w:sz w:val="26"/>
          <w:szCs w:val="26"/>
        </w:rPr>
      </w:pPr>
      <w:bookmarkStart w:colFirst="0" w:colLast="0" w:name="_g4jeonml7eo" w:id="7540"/>
      <w:bookmarkEnd w:id="7540"/>
      <w:r w:rsidDel="00000000" w:rsidR="00000000" w:rsidRPr="00000000">
        <w:rPr>
          <w:b w:val="1"/>
          <w:bCs w:val="1"/>
          <w:color w:val="000000"/>
          <w:sz w:val="26"/>
          <w:szCs w:val="26"/>
          <w:rtl w:val="0"/>
        </w:rPr>
        <w:t xml:space="preserve">Divorce</w:t>
      </w:r>
    </w:p>
    <w:p w:rsidR="00000000" w:rsidDel="00000000" w:rsidP="00000000" w:rsidRDefault="00000000" w:rsidRPr="00000000" w14:paraId="00004B97">
      <w:pPr>
        <w:spacing w:after="240" w:before="240" w:lineRule="auto"/>
        <w:rPr/>
      </w:pPr>
      <w:r w:rsidDel="00000000" w:rsidR="00000000" w:rsidRPr="00000000">
        <w:rPr>
          <w:rtl w:val="0"/>
        </w:rPr>
        <w:t xml:space="preserve">An existing designation may require review.</w:t>
      </w:r>
    </w:p>
    <w:p w:rsidR="00000000" w:rsidDel="00000000" w:rsidP="00000000" w:rsidRDefault="00000000" w:rsidRPr="00000000" w14:paraId="00004B98">
      <w:pPr>
        <w:pStyle w:val="Heading3"/>
        <w:keepNext w:val="0"/>
        <w:keepLines w:val="0"/>
        <w:spacing w:before="280" w:lineRule="auto"/>
        <w:rPr>
          <w:b w:val="1"/>
          <w:bCs w:val="1"/>
          <w:color w:val="000000"/>
          <w:sz w:val="26"/>
          <w:szCs w:val="26"/>
        </w:rPr>
      </w:pPr>
      <w:bookmarkStart w:colFirst="0" w:colLast="0" w:name="_dllovbuqqhx" w:id="7541"/>
      <w:bookmarkEnd w:id="7541"/>
      <w:r w:rsidDel="00000000" w:rsidR="00000000" w:rsidRPr="00000000">
        <w:rPr>
          <w:b w:val="1"/>
          <w:bCs w:val="1"/>
          <w:color w:val="000000"/>
          <w:sz w:val="26"/>
          <w:szCs w:val="26"/>
          <w:rtl w:val="0"/>
        </w:rPr>
        <w:t xml:space="preserve">Relocation</w:t>
      </w:r>
    </w:p>
    <w:p w:rsidR="00000000" w:rsidDel="00000000" w:rsidP="00000000" w:rsidRDefault="00000000" w:rsidRPr="00000000" w14:paraId="00004B99">
      <w:pPr>
        <w:spacing w:after="240" w:before="240" w:lineRule="auto"/>
        <w:rPr/>
      </w:pPr>
      <w:r w:rsidDel="00000000" w:rsidR="00000000" w:rsidRPr="00000000">
        <w:rPr>
          <w:rtl w:val="0"/>
        </w:rPr>
        <w:t xml:space="preserve">A representative may move abroad.</w:t>
      </w:r>
    </w:p>
    <w:p w:rsidR="00000000" w:rsidDel="00000000" w:rsidP="00000000" w:rsidRDefault="00000000" w:rsidRPr="00000000" w14:paraId="00004B9A">
      <w:pPr>
        <w:pStyle w:val="Heading3"/>
        <w:keepNext w:val="0"/>
        <w:keepLines w:val="0"/>
        <w:spacing w:before="280" w:lineRule="auto"/>
        <w:rPr>
          <w:b w:val="1"/>
          <w:bCs w:val="1"/>
          <w:color w:val="000000"/>
          <w:sz w:val="26"/>
          <w:szCs w:val="26"/>
        </w:rPr>
      </w:pPr>
      <w:bookmarkStart w:colFirst="0" w:colLast="0" w:name="_prqyx9l8iub7" w:id="7542"/>
      <w:bookmarkEnd w:id="7542"/>
      <w:r w:rsidDel="00000000" w:rsidR="00000000" w:rsidRPr="00000000">
        <w:rPr>
          <w:b w:val="1"/>
          <w:bCs w:val="1"/>
          <w:color w:val="000000"/>
          <w:sz w:val="26"/>
          <w:szCs w:val="26"/>
          <w:rtl w:val="0"/>
        </w:rPr>
        <w:t xml:space="preserve">Illness</w:t>
      </w:r>
    </w:p>
    <w:p w:rsidR="00000000" w:rsidDel="00000000" w:rsidP="00000000" w:rsidRDefault="00000000" w:rsidRPr="00000000" w14:paraId="00004B9B">
      <w:pPr>
        <w:spacing w:after="240" w:before="240" w:lineRule="auto"/>
        <w:rPr/>
      </w:pPr>
      <w:r w:rsidDel="00000000" w:rsidR="00000000" w:rsidRPr="00000000">
        <w:rPr>
          <w:rtl w:val="0"/>
        </w:rPr>
        <w:t xml:space="preserve">The representative may become unable to serve.</w:t>
      </w:r>
    </w:p>
    <w:p w:rsidR="00000000" w:rsidDel="00000000" w:rsidP="00000000" w:rsidRDefault="00000000" w:rsidRPr="00000000" w14:paraId="00004B9C">
      <w:pPr>
        <w:pStyle w:val="Heading3"/>
        <w:keepNext w:val="0"/>
        <w:keepLines w:val="0"/>
        <w:spacing w:before="280" w:lineRule="auto"/>
        <w:rPr>
          <w:b w:val="1"/>
          <w:bCs w:val="1"/>
          <w:color w:val="000000"/>
          <w:sz w:val="26"/>
          <w:szCs w:val="26"/>
        </w:rPr>
      </w:pPr>
      <w:bookmarkStart w:colFirst="0" w:colLast="0" w:name="_u3p8fm5o036d" w:id="7543"/>
      <w:bookmarkEnd w:id="7543"/>
      <w:r w:rsidDel="00000000" w:rsidR="00000000" w:rsidRPr="00000000">
        <w:rPr>
          <w:b w:val="1"/>
          <w:bCs w:val="1"/>
          <w:color w:val="000000"/>
          <w:sz w:val="26"/>
          <w:szCs w:val="26"/>
          <w:rtl w:val="0"/>
        </w:rPr>
        <w:t xml:space="preserve">Communication Problems</w:t>
      </w:r>
    </w:p>
    <w:p w:rsidR="00000000" w:rsidDel="00000000" w:rsidP="00000000" w:rsidRDefault="00000000" w:rsidRPr="00000000" w14:paraId="00004B9D">
      <w:pPr>
        <w:spacing w:after="240" w:before="240" w:lineRule="auto"/>
        <w:rPr/>
      </w:pPr>
      <w:r w:rsidDel="00000000" w:rsidR="00000000" w:rsidRPr="00000000">
        <w:rPr>
          <w:rtl w:val="0"/>
        </w:rPr>
        <w:t xml:space="preserve">A different person may be more accessible.</w:t>
      </w:r>
    </w:p>
    <w:p w:rsidR="00000000" w:rsidDel="00000000" w:rsidP="00000000" w:rsidRDefault="00000000" w:rsidRPr="00000000" w14:paraId="00004B9E">
      <w:pPr>
        <w:pStyle w:val="Heading3"/>
        <w:keepNext w:val="0"/>
        <w:keepLines w:val="0"/>
        <w:spacing w:before="280" w:lineRule="auto"/>
        <w:rPr>
          <w:b w:val="1"/>
          <w:bCs w:val="1"/>
          <w:color w:val="000000"/>
          <w:sz w:val="26"/>
          <w:szCs w:val="26"/>
        </w:rPr>
      </w:pPr>
      <w:bookmarkStart w:colFirst="0" w:colLast="0" w:name="_j8avbfslyorn" w:id="7544"/>
      <w:bookmarkEnd w:id="7544"/>
      <w:r w:rsidDel="00000000" w:rsidR="00000000" w:rsidRPr="00000000">
        <w:rPr>
          <w:b w:val="1"/>
          <w:bCs w:val="1"/>
          <w:color w:val="000000"/>
          <w:sz w:val="26"/>
          <w:szCs w:val="26"/>
          <w:rtl w:val="0"/>
        </w:rPr>
        <w:t xml:space="preserve">Changed Preferences</w:t>
      </w:r>
    </w:p>
    <w:p w:rsidR="00000000" w:rsidDel="00000000" w:rsidP="00000000" w:rsidRDefault="00000000" w:rsidRPr="00000000" w14:paraId="00004B9F">
      <w:pPr>
        <w:spacing w:after="240" w:before="240" w:lineRule="auto"/>
        <w:rPr/>
      </w:pPr>
      <w:r w:rsidDel="00000000" w:rsidR="00000000" w:rsidRPr="00000000">
        <w:rPr>
          <w:rtl w:val="0"/>
        </w:rPr>
        <w:t xml:space="preserve">The patient may wish to select someone else.</w:t>
      </w:r>
    </w:p>
    <w:p w:rsidR="00000000" w:rsidDel="00000000" w:rsidP="00000000" w:rsidRDefault="00000000" w:rsidRPr="00000000" w14:paraId="00004BA0">
      <w:pPr>
        <w:pStyle w:val="Heading3"/>
        <w:keepNext w:val="0"/>
        <w:keepLines w:val="0"/>
        <w:spacing w:before="280" w:lineRule="auto"/>
        <w:rPr>
          <w:b w:val="1"/>
          <w:bCs w:val="1"/>
          <w:color w:val="000000"/>
          <w:sz w:val="26"/>
          <w:szCs w:val="26"/>
        </w:rPr>
      </w:pPr>
      <w:bookmarkStart w:colFirst="0" w:colLast="0" w:name="_6q2vz842p10z" w:id="7545"/>
      <w:bookmarkEnd w:id="7545"/>
      <w:r w:rsidDel="00000000" w:rsidR="00000000" w:rsidRPr="00000000">
        <w:rPr>
          <w:b w:val="1"/>
          <w:bCs w:val="1"/>
          <w:color w:val="000000"/>
          <w:sz w:val="26"/>
          <w:szCs w:val="26"/>
          <w:rtl w:val="0"/>
        </w:rPr>
        <w:t xml:space="preserve">Existing Documents</w:t>
      </w:r>
    </w:p>
    <w:p w:rsidR="00000000" w:rsidDel="00000000" w:rsidP="00000000" w:rsidRDefault="00000000" w:rsidRPr="00000000" w14:paraId="00004BA1">
      <w:pPr>
        <w:spacing w:after="240" w:before="240" w:lineRule="auto"/>
        <w:rPr/>
      </w:pPr>
      <w:r w:rsidDel="00000000" w:rsidR="00000000" w:rsidRPr="00000000">
        <w:rPr>
          <w:rtl w:val="0"/>
        </w:rPr>
        <w:t xml:space="preserve">Earlier instruments should be reviewed.</w:t>
      </w:r>
    </w:p>
    <w:p w:rsidR="00000000" w:rsidDel="00000000" w:rsidP="00000000" w:rsidRDefault="00000000" w:rsidRPr="00000000" w14:paraId="00004BA2">
      <w:pPr>
        <w:pStyle w:val="Heading3"/>
        <w:keepNext w:val="0"/>
        <w:keepLines w:val="0"/>
        <w:spacing w:before="280" w:lineRule="auto"/>
        <w:rPr>
          <w:b w:val="1"/>
          <w:bCs w:val="1"/>
          <w:color w:val="000000"/>
          <w:sz w:val="26"/>
          <w:szCs w:val="26"/>
        </w:rPr>
      </w:pPr>
      <w:bookmarkStart w:colFirst="0" w:colLast="0" w:name="_kydjh2ycwx5y" w:id="7546"/>
      <w:bookmarkEnd w:id="7546"/>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4BA3">
      <w:pPr>
        <w:spacing w:after="240" w:before="240" w:lineRule="auto"/>
        <w:rPr/>
      </w:pPr>
      <w:r w:rsidDel="00000000" w:rsidR="00000000" w:rsidRPr="00000000">
        <w:rPr>
          <w:rtl w:val="0"/>
        </w:rPr>
        <w:t xml:space="preserve">Updated information should be communicated.</w:t>
      </w:r>
    </w:p>
    <w:p w:rsidR="00000000" w:rsidDel="00000000" w:rsidP="00000000" w:rsidRDefault="00000000" w:rsidRPr="00000000" w14:paraId="00004BA4">
      <w:pPr>
        <w:pStyle w:val="Heading3"/>
        <w:keepNext w:val="0"/>
        <w:keepLines w:val="0"/>
        <w:spacing w:before="280" w:lineRule="auto"/>
        <w:rPr>
          <w:b w:val="1"/>
          <w:bCs w:val="1"/>
          <w:color w:val="000000"/>
          <w:sz w:val="26"/>
          <w:szCs w:val="26"/>
        </w:rPr>
      </w:pPr>
      <w:bookmarkStart w:colFirst="0" w:colLast="0" w:name="_93cezk87sele" w:id="7547"/>
      <w:bookmarkEnd w:id="7547"/>
      <w:r w:rsidDel="00000000" w:rsidR="00000000" w:rsidRPr="00000000">
        <w:rPr>
          <w:b w:val="1"/>
          <w:bCs w:val="1"/>
          <w:color w:val="000000"/>
          <w:sz w:val="26"/>
          <w:szCs w:val="26"/>
          <w:rtl w:val="0"/>
        </w:rPr>
        <w:t xml:space="preserve">Legal Capacity</w:t>
      </w:r>
    </w:p>
    <w:p w:rsidR="00000000" w:rsidDel="00000000" w:rsidP="00000000" w:rsidRDefault="00000000" w:rsidRPr="00000000" w14:paraId="00004BA5">
      <w:pPr>
        <w:spacing w:after="240" w:before="240" w:lineRule="auto"/>
        <w:rPr/>
      </w:pPr>
      <w:r w:rsidDel="00000000" w:rsidR="00000000" w:rsidRPr="00000000">
        <w:rPr>
          <w:rtl w:val="0"/>
        </w:rPr>
        <w:t xml:space="preserve">Changes must comply with the applicable requirements.</w:t>
      </w:r>
    </w:p>
    <w:p w:rsidR="00000000" w:rsidDel="00000000" w:rsidP="00000000" w:rsidRDefault="00000000" w:rsidRPr="00000000" w14:paraId="00004BA6">
      <w:pPr>
        <w:spacing w:after="240" w:before="240" w:lineRule="auto"/>
        <w:rPr>
          <w:b w:val="1"/>
          <w:bCs w:val="1"/>
        </w:rPr>
      </w:pPr>
      <w:r w:rsidDel="00000000" w:rsidR="00000000" w:rsidRPr="00000000">
        <w:rPr>
          <w:b w:val="1"/>
          <w:bCs w:val="1"/>
          <w:rtl w:val="0"/>
        </w:rPr>
        <w:t xml:space="preserve">[Request a Healthcare Representative Designation Update]</w:t>
      </w:r>
    </w:p>
    <w:p w:rsidR="00000000" w:rsidDel="00000000" w:rsidP="00000000" w:rsidRDefault="00000000" w:rsidRPr="00000000" w14:paraId="00004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8">
      <w:pPr>
        <w:pStyle w:val="Heading2"/>
        <w:keepNext w:val="0"/>
        <w:keepLines w:val="0"/>
        <w:spacing w:after="80" w:lineRule="auto"/>
        <w:rPr>
          <w:b w:val="1"/>
          <w:bCs w:val="1"/>
          <w:sz w:val="34"/>
          <w:szCs w:val="34"/>
        </w:rPr>
      </w:pPr>
      <w:bookmarkStart w:colFirst="0" w:colLast="0" w:name="_4fkvht3o3x85" w:id="7548"/>
      <w:bookmarkEnd w:id="7548"/>
      <w:r w:rsidDel="00000000" w:rsidR="00000000" w:rsidRPr="00000000">
        <w:rPr>
          <w:b w:val="1"/>
          <w:bCs w:val="1"/>
          <w:sz w:val="34"/>
          <w:szCs w:val="34"/>
          <w:rtl w:val="0"/>
        </w:rPr>
        <w:t xml:space="preserve">COMMON MEDICAL POWER OF ATTORNEY MISTAKES</w:t>
      </w:r>
    </w:p>
    <w:p w:rsidR="00000000" w:rsidDel="00000000" w:rsidP="00000000" w:rsidRDefault="00000000" w:rsidRPr="00000000" w14:paraId="00004BA9">
      <w:pPr>
        <w:pStyle w:val="Heading1"/>
        <w:keepNext w:val="0"/>
        <w:keepLines w:val="0"/>
        <w:spacing w:before="480" w:lineRule="auto"/>
        <w:rPr>
          <w:b w:val="1"/>
          <w:bCs w:val="1"/>
          <w:sz w:val="46"/>
          <w:szCs w:val="46"/>
        </w:rPr>
      </w:pPr>
      <w:bookmarkStart w:colFirst="0" w:colLast="0" w:name="_ka4dgpc9o0ec" w:id="7549"/>
      <w:bookmarkEnd w:id="7549"/>
      <w:r w:rsidDel="00000000" w:rsidR="00000000" w:rsidRPr="00000000">
        <w:rPr>
          <w:b w:val="1"/>
          <w:bCs w:val="1"/>
          <w:sz w:val="46"/>
          <w:szCs w:val="46"/>
          <w:rtl w:val="0"/>
        </w:rPr>
        <w:t xml:space="preserve">Avoid These Healthcare Planning Risks</w:t>
      </w:r>
    </w:p>
    <w:p w:rsidR="00000000" w:rsidDel="00000000" w:rsidP="00000000" w:rsidRDefault="00000000" w:rsidRPr="00000000" w14:paraId="00004BAA">
      <w:pPr>
        <w:pStyle w:val="Heading3"/>
        <w:keepNext w:val="0"/>
        <w:keepLines w:val="0"/>
        <w:spacing w:before="280" w:lineRule="auto"/>
        <w:rPr>
          <w:b w:val="1"/>
          <w:bCs w:val="1"/>
          <w:color w:val="000000"/>
          <w:sz w:val="26"/>
          <w:szCs w:val="26"/>
        </w:rPr>
      </w:pPr>
      <w:bookmarkStart w:colFirst="0" w:colLast="0" w:name="_m51wsnedsfor" w:id="7550"/>
      <w:bookmarkEnd w:id="7550"/>
      <w:r w:rsidDel="00000000" w:rsidR="00000000" w:rsidRPr="00000000">
        <w:rPr>
          <w:b w:val="1"/>
          <w:bCs w:val="1"/>
          <w:color w:val="000000"/>
          <w:sz w:val="26"/>
          <w:szCs w:val="26"/>
          <w:rtl w:val="0"/>
        </w:rPr>
        <w:t xml:space="preserve">Assuming a U.S. Healthcare Proxy Works Identically in Brazil</w:t>
      </w:r>
    </w:p>
    <w:p w:rsidR="00000000" w:rsidDel="00000000" w:rsidP="00000000" w:rsidRDefault="00000000" w:rsidRPr="00000000" w14:paraId="00004BAB">
      <w:pPr>
        <w:spacing w:after="240" w:before="240" w:lineRule="auto"/>
        <w:rPr/>
      </w:pPr>
      <w:r w:rsidDel="00000000" w:rsidR="00000000" w:rsidRPr="00000000">
        <w:rPr>
          <w:rtl w:val="0"/>
        </w:rPr>
        <w:t xml:space="preserve">The legal frameworks differ.</w:t>
      </w:r>
    </w:p>
    <w:p w:rsidR="00000000" w:rsidDel="00000000" w:rsidP="00000000" w:rsidRDefault="00000000" w:rsidRPr="00000000" w14:paraId="00004BAC">
      <w:pPr>
        <w:pStyle w:val="Heading3"/>
        <w:keepNext w:val="0"/>
        <w:keepLines w:val="0"/>
        <w:spacing w:before="280" w:lineRule="auto"/>
        <w:rPr>
          <w:b w:val="1"/>
          <w:bCs w:val="1"/>
          <w:color w:val="000000"/>
          <w:sz w:val="26"/>
          <w:szCs w:val="26"/>
        </w:rPr>
      </w:pPr>
      <w:bookmarkStart w:colFirst="0" w:colLast="0" w:name="_gmjf726460bg" w:id="7551"/>
      <w:bookmarkEnd w:id="7551"/>
      <w:r w:rsidDel="00000000" w:rsidR="00000000" w:rsidRPr="00000000">
        <w:rPr>
          <w:b w:val="1"/>
          <w:bCs w:val="1"/>
          <w:color w:val="000000"/>
          <w:sz w:val="26"/>
          <w:szCs w:val="26"/>
          <w:rtl w:val="0"/>
        </w:rPr>
        <w:t xml:space="preserve">Giving Unlimited Authority in a Template</w:t>
      </w:r>
    </w:p>
    <w:p w:rsidR="00000000" w:rsidDel="00000000" w:rsidP="00000000" w:rsidRDefault="00000000" w:rsidRPr="00000000" w14:paraId="00004BAD">
      <w:pPr>
        <w:spacing w:after="240" w:before="240" w:lineRule="auto"/>
        <w:rPr/>
      </w:pPr>
      <w:r w:rsidDel="00000000" w:rsidR="00000000" w:rsidRPr="00000000">
        <w:rPr>
          <w:rtl w:val="0"/>
        </w:rPr>
        <w:t xml:space="preserve">A document cannot override Brazilian law or medical ethics.</w:t>
      </w:r>
    </w:p>
    <w:p w:rsidR="00000000" w:rsidDel="00000000" w:rsidP="00000000" w:rsidRDefault="00000000" w:rsidRPr="00000000" w14:paraId="00004BAE">
      <w:pPr>
        <w:pStyle w:val="Heading3"/>
        <w:keepNext w:val="0"/>
        <w:keepLines w:val="0"/>
        <w:spacing w:before="280" w:lineRule="auto"/>
        <w:rPr>
          <w:b w:val="1"/>
          <w:bCs w:val="1"/>
          <w:color w:val="000000"/>
          <w:sz w:val="26"/>
          <w:szCs w:val="26"/>
        </w:rPr>
      </w:pPr>
      <w:bookmarkStart w:colFirst="0" w:colLast="0" w:name="_srq9fhif751a" w:id="7552"/>
      <w:bookmarkEnd w:id="7552"/>
      <w:r w:rsidDel="00000000" w:rsidR="00000000" w:rsidRPr="00000000">
        <w:rPr>
          <w:b w:val="1"/>
          <w:bCs w:val="1"/>
          <w:color w:val="000000"/>
          <w:sz w:val="26"/>
          <w:szCs w:val="26"/>
          <w:rtl w:val="0"/>
        </w:rPr>
        <w:t xml:space="preserve">Failing to Prepare Advance Directives</w:t>
      </w:r>
    </w:p>
    <w:p w:rsidR="00000000" w:rsidDel="00000000" w:rsidP="00000000" w:rsidRDefault="00000000" w:rsidRPr="00000000" w14:paraId="00004BAF">
      <w:pPr>
        <w:spacing w:after="240" w:before="240" w:lineRule="auto"/>
        <w:rPr/>
      </w:pPr>
      <w:r w:rsidDel="00000000" w:rsidR="00000000" w:rsidRPr="00000000">
        <w:rPr>
          <w:rtl w:val="0"/>
        </w:rPr>
        <w:t xml:space="preserve">The representative may not know the patient's treatment preferences.</w:t>
      </w:r>
    </w:p>
    <w:p w:rsidR="00000000" w:rsidDel="00000000" w:rsidP="00000000" w:rsidRDefault="00000000" w:rsidRPr="00000000" w14:paraId="00004BB0">
      <w:pPr>
        <w:pStyle w:val="Heading3"/>
        <w:keepNext w:val="0"/>
        <w:keepLines w:val="0"/>
        <w:spacing w:before="280" w:lineRule="auto"/>
        <w:rPr>
          <w:b w:val="1"/>
          <w:bCs w:val="1"/>
          <w:color w:val="000000"/>
          <w:sz w:val="26"/>
          <w:szCs w:val="26"/>
        </w:rPr>
      </w:pPr>
      <w:bookmarkStart w:colFirst="0" w:colLast="0" w:name="_wuc0bx6k5h7e" w:id="7553"/>
      <w:bookmarkEnd w:id="7553"/>
      <w:r w:rsidDel="00000000" w:rsidR="00000000" w:rsidRPr="00000000">
        <w:rPr>
          <w:b w:val="1"/>
          <w:bCs w:val="1"/>
          <w:color w:val="000000"/>
          <w:sz w:val="26"/>
          <w:szCs w:val="26"/>
          <w:rtl w:val="0"/>
        </w:rPr>
        <w:t xml:space="preserve">Selecting an Unavailable Representative</w:t>
      </w:r>
    </w:p>
    <w:p w:rsidR="00000000" w:rsidDel="00000000" w:rsidP="00000000" w:rsidRDefault="00000000" w:rsidRPr="00000000" w14:paraId="00004BB1">
      <w:pPr>
        <w:spacing w:after="240" w:before="240" w:lineRule="auto"/>
        <w:rPr/>
      </w:pPr>
      <w:r w:rsidDel="00000000" w:rsidR="00000000" w:rsidRPr="00000000">
        <w:rPr>
          <w:rtl w:val="0"/>
        </w:rPr>
        <w:t xml:space="preserve">An overseas contact may be difficult to reach.</w:t>
      </w:r>
    </w:p>
    <w:p w:rsidR="00000000" w:rsidDel="00000000" w:rsidP="00000000" w:rsidRDefault="00000000" w:rsidRPr="00000000" w14:paraId="00004BB2">
      <w:pPr>
        <w:pStyle w:val="Heading3"/>
        <w:keepNext w:val="0"/>
        <w:keepLines w:val="0"/>
        <w:spacing w:before="280" w:lineRule="auto"/>
        <w:rPr>
          <w:b w:val="1"/>
          <w:bCs w:val="1"/>
          <w:color w:val="000000"/>
          <w:sz w:val="26"/>
          <w:szCs w:val="26"/>
        </w:rPr>
      </w:pPr>
      <w:bookmarkStart w:colFirst="0" w:colLast="0" w:name="_105777ja06sh" w:id="7554"/>
      <w:bookmarkEnd w:id="7554"/>
      <w:r w:rsidDel="00000000" w:rsidR="00000000" w:rsidRPr="00000000">
        <w:rPr>
          <w:b w:val="1"/>
          <w:bCs w:val="1"/>
          <w:color w:val="000000"/>
          <w:sz w:val="26"/>
          <w:szCs w:val="26"/>
          <w:rtl w:val="0"/>
        </w:rPr>
        <w:t xml:space="preserve">Ignoring Language Barriers</w:t>
      </w:r>
    </w:p>
    <w:p w:rsidR="00000000" w:rsidDel="00000000" w:rsidP="00000000" w:rsidRDefault="00000000" w:rsidRPr="00000000" w14:paraId="00004BB3">
      <w:pPr>
        <w:spacing w:after="240" w:before="240" w:lineRule="auto"/>
        <w:rPr/>
      </w:pPr>
      <w:r w:rsidDel="00000000" w:rsidR="00000000" w:rsidRPr="00000000">
        <w:rPr>
          <w:rtl w:val="0"/>
        </w:rPr>
        <w:t xml:space="preserve">Communication may be impaired.</w:t>
      </w:r>
    </w:p>
    <w:p w:rsidR="00000000" w:rsidDel="00000000" w:rsidP="00000000" w:rsidRDefault="00000000" w:rsidRPr="00000000" w14:paraId="00004BB4">
      <w:pPr>
        <w:pStyle w:val="Heading3"/>
        <w:keepNext w:val="0"/>
        <w:keepLines w:val="0"/>
        <w:spacing w:before="280" w:lineRule="auto"/>
        <w:rPr>
          <w:b w:val="1"/>
          <w:bCs w:val="1"/>
          <w:color w:val="000000"/>
          <w:sz w:val="26"/>
          <w:szCs w:val="26"/>
        </w:rPr>
      </w:pPr>
      <w:bookmarkStart w:colFirst="0" w:colLast="0" w:name="_4arruyambx8k" w:id="7555"/>
      <w:bookmarkEnd w:id="7555"/>
      <w:r w:rsidDel="00000000" w:rsidR="00000000" w:rsidRPr="00000000">
        <w:rPr>
          <w:b w:val="1"/>
          <w:bCs w:val="1"/>
          <w:color w:val="000000"/>
          <w:sz w:val="26"/>
          <w:szCs w:val="26"/>
          <w:rtl w:val="0"/>
        </w:rPr>
        <w:t xml:space="preserve">Failing to Inform the Hospital</w:t>
      </w:r>
    </w:p>
    <w:p w:rsidR="00000000" w:rsidDel="00000000" w:rsidP="00000000" w:rsidRDefault="00000000" w:rsidRPr="00000000" w14:paraId="00004BB5">
      <w:pPr>
        <w:spacing w:after="240" w:before="240" w:lineRule="auto"/>
        <w:rPr/>
      </w:pPr>
      <w:r w:rsidDel="00000000" w:rsidR="00000000" w:rsidRPr="00000000">
        <w:rPr>
          <w:rtl w:val="0"/>
        </w:rPr>
        <w:t xml:space="preserve">A document may be ineffective in practice if no one knows it exists.</w:t>
      </w:r>
    </w:p>
    <w:p w:rsidR="00000000" w:rsidDel="00000000" w:rsidP="00000000" w:rsidRDefault="00000000" w:rsidRPr="00000000" w14:paraId="00004BB6">
      <w:pPr>
        <w:pStyle w:val="Heading3"/>
        <w:keepNext w:val="0"/>
        <w:keepLines w:val="0"/>
        <w:spacing w:before="280" w:lineRule="auto"/>
        <w:rPr>
          <w:b w:val="1"/>
          <w:bCs w:val="1"/>
          <w:color w:val="000000"/>
          <w:sz w:val="26"/>
          <w:szCs w:val="26"/>
        </w:rPr>
      </w:pPr>
      <w:bookmarkStart w:colFirst="0" w:colLast="0" w:name="_r7jad6j3f11h" w:id="7556"/>
      <w:bookmarkEnd w:id="7556"/>
      <w:r w:rsidDel="00000000" w:rsidR="00000000" w:rsidRPr="00000000">
        <w:rPr>
          <w:b w:val="1"/>
          <w:bCs w:val="1"/>
          <w:color w:val="000000"/>
          <w:sz w:val="26"/>
          <w:szCs w:val="26"/>
          <w:rtl w:val="0"/>
        </w:rPr>
        <w:t xml:space="preserve">Confusing Medical and Financial Representation</w:t>
      </w:r>
    </w:p>
    <w:p w:rsidR="00000000" w:rsidDel="00000000" w:rsidP="00000000" w:rsidRDefault="00000000" w:rsidRPr="00000000" w14:paraId="00004BB7">
      <w:pPr>
        <w:spacing w:after="240" w:before="240" w:lineRule="auto"/>
        <w:rPr/>
      </w:pPr>
      <w:r w:rsidDel="00000000" w:rsidR="00000000" w:rsidRPr="00000000">
        <w:rPr>
          <w:rtl w:val="0"/>
        </w:rPr>
        <w:t xml:space="preserve">The relevant powers are different.</w:t>
      </w:r>
    </w:p>
    <w:p w:rsidR="00000000" w:rsidDel="00000000" w:rsidP="00000000" w:rsidRDefault="00000000" w:rsidRPr="00000000" w14:paraId="00004BB8">
      <w:pPr>
        <w:pStyle w:val="Heading3"/>
        <w:keepNext w:val="0"/>
        <w:keepLines w:val="0"/>
        <w:spacing w:before="280" w:lineRule="auto"/>
        <w:rPr>
          <w:b w:val="1"/>
          <w:bCs w:val="1"/>
          <w:color w:val="000000"/>
          <w:sz w:val="26"/>
          <w:szCs w:val="26"/>
        </w:rPr>
      </w:pPr>
      <w:bookmarkStart w:colFirst="0" w:colLast="0" w:name="_b5lmjilk5ml2" w:id="7557"/>
      <w:bookmarkEnd w:id="7557"/>
      <w:r w:rsidDel="00000000" w:rsidR="00000000" w:rsidRPr="00000000">
        <w:rPr>
          <w:b w:val="1"/>
          <w:bCs w:val="1"/>
          <w:color w:val="000000"/>
          <w:sz w:val="26"/>
          <w:szCs w:val="26"/>
          <w:rtl w:val="0"/>
        </w:rPr>
        <w:t xml:space="preserve">Ignoring Medical Confidentiality</w:t>
      </w:r>
    </w:p>
    <w:p w:rsidR="00000000" w:rsidDel="00000000" w:rsidP="00000000" w:rsidRDefault="00000000" w:rsidRPr="00000000" w14:paraId="00004BB9">
      <w:pPr>
        <w:spacing w:after="240" w:before="240" w:lineRule="auto"/>
        <w:rPr/>
      </w:pPr>
      <w:r w:rsidDel="00000000" w:rsidR="00000000" w:rsidRPr="00000000">
        <w:rPr>
          <w:rtl w:val="0"/>
        </w:rPr>
        <w:t xml:space="preserve">Information access is legally regulated.</w:t>
      </w:r>
    </w:p>
    <w:p w:rsidR="00000000" w:rsidDel="00000000" w:rsidP="00000000" w:rsidRDefault="00000000" w:rsidRPr="00000000" w14:paraId="00004BBA">
      <w:pPr>
        <w:pStyle w:val="Heading3"/>
        <w:keepNext w:val="0"/>
        <w:keepLines w:val="0"/>
        <w:spacing w:before="280" w:lineRule="auto"/>
        <w:rPr>
          <w:b w:val="1"/>
          <w:bCs w:val="1"/>
          <w:color w:val="000000"/>
          <w:sz w:val="26"/>
          <w:szCs w:val="26"/>
        </w:rPr>
      </w:pPr>
      <w:bookmarkStart w:colFirst="0" w:colLast="0" w:name="_xpmw3igo7ojd" w:id="7558"/>
      <w:bookmarkEnd w:id="7558"/>
      <w:r w:rsidDel="00000000" w:rsidR="00000000" w:rsidRPr="00000000">
        <w:rPr>
          <w:b w:val="1"/>
          <w:bCs w:val="1"/>
          <w:color w:val="000000"/>
          <w:sz w:val="26"/>
          <w:szCs w:val="26"/>
          <w:rtl w:val="0"/>
        </w:rPr>
        <w:t xml:space="preserve">Failing to Update the Designation</w:t>
      </w:r>
    </w:p>
    <w:p w:rsidR="00000000" w:rsidDel="00000000" w:rsidP="00000000" w:rsidRDefault="00000000" w:rsidRPr="00000000" w14:paraId="00004BBB">
      <w:pPr>
        <w:spacing w:after="240" w:before="240" w:lineRule="auto"/>
        <w:rPr/>
      </w:pPr>
      <w:r w:rsidDel="00000000" w:rsidR="00000000" w:rsidRPr="00000000">
        <w:rPr>
          <w:rtl w:val="0"/>
        </w:rPr>
        <w:t xml:space="preserve">An outdated representative may no longer be appropriate.</w:t>
      </w:r>
    </w:p>
    <w:p w:rsidR="00000000" w:rsidDel="00000000" w:rsidP="00000000" w:rsidRDefault="00000000" w:rsidRPr="00000000" w14:paraId="00004BBC">
      <w:pPr>
        <w:pStyle w:val="Heading3"/>
        <w:keepNext w:val="0"/>
        <w:keepLines w:val="0"/>
        <w:spacing w:before="280" w:lineRule="auto"/>
        <w:rPr>
          <w:b w:val="1"/>
          <w:bCs w:val="1"/>
          <w:color w:val="000000"/>
          <w:sz w:val="26"/>
          <w:szCs w:val="26"/>
        </w:rPr>
      </w:pPr>
      <w:bookmarkStart w:colFirst="0" w:colLast="0" w:name="_2c7ai5s018gh" w:id="7559"/>
      <w:bookmarkEnd w:id="7559"/>
      <w:r w:rsidDel="00000000" w:rsidR="00000000" w:rsidRPr="00000000">
        <w:rPr>
          <w:b w:val="1"/>
          <w:bCs w:val="1"/>
          <w:color w:val="000000"/>
          <w:sz w:val="26"/>
          <w:szCs w:val="26"/>
          <w:rtl w:val="0"/>
        </w:rPr>
        <w:t xml:space="preserve">Assuming Notarization Guarantees Compliance</w:t>
      </w:r>
    </w:p>
    <w:p w:rsidR="00000000" w:rsidDel="00000000" w:rsidP="00000000" w:rsidRDefault="00000000" w:rsidRPr="00000000" w14:paraId="00004BBD">
      <w:pPr>
        <w:spacing w:after="240" w:before="240" w:lineRule="auto"/>
        <w:rPr/>
      </w:pPr>
      <w:r w:rsidDel="00000000" w:rsidR="00000000" w:rsidRPr="00000000">
        <w:rPr>
          <w:rtl w:val="0"/>
        </w:rPr>
        <w:t xml:space="preserve">Formalization does not remove clinical and legal limitations.</w:t>
      </w:r>
    </w:p>
    <w:p w:rsidR="00000000" w:rsidDel="00000000" w:rsidP="00000000" w:rsidRDefault="00000000" w:rsidRPr="00000000" w14:paraId="00004BBE">
      <w:pPr>
        <w:spacing w:after="240" w:before="240" w:lineRule="auto"/>
        <w:rPr>
          <w:b w:val="1"/>
          <w:bCs w:val="1"/>
        </w:rPr>
      </w:pPr>
      <w:r w:rsidDel="00000000" w:rsidR="00000000" w:rsidRPr="00000000">
        <w:rPr>
          <w:b w:val="1"/>
          <w:bCs w:val="1"/>
          <w:rtl w:val="0"/>
        </w:rPr>
        <w:t xml:space="preserve">[Review Your Healthcare Representation Documents]</w:t>
      </w:r>
    </w:p>
    <w:p w:rsidR="00000000" w:rsidDel="00000000" w:rsidP="00000000" w:rsidRDefault="00000000" w:rsidRPr="00000000" w14:paraId="00004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0">
      <w:pPr>
        <w:pStyle w:val="Heading2"/>
        <w:keepNext w:val="0"/>
        <w:keepLines w:val="0"/>
        <w:spacing w:after="80" w:lineRule="auto"/>
        <w:rPr>
          <w:b w:val="1"/>
          <w:bCs w:val="1"/>
          <w:sz w:val="34"/>
          <w:szCs w:val="34"/>
        </w:rPr>
      </w:pPr>
      <w:bookmarkStart w:colFirst="0" w:colLast="0" w:name="_koxld0560yxd" w:id="7560"/>
      <w:bookmarkEnd w:id="7560"/>
      <w:r w:rsidDel="00000000" w:rsidR="00000000" w:rsidRPr="00000000">
        <w:rPr>
          <w:b w:val="1"/>
          <w:bCs w:val="1"/>
          <w:sz w:val="34"/>
          <w:szCs w:val="34"/>
          <w:rtl w:val="0"/>
        </w:rPr>
        <w:t xml:space="preserve">DOCUMENTS FOR YOUR LEGAL CONSULTATION</w:t>
      </w:r>
    </w:p>
    <w:p w:rsidR="00000000" w:rsidDel="00000000" w:rsidP="00000000" w:rsidRDefault="00000000" w:rsidRPr="00000000" w14:paraId="00004BC1">
      <w:pPr>
        <w:pStyle w:val="Heading1"/>
        <w:keepNext w:val="0"/>
        <w:keepLines w:val="0"/>
        <w:spacing w:before="480" w:lineRule="auto"/>
        <w:rPr>
          <w:b w:val="1"/>
          <w:bCs w:val="1"/>
          <w:sz w:val="46"/>
          <w:szCs w:val="46"/>
        </w:rPr>
      </w:pPr>
      <w:bookmarkStart w:colFirst="0" w:colLast="0" w:name="_5yjaj6fh3njj" w:id="7561"/>
      <w:bookmarkEnd w:id="7561"/>
      <w:r w:rsidDel="00000000" w:rsidR="00000000" w:rsidRPr="00000000">
        <w:rPr>
          <w:b w:val="1"/>
          <w:bCs w:val="1"/>
          <w:sz w:val="46"/>
          <w:szCs w:val="46"/>
          <w:rtl w:val="0"/>
        </w:rPr>
        <w:t xml:space="preserve">What Should You Prepare?</w:t>
      </w:r>
    </w:p>
    <w:p w:rsidR="00000000" w:rsidDel="00000000" w:rsidP="00000000" w:rsidRDefault="00000000" w:rsidRPr="00000000" w14:paraId="00004BC2">
      <w:pPr>
        <w:pStyle w:val="Heading3"/>
        <w:keepNext w:val="0"/>
        <w:keepLines w:val="0"/>
        <w:spacing w:before="280" w:lineRule="auto"/>
        <w:rPr>
          <w:b w:val="1"/>
          <w:bCs w:val="1"/>
          <w:color w:val="000000"/>
          <w:sz w:val="26"/>
          <w:szCs w:val="26"/>
        </w:rPr>
      </w:pPr>
      <w:bookmarkStart w:colFirst="0" w:colLast="0" w:name="_1g02yq29utz1" w:id="7562"/>
      <w:bookmarkEnd w:id="7562"/>
      <w:r w:rsidDel="00000000" w:rsidR="00000000" w:rsidRPr="00000000">
        <w:rPr>
          <w:b w:val="1"/>
          <w:bCs w:val="1"/>
          <w:color w:val="000000"/>
          <w:sz w:val="26"/>
          <w:szCs w:val="26"/>
          <w:rtl w:val="0"/>
        </w:rPr>
        <w:t xml:space="preserve">Personal Identification</w:t>
      </w:r>
    </w:p>
    <w:p w:rsidR="00000000" w:rsidDel="00000000" w:rsidP="00000000" w:rsidRDefault="00000000" w:rsidRPr="00000000" w14:paraId="00004BC3">
      <w:pPr>
        <w:spacing w:after="240" w:before="240" w:lineRule="auto"/>
        <w:rPr/>
      </w:pPr>
      <w:r w:rsidDel="00000000" w:rsidR="00000000" w:rsidRPr="00000000">
        <w:rPr>
          <w:rtl w:val="0"/>
        </w:rPr>
        <w:t xml:space="preserve">Passport and relevant identification records.</w:t>
      </w:r>
    </w:p>
    <w:p w:rsidR="00000000" w:rsidDel="00000000" w:rsidP="00000000" w:rsidRDefault="00000000" w:rsidRPr="00000000" w14:paraId="00004BC4">
      <w:pPr>
        <w:pStyle w:val="Heading3"/>
        <w:keepNext w:val="0"/>
        <w:keepLines w:val="0"/>
        <w:spacing w:before="280" w:lineRule="auto"/>
        <w:rPr>
          <w:b w:val="1"/>
          <w:bCs w:val="1"/>
          <w:color w:val="000000"/>
          <w:sz w:val="26"/>
          <w:szCs w:val="26"/>
        </w:rPr>
      </w:pPr>
      <w:bookmarkStart w:colFirst="0" w:colLast="0" w:name="_cvkuydv9s3lo" w:id="7563"/>
      <w:bookmarkEnd w:id="7563"/>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4BC5">
      <w:pPr>
        <w:spacing w:after="240" w:before="240" w:lineRule="auto"/>
        <w:rPr/>
      </w:pPr>
      <w:r w:rsidDel="00000000" w:rsidR="00000000" w:rsidRPr="00000000">
        <w:rPr>
          <w:rtl w:val="0"/>
        </w:rPr>
        <w:t xml:space="preserve">Current residence and relevant international connections.</w:t>
      </w:r>
    </w:p>
    <w:p w:rsidR="00000000" w:rsidDel="00000000" w:rsidP="00000000" w:rsidRDefault="00000000" w:rsidRPr="00000000" w14:paraId="00004BC6">
      <w:pPr>
        <w:pStyle w:val="Heading3"/>
        <w:keepNext w:val="0"/>
        <w:keepLines w:val="0"/>
        <w:spacing w:before="280" w:lineRule="auto"/>
        <w:rPr>
          <w:b w:val="1"/>
          <w:bCs w:val="1"/>
          <w:color w:val="000000"/>
          <w:sz w:val="26"/>
          <w:szCs w:val="26"/>
        </w:rPr>
      </w:pPr>
      <w:bookmarkStart w:colFirst="0" w:colLast="0" w:name="_vwrwzrkp8a86" w:id="7564"/>
      <w:bookmarkEnd w:id="7564"/>
      <w:r w:rsidDel="00000000" w:rsidR="00000000" w:rsidRPr="00000000">
        <w:rPr>
          <w:b w:val="1"/>
          <w:bCs w:val="1"/>
          <w:color w:val="000000"/>
          <w:sz w:val="26"/>
          <w:szCs w:val="26"/>
          <w:rtl w:val="0"/>
        </w:rPr>
        <w:t xml:space="preserve">Intended Representative</w:t>
      </w:r>
    </w:p>
    <w:p w:rsidR="00000000" w:rsidDel="00000000" w:rsidP="00000000" w:rsidRDefault="00000000" w:rsidRPr="00000000" w14:paraId="00004BC7">
      <w:pPr>
        <w:spacing w:after="240" w:before="240" w:lineRule="auto"/>
        <w:rPr/>
      </w:pPr>
      <w:r w:rsidDel="00000000" w:rsidR="00000000" w:rsidRPr="00000000">
        <w:rPr>
          <w:rtl w:val="0"/>
        </w:rPr>
        <w:t xml:space="preserve">Name and contact information.</w:t>
      </w:r>
    </w:p>
    <w:p w:rsidR="00000000" w:rsidDel="00000000" w:rsidP="00000000" w:rsidRDefault="00000000" w:rsidRPr="00000000" w14:paraId="00004BC8">
      <w:pPr>
        <w:pStyle w:val="Heading3"/>
        <w:keepNext w:val="0"/>
        <w:keepLines w:val="0"/>
        <w:spacing w:before="280" w:lineRule="auto"/>
        <w:rPr>
          <w:b w:val="1"/>
          <w:bCs w:val="1"/>
          <w:color w:val="000000"/>
          <w:sz w:val="26"/>
          <w:szCs w:val="26"/>
        </w:rPr>
      </w:pPr>
      <w:bookmarkStart w:colFirst="0" w:colLast="0" w:name="_usemmy5k85ts" w:id="7565"/>
      <w:bookmarkEnd w:id="7565"/>
      <w:r w:rsidDel="00000000" w:rsidR="00000000" w:rsidRPr="00000000">
        <w:rPr>
          <w:b w:val="1"/>
          <w:bCs w:val="1"/>
          <w:color w:val="000000"/>
          <w:sz w:val="26"/>
          <w:szCs w:val="26"/>
          <w:rtl w:val="0"/>
        </w:rPr>
        <w:t xml:space="preserve">Relationship</w:t>
      </w:r>
    </w:p>
    <w:p w:rsidR="00000000" w:rsidDel="00000000" w:rsidP="00000000" w:rsidRDefault="00000000" w:rsidRPr="00000000" w14:paraId="00004BC9">
      <w:pPr>
        <w:spacing w:after="240" w:before="240" w:lineRule="auto"/>
        <w:rPr/>
      </w:pPr>
      <w:r w:rsidDel="00000000" w:rsidR="00000000" w:rsidRPr="00000000">
        <w:rPr>
          <w:rtl w:val="0"/>
        </w:rPr>
        <w:t xml:space="preserve">Relevant relationship details.</w:t>
      </w:r>
    </w:p>
    <w:p w:rsidR="00000000" w:rsidDel="00000000" w:rsidP="00000000" w:rsidRDefault="00000000" w:rsidRPr="00000000" w14:paraId="00004BCA">
      <w:pPr>
        <w:pStyle w:val="Heading3"/>
        <w:keepNext w:val="0"/>
        <w:keepLines w:val="0"/>
        <w:spacing w:before="280" w:lineRule="auto"/>
        <w:rPr>
          <w:b w:val="1"/>
          <w:bCs w:val="1"/>
          <w:color w:val="000000"/>
          <w:sz w:val="26"/>
          <w:szCs w:val="26"/>
        </w:rPr>
      </w:pPr>
      <w:bookmarkStart w:colFirst="0" w:colLast="0" w:name="_hgjyi2d1w74o" w:id="7566"/>
      <w:bookmarkEnd w:id="7566"/>
      <w:r w:rsidDel="00000000" w:rsidR="00000000" w:rsidRPr="00000000">
        <w:rPr>
          <w:b w:val="1"/>
          <w:bCs w:val="1"/>
          <w:color w:val="000000"/>
          <w:sz w:val="26"/>
          <w:szCs w:val="26"/>
          <w:rtl w:val="0"/>
        </w:rPr>
        <w:t xml:space="preserve">Existing Medical Power of Attorney</w:t>
      </w:r>
    </w:p>
    <w:p w:rsidR="00000000" w:rsidDel="00000000" w:rsidP="00000000" w:rsidRDefault="00000000" w:rsidRPr="00000000" w14:paraId="00004BCB">
      <w:pPr>
        <w:spacing w:after="240" w:before="240" w:lineRule="auto"/>
        <w:rPr/>
      </w:pPr>
      <w:r w:rsidDel="00000000" w:rsidR="00000000" w:rsidRPr="00000000">
        <w:rPr>
          <w:rtl w:val="0"/>
        </w:rPr>
        <w:t xml:space="preserve">Brazilian or foreign documents.</w:t>
      </w:r>
    </w:p>
    <w:p w:rsidR="00000000" w:rsidDel="00000000" w:rsidP="00000000" w:rsidRDefault="00000000" w:rsidRPr="00000000" w14:paraId="00004BCC">
      <w:pPr>
        <w:pStyle w:val="Heading3"/>
        <w:keepNext w:val="0"/>
        <w:keepLines w:val="0"/>
        <w:spacing w:before="280" w:lineRule="auto"/>
        <w:rPr>
          <w:b w:val="1"/>
          <w:bCs w:val="1"/>
          <w:color w:val="000000"/>
          <w:sz w:val="26"/>
          <w:szCs w:val="26"/>
        </w:rPr>
      </w:pPr>
      <w:bookmarkStart w:colFirst="0" w:colLast="0" w:name="_jesy33fh7gb" w:id="7567"/>
      <w:bookmarkEnd w:id="7567"/>
      <w:r w:rsidDel="00000000" w:rsidR="00000000" w:rsidRPr="00000000">
        <w:rPr>
          <w:b w:val="1"/>
          <w:bCs w:val="1"/>
          <w:color w:val="000000"/>
          <w:sz w:val="26"/>
          <w:szCs w:val="26"/>
          <w:rtl w:val="0"/>
        </w:rPr>
        <w:t xml:space="preserve">Existing Living Will</w:t>
      </w:r>
    </w:p>
    <w:p w:rsidR="00000000" w:rsidDel="00000000" w:rsidP="00000000" w:rsidRDefault="00000000" w:rsidRPr="00000000" w14:paraId="00004BCD">
      <w:pPr>
        <w:spacing w:after="240" w:before="240" w:lineRule="auto"/>
        <w:rPr/>
      </w:pPr>
      <w:r w:rsidDel="00000000" w:rsidR="00000000" w:rsidRPr="00000000">
        <w:rPr>
          <w:rtl w:val="0"/>
        </w:rPr>
        <w:t xml:space="preserve">Any advance healthcare directive.</w:t>
      </w:r>
    </w:p>
    <w:p w:rsidR="00000000" w:rsidDel="00000000" w:rsidP="00000000" w:rsidRDefault="00000000" w:rsidRPr="00000000" w14:paraId="00004BCE">
      <w:pPr>
        <w:pStyle w:val="Heading3"/>
        <w:keepNext w:val="0"/>
        <w:keepLines w:val="0"/>
        <w:spacing w:before="280" w:lineRule="auto"/>
        <w:rPr>
          <w:b w:val="1"/>
          <w:bCs w:val="1"/>
          <w:color w:val="000000"/>
          <w:sz w:val="26"/>
          <w:szCs w:val="26"/>
        </w:rPr>
      </w:pPr>
      <w:bookmarkStart w:colFirst="0" w:colLast="0" w:name="_cm0anv4gtefs" w:id="7568"/>
      <w:bookmarkEnd w:id="7568"/>
      <w:r w:rsidDel="00000000" w:rsidR="00000000" w:rsidRPr="00000000">
        <w:rPr>
          <w:b w:val="1"/>
          <w:bCs w:val="1"/>
          <w:color w:val="000000"/>
          <w:sz w:val="26"/>
          <w:szCs w:val="26"/>
          <w:rtl w:val="0"/>
        </w:rPr>
        <w:t xml:space="preserve">Other Authorizations</w:t>
      </w:r>
    </w:p>
    <w:p w:rsidR="00000000" w:rsidDel="00000000" w:rsidP="00000000" w:rsidRDefault="00000000" w:rsidRPr="00000000" w14:paraId="00004BCF">
      <w:pPr>
        <w:spacing w:after="240" w:before="240" w:lineRule="auto"/>
        <w:rPr/>
      </w:pPr>
      <w:r w:rsidDel="00000000" w:rsidR="00000000" w:rsidRPr="00000000">
        <w:rPr>
          <w:rtl w:val="0"/>
        </w:rPr>
        <w:t xml:space="preserve">Relevant existing representation instruments.</w:t>
      </w:r>
    </w:p>
    <w:p w:rsidR="00000000" w:rsidDel="00000000" w:rsidP="00000000" w:rsidRDefault="00000000" w:rsidRPr="00000000" w14:paraId="00004BD0">
      <w:pPr>
        <w:pStyle w:val="Heading3"/>
        <w:keepNext w:val="0"/>
        <w:keepLines w:val="0"/>
        <w:spacing w:before="280" w:lineRule="auto"/>
        <w:rPr>
          <w:b w:val="1"/>
          <w:bCs w:val="1"/>
          <w:color w:val="000000"/>
          <w:sz w:val="26"/>
          <w:szCs w:val="26"/>
        </w:rPr>
      </w:pPr>
      <w:bookmarkStart w:colFirst="0" w:colLast="0" w:name="_yw8qk5lrq2md" w:id="7569"/>
      <w:bookmarkEnd w:id="7569"/>
      <w:r w:rsidDel="00000000" w:rsidR="00000000" w:rsidRPr="00000000">
        <w:rPr>
          <w:b w:val="1"/>
          <w:bCs w:val="1"/>
          <w:color w:val="000000"/>
          <w:sz w:val="26"/>
          <w:szCs w:val="26"/>
          <w:rtl w:val="0"/>
        </w:rPr>
        <w:t xml:space="preserve">Healthcare Provider Information</w:t>
      </w:r>
    </w:p>
    <w:p w:rsidR="00000000" w:rsidDel="00000000" w:rsidP="00000000" w:rsidRDefault="00000000" w:rsidRPr="00000000" w14:paraId="00004BD1">
      <w:pPr>
        <w:spacing w:after="240" w:before="240" w:lineRule="auto"/>
        <w:rPr/>
      </w:pPr>
      <w:r w:rsidDel="00000000" w:rsidR="00000000" w:rsidRPr="00000000">
        <w:rPr>
          <w:rtl w:val="0"/>
        </w:rPr>
        <w:t xml:space="preserve">Your usual doctor or hospital, if relevant.</w:t>
      </w:r>
    </w:p>
    <w:p w:rsidR="00000000" w:rsidDel="00000000" w:rsidP="00000000" w:rsidRDefault="00000000" w:rsidRPr="00000000" w14:paraId="00004BD2">
      <w:pPr>
        <w:pStyle w:val="Heading3"/>
        <w:keepNext w:val="0"/>
        <w:keepLines w:val="0"/>
        <w:spacing w:before="280" w:lineRule="auto"/>
        <w:rPr>
          <w:b w:val="1"/>
          <w:bCs w:val="1"/>
          <w:color w:val="000000"/>
          <w:sz w:val="26"/>
          <w:szCs w:val="26"/>
        </w:rPr>
      </w:pPr>
      <w:bookmarkStart w:colFirst="0" w:colLast="0" w:name="_fj0lpvj3wwxp" w:id="7570"/>
      <w:bookmarkEnd w:id="7570"/>
      <w:r w:rsidDel="00000000" w:rsidR="00000000" w:rsidRPr="00000000">
        <w:rPr>
          <w:b w:val="1"/>
          <w:bCs w:val="1"/>
          <w:color w:val="000000"/>
          <w:sz w:val="26"/>
          <w:szCs w:val="26"/>
          <w:rtl w:val="0"/>
        </w:rPr>
        <w:t xml:space="preserve">Language Requirements</w:t>
      </w:r>
    </w:p>
    <w:p w:rsidR="00000000" w:rsidDel="00000000" w:rsidP="00000000" w:rsidRDefault="00000000" w:rsidRPr="00000000" w14:paraId="00004BD3">
      <w:pPr>
        <w:spacing w:after="240" w:before="240" w:lineRule="auto"/>
        <w:rPr/>
      </w:pPr>
      <w:r w:rsidDel="00000000" w:rsidR="00000000" w:rsidRPr="00000000">
        <w:rPr>
          <w:rtl w:val="0"/>
        </w:rPr>
        <w:t xml:space="preserve">Information about necessary translations.</w:t>
      </w:r>
    </w:p>
    <w:p w:rsidR="00000000" w:rsidDel="00000000" w:rsidP="00000000" w:rsidRDefault="00000000" w:rsidRPr="00000000" w14:paraId="00004BD4">
      <w:pPr>
        <w:pStyle w:val="Heading3"/>
        <w:keepNext w:val="0"/>
        <w:keepLines w:val="0"/>
        <w:spacing w:before="280" w:lineRule="auto"/>
        <w:rPr>
          <w:b w:val="1"/>
          <w:bCs w:val="1"/>
          <w:color w:val="000000"/>
          <w:sz w:val="26"/>
          <w:szCs w:val="26"/>
        </w:rPr>
      </w:pPr>
      <w:bookmarkStart w:colFirst="0" w:colLast="0" w:name="_f0mecbdsev5a" w:id="7571"/>
      <w:bookmarkEnd w:id="7571"/>
      <w:r w:rsidDel="00000000" w:rsidR="00000000" w:rsidRPr="00000000">
        <w:rPr>
          <w:b w:val="1"/>
          <w:bCs w:val="1"/>
          <w:color w:val="000000"/>
          <w:sz w:val="26"/>
          <w:szCs w:val="26"/>
          <w:rtl w:val="0"/>
        </w:rPr>
        <w:t xml:space="preserve">Personal Objectives</w:t>
      </w:r>
    </w:p>
    <w:p w:rsidR="00000000" w:rsidDel="00000000" w:rsidP="00000000" w:rsidRDefault="00000000" w:rsidRPr="00000000" w14:paraId="00004BD5">
      <w:pPr>
        <w:spacing w:after="240" w:before="240" w:lineRule="auto"/>
        <w:rPr/>
      </w:pPr>
      <w:r w:rsidDel="00000000" w:rsidR="00000000" w:rsidRPr="00000000">
        <w:rPr>
          <w:rtl w:val="0"/>
        </w:rPr>
        <w:t xml:space="preserve">Your concerns and preferences regarding future healthcare communication.</w:t>
      </w:r>
    </w:p>
    <w:p w:rsidR="00000000" w:rsidDel="00000000" w:rsidP="00000000" w:rsidRDefault="00000000" w:rsidRPr="00000000" w14:paraId="00004BD6">
      <w:pPr>
        <w:spacing w:after="240" w:before="240" w:lineRule="auto"/>
        <w:rPr>
          <w:b w:val="1"/>
          <w:bCs w:val="1"/>
        </w:rPr>
      </w:pPr>
      <w:r w:rsidDel="00000000" w:rsidR="00000000" w:rsidRPr="00000000">
        <w:rPr>
          <w:b w:val="1"/>
          <w:bCs w:val="1"/>
          <w:rtl w:val="0"/>
        </w:rPr>
        <w:t xml:space="preserve">You do not need to disclose unnecessary sensitive medical information before the scope and confidentiality arrangements of the legal engagement have been established.</w:t>
      </w:r>
    </w:p>
    <w:p w:rsidR="00000000" w:rsidDel="00000000" w:rsidP="00000000" w:rsidRDefault="00000000" w:rsidRPr="00000000" w14:paraId="00004BD7">
      <w:pPr>
        <w:spacing w:after="240" w:before="240" w:lineRule="auto"/>
        <w:rPr>
          <w:b w:val="1"/>
          <w:bCs w:val="1"/>
        </w:rPr>
      </w:pPr>
      <w:r w:rsidDel="00000000" w:rsidR="00000000" w:rsidRPr="00000000">
        <w:rPr>
          <w:b w:val="1"/>
          <w:bCs w:val="1"/>
          <w:rtl w:val="0"/>
        </w:rPr>
        <w:t xml:space="preserve">[Prepare for Your Medical Power of Attorney Consultation]</w:t>
      </w:r>
    </w:p>
    <w:p w:rsidR="00000000" w:rsidDel="00000000" w:rsidP="00000000" w:rsidRDefault="00000000" w:rsidRPr="00000000" w14:paraId="00004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9">
      <w:pPr>
        <w:pStyle w:val="Heading2"/>
        <w:keepNext w:val="0"/>
        <w:keepLines w:val="0"/>
        <w:spacing w:after="80" w:lineRule="auto"/>
        <w:rPr>
          <w:b w:val="1"/>
          <w:bCs w:val="1"/>
          <w:sz w:val="34"/>
          <w:szCs w:val="34"/>
        </w:rPr>
      </w:pPr>
      <w:bookmarkStart w:colFirst="0" w:colLast="0" w:name="_s40u8hlr02nu" w:id="7572"/>
      <w:bookmarkEnd w:id="7572"/>
      <w:r w:rsidDel="00000000" w:rsidR="00000000" w:rsidRPr="00000000">
        <w:rPr>
          <w:b w:val="1"/>
          <w:bCs w:val="1"/>
          <w:sz w:val="34"/>
          <w:szCs w:val="34"/>
          <w:rtl w:val="0"/>
        </w:rPr>
        <w:t xml:space="preserve">OUR LEGAL ASSISTANCE PROCESS</w:t>
      </w:r>
    </w:p>
    <w:p w:rsidR="00000000" w:rsidDel="00000000" w:rsidP="00000000" w:rsidRDefault="00000000" w:rsidRPr="00000000" w14:paraId="00004BDA">
      <w:pPr>
        <w:pStyle w:val="Heading1"/>
        <w:keepNext w:val="0"/>
        <w:keepLines w:val="0"/>
        <w:spacing w:before="480" w:lineRule="auto"/>
        <w:rPr>
          <w:b w:val="1"/>
          <w:bCs w:val="1"/>
          <w:sz w:val="46"/>
          <w:szCs w:val="46"/>
        </w:rPr>
      </w:pPr>
      <w:bookmarkStart w:colFirst="0" w:colLast="0" w:name="_16qbzkbfwj4w" w:id="7573"/>
      <w:bookmarkEnd w:id="7573"/>
      <w:r w:rsidDel="00000000" w:rsidR="00000000" w:rsidRPr="00000000">
        <w:rPr>
          <w:b w:val="1"/>
          <w:bCs w:val="1"/>
          <w:sz w:val="46"/>
          <w:szCs w:val="46"/>
          <w:rtl w:val="0"/>
        </w:rPr>
        <w:t xml:space="preserve">How Caspani Lawyers Helps You Designate a Healthcare Representative</w:t>
      </w:r>
    </w:p>
    <w:p w:rsidR="00000000" w:rsidDel="00000000" w:rsidP="00000000" w:rsidRDefault="00000000" w:rsidRPr="00000000" w14:paraId="00004BDB">
      <w:pPr>
        <w:pStyle w:val="Heading3"/>
        <w:keepNext w:val="0"/>
        <w:keepLines w:val="0"/>
        <w:spacing w:before="280" w:lineRule="auto"/>
        <w:rPr>
          <w:b w:val="1"/>
          <w:bCs w:val="1"/>
          <w:color w:val="000000"/>
          <w:sz w:val="26"/>
          <w:szCs w:val="26"/>
        </w:rPr>
      </w:pPr>
      <w:bookmarkStart w:colFirst="0" w:colLast="0" w:name="_2qz8x341rz6j" w:id="7574"/>
      <w:bookmarkEnd w:id="7574"/>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BDC">
      <w:pPr>
        <w:spacing w:after="240" w:before="240" w:lineRule="auto"/>
        <w:rPr/>
      </w:pPr>
      <w:r w:rsidDel="00000000" w:rsidR="00000000" w:rsidRPr="00000000">
        <w:rPr>
          <w:rtl w:val="0"/>
        </w:rPr>
        <w:t xml:space="preserve">We discuss your circumstances, residence, and healthcare representation objectives.</w:t>
      </w:r>
    </w:p>
    <w:p w:rsidR="00000000" w:rsidDel="00000000" w:rsidP="00000000" w:rsidRDefault="00000000" w:rsidRPr="00000000" w14:paraId="00004BDD">
      <w:pPr>
        <w:pStyle w:val="Heading3"/>
        <w:keepNext w:val="0"/>
        <w:keepLines w:val="0"/>
        <w:spacing w:before="280" w:lineRule="auto"/>
        <w:rPr>
          <w:b w:val="1"/>
          <w:bCs w:val="1"/>
          <w:color w:val="000000"/>
          <w:sz w:val="26"/>
          <w:szCs w:val="26"/>
        </w:rPr>
      </w:pPr>
      <w:bookmarkStart w:colFirst="0" w:colLast="0" w:name="_801pt8ihjtbz" w:id="7575"/>
      <w:bookmarkEnd w:id="7575"/>
      <w:r w:rsidDel="00000000" w:rsidR="00000000" w:rsidRPr="00000000">
        <w:rPr>
          <w:b w:val="1"/>
          <w:bCs w:val="1"/>
          <w:color w:val="000000"/>
          <w:sz w:val="26"/>
          <w:szCs w:val="26"/>
          <w:rtl w:val="0"/>
        </w:rPr>
        <w:t xml:space="preserve">Step 2 – Existing Document Review</w:t>
      </w:r>
    </w:p>
    <w:p w:rsidR="00000000" w:rsidDel="00000000" w:rsidP="00000000" w:rsidRDefault="00000000" w:rsidRPr="00000000" w14:paraId="00004BDE">
      <w:pPr>
        <w:spacing w:after="240" w:before="240" w:lineRule="auto"/>
        <w:rPr/>
      </w:pPr>
      <w:r w:rsidDel="00000000" w:rsidR="00000000" w:rsidRPr="00000000">
        <w:rPr>
          <w:rtl w:val="0"/>
        </w:rPr>
        <w:t xml:space="preserve">We examine relevant foreign or Brazilian instruments.</w:t>
      </w:r>
    </w:p>
    <w:p w:rsidR="00000000" w:rsidDel="00000000" w:rsidP="00000000" w:rsidRDefault="00000000" w:rsidRPr="00000000" w14:paraId="00004BDF">
      <w:pPr>
        <w:pStyle w:val="Heading3"/>
        <w:keepNext w:val="0"/>
        <w:keepLines w:val="0"/>
        <w:spacing w:before="280" w:lineRule="auto"/>
        <w:rPr>
          <w:b w:val="1"/>
          <w:bCs w:val="1"/>
          <w:color w:val="000000"/>
          <w:sz w:val="26"/>
          <w:szCs w:val="26"/>
        </w:rPr>
      </w:pPr>
      <w:bookmarkStart w:colFirst="0" w:colLast="0" w:name="_so8r9ysisd1q" w:id="7576"/>
      <w:bookmarkEnd w:id="7576"/>
      <w:r w:rsidDel="00000000" w:rsidR="00000000" w:rsidRPr="00000000">
        <w:rPr>
          <w:b w:val="1"/>
          <w:bCs w:val="1"/>
          <w:color w:val="000000"/>
          <w:sz w:val="26"/>
          <w:szCs w:val="26"/>
          <w:rtl w:val="0"/>
        </w:rPr>
        <w:t xml:space="preserve">Step 3 – Brazilian Legal Assessment</w:t>
      </w:r>
    </w:p>
    <w:p w:rsidR="00000000" w:rsidDel="00000000" w:rsidP="00000000" w:rsidRDefault="00000000" w:rsidRPr="00000000" w14:paraId="00004BE0">
      <w:pPr>
        <w:spacing w:after="240" w:before="240" w:lineRule="auto"/>
        <w:rPr/>
      </w:pPr>
      <w:r w:rsidDel="00000000" w:rsidR="00000000" w:rsidRPr="00000000">
        <w:rPr>
          <w:rtl w:val="0"/>
        </w:rPr>
        <w:t xml:space="preserve">We identify the applicable legal and medical-ethical framework.</w:t>
      </w:r>
    </w:p>
    <w:p w:rsidR="00000000" w:rsidDel="00000000" w:rsidP="00000000" w:rsidRDefault="00000000" w:rsidRPr="00000000" w14:paraId="00004BE1">
      <w:pPr>
        <w:pStyle w:val="Heading3"/>
        <w:keepNext w:val="0"/>
        <w:keepLines w:val="0"/>
        <w:spacing w:before="280" w:lineRule="auto"/>
        <w:rPr>
          <w:b w:val="1"/>
          <w:bCs w:val="1"/>
          <w:color w:val="000000"/>
          <w:sz w:val="26"/>
          <w:szCs w:val="26"/>
        </w:rPr>
      </w:pPr>
      <w:bookmarkStart w:colFirst="0" w:colLast="0" w:name="_ydg7vpntq1of" w:id="7577"/>
      <w:bookmarkEnd w:id="7577"/>
      <w:r w:rsidDel="00000000" w:rsidR="00000000" w:rsidRPr="00000000">
        <w:rPr>
          <w:b w:val="1"/>
          <w:bCs w:val="1"/>
          <w:color w:val="000000"/>
          <w:sz w:val="26"/>
          <w:szCs w:val="26"/>
          <w:rtl w:val="0"/>
        </w:rPr>
        <w:t xml:space="preserve">Step 4 – Representative Selection</w:t>
      </w:r>
    </w:p>
    <w:p w:rsidR="00000000" w:rsidDel="00000000" w:rsidP="00000000" w:rsidRDefault="00000000" w:rsidRPr="00000000" w14:paraId="00004BE2">
      <w:pPr>
        <w:spacing w:after="240" w:before="240" w:lineRule="auto"/>
        <w:rPr/>
      </w:pPr>
      <w:r w:rsidDel="00000000" w:rsidR="00000000" w:rsidRPr="00000000">
        <w:rPr>
          <w:rtl w:val="0"/>
        </w:rPr>
        <w:t xml:space="preserve">We discuss the proposed person's role and practical availability.</w:t>
      </w:r>
    </w:p>
    <w:p w:rsidR="00000000" w:rsidDel="00000000" w:rsidP="00000000" w:rsidRDefault="00000000" w:rsidRPr="00000000" w14:paraId="00004BE3">
      <w:pPr>
        <w:pStyle w:val="Heading3"/>
        <w:keepNext w:val="0"/>
        <w:keepLines w:val="0"/>
        <w:spacing w:before="280" w:lineRule="auto"/>
        <w:rPr>
          <w:b w:val="1"/>
          <w:bCs w:val="1"/>
          <w:color w:val="000000"/>
          <w:sz w:val="26"/>
          <w:szCs w:val="26"/>
        </w:rPr>
      </w:pPr>
      <w:bookmarkStart w:colFirst="0" w:colLast="0" w:name="_27mgnfmkm26p" w:id="7578"/>
      <w:bookmarkEnd w:id="7578"/>
      <w:r w:rsidDel="00000000" w:rsidR="00000000" w:rsidRPr="00000000">
        <w:rPr>
          <w:b w:val="1"/>
          <w:bCs w:val="1"/>
          <w:color w:val="000000"/>
          <w:sz w:val="26"/>
          <w:szCs w:val="26"/>
          <w:rtl w:val="0"/>
        </w:rPr>
        <w:t xml:space="preserve">Step 5 – Advance Directive Coordination</w:t>
      </w:r>
    </w:p>
    <w:p w:rsidR="00000000" w:rsidDel="00000000" w:rsidP="00000000" w:rsidRDefault="00000000" w:rsidRPr="00000000" w14:paraId="00004BE4">
      <w:pPr>
        <w:spacing w:after="240" w:before="240" w:lineRule="auto"/>
        <w:rPr/>
      </w:pPr>
      <w:r w:rsidDel="00000000" w:rsidR="00000000" w:rsidRPr="00000000">
        <w:rPr>
          <w:rtl w:val="0"/>
        </w:rPr>
        <w:t xml:space="preserve">We assess whether a living will or related document should be considered.</w:t>
      </w:r>
    </w:p>
    <w:p w:rsidR="00000000" w:rsidDel="00000000" w:rsidP="00000000" w:rsidRDefault="00000000" w:rsidRPr="00000000" w14:paraId="00004BE5">
      <w:pPr>
        <w:pStyle w:val="Heading3"/>
        <w:keepNext w:val="0"/>
        <w:keepLines w:val="0"/>
        <w:spacing w:before="280" w:lineRule="auto"/>
        <w:rPr>
          <w:b w:val="1"/>
          <w:bCs w:val="1"/>
          <w:color w:val="000000"/>
          <w:sz w:val="26"/>
          <w:szCs w:val="26"/>
        </w:rPr>
      </w:pPr>
      <w:bookmarkStart w:colFirst="0" w:colLast="0" w:name="_ismw7gr0kzqg" w:id="7579"/>
      <w:bookmarkEnd w:id="7579"/>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4BE6">
      <w:pPr>
        <w:spacing w:after="240" w:before="240" w:lineRule="auto"/>
        <w:rPr/>
      </w:pPr>
      <w:r w:rsidDel="00000000" w:rsidR="00000000" w:rsidRPr="00000000">
        <w:rPr>
          <w:rtl w:val="0"/>
        </w:rPr>
        <w:t xml:space="preserve">We define the agreed legal work and professional fees.</w:t>
      </w:r>
    </w:p>
    <w:p w:rsidR="00000000" w:rsidDel="00000000" w:rsidP="00000000" w:rsidRDefault="00000000" w:rsidRPr="00000000" w14:paraId="00004BE7">
      <w:pPr>
        <w:pStyle w:val="Heading3"/>
        <w:keepNext w:val="0"/>
        <w:keepLines w:val="0"/>
        <w:spacing w:before="280" w:lineRule="auto"/>
        <w:rPr>
          <w:b w:val="1"/>
          <w:bCs w:val="1"/>
          <w:color w:val="000000"/>
          <w:sz w:val="26"/>
          <w:szCs w:val="26"/>
        </w:rPr>
      </w:pPr>
      <w:bookmarkStart w:colFirst="0" w:colLast="0" w:name="_m56m44bq1jpp" w:id="7580"/>
      <w:bookmarkEnd w:id="7580"/>
      <w:r w:rsidDel="00000000" w:rsidR="00000000" w:rsidRPr="00000000">
        <w:rPr>
          <w:b w:val="1"/>
          <w:bCs w:val="1"/>
          <w:color w:val="000000"/>
          <w:sz w:val="26"/>
          <w:szCs w:val="26"/>
          <w:rtl w:val="0"/>
        </w:rPr>
        <w:t xml:space="preserve">Step 7 – Document Drafting</w:t>
      </w:r>
    </w:p>
    <w:p w:rsidR="00000000" w:rsidDel="00000000" w:rsidP="00000000" w:rsidRDefault="00000000" w:rsidRPr="00000000" w14:paraId="00004BE8">
      <w:pPr>
        <w:spacing w:after="240" w:before="240" w:lineRule="auto"/>
        <w:rPr/>
      </w:pPr>
      <w:r w:rsidDel="00000000" w:rsidR="00000000" w:rsidRPr="00000000">
        <w:rPr>
          <w:rtl w:val="0"/>
        </w:rPr>
        <w:t xml:space="preserve">We prepare or review the appropriate legal documentation.</w:t>
      </w:r>
    </w:p>
    <w:p w:rsidR="00000000" w:rsidDel="00000000" w:rsidP="00000000" w:rsidRDefault="00000000" w:rsidRPr="00000000" w14:paraId="00004BE9">
      <w:pPr>
        <w:pStyle w:val="Heading3"/>
        <w:keepNext w:val="0"/>
        <w:keepLines w:val="0"/>
        <w:spacing w:before="280" w:lineRule="auto"/>
        <w:rPr>
          <w:b w:val="1"/>
          <w:bCs w:val="1"/>
          <w:color w:val="000000"/>
          <w:sz w:val="26"/>
          <w:szCs w:val="26"/>
        </w:rPr>
      </w:pPr>
      <w:bookmarkStart w:colFirst="0" w:colLast="0" w:name="_ptla10gtuqug" w:id="7581"/>
      <w:bookmarkEnd w:id="7581"/>
      <w:r w:rsidDel="00000000" w:rsidR="00000000" w:rsidRPr="00000000">
        <w:rPr>
          <w:b w:val="1"/>
          <w:bCs w:val="1"/>
          <w:color w:val="000000"/>
          <w:sz w:val="26"/>
          <w:szCs w:val="26"/>
          <w:rtl w:val="0"/>
        </w:rPr>
        <w:t xml:space="preserve">Step 8 – Foreign Document Coordination</w:t>
      </w:r>
    </w:p>
    <w:p w:rsidR="00000000" w:rsidDel="00000000" w:rsidP="00000000" w:rsidRDefault="00000000" w:rsidRPr="00000000" w14:paraId="00004BEA">
      <w:pPr>
        <w:spacing w:after="240" w:before="240" w:lineRule="auto"/>
        <w:rPr/>
      </w:pPr>
      <w:r w:rsidDel="00000000" w:rsidR="00000000" w:rsidRPr="00000000">
        <w:rPr>
          <w:rtl w:val="0"/>
        </w:rPr>
        <w:t xml:space="preserve">Where agreed, we coordinate with qualified foreign professionals.</w:t>
      </w:r>
    </w:p>
    <w:p w:rsidR="00000000" w:rsidDel="00000000" w:rsidP="00000000" w:rsidRDefault="00000000" w:rsidRPr="00000000" w14:paraId="00004BEB">
      <w:pPr>
        <w:pStyle w:val="Heading3"/>
        <w:keepNext w:val="0"/>
        <w:keepLines w:val="0"/>
        <w:spacing w:before="280" w:lineRule="auto"/>
        <w:rPr>
          <w:b w:val="1"/>
          <w:bCs w:val="1"/>
          <w:color w:val="000000"/>
          <w:sz w:val="26"/>
          <w:szCs w:val="26"/>
        </w:rPr>
      </w:pPr>
      <w:bookmarkStart w:colFirst="0" w:colLast="0" w:name="_94utuq73xuem" w:id="7582"/>
      <w:bookmarkEnd w:id="7582"/>
      <w:r w:rsidDel="00000000" w:rsidR="00000000" w:rsidRPr="00000000">
        <w:rPr>
          <w:b w:val="1"/>
          <w:bCs w:val="1"/>
          <w:color w:val="000000"/>
          <w:sz w:val="26"/>
          <w:szCs w:val="26"/>
          <w:rtl w:val="0"/>
        </w:rPr>
        <w:t xml:space="preserve">Step 9 – Formalization</w:t>
      </w:r>
    </w:p>
    <w:p w:rsidR="00000000" w:rsidDel="00000000" w:rsidP="00000000" w:rsidRDefault="00000000" w:rsidRPr="00000000" w14:paraId="00004BEC">
      <w:pPr>
        <w:spacing w:after="240" w:before="240" w:lineRule="auto"/>
        <w:rPr/>
      </w:pPr>
      <w:r w:rsidDel="00000000" w:rsidR="00000000" w:rsidRPr="00000000">
        <w:rPr>
          <w:rtl w:val="0"/>
        </w:rPr>
        <w:t xml:space="preserve">We assist with relevant notarial or documentary formalities where appropriate.</w:t>
      </w:r>
    </w:p>
    <w:p w:rsidR="00000000" w:rsidDel="00000000" w:rsidP="00000000" w:rsidRDefault="00000000" w:rsidRPr="00000000" w14:paraId="00004BED">
      <w:pPr>
        <w:pStyle w:val="Heading3"/>
        <w:keepNext w:val="0"/>
        <w:keepLines w:val="0"/>
        <w:spacing w:before="280" w:lineRule="auto"/>
        <w:rPr>
          <w:b w:val="1"/>
          <w:bCs w:val="1"/>
          <w:color w:val="000000"/>
          <w:sz w:val="26"/>
          <w:szCs w:val="26"/>
        </w:rPr>
      </w:pPr>
      <w:bookmarkStart w:colFirst="0" w:colLast="0" w:name="_vqqtj25m1m07" w:id="7583"/>
      <w:bookmarkEnd w:id="7583"/>
      <w:r w:rsidDel="00000000" w:rsidR="00000000" w:rsidRPr="00000000">
        <w:rPr>
          <w:b w:val="1"/>
          <w:bCs w:val="1"/>
          <w:color w:val="000000"/>
          <w:sz w:val="26"/>
          <w:szCs w:val="26"/>
          <w:rtl w:val="0"/>
        </w:rPr>
        <w:t xml:space="preserve">Step 10 – Healthcare Communication</w:t>
      </w:r>
    </w:p>
    <w:p w:rsidR="00000000" w:rsidDel="00000000" w:rsidP="00000000" w:rsidRDefault="00000000" w:rsidRPr="00000000" w14:paraId="00004BEE">
      <w:pPr>
        <w:spacing w:after="240" w:before="240" w:lineRule="auto"/>
        <w:rPr/>
      </w:pPr>
      <w:r w:rsidDel="00000000" w:rsidR="00000000" w:rsidRPr="00000000">
        <w:rPr>
          <w:rtl w:val="0"/>
        </w:rPr>
        <w:t xml:space="preserve">We explain practical steps for communicating the designation to relevant providers.</w:t>
      </w:r>
    </w:p>
    <w:p w:rsidR="00000000" w:rsidDel="00000000" w:rsidP="00000000" w:rsidRDefault="00000000" w:rsidRPr="00000000" w14:paraId="00004BEF">
      <w:pPr>
        <w:pStyle w:val="Heading3"/>
        <w:keepNext w:val="0"/>
        <w:keepLines w:val="0"/>
        <w:spacing w:before="280" w:lineRule="auto"/>
        <w:rPr>
          <w:b w:val="1"/>
          <w:bCs w:val="1"/>
          <w:color w:val="000000"/>
          <w:sz w:val="26"/>
          <w:szCs w:val="26"/>
        </w:rPr>
      </w:pPr>
      <w:bookmarkStart w:colFirst="0" w:colLast="0" w:name="_fhs8hpo78qio" w:id="7584"/>
      <w:bookmarkEnd w:id="7584"/>
      <w:r w:rsidDel="00000000" w:rsidR="00000000" w:rsidRPr="00000000">
        <w:rPr>
          <w:b w:val="1"/>
          <w:bCs w:val="1"/>
          <w:color w:val="000000"/>
          <w:sz w:val="26"/>
          <w:szCs w:val="26"/>
          <w:rtl w:val="0"/>
        </w:rPr>
        <w:t xml:space="preserve">Step 11 – Document Accessibility</w:t>
      </w:r>
    </w:p>
    <w:p w:rsidR="00000000" w:rsidDel="00000000" w:rsidP="00000000" w:rsidRDefault="00000000" w:rsidRPr="00000000" w14:paraId="00004BF0">
      <w:pPr>
        <w:spacing w:after="240" w:before="240" w:lineRule="auto"/>
        <w:rPr/>
      </w:pPr>
      <w:r w:rsidDel="00000000" w:rsidR="00000000" w:rsidRPr="00000000">
        <w:rPr>
          <w:rtl w:val="0"/>
        </w:rPr>
        <w:t xml:space="preserve">We discuss appropriate recordkeeping and trusted contacts.</w:t>
      </w:r>
    </w:p>
    <w:p w:rsidR="00000000" w:rsidDel="00000000" w:rsidP="00000000" w:rsidRDefault="00000000" w:rsidRPr="00000000" w14:paraId="00004BF1">
      <w:pPr>
        <w:pStyle w:val="Heading3"/>
        <w:keepNext w:val="0"/>
        <w:keepLines w:val="0"/>
        <w:spacing w:before="280" w:lineRule="auto"/>
        <w:rPr>
          <w:b w:val="1"/>
          <w:bCs w:val="1"/>
          <w:color w:val="000000"/>
          <w:sz w:val="26"/>
          <w:szCs w:val="26"/>
        </w:rPr>
      </w:pPr>
      <w:bookmarkStart w:colFirst="0" w:colLast="0" w:name="_g5rjinraz5el" w:id="7585"/>
      <w:bookmarkEnd w:id="7585"/>
      <w:r w:rsidDel="00000000" w:rsidR="00000000" w:rsidRPr="00000000">
        <w:rPr>
          <w:b w:val="1"/>
          <w:bCs w:val="1"/>
          <w:color w:val="000000"/>
          <w:sz w:val="26"/>
          <w:szCs w:val="26"/>
          <w:rtl w:val="0"/>
        </w:rPr>
        <w:t xml:space="preserve">Step 12 – Future Review</w:t>
      </w:r>
    </w:p>
    <w:p w:rsidR="00000000" w:rsidDel="00000000" w:rsidP="00000000" w:rsidRDefault="00000000" w:rsidRPr="00000000" w14:paraId="00004BF2">
      <w:pPr>
        <w:spacing w:after="240" w:before="240" w:lineRule="auto"/>
        <w:rPr/>
      </w:pPr>
      <w:r w:rsidDel="00000000" w:rsidR="00000000" w:rsidRPr="00000000">
        <w:rPr>
          <w:rtl w:val="0"/>
        </w:rPr>
        <w:t xml:space="preserve">The arrangement should be reviewed after relevant changes.</w:t>
      </w:r>
    </w:p>
    <w:p w:rsidR="00000000" w:rsidDel="00000000" w:rsidP="00000000" w:rsidRDefault="00000000" w:rsidRPr="00000000" w14:paraId="00004BF3">
      <w:pPr>
        <w:spacing w:after="240" w:before="240" w:lineRule="auto"/>
        <w:rPr>
          <w:b w:val="1"/>
          <w:bCs w:val="1"/>
        </w:rPr>
      </w:pPr>
      <w:r w:rsidDel="00000000" w:rsidR="00000000" w:rsidRPr="00000000">
        <w:rPr>
          <w:b w:val="1"/>
          <w:bCs w:val="1"/>
          <w:rtl w:val="0"/>
        </w:rPr>
        <w:t xml:space="preserve">[Start Your Healthcare Representative Designation Process]</w:t>
      </w:r>
    </w:p>
    <w:p w:rsidR="00000000" w:rsidDel="00000000" w:rsidP="00000000" w:rsidRDefault="00000000" w:rsidRPr="00000000" w14:paraId="00004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5">
      <w:pPr>
        <w:pStyle w:val="Heading2"/>
        <w:keepNext w:val="0"/>
        <w:keepLines w:val="0"/>
        <w:spacing w:after="80" w:lineRule="auto"/>
        <w:rPr>
          <w:b w:val="1"/>
          <w:bCs w:val="1"/>
          <w:sz w:val="34"/>
          <w:szCs w:val="34"/>
        </w:rPr>
      </w:pPr>
      <w:bookmarkStart w:colFirst="0" w:colLast="0" w:name="_pphurno1xv5" w:id="7586"/>
      <w:bookmarkEnd w:id="7586"/>
      <w:r w:rsidDel="00000000" w:rsidR="00000000" w:rsidRPr="00000000">
        <w:rPr>
          <w:b w:val="1"/>
          <w:bCs w:val="1"/>
          <w:sz w:val="34"/>
          <w:szCs w:val="34"/>
          <w:rtl w:val="0"/>
        </w:rPr>
        <w:t xml:space="preserve">WHY CHOOSE CASPANI LAWYERS?</w:t>
      </w:r>
    </w:p>
    <w:p w:rsidR="00000000" w:rsidDel="00000000" w:rsidP="00000000" w:rsidRDefault="00000000" w:rsidRPr="00000000" w14:paraId="00004BF6">
      <w:pPr>
        <w:pStyle w:val="Heading1"/>
        <w:keepNext w:val="0"/>
        <w:keepLines w:val="0"/>
        <w:spacing w:before="480" w:lineRule="auto"/>
        <w:rPr>
          <w:b w:val="1"/>
          <w:bCs w:val="1"/>
          <w:sz w:val="46"/>
          <w:szCs w:val="46"/>
        </w:rPr>
      </w:pPr>
      <w:bookmarkStart w:colFirst="0" w:colLast="0" w:name="_qkkjs0wwrvvg" w:id="7587"/>
      <w:bookmarkEnd w:id="7587"/>
      <w:r w:rsidDel="00000000" w:rsidR="00000000" w:rsidRPr="00000000">
        <w:rPr>
          <w:b w:val="1"/>
          <w:bCs w:val="1"/>
          <w:sz w:val="46"/>
          <w:szCs w:val="46"/>
          <w:rtl w:val="0"/>
        </w:rPr>
        <w:t xml:space="preserve">Brazilian Healthcare Representation With an International Perspective</w:t>
      </w:r>
    </w:p>
    <w:p w:rsidR="00000000" w:rsidDel="00000000" w:rsidP="00000000" w:rsidRDefault="00000000" w:rsidRPr="00000000" w14:paraId="00004BF7">
      <w:pPr>
        <w:pStyle w:val="Heading3"/>
        <w:keepNext w:val="0"/>
        <w:keepLines w:val="0"/>
        <w:spacing w:before="280" w:lineRule="auto"/>
        <w:rPr>
          <w:b w:val="1"/>
          <w:bCs w:val="1"/>
          <w:color w:val="000000"/>
          <w:sz w:val="26"/>
          <w:szCs w:val="26"/>
        </w:rPr>
      </w:pPr>
      <w:bookmarkStart w:colFirst="0" w:colLast="0" w:name="_gawcv1e078ug" w:id="7588"/>
      <w:bookmarkEnd w:id="7588"/>
      <w:r w:rsidDel="00000000" w:rsidR="00000000" w:rsidRPr="00000000">
        <w:rPr>
          <w:b w:val="1"/>
          <w:bCs w:val="1"/>
          <w:color w:val="000000"/>
          <w:sz w:val="26"/>
          <w:szCs w:val="26"/>
          <w:rtl w:val="0"/>
        </w:rPr>
        <w:t xml:space="preserve">Brazilian Legal Focus</w:t>
      </w:r>
    </w:p>
    <w:p w:rsidR="00000000" w:rsidDel="00000000" w:rsidP="00000000" w:rsidRDefault="00000000" w:rsidRPr="00000000" w14:paraId="00004BF8">
      <w:pPr>
        <w:spacing w:after="240" w:before="240" w:lineRule="auto"/>
        <w:rPr/>
      </w:pPr>
      <w:r w:rsidDel="00000000" w:rsidR="00000000" w:rsidRPr="00000000">
        <w:rPr>
          <w:rtl w:val="0"/>
        </w:rPr>
        <w:t xml:space="preserve">We assist with the legal aspects of healthcare representation in Brazil.</w:t>
      </w:r>
    </w:p>
    <w:p w:rsidR="00000000" w:rsidDel="00000000" w:rsidP="00000000" w:rsidRDefault="00000000" w:rsidRPr="00000000" w14:paraId="00004BF9">
      <w:pPr>
        <w:pStyle w:val="Heading3"/>
        <w:keepNext w:val="0"/>
        <w:keepLines w:val="0"/>
        <w:spacing w:before="280" w:lineRule="auto"/>
        <w:rPr>
          <w:b w:val="1"/>
          <w:bCs w:val="1"/>
          <w:color w:val="000000"/>
          <w:sz w:val="26"/>
          <w:szCs w:val="26"/>
        </w:rPr>
      </w:pPr>
      <w:bookmarkStart w:colFirst="0" w:colLast="0" w:name="_reefc1w93fnt" w:id="7589"/>
      <w:bookmarkEnd w:id="7589"/>
      <w:r w:rsidDel="00000000" w:rsidR="00000000" w:rsidRPr="00000000">
        <w:rPr>
          <w:b w:val="1"/>
          <w:bCs w:val="1"/>
          <w:color w:val="000000"/>
          <w:sz w:val="26"/>
          <w:szCs w:val="26"/>
          <w:rtl w:val="0"/>
        </w:rPr>
        <w:t xml:space="preserve">Foreign Client Orientation</w:t>
      </w:r>
    </w:p>
    <w:p w:rsidR="00000000" w:rsidDel="00000000" w:rsidP="00000000" w:rsidRDefault="00000000" w:rsidRPr="00000000" w14:paraId="00004BFA">
      <w:pPr>
        <w:spacing w:after="240" w:before="240" w:lineRule="auto"/>
        <w:rPr/>
      </w:pPr>
      <w:r w:rsidDel="00000000" w:rsidR="00000000" w:rsidRPr="00000000">
        <w:rPr>
          <w:rtl w:val="0"/>
        </w:rPr>
        <w:t xml:space="preserve">We address the needs of clients living outside Brazil.</w:t>
      </w:r>
    </w:p>
    <w:p w:rsidR="00000000" w:rsidDel="00000000" w:rsidP="00000000" w:rsidRDefault="00000000" w:rsidRPr="00000000" w14:paraId="00004BFB">
      <w:pPr>
        <w:pStyle w:val="Heading3"/>
        <w:keepNext w:val="0"/>
        <w:keepLines w:val="0"/>
        <w:spacing w:before="280" w:lineRule="auto"/>
        <w:rPr>
          <w:b w:val="1"/>
          <w:bCs w:val="1"/>
          <w:color w:val="000000"/>
          <w:sz w:val="26"/>
          <w:szCs w:val="26"/>
        </w:rPr>
      </w:pPr>
      <w:bookmarkStart w:colFirst="0" w:colLast="0" w:name="_nj4rd4lfqd3e" w:id="7590"/>
      <w:bookmarkEnd w:id="7590"/>
      <w:r w:rsidDel="00000000" w:rsidR="00000000" w:rsidRPr="00000000">
        <w:rPr>
          <w:b w:val="1"/>
          <w:bCs w:val="1"/>
          <w:color w:val="000000"/>
          <w:sz w:val="26"/>
          <w:szCs w:val="26"/>
          <w:rtl w:val="0"/>
        </w:rPr>
        <w:t xml:space="preserve">Cross-Border Document Review</w:t>
      </w:r>
    </w:p>
    <w:p w:rsidR="00000000" w:rsidDel="00000000" w:rsidP="00000000" w:rsidRDefault="00000000" w:rsidRPr="00000000" w14:paraId="00004BFC">
      <w:pPr>
        <w:spacing w:after="240" w:before="240" w:lineRule="auto"/>
        <w:rPr/>
      </w:pPr>
      <w:r w:rsidDel="00000000" w:rsidR="00000000" w:rsidRPr="00000000">
        <w:rPr>
          <w:rtl w:val="0"/>
        </w:rPr>
        <w:t xml:space="preserve">We assess relevant foreign healthcare authorizations.</w:t>
      </w:r>
    </w:p>
    <w:p w:rsidR="00000000" w:rsidDel="00000000" w:rsidP="00000000" w:rsidRDefault="00000000" w:rsidRPr="00000000" w14:paraId="00004BFD">
      <w:pPr>
        <w:pStyle w:val="Heading3"/>
        <w:keepNext w:val="0"/>
        <w:keepLines w:val="0"/>
        <w:spacing w:before="280" w:lineRule="auto"/>
        <w:rPr>
          <w:b w:val="1"/>
          <w:bCs w:val="1"/>
          <w:color w:val="000000"/>
          <w:sz w:val="26"/>
          <w:szCs w:val="26"/>
        </w:rPr>
      </w:pPr>
      <w:bookmarkStart w:colFirst="0" w:colLast="0" w:name="_fte6joinfnz3" w:id="7591"/>
      <w:bookmarkEnd w:id="7591"/>
      <w:r w:rsidDel="00000000" w:rsidR="00000000" w:rsidRPr="00000000">
        <w:rPr>
          <w:b w:val="1"/>
          <w:bCs w:val="1"/>
          <w:color w:val="000000"/>
          <w:sz w:val="26"/>
          <w:szCs w:val="26"/>
          <w:rtl w:val="0"/>
        </w:rPr>
        <w:t xml:space="preserve">Individualized Documentation</w:t>
      </w:r>
    </w:p>
    <w:p w:rsidR="00000000" w:rsidDel="00000000" w:rsidP="00000000" w:rsidRDefault="00000000" w:rsidRPr="00000000" w14:paraId="00004BFE">
      <w:pPr>
        <w:spacing w:after="240" w:before="240" w:lineRule="auto"/>
        <w:rPr/>
      </w:pPr>
      <w:r w:rsidDel="00000000" w:rsidR="00000000" w:rsidRPr="00000000">
        <w:rPr>
          <w:rtl w:val="0"/>
        </w:rPr>
        <w:t xml:space="preserve">The legal instruments reflect the client's circumstances.</w:t>
      </w:r>
    </w:p>
    <w:p w:rsidR="00000000" w:rsidDel="00000000" w:rsidP="00000000" w:rsidRDefault="00000000" w:rsidRPr="00000000" w14:paraId="00004BFF">
      <w:pPr>
        <w:pStyle w:val="Heading3"/>
        <w:keepNext w:val="0"/>
        <w:keepLines w:val="0"/>
        <w:spacing w:before="280" w:lineRule="auto"/>
        <w:rPr>
          <w:b w:val="1"/>
          <w:bCs w:val="1"/>
          <w:color w:val="000000"/>
          <w:sz w:val="26"/>
          <w:szCs w:val="26"/>
        </w:rPr>
      </w:pPr>
      <w:bookmarkStart w:colFirst="0" w:colLast="0" w:name="_wbfax1b694go" w:id="7592"/>
      <w:bookmarkEnd w:id="7592"/>
      <w:r w:rsidDel="00000000" w:rsidR="00000000" w:rsidRPr="00000000">
        <w:rPr>
          <w:b w:val="1"/>
          <w:bCs w:val="1"/>
          <w:color w:val="000000"/>
          <w:sz w:val="26"/>
          <w:szCs w:val="26"/>
          <w:rtl w:val="0"/>
        </w:rPr>
        <w:t xml:space="preserve">Advance Directive Coordination</w:t>
      </w:r>
    </w:p>
    <w:p w:rsidR="00000000" w:rsidDel="00000000" w:rsidP="00000000" w:rsidRDefault="00000000" w:rsidRPr="00000000" w14:paraId="00004C00">
      <w:pPr>
        <w:spacing w:after="240" w:before="240" w:lineRule="auto"/>
        <w:rPr/>
      </w:pPr>
      <w:r w:rsidDel="00000000" w:rsidR="00000000" w:rsidRPr="00000000">
        <w:rPr>
          <w:rtl w:val="0"/>
        </w:rPr>
        <w:t xml:space="preserve">We distinguish representative designation from treatment preferences.</w:t>
      </w:r>
    </w:p>
    <w:p w:rsidR="00000000" w:rsidDel="00000000" w:rsidP="00000000" w:rsidRDefault="00000000" w:rsidRPr="00000000" w14:paraId="00004C01">
      <w:pPr>
        <w:pStyle w:val="Heading3"/>
        <w:keepNext w:val="0"/>
        <w:keepLines w:val="0"/>
        <w:spacing w:before="280" w:lineRule="auto"/>
        <w:rPr>
          <w:b w:val="1"/>
          <w:bCs w:val="1"/>
          <w:color w:val="000000"/>
          <w:sz w:val="26"/>
          <w:szCs w:val="26"/>
        </w:rPr>
      </w:pPr>
      <w:bookmarkStart w:colFirst="0" w:colLast="0" w:name="_9fwaq5ccewk1" w:id="7593"/>
      <w:bookmarkEnd w:id="7593"/>
      <w:r w:rsidDel="00000000" w:rsidR="00000000" w:rsidRPr="00000000">
        <w:rPr>
          <w:b w:val="1"/>
          <w:bCs w:val="1"/>
          <w:color w:val="000000"/>
          <w:sz w:val="26"/>
          <w:szCs w:val="26"/>
          <w:rtl w:val="0"/>
        </w:rPr>
        <w:t xml:space="preserve">Notarial Assistance</w:t>
      </w:r>
    </w:p>
    <w:p w:rsidR="00000000" w:rsidDel="00000000" w:rsidP="00000000" w:rsidRDefault="00000000" w:rsidRPr="00000000" w14:paraId="00004C02">
      <w:pPr>
        <w:spacing w:after="240" w:before="240" w:lineRule="auto"/>
        <w:rPr/>
      </w:pPr>
      <w:r w:rsidDel="00000000" w:rsidR="00000000" w:rsidRPr="00000000">
        <w:rPr>
          <w:rtl w:val="0"/>
        </w:rPr>
        <w:t xml:space="preserve">We assist with appropriate formalization where agreed.</w:t>
      </w:r>
    </w:p>
    <w:p w:rsidR="00000000" w:rsidDel="00000000" w:rsidP="00000000" w:rsidRDefault="00000000" w:rsidRPr="00000000" w14:paraId="00004C03">
      <w:pPr>
        <w:pStyle w:val="Heading3"/>
        <w:keepNext w:val="0"/>
        <w:keepLines w:val="0"/>
        <w:spacing w:before="280" w:lineRule="auto"/>
        <w:rPr>
          <w:b w:val="1"/>
          <w:bCs w:val="1"/>
          <w:color w:val="000000"/>
          <w:sz w:val="26"/>
          <w:szCs w:val="26"/>
        </w:rPr>
      </w:pPr>
      <w:bookmarkStart w:colFirst="0" w:colLast="0" w:name="_1kplbin4khap" w:id="7594"/>
      <w:bookmarkEnd w:id="7594"/>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C04">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4C05">
      <w:pPr>
        <w:pStyle w:val="Heading3"/>
        <w:keepNext w:val="0"/>
        <w:keepLines w:val="0"/>
        <w:spacing w:before="280" w:lineRule="auto"/>
        <w:rPr>
          <w:b w:val="1"/>
          <w:bCs w:val="1"/>
          <w:color w:val="000000"/>
          <w:sz w:val="26"/>
          <w:szCs w:val="26"/>
        </w:rPr>
      </w:pPr>
      <w:bookmarkStart w:colFirst="0" w:colLast="0" w:name="_e79nek6w79yw" w:id="7595"/>
      <w:bookmarkEnd w:id="7595"/>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C06">
      <w:pPr>
        <w:spacing w:after="240" w:before="240" w:lineRule="auto"/>
        <w:rPr/>
      </w:pPr>
      <w:r w:rsidDel="00000000" w:rsidR="00000000" w:rsidRPr="00000000">
        <w:rPr>
          <w:rtl w:val="0"/>
        </w:rPr>
        <w:t xml:space="preserve">Sensitive personal information is handled under applicable professional duties.</w:t>
      </w:r>
    </w:p>
    <w:p w:rsidR="00000000" w:rsidDel="00000000" w:rsidP="00000000" w:rsidRDefault="00000000" w:rsidRPr="00000000" w14:paraId="00004C07">
      <w:pPr>
        <w:pStyle w:val="Heading3"/>
        <w:keepNext w:val="0"/>
        <w:keepLines w:val="0"/>
        <w:spacing w:before="280" w:lineRule="auto"/>
        <w:rPr>
          <w:b w:val="1"/>
          <w:bCs w:val="1"/>
          <w:color w:val="000000"/>
          <w:sz w:val="26"/>
          <w:szCs w:val="26"/>
        </w:rPr>
      </w:pPr>
      <w:bookmarkStart w:colFirst="0" w:colLast="0" w:name="_n0zwb8o5loqu" w:id="7596"/>
      <w:bookmarkEnd w:id="7596"/>
      <w:r w:rsidDel="00000000" w:rsidR="00000000" w:rsidRPr="00000000">
        <w:rPr>
          <w:b w:val="1"/>
          <w:bCs w:val="1"/>
          <w:color w:val="000000"/>
          <w:sz w:val="26"/>
          <w:szCs w:val="26"/>
          <w:rtl w:val="0"/>
        </w:rPr>
        <w:t xml:space="preserve">Defined Legal Fees</w:t>
      </w:r>
    </w:p>
    <w:p w:rsidR="00000000" w:rsidDel="00000000" w:rsidP="00000000" w:rsidRDefault="00000000" w:rsidRPr="00000000" w14:paraId="00004C08">
      <w:pPr>
        <w:spacing w:after="240" w:before="240" w:lineRule="auto"/>
        <w:rPr/>
      </w:pPr>
      <w:r w:rsidDel="00000000" w:rsidR="00000000" w:rsidRPr="00000000">
        <w:rPr>
          <w:rtl w:val="0"/>
        </w:rPr>
        <w:t xml:space="preserve">Services and professional fees are agreed before representation.</w:t>
      </w:r>
    </w:p>
    <w:p w:rsidR="00000000" w:rsidDel="00000000" w:rsidP="00000000" w:rsidRDefault="00000000" w:rsidRPr="00000000" w14:paraId="00004C09">
      <w:pPr>
        <w:pStyle w:val="Heading3"/>
        <w:keepNext w:val="0"/>
        <w:keepLines w:val="0"/>
        <w:spacing w:before="280" w:lineRule="auto"/>
        <w:rPr>
          <w:b w:val="1"/>
          <w:bCs w:val="1"/>
          <w:color w:val="000000"/>
          <w:sz w:val="26"/>
          <w:szCs w:val="26"/>
        </w:rPr>
      </w:pPr>
      <w:bookmarkStart w:colFirst="0" w:colLast="0" w:name="_hez6t2106rcn" w:id="7597"/>
      <w:bookmarkEnd w:id="7597"/>
      <w:r w:rsidDel="00000000" w:rsidR="00000000" w:rsidRPr="00000000">
        <w:rPr>
          <w:b w:val="1"/>
          <w:bCs w:val="1"/>
          <w:color w:val="000000"/>
          <w:sz w:val="26"/>
          <w:szCs w:val="26"/>
          <w:rtl w:val="0"/>
        </w:rPr>
        <w:t xml:space="preserve">No Guaranteed Hospital Outcome</w:t>
      </w:r>
    </w:p>
    <w:p w:rsidR="00000000" w:rsidDel="00000000" w:rsidP="00000000" w:rsidRDefault="00000000" w:rsidRPr="00000000" w14:paraId="00004C0A">
      <w:pPr>
        <w:spacing w:after="240" w:before="240" w:lineRule="auto"/>
        <w:rPr/>
      </w:pPr>
      <w:r w:rsidDel="00000000" w:rsidR="00000000" w:rsidRPr="00000000">
        <w:rPr>
          <w:rtl w:val="0"/>
        </w:rPr>
        <w:t xml:space="preserve">The application of a designation depends on the circumstances and applicable legal and medical-ethical rules.</w:t>
      </w:r>
    </w:p>
    <w:p w:rsidR="00000000" w:rsidDel="00000000" w:rsidP="00000000" w:rsidRDefault="00000000" w:rsidRPr="00000000" w14:paraId="00004C0B">
      <w:pPr>
        <w:spacing w:after="240" w:before="240" w:lineRule="auto"/>
        <w:rPr>
          <w:b w:val="1"/>
          <w:bCs w:val="1"/>
        </w:rPr>
      </w:pPr>
      <w:r w:rsidDel="00000000" w:rsidR="00000000" w:rsidRPr="00000000">
        <w:rPr>
          <w:b w:val="1"/>
          <w:bCs w:val="1"/>
          <w:rtl w:val="0"/>
        </w:rPr>
        <w:t xml:space="preserve">[Book Your Medical Power of Attorney Consultation]</w:t>
      </w:r>
    </w:p>
    <w:p w:rsidR="00000000" w:rsidDel="00000000" w:rsidP="00000000" w:rsidRDefault="00000000" w:rsidRPr="00000000" w14:paraId="00004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D">
      <w:pPr>
        <w:pStyle w:val="Heading2"/>
        <w:keepNext w:val="0"/>
        <w:keepLines w:val="0"/>
        <w:spacing w:after="80" w:lineRule="auto"/>
        <w:rPr>
          <w:b w:val="1"/>
          <w:bCs w:val="1"/>
          <w:sz w:val="34"/>
          <w:szCs w:val="34"/>
        </w:rPr>
      </w:pPr>
      <w:bookmarkStart w:colFirst="0" w:colLast="0" w:name="_rhgjj251oblr" w:id="7598"/>
      <w:bookmarkEnd w:id="7598"/>
      <w:r w:rsidDel="00000000" w:rsidR="00000000" w:rsidRPr="00000000">
        <w:rPr>
          <w:b w:val="1"/>
          <w:bCs w:val="1"/>
          <w:sz w:val="34"/>
          <w:szCs w:val="34"/>
          <w:rtl w:val="0"/>
        </w:rPr>
        <w:t xml:space="preserve">FREQUENTLY ASKED QUESTIONS</w:t>
      </w:r>
    </w:p>
    <w:p w:rsidR="00000000" w:rsidDel="00000000" w:rsidP="00000000" w:rsidRDefault="00000000" w:rsidRPr="00000000" w14:paraId="00004C0E">
      <w:pPr>
        <w:pStyle w:val="Heading1"/>
        <w:keepNext w:val="0"/>
        <w:keepLines w:val="0"/>
        <w:spacing w:before="480" w:lineRule="auto"/>
        <w:rPr>
          <w:b w:val="1"/>
          <w:bCs w:val="1"/>
          <w:sz w:val="46"/>
          <w:szCs w:val="46"/>
        </w:rPr>
      </w:pPr>
      <w:bookmarkStart w:colFirst="0" w:colLast="0" w:name="_y74i7d27hgng" w:id="7599"/>
      <w:bookmarkEnd w:id="7599"/>
      <w:r w:rsidDel="00000000" w:rsidR="00000000" w:rsidRPr="00000000">
        <w:rPr>
          <w:b w:val="1"/>
          <w:bCs w:val="1"/>
          <w:sz w:val="46"/>
          <w:szCs w:val="46"/>
          <w:rtl w:val="0"/>
        </w:rPr>
        <w:t xml:space="preserve">Medical Power of Attorney in Brazil – FAQ</w:t>
      </w:r>
    </w:p>
    <w:p w:rsidR="00000000" w:rsidDel="00000000" w:rsidP="00000000" w:rsidRDefault="00000000" w:rsidRPr="00000000" w14:paraId="00004C0F">
      <w:pPr>
        <w:pStyle w:val="Heading3"/>
        <w:keepNext w:val="0"/>
        <w:keepLines w:val="0"/>
        <w:spacing w:before="280" w:lineRule="auto"/>
        <w:rPr>
          <w:b w:val="1"/>
          <w:bCs w:val="1"/>
          <w:color w:val="000000"/>
          <w:sz w:val="26"/>
          <w:szCs w:val="26"/>
        </w:rPr>
      </w:pPr>
      <w:bookmarkStart w:colFirst="0" w:colLast="0" w:name="_aanhlphtwbpp" w:id="7600"/>
      <w:bookmarkEnd w:id="7600"/>
      <w:r w:rsidDel="00000000" w:rsidR="00000000" w:rsidRPr="00000000">
        <w:rPr>
          <w:b w:val="1"/>
          <w:bCs w:val="1"/>
          <w:color w:val="000000"/>
          <w:sz w:val="26"/>
          <w:szCs w:val="26"/>
          <w:rtl w:val="0"/>
        </w:rPr>
        <w:t xml:space="preserve">1. What is a medical power of attorney in Brazil?</w:t>
      </w:r>
    </w:p>
    <w:p w:rsidR="00000000" w:rsidDel="00000000" w:rsidP="00000000" w:rsidRDefault="00000000" w:rsidRPr="00000000" w14:paraId="00004C10">
      <w:pPr>
        <w:spacing w:after="240" w:before="240" w:lineRule="auto"/>
        <w:rPr/>
      </w:pPr>
      <w:r w:rsidDel="00000000" w:rsidR="00000000" w:rsidRPr="00000000">
        <w:rPr>
          <w:rtl w:val="0"/>
        </w:rPr>
        <w:t xml:space="preserve">It commonly refers to documentation identifying a trusted person to communicate relevant healthcare wishes or participate in decisions within the applicable Brazilian framework.</w:t>
      </w:r>
    </w:p>
    <w:p w:rsidR="00000000" w:rsidDel="00000000" w:rsidP="00000000" w:rsidRDefault="00000000" w:rsidRPr="00000000" w14:paraId="00004C11">
      <w:pPr>
        <w:pStyle w:val="Heading3"/>
        <w:keepNext w:val="0"/>
        <w:keepLines w:val="0"/>
        <w:spacing w:before="280" w:lineRule="auto"/>
        <w:rPr>
          <w:b w:val="1"/>
          <w:bCs w:val="1"/>
          <w:color w:val="000000"/>
          <w:sz w:val="26"/>
          <w:szCs w:val="26"/>
        </w:rPr>
      </w:pPr>
      <w:bookmarkStart w:colFirst="0" w:colLast="0" w:name="_rhenlbqyhh34" w:id="7601"/>
      <w:bookmarkEnd w:id="7601"/>
      <w:r w:rsidDel="00000000" w:rsidR="00000000" w:rsidRPr="00000000">
        <w:rPr>
          <w:b w:val="1"/>
          <w:bCs w:val="1"/>
          <w:color w:val="000000"/>
          <w:sz w:val="26"/>
          <w:szCs w:val="26"/>
          <w:rtl w:val="0"/>
        </w:rPr>
        <w:t xml:space="preserve">2. Is a healthcare power of attorney recognized in Brazil?</w:t>
      </w:r>
    </w:p>
    <w:p w:rsidR="00000000" w:rsidDel="00000000" w:rsidP="00000000" w:rsidRDefault="00000000" w:rsidRPr="00000000" w14:paraId="00004C12">
      <w:pPr>
        <w:spacing w:after="240" w:before="240" w:lineRule="auto"/>
        <w:rPr/>
      </w:pPr>
      <w:r w:rsidDel="00000000" w:rsidR="00000000" w:rsidRPr="00000000">
        <w:rPr>
          <w:rtl w:val="0"/>
        </w:rPr>
        <w:t xml:space="preserve">Brazilian medical ethics recognizes the relevance of a patient-designated representative, but the legal effect should not be assumed identical to foreign healthcare powers of attorney.</w:t>
      </w:r>
    </w:p>
    <w:p w:rsidR="00000000" w:rsidDel="00000000" w:rsidP="00000000" w:rsidRDefault="00000000" w:rsidRPr="00000000" w14:paraId="00004C13">
      <w:pPr>
        <w:pStyle w:val="Heading3"/>
        <w:keepNext w:val="0"/>
        <w:keepLines w:val="0"/>
        <w:spacing w:before="280" w:lineRule="auto"/>
        <w:rPr>
          <w:b w:val="1"/>
          <w:bCs w:val="1"/>
          <w:color w:val="000000"/>
          <w:sz w:val="26"/>
          <w:szCs w:val="26"/>
        </w:rPr>
      </w:pPr>
      <w:bookmarkStart w:colFirst="0" w:colLast="0" w:name="_oj1kckecwl2" w:id="7602"/>
      <w:bookmarkEnd w:id="7602"/>
      <w:r w:rsidDel="00000000" w:rsidR="00000000" w:rsidRPr="00000000">
        <w:rPr>
          <w:b w:val="1"/>
          <w:bCs w:val="1"/>
          <w:color w:val="000000"/>
          <w:sz w:val="26"/>
          <w:szCs w:val="26"/>
          <w:rtl w:val="0"/>
        </w:rPr>
        <w:t xml:space="preserve">3. What is the Brazilian term for a healthcare proxy?</w:t>
      </w:r>
    </w:p>
    <w:p w:rsidR="00000000" w:rsidDel="00000000" w:rsidP="00000000" w:rsidRDefault="00000000" w:rsidRPr="00000000" w14:paraId="00004C14">
      <w:pPr>
        <w:spacing w:after="240" w:before="240" w:lineRule="auto"/>
        <w:rPr/>
      </w:pPr>
      <w:r w:rsidDel="00000000" w:rsidR="00000000" w:rsidRPr="00000000">
        <w:rPr>
          <w:rtl w:val="0"/>
        </w:rPr>
        <w:t xml:space="preserve">Relevant terms include </w:t>
      </w:r>
      <w:r w:rsidDel="00000000" w:rsidR="00000000" w:rsidRPr="00000000">
        <w:rPr>
          <w:i w:val="1"/>
          <w:iCs w:val="1"/>
          <w:rtl w:val="0"/>
        </w:rPr>
        <w:t xml:space="preserve">representante designado para decisões de saúde</w:t>
      </w:r>
      <w:r w:rsidDel="00000000" w:rsidR="00000000" w:rsidRPr="00000000">
        <w:rPr>
          <w:rtl w:val="0"/>
        </w:rPr>
        <w:t xml:space="preserve"> and </w:t>
      </w:r>
      <w:r w:rsidDel="00000000" w:rsidR="00000000" w:rsidRPr="00000000">
        <w:rPr>
          <w:i w:val="1"/>
          <w:iCs w:val="1"/>
          <w:rtl w:val="0"/>
        </w:rPr>
        <w:t xml:space="preserve">procurador para cuidados de saúde</w:t>
      </w:r>
      <w:r w:rsidDel="00000000" w:rsidR="00000000" w:rsidRPr="00000000">
        <w:rPr>
          <w:rtl w:val="0"/>
        </w:rPr>
        <w:t xml:space="preserve">, depending on the document and context.</w:t>
      </w:r>
    </w:p>
    <w:p w:rsidR="00000000" w:rsidDel="00000000" w:rsidP="00000000" w:rsidRDefault="00000000" w:rsidRPr="00000000" w14:paraId="00004C15">
      <w:pPr>
        <w:pStyle w:val="Heading3"/>
        <w:keepNext w:val="0"/>
        <w:keepLines w:val="0"/>
        <w:spacing w:before="280" w:lineRule="auto"/>
        <w:rPr>
          <w:b w:val="1"/>
          <w:bCs w:val="1"/>
          <w:color w:val="000000"/>
          <w:sz w:val="26"/>
          <w:szCs w:val="26"/>
        </w:rPr>
      </w:pPr>
      <w:bookmarkStart w:colFirst="0" w:colLast="0" w:name="_fvi40hbyznfx" w:id="7603"/>
      <w:bookmarkEnd w:id="7603"/>
      <w:r w:rsidDel="00000000" w:rsidR="00000000" w:rsidRPr="00000000">
        <w:rPr>
          <w:b w:val="1"/>
          <w:bCs w:val="1"/>
          <w:color w:val="000000"/>
          <w:sz w:val="26"/>
          <w:szCs w:val="26"/>
          <w:rtl w:val="0"/>
        </w:rPr>
        <w:t xml:space="preserve">4. What is CFM Resolution No. 1,995/2012?</w:t>
      </w:r>
    </w:p>
    <w:p w:rsidR="00000000" w:rsidDel="00000000" w:rsidP="00000000" w:rsidRDefault="00000000" w:rsidRPr="00000000" w14:paraId="00004C16">
      <w:pPr>
        <w:spacing w:after="240" w:before="240" w:lineRule="auto"/>
        <w:rPr/>
      </w:pPr>
      <w:r w:rsidDel="00000000" w:rsidR="00000000" w:rsidRPr="00000000">
        <w:rPr>
          <w:rtl w:val="0"/>
        </w:rPr>
        <w:t xml:space="preserve">It addresses advance healthcare directives and expressly refers to representatives designated by patients.</w:t>
      </w:r>
    </w:p>
    <w:p w:rsidR="00000000" w:rsidDel="00000000" w:rsidP="00000000" w:rsidRDefault="00000000" w:rsidRPr="00000000" w14:paraId="00004C17">
      <w:pPr>
        <w:pStyle w:val="Heading3"/>
        <w:keepNext w:val="0"/>
        <w:keepLines w:val="0"/>
        <w:spacing w:before="280" w:lineRule="auto"/>
        <w:rPr>
          <w:b w:val="1"/>
          <w:bCs w:val="1"/>
          <w:color w:val="000000"/>
          <w:sz w:val="26"/>
          <w:szCs w:val="26"/>
        </w:rPr>
      </w:pPr>
      <w:bookmarkStart w:colFirst="0" w:colLast="0" w:name="_abyagd2qv3nb" w:id="7604"/>
      <w:bookmarkEnd w:id="7604"/>
      <w:r w:rsidDel="00000000" w:rsidR="00000000" w:rsidRPr="00000000">
        <w:rPr>
          <w:b w:val="1"/>
          <w:bCs w:val="1"/>
          <w:color w:val="000000"/>
          <w:sz w:val="26"/>
          <w:szCs w:val="26"/>
          <w:rtl w:val="0"/>
        </w:rPr>
        <w:t xml:space="preserve">5. Can foreigners appoint a healthcare representative in Brazil?</w:t>
      </w:r>
    </w:p>
    <w:p w:rsidR="00000000" w:rsidDel="00000000" w:rsidP="00000000" w:rsidRDefault="00000000" w:rsidRPr="00000000" w14:paraId="00004C18">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4C19">
      <w:pPr>
        <w:pStyle w:val="Heading3"/>
        <w:keepNext w:val="0"/>
        <w:keepLines w:val="0"/>
        <w:spacing w:before="280" w:lineRule="auto"/>
        <w:rPr>
          <w:b w:val="1"/>
          <w:bCs w:val="1"/>
          <w:color w:val="000000"/>
          <w:sz w:val="26"/>
          <w:szCs w:val="26"/>
        </w:rPr>
      </w:pPr>
      <w:bookmarkStart w:colFirst="0" w:colLast="0" w:name="_k8qqlrbo9cdx" w:id="7605"/>
      <w:bookmarkEnd w:id="7605"/>
      <w:r w:rsidDel="00000000" w:rsidR="00000000" w:rsidRPr="00000000">
        <w:rPr>
          <w:b w:val="1"/>
          <w:bCs w:val="1"/>
          <w:color w:val="000000"/>
          <w:sz w:val="26"/>
          <w:szCs w:val="26"/>
          <w:rtl w:val="0"/>
        </w:rPr>
        <w:t xml:space="preserve">6. Do I need Brazilian citizenship?</w:t>
      </w:r>
    </w:p>
    <w:p w:rsidR="00000000" w:rsidDel="00000000" w:rsidP="00000000" w:rsidRDefault="00000000" w:rsidRPr="00000000" w14:paraId="00004C1A">
      <w:pPr>
        <w:spacing w:after="240" w:before="240" w:lineRule="auto"/>
        <w:rPr/>
      </w:pPr>
      <w:r w:rsidDel="00000000" w:rsidR="00000000" w:rsidRPr="00000000">
        <w:rPr>
          <w:rtl w:val="0"/>
        </w:rPr>
        <w:t xml:space="preserve">No. Citizenship is not inherently required to express healthcare preferences or identify a representative.</w:t>
      </w:r>
    </w:p>
    <w:p w:rsidR="00000000" w:rsidDel="00000000" w:rsidP="00000000" w:rsidRDefault="00000000" w:rsidRPr="00000000" w14:paraId="00004C1B">
      <w:pPr>
        <w:pStyle w:val="Heading3"/>
        <w:keepNext w:val="0"/>
        <w:keepLines w:val="0"/>
        <w:spacing w:before="280" w:lineRule="auto"/>
        <w:rPr>
          <w:b w:val="1"/>
          <w:bCs w:val="1"/>
          <w:color w:val="000000"/>
          <w:sz w:val="26"/>
          <w:szCs w:val="26"/>
        </w:rPr>
      </w:pPr>
      <w:bookmarkStart w:colFirst="0" w:colLast="0" w:name="_s6ge0a1rmslp" w:id="7606"/>
      <w:bookmarkEnd w:id="7606"/>
      <w:r w:rsidDel="00000000" w:rsidR="00000000" w:rsidRPr="00000000">
        <w:rPr>
          <w:b w:val="1"/>
          <w:bCs w:val="1"/>
          <w:color w:val="000000"/>
          <w:sz w:val="26"/>
          <w:szCs w:val="26"/>
          <w:rtl w:val="0"/>
        </w:rPr>
        <w:t xml:space="preserve">7. Do I need Brazilian residency?</w:t>
      </w:r>
    </w:p>
    <w:p w:rsidR="00000000" w:rsidDel="00000000" w:rsidP="00000000" w:rsidRDefault="00000000" w:rsidRPr="00000000" w14:paraId="00004C1C">
      <w:pPr>
        <w:spacing w:after="240" w:before="240" w:lineRule="auto"/>
        <w:rPr/>
      </w:pPr>
      <w:r w:rsidDel="00000000" w:rsidR="00000000" w:rsidRPr="00000000">
        <w:rPr>
          <w:rtl w:val="0"/>
        </w:rPr>
        <w:t xml:space="preserve">Not necessarily. The practical relevance depends on your connection to Brazilian healthcare.</w:t>
      </w:r>
    </w:p>
    <w:p w:rsidR="00000000" w:rsidDel="00000000" w:rsidP="00000000" w:rsidRDefault="00000000" w:rsidRPr="00000000" w14:paraId="00004C1D">
      <w:pPr>
        <w:pStyle w:val="Heading3"/>
        <w:keepNext w:val="0"/>
        <w:keepLines w:val="0"/>
        <w:spacing w:before="280" w:lineRule="auto"/>
        <w:rPr>
          <w:b w:val="1"/>
          <w:bCs w:val="1"/>
          <w:color w:val="000000"/>
          <w:sz w:val="26"/>
          <w:szCs w:val="26"/>
        </w:rPr>
      </w:pPr>
      <w:bookmarkStart w:colFirst="0" w:colLast="0" w:name="_q97i5snyfupz" w:id="7607"/>
      <w:bookmarkEnd w:id="7607"/>
      <w:r w:rsidDel="00000000" w:rsidR="00000000" w:rsidRPr="00000000">
        <w:rPr>
          <w:b w:val="1"/>
          <w:bCs w:val="1"/>
          <w:color w:val="000000"/>
          <w:sz w:val="26"/>
          <w:szCs w:val="26"/>
          <w:rtl w:val="0"/>
        </w:rPr>
        <w:t xml:space="preserve">8. Can my spouse be my healthcare representative?</w:t>
      </w:r>
    </w:p>
    <w:p w:rsidR="00000000" w:rsidDel="00000000" w:rsidP="00000000" w:rsidRDefault="00000000" w:rsidRPr="00000000" w14:paraId="00004C1E">
      <w:pPr>
        <w:spacing w:after="240" w:before="240" w:lineRule="auto"/>
        <w:rPr/>
      </w:pPr>
      <w:r w:rsidDel="00000000" w:rsidR="00000000" w:rsidRPr="00000000">
        <w:rPr>
          <w:rtl w:val="0"/>
        </w:rPr>
        <w:t xml:space="preserve">A spouse may be designated where legally appropriate.</w:t>
      </w:r>
    </w:p>
    <w:p w:rsidR="00000000" w:rsidDel="00000000" w:rsidP="00000000" w:rsidRDefault="00000000" w:rsidRPr="00000000" w14:paraId="00004C1F">
      <w:pPr>
        <w:pStyle w:val="Heading3"/>
        <w:keepNext w:val="0"/>
        <w:keepLines w:val="0"/>
        <w:spacing w:before="280" w:lineRule="auto"/>
        <w:rPr>
          <w:b w:val="1"/>
          <w:bCs w:val="1"/>
          <w:color w:val="000000"/>
          <w:sz w:val="26"/>
          <w:szCs w:val="26"/>
        </w:rPr>
      </w:pPr>
      <w:bookmarkStart w:colFirst="0" w:colLast="0" w:name="_rt04zfvtfq06" w:id="7608"/>
      <w:bookmarkEnd w:id="7608"/>
      <w:r w:rsidDel="00000000" w:rsidR="00000000" w:rsidRPr="00000000">
        <w:rPr>
          <w:b w:val="1"/>
          <w:bCs w:val="1"/>
          <w:color w:val="000000"/>
          <w:sz w:val="26"/>
          <w:szCs w:val="26"/>
          <w:rtl w:val="0"/>
        </w:rPr>
        <w:t xml:space="preserve">9. Can my partner be my representative?</w:t>
      </w:r>
    </w:p>
    <w:p w:rsidR="00000000" w:rsidDel="00000000" w:rsidP="00000000" w:rsidRDefault="00000000" w:rsidRPr="00000000" w14:paraId="00004C20">
      <w:pPr>
        <w:spacing w:after="240" w:before="240" w:lineRule="auto"/>
        <w:rPr/>
      </w:pPr>
      <w:r w:rsidDel="00000000" w:rsidR="00000000" w:rsidRPr="00000000">
        <w:rPr>
          <w:rtl w:val="0"/>
        </w:rPr>
        <w:t xml:space="preserve">A partner may be considered, subject to the relevant circumstances.</w:t>
      </w:r>
    </w:p>
    <w:p w:rsidR="00000000" w:rsidDel="00000000" w:rsidP="00000000" w:rsidRDefault="00000000" w:rsidRPr="00000000" w14:paraId="00004C21">
      <w:pPr>
        <w:pStyle w:val="Heading3"/>
        <w:keepNext w:val="0"/>
        <w:keepLines w:val="0"/>
        <w:spacing w:before="280" w:lineRule="auto"/>
        <w:rPr>
          <w:b w:val="1"/>
          <w:bCs w:val="1"/>
          <w:color w:val="000000"/>
          <w:sz w:val="26"/>
          <w:szCs w:val="26"/>
        </w:rPr>
      </w:pPr>
      <w:bookmarkStart w:colFirst="0" w:colLast="0" w:name="_jxrffl5sf7wa" w:id="7609"/>
      <w:bookmarkEnd w:id="7609"/>
      <w:r w:rsidDel="00000000" w:rsidR="00000000" w:rsidRPr="00000000">
        <w:rPr>
          <w:b w:val="1"/>
          <w:bCs w:val="1"/>
          <w:color w:val="000000"/>
          <w:sz w:val="26"/>
          <w:szCs w:val="26"/>
          <w:rtl w:val="0"/>
        </w:rPr>
        <w:t xml:space="preserve">10. Can I appoint my adult child?</w:t>
      </w:r>
    </w:p>
    <w:p w:rsidR="00000000" w:rsidDel="00000000" w:rsidP="00000000" w:rsidRDefault="00000000" w:rsidRPr="00000000" w14:paraId="00004C22">
      <w:pPr>
        <w:spacing w:after="240" w:before="240" w:lineRule="auto"/>
        <w:rPr/>
      </w:pPr>
      <w:r w:rsidDel="00000000" w:rsidR="00000000" w:rsidRPr="00000000">
        <w:rPr>
          <w:rtl w:val="0"/>
        </w:rPr>
        <w:t xml:space="preserve">Yes, a suitable adult child may be considered.</w:t>
      </w:r>
    </w:p>
    <w:p w:rsidR="00000000" w:rsidDel="00000000" w:rsidP="00000000" w:rsidRDefault="00000000" w:rsidRPr="00000000" w14:paraId="00004C23">
      <w:pPr>
        <w:pStyle w:val="Heading3"/>
        <w:keepNext w:val="0"/>
        <w:keepLines w:val="0"/>
        <w:spacing w:before="280" w:lineRule="auto"/>
        <w:rPr>
          <w:b w:val="1"/>
          <w:bCs w:val="1"/>
          <w:color w:val="000000"/>
          <w:sz w:val="26"/>
          <w:szCs w:val="26"/>
        </w:rPr>
      </w:pPr>
      <w:bookmarkStart w:colFirst="0" w:colLast="0" w:name="_dder4mb167j9" w:id="7610"/>
      <w:bookmarkEnd w:id="7610"/>
      <w:r w:rsidDel="00000000" w:rsidR="00000000" w:rsidRPr="00000000">
        <w:rPr>
          <w:b w:val="1"/>
          <w:bCs w:val="1"/>
          <w:color w:val="000000"/>
          <w:sz w:val="26"/>
          <w:szCs w:val="26"/>
          <w:rtl w:val="0"/>
        </w:rPr>
        <w:t xml:space="preserve">11. Can I appoint a friend?</w:t>
      </w:r>
    </w:p>
    <w:p w:rsidR="00000000" w:rsidDel="00000000" w:rsidP="00000000" w:rsidRDefault="00000000" w:rsidRPr="00000000" w14:paraId="00004C24">
      <w:pPr>
        <w:spacing w:after="240" w:before="240" w:lineRule="auto"/>
        <w:rPr/>
      </w:pPr>
      <w:r w:rsidDel="00000000" w:rsidR="00000000" w:rsidRPr="00000000">
        <w:rPr>
          <w:rtl w:val="0"/>
        </w:rPr>
        <w:t xml:space="preserve">A trusted friend may be designated where appropriate.</w:t>
      </w:r>
    </w:p>
    <w:p w:rsidR="00000000" w:rsidDel="00000000" w:rsidP="00000000" w:rsidRDefault="00000000" w:rsidRPr="00000000" w14:paraId="00004C25">
      <w:pPr>
        <w:pStyle w:val="Heading3"/>
        <w:keepNext w:val="0"/>
        <w:keepLines w:val="0"/>
        <w:spacing w:before="280" w:lineRule="auto"/>
        <w:rPr>
          <w:b w:val="1"/>
          <w:bCs w:val="1"/>
          <w:color w:val="000000"/>
          <w:sz w:val="26"/>
          <w:szCs w:val="26"/>
        </w:rPr>
      </w:pPr>
      <w:bookmarkStart w:colFirst="0" w:colLast="0" w:name="_k7wpkh5ky7di" w:id="7611"/>
      <w:bookmarkEnd w:id="7611"/>
      <w:r w:rsidDel="00000000" w:rsidR="00000000" w:rsidRPr="00000000">
        <w:rPr>
          <w:b w:val="1"/>
          <w:bCs w:val="1"/>
          <w:color w:val="000000"/>
          <w:sz w:val="26"/>
          <w:szCs w:val="26"/>
          <w:rtl w:val="0"/>
        </w:rPr>
        <w:t xml:space="preserve">12. Can my healthcare representative live abroad?</w:t>
      </w:r>
    </w:p>
    <w:p w:rsidR="00000000" w:rsidDel="00000000" w:rsidP="00000000" w:rsidRDefault="00000000" w:rsidRPr="00000000" w14:paraId="00004C26">
      <w:pPr>
        <w:spacing w:after="240" w:before="240" w:lineRule="auto"/>
        <w:rPr/>
      </w:pPr>
      <w:r w:rsidDel="00000000" w:rsidR="00000000" w:rsidRPr="00000000">
        <w:rPr>
          <w:rtl w:val="0"/>
        </w:rPr>
        <w:t xml:space="preserve">Potentially, yes, although availability and practical communication should be assessed.</w:t>
      </w:r>
    </w:p>
    <w:p w:rsidR="00000000" w:rsidDel="00000000" w:rsidP="00000000" w:rsidRDefault="00000000" w:rsidRPr="00000000" w14:paraId="00004C27">
      <w:pPr>
        <w:pStyle w:val="Heading3"/>
        <w:keepNext w:val="0"/>
        <w:keepLines w:val="0"/>
        <w:spacing w:before="280" w:lineRule="auto"/>
        <w:rPr>
          <w:b w:val="1"/>
          <w:bCs w:val="1"/>
          <w:color w:val="000000"/>
          <w:sz w:val="26"/>
          <w:szCs w:val="26"/>
        </w:rPr>
      </w:pPr>
      <w:bookmarkStart w:colFirst="0" w:colLast="0" w:name="_f0shkixyhht4" w:id="7612"/>
      <w:bookmarkEnd w:id="7612"/>
      <w:r w:rsidDel="00000000" w:rsidR="00000000" w:rsidRPr="00000000">
        <w:rPr>
          <w:b w:val="1"/>
          <w:bCs w:val="1"/>
          <w:color w:val="000000"/>
          <w:sz w:val="26"/>
          <w:szCs w:val="26"/>
          <w:rtl w:val="0"/>
        </w:rPr>
        <w:t xml:space="preserve">13. Does my representative need to speak Portuguese?</w:t>
      </w:r>
    </w:p>
    <w:p w:rsidR="00000000" w:rsidDel="00000000" w:rsidP="00000000" w:rsidRDefault="00000000" w:rsidRPr="00000000" w14:paraId="00004C28">
      <w:pPr>
        <w:spacing w:after="240" w:before="240" w:lineRule="auto"/>
        <w:rPr/>
      </w:pPr>
      <w:r w:rsidDel="00000000" w:rsidR="00000000" w:rsidRPr="00000000">
        <w:rPr>
          <w:rtl w:val="0"/>
        </w:rPr>
        <w:t xml:space="preserve">Not necessarily, but language barriers may affect practical communication.</w:t>
      </w:r>
    </w:p>
    <w:p w:rsidR="00000000" w:rsidDel="00000000" w:rsidP="00000000" w:rsidRDefault="00000000" w:rsidRPr="00000000" w14:paraId="00004C29">
      <w:pPr>
        <w:pStyle w:val="Heading3"/>
        <w:keepNext w:val="0"/>
        <w:keepLines w:val="0"/>
        <w:spacing w:before="280" w:lineRule="auto"/>
        <w:rPr>
          <w:b w:val="1"/>
          <w:bCs w:val="1"/>
          <w:color w:val="000000"/>
          <w:sz w:val="26"/>
          <w:szCs w:val="26"/>
        </w:rPr>
      </w:pPr>
      <w:bookmarkStart w:colFirst="0" w:colLast="0" w:name="_bkfauxw71iol" w:id="7613"/>
      <w:bookmarkEnd w:id="7613"/>
      <w:r w:rsidDel="00000000" w:rsidR="00000000" w:rsidRPr="00000000">
        <w:rPr>
          <w:b w:val="1"/>
          <w:bCs w:val="1"/>
          <w:color w:val="000000"/>
          <w:sz w:val="26"/>
          <w:szCs w:val="26"/>
          <w:rtl w:val="0"/>
        </w:rPr>
        <w:t xml:space="preserve">14. Can I appoint more than one representative?</w:t>
      </w:r>
    </w:p>
    <w:p w:rsidR="00000000" w:rsidDel="00000000" w:rsidP="00000000" w:rsidRDefault="00000000" w:rsidRPr="00000000" w14:paraId="00004C2A">
      <w:pPr>
        <w:spacing w:after="240" w:before="240" w:lineRule="auto"/>
        <w:rPr/>
      </w:pPr>
      <w:r w:rsidDel="00000000" w:rsidR="00000000" w:rsidRPr="00000000">
        <w:rPr>
          <w:rtl w:val="0"/>
        </w:rPr>
        <w:t xml:space="preserve">A primary representative and backup contact may be considered, but the legal and practical structure should be clearly documented.</w:t>
      </w:r>
    </w:p>
    <w:p w:rsidR="00000000" w:rsidDel="00000000" w:rsidP="00000000" w:rsidRDefault="00000000" w:rsidRPr="00000000" w14:paraId="00004C2B">
      <w:pPr>
        <w:pStyle w:val="Heading3"/>
        <w:keepNext w:val="0"/>
        <w:keepLines w:val="0"/>
        <w:spacing w:before="280" w:lineRule="auto"/>
        <w:rPr>
          <w:b w:val="1"/>
          <w:bCs w:val="1"/>
          <w:color w:val="000000"/>
          <w:sz w:val="26"/>
          <w:szCs w:val="26"/>
        </w:rPr>
      </w:pPr>
      <w:bookmarkStart w:colFirst="0" w:colLast="0" w:name="_hrfd4h5trft" w:id="7614"/>
      <w:bookmarkEnd w:id="7614"/>
      <w:r w:rsidDel="00000000" w:rsidR="00000000" w:rsidRPr="00000000">
        <w:rPr>
          <w:b w:val="1"/>
          <w:bCs w:val="1"/>
          <w:color w:val="000000"/>
          <w:sz w:val="26"/>
          <w:szCs w:val="26"/>
          <w:rtl w:val="0"/>
        </w:rPr>
        <w:t xml:space="preserve">15. What happens if my representative cannot be contacted?</w:t>
      </w:r>
    </w:p>
    <w:p w:rsidR="00000000" w:rsidDel="00000000" w:rsidP="00000000" w:rsidRDefault="00000000" w:rsidRPr="00000000" w14:paraId="00004C2C">
      <w:pPr>
        <w:spacing w:after="240" w:before="240" w:lineRule="auto"/>
        <w:rPr/>
      </w:pPr>
      <w:r w:rsidDel="00000000" w:rsidR="00000000" w:rsidRPr="00000000">
        <w:rPr>
          <w:rtl w:val="0"/>
        </w:rPr>
        <w:t xml:space="preserve">The healthcare team must act within the applicable clinical, legal, and ethical framework.</w:t>
      </w:r>
    </w:p>
    <w:p w:rsidR="00000000" w:rsidDel="00000000" w:rsidP="00000000" w:rsidRDefault="00000000" w:rsidRPr="00000000" w14:paraId="00004C2D">
      <w:pPr>
        <w:pStyle w:val="Heading3"/>
        <w:keepNext w:val="0"/>
        <w:keepLines w:val="0"/>
        <w:spacing w:before="280" w:lineRule="auto"/>
        <w:rPr>
          <w:b w:val="1"/>
          <w:bCs w:val="1"/>
          <w:color w:val="000000"/>
          <w:sz w:val="26"/>
          <w:szCs w:val="26"/>
        </w:rPr>
      </w:pPr>
      <w:bookmarkStart w:colFirst="0" w:colLast="0" w:name="_vvql1rjv3px6" w:id="7615"/>
      <w:bookmarkEnd w:id="7615"/>
      <w:r w:rsidDel="00000000" w:rsidR="00000000" w:rsidRPr="00000000">
        <w:rPr>
          <w:b w:val="1"/>
          <w:bCs w:val="1"/>
          <w:color w:val="000000"/>
          <w:sz w:val="26"/>
          <w:szCs w:val="26"/>
          <w:rtl w:val="0"/>
        </w:rPr>
        <w:t xml:space="preserve">16. Can my representative authorize any medical procedure?</w:t>
      </w:r>
    </w:p>
    <w:p w:rsidR="00000000" w:rsidDel="00000000" w:rsidP="00000000" w:rsidRDefault="00000000" w:rsidRPr="00000000" w14:paraId="00004C2E">
      <w:pPr>
        <w:spacing w:after="240" w:before="240" w:lineRule="auto"/>
        <w:rPr/>
      </w:pPr>
      <w:r w:rsidDel="00000000" w:rsidR="00000000" w:rsidRPr="00000000">
        <w:rPr>
          <w:rtl w:val="0"/>
        </w:rPr>
        <w:t xml:space="preserve">No. The person's role is limited by applicable law, medical ethics, and the relevant circumstances.</w:t>
      </w:r>
    </w:p>
    <w:p w:rsidR="00000000" w:rsidDel="00000000" w:rsidP="00000000" w:rsidRDefault="00000000" w:rsidRPr="00000000" w14:paraId="00004C2F">
      <w:pPr>
        <w:pStyle w:val="Heading3"/>
        <w:keepNext w:val="0"/>
        <w:keepLines w:val="0"/>
        <w:spacing w:before="280" w:lineRule="auto"/>
        <w:rPr>
          <w:b w:val="1"/>
          <w:bCs w:val="1"/>
          <w:color w:val="000000"/>
          <w:sz w:val="26"/>
          <w:szCs w:val="26"/>
        </w:rPr>
      </w:pPr>
      <w:bookmarkStart w:colFirst="0" w:colLast="0" w:name="_ms43dkf8t3fj" w:id="7616"/>
      <w:bookmarkEnd w:id="7616"/>
      <w:r w:rsidDel="00000000" w:rsidR="00000000" w:rsidRPr="00000000">
        <w:rPr>
          <w:b w:val="1"/>
          <w:bCs w:val="1"/>
          <w:color w:val="000000"/>
          <w:sz w:val="26"/>
          <w:szCs w:val="26"/>
          <w:rtl w:val="0"/>
        </w:rPr>
        <w:t xml:space="preserve">17. Can my representative refuse medical treatment for me?</w:t>
      </w:r>
    </w:p>
    <w:p w:rsidR="00000000" w:rsidDel="00000000" w:rsidP="00000000" w:rsidRDefault="00000000" w:rsidRPr="00000000" w14:paraId="00004C30">
      <w:pPr>
        <w:spacing w:after="240" w:before="240" w:lineRule="auto"/>
        <w:rPr/>
      </w:pPr>
      <w:r w:rsidDel="00000000" w:rsidR="00000000" w:rsidRPr="00000000">
        <w:rPr>
          <w:rtl w:val="0"/>
        </w:rPr>
        <w:t xml:space="preserve">The representative may communicate relevant patient wishes, but the legal effect of any refusal requires case-specific assessment.</w:t>
      </w:r>
    </w:p>
    <w:p w:rsidR="00000000" w:rsidDel="00000000" w:rsidP="00000000" w:rsidRDefault="00000000" w:rsidRPr="00000000" w14:paraId="00004C31">
      <w:pPr>
        <w:pStyle w:val="Heading3"/>
        <w:keepNext w:val="0"/>
        <w:keepLines w:val="0"/>
        <w:spacing w:before="280" w:lineRule="auto"/>
        <w:rPr>
          <w:b w:val="1"/>
          <w:bCs w:val="1"/>
          <w:color w:val="000000"/>
          <w:sz w:val="26"/>
          <w:szCs w:val="26"/>
        </w:rPr>
      </w:pPr>
      <w:bookmarkStart w:colFirst="0" w:colLast="0" w:name="_kxytd6qfpkp1" w:id="7617"/>
      <w:bookmarkEnd w:id="7617"/>
      <w:r w:rsidDel="00000000" w:rsidR="00000000" w:rsidRPr="00000000">
        <w:rPr>
          <w:b w:val="1"/>
          <w:bCs w:val="1"/>
          <w:color w:val="000000"/>
          <w:sz w:val="26"/>
          <w:szCs w:val="26"/>
          <w:rtl w:val="0"/>
        </w:rPr>
        <w:t xml:space="preserve">18. Can my representative authorize euthanasia?</w:t>
      </w:r>
    </w:p>
    <w:p w:rsidR="00000000" w:rsidDel="00000000" w:rsidP="00000000" w:rsidRDefault="00000000" w:rsidRPr="00000000" w14:paraId="00004C32">
      <w:pPr>
        <w:spacing w:after="240" w:before="240" w:lineRule="auto"/>
        <w:rPr/>
      </w:pPr>
      <w:r w:rsidDel="00000000" w:rsidR="00000000" w:rsidRPr="00000000">
        <w:rPr>
          <w:rtl w:val="0"/>
        </w:rPr>
        <w:t xml:space="preserve">No.</w:t>
      </w:r>
    </w:p>
    <w:p w:rsidR="00000000" w:rsidDel="00000000" w:rsidP="00000000" w:rsidRDefault="00000000" w:rsidRPr="00000000" w14:paraId="00004C33">
      <w:pPr>
        <w:pStyle w:val="Heading3"/>
        <w:keepNext w:val="0"/>
        <w:keepLines w:val="0"/>
        <w:spacing w:before="280" w:lineRule="auto"/>
        <w:rPr>
          <w:b w:val="1"/>
          <w:bCs w:val="1"/>
          <w:color w:val="000000"/>
          <w:sz w:val="26"/>
          <w:szCs w:val="26"/>
        </w:rPr>
      </w:pPr>
      <w:bookmarkStart w:colFirst="0" w:colLast="0" w:name="_37ce9qtgpccs" w:id="7618"/>
      <w:bookmarkEnd w:id="7618"/>
      <w:r w:rsidDel="00000000" w:rsidR="00000000" w:rsidRPr="00000000">
        <w:rPr>
          <w:b w:val="1"/>
          <w:bCs w:val="1"/>
          <w:color w:val="000000"/>
          <w:sz w:val="26"/>
          <w:szCs w:val="26"/>
          <w:rtl w:val="0"/>
        </w:rPr>
        <w:t xml:space="preserve">19. Can my representative authorize assisted suicide?</w:t>
      </w:r>
    </w:p>
    <w:p w:rsidR="00000000" w:rsidDel="00000000" w:rsidP="00000000" w:rsidRDefault="00000000" w:rsidRPr="00000000" w14:paraId="00004C34">
      <w:pPr>
        <w:spacing w:after="240" w:before="240" w:lineRule="auto"/>
        <w:rPr/>
      </w:pPr>
      <w:r w:rsidDel="00000000" w:rsidR="00000000" w:rsidRPr="00000000">
        <w:rPr>
          <w:rtl w:val="0"/>
        </w:rPr>
        <w:t xml:space="preserve">No.</w:t>
      </w:r>
    </w:p>
    <w:p w:rsidR="00000000" w:rsidDel="00000000" w:rsidP="00000000" w:rsidRDefault="00000000" w:rsidRPr="00000000" w14:paraId="00004C35">
      <w:pPr>
        <w:pStyle w:val="Heading3"/>
        <w:keepNext w:val="0"/>
        <w:keepLines w:val="0"/>
        <w:spacing w:before="280" w:lineRule="auto"/>
        <w:rPr>
          <w:b w:val="1"/>
          <w:bCs w:val="1"/>
          <w:color w:val="000000"/>
          <w:sz w:val="26"/>
          <w:szCs w:val="26"/>
        </w:rPr>
      </w:pPr>
      <w:bookmarkStart w:colFirst="0" w:colLast="0" w:name="_v8xcx7pvtx1z" w:id="7619"/>
      <w:bookmarkEnd w:id="7619"/>
      <w:r w:rsidDel="00000000" w:rsidR="00000000" w:rsidRPr="00000000">
        <w:rPr>
          <w:b w:val="1"/>
          <w:bCs w:val="1"/>
          <w:color w:val="000000"/>
          <w:sz w:val="26"/>
          <w:szCs w:val="26"/>
          <w:rtl w:val="0"/>
        </w:rPr>
        <w:t xml:space="preserve">20. Can my representative override my living will?</w:t>
      </w:r>
    </w:p>
    <w:p w:rsidR="00000000" w:rsidDel="00000000" w:rsidP="00000000" w:rsidRDefault="00000000" w:rsidRPr="00000000" w14:paraId="00004C36">
      <w:pPr>
        <w:spacing w:after="240" w:before="240" w:lineRule="auto"/>
        <w:rPr/>
      </w:pPr>
      <w:r w:rsidDel="00000000" w:rsidR="00000000" w:rsidRPr="00000000">
        <w:rPr>
          <w:rtl w:val="0"/>
        </w:rPr>
        <w:t xml:space="preserve">The patient's legally relevant advance directives must be considered; representative information does not automatically override them.</w:t>
      </w:r>
    </w:p>
    <w:p w:rsidR="00000000" w:rsidDel="00000000" w:rsidP="00000000" w:rsidRDefault="00000000" w:rsidRPr="00000000" w14:paraId="00004C37">
      <w:pPr>
        <w:pStyle w:val="Heading3"/>
        <w:keepNext w:val="0"/>
        <w:keepLines w:val="0"/>
        <w:spacing w:before="280" w:lineRule="auto"/>
        <w:rPr>
          <w:b w:val="1"/>
          <w:bCs w:val="1"/>
          <w:color w:val="000000"/>
          <w:sz w:val="26"/>
          <w:szCs w:val="26"/>
        </w:rPr>
      </w:pPr>
      <w:bookmarkStart w:colFirst="0" w:colLast="0" w:name="_ocgjl4qum9if" w:id="7620"/>
      <w:bookmarkEnd w:id="7620"/>
      <w:r w:rsidDel="00000000" w:rsidR="00000000" w:rsidRPr="00000000">
        <w:rPr>
          <w:b w:val="1"/>
          <w:bCs w:val="1"/>
          <w:color w:val="000000"/>
          <w:sz w:val="26"/>
          <w:szCs w:val="26"/>
          <w:rtl w:val="0"/>
        </w:rPr>
        <w:t xml:space="preserve">21. Can my family override my designated representative?</w:t>
      </w:r>
    </w:p>
    <w:p w:rsidR="00000000" w:rsidDel="00000000" w:rsidP="00000000" w:rsidRDefault="00000000" w:rsidRPr="00000000" w14:paraId="00004C38">
      <w:pPr>
        <w:spacing w:after="240" w:before="240" w:lineRule="auto"/>
        <w:rPr/>
      </w:pPr>
      <w:r w:rsidDel="00000000" w:rsidR="00000000" w:rsidRPr="00000000">
        <w:rPr>
          <w:rtl w:val="0"/>
        </w:rPr>
        <w:t xml:space="preserve">The answer depends on the patient's wishes, applicable law, medical ethics, and circumstances.</w:t>
      </w:r>
    </w:p>
    <w:p w:rsidR="00000000" w:rsidDel="00000000" w:rsidP="00000000" w:rsidRDefault="00000000" w:rsidRPr="00000000" w14:paraId="00004C39">
      <w:pPr>
        <w:pStyle w:val="Heading3"/>
        <w:keepNext w:val="0"/>
        <w:keepLines w:val="0"/>
        <w:spacing w:before="280" w:lineRule="auto"/>
        <w:rPr>
          <w:b w:val="1"/>
          <w:bCs w:val="1"/>
          <w:color w:val="000000"/>
          <w:sz w:val="26"/>
          <w:szCs w:val="26"/>
        </w:rPr>
      </w:pPr>
      <w:bookmarkStart w:colFirst="0" w:colLast="0" w:name="_6tlibg2382j6" w:id="7621"/>
      <w:bookmarkEnd w:id="7621"/>
      <w:r w:rsidDel="00000000" w:rsidR="00000000" w:rsidRPr="00000000">
        <w:rPr>
          <w:b w:val="1"/>
          <w:bCs w:val="1"/>
          <w:color w:val="000000"/>
          <w:sz w:val="26"/>
          <w:szCs w:val="26"/>
          <w:rtl w:val="0"/>
        </w:rPr>
        <w:t xml:space="preserve">22. Is a medical power of attorney the same as a living will?</w:t>
      </w:r>
    </w:p>
    <w:p w:rsidR="00000000" w:rsidDel="00000000" w:rsidP="00000000" w:rsidRDefault="00000000" w:rsidRPr="00000000" w14:paraId="00004C3A">
      <w:pPr>
        <w:spacing w:after="240" w:before="240" w:lineRule="auto"/>
        <w:rPr/>
      </w:pPr>
      <w:r w:rsidDel="00000000" w:rsidR="00000000" w:rsidRPr="00000000">
        <w:rPr>
          <w:rtl w:val="0"/>
        </w:rPr>
        <w:t xml:space="preserve">No. One concerns a trusted representative; the other records treatment preferences.</w:t>
      </w:r>
    </w:p>
    <w:p w:rsidR="00000000" w:rsidDel="00000000" w:rsidP="00000000" w:rsidRDefault="00000000" w:rsidRPr="00000000" w14:paraId="00004C3B">
      <w:pPr>
        <w:pStyle w:val="Heading3"/>
        <w:keepNext w:val="0"/>
        <w:keepLines w:val="0"/>
        <w:spacing w:before="280" w:lineRule="auto"/>
        <w:rPr>
          <w:b w:val="1"/>
          <w:bCs w:val="1"/>
          <w:color w:val="000000"/>
          <w:sz w:val="26"/>
          <w:szCs w:val="26"/>
        </w:rPr>
      </w:pPr>
      <w:bookmarkStart w:colFirst="0" w:colLast="0" w:name="_a7dqsk6oq62l" w:id="7622"/>
      <w:bookmarkEnd w:id="7622"/>
      <w:r w:rsidDel="00000000" w:rsidR="00000000" w:rsidRPr="00000000">
        <w:rPr>
          <w:b w:val="1"/>
          <w:bCs w:val="1"/>
          <w:color w:val="000000"/>
          <w:sz w:val="26"/>
          <w:szCs w:val="26"/>
          <w:rtl w:val="0"/>
        </w:rPr>
        <w:t xml:space="preserve">23. Should I have both documents?</w:t>
      </w:r>
    </w:p>
    <w:p w:rsidR="00000000" w:rsidDel="00000000" w:rsidP="00000000" w:rsidRDefault="00000000" w:rsidRPr="00000000" w14:paraId="00004C3C">
      <w:pPr>
        <w:spacing w:after="240" w:before="240" w:lineRule="auto"/>
        <w:rPr/>
      </w:pPr>
      <w:r w:rsidDel="00000000" w:rsidR="00000000" w:rsidRPr="00000000">
        <w:rPr>
          <w:rtl w:val="0"/>
        </w:rPr>
        <w:t xml:space="preserve">They may complement one another, depending on your needs.</w:t>
      </w:r>
    </w:p>
    <w:p w:rsidR="00000000" w:rsidDel="00000000" w:rsidP="00000000" w:rsidRDefault="00000000" w:rsidRPr="00000000" w14:paraId="00004C3D">
      <w:pPr>
        <w:pStyle w:val="Heading3"/>
        <w:keepNext w:val="0"/>
        <w:keepLines w:val="0"/>
        <w:spacing w:before="280" w:lineRule="auto"/>
        <w:rPr>
          <w:b w:val="1"/>
          <w:bCs w:val="1"/>
          <w:color w:val="000000"/>
          <w:sz w:val="26"/>
          <w:szCs w:val="26"/>
        </w:rPr>
      </w:pPr>
      <w:bookmarkStart w:colFirst="0" w:colLast="0" w:name="_vofcm7h6woov" w:id="7623"/>
      <w:bookmarkEnd w:id="7623"/>
      <w:r w:rsidDel="00000000" w:rsidR="00000000" w:rsidRPr="00000000">
        <w:rPr>
          <w:b w:val="1"/>
          <w:bCs w:val="1"/>
          <w:color w:val="000000"/>
          <w:sz w:val="26"/>
          <w:szCs w:val="26"/>
          <w:rtl w:val="0"/>
        </w:rPr>
        <w:t xml:space="preserve">24. Is a medical power of attorney the same as a financial power of attorney?</w:t>
      </w:r>
    </w:p>
    <w:p w:rsidR="00000000" w:rsidDel="00000000" w:rsidP="00000000" w:rsidRDefault="00000000" w:rsidRPr="00000000" w14:paraId="00004C3E">
      <w:pPr>
        <w:spacing w:after="240" w:before="240" w:lineRule="auto"/>
        <w:rPr/>
      </w:pPr>
      <w:r w:rsidDel="00000000" w:rsidR="00000000" w:rsidRPr="00000000">
        <w:rPr>
          <w:rtl w:val="0"/>
        </w:rPr>
        <w:t xml:space="preserve">No. Healthcare and financial representation involve different legal questions.</w:t>
      </w:r>
    </w:p>
    <w:p w:rsidR="00000000" w:rsidDel="00000000" w:rsidP="00000000" w:rsidRDefault="00000000" w:rsidRPr="00000000" w14:paraId="00004C3F">
      <w:pPr>
        <w:pStyle w:val="Heading3"/>
        <w:keepNext w:val="0"/>
        <w:keepLines w:val="0"/>
        <w:spacing w:before="280" w:lineRule="auto"/>
        <w:rPr>
          <w:b w:val="1"/>
          <w:bCs w:val="1"/>
          <w:color w:val="000000"/>
          <w:sz w:val="26"/>
          <w:szCs w:val="26"/>
        </w:rPr>
      </w:pPr>
      <w:bookmarkStart w:colFirst="0" w:colLast="0" w:name="_h65luobd7193" w:id="7624"/>
      <w:bookmarkEnd w:id="7624"/>
      <w:r w:rsidDel="00000000" w:rsidR="00000000" w:rsidRPr="00000000">
        <w:rPr>
          <w:b w:val="1"/>
          <w:bCs w:val="1"/>
          <w:color w:val="000000"/>
          <w:sz w:val="26"/>
          <w:szCs w:val="26"/>
          <w:rtl w:val="0"/>
        </w:rPr>
        <w:t xml:space="preserve">25. Can a medical power of attorney authorize access to my bank account?</w:t>
      </w:r>
    </w:p>
    <w:p w:rsidR="00000000" w:rsidDel="00000000" w:rsidP="00000000" w:rsidRDefault="00000000" w:rsidRPr="00000000" w14:paraId="00004C40">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C41">
      <w:pPr>
        <w:pStyle w:val="Heading3"/>
        <w:keepNext w:val="0"/>
        <w:keepLines w:val="0"/>
        <w:spacing w:before="280" w:lineRule="auto"/>
        <w:rPr>
          <w:b w:val="1"/>
          <w:bCs w:val="1"/>
          <w:color w:val="000000"/>
          <w:sz w:val="26"/>
          <w:szCs w:val="26"/>
        </w:rPr>
      </w:pPr>
      <w:bookmarkStart w:colFirst="0" w:colLast="0" w:name="_jmeoyrso1yth" w:id="7625"/>
      <w:bookmarkEnd w:id="7625"/>
      <w:r w:rsidDel="00000000" w:rsidR="00000000" w:rsidRPr="00000000">
        <w:rPr>
          <w:b w:val="1"/>
          <w:bCs w:val="1"/>
          <w:color w:val="000000"/>
          <w:sz w:val="26"/>
          <w:szCs w:val="26"/>
          <w:rtl w:val="0"/>
        </w:rPr>
        <w:t xml:space="preserve">26. Can a representative access my medical records?</w:t>
      </w:r>
    </w:p>
    <w:p w:rsidR="00000000" w:rsidDel="00000000" w:rsidP="00000000" w:rsidRDefault="00000000" w:rsidRPr="00000000" w14:paraId="00004C42">
      <w:pPr>
        <w:spacing w:after="240" w:before="240" w:lineRule="auto"/>
        <w:rPr/>
      </w:pPr>
      <w:r w:rsidDel="00000000" w:rsidR="00000000" w:rsidRPr="00000000">
        <w:rPr>
          <w:rtl w:val="0"/>
        </w:rPr>
        <w:t xml:space="preserve">Access depends on applicable confidentiality, data protection, and authorization rules.</w:t>
      </w:r>
    </w:p>
    <w:p w:rsidR="00000000" w:rsidDel="00000000" w:rsidP="00000000" w:rsidRDefault="00000000" w:rsidRPr="00000000" w14:paraId="00004C43">
      <w:pPr>
        <w:pStyle w:val="Heading3"/>
        <w:keepNext w:val="0"/>
        <w:keepLines w:val="0"/>
        <w:spacing w:before="280" w:lineRule="auto"/>
        <w:rPr>
          <w:b w:val="1"/>
          <w:bCs w:val="1"/>
          <w:color w:val="000000"/>
          <w:sz w:val="26"/>
          <w:szCs w:val="26"/>
        </w:rPr>
      </w:pPr>
      <w:bookmarkStart w:colFirst="0" w:colLast="0" w:name="_33811k9tmcno" w:id="7626"/>
      <w:bookmarkEnd w:id="7626"/>
      <w:r w:rsidDel="00000000" w:rsidR="00000000" w:rsidRPr="00000000">
        <w:rPr>
          <w:b w:val="1"/>
          <w:bCs w:val="1"/>
          <w:color w:val="000000"/>
          <w:sz w:val="26"/>
          <w:szCs w:val="26"/>
          <w:rtl w:val="0"/>
        </w:rPr>
        <w:t xml:space="preserve">27. Does Brazil require notarization?</w:t>
      </w:r>
    </w:p>
    <w:p w:rsidR="00000000" w:rsidDel="00000000" w:rsidP="00000000" w:rsidRDefault="00000000" w:rsidRPr="00000000" w14:paraId="00004C44">
      <w:pPr>
        <w:spacing w:after="240" w:before="240" w:lineRule="auto"/>
        <w:rPr/>
      </w:pPr>
      <w:r w:rsidDel="00000000" w:rsidR="00000000" w:rsidRPr="00000000">
        <w:rPr>
          <w:rtl w:val="0"/>
        </w:rPr>
        <w:t xml:space="preserve">There is no universal notarization requirement under CFM Resolution No. 1,995/2012 for the physician to consider a designated representative's information.</w:t>
      </w:r>
    </w:p>
    <w:p w:rsidR="00000000" w:rsidDel="00000000" w:rsidP="00000000" w:rsidRDefault="00000000" w:rsidRPr="00000000" w14:paraId="00004C45">
      <w:pPr>
        <w:pStyle w:val="Heading3"/>
        <w:keepNext w:val="0"/>
        <w:keepLines w:val="0"/>
        <w:spacing w:before="280" w:lineRule="auto"/>
        <w:rPr>
          <w:b w:val="1"/>
          <w:bCs w:val="1"/>
          <w:color w:val="000000"/>
          <w:sz w:val="26"/>
          <w:szCs w:val="26"/>
        </w:rPr>
      </w:pPr>
      <w:bookmarkStart w:colFirst="0" w:colLast="0" w:name="_v9z4paivvu7m" w:id="7627"/>
      <w:bookmarkEnd w:id="7627"/>
      <w:r w:rsidDel="00000000" w:rsidR="00000000" w:rsidRPr="00000000">
        <w:rPr>
          <w:b w:val="1"/>
          <w:bCs w:val="1"/>
          <w:color w:val="000000"/>
          <w:sz w:val="26"/>
          <w:szCs w:val="26"/>
          <w:rtl w:val="0"/>
        </w:rPr>
        <w:t xml:space="preserve">28. Can I formalize the designation at a notary?</w:t>
      </w:r>
    </w:p>
    <w:p w:rsidR="00000000" w:rsidDel="00000000" w:rsidP="00000000" w:rsidRDefault="00000000" w:rsidRPr="00000000" w14:paraId="00004C46">
      <w:pPr>
        <w:spacing w:after="240" w:before="240" w:lineRule="auto"/>
        <w:rPr/>
      </w:pPr>
      <w:r w:rsidDel="00000000" w:rsidR="00000000" w:rsidRPr="00000000">
        <w:rPr>
          <w:rtl w:val="0"/>
        </w:rPr>
        <w:t xml:space="preserve">A legally appropriate notarial declaration may be considered.</w:t>
      </w:r>
    </w:p>
    <w:p w:rsidR="00000000" w:rsidDel="00000000" w:rsidP="00000000" w:rsidRDefault="00000000" w:rsidRPr="00000000" w14:paraId="00004C47">
      <w:pPr>
        <w:pStyle w:val="Heading3"/>
        <w:keepNext w:val="0"/>
        <w:keepLines w:val="0"/>
        <w:spacing w:before="280" w:lineRule="auto"/>
        <w:rPr>
          <w:b w:val="1"/>
          <w:bCs w:val="1"/>
          <w:color w:val="000000"/>
          <w:sz w:val="26"/>
          <w:szCs w:val="26"/>
        </w:rPr>
      </w:pPr>
      <w:bookmarkStart w:colFirst="0" w:colLast="0" w:name="_mfmbfumabfx9" w:id="7628"/>
      <w:bookmarkEnd w:id="7628"/>
      <w:r w:rsidDel="00000000" w:rsidR="00000000" w:rsidRPr="00000000">
        <w:rPr>
          <w:b w:val="1"/>
          <w:bCs w:val="1"/>
          <w:color w:val="000000"/>
          <w:sz w:val="26"/>
          <w:szCs w:val="26"/>
          <w:rtl w:val="0"/>
        </w:rPr>
        <w:t xml:space="preserve">29. Can I use a U.S. healthcare power of attorney in Brazil?</w:t>
      </w:r>
    </w:p>
    <w:p w:rsidR="00000000" w:rsidDel="00000000" w:rsidP="00000000" w:rsidRDefault="00000000" w:rsidRPr="00000000" w14:paraId="00004C48">
      <w:pPr>
        <w:spacing w:after="240" w:before="240" w:lineRule="auto"/>
        <w:rPr/>
      </w:pPr>
      <w:r w:rsidDel="00000000" w:rsidR="00000000" w:rsidRPr="00000000">
        <w:rPr>
          <w:rtl w:val="0"/>
        </w:rPr>
        <w:t xml:space="preserve">It may be relevant, but its Brazilian effect requires legal assessment.</w:t>
      </w:r>
    </w:p>
    <w:p w:rsidR="00000000" w:rsidDel="00000000" w:rsidP="00000000" w:rsidRDefault="00000000" w:rsidRPr="00000000" w14:paraId="00004C49">
      <w:pPr>
        <w:pStyle w:val="Heading3"/>
        <w:keepNext w:val="0"/>
        <w:keepLines w:val="0"/>
        <w:spacing w:before="280" w:lineRule="auto"/>
        <w:rPr>
          <w:b w:val="1"/>
          <w:bCs w:val="1"/>
          <w:color w:val="000000"/>
          <w:sz w:val="26"/>
          <w:szCs w:val="26"/>
        </w:rPr>
      </w:pPr>
      <w:bookmarkStart w:colFirst="0" w:colLast="0" w:name="_lrz0dloxyh8q" w:id="7629"/>
      <w:bookmarkEnd w:id="7629"/>
      <w:r w:rsidDel="00000000" w:rsidR="00000000" w:rsidRPr="00000000">
        <w:rPr>
          <w:b w:val="1"/>
          <w:bCs w:val="1"/>
          <w:color w:val="000000"/>
          <w:sz w:val="26"/>
          <w:szCs w:val="26"/>
          <w:rtl w:val="0"/>
        </w:rPr>
        <w:t xml:space="preserve">30. Can I use a European healthcare proxy?</w:t>
      </w:r>
    </w:p>
    <w:p w:rsidR="00000000" w:rsidDel="00000000" w:rsidP="00000000" w:rsidRDefault="00000000" w:rsidRPr="00000000" w14:paraId="00004C4A">
      <w:pPr>
        <w:spacing w:after="240" w:before="240" w:lineRule="auto"/>
        <w:rPr/>
      </w:pPr>
      <w:r w:rsidDel="00000000" w:rsidR="00000000" w:rsidRPr="00000000">
        <w:rPr>
          <w:rtl w:val="0"/>
        </w:rPr>
        <w:t xml:space="preserve">Potentially, subject to the relevant legal and practical requirements.</w:t>
      </w:r>
    </w:p>
    <w:p w:rsidR="00000000" w:rsidDel="00000000" w:rsidP="00000000" w:rsidRDefault="00000000" w:rsidRPr="00000000" w14:paraId="00004C4B">
      <w:pPr>
        <w:pStyle w:val="Heading3"/>
        <w:keepNext w:val="0"/>
        <w:keepLines w:val="0"/>
        <w:spacing w:before="280" w:lineRule="auto"/>
        <w:rPr>
          <w:b w:val="1"/>
          <w:bCs w:val="1"/>
          <w:color w:val="000000"/>
          <w:sz w:val="26"/>
          <w:szCs w:val="26"/>
        </w:rPr>
      </w:pPr>
      <w:bookmarkStart w:colFirst="0" w:colLast="0" w:name="_w5t6h4tvidw6" w:id="7630"/>
      <w:bookmarkEnd w:id="7630"/>
      <w:r w:rsidDel="00000000" w:rsidR="00000000" w:rsidRPr="00000000">
        <w:rPr>
          <w:b w:val="1"/>
          <w:bCs w:val="1"/>
          <w:color w:val="000000"/>
          <w:sz w:val="26"/>
          <w:szCs w:val="26"/>
          <w:rtl w:val="0"/>
        </w:rPr>
        <w:t xml:space="preserve">31. Does an apostille guarantee recognition?</w:t>
      </w:r>
    </w:p>
    <w:p w:rsidR="00000000" w:rsidDel="00000000" w:rsidP="00000000" w:rsidRDefault="00000000" w:rsidRPr="00000000" w14:paraId="00004C4C">
      <w:pPr>
        <w:spacing w:after="240" w:before="240" w:lineRule="auto"/>
        <w:rPr/>
      </w:pPr>
      <w:r w:rsidDel="00000000" w:rsidR="00000000" w:rsidRPr="00000000">
        <w:rPr>
          <w:rtl w:val="0"/>
        </w:rPr>
        <w:t xml:space="preserve">No. Authentication does not guarantee substantive legal effect.</w:t>
      </w:r>
    </w:p>
    <w:p w:rsidR="00000000" w:rsidDel="00000000" w:rsidP="00000000" w:rsidRDefault="00000000" w:rsidRPr="00000000" w14:paraId="00004C4D">
      <w:pPr>
        <w:pStyle w:val="Heading3"/>
        <w:keepNext w:val="0"/>
        <w:keepLines w:val="0"/>
        <w:spacing w:before="280" w:lineRule="auto"/>
        <w:rPr>
          <w:b w:val="1"/>
          <w:bCs w:val="1"/>
          <w:color w:val="000000"/>
          <w:sz w:val="26"/>
          <w:szCs w:val="26"/>
        </w:rPr>
      </w:pPr>
      <w:bookmarkStart w:colFirst="0" w:colLast="0" w:name="_slwz9pa936d0" w:id="7631"/>
      <w:bookmarkEnd w:id="7631"/>
      <w:r w:rsidDel="00000000" w:rsidR="00000000" w:rsidRPr="00000000">
        <w:rPr>
          <w:b w:val="1"/>
          <w:bCs w:val="1"/>
          <w:color w:val="000000"/>
          <w:sz w:val="26"/>
          <w:szCs w:val="26"/>
          <w:rtl w:val="0"/>
        </w:rPr>
        <w:t xml:space="preserve">32. Do I need a Portuguese translation?</w:t>
      </w:r>
    </w:p>
    <w:p w:rsidR="00000000" w:rsidDel="00000000" w:rsidP="00000000" w:rsidRDefault="00000000" w:rsidRPr="00000000" w14:paraId="00004C4E">
      <w:pPr>
        <w:spacing w:after="240" w:before="240" w:lineRule="auto"/>
        <w:rPr/>
      </w:pPr>
      <w:r w:rsidDel="00000000" w:rsidR="00000000" w:rsidRPr="00000000">
        <w:rPr>
          <w:rtl w:val="0"/>
        </w:rPr>
        <w:t xml:space="preserve">Translation may be important for formal use and practical communication.</w:t>
      </w:r>
    </w:p>
    <w:p w:rsidR="00000000" w:rsidDel="00000000" w:rsidP="00000000" w:rsidRDefault="00000000" w:rsidRPr="00000000" w14:paraId="00004C4F">
      <w:pPr>
        <w:pStyle w:val="Heading3"/>
        <w:keepNext w:val="0"/>
        <w:keepLines w:val="0"/>
        <w:spacing w:before="280" w:lineRule="auto"/>
        <w:rPr>
          <w:b w:val="1"/>
          <w:bCs w:val="1"/>
          <w:color w:val="000000"/>
          <w:sz w:val="26"/>
          <w:szCs w:val="26"/>
        </w:rPr>
      </w:pPr>
      <w:bookmarkStart w:colFirst="0" w:colLast="0" w:name="_yb2wgaz7pdl5" w:id="7632"/>
      <w:bookmarkEnd w:id="7632"/>
      <w:r w:rsidDel="00000000" w:rsidR="00000000" w:rsidRPr="00000000">
        <w:rPr>
          <w:b w:val="1"/>
          <w:bCs w:val="1"/>
          <w:color w:val="000000"/>
          <w:sz w:val="26"/>
          <w:szCs w:val="26"/>
          <w:rtl w:val="0"/>
        </w:rPr>
        <w:t xml:space="preserve">33. Can I prepare the documents while living abroad?</w:t>
      </w:r>
    </w:p>
    <w:p w:rsidR="00000000" w:rsidDel="00000000" w:rsidP="00000000" w:rsidRDefault="00000000" w:rsidRPr="00000000" w14:paraId="00004C50">
      <w:pPr>
        <w:spacing w:after="240" w:before="240" w:lineRule="auto"/>
        <w:rPr/>
      </w:pPr>
      <w:r w:rsidDel="00000000" w:rsidR="00000000" w:rsidRPr="00000000">
        <w:rPr>
          <w:rtl w:val="0"/>
        </w:rPr>
        <w:t xml:space="preserve">Certain consultation and drafting steps may be completed remotely, subject to applicable formalities.</w:t>
      </w:r>
    </w:p>
    <w:p w:rsidR="00000000" w:rsidDel="00000000" w:rsidP="00000000" w:rsidRDefault="00000000" w:rsidRPr="00000000" w14:paraId="00004C51">
      <w:pPr>
        <w:pStyle w:val="Heading3"/>
        <w:keepNext w:val="0"/>
        <w:keepLines w:val="0"/>
        <w:spacing w:before="280" w:lineRule="auto"/>
        <w:rPr>
          <w:b w:val="1"/>
          <w:bCs w:val="1"/>
          <w:color w:val="000000"/>
          <w:sz w:val="26"/>
          <w:szCs w:val="26"/>
        </w:rPr>
      </w:pPr>
      <w:bookmarkStart w:colFirst="0" w:colLast="0" w:name="_pvn24hb8j022" w:id="7633"/>
      <w:bookmarkEnd w:id="7633"/>
      <w:r w:rsidDel="00000000" w:rsidR="00000000" w:rsidRPr="00000000">
        <w:rPr>
          <w:b w:val="1"/>
          <w:bCs w:val="1"/>
          <w:color w:val="000000"/>
          <w:sz w:val="26"/>
          <w:szCs w:val="26"/>
          <w:rtl w:val="0"/>
        </w:rPr>
        <w:t xml:space="preserve">34. Can a hospital refuse to follow my representative's instructions?</w:t>
      </w:r>
    </w:p>
    <w:p w:rsidR="00000000" w:rsidDel="00000000" w:rsidP="00000000" w:rsidRDefault="00000000" w:rsidRPr="00000000" w14:paraId="00004C52">
      <w:pPr>
        <w:spacing w:after="240" w:before="240" w:lineRule="auto"/>
        <w:rPr/>
      </w:pPr>
      <w:r w:rsidDel="00000000" w:rsidR="00000000" w:rsidRPr="00000000">
        <w:rPr>
          <w:rtl w:val="0"/>
        </w:rPr>
        <w:t xml:space="preserve">Healthcare professionals must follow applicable law and medical ethics, and may decline instructions that conflict with them.</w:t>
      </w:r>
    </w:p>
    <w:p w:rsidR="00000000" w:rsidDel="00000000" w:rsidP="00000000" w:rsidRDefault="00000000" w:rsidRPr="00000000" w14:paraId="00004C53">
      <w:pPr>
        <w:pStyle w:val="Heading3"/>
        <w:keepNext w:val="0"/>
        <w:keepLines w:val="0"/>
        <w:spacing w:before="280" w:lineRule="auto"/>
        <w:rPr>
          <w:b w:val="1"/>
          <w:bCs w:val="1"/>
          <w:color w:val="000000"/>
          <w:sz w:val="26"/>
          <w:szCs w:val="26"/>
        </w:rPr>
      </w:pPr>
      <w:bookmarkStart w:colFirst="0" w:colLast="0" w:name="_xjqh2820wprz" w:id="7634"/>
      <w:bookmarkEnd w:id="7634"/>
      <w:r w:rsidDel="00000000" w:rsidR="00000000" w:rsidRPr="00000000">
        <w:rPr>
          <w:b w:val="1"/>
          <w:bCs w:val="1"/>
          <w:color w:val="000000"/>
          <w:sz w:val="26"/>
          <w:szCs w:val="26"/>
          <w:rtl w:val="0"/>
        </w:rPr>
        <w:t xml:space="preserve">35. Should I inform my doctor about the designation?</w:t>
      </w:r>
    </w:p>
    <w:p w:rsidR="00000000" w:rsidDel="00000000" w:rsidP="00000000" w:rsidRDefault="00000000" w:rsidRPr="00000000" w14:paraId="00004C54">
      <w:pPr>
        <w:spacing w:after="240" w:before="240" w:lineRule="auto"/>
        <w:rPr/>
      </w:pPr>
      <w:r w:rsidDel="00000000" w:rsidR="00000000" w:rsidRPr="00000000">
        <w:rPr>
          <w:rtl w:val="0"/>
        </w:rPr>
        <w:t xml:space="preserve">Yes. Appropriate communication improves the likelihood that the relevant information will be available.</w:t>
      </w:r>
    </w:p>
    <w:p w:rsidR="00000000" w:rsidDel="00000000" w:rsidP="00000000" w:rsidRDefault="00000000" w:rsidRPr="00000000" w14:paraId="00004C55">
      <w:pPr>
        <w:pStyle w:val="Heading3"/>
        <w:keepNext w:val="0"/>
        <w:keepLines w:val="0"/>
        <w:spacing w:before="280" w:lineRule="auto"/>
        <w:rPr>
          <w:b w:val="1"/>
          <w:bCs w:val="1"/>
          <w:color w:val="000000"/>
          <w:sz w:val="26"/>
          <w:szCs w:val="26"/>
        </w:rPr>
      </w:pPr>
      <w:bookmarkStart w:colFirst="0" w:colLast="0" w:name="_myjsle6sy0ce" w:id="7635"/>
      <w:bookmarkEnd w:id="7635"/>
      <w:r w:rsidDel="00000000" w:rsidR="00000000" w:rsidRPr="00000000">
        <w:rPr>
          <w:b w:val="1"/>
          <w:bCs w:val="1"/>
          <w:color w:val="000000"/>
          <w:sz w:val="26"/>
          <w:szCs w:val="26"/>
          <w:rtl w:val="0"/>
        </w:rPr>
        <w:t xml:space="preserve">36. Can I change my representative later?</w:t>
      </w:r>
    </w:p>
    <w:p w:rsidR="00000000" w:rsidDel="00000000" w:rsidP="00000000" w:rsidRDefault="00000000" w:rsidRPr="00000000" w14:paraId="00004C56">
      <w:pPr>
        <w:spacing w:after="240" w:before="240" w:lineRule="auto"/>
        <w:rPr/>
      </w:pPr>
      <w:r w:rsidDel="00000000" w:rsidR="00000000" w:rsidRPr="00000000">
        <w:rPr>
          <w:rtl w:val="0"/>
        </w:rPr>
        <w:t xml:space="preserve">A designation may be updated or revoked in accordance with the applicable requirements.</w:t>
      </w:r>
    </w:p>
    <w:p w:rsidR="00000000" w:rsidDel="00000000" w:rsidP="00000000" w:rsidRDefault="00000000" w:rsidRPr="00000000" w14:paraId="00004C57">
      <w:pPr>
        <w:pStyle w:val="Heading3"/>
        <w:keepNext w:val="0"/>
        <w:keepLines w:val="0"/>
        <w:spacing w:before="280" w:lineRule="auto"/>
        <w:rPr>
          <w:b w:val="1"/>
          <w:bCs w:val="1"/>
          <w:color w:val="000000"/>
          <w:sz w:val="26"/>
          <w:szCs w:val="26"/>
        </w:rPr>
      </w:pPr>
      <w:bookmarkStart w:colFirst="0" w:colLast="0" w:name="_4htg759oa0nq" w:id="7636"/>
      <w:bookmarkEnd w:id="7636"/>
      <w:r w:rsidDel="00000000" w:rsidR="00000000" w:rsidRPr="00000000">
        <w:rPr>
          <w:b w:val="1"/>
          <w:bCs w:val="1"/>
          <w:color w:val="000000"/>
          <w:sz w:val="26"/>
          <w:szCs w:val="26"/>
          <w:rtl w:val="0"/>
        </w:rPr>
        <w:t xml:space="preserve">37. What happens if I become permanently incapacitated?</w:t>
      </w:r>
    </w:p>
    <w:p w:rsidR="00000000" w:rsidDel="00000000" w:rsidP="00000000" w:rsidRDefault="00000000" w:rsidRPr="00000000" w14:paraId="00004C58">
      <w:pPr>
        <w:spacing w:after="240" w:before="240" w:lineRule="auto"/>
        <w:rPr/>
      </w:pPr>
      <w:r w:rsidDel="00000000" w:rsidR="00000000" w:rsidRPr="00000000">
        <w:rPr>
          <w:rtl w:val="0"/>
        </w:rPr>
        <w:t xml:space="preserve">Separate legal measures may be necessary depending on the circumstances; healthcare representation does not automatically replace all incapacity procedures.</w:t>
      </w:r>
    </w:p>
    <w:p w:rsidR="00000000" w:rsidDel="00000000" w:rsidP="00000000" w:rsidRDefault="00000000" w:rsidRPr="00000000" w14:paraId="00004C59">
      <w:pPr>
        <w:pStyle w:val="Heading3"/>
        <w:keepNext w:val="0"/>
        <w:keepLines w:val="0"/>
        <w:spacing w:before="280" w:lineRule="auto"/>
        <w:rPr>
          <w:b w:val="1"/>
          <w:bCs w:val="1"/>
          <w:color w:val="000000"/>
          <w:sz w:val="26"/>
          <w:szCs w:val="26"/>
        </w:rPr>
      </w:pPr>
      <w:bookmarkStart w:colFirst="0" w:colLast="0" w:name="_dum9i4soiyu5" w:id="7637"/>
      <w:bookmarkEnd w:id="7637"/>
      <w:r w:rsidDel="00000000" w:rsidR="00000000" w:rsidRPr="00000000">
        <w:rPr>
          <w:b w:val="1"/>
          <w:bCs w:val="1"/>
          <w:color w:val="000000"/>
          <w:sz w:val="26"/>
          <w:szCs w:val="26"/>
          <w:rtl w:val="0"/>
        </w:rPr>
        <w:t xml:space="preserve">38. Does a medical power of attorney remain valid after death?</w:t>
      </w:r>
    </w:p>
    <w:p w:rsidR="00000000" w:rsidDel="00000000" w:rsidP="00000000" w:rsidRDefault="00000000" w:rsidRPr="00000000" w14:paraId="00004C5A">
      <w:pPr>
        <w:spacing w:after="240" w:before="240" w:lineRule="auto"/>
        <w:rPr/>
      </w:pPr>
      <w:r w:rsidDel="00000000" w:rsidR="00000000" w:rsidRPr="00000000">
        <w:rPr>
          <w:rtl w:val="0"/>
        </w:rPr>
        <w:t xml:space="preserve">Healthcare representation concerns decisions during life and should not be treated as authority to administer the deceased person's estate.</w:t>
      </w:r>
    </w:p>
    <w:p w:rsidR="00000000" w:rsidDel="00000000" w:rsidP="00000000" w:rsidRDefault="00000000" w:rsidRPr="00000000" w14:paraId="00004C5B">
      <w:pPr>
        <w:pStyle w:val="Heading3"/>
        <w:keepNext w:val="0"/>
        <w:keepLines w:val="0"/>
        <w:spacing w:before="280" w:lineRule="auto"/>
        <w:rPr>
          <w:b w:val="1"/>
          <w:bCs w:val="1"/>
          <w:color w:val="000000"/>
          <w:sz w:val="26"/>
          <w:szCs w:val="26"/>
        </w:rPr>
      </w:pPr>
      <w:bookmarkStart w:colFirst="0" w:colLast="0" w:name="_xbxokhr788ct" w:id="7638"/>
      <w:bookmarkEnd w:id="7638"/>
      <w:r w:rsidDel="00000000" w:rsidR="00000000" w:rsidRPr="00000000">
        <w:rPr>
          <w:b w:val="1"/>
          <w:bCs w:val="1"/>
          <w:color w:val="000000"/>
          <w:sz w:val="26"/>
          <w:szCs w:val="26"/>
          <w:rtl w:val="0"/>
        </w:rPr>
        <w:t xml:space="preserve">39. How much does medical power of attorney preparation cost?</w:t>
      </w:r>
    </w:p>
    <w:p w:rsidR="00000000" w:rsidDel="00000000" w:rsidP="00000000" w:rsidRDefault="00000000" w:rsidRPr="00000000" w14:paraId="00004C5C">
      <w:pPr>
        <w:spacing w:after="240" w:before="240" w:lineRule="auto"/>
        <w:rPr/>
      </w:pPr>
      <w:r w:rsidDel="00000000" w:rsidR="00000000" w:rsidRPr="00000000">
        <w:rPr>
          <w:rtl w:val="0"/>
        </w:rPr>
        <w:t xml:space="preserve">Professional fees depend on the document review, drafting, formalities, international elements, and agreed scope.</w:t>
      </w:r>
    </w:p>
    <w:p w:rsidR="00000000" w:rsidDel="00000000" w:rsidP="00000000" w:rsidRDefault="00000000" w:rsidRPr="00000000" w14:paraId="00004C5D">
      <w:pPr>
        <w:pStyle w:val="Heading3"/>
        <w:keepNext w:val="0"/>
        <w:keepLines w:val="0"/>
        <w:spacing w:before="280" w:lineRule="auto"/>
        <w:rPr>
          <w:b w:val="1"/>
          <w:bCs w:val="1"/>
          <w:color w:val="000000"/>
          <w:sz w:val="26"/>
          <w:szCs w:val="26"/>
        </w:rPr>
      </w:pPr>
      <w:bookmarkStart w:colFirst="0" w:colLast="0" w:name="_6fal08cnmrhl" w:id="7639"/>
      <w:bookmarkEnd w:id="7639"/>
      <w:r w:rsidDel="00000000" w:rsidR="00000000" w:rsidRPr="00000000">
        <w:rPr>
          <w:b w:val="1"/>
          <w:bCs w:val="1"/>
          <w:color w:val="000000"/>
          <w:sz w:val="26"/>
          <w:szCs w:val="26"/>
          <w:rtl w:val="0"/>
        </w:rPr>
        <w:t xml:space="preserve">40. Can Caspani Lawyers guarantee that a hospital will accept the representative?</w:t>
      </w:r>
    </w:p>
    <w:p w:rsidR="00000000" w:rsidDel="00000000" w:rsidP="00000000" w:rsidRDefault="00000000" w:rsidRPr="00000000" w14:paraId="00004C5E">
      <w:pPr>
        <w:spacing w:after="240" w:before="240" w:lineRule="auto"/>
        <w:rPr/>
      </w:pPr>
      <w:r w:rsidDel="00000000" w:rsidR="00000000" w:rsidRPr="00000000">
        <w:rPr>
          <w:rtl w:val="0"/>
        </w:rPr>
        <w:t xml:space="preserve">No. The legal and practical effect depends on the document, clinical circumstances, and applicable legal and ethical requirements.</w:t>
      </w:r>
    </w:p>
    <w:p w:rsidR="00000000" w:rsidDel="00000000" w:rsidP="00000000" w:rsidRDefault="00000000" w:rsidRPr="00000000" w14:paraId="00004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0">
      <w:pPr>
        <w:pStyle w:val="Heading2"/>
        <w:keepNext w:val="0"/>
        <w:keepLines w:val="0"/>
        <w:spacing w:after="80" w:lineRule="auto"/>
        <w:rPr>
          <w:b w:val="1"/>
          <w:bCs w:val="1"/>
          <w:sz w:val="34"/>
          <w:szCs w:val="34"/>
        </w:rPr>
      </w:pPr>
      <w:bookmarkStart w:colFirst="0" w:colLast="0" w:name="_s924u51tvhrb" w:id="7640"/>
      <w:bookmarkEnd w:id="7640"/>
      <w:r w:rsidDel="00000000" w:rsidR="00000000" w:rsidRPr="00000000">
        <w:rPr>
          <w:b w:val="1"/>
          <w:bCs w:val="1"/>
          <w:sz w:val="34"/>
          <w:szCs w:val="34"/>
          <w:rtl w:val="0"/>
        </w:rPr>
        <w:t xml:space="preserve">MAKE YOUR HEALTHCARE WISHES CLEAR. CHOOSE SOMEONE YOU TRUST.</w:t>
      </w:r>
    </w:p>
    <w:p w:rsidR="00000000" w:rsidDel="00000000" w:rsidP="00000000" w:rsidRDefault="00000000" w:rsidRPr="00000000" w14:paraId="00004C61">
      <w:pPr>
        <w:pStyle w:val="Heading1"/>
        <w:keepNext w:val="0"/>
        <w:keepLines w:val="0"/>
        <w:spacing w:before="480" w:lineRule="auto"/>
        <w:rPr>
          <w:b w:val="1"/>
          <w:bCs w:val="1"/>
          <w:sz w:val="46"/>
          <w:szCs w:val="46"/>
        </w:rPr>
      </w:pPr>
      <w:bookmarkStart w:colFirst="0" w:colLast="0" w:name="_mtk5znb03cqe" w:id="7641"/>
      <w:bookmarkEnd w:id="7641"/>
      <w:r w:rsidDel="00000000" w:rsidR="00000000" w:rsidRPr="00000000">
        <w:rPr>
          <w:b w:val="1"/>
          <w:bCs w:val="1"/>
          <w:sz w:val="46"/>
          <w:szCs w:val="46"/>
          <w:rtl w:val="0"/>
        </w:rPr>
        <w:t xml:space="preserve">Medical Power of Attorney Assistance in Brazil</w:t>
      </w:r>
    </w:p>
    <w:p w:rsidR="00000000" w:rsidDel="00000000" w:rsidP="00000000" w:rsidRDefault="00000000" w:rsidRPr="00000000" w14:paraId="00004C62">
      <w:pPr>
        <w:spacing w:after="240" w:before="240" w:lineRule="auto"/>
        <w:rPr/>
      </w:pPr>
      <w:r w:rsidDel="00000000" w:rsidR="00000000" w:rsidRPr="00000000">
        <w:rPr>
          <w:rtl w:val="0"/>
        </w:rPr>
        <w:t xml:space="preserve">Healthcare emergencies can happen unexpectedly, particularly when living or traveling abroad.</w:t>
      </w:r>
    </w:p>
    <w:p w:rsidR="00000000" w:rsidDel="00000000" w:rsidP="00000000" w:rsidRDefault="00000000" w:rsidRPr="00000000" w14:paraId="00004C63">
      <w:pPr>
        <w:spacing w:after="240" w:before="240" w:lineRule="auto"/>
        <w:rPr/>
      </w:pPr>
      <w:r w:rsidDel="00000000" w:rsidR="00000000" w:rsidRPr="00000000">
        <w:rPr>
          <w:rtl w:val="0"/>
        </w:rPr>
        <w:t xml:space="preserve">Clear documentation may help your medical team understand who you trust to communicate your wishes and where to find your advance healthcare instructions.</w:t>
      </w:r>
    </w:p>
    <w:p w:rsidR="00000000" w:rsidDel="00000000" w:rsidP="00000000" w:rsidRDefault="00000000" w:rsidRPr="00000000" w14:paraId="00004C6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foreigners, international couples, expatriates, and families with the Brazilian legal aspects of healthcare representative designation and advance directive coordination.</w:t>
      </w:r>
    </w:p>
    <w:p w:rsidR="00000000" w:rsidDel="00000000" w:rsidP="00000000" w:rsidRDefault="00000000" w:rsidRPr="00000000" w14:paraId="00004C65">
      <w:pPr>
        <w:spacing w:after="240" w:before="240" w:lineRule="auto"/>
        <w:rPr>
          <w:b w:val="1"/>
          <w:bCs w:val="1"/>
        </w:rPr>
      </w:pPr>
      <w:r w:rsidDel="00000000" w:rsidR="00000000" w:rsidRPr="00000000">
        <w:rPr>
          <w:b w:val="1"/>
          <w:bCs w:val="1"/>
          <w:rtl w:val="0"/>
        </w:rPr>
        <w:t xml:space="preserve">Choose your representative. Document your wishes. Coordinate your healthcare instructions. Plan ahead.</w:t>
      </w:r>
    </w:p>
    <w:p w:rsidR="00000000" w:rsidDel="00000000" w:rsidP="00000000" w:rsidRDefault="00000000" w:rsidRPr="00000000" w14:paraId="00004C66">
      <w:pPr>
        <w:spacing w:after="240" w:before="240" w:lineRule="auto"/>
        <w:rPr>
          <w:b w:val="1"/>
          <w:bCs w:val="1"/>
        </w:rPr>
      </w:pPr>
      <w:r w:rsidDel="00000000" w:rsidR="00000000" w:rsidRPr="00000000">
        <w:rPr>
          <w:b w:val="1"/>
          <w:bCs w:val="1"/>
          <w:rtl w:val="0"/>
        </w:rPr>
        <w:t xml:space="preserve">[Book Your Paid Medical Power of Attorney Consultation]</w:t>
      </w:r>
    </w:p>
    <w:p w:rsidR="00000000" w:rsidDel="00000000" w:rsidP="00000000" w:rsidRDefault="00000000" w:rsidRPr="00000000" w14:paraId="00004C67">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9">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C6A">
      <w:pPr>
        <w:spacing w:after="240" w:before="240" w:lineRule="auto"/>
        <w:rPr>
          <w:i w:val="1"/>
          <w:iCs w:val="1"/>
        </w:rPr>
      </w:pPr>
      <w:r w:rsidDel="00000000" w:rsidR="00000000" w:rsidRPr="00000000">
        <w:rPr>
          <w:i w:val="1"/>
          <w:iCs w:val="1"/>
          <w:rtl w:val="0"/>
        </w:rPr>
        <w:t xml:space="preserve">Medical Power of Attorney Brazil | Healthcare Proxy Brazil | Healthcare Representative Brazil | Medical Decision-Making Brazil | Advance Healthcare Directives | Medical Power of Attorney for Foreigners</w:t>
      </w:r>
    </w:p>
    <w:p w:rsidR="00000000" w:rsidDel="00000000" w:rsidP="00000000" w:rsidRDefault="00000000" w:rsidRPr="00000000" w14:paraId="00004C6B">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or medical advice. Healthcare representation, advance directives, medical confidentiality, and treatment decisions depend on the applicable Brazilian law, medical ethics, and individual clinical circumstances. A healthcare representative designation does not create unlimited medical authority or guarantee acceptance of particular instructions by healthcare professionals. Caspani Lawyers does not provide medical services or guarantee medical outcomes. Legal representation requires an agreed professional engagement.</w:t>
      </w:r>
    </w:p>
    <w:p w:rsidR="00000000" w:rsidDel="00000000" w:rsidP="00000000" w:rsidRDefault="00000000" w:rsidRPr="00000000" w14:paraId="00004C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C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zhr7axdspi" w:id="7642"/>
      <w:bookmarkEnd w:id="7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Financial Power of Attorney</w:t>
      </w:r>
      <w:r w:rsidDel="00000000" w:rsidR="00000000" w:rsidRPr="00000000">
        <w:rPr>
          <w:rtl w:val="0"/>
        </w:rPr>
      </w:r>
    </w:p>
    <w:p w:rsidR="00000000" w:rsidDel="00000000" w:rsidP="00000000" w:rsidRDefault="00000000" w:rsidRPr="00000000" w14:paraId="00004C6E">
      <w:pPr>
        <w:pStyle w:val="Heading1"/>
        <w:keepNext w:val="0"/>
        <w:keepLines w:val="0"/>
        <w:spacing w:before="480" w:lineRule="auto"/>
        <w:rPr>
          <w:b w:val="1"/>
          <w:bCs w:val="1"/>
          <w:sz w:val="46"/>
          <w:szCs w:val="46"/>
        </w:rPr>
      </w:pPr>
      <w:bookmarkStart w:colFirst="0" w:colLast="0" w:name="_khf3wd53vgua" w:id="7643"/>
      <w:bookmarkEnd w:id="7643"/>
      <w:r w:rsidDel="00000000" w:rsidR="00000000" w:rsidRPr="00000000">
        <w:rPr>
          <w:b w:val="1"/>
          <w:bCs w:val="1"/>
          <w:sz w:val="46"/>
          <w:szCs w:val="46"/>
          <w:rtl w:val="0"/>
        </w:rPr>
        <w:t xml:space="preserve">CASPANI LAWYERS</w:t>
      </w:r>
    </w:p>
    <w:p w:rsidR="00000000" w:rsidDel="00000000" w:rsidP="00000000" w:rsidRDefault="00000000" w:rsidRPr="00000000" w14:paraId="00004C6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C70">
      <w:pPr>
        <w:spacing w:after="240" w:before="240" w:lineRule="auto"/>
        <w:rPr/>
      </w:pPr>
      <w:r w:rsidDel="00000000" w:rsidR="00000000" w:rsidRPr="00000000">
        <w:rPr>
          <w:rtl w:val="0"/>
        </w:rPr>
        <w:t xml:space="preserve">Home | Services | Estate Planning | Financial Power of Attorney in Brazil</w:t>
      </w:r>
    </w:p>
    <w:p w:rsidR="00000000" w:rsidDel="00000000" w:rsidP="00000000" w:rsidRDefault="00000000" w:rsidRPr="00000000" w14:paraId="00004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2">
      <w:pPr>
        <w:spacing w:after="240" w:before="240" w:lineRule="auto"/>
        <w:rPr>
          <w:b w:val="1"/>
          <w:bCs w:val="1"/>
        </w:rPr>
      </w:pPr>
      <w:r w:rsidDel="00000000" w:rsidR="00000000" w:rsidRPr="00000000">
        <w:rPr>
          <w:b w:val="1"/>
          <w:bCs w:val="1"/>
          <w:rtl w:val="0"/>
        </w:rPr>
        <w:t xml:space="preserve">SERVICES &gt; ESTATE PLANNING &gt; FINANCIAL POWER OF ATTORNEY IN BRAZIL</w:t>
      </w:r>
    </w:p>
    <w:p w:rsidR="00000000" w:rsidDel="00000000" w:rsidP="00000000" w:rsidRDefault="00000000" w:rsidRPr="00000000" w14:paraId="00004C73">
      <w:pPr>
        <w:pStyle w:val="Heading1"/>
        <w:keepNext w:val="0"/>
        <w:keepLines w:val="0"/>
        <w:spacing w:before="480" w:lineRule="auto"/>
        <w:rPr>
          <w:b w:val="1"/>
          <w:bCs w:val="1"/>
          <w:sz w:val="46"/>
          <w:szCs w:val="46"/>
        </w:rPr>
      </w:pPr>
      <w:bookmarkStart w:colFirst="0" w:colLast="0" w:name="_ay8y7r1n3xvk" w:id="7644"/>
      <w:bookmarkEnd w:id="7644"/>
      <w:r w:rsidDel="00000000" w:rsidR="00000000" w:rsidRPr="00000000">
        <w:rPr>
          <w:b w:val="1"/>
          <w:bCs w:val="1"/>
          <w:sz w:val="46"/>
          <w:szCs w:val="46"/>
          <w:rtl w:val="0"/>
        </w:rPr>
        <w:t xml:space="preserve">Financial Power of Attorney in Brazil for Foreigners &amp; Non-Residents</w:t>
      </w:r>
    </w:p>
    <w:p w:rsidR="00000000" w:rsidDel="00000000" w:rsidP="00000000" w:rsidRDefault="00000000" w:rsidRPr="00000000" w14:paraId="00004C74">
      <w:pPr>
        <w:spacing w:after="240" w:before="240" w:lineRule="auto"/>
        <w:rPr>
          <w:b w:val="1"/>
          <w:bCs w:val="1"/>
        </w:rPr>
      </w:pPr>
      <w:r w:rsidDel="00000000" w:rsidR="00000000" w:rsidRPr="00000000">
        <w:rPr>
          <w:b w:val="1"/>
          <w:bCs w:val="1"/>
          <w:rtl w:val="0"/>
        </w:rPr>
        <w:t xml:space="preserve">Brazilian Procuration, Bank Account Representation, Property Management, Financial Transactions &amp; Powers of Attorney Signed Abroad</w:t>
      </w:r>
    </w:p>
    <w:p w:rsidR="00000000" w:rsidDel="00000000" w:rsidP="00000000" w:rsidRDefault="00000000" w:rsidRPr="00000000" w14:paraId="00004C75">
      <w:pPr>
        <w:pStyle w:val="Heading2"/>
        <w:keepNext w:val="0"/>
        <w:keepLines w:val="0"/>
        <w:spacing w:after="80" w:lineRule="auto"/>
        <w:rPr>
          <w:b w:val="1"/>
          <w:bCs w:val="1"/>
          <w:sz w:val="34"/>
          <w:szCs w:val="34"/>
        </w:rPr>
      </w:pPr>
      <w:bookmarkStart w:colFirst="0" w:colLast="0" w:name="_a1wm9ow0kjc0" w:id="7645"/>
      <w:bookmarkEnd w:id="7645"/>
      <w:r w:rsidDel="00000000" w:rsidR="00000000" w:rsidRPr="00000000">
        <w:rPr>
          <w:b w:val="1"/>
          <w:bCs w:val="1"/>
          <w:sz w:val="34"/>
          <w:szCs w:val="34"/>
          <w:rtl w:val="0"/>
        </w:rPr>
        <w:t xml:space="preserve">Manage Your Brazilian Affairs Without Being Physically Present.</w:t>
      </w:r>
    </w:p>
    <w:p w:rsidR="00000000" w:rsidDel="00000000" w:rsidP="00000000" w:rsidRDefault="00000000" w:rsidRPr="00000000" w14:paraId="00004C76">
      <w:pPr>
        <w:spacing w:after="240" w:before="240" w:lineRule="auto"/>
        <w:rPr/>
      </w:pPr>
      <w:r w:rsidDel="00000000" w:rsidR="00000000" w:rsidRPr="00000000">
        <w:rPr>
          <w:rtl w:val="0"/>
        </w:rPr>
        <w:t xml:space="preserve">Do you own property in Brazil but live overseas? Need someone to represent you at a Brazilian bank, sign documents, administer an apartment, or complete a transaction while you are abroad?</w:t>
      </w:r>
    </w:p>
    <w:p w:rsidR="00000000" w:rsidDel="00000000" w:rsidP="00000000" w:rsidRDefault="00000000" w:rsidRPr="00000000" w14:paraId="00004C77">
      <w:pPr>
        <w:spacing w:after="240" w:before="240" w:lineRule="auto"/>
        <w:rPr/>
      </w:pPr>
      <w:r w:rsidDel="00000000" w:rsidR="00000000" w:rsidRPr="00000000">
        <w:rPr>
          <w:rtl w:val="0"/>
        </w:rPr>
        <w:t xml:space="preserve">You may not need to travel to Brazil every time a document requires your signature.</w:t>
      </w:r>
    </w:p>
    <w:p w:rsidR="00000000" w:rsidDel="00000000" w:rsidP="00000000" w:rsidRDefault="00000000" w:rsidRPr="00000000" w14:paraId="00004C78">
      <w:pPr>
        <w:spacing w:after="240" w:before="240" w:lineRule="auto"/>
        <w:rPr/>
      </w:pPr>
      <w:r w:rsidDel="00000000" w:rsidR="00000000" w:rsidRPr="00000000">
        <w:rPr>
          <w:rtl w:val="0"/>
        </w:rPr>
        <w:t xml:space="preserve">A properly drafted </w:t>
      </w:r>
      <w:r w:rsidDel="00000000" w:rsidR="00000000" w:rsidRPr="00000000">
        <w:rPr>
          <w:b w:val="1"/>
          <w:bCs w:val="1"/>
          <w:rtl w:val="0"/>
        </w:rPr>
        <w:t xml:space="preserve">Brazilian power of attorney</w:t>
      </w:r>
      <w:r w:rsidDel="00000000" w:rsidR="00000000" w:rsidRPr="00000000">
        <w:rPr>
          <w:rtl w:val="0"/>
        </w:rPr>
        <w:t xml:space="preserve">, known as a </w:t>
      </w:r>
      <w:r w:rsidDel="00000000" w:rsidR="00000000" w:rsidRPr="00000000">
        <w:rPr>
          <w:i w:val="1"/>
          <w:iCs w:val="1"/>
          <w:rtl w:val="0"/>
        </w:rPr>
        <w:t xml:space="preserve">procuração</w:t>
      </w:r>
      <w:r w:rsidDel="00000000" w:rsidR="00000000" w:rsidRPr="00000000">
        <w:rPr>
          <w:rtl w:val="0"/>
        </w:rPr>
        <w:t xml:space="preserve">, can authorize a trusted person to perform specified legal, administrative, property-related, or financial acts on your behalf.</w:t>
      </w:r>
    </w:p>
    <w:p w:rsidR="00000000" w:rsidDel="00000000" w:rsidP="00000000" w:rsidRDefault="00000000" w:rsidRPr="00000000" w14:paraId="00004C79">
      <w:pPr>
        <w:spacing w:after="240" w:before="240" w:lineRule="auto"/>
        <w:rPr/>
      </w:pPr>
      <w:r w:rsidDel="00000000" w:rsidR="00000000" w:rsidRPr="00000000">
        <w:rPr>
          <w:rtl w:val="0"/>
        </w:rPr>
        <w:t xml:space="preserve">However, Brazilian institutions do not necessarily accept a generic power of attorney prepared in another country.</w:t>
      </w:r>
    </w:p>
    <w:p w:rsidR="00000000" w:rsidDel="00000000" w:rsidP="00000000" w:rsidRDefault="00000000" w:rsidRPr="00000000" w14:paraId="00004C7A">
      <w:pPr>
        <w:spacing w:after="240" w:before="240" w:lineRule="auto"/>
        <w:rPr/>
      </w:pPr>
      <w:r w:rsidDel="00000000" w:rsidR="00000000" w:rsidRPr="00000000">
        <w:rPr>
          <w:rtl w:val="0"/>
        </w:rPr>
        <w:t xml:space="preserve">The document must grant the appropriate powers, comply with the required legal form, and satisfy any relevant banking, notarial, registry, or documentary requirements.</w:t>
      </w:r>
    </w:p>
    <w:p w:rsidR="00000000" w:rsidDel="00000000" w:rsidP="00000000" w:rsidRDefault="00000000" w:rsidRPr="00000000" w14:paraId="00004C7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to foreign nationals, Brazilian expatriates, non-resident property owners, investors, and international families who need legally appropriate representation in Brazil.</w:t>
      </w:r>
    </w:p>
    <w:p w:rsidR="00000000" w:rsidDel="00000000" w:rsidP="00000000" w:rsidRDefault="00000000" w:rsidRPr="00000000" w14:paraId="00004C7C">
      <w:pPr>
        <w:spacing w:after="240" w:before="240" w:lineRule="auto"/>
        <w:rPr/>
      </w:pPr>
      <w:r w:rsidDel="00000000" w:rsidR="00000000" w:rsidRPr="00000000">
        <w:rPr>
          <w:rtl w:val="0"/>
        </w:rPr>
        <w:t xml:space="preserve">We assist with drafting, reviewing, adapting, and coordinating powers of attorney for Brazilian legal and financial matters.</w:t>
      </w:r>
    </w:p>
    <w:p w:rsidR="00000000" w:rsidDel="00000000" w:rsidP="00000000" w:rsidRDefault="00000000" w:rsidRPr="00000000" w14:paraId="00004C7D">
      <w:pPr>
        <w:spacing w:after="240" w:before="240" w:lineRule="auto"/>
        <w:rPr>
          <w:b w:val="1"/>
          <w:bCs w:val="1"/>
        </w:rPr>
      </w:pPr>
      <w:r w:rsidDel="00000000" w:rsidR="00000000" w:rsidRPr="00000000">
        <w:rPr>
          <w:b w:val="1"/>
          <w:bCs w:val="1"/>
          <w:rtl w:val="0"/>
        </w:rPr>
        <w:t xml:space="preserve">You remain the principal. Your representative acts only within the authority lawfully granted.</w:t>
      </w:r>
    </w:p>
    <w:p w:rsidR="00000000" w:rsidDel="00000000" w:rsidP="00000000" w:rsidRDefault="00000000" w:rsidRPr="00000000" w14:paraId="00004C7E">
      <w:pPr>
        <w:spacing w:after="240" w:before="240" w:lineRule="auto"/>
        <w:rPr>
          <w:b w:val="1"/>
          <w:bCs w:val="1"/>
        </w:rPr>
      </w:pPr>
      <w:r w:rsidDel="00000000" w:rsidR="00000000" w:rsidRPr="00000000">
        <w:rPr>
          <w:b w:val="1"/>
          <w:bCs w:val="1"/>
          <w:rtl w:val="0"/>
        </w:rPr>
        <w:t xml:space="preserve">[Book Your Paid Power of Attorney Consultation]</w:t>
      </w:r>
    </w:p>
    <w:p w:rsidR="00000000" w:rsidDel="00000000" w:rsidP="00000000" w:rsidRDefault="00000000" w:rsidRPr="00000000" w14:paraId="00004C7F">
      <w:pPr>
        <w:spacing w:after="240" w:before="240" w:lineRule="auto"/>
        <w:rPr>
          <w:b w:val="1"/>
          <w:bCs w:val="1"/>
        </w:rPr>
      </w:pPr>
      <w:r w:rsidDel="00000000" w:rsidR="00000000" w:rsidRPr="00000000">
        <w:rPr>
          <w:b w:val="1"/>
          <w:bCs w:val="1"/>
          <w:rtl w:val="0"/>
        </w:rPr>
        <w:t xml:space="preserve">[Request Brazilian Procuration Legal Assistance]</w:t>
      </w:r>
    </w:p>
    <w:p w:rsidR="00000000" w:rsidDel="00000000" w:rsidP="00000000" w:rsidRDefault="00000000" w:rsidRPr="00000000" w14:paraId="00004C80">
      <w:pPr>
        <w:spacing w:after="240" w:before="240" w:lineRule="auto"/>
        <w:rPr/>
      </w:pPr>
      <w:r w:rsidDel="00000000" w:rsidR="00000000" w:rsidRPr="00000000">
        <w:rPr>
          <w:rtl w:val="0"/>
        </w:rPr>
        <w:t xml:space="preserve">Brazilian Power of Attorney | Foreign Signatures | Bank Representation | Property Administration | International Documents | Financial Affairs</w:t>
      </w:r>
    </w:p>
    <w:p w:rsidR="00000000" w:rsidDel="00000000" w:rsidP="00000000" w:rsidRDefault="00000000" w:rsidRPr="00000000" w14:paraId="00004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2">
      <w:pPr>
        <w:pStyle w:val="Heading2"/>
        <w:keepNext w:val="0"/>
        <w:keepLines w:val="0"/>
        <w:spacing w:after="80" w:lineRule="auto"/>
        <w:rPr>
          <w:b w:val="1"/>
          <w:bCs w:val="1"/>
          <w:sz w:val="34"/>
          <w:szCs w:val="34"/>
        </w:rPr>
      </w:pPr>
      <w:bookmarkStart w:colFirst="0" w:colLast="0" w:name="_ljjh2anosks2" w:id="7646"/>
      <w:bookmarkEnd w:id="764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4C83">
      <w:pPr>
        <w:pStyle w:val="Heading3"/>
        <w:keepNext w:val="0"/>
        <w:keepLines w:val="0"/>
        <w:spacing w:before="280" w:lineRule="auto"/>
        <w:rPr>
          <w:b w:val="1"/>
          <w:bCs w:val="1"/>
          <w:color w:val="000000"/>
          <w:sz w:val="26"/>
          <w:szCs w:val="26"/>
        </w:rPr>
      </w:pPr>
      <w:bookmarkStart w:colFirst="0" w:colLast="0" w:name="_cp7zg47ri3wi" w:id="7647"/>
      <w:bookmarkEnd w:id="7647"/>
      <w:r w:rsidDel="00000000" w:rsidR="00000000" w:rsidRPr="00000000">
        <w:rPr>
          <w:b w:val="1"/>
          <w:bCs w:val="1"/>
          <w:color w:val="000000"/>
          <w:sz w:val="26"/>
          <w:szCs w:val="26"/>
          <w:rtl w:val="0"/>
        </w:rPr>
        <w:t xml:space="preserve">Need Someone to Represent You in Brazil?</w:t>
      </w:r>
    </w:p>
    <w:p w:rsidR="00000000" w:rsidDel="00000000" w:rsidP="00000000" w:rsidRDefault="00000000" w:rsidRPr="00000000" w14:paraId="00004C84">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4C85">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4C86">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4C87">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4C88">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4C89">
      <w:pPr>
        <w:spacing w:after="240" w:before="240" w:lineRule="auto"/>
        <w:rPr/>
      </w:pPr>
      <w:r w:rsidDel="00000000" w:rsidR="00000000" w:rsidRPr="00000000">
        <w:rPr>
          <w:b w:val="1"/>
          <w:bCs w:val="1"/>
          <w:rtl w:val="0"/>
        </w:rPr>
        <w:t xml:space="preserve">Do You Have a Brazilian CPF?</w:t>
        <w:br w:type="textWrapping"/>
      </w:r>
      <w:r w:rsidDel="00000000" w:rsidR="00000000" w:rsidRPr="00000000">
        <w:rPr>
          <w:rtl w:val="0"/>
        </w:rPr>
        <w:t xml:space="preserve">Yes / No / Not Sure</w:t>
      </w:r>
    </w:p>
    <w:p w:rsidR="00000000" w:rsidDel="00000000" w:rsidP="00000000" w:rsidRDefault="00000000" w:rsidRPr="00000000" w14:paraId="00004C8A">
      <w:pPr>
        <w:spacing w:after="240" w:before="240" w:lineRule="auto"/>
        <w:rPr/>
      </w:pPr>
      <w:r w:rsidDel="00000000" w:rsidR="00000000" w:rsidRPr="00000000">
        <w:rPr>
          <w:b w:val="1"/>
          <w:bCs w:val="1"/>
          <w:rtl w:val="0"/>
        </w:rPr>
        <w:t xml:space="preserve">What Do You Need the Power of Attorney For?</w:t>
        <w:br w:type="textWrapping"/>
      </w:r>
      <w:r w:rsidDel="00000000" w:rsidR="00000000" w:rsidRPr="00000000">
        <w:rPr>
          <w:rtl w:val="0"/>
        </w:rPr>
        <w:t xml:space="preserve">Banking / Property Management / Property Purchase / Property Sale / Contract Signing / Company Matters / Administrative Procedures / Other</w:t>
      </w:r>
    </w:p>
    <w:p w:rsidR="00000000" w:rsidDel="00000000" w:rsidP="00000000" w:rsidRDefault="00000000" w:rsidRPr="00000000" w14:paraId="00004C8B">
      <w:pPr>
        <w:spacing w:after="240" w:before="240" w:lineRule="auto"/>
        <w:rPr/>
      </w:pPr>
      <w:r w:rsidDel="00000000" w:rsidR="00000000" w:rsidRPr="00000000">
        <w:rPr>
          <w:b w:val="1"/>
          <w:bCs w:val="1"/>
          <w:rtl w:val="0"/>
        </w:rPr>
        <w:t xml:space="preserve">Where Will the Document Be Used?</w:t>
        <w:br w:type="textWrapping"/>
      </w:r>
      <w:r w:rsidDel="00000000" w:rsidR="00000000" w:rsidRPr="00000000">
        <w:rPr>
          <w:rtl w:val="0"/>
        </w:rPr>
        <w:t xml:space="preserve">Bank / Notary / Property Registry / Government Agency / Company / Other</w:t>
      </w:r>
    </w:p>
    <w:p w:rsidR="00000000" w:rsidDel="00000000" w:rsidP="00000000" w:rsidRDefault="00000000" w:rsidRPr="00000000" w14:paraId="00004C8C">
      <w:pPr>
        <w:spacing w:after="240" w:before="240" w:lineRule="auto"/>
        <w:rPr/>
      </w:pPr>
      <w:r w:rsidDel="00000000" w:rsidR="00000000" w:rsidRPr="00000000">
        <w:rPr>
          <w:b w:val="1"/>
          <w:bCs w:val="1"/>
          <w:rtl w:val="0"/>
        </w:rPr>
        <w:t xml:space="preserve">Where Will You Sign?</w:t>
        <w:br w:type="textWrapping"/>
      </w:r>
      <w:r w:rsidDel="00000000" w:rsidR="00000000" w:rsidRPr="00000000">
        <w:rPr>
          <w:rtl w:val="0"/>
        </w:rPr>
        <w:t xml:space="preserve">Brazil / Abroad / Not Sure</w:t>
      </w:r>
    </w:p>
    <w:p w:rsidR="00000000" w:rsidDel="00000000" w:rsidP="00000000" w:rsidRDefault="00000000" w:rsidRPr="00000000" w14:paraId="00004C8D">
      <w:pPr>
        <w:spacing w:after="240" w:before="240" w:lineRule="auto"/>
        <w:rPr/>
      </w:pPr>
      <w:r w:rsidDel="00000000" w:rsidR="00000000" w:rsidRPr="00000000">
        <w:rPr>
          <w:b w:val="1"/>
          <w:bCs w:val="1"/>
          <w:rtl w:val="0"/>
        </w:rPr>
        <w:t xml:space="preserve">Do You Already Have a Power of Attorney?</w:t>
        <w:br w:type="textWrapping"/>
      </w:r>
      <w:r w:rsidDel="00000000" w:rsidR="00000000" w:rsidRPr="00000000">
        <w:rPr>
          <w:rtl w:val="0"/>
        </w:rPr>
        <w:t xml:space="preserve">Brazilian Document / Foreign Document / None</w:t>
      </w:r>
    </w:p>
    <w:p w:rsidR="00000000" w:rsidDel="00000000" w:rsidP="00000000" w:rsidRDefault="00000000" w:rsidRPr="00000000" w14:paraId="00004C8E">
      <w:pPr>
        <w:spacing w:after="240" w:before="240" w:lineRule="auto"/>
        <w:rPr/>
      </w:pPr>
      <w:r w:rsidDel="00000000" w:rsidR="00000000" w:rsidRPr="00000000">
        <w:rPr>
          <w:b w:val="1"/>
          <w:bCs w:val="1"/>
          <w:rtl w:val="0"/>
        </w:rPr>
        <w:t xml:space="preserve">Who Will Be Your Representative?</w:t>
        <w:br w:type="textWrapping"/>
      </w:r>
      <w:r w:rsidDel="00000000" w:rsidR="00000000" w:rsidRPr="00000000">
        <w:rPr>
          <w:rtl w:val="0"/>
        </w:rPr>
        <w:t xml:space="preserve">Lawyer / Relative / Trusted Person / Other</w:t>
      </w:r>
    </w:p>
    <w:p w:rsidR="00000000" w:rsidDel="00000000" w:rsidP="00000000" w:rsidRDefault="00000000" w:rsidRPr="00000000" w14:paraId="00004C8F">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4C90">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4C91">
      <w:pPr>
        <w:spacing w:after="240" w:before="240" w:lineRule="auto"/>
        <w:rPr/>
      </w:pPr>
      <w:r w:rsidDel="00000000" w:rsidR="00000000" w:rsidRPr="00000000">
        <w:rPr>
          <w:rtl w:val="0"/>
        </w:rPr>
        <w:t xml:space="preserve">Consultations are paid and conducted online by appointment. Drafting, legal opinions, document authentication coordination, notarial representation, and additional services require an agreed professional engagement.</w:t>
      </w:r>
    </w:p>
    <w:p w:rsidR="00000000" w:rsidDel="00000000" w:rsidP="00000000" w:rsidRDefault="00000000" w:rsidRPr="00000000" w14:paraId="00004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3">
      <w:pPr>
        <w:pStyle w:val="Heading2"/>
        <w:keepNext w:val="0"/>
        <w:keepLines w:val="0"/>
        <w:spacing w:after="80" w:lineRule="auto"/>
        <w:rPr>
          <w:b w:val="1"/>
          <w:bCs w:val="1"/>
          <w:sz w:val="34"/>
          <w:szCs w:val="34"/>
        </w:rPr>
      </w:pPr>
      <w:bookmarkStart w:colFirst="0" w:colLast="0" w:name="_49w62tq1dckk" w:id="7648"/>
      <w:bookmarkEnd w:id="7648"/>
      <w:r w:rsidDel="00000000" w:rsidR="00000000" w:rsidRPr="00000000">
        <w:rPr>
          <w:b w:val="1"/>
          <w:bCs w:val="1"/>
          <w:sz w:val="34"/>
          <w:szCs w:val="34"/>
          <w:rtl w:val="0"/>
        </w:rPr>
        <w:t xml:space="preserve">WHAT IS A FINANCIAL POWER OF ATTORNEY IN BRAZIL?</w:t>
      </w:r>
    </w:p>
    <w:p w:rsidR="00000000" w:rsidDel="00000000" w:rsidP="00000000" w:rsidRDefault="00000000" w:rsidRPr="00000000" w14:paraId="00004C94">
      <w:pPr>
        <w:pStyle w:val="Heading1"/>
        <w:keepNext w:val="0"/>
        <w:keepLines w:val="0"/>
        <w:spacing w:before="480" w:lineRule="auto"/>
        <w:rPr>
          <w:b w:val="1"/>
          <w:bCs w:val="1"/>
          <w:sz w:val="46"/>
          <w:szCs w:val="46"/>
        </w:rPr>
      </w:pPr>
      <w:bookmarkStart w:colFirst="0" w:colLast="0" w:name="_a5iee4jkm0v5" w:id="7649"/>
      <w:bookmarkEnd w:id="7649"/>
      <w:r w:rsidDel="00000000" w:rsidR="00000000" w:rsidRPr="00000000">
        <w:rPr>
          <w:b w:val="1"/>
          <w:bCs w:val="1"/>
          <w:sz w:val="46"/>
          <w:szCs w:val="46"/>
          <w:rtl w:val="0"/>
        </w:rPr>
        <w:t xml:space="preserve">Understanding the Brazilian Procuração</w:t>
      </w:r>
    </w:p>
    <w:p w:rsidR="00000000" w:rsidDel="00000000" w:rsidP="00000000" w:rsidRDefault="00000000" w:rsidRPr="00000000" w14:paraId="00004C95">
      <w:pPr>
        <w:spacing w:after="240" w:before="240" w:lineRule="auto"/>
        <w:rPr/>
      </w:pPr>
      <w:r w:rsidDel="00000000" w:rsidR="00000000" w:rsidRPr="00000000">
        <w:rPr>
          <w:rtl w:val="0"/>
        </w:rPr>
        <w:t xml:space="preserve">A </w:t>
      </w:r>
      <w:r w:rsidDel="00000000" w:rsidR="00000000" w:rsidRPr="00000000">
        <w:rPr>
          <w:i w:val="1"/>
          <w:iCs w:val="1"/>
          <w:rtl w:val="0"/>
        </w:rPr>
        <w:t xml:space="preserve">procuração</w:t>
      </w:r>
      <w:r w:rsidDel="00000000" w:rsidR="00000000" w:rsidRPr="00000000">
        <w:rPr>
          <w:rtl w:val="0"/>
        </w:rPr>
        <w:t xml:space="preserve"> is an instrument through which a person grants another person authority to perform specified acts on their behalf.</w:t>
      </w:r>
    </w:p>
    <w:p w:rsidR="00000000" w:rsidDel="00000000" w:rsidP="00000000" w:rsidRDefault="00000000" w:rsidRPr="00000000" w14:paraId="00004C96">
      <w:pPr>
        <w:spacing w:after="240" w:before="240" w:lineRule="auto"/>
        <w:rPr/>
      </w:pPr>
      <w:r w:rsidDel="00000000" w:rsidR="00000000" w:rsidRPr="00000000">
        <w:rPr>
          <w:rtl w:val="0"/>
        </w:rPr>
        <w:t xml:space="preserve">Under Brazilian civil law, the underlying legal relationship is generally governed by the rules concerning </w:t>
      </w:r>
      <w:r w:rsidDel="00000000" w:rsidR="00000000" w:rsidRPr="00000000">
        <w:rPr>
          <w:i w:val="1"/>
          <w:iCs w:val="1"/>
          <w:rtl w:val="0"/>
        </w:rPr>
        <w:t xml:space="preserve">mandato</w:t>
      </w:r>
      <w:r w:rsidDel="00000000" w:rsidR="00000000" w:rsidRPr="00000000">
        <w:rPr>
          <w:rtl w:val="0"/>
        </w:rPr>
        <w:t xml:space="preserve">.</w:t>
      </w:r>
    </w:p>
    <w:p w:rsidR="00000000" w:rsidDel="00000000" w:rsidP="00000000" w:rsidRDefault="00000000" w:rsidRPr="00000000" w14:paraId="00004C97">
      <w:pPr>
        <w:pStyle w:val="Heading3"/>
        <w:keepNext w:val="0"/>
        <w:keepLines w:val="0"/>
        <w:spacing w:before="280" w:lineRule="auto"/>
        <w:rPr>
          <w:b w:val="1"/>
          <w:bCs w:val="1"/>
          <w:color w:val="000000"/>
          <w:sz w:val="26"/>
          <w:szCs w:val="26"/>
        </w:rPr>
      </w:pPr>
      <w:bookmarkStart w:colFirst="0" w:colLast="0" w:name="_d7679cq1ktak" w:id="7650"/>
      <w:bookmarkEnd w:id="7650"/>
      <w:r w:rsidDel="00000000" w:rsidR="00000000" w:rsidRPr="00000000">
        <w:rPr>
          <w:b w:val="1"/>
          <w:bCs w:val="1"/>
          <w:color w:val="000000"/>
          <w:sz w:val="26"/>
          <w:szCs w:val="26"/>
          <w:rtl w:val="0"/>
        </w:rPr>
        <w:t xml:space="preserve">Principal – Outorgante</w:t>
      </w:r>
    </w:p>
    <w:p w:rsidR="00000000" w:rsidDel="00000000" w:rsidP="00000000" w:rsidRDefault="00000000" w:rsidRPr="00000000" w14:paraId="00004C98">
      <w:pPr>
        <w:spacing w:after="240" w:before="240" w:lineRule="auto"/>
        <w:rPr/>
      </w:pPr>
      <w:r w:rsidDel="00000000" w:rsidR="00000000" w:rsidRPr="00000000">
        <w:rPr>
          <w:rtl w:val="0"/>
        </w:rPr>
        <w:t xml:space="preserve">The person granting authority.</w:t>
      </w:r>
    </w:p>
    <w:p w:rsidR="00000000" w:rsidDel="00000000" w:rsidP="00000000" w:rsidRDefault="00000000" w:rsidRPr="00000000" w14:paraId="00004C99">
      <w:pPr>
        <w:pStyle w:val="Heading3"/>
        <w:keepNext w:val="0"/>
        <w:keepLines w:val="0"/>
        <w:spacing w:before="280" w:lineRule="auto"/>
        <w:rPr>
          <w:b w:val="1"/>
          <w:bCs w:val="1"/>
          <w:color w:val="000000"/>
          <w:sz w:val="26"/>
          <w:szCs w:val="26"/>
        </w:rPr>
      </w:pPr>
      <w:bookmarkStart w:colFirst="0" w:colLast="0" w:name="_mhf6bqvmyk50" w:id="7651"/>
      <w:bookmarkEnd w:id="7651"/>
      <w:r w:rsidDel="00000000" w:rsidR="00000000" w:rsidRPr="00000000">
        <w:rPr>
          <w:b w:val="1"/>
          <w:bCs w:val="1"/>
          <w:color w:val="000000"/>
          <w:sz w:val="26"/>
          <w:szCs w:val="26"/>
          <w:rtl w:val="0"/>
        </w:rPr>
        <w:t xml:space="preserve">Representative – Procurador or Outorgado</w:t>
      </w:r>
    </w:p>
    <w:p w:rsidR="00000000" w:rsidDel="00000000" w:rsidP="00000000" w:rsidRDefault="00000000" w:rsidRPr="00000000" w14:paraId="00004C9A">
      <w:pPr>
        <w:spacing w:after="240" w:before="240" w:lineRule="auto"/>
        <w:rPr/>
      </w:pPr>
      <w:r w:rsidDel="00000000" w:rsidR="00000000" w:rsidRPr="00000000">
        <w:rPr>
          <w:rtl w:val="0"/>
        </w:rPr>
        <w:t xml:space="preserve">The person authorized to act.</w:t>
      </w:r>
    </w:p>
    <w:p w:rsidR="00000000" w:rsidDel="00000000" w:rsidP="00000000" w:rsidRDefault="00000000" w:rsidRPr="00000000" w14:paraId="00004C9B">
      <w:pPr>
        <w:pStyle w:val="Heading3"/>
        <w:keepNext w:val="0"/>
        <w:keepLines w:val="0"/>
        <w:spacing w:before="280" w:lineRule="auto"/>
        <w:rPr>
          <w:b w:val="1"/>
          <w:bCs w:val="1"/>
          <w:color w:val="000000"/>
          <w:sz w:val="26"/>
          <w:szCs w:val="26"/>
        </w:rPr>
      </w:pPr>
      <w:bookmarkStart w:colFirst="0" w:colLast="0" w:name="_p3j12ydjp4mk" w:id="7652"/>
      <w:bookmarkEnd w:id="7652"/>
      <w:r w:rsidDel="00000000" w:rsidR="00000000" w:rsidRPr="00000000">
        <w:rPr>
          <w:b w:val="1"/>
          <w:bCs w:val="1"/>
          <w:color w:val="000000"/>
          <w:sz w:val="26"/>
          <w:szCs w:val="26"/>
          <w:rtl w:val="0"/>
        </w:rPr>
        <w:t xml:space="preserve">Granted Powers</w:t>
      </w:r>
    </w:p>
    <w:p w:rsidR="00000000" w:rsidDel="00000000" w:rsidP="00000000" w:rsidRDefault="00000000" w:rsidRPr="00000000" w14:paraId="00004C9C">
      <w:pPr>
        <w:spacing w:after="240" w:before="240" w:lineRule="auto"/>
        <w:rPr/>
      </w:pPr>
      <w:r w:rsidDel="00000000" w:rsidR="00000000" w:rsidRPr="00000000">
        <w:rPr>
          <w:rtl w:val="0"/>
        </w:rPr>
        <w:t xml:space="preserve">The acts the representative may lawfully perform.</w:t>
      </w:r>
    </w:p>
    <w:p w:rsidR="00000000" w:rsidDel="00000000" w:rsidP="00000000" w:rsidRDefault="00000000" w:rsidRPr="00000000" w14:paraId="00004C9D">
      <w:pPr>
        <w:pStyle w:val="Heading3"/>
        <w:keepNext w:val="0"/>
        <w:keepLines w:val="0"/>
        <w:spacing w:before="280" w:lineRule="auto"/>
        <w:rPr>
          <w:b w:val="1"/>
          <w:bCs w:val="1"/>
          <w:color w:val="000000"/>
          <w:sz w:val="26"/>
          <w:szCs w:val="26"/>
        </w:rPr>
      </w:pPr>
      <w:bookmarkStart w:colFirst="0" w:colLast="0" w:name="_3e4fgwdwncx2" w:id="7653"/>
      <w:bookmarkEnd w:id="7653"/>
      <w:r w:rsidDel="00000000" w:rsidR="00000000" w:rsidRPr="00000000">
        <w:rPr>
          <w:b w:val="1"/>
          <w:bCs w:val="1"/>
          <w:color w:val="000000"/>
          <w:sz w:val="26"/>
          <w:szCs w:val="26"/>
          <w:rtl w:val="0"/>
        </w:rPr>
        <w:t xml:space="preserve">Scope</w:t>
      </w:r>
    </w:p>
    <w:p w:rsidR="00000000" w:rsidDel="00000000" w:rsidP="00000000" w:rsidRDefault="00000000" w:rsidRPr="00000000" w14:paraId="00004C9E">
      <w:pPr>
        <w:spacing w:after="240" w:before="240" w:lineRule="auto"/>
        <w:rPr/>
      </w:pPr>
      <w:r w:rsidDel="00000000" w:rsidR="00000000" w:rsidRPr="00000000">
        <w:rPr>
          <w:rtl w:val="0"/>
        </w:rPr>
        <w:t xml:space="preserve">The limits of the representative's authority.</w:t>
      </w:r>
    </w:p>
    <w:p w:rsidR="00000000" w:rsidDel="00000000" w:rsidP="00000000" w:rsidRDefault="00000000" w:rsidRPr="00000000" w14:paraId="00004C9F">
      <w:pPr>
        <w:pStyle w:val="Heading3"/>
        <w:keepNext w:val="0"/>
        <w:keepLines w:val="0"/>
        <w:spacing w:before="280" w:lineRule="auto"/>
        <w:rPr>
          <w:b w:val="1"/>
          <w:bCs w:val="1"/>
          <w:color w:val="000000"/>
          <w:sz w:val="26"/>
          <w:szCs w:val="26"/>
        </w:rPr>
      </w:pPr>
      <w:bookmarkStart w:colFirst="0" w:colLast="0" w:name="_p6ad3xytkdsw" w:id="7654"/>
      <w:bookmarkEnd w:id="7654"/>
      <w:r w:rsidDel="00000000" w:rsidR="00000000" w:rsidRPr="00000000">
        <w:rPr>
          <w:b w:val="1"/>
          <w:bCs w:val="1"/>
          <w:color w:val="000000"/>
          <w:sz w:val="26"/>
          <w:szCs w:val="26"/>
          <w:rtl w:val="0"/>
        </w:rPr>
        <w:t xml:space="preserve">Legal Form</w:t>
      </w:r>
    </w:p>
    <w:p w:rsidR="00000000" w:rsidDel="00000000" w:rsidP="00000000" w:rsidRDefault="00000000" w:rsidRPr="00000000" w14:paraId="00004CA0">
      <w:pPr>
        <w:spacing w:after="240" w:before="240" w:lineRule="auto"/>
        <w:rPr/>
      </w:pPr>
      <w:r w:rsidDel="00000000" w:rsidR="00000000" w:rsidRPr="00000000">
        <w:rPr>
          <w:rtl w:val="0"/>
        </w:rPr>
        <w:t xml:space="preserve">The documentary form required for the intended transaction.</w:t>
      </w:r>
    </w:p>
    <w:p w:rsidR="00000000" w:rsidDel="00000000" w:rsidP="00000000" w:rsidRDefault="00000000" w:rsidRPr="00000000" w14:paraId="00004CA1">
      <w:pPr>
        <w:pStyle w:val="Heading3"/>
        <w:keepNext w:val="0"/>
        <w:keepLines w:val="0"/>
        <w:spacing w:before="280" w:lineRule="auto"/>
        <w:rPr>
          <w:b w:val="1"/>
          <w:bCs w:val="1"/>
          <w:color w:val="000000"/>
          <w:sz w:val="26"/>
          <w:szCs w:val="26"/>
        </w:rPr>
      </w:pPr>
      <w:bookmarkStart w:colFirst="0" w:colLast="0" w:name="_wjugq9nrbrz0" w:id="7655"/>
      <w:bookmarkEnd w:id="7655"/>
      <w:r w:rsidDel="00000000" w:rsidR="00000000" w:rsidRPr="00000000">
        <w:rPr>
          <w:b w:val="1"/>
          <w:bCs w:val="1"/>
          <w:color w:val="000000"/>
          <w:sz w:val="26"/>
          <w:szCs w:val="26"/>
          <w:rtl w:val="0"/>
        </w:rPr>
        <w:t xml:space="preserve">Third-Party Requirements</w:t>
      </w:r>
    </w:p>
    <w:p w:rsidR="00000000" w:rsidDel="00000000" w:rsidP="00000000" w:rsidRDefault="00000000" w:rsidRPr="00000000" w14:paraId="00004CA2">
      <w:pPr>
        <w:spacing w:after="240" w:before="240" w:lineRule="auto"/>
        <w:rPr/>
      </w:pPr>
      <w:r w:rsidDel="00000000" w:rsidR="00000000" w:rsidRPr="00000000">
        <w:rPr>
          <w:rtl w:val="0"/>
        </w:rPr>
        <w:t xml:space="preserve">Conditions imposed by the relevant institution within the applicable legal framework.</w:t>
      </w:r>
    </w:p>
    <w:p w:rsidR="00000000" w:rsidDel="00000000" w:rsidP="00000000" w:rsidRDefault="00000000" w:rsidRPr="00000000" w14:paraId="00004CA3">
      <w:pPr>
        <w:pStyle w:val="Heading3"/>
        <w:keepNext w:val="0"/>
        <w:keepLines w:val="0"/>
        <w:spacing w:before="280" w:lineRule="auto"/>
        <w:rPr>
          <w:b w:val="1"/>
          <w:bCs w:val="1"/>
          <w:color w:val="000000"/>
          <w:sz w:val="26"/>
          <w:szCs w:val="26"/>
        </w:rPr>
      </w:pPr>
      <w:bookmarkStart w:colFirst="0" w:colLast="0" w:name="_83xcacwg0n3x" w:id="7656"/>
      <w:bookmarkEnd w:id="7656"/>
      <w:r w:rsidDel="00000000" w:rsidR="00000000" w:rsidRPr="00000000">
        <w:rPr>
          <w:b w:val="1"/>
          <w:bCs w:val="1"/>
          <w:color w:val="000000"/>
          <w:sz w:val="26"/>
          <w:szCs w:val="26"/>
          <w:rtl w:val="0"/>
        </w:rPr>
        <w:t xml:space="preserve">Duration</w:t>
      </w:r>
    </w:p>
    <w:p w:rsidR="00000000" w:rsidDel="00000000" w:rsidP="00000000" w:rsidRDefault="00000000" w:rsidRPr="00000000" w14:paraId="00004CA4">
      <w:pPr>
        <w:spacing w:after="240" w:before="240" w:lineRule="auto"/>
        <w:rPr/>
      </w:pPr>
      <w:r w:rsidDel="00000000" w:rsidR="00000000" w:rsidRPr="00000000">
        <w:rPr>
          <w:rtl w:val="0"/>
        </w:rPr>
        <w:t xml:space="preserve">Any applicable contractual period and statutory termination rules.</w:t>
      </w:r>
    </w:p>
    <w:p w:rsidR="00000000" w:rsidDel="00000000" w:rsidP="00000000" w:rsidRDefault="00000000" w:rsidRPr="00000000" w14:paraId="00004CA5">
      <w:pPr>
        <w:pStyle w:val="Heading3"/>
        <w:keepNext w:val="0"/>
        <w:keepLines w:val="0"/>
        <w:spacing w:before="280" w:lineRule="auto"/>
        <w:rPr>
          <w:b w:val="1"/>
          <w:bCs w:val="1"/>
          <w:color w:val="000000"/>
          <w:sz w:val="26"/>
          <w:szCs w:val="26"/>
        </w:rPr>
      </w:pPr>
      <w:bookmarkStart w:colFirst="0" w:colLast="0" w:name="_qy2qoosoq5d0" w:id="7657"/>
      <w:bookmarkEnd w:id="7657"/>
      <w:r w:rsidDel="00000000" w:rsidR="00000000" w:rsidRPr="00000000">
        <w:rPr>
          <w:b w:val="1"/>
          <w:bCs w:val="1"/>
          <w:color w:val="000000"/>
          <w:sz w:val="26"/>
          <w:szCs w:val="26"/>
          <w:rtl w:val="0"/>
        </w:rPr>
        <w:t xml:space="preserve">Revocation</w:t>
      </w:r>
    </w:p>
    <w:p w:rsidR="00000000" w:rsidDel="00000000" w:rsidP="00000000" w:rsidRDefault="00000000" w:rsidRPr="00000000" w14:paraId="00004CA6">
      <w:pPr>
        <w:spacing w:after="240" w:before="240" w:lineRule="auto"/>
        <w:rPr/>
      </w:pPr>
      <w:r w:rsidDel="00000000" w:rsidR="00000000" w:rsidRPr="00000000">
        <w:rPr>
          <w:rtl w:val="0"/>
        </w:rPr>
        <w:t xml:space="preserve">The principal may generally revoke the mandate, subject to applicable exceptions and legal consequences.</w:t>
      </w:r>
    </w:p>
    <w:p w:rsidR="00000000" w:rsidDel="00000000" w:rsidP="00000000" w:rsidRDefault="00000000" w:rsidRPr="00000000" w14:paraId="00004CA7">
      <w:pPr>
        <w:pStyle w:val="Heading3"/>
        <w:keepNext w:val="0"/>
        <w:keepLines w:val="0"/>
        <w:spacing w:before="280" w:lineRule="auto"/>
        <w:rPr>
          <w:b w:val="1"/>
          <w:bCs w:val="1"/>
          <w:color w:val="000000"/>
          <w:sz w:val="26"/>
          <w:szCs w:val="26"/>
        </w:rPr>
      </w:pPr>
      <w:bookmarkStart w:colFirst="0" w:colLast="0" w:name="_sfrdrc6xxkaq" w:id="7658"/>
      <w:bookmarkEnd w:id="7658"/>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4CA8">
      <w:pPr>
        <w:spacing w:after="240" w:before="240" w:lineRule="auto"/>
        <w:rPr/>
      </w:pPr>
      <w:r w:rsidDel="00000000" w:rsidR="00000000" w:rsidRPr="00000000">
        <w:rPr>
          <w:rtl w:val="0"/>
        </w:rPr>
        <w:t xml:space="preserve">The representative is subject to the relevant duties of the mandate.</w:t>
      </w:r>
    </w:p>
    <w:p w:rsidR="00000000" w:rsidDel="00000000" w:rsidP="00000000" w:rsidRDefault="00000000" w:rsidRPr="00000000" w14:paraId="00004CA9">
      <w:pPr>
        <w:spacing w:after="240" w:before="240" w:lineRule="auto"/>
        <w:rPr>
          <w:b w:val="1"/>
          <w:bCs w:val="1"/>
        </w:rPr>
      </w:pPr>
      <w:r w:rsidDel="00000000" w:rsidR="00000000" w:rsidRPr="00000000">
        <w:rPr>
          <w:b w:val="1"/>
          <w:bCs w:val="1"/>
          <w:rtl w:val="0"/>
        </w:rPr>
        <w:t xml:space="preserve">A power of attorney does not transfer ownership of your assets merely because you authorize someone to administer them.</w:t>
      </w:r>
    </w:p>
    <w:p w:rsidR="00000000" w:rsidDel="00000000" w:rsidP="00000000" w:rsidRDefault="00000000" w:rsidRPr="00000000" w14:paraId="00004CAA">
      <w:pPr>
        <w:spacing w:after="240" w:before="240" w:lineRule="auto"/>
        <w:rPr>
          <w:b w:val="1"/>
          <w:bCs w:val="1"/>
        </w:rPr>
      </w:pPr>
      <w:r w:rsidDel="00000000" w:rsidR="00000000" w:rsidRPr="00000000">
        <w:rPr>
          <w:b w:val="1"/>
          <w:bCs w:val="1"/>
          <w:rtl w:val="0"/>
        </w:rPr>
        <w:t xml:space="preserve">[Discuss a Financial Power of Attorney in Brazil]</w:t>
      </w:r>
    </w:p>
    <w:p w:rsidR="00000000" w:rsidDel="00000000" w:rsidP="00000000" w:rsidRDefault="00000000" w:rsidRPr="00000000" w14:paraId="00004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C">
      <w:pPr>
        <w:pStyle w:val="Heading2"/>
        <w:keepNext w:val="0"/>
        <w:keepLines w:val="0"/>
        <w:spacing w:after="80" w:lineRule="auto"/>
        <w:rPr>
          <w:b w:val="1"/>
          <w:bCs w:val="1"/>
          <w:sz w:val="34"/>
          <w:szCs w:val="34"/>
        </w:rPr>
      </w:pPr>
      <w:bookmarkStart w:colFirst="0" w:colLast="0" w:name="_y6ul47j7saub" w:id="7659"/>
      <w:bookmarkEnd w:id="7659"/>
      <w:r w:rsidDel="00000000" w:rsidR="00000000" w:rsidRPr="00000000">
        <w:rPr>
          <w:b w:val="1"/>
          <w:bCs w:val="1"/>
          <w:sz w:val="34"/>
          <w:szCs w:val="34"/>
          <w:rtl w:val="0"/>
        </w:rPr>
        <w:t xml:space="preserve">WHAT CAN A FINANCIAL POWER OF ATTORNEY AUTHORIZE?</w:t>
      </w:r>
    </w:p>
    <w:p w:rsidR="00000000" w:rsidDel="00000000" w:rsidP="00000000" w:rsidRDefault="00000000" w:rsidRPr="00000000" w14:paraId="00004CAD">
      <w:pPr>
        <w:pStyle w:val="Heading1"/>
        <w:keepNext w:val="0"/>
        <w:keepLines w:val="0"/>
        <w:spacing w:before="480" w:lineRule="auto"/>
        <w:rPr>
          <w:b w:val="1"/>
          <w:bCs w:val="1"/>
          <w:sz w:val="46"/>
          <w:szCs w:val="46"/>
        </w:rPr>
      </w:pPr>
      <w:bookmarkStart w:colFirst="0" w:colLast="0" w:name="_g6sojlkuhcgx" w:id="7660"/>
      <w:bookmarkEnd w:id="7660"/>
      <w:r w:rsidDel="00000000" w:rsidR="00000000" w:rsidRPr="00000000">
        <w:rPr>
          <w:b w:val="1"/>
          <w:bCs w:val="1"/>
          <w:sz w:val="46"/>
          <w:szCs w:val="46"/>
          <w:rtl w:val="0"/>
        </w:rPr>
        <w:t xml:space="preserve">Common Uses of a Brazilian Procuration</w:t>
      </w:r>
    </w:p>
    <w:p w:rsidR="00000000" w:rsidDel="00000000" w:rsidP="00000000" w:rsidRDefault="00000000" w:rsidRPr="00000000" w14:paraId="00004CAE">
      <w:pPr>
        <w:spacing w:after="240" w:before="240" w:lineRule="auto"/>
        <w:rPr/>
      </w:pPr>
      <w:r w:rsidDel="00000000" w:rsidR="00000000" w:rsidRPr="00000000">
        <w:rPr>
          <w:rtl w:val="0"/>
        </w:rPr>
        <w:t xml:space="preserve">A power of attorney can be drafted for one transaction or a defined set of matters.</w:t>
      </w:r>
    </w:p>
    <w:p w:rsidR="00000000" w:rsidDel="00000000" w:rsidP="00000000" w:rsidRDefault="00000000" w:rsidRPr="00000000" w14:paraId="00004CAF">
      <w:pPr>
        <w:pStyle w:val="Heading3"/>
        <w:keepNext w:val="0"/>
        <w:keepLines w:val="0"/>
        <w:spacing w:before="280" w:lineRule="auto"/>
        <w:rPr>
          <w:b w:val="1"/>
          <w:bCs w:val="1"/>
          <w:color w:val="000000"/>
          <w:sz w:val="26"/>
          <w:szCs w:val="26"/>
        </w:rPr>
      </w:pPr>
      <w:bookmarkStart w:colFirst="0" w:colLast="0" w:name="_8ew2qjk6l6oy" w:id="7661"/>
      <w:bookmarkEnd w:id="7661"/>
      <w:r w:rsidDel="00000000" w:rsidR="00000000" w:rsidRPr="00000000">
        <w:rPr>
          <w:b w:val="1"/>
          <w:bCs w:val="1"/>
          <w:color w:val="000000"/>
          <w:sz w:val="26"/>
          <w:szCs w:val="26"/>
          <w:rtl w:val="0"/>
        </w:rPr>
        <w:t xml:space="preserve">Banking Representation</w:t>
      </w:r>
    </w:p>
    <w:p w:rsidR="00000000" w:rsidDel="00000000" w:rsidP="00000000" w:rsidRDefault="00000000" w:rsidRPr="00000000" w14:paraId="00004CB0">
      <w:pPr>
        <w:spacing w:after="240" w:before="240" w:lineRule="auto"/>
        <w:rPr/>
      </w:pPr>
      <w:r w:rsidDel="00000000" w:rsidR="00000000" w:rsidRPr="00000000">
        <w:rPr>
          <w:rtl w:val="0"/>
        </w:rPr>
        <w:t xml:space="preserve">Specified dealings with a Brazilian financial institution.</w:t>
      </w:r>
    </w:p>
    <w:p w:rsidR="00000000" w:rsidDel="00000000" w:rsidP="00000000" w:rsidRDefault="00000000" w:rsidRPr="00000000" w14:paraId="00004CB1">
      <w:pPr>
        <w:pStyle w:val="Heading3"/>
        <w:keepNext w:val="0"/>
        <w:keepLines w:val="0"/>
        <w:spacing w:before="280" w:lineRule="auto"/>
        <w:rPr>
          <w:b w:val="1"/>
          <w:bCs w:val="1"/>
          <w:color w:val="000000"/>
          <w:sz w:val="26"/>
          <w:szCs w:val="26"/>
        </w:rPr>
      </w:pPr>
      <w:bookmarkStart w:colFirst="0" w:colLast="0" w:name="_56gtk3ab1x0" w:id="7662"/>
      <w:bookmarkEnd w:id="7662"/>
      <w:r w:rsidDel="00000000" w:rsidR="00000000" w:rsidRPr="00000000">
        <w:rPr>
          <w:b w:val="1"/>
          <w:bCs w:val="1"/>
          <w:color w:val="000000"/>
          <w:sz w:val="26"/>
          <w:szCs w:val="26"/>
          <w:rtl w:val="0"/>
        </w:rPr>
        <w:t xml:space="preserve">Property Administration</w:t>
      </w:r>
    </w:p>
    <w:p w:rsidR="00000000" w:rsidDel="00000000" w:rsidP="00000000" w:rsidRDefault="00000000" w:rsidRPr="00000000" w14:paraId="00004CB2">
      <w:pPr>
        <w:spacing w:after="240" w:before="240" w:lineRule="auto"/>
        <w:rPr/>
      </w:pPr>
      <w:r w:rsidDel="00000000" w:rsidR="00000000" w:rsidRPr="00000000">
        <w:rPr>
          <w:rtl w:val="0"/>
        </w:rPr>
        <w:t xml:space="preserve">Management of qualifying real estate matters.</w:t>
      </w:r>
    </w:p>
    <w:p w:rsidR="00000000" w:rsidDel="00000000" w:rsidP="00000000" w:rsidRDefault="00000000" w:rsidRPr="00000000" w14:paraId="00004CB3">
      <w:pPr>
        <w:pStyle w:val="Heading3"/>
        <w:keepNext w:val="0"/>
        <w:keepLines w:val="0"/>
        <w:spacing w:before="280" w:lineRule="auto"/>
        <w:rPr>
          <w:b w:val="1"/>
          <w:bCs w:val="1"/>
          <w:color w:val="000000"/>
          <w:sz w:val="26"/>
          <w:szCs w:val="26"/>
        </w:rPr>
      </w:pPr>
      <w:bookmarkStart w:colFirst="0" w:colLast="0" w:name="_55or4msmajk1" w:id="7663"/>
      <w:bookmarkEnd w:id="7663"/>
      <w:r w:rsidDel="00000000" w:rsidR="00000000" w:rsidRPr="00000000">
        <w:rPr>
          <w:b w:val="1"/>
          <w:bCs w:val="1"/>
          <w:color w:val="000000"/>
          <w:sz w:val="26"/>
          <w:szCs w:val="26"/>
          <w:rtl w:val="0"/>
        </w:rPr>
        <w:t xml:space="preserve">Rent Collection</w:t>
      </w:r>
    </w:p>
    <w:p w:rsidR="00000000" w:rsidDel="00000000" w:rsidP="00000000" w:rsidRDefault="00000000" w:rsidRPr="00000000" w14:paraId="00004CB4">
      <w:pPr>
        <w:spacing w:after="240" w:before="240" w:lineRule="auto"/>
        <w:rPr/>
      </w:pPr>
      <w:r w:rsidDel="00000000" w:rsidR="00000000" w:rsidRPr="00000000">
        <w:rPr>
          <w:rtl w:val="0"/>
        </w:rPr>
        <w:t xml:space="preserve">Collection or administration of rental payments where authorized.</w:t>
      </w:r>
    </w:p>
    <w:p w:rsidR="00000000" w:rsidDel="00000000" w:rsidP="00000000" w:rsidRDefault="00000000" w:rsidRPr="00000000" w14:paraId="00004CB5">
      <w:pPr>
        <w:pStyle w:val="Heading3"/>
        <w:keepNext w:val="0"/>
        <w:keepLines w:val="0"/>
        <w:spacing w:before="280" w:lineRule="auto"/>
        <w:rPr>
          <w:b w:val="1"/>
          <w:bCs w:val="1"/>
          <w:color w:val="000000"/>
          <w:sz w:val="26"/>
          <w:szCs w:val="26"/>
        </w:rPr>
      </w:pPr>
      <w:bookmarkStart w:colFirst="0" w:colLast="0" w:name="_wvhrlk966ib4" w:id="7664"/>
      <w:bookmarkEnd w:id="7664"/>
      <w:r w:rsidDel="00000000" w:rsidR="00000000" w:rsidRPr="00000000">
        <w:rPr>
          <w:b w:val="1"/>
          <w:bCs w:val="1"/>
          <w:color w:val="000000"/>
          <w:sz w:val="26"/>
          <w:szCs w:val="26"/>
          <w:rtl w:val="0"/>
        </w:rPr>
        <w:t xml:space="preserve">Contract Signing</w:t>
      </w:r>
    </w:p>
    <w:p w:rsidR="00000000" w:rsidDel="00000000" w:rsidP="00000000" w:rsidRDefault="00000000" w:rsidRPr="00000000" w14:paraId="00004CB6">
      <w:pPr>
        <w:spacing w:after="240" w:before="240" w:lineRule="auto"/>
        <w:rPr/>
      </w:pPr>
      <w:r w:rsidDel="00000000" w:rsidR="00000000" w:rsidRPr="00000000">
        <w:rPr>
          <w:rtl w:val="0"/>
        </w:rPr>
        <w:t xml:space="preserve">Execution of specified legal agreements.</w:t>
      </w:r>
    </w:p>
    <w:p w:rsidR="00000000" w:rsidDel="00000000" w:rsidP="00000000" w:rsidRDefault="00000000" w:rsidRPr="00000000" w14:paraId="00004CB7">
      <w:pPr>
        <w:pStyle w:val="Heading3"/>
        <w:keepNext w:val="0"/>
        <w:keepLines w:val="0"/>
        <w:spacing w:before="280" w:lineRule="auto"/>
        <w:rPr>
          <w:b w:val="1"/>
          <w:bCs w:val="1"/>
          <w:color w:val="000000"/>
          <w:sz w:val="26"/>
          <w:szCs w:val="26"/>
        </w:rPr>
      </w:pPr>
      <w:bookmarkStart w:colFirst="0" w:colLast="0" w:name="_9z47qcni39rg" w:id="7665"/>
      <w:bookmarkEnd w:id="7665"/>
      <w:r w:rsidDel="00000000" w:rsidR="00000000" w:rsidRPr="00000000">
        <w:rPr>
          <w:b w:val="1"/>
          <w:bCs w:val="1"/>
          <w:color w:val="000000"/>
          <w:sz w:val="26"/>
          <w:szCs w:val="26"/>
          <w:rtl w:val="0"/>
        </w:rPr>
        <w:t xml:space="preserve">Tax Administration</w:t>
      </w:r>
    </w:p>
    <w:p w:rsidR="00000000" w:rsidDel="00000000" w:rsidP="00000000" w:rsidRDefault="00000000" w:rsidRPr="00000000" w14:paraId="00004CB8">
      <w:pPr>
        <w:spacing w:after="240" w:before="240" w:lineRule="auto"/>
        <w:rPr/>
      </w:pPr>
      <w:r w:rsidDel="00000000" w:rsidR="00000000" w:rsidRPr="00000000">
        <w:rPr>
          <w:rtl w:val="0"/>
        </w:rPr>
        <w:t xml:space="preserve">Representation for permitted tax-related procedures.</w:t>
      </w:r>
    </w:p>
    <w:p w:rsidR="00000000" w:rsidDel="00000000" w:rsidP="00000000" w:rsidRDefault="00000000" w:rsidRPr="00000000" w14:paraId="00004CB9">
      <w:pPr>
        <w:pStyle w:val="Heading3"/>
        <w:keepNext w:val="0"/>
        <w:keepLines w:val="0"/>
        <w:spacing w:before="280" w:lineRule="auto"/>
        <w:rPr>
          <w:b w:val="1"/>
          <w:bCs w:val="1"/>
          <w:color w:val="000000"/>
          <w:sz w:val="26"/>
          <w:szCs w:val="26"/>
        </w:rPr>
      </w:pPr>
      <w:bookmarkStart w:colFirst="0" w:colLast="0" w:name="_rbrkcap7t31t" w:id="7666"/>
      <w:bookmarkEnd w:id="7666"/>
      <w:r w:rsidDel="00000000" w:rsidR="00000000" w:rsidRPr="00000000">
        <w:rPr>
          <w:b w:val="1"/>
          <w:bCs w:val="1"/>
          <w:color w:val="000000"/>
          <w:sz w:val="26"/>
          <w:szCs w:val="26"/>
          <w:rtl w:val="0"/>
        </w:rPr>
        <w:t xml:space="preserve">Government Agencies</w:t>
      </w:r>
    </w:p>
    <w:p w:rsidR="00000000" w:rsidDel="00000000" w:rsidP="00000000" w:rsidRDefault="00000000" w:rsidRPr="00000000" w14:paraId="00004CBA">
      <w:pPr>
        <w:spacing w:after="240" w:before="240" w:lineRule="auto"/>
        <w:rPr/>
      </w:pPr>
      <w:r w:rsidDel="00000000" w:rsidR="00000000" w:rsidRPr="00000000">
        <w:rPr>
          <w:rtl w:val="0"/>
        </w:rPr>
        <w:t xml:space="preserve">Administrative acts before relevant authorities.</w:t>
      </w:r>
    </w:p>
    <w:p w:rsidR="00000000" w:rsidDel="00000000" w:rsidP="00000000" w:rsidRDefault="00000000" w:rsidRPr="00000000" w14:paraId="00004CBB">
      <w:pPr>
        <w:pStyle w:val="Heading3"/>
        <w:keepNext w:val="0"/>
        <w:keepLines w:val="0"/>
        <w:spacing w:before="280" w:lineRule="auto"/>
        <w:rPr>
          <w:b w:val="1"/>
          <w:bCs w:val="1"/>
          <w:color w:val="000000"/>
          <w:sz w:val="26"/>
          <w:szCs w:val="26"/>
        </w:rPr>
      </w:pPr>
      <w:bookmarkStart w:colFirst="0" w:colLast="0" w:name="_r9tavb8edci8" w:id="7667"/>
      <w:bookmarkEnd w:id="7667"/>
      <w:r w:rsidDel="00000000" w:rsidR="00000000" w:rsidRPr="00000000">
        <w:rPr>
          <w:b w:val="1"/>
          <w:bCs w:val="1"/>
          <w:color w:val="000000"/>
          <w:sz w:val="26"/>
          <w:szCs w:val="26"/>
          <w:rtl w:val="0"/>
        </w:rPr>
        <w:t xml:space="preserve">Company Representation</w:t>
      </w:r>
    </w:p>
    <w:p w:rsidR="00000000" w:rsidDel="00000000" w:rsidP="00000000" w:rsidRDefault="00000000" w:rsidRPr="00000000" w14:paraId="00004CBC">
      <w:pPr>
        <w:spacing w:after="240" w:before="240" w:lineRule="auto"/>
        <w:rPr/>
      </w:pPr>
      <w:r w:rsidDel="00000000" w:rsidR="00000000" w:rsidRPr="00000000">
        <w:rPr>
          <w:rtl w:val="0"/>
        </w:rPr>
        <w:t xml:space="preserve">Specified corporate matters where legally permitted.</w:t>
      </w:r>
    </w:p>
    <w:p w:rsidR="00000000" w:rsidDel="00000000" w:rsidP="00000000" w:rsidRDefault="00000000" w:rsidRPr="00000000" w14:paraId="00004CBD">
      <w:pPr>
        <w:pStyle w:val="Heading3"/>
        <w:keepNext w:val="0"/>
        <w:keepLines w:val="0"/>
        <w:spacing w:before="280" w:lineRule="auto"/>
        <w:rPr>
          <w:b w:val="1"/>
          <w:bCs w:val="1"/>
          <w:color w:val="000000"/>
          <w:sz w:val="26"/>
          <w:szCs w:val="26"/>
        </w:rPr>
      </w:pPr>
      <w:bookmarkStart w:colFirst="0" w:colLast="0" w:name="_po3o854ofn1m" w:id="7668"/>
      <w:bookmarkEnd w:id="7668"/>
      <w:r w:rsidDel="00000000" w:rsidR="00000000" w:rsidRPr="00000000">
        <w:rPr>
          <w:b w:val="1"/>
          <w:bCs w:val="1"/>
          <w:color w:val="000000"/>
          <w:sz w:val="26"/>
          <w:szCs w:val="26"/>
          <w:rtl w:val="0"/>
        </w:rPr>
        <w:t xml:space="preserve">Real Estate Transactions</w:t>
      </w:r>
    </w:p>
    <w:p w:rsidR="00000000" w:rsidDel="00000000" w:rsidP="00000000" w:rsidRDefault="00000000" w:rsidRPr="00000000" w14:paraId="00004CBE">
      <w:pPr>
        <w:spacing w:after="240" w:before="240" w:lineRule="auto"/>
        <w:rPr/>
      </w:pPr>
      <w:r w:rsidDel="00000000" w:rsidR="00000000" w:rsidRPr="00000000">
        <w:rPr>
          <w:rtl w:val="0"/>
        </w:rPr>
        <w:t xml:space="preserve">Purchase or sale of property where the necessary special powers and formalities are satisfied.</w:t>
      </w:r>
    </w:p>
    <w:p w:rsidR="00000000" w:rsidDel="00000000" w:rsidP="00000000" w:rsidRDefault="00000000" w:rsidRPr="00000000" w14:paraId="00004CBF">
      <w:pPr>
        <w:pStyle w:val="Heading3"/>
        <w:keepNext w:val="0"/>
        <w:keepLines w:val="0"/>
        <w:spacing w:before="280" w:lineRule="auto"/>
        <w:rPr>
          <w:b w:val="1"/>
          <w:bCs w:val="1"/>
          <w:color w:val="000000"/>
          <w:sz w:val="26"/>
          <w:szCs w:val="26"/>
        </w:rPr>
      </w:pPr>
      <w:bookmarkStart w:colFirst="0" w:colLast="0" w:name="_izxn5b7lk5b2" w:id="7669"/>
      <w:bookmarkEnd w:id="7669"/>
      <w:r w:rsidDel="00000000" w:rsidR="00000000" w:rsidRPr="00000000">
        <w:rPr>
          <w:b w:val="1"/>
          <w:bCs w:val="1"/>
          <w:color w:val="000000"/>
          <w:sz w:val="26"/>
          <w:szCs w:val="26"/>
          <w:rtl w:val="0"/>
        </w:rPr>
        <w:t xml:space="preserve">Document Collection</w:t>
      </w:r>
    </w:p>
    <w:p w:rsidR="00000000" w:rsidDel="00000000" w:rsidP="00000000" w:rsidRDefault="00000000" w:rsidRPr="00000000" w14:paraId="00004CC0">
      <w:pPr>
        <w:spacing w:after="240" w:before="240" w:lineRule="auto"/>
        <w:rPr/>
      </w:pPr>
      <w:r w:rsidDel="00000000" w:rsidR="00000000" w:rsidRPr="00000000">
        <w:rPr>
          <w:rtl w:val="0"/>
        </w:rPr>
        <w:t xml:space="preserve">Obtaining records and completing permitted administrative steps.</w:t>
      </w:r>
    </w:p>
    <w:p w:rsidR="00000000" w:rsidDel="00000000" w:rsidP="00000000" w:rsidRDefault="00000000" w:rsidRPr="00000000" w14:paraId="00004CC1">
      <w:pPr>
        <w:spacing w:after="240" w:before="240" w:lineRule="auto"/>
        <w:rPr>
          <w:b w:val="1"/>
          <w:bCs w:val="1"/>
        </w:rPr>
      </w:pPr>
      <w:r w:rsidDel="00000000" w:rsidR="00000000" w:rsidRPr="00000000">
        <w:rPr>
          <w:b w:val="1"/>
          <w:bCs w:val="1"/>
          <w:rtl w:val="0"/>
        </w:rPr>
        <w:t xml:space="preserve">The powers should be tailored to the intended acts. A general mandate for administration does not automatically authorize a sale, mortgage, settlement, or other extraordinary disposition.</w:t>
      </w:r>
    </w:p>
    <w:p w:rsidR="00000000" w:rsidDel="00000000" w:rsidP="00000000" w:rsidRDefault="00000000" w:rsidRPr="00000000" w14:paraId="00004CC2">
      <w:pPr>
        <w:spacing w:after="240" w:before="240" w:lineRule="auto"/>
        <w:rPr>
          <w:b w:val="1"/>
          <w:bCs w:val="1"/>
        </w:rPr>
      </w:pPr>
      <w:r w:rsidDel="00000000" w:rsidR="00000000" w:rsidRPr="00000000">
        <w:rPr>
          <w:b w:val="1"/>
          <w:bCs w:val="1"/>
          <w:rtl w:val="0"/>
        </w:rPr>
        <w:t xml:space="preserve">[Request a Tailored Brazilian Power of Attorney]</w:t>
      </w:r>
    </w:p>
    <w:p w:rsidR="00000000" w:rsidDel="00000000" w:rsidP="00000000" w:rsidRDefault="00000000" w:rsidRPr="00000000" w14:paraId="00004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4">
      <w:pPr>
        <w:pStyle w:val="Heading2"/>
        <w:keepNext w:val="0"/>
        <w:keepLines w:val="0"/>
        <w:spacing w:after="80" w:lineRule="auto"/>
        <w:rPr>
          <w:b w:val="1"/>
          <w:bCs w:val="1"/>
          <w:sz w:val="34"/>
          <w:szCs w:val="34"/>
        </w:rPr>
      </w:pPr>
      <w:bookmarkStart w:colFirst="0" w:colLast="0" w:name="_7ka6yqvprwlk" w:id="7670"/>
      <w:bookmarkEnd w:id="7670"/>
      <w:r w:rsidDel="00000000" w:rsidR="00000000" w:rsidRPr="00000000">
        <w:rPr>
          <w:b w:val="1"/>
          <w:bCs w:val="1"/>
          <w:sz w:val="34"/>
          <w:szCs w:val="34"/>
          <w:rtl w:val="0"/>
        </w:rPr>
        <w:t xml:space="preserve">GENERAL VS. SPECIAL POWER OF ATTORNEY</w:t>
      </w:r>
    </w:p>
    <w:p w:rsidR="00000000" w:rsidDel="00000000" w:rsidP="00000000" w:rsidRDefault="00000000" w:rsidRPr="00000000" w14:paraId="00004CC5">
      <w:pPr>
        <w:pStyle w:val="Heading1"/>
        <w:keepNext w:val="0"/>
        <w:keepLines w:val="0"/>
        <w:spacing w:before="480" w:lineRule="auto"/>
        <w:rPr>
          <w:b w:val="1"/>
          <w:bCs w:val="1"/>
          <w:sz w:val="46"/>
          <w:szCs w:val="46"/>
        </w:rPr>
      </w:pPr>
      <w:bookmarkStart w:colFirst="0" w:colLast="0" w:name="_nl79xroodffb" w:id="7671"/>
      <w:bookmarkEnd w:id="7671"/>
      <w:r w:rsidDel="00000000" w:rsidR="00000000" w:rsidRPr="00000000">
        <w:rPr>
          <w:b w:val="1"/>
          <w:bCs w:val="1"/>
          <w:sz w:val="46"/>
          <w:szCs w:val="46"/>
          <w:rtl w:val="0"/>
        </w:rPr>
        <w:t xml:space="preserve">Why the Scope of Authority Matters</w:t>
      </w:r>
    </w:p>
    <w:p w:rsidR="00000000" w:rsidDel="00000000" w:rsidP="00000000" w:rsidRDefault="00000000" w:rsidRPr="00000000" w14:paraId="00004CC6">
      <w:pPr>
        <w:spacing w:after="240" w:before="240" w:lineRule="auto"/>
        <w:rPr/>
      </w:pPr>
      <w:r w:rsidDel="00000000" w:rsidR="00000000" w:rsidRPr="00000000">
        <w:rPr>
          <w:rtl w:val="0"/>
        </w:rPr>
        <w:t xml:space="preserve">Brazilian Civil Code Article 661 distinguishes general administrative powers from acts requiring special and express authorization.</w:t>
      </w:r>
    </w:p>
    <w:p w:rsidR="00000000" w:rsidDel="00000000" w:rsidP="00000000" w:rsidRDefault="00000000" w:rsidRPr="00000000" w14:paraId="00004CC7">
      <w:pPr>
        <w:pStyle w:val="Heading3"/>
        <w:keepNext w:val="0"/>
        <w:keepLines w:val="0"/>
        <w:spacing w:before="280" w:lineRule="auto"/>
        <w:rPr>
          <w:b w:val="1"/>
          <w:bCs w:val="1"/>
          <w:color w:val="000000"/>
          <w:sz w:val="26"/>
          <w:szCs w:val="26"/>
        </w:rPr>
      </w:pPr>
      <w:bookmarkStart w:colFirst="0" w:colLast="0" w:name="_jofp00k3bvz6" w:id="7672"/>
      <w:bookmarkEnd w:id="7672"/>
      <w:r w:rsidDel="00000000" w:rsidR="00000000" w:rsidRPr="00000000">
        <w:rPr>
          <w:b w:val="1"/>
          <w:bCs w:val="1"/>
          <w:color w:val="000000"/>
          <w:sz w:val="26"/>
          <w:szCs w:val="26"/>
          <w:rtl w:val="0"/>
        </w:rPr>
        <w:t xml:space="preserve">General Administrative Powers</w:t>
      </w:r>
    </w:p>
    <w:p w:rsidR="00000000" w:rsidDel="00000000" w:rsidP="00000000" w:rsidRDefault="00000000" w:rsidRPr="00000000" w14:paraId="00004CC8">
      <w:pPr>
        <w:spacing w:after="240" w:before="240" w:lineRule="auto"/>
        <w:rPr/>
      </w:pPr>
      <w:r w:rsidDel="00000000" w:rsidR="00000000" w:rsidRPr="00000000">
        <w:rPr>
          <w:rtl w:val="0"/>
        </w:rPr>
        <w:t xml:space="preserve">A mandate expressed in general terms ordinarily grants powers of administration.</w:t>
      </w:r>
    </w:p>
    <w:p w:rsidR="00000000" w:rsidDel="00000000" w:rsidP="00000000" w:rsidRDefault="00000000" w:rsidRPr="00000000" w14:paraId="00004CC9">
      <w:pPr>
        <w:pStyle w:val="Heading3"/>
        <w:keepNext w:val="0"/>
        <w:keepLines w:val="0"/>
        <w:spacing w:before="280" w:lineRule="auto"/>
        <w:rPr>
          <w:b w:val="1"/>
          <w:bCs w:val="1"/>
          <w:color w:val="000000"/>
          <w:sz w:val="26"/>
          <w:szCs w:val="26"/>
        </w:rPr>
      </w:pPr>
      <w:bookmarkStart w:colFirst="0" w:colLast="0" w:name="_nntyi0kdo9lz" w:id="7673"/>
      <w:bookmarkEnd w:id="7673"/>
      <w:r w:rsidDel="00000000" w:rsidR="00000000" w:rsidRPr="00000000">
        <w:rPr>
          <w:b w:val="1"/>
          <w:bCs w:val="1"/>
          <w:color w:val="000000"/>
          <w:sz w:val="26"/>
          <w:szCs w:val="26"/>
          <w:rtl w:val="0"/>
        </w:rPr>
        <w:t xml:space="preserve">Special Powers</w:t>
      </w:r>
    </w:p>
    <w:p w:rsidR="00000000" w:rsidDel="00000000" w:rsidP="00000000" w:rsidRDefault="00000000" w:rsidRPr="00000000" w14:paraId="00004CCA">
      <w:pPr>
        <w:spacing w:after="240" w:before="240" w:lineRule="auto"/>
        <w:rPr/>
      </w:pPr>
      <w:r w:rsidDel="00000000" w:rsidR="00000000" w:rsidRPr="00000000">
        <w:rPr>
          <w:rtl w:val="0"/>
        </w:rPr>
        <w:t xml:space="preserve">Certain transactions require express authorization.</w:t>
      </w:r>
    </w:p>
    <w:p w:rsidR="00000000" w:rsidDel="00000000" w:rsidP="00000000" w:rsidRDefault="00000000" w:rsidRPr="00000000" w14:paraId="00004CCB">
      <w:pPr>
        <w:pStyle w:val="Heading3"/>
        <w:keepNext w:val="0"/>
        <w:keepLines w:val="0"/>
        <w:spacing w:before="280" w:lineRule="auto"/>
        <w:rPr>
          <w:b w:val="1"/>
          <w:bCs w:val="1"/>
          <w:color w:val="000000"/>
          <w:sz w:val="26"/>
          <w:szCs w:val="26"/>
        </w:rPr>
      </w:pPr>
      <w:bookmarkStart w:colFirst="0" w:colLast="0" w:name="_5fs8h134ppm2" w:id="7674"/>
      <w:bookmarkEnd w:id="7674"/>
      <w:r w:rsidDel="00000000" w:rsidR="00000000" w:rsidRPr="00000000">
        <w:rPr>
          <w:b w:val="1"/>
          <w:bCs w:val="1"/>
          <w:color w:val="000000"/>
          <w:sz w:val="26"/>
          <w:szCs w:val="26"/>
          <w:rtl w:val="0"/>
        </w:rPr>
        <w:t xml:space="preserve">Sale of Assets</w:t>
      </w:r>
    </w:p>
    <w:p w:rsidR="00000000" w:rsidDel="00000000" w:rsidP="00000000" w:rsidRDefault="00000000" w:rsidRPr="00000000" w14:paraId="00004CCC">
      <w:pPr>
        <w:spacing w:after="240" w:before="240" w:lineRule="auto"/>
        <w:rPr/>
      </w:pPr>
      <w:r w:rsidDel="00000000" w:rsidR="00000000" w:rsidRPr="00000000">
        <w:rPr>
          <w:rtl w:val="0"/>
        </w:rPr>
        <w:t xml:space="preserve">Disposing of property requires appropriate authority.</w:t>
      </w:r>
    </w:p>
    <w:p w:rsidR="00000000" w:rsidDel="00000000" w:rsidP="00000000" w:rsidRDefault="00000000" w:rsidRPr="00000000" w14:paraId="00004CCD">
      <w:pPr>
        <w:pStyle w:val="Heading3"/>
        <w:keepNext w:val="0"/>
        <w:keepLines w:val="0"/>
        <w:spacing w:before="280" w:lineRule="auto"/>
        <w:rPr>
          <w:b w:val="1"/>
          <w:bCs w:val="1"/>
          <w:color w:val="000000"/>
          <w:sz w:val="26"/>
          <w:szCs w:val="26"/>
        </w:rPr>
      </w:pPr>
      <w:bookmarkStart w:colFirst="0" w:colLast="0" w:name="_4ultobxbr1s9" w:id="7675"/>
      <w:bookmarkEnd w:id="7675"/>
      <w:r w:rsidDel="00000000" w:rsidR="00000000" w:rsidRPr="00000000">
        <w:rPr>
          <w:b w:val="1"/>
          <w:bCs w:val="1"/>
          <w:color w:val="000000"/>
          <w:sz w:val="26"/>
          <w:szCs w:val="26"/>
          <w:rtl w:val="0"/>
        </w:rPr>
        <w:t xml:space="preserve">Mortgages</w:t>
      </w:r>
    </w:p>
    <w:p w:rsidR="00000000" w:rsidDel="00000000" w:rsidP="00000000" w:rsidRDefault="00000000" w:rsidRPr="00000000" w14:paraId="00004CCE">
      <w:pPr>
        <w:spacing w:after="240" w:before="240" w:lineRule="auto"/>
        <w:rPr/>
      </w:pPr>
      <w:r w:rsidDel="00000000" w:rsidR="00000000" w:rsidRPr="00000000">
        <w:rPr>
          <w:rtl w:val="0"/>
        </w:rPr>
        <w:t xml:space="preserve">Creating security interests requires special attention.</w:t>
      </w:r>
    </w:p>
    <w:p w:rsidR="00000000" w:rsidDel="00000000" w:rsidP="00000000" w:rsidRDefault="00000000" w:rsidRPr="00000000" w14:paraId="00004CCF">
      <w:pPr>
        <w:pStyle w:val="Heading3"/>
        <w:keepNext w:val="0"/>
        <w:keepLines w:val="0"/>
        <w:spacing w:before="280" w:lineRule="auto"/>
        <w:rPr>
          <w:b w:val="1"/>
          <w:bCs w:val="1"/>
          <w:color w:val="000000"/>
          <w:sz w:val="26"/>
          <w:szCs w:val="26"/>
        </w:rPr>
      </w:pPr>
      <w:bookmarkStart w:colFirst="0" w:colLast="0" w:name="_wivlq5m3o8v3" w:id="7676"/>
      <w:bookmarkEnd w:id="7676"/>
      <w:r w:rsidDel="00000000" w:rsidR="00000000" w:rsidRPr="00000000">
        <w:rPr>
          <w:b w:val="1"/>
          <w:bCs w:val="1"/>
          <w:color w:val="000000"/>
          <w:sz w:val="26"/>
          <w:szCs w:val="26"/>
          <w:rtl w:val="0"/>
        </w:rPr>
        <w:t xml:space="preserve">Settlements</w:t>
      </w:r>
    </w:p>
    <w:p w:rsidR="00000000" w:rsidDel="00000000" w:rsidP="00000000" w:rsidRDefault="00000000" w:rsidRPr="00000000" w14:paraId="00004CD0">
      <w:pPr>
        <w:spacing w:after="240" w:before="240" w:lineRule="auto"/>
        <w:rPr/>
      </w:pPr>
      <w:r w:rsidDel="00000000" w:rsidR="00000000" w:rsidRPr="00000000">
        <w:rPr>
          <w:rtl w:val="0"/>
        </w:rPr>
        <w:t xml:space="preserve">Entering into a legal settlement may require express powers.</w:t>
      </w:r>
    </w:p>
    <w:p w:rsidR="00000000" w:rsidDel="00000000" w:rsidP="00000000" w:rsidRDefault="00000000" w:rsidRPr="00000000" w14:paraId="00004CD1">
      <w:pPr>
        <w:pStyle w:val="Heading3"/>
        <w:keepNext w:val="0"/>
        <w:keepLines w:val="0"/>
        <w:spacing w:before="280" w:lineRule="auto"/>
        <w:rPr>
          <w:b w:val="1"/>
          <w:bCs w:val="1"/>
          <w:color w:val="000000"/>
          <w:sz w:val="26"/>
          <w:szCs w:val="26"/>
        </w:rPr>
      </w:pPr>
      <w:bookmarkStart w:colFirst="0" w:colLast="0" w:name="_8r8rszyrry3y" w:id="7677"/>
      <w:bookmarkEnd w:id="7677"/>
      <w:r w:rsidDel="00000000" w:rsidR="00000000" w:rsidRPr="00000000">
        <w:rPr>
          <w:b w:val="1"/>
          <w:bCs w:val="1"/>
          <w:color w:val="000000"/>
          <w:sz w:val="26"/>
          <w:szCs w:val="26"/>
          <w:rtl w:val="0"/>
        </w:rPr>
        <w:t xml:space="preserve">Extraordinary Acts</w:t>
      </w:r>
    </w:p>
    <w:p w:rsidR="00000000" w:rsidDel="00000000" w:rsidP="00000000" w:rsidRDefault="00000000" w:rsidRPr="00000000" w14:paraId="00004CD2">
      <w:pPr>
        <w:spacing w:after="240" w:before="240" w:lineRule="auto"/>
        <w:rPr/>
      </w:pPr>
      <w:r w:rsidDel="00000000" w:rsidR="00000000" w:rsidRPr="00000000">
        <w:rPr>
          <w:rtl w:val="0"/>
        </w:rPr>
        <w:t xml:space="preserve">Acts exceeding ordinary administration require proper authorization.</w:t>
      </w:r>
    </w:p>
    <w:p w:rsidR="00000000" w:rsidDel="00000000" w:rsidP="00000000" w:rsidRDefault="00000000" w:rsidRPr="00000000" w14:paraId="00004CD3">
      <w:pPr>
        <w:pStyle w:val="Heading3"/>
        <w:keepNext w:val="0"/>
        <w:keepLines w:val="0"/>
        <w:spacing w:before="280" w:lineRule="auto"/>
        <w:rPr>
          <w:b w:val="1"/>
          <w:bCs w:val="1"/>
          <w:color w:val="000000"/>
          <w:sz w:val="26"/>
          <w:szCs w:val="26"/>
        </w:rPr>
      </w:pPr>
      <w:bookmarkStart w:colFirst="0" w:colLast="0" w:name="_ggz3y4ecm0fz" w:id="7678"/>
      <w:bookmarkEnd w:id="7678"/>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4CD4">
      <w:pPr>
        <w:spacing w:after="240" w:before="240" w:lineRule="auto"/>
        <w:rPr/>
      </w:pPr>
      <w:r w:rsidDel="00000000" w:rsidR="00000000" w:rsidRPr="00000000">
        <w:rPr>
          <w:rtl w:val="0"/>
        </w:rPr>
        <w:t xml:space="preserve">Real estate institutions may require precise property details.</w:t>
      </w:r>
    </w:p>
    <w:p w:rsidR="00000000" w:rsidDel="00000000" w:rsidP="00000000" w:rsidRDefault="00000000" w:rsidRPr="00000000" w14:paraId="00004CD5">
      <w:pPr>
        <w:pStyle w:val="Heading3"/>
        <w:keepNext w:val="0"/>
        <w:keepLines w:val="0"/>
        <w:spacing w:before="280" w:lineRule="auto"/>
        <w:rPr>
          <w:b w:val="1"/>
          <w:bCs w:val="1"/>
          <w:color w:val="000000"/>
          <w:sz w:val="26"/>
          <w:szCs w:val="26"/>
        </w:rPr>
      </w:pPr>
      <w:bookmarkStart w:colFirst="0" w:colLast="0" w:name="_el8ooiieuqk1" w:id="7679"/>
      <w:bookmarkEnd w:id="7679"/>
      <w:r w:rsidDel="00000000" w:rsidR="00000000" w:rsidRPr="00000000">
        <w:rPr>
          <w:b w:val="1"/>
          <w:bCs w:val="1"/>
          <w:color w:val="000000"/>
          <w:sz w:val="26"/>
          <w:szCs w:val="26"/>
          <w:rtl w:val="0"/>
        </w:rPr>
        <w:t xml:space="preserve">Banking Instructions</w:t>
      </w:r>
    </w:p>
    <w:p w:rsidR="00000000" w:rsidDel="00000000" w:rsidP="00000000" w:rsidRDefault="00000000" w:rsidRPr="00000000" w14:paraId="00004CD6">
      <w:pPr>
        <w:spacing w:after="240" w:before="240" w:lineRule="auto"/>
        <w:rPr/>
      </w:pPr>
      <w:r w:rsidDel="00000000" w:rsidR="00000000" w:rsidRPr="00000000">
        <w:rPr>
          <w:rtl w:val="0"/>
        </w:rPr>
        <w:t xml:space="preserve">Banks may require clearly described transactions or permissions.</w:t>
      </w:r>
    </w:p>
    <w:p w:rsidR="00000000" w:rsidDel="00000000" w:rsidP="00000000" w:rsidRDefault="00000000" w:rsidRPr="00000000" w14:paraId="00004CD7">
      <w:pPr>
        <w:pStyle w:val="Heading3"/>
        <w:keepNext w:val="0"/>
        <w:keepLines w:val="0"/>
        <w:spacing w:before="280" w:lineRule="auto"/>
        <w:rPr>
          <w:b w:val="1"/>
          <w:bCs w:val="1"/>
          <w:color w:val="000000"/>
          <w:sz w:val="26"/>
          <w:szCs w:val="26"/>
        </w:rPr>
      </w:pPr>
      <w:bookmarkStart w:colFirst="0" w:colLast="0" w:name="_lyb530d1dtcp" w:id="7680"/>
      <w:bookmarkEnd w:id="7680"/>
      <w:r w:rsidDel="00000000" w:rsidR="00000000" w:rsidRPr="00000000">
        <w:rPr>
          <w:b w:val="1"/>
          <w:bCs w:val="1"/>
          <w:color w:val="000000"/>
          <w:sz w:val="26"/>
          <w:szCs w:val="26"/>
          <w:rtl w:val="0"/>
        </w:rPr>
        <w:t xml:space="preserve">Risk Reduction</w:t>
      </w:r>
    </w:p>
    <w:p w:rsidR="00000000" w:rsidDel="00000000" w:rsidP="00000000" w:rsidRDefault="00000000" w:rsidRPr="00000000" w14:paraId="00004CD8">
      <w:pPr>
        <w:spacing w:after="240" w:before="240" w:lineRule="auto"/>
        <w:rPr/>
      </w:pPr>
      <w:r w:rsidDel="00000000" w:rsidR="00000000" w:rsidRPr="00000000">
        <w:rPr>
          <w:rtl w:val="0"/>
        </w:rPr>
        <w:t xml:space="preserve">A limited mandate may reduce the possibility of misuse.</w:t>
      </w:r>
    </w:p>
    <w:p w:rsidR="00000000" w:rsidDel="00000000" w:rsidP="00000000" w:rsidRDefault="00000000" w:rsidRPr="00000000" w14:paraId="00004CD9">
      <w:pPr>
        <w:spacing w:after="240" w:before="240" w:lineRule="auto"/>
        <w:rPr>
          <w:b w:val="1"/>
          <w:bCs w:val="1"/>
        </w:rPr>
      </w:pPr>
      <w:r w:rsidDel="00000000" w:rsidR="00000000" w:rsidRPr="00000000">
        <w:rPr>
          <w:b w:val="1"/>
          <w:bCs w:val="1"/>
          <w:rtl w:val="0"/>
        </w:rPr>
        <w:t xml:space="preserve">[Discuss General and Special Powers Under Brazilian Law]</w:t>
      </w:r>
    </w:p>
    <w:p w:rsidR="00000000" w:rsidDel="00000000" w:rsidP="00000000" w:rsidRDefault="00000000" w:rsidRPr="00000000" w14:paraId="00004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B">
      <w:pPr>
        <w:pStyle w:val="Heading2"/>
        <w:keepNext w:val="0"/>
        <w:keepLines w:val="0"/>
        <w:spacing w:after="80" w:lineRule="auto"/>
        <w:rPr>
          <w:b w:val="1"/>
          <w:bCs w:val="1"/>
          <w:sz w:val="34"/>
          <w:szCs w:val="34"/>
        </w:rPr>
      </w:pPr>
      <w:bookmarkStart w:colFirst="0" w:colLast="0" w:name="_89nbtxfj9bm" w:id="7681"/>
      <w:bookmarkEnd w:id="7681"/>
      <w:r w:rsidDel="00000000" w:rsidR="00000000" w:rsidRPr="00000000">
        <w:rPr>
          <w:b w:val="1"/>
          <w:bCs w:val="1"/>
          <w:sz w:val="34"/>
          <w:szCs w:val="34"/>
          <w:rtl w:val="0"/>
        </w:rPr>
        <w:t xml:space="preserve">PUBLIC VS. PRIVATE POWER OF ATTORNEY</w:t>
      </w:r>
    </w:p>
    <w:p w:rsidR="00000000" w:rsidDel="00000000" w:rsidP="00000000" w:rsidRDefault="00000000" w:rsidRPr="00000000" w14:paraId="00004CDC">
      <w:pPr>
        <w:pStyle w:val="Heading1"/>
        <w:keepNext w:val="0"/>
        <w:keepLines w:val="0"/>
        <w:spacing w:before="480" w:lineRule="auto"/>
        <w:rPr>
          <w:b w:val="1"/>
          <w:bCs w:val="1"/>
          <w:sz w:val="46"/>
          <w:szCs w:val="46"/>
        </w:rPr>
      </w:pPr>
      <w:bookmarkStart w:colFirst="0" w:colLast="0" w:name="_4pr0khdf9oje" w:id="7682"/>
      <w:bookmarkEnd w:id="7682"/>
      <w:r w:rsidDel="00000000" w:rsidR="00000000" w:rsidRPr="00000000">
        <w:rPr>
          <w:b w:val="1"/>
          <w:bCs w:val="1"/>
          <w:sz w:val="46"/>
          <w:szCs w:val="46"/>
          <w:rtl w:val="0"/>
        </w:rPr>
        <w:t xml:space="preserve">Which Type of Procuração Do You Need?</w:t>
      </w:r>
    </w:p>
    <w:p w:rsidR="00000000" w:rsidDel="00000000" w:rsidP="00000000" w:rsidRDefault="00000000" w:rsidRPr="00000000" w14:paraId="00004CDD">
      <w:pPr>
        <w:spacing w:after="240" w:before="240" w:lineRule="auto"/>
        <w:rPr/>
      </w:pPr>
      <w:r w:rsidDel="00000000" w:rsidR="00000000" w:rsidRPr="00000000">
        <w:rPr>
          <w:rtl w:val="0"/>
        </w:rPr>
        <w:t xml:space="preserve">Brazilian law recognizes different documentary forms.</w:t>
      </w:r>
    </w:p>
    <w:p w:rsidR="00000000" w:rsidDel="00000000" w:rsidP="00000000" w:rsidRDefault="00000000" w:rsidRPr="00000000" w14:paraId="00004CDE">
      <w:pPr>
        <w:spacing w:after="240" w:before="240" w:lineRule="auto"/>
        <w:rPr/>
      </w:pPr>
      <w:r w:rsidDel="00000000" w:rsidR="00000000" w:rsidRPr="00000000">
        <w:rPr>
          <w:rtl w:val="0"/>
        </w:rPr>
        <w:t xml:space="preserve">The appropriate form depends on the underlying act and the requirements of the recipient institution.</w:t>
      </w:r>
    </w:p>
    <w:p w:rsidR="00000000" w:rsidDel="00000000" w:rsidP="00000000" w:rsidRDefault="00000000" w:rsidRPr="00000000" w14:paraId="00004CDF">
      <w:pPr>
        <w:pStyle w:val="Heading2"/>
        <w:keepNext w:val="0"/>
        <w:keepLines w:val="0"/>
        <w:spacing w:after="80" w:lineRule="auto"/>
        <w:rPr>
          <w:b w:val="1"/>
          <w:bCs w:val="1"/>
          <w:sz w:val="34"/>
          <w:szCs w:val="34"/>
        </w:rPr>
      </w:pPr>
      <w:bookmarkStart w:colFirst="0" w:colLast="0" w:name="_mrjkzkwyj1ja" w:id="7683"/>
      <w:bookmarkEnd w:id="7683"/>
      <w:r w:rsidDel="00000000" w:rsidR="00000000" w:rsidRPr="00000000">
        <w:rPr>
          <w:b w:val="1"/>
          <w:bCs w:val="1"/>
          <w:sz w:val="34"/>
          <w:szCs w:val="34"/>
          <w:rtl w:val="0"/>
        </w:rPr>
        <w:t xml:space="preserve">Public Power of Attorney – Procuração Pública</w:t>
      </w:r>
    </w:p>
    <w:p w:rsidR="00000000" w:rsidDel="00000000" w:rsidP="00000000" w:rsidRDefault="00000000" w:rsidRPr="00000000" w14:paraId="00004CE0">
      <w:pPr>
        <w:spacing w:after="240" w:before="240" w:lineRule="auto"/>
        <w:rPr/>
      </w:pPr>
      <w:r w:rsidDel="00000000" w:rsidR="00000000" w:rsidRPr="00000000">
        <w:rPr>
          <w:rtl w:val="0"/>
        </w:rPr>
        <w:t xml:space="preserve">A public power of attorney is executed through the relevant notarial or consular procedure.</w:t>
      </w:r>
    </w:p>
    <w:p w:rsidR="00000000" w:rsidDel="00000000" w:rsidP="00000000" w:rsidRDefault="00000000" w:rsidRPr="00000000" w14:paraId="00004CE1">
      <w:pPr>
        <w:spacing w:after="240" w:before="240" w:lineRule="auto"/>
        <w:rPr/>
      </w:pPr>
      <w:r w:rsidDel="00000000" w:rsidR="00000000" w:rsidRPr="00000000">
        <w:rPr>
          <w:rtl w:val="0"/>
        </w:rPr>
        <w:t xml:space="preserve">It may be necessary for transactions requiring a public-form mandate.</w:t>
      </w:r>
    </w:p>
    <w:p w:rsidR="00000000" w:rsidDel="00000000" w:rsidP="00000000" w:rsidRDefault="00000000" w:rsidRPr="00000000" w14:paraId="00004CE2">
      <w:pPr>
        <w:spacing w:after="240" w:before="240" w:lineRule="auto"/>
        <w:rPr/>
      </w:pPr>
      <w:r w:rsidDel="00000000" w:rsidR="00000000" w:rsidRPr="00000000">
        <w:rPr>
          <w:rtl w:val="0"/>
        </w:rPr>
        <w:t xml:space="preserve">Common situations may include:</w:t>
      </w:r>
    </w:p>
    <w:p w:rsidR="00000000" w:rsidDel="00000000" w:rsidP="00000000" w:rsidRDefault="00000000" w:rsidRPr="00000000" w14:paraId="00004CE3">
      <w:pPr>
        <w:numPr>
          <w:ilvl w:val="0"/>
          <w:numId w:val="110"/>
        </w:numPr>
        <w:spacing w:after="0" w:afterAutospacing="0" w:before="240" w:lineRule="auto"/>
        <w:ind w:left="720" w:hanging="360"/>
      </w:pPr>
      <w:r w:rsidDel="00000000" w:rsidR="00000000" w:rsidRPr="00000000">
        <w:rPr>
          <w:rtl w:val="0"/>
        </w:rPr>
        <w:t xml:space="preserve">Certain real estate transfers.</w:t>
      </w:r>
    </w:p>
    <w:p w:rsidR="00000000" w:rsidDel="00000000" w:rsidP="00000000" w:rsidRDefault="00000000" w:rsidRPr="00000000" w14:paraId="00004CE4">
      <w:pPr>
        <w:numPr>
          <w:ilvl w:val="0"/>
          <w:numId w:val="110"/>
        </w:numPr>
        <w:spacing w:after="0" w:afterAutospacing="0" w:before="0" w:beforeAutospacing="0" w:lineRule="auto"/>
        <w:ind w:left="720" w:hanging="360"/>
      </w:pPr>
      <w:r w:rsidDel="00000000" w:rsidR="00000000" w:rsidRPr="00000000">
        <w:rPr>
          <w:rtl w:val="0"/>
        </w:rPr>
        <w:t xml:space="preserve">Transactions requiring specific notarial formalities.</w:t>
      </w:r>
    </w:p>
    <w:p w:rsidR="00000000" w:rsidDel="00000000" w:rsidP="00000000" w:rsidRDefault="00000000" w:rsidRPr="00000000" w14:paraId="00004CE5">
      <w:pPr>
        <w:numPr>
          <w:ilvl w:val="0"/>
          <w:numId w:val="110"/>
        </w:numPr>
        <w:spacing w:after="0" w:afterAutospacing="0" w:before="0" w:beforeAutospacing="0" w:lineRule="auto"/>
        <w:ind w:left="720" w:hanging="360"/>
      </w:pPr>
      <w:r w:rsidDel="00000000" w:rsidR="00000000" w:rsidRPr="00000000">
        <w:rPr>
          <w:rtl w:val="0"/>
        </w:rPr>
        <w:t xml:space="preserve">Acts for which the competent institution lawfully requires a public instrument.</w:t>
      </w:r>
    </w:p>
    <w:p w:rsidR="00000000" w:rsidDel="00000000" w:rsidP="00000000" w:rsidRDefault="00000000" w:rsidRPr="00000000" w14:paraId="00004CE6">
      <w:pPr>
        <w:numPr>
          <w:ilvl w:val="0"/>
          <w:numId w:val="110"/>
        </w:numPr>
        <w:spacing w:after="240" w:before="0" w:beforeAutospacing="0" w:lineRule="auto"/>
        <w:ind w:left="720" w:hanging="360"/>
      </w:pPr>
      <w:r w:rsidDel="00000000" w:rsidR="00000000" w:rsidRPr="00000000">
        <w:rPr>
          <w:rtl w:val="0"/>
        </w:rPr>
        <w:t xml:space="preserve">Particular high-value or formally regulated transactions.</w:t>
      </w:r>
    </w:p>
    <w:p w:rsidR="00000000" w:rsidDel="00000000" w:rsidP="00000000" w:rsidRDefault="00000000" w:rsidRPr="00000000" w14:paraId="00004CE7">
      <w:pPr>
        <w:pStyle w:val="Heading2"/>
        <w:keepNext w:val="0"/>
        <w:keepLines w:val="0"/>
        <w:spacing w:after="80" w:lineRule="auto"/>
        <w:rPr>
          <w:b w:val="1"/>
          <w:bCs w:val="1"/>
          <w:sz w:val="34"/>
          <w:szCs w:val="34"/>
        </w:rPr>
      </w:pPr>
      <w:bookmarkStart w:colFirst="0" w:colLast="0" w:name="_3k9jgjg0u2vq" w:id="7684"/>
      <w:bookmarkEnd w:id="7684"/>
      <w:r w:rsidDel="00000000" w:rsidR="00000000" w:rsidRPr="00000000">
        <w:rPr>
          <w:b w:val="1"/>
          <w:bCs w:val="1"/>
          <w:sz w:val="34"/>
          <w:szCs w:val="34"/>
          <w:rtl w:val="0"/>
        </w:rPr>
        <w:t xml:space="preserve">Private Power of Attorney – Procuração Particular</w:t>
      </w:r>
    </w:p>
    <w:p w:rsidR="00000000" w:rsidDel="00000000" w:rsidP="00000000" w:rsidRDefault="00000000" w:rsidRPr="00000000" w14:paraId="00004CE8">
      <w:pPr>
        <w:spacing w:after="240" w:before="240" w:lineRule="auto"/>
        <w:rPr/>
      </w:pPr>
      <w:r w:rsidDel="00000000" w:rsidR="00000000" w:rsidRPr="00000000">
        <w:rPr>
          <w:rtl w:val="0"/>
        </w:rPr>
        <w:t xml:space="preserve">A private power of attorney is executed as a private instrument, subject to the applicable requirements.</w:t>
      </w:r>
    </w:p>
    <w:p w:rsidR="00000000" w:rsidDel="00000000" w:rsidP="00000000" w:rsidRDefault="00000000" w:rsidRPr="00000000" w14:paraId="00004CE9">
      <w:pPr>
        <w:spacing w:after="240" w:before="240" w:lineRule="auto"/>
        <w:rPr/>
      </w:pPr>
      <w:r w:rsidDel="00000000" w:rsidR="00000000" w:rsidRPr="00000000">
        <w:rPr>
          <w:rtl w:val="0"/>
        </w:rPr>
        <w:t xml:space="preserve">It may be suitable for certain administrative, contractual, or financial acts.</w:t>
      </w:r>
    </w:p>
    <w:p w:rsidR="00000000" w:rsidDel="00000000" w:rsidP="00000000" w:rsidRDefault="00000000" w:rsidRPr="00000000" w14:paraId="00004CEA">
      <w:pPr>
        <w:spacing w:after="240" w:before="240" w:lineRule="auto"/>
        <w:rPr/>
      </w:pPr>
      <w:r w:rsidDel="00000000" w:rsidR="00000000" w:rsidRPr="00000000">
        <w:rPr>
          <w:rtl w:val="0"/>
        </w:rPr>
        <w:t xml:space="preserve">Depending on the intended use, signature authentication or other formalities may be required.</w:t>
      </w:r>
    </w:p>
    <w:p w:rsidR="00000000" w:rsidDel="00000000" w:rsidP="00000000" w:rsidRDefault="00000000" w:rsidRPr="00000000" w14:paraId="00004CEB">
      <w:pPr>
        <w:pStyle w:val="Heading3"/>
        <w:keepNext w:val="0"/>
        <w:keepLines w:val="0"/>
        <w:spacing w:before="280" w:lineRule="auto"/>
        <w:rPr>
          <w:b w:val="1"/>
          <w:bCs w:val="1"/>
          <w:color w:val="000000"/>
          <w:sz w:val="26"/>
          <w:szCs w:val="26"/>
        </w:rPr>
      </w:pPr>
      <w:bookmarkStart w:colFirst="0" w:colLast="0" w:name="_ofkr3akoiclg" w:id="7685"/>
      <w:bookmarkEnd w:id="7685"/>
      <w:r w:rsidDel="00000000" w:rsidR="00000000" w:rsidRPr="00000000">
        <w:rPr>
          <w:b w:val="1"/>
          <w:bCs w:val="1"/>
          <w:color w:val="000000"/>
          <w:sz w:val="26"/>
          <w:szCs w:val="26"/>
          <w:rtl w:val="0"/>
        </w:rPr>
        <w:t xml:space="preserve">Important Legal Distinction</w:t>
      </w:r>
    </w:p>
    <w:p w:rsidR="00000000" w:rsidDel="00000000" w:rsidP="00000000" w:rsidRDefault="00000000" w:rsidRPr="00000000" w14:paraId="00004CEC">
      <w:pPr>
        <w:spacing w:after="240" w:before="240" w:lineRule="auto"/>
        <w:rPr/>
      </w:pPr>
      <w:r w:rsidDel="00000000" w:rsidR="00000000" w:rsidRPr="00000000">
        <w:rPr>
          <w:rtl w:val="0"/>
        </w:rPr>
        <w:t xml:space="preserve">Brazilian Civil Code Article 657 provides that the mandate must follow the form required by law for the act to be performed.</w:t>
      </w:r>
    </w:p>
    <w:p w:rsidR="00000000" w:rsidDel="00000000" w:rsidP="00000000" w:rsidRDefault="00000000" w:rsidRPr="00000000" w14:paraId="00004CED">
      <w:pPr>
        <w:spacing w:after="240" w:before="240" w:lineRule="auto"/>
        <w:rPr/>
      </w:pPr>
      <w:r w:rsidDel="00000000" w:rsidR="00000000" w:rsidRPr="00000000">
        <w:rPr>
          <w:rtl w:val="0"/>
        </w:rPr>
        <w:t xml:space="preserve">Therefore, the choice between public and private instruments must be assessed before execution.</w:t>
      </w:r>
    </w:p>
    <w:p w:rsidR="00000000" w:rsidDel="00000000" w:rsidP="00000000" w:rsidRDefault="00000000" w:rsidRPr="00000000" w14:paraId="00004CEE">
      <w:pPr>
        <w:spacing w:after="240" w:before="240" w:lineRule="auto"/>
        <w:rPr>
          <w:b w:val="1"/>
          <w:bCs w:val="1"/>
        </w:rPr>
      </w:pPr>
      <w:r w:rsidDel="00000000" w:rsidR="00000000" w:rsidRPr="00000000">
        <w:rPr>
          <w:b w:val="1"/>
          <w:bCs w:val="1"/>
          <w:rtl w:val="0"/>
        </w:rPr>
        <w:t xml:space="preserve">[Determine the Correct Form of Your Brazilian Power of Attorney]</w:t>
      </w:r>
    </w:p>
    <w:p w:rsidR="00000000" w:rsidDel="00000000" w:rsidP="00000000" w:rsidRDefault="00000000" w:rsidRPr="00000000" w14:paraId="00004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0">
      <w:pPr>
        <w:pStyle w:val="Heading2"/>
        <w:keepNext w:val="0"/>
        <w:keepLines w:val="0"/>
        <w:spacing w:after="80" w:lineRule="auto"/>
        <w:rPr>
          <w:b w:val="1"/>
          <w:bCs w:val="1"/>
          <w:sz w:val="34"/>
          <w:szCs w:val="34"/>
        </w:rPr>
      </w:pPr>
      <w:bookmarkStart w:colFirst="0" w:colLast="0" w:name="_369eamnznu6s" w:id="7686"/>
      <w:bookmarkEnd w:id="7686"/>
      <w:r w:rsidDel="00000000" w:rsidR="00000000" w:rsidRPr="00000000">
        <w:rPr>
          <w:b w:val="1"/>
          <w:bCs w:val="1"/>
          <w:sz w:val="34"/>
          <w:szCs w:val="34"/>
          <w:rtl w:val="0"/>
        </w:rPr>
        <w:t xml:space="preserve">BANK ACCOUNT POWER OF ATTORNEY</w:t>
      </w:r>
    </w:p>
    <w:p w:rsidR="00000000" w:rsidDel="00000000" w:rsidP="00000000" w:rsidRDefault="00000000" w:rsidRPr="00000000" w14:paraId="00004CF1">
      <w:pPr>
        <w:pStyle w:val="Heading1"/>
        <w:keepNext w:val="0"/>
        <w:keepLines w:val="0"/>
        <w:spacing w:before="480" w:lineRule="auto"/>
        <w:rPr>
          <w:b w:val="1"/>
          <w:bCs w:val="1"/>
          <w:sz w:val="46"/>
          <w:szCs w:val="46"/>
        </w:rPr>
      </w:pPr>
      <w:bookmarkStart w:colFirst="0" w:colLast="0" w:name="_v8ilqss6d6p4" w:id="7687"/>
      <w:bookmarkEnd w:id="7687"/>
      <w:r w:rsidDel="00000000" w:rsidR="00000000" w:rsidRPr="00000000">
        <w:rPr>
          <w:b w:val="1"/>
          <w:bCs w:val="1"/>
          <w:sz w:val="46"/>
          <w:szCs w:val="46"/>
          <w:rtl w:val="0"/>
        </w:rPr>
        <w:t xml:space="preserve">Can Someone Manage Your Brazilian Bank Account?</w:t>
      </w:r>
    </w:p>
    <w:p w:rsidR="00000000" w:rsidDel="00000000" w:rsidP="00000000" w:rsidRDefault="00000000" w:rsidRPr="00000000" w14:paraId="00004CF2">
      <w:pPr>
        <w:spacing w:after="240" w:before="240" w:lineRule="auto"/>
        <w:rPr/>
      </w:pPr>
      <w:r w:rsidDel="00000000" w:rsidR="00000000" w:rsidRPr="00000000">
        <w:rPr>
          <w:rtl w:val="0"/>
        </w:rPr>
        <w:t xml:space="preserve">A power of attorney may authorize a representative to perform specified banking acts.</w:t>
      </w:r>
    </w:p>
    <w:p w:rsidR="00000000" w:rsidDel="00000000" w:rsidP="00000000" w:rsidRDefault="00000000" w:rsidRPr="00000000" w14:paraId="00004CF3">
      <w:pPr>
        <w:spacing w:after="240" w:before="240" w:lineRule="auto"/>
        <w:rPr/>
      </w:pPr>
      <w:r w:rsidDel="00000000" w:rsidR="00000000" w:rsidRPr="00000000">
        <w:rPr>
          <w:rtl w:val="0"/>
        </w:rPr>
        <w:t xml:space="preserve">However, acceptance depends on the applicable legal requirements, the bank's procedures, and the scope of the instrument.</w:t>
      </w:r>
    </w:p>
    <w:p w:rsidR="00000000" w:rsidDel="00000000" w:rsidP="00000000" w:rsidRDefault="00000000" w:rsidRPr="00000000" w14:paraId="00004CF4">
      <w:pPr>
        <w:pStyle w:val="Heading3"/>
        <w:keepNext w:val="0"/>
        <w:keepLines w:val="0"/>
        <w:spacing w:before="280" w:lineRule="auto"/>
        <w:rPr>
          <w:b w:val="1"/>
          <w:bCs w:val="1"/>
          <w:color w:val="000000"/>
          <w:sz w:val="26"/>
          <w:szCs w:val="26"/>
        </w:rPr>
      </w:pPr>
      <w:bookmarkStart w:colFirst="0" w:colLast="0" w:name="_d2a34qhexcp3" w:id="7688"/>
      <w:bookmarkEnd w:id="7688"/>
      <w:r w:rsidDel="00000000" w:rsidR="00000000" w:rsidRPr="00000000">
        <w:rPr>
          <w:b w:val="1"/>
          <w:bCs w:val="1"/>
          <w:color w:val="000000"/>
          <w:sz w:val="26"/>
          <w:szCs w:val="26"/>
          <w:rtl w:val="0"/>
        </w:rPr>
        <w:t xml:space="preserve">Account Information</w:t>
      </w:r>
    </w:p>
    <w:p w:rsidR="00000000" w:rsidDel="00000000" w:rsidP="00000000" w:rsidRDefault="00000000" w:rsidRPr="00000000" w14:paraId="00004CF5">
      <w:pPr>
        <w:spacing w:after="240" w:before="240" w:lineRule="auto"/>
        <w:rPr/>
      </w:pPr>
      <w:r w:rsidDel="00000000" w:rsidR="00000000" w:rsidRPr="00000000">
        <w:rPr>
          <w:rtl w:val="0"/>
        </w:rPr>
        <w:t xml:space="preserve">The representative may be authorized to request certain information.</w:t>
      </w:r>
    </w:p>
    <w:p w:rsidR="00000000" w:rsidDel="00000000" w:rsidP="00000000" w:rsidRDefault="00000000" w:rsidRPr="00000000" w14:paraId="00004CF6">
      <w:pPr>
        <w:pStyle w:val="Heading3"/>
        <w:keepNext w:val="0"/>
        <w:keepLines w:val="0"/>
        <w:spacing w:before="280" w:lineRule="auto"/>
        <w:rPr>
          <w:b w:val="1"/>
          <w:bCs w:val="1"/>
          <w:color w:val="000000"/>
          <w:sz w:val="26"/>
          <w:szCs w:val="26"/>
        </w:rPr>
      </w:pPr>
      <w:bookmarkStart w:colFirst="0" w:colLast="0" w:name="_9efseo8opke0" w:id="7689"/>
      <w:bookmarkEnd w:id="7689"/>
      <w:r w:rsidDel="00000000" w:rsidR="00000000" w:rsidRPr="00000000">
        <w:rPr>
          <w:b w:val="1"/>
          <w:bCs w:val="1"/>
          <w:color w:val="000000"/>
          <w:sz w:val="26"/>
          <w:szCs w:val="26"/>
          <w:rtl w:val="0"/>
        </w:rPr>
        <w:t xml:space="preserve">Banking Documents</w:t>
      </w:r>
    </w:p>
    <w:p w:rsidR="00000000" w:rsidDel="00000000" w:rsidP="00000000" w:rsidRDefault="00000000" w:rsidRPr="00000000" w14:paraId="00004CF7">
      <w:pPr>
        <w:spacing w:after="240" w:before="240" w:lineRule="auto"/>
        <w:rPr/>
      </w:pPr>
      <w:r w:rsidDel="00000000" w:rsidR="00000000" w:rsidRPr="00000000">
        <w:rPr>
          <w:rtl w:val="0"/>
        </w:rPr>
        <w:t xml:space="preserve">Specified documents may be signed.</w:t>
      </w:r>
    </w:p>
    <w:p w:rsidR="00000000" w:rsidDel="00000000" w:rsidP="00000000" w:rsidRDefault="00000000" w:rsidRPr="00000000" w14:paraId="00004CF8">
      <w:pPr>
        <w:pStyle w:val="Heading3"/>
        <w:keepNext w:val="0"/>
        <w:keepLines w:val="0"/>
        <w:spacing w:before="280" w:lineRule="auto"/>
        <w:rPr>
          <w:b w:val="1"/>
          <w:bCs w:val="1"/>
          <w:color w:val="000000"/>
          <w:sz w:val="26"/>
          <w:szCs w:val="26"/>
        </w:rPr>
      </w:pPr>
      <w:bookmarkStart w:colFirst="0" w:colLast="0" w:name="_xtj3jssdfx5x" w:id="7690"/>
      <w:bookmarkEnd w:id="7690"/>
      <w:r w:rsidDel="00000000" w:rsidR="00000000" w:rsidRPr="00000000">
        <w:rPr>
          <w:b w:val="1"/>
          <w:bCs w:val="1"/>
          <w:color w:val="000000"/>
          <w:sz w:val="26"/>
          <w:szCs w:val="26"/>
          <w:rtl w:val="0"/>
        </w:rPr>
        <w:t xml:space="preserve">Payments</w:t>
      </w:r>
    </w:p>
    <w:p w:rsidR="00000000" w:rsidDel="00000000" w:rsidP="00000000" w:rsidRDefault="00000000" w:rsidRPr="00000000" w14:paraId="00004CF9">
      <w:pPr>
        <w:spacing w:after="240" w:before="240" w:lineRule="auto"/>
        <w:rPr/>
      </w:pPr>
      <w:r w:rsidDel="00000000" w:rsidR="00000000" w:rsidRPr="00000000">
        <w:rPr>
          <w:rtl w:val="0"/>
        </w:rPr>
        <w:t xml:space="preserve">Certain payments may be authorized.</w:t>
      </w:r>
    </w:p>
    <w:p w:rsidR="00000000" w:rsidDel="00000000" w:rsidP="00000000" w:rsidRDefault="00000000" w:rsidRPr="00000000" w14:paraId="00004CFA">
      <w:pPr>
        <w:pStyle w:val="Heading3"/>
        <w:keepNext w:val="0"/>
        <w:keepLines w:val="0"/>
        <w:spacing w:before="280" w:lineRule="auto"/>
        <w:rPr>
          <w:b w:val="1"/>
          <w:bCs w:val="1"/>
          <w:color w:val="000000"/>
          <w:sz w:val="26"/>
          <w:szCs w:val="26"/>
        </w:rPr>
      </w:pPr>
      <w:bookmarkStart w:colFirst="0" w:colLast="0" w:name="_19o4jnb4311u" w:id="7691"/>
      <w:bookmarkEnd w:id="7691"/>
      <w:r w:rsidDel="00000000" w:rsidR="00000000" w:rsidRPr="00000000">
        <w:rPr>
          <w:b w:val="1"/>
          <w:bCs w:val="1"/>
          <w:color w:val="000000"/>
          <w:sz w:val="26"/>
          <w:szCs w:val="26"/>
          <w:rtl w:val="0"/>
        </w:rPr>
        <w:t xml:space="preserve">Transfers</w:t>
      </w:r>
    </w:p>
    <w:p w:rsidR="00000000" w:rsidDel="00000000" w:rsidP="00000000" w:rsidRDefault="00000000" w:rsidRPr="00000000" w14:paraId="00004CFB">
      <w:pPr>
        <w:spacing w:after="240" w:before="240" w:lineRule="auto"/>
        <w:rPr/>
      </w:pPr>
      <w:r w:rsidDel="00000000" w:rsidR="00000000" w:rsidRPr="00000000">
        <w:rPr>
          <w:rtl w:val="0"/>
        </w:rPr>
        <w:t xml:space="preserve">Transfer authority must be clearly defined and accepted by the institution.</w:t>
      </w:r>
    </w:p>
    <w:p w:rsidR="00000000" w:rsidDel="00000000" w:rsidP="00000000" w:rsidRDefault="00000000" w:rsidRPr="00000000" w14:paraId="00004CFC">
      <w:pPr>
        <w:pStyle w:val="Heading3"/>
        <w:keepNext w:val="0"/>
        <w:keepLines w:val="0"/>
        <w:spacing w:before="280" w:lineRule="auto"/>
        <w:rPr>
          <w:b w:val="1"/>
          <w:bCs w:val="1"/>
          <w:color w:val="000000"/>
          <w:sz w:val="26"/>
          <w:szCs w:val="26"/>
        </w:rPr>
      </w:pPr>
      <w:bookmarkStart w:colFirst="0" w:colLast="0" w:name="_6cgnzaxhnlxk" w:id="7692"/>
      <w:bookmarkEnd w:id="7692"/>
      <w:r w:rsidDel="00000000" w:rsidR="00000000" w:rsidRPr="00000000">
        <w:rPr>
          <w:b w:val="1"/>
          <w:bCs w:val="1"/>
          <w:color w:val="000000"/>
          <w:sz w:val="26"/>
          <w:szCs w:val="26"/>
          <w:rtl w:val="0"/>
        </w:rPr>
        <w:t xml:space="preserve">Account Administration</w:t>
      </w:r>
    </w:p>
    <w:p w:rsidR="00000000" w:rsidDel="00000000" w:rsidP="00000000" w:rsidRDefault="00000000" w:rsidRPr="00000000" w14:paraId="00004CFD">
      <w:pPr>
        <w:spacing w:after="240" w:before="240" w:lineRule="auto"/>
        <w:rPr/>
      </w:pPr>
      <w:r w:rsidDel="00000000" w:rsidR="00000000" w:rsidRPr="00000000">
        <w:rPr>
          <w:rtl w:val="0"/>
        </w:rPr>
        <w:t xml:space="preserve">The mandate may cover specified administrative tasks.</w:t>
      </w:r>
    </w:p>
    <w:p w:rsidR="00000000" w:rsidDel="00000000" w:rsidP="00000000" w:rsidRDefault="00000000" w:rsidRPr="00000000" w14:paraId="00004CFE">
      <w:pPr>
        <w:pStyle w:val="Heading3"/>
        <w:keepNext w:val="0"/>
        <w:keepLines w:val="0"/>
        <w:spacing w:before="280" w:lineRule="auto"/>
        <w:rPr>
          <w:b w:val="1"/>
          <w:bCs w:val="1"/>
          <w:color w:val="000000"/>
          <w:sz w:val="26"/>
          <w:szCs w:val="26"/>
        </w:rPr>
      </w:pPr>
      <w:bookmarkStart w:colFirst="0" w:colLast="0" w:name="_7yqpsarapjz" w:id="7693"/>
      <w:bookmarkEnd w:id="7693"/>
      <w:r w:rsidDel="00000000" w:rsidR="00000000" w:rsidRPr="00000000">
        <w:rPr>
          <w:b w:val="1"/>
          <w:bCs w:val="1"/>
          <w:color w:val="000000"/>
          <w:sz w:val="26"/>
          <w:szCs w:val="26"/>
          <w:rtl w:val="0"/>
        </w:rPr>
        <w:t xml:space="preserve">Account Opening</w:t>
      </w:r>
    </w:p>
    <w:p w:rsidR="00000000" w:rsidDel="00000000" w:rsidP="00000000" w:rsidRDefault="00000000" w:rsidRPr="00000000" w14:paraId="00004CFF">
      <w:pPr>
        <w:spacing w:after="240" w:before="240" w:lineRule="auto"/>
        <w:rPr/>
      </w:pPr>
      <w:r w:rsidDel="00000000" w:rsidR="00000000" w:rsidRPr="00000000">
        <w:rPr>
          <w:rtl w:val="0"/>
        </w:rPr>
        <w:t xml:space="preserve">Opening an account through a representative depends on the institution's rules and applicable requirements.</w:t>
      </w:r>
    </w:p>
    <w:p w:rsidR="00000000" w:rsidDel="00000000" w:rsidP="00000000" w:rsidRDefault="00000000" w:rsidRPr="00000000" w14:paraId="00004D00">
      <w:pPr>
        <w:pStyle w:val="Heading3"/>
        <w:keepNext w:val="0"/>
        <w:keepLines w:val="0"/>
        <w:spacing w:before="280" w:lineRule="auto"/>
        <w:rPr>
          <w:b w:val="1"/>
          <w:bCs w:val="1"/>
          <w:color w:val="000000"/>
          <w:sz w:val="26"/>
          <w:szCs w:val="26"/>
        </w:rPr>
      </w:pPr>
      <w:bookmarkStart w:colFirst="0" w:colLast="0" w:name="_xl8ia676flfg" w:id="7694"/>
      <w:bookmarkEnd w:id="7694"/>
      <w:r w:rsidDel="00000000" w:rsidR="00000000" w:rsidRPr="00000000">
        <w:rPr>
          <w:b w:val="1"/>
          <w:bCs w:val="1"/>
          <w:color w:val="000000"/>
          <w:sz w:val="26"/>
          <w:szCs w:val="26"/>
          <w:rtl w:val="0"/>
        </w:rPr>
        <w:t xml:space="preserve">Account Closure</w:t>
      </w:r>
    </w:p>
    <w:p w:rsidR="00000000" w:rsidDel="00000000" w:rsidP="00000000" w:rsidRDefault="00000000" w:rsidRPr="00000000" w14:paraId="00004D01">
      <w:pPr>
        <w:spacing w:after="240" w:before="240" w:lineRule="auto"/>
        <w:rPr/>
      </w:pPr>
      <w:r w:rsidDel="00000000" w:rsidR="00000000" w:rsidRPr="00000000">
        <w:rPr>
          <w:rtl w:val="0"/>
        </w:rPr>
        <w:t xml:space="preserve">Closing an account may require special authority.</w:t>
      </w:r>
    </w:p>
    <w:p w:rsidR="00000000" w:rsidDel="00000000" w:rsidP="00000000" w:rsidRDefault="00000000" w:rsidRPr="00000000" w14:paraId="00004D02">
      <w:pPr>
        <w:pStyle w:val="Heading3"/>
        <w:keepNext w:val="0"/>
        <w:keepLines w:val="0"/>
        <w:spacing w:before="280" w:lineRule="auto"/>
        <w:rPr>
          <w:b w:val="1"/>
          <w:bCs w:val="1"/>
          <w:color w:val="000000"/>
          <w:sz w:val="26"/>
          <w:szCs w:val="26"/>
        </w:rPr>
      </w:pPr>
      <w:bookmarkStart w:colFirst="0" w:colLast="0" w:name="_wibg1vngdgfx" w:id="7695"/>
      <w:bookmarkEnd w:id="7695"/>
      <w:r w:rsidDel="00000000" w:rsidR="00000000" w:rsidRPr="00000000">
        <w:rPr>
          <w:b w:val="1"/>
          <w:bCs w:val="1"/>
          <w:color w:val="000000"/>
          <w:sz w:val="26"/>
          <w:szCs w:val="26"/>
          <w:rtl w:val="0"/>
        </w:rPr>
        <w:t xml:space="preserve">Compliance Checks</w:t>
      </w:r>
    </w:p>
    <w:p w:rsidR="00000000" w:rsidDel="00000000" w:rsidP="00000000" w:rsidRDefault="00000000" w:rsidRPr="00000000" w14:paraId="00004D03">
      <w:pPr>
        <w:spacing w:after="240" w:before="240" w:lineRule="auto"/>
        <w:rPr/>
      </w:pPr>
      <w:r w:rsidDel="00000000" w:rsidR="00000000" w:rsidRPr="00000000">
        <w:rPr>
          <w:rtl w:val="0"/>
        </w:rPr>
        <w:t xml:space="preserve">Banks may require identity verification and additional documentation.</w:t>
      </w:r>
    </w:p>
    <w:p w:rsidR="00000000" w:rsidDel="00000000" w:rsidP="00000000" w:rsidRDefault="00000000" w:rsidRPr="00000000" w14:paraId="00004D04">
      <w:pPr>
        <w:pStyle w:val="Heading3"/>
        <w:keepNext w:val="0"/>
        <w:keepLines w:val="0"/>
        <w:spacing w:before="280" w:lineRule="auto"/>
        <w:rPr>
          <w:b w:val="1"/>
          <w:bCs w:val="1"/>
          <w:color w:val="000000"/>
          <w:sz w:val="26"/>
          <w:szCs w:val="26"/>
        </w:rPr>
      </w:pPr>
      <w:bookmarkStart w:colFirst="0" w:colLast="0" w:name="_vafjlklfkc63" w:id="7696"/>
      <w:bookmarkEnd w:id="7696"/>
      <w:r w:rsidDel="00000000" w:rsidR="00000000" w:rsidRPr="00000000">
        <w:rPr>
          <w:b w:val="1"/>
          <w:bCs w:val="1"/>
          <w:color w:val="000000"/>
          <w:sz w:val="26"/>
          <w:szCs w:val="26"/>
          <w:rtl w:val="0"/>
        </w:rPr>
        <w:t xml:space="preserve">Non-Resident Accounts</w:t>
      </w:r>
    </w:p>
    <w:p w:rsidR="00000000" w:rsidDel="00000000" w:rsidP="00000000" w:rsidRDefault="00000000" w:rsidRPr="00000000" w14:paraId="00004D05">
      <w:pPr>
        <w:spacing w:after="240" w:before="240" w:lineRule="auto"/>
        <w:rPr/>
      </w:pPr>
      <w:r w:rsidDel="00000000" w:rsidR="00000000" w:rsidRPr="00000000">
        <w:rPr>
          <w:rtl w:val="0"/>
        </w:rPr>
        <w:t xml:space="preserve">Special rules may apply to accounts held by persons domiciled abroad.</w:t>
      </w:r>
    </w:p>
    <w:p w:rsidR="00000000" w:rsidDel="00000000" w:rsidP="00000000" w:rsidRDefault="00000000" w:rsidRPr="00000000" w14:paraId="00004D06">
      <w:pPr>
        <w:spacing w:after="240" w:before="240" w:lineRule="auto"/>
        <w:rPr>
          <w:b w:val="1"/>
          <w:bCs w:val="1"/>
        </w:rPr>
      </w:pPr>
      <w:r w:rsidDel="00000000" w:rsidR="00000000" w:rsidRPr="00000000">
        <w:rPr>
          <w:b w:val="1"/>
          <w:bCs w:val="1"/>
          <w:rtl w:val="0"/>
        </w:rPr>
        <w:t xml:space="preserve">A power of attorney does not guarantee account opening, unrestricted banking access, or approval of a transaction.</w:t>
      </w:r>
    </w:p>
    <w:p w:rsidR="00000000" w:rsidDel="00000000" w:rsidP="00000000" w:rsidRDefault="00000000" w:rsidRPr="00000000" w14:paraId="00004D07">
      <w:pPr>
        <w:spacing w:after="240" w:before="240" w:lineRule="auto"/>
        <w:rPr>
          <w:b w:val="1"/>
          <w:bCs w:val="1"/>
        </w:rPr>
      </w:pPr>
      <w:r w:rsidDel="00000000" w:rsidR="00000000" w:rsidRPr="00000000">
        <w:rPr>
          <w:b w:val="1"/>
          <w:bCs w:val="1"/>
          <w:rtl w:val="0"/>
        </w:rPr>
        <w:t xml:space="preserve">[Discuss Brazilian Banking Representation]</w:t>
      </w:r>
    </w:p>
    <w:p w:rsidR="00000000" w:rsidDel="00000000" w:rsidP="00000000" w:rsidRDefault="00000000" w:rsidRPr="00000000" w14:paraId="00004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9">
      <w:pPr>
        <w:pStyle w:val="Heading2"/>
        <w:keepNext w:val="0"/>
        <w:keepLines w:val="0"/>
        <w:spacing w:after="80" w:lineRule="auto"/>
        <w:rPr>
          <w:b w:val="1"/>
          <w:bCs w:val="1"/>
          <w:sz w:val="34"/>
          <w:szCs w:val="34"/>
        </w:rPr>
      </w:pPr>
      <w:bookmarkStart w:colFirst="0" w:colLast="0" w:name="_1e8rshezc284" w:id="7697"/>
      <w:bookmarkEnd w:id="7697"/>
      <w:r w:rsidDel="00000000" w:rsidR="00000000" w:rsidRPr="00000000">
        <w:rPr>
          <w:b w:val="1"/>
          <w:bCs w:val="1"/>
          <w:sz w:val="34"/>
          <w:szCs w:val="34"/>
          <w:rtl w:val="0"/>
        </w:rPr>
        <w:t xml:space="preserve">POWER OF ATTORNEY FOR NON-RESIDENT BANK ACCOUNTS</w:t>
      </w:r>
    </w:p>
    <w:p w:rsidR="00000000" w:rsidDel="00000000" w:rsidP="00000000" w:rsidRDefault="00000000" w:rsidRPr="00000000" w14:paraId="00004D0A">
      <w:pPr>
        <w:pStyle w:val="Heading1"/>
        <w:keepNext w:val="0"/>
        <w:keepLines w:val="0"/>
        <w:spacing w:before="480" w:lineRule="auto"/>
        <w:rPr>
          <w:b w:val="1"/>
          <w:bCs w:val="1"/>
          <w:sz w:val="46"/>
          <w:szCs w:val="46"/>
        </w:rPr>
      </w:pPr>
      <w:bookmarkStart w:colFirst="0" w:colLast="0" w:name="_7xlvnumti4db" w:id="7698"/>
      <w:bookmarkEnd w:id="7698"/>
      <w:r w:rsidDel="00000000" w:rsidR="00000000" w:rsidRPr="00000000">
        <w:rPr>
          <w:b w:val="1"/>
          <w:bCs w:val="1"/>
          <w:sz w:val="46"/>
          <w:szCs w:val="46"/>
          <w:rtl w:val="0"/>
        </w:rPr>
        <w:t xml:space="preserve">Financial Representation When You Live Abroad</w:t>
      </w:r>
    </w:p>
    <w:p w:rsidR="00000000" w:rsidDel="00000000" w:rsidP="00000000" w:rsidRDefault="00000000" w:rsidRPr="00000000" w14:paraId="00004D0B">
      <w:pPr>
        <w:spacing w:after="240" w:before="240" w:lineRule="auto"/>
        <w:rPr/>
      </w:pPr>
      <w:r w:rsidDel="00000000" w:rsidR="00000000" w:rsidRPr="00000000">
        <w:rPr>
          <w:rtl w:val="0"/>
        </w:rPr>
        <w:t xml:space="preserve">Foreigners and Brazilian citizens living overseas may encounter additional banking requirements.</w:t>
      </w:r>
    </w:p>
    <w:p w:rsidR="00000000" w:rsidDel="00000000" w:rsidP="00000000" w:rsidRDefault="00000000" w:rsidRPr="00000000" w14:paraId="00004D0C">
      <w:pPr>
        <w:pStyle w:val="Heading3"/>
        <w:keepNext w:val="0"/>
        <w:keepLines w:val="0"/>
        <w:spacing w:before="280" w:lineRule="auto"/>
        <w:rPr>
          <w:b w:val="1"/>
          <w:bCs w:val="1"/>
          <w:color w:val="000000"/>
          <w:sz w:val="26"/>
          <w:szCs w:val="26"/>
        </w:rPr>
      </w:pPr>
      <w:bookmarkStart w:colFirst="0" w:colLast="0" w:name="_bxl6fx8d9k7x" w:id="7699"/>
      <w:bookmarkEnd w:id="7699"/>
      <w:r w:rsidDel="00000000" w:rsidR="00000000" w:rsidRPr="00000000">
        <w:rPr>
          <w:b w:val="1"/>
          <w:bCs w:val="1"/>
          <w:color w:val="000000"/>
          <w:sz w:val="26"/>
          <w:szCs w:val="26"/>
          <w:rtl w:val="0"/>
        </w:rPr>
        <w:t xml:space="preserve">Non-Resident Status</w:t>
      </w:r>
    </w:p>
    <w:p w:rsidR="00000000" w:rsidDel="00000000" w:rsidP="00000000" w:rsidRDefault="00000000" w:rsidRPr="00000000" w14:paraId="00004D0D">
      <w:pPr>
        <w:spacing w:after="240" w:before="240" w:lineRule="auto"/>
        <w:rPr/>
      </w:pPr>
      <w:r w:rsidDel="00000000" w:rsidR="00000000" w:rsidRPr="00000000">
        <w:rPr>
          <w:rtl w:val="0"/>
        </w:rPr>
        <w:t xml:space="preserve">The account holder's regulatory classification matters.</w:t>
      </w:r>
    </w:p>
    <w:p w:rsidR="00000000" w:rsidDel="00000000" w:rsidP="00000000" w:rsidRDefault="00000000" w:rsidRPr="00000000" w14:paraId="00004D0E">
      <w:pPr>
        <w:pStyle w:val="Heading3"/>
        <w:keepNext w:val="0"/>
        <w:keepLines w:val="0"/>
        <w:spacing w:before="280" w:lineRule="auto"/>
        <w:rPr>
          <w:b w:val="1"/>
          <w:bCs w:val="1"/>
          <w:color w:val="000000"/>
          <w:sz w:val="26"/>
          <w:szCs w:val="26"/>
        </w:rPr>
      </w:pPr>
      <w:bookmarkStart w:colFirst="0" w:colLast="0" w:name="_jqvntg59j16b" w:id="7700"/>
      <w:bookmarkEnd w:id="7700"/>
      <w:r w:rsidDel="00000000" w:rsidR="00000000" w:rsidRPr="00000000">
        <w:rPr>
          <w:b w:val="1"/>
          <w:bCs w:val="1"/>
          <w:color w:val="000000"/>
          <w:sz w:val="26"/>
          <w:szCs w:val="26"/>
          <w:rtl w:val="0"/>
        </w:rPr>
        <w:t xml:space="preserve">CPF</w:t>
      </w:r>
    </w:p>
    <w:p w:rsidR="00000000" w:rsidDel="00000000" w:rsidP="00000000" w:rsidRDefault="00000000" w:rsidRPr="00000000" w14:paraId="00004D0F">
      <w:pPr>
        <w:spacing w:after="240" w:before="240" w:lineRule="auto"/>
        <w:rPr/>
      </w:pPr>
      <w:r w:rsidDel="00000000" w:rsidR="00000000" w:rsidRPr="00000000">
        <w:rPr>
          <w:rtl w:val="0"/>
        </w:rPr>
        <w:t xml:space="preserve">A CPF may be required for relevant banking procedures.</w:t>
      </w:r>
    </w:p>
    <w:p w:rsidR="00000000" w:rsidDel="00000000" w:rsidP="00000000" w:rsidRDefault="00000000" w:rsidRPr="00000000" w14:paraId="00004D10">
      <w:pPr>
        <w:pStyle w:val="Heading3"/>
        <w:keepNext w:val="0"/>
        <w:keepLines w:val="0"/>
        <w:spacing w:before="280" w:lineRule="auto"/>
        <w:rPr>
          <w:b w:val="1"/>
          <w:bCs w:val="1"/>
          <w:color w:val="000000"/>
          <w:sz w:val="26"/>
          <w:szCs w:val="26"/>
        </w:rPr>
      </w:pPr>
      <w:bookmarkStart w:colFirst="0" w:colLast="0" w:name="_i13repir162u" w:id="7701"/>
      <w:bookmarkEnd w:id="770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D11">
      <w:pPr>
        <w:spacing w:after="240" w:before="240" w:lineRule="auto"/>
        <w:rPr/>
      </w:pPr>
      <w:r w:rsidDel="00000000" w:rsidR="00000000" w:rsidRPr="00000000">
        <w:rPr>
          <w:rtl w:val="0"/>
        </w:rPr>
        <w:t xml:space="preserve">The bank may request identity and residence documents.</w:t>
      </w:r>
    </w:p>
    <w:p w:rsidR="00000000" w:rsidDel="00000000" w:rsidP="00000000" w:rsidRDefault="00000000" w:rsidRPr="00000000" w14:paraId="00004D12">
      <w:pPr>
        <w:pStyle w:val="Heading3"/>
        <w:keepNext w:val="0"/>
        <w:keepLines w:val="0"/>
        <w:spacing w:before="280" w:lineRule="auto"/>
        <w:rPr>
          <w:b w:val="1"/>
          <w:bCs w:val="1"/>
          <w:color w:val="000000"/>
          <w:sz w:val="26"/>
          <w:szCs w:val="26"/>
        </w:rPr>
      </w:pPr>
      <w:bookmarkStart w:colFirst="0" w:colLast="0" w:name="_yux82r1gdd0h" w:id="7702"/>
      <w:bookmarkEnd w:id="7702"/>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4D13">
      <w:pPr>
        <w:spacing w:after="240" w:before="240" w:lineRule="auto"/>
        <w:rPr/>
      </w:pPr>
      <w:r w:rsidDel="00000000" w:rsidR="00000000" w:rsidRPr="00000000">
        <w:rPr>
          <w:rtl w:val="0"/>
        </w:rPr>
        <w:t xml:space="preserve">Compliance procedures may require supporting information.</w:t>
      </w:r>
    </w:p>
    <w:p w:rsidR="00000000" w:rsidDel="00000000" w:rsidP="00000000" w:rsidRDefault="00000000" w:rsidRPr="00000000" w14:paraId="00004D14">
      <w:pPr>
        <w:pStyle w:val="Heading3"/>
        <w:keepNext w:val="0"/>
        <w:keepLines w:val="0"/>
        <w:spacing w:before="280" w:lineRule="auto"/>
        <w:rPr>
          <w:b w:val="1"/>
          <w:bCs w:val="1"/>
          <w:color w:val="000000"/>
          <w:sz w:val="26"/>
          <w:szCs w:val="26"/>
        </w:rPr>
      </w:pPr>
      <w:bookmarkStart w:colFirst="0" w:colLast="0" w:name="_cv0vd1dfys05" w:id="7703"/>
      <w:bookmarkEnd w:id="7703"/>
      <w:r w:rsidDel="00000000" w:rsidR="00000000" w:rsidRPr="00000000">
        <w:rPr>
          <w:b w:val="1"/>
          <w:bCs w:val="1"/>
          <w:color w:val="000000"/>
          <w:sz w:val="26"/>
          <w:szCs w:val="26"/>
          <w:rtl w:val="0"/>
        </w:rPr>
        <w:t xml:space="preserve">Authorized Transactions</w:t>
      </w:r>
    </w:p>
    <w:p w:rsidR="00000000" w:rsidDel="00000000" w:rsidP="00000000" w:rsidRDefault="00000000" w:rsidRPr="00000000" w14:paraId="00004D15">
      <w:pPr>
        <w:spacing w:after="240" w:before="240" w:lineRule="auto"/>
        <w:rPr/>
      </w:pPr>
      <w:r w:rsidDel="00000000" w:rsidR="00000000" w:rsidRPr="00000000">
        <w:rPr>
          <w:rtl w:val="0"/>
        </w:rPr>
        <w:t xml:space="preserve">The mandate should identify the intended banking acts.</w:t>
      </w:r>
    </w:p>
    <w:p w:rsidR="00000000" w:rsidDel="00000000" w:rsidP="00000000" w:rsidRDefault="00000000" w:rsidRPr="00000000" w14:paraId="00004D16">
      <w:pPr>
        <w:pStyle w:val="Heading3"/>
        <w:keepNext w:val="0"/>
        <w:keepLines w:val="0"/>
        <w:spacing w:before="280" w:lineRule="auto"/>
        <w:rPr>
          <w:b w:val="1"/>
          <w:bCs w:val="1"/>
          <w:color w:val="000000"/>
          <w:sz w:val="26"/>
          <w:szCs w:val="26"/>
        </w:rPr>
      </w:pPr>
      <w:bookmarkStart w:colFirst="0" w:colLast="0" w:name="_int0wat7932b" w:id="7704"/>
      <w:bookmarkEnd w:id="7704"/>
      <w:r w:rsidDel="00000000" w:rsidR="00000000" w:rsidRPr="00000000">
        <w:rPr>
          <w:b w:val="1"/>
          <w:bCs w:val="1"/>
          <w:color w:val="000000"/>
          <w:sz w:val="26"/>
          <w:szCs w:val="26"/>
          <w:rtl w:val="0"/>
        </w:rPr>
        <w:t xml:space="preserve">Institution Policies</w:t>
      </w:r>
    </w:p>
    <w:p w:rsidR="00000000" w:rsidDel="00000000" w:rsidP="00000000" w:rsidRDefault="00000000" w:rsidRPr="00000000" w14:paraId="00004D17">
      <w:pPr>
        <w:spacing w:after="240" w:before="240" w:lineRule="auto"/>
        <w:rPr/>
      </w:pPr>
      <w:r w:rsidDel="00000000" w:rsidR="00000000" w:rsidRPr="00000000">
        <w:rPr>
          <w:rtl w:val="0"/>
        </w:rPr>
        <w:t xml:space="preserve">Banks may impose operational requirements.</w:t>
      </w:r>
    </w:p>
    <w:p w:rsidR="00000000" w:rsidDel="00000000" w:rsidP="00000000" w:rsidRDefault="00000000" w:rsidRPr="00000000" w14:paraId="00004D18">
      <w:pPr>
        <w:pStyle w:val="Heading3"/>
        <w:keepNext w:val="0"/>
        <w:keepLines w:val="0"/>
        <w:spacing w:before="280" w:lineRule="auto"/>
        <w:rPr>
          <w:b w:val="1"/>
          <w:bCs w:val="1"/>
          <w:color w:val="000000"/>
          <w:sz w:val="26"/>
          <w:szCs w:val="26"/>
        </w:rPr>
      </w:pPr>
      <w:bookmarkStart w:colFirst="0" w:colLast="0" w:name="_bjg0a8eym3cc" w:id="7705"/>
      <w:bookmarkEnd w:id="7705"/>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D19">
      <w:pPr>
        <w:spacing w:after="240" w:before="240" w:lineRule="auto"/>
        <w:rPr/>
      </w:pPr>
      <w:r w:rsidDel="00000000" w:rsidR="00000000" w:rsidRPr="00000000">
        <w:rPr>
          <w:rtl w:val="0"/>
        </w:rPr>
        <w:t xml:space="preserve">Authentication and translation may be necessary.</w:t>
      </w:r>
    </w:p>
    <w:p w:rsidR="00000000" w:rsidDel="00000000" w:rsidP="00000000" w:rsidRDefault="00000000" w:rsidRPr="00000000" w14:paraId="00004D1A">
      <w:pPr>
        <w:pStyle w:val="Heading3"/>
        <w:keepNext w:val="0"/>
        <w:keepLines w:val="0"/>
        <w:spacing w:before="280" w:lineRule="auto"/>
        <w:rPr>
          <w:b w:val="1"/>
          <w:bCs w:val="1"/>
          <w:color w:val="000000"/>
          <w:sz w:val="26"/>
          <w:szCs w:val="26"/>
        </w:rPr>
      </w:pPr>
      <w:bookmarkStart w:colFirst="0" w:colLast="0" w:name="_6wd2f5hot9sf" w:id="7706"/>
      <w:bookmarkEnd w:id="7706"/>
      <w:r w:rsidDel="00000000" w:rsidR="00000000" w:rsidRPr="00000000">
        <w:rPr>
          <w:b w:val="1"/>
          <w:bCs w:val="1"/>
          <w:color w:val="000000"/>
          <w:sz w:val="26"/>
          <w:szCs w:val="26"/>
          <w:rtl w:val="0"/>
        </w:rPr>
        <w:t xml:space="preserve">Account Eligibility</w:t>
      </w:r>
    </w:p>
    <w:p w:rsidR="00000000" w:rsidDel="00000000" w:rsidP="00000000" w:rsidRDefault="00000000" w:rsidRPr="00000000" w14:paraId="00004D1B">
      <w:pPr>
        <w:spacing w:after="240" w:before="240" w:lineRule="auto"/>
        <w:rPr/>
      </w:pPr>
      <w:r w:rsidDel="00000000" w:rsidR="00000000" w:rsidRPr="00000000">
        <w:rPr>
          <w:rtl w:val="0"/>
        </w:rPr>
        <w:t xml:space="preserve">A power of attorney cannot override the bank's account eligibility rules.</w:t>
      </w:r>
    </w:p>
    <w:p w:rsidR="00000000" w:rsidDel="00000000" w:rsidP="00000000" w:rsidRDefault="00000000" w:rsidRPr="00000000" w14:paraId="00004D1C">
      <w:pPr>
        <w:spacing w:after="240" w:before="240" w:lineRule="auto"/>
        <w:rPr>
          <w:b w:val="1"/>
          <w:bCs w:val="1"/>
        </w:rPr>
      </w:pPr>
      <w:r w:rsidDel="00000000" w:rsidR="00000000" w:rsidRPr="00000000">
        <w:rPr>
          <w:b w:val="1"/>
          <w:bCs w:val="1"/>
          <w:rtl w:val="0"/>
        </w:rPr>
        <w:t xml:space="preserve">[Request a Non-Resident Banking Power of Attorney Assessment]</w:t>
      </w:r>
    </w:p>
    <w:p w:rsidR="00000000" w:rsidDel="00000000" w:rsidP="00000000" w:rsidRDefault="00000000" w:rsidRPr="00000000" w14:paraId="00004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E">
      <w:pPr>
        <w:pStyle w:val="Heading2"/>
        <w:keepNext w:val="0"/>
        <w:keepLines w:val="0"/>
        <w:spacing w:after="80" w:lineRule="auto"/>
        <w:rPr>
          <w:b w:val="1"/>
          <w:bCs w:val="1"/>
          <w:sz w:val="34"/>
          <w:szCs w:val="34"/>
        </w:rPr>
      </w:pPr>
      <w:bookmarkStart w:colFirst="0" w:colLast="0" w:name="_c1fli2ry7n4c" w:id="7707"/>
      <w:bookmarkEnd w:id="7707"/>
      <w:r w:rsidDel="00000000" w:rsidR="00000000" w:rsidRPr="00000000">
        <w:rPr>
          <w:b w:val="1"/>
          <w:bCs w:val="1"/>
          <w:sz w:val="34"/>
          <w:szCs w:val="34"/>
          <w:rtl w:val="0"/>
        </w:rPr>
        <w:t xml:space="preserve">PROPERTY MANAGEMENT POWER OF ATTORNEY</w:t>
      </w:r>
    </w:p>
    <w:p w:rsidR="00000000" w:rsidDel="00000000" w:rsidP="00000000" w:rsidRDefault="00000000" w:rsidRPr="00000000" w14:paraId="00004D1F">
      <w:pPr>
        <w:pStyle w:val="Heading1"/>
        <w:keepNext w:val="0"/>
        <w:keepLines w:val="0"/>
        <w:spacing w:before="480" w:lineRule="auto"/>
        <w:rPr>
          <w:b w:val="1"/>
          <w:bCs w:val="1"/>
          <w:sz w:val="46"/>
          <w:szCs w:val="46"/>
        </w:rPr>
      </w:pPr>
      <w:bookmarkStart w:colFirst="0" w:colLast="0" w:name="_upkc8qwqi5q4" w:id="7708"/>
      <w:bookmarkEnd w:id="7708"/>
      <w:r w:rsidDel="00000000" w:rsidR="00000000" w:rsidRPr="00000000">
        <w:rPr>
          <w:b w:val="1"/>
          <w:bCs w:val="1"/>
          <w:sz w:val="46"/>
          <w:szCs w:val="46"/>
          <w:rtl w:val="0"/>
        </w:rPr>
        <w:t xml:space="preserve">Administer Brazilian Real Estate From Abroad</w:t>
      </w:r>
    </w:p>
    <w:p w:rsidR="00000000" w:rsidDel="00000000" w:rsidP="00000000" w:rsidRDefault="00000000" w:rsidRPr="00000000" w14:paraId="00004D20">
      <w:pPr>
        <w:spacing w:after="240" w:before="240" w:lineRule="auto"/>
        <w:rPr/>
      </w:pPr>
      <w:r w:rsidDel="00000000" w:rsidR="00000000" w:rsidRPr="00000000">
        <w:rPr>
          <w:rtl w:val="0"/>
        </w:rPr>
        <w:t xml:space="preserve">A property owner may authorize a representative to manage specified aspects of a Brazilian property.</w:t>
      </w:r>
    </w:p>
    <w:p w:rsidR="00000000" w:rsidDel="00000000" w:rsidP="00000000" w:rsidRDefault="00000000" w:rsidRPr="00000000" w14:paraId="00004D21">
      <w:pPr>
        <w:pStyle w:val="Heading3"/>
        <w:keepNext w:val="0"/>
        <w:keepLines w:val="0"/>
        <w:spacing w:before="280" w:lineRule="auto"/>
        <w:rPr>
          <w:b w:val="1"/>
          <w:bCs w:val="1"/>
          <w:color w:val="000000"/>
          <w:sz w:val="26"/>
          <w:szCs w:val="26"/>
        </w:rPr>
      </w:pPr>
      <w:bookmarkStart w:colFirst="0" w:colLast="0" w:name="_s5yrbxd5xlbq" w:id="7709"/>
      <w:bookmarkEnd w:id="7709"/>
      <w:r w:rsidDel="00000000" w:rsidR="00000000" w:rsidRPr="00000000">
        <w:rPr>
          <w:b w:val="1"/>
          <w:bCs w:val="1"/>
          <w:color w:val="000000"/>
          <w:sz w:val="26"/>
          <w:szCs w:val="26"/>
          <w:rtl w:val="0"/>
        </w:rPr>
        <w:t xml:space="preserve">Rental Agreements</w:t>
      </w:r>
    </w:p>
    <w:p w:rsidR="00000000" w:rsidDel="00000000" w:rsidP="00000000" w:rsidRDefault="00000000" w:rsidRPr="00000000" w14:paraId="00004D22">
      <w:pPr>
        <w:spacing w:after="240" w:before="240" w:lineRule="auto"/>
        <w:rPr/>
      </w:pPr>
      <w:r w:rsidDel="00000000" w:rsidR="00000000" w:rsidRPr="00000000">
        <w:rPr>
          <w:rtl w:val="0"/>
        </w:rPr>
        <w:t xml:space="preserve">Signing or administering qualifying leases.</w:t>
      </w:r>
    </w:p>
    <w:p w:rsidR="00000000" w:rsidDel="00000000" w:rsidP="00000000" w:rsidRDefault="00000000" w:rsidRPr="00000000" w14:paraId="00004D23">
      <w:pPr>
        <w:pStyle w:val="Heading3"/>
        <w:keepNext w:val="0"/>
        <w:keepLines w:val="0"/>
        <w:spacing w:before="280" w:lineRule="auto"/>
        <w:rPr>
          <w:b w:val="1"/>
          <w:bCs w:val="1"/>
          <w:color w:val="000000"/>
          <w:sz w:val="26"/>
          <w:szCs w:val="26"/>
        </w:rPr>
      </w:pPr>
      <w:bookmarkStart w:colFirst="0" w:colLast="0" w:name="_8gyaoai69v00" w:id="7710"/>
      <w:bookmarkEnd w:id="7710"/>
      <w:r w:rsidDel="00000000" w:rsidR="00000000" w:rsidRPr="00000000">
        <w:rPr>
          <w:b w:val="1"/>
          <w:bCs w:val="1"/>
          <w:color w:val="000000"/>
          <w:sz w:val="26"/>
          <w:szCs w:val="26"/>
          <w:rtl w:val="0"/>
        </w:rPr>
        <w:t xml:space="preserve">Rent Collection</w:t>
      </w:r>
    </w:p>
    <w:p w:rsidR="00000000" w:rsidDel="00000000" w:rsidP="00000000" w:rsidRDefault="00000000" w:rsidRPr="00000000" w14:paraId="00004D24">
      <w:pPr>
        <w:spacing w:after="240" w:before="240" w:lineRule="auto"/>
        <w:rPr/>
      </w:pPr>
      <w:r w:rsidDel="00000000" w:rsidR="00000000" w:rsidRPr="00000000">
        <w:rPr>
          <w:rtl w:val="0"/>
        </w:rPr>
        <w:t xml:space="preserve">Receiving or managing rent within the agreed authority.</w:t>
      </w:r>
    </w:p>
    <w:p w:rsidR="00000000" w:rsidDel="00000000" w:rsidP="00000000" w:rsidRDefault="00000000" w:rsidRPr="00000000" w14:paraId="00004D25">
      <w:pPr>
        <w:pStyle w:val="Heading3"/>
        <w:keepNext w:val="0"/>
        <w:keepLines w:val="0"/>
        <w:spacing w:before="280" w:lineRule="auto"/>
        <w:rPr>
          <w:b w:val="1"/>
          <w:bCs w:val="1"/>
          <w:color w:val="000000"/>
          <w:sz w:val="26"/>
          <w:szCs w:val="26"/>
        </w:rPr>
      </w:pPr>
      <w:bookmarkStart w:colFirst="0" w:colLast="0" w:name="_9v1o1ktquegp" w:id="7711"/>
      <w:bookmarkEnd w:id="7711"/>
      <w:r w:rsidDel="00000000" w:rsidR="00000000" w:rsidRPr="00000000">
        <w:rPr>
          <w:b w:val="1"/>
          <w:bCs w:val="1"/>
          <w:color w:val="000000"/>
          <w:sz w:val="26"/>
          <w:szCs w:val="26"/>
          <w:rtl w:val="0"/>
        </w:rPr>
        <w:t xml:space="preserve">Condominium Matters</w:t>
      </w:r>
    </w:p>
    <w:p w:rsidR="00000000" w:rsidDel="00000000" w:rsidP="00000000" w:rsidRDefault="00000000" w:rsidRPr="00000000" w14:paraId="00004D26">
      <w:pPr>
        <w:spacing w:after="240" w:before="240" w:lineRule="auto"/>
        <w:rPr/>
      </w:pPr>
      <w:r w:rsidDel="00000000" w:rsidR="00000000" w:rsidRPr="00000000">
        <w:rPr>
          <w:rtl w:val="0"/>
        </w:rPr>
        <w:t xml:space="preserve">Representing the owner in specified condominium matters.</w:t>
      </w:r>
    </w:p>
    <w:p w:rsidR="00000000" w:rsidDel="00000000" w:rsidP="00000000" w:rsidRDefault="00000000" w:rsidRPr="00000000" w14:paraId="00004D27">
      <w:pPr>
        <w:pStyle w:val="Heading3"/>
        <w:keepNext w:val="0"/>
        <w:keepLines w:val="0"/>
        <w:spacing w:before="280" w:lineRule="auto"/>
        <w:rPr>
          <w:b w:val="1"/>
          <w:bCs w:val="1"/>
          <w:color w:val="000000"/>
          <w:sz w:val="26"/>
          <w:szCs w:val="26"/>
        </w:rPr>
      </w:pPr>
      <w:bookmarkStart w:colFirst="0" w:colLast="0" w:name="_fko5g11tpgya" w:id="7712"/>
      <w:bookmarkEnd w:id="7712"/>
      <w:r w:rsidDel="00000000" w:rsidR="00000000" w:rsidRPr="00000000">
        <w:rPr>
          <w:b w:val="1"/>
          <w:bCs w:val="1"/>
          <w:color w:val="000000"/>
          <w:sz w:val="26"/>
          <w:szCs w:val="26"/>
          <w:rtl w:val="0"/>
        </w:rPr>
        <w:t xml:space="preserve">Property Taxes</w:t>
      </w:r>
    </w:p>
    <w:p w:rsidR="00000000" w:rsidDel="00000000" w:rsidP="00000000" w:rsidRDefault="00000000" w:rsidRPr="00000000" w14:paraId="00004D28">
      <w:pPr>
        <w:spacing w:after="240" w:before="240" w:lineRule="auto"/>
        <w:rPr/>
      </w:pPr>
      <w:r w:rsidDel="00000000" w:rsidR="00000000" w:rsidRPr="00000000">
        <w:rPr>
          <w:rtl w:val="0"/>
        </w:rPr>
        <w:t xml:space="preserve">Handling permitted IPTU-related administrative tasks.</w:t>
      </w:r>
    </w:p>
    <w:p w:rsidR="00000000" w:rsidDel="00000000" w:rsidP="00000000" w:rsidRDefault="00000000" w:rsidRPr="00000000" w14:paraId="00004D29">
      <w:pPr>
        <w:pStyle w:val="Heading3"/>
        <w:keepNext w:val="0"/>
        <w:keepLines w:val="0"/>
        <w:spacing w:before="280" w:lineRule="auto"/>
        <w:rPr>
          <w:b w:val="1"/>
          <w:bCs w:val="1"/>
          <w:color w:val="000000"/>
          <w:sz w:val="26"/>
          <w:szCs w:val="26"/>
        </w:rPr>
      </w:pPr>
      <w:bookmarkStart w:colFirst="0" w:colLast="0" w:name="_k8cx3jvpkrd9" w:id="7713"/>
      <w:bookmarkEnd w:id="7713"/>
      <w:r w:rsidDel="00000000" w:rsidR="00000000" w:rsidRPr="00000000">
        <w:rPr>
          <w:b w:val="1"/>
          <w:bCs w:val="1"/>
          <w:color w:val="000000"/>
          <w:sz w:val="26"/>
          <w:szCs w:val="26"/>
          <w:rtl w:val="0"/>
        </w:rPr>
        <w:t xml:space="preserve">Utility Services</w:t>
      </w:r>
    </w:p>
    <w:p w:rsidR="00000000" w:rsidDel="00000000" w:rsidP="00000000" w:rsidRDefault="00000000" w:rsidRPr="00000000" w14:paraId="00004D2A">
      <w:pPr>
        <w:spacing w:after="240" w:before="240" w:lineRule="auto"/>
        <w:rPr/>
      </w:pPr>
      <w:r w:rsidDel="00000000" w:rsidR="00000000" w:rsidRPr="00000000">
        <w:rPr>
          <w:rtl w:val="0"/>
        </w:rPr>
        <w:t xml:space="preserve">Requesting or managing certain services.</w:t>
      </w:r>
    </w:p>
    <w:p w:rsidR="00000000" w:rsidDel="00000000" w:rsidP="00000000" w:rsidRDefault="00000000" w:rsidRPr="00000000" w14:paraId="00004D2B">
      <w:pPr>
        <w:pStyle w:val="Heading3"/>
        <w:keepNext w:val="0"/>
        <w:keepLines w:val="0"/>
        <w:spacing w:before="280" w:lineRule="auto"/>
        <w:rPr>
          <w:b w:val="1"/>
          <w:bCs w:val="1"/>
          <w:color w:val="000000"/>
          <w:sz w:val="26"/>
          <w:szCs w:val="26"/>
        </w:rPr>
      </w:pPr>
      <w:bookmarkStart w:colFirst="0" w:colLast="0" w:name="_7zn7ejhrsxrd" w:id="7714"/>
      <w:bookmarkEnd w:id="7714"/>
      <w:r w:rsidDel="00000000" w:rsidR="00000000" w:rsidRPr="00000000">
        <w:rPr>
          <w:b w:val="1"/>
          <w:bCs w:val="1"/>
          <w:color w:val="000000"/>
          <w:sz w:val="26"/>
          <w:szCs w:val="26"/>
          <w:rtl w:val="0"/>
        </w:rPr>
        <w:t xml:space="preserve">Maintenance Contracts</w:t>
      </w:r>
    </w:p>
    <w:p w:rsidR="00000000" w:rsidDel="00000000" w:rsidP="00000000" w:rsidRDefault="00000000" w:rsidRPr="00000000" w14:paraId="00004D2C">
      <w:pPr>
        <w:spacing w:after="240" w:before="240" w:lineRule="auto"/>
        <w:rPr/>
      </w:pPr>
      <w:r w:rsidDel="00000000" w:rsidR="00000000" w:rsidRPr="00000000">
        <w:rPr>
          <w:rtl w:val="0"/>
        </w:rPr>
        <w:t xml:space="preserve">Engaging providers within defined limits.</w:t>
      </w:r>
    </w:p>
    <w:p w:rsidR="00000000" w:rsidDel="00000000" w:rsidP="00000000" w:rsidRDefault="00000000" w:rsidRPr="00000000" w14:paraId="00004D2D">
      <w:pPr>
        <w:pStyle w:val="Heading3"/>
        <w:keepNext w:val="0"/>
        <w:keepLines w:val="0"/>
        <w:spacing w:before="280" w:lineRule="auto"/>
        <w:rPr>
          <w:b w:val="1"/>
          <w:bCs w:val="1"/>
          <w:color w:val="000000"/>
          <w:sz w:val="26"/>
          <w:szCs w:val="26"/>
        </w:rPr>
      </w:pPr>
      <w:bookmarkStart w:colFirst="0" w:colLast="0" w:name="_gsqnvqi6o8q2" w:id="7715"/>
      <w:bookmarkEnd w:id="7715"/>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4D2E">
      <w:pPr>
        <w:spacing w:after="240" w:before="240" w:lineRule="auto"/>
        <w:rPr/>
      </w:pPr>
      <w:r w:rsidDel="00000000" w:rsidR="00000000" w:rsidRPr="00000000">
        <w:rPr>
          <w:rtl w:val="0"/>
        </w:rPr>
        <w:t xml:space="preserve">Obtaining registry and administrative documents.</w:t>
      </w:r>
    </w:p>
    <w:p w:rsidR="00000000" w:rsidDel="00000000" w:rsidP="00000000" w:rsidRDefault="00000000" w:rsidRPr="00000000" w14:paraId="00004D2F">
      <w:pPr>
        <w:pStyle w:val="Heading3"/>
        <w:keepNext w:val="0"/>
        <w:keepLines w:val="0"/>
        <w:spacing w:before="280" w:lineRule="auto"/>
        <w:rPr>
          <w:b w:val="1"/>
          <w:bCs w:val="1"/>
          <w:color w:val="000000"/>
          <w:sz w:val="26"/>
          <w:szCs w:val="26"/>
        </w:rPr>
      </w:pPr>
      <w:bookmarkStart w:colFirst="0" w:colLast="0" w:name="_yeucm8l8a33" w:id="7716"/>
      <w:bookmarkEnd w:id="7716"/>
      <w:r w:rsidDel="00000000" w:rsidR="00000000" w:rsidRPr="00000000">
        <w:rPr>
          <w:b w:val="1"/>
          <w:bCs w:val="1"/>
          <w:color w:val="000000"/>
          <w:sz w:val="26"/>
          <w:szCs w:val="26"/>
          <w:rtl w:val="0"/>
        </w:rPr>
        <w:t xml:space="preserve">Legal Notifications</w:t>
      </w:r>
    </w:p>
    <w:p w:rsidR="00000000" w:rsidDel="00000000" w:rsidP="00000000" w:rsidRDefault="00000000" w:rsidRPr="00000000" w14:paraId="00004D30">
      <w:pPr>
        <w:spacing w:after="240" w:before="240" w:lineRule="auto"/>
        <w:rPr/>
      </w:pPr>
      <w:r w:rsidDel="00000000" w:rsidR="00000000" w:rsidRPr="00000000">
        <w:rPr>
          <w:rtl w:val="0"/>
        </w:rPr>
        <w:t xml:space="preserve">Receiving or responding to certain communications.</w:t>
      </w:r>
    </w:p>
    <w:p w:rsidR="00000000" w:rsidDel="00000000" w:rsidP="00000000" w:rsidRDefault="00000000" w:rsidRPr="00000000" w14:paraId="00004D31">
      <w:pPr>
        <w:pStyle w:val="Heading3"/>
        <w:keepNext w:val="0"/>
        <w:keepLines w:val="0"/>
        <w:spacing w:before="280" w:lineRule="auto"/>
        <w:rPr>
          <w:b w:val="1"/>
          <w:bCs w:val="1"/>
          <w:color w:val="000000"/>
          <w:sz w:val="26"/>
          <w:szCs w:val="26"/>
        </w:rPr>
      </w:pPr>
      <w:bookmarkStart w:colFirst="0" w:colLast="0" w:name="_ebj9suym7wx8" w:id="7717"/>
      <w:bookmarkEnd w:id="7717"/>
      <w:r w:rsidDel="00000000" w:rsidR="00000000" w:rsidRPr="00000000">
        <w:rPr>
          <w:b w:val="1"/>
          <w:bCs w:val="1"/>
          <w:color w:val="000000"/>
          <w:sz w:val="26"/>
          <w:szCs w:val="26"/>
          <w:rtl w:val="0"/>
        </w:rPr>
        <w:t xml:space="preserve">Property Sale</w:t>
      </w:r>
    </w:p>
    <w:p w:rsidR="00000000" w:rsidDel="00000000" w:rsidP="00000000" w:rsidRDefault="00000000" w:rsidRPr="00000000" w14:paraId="00004D32">
      <w:pPr>
        <w:spacing w:after="240" w:before="240" w:lineRule="auto"/>
        <w:rPr/>
      </w:pPr>
      <w:r w:rsidDel="00000000" w:rsidR="00000000" w:rsidRPr="00000000">
        <w:rPr>
          <w:rtl w:val="0"/>
        </w:rPr>
        <w:t xml:space="preserve">A separate express authorization may be required.</w:t>
      </w:r>
    </w:p>
    <w:p w:rsidR="00000000" w:rsidDel="00000000" w:rsidP="00000000" w:rsidRDefault="00000000" w:rsidRPr="00000000" w14:paraId="00004D33">
      <w:pPr>
        <w:spacing w:after="240" w:before="240" w:lineRule="auto"/>
        <w:rPr>
          <w:b w:val="1"/>
          <w:bCs w:val="1"/>
        </w:rPr>
      </w:pPr>
      <w:r w:rsidDel="00000000" w:rsidR="00000000" w:rsidRPr="00000000">
        <w:rPr>
          <w:b w:val="1"/>
          <w:bCs w:val="1"/>
          <w:rtl w:val="0"/>
        </w:rPr>
        <w:t xml:space="preserve">Property management authority should not automatically include permission to sell, mortgage, or donate the property.</w:t>
      </w:r>
    </w:p>
    <w:p w:rsidR="00000000" w:rsidDel="00000000" w:rsidP="00000000" w:rsidRDefault="00000000" w:rsidRPr="00000000" w14:paraId="00004D34">
      <w:pPr>
        <w:spacing w:after="240" w:before="240" w:lineRule="auto"/>
        <w:rPr>
          <w:b w:val="1"/>
          <w:bCs w:val="1"/>
        </w:rPr>
      </w:pPr>
      <w:r w:rsidDel="00000000" w:rsidR="00000000" w:rsidRPr="00000000">
        <w:rPr>
          <w:b w:val="1"/>
          <w:bCs w:val="1"/>
          <w:rtl w:val="0"/>
        </w:rPr>
        <w:t xml:space="preserve">[Request a Brazilian Property Management Power of Attorney]</w:t>
      </w:r>
    </w:p>
    <w:p w:rsidR="00000000" w:rsidDel="00000000" w:rsidP="00000000" w:rsidRDefault="00000000" w:rsidRPr="00000000" w14:paraId="00004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6">
      <w:pPr>
        <w:pStyle w:val="Heading2"/>
        <w:keepNext w:val="0"/>
        <w:keepLines w:val="0"/>
        <w:spacing w:after="80" w:lineRule="auto"/>
        <w:rPr>
          <w:b w:val="1"/>
          <w:bCs w:val="1"/>
          <w:sz w:val="34"/>
          <w:szCs w:val="34"/>
        </w:rPr>
      </w:pPr>
      <w:bookmarkStart w:colFirst="0" w:colLast="0" w:name="_pvd5029g6osy" w:id="7718"/>
      <w:bookmarkEnd w:id="7718"/>
      <w:r w:rsidDel="00000000" w:rsidR="00000000" w:rsidRPr="00000000">
        <w:rPr>
          <w:b w:val="1"/>
          <w:bCs w:val="1"/>
          <w:sz w:val="34"/>
          <w:szCs w:val="34"/>
          <w:rtl w:val="0"/>
        </w:rPr>
        <w:t xml:space="preserve">POWER OF ATTORNEY FOR PROPERTY PURCHASE OR SALE</w:t>
      </w:r>
    </w:p>
    <w:p w:rsidR="00000000" w:rsidDel="00000000" w:rsidP="00000000" w:rsidRDefault="00000000" w:rsidRPr="00000000" w14:paraId="00004D37">
      <w:pPr>
        <w:pStyle w:val="Heading1"/>
        <w:keepNext w:val="0"/>
        <w:keepLines w:val="0"/>
        <w:spacing w:before="480" w:lineRule="auto"/>
        <w:rPr>
          <w:b w:val="1"/>
          <w:bCs w:val="1"/>
          <w:sz w:val="46"/>
          <w:szCs w:val="46"/>
        </w:rPr>
      </w:pPr>
      <w:bookmarkStart w:colFirst="0" w:colLast="0" w:name="_2ot7h36b5ax6" w:id="7719"/>
      <w:bookmarkEnd w:id="7719"/>
      <w:r w:rsidDel="00000000" w:rsidR="00000000" w:rsidRPr="00000000">
        <w:rPr>
          <w:b w:val="1"/>
          <w:bCs w:val="1"/>
          <w:sz w:val="46"/>
          <w:szCs w:val="46"/>
          <w:rtl w:val="0"/>
        </w:rPr>
        <w:t xml:space="preserve">Representing Buyers and Sellers in Brazil</w:t>
      </w:r>
    </w:p>
    <w:p w:rsidR="00000000" w:rsidDel="00000000" w:rsidP="00000000" w:rsidRDefault="00000000" w:rsidRPr="00000000" w14:paraId="00004D38">
      <w:pPr>
        <w:spacing w:after="240" w:before="240" w:lineRule="auto"/>
        <w:rPr/>
      </w:pPr>
      <w:r w:rsidDel="00000000" w:rsidR="00000000" w:rsidRPr="00000000">
        <w:rPr>
          <w:rtl w:val="0"/>
        </w:rPr>
        <w:t xml:space="preserve">Real estate transactions often require detailed and transaction-specific authority.</w:t>
      </w:r>
    </w:p>
    <w:p w:rsidR="00000000" w:rsidDel="00000000" w:rsidP="00000000" w:rsidRDefault="00000000" w:rsidRPr="00000000" w14:paraId="00004D39">
      <w:pPr>
        <w:pStyle w:val="Heading3"/>
        <w:keepNext w:val="0"/>
        <w:keepLines w:val="0"/>
        <w:spacing w:before="280" w:lineRule="auto"/>
        <w:rPr>
          <w:b w:val="1"/>
          <w:bCs w:val="1"/>
          <w:color w:val="000000"/>
          <w:sz w:val="26"/>
          <w:szCs w:val="26"/>
        </w:rPr>
      </w:pPr>
      <w:bookmarkStart w:colFirst="0" w:colLast="0" w:name="_gx62a4gj5pq3" w:id="7720"/>
      <w:bookmarkEnd w:id="7720"/>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4D3A">
      <w:pPr>
        <w:spacing w:after="240" w:before="240" w:lineRule="auto"/>
        <w:rPr/>
      </w:pPr>
      <w:r w:rsidDel="00000000" w:rsidR="00000000" w:rsidRPr="00000000">
        <w:rPr>
          <w:rtl w:val="0"/>
        </w:rPr>
        <w:t xml:space="preserve">The instrument should identify the relevant property accurately.</w:t>
      </w:r>
    </w:p>
    <w:p w:rsidR="00000000" w:rsidDel="00000000" w:rsidP="00000000" w:rsidRDefault="00000000" w:rsidRPr="00000000" w14:paraId="00004D3B">
      <w:pPr>
        <w:pStyle w:val="Heading3"/>
        <w:keepNext w:val="0"/>
        <w:keepLines w:val="0"/>
        <w:spacing w:before="280" w:lineRule="auto"/>
        <w:rPr>
          <w:b w:val="1"/>
          <w:bCs w:val="1"/>
          <w:color w:val="000000"/>
          <w:sz w:val="26"/>
          <w:szCs w:val="26"/>
        </w:rPr>
      </w:pPr>
      <w:bookmarkStart w:colFirst="0" w:colLast="0" w:name="_j2oe25u6gb5z" w:id="7721"/>
      <w:bookmarkEnd w:id="7721"/>
      <w:r w:rsidDel="00000000" w:rsidR="00000000" w:rsidRPr="00000000">
        <w:rPr>
          <w:b w:val="1"/>
          <w:bCs w:val="1"/>
          <w:color w:val="000000"/>
          <w:sz w:val="26"/>
          <w:szCs w:val="26"/>
          <w:rtl w:val="0"/>
        </w:rPr>
        <w:t xml:space="preserve">Purchase Authorization</w:t>
      </w:r>
    </w:p>
    <w:p w:rsidR="00000000" w:rsidDel="00000000" w:rsidP="00000000" w:rsidRDefault="00000000" w:rsidRPr="00000000" w14:paraId="00004D3C">
      <w:pPr>
        <w:spacing w:after="240" w:before="240" w:lineRule="auto"/>
        <w:rPr/>
      </w:pPr>
      <w:r w:rsidDel="00000000" w:rsidR="00000000" w:rsidRPr="00000000">
        <w:rPr>
          <w:rtl w:val="0"/>
        </w:rPr>
        <w:t xml:space="preserve">The representative may be authorized to perform specified acquisition acts.</w:t>
      </w:r>
    </w:p>
    <w:p w:rsidR="00000000" w:rsidDel="00000000" w:rsidP="00000000" w:rsidRDefault="00000000" w:rsidRPr="00000000" w14:paraId="00004D3D">
      <w:pPr>
        <w:pStyle w:val="Heading3"/>
        <w:keepNext w:val="0"/>
        <w:keepLines w:val="0"/>
        <w:spacing w:before="280" w:lineRule="auto"/>
        <w:rPr>
          <w:b w:val="1"/>
          <w:bCs w:val="1"/>
          <w:color w:val="000000"/>
          <w:sz w:val="26"/>
          <w:szCs w:val="26"/>
        </w:rPr>
      </w:pPr>
      <w:bookmarkStart w:colFirst="0" w:colLast="0" w:name="_weczom5hfdlg" w:id="7722"/>
      <w:bookmarkEnd w:id="7722"/>
      <w:r w:rsidDel="00000000" w:rsidR="00000000" w:rsidRPr="00000000">
        <w:rPr>
          <w:b w:val="1"/>
          <w:bCs w:val="1"/>
          <w:color w:val="000000"/>
          <w:sz w:val="26"/>
          <w:szCs w:val="26"/>
          <w:rtl w:val="0"/>
        </w:rPr>
        <w:t xml:space="preserve">Sale Authorization</w:t>
      </w:r>
    </w:p>
    <w:p w:rsidR="00000000" w:rsidDel="00000000" w:rsidP="00000000" w:rsidRDefault="00000000" w:rsidRPr="00000000" w14:paraId="00004D3E">
      <w:pPr>
        <w:spacing w:after="240" w:before="240" w:lineRule="auto"/>
        <w:rPr/>
      </w:pPr>
      <w:r w:rsidDel="00000000" w:rsidR="00000000" w:rsidRPr="00000000">
        <w:rPr>
          <w:rtl w:val="0"/>
        </w:rPr>
        <w:t xml:space="preserve">Express authority is required for qualifying dispositions.</w:t>
      </w:r>
    </w:p>
    <w:p w:rsidR="00000000" w:rsidDel="00000000" w:rsidP="00000000" w:rsidRDefault="00000000" w:rsidRPr="00000000" w14:paraId="00004D3F">
      <w:pPr>
        <w:pStyle w:val="Heading3"/>
        <w:keepNext w:val="0"/>
        <w:keepLines w:val="0"/>
        <w:spacing w:before="280" w:lineRule="auto"/>
        <w:rPr>
          <w:b w:val="1"/>
          <w:bCs w:val="1"/>
          <w:color w:val="000000"/>
          <w:sz w:val="26"/>
          <w:szCs w:val="26"/>
        </w:rPr>
      </w:pPr>
      <w:bookmarkStart w:colFirst="0" w:colLast="0" w:name="_1ft9gptkji4b" w:id="7723"/>
      <w:bookmarkEnd w:id="7723"/>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4D40">
      <w:pPr>
        <w:spacing w:after="240" w:before="240" w:lineRule="auto"/>
        <w:rPr/>
      </w:pPr>
      <w:r w:rsidDel="00000000" w:rsidR="00000000" w:rsidRPr="00000000">
        <w:rPr>
          <w:rtl w:val="0"/>
        </w:rPr>
        <w:t xml:space="preserve">The mandate may establish financial conditions or limits.</w:t>
      </w:r>
    </w:p>
    <w:p w:rsidR="00000000" w:rsidDel="00000000" w:rsidP="00000000" w:rsidRDefault="00000000" w:rsidRPr="00000000" w14:paraId="00004D41">
      <w:pPr>
        <w:pStyle w:val="Heading3"/>
        <w:keepNext w:val="0"/>
        <w:keepLines w:val="0"/>
        <w:spacing w:before="280" w:lineRule="auto"/>
        <w:rPr>
          <w:b w:val="1"/>
          <w:bCs w:val="1"/>
          <w:color w:val="000000"/>
          <w:sz w:val="26"/>
          <w:szCs w:val="26"/>
        </w:rPr>
      </w:pPr>
      <w:bookmarkStart w:colFirst="0" w:colLast="0" w:name="_ynflwo57jby2" w:id="7724"/>
      <w:bookmarkEnd w:id="7724"/>
      <w:r w:rsidDel="00000000" w:rsidR="00000000" w:rsidRPr="00000000">
        <w:rPr>
          <w:b w:val="1"/>
          <w:bCs w:val="1"/>
          <w:color w:val="000000"/>
          <w:sz w:val="26"/>
          <w:szCs w:val="26"/>
          <w:rtl w:val="0"/>
        </w:rPr>
        <w:t xml:space="preserve">Deed Execution</w:t>
      </w:r>
    </w:p>
    <w:p w:rsidR="00000000" w:rsidDel="00000000" w:rsidP="00000000" w:rsidRDefault="00000000" w:rsidRPr="00000000" w14:paraId="00004D42">
      <w:pPr>
        <w:spacing w:after="240" w:before="240" w:lineRule="auto"/>
        <w:rPr/>
      </w:pPr>
      <w:r w:rsidDel="00000000" w:rsidR="00000000" w:rsidRPr="00000000">
        <w:rPr>
          <w:rtl w:val="0"/>
        </w:rPr>
        <w:t xml:space="preserve">The appropriate public instrument may be required.</w:t>
      </w:r>
    </w:p>
    <w:p w:rsidR="00000000" w:rsidDel="00000000" w:rsidP="00000000" w:rsidRDefault="00000000" w:rsidRPr="00000000" w14:paraId="00004D43">
      <w:pPr>
        <w:pStyle w:val="Heading3"/>
        <w:keepNext w:val="0"/>
        <w:keepLines w:val="0"/>
        <w:spacing w:before="280" w:lineRule="auto"/>
        <w:rPr>
          <w:b w:val="1"/>
          <w:bCs w:val="1"/>
          <w:color w:val="000000"/>
          <w:sz w:val="26"/>
          <w:szCs w:val="26"/>
        </w:rPr>
      </w:pPr>
      <w:bookmarkStart w:colFirst="0" w:colLast="0" w:name="_wiu7xkih3t08" w:id="7725"/>
      <w:bookmarkEnd w:id="7725"/>
      <w:r w:rsidDel="00000000" w:rsidR="00000000" w:rsidRPr="00000000">
        <w:rPr>
          <w:b w:val="1"/>
          <w:bCs w:val="1"/>
          <w:color w:val="000000"/>
          <w:sz w:val="26"/>
          <w:szCs w:val="26"/>
          <w:rtl w:val="0"/>
        </w:rPr>
        <w:t xml:space="preserve">Tax Procedures</w:t>
      </w:r>
    </w:p>
    <w:p w:rsidR="00000000" w:rsidDel="00000000" w:rsidP="00000000" w:rsidRDefault="00000000" w:rsidRPr="00000000" w14:paraId="00004D44">
      <w:pPr>
        <w:spacing w:after="240" w:before="240" w:lineRule="auto"/>
        <w:rPr/>
      </w:pPr>
      <w:r w:rsidDel="00000000" w:rsidR="00000000" w:rsidRPr="00000000">
        <w:rPr>
          <w:rtl w:val="0"/>
        </w:rPr>
        <w:t xml:space="preserve">Relevant transfer taxes and declarations must be addressed.</w:t>
      </w:r>
    </w:p>
    <w:p w:rsidR="00000000" w:rsidDel="00000000" w:rsidP="00000000" w:rsidRDefault="00000000" w:rsidRPr="00000000" w14:paraId="00004D45">
      <w:pPr>
        <w:pStyle w:val="Heading3"/>
        <w:keepNext w:val="0"/>
        <w:keepLines w:val="0"/>
        <w:spacing w:before="280" w:lineRule="auto"/>
        <w:rPr>
          <w:b w:val="1"/>
          <w:bCs w:val="1"/>
          <w:color w:val="000000"/>
          <w:sz w:val="26"/>
          <w:szCs w:val="26"/>
        </w:rPr>
      </w:pPr>
      <w:bookmarkStart w:colFirst="0" w:colLast="0" w:name="_cjtiri5ksx85" w:id="7726"/>
      <w:bookmarkEnd w:id="7726"/>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4D46">
      <w:pPr>
        <w:spacing w:after="240" w:before="240" w:lineRule="auto"/>
        <w:rPr/>
      </w:pPr>
      <w:r w:rsidDel="00000000" w:rsidR="00000000" w:rsidRPr="00000000">
        <w:rPr>
          <w:rtl w:val="0"/>
        </w:rPr>
        <w:t xml:space="preserve">The necessary registration steps must be completed.</w:t>
      </w:r>
    </w:p>
    <w:p w:rsidR="00000000" w:rsidDel="00000000" w:rsidP="00000000" w:rsidRDefault="00000000" w:rsidRPr="00000000" w14:paraId="00004D47">
      <w:pPr>
        <w:pStyle w:val="Heading3"/>
        <w:keepNext w:val="0"/>
        <w:keepLines w:val="0"/>
        <w:spacing w:before="280" w:lineRule="auto"/>
        <w:rPr>
          <w:b w:val="1"/>
          <w:bCs w:val="1"/>
          <w:color w:val="000000"/>
          <w:sz w:val="26"/>
          <w:szCs w:val="26"/>
        </w:rPr>
      </w:pPr>
      <w:bookmarkStart w:colFirst="0" w:colLast="0" w:name="_8k2aahozfszr" w:id="7727"/>
      <w:bookmarkEnd w:id="7727"/>
      <w:r w:rsidDel="00000000" w:rsidR="00000000" w:rsidRPr="00000000">
        <w:rPr>
          <w:b w:val="1"/>
          <w:bCs w:val="1"/>
          <w:color w:val="000000"/>
          <w:sz w:val="26"/>
          <w:szCs w:val="26"/>
          <w:rtl w:val="0"/>
        </w:rPr>
        <w:t xml:space="preserve">Payment Instructions</w:t>
      </w:r>
    </w:p>
    <w:p w:rsidR="00000000" w:rsidDel="00000000" w:rsidP="00000000" w:rsidRDefault="00000000" w:rsidRPr="00000000" w14:paraId="00004D48">
      <w:pPr>
        <w:spacing w:after="240" w:before="240" w:lineRule="auto"/>
        <w:rPr/>
      </w:pPr>
      <w:r w:rsidDel="00000000" w:rsidR="00000000" w:rsidRPr="00000000">
        <w:rPr>
          <w:rtl w:val="0"/>
        </w:rPr>
        <w:t xml:space="preserve">The handling of transaction funds should be clearly defined.</w:t>
      </w:r>
    </w:p>
    <w:p w:rsidR="00000000" w:rsidDel="00000000" w:rsidP="00000000" w:rsidRDefault="00000000" w:rsidRPr="00000000" w14:paraId="00004D49">
      <w:pPr>
        <w:pStyle w:val="Heading3"/>
        <w:keepNext w:val="0"/>
        <w:keepLines w:val="0"/>
        <w:spacing w:before="280" w:lineRule="auto"/>
        <w:rPr>
          <w:b w:val="1"/>
          <w:bCs w:val="1"/>
          <w:color w:val="000000"/>
          <w:sz w:val="26"/>
          <w:szCs w:val="26"/>
        </w:rPr>
      </w:pPr>
      <w:bookmarkStart w:colFirst="0" w:colLast="0" w:name="_1c4s6q95bqrw" w:id="7728"/>
      <w:bookmarkEnd w:id="7728"/>
      <w:r w:rsidDel="00000000" w:rsidR="00000000" w:rsidRPr="00000000">
        <w:rPr>
          <w:b w:val="1"/>
          <w:bCs w:val="1"/>
          <w:color w:val="000000"/>
          <w:sz w:val="26"/>
          <w:szCs w:val="26"/>
          <w:rtl w:val="0"/>
        </w:rPr>
        <w:t xml:space="preserve">Conflicts of Interest</w:t>
      </w:r>
    </w:p>
    <w:p w:rsidR="00000000" w:rsidDel="00000000" w:rsidP="00000000" w:rsidRDefault="00000000" w:rsidRPr="00000000" w14:paraId="00004D4A">
      <w:pPr>
        <w:spacing w:after="240" w:before="240" w:lineRule="auto"/>
        <w:rPr/>
      </w:pPr>
      <w:r w:rsidDel="00000000" w:rsidR="00000000" w:rsidRPr="00000000">
        <w:rPr>
          <w:rtl w:val="0"/>
        </w:rPr>
        <w:t xml:space="preserve">Transactions involving the representative personally require special legal attention.</w:t>
      </w:r>
    </w:p>
    <w:p w:rsidR="00000000" w:rsidDel="00000000" w:rsidP="00000000" w:rsidRDefault="00000000" w:rsidRPr="00000000" w14:paraId="00004D4B">
      <w:pPr>
        <w:spacing w:after="240" w:before="240" w:lineRule="auto"/>
        <w:rPr>
          <w:b w:val="1"/>
          <w:bCs w:val="1"/>
        </w:rPr>
      </w:pPr>
      <w:r w:rsidDel="00000000" w:rsidR="00000000" w:rsidRPr="00000000">
        <w:rPr>
          <w:b w:val="1"/>
          <w:bCs w:val="1"/>
          <w:rtl w:val="0"/>
        </w:rPr>
        <w:t xml:space="preserve">A power of attorney is not itself a property deed and does not replace the required registration of a real estate transfer.</w:t>
      </w:r>
    </w:p>
    <w:p w:rsidR="00000000" w:rsidDel="00000000" w:rsidP="00000000" w:rsidRDefault="00000000" w:rsidRPr="00000000" w14:paraId="00004D4C">
      <w:pPr>
        <w:spacing w:after="240" w:before="240" w:lineRule="auto"/>
        <w:rPr>
          <w:b w:val="1"/>
          <w:bCs w:val="1"/>
        </w:rPr>
      </w:pPr>
      <w:r w:rsidDel="00000000" w:rsidR="00000000" w:rsidRPr="00000000">
        <w:rPr>
          <w:b w:val="1"/>
          <w:bCs w:val="1"/>
          <w:rtl w:val="0"/>
        </w:rPr>
        <w:t xml:space="preserve">[Discuss a Real Estate Power of Attorney]</w:t>
      </w:r>
    </w:p>
    <w:p w:rsidR="00000000" w:rsidDel="00000000" w:rsidP="00000000" w:rsidRDefault="00000000" w:rsidRPr="00000000" w14:paraId="00004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E">
      <w:pPr>
        <w:pStyle w:val="Heading2"/>
        <w:keepNext w:val="0"/>
        <w:keepLines w:val="0"/>
        <w:spacing w:after="80" w:lineRule="auto"/>
        <w:rPr>
          <w:b w:val="1"/>
          <w:bCs w:val="1"/>
          <w:sz w:val="34"/>
          <w:szCs w:val="34"/>
        </w:rPr>
      </w:pPr>
      <w:bookmarkStart w:colFirst="0" w:colLast="0" w:name="_61i29kbe5gy0" w:id="7729"/>
      <w:bookmarkEnd w:id="7729"/>
      <w:r w:rsidDel="00000000" w:rsidR="00000000" w:rsidRPr="00000000">
        <w:rPr>
          <w:b w:val="1"/>
          <w:bCs w:val="1"/>
          <w:sz w:val="34"/>
          <w:szCs w:val="34"/>
          <w:rtl w:val="0"/>
        </w:rPr>
        <w:t xml:space="preserve">FINANCIAL POWER OF ATTORNEY FOR BUSINESS OWNERS</w:t>
      </w:r>
    </w:p>
    <w:p w:rsidR="00000000" w:rsidDel="00000000" w:rsidP="00000000" w:rsidRDefault="00000000" w:rsidRPr="00000000" w14:paraId="00004D4F">
      <w:pPr>
        <w:pStyle w:val="Heading1"/>
        <w:keepNext w:val="0"/>
        <w:keepLines w:val="0"/>
        <w:spacing w:before="480" w:lineRule="auto"/>
        <w:rPr>
          <w:b w:val="1"/>
          <w:bCs w:val="1"/>
          <w:sz w:val="46"/>
          <w:szCs w:val="46"/>
        </w:rPr>
      </w:pPr>
      <w:bookmarkStart w:colFirst="0" w:colLast="0" w:name="_c9hxocpfyccz" w:id="7730"/>
      <w:bookmarkEnd w:id="7730"/>
      <w:r w:rsidDel="00000000" w:rsidR="00000000" w:rsidRPr="00000000">
        <w:rPr>
          <w:b w:val="1"/>
          <w:bCs w:val="1"/>
          <w:sz w:val="46"/>
          <w:szCs w:val="46"/>
          <w:rtl w:val="0"/>
        </w:rPr>
        <w:t xml:space="preserve">Corporate and Commercial Representation in Brazil</w:t>
      </w:r>
    </w:p>
    <w:p w:rsidR="00000000" w:rsidDel="00000000" w:rsidP="00000000" w:rsidRDefault="00000000" w:rsidRPr="00000000" w14:paraId="00004D50">
      <w:pPr>
        <w:spacing w:after="240" w:before="240" w:lineRule="auto"/>
        <w:rPr/>
      </w:pPr>
      <w:r w:rsidDel="00000000" w:rsidR="00000000" w:rsidRPr="00000000">
        <w:rPr>
          <w:rtl w:val="0"/>
        </w:rPr>
        <w:t xml:space="preserve">A business owner or shareholder may need someone to perform defined acts in Brazil.</w:t>
      </w:r>
    </w:p>
    <w:p w:rsidR="00000000" w:rsidDel="00000000" w:rsidP="00000000" w:rsidRDefault="00000000" w:rsidRPr="00000000" w14:paraId="00004D51">
      <w:pPr>
        <w:pStyle w:val="Heading3"/>
        <w:keepNext w:val="0"/>
        <w:keepLines w:val="0"/>
        <w:spacing w:before="280" w:lineRule="auto"/>
        <w:rPr>
          <w:b w:val="1"/>
          <w:bCs w:val="1"/>
          <w:color w:val="000000"/>
          <w:sz w:val="26"/>
          <w:szCs w:val="26"/>
        </w:rPr>
      </w:pPr>
      <w:bookmarkStart w:colFirst="0" w:colLast="0" w:name="_881kzsjw1gju" w:id="7731"/>
      <w:bookmarkEnd w:id="7731"/>
      <w:r w:rsidDel="00000000" w:rsidR="00000000" w:rsidRPr="00000000">
        <w:rPr>
          <w:b w:val="1"/>
          <w:bCs w:val="1"/>
          <w:color w:val="000000"/>
          <w:sz w:val="26"/>
          <w:szCs w:val="26"/>
          <w:rtl w:val="0"/>
        </w:rPr>
        <w:t xml:space="preserve">Corporate Filings</w:t>
      </w:r>
    </w:p>
    <w:p w:rsidR="00000000" w:rsidDel="00000000" w:rsidP="00000000" w:rsidRDefault="00000000" w:rsidRPr="00000000" w14:paraId="00004D52">
      <w:pPr>
        <w:spacing w:after="240" w:before="240" w:lineRule="auto"/>
        <w:rPr/>
      </w:pPr>
      <w:r w:rsidDel="00000000" w:rsidR="00000000" w:rsidRPr="00000000">
        <w:rPr>
          <w:rtl w:val="0"/>
        </w:rPr>
        <w:t xml:space="preserve">Representation for permitted registration procedures.</w:t>
      </w:r>
    </w:p>
    <w:p w:rsidR="00000000" w:rsidDel="00000000" w:rsidP="00000000" w:rsidRDefault="00000000" w:rsidRPr="00000000" w14:paraId="00004D53">
      <w:pPr>
        <w:pStyle w:val="Heading3"/>
        <w:keepNext w:val="0"/>
        <w:keepLines w:val="0"/>
        <w:spacing w:before="280" w:lineRule="auto"/>
        <w:rPr>
          <w:b w:val="1"/>
          <w:bCs w:val="1"/>
          <w:color w:val="000000"/>
          <w:sz w:val="26"/>
          <w:szCs w:val="26"/>
        </w:rPr>
      </w:pPr>
      <w:bookmarkStart w:colFirst="0" w:colLast="0" w:name="_71d478lmfukt" w:id="7732"/>
      <w:bookmarkEnd w:id="7732"/>
      <w:r w:rsidDel="00000000" w:rsidR="00000000" w:rsidRPr="00000000">
        <w:rPr>
          <w:b w:val="1"/>
          <w:bCs w:val="1"/>
          <w:color w:val="000000"/>
          <w:sz w:val="26"/>
          <w:szCs w:val="26"/>
          <w:rtl w:val="0"/>
        </w:rPr>
        <w:t xml:space="preserve">Company Documents</w:t>
      </w:r>
    </w:p>
    <w:p w:rsidR="00000000" w:rsidDel="00000000" w:rsidP="00000000" w:rsidRDefault="00000000" w:rsidRPr="00000000" w14:paraId="00004D54">
      <w:pPr>
        <w:spacing w:after="240" w:before="240" w:lineRule="auto"/>
        <w:rPr/>
      </w:pPr>
      <w:r w:rsidDel="00000000" w:rsidR="00000000" w:rsidRPr="00000000">
        <w:rPr>
          <w:rtl w:val="0"/>
        </w:rPr>
        <w:t xml:space="preserve">Signing specified instruments.</w:t>
      </w:r>
    </w:p>
    <w:p w:rsidR="00000000" w:rsidDel="00000000" w:rsidP="00000000" w:rsidRDefault="00000000" w:rsidRPr="00000000" w14:paraId="00004D55">
      <w:pPr>
        <w:pStyle w:val="Heading3"/>
        <w:keepNext w:val="0"/>
        <w:keepLines w:val="0"/>
        <w:spacing w:before="280" w:lineRule="auto"/>
        <w:rPr>
          <w:b w:val="1"/>
          <w:bCs w:val="1"/>
          <w:color w:val="000000"/>
          <w:sz w:val="26"/>
          <w:szCs w:val="26"/>
        </w:rPr>
      </w:pPr>
      <w:bookmarkStart w:colFirst="0" w:colLast="0" w:name="_wtkefbueipfn" w:id="7733"/>
      <w:bookmarkEnd w:id="7733"/>
      <w:r w:rsidDel="00000000" w:rsidR="00000000" w:rsidRPr="00000000">
        <w:rPr>
          <w:b w:val="1"/>
          <w:bCs w:val="1"/>
          <w:color w:val="000000"/>
          <w:sz w:val="26"/>
          <w:szCs w:val="26"/>
          <w:rtl w:val="0"/>
        </w:rPr>
        <w:t xml:space="preserve">Shareholder Meetings</w:t>
      </w:r>
    </w:p>
    <w:p w:rsidR="00000000" w:rsidDel="00000000" w:rsidP="00000000" w:rsidRDefault="00000000" w:rsidRPr="00000000" w14:paraId="00004D56">
      <w:pPr>
        <w:spacing w:after="240" w:before="240" w:lineRule="auto"/>
        <w:rPr/>
      </w:pPr>
      <w:r w:rsidDel="00000000" w:rsidR="00000000" w:rsidRPr="00000000">
        <w:rPr>
          <w:rtl w:val="0"/>
        </w:rPr>
        <w:t xml:space="preserve">Participation where legally authorized.</w:t>
      </w:r>
    </w:p>
    <w:p w:rsidR="00000000" w:rsidDel="00000000" w:rsidP="00000000" w:rsidRDefault="00000000" w:rsidRPr="00000000" w14:paraId="00004D57">
      <w:pPr>
        <w:pStyle w:val="Heading3"/>
        <w:keepNext w:val="0"/>
        <w:keepLines w:val="0"/>
        <w:spacing w:before="280" w:lineRule="auto"/>
        <w:rPr>
          <w:b w:val="1"/>
          <w:bCs w:val="1"/>
          <w:color w:val="000000"/>
          <w:sz w:val="26"/>
          <w:szCs w:val="26"/>
        </w:rPr>
      </w:pPr>
      <w:bookmarkStart w:colFirst="0" w:colLast="0" w:name="_q8s02kp388ux" w:id="7734"/>
      <w:bookmarkEnd w:id="7734"/>
      <w:r w:rsidDel="00000000" w:rsidR="00000000" w:rsidRPr="00000000">
        <w:rPr>
          <w:b w:val="1"/>
          <w:bCs w:val="1"/>
          <w:color w:val="000000"/>
          <w:sz w:val="26"/>
          <w:szCs w:val="26"/>
          <w:rtl w:val="0"/>
        </w:rPr>
        <w:t xml:space="preserve">Commercial Contracts</w:t>
      </w:r>
    </w:p>
    <w:p w:rsidR="00000000" w:rsidDel="00000000" w:rsidP="00000000" w:rsidRDefault="00000000" w:rsidRPr="00000000" w14:paraId="00004D58">
      <w:pPr>
        <w:spacing w:after="240" w:before="240" w:lineRule="auto"/>
        <w:rPr/>
      </w:pPr>
      <w:r w:rsidDel="00000000" w:rsidR="00000000" w:rsidRPr="00000000">
        <w:rPr>
          <w:rtl w:val="0"/>
        </w:rPr>
        <w:t xml:space="preserve">Execution of qualifying agreements.</w:t>
      </w:r>
    </w:p>
    <w:p w:rsidR="00000000" w:rsidDel="00000000" w:rsidP="00000000" w:rsidRDefault="00000000" w:rsidRPr="00000000" w14:paraId="00004D59">
      <w:pPr>
        <w:pStyle w:val="Heading3"/>
        <w:keepNext w:val="0"/>
        <w:keepLines w:val="0"/>
        <w:spacing w:before="280" w:lineRule="auto"/>
        <w:rPr>
          <w:b w:val="1"/>
          <w:bCs w:val="1"/>
          <w:color w:val="000000"/>
          <w:sz w:val="26"/>
          <w:szCs w:val="26"/>
        </w:rPr>
      </w:pPr>
      <w:bookmarkStart w:colFirst="0" w:colLast="0" w:name="_69b3f2tldvgz" w:id="7735"/>
      <w:bookmarkEnd w:id="7735"/>
      <w:r w:rsidDel="00000000" w:rsidR="00000000" w:rsidRPr="00000000">
        <w:rPr>
          <w:b w:val="1"/>
          <w:bCs w:val="1"/>
          <w:color w:val="000000"/>
          <w:sz w:val="26"/>
          <w:szCs w:val="26"/>
          <w:rtl w:val="0"/>
        </w:rPr>
        <w:t xml:space="preserve">Tax Administration</w:t>
      </w:r>
    </w:p>
    <w:p w:rsidR="00000000" w:rsidDel="00000000" w:rsidP="00000000" w:rsidRDefault="00000000" w:rsidRPr="00000000" w14:paraId="00004D5A">
      <w:pPr>
        <w:spacing w:after="240" w:before="240" w:lineRule="auto"/>
        <w:rPr/>
      </w:pPr>
      <w:r w:rsidDel="00000000" w:rsidR="00000000" w:rsidRPr="00000000">
        <w:rPr>
          <w:rtl w:val="0"/>
        </w:rPr>
        <w:t xml:space="preserve">Representation for certain permitted procedures.</w:t>
      </w:r>
    </w:p>
    <w:p w:rsidR="00000000" w:rsidDel="00000000" w:rsidP="00000000" w:rsidRDefault="00000000" w:rsidRPr="00000000" w14:paraId="00004D5B">
      <w:pPr>
        <w:pStyle w:val="Heading3"/>
        <w:keepNext w:val="0"/>
        <w:keepLines w:val="0"/>
        <w:spacing w:before="280" w:lineRule="auto"/>
        <w:rPr>
          <w:b w:val="1"/>
          <w:bCs w:val="1"/>
          <w:color w:val="000000"/>
          <w:sz w:val="26"/>
          <w:szCs w:val="26"/>
        </w:rPr>
      </w:pPr>
      <w:bookmarkStart w:colFirst="0" w:colLast="0" w:name="_j2mqnjlmcwzh" w:id="7736"/>
      <w:bookmarkEnd w:id="7736"/>
      <w:r w:rsidDel="00000000" w:rsidR="00000000" w:rsidRPr="00000000">
        <w:rPr>
          <w:b w:val="1"/>
          <w:bCs w:val="1"/>
          <w:color w:val="000000"/>
          <w:sz w:val="26"/>
          <w:szCs w:val="26"/>
          <w:rtl w:val="0"/>
        </w:rPr>
        <w:t xml:space="preserve">Banking Matters</w:t>
      </w:r>
    </w:p>
    <w:p w:rsidR="00000000" w:rsidDel="00000000" w:rsidP="00000000" w:rsidRDefault="00000000" w:rsidRPr="00000000" w14:paraId="00004D5C">
      <w:pPr>
        <w:spacing w:after="240" w:before="240" w:lineRule="auto"/>
        <w:rPr/>
      </w:pPr>
      <w:r w:rsidDel="00000000" w:rsidR="00000000" w:rsidRPr="00000000">
        <w:rPr>
          <w:rtl w:val="0"/>
        </w:rPr>
        <w:t xml:space="preserve">Specified corporate banking transactions.</w:t>
      </w:r>
    </w:p>
    <w:p w:rsidR="00000000" w:rsidDel="00000000" w:rsidP="00000000" w:rsidRDefault="00000000" w:rsidRPr="00000000" w14:paraId="00004D5D">
      <w:pPr>
        <w:pStyle w:val="Heading3"/>
        <w:keepNext w:val="0"/>
        <w:keepLines w:val="0"/>
        <w:spacing w:before="280" w:lineRule="auto"/>
        <w:rPr>
          <w:b w:val="1"/>
          <w:bCs w:val="1"/>
          <w:color w:val="000000"/>
          <w:sz w:val="26"/>
          <w:szCs w:val="26"/>
        </w:rPr>
      </w:pPr>
      <w:bookmarkStart w:colFirst="0" w:colLast="0" w:name="_oxy4ds28143p" w:id="7737"/>
      <w:bookmarkEnd w:id="7737"/>
      <w:r w:rsidDel="00000000" w:rsidR="00000000" w:rsidRPr="00000000">
        <w:rPr>
          <w:b w:val="1"/>
          <w:bCs w:val="1"/>
          <w:color w:val="000000"/>
          <w:sz w:val="26"/>
          <w:szCs w:val="26"/>
          <w:rtl w:val="0"/>
        </w:rPr>
        <w:t xml:space="preserve">Foreign Shareholders</w:t>
      </w:r>
    </w:p>
    <w:p w:rsidR="00000000" w:rsidDel="00000000" w:rsidP="00000000" w:rsidRDefault="00000000" w:rsidRPr="00000000" w14:paraId="00004D5E">
      <w:pPr>
        <w:spacing w:after="240" w:before="240" w:lineRule="auto"/>
        <w:rPr/>
      </w:pPr>
      <w:r w:rsidDel="00000000" w:rsidR="00000000" w:rsidRPr="00000000">
        <w:rPr>
          <w:rtl w:val="0"/>
        </w:rPr>
        <w:t xml:space="preserve">Additional registration and representation rules may apply.</w:t>
      </w:r>
    </w:p>
    <w:p w:rsidR="00000000" w:rsidDel="00000000" w:rsidP="00000000" w:rsidRDefault="00000000" w:rsidRPr="00000000" w14:paraId="00004D5F">
      <w:pPr>
        <w:pStyle w:val="Heading3"/>
        <w:keepNext w:val="0"/>
        <w:keepLines w:val="0"/>
        <w:spacing w:before="280" w:lineRule="auto"/>
        <w:rPr>
          <w:b w:val="1"/>
          <w:bCs w:val="1"/>
          <w:color w:val="000000"/>
          <w:sz w:val="26"/>
          <w:szCs w:val="26"/>
        </w:rPr>
      </w:pPr>
      <w:bookmarkStart w:colFirst="0" w:colLast="0" w:name="_xlbxsqnw6qom" w:id="7738"/>
      <w:bookmarkEnd w:id="7738"/>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4D60">
      <w:pPr>
        <w:spacing w:after="240" w:before="240" w:lineRule="auto"/>
        <w:rPr/>
      </w:pPr>
      <w:r w:rsidDel="00000000" w:rsidR="00000000" w:rsidRPr="00000000">
        <w:rPr>
          <w:rtl w:val="0"/>
        </w:rPr>
        <w:t xml:space="preserve">The company's articles and internal authorization requirements remain relevant.</w:t>
      </w:r>
    </w:p>
    <w:p w:rsidR="00000000" w:rsidDel="00000000" w:rsidP="00000000" w:rsidRDefault="00000000" w:rsidRPr="00000000" w14:paraId="00004D61">
      <w:pPr>
        <w:pStyle w:val="Heading3"/>
        <w:keepNext w:val="0"/>
        <w:keepLines w:val="0"/>
        <w:spacing w:before="280" w:lineRule="auto"/>
        <w:rPr>
          <w:b w:val="1"/>
          <w:bCs w:val="1"/>
          <w:color w:val="000000"/>
          <w:sz w:val="26"/>
          <w:szCs w:val="26"/>
        </w:rPr>
      </w:pPr>
      <w:bookmarkStart w:colFirst="0" w:colLast="0" w:name="_6c6pzv6fi34s" w:id="7739"/>
      <w:bookmarkEnd w:id="7739"/>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4D62">
      <w:pPr>
        <w:spacing w:after="240" w:before="240" w:lineRule="auto"/>
        <w:rPr/>
      </w:pPr>
      <w:r w:rsidDel="00000000" w:rsidR="00000000" w:rsidRPr="00000000">
        <w:rPr>
          <w:rtl w:val="0"/>
        </w:rPr>
        <w:t xml:space="preserve">Accountants, corporate officers, and legal representatives may have distinct responsibilities.</w:t>
      </w:r>
    </w:p>
    <w:p w:rsidR="00000000" w:rsidDel="00000000" w:rsidP="00000000" w:rsidRDefault="00000000" w:rsidRPr="00000000" w14:paraId="00004D63">
      <w:pPr>
        <w:spacing w:after="240" w:before="240" w:lineRule="auto"/>
        <w:rPr>
          <w:b w:val="1"/>
          <w:bCs w:val="1"/>
        </w:rPr>
      </w:pPr>
      <w:r w:rsidDel="00000000" w:rsidR="00000000" w:rsidRPr="00000000">
        <w:rPr>
          <w:b w:val="1"/>
          <w:bCs w:val="1"/>
          <w:rtl w:val="0"/>
        </w:rPr>
        <w:t xml:space="preserve">A personal power of attorney does not automatically authorize a person to act on behalf of a company.</w:t>
      </w:r>
    </w:p>
    <w:p w:rsidR="00000000" w:rsidDel="00000000" w:rsidP="00000000" w:rsidRDefault="00000000" w:rsidRPr="00000000" w14:paraId="00004D64">
      <w:pPr>
        <w:spacing w:after="240" w:before="240" w:lineRule="auto"/>
        <w:rPr>
          <w:b w:val="1"/>
          <w:bCs w:val="1"/>
        </w:rPr>
      </w:pPr>
      <w:r w:rsidDel="00000000" w:rsidR="00000000" w:rsidRPr="00000000">
        <w:rPr>
          <w:b w:val="1"/>
          <w:bCs w:val="1"/>
          <w:rtl w:val="0"/>
        </w:rPr>
        <w:t xml:space="preserve">[Request Corporate Power of Attorney Legal Assistance]</w:t>
      </w:r>
    </w:p>
    <w:p w:rsidR="00000000" w:rsidDel="00000000" w:rsidP="00000000" w:rsidRDefault="00000000" w:rsidRPr="00000000" w14:paraId="00004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6">
      <w:pPr>
        <w:pStyle w:val="Heading2"/>
        <w:keepNext w:val="0"/>
        <w:keepLines w:val="0"/>
        <w:spacing w:after="80" w:lineRule="auto"/>
        <w:rPr>
          <w:b w:val="1"/>
          <w:bCs w:val="1"/>
          <w:sz w:val="34"/>
          <w:szCs w:val="34"/>
        </w:rPr>
      </w:pPr>
      <w:bookmarkStart w:colFirst="0" w:colLast="0" w:name="_ayi0v1rx8unf" w:id="7740"/>
      <w:bookmarkEnd w:id="7740"/>
      <w:r w:rsidDel="00000000" w:rsidR="00000000" w:rsidRPr="00000000">
        <w:rPr>
          <w:b w:val="1"/>
          <w:bCs w:val="1"/>
          <w:sz w:val="34"/>
          <w:szCs w:val="34"/>
          <w:rtl w:val="0"/>
        </w:rPr>
        <w:t xml:space="preserve">SIGNING A BRAZILIAN POWER OF ATTORNEY FROM ABROAD</w:t>
      </w:r>
    </w:p>
    <w:p w:rsidR="00000000" w:rsidDel="00000000" w:rsidP="00000000" w:rsidRDefault="00000000" w:rsidRPr="00000000" w14:paraId="00004D67">
      <w:pPr>
        <w:pStyle w:val="Heading1"/>
        <w:keepNext w:val="0"/>
        <w:keepLines w:val="0"/>
        <w:spacing w:before="480" w:lineRule="auto"/>
        <w:rPr>
          <w:b w:val="1"/>
          <w:bCs w:val="1"/>
          <w:sz w:val="46"/>
          <w:szCs w:val="46"/>
        </w:rPr>
      </w:pPr>
      <w:bookmarkStart w:colFirst="0" w:colLast="0" w:name="_4yj47dbtv1ty" w:id="7741"/>
      <w:bookmarkEnd w:id="7741"/>
      <w:r w:rsidDel="00000000" w:rsidR="00000000" w:rsidRPr="00000000">
        <w:rPr>
          <w:b w:val="1"/>
          <w:bCs w:val="1"/>
          <w:sz w:val="46"/>
          <w:szCs w:val="46"/>
          <w:rtl w:val="0"/>
        </w:rPr>
        <w:t xml:space="preserve">How to Prepare a Procuração Without Traveling to Brazil</w:t>
      </w:r>
    </w:p>
    <w:p w:rsidR="00000000" w:rsidDel="00000000" w:rsidP="00000000" w:rsidRDefault="00000000" w:rsidRPr="00000000" w14:paraId="00004D68">
      <w:pPr>
        <w:spacing w:after="240" w:before="240" w:lineRule="auto"/>
        <w:rPr/>
      </w:pPr>
      <w:r w:rsidDel="00000000" w:rsidR="00000000" w:rsidRPr="00000000">
        <w:rPr>
          <w:rtl w:val="0"/>
        </w:rPr>
        <w:t xml:space="preserve">Many international clients can complete relevant execution steps outside Brazil.</w:t>
      </w:r>
    </w:p>
    <w:p w:rsidR="00000000" w:rsidDel="00000000" w:rsidP="00000000" w:rsidRDefault="00000000" w:rsidRPr="00000000" w14:paraId="00004D69">
      <w:pPr>
        <w:spacing w:after="240" w:before="240" w:lineRule="auto"/>
        <w:rPr/>
      </w:pPr>
      <w:r w:rsidDel="00000000" w:rsidR="00000000" w:rsidRPr="00000000">
        <w:rPr>
          <w:rtl w:val="0"/>
        </w:rPr>
        <w:t xml:space="preserve">The correct procedure depends on the person's nationality, the country of execution, and the intended use.</w:t>
      </w:r>
    </w:p>
    <w:p w:rsidR="00000000" w:rsidDel="00000000" w:rsidP="00000000" w:rsidRDefault="00000000" w:rsidRPr="00000000" w14:paraId="00004D6A">
      <w:pPr>
        <w:pStyle w:val="Heading3"/>
        <w:keepNext w:val="0"/>
        <w:keepLines w:val="0"/>
        <w:spacing w:before="280" w:lineRule="auto"/>
        <w:rPr>
          <w:b w:val="1"/>
          <w:bCs w:val="1"/>
          <w:color w:val="000000"/>
          <w:sz w:val="26"/>
          <w:szCs w:val="26"/>
        </w:rPr>
      </w:pPr>
      <w:bookmarkStart w:colFirst="0" w:colLast="0" w:name="_f6kgj8dypyu" w:id="7742"/>
      <w:bookmarkEnd w:id="7742"/>
      <w:r w:rsidDel="00000000" w:rsidR="00000000" w:rsidRPr="00000000">
        <w:rPr>
          <w:b w:val="1"/>
          <w:bCs w:val="1"/>
          <w:color w:val="000000"/>
          <w:sz w:val="26"/>
          <w:szCs w:val="26"/>
          <w:rtl w:val="0"/>
        </w:rPr>
        <w:t xml:space="preserve">Step 1 – Identify the Transaction</w:t>
      </w:r>
    </w:p>
    <w:p w:rsidR="00000000" w:rsidDel="00000000" w:rsidP="00000000" w:rsidRDefault="00000000" w:rsidRPr="00000000" w14:paraId="00004D6B">
      <w:pPr>
        <w:spacing w:after="240" w:before="240" w:lineRule="auto"/>
        <w:rPr/>
      </w:pPr>
      <w:r w:rsidDel="00000000" w:rsidR="00000000" w:rsidRPr="00000000">
        <w:rPr>
          <w:rtl w:val="0"/>
        </w:rPr>
        <w:t xml:space="preserve">Determine the precise act the representative must perform.</w:t>
      </w:r>
    </w:p>
    <w:p w:rsidR="00000000" w:rsidDel="00000000" w:rsidP="00000000" w:rsidRDefault="00000000" w:rsidRPr="00000000" w14:paraId="00004D6C">
      <w:pPr>
        <w:pStyle w:val="Heading3"/>
        <w:keepNext w:val="0"/>
        <w:keepLines w:val="0"/>
        <w:spacing w:before="280" w:lineRule="auto"/>
        <w:rPr>
          <w:b w:val="1"/>
          <w:bCs w:val="1"/>
          <w:color w:val="000000"/>
          <w:sz w:val="26"/>
          <w:szCs w:val="26"/>
        </w:rPr>
      </w:pPr>
      <w:bookmarkStart w:colFirst="0" w:colLast="0" w:name="_7n3aeo61atz4" w:id="7743"/>
      <w:bookmarkEnd w:id="7743"/>
      <w:r w:rsidDel="00000000" w:rsidR="00000000" w:rsidRPr="00000000">
        <w:rPr>
          <w:b w:val="1"/>
          <w:bCs w:val="1"/>
          <w:color w:val="000000"/>
          <w:sz w:val="26"/>
          <w:szCs w:val="26"/>
          <w:rtl w:val="0"/>
        </w:rPr>
        <w:t xml:space="preserve">Step 2 – Confirm the Required Form</w:t>
      </w:r>
    </w:p>
    <w:p w:rsidR="00000000" w:rsidDel="00000000" w:rsidP="00000000" w:rsidRDefault="00000000" w:rsidRPr="00000000" w14:paraId="00004D6D">
      <w:pPr>
        <w:spacing w:after="240" w:before="240" w:lineRule="auto"/>
        <w:rPr/>
      </w:pPr>
      <w:r w:rsidDel="00000000" w:rsidR="00000000" w:rsidRPr="00000000">
        <w:rPr>
          <w:rtl w:val="0"/>
        </w:rPr>
        <w:t xml:space="preserve">Check whether a public or private instrument is legally appropriate.</w:t>
      </w:r>
    </w:p>
    <w:p w:rsidR="00000000" w:rsidDel="00000000" w:rsidP="00000000" w:rsidRDefault="00000000" w:rsidRPr="00000000" w14:paraId="00004D6E">
      <w:pPr>
        <w:pStyle w:val="Heading3"/>
        <w:keepNext w:val="0"/>
        <w:keepLines w:val="0"/>
        <w:spacing w:before="280" w:lineRule="auto"/>
        <w:rPr>
          <w:b w:val="1"/>
          <w:bCs w:val="1"/>
          <w:color w:val="000000"/>
          <w:sz w:val="26"/>
          <w:szCs w:val="26"/>
        </w:rPr>
      </w:pPr>
      <w:bookmarkStart w:colFirst="0" w:colLast="0" w:name="_aar0fypzxdz3" w:id="7744"/>
      <w:bookmarkEnd w:id="7744"/>
      <w:r w:rsidDel="00000000" w:rsidR="00000000" w:rsidRPr="00000000">
        <w:rPr>
          <w:b w:val="1"/>
          <w:bCs w:val="1"/>
          <w:color w:val="000000"/>
          <w:sz w:val="26"/>
          <w:szCs w:val="26"/>
          <w:rtl w:val="0"/>
        </w:rPr>
        <w:t xml:space="preserve">Step 3 – Prepare the Document</w:t>
      </w:r>
    </w:p>
    <w:p w:rsidR="00000000" w:rsidDel="00000000" w:rsidP="00000000" w:rsidRDefault="00000000" w:rsidRPr="00000000" w14:paraId="00004D6F">
      <w:pPr>
        <w:spacing w:after="240" w:before="240" w:lineRule="auto"/>
        <w:rPr/>
      </w:pPr>
      <w:r w:rsidDel="00000000" w:rsidR="00000000" w:rsidRPr="00000000">
        <w:rPr>
          <w:rtl w:val="0"/>
        </w:rPr>
        <w:t xml:space="preserve">Draft the powers in legally suitable language.</w:t>
      </w:r>
    </w:p>
    <w:p w:rsidR="00000000" w:rsidDel="00000000" w:rsidP="00000000" w:rsidRDefault="00000000" w:rsidRPr="00000000" w14:paraId="00004D70">
      <w:pPr>
        <w:pStyle w:val="Heading3"/>
        <w:keepNext w:val="0"/>
        <w:keepLines w:val="0"/>
        <w:spacing w:before="280" w:lineRule="auto"/>
        <w:rPr>
          <w:b w:val="1"/>
          <w:bCs w:val="1"/>
          <w:color w:val="000000"/>
          <w:sz w:val="26"/>
          <w:szCs w:val="26"/>
        </w:rPr>
      </w:pPr>
      <w:bookmarkStart w:colFirst="0" w:colLast="0" w:name="_gzbi8l915n4y" w:id="7745"/>
      <w:bookmarkEnd w:id="7745"/>
      <w:r w:rsidDel="00000000" w:rsidR="00000000" w:rsidRPr="00000000">
        <w:rPr>
          <w:b w:val="1"/>
          <w:bCs w:val="1"/>
          <w:color w:val="000000"/>
          <w:sz w:val="26"/>
          <w:szCs w:val="26"/>
          <w:rtl w:val="0"/>
        </w:rPr>
        <w:t xml:space="preserve">Step 4 – Choose the Execution Route</w:t>
      </w:r>
    </w:p>
    <w:p w:rsidR="00000000" w:rsidDel="00000000" w:rsidP="00000000" w:rsidRDefault="00000000" w:rsidRPr="00000000" w14:paraId="00004D71">
      <w:pPr>
        <w:spacing w:after="240" w:before="240" w:lineRule="auto"/>
        <w:rPr/>
      </w:pPr>
      <w:r w:rsidDel="00000000" w:rsidR="00000000" w:rsidRPr="00000000">
        <w:rPr>
          <w:rtl w:val="0"/>
        </w:rPr>
        <w:t xml:space="preserve">Consider a Brazilian consular service or a legally appropriate foreign notarial procedure.</w:t>
      </w:r>
    </w:p>
    <w:p w:rsidR="00000000" w:rsidDel="00000000" w:rsidP="00000000" w:rsidRDefault="00000000" w:rsidRPr="00000000" w14:paraId="00004D72">
      <w:pPr>
        <w:pStyle w:val="Heading3"/>
        <w:keepNext w:val="0"/>
        <w:keepLines w:val="0"/>
        <w:spacing w:before="280" w:lineRule="auto"/>
        <w:rPr>
          <w:b w:val="1"/>
          <w:bCs w:val="1"/>
          <w:color w:val="000000"/>
          <w:sz w:val="26"/>
          <w:szCs w:val="26"/>
        </w:rPr>
      </w:pPr>
      <w:bookmarkStart w:colFirst="0" w:colLast="0" w:name="_3gldu9mpsmwr" w:id="7746"/>
      <w:bookmarkEnd w:id="7746"/>
      <w:r w:rsidDel="00000000" w:rsidR="00000000" w:rsidRPr="00000000">
        <w:rPr>
          <w:b w:val="1"/>
          <w:bCs w:val="1"/>
          <w:color w:val="000000"/>
          <w:sz w:val="26"/>
          <w:szCs w:val="26"/>
          <w:rtl w:val="0"/>
        </w:rPr>
        <w:t xml:space="preserve">Step 5 – Execute the Instrument</w:t>
      </w:r>
    </w:p>
    <w:p w:rsidR="00000000" w:rsidDel="00000000" w:rsidP="00000000" w:rsidRDefault="00000000" w:rsidRPr="00000000" w14:paraId="00004D73">
      <w:pPr>
        <w:spacing w:after="240" w:before="240" w:lineRule="auto"/>
        <w:rPr/>
      </w:pPr>
      <w:r w:rsidDel="00000000" w:rsidR="00000000" w:rsidRPr="00000000">
        <w:rPr>
          <w:rtl w:val="0"/>
        </w:rPr>
        <w:t xml:space="preserve">Sign according to the applicable formal requirements.</w:t>
      </w:r>
    </w:p>
    <w:p w:rsidR="00000000" w:rsidDel="00000000" w:rsidP="00000000" w:rsidRDefault="00000000" w:rsidRPr="00000000" w14:paraId="00004D74">
      <w:pPr>
        <w:pStyle w:val="Heading3"/>
        <w:keepNext w:val="0"/>
        <w:keepLines w:val="0"/>
        <w:spacing w:before="280" w:lineRule="auto"/>
        <w:rPr>
          <w:b w:val="1"/>
          <w:bCs w:val="1"/>
          <w:color w:val="000000"/>
          <w:sz w:val="26"/>
          <w:szCs w:val="26"/>
        </w:rPr>
      </w:pPr>
      <w:bookmarkStart w:colFirst="0" w:colLast="0" w:name="_62e6juc66wcw" w:id="7747"/>
      <w:bookmarkEnd w:id="7747"/>
      <w:r w:rsidDel="00000000" w:rsidR="00000000" w:rsidRPr="00000000">
        <w:rPr>
          <w:b w:val="1"/>
          <w:bCs w:val="1"/>
          <w:color w:val="000000"/>
          <w:sz w:val="26"/>
          <w:szCs w:val="26"/>
          <w:rtl w:val="0"/>
        </w:rPr>
        <w:t xml:space="preserve">Step 6 – Authenticate Where Required</w:t>
      </w:r>
    </w:p>
    <w:p w:rsidR="00000000" w:rsidDel="00000000" w:rsidP="00000000" w:rsidRDefault="00000000" w:rsidRPr="00000000" w14:paraId="00004D75">
      <w:pPr>
        <w:spacing w:after="240" w:before="240" w:lineRule="auto"/>
        <w:rPr/>
      </w:pPr>
      <w:r w:rsidDel="00000000" w:rsidR="00000000" w:rsidRPr="00000000">
        <w:rPr>
          <w:rtl w:val="0"/>
        </w:rPr>
        <w:t xml:space="preserve">Obtain an apostille or consular legalization when applicable.</w:t>
      </w:r>
    </w:p>
    <w:p w:rsidR="00000000" w:rsidDel="00000000" w:rsidP="00000000" w:rsidRDefault="00000000" w:rsidRPr="00000000" w14:paraId="00004D76">
      <w:pPr>
        <w:pStyle w:val="Heading3"/>
        <w:keepNext w:val="0"/>
        <w:keepLines w:val="0"/>
        <w:spacing w:before="280" w:lineRule="auto"/>
        <w:rPr>
          <w:b w:val="1"/>
          <w:bCs w:val="1"/>
          <w:color w:val="000000"/>
          <w:sz w:val="26"/>
          <w:szCs w:val="26"/>
        </w:rPr>
      </w:pPr>
      <w:bookmarkStart w:colFirst="0" w:colLast="0" w:name="_lneu6fsufmkf" w:id="7748"/>
      <w:bookmarkEnd w:id="7748"/>
      <w:r w:rsidDel="00000000" w:rsidR="00000000" w:rsidRPr="00000000">
        <w:rPr>
          <w:b w:val="1"/>
          <w:bCs w:val="1"/>
          <w:color w:val="000000"/>
          <w:sz w:val="26"/>
          <w:szCs w:val="26"/>
          <w:rtl w:val="0"/>
        </w:rPr>
        <w:t xml:space="preserve">Step 7 – Arrange Translation</w:t>
      </w:r>
    </w:p>
    <w:p w:rsidR="00000000" w:rsidDel="00000000" w:rsidP="00000000" w:rsidRDefault="00000000" w:rsidRPr="00000000" w14:paraId="00004D77">
      <w:pPr>
        <w:spacing w:after="240" w:before="240" w:lineRule="auto"/>
        <w:rPr/>
      </w:pPr>
      <w:r w:rsidDel="00000000" w:rsidR="00000000" w:rsidRPr="00000000">
        <w:rPr>
          <w:rtl w:val="0"/>
        </w:rPr>
        <w:t xml:space="preserve">Obtain a Brazilian sworn translation where required.</w:t>
      </w:r>
    </w:p>
    <w:p w:rsidR="00000000" w:rsidDel="00000000" w:rsidP="00000000" w:rsidRDefault="00000000" w:rsidRPr="00000000" w14:paraId="00004D78">
      <w:pPr>
        <w:pStyle w:val="Heading3"/>
        <w:keepNext w:val="0"/>
        <w:keepLines w:val="0"/>
        <w:spacing w:before="280" w:lineRule="auto"/>
        <w:rPr>
          <w:b w:val="1"/>
          <w:bCs w:val="1"/>
          <w:color w:val="000000"/>
          <w:sz w:val="26"/>
          <w:szCs w:val="26"/>
        </w:rPr>
      </w:pPr>
      <w:bookmarkStart w:colFirst="0" w:colLast="0" w:name="_bdp7l41kprp4" w:id="7749"/>
      <w:bookmarkEnd w:id="7749"/>
      <w:r w:rsidDel="00000000" w:rsidR="00000000" w:rsidRPr="00000000">
        <w:rPr>
          <w:b w:val="1"/>
          <w:bCs w:val="1"/>
          <w:color w:val="000000"/>
          <w:sz w:val="26"/>
          <w:szCs w:val="26"/>
          <w:rtl w:val="0"/>
        </w:rPr>
        <w:t xml:space="preserve">Step 8 – Address Registration</w:t>
      </w:r>
    </w:p>
    <w:p w:rsidR="00000000" w:rsidDel="00000000" w:rsidP="00000000" w:rsidRDefault="00000000" w:rsidRPr="00000000" w14:paraId="00004D79">
      <w:pPr>
        <w:spacing w:after="240" w:before="240" w:lineRule="auto"/>
        <w:rPr/>
      </w:pPr>
      <w:r w:rsidDel="00000000" w:rsidR="00000000" w:rsidRPr="00000000">
        <w:rPr>
          <w:rtl w:val="0"/>
        </w:rPr>
        <w:t xml:space="preserve">Complete any applicable registration with the competent </w:t>
      </w:r>
      <w:r w:rsidDel="00000000" w:rsidR="00000000" w:rsidRPr="00000000">
        <w:rPr>
          <w:i w:val="1"/>
          <w:iCs w:val="1"/>
          <w:rtl w:val="0"/>
        </w:rPr>
        <w:t xml:space="preserve">Registro de Títulos e Documentos</w:t>
      </w:r>
      <w:r w:rsidDel="00000000" w:rsidR="00000000" w:rsidRPr="00000000">
        <w:rPr>
          <w:rtl w:val="0"/>
        </w:rPr>
        <w:t xml:space="preserve">.</w:t>
      </w:r>
    </w:p>
    <w:p w:rsidR="00000000" w:rsidDel="00000000" w:rsidP="00000000" w:rsidRDefault="00000000" w:rsidRPr="00000000" w14:paraId="00004D7A">
      <w:pPr>
        <w:pStyle w:val="Heading3"/>
        <w:keepNext w:val="0"/>
        <w:keepLines w:val="0"/>
        <w:spacing w:before="280" w:lineRule="auto"/>
        <w:rPr>
          <w:b w:val="1"/>
          <w:bCs w:val="1"/>
          <w:color w:val="000000"/>
          <w:sz w:val="26"/>
          <w:szCs w:val="26"/>
        </w:rPr>
      </w:pPr>
      <w:bookmarkStart w:colFirst="0" w:colLast="0" w:name="_j4ehzhhhamnx" w:id="7750"/>
      <w:bookmarkEnd w:id="7750"/>
      <w:r w:rsidDel="00000000" w:rsidR="00000000" w:rsidRPr="00000000">
        <w:rPr>
          <w:b w:val="1"/>
          <w:bCs w:val="1"/>
          <w:color w:val="000000"/>
          <w:sz w:val="26"/>
          <w:szCs w:val="26"/>
          <w:rtl w:val="0"/>
        </w:rPr>
        <w:t xml:space="preserve">Step 9 – Submit to the Institution</w:t>
      </w:r>
    </w:p>
    <w:p w:rsidR="00000000" w:rsidDel="00000000" w:rsidP="00000000" w:rsidRDefault="00000000" w:rsidRPr="00000000" w14:paraId="00004D7B">
      <w:pPr>
        <w:spacing w:after="240" w:before="240" w:lineRule="auto"/>
        <w:rPr/>
      </w:pPr>
      <w:r w:rsidDel="00000000" w:rsidR="00000000" w:rsidRPr="00000000">
        <w:rPr>
          <w:rtl w:val="0"/>
        </w:rPr>
        <w:t xml:space="preserve">Provide the document to the relevant bank, notary, registry, or agency.</w:t>
      </w:r>
    </w:p>
    <w:p w:rsidR="00000000" w:rsidDel="00000000" w:rsidP="00000000" w:rsidRDefault="00000000" w:rsidRPr="00000000" w14:paraId="00004D7C">
      <w:pPr>
        <w:pStyle w:val="Heading3"/>
        <w:keepNext w:val="0"/>
        <w:keepLines w:val="0"/>
        <w:spacing w:before="280" w:lineRule="auto"/>
        <w:rPr>
          <w:b w:val="1"/>
          <w:bCs w:val="1"/>
          <w:color w:val="000000"/>
          <w:sz w:val="26"/>
          <w:szCs w:val="26"/>
        </w:rPr>
      </w:pPr>
      <w:bookmarkStart w:colFirst="0" w:colLast="0" w:name="_wj825dtj0kbz" w:id="7751"/>
      <w:bookmarkEnd w:id="7751"/>
      <w:r w:rsidDel="00000000" w:rsidR="00000000" w:rsidRPr="00000000">
        <w:rPr>
          <w:b w:val="1"/>
          <w:bCs w:val="1"/>
          <w:color w:val="000000"/>
          <w:sz w:val="26"/>
          <w:szCs w:val="26"/>
          <w:rtl w:val="0"/>
        </w:rPr>
        <w:t xml:space="preserve">Step 10 – Confirm Acceptance</w:t>
      </w:r>
    </w:p>
    <w:p w:rsidR="00000000" w:rsidDel="00000000" w:rsidP="00000000" w:rsidRDefault="00000000" w:rsidRPr="00000000" w14:paraId="00004D7D">
      <w:pPr>
        <w:spacing w:after="240" w:before="240" w:lineRule="auto"/>
        <w:rPr/>
      </w:pPr>
      <w:r w:rsidDel="00000000" w:rsidR="00000000" w:rsidRPr="00000000">
        <w:rPr>
          <w:rtl w:val="0"/>
        </w:rPr>
        <w:t xml:space="preserve">Address any lawful additional documentary requirements.</w:t>
      </w:r>
    </w:p>
    <w:p w:rsidR="00000000" w:rsidDel="00000000" w:rsidP="00000000" w:rsidRDefault="00000000" w:rsidRPr="00000000" w14:paraId="00004D7E">
      <w:pPr>
        <w:spacing w:after="240" w:before="240" w:lineRule="auto"/>
        <w:rPr>
          <w:b w:val="1"/>
          <w:bCs w:val="1"/>
        </w:rPr>
      </w:pPr>
      <w:r w:rsidDel="00000000" w:rsidR="00000000" w:rsidRPr="00000000">
        <w:rPr>
          <w:b w:val="1"/>
          <w:bCs w:val="1"/>
          <w:rtl w:val="0"/>
        </w:rPr>
        <w:t xml:space="preserve">The sequence must be adapted to the chosen execution route. A Brazilian consular public instrument is not processed in the same manner as a foreign notarized document.</w:t>
      </w:r>
    </w:p>
    <w:p w:rsidR="00000000" w:rsidDel="00000000" w:rsidP="00000000" w:rsidRDefault="00000000" w:rsidRPr="00000000" w14:paraId="00004D7F">
      <w:pPr>
        <w:spacing w:after="240" w:before="240" w:lineRule="auto"/>
        <w:rPr>
          <w:b w:val="1"/>
          <w:bCs w:val="1"/>
        </w:rPr>
      </w:pPr>
      <w:r w:rsidDel="00000000" w:rsidR="00000000" w:rsidRPr="00000000">
        <w:rPr>
          <w:b w:val="1"/>
          <w:bCs w:val="1"/>
          <w:rtl w:val="0"/>
        </w:rPr>
        <w:t xml:space="preserve">[Prepare Your Brazilian Power of Attorney From Abroad]</w:t>
      </w:r>
    </w:p>
    <w:p w:rsidR="00000000" w:rsidDel="00000000" w:rsidP="00000000" w:rsidRDefault="00000000" w:rsidRPr="00000000" w14:paraId="00004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1">
      <w:pPr>
        <w:pStyle w:val="Heading2"/>
        <w:keepNext w:val="0"/>
        <w:keepLines w:val="0"/>
        <w:spacing w:after="80" w:lineRule="auto"/>
        <w:rPr>
          <w:b w:val="1"/>
          <w:bCs w:val="1"/>
          <w:sz w:val="34"/>
          <w:szCs w:val="34"/>
        </w:rPr>
      </w:pPr>
      <w:bookmarkStart w:colFirst="0" w:colLast="0" w:name="_51b90j38i9jo" w:id="7752"/>
      <w:bookmarkEnd w:id="7752"/>
      <w:r w:rsidDel="00000000" w:rsidR="00000000" w:rsidRPr="00000000">
        <w:rPr>
          <w:b w:val="1"/>
          <w:bCs w:val="1"/>
          <w:sz w:val="34"/>
          <w:szCs w:val="34"/>
          <w:rtl w:val="0"/>
        </w:rPr>
        <w:t xml:space="preserve">BRAZILIAN CONSULAR POWER OF ATTORNEY</w:t>
      </w:r>
    </w:p>
    <w:p w:rsidR="00000000" w:rsidDel="00000000" w:rsidP="00000000" w:rsidRDefault="00000000" w:rsidRPr="00000000" w14:paraId="00004D82">
      <w:pPr>
        <w:pStyle w:val="Heading1"/>
        <w:keepNext w:val="0"/>
        <w:keepLines w:val="0"/>
        <w:spacing w:before="480" w:lineRule="auto"/>
        <w:rPr>
          <w:b w:val="1"/>
          <w:bCs w:val="1"/>
          <w:sz w:val="46"/>
          <w:szCs w:val="46"/>
        </w:rPr>
      </w:pPr>
      <w:bookmarkStart w:colFirst="0" w:colLast="0" w:name="_m0qroldnv3fl" w:id="7753"/>
      <w:bookmarkEnd w:id="7753"/>
      <w:r w:rsidDel="00000000" w:rsidR="00000000" w:rsidRPr="00000000">
        <w:rPr>
          <w:b w:val="1"/>
          <w:bCs w:val="1"/>
          <w:sz w:val="46"/>
          <w:szCs w:val="46"/>
          <w:rtl w:val="0"/>
        </w:rPr>
        <w:t xml:space="preserve">Can You Sign at a Brazilian Consulate?</w:t>
      </w:r>
    </w:p>
    <w:p w:rsidR="00000000" w:rsidDel="00000000" w:rsidP="00000000" w:rsidRDefault="00000000" w:rsidRPr="00000000" w14:paraId="00004D83">
      <w:pPr>
        <w:spacing w:after="240" w:before="240" w:lineRule="auto"/>
        <w:rPr/>
      </w:pPr>
      <w:r w:rsidDel="00000000" w:rsidR="00000000" w:rsidRPr="00000000">
        <w:rPr>
          <w:rtl w:val="0"/>
        </w:rPr>
        <w:t xml:space="preserve">Brazilian consular authorities provide certain power of attorney services.</w:t>
      </w:r>
    </w:p>
    <w:p w:rsidR="00000000" w:rsidDel="00000000" w:rsidP="00000000" w:rsidRDefault="00000000" w:rsidRPr="00000000" w14:paraId="00004D84">
      <w:pPr>
        <w:spacing w:after="240" w:before="240" w:lineRule="auto"/>
        <w:rPr/>
      </w:pPr>
      <w:r w:rsidDel="00000000" w:rsidR="00000000" w:rsidRPr="00000000">
        <w:rPr>
          <w:rtl w:val="0"/>
        </w:rPr>
        <w:t xml:space="preserve">However, eligibility and available procedures vary by the applicant's status and the consular post.</w:t>
      </w:r>
    </w:p>
    <w:p w:rsidR="00000000" w:rsidDel="00000000" w:rsidP="00000000" w:rsidRDefault="00000000" w:rsidRPr="00000000" w14:paraId="00004D85">
      <w:pPr>
        <w:pStyle w:val="Heading3"/>
        <w:keepNext w:val="0"/>
        <w:keepLines w:val="0"/>
        <w:spacing w:before="280" w:lineRule="auto"/>
        <w:rPr>
          <w:b w:val="1"/>
          <w:bCs w:val="1"/>
          <w:color w:val="000000"/>
          <w:sz w:val="26"/>
          <w:szCs w:val="26"/>
        </w:rPr>
      </w:pPr>
      <w:bookmarkStart w:colFirst="0" w:colLast="0" w:name="_txh8wz1jvy62" w:id="7754"/>
      <w:bookmarkEnd w:id="7754"/>
      <w:r w:rsidDel="00000000" w:rsidR="00000000" w:rsidRPr="00000000">
        <w:rPr>
          <w:b w:val="1"/>
          <w:bCs w:val="1"/>
          <w:color w:val="000000"/>
          <w:sz w:val="26"/>
          <w:szCs w:val="26"/>
          <w:rtl w:val="0"/>
        </w:rPr>
        <w:t xml:space="preserve">Brazilian Citizens</w:t>
      </w:r>
    </w:p>
    <w:p w:rsidR="00000000" w:rsidDel="00000000" w:rsidP="00000000" w:rsidRDefault="00000000" w:rsidRPr="00000000" w14:paraId="00004D86">
      <w:pPr>
        <w:spacing w:after="240" w:before="240" w:lineRule="auto"/>
        <w:rPr/>
      </w:pPr>
      <w:r w:rsidDel="00000000" w:rsidR="00000000" w:rsidRPr="00000000">
        <w:rPr>
          <w:rtl w:val="0"/>
        </w:rPr>
        <w:t xml:space="preserve">May qualify for relevant consular services.</w:t>
      </w:r>
    </w:p>
    <w:p w:rsidR="00000000" w:rsidDel="00000000" w:rsidP="00000000" w:rsidRDefault="00000000" w:rsidRPr="00000000" w14:paraId="00004D87">
      <w:pPr>
        <w:pStyle w:val="Heading3"/>
        <w:keepNext w:val="0"/>
        <w:keepLines w:val="0"/>
        <w:spacing w:before="280" w:lineRule="auto"/>
        <w:rPr>
          <w:b w:val="1"/>
          <w:bCs w:val="1"/>
          <w:color w:val="000000"/>
          <w:sz w:val="26"/>
          <w:szCs w:val="26"/>
        </w:rPr>
      </w:pPr>
      <w:bookmarkStart w:colFirst="0" w:colLast="0" w:name="_ggyr2pm394m9" w:id="7755"/>
      <w:bookmarkEnd w:id="7755"/>
      <w:r w:rsidDel="00000000" w:rsidR="00000000" w:rsidRPr="00000000">
        <w:rPr>
          <w:b w:val="1"/>
          <w:bCs w:val="1"/>
          <w:color w:val="000000"/>
          <w:sz w:val="26"/>
          <w:szCs w:val="26"/>
          <w:rtl w:val="0"/>
        </w:rPr>
        <w:t xml:space="preserve">Foreign Nationals</w:t>
      </w:r>
    </w:p>
    <w:p w:rsidR="00000000" w:rsidDel="00000000" w:rsidP="00000000" w:rsidRDefault="00000000" w:rsidRPr="00000000" w14:paraId="00004D88">
      <w:pPr>
        <w:spacing w:after="240" w:before="240" w:lineRule="auto"/>
        <w:rPr/>
      </w:pPr>
      <w:r w:rsidDel="00000000" w:rsidR="00000000" w:rsidRPr="00000000">
        <w:rPr>
          <w:rtl w:val="0"/>
        </w:rPr>
        <w:t xml:space="preserve">Eligibility for particular public instruments may depend on Brazilian immigration registration and the applicable consular rules.</w:t>
      </w:r>
    </w:p>
    <w:p w:rsidR="00000000" w:rsidDel="00000000" w:rsidP="00000000" w:rsidRDefault="00000000" w:rsidRPr="00000000" w14:paraId="00004D89">
      <w:pPr>
        <w:pStyle w:val="Heading3"/>
        <w:keepNext w:val="0"/>
        <w:keepLines w:val="0"/>
        <w:spacing w:before="280" w:lineRule="auto"/>
        <w:rPr>
          <w:b w:val="1"/>
          <w:bCs w:val="1"/>
          <w:color w:val="000000"/>
          <w:sz w:val="26"/>
          <w:szCs w:val="26"/>
        </w:rPr>
      </w:pPr>
      <w:bookmarkStart w:colFirst="0" w:colLast="0" w:name="_8h3zllsfelz" w:id="7756"/>
      <w:bookmarkEnd w:id="7756"/>
      <w:r w:rsidDel="00000000" w:rsidR="00000000" w:rsidRPr="00000000">
        <w:rPr>
          <w:b w:val="1"/>
          <w:bCs w:val="1"/>
          <w:color w:val="000000"/>
          <w:sz w:val="26"/>
          <w:szCs w:val="26"/>
          <w:rtl w:val="0"/>
        </w:rPr>
        <w:t xml:space="preserve">Public Instruments</w:t>
      </w:r>
    </w:p>
    <w:p w:rsidR="00000000" w:rsidDel="00000000" w:rsidP="00000000" w:rsidRDefault="00000000" w:rsidRPr="00000000" w14:paraId="00004D8A">
      <w:pPr>
        <w:spacing w:after="240" w:before="240" w:lineRule="auto"/>
        <w:rPr/>
      </w:pPr>
      <w:r w:rsidDel="00000000" w:rsidR="00000000" w:rsidRPr="00000000">
        <w:rPr>
          <w:rtl w:val="0"/>
        </w:rPr>
        <w:t xml:space="preserve">Certain powers of attorney can be issued through the consular public-instrument procedure.</w:t>
      </w:r>
    </w:p>
    <w:p w:rsidR="00000000" w:rsidDel="00000000" w:rsidP="00000000" w:rsidRDefault="00000000" w:rsidRPr="00000000" w14:paraId="00004D8B">
      <w:pPr>
        <w:pStyle w:val="Heading3"/>
        <w:keepNext w:val="0"/>
        <w:keepLines w:val="0"/>
        <w:spacing w:before="280" w:lineRule="auto"/>
        <w:rPr>
          <w:b w:val="1"/>
          <w:bCs w:val="1"/>
          <w:color w:val="000000"/>
          <w:sz w:val="26"/>
          <w:szCs w:val="26"/>
        </w:rPr>
      </w:pPr>
      <w:bookmarkStart w:colFirst="0" w:colLast="0" w:name="_7baeq1rl89c3" w:id="7757"/>
      <w:bookmarkEnd w:id="7757"/>
      <w:r w:rsidDel="00000000" w:rsidR="00000000" w:rsidRPr="00000000">
        <w:rPr>
          <w:b w:val="1"/>
          <w:bCs w:val="1"/>
          <w:color w:val="000000"/>
          <w:sz w:val="26"/>
          <w:szCs w:val="26"/>
          <w:rtl w:val="0"/>
        </w:rPr>
        <w:t xml:space="preserve">Private Instruments</w:t>
      </w:r>
    </w:p>
    <w:p w:rsidR="00000000" w:rsidDel="00000000" w:rsidP="00000000" w:rsidRDefault="00000000" w:rsidRPr="00000000" w14:paraId="00004D8C">
      <w:pPr>
        <w:spacing w:after="240" w:before="240" w:lineRule="auto"/>
        <w:rPr/>
      </w:pPr>
      <w:r w:rsidDel="00000000" w:rsidR="00000000" w:rsidRPr="00000000">
        <w:rPr>
          <w:rtl w:val="0"/>
        </w:rPr>
        <w:t xml:space="preserve">Different signature authentication services may be available.</w:t>
      </w:r>
    </w:p>
    <w:p w:rsidR="00000000" w:rsidDel="00000000" w:rsidP="00000000" w:rsidRDefault="00000000" w:rsidRPr="00000000" w14:paraId="00004D8D">
      <w:pPr>
        <w:pStyle w:val="Heading3"/>
        <w:keepNext w:val="0"/>
        <w:keepLines w:val="0"/>
        <w:spacing w:before="280" w:lineRule="auto"/>
        <w:rPr>
          <w:b w:val="1"/>
          <w:bCs w:val="1"/>
          <w:color w:val="000000"/>
          <w:sz w:val="26"/>
          <w:szCs w:val="26"/>
        </w:rPr>
      </w:pPr>
      <w:bookmarkStart w:colFirst="0" w:colLast="0" w:name="_hr11tolu3ezq" w:id="7758"/>
      <w:bookmarkEnd w:id="7758"/>
      <w:r w:rsidDel="00000000" w:rsidR="00000000" w:rsidRPr="00000000">
        <w:rPr>
          <w:b w:val="1"/>
          <w:bCs w:val="1"/>
          <w:color w:val="000000"/>
          <w:sz w:val="26"/>
          <w:szCs w:val="26"/>
          <w:rtl w:val="0"/>
        </w:rPr>
        <w:t xml:space="preserve">Appointment</w:t>
      </w:r>
    </w:p>
    <w:p w:rsidR="00000000" w:rsidDel="00000000" w:rsidP="00000000" w:rsidRDefault="00000000" w:rsidRPr="00000000" w14:paraId="00004D8E">
      <w:pPr>
        <w:spacing w:after="240" w:before="240" w:lineRule="auto"/>
        <w:rPr/>
      </w:pPr>
      <w:r w:rsidDel="00000000" w:rsidR="00000000" w:rsidRPr="00000000">
        <w:rPr>
          <w:rtl w:val="0"/>
        </w:rPr>
        <w:t xml:space="preserve">Consular attendance or scheduling requirements may apply.</w:t>
      </w:r>
    </w:p>
    <w:p w:rsidR="00000000" w:rsidDel="00000000" w:rsidP="00000000" w:rsidRDefault="00000000" w:rsidRPr="00000000" w14:paraId="00004D8F">
      <w:pPr>
        <w:pStyle w:val="Heading3"/>
        <w:keepNext w:val="0"/>
        <w:keepLines w:val="0"/>
        <w:spacing w:before="280" w:lineRule="auto"/>
        <w:rPr>
          <w:b w:val="1"/>
          <w:bCs w:val="1"/>
          <w:color w:val="000000"/>
          <w:sz w:val="26"/>
          <w:szCs w:val="26"/>
        </w:rPr>
      </w:pPr>
      <w:bookmarkStart w:colFirst="0" w:colLast="0" w:name="_uug329rh5stg" w:id="7759"/>
      <w:bookmarkEnd w:id="7759"/>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4D90">
      <w:pPr>
        <w:spacing w:after="240" w:before="240" w:lineRule="auto"/>
        <w:rPr/>
      </w:pPr>
      <w:r w:rsidDel="00000000" w:rsidR="00000000" w:rsidRPr="00000000">
        <w:rPr>
          <w:rtl w:val="0"/>
        </w:rPr>
        <w:t xml:space="preserve">The consulate may request specific documents.</w:t>
      </w:r>
    </w:p>
    <w:p w:rsidR="00000000" w:rsidDel="00000000" w:rsidP="00000000" w:rsidRDefault="00000000" w:rsidRPr="00000000" w14:paraId="00004D91">
      <w:pPr>
        <w:pStyle w:val="Heading3"/>
        <w:keepNext w:val="0"/>
        <w:keepLines w:val="0"/>
        <w:spacing w:before="280" w:lineRule="auto"/>
        <w:rPr>
          <w:b w:val="1"/>
          <w:bCs w:val="1"/>
          <w:color w:val="000000"/>
          <w:sz w:val="26"/>
          <w:szCs w:val="26"/>
        </w:rPr>
      </w:pPr>
      <w:bookmarkStart w:colFirst="0" w:colLast="0" w:name="_dq3syz3ey2bk" w:id="7760"/>
      <w:bookmarkEnd w:id="7760"/>
      <w:r w:rsidDel="00000000" w:rsidR="00000000" w:rsidRPr="00000000">
        <w:rPr>
          <w:b w:val="1"/>
          <w:bCs w:val="1"/>
          <w:color w:val="000000"/>
          <w:sz w:val="26"/>
          <w:szCs w:val="26"/>
          <w:rtl w:val="0"/>
        </w:rPr>
        <w:t xml:space="preserve">Drafting</w:t>
      </w:r>
    </w:p>
    <w:p w:rsidR="00000000" w:rsidDel="00000000" w:rsidP="00000000" w:rsidRDefault="00000000" w:rsidRPr="00000000" w14:paraId="00004D92">
      <w:pPr>
        <w:spacing w:after="240" w:before="240" w:lineRule="auto"/>
        <w:rPr/>
      </w:pPr>
      <w:r w:rsidDel="00000000" w:rsidR="00000000" w:rsidRPr="00000000">
        <w:rPr>
          <w:rtl w:val="0"/>
        </w:rPr>
        <w:t xml:space="preserve">The text should contain the legally necessary powers.</w:t>
      </w:r>
    </w:p>
    <w:p w:rsidR="00000000" w:rsidDel="00000000" w:rsidP="00000000" w:rsidRDefault="00000000" w:rsidRPr="00000000" w14:paraId="00004D93">
      <w:pPr>
        <w:pStyle w:val="Heading3"/>
        <w:keepNext w:val="0"/>
        <w:keepLines w:val="0"/>
        <w:spacing w:before="280" w:lineRule="auto"/>
        <w:rPr>
          <w:b w:val="1"/>
          <w:bCs w:val="1"/>
          <w:color w:val="000000"/>
          <w:sz w:val="26"/>
          <w:szCs w:val="26"/>
        </w:rPr>
      </w:pPr>
      <w:bookmarkStart w:colFirst="0" w:colLast="0" w:name="_kc8qh14t49io" w:id="7761"/>
      <w:bookmarkEnd w:id="7761"/>
      <w:r w:rsidDel="00000000" w:rsidR="00000000" w:rsidRPr="00000000">
        <w:rPr>
          <w:b w:val="1"/>
          <w:bCs w:val="1"/>
          <w:color w:val="000000"/>
          <w:sz w:val="26"/>
          <w:szCs w:val="26"/>
          <w:rtl w:val="0"/>
        </w:rPr>
        <w:t xml:space="preserve">Institutional Acceptance</w:t>
      </w:r>
    </w:p>
    <w:p w:rsidR="00000000" w:rsidDel="00000000" w:rsidP="00000000" w:rsidRDefault="00000000" w:rsidRPr="00000000" w14:paraId="00004D94">
      <w:pPr>
        <w:spacing w:after="240" w:before="240" w:lineRule="auto"/>
        <w:rPr/>
      </w:pPr>
      <w:r w:rsidDel="00000000" w:rsidR="00000000" w:rsidRPr="00000000">
        <w:rPr>
          <w:rtl w:val="0"/>
        </w:rPr>
        <w:t xml:space="preserve">The receiving Brazilian institution may impose additional lawful requirements.</w:t>
      </w:r>
    </w:p>
    <w:p w:rsidR="00000000" w:rsidDel="00000000" w:rsidP="00000000" w:rsidRDefault="00000000" w:rsidRPr="00000000" w14:paraId="00004D95">
      <w:pPr>
        <w:spacing w:after="240" w:before="240" w:lineRule="auto"/>
        <w:rPr>
          <w:b w:val="1"/>
          <w:bCs w:val="1"/>
        </w:rPr>
      </w:pPr>
      <w:r w:rsidDel="00000000" w:rsidR="00000000" w:rsidRPr="00000000">
        <w:rPr>
          <w:b w:val="1"/>
          <w:bCs w:val="1"/>
          <w:rtl w:val="0"/>
        </w:rPr>
        <w:t xml:space="preserve">Foreign nationals should confirm eligibility before assuming they can execute a Brazilian public power of attorney at a consulate.</w:t>
      </w:r>
    </w:p>
    <w:p w:rsidR="00000000" w:rsidDel="00000000" w:rsidP="00000000" w:rsidRDefault="00000000" w:rsidRPr="00000000" w14:paraId="00004D96">
      <w:pPr>
        <w:spacing w:after="240" w:before="240" w:lineRule="auto"/>
        <w:rPr>
          <w:b w:val="1"/>
          <w:bCs w:val="1"/>
        </w:rPr>
      </w:pPr>
      <w:r w:rsidDel="00000000" w:rsidR="00000000" w:rsidRPr="00000000">
        <w:rPr>
          <w:b w:val="1"/>
          <w:bCs w:val="1"/>
          <w:rtl w:val="0"/>
        </w:rPr>
        <w:t xml:space="preserve">[Discuss Consular Power of Attorney Options]</w:t>
      </w:r>
    </w:p>
    <w:p w:rsidR="00000000" w:rsidDel="00000000" w:rsidP="00000000" w:rsidRDefault="00000000" w:rsidRPr="00000000" w14:paraId="00004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8">
      <w:pPr>
        <w:pStyle w:val="Heading2"/>
        <w:keepNext w:val="0"/>
        <w:keepLines w:val="0"/>
        <w:spacing w:after="80" w:lineRule="auto"/>
        <w:rPr>
          <w:b w:val="1"/>
          <w:bCs w:val="1"/>
          <w:sz w:val="34"/>
          <w:szCs w:val="34"/>
        </w:rPr>
      </w:pPr>
      <w:bookmarkStart w:colFirst="0" w:colLast="0" w:name="_sh4jk6mh3qt4" w:id="7762"/>
      <w:bookmarkEnd w:id="7762"/>
      <w:r w:rsidDel="00000000" w:rsidR="00000000" w:rsidRPr="00000000">
        <w:rPr>
          <w:b w:val="1"/>
          <w:bCs w:val="1"/>
          <w:sz w:val="34"/>
          <w:szCs w:val="34"/>
          <w:rtl w:val="0"/>
        </w:rPr>
        <w:t xml:space="preserve">FOREIGN NOTARIZED POWER OF ATTORNEY</w:t>
      </w:r>
    </w:p>
    <w:p w:rsidR="00000000" w:rsidDel="00000000" w:rsidP="00000000" w:rsidRDefault="00000000" w:rsidRPr="00000000" w14:paraId="00004D99">
      <w:pPr>
        <w:pStyle w:val="Heading1"/>
        <w:keepNext w:val="0"/>
        <w:keepLines w:val="0"/>
        <w:spacing w:before="480" w:lineRule="auto"/>
        <w:rPr>
          <w:b w:val="1"/>
          <w:bCs w:val="1"/>
          <w:sz w:val="46"/>
          <w:szCs w:val="46"/>
        </w:rPr>
      </w:pPr>
      <w:bookmarkStart w:colFirst="0" w:colLast="0" w:name="_2vkioecgroy1" w:id="7763"/>
      <w:bookmarkEnd w:id="7763"/>
      <w:r w:rsidDel="00000000" w:rsidR="00000000" w:rsidRPr="00000000">
        <w:rPr>
          <w:b w:val="1"/>
          <w:bCs w:val="1"/>
          <w:sz w:val="46"/>
          <w:szCs w:val="46"/>
          <w:rtl w:val="0"/>
        </w:rPr>
        <w:t xml:space="preserve">Using a Document Signed Before a Foreign Notary</w:t>
      </w:r>
    </w:p>
    <w:p w:rsidR="00000000" w:rsidDel="00000000" w:rsidP="00000000" w:rsidRDefault="00000000" w:rsidRPr="00000000" w14:paraId="00004D9A">
      <w:pPr>
        <w:spacing w:after="240" w:before="240" w:lineRule="auto"/>
        <w:rPr/>
      </w:pPr>
      <w:r w:rsidDel="00000000" w:rsidR="00000000" w:rsidRPr="00000000">
        <w:rPr>
          <w:rtl w:val="0"/>
        </w:rPr>
        <w:t xml:space="preserve">A power of attorney signed before a foreign notary may be suitable for certain Brazilian purposes.</w:t>
      </w:r>
    </w:p>
    <w:p w:rsidR="00000000" w:rsidDel="00000000" w:rsidP="00000000" w:rsidRDefault="00000000" w:rsidRPr="00000000" w14:paraId="00004D9B">
      <w:pPr>
        <w:spacing w:after="240" w:before="240" w:lineRule="auto"/>
        <w:rPr/>
      </w:pPr>
      <w:r w:rsidDel="00000000" w:rsidR="00000000" w:rsidRPr="00000000">
        <w:rPr>
          <w:rtl w:val="0"/>
        </w:rPr>
        <w:t xml:space="preserve">Its usability depends on the form of the foreign instrument and the requirements of the Brazilian act.</w:t>
      </w:r>
    </w:p>
    <w:p w:rsidR="00000000" w:rsidDel="00000000" w:rsidP="00000000" w:rsidRDefault="00000000" w:rsidRPr="00000000" w14:paraId="00004D9C">
      <w:pPr>
        <w:pStyle w:val="Heading3"/>
        <w:keepNext w:val="0"/>
        <w:keepLines w:val="0"/>
        <w:spacing w:before="280" w:lineRule="auto"/>
        <w:rPr>
          <w:b w:val="1"/>
          <w:bCs w:val="1"/>
          <w:color w:val="000000"/>
          <w:sz w:val="26"/>
          <w:szCs w:val="26"/>
        </w:rPr>
      </w:pPr>
      <w:bookmarkStart w:colFirst="0" w:colLast="0" w:name="_hiqef8pe5rb7" w:id="7764"/>
      <w:bookmarkEnd w:id="7764"/>
      <w:r w:rsidDel="00000000" w:rsidR="00000000" w:rsidRPr="00000000">
        <w:rPr>
          <w:b w:val="1"/>
          <w:bCs w:val="1"/>
          <w:color w:val="000000"/>
          <w:sz w:val="26"/>
          <w:szCs w:val="26"/>
          <w:rtl w:val="0"/>
        </w:rPr>
        <w:t xml:space="preserve">Foreign Notarial Form</w:t>
      </w:r>
    </w:p>
    <w:p w:rsidR="00000000" w:rsidDel="00000000" w:rsidP="00000000" w:rsidRDefault="00000000" w:rsidRPr="00000000" w14:paraId="00004D9D">
      <w:pPr>
        <w:spacing w:after="240" w:before="240" w:lineRule="auto"/>
        <w:rPr/>
      </w:pPr>
      <w:r w:rsidDel="00000000" w:rsidR="00000000" w:rsidRPr="00000000">
        <w:rPr>
          <w:rtl w:val="0"/>
        </w:rPr>
        <w:t xml:space="preserve">The instrument must be appropriate for the intended transaction.</w:t>
      </w:r>
    </w:p>
    <w:p w:rsidR="00000000" w:rsidDel="00000000" w:rsidP="00000000" w:rsidRDefault="00000000" w:rsidRPr="00000000" w14:paraId="00004D9E">
      <w:pPr>
        <w:pStyle w:val="Heading3"/>
        <w:keepNext w:val="0"/>
        <w:keepLines w:val="0"/>
        <w:spacing w:before="280" w:lineRule="auto"/>
        <w:rPr>
          <w:b w:val="1"/>
          <w:bCs w:val="1"/>
          <w:color w:val="000000"/>
          <w:sz w:val="26"/>
          <w:szCs w:val="26"/>
        </w:rPr>
      </w:pPr>
      <w:bookmarkStart w:colFirst="0" w:colLast="0" w:name="_tg8uf6ez8h87" w:id="7765"/>
      <w:bookmarkEnd w:id="7765"/>
      <w:r w:rsidDel="00000000" w:rsidR="00000000" w:rsidRPr="00000000">
        <w:rPr>
          <w:b w:val="1"/>
          <w:bCs w:val="1"/>
          <w:color w:val="000000"/>
          <w:sz w:val="26"/>
          <w:szCs w:val="26"/>
          <w:rtl w:val="0"/>
        </w:rPr>
        <w:t xml:space="preserve">Apostille</w:t>
      </w:r>
    </w:p>
    <w:p w:rsidR="00000000" w:rsidDel="00000000" w:rsidP="00000000" w:rsidRDefault="00000000" w:rsidRPr="00000000" w14:paraId="00004D9F">
      <w:pPr>
        <w:spacing w:after="240" w:before="240" w:lineRule="auto"/>
        <w:rPr/>
      </w:pPr>
      <w:r w:rsidDel="00000000" w:rsidR="00000000" w:rsidRPr="00000000">
        <w:rPr>
          <w:rtl w:val="0"/>
        </w:rPr>
        <w:t xml:space="preserve">Documents from Hague Apostille Convention countries may require an apostille.</w:t>
      </w:r>
    </w:p>
    <w:p w:rsidR="00000000" w:rsidDel="00000000" w:rsidP="00000000" w:rsidRDefault="00000000" w:rsidRPr="00000000" w14:paraId="00004DA0">
      <w:pPr>
        <w:pStyle w:val="Heading3"/>
        <w:keepNext w:val="0"/>
        <w:keepLines w:val="0"/>
        <w:spacing w:before="280" w:lineRule="auto"/>
        <w:rPr>
          <w:b w:val="1"/>
          <w:bCs w:val="1"/>
          <w:color w:val="000000"/>
          <w:sz w:val="26"/>
          <w:szCs w:val="26"/>
        </w:rPr>
      </w:pPr>
      <w:bookmarkStart w:colFirst="0" w:colLast="0" w:name="_9g2n2kgsg1ad" w:id="7766"/>
      <w:bookmarkEnd w:id="7766"/>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4DA1">
      <w:pPr>
        <w:spacing w:after="240" w:before="240" w:lineRule="auto"/>
        <w:rPr/>
      </w:pPr>
      <w:r w:rsidDel="00000000" w:rsidR="00000000" w:rsidRPr="00000000">
        <w:rPr>
          <w:rtl w:val="0"/>
        </w:rPr>
        <w:t xml:space="preserve">Documents from other jurisdictions may require legalization.</w:t>
      </w:r>
    </w:p>
    <w:p w:rsidR="00000000" w:rsidDel="00000000" w:rsidP="00000000" w:rsidRDefault="00000000" w:rsidRPr="00000000" w14:paraId="00004DA2">
      <w:pPr>
        <w:pStyle w:val="Heading3"/>
        <w:keepNext w:val="0"/>
        <w:keepLines w:val="0"/>
        <w:spacing w:before="280" w:lineRule="auto"/>
        <w:rPr>
          <w:b w:val="1"/>
          <w:bCs w:val="1"/>
          <w:color w:val="000000"/>
          <w:sz w:val="26"/>
          <w:szCs w:val="26"/>
        </w:rPr>
      </w:pPr>
      <w:bookmarkStart w:colFirst="0" w:colLast="0" w:name="_fm7aoz7ojhdj" w:id="7767"/>
      <w:bookmarkEnd w:id="776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4DA3">
      <w:pPr>
        <w:spacing w:after="240" w:before="240" w:lineRule="auto"/>
        <w:rPr/>
      </w:pPr>
      <w:r w:rsidDel="00000000" w:rsidR="00000000" w:rsidRPr="00000000">
        <w:rPr>
          <w:rtl w:val="0"/>
        </w:rPr>
        <w:t xml:space="preserve">A Brazilian sworn translation may be required.</w:t>
      </w:r>
    </w:p>
    <w:p w:rsidR="00000000" w:rsidDel="00000000" w:rsidP="00000000" w:rsidRDefault="00000000" w:rsidRPr="00000000" w14:paraId="00004DA4">
      <w:pPr>
        <w:pStyle w:val="Heading3"/>
        <w:keepNext w:val="0"/>
        <w:keepLines w:val="0"/>
        <w:spacing w:before="280" w:lineRule="auto"/>
        <w:rPr>
          <w:b w:val="1"/>
          <w:bCs w:val="1"/>
          <w:color w:val="000000"/>
          <w:sz w:val="26"/>
          <w:szCs w:val="26"/>
        </w:rPr>
      </w:pPr>
      <w:bookmarkStart w:colFirst="0" w:colLast="0" w:name="_7xy2jyqig1yf" w:id="7768"/>
      <w:bookmarkEnd w:id="7768"/>
      <w:r w:rsidDel="00000000" w:rsidR="00000000" w:rsidRPr="00000000">
        <w:rPr>
          <w:b w:val="1"/>
          <w:bCs w:val="1"/>
          <w:color w:val="000000"/>
          <w:sz w:val="26"/>
          <w:szCs w:val="26"/>
          <w:rtl w:val="0"/>
        </w:rPr>
        <w:t xml:space="preserve">Registration</w:t>
      </w:r>
    </w:p>
    <w:p w:rsidR="00000000" w:rsidDel="00000000" w:rsidP="00000000" w:rsidRDefault="00000000" w:rsidRPr="00000000" w14:paraId="00004DA5">
      <w:pPr>
        <w:spacing w:after="240" w:before="240" w:lineRule="auto"/>
        <w:rPr/>
      </w:pPr>
      <w:r w:rsidDel="00000000" w:rsidR="00000000" w:rsidRPr="00000000">
        <w:rPr>
          <w:rtl w:val="0"/>
        </w:rPr>
        <w:t xml:space="preserve">Registration with the competent office may be necessary.</w:t>
      </w:r>
    </w:p>
    <w:p w:rsidR="00000000" w:rsidDel="00000000" w:rsidP="00000000" w:rsidRDefault="00000000" w:rsidRPr="00000000" w14:paraId="00004DA6">
      <w:pPr>
        <w:pStyle w:val="Heading3"/>
        <w:keepNext w:val="0"/>
        <w:keepLines w:val="0"/>
        <w:spacing w:before="280" w:lineRule="auto"/>
        <w:rPr>
          <w:b w:val="1"/>
          <w:bCs w:val="1"/>
          <w:color w:val="000000"/>
          <w:sz w:val="26"/>
          <w:szCs w:val="26"/>
        </w:rPr>
      </w:pPr>
      <w:bookmarkStart w:colFirst="0" w:colLast="0" w:name="_jv4hhr6zhknm" w:id="7769"/>
      <w:bookmarkEnd w:id="7769"/>
      <w:r w:rsidDel="00000000" w:rsidR="00000000" w:rsidRPr="00000000">
        <w:rPr>
          <w:b w:val="1"/>
          <w:bCs w:val="1"/>
          <w:color w:val="000000"/>
          <w:sz w:val="26"/>
          <w:szCs w:val="26"/>
          <w:rtl w:val="0"/>
        </w:rPr>
        <w:t xml:space="preserve">Public-Form Requirements</w:t>
      </w:r>
    </w:p>
    <w:p w:rsidR="00000000" w:rsidDel="00000000" w:rsidP="00000000" w:rsidRDefault="00000000" w:rsidRPr="00000000" w14:paraId="00004DA7">
      <w:pPr>
        <w:spacing w:after="240" w:before="240" w:lineRule="auto"/>
        <w:rPr/>
      </w:pPr>
      <w:r w:rsidDel="00000000" w:rsidR="00000000" w:rsidRPr="00000000">
        <w:rPr>
          <w:rtl w:val="0"/>
        </w:rPr>
        <w:t xml:space="preserve">A foreign notarized signature does not automatically make the document equivalent to a Brazilian public notarial instrument.</w:t>
      </w:r>
    </w:p>
    <w:p w:rsidR="00000000" w:rsidDel="00000000" w:rsidP="00000000" w:rsidRDefault="00000000" w:rsidRPr="00000000" w14:paraId="00004DA8">
      <w:pPr>
        <w:pStyle w:val="Heading3"/>
        <w:keepNext w:val="0"/>
        <w:keepLines w:val="0"/>
        <w:spacing w:before="280" w:lineRule="auto"/>
        <w:rPr>
          <w:b w:val="1"/>
          <w:bCs w:val="1"/>
          <w:color w:val="000000"/>
          <w:sz w:val="26"/>
          <w:szCs w:val="26"/>
        </w:rPr>
      </w:pPr>
      <w:bookmarkStart w:colFirst="0" w:colLast="0" w:name="_sejfe9awl79x" w:id="7770"/>
      <w:bookmarkEnd w:id="7770"/>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4DA9">
      <w:pPr>
        <w:spacing w:after="240" w:before="240" w:lineRule="auto"/>
        <w:rPr/>
      </w:pPr>
      <w:r w:rsidDel="00000000" w:rsidR="00000000" w:rsidRPr="00000000">
        <w:rPr>
          <w:rtl w:val="0"/>
        </w:rPr>
        <w:t xml:space="preserve">The relevant notary and registry requirements must be verified.</w:t>
      </w:r>
    </w:p>
    <w:p w:rsidR="00000000" w:rsidDel="00000000" w:rsidP="00000000" w:rsidRDefault="00000000" w:rsidRPr="00000000" w14:paraId="00004DAA">
      <w:pPr>
        <w:pStyle w:val="Heading3"/>
        <w:keepNext w:val="0"/>
        <w:keepLines w:val="0"/>
        <w:spacing w:before="280" w:lineRule="auto"/>
        <w:rPr>
          <w:b w:val="1"/>
          <w:bCs w:val="1"/>
          <w:color w:val="000000"/>
          <w:sz w:val="26"/>
          <w:szCs w:val="26"/>
        </w:rPr>
      </w:pPr>
      <w:bookmarkStart w:colFirst="0" w:colLast="0" w:name="_q5ro2oj0p7jz" w:id="7771"/>
      <w:bookmarkEnd w:id="7771"/>
      <w:r w:rsidDel="00000000" w:rsidR="00000000" w:rsidRPr="00000000">
        <w:rPr>
          <w:b w:val="1"/>
          <w:bCs w:val="1"/>
          <w:color w:val="000000"/>
          <w:sz w:val="26"/>
          <w:szCs w:val="26"/>
          <w:rtl w:val="0"/>
        </w:rPr>
        <w:t xml:space="preserve">Banking Transactions</w:t>
      </w:r>
    </w:p>
    <w:p w:rsidR="00000000" w:rsidDel="00000000" w:rsidP="00000000" w:rsidRDefault="00000000" w:rsidRPr="00000000" w14:paraId="00004DAB">
      <w:pPr>
        <w:spacing w:after="240" w:before="240" w:lineRule="auto"/>
        <w:rPr/>
      </w:pPr>
      <w:r w:rsidDel="00000000" w:rsidR="00000000" w:rsidRPr="00000000">
        <w:rPr>
          <w:rtl w:val="0"/>
        </w:rPr>
        <w:t xml:space="preserve">The bank may impose additional documentary requirements.</w:t>
      </w:r>
    </w:p>
    <w:p w:rsidR="00000000" w:rsidDel="00000000" w:rsidP="00000000" w:rsidRDefault="00000000" w:rsidRPr="00000000" w14:paraId="00004DAC">
      <w:pPr>
        <w:spacing w:after="240" w:before="240" w:lineRule="auto"/>
        <w:rPr>
          <w:b w:val="1"/>
          <w:bCs w:val="1"/>
        </w:rPr>
      </w:pPr>
      <w:r w:rsidDel="00000000" w:rsidR="00000000" w:rsidRPr="00000000">
        <w:rPr>
          <w:b w:val="1"/>
          <w:bCs w:val="1"/>
          <w:rtl w:val="0"/>
        </w:rPr>
        <w:t xml:space="preserve">[Request Review of a Foreign Power of Attorney]</w:t>
      </w:r>
    </w:p>
    <w:p w:rsidR="00000000" w:rsidDel="00000000" w:rsidP="00000000" w:rsidRDefault="00000000" w:rsidRPr="00000000" w14:paraId="00004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E">
      <w:pPr>
        <w:pStyle w:val="Heading2"/>
        <w:keepNext w:val="0"/>
        <w:keepLines w:val="0"/>
        <w:spacing w:after="80" w:lineRule="auto"/>
        <w:rPr>
          <w:b w:val="1"/>
          <w:bCs w:val="1"/>
          <w:sz w:val="34"/>
          <w:szCs w:val="34"/>
        </w:rPr>
      </w:pPr>
      <w:bookmarkStart w:colFirst="0" w:colLast="0" w:name="_kjnh2sy9ncwj" w:id="7772"/>
      <w:bookmarkEnd w:id="7772"/>
      <w:r w:rsidDel="00000000" w:rsidR="00000000" w:rsidRPr="00000000">
        <w:rPr>
          <w:b w:val="1"/>
          <w:bCs w:val="1"/>
          <w:sz w:val="34"/>
          <w:szCs w:val="34"/>
          <w:rtl w:val="0"/>
        </w:rPr>
        <w:t xml:space="preserve">APOSTILLE, TRANSLATION AND REGISTRATION</w:t>
      </w:r>
    </w:p>
    <w:p w:rsidR="00000000" w:rsidDel="00000000" w:rsidP="00000000" w:rsidRDefault="00000000" w:rsidRPr="00000000" w14:paraId="00004DAF">
      <w:pPr>
        <w:pStyle w:val="Heading1"/>
        <w:keepNext w:val="0"/>
        <w:keepLines w:val="0"/>
        <w:spacing w:before="480" w:lineRule="auto"/>
        <w:rPr>
          <w:b w:val="1"/>
          <w:bCs w:val="1"/>
          <w:sz w:val="46"/>
          <w:szCs w:val="46"/>
        </w:rPr>
      </w:pPr>
      <w:bookmarkStart w:colFirst="0" w:colLast="0" w:name="_qqldm2uxgey2" w:id="7773"/>
      <w:bookmarkEnd w:id="7773"/>
      <w:r w:rsidDel="00000000" w:rsidR="00000000" w:rsidRPr="00000000">
        <w:rPr>
          <w:b w:val="1"/>
          <w:bCs w:val="1"/>
          <w:sz w:val="46"/>
          <w:szCs w:val="46"/>
          <w:rtl w:val="0"/>
        </w:rPr>
        <w:t xml:space="preserve">Making Foreign Documents Usable in Brazil</w:t>
      </w:r>
    </w:p>
    <w:p w:rsidR="00000000" w:rsidDel="00000000" w:rsidP="00000000" w:rsidRDefault="00000000" w:rsidRPr="00000000" w14:paraId="00004DB0">
      <w:pPr>
        <w:spacing w:after="240" w:before="240" w:lineRule="auto"/>
        <w:rPr/>
      </w:pPr>
      <w:r w:rsidDel="00000000" w:rsidR="00000000" w:rsidRPr="00000000">
        <w:rPr>
          <w:rtl w:val="0"/>
        </w:rPr>
        <w:t xml:space="preserve">Foreign powers of attorney may require several distinct formal steps.</w:t>
      </w:r>
    </w:p>
    <w:p w:rsidR="00000000" w:rsidDel="00000000" w:rsidP="00000000" w:rsidRDefault="00000000" w:rsidRPr="00000000" w14:paraId="00004DB1">
      <w:pPr>
        <w:pStyle w:val="Heading3"/>
        <w:keepNext w:val="0"/>
        <w:keepLines w:val="0"/>
        <w:spacing w:before="280" w:lineRule="auto"/>
        <w:rPr>
          <w:b w:val="1"/>
          <w:bCs w:val="1"/>
          <w:color w:val="000000"/>
          <w:sz w:val="26"/>
          <w:szCs w:val="26"/>
        </w:rPr>
      </w:pPr>
      <w:bookmarkStart w:colFirst="0" w:colLast="0" w:name="_wt1ug8ayzadn" w:id="7774"/>
      <w:bookmarkEnd w:id="7774"/>
      <w:r w:rsidDel="00000000" w:rsidR="00000000" w:rsidRPr="00000000">
        <w:rPr>
          <w:b w:val="1"/>
          <w:bCs w:val="1"/>
          <w:color w:val="000000"/>
          <w:sz w:val="26"/>
          <w:szCs w:val="26"/>
          <w:rtl w:val="0"/>
        </w:rPr>
        <w:t xml:space="preserve">Apostille</w:t>
      </w:r>
    </w:p>
    <w:p w:rsidR="00000000" w:rsidDel="00000000" w:rsidP="00000000" w:rsidRDefault="00000000" w:rsidRPr="00000000" w14:paraId="00004DB2">
      <w:pPr>
        <w:spacing w:after="240" w:before="240" w:lineRule="auto"/>
        <w:rPr/>
      </w:pPr>
      <w:r w:rsidDel="00000000" w:rsidR="00000000" w:rsidRPr="00000000">
        <w:rPr>
          <w:rtl w:val="0"/>
        </w:rPr>
        <w:t xml:space="preserve">Authenticates the origin of a qualifying public document under the Hague Convention.</w:t>
      </w:r>
    </w:p>
    <w:p w:rsidR="00000000" w:rsidDel="00000000" w:rsidP="00000000" w:rsidRDefault="00000000" w:rsidRPr="00000000" w14:paraId="00004DB3">
      <w:pPr>
        <w:pStyle w:val="Heading3"/>
        <w:keepNext w:val="0"/>
        <w:keepLines w:val="0"/>
        <w:spacing w:before="280" w:lineRule="auto"/>
        <w:rPr>
          <w:b w:val="1"/>
          <w:bCs w:val="1"/>
          <w:color w:val="000000"/>
          <w:sz w:val="26"/>
          <w:szCs w:val="26"/>
        </w:rPr>
      </w:pPr>
      <w:bookmarkStart w:colFirst="0" w:colLast="0" w:name="_feu3nazaouej" w:id="7775"/>
      <w:bookmarkEnd w:id="7775"/>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4DB4">
      <w:pPr>
        <w:spacing w:after="240" w:before="240" w:lineRule="auto"/>
        <w:rPr/>
      </w:pPr>
      <w:r w:rsidDel="00000000" w:rsidR="00000000" w:rsidRPr="00000000">
        <w:rPr>
          <w:rtl w:val="0"/>
        </w:rPr>
        <w:t xml:space="preserve">May be required where the apostille framework does not apply.</w:t>
      </w:r>
    </w:p>
    <w:p w:rsidR="00000000" w:rsidDel="00000000" w:rsidP="00000000" w:rsidRDefault="00000000" w:rsidRPr="00000000" w14:paraId="00004DB5">
      <w:pPr>
        <w:pStyle w:val="Heading3"/>
        <w:keepNext w:val="0"/>
        <w:keepLines w:val="0"/>
        <w:spacing w:before="280" w:lineRule="auto"/>
        <w:rPr>
          <w:b w:val="1"/>
          <w:bCs w:val="1"/>
          <w:color w:val="000000"/>
          <w:sz w:val="26"/>
          <w:szCs w:val="26"/>
        </w:rPr>
      </w:pPr>
      <w:bookmarkStart w:colFirst="0" w:colLast="0" w:name="_2jw9cdi81ef4" w:id="7776"/>
      <w:bookmarkEnd w:id="7776"/>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4DB6">
      <w:pPr>
        <w:spacing w:after="240" w:before="240" w:lineRule="auto"/>
        <w:rPr/>
      </w:pPr>
      <w:r w:rsidDel="00000000" w:rsidR="00000000" w:rsidRPr="00000000">
        <w:rPr>
          <w:rtl w:val="0"/>
        </w:rPr>
        <w:t xml:space="preserve">Foreign-language documents may require translation by a qualified Brazilian public translator.</w:t>
      </w:r>
    </w:p>
    <w:p w:rsidR="00000000" w:rsidDel="00000000" w:rsidP="00000000" w:rsidRDefault="00000000" w:rsidRPr="00000000" w14:paraId="00004DB7">
      <w:pPr>
        <w:pStyle w:val="Heading3"/>
        <w:keepNext w:val="0"/>
        <w:keepLines w:val="0"/>
        <w:spacing w:before="280" w:lineRule="auto"/>
        <w:rPr>
          <w:b w:val="1"/>
          <w:bCs w:val="1"/>
          <w:color w:val="000000"/>
          <w:sz w:val="26"/>
          <w:szCs w:val="26"/>
        </w:rPr>
      </w:pPr>
      <w:bookmarkStart w:colFirst="0" w:colLast="0" w:name="_p4n2d2yimjaz" w:id="7777"/>
      <w:bookmarkEnd w:id="7777"/>
      <w:r w:rsidDel="00000000" w:rsidR="00000000" w:rsidRPr="00000000">
        <w:rPr>
          <w:b w:val="1"/>
          <w:bCs w:val="1"/>
          <w:color w:val="000000"/>
          <w:sz w:val="26"/>
          <w:szCs w:val="26"/>
          <w:rtl w:val="0"/>
        </w:rPr>
        <w:t xml:space="preserve">Registro de Títulos e Documentos</w:t>
      </w:r>
    </w:p>
    <w:p w:rsidR="00000000" w:rsidDel="00000000" w:rsidP="00000000" w:rsidRDefault="00000000" w:rsidRPr="00000000" w14:paraId="00004DB8">
      <w:pPr>
        <w:spacing w:after="240" w:before="240" w:lineRule="auto"/>
        <w:rPr/>
      </w:pPr>
      <w:r w:rsidDel="00000000" w:rsidR="00000000" w:rsidRPr="00000000">
        <w:rPr>
          <w:rtl w:val="0"/>
        </w:rPr>
        <w:t xml:space="preserve">Registration may be required for the document's intended legal effect or use against third parties.</w:t>
      </w:r>
    </w:p>
    <w:p w:rsidR="00000000" w:rsidDel="00000000" w:rsidP="00000000" w:rsidRDefault="00000000" w:rsidRPr="00000000" w14:paraId="00004DB9">
      <w:pPr>
        <w:pStyle w:val="Heading3"/>
        <w:keepNext w:val="0"/>
        <w:keepLines w:val="0"/>
        <w:spacing w:before="280" w:lineRule="auto"/>
        <w:rPr>
          <w:b w:val="1"/>
          <w:bCs w:val="1"/>
          <w:color w:val="000000"/>
          <w:sz w:val="26"/>
          <w:szCs w:val="26"/>
        </w:rPr>
      </w:pPr>
      <w:bookmarkStart w:colFirst="0" w:colLast="0" w:name="_3aak3ssow23i" w:id="7778"/>
      <w:bookmarkEnd w:id="7778"/>
      <w:r w:rsidDel="00000000" w:rsidR="00000000" w:rsidRPr="00000000">
        <w:rPr>
          <w:b w:val="1"/>
          <w:bCs w:val="1"/>
          <w:color w:val="000000"/>
          <w:sz w:val="26"/>
          <w:szCs w:val="26"/>
          <w:rtl w:val="0"/>
        </w:rPr>
        <w:t xml:space="preserve">Receiving Institution</w:t>
      </w:r>
    </w:p>
    <w:p w:rsidR="00000000" w:rsidDel="00000000" w:rsidP="00000000" w:rsidRDefault="00000000" w:rsidRPr="00000000" w14:paraId="00004DBA">
      <w:pPr>
        <w:spacing w:after="240" w:before="240" w:lineRule="auto"/>
        <w:rPr/>
      </w:pPr>
      <w:r w:rsidDel="00000000" w:rsidR="00000000" w:rsidRPr="00000000">
        <w:rPr>
          <w:rtl w:val="0"/>
        </w:rPr>
        <w:t xml:space="preserve">Banks and registries may have specific documentary requirements.</w:t>
      </w:r>
    </w:p>
    <w:p w:rsidR="00000000" w:rsidDel="00000000" w:rsidP="00000000" w:rsidRDefault="00000000" w:rsidRPr="00000000" w14:paraId="00004DBB">
      <w:pPr>
        <w:pStyle w:val="Heading3"/>
        <w:keepNext w:val="0"/>
        <w:keepLines w:val="0"/>
        <w:spacing w:before="280" w:lineRule="auto"/>
        <w:rPr>
          <w:b w:val="1"/>
          <w:bCs w:val="1"/>
          <w:color w:val="000000"/>
          <w:sz w:val="26"/>
          <w:szCs w:val="26"/>
        </w:rPr>
      </w:pPr>
      <w:bookmarkStart w:colFirst="0" w:colLast="0" w:name="_rwagvce3e2an" w:id="7779"/>
      <w:bookmarkEnd w:id="7779"/>
      <w:r w:rsidDel="00000000" w:rsidR="00000000" w:rsidRPr="00000000">
        <w:rPr>
          <w:b w:val="1"/>
          <w:bCs w:val="1"/>
          <w:color w:val="000000"/>
          <w:sz w:val="26"/>
          <w:szCs w:val="26"/>
          <w:rtl w:val="0"/>
        </w:rPr>
        <w:t xml:space="preserve">Original Documents</w:t>
      </w:r>
    </w:p>
    <w:p w:rsidR="00000000" w:rsidDel="00000000" w:rsidP="00000000" w:rsidRDefault="00000000" w:rsidRPr="00000000" w14:paraId="00004DBC">
      <w:pPr>
        <w:spacing w:after="240" w:before="240" w:lineRule="auto"/>
        <w:rPr/>
      </w:pPr>
      <w:r w:rsidDel="00000000" w:rsidR="00000000" w:rsidRPr="00000000">
        <w:rPr>
          <w:rtl w:val="0"/>
        </w:rPr>
        <w:t xml:space="preserve">The institution may request an original or accepted electronic version.</w:t>
      </w:r>
    </w:p>
    <w:p w:rsidR="00000000" w:rsidDel="00000000" w:rsidP="00000000" w:rsidRDefault="00000000" w:rsidRPr="00000000" w14:paraId="00004DBD">
      <w:pPr>
        <w:pStyle w:val="Heading3"/>
        <w:keepNext w:val="0"/>
        <w:keepLines w:val="0"/>
        <w:spacing w:before="280" w:lineRule="auto"/>
        <w:rPr>
          <w:b w:val="1"/>
          <w:bCs w:val="1"/>
          <w:color w:val="000000"/>
          <w:sz w:val="26"/>
          <w:szCs w:val="26"/>
        </w:rPr>
      </w:pPr>
      <w:bookmarkStart w:colFirst="0" w:colLast="0" w:name="_3n7m2hz1zqi1" w:id="7780"/>
      <w:bookmarkEnd w:id="7780"/>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4DBE">
      <w:pPr>
        <w:spacing w:after="240" w:before="240" w:lineRule="auto"/>
        <w:rPr/>
      </w:pPr>
      <w:r w:rsidDel="00000000" w:rsidR="00000000" w:rsidRPr="00000000">
        <w:rPr>
          <w:rtl w:val="0"/>
        </w:rPr>
        <w:t xml:space="preserve">Digital execution and authentication rules must be assessed.</w:t>
      </w:r>
    </w:p>
    <w:p w:rsidR="00000000" w:rsidDel="00000000" w:rsidP="00000000" w:rsidRDefault="00000000" w:rsidRPr="00000000" w14:paraId="00004DBF">
      <w:pPr>
        <w:pStyle w:val="Heading3"/>
        <w:keepNext w:val="0"/>
        <w:keepLines w:val="0"/>
        <w:spacing w:before="280" w:lineRule="auto"/>
        <w:rPr>
          <w:b w:val="1"/>
          <w:bCs w:val="1"/>
          <w:color w:val="000000"/>
          <w:sz w:val="26"/>
          <w:szCs w:val="26"/>
        </w:rPr>
      </w:pPr>
      <w:bookmarkStart w:colFirst="0" w:colLast="0" w:name="_xfeesjmn72gs" w:id="7781"/>
      <w:bookmarkEnd w:id="7781"/>
      <w:r w:rsidDel="00000000" w:rsidR="00000000" w:rsidRPr="00000000">
        <w:rPr>
          <w:b w:val="1"/>
          <w:bCs w:val="1"/>
          <w:color w:val="000000"/>
          <w:sz w:val="26"/>
          <w:szCs w:val="26"/>
          <w:rtl w:val="0"/>
        </w:rPr>
        <w:t xml:space="preserve">No Automatic Acceptance</w:t>
      </w:r>
    </w:p>
    <w:p w:rsidR="00000000" w:rsidDel="00000000" w:rsidP="00000000" w:rsidRDefault="00000000" w:rsidRPr="00000000" w14:paraId="00004DC0">
      <w:pPr>
        <w:spacing w:after="240" w:before="240" w:lineRule="auto"/>
        <w:rPr/>
      </w:pPr>
      <w:r w:rsidDel="00000000" w:rsidR="00000000" w:rsidRPr="00000000">
        <w:rPr>
          <w:rtl w:val="0"/>
        </w:rPr>
        <w:t xml:space="preserve">Apostille, translation, and registration do not cure every defect in the instrument's content or legal form.</w:t>
      </w:r>
    </w:p>
    <w:p w:rsidR="00000000" w:rsidDel="00000000" w:rsidP="00000000" w:rsidRDefault="00000000" w:rsidRPr="00000000" w14:paraId="00004DC1">
      <w:pPr>
        <w:spacing w:after="240" w:before="240" w:lineRule="auto"/>
        <w:rPr>
          <w:b w:val="1"/>
          <w:bCs w:val="1"/>
        </w:rPr>
      </w:pPr>
      <w:r w:rsidDel="00000000" w:rsidR="00000000" w:rsidRPr="00000000">
        <w:rPr>
          <w:b w:val="1"/>
          <w:bCs w:val="1"/>
          <w:rtl w:val="0"/>
        </w:rPr>
        <w:t xml:space="preserve">[Request International Document Formalization Assistance]</w:t>
      </w:r>
    </w:p>
    <w:p w:rsidR="00000000" w:rsidDel="00000000" w:rsidP="00000000" w:rsidRDefault="00000000" w:rsidRPr="00000000" w14:paraId="00004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3">
      <w:pPr>
        <w:pStyle w:val="Heading2"/>
        <w:keepNext w:val="0"/>
        <w:keepLines w:val="0"/>
        <w:spacing w:after="80" w:lineRule="auto"/>
        <w:rPr>
          <w:b w:val="1"/>
          <w:bCs w:val="1"/>
          <w:sz w:val="34"/>
          <w:szCs w:val="34"/>
        </w:rPr>
      </w:pPr>
      <w:bookmarkStart w:colFirst="0" w:colLast="0" w:name="_amg4wxhaz0ow" w:id="7782"/>
      <w:bookmarkEnd w:id="7782"/>
      <w:r w:rsidDel="00000000" w:rsidR="00000000" w:rsidRPr="00000000">
        <w:rPr>
          <w:b w:val="1"/>
          <w:bCs w:val="1"/>
          <w:sz w:val="34"/>
          <w:szCs w:val="34"/>
          <w:rtl w:val="0"/>
        </w:rPr>
        <w:t xml:space="preserve">CAN A U.S. POWER OF ATTORNEY BE USED IN BRAZIL?</w:t>
      </w:r>
    </w:p>
    <w:p w:rsidR="00000000" w:rsidDel="00000000" w:rsidP="00000000" w:rsidRDefault="00000000" w:rsidRPr="00000000" w14:paraId="00004DC4">
      <w:pPr>
        <w:pStyle w:val="Heading1"/>
        <w:keepNext w:val="0"/>
        <w:keepLines w:val="0"/>
        <w:spacing w:before="480" w:lineRule="auto"/>
        <w:rPr>
          <w:b w:val="1"/>
          <w:bCs w:val="1"/>
          <w:sz w:val="46"/>
          <w:szCs w:val="46"/>
        </w:rPr>
      </w:pPr>
      <w:bookmarkStart w:colFirst="0" w:colLast="0" w:name="_3i9lfs477oev" w:id="7783"/>
      <w:bookmarkEnd w:id="7783"/>
      <w:r w:rsidDel="00000000" w:rsidR="00000000" w:rsidRPr="00000000">
        <w:rPr>
          <w:b w:val="1"/>
          <w:bCs w:val="1"/>
          <w:sz w:val="46"/>
          <w:szCs w:val="46"/>
          <w:rtl w:val="0"/>
        </w:rPr>
        <w:t xml:space="preserve">Understanding the Differences Between U.S. and Brazilian Instruments</w:t>
      </w:r>
    </w:p>
    <w:p w:rsidR="00000000" w:rsidDel="00000000" w:rsidP="00000000" w:rsidRDefault="00000000" w:rsidRPr="00000000" w14:paraId="00004DC5">
      <w:pPr>
        <w:spacing w:after="240" w:before="240" w:lineRule="auto"/>
        <w:rPr/>
      </w:pPr>
      <w:r w:rsidDel="00000000" w:rsidR="00000000" w:rsidRPr="00000000">
        <w:rPr>
          <w:rtl w:val="0"/>
        </w:rPr>
        <w:t xml:space="preserve">A U.S. power of attorney may be relevant in Brazil, but it is not automatically equivalent to a Brazilian </w:t>
      </w:r>
      <w:r w:rsidDel="00000000" w:rsidR="00000000" w:rsidRPr="00000000">
        <w:rPr>
          <w:i w:val="1"/>
          <w:iCs w:val="1"/>
          <w:rtl w:val="0"/>
        </w:rPr>
        <w:t xml:space="preserve">procuração</w:t>
      </w:r>
      <w:r w:rsidDel="00000000" w:rsidR="00000000" w:rsidRPr="00000000">
        <w:rPr>
          <w:rtl w:val="0"/>
        </w:rPr>
        <w:t xml:space="preserve">.</w:t>
      </w:r>
    </w:p>
    <w:p w:rsidR="00000000" w:rsidDel="00000000" w:rsidP="00000000" w:rsidRDefault="00000000" w:rsidRPr="00000000" w14:paraId="00004DC6">
      <w:pPr>
        <w:pStyle w:val="Heading3"/>
        <w:keepNext w:val="0"/>
        <w:keepLines w:val="0"/>
        <w:spacing w:before="280" w:lineRule="auto"/>
        <w:rPr>
          <w:b w:val="1"/>
          <w:bCs w:val="1"/>
          <w:color w:val="000000"/>
          <w:sz w:val="26"/>
          <w:szCs w:val="26"/>
        </w:rPr>
      </w:pPr>
      <w:bookmarkStart w:colFirst="0" w:colLast="0" w:name="_374ozwclpzmr" w:id="7784"/>
      <w:bookmarkEnd w:id="7784"/>
      <w:r w:rsidDel="00000000" w:rsidR="00000000" w:rsidRPr="00000000">
        <w:rPr>
          <w:b w:val="1"/>
          <w:bCs w:val="1"/>
          <w:color w:val="000000"/>
          <w:sz w:val="26"/>
          <w:szCs w:val="26"/>
          <w:rtl w:val="0"/>
        </w:rPr>
        <w:t xml:space="preserve">Different Legal Systems</w:t>
      </w:r>
    </w:p>
    <w:p w:rsidR="00000000" w:rsidDel="00000000" w:rsidP="00000000" w:rsidRDefault="00000000" w:rsidRPr="00000000" w14:paraId="00004DC7">
      <w:pPr>
        <w:spacing w:after="240" w:before="240" w:lineRule="auto"/>
        <w:rPr/>
      </w:pPr>
      <w:r w:rsidDel="00000000" w:rsidR="00000000" w:rsidRPr="00000000">
        <w:rPr>
          <w:rtl w:val="0"/>
        </w:rPr>
        <w:t xml:space="preserve">The instruments may operate under different rules.</w:t>
      </w:r>
    </w:p>
    <w:p w:rsidR="00000000" w:rsidDel="00000000" w:rsidP="00000000" w:rsidRDefault="00000000" w:rsidRPr="00000000" w14:paraId="00004DC8">
      <w:pPr>
        <w:pStyle w:val="Heading3"/>
        <w:keepNext w:val="0"/>
        <w:keepLines w:val="0"/>
        <w:spacing w:before="280" w:lineRule="auto"/>
        <w:rPr>
          <w:b w:val="1"/>
          <w:bCs w:val="1"/>
          <w:color w:val="000000"/>
          <w:sz w:val="26"/>
          <w:szCs w:val="26"/>
        </w:rPr>
      </w:pPr>
      <w:bookmarkStart w:colFirst="0" w:colLast="0" w:name="_plz57667rmsc" w:id="7785"/>
      <w:bookmarkEnd w:id="7785"/>
      <w:r w:rsidDel="00000000" w:rsidR="00000000" w:rsidRPr="00000000">
        <w:rPr>
          <w:b w:val="1"/>
          <w:bCs w:val="1"/>
          <w:color w:val="000000"/>
          <w:sz w:val="26"/>
          <w:szCs w:val="26"/>
          <w:rtl w:val="0"/>
        </w:rPr>
        <w:t xml:space="preserve">Broad Powers</w:t>
      </w:r>
    </w:p>
    <w:p w:rsidR="00000000" w:rsidDel="00000000" w:rsidP="00000000" w:rsidRDefault="00000000" w:rsidRPr="00000000" w14:paraId="00004DC9">
      <w:pPr>
        <w:spacing w:after="240" w:before="240" w:lineRule="auto"/>
        <w:rPr/>
      </w:pPr>
      <w:r w:rsidDel="00000000" w:rsidR="00000000" w:rsidRPr="00000000">
        <w:rPr>
          <w:rtl w:val="0"/>
        </w:rPr>
        <w:t xml:space="preserve">Generic language may be insufficient for certain Brazilian acts.</w:t>
      </w:r>
    </w:p>
    <w:p w:rsidR="00000000" w:rsidDel="00000000" w:rsidP="00000000" w:rsidRDefault="00000000" w:rsidRPr="00000000" w14:paraId="00004DCA">
      <w:pPr>
        <w:pStyle w:val="Heading3"/>
        <w:keepNext w:val="0"/>
        <w:keepLines w:val="0"/>
        <w:spacing w:before="280" w:lineRule="auto"/>
        <w:rPr>
          <w:b w:val="1"/>
          <w:bCs w:val="1"/>
          <w:color w:val="000000"/>
          <w:sz w:val="26"/>
          <w:szCs w:val="26"/>
        </w:rPr>
      </w:pPr>
      <w:bookmarkStart w:colFirst="0" w:colLast="0" w:name="_oe1ma9mbzy43" w:id="7786"/>
      <w:bookmarkEnd w:id="7786"/>
      <w:r w:rsidDel="00000000" w:rsidR="00000000" w:rsidRPr="00000000">
        <w:rPr>
          <w:b w:val="1"/>
          <w:bCs w:val="1"/>
          <w:color w:val="000000"/>
          <w:sz w:val="26"/>
          <w:szCs w:val="26"/>
          <w:rtl w:val="0"/>
        </w:rPr>
        <w:t xml:space="preserve">Real Estate</w:t>
      </w:r>
    </w:p>
    <w:p w:rsidR="00000000" w:rsidDel="00000000" w:rsidP="00000000" w:rsidRDefault="00000000" w:rsidRPr="00000000" w14:paraId="00004DCB">
      <w:pPr>
        <w:spacing w:after="240" w:before="240" w:lineRule="auto"/>
        <w:rPr/>
      </w:pPr>
      <w:r w:rsidDel="00000000" w:rsidR="00000000" w:rsidRPr="00000000">
        <w:rPr>
          <w:rtl w:val="0"/>
        </w:rPr>
        <w:t xml:space="preserve">Special powers and public-form requirements may apply.</w:t>
      </w:r>
    </w:p>
    <w:p w:rsidR="00000000" w:rsidDel="00000000" w:rsidP="00000000" w:rsidRDefault="00000000" w:rsidRPr="00000000" w14:paraId="00004DCC">
      <w:pPr>
        <w:pStyle w:val="Heading3"/>
        <w:keepNext w:val="0"/>
        <w:keepLines w:val="0"/>
        <w:spacing w:before="280" w:lineRule="auto"/>
        <w:rPr>
          <w:b w:val="1"/>
          <w:bCs w:val="1"/>
          <w:color w:val="000000"/>
          <w:sz w:val="26"/>
          <w:szCs w:val="26"/>
        </w:rPr>
      </w:pPr>
      <w:bookmarkStart w:colFirst="0" w:colLast="0" w:name="_tdkw9lfwk7tr" w:id="7787"/>
      <w:bookmarkEnd w:id="7787"/>
      <w:r w:rsidDel="00000000" w:rsidR="00000000" w:rsidRPr="00000000">
        <w:rPr>
          <w:b w:val="1"/>
          <w:bCs w:val="1"/>
          <w:color w:val="000000"/>
          <w:sz w:val="26"/>
          <w:szCs w:val="26"/>
          <w:rtl w:val="0"/>
        </w:rPr>
        <w:t xml:space="preserve">Banking</w:t>
      </w:r>
    </w:p>
    <w:p w:rsidR="00000000" w:rsidDel="00000000" w:rsidP="00000000" w:rsidRDefault="00000000" w:rsidRPr="00000000" w14:paraId="00004DCD">
      <w:pPr>
        <w:spacing w:after="240" w:before="240" w:lineRule="auto"/>
        <w:rPr/>
      </w:pPr>
      <w:r w:rsidDel="00000000" w:rsidR="00000000" w:rsidRPr="00000000">
        <w:rPr>
          <w:rtl w:val="0"/>
        </w:rPr>
        <w:t xml:space="preserve">The institution may require specific authorization.</w:t>
      </w:r>
    </w:p>
    <w:p w:rsidR="00000000" w:rsidDel="00000000" w:rsidP="00000000" w:rsidRDefault="00000000" w:rsidRPr="00000000" w14:paraId="00004DCE">
      <w:pPr>
        <w:pStyle w:val="Heading3"/>
        <w:keepNext w:val="0"/>
        <w:keepLines w:val="0"/>
        <w:spacing w:before="280" w:lineRule="auto"/>
        <w:rPr>
          <w:b w:val="1"/>
          <w:bCs w:val="1"/>
          <w:color w:val="000000"/>
          <w:sz w:val="26"/>
          <w:szCs w:val="26"/>
        </w:rPr>
      </w:pPr>
      <w:bookmarkStart w:colFirst="0" w:colLast="0" w:name="_qk3sp0s8l19f" w:id="7788"/>
      <w:bookmarkEnd w:id="7788"/>
      <w:r w:rsidDel="00000000" w:rsidR="00000000" w:rsidRPr="00000000">
        <w:rPr>
          <w:b w:val="1"/>
          <w:bCs w:val="1"/>
          <w:color w:val="000000"/>
          <w:sz w:val="26"/>
          <w:szCs w:val="26"/>
          <w:rtl w:val="0"/>
        </w:rPr>
        <w:t xml:space="preserve">Apostille</w:t>
      </w:r>
    </w:p>
    <w:p w:rsidR="00000000" w:rsidDel="00000000" w:rsidP="00000000" w:rsidRDefault="00000000" w:rsidRPr="00000000" w14:paraId="00004DCF">
      <w:pPr>
        <w:spacing w:after="240" w:before="240" w:lineRule="auto"/>
        <w:rPr/>
      </w:pPr>
      <w:r w:rsidDel="00000000" w:rsidR="00000000" w:rsidRPr="00000000">
        <w:rPr>
          <w:rtl w:val="0"/>
        </w:rPr>
        <w:t xml:space="preserve">Authentication may be required.</w:t>
      </w:r>
    </w:p>
    <w:p w:rsidR="00000000" w:rsidDel="00000000" w:rsidP="00000000" w:rsidRDefault="00000000" w:rsidRPr="00000000" w14:paraId="00004DD0">
      <w:pPr>
        <w:pStyle w:val="Heading3"/>
        <w:keepNext w:val="0"/>
        <w:keepLines w:val="0"/>
        <w:spacing w:before="280" w:lineRule="auto"/>
        <w:rPr>
          <w:b w:val="1"/>
          <w:bCs w:val="1"/>
          <w:color w:val="000000"/>
          <w:sz w:val="26"/>
          <w:szCs w:val="26"/>
        </w:rPr>
      </w:pPr>
      <w:bookmarkStart w:colFirst="0" w:colLast="0" w:name="_w9u6bf8qhks" w:id="7789"/>
      <w:bookmarkEnd w:id="7789"/>
      <w:r w:rsidDel="00000000" w:rsidR="00000000" w:rsidRPr="00000000">
        <w:rPr>
          <w:b w:val="1"/>
          <w:bCs w:val="1"/>
          <w:color w:val="000000"/>
          <w:sz w:val="26"/>
          <w:szCs w:val="26"/>
          <w:rtl w:val="0"/>
        </w:rPr>
        <w:t xml:space="preserve">Translation</w:t>
      </w:r>
    </w:p>
    <w:p w:rsidR="00000000" w:rsidDel="00000000" w:rsidP="00000000" w:rsidRDefault="00000000" w:rsidRPr="00000000" w14:paraId="00004DD1">
      <w:pPr>
        <w:spacing w:after="240" w:before="240" w:lineRule="auto"/>
        <w:rPr/>
      </w:pPr>
      <w:r w:rsidDel="00000000" w:rsidR="00000000" w:rsidRPr="00000000">
        <w:rPr>
          <w:rtl w:val="0"/>
        </w:rPr>
        <w:t xml:space="preserve">Portuguese translation may be necessary.</w:t>
      </w:r>
    </w:p>
    <w:p w:rsidR="00000000" w:rsidDel="00000000" w:rsidP="00000000" w:rsidRDefault="00000000" w:rsidRPr="00000000" w14:paraId="00004DD2">
      <w:pPr>
        <w:pStyle w:val="Heading3"/>
        <w:keepNext w:val="0"/>
        <w:keepLines w:val="0"/>
        <w:spacing w:before="280" w:lineRule="auto"/>
        <w:rPr>
          <w:b w:val="1"/>
          <w:bCs w:val="1"/>
          <w:color w:val="000000"/>
          <w:sz w:val="26"/>
          <w:szCs w:val="26"/>
        </w:rPr>
      </w:pPr>
      <w:bookmarkStart w:colFirst="0" w:colLast="0" w:name="_2l1bh9deod4d" w:id="7790"/>
      <w:bookmarkEnd w:id="7790"/>
      <w:r w:rsidDel="00000000" w:rsidR="00000000" w:rsidRPr="00000000">
        <w:rPr>
          <w:b w:val="1"/>
          <w:bCs w:val="1"/>
          <w:color w:val="000000"/>
          <w:sz w:val="26"/>
          <w:szCs w:val="26"/>
          <w:rtl w:val="0"/>
        </w:rPr>
        <w:t xml:space="preserve">Registration</w:t>
      </w:r>
    </w:p>
    <w:p w:rsidR="00000000" w:rsidDel="00000000" w:rsidP="00000000" w:rsidRDefault="00000000" w:rsidRPr="00000000" w14:paraId="00004DD3">
      <w:pPr>
        <w:spacing w:after="240" w:before="240" w:lineRule="auto"/>
        <w:rPr/>
      </w:pPr>
      <w:r w:rsidDel="00000000" w:rsidR="00000000" w:rsidRPr="00000000">
        <w:rPr>
          <w:rtl w:val="0"/>
        </w:rPr>
        <w:t xml:space="preserve">Additional formalities may apply.</w:t>
      </w:r>
    </w:p>
    <w:p w:rsidR="00000000" w:rsidDel="00000000" w:rsidP="00000000" w:rsidRDefault="00000000" w:rsidRPr="00000000" w14:paraId="00004DD4">
      <w:pPr>
        <w:pStyle w:val="Heading3"/>
        <w:keepNext w:val="0"/>
        <w:keepLines w:val="0"/>
        <w:spacing w:before="280" w:lineRule="auto"/>
        <w:rPr>
          <w:b w:val="1"/>
          <w:bCs w:val="1"/>
          <w:color w:val="000000"/>
          <w:sz w:val="26"/>
          <w:szCs w:val="26"/>
        </w:rPr>
      </w:pPr>
      <w:bookmarkStart w:colFirst="0" w:colLast="0" w:name="_edadb3786j8q" w:id="7791"/>
      <w:bookmarkEnd w:id="7791"/>
      <w:r w:rsidDel="00000000" w:rsidR="00000000" w:rsidRPr="00000000">
        <w:rPr>
          <w:b w:val="1"/>
          <w:bCs w:val="1"/>
          <w:color w:val="000000"/>
          <w:sz w:val="26"/>
          <w:szCs w:val="26"/>
          <w:rtl w:val="0"/>
        </w:rPr>
        <w:t xml:space="preserve">Durable Powers</w:t>
      </w:r>
    </w:p>
    <w:p w:rsidR="00000000" w:rsidDel="00000000" w:rsidP="00000000" w:rsidRDefault="00000000" w:rsidRPr="00000000" w14:paraId="00004DD5">
      <w:pPr>
        <w:spacing w:after="240" w:before="240" w:lineRule="auto"/>
        <w:rPr/>
      </w:pPr>
      <w:r w:rsidDel="00000000" w:rsidR="00000000" w:rsidRPr="00000000">
        <w:rPr>
          <w:rtl w:val="0"/>
        </w:rPr>
        <w:t xml:space="preserve">The U.S. concept of durability should not be assumed to produce identical effects under Brazilian law.</w:t>
      </w:r>
    </w:p>
    <w:p w:rsidR="00000000" w:rsidDel="00000000" w:rsidP="00000000" w:rsidRDefault="00000000" w:rsidRPr="00000000" w14:paraId="00004DD6">
      <w:pPr>
        <w:spacing w:after="240" w:before="240" w:lineRule="auto"/>
        <w:rPr>
          <w:b w:val="1"/>
          <w:bCs w:val="1"/>
        </w:rPr>
      </w:pPr>
      <w:r w:rsidDel="00000000" w:rsidR="00000000" w:rsidRPr="00000000">
        <w:rPr>
          <w:b w:val="1"/>
          <w:bCs w:val="1"/>
          <w:rtl w:val="0"/>
        </w:rPr>
        <w:t xml:space="preserve">[Request a U.S. Power of Attorney Review for Brazil]</w:t>
      </w:r>
    </w:p>
    <w:p w:rsidR="00000000" w:rsidDel="00000000" w:rsidP="00000000" w:rsidRDefault="00000000" w:rsidRPr="00000000" w14:paraId="00004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8">
      <w:pPr>
        <w:pStyle w:val="Heading2"/>
        <w:keepNext w:val="0"/>
        <w:keepLines w:val="0"/>
        <w:spacing w:after="80" w:lineRule="auto"/>
        <w:rPr>
          <w:b w:val="1"/>
          <w:bCs w:val="1"/>
          <w:sz w:val="34"/>
          <w:szCs w:val="34"/>
        </w:rPr>
      </w:pPr>
      <w:bookmarkStart w:colFirst="0" w:colLast="0" w:name="_rmnta9gnpk8s" w:id="7792"/>
      <w:bookmarkEnd w:id="7792"/>
      <w:r w:rsidDel="00000000" w:rsidR="00000000" w:rsidRPr="00000000">
        <w:rPr>
          <w:b w:val="1"/>
          <w:bCs w:val="1"/>
          <w:sz w:val="34"/>
          <w:szCs w:val="34"/>
          <w:rtl w:val="0"/>
        </w:rPr>
        <w:t xml:space="preserve">DOES A BRAZILIAN POWER OF ATTORNEY SURVIVE INCAPACITY?</w:t>
      </w:r>
    </w:p>
    <w:p w:rsidR="00000000" w:rsidDel="00000000" w:rsidP="00000000" w:rsidRDefault="00000000" w:rsidRPr="00000000" w14:paraId="00004DD9">
      <w:pPr>
        <w:pStyle w:val="Heading1"/>
        <w:keepNext w:val="0"/>
        <w:keepLines w:val="0"/>
        <w:spacing w:before="480" w:lineRule="auto"/>
        <w:rPr>
          <w:b w:val="1"/>
          <w:bCs w:val="1"/>
          <w:sz w:val="46"/>
          <w:szCs w:val="46"/>
        </w:rPr>
      </w:pPr>
      <w:bookmarkStart w:colFirst="0" w:colLast="0" w:name="_7ukhcjcuzxi4" w:id="7793"/>
      <w:bookmarkEnd w:id="7793"/>
      <w:r w:rsidDel="00000000" w:rsidR="00000000" w:rsidRPr="00000000">
        <w:rPr>
          <w:b w:val="1"/>
          <w:bCs w:val="1"/>
          <w:sz w:val="46"/>
          <w:szCs w:val="46"/>
          <w:rtl w:val="0"/>
        </w:rPr>
        <w:t xml:space="preserve">The Limits of a Brazilian Mandate</w:t>
      </w:r>
    </w:p>
    <w:p w:rsidR="00000000" w:rsidDel="00000000" w:rsidP="00000000" w:rsidRDefault="00000000" w:rsidRPr="00000000" w14:paraId="00004DDA">
      <w:pPr>
        <w:spacing w:after="240" w:before="240" w:lineRule="auto"/>
        <w:rPr/>
      </w:pPr>
      <w:r w:rsidDel="00000000" w:rsidR="00000000" w:rsidRPr="00000000">
        <w:rPr>
          <w:rtl w:val="0"/>
        </w:rPr>
        <w:t xml:space="preserve">A common concern for international families is whether a financial power of attorney remains effective if the principal later loses legal capacity.</w:t>
      </w:r>
    </w:p>
    <w:p w:rsidR="00000000" w:rsidDel="00000000" w:rsidP="00000000" w:rsidRDefault="00000000" w:rsidRPr="00000000" w14:paraId="00004DDB">
      <w:pPr>
        <w:spacing w:after="240" w:before="240" w:lineRule="auto"/>
        <w:rPr/>
      </w:pPr>
      <w:r w:rsidDel="00000000" w:rsidR="00000000" w:rsidRPr="00000000">
        <w:rPr>
          <w:rtl w:val="0"/>
        </w:rPr>
        <w:t xml:space="preserve">Brazilian law does not provide a universal equivalent to the broad U.S. durable power of attorney model.</w:t>
      </w:r>
    </w:p>
    <w:p w:rsidR="00000000" w:rsidDel="00000000" w:rsidP="00000000" w:rsidRDefault="00000000" w:rsidRPr="00000000" w14:paraId="00004DDC">
      <w:pPr>
        <w:pStyle w:val="Heading3"/>
        <w:keepNext w:val="0"/>
        <w:keepLines w:val="0"/>
        <w:spacing w:before="280" w:lineRule="auto"/>
        <w:rPr>
          <w:b w:val="1"/>
          <w:bCs w:val="1"/>
          <w:color w:val="000000"/>
          <w:sz w:val="26"/>
          <w:szCs w:val="26"/>
        </w:rPr>
      </w:pPr>
      <w:bookmarkStart w:colFirst="0" w:colLast="0" w:name="_k221vvbu9mvw" w:id="7794"/>
      <w:bookmarkEnd w:id="7794"/>
      <w:r w:rsidDel="00000000" w:rsidR="00000000" w:rsidRPr="00000000">
        <w:rPr>
          <w:b w:val="1"/>
          <w:bCs w:val="1"/>
          <w:color w:val="000000"/>
          <w:sz w:val="26"/>
          <w:szCs w:val="26"/>
          <w:rtl w:val="0"/>
        </w:rPr>
        <w:t xml:space="preserve">Civil Code Article 682</w:t>
      </w:r>
    </w:p>
    <w:p w:rsidR="00000000" w:rsidDel="00000000" w:rsidP="00000000" w:rsidRDefault="00000000" w:rsidRPr="00000000" w14:paraId="00004DDD">
      <w:pPr>
        <w:spacing w:after="240" w:before="240" w:lineRule="auto"/>
        <w:rPr/>
      </w:pPr>
      <w:r w:rsidDel="00000000" w:rsidR="00000000" w:rsidRPr="00000000">
        <w:rPr>
          <w:rtl w:val="0"/>
        </w:rPr>
        <w:t xml:space="preserve">The termination of a mandate is governed by statutory rules, including death and certain incapacity-related events.</w:t>
      </w:r>
    </w:p>
    <w:p w:rsidR="00000000" w:rsidDel="00000000" w:rsidP="00000000" w:rsidRDefault="00000000" w:rsidRPr="00000000" w14:paraId="00004DDE">
      <w:pPr>
        <w:pStyle w:val="Heading3"/>
        <w:keepNext w:val="0"/>
        <w:keepLines w:val="0"/>
        <w:spacing w:before="280" w:lineRule="auto"/>
        <w:rPr>
          <w:b w:val="1"/>
          <w:bCs w:val="1"/>
          <w:color w:val="000000"/>
          <w:sz w:val="26"/>
          <w:szCs w:val="26"/>
        </w:rPr>
      </w:pPr>
      <w:bookmarkStart w:colFirst="0" w:colLast="0" w:name="_gklrhcqdh7lt" w:id="7795"/>
      <w:bookmarkEnd w:id="7795"/>
      <w:r w:rsidDel="00000000" w:rsidR="00000000" w:rsidRPr="00000000">
        <w:rPr>
          <w:b w:val="1"/>
          <w:bCs w:val="1"/>
          <w:color w:val="000000"/>
          <w:sz w:val="26"/>
          <w:szCs w:val="26"/>
          <w:rtl w:val="0"/>
        </w:rPr>
        <w:t xml:space="preserve">Legal Capacity</w:t>
      </w:r>
    </w:p>
    <w:p w:rsidR="00000000" w:rsidDel="00000000" w:rsidP="00000000" w:rsidRDefault="00000000" w:rsidRPr="00000000" w14:paraId="00004DDF">
      <w:pPr>
        <w:spacing w:after="240" w:before="240" w:lineRule="auto"/>
        <w:rPr/>
      </w:pPr>
      <w:r w:rsidDel="00000000" w:rsidR="00000000" w:rsidRPr="00000000">
        <w:rPr>
          <w:rtl w:val="0"/>
        </w:rPr>
        <w:t xml:space="preserve">The relevant legal consequences depend on the circumstances.</w:t>
      </w:r>
    </w:p>
    <w:p w:rsidR="00000000" w:rsidDel="00000000" w:rsidP="00000000" w:rsidRDefault="00000000" w:rsidRPr="00000000" w14:paraId="00004DE0">
      <w:pPr>
        <w:pStyle w:val="Heading3"/>
        <w:keepNext w:val="0"/>
        <w:keepLines w:val="0"/>
        <w:spacing w:before="280" w:lineRule="auto"/>
        <w:rPr>
          <w:b w:val="1"/>
          <w:bCs w:val="1"/>
          <w:color w:val="000000"/>
          <w:sz w:val="26"/>
          <w:szCs w:val="26"/>
        </w:rPr>
      </w:pPr>
      <w:bookmarkStart w:colFirst="0" w:colLast="0" w:name="_xd47m8xmti6l" w:id="7796"/>
      <w:bookmarkEnd w:id="7796"/>
      <w:r w:rsidDel="00000000" w:rsidR="00000000" w:rsidRPr="00000000">
        <w:rPr>
          <w:b w:val="1"/>
          <w:bCs w:val="1"/>
          <w:color w:val="000000"/>
          <w:sz w:val="26"/>
          <w:szCs w:val="26"/>
          <w:rtl w:val="0"/>
        </w:rPr>
        <w:t xml:space="preserve">Ordinary Mandate</w:t>
      </w:r>
    </w:p>
    <w:p w:rsidR="00000000" w:rsidDel="00000000" w:rsidP="00000000" w:rsidRDefault="00000000" w:rsidRPr="00000000" w14:paraId="00004DE1">
      <w:pPr>
        <w:spacing w:after="240" w:before="240" w:lineRule="auto"/>
        <w:rPr/>
      </w:pPr>
      <w:r w:rsidDel="00000000" w:rsidR="00000000" w:rsidRPr="00000000">
        <w:rPr>
          <w:rtl w:val="0"/>
        </w:rPr>
        <w:t xml:space="preserve">A standard power of attorney should not be assumed to survive legally relevant incapacity.</w:t>
      </w:r>
    </w:p>
    <w:p w:rsidR="00000000" w:rsidDel="00000000" w:rsidP="00000000" w:rsidRDefault="00000000" w:rsidRPr="00000000" w14:paraId="00004DE2">
      <w:pPr>
        <w:pStyle w:val="Heading3"/>
        <w:keepNext w:val="0"/>
        <w:keepLines w:val="0"/>
        <w:spacing w:before="280" w:lineRule="auto"/>
        <w:rPr>
          <w:b w:val="1"/>
          <w:bCs w:val="1"/>
          <w:color w:val="000000"/>
          <w:sz w:val="26"/>
          <w:szCs w:val="26"/>
        </w:rPr>
      </w:pPr>
      <w:bookmarkStart w:colFirst="0" w:colLast="0" w:name="_61j7il1c9zbt" w:id="7797"/>
      <w:bookmarkEnd w:id="7797"/>
      <w:r w:rsidDel="00000000" w:rsidR="00000000" w:rsidRPr="00000000">
        <w:rPr>
          <w:b w:val="1"/>
          <w:bCs w:val="1"/>
          <w:color w:val="000000"/>
          <w:sz w:val="26"/>
          <w:szCs w:val="26"/>
          <w:rtl w:val="0"/>
        </w:rPr>
        <w:t xml:space="preserve">Curatela</w:t>
      </w:r>
    </w:p>
    <w:p w:rsidR="00000000" w:rsidDel="00000000" w:rsidP="00000000" w:rsidRDefault="00000000" w:rsidRPr="00000000" w14:paraId="00004DE3">
      <w:pPr>
        <w:spacing w:after="240" w:before="240" w:lineRule="auto"/>
        <w:rPr/>
      </w:pPr>
      <w:r w:rsidDel="00000000" w:rsidR="00000000" w:rsidRPr="00000000">
        <w:rPr>
          <w:rtl w:val="0"/>
        </w:rPr>
        <w:t xml:space="preserve">Court-supervised protective measures may be relevant in certain situations.</w:t>
      </w:r>
    </w:p>
    <w:p w:rsidR="00000000" w:rsidDel="00000000" w:rsidP="00000000" w:rsidRDefault="00000000" w:rsidRPr="00000000" w14:paraId="00004DE4">
      <w:pPr>
        <w:pStyle w:val="Heading3"/>
        <w:keepNext w:val="0"/>
        <w:keepLines w:val="0"/>
        <w:spacing w:before="280" w:lineRule="auto"/>
        <w:rPr>
          <w:b w:val="1"/>
          <w:bCs w:val="1"/>
          <w:color w:val="000000"/>
          <w:sz w:val="26"/>
          <w:szCs w:val="26"/>
        </w:rPr>
      </w:pPr>
      <w:bookmarkStart w:colFirst="0" w:colLast="0" w:name="_kzd8w8sj1wkk" w:id="7798"/>
      <w:bookmarkEnd w:id="7798"/>
      <w:r w:rsidDel="00000000" w:rsidR="00000000" w:rsidRPr="00000000">
        <w:rPr>
          <w:b w:val="1"/>
          <w:bCs w:val="1"/>
          <w:color w:val="000000"/>
          <w:sz w:val="26"/>
          <w:szCs w:val="26"/>
          <w:rtl w:val="0"/>
        </w:rPr>
        <w:t xml:space="preserve">Supported Decision-Making</w:t>
      </w:r>
    </w:p>
    <w:p w:rsidR="00000000" w:rsidDel="00000000" w:rsidP="00000000" w:rsidRDefault="00000000" w:rsidRPr="00000000" w14:paraId="00004DE5">
      <w:pPr>
        <w:spacing w:after="240" w:before="240" w:lineRule="auto"/>
        <w:rPr/>
      </w:pPr>
      <w:r w:rsidDel="00000000" w:rsidR="00000000" w:rsidRPr="00000000">
        <w:rPr>
          <w:i w:val="1"/>
          <w:iCs w:val="1"/>
          <w:rtl w:val="0"/>
        </w:rPr>
        <w:t xml:space="preserve">Tomada de decisão apoiada</w:t>
      </w:r>
      <w:r w:rsidDel="00000000" w:rsidR="00000000" w:rsidRPr="00000000">
        <w:rPr>
          <w:rtl w:val="0"/>
        </w:rPr>
        <w:t xml:space="preserve"> is a separate legal mechanism for qualifying individuals.</w:t>
      </w:r>
    </w:p>
    <w:p w:rsidR="00000000" w:rsidDel="00000000" w:rsidP="00000000" w:rsidRDefault="00000000" w:rsidRPr="00000000" w14:paraId="00004DE6">
      <w:pPr>
        <w:pStyle w:val="Heading3"/>
        <w:keepNext w:val="0"/>
        <w:keepLines w:val="0"/>
        <w:spacing w:before="280" w:lineRule="auto"/>
        <w:rPr>
          <w:b w:val="1"/>
          <w:bCs w:val="1"/>
          <w:color w:val="000000"/>
          <w:sz w:val="26"/>
          <w:szCs w:val="26"/>
        </w:rPr>
      </w:pPr>
      <w:bookmarkStart w:colFirst="0" w:colLast="0" w:name="_xxnxyxhpfq2a" w:id="7799"/>
      <w:bookmarkEnd w:id="7799"/>
      <w:r w:rsidDel="00000000" w:rsidR="00000000" w:rsidRPr="00000000">
        <w:rPr>
          <w:b w:val="1"/>
          <w:bCs w:val="1"/>
          <w:color w:val="000000"/>
          <w:sz w:val="26"/>
          <w:szCs w:val="26"/>
          <w:rtl w:val="0"/>
        </w:rPr>
        <w:t xml:space="preserve">Existing Documents</w:t>
      </w:r>
    </w:p>
    <w:p w:rsidR="00000000" w:rsidDel="00000000" w:rsidP="00000000" w:rsidRDefault="00000000" w:rsidRPr="00000000" w14:paraId="00004DE7">
      <w:pPr>
        <w:spacing w:after="240" w:before="240" w:lineRule="auto"/>
        <w:rPr/>
      </w:pPr>
      <w:r w:rsidDel="00000000" w:rsidR="00000000" w:rsidRPr="00000000">
        <w:rPr>
          <w:rtl w:val="0"/>
        </w:rPr>
        <w:t xml:space="preserve">Previously executed instruments should be reviewed.</w:t>
      </w:r>
    </w:p>
    <w:p w:rsidR="00000000" w:rsidDel="00000000" w:rsidP="00000000" w:rsidRDefault="00000000" w:rsidRPr="00000000" w14:paraId="00004DE8">
      <w:pPr>
        <w:pStyle w:val="Heading3"/>
        <w:keepNext w:val="0"/>
        <w:keepLines w:val="0"/>
        <w:spacing w:before="280" w:lineRule="auto"/>
        <w:rPr>
          <w:b w:val="1"/>
          <w:bCs w:val="1"/>
          <w:color w:val="000000"/>
          <w:sz w:val="26"/>
          <w:szCs w:val="26"/>
        </w:rPr>
      </w:pPr>
      <w:bookmarkStart w:colFirst="0" w:colLast="0" w:name="_ai7li5yjnsyy" w:id="7800"/>
      <w:bookmarkEnd w:id="7800"/>
      <w:r w:rsidDel="00000000" w:rsidR="00000000" w:rsidRPr="00000000">
        <w:rPr>
          <w:b w:val="1"/>
          <w:bCs w:val="1"/>
          <w:color w:val="000000"/>
          <w:sz w:val="26"/>
          <w:szCs w:val="26"/>
          <w:rtl w:val="0"/>
        </w:rPr>
        <w:t xml:space="preserve">Banking Access</w:t>
      </w:r>
    </w:p>
    <w:p w:rsidR="00000000" w:rsidDel="00000000" w:rsidP="00000000" w:rsidRDefault="00000000" w:rsidRPr="00000000" w14:paraId="00004DE9">
      <w:pPr>
        <w:spacing w:after="240" w:before="240" w:lineRule="auto"/>
        <w:rPr/>
      </w:pPr>
      <w:r w:rsidDel="00000000" w:rsidR="00000000" w:rsidRPr="00000000">
        <w:rPr>
          <w:rtl w:val="0"/>
        </w:rPr>
        <w:t xml:space="preserve">Banks may restrict representation when legally relevant changes occur.</w:t>
      </w:r>
    </w:p>
    <w:p w:rsidR="00000000" w:rsidDel="00000000" w:rsidP="00000000" w:rsidRDefault="00000000" w:rsidRPr="00000000" w14:paraId="00004DEA">
      <w:pPr>
        <w:pStyle w:val="Heading3"/>
        <w:keepNext w:val="0"/>
        <w:keepLines w:val="0"/>
        <w:spacing w:before="280" w:lineRule="auto"/>
        <w:rPr>
          <w:b w:val="1"/>
          <w:bCs w:val="1"/>
          <w:color w:val="000000"/>
          <w:sz w:val="26"/>
          <w:szCs w:val="26"/>
        </w:rPr>
      </w:pPr>
      <w:bookmarkStart w:colFirst="0" w:colLast="0" w:name="_lbofxihdolyl" w:id="7801"/>
      <w:bookmarkEnd w:id="7801"/>
      <w:r w:rsidDel="00000000" w:rsidR="00000000" w:rsidRPr="00000000">
        <w:rPr>
          <w:b w:val="1"/>
          <w:bCs w:val="1"/>
          <w:color w:val="000000"/>
          <w:sz w:val="26"/>
          <w:szCs w:val="26"/>
          <w:rtl w:val="0"/>
        </w:rPr>
        <w:t xml:space="preserve">Planning Ahead</w:t>
      </w:r>
    </w:p>
    <w:p w:rsidR="00000000" w:rsidDel="00000000" w:rsidP="00000000" w:rsidRDefault="00000000" w:rsidRPr="00000000" w14:paraId="00004DEB">
      <w:pPr>
        <w:spacing w:after="240" w:before="240" w:lineRule="auto"/>
        <w:rPr/>
      </w:pPr>
      <w:r w:rsidDel="00000000" w:rsidR="00000000" w:rsidRPr="00000000">
        <w:rPr>
          <w:rtl w:val="0"/>
        </w:rPr>
        <w:t xml:space="preserve">Incapacity planning requires more than a generic financial mandate.</w:t>
      </w:r>
    </w:p>
    <w:p w:rsidR="00000000" w:rsidDel="00000000" w:rsidP="00000000" w:rsidRDefault="00000000" w:rsidRPr="00000000" w14:paraId="00004DEC">
      <w:pPr>
        <w:spacing w:after="240" w:before="240" w:lineRule="auto"/>
        <w:rPr>
          <w:b w:val="1"/>
          <w:bCs w:val="1"/>
        </w:rPr>
      </w:pPr>
      <w:r w:rsidDel="00000000" w:rsidR="00000000" w:rsidRPr="00000000">
        <w:rPr>
          <w:b w:val="1"/>
          <w:bCs w:val="1"/>
          <w:rtl w:val="0"/>
        </w:rPr>
        <w:t xml:space="preserve">A Brazilian financial power of attorney should not be marketed as guaranteed lifelong representation regardless of incapacity.</w:t>
      </w:r>
    </w:p>
    <w:p w:rsidR="00000000" w:rsidDel="00000000" w:rsidP="00000000" w:rsidRDefault="00000000" w:rsidRPr="00000000" w14:paraId="00004DED">
      <w:pPr>
        <w:spacing w:after="240" w:before="240" w:lineRule="auto"/>
        <w:rPr>
          <w:b w:val="1"/>
          <w:bCs w:val="1"/>
        </w:rPr>
      </w:pPr>
      <w:r w:rsidDel="00000000" w:rsidR="00000000" w:rsidRPr="00000000">
        <w:rPr>
          <w:b w:val="1"/>
          <w:bCs w:val="1"/>
          <w:rtl w:val="0"/>
        </w:rPr>
        <w:t xml:space="preserve">[Discuss Financial Incapacity Planning in Brazil]</w:t>
      </w:r>
    </w:p>
    <w:p w:rsidR="00000000" w:rsidDel="00000000" w:rsidP="00000000" w:rsidRDefault="00000000" w:rsidRPr="00000000" w14:paraId="00004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F">
      <w:pPr>
        <w:pStyle w:val="Heading2"/>
        <w:keepNext w:val="0"/>
        <w:keepLines w:val="0"/>
        <w:spacing w:after="80" w:lineRule="auto"/>
        <w:rPr>
          <w:b w:val="1"/>
          <w:bCs w:val="1"/>
          <w:sz w:val="34"/>
          <w:szCs w:val="34"/>
        </w:rPr>
      </w:pPr>
      <w:bookmarkStart w:colFirst="0" w:colLast="0" w:name="_t5z3ckyeww2p" w:id="7802"/>
      <w:bookmarkEnd w:id="7802"/>
      <w:r w:rsidDel="00000000" w:rsidR="00000000" w:rsidRPr="00000000">
        <w:rPr>
          <w:b w:val="1"/>
          <w:bCs w:val="1"/>
          <w:sz w:val="34"/>
          <w:szCs w:val="34"/>
          <w:rtl w:val="0"/>
        </w:rPr>
        <w:t xml:space="preserve">WHAT HAPPENS TO A POWER OF ATTORNEY AFTER DEATH?</w:t>
      </w:r>
    </w:p>
    <w:p w:rsidR="00000000" w:rsidDel="00000000" w:rsidP="00000000" w:rsidRDefault="00000000" w:rsidRPr="00000000" w14:paraId="00004DF0">
      <w:pPr>
        <w:pStyle w:val="Heading1"/>
        <w:keepNext w:val="0"/>
        <w:keepLines w:val="0"/>
        <w:spacing w:before="480" w:lineRule="auto"/>
        <w:rPr>
          <w:b w:val="1"/>
          <w:bCs w:val="1"/>
          <w:sz w:val="46"/>
          <w:szCs w:val="46"/>
        </w:rPr>
      </w:pPr>
      <w:bookmarkStart w:colFirst="0" w:colLast="0" w:name="_ivf3nyxq8nf" w:id="7803"/>
      <w:bookmarkEnd w:id="7803"/>
      <w:r w:rsidDel="00000000" w:rsidR="00000000" w:rsidRPr="00000000">
        <w:rPr>
          <w:b w:val="1"/>
          <w:bCs w:val="1"/>
          <w:sz w:val="46"/>
          <w:szCs w:val="46"/>
          <w:rtl w:val="0"/>
        </w:rPr>
        <w:t xml:space="preserve">Power of Attorney Is Not a Substitute for Probate</w:t>
      </w:r>
    </w:p>
    <w:p w:rsidR="00000000" w:rsidDel="00000000" w:rsidP="00000000" w:rsidRDefault="00000000" w:rsidRPr="00000000" w14:paraId="00004DF1">
      <w:pPr>
        <w:spacing w:after="240" w:before="240" w:lineRule="auto"/>
        <w:rPr/>
      </w:pPr>
      <w:r w:rsidDel="00000000" w:rsidR="00000000" w:rsidRPr="00000000">
        <w:rPr>
          <w:rtl w:val="0"/>
        </w:rPr>
        <w:t xml:space="preserve">Under the general Brazilian mandate rules, death is a statutory ground for termination.</w:t>
      </w:r>
    </w:p>
    <w:p w:rsidR="00000000" w:rsidDel="00000000" w:rsidP="00000000" w:rsidRDefault="00000000" w:rsidRPr="00000000" w14:paraId="00004DF2">
      <w:pPr>
        <w:pStyle w:val="Heading3"/>
        <w:keepNext w:val="0"/>
        <w:keepLines w:val="0"/>
        <w:spacing w:before="280" w:lineRule="auto"/>
        <w:rPr>
          <w:b w:val="1"/>
          <w:bCs w:val="1"/>
          <w:color w:val="000000"/>
          <w:sz w:val="26"/>
          <w:szCs w:val="26"/>
        </w:rPr>
      </w:pPr>
      <w:bookmarkStart w:colFirst="0" w:colLast="0" w:name="_a9vuyxoby4e7" w:id="7804"/>
      <w:bookmarkEnd w:id="7804"/>
      <w:r w:rsidDel="00000000" w:rsidR="00000000" w:rsidRPr="00000000">
        <w:rPr>
          <w:b w:val="1"/>
          <w:bCs w:val="1"/>
          <w:color w:val="000000"/>
          <w:sz w:val="26"/>
          <w:szCs w:val="26"/>
          <w:rtl w:val="0"/>
        </w:rPr>
        <w:t xml:space="preserve">Principal's Death</w:t>
      </w:r>
    </w:p>
    <w:p w:rsidR="00000000" w:rsidDel="00000000" w:rsidP="00000000" w:rsidRDefault="00000000" w:rsidRPr="00000000" w14:paraId="00004DF3">
      <w:pPr>
        <w:spacing w:after="240" w:before="240" w:lineRule="auto"/>
        <w:rPr/>
      </w:pPr>
      <w:r w:rsidDel="00000000" w:rsidR="00000000" w:rsidRPr="00000000">
        <w:rPr>
          <w:rtl w:val="0"/>
        </w:rPr>
        <w:t xml:space="preserve">The ordinary mandate generally terminates.</w:t>
      </w:r>
    </w:p>
    <w:p w:rsidR="00000000" w:rsidDel="00000000" w:rsidP="00000000" w:rsidRDefault="00000000" w:rsidRPr="00000000" w14:paraId="00004DF4">
      <w:pPr>
        <w:pStyle w:val="Heading3"/>
        <w:keepNext w:val="0"/>
        <w:keepLines w:val="0"/>
        <w:spacing w:before="280" w:lineRule="auto"/>
        <w:rPr>
          <w:b w:val="1"/>
          <w:bCs w:val="1"/>
          <w:color w:val="000000"/>
          <w:sz w:val="26"/>
          <w:szCs w:val="26"/>
        </w:rPr>
      </w:pPr>
      <w:bookmarkStart w:colFirst="0" w:colLast="0" w:name="_7jm4f4plbjr7" w:id="7805"/>
      <w:bookmarkEnd w:id="7805"/>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4DF5">
      <w:pPr>
        <w:spacing w:after="240" w:before="240" w:lineRule="auto"/>
        <w:rPr/>
      </w:pPr>
      <w:r w:rsidDel="00000000" w:rsidR="00000000" w:rsidRPr="00000000">
        <w:rPr>
          <w:rtl w:val="0"/>
        </w:rPr>
        <w:t xml:space="preserve">The deceased person's assets must be addressed through the applicable succession procedures.</w:t>
      </w:r>
    </w:p>
    <w:p w:rsidR="00000000" w:rsidDel="00000000" w:rsidP="00000000" w:rsidRDefault="00000000" w:rsidRPr="00000000" w14:paraId="00004DF6">
      <w:pPr>
        <w:pStyle w:val="Heading3"/>
        <w:keepNext w:val="0"/>
        <w:keepLines w:val="0"/>
        <w:spacing w:before="280" w:lineRule="auto"/>
        <w:rPr>
          <w:b w:val="1"/>
          <w:bCs w:val="1"/>
          <w:color w:val="000000"/>
          <w:sz w:val="26"/>
          <w:szCs w:val="26"/>
        </w:rPr>
      </w:pPr>
      <w:bookmarkStart w:colFirst="0" w:colLast="0" w:name="_obfumt72hhon" w:id="7806"/>
      <w:bookmarkEnd w:id="7806"/>
      <w:r w:rsidDel="00000000" w:rsidR="00000000" w:rsidRPr="00000000">
        <w:rPr>
          <w:b w:val="1"/>
          <w:bCs w:val="1"/>
          <w:color w:val="000000"/>
          <w:sz w:val="26"/>
          <w:szCs w:val="26"/>
          <w:rtl w:val="0"/>
        </w:rPr>
        <w:t xml:space="preserve">Inventário</w:t>
      </w:r>
    </w:p>
    <w:p w:rsidR="00000000" w:rsidDel="00000000" w:rsidP="00000000" w:rsidRDefault="00000000" w:rsidRPr="00000000" w14:paraId="00004DF7">
      <w:pPr>
        <w:spacing w:after="240" w:before="240" w:lineRule="auto"/>
        <w:rPr/>
      </w:pPr>
      <w:r w:rsidDel="00000000" w:rsidR="00000000" w:rsidRPr="00000000">
        <w:rPr>
          <w:rtl w:val="0"/>
        </w:rPr>
        <w:t xml:space="preserve">A Brazilian probate or estate administration procedure may be necessary.</w:t>
      </w:r>
    </w:p>
    <w:p w:rsidR="00000000" w:rsidDel="00000000" w:rsidP="00000000" w:rsidRDefault="00000000" w:rsidRPr="00000000" w14:paraId="00004DF8">
      <w:pPr>
        <w:pStyle w:val="Heading3"/>
        <w:keepNext w:val="0"/>
        <w:keepLines w:val="0"/>
        <w:spacing w:before="280" w:lineRule="auto"/>
        <w:rPr>
          <w:b w:val="1"/>
          <w:bCs w:val="1"/>
          <w:color w:val="000000"/>
          <w:sz w:val="26"/>
          <w:szCs w:val="26"/>
        </w:rPr>
      </w:pPr>
      <w:bookmarkStart w:colFirst="0" w:colLast="0" w:name="_cgmveuk3klcf" w:id="7807"/>
      <w:bookmarkEnd w:id="7807"/>
      <w:r w:rsidDel="00000000" w:rsidR="00000000" w:rsidRPr="00000000">
        <w:rPr>
          <w:b w:val="1"/>
          <w:bCs w:val="1"/>
          <w:color w:val="000000"/>
          <w:sz w:val="26"/>
          <w:szCs w:val="26"/>
          <w:rtl w:val="0"/>
        </w:rPr>
        <w:t xml:space="preserve">Heirs</w:t>
      </w:r>
    </w:p>
    <w:p w:rsidR="00000000" w:rsidDel="00000000" w:rsidP="00000000" w:rsidRDefault="00000000" w:rsidRPr="00000000" w14:paraId="00004DF9">
      <w:pPr>
        <w:spacing w:after="240" w:before="240" w:lineRule="auto"/>
        <w:rPr/>
      </w:pPr>
      <w:r w:rsidDel="00000000" w:rsidR="00000000" w:rsidRPr="00000000">
        <w:rPr>
          <w:rtl w:val="0"/>
        </w:rPr>
        <w:t xml:space="preserve">Beneficiaries cannot automatically rely on the deceased's old power of attorney.</w:t>
      </w:r>
    </w:p>
    <w:p w:rsidR="00000000" w:rsidDel="00000000" w:rsidP="00000000" w:rsidRDefault="00000000" w:rsidRPr="00000000" w14:paraId="00004DFA">
      <w:pPr>
        <w:pStyle w:val="Heading3"/>
        <w:keepNext w:val="0"/>
        <w:keepLines w:val="0"/>
        <w:spacing w:before="280" w:lineRule="auto"/>
        <w:rPr>
          <w:b w:val="1"/>
          <w:bCs w:val="1"/>
          <w:color w:val="000000"/>
          <w:sz w:val="26"/>
          <w:szCs w:val="26"/>
        </w:rPr>
      </w:pPr>
      <w:bookmarkStart w:colFirst="0" w:colLast="0" w:name="_1xoy4l1ez6v2" w:id="7808"/>
      <w:bookmarkEnd w:id="7808"/>
      <w:r w:rsidDel="00000000" w:rsidR="00000000" w:rsidRPr="00000000">
        <w:rPr>
          <w:b w:val="1"/>
          <w:bCs w:val="1"/>
          <w:color w:val="000000"/>
          <w:sz w:val="26"/>
          <w:szCs w:val="26"/>
          <w:rtl w:val="0"/>
        </w:rPr>
        <w:t xml:space="preserve">Banking</w:t>
      </w:r>
    </w:p>
    <w:p w:rsidR="00000000" w:rsidDel="00000000" w:rsidP="00000000" w:rsidRDefault="00000000" w:rsidRPr="00000000" w14:paraId="00004DFB">
      <w:pPr>
        <w:spacing w:after="240" w:before="240" w:lineRule="auto"/>
        <w:rPr/>
      </w:pPr>
      <w:r w:rsidDel="00000000" w:rsidR="00000000" w:rsidRPr="00000000">
        <w:rPr>
          <w:rtl w:val="0"/>
        </w:rPr>
        <w:t xml:space="preserve">Accounts may become subject to succession-related restrictions.</w:t>
      </w:r>
    </w:p>
    <w:p w:rsidR="00000000" w:rsidDel="00000000" w:rsidP="00000000" w:rsidRDefault="00000000" w:rsidRPr="00000000" w14:paraId="00004DFC">
      <w:pPr>
        <w:pStyle w:val="Heading3"/>
        <w:keepNext w:val="0"/>
        <w:keepLines w:val="0"/>
        <w:spacing w:before="280" w:lineRule="auto"/>
        <w:rPr>
          <w:b w:val="1"/>
          <w:bCs w:val="1"/>
          <w:color w:val="000000"/>
          <w:sz w:val="26"/>
          <w:szCs w:val="26"/>
        </w:rPr>
      </w:pPr>
      <w:bookmarkStart w:colFirst="0" w:colLast="0" w:name="_ofgp414g33l9" w:id="7809"/>
      <w:bookmarkEnd w:id="7809"/>
      <w:r w:rsidDel="00000000" w:rsidR="00000000" w:rsidRPr="00000000">
        <w:rPr>
          <w:b w:val="1"/>
          <w:bCs w:val="1"/>
          <w:color w:val="000000"/>
          <w:sz w:val="26"/>
          <w:szCs w:val="26"/>
          <w:rtl w:val="0"/>
        </w:rPr>
        <w:t xml:space="preserve">Property</w:t>
      </w:r>
    </w:p>
    <w:p w:rsidR="00000000" w:rsidDel="00000000" w:rsidP="00000000" w:rsidRDefault="00000000" w:rsidRPr="00000000" w14:paraId="00004DFD">
      <w:pPr>
        <w:spacing w:after="240" w:before="240" w:lineRule="auto"/>
        <w:rPr/>
      </w:pPr>
      <w:r w:rsidDel="00000000" w:rsidR="00000000" w:rsidRPr="00000000">
        <w:rPr>
          <w:rtl w:val="0"/>
        </w:rPr>
        <w:t xml:space="preserve">Real estate transfers require appropriate estate and registry procedures.</w:t>
      </w:r>
    </w:p>
    <w:p w:rsidR="00000000" w:rsidDel="00000000" w:rsidP="00000000" w:rsidRDefault="00000000" w:rsidRPr="00000000" w14:paraId="00004DFE">
      <w:pPr>
        <w:pStyle w:val="Heading3"/>
        <w:keepNext w:val="0"/>
        <w:keepLines w:val="0"/>
        <w:spacing w:before="280" w:lineRule="auto"/>
        <w:rPr>
          <w:b w:val="1"/>
          <w:bCs w:val="1"/>
          <w:color w:val="000000"/>
          <w:sz w:val="26"/>
          <w:szCs w:val="26"/>
        </w:rPr>
      </w:pPr>
      <w:bookmarkStart w:colFirst="0" w:colLast="0" w:name="_r7dzqlgsnwsu" w:id="7810"/>
      <w:bookmarkEnd w:id="7810"/>
      <w:r w:rsidDel="00000000" w:rsidR="00000000" w:rsidRPr="00000000">
        <w:rPr>
          <w:b w:val="1"/>
          <w:bCs w:val="1"/>
          <w:color w:val="000000"/>
          <w:sz w:val="26"/>
          <w:szCs w:val="26"/>
          <w:rtl w:val="0"/>
        </w:rPr>
        <w:t xml:space="preserve">Statutory Exceptions</w:t>
      </w:r>
    </w:p>
    <w:p w:rsidR="00000000" w:rsidDel="00000000" w:rsidP="00000000" w:rsidRDefault="00000000" w:rsidRPr="00000000" w14:paraId="00004DFF">
      <w:pPr>
        <w:spacing w:after="240" w:before="240" w:lineRule="auto"/>
        <w:rPr/>
      </w:pPr>
      <w:r w:rsidDel="00000000" w:rsidR="00000000" w:rsidRPr="00000000">
        <w:rPr>
          <w:rtl w:val="0"/>
        </w:rPr>
        <w:t xml:space="preserve">The Civil Code contains specific provisions concerning certain acts and special mandate arrangements.</w:t>
      </w:r>
    </w:p>
    <w:p w:rsidR="00000000" w:rsidDel="00000000" w:rsidP="00000000" w:rsidRDefault="00000000" w:rsidRPr="00000000" w14:paraId="00004E00">
      <w:pPr>
        <w:pStyle w:val="Heading3"/>
        <w:keepNext w:val="0"/>
        <w:keepLines w:val="0"/>
        <w:spacing w:before="280" w:lineRule="auto"/>
        <w:rPr>
          <w:b w:val="1"/>
          <w:bCs w:val="1"/>
          <w:color w:val="000000"/>
          <w:sz w:val="26"/>
          <w:szCs w:val="26"/>
        </w:rPr>
      </w:pPr>
      <w:bookmarkStart w:colFirst="0" w:colLast="0" w:name="_1zdv6glc836j" w:id="7811"/>
      <w:bookmarkEnd w:id="7811"/>
      <w:r w:rsidDel="00000000" w:rsidR="00000000" w:rsidRPr="00000000">
        <w:rPr>
          <w:b w:val="1"/>
          <w:bCs w:val="1"/>
          <w:color w:val="000000"/>
          <w:sz w:val="26"/>
          <w:szCs w:val="26"/>
          <w:rtl w:val="0"/>
        </w:rPr>
        <w:t xml:space="preserve">Separate Planning</w:t>
      </w:r>
    </w:p>
    <w:p w:rsidR="00000000" w:rsidDel="00000000" w:rsidP="00000000" w:rsidRDefault="00000000" w:rsidRPr="00000000" w14:paraId="00004E01">
      <w:pPr>
        <w:spacing w:after="240" w:before="240" w:lineRule="auto"/>
        <w:rPr/>
      </w:pPr>
      <w:r w:rsidDel="00000000" w:rsidR="00000000" w:rsidRPr="00000000">
        <w:rPr>
          <w:rtl w:val="0"/>
        </w:rPr>
        <w:t xml:space="preserve">Wills and succession planning address different legal needs.</w:t>
      </w:r>
    </w:p>
    <w:p w:rsidR="00000000" w:rsidDel="00000000" w:rsidP="00000000" w:rsidRDefault="00000000" w:rsidRPr="00000000" w14:paraId="00004E02">
      <w:pPr>
        <w:spacing w:after="240" w:before="240" w:lineRule="auto"/>
        <w:rPr>
          <w:b w:val="1"/>
          <w:bCs w:val="1"/>
        </w:rPr>
      </w:pPr>
      <w:r w:rsidDel="00000000" w:rsidR="00000000" w:rsidRPr="00000000">
        <w:rPr>
          <w:b w:val="1"/>
          <w:bCs w:val="1"/>
          <w:rtl w:val="0"/>
        </w:rPr>
        <w:t xml:space="preserve">Do not assume that an ordinary power of attorney can be used to withdraw funds or sell estate assets after the principal's death.</w:t>
      </w:r>
    </w:p>
    <w:p w:rsidR="00000000" w:rsidDel="00000000" w:rsidP="00000000" w:rsidRDefault="00000000" w:rsidRPr="00000000" w14:paraId="00004E03">
      <w:pPr>
        <w:spacing w:after="240" w:before="240" w:lineRule="auto"/>
        <w:rPr>
          <w:b w:val="1"/>
          <w:bCs w:val="1"/>
        </w:rPr>
      </w:pPr>
      <w:r w:rsidDel="00000000" w:rsidR="00000000" w:rsidRPr="00000000">
        <w:rPr>
          <w:b w:val="1"/>
          <w:bCs w:val="1"/>
          <w:rtl w:val="0"/>
        </w:rPr>
        <w:t xml:space="preserve">[Explore Brazilian Inheritance and Probate Services]</w:t>
      </w:r>
    </w:p>
    <w:p w:rsidR="00000000" w:rsidDel="00000000" w:rsidP="00000000" w:rsidRDefault="00000000" w:rsidRPr="00000000" w14:paraId="00004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5">
      <w:pPr>
        <w:pStyle w:val="Heading2"/>
        <w:keepNext w:val="0"/>
        <w:keepLines w:val="0"/>
        <w:spacing w:after="80" w:lineRule="auto"/>
        <w:rPr>
          <w:b w:val="1"/>
          <w:bCs w:val="1"/>
          <w:sz w:val="34"/>
          <w:szCs w:val="34"/>
        </w:rPr>
      </w:pPr>
      <w:bookmarkStart w:colFirst="0" w:colLast="0" w:name="_pom5lp5504g9" w:id="7812"/>
      <w:bookmarkEnd w:id="7812"/>
      <w:r w:rsidDel="00000000" w:rsidR="00000000" w:rsidRPr="00000000">
        <w:rPr>
          <w:b w:val="1"/>
          <w:bCs w:val="1"/>
          <w:sz w:val="34"/>
          <w:szCs w:val="34"/>
          <w:rtl w:val="0"/>
        </w:rPr>
        <w:t xml:space="preserve">CAN YOU REVOKE A BRAZILIAN POWER OF ATTORNEY?</w:t>
      </w:r>
    </w:p>
    <w:p w:rsidR="00000000" w:rsidDel="00000000" w:rsidP="00000000" w:rsidRDefault="00000000" w:rsidRPr="00000000" w14:paraId="00004E06">
      <w:pPr>
        <w:pStyle w:val="Heading1"/>
        <w:keepNext w:val="0"/>
        <w:keepLines w:val="0"/>
        <w:spacing w:before="480" w:lineRule="auto"/>
        <w:rPr>
          <w:b w:val="1"/>
          <w:bCs w:val="1"/>
          <w:sz w:val="46"/>
          <w:szCs w:val="46"/>
        </w:rPr>
      </w:pPr>
      <w:bookmarkStart w:colFirst="0" w:colLast="0" w:name="_8dkw438tne1" w:id="7813"/>
      <w:bookmarkEnd w:id="7813"/>
      <w:r w:rsidDel="00000000" w:rsidR="00000000" w:rsidRPr="00000000">
        <w:rPr>
          <w:b w:val="1"/>
          <w:bCs w:val="1"/>
          <w:sz w:val="46"/>
          <w:szCs w:val="46"/>
          <w:rtl w:val="0"/>
        </w:rPr>
        <w:t xml:space="preserve">Keeping Control of Your Representation</w:t>
      </w:r>
    </w:p>
    <w:p w:rsidR="00000000" w:rsidDel="00000000" w:rsidP="00000000" w:rsidRDefault="00000000" w:rsidRPr="00000000" w14:paraId="00004E07">
      <w:pPr>
        <w:spacing w:after="240" w:before="240" w:lineRule="auto"/>
        <w:rPr/>
      </w:pPr>
      <w:r w:rsidDel="00000000" w:rsidR="00000000" w:rsidRPr="00000000">
        <w:rPr>
          <w:rtl w:val="0"/>
        </w:rPr>
        <w:t xml:space="preserve">A principal may generally revoke a mandate, subject to relevant statutory exceptions and contractual consequences.</w:t>
      </w:r>
    </w:p>
    <w:p w:rsidR="00000000" w:rsidDel="00000000" w:rsidP="00000000" w:rsidRDefault="00000000" w:rsidRPr="00000000" w14:paraId="00004E08">
      <w:pPr>
        <w:pStyle w:val="Heading3"/>
        <w:keepNext w:val="0"/>
        <w:keepLines w:val="0"/>
        <w:spacing w:before="280" w:lineRule="auto"/>
        <w:rPr>
          <w:b w:val="1"/>
          <w:bCs w:val="1"/>
          <w:color w:val="000000"/>
          <w:sz w:val="26"/>
          <w:szCs w:val="26"/>
        </w:rPr>
      </w:pPr>
      <w:bookmarkStart w:colFirst="0" w:colLast="0" w:name="_j05srggwby2g" w:id="7814"/>
      <w:bookmarkEnd w:id="7814"/>
      <w:r w:rsidDel="00000000" w:rsidR="00000000" w:rsidRPr="00000000">
        <w:rPr>
          <w:b w:val="1"/>
          <w:bCs w:val="1"/>
          <w:color w:val="000000"/>
          <w:sz w:val="26"/>
          <w:szCs w:val="26"/>
          <w:rtl w:val="0"/>
        </w:rPr>
        <w:t xml:space="preserve">Revocation</w:t>
      </w:r>
    </w:p>
    <w:p w:rsidR="00000000" w:rsidDel="00000000" w:rsidP="00000000" w:rsidRDefault="00000000" w:rsidRPr="00000000" w14:paraId="00004E09">
      <w:pPr>
        <w:spacing w:after="240" w:before="240" w:lineRule="auto"/>
        <w:rPr/>
      </w:pPr>
      <w:r w:rsidDel="00000000" w:rsidR="00000000" w:rsidRPr="00000000">
        <w:rPr>
          <w:rtl w:val="0"/>
        </w:rPr>
        <w:t xml:space="preserve">The principal may withdraw the granted authority where legally permitted.</w:t>
      </w:r>
    </w:p>
    <w:p w:rsidR="00000000" w:rsidDel="00000000" w:rsidP="00000000" w:rsidRDefault="00000000" w:rsidRPr="00000000" w14:paraId="00004E0A">
      <w:pPr>
        <w:pStyle w:val="Heading3"/>
        <w:keepNext w:val="0"/>
        <w:keepLines w:val="0"/>
        <w:spacing w:before="280" w:lineRule="auto"/>
        <w:rPr>
          <w:b w:val="1"/>
          <w:bCs w:val="1"/>
          <w:color w:val="000000"/>
          <w:sz w:val="26"/>
          <w:szCs w:val="26"/>
        </w:rPr>
      </w:pPr>
      <w:bookmarkStart w:colFirst="0" w:colLast="0" w:name="_lh3b9t8ecacp" w:id="7815"/>
      <w:bookmarkEnd w:id="7815"/>
      <w:r w:rsidDel="00000000" w:rsidR="00000000" w:rsidRPr="00000000">
        <w:rPr>
          <w:b w:val="1"/>
          <w:bCs w:val="1"/>
          <w:color w:val="000000"/>
          <w:sz w:val="26"/>
          <w:szCs w:val="26"/>
          <w:rtl w:val="0"/>
        </w:rPr>
        <w:t xml:space="preserve">Notification</w:t>
      </w:r>
    </w:p>
    <w:p w:rsidR="00000000" w:rsidDel="00000000" w:rsidP="00000000" w:rsidRDefault="00000000" w:rsidRPr="00000000" w14:paraId="00004E0B">
      <w:pPr>
        <w:spacing w:after="240" w:before="240" w:lineRule="auto"/>
        <w:rPr/>
      </w:pPr>
      <w:r w:rsidDel="00000000" w:rsidR="00000000" w:rsidRPr="00000000">
        <w:rPr>
          <w:rtl w:val="0"/>
        </w:rPr>
        <w:t xml:space="preserve">The representative and relevant third parties may need to be informed.</w:t>
      </w:r>
    </w:p>
    <w:p w:rsidR="00000000" w:rsidDel="00000000" w:rsidP="00000000" w:rsidRDefault="00000000" w:rsidRPr="00000000" w14:paraId="00004E0C">
      <w:pPr>
        <w:pStyle w:val="Heading3"/>
        <w:keepNext w:val="0"/>
        <w:keepLines w:val="0"/>
        <w:spacing w:before="280" w:lineRule="auto"/>
        <w:rPr>
          <w:b w:val="1"/>
          <w:bCs w:val="1"/>
          <w:color w:val="000000"/>
          <w:sz w:val="26"/>
          <w:szCs w:val="26"/>
        </w:rPr>
      </w:pPr>
      <w:bookmarkStart w:colFirst="0" w:colLast="0" w:name="_ccotxbm97b4c" w:id="7816"/>
      <w:bookmarkEnd w:id="7816"/>
      <w:r w:rsidDel="00000000" w:rsidR="00000000" w:rsidRPr="00000000">
        <w:rPr>
          <w:b w:val="1"/>
          <w:bCs w:val="1"/>
          <w:color w:val="000000"/>
          <w:sz w:val="26"/>
          <w:szCs w:val="26"/>
          <w:rtl w:val="0"/>
        </w:rPr>
        <w:t xml:space="preserve">Notarial Records</w:t>
      </w:r>
    </w:p>
    <w:p w:rsidR="00000000" w:rsidDel="00000000" w:rsidP="00000000" w:rsidRDefault="00000000" w:rsidRPr="00000000" w14:paraId="00004E0D">
      <w:pPr>
        <w:spacing w:after="240" w:before="240" w:lineRule="auto"/>
        <w:rPr/>
      </w:pPr>
      <w:r w:rsidDel="00000000" w:rsidR="00000000" w:rsidRPr="00000000">
        <w:rPr>
          <w:rtl w:val="0"/>
        </w:rPr>
        <w:t xml:space="preserve">A public instrument may require appropriate notarial formalization.</w:t>
      </w:r>
    </w:p>
    <w:p w:rsidR="00000000" w:rsidDel="00000000" w:rsidP="00000000" w:rsidRDefault="00000000" w:rsidRPr="00000000" w14:paraId="00004E0E">
      <w:pPr>
        <w:pStyle w:val="Heading3"/>
        <w:keepNext w:val="0"/>
        <w:keepLines w:val="0"/>
        <w:spacing w:before="280" w:lineRule="auto"/>
        <w:rPr>
          <w:b w:val="1"/>
          <w:bCs w:val="1"/>
          <w:color w:val="000000"/>
          <w:sz w:val="26"/>
          <w:szCs w:val="26"/>
        </w:rPr>
      </w:pPr>
      <w:bookmarkStart w:colFirst="0" w:colLast="0" w:name="_6a86az6h7ay" w:id="7817"/>
      <w:bookmarkEnd w:id="7817"/>
      <w:r w:rsidDel="00000000" w:rsidR="00000000" w:rsidRPr="00000000">
        <w:rPr>
          <w:b w:val="1"/>
          <w:bCs w:val="1"/>
          <w:color w:val="000000"/>
          <w:sz w:val="26"/>
          <w:szCs w:val="26"/>
          <w:rtl w:val="0"/>
        </w:rPr>
        <w:t xml:space="preserve">Banking Institutions</w:t>
      </w:r>
    </w:p>
    <w:p w:rsidR="00000000" w:rsidDel="00000000" w:rsidP="00000000" w:rsidRDefault="00000000" w:rsidRPr="00000000" w14:paraId="00004E0F">
      <w:pPr>
        <w:spacing w:after="240" w:before="240" w:lineRule="auto"/>
        <w:rPr/>
      </w:pPr>
      <w:r w:rsidDel="00000000" w:rsidR="00000000" w:rsidRPr="00000000">
        <w:rPr>
          <w:rtl w:val="0"/>
        </w:rPr>
        <w:t xml:space="preserve">Banks should be informed through their required procedures.</w:t>
      </w:r>
    </w:p>
    <w:p w:rsidR="00000000" w:rsidDel="00000000" w:rsidP="00000000" w:rsidRDefault="00000000" w:rsidRPr="00000000" w14:paraId="00004E10">
      <w:pPr>
        <w:pStyle w:val="Heading3"/>
        <w:keepNext w:val="0"/>
        <w:keepLines w:val="0"/>
        <w:spacing w:before="280" w:lineRule="auto"/>
        <w:rPr>
          <w:b w:val="1"/>
          <w:bCs w:val="1"/>
          <w:color w:val="000000"/>
          <w:sz w:val="26"/>
          <w:szCs w:val="26"/>
        </w:rPr>
      </w:pPr>
      <w:bookmarkStart w:colFirst="0" w:colLast="0" w:name="_m7phnb8a1z7r" w:id="7818"/>
      <w:bookmarkEnd w:id="7818"/>
      <w:r w:rsidDel="00000000" w:rsidR="00000000" w:rsidRPr="00000000">
        <w:rPr>
          <w:b w:val="1"/>
          <w:bCs w:val="1"/>
          <w:color w:val="000000"/>
          <w:sz w:val="26"/>
          <w:szCs w:val="26"/>
          <w:rtl w:val="0"/>
        </w:rPr>
        <w:t xml:space="preserve">Property Registries</w:t>
      </w:r>
    </w:p>
    <w:p w:rsidR="00000000" w:rsidDel="00000000" w:rsidP="00000000" w:rsidRDefault="00000000" w:rsidRPr="00000000" w14:paraId="00004E11">
      <w:pPr>
        <w:spacing w:after="240" w:before="240" w:lineRule="auto"/>
        <w:rPr/>
      </w:pPr>
      <w:r w:rsidDel="00000000" w:rsidR="00000000" w:rsidRPr="00000000">
        <w:rPr>
          <w:rtl w:val="0"/>
        </w:rPr>
        <w:t xml:space="preserve">Relevant registry-facing measures may be necessary.</w:t>
      </w:r>
    </w:p>
    <w:p w:rsidR="00000000" w:rsidDel="00000000" w:rsidP="00000000" w:rsidRDefault="00000000" w:rsidRPr="00000000" w14:paraId="00004E12">
      <w:pPr>
        <w:pStyle w:val="Heading3"/>
        <w:keepNext w:val="0"/>
        <w:keepLines w:val="0"/>
        <w:spacing w:before="280" w:lineRule="auto"/>
        <w:rPr>
          <w:b w:val="1"/>
          <w:bCs w:val="1"/>
          <w:color w:val="000000"/>
          <w:sz w:val="26"/>
          <w:szCs w:val="26"/>
        </w:rPr>
      </w:pPr>
      <w:bookmarkStart w:colFirst="0" w:colLast="0" w:name="_gjx1ngeo9wm2" w:id="7819"/>
      <w:bookmarkEnd w:id="7819"/>
      <w:r w:rsidDel="00000000" w:rsidR="00000000" w:rsidRPr="00000000">
        <w:rPr>
          <w:b w:val="1"/>
          <w:bCs w:val="1"/>
          <w:color w:val="000000"/>
          <w:sz w:val="26"/>
          <w:szCs w:val="26"/>
          <w:rtl w:val="0"/>
        </w:rPr>
        <w:t xml:space="preserve">Irrevocable Clauses</w:t>
      </w:r>
    </w:p>
    <w:p w:rsidR="00000000" w:rsidDel="00000000" w:rsidP="00000000" w:rsidRDefault="00000000" w:rsidRPr="00000000" w14:paraId="00004E13">
      <w:pPr>
        <w:spacing w:after="240" w:before="240" w:lineRule="auto"/>
        <w:rPr/>
      </w:pPr>
      <w:r w:rsidDel="00000000" w:rsidR="00000000" w:rsidRPr="00000000">
        <w:rPr>
          <w:rtl w:val="0"/>
        </w:rPr>
        <w:t xml:space="preserve">Certain arrangements have specific statutory consequences.</w:t>
      </w:r>
    </w:p>
    <w:p w:rsidR="00000000" w:rsidDel="00000000" w:rsidP="00000000" w:rsidRDefault="00000000" w:rsidRPr="00000000" w14:paraId="00004E14">
      <w:pPr>
        <w:pStyle w:val="Heading3"/>
        <w:keepNext w:val="0"/>
        <w:keepLines w:val="0"/>
        <w:spacing w:before="280" w:lineRule="auto"/>
        <w:rPr>
          <w:b w:val="1"/>
          <w:bCs w:val="1"/>
          <w:color w:val="000000"/>
          <w:sz w:val="26"/>
          <w:szCs w:val="26"/>
        </w:rPr>
      </w:pPr>
      <w:bookmarkStart w:colFirst="0" w:colLast="0" w:name="_3zsaae4j9gvw" w:id="7820"/>
      <w:bookmarkEnd w:id="7820"/>
      <w:r w:rsidDel="00000000" w:rsidR="00000000" w:rsidRPr="00000000">
        <w:rPr>
          <w:b w:val="1"/>
          <w:bCs w:val="1"/>
          <w:color w:val="000000"/>
          <w:sz w:val="26"/>
          <w:szCs w:val="26"/>
          <w:rtl w:val="0"/>
        </w:rPr>
        <w:t xml:space="preserve">Replacement Representative</w:t>
      </w:r>
    </w:p>
    <w:p w:rsidR="00000000" w:rsidDel="00000000" w:rsidP="00000000" w:rsidRDefault="00000000" w:rsidRPr="00000000" w14:paraId="00004E15">
      <w:pPr>
        <w:spacing w:after="240" w:before="240" w:lineRule="auto"/>
        <w:rPr/>
      </w:pPr>
      <w:r w:rsidDel="00000000" w:rsidR="00000000" w:rsidRPr="00000000">
        <w:rPr>
          <w:rtl w:val="0"/>
        </w:rPr>
        <w:t xml:space="preserve">A new mandate may be issued where appropriate.</w:t>
      </w:r>
    </w:p>
    <w:p w:rsidR="00000000" w:rsidDel="00000000" w:rsidP="00000000" w:rsidRDefault="00000000" w:rsidRPr="00000000" w14:paraId="00004E16">
      <w:pPr>
        <w:pStyle w:val="Heading3"/>
        <w:keepNext w:val="0"/>
        <w:keepLines w:val="0"/>
        <w:spacing w:before="280" w:lineRule="auto"/>
        <w:rPr>
          <w:b w:val="1"/>
          <w:bCs w:val="1"/>
          <w:color w:val="000000"/>
          <w:sz w:val="26"/>
          <w:szCs w:val="26"/>
        </w:rPr>
      </w:pPr>
      <w:bookmarkStart w:colFirst="0" w:colLast="0" w:name="_78kllg9fy988" w:id="7821"/>
      <w:bookmarkEnd w:id="7821"/>
      <w:r w:rsidDel="00000000" w:rsidR="00000000" w:rsidRPr="00000000">
        <w:rPr>
          <w:b w:val="1"/>
          <w:bCs w:val="1"/>
          <w:color w:val="000000"/>
          <w:sz w:val="26"/>
          <w:szCs w:val="26"/>
          <w:rtl w:val="0"/>
        </w:rPr>
        <w:t xml:space="preserve">Evidence</w:t>
      </w:r>
    </w:p>
    <w:p w:rsidR="00000000" w:rsidDel="00000000" w:rsidP="00000000" w:rsidRDefault="00000000" w:rsidRPr="00000000" w14:paraId="00004E17">
      <w:pPr>
        <w:spacing w:after="240" w:before="240" w:lineRule="auto"/>
        <w:rPr/>
      </w:pPr>
      <w:r w:rsidDel="00000000" w:rsidR="00000000" w:rsidRPr="00000000">
        <w:rPr>
          <w:rtl w:val="0"/>
        </w:rPr>
        <w:t xml:space="preserve">Revocation should be documented.</w:t>
      </w:r>
    </w:p>
    <w:p w:rsidR="00000000" w:rsidDel="00000000" w:rsidP="00000000" w:rsidRDefault="00000000" w:rsidRPr="00000000" w14:paraId="00004E18">
      <w:pPr>
        <w:pStyle w:val="Heading3"/>
        <w:keepNext w:val="0"/>
        <w:keepLines w:val="0"/>
        <w:spacing w:before="280" w:lineRule="auto"/>
        <w:rPr>
          <w:b w:val="1"/>
          <w:bCs w:val="1"/>
          <w:color w:val="000000"/>
          <w:sz w:val="26"/>
          <w:szCs w:val="26"/>
        </w:rPr>
      </w:pPr>
      <w:bookmarkStart w:colFirst="0" w:colLast="0" w:name="_mfrrewzew5e2" w:id="7822"/>
      <w:bookmarkEnd w:id="7822"/>
      <w:r w:rsidDel="00000000" w:rsidR="00000000" w:rsidRPr="00000000">
        <w:rPr>
          <w:b w:val="1"/>
          <w:bCs w:val="1"/>
          <w:color w:val="000000"/>
          <w:sz w:val="26"/>
          <w:szCs w:val="26"/>
          <w:rtl w:val="0"/>
        </w:rPr>
        <w:t xml:space="preserve">Third-Party Protection</w:t>
      </w:r>
    </w:p>
    <w:p w:rsidR="00000000" w:rsidDel="00000000" w:rsidP="00000000" w:rsidRDefault="00000000" w:rsidRPr="00000000" w14:paraId="00004E19">
      <w:pPr>
        <w:spacing w:after="240" w:before="240" w:lineRule="auto"/>
        <w:rPr/>
      </w:pPr>
      <w:r w:rsidDel="00000000" w:rsidR="00000000" w:rsidRPr="00000000">
        <w:rPr>
          <w:rtl w:val="0"/>
        </w:rPr>
        <w:t xml:space="preserve">The legal effect against third parties may depend on notice and other relevant circumstances.</w:t>
      </w:r>
    </w:p>
    <w:p w:rsidR="00000000" w:rsidDel="00000000" w:rsidP="00000000" w:rsidRDefault="00000000" w:rsidRPr="00000000" w14:paraId="00004E1A">
      <w:pPr>
        <w:spacing w:after="240" w:before="240" w:lineRule="auto"/>
        <w:rPr>
          <w:b w:val="1"/>
          <w:bCs w:val="1"/>
        </w:rPr>
      </w:pPr>
      <w:r w:rsidDel="00000000" w:rsidR="00000000" w:rsidRPr="00000000">
        <w:rPr>
          <w:b w:val="1"/>
          <w:bCs w:val="1"/>
          <w:rtl w:val="0"/>
        </w:rPr>
        <w:t xml:space="preserve">[Request Power of Attorney Revocation Assistance]</w:t>
      </w:r>
    </w:p>
    <w:p w:rsidR="00000000" w:rsidDel="00000000" w:rsidP="00000000" w:rsidRDefault="00000000" w:rsidRPr="00000000" w14:paraId="00004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C">
      <w:pPr>
        <w:pStyle w:val="Heading2"/>
        <w:keepNext w:val="0"/>
        <w:keepLines w:val="0"/>
        <w:spacing w:after="80" w:lineRule="auto"/>
        <w:rPr>
          <w:b w:val="1"/>
          <w:bCs w:val="1"/>
          <w:sz w:val="34"/>
          <w:szCs w:val="34"/>
        </w:rPr>
      </w:pPr>
      <w:bookmarkStart w:colFirst="0" w:colLast="0" w:name="_fc6w9e7wygb9" w:id="7823"/>
      <w:bookmarkEnd w:id="7823"/>
      <w:r w:rsidDel="00000000" w:rsidR="00000000" w:rsidRPr="00000000">
        <w:rPr>
          <w:b w:val="1"/>
          <w:bCs w:val="1"/>
          <w:sz w:val="34"/>
          <w:szCs w:val="34"/>
          <w:rtl w:val="0"/>
        </w:rPr>
        <w:t xml:space="preserve">HOW LONG IS A POWER OF ATTORNEY VALID IN BRAZIL?</w:t>
      </w:r>
    </w:p>
    <w:p w:rsidR="00000000" w:rsidDel="00000000" w:rsidP="00000000" w:rsidRDefault="00000000" w:rsidRPr="00000000" w14:paraId="00004E1D">
      <w:pPr>
        <w:pStyle w:val="Heading1"/>
        <w:keepNext w:val="0"/>
        <w:keepLines w:val="0"/>
        <w:spacing w:before="480" w:lineRule="auto"/>
        <w:rPr>
          <w:b w:val="1"/>
          <w:bCs w:val="1"/>
          <w:sz w:val="46"/>
          <w:szCs w:val="46"/>
        </w:rPr>
      </w:pPr>
      <w:bookmarkStart w:colFirst="0" w:colLast="0" w:name="_hte13ly2zrfk" w:id="7824"/>
      <w:bookmarkEnd w:id="7824"/>
      <w:r w:rsidDel="00000000" w:rsidR="00000000" w:rsidRPr="00000000">
        <w:rPr>
          <w:b w:val="1"/>
          <w:bCs w:val="1"/>
          <w:sz w:val="46"/>
          <w:szCs w:val="46"/>
          <w:rtl w:val="0"/>
        </w:rPr>
        <w:t xml:space="preserve">Duration and Institutional Requirements</w:t>
      </w:r>
    </w:p>
    <w:p w:rsidR="00000000" w:rsidDel="00000000" w:rsidP="00000000" w:rsidRDefault="00000000" w:rsidRPr="00000000" w14:paraId="00004E1E">
      <w:pPr>
        <w:spacing w:after="240" w:before="240" w:lineRule="auto"/>
        <w:rPr/>
      </w:pPr>
      <w:r w:rsidDel="00000000" w:rsidR="00000000" w:rsidRPr="00000000">
        <w:rPr>
          <w:rtl w:val="0"/>
        </w:rPr>
        <w:t xml:space="preserve">There is no universal rule that every Brazilian power of attorney automatically expires after the same fixed number of months.</w:t>
      </w:r>
    </w:p>
    <w:p w:rsidR="00000000" w:rsidDel="00000000" w:rsidP="00000000" w:rsidRDefault="00000000" w:rsidRPr="00000000" w14:paraId="00004E1F">
      <w:pPr>
        <w:pStyle w:val="Heading3"/>
        <w:keepNext w:val="0"/>
        <w:keepLines w:val="0"/>
        <w:spacing w:before="280" w:lineRule="auto"/>
        <w:rPr>
          <w:b w:val="1"/>
          <w:bCs w:val="1"/>
          <w:color w:val="000000"/>
          <w:sz w:val="26"/>
          <w:szCs w:val="26"/>
        </w:rPr>
      </w:pPr>
      <w:bookmarkStart w:colFirst="0" w:colLast="0" w:name="_ub6bha7hvdeb" w:id="7825"/>
      <w:bookmarkEnd w:id="7825"/>
      <w:r w:rsidDel="00000000" w:rsidR="00000000" w:rsidRPr="00000000">
        <w:rPr>
          <w:b w:val="1"/>
          <w:bCs w:val="1"/>
          <w:color w:val="000000"/>
          <w:sz w:val="26"/>
          <w:szCs w:val="26"/>
          <w:rtl w:val="0"/>
        </w:rPr>
        <w:t xml:space="preserve">Express Expiration Date</w:t>
      </w:r>
    </w:p>
    <w:p w:rsidR="00000000" w:rsidDel="00000000" w:rsidP="00000000" w:rsidRDefault="00000000" w:rsidRPr="00000000" w14:paraId="00004E20">
      <w:pPr>
        <w:spacing w:after="240" w:before="240" w:lineRule="auto"/>
        <w:rPr/>
      </w:pPr>
      <w:r w:rsidDel="00000000" w:rsidR="00000000" w:rsidRPr="00000000">
        <w:rPr>
          <w:rtl w:val="0"/>
        </w:rPr>
        <w:t xml:space="preserve">The instrument may contain a stated term.</w:t>
      </w:r>
    </w:p>
    <w:p w:rsidR="00000000" w:rsidDel="00000000" w:rsidP="00000000" w:rsidRDefault="00000000" w:rsidRPr="00000000" w14:paraId="00004E21">
      <w:pPr>
        <w:pStyle w:val="Heading3"/>
        <w:keepNext w:val="0"/>
        <w:keepLines w:val="0"/>
        <w:spacing w:before="280" w:lineRule="auto"/>
        <w:rPr>
          <w:b w:val="1"/>
          <w:bCs w:val="1"/>
          <w:color w:val="000000"/>
          <w:sz w:val="26"/>
          <w:szCs w:val="26"/>
        </w:rPr>
      </w:pPr>
      <w:bookmarkStart w:colFirst="0" w:colLast="0" w:name="_35s23txh0au5" w:id="7826"/>
      <w:bookmarkEnd w:id="7826"/>
      <w:r w:rsidDel="00000000" w:rsidR="00000000" w:rsidRPr="00000000">
        <w:rPr>
          <w:b w:val="1"/>
          <w:bCs w:val="1"/>
          <w:color w:val="000000"/>
          <w:sz w:val="26"/>
          <w:szCs w:val="26"/>
          <w:rtl w:val="0"/>
        </w:rPr>
        <w:t xml:space="preserve">Specific Transaction</w:t>
      </w:r>
    </w:p>
    <w:p w:rsidR="00000000" w:rsidDel="00000000" w:rsidP="00000000" w:rsidRDefault="00000000" w:rsidRPr="00000000" w14:paraId="00004E22">
      <w:pPr>
        <w:spacing w:after="240" w:before="240" w:lineRule="auto"/>
        <w:rPr/>
      </w:pPr>
      <w:r w:rsidDel="00000000" w:rsidR="00000000" w:rsidRPr="00000000">
        <w:rPr>
          <w:rtl w:val="0"/>
        </w:rPr>
        <w:t xml:space="preserve">The authority may be limited to completion of a particular act.</w:t>
      </w:r>
    </w:p>
    <w:p w:rsidR="00000000" w:rsidDel="00000000" w:rsidP="00000000" w:rsidRDefault="00000000" w:rsidRPr="00000000" w14:paraId="00004E23">
      <w:pPr>
        <w:pStyle w:val="Heading3"/>
        <w:keepNext w:val="0"/>
        <w:keepLines w:val="0"/>
        <w:spacing w:before="280" w:lineRule="auto"/>
        <w:rPr>
          <w:b w:val="1"/>
          <w:bCs w:val="1"/>
          <w:color w:val="000000"/>
          <w:sz w:val="26"/>
          <w:szCs w:val="26"/>
        </w:rPr>
      </w:pPr>
      <w:bookmarkStart w:colFirst="0" w:colLast="0" w:name="_rpj8ozpj7lbl" w:id="7827"/>
      <w:bookmarkEnd w:id="7827"/>
      <w:r w:rsidDel="00000000" w:rsidR="00000000" w:rsidRPr="00000000">
        <w:rPr>
          <w:b w:val="1"/>
          <w:bCs w:val="1"/>
          <w:color w:val="000000"/>
          <w:sz w:val="26"/>
          <w:szCs w:val="26"/>
          <w:rtl w:val="0"/>
        </w:rPr>
        <w:t xml:space="preserve">Revocation</w:t>
      </w:r>
    </w:p>
    <w:p w:rsidR="00000000" w:rsidDel="00000000" w:rsidP="00000000" w:rsidRDefault="00000000" w:rsidRPr="00000000" w14:paraId="00004E24">
      <w:pPr>
        <w:spacing w:after="240" w:before="240" w:lineRule="auto"/>
        <w:rPr/>
      </w:pPr>
      <w:r w:rsidDel="00000000" w:rsidR="00000000" w:rsidRPr="00000000">
        <w:rPr>
          <w:rtl w:val="0"/>
        </w:rPr>
        <w:t xml:space="preserve">The principal may revoke the mandate where legally permitted.</w:t>
      </w:r>
    </w:p>
    <w:p w:rsidR="00000000" w:rsidDel="00000000" w:rsidP="00000000" w:rsidRDefault="00000000" w:rsidRPr="00000000" w14:paraId="00004E25">
      <w:pPr>
        <w:pStyle w:val="Heading3"/>
        <w:keepNext w:val="0"/>
        <w:keepLines w:val="0"/>
        <w:spacing w:before="280" w:lineRule="auto"/>
        <w:rPr>
          <w:b w:val="1"/>
          <w:bCs w:val="1"/>
          <w:color w:val="000000"/>
          <w:sz w:val="26"/>
          <w:szCs w:val="26"/>
        </w:rPr>
      </w:pPr>
      <w:bookmarkStart w:colFirst="0" w:colLast="0" w:name="_pacs8cldl868" w:id="7828"/>
      <w:bookmarkEnd w:id="7828"/>
      <w:r w:rsidDel="00000000" w:rsidR="00000000" w:rsidRPr="00000000">
        <w:rPr>
          <w:b w:val="1"/>
          <w:bCs w:val="1"/>
          <w:color w:val="000000"/>
          <w:sz w:val="26"/>
          <w:szCs w:val="26"/>
          <w:rtl w:val="0"/>
        </w:rPr>
        <w:t xml:space="preserve">Renunciation</w:t>
      </w:r>
    </w:p>
    <w:p w:rsidR="00000000" w:rsidDel="00000000" w:rsidP="00000000" w:rsidRDefault="00000000" w:rsidRPr="00000000" w14:paraId="00004E26">
      <w:pPr>
        <w:spacing w:after="240" w:before="240" w:lineRule="auto"/>
        <w:rPr/>
      </w:pPr>
      <w:r w:rsidDel="00000000" w:rsidR="00000000" w:rsidRPr="00000000">
        <w:rPr>
          <w:rtl w:val="0"/>
        </w:rPr>
        <w:t xml:space="preserve">The representative may renounce the mandate.</w:t>
      </w:r>
    </w:p>
    <w:p w:rsidR="00000000" w:rsidDel="00000000" w:rsidP="00000000" w:rsidRDefault="00000000" w:rsidRPr="00000000" w14:paraId="00004E27">
      <w:pPr>
        <w:pStyle w:val="Heading3"/>
        <w:keepNext w:val="0"/>
        <w:keepLines w:val="0"/>
        <w:spacing w:before="280" w:lineRule="auto"/>
        <w:rPr>
          <w:b w:val="1"/>
          <w:bCs w:val="1"/>
          <w:color w:val="000000"/>
          <w:sz w:val="26"/>
          <w:szCs w:val="26"/>
        </w:rPr>
      </w:pPr>
      <w:bookmarkStart w:colFirst="0" w:colLast="0" w:name="_chhadg5cngy" w:id="7829"/>
      <w:bookmarkEnd w:id="7829"/>
      <w:r w:rsidDel="00000000" w:rsidR="00000000" w:rsidRPr="00000000">
        <w:rPr>
          <w:b w:val="1"/>
          <w:bCs w:val="1"/>
          <w:color w:val="000000"/>
          <w:sz w:val="26"/>
          <w:szCs w:val="26"/>
          <w:rtl w:val="0"/>
        </w:rPr>
        <w:t xml:space="preserve">Death or Incapacity</w:t>
      </w:r>
    </w:p>
    <w:p w:rsidR="00000000" w:rsidDel="00000000" w:rsidP="00000000" w:rsidRDefault="00000000" w:rsidRPr="00000000" w14:paraId="00004E28">
      <w:pPr>
        <w:spacing w:after="240" w:before="240" w:lineRule="auto"/>
        <w:rPr/>
      </w:pPr>
      <w:r w:rsidDel="00000000" w:rsidR="00000000" w:rsidRPr="00000000">
        <w:rPr>
          <w:rtl w:val="0"/>
        </w:rPr>
        <w:t xml:space="preserve">Statutory termination rules may apply.</w:t>
      </w:r>
    </w:p>
    <w:p w:rsidR="00000000" w:rsidDel="00000000" w:rsidP="00000000" w:rsidRDefault="00000000" w:rsidRPr="00000000" w14:paraId="00004E29">
      <w:pPr>
        <w:pStyle w:val="Heading3"/>
        <w:keepNext w:val="0"/>
        <w:keepLines w:val="0"/>
        <w:spacing w:before="280" w:lineRule="auto"/>
        <w:rPr>
          <w:b w:val="1"/>
          <w:bCs w:val="1"/>
          <w:color w:val="000000"/>
          <w:sz w:val="26"/>
          <w:szCs w:val="26"/>
        </w:rPr>
      </w:pPr>
      <w:bookmarkStart w:colFirst="0" w:colLast="0" w:name="_cmx9yfeqby27" w:id="7830"/>
      <w:bookmarkEnd w:id="7830"/>
      <w:r w:rsidDel="00000000" w:rsidR="00000000" w:rsidRPr="00000000">
        <w:rPr>
          <w:b w:val="1"/>
          <w:bCs w:val="1"/>
          <w:color w:val="000000"/>
          <w:sz w:val="26"/>
          <w:szCs w:val="26"/>
          <w:rtl w:val="0"/>
        </w:rPr>
        <w:t xml:space="preserve">Institutional Recency Requirements</w:t>
      </w:r>
    </w:p>
    <w:p w:rsidR="00000000" w:rsidDel="00000000" w:rsidP="00000000" w:rsidRDefault="00000000" w:rsidRPr="00000000" w14:paraId="00004E2A">
      <w:pPr>
        <w:spacing w:after="240" w:before="240" w:lineRule="auto"/>
        <w:rPr/>
      </w:pPr>
      <w:r w:rsidDel="00000000" w:rsidR="00000000" w:rsidRPr="00000000">
        <w:rPr>
          <w:rtl w:val="0"/>
        </w:rPr>
        <w:t xml:space="preserve">Certain banks or institutions may request recently issued documentation.</w:t>
      </w:r>
    </w:p>
    <w:p w:rsidR="00000000" w:rsidDel="00000000" w:rsidP="00000000" w:rsidRDefault="00000000" w:rsidRPr="00000000" w14:paraId="00004E2B">
      <w:pPr>
        <w:pStyle w:val="Heading3"/>
        <w:keepNext w:val="0"/>
        <w:keepLines w:val="0"/>
        <w:spacing w:before="280" w:lineRule="auto"/>
        <w:rPr>
          <w:b w:val="1"/>
          <w:bCs w:val="1"/>
          <w:color w:val="000000"/>
          <w:sz w:val="26"/>
          <w:szCs w:val="26"/>
        </w:rPr>
      </w:pPr>
      <w:bookmarkStart w:colFirst="0" w:colLast="0" w:name="_6pfrxstvdiyl" w:id="7831"/>
      <w:bookmarkEnd w:id="7831"/>
      <w:r w:rsidDel="00000000" w:rsidR="00000000" w:rsidRPr="00000000">
        <w:rPr>
          <w:b w:val="1"/>
          <w:bCs w:val="1"/>
          <w:color w:val="000000"/>
          <w:sz w:val="26"/>
          <w:szCs w:val="26"/>
          <w:rtl w:val="0"/>
        </w:rPr>
        <w:t xml:space="preserve">Changed Circumstances</w:t>
      </w:r>
    </w:p>
    <w:p w:rsidR="00000000" w:rsidDel="00000000" w:rsidP="00000000" w:rsidRDefault="00000000" w:rsidRPr="00000000" w14:paraId="00004E2C">
      <w:pPr>
        <w:spacing w:after="240" w:before="240" w:lineRule="auto"/>
        <w:rPr/>
      </w:pPr>
      <w:r w:rsidDel="00000000" w:rsidR="00000000" w:rsidRPr="00000000">
        <w:rPr>
          <w:rtl w:val="0"/>
        </w:rPr>
        <w:t xml:space="preserve">The instrument may no longer be appropriate after relevant changes.</w:t>
      </w:r>
    </w:p>
    <w:p w:rsidR="00000000" w:rsidDel="00000000" w:rsidP="00000000" w:rsidRDefault="00000000" w:rsidRPr="00000000" w14:paraId="00004E2D">
      <w:pPr>
        <w:pStyle w:val="Heading3"/>
        <w:keepNext w:val="0"/>
        <w:keepLines w:val="0"/>
        <w:spacing w:before="280" w:lineRule="auto"/>
        <w:rPr>
          <w:b w:val="1"/>
          <w:bCs w:val="1"/>
          <w:color w:val="000000"/>
          <w:sz w:val="26"/>
          <w:szCs w:val="26"/>
        </w:rPr>
      </w:pPr>
      <w:bookmarkStart w:colFirst="0" w:colLast="0" w:name="_odnlefui0mtb" w:id="7832"/>
      <w:bookmarkEnd w:id="7832"/>
      <w:r w:rsidDel="00000000" w:rsidR="00000000" w:rsidRPr="00000000">
        <w:rPr>
          <w:b w:val="1"/>
          <w:bCs w:val="1"/>
          <w:color w:val="000000"/>
          <w:sz w:val="26"/>
          <w:szCs w:val="26"/>
          <w:rtl w:val="0"/>
        </w:rPr>
        <w:t xml:space="preserve">Legal Review</w:t>
      </w:r>
    </w:p>
    <w:p w:rsidR="00000000" w:rsidDel="00000000" w:rsidP="00000000" w:rsidRDefault="00000000" w:rsidRPr="00000000" w14:paraId="00004E2E">
      <w:pPr>
        <w:spacing w:after="240" w:before="240" w:lineRule="auto"/>
        <w:rPr/>
      </w:pPr>
      <w:r w:rsidDel="00000000" w:rsidR="00000000" w:rsidRPr="00000000">
        <w:rPr>
          <w:rtl w:val="0"/>
        </w:rPr>
        <w:t xml:space="preserve">The document's continued effectiveness must be assessed individually.</w:t>
      </w:r>
    </w:p>
    <w:p w:rsidR="00000000" w:rsidDel="00000000" w:rsidP="00000000" w:rsidRDefault="00000000" w:rsidRPr="00000000" w14:paraId="00004E2F">
      <w:pPr>
        <w:spacing w:after="240" w:before="240" w:lineRule="auto"/>
        <w:rPr>
          <w:b w:val="1"/>
          <w:bCs w:val="1"/>
        </w:rPr>
      </w:pPr>
      <w:r w:rsidDel="00000000" w:rsidR="00000000" w:rsidRPr="00000000">
        <w:rPr>
          <w:b w:val="1"/>
          <w:bCs w:val="1"/>
          <w:rtl w:val="0"/>
        </w:rPr>
        <w:t xml:space="preserve">An institution's requirement for a recently issued power of attorney should not be confused with a universal statutory expiration period.</w:t>
      </w:r>
    </w:p>
    <w:p w:rsidR="00000000" w:rsidDel="00000000" w:rsidP="00000000" w:rsidRDefault="00000000" w:rsidRPr="00000000" w14:paraId="00004E30">
      <w:pPr>
        <w:spacing w:after="240" w:before="240" w:lineRule="auto"/>
        <w:rPr>
          <w:b w:val="1"/>
          <w:bCs w:val="1"/>
        </w:rPr>
      </w:pPr>
      <w:r w:rsidDel="00000000" w:rsidR="00000000" w:rsidRPr="00000000">
        <w:rPr>
          <w:b w:val="1"/>
          <w:bCs w:val="1"/>
          <w:rtl w:val="0"/>
        </w:rPr>
        <w:t xml:space="preserve">[Review the Validity of Your Brazilian Power of Attorney]</w:t>
      </w:r>
    </w:p>
    <w:p w:rsidR="00000000" w:rsidDel="00000000" w:rsidP="00000000" w:rsidRDefault="00000000" w:rsidRPr="00000000" w14:paraId="00004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2">
      <w:pPr>
        <w:pStyle w:val="Heading2"/>
        <w:keepNext w:val="0"/>
        <w:keepLines w:val="0"/>
        <w:spacing w:after="80" w:lineRule="auto"/>
        <w:rPr>
          <w:b w:val="1"/>
          <w:bCs w:val="1"/>
          <w:sz w:val="34"/>
          <w:szCs w:val="34"/>
        </w:rPr>
      </w:pPr>
      <w:bookmarkStart w:colFirst="0" w:colLast="0" w:name="_5j16wg21mn7n" w:id="7833"/>
      <w:bookmarkEnd w:id="7833"/>
      <w:r w:rsidDel="00000000" w:rsidR="00000000" w:rsidRPr="00000000">
        <w:rPr>
          <w:b w:val="1"/>
          <w:bCs w:val="1"/>
          <w:sz w:val="34"/>
          <w:szCs w:val="34"/>
          <w:rtl w:val="0"/>
        </w:rPr>
        <w:t xml:space="preserve">PROTECTING YOURSELF AGAINST MISUSE</w:t>
      </w:r>
    </w:p>
    <w:p w:rsidR="00000000" w:rsidDel="00000000" w:rsidP="00000000" w:rsidRDefault="00000000" w:rsidRPr="00000000" w14:paraId="00004E33">
      <w:pPr>
        <w:pStyle w:val="Heading1"/>
        <w:keepNext w:val="0"/>
        <w:keepLines w:val="0"/>
        <w:spacing w:before="480" w:lineRule="auto"/>
        <w:rPr>
          <w:b w:val="1"/>
          <w:bCs w:val="1"/>
          <w:sz w:val="46"/>
          <w:szCs w:val="46"/>
        </w:rPr>
      </w:pPr>
      <w:bookmarkStart w:colFirst="0" w:colLast="0" w:name="_z4vvdcm0zdnt" w:id="7834"/>
      <w:bookmarkEnd w:id="7834"/>
      <w:r w:rsidDel="00000000" w:rsidR="00000000" w:rsidRPr="00000000">
        <w:rPr>
          <w:b w:val="1"/>
          <w:bCs w:val="1"/>
          <w:sz w:val="46"/>
          <w:szCs w:val="46"/>
          <w:rtl w:val="0"/>
        </w:rPr>
        <w:t xml:space="preserve">Drafting a Safer Financial Power of Attorney</w:t>
      </w:r>
    </w:p>
    <w:p w:rsidR="00000000" w:rsidDel="00000000" w:rsidP="00000000" w:rsidRDefault="00000000" w:rsidRPr="00000000" w14:paraId="00004E34">
      <w:pPr>
        <w:spacing w:after="240" w:before="240" w:lineRule="auto"/>
        <w:rPr/>
      </w:pPr>
      <w:r w:rsidDel="00000000" w:rsidR="00000000" w:rsidRPr="00000000">
        <w:rPr>
          <w:rtl w:val="0"/>
        </w:rPr>
        <w:t xml:space="preserve">A financial power of attorney may grant access to valuable assets or important transactions.</w:t>
      </w:r>
    </w:p>
    <w:p w:rsidR="00000000" w:rsidDel="00000000" w:rsidP="00000000" w:rsidRDefault="00000000" w:rsidRPr="00000000" w14:paraId="00004E35">
      <w:pPr>
        <w:spacing w:after="240" w:before="240" w:lineRule="auto"/>
        <w:rPr/>
      </w:pPr>
      <w:r w:rsidDel="00000000" w:rsidR="00000000" w:rsidRPr="00000000">
        <w:rPr>
          <w:rtl w:val="0"/>
        </w:rPr>
        <w:t xml:space="preserve">Careful drafting can help limit unnecessary risks.</w:t>
      </w:r>
    </w:p>
    <w:p w:rsidR="00000000" w:rsidDel="00000000" w:rsidP="00000000" w:rsidRDefault="00000000" w:rsidRPr="00000000" w14:paraId="00004E36">
      <w:pPr>
        <w:pStyle w:val="Heading3"/>
        <w:keepNext w:val="0"/>
        <w:keepLines w:val="0"/>
        <w:spacing w:before="280" w:lineRule="auto"/>
        <w:rPr>
          <w:b w:val="1"/>
          <w:bCs w:val="1"/>
          <w:color w:val="000000"/>
          <w:sz w:val="26"/>
          <w:szCs w:val="26"/>
        </w:rPr>
      </w:pPr>
      <w:bookmarkStart w:colFirst="0" w:colLast="0" w:name="_gy10ty83epzh" w:id="7835"/>
      <w:bookmarkEnd w:id="7835"/>
      <w:r w:rsidDel="00000000" w:rsidR="00000000" w:rsidRPr="00000000">
        <w:rPr>
          <w:b w:val="1"/>
          <w:bCs w:val="1"/>
          <w:color w:val="000000"/>
          <w:sz w:val="26"/>
          <w:szCs w:val="26"/>
          <w:rtl w:val="0"/>
        </w:rPr>
        <w:t xml:space="preserve">Choose a Trusted Representative</w:t>
      </w:r>
    </w:p>
    <w:p w:rsidR="00000000" w:rsidDel="00000000" w:rsidP="00000000" w:rsidRDefault="00000000" w:rsidRPr="00000000" w14:paraId="00004E37">
      <w:pPr>
        <w:spacing w:after="240" w:before="240" w:lineRule="auto"/>
        <w:rPr/>
      </w:pPr>
      <w:r w:rsidDel="00000000" w:rsidR="00000000" w:rsidRPr="00000000">
        <w:rPr>
          <w:rtl w:val="0"/>
        </w:rPr>
        <w:t xml:space="preserve">Assess the person's reliability and availability.</w:t>
      </w:r>
    </w:p>
    <w:p w:rsidR="00000000" w:rsidDel="00000000" w:rsidP="00000000" w:rsidRDefault="00000000" w:rsidRPr="00000000" w14:paraId="00004E38">
      <w:pPr>
        <w:pStyle w:val="Heading3"/>
        <w:keepNext w:val="0"/>
        <w:keepLines w:val="0"/>
        <w:spacing w:before="280" w:lineRule="auto"/>
        <w:rPr>
          <w:b w:val="1"/>
          <w:bCs w:val="1"/>
          <w:color w:val="000000"/>
          <w:sz w:val="26"/>
          <w:szCs w:val="26"/>
        </w:rPr>
      </w:pPr>
      <w:bookmarkStart w:colFirst="0" w:colLast="0" w:name="_t8vs6f8at1ox" w:id="7836"/>
      <w:bookmarkEnd w:id="7836"/>
      <w:r w:rsidDel="00000000" w:rsidR="00000000" w:rsidRPr="00000000">
        <w:rPr>
          <w:b w:val="1"/>
          <w:bCs w:val="1"/>
          <w:color w:val="000000"/>
          <w:sz w:val="26"/>
          <w:szCs w:val="26"/>
          <w:rtl w:val="0"/>
        </w:rPr>
        <w:t xml:space="preserve">Limit the Powers</w:t>
      </w:r>
    </w:p>
    <w:p w:rsidR="00000000" w:rsidDel="00000000" w:rsidP="00000000" w:rsidRDefault="00000000" w:rsidRPr="00000000" w14:paraId="00004E39">
      <w:pPr>
        <w:spacing w:after="240" w:before="240" w:lineRule="auto"/>
        <w:rPr/>
      </w:pPr>
      <w:r w:rsidDel="00000000" w:rsidR="00000000" w:rsidRPr="00000000">
        <w:rPr>
          <w:rtl w:val="0"/>
        </w:rPr>
        <w:t xml:space="preserve">Authorize only the necessary acts.</w:t>
      </w:r>
    </w:p>
    <w:p w:rsidR="00000000" w:rsidDel="00000000" w:rsidP="00000000" w:rsidRDefault="00000000" w:rsidRPr="00000000" w14:paraId="00004E3A">
      <w:pPr>
        <w:pStyle w:val="Heading3"/>
        <w:keepNext w:val="0"/>
        <w:keepLines w:val="0"/>
        <w:spacing w:before="280" w:lineRule="auto"/>
        <w:rPr>
          <w:b w:val="1"/>
          <w:bCs w:val="1"/>
          <w:color w:val="000000"/>
          <w:sz w:val="26"/>
          <w:szCs w:val="26"/>
        </w:rPr>
      </w:pPr>
      <w:bookmarkStart w:colFirst="0" w:colLast="0" w:name="_iq3mltmfubyw" w:id="7837"/>
      <w:bookmarkEnd w:id="7837"/>
      <w:r w:rsidDel="00000000" w:rsidR="00000000" w:rsidRPr="00000000">
        <w:rPr>
          <w:b w:val="1"/>
          <w:bCs w:val="1"/>
          <w:color w:val="000000"/>
          <w:sz w:val="26"/>
          <w:szCs w:val="26"/>
          <w:rtl w:val="0"/>
        </w:rPr>
        <w:t xml:space="preserve">Identify the Assets</w:t>
      </w:r>
    </w:p>
    <w:p w:rsidR="00000000" w:rsidDel="00000000" w:rsidP="00000000" w:rsidRDefault="00000000" w:rsidRPr="00000000" w14:paraId="00004E3B">
      <w:pPr>
        <w:spacing w:after="240" w:before="240" w:lineRule="auto"/>
        <w:rPr/>
      </w:pPr>
      <w:r w:rsidDel="00000000" w:rsidR="00000000" w:rsidRPr="00000000">
        <w:rPr>
          <w:rtl w:val="0"/>
        </w:rPr>
        <w:t xml:space="preserve">Specify the relevant property or accounts where appropriate.</w:t>
      </w:r>
    </w:p>
    <w:p w:rsidR="00000000" w:rsidDel="00000000" w:rsidP="00000000" w:rsidRDefault="00000000" w:rsidRPr="00000000" w14:paraId="00004E3C">
      <w:pPr>
        <w:pStyle w:val="Heading3"/>
        <w:keepNext w:val="0"/>
        <w:keepLines w:val="0"/>
        <w:spacing w:before="280" w:lineRule="auto"/>
        <w:rPr>
          <w:b w:val="1"/>
          <w:bCs w:val="1"/>
          <w:color w:val="000000"/>
          <w:sz w:val="26"/>
          <w:szCs w:val="26"/>
        </w:rPr>
      </w:pPr>
      <w:bookmarkStart w:colFirst="0" w:colLast="0" w:name="_hoked6kg1yxn" w:id="7838"/>
      <w:bookmarkEnd w:id="7838"/>
      <w:r w:rsidDel="00000000" w:rsidR="00000000" w:rsidRPr="00000000">
        <w:rPr>
          <w:b w:val="1"/>
          <w:bCs w:val="1"/>
          <w:color w:val="000000"/>
          <w:sz w:val="26"/>
          <w:szCs w:val="26"/>
          <w:rtl w:val="0"/>
        </w:rPr>
        <w:t xml:space="preserve">Define Financial Limits</w:t>
      </w:r>
    </w:p>
    <w:p w:rsidR="00000000" w:rsidDel="00000000" w:rsidP="00000000" w:rsidRDefault="00000000" w:rsidRPr="00000000" w14:paraId="00004E3D">
      <w:pPr>
        <w:spacing w:after="240" w:before="240" w:lineRule="auto"/>
        <w:rPr/>
      </w:pPr>
      <w:r w:rsidDel="00000000" w:rsidR="00000000" w:rsidRPr="00000000">
        <w:rPr>
          <w:rtl w:val="0"/>
        </w:rPr>
        <w:t xml:space="preserve">Consider transaction limits where suitable.</w:t>
      </w:r>
    </w:p>
    <w:p w:rsidR="00000000" w:rsidDel="00000000" w:rsidP="00000000" w:rsidRDefault="00000000" w:rsidRPr="00000000" w14:paraId="00004E3E">
      <w:pPr>
        <w:pStyle w:val="Heading3"/>
        <w:keepNext w:val="0"/>
        <w:keepLines w:val="0"/>
        <w:spacing w:before="280" w:lineRule="auto"/>
        <w:rPr>
          <w:b w:val="1"/>
          <w:bCs w:val="1"/>
          <w:color w:val="000000"/>
          <w:sz w:val="26"/>
          <w:szCs w:val="26"/>
        </w:rPr>
      </w:pPr>
      <w:bookmarkStart w:colFirst="0" w:colLast="0" w:name="_7lfjfdyit54n" w:id="7839"/>
      <w:bookmarkEnd w:id="7839"/>
      <w:r w:rsidDel="00000000" w:rsidR="00000000" w:rsidRPr="00000000">
        <w:rPr>
          <w:b w:val="1"/>
          <w:bCs w:val="1"/>
          <w:color w:val="000000"/>
          <w:sz w:val="26"/>
          <w:szCs w:val="26"/>
          <w:rtl w:val="0"/>
        </w:rPr>
        <w:t xml:space="preserve">Restrict Self-Dealing</w:t>
      </w:r>
    </w:p>
    <w:p w:rsidR="00000000" w:rsidDel="00000000" w:rsidP="00000000" w:rsidRDefault="00000000" w:rsidRPr="00000000" w14:paraId="00004E3F">
      <w:pPr>
        <w:spacing w:after="240" w:before="240" w:lineRule="auto"/>
        <w:rPr/>
      </w:pPr>
      <w:r w:rsidDel="00000000" w:rsidR="00000000" w:rsidRPr="00000000">
        <w:rPr>
          <w:rtl w:val="0"/>
        </w:rPr>
        <w:t xml:space="preserve">Address conflicts of interest and transactions benefiting the representative.</w:t>
      </w:r>
    </w:p>
    <w:p w:rsidR="00000000" w:rsidDel="00000000" w:rsidP="00000000" w:rsidRDefault="00000000" w:rsidRPr="00000000" w14:paraId="00004E40">
      <w:pPr>
        <w:pStyle w:val="Heading3"/>
        <w:keepNext w:val="0"/>
        <w:keepLines w:val="0"/>
        <w:spacing w:before="280" w:lineRule="auto"/>
        <w:rPr>
          <w:b w:val="1"/>
          <w:bCs w:val="1"/>
          <w:color w:val="000000"/>
          <w:sz w:val="26"/>
          <w:szCs w:val="26"/>
        </w:rPr>
      </w:pPr>
      <w:bookmarkStart w:colFirst="0" w:colLast="0" w:name="_62e4o09vh3u2" w:id="7840"/>
      <w:bookmarkEnd w:id="7840"/>
      <w:r w:rsidDel="00000000" w:rsidR="00000000" w:rsidRPr="00000000">
        <w:rPr>
          <w:b w:val="1"/>
          <w:bCs w:val="1"/>
          <w:color w:val="000000"/>
          <w:sz w:val="26"/>
          <w:szCs w:val="26"/>
          <w:rtl w:val="0"/>
        </w:rPr>
        <w:t xml:space="preserve">Control Substitution</w:t>
      </w:r>
    </w:p>
    <w:p w:rsidR="00000000" w:rsidDel="00000000" w:rsidP="00000000" w:rsidRDefault="00000000" w:rsidRPr="00000000" w14:paraId="00004E41">
      <w:pPr>
        <w:spacing w:after="240" w:before="240" w:lineRule="auto"/>
        <w:rPr/>
      </w:pPr>
      <w:r w:rsidDel="00000000" w:rsidR="00000000" w:rsidRPr="00000000">
        <w:rPr>
          <w:rtl w:val="0"/>
        </w:rPr>
        <w:t xml:space="preserve">Consider whether </w:t>
      </w:r>
      <w:r w:rsidDel="00000000" w:rsidR="00000000" w:rsidRPr="00000000">
        <w:rPr>
          <w:i w:val="1"/>
          <w:iCs w:val="1"/>
          <w:rtl w:val="0"/>
        </w:rPr>
        <w:t xml:space="preserve">substabelecimento</w:t>
      </w:r>
      <w:r w:rsidDel="00000000" w:rsidR="00000000" w:rsidRPr="00000000">
        <w:rPr>
          <w:rtl w:val="0"/>
        </w:rPr>
        <w:t xml:space="preserve"> should be permitted.</w:t>
      </w:r>
    </w:p>
    <w:p w:rsidR="00000000" w:rsidDel="00000000" w:rsidP="00000000" w:rsidRDefault="00000000" w:rsidRPr="00000000" w14:paraId="00004E42">
      <w:pPr>
        <w:pStyle w:val="Heading3"/>
        <w:keepNext w:val="0"/>
        <w:keepLines w:val="0"/>
        <w:spacing w:before="280" w:lineRule="auto"/>
        <w:rPr>
          <w:b w:val="1"/>
          <w:bCs w:val="1"/>
          <w:color w:val="000000"/>
          <w:sz w:val="26"/>
          <w:szCs w:val="26"/>
        </w:rPr>
      </w:pPr>
      <w:bookmarkStart w:colFirst="0" w:colLast="0" w:name="_xrl0hqrm1nzi" w:id="7841"/>
      <w:bookmarkEnd w:id="7841"/>
      <w:r w:rsidDel="00000000" w:rsidR="00000000" w:rsidRPr="00000000">
        <w:rPr>
          <w:b w:val="1"/>
          <w:bCs w:val="1"/>
          <w:color w:val="000000"/>
          <w:sz w:val="26"/>
          <w:szCs w:val="26"/>
          <w:rtl w:val="0"/>
        </w:rPr>
        <w:t xml:space="preserve">Set an Appropriate Duration</w:t>
      </w:r>
    </w:p>
    <w:p w:rsidR="00000000" w:rsidDel="00000000" w:rsidP="00000000" w:rsidRDefault="00000000" w:rsidRPr="00000000" w14:paraId="00004E43">
      <w:pPr>
        <w:spacing w:after="240" w:before="240" w:lineRule="auto"/>
        <w:rPr/>
      </w:pPr>
      <w:r w:rsidDel="00000000" w:rsidR="00000000" w:rsidRPr="00000000">
        <w:rPr>
          <w:rtl w:val="0"/>
        </w:rPr>
        <w:t xml:space="preserve">Limit the mandate when justified.</w:t>
      </w:r>
    </w:p>
    <w:p w:rsidR="00000000" w:rsidDel="00000000" w:rsidP="00000000" w:rsidRDefault="00000000" w:rsidRPr="00000000" w14:paraId="00004E44">
      <w:pPr>
        <w:pStyle w:val="Heading3"/>
        <w:keepNext w:val="0"/>
        <w:keepLines w:val="0"/>
        <w:spacing w:before="280" w:lineRule="auto"/>
        <w:rPr>
          <w:b w:val="1"/>
          <w:bCs w:val="1"/>
          <w:color w:val="000000"/>
          <w:sz w:val="26"/>
          <w:szCs w:val="26"/>
        </w:rPr>
      </w:pPr>
      <w:bookmarkStart w:colFirst="0" w:colLast="0" w:name="_j2hu9om9rt1l" w:id="7842"/>
      <w:bookmarkEnd w:id="7842"/>
      <w:r w:rsidDel="00000000" w:rsidR="00000000" w:rsidRPr="00000000">
        <w:rPr>
          <w:b w:val="1"/>
          <w:bCs w:val="1"/>
          <w:color w:val="000000"/>
          <w:sz w:val="26"/>
          <w:szCs w:val="26"/>
          <w:rtl w:val="0"/>
        </w:rPr>
        <w:t xml:space="preserve">Require Reporting</w:t>
      </w:r>
    </w:p>
    <w:p w:rsidR="00000000" w:rsidDel="00000000" w:rsidP="00000000" w:rsidRDefault="00000000" w:rsidRPr="00000000" w14:paraId="00004E45">
      <w:pPr>
        <w:spacing w:after="240" w:before="240" w:lineRule="auto"/>
        <w:rPr/>
      </w:pPr>
      <w:r w:rsidDel="00000000" w:rsidR="00000000" w:rsidRPr="00000000">
        <w:rPr>
          <w:rtl w:val="0"/>
        </w:rPr>
        <w:t xml:space="preserve">Establish appropriate accountability expectations.</w:t>
      </w:r>
    </w:p>
    <w:p w:rsidR="00000000" w:rsidDel="00000000" w:rsidP="00000000" w:rsidRDefault="00000000" w:rsidRPr="00000000" w14:paraId="00004E46">
      <w:pPr>
        <w:pStyle w:val="Heading3"/>
        <w:keepNext w:val="0"/>
        <w:keepLines w:val="0"/>
        <w:spacing w:before="280" w:lineRule="auto"/>
        <w:rPr>
          <w:b w:val="1"/>
          <w:bCs w:val="1"/>
          <w:color w:val="000000"/>
          <w:sz w:val="26"/>
          <w:szCs w:val="26"/>
        </w:rPr>
      </w:pPr>
      <w:bookmarkStart w:colFirst="0" w:colLast="0" w:name="_sgvhze3tpr01" w:id="7843"/>
      <w:bookmarkEnd w:id="7843"/>
      <w:r w:rsidDel="00000000" w:rsidR="00000000" w:rsidRPr="00000000">
        <w:rPr>
          <w:b w:val="1"/>
          <w:bCs w:val="1"/>
          <w:color w:val="000000"/>
          <w:sz w:val="26"/>
          <w:szCs w:val="26"/>
          <w:rtl w:val="0"/>
        </w:rPr>
        <w:t xml:space="preserve">Plan Revocation</w:t>
      </w:r>
    </w:p>
    <w:p w:rsidR="00000000" w:rsidDel="00000000" w:rsidP="00000000" w:rsidRDefault="00000000" w:rsidRPr="00000000" w14:paraId="00004E47">
      <w:pPr>
        <w:spacing w:after="240" w:before="240" w:lineRule="auto"/>
        <w:rPr/>
      </w:pPr>
      <w:r w:rsidDel="00000000" w:rsidR="00000000" w:rsidRPr="00000000">
        <w:rPr>
          <w:rtl w:val="0"/>
        </w:rPr>
        <w:t xml:space="preserve">Understand how to withdraw authority.</w:t>
      </w:r>
    </w:p>
    <w:p w:rsidR="00000000" w:rsidDel="00000000" w:rsidP="00000000" w:rsidRDefault="00000000" w:rsidRPr="00000000" w14:paraId="00004E48">
      <w:pPr>
        <w:spacing w:after="240" w:before="240" w:lineRule="auto"/>
        <w:rPr>
          <w:b w:val="1"/>
          <w:bCs w:val="1"/>
        </w:rPr>
      </w:pPr>
      <w:r w:rsidDel="00000000" w:rsidR="00000000" w:rsidRPr="00000000">
        <w:rPr>
          <w:b w:val="1"/>
          <w:bCs w:val="1"/>
          <w:rtl w:val="0"/>
        </w:rPr>
        <w:t xml:space="preserve">[Request a Limited and Carefully Drafted Power of Attorney]</w:t>
      </w:r>
    </w:p>
    <w:p w:rsidR="00000000" w:rsidDel="00000000" w:rsidP="00000000" w:rsidRDefault="00000000" w:rsidRPr="00000000" w14:paraId="00004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A">
      <w:pPr>
        <w:pStyle w:val="Heading2"/>
        <w:keepNext w:val="0"/>
        <w:keepLines w:val="0"/>
        <w:spacing w:after="80" w:lineRule="auto"/>
        <w:rPr>
          <w:b w:val="1"/>
          <w:bCs w:val="1"/>
          <w:sz w:val="34"/>
          <w:szCs w:val="34"/>
        </w:rPr>
      </w:pPr>
      <w:bookmarkStart w:colFirst="0" w:colLast="0" w:name="_zaplhc7tyvvp" w:id="7844"/>
      <w:bookmarkEnd w:id="7844"/>
      <w:r w:rsidDel="00000000" w:rsidR="00000000" w:rsidRPr="00000000">
        <w:rPr>
          <w:b w:val="1"/>
          <w:bCs w:val="1"/>
          <w:sz w:val="34"/>
          <w:szCs w:val="34"/>
          <w:rtl w:val="0"/>
        </w:rPr>
        <w:t xml:space="preserve">SUBSTABELECIMENTO</w:t>
      </w:r>
    </w:p>
    <w:p w:rsidR="00000000" w:rsidDel="00000000" w:rsidP="00000000" w:rsidRDefault="00000000" w:rsidRPr="00000000" w14:paraId="00004E4B">
      <w:pPr>
        <w:pStyle w:val="Heading1"/>
        <w:keepNext w:val="0"/>
        <w:keepLines w:val="0"/>
        <w:spacing w:before="480" w:lineRule="auto"/>
        <w:rPr>
          <w:b w:val="1"/>
          <w:bCs w:val="1"/>
          <w:sz w:val="46"/>
          <w:szCs w:val="46"/>
        </w:rPr>
      </w:pPr>
      <w:bookmarkStart w:colFirst="0" w:colLast="0" w:name="_9by0id7saa2t" w:id="7845"/>
      <w:bookmarkEnd w:id="7845"/>
      <w:r w:rsidDel="00000000" w:rsidR="00000000" w:rsidRPr="00000000">
        <w:rPr>
          <w:b w:val="1"/>
          <w:bCs w:val="1"/>
          <w:sz w:val="46"/>
          <w:szCs w:val="46"/>
          <w:rtl w:val="0"/>
        </w:rPr>
        <w:t xml:space="preserve">Can Your Representative Delegate Powers to Someone Else?</w:t>
      </w:r>
    </w:p>
    <w:p w:rsidR="00000000" w:rsidDel="00000000" w:rsidP="00000000" w:rsidRDefault="00000000" w:rsidRPr="00000000" w14:paraId="00004E4C">
      <w:pPr>
        <w:spacing w:after="240" w:before="240" w:lineRule="auto"/>
        <w:rPr/>
      </w:pPr>
      <w:r w:rsidDel="00000000" w:rsidR="00000000" w:rsidRPr="00000000">
        <w:rPr>
          <w:i w:val="1"/>
          <w:iCs w:val="1"/>
          <w:rtl w:val="0"/>
        </w:rPr>
        <w:t xml:space="preserve">Substabelecimento</w:t>
      </w:r>
      <w:r w:rsidDel="00000000" w:rsidR="00000000" w:rsidRPr="00000000">
        <w:rPr>
          <w:rtl w:val="0"/>
        </w:rPr>
        <w:t xml:space="preserve"> refers to the substitution or delegation of powers by a representative to another person.</w:t>
      </w:r>
    </w:p>
    <w:p w:rsidR="00000000" w:rsidDel="00000000" w:rsidP="00000000" w:rsidRDefault="00000000" w:rsidRPr="00000000" w14:paraId="00004E4D">
      <w:pPr>
        <w:pStyle w:val="Heading3"/>
        <w:keepNext w:val="0"/>
        <w:keepLines w:val="0"/>
        <w:spacing w:before="280" w:lineRule="auto"/>
        <w:rPr>
          <w:b w:val="1"/>
          <w:bCs w:val="1"/>
          <w:color w:val="000000"/>
          <w:sz w:val="26"/>
          <w:szCs w:val="26"/>
        </w:rPr>
      </w:pPr>
      <w:bookmarkStart w:colFirst="0" w:colLast="0" w:name="_wh1g6uzfpluo" w:id="7846"/>
      <w:bookmarkEnd w:id="7846"/>
      <w:r w:rsidDel="00000000" w:rsidR="00000000" w:rsidRPr="00000000">
        <w:rPr>
          <w:b w:val="1"/>
          <w:bCs w:val="1"/>
          <w:color w:val="000000"/>
          <w:sz w:val="26"/>
          <w:szCs w:val="26"/>
          <w:rtl w:val="0"/>
        </w:rPr>
        <w:t xml:space="preserve">Express Permission</w:t>
      </w:r>
    </w:p>
    <w:p w:rsidR="00000000" w:rsidDel="00000000" w:rsidP="00000000" w:rsidRDefault="00000000" w:rsidRPr="00000000" w14:paraId="00004E4E">
      <w:pPr>
        <w:spacing w:after="240" w:before="240" w:lineRule="auto"/>
        <w:rPr/>
      </w:pPr>
      <w:r w:rsidDel="00000000" w:rsidR="00000000" w:rsidRPr="00000000">
        <w:rPr>
          <w:rtl w:val="0"/>
        </w:rPr>
        <w:t xml:space="preserve">The instrument may address whether substitution is authorized.</w:t>
      </w:r>
    </w:p>
    <w:p w:rsidR="00000000" w:rsidDel="00000000" w:rsidP="00000000" w:rsidRDefault="00000000" w:rsidRPr="00000000" w14:paraId="00004E4F">
      <w:pPr>
        <w:pStyle w:val="Heading3"/>
        <w:keepNext w:val="0"/>
        <w:keepLines w:val="0"/>
        <w:spacing w:before="280" w:lineRule="auto"/>
        <w:rPr>
          <w:b w:val="1"/>
          <w:bCs w:val="1"/>
          <w:color w:val="000000"/>
          <w:sz w:val="26"/>
          <w:szCs w:val="26"/>
        </w:rPr>
      </w:pPr>
      <w:bookmarkStart w:colFirst="0" w:colLast="0" w:name="_c2eq3ihrxpz7" w:id="7847"/>
      <w:bookmarkEnd w:id="7847"/>
      <w:r w:rsidDel="00000000" w:rsidR="00000000" w:rsidRPr="00000000">
        <w:rPr>
          <w:b w:val="1"/>
          <w:bCs w:val="1"/>
          <w:color w:val="000000"/>
          <w:sz w:val="26"/>
          <w:szCs w:val="26"/>
          <w:rtl w:val="0"/>
        </w:rPr>
        <w:t xml:space="preserve">Express Prohibition</w:t>
      </w:r>
    </w:p>
    <w:p w:rsidR="00000000" w:rsidDel="00000000" w:rsidP="00000000" w:rsidRDefault="00000000" w:rsidRPr="00000000" w14:paraId="00004E50">
      <w:pPr>
        <w:spacing w:after="240" w:before="240" w:lineRule="auto"/>
        <w:rPr/>
      </w:pPr>
      <w:r w:rsidDel="00000000" w:rsidR="00000000" w:rsidRPr="00000000">
        <w:rPr>
          <w:rtl w:val="0"/>
        </w:rPr>
        <w:t xml:space="preserve">The mandate may restrict substitution.</w:t>
      </w:r>
    </w:p>
    <w:p w:rsidR="00000000" w:rsidDel="00000000" w:rsidP="00000000" w:rsidRDefault="00000000" w:rsidRPr="00000000" w14:paraId="00004E51">
      <w:pPr>
        <w:pStyle w:val="Heading3"/>
        <w:keepNext w:val="0"/>
        <w:keepLines w:val="0"/>
        <w:spacing w:before="280" w:lineRule="auto"/>
        <w:rPr>
          <w:b w:val="1"/>
          <w:bCs w:val="1"/>
          <w:color w:val="000000"/>
          <w:sz w:val="26"/>
          <w:szCs w:val="26"/>
        </w:rPr>
      </w:pPr>
      <w:bookmarkStart w:colFirst="0" w:colLast="0" w:name="_1q72lu6qus2" w:id="7848"/>
      <w:bookmarkEnd w:id="7848"/>
      <w:r w:rsidDel="00000000" w:rsidR="00000000" w:rsidRPr="00000000">
        <w:rPr>
          <w:b w:val="1"/>
          <w:bCs w:val="1"/>
          <w:color w:val="000000"/>
          <w:sz w:val="26"/>
          <w:szCs w:val="26"/>
          <w:rtl w:val="0"/>
        </w:rPr>
        <w:t xml:space="preserve">Scope</w:t>
      </w:r>
    </w:p>
    <w:p w:rsidR="00000000" w:rsidDel="00000000" w:rsidP="00000000" w:rsidRDefault="00000000" w:rsidRPr="00000000" w14:paraId="00004E52">
      <w:pPr>
        <w:spacing w:after="240" w:before="240" w:lineRule="auto"/>
        <w:rPr/>
      </w:pPr>
      <w:r w:rsidDel="00000000" w:rsidR="00000000" w:rsidRPr="00000000">
        <w:rPr>
          <w:rtl w:val="0"/>
        </w:rPr>
        <w:t xml:space="preserve">A substitute cannot receive broader powers than those lawfully available.</w:t>
      </w:r>
    </w:p>
    <w:p w:rsidR="00000000" w:rsidDel="00000000" w:rsidP="00000000" w:rsidRDefault="00000000" w:rsidRPr="00000000" w14:paraId="00004E53">
      <w:pPr>
        <w:pStyle w:val="Heading3"/>
        <w:keepNext w:val="0"/>
        <w:keepLines w:val="0"/>
        <w:spacing w:before="280" w:lineRule="auto"/>
        <w:rPr>
          <w:b w:val="1"/>
          <w:bCs w:val="1"/>
          <w:color w:val="000000"/>
          <w:sz w:val="26"/>
          <w:szCs w:val="26"/>
        </w:rPr>
      </w:pPr>
      <w:bookmarkStart w:colFirst="0" w:colLast="0" w:name="_beczrzr47u4v" w:id="7849"/>
      <w:bookmarkEnd w:id="7849"/>
      <w:r w:rsidDel="00000000" w:rsidR="00000000" w:rsidRPr="00000000">
        <w:rPr>
          <w:b w:val="1"/>
          <w:bCs w:val="1"/>
          <w:color w:val="000000"/>
          <w:sz w:val="26"/>
          <w:szCs w:val="26"/>
          <w:rtl w:val="0"/>
        </w:rPr>
        <w:t xml:space="preserve">Liability</w:t>
      </w:r>
    </w:p>
    <w:p w:rsidR="00000000" w:rsidDel="00000000" w:rsidP="00000000" w:rsidRDefault="00000000" w:rsidRPr="00000000" w14:paraId="00004E54">
      <w:pPr>
        <w:spacing w:after="240" w:before="240" w:lineRule="auto"/>
        <w:rPr/>
      </w:pPr>
      <w:r w:rsidDel="00000000" w:rsidR="00000000" w:rsidRPr="00000000">
        <w:rPr>
          <w:rtl w:val="0"/>
        </w:rPr>
        <w:t xml:space="preserve">The representative's responsibilities depend on the applicable law and circumstances.</w:t>
      </w:r>
    </w:p>
    <w:p w:rsidR="00000000" w:rsidDel="00000000" w:rsidP="00000000" w:rsidRDefault="00000000" w:rsidRPr="00000000" w14:paraId="00004E55">
      <w:pPr>
        <w:pStyle w:val="Heading3"/>
        <w:keepNext w:val="0"/>
        <w:keepLines w:val="0"/>
        <w:spacing w:before="280" w:lineRule="auto"/>
        <w:rPr>
          <w:b w:val="1"/>
          <w:bCs w:val="1"/>
          <w:color w:val="000000"/>
          <w:sz w:val="26"/>
          <w:szCs w:val="26"/>
        </w:rPr>
      </w:pPr>
      <w:bookmarkStart w:colFirst="0" w:colLast="0" w:name="_rwzlceag75rg" w:id="7850"/>
      <w:bookmarkEnd w:id="7850"/>
      <w:r w:rsidDel="00000000" w:rsidR="00000000" w:rsidRPr="00000000">
        <w:rPr>
          <w:b w:val="1"/>
          <w:bCs w:val="1"/>
          <w:color w:val="000000"/>
          <w:sz w:val="26"/>
          <w:szCs w:val="26"/>
          <w:rtl w:val="0"/>
        </w:rPr>
        <w:t xml:space="preserve">Banking</w:t>
      </w:r>
    </w:p>
    <w:p w:rsidR="00000000" w:rsidDel="00000000" w:rsidP="00000000" w:rsidRDefault="00000000" w:rsidRPr="00000000" w14:paraId="00004E56">
      <w:pPr>
        <w:spacing w:after="240" w:before="240" w:lineRule="auto"/>
        <w:rPr/>
      </w:pPr>
      <w:r w:rsidDel="00000000" w:rsidR="00000000" w:rsidRPr="00000000">
        <w:rPr>
          <w:rtl w:val="0"/>
        </w:rPr>
        <w:t xml:space="preserve">The receiving institution may have additional requirements.</w:t>
      </w:r>
    </w:p>
    <w:p w:rsidR="00000000" w:rsidDel="00000000" w:rsidP="00000000" w:rsidRDefault="00000000" w:rsidRPr="00000000" w14:paraId="00004E57">
      <w:pPr>
        <w:pStyle w:val="Heading3"/>
        <w:keepNext w:val="0"/>
        <w:keepLines w:val="0"/>
        <w:spacing w:before="280" w:lineRule="auto"/>
        <w:rPr>
          <w:b w:val="1"/>
          <w:bCs w:val="1"/>
          <w:color w:val="000000"/>
          <w:sz w:val="26"/>
          <w:szCs w:val="26"/>
        </w:rPr>
      </w:pPr>
      <w:bookmarkStart w:colFirst="0" w:colLast="0" w:name="_841kb1po92ie" w:id="7851"/>
      <w:bookmarkEnd w:id="7851"/>
      <w:r w:rsidDel="00000000" w:rsidR="00000000" w:rsidRPr="00000000">
        <w:rPr>
          <w:b w:val="1"/>
          <w:bCs w:val="1"/>
          <w:color w:val="000000"/>
          <w:sz w:val="26"/>
          <w:szCs w:val="26"/>
          <w:rtl w:val="0"/>
        </w:rPr>
        <w:t xml:space="preserve">Notarial Acts</w:t>
      </w:r>
    </w:p>
    <w:p w:rsidR="00000000" w:rsidDel="00000000" w:rsidP="00000000" w:rsidRDefault="00000000" w:rsidRPr="00000000" w14:paraId="00004E58">
      <w:pPr>
        <w:spacing w:after="240" w:before="240" w:lineRule="auto"/>
        <w:rPr/>
      </w:pPr>
      <w:r w:rsidDel="00000000" w:rsidR="00000000" w:rsidRPr="00000000">
        <w:rPr>
          <w:rtl w:val="0"/>
        </w:rPr>
        <w:t xml:space="preserve">The appropriate formalities must be satisfied.</w:t>
      </w:r>
    </w:p>
    <w:p w:rsidR="00000000" w:rsidDel="00000000" w:rsidP="00000000" w:rsidRDefault="00000000" w:rsidRPr="00000000" w14:paraId="00004E59">
      <w:pPr>
        <w:pStyle w:val="Heading3"/>
        <w:keepNext w:val="0"/>
        <w:keepLines w:val="0"/>
        <w:spacing w:before="280" w:lineRule="auto"/>
        <w:rPr>
          <w:b w:val="1"/>
          <w:bCs w:val="1"/>
          <w:color w:val="000000"/>
          <w:sz w:val="26"/>
          <w:szCs w:val="26"/>
        </w:rPr>
      </w:pPr>
      <w:bookmarkStart w:colFirst="0" w:colLast="0" w:name="_ymcx99z63ilf" w:id="7852"/>
      <w:bookmarkEnd w:id="7852"/>
      <w:r w:rsidDel="00000000" w:rsidR="00000000" w:rsidRPr="00000000">
        <w:rPr>
          <w:b w:val="1"/>
          <w:bCs w:val="1"/>
          <w:color w:val="000000"/>
          <w:sz w:val="26"/>
          <w:szCs w:val="26"/>
          <w:rtl w:val="0"/>
        </w:rPr>
        <w:t xml:space="preserve">Foreign Representatives</w:t>
      </w:r>
    </w:p>
    <w:p w:rsidR="00000000" w:rsidDel="00000000" w:rsidP="00000000" w:rsidRDefault="00000000" w:rsidRPr="00000000" w14:paraId="00004E5A">
      <w:pPr>
        <w:spacing w:after="240" w:before="240" w:lineRule="auto"/>
        <w:rPr/>
      </w:pPr>
      <w:r w:rsidDel="00000000" w:rsidR="00000000" w:rsidRPr="00000000">
        <w:rPr>
          <w:rtl w:val="0"/>
        </w:rPr>
        <w:t xml:space="preserve">International substitution may require additional documentation.</w:t>
      </w:r>
    </w:p>
    <w:p w:rsidR="00000000" w:rsidDel="00000000" w:rsidP="00000000" w:rsidRDefault="00000000" w:rsidRPr="00000000" w14:paraId="00004E5B">
      <w:pPr>
        <w:pStyle w:val="Heading3"/>
        <w:keepNext w:val="0"/>
        <w:keepLines w:val="0"/>
        <w:spacing w:before="280" w:lineRule="auto"/>
        <w:rPr>
          <w:b w:val="1"/>
          <w:bCs w:val="1"/>
          <w:color w:val="000000"/>
          <w:sz w:val="26"/>
          <w:szCs w:val="26"/>
        </w:rPr>
      </w:pPr>
      <w:bookmarkStart w:colFirst="0" w:colLast="0" w:name="_6an9ddgtmns0" w:id="7853"/>
      <w:bookmarkEnd w:id="7853"/>
      <w:r w:rsidDel="00000000" w:rsidR="00000000" w:rsidRPr="00000000">
        <w:rPr>
          <w:b w:val="1"/>
          <w:bCs w:val="1"/>
          <w:color w:val="000000"/>
          <w:sz w:val="26"/>
          <w:szCs w:val="26"/>
          <w:rtl w:val="0"/>
        </w:rPr>
        <w:t xml:space="preserve">Risk Management</w:t>
      </w:r>
    </w:p>
    <w:p w:rsidR="00000000" w:rsidDel="00000000" w:rsidP="00000000" w:rsidRDefault="00000000" w:rsidRPr="00000000" w14:paraId="00004E5C">
      <w:pPr>
        <w:spacing w:after="240" w:before="240" w:lineRule="auto"/>
        <w:rPr/>
      </w:pPr>
      <w:r w:rsidDel="00000000" w:rsidR="00000000" w:rsidRPr="00000000">
        <w:rPr>
          <w:rtl w:val="0"/>
        </w:rPr>
        <w:t xml:space="preserve">Unnecessary delegation can increase control risks.</w:t>
      </w:r>
    </w:p>
    <w:p w:rsidR="00000000" w:rsidDel="00000000" w:rsidP="00000000" w:rsidRDefault="00000000" w:rsidRPr="00000000" w14:paraId="00004E5D">
      <w:pPr>
        <w:spacing w:after="240" w:before="240" w:lineRule="auto"/>
        <w:rPr>
          <w:b w:val="1"/>
          <w:bCs w:val="1"/>
        </w:rPr>
      </w:pPr>
      <w:r w:rsidDel="00000000" w:rsidR="00000000" w:rsidRPr="00000000">
        <w:rPr>
          <w:b w:val="1"/>
          <w:bCs w:val="1"/>
          <w:rtl w:val="0"/>
        </w:rPr>
        <w:t xml:space="preserve">[Discuss Substitution Clauses in Your Procuration]</w:t>
      </w:r>
    </w:p>
    <w:p w:rsidR="00000000" w:rsidDel="00000000" w:rsidP="00000000" w:rsidRDefault="00000000" w:rsidRPr="00000000" w14:paraId="00004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F">
      <w:pPr>
        <w:pStyle w:val="Heading2"/>
        <w:keepNext w:val="0"/>
        <w:keepLines w:val="0"/>
        <w:spacing w:after="80" w:lineRule="auto"/>
        <w:rPr>
          <w:b w:val="1"/>
          <w:bCs w:val="1"/>
          <w:sz w:val="34"/>
          <w:szCs w:val="34"/>
        </w:rPr>
      </w:pPr>
      <w:bookmarkStart w:colFirst="0" w:colLast="0" w:name="_mepc9do8dwzu" w:id="7854"/>
      <w:bookmarkEnd w:id="7854"/>
      <w:r w:rsidDel="00000000" w:rsidR="00000000" w:rsidRPr="00000000">
        <w:rPr>
          <w:b w:val="1"/>
          <w:bCs w:val="1"/>
          <w:sz w:val="34"/>
          <w:szCs w:val="34"/>
          <w:rtl w:val="0"/>
        </w:rPr>
        <w:t xml:space="preserve">CONFLICTS OF INTEREST AND SELF-DEALING</w:t>
      </w:r>
    </w:p>
    <w:p w:rsidR="00000000" w:rsidDel="00000000" w:rsidP="00000000" w:rsidRDefault="00000000" w:rsidRPr="00000000" w14:paraId="00004E60">
      <w:pPr>
        <w:pStyle w:val="Heading1"/>
        <w:keepNext w:val="0"/>
        <w:keepLines w:val="0"/>
        <w:spacing w:before="480" w:lineRule="auto"/>
        <w:rPr>
          <w:b w:val="1"/>
          <w:bCs w:val="1"/>
          <w:sz w:val="46"/>
          <w:szCs w:val="46"/>
        </w:rPr>
      </w:pPr>
      <w:bookmarkStart w:colFirst="0" w:colLast="0" w:name="_mqb1t7su0tl9" w:id="7855"/>
      <w:bookmarkEnd w:id="7855"/>
      <w:r w:rsidDel="00000000" w:rsidR="00000000" w:rsidRPr="00000000">
        <w:rPr>
          <w:b w:val="1"/>
          <w:bCs w:val="1"/>
          <w:sz w:val="46"/>
          <w:szCs w:val="46"/>
          <w:rtl w:val="0"/>
        </w:rPr>
        <w:t xml:space="preserve">Can Your Representative Sell Your Property to Themselves?</w:t>
      </w:r>
    </w:p>
    <w:p w:rsidR="00000000" w:rsidDel="00000000" w:rsidP="00000000" w:rsidRDefault="00000000" w:rsidRPr="00000000" w14:paraId="00004E61">
      <w:pPr>
        <w:spacing w:after="240" w:before="240" w:lineRule="auto"/>
        <w:rPr/>
      </w:pPr>
      <w:r w:rsidDel="00000000" w:rsidR="00000000" w:rsidRPr="00000000">
        <w:rPr>
          <w:rtl w:val="0"/>
        </w:rPr>
        <w:t xml:space="preserve">Transactions involving the representative personally require particular legal attention.</w:t>
      </w:r>
    </w:p>
    <w:p w:rsidR="00000000" w:rsidDel="00000000" w:rsidP="00000000" w:rsidRDefault="00000000" w:rsidRPr="00000000" w14:paraId="00004E62">
      <w:pPr>
        <w:pStyle w:val="Heading3"/>
        <w:keepNext w:val="0"/>
        <w:keepLines w:val="0"/>
        <w:spacing w:before="280" w:lineRule="auto"/>
        <w:rPr>
          <w:b w:val="1"/>
          <w:bCs w:val="1"/>
          <w:color w:val="000000"/>
          <w:sz w:val="26"/>
          <w:szCs w:val="26"/>
        </w:rPr>
      </w:pPr>
      <w:bookmarkStart w:colFirst="0" w:colLast="0" w:name="_3v851bkkccsl" w:id="7856"/>
      <w:bookmarkEnd w:id="7856"/>
      <w:r w:rsidDel="00000000" w:rsidR="00000000" w:rsidRPr="00000000">
        <w:rPr>
          <w:b w:val="1"/>
          <w:bCs w:val="1"/>
          <w:color w:val="000000"/>
          <w:sz w:val="26"/>
          <w:szCs w:val="26"/>
          <w:rtl w:val="0"/>
        </w:rPr>
        <w:t xml:space="preserve">Conflicting Interests</w:t>
      </w:r>
    </w:p>
    <w:p w:rsidR="00000000" w:rsidDel="00000000" w:rsidP="00000000" w:rsidRDefault="00000000" w:rsidRPr="00000000" w14:paraId="00004E63">
      <w:pPr>
        <w:spacing w:after="240" w:before="240" w:lineRule="auto"/>
        <w:rPr/>
      </w:pPr>
      <w:r w:rsidDel="00000000" w:rsidR="00000000" w:rsidRPr="00000000">
        <w:rPr>
          <w:rtl w:val="0"/>
        </w:rPr>
        <w:t xml:space="preserve">The representative may have interests different from the principal's.</w:t>
      </w:r>
    </w:p>
    <w:p w:rsidR="00000000" w:rsidDel="00000000" w:rsidP="00000000" w:rsidRDefault="00000000" w:rsidRPr="00000000" w14:paraId="00004E64">
      <w:pPr>
        <w:pStyle w:val="Heading3"/>
        <w:keepNext w:val="0"/>
        <w:keepLines w:val="0"/>
        <w:spacing w:before="280" w:lineRule="auto"/>
        <w:rPr>
          <w:b w:val="1"/>
          <w:bCs w:val="1"/>
          <w:color w:val="000000"/>
          <w:sz w:val="26"/>
          <w:szCs w:val="26"/>
        </w:rPr>
      </w:pPr>
      <w:bookmarkStart w:colFirst="0" w:colLast="0" w:name="_bavdp1h9xbvu" w:id="7857"/>
      <w:bookmarkEnd w:id="7857"/>
      <w:r w:rsidDel="00000000" w:rsidR="00000000" w:rsidRPr="00000000">
        <w:rPr>
          <w:b w:val="1"/>
          <w:bCs w:val="1"/>
          <w:color w:val="000000"/>
          <w:sz w:val="26"/>
          <w:szCs w:val="26"/>
          <w:rtl w:val="0"/>
        </w:rPr>
        <w:t xml:space="preserve">Self-Contracting</w:t>
      </w:r>
    </w:p>
    <w:p w:rsidR="00000000" w:rsidDel="00000000" w:rsidP="00000000" w:rsidRDefault="00000000" w:rsidRPr="00000000" w14:paraId="00004E65">
      <w:pPr>
        <w:spacing w:after="240" w:before="240" w:lineRule="auto"/>
        <w:rPr/>
      </w:pPr>
      <w:r w:rsidDel="00000000" w:rsidR="00000000" w:rsidRPr="00000000">
        <w:rPr>
          <w:rtl w:val="0"/>
        </w:rPr>
        <w:t xml:space="preserve">Brazilian Civil Code Article 117 addresses transactions in which a representative contracts with themselves.</w:t>
      </w:r>
    </w:p>
    <w:p w:rsidR="00000000" w:rsidDel="00000000" w:rsidP="00000000" w:rsidRDefault="00000000" w:rsidRPr="00000000" w14:paraId="00004E66">
      <w:pPr>
        <w:pStyle w:val="Heading3"/>
        <w:keepNext w:val="0"/>
        <w:keepLines w:val="0"/>
        <w:spacing w:before="280" w:lineRule="auto"/>
        <w:rPr>
          <w:b w:val="1"/>
          <w:bCs w:val="1"/>
          <w:color w:val="000000"/>
          <w:sz w:val="26"/>
          <w:szCs w:val="26"/>
        </w:rPr>
      </w:pPr>
      <w:bookmarkStart w:colFirst="0" w:colLast="0" w:name="_ndg743wnwo4i" w:id="7858"/>
      <w:bookmarkEnd w:id="7858"/>
      <w:r w:rsidDel="00000000" w:rsidR="00000000" w:rsidRPr="00000000">
        <w:rPr>
          <w:b w:val="1"/>
          <w:bCs w:val="1"/>
          <w:color w:val="000000"/>
          <w:sz w:val="26"/>
          <w:szCs w:val="26"/>
          <w:rtl w:val="0"/>
        </w:rPr>
        <w:t xml:space="preserve">Express Authorization</w:t>
      </w:r>
    </w:p>
    <w:p w:rsidR="00000000" w:rsidDel="00000000" w:rsidP="00000000" w:rsidRDefault="00000000" w:rsidRPr="00000000" w14:paraId="00004E67">
      <w:pPr>
        <w:spacing w:after="240" w:before="240" w:lineRule="auto"/>
        <w:rPr/>
      </w:pPr>
      <w:r w:rsidDel="00000000" w:rsidR="00000000" w:rsidRPr="00000000">
        <w:rPr>
          <w:rtl w:val="0"/>
        </w:rPr>
        <w:t xml:space="preserve">Relevant authorization may affect the legal assessment.</w:t>
      </w:r>
    </w:p>
    <w:p w:rsidR="00000000" w:rsidDel="00000000" w:rsidP="00000000" w:rsidRDefault="00000000" w:rsidRPr="00000000" w14:paraId="00004E68">
      <w:pPr>
        <w:pStyle w:val="Heading3"/>
        <w:keepNext w:val="0"/>
        <w:keepLines w:val="0"/>
        <w:spacing w:before="280" w:lineRule="auto"/>
        <w:rPr>
          <w:b w:val="1"/>
          <w:bCs w:val="1"/>
          <w:color w:val="000000"/>
          <w:sz w:val="26"/>
          <w:szCs w:val="26"/>
        </w:rPr>
      </w:pPr>
      <w:bookmarkStart w:colFirst="0" w:colLast="0" w:name="_q8f7h1cd1481" w:id="7859"/>
      <w:bookmarkEnd w:id="7859"/>
      <w:r w:rsidDel="00000000" w:rsidR="00000000" w:rsidRPr="00000000">
        <w:rPr>
          <w:b w:val="1"/>
          <w:bCs w:val="1"/>
          <w:color w:val="000000"/>
          <w:sz w:val="26"/>
          <w:szCs w:val="26"/>
          <w:rtl w:val="0"/>
        </w:rPr>
        <w:t xml:space="preserve">Transaction Terms</w:t>
      </w:r>
    </w:p>
    <w:p w:rsidR="00000000" w:rsidDel="00000000" w:rsidP="00000000" w:rsidRDefault="00000000" w:rsidRPr="00000000" w14:paraId="00004E69">
      <w:pPr>
        <w:spacing w:after="240" w:before="240" w:lineRule="auto"/>
        <w:rPr/>
      </w:pPr>
      <w:r w:rsidDel="00000000" w:rsidR="00000000" w:rsidRPr="00000000">
        <w:rPr>
          <w:rtl w:val="0"/>
        </w:rPr>
        <w:t xml:space="preserve">Price and other conditions should be carefully examined.</w:t>
      </w:r>
    </w:p>
    <w:p w:rsidR="00000000" w:rsidDel="00000000" w:rsidP="00000000" w:rsidRDefault="00000000" w:rsidRPr="00000000" w14:paraId="00004E6A">
      <w:pPr>
        <w:pStyle w:val="Heading3"/>
        <w:keepNext w:val="0"/>
        <w:keepLines w:val="0"/>
        <w:spacing w:before="280" w:lineRule="auto"/>
        <w:rPr>
          <w:b w:val="1"/>
          <w:bCs w:val="1"/>
          <w:color w:val="000000"/>
          <w:sz w:val="26"/>
          <w:szCs w:val="26"/>
        </w:rPr>
      </w:pPr>
      <w:bookmarkStart w:colFirst="0" w:colLast="0" w:name="_gv171u6xvd4m" w:id="7860"/>
      <w:bookmarkEnd w:id="7860"/>
      <w:r w:rsidDel="00000000" w:rsidR="00000000" w:rsidRPr="00000000">
        <w:rPr>
          <w:b w:val="1"/>
          <w:bCs w:val="1"/>
          <w:color w:val="000000"/>
          <w:sz w:val="26"/>
          <w:szCs w:val="26"/>
          <w:rtl w:val="0"/>
        </w:rPr>
        <w:t xml:space="preserve">Property Transfers</w:t>
      </w:r>
    </w:p>
    <w:p w:rsidR="00000000" w:rsidDel="00000000" w:rsidP="00000000" w:rsidRDefault="00000000" w:rsidRPr="00000000" w14:paraId="00004E6B">
      <w:pPr>
        <w:spacing w:after="240" w:before="240" w:lineRule="auto"/>
        <w:rPr/>
      </w:pPr>
      <w:r w:rsidDel="00000000" w:rsidR="00000000" w:rsidRPr="00000000">
        <w:rPr>
          <w:rtl w:val="0"/>
        </w:rPr>
        <w:t xml:space="preserve">Additional notarial and registry requirements apply.</w:t>
      </w:r>
    </w:p>
    <w:p w:rsidR="00000000" w:rsidDel="00000000" w:rsidP="00000000" w:rsidRDefault="00000000" w:rsidRPr="00000000" w14:paraId="00004E6C">
      <w:pPr>
        <w:pStyle w:val="Heading3"/>
        <w:keepNext w:val="0"/>
        <w:keepLines w:val="0"/>
        <w:spacing w:before="280" w:lineRule="auto"/>
        <w:rPr>
          <w:b w:val="1"/>
          <w:bCs w:val="1"/>
          <w:color w:val="000000"/>
          <w:sz w:val="26"/>
          <w:szCs w:val="26"/>
        </w:rPr>
      </w:pPr>
      <w:bookmarkStart w:colFirst="0" w:colLast="0" w:name="_8nibxd3e1rfm" w:id="7861"/>
      <w:bookmarkEnd w:id="7861"/>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4E6D">
      <w:pPr>
        <w:spacing w:after="240" w:before="240" w:lineRule="auto"/>
        <w:rPr/>
      </w:pPr>
      <w:r w:rsidDel="00000000" w:rsidR="00000000" w:rsidRPr="00000000">
        <w:rPr>
          <w:rtl w:val="0"/>
        </w:rPr>
        <w:t xml:space="preserve">The representative remains subject to relevant duties.</w:t>
      </w:r>
    </w:p>
    <w:p w:rsidR="00000000" w:rsidDel="00000000" w:rsidP="00000000" w:rsidRDefault="00000000" w:rsidRPr="00000000" w14:paraId="00004E6E">
      <w:pPr>
        <w:pStyle w:val="Heading3"/>
        <w:keepNext w:val="0"/>
        <w:keepLines w:val="0"/>
        <w:spacing w:before="280" w:lineRule="auto"/>
        <w:rPr>
          <w:b w:val="1"/>
          <w:bCs w:val="1"/>
          <w:color w:val="000000"/>
          <w:sz w:val="26"/>
          <w:szCs w:val="26"/>
        </w:rPr>
      </w:pPr>
      <w:bookmarkStart w:colFirst="0" w:colLast="0" w:name="_bpvk6ckdvl5" w:id="7862"/>
      <w:bookmarkEnd w:id="7862"/>
      <w:r w:rsidDel="00000000" w:rsidR="00000000" w:rsidRPr="00000000">
        <w:rPr>
          <w:b w:val="1"/>
          <w:bCs w:val="1"/>
          <w:color w:val="000000"/>
          <w:sz w:val="26"/>
          <w:szCs w:val="26"/>
          <w:rtl w:val="0"/>
        </w:rPr>
        <w:t xml:space="preserve">Potential Challenges</w:t>
      </w:r>
    </w:p>
    <w:p w:rsidR="00000000" w:rsidDel="00000000" w:rsidP="00000000" w:rsidRDefault="00000000" w:rsidRPr="00000000" w14:paraId="00004E6F">
      <w:pPr>
        <w:spacing w:after="240" w:before="240" w:lineRule="auto"/>
        <w:rPr/>
      </w:pPr>
      <w:r w:rsidDel="00000000" w:rsidR="00000000" w:rsidRPr="00000000">
        <w:rPr>
          <w:rtl w:val="0"/>
        </w:rPr>
        <w:t xml:space="preserve">Certain transactions may be voidable or otherwise disputed.</w:t>
      </w:r>
    </w:p>
    <w:p w:rsidR="00000000" w:rsidDel="00000000" w:rsidP="00000000" w:rsidRDefault="00000000" w:rsidRPr="00000000" w14:paraId="00004E70">
      <w:pPr>
        <w:pStyle w:val="Heading3"/>
        <w:keepNext w:val="0"/>
        <w:keepLines w:val="0"/>
        <w:spacing w:before="280" w:lineRule="auto"/>
        <w:rPr>
          <w:b w:val="1"/>
          <w:bCs w:val="1"/>
          <w:color w:val="000000"/>
          <w:sz w:val="26"/>
          <w:szCs w:val="26"/>
        </w:rPr>
      </w:pPr>
      <w:bookmarkStart w:colFirst="0" w:colLast="0" w:name="_4t97ggtxm42o" w:id="7863"/>
      <w:bookmarkEnd w:id="7863"/>
      <w:r w:rsidDel="00000000" w:rsidR="00000000" w:rsidRPr="00000000">
        <w:rPr>
          <w:b w:val="1"/>
          <w:bCs w:val="1"/>
          <w:color w:val="000000"/>
          <w:sz w:val="26"/>
          <w:szCs w:val="26"/>
          <w:rtl w:val="0"/>
        </w:rPr>
        <w:t xml:space="preserve">Independent Review</w:t>
      </w:r>
    </w:p>
    <w:p w:rsidR="00000000" w:rsidDel="00000000" w:rsidP="00000000" w:rsidRDefault="00000000" w:rsidRPr="00000000" w14:paraId="00004E71">
      <w:pPr>
        <w:spacing w:after="240" w:before="240" w:lineRule="auto"/>
        <w:rPr/>
      </w:pPr>
      <w:r w:rsidDel="00000000" w:rsidR="00000000" w:rsidRPr="00000000">
        <w:rPr>
          <w:rtl w:val="0"/>
        </w:rPr>
        <w:t xml:space="preserve">An independent legal assessment may be appropriate.</w:t>
      </w:r>
    </w:p>
    <w:p w:rsidR="00000000" w:rsidDel="00000000" w:rsidP="00000000" w:rsidRDefault="00000000" w:rsidRPr="00000000" w14:paraId="00004E72">
      <w:pPr>
        <w:spacing w:after="240" w:before="240" w:lineRule="auto"/>
        <w:rPr>
          <w:b w:val="1"/>
          <w:bCs w:val="1"/>
        </w:rPr>
      </w:pPr>
      <w:r w:rsidDel="00000000" w:rsidR="00000000" w:rsidRPr="00000000">
        <w:rPr>
          <w:b w:val="1"/>
          <w:bCs w:val="1"/>
          <w:rtl w:val="0"/>
        </w:rPr>
        <w:t xml:space="preserve">[Request a Conflict-of-Interest Review]</w:t>
      </w:r>
    </w:p>
    <w:p w:rsidR="00000000" w:rsidDel="00000000" w:rsidP="00000000" w:rsidRDefault="00000000" w:rsidRPr="00000000" w14:paraId="00004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4">
      <w:pPr>
        <w:pStyle w:val="Heading2"/>
        <w:keepNext w:val="0"/>
        <w:keepLines w:val="0"/>
        <w:spacing w:after="80" w:lineRule="auto"/>
        <w:rPr>
          <w:b w:val="1"/>
          <w:bCs w:val="1"/>
          <w:sz w:val="34"/>
          <w:szCs w:val="34"/>
        </w:rPr>
      </w:pPr>
      <w:bookmarkStart w:colFirst="0" w:colLast="0" w:name="_jdruye5f5kuh" w:id="7864"/>
      <w:bookmarkEnd w:id="7864"/>
      <w:r w:rsidDel="00000000" w:rsidR="00000000" w:rsidRPr="00000000">
        <w:rPr>
          <w:b w:val="1"/>
          <w:bCs w:val="1"/>
          <w:sz w:val="34"/>
          <w:szCs w:val="34"/>
          <w:rtl w:val="0"/>
        </w:rPr>
        <w:t xml:space="preserve">FINANCIAL POWER OF ATTORNEY VS. MEDICAL POWER OF ATTORNEY</w:t>
      </w:r>
    </w:p>
    <w:p w:rsidR="00000000" w:rsidDel="00000000" w:rsidP="00000000" w:rsidRDefault="00000000" w:rsidRPr="00000000" w14:paraId="00004E75">
      <w:pPr>
        <w:pStyle w:val="Heading1"/>
        <w:keepNext w:val="0"/>
        <w:keepLines w:val="0"/>
        <w:spacing w:before="480" w:lineRule="auto"/>
        <w:rPr>
          <w:b w:val="1"/>
          <w:bCs w:val="1"/>
          <w:sz w:val="46"/>
          <w:szCs w:val="46"/>
        </w:rPr>
      </w:pPr>
      <w:bookmarkStart w:colFirst="0" w:colLast="0" w:name="_dcmeqvwb2zgr" w:id="7865"/>
      <w:bookmarkEnd w:id="7865"/>
      <w:r w:rsidDel="00000000" w:rsidR="00000000" w:rsidRPr="00000000">
        <w:rPr>
          <w:b w:val="1"/>
          <w:bCs w:val="1"/>
          <w:sz w:val="46"/>
          <w:szCs w:val="46"/>
          <w:rtl w:val="0"/>
        </w:rPr>
        <w:t xml:space="preserve">Different Documents for Different Decisions</w:t>
      </w:r>
    </w:p>
    <w:p w:rsidR="00000000" w:rsidDel="00000000" w:rsidP="00000000" w:rsidRDefault="00000000" w:rsidRPr="00000000" w14:paraId="00004E76">
      <w:pPr>
        <w:spacing w:after="240" w:before="240" w:lineRule="auto"/>
        <w:rPr/>
      </w:pPr>
      <w:r w:rsidDel="00000000" w:rsidR="00000000" w:rsidRPr="00000000">
        <w:rPr>
          <w:rtl w:val="0"/>
        </w:rPr>
        <w:t xml:space="preserve">A financial power of attorney and a healthcare representative designation should not be confused.</w:t>
      </w:r>
    </w:p>
    <w:p w:rsidR="00000000" w:rsidDel="00000000" w:rsidP="00000000" w:rsidRDefault="00000000" w:rsidRPr="00000000" w14:paraId="00004E77">
      <w:pPr>
        <w:pStyle w:val="Heading3"/>
        <w:keepNext w:val="0"/>
        <w:keepLines w:val="0"/>
        <w:spacing w:before="280" w:lineRule="auto"/>
        <w:rPr>
          <w:b w:val="1"/>
          <w:bCs w:val="1"/>
          <w:color w:val="000000"/>
          <w:sz w:val="26"/>
          <w:szCs w:val="26"/>
        </w:rPr>
      </w:pPr>
      <w:bookmarkStart w:colFirst="0" w:colLast="0" w:name="_w9n5scvwj3oc" w:id="7866"/>
      <w:bookmarkEnd w:id="7866"/>
      <w:r w:rsidDel="00000000" w:rsidR="00000000" w:rsidRPr="00000000">
        <w:rPr>
          <w:b w:val="1"/>
          <w:bCs w:val="1"/>
          <w:color w:val="000000"/>
          <w:sz w:val="26"/>
          <w:szCs w:val="26"/>
          <w:rtl w:val="0"/>
        </w:rPr>
        <w:t xml:space="preserve">Financial Power of Attorney</w:t>
      </w:r>
    </w:p>
    <w:p w:rsidR="00000000" w:rsidDel="00000000" w:rsidP="00000000" w:rsidRDefault="00000000" w:rsidRPr="00000000" w14:paraId="00004E78">
      <w:pPr>
        <w:spacing w:after="240" w:before="240" w:lineRule="auto"/>
        <w:rPr/>
      </w:pPr>
      <w:r w:rsidDel="00000000" w:rsidR="00000000" w:rsidRPr="00000000">
        <w:rPr>
          <w:rtl w:val="0"/>
        </w:rPr>
        <w:t xml:space="preserve">May authorize specified financial, property, contractual, and administrative acts.</w:t>
      </w:r>
    </w:p>
    <w:p w:rsidR="00000000" w:rsidDel="00000000" w:rsidP="00000000" w:rsidRDefault="00000000" w:rsidRPr="00000000" w14:paraId="00004E79">
      <w:pPr>
        <w:pStyle w:val="Heading3"/>
        <w:keepNext w:val="0"/>
        <w:keepLines w:val="0"/>
        <w:spacing w:before="280" w:lineRule="auto"/>
        <w:rPr>
          <w:b w:val="1"/>
          <w:bCs w:val="1"/>
          <w:color w:val="000000"/>
          <w:sz w:val="26"/>
          <w:szCs w:val="26"/>
        </w:rPr>
      </w:pPr>
      <w:bookmarkStart w:colFirst="0" w:colLast="0" w:name="_x99jjq4ip4ya" w:id="7867"/>
      <w:bookmarkEnd w:id="7867"/>
      <w:r w:rsidDel="00000000" w:rsidR="00000000" w:rsidRPr="00000000">
        <w:rPr>
          <w:b w:val="1"/>
          <w:bCs w:val="1"/>
          <w:color w:val="000000"/>
          <w:sz w:val="26"/>
          <w:szCs w:val="26"/>
          <w:rtl w:val="0"/>
        </w:rPr>
        <w:t xml:space="preserve">Medical Representation</w:t>
      </w:r>
    </w:p>
    <w:p w:rsidR="00000000" w:rsidDel="00000000" w:rsidP="00000000" w:rsidRDefault="00000000" w:rsidRPr="00000000" w14:paraId="00004E7A">
      <w:pPr>
        <w:spacing w:after="240" w:before="240" w:lineRule="auto"/>
        <w:rPr/>
      </w:pPr>
      <w:r w:rsidDel="00000000" w:rsidR="00000000" w:rsidRPr="00000000">
        <w:rPr>
          <w:rtl w:val="0"/>
        </w:rPr>
        <w:t xml:space="preserve">Concerns healthcare communication and legally relevant participation in medical decisions.</w:t>
      </w:r>
    </w:p>
    <w:p w:rsidR="00000000" w:rsidDel="00000000" w:rsidP="00000000" w:rsidRDefault="00000000" w:rsidRPr="00000000" w14:paraId="00004E7B">
      <w:pPr>
        <w:pStyle w:val="Heading3"/>
        <w:keepNext w:val="0"/>
        <w:keepLines w:val="0"/>
        <w:spacing w:before="280" w:lineRule="auto"/>
        <w:rPr>
          <w:b w:val="1"/>
          <w:bCs w:val="1"/>
          <w:color w:val="000000"/>
          <w:sz w:val="26"/>
          <w:szCs w:val="26"/>
        </w:rPr>
      </w:pPr>
      <w:bookmarkStart w:colFirst="0" w:colLast="0" w:name="_mjcqab64h9n9" w:id="7868"/>
      <w:bookmarkEnd w:id="7868"/>
      <w:r w:rsidDel="00000000" w:rsidR="00000000" w:rsidRPr="00000000">
        <w:rPr>
          <w:b w:val="1"/>
          <w:bCs w:val="1"/>
          <w:color w:val="000000"/>
          <w:sz w:val="26"/>
          <w:szCs w:val="26"/>
          <w:rtl w:val="0"/>
        </w:rPr>
        <w:t xml:space="preserve">Banking</w:t>
      </w:r>
    </w:p>
    <w:p w:rsidR="00000000" w:rsidDel="00000000" w:rsidP="00000000" w:rsidRDefault="00000000" w:rsidRPr="00000000" w14:paraId="00004E7C">
      <w:pPr>
        <w:spacing w:after="240" w:before="240" w:lineRule="auto"/>
        <w:rPr/>
      </w:pPr>
      <w:r w:rsidDel="00000000" w:rsidR="00000000" w:rsidRPr="00000000">
        <w:rPr>
          <w:rtl w:val="0"/>
        </w:rPr>
        <w:t xml:space="preserve">Requires appropriate financial authority.</w:t>
      </w:r>
    </w:p>
    <w:p w:rsidR="00000000" w:rsidDel="00000000" w:rsidP="00000000" w:rsidRDefault="00000000" w:rsidRPr="00000000" w14:paraId="00004E7D">
      <w:pPr>
        <w:pStyle w:val="Heading3"/>
        <w:keepNext w:val="0"/>
        <w:keepLines w:val="0"/>
        <w:spacing w:before="280" w:lineRule="auto"/>
        <w:rPr>
          <w:b w:val="1"/>
          <w:bCs w:val="1"/>
          <w:color w:val="000000"/>
          <w:sz w:val="26"/>
          <w:szCs w:val="26"/>
        </w:rPr>
      </w:pPr>
      <w:bookmarkStart w:colFirst="0" w:colLast="0" w:name="_u0urku9tzmzw" w:id="7869"/>
      <w:bookmarkEnd w:id="7869"/>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4E7E">
      <w:pPr>
        <w:spacing w:after="240" w:before="240" w:lineRule="auto"/>
        <w:rPr/>
      </w:pPr>
      <w:r w:rsidDel="00000000" w:rsidR="00000000" w:rsidRPr="00000000">
        <w:rPr>
          <w:rtl w:val="0"/>
        </w:rPr>
        <w:t xml:space="preserve">May require special powers and public formalities.</w:t>
      </w:r>
    </w:p>
    <w:p w:rsidR="00000000" w:rsidDel="00000000" w:rsidP="00000000" w:rsidRDefault="00000000" w:rsidRPr="00000000" w14:paraId="00004E7F">
      <w:pPr>
        <w:pStyle w:val="Heading3"/>
        <w:keepNext w:val="0"/>
        <w:keepLines w:val="0"/>
        <w:spacing w:before="280" w:lineRule="auto"/>
        <w:rPr>
          <w:b w:val="1"/>
          <w:bCs w:val="1"/>
          <w:color w:val="000000"/>
          <w:sz w:val="26"/>
          <w:szCs w:val="26"/>
        </w:rPr>
      </w:pPr>
      <w:bookmarkStart w:colFirst="0" w:colLast="0" w:name="_shug97f5jq1r" w:id="7870"/>
      <w:bookmarkEnd w:id="7870"/>
      <w:r w:rsidDel="00000000" w:rsidR="00000000" w:rsidRPr="00000000">
        <w:rPr>
          <w:b w:val="1"/>
          <w:bCs w:val="1"/>
          <w:color w:val="000000"/>
          <w:sz w:val="26"/>
          <w:szCs w:val="26"/>
          <w:rtl w:val="0"/>
        </w:rPr>
        <w:t xml:space="preserve">Medical Treatment</w:t>
      </w:r>
    </w:p>
    <w:p w:rsidR="00000000" w:rsidDel="00000000" w:rsidP="00000000" w:rsidRDefault="00000000" w:rsidRPr="00000000" w14:paraId="00004E80">
      <w:pPr>
        <w:spacing w:after="240" w:before="240" w:lineRule="auto"/>
        <w:rPr/>
      </w:pPr>
      <w:r w:rsidDel="00000000" w:rsidR="00000000" w:rsidRPr="00000000">
        <w:rPr>
          <w:rtl w:val="0"/>
        </w:rPr>
        <w:t xml:space="preserve">Subject to patient autonomy and medical-ethical rules.</w:t>
      </w:r>
    </w:p>
    <w:p w:rsidR="00000000" w:rsidDel="00000000" w:rsidP="00000000" w:rsidRDefault="00000000" w:rsidRPr="00000000" w14:paraId="00004E81">
      <w:pPr>
        <w:pStyle w:val="Heading3"/>
        <w:keepNext w:val="0"/>
        <w:keepLines w:val="0"/>
        <w:spacing w:before="280" w:lineRule="auto"/>
        <w:rPr>
          <w:b w:val="1"/>
          <w:bCs w:val="1"/>
          <w:color w:val="000000"/>
          <w:sz w:val="26"/>
          <w:szCs w:val="26"/>
        </w:rPr>
      </w:pPr>
      <w:bookmarkStart w:colFirst="0" w:colLast="0" w:name="_i6kgku9mkub7" w:id="7871"/>
      <w:bookmarkEnd w:id="7871"/>
      <w:r w:rsidDel="00000000" w:rsidR="00000000" w:rsidRPr="00000000">
        <w:rPr>
          <w:b w:val="1"/>
          <w:bCs w:val="1"/>
          <w:color w:val="000000"/>
          <w:sz w:val="26"/>
          <w:szCs w:val="26"/>
          <w:rtl w:val="0"/>
        </w:rPr>
        <w:t xml:space="preserve">Healthcare Privacy</w:t>
      </w:r>
    </w:p>
    <w:p w:rsidR="00000000" w:rsidDel="00000000" w:rsidP="00000000" w:rsidRDefault="00000000" w:rsidRPr="00000000" w14:paraId="00004E82">
      <w:pPr>
        <w:spacing w:after="240" w:before="240" w:lineRule="auto"/>
        <w:rPr/>
      </w:pPr>
      <w:r w:rsidDel="00000000" w:rsidR="00000000" w:rsidRPr="00000000">
        <w:rPr>
          <w:rtl w:val="0"/>
        </w:rPr>
        <w:t xml:space="preserve">Protected by confidentiality and data protection obligations.</w:t>
      </w:r>
    </w:p>
    <w:p w:rsidR="00000000" w:rsidDel="00000000" w:rsidP="00000000" w:rsidRDefault="00000000" w:rsidRPr="00000000" w14:paraId="00004E83">
      <w:pPr>
        <w:pStyle w:val="Heading3"/>
        <w:keepNext w:val="0"/>
        <w:keepLines w:val="0"/>
        <w:spacing w:before="280" w:lineRule="auto"/>
        <w:rPr>
          <w:b w:val="1"/>
          <w:bCs w:val="1"/>
          <w:color w:val="000000"/>
          <w:sz w:val="26"/>
          <w:szCs w:val="26"/>
        </w:rPr>
      </w:pPr>
      <w:bookmarkStart w:colFirst="0" w:colLast="0" w:name="_rwp9ybt1m12r" w:id="7872"/>
      <w:bookmarkEnd w:id="7872"/>
      <w:r w:rsidDel="00000000" w:rsidR="00000000" w:rsidRPr="00000000">
        <w:rPr>
          <w:b w:val="1"/>
          <w:bCs w:val="1"/>
          <w:color w:val="000000"/>
          <w:sz w:val="26"/>
          <w:szCs w:val="26"/>
          <w:rtl w:val="0"/>
        </w:rPr>
        <w:t xml:space="preserve">Incapacity</w:t>
      </w:r>
    </w:p>
    <w:p w:rsidR="00000000" w:rsidDel="00000000" w:rsidP="00000000" w:rsidRDefault="00000000" w:rsidRPr="00000000" w14:paraId="00004E84">
      <w:pPr>
        <w:spacing w:after="240" w:before="240" w:lineRule="auto"/>
        <w:rPr/>
      </w:pPr>
      <w:r w:rsidDel="00000000" w:rsidR="00000000" w:rsidRPr="00000000">
        <w:rPr>
          <w:rtl w:val="0"/>
        </w:rPr>
        <w:t xml:space="preserve">Different legal mechanisms may become relevant.</w:t>
      </w:r>
    </w:p>
    <w:p w:rsidR="00000000" w:rsidDel="00000000" w:rsidP="00000000" w:rsidRDefault="00000000" w:rsidRPr="00000000" w14:paraId="00004E85">
      <w:pPr>
        <w:pStyle w:val="Heading3"/>
        <w:keepNext w:val="0"/>
        <w:keepLines w:val="0"/>
        <w:spacing w:before="280" w:lineRule="auto"/>
        <w:rPr>
          <w:b w:val="1"/>
          <w:bCs w:val="1"/>
          <w:color w:val="000000"/>
          <w:sz w:val="26"/>
          <w:szCs w:val="26"/>
        </w:rPr>
      </w:pPr>
      <w:bookmarkStart w:colFirst="0" w:colLast="0" w:name="_1kumuqjvult9" w:id="7873"/>
      <w:bookmarkEnd w:id="7873"/>
      <w:r w:rsidDel="00000000" w:rsidR="00000000" w:rsidRPr="00000000">
        <w:rPr>
          <w:b w:val="1"/>
          <w:bCs w:val="1"/>
          <w:color w:val="000000"/>
          <w:sz w:val="26"/>
          <w:szCs w:val="26"/>
          <w:rtl w:val="0"/>
        </w:rPr>
        <w:t xml:space="preserve">Combined Planning</w:t>
      </w:r>
    </w:p>
    <w:p w:rsidR="00000000" w:rsidDel="00000000" w:rsidP="00000000" w:rsidRDefault="00000000" w:rsidRPr="00000000" w14:paraId="00004E86">
      <w:pPr>
        <w:spacing w:after="240" w:before="240" w:lineRule="auto"/>
        <w:rPr/>
      </w:pPr>
      <w:r w:rsidDel="00000000" w:rsidR="00000000" w:rsidRPr="00000000">
        <w:rPr>
          <w:rtl w:val="0"/>
        </w:rPr>
        <w:t xml:space="preserve">International families may require separate instruments.</w:t>
      </w:r>
    </w:p>
    <w:p w:rsidR="00000000" w:rsidDel="00000000" w:rsidP="00000000" w:rsidRDefault="00000000" w:rsidRPr="00000000" w14:paraId="00004E87">
      <w:pPr>
        <w:spacing w:after="240" w:before="240" w:lineRule="auto"/>
        <w:rPr>
          <w:b w:val="1"/>
          <w:bCs w:val="1"/>
        </w:rPr>
      </w:pPr>
      <w:r w:rsidDel="00000000" w:rsidR="00000000" w:rsidRPr="00000000">
        <w:rPr>
          <w:b w:val="1"/>
          <w:bCs w:val="1"/>
          <w:rtl w:val="0"/>
        </w:rPr>
        <w:t xml:space="preserve">[Explore Medical Power of Attorney in Brazil]</w:t>
      </w:r>
    </w:p>
    <w:p w:rsidR="00000000" w:rsidDel="00000000" w:rsidP="00000000" w:rsidRDefault="00000000" w:rsidRPr="00000000" w14:paraId="00004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9">
      <w:pPr>
        <w:pStyle w:val="Heading2"/>
        <w:keepNext w:val="0"/>
        <w:keepLines w:val="0"/>
        <w:spacing w:after="80" w:lineRule="auto"/>
        <w:rPr>
          <w:b w:val="1"/>
          <w:bCs w:val="1"/>
          <w:sz w:val="34"/>
          <w:szCs w:val="34"/>
        </w:rPr>
      </w:pPr>
      <w:bookmarkStart w:colFirst="0" w:colLast="0" w:name="_q4il9vib5gh5" w:id="7874"/>
      <w:bookmarkEnd w:id="7874"/>
      <w:r w:rsidDel="00000000" w:rsidR="00000000" w:rsidRPr="00000000">
        <w:rPr>
          <w:b w:val="1"/>
          <w:bCs w:val="1"/>
          <w:sz w:val="34"/>
          <w:szCs w:val="34"/>
          <w:rtl w:val="0"/>
        </w:rPr>
        <w:t xml:space="preserve">FINANCIAL POWER OF ATTORNEY VS. A WILL</w:t>
      </w:r>
    </w:p>
    <w:p w:rsidR="00000000" w:rsidDel="00000000" w:rsidP="00000000" w:rsidRDefault="00000000" w:rsidRPr="00000000" w14:paraId="00004E8A">
      <w:pPr>
        <w:pStyle w:val="Heading1"/>
        <w:keepNext w:val="0"/>
        <w:keepLines w:val="0"/>
        <w:spacing w:before="480" w:lineRule="auto"/>
        <w:rPr>
          <w:b w:val="1"/>
          <w:bCs w:val="1"/>
          <w:sz w:val="46"/>
          <w:szCs w:val="46"/>
        </w:rPr>
      </w:pPr>
      <w:bookmarkStart w:colFirst="0" w:colLast="0" w:name="_1wdb1xb7hqjk" w:id="7875"/>
      <w:bookmarkEnd w:id="7875"/>
      <w:r w:rsidDel="00000000" w:rsidR="00000000" w:rsidRPr="00000000">
        <w:rPr>
          <w:b w:val="1"/>
          <w:bCs w:val="1"/>
          <w:sz w:val="46"/>
          <w:szCs w:val="46"/>
          <w:rtl w:val="0"/>
        </w:rPr>
        <w:t xml:space="preserve">Representation During Life and Succession After Death</w:t>
      </w:r>
    </w:p>
    <w:p w:rsidR="00000000" w:rsidDel="00000000" w:rsidP="00000000" w:rsidRDefault="00000000" w:rsidRPr="00000000" w14:paraId="00004E8B">
      <w:pPr>
        <w:spacing w:after="240" w:before="240" w:lineRule="auto"/>
        <w:rPr/>
      </w:pPr>
      <w:r w:rsidDel="00000000" w:rsidR="00000000" w:rsidRPr="00000000">
        <w:rPr>
          <w:rtl w:val="0"/>
        </w:rPr>
        <w:t xml:space="preserve">A financial power of attorney operates within the legally relevant lifetime mandate framework.</w:t>
      </w:r>
    </w:p>
    <w:p w:rsidR="00000000" w:rsidDel="00000000" w:rsidP="00000000" w:rsidRDefault="00000000" w:rsidRPr="00000000" w14:paraId="00004E8C">
      <w:pPr>
        <w:spacing w:after="240" w:before="240" w:lineRule="auto"/>
        <w:rPr/>
      </w:pPr>
      <w:r w:rsidDel="00000000" w:rsidR="00000000" w:rsidRPr="00000000">
        <w:rPr>
          <w:rtl w:val="0"/>
        </w:rPr>
        <w:t xml:space="preserve">A will addresses testamentary intentions taking effect after death.</w:t>
      </w:r>
    </w:p>
    <w:p w:rsidR="00000000" w:rsidDel="00000000" w:rsidP="00000000" w:rsidRDefault="00000000" w:rsidRPr="00000000" w14:paraId="00004E8D">
      <w:pPr>
        <w:pStyle w:val="Heading3"/>
        <w:keepNext w:val="0"/>
        <w:keepLines w:val="0"/>
        <w:spacing w:before="280" w:lineRule="auto"/>
        <w:rPr>
          <w:b w:val="1"/>
          <w:bCs w:val="1"/>
          <w:color w:val="000000"/>
          <w:sz w:val="26"/>
          <w:szCs w:val="26"/>
        </w:rPr>
      </w:pPr>
      <w:bookmarkStart w:colFirst="0" w:colLast="0" w:name="_51zfz8gzjq6e" w:id="7876"/>
      <w:bookmarkEnd w:id="787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4E8E">
      <w:pPr>
        <w:spacing w:after="240" w:before="240" w:lineRule="auto"/>
        <w:rPr/>
      </w:pPr>
      <w:r w:rsidDel="00000000" w:rsidR="00000000" w:rsidRPr="00000000">
        <w:rPr>
          <w:rtl w:val="0"/>
        </w:rPr>
        <w:t xml:space="preserve">Authorizes specified acts on behalf of the principal.</w:t>
      </w:r>
    </w:p>
    <w:p w:rsidR="00000000" w:rsidDel="00000000" w:rsidP="00000000" w:rsidRDefault="00000000" w:rsidRPr="00000000" w14:paraId="00004E8F">
      <w:pPr>
        <w:pStyle w:val="Heading3"/>
        <w:keepNext w:val="0"/>
        <w:keepLines w:val="0"/>
        <w:spacing w:before="280" w:lineRule="auto"/>
        <w:rPr>
          <w:b w:val="1"/>
          <w:bCs w:val="1"/>
          <w:color w:val="000000"/>
          <w:sz w:val="26"/>
          <w:szCs w:val="26"/>
        </w:rPr>
      </w:pPr>
      <w:bookmarkStart w:colFirst="0" w:colLast="0" w:name="_9c4qus5ggu4z" w:id="7877"/>
      <w:bookmarkEnd w:id="7877"/>
      <w:r w:rsidDel="00000000" w:rsidR="00000000" w:rsidRPr="00000000">
        <w:rPr>
          <w:b w:val="1"/>
          <w:bCs w:val="1"/>
          <w:color w:val="000000"/>
          <w:sz w:val="26"/>
          <w:szCs w:val="26"/>
          <w:rtl w:val="0"/>
        </w:rPr>
        <w:t xml:space="preserve">Will</w:t>
      </w:r>
    </w:p>
    <w:p w:rsidR="00000000" w:rsidDel="00000000" w:rsidP="00000000" w:rsidRDefault="00000000" w:rsidRPr="00000000" w14:paraId="00004E90">
      <w:pPr>
        <w:spacing w:after="240" w:before="240" w:lineRule="auto"/>
        <w:rPr/>
      </w:pPr>
      <w:r w:rsidDel="00000000" w:rsidR="00000000" w:rsidRPr="00000000">
        <w:rPr>
          <w:rtl w:val="0"/>
        </w:rPr>
        <w:t xml:space="preserve">Expresses legally permissible testamentary dispositions.</w:t>
      </w:r>
    </w:p>
    <w:p w:rsidR="00000000" w:rsidDel="00000000" w:rsidP="00000000" w:rsidRDefault="00000000" w:rsidRPr="00000000" w14:paraId="00004E91">
      <w:pPr>
        <w:pStyle w:val="Heading3"/>
        <w:keepNext w:val="0"/>
        <w:keepLines w:val="0"/>
        <w:spacing w:before="280" w:lineRule="auto"/>
        <w:rPr>
          <w:b w:val="1"/>
          <w:bCs w:val="1"/>
          <w:color w:val="000000"/>
          <w:sz w:val="26"/>
          <w:szCs w:val="26"/>
        </w:rPr>
      </w:pPr>
      <w:bookmarkStart w:colFirst="0" w:colLast="0" w:name="_5lj4cj1wdnom" w:id="7878"/>
      <w:bookmarkEnd w:id="7878"/>
      <w:r w:rsidDel="00000000" w:rsidR="00000000" w:rsidRPr="00000000">
        <w:rPr>
          <w:b w:val="1"/>
          <w:bCs w:val="1"/>
          <w:color w:val="000000"/>
          <w:sz w:val="26"/>
          <w:szCs w:val="26"/>
          <w:rtl w:val="0"/>
        </w:rPr>
        <w:t xml:space="preserve">During Life</w:t>
      </w:r>
    </w:p>
    <w:p w:rsidR="00000000" w:rsidDel="00000000" w:rsidP="00000000" w:rsidRDefault="00000000" w:rsidRPr="00000000" w14:paraId="00004E92">
      <w:pPr>
        <w:spacing w:after="240" w:before="240" w:lineRule="auto"/>
        <w:rPr/>
      </w:pPr>
      <w:r w:rsidDel="00000000" w:rsidR="00000000" w:rsidRPr="00000000">
        <w:rPr>
          <w:rtl w:val="0"/>
        </w:rPr>
        <w:t xml:space="preserve">The mandate may be used while legally effective.</w:t>
      </w:r>
    </w:p>
    <w:p w:rsidR="00000000" w:rsidDel="00000000" w:rsidP="00000000" w:rsidRDefault="00000000" w:rsidRPr="00000000" w14:paraId="00004E93">
      <w:pPr>
        <w:pStyle w:val="Heading3"/>
        <w:keepNext w:val="0"/>
        <w:keepLines w:val="0"/>
        <w:spacing w:before="280" w:lineRule="auto"/>
        <w:rPr>
          <w:b w:val="1"/>
          <w:bCs w:val="1"/>
          <w:color w:val="000000"/>
          <w:sz w:val="26"/>
          <w:szCs w:val="26"/>
        </w:rPr>
      </w:pPr>
      <w:bookmarkStart w:colFirst="0" w:colLast="0" w:name="_k5ehnkw5mm2q" w:id="7879"/>
      <w:bookmarkEnd w:id="7879"/>
      <w:r w:rsidDel="00000000" w:rsidR="00000000" w:rsidRPr="00000000">
        <w:rPr>
          <w:b w:val="1"/>
          <w:bCs w:val="1"/>
          <w:color w:val="000000"/>
          <w:sz w:val="26"/>
          <w:szCs w:val="26"/>
          <w:rtl w:val="0"/>
        </w:rPr>
        <w:t xml:space="preserve">After Death</w:t>
      </w:r>
    </w:p>
    <w:p w:rsidR="00000000" w:rsidDel="00000000" w:rsidP="00000000" w:rsidRDefault="00000000" w:rsidRPr="00000000" w14:paraId="00004E94">
      <w:pPr>
        <w:spacing w:after="240" w:before="240" w:lineRule="auto"/>
        <w:rPr/>
      </w:pPr>
      <w:r w:rsidDel="00000000" w:rsidR="00000000" w:rsidRPr="00000000">
        <w:rPr>
          <w:rtl w:val="0"/>
        </w:rPr>
        <w:t xml:space="preserve">Estate administration and succession rules become relevant.</w:t>
      </w:r>
    </w:p>
    <w:p w:rsidR="00000000" w:rsidDel="00000000" w:rsidP="00000000" w:rsidRDefault="00000000" w:rsidRPr="00000000" w14:paraId="00004E95">
      <w:pPr>
        <w:pStyle w:val="Heading3"/>
        <w:keepNext w:val="0"/>
        <w:keepLines w:val="0"/>
        <w:spacing w:before="280" w:lineRule="auto"/>
        <w:rPr>
          <w:b w:val="1"/>
          <w:bCs w:val="1"/>
          <w:color w:val="000000"/>
          <w:sz w:val="26"/>
          <w:szCs w:val="26"/>
        </w:rPr>
      </w:pPr>
      <w:bookmarkStart w:colFirst="0" w:colLast="0" w:name="_wozl89a950fz" w:id="7880"/>
      <w:bookmarkEnd w:id="7880"/>
      <w:r w:rsidDel="00000000" w:rsidR="00000000" w:rsidRPr="00000000">
        <w:rPr>
          <w:b w:val="1"/>
          <w:bCs w:val="1"/>
          <w:color w:val="000000"/>
          <w:sz w:val="26"/>
          <w:szCs w:val="26"/>
          <w:rtl w:val="0"/>
        </w:rPr>
        <w:t xml:space="preserve">Ownership</w:t>
      </w:r>
    </w:p>
    <w:p w:rsidR="00000000" w:rsidDel="00000000" w:rsidP="00000000" w:rsidRDefault="00000000" w:rsidRPr="00000000" w14:paraId="00004E96">
      <w:pPr>
        <w:spacing w:after="240" w:before="240" w:lineRule="auto"/>
        <w:rPr/>
      </w:pPr>
      <w:r w:rsidDel="00000000" w:rsidR="00000000" w:rsidRPr="00000000">
        <w:rPr>
          <w:rtl w:val="0"/>
        </w:rPr>
        <w:t xml:space="preserve">A mandate does not automatically transfer ownership.</w:t>
      </w:r>
    </w:p>
    <w:p w:rsidR="00000000" w:rsidDel="00000000" w:rsidP="00000000" w:rsidRDefault="00000000" w:rsidRPr="00000000" w14:paraId="00004E97">
      <w:pPr>
        <w:pStyle w:val="Heading3"/>
        <w:keepNext w:val="0"/>
        <w:keepLines w:val="0"/>
        <w:spacing w:before="280" w:lineRule="auto"/>
        <w:rPr>
          <w:b w:val="1"/>
          <w:bCs w:val="1"/>
          <w:color w:val="000000"/>
          <w:sz w:val="26"/>
          <w:szCs w:val="26"/>
        </w:rPr>
      </w:pPr>
      <w:bookmarkStart w:colFirst="0" w:colLast="0" w:name="_jsaez2yxy38b" w:id="7881"/>
      <w:bookmarkEnd w:id="7881"/>
      <w:r w:rsidDel="00000000" w:rsidR="00000000" w:rsidRPr="00000000">
        <w:rPr>
          <w:b w:val="1"/>
          <w:bCs w:val="1"/>
          <w:color w:val="000000"/>
          <w:sz w:val="26"/>
          <w:szCs w:val="26"/>
          <w:rtl w:val="0"/>
        </w:rPr>
        <w:t xml:space="preserve">Inheritance</w:t>
      </w:r>
    </w:p>
    <w:p w:rsidR="00000000" w:rsidDel="00000000" w:rsidP="00000000" w:rsidRDefault="00000000" w:rsidRPr="00000000" w14:paraId="00004E98">
      <w:pPr>
        <w:spacing w:after="240" w:before="240" w:lineRule="auto"/>
        <w:rPr/>
      </w:pPr>
      <w:r w:rsidDel="00000000" w:rsidR="00000000" w:rsidRPr="00000000">
        <w:rPr>
          <w:rtl w:val="0"/>
        </w:rPr>
        <w:t xml:space="preserve">A will does not itself complete the registry transfer of Brazilian real estate.</w:t>
      </w:r>
    </w:p>
    <w:p w:rsidR="00000000" w:rsidDel="00000000" w:rsidP="00000000" w:rsidRDefault="00000000" w:rsidRPr="00000000" w14:paraId="00004E99">
      <w:pPr>
        <w:pStyle w:val="Heading3"/>
        <w:keepNext w:val="0"/>
        <w:keepLines w:val="0"/>
        <w:spacing w:before="280" w:lineRule="auto"/>
        <w:rPr>
          <w:b w:val="1"/>
          <w:bCs w:val="1"/>
          <w:color w:val="000000"/>
          <w:sz w:val="26"/>
          <w:szCs w:val="26"/>
        </w:rPr>
      </w:pPr>
      <w:bookmarkStart w:colFirst="0" w:colLast="0" w:name="_mhyl3js1347p" w:id="7882"/>
      <w:bookmarkEnd w:id="7882"/>
      <w:r w:rsidDel="00000000" w:rsidR="00000000" w:rsidRPr="00000000">
        <w:rPr>
          <w:b w:val="1"/>
          <w:bCs w:val="1"/>
          <w:color w:val="000000"/>
          <w:sz w:val="26"/>
          <w:szCs w:val="26"/>
          <w:rtl w:val="0"/>
        </w:rPr>
        <w:t xml:space="preserve">Different Formalities</w:t>
      </w:r>
    </w:p>
    <w:p w:rsidR="00000000" w:rsidDel="00000000" w:rsidP="00000000" w:rsidRDefault="00000000" w:rsidRPr="00000000" w14:paraId="00004E9A">
      <w:pPr>
        <w:spacing w:after="240" w:before="240" w:lineRule="auto"/>
        <w:rPr/>
      </w:pPr>
      <w:r w:rsidDel="00000000" w:rsidR="00000000" w:rsidRPr="00000000">
        <w:rPr>
          <w:rtl w:val="0"/>
        </w:rPr>
        <w:t xml:space="preserve">Each instrument has its own requirements.</w:t>
      </w:r>
    </w:p>
    <w:p w:rsidR="00000000" w:rsidDel="00000000" w:rsidP="00000000" w:rsidRDefault="00000000" w:rsidRPr="00000000" w14:paraId="00004E9B">
      <w:pPr>
        <w:pStyle w:val="Heading3"/>
        <w:keepNext w:val="0"/>
        <w:keepLines w:val="0"/>
        <w:spacing w:before="280" w:lineRule="auto"/>
        <w:rPr>
          <w:b w:val="1"/>
          <w:bCs w:val="1"/>
          <w:color w:val="000000"/>
          <w:sz w:val="26"/>
          <w:szCs w:val="26"/>
        </w:rPr>
      </w:pPr>
      <w:bookmarkStart w:colFirst="0" w:colLast="0" w:name="_ci37hcl66tu9" w:id="7883"/>
      <w:bookmarkEnd w:id="7883"/>
      <w:r w:rsidDel="00000000" w:rsidR="00000000" w:rsidRPr="00000000">
        <w:rPr>
          <w:b w:val="1"/>
          <w:bCs w:val="1"/>
          <w:color w:val="000000"/>
          <w:sz w:val="26"/>
          <w:szCs w:val="26"/>
          <w:rtl w:val="0"/>
        </w:rPr>
        <w:t xml:space="preserve">Coordinated Planning</w:t>
      </w:r>
    </w:p>
    <w:p w:rsidR="00000000" w:rsidDel="00000000" w:rsidP="00000000" w:rsidRDefault="00000000" w:rsidRPr="00000000" w14:paraId="00004E9C">
      <w:pPr>
        <w:spacing w:after="240" w:before="240" w:lineRule="auto"/>
        <w:rPr/>
      </w:pPr>
      <w:r w:rsidDel="00000000" w:rsidR="00000000" w:rsidRPr="00000000">
        <w:rPr>
          <w:rtl w:val="0"/>
        </w:rPr>
        <w:t xml:space="preserve">Both may be appropriate for certain international clients.</w:t>
      </w:r>
    </w:p>
    <w:p w:rsidR="00000000" w:rsidDel="00000000" w:rsidP="00000000" w:rsidRDefault="00000000" w:rsidRPr="00000000" w14:paraId="00004E9D">
      <w:pPr>
        <w:spacing w:after="240" w:before="240" w:lineRule="auto"/>
        <w:rPr>
          <w:b w:val="1"/>
          <w:bCs w:val="1"/>
        </w:rPr>
      </w:pPr>
      <w:r w:rsidDel="00000000" w:rsidR="00000000" w:rsidRPr="00000000">
        <w:rPr>
          <w:b w:val="1"/>
          <w:bCs w:val="1"/>
          <w:rtl w:val="0"/>
        </w:rPr>
        <w:t xml:space="preserve">[Explore Last Will &amp; Testament in Brazil]</w:t>
      </w:r>
    </w:p>
    <w:p w:rsidR="00000000" w:rsidDel="00000000" w:rsidP="00000000" w:rsidRDefault="00000000" w:rsidRPr="00000000" w14:paraId="00004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F">
      <w:pPr>
        <w:pStyle w:val="Heading2"/>
        <w:keepNext w:val="0"/>
        <w:keepLines w:val="0"/>
        <w:spacing w:after="80" w:lineRule="auto"/>
        <w:rPr>
          <w:b w:val="1"/>
          <w:bCs w:val="1"/>
          <w:sz w:val="34"/>
          <w:szCs w:val="34"/>
        </w:rPr>
      </w:pPr>
      <w:bookmarkStart w:colFirst="0" w:colLast="0" w:name="_w8rhkrra3iil" w:id="7884"/>
      <w:bookmarkEnd w:id="7884"/>
      <w:r w:rsidDel="00000000" w:rsidR="00000000" w:rsidRPr="00000000">
        <w:rPr>
          <w:b w:val="1"/>
          <w:bCs w:val="1"/>
          <w:sz w:val="34"/>
          <w:szCs w:val="34"/>
          <w:rtl w:val="0"/>
        </w:rPr>
        <w:t xml:space="preserve">COMMON POWER OF ATTORNEY MISTAKES</w:t>
      </w:r>
    </w:p>
    <w:p w:rsidR="00000000" w:rsidDel="00000000" w:rsidP="00000000" w:rsidRDefault="00000000" w:rsidRPr="00000000" w14:paraId="00004EA0">
      <w:pPr>
        <w:pStyle w:val="Heading1"/>
        <w:keepNext w:val="0"/>
        <w:keepLines w:val="0"/>
        <w:spacing w:before="480" w:lineRule="auto"/>
        <w:rPr>
          <w:b w:val="1"/>
          <w:bCs w:val="1"/>
          <w:sz w:val="46"/>
          <w:szCs w:val="46"/>
        </w:rPr>
      </w:pPr>
      <w:bookmarkStart w:colFirst="0" w:colLast="0" w:name="_k38ledlai4fh" w:id="7885"/>
      <w:bookmarkEnd w:id="7885"/>
      <w:r w:rsidDel="00000000" w:rsidR="00000000" w:rsidRPr="00000000">
        <w:rPr>
          <w:b w:val="1"/>
          <w:bCs w:val="1"/>
          <w:sz w:val="46"/>
          <w:szCs w:val="46"/>
          <w:rtl w:val="0"/>
        </w:rPr>
        <w:t xml:space="preserve">Avoid These Legal and Practical Risks</w:t>
      </w:r>
    </w:p>
    <w:p w:rsidR="00000000" w:rsidDel="00000000" w:rsidP="00000000" w:rsidRDefault="00000000" w:rsidRPr="00000000" w14:paraId="00004EA1">
      <w:pPr>
        <w:pStyle w:val="Heading3"/>
        <w:keepNext w:val="0"/>
        <w:keepLines w:val="0"/>
        <w:spacing w:before="280" w:lineRule="auto"/>
        <w:rPr>
          <w:b w:val="1"/>
          <w:bCs w:val="1"/>
          <w:color w:val="000000"/>
          <w:sz w:val="26"/>
          <w:szCs w:val="26"/>
        </w:rPr>
      </w:pPr>
      <w:bookmarkStart w:colFirst="0" w:colLast="0" w:name="_8dh7yiu5p2j4" w:id="7886"/>
      <w:bookmarkEnd w:id="7886"/>
      <w:r w:rsidDel="00000000" w:rsidR="00000000" w:rsidRPr="00000000">
        <w:rPr>
          <w:b w:val="1"/>
          <w:bCs w:val="1"/>
          <w:color w:val="000000"/>
          <w:sz w:val="26"/>
          <w:szCs w:val="26"/>
          <w:rtl w:val="0"/>
        </w:rPr>
        <w:t xml:space="preserve">Using a Generic Foreign Template</w:t>
      </w:r>
    </w:p>
    <w:p w:rsidR="00000000" w:rsidDel="00000000" w:rsidP="00000000" w:rsidRDefault="00000000" w:rsidRPr="00000000" w14:paraId="00004EA2">
      <w:pPr>
        <w:spacing w:after="240" w:before="240" w:lineRule="auto"/>
        <w:rPr/>
      </w:pPr>
      <w:r w:rsidDel="00000000" w:rsidR="00000000" w:rsidRPr="00000000">
        <w:rPr>
          <w:rtl w:val="0"/>
        </w:rPr>
        <w:t xml:space="preserve">The wording may not satisfy Brazilian requirements.</w:t>
      </w:r>
    </w:p>
    <w:p w:rsidR="00000000" w:rsidDel="00000000" w:rsidP="00000000" w:rsidRDefault="00000000" w:rsidRPr="00000000" w14:paraId="00004EA3">
      <w:pPr>
        <w:pStyle w:val="Heading3"/>
        <w:keepNext w:val="0"/>
        <w:keepLines w:val="0"/>
        <w:spacing w:before="280" w:lineRule="auto"/>
        <w:rPr>
          <w:b w:val="1"/>
          <w:bCs w:val="1"/>
          <w:color w:val="000000"/>
          <w:sz w:val="26"/>
          <w:szCs w:val="26"/>
        </w:rPr>
      </w:pPr>
      <w:bookmarkStart w:colFirst="0" w:colLast="0" w:name="_uhdx72hgjs0h" w:id="7887"/>
      <w:bookmarkEnd w:id="7887"/>
      <w:r w:rsidDel="00000000" w:rsidR="00000000" w:rsidRPr="00000000">
        <w:rPr>
          <w:b w:val="1"/>
          <w:bCs w:val="1"/>
          <w:color w:val="000000"/>
          <w:sz w:val="26"/>
          <w:szCs w:val="26"/>
          <w:rtl w:val="0"/>
        </w:rPr>
        <w:t xml:space="preserve">Granting Excessively Broad Powers</w:t>
      </w:r>
    </w:p>
    <w:p w:rsidR="00000000" w:rsidDel="00000000" w:rsidP="00000000" w:rsidRDefault="00000000" w:rsidRPr="00000000" w14:paraId="00004EA4">
      <w:pPr>
        <w:spacing w:after="240" w:before="240" w:lineRule="auto"/>
        <w:rPr/>
      </w:pPr>
      <w:r w:rsidDel="00000000" w:rsidR="00000000" w:rsidRPr="00000000">
        <w:rPr>
          <w:rtl w:val="0"/>
        </w:rPr>
        <w:t xml:space="preserve">The representative may receive unnecessary authority.</w:t>
      </w:r>
    </w:p>
    <w:p w:rsidR="00000000" w:rsidDel="00000000" w:rsidP="00000000" w:rsidRDefault="00000000" w:rsidRPr="00000000" w14:paraId="00004EA5">
      <w:pPr>
        <w:pStyle w:val="Heading3"/>
        <w:keepNext w:val="0"/>
        <w:keepLines w:val="0"/>
        <w:spacing w:before="280" w:lineRule="auto"/>
        <w:rPr>
          <w:b w:val="1"/>
          <w:bCs w:val="1"/>
          <w:color w:val="000000"/>
          <w:sz w:val="26"/>
          <w:szCs w:val="26"/>
        </w:rPr>
      </w:pPr>
      <w:bookmarkStart w:colFirst="0" w:colLast="0" w:name="_puvpw8l1cjiw" w:id="7888"/>
      <w:bookmarkEnd w:id="7888"/>
      <w:r w:rsidDel="00000000" w:rsidR="00000000" w:rsidRPr="00000000">
        <w:rPr>
          <w:b w:val="1"/>
          <w:bCs w:val="1"/>
          <w:color w:val="000000"/>
          <w:sz w:val="26"/>
          <w:szCs w:val="26"/>
          <w:rtl w:val="0"/>
        </w:rPr>
        <w:t xml:space="preserve">Using the Wrong Legal Form</w:t>
      </w:r>
    </w:p>
    <w:p w:rsidR="00000000" w:rsidDel="00000000" w:rsidP="00000000" w:rsidRDefault="00000000" w:rsidRPr="00000000" w14:paraId="00004EA6">
      <w:pPr>
        <w:spacing w:after="240" w:before="240" w:lineRule="auto"/>
        <w:rPr/>
      </w:pPr>
      <w:r w:rsidDel="00000000" w:rsidR="00000000" w:rsidRPr="00000000">
        <w:rPr>
          <w:rtl w:val="0"/>
        </w:rPr>
        <w:t xml:space="preserve">A private instrument may be insufficient for the intended act.</w:t>
      </w:r>
    </w:p>
    <w:p w:rsidR="00000000" w:rsidDel="00000000" w:rsidP="00000000" w:rsidRDefault="00000000" w:rsidRPr="00000000" w14:paraId="00004EA7">
      <w:pPr>
        <w:pStyle w:val="Heading3"/>
        <w:keepNext w:val="0"/>
        <w:keepLines w:val="0"/>
        <w:spacing w:before="280" w:lineRule="auto"/>
        <w:rPr>
          <w:b w:val="1"/>
          <w:bCs w:val="1"/>
          <w:color w:val="000000"/>
          <w:sz w:val="26"/>
          <w:szCs w:val="26"/>
        </w:rPr>
      </w:pPr>
      <w:bookmarkStart w:colFirst="0" w:colLast="0" w:name="_ai0755nxoial" w:id="7889"/>
      <w:bookmarkEnd w:id="7889"/>
      <w:r w:rsidDel="00000000" w:rsidR="00000000" w:rsidRPr="00000000">
        <w:rPr>
          <w:b w:val="1"/>
          <w:bCs w:val="1"/>
          <w:color w:val="000000"/>
          <w:sz w:val="26"/>
          <w:szCs w:val="26"/>
          <w:rtl w:val="0"/>
        </w:rPr>
        <w:t xml:space="preserve">Forgetting Special Powers</w:t>
      </w:r>
    </w:p>
    <w:p w:rsidR="00000000" w:rsidDel="00000000" w:rsidP="00000000" w:rsidRDefault="00000000" w:rsidRPr="00000000" w14:paraId="00004EA8">
      <w:pPr>
        <w:spacing w:after="240" w:before="240" w:lineRule="auto"/>
        <w:rPr/>
      </w:pPr>
      <w:r w:rsidDel="00000000" w:rsidR="00000000" w:rsidRPr="00000000">
        <w:rPr>
          <w:rtl w:val="0"/>
        </w:rPr>
        <w:t xml:space="preserve">Sale, mortgage, settlement, and other acts may require express authorization.</w:t>
      </w:r>
    </w:p>
    <w:p w:rsidR="00000000" w:rsidDel="00000000" w:rsidP="00000000" w:rsidRDefault="00000000" w:rsidRPr="00000000" w14:paraId="00004EA9">
      <w:pPr>
        <w:pStyle w:val="Heading3"/>
        <w:keepNext w:val="0"/>
        <w:keepLines w:val="0"/>
        <w:spacing w:before="280" w:lineRule="auto"/>
        <w:rPr>
          <w:b w:val="1"/>
          <w:bCs w:val="1"/>
          <w:color w:val="000000"/>
          <w:sz w:val="26"/>
          <w:szCs w:val="26"/>
        </w:rPr>
      </w:pPr>
      <w:bookmarkStart w:colFirst="0" w:colLast="0" w:name="_5bies46fvoy1" w:id="7890"/>
      <w:bookmarkEnd w:id="7890"/>
      <w:r w:rsidDel="00000000" w:rsidR="00000000" w:rsidRPr="00000000">
        <w:rPr>
          <w:b w:val="1"/>
          <w:bCs w:val="1"/>
          <w:color w:val="000000"/>
          <w:sz w:val="26"/>
          <w:szCs w:val="26"/>
          <w:rtl w:val="0"/>
        </w:rPr>
        <w:t xml:space="preserve">Ignoring the Receiving Institution</w:t>
      </w:r>
    </w:p>
    <w:p w:rsidR="00000000" w:rsidDel="00000000" w:rsidP="00000000" w:rsidRDefault="00000000" w:rsidRPr="00000000" w14:paraId="00004EAA">
      <w:pPr>
        <w:spacing w:after="240" w:before="240" w:lineRule="auto"/>
        <w:rPr/>
      </w:pPr>
      <w:r w:rsidDel="00000000" w:rsidR="00000000" w:rsidRPr="00000000">
        <w:rPr>
          <w:rtl w:val="0"/>
        </w:rPr>
        <w:t xml:space="preserve">A bank or registry may impose specific requirements.</w:t>
      </w:r>
    </w:p>
    <w:p w:rsidR="00000000" w:rsidDel="00000000" w:rsidP="00000000" w:rsidRDefault="00000000" w:rsidRPr="00000000" w14:paraId="00004EAB">
      <w:pPr>
        <w:pStyle w:val="Heading3"/>
        <w:keepNext w:val="0"/>
        <w:keepLines w:val="0"/>
        <w:spacing w:before="280" w:lineRule="auto"/>
        <w:rPr>
          <w:b w:val="1"/>
          <w:bCs w:val="1"/>
          <w:color w:val="000000"/>
          <w:sz w:val="26"/>
          <w:szCs w:val="26"/>
        </w:rPr>
      </w:pPr>
      <w:bookmarkStart w:colFirst="0" w:colLast="0" w:name="_wskvwsjlug64" w:id="7891"/>
      <w:bookmarkEnd w:id="7891"/>
      <w:r w:rsidDel="00000000" w:rsidR="00000000" w:rsidRPr="00000000">
        <w:rPr>
          <w:b w:val="1"/>
          <w:bCs w:val="1"/>
          <w:color w:val="000000"/>
          <w:sz w:val="26"/>
          <w:szCs w:val="26"/>
          <w:rtl w:val="0"/>
        </w:rPr>
        <w:t xml:space="preserve">Missing Apostille or Legalization</w:t>
      </w:r>
    </w:p>
    <w:p w:rsidR="00000000" w:rsidDel="00000000" w:rsidP="00000000" w:rsidRDefault="00000000" w:rsidRPr="00000000" w14:paraId="00004EAC">
      <w:pPr>
        <w:spacing w:after="240" w:before="240" w:lineRule="auto"/>
        <w:rPr/>
      </w:pPr>
      <w:r w:rsidDel="00000000" w:rsidR="00000000" w:rsidRPr="00000000">
        <w:rPr>
          <w:rtl w:val="0"/>
        </w:rPr>
        <w:t xml:space="preserve">Foreign documents may lack necessary authentication.</w:t>
      </w:r>
    </w:p>
    <w:p w:rsidR="00000000" w:rsidDel="00000000" w:rsidP="00000000" w:rsidRDefault="00000000" w:rsidRPr="00000000" w14:paraId="00004EAD">
      <w:pPr>
        <w:pStyle w:val="Heading3"/>
        <w:keepNext w:val="0"/>
        <w:keepLines w:val="0"/>
        <w:spacing w:before="280" w:lineRule="auto"/>
        <w:rPr>
          <w:b w:val="1"/>
          <w:bCs w:val="1"/>
          <w:color w:val="000000"/>
          <w:sz w:val="26"/>
          <w:szCs w:val="26"/>
        </w:rPr>
      </w:pPr>
      <w:bookmarkStart w:colFirst="0" w:colLast="0" w:name="_bpeoyb4zhtq7" w:id="7892"/>
      <w:bookmarkEnd w:id="7892"/>
      <w:r w:rsidDel="00000000" w:rsidR="00000000" w:rsidRPr="00000000">
        <w:rPr>
          <w:b w:val="1"/>
          <w:bCs w:val="1"/>
          <w:color w:val="000000"/>
          <w:sz w:val="26"/>
          <w:szCs w:val="26"/>
          <w:rtl w:val="0"/>
        </w:rPr>
        <w:t xml:space="preserve">Missing Sworn Translation</w:t>
      </w:r>
    </w:p>
    <w:p w:rsidR="00000000" w:rsidDel="00000000" w:rsidP="00000000" w:rsidRDefault="00000000" w:rsidRPr="00000000" w14:paraId="00004EAE">
      <w:pPr>
        <w:spacing w:after="240" w:before="240" w:lineRule="auto"/>
        <w:rPr/>
      </w:pPr>
      <w:r w:rsidDel="00000000" w:rsidR="00000000" w:rsidRPr="00000000">
        <w:rPr>
          <w:rtl w:val="0"/>
        </w:rPr>
        <w:t xml:space="preserve">The document may be unusable for the intended formal procedure.</w:t>
      </w:r>
    </w:p>
    <w:p w:rsidR="00000000" w:rsidDel="00000000" w:rsidP="00000000" w:rsidRDefault="00000000" w:rsidRPr="00000000" w14:paraId="00004EAF">
      <w:pPr>
        <w:pStyle w:val="Heading3"/>
        <w:keepNext w:val="0"/>
        <w:keepLines w:val="0"/>
        <w:spacing w:before="280" w:lineRule="auto"/>
        <w:rPr>
          <w:b w:val="1"/>
          <w:bCs w:val="1"/>
          <w:color w:val="000000"/>
          <w:sz w:val="26"/>
          <w:szCs w:val="26"/>
        </w:rPr>
      </w:pPr>
      <w:bookmarkStart w:colFirst="0" w:colLast="0" w:name="_t8firae5qhpb" w:id="7893"/>
      <w:bookmarkEnd w:id="7893"/>
      <w:r w:rsidDel="00000000" w:rsidR="00000000" w:rsidRPr="00000000">
        <w:rPr>
          <w:b w:val="1"/>
          <w:bCs w:val="1"/>
          <w:color w:val="000000"/>
          <w:sz w:val="26"/>
          <w:szCs w:val="26"/>
          <w:rtl w:val="0"/>
        </w:rPr>
        <w:t xml:space="preserve">Ignoring Registration Requirements</w:t>
      </w:r>
    </w:p>
    <w:p w:rsidR="00000000" w:rsidDel="00000000" w:rsidP="00000000" w:rsidRDefault="00000000" w:rsidRPr="00000000" w14:paraId="00004EB0">
      <w:pPr>
        <w:spacing w:after="240" w:before="240" w:lineRule="auto"/>
        <w:rPr/>
      </w:pPr>
      <w:r w:rsidDel="00000000" w:rsidR="00000000" w:rsidRPr="00000000">
        <w:rPr>
          <w:rtl w:val="0"/>
        </w:rPr>
        <w:t xml:space="preserve">Additional formalities may apply.</w:t>
      </w:r>
    </w:p>
    <w:p w:rsidR="00000000" w:rsidDel="00000000" w:rsidP="00000000" w:rsidRDefault="00000000" w:rsidRPr="00000000" w14:paraId="00004EB1">
      <w:pPr>
        <w:pStyle w:val="Heading3"/>
        <w:keepNext w:val="0"/>
        <w:keepLines w:val="0"/>
        <w:spacing w:before="280" w:lineRule="auto"/>
        <w:rPr>
          <w:b w:val="1"/>
          <w:bCs w:val="1"/>
          <w:color w:val="000000"/>
          <w:sz w:val="26"/>
          <w:szCs w:val="26"/>
        </w:rPr>
      </w:pPr>
      <w:bookmarkStart w:colFirst="0" w:colLast="0" w:name="_342fb2cjx1r6" w:id="7894"/>
      <w:bookmarkEnd w:id="7894"/>
      <w:r w:rsidDel="00000000" w:rsidR="00000000" w:rsidRPr="00000000">
        <w:rPr>
          <w:b w:val="1"/>
          <w:bCs w:val="1"/>
          <w:color w:val="000000"/>
          <w:sz w:val="26"/>
          <w:szCs w:val="26"/>
          <w:rtl w:val="0"/>
        </w:rPr>
        <w:t xml:space="preserve">Assuming a Durable U.S. POA Works Identically</w:t>
      </w:r>
    </w:p>
    <w:p w:rsidR="00000000" w:rsidDel="00000000" w:rsidP="00000000" w:rsidRDefault="00000000" w:rsidRPr="00000000" w14:paraId="00004EB2">
      <w:pPr>
        <w:spacing w:after="240" w:before="240" w:lineRule="auto"/>
        <w:rPr/>
      </w:pPr>
      <w:r w:rsidDel="00000000" w:rsidR="00000000" w:rsidRPr="00000000">
        <w:rPr>
          <w:rtl w:val="0"/>
        </w:rPr>
        <w:t xml:space="preserve">Brazilian mandate termination rules differ.</w:t>
      </w:r>
    </w:p>
    <w:p w:rsidR="00000000" w:rsidDel="00000000" w:rsidP="00000000" w:rsidRDefault="00000000" w:rsidRPr="00000000" w14:paraId="00004EB3">
      <w:pPr>
        <w:pStyle w:val="Heading3"/>
        <w:keepNext w:val="0"/>
        <w:keepLines w:val="0"/>
        <w:spacing w:before="280" w:lineRule="auto"/>
        <w:rPr>
          <w:b w:val="1"/>
          <w:bCs w:val="1"/>
          <w:color w:val="000000"/>
          <w:sz w:val="26"/>
          <w:szCs w:val="26"/>
        </w:rPr>
      </w:pPr>
      <w:bookmarkStart w:colFirst="0" w:colLast="0" w:name="_5eimfoy1g1mr" w:id="7895"/>
      <w:bookmarkEnd w:id="7895"/>
      <w:r w:rsidDel="00000000" w:rsidR="00000000" w:rsidRPr="00000000">
        <w:rPr>
          <w:b w:val="1"/>
          <w:bCs w:val="1"/>
          <w:color w:val="000000"/>
          <w:sz w:val="26"/>
          <w:szCs w:val="26"/>
          <w:rtl w:val="0"/>
        </w:rPr>
        <w:t xml:space="preserve">Using a Deceased Person's Mandate</w:t>
      </w:r>
    </w:p>
    <w:p w:rsidR="00000000" w:rsidDel="00000000" w:rsidP="00000000" w:rsidRDefault="00000000" w:rsidRPr="00000000" w14:paraId="00004EB4">
      <w:pPr>
        <w:spacing w:after="240" w:before="240" w:lineRule="auto"/>
        <w:rPr/>
      </w:pPr>
      <w:r w:rsidDel="00000000" w:rsidR="00000000" w:rsidRPr="00000000">
        <w:rPr>
          <w:rtl w:val="0"/>
        </w:rPr>
        <w:t xml:space="preserve">An ordinary mandate is not a substitute for estate administration.</w:t>
      </w:r>
    </w:p>
    <w:p w:rsidR="00000000" w:rsidDel="00000000" w:rsidP="00000000" w:rsidRDefault="00000000" w:rsidRPr="00000000" w14:paraId="00004EB5">
      <w:pPr>
        <w:pStyle w:val="Heading3"/>
        <w:keepNext w:val="0"/>
        <w:keepLines w:val="0"/>
        <w:spacing w:before="280" w:lineRule="auto"/>
        <w:rPr>
          <w:b w:val="1"/>
          <w:bCs w:val="1"/>
          <w:color w:val="000000"/>
          <w:sz w:val="26"/>
          <w:szCs w:val="26"/>
        </w:rPr>
      </w:pPr>
      <w:bookmarkStart w:colFirst="0" w:colLast="0" w:name="_cgr8p0afz4n6" w:id="7896"/>
      <w:bookmarkEnd w:id="7896"/>
      <w:r w:rsidDel="00000000" w:rsidR="00000000" w:rsidRPr="00000000">
        <w:rPr>
          <w:b w:val="1"/>
          <w:bCs w:val="1"/>
          <w:color w:val="000000"/>
          <w:sz w:val="26"/>
          <w:szCs w:val="26"/>
          <w:rtl w:val="0"/>
        </w:rPr>
        <w:t xml:space="preserve">Failing to Notify Revocation</w:t>
      </w:r>
    </w:p>
    <w:p w:rsidR="00000000" w:rsidDel="00000000" w:rsidP="00000000" w:rsidRDefault="00000000" w:rsidRPr="00000000" w14:paraId="00004EB6">
      <w:pPr>
        <w:spacing w:after="240" w:before="240" w:lineRule="auto"/>
        <w:rPr/>
      </w:pPr>
      <w:r w:rsidDel="00000000" w:rsidR="00000000" w:rsidRPr="00000000">
        <w:rPr>
          <w:rtl w:val="0"/>
        </w:rPr>
        <w:t xml:space="preserve">Third parties may remain unaware of changes.</w:t>
      </w:r>
    </w:p>
    <w:p w:rsidR="00000000" w:rsidDel="00000000" w:rsidP="00000000" w:rsidRDefault="00000000" w:rsidRPr="00000000" w14:paraId="00004EB7">
      <w:pPr>
        <w:pStyle w:val="Heading3"/>
        <w:keepNext w:val="0"/>
        <w:keepLines w:val="0"/>
        <w:spacing w:before="280" w:lineRule="auto"/>
        <w:rPr>
          <w:b w:val="1"/>
          <w:bCs w:val="1"/>
          <w:color w:val="000000"/>
          <w:sz w:val="26"/>
          <w:szCs w:val="26"/>
        </w:rPr>
      </w:pPr>
      <w:bookmarkStart w:colFirst="0" w:colLast="0" w:name="_lv173v850xt2" w:id="7897"/>
      <w:bookmarkEnd w:id="7897"/>
      <w:r w:rsidDel="00000000" w:rsidR="00000000" w:rsidRPr="00000000">
        <w:rPr>
          <w:b w:val="1"/>
          <w:bCs w:val="1"/>
          <w:color w:val="000000"/>
          <w:sz w:val="26"/>
          <w:szCs w:val="26"/>
          <w:rtl w:val="0"/>
        </w:rPr>
        <w:t xml:space="preserve">Ignoring Conflicts of Interest</w:t>
      </w:r>
    </w:p>
    <w:p w:rsidR="00000000" w:rsidDel="00000000" w:rsidP="00000000" w:rsidRDefault="00000000" w:rsidRPr="00000000" w14:paraId="00004EB8">
      <w:pPr>
        <w:spacing w:after="240" w:before="240" w:lineRule="auto"/>
        <w:rPr/>
      </w:pPr>
      <w:r w:rsidDel="00000000" w:rsidR="00000000" w:rsidRPr="00000000">
        <w:rPr>
          <w:rtl w:val="0"/>
        </w:rPr>
        <w:t xml:space="preserve">The representative's authority should be carefully controlled.</w:t>
      </w:r>
    </w:p>
    <w:p w:rsidR="00000000" w:rsidDel="00000000" w:rsidP="00000000" w:rsidRDefault="00000000" w:rsidRPr="00000000" w14:paraId="00004EB9">
      <w:pPr>
        <w:spacing w:after="240" w:before="240" w:lineRule="auto"/>
        <w:rPr>
          <w:b w:val="1"/>
          <w:bCs w:val="1"/>
        </w:rPr>
      </w:pPr>
      <w:r w:rsidDel="00000000" w:rsidR="00000000" w:rsidRPr="00000000">
        <w:rPr>
          <w:b w:val="1"/>
          <w:bCs w:val="1"/>
          <w:rtl w:val="0"/>
        </w:rPr>
        <w:t xml:space="preserve">[Review Your Power of Attorney Before Signing]</w:t>
      </w:r>
    </w:p>
    <w:p w:rsidR="00000000" w:rsidDel="00000000" w:rsidP="00000000" w:rsidRDefault="00000000" w:rsidRPr="00000000" w14:paraId="00004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B">
      <w:pPr>
        <w:pStyle w:val="Heading2"/>
        <w:keepNext w:val="0"/>
        <w:keepLines w:val="0"/>
        <w:spacing w:after="80" w:lineRule="auto"/>
        <w:rPr>
          <w:b w:val="1"/>
          <w:bCs w:val="1"/>
          <w:sz w:val="34"/>
          <w:szCs w:val="34"/>
        </w:rPr>
      </w:pPr>
      <w:bookmarkStart w:colFirst="0" w:colLast="0" w:name="_v96i7l625av1" w:id="7898"/>
      <w:bookmarkEnd w:id="7898"/>
      <w:r w:rsidDel="00000000" w:rsidR="00000000" w:rsidRPr="00000000">
        <w:rPr>
          <w:b w:val="1"/>
          <w:bCs w:val="1"/>
          <w:sz w:val="34"/>
          <w:szCs w:val="34"/>
          <w:rtl w:val="0"/>
        </w:rPr>
        <w:t xml:space="preserve">DOCUMENTS FOR YOUR CONSULTATION</w:t>
      </w:r>
    </w:p>
    <w:p w:rsidR="00000000" w:rsidDel="00000000" w:rsidP="00000000" w:rsidRDefault="00000000" w:rsidRPr="00000000" w14:paraId="00004EBC">
      <w:pPr>
        <w:pStyle w:val="Heading1"/>
        <w:keepNext w:val="0"/>
        <w:keepLines w:val="0"/>
        <w:spacing w:before="480" w:lineRule="auto"/>
        <w:rPr>
          <w:b w:val="1"/>
          <w:bCs w:val="1"/>
          <w:sz w:val="46"/>
          <w:szCs w:val="46"/>
        </w:rPr>
      </w:pPr>
      <w:bookmarkStart w:colFirst="0" w:colLast="0" w:name="_4suedljql11y" w:id="7899"/>
      <w:bookmarkEnd w:id="7899"/>
      <w:r w:rsidDel="00000000" w:rsidR="00000000" w:rsidRPr="00000000">
        <w:rPr>
          <w:b w:val="1"/>
          <w:bCs w:val="1"/>
          <w:sz w:val="46"/>
          <w:szCs w:val="46"/>
          <w:rtl w:val="0"/>
        </w:rPr>
        <w:t xml:space="preserve">What Should You Prepare?</w:t>
      </w:r>
    </w:p>
    <w:p w:rsidR="00000000" w:rsidDel="00000000" w:rsidP="00000000" w:rsidRDefault="00000000" w:rsidRPr="00000000" w14:paraId="00004EBD">
      <w:pPr>
        <w:pStyle w:val="Heading3"/>
        <w:keepNext w:val="0"/>
        <w:keepLines w:val="0"/>
        <w:spacing w:before="280" w:lineRule="auto"/>
        <w:rPr>
          <w:b w:val="1"/>
          <w:bCs w:val="1"/>
          <w:color w:val="000000"/>
          <w:sz w:val="26"/>
          <w:szCs w:val="26"/>
        </w:rPr>
      </w:pPr>
      <w:bookmarkStart w:colFirst="0" w:colLast="0" w:name="_jhyzsi5ozf3m" w:id="7900"/>
      <w:bookmarkEnd w:id="7900"/>
      <w:r w:rsidDel="00000000" w:rsidR="00000000" w:rsidRPr="00000000">
        <w:rPr>
          <w:b w:val="1"/>
          <w:bCs w:val="1"/>
          <w:color w:val="000000"/>
          <w:sz w:val="26"/>
          <w:szCs w:val="26"/>
          <w:rtl w:val="0"/>
        </w:rPr>
        <w:t xml:space="preserve">Principal's Identification</w:t>
      </w:r>
    </w:p>
    <w:p w:rsidR="00000000" w:rsidDel="00000000" w:rsidP="00000000" w:rsidRDefault="00000000" w:rsidRPr="00000000" w14:paraId="00004EBE">
      <w:pPr>
        <w:spacing w:after="240" w:before="240" w:lineRule="auto"/>
        <w:rPr/>
      </w:pPr>
      <w:r w:rsidDel="00000000" w:rsidR="00000000" w:rsidRPr="00000000">
        <w:rPr>
          <w:rtl w:val="0"/>
        </w:rPr>
        <w:t xml:space="preserve">Passport, CPF, and relevant identification documents.</w:t>
      </w:r>
    </w:p>
    <w:p w:rsidR="00000000" w:rsidDel="00000000" w:rsidP="00000000" w:rsidRDefault="00000000" w:rsidRPr="00000000" w14:paraId="00004EBF">
      <w:pPr>
        <w:pStyle w:val="Heading3"/>
        <w:keepNext w:val="0"/>
        <w:keepLines w:val="0"/>
        <w:spacing w:before="280" w:lineRule="auto"/>
        <w:rPr>
          <w:b w:val="1"/>
          <w:bCs w:val="1"/>
          <w:color w:val="000000"/>
          <w:sz w:val="26"/>
          <w:szCs w:val="26"/>
        </w:rPr>
      </w:pPr>
      <w:bookmarkStart w:colFirst="0" w:colLast="0" w:name="_6yq7yhpxzlm" w:id="7901"/>
      <w:bookmarkEnd w:id="7901"/>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4EC0">
      <w:pPr>
        <w:spacing w:after="240" w:before="240" w:lineRule="auto"/>
        <w:rPr/>
      </w:pPr>
      <w:r w:rsidDel="00000000" w:rsidR="00000000" w:rsidRPr="00000000">
        <w:rPr>
          <w:rtl w:val="0"/>
        </w:rPr>
        <w:t xml:space="preserve">Current domicile and contact information.</w:t>
      </w:r>
    </w:p>
    <w:p w:rsidR="00000000" w:rsidDel="00000000" w:rsidP="00000000" w:rsidRDefault="00000000" w:rsidRPr="00000000" w14:paraId="00004EC1">
      <w:pPr>
        <w:pStyle w:val="Heading3"/>
        <w:keepNext w:val="0"/>
        <w:keepLines w:val="0"/>
        <w:spacing w:before="280" w:lineRule="auto"/>
        <w:rPr>
          <w:b w:val="1"/>
          <w:bCs w:val="1"/>
          <w:color w:val="000000"/>
          <w:sz w:val="26"/>
          <w:szCs w:val="26"/>
        </w:rPr>
      </w:pPr>
      <w:bookmarkStart w:colFirst="0" w:colLast="0" w:name="_humfofar83zq" w:id="7902"/>
      <w:bookmarkEnd w:id="7902"/>
      <w:r w:rsidDel="00000000" w:rsidR="00000000" w:rsidRPr="00000000">
        <w:rPr>
          <w:b w:val="1"/>
          <w:bCs w:val="1"/>
          <w:color w:val="000000"/>
          <w:sz w:val="26"/>
          <w:szCs w:val="26"/>
          <w:rtl w:val="0"/>
        </w:rPr>
        <w:t xml:space="preserve">Representative's Identification</w:t>
      </w:r>
    </w:p>
    <w:p w:rsidR="00000000" w:rsidDel="00000000" w:rsidP="00000000" w:rsidRDefault="00000000" w:rsidRPr="00000000" w14:paraId="00004EC2">
      <w:pPr>
        <w:spacing w:after="240" w:before="240" w:lineRule="auto"/>
        <w:rPr/>
      </w:pPr>
      <w:r w:rsidDel="00000000" w:rsidR="00000000" w:rsidRPr="00000000">
        <w:rPr>
          <w:rtl w:val="0"/>
        </w:rPr>
        <w:t xml:space="preserve">Relevant identity and CPF information.</w:t>
      </w:r>
    </w:p>
    <w:p w:rsidR="00000000" w:rsidDel="00000000" w:rsidP="00000000" w:rsidRDefault="00000000" w:rsidRPr="00000000" w14:paraId="00004EC3">
      <w:pPr>
        <w:pStyle w:val="Heading3"/>
        <w:keepNext w:val="0"/>
        <w:keepLines w:val="0"/>
        <w:spacing w:before="280" w:lineRule="auto"/>
        <w:rPr>
          <w:b w:val="1"/>
          <w:bCs w:val="1"/>
          <w:color w:val="000000"/>
          <w:sz w:val="26"/>
          <w:szCs w:val="26"/>
        </w:rPr>
      </w:pPr>
      <w:bookmarkStart w:colFirst="0" w:colLast="0" w:name="_kgnclwou9ggk" w:id="7903"/>
      <w:bookmarkEnd w:id="7903"/>
      <w:r w:rsidDel="00000000" w:rsidR="00000000" w:rsidRPr="00000000">
        <w:rPr>
          <w:b w:val="1"/>
          <w:bCs w:val="1"/>
          <w:color w:val="000000"/>
          <w:sz w:val="26"/>
          <w:szCs w:val="26"/>
          <w:rtl w:val="0"/>
        </w:rPr>
        <w:t xml:space="preserve">Purpose</w:t>
      </w:r>
    </w:p>
    <w:p w:rsidR="00000000" w:rsidDel="00000000" w:rsidP="00000000" w:rsidRDefault="00000000" w:rsidRPr="00000000" w14:paraId="00004EC4">
      <w:pPr>
        <w:spacing w:after="240" w:before="240" w:lineRule="auto"/>
        <w:rPr/>
      </w:pPr>
      <w:r w:rsidDel="00000000" w:rsidR="00000000" w:rsidRPr="00000000">
        <w:rPr>
          <w:rtl w:val="0"/>
        </w:rPr>
        <w:t xml:space="preserve">A clear description of the intended acts.</w:t>
      </w:r>
    </w:p>
    <w:p w:rsidR="00000000" w:rsidDel="00000000" w:rsidP="00000000" w:rsidRDefault="00000000" w:rsidRPr="00000000" w14:paraId="00004EC5">
      <w:pPr>
        <w:pStyle w:val="Heading3"/>
        <w:keepNext w:val="0"/>
        <w:keepLines w:val="0"/>
        <w:spacing w:before="280" w:lineRule="auto"/>
        <w:rPr>
          <w:b w:val="1"/>
          <w:bCs w:val="1"/>
          <w:color w:val="000000"/>
          <w:sz w:val="26"/>
          <w:szCs w:val="26"/>
        </w:rPr>
      </w:pPr>
      <w:bookmarkStart w:colFirst="0" w:colLast="0" w:name="_ntehywcpyd5u" w:id="7904"/>
      <w:bookmarkEnd w:id="7904"/>
      <w:r w:rsidDel="00000000" w:rsidR="00000000" w:rsidRPr="00000000">
        <w:rPr>
          <w:b w:val="1"/>
          <w:bCs w:val="1"/>
          <w:color w:val="000000"/>
          <w:sz w:val="26"/>
          <w:szCs w:val="26"/>
          <w:rtl w:val="0"/>
        </w:rPr>
        <w:t xml:space="preserve">Property Documents</w:t>
      </w:r>
    </w:p>
    <w:p w:rsidR="00000000" w:rsidDel="00000000" w:rsidP="00000000" w:rsidRDefault="00000000" w:rsidRPr="00000000" w14:paraId="00004EC6">
      <w:pPr>
        <w:spacing w:after="240" w:before="240" w:lineRule="auto"/>
        <w:rPr/>
      </w:pPr>
      <w:r w:rsidDel="00000000" w:rsidR="00000000" w:rsidRPr="00000000">
        <w:rPr>
          <w:rtl w:val="0"/>
        </w:rPr>
        <w:t xml:space="preserve">Property registry details where relevant.</w:t>
      </w:r>
    </w:p>
    <w:p w:rsidR="00000000" w:rsidDel="00000000" w:rsidP="00000000" w:rsidRDefault="00000000" w:rsidRPr="00000000" w14:paraId="00004EC7">
      <w:pPr>
        <w:pStyle w:val="Heading3"/>
        <w:keepNext w:val="0"/>
        <w:keepLines w:val="0"/>
        <w:spacing w:before="280" w:lineRule="auto"/>
        <w:rPr>
          <w:b w:val="1"/>
          <w:bCs w:val="1"/>
          <w:color w:val="000000"/>
          <w:sz w:val="26"/>
          <w:szCs w:val="26"/>
        </w:rPr>
      </w:pPr>
      <w:bookmarkStart w:colFirst="0" w:colLast="0" w:name="_zagrqw5xunfa" w:id="7905"/>
      <w:bookmarkEnd w:id="7905"/>
      <w:r w:rsidDel="00000000" w:rsidR="00000000" w:rsidRPr="00000000">
        <w:rPr>
          <w:b w:val="1"/>
          <w:bCs w:val="1"/>
          <w:color w:val="000000"/>
          <w:sz w:val="26"/>
          <w:szCs w:val="26"/>
          <w:rtl w:val="0"/>
        </w:rPr>
        <w:t xml:space="preserve">Banking Information</w:t>
      </w:r>
    </w:p>
    <w:p w:rsidR="00000000" w:rsidDel="00000000" w:rsidP="00000000" w:rsidRDefault="00000000" w:rsidRPr="00000000" w14:paraId="00004EC8">
      <w:pPr>
        <w:spacing w:after="240" w:before="240" w:lineRule="auto"/>
        <w:rPr/>
      </w:pPr>
      <w:r w:rsidDel="00000000" w:rsidR="00000000" w:rsidRPr="00000000">
        <w:rPr>
          <w:rtl w:val="0"/>
        </w:rPr>
        <w:t xml:space="preserve">The relevant institution and intended transactions, without sharing passwords or unnecessary account credentials.</w:t>
      </w:r>
    </w:p>
    <w:p w:rsidR="00000000" w:rsidDel="00000000" w:rsidP="00000000" w:rsidRDefault="00000000" w:rsidRPr="00000000" w14:paraId="00004EC9">
      <w:pPr>
        <w:pStyle w:val="Heading3"/>
        <w:keepNext w:val="0"/>
        <w:keepLines w:val="0"/>
        <w:spacing w:before="280" w:lineRule="auto"/>
        <w:rPr>
          <w:b w:val="1"/>
          <w:bCs w:val="1"/>
          <w:color w:val="000000"/>
          <w:sz w:val="26"/>
          <w:szCs w:val="26"/>
        </w:rPr>
      </w:pPr>
      <w:bookmarkStart w:colFirst="0" w:colLast="0" w:name="_sgl47f7zy3pp" w:id="7906"/>
      <w:bookmarkEnd w:id="7906"/>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4ECA">
      <w:pPr>
        <w:spacing w:after="240" w:before="240" w:lineRule="auto"/>
        <w:rPr/>
      </w:pPr>
      <w:r w:rsidDel="00000000" w:rsidR="00000000" w:rsidRPr="00000000">
        <w:rPr>
          <w:rtl w:val="0"/>
        </w:rPr>
        <w:t xml:space="preserve">Company records where relevant.</w:t>
      </w:r>
    </w:p>
    <w:p w:rsidR="00000000" w:rsidDel="00000000" w:rsidP="00000000" w:rsidRDefault="00000000" w:rsidRPr="00000000" w14:paraId="00004ECB">
      <w:pPr>
        <w:pStyle w:val="Heading3"/>
        <w:keepNext w:val="0"/>
        <w:keepLines w:val="0"/>
        <w:spacing w:before="280" w:lineRule="auto"/>
        <w:rPr>
          <w:b w:val="1"/>
          <w:bCs w:val="1"/>
          <w:color w:val="000000"/>
          <w:sz w:val="26"/>
          <w:szCs w:val="26"/>
        </w:rPr>
      </w:pPr>
      <w:bookmarkStart w:colFirst="0" w:colLast="0" w:name="_w7be3wrrn7lz" w:id="7907"/>
      <w:bookmarkEnd w:id="7907"/>
      <w:r w:rsidDel="00000000" w:rsidR="00000000" w:rsidRPr="00000000">
        <w:rPr>
          <w:b w:val="1"/>
          <w:bCs w:val="1"/>
          <w:color w:val="000000"/>
          <w:sz w:val="26"/>
          <w:szCs w:val="26"/>
          <w:rtl w:val="0"/>
        </w:rPr>
        <w:t xml:space="preserve">Existing Power of Attorney</w:t>
      </w:r>
    </w:p>
    <w:p w:rsidR="00000000" w:rsidDel="00000000" w:rsidP="00000000" w:rsidRDefault="00000000" w:rsidRPr="00000000" w14:paraId="00004ECC">
      <w:pPr>
        <w:spacing w:after="240" w:before="240" w:lineRule="auto"/>
        <w:rPr/>
      </w:pPr>
      <w:r w:rsidDel="00000000" w:rsidR="00000000" w:rsidRPr="00000000">
        <w:rPr>
          <w:rtl w:val="0"/>
        </w:rPr>
        <w:t xml:space="preserve">Any Brazilian or foreign instrument.</w:t>
      </w:r>
    </w:p>
    <w:p w:rsidR="00000000" w:rsidDel="00000000" w:rsidP="00000000" w:rsidRDefault="00000000" w:rsidRPr="00000000" w14:paraId="00004ECD">
      <w:pPr>
        <w:pStyle w:val="Heading3"/>
        <w:keepNext w:val="0"/>
        <w:keepLines w:val="0"/>
        <w:spacing w:before="280" w:lineRule="auto"/>
        <w:rPr>
          <w:b w:val="1"/>
          <w:bCs w:val="1"/>
          <w:color w:val="000000"/>
          <w:sz w:val="26"/>
          <w:szCs w:val="26"/>
        </w:rPr>
      </w:pPr>
      <w:bookmarkStart w:colFirst="0" w:colLast="0" w:name="_y6b6k16ei4g8" w:id="7908"/>
      <w:bookmarkEnd w:id="7908"/>
      <w:r w:rsidDel="00000000" w:rsidR="00000000" w:rsidRPr="00000000">
        <w:rPr>
          <w:b w:val="1"/>
          <w:bCs w:val="1"/>
          <w:color w:val="000000"/>
          <w:sz w:val="26"/>
          <w:szCs w:val="26"/>
          <w:rtl w:val="0"/>
        </w:rPr>
        <w:t xml:space="preserve">Marital Status</w:t>
      </w:r>
    </w:p>
    <w:p w:rsidR="00000000" w:rsidDel="00000000" w:rsidP="00000000" w:rsidRDefault="00000000" w:rsidRPr="00000000" w14:paraId="00004ECE">
      <w:pPr>
        <w:spacing w:after="240" w:before="240" w:lineRule="auto"/>
        <w:rPr/>
      </w:pPr>
      <w:r w:rsidDel="00000000" w:rsidR="00000000" w:rsidRPr="00000000">
        <w:rPr>
          <w:rtl w:val="0"/>
        </w:rPr>
        <w:t xml:space="preserve">Relevant information where property transactions are involved.</w:t>
      </w:r>
    </w:p>
    <w:p w:rsidR="00000000" w:rsidDel="00000000" w:rsidP="00000000" w:rsidRDefault="00000000" w:rsidRPr="00000000" w14:paraId="00004ECF">
      <w:pPr>
        <w:pStyle w:val="Heading3"/>
        <w:keepNext w:val="0"/>
        <w:keepLines w:val="0"/>
        <w:spacing w:before="280" w:lineRule="auto"/>
        <w:rPr>
          <w:b w:val="1"/>
          <w:bCs w:val="1"/>
          <w:color w:val="000000"/>
          <w:sz w:val="26"/>
          <w:szCs w:val="26"/>
        </w:rPr>
      </w:pPr>
      <w:bookmarkStart w:colFirst="0" w:colLast="0" w:name="_fwcxllsjp7or" w:id="7909"/>
      <w:bookmarkEnd w:id="7909"/>
      <w:r w:rsidDel="00000000" w:rsidR="00000000" w:rsidRPr="00000000">
        <w:rPr>
          <w:b w:val="1"/>
          <w:bCs w:val="1"/>
          <w:color w:val="000000"/>
          <w:sz w:val="26"/>
          <w:szCs w:val="26"/>
          <w:rtl w:val="0"/>
        </w:rPr>
        <w:t xml:space="preserve">Foreign Execution Country</w:t>
      </w:r>
    </w:p>
    <w:p w:rsidR="00000000" w:rsidDel="00000000" w:rsidP="00000000" w:rsidRDefault="00000000" w:rsidRPr="00000000" w14:paraId="00004ED0">
      <w:pPr>
        <w:spacing w:after="240" w:before="240" w:lineRule="auto"/>
        <w:rPr/>
      </w:pPr>
      <w:r w:rsidDel="00000000" w:rsidR="00000000" w:rsidRPr="00000000">
        <w:rPr>
          <w:rtl w:val="0"/>
        </w:rPr>
        <w:t xml:space="preserve">The country where the instrument will be signed.</w:t>
      </w:r>
    </w:p>
    <w:p w:rsidR="00000000" w:rsidDel="00000000" w:rsidP="00000000" w:rsidRDefault="00000000" w:rsidRPr="00000000" w14:paraId="00004ED1">
      <w:pPr>
        <w:pStyle w:val="Heading3"/>
        <w:keepNext w:val="0"/>
        <w:keepLines w:val="0"/>
        <w:spacing w:before="280" w:lineRule="auto"/>
        <w:rPr>
          <w:b w:val="1"/>
          <w:bCs w:val="1"/>
          <w:color w:val="000000"/>
          <w:sz w:val="26"/>
          <w:szCs w:val="26"/>
        </w:rPr>
      </w:pPr>
      <w:bookmarkStart w:colFirst="0" w:colLast="0" w:name="_dbh6mabdlxmm" w:id="7910"/>
      <w:bookmarkEnd w:id="7910"/>
      <w:r w:rsidDel="00000000" w:rsidR="00000000" w:rsidRPr="00000000">
        <w:rPr>
          <w:b w:val="1"/>
          <w:bCs w:val="1"/>
          <w:color w:val="000000"/>
          <w:sz w:val="26"/>
          <w:szCs w:val="26"/>
          <w:rtl w:val="0"/>
        </w:rPr>
        <w:t xml:space="preserve">Institutional Requirements</w:t>
      </w:r>
    </w:p>
    <w:p w:rsidR="00000000" w:rsidDel="00000000" w:rsidP="00000000" w:rsidRDefault="00000000" w:rsidRPr="00000000" w14:paraId="00004ED2">
      <w:pPr>
        <w:spacing w:after="240" w:before="240" w:lineRule="auto"/>
        <w:rPr/>
      </w:pPr>
      <w:r w:rsidDel="00000000" w:rsidR="00000000" w:rsidRPr="00000000">
        <w:rPr>
          <w:rtl w:val="0"/>
        </w:rPr>
        <w:t xml:space="preserve">Any written requirements supplied by the bank, notary, registry, or agency.</w:t>
      </w:r>
    </w:p>
    <w:p w:rsidR="00000000" w:rsidDel="00000000" w:rsidP="00000000" w:rsidRDefault="00000000" w:rsidRPr="00000000" w14:paraId="00004ED3">
      <w:pPr>
        <w:pStyle w:val="Heading3"/>
        <w:keepNext w:val="0"/>
        <w:keepLines w:val="0"/>
        <w:spacing w:before="280" w:lineRule="auto"/>
        <w:rPr>
          <w:b w:val="1"/>
          <w:bCs w:val="1"/>
          <w:color w:val="000000"/>
          <w:sz w:val="26"/>
          <w:szCs w:val="26"/>
        </w:rPr>
      </w:pPr>
      <w:bookmarkStart w:colFirst="0" w:colLast="0" w:name="_ipfshma2qe41" w:id="7911"/>
      <w:bookmarkEnd w:id="7911"/>
      <w:r w:rsidDel="00000000" w:rsidR="00000000" w:rsidRPr="00000000">
        <w:rPr>
          <w:b w:val="1"/>
          <w:bCs w:val="1"/>
          <w:color w:val="000000"/>
          <w:sz w:val="26"/>
          <w:szCs w:val="26"/>
          <w:rtl w:val="0"/>
        </w:rPr>
        <w:t xml:space="preserve">Desired Limits</w:t>
      </w:r>
    </w:p>
    <w:p w:rsidR="00000000" w:rsidDel="00000000" w:rsidP="00000000" w:rsidRDefault="00000000" w:rsidRPr="00000000" w14:paraId="00004ED4">
      <w:pPr>
        <w:spacing w:after="240" w:before="240" w:lineRule="auto"/>
        <w:rPr/>
      </w:pPr>
      <w:r w:rsidDel="00000000" w:rsidR="00000000" w:rsidRPr="00000000">
        <w:rPr>
          <w:rtl w:val="0"/>
        </w:rPr>
        <w:t xml:space="preserve">Transaction limits, expiration terms, and substitution preferences.</w:t>
      </w:r>
    </w:p>
    <w:p w:rsidR="00000000" w:rsidDel="00000000" w:rsidP="00000000" w:rsidRDefault="00000000" w:rsidRPr="00000000" w14:paraId="00004ED5">
      <w:pPr>
        <w:spacing w:after="240" w:before="240" w:lineRule="auto"/>
        <w:rPr>
          <w:b w:val="1"/>
          <w:bCs w:val="1"/>
        </w:rPr>
      </w:pPr>
      <w:r w:rsidDel="00000000" w:rsidR="00000000" w:rsidRPr="00000000">
        <w:rPr>
          <w:b w:val="1"/>
          <w:bCs w:val="1"/>
          <w:rtl w:val="0"/>
        </w:rPr>
        <w:t xml:space="preserve">[Prepare Your Brazilian Power of Attorney Consultation]</w:t>
      </w:r>
    </w:p>
    <w:p w:rsidR="00000000" w:rsidDel="00000000" w:rsidP="00000000" w:rsidRDefault="00000000" w:rsidRPr="00000000" w14:paraId="00004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7">
      <w:pPr>
        <w:pStyle w:val="Heading2"/>
        <w:keepNext w:val="0"/>
        <w:keepLines w:val="0"/>
        <w:spacing w:after="80" w:lineRule="auto"/>
        <w:rPr>
          <w:b w:val="1"/>
          <w:bCs w:val="1"/>
          <w:sz w:val="34"/>
          <w:szCs w:val="34"/>
        </w:rPr>
      </w:pPr>
      <w:bookmarkStart w:colFirst="0" w:colLast="0" w:name="_ksubwptudv3y" w:id="7912"/>
      <w:bookmarkEnd w:id="7912"/>
      <w:r w:rsidDel="00000000" w:rsidR="00000000" w:rsidRPr="00000000">
        <w:rPr>
          <w:b w:val="1"/>
          <w:bCs w:val="1"/>
          <w:sz w:val="34"/>
          <w:szCs w:val="34"/>
          <w:rtl w:val="0"/>
        </w:rPr>
        <w:t xml:space="preserve">OUR LEGAL ASSISTANCE PROCESS</w:t>
      </w:r>
    </w:p>
    <w:p w:rsidR="00000000" w:rsidDel="00000000" w:rsidP="00000000" w:rsidRDefault="00000000" w:rsidRPr="00000000" w14:paraId="00004ED8">
      <w:pPr>
        <w:pStyle w:val="Heading1"/>
        <w:keepNext w:val="0"/>
        <w:keepLines w:val="0"/>
        <w:spacing w:before="480" w:lineRule="auto"/>
        <w:rPr>
          <w:b w:val="1"/>
          <w:bCs w:val="1"/>
          <w:sz w:val="46"/>
          <w:szCs w:val="46"/>
        </w:rPr>
      </w:pPr>
      <w:bookmarkStart w:colFirst="0" w:colLast="0" w:name="_vcunnecc5w81" w:id="7913"/>
      <w:bookmarkEnd w:id="7913"/>
      <w:r w:rsidDel="00000000" w:rsidR="00000000" w:rsidRPr="00000000">
        <w:rPr>
          <w:b w:val="1"/>
          <w:bCs w:val="1"/>
          <w:sz w:val="46"/>
          <w:szCs w:val="46"/>
          <w:rtl w:val="0"/>
        </w:rPr>
        <w:t xml:space="preserve">How Caspani Lawyers Helps With Financial Powers of Attorney</w:t>
      </w:r>
    </w:p>
    <w:p w:rsidR="00000000" w:rsidDel="00000000" w:rsidP="00000000" w:rsidRDefault="00000000" w:rsidRPr="00000000" w14:paraId="00004ED9">
      <w:pPr>
        <w:pStyle w:val="Heading3"/>
        <w:keepNext w:val="0"/>
        <w:keepLines w:val="0"/>
        <w:spacing w:before="280" w:lineRule="auto"/>
        <w:rPr>
          <w:b w:val="1"/>
          <w:bCs w:val="1"/>
          <w:color w:val="000000"/>
          <w:sz w:val="26"/>
          <w:szCs w:val="26"/>
        </w:rPr>
      </w:pPr>
      <w:bookmarkStart w:colFirst="0" w:colLast="0" w:name="_a9pubk367kym" w:id="7914"/>
      <w:bookmarkEnd w:id="7914"/>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EDA">
      <w:pPr>
        <w:spacing w:after="240" w:before="240" w:lineRule="auto"/>
        <w:rPr/>
      </w:pPr>
      <w:r w:rsidDel="00000000" w:rsidR="00000000" w:rsidRPr="00000000">
        <w:rPr>
          <w:rtl w:val="0"/>
        </w:rPr>
        <w:t xml:space="preserve">We discuss your location, intended transaction, and representation needs.</w:t>
      </w:r>
    </w:p>
    <w:p w:rsidR="00000000" w:rsidDel="00000000" w:rsidP="00000000" w:rsidRDefault="00000000" w:rsidRPr="00000000" w14:paraId="00004EDB">
      <w:pPr>
        <w:pStyle w:val="Heading3"/>
        <w:keepNext w:val="0"/>
        <w:keepLines w:val="0"/>
        <w:spacing w:before="280" w:lineRule="auto"/>
        <w:rPr>
          <w:b w:val="1"/>
          <w:bCs w:val="1"/>
          <w:color w:val="000000"/>
          <w:sz w:val="26"/>
          <w:szCs w:val="26"/>
        </w:rPr>
      </w:pPr>
      <w:bookmarkStart w:colFirst="0" w:colLast="0" w:name="_e680j631ptu8" w:id="7915"/>
      <w:bookmarkEnd w:id="7915"/>
      <w:r w:rsidDel="00000000" w:rsidR="00000000" w:rsidRPr="00000000">
        <w:rPr>
          <w:b w:val="1"/>
          <w:bCs w:val="1"/>
          <w:color w:val="000000"/>
          <w:sz w:val="26"/>
          <w:szCs w:val="26"/>
          <w:rtl w:val="0"/>
        </w:rPr>
        <w:t xml:space="preserve">Step 2 – Receiving Institution Review</w:t>
      </w:r>
    </w:p>
    <w:p w:rsidR="00000000" w:rsidDel="00000000" w:rsidP="00000000" w:rsidRDefault="00000000" w:rsidRPr="00000000" w14:paraId="00004EDC">
      <w:pPr>
        <w:spacing w:after="240" w:before="240" w:lineRule="auto"/>
        <w:rPr/>
      </w:pPr>
      <w:r w:rsidDel="00000000" w:rsidR="00000000" w:rsidRPr="00000000">
        <w:rPr>
          <w:rtl w:val="0"/>
        </w:rPr>
        <w:t xml:space="preserve">We identify relevant documentary and institutional requirements.</w:t>
      </w:r>
    </w:p>
    <w:p w:rsidR="00000000" w:rsidDel="00000000" w:rsidP="00000000" w:rsidRDefault="00000000" w:rsidRPr="00000000" w14:paraId="00004EDD">
      <w:pPr>
        <w:pStyle w:val="Heading3"/>
        <w:keepNext w:val="0"/>
        <w:keepLines w:val="0"/>
        <w:spacing w:before="280" w:lineRule="auto"/>
        <w:rPr>
          <w:b w:val="1"/>
          <w:bCs w:val="1"/>
          <w:color w:val="000000"/>
          <w:sz w:val="26"/>
          <w:szCs w:val="26"/>
        </w:rPr>
      </w:pPr>
      <w:bookmarkStart w:colFirst="0" w:colLast="0" w:name="_s5x91u4s5yx4" w:id="7916"/>
      <w:bookmarkEnd w:id="7916"/>
      <w:r w:rsidDel="00000000" w:rsidR="00000000" w:rsidRPr="00000000">
        <w:rPr>
          <w:b w:val="1"/>
          <w:bCs w:val="1"/>
          <w:color w:val="000000"/>
          <w:sz w:val="26"/>
          <w:szCs w:val="26"/>
          <w:rtl w:val="0"/>
        </w:rPr>
        <w:t xml:space="preserve">Step 3 – Scope Assessment</w:t>
      </w:r>
    </w:p>
    <w:p w:rsidR="00000000" w:rsidDel="00000000" w:rsidP="00000000" w:rsidRDefault="00000000" w:rsidRPr="00000000" w14:paraId="00004EDE">
      <w:pPr>
        <w:spacing w:after="240" w:before="240" w:lineRule="auto"/>
        <w:rPr/>
      </w:pPr>
      <w:r w:rsidDel="00000000" w:rsidR="00000000" w:rsidRPr="00000000">
        <w:rPr>
          <w:rtl w:val="0"/>
        </w:rPr>
        <w:t xml:space="preserve">We determine the powers that may be legally appropriate.</w:t>
      </w:r>
    </w:p>
    <w:p w:rsidR="00000000" w:rsidDel="00000000" w:rsidP="00000000" w:rsidRDefault="00000000" w:rsidRPr="00000000" w14:paraId="00004EDF">
      <w:pPr>
        <w:pStyle w:val="Heading3"/>
        <w:keepNext w:val="0"/>
        <w:keepLines w:val="0"/>
        <w:spacing w:before="280" w:lineRule="auto"/>
        <w:rPr>
          <w:b w:val="1"/>
          <w:bCs w:val="1"/>
          <w:color w:val="000000"/>
          <w:sz w:val="26"/>
          <w:szCs w:val="26"/>
        </w:rPr>
      </w:pPr>
      <w:bookmarkStart w:colFirst="0" w:colLast="0" w:name="_pcnagfpizabt" w:id="7917"/>
      <w:bookmarkEnd w:id="7917"/>
      <w:r w:rsidDel="00000000" w:rsidR="00000000" w:rsidRPr="00000000">
        <w:rPr>
          <w:b w:val="1"/>
          <w:bCs w:val="1"/>
          <w:color w:val="000000"/>
          <w:sz w:val="26"/>
          <w:szCs w:val="26"/>
          <w:rtl w:val="0"/>
        </w:rPr>
        <w:t xml:space="preserve">Step 4 – Form Assessment</w:t>
      </w:r>
    </w:p>
    <w:p w:rsidR="00000000" w:rsidDel="00000000" w:rsidP="00000000" w:rsidRDefault="00000000" w:rsidRPr="00000000" w14:paraId="00004EE0">
      <w:pPr>
        <w:spacing w:after="240" w:before="240" w:lineRule="auto"/>
        <w:rPr/>
      </w:pPr>
      <w:r w:rsidDel="00000000" w:rsidR="00000000" w:rsidRPr="00000000">
        <w:rPr>
          <w:rtl w:val="0"/>
        </w:rPr>
        <w:t xml:space="preserve">We consider whether a public or private instrument is required.</w:t>
      </w:r>
    </w:p>
    <w:p w:rsidR="00000000" w:rsidDel="00000000" w:rsidP="00000000" w:rsidRDefault="00000000" w:rsidRPr="00000000" w14:paraId="00004EE1">
      <w:pPr>
        <w:pStyle w:val="Heading3"/>
        <w:keepNext w:val="0"/>
        <w:keepLines w:val="0"/>
        <w:spacing w:before="280" w:lineRule="auto"/>
        <w:rPr>
          <w:b w:val="1"/>
          <w:bCs w:val="1"/>
          <w:color w:val="000000"/>
          <w:sz w:val="26"/>
          <w:szCs w:val="26"/>
        </w:rPr>
      </w:pPr>
      <w:bookmarkStart w:colFirst="0" w:colLast="0" w:name="_cmazq79yr8tm" w:id="7918"/>
      <w:bookmarkEnd w:id="7918"/>
      <w:r w:rsidDel="00000000" w:rsidR="00000000" w:rsidRPr="00000000">
        <w:rPr>
          <w:b w:val="1"/>
          <w:bCs w:val="1"/>
          <w:color w:val="000000"/>
          <w:sz w:val="26"/>
          <w:szCs w:val="26"/>
          <w:rtl w:val="0"/>
        </w:rPr>
        <w:t xml:space="preserve">Step 5 – Representative and Risk Review</w:t>
      </w:r>
    </w:p>
    <w:p w:rsidR="00000000" w:rsidDel="00000000" w:rsidP="00000000" w:rsidRDefault="00000000" w:rsidRPr="00000000" w14:paraId="00004EE2">
      <w:pPr>
        <w:spacing w:after="240" w:before="240" w:lineRule="auto"/>
        <w:rPr/>
      </w:pPr>
      <w:r w:rsidDel="00000000" w:rsidR="00000000" w:rsidRPr="00000000">
        <w:rPr>
          <w:rtl w:val="0"/>
        </w:rPr>
        <w:t xml:space="preserve">We examine relevant limits and conflict-of-interest concerns.</w:t>
      </w:r>
    </w:p>
    <w:p w:rsidR="00000000" w:rsidDel="00000000" w:rsidP="00000000" w:rsidRDefault="00000000" w:rsidRPr="00000000" w14:paraId="00004EE3">
      <w:pPr>
        <w:pStyle w:val="Heading3"/>
        <w:keepNext w:val="0"/>
        <w:keepLines w:val="0"/>
        <w:spacing w:before="280" w:lineRule="auto"/>
        <w:rPr>
          <w:b w:val="1"/>
          <w:bCs w:val="1"/>
          <w:color w:val="000000"/>
          <w:sz w:val="26"/>
          <w:szCs w:val="26"/>
        </w:rPr>
      </w:pPr>
      <w:bookmarkStart w:colFirst="0" w:colLast="0" w:name="_b8cjffkcu3i" w:id="7919"/>
      <w:bookmarkEnd w:id="7919"/>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4EE4">
      <w:pPr>
        <w:spacing w:after="240" w:before="240" w:lineRule="auto"/>
        <w:rPr/>
      </w:pPr>
      <w:r w:rsidDel="00000000" w:rsidR="00000000" w:rsidRPr="00000000">
        <w:rPr>
          <w:rtl w:val="0"/>
        </w:rPr>
        <w:t xml:space="preserve">We define the agreed legal work and professional fees.</w:t>
      </w:r>
    </w:p>
    <w:p w:rsidR="00000000" w:rsidDel="00000000" w:rsidP="00000000" w:rsidRDefault="00000000" w:rsidRPr="00000000" w14:paraId="00004EE5">
      <w:pPr>
        <w:pStyle w:val="Heading3"/>
        <w:keepNext w:val="0"/>
        <w:keepLines w:val="0"/>
        <w:spacing w:before="280" w:lineRule="auto"/>
        <w:rPr>
          <w:b w:val="1"/>
          <w:bCs w:val="1"/>
          <w:color w:val="000000"/>
          <w:sz w:val="26"/>
          <w:szCs w:val="26"/>
        </w:rPr>
      </w:pPr>
      <w:bookmarkStart w:colFirst="0" w:colLast="0" w:name="_iafrlvz8mybg" w:id="7920"/>
      <w:bookmarkEnd w:id="7920"/>
      <w:r w:rsidDel="00000000" w:rsidR="00000000" w:rsidRPr="00000000">
        <w:rPr>
          <w:b w:val="1"/>
          <w:bCs w:val="1"/>
          <w:color w:val="000000"/>
          <w:sz w:val="26"/>
          <w:szCs w:val="26"/>
          <w:rtl w:val="0"/>
        </w:rPr>
        <w:t xml:space="preserve">Step 7 – Document Drafting</w:t>
      </w:r>
    </w:p>
    <w:p w:rsidR="00000000" w:rsidDel="00000000" w:rsidP="00000000" w:rsidRDefault="00000000" w:rsidRPr="00000000" w14:paraId="00004EE6">
      <w:pPr>
        <w:spacing w:after="240" w:before="240" w:lineRule="auto"/>
        <w:rPr/>
      </w:pPr>
      <w:r w:rsidDel="00000000" w:rsidR="00000000" w:rsidRPr="00000000">
        <w:rPr>
          <w:rtl w:val="0"/>
        </w:rPr>
        <w:t xml:space="preserve">We prepare or review the appropriate Brazilian legal language.</w:t>
      </w:r>
    </w:p>
    <w:p w:rsidR="00000000" w:rsidDel="00000000" w:rsidP="00000000" w:rsidRDefault="00000000" w:rsidRPr="00000000" w14:paraId="00004EE7">
      <w:pPr>
        <w:pStyle w:val="Heading3"/>
        <w:keepNext w:val="0"/>
        <w:keepLines w:val="0"/>
        <w:spacing w:before="280" w:lineRule="auto"/>
        <w:rPr>
          <w:b w:val="1"/>
          <w:bCs w:val="1"/>
          <w:color w:val="000000"/>
          <w:sz w:val="26"/>
          <w:szCs w:val="26"/>
        </w:rPr>
      </w:pPr>
      <w:bookmarkStart w:colFirst="0" w:colLast="0" w:name="_hty0ko29b2l2" w:id="7921"/>
      <w:bookmarkEnd w:id="7921"/>
      <w:r w:rsidDel="00000000" w:rsidR="00000000" w:rsidRPr="00000000">
        <w:rPr>
          <w:b w:val="1"/>
          <w:bCs w:val="1"/>
          <w:color w:val="000000"/>
          <w:sz w:val="26"/>
          <w:szCs w:val="26"/>
          <w:rtl w:val="0"/>
        </w:rPr>
        <w:t xml:space="preserve">Step 8 – Foreign Execution Coordination</w:t>
      </w:r>
    </w:p>
    <w:p w:rsidR="00000000" w:rsidDel="00000000" w:rsidP="00000000" w:rsidRDefault="00000000" w:rsidRPr="00000000" w14:paraId="00004EE8">
      <w:pPr>
        <w:spacing w:after="240" w:before="240" w:lineRule="auto"/>
        <w:rPr/>
      </w:pPr>
      <w:r w:rsidDel="00000000" w:rsidR="00000000" w:rsidRPr="00000000">
        <w:rPr>
          <w:rtl w:val="0"/>
        </w:rPr>
        <w:t xml:space="preserve">Where relevant, we provide guidance on consular or foreign notarial execution.</w:t>
      </w:r>
    </w:p>
    <w:p w:rsidR="00000000" w:rsidDel="00000000" w:rsidP="00000000" w:rsidRDefault="00000000" w:rsidRPr="00000000" w14:paraId="00004EE9">
      <w:pPr>
        <w:pStyle w:val="Heading3"/>
        <w:keepNext w:val="0"/>
        <w:keepLines w:val="0"/>
        <w:spacing w:before="280" w:lineRule="auto"/>
        <w:rPr>
          <w:b w:val="1"/>
          <w:bCs w:val="1"/>
          <w:color w:val="000000"/>
          <w:sz w:val="26"/>
          <w:szCs w:val="26"/>
        </w:rPr>
      </w:pPr>
      <w:bookmarkStart w:colFirst="0" w:colLast="0" w:name="_jwqig0xne59z" w:id="7922"/>
      <w:bookmarkEnd w:id="7922"/>
      <w:r w:rsidDel="00000000" w:rsidR="00000000" w:rsidRPr="00000000">
        <w:rPr>
          <w:b w:val="1"/>
          <w:bCs w:val="1"/>
          <w:color w:val="000000"/>
          <w:sz w:val="26"/>
          <w:szCs w:val="26"/>
          <w:rtl w:val="0"/>
        </w:rPr>
        <w:t xml:space="preserve">Step 9 – Authentication and Translation</w:t>
      </w:r>
    </w:p>
    <w:p w:rsidR="00000000" w:rsidDel="00000000" w:rsidP="00000000" w:rsidRDefault="00000000" w:rsidRPr="00000000" w14:paraId="00004EEA">
      <w:pPr>
        <w:spacing w:after="240" w:before="240" w:lineRule="auto"/>
        <w:rPr/>
      </w:pPr>
      <w:r w:rsidDel="00000000" w:rsidR="00000000" w:rsidRPr="00000000">
        <w:rPr>
          <w:rtl w:val="0"/>
        </w:rPr>
        <w:t xml:space="preserve">We coordinate required apostille, legalization, or sworn translation steps.</w:t>
      </w:r>
    </w:p>
    <w:p w:rsidR="00000000" w:rsidDel="00000000" w:rsidP="00000000" w:rsidRDefault="00000000" w:rsidRPr="00000000" w14:paraId="00004EEB">
      <w:pPr>
        <w:pStyle w:val="Heading3"/>
        <w:keepNext w:val="0"/>
        <w:keepLines w:val="0"/>
        <w:spacing w:before="280" w:lineRule="auto"/>
        <w:rPr>
          <w:b w:val="1"/>
          <w:bCs w:val="1"/>
          <w:color w:val="000000"/>
          <w:sz w:val="26"/>
          <w:szCs w:val="26"/>
        </w:rPr>
      </w:pPr>
      <w:bookmarkStart w:colFirst="0" w:colLast="0" w:name="_cosfqk3bfln9" w:id="7923"/>
      <w:bookmarkEnd w:id="7923"/>
      <w:r w:rsidDel="00000000" w:rsidR="00000000" w:rsidRPr="00000000">
        <w:rPr>
          <w:b w:val="1"/>
          <w:bCs w:val="1"/>
          <w:color w:val="000000"/>
          <w:sz w:val="26"/>
          <w:szCs w:val="26"/>
          <w:rtl w:val="0"/>
        </w:rPr>
        <w:t xml:space="preserve">Step 10 – Registration and Submission</w:t>
      </w:r>
    </w:p>
    <w:p w:rsidR="00000000" w:rsidDel="00000000" w:rsidP="00000000" w:rsidRDefault="00000000" w:rsidRPr="00000000" w14:paraId="00004EEC">
      <w:pPr>
        <w:spacing w:after="240" w:before="240" w:lineRule="auto"/>
        <w:rPr/>
      </w:pPr>
      <w:r w:rsidDel="00000000" w:rsidR="00000000" w:rsidRPr="00000000">
        <w:rPr>
          <w:rtl w:val="0"/>
        </w:rPr>
        <w:t xml:space="preserve">We assist with relevant formalities where agreed.</w:t>
      </w:r>
    </w:p>
    <w:p w:rsidR="00000000" w:rsidDel="00000000" w:rsidP="00000000" w:rsidRDefault="00000000" w:rsidRPr="00000000" w14:paraId="00004EED">
      <w:pPr>
        <w:pStyle w:val="Heading3"/>
        <w:keepNext w:val="0"/>
        <w:keepLines w:val="0"/>
        <w:spacing w:before="280" w:lineRule="auto"/>
        <w:rPr>
          <w:b w:val="1"/>
          <w:bCs w:val="1"/>
          <w:color w:val="000000"/>
          <w:sz w:val="26"/>
          <w:szCs w:val="26"/>
        </w:rPr>
      </w:pPr>
      <w:bookmarkStart w:colFirst="0" w:colLast="0" w:name="_qg6szm6e2o30" w:id="7924"/>
      <w:bookmarkEnd w:id="7924"/>
      <w:r w:rsidDel="00000000" w:rsidR="00000000" w:rsidRPr="00000000">
        <w:rPr>
          <w:b w:val="1"/>
          <w:bCs w:val="1"/>
          <w:color w:val="000000"/>
          <w:sz w:val="26"/>
          <w:szCs w:val="26"/>
          <w:rtl w:val="0"/>
        </w:rPr>
        <w:t xml:space="preserve">Step 11 – Institutional Follow-Up</w:t>
      </w:r>
    </w:p>
    <w:p w:rsidR="00000000" w:rsidDel="00000000" w:rsidP="00000000" w:rsidRDefault="00000000" w:rsidRPr="00000000" w14:paraId="00004EEE">
      <w:pPr>
        <w:spacing w:after="240" w:before="240" w:lineRule="auto"/>
        <w:rPr/>
      </w:pPr>
      <w:r w:rsidDel="00000000" w:rsidR="00000000" w:rsidRPr="00000000">
        <w:rPr>
          <w:rtl w:val="0"/>
        </w:rPr>
        <w:t xml:space="preserve">We address legal documentary questions within the agreed scope.</w:t>
      </w:r>
    </w:p>
    <w:p w:rsidR="00000000" w:rsidDel="00000000" w:rsidP="00000000" w:rsidRDefault="00000000" w:rsidRPr="00000000" w14:paraId="00004EEF">
      <w:pPr>
        <w:pStyle w:val="Heading3"/>
        <w:keepNext w:val="0"/>
        <w:keepLines w:val="0"/>
        <w:spacing w:before="280" w:lineRule="auto"/>
        <w:rPr>
          <w:b w:val="1"/>
          <w:bCs w:val="1"/>
          <w:color w:val="000000"/>
          <w:sz w:val="26"/>
          <w:szCs w:val="26"/>
        </w:rPr>
      </w:pPr>
      <w:bookmarkStart w:colFirst="0" w:colLast="0" w:name="_c6dyed9y75tw" w:id="7925"/>
      <w:bookmarkEnd w:id="7925"/>
      <w:r w:rsidDel="00000000" w:rsidR="00000000" w:rsidRPr="00000000">
        <w:rPr>
          <w:b w:val="1"/>
          <w:bCs w:val="1"/>
          <w:color w:val="000000"/>
          <w:sz w:val="26"/>
          <w:szCs w:val="26"/>
          <w:rtl w:val="0"/>
        </w:rPr>
        <w:t xml:space="preserve">Step 12 – Future Review or Revocation</w:t>
      </w:r>
    </w:p>
    <w:p w:rsidR="00000000" w:rsidDel="00000000" w:rsidP="00000000" w:rsidRDefault="00000000" w:rsidRPr="00000000" w14:paraId="00004EF0">
      <w:pPr>
        <w:spacing w:after="240" w:before="240" w:lineRule="auto"/>
        <w:rPr/>
      </w:pPr>
      <w:r w:rsidDel="00000000" w:rsidR="00000000" w:rsidRPr="00000000">
        <w:rPr>
          <w:rtl w:val="0"/>
        </w:rPr>
        <w:t xml:space="preserve">We assist with changes when separately engaged.</w:t>
      </w:r>
    </w:p>
    <w:p w:rsidR="00000000" w:rsidDel="00000000" w:rsidP="00000000" w:rsidRDefault="00000000" w:rsidRPr="00000000" w14:paraId="00004EF1">
      <w:pPr>
        <w:spacing w:after="240" w:before="240" w:lineRule="auto"/>
        <w:rPr>
          <w:b w:val="1"/>
          <w:bCs w:val="1"/>
        </w:rPr>
      </w:pPr>
      <w:r w:rsidDel="00000000" w:rsidR="00000000" w:rsidRPr="00000000">
        <w:rPr>
          <w:b w:val="1"/>
          <w:bCs w:val="1"/>
          <w:rtl w:val="0"/>
        </w:rPr>
        <w:t xml:space="preserve">[Start Your Brazilian Power of Attorney Process]</w:t>
      </w:r>
    </w:p>
    <w:p w:rsidR="00000000" w:rsidDel="00000000" w:rsidP="00000000" w:rsidRDefault="00000000" w:rsidRPr="00000000" w14:paraId="00004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3">
      <w:pPr>
        <w:pStyle w:val="Heading2"/>
        <w:keepNext w:val="0"/>
        <w:keepLines w:val="0"/>
        <w:spacing w:after="80" w:lineRule="auto"/>
        <w:rPr>
          <w:b w:val="1"/>
          <w:bCs w:val="1"/>
          <w:sz w:val="34"/>
          <w:szCs w:val="34"/>
        </w:rPr>
      </w:pPr>
      <w:bookmarkStart w:colFirst="0" w:colLast="0" w:name="_z3f704p36lax" w:id="7926"/>
      <w:bookmarkEnd w:id="7926"/>
      <w:r w:rsidDel="00000000" w:rsidR="00000000" w:rsidRPr="00000000">
        <w:rPr>
          <w:b w:val="1"/>
          <w:bCs w:val="1"/>
          <w:sz w:val="34"/>
          <w:szCs w:val="34"/>
          <w:rtl w:val="0"/>
        </w:rPr>
        <w:t xml:space="preserve">WHY CHOOSE CASPANI LAWYERS?</w:t>
      </w:r>
    </w:p>
    <w:p w:rsidR="00000000" w:rsidDel="00000000" w:rsidP="00000000" w:rsidRDefault="00000000" w:rsidRPr="00000000" w14:paraId="00004EF4">
      <w:pPr>
        <w:pStyle w:val="Heading1"/>
        <w:keepNext w:val="0"/>
        <w:keepLines w:val="0"/>
        <w:spacing w:before="480" w:lineRule="auto"/>
        <w:rPr>
          <w:b w:val="1"/>
          <w:bCs w:val="1"/>
          <w:sz w:val="46"/>
          <w:szCs w:val="46"/>
        </w:rPr>
      </w:pPr>
      <w:bookmarkStart w:colFirst="0" w:colLast="0" w:name="_y09cz197ojwi" w:id="7927"/>
      <w:bookmarkEnd w:id="7927"/>
      <w:r w:rsidDel="00000000" w:rsidR="00000000" w:rsidRPr="00000000">
        <w:rPr>
          <w:b w:val="1"/>
          <w:bCs w:val="1"/>
          <w:sz w:val="46"/>
          <w:szCs w:val="46"/>
          <w:rtl w:val="0"/>
        </w:rPr>
        <w:t xml:space="preserve">Brazilian Legal Assistance for Clients Living Abroad</w:t>
      </w:r>
    </w:p>
    <w:p w:rsidR="00000000" w:rsidDel="00000000" w:rsidP="00000000" w:rsidRDefault="00000000" w:rsidRPr="00000000" w14:paraId="00004EF5">
      <w:pPr>
        <w:pStyle w:val="Heading3"/>
        <w:keepNext w:val="0"/>
        <w:keepLines w:val="0"/>
        <w:spacing w:before="280" w:lineRule="auto"/>
        <w:rPr>
          <w:b w:val="1"/>
          <w:bCs w:val="1"/>
          <w:color w:val="000000"/>
          <w:sz w:val="26"/>
          <w:szCs w:val="26"/>
        </w:rPr>
      </w:pPr>
      <w:bookmarkStart w:colFirst="0" w:colLast="0" w:name="_u28yc4xm4ijo" w:id="7928"/>
      <w:bookmarkEnd w:id="7928"/>
      <w:r w:rsidDel="00000000" w:rsidR="00000000" w:rsidRPr="00000000">
        <w:rPr>
          <w:b w:val="1"/>
          <w:bCs w:val="1"/>
          <w:color w:val="000000"/>
          <w:sz w:val="26"/>
          <w:szCs w:val="26"/>
          <w:rtl w:val="0"/>
        </w:rPr>
        <w:t xml:space="preserve">Brazilian Legal Focus</w:t>
      </w:r>
    </w:p>
    <w:p w:rsidR="00000000" w:rsidDel="00000000" w:rsidP="00000000" w:rsidRDefault="00000000" w:rsidRPr="00000000" w14:paraId="00004EF6">
      <w:pPr>
        <w:spacing w:after="240" w:before="240" w:lineRule="auto"/>
        <w:rPr/>
      </w:pPr>
      <w:r w:rsidDel="00000000" w:rsidR="00000000" w:rsidRPr="00000000">
        <w:rPr>
          <w:rtl w:val="0"/>
        </w:rPr>
        <w:t xml:space="preserve">We assist with the legal framework governing Brazilian mandates.</w:t>
      </w:r>
    </w:p>
    <w:p w:rsidR="00000000" w:rsidDel="00000000" w:rsidP="00000000" w:rsidRDefault="00000000" w:rsidRPr="00000000" w14:paraId="00004EF7">
      <w:pPr>
        <w:pStyle w:val="Heading3"/>
        <w:keepNext w:val="0"/>
        <w:keepLines w:val="0"/>
        <w:spacing w:before="280" w:lineRule="auto"/>
        <w:rPr>
          <w:b w:val="1"/>
          <w:bCs w:val="1"/>
          <w:color w:val="000000"/>
          <w:sz w:val="26"/>
          <w:szCs w:val="26"/>
        </w:rPr>
      </w:pPr>
      <w:bookmarkStart w:colFirst="0" w:colLast="0" w:name="_w07rsgulpagb" w:id="7929"/>
      <w:bookmarkEnd w:id="7929"/>
      <w:r w:rsidDel="00000000" w:rsidR="00000000" w:rsidRPr="00000000">
        <w:rPr>
          <w:b w:val="1"/>
          <w:bCs w:val="1"/>
          <w:color w:val="000000"/>
          <w:sz w:val="26"/>
          <w:szCs w:val="26"/>
          <w:rtl w:val="0"/>
        </w:rPr>
        <w:t xml:space="preserve">International Client Orientation</w:t>
      </w:r>
    </w:p>
    <w:p w:rsidR="00000000" w:rsidDel="00000000" w:rsidP="00000000" w:rsidRDefault="00000000" w:rsidRPr="00000000" w14:paraId="00004EF8">
      <w:pPr>
        <w:spacing w:after="240" w:before="240" w:lineRule="auto"/>
        <w:rPr/>
      </w:pPr>
      <w:r w:rsidDel="00000000" w:rsidR="00000000" w:rsidRPr="00000000">
        <w:rPr>
          <w:rtl w:val="0"/>
        </w:rPr>
        <w:t xml:space="preserve">We address the needs of foreign nationals and Brazilian expatriates.</w:t>
      </w:r>
    </w:p>
    <w:p w:rsidR="00000000" w:rsidDel="00000000" w:rsidP="00000000" w:rsidRDefault="00000000" w:rsidRPr="00000000" w14:paraId="00004EF9">
      <w:pPr>
        <w:pStyle w:val="Heading3"/>
        <w:keepNext w:val="0"/>
        <w:keepLines w:val="0"/>
        <w:spacing w:before="280" w:lineRule="auto"/>
        <w:rPr>
          <w:b w:val="1"/>
          <w:bCs w:val="1"/>
          <w:color w:val="000000"/>
          <w:sz w:val="26"/>
          <w:szCs w:val="26"/>
        </w:rPr>
      </w:pPr>
      <w:bookmarkStart w:colFirst="0" w:colLast="0" w:name="_aucpv5xe76e" w:id="7930"/>
      <w:bookmarkEnd w:id="7930"/>
      <w:r w:rsidDel="00000000" w:rsidR="00000000" w:rsidRPr="00000000">
        <w:rPr>
          <w:b w:val="1"/>
          <w:bCs w:val="1"/>
          <w:color w:val="000000"/>
          <w:sz w:val="26"/>
          <w:szCs w:val="26"/>
          <w:rtl w:val="0"/>
        </w:rPr>
        <w:t xml:space="preserve">Property and Financial Matters</w:t>
      </w:r>
    </w:p>
    <w:p w:rsidR="00000000" w:rsidDel="00000000" w:rsidP="00000000" w:rsidRDefault="00000000" w:rsidRPr="00000000" w14:paraId="00004EFA">
      <w:pPr>
        <w:spacing w:after="240" w:before="240" w:lineRule="auto"/>
        <w:rPr/>
      </w:pPr>
      <w:r w:rsidDel="00000000" w:rsidR="00000000" w:rsidRPr="00000000">
        <w:rPr>
          <w:rtl w:val="0"/>
        </w:rPr>
        <w:t xml:space="preserve">We understand the connection between powers of attorney and Brazilian transactions.</w:t>
      </w:r>
    </w:p>
    <w:p w:rsidR="00000000" w:rsidDel="00000000" w:rsidP="00000000" w:rsidRDefault="00000000" w:rsidRPr="00000000" w14:paraId="00004EFB">
      <w:pPr>
        <w:pStyle w:val="Heading3"/>
        <w:keepNext w:val="0"/>
        <w:keepLines w:val="0"/>
        <w:spacing w:before="280" w:lineRule="auto"/>
        <w:rPr>
          <w:b w:val="1"/>
          <w:bCs w:val="1"/>
          <w:color w:val="000000"/>
          <w:sz w:val="26"/>
          <w:szCs w:val="26"/>
        </w:rPr>
      </w:pPr>
      <w:bookmarkStart w:colFirst="0" w:colLast="0" w:name="_8sdk888eb3eb" w:id="7931"/>
      <w:bookmarkEnd w:id="7931"/>
      <w:r w:rsidDel="00000000" w:rsidR="00000000" w:rsidRPr="00000000">
        <w:rPr>
          <w:b w:val="1"/>
          <w:bCs w:val="1"/>
          <w:color w:val="000000"/>
          <w:sz w:val="26"/>
          <w:szCs w:val="26"/>
          <w:rtl w:val="0"/>
        </w:rPr>
        <w:t xml:space="preserve">Individualized Drafting</w:t>
      </w:r>
    </w:p>
    <w:p w:rsidR="00000000" w:rsidDel="00000000" w:rsidP="00000000" w:rsidRDefault="00000000" w:rsidRPr="00000000" w14:paraId="00004EFC">
      <w:pPr>
        <w:spacing w:after="240" w:before="240" w:lineRule="auto"/>
        <w:rPr/>
      </w:pPr>
      <w:r w:rsidDel="00000000" w:rsidR="00000000" w:rsidRPr="00000000">
        <w:rPr>
          <w:rtl w:val="0"/>
        </w:rPr>
        <w:t xml:space="preserve">The instrument is tailored to the intended acts.</w:t>
      </w:r>
    </w:p>
    <w:p w:rsidR="00000000" w:rsidDel="00000000" w:rsidP="00000000" w:rsidRDefault="00000000" w:rsidRPr="00000000" w14:paraId="00004EFD">
      <w:pPr>
        <w:pStyle w:val="Heading3"/>
        <w:keepNext w:val="0"/>
        <w:keepLines w:val="0"/>
        <w:spacing w:before="280" w:lineRule="auto"/>
        <w:rPr>
          <w:b w:val="1"/>
          <w:bCs w:val="1"/>
          <w:color w:val="000000"/>
          <w:sz w:val="26"/>
          <w:szCs w:val="26"/>
        </w:rPr>
      </w:pPr>
      <w:bookmarkStart w:colFirst="0" w:colLast="0" w:name="_x576sdfyxwnt" w:id="7932"/>
      <w:bookmarkEnd w:id="7932"/>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4EFE">
      <w:pPr>
        <w:spacing w:after="240" w:before="240" w:lineRule="auto"/>
        <w:rPr/>
      </w:pPr>
      <w:r w:rsidDel="00000000" w:rsidR="00000000" w:rsidRPr="00000000">
        <w:rPr>
          <w:rtl w:val="0"/>
        </w:rPr>
        <w:t xml:space="preserve">We assist with foreign execution and authentication requirements.</w:t>
      </w:r>
    </w:p>
    <w:p w:rsidR="00000000" w:rsidDel="00000000" w:rsidP="00000000" w:rsidRDefault="00000000" w:rsidRPr="00000000" w14:paraId="00004EFF">
      <w:pPr>
        <w:pStyle w:val="Heading3"/>
        <w:keepNext w:val="0"/>
        <w:keepLines w:val="0"/>
        <w:spacing w:before="280" w:lineRule="auto"/>
        <w:rPr>
          <w:b w:val="1"/>
          <w:bCs w:val="1"/>
          <w:color w:val="000000"/>
          <w:sz w:val="26"/>
          <w:szCs w:val="26"/>
        </w:rPr>
      </w:pPr>
      <w:bookmarkStart w:colFirst="0" w:colLast="0" w:name="_z7h6wskc69no" w:id="7933"/>
      <w:bookmarkEnd w:id="7933"/>
      <w:r w:rsidDel="00000000" w:rsidR="00000000" w:rsidRPr="00000000">
        <w:rPr>
          <w:b w:val="1"/>
          <w:bCs w:val="1"/>
          <w:color w:val="000000"/>
          <w:sz w:val="26"/>
          <w:szCs w:val="26"/>
          <w:rtl w:val="0"/>
        </w:rPr>
        <w:t xml:space="preserve">Notarial Coordination</w:t>
      </w:r>
    </w:p>
    <w:p w:rsidR="00000000" w:rsidDel="00000000" w:rsidP="00000000" w:rsidRDefault="00000000" w:rsidRPr="00000000" w14:paraId="00004F00">
      <w:pPr>
        <w:spacing w:after="240" w:before="240" w:lineRule="auto"/>
        <w:rPr/>
      </w:pPr>
      <w:r w:rsidDel="00000000" w:rsidR="00000000" w:rsidRPr="00000000">
        <w:rPr>
          <w:rtl w:val="0"/>
        </w:rPr>
        <w:t xml:space="preserve">We address appropriate public and private instrument formalities.</w:t>
      </w:r>
    </w:p>
    <w:p w:rsidR="00000000" w:rsidDel="00000000" w:rsidP="00000000" w:rsidRDefault="00000000" w:rsidRPr="00000000" w14:paraId="00004F01">
      <w:pPr>
        <w:pStyle w:val="Heading3"/>
        <w:keepNext w:val="0"/>
        <w:keepLines w:val="0"/>
        <w:spacing w:before="280" w:lineRule="auto"/>
        <w:rPr>
          <w:b w:val="1"/>
          <w:bCs w:val="1"/>
          <w:color w:val="000000"/>
          <w:sz w:val="26"/>
          <w:szCs w:val="26"/>
        </w:rPr>
      </w:pPr>
      <w:bookmarkStart w:colFirst="0" w:colLast="0" w:name="_70yfgeu3refk" w:id="7934"/>
      <w:bookmarkEnd w:id="7934"/>
      <w:r w:rsidDel="00000000" w:rsidR="00000000" w:rsidRPr="00000000">
        <w:rPr>
          <w:b w:val="1"/>
          <w:bCs w:val="1"/>
          <w:color w:val="000000"/>
          <w:sz w:val="26"/>
          <w:szCs w:val="26"/>
          <w:rtl w:val="0"/>
        </w:rPr>
        <w:t xml:space="preserve">Risk Awareness</w:t>
      </w:r>
    </w:p>
    <w:p w:rsidR="00000000" w:rsidDel="00000000" w:rsidP="00000000" w:rsidRDefault="00000000" w:rsidRPr="00000000" w14:paraId="00004F02">
      <w:pPr>
        <w:spacing w:after="240" w:before="240" w:lineRule="auto"/>
        <w:rPr/>
      </w:pPr>
      <w:r w:rsidDel="00000000" w:rsidR="00000000" w:rsidRPr="00000000">
        <w:rPr>
          <w:rtl w:val="0"/>
        </w:rPr>
        <w:t xml:space="preserve">We consider authority limits, substitution, and conflicts of interest.</w:t>
      </w:r>
    </w:p>
    <w:p w:rsidR="00000000" w:rsidDel="00000000" w:rsidP="00000000" w:rsidRDefault="00000000" w:rsidRPr="00000000" w14:paraId="00004F03">
      <w:pPr>
        <w:pStyle w:val="Heading3"/>
        <w:keepNext w:val="0"/>
        <w:keepLines w:val="0"/>
        <w:spacing w:before="280" w:lineRule="auto"/>
        <w:rPr>
          <w:b w:val="1"/>
          <w:bCs w:val="1"/>
          <w:color w:val="000000"/>
          <w:sz w:val="26"/>
          <w:szCs w:val="26"/>
        </w:rPr>
      </w:pPr>
      <w:bookmarkStart w:colFirst="0" w:colLast="0" w:name="_p8d587wb5hi1" w:id="7935"/>
      <w:bookmarkEnd w:id="7935"/>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F04">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4F05">
      <w:pPr>
        <w:pStyle w:val="Heading3"/>
        <w:keepNext w:val="0"/>
        <w:keepLines w:val="0"/>
        <w:spacing w:before="280" w:lineRule="auto"/>
        <w:rPr>
          <w:b w:val="1"/>
          <w:bCs w:val="1"/>
          <w:color w:val="000000"/>
          <w:sz w:val="26"/>
          <w:szCs w:val="26"/>
        </w:rPr>
      </w:pPr>
      <w:bookmarkStart w:colFirst="0" w:colLast="0" w:name="_mnrauev7nmnx" w:id="7936"/>
      <w:bookmarkEnd w:id="7936"/>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F06">
      <w:pPr>
        <w:spacing w:after="240" w:before="240" w:lineRule="auto"/>
        <w:rPr/>
      </w:pPr>
      <w:r w:rsidDel="00000000" w:rsidR="00000000" w:rsidRPr="00000000">
        <w:rPr>
          <w:rtl w:val="0"/>
        </w:rPr>
        <w:t xml:space="preserve">Client information is handled under applicable professional obligations.</w:t>
      </w:r>
    </w:p>
    <w:p w:rsidR="00000000" w:rsidDel="00000000" w:rsidP="00000000" w:rsidRDefault="00000000" w:rsidRPr="00000000" w14:paraId="00004F07">
      <w:pPr>
        <w:pStyle w:val="Heading3"/>
        <w:keepNext w:val="0"/>
        <w:keepLines w:val="0"/>
        <w:spacing w:before="280" w:lineRule="auto"/>
        <w:rPr>
          <w:b w:val="1"/>
          <w:bCs w:val="1"/>
          <w:color w:val="000000"/>
          <w:sz w:val="26"/>
          <w:szCs w:val="26"/>
        </w:rPr>
      </w:pPr>
      <w:bookmarkStart w:colFirst="0" w:colLast="0" w:name="_crzfqxx196oy" w:id="7937"/>
      <w:bookmarkEnd w:id="7937"/>
      <w:r w:rsidDel="00000000" w:rsidR="00000000" w:rsidRPr="00000000">
        <w:rPr>
          <w:b w:val="1"/>
          <w:bCs w:val="1"/>
          <w:color w:val="000000"/>
          <w:sz w:val="26"/>
          <w:szCs w:val="26"/>
          <w:rtl w:val="0"/>
        </w:rPr>
        <w:t xml:space="preserve">Defined Legal Fees</w:t>
      </w:r>
    </w:p>
    <w:p w:rsidR="00000000" w:rsidDel="00000000" w:rsidP="00000000" w:rsidRDefault="00000000" w:rsidRPr="00000000" w14:paraId="00004F08">
      <w:pPr>
        <w:spacing w:after="240" w:before="240" w:lineRule="auto"/>
        <w:rPr/>
      </w:pPr>
      <w:r w:rsidDel="00000000" w:rsidR="00000000" w:rsidRPr="00000000">
        <w:rPr>
          <w:rtl w:val="0"/>
        </w:rPr>
        <w:t xml:space="preserve">The scope and fees are agreed before representation.</w:t>
      </w:r>
    </w:p>
    <w:p w:rsidR="00000000" w:rsidDel="00000000" w:rsidP="00000000" w:rsidRDefault="00000000" w:rsidRPr="00000000" w14:paraId="00004F09">
      <w:pPr>
        <w:pStyle w:val="Heading3"/>
        <w:keepNext w:val="0"/>
        <w:keepLines w:val="0"/>
        <w:spacing w:before="280" w:lineRule="auto"/>
        <w:rPr>
          <w:b w:val="1"/>
          <w:bCs w:val="1"/>
          <w:color w:val="000000"/>
          <w:sz w:val="26"/>
          <w:szCs w:val="26"/>
        </w:rPr>
      </w:pPr>
      <w:bookmarkStart w:colFirst="0" w:colLast="0" w:name="_reqcujt9zqkj" w:id="7938"/>
      <w:bookmarkEnd w:id="7938"/>
      <w:r w:rsidDel="00000000" w:rsidR="00000000" w:rsidRPr="00000000">
        <w:rPr>
          <w:b w:val="1"/>
          <w:bCs w:val="1"/>
          <w:color w:val="000000"/>
          <w:sz w:val="26"/>
          <w:szCs w:val="26"/>
          <w:rtl w:val="0"/>
        </w:rPr>
        <w:t xml:space="preserve">No Guaranteed Institutional Approval</w:t>
      </w:r>
    </w:p>
    <w:p w:rsidR="00000000" w:rsidDel="00000000" w:rsidP="00000000" w:rsidRDefault="00000000" w:rsidRPr="00000000" w14:paraId="00004F0A">
      <w:pPr>
        <w:spacing w:after="240" w:before="240" w:lineRule="auto"/>
        <w:rPr/>
      </w:pPr>
      <w:r w:rsidDel="00000000" w:rsidR="00000000" w:rsidRPr="00000000">
        <w:rPr>
          <w:rtl w:val="0"/>
        </w:rPr>
        <w:t xml:space="preserve">Acceptance depends on the relevant legal and institutional requirements.</w:t>
      </w:r>
    </w:p>
    <w:p w:rsidR="00000000" w:rsidDel="00000000" w:rsidP="00000000" w:rsidRDefault="00000000" w:rsidRPr="00000000" w14:paraId="00004F0B">
      <w:pPr>
        <w:spacing w:after="240" w:before="240" w:lineRule="auto"/>
        <w:rPr>
          <w:b w:val="1"/>
          <w:bCs w:val="1"/>
        </w:rPr>
      </w:pPr>
      <w:r w:rsidDel="00000000" w:rsidR="00000000" w:rsidRPr="00000000">
        <w:rPr>
          <w:b w:val="1"/>
          <w:bCs w:val="1"/>
          <w:rtl w:val="0"/>
        </w:rPr>
        <w:t xml:space="preserve">[Book Your Financial Power of Attorney Consultation]</w:t>
      </w:r>
    </w:p>
    <w:p w:rsidR="00000000" w:rsidDel="00000000" w:rsidP="00000000" w:rsidRDefault="00000000" w:rsidRPr="00000000" w14:paraId="00004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D">
      <w:pPr>
        <w:pStyle w:val="Heading2"/>
        <w:keepNext w:val="0"/>
        <w:keepLines w:val="0"/>
        <w:spacing w:after="80" w:lineRule="auto"/>
        <w:rPr>
          <w:b w:val="1"/>
          <w:bCs w:val="1"/>
          <w:sz w:val="34"/>
          <w:szCs w:val="34"/>
        </w:rPr>
      </w:pPr>
      <w:bookmarkStart w:colFirst="0" w:colLast="0" w:name="_k46y2ylfkyyq" w:id="7939"/>
      <w:bookmarkEnd w:id="7939"/>
      <w:r w:rsidDel="00000000" w:rsidR="00000000" w:rsidRPr="00000000">
        <w:rPr>
          <w:b w:val="1"/>
          <w:bCs w:val="1"/>
          <w:sz w:val="34"/>
          <w:szCs w:val="34"/>
          <w:rtl w:val="0"/>
        </w:rPr>
        <w:t xml:space="preserve">FREQUENTLY ASKED QUESTIONS</w:t>
      </w:r>
    </w:p>
    <w:p w:rsidR="00000000" w:rsidDel="00000000" w:rsidP="00000000" w:rsidRDefault="00000000" w:rsidRPr="00000000" w14:paraId="00004F0E">
      <w:pPr>
        <w:pStyle w:val="Heading1"/>
        <w:keepNext w:val="0"/>
        <w:keepLines w:val="0"/>
        <w:spacing w:before="480" w:lineRule="auto"/>
        <w:rPr>
          <w:b w:val="1"/>
          <w:bCs w:val="1"/>
          <w:sz w:val="46"/>
          <w:szCs w:val="46"/>
        </w:rPr>
      </w:pPr>
      <w:bookmarkStart w:colFirst="0" w:colLast="0" w:name="_iycr0ejyioj5" w:id="7940"/>
      <w:bookmarkEnd w:id="7940"/>
      <w:r w:rsidDel="00000000" w:rsidR="00000000" w:rsidRPr="00000000">
        <w:rPr>
          <w:b w:val="1"/>
          <w:bCs w:val="1"/>
          <w:sz w:val="46"/>
          <w:szCs w:val="46"/>
          <w:rtl w:val="0"/>
        </w:rPr>
        <w:t xml:space="preserve">Financial Power of Attorney in Brazil – FAQ</w:t>
      </w:r>
    </w:p>
    <w:p w:rsidR="00000000" w:rsidDel="00000000" w:rsidP="00000000" w:rsidRDefault="00000000" w:rsidRPr="00000000" w14:paraId="00004F0F">
      <w:pPr>
        <w:pStyle w:val="Heading3"/>
        <w:keepNext w:val="0"/>
        <w:keepLines w:val="0"/>
        <w:spacing w:before="280" w:lineRule="auto"/>
        <w:rPr>
          <w:b w:val="1"/>
          <w:bCs w:val="1"/>
          <w:color w:val="000000"/>
          <w:sz w:val="26"/>
          <w:szCs w:val="26"/>
        </w:rPr>
      </w:pPr>
      <w:bookmarkStart w:colFirst="0" w:colLast="0" w:name="_oabyzgmesr7s" w:id="7941"/>
      <w:bookmarkEnd w:id="7941"/>
      <w:r w:rsidDel="00000000" w:rsidR="00000000" w:rsidRPr="00000000">
        <w:rPr>
          <w:b w:val="1"/>
          <w:bCs w:val="1"/>
          <w:color w:val="000000"/>
          <w:sz w:val="26"/>
          <w:szCs w:val="26"/>
          <w:rtl w:val="0"/>
        </w:rPr>
        <w:t xml:space="preserve">1. What is a financial power of attorney in Brazil?</w:t>
      </w:r>
    </w:p>
    <w:p w:rsidR="00000000" w:rsidDel="00000000" w:rsidP="00000000" w:rsidRDefault="00000000" w:rsidRPr="00000000" w14:paraId="00004F10">
      <w:pPr>
        <w:spacing w:after="240" w:before="240" w:lineRule="auto"/>
        <w:rPr/>
      </w:pPr>
      <w:r w:rsidDel="00000000" w:rsidR="00000000" w:rsidRPr="00000000">
        <w:rPr>
          <w:rtl w:val="0"/>
        </w:rPr>
        <w:t xml:space="preserve">It is a legal instrument authorizing a representative to perform specified financial, property, or administrative acts.</w:t>
      </w:r>
    </w:p>
    <w:p w:rsidR="00000000" w:rsidDel="00000000" w:rsidP="00000000" w:rsidRDefault="00000000" w:rsidRPr="00000000" w14:paraId="00004F11">
      <w:pPr>
        <w:pStyle w:val="Heading3"/>
        <w:keepNext w:val="0"/>
        <w:keepLines w:val="0"/>
        <w:spacing w:before="280" w:lineRule="auto"/>
        <w:rPr>
          <w:b w:val="1"/>
          <w:bCs w:val="1"/>
          <w:color w:val="000000"/>
          <w:sz w:val="26"/>
          <w:szCs w:val="26"/>
        </w:rPr>
      </w:pPr>
      <w:bookmarkStart w:colFirst="0" w:colLast="0" w:name="_1qcq8cvegdjl" w:id="7942"/>
      <w:bookmarkEnd w:id="7942"/>
      <w:r w:rsidDel="00000000" w:rsidR="00000000" w:rsidRPr="00000000">
        <w:rPr>
          <w:b w:val="1"/>
          <w:bCs w:val="1"/>
          <w:color w:val="000000"/>
          <w:sz w:val="26"/>
          <w:szCs w:val="26"/>
          <w:rtl w:val="0"/>
        </w:rPr>
        <w:t xml:space="preserve">2. What is a procuração?</w:t>
      </w:r>
    </w:p>
    <w:p w:rsidR="00000000" w:rsidDel="00000000" w:rsidP="00000000" w:rsidRDefault="00000000" w:rsidRPr="00000000" w14:paraId="00004F12">
      <w:pPr>
        <w:spacing w:after="240" w:before="240" w:lineRule="auto"/>
        <w:rPr/>
      </w:pPr>
      <w:r w:rsidDel="00000000" w:rsidR="00000000" w:rsidRPr="00000000">
        <w:rPr>
          <w:rtl w:val="0"/>
        </w:rPr>
        <w:t xml:space="preserve">It is the Portuguese term for a power of attorney.</w:t>
      </w:r>
    </w:p>
    <w:p w:rsidR="00000000" w:rsidDel="00000000" w:rsidP="00000000" w:rsidRDefault="00000000" w:rsidRPr="00000000" w14:paraId="00004F13">
      <w:pPr>
        <w:pStyle w:val="Heading3"/>
        <w:keepNext w:val="0"/>
        <w:keepLines w:val="0"/>
        <w:spacing w:before="280" w:lineRule="auto"/>
        <w:rPr>
          <w:b w:val="1"/>
          <w:bCs w:val="1"/>
          <w:color w:val="000000"/>
          <w:sz w:val="26"/>
          <w:szCs w:val="26"/>
        </w:rPr>
      </w:pPr>
      <w:bookmarkStart w:colFirst="0" w:colLast="0" w:name="_856p04mkqj0e" w:id="7943"/>
      <w:bookmarkEnd w:id="7943"/>
      <w:r w:rsidDel="00000000" w:rsidR="00000000" w:rsidRPr="00000000">
        <w:rPr>
          <w:b w:val="1"/>
          <w:bCs w:val="1"/>
          <w:color w:val="000000"/>
          <w:sz w:val="26"/>
          <w:szCs w:val="26"/>
          <w:rtl w:val="0"/>
        </w:rPr>
        <w:t xml:space="preserve">3. Can foreigners grant a power of attorney in Brazil?</w:t>
      </w:r>
    </w:p>
    <w:p w:rsidR="00000000" w:rsidDel="00000000" w:rsidP="00000000" w:rsidRDefault="00000000" w:rsidRPr="00000000" w14:paraId="00004F14">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4F15">
      <w:pPr>
        <w:pStyle w:val="Heading3"/>
        <w:keepNext w:val="0"/>
        <w:keepLines w:val="0"/>
        <w:spacing w:before="280" w:lineRule="auto"/>
        <w:rPr>
          <w:b w:val="1"/>
          <w:bCs w:val="1"/>
          <w:color w:val="000000"/>
          <w:sz w:val="26"/>
          <w:szCs w:val="26"/>
        </w:rPr>
      </w:pPr>
      <w:bookmarkStart w:colFirst="0" w:colLast="0" w:name="_thzwvh70alcp" w:id="7944"/>
      <w:bookmarkEnd w:id="7944"/>
      <w:r w:rsidDel="00000000" w:rsidR="00000000" w:rsidRPr="00000000">
        <w:rPr>
          <w:b w:val="1"/>
          <w:bCs w:val="1"/>
          <w:color w:val="000000"/>
          <w:sz w:val="26"/>
          <w:szCs w:val="26"/>
          <w:rtl w:val="0"/>
        </w:rPr>
        <w:t xml:space="preserve">4. Do I need Brazilian citizenship?</w:t>
      </w:r>
    </w:p>
    <w:p w:rsidR="00000000" w:rsidDel="00000000" w:rsidP="00000000" w:rsidRDefault="00000000" w:rsidRPr="00000000" w14:paraId="00004F16">
      <w:pPr>
        <w:spacing w:after="240" w:before="240" w:lineRule="auto"/>
        <w:rPr/>
      </w:pPr>
      <w:r w:rsidDel="00000000" w:rsidR="00000000" w:rsidRPr="00000000">
        <w:rPr>
          <w:rtl w:val="0"/>
        </w:rPr>
        <w:t xml:space="preserve">No. Foreign nationality alone does not prevent a legally appropriate mandate.</w:t>
      </w:r>
    </w:p>
    <w:p w:rsidR="00000000" w:rsidDel="00000000" w:rsidP="00000000" w:rsidRDefault="00000000" w:rsidRPr="00000000" w14:paraId="00004F17">
      <w:pPr>
        <w:pStyle w:val="Heading3"/>
        <w:keepNext w:val="0"/>
        <w:keepLines w:val="0"/>
        <w:spacing w:before="280" w:lineRule="auto"/>
        <w:rPr>
          <w:b w:val="1"/>
          <w:bCs w:val="1"/>
          <w:color w:val="000000"/>
          <w:sz w:val="26"/>
          <w:szCs w:val="26"/>
        </w:rPr>
      </w:pPr>
      <w:bookmarkStart w:colFirst="0" w:colLast="0" w:name="_rsnwmsnw6srm" w:id="7945"/>
      <w:bookmarkEnd w:id="7945"/>
      <w:r w:rsidDel="00000000" w:rsidR="00000000" w:rsidRPr="00000000">
        <w:rPr>
          <w:b w:val="1"/>
          <w:bCs w:val="1"/>
          <w:color w:val="000000"/>
          <w:sz w:val="26"/>
          <w:szCs w:val="26"/>
          <w:rtl w:val="0"/>
        </w:rPr>
        <w:t xml:space="preserve">5. Do I need to live in Brazil?</w:t>
      </w:r>
    </w:p>
    <w:p w:rsidR="00000000" w:rsidDel="00000000" w:rsidP="00000000" w:rsidRDefault="00000000" w:rsidRPr="00000000" w14:paraId="00004F18">
      <w:pPr>
        <w:spacing w:after="240" w:before="240" w:lineRule="auto"/>
        <w:rPr/>
      </w:pPr>
      <w:r w:rsidDel="00000000" w:rsidR="00000000" w:rsidRPr="00000000">
        <w:rPr>
          <w:rtl w:val="0"/>
        </w:rPr>
        <w:t xml:space="preserve">No. Many powers of attorney can be prepared and executed from abroad.</w:t>
      </w:r>
    </w:p>
    <w:p w:rsidR="00000000" w:rsidDel="00000000" w:rsidP="00000000" w:rsidRDefault="00000000" w:rsidRPr="00000000" w14:paraId="00004F19">
      <w:pPr>
        <w:pStyle w:val="Heading3"/>
        <w:keepNext w:val="0"/>
        <w:keepLines w:val="0"/>
        <w:spacing w:before="280" w:lineRule="auto"/>
        <w:rPr>
          <w:b w:val="1"/>
          <w:bCs w:val="1"/>
          <w:color w:val="000000"/>
          <w:sz w:val="26"/>
          <w:szCs w:val="26"/>
        </w:rPr>
      </w:pPr>
      <w:bookmarkStart w:colFirst="0" w:colLast="0" w:name="_10gewvyxz3s" w:id="7946"/>
      <w:bookmarkEnd w:id="7946"/>
      <w:r w:rsidDel="00000000" w:rsidR="00000000" w:rsidRPr="00000000">
        <w:rPr>
          <w:b w:val="1"/>
          <w:bCs w:val="1"/>
          <w:color w:val="000000"/>
          <w:sz w:val="26"/>
          <w:szCs w:val="26"/>
          <w:rtl w:val="0"/>
        </w:rPr>
        <w:t xml:space="preserve">6. Can I sign a Brazilian power of attorney overseas?</w:t>
      </w:r>
    </w:p>
    <w:p w:rsidR="00000000" w:rsidDel="00000000" w:rsidP="00000000" w:rsidRDefault="00000000" w:rsidRPr="00000000" w14:paraId="00004F1A">
      <w:pPr>
        <w:spacing w:after="240" w:before="240" w:lineRule="auto"/>
        <w:rPr/>
      </w:pPr>
      <w:r w:rsidDel="00000000" w:rsidR="00000000" w:rsidRPr="00000000">
        <w:rPr>
          <w:rtl w:val="0"/>
        </w:rPr>
        <w:t xml:space="preserve">Potentially, yes, through an appropriate consular or foreign notarial route.</w:t>
      </w:r>
    </w:p>
    <w:p w:rsidR="00000000" w:rsidDel="00000000" w:rsidP="00000000" w:rsidRDefault="00000000" w:rsidRPr="00000000" w14:paraId="00004F1B">
      <w:pPr>
        <w:pStyle w:val="Heading3"/>
        <w:keepNext w:val="0"/>
        <w:keepLines w:val="0"/>
        <w:spacing w:before="280" w:lineRule="auto"/>
        <w:rPr>
          <w:b w:val="1"/>
          <w:bCs w:val="1"/>
          <w:color w:val="000000"/>
          <w:sz w:val="26"/>
          <w:szCs w:val="26"/>
        </w:rPr>
      </w:pPr>
      <w:bookmarkStart w:colFirst="0" w:colLast="0" w:name="_rng75w9vrmy4" w:id="7947"/>
      <w:bookmarkEnd w:id="7947"/>
      <w:r w:rsidDel="00000000" w:rsidR="00000000" w:rsidRPr="00000000">
        <w:rPr>
          <w:b w:val="1"/>
          <w:bCs w:val="1"/>
          <w:color w:val="000000"/>
          <w:sz w:val="26"/>
          <w:szCs w:val="26"/>
          <w:rtl w:val="0"/>
        </w:rPr>
        <w:t xml:space="preserve">7. Can I sign at a Brazilian consulate?</w:t>
      </w:r>
    </w:p>
    <w:p w:rsidR="00000000" w:rsidDel="00000000" w:rsidP="00000000" w:rsidRDefault="00000000" w:rsidRPr="00000000" w14:paraId="00004F1C">
      <w:pPr>
        <w:spacing w:after="240" w:before="240" w:lineRule="auto"/>
        <w:rPr/>
      </w:pPr>
      <w:r w:rsidDel="00000000" w:rsidR="00000000" w:rsidRPr="00000000">
        <w:rPr>
          <w:rtl w:val="0"/>
        </w:rPr>
        <w:t xml:space="preserve">Eligibility and available services depend on your status and the relevant consular rules.</w:t>
      </w:r>
    </w:p>
    <w:p w:rsidR="00000000" w:rsidDel="00000000" w:rsidP="00000000" w:rsidRDefault="00000000" w:rsidRPr="00000000" w14:paraId="00004F1D">
      <w:pPr>
        <w:pStyle w:val="Heading3"/>
        <w:keepNext w:val="0"/>
        <w:keepLines w:val="0"/>
        <w:spacing w:before="280" w:lineRule="auto"/>
        <w:rPr>
          <w:b w:val="1"/>
          <w:bCs w:val="1"/>
          <w:color w:val="000000"/>
          <w:sz w:val="26"/>
          <w:szCs w:val="26"/>
        </w:rPr>
      </w:pPr>
      <w:bookmarkStart w:colFirst="0" w:colLast="0" w:name="_p2myhss5s1bz" w:id="7948"/>
      <w:bookmarkEnd w:id="7948"/>
      <w:r w:rsidDel="00000000" w:rsidR="00000000" w:rsidRPr="00000000">
        <w:rPr>
          <w:b w:val="1"/>
          <w:bCs w:val="1"/>
          <w:color w:val="000000"/>
          <w:sz w:val="26"/>
          <w:szCs w:val="26"/>
          <w:rtl w:val="0"/>
        </w:rPr>
        <w:t xml:space="preserve">8. Can a foreign national without Brazilian immigration registration obtain a consular public power of attorney?</w:t>
      </w:r>
    </w:p>
    <w:p w:rsidR="00000000" w:rsidDel="00000000" w:rsidP="00000000" w:rsidRDefault="00000000" w:rsidRPr="00000000" w14:paraId="00004F1E">
      <w:pPr>
        <w:spacing w:after="240" w:before="240" w:lineRule="auto"/>
        <w:rPr/>
      </w:pPr>
      <w:r w:rsidDel="00000000" w:rsidR="00000000" w:rsidRPr="00000000">
        <w:rPr>
          <w:rtl w:val="0"/>
        </w:rPr>
        <w:t xml:space="preserve">Not necessarily. Certain consular public-instrument services impose specific eligibility requirements.</w:t>
      </w:r>
    </w:p>
    <w:p w:rsidR="00000000" w:rsidDel="00000000" w:rsidP="00000000" w:rsidRDefault="00000000" w:rsidRPr="00000000" w14:paraId="00004F1F">
      <w:pPr>
        <w:pStyle w:val="Heading3"/>
        <w:keepNext w:val="0"/>
        <w:keepLines w:val="0"/>
        <w:spacing w:before="280" w:lineRule="auto"/>
        <w:rPr>
          <w:b w:val="1"/>
          <w:bCs w:val="1"/>
          <w:color w:val="000000"/>
          <w:sz w:val="26"/>
          <w:szCs w:val="26"/>
        </w:rPr>
      </w:pPr>
      <w:bookmarkStart w:colFirst="0" w:colLast="0" w:name="_uvrzya9njvti" w:id="7949"/>
      <w:bookmarkEnd w:id="7949"/>
      <w:r w:rsidDel="00000000" w:rsidR="00000000" w:rsidRPr="00000000">
        <w:rPr>
          <w:b w:val="1"/>
          <w:bCs w:val="1"/>
          <w:color w:val="000000"/>
          <w:sz w:val="26"/>
          <w:szCs w:val="26"/>
          <w:rtl w:val="0"/>
        </w:rPr>
        <w:t xml:space="preserve">9. Can I use a U.S. power of attorney in Brazil?</w:t>
      </w:r>
    </w:p>
    <w:p w:rsidR="00000000" w:rsidDel="00000000" w:rsidP="00000000" w:rsidRDefault="00000000" w:rsidRPr="00000000" w14:paraId="00004F20">
      <w:pPr>
        <w:spacing w:after="240" w:before="240" w:lineRule="auto"/>
        <w:rPr/>
      </w:pPr>
      <w:r w:rsidDel="00000000" w:rsidR="00000000" w:rsidRPr="00000000">
        <w:rPr>
          <w:rtl w:val="0"/>
        </w:rPr>
        <w:t xml:space="preserve">Potentially, but its form, powers, authentication, translation, and acceptance must be assessed.</w:t>
      </w:r>
    </w:p>
    <w:p w:rsidR="00000000" w:rsidDel="00000000" w:rsidP="00000000" w:rsidRDefault="00000000" w:rsidRPr="00000000" w14:paraId="00004F21">
      <w:pPr>
        <w:pStyle w:val="Heading3"/>
        <w:keepNext w:val="0"/>
        <w:keepLines w:val="0"/>
        <w:spacing w:before="280" w:lineRule="auto"/>
        <w:rPr>
          <w:b w:val="1"/>
          <w:bCs w:val="1"/>
          <w:color w:val="000000"/>
          <w:sz w:val="26"/>
          <w:szCs w:val="26"/>
        </w:rPr>
      </w:pPr>
      <w:bookmarkStart w:colFirst="0" w:colLast="0" w:name="_4v0eb99ytufh" w:id="7950"/>
      <w:bookmarkEnd w:id="7950"/>
      <w:r w:rsidDel="00000000" w:rsidR="00000000" w:rsidRPr="00000000">
        <w:rPr>
          <w:b w:val="1"/>
          <w:bCs w:val="1"/>
          <w:color w:val="000000"/>
          <w:sz w:val="26"/>
          <w:szCs w:val="26"/>
          <w:rtl w:val="0"/>
        </w:rPr>
        <w:t xml:space="preserve">10. Does a U.S. durable power of attorney work identically in Brazil?</w:t>
      </w:r>
    </w:p>
    <w:p w:rsidR="00000000" w:rsidDel="00000000" w:rsidP="00000000" w:rsidRDefault="00000000" w:rsidRPr="00000000" w14:paraId="00004F22">
      <w:pPr>
        <w:spacing w:after="240" w:before="240" w:lineRule="auto"/>
        <w:rPr/>
      </w:pPr>
      <w:r w:rsidDel="00000000" w:rsidR="00000000" w:rsidRPr="00000000">
        <w:rPr>
          <w:rtl w:val="0"/>
        </w:rPr>
        <w:t xml:space="preserve">No. Brazilian mandate and incapacity rules differ.</w:t>
      </w:r>
    </w:p>
    <w:p w:rsidR="00000000" w:rsidDel="00000000" w:rsidP="00000000" w:rsidRDefault="00000000" w:rsidRPr="00000000" w14:paraId="00004F23">
      <w:pPr>
        <w:pStyle w:val="Heading3"/>
        <w:keepNext w:val="0"/>
        <w:keepLines w:val="0"/>
        <w:spacing w:before="280" w:lineRule="auto"/>
        <w:rPr>
          <w:b w:val="1"/>
          <w:bCs w:val="1"/>
          <w:color w:val="000000"/>
          <w:sz w:val="26"/>
          <w:szCs w:val="26"/>
        </w:rPr>
      </w:pPr>
      <w:bookmarkStart w:colFirst="0" w:colLast="0" w:name="_mdfimc3h5jey" w:id="7951"/>
      <w:bookmarkEnd w:id="7951"/>
      <w:r w:rsidDel="00000000" w:rsidR="00000000" w:rsidRPr="00000000">
        <w:rPr>
          <w:b w:val="1"/>
          <w:bCs w:val="1"/>
          <w:color w:val="000000"/>
          <w:sz w:val="26"/>
          <w:szCs w:val="26"/>
          <w:rtl w:val="0"/>
        </w:rPr>
        <w:t xml:space="preserve">11. What is a public power of attorney?</w:t>
      </w:r>
    </w:p>
    <w:p w:rsidR="00000000" w:rsidDel="00000000" w:rsidP="00000000" w:rsidRDefault="00000000" w:rsidRPr="00000000" w14:paraId="00004F24">
      <w:pPr>
        <w:spacing w:after="240" w:before="240" w:lineRule="auto"/>
        <w:rPr/>
      </w:pPr>
      <w:r w:rsidDel="00000000" w:rsidR="00000000" w:rsidRPr="00000000">
        <w:rPr>
          <w:rtl w:val="0"/>
        </w:rPr>
        <w:t xml:space="preserve">A power of attorney executed through the appropriate public notarial or consular procedure.</w:t>
      </w:r>
    </w:p>
    <w:p w:rsidR="00000000" w:rsidDel="00000000" w:rsidP="00000000" w:rsidRDefault="00000000" w:rsidRPr="00000000" w14:paraId="00004F25">
      <w:pPr>
        <w:pStyle w:val="Heading3"/>
        <w:keepNext w:val="0"/>
        <w:keepLines w:val="0"/>
        <w:spacing w:before="280" w:lineRule="auto"/>
        <w:rPr>
          <w:b w:val="1"/>
          <w:bCs w:val="1"/>
          <w:color w:val="000000"/>
          <w:sz w:val="26"/>
          <w:szCs w:val="26"/>
        </w:rPr>
      </w:pPr>
      <w:bookmarkStart w:colFirst="0" w:colLast="0" w:name="_r82j04st7q5w" w:id="7952"/>
      <w:bookmarkEnd w:id="7952"/>
      <w:r w:rsidDel="00000000" w:rsidR="00000000" w:rsidRPr="00000000">
        <w:rPr>
          <w:b w:val="1"/>
          <w:bCs w:val="1"/>
          <w:color w:val="000000"/>
          <w:sz w:val="26"/>
          <w:szCs w:val="26"/>
          <w:rtl w:val="0"/>
        </w:rPr>
        <w:t xml:space="preserve">12. What is a private power of attorney?</w:t>
      </w:r>
    </w:p>
    <w:p w:rsidR="00000000" w:rsidDel="00000000" w:rsidP="00000000" w:rsidRDefault="00000000" w:rsidRPr="00000000" w14:paraId="00004F26">
      <w:pPr>
        <w:spacing w:after="240" w:before="240" w:lineRule="auto"/>
        <w:rPr/>
      </w:pPr>
      <w:r w:rsidDel="00000000" w:rsidR="00000000" w:rsidRPr="00000000">
        <w:rPr>
          <w:rtl w:val="0"/>
        </w:rPr>
        <w:t xml:space="preserve">A power of attorney executed as a private instrument, subject to applicable formalities.</w:t>
      </w:r>
    </w:p>
    <w:p w:rsidR="00000000" w:rsidDel="00000000" w:rsidP="00000000" w:rsidRDefault="00000000" w:rsidRPr="00000000" w14:paraId="00004F27">
      <w:pPr>
        <w:pStyle w:val="Heading3"/>
        <w:keepNext w:val="0"/>
        <w:keepLines w:val="0"/>
        <w:spacing w:before="280" w:lineRule="auto"/>
        <w:rPr>
          <w:b w:val="1"/>
          <w:bCs w:val="1"/>
          <w:color w:val="000000"/>
          <w:sz w:val="26"/>
          <w:szCs w:val="26"/>
        </w:rPr>
      </w:pPr>
      <w:bookmarkStart w:colFirst="0" w:colLast="0" w:name="_443zrnk8y5a2" w:id="7953"/>
      <w:bookmarkEnd w:id="7953"/>
      <w:r w:rsidDel="00000000" w:rsidR="00000000" w:rsidRPr="00000000">
        <w:rPr>
          <w:b w:val="1"/>
          <w:bCs w:val="1"/>
          <w:color w:val="000000"/>
          <w:sz w:val="26"/>
          <w:szCs w:val="26"/>
          <w:rtl w:val="0"/>
        </w:rPr>
        <w:t xml:space="preserve">13. Do I always need a public power of attorney?</w:t>
      </w:r>
    </w:p>
    <w:p w:rsidR="00000000" w:rsidDel="00000000" w:rsidP="00000000" w:rsidRDefault="00000000" w:rsidRPr="00000000" w14:paraId="00004F28">
      <w:pPr>
        <w:spacing w:after="240" w:before="240" w:lineRule="auto"/>
        <w:rPr/>
      </w:pPr>
      <w:r w:rsidDel="00000000" w:rsidR="00000000" w:rsidRPr="00000000">
        <w:rPr>
          <w:rtl w:val="0"/>
        </w:rPr>
        <w:t xml:space="preserve">No. The required form depends on the intended act and applicable requirements.</w:t>
      </w:r>
    </w:p>
    <w:p w:rsidR="00000000" w:rsidDel="00000000" w:rsidP="00000000" w:rsidRDefault="00000000" w:rsidRPr="00000000" w14:paraId="00004F29">
      <w:pPr>
        <w:pStyle w:val="Heading3"/>
        <w:keepNext w:val="0"/>
        <w:keepLines w:val="0"/>
        <w:spacing w:before="280" w:lineRule="auto"/>
        <w:rPr>
          <w:b w:val="1"/>
          <w:bCs w:val="1"/>
          <w:color w:val="000000"/>
          <w:sz w:val="26"/>
          <w:szCs w:val="26"/>
        </w:rPr>
      </w:pPr>
      <w:bookmarkStart w:colFirst="0" w:colLast="0" w:name="_3ewgakxak8ng" w:id="7954"/>
      <w:bookmarkEnd w:id="7954"/>
      <w:r w:rsidDel="00000000" w:rsidR="00000000" w:rsidRPr="00000000">
        <w:rPr>
          <w:b w:val="1"/>
          <w:bCs w:val="1"/>
          <w:color w:val="000000"/>
          <w:sz w:val="26"/>
          <w:szCs w:val="26"/>
          <w:rtl w:val="0"/>
        </w:rPr>
        <w:t xml:space="preserve">14. Can a private power of attorney be used for real estate?</w:t>
      </w:r>
    </w:p>
    <w:p w:rsidR="00000000" w:rsidDel="00000000" w:rsidP="00000000" w:rsidRDefault="00000000" w:rsidRPr="00000000" w14:paraId="00004F2A">
      <w:pPr>
        <w:spacing w:after="240" w:before="240" w:lineRule="auto"/>
        <w:rPr/>
      </w:pPr>
      <w:r w:rsidDel="00000000" w:rsidR="00000000" w:rsidRPr="00000000">
        <w:rPr>
          <w:rtl w:val="0"/>
        </w:rPr>
        <w:t xml:space="preserve">The relevant transaction and legally required form must be assessed; some real estate acts require public-form authority.</w:t>
      </w:r>
    </w:p>
    <w:p w:rsidR="00000000" w:rsidDel="00000000" w:rsidP="00000000" w:rsidRDefault="00000000" w:rsidRPr="00000000" w14:paraId="00004F2B">
      <w:pPr>
        <w:pStyle w:val="Heading3"/>
        <w:keepNext w:val="0"/>
        <w:keepLines w:val="0"/>
        <w:spacing w:before="280" w:lineRule="auto"/>
        <w:rPr>
          <w:b w:val="1"/>
          <w:bCs w:val="1"/>
          <w:color w:val="000000"/>
          <w:sz w:val="26"/>
          <w:szCs w:val="26"/>
        </w:rPr>
      </w:pPr>
      <w:bookmarkStart w:colFirst="0" w:colLast="0" w:name="_yqzksfmgewcg" w:id="7955"/>
      <w:bookmarkEnd w:id="7955"/>
      <w:r w:rsidDel="00000000" w:rsidR="00000000" w:rsidRPr="00000000">
        <w:rPr>
          <w:b w:val="1"/>
          <w:bCs w:val="1"/>
          <w:color w:val="000000"/>
          <w:sz w:val="26"/>
          <w:szCs w:val="26"/>
          <w:rtl w:val="0"/>
        </w:rPr>
        <w:t xml:space="preserve">15. Can my representative sell my Brazilian property?</w:t>
      </w:r>
    </w:p>
    <w:p w:rsidR="00000000" w:rsidDel="00000000" w:rsidP="00000000" w:rsidRDefault="00000000" w:rsidRPr="00000000" w14:paraId="00004F2C">
      <w:pPr>
        <w:spacing w:after="240" w:before="240" w:lineRule="auto"/>
        <w:rPr/>
      </w:pPr>
      <w:r w:rsidDel="00000000" w:rsidR="00000000" w:rsidRPr="00000000">
        <w:rPr>
          <w:rtl w:val="0"/>
        </w:rPr>
        <w:t xml:space="preserve">Potentially, with the required express powers and formalities.</w:t>
      </w:r>
    </w:p>
    <w:p w:rsidR="00000000" w:rsidDel="00000000" w:rsidP="00000000" w:rsidRDefault="00000000" w:rsidRPr="00000000" w14:paraId="00004F2D">
      <w:pPr>
        <w:pStyle w:val="Heading3"/>
        <w:keepNext w:val="0"/>
        <w:keepLines w:val="0"/>
        <w:spacing w:before="280" w:lineRule="auto"/>
        <w:rPr>
          <w:b w:val="1"/>
          <w:bCs w:val="1"/>
          <w:color w:val="000000"/>
          <w:sz w:val="26"/>
          <w:szCs w:val="26"/>
        </w:rPr>
      </w:pPr>
      <w:bookmarkStart w:colFirst="0" w:colLast="0" w:name="_uy05w7fcdlov" w:id="7956"/>
      <w:bookmarkEnd w:id="7956"/>
      <w:r w:rsidDel="00000000" w:rsidR="00000000" w:rsidRPr="00000000">
        <w:rPr>
          <w:b w:val="1"/>
          <w:bCs w:val="1"/>
          <w:color w:val="000000"/>
          <w:sz w:val="26"/>
          <w:szCs w:val="26"/>
          <w:rtl w:val="0"/>
        </w:rPr>
        <w:t xml:space="preserve">16. Can my representative purchase property for me?</w:t>
      </w:r>
    </w:p>
    <w:p w:rsidR="00000000" w:rsidDel="00000000" w:rsidP="00000000" w:rsidRDefault="00000000" w:rsidRPr="00000000" w14:paraId="00004F2E">
      <w:pPr>
        <w:spacing w:after="240" w:before="240" w:lineRule="auto"/>
        <w:rPr/>
      </w:pPr>
      <w:r w:rsidDel="00000000" w:rsidR="00000000" w:rsidRPr="00000000">
        <w:rPr>
          <w:rtl w:val="0"/>
        </w:rPr>
        <w:t xml:space="preserve">Potentially, subject to the relevant authority and transaction requirements.</w:t>
      </w:r>
    </w:p>
    <w:p w:rsidR="00000000" w:rsidDel="00000000" w:rsidP="00000000" w:rsidRDefault="00000000" w:rsidRPr="00000000" w14:paraId="00004F2F">
      <w:pPr>
        <w:pStyle w:val="Heading3"/>
        <w:keepNext w:val="0"/>
        <w:keepLines w:val="0"/>
        <w:spacing w:before="280" w:lineRule="auto"/>
        <w:rPr>
          <w:b w:val="1"/>
          <w:bCs w:val="1"/>
          <w:color w:val="000000"/>
          <w:sz w:val="26"/>
          <w:szCs w:val="26"/>
        </w:rPr>
      </w:pPr>
      <w:bookmarkStart w:colFirst="0" w:colLast="0" w:name="_b2tg4thyfutj" w:id="7957"/>
      <w:bookmarkEnd w:id="7957"/>
      <w:r w:rsidDel="00000000" w:rsidR="00000000" w:rsidRPr="00000000">
        <w:rPr>
          <w:b w:val="1"/>
          <w:bCs w:val="1"/>
          <w:color w:val="000000"/>
          <w:sz w:val="26"/>
          <w:szCs w:val="26"/>
          <w:rtl w:val="0"/>
        </w:rPr>
        <w:t xml:space="preserve">17. Can my representative rent out my apartment?</w:t>
      </w:r>
    </w:p>
    <w:p w:rsidR="00000000" w:rsidDel="00000000" w:rsidP="00000000" w:rsidRDefault="00000000" w:rsidRPr="00000000" w14:paraId="00004F30">
      <w:pPr>
        <w:spacing w:after="240" w:before="240" w:lineRule="auto"/>
        <w:rPr/>
      </w:pPr>
      <w:r w:rsidDel="00000000" w:rsidR="00000000" w:rsidRPr="00000000">
        <w:rPr>
          <w:rtl w:val="0"/>
        </w:rPr>
        <w:t xml:space="preserve">A properly drafted mandate may authorize specified rental management acts.</w:t>
      </w:r>
    </w:p>
    <w:p w:rsidR="00000000" w:rsidDel="00000000" w:rsidP="00000000" w:rsidRDefault="00000000" w:rsidRPr="00000000" w14:paraId="00004F31">
      <w:pPr>
        <w:pStyle w:val="Heading3"/>
        <w:keepNext w:val="0"/>
        <w:keepLines w:val="0"/>
        <w:spacing w:before="280" w:lineRule="auto"/>
        <w:rPr>
          <w:b w:val="1"/>
          <w:bCs w:val="1"/>
          <w:color w:val="000000"/>
          <w:sz w:val="26"/>
          <w:szCs w:val="26"/>
        </w:rPr>
      </w:pPr>
      <w:bookmarkStart w:colFirst="0" w:colLast="0" w:name="_s0pb77qqbfzn" w:id="7958"/>
      <w:bookmarkEnd w:id="7958"/>
      <w:r w:rsidDel="00000000" w:rsidR="00000000" w:rsidRPr="00000000">
        <w:rPr>
          <w:b w:val="1"/>
          <w:bCs w:val="1"/>
          <w:color w:val="000000"/>
          <w:sz w:val="26"/>
          <w:szCs w:val="26"/>
          <w:rtl w:val="0"/>
        </w:rPr>
        <w:t xml:space="preserve">18. Can my representative collect rent?</w:t>
      </w:r>
    </w:p>
    <w:p w:rsidR="00000000" w:rsidDel="00000000" w:rsidP="00000000" w:rsidRDefault="00000000" w:rsidRPr="00000000" w14:paraId="00004F32">
      <w:pPr>
        <w:spacing w:after="240" w:before="240" w:lineRule="auto"/>
        <w:rPr/>
      </w:pPr>
      <w:r w:rsidDel="00000000" w:rsidR="00000000" w:rsidRPr="00000000">
        <w:rPr>
          <w:rtl w:val="0"/>
        </w:rPr>
        <w:t xml:space="preserve">Potentially, where the authority is clearly granted.</w:t>
      </w:r>
    </w:p>
    <w:p w:rsidR="00000000" w:rsidDel="00000000" w:rsidP="00000000" w:rsidRDefault="00000000" w:rsidRPr="00000000" w14:paraId="00004F33">
      <w:pPr>
        <w:pStyle w:val="Heading3"/>
        <w:keepNext w:val="0"/>
        <w:keepLines w:val="0"/>
        <w:spacing w:before="280" w:lineRule="auto"/>
        <w:rPr>
          <w:b w:val="1"/>
          <w:bCs w:val="1"/>
          <w:color w:val="000000"/>
          <w:sz w:val="26"/>
          <w:szCs w:val="26"/>
        </w:rPr>
      </w:pPr>
      <w:bookmarkStart w:colFirst="0" w:colLast="0" w:name="_fxtkbpslmhsk" w:id="7959"/>
      <w:bookmarkEnd w:id="7959"/>
      <w:r w:rsidDel="00000000" w:rsidR="00000000" w:rsidRPr="00000000">
        <w:rPr>
          <w:b w:val="1"/>
          <w:bCs w:val="1"/>
          <w:color w:val="000000"/>
          <w:sz w:val="26"/>
          <w:szCs w:val="26"/>
          <w:rtl w:val="0"/>
        </w:rPr>
        <w:t xml:space="preserve">19. Can someone operate my Brazilian bank account?</w:t>
      </w:r>
    </w:p>
    <w:p w:rsidR="00000000" w:rsidDel="00000000" w:rsidP="00000000" w:rsidRDefault="00000000" w:rsidRPr="00000000" w14:paraId="00004F34">
      <w:pPr>
        <w:spacing w:after="240" w:before="240" w:lineRule="auto"/>
        <w:rPr/>
      </w:pPr>
      <w:r w:rsidDel="00000000" w:rsidR="00000000" w:rsidRPr="00000000">
        <w:rPr>
          <w:rtl w:val="0"/>
        </w:rPr>
        <w:t xml:space="preserve">Certain acts may be authorized, subject to the bank's acceptance and applicable rules.</w:t>
      </w:r>
    </w:p>
    <w:p w:rsidR="00000000" w:rsidDel="00000000" w:rsidP="00000000" w:rsidRDefault="00000000" w:rsidRPr="00000000" w14:paraId="00004F35">
      <w:pPr>
        <w:pStyle w:val="Heading3"/>
        <w:keepNext w:val="0"/>
        <w:keepLines w:val="0"/>
        <w:spacing w:before="280" w:lineRule="auto"/>
        <w:rPr>
          <w:b w:val="1"/>
          <w:bCs w:val="1"/>
          <w:color w:val="000000"/>
          <w:sz w:val="26"/>
          <w:szCs w:val="26"/>
        </w:rPr>
      </w:pPr>
      <w:bookmarkStart w:colFirst="0" w:colLast="0" w:name="_m4fzh5z3ph80" w:id="7960"/>
      <w:bookmarkEnd w:id="7960"/>
      <w:r w:rsidDel="00000000" w:rsidR="00000000" w:rsidRPr="00000000">
        <w:rPr>
          <w:b w:val="1"/>
          <w:bCs w:val="1"/>
          <w:color w:val="000000"/>
          <w:sz w:val="26"/>
          <w:szCs w:val="26"/>
          <w:rtl w:val="0"/>
        </w:rPr>
        <w:t xml:space="preserve">20. Can a representative open a Brazilian bank account for me?</w:t>
      </w:r>
    </w:p>
    <w:p w:rsidR="00000000" w:rsidDel="00000000" w:rsidP="00000000" w:rsidRDefault="00000000" w:rsidRPr="00000000" w14:paraId="00004F36">
      <w:pPr>
        <w:spacing w:after="240" w:before="240" w:lineRule="auto"/>
        <w:rPr/>
      </w:pPr>
      <w:r w:rsidDel="00000000" w:rsidR="00000000" w:rsidRPr="00000000">
        <w:rPr>
          <w:rtl w:val="0"/>
        </w:rPr>
        <w:t xml:space="preserve">It depends on the bank's requirements and the account holder's eligibility.</w:t>
      </w:r>
    </w:p>
    <w:p w:rsidR="00000000" w:rsidDel="00000000" w:rsidP="00000000" w:rsidRDefault="00000000" w:rsidRPr="00000000" w14:paraId="00004F37">
      <w:pPr>
        <w:pStyle w:val="Heading3"/>
        <w:keepNext w:val="0"/>
        <w:keepLines w:val="0"/>
        <w:spacing w:before="280" w:lineRule="auto"/>
        <w:rPr>
          <w:b w:val="1"/>
          <w:bCs w:val="1"/>
          <w:color w:val="000000"/>
          <w:sz w:val="26"/>
          <w:szCs w:val="26"/>
        </w:rPr>
      </w:pPr>
      <w:bookmarkStart w:colFirst="0" w:colLast="0" w:name="_h38cnhaqjyd3" w:id="7961"/>
      <w:bookmarkEnd w:id="7961"/>
      <w:r w:rsidDel="00000000" w:rsidR="00000000" w:rsidRPr="00000000">
        <w:rPr>
          <w:b w:val="1"/>
          <w:bCs w:val="1"/>
          <w:color w:val="000000"/>
          <w:sz w:val="26"/>
          <w:szCs w:val="26"/>
          <w:rtl w:val="0"/>
        </w:rPr>
        <w:t xml:space="preserve">21. Can a representative transfer money from Brazil?</w:t>
      </w:r>
    </w:p>
    <w:p w:rsidR="00000000" w:rsidDel="00000000" w:rsidP="00000000" w:rsidRDefault="00000000" w:rsidRPr="00000000" w14:paraId="00004F38">
      <w:pPr>
        <w:spacing w:after="240" w:before="240" w:lineRule="auto"/>
        <w:rPr/>
      </w:pPr>
      <w:r w:rsidDel="00000000" w:rsidR="00000000" w:rsidRPr="00000000">
        <w:rPr>
          <w:rtl w:val="0"/>
        </w:rPr>
        <w:t xml:space="preserve">Specified transactions may be authorized, subject to banking, foreign-exchange, and compliance rules.</w:t>
      </w:r>
    </w:p>
    <w:p w:rsidR="00000000" w:rsidDel="00000000" w:rsidP="00000000" w:rsidRDefault="00000000" w:rsidRPr="00000000" w14:paraId="00004F39">
      <w:pPr>
        <w:pStyle w:val="Heading3"/>
        <w:keepNext w:val="0"/>
        <w:keepLines w:val="0"/>
        <w:spacing w:before="280" w:lineRule="auto"/>
        <w:rPr>
          <w:b w:val="1"/>
          <w:bCs w:val="1"/>
          <w:color w:val="000000"/>
          <w:sz w:val="26"/>
          <w:szCs w:val="26"/>
        </w:rPr>
      </w:pPr>
      <w:bookmarkStart w:colFirst="0" w:colLast="0" w:name="_qhiodxyik96i" w:id="7962"/>
      <w:bookmarkEnd w:id="7962"/>
      <w:r w:rsidDel="00000000" w:rsidR="00000000" w:rsidRPr="00000000">
        <w:rPr>
          <w:b w:val="1"/>
          <w:bCs w:val="1"/>
          <w:color w:val="000000"/>
          <w:sz w:val="26"/>
          <w:szCs w:val="26"/>
          <w:rtl w:val="0"/>
        </w:rPr>
        <w:t xml:space="preserve">22. Can I grant authority to a lawyer?</w:t>
      </w:r>
    </w:p>
    <w:p w:rsidR="00000000" w:rsidDel="00000000" w:rsidP="00000000" w:rsidRDefault="00000000" w:rsidRPr="00000000" w14:paraId="00004F3A">
      <w:pPr>
        <w:spacing w:after="240" w:before="240" w:lineRule="auto"/>
        <w:rPr/>
      </w:pPr>
      <w:r w:rsidDel="00000000" w:rsidR="00000000" w:rsidRPr="00000000">
        <w:rPr>
          <w:rtl w:val="0"/>
        </w:rPr>
        <w:t xml:space="preserve">Yes, subject to appropriate professional and legal arrangements.</w:t>
      </w:r>
    </w:p>
    <w:p w:rsidR="00000000" w:rsidDel="00000000" w:rsidP="00000000" w:rsidRDefault="00000000" w:rsidRPr="00000000" w14:paraId="00004F3B">
      <w:pPr>
        <w:pStyle w:val="Heading3"/>
        <w:keepNext w:val="0"/>
        <w:keepLines w:val="0"/>
        <w:spacing w:before="280" w:lineRule="auto"/>
        <w:rPr>
          <w:b w:val="1"/>
          <w:bCs w:val="1"/>
          <w:color w:val="000000"/>
          <w:sz w:val="26"/>
          <w:szCs w:val="26"/>
        </w:rPr>
      </w:pPr>
      <w:bookmarkStart w:colFirst="0" w:colLast="0" w:name="_rr8y37fz5gav" w:id="7963"/>
      <w:bookmarkEnd w:id="7963"/>
      <w:r w:rsidDel="00000000" w:rsidR="00000000" w:rsidRPr="00000000">
        <w:rPr>
          <w:b w:val="1"/>
          <w:bCs w:val="1"/>
          <w:color w:val="000000"/>
          <w:sz w:val="26"/>
          <w:szCs w:val="26"/>
          <w:rtl w:val="0"/>
        </w:rPr>
        <w:t xml:space="preserve">23. Can I appoint a family member?</w:t>
      </w:r>
    </w:p>
    <w:p w:rsidR="00000000" w:rsidDel="00000000" w:rsidP="00000000" w:rsidRDefault="00000000" w:rsidRPr="00000000" w14:paraId="00004F3C">
      <w:pPr>
        <w:spacing w:after="240" w:before="240" w:lineRule="auto"/>
        <w:rPr/>
      </w:pPr>
      <w:r w:rsidDel="00000000" w:rsidR="00000000" w:rsidRPr="00000000">
        <w:rPr>
          <w:rtl w:val="0"/>
        </w:rPr>
        <w:t xml:space="preserve">Yes, where the person is legally suitable.</w:t>
      </w:r>
    </w:p>
    <w:p w:rsidR="00000000" w:rsidDel="00000000" w:rsidP="00000000" w:rsidRDefault="00000000" w:rsidRPr="00000000" w14:paraId="00004F3D">
      <w:pPr>
        <w:pStyle w:val="Heading3"/>
        <w:keepNext w:val="0"/>
        <w:keepLines w:val="0"/>
        <w:spacing w:before="280" w:lineRule="auto"/>
        <w:rPr>
          <w:b w:val="1"/>
          <w:bCs w:val="1"/>
          <w:color w:val="000000"/>
          <w:sz w:val="26"/>
          <w:szCs w:val="26"/>
        </w:rPr>
      </w:pPr>
      <w:bookmarkStart w:colFirst="0" w:colLast="0" w:name="_tqxaog8aaj6m" w:id="7964"/>
      <w:bookmarkEnd w:id="7964"/>
      <w:r w:rsidDel="00000000" w:rsidR="00000000" w:rsidRPr="00000000">
        <w:rPr>
          <w:b w:val="1"/>
          <w:bCs w:val="1"/>
          <w:color w:val="000000"/>
          <w:sz w:val="26"/>
          <w:szCs w:val="26"/>
          <w:rtl w:val="0"/>
        </w:rPr>
        <w:t xml:space="preserve">24. Can my representative live abroad?</w:t>
      </w:r>
    </w:p>
    <w:p w:rsidR="00000000" w:rsidDel="00000000" w:rsidP="00000000" w:rsidRDefault="00000000" w:rsidRPr="00000000" w14:paraId="00004F3E">
      <w:pPr>
        <w:spacing w:after="240" w:before="240" w:lineRule="auto"/>
        <w:rPr/>
      </w:pPr>
      <w:r w:rsidDel="00000000" w:rsidR="00000000" w:rsidRPr="00000000">
        <w:rPr>
          <w:rtl w:val="0"/>
        </w:rPr>
        <w:t xml:space="preserve">Potentially, although the practical and institutional requirements must be assessed.</w:t>
      </w:r>
    </w:p>
    <w:p w:rsidR="00000000" w:rsidDel="00000000" w:rsidP="00000000" w:rsidRDefault="00000000" w:rsidRPr="00000000" w14:paraId="00004F3F">
      <w:pPr>
        <w:pStyle w:val="Heading3"/>
        <w:keepNext w:val="0"/>
        <w:keepLines w:val="0"/>
        <w:spacing w:before="280" w:lineRule="auto"/>
        <w:rPr>
          <w:b w:val="1"/>
          <w:bCs w:val="1"/>
          <w:color w:val="000000"/>
          <w:sz w:val="26"/>
          <w:szCs w:val="26"/>
        </w:rPr>
      </w:pPr>
      <w:bookmarkStart w:colFirst="0" w:colLast="0" w:name="_loql0fzi09tu" w:id="7965"/>
      <w:bookmarkEnd w:id="7965"/>
      <w:r w:rsidDel="00000000" w:rsidR="00000000" w:rsidRPr="00000000">
        <w:rPr>
          <w:b w:val="1"/>
          <w:bCs w:val="1"/>
          <w:color w:val="000000"/>
          <w:sz w:val="26"/>
          <w:szCs w:val="26"/>
          <w:rtl w:val="0"/>
        </w:rPr>
        <w:t xml:space="preserve">25. Does the representative need a CPF?</w:t>
      </w:r>
    </w:p>
    <w:p w:rsidR="00000000" w:rsidDel="00000000" w:rsidP="00000000" w:rsidRDefault="00000000" w:rsidRPr="00000000" w14:paraId="00004F40">
      <w:pPr>
        <w:spacing w:after="240" w:before="240" w:lineRule="auto"/>
        <w:rPr/>
      </w:pPr>
      <w:r w:rsidDel="00000000" w:rsidR="00000000" w:rsidRPr="00000000">
        <w:rPr>
          <w:rtl w:val="0"/>
        </w:rPr>
        <w:t xml:space="preserve">A CPF may be required for relevant transactions and institutional procedures.</w:t>
      </w:r>
    </w:p>
    <w:p w:rsidR="00000000" w:rsidDel="00000000" w:rsidP="00000000" w:rsidRDefault="00000000" w:rsidRPr="00000000" w14:paraId="00004F41">
      <w:pPr>
        <w:pStyle w:val="Heading3"/>
        <w:keepNext w:val="0"/>
        <w:keepLines w:val="0"/>
        <w:spacing w:before="280" w:lineRule="auto"/>
        <w:rPr>
          <w:b w:val="1"/>
          <w:bCs w:val="1"/>
          <w:color w:val="000000"/>
          <w:sz w:val="26"/>
          <w:szCs w:val="26"/>
        </w:rPr>
      </w:pPr>
      <w:bookmarkStart w:colFirst="0" w:colLast="0" w:name="_1chc8oessajw" w:id="7966"/>
      <w:bookmarkEnd w:id="7966"/>
      <w:r w:rsidDel="00000000" w:rsidR="00000000" w:rsidRPr="00000000">
        <w:rPr>
          <w:b w:val="1"/>
          <w:bCs w:val="1"/>
          <w:color w:val="000000"/>
          <w:sz w:val="26"/>
          <w:szCs w:val="26"/>
          <w:rtl w:val="0"/>
        </w:rPr>
        <w:t xml:space="preserve">26. Does the principal need a CPF?</w:t>
      </w:r>
    </w:p>
    <w:p w:rsidR="00000000" w:rsidDel="00000000" w:rsidP="00000000" w:rsidRDefault="00000000" w:rsidRPr="00000000" w14:paraId="00004F42">
      <w:pPr>
        <w:spacing w:after="240" w:before="240" w:lineRule="auto"/>
        <w:rPr/>
      </w:pPr>
      <w:r w:rsidDel="00000000" w:rsidR="00000000" w:rsidRPr="00000000">
        <w:rPr>
          <w:rtl w:val="0"/>
        </w:rPr>
        <w:t xml:space="preserve">A CPF may be required depending on the transaction.</w:t>
      </w:r>
    </w:p>
    <w:p w:rsidR="00000000" w:rsidDel="00000000" w:rsidP="00000000" w:rsidRDefault="00000000" w:rsidRPr="00000000" w14:paraId="00004F43">
      <w:pPr>
        <w:pStyle w:val="Heading3"/>
        <w:keepNext w:val="0"/>
        <w:keepLines w:val="0"/>
        <w:spacing w:before="280" w:lineRule="auto"/>
        <w:rPr>
          <w:b w:val="1"/>
          <w:bCs w:val="1"/>
          <w:color w:val="000000"/>
          <w:sz w:val="26"/>
          <w:szCs w:val="26"/>
        </w:rPr>
      </w:pPr>
      <w:bookmarkStart w:colFirst="0" w:colLast="0" w:name="_qsu9kb6z6cis" w:id="7967"/>
      <w:bookmarkEnd w:id="7967"/>
      <w:r w:rsidDel="00000000" w:rsidR="00000000" w:rsidRPr="00000000">
        <w:rPr>
          <w:b w:val="1"/>
          <w:bCs w:val="1"/>
          <w:color w:val="000000"/>
          <w:sz w:val="26"/>
          <w:szCs w:val="26"/>
          <w:rtl w:val="0"/>
        </w:rPr>
        <w:t xml:space="preserve">27. Does the document need an apostille?</w:t>
      </w:r>
    </w:p>
    <w:p w:rsidR="00000000" w:rsidDel="00000000" w:rsidP="00000000" w:rsidRDefault="00000000" w:rsidRPr="00000000" w14:paraId="00004F44">
      <w:pPr>
        <w:spacing w:after="240" w:before="240" w:lineRule="auto"/>
        <w:rPr/>
      </w:pPr>
      <w:r w:rsidDel="00000000" w:rsidR="00000000" w:rsidRPr="00000000">
        <w:rPr>
          <w:rtl w:val="0"/>
        </w:rPr>
        <w:t xml:space="preserve">A foreign public document may require an apostille or alternative legalization, depending on its origin and use.</w:t>
      </w:r>
    </w:p>
    <w:p w:rsidR="00000000" w:rsidDel="00000000" w:rsidP="00000000" w:rsidRDefault="00000000" w:rsidRPr="00000000" w14:paraId="00004F45">
      <w:pPr>
        <w:pStyle w:val="Heading3"/>
        <w:keepNext w:val="0"/>
        <w:keepLines w:val="0"/>
        <w:spacing w:before="280" w:lineRule="auto"/>
        <w:rPr>
          <w:b w:val="1"/>
          <w:bCs w:val="1"/>
          <w:color w:val="000000"/>
          <w:sz w:val="26"/>
          <w:szCs w:val="26"/>
        </w:rPr>
      </w:pPr>
      <w:bookmarkStart w:colFirst="0" w:colLast="0" w:name="_y8ifu23dlgsh" w:id="7968"/>
      <w:bookmarkEnd w:id="7968"/>
      <w:r w:rsidDel="00000000" w:rsidR="00000000" w:rsidRPr="00000000">
        <w:rPr>
          <w:b w:val="1"/>
          <w:bCs w:val="1"/>
          <w:color w:val="000000"/>
          <w:sz w:val="26"/>
          <w:szCs w:val="26"/>
          <w:rtl w:val="0"/>
        </w:rPr>
        <w:t xml:space="preserve">28. Does the document need a sworn translation?</w:t>
      </w:r>
    </w:p>
    <w:p w:rsidR="00000000" w:rsidDel="00000000" w:rsidP="00000000" w:rsidRDefault="00000000" w:rsidRPr="00000000" w14:paraId="00004F46">
      <w:pPr>
        <w:spacing w:after="240" w:before="240" w:lineRule="auto"/>
        <w:rPr/>
      </w:pPr>
      <w:r w:rsidDel="00000000" w:rsidR="00000000" w:rsidRPr="00000000">
        <w:rPr>
          <w:rtl w:val="0"/>
        </w:rPr>
        <w:t xml:space="preserve">Foreign-language documents may require a Brazilian sworn translation for formal use.</w:t>
      </w:r>
    </w:p>
    <w:p w:rsidR="00000000" w:rsidDel="00000000" w:rsidP="00000000" w:rsidRDefault="00000000" w:rsidRPr="00000000" w14:paraId="00004F47">
      <w:pPr>
        <w:pStyle w:val="Heading3"/>
        <w:keepNext w:val="0"/>
        <w:keepLines w:val="0"/>
        <w:spacing w:before="280" w:lineRule="auto"/>
        <w:rPr>
          <w:b w:val="1"/>
          <w:bCs w:val="1"/>
          <w:color w:val="000000"/>
          <w:sz w:val="26"/>
          <w:szCs w:val="26"/>
        </w:rPr>
      </w:pPr>
      <w:bookmarkStart w:colFirst="0" w:colLast="0" w:name="_pygqnsqxy37" w:id="7969"/>
      <w:bookmarkEnd w:id="7969"/>
      <w:r w:rsidDel="00000000" w:rsidR="00000000" w:rsidRPr="00000000">
        <w:rPr>
          <w:b w:val="1"/>
          <w:bCs w:val="1"/>
          <w:color w:val="000000"/>
          <w:sz w:val="26"/>
          <w:szCs w:val="26"/>
          <w:rtl w:val="0"/>
        </w:rPr>
        <w:t xml:space="preserve">29. Does the power of attorney need registration?</w:t>
      </w:r>
    </w:p>
    <w:p w:rsidR="00000000" w:rsidDel="00000000" w:rsidP="00000000" w:rsidRDefault="00000000" w:rsidRPr="00000000" w14:paraId="00004F48">
      <w:pPr>
        <w:spacing w:after="240" w:before="240" w:lineRule="auto"/>
        <w:rPr/>
      </w:pPr>
      <w:r w:rsidDel="00000000" w:rsidR="00000000" w:rsidRPr="00000000">
        <w:rPr>
          <w:rtl w:val="0"/>
        </w:rPr>
        <w:t xml:space="preserve">Registration may be required for certain uses or effects against third parties.</w:t>
      </w:r>
    </w:p>
    <w:p w:rsidR="00000000" w:rsidDel="00000000" w:rsidP="00000000" w:rsidRDefault="00000000" w:rsidRPr="00000000" w14:paraId="00004F49">
      <w:pPr>
        <w:pStyle w:val="Heading3"/>
        <w:keepNext w:val="0"/>
        <w:keepLines w:val="0"/>
        <w:spacing w:before="280" w:lineRule="auto"/>
        <w:rPr>
          <w:b w:val="1"/>
          <w:bCs w:val="1"/>
          <w:color w:val="000000"/>
          <w:sz w:val="26"/>
          <w:szCs w:val="26"/>
        </w:rPr>
      </w:pPr>
      <w:bookmarkStart w:colFirst="0" w:colLast="0" w:name="_zcisxkutc8qd" w:id="7970"/>
      <w:bookmarkEnd w:id="7970"/>
      <w:r w:rsidDel="00000000" w:rsidR="00000000" w:rsidRPr="00000000">
        <w:rPr>
          <w:b w:val="1"/>
          <w:bCs w:val="1"/>
          <w:color w:val="000000"/>
          <w:sz w:val="26"/>
          <w:szCs w:val="26"/>
          <w:rtl w:val="0"/>
        </w:rPr>
        <w:t xml:space="preserve">30. How long is a Brazilian power of attorney valid?</w:t>
      </w:r>
    </w:p>
    <w:p w:rsidR="00000000" w:rsidDel="00000000" w:rsidP="00000000" w:rsidRDefault="00000000" w:rsidRPr="00000000" w14:paraId="00004F4A">
      <w:pPr>
        <w:spacing w:after="240" w:before="240" w:lineRule="auto"/>
        <w:rPr/>
      </w:pPr>
      <w:r w:rsidDel="00000000" w:rsidR="00000000" w:rsidRPr="00000000">
        <w:rPr>
          <w:rtl w:val="0"/>
        </w:rPr>
        <w:t xml:space="preserve">There is no universal fixed term; the instrument, statutory termination rules, and institutional requirements must be considered.</w:t>
      </w:r>
    </w:p>
    <w:p w:rsidR="00000000" w:rsidDel="00000000" w:rsidP="00000000" w:rsidRDefault="00000000" w:rsidRPr="00000000" w14:paraId="00004F4B">
      <w:pPr>
        <w:pStyle w:val="Heading3"/>
        <w:keepNext w:val="0"/>
        <w:keepLines w:val="0"/>
        <w:spacing w:before="280" w:lineRule="auto"/>
        <w:rPr>
          <w:b w:val="1"/>
          <w:bCs w:val="1"/>
          <w:color w:val="000000"/>
          <w:sz w:val="26"/>
          <w:szCs w:val="26"/>
        </w:rPr>
      </w:pPr>
      <w:bookmarkStart w:colFirst="0" w:colLast="0" w:name="_qvhcfxughljp" w:id="7971"/>
      <w:bookmarkEnd w:id="7971"/>
      <w:r w:rsidDel="00000000" w:rsidR="00000000" w:rsidRPr="00000000">
        <w:rPr>
          <w:b w:val="1"/>
          <w:bCs w:val="1"/>
          <w:color w:val="000000"/>
          <w:sz w:val="26"/>
          <w:szCs w:val="26"/>
          <w:rtl w:val="0"/>
        </w:rPr>
        <w:t xml:space="preserve">31. Can I revoke a power of attorney?</w:t>
      </w:r>
    </w:p>
    <w:p w:rsidR="00000000" w:rsidDel="00000000" w:rsidP="00000000" w:rsidRDefault="00000000" w:rsidRPr="00000000" w14:paraId="00004F4C">
      <w:pPr>
        <w:spacing w:after="240" w:before="240" w:lineRule="auto"/>
        <w:rPr/>
      </w:pPr>
      <w:r w:rsidDel="00000000" w:rsidR="00000000" w:rsidRPr="00000000">
        <w:rPr>
          <w:rtl w:val="0"/>
        </w:rPr>
        <w:t xml:space="preserve">Generally, yes, subject to relevant exceptions and legal consequences.</w:t>
      </w:r>
    </w:p>
    <w:p w:rsidR="00000000" w:rsidDel="00000000" w:rsidP="00000000" w:rsidRDefault="00000000" w:rsidRPr="00000000" w14:paraId="00004F4D">
      <w:pPr>
        <w:pStyle w:val="Heading3"/>
        <w:keepNext w:val="0"/>
        <w:keepLines w:val="0"/>
        <w:spacing w:before="280" w:lineRule="auto"/>
        <w:rPr>
          <w:b w:val="1"/>
          <w:bCs w:val="1"/>
          <w:color w:val="000000"/>
          <w:sz w:val="26"/>
          <w:szCs w:val="26"/>
        </w:rPr>
      </w:pPr>
      <w:bookmarkStart w:colFirst="0" w:colLast="0" w:name="_m0lb60f7iu8c" w:id="7972"/>
      <w:bookmarkEnd w:id="7972"/>
      <w:r w:rsidDel="00000000" w:rsidR="00000000" w:rsidRPr="00000000">
        <w:rPr>
          <w:b w:val="1"/>
          <w:bCs w:val="1"/>
          <w:color w:val="000000"/>
          <w:sz w:val="26"/>
          <w:szCs w:val="26"/>
          <w:rtl w:val="0"/>
        </w:rPr>
        <w:t xml:space="preserve">32. What is substabelecimento?</w:t>
      </w:r>
    </w:p>
    <w:p w:rsidR="00000000" w:rsidDel="00000000" w:rsidP="00000000" w:rsidRDefault="00000000" w:rsidRPr="00000000" w14:paraId="00004F4E">
      <w:pPr>
        <w:spacing w:after="240" w:before="240" w:lineRule="auto"/>
        <w:rPr/>
      </w:pPr>
      <w:r w:rsidDel="00000000" w:rsidR="00000000" w:rsidRPr="00000000">
        <w:rPr>
          <w:rtl w:val="0"/>
        </w:rPr>
        <w:t xml:space="preserve">It is the substitution or delegation of powers by a representative to another person.</w:t>
      </w:r>
    </w:p>
    <w:p w:rsidR="00000000" w:rsidDel="00000000" w:rsidP="00000000" w:rsidRDefault="00000000" w:rsidRPr="00000000" w14:paraId="00004F4F">
      <w:pPr>
        <w:pStyle w:val="Heading3"/>
        <w:keepNext w:val="0"/>
        <w:keepLines w:val="0"/>
        <w:spacing w:before="280" w:lineRule="auto"/>
        <w:rPr>
          <w:b w:val="1"/>
          <w:bCs w:val="1"/>
          <w:color w:val="000000"/>
          <w:sz w:val="26"/>
          <w:szCs w:val="26"/>
        </w:rPr>
      </w:pPr>
      <w:bookmarkStart w:colFirst="0" w:colLast="0" w:name="_jk9v2taz21xl" w:id="7973"/>
      <w:bookmarkEnd w:id="7973"/>
      <w:r w:rsidDel="00000000" w:rsidR="00000000" w:rsidRPr="00000000">
        <w:rPr>
          <w:b w:val="1"/>
          <w:bCs w:val="1"/>
          <w:color w:val="000000"/>
          <w:sz w:val="26"/>
          <w:szCs w:val="26"/>
          <w:rtl w:val="0"/>
        </w:rPr>
        <w:t xml:space="preserve">33. Can I prohibit substitution?</w:t>
      </w:r>
    </w:p>
    <w:p w:rsidR="00000000" w:rsidDel="00000000" w:rsidP="00000000" w:rsidRDefault="00000000" w:rsidRPr="00000000" w14:paraId="00004F50">
      <w:pPr>
        <w:spacing w:after="240" w:before="240" w:lineRule="auto"/>
        <w:rPr/>
      </w:pPr>
      <w:r w:rsidDel="00000000" w:rsidR="00000000" w:rsidRPr="00000000">
        <w:rPr>
          <w:rtl w:val="0"/>
        </w:rPr>
        <w:t xml:space="preserve">The instrument may include appropriate restrictions, subject to applicable law.</w:t>
      </w:r>
    </w:p>
    <w:p w:rsidR="00000000" w:rsidDel="00000000" w:rsidP="00000000" w:rsidRDefault="00000000" w:rsidRPr="00000000" w14:paraId="00004F51">
      <w:pPr>
        <w:pStyle w:val="Heading3"/>
        <w:keepNext w:val="0"/>
        <w:keepLines w:val="0"/>
        <w:spacing w:before="280" w:lineRule="auto"/>
        <w:rPr>
          <w:b w:val="1"/>
          <w:bCs w:val="1"/>
          <w:color w:val="000000"/>
          <w:sz w:val="26"/>
          <w:szCs w:val="26"/>
        </w:rPr>
      </w:pPr>
      <w:bookmarkStart w:colFirst="0" w:colLast="0" w:name="_97zddpbln1io" w:id="7974"/>
      <w:bookmarkEnd w:id="7974"/>
      <w:r w:rsidDel="00000000" w:rsidR="00000000" w:rsidRPr="00000000">
        <w:rPr>
          <w:b w:val="1"/>
          <w:bCs w:val="1"/>
          <w:color w:val="000000"/>
          <w:sz w:val="26"/>
          <w:szCs w:val="26"/>
          <w:rtl w:val="0"/>
        </w:rPr>
        <w:t xml:space="preserve">34. Can my representative sell my property to themselves?</w:t>
      </w:r>
    </w:p>
    <w:p w:rsidR="00000000" w:rsidDel="00000000" w:rsidP="00000000" w:rsidRDefault="00000000" w:rsidRPr="00000000" w14:paraId="00004F52">
      <w:pPr>
        <w:spacing w:after="240" w:before="240" w:lineRule="auto"/>
        <w:rPr/>
      </w:pPr>
      <w:r w:rsidDel="00000000" w:rsidR="00000000" w:rsidRPr="00000000">
        <w:rPr>
          <w:rtl w:val="0"/>
        </w:rPr>
        <w:t xml:space="preserve">Self-dealing transactions raise specific legal issues and may require express authorization and careful assessment.</w:t>
      </w:r>
    </w:p>
    <w:p w:rsidR="00000000" w:rsidDel="00000000" w:rsidP="00000000" w:rsidRDefault="00000000" w:rsidRPr="00000000" w14:paraId="00004F53">
      <w:pPr>
        <w:pStyle w:val="Heading3"/>
        <w:keepNext w:val="0"/>
        <w:keepLines w:val="0"/>
        <w:spacing w:before="280" w:lineRule="auto"/>
        <w:rPr>
          <w:b w:val="1"/>
          <w:bCs w:val="1"/>
          <w:color w:val="000000"/>
          <w:sz w:val="26"/>
          <w:szCs w:val="26"/>
        </w:rPr>
      </w:pPr>
      <w:bookmarkStart w:colFirst="0" w:colLast="0" w:name="_83uj9gnbz1f4" w:id="7975"/>
      <w:bookmarkEnd w:id="7975"/>
      <w:r w:rsidDel="00000000" w:rsidR="00000000" w:rsidRPr="00000000">
        <w:rPr>
          <w:b w:val="1"/>
          <w:bCs w:val="1"/>
          <w:color w:val="000000"/>
          <w:sz w:val="26"/>
          <w:szCs w:val="26"/>
          <w:rtl w:val="0"/>
        </w:rPr>
        <w:t xml:space="preserve">35. Does a Brazilian power of attorney survive incapacity?</w:t>
      </w:r>
    </w:p>
    <w:p w:rsidR="00000000" w:rsidDel="00000000" w:rsidP="00000000" w:rsidRDefault="00000000" w:rsidRPr="00000000" w14:paraId="00004F54">
      <w:pPr>
        <w:spacing w:after="240" w:before="240" w:lineRule="auto"/>
        <w:rPr/>
      </w:pPr>
      <w:r w:rsidDel="00000000" w:rsidR="00000000" w:rsidRPr="00000000">
        <w:rPr>
          <w:rtl w:val="0"/>
        </w:rPr>
        <w:t xml:space="preserve">An ordinary mandate should not be assumed to survive legally relevant incapacity.</w:t>
      </w:r>
    </w:p>
    <w:p w:rsidR="00000000" w:rsidDel="00000000" w:rsidP="00000000" w:rsidRDefault="00000000" w:rsidRPr="00000000" w14:paraId="00004F55">
      <w:pPr>
        <w:pStyle w:val="Heading3"/>
        <w:keepNext w:val="0"/>
        <w:keepLines w:val="0"/>
        <w:spacing w:before="280" w:lineRule="auto"/>
        <w:rPr>
          <w:b w:val="1"/>
          <w:bCs w:val="1"/>
          <w:color w:val="000000"/>
          <w:sz w:val="26"/>
          <w:szCs w:val="26"/>
        </w:rPr>
      </w:pPr>
      <w:bookmarkStart w:colFirst="0" w:colLast="0" w:name="_oudakjjf9u80" w:id="7976"/>
      <w:bookmarkEnd w:id="7976"/>
      <w:r w:rsidDel="00000000" w:rsidR="00000000" w:rsidRPr="00000000">
        <w:rPr>
          <w:b w:val="1"/>
          <w:bCs w:val="1"/>
          <w:color w:val="000000"/>
          <w:sz w:val="26"/>
          <w:szCs w:val="26"/>
          <w:rtl w:val="0"/>
        </w:rPr>
        <w:t xml:space="preserve">36. Does a power of attorney remain valid after death?</w:t>
      </w:r>
    </w:p>
    <w:p w:rsidR="00000000" w:rsidDel="00000000" w:rsidP="00000000" w:rsidRDefault="00000000" w:rsidRPr="00000000" w14:paraId="00004F56">
      <w:pPr>
        <w:spacing w:after="240" w:before="240" w:lineRule="auto"/>
        <w:rPr/>
      </w:pPr>
      <w:r w:rsidDel="00000000" w:rsidR="00000000" w:rsidRPr="00000000">
        <w:rPr>
          <w:rtl w:val="0"/>
        </w:rPr>
        <w:t xml:space="preserve">An ordinary mandate generally terminates on death, subject to specific statutory exceptions.</w:t>
      </w:r>
    </w:p>
    <w:p w:rsidR="00000000" w:rsidDel="00000000" w:rsidP="00000000" w:rsidRDefault="00000000" w:rsidRPr="00000000" w14:paraId="00004F57">
      <w:pPr>
        <w:pStyle w:val="Heading3"/>
        <w:keepNext w:val="0"/>
        <w:keepLines w:val="0"/>
        <w:spacing w:before="280" w:lineRule="auto"/>
        <w:rPr>
          <w:b w:val="1"/>
          <w:bCs w:val="1"/>
          <w:color w:val="000000"/>
          <w:sz w:val="26"/>
          <w:szCs w:val="26"/>
        </w:rPr>
      </w:pPr>
      <w:bookmarkStart w:colFirst="0" w:colLast="0" w:name="_ax4de341776v" w:id="7977"/>
      <w:bookmarkEnd w:id="7977"/>
      <w:r w:rsidDel="00000000" w:rsidR="00000000" w:rsidRPr="00000000">
        <w:rPr>
          <w:b w:val="1"/>
          <w:bCs w:val="1"/>
          <w:color w:val="000000"/>
          <w:sz w:val="26"/>
          <w:szCs w:val="26"/>
          <w:rtl w:val="0"/>
        </w:rPr>
        <w:t xml:space="preserve">37. Is a financial power of attorney the same as a medical power of attorney?</w:t>
      </w:r>
    </w:p>
    <w:p w:rsidR="00000000" w:rsidDel="00000000" w:rsidP="00000000" w:rsidRDefault="00000000" w:rsidRPr="00000000" w14:paraId="00004F58">
      <w:pPr>
        <w:spacing w:after="240" w:before="240" w:lineRule="auto"/>
        <w:rPr/>
      </w:pPr>
      <w:r w:rsidDel="00000000" w:rsidR="00000000" w:rsidRPr="00000000">
        <w:rPr>
          <w:rtl w:val="0"/>
        </w:rPr>
        <w:t xml:space="preserve">No. Financial representation and healthcare representation concern different matters.</w:t>
      </w:r>
    </w:p>
    <w:p w:rsidR="00000000" w:rsidDel="00000000" w:rsidP="00000000" w:rsidRDefault="00000000" w:rsidRPr="00000000" w14:paraId="00004F59">
      <w:pPr>
        <w:pStyle w:val="Heading3"/>
        <w:keepNext w:val="0"/>
        <w:keepLines w:val="0"/>
        <w:spacing w:before="280" w:lineRule="auto"/>
        <w:rPr>
          <w:b w:val="1"/>
          <w:bCs w:val="1"/>
          <w:color w:val="000000"/>
          <w:sz w:val="26"/>
          <w:szCs w:val="26"/>
        </w:rPr>
      </w:pPr>
      <w:bookmarkStart w:colFirst="0" w:colLast="0" w:name="_ao5c0m54pntn" w:id="7978"/>
      <w:bookmarkEnd w:id="7978"/>
      <w:r w:rsidDel="00000000" w:rsidR="00000000" w:rsidRPr="00000000">
        <w:rPr>
          <w:b w:val="1"/>
          <w:bCs w:val="1"/>
          <w:color w:val="000000"/>
          <w:sz w:val="26"/>
          <w:szCs w:val="26"/>
          <w:rtl w:val="0"/>
        </w:rPr>
        <w:t xml:space="preserve">38. Is a power of attorney the same as a will?</w:t>
      </w:r>
    </w:p>
    <w:p w:rsidR="00000000" w:rsidDel="00000000" w:rsidP="00000000" w:rsidRDefault="00000000" w:rsidRPr="00000000" w14:paraId="00004F5A">
      <w:pPr>
        <w:spacing w:after="240" w:before="240" w:lineRule="auto"/>
        <w:rPr/>
      </w:pPr>
      <w:r w:rsidDel="00000000" w:rsidR="00000000" w:rsidRPr="00000000">
        <w:rPr>
          <w:rtl w:val="0"/>
        </w:rPr>
        <w:t xml:space="preserve">No. A mandate concerns representation during its legally effective period; a will concerns testamentary dispositions.</w:t>
      </w:r>
    </w:p>
    <w:p w:rsidR="00000000" w:rsidDel="00000000" w:rsidP="00000000" w:rsidRDefault="00000000" w:rsidRPr="00000000" w14:paraId="00004F5B">
      <w:pPr>
        <w:pStyle w:val="Heading3"/>
        <w:keepNext w:val="0"/>
        <w:keepLines w:val="0"/>
        <w:spacing w:before="280" w:lineRule="auto"/>
        <w:rPr>
          <w:b w:val="1"/>
          <w:bCs w:val="1"/>
          <w:color w:val="000000"/>
          <w:sz w:val="26"/>
          <w:szCs w:val="26"/>
        </w:rPr>
      </w:pPr>
      <w:bookmarkStart w:colFirst="0" w:colLast="0" w:name="_62x6awsnuupa" w:id="7979"/>
      <w:bookmarkEnd w:id="7979"/>
      <w:r w:rsidDel="00000000" w:rsidR="00000000" w:rsidRPr="00000000">
        <w:rPr>
          <w:b w:val="1"/>
          <w:bCs w:val="1"/>
          <w:color w:val="000000"/>
          <w:sz w:val="26"/>
          <w:szCs w:val="26"/>
          <w:rtl w:val="0"/>
        </w:rPr>
        <w:t xml:space="preserve">39. How much does a Brazilian power of attorney cost?</w:t>
      </w:r>
    </w:p>
    <w:p w:rsidR="00000000" w:rsidDel="00000000" w:rsidP="00000000" w:rsidRDefault="00000000" w:rsidRPr="00000000" w14:paraId="00004F5C">
      <w:pPr>
        <w:spacing w:after="240" w:before="240" w:lineRule="auto"/>
        <w:rPr/>
      </w:pPr>
      <w:r w:rsidDel="00000000" w:rsidR="00000000" w:rsidRPr="00000000">
        <w:rPr>
          <w:rtl w:val="0"/>
        </w:rPr>
        <w:t xml:space="preserve">Costs depend on drafting, execution, notarial fees, translation, authentication, registration, and the agreed legal services.</w:t>
      </w:r>
    </w:p>
    <w:p w:rsidR="00000000" w:rsidDel="00000000" w:rsidP="00000000" w:rsidRDefault="00000000" w:rsidRPr="00000000" w14:paraId="00004F5D">
      <w:pPr>
        <w:pStyle w:val="Heading3"/>
        <w:keepNext w:val="0"/>
        <w:keepLines w:val="0"/>
        <w:spacing w:before="280" w:lineRule="auto"/>
        <w:rPr>
          <w:b w:val="1"/>
          <w:bCs w:val="1"/>
          <w:color w:val="000000"/>
          <w:sz w:val="26"/>
          <w:szCs w:val="26"/>
        </w:rPr>
      </w:pPr>
      <w:bookmarkStart w:colFirst="0" w:colLast="0" w:name="_ov4gg3n56cmn" w:id="7980"/>
      <w:bookmarkEnd w:id="7980"/>
      <w:r w:rsidDel="00000000" w:rsidR="00000000" w:rsidRPr="00000000">
        <w:rPr>
          <w:b w:val="1"/>
          <w:bCs w:val="1"/>
          <w:color w:val="000000"/>
          <w:sz w:val="26"/>
          <w:szCs w:val="26"/>
          <w:rtl w:val="0"/>
        </w:rPr>
        <w:t xml:space="preserve">40. Can Caspani Lawyers guarantee that a bank or registry will accept my power of attorney?</w:t>
      </w:r>
    </w:p>
    <w:p w:rsidR="00000000" w:rsidDel="00000000" w:rsidP="00000000" w:rsidRDefault="00000000" w:rsidRPr="00000000" w14:paraId="00004F5E">
      <w:pPr>
        <w:spacing w:after="240" w:before="240" w:lineRule="auto"/>
        <w:rPr/>
      </w:pPr>
      <w:r w:rsidDel="00000000" w:rsidR="00000000" w:rsidRPr="00000000">
        <w:rPr>
          <w:rtl w:val="0"/>
        </w:rPr>
        <w:t xml:space="preserve">No. Acceptance depends on the instrument's legal suitability and the receiving institution's applicable requirements.</w:t>
      </w:r>
    </w:p>
    <w:p w:rsidR="00000000" w:rsidDel="00000000" w:rsidP="00000000" w:rsidRDefault="00000000" w:rsidRPr="00000000" w14:paraId="00004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0">
      <w:pPr>
        <w:pStyle w:val="Heading2"/>
        <w:keepNext w:val="0"/>
        <w:keepLines w:val="0"/>
        <w:spacing w:after="80" w:lineRule="auto"/>
        <w:rPr>
          <w:b w:val="1"/>
          <w:bCs w:val="1"/>
          <w:sz w:val="34"/>
          <w:szCs w:val="34"/>
        </w:rPr>
      </w:pPr>
      <w:bookmarkStart w:colFirst="0" w:colLast="0" w:name="_eezzdqmi7dgd" w:id="7981"/>
      <w:bookmarkEnd w:id="7981"/>
      <w:r w:rsidDel="00000000" w:rsidR="00000000" w:rsidRPr="00000000">
        <w:rPr>
          <w:b w:val="1"/>
          <w:bCs w:val="1"/>
          <w:sz w:val="34"/>
          <w:szCs w:val="34"/>
          <w:rtl w:val="0"/>
        </w:rPr>
        <w:t xml:space="preserve">HANDLE YOUR BRAZILIAN AFFAIRS WITHOUT UNNECESSARY TRAVEL.</w:t>
      </w:r>
    </w:p>
    <w:p w:rsidR="00000000" w:rsidDel="00000000" w:rsidP="00000000" w:rsidRDefault="00000000" w:rsidRPr="00000000" w14:paraId="00004F61">
      <w:pPr>
        <w:pStyle w:val="Heading1"/>
        <w:keepNext w:val="0"/>
        <w:keepLines w:val="0"/>
        <w:spacing w:before="480" w:lineRule="auto"/>
        <w:rPr>
          <w:b w:val="1"/>
          <w:bCs w:val="1"/>
          <w:sz w:val="46"/>
          <w:szCs w:val="46"/>
        </w:rPr>
      </w:pPr>
      <w:bookmarkStart w:colFirst="0" w:colLast="0" w:name="_tlb0ao49stss" w:id="7982"/>
      <w:bookmarkEnd w:id="7982"/>
      <w:r w:rsidDel="00000000" w:rsidR="00000000" w:rsidRPr="00000000">
        <w:rPr>
          <w:b w:val="1"/>
          <w:bCs w:val="1"/>
          <w:sz w:val="46"/>
          <w:szCs w:val="46"/>
          <w:rtl w:val="0"/>
        </w:rPr>
        <w:t xml:space="preserve">Prepare Your Financial Power of Attorney With Brazilian Legal Guidance</w:t>
      </w:r>
    </w:p>
    <w:p w:rsidR="00000000" w:rsidDel="00000000" w:rsidP="00000000" w:rsidRDefault="00000000" w:rsidRPr="00000000" w14:paraId="00004F62">
      <w:pPr>
        <w:spacing w:after="240" w:before="240" w:lineRule="auto"/>
        <w:rPr/>
      </w:pPr>
      <w:r w:rsidDel="00000000" w:rsidR="00000000" w:rsidRPr="00000000">
        <w:rPr>
          <w:rtl w:val="0"/>
        </w:rPr>
        <w:t xml:space="preserve">A properly drafted </w:t>
      </w:r>
      <w:r w:rsidDel="00000000" w:rsidR="00000000" w:rsidRPr="00000000">
        <w:rPr>
          <w:i w:val="1"/>
          <w:iCs w:val="1"/>
          <w:rtl w:val="0"/>
        </w:rPr>
        <w:t xml:space="preserve">procuração</w:t>
      </w:r>
      <w:r w:rsidDel="00000000" w:rsidR="00000000" w:rsidRPr="00000000">
        <w:rPr>
          <w:rtl w:val="0"/>
        </w:rPr>
        <w:t xml:space="preserve"> can help foreign nationals, expatriates, investors, and property owners arrange lawful representation in Brazil.</w:t>
      </w:r>
    </w:p>
    <w:p w:rsidR="00000000" w:rsidDel="00000000" w:rsidP="00000000" w:rsidRDefault="00000000" w:rsidRPr="00000000" w14:paraId="00004F63">
      <w:pPr>
        <w:spacing w:after="240" w:before="240" w:lineRule="auto"/>
        <w:rPr/>
      </w:pPr>
      <w:r w:rsidDel="00000000" w:rsidR="00000000" w:rsidRPr="00000000">
        <w:rPr>
          <w:rtl w:val="0"/>
        </w:rPr>
        <w:t xml:space="preserve">The right document depends on the intended transaction, the powers granted, the execution method, and the institution where it will be used.</w:t>
      </w:r>
    </w:p>
    <w:p w:rsidR="00000000" w:rsidDel="00000000" w:rsidP="00000000" w:rsidRDefault="00000000" w:rsidRPr="00000000" w14:paraId="00004F6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financial powers of attorney, foreign document review, notarial coordination, and representation arrangements for international clients.</w:t>
      </w:r>
    </w:p>
    <w:p w:rsidR="00000000" w:rsidDel="00000000" w:rsidP="00000000" w:rsidRDefault="00000000" w:rsidRPr="00000000" w14:paraId="00004F65">
      <w:pPr>
        <w:spacing w:after="240" w:before="240" w:lineRule="auto"/>
        <w:rPr>
          <w:b w:val="1"/>
          <w:bCs w:val="1"/>
        </w:rPr>
      </w:pPr>
      <w:r w:rsidDel="00000000" w:rsidR="00000000" w:rsidRPr="00000000">
        <w:rPr>
          <w:b w:val="1"/>
          <w:bCs w:val="1"/>
          <w:rtl w:val="0"/>
        </w:rPr>
        <w:t xml:space="preserve">Define the authority. Choose the right representative. Follow the correct formalities. Protect your interests.</w:t>
      </w:r>
    </w:p>
    <w:p w:rsidR="00000000" w:rsidDel="00000000" w:rsidP="00000000" w:rsidRDefault="00000000" w:rsidRPr="00000000" w14:paraId="00004F66">
      <w:pPr>
        <w:spacing w:after="240" w:before="240" w:lineRule="auto"/>
        <w:rPr>
          <w:b w:val="1"/>
          <w:bCs w:val="1"/>
        </w:rPr>
      </w:pPr>
      <w:r w:rsidDel="00000000" w:rsidR="00000000" w:rsidRPr="00000000">
        <w:rPr>
          <w:b w:val="1"/>
          <w:bCs w:val="1"/>
          <w:rtl w:val="0"/>
        </w:rPr>
        <w:t xml:space="preserve">[Book Your Paid Financial Power of Attorney Consultation]</w:t>
      </w:r>
    </w:p>
    <w:p w:rsidR="00000000" w:rsidDel="00000000" w:rsidP="00000000" w:rsidRDefault="00000000" w:rsidRPr="00000000" w14:paraId="00004F67">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9">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F6A">
      <w:pPr>
        <w:spacing w:after="240" w:before="240" w:lineRule="auto"/>
        <w:rPr>
          <w:i w:val="1"/>
          <w:iCs w:val="1"/>
        </w:rPr>
      </w:pPr>
      <w:r w:rsidDel="00000000" w:rsidR="00000000" w:rsidRPr="00000000">
        <w:rPr>
          <w:i w:val="1"/>
          <w:iCs w:val="1"/>
          <w:rtl w:val="0"/>
        </w:rPr>
        <w:t xml:space="preserve">Financial Power of Attorney Brazil | Brazilian Procuração for Foreigners | Power of Attorney Signed Abroad | Bank Account Power of Attorney Brazil | Property Management Power of Attorney | Brazilian Public Power of Attorney</w:t>
      </w:r>
    </w:p>
    <w:p w:rsidR="00000000" w:rsidDel="00000000" w:rsidP="00000000" w:rsidRDefault="00000000" w:rsidRPr="00000000" w14:paraId="00004F6B">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or investment advice. The validity and use of a Brazilian power of attorney depend on the granted powers, the legal form, the intended transaction, statutory termination rules, and applicable institutional requirements. Caspani Lawyers does not guarantee banking approval, transaction completion, registry acceptance, or a particular processing time. Legal representation requires an agreed professional engagement.</w:t>
      </w:r>
    </w:p>
    <w:p w:rsidR="00000000" w:rsidDel="00000000" w:rsidP="00000000" w:rsidRDefault="00000000" w:rsidRPr="00000000" w14:paraId="00004F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F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ciatu690cu" w:id="7983"/>
      <w:bookmarkEnd w:id="79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Inheritance and Probates</w:t>
      </w:r>
      <w:r w:rsidDel="00000000" w:rsidR="00000000" w:rsidRPr="00000000">
        <w:rPr>
          <w:rtl w:val="0"/>
        </w:rPr>
      </w:r>
    </w:p>
    <w:p w:rsidR="00000000" w:rsidDel="00000000" w:rsidP="00000000" w:rsidRDefault="00000000" w:rsidRPr="00000000" w14:paraId="00004F6E">
      <w:pPr>
        <w:pStyle w:val="Heading1"/>
        <w:keepNext w:val="0"/>
        <w:keepLines w:val="0"/>
        <w:spacing w:before="480" w:lineRule="auto"/>
        <w:rPr>
          <w:b w:val="1"/>
          <w:bCs w:val="1"/>
          <w:sz w:val="46"/>
          <w:szCs w:val="46"/>
        </w:rPr>
      </w:pPr>
      <w:bookmarkStart w:colFirst="0" w:colLast="0" w:name="_jqcla1qb9gsv" w:id="7984"/>
      <w:bookmarkEnd w:id="7984"/>
      <w:r w:rsidDel="00000000" w:rsidR="00000000" w:rsidRPr="00000000">
        <w:rPr>
          <w:b w:val="1"/>
          <w:bCs w:val="1"/>
          <w:sz w:val="46"/>
          <w:szCs w:val="46"/>
          <w:rtl w:val="0"/>
        </w:rPr>
        <w:t xml:space="preserve">CASPANI LAWYERS</w:t>
      </w:r>
    </w:p>
    <w:p w:rsidR="00000000" w:rsidDel="00000000" w:rsidP="00000000" w:rsidRDefault="00000000" w:rsidRPr="00000000" w14:paraId="00004F6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F70">
      <w:pPr>
        <w:spacing w:after="240" w:before="240" w:lineRule="auto"/>
        <w:rPr/>
      </w:pPr>
      <w:r w:rsidDel="00000000" w:rsidR="00000000" w:rsidRPr="00000000">
        <w:rPr>
          <w:rtl w:val="0"/>
        </w:rPr>
        <w:t xml:space="preserve">Home | Services | Inheritance &amp; Probate | Brazil Probate Lawyer</w:t>
      </w:r>
    </w:p>
    <w:p w:rsidR="00000000" w:rsidDel="00000000" w:rsidP="00000000" w:rsidRDefault="00000000" w:rsidRPr="00000000" w14:paraId="00004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2">
      <w:pPr>
        <w:spacing w:after="240" w:before="240" w:lineRule="auto"/>
        <w:rPr>
          <w:b w:val="1"/>
          <w:bCs w:val="1"/>
        </w:rPr>
      </w:pPr>
      <w:r w:rsidDel="00000000" w:rsidR="00000000" w:rsidRPr="00000000">
        <w:rPr>
          <w:b w:val="1"/>
          <w:bCs w:val="1"/>
          <w:rtl w:val="0"/>
        </w:rPr>
        <w:t xml:space="preserve">SERVICES &gt; INHERITANCE &amp; PROBATE &gt; BRAZIL PROBATE LAWYER</w:t>
      </w:r>
    </w:p>
    <w:p w:rsidR="00000000" w:rsidDel="00000000" w:rsidP="00000000" w:rsidRDefault="00000000" w:rsidRPr="00000000" w14:paraId="00004F73">
      <w:pPr>
        <w:pStyle w:val="Heading1"/>
        <w:keepNext w:val="0"/>
        <w:keepLines w:val="0"/>
        <w:spacing w:before="480" w:lineRule="auto"/>
        <w:rPr>
          <w:b w:val="1"/>
          <w:bCs w:val="1"/>
          <w:sz w:val="46"/>
          <w:szCs w:val="46"/>
        </w:rPr>
      </w:pPr>
      <w:bookmarkStart w:colFirst="0" w:colLast="0" w:name="_wtox84c7lvi2" w:id="7985"/>
      <w:bookmarkEnd w:id="7985"/>
      <w:r w:rsidDel="00000000" w:rsidR="00000000" w:rsidRPr="00000000">
        <w:rPr>
          <w:b w:val="1"/>
          <w:bCs w:val="1"/>
          <w:sz w:val="46"/>
          <w:szCs w:val="46"/>
          <w:rtl w:val="0"/>
        </w:rPr>
        <w:t xml:space="preserve">Brazil Probate Lawyer for Foreign Heirs &amp; International Families</w:t>
      </w:r>
    </w:p>
    <w:p w:rsidR="00000000" w:rsidDel="00000000" w:rsidP="00000000" w:rsidRDefault="00000000" w:rsidRPr="00000000" w14:paraId="00004F74">
      <w:pPr>
        <w:spacing w:after="240" w:before="240" w:lineRule="auto"/>
        <w:rPr>
          <w:b w:val="1"/>
          <w:bCs w:val="1"/>
        </w:rPr>
      </w:pPr>
      <w:r w:rsidDel="00000000" w:rsidR="00000000" w:rsidRPr="00000000">
        <w:rPr>
          <w:b w:val="1"/>
          <w:bCs w:val="1"/>
          <w:rtl w:val="0"/>
        </w:rPr>
        <w:t xml:space="preserve">Brazilian Inheritance Proceedings, Judicial and Notarial Probate, Estate Administration, Property Transfers &amp; Cross-Border Succession</w:t>
      </w:r>
    </w:p>
    <w:p w:rsidR="00000000" w:rsidDel="00000000" w:rsidP="00000000" w:rsidRDefault="00000000" w:rsidRPr="00000000" w14:paraId="00004F75">
      <w:pPr>
        <w:pStyle w:val="Heading2"/>
        <w:keepNext w:val="0"/>
        <w:keepLines w:val="0"/>
        <w:spacing w:after="80" w:lineRule="auto"/>
        <w:rPr>
          <w:b w:val="1"/>
          <w:bCs w:val="1"/>
          <w:sz w:val="34"/>
          <w:szCs w:val="34"/>
        </w:rPr>
      </w:pPr>
      <w:bookmarkStart w:colFirst="0" w:colLast="0" w:name="_gqza0h3f11ef" w:id="7986"/>
      <w:bookmarkEnd w:id="7986"/>
      <w:r w:rsidDel="00000000" w:rsidR="00000000" w:rsidRPr="00000000">
        <w:rPr>
          <w:b w:val="1"/>
          <w:bCs w:val="1"/>
          <w:sz w:val="34"/>
          <w:szCs w:val="34"/>
          <w:rtl w:val="0"/>
        </w:rPr>
        <w:t xml:space="preserve">Inherited Assets in Brazil? We Help You Navigate the Legal Process.</w:t>
      </w:r>
    </w:p>
    <w:p w:rsidR="00000000" w:rsidDel="00000000" w:rsidP="00000000" w:rsidRDefault="00000000" w:rsidRPr="00000000" w14:paraId="00004F76">
      <w:pPr>
        <w:spacing w:after="240" w:before="240" w:lineRule="auto"/>
        <w:rPr/>
      </w:pPr>
      <w:r w:rsidDel="00000000" w:rsidR="00000000" w:rsidRPr="00000000">
        <w:rPr>
          <w:rtl w:val="0"/>
        </w:rPr>
        <w:t xml:space="preserve">Losing a family member is difficult. Managing an inheritance in another country can make the situation even more complicated.</w:t>
      </w:r>
    </w:p>
    <w:p w:rsidR="00000000" w:rsidDel="00000000" w:rsidP="00000000" w:rsidRDefault="00000000" w:rsidRPr="00000000" w14:paraId="00004F77">
      <w:pPr>
        <w:spacing w:after="240" w:before="240" w:lineRule="auto"/>
        <w:rPr/>
      </w:pPr>
      <w:r w:rsidDel="00000000" w:rsidR="00000000" w:rsidRPr="00000000">
        <w:rPr>
          <w:rtl w:val="0"/>
        </w:rPr>
        <w:t xml:space="preserve">You may have inherited an apartment in Brazil but live in the United States. Your parent may have been Brazilian, while you and your siblings live in Europe. Perhaps the deceased left bank accounts, investments, or company shares in Brazil, and no one in the family knows how to access or transfer them.</w:t>
      </w:r>
    </w:p>
    <w:p w:rsidR="00000000" w:rsidDel="00000000" w:rsidP="00000000" w:rsidRDefault="00000000" w:rsidRPr="00000000" w14:paraId="00004F78">
      <w:pPr>
        <w:spacing w:after="240" w:before="240" w:lineRule="auto"/>
        <w:rPr/>
      </w:pPr>
      <w:r w:rsidDel="00000000" w:rsidR="00000000" w:rsidRPr="00000000">
        <w:rPr>
          <w:rtl w:val="0"/>
        </w:rPr>
        <w:t xml:space="preserve">You may be asking:</w:t>
      </w:r>
    </w:p>
    <w:p w:rsidR="00000000" w:rsidDel="00000000" w:rsidP="00000000" w:rsidRDefault="00000000" w:rsidRPr="00000000" w14:paraId="00004F79">
      <w:pPr>
        <w:numPr>
          <w:ilvl w:val="0"/>
          <w:numId w:val="3"/>
        </w:numPr>
        <w:spacing w:after="0" w:afterAutospacing="0" w:before="240" w:lineRule="auto"/>
        <w:ind w:left="720" w:hanging="360"/>
      </w:pPr>
      <w:r w:rsidDel="00000000" w:rsidR="00000000" w:rsidRPr="00000000">
        <w:rPr>
          <w:rtl w:val="0"/>
        </w:rPr>
        <w:t xml:space="preserve">Do I need to open probate in Brazil if probate has already started abroad?</w:t>
      </w:r>
    </w:p>
    <w:p w:rsidR="00000000" w:rsidDel="00000000" w:rsidP="00000000" w:rsidRDefault="00000000" w:rsidRPr="00000000" w14:paraId="00004F7A">
      <w:pPr>
        <w:numPr>
          <w:ilvl w:val="0"/>
          <w:numId w:val="3"/>
        </w:numPr>
        <w:spacing w:after="0" w:afterAutospacing="0" w:before="0" w:beforeAutospacing="0" w:lineRule="auto"/>
        <w:ind w:left="720" w:hanging="360"/>
      </w:pPr>
      <w:r w:rsidDel="00000000" w:rsidR="00000000" w:rsidRPr="00000000">
        <w:rPr>
          <w:rtl w:val="0"/>
        </w:rPr>
        <w:t xml:space="preserve">Can a foreign citizen inherit Brazilian property?</w:t>
      </w:r>
    </w:p>
    <w:p w:rsidR="00000000" w:rsidDel="00000000" w:rsidP="00000000" w:rsidRDefault="00000000" w:rsidRPr="00000000" w14:paraId="00004F7B">
      <w:pPr>
        <w:numPr>
          <w:ilvl w:val="0"/>
          <w:numId w:val="3"/>
        </w:numPr>
        <w:spacing w:after="0" w:afterAutospacing="0" w:before="0" w:beforeAutospacing="0" w:lineRule="auto"/>
        <w:ind w:left="720" w:hanging="360"/>
      </w:pPr>
      <w:r w:rsidDel="00000000" w:rsidR="00000000" w:rsidRPr="00000000">
        <w:rPr>
          <w:rtl w:val="0"/>
        </w:rPr>
        <w:t xml:space="preserve">Can I complete the process without traveling to Brazil?</w:t>
      </w:r>
    </w:p>
    <w:p w:rsidR="00000000" w:rsidDel="00000000" w:rsidP="00000000" w:rsidRDefault="00000000" w:rsidRPr="00000000" w14:paraId="00004F7C">
      <w:pPr>
        <w:numPr>
          <w:ilvl w:val="0"/>
          <w:numId w:val="3"/>
        </w:numPr>
        <w:spacing w:after="0" w:afterAutospacing="0" w:before="0" w:beforeAutospacing="0" w:lineRule="auto"/>
        <w:ind w:left="720" w:hanging="360"/>
      </w:pPr>
      <w:r w:rsidDel="00000000" w:rsidR="00000000" w:rsidRPr="00000000">
        <w:rPr>
          <w:rtl w:val="0"/>
        </w:rPr>
        <w:t xml:space="preserve">What happens if the deceased left a will?</w:t>
      </w:r>
    </w:p>
    <w:p w:rsidR="00000000" w:rsidDel="00000000" w:rsidP="00000000" w:rsidRDefault="00000000" w:rsidRPr="00000000" w14:paraId="00004F7D">
      <w:pPr>
        <w:numPr>
          <w:ilvl w:val="0"/>
          <w:numId w:val="3"/>
        </w:numPr>
        <w:spacing w:after="0" w:afterAutospacing="0" w:before="0" w:beforeAutospacing="0" w:lineRule="auto"/>
        <w:ind w:left="720" w:hanging="360"/>
      </w:pPr>
      <w:r w:rsidDel="00000000" w:rsidR="00000000" w:rsidRPr="00000000">
        <w:rPr>
          <w:rtl w:val="0"/>
        </w:rPr>
        <w:t xml:space="preserve">How much inheritance tax will I pay?</w:t>
      </w:r>
    </w:p>
    <w:p w:rsidR="00000000" w:rsidDel="00000000" w:rsidP="00000000" w:rsidRDefault="00000000" w:rsidRPr="00000000" w14:paraId="00004F7E">
      <w:pPr>
        <w:numPr>
          <w:ilvl w:val="0"/>
          <w:numId w:val="3"/>
        </w:numPr>
        <w:spacing w:after="0" w:afterAutospacing="0" w:before="0" w:beforeAutospacing="0" w:lineRule="auto"/>
        <w:ind w:left="720" w:hanging="360"/>
      </w:pPr>
      <w:r w:rsidDel="00000000" w:rsidR="00000000" w:rsidRPr="00000000">
        <w:rPr>
          <w:rtl w:val="0"/>
        </w:rPr>
        <w:t xml:space="preserve">Can I sell inherited real estate or transfer inherited funds overseas?</w:t>
      </w:r>
    </w:p>
    <w:p w:rsidR="00000000" w:rsidDel="00000000" w:rsidP="00000000" w:rsidRDefault="00000000" w:rsidRPr="00000000" w14:paraId="00004F7F">
      <w:pPr>
        <w:numPr>
          <w:ilvl w:val="0"/>
          <w:numId w:val="3"/>
        </w:numPr>
        <w:spacing w:after="240" w:before="0" w:beforeAutospacing="0" w:lineRule="auto"/>
        <w:ind w:left="720" w:hanging="360"/>
      </w:pPr>
      <w:r w:rsidDel="00000000" w:rsidR="00000000" w:rsidRPr="00000000">
        <w:rPr>
          <w:rtl w:val="0"/>
        </w:rPr>
        <w:t xml:space="preserve">What if another heir refuses to cooperate?</w:t>
      </w:r>
    </w:p>
    <w:p w:rsidR="00000000" w:rsidDel="00000000" w:rsidP="00000000" w:rsidRDefault="00000000" w:rsidRPr="00000000" w14:paraId="00004F8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representation in inheritance and probate matters involving foreign heirs, expatriates, non-resident beneficiaries, and international estates.</w:t>
      </w:r>
    </w:p>
    <w:p w:rsidR="00000000" w:rsidDel="00000000" w:rsidP="00000000" w:rsidRDefault="00000000" w:rsidRPr="00000000" w14:paraId="00004F81">
      <w:pPr>
        <w:spacing w:after="240" w:before="240" w:lineRule="auto"/>
        <w:rPr/>
      </w:pPr>
      <w:r w:rsidDel="00000000" w:rsidR="00000000" w:rsidRPr="00000000">
        <w:rPr>
          <w:rtl w:val="0"/>
        </w:rPr>
        <w:t xml:space="preserve">We assist with Brazilian </w:t>
      </w:r>
      <w:r w:rsidDel="00000000" w:rsidR="00000000" w:rsidRPr="00000000">
        <w:rPr>
          <w:i w:val="1"/>
          <w:iCs w:val="1"/>
          <w:rtl w:val="0"/>
        </w:rPr>
        <w:t xml:space="preserve">inventário</w:t>
      </w:r>
      <w:r w:rsidDel="00000000" w:rsidR="00000000" w:rsidRPr="00000000">
        <w:rPr>
          <w:rtl w:val="0"/>
        </w:rPr>
        <w:t xml:space="preserve">, estate administration, heir documentation, succession disputes, inheritance tax coordination, and the legal transfer of Brazilian assets.</w:t>
      </w:r>
    </w:p>
    <w:p w:rsidR="00000000" w:rsidDel="00000000" w:rsidP="00000000" w:rsidRDefault="00000000" w:rsidRPr="00000000" w14:paraId="00004F82">
      <w:pPr>
        <w:spacing w:after="240" w:before="240" w:lineRule="auto"/>
        <w:rPr/>
      </w:pPr>
      <w:r w:rsidDel="00000000" w:rsidR="00000000" w:rsidRPr="00000000">
        <w:rPr>
          <w:rtl w:val="0"/>
        </w:rPr>
        <w:t xml:space="preserve">Our services may be provided remotely where the applicable procedures permit, with appropriate representation in Brazil.</w:t>
      </w:r>
    </w:p>
    <w:p w:rsidR="00000000" w:rsidDel="00000000" w:rsidP="00000000" w:rsidRDefault="00000000" w:rsidRPr="00000000" w14:paraId="00004F83">
      <w:pPr>
        <w:spacing w:after="240" w:before="240" w:lineRule="auto"/>
        <w:rPr>
          <w:b w:val="1"/>
          <w:bCs w:val="1"/>
        </w:rPr>
      </w:pPr>
      <w:r w:rsidDel="00000000" w:rsidR="00000000" w:rsidRPr="00000000">
        <w:rPr>
          <w:b w:val="1"/>
          <w:bCs w:val="1"/>
          <w:rtl w:val="0"/>
        </w:rPr>
        <w:t xml:space="preserve">You do not have to understand the Brazilian probate system alone. We help you identify the required legal steps and coordinate the process.</w:t>
      </w:r>
    </w:p>
    <w:p w:rsidR="00000000" w:rsidDel="00000000" w:rsidP="00000000" w:rsidRDefault="00000000" w:rsidRPr="00000000" w14:paraId="00004F84">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4F85">
      <w:pPr>
        <w:spacing w:after="240" w:before="240" w:lineRule="auto"/>
        <w:rPr>
          <w:b w:val="1"/>
          <w:bCs w:val="1"/>
        </w:rPr>
      </w:pPr>
      <w:r w:rsidDel="00000000" w:rsidR="00000000" w:rsidRPr="00000000">
        <w:rPr>
          <w:b w:val="1"/>
          <w:bCs w:val="1"/>
          <w:rtl w:val="0"/>
        </w:rPr>
        <w:t xml:space="preserve">[Request Brazilian Inheritance Legal Assistance]</w:t>
      </w:r>
    </w:p>
    <w:p w:rsidR="00000000" w:rsidDel="00000000" w:rsidP="00000000" w:rsidRDefault="00000000" w:rsidRPr="00000000" w14:paraId="00004F86">
      <w:pPr>
        <w:spacing w:after="240" w:before="240" w:lineRule="auto"/>
        <w:rPr/>
      </w:pPr>
      <w:r w:rsidDel="00000000" w:rsidR="00000000" w:rsidRPr="00000000">
        <w:rPr>
          <w:rtl w:val="0"/>
        </w:rPr>
        <w:t xml:space="preserve">Foreign Heirs | Brazilian Probate | Inventário | Estate Administration | Inherited Property | International Succession</w:t>
      </w:r>
    </w:p>
    <w:p w:rsidR="00000000" w:rsidDel="00000000" w:rsidP="00000000" w:rsidRDefault="00000000" w:rsidRPr="00000000" w14:paraId="00004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8">
      <w:pPr>
        <w:pStyle w:val="Heading2"/>
        <w:keepNext w:val="0"/>
        <w:keepLines w:val="0"/>
        <w:spacing w:after="80" w:lineRule="auto"/>
        <w:rPr>
          <w:b w:val="1"/>
          <w:bCs w:val="1"/>
          <w:sz w:val="34"/>
          <w:szCs w:val="34"/>
        </w:rPr>
      </w:pPr>
      <w:bookmarkStart w:colFirst="0" w:colLast="0" w:name="_gbji3bkwpv2p" w:id="7987"/>
      <w:bookmarkEnd w:id="7987"/>
      <w:r w:rsidDel="00000000" w:rsidR="00000000" w:rsidRPr="00000000">
        <w:rPr>
          <w:b w:val="1"/>
          <w:bCs w:val="1"/>
          <w:sz w:val="34"/>
          <w:szCs w:val="34"/>
          <w:rtl w:val="0"/>
        </w:rPr>
        <w:t xml:space="preserve">REQUEST YOUR BRAZILIAN PROBATE CONSULTATION</w:t>
      </w:r>
    </w:p>
    <w:p w:rsidR="00000000" w:rsidDel="00000000" w:rsidP="00000000" w:rsidRDefault="00000000" w:rsidRPr="00000000" w14:paraId="00004F89">
      <w:pPr>
        <w:pStyle w:val="Heading3"/>
        <w:keepNext w:val="0"/>
        <w:keepLines w:val="0"/>
        <w:spacing w:before="280" w:lineRule="auto"/>
        <w:rPr>
          <w:b w:val="1"/>
          <w:bCs w:val="1"/>
          <w:color w:val="000000"/>
          <w:sz w:val="26"/>
          <w:szCs w:val="26"/>
        </w:rPr>
      </w:pPr>
      <w:bookmarkStart w:colFirst="0" w:colLast="0" w:name="_vayybf81rmcw" w:id="7988"/>
      <w:bookmarkEnd w:id="7988"/>
      <w:r w:rsidDel="00000000" w:rsidR="00000000" w:rsidRPr="00000000">
        <w:rPr>
          <w:b w:val="1"/>
          <w:bCs w:val="1"/>
          <w:color w:val="000000"/>
          <w:sz w:val="26"/>
          <w:szCs w:val="26"/>
          <w:rtl w:val="0"/>
        </w:rPr>
        <w:t xml:space="preserve">Do You Need to Settle an Estate in Brazil?</w:t>
      </w:r>
    </w:p>
    <w:p w:rsidR="00000000" w:rsidDel="00000000" w:rsidP="00000000" w:rsidRDefault="00000000" w:rsidRPr="00000000" w14:paraId="00004F8A">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4F8B">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4F8C">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4F8D">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4F8E">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4F8F">
      <w:pPr>
        <w:spacing w:after="240" w:before="240" w:lineRule="auto"/>
        <w:rPr/>
      </w:pPr>
      <w:r w:rsidDel="00000000" w:rsidR="00000000" w:rsidRPr="00000000">
        <w:rPr>
          <w:b w:val="1"/>
          <w:bCs w:val="1"/>
          <w:rtl w:val="0"/>
        </w:rPr>
        <w:t xml:space="preserve">Relationship to the Deceased</w:t>
        <w:br w:type="textWrapping"/>
      </w:r>
      <w:r w:rsidDel="00000000" w:rsidR="00000000" w:rsidRPr="00000000">
        <w:rPr>
          <w:rtl w:val="0"/>
        </w:rPr>
        <w:t xml:space="preserve">Spouse / Child / Parent / Other Relative / Beneficiary / Estate Representative / Other</w:t>
      </w:r>
    </w:p>
    <w:p w:rsidR="00000000" w:rsidDel="00000000" w:rsidP="00000000" w:rsidRDefault="00000000" w:rsidRPr="00000000" w14:paraId="00004F90">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Abroad / Not Sure</w:t>
      </w:r>
    </w:p>
    <w:p w:rsidR="00000000" w:rsidDel="00000000" w:rsidP="00000000" w:rsidRDefault="00000000" w:rsidRPr="00000000" w14:paraId="00004F91">
      <w:pPr>
        <w:spacing w:after="240" w:before="240" w:lineRule="auto"/>
        <w:rPr>
          <w:b w:val="1"/>
          <w:bCs w:val="1"/>
        </w:rPr>
      </w:pPr>
      <w:r w:rsidDel="00000000" w:rsidR="00000000" w:rsidRPr="00000000">
        <w:rPr>
          <w:b w:val="1"/>
          <w:bCs w:val="1"/>
          <w:rtl w:val="0"/>
        </w:rPr>
        <w:t xml:space="preserve">Date of Death</w:t>
      </w:r>
    </w:p>
    <w:p w:rsidR="00000000" w:rsidDel="00000000" w:rsidP="00000000" w:rsidRDefault="00000000" w:rsidRPr="00000000" w14:paraId="00004F92">
      <w:pPr>
        <w:spacing w:after="240" w:before="240" w:lineRule="auto"/>
        <w:rPr/>
      </w:pPr>
      <w:r w:rsidDel="00000000" w:rsidR="00000000" w:rsidRPr="00000000">
        <w:rPr>
          <w:b w:val="1"/>
          <w:bCs w:val="1"/>
          <w:rtl w:val="0"/>
        </w:rPr>
        <w:t xml:space="preserve">Are There Assets in Brazil?</w:t>
        <w:br w:type="textWrapping"/>
      </w:r>
      <w:r w:rsidDel="00000000" w:rsidR="00000000" w:rsidRPr="00000000">
        <w:rPr>
          <w:rtl w:val="0"/>
        </w:rPr>
        <w:t xml:space="preserve">Real Estate / Bank Accounts / Investments / Company Shares / Vehicles / Other / Not Sure</w:t>
      </w:r>
    </w:p>
    <w:p w:rsidR="00000000" w:rsidDel="00000000" w:rsidP="00000000" w:rsidRDefault="00000000" w:rsidRPr="00000000" w14:paraId="00004F93">
      <w:pPr>
        <w:spacing w:after="240" w:before="240" w:lineRule="auto"/>
        <w:rPr/>
      </w:pPr>
      <w:r w:rsidDel="00000000" w:rsidR="00000000" w:rsidRPr="00000000">
        <w:rPr>
          <w:b w:val="1"/>
          <w:bCs w:val="1"/>
          <w:rtl w:val="0"/>
        </w:rPr>
        <w:t xml:space="preserve">Was There a Will?</w:t>
        <w:br w:type="textWrapping"/>
      </w:r>
      <w:r w:rsidDel="00000000" w:rsidR="00000000" w:rsidRPr="00000000">
        <w:rPr>
          <w:rtl w:val="0"/>
        </w:rPr>
        <w:t xml:space="preserve">Brazilian Will / Foreign Will / No Will / Not Sure</w:t>
      </w:r>
    </w:p>
    <w:p w:rsidR="00000000" w:rsidDel="00000000" w:rsidP="00000000" w:rsidRDefault="00000000" w:rsidRPr="00000000" w14:paraId="00004F94">
      <w:pPr>
        <w:spacing w:after="240" w:before="240" w:lineRule="auto"/>
        <w:rPr/>
      </w:pPr>
      <w:r w:rsidDel="00000000" w:rsidR="00000000" w:rsidRPr="00000000">
        <w:rPr>
          <w:b w:val="1"/>
          <w:bCs w:val="1"/>
          <w:rtl w:val="0"/>
        </w:rPr>
        <w:t xml:space="preserve">Have Probate Proceedings Started?</w:t>
        <w:br w:type="textWrapping"/>
      </w:r>
      <w:r w:rsidDel="00000000" w:rsidR="00000000" w:rsidRPr="00000000">
        <w:rPr>
          <w:rtl w:val="0"/>
        </w:rPr>
        <w:t xml:space="preserve">Brazil / Another Country / Both / Not Yet / Not Sure</w:t>
      </w:r>
    </w:p>
    <w:p w:rsidR="00000000" w:rsidDel="00000000" w:rsidP="00000000" w:rsidRDefault="00000000" w:rsidRPr="00000000" w14:paraId="00004F95">
      <w:pPr>
        <w:spacing w:after="240" w:before="240" w:lineRule="auto"/>
        <w:rPr/>
      </w:pPr>
      <w:r w:rsidDel="00000000" w:rsidR="00000000" w:rsidRPr="00000000">
        <w:rPr>
          <w:b w:val="1"/>
          <w:bCs w:val="1"/>
          <w:rtl w:val="0"/>
        </w:rPr>
        <w:t xml:space="preserve">Do All Heirs Agree?</w:t>
        <w:br w:type="textWrapping"/>
      </w:r>
      <w:r w:rsidDel="00000000" w:rsidR="00000000" w:rsidRPr="00000000">
        <w:rPr>
          <w:rtl w:val="0"/>
        </w:rPr>
        <w:t xml:space="preserve">Yes / No / Not Sure</w:t>
      </w:r>
    </w:p>
    <w:p w:rsidR="00000000" w:rsidDel="00000000" w:rsidP="00000000" w:rsidRDefault="00000000" w:rsidRPr="00000000" w14:paraId="00004F96">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Start Probate / Complete an Existing Probate / Transfer Property / Access Inherited Funds / Represent a Foreign Heir / Resolve an Inheritance Dispute / Other</w:t>
      </w:r>
    </w:p>
    <w:p w:rsidR="00000000" w:rsidDel="00000000" w:rsidP="00000000" w:rsidRDefault="00000000" w:rsidRPr="00000000" w14:paraId="00004F97">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4F98">
      <w:pPr>
        <w:spacing w:after="240" w:before="240" w:lineRule="auto"/>
        <w:rPr>
          <w:b w:val="1"/>
          <w:bCs w:val="1"/>
        </w:rPr>
      </w:pPr>
      <w:r w:rsidDel="00000000" w:rsidR="00000000" w:rsidRPr="00000000">
        <w:rPr>
          <w:b w:val="1"/>
          <w:bCs w:val="1"/>
          <w:rtl w:val="0"/>
        </w:rPr>
        <w:t xml:space="preserve">[Schedule My Paid Probate Consultation]</w:t>
      </w:r>
    </w:p>
    <w:p w:rsidR="00000000" w:rsidDel="00000000" w:rsidP="00000000" w:rsidRDefault="00000000" w:rsidRPr="00000000" w14:paraId="00004F99">
      <w:pPr>
        <w:spacing w:after="240" w:before="240" w:lineRule="auto"/>
        <w:rPr/>
      </w:pPr>
      <w:r w:rsidDel="00000000" w:rsidR="00000000" w:rsidRPr="00000000">
        <w:rPr>
          <w:rtl w:val="0"/>
        </w:rPr>
        <w:t xml:space="preserve">All consultations are paid and conducted online by appointment. Probate representation, legal opinions, document preparation, tax coordination, and other services require an agreed professional engagement.</w:t>
      </w:r>
    </w:p>
    <w:p w:rsidR="00000000" w:rsidDel="00000000" w:rsidP="00000000" w:rsidRDefault="00000000" w:rsidRPr="00000000" w14:paraId="00004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B">
      <w:pPr>
        <w:pStyle w:val="Heading2"/>
        <w:keepNext w:val="0"/>
        <w:keepLines w:val="0"/>
        <w:spacing w:after="80" w:lineRule="auto"/>
        <w:rPr>
          <w:b w:val="1"/>
          <w:bCs w:val="1"/>
          <w:sz w:val="34"/>
          <w:szCs w:val="34"/>
        </w:rPr>
      </w:pPr>
      <w:bookmarkStart w:colFirst="0" w:colLast="0" w:name="_lswvtc2hh3fb" w:id="7989"/>
      <w:bookmarkEnd w:id="7989"/>
      <w:r w:rsidDel="00000000" w:rsidR="00000000" w:rsidRPr="00000000">
        <w:rPr>
          <w:b w:val="1"/>
          <w:bCs w:val="1"/>
          <w:sz w:val="34"/>
          <w:szCs w:val="34"/>
          <w:rtl w:val="0"/>
        </w:rPr>
        <w:t xml:space="preserve">WHAT IS PROBATE IN BRAZIL?</w:t>
      </w:r>
    </w:p>
    <w:p w:rsidR="00000000" w:rsidDel="00000000" w:rsidP="00000000" w:rsidRDefault="00000000" w:rsidRPr="00000000" w14:paraId="00004F9C">
      <w:pPr>
        <w:pStyle w:val="Heading1"/>
        <w:keepNext w:val="0"/>
        <w:keepLines w:val="0"/>
        <w:spacing w:before="480" w:lineRule="auto"/>
        <w:rPr>
          <w:b w:val="1"/>
          <w:bCs w:val="1"/>
          <w:sz w:val="46"/>
          <w:szCs w:val="46"/>
        </w:rPr>
      </w:pPr>
      <w:bookmarkStart w:colFirst="0" w:colLast="0" w:name="_ukdsbtoeu42e" w:id="7990"/>
      <w:bookmarkEnd w:id="7990"/>
      <w:r w:rsidDel="00000000" w:rsidR="00000000" w:rsidRPr="00000000">
        <w:rPr>
          <w:b w:val="1"/>
          <w:bCs w:val="1"/>
          <w:sz w:val="46"/>
          <w:szCs w:val="46"/>
          <w:rtl w:val="0"/>
        </w:rPr>
        <w:t xml:space="preserve">Understanding the Brazilian Inventário</w:t>
      </w:r>
    </w:p>
    <w:p w:rsidR="00000000" w:rsidDel="00000000" w:rsidP="00000000" w:rsidRDefault="00000000" w:rsidRPr="00000000" w14:paraId="00004F9D">
      <w:pPr>
        <w:spacing w:after="240" w:before="240" w:lineRule="auto"/>
        <w:rPr/>
      </w:pPr>
      <w:r w:rsidDel="00000000" w:rsidR="00000000" w:rsidRPr="00000000">
        <w:rPr>
          <w:rtl w:val="0"/>
        </w:rPr>
        <w:t xml:space="preserve">Probate in Brazil is commonly referred to as </w:t>
      </w:r>
      <w:r w:rsidDel="00000000" w:rsidR="00000000" w:rsidRPr="00000000">
        <w:rPr>
          <w:i w:val="1"/>
          <w:iCs w:val="1"/>
          <w:rtl w:val="0"/>
        </w:rPr>
        <w:t xml:space="preserve">inventário</w:t>
      </w:r>
      <w:r w:rsidDel="00000000" w:rsidR="00000000" w:rsidRPr="00000000">
        <w:rPr>
          <w:rtl w:val="0"/>
        </w:rPr>
        <w:t xml:space="preserve">.</w:t>
      </w:r>
    </w:p>
    <w:p w:rsidR="00000000" w:rsidDel="00000000" w:rsidP="00000000" w:rsidRDefault="00000000" w:rsidRPr="00000000" w14:paraId="00004F9E">
      <w:pPr>
        <w:spacing w:after="240" w:before="240" w:lineRule="auto"/>
        <w:rPr/>
      </w:pPr>
      <w:r w:rsidDel="00000000" w:rsidR="00000000" w:rsidRPr="00000000">
        <w:rPr>
          <w:rtl w:val="0"/>
        </w:rPr>
        <w:t xml:space="preserve">It is the legal procedure used to identify and administer a deceased person's estate, establish relevant assets and liabilities, determine the heirs and their rights, and formalize the division or allocation of the estate.</w:t>
      </w:r>
    </w:p>
    <w:p w:rsidR="00000000" w:rsidDel="00000000" w:rsidP="00000000" w:rsidRDefault="00000000" w:rsidRPr="00000000" w14:paraId="00004F9F">
      <w:pPr>
        <w:pStyle w:val="Heading3"/>
        <w:keepNext w:val="0"/>
        <w:keepLines w:val="0"/>
        <w:spacing w:before="280" w:lineRule="auto"/>
        <w:rPr>
          <w:b w:val="1"/>
          <w:bCs w:val="1"/>
          <w:color w:val="000000"/>
          <w:sz w:val="26"/>
          <w:szCs w:val="26"/>
        </w:rPr>
      </w:pPr>
      <w:bookmarkStart w:colFirst="0" w:colLast="0" w:name="_mclhyfqrxsm4" w:id="7991"/>
      <w:bookmarkEnd w:id="7991"/>
      <w:r w:rsidDel="00000000" w:rsidR="00000000" w:rsidRPr="00000000">
        <w:rPr>
          <w:b w:val="1"/>
          <w:bCs w:val="1"/>
          <w:color w:val="000000"/>
          <w:sz w:val="26"/>
          <w:szCs w:val="26"/>
          <w:rtl w:val="0"/>
        </w:rPr>
        <w:t xml:space="preserve">Estate Identification</w:t>
      </w:r>
    </w:p>
    <w:p w:rsidR="00000000" w:rsidDel="00000000" w:rsidP="00000000" w:rsidRDefault="00000000" w:rsidRPr="00000000" w14:paraId="00004FA0">
      <w:pPr>
        <w:spacing w:after="240" w:before="240" w:lineRule="auto"/>
        <w:rPr/>
      </w:pPr>
      <w:r w:rsidDel="00000000" w:rsidR="00000000" w:rsidRPr="00000000">
        <w:rPr>
          <w:rtl w:val="0"/>
        </w:rPr>
        <w:t xml:space="preserve">Identify the assets belonging to the deceased.</w:t>
      </w:r>
    </w:p>
    <w:p w:rsidR="00000000" w:rsidDel="00000000" w:rsidP="00000000" w:rsidRDefault="00000000" w:rsidRPr="00000000" w14:paraId="00004FA1">
      <w:pPr>
        <w:pStyle w:val="Heading3"/>
        <w:keepNext w:val="0"/>
        <w:keepLines w:val="0"/>
        <w:spacing w:before="280" w:lineRule="auto"/>
        <w:rPr>
          <w:b w:val="1"/>
          <w:bCs w:val="1"/>
          <w:color w:val="000000"/>
          <w:sz w:val="26"/>
          <w:szCs w:val="26"/>
        </w:rPr>
      </w:pPr>
      <w:bookmarkStart w:colFirst="0" w:colLast="0" w:name="_40uah28p22f" w:id="7992"/>
      <w:bookmarkEnd w:id="7992"/>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4FA2">
      <w:pPr>
        <w:spacing w:after="240" w:before="240" w:lineRule="auto"/>
        <w:rPr/>
      </w:pPr>
      <w:r w:rsidDel="00000000" w:rsidR="00000000" w:rsidRPr="00000000">
        <w:rPr>
          <w:rtl w:val="0"/>
        </w:rPr>
        <w:t xml:space="preserve">Determine who is legally entitled to inherit.</w:t>
      </w:r>
    </w:p>
    <w:p w:rsidR="00000000" w:rsidDel="00000000" w:rsidP="00000000" w:rsidRDefault="00000000" w:rsidRPr="00000000" w14:paraId="00004FA3">
      <w:pPr>
        <w:pStyle w:val="Heading3"/>
        <w:keepNext w:val="0"/>
        <w:keepLines w:val="0"/>
        <w:spacing w:before="280" w:lineRule="auto"/>
        <w:rPr>
          <w:b w:val="1"/>
          <w:bCs w:val="1"/>
          <w:color w:val="000000"/>
          <w:sz w:val="26"/>
          <w:szCs w:val="26"/>
        </w:rPr>
      </w:pPr>
      <w:bookmarkStart w:colFirst="0" w:colLast="0" w:name="_97ll7m3z3y1k" w:id="7993"/>
      <w:bookmarkEnd w:id="7993"/>
      <w:r w:rsidDel="00000000" w:rsidR="00000000" w:rsidRPr="00000000">
        <w:rPr>
          <w:b w:val="1"/>
          <w:bCs w:val="1"/>
          <w:color w:val="000000"/>
          <w:sz w:val="26"/>
          <w:szCs w:val="26"/>
          <w:rtl w:val="0"/>
        </w:rPr>
        <w:t xml:space="preserve">Marital Property Review</w:t>
      </w:r>
    </w:p>
    <w:p w:rsidR="00000000" w:rsidDel="00000000" w:rsidP="00000000" w:rsidRDefault="00000000" w:rsidRPr="00000000" w14:paraId="00004FA4">
      <w:pPr>
        <w:spacing w:after="240" w:before="240" w:lineRule="auto"/>
        <w:rPr/>
      </w:pPr>
      <w:r w:rsidDel="00000000" w:rsidR="00000000" w:rsidRPr="00000000">
        <w:rPr>
          <w:rtl w:val="0"/>
        </w:rPr>
        <w:t xml:space="preserve">Separate the surviving spouse's or partner's existing property rights from inheritance.</w:t>
      </w:r>
    </w:p>
    <w:p w:rsidR="00000000" w:rsidDel="00000000" w:rsidP="00000000" w:rsidRDefault="00000000" w:rsidRPr="00000000" w14:paraId="00004FA5">
      <w:pPr>
        <w:pStyle w:val="Heading3"/>
        <w:keepNext w:val="0"/>
        <w:keepLines w:val="0"/>
        <w:spacing w:before="280" w:lineRule="auto"/>
        <w:rPr>
          <w:b w:val="1"/>
          <w:bCs w:val="1"/>
          <w:color w:val="000000"/>
          <w:sz w:val="26"/>
          <w:szCs w:val="26"/>
        </w:rPr>
      </w:pPr>
      <w:bookmarkStart w:colFirst="0" w:colLast="0" w:name="_yiu5r27nxds" w:id="7994"/>
      <w:bookmarkEnd w:id="7994"/>
      <w:r w:rsidDel="00000000" w:rsidR="00000000" w:rsidRPr="00000000">
        <w:rPr>
          <w:b w:val="1"/>
          <w:bCs w:val="1"/>
          <w:color w:val="000000"/>
          <w:sz w:val="26"/>
          <w:szCs w:val="26"/>
          <w:rtl w:val="0"/>
        </w:rPr>
        <w:t xml:space="preserve">Debts and Liabilities</w:t>
      </w:r>
    </w:p>
    <w:p w:rsidR="00000000" w:rsidDel="00000000" w:rsidP="00000000" w:rsidRDefault="00000000" w:rsidRPr="00000000" w14:paraId="00004FA6">
      <w:pPr>
        <w:spacing w:after="240" w:before="240" w:lineRule="auto"/>
        <w:rPr/>
      </w:pPr>
      <w:r w:rsidDel="00000000" w:rsidR="00000000" w:rsidRPr="00000000">
        <w:rPr>
          <w:rtl w:val="0"/>
        </w:rPr>
        <w:t xml:space="preserve">Assess relevant estate obligations.</w:t>
      </w:r>
    </w:p>
    <w:p w:rsidR="00000000" w:rsidDel="00000000" w:rsidP="00000000" w:rsidRDefault="00000000" w:rsidRPr="00000000" w14:paraId="00004FA7">
      <w:pPr>
        <w:pStyle w:val="Heading3"/>
        <w:keepNext w:val="0"/>
        <w:keepLines w:val="0"/>
        <w:spacing w:before="280" w:lineRule="auto"/>
        <w:rPr>
          <w:b w:val="1"/>
          <w:bCs w:val="1"/>
          <w:color w:val="000000"/>
          <w:sz w:val="26"/>
          <w:szCs w:val="26"/>
        </w:rPr>
      </w:pPr>
      <w:bookmarkStart w:colFirst="0" w:colLast="0" w:name="_4f69kqur3i8o" w:id="7995"/>
      <w:bookmarkEnd w:id="7995"/>
      <w:r w:rsidDel="00000000" w:rsidR="00000000" w:rsidRPr="00000000">
        <w:rPr>
          <w:b w:val="1"/>
          <w:bCs w:val="1"/>
          <w:color w:val="000000"/>
          <w:sz w:val="26"/>
          <w:szCs w:val="26"/>
          <w:rtl w:val="0"/>
        </w:rPr>
        <w:t xml:space="preserve">Will Verification</w:t>
      </w:r>
    </w:p>
    <w:p w:rsidR="00000000" w:rsidDel="00000000" w:rsidP="00000000" w:rsidRDefault="00000000" w:rsidRPr="00000000" w14:paraId="00004FA8">
      <w:pPr>
        <w:spacing w:after="240" w:before="240" w:lineRule="auto"/>
        <w:rPr/>
      </w:pPr>
      <w:r w:rsidDel="00000000" w:rsidR="00000000" w:rsidRPr="00000000">
        <w:rPr>
          <w:rtl w:val="0"/>
        </w:rPr>
        <w:t xml:space="preserve">Determine whether testamentary provisions affect the estate.</w:t>
      </w:r>
    </w:p>
    <w:p w:rsidR="00000000" w:rsidDel="00000000" w:rsidP="00000000" w:rsidRDefault="00000000" w:rsidRPr="00000000" w14:paraId="00004FA9">
      <w:pPr>
        <w:pStyle w:val="Heading3"/>
        <w:keepNext w:val="0"/>
        <w:keepLines w:val="0"/>
        <w:spacing w:before="280" w:lineRule="auto"/>
        <w:rPr>
          <w:b w:val="1"/>
          <w:bCs w:val="1"/>
          <w:color w:val="000000"/>
          <w:sz w:val="26"/>
          <w:szCs w:val="26"/>
        </w:rPr>
      </w:pPr>
      <w:bookmarkStart w:colFirst="0" w:colLast="0" w:name="_qijd2trprlf4" w:id="7996"/>
      <w:bookmarkEnd w:id="7996"/>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4FAA">
      <w:pPr>
        <w:spacing w:after="240" w:before="240" w:lineRule="auto"/>
        <w:rPr/>
      </w:pPr>
      <w:r w:rsidDel="00000000" w:rsidR="00000000" w:rsidRPr="00000000">
        <w:rPr>
          <w:rtl w:val="0"/>
        </w:rPr>
        <w:t xml:space="preserve">Address applicable ITCMD obligations.</w:t>
      </w:r>
    </w:p>
    <w:p w:rsidR="00000000" w:rsidDel="00000000" w:rsidP="00000000" w:rsidRDefault="00000000" w:rsidRPr="00000000" w14:paraId="00004FAB">
      <w:pPr>
        <w:pStyle w:val="Heading3"/>
        <w:keepNext w:val="0"/>
        <w:keepLines w:val="0"/>
        <w:spacing w:before="280" w:lineRule="auto"/>
        <w:rPr>
          <w:b w:val="1"/>
          <w:bCs w:val="1"/>
          <w:color w:val="000000"/>
          <w:sz w:val="26"/>
          <w:szCs w:val="26"/>
        </w:rPr>
      </w:pPr>
      <w:bookmarkStart w:colFirst="0" w:colLast="0" w:name="_ixjmjlr8f2nl" w:id="7997"/>
      <w:bookmarkEnd w:id="7997"/>
      <w:r w:rsidDel="00000000" w:rsidR="00000000" w:rsidRPr="00000000">
        <w:rPr>
          <w:b w:val="1"/>
          <w:bCs w:val="1"/>
          <w:color w:val="000000"/>
          <w:sz w:val="26"/>
          <w:szCs w:val="26"/>
          <w:rtl w:val="0"/>
        </w:rPr>
        <w:t xml:space="preserve">Estate Distribution</w:t>
      </w:r>
    </w:p>
    <w:p w:rsidR="00000000" w:rsidDel="00000000" w:rsidP="00000000" w:rsidRDefault="00000000" w:rsidRPr="00000000" w14:paraId="00004FAC">
      <w:pPr>
        <w:spacing w:after="240" w:before="240" w:lineRule="auto"/>
        <w:rPr/>
      </w:pPr>
      <w:r w:rsidDel="00000000" w:rsidR="00000000" w:rsidRPr="00000000">
        <w:rPr>
          <w:rtl w:val="0"/>
        </w:rPr>
        <w:t xml:space="preserve">Establish the appropriate allocation among heirs.</w:t>
      </w:r>
    </w:p>
    <w:p w:rsidR="00000000" w:rsidDel="00000000" w:rsidP="00000000" w:rsidRDefault="00000000" w:rsidRPr="00000000" w14:paraId="00004FAD">
      <w:pPr>
        <w:pStyle w:val="Heading3"/>
        <w:keepNext w:val="0"/>
        <w:keepLines w:val="0"/>
        <w:spacing w:before="280" w:lineRule="auto"/>
        <w:rPr>
          <w:b w:val="1"/>
          <w:bCs w:val="1"/>
          <w:color w:val="000000"/>
          <w:sz w:val="26"/>
          <w:szCs w:val="26"/>
        </w:rPr>
      </w:pPr>
      <w:bookmarkStart w:colFirst="0" w:colLast="0" w:name="_sr7c9hfajijm" w:id="7998"/>
      <w:bookmarkEnd w:id="7998"/>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4FAE">
      <w:pPr>
        <w:spacing w:after="240" w:before="240" w:lineRule="auto"/>
        <w:rPr/>
      </w:pPr>
      <w:r w:rsidDel="00000000" w:rsidR="00000000" w:rsidRPr="00000000">
        <w:rPr>
          <w:rtl w:val="0"/>
        </w:rPr>
        <w:t xml:space="preserve">Complete the required transfers of Brazilian real estate.</w:t>
      </w:r>
    </w:p>
    <w:p w:rsidR="00000000" w:rsidDel="00000000" w:rsidP="00000000" w:rsidRDefault="00000000" w:rsidRPr="00000000" w14:paraId="00004FAF">
      <w:pPr>
        <w:pStyle w:val="Heading3"/>
        <w:keepNext w:val="0"/>
        <w:keepLines w:val="0"/>
        <w:spacing w:before="280" w:lineRule="auto"/>
        <w:rPr>
          <w:b w:val="1"/>
          <w:bCs w:val="1"/>
          <w:color w:val="000000"/>
          <w:sz w:val="26"/>
          <w:szCs w:val="26"/>
        </w:rPr>
      </w:pPr>
      <w:bookmarkStart w:colFirst="0" w:colLast="0" w:name="_d2e18rlb6odt" w:id="7999"/>
      <w:bookmarkEnd w:id="7999"/>
      <w:r w:rsidDel="00000000" w:rsidR="00000000" w:rsidRPr="00000000">
        <w:rPr>
          <w:b w:val="1"/>
          <w:bCs w:val="1"/>
          <w:color w:val="000000"/>
          <w:sz w:val="26"/>
          <w:szCs w:val="26"/>
          <w:rtl w:val="0"/>
        </w:rPr>
        <w:t xml:space="preserve">Financial Assets</w:t>
      </w:r>
    </w:p>
    <w:p w:rsidR="00000000" w:rsidDel="00000000" w:rsidP="00000000" w:rsidRDefault="00000000" w:rsidRPr="00000000" w14:paraId="00004FB0">
      <w:pPr>
        <w:spacing w:after="240" w:before="240" w:lineRule="auto"/>
        <w:rPr/>
      </w:pPr>
      <w:r w:rsidDel="00000000" w:rsidR="00000000" w:rsidRPr="00000000">
        <w:rPr>
          <w:rtl w:val="0"/>
        </w:rPr>
        <w:t xml:space="preserve">Address relevant banking and investment procedures.</w:t>
      </w:r>
    </w:p>
    <w:p w:rsidR="00000000" w:rsidDel="00000000" w:rsidP="00000000" w:rsidRDefault="00000000" w:rsidRPr="00000000" w14:paraId="00004FB1">
      <w:pPr>
        <w:spacing w:after="240" w:before="240" w:lineRule="auto"/>
        <w:rPr>
          <w:b w:val="1"/>
          <w:bCs w:val="1"/>
        </w:rPr>
      </w:pPr>
      <w:r w:rsidDel="00000000" w:rsidR="00000000" w:rsidRPr="00000000">
        <w:rPr>
          <w:b w:val="1"/>
          <w:bCs w:val="1"/>
          <w:rtl w:val="0"/>
        </w:rPr>
        <w:t xml:space="preserve">A probate proceeding is not merely a formality. It establishes the legal basis for administering and transferring estate assets.</w:t>
      </w:r>
    </w:p>
    <w:p w:rsidR="00000000" w:rsidDel="00000000" w:rsidP="00000000" w:rsidRDefault="00000000" w:rsidRPr="00000000" w14:paraId="00004FB2">
      <w:pPr>
        <w:spacing w:after="240" w:before="240" w:lineRule="auto"/>
        <w:rPr>
          <w:b w:val="1"/>
          <w:bCs w:val="1"/>
        </w:rPr>
      </w:pPr>
      <w:r w:rsidDel="00000000" w:rsidR="00000000" w:rsidRPr="00000000">
        <w:rPr>
          <w:b w:val="1"/>
          <w:bCs w:val="1"/>
          <w:rtl w:val="0"/>
        </w:rPr>
        <w:t xml:space="preserve">[Discuss the Brazilian Probate Process]</w:t>
      </w:r>
    </w:p>
    <w:p w:rsidR="00000000" w:rsidDel="00000000" w:rsidP="00000000" w:rsidRDefault="00000000" w:rsidRPr="00000000" w14:paraId="00004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4">
      <w:pPr>
        <w:pStyle w:val="Heading2"/>
        <w:keepNext w:val="0"/>
        <w:keepLines w:val="0"/>
        <w:spacing w:after="80" w:lineRule="auto"/>
        <w:rPr>
          <w:b w:val="1"/>
          <w:bCs w:val="1"/>
          <w:sz w:val="34"/>
          <w:szCs w:val="34"/>
        </w:rPr>
      </w:pPr>
      <w:bookmarkStart w:colFirst="0" w:colLast="0" w:name="_ggp29nrf6hhn" w:id="8000"/>
      <w:bookmarkEnd w:id="8000"/>
      <w:r w:rsidDel="00000000" w:rsidR="00000000" w:rsidRPr="00000000">
        <w:rPr>
          <w:b w:val="1"/>
          <w:bCs w:val="1"/>
          <w:sz w:val="34"/>
          <w:szCs w:val="34"/>
          <w:rtl w:val="0"/>
        </w:rPr>
        <w:t xml:space="preserve">DO FOREIGN HEIRS NEED PROBATE IN BRAZIL?</w:t>
      </w:r>
    </w:p>
    <w:p w:rsidR="00000000" w:rsidDel="00000000" w:rsidP="00000000" w:rsidRDefault="00000000" w:rsidRPr="00000000" w14:paraId="00004FB5">
      <w:pPr>
        <w:pStyle w:val="Heading1"/>
        <w:keepNext w:val="0"/>
        <w:keepLines w:val="0"/>
        <w:spacing w:before="480" w:lineRule="auto"/>
        <w:rPr>
          <w:b w:val="1"/>
          <w:bCs w:val="1"/>
          <w:sz w:val="46"/>
          <w:szCs w:val="46"/>
        </w:rPr>
      </w:pPr>
      <w:bookmarkStart w:colFirst="0" w:colLast="0" w:name="_4qo9996n2p3x" w:id="8001"/>
      <w:bookmarkEnd w:id="8001"/>
      <w:r w:rsidDel="00000000" w:rsidR="00000000" w:rsidRPr="00000000">
        <w:rPr>
          <w:b w:val="1"/>
          <w:bCs w:val="1"/>
          <w:sz w:val="46"/>
          <w:szCs w:val="46"/>
          <w:rtl w:val="0"/>
        </w:rPr>
        <w:t xml:space="preserve">Inheriting Brazilian Assets While Living Abroad</w:t>
      </w:r>
    </w:p>
    <w:p w:rsidR="00000000" w:rsidDel="00000000" w:rsidP="00000000" w:rsidRDefault="00000000" w:rsidRPr="00000000" w14:paraId="00004FB6">
      <w:pPr>
        <w:spacing w:after="240" w:before="240" w:lineRule="auto"/>
        <w:rPr/>
      </w:pPr>
      <w:r w:rsidDel="00000000" w:rsidR="00000000" w:rsidRPr="00000000">
        <w:rPr>
          <w:rtl w:val="0"/>
        </w:rPr>
        <w:t xml:space="preserve">Foreign heirs may need a Brazilian succession procedure even when the deceased lived outside Brazil.</w:t>
      </w:r>
    </w:p>
    <w:p w:rsidR="00000000" w:rsidDel="00000000" w:rsidP="00000000" w:rsidRDefault="00000000" w:rsidRPr="00000000" w14:paraId="00004FB7">
      <w:pPr>
        <w:pStyle w:val="Heading3"/>
        <w:keepNext w:val="0"/>
        <w:keepLines w:val="0"/>
        <w:spacing w:before="280" w:lineRule="auto"/>
        <w:rPr>
          <w:b w:val="1"/>
          <w:bCs w:val="1"/>
          <w:color w:val="000000"/>
          <w:sz w:val="26"/>
          <w:szCs w:val="26"/>
        </w:rPr>
      </w:pPr>
      <w:bookmarkStart w:colFirst="0" w:colLast="0" w:name="_t70fqwnlo4gj" w:id="8002"/>
      <w:bookmarkEnd w:id="8002"/>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4FB8">
      <w:pPr>
        <w:spacing w:after="240" w:before="240" w:lineRule="auto"/>
        <w:rPr/>
      </w:pPr>
      <w:r w:rsidDel="00000000" w:rsidR="00000000" w:rsidRPr="00000000">
        <w:rPr>
          <w:rtl w:val="0"/>
        </w:rPr>
        <w:t xml:space="preserve">Property situated in Brazil is subject to local succession and registration procedures.</w:t>
      </w:r>
    </w:p>
    <w:p w:rsidR="00000000" w:rsidDel="00000000" w:rsidP="00000000" w:rsidRDefault="00000000" w:rsidRPr="00000000" w14:paraId="00004FB9">
      <w:pPr>
        <w:pStyle w:val="Heading3"/>
        <w:keepNext w:val="0"/>
        <w:keepLines w:val="0"/>
        <w:spacing w:before="280" w:lineRule="auto"/>
        <w:rPr>
          <w:b w:val="1"/>
          <w:bCs w:val="1"/>
          <w:color w:val="000000"/>
          <w:sz w:val="26"/>
          <w:szCs w:val="26"/>
        </w:rPr>
      </w:pPr>
      <w:bookmarkStart w:colFirst="0" w:colLast="0" w:name="_yni36wnwiej" w:id="8003"/>
      <w:bookmarkEnd w:id="8003"/>
      <w:r w:rsidDel="00000000" w:rsidR="00000000" w:rsidRPr="00000000">
        <w:rPr>
          <w:b w:val="1"/>
          <w:bCs w:val="1"/>
          <w:color w:val="000000"/>
          <w:sz w:val="26"/>
          <w:szCs w:val="26"/>
          <w:rtl w:val="0"/>
        </w:rPr>
        <w:t xml:space="preserve">Brazilian Bank Accounts</w:t>
      </w:r>
    </w:p>
    <w:p w:rsidR="00000000" w:rsidDel="00000000" w:rsidP="00000000" w:rsidRDefault="00000000" w:rsidRPr="00000000" w14:paraId="00004FBA">
      <w:pPr>
        <w:spacing w:after="240" w:before="240" w:lineRule="auto"/>
        <w:rPr/>
      </w:pPr>
      <w:r w:rsidDel="00000000" w:rsidR="00000000" w:rsidRPr="00000000">
        <w:rPr>
          <w:rtl w:val="0"/>
        </w:rPr>
        <w:t xml:space="preserve">Financial institutions may require appropriate estate documents before releasing funds.</w:t>
      </w:r>
    </w:p>
    <w:p w:rsidR="00000000" w:rsidDel="00000000" w:rsidP="00000000" w:rsidRDefault="00000000" w:rsidRPr="00000000" w14:paraId="00004FBB">
      <w:pPr>
        <w:pStyle w:val="Heading3"/>
        <w:keepNext w:val="0"/>
        <w:keepLines w:val="0"/>
        <w:spacing w:before="280" w:lineRule="auto"/>
        <w:rPr>
          <w:b w:val="1"/>
          <w:bCs w:val="1"/>
          <w:color w:val="000000"/>
          <w:sz w:val="26"/>
          <w:szCs w:val="26"/>
        </w:rPr>
      </w:pPr>
      <w:bookmarkStart w:colFirst="0" w:colLast="0" w:name="_61gg1orj29bj" w:id="8004"/>
      <w:bookmarkEnd w:id="8004"/>
      <w:r w:rsidDel="00000000" w:rsidR="00000000" w:rsidRPr="00000000">
        <w:rPr>
          <w:b w:val="1"/>
          <w:bCs w:val="1"/>
          <w:color w:val="000000"/>
          <w:sz w:val="26"/>
          <w:szCs w:val="26"/>
          <w:rtl w:val="0"/>
        </w:rPr>
        <w:t xml:space="preserve">Investments</w:t>
      </w:r>
    </w:p>
    <w:p w:rsidR="00000000" w:rsidDel="00000000" w:rsidP="00000000" w:rsidRDefault="00000000" w:rsidRPr="00000000" w14:paraId="00004FBC">
      <w:pPr>
        <w:spacing w:after="240" w:before="240" w:lineRule="auto"/>
        <w:rPr/>
      </w:pPr>
      <w:r w:rsidDel="00000000" w:rsidR="00000000" w:rsidRPr="00000000">
        <w:rPr>
          <w:rtl w:val="0"/>
        </w:rPr>
        <w:t xml:space="preserve">Brazilian investments may require succession-related documentation.</w:t>
      </w:r>
    </w:p>
    <w:p w:rsidR="00000000" w:rsidDel="00000000" w:rsidP="00000000" w:rsidRDefault="00000000" w:rsidRPr="00000000" w14:paraId="00004FBD">
      <w:pPr>
        <w:pStyle w:val="Heading3"/>
        <w:keepNext w:val="0"/>
        <w:keepLines w:val="0"/>
        <w:spacing w:before="280" w:lineRule="auto"/>
        <w:rPr>
          <w:b w:val="1"/>
          <w:bCs w:val="1"/>
          <w:color w:val="000000"/>
          <w:sz w:val="26"/>
          <w:szCs w:val="26"/>
        </w:rPr>
      </w:pPr>
      <w:bookmarkStart w:colFirst="0" w:colLast="0" w:name="_tvngbviv7dal" w:id="8005"/>
      <w:bookmarkEnd w:id="8005"/>
      <w:r w:rsidDel="00000000" w:rsidR="00000000" w:rsidRPr="00000000">
        <w:rPr>
          <w:b w:val="1"/>
          <w:bCs w:val="1"/>
          <w:color w:val="000000"/>
          <w:sz w:val="26"/>
          <w:szCs w:val="26"/>
          <w:rtl w:val="0"/>
        </w:rPr>
        <w:t xml:space="preserve">Company Shares</w:t>
      </w:r>
    </w:p>
    <w:p w:rsidR="00000000" w:rsidDel="00000000" w:rsidP="00000000" w:rsidRDefault="00000000" w:rsidRPr="00000000" w14:paraId="00004FBE">
      <w:pPr>
        <w:spacing w:after="240" w:before="240" w:lineRule="auto"/>
        <w:rPr/>
      </w:pPr>
      <w:r w:rsidDel="00000000" w:rsidR="00000000" w:rsidRPr="00000000">
        <w:rPr>
          <w:rtl w:val="0"/>
        </w:rPr>
        <w:t xml:space="preserve">Corporate interests may need to be addressed through estate and company procedures.</w:t>
      </w:r>
    </w:p>
    <w:p w:rsidR="00000000" w:rsidDel="00000000" w:rsidP="00000000" w:rsidRDefault="00000000" w:rsidRPr="00000000" w14:paraId="00004FBF">
      <w:pPr>
        <w:pStyle w:val="Heading3"/>
        <w:keepNext w:val="0"/>
        <w:keepLines w:val="0"/>
        <w:spacing w:before="280" w:lineRule="auto"/>
        <w:rPr>
          <w:b w:val="1"/>
          <w:bCs w:val="1"/>
          <w:color w:val="000000"/>
          <w:sz w:val="26"/>
          <w:szCs w:val="26"/>
        </w:rPr>
      </w:pPr>
      <w:bookmarkStart w:colFirst="0" w:colLast="0" w:name="_qm2jky4tte6" w:id="8006"/>
      <w:bookmarkEnd w:id="8006"/>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4FC0">
      <w:pPr>
        <w:spacing w:after="240" w:before="240" w:lineRule="auto"/>
        <w:rPr/>
      </w:pPr>
      <w:r w:rsidDel="00000000" w:rsidR="00000000" w:rsidRPr="00000000">
        <w:rPr>
          <w:rtl w:val="0"/>
        </w:rPr>
        <w:t xml:space="preserve">Proceedings abroad do not automatically replace Brazilian estate administration.</w:t>
      </w:r>
    </w:p>
    <w:p w:rsidR="00000000" w:rsidDel="00000000" w:rsidP="00000000" w:rsidRDefault="00000000" w:rsidRPr="00000000" w14:paraId="00004FC1">
      <w:pPr>
        <w:pStyle w:val="Heading3"/>
        <w:keepNext w:val="0"/>
        <w:keepLines w:val="0"/>
        <w:spacing w:before="280" w:lineRule="auto"/>
        <w:rPr>
          <w:b w:val="1"/>
          <w:bCs w:val="1"/>
          <w:color w:val="000000"/>
          <w:sz w:val="26"/>
          <w:szCs w:val="26"/>
        </w:rPr>
      </w:pPr>
      <w:bookmarkStart w:colFirst="0" w:colLast="0" w:name="_2q2unaqkfni3" w:id="8007"/>
      <w:bookmarkEnd w:id="8007"/>
      <w:r w:rsidDel="00000000" w:rsidR="00000000" w:rsidRPr="00000000">
        <w:rPr>
          <w:b w:val="1"/>
          <w:bCs w:val="1"/>
          <w:color w:val="000000"/>
          <w:sz w:val="26"/>
          <w:szCs w:val="26"/>
          <w:rtl w:val="0"/>
        </w:rPr>
        <w:t xml:space="preserve">Foreign Court Orders</w:t>
      </w:r>
    </w:p>
    <w:p w:rsidR="00000000" w:rsidDel="00000000" w:rsidP="00000000" w:rsidRDefault="00000000" w:rsidRPr="00000000" w14:paraId="00004FC2">
      <w:pPr>
        <w:spacing w:after="240" w:before="240" w:lineRule="auto"/>
        <w:rPr/>
      </w:pPr>
      <w:r w:rsidDel="00000000" w:rsidR="00000000" w:rsidRPr="00000000">
        <w:rPr>
          <w:rtl w:val="0"/>
        </w:rPr>
        <w:t xml:space="preserve">Recognition or other legal treatment may be necessary for particular foreign judicial decisions.</w:t>
      </w:r>
    </w:p>
    <w:p w:rsidR="00000000" w:rsidDel="00000000" w:rsidP="00000000" w:rsidRDefault="00000000" w:rsidRPr="00000000" w14:paraId="00004FC3">
      <w:pPr>
        <w:pStyle w:val="Heading3"/>
        <w:keepNext w:val="0"/>
        <w:keepLines w:val="0"/>
        <w:spacing w:before="280" w:lineRule="auto"/>
        <w:rPr>
          <w:b w:val="1"/>
          <w:bCs w:val="1"/>
          <w:color w:val="000000"/>
          <w:sz w:val="26"/>
          <w:szCs w:val="26"/>
        </w:rPr>
      </w:pPr>
      <w:bookmarkStart w:colFirst="0" w:colLast="0" w:name="_cpl4jrf4u39i" w:id="8008"/>
      <w:bookmarkEnd w:id="8008"/>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4FC4">
      <w:pPr>
        <w:spacing w:after="240" w:before="240" w:lineRule="auto"/>
        <w:rPr/>
      </w:pPr>
      <w:r w:rsidDel="00000000" w:rsidR="00000000" w:rsidRPr="00000000">
        <w:rPr>
          <w:rtl w:val="0"/>
        </w:rPr>
        <w:t xml:space="preserve">A Brazilian lawyer can assist with the applicable proceedings.</w:t>
      </w:r>
    </w:p>
    <w:p w:rsidR="00000000" w:rsidDel="00000000" w:rsidP="00000000" w:rsidRDefault="00000000" w:rsidRPr="00000000" w14:paraId="00004FC5">
      <w:pPr>
        <w:pStyle w:val="Heading3"/>
        <w:keepNext w:val="0"/>
        <w:keepLines w:val="0"/>
        <w:spacing w:before="280" w:lineRule="auto"/>
        <w:rPr>
          <w:b w:val="1"/>
          <w:bCs w:val="1"/>
          <w:color w:val="000000"/>
          <w:sz w:val="26"/>
          <w:szCs w:val="26"/>
        </w:rPr>
      </w:pPr>
      <w:bookmarkStart w:colFirst="0" w:colLast="0" w:name="_fslrq1vlply2" w:id="8009"/>
      <w:bookmarkEnd w:id="8009"/>
      <w:r w:rsidDel="00000000" w:rsidR="00000000" w:rsidRPr="00000000">
        <w:rPr>
          <w:b w:val="1"/>
          <w:bCs w:val="1"/>
          <w:color w:val="000000"/>
          <w:sz w:val="26"/>
          <w:szCs w:val="26"/>
          <w:rtl w:val="0"/>
        </w:rPr>
        <w:t xml:space="preserve">Remote Participation</w:t>
      </w:r>
    </w:p>
    <w:p w:rsidR="00000000" w:rsidDel="00000000" w:rsidP="00000000" w:rsidRDefault="00000000" w:rsidRPr="00000000" w14:paraId="00004FC6">
      <w:pPr>
        <w:spacing w:after="240" w:before="240" w:lineRule="auto"/>
        <w:rPr/>
      </w:pPr>
      <w:r w:rsidDel="00000000" w:rsidR="00000000" w:rsidRPr="00000000">
        <w:rPr>
          <w:rtl w:val="0"/>
        </w:rPr>
        <w:t xml:space="preserve">Foreign heirs may be represented without attending every procedural act personally.</w:t>
      </w:r>
    </w:p>
    <w:p w:rsidR="00000000" w:rsidDel="00000000" w:rsidP="00000000" w:rsidRDefault="00000000" w:rsidRPr="00000000" w14:paraId="00004FC7">
      <w:pPr>
        <w:spacing w:after="240" w:before="240" w:lineRule="auto"/>
        <w:rPr>
          <w:b w:val="1"/>
          <w:bCs w:val="1"/>
        </w:rPr>
      </w:pPr>
      <w:r w:rsidDel="00000000" w:rsidR="00000000" w:rsidRPr="00000000">
        <w:rPr>
          <w:b w:val="1"/>
          <w:bCs w:val="1"/>
          <w:rtl w:val="0"/>
        </w:rPr>
        <w:t xml:space="preserve">[Request Probate Assistance for Foreign Heirs]</w:t>
      </w:r>
    </w:p>
    <w:p w:rsidR="00000000" w:rsidDel="00000000" w:rsidP="00000000" w:rsidRDefault="00000000" w:rsidRPr="00000000" w14:paraId="00004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9">
      <w:pPr>
        <w:pStyle w:val="Heading2"/>
        <w:keepNext w:val="0"/>
        <w:keepLines w:val="0"/>
        <w:spacing w:after="80" w:lineRule="auto"/>
        <w:rPr>
          <w:b w:val="1"/>
          <w:bCs w:val="1"/>
          <w:sz w:val="34"/>
          <w:szCs w:val="34"/>
        </w:rPr>
      </w:pPr>
      <w:bookmarkStart w:colFirst="0" w:colLast="0" w:name="_vegfro4agjr2" w:id="8010"/>
      <w:bookmarkEnd w:id="8010"/>
      <w:r w:rsidDel="00000000" w:rsidR="00000000" w:rsidRPr="00000000">
        <w:rPr>
          <w:b w:val="1"/>
          <w:bCs w:val="1"/>
          <w:sz w:val="34"/>
          <w:szCs w:val="34"/>
          <w:rtl w:val="0"/>
        </w:rPr>
        <w:t xml:space="preserve">CAN FOREIGNERS INHERIT PROPERTY IN BRAZIL?</w:t>
      </w:r>
    </w:p>
    <w:p w:rsidR="00000000" w:rsidDel="00000000" w:rsidP="00000000" w:rsidRDefault="00000000" w:rsidRPr="00000000" w14:paraId="00004FCA">
      <w:pPr>
        <w:pStyle w:val="Heading1"/>
        <w:keepNext w:val="0"/>
        <w:keepLines w:val="0"/>
        <w:spacing w:before="480" w:lineRule="auto"/>
        <w:rPr>
          <w:b w:val="1"/>
          <w:bCs w:val="1"/>
          <w:sz w:val="46"/>
          <w:szCs w:val="46"/>
        </w:rPr>
      </w:pPr>
      <w:bookmarkStart w:colFirst="0" w:colLast="0" w:name="_d9n40mremq68" w:id="8011"/>
      <w:bookmarkEnd w:id="8011"/>
      <w:r w:rsidDel="00000000" w:rsidR="00000000" w:rsidRPr="00000000">
        <w:rPr>
          <w:b w:val="1"/>
          <w:bCs w:val="1"/>
          <w:sz w:val="46"/>
          <w:szCs w:val="46"/>
          <w:rtl w:val="0"/>
        </w:rPr>
        <w:t xml:space="preserve">Inheritance Rights of Non-Brazilian Citizens</w:t>
      </w:r>
    </w:p>
    <w:p w:rsidR="00000000" w:rsidDel="00000000" w:rsidP="00000000" w:rsidRDefault="00000000" w:rsidRPr="00000000" w14:paraId="00004FCB">
      <w:pPr>
        <w:spacing w:after="240" w:before="240" w:lineRule="auto"/>
        <w:rPr/>
      </w:pPr>
      <w:r w:rsidDel="00000000" w:rsidR="00000000" w:rsidRPr="00000000">
        <w:rPr>
          <w:rtl w:val="0"/>
        </w:rPr>
        <w:t xml:space="preserve">Foreign citizenship alone does not generally prevent a person from inheriting assets in Brazil.</w:t>
      </w:r>
    </w:p>
    <w:p w:rsidR="00000000" w:rsidDel="00000000" w:rsidP="00000000" w:rsidRDefault="00000000" w:rsidRPr="00000000" w14:paraId="00004FCC">
      <w:pPr>
        <w:spacing w:after="240" w:before="240" w:lineRule="auto"/>
        <w:rPr/>
      </w:pPr>
      <w:r w:rsidDel="00000000" w:rsidR="00000000" w:rsidRPr="00000000">
        <w:rPr>
          <w:rtl w:val="0"/>
        </w:rPr>
        <w:t xml:space="preserve">However, the inheritance must be assessed under the applicable succession and property rules.</w:t>
      </w:r>
    </w:p>
    <w:p w:rsidR="00000000" w:rsidDel="00000000" w:rsidP="00000000" w:rsidRDefault="00000000" w:rsidRPr="00000000" w14:paraId="00004FCD">
      <w:pPr>
        <w:pStyle w:val="Heading3"/>
        <w:keepNext w:val="0"/>
        <w:keepLines w:val="0"/>
        <w:spacing w:before="280" w:lineRule="auto"/>
        <w:rPr>
          <w:b w:val="1"/>
          <w:bCs w:val="1"/>
          <w:color w:val="000000"/>
          <w:sz w:val="26"/>
          <w:szCs w:val="26"/>
        </w:rPr>
      </w:pPr>
      <w:bookmarkStart w:colFirst="0" w:colLast="0" w:name="_arambh7jsog7" w:id="8012"/>
      <w:bookmarkEnd w:id="8012"/>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4FCE">
      <w:pPr>
        <w:spacing w:after="240" w:before="240" w:lineRule="auto"/>
        <w:rPr/>
      </w:pPr>
      <w:r w:rsidDel="00000000" w:rsidR="00000000" w:rsidRPr="00000000">
        <w:rPr>
          <w:rtl w:val="0"/>
        </w:rPr>
        <w:t xml:space="preserve">A non-Brazilian heir may have inheritance rights.</w:t>
      </w:r>
    </w:p>
    <w:p w:rsidR="00000000" w:rsidDel="00000000" w:rsidP="00000000" w:rsidRDefault="00000000" w:rsidRPr="00000000" w14:paraId="00004FCF">
      <w:pPr>
        <w:pStyle w:val="Heading3"/>
        <w:keepNext w:val="0"/>
        <w:keepLines w:val="0"/>
        <w:spacing w:before="280" w:lineRule="auto"/>
        <w:rPr>
          <w:b w:val="1"/>
          <w:bCs w:val="1"/>
          <w:color w:val="000000"/>
          <w:sz w:val="26"/>
          <w:szCs w:val="26"/>
        </w:rPr>
      </w:pPr>
      <w:bookmarkStart w:colFirst="0" w:colLast="0" w:name="_iey9a5adgxrp" w:id="8013"/>
      <w:bookmarkEnd w:id="8013"/>
      <w:r w:rsidDel="00000000" w:rsidR="00000000" w:rsidRPr="00000000">
        <w:rPr>
          <w:b w:val="1"/>
          <w:bCs w:val="1"/>
          <w:color w:val="000000"/>
          <w:sz w:val="26"/>
          <w:szCs w:val="26"/>
          <w:rtl w:val="0"/>
        </w:rPr>
        <w:t xml:space="preserve">Foreign Residence</w:t>
      </w:r>
    </w:p>
    <w:p w:rsidR="00000000" w:rsidDel="00000000" w:rsidP="00000000" w:rsidRDefault="00000000" w:rsidRPr="00000000" w14:paraId="00004FD0">
      <w:pPr>
        <w:spacing w:after="240" w:before="240" w:lineRule="auto"/>
        <w:rPr/>
      </w:pPr>
      <w:r w:rsidDel="00000000" w:rsidR="00000000" w:rsidRPr="00000000">
        <w:rPr>
          <w:rtl w:val="0"/>
        </w:rPr>
        <w:t xml:space="preserve">Living abroad does not automatically prevent inheritance.</w:t>
      </w:r>
    </w:p>
    <w:p w:rsidR="00000000" w:rsidDel="00000000" w:rsidP="00000000" w:rsidRDefault="00000000" w:rsidRPr="00000000" w14:paraId="00004FD1">
      <w:pPr>
        <w:pStyle w:val="Heading3"/>
        <w:keepNext w:val="0"/>
        <w:keepLines w:val="0"/>
        <w:spacing w:before="280" w:lineRule="auto"/>
        <w:rPr>
          <w:b w:val="1"/>
          <w:bCs w:val="1"/>
          <w:color w:val="000000"/>
          <w:sz w:val="26"/>
          <w:szCs w:val="26"/>
        </w:rPr>
      </w:pPr>
      <w:bookmarkStart w:colFirst="0" w:colLast="0" w:name="_61bqgc9d2xgl" w:id="8014"/>
      <w:bookmarkEnd w:id="8014"/>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4FD2">
      <w:pPr>
        <w:spacing w:after="240" w:before="240" w:lineRule="auto"/>
        <w:rPr/>
      </w:pPr>
      <w:r w:rsidDel="00000000" w:rsidR="00000000" w:rsidRPr="00000000">
        <w:rPr>
          <w:rtl w:val="0"/>
        </w:rPr>
        <w:t xml:space="preserve">Local registry requirements must be satisfied.</w:t>
      </w:r>
    </w:p>
    <w:p w:rsidR="00000000" w:rsidDel="00000000" w:rsidP="00000000" w:rsidRDefault="00000000" w:rsidRPr="00000000" w14:paraId="00004FD3">
      <w:pPr>
        <w:pStyle w:val="Heading3"/>
        <w:keepNext w:val="0"/>
        <w:keepLines w:val="0"/>
        <w:spacing w:before="280" w:lineRule="auto"/>
        <w:rPr>
          <w:b w:val="1"/>
          <w:bCs w:val="1"/>
          <w:color w:val="000000"/>
          <w:sz w:val="26"/>
          <w:szCs w:val="26"/>
        </w:rPr>
      </w:pPr>
      <w:bookmarkStart w:colFirst="0" w:colLast="0" w:name="_uma780spy2oi" w:id="8015"/>
      <w:bookmarkEnd w:id="8015"/>
      <w:r w:rsidDel="00000000" w:rsidR="00000000" w:rsidRPr="00000000">
        <w:rPr>
          <w:b w:val="1"/>
          <w:bCs w:val="1"/>
          <w:color w:val="000000"/>
          <w:sz w:val="26"/>
          <w:szCs w:val="26"/>
          <w:rtl w:val="0"/>
        </w:rPr>
        <w:t xml:space="preserve">CPF</w:t>
      </w:r>
    </w:p>
    <w:p w:rsidR="00000000" w:rsidDel="00000000" w:rsidP="00000000" w:rsidRDefault="00000000" w:rsidRPr="00000000" w14:paraId="00004FD4">
      <w:pPr>
        <w:spacing w:after="240" w:before="240" w:lineRule="auto"/>
        <w:rPr/>
      </w:pPr>
      <w:r w:rsidDel="00000000" w:rsidR="00000000" w:rsidRPr="00000000">
        <w:rPr>
          <w:rtl w:val="0"/>
        </w:rPr>
        <w:t xml:space="preserve">A Brazilian tax identification number may be necessary.</w:t>
      </w:r>
    </w:p>
    <w:p w:rsidR="00000000" w:rsidDel="00000000" w:rsidP="00000000" w:rsidRDefault="00000000" w:rsidRPr="00000000" w14:paraId="00004FD5">
      <w:pPr>
        <w:pStyle w:val="Heading3"/>
        <w:keepNext w:val="0"/>
        <w:keepLines w:val="0"/>
        <w:spacing w:before="280" w:lineRule="auto"/>
        <w:rPr>
          <w:b w:val="1"/>
          <w:bCs w:val="1"/>
          <w:color w:val="000000"/>
          <w:sz w:val="26"/>
          <w:szCs w:val="26"/>
        </w:rPr>
      </w:pPr>
      <w:bookmarkStart w:colFirst="0" w:colLast="0" w:name="_ry5tbu3jjloe" w:id="8016"/>
      <w:bookmarkEnd w:id="8016"/>
      <w:r w:rsidDel="00000000" w:rsidR="00000000" w:rsidRPr="00000000">
        <w:rPr>
          <w:b w:val="1"/>
          <w:bCs w:val="1"/>
          <w:color w:val="000000"/>
          <w:sz w:val="26"/>
          <w:szCs w:val="26"/>
          <w:rtl w:val="0"/>
        </w:rPr>
        <w:t xml:space="preserve">Foreign Identification</w:t>
      </w:r>
    </w:p>
    <w:p w:rsidR="00000000" w:rsidDel="00000000" w:rsidP="00000000" w:rsidRDefault="00000000" w:rsidRPr="00000000" w14:paraId="00004FD6">
      <w:pPr>
        <w:spacing w:after="240" w:before="240" w:lineRule="auto"/>
        <w:rPr/>
      </w:pPr>
      <w:r w:rsidDel="00000000" w:rsidR="00000000" w:rsidRPr="00000000">
        <w:rPr>
          <w:rtl w:val="0"/>
        </w:rPr>
        <w:t xml:space="preserve">Relevant identity documents must be provided.</w:t>
      </w:r>
    </w:p>
    <w:p w:rsidR="00000000" w:rsidDel="00000000" w:rsidP="00000000" w:rsidRDefault="00000000" w:rsidRPr="00000000" w14:paraId="00004FD7">
      <w:pPr>
        <w:pStyle w:val="Heading3"/>
        <w:keepNext w:val="0"/>
        <w:keepLines w:val="0"/>
        <w:spacing w:before="280" w:lineRule="auto"/>
        <w:rPr>
          <w:b w:val="1"/>
          <w:bCs w:val="1"/>
          <w:color w:val="000000"/>
          <w:sz w:val="26"/>
          <w:szCs w:val="26"/>
        </w:rPr>
      </w:pPr>
      <w:bookmarkStart w:colFirst="0" w:colLast="0" w:name="_lnjkscq68u9v" w:id="8017"/>
      <w:bookmarkEnd w:id="8017"/>
      <w:r w:rsidDel="00000000" w:rsidR="00000000" w:rsidRPr="00000000">
        <w:rPr>
          <w:b w:val="1"/>
          <w:bCs w:val="1"/>
          <w:color w:val="000000"/>
          <w:sz w:val="26"/>
          <w:szCs w:val="26"/>
          <w:rtl w:val="0"/>
        </w:rPr>
        <w:t xml:space="preserve">Relationship Documents</w:t>
      </w:r>
    </w:p>
    <w:p w:rsidR="00000000" w:rsidDel="00000000" w:rsidP="00000000" w:rsidRDefault="00000000" w:rsidRPr="00000000" w14:paraId="00004FD8">
      <w:pPr>
        <w:spacing w:after="240" w:before="240" w:lineRule="auto"/>
        <w:rPr/>
      </w:pPr>
      <w:r w:rsidDel="00000000" w:rsidR="00000000" w:rsidRPr="00000000">
        <w:rPr>
          <w:rtl w:val="0"/>
        </w:rPr>
        <w:t xml:space="preserve">Birth, marriage, or other records may establish heirship.</w:t>
      </w:r>
    </w:p>
    <w:p w:rsidR="00000000" w:rsidDel="00000000" w:rsidP="00000000" w:rsidRDefault="00000000" w:rsidRPr="00000000" w14:paraId="00004FD9">
      <w:pPr>
        <w:pStyle w:val="Heading3"/>
        <w:keepNext w:val="0"/>
        <w:keepLines w:val="0"/>
        <w:spacing w:before="280" w:lineRule="auto"/>
        <w:rPr>
          <w:b w:val="1"/>
          <w:bCs w:val="1"/>
          <w:color w:val="000000"/>
          <w:sz w:val="26"/>
          <w:szCs w:val="26"/>
        </w:rPr>
      </w:pPr>
      <w:bookmarkStart w:colFirst="0" w:colLast="0" w:name="_59z7sftdd3ew" w:id="8018"/>
      <w:bookmarkEnd w:id="8018"/>
      <w:r w:rsidDel="00000000" w:rsidR="00000000" w:rsidRPr="00000000">
        <w:rPr>
          <w:b w:val="1"/>
          <w:bCs w:val="1"/>
          <w:color w:val="000000"/>
          <w:sz w:val="26"/>
          <w:szCs w:val="26"/>
          <w:rtl w:val="0"/>
        </w:rPr>
        <w:t xml:space="preserve">Property Restrictions</w:t>
      </w:r>
    </w:p>
    <w:p w:rsidR="00000000" w:rsidDel="00000000" w:rsidP="00000000" w:rsidRDefault="00000000" w:rsidRPr="00000000" w14:paraId="00004FDA">
      <w:pPr>
        <w:spacing w:after="240" w:before="240" w:lineRule="auto"/>
        <w:rPr/>
      </w:pPr>
      <w:r w:rsidDel="00000000" w:rsidR="00000000" w:rsidRPr="00000000">
        <w:rPr>
          <w:rtl w:val="0"/>
        </w:rPr>
        <w:t xml:space="preserve">Special rules may apply to certain asset categories, including rural property.</w:t>
      </w:r>
    </w:p>
    <w:p w:rsidR="00000000" w:rsidDel="00000000" w:rsidP="00000000" w:rsidRDefault="00000000" w:rsidRPr="00000000" w14:paraId="00004FDB">
      <w:pPr>
        <w:pStyle w:val="Heading3"/>
        <w:keepNext w:val="0"/>
        <w:keepLines w:val="0"/>
        <w:spacing w:before="280" w:lineRule="auto"/>
        <w:rPr>
          <w:b w:val="1"/>
          <w:bCs w:val="1"/>
          <w:color w:val="000000"/>
          <w:sz w:val="26"/>
          <w:szCs w:val="26"/>
        </w:rPr>
      </w:pPr>
      <w:bookmarkStart w:colFirst="0" w:colLast="0" w:name="_nihmpu81ah26" w:id="8019"/>
      <w:bookmarkEnd w:id="8019"/>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4FDC">
      <w:pPr>
        <w:spacing w:after="240" w:before="240" w:lineRule="auto"/>
        <w:rPr/>
      </w:pPr>
      <w:r w:rsidDel="00000000" w:rsidR="00000000" w:rsidRPr="00000000">
        <w:rPr>
          <w:rtl w:val="0"/>
        </w:rPr>
        <w:t xml:space="preserve">Applicable Brazilian and foreign obligations must be assessed.</w:t>
      </w:r>
    </w:p>
    <w:p w:rsidR="00000000" w:rsidDel="00000000" w:rsidP="00000000" w:rsidRDefault="00000000" w:rsidRPr="00000000" w14:paraId="00004FDD">
      <w:pPr>
        <w:spacing w:after="240" w:before="240" w:lineRule="auto"/>
        <w:rPr>
          <w:b w:val="1"/>
          <w:bCs w:val="1"/>
        </w:rPr>
      </w:pPr>
      <w:r w:rsidDel="00000000" w:rsidR="00000000" w:rsidRPr="00000000">
        <w:rPr>
          <w:b w:val="1"/>
          <w:bCs w:val="1"/>
          <w:rtl w:val="0"/>
        </w:rPr>
        <w:t xml:space="preserve">[Discuss Inheriting Brazilian Property as a Foreigner]</w:t>
      </w:r>
    </w:p>
    <w:p w:rsidR="00000000" w:rsidDel="00000000" w:rsidP="00000000" w:rsidRDefault="00000000" w:rsidRPr="00000000" w14:paraId="00004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F">
      <w:pPr>
        <w:pStyle w:val="Heading2"/>
        <w:keepNext w:val="0"/>
        <w:keepLines w:val="0"/>
        <w:spacing w:after="80" w:lineRule="auto"/>
        <w:rPr>
          <w:b w:val="1"/>
          <w:bCs w:val="1"/>
          <w:sz w:val="34"/>
          <w:szCs w:val="34"/>
        </w:rPr>
      </w:pPr>
      <w:bookmarkStart w:colFirst="0" w:colLast="0" w:name="_tlrf3vmx0x6j" w:id="8020"/>
      <w:bookmarkEnd w:id="8020"/>
      <w:r w:rsidDel="00000000" w:rsidR="00000000" w:rsidRPr="00000000">
        <w:rPr>
          <w:b w:val="1"/>
          <w:bCs w:val="1"/>
          <w:sz w:val="34"/>
          <w:szCs w:val="34"/>
          <w:rtl w:val="0"/>
        </w:rPr>
        <w:t xml:space="preserve">JUDICIAL VS. EXTRAJUDICIAL PROBATE</w:t>
      </w:r>
    </w:p>
    <w:p w:rsidR="00000000" w:rsidDel="00000000" w:rsidP="00000000" w:rsidRDefault="00000000" w:rsidRPr="00000000" w14:paraId="00004FE0">
      <w:pPr>
        <w:pStyle w:val="Heading1"/>
        <w:keepNext w:val="0"/>
        <w:keepLines w:val="0"/>
        <w:spacing w:before="480" w:lineRule="auto"/>
        <w:rPr>
          <w:b w:val="1"/>
          <w:bCs w:val="1"/>
          <w:sz w:val="46"/>
          <w:szCs w:val="46"/>
        </w:rPr>
      </w:pPr>
      <w:bookmarkStart w:colFirst="0" w:colLast="0" w:name="_dxh1semtr3sv" w:id="8021"/>
      <w:bookmarkEnd w:id="8021"/>
      <w:r w:rsidDel="00000000" w:rsidR="00000000" w:rsidRPr="00000000">
        <w:rPr>
          <w:b w:val="1"/>
          <w:bCs w:val="1"/>
          <w:sz w:val="46"/>
          <w:szCs w:val="46"/>
          <w:rtl w:val="0"/>
        </w:rPr>
        <w:t xml:space="preserve">Two Main Procedures for Brazilian Estate Administration</w:t>
      </w:r>
    </w:p>
    <w:p w:rsidR="00000000" w:rsidDel="00000000" w:rsidP="00000000" w:rsidRDefault="00000000" w:rsidRPr="00000000" w14:paraId="00004FE1">
      <w:pPr>
        <w:spacing w:after="240" w:before="240" w:lineRule="auto"/>
        <w:rPr/>
      </w:pPr>
      <w:r w:rsidDel="00000000" w:rsidR="00000000" w:rsidRPr="00000000">
        <w:rPr>
          <w:rtl w:val="0"/>
        </w:rPr>
        <w:t xml:space="preserve">Brazil provides judicial and extrajudicial routes for qualifying inheritance matters.</w:t>
      </w:r>
    </w:p>
    <w:p w:rsidR="00000000" w:rsidDel="00000000" w:rsidP="00000000" w:rsidRDefault="00000000" w:rsidRPr="00000000" w14:paraId="00004FE2">
      <w:pPr>
        <w:spacing w:after="240" w:before="240" w:lineRule="auto"/>
        <w:rPr/>
      </w:pPr>
      <w:r w:rsidDel="00000000" w:rsidR="00000000" w:rsidRPr="00000000">
        <w:rPr>
          <w:rtl w:val="0"/>
        </w:rPr>
        <w:t xml:space="preserve">The appropriate procedure depends on the estate, heirs, testamentary documents, and applicable legal requirements.</w:t>
      </w:r>
    </w:p>
    <w:p w:rsidR="00000000" w:rsidDel="00000000" w:rsidP="00000000" w:rsidRDefault="00000000" w:rsidRPr="00000000" w14:paraId="00004FE3">
      <w:pPr>
        <w:pStyle w:val="Heading2"/>
        <w:keepNext w:val="0"/>
        <w:keepLines w:val="0"/>
        <w:spacing w:after="80" w:lineRule="auto"/>
        <w:rPr>
          <w:b w:val="1"/>
          <w:bCs w:val="1"/>
          <w:sz w:val="34"/>
          <w:szCs w:val="34"/>
        </w:rPr>
      </w:pPr>
      <w:bookmarkStart w:colFirst="0" w:colLast="0" w:name="_12yd9ghddn1o" w:id="8022"/>
      <w:bookmarkEnd w:id="8022"/>
      <w:r w:rsidDel="00000000" w:rsidR="00000000" w:rsidRPr="00000000">
        <w:rPr>
          <w:b w:val="1"/>
          <w:bCs w:val="1"/>
          <w:sz w:val="34"/>
          <w:szCs w:val="34"/>
          <w:rtl w:val="0"/>
        </w:rPr>
        <w:t xml:space="preserve">Judicial Probate – Inventário Judicial</w:t>
      </w:r>
    </w:p>
    <w:p w:rsidR="00000000" w:rsidDel="00000000" w:rsidP="00000000" w:rsidRDefault="00000000" w:rsidRPr="00000000" w14:paraId="00004FE4">
      <w:pPr>
        <w:spacing w:after="240" w:before="240" w:lineRule="auto"/>
        <w:rPr/>
      </w:pPr>
      <w:r w:rsidDel="00000000" w:rsidR="00000000" w:rsidRPr="00000000">
        <w:rPr>
          <w:rtl w:val="0"/>
        </w:rPr>
        <w:t xml:space="preserve">Judicial probate proceeds before the competent Brazilian court.</w:t>
      </w:r>
    </w:p>
    <w:p w:rsidR="00000000" w:rsidDel="00000000" w:rsidP="00000000" w:rsidRDefault="00000000" w:rsidRPr="00000000" w14:paraId="00004FE5">
      <w:pPr>
        <w:spacing w:after="240" w:before="240" w:lineRule="auto"/>
        <w:rPr/>
      </w:pPr>
      <w:r w:rsidDel="00000000" w:rsidR="00000000" w:rsidRPr="00000000">
        <w:rPr>
          <w:rtl w:val="0"/>
        </w:rPr>
        <w:t xml:space="preserve">It may be necessary where there are disputes, unresolved legal issues, or circumstances that prevent the use of the notarial procedure.</w:t>
      </w:r>
    </w:p>
    <w:p w:rsidR="00000000" w:rsidDel="00000000" w:rsidP="00000000" w:rsidRDefault="00000000" w:rsidRPr="00000000" w14:paraId="00004FE6">
      <w:pPr>
        <w:spacing w:after="240" w:before="240" w:lineRule="auto"/>
        <w:rPr/>
      </w:pPr>
      <w:r w:rsidDel="00000000" w:rsidR="00000000" w:rsidRPr="00000000">
        <w:rPr>
          <w:rtl w:val="0"/>
        </w:rPr>
        <w:t xml:space="preserve">Common situations include:</w:t>
      </w:r>
    </w:p>
    <w:p w:rsidR="00000000" w:rsidDel="00000000" w:rsidP="00000000" w:rsidRDefault="00000000" w:rsidRPr="00000000" w14:paraId="00004FE7">
      <w:pPr>
        <w:numPr>
          <w:ilvl w:val="0"/>
          <w:numId w:val="17"/>
        </w:numPr>
        <w:spacing w:after="0" w:afterAutospacing="0" w:before="240" w:lineRule="auto"/>
        <w:ind w:left="720" w:hanging="360"/>
      </w:pPr>
      <w:r w:rsidDel="00000000" w:rsidR="00000000" w:rsidRPr="00000000">
        <w:rPr>
          <w:rtl w:val="0"/>
        </w:rPr>
        <w:t xml:space="preserve">Disagreements among heirs.</w:t>
      </w:r>
    </w:p>
    <w:p w:rsidR="00000000" w:rsidDel="00000000" w:rsidP="00000000" w:rsidRDefault="00000000" w:rsidRPr="00000000" w14:paraId="00004FE8">
      <w:pPr>
        <w:numPr>
          <w:ilvl w:val="0"/>
          <w:numId w:val="17"/>
        </w:numPr>
        <w:spacing w:after="0" w:afterAutospacing="0" w:before="0" w:beforeAutospacing="0" w:lineRule="auto"/>
        <w:ind w:left="720" w:hanging="360"/>
      </w:pPr>
      <w:r w:rsidDel="00000000" w:rsidR="00000000" w:rsidRPr="00000000">
        <w:rPr>
          <w:rtl w:val="0"/>
        </w:rPr>
        <w:t xml:space="preserve">Disputes over ownership or estate assets.</w:t>
      </w:r>
    </w:p>
    <w:p w:rsidR="00000000" w:rsidDel="00000000" w:rsidP="00000000" w:rsidRDefault="00000000" w:rsidRPr="00000000" w14:paraId="00004FE9">
      <w:pPr>
        <w:numPr>
          <w:ilvl w:val="0"/>
          <w:numId w:val="17"/>
        </w:numPr>
        <w:spacing w:after="0" w:afterAutospacing="0" w:before="0" w:beforeAutospacing="0" w:lineRule="auto"/>
        <w:ind w:left="720" w:hanging="360"/>
      </w:pPr>
      <w:r w:rsidDel="00000000" w:rsidR="00000000" w:rsidRPr="00000000">
        <w:rPr>
          <w:rtl w:val="0"/>
        </w:rPr>
        <w:t xml:space="preserve">Contested inheritance rights.</w:t>
      </w:r>
    </w:p>
    <w:p w:rsidR="00000000" w:rsidDel="00000000" w:rsidP="00000000" w:rsidRDefault="00000000" w:rsidRPr="00000000" w14:paraId="00004FEA">
      <w:pPr>
        <w:numPr>
          <w:ilvl w:val="0"/>
          <w:numId w:val="17"/>
        </w:numPr>
        <w:spacing w:after="0" w:afterAutospacing="0" w:before="0" w:beforeAutospacing="0" w:lineRule="auto"/>
        <w:ind w:left="720" w:hanging="360"/>
      </w:pPr>
      <w:r w:rsidDel="00000000" w:rsidR="00000000" w:rsidRPr="00000000">
        <w:rPr>
          <w:rtl w:val="0"/>
        </w:rPr>
        <w:t xml:space="preserve">Certain issues involving wills.</w:t>
      </w:r>
    </w:p>
    <w:p w:rsidR="00000000" w:rsidDel="00000000" w:rsidP="00000000" w:rsidRDefault="00000000" w:rsidRPr="00000000" w14:paraId="00004FEB">
      <w:pPr>
        <w:numPr>
          <w:ilvl w:val="0"/>
          <w:numId w:val="17"/>
        </w:numPr>
        <w:spacing w:after="0" w:afterAutospacing="0" w:before="0" w:beforeAutospacing="0" w:lineRule="auto"/>
        <w:ind w:left="720" w:hanging="360"/>
      </w:pPr>
      <w:r w:rsidDel="00000000" w:rsidR="00000000" w:rsidRPr="00000000">
        <w:rPr>
          <w:rtl w:val="0"/>
        </w:rPr>
        <w:t xml:space="preserve">Litigation concerning estate administration.</w:t>
      </w:r>
    </w:p>
    <w:p w:rsidR="00000000" w:rsidDel="00000000" w:rsidP="00000000" w:rsidRDefault="00000000" w:rsidRPr="00000000" w14:paraId="00004FEC">
      <w:pPr>
        <w:numPr>
          <w:ilvl w:val="0"/>
          <w:numId w:val="17"/>
        </w:numPr>
        <w:spacing w:after="240" w:before="0" w:beforeAutospacing="0" w:lineRule="auto"/>
        <w:ind w:left="720" w:hanging="360"/>
      </w:pPr>
      <w:r w:rsidDel="00000000" w:rsidR="00000000" w:rsidRPr="00000000">
        <w:rPr>
          <w:rtl w:val="0"/>
        </w:rPr>
        <w:t xml:space="preserve">Circumstances that do not satisfy extrajudicial requirements.</w:t>
      </w:r>
    </w:p>
    <w:p w:rsidR="00000000" w:rsidDel="00000000" w:rsidP="00000000" w:rsidRDefault="00000000" w:rsidRPr="00000000" w14:paraId="00004FED">
      <w:pPr>
        <w:pStyle w:val="Heading2"/>
        <w:keepNext w:val="0"/>
        <w:keepLines w:val="0"/>
        <w:spacing w:after="80" w:lineRule="auto"/>
        <w:rPr>
          <w:b w:val="1"/>
          <w:bCs w:val="1"/>
          <w:sz w:val="34"/>
          <w:szCs w:val="34"/>
        </w:rPr>
      </w:pPr>
      <w:bookmarkStart w:colFirst="0" w:colLast="0" w:name="_m30pp4apyi2p" w:id="8023"/>
      <w:bookmarkEnd w:id="8023"/>
      <w:r w:rsidDel="00000000" w:rsidR="00000000" w:rsidRPr="00000000">
        <w:rPr>
          <w:b w:val="1"/>
          <w:bCs w:val="1"/>
          <w:sz w:val="34"/>
          <w:szCs w:val="34"/>
          <w:rtl w:val="0"/>
        </w:rPr>
        <w:t xml:space="preserve">Extrajudicial Probate – Inventário Extrajudicial</w:t>
      </w:r>
    </w:p>
    <w:p w:rsidR="00000000" w:rsidDel="00000000" w:rsidP="00000000" w:rsidRDefault="00000000" w:rsidRPr="00000000" w14:paraId="00004FEE">
      <w:pPr>
        <w:spacing w:after="240" w:before="240" w:lineRule="auto"/>
        <w:rPr/>
      </w:pPr>
      <w:r w:rsidDel="00000000" w:rsidR="00000000" w:rsidRPr="00000000">
        <w:rPr>
          <w:rtl w:val="0"/>
        </w:rPr>
        <w:t xml:space="preserve">An extrajudicial inventory is completed through a public deed before a competent notary when the legal requirements are satisfied.</w:t>
      </w:r>
    </w:p>
    <w:p w:rsidR="00000000" w:rsidDel="00000000" w:rsidP="00000000" w:rsidRDefault="00000000" w:rsidRPr="00000000" w14:paraId="00004FEF">
      <w:pPr>
        <w:spacing w:after="240" w:before="240" w:lineRule="auto"/>
        <w:rPr/>
      </w:pPr>
      <w:r w:rsidDel="00000000" w:rsidR="00000000" w:rsidRPr="00000000">
        <w:rPr>
          <w:rtl w:val="0"/>
        </w:rPr>
        <w:t xml:space="preserve">It may offer a more streamlined procedure in appropriate cases.</w:t>
      </w:r>
    </w:p>
    <w:p w:rsidR="00000000" w:rsidDel="00000000" w:rsidP="00000000" w:rsidRDefault="00000000" w:rsidRPr="00000000" w14:paraId="00004FF0">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4FF1">
      <w:pPr>
        <w:numPr>
          <w:ilvl w:val="0"/>
          <w:numId w:val="121"/>
        </w:numPr>
        <w:spacing w:after="0" w:afterAutospacing="0" w:before="240" w:lineRule="auto"/>
        <w:ind w:left="720" w:hanging="360"/>
      </w:pPr>
      <w:r w:rsidDel="00000000" w:rsidR="00000000" w:rsidRPr="00000000">
        <w:rPr>
          <w:rtl w:val="0"/>
        </w:rPr>
        <w:t xml:space="preserve">The applicable conditions concerning heirs and agreement.</w:t>
      </w:r>
    </w:p>
    <w:p w:rsidR="00000000" w:rsidDel="00000000" w:rsidP="00000000" w:rsidRDefault="00000000" w:rsidRPr="00000000" w14:paraId="00004FF2">
      <w:pPr>
        <w:numPr>
          <w:ilvl w:val="0"/>
          <w:numId w:val="121"/>
        </w:numPr>
        <w:spacing w:after="0" w:afterAutospacing="0" w:before="0" w:beforeAutospacing="0" w:lineRule="auto"/>
        <w:ind w:left="720" w:hanging="360"/>
      </w:pPr>
      <w:r w:rsidDel="00000000" w:rsidR="00000000" w:rsidRPr="00000000">
        <w:rPr>
          <w:rtl w:val="0"/>
        </w:rPr>
        <w:t xml:space="preserve">Required legal representation.</w:t>
      </w:r>
    </w:p>
    <w:p w:rsidR="00000000" w:rsidDel="00000000" w:rsidP="00000000" w:rsidRDefault="00000000" w:rsidRPr="00000000" w14:paraId="00004FF3">
      <w:pPr>
        <w:numPr>
          <w:ilvl w:val="0"/>
          <w:numId w:val="121"/>
        </w:numPr>
        <w:spacing w:after="0" w:afterAutospacing="0" w:before="0" w:beforeAutospacing="0" w:lineRule="auto"/>
        <w:ind w:left="720" w:hanging="360"/>
      </w:pPr>
      <w:r w:rsidDel="00000000" w:rsidR="00000000" w:rsidRPr="00000000">
        <w:rPr>
          <w:rtl w:val="0"/>
        </w:rPr>
        <w:t xml:space="preserve">Appropriate estate documentation.</w:t>
      </w:r>
    </w:p>
    <w:p w:rsidR="00000000" w:rsidDel="00000000" w:rsidP="00000000" w:rsidRDefault="00000000" w:rsidRPr="00000000" w14:paraId="00004FF4">
      <w:pPr>
        <w:numPr>
          <w:ilvl w:val="0"/>
          <w:numId w:val="121"/>
        </w:numPr>
        <w:spacing w:after="0" w:afterAutospacing="0" w:before="0" w:beforeAutospacing="0" w:lineRule="auto"/>
        <w:ind w:left="720" w:hanging="360"/>
      </w:pPr>
      <w:r w:rsidDel="00000000" w:rsidR="00000000" w:rsidRPr="00000000">
        <w:rPr>
          <w:rtl w:val="0"/>
        </w:rPr>
        <w:t xml:space="preserve">ITCMD compliance.</w:t>
      </w:r>
    </w:p>
    <w:p w:rsidR="00000000" w:rsidDel="00000000" w:rsidP="00000000" w:rsidRDefault="00000000" w:rsidRPr="00000000" w14:paraId="00004FF5">
      <w:pPr>
        <w:numPr>
          <w:ilvl w:val="0"/>
          <w:numId w:val="121"/>
        </w:numPr>
        <w:spacing w:after="0" w:afterAutospacing="0" w:before="0" w:beforeAutospacing="0" w:lineRule="auto"/>
        <w:ind w:left="720" w:hanging="360"/>
      </w:pPr>
      <w:r w:rsidDel="00000000" w:rsidR="00000000" w:rsidRPr="00000000">
        <w:rPr>
          <w:rtl w:val="0"/>
        </w:rPr>
        <w:t xml:space="preserve">Special rules where a will exists.</w:t>
      </w:r>
    </w:p>
    <w:p w:rsidR="00000000" w:rsidDel="00000000" w:rsidP="00000000" w:rsidRDefault="00000000" w:rsidRPr="00000000" w14:paraId="00004FF6">
      <w:pPr>
        <w:numPr>
          <w:ilvl w:val="0"/>
          <w:numId w:val="121"/>
        </w:numPr>
        <w:spacing w:after="0" w:afterAutospacing="0" w:before="0" w:beforeAutospacing="0" w:lineRule="auto"/>
        <w:ind w:left="720" w:hanging="360"/>
      </w:pPr>
      <w:r w:rsidDel="00000000" w:rsidR="00000000" w:rsidRPr="00000000">
        <w:rPr>
          <w:rtl w:val="0"/>
        </w:rPr>
        <w:t xml:space="preserve">Special protections where minors or legally incapable interested persons are involved.</w:t>
      </w:r>
    </w:p>
    <w:p w:rsidR="00000000" w:rsidDel="00000000" w:rsidP="00000000" w:rsidRDefault="00000000" w:rsidRPr="00000000" w14:paraId="00004FF7">
      <w:pPr>
        <w:numPr>
          <w:ilvl w:val="0"/>
          <w:numId w:val="121"/>
        </w:numPr>
        <w:spacing w:after="0" w:afterAutospacing="0" w:before="0" w:beforeAutospacing="0" w:lineRule="auto"/>
        <w:ind w:left="720" w:hanging="360"/>
      </w:pPr>
      <w:r w:rsidDel="00000000" w:rsidR="00000000" w:rsidRPr="00000000">
        <w:rPr>
          <w:rtl w:val="0"/>
        </w:rPr>
        <w:t xml:space="preserve">Proper execution of the public deed.</w:t>
      </w:r>
    </w:p>
    <w:p w:rsidR="00000000" w:rsidDel="00000000" w:rsidP="00000000" w:rsidRDefault="00000000" w:rsidRPr="00000000" w14:paraId="00004FF8">
      <w:pPr>
        <w:numPr>
          <w:ilvl w:val="0"/>
          <w:numId w:val="121"/>
        </w:numPr>
        <w:spacing w:after="240" w:before="0" w:beforeAutospacing="0" w:lineRule="auto"/>
        <w:ind w:left="720" w:hanging="360"/>
      </w:pPr>
      <w:r w:rsidDel="00000000" w:rsidR="00000000" w:rsidRPr="00000000">
        <w:rPr>
          <w:rtl w:val="0"/>
        </w:rPr>
        <w:t xml:space="preserve">Subsequent asset registration and institutional procedures.</w:t>
      </w:r>
    </w:p>
    <w:p w:rsidR="00000000" w:rsidDel="00000000" w:rsidP="00000000" w:rsidRDefault="00000000" w:rsidRPr="00000000" w14:paraId="00004FF9">
      <w:pPr>
        <w:spacing w:after="240" w:before="240" w:lineRule="auto"/>
        <w:rPr>
          <w:b w:val="1"/>
          <w:bCs w:val="1"/>
        </w:rPr>
      </w:pPr>
      <w:r w:rsidDel="00000000" w:rsidR="00000000" w:rsidRPr="00000000">
        <w:rPr>
          <w:b w:val="1"/>
          <w:bCs w:val="1"/>
          <w:rtl w:val="0"/>
        </w:rPr>
        <w:t xml:space="preserve">Not every estate qualifies for notarial probate, but the existence of a will or a minor heir does not automatically make extrajudicial probate impossible under the current CNJ framework.</w:t>
      </w:r>
    </w:p>
    <w:p w:rsidR="00000000" w:rsidDel="00000000" w:rsidP="00000000" w:rsidRDefault="00000000" w:rsidRPr="00000000" w14:paraId="00004FFA">
      <w:pPr>
        <w:spacing w:after="240" w:before="240" w:lineRule="auto"/>
        <w:rPr>
          <w:b w:val="1"/>
          <w:bCs w:val="1"/>
        </w:rPr>
      </w:pPr>
      <w:r w:rsidDel="00000000" w:rsidR="00000000" w:rsidRPr="00000000">
        <w:rPr>
          <w:b w:val="1"/>
          <w:bCs w:val="1"/>
          <w:rtl w:val="0"/>
        </w:rPr>
        <w:t xml:space="preserve">[Determine the Appropriate Brazilian Probate Procedure]</w:t>
      </w:r>
    </w:p>
    <w:p w:rsidR="00000000" w:rsidDel="00000000" w:rsidP="00000000" w:rsidRDefault="00000000" w:rsidRPr="00000000" w14:paraId="00004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C">
      <w:pPr>
        <w:pStyle w:val="Heading2"/>
        <w:keepNext w:val="0"/>
        <w:keepLines w:val="0"/>
        <w:spacing w:after="80" w:lineRule="auto"/>
        <w:rPr>
          <w:b w:val="1"/>
          <w:bCs w:val="1"/>
          <w:sz w:val="34"/>
          <w:szCs w:val="34"/>
        </w:rPr>
      </w:pPr>
      <w:bookmarkStart w:colFirst="0" w:colLast="0" w:name="_fspqww8bm23v" w:id="8024"/>
      <w:bookmarkEnd w:id="8024"/>
      <w:r w:rsidDel="00000000" w:rsidR="00000000" w:rsidRPr="00000000">
        <w:rPr>
          <w:b w:val="1"/>
          <w:bCs w:val="1"/>
          <w:sz w:val="34"/>
          <w:szCs w:val="34"/>
          <w:rtl w:val="0"/>
        </w:rPr>
        <w:t xml:space="preserve">EXTRAJUDICIAL PROBATE WITH MINOR HEIRS</w:t>
      </w:r>
    </w:p>
    <w:p w:rsidR="00000000" w:rsidDel="00000000" w:rsidP="00000000" w:rsidRDefault="00000000" w:rsidRPr="00000000" w14:paraId="00004FFD">
      <w:pPr>
        <w:pStyle w:val="Heading1"/>
        <w:keepNext w:val="0"/>
        <w:keepLines w:val="0"/>
        <w:spacing w:before="480" w:lineRule="auto"/>
        <w:rPr>
          <w:b w:val="1"/>
          <w:bCs w:val="1"/>
          <w:sz w:val="46"/>
          <w:szCs w:val="46"/>
        </w:rPr>
      </w:pPr>
      <w:bookmarkStart w:colFirst="0" w:colLast="0" w:name="_bayryisv65xe" w:id="8025"/>
      <w:bookmarkEnd w:id="8025"/>
      <w:r w:rsidDel="00000000" w:rsidR="00000000" w:rsidRPr="00000000">
        <w:rPr>
          <w:b w:val="1"/>
          <w:bCs w:val="1"/>
          <w:sz w:val="46"/>
          <w:szCs w:val="46"/>
          <w:rtl w:val="0"/>
        </w:rPr>
        <w:t xml:space="preserve">Can an Estate Be Settled at a Notary if a Child Inherits?</w:t>
      </w:r>
    </w:p>
    <w:p w:rsidR="00000000" w:rsidDel="00000000" w:rsidP="00000000" w:rsidRDefault="00000000" w:rsidRPr="00000000" w14:paraId="00004FFE">
      <w:pPr>
        <w:spacing w:after="240" w:before="240" w:lineRule="auto"/>
        <w:rPr/>
      </w:pPr>
      <w:r w:rsidDel="00000000" w:rsidR="00000000" w:rsidRPr="00000000">
        <w:rPr>
          <w:rtl w:val="0"/>
        </w:rPr>
        <w:t xml:space="preserve">Brazilian National Council of Justice rules permit certain extrajudicial inventories involving minors or legally incapable interested persons.</w:t>
      </w:r>
    </w:p>
    <w:p w:rsidR="00000000" w:rsidDel="00000000" w:rsidP="00000000" w:rsidRDefault="00000000" w:rsidRPr="00000000" w14:paraId="00004FFF">
      <w:pPr>
        <w:spacing w:after="240" w:before="240" w:lineRule="auto"/>
        <w:rPr/>
      </w:pPr>
      <w:r w:rsidDel="00000000" w:rsidR="00000000" w:rsidRPr="00000000">
        <w:rPr>
          <w:rtl w:val="0"/>
        </w:rPr>
        <w:t xml:space="preserve">The applicable safeguards must be satisfied.</w:t>
      </w:r>
    </w:p>
    <w:p w:rsidR="00000000" w:rsidDel="00000000" w:rsidP="00000000" w:rsidRDefault="00000000" w:rsidRPr="00000000" w14:paraId="00005000">
      <w:pPr>
        <w:pStyle w:val="Heading3"/>
        <w:keepNext w:val="0"/>
        <w:keepLines w:val="0"/>
        <w:spacing w:before="280" w:lineRule="auto"/>
        <w:rPr>
          <w:b w:val="1"/>
          <w:bCs w:val="1"/>
          <w:color w:val="000000"/>
          <w:sz w:val="26"/>
          <w:szCs w:val="26"/>
        </w:rPr>
      </w:pPr>
      <w:bookmarkStart w:colFirst="0" w:colLast="0" w:name="_f8ccv2wwa3x2" w:id="8026"/>
      <w:bookmarkEnd w:id="8026"/>
      <w:r w:rsidDel="00000000" w:rsidR="00000000" w:rsidRPr="00000000">
        <w:rPr>
          <w:b w:val="1"/>
          <w:bCs w:val="1"/>
          <w:color w:val="000000"/>
          <w:sz w:val="26"/>
          <w:szCs w:val="26"/>
          <w:rtl w:val="0"/>
        </w:rPr>
        <w:t xml:space="preserve">Protected Interests</w:t>
      </w:r>
    </w:p>
    <w:p w:rsidR="00000000" w:rsidDel="00000000" w:rsidP="00000000" w:rsidRDefault="00000000" w:rsidRPr="00000000" w14:paraId="00005001">
      <w:pPr>
        <w:spacing w:after="240" w:before="240" w:lineRule="auto"/>
        <w:rPr/>
      </w:pPr>
      <w:r w:rsidDel="00000000" w:rsidR="00000000" w:rsidRPr="00000000">
        <w:rPr>
          <w:rtl w:val="0"/>
        </w:rPr>
        <w:t xml:space="preserve">The rights of minors and incapable persons must be preserved.</w:t>
      </w:r>
    </w:p>
    <w:p w:rsidR="00000000" w:rsidDel="00000000" w:rsidP="00000000" w:rsidRDefault="00000000" w:rsidRPr="00000000" w14:paraId="00005002">
      <w:pPr>
        <w:pStyle w:val="Heading3"/>
        <w:keepNext w:val="0"/>
        <w:keepLines w:val="0"/>
        <w:spacing w:before="280" w:lineRule="auto"/>
        <w:rPr>
          <w:b w:val="1"/>
          <w:bCs w:val="1"/>
          <w:color w:val="000000"/>
          <w:sz w:val="26"/>
          <w:szCs w:val="26"/>
        </w:rPr>
      </w:pPr>
      <w:bookmarkStart w:colFirst="0" w:colLast="0" w:name="_7fl8t5bt8qbj" w:id="8027"/>
      <w:bookmarkEnd w:id="8027"/>
      <w:r w:rsidDel="00000000" w:rsidR="00000000" w:rsidRPr="00000000">
        <w:rPr>
          <w:b w:val="1"/>
          <w:bCs w:val="1"/>
          <w:color w:val="000000"/>
          <w:sz w:val="26"/>
          <w:szCs w:val="26"/>
          <w:rtl w:val="0"/>
        </w:rPr>
        <w:t xml:space="preserve">Allocation of Shares</w:t>
      </w:r>
    </w:p>
    <w:p w:rsidR="00000000" w:rsidDel="00000000" w:rsidP="00000000" w:rsidRDefault="00000000" w:rsidRPr="00000000" w14:paraId="00005003">
      <w:pPr>
        <w:spacing w:after="240" w:before="240" w:lineRule="auto"/>
        <w:rPr/>
      </w:pPr>
      <w:r w:rsidDel="00000000" w:rsidR="00000000" w:rsidRPr="00000000">
        <w:rPr>
          <w:rtl w:val="0"/>
        </w:rPr>
        <w:t xml:space="preserve">The distribution must comply with the relevant protective rules.</w:t>
      </w:r>
    </w:p>
    <w:p w:rsidR="00000000" w:rsidDel="00000000" w:rsidP="00000000" w:rsidRDefault="00000000" w:rsidRPr="00000000" w14:paraId="00005004">
      <w:pPr>
        <w:pStyle w:val="Heading3"/>
        <w:keepNext w:val="0"/>
        <w:keepLines w:val="0"/>
        <w:spacing w:before="280" w:lineRule="auto"/>
        <w:rPr>
          <w:b w:val="1"/>
          <w:bCs w:val="1"/>
          <w:color w:val="000000"/>
          <w:sz w:val="26"/>
          <w:szCs w:val="26"/>
        </w:rPr>
      </w:pPr>
      <w:bookmarkStart w:colFirst="0" w:colLast="0" w:name="_bqysrn5gk6ij" w:id="8028"/>
      <w:bookmarkEnd w:id="8028"/>
      <w:r w:rsidDel="00000000" w:rsidR="00000000" w:rsidRPr="00000000">
        <w:rPr>
          <w:b w:val="1"/>
          <w:bCs w:val="1"/>
          <w:color w:val="000000"/>
          <w:sz w:val="26"/>
          <w:szCs w:val="26"/>
          <w:rtl w:val="0"/>
        </w:rPr>
        <w:t xml:space="preserve">Public Prosecutor Review</w:t>
      </w:r>
    </w:p>
    <w:p w:rsidR="00000000" w:rsidDel="00000000" w:rsidP="00000000" w:rsidRDefault="00000000" w:rsidRPr="00000000" w14:paraId="00005005">
      <w:pPr>
        <w:spacing w:after="240" w:before="240" w:lineRule="auto"/>
        <w:rPr/>
      </w:pPr>
      <w:r w:rsidDel="00000000" w:rsidR="00000000" w:rsidRPr="00000000">
        <w:rPr>
          <w:rtl w:val="0"/>
        </w:rPr>
        <w:t xml:space="preserve">A favorable manifestation by the </w:t>
      </w:r>
      <w:r w:rsidDel="00000000" w:rsidR="00000000" w:rsidRPr="00000000">
        <w:rPr>
          <w:i w:val="1"/>
          <w:iCs w:val="1"/>
          <w:rtl w:val="0"/>
        </w:rPr>
        <w:t xml:space="preserve">Ministério Público</w:t>
      </w:r>
      <w:r w:rsidDel="00000000" w:rsidR="00000000" w:rsidRPr="00000000">
        <w:rPr>
          <w:rtl w:val="0"/>
        </w:rPr>
        <w:t xml:space="preserve"> is required under the applicable procedure.</w:t>
      </w:r>
    </w:p>
    <w:p w:rsidR="00000000" w:rsidDel="00000000" w:rsidP="00000000" w:rsidRDefault="00000000" w:rsidRPr="00000000" w14:paraId="00005006">
      <w:pPr>
        <w:pStyle w:val="Heading3"/>
        <w:keepNext w:val="0"/>
        <w:keepLines w:val="0"/>
        <w:spacing w:before="280" w:lineRule="auto"/>
        <w:rPr>
          <w:b w:val="1"/>
          <w:bCs w:val="1"/>
          <w:color w:val="000000"/>
          <w:sz w:val="26"/>
          <w:szCs w:val="26"/>
        </w:rPr>
      </w:pPr>
      <w:bookmarkStart w:colFirst="0" w:colLast="0" w:name="_fbk61j479ezj" w:id="8029"/>
      <w:bookmarkEnd w:id="8029"/>
      <w:r w:rsidDel="00000000" w:rsidR="00000000" w:rsidRPr="00000000">
        <w:rPr>
          <w:b w:val="1"/>
          <w:bCs w:val="1"/>
          <w:color w:val="000000"/>
          <w:sz w:val="26"/>
          <w:szCs w:val="26"/>
          <w:rtl w:val="0"/>
        </w:rPr>
        <w:t xml:space="preserve">Notarial Review</w:t>
      </w:r>
    </w:p>
    <w:p w:rsidR="00000000" w:rsidDel="00000000" w:rsidP="00000000" w:rsidRDefault="00000000" w:rsidRPr="00000000" w14:paraId="00005007">
      <w:pPr>
        <w:spacing w:after="240" w:before="240" w:lineRule="auto"/>
        <w:rPr/>
      </w:pPr>
      <w:r w:rsidDel="00000000" w:rsidR="00000000" w:rsidRPr="00000000">
        <w:rPr>
          <w:rtl w:val="0"/>
        </w:rPr>
        <w:t xml:space="preserve">The notary must assess the legal requirements.</w:t>
      </w:r>
    </w:p>
    <w:p w:rsidR="00000000" w:rsidDel="00000000" w:rsidP="00000000" w:rsidRDefault="00000000" w:rsidRPr="00000000" w14:paraId="00005008">
      <w:pPr>
        <w:pStyle w:val="Heading3"/>
        <w:keepNext w:val="0"/>
        <w:keepLines w:val="0"/>
        <w:spacing w:before="280" w:lineRule="auto"/>
        <w:rPr>
          <w:b w:val="1"/>
          <w:bCs w:val="1"/>
          <w:color w:val="000000"/>
          <w:sz w:val="26"/>
          <w:szCs w:val="26"/>
        </w:rPr>
      </w:pPr>
      <w:bookmarkStart w:colFirst="0" w:colLast="0" w:name="_on8sf0virme4" w:id="8030"/>
      <w:bookmarkEnd w:id="8030"/>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5009">
      <w:pPr>
        <w:spacing w:after="240" w:before="240" w:lineRule="auto"/>
        <w:rPr/>
      </w:pPr>
      <w:r w:rsidDel="00000000" w:rsidR="00000000" w:rsidRPr="00000000">
        <w:rPr>
          <w:rtl w:val="0"/>
        </w:rPr>
        <w:t xml:space="preserve">The parties require the legally prescribed professional assistance.</w:t>
      </w:r>
    </w:p>
    <w:p w:rsidR="00000000" w:rsidDel="00000000" w:rsidP="00000000" w:rsidRDefault="00000000" w:rsidRPr="00000000" w14:paraId="0000500A">
      <w:pPr>
        <w:pStyle w:val="Heading3"/>
        <w:keepNext w:val="0"/>
        <w:keepLines w:val="0"/>
        <w:spacing w:before="280" w:lineRule="auto"/>
        <w:rPr>
          <w:b w:val="1"/>
          <w:bCs w:val="1"/>
          <w:color w:val="000000"/>
          <w:sz w:val="26"/>
          <w:szCs w:val="26"/>
        </w:rPr>
      </w:pPr>
      <w:bookmarkStart w:colFirst="0" w:colLast="0" w:name="_9lh6dcdev9t" w:id="8031"/>
      <w:bookmarkEnd w:id="8031"/>
      <w:r w:rsidDel="00000000" w:rsidR="00000000" w:rsidRPr="00000000">
        <w:rPr>
          <w:b w:val="1"/>
          <w:bCs w:val="1"/>
          <w:color w:val="000000"/>
          <w:sz w:val="26"/>
          <w:szCs w:val="26"/>
          <w:rtl w:val="0"/>
        </w:rPr>
        <w:t xml:space="preserve">Objections</w:t>
      </w:r>
    </w:p>
    <w:p w:rsidR="00000000" w:rsidDel="00000000" w:rsidP="00000000" w:rsidRDefault="00000000" w:rsidRPr="00000000" w14:paraId="0000500B">
      <w:pPr>
        <w:spacing w:after="240" w:before="240" w:lineRule="auto"/>
        <w:rPr/>
      </w:pPr>
      <w:r w:rsidDel="00000000" w:rsidR="00000000" w:rsidRPr="00000000">
        <w:rPr>
          <w:rtl w:val="0"/>
        </w:rPr>
        <w:t xml:space="preserve">Disputes or objections may require judicial consideration.</w:t>
      </w:r>
    </w:p>
    <w:p w:rsidR="00000000" w:rsidDel="00000000" w:rsidP="00000000" w:rsidRDefault="00000000" w:rsidRPr="00000000" w14:paraId="0000500C">
      <w:pPr>
        <w:pStyle w:val="Heading3"/>
        <w:keepNext w:val="0"/>
        <w:keepLines w:val="0"/>
        <w:spacing w:before="280" w:lineRule="auto"/>
        <w:rPr>
          <w:b w:val="1"/>
          <w:bCs w:val="1"/>
          <w:color w:val="000000"/>
          <w:sz w:val="26"/>
          <w:szCs w:val="26"/>
        </w:rPr>
      </w:pPr>
      <w:bookmarkStart w:colFirst="0" w:colLast="0" w:name="_p7wjjl791t90" w:id="8032"/>
      <w:bookmarkEnd w:id="8032"/>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00D">
      <w:pPr>
        <w:spacing w:after="240" w:before="240" w:lineRule="auto"/>
        <w:rPr/>
      </w:pPr>
      <w:r w:rsidDel="00000000" w:rsidR="00000000" w:rsidRPr="00000000">
        <w:rPr>
          <w:rtl w:val="0"/>
        </w:rPr>
        <w:t xml:space="preserve">The relevant family and estate records must be provided.</w:t>
      </w:r>
    </w:p>
    <w:p w:rsidR="00000000" w:rsidDel="00000000" w:rsidP="00000000" w:rsidRDefault="00000000" w:rsidRPr="00000000" w14:paraId="0000500E">
      <w:pPr>
        <w:pStyle w:val="Heading3"/>
        <w:keepNext w:val="0"/>
        <w:keepLines w:val="0"/>
        <w:spacing w:before="280" w:lineRule="auto"/>
        <w:rPr>
          <w:b w:val="1"/>
          <w:bCs w:val="1"/>
          <w:color w:val="000000"/>
          <w:sz w:val="26"/>
          <w:szCs w:val="26"/>
        </w:rPr>
      </w:pPr>
      <w:bookmarkStart w:colFirst="0" w:colLast="0" w:name="_94d79twd6fmo" w:id="8033"/>
      <w:bookmarkEnd w:id="8033"/>
      <w:r w:rsidDel="00000000" w:rsidR="00000000" w:rsidRPr="00000000">
        <w:rPr>
          <w:b w:val="1"/>
          <w:bCs w:val="1"/>
          <w:color w:val="000000"/>
          <w:sz w:val="26"/>
          <w:szCs w:val="26"/>
          <w:rtl w:val="0"/>
        </w:rPr>
        <w:t xml:space="preserve">Case Assessment</w:t>
      </w:r>
    </w:p>
    <w:p w:rsidR="00000000" w:rsidDel="00000000" w:rsidP="00000000" w:rsidRDefault="00000000" w:rsidRPr="00000000" w14:paraId="0000500F">
      <w:pPr>
        <w:spacing w:after="240" w:before="240" w:lineRule="auto"/>
        <w:rPr/>
      </w:pPr>
      <w:r w:rsidDel="00000000" w:rsidR="00000000" w:rsidRPr="00000000">
        <w:rPr>
          <w:rtl w:val="0"/>
        </w:rPr>
        <w:t xml:space="preserve">Eligibility depends on the specific circumstances.</w:t>
      </w:r>
    </w:p>
    <w:p w:rsidR="00000000" w:rsidDel="00000000" w:rsidP="00000000" w:rsidRDefault="00000000" w:rsidRPr="00000000" w14:paraId="00005010">
      <w:pPr>
        <w:spacing w:after="240" w:before="240" w:lineRule="auto"/>
        <w:rPr>
          <w:b w:val="1"/>
          <w:bCs w:val="1"/>
        </w:rPr>
      </w:pPr>
      <w:r w:rsidDel="00000000" w:rsidR="00000000" w:rsidRPr="00000000">
        <w:rPr>
          <w:b w:val="1"/>
          <w:bCs w:val="1"/>
          <w:rtl w:val="0"/>
        </w:rPr>
        <w:t xml:space="preserve">[Discuss Probate Involving Minor Heirs]</w:t>
      </w:r>
    </w:p>
    <w:p w:rsidR="00000000" w:rsidDel="00000000" w:rsidP="00000000" w:rsidRDefault="00000000" w:rsidRPr="00000000" w14:paraId="00005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2">
      <w:pPr>
        <w:pStyle w:val="Heading2"/>
        <w:keepNext w:val="0"/>
        <w:keepLines w:val="0"/>
        <w:spacing w:after="80" w:lineRule="auto"/>
        <w:rPr>
          <w:b w:val="1"/>
          <w:bCs w:val="1"/>
          <w:sz w:val="34"/>
          <w:szCs w:val="34"/>
        </w:rPr>
      </w:pPr>
      <w:bookmarkStart w:colFirst="0" w:colLast="0" w:name="_cvd97ljsc659" w:id="8034"/>
      <w:bookmarkEnd w:id="8034"/>
      <w:r w:rsidDel="00000000" w:rsidR="00000000" w:rsidRPr="00000000">
        <w:rPr>
          <w:b w:val="1"/>
          <w:bCs w:val="1"/>
          <w:sz w:val="34"/>
          <w:szCs w:val="34"/>
          <w:rtl w:val="0"/>
        </w:rPr>
        <w:t xml:space="preserve">EXTRAJUDICIAL PROBATE WHEN THERE IS A WILL</w:t>
      </w:r>
    </w:p>
    <w:p w:rsidR="00000000" w:rsidDel="00000000" w:rsidP="00000000" w:rsidRDefault="00000000" w:rsidRPr="00000000" w14:paraId="00005013">
      <w:pPr>
        <w:pStyle w:val="Heading1"/>
        <w:keepNext w:val="0"/>
        <w:keepLines w:val="0"/>
        <w:spacing w:before="480" w:lineRule="auto"/>
        <w:rPr>
          <w:b w:val="1"/>
          <w:bCs w:val="1"/>
          <w:sz w:val="46"/>
          <w:szCs w:val="46"/>
        </w:rPr>
      </w:pPr>
      <w:bookmarkStart w:colFirst="0" w:colLast="0" w:name="_yxjn8o9301yq" w:id="8035"/>
      <w:bookmarkEnd w:id="8035"/>
      <w:r w:rsidDel="00000000" w:rsidR="00000000" w:rsidRPr="00000000">
        <w:rPr>
          <w:b w:val="1"/>
          <w:bCs w:val="1"/>
          <w:sz w:val="46"/>
          <w:szCs w:val="46"/>
          <w:rtl w:val="0"/>
        </w:rPr>
        <w:t xml:space="preserve">Does a Will Always Require Judicial Probate?</w:t>
      </w:r>
    </w:p>
    <w:p w:rsidR="00000000" w:rsidDel="00000000" w:rsidP="00000000" w:rsidRDefault="00000000" w:rsidRPr="00000000" w14:paraId="00005014">
      <w:pPr>
        <w:spacing w:after="240" w:before="240" w:lineRule="auto"/>
        <w:rPr/>
      </w:pPr>
      <w:r w:rsidDel="00000000" w:rsidR="00000000" w:rsidRPr="00000000">
        <w:rPr>
          <w:rtl w:val="0"/>
        </w:rPr>
        <w:t xml:space="preserve">No.</w:t>
      </w:r>
    </w:p>
    <w:p w:rsidR="00000000" w:rsidDel="00000000" w:rsidP="00000000" w:rsidRDefault="00000000" w:rsidRPr="00000000" w14:paraId="00005015">
      <w:pPr>
        <w:spacing w:after="240" w:before="240" w:lineRule="auto"/>
        <w:rPr/>
      </w:pPr>
      <w:r w:rsidDel="00000000" w:rsidR="00000000" w:rsidRPr="00000000">
        <w:rPr>
          <w:rtl w:val="0"/>
        </w:rPr>
        <w:t xml:space="preserve">Brazilian notarial rules permit extrajudicial inventory in certain cases involving a will, subject to specific conditions.</w:t>
      </w:r>
    </w:p>
    <w:p w:rsidR="00000000" w:rsidDel="00000000" w:rsidP="00000000" w:rsidRDefault="00000000" w:rsidRPr="00000000" w14:paraId="00005016">
      <w:pPr>
        <w:pStyle w:val="Heading3"/>
        <w:keepNext w:val="0"/>
        <w:keepLines w:val="0"/>
        <w:spacing w:before="280" w:lineRule="auto"/>
        <w:rPr>
          <w:b w:val="1"/>
          <w:bCs w:val="1"/>
          <w:color w:val="000000"/>
          <w:sz w:val="26"/>
          <w:szCs w:val="26"/>
        </w:rPr>
      </w:pPr>
      <w:bookmarkStart w:colFirst="0" w:colLast="0" w:name="_dzsrayly3k0k" w:id="8036"/>
      <w:bookmarkEnd w:id="8036"/>
      <w:r w:rsidDel="00000000" w:rsidR="00000000" w:rsidRPr="00000000">
        <w:rPr>
          <w:b w:val="1"/>
          <w:bCs w:val="1"/>
          <w:color w:val="000000"/>
          <w:sz w:val="26"/>
          <w:szCs w:val="26"/>
          <w:rtl w:val="0"/>
        </w:rPr>
        <w:t xml:space="preserve">Testamentary Proceedings</w:t>
      </w:r>
    </w:p>
    <w:p w:rsidR="00000000" w:rsidDel="00000000" w:rsidP="00000000" w:rsidRDefault="00000000" w:rsidRPr="00000000" w14:paraId="00005017">
      <w:pPr>
        <w:spacing w:after="240" w:before="240" w:lineRule="auto"/>
        <w:rPr/>
      </w:pPr>
      <w:r w:rsidDel="00000000" w:rsidR="00000000" w:rsidRPr="00000000">
        <w:rPr>
          <w:rtl w:val="0"/>
        </w:rPr>
        <w:t xml:space="preserve">The will must undergo the required legal assessment.</w:t>
      </w:r>
    </w:p>
    <w:p w:rsidR="00000000" w:rsidDel="00000000" w:rsidP="00000000" w:rsidRDefault="00000000" w:rsidRPr="00000000" w14:paraId="00005018">
      <w:pPr>
        <w:pStyle w:val="Heading3"/>
        <w:keepNext w:val="0"/>
        <w:keepLines w:val="0"/>
        <w:spacing w:before="280" w:lineRule="auto"/>
        <w:rPr>
          <w:b w:val="1"/>
          <w:bCs w:val="1"/>
          <w:color w:val="000000"/>
          <w:sz w:val="26"/>
          <w:szCs w:val="26"/>
        </w:rPr>
      </w:pPr>
      <w:bookmarkStart w:colFirst="0" w:colLast="0" w:name="_a1fagghdyhd6" w:id="8037"/>
      <w:bookmarkEnd w:id="8037"/>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5019">
      <w:pPr>
        <w:spacing w:after="240" w:before="240" w:lineRule="auto"/>
        <w:rPr/>
      </w:pPr>
      <w:r w:rsidDel="00000000" w:rsidR="00000000" w:rsidRPr="00000000">
        <w:rPr>
          <w:rtl w:val="0"/>
        </w:rPr>
        <w:t xml:space="preserve">The competent succession court's express authorization may be required.</w:t>
      </w:r>
    </w:p>
    <w:p w:rsidR="00000000" w:rsidDel="00000000" w:rsidP="00000000" w:rsidRDefault="00000000" w:rsidRPr="00000000" w14:paraId="0000501A">
      <w:pPr>
        <w:pStyle w:val="Heading3"/>
        <w:keepNext w:val="0"/>
        <w:keepLines w:val="0"/>
        <w:spacing w:before="280" w:lineRule="auto"/>
        <w:rPr>
          <w:b w:val="1"/>
          <w:bCs w:val="1"/>
          <w:color w:val="000000"/>
          <w:sz w:val="26"/>
          <w:szCs w:val="26"/>
        </w:rPr>
      </w:pPr>
      <w:bookmarkStart w:colFirst="0" w:colLast="0" w:name="_1osli42liu6i" w:id="8038"/>
      <w:bookmarkEnd w:id="8038"/>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501B">
      <w:pPr>
        <w:spacing w:after="240" w:before="240" w:lineRule="auto"/>
        <w:rPr/>
      </w:pPr>
      <w:r w:rsidDel="00000000" w:rsidR="00000000" w:rsidRPr="00000000">
        <w:rPr>
          <w:rtl w:val="0"/>
        </w:rPr>
        <w:t xml:space="preserve">The applicable judicial decision must satisfy the relevant finality requirements.</w:t>
      </w:r>
    </w:p>
    <w:p w:rsidR="00000000" w:rsidDel="00000000" w:rsidP="00000000" w:rsidRDefault="00000000" w:rsidRPr="00000000" w14:paraId="0000501C">
      <w:pPr>
        <w:pStyle w:val="Heading3"/>
        <w:keepNext w:val="0"/>
        <w:keepLines w:val="0"/>
        <w:spacing w:before="280" w:lineRule="auto"/>
        <w:rPr>
          <w:b w:val="1"/>
          <w:bCs w:val="1"/>
          <w:color w:val="000000"/>
          <w:sz w:val="26"/>
          <w:szCs w:val="26"/>
        </w:rPr>
      </w:pPr>
      <w:bookmarkStart w:colFirst="0" w:colLast="0" w:name="_870p8d6av01v" w:id="8039"/>
      <w:bookmarkEnd w:id="8039"/>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01D">
      <w:pPr>
        <w:spacing w:after="240" w:before="240" w:lineRule="auto"/>
        <w:rPr/>
      </w:pPr>
      <w:r w:rsidDel="00000000" w:rsidR="00000000" w:rsidRPr="00000000">
        <w:rPr>
          <w:rtl w:val="0"/>
        </w:rPr>
        <w:t xml:space="preserve">The legally required consent conditions must be satisfied.</w:t>
      </w:r>
    </w:p>
    <w:p w:rsidR="00000000" w:rsidDel="00000000" w:rsidP="00000000" w:rsidRDefault="00000000" w:rsidRPr="00000000" w14:paraId="0000501E">
      <w:pPr>
        <w:pStyle w:val="Heading3"/>
        <w:keepNext w:val="0"/>
        <w:keepLines w:val="0"/>
        <w:spacing w:before="280" w:lineRule="auto"/>
        <w:rPr>
          <w:b w:val="1"/>
          <w:bCs w:val="1"/>
          <w:color w:val="000000"/>
          <w:sz w:val="26"/>
          <w:szCs w:val="26"/>
        </w:rPr>
      </w:pPr>
      <w:bookmarkStart w:colFirst="0" w:colLast="0" w:name="_r4y4exb9ud0c" w:id="8040"/>
      <w:bookmarkEnd w:id="8040"/>
      <w:r w:rsidDel="00000000" w:rsidR="00000000" w:rsidRPr="00000000">
        <w:rPr>
          <w:b w:val="1"/>
          <w:bCs w:val="1"/>
          <w:color w:val="000000"/>
          <w:sz w:val="26"/>
          <w:szCs w:val="26"/>
          <w:rtl w:val="0"/>
        </w:rPr>
        <w:t xml:space="preserve">Minors or Incapable Persons</w:t>
      </w:r>
    </w:p>
    <w:p w:rsidR="00000000" w:rsidDel="00000000" w:rsidP="00000000" w:rsidRDefault="00000000" w:rsidRPr="00000000" w14:paraId="0000501F">
      <w:pPr>
        <w:spacing w:after="240" w:before="240" w:lineRule="auto"/>
        <w:rPr/>
      </w:pPr>
      <w:r w:rsidDel="00000000" w:rsidR="00000000" w:rsidRPr="00000000">
        <w:rPr>
          <w:rtl w:val="0"/>
        </w:rPr>
        <w:t xml:space="preserve">Additional protective requirements apply.</w:t>
      </w:r>
    </w:p>
    <w:p w:rsidR="00000000" w:rsidDel="00000000" w:rsidP="00000000" w:rsidRDefault="00000000" w:rsidRPr="00000000" w14:paraId="00005020">
      <w:pPr>
        <w:pStyle w:val="Heading3"/>
        <w:keepNext w:val="0"/>
        <w:keepLines w:val="0"/>
        <w:spacing w:before="280" w:lineRule="auto"/>
        <w:rPr>
          <w:b w:val="1"/>
          <w:bCs w:val="1"/>
          <w:color w:val="000000"/>
          <w:sz w:val="26"/>
          <w:szCs w:val="26"/>
        </w:rPr>
      </w:pPr>
      <w:bookmarkStart w:colFirst="0" w:colLast="0" w:name="_8olk0sgrgde3" w:id="8041"/>
      <w:bookmarkEnd w:id="8041"/>
      <w:r w:rsidDel="00000000" w:rsidR="00000000" w:rsidRPr="00000000">
        <w:rPr>
          <w:b w:val="1"/>
          <w:bCs w:val="1"/>
          <w:color w:val="000000"/>
          <w:sz w:val="26"/>
          <w:szCs w:val="26"/>
          <w:rtl w:val="0"/>
        </w:rPr>
        <w:t xml:space="preserve">Irrevocable Declarations</w:t>
      </w:r>
    </w:p>
    <w:p w:rsidR="00000000" w:rsidDel="00000000" w:rsidP="00000000" w:rsidRDefault="00000000" w:rsidRPr="00000000" w14:paraId="00005021">
      <w:pPr>
        <w:spacing w:after="240" w:before="240" w:lineRule="auto"/>
        <w:rPr/>
      </w:pPr>
      <w:r w:rsidDel="00000000" w:rsidR="00000000" w:rsidRPr="00000000">
        <w:rPr>
          <w:rtl w:val="0"/>
        </w:rPr>
        <w:t xml:space="preserve">Certain testamentary provisions may prevent the extrajudicial route.</w:t>
      </w:r>
    </w:p>
    <w:p w:rsidR="00000000" w:rsidDel="00000000" w:rsidP="00000000" w:rsidRDefault="00000000" w:rsidRPr="00000000" w14:paraId="00005022">
      <w:pPr>
        <w:pStyle w:val="Heading3"/>
        <w:keepNext w:val="0"/>
        <w:keepLines w:val="0"/>
        <w:spacing w:before="280" w:lineRule="auto"/>
        <w:rPr>
          <w:b w:val="1"/>
          <w:bCs w:val="1"/>
          <w:color w:val="000000"/>
          <w:sz w:val="26"/>
          <w:szCs w:val="26"/>
        </w:rPr>
      </w:pPr>
      <w:bookmarkStart w:colFirst="0" w:colLast="0" w:name="_4ddzs2fgf52u" w:id="8042"/>
      <w:bookmarkEnd w:id="8042"/>
      <w:r w:rsidDel="00000000" w:rsidR="00000000" w:rsidRPr="00000000">
        <w:rPr>
          <w:b w:val="1"/>
          <w:bCs w:val="1"/>
          <w:color w:val="000000"/>
          <w:sz w:val="26"/>
          <w:szCs w:val="26"/>
          <w:rtl w:val="0"/>
        </w:rPr>
        <w:t xml:space="preserve">Notarial Deed</w:t>
      </w:r>
    </w:p>
    <w:p w:rsidR="00000000" w:rsidDel="00000000" w:rsidP="00000000" w:rsidRDefault="00000000" w:rsidRPr="00000000" w14:paraId="00005023">
      <w:pPr>
        <w:spacing w:after="240" w:before="240" w:lineRule="auto"/>
        <w:rPr/>
      </w:pPr>
      <w:r w:rsidDel="00000000" w:rsidR="00000000" w:rsidRPr="00000000">
        <w:rPr>
          <w:rtl w:val="0"/>
        </w:rPr>
        <w:t xml:space="preserve">The estate distribution is formalized through the appropriate public instrument.</w:t>
      </w:r>
    </w:p>
    <w:p w:rsidR="00000000" w:rsidDel="00000000" w:rsidP="00000000" w:rsidRDefault="00000000" w:rsidRPr="00000000" w14:paraId="00005024">
      <w:pPr>
        <w:pStyle w:val="Heading3"/>
        <w:keepNext w:val="0"/>
        <w:keepLines w:val="0"/>
        <w:spacing w:before="280" w:lineRule="auto"/>
        <w:rPr>
          <w:b w:val="1"/>
          <w:bCs w:val="1"/>
          <w:color w:val="000000"/>
          <w:sz w:val="26"/>
          <w:szCs w:val="26"/>
        </w:rPr>
      </w:pPr>
      <w:bookmarkStart w:colFirst="0" w:colLast="0" w:name="_vhcvqewmad5l" w:id="8043"/>
      <w:bookmarkEnd w:id="8043"/>
      <w:r w:rsidDel="00000000" w:rsidR="00000000" w:rsidRPr="00000000">
        <w:rPr>
          <w:b w:val="1"/>
          <w:bCs w:val="1"/>
          <w:color w:val="000000"/>
          <w:sz w:val="26"/>
          <w:szCs w:val="26"/>
          <w:rtl w:val="0"/>
        </w:rPr>
        <w:t xml:space="preserve">Legal Assistance</w:t>
      </w:r>
    </w:p>
    <w:p w:rsidR="00000000" w:rsidDel="00000000" w:rsidP="00000000" w:rsidRDefault="00000000" w:rsidRPr="00000000" w14:paraId="00005025">
      <w:pPr>
        <w:spacing w:after="240" w:before="240" w:lineRule="auto"/>
        <w:rPr/>
      </w:pPr>
      <w:r w:rsidDel="00000000" w:rsidR="00000000" w:rsidRPr="00000000">
        <w:rPr>
          <w:rtl w:val="0"/>
        </w:rPr>
        <w:t xml:space="preserve">Qualified professional representation is required.</w:t>
      </w:r>
    </w:p>
    <w:p w:rsidR="00000000" w:rsidDel="00000000" w:rsidP="00000000" w:rsidRDefault="00000000" w:rsidRPr="00000000" w14:paraId="00005026">
      <w:pPr>
        <w:spacing w:after="240" w:before="240" w:lineRule="auto"/>
        <w:rPr>
          <w:b w:val="1"/>
          <w:bCs w:val="1"/>
        </w:rPr>
      </w:pPr>
      <w:r w:rsidDel="00000000" w:rsidR="00000000" w:rsidRPr="00000000">
        <w:rPr>
          <w:b w:val="1"/>
          <w:bCs w:val="1"/>
          <w:rtl w:val="0"/>
        </w:rPr>
        <w:t xml:space="preserve">[Request Probate Assistance Involving a Brazilian or Foreign Will]</w:t>
      </w:r>
    </w:p>
    <w:p w:rsidR="00000000" w:rsidDel="00000000" w:rsidP="00000000" w:rsidRDefault="00000000" w:rsidRPr="00000000" w14:paraId="00005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8">
      <w:pPr>
        <w:pStyle w:val="Heading2"/>
        <w:keepNext w:val="0"/>
        <w:keepLines w:val="0"/>
        <w:spacing w:after="80" w:lineRule="auto"/>
        <w:rPr>
          <w:b w:val="1"/>
          <w:bCs w:val="1"/>
          <w:sz w:val="34"/>
          <w:szCs w:val="34"/>
        </w:rPr>
      </w:pPr>
      <w:bookmarkStart w:colFirst="0" w:colLast="0" w:name="_2sze5lsn79ax" w:id="8044"/>
      <w:bookmarkEnd w:id="8044"/>
      <w:r w:rsidDel="00000000" w:rsidR="00000000" w:rsidRPr="00000000">
        <w:rPr>
          <w:b w:val="1"/>
          <w:bCs w:val="1"/>
          <w:sz w:val="34"/>
          <w:szCs w:val="34"/>
          <w:rtl w:val="0"/>
        </w:rPr>
        <w:t xml:space="preserve">HOW DOES BRAZILIAN PROBATE WORK?</w:t>
      </w:r>
    </w:p>
    <w:p w:rsidR="00000000" w:rsidDel="00000000" w:rsidP="00000000" w:rsidRDefault="00000000" w:rsidRPr="00000000" w14:paraId="00005029">
      <w:pPr>
        <w:pStyle w:val="Heading1"/>
        <w:keepNext w:val="0"/>
        <w:keepLines w:val="0"/>
        <w:spacing w:before="480" w:lineRule="auto"/>
        <w:rPr>
          <w:b w:val="1"/>
          <w:bCs w:val="1"/>
          <w:sz w:val="46"/>
          <w:szCs w:val="46"/>
        </w:rPr>
      </w:pPr>
      <w:bookmarkStart w:colFirst="0" w:colLast="0" w:name="_s3df30fvo2ne" w:id="8045"/>
      <w:bookmarkEnd w:id="8045"/>
      <w:r w:rsidDel="00000000" w:rsidR="00000000" w:rsidRPr="00000000">
        <w:rPr>
          <w:b w:val="1"/>
          <w:bCs w:val="1"/>
          <w:sz w:val="46"/>
          <w:szCs w:val="46"/>
          <w:rtl w:val="0"/>
        </w:rPr>
        <w:t xml:space="preserve">Step-by-Step Brazilian Estate Administration</w:t>
      </w:r>
    </w:p>
    <w:p w:rsidR="00000000" w:rsidDel="00000000" w:rsidP="00000000" w:rsidRDefault="00000000" w:rsidRPr="00000000" w14:paraId="0000502A">
      <w:pPr>
        <w:pStyle w:val="Heading3"/>
        <w:keepNext w:val="0"/>
        <w:keepLines w:val="0"/>
        <w:spacing w:before="280" w:lineRule="auto"/>
        <w:rPr>
          <w:b w:val="1"/>
          <w:bCs w:val="1"/>
          <w:color w:val="000000"/>
          <w:sz w:val="26"/>
          <w:szCs w:val="26"/>
        </w:rPr>
      </w:pPr>
      <w:bookmarkStart w:colFirst="0" w:colLast="0" w:name="_umj3jgffj31a" w:id="8046"/>
      <w:bookmarkEnd w:id="8046"/>
      <w:r w:rsidDel="00000000" w:rsidR="00000000" w:rsidRPr="00000000">
        <w:rPr>
          <w:b w:val="1"/>
          <w:bCs w:val="1"/>
          <w:color w:val="000000"/>
          <w:sz w:val="26"/>
          <w:szCs w:val="26"/>
          <w:rtl w:val="0"/>
        </w:rPr>
        <w:t xml:space="preserve">Step 1 – Initial Legal Assessment</w:t>
      </w:r>
    </w:p>
    <w:p w:rsidR="00000000" w:rsidDel="00000000" w:rsidP="00000000" w:rsidRDefault="00000000" w:rsidRPr="00000000" w14:paraId="0000502B">
      <w:pPr>
        <w:spacing w:after="240" w:before="240" w:lineRule="auto"/>
        <w:rPr/>
      </w:pPr>
      <w:r w:rsidDel="00000000" w:rsidR="00000000" w:rsidRPr="00000000">
        <w:rPr>
          <w:rtl w:val="0"/>
        </w:rPr>
        <w:t xml:space="preserve">Identify the deceased's domicile, family situation, assets, and any existing proceedings.</w:t>
      </w:r>
    </w:p>
    <w:p w:rsidR="00000000" w:rsidDel="00000000" w:rsidP="00000000" w:rsidRDefault="00000000" w:rsidRPr="00000000" w14:paraId="0000502C">
      <w:pPr>
        <w:pStyle w:val="Heading3"/>
        <w:keepNext w:val="0"/>
        <w:keepLines w:val="0"/>
        <w:spacing w:before="280" w:lineRule="auto"/>
        <w:rPr>
          <w:b w:val="1"/>
          <w:bCs w:val="1"/>
          <w:color w:val="000000"/>
          <w:sz w:val="26"/>
          <w:szCs w:val="26"/>
        </w:rPr>
      </w:pPr>
      <w:bookmarkStart w:colFirst="0" w:colLast="0" w:name="_d59678aw2djd" w:id="8047"/>
      <w:bookmarkEnd w:id="8047"/>
      <w:r w:rsidDel="00000000" w:rsidR="00000000" w:rsidRPr="00000000">
        <w:rPr>
          <w:b w:val="1"/>
          <w:bCs w:val="1"/>
          <w:color w:val="000000"/>
          <w:sz w:val="26"/>
          <w:szCs w:val="26"/>
          <w:rtl w:val="0"/>
        </w:rPr>
        <w:t xml:space="preserve">Step 2 – Death Certificate</w:t>
      </w:r>
    </w:p>
    <w:p w:rsidR="00000000" w:rsidDel="00000000" w:rsidP="00000000" w:rsidRDefault="00000000" w:rsidRPr="00000000" w14:paraId="0000502D">
      <w:pPr>
        <w:spacing w:after="240" w:before="240" w:lineRule="auto"/>
        <w:rPr/>
      </w:pPr>
      <w:r w:rsidDel="00000000" w:rsidR="00000000" w:rsidRPr="00000000">
        <w:rPr>
          <w:rtl w:val="0"/>
        </w:rPr>
        <w:t xml:space="preserve">Obtain the appropriate death record and complete foreign-document formalities where necessary.</w:t>
      </w:r>
    </w:p>
    <w:p w:rsidR="00000000" w:rsidDel="00000000" w:rsidP="00000000" w:rsidRDefault="00000000" w:rsidRPr="00000000" w14:paraId="0000502E">
      <w:pPr>
        <w:pStyle w:val="Heading3"/>
        <w:keepNext w:val="0"/>
        <w:keepLines w:val="0"/>
        <w:spacing w:before="280" w:lineRule="auto"/>
        <w:rPr>
          <w:b w:val="1"/>
          <w:bCs w:val="1"/>
          <w:color w:val="000000"/>
          <w:sz w:val="26"/>
          <w:szCs w:val="26"/>
        </w:rPr>
      </w:pPr>
      <w:bookmarkStart w:colFirst="0" w:colLast="0" w:name="_r88fu3aq71uf" w:id="8048"/>
      <w:bookmarkEnd w:id="8048"/>
      <w:r w:rsidDel="00000000" w:rsidR="00000000" w:rsidRPr="00000000">
        <w:rPr>
          <w:b w:val="1"/>
          <w:bCs w:val="1"/>
          <w:color w:val="000000"/>
          <w:sz w:val="26"/>
          <w:szCs w:val="26"/>
          <w:rtl w:val="0"/>
        </w:rPr>
        <w:t xml:space="preserve">Step 3 – Identify the Heirs</w:t>
      </w:r>
    </w:p>
    <w:p w:rsidR="00000000" w:rsidDel="00000000" w:rsidP="00000000" w:rsidRDefault="00000000" w:rsidRPr="00000000" w14:paraId="0000502F">
      <w:pPr>
        <w:spacing w:after="240" w:before="240" w:lineRule="auto"/>
        <w:rPr/>
      </w:pPr>
      <w:r w:rsidDel="00000000" w:rsidR="00000000" w:rsidRPr="00000000">
        <w:rPr>
          <w:rtl w:val="0"/>
        </w:rPr>
        <w:t xml:space="preserve">Establish the relevant family relationships and inheritance claims.</w:t>
      </w:r>
    </w:p>
    <w:p w:rsidR="00000000" w:rsidDel="00000000" w:rsidP="00000000" w:rsidRDefault="00000000" w:rsidRPr="00000000" w14:paraId="00005030">
      <w:pPr>
        <w:pStyle w:val="Heading3"/>
        <w:keepNext w:val="0"/>
        <w:keepLines w:val="0"/>
        <w:spacing w:before="280" w:lineRule="auto"/>
        <w:rPr>
          <w:b w:val="1"/>
          <w:bCs w:val="1"/>
          <w:color w:val="000000"/>
          <w:sz w:val="26"/>
          <w:szCs w:val="26"/>
        </w:rPr>
      </w:pPr>
      <w:bookmarkStart w:colFirst="0" w:colLast="0" w:name="_alzaxd3gwmvv" w:id="8049"/>
      <w:bookmarkEnd w:id="8049"/>
      <w:r w:rsidDel="00000000" w:rsidR="00000000" w:rsidRPr="00000000">
        <w:rPr>
          <w:b w:val="1"/>
          <w:bCs w:val="1"/>
          <w:color w:val="000000"/>
          <w:sz w:val="26"/>
          <w:szCs w:val="26"/>
          <w:rtl w:val="0"/>
        </w:rPr>
        <w:t xml:space="preserve">Step 4 – Search for Wills</w:t>
      </w:r>
    </w:p>
    <w:p w:rsidR="00000000" w:rsidDel="00000000" w:rsidP="00000000" w:rsidRDefault="00000000" w:rsidRPr="00000000" w14:paraId="00005031">
      <w:pPr>
        <w:spacing w:after="240" w:before="240" w:lineRule="auto"/>
        <w:rPr/>
      </w:pPr>
      <w:r w:rsidDel="00000000" w:rsidR="00000000" w:rsidRPr="00000000">
        <w:rPr>
          <w:rtl w:val="0"/>
        </w:rPr>
        <w:t xml:space="preserve">Determine whether relevant testamentary documents exist.</w:t>
      </w:r>
    </w:p>
    <w:p w:rsidR="00000000" w:rsidDel="00000000" w:rsidP="00000000" w:rsidRDefault="00000000" w:rsidRPr="00000000" w14:paraId="00005032">
      <w:pPr>
        <w:pStyle w:val="Heading3"/>
        <w:keepNext w:val="0"/>
        <w:keepLines w:val="0"/>
        <w:spacing w:before="280" w:lineRule="auto"/>
        <w:rPr>
          <w:b w:val="1"/>
          <w:bCs w:val="1"/>
          <w:color w:val="000000"/>
          <w:sz w:val="26"/>
          <w:szCs w:val="26"/>
        </w:rPr>
      </w:pPr>
      <w:bookmarkStart w:colFirst="0" w:colLast="0" w:name="_p863nxxyc0i" w:id="8050"/>
      <w:bookmarkEnd w:id="8050"/>
      <w:r w:rsidDel="00000000" w:rsidR="00000000" w:rsidRPr="00000000">
        <w:rPr>
          <w:b w:val="1"/>
          <w:bCs w:val="1"/>
          <w:color w:val="000000"/>
          <w:sz w:val="26"/>
          <w:szCs w:val="26"/>
          <w:rtl w:val="0"/>
        </w:rPr>
        <w:t xml:space="preserve">Step 5 – Identify Brazilian Assets</w:t>
      </w:r>
    </w:p>
    <w:p w:rsidR="00000000" w:rsidDel="00000000" w:rsidP="00000000" w:rsidRDefault="00000000" w:rsidRPr="00000000" w14:paraId="00005033">
      <w:pPr>
        <w:spacing w:after="240" w:before="240" w:lineRule="auto"/>
        <w:rPr/>
      </w:pPr>
      <w:r w:rsidDel="00000000" w:rsidR="00000000" w:rsidRPr="00000000">
        <w:rPr>
          <w:rtl w:val="0"/>
        </w:rPr>
        <w:t xml:space="preserve">Locate property, financial accounts, investments, and company interests.</w:t>
      </w:r>
    </w:p>
    <w:p w:rsidR="00000000" w:rsidDel="00000000" w:rsidP="00000000" w:rsidRDefault="00000000" w:rsidRPr="00000000" w14:paraId="00005034">
      <w:pPr>
        <w:pStyle w:val="Heading3"/>
        <w:keepNext w:val="0"/>
        <w:keepLines w:val="0"/>
        <w:spacing w:before="280" w:lineRule="auto"/>
        <w:rPr>
          <w:b w:val="1"/>
          <w:bCs w:val="1"/>
          <w:color w:val="000000"/>
          <w:sz w:val="26"/>
          <w:szCs w:val="26"/>
        </w:rPr>
      </w:pPr>
      <w:bookmarkStart w:colFirst="0" w:colLast="0" w:name="_h57e6s3upmy6" w:id="8051"/>
      <w:bookmarkEnd w:id="8051"/>
      <w:r w:rsidDel="00000000" w:rsidR="00000000" w:rsidRPr="00000000">
        <w:rPr>
          <w:b w:val="1"/>
          <w:bCs w:val="1"/>
          <w:color w:val="000000"/>
          <w:sz w:val="26"/>
          <w:szCs w:val="26"/>
          <w:rtl w:val="0"/>
        </w:rPr>
        <w:t xml:space="preserve">Step 6 – Review Marital Property</w:t>
      </w:r>
    </w:p>
    <w:p w:rsidR="00000000" w:rsidDel="00000000" w:rsidP="00000000" w:rsidRDefault="00000000" w:rsidRPr="00000000" w14:paraId="00005035">
      <w:pPr>
        <w:spacing w:after="240" w:before="240" w:lineRule="auto"/>
        <w:rPr/>
      </w:pPr>
      <w:r w:rsidDel="00000000" w:rsidR="00000000" w:rsidRPr="00000000">
        <w:rPr>
          <w:rtl w:val="0"/>
        </w:rPr>
        <w:t xml:space="preserve">Determine which assets belong to the estate and which may already belong to a surviving spouse or partner.</w:t>
      </w:r>
    </w:p>
    <w:p w:rsidR="00000000" w:rsidDel="00000000" w:rsidP="00000000" w:rsidRDefault="00000000" w:rsidRPr="00000000" w14:paraId="00005036">
      <w:pPr>
        <w:pStyle w:val="Heading3"/>
        <w:keepNext w:val="0"/>
        <w:keepLines w:val="0"/>
        <w:spacing w:before="280" w:lineRule="auto"/>
        <w:rPr>
          <w:b w:val="1"/>
          <w:bCs w:val="1"/>
          <w:color w:val="000000"/>
          <w:sz w:val="26"/>
          <w:szCs w:val="26"/>
        </w:rPr>
      </w:pPr>
      <w:bookmarkStart w:colFirst="0" w:colLast="0" w:name="_gwylkw4kwu71" w:id="8052"/>
      <w:bookmarkEnd w:id="8052"/>
      <w:r w:rsidDel="00000000" w:rsidR="00000000" w:rsidRPr="00000000">
        <w:rPr>
          <w:b w:val="1"/>
          <w:bCs w:val="1"/>
          <w:color w:val="000000"/>
          <w:sz w:val="26"/>
          <w:szCs w:val="26"/>
          <w:rtl w:val="0"/>
        </w:rPr>
        <w:t xml:space="preserve">Step 7 – Select the Procedure</w:t>
      </w:r>
    </w:p>
    <w:p w:rsidR="00000000" w:rsidDel="00000000" w:rsidP="00000000" w:rsidRDefault="00000000" w:rsidRPr="00000000" w14:paraId="00005037">
      <w:pPr>
        <w:spacing w:after="240" w:before="240" w:lineRule="auto"/>
        <w:rPr/>
      </w:pPr>
      <w:r w:rsidDel="00000000" w:rsidR="00000000" w:rsidRPr="00000000">
        <w:rPr>
          <w:rtl w:val="0"/>
        </w:rPr>
        <w:t xml:space="preserve">Assess whether judicial or extrajudicial probate is appropriate.</w:t>
      </w:r>
    </w:p>
    <w:p w:rsidR="00000000" w:rsidDel="00000000" w:rsidP="00000000" w:rsidRDefault="00000000" w:rsidRPr="00000000" w14:paraId="00005038">
      <w:pPr>
        <w:pStyle w:val="Heading3"/>
        <w:keepNext w:val="0"/>
        <w:keepLines w:val="0"/>
        <w:spacing w:before="280" w:lineRule="auto"/>
        <w:rPr>
          <w:b w:val="1"/>
          <w:bCs w:val="1"/>
          <w:color w:val="000000"/>
          <w:sz w:val="26"/>
          <w:szCs w:val="26"/>
        </w:rPr>
      </w:pPr>
      <w:bookmarkStart w:colFirst="0" w:colLast="0" w:name="_lmhe3p2sob1q" w:id="8053"/>
      <w:bookmarkEnd w:id="8053"/>
      <w:r w:rsidDel="00000000" w:rsidR="00000000" w:rsidRPr="00000000">
        <w:rPr>
          <w:b w:val="1"/>
          <w:bCs w:val="1"/>
          <w:color w:val="000000"/>
          <w:sz w:val="26"/>
          <w:szCs w:val="26"/>
          <w:rtl w:val="0"/>
        </w:rPr>
        <w:t xml:space="preserve">Step 8 – Appoint the Estate Administrator</w:t>
      </w:r>
    </w:p>
    <w:p w:rsidR="00000000" w:rsidDel="00000000" w:rsidP="00000000" w:rsidRDefault="00000000" w:rsidRPr="00000000" w14:paraId="00005039">
      <w:pPr>
        <w:spacing w:after="240" w:before="240" w:lineRule="auto"/>
        <w:rPr/>
      </w:pPr>
      <w:r w:rsidDel="00000000" w:rsidR="00000000" w:rsidRPr="00000000">
        <w:rPr>
          <w:rtl w:val="0"/>
        </w:rPr>
        <w:t xml:space="preserve">Complete the applicable </w:t>
      </w:r>
      <w:r w:rsidDel="00000000" w:rsidR="00000000" w:rsidRPr="00000000">
        <w:rPr>
          <w:i w:val="1"/>
          <w:iCs w:val="1"/>
          <w:rtl w:val="0"/>
        </w:rPr>
        <w:t xml:space="preserve">inventariante</w:t>
      </w:r>
      <w:r w:rsidDel="00000000" w:rsidR="00000000" w:rsidRPr="00000000">
        <w:rPr>
          <w:rtl w:val="0"/>
        </w:rPr>
        <w:t xml:space="preserve"> or administration arrangements.</w:t>
      </w:r>
    </w:p>
    <w:p w:rsidR="00000000" w:rsidDel="00000000" w:rsidP="00000000" w:rsidRDefault="00000000" w:rsidRPr="00000000" w14:paraId="0000503A">
      <w:pPr>
        <w:pStyle w:val="Heading3"/>
        <w:keepNext w:val="0"/>
        <w:keepLines w:val="0"/>
        <w:spacing w:before="280" w:lineRule="auto"/>
        <w:rPr>
          <w:b w:val="1"/>
          <w:bCs w:val="1"/>
          <w:color w:val="000000"/>
          <w:sz w:val="26"/>
          <w:szCs w:val="26"/>
        </w:rPr>
      </w:pPr>
      <w:bookmarkStart w:colFirst="0" w:colLast="0" w:name="_fiakjt88p77a" w:id="8054"/>
      <w:bookmarkEnd w:id="8054"/>
      <w:r w:rsidDel="00000000" w:rsidR="00000000" w:rsidRPr="00000000">
        <w:rPr>
          <w:b w:val="1"/>
          <w:bCs w:val="1"/>
          <w:color w:val="000000"/>
          <w:sz w:val="26"/>
          <w:szCs w:val="26"/>
          <w:rtl w:val="0"/>
        </w:rPr>
        <w:t xml:space="preserve">Step 9 – Determine Estate Values</w:t>
      </w:r>
    </w:p>
    <w:p w:rsidR="00000000" w:rsidDel="00000000" w:rsidP="00000000" w:rsidRDefault="00000000" w:rsidRPr="00000000" w14:paraId="0000503B">
      <w:pPr>
        <w:spacing w:after="240" w:before="240" w:lineRule="auto"/>
        <w:rPr/>
      </w:pPr>
      <w:r w:rsidDel="00000000" w:rsidR="00000000" w:rsidRPr="00000000">
        <w:rPr>
          <w:rtl w:val="0"/>
        </w:rPr>
        <w:t xml:space="preserve">Obtain appropriate valuations and supporting records.</w:t>
      </w:r>
    </w:p>
    <w:p w:rsidR="00000000" w:rsidDel="00000000" w:rsidP="00000000" w:rsidRDefault="00000000" w:rsidRPr="00000000" w14:paraId="0000503C">
      <w:pPr>
        <w:pStyle w:val="Heading3"/>
        <w:keepNext w:val="0"/>
        <w:keepLines w:val="0"/>
        <w:spacing w:before="280" w:lineRule="auto"/>
        <w:rPr>
          <w:b w:val="1"/>
          <w:bCs w:val="1"/>
          <w:color w:val="000000"/>
          <w:sz w:val="26"/>
          <w:szCs w:val="26"/>
        </w:rPr>
      </w:pPr>
      <w:bookmarkStart w:colFirst="0" w:colLast="0" w:name="_saa8gubvyrmc" w:id="8055"/>
      <w:bookmarkEnd w:id="8055"/>
      <w:r w:rsidDel="00000000" w:rsidR="00000000" w:rsidRPr="00000000">
        <w:rPr>
          <w:b w:val="1"/>
          <w:bCs w:val="1"/>
          <w:color w:val="000000"/>
          <w:sz w:val="26"/>
          <w:szCs w:val="26"/>
          <w:rtl w:val="0"/>
        </w:rPr>
        <w:t xml:space="preserve">Step 10 – Address Debts and Taxes</w:t>
      </w:r>
    </w:p>
    <w:p w:rsidR="00000000" w:rsidDel="00000000" w:rsidP="00000000" w:rsidRDefault="00000000" w:rsidRPr="00000000" w14:paraId="0000503D">
      <w:pPr>
        <w:spacing w:after="240" w:before="240" w:lineRule="auto"/>
        <w:rPr/>
      </w:pPr>
      <w:r w:rsidDel="00000000" w:rsidR="00000000" w:rsidRPr="00000000">
        <w:rPr>
          <w:rtl w:val="0"/>
        </w:rPr>
        <w:t xml:space="preserve">Assess relevant liabilities and ITCMD obligations.</w:t>
      </w:r>
    </w:p>
    <w:p w:rsidR="00000000" w:rsidDel="00000000" w:rsidP="00000000" w:rsidRDefault="00000000" w:rsidRPr="00000000" w14:paraId="0000503E">
      <w:pPr>
        <w:pStyle w:val="Heading3"/>
        <w:keepNext w:val="0"/>
        <w:keepLines w:val="0"/>
        <w:spacing w:before="280" w:lineRule="auto"/>
        <w:rPr>
          <w:b w:val="1"/>
          <w:bCs w:val="1"/>
          <w:color w:val="000000"/>
          <w:sz w:val="26"/>
          <w:szCs w:val="26"/>
        </w:rPr>
      </w:pPr>
      <w:bookmarkStart w:colFirst="0" w:colLast="0" w:name="_3gi71b1f6rm4" w:id="8056"/>
      <w:bookmarkEnd w:id="8056"/>
      <w:r w:rsidDel="00000000" w:rsidR="00000000" w:rsidRPr="00000000">
        <w:rPr>
          <w:b w:val="1"/>
          <w:bCs w:val="1"/>
          <w:color w:val="000000"/>
          <w:sz w:val="26"/>
          <w:szCs w:val="26"/>
          <w:rtl w:val="0"/>
        </w:rPr>
        <w:t xml:space="preserve">Step 11 – Establish the Distribution</w:t>
      </w:r>
    </w:p>
    <w:p w:rsidR="00000000" w:rsidDel="00000000" w:rsidP="00000000" w:rsidRDefault="00000000" w:rsidRPr="00000000" w14:paraId="0000503F">
      <w:pPr>
        <w:spacing w:after="240" w:before="240" w:lineRule="auto"/>
        <w:rPr/>
      </w:pPr>
      <w:r w:rsidDel="00000000" w:rsidR="00000000" w:rsidRPr="00000000">
        <w:rPr>
          <w:rtl w:val="0"/>
        </w:rPr>
        <w:t xml:space="preserve">Prepare the legally appropriate estate division or allocation.</w:t>
      </w:r>
    </w:p>
    <w:p w:rsidR="00000000" w:rsidDel="00000000" w:rsidP="00000000" w:rsidRDefault="00000000" w:rsidRPr="00000000" w14:paraId="00005040">
      <w:pPr>
        <w:pStyle w:val="Heading3"/>
        <w:keepNext w:val="0"/>
        <w:keepLines w:val="0"/>
        <w:spacing w:before="280" w:lineRule="auto"/>
        <w:rPr>
          <w:b w:val="1"/>
          <w:bCs w:val="1"/>
          <w:color w:val="000000"/>
          <w:sz w:val="26"/>
          <w:szCs w:val="26"/>
        </w:rPr>
      </w:pPr>
      <w:bookmarkStart w:colFirst="0" w:colLast="0" w:name="_9dflbwqoukwd" w:id="8057"/>
      <w:bookmarkEnd w:id="8057"/>
      <w:r w:rsidDel="00000000" w:rsidR="00000000" w:rsidRPr="00000000">
        <w:rPr>
          <w:b w:val="1"/>
          <w:bCs w:val="1"/>
          <w:color w:val="000000"/>
          <w:sz w:val="26"/>
          <w:szCs w:val="26"/>
          <w:rtl w:val="0"/>
        </w:rPr>
        <w:t xml:space="preserve">Step 12 – Complete the Legal Procedure</w:t>
      </w:r>
    </w:p>
    <w:p w:rsidR="00000000" w:rsidDel="00000000" w:rsidP="00000000" w:rsidRDefault="00000000" w:rsidRPr="00000000" w14:paraId="00005041">
      <w:pPr>
        <w:spacing w:after="240" w:before="240" w:lineRule="auto"/>
        <w:rPr/>
      </w:pPr>
      <w:r w:rsidDel="00000000" w:rsidR="00000000" w:rsidRPr="00000000">
        <w:rPr>
          <w:rtl w:val="0"/>
        </w:rPr>
        <w:t xml:space="preserve">Obtain the relevant judicial decision or notarial deed.</w:t>
      </w:r>
    </w:p>
    <w:p w:rsidR="00000000" w:rsidDel="00000000" w:rsidP="00000000" w:rsidRDefault="00000000" w:rsidRPr="00000000" w14:paraId="00005042">
      <w:pPr>
        <w:pStyle w:val="Heading3"/>
        <w:keepNext w:val="0"/>
        <w:keepLines w:val="0"/>
        <w:spacing w:before="280" w:lineRule="auto"/>
        <w:rPr>
          <w:b w:val="1"/>
          <w:bCs w:val="1"/>
          <w:color w:val="000000"/>
          <w:sz w:val="26"/>
          <w:szCs w:val="26"/>
        </w:rPr>
      </w:pPr>
      <w:bookmarkStart w:colFirst="0" w:colLast="0" w:name="_p805w1vgmthl" w:id="8058"/>
      <w:bookmarkEnd w:id="8058"/>
      <w:r w:rsidDel="00000000" w:rsidR="00000000" w:rsidRPr="00000000">
        <w:rPr>
          <w:b w:val="1"/>
          <w:bCs w:val="1"/>
          <w:color w:val="000000"/>
          <w:sz w:val="26"/>
          <w:szCs w:val="26"/>
          <w:rtl w:val="0"/>
        </w:rPr>
        <w:t xml:space="preserve">Step 13 – Transfer Assets</w:t>
      </w:r>
    </w:p>
    <w:p w:rsidR="00000000" w:rsidDel="00000000" w:rsidP="00000000" w:rsidRDefault="00000000" w:rsidRPr="00000000" w14:paraId="00005043">
      <w:pPr>
        <w:spacing w:after="240" w:before="240" w:lineRule="auto"/>
        <w:rPr/>
      </w:pPr>
      <w:r w:rsidDel="00000000" w:rsidR="00000000" w:rsidRPr="00000000">
        <w:rPr>
          <w:rtl w:val="0"/>
        </w:rPr>
        <w:t xml:space="preserve">Complete registry, banking, and corporate procedures.</w:t>
      </w:r>
    </w:p>
    <w:p w:rsidR="00000000" w:rsidDel="00000000" w:rsidP="00000000" w:rsidRDefault="00000000" w:rsidRPr="00000000" w14:paraId="00005044">
      <w:pPr>
        <w:pStyle w:val="Heading3"/>
        <w:keepNext w:val="0"/>
        <w:keepLines w:val="0"/>
        <w:spacing w:before="280" w:lineRule="auto"/>
        <w:rPr>
          <w:b w:val="1"/>
          <w:bCs w:val="1"/>
          <w:color w:val="000000"/>
          <w:sz w:val="26"/>
          <w:szCs w:val="26"/>
        </w:rPr>
      </w:pPr>
      <w:bookmarkStart w:colFirst="0" w:colLast="0" w:name="_c0wsp8o7uf9w" w:id="8059"/>
      <w:bookmarkEnd w:id="8059"/>
      <w:r w:rsidDel="00000000" w:rsidR="00000000" w:rsidRPr="00000000">
        <w:rPr>
          <w:b w:val="1"/>
          <w:bCs w:val="1"/>
          <w:color w:val="000000"/>
          <w:sz w:val="26"/>
          <w:szCs w:val="26"/>
          <w:rtl w:val="0"/>
        </w:rPr>
        <w:t xml:space="preserve">Step 14 – International Remittance</w:t>
      </w:r>
    </w:p>
    <w:p w:rsidR="00000000" w:rsidDel="00000000" w:rsidP="00000000" w:rsidRDefault="00000000" w:rsidRPr="00000000" w14:paraId="00005045">
      <w:pPr>
        <w:spacing w:after="240" w:before="240" w:lineRule="auto"/>
        <w:rPr/>
      </w:pPr>
      <w:r w:rsidDel="00000000" w:rsidR="00000000" w:rsidRPr="00000000">
        <w:rPr>
          <w:rtl w:val="0"/>
        </w:rPr>
        <w:t xml:space="preserve">Where applicable, coordinate lawful transfer of inherited funds abroad through authorized institutions.</w:t>
      </w:r>
    </w:p>
    <w:p w:rsidR="00000000" w:rsidDel="00000000" w:rsidP="00000000" w:rsidRDefault="00000000" w:rsidRPr="00000000" w14:paraId="00005046">
      <w:pPr>
        <w:spacing w:after="240" w:before="240" w:lineRule="auto"/>
        <w:rPr>
          <w:b w:val="1"/>
          <w:bCs w:val="1"/>
        </w:rPr>
      </w:pPr>
      <w:r w:rsidDel="00000000" w:rsidR="00000000" w:rsidRPr="00000000">
        <w:rPr>
          <w:b w:val="1"/>
          <w:bCs w:val="1"/>
          <w:rtl w:val="0"/>
        </w:rPr>
        <w:t xml:space="preserve">[Start Your Brazilian Probate Process]</w:t>
      </w:r>
    </w:p>
    <w:p w:rsidR="00000000" w:rsidDel="00000000" w:rsidP="00000000" w:rsidRDefault="00000000" w:rsidRPr="00000000" w14:paraId="00005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8">
      <w:pPr>
        <w:pStyle w:val="Heading2"/>
        <w:keepNext w:val="0"/>
        <w:keepLines w:val="0"/>
        <w:spacing w:after="80" w:lineRule="auto"/>
        <w:rPr>
          <w:b w:val="1"/>
          <w:bCs w:val="1"/>
          <w:sz w:val="34"/>
          <w:szCs w:val="34"/>
        </w:rPr>
      </w:pPr>
      <w:bookmarkStart w:colFirst="0" w:colLast="0" w:name="_o2rp8pnev9vr" w:id="8060"/>
      <w:bookmarkEnd w:id="8060"/>
      <w:r w:rsidDel="00000000" w:rsidR="00000000" w:rsidRPr="00000000">
        <w:rPr>
          <w:b w:val="1"/>
          <w:bCs w:val="1"/>
          <w:sz w:val="34"/>
          <w:szCs w:val="34"/>
          <w:rtl w:val="0"/>
        </w:rPr>
        <w:t xml:space="preserve">HOW LONG DO YOU HAVE TO OPEN PROBATE IN BRAZIL?</w:t>
      </w:r>
    </w:p>
    <w:p w:rsidR="00000000" w:rsidDel="00000000" w:rsidP="00000000" w:rsidRDefault="00000000" w:rsidRPr="00000000" w14:paraId="00005049">
      <w:pPr>
        <w:pStyle w:val="Heading1"/>
        <w:keepNext w:val="0"/>
        <w:keepLines w:val="0"/>
        <w:spacing w:before="480" w:lineRule="auto"/>
        <w:rPr>
          <w:b w:val="1"/>
          <w:bCs w:val="1"/>
          <w:sz w:val="46"/>
          <w:szCs w:val="46"/>
        </w:rPr>
      </w:pPr>
      <w:bookmarkStart w:colFirst="0" w:colLast="0" w:name="_ldycvarkmte8" w:id="8061"/>
      <w:bookmarkEnd w:id="8061"/>
      <w:r w:rsidDel="00000000" w:rsidR="00000000" w:rsidRPr="00000000">
        <w:rPr>
          <w:b w:val="1"/>
          <w:bCs w:val="1"/>
          <w:sz w:val="46"/>
          <w:szCs w:val="46"/>
          <w:rtl w:val="0"/>
        </w:rPr>
        <w:t xml:space="preserve">Understanding Probate Deadlines</w:t>
      </w:r>
    </w:p>
    <w:p w:rsidR="00000000" w:rsidDel="00000000" w:rsidP="00000000" w:rsidRDefault="00000000" w:rsidRPr="00000000" w14:paraId="0000504A">
      <w:pPr>
        <w:spacing w:after="240" w:before="240" w:lineRule="auto"/>
        <w:rPr/>
      </w:pPr>
      <w:r w:rsidDel="00000000" w:rsidR="00000000" w:rsidRPr="00000000">
        <w:rPr>
          <w:rtl w:val="0"/>
        </w:rPr>
        <w:t xml:space="preserve">Brazilian Code of Civil Procedure Article 611 generally provides for the inventory process to be initiated within two months of the opening of succession.</w:t>
      </w:r>
    </w:p>
    <w:p w:rsidR="00000000" w:rsidDel="00000000" w:rsidP="00000000" w:rsidRDefault="00000000" w:rsidRPr="00000000" w14:paraId="0000504B">
      <w:pPr>
        <w:spacing w:after="240" w:before="240" w:lineRule="auto"/>
        <w:rPr/>
      </w:pPr>
      <w:r w:rsidDel="00000000" w:rsidR="00000000" w:rsidRPr="00000000">
        <w:rPr>
          <w:rtl w:val="0"/>
        </w:rPr>
        <w:t xml:space="preserve">It also establishes a general period for completion, subject to judicial extension.</w:t>
      </w:r>
    </w:p>
    <w:p w:rsidR="00000000" w:rsidDel="00000000" w:rsidP="00000000" w:rsidRDefault="00000000" w:rsidRPr="00000000" w14:paraId="0000504C">
      <w:pPr>
        <w:pStyle w:val="Heading3"/>
        <w:keepNext w:val="0"/>
        <w:keepLines w:val="0"/>
        <w:spacing w:before="280" w:lineRule="auto"/>
        <w:rPr>
          <w:b w:val="1"/>
          <w:bCs w:val="1"/>
          <w:color w:val="000000"/>
          <w:sz w:val="26"/>
          <w:szCs w:val="26"/>
        </w:rPr>
      </w:pPr>
      <w:bookmarkStart w:colFirst="0" w:colLast="0" w:name="_hq1vqi9xtuzb" w:id="8062"/>
      <w:bookmarkEnd w:id="8062"/>
      <w:r w:rsidDel="00000000" w:rsidR="00000000" w:rsidRPr="00000000">
        <w:rPr>
          <w:b w:val="1"/>
          <w:bCs w:val="1"/>
          <w:color w:val="000000"/>
          <w:sz w:val="26"/>
          <w:szCs w:val="26"/>
          <w:rtl w:val="0"/>
        </w:rPr>
        <w:t xml:space="preserve">Two-Month Opening Period</w:t>
      </w:r>
    </w:p>
    <w:p w:rsidR="00000000" w:rsidDel="00000000" w:rsidP="00000000" w:rsidRDefault="00000000" w:rsidRPr="00000000" w14:paraId="0000504D">
      <w:pPr>
        <w:spacing w:after="240" w:before="240" w:lineRule="auto"/>
        <w:rPr/>
      </w:pPr>
      <w:r w:rsidDel="00000000" w:rsidR="00000000" w:rsidRPr="00000000">
        <w:rPr>
          <w:rtl w:val="0"/>
        </w:rPr>
        <w:t xml:space="preserve">The statutory period should be considered promptly.</w:t>
      </w:r>
    </w:p>
    <w:p w:rsidR="00000000" w:rsidDel="00000000" w:rsidP="00000000" w:rsidRDefault="00000000" w:rsidRPr="00000000" w14:paraId="0000504E">
      <w:pPr>
        <w:pStyle w:val="Heading3"/>
        <w:keepNext w:val="0"/>
        <w:keepLines w:val="0"/>
        <w:spacing w:before="280" w:lineRule="auto"/>
        <w:rPr>
          <w:b w:val="1"/>
          <w:bCs w:val="1"/>
          <w:color w:val="000000"/>
          <w:sz w:val="26"/>
          <w:szCs w:val="26"/>
        </w:rPr>
      </w:pPr>
      <w:bookmarkStart w:colFirst="0" w:colLast="0" w:name="_tzghhe6m2hzk" w:id="8063"/>
      <w:bookmarkEnd w:id="8063"/>
      <w:r w:rsidDel="00000000" w:rsidR="00000000" w:rsidRPr="00000000">
        <w:rPr>
          <w:b w:val="1"/>
          <w:bCs w:val="1"/>
          <w:color w:val="000000"/>
          <w:sz w:val="26"/>
          <w:szCs w:val="26"/>
          <w:rtl w:val="0"/>
        </w:rPr>
        <w:t xml:space="preserve">State Tax Deadlines</w:t>
      </w:r>
    </w:p>
    <w:p w:rsidR="00000000" w:rsidDel="00000000" w:rsidP="00000000" w:rsidRDefault="00000000" w:rsidRPr="00000000" w14:paraId="0000504F">
      <w:pPr>
        <w:spacing w:after="240" w:before="240" w:lineRule="auto"/>
        <w:rPr/>
      </w:pPr>
      <w:r w:rsidDel="00000000" w:rsidR="00000000" w:rsidRPr="00000000">
        <w:rPr>
          <w:rtl w:val="0"/>
        </w:rPr>
        <w:t xml:space="preserve">ITCMD-related deadlines and consequences depend on the applicable state rules.</w:t>
      </w:r>
    </w:p>
    <w:p w:rsidR="00000000" w:rsidDel="00000000" w:rsidP="00000000" w:rsidRDefault="00000000" w:rsidRPr="00000000" w14:paraId="00005050">
      <w:pPr>
        <w:pStyle w:val="Heading3"/>
        <w:keepNext w:val="0"/>
        <w:keepLines w:val="0"/>
        <w:spacing w:before="280" w:lineRule="auto"/>
        <w:rPr>
          <w:b w:val="1"/>
          <w:bCs w:val="1"/>
          <w:color w:val="000000"/>
          <w:sz w:val="26"/>
          <w:szCs w:val="26"/>
        </w:rPr>
      </w:pPr>
      <w:bookmarkStart w:colFirst="0" w:colLast="0" w:name="_zi04de3vx2aa" w:id="8064"/>
      <w:bookmarkEnd w:id="8064"/>
      <w:r w:rsidDel="00000000" w:rsidR="00000000" w:rsidRPr="00000000">
        <w:rPr>
          <w:b w:val="1"/>
          <w:bCs w:val="1"/>
          <w:color w:val="000000"/>
          <w:sz w:val="26"/>
          <w:szCs w:val="26"/>
          <w:rtl w:val="0"/>
        </w:rPr>
        <w:t xml:space="preserve">Late Filing</w:t>
      </w:r>
    </w:p>
    <w:p w:rsidR="00000000" w:rsidDel="00000000" w:rsidP="00000000" w:rsidRDefault="00000000" w:rsidRPr="00000000" w14:paraId="00005051">
      <w:pPr>
        <w:spacing w:after="240" w:before="240" w:lineRule="auto"/>
        <w:rPr/>
      </w:pPr>
      <w:r w:rsidDel="00000000" w:rsidR="00000000" w:rsidRPr="00000000">
        <w:rPr>
          <w:rtl w:val="0"/>
        </w:rPr>
        <w:t xml:space="preserve">Delay does not automatically extinguish inheritance rights.</w:t>
      </w:r>
    </w:p>
    <w:p w:rsidR="00000000" w:rsidDel="00000000" w:rsidP="00000000" w:rsidRDefault="00000000" w:rsidRPr="00000000" w14:paraId="00005052">
      <w:pPr>
        <w:pStyle w:val="Heading3"/>
        <w:keepNext w:val="0"/>
        <w:keepLines w:val="0"/>
        <w:spacing w:before="280" w:lineRule="auto"/>
        <w:rPr>
          <w:b w:val="1"/>
          <w:bCs w:val="1"/>
          <w:color w:val="000000"/>
          <w:sz w:val="26"/>
          <w:szCs w:val="26"/>
        </w:rPr>
      </w:pPr>
      <w:bookmarkStart w:colFirst="0" w:colLast="0" w:name="_grs3rnf4iube" w:id="8065"/>
      <w:bookmarkEnd w:id="8065"/>
      <w:r w:rsidDel="00000000" w:rsidR="00000000" w:rsidRPr="00000000">
        <w:rPr>
          <w:b w:val="1"/>
          <w:bCs w:val="1"/>
          <w:color w:val="000000"/>
          <w:sz w:val="26"/>
          <w:szCs w:val="26"/>
          <w:rtl w:val="0"/>
        </w:rPr>
        <w:t xml:space="preserve">Penalties</w:t>
      </w:r>
    </w:p>
    <w:p w:rsidR="00000000" w:rsidDel="00000000" w:rsidP="00000000" w:rsidRDefault="00000000" w:rsidRPr="00000000" w14:paraId="00005053">
      <w:pPr>
        <w:spacing w:after="240" w:before="240" w:lineRule="auto"/>
        <w:rPr/>
      </w:pPr>
      <w:r w:rsidDel="00000000" w:rsidR="00000000" w:rsidRPr="00000000">
        <w:rPr>
          <w:rtl w:val="0"/>
        </w:rPr>
        <w:t xml:space="preserve">Tax-related penalties or interest may arise in qualifying circumstances.</w:t>
      </w:r>
    </w:p>
    <w:p w:rsidR="00000000" w:rsidDel="00000000" w:rsidP="00000000" w:rsidRDefault="00000000" w:rsidRPr="00000000" w14:paraId="00005054">
      <w:pPr>
        <w:pStyle w:val="Heading3"/>
        <w:keepNext w:val="0"/>
        <w:keepLines w:val="0"/>
        <w:spacing w:before="280" w:lineRule="auto"/>
        <w:rPr>
          <w:b w:val="1"/>
          <w:bCs w:val="1"/>
          <w:color w:val="000000"/>
          <w:sz w:val="26"/>
          <w:szCs w:val="26"/>
        </w:rPr>
      </w:pPr>
      <w:bookmarkStart w:colFirst="0" w:colLast="0" w:name="_6fmdsb7iu7is" w:id="8066"/>
      <w:bookmarkEnd w:id="806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055">
      <w:pPr>
        <w:spacing w:after="240" w:before="240" w:lineRule="auto"/>
        <w:rPr/>
      </w:pPr>
      <w:r w:rsidDel="00000000" w:rsidR="00000000" w:rsidRPr="00000000">
        <w:rPr>
          <w:rtl w:val="0"/>
        </w:rPr>
        <w:t xml:space="preserve">International authentication and translation may affect preparation time.</w:t>
      </w:r>
    </w:p>
    <w:p w:rsidR="00000000" w:rsidDel="00000000" w:rsidP="00000000" w:rsidRDefault="00000000" w:rsidRPr="00000000" w14:paraId="00005056">
      <w:pPr>
        <w:pStyle w:val="Heading3"/>
        <w:keepNext w:val="0"/>
        <w:keepLines w:val="0"/>
        <w:spacing w:before="280" w:lineRule="auto"/>
        <w:rPr>
          <w:b w:val="1"/>
          <w:bCs w:val="1"/>
          <w:color w:val="000000"/>
          <w:sz w:val="26"/>
          <w:szCs w:val="26"/>
        </w:rPr>
      </w:pPr>
      <w:bookmarkStart w:colFirst="0" w:colLast="0" w:name="_y0gpdubttqss" w:id="8067"/>
      <w:bookmarkEnd w:id="8067"/>
      <w:r w:rsidDel="00000000" w:rsidR="00000000" w:rsidRPr="00000000">
        <w:rPr>
          <w:b w:val="1"/>
          <w:bCs w:val="1"/>
          <w:color w:val="000000"/>
          <w:sz w:val="26"/>
          <w:szCs w:val="26"/>
          <w:rtl w:val="0"/>
        </w:rPr>
        <w:t xml:space="preserve">Disputes</w:t>
      </w:r>
    </w:p>
    <w:p w:rsidR="00000000" w:rsidDel="00000000" w:rsidP="00000000" w:rsidRDefault="00000000" w:rsidRPr="00000000" w14:paraId="00005057">
      <w:pPr>
        <w:spacing w:after="240" w:before="240" w:lineRule="auto"/>
        <w:rPr/>
      </w:pPr>
      <w:r w:rsidDel="00000000" w:rsidR="00000000" w:rsidRPr="00000000">
        <w:rPr>
          <w:rtl w:val="0"/>
        </w:rPr>
        <w:t xml:space="preserve">Contested proceedings may take longer.</w:t>
      </w:r>
    </w:p>
    <w:p w:rsidR="00000000" w:rsidDel="00000000" w:rsidP="00000000" w:rsidRDefault="00000000" w:rsidRPr="00000000" w14:paraId="00005058">
      <w:pPr>
        <w:pStyle w:val="Heading3"/>
        <w:keepNext w:val="0"/>
        <w:keepLines w:val="0"/>
        <w:spacing w:before="280" w:lineRule="auto"/>
        <w:rPr>
          <w:b w:val="1"/>
          <w:bCs w:val="1"/>
          <w:color w:val="000000"/>
          <w:sz w:val="26"/>
          <w:szCs w:val="26"/>
        </w:rPr>
      </w:pPr>
      <w:bookmarkStart w:colFirst="0" w:colLast="0" w:name="_jmt92tu3osr0" w:id="8068"/>
      <w:bookmarkEnd w:id="8068"/>
      <w:r w:rsidDel="00000000" w:rsidR="00000000" w:rsidRPr="00000000">
        <w:rPr>
          <w:b w:val="1"/>
          <w:bCs w:val="1"/>
          <w:color w:val="000000"/>
          <w:sz w:val="26"/>
          <w:szCs w:val="26"/>
          <w:rtl w:val="0"/>
        </w:rPr>
        <w:t xml:space="preserve">Court Delays</w:t>
      </w:r>
    </w:p>
    <w:p w:rsidR="00000000" w:rsidDel="00000000" w:rsidP="00000000" w:rsidRDefault="00000000" w:rsidRPr="00000000" w14:paraId="00005059">
      <w:pPr>
        <w:spacing w:after="240" w:before="240" w:lineRule="auto"/>
        <w:rPr/>
      </w:pPr>
      <w:r w:rsidDel="00000000" w:rsidR="00000000" w:rsidRPr="00000000">
        <w:rPr>
          <w:rtl w:val="0"/>
        </w:rPr>
        <w:t xml:space="preserve">Judicial timelines vary.</w:t>
      </w:r>
    </w:p>
    <w:p w:rsidR="00000000" w:rsidDel="00000000" w:rsidP="00000000" w:rsidRDefault="00000000" w:rsidRPr="00000000" w14:paraId="0000505A">
      <w:pPr>
        <w:pStyle w:val="Heading3"/>
        <w:keepNext w:val="0"/>
        <w:keepLines w:val="0"/>
        <w:spacing w:before="280" w:lineRule="auto"/>
        <w:rPr>
          <w:b w:val="1"/>
          <w:bCs w:val="1"/>
          <w:color w:val="000000"/>
          <w:sz w:val="26"/>
          <w:szCs w:val="26"/>
        </w:rPr>
      </w:pPr>
      <w:bookmarkStart w:colFirst="0" w:colLast="0" w:name="_4nookin1exct" w:id="8069"/>
      <w:bookmarkEnd w:id="8069"/>
      <w:r w:rsidDel="00000000" w:rsidR="00000000" w:rsidRPr="00000000">
        <w:rPr>
          <w:b w:val="1"/>
          <w:bCs w:val="1"/>
          <w:color w:val="000000"/>
          <w:sz w:val="26"/>
          <w:szCs w:val="26"/>
          <w:rtl w:val="0"/>
        </w:rPr>
        <w:t xml:space="preserve">Notarial Procedures</w:t>
      </w:r>
    </w:p>
    <w:p w:rsidR="00000000" w:rsidDel="00000000" w:rsidP="00000000" w:rsidRDefault="00000000" w:rsidRPr="00000000" w14:paraId="0000505B">
      <w:pPr>
        <w:spacing w:after="240" w:before="240" w:lineRule="auto"/>
        <w:rPr/>
      </w:pPr>
      <w:r w:rsidDel="00000000" w:rsidR="00000000" w:rsidRPr="00000000">
        <w:rPr>
          <w:rtl w:val="0"/>
        </w:rPr>
        <w:t xml:space="preserve">Qualifying extrajudicial cases may be more straightforward.</w:t>
      </w:r>
    </w:p>
    <w:p w:rsidR="00000000" w:rsidDel="00000000" w:rsidP="00000000" w:rsidRDefault="00000000" w:rsidRPr="00000000" w14:paraId="0000505C">
      <w:pPr>
        <w:spacing w:after="240" w:before="240" w:lineRule="auto"/>
        <w:rPr>
          <w:b w:val="1"/>
          <w:bCs w:val="1"/>
        </w:rPr>
      </w:pPr>
      <w:r w:rsidDel="00000000" w:rsidR="00000000" w:rsidRPr="00000000">
        <w:rPr>
          <w:b w:val="1"/>
          <w:bCs w:val="1"/>
          <w:rtl w:val="0"/>
        </w:rPr>
        <w:t xml:space="preserve">If a family member has died leaving assets in Brazil, obtaining legal guidance early may help avoid unnecessary complications.</w:t>
      </w:r>
    </w:p>
    <w:p w:rsidR="00000000" w:rsidDel="00000000" w:rsidP="00000000" w:rsidRDefault="00000000" w:rsidRPr="00000000" w14:paraId="0000505D">
      <w:pPr>
        <w:spacing w:after="240" w:before="240" w:lineRule="auto"/>
        <w:rPr>
          <w:b w:val="1"/>
          <w:bCs w:val="1"/>
        </w:rPr>
      </w:pPr>
      <w:r w:rsidDel="00000000" w:rsidR="00000000" w:rsidRPr="00000000">
        <w:rPr>
          <w:b w:val="1"/>
          <w:bCs w:val="1"/>
          <w:rtl w:val="0"/>
        </w:rPr>
        <w:t xml:space="preserve">[Discuss Brazilian Probate Deadlines]</w:t>
      </w:r>
    </w:p>
    <w:p w:rsidR="00000000" w:rsidDel="00000000" w:rsidP="00000000" w:rsidRDefault="00000000" w:rsidRPr="00000000" w14:paraId="00005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F">
      <w:pPr>
        <w:pStyle w:val="Heading2"/>
        <w:keepNext w:val="0"/>
        <w:keepLines w:val="0"/>
        <w:spacing w:after="80" w:lineRule="auto"/>
        <w:rPr>
          <w:b w:val="1"/>
          <w:bCs w:val="1"/>
          <w:sz w:val="34"/>
          <w:szCs w:val="34"/>
        </w:rPr>
      </w:pPr>
      <w:bookmarkStart w:colFirst="0" w:colLast="0" w:name="_3quhcmt1phw0" w:id="8070"/>
      <w:bookmarkEnd w:id="8070"/>
      <w:r w:rsidDel="00000000" w:rsidR="00000000" w:rsidRPr="00000000">
        <w:rPr>
          <w:b w:val="1"/>
          <w:bCs w:val="1"/>
          <w:sz w:val="34"/>
          <w:szCs w:val="34"/>
          <w:rtl w:val="0"/>
        </w:rPr>
        <w:t xml:space="preserve">WHICH COUNTRY'S INHERITANCE LAW APPLIES?</w:t>
      </w:r>
    </w:p>
    <w:p w:rsidR="00000000" w:rsidDel="00000000" w:rsidP="00000000" w:rsidRDefault="00000000" w:rsidRPr="00000000" w14:paraId="00005060">
      <w:pPr>
        <w:pStyle w:val="Heading1"/>
        <w:keepNext w:val="0"/>
        <w:keepLines w:val="0"/>
        <w:spacing w:before="480" w:lineRule="auto"/>
        <w:rPr>
          <w:b w:val="1"/>
          <w:bCs w:val="1"/>
          <w:sz w:val="46"/>
          <w:szCs w:val="46"/>
        </w:rPr>
      </w:pPr>
      <w:bookmarkStart w:colFirst="0" w:colLast="0" w:name="_n7nabzowao1p" w:id="8071"/>
      <w:bookmarkEnd w:id="8071"/>
      <w:r w:rsidDel="00000000" w:rsidR="00000000" w:rsidRPr="00000000">
        <w:rPr>
          <w:b w:val="1"/>
          <w:bCs w:val="1"/>
          <w:sz w:val="46"/>
          <w:szCs w:val="46"/>
          <w:rtl w:val="0"/>
        </w:rPr>
        <w:t xml:space="preserve">International Succession and Brazilian Private International Law</w:t>
      </w:r>
    </w:p>
    <w:p w:rsidR="00000000" w:rsidDel="00000000" w:rsidP="00000000" w:rsidRDefault="00000000" w:rsidRPr="00000000" w14:paraId="00005061">
      <w:pPr>
        <w:spacing w:after="240" w:before="240" w:lineRule="auto"/>
        <w:rPr/>
      </w:pPr>
      <w:r w:rsidDel="00000000" w:rsidR="00000000" w:rsidRPr="00000000">
        <w:rPr>
          <w:rtl w:val="0"/>
        </w:rPr>
        <w:t xml:space="preserve">A Brazilian probate proceeding does not necessarily mean that Brazilian substantive succession law governs every inheritance question.</w:t>
      </w:r>
    </w:p>
    <w:p w:rsidR="00000000" w:rsidDel="00000000" w:rsidP="00000000" w:rsidRDefault="00000000" w:rsidRPr="00000000" w14:paraId="00005062">
      <w:pPr>
        <w:spacing w:after="240" w:before="240" w:lineRule="auto"/>
        <w:rPr/>
      </w:pPr>
      <w:r w:rsidDel="00000000" w:rsidR="00000000" w:rsidRPr="00000000">
        <w:rPr>
          <w:rtl w:val="0"/>
        </w:rPr>
        <w:t xml:space="preserve">Brazilian private international law contains specific rules for international estates.</w:t>
      </w:r>
    </w:p>
    <w:p w:rsidR="00000000" w:rsidDel="00000000" w:rsidP="00000000" w:rsidRDefault="00000000" w:rsidRPr="00000000" w14:paraId="00005063">
      <w:pPr>
        <w:pStyle w:val="Heading3"/>
        <w:keepNext w:val="0"/>
        <w:keepLines w:val="0"/>
        <w:spacing w:before="280" w:lineRule="auto"/>
        <w:rPr>
          <w:b w:val="1"/>
          <w:bCs w:val="1"/>
          <w:color w:val="000000"/>
          <w:sz w:val="26"/>
          <w:szCs w:val="26"/>
        </w:rPr>
      </w:pPr>
      <w:bookmarkStart w:colFirst="0" w:colLast="0" w:name="_7h79stgplqg2" w:id="8072"/>
      <w:bookmarkEnd w:id="8072"/>
      <w:r w:rsidDel="00000000" w:rsidR="00000000" w:rsidRPr="00000000">
        <w:rPr>
          <w:b w:val="1"/>
          <w:bCs w:val="1"/>
          <w:color w:val="000000"/>
          <w:sz w:val="26"/>
          <w:szCs w:val="26"/>
          <w:rtl w:val="0"/>
        </w:rPr>
        <w:t xml:space="preserve">Deceased's Domicile</w:t>
      </w:r>
    </w:p>
    <w:p w:rsidR="00000000" w:rsidDel="00000000" w:rsidP="00000000" w:rsidRDefault="00000000" w:rsidRPr="00000000" w14:paraId="00005064">
      <w:pPr>
        <w:spacing w:after="240" w:before="240" w:lineRule="auto"/>
        <w:rPr/>
      </w:pPr>
      <w:r w:rsidDel="00000000" w:rsidR="00000000" w:rsidRPr="00000000">
        <w:rPr>
          <w:rtl w:val="0"/>
        </w:rPr>
        <w:t xml:space="preserve">Article 10 of the LINDB generally refers succession to the law of the deceased person's domicile.</w:t>
      </w:r>
    </w:p>
    <w:p w:rsidR="00000000" w:rsidDel="00000000" w:rsidP="00000000" w:rsidRDefault="00000000" w:rsidRPr="00000000" w14:paraId="00005065">
      <w:pPr>
        <w:pStyle w:val="Heading3"/>
        <w:keepNext w:val="0"/>
        <w:keepLines w:val="0"/>
        <w:spacing w:before="280" w:lineRule="auto"/>
        <w:rPr>
          <w:b w:val="1"/>
          <w:bCs w:val="1"/>
          <w:color w:val="000000"/>
          <w:sz w:val="26"/>
          <w:szCs w:val="26"/>
        </w:rPr>
      </w:pPr>
      <w:bookmarkStart w:colFirst="0" w:colLast="0" w:name="_fws8mg30to5" w:id="8073"/>
      <w:bookmarkEnd w:id="8073"/>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5066">
      <w:pPr>
        <w:spacing w:after="240" w:before="240" w:lineRule="auto"/>
        <w:rPr/>
      </w:pPr>
      <w:r w:rsidDel="00000000" w:rsidR="00000000" w:rsidRPr="00000000">
        <w:rPr>
          <w:rtl w:val="0"/>
        </w:rPr>
        <w:t xml:space="preserve">Brazilian courts have exclusive jurisdiction over certain inventory and partition proceedings involving assets located in Brazil.</w:t>
      </w:r>
    </w:p>
    <w:p w:rsidR="00000000" w:rsidDel="00000000" w:rsidP="00000000" w:rsidRDefault="00000000" w:rsidRPr="00000000" w14:paraId="00005067">
      <w:pPr>
        <w:pStyle w:val="Heading3"/>
        <w:keepNext w:val="0"/>
        <w:keepLines w:val="0"/>
        <w:spacing w:before="280" w:lineRule="auto"/>
        <w:rPr>
          <w:b w:val="1"/>
          <w:bCs w:val="1"/>
          <w:color w:val="000000"/>
          <w:sz w:val="26"/>
          <w:szCs w:val="26"/>
        </w:rPr>
      </w:pPr>
      <w:bookmarkStart w:colFirst="0" w:colLast="0" w:name="_64ijwyvl8b3p" w:id="8074"/>
      <w:bookmarkEnd w:id="8074"/>
      <w:r w:rsidDel="00000000" w:rsidR="00000000" w:rsidRPr="00000000">
        <w:rPr>
          <w:b w:val="1"/>
          <w:bCs w:val="1"/>
          <w:color w:val="000000"/>
          <w:sz w:val="26"/>
          <w:szCs w:val="26"/>
          <w:rtl w:val="0"/>
        </w:rPr>
        <w:t xml:space="preserve">Brazilian Spouse or Children</w:t>
      </w:r>
    </w:p>
    <w:p w:rsidR="00000000" w:rsidDel="00000000" w:rsidP="00000000" w:rsidRDefault="00000000" w:rsidRPr="00000000" w14:paraId="00005068">
      <w:pPr>
        <w:spacing w:after="240" w:before="240" w:lineRule="auto"/>
        <w:rPr/>
      </w:pPr>
      <w:r w:rsidDel="00000000" w:rsidR="00000000" w:rsidRPr="00000000">
        <w:rPr>
          <w:rtl w:val="0"/>
        </w:rPr>
        <w:t xml:space="preserve">Special protective rules may apply in qualifying circumstances.</w:t>
      </w:r>
    </w:p>
    <w:p w:rsidR="00000000" w:rsidDel="00000000" w:rsidP="00000000" w:rsidRDefault="00000000" w:rsidRPr="00000000" w14:paraId="00005069">
      <w:pPr>
        <w:pStyle w:val="Heading3"/>
        <w:keepNext w:val="0"/>
        <w:keepLines w:val="0"/>
        <w:spacing w:before="280" w:lineRule="auto"/>
        <w:rPr>
          <w:b w:val="1"/>
          <w:bCs w:val="1"/>
          <w:color w:val="000000"/>
          <w:sz w:val="26"/>
          <w:szCs w:val="26"/>
        </w:rPr>
      </w:pPr>
      <w:bookmarkStart w:colFirst="0" w:colLast="0" w:name="_txm0y5e0li4p" w:id="8075"/>
      <w:bookmarkEnd w:id="8075"/>
      <w:r w:rsidDel="00000000" w:rsidR="00000000" w:rsidRPr="00000000">
        <w:rPr>
          <w:b w:val="1"/>
          <w:bCs w:val="1"/>
          <w:color w:val="000000"/>
          <w:sz w:val="26"/>
          <w:szCs w:val="26"/>
          <w:rtl w:val="0"/>
        </w:rPr>
        <w:t xml:space="preserve">Foreign Law</w:t>
      </w:r>
    </w:p>
    <w:p w:rsidR="00000000" w:rsidDel="00000000" w:rsidP="00000000" w:rsidRDefault="00000000" w:rsidRPr="00000000" w14:paraId="0000506A">
      <w:pPr>
        <w:spacing w:after="240" w:before="240" w:lineRule="auto"/>
        <w:rPr/>
      </w:pPr>
      <w:r w:rsidDel="00000000" w:rsidR="00000000" w:rsidRPr="00000000">
        <w:rPr>
          <w:rtl w:val="0"/>
        </w:rPr>
        <w:t xml:space="preserve">Foreign succession law may be relevant.</w:t>
      </w:r>
    </w:p>
    <w:p w:rsidR="00000000" w:rsidDel="00000000" w:rsidP="00000000" w:rsidRDefault="00000000" w:rsidRPr="00000000" w14:paraId="0000506B">
      <w:pPr>
        <w:pStyle w:val="Heading3"/>
        <w:keepNext w:val="0"/>
        <w:keepLines w:val="0"/>
        <w:spacing w:before="280" w:lineRule="auto"/>
        <w:rPr>
          <w:b w:val="1"/>
          <w:bCs w:val="1"/>
          <w:color w:val="000000"/>
          <w:sz w:val="26"/>
          <w:szCs w:val="26"/>
        </w:rPr>
      </w:pPr>
      <w:bookmarkStart w:colFirst="0" w:colLast="0" w:name="_gwlvund9ww7" w:id="8076"/>
      <w:bookmarkEnd w:id="8076"/>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506C">
      <w:pPr>
        <w:spacing w:after="240" w:before="240" w:lineRule="auto"/>
        <w:rPr/>
      </w:pPr>
      <w:r w:rsidDel="00000000" w:rsidR="00000000" w:rsidRPr="00000000">
        <w:rPr>
          <w:rtl w:val="0"/>
        </w:rPr>
        <w:t xml:space="preserve">Ownership rights must be assessed separately.</w:t>
      </w:r>
    </w:p>
    <w:p w:rsidR="00000000" w:rsidDel="00000000" w:rsidP="00000000" w:rsidRDefault="00000000" w:rsidRPr="00000000" w14:paraId="0000506D">
      <w:pPr>
        <w:pStyle w:val="Heading3"/>
        <w:keepNext w:val="0"/>
        <w:keepLines w:val="0"/>
        <w:spacing w:before="280" w:lineRule="auto"/>
        <w:rPr>
          <w:b w:val="1"/>
          <w:bCs w:val="1"/>
          <w:color w:val="000000"/>
          <w:sz w:val="26"/>
          <w:szCs w:val="26"/>
        </w:rPr>
      </w:pPr>
      <w:bookmarkStart w:colFirst="0" w:colLast="0" w:name="_hvmf2xixa0k4" w:id="8077"/>
      <w:bookmarkEnd w:id="8077"/>
      <w:r w:rsidDel="00000000" w:rsidR="00000000" w:rsidRPr="00000000">
        <w:rPr>
          <w:b w:val="1"/>
          <w:bCs w:val="1"/>
          <w:color w:val="000000"/>
          <w:sz w:val="26"/>
          <w:szCs w:val="26"/>
          <w:rtl w:val="0"/>
        </w:rPr>
        <w:t xml:space="preserve">Testamentary Documents</w:t>
      </w:r>
    </w:p>
    <w:p w:rsidR="00000000" w:rsidDel="00000000" w:rsidP="00000000" w:rsidRDefault="00000000" w:rsidRPr="00000000" w14:paraId="0000506E">
      <w:pPr>
        <w:spacing w:after="240" w:before="240" w:lineRule="auto"/>
        <w:rPr/>
      </w:pPr>
      <w:r w:rsidDel="00000000" w:rsidR="00000000" w:rsidRPr="00000000">
        <w:rPr>
          <w:rtl w:val="0"/>
        </w:rPr>
        <w:t xml:space="preserve">Existing wills may affect the analysis.</w:t>
      </w:r>
    </w:p>
    <w:p w:rsidR="00000000" w:rsidDel="00000000" w:rsidP="00000000" w:rsidRDefault="00000000" w:rsidRPr="00000000" w14:paraId="0000506F">
      <w:pPr>
        <w:pStyle w:val="Heading3"/>
        <w:keepNext w:val="0"/>
        <w:keepLines w:val="0"/>
        <w:spacing w:before="280" w:lineRule="auto"/>
        <w:rPr>
          <w:b w:val="1"/>
          <w:bCs w:val="1"/>
          <w:color w:val="000000"/>
          <w:sz w:val="26"/>
          <w:szCs w:val="26"/>
        </w:rPr>
      </w:pPr>
      <w:bookmarkStart w:colFirst="0" w:colLast="0" w:name="_bk93d7lltaqm" w:id="8078"/>
      <w:bookmarkEnd w:id="8078"/>
      <w:r w:rsidDel="00000000" w:rsidR="00000000" w:rsidRPr="00000000">
        <w:rPr>
          <w:b w:val="1"/>
          <w:bCs w:val="1"/>
          <w:color w:val="000000"/>
          <w:sz w:val="26"/>
          <w:szCs w:val="26"/>
          <w:rtl w:val="0"/>
        </w:rPr>
        <w:t xml:space="preserve">Public Policy</w:t>
      </w:r>
    </w:p>
    <w:p w:rsidR="00000000" w:rsidDel="00000000" w:rsidP="00000000" w:rsidRDefault="00000000" w:rsidRPr="00000000" w14:paraId="00005070">
      <w:pPr>
        <w:spacing w:after="240" w:before="240" w:lineRule="auto"/>
        <w:rPr/>
      </w:pPr>
      <w:r w:rsidDel="00000000" w:rsidR="00000000" w:rsidRPr="00000000">
        <w:rPr>
          <w:rtl w:val="0"/>
        </w:rPr>
        <w:t xml:space="preserve">Relevant mandatory rules and legal limitations must be considered.</w:t>
      </w:r>
    </w:p>
    <w:p w:rsidR="00000000" w:rsidDel="00000000" w:rsidP="00000000" w:rsidRDefault="00000000" w:rsidRPr="00000000" w14:paraId="00005071">
      <w:pPr>
        <w:pStyle w:val="Heading3"/>
        <w:keepNext w:val="0"/>
        <w:keepLines w:val="0"/>
        <w:spacing w:before="280" w:lineRule="auto"/>
        <w:rPr>
          <w:b w:val="1"/>
          <w:bCs w:val="1"/>
          <w:color w:val="000000"/>
          <w:sz w:val="26"/>
          <w:szCs w:val="26"/>
        </w:rPr>
      </w:pPr>
      <w:bookmarkStart w:colFirst="0" w:colLast="0" w:name="_ita7js70irdn" w:id="8079"/>
      <w:bookmarkEnd w:id="8079"/>
      <w:r w:rsidDel="00000000" w:rsidR="00000000" w:rsidRPr="00000000">
        <w:rPr>
          <w:b w:val="1"/>
          <w:bCs w:val="1"/>
          <w:color w:val="000000"/>
          <w:sz w:val="26"/>
          <w:szCs w:val="26"/>
          <w:rtl w:val="0"/>
        </w:rPr>
        <w:t xml:space="preserve">Case-Specific Advice</w:t>
      </w:r>
    </w:p>
    <w:p w:rsidR="00000000" w:rsidDel="00000000" w:rsidP="00000000" w:rsidRDefault="00000000" w:rsidRPr="00000000" w14:paraId="00005072">
      <w:pPr>
        <w:spacing w:after="240" w:before="240" w:lineRule="auto"/>
        <w:rPr/>
      </w:pPr>
      <w:r w:rsidDel="00000000" w:rsidR="00000000" w:rsidRPr="00000000">
        <w:rPr>
          <w:rtl w:val="0"/>
        </w:rPr>
        <w:t xml:space="preserve">The outcome depends on the deceased's circumstances and the assets involved.</w:t>
      </w:r>
    </w:p>
    <w:p w:rsidR="00000000" w:rsidDel="00000000" w:rsidP="00000000" w:rsidRDefault="00000000" w:rsidRPr="00000000" w14:paraId="00005073">
      <w:pPr>
        <w:spacing w:after="240" w:before="240" w:lineRule="auto"/>
        <w:rPr>
          <w:b w:val="1"/>
          <w:bCs w:val="1"/>
        </w:rPr>
      </w:pPr>
      <w:r w:rsidDel="00000000" w:rsidR="00000000" w:rsidRPr="00000000">
        <w:rPr>
          <w:b w:val="1"/>
          <w:bCs w:val="1"/>
          <w:rtl w:val="0"/>
        </w:rPr>
        <w:t xml:space="preserve">Brazilian jurisdiction over estate administration and the law governing inheritance rights are distinct legal questions.</w:t>
      </w:r>
    </w:p>
    <w:p w:rsidR="00000000" w:rsidDel="00000000" w:rsidP="00000000" w:rsidRDefault="00000000" w:rsidRPr="00000000" w14:paraId="00005074">
      <w:pPr>
        <w:spacing w:after="240" w:before="240" w:lineRule="auto"/>
        <w:rPr>
          <w:b w:val="1"/>
          <w:bCs w:val="1"/>
        </w:rPr>
      </w:pPr>
      <w:r w:rsidDel="00000000" w:rsidR="00000000" w:rsidRPr="00000000">
        <w:rPr>
          <w:b w:val="1"/>
          <w:bCs w:val="1"/>
          <w:rtl w:val="0"/>
        </w:rPr>
        <w:t xml:space="preserve">[Request an International Succession Law Assessment]</w:t>
      </w:r>
    </w:p>
    <w:p w:rsidR="00000000" w:rsidDel="00000000" w:rsidP="00000000" w:rsidRDefault="00000000" w:rsidRPr="00000000" w14:paraId="00005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6">
      <w:pPr>
        <w:pStyle w:val="Heading2"/>
        <w:keepNext w:val="0"/>
        <w:keepLines w:val="0"/>
        <w:spacing w:after="80" w:lineRule="auto"/>
        <w:rPr>
          <w:b w:val="1"/>
          <w:bCs w:val="1"/>
          <w:sz w:val="34"/>
          <w:szCs w:val="34"/>
        </w:rPr>
      </w:pPr>
      <w:bookmarkStart w:colFirst="0" w:colLast="0" w:name="_jbf5ftwq8l9e" w:id="8080"/>
      <w:bookmarkEnd w:id="8080"/>
      <w:r w:rsidDel="00000000" w:rsidR="00000000" w:rsidRPr="00000000">
        <w:rPr>
          <w:b w:val="1"/>
          <w:bCs w:val="1"/>
          <w:sz w:val="34"/>
          <w:szCs w:val="34"/>
          <w:rtl w:val="0"/>
        </w:rPr>
        <w:t xml:space="preserve">PROBATE FOR A FOREIGNER WHO DIED OUTSIDE BRAZIL</w:t>
      </w:r>
    </w:p>
    <w:p w:rsidR="00000000" w:rsidDel="00000000" w:rsidP="00000000" w:rsidRDefault="00000000" w:rsidRPr="00000000" w14:paraId="00005077">
      <w:pPr>
        <w:pStyle w:val="Heading1"/>
        <w:keepNext w:val="0"/>
        <w:keepLines w:val="0"/>
        <w:spacing w:before="480" w:lineRule="auto"/>
        <w:rPr>
          <w:b w:val="1"/>
          <w:bCs w:val="1"/>
          <w:sz w:val="46"/>
          <w:szCs w:val="46"/>
        </w:rPr>
      </w:pPr>
      <w:bookmarkStart w:colFirst="0" w:colLast="0" w:name="_qdnrmzpto14t" w:id="8081"/>
      <w:bookmarkEnd w:id="8081"/>
      <w:r w:rsidDel="00000000" w:rsidR="00000000" w:rsidRPr="00000000">
        <w:rPr>
          <w:b w:val="1"/>
          <w:bCs w:val="1"/>
          <w:sz w:val="46"/>
          <w:szCs w:val="46"/>
          <w:rtl w:val="0"/>
        </w:rPr>
        <w:t xml:space="preserve">Settling Brazilian Assets of a Non-Resident Deceased Person</w:t>
      </w:r>
    </w:p>
    <w:p w:rsidR="00000000" w:rsidDel="00000000" w:rsidP="00000000" w:rsidRDefault="00000000" w:rsidRPr="00000000" w14:paraId="00005078">
      <w:pPr>
        <w:spacing w:after="240" w:before="240" w:lineRule="auto"/>
        <w:rPr/>
      </w:pPr>
      <w:r w:rsidDel="00000000" w:rsidR="00000000" w:rsidRPr="00000000">
        <w:rPr>
          <w:rtl w:val="0"/>
        </w:rPr>
        <w:t xml:space="preserve">An individual who lived abroad may leave property or investments in Brazil.</w:t>
      </w:r>
    </w:p>
    <w:p w:rsidR="00000000" w:rsidDel="00000000" w:rsidP="00000000" w:rsidRDefault="00000000" w:rsidRPr="00000000" w14:paraId="00005079">
      <w:pPr>
        <w:pStyle w:val="Heading3"/>
        <w:keepNext w:val="0"/>
        <w:keepLines w:val="0"/>
        <w:spacing w:before="280" w:lineRule="auto"/>
        <w:rPr>
          <w:b w:val="1"/>
          <w:bCs w:val="1"/>
          <w:color w:val="000000"/>
          <w:sz w:val="26"/>
          <w:szCs w:val="26"/>
        </w:rPr>
      </w:pPr>
      <w:bookmarkStart w:colFirst="0" w:colLast="0" w:name="_dp1kn622si0n" w:id="8082"/>
      <w:bookmarkEnd w:id="8082"/>
      <w:r w:rsidDel="00000000" w:rsidR="00000000" w:rsidRPr="00000000">
        <w:rPr>
          <w:b w:val="1"/>
          <w:bCs w:val="1"/>
          <w:color w:val="000000"/>
          <w:sz w:val="26"/>
          <w:szCs w:val="26"/>
          <w:rtl w:val="0"/>
        </w:rPr>
        <w:t xml:space="preserve">Foreign Death Certificate</w:t>
      </w:r>
    </w:p>
    <w:p w:rsidR="00000000" w:rsidDel="00000000" w:rsidP="00000000" w:rsidRDefault="00000000" w:rsidRPr="00000000" w14:paraId="0000507A">
      <w:pPr>
        <w:spacing w:after="240" w:before="240" w:lineRule="auto"/>
        <w:rPr/>
      </w:pPr>
      <w:r w:rsidDel="00000000" w:rsidR="00000000" w:rsidRPr="00000000">
        <w:rPr>
          <w:rtl w:val="0"/>
        </w:rPr>
        <w:t xml:space="preserve">The death record may require apostille or legalization.</w:t>
      </w:r>
    </w:p>
    <w:p w:rsidR="00000000" w:rsidDel="00000000" w:rsidP="00000000" w:rsidRDefault="00000000" w:rsidRPr="00000000" w14:paraId="0000507B">
      <w:pPr>
        <w:pStyle w:val="Heading3"/>
        <w:keepNext w:val="0"/>
        <w:keepLines w:val="0"/>
        <w:spacing w:before="280" w:lineRule="auto"/>
        <w:rPr>
          <w:b w:val="1"/>
          <w:bCs w:val="1"/>
          <w:color w:val="000000"/>
          <w:sz w:val="26"/>
          <w:szCs w:val="26"/>
        </w:rPr>
      </w:pPr>
      <w:bookmarkStart w:colFirst="0" w:colLast="0" w:name="_djpcteqflpke" w:id="8083"/>
      <w:bookmarkEnd w:id="8083"/>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07C">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507D">
      <w:pPr>
        <w:pStyle w:val="Heading3"/>
        <w:keepNext w:val="0"/>
        <w:keepLines w:val="0"/>
        <w:spacing w:before="280" w:lineRule="auto"/>
        <w:rPr>
          <w:b w:val="1"/>
          <w:bCs w:val="1"/>
          <w:color w:val="000000"/>
          <w:sz w:val="26"/>
          <w:szCs w:val="26"/>
        </w:rPr>
      </w:pPr>
      <w:bookmarkStart w:colFirst="0" w:colLast="0" w:name="_rkudzhxdf6gw" w:id="8084"/>
      <w:bookmarkEnd w:id="8084"/>
      <w:r w:rsidDel="00000000" w:rsidR="00000000" w:rsidRPr="00000000">
        <w:rPr>
          <w:b w:val="1"/>
          <w:bCs w:val="1"/>
          <w:color w:val="000000"/>
          <w:sz w:val="26"/>
          <w:szCs w:val="26"/>
          <w:rtl w:val="0"/>
        </w:rPr>
        <w:t xml:space="preserve">Foreign Domicile</w:t>
      </w:r>
    </w:p>
    <w:p w:rsidR="00000000" w:rsidDel="00000000" w:rsidP="00000000" w:rsidRDefault="00000000" w:rsidRPr="00000000" w14:paraId="0000507E">
      <w:pPr>
        <w:spacing w:after="240" w:before="240" w:lineRule="auto"/>
        <w:rPr/>
      </w:pPr>
      <w:r w:rsidDel="00000000" w:rsidR="00000000" w:rsidRPr="00000000">
        <w:rPr>
          <w:rtl w:val="0"/>
        </w:rPr>
        <w:t xml:space="preserve">The deceased's last domicile must be established.</w:t>
      </w:r>
    </w:p>
    <w:p w:rsidR="00000000" w:rsidDel="00000000" w:rsidP="00000000" w:rsidRDefault="00000000" w:rsidRPr="00000000" w14:paraId="0000507F">
      <w:pPr>
        <w:pStyle w:val="Heading3"/>
        <w:keepNext w:val="0"/>
        <w:keepLines w:val="0"/>
        <w:spacing w:before="280" w:lineRule="auto"/>
        <w:rPr>
          <w:b w:val="1"/>
          <w:bCs w:val="1"/>
          <w:color w:val="000000"/>
          <w:sz w:val="26"/>
          <w:szCs w:val="26"/>
        </w:rPr>
      </w:pPr>
      <w:bookmarkStart w:colFirst="0" w:colLast="0" w:name="_g720jcpvl7uv" w:id="8085"/>
      <w:bookmarkEnd w:id="8085"/>
      <w:r w:rsidDel="00000000" w:rsidR="00000000" w:rsidRPr="00000000">
        <w:rPr>
          <w:b w:val="1"/>
          <w:bCs w:val="1"/>
          <w:color w:val="000000"/>
          <w:sz w:val="26"/>
          <w:szCs w:val="26"/>
          <w:rtl w:val="0"/>
        </w:rPr>
        <w:t xml:space="preserve">Foreign Marriage Records</w:t>
      </w:r>
    </w:p>
    <w:p w:rsidR="00000000" w:rsidDel="00000000" w:rsidP="00000000" w:rsidRDefault="00000000" w:rsidRPr="00000000" w14:paraId="00005080">
      <w:pPr>
        <w:spacing w:after="240" w:before="240" w:lineRule="auto"/>
        <w:rPr/>
      </w:pPr>
      <w:r w:rsidDel="00000000" w:rsidR="00000000" w:rsidRPr="00000000">
        <w:rPr>
          <w:rtl w:val="0"/>
        </w:rPr>
        <w:t xml:space="preserve">Relevant family documents may need authentication.</w:t>
      </w:r>
    </w:p>
    <w:p w:rsidR="00000000" w:rsidDel="00000000" w:rsidP="00000000" w:rsidRDefault="00000000" w:rsidRPr="00000000" w14:paraId="00005081">
      <w:pPr>
        <w:pStyle w:val="Heading3"/>
        <w:keepNext w:val="0"/>
        <w:keepLines w:val="0"/>
        <w:spacing w:before="280" w:lineRule="auto"/>
        <w:rPr>
          <w:b w:val="1"/>
          <w:bCs w:val="1"/>
          <w:color w:val="000000"/>
          <w:sz w:val="26"/>
          <w:szCs w:val="26"/>
        </w:rPr>
      </w:pPr>
      <w:bookmarkStart w:colFirst="0" w:colLast="0" w:name="_n7qvoanlb5nt" w:id="8086"/>
      <w:bookmarkEnd w:id="8086"/>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5082">
      <w:pPr>
        <w:spacing w:after="240" w:before="240" w:lineRule="auto"/>
        <w:rPr/>
      </w:pPr>
      <w:r w:rsidDel="00000000" w:rsidR="00000000" w:rsidRPr="00000000">
        <w:rPr>
          <w:rtl w:val="0"/>
        </w:rPr>
        <w:t xml:space="preserve">Property and financial records must be identified.</w:t>
      </w:r>
    </w:p>
    <w:p w:rsidR="00000000" w:rsidDel="00000000" w:rsidP="00000000" w:rsidRDefault="00000000" w:rsidRPr="00000000" w14:paraId="00005083">
      <w:pPr>
        <w:pStyle w:val="Heading3"/>
        <w:keepNext w:val="0"/>
        <w:keepLines w:val="0"/>
        <w:spacing w:before="280" w:lineRule="auto"/>
        <w:rPr>
          <w:b w:val="1"/>
          <w:bCs w:val="1"/>
          <w:color w:val="000000"/>
          <w:sz w:val="26"/>
          <w:szCs w:val="26"/>
        </w:rPr>
      </w:pPr>
      <w:bookmarkStart w:colFirst="0" w:colLast="0" w:name="_b7aaon70k6h6" w:id="8087"/>
      <w:bookmarkEnd w:id="8087"/>
      <w:r w:rsidDel="00000000" w:rsidR="00000000" w:rsidRPr="00000000">
        <w:rPr>
          <w:b w:val="1"/>
          <w:bCs w:val="1"/>
          <w:color w:val="000000"/>
          <w:sz w:val="26"/>
          <w:szCs w:val="26"/>
          <w:rtl w:val="0"/>
        </w:rPr>
        <w:t xml:space="preserve">Foreign Probate Documents</w:t>
      </w:r>
    </w:p>
    <w:p w:rsidR="00000000" w:rsidDel="00000000" w:rsidP="00000000" w:rsidRDefault="00000000" w:rsidRPr="00000000" w14:paraId="00005084">
      <w:pPr>
        <w:spacing w:after="240" w:before="240" w:lineRule="auto"/>
        <w:rPr/>
      </w:pPr>
      <w:r w:rsidDel="00000000" w:rsidR="00000000" w:rsidRPr="00000000">
        <w:rPr>
          <w:rtl w:val="0"/>
        </w:rPr>
        <w:t xml:space="preserve">Existing foreign proceedings should be reviewed.</w:t>
      </w:r>
    </w:p>
    <w:p w:rsidR="00000000" w:rsidDel="00000000" w:rsidP="00000000" w:rsidRDefault="00000000" w:rsidRPr="00000000" w14:paraId="00005085">
      <w:pPr>
        <w:pStyle w:val="Heading3"/>
        <w:keepNext w:val="0"/>
        <w:keepLines w:val="0"/>
        <w:spacing w:before="280" w:lineRule="auto"/>
        <w:rPr>
          <w:b w:val="1"/>
          <w:bCs w:val="1"/>
          <w:color w:val="000000"/>
          <w:sz w:val="26"/>
          <w:szCs w:val="26"/>
        </w:rPr>
      </w:pPr>
      <w:bookmarkStart w:colFirst="0" w:colLast="0" w:name="_b7vq0zcjpe5l" w:id="8088"/>
      <w:bookmarkEnd w:id="8088"/>
      <w:r w:rsidDel="00000000" w:rsidR="00000000" w:rsidRPr="00000000">
        <w:rPr>
          <w:b w:val="1"/>
          <w:bCs w:val="1"/>
          <w:color w:val="000000"/>
          <w:sz w:val="26"/>
          <w:szCs w:val="26"/>
          <w:rtl w:val="0"/>
        </w:rPr>
        <w:t xml:space="preserve">Brazilian Procedure</w:t>
      </w:r>
    </w:p>
    <w:p w:rsidR="00000000" w:rsidDel="00000000" w:rsidP="00000000" w:rsidRDefault="00000000" w:rsidRPr="00000000" w14:paraId="00005086">
      <w:pPr>
        <w:spacing w:after="240" w:before="240" w:lineRule="auto"/>
        <w:rPr/>
      </w:pPr>
      <w:r w:rsidDel="00000000" w:rsidR="00000000" w:rsidRPr="00000000">
        <w:rPr>
          <w:rtl w:val="0"/>
        </w:rPr>
        <w:t xml:space="preserve">The appropriate local inventory must be assessed.</w:t>
      </w:r>
    </w:p>
    <w:p w:rsidR="00000000" w:rsidDel="00000000" w:rsidP="00000000" w:rsidRDefault="00000000" w:rsidRPr="00000000" w14:paraId="00005087">
      <w:pPr>
        <w:pStyle w:val="Heading3"/>
        <w:keepNext w:val="0"/>
        <w:keepLines w:val="0"/>
        <w:spacing w:before="280" w:lineRule="auto"/>
        <w:rPr>
          <w:b w:val="1"/>
          <w:bCs w:val="1"/>
          <w:color w:val="000000"/>
          <w:sz w:val="26"/>
          <w:szCs w:val="26"/>
        </w:rPr>
      </w:pPr>
      <w:bookmarkStart w:colFirst="0" w:colLast="0" w:name="_c57wd22ce6mk" w:id="8089"/>
      <w:bookmarkEnd w:id="8089"/>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5088">
      <w:pPr>
        <w:spacing w:after="240" w:before="240" w:lineRule="auto"/>
        <w:rPr/>
      </w:pPr>
      <w:r w:rsidDel="00000000" w:rsidR="00000000" w:rsidRPr="00000000">
        <w:rPr>
          <w:rtl w:val="0"/>
        </w:rPr>
        <w:t xml:space="preserve">Foreign heirs may appoint a Brazilian lawyer.</w:t>
      </w:r>
    </w:p>
    <w:p w:rsidR="00000000" w:rsidDel="00000000" w:rsidP="00000000" w:rsidRDefault="00000000" w:rsidRPr="00000000" w14:paraId="00005089">
      <w:pPr>
        <w:pStyle w:val="Heading3"/>
        <w:keepNext w:val="0"/>
        <w:keepLines w:val="0"/>
        <w:spacing w:before="280" w:lineRule="auto"/>
        <w:rPr>
          <w:b w:val="1"/>
          <w:bCs w:val="1"/>
          <w:color w:val="000000"/>
          <w:sz w:val="26"/>
          <w:szCs w:val="26"/>
        </w:rPr>
      </w:pPr>
      <w:bookmarkStart w:colFirst="0" w:colLast="0" w:name="_lop2sgu6zn39" w:id="8090"/>
      <w:bookmarkEnd w:id="8090"/>
      <w:r w:rsidDel="00000000" w:rsidR="00000000" w:rsidRPr="00000000">
        <w:rPr>
          <w:b w:val="1"/>
          <w:bCs w:val="1"/>
          <w:color w:val="000000"/>
          <w:sz w:val="26"/>
          <w:szCs w:val="26"/>
          <w:rtl w:val="0"/>
        </w:rPr>
        <w:t xml:space="preserve">Asset Transfer</w:t>
      </w:r>
    </w:p>
    <w:p w:rsidR="00000000" w:rsidDel="00000000" w:rsidP="00000000" w:rsidRDefault="00000000" w:rsidRPr="00000000" w14:paraId="0000508A">
      <w:pPr>
        <w:spacing w:after="240" w:before="240" w:lineRule="auto"/>
        <w:rPr/>
      </w:pPr>
      <w:r w:rsidDel="00000000" w:rsidR="00000000" w:rsidRPr="00000000">
        <w:rPr>
          <w:rtl w:val="0"/>
        </w:rPr>
        <w:t xml:space="preserve">The relevant Brazilian formalities must be completed.</w:t>
      </w:r>
    </w:p>
    <w:p w:rsidR="00000000" w:rsidDel="00000000" w:rsidP="00000000" w:rsidRDefault="00000000" w:rsidRPr="00000000" w14:paraId="0000508B">
      <w:pPr>
        <w:spacing w:after="240" w:before="240" w:lineRule="auto"/>
        <w:rPr>
          <w:b w:val="1"/>
          <w:bCs w:val="1"/>
        </w:rPr>
      </w:pPr>
      <w:r w:rsidDel="00000000" w:rsidR="00000000" w:rsidRPr="00000000">
        <w:rPr>
          <w:b w:val="1"/>
          <w:bCs w:val="1"/>
          <w:rtl w:val="0"/>
        </w:rPr>
        <w:t xml:space="preserve">[Request Brazilian Probate for a Non-Resident Estate]</w:t>
      </w:r>
    </w:p>
    <w:p w:rsidR="00000000" w:rsidDel="00000000" w:rsidP="00000000" w:rsidRDefault="00000000" w:rsidRPr="00000000" w14:paraId="00005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D">
      <w:pPr>
        <w:pStyle w:val="Heading2"/>
        <w:keepNext w:val="0"/>
        <w:keepLines w:val="0"/>
        <w:spacing w:after="80" w:lineRule="auto"/>
        <w:rPr>
          <w:b w:val="1"/>
          <w:bCs w:val="1"/>
          <w:sz w:val="34"/>
          <w:szCs w:val="34"/>
        </w:rPr>
      </w:pPr>
      <w:bookmarkStart w:colFirst="0" w:colLast="0" w:name="_vgxcl3psj71z" w:id="8091"/>
      <w:bookmarkEnd w:id="8091"/>
      <w:r w:rsidDel="00000000" w:rsidR="00000000" w:rsidRPr="00000000">
        <w:rPr>
          <w:b w:val="1"/>
          <w:bCs w:val="1"/>
          <w:sz w:val="34"/>
          <w:szCs w:val="34"/>
          <w:rtl w:val="0"/>
        </w:rPr>
        <w:t xml:space="preserve">PROBATE FOR BRAZILIAN CITIZENS LIVING ABROAD</w:t>
      </w:r>
    </w:p>
    <w:p w:rsidR="00000000" w:rsidDel="00000000" w:rsidP="00000000" w:rsidRDefault="00000000" w:rsidRPr="00000000" w14:paraId="0000508E">
      <w:pPr>
        <w:pStyle w:val="Heading1"/>
        <w:keepNext w:val="0"/>
        <w:keepLines w:val="0"/>
        <w:spacing w:before="480" w:lineRule="auto"/>
        <w:rPr>
          <w:b w:val="1"/>
          <w:bCs w:val="1"/>
          <w:sz w:val="46"/>
          <w:szCs w:val="46"/>
        </w:rPr>
      </w:pPr>
      <w:bookmarkStart w:colFirst="0" w:colLast="0" w:name="_vxlotx6kni8t" w:id="8092"/>
      <w:bookmarkEnd w:id="8092"/>
      <w:r w:rsidDel="00000000" w:rsidR="00000000" w:rsidRPr="00000000">
        <w:rPr>
          <w:b w:val="1"/>
          <w:bCs w:val="1"/>
          <w:sz w:val="46"/>
          <w:szCs w:val="46"/>
          <w:rtl w:val="0"/>
        </w:rPr>
        <w:t xml:space="preserve">Inheritance Involving Brazilian Expats</w:t>
      </w:r>
    </w:p>
    <w:p w:rsidR="00000000" w:rsidDel="00000000" w:rsidP="00000000" w:rsidRDefault="00000000" w:rsidRPr="00000000" w14:paraId="0000508F">
      <w:pPr>
        <w:spacing w:after="240" w:before="240" w:lineRule="auto"/>
        <w:rPr/>
      </w:pPr>
      <w:r w:rsidDel="00000000" w:rsidR="00000000" w:rsidRPr="00000000">
        <w:rPr>
          <w:rtl w:val="0"/>
        </w:rPr>
        <w:t xml:space="preserve">Brazilian citizens may maintain real estate, bank accounts, or investments in Brazil while living overseas.</w:t>
      </w:r>
    </w:p>
    <w:p w:rsidR="00000000" w:rsidDel="00000000" w:rsidP="00000000" w:rsidRDefault="00000000" w:rsidRPr="00000000" w14:paraId="00005090">
      <w:pPr>
        <w:pStyle w:val="Heading3"/>
        <w:keepNext w:val="0"/>
        <w:keepLines w:val="0"/>
        <w:spacing w:before="280" w:lineRule="auto"/>
        <w:rPr>
          <w:b w:val="1"/>
          <w:bCs w:val="1"/>
          <w:color w:val="000000"/>
          <w:sz w:val="26"/>
          <w:szCs w:val="26"/>
        </w:rPr>
      </w:pPr>
      <w:bookmarkStart w:colFirst="0" w:colLast="0" w:name="_ed6drn6mvohj" w:id="8093"/>
      <w:bookmarkEnd w:id="8093"/>
      <w:r w:rsidDel="00000000" w:rsidR="00000000" w:rsidRPr="00000000">
        <w:rPr>
          <w:b w:val="1"/>
          <w:bCs w:val="1"/>
          <w:color w:val="000000"/>
          <w:sz w:val="26"/>
          <w:szCs w:val="26"/>
          <w:rtl w:val="0"/>
        </w:rPr>
        <w:t xml:space="preserve">Nationality</w:t>
      </w:r>
    </w:p>
    <w:p w:rsidR="00000000" w:rsidDel="00000000" w:rsidP="00000000" w:rsidRDefault="00000000" w:rsidRPr="00000000" w14:paraId="00005091">
      <w:pPr>
        <w:spacing w:after="240" w:before="240" w:lineRule="auto"/>
        <w:rPr/>
      </w:pPr>
      <w:r w:rsidDel="00000000" w:rsidR="00000000" w:rsidRPr="00000000">
        <w:rPr>
          <w:rtl w:val="0"/>
        </w:rPr>
        <w:t xml:space="preserve">Brazilian citizenship alone does not determine the applicable succession law.</w:t>
      </w:r>
    </w:p>
    <w:p w:rsidR="00000000" w:rsidDel="00000000" w:rsidP="00000000" w:rsidRDefault="00000000" w:rsidRPr="00000000" w14:paraId="00005092">
      <w:pPr>
        <w:pStyle w:val="Heading3"/>
        <w:keepNext w:val="0"/>
        <w:keepLines w:val="0"/>
        <w:spacing w:before="280" w:lineRule="auto"/>
        <w:rPr>
          <w:b w:val="1"/>
          <w:bCs w:val="1"/>
          <w:color w:val="000000"/>
          <w:sz w:val="26"/>
          <w:szCs w:val="26"/>
        </w:rPr>
      </w:pPr>
      <w:bookmarkStart w:colFirst="0" w:colLast="0" w:name="_5wioax9rg3qz" w:id="8094"/>
      <w:bookmarkEnd w:id="8094"/>
      <w:r w:rsidDel="00000000" w:rsidR="00000000" w:rsidRPr="00000000">
        <w:rPr>
          <w:b w:val="1"/>
          <w:bCs w:val="1"/>
          <w:color w:val="000000"/>
          <w:sz w:val="26"/>
          <w:szCs w:val="26"/>
          <w:rtl w:val="0"/>
        </w:rPr>
        <w:t xml:space="preserve">Foreign Domicile</w:t>
      </w:r>
    </w:p>
    <w:p w:rsidR="00000000" w:rsidDel="00000000" w:rsidP="00000000" w:rsidRDefault="00000000" w:rsidRPr="00000000" w14:paraId="00005093">
      <w:pPr>
        <w:spacing w:after="240" w:before="240" w:lineRule="auto"/>
        <w:rPr/>
      </w:pPr>
      <w:r w:rsidDel="00000000" w:rsidR="00000000" w:rsidRPr="00000000">
        <w:rPr>
          <w:rtl w:val="0"/>
        </w:rPr>
        <w:t xml:space="preserve">The deceased's domicile may be legally relevant.</w:t>
      </w:r>
    </w:p>
    <w:p w:rsidR="00000000" w:rsidDel="00000000" w:rsidP="00000000" w:rsidRDefault="00000000" w:rsidRPr="00000000" w14:paraId="00005094">
      <w:pPr>
        <w:pStyle w:val="Heading3"/>
        <w:keepNext w:val="0"/>
        <w:keepLines w:val="0"/>
        <w:spacing w:before="280" w:lineRule="auto"/>
        <w:rPr>
          <w:b w:val="1"/>
          <w:bCs w:val="1"/>
          <w:color w:val="000000"/>
          <w:sz w:val="26"/>
          <w:szCs w:val="26"/>
        </w:rPr>
      </w:pPr>
      <w:bookmarkStart w:colFirst="0" w:colLast="0" w:name="_jiheev1aczo4" w:id="8095"/>
      <w:bookmarkEnd w:id="8095"/>
      <w:r w:rsidDel="00000000" w:rsidR="00000000" w:rsidRPr="00000000">
        <w:rPr>
          <w:b w:val="1"/>
          <w:bCs w:val="1"/>
          <w:color w:val="000000"/>
          <w:sz w:val="26"/>
          <w:szCs w:val="26"/>
          <w:rtl w:val="0"/>
        </w:rPr>
        <w:t xml:space="preserve">Foreign Family Members</w:t>
      </w:r>
    </w:p>
    <w:p w:rsidR="00000000" w:rsidDel="00000000" w:rsidP="00000000" w:rsidRDefault="00000000" w:rsidRPr="00000000" w14:paraId="00005095">
      <w:pPr>
        <w:spacing w:after="240" w:before="240" w:lineRule="auto"/>
        <w:rPr/>
      </w:pPr>
      <w:r w:rsidDel="00000000" w:rsidR="00000000" w:rsidRPr="00000000">
        <w:rPr>
          <w:rtl w:val="0"/>
        </w:rPr>
        <w:t xml:space="preserve">Heirs may have different nationalities.</w:t>
      </w:r>
    </w:p>
    <w:p w:rsidR="00000000" w:rsidDel="00000000" w:rsidP="00000000" w:rsidRDefault="00000000" w:rsidRPr="00000000" w14:paraId="00005096">
      <w:pPr>
        <w:pStyle w:val="Heading3"/>
        <w:keepNext w:val="0"/>
        <w:keepLines w:val="0"/>
        <w:spacing w:before="280" w:lineRule="auto"/>
        <w:rPr>
          <w:b w:val="1"/>
          <w:bCs w:val="1"/>
          <w:color w:val="000000"/>
          <w:sz w:val="26"/>
          <w:szCs w:val="26"/>
        </w:rPr>
      </w:pPr>
      <w:bookmarkStart w:colFirst="0" w:colLast="0" w:name="_o2wwmskylj6i" w:id="8096"/>
      <w:bookmarkEnd w:id="8096"/>
      <w:r w:rsidDel="00000000" w:rsidR="00000000" w:rsidRPr="00000000">
        <w:rPr>
          <w:b w:val="1"/>
          <w:bCs w:val="1"/>
          <w:color w:val="000000"/>
          <w:sz w:val="26"/>
          <w:szCs w:val="26"/>
          <w:rtl w:val="0"/>
        </w:rPr>
        <w:t xml:space="preserve">Foreign Marriage</w:t>
      </w:r>
    </w:p>
    <w:p w:rsidR="00000000" w:rsidDel="00000000" w:rsidP="00000000" w:rsidRDefault="00000000" w:rsidRPr="00000000" w14:paraId="00005097">
      <w:pPr>
        <w:spacing w:after="240" w:before="240" w:lineRule="auto"/>
        <w:rPr/>
      </w:pPr>
      <w:r w:rsidDel="00000000" w:rsidR="00000000" w:rsidRPr="00000000">
        <w:rPr>
          <w:rtl w:val="0"/>
        </w:rPr>
        <w:t xml:space="preserve">Relationship documents may require review.</w:t>
      </w:r>
    </w:p>
    <w:p w:rsidR="00000000" w:rsidDel="00000000" w:rsidP="00000000" w:rsidRDefault="00000000" w:rsidRPr="00000000" w14:paraId="00005098">
      <w:pPr>
        <w:pStyle w:val="Heading3"/>
        <w:keepNext w:val="0"/>
        <w:keepLines w:val="0"/>
        <w:spacing w:before="280" w:lineRule="auto"/>
        <w:rPr>
          <w:b w:val="1"/>
          <w:bCs w:val="1"/>
          <w:color w:val="000000"/>
          <w:sz w:val="26"/>
          <w:szCs w:val="26"/>
        </w:rPr>
      </w:pPr>
      <w:bookmarkStart w:colFirst="0" w:colLast="0" w:name="_bvs1tvkfddw0" w:id="8097"/>
      <w:bookmarkEnd w:id="8097"/>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5099">
      <w:pPr>
        <w:spacing w:after="240" w:before="240" w:lineRule="auto"/>
        <w:rPr/>
      </w:pPr>
      <w:r w:rsidDel="00000000" w:rsidR="00000000" w:rsidRPr="00000000">
        <w:rPr>
          <w:rtl w:val="0"/>
        </w:rPr>
        <w:t xml:space="preserve">Local property and registry rules remain relevant.</w:t>
      </w:r>
    </w:p>
    <w:p w:rsidR="00000000" w:rsidDel="00000000" w:rsidP="00000000" w:rsidRDefault="00000000" w:rsidRPr="00000000" w14:paraId="0000509A">
      <w:pPr>
        <w:pStyle w:val="Heading3"/>
        <w:keepNext w:val="0"/>
        <w:keepLines w:val="0"/>
        <w:spacing w:before="280" w:lineRule="auto"/>
        <w:rPr>
          <w:b w:val="1"/>
          <w:bCs w:val="1"/>
          <w:color w:val="000000"/>
          <w:sz w:val="26"/>
          <w:szCs w:val="26"/>
        </w:rPr>
      </w:pPr>
      <w:bookmarkStart w:colFirst="0" w:colLast="0" w:name="_bz9vfdevec59" w:id="8098"/>
      <w:bookmarkEnd w:id="8098"/>
      <w:r w:rsidDel="00000000" w:rsidR="00000000" w:rsidRPr="00000000">
        <w:rPr>
          <w:b w:val="1"/>
          <w:bCs w:val="1"/>
          <w:color w:val="000000"/>
          <w:sz w:val="26"/>
          <w:szCs w:val="26"/>
          <w:rtl w:val="0"/>
        </w:rPr>
        <w:t xml:space="preserve">Foreign Wills</w:t>
      </w:r>
    </w:p>
    <w:p w:rsidR="00000000" w:rsidDel="00000000" w:rsidP="00000000" w:rsidRDefault="00000000" w:rsidRPr="00000000" w14:paraId="0000509B">
      <w:pPr>
        <w:spacing w:after="240" w:before="240" w:lineRule="auto"/>
        <w:rPr/>
      </w:pPr>
      <w:r w:rsidDel="00000000" w:rsidR="00000000" w:rsidRPr="00000000">
        <w:rPr>
          <w:rtl w:val="0"/>
        </w:rPr>
        <w:t xml:space="preserve">Testamentary documents should be assessed.</w:t>
      </w:r>
    </w:p>
    <w:p w:rsidR="00000000" w:rsidDel="00000000" w:rsidP="00000000" w:rsidRDefault="00000000" w:rsidRPr="00000000" w14:paraId="0000509C">
      <w:pPr>
        <w:pStyle w:val="Heading3"/>
        <w:keepNext w:val="0"/>
        <w:keepLines w:val="0"/>
        <w:spacing w:before="280" w:lineRule="auto"/>
        <w:rPr>
          <w:b w:val="1"/>
          <w:bCs w:val="1"/>
          <w:color w:val="000000"/>
          <w:sz w:val="26"/>
          <w:szCs w:val="26"/>
        </w:rPr>
      </w:pPr>
      <w:bookmarkStart w:colFirst="0" w:colLast="0" w:name="_32ohqme6jc42" w:id="8099"/>
      <w:bookmarkEnd w:id="8099"/>
      <w:r w:rsidDel="00000000" w:rsidR="00000000" w:rsidRPr="00000000">
        <w:rPr>
          <w:b w:val="1"/>
          <w:bCs w:val="1"/>
          <w:color w:val="000000"/>
          <w:sz w:val="26"/>
          <w:szCs w:val="26"/>
          <w:rtl w:val="0"/>
        </w:rPr>
        <w:t xml:space="preserve">ITCMD</w:t>
      </w:r>
    </w:p>
    <w:p w:rsidR="00000000" w:rsidDel="00000000" w:rsidP="00000000" w:rsidRDefault="00000000" w:rsidRPr="00000000" w14:paraId="0000509D">
      <w:pPr>
        <w:spacing w:after="240" w:before="240" w:lineRule="auto"/>
        <w:rPr/>
      </w:pPr>
      <w:r w:rsidDel="00000000" w:rsidR="00000000" w:rsidRPr="00000000">
        <w:rPr>
          <w:rtl w:val="0"/>
        </w:rPr>
        <w:t xml:space="preserve">Applicable Brazilian tax obligations must be addressed.</w:t>
      </w:r>
    </w:p>
    <w:p w:rsidR="00000000" w:rsidDel="00000000" w:rsidP="00000000" w:rsidRDefault="00000000" w:rsidRPr="00000000" w14:paraId="0000509E">
      <w:pPr>
        <w:pStyle w:val="Heading3"/>
        <w:keepNext w:val="0"/>
        <w:keepLines w:val="0"/>
        <w:spacing w:before="280" w:lineRule="auto"/>
        <w:rPr>
          <w:b w:val="1"/>
          <w:bCs w:val="1"/>
          <w:color w:val="000000"/>
          <w:sz w:val="26"/>
          <w:szCs w:val="26"/>
        </w:rPr>
      </w:pPr>
      <w:bookmarkStart w:colFirst="0" w:colLast="0" w:name="_pi7qk92zl98v" w:id="8100"/>
      <w:bookmarkEnd w:id="8100"/>
      <w:r w:rsidDel="00000000" w:rsidR="00000000" w:rsidRPr="00000000">
        <w:rPr>
          <w:b w:val="1"/>
          <w:bCs w:val="1"/>
          <w:color w:val="000000"/>
          <w:sz w:val="26"/>
          <w:szCs w:val="26"/>
          <w:rtl w:val="0"/>
        </w:rPr>
        <w:t xml:space="preserve">Remote Representation</w:t>
      </w:r>
    </w:p>
    <w:p w:rsidR="00000000" w:rsidDel="00000000" w:rsidP="00000000" w:rsidRDefault="00000000" w:rsidRPr="00000000" w14:paraId="0000509F">
      <w:pPr>
        <w:spacing w:after="240" w:before="240" w:lineRule="auto"/>
        <w:rPr/>
      </w:pPr>
      <w:r w:rsidDel="00000000" w:rsidR="00000000" w:rsidRPr="00000000">
        <w:rPr>
          <w:rtl w:val="0"/>
        </w:rPr>
        <w:t xml:space="preserve">Heirs may participate through appropriate legal representation.</w:t>
      </w:r>
    </w:p>
    <w:p w:rsidR="00000000" w:rsidDel="00000000" w:rsidP="00000000" w:rsidRDefault="00000000" w:rsidRPr="00000000" w14:paraId="000050A0">
      <w:pPr>
        <w:spacing w:after="240" w:before="240" w:lineRule="auto"/>
        <w:rPr>
          <w:b w:val="1"/>
          <w:bCs w:val="1"/>
        </w:rPr>
      </w:pPr>
      <w:r w:rsidDel="00000000" w:rsidR="00000000" w:rsidRPr="00000000">
        <w:rPr>
          <w:b w:val="1"/>
          <w:bCs w:val="1"/>
          <w:rtl w:val="0"/>
        </w:rPr>
        <w:t xml:space="preserve">[Discuss Probate for a Brazilian Expat Estate]</w:t>
      </w:r>
    </w:p>
    <w:p w:rsidR="00000000" w:rsidDel="00000000" w:rsidP="00000000" w:rsidRDefault="00000000" w:rsidRPr="00000000" w14:paraId="00005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2">
      <w:pPr>
        <w:pStyle w:val="Heading2"/>
        <w:keepNext w:val="0"/>
        <w:keepLines w:val="0"/>
        <w:spacing w:after="80" w:lineRule="auto"/>
        <w:rPr>
          <w:b w:val="1"/>
          <w:bCs w:val="1"/>
          <w:sz w:val="34"/>
          <w:szCs w:val="34"/>
        </w:rPr>
      </w:pPr>
      <w:bookmarkStart w:colFirst="0" w:colLast="0" w:name="_s58qc8egzvh6" w:id="8101"/>
      <w:bookmarkEnd w:id="8101"/>
      <w:r w:rsidDel="00000000" w:rsidR="00000000" w:rsidRPr="00000000">
        <w:rPr>
          <w:b w:val="1"/>
          <w:bCs w:val="1"/>
          <w:sz w:val="34"/>
          <w:szCs w:val="34"/>
          <w:rtl w:val="0"/>
        </w:rPr>
        <w:t xml:space="preserve">BRAZILIAN REAL ESTATE IN PROBATE</w:t>
      </w:r>
    </w:p>
    <w:p w:rsidR="00000000" w:rsidDel="00000000" w:rsidP="00000000" w:rsidRDefault="00000000" w:rsidRPr="00000000" w14:paraId="000050A3">
      <w:pPr>
        <w:pStyle w:val="Heading1"/>
        <w:keepNext w:val="0"/>
        <w:keepLines w:val="0"/>
        <w:spacing w:before="480" w:lineRule="auto"/>
        <w:rPr>
          <w:b w:val="1"/>
          <w:bCs w:val="1"/>
          <w:sz w:val="46"/>
          <w:szCs w:val="46"/>
        </w:rPr>
      </w:pPr>
      <w:bookmarkStart w:colFirst="0" w:colLast="0" w:name="_o8y94e52dgac" w:id="8102"/>
      <w:bookmarkEnd w:id="8102"/>
      <w:r w:rsidDel="00000000" w:rsidR="00000000" w:rsidRPr="00000000">
        <w:rPr>
          <w:b w:val="1"/>
          <w:bCs w:val="1"/>
          <w:sz w:val="46"/>
          <w:szCs w:val="46"/>
          <w:rtl w:val="0"/>
        </w:rPr>
        <w:t xml:space="preserve">Transferring an Inherited House or Apartment</w:t>
      </w:r>
    </w:p>
    <w:p w:rsidR="00000000" w:rsidDel="00000000" w:rsidP="00000000" w:rsidRDefault="00000000" w:rsidRPr="00000000" w14:paraId="000050A4">
      <w:pPr>
        <w:spacing w:after="240" w:before="240" w:lineRule="auto"/>
        <w:rPr/>
      </w:pPr>
      <w:r w:rsidDel="00000000" w:rsidR="00000000" w:rsidRPr="00000000">
        <w:rPr>
          <w:rtl w:val="0"/>
        </w:rPr>
        <w:t xml:space="preserve">Real estate is one of the most common assets involved in Brazilian succession proceedings.</w:t>
      </w:r>
    </w:p>
    <w:p w:rsidR="00000000" w:rsidDel="00000000" w:rsidP="00000000" w:rsidRDefault="00000000" w:rsidRPr="00000000" w14:paraId="000050A5">
      <w:pPr>
        <w:pStyle w:val="Heading3"/>
        <w:keepNext w:val="0"/>
        <w:keepLines w:val="0"/>
        <w:spacing w:before="280" w:lineRule="auto"/>
        <w:rPr>
          <w:b w:val="1"/>
          <w:bCs w:val="1"/>
          <w:color w:val="000000"/>
          <w:sz w:val="26"/>
          <w:szCs w:val="26"/>
        </w:rPr>
      </w:pPr>
      <w:bookmarkStart w:colFirst="0" w:colLast="0" w:name="_9yn81iy13ddv" w:id="8103"/>
      <w:bookmarkEnd w:id="8103"/>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50A6">
      <w:pPr>
        <w:spacing w:after="240" w:before="240" w:lineRule="auto"/>
        <w:rPr/>
      </w:pPr>
      <w:r w:rsidDel="00000000" w:rsidR="00000000" w:rsidRPr="00000000">
        <w:rPr>
          <w:rtl w:val="0"/>
        </w:rPr>
        <w:t xml:space="preserve">Obtain an updated </w:t>
      </w:r>
      <w:r w:rsidDel="00000000" w:rsidR="00000000" w:rsidRPr="00000000">
        <w:rPr>
          <w:i w:val="1"/>
          <w:iCs w:val="1"/>
          <w:rtl w:val="0"/>
        </w:rPr>
        <w:t xml:space="preserve">matrícula</w:t>
      </w:r>
      <w:r w:rsidDel="00000000" w:rsidR="00000000" w:rsidRPr="00000000">
        <w:rPr>
          <w:rtl w:val="0"/>
        </w:rPr>
        <w:t xml:space="preserve"> from the competent real estate registry.</w:t>
      </w:r>
    </w:p>
    <w:p w:rsidR="00000000" w:rsidDel="00000000" w:rsidP="00000000" w:rsidRDefault="00000000" w:rsidRPr="00000000" w14:paraId="000050A7">
      <w:pPr>
        <w:pStyle w:val="Heading3"/>
        <w:keepNext w:val="0"/>
        <w:keepLines w:val="0"/>
        <w:spacing w:before="280" w:lineRule="auto"/>
        <w:rPr>
          <w:b w:val="1"/>
          <w:bCs w:val="1"/>
          <w:color w:val="000000"/>
          <w:sz w:val="26"/>
          <w:szCs w:val="26"/>
        </w:rPr>
      </w:pPr>
      <w:bookmarkStart w:colFirst="0" w:colLast="0" w:name="_xnq1jdr194sf" w:id="8104"/>
      <w:bookmarkEnd w:id="8104"/>
      <w:r w:rsidDel="00000000" w:rsidR="00000000" w:rsidRPr="00000000">
        <w:rPr>
          <w:b w:val="1"/>
          <w:bCs w:val="1"/>
          <w:color w:val="000000"/>
          <w:sz w:val="26"/>
          <w:szCs w:val="26"/>
          <w:rtl w:val="0"/>
        </w:rPr>
        <w:t xml:space="preserve">Registered Owner</w:t>
      </w:r>
    </w:p>
    <w:p w:rsidR="00000000" w:rsidDel="00000000" w:rsidP="00000000" w:rsidRDefault="00000000" w:rsidRPr="00000000" w14:paraId="000050A8">
      <w:pPr>
        <w:spacing w:after="240" w:before="240" w:lineRule="auto"/>
        <w:rPr/>
      </w:pPr>
      <w:r w:rsidDel="00000000" w:rsidR="00000000" w:rsidRPr="00000000">
        <w:rPr>
          <w:rtl w:val="0"/>
        </w:rPr>
        <w:t xml:space="preserve">Verify the deceased's ownership interest.</w:t>
      </w:r>
    </w:p>
    <w:p w:rsidR="00000000" w:rsidDel="00000000" w:rsidP="00000000" w:rsidRDefault="00000000" w:rsidRPr="00000000" w14:paraId="000050A9">
      <w:pPr>
        <w:pStyle w:val="Heading3"/>
        <w:keepNext w:val="0"/>
        <w:keepLines w:val="0"/>
        <w:spacing w:before="280" w:lineRule="auto"/>
        <w:rPr>
          <w:b w:val="1"/>
          <w:bCs w:val="1"/>
          <w:color w:val="000000"/>
          <w:sz w:val="26"/>
          <w:szCs w:val="26"/>
        </w:rPr>
      </w:pPr>
      <w:bookmarkStart w:colFirst="0" w:colLast="0" w:name="_hi96i0e6q85i" w:id="8105"/>
      <w:bookmarkEnd w:id="8105"/>
      <w:r w:rsidDel="00000000" w:rsidR="00000000" w:rsidRPr="00000000">
        <w:rPr>
          <w:b w:val="1"/>
          <w:bCs w:val="1"/>
          <w:color w:val="000000"/>
          <w:sz w:val="26"/>
          <w:szCs w:val="26"/>
          <w:rtl w:val="0"/>
        </w:rPr>
        <w:t xml:space="preserve">Marital Property</w:t>
      </w:r>
    </w:p>
    <w:p w:rsidR="00000000" w:rsidDel="00000000" w:rsidP="00000000" w:rsidRDefault="00000000" w:rsidRPr="00000000" w14:paraId="000050AA">
      <w:pPr>
        <w:spacing w:after="240" w:before="240" w:lineRule="auto"/>
        <w:rPr/>
      </w:pPr>
      <w:r w:rsidDel="00000000" w:rsidR="00000000" w:rsidRPr="00000000">
        <w:rPr>
          <w:rtl w:val="0"/>
        </w:rPr>
        <w:t xml:space="preserve">Identify any surviving spouse's or partner's existing share.</w:t>
      </w:r>
    </w:p>
    <w:p w:rsidR="00000000" w:rsidDel="00000000" w:rsidP="00000000" w:rsidRDefault="00000000" w:rsidRPr="00000000" w14:paraId="000050AB">
      <w:pPr>
        <w:pStyle w:val="Heading3"/>
        <w:keepNext w:val="0"/>
        <w:keepLines w:val="0"/>
        <w:spacing w:before="280" w:lineRule="auto"/>
        <w:rPr>
          <w:b w:val="1"/>
          <w:bCs w:val="1"/>
          <w:color w:val="000000"/>
          <w:sz w:val="26"/>
          <w:szCs w:val="26"/>
        </w:rPr>
      </w:pPr>
      <w:bookmarkStart w:colFirst="0" w:colLast="0" w:name="_7vlj2ulds9x" w:id="8106"/>
      <w:bookmarkEnd w:id="8106"/>
      <w:r w:rsidDel="00000000" w:rsidR="00000000" w:rsidRPr="00000000">
        <w:rPr>
          <w:b w:val="1"/>
          <w:bCs w:val="1"/>
          <w:color w:val="000000"/>
          <w:sz w:val="26"/>
          <w:szCs w:val="26"/>
          <w:rtl w:val="0"/>
        </w:rPr>
        <w:t xml:space="preserve">Mortgages</w:t>
      </w:r>
    </w:p>
    <w:p w:rsidR="00000000" w:rsidDel="00000000" w:rsidP="00000000" w:rsidRDefault="00000000" w:rsidRPr="00000000" w14:paraId="000050AC">
      <w:pPr>
        <w:spacing w:after="240" w:before="240" w:lineRule="auto"/>
        <w:rPr/>
      </w:pPr>
      <w:r w:rsidDel="00000000" w:rsidR="00000000" w:rsidRPr="00000000">
        <w:rPr>
          <w:rtl w:val="0"/>
        </w:rPr>
        <w:t xml:space="preserve">Assess registered financing or security interests.</w:t>
      </w:r>
    </w:p>
    <w:p w:rsidR="00000000" w:rsidDel="00000000" w:rsidP="00000000" w:rsidRDefault="00000000" w:rsidRPr="00000000" w14:paraId="000050AD">
      <w:pPr>
        <w:pStyle w:val="Heading3"/>
        <w:keepNext w:val="0"/>
        <w:keepLines w:val="0"/>
        <w:spacing w:before="280" w:lineRule="auto"/>
        <w:rPr>
          <w:b w:val="1"/>
          <w:bCs w:val="1"/>
          <w:color w:val="000000"/>
          <w:sz w:val="26"/>
          <w:szCs w:val="26"/>
        </w:rPr>
      </w:pPr>
      <w:bookmarkStart w:colFirst="0" w:colLast="0" w:name="_cfxixhu5puvp" w:id="8107"/>
      <w:bookmarkEnd w:id="8107"/>
      <w:r w:rsidDel="00000000" w:rsidR="00000000" w:rsidRPr="00000000">
        <w:rPr>
          <w:b w:val="1"/>
          <w:bCs w:val="1"/>
          <w:color w:val="000000"/>
          <w:sz w:val="26"/>
          <w:szCs w:val="26"/>
          <w:rtl w:val="0"/>
        </w:rPr>
        <w:t xml:space="preserve">Condominium Obligations</w:t>
      </w:r>
    </w:p>
    <w:p w:rsidR="00000000" w:rsidDel="00000000" w:rsidP="00000000" w:rsidRDefault="00000000" w:rsidRPr="00000000" w14:paraId="000050AE">
      <w:pPr>
        <w:spacing w:after="240" w:before="240" w:lineRule="auto"/>
        <w:rPr/>
      </w:pPr>
      <w:r w:rsidDel="00000000" w:rsidR="00000000" w:rsidRPr="00000000">
        <w:rPr>
          <w:rtl w:val="0"/>
        </w:rPr>
        <w:t xml:space="preserve">Review relevant condominium liabilities.</w:t>
      </w:r>
    </w:p>
    <w:p w:rsidR="00000000" w:rsidDel="00000000" w:rsidP="00000000" w:rsidRDefault="00000000" w:rsidRPr="00000000" w14:paraId="000050AF">
      <w:pPr>
        <w:pStyle w:val="Heading3"/>
        <w:keepNext w:val="0"/>
        <w:keepLines w:val="0"/>
        <w:spacing w:before="280" w:lineRule="auto"/>
        <w:rPr>
          <w:b w:val="1"/>
          <w:bCs w:val="1"/>
          <w:color w:val="000000"/>
          <w:sz w:val="26"/>
          <w:szCs w:val="26"/>
        </w:rPr>
      </w:pPr>
      <w:bookmarkStart w:colFirst="0" w:colLast="0" w:name="_7dff0wlvzek9" w:id="8108"/>
      <w:bookmarkEnd w:id="8108"/>
      <w:r w:rsidDel="00000000" w:rsidR="00000000" w:rsidRPr="00000000">
        <w:rPr>
          <w:b w:val="1"/>
          <w:bCs w:val="1"/>
          <w:color w:val="000000"/>
          <w:sz w:val="26"/>
          <w:szCs w:val="26"/>
          <w:rtl w:val="0"/>
        </w:rPr>
        <w:t xml:space="preserve">Property Taxes</w:t>
      </w:r>
    </w:p>
    <w:p w:rsidR="00000000" w:rsidDel="00000000" w:rsidP="00000000" w:rsidRDefault="00000000" w:rsidRPr="00000000" w14:paraId="000050B0">
      <w:pPr>
        <w:spacing w:after="240" w:before="240" w:lineRule="auto"/>
        <w:rPr/>
      </w:pPr>
      <w:r w:rsidDel="00000000" w:rsidR="00000000" w:rsidRPr="00000000">
        <w:rPr>
          <w:rtl w:val="0"/>
        </w:rPr>
        <w:t xml:space="preserve">Identify outstanding IPTU obligations.</w:t>
      </w:r>
    </w:p>
    <w:p w:rsidR="00000000" w:rsidDel="00000000" w:rsidP="00000000" w:rsidRDefault="00000000" w:rsidRPr="00000000" w14:paraId="000050B1">
      <w:pPr>
        <w:pStyle w:val="Heading3"/>
        <w:keepNext w:val="0"/>
        <w:keepLines w:val="0"/>
        <w:spacing w:before="280" w:lineRule="auto"/>
        <w:rPr>
          <w:b w:val="1"/>
          <w:bCs w:val="1"/>
          <w:color w:val="000000"/>
          <w:sz w:val="26"/>
          <w:szCs w:val="26"/>
        </w:rPr>
      </w:pPr>
      <w:bookmarkStart w:colFirst="0" w:colLast="0" w:name="_uz0uh4f3vtax" w:id="8109"/>
      <w:bookmarkEnd w:id="8109"/>
      <w:r w:rsidDel="00000000" w:rsidR="00000000" w:rsidRPr="00000000">
        <w:rPr>
          <w:b w:val="1"/>
          <w:bCs w:val="1"/>
          <w:color w:val="000000"/>
          <w:sz w:val="26"/>
          <w:szCs w:val="26"/>
          <w:rtl w:val="0"/>
        </w:rPr>
        <w:t xml:space="preserve">Valuation</w:t>
      </w:r>
    </w:p>
    <w:p w:rsidR="00000000" w:rsidDel="00000000" w:rsidP="00000000" w:rsidRDefault="00000000" w:rsidRPr="00000000" w14:paraId="000050B2">
      <w:pPr>
        <w:spacing w:after="240" w:before="240" w:lineRule="auto"/>
        <w:rPr/>
      </w:pPr>
      <w:r w:rsidDel="00000000" w:rsidR="00000000" w:rsidRPr="00000000">
        <w:rPr>
          <w:rtl w:val="0"/>
        </w:rPr>
        <w:t xml:space="preserve">Determine the relevant estate and tax values.</w:t>
      </w:r>
    </w:p>
    <w:p w:rsidR="00000000" w:rsidDel="00000000" w:rsidP="00000000" w:rsidRDefault="00000000" w:rsidRPr="00000000" w14:paraId="000050B3">
      <w:pPr>
        <w:pStyle w:val="Heading3"/>
        <w:keepNext w:val="0"/>
        <w:keepLines w:val="0"/>
        <w:spacing w:before="280" w:lineRule="auto"/>
        <w:rPr>
          <w:b w:val="1"/>
          <w:bCs w:val="1"/>
          <w:color w:val="000000"/>
          <w:sz w:val="26"/>
          <w:szCs w:val="26"/>
        </w:rPr>
      </w:pPr>
      <w:bookmarkStart w:colFirst="0" w:colLast="0" w:name="_nhm1706e1bmq" w:id="8110"/>
      <w:bookmarkEnd w:id="8110"/>
      <w:r w:rsidDel="00000000" w:rsidR="00000000" w:rsidRPr="00000000">
        <w:rPr>
          <w:b w:val="1"/>
          <w:bCs w:val="1"/>
          <w:color w:val="000000"/>
          <w:sz w:val="26"/>
          <w:szCs w:val="26"/>
          <w:rtl w:val="0"/>
        </w:rPr>
        <w:t xml:space="preserve">Distribution</w:t>
      </w:r>
    </w:p>
    <w:p w:rsidR="00000000" w:rsidDel="00000000" w:rsidP="00000000" w:rsidRDefault="00000000" w:rsidRPr="00000000" w14:paraId="000050B4">
      <w:pPr>
        <w:spacing w:after="240" w:before="240" w:lineRule="auto"/>
        <w:rPr/>
      </w:pPr>
      <w:r w:rsidDel="00000000" w:rsidR="00000000" w:rsidRPr="00000000">
        <w:rPr>
          <w:rtl w:val="0"/>
        </w:rPr>
        <w:t xml:space="preserve">Establish the legally appropriate inheritance allocation.</w:t>
      </w:r>
    </w:p>
    <w:p w:rsidR="00000000" w:rsidDel="00000000" w:rsidP="00000000" w:rsidRDefault="00000000" w:rsidRPr="00000000" w14:paraId="000050B5">
      <w:pPr>
        <w:pStyle w:val="Heading3"/>
        <w:keepNext w:val="0"/>
        <w:keepLines w:val="0"/>
        <w:spacing w:before="280" w:lineRule="auto"/>
        <w:rPr>
          <w:b w:val="1"/>
          <w:bCs w:val="1"/>
          <w:color w:val="000000"/>
          <w:sz w:val="26"/>
          <w:szCs w:val="26"/>
        </w:rPr>
      </w:pPr>
      <w:bookmarkStart w:colFirst="0" w:colLast="0" w:name="_v556cqwbhw6k" w:id="8111"/>
      <w:bookmarkEnd w:id="8111"/>
      <w:r w:rsidDel="00000000" w:rsidR="00000000" w:rsidRPr="00000000">
        <w:rPr>
          <w:b w:val="1"/>
          <w:bCs w:val="1"/>
          <w:color w:val="000000"/>
          <w:sz w:val="26"/>
          <w:szCs w:val="26"/>
          <w:rtl w:val="0"/>
        </w:rPr>
        <w:t xml:space="preserve">Registry Transfer</w:t>
      </w:r>
    </w:p>
    <w:p w:rsidR="00000000" w:rsidDel="00000000" w:rsidP="00000000" w:rsidRDefault="00000000" w:rsidRPr="00000000" w14:paraId="000050B6">
      <w:pPr>
        <w:spacing w:after="240" w:before="240" w:lineRule="auto"/>
        <w:rPr/>
      </w:pPr>
      <w:r w:rsidDel="00000000" w:rsidR="00000000" w:rsidRPr="00000000">
        <w:rPr>
          <w:rtl w:val="0"/>
        </w:rPr>
        <w:t xml:space="preserve">Register the appropriate judicial or notarial instrument.</w:t>
      </w:r>
    </w:p>
    <w:p w:rsidR="00000000" w:rsidDel="00000000" w:rsidP="00000000" w:rsidRDefault="00000000" w:rsidRPr="00000000" w14:paraId="000050B7">
      <w:pPr>
        <w:spacing w:after="240" w:before="240" w:lineRule="auto"/>
        <w:rPr>
          <w:b w:val="1"/>
          <w:bCs w:val="1"/>
        </w:rPr>
      </w:pPr>
      <w:r w:rsidDel="00000000" w:rsidR="00000000" w:rsidRPr="00000000">
        <w:rPr>
          <w:b w:val="1"/>
          <w:bCs w:val="1"/>
          <w:rtl w:val="0"/>
        </w:rPr>
        <w:t xml:space="preserve">An heir's inheritance rights do not eliminate the need to regularize Brazilian real estate registration.</w:t>
      </w:r>
    </w:p>
    <w:p w:rsidR="00000000" w:rsidDel="00000000" w:rsidP="00000000" w:rsidRDefault="00000000" w:rsidRPr="00000000" w14:paraId="000050B8">
      <w:pPr>
        <w:spacing w:after="240" w:before="240" w:lineRule="auto"/>
        <w:rPr>
          <w:b w:val="1"/>
          <w:bCs w:val="1"/>
        </w:rPr>
      </w:pPr>
      <w:r w:rsidDel="00000000" w:rsidR="00000000" w:rsidRPr="00000000">
        <w:rPr>
          <w:b w:val="1"/>
          <w:bCs w:val="1"/>
          <w:rtl w:val="0"/>
        </w:rPr>
        <w:t xml:space="preserve">[Request Probate and Property Transfer Assistance]</w:t>
      </w:r>
    </w:p>
    <w:p w:rsidR="00000000" w:rsidDel="00000000" w:rsidP="00000000" w:rsidRDefault="00000000" w:rsidRPr="00000000" w14:paraId="00005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A">
      <w:pPr>
        <w:pStyle w:val="Heading2"/>
        <w:keepNext w:val="0"/>
        <w:keepLines w:val="0"/>
        <w:spacing w:after="80" w:lineRule="auto"/>
        <w:rPr>
          <w:b w:val="1"/>
          <w:bCs w:val="1"/>
          <w:sz w:val="34"/>
          <w:szCs w:val="34"/>
        </w:rPr>
      </w:pPr>
      <w:bookmarkStart w:colFirst="0" w:colLast="0" w:name="_a5xo5033w9uv" w:id="8112"/>
      <w:bookmarkEnd w:id="8112"/>
      <w:r w:rsidDel="00000000" w:rsidR="00000000" w:rsidRPr="00000000">
        <w:rPr>
          <w:b w:val="1"/>
          <w:bCs w:val="1"/>
          <w:sz w:val="34"/>
          <w:szCs w:val="34"/>
          <w:rtl w:val="0"/>
        </w:rPr>
        <w:t xml:space="preserve">CAN YOU SELL INHERITED PROPERTY IN BRAZIL?</w:t>
      </w:r>
    </w:p>
    <w:p w:rsidR="00000000" w:rsidDel="00000000" w:rsidP="00000000" w:rsidRDefault="00000000" w:rsidRPr="00000000" w14:paraId="000050BB">
      <w:pPr>
        <w:pStyle w:val="Heading1"/>
        <w:keepNext w:val="0"/>
        <w:keepLines w:val="0"/>
        <w:spacing w:before="480" w:lineRule="auto"/>
        <w:rPr>
          <w:b w:val="1"/>
          <w:bCs w:val="1"/>
          <w:sz w:val="46"/>
          <w:szCs w:val="46"/>
        </w:rPr>
      </w:pPr>
      <w:bookmarkStart w:colFirst="0" w:colLast="0" w:name="_2keksf568t81" w:id="8113"/>
      <w:bookmarkEnd w:id="8113"/>
      <w:r w:rsidDel="00000000" w:rsidR="00000000" w:rsidRPr="00000000">
        <w:rPr>
          <w:b w:val="1"/>
          <w:bCs w:val="1"/>
          <w:sz w:val="46"/>
          <w:szCs w:val="46"/>
          <w:rtl w:val="0"/>
        </w:rPr>
        <w:t xml:space="preserve">Selling Real Estate During or After Probate</w:t>
      </w:r>
    </w:p>
    <w:p w:rsidR="00000000" w:rsidDel="00000000" w:rsidP="00000000" w:rsidRDefault="00000000" w:rsidRPr="00000000" w14:paraId="000050BC">
      <w:pPr>
        <w:spacing w:after="240" w:before="240" w:lineRule="auto"/>
        <w:rPr/>
      </w:pPr>
      <w:r w:rsidDel="00000000" w:rsidR="00000000" w:rsidRPr="00000000">
        <w:rPr>
          <w:rtl w:val="0"/>
        </w:rPr>
        <w:t xml:space="preserve">Foreign heirs often want to sell inherited Brazilian property.</w:t>
      </w:r>
    </w:p>
    <w:p w:rsidR="00000000" w:rsidDel="00000000" w:rsidP="00000000" w:rsidRDefault="00000000" w:rsidRPr="00000000" w14:paraId="000050BD">
      <w:pPr>
        <w:spacing w:after="240" w:before="240" w:lineRule="auto"/>
        <w:rPr/>
      </w:pPr>
      <w:r w:rsidDel="00000000" w:rsidR="00000000" w:rsidRPr="00000000">
        <w:rPr>
          <w:rtl w:val="0"/>
        </w:rPr>
        <w:t xml:space="preserve">The appropriate legal route depends on the estate's status.</w:t>
      </w:r>
    </w:p>
    <w:p w:rsidR="00000000" w:rsidDel="00000000" w:rsidP="00000000" w:rsidRDefault="00000000" w:rsidRPr="00000000" w14:paraId="000050BE">
      <w:pPr>
        <w:pStyle w:val="Heading3"/>
        <w:keepNext w:val="0"/>
        <w:keepLines w:val="0"/>
        <w:spacing w:before="280" w:lineRule="auto"/>
        <w:rPr>
          <w:b w:val="1"/>
          <w:bCs w:val="1"/>
          <w:color w:val="000000"/>
          <w:sz w:val="26"/>
          <w:szCs w:val="26"/>
        </w:rPr>
      </w:pPr>
      <w:bookmarkStart w:colFirst="0" w:colLast="0" w:name="_1fg3dvo2qeb9" w:id="8114"/>
      <w:bookmarkEnd w:id="8114"/>
      <w:r w:rsidDel="00000000" w:rsidR="00000000" w:rsidRPr="00000000">
        <w:rPr>
          <w:b w:val="1"/>
          <w:bCs w:val="1"/>
          <w:color w:val="000000"/>
          <w:sz w:val="26"/>
          <w:szCs w:val="26"/>
          <w:rtl w:val="0"/>
        </w:rPr>
        <w:t xml:space="preserve">Before Probate Completion</w:t>
      </w:r>
    </w:p>
    <w:p w:rsidR="00000000" w:rsidDel="00000000" w:rsidP="00000000" w:rsidRDefault="00000000" w:rsidRPr="00000000" w14:paraId="000050BF">
      <w:pPr>
        <w:spacing w:after="240" w:before="240" w:lineRule="auto"/>
        <w:rPr/>
      </w:pPr>
      <w:r w:rsidDel="00000000" w:rsidR="00000000" w:rsidRPr="00000000">
        <w:rPr>
          <w:rtl w:val="0"/>
        </w:rPr>
        <w:t xml:space="preserve">Certain sales may require judicial authorization or another legally appropriate arrangement.</w:t>
      </w:r>
    </w:p>
    <w:p w:rsidR="00000000" w:rsidDel="00000000" w:rsidP="00000000" w:rsidRDefault="00000000" w:rsidRPr="00000000" w14:paraId="000050C0">
      <w:pPr>
        <w:pStyle w:val="Heading3"/>
        <w:keepNext w:val="0"/>
        <w:keepLines w:val="0"/>
        <w:spacing w:before="280" w:lineRule="auto"/>
        <w:rPr>
          <w:b w:val="1"/>
          <w:bCs w:val="1"/>
          <w:color w:val="000000"/>
          <w:sz w:val="26"/>
          <w:szCs w:val="26"/>
        </w:rPr>
      </w:pPr>
      <w:bookmarkStart w:colFirst="0" w:colLast="0" w:name="_vzckl9d7fuox" w:id="8115"/>
      <w:bookmarkEnd w:id="8115"/>
      <w:r w:rsidDel="00000000" w:rsidR="00000000" w:rsidRPr="00000000">
        <w:rPr>
          <w:b w:val="1"/>
          <w:bCs w:val="1"/>
          <w:color w:val="000000"/>
          <w:sz w:val="26"/>
          <w:szCs w:val="26"/>
          <w:rtl w:val="0"/>
        </w:rPr>
        <w:t xml:space="preserve">Estate Representative</w:t>
      </w:r>
    </w:p>
    <w:p w:rsidR="00000000" w:rsidDel="00000000" w:rsidP="00000000" w:rsidRDefault="00000000" w:rsidRPr="00000000" w14:paraId="000050C1">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has defined powers and obligations.</w:t>
      </w:r>
    </w:p>
    <w:p w:rsidR="00000000" w:rsidDel="00000000" w:rsidP="00000000" w:rsidRDefault="00000000" w:rsidRPr="00000000" w14:paraId="000050C2">
      <w:pPr>
        <w:pStyle w:val="Heading3"/>
        <w:keepNext w:val="0"/>
        <w:keepLines w:val="0"/>
        <w:spacing w:before="280" w:lineRule="auto"/>
        <w:rPr>
          <w:b w:val="1"/>
          <w:bCs w:val="1"/>
          <w:color w:val="000000"/>
          <w:sz w:val="26"/>
          <w:szCs w:val="26"/>
        </w:rPr>
      </w:pPr>
      <w:bookmarkStart w:colFirst="0" w:colLast="0" w:name="_dnkczo99oep" w:id="8116"/>
      <w:bookmarkEnd w:id="8116"/>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0C3">
      <w:pPr>
        <w:spacing w:after="240" w:before="240" w:lineRule="auto"/>
        <w:rPr/>
      </w:pPr>
      <w:r w:rsidDel="00000000" w:rsidR="00000000" w:rsidRPr="00000000">
        <w:rPr>
          <w:rtl w:val="0"/>
        </w:rPr>
        <w:t xml:space="preserve">The relevant parties' consent may be necessary.</w:t>
      </w:r>
    </w:p>
    <w:p w:rsidR="00000000" w:rsidDel="00000000" w:rsidP="00000000" w:rsidRDefault="00000000" w:rsidRPr="00000000" w14:paraId="000050C4">
      <w:pPr>
        <w:pStyle w:val="Heading3"/>
        <w:keepNext w:val="0"/>
        <w:keepLines w:val="0"/>
        <w:spacing w:before="280" w:lineRule="auto"/>
        <w:rPr>
          <w:b w:val="1"/>
          <w:bCs w:val="1"/>
          <w:color w:val="000000"/>
          <w:sz w:val="26"/>
          <w:szCs w:val="26"/>
        </w:rPr>
      </w:pPr>
      <w:bookmarkStart w:colFirst="0" w:colLast="0" w:name="_264i81c79akw" w:id="8117"/>
      <w:bookmarkEnd w:id="8117"/>
      <w:r w:rsidDel="00000000" w:rsidR="00000000" w:rsidRPr="00000000">
        <w:rPr>
          <w:b w:val="1"/>
          <w:bCs w:val="1"/>
          <w:color w:val="000000"/>
          <w:sz w:val="26"/>
          <w:szCs w:val="26"/>
          <w:rtl w:val="0"/>
        </w:rPr>
        <w:t xml:space="preserve">Property Title</w:t>
      </w:r>
    </w:p>
    <w:p w:rsidR="00000000" w:rsidDel="00000000" w:rsidP="00000000" w:rsidRDefault="00000000" w:rsidRPr="00000000" w14:paraId="000050C5">
      <w:pPr>
        <w:spacing w:after="240" w:before="240" w:lineRule="auto"/>
        <w:rPr/>
      </w:pPr>
      <w:r w:rsidDel="00000000" w:rsidR="00000000" w:rsidRPr="00000000">
        <w:rPr>
          <w:rtl w:val="0"/>
        </w:rPr>
        <w:t xml:space="preserve">The buyer will need appropriate evidence of ownership and authority.</w:t>
      </w:r>
    </w:p>
    <w:p w:rsidR="00000000" w:rsidDel="00000000" w:rsidP="00000000" w:rsidRDefault="00000000" w:rsidRPr="00000000" w14:paraId="000050C6">
      <w:pPr>
        <w:pStyle w:val="Heading3"/>
        <w:keepNext w:val="0"/>
        <w:keepLines w:val="0"/>
        <w:spacing w:before="280" w:lineRule="auto"/>
        <w:rPr>
          <w:b w:val="1"/>
          <w:bCs w:val="1"/>
          <w:color w:val="000000"/>
          <w:sz w:val="26"/>
          <w:szCs w:val="26"/>
        </w:rPr>
      </w:pPr>
      <w:bookmarkStart w:colFirst="0" w:colLast="0" w:name="_d27b1vcboxw9" w:id="8118"/>
      <w:bookmarkEnd w:id="8118"/>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50C7">
      <w:pPr>
        <w:spacing w:after="240" w:before="240" w:lineRule="auto"/>
        <w:rPr/>
      </w:pPr>
      <w:r w:rsidDel="00000000" w:rsidR="00000000" w:rsidRPr="00000000">
        <w:rPr>
          <w:rtl w:val="0"/>
        </w:rPr>
        <w:t xml:space="preserve">Inheritance and transaction taxes must be considered.</w:t>
      </w:r>
    </w:p>
    <w:p w:rsidR="00000000" w:rsidDel="00000000" w:rsidP="00000000" w:rsidRDefault="00000000" w:rsidRPr="00000000" w14:paraId="000050C8">
      <w:pPr>
        <w:pStyle w:val="Heading3"/>
        <w:keepNext w:val="0"/>
        <w:keepLines w:val="0"/>
        <w:spacing w:before="280" w:lineRule="auto"/>
        <w:rPr>
          <w:b w:val="1"/>
          <w:bCs w:val="1"/>
          <w:color w:val="000000"/>
          <w:sz w:val="26"/>
          <w:szCs w:val="26"/>
        </w:rPr>
      </w:pPr>
      <w:bookmarkStart w:colFirst="0" w:colLast="0" w:name="_9qyj8l355o1d" w:id="8119"/>
      <w:bookmarkEnd w:id="8119"/>
      <w:r w:rsidDel="00000000" w:rsidR="00000000" w:rsidRPr="00000000">
        <w:rPr>
          <w:b w:val="1"/>
          <w:bCs w:val="1"/>
          <w:color w:val="000000"/>
          <w:sz w:val="26"/>
          <w:szCs w:val="26"/>
          <w:rtl w:val="0"/>
        </w:rPr>
        <w:t xml:space="preserve">Registry Requirements</w:t>
      </w:r>
    </w:p>
    <w:p w:rsidR="00000000" w:rsidDel="00000000" w:rsidP="00000000" w:rsidRDefault="00000000" w:rsidRPr="00000000" w14:paraId="000050C9">
      <w:pPr>
        <w:spacing w:after="240" w:before="240" w:lineRule="auto"/>
        <w:rPr/>
      </w:pPr>
      <w:r w:rsidDel="00000000" w:rsidR="00000000" w:rsidRPr="00000000">
        <w:rPr>
          <w:rtl w:val="0"/>
        </w:rPr>
        <w:t xml:space="preserve">The sale must comply with applicable property formalities.</w:t>
      </w:r>
    </w:p>
    <w:p w:rsidR="00000000" w:rsidDel="00000000" w:rsidP="00000000" w:rsidRDefault="00000000" w:rsidRPr="00000000" w14:paraId="000050CA">
      <w:pPr>
        <w:pStyle w:val="Heading3"/>
        <w:keepNext w:val="0"/>
        <w:keepLines w:val="0"/>
        <w:spacing w:before="280" w:lineRule="auto"/>
        <w:rPr>
          <w:b w:val="1"/>
          <w:bCs w:val="1"/>
          <w:color w:val="000000"/>
          <w:sz w:val="26"/>
          <w:szCs w:val="26"/>
        </w:rPr>
      </w:pPr>
      <w:bookmarkStart w:colFirst="0" w:colLast="0" w:name="_8lce6ddvu0ku" w:id="8120"/>
      <w:bookmarkEnd w:id="8120"/>
      <w:r w:rsidDel="00000000" w:rsidR="00000000" w:rsidRPr="00000000">
        <w:rPr>
          <w:b w:val="1"/>
          <w:bCs w:val="1"/>
          <w:color w:val="000000"/>
          <w:sz w:val="26"/>
          <w:szCs w:val="26"/>
          <w:rtl w:val="0"/>
        </w:rPr>
        <w:t xml:space="preserve">Foreign Seller</w:t>
      </w:r>
    </w:p>
    <w:p w:rsidR="00000000" w:rsidDel="00000000" w:rsidP="00000000" w:rsidRDefault="00000000" w:rsidRPr="00000000" w14:paraId="000050CB">
      <w:pPr>
        <w:spacing w:after="240" w:before="240" w:lineRule="auto"/>
        <w:rPr/>
      </w:pPr>
      <w:r w:rsidDel="00000000" w:rsidR="00000000" w:rsidRPr="00000000">
        <w:rPr>
          <w:rtl w:val="0"/>
        </w:rPr>
        <w:t xml:space="preserve">Additional identification and representation requirements may apply.</w:t>
      </w:r>
    </w:p>
    <w:p w:rsidR="00000000" w:rsidDel="00000000" w:rsidP="00000000" w:rsidRDefault="00000000" w:rsidRPr="00000000" w14:paraId="000050CC">
      <w:pPr>
        <w:pStyle w:val="Heading3"/>
        <w:keepNext w:val="0"/>
        <w:keepLines w:val="0"/>
        <w:spacing w:before="280" w:lineRule="auto"/>
        <w:rPr>
          <w:b w:val="1"/>
          <w:bCs w:val="1"/>
          <w:color w:val="000000"/>
          <w:sz w:val="26"/>
          <w:szCs w:val="26"/>
        </w:rPr>
      </w:pPr>
      <w:bookmarkStart w:colFirst="0" w:colLast="0" w:name="_34c8phuf792n" w:id="8121"/>
      <w:bookmarkEnd w:id="8121"/>
      <w:r w:rsidDel="00000000" w:rsidR="00000000" w:rsidRPr="00000000">
        <w:rPr>
          <w:b w:val="1"/>
          <w:bCs w:val="1"/>
          <w:color w:val="000000"/>
          <w:sz w:val="26"/>
          <w:szCs w:val="26"/>
          <w:rtl w:val="0"/>
        </w:rPr>
        <w:t xml:space="preserve">Proceeds Abroad</w:t>
      </w:r>
    </w:p>
    <w:p w:rsidR="00000000" w:rsidDel="00000000" w:rsidP="00000000" w:rsidRDefault="00000000" w:rsidRPr="00000000" w14:paraId="000050CD">
      <w:pPr>
        <w:spacing w:after="240" w:before="240" w:lineRule="auto"/>
        <w:rPr/>
      </w:pPr>
      <w:r w:rsidDel="00000000" w:rsidR="00000000" w:rsidRPr="00000000">
        <w:rPr>
          <w:rtl w:val="0"/>
        </w:rPr>
        <w:t xml:space="preserve">International transfers require appropriate banking and compliance procedures.</w:t>
      </w:r>
    </w:p>
    <w:p w:rsidR="00000000" w:rsidDel="00000000" w:rsidP="00000000" w:rsidRDefault="00000000" w:rsidRPr="00000000" w14:paraId="000050CE">
      <w:pPr>
        <w:spacing w:after="240" w:before="240" w:lineRule="auto"/>
        <w:rPr>
          <w:b w:val="1"/>
          <w:bCs w:val="1"/>
        </w:rPr>
      </w:pPr>
      <w:r w:rsidDel="00000000" w:rsidR="00000000" w:rsidRPr="00000000">
        <w:rPr>
          <w:b w:val="1"/>
          <w:bCs w:val="1"/>
          <w:rtl w:val="0"/>
        </w:rPr>
        <w:t xml:space="preserve">[Discuss Selling Inherited Property in Brazil]</w:t>
      </w:r>
    </w:p>
    <w:p w:rsidR="00000000" w:rsidDel="00000000" w:rsidP="00000000" w:rsidRDefault="00000000" w:rsidRPr="00000000" w14:paraId="00005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0">
      <w:pPr>
        <w:pStyle w:val="Heading2"/>
        <w:keepNext w:val="0"/>
        <w:keepLines w:val="0"/>
        <w:spacing w:after="80" w:lineRule="auto"/>
        <w:rPr>
          <w:b w:val="1"/>
          <w:bCs w:val="1"/>
          <w:sz w:val="34"/>
          <w:szCs w:val="34"/>
        </w:rPr>
      </w:pPr>
      <w:bookmarkStart w:colFirst="0" w:colLast="0" w:name="_hwntps298p49" w:id="8122"/>
      <w:bookmarkEnd w:id="8122"/>
      <w:r w:rsidDel="00000000" w:rsidR="00000000" w:rsidRPr="00000000">
        <w:rPr>
          <w:b w:val="1"/>
          <w:bCs w:val="1"/>
          <w:sz w:val="34"/>
          <w:szCs w:val="34"/>
          <w:rtl w:val="0"/>
        </w:rPr>
        <w:t xml:space="preserve">INHERITED BANK ACCOUNTS AND INVESTMENTS</w:t>
      </w:r>
    </w:p>
    <w:p w:rsidR="00000000" w:rsidDel="00000000" w:rsidP="00000000" w:rsidRDefault="00000000" w:rsidRPr="00000000" w14:paraId="000050D1">
      <w:pPr>
        <w:pStyle w:val="Heading1"/>
        <w:keepNext w:val="0"/>
        <w:keepLines w:val="0"/>
        <w:spacing w:before="480" w:lineRule="auto"/>
        <w:rPr>
          <w:b w:val="1"/>
          <w:bCs w:val="1"/>
          <w:sz w:val="46"/>
          <w:szCs w:val="46"/>
        </w:rPr>
      </w:pPr>
      <w:bookmarkStart w:colFirst="0" w:colLast="0" w:name="_tf9hv745g2dj" w:id="8123"/>
      <w:bookmarkEnd w:id="8123"/>
      <w:r w:rsidDel="00000000" w:rsidR="00000000" w:rsidRPr="00000000">
        <w:rPr>
          <w:b w:val="1"/>
          <w:bCs w:val="1"/>
          <w:sz w:val="46"/>
          <w:szCs w:val="46"/>
          <w:rtl w:val="0"/>
        </w:rPr>
        <w:t xml:space="preserve">Accessing Financial Assets After Death</w:t>
      </w:r>
    </w:p>
    <w:p w:rsidR="00000000" w:rsidDel="00000000" w:rsidP="00000000" w:rsidRDefault="00000000" w:rsidRPr="00000000" w14:paraId="000050D2">
      <w:pPr>
        <w:spacing w:after="240" w:before="240" w:lineRule="auto"/>
        <w:rPr/>
      </w:pPr>
      <w:r w:rsidDel="00000000" w:rsidR="00000000" w:rsidRPr="00000000">
        <w:rPr>
          <w:rtl w:val="0"/>
        </w:rPr>
        <w:t xml:space="preserve">Brazilian banks generally require appropriate legal documentation before releasing assets belonging to a deceased account holder.</w:t>
      </w:r>
    </w:p>
    <w:p w:rsidR="00000000" w:rsidDel="00000000" w:rsidP="00000000" w:rsidRDefault="00000000" w:rsidRPr="00000000" w14:paraId="000050D3">
      <w:pPr>
        <w:pStyle w:val="Heading3"/>
        <w:keepNext w:val="0"/>
        <w:keepLines w:val="0"/>
        <w:spacing w:before="280" w:lineRule="auto"/>
        <w:rPr>
          <w:b w:val="1"/>
          <w:bCs w:val="1"/>
          <w:color w:val="000000"/>
          <w:sz w:val="26"/>
          <w:szCs w:val="26"/>
        </w:rPr>
      </w:pPr>
      <w:bookmarkStart w:colFirst="0" w:colLast="0" w:name="_9flwzfi2o1xb" w:id="8124"/>
      <w:bookmarkEnd w:id="8124"/>
      <w:r w:rsidDel="00000000" w:rsidR="00000000" w:rsidRPr="00000000">
        <w:rPr>
          <w:b w:val="1"/>
          <w:bCs w:val="1"/>
          <w:color w:val="000000"/>
          <w:sz w:val="26"/>
          <w:szCs w:val="26"/>
          <w:rtl w:val="0"/>
        </w:rPr>
        <w:t xml:space="preserve">Account Identification</w:t>
      </w:r>
    </w:p>
    <w:p w:rsidR="00000000" w:rsidDel="00000000" w:rsidP="00000000" w:rsidRDefault="00000000" w:rsidRPr="00000000" w14:paraId="000050D4">
      <w:pPr>
        <w:spacing w:after="240" w:before="240" w:lineRule="auto"/>
        <w:rPr/>
      </w:pPr>
      <w:r w:rsidDel="00000000" w:rsidR="00000000" w:rsidRPr="00000000">
        <w:rPr>
          <w:rtl w:val="0"/>
        </w:rPr>
        <w:t xml:space="preserve">Relevant financial institutions must be identified.</w:t>
      </w:r>
    </w:p>
    <w:p w:rsidR="00000000" w:rsidDel="00000000" w:rsidP="00000000" w:rsidRDefault="00000000" w:rsidRPr="00000000" w14:paraId="000050D5">
      <w:pPr>
        <w:pStyle w:val="Heading3"/>
        <w:keepNext w:val="0"/>
        <w:keepLines w:val="0"/>
        <w:spacing w:before="280" w:lineRule="auto"/>
        <w:rPr>
          <w:b w:val="1"/>
          <w:bCs w:val="1"/>
          <w:color w:val="000000"/>
          <w:sz w:val="26"/>
          <w:szCs w:val="26"/>
        </w:rPr>
      </w:pPr>
      <w:bookmarkStart w:colFirst="0" w:colLast="0" w:name="_g7ylrce4zh65" w:id="8125"/>
      <w:bookmarkEnd w:id="8125"/>
      <w:r w:rsidDel="00000000" w:rsidR="00000000" w:rsidRPr="00000000">
        <w:rPr>
          <w:b w:val="1"/>
          <w:bCs w:val="1"/>
          <w:color w:val="000000"/>
          <w:sz w:val="26"/>
          <w:szCs w:val="26"/>
          <w:rtl w:val="0"/>
        </w:rPr>
        <w:t xml:space="preserve">Estate Documentation</w:t>
      </w:r>
    </w:p>
    <w:p w:rsidR="00000000" w:rsidDel="00000000" w:rsidP="00000000" w:rsidRDefault="00000000" w:rsidRPr="00000000" w14:paraId="000050D6">
      <w:pPr>
        <w:spacing w:after="240" w:before="240" w:lineRule="auto"/>
        <w:rPr/>
      </w:pPr>
      <w:r w:rsidDel="00000000" w:rsidR="00000000" w:rsidRPr="00000000">
        <w:rPr>
          <w:rtl w:val="0"/>
        </w:rPr>
        <w:t xml:space="preserve">The bank may require judicial or notarial succession documents.</w:t>
      </w:r>
    </w:p>
    <w:p w:rsidR="00000000" w:rsidDel="00000000" w:rsidP="00000000" w:rsidRDefault="00000000" w:rsidRPr="00000000" w14:paraId="000050D7">
      <w:pPr>
        <w:pStyle w:val="Heading3"/>
        <w:keepNext w:val="0"/>
        <w:keepLines w:val="0"/>
        <w:spacing w:before="280" w:lineRule="auto"/>
        <w:rPr>
          <w:b w:val="1"/>
          <w:bCs w:val="1"/>
          <w:color w:val="000000"/>
          <w:sz w:val="26"/>
          <w:szCs w:val="26"/>
        </w:rPr>
      </w:pPr>
      <w:bookmarkStart w:colFirst="0" w:colLast="0" w:name="_8kt7bha4ogv2" w:id="8126"/>
      <w:bookmarkEnd w:id="8126"/>
      <w:r w:rsidDel="00000000" w:rsidR="00000000" w:rsidRPr="00000000">
        <w:rPr>
          <w:b w:val="1"/>
          <w:bCs w:val="1"/>
          <w:color w:val="000000"/>
          <w:sz w:val="26"/>
          <w:szCs w:val="26"/>
          <w:rtl w:val="0"/>
        </w:rPr>
        <w:t xml:space="preserve">Inventariante</w:t>
      </w:r>
    </w:p>
    <w:p w:rsidR="00000000" w:rsidDel="00000000" w:rsidP="00000000" w:rsidRDefault="00000000" w:rsidRPr="00000000" w14:paraId="000050D8">
      <w:pPr>
        <w:spacing w:after="240" w:before="240" w:lineRule="auto"/>
        <w:rPr/>
      </w:pPr>
      <w:r w:rsidDel="00000000" w:rsidR="00000000" w:rsidRPr="00000000">
        <w:rPr>
          <w:rtl w:val="0"/>
        </w:rPr>
        <w:t xml:space="preserve">The estate administrator may perform certain legally authorized acts.</w:t>
      </w:r>
    </w:p>
    <w:p w:rsidR="00000000" w:rsidDel="00000000" w:rsidP="00000000" w:rsidRDefault="00000000" w:rsidRPr="00000000" w14:paraId="000050D9">
      <w:pPr>
        <w:pStyle w:val="Heading3"/>
        <w:keepNext w:val="0"/>
        <w:keepLines w:val="0"/>
        <w:spacing w:before="280" w:lineRule="auto"/>
        <w:rPr>
          <w:b w:val="1"/>
          <w:bCs w:val="1"/>
          <w:color w:val="000000"/>
          <w:sz w:val="26"/>
          <w:szCs w:val="26"/>
        </w:rPr>
      </w:pPr>
      <w:bookmarkStart w:colFirst="0" w:colLast="0" w:name="_8ufka8xljayl" w:id="8127"/>
      <w:bookmarkEnd w:id="8127"/>
      <w:r w:rsidDel="00000000" w:rsidR="00000000" w:rsidRPr="00000000">
        <w:rPr>
          <w:b w:val="1"/>
          <w:bCs w:val="1"/>
          <w:color w:val="000000"/>
          <w:sz w:val="26"/>
          <w:szCs w:val="26"/>
          <w:rtl w:val="0"/>
        </w:rPr>
        <w:t xml:space="preserve">Beneficiaries</w:t>
      </w:r>
    </w:p>
    <w:p w:rsidR="00000000" w:rsidDel="00000000" w:rsidP="00000000" w:rsidRDefault="00000000" w:rsidRPr="00000000" w14:paraId="000050DA">
      <w:pPr>
        <w:spacing w:after="240" w:before="240" w:lineRule="auto"/>
        <w:rPr/>
      </w:pPr>
      <w:r w:rsidDel="00000000" w:rsidR="00000000" w:rsidRPr="00000000">
        <w:rPr>
          <w:rtl w:val="0"/>
        </w:rPr>
        <w:t xml:space="preserve">The entitled heirs must be established.</w:t>
      </w:r>
    </w:p>
    <w:p w:rsidR="00000000" w:rsidDel="00000000" w:rsidP="00000000" w:rsidRDefault="00000000" w:rsidRPr="00000000" w14:paraId="000050DB">
      <w:pPr>
        <w:pStyle w:val="Heading3"/>
        <w:keepNext w:val="0"/>
        <w:keepLines w:val="0"/>
        <w:spacing w:before="280" w:lineRule="auto"/>
        <w:rPr>
          <w:b w:val="1"/>
          <w:bCs w:val="1"/>
          <w:color w:val="000000"/>
          <w:sz w:val="26"/>
          <w:szCs w:val="26"/>
        </w:rPr>
      </w:pPr>
      <w:bookmarkStart w:colFirst="0" w:colLast="0" w:name="_q1ep748ecom5" w:id="8128"/>
      <w:bookmarkEnd w:id="8128"/>
      <w:r w:rsidDel="00000000" w:rsidR="00000000" w:rsidRPr="00000000">
        <w:rPr>
          <w:b w:val="1"/>
          <w:bCs w:val="1"/>
          <w:color w:val="000000"/>
          <w:sz w:val="26"/>
          <w:szCs w:val="26"/>
          <w:rtl w:val="0"/>
        </w:rPr>
        <w:t xml:space="preserve">Investments</w:t>
      </w:r>
    </w:p>
    <w:p w:rsidR="00000000" w:rsidDel="00000000" w:rsidP="00000000" w:rsidRDefault="00000000" w:rsidRPr="00000000" w14:paraId="000050DC">
      <w:pPr>
        <w:spacing w:after="240" w:before="240" w:lineRule="auto"/>
        <w:rPr/>
      </w:pPr>
      <w:r w:rsidDel="00000000" w:rsidR="00000000" w:rsidRPr="00000000">
        <w:rPr>
          <w:rtl w:val="0"/>
        </w:rPr>
        <w:t xml:space="preserve">Securities and other investments may require additional procedures.</w:t>
      </w:r>
    </w:p>
    <w:p w:rsidR="00000000" w:rsidDel="00000000" w:rsidP="00000000" w:rsidRDefault="00000000" w:rsidRPr="00000000" w14:paraId="000050DD">
      <w:pPr>
        <w:pStyle w:val="Heading3"/>
        <w:keepNext w:val="0"/>
        <w:keepLines w:val="0"/>
        <w:spacing w:before="280" w:lineRule="auto"/>
        <w:rPr>
          <w:b w:val="1"/>
          <w:bCs w:val="1"/>
          <w:color w:val="000000"/>
          <w:sz w:val="26"/>
          <w:szCs w:val="26"/>
        </w:rPr>
      </w:pPr>
      <w:bookmarkStart w:colFirst="0" w:colLast="0" w:name="_ges0r8koftlr" w:id="8129"/>
      <w:bookmarkEnd w:id="8129"/>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0DE">
      <w:pPr>
        <w:spacing w:after="240" w:before="240" w:lineRule="auto"/>
        <w:rPr/>
      </w:pPr>
      <w:r w:rsidDel="00000000" w:rsidR="00000000" w:rsidRPr="00000000">
        <w:rPr>
          <w:rtl w:val="0"/>
        </w:rPr>
        <w:t xml:space="preserve">Relevant estate tax obligations must be addressed.</w:t>
      </w:r>
    </w:p>
    <w:p w:rsidR="00000000" w:rsidDel="00000000" w:rsidP="00000000" w:rsidRDefault="00000000" w:rsidRPr="00000000" w14:paraId="000050DF">
      <w:pPr>
        <w:pStyle w:val="Heading3"/>
        <w:keepNext w:val="0"/>
        <w:keepLines w:val="0"/>
        <w:spacing w:before="280" w:lineRule="auto"/>
        <w:rPr>
          <w:b w:val="1"/>
          <w:bCs w:val="1"/>
          <w:color w:val="000000"/>
          <w:sz w:val="26"/>
          <w:szCs w:val="26"/>
        </w:rPr>
      </w:pPr>
      <w:bookmarkStart w:colFirst="0" w:colLast="0" w:name="_r53vidf5csvw" w:id="8130"/>
      <w:bookmarkEnd w:id="8130"/>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0E0">
      <w:pPr>
        <w:spacing w:after="240" w:before="240" w:lineRule="auto"/>
        <w:rPr/>
      </w:pPr>
      <w:r w:rsidDel="00000000" w:rsidR="00000000" w:rsidRPr="00000000">
        <w:rPr>
          <w:rtl w:val="0"/>
        </w:rPr>
        <w:t xml:space="preserve">Identification and documentary requirements may apply.</w:t>
      </w:r>
    </w:p>
    <w:p w:rsidR="00000000" w:rsidDel="00000000" w:rsidP="00000000" w:rsidRDefault="00000000" w:rsidRPr="00000000" w14:paraId="000050E1">
      <w:pPr>
        <w:pStyle w:val="Heading3"/>
        <w:keepNext w:val="0"/>
        <w:keepLines w:val="0"/>
        <w:spacing w:before="280" w:lineRule="auto"/>
        <w:rPr>
          <w:b w:val="1"/>
          <w:bCs w:val="1"/>
          <w:color w:val="000000"/>
          <w:sz w:val="26"/>
          <w:szCs w:val="26"/>
        </w:rPr>
      </w:pPr>
      <w:bookmarkStart w:colFirst="0" w:colLast="0" w:name="_omslnxrn2bn0" w:id="8131"/>
      <w:bookmarkEnd w:id="8131"/>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50E2">
      <w:pPr>
        <w:spacing w:after="240" w:before="240" w:lineRule="auto"/>
        <w:rPr/>
      </w:pPr>
      <w:r w:rsidDel="00000000" w:rsidR="00000000" w:rsidRPr="00000000">
        <w:rPr>
          <w:rtl w:val="0"/>
        </w:rPr>
        <w:t xml:space="preserve">Transfer abroad depends on authorized financial institutions and compliance requirements.</w:t>
      </w:r>
    </w:p>
    <w:p w:rsidR="00000000" w:rsidDel="00000000" w:rsidP="00000000" w:rsidRDefault="00000000" w:rsidRPr="00000000" w14:paraId="000050E3">
      <w:pPr>
        <w:spacing w:after="240" w:before="240" w:lineRule="auto"/>
        <w:rPr>
          <w:b w:val="1"/>
          <w:bCs w:val="1"/>
        </w:rPr>
      </w:pPr>
      <w:r w:rsidDel="00000000" w:rsidR="00000000" w:rsidRPr="00000000">
        <w:rPr>
          <w:b w:val="1"/>
          <w:bCs w:val="1"/>
          <w:rtl w:val="0"/>
        </w:rPr>
        <w:t xml:space="preserve">An old power of attorney generally cannot be treated as continuing authority to operate a deceased person's accounts.</w:t>
      </w:r>
    </w:p>
    <w:p w:rsidR="00000000" w:rsidDel="00000000" w:rsidP="00000000" w:rsidRDefault="00000000" w:rsidRPr="00000000" w14:paraId="000050E4">
      <w:pPr>
        <w:spacing w:after="240" w:before="240" w:lineRule="auto"/>
        <w:rPr>
          <w:b w:val="1"/>
          <w:bCs w:val="1"/>
        </w:rPr>
      </w:pPr>
      <w:r w:rsidDel="00000000" w:rsidR="00000000" w:rsidRPr="00000000">
        <w:rPr>
          <w:b w:val="1"/>
          <w:bCs w:val="1"/>
          <w:rtl w:val="0"/>
        </w:rPr>
        <w:t xml:space="preserve">[Request Inherited Bank Account Assistance]</w:t>
      </w:r>
    </w:p>
    <w:p w:rsidR="00000000" w:rsidDel="00000000" w:rsidP="00000000" w:rsidRDefault="00000000" w:rsidRPr="00000000" w14:paraId="00005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6">
      <w:pPr>
        <w:pStyle w:val="Heading2"/>
        <w:keepNext w:val="0"/>
        <w:keepLines w:val="0"/>
        <w:spacing w:after="80" w:lineRule="auto"/>
        <w:rPr>
          <w:b w:val="1"/>
          <w:bCs w:val="1"/>
          <w:sz w:val="34"/>
          <w:szCs w:val="34"/>
        </w:rPr>
      </w:pPr>
      <w:bookmarkStart w:colFirst="0" w:colLast="0" w:name="_uwwcyyl0xnwt" w:id="8132"/>
      <w:bookmarkEnd w:id="8132"/>
      <w:r w:rsidDel="00000000" w:rsidR="00000000" w:rsidRPr="00000000">
        <w:rPr>
          <w:b w:val="1"/>
          <w:bCs w:val="1"/>
          <w:sz w:val="34"/>
          <w:szCs w:val="34"/>
          <w:rtl w:val="0"/>
        </w:rPr>
        <w:t xml:space="preserve">COMPANY SHARES AND BUSINESS ASSETS</w:t>
      </w:r>
    </w:p>
    <w:p w:rsidR="00000000" w:rsidDel="00000000" w:rsidP="00000000" w:rsidRDefault="00000000" w:rsidRPr="00000000" w14:paraId="000050E7">
      <w:pPr>
        <w:pStyle w:val="Heading1"/>
        <w:keepNext w:val="0"/>
        <w:keepLines w:val="0"/>
        <w:spacing w:before="480" w:lineRule="auto"/>
        <w:rPr>
          <w:b w:val="1"/>
          <w:bCs w:val="1"/>
          <w:sz w:val="46"/>
          <w:szCs w:val="46"/>
        </w:rPr>
      </w:pPr>
      <w:bookmarkStart w:colFirst="0" w:colLast="0" w:name="_rrlr4tqljfq1" w:id="8133"/>
      <w:bookmarkEnd w:id="8133"/>
      <w:r w:rsidDel="00000000" w:rsidR="00000000" w:rsidRPr="00000000">
        <w:rPr>
          <w:b w:val="1"/>
          <w:bCs w:val="1"/>
          <w:sz w:val="46"/>
          <w:szCs w:val="46"/>
          <w:rtl w:val="0"/>
        </w:rPr>
        <w:t xml:space="preserve">Probate Involving a Brazilian Company</w:t>
      </w:r>
    </w:p>
    <w:p w:rsidR="00000000" w:rsidDel="00000000" w:rsidP="00000000" w:rsidRDefault="00000000" w:rsidRPr="00000000" w14:paraId="000050E8">
      <w:pPr>
        <w:spacing w:after="240" w:before="240" w:lineRule="auto"/>
        <w:rPr/>
      </w:pPr>
      <w:r w:rsidDel="00000000" w:rsidR="00000000" w:rsidRPr="00000000">
        <w:rPr>
          <w:rtl w:val="0"/>
        </w:rPr>
        <w:t xml:space="preserve">An estate may include shares or ownership interests in a Brazilian company.</w:t>
      </w:r>
    </w:p>
    <w:p w:rsidR="00000000" w:rsidDel="00000000" w:rsidP="00000000" w:rsidRDefault="00000000" w:rsidRPr="00000000" w14:paraId="000050E9">
      <w:pPr>
        <w:pStyle w:val="Heading3"/>
        <w:keepNext w:val="0"/>
        <w:keepLines w:val="0"/>
        <w:spacing w:before="280" w:lineRule="auto"/>
        <w:rPr>
          <w:b w:val="1"/>
          <w:bCs w:val="1"/>
          <w:color w:val="000000"/>
          <w:sz w:val="26"/>
          <w:szCs w:val="26"/>
        </w:rPr>
      </w:pPr>
      <w:bookmarkStart w:colFirst="0" w:colLast="0" w:name="_uqdxary8mhwv" w:id="8134"/>
      <w:bookmarkEnd w:id="8134"/>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50EA">
      <w:pPr>
        <w:spacing w:after="240" w:before="240" w:lineRule="auto"/>
        <w:rPr/>
      </w:pPr>
      <w:r w:rsidDel="00000000" w:rsidR="00000000" w:rsidRPr="00000000">
        <w:rPr>
          <w:rtl w:val="0"/>
        </w:rPr>
        <w:t xml:space="preserve">The company's articles and relevant records must be examined.</w:t>
      </w:r>
    </w:p>
    <w:p w:rsidR="00000000" w:rsidDel="00000000" w:rsidP="00000000" w:rsidRDefault="00000000" w:rsidRPr="00000000" w14:paraId="000050EB">
      <w:pPr>
        <w:pStyle w:val="Heading3"/>
        <w:keepNext w:val="0"/>
        <w:keepLines w:val="0"/>
        <w:spacing w:before="280" w:lineRule="auto"/>
        <w:rPr>
          <w:b w:val="1"/>
          <w:bCs w:val="1"/>
          <w:color w:val="000000"/>
          <w:sz w:val="26"/>
          <w:szCs w:val="26"/>
        </w:rPr>
      </w:pPr>
      <w:bookmarkStart w:colFirst="0" w:colLast="0" w:name="_nw433ytk1ab" w:id="8135"/>
      <w:bookmarkEnd w:id="8135"/>
      <w:r w:rsidDel="00000000" w:rsidR="00000000" w:rsidRPr="00000000">
        <w:rPr>
          <w:b w:val="1"/>
          <w:bCs w:val="1"/>
          <w:color w:val="000000"/>
          <w:sz w:val="26"/>
          <w:szCs w:val="26"/>
          <w:rtl w:val="0"/>
        </w:rPr>
        <w:t xml:space="preserve">Ownership Interest</w:t>
      </w:r>
    </w:p>
    <w:p w:rsidR="00000000" w:rsidDel="00000000" w:rsidP="00000000" w:rsidRDefault="00000000" w:rsidRPr="00000000" w14:paraId="000050EC">
      <w:pPr>
        <w:spacing w:after="240" w:before="240" w:lineRule="auto"/>
        <w:rPr/>
      </w:pPr>
      <w:r w:rsidDel="00000000" w:rsidR="00000000" w:rsidRPr="00000000">
        <w:rPr>
          <w:rtl w:val="0"/>
        </w:rPr>
        <w:t xml:space="preserve">The deceased's participation must be established.</w:t>
      </w:r>
    </w:p>
    <w:p w:rsidR="00000000" w:rsidDel="00000000" w:rsidP="00000000" w:rsidRDefault="00000000" w:rsidRPr="00000000" w14:paraId="000050ED">
      <w:pPr>
        <w:pStyle w:val="Heading3"/>
        <w:keepNext w:val="0"/>
        <w:keepLines w:val="0"/>
        <w:spacing w:before="280" w:lineRule="auto"/>
        <w:rPr>
          <w:b w:val="1"/>
          <w:bCs w:val="1"/>
          <w:color w:val="000000"/>
          <w:sz w:val="26"/>
          <w:szCs w:val="26"/>
        </w:rPr>
      </w:pPr>
      <w:bookmarkStart w:colFirst="0" w:colLast="0" w:name="_smcrwutjujgq" w:id="8136"/>
      <w:bookmarkEnd w:id="8136"/>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50EE">
      <w:pPr>
        <w:spacing w:after="240" w:before="240" w:lineRule="auto"/>
        <w:rPr/>
      </w:pPr>
      <w:r w:rsidDel="00000000" w:rsidR="00000000" w:rsidRPr="00000000">
        <w:rPr>
          <w:rtl w:val="0"/>
        </w:rPr>
        <w:t xml:space="preserve">Contractual succession provisions may apply.</w:t>
      </w:r>
    </w:p>
    <w:p w:rsidR="00000000" w:rsidDel="00000000" w:rsidP="00000000" w:rsidRDefault="00000000" w:rsidRPr="00000000" w14:paraId="000050EF">
      <w:pPr>
        <w:pStyle w:val="Heading3"/>
        <w:keepNext w:val="0"/>
        <w:keepLines w:val="0"/>
        <w:spacing w:before="280" w:lineRule="auto"/>
        <w:rPr>
          <w:b w:val="1"/>
          <w:bCs w:val="1"/>
          <w:color w:val="000000"/>
          <w:sz w:val="26"/>
          <w:szCs w:val="26"/>
        </w:rPr>
      </w:pPr>
      <w:bookmarkStart w:colFirst="0" w:colLast="0" w:name="_f2rr4oq39co4" w:id="8137"/>
      <w:bookmarkEnd w:id="8137"/>
      <w:r w:rsidDel="00000000" w:rsidR="00000000" w:rsidRPr="00000000">
        <w:rPr>
          <w:b w:val="1"/>
          <w:bCs w:val="1"/>
          <w:color w:val="000000"/>
          <w:sz w:val="26"/>
          <w:szCs w:val="26"/>
          <w:rtl w:val="0"/>
        </w:rPr>
        <w:t xml:space="preserve">Business Valuation</w:t>
      </w:r>
    </w:p>
    <w:p w:rsidR="00000000" w:rsidDel="00000000" w:rsidP="00000000" w:rsidRDefault="00000000" w:rsidRPr="00000000" w14:paraId="000050F0">
      <w:pPr>
        <w:spacing w:after="240" w:before="240" w:lineRule="auto"/>
        <w:rPr/>
      </w:pPr>
      <w:r w:rsidDel="00000000" w:rsidR="00000000" w:rsidRPr="00000000">
        <w:rPr>
          <w:rtl w:val="0"/>
        </w:rPr>
        <w:t xml:space="preserve">An appropriate valuation may be necessary.</w:t>
      </w:r>
    </w:p>
    <w:p w:rsidR="00000000" w:rsidDel="00000000" w:rsidP="00000000" w:rsidRDefault="00000000" w:rsidRPr="00000000" w14:paraId="000050F1">
      <w:pPr>
        <w:pStyle w:val="Heading3"/>
        <w:keepNext w:val="0"/>
        <w:keepLines w:val="0"/>
        <w:spacing w:before="280" w:lineRule="auto"/>
        <w:rPr>
          <w:b w:val="1"/>
          <w:bCs w:val="1"/>
          <w:color w:val="000000"/>
          <w:sz w:val="26"/>
          <w:szCs w:val="26"/>
        </w:rPr>
      </w:pPr>
      <w:bookmarkStart w:colFirst="0" w:colLast="0" w:name="_fmo823pcl8a9" w:id="8138"/>
      <w:bookmarkEnd w:id="813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0F2">
      <w:pPr>
        <w:spacing w:after="240" w:before="240" w:lineRule="auto"/>
        <w:rPr/>
      </w:pPr>
      <w:r w:rsidDel="00000000" w:rsidR="00000000" w:rsidRPr="00000000">
        <w:rPr>
          <w:rtl w:val="0"/>
        </w:rPr>
        <w:t xml:space="preserve">Corporate and registration requirements may apply.</w:t>
      </w:r>
    </w:p>
    <w:p w:rsidR="00000000" w:rsidDel="00000000" w:rsidP="00000000" w:rsidRDefault="00000000" w:rsidRPr="00000000" w14:paraId="000050F3">
      <w:pPr>
        <w:pStyle w:val="Heading3"/>
        <w:keepNext w:val="0"/>
        <w:keepLines w:val="0"/>
        <w:spacing w:before="280" w:lineRule="auto"/>
        <w:rPr>
          <w:b w:val="1"/>
          <w:bCs w:val="1"/>
          <w:color w:val="000000"/>
          <w:sz w:val="26"/>
          <w:szCs w:val="26"/>
        </w:rPr>
      </w:pPr>
      <w:bookmarkStart w:colFirst="0" w:colLast="0" w:name="_ka4431x0byjl" w:id="8139"/>
      <w:bookmarkEnd w:id="8139"/>
      <w:r w:rsidDel="00000000" w:rsidR="00000000" w:rsidRPr="00000000">
        <w:rPr>
          <w:b w:val="1"/>
          <w:bCs w:val="1"/>
          <w:color w:val="000000"/>
          <w:sz w:val="26"/>
          <w:szCs w:val="26"/>
          <w:rtl w:val="0"/>
        </w:rPr>
        <w:t xml:space="preserve">Management Continuity</w:t>
      </w:r>
    </w:p>
    <w:p w:rsidR="00000000" w:rsidDel="00000000" w:rsidP="00000000" w:rsidRDefault="00000000" w:rsidRPr="00000000" w14:paraId="000050F4">
      <w:pPr>
        <w:spacing w:after="240" w:before="240" w:lineRule="auto"/>
        <w:rPr/>
      </w:pPr>
      <w:r w:rsidDel="00000000" w:rsidR="00000000" w:rsidRPr="00000000">
        <w:rPr>
          <w:rtl w:val="0"/>
        </w:rPr>
        <w:t xml:space="preserve">The business may need interim administrative arrangements.</w:t>
      </w:r>
    </w:p>
    <w:p w:rsidR="00000000" w:rsidDel="00000000" w:rsidP="00000000" w:rsidRDefault="00000000" w:rsidRPr="00000000" w14:paraId="000050F5">
      <w:pPr>
        <w:pStyle w:val="Heading3"/>
        <w:keepNext w:val="0"/>
        <w:keepLines w:val="0"/>
        <w:spacing w:before="280" w:lineRule="auto"/>
        <w:rPr>
          <w:b w:val="1"/>
          <w:bCs w:val="1"/>
          <w:color w:val="000000"/>
          <w:sz w:val="26"/>
          <w:szCs w:val="26"/>
        </w:rPr>
      </w:pPr>
      <w:bookmarkStart w:colFirst="0" w:colLast="0" w:name="_jj645z1jpkw2" w:id="8140"/>
      <w:bookmarkEnd w:id="8140"/>
      <w:r w:rsidDel="00000000" w:rsidR="00000000" w:rsidRPr="00000000">
        <w:rPr>
          <w:b w:val="1"/>
          <w:bCs w:val="1"/>
          <w:color w:val="000000"/>
          <w:sz w:val="26"/>
          <w:szCs w:val="26"/>
          <w:rtl w:val="0"/>
        </w:rPr>
        <w:t xml:space="preserve">Tax Implications</w:t>
      </w:r>
    </w:p>
    <w:p w:rsidR="00000000" w:rsidDel="00000000" w:rsidP="00000000" w:rsidRDefault="00000000" w:rsidRPr="00000000" w14:paraId="000050F6">
      <w:pPr>
        <w:spacing w:after="240" w:before="240" w:lineRule="auto"/>
        <w:rPr/>
      </w:pPr>
      <w:r w:rsidDel="00000000" w:rsidR="00000000" w:rsidRPr="00000000">
        <w:rPr>
          <w:rtl w:val="0"/>
        </w:rPr>
        <w:t xml:space="preserve">Relevant inheritance and corporate tax issues must be considered.</w:t>
      </w:r>
    </w:p>
    <w:p w:rsidR="00000000" w:rsidDel="00000000" w:rsidP="00000000" w:rsidRDefault="00000000" w:rsidRPr="00000000" w14:paraId="000050F7">
      <w:pPr>
        <w:pStyle w:val="Heading3"/>
        <w:keepNext w:val="0"/>
        <w:keepLines w:val="0"/>
        <w:spacing w:before="280" w:lineRule="auto"/>
        <w:rPr>
          <w:b w:val="1"/>
          <w:bCs w:val="1"/>
          <w:color w:val="000000"/>
          <w:sz w:val="26"/>
          <w:szCs w:val="26"/>
        </w:rPr>
      </w:pPr>
      <w:bookmarkStart w:colFirst="0" w:colLast="0" w:name="_8snk872qm5di" w:id="8141"/>
      <w:bookmarkEnd w:id="8141"/>
      <w:r w:rsidDel="00000000" w:rsidR="00000000" w:rsidRPr="00000000">
        <w:rPr>
          <w:b w:val="1"/>
          <w:bCs w:val="1"/>
          <w:color w:val="000000"/>
          <w:sz w:val="26"/>
          <w:szCs w:val="26"/>
          <w:rtl w:val="0"/>
        </w:rPr>
        <w:t xml:space="preserve">Corporate Filings</w:t>
      </w:r>
    </w:p>
    <w:p w:rsidR="00000000" w:rsidDel="00000000" w:rsidP="00000000" w:rsidRDefault="00000000" w:rsidRPr="00000000" w14:paraId="000050F8">
      <w:pPr>
        <w:spacing w:after="240" w:before="240" w:lineRule="auto"/>
        <w:rPr/>
      </w:pPr>
      <w:r w:rsidDel="00000000" w:rsidR="00000000" w:rsidRPr="00000000">
        <w:rPr>
          <w:rtl w:val="0"/>
        </w:rPr>
        <w:t xml:space="preserve">The resulting ownership changes may require registration.</w:t>
      </w:r>
    </w:p>
    <w:p w:rsidR="00000000" w:rsidDel="00000000" w:rsidP="00000000" w:rsidRDefault="00000000" w:rsidRPr="00000000" w14:paraId="000050F9">
      <w:pPr>
        <w:spacing w:after="240" w:before="240" w:lineRule="auto"/>
        <w:rPr>
          <w:b w:val="1"/>
          <w:bCs w:val="1"/>
        </w:rPr>
      </w:pPr>
      <w:r w:rsidDel="00000000" w:rsidR="00000000" w:rsidRPr="00000000">
        <w:rPr>
          <w:b w:val="1"/>
          <w:bCs w:val="1"/>
          <w:rtl w:val="0"/>
        </w:rPr>
        <w:t xml:space="preserve">[Discuss Probate Involving a Brazilian Business]</w:t>
      </w:r>
    </w:p>
    <w:p w:rsidR="00000000" w:rsidDel="00000000" w:rsidP="00000000" w:rsidRDefault="00000000" w:rsidRPr="00000000" w14:paraId="00005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B">
      <w:pPr>
        <w:pStyle w:val="Heading2"/>
        <w:keepNext w:val="0"/>
        <w:keepLines w:val="0"/>
        <w:spacing w:after="80" w:lineRule="auto"/>
        <w:rPr>
          <w:b w:val="1"/>
          <w:bCs w:val="1"/>
          <w:sz w:val="34"/>
          <w:szCs w:val="34"/>
        </w:rPr>
      </w:pPr>
      <w:bookmarkStart w:colFirst="0" w:colLast="0" w:name="_bpy046guf6kc" w:id="8142"/>
      <w:bookmarkEnd w:id="8142"/>
      <w:r w:rsidDel="00000000" w:rsidR="00000000" w:rsidRPr="00000000">
        <w:rPr>
          <w:b w:val="1"/>
          <w:bCs w:val="1"/>
          <w:sz w:val="34"/>
          <w:szCs w:val="34"/>
          <w:rtl w:val="0"/>
        </w:rPr>
        <w:t xml:space="preserve">BRAZILIAN INHERITANCE TAX – ITCMD</w:t>
      </w:r>
    </w:p>
    <w:p w:rsidR="00000000" w:rsidDel="00000000" w:rsidP="00000000" w:rsidRDefault="00000000" w:rsidRPr="00000000" w14:paraId="000050FC">
      <w:pPr>
        <w:pStyle w:val="Heading1"/>
        <w:keepNext w:val="0"/>
        <w:keepLines w:val="0"/>
        <w:spacing w:before="480" w:lineRule="auto"/>
        <w:rPr>
          <w:b w:val="1"/>
          <w:bCs w:val="1"/>
          <w:sz w:val="46"/>
          <w:szCs w:val="46"/>
        </w:rPr>
      </w:pPr>
      <w:bookmarkStart w:colFirst="0" w:colLast="0" w:name="_ktgeypqvn631" w:id="8143"/>
      <w:bookmarkEnd w:id="8143"/>
      <w:r w:rsidDel="00000000" w:rsidR="00000000" w:rsidRPr="00000000">
        <w:rPr>
          <w:b w:val="1"/>
          <w:bCs w:val="1"/>
          <w:sz w:val="46"/>
          <w:szCs w:val="46"/>
          <w:rtl w:val="0"/>
        </w:rPr>
        <w:t xml:space="preserve">What Taxes Apply to an Inheritance in Brazil?</w:t>
      </w:r>
    </w:p>
    <w:p w:rsidR="00000000" w:rsidDel="00000000" w:rsidP="00000000" w:rsidRDefault="00000000" w:rsidRPr="00000000" w14:paraId="000050FD">
      <w:pPr>
        <w:spacing w:after="240" w:before="240" w:lineRule="auto"/>
        <w:rPr/>
      </w:pPr>
      <w:r w:rsidDel="00000000" w:rsidR="00000000" w:rsidRPr="00000000">
        <w:rPr>
          <w:rtl w:val="0"/>
        </w:rPr>
        <w:t xml:space="preserve">ITCMD is the Brazilian state-level tax applicable to qualifying inheritances and donations.</w:t>
      </w:r>
    </w:p>
    <w:p w:rsidR="00000000" w:rsidDel="00000000" w:rsidP="00000000" w:rsidRDefault="00000000" w:rsidRPr="00000000" w14:paraId="000050FE">
      <w:pPr>
        <w:spacing w:after="240" w:before="240" w:lineRule="auto"/>
        <w:rPr/>
      </w:pPr>
      <w:r w:rsidDel="00000000" w:rsidR="00000000" w:rsidRPr="00000000">
        <w:rPr>
          <w:rtl w:val="0"/>
        </w:rPr>
        <w:t xml:space="preserve">The relevant rules depend on the state, assets, and legal circumstances.</w:t>
      </w:r>
    </w:p>
    <w:p w:rsidR="00000000" w:rsidDel="00000000" w:rsidP="00000000" w:rsidRDefault="00000000" w:rsidRPr="00000000" w14:paraId="000050FF">
      <w:pPr>
        <w:pStyle w:val="Heading3"/>
        <w:keepNext w:val="0"/>
        <w:keepLines w:val="0"/>
        <w:spacing w:before="280" w:lineRule="auto"/>
        <w:rPr>
          <w:b w:val="1"/>
          <w:bCs w:val="1"/>
          <w:color w:val="000000"/>
          <w:sz w:val="26"/>
          <w:szCs w:val="26"/>
        </w:rPr>
      </w:pPr>
      <w:bookmarkStart w:colFirst="0" w:colLast="0" w:name="_uzabn6wlfu8d" w:id="8144"/>
      <w:bookmarkEnd w:id="8144"/>
      <w:r w:rsidDel="00000000" w:rsidR="00000000" w:rsidRPr="00000000">
        <w:rPr>
          <w:b w:val="1"/>
          <w:bCs w:val="1"/>
          <w:color w:val="000000"/>
          <w:sz w:val="26"/>
          <w:szCs w:val="26"/>
          <w:rtl w:val="0"/>
        </w:rPr>
        <w:t xml:space="preserve">State Competence</w:t>
      </w:r>
    </w:p>
    <w:p w:rsidR="00000000" w:rsidDel="00000000" w:rsidP="00000000" w:rsidRDefault="00000000" w:rsidRPr="00000000" w14:paraId="00005100">
      <w:pPr>
        <w:spacing w:after="240" w:before="240" w:lineRule="auto"/>
        <w:rPr/>
      </w:pPr>
      <w:r w:rsidDel="00000000" w:rsidR="00000000" w:rsidRPr="00000000">
        <w:rPr>
          <w:rtl w:val="0"/>
        </w:rPr>
        <w:t xml:space="preserve">The appropriate taxing jurisdiction must be identified.</w:t>
      </w:r>
    </w:p>
    <w:p w:rsidR="00000000" w:rsidDel="00000000" w:rsidP="00000000" w:rsidRDefault="00000000" w:rsidRPr="00000000" w14:paraId="00005101">
      <w:pPr>
        <w:pStyle w:val="Heading3"/>
        <w:keepNext w:val="0"/>
        <w:keepLines w:val="0"/>
        <w:spacing w:before="280" w:lineRule="auto"/>
        <w:rPr>
          <w:b w:val="1"/>
          <w:bCs w:val="1"/>
          <w:color w:val="000000"/>
          <w:sz w:val="26"/>
          <w:szCs w:val="26"/>
        </w:rPr>
      </w:pPr>
      <w:bookmarkStart w:colFirst="0" w:colLast="0" w:name="_3dt0d4rkw76l" w:id="8145"/>
      <w:bookmarkEnd w:id="8145"/>
      <w:r w:rsidDel="00000000" w:rsidR="00000000" w:rsidRPr="00000000">
        <w:rPr>
          <w:b w:val="1"/>
          <w:bCs w:val="1"/>
          <w:color w:val="000000"/>
          <w:sz w:val="26"/>
          <w:szCs w:val="26"/>
          <w:rtl w:val="0"/>
        </w:rPr>
        <w:t xml:space="preserve">Real Estate</w:t>
      </w:r>
    </w:p>
    <w:p w:rsidR="00000000" w:rsidDel="00000000" w:rsidP="00000000" w:rsidRDefault="00000000" w:rsidRPr="00000000" w14:paraId="00005102">
      <w:pPr>
        <w:spacing w:after="240" w:before="240" w:lineRule="auto"/>
        <w:rPr/>
      </w:pPr>
      <w:r w:rsidDel="00000000" w:rsidR="00000000" w:rsidRPr="00000000">
        <w:rPr>
          <w:rtl w:val="0"/>
        </w:rPr>
        <w:t xml:space="preserve">The location of Brazilian property is relevant.</w:t>
      </w:r>
    </w:p>
    <w:p w:rsidR="00000000" w:rsidDel="00000000" w:rsidP="00000000" w:rsidRDefault="00000000" w:rsidRPr="00000000" w14:paraId="00005103">
      <w:pPr>
        <w:pStyle w:val="Heading3"/>
        <w:keepNext w:val="0"/>
        <w:keepLines w:val="0"/>
        <w:spacing w:before="280" w:lineRule="auto"/>
        <w:rPr>
          <w:b w:val="1"/>
          <w:bCs w:val="1"/>
          <w:color w:val="000000"/>
          <w:sz w:val="26"/>
          <w:szCs w:val="26"/>
        </w:rPr>
      </w:pPr>
      <w:bookmarkStart w:colFirst="0" w:colLast="0" w:name="_jlvtuogasx5l" w:id="8146"/>
      <w:bookmarkEnd w:id="8146"/>
      <w:r w:rsidDel="00000000" w:rsidR="00000000" w:rsidRPr="00000000">
        <w:rPr>
          <w:b w:val="1"/>
          <w:bCs w:val="1"/>
          <w:color w:val="000000"/>
          <w:sz w:val="26"/>
          <w:szCs w:val="26"/>
          <w:rtl w:val="0"/>
        </w:rPr>
        <w:t xml:space="preserve">Financial Assets</w:t>
      </w:r>
    </w:p>
    <w:p w:rsidR="00000000" w:rsidDel="00000000" w:rsidP="00000000" w:rsidRDefault="00000000" w:rsidRPr="00000000" w14:paraId="00005104">
      <w:pPr>
        <w:spacing w:after="240" w:before="240" w:lineRule="auto"/>
        <w:rPr/>
      </w:pPr>
      <w:r w:rsidDel="00000000" w:rsidR="00000000" w:rsidRPr="00000000">
        <w:rPr>
          <w:rtl w:val="0"/>
        </w:rPr>
        <w:t xml:space="preserve">Different connecting factors may apply.</w:t>
      </w:r>
    </w:p>
    <w:p w:rsidR="00000000" w:rsidDel="00000000" w:rsidP="00000000" w:rsidRDefault="00000000" w:rsidRPr="00000000" w14:paraId="00005105">
      <w:pPr>
        <w:pStyle w:val="Heading3"/>
        <w:keepNext w:val="0"/>
        <w:keepLines w:val="0"/>
        <w:spacing w:before="280" w:lineRule="auto"/>
        <w:rPr>
          <w:b w:val="1"/>
          <w:bCs w:val="1"/>
          <w:color w:val="000000"/>
          <w:sz w:val="26"/>
          <w:szCs w:val="26"/>
        </w:rPr>
      </w:pPr>
      <w:bookmarkStart w:colFirst="0" w:colLast="0" w:name="_m3f4tw4tlc5p" w:id="8147"/>
      <w:bookmarkEnd w:id="8147"/>
      <w:r w:rsidDel="00000000" w:rsidR="00000000" w:rsidRPr="00000000">
        <w:rPr>
          <w:b w:val="1"/>
          <w:bCs w:val="1"/>
          <w:color w:val="000000"/>
          <w:sz w:val="26"/>
          <w:szCs w:val="26"/>
          <w:rtl w:val="0"/>
        </w:rPr>
        <w:t xml:space="preserve">Estate Valuation</w:t>
      </w:r>
    </w:p>
    <w:p w:rsidR="00000000" w:rsidDel="00000000" w:rsidP="00000000" w:rsidRDefault="00000000" w:rsidRPr="00000000" w14:paraId="00005106">
      <w:pPr>
        <w:spacing w:after="240" w:before="240" w:lineRule="auto"/>
        <w:rPr/>
      </w:pPr>
      <w:r w:rsidDel="00000000" w:rsidR="00000000" w:rsidRPr="00000000">
        <w:rPr>
          <w:rtl w:val="0"/>
        </w:rPr>
        <w:t xml:space="preserve">The taxable value must be determined.</w:t>
      </w:r>
    </w:p>
    <w:p w:rsidR="00000000" w:rsidDel="00000000" w:rsidP="00000000" w:rsidRDefault="00000000" w:rsidRPr="00000000" w14:paraId="00005107">
      <w:pPr>
        <w:pStyle w:val="Heading3"/>
        <w:keepNext w:val="0"/>
        <w:keepLines w:val="0"/>
        <w:spacing w:before="280" w:lineRule="auto"/>
        <w:rPr>
          <w:b w:val="1"/>
          <w:bCs w:val="1"/>
          <w:color w:val="000000"/>
          <w:sz w:val="26"/>
          <w:szCs w:val="26"/>
        </w:rPr>
      </w:pPr>
      <w:bookmarkStart w:colFirst="0" w:colLast="0" w:name="_2gnqusxp1wcz" w:id="8148"/>
      <w:bookmarkEnd w:id="8148"/>
      <w:r w:rsidDel="00000000" w:rsidR="00000000" w:rsidRPr="00000000">
        <w:rPr>
          <w:b w:val="1"/>
          <w:bCs w:val="1"/>
          <w:color w:val="000000"/>
          <w:sz w:val="26"/>
          <w:szCs w:val="26"/>
          <w:rtl w:val="0"/>
        </w:rPr>
        <w:t xml:space="preserve">Exemptions</w:t>
      </w:r>
    </w:p>
    <w:p w:rsidR="00000000" w:rsidDel="00000000" w:rsidP="00000000" w:rsidRDefault="00000000" w:rsidRPr="00000000" w14:paraId="00005108">
      <w:pPr>
        <w:spacing w:after="240" w:before="240" w:lineRule="auto"/>
        <w:rPr/>
      </w:pPr>
      <w:r w:rsidDel="00000000" w:rsidR="00000000" w:rsidRPr="00000000">
        <w:rPr>
          <w:rtl w:val="0"/>
        </w:rPr>
        <w:t xml:space="preserve">Qualifying state-law exemptions may be available.</w:t>
      </w:r>
    </w:p>
    <w:p w:rsidR="00000000" w:rsidDel="00000000" w:rsidP="00000000" w:rsidRDefault="00000000" w:rsidRPr="00000000" w14:paraId="00005109">
      <w:pPr>
        <w:pStyle w:val="Heading3"/>
        <w:keepNext w:val="0"/>
        <w:keepLines w:val="0"/>
        <w:spacing w:before="280" w:lineRule="auto"/>
        <w:rPr>
          <w:b w:val="1"/>
          <w:bCs w:val="1"/>
          <w:color w:val="000000"/>
          <w:sz w:val="26"/>
          <w:szCs w:val="26"/>
        </w:rPr>
      </w:pPr>
      <w:bookmarkStart w:colFirst="0" w:colLast="0" w:name="_vxen4j7nkmtr" w:id="8149"/>
      <w:bookmarkEnd w:id="8149"/>
      <w:r w:rsidDel="00000000" w:rsidR="00000000" w:rsidRPr="00000000">
        <w:rPr>
          <w:b w:val="1"/>
          <w:bCs w:val="1"/>
          <w:color w:val="000000"/>
          <w:sz w:val="26"/>
          <w:szCs w:val="26"/>
          <w:rtl w:val="0"/>
        </w:rPr>
        <w:t xml:space="preserve">Progressive Rates</w:t>
      </w:r>
    </w:p>
    <w:p w:rsidR="00000000" w:rsidDel="00000000" w:rsidP="00000000" w:rsidRDefault="00000000" w:rsidRPr="00000000" w14:paraId="0000510A">
      <w:pPr>
        <w:spacing w:after="240" w:before="240" w:lineRule="auto"/>
        <w:rPr/>
      </w:pPr>
      <w:r w:rsidDel="00000000" w:rsidR="00000000" w:rsidRPr="00000000">
        <w:rPr>
          <w:rtl w:val="0"/>
        </w:rPr>
        <w:t xml:space="preserve">The applicable national and state frameworks must be considered.</w:t>
      </w:r>
    </w:p>
    <w:p w:rsidR="00000000" w:rsidDel="00000000" w:rsidP="00000000" w:rsidRDefault="00000000" w:rsidRPr="00000000" w14:paraId="0000510B">
      <w:pPr>
        <w:pStyle w:val="Heading3"/>
        <w:keepNext w:val="0"/>
        <w:keepLines w:val="0"/>
        <w:spacing w:before="280" w:lineRule="auto"/>
        <w:rPr>
          <w:b w:val="1"/>
          <w:bCs w:val="1"/>
          <w:color w:val="000000"/>
          <w:sz w:val="26"/>
          <w:szCs w:val="26"/>
        </w:rPr>
      </w:pPr>
      <w:bookmarkStart w:colFirst="0" w:colLast="0" w:name="_xzznvhx6wzhy" w:id="8150"/>
      <w:bookmarkEnd w:id="8150"/>
      <w:r w:rsidDel="00000000" w:rsidR="00000000" w:rsidRPr="00000000">
        <w:rPr>
          <w:b w:val="1"/>
          <w:bCs w:val="1"/>
          <w:color w:val="000000"/>
          <w:sz w:val="26"/>
          <w:szCs w:val="26"/>
          <w:rtl w:val="0"/>
        </w:rPr>
        <w:t xml:space="preserve">Filing Deadlines</w:t>
      </w:r>
    </w:p>
    <w:p w:rsidR="00000000" w:rsidDel="00000000" w:rsidP="00000000" w:rsidRDefault="00000000" w:rsidRPr="00000000" w14:paraId="0000510C">
      <w:pPr>
        <w:spacing w:after="240" w:before="240" w:lineRule="auto"/>
        <w:rPr/>
      </w:pPr>
      <w:r w:rsidDel="00000000" w:rsidR="00000000" w:rsidRPr="00000000">
        <w:rPr>
          <w:rtl w:val="0"/>
        </w:rPr>
        <w:t xml:space="preserve">Late declarations may generate penalties or interest.</w:t>
      </w:r>
    </w:p>
    <w:p w:rsidR="00000000" w:rsidDel="00000000" w:rsidP="00000000" w:rsidRDefault="00000000" w:rsidRPr="00000000" w14:paraId="0000510D">
      <w:pPr>
        <w:pStyle w:val="Heading3"/>
        <w:keepNext w:val="0"/>
        <w:keepLines w:val="0"/>
        <w:spacing w:before="280" w:lineRule="auto"/>
        <w:rPr>
          <w:b w:val="1"/>
          <w:bCs w:val="1"/>
          <w:color w:val="000000"/>
          <w:sz w:val="26"/>
          <w:szCs w:val="26"/>
        </w:rPr>
      </w:pPr>
      <w:bookmarkStart w:colFirst="0" w:colLast="0" w:name="_zdcjyoghepg1" w:id="8151"/>
      <w:bookmarkEnd w:id="8151"/>
      <w:r w:rsidDel="00000000" w:rsidR="00000000" w:rsidRPr="00000000">
        <w:rPr>
          <w:b w:val="1"/>
          <w:bCs w:val="1"/>
          <w:color w:val="000000"/>
          <w:sz w:val="26"/>
          <w:szCs w:val="26"/>
          <w:rtl w:val="0"/>
        </w:rPr>
        <w:t xml:space="preserve">International Estates</w:t>
      </w:r>
    </w:p>
    <w:p w:rsidR="00000000" w:rsidDel="00000000" w:rsidP="00000000" w:rsidRDefault="00000000" w:rsidRPr="00000000" w14:paraId="0000510E">
      <w:pPr>
        <w:spacing w:after="240" w:before="240" w:lineRule="auto"/>
        <w:rPr/>
      </w:pPr>
      <w:r w:rsidDel="00000000" w:rsidR="00000000" w:rsidRPr="00000000">
        <w:rPr>
          <w:rtl w:val="0"/>
        </w:rPr>
        <w:t xml:space="preserve">Cross-border situations require additional analysis.</w:t>
      </w:r>
    </w:p>
    <w:p w:rsidR="00000000" w:rsidDel="00000000" w:rsidP="00000000" w:rsidRDefault="00000000" w:rsidRPr="00000000" w14:paraId="0000510F">
      <w:pPr>
        <w:pStyle w:val="Heading3"/>
        <w:keepNext w:val="0"/>
        <w:keepLines w:val="0"/>
        <w:spacing w:before="280" w:lineRule="auto"/>
        <w:rPr>
          <w:b w:val="1"/>
          <w:bCs w:val="1"/>
          <w:color w:val="000000"/>
          <w:sz w:val="26"/>
          <w:szCs w:val="26"/>
        </w:rPr>
      </w:pPr>
      <w:bookmarkStart w:colFirst="0" w:colLast="0" w:name="_4jtixdvgi092" w:id="8152"/>
      <w:bookmarkEnd w:id="8152"/>
      <w:r w:rsidDel="00000000" w:rsidR="00000000" w:rsidRPr="00000000">
        <w:rPr>
          <w:b w:val="1"/>
          <w:bCs w:val="1"/>
          <w:color w:val="000000"/>
          <w:sz w:val="26"/>
          <w:szCs w:val="26"/>
          <w:rtl w:val="0"/>
        </w:rPr>
        <w:t xml:space="preserve">Foreign Taxes</w:t>
      </w:r>
    </w:p>
    <w:p w:rsidR="00000000" w:rsidDel="00000000" w:rsidP="00000000" w:rsidRDefault="00000000" w:rsidRPr="00000000" w14:paraId="00005110">
      <w:pPr>
        <w:spacing w:after="240" w:before="240" w:lineRule="auto"/>
        <w:rPr/>
      </w:pPr>
      <w:r w:rsidDel="00000000" w:rsidR="00000000" w:rsidRPr="00000000">
        <w:rPr>
          <w:rtl w:val="0"/>
        </w:rPr>
        <w:t xml:space="preserve">Separate foreign estate or inheritance taxes may apply.</w:t>
      </w:r>
    </w:p>
    <w:p w:rsidR="00000000" w:rsidDel="00000000" w:rsidP="00000000" w:rsidRDefault="00000000" w:rsidRPr="00000000" w14:paraId="00005111">
      <w:pPr>
        <w:spacing w:after="240" w:before="240" w:lineRule="auto"/>
        <w:rPr>
          <w:b w:val="1"/>
          <w:bCs w:val="1"/>
        </w:rPr>
      </w:pPr>
      <w:r w:rsidDel="00000000" w:rsidR="00000000" w:rsidRPr="00000000">
        <w:rPr>
          <w:b w:val="1"/>
          <w:bCs w:val="1"/>
          <w:rtl w:val="0"/>
        </w:rPr>
        <w:t xml:space="preserve">A Brazilian probate lawyer can address the legal aspects of ITCMD and coordinate with qualified tax professionals where necessary.</w:t>
      </w:r>
    </w:p>
    <w:p w:rsidR="00000000" w:rsidDel="00000000" w:rsidP="00000000" w:rsidRDefault="00000000" w:rsidRPr="00000000" w14:paraId="00005112">
      <w:pPr>
        <w:spacing w:after="240" w:before="240" w:lineRule="auto"/>
        <w:rPr>
          <w:b w:val="1"/>
          <w:bCs w:val="1"/>
        </w:rPr>
      </w:pPr>
      <w:r w:rsidDel="00000000" w:rsidR="00000000" w:rsidRPr="00000000">
        <w:rPr>
          <w:b w:val="1"/>
          <w:bCs w:val="1"/>
          <w:rtl w:val="0"/>
        </w:rPr>
        <w:t xml:space="preserve">[Request an ITCMD Legal Assessment]</w:t>
      </w:r>
    </w:p>
    <w:p w:rsidR="00000000" w:rsidDel="00000000" w:rsidP="00000000" w:rsidRDefault="00000000" w:rsidRPr="00000000" w14:paraId="00005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4">
      <w:pPr>
        <w:pStyle w:val="Heading2"/>
        <w:keepNext w:val="0"/>
        <w:keepLines w:val="0"/>
        <w:spacing w:after="80" w:lineRule="auto"/>
        <w:rPr>
          <w:b w:val="1"/>
          <w:bCs w:val="1"/>
          <w:sz w:val="34"/>
          <w:szCs w:val="34"/>
        </w:rPr>
      </w:pPr>
      <w:bookmarkStart w:colFirst="0" w:colLast="0" w:name="_fhzlu7thmxpg" w:id="8153"/>
      <w:bookmarkEnd w:id="8153"/>
      <w:r w:rsidDel="00000000" w:rsidR="00000000" w:rsidRPr="00000000">
        <w:rPr>
          <w:b w:val="1"/>
          <w:bCs w:val="1"/>
          <w:sz w:val="34"/>
          <w:szCs w:val="34"/>
          <w:rtl w:val="0"/>
        </w:rPr>
        <w:t xml:space="preserve">BRAZILIAN ITCMD AND INTERNATIONAL ESTATES</w:t>
      </w:r>
    </w:p>
    <w:p w:rsidR="00000000" w:rsidDel="00000000" w:rsidP="00000000" w:rsidRDefault="00000000" w:rsidRPr="00000000" w14:paraId="00005115">
      <w:pPr>
        <w:pStyle w:val="Heading1"/>
        <w:keepNext w:val="0"/>
        <w:keepLines w:val="0"/>
        <w:spacing w:before="480" w:lineRule="auto"/>
        <w:rPr>
          <w:b w:val="1"/>
          <w:bCs w:val="1"/>
          <w:sz w:val="46"/>
          <w:szCs w:val="46"/>
        </w:rPr>
      </w:pPr>
      <w:bookmarkStart w:colFirst="0" w:colLast="0" w:name="_aeh8c4lm30vz" w:id="8154"/>
      <w:bookmarkEnd w:id="8154"/>
      <w:r w:rsidDel="00000000" w:rsidR="00000000" w:rsidRPr="00000000">
        <w:rPr>
          <w:b w:val="1"/>
          <w:bCs w:val="1"/>
          <w:sz w:val="46"/>
          <w:szCs w:val="46"/>
          <w:rtl w:val="0"/>
        </w:rPr>
        <w:t xml:space="preserve">Cross-Border Inheritance Tax Considerations</w:t>
      </w:r>
    </w:p>
    <w:p w:rsidR="00000000" w:rsidDel="00000000" w:rsidP="00000000" w:rsidRDefault="00000000" w:rsidRPr="00000000" w14:paraId="00005116">
      <w:pPr>
        <w:spacing w:after="240" w:before="240" w:lineRule="auto"/>
        <w:rPr/>
      </w:pPr>
      <w:r w:rsidDel="00000000" w:rsidR="00000000" w:rsidRPr="00000000">
        <w:rPr>
          <w:rtl w:val="0"/>
        </w:rPr>
        <w:t xml:space="preserve">International estates may involve assets, heirs, or a deceased person connected to more than one country.</w:t>
      </w:r>
    </w:p>
    <w:p w:rsidR="00000000" w:rsidDel="00000000" w:rsidP="00000000" w:rsidRDefault="00000000" w:rsidRPr="00000000" w14:paraId="00005117">
      <w:pPr>
        <w:pStyle w:val="Heading3"/>
        <w:keepNext w:val="0"/>
        <w:keepLines w:val="0"/>
        <w:spacing w:before="280" w:lineRule="auto"/>
        <w:rPr>
          <w:b w:val="1"/>
          <w:bCs w:val="1"/>
          <w:color w:val="000000"/>
          <w:sz w:val="26"/>
          <w:szCs w:val="26"/>
        </w:rPr>
      </w:pPr>
      <w:bookmarkStart w:colFirst="0" w:colLast="0" w:name="_wjhij9m0ug3n" w:id="8155"/>
      <w:bookmarkEnd w:id="8155"/>
      <w:r w:rsidDel="00000000" w:rsidR="00000000" w:rsidRPr="00000000">
        <w:rPr>
          <w:b w:val="1"/>
          <w:bCs w:val="1"/>
          <w:color w:val="000000"/>
          <w:sz w:val="26"/>
          <w:szCs w:val="26"/>
          <w:rtl w:val="0"/>
        </w:rPr>
        <w:t xml:space="preserve">Brazilian Inheritance Tax</w:t>
      </w:r>
    </w:p>
    <w:p w:rsidR="00000000" w:rsidDel="00000000" w:rsidP="00000000" w:rsidRDefault="00000000" w:rsidRPr="00000000" w14:paraId="00005118">
      <w:pPr>
        <w:spacing w:after="240" w:before="240" w:lineRule="auto"/>
        <w:rPr/>
      </w:pPr>
      <w:r w:rsidDel="00000000" w:rsidR="00000000" w:rsidRPr="00000000">
        <w:rPr>
          <w:rtl w:val="0"/>
        </w:rPr>
        <w:t xml:space="preserve">Applicable ITCMD obligations must be assessed.</w:t>
      </w:r>
    </w:p>
    <w:p w:rsidR="00000000" w:rsidDel="00000000" w:rsidP="00000000" w:rsidRDefault="00000000" w:rsidRPr="00000000" w14:paraId="00005119">
      <w:pPr>
        <w:pStyle w:val="Heading3"/>
        <w:keepNext w:val="0"/>
        <w:keepLines w:val="0"/>
        <w:spacing w:before="280" w:lineRule="auto"/>
        <w:rPr>
          <w:b w:val="1"/>
          <w:bCs w:val="1"/>
          <w:color w:val="000000"/>
          <w:sz w:val="26"/>
          <w:szCs w:val="26"/>
        </w:rPr>
      </w:pPr>
      <w:bookmarkStart w:colFirst="0" w:colLast="0" w:name="_otnx45rx2w7y" w:id="8156"/>
      <w:bookmarkEnd w:id="8156"/>
      <w:r w:rsidDel="00000000" w:rsidR="00000000" w:rsidRPr="00000000">
        <w:rPr>
          <w:b w:val="1"/>
          <w:bCs w:val="1"/>
          <w:color w:val="000000"/>
          <w:sz w:val="26"/>
          <w:szCs w:val="26"/>
          <w:rtl w:val="0"/>
        </w:rPr>
        <w:t xml:space="preserve">Foreign Estate Tax</w:t>
      </w:r>
    </w:p>
    <w:p w:rsidR="00000000" w:rsidDel="00000000" w:rsidP="00000000" w:rsidRDefault="00000000" w:rsidRPr="00000000" w14:paraId="0000511A">
      <w:pPr>
        <w:spacing w:after="240" w:before="240" w:lineRule="auto"/>
        <w:rPr/>
      </w:pPr>
      <w:r w:rsidDel="00000000" w:rsidR="00000000" w:rsidRPr="00000000">
        <w:rPr>
          <w:rtl w:val="0"/>
        </w:rPr>
        <w:t xml:space="preserve">Another jurisdiction may impose separate taxes.</w:t>
      </w:r>
    </w:p>
    <w:p w:rsidR="00000000" w:rsidDel="00000000" w:rsidP="00000000" w:rsidRDefault="00000000" w:rsidRPr="00000000" w14:paraId="0000511B">
      <w:pPr>
        <w:pStyle w:val="Heading3"/>
        <w:keepNext w:val="0"/>
        <w:keepLines w:val="0"/>
        <w:spacing w:before="280" w:lineRule="auto"/>
        <w:rPr>
          <w:b w:val="1"/>
          <w:bCs w:val="1"/>
          <w:color w:val="000000"/>
          <w:sz w:val="26"/>
          <w:szCs w:val="26"/>
        </w:rPr>
      </w:pPr>
      <w:bookmarkStart w:colFirst="0" w:colLast="0" w:name="_cg7ee4b901qw" w:id="8157"/>
      <w:bookmarkEnd w:id="8157"/>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11C">
      <w:pPr>
        <w:spacing w:after="240" w:before="240" w:lineRule="auto"/>
        <w:rPr/>
      </w:pPr>
      <w:r w:rsidDel="00000000" w:rsidR="00000000" w:rsidRPr="00000000">
        <w:rPr>
          <w:rtl w:val="0"/>
        </w:rPr>
        <w:t xml:space="preserve">Relevant tax residence rules may affect foreign obligations.</w:t>
      </w:r>
    </w:p>
    <w:p w:rsidR="00000000" w:rsidDel="00000000" w:rsidP="00000000" w:rsidRDefault="00000000" w:rsidRPr="00000000" w14:paraId="0000511D">
      <w:pPr>
        <w:pStyle w:val="Heading3"/>
        <w:keepNext w:val="0"/>
        <w:keepLines w:val="0"/>
        <w:spacing w:before="280" w:lineRule="auto"/>
        <w:rPr>
          <w:b w:val="1"/>
          <w:bCs w:val="1"/>
          <w:color w:val="000000"/>
          <w:sz w:val="26"/>
          <w:szCs w:val="26"/>
        </w:rPr>
      </w:pPr>
      <w:bookmarkStart w:colFirst="0" w:colLast="0" w:name="_7134s4a6cnh4" w:id="8158"/>
      <w:bookmarkEnd w:id="8158"/>
      <w:r w:rsidDel="00000000" w:rsidR="00000000" w:rsidRPr="00000000">
        <w:rPr>
          <w:b w:val="1"/>
          <w:bCs w:val="1"/>
          <w:color w:val="000000"/>
          <w:sz w:val="26"/>
          <w:szCs w:val="26"/>
          <w:rtl w:val="0"/>
        </w:rPr>
        <w:t xml:space="preserve">Foreign Beneficiaries</w:t>
      </w:r>
    </w:p>
    <w:p w:rsidR="00000000" w:rsidDel="00000000" w:rsidP="00000000" w:rsidRDefault="00000000" w:rsidRPr="00000000" w14:paraId="0000511E">
      <w:pPr>
        <w:spacing w:after="240" w:before="240" w:lineRule="auto"/>
        <w:rPr/>
      </w:pPr>
      <w:r w:rsidDel="00000000" w:rsidR="00000000" w:rsidRPr="00000000">
        <w:rPr>
          <w:rtl w:val="0"/>
        </w:rPr>
        <w:t xml:space="preserve">A beneficiary's country may impose reporting or tax requirements.</w:t>
      </w:r>
    </w:p>
    <w:p w:rsidR="00000000" w:rsidDel="00000000" w:rsidP="00000000" w:rsidRDefault="00000000" w:rsidRPr="00000000" w14:paraId="0000511F">
      <w:pPr>
        <w:pStyle w:val="Heading3"/>
        <w:keepNext w:val="0"/>
        <w:keepLines w:val="0"/>
        <w:spacing w:before="280" w:lineRule="auto"/>
        <w:rPr>
          <w:b w:val="1"/>
          <w:bCs w:val="1"/>
          <w:color w:val="000000"/>
          <w:sz w:val="26"/>
          <w:szCs w:val="26"/>
        </w:rPr>
      </w:pPr>
      <w:bookmarkStart w:colFirst="0" w:colLast="0" w:name="_xthft5xg7mp2" w:id="8159"/>
      <w:bookmarkEnd w:id="8159"/>
      <w:r w:rsidDel="00000000" w:rsidR="00000000" w:rsidRPr="00000000">
        <w:rPr>
          <w:b w:val="1"/>
          <w:bCs w:val="1"/>
          <w:color w:val="000000"/>
          <w:sz w:val="26"/>
          <w:szCs w:val="26"/>
          <w:rtl w:val="0"/>
        </w:rPr>
        <w:t xml:space="preserve">Valuation Differences</w:t>
      </w:r>
    </w:p>
    <w:p w:rsidR="00000000" w:rsidDel="00000000" w:rsidP="00000000" w:rsidRDefault="00000000" w:rsidRPr="00000000" w14:paraId="00005120">
      <w:pPr>
        <w:spacing w:after="240" w:before="240" w:lineRule="auto"/>
        <w:rPr/>
      </w:pPr>
      <w:r w:rsidDel="00000000" w:rsidR="00000000" w:rsidRPr="00000000">
        <w:rPr>
          <w:rtl w:val="0"/>
        </w:rPr>
        <w:t xml:space="preserve">Countries may apply different valuation rules.</w:t>
      </w:r>
    </w:p>
    <w:p w:rsidR="00000000" w:rsidDel="00000000" w:rsidP="00000000" w:rsidRDefault="00000000" w:rsidRPr="00000000" w14:paraId="00005121">
      <w:pPr>
        <w:pStyle w:val="Heading3"/>
        <w:keepNext w:val="0"/>
        <w:keepLines w:val="0"/>
        <w:spacing w:before="280" w:lineRule="auto"/>
        <w:rPr>
          <w:b w:val="1"/>
          <w:bCs w:val="1"/>
          <w:color w:val="000000"/>
          <w:sz w:val="26"/>
          <w:szCs w:val="26"/>
        </w:rPr>
      </w:pPr>
      <w:bookmarkStart w:colFirst="0" w:colLast="0" w:name="_86u0y0kdd4vh" w:id="8160"/>
      <w:bookmarkEnd w:id="8160"/>
      <w:r w:rsidDel="00000000" w:rsidR="00000000" w:rsidRPr="00000000">
        <w:rPr>
          <w:b w:val="1"/>
          <w:bCs w:val="1"/>
          <w:color w:val="000000"/>
          <w:sz w:val="26"/>
          <w:szCs w:val="26"/>
          <w:rtl w:val="0"/>
        </w:rPr>
        <w:t xml:space="preserve">Tax Credits</w:t>
      </w:r>
    </w:p>
    <w:p w:rsidR="00000000" w:rsidDel="00000000" w:rsidP="00000000" w:rsidRDefault="00000000" w:rsidRPr="00000000" w14:paraId="00005122">
      <w:pPr>
        <w:spacing w:after="240" w:before="240" w:lineRule="auto"/>
        <w:rPr/>
      </w:pPr>
      <w:r w:rsidDel="00000000" w:rsidR="00000000" w:rsidRPr="00000000">
        <w:rPr>
          <w:rtl w:val="0"/>
        </w:rPr>
        <w:t xml:space="preserve">Relief from overlapping taxation depends on applicable law.</w:t>
      </w:r>
    </w:p>
    <w:p w:rsidR="00000000" w:rsidDel="00000000" w:rsidP="00000000" w:rsidRDefault="00000000" w:rsidRPr="00000000" w14:paraId="00005123">
      <w:pPr>
        <w:pStyle w:val="Heading3"/>
        <w:keepNext w:val="0"/>
        <w:keepLines w:val="0"/>
        <w:spacing w:before="280" w:lineRule="auto"/>
        <w:rPr>
          <w:b w:val="1"/>
          <w:bCs w:val="1"/>
          <w:color w:val="000000"/>
          <w:sz w:val="26"/>
          <w:szCs w:val="26"/>
        </w:rPr>
      </w:pPr>
      <w:bookmarkStart w:colFirst="0" w:colLast="0" w:name="_j2eeweyumcac" w:id="8161"/>
      <w:bookmarkEnd w:id="8161"/>
      <w:r w:rsidDel="00000000" w:rsidR="00000000" w:rsidRPr="00000000">
        <w:rPr>
          <w:b w:val="1"/>
          <w:bCs w:val="1"/>
          <w:color w:val="000000"/>
          <w:sz w:val="26"/>
          <w:szCs w:val="26"/>
          <w:rtl w:val="0"/>
        </w:rPr>
        <w:t xml:space="preserve">National Framework</w:t>
      </w:r>
    </w:p>
    <w:p w:rsidR="00000000" w:rsidDel="00000000" w:rsidP="00000000" w:rsidRDefault="00000000" w:rsidRPr="00000000" w14:paraId="00005124">
      <w:pPr>
        <w:spacing w:after="240" w:before="240" w:lineRule="auto"/>
        <w:rPr/>
      </w:pPr>
      <w:r w:rsidDel="00000000" w:rsidR="00000000" w:rsidRPr="00000000">
        <w:rPr>
          <w:rtl w:val="0"/>
        </w:rPr>
        <w:t xml:space="preserve">Complementary Law No. 227/2026 establishes relevant general rules concerning ITCMD.</w:t>
      </w:r>
    </w:p>
    <w:p w:rsidR="00000000" w:rsidDel="00000000" w:rsidP="00000000" w:rsidRDefault="00000000" w:rsidRPr="00000000" w14:paraId="00005125">
      <w:pPr>
        <w:pStyle w:val="Heading3"/>
        <w:keepNext w:val="0"/>
        <w:keepLines w:val="0"/>
        <w:spacing w:before="280" w:lineRule="auto"/>
        <w:rPr>
          <w:b w:val="1"/>
          <w:bCs w:val="1"/>
          <w:color w:val="000000"/>
          <w:sz w:val="26"/>
          <w:szCs w:val="26"/>
        </w:rPr>
      </w:pPr>
      <w:bookmarkStart w:colFirst="0" w:colLast="0" w:name="_19bztv3lqmk3" w:id="8162"/>
      <w:bookmarkEnd w:id="8162"/>
      <w:r w:rsidDel="00000000" w:rsidR="00000000" w:rsidRPr="00000000">
        <w:rPr>
          <w:b w:val="1"/>
          <w:bCs w:val="1"/>
          <w:color w:val="000000"/>
          <w:sz w:val="26"/>
          <w:szCs w:val="26"/>
          <w:rtl w:val="0"/>
        </w:rPr>
        <w:t xml:space="preserve">State Implementation</w:t>
      </w:r>
    </w:p>
    <w:p w:rsidR="00000000" w:rsidDel="00000000" w:rsidP="00000000" w:rsidRDefault="00000000" w:rsidRPr="00000000" w14:paraId="00005126">
      <w:pPr>
        <w:spacing w:after="240" w:before="240" w:lineRule="auto"/>
        <w:rPr/>
      </w:pPr>
      <w:r w:rsidDel="00000000" w:rsidR="00000000" w:rsidRPr="00000000">
        <w:rPr>
          <w:rtl w:val="0"/>
        </w:rPr>
        <w:t xml:space="preserve">Applicable state legislation and effective dates must be verified.</w:t>
      </w:r>
    </w:p>
    <w:p w:rsidR="00000000" w:rsidDel="00000000" w:rsidP="00000000" w:rsidRDefault="00000000" w:rsidRPr="00000000" w14:paraId="00005127">
      <w:pPr>
        <w:pStyle w:val="Heading3"/>
        <w:keepNext w:val="0"/>
        <w:keepLines w:val="0"/>
        <w:spacing w:before="280" w:lineRule="auto"/>
        <w:rPr>
          <w:b w:val="1"/>
          <w:bCs w:val="1"/>
          <w:color w:val="000000"/>
          <w:sz w:val="26"/>
          <w:szCs w:val="26"/>
        </w:rPr>
      </w:pPr>
      <w:bookmarkStart w:colFirst="0" w:colLast="0" w:name="_fy5j3a3uyykt" w:id="8163"/>
      <w:bookmarkEnd w:id="8163"/>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5128">
      <w:pPr>
        <w:spacing w:after="240" w:before="240" w:lineRule="auto"/>
        <w:rPr/>
      </w:pPr>
      <w:r w:rsidDel="00000000" w:rsidR="00000000" w:rsidRPr="00000000">
        <w:rPr>
          <w:rtl w:val="0"/>
        </w:rPr>
        <w:t xml:space="preserve">Foreign tax advice may be necessary.</w:t>
      </w:r>
    </w:p>
    <w:p w:rsidR="00000000" w:rsidDel="00000000" w:rsidP="00000000" w:rsidRDefault="00000000" w:rsidRPr="00000000" w14:paraId="00005129">
      <w:pPr>
        <w:spacing w:after="240" w:before="240" w:lineRule="auto"/>
        <w:rPr>
          <w:b w:val="1"/>
          <w:bCs w:val="1"/>
        </w:rPr>
      </w:pPr>
      <w:r w:rsidDel="00000000" w:rsidR="00000000" w:rsidRPr="00000000">
        <w:rPr>
          <w:b w:val="1"/>
          <w:bCs w:val="1"/>
          <w:rtl w:val="0"/>
        </w:rPr>
        <w:t xml:space="preserve">[Discuss Cross-Border Inheritance Tax Issues]</w:t>
      </w:r>
    </w:p>
    <w:p w:rsidR="00000000" w:rsidDel="00000000" w:rsidP="00000000" w:rsidRDefault="00000000" w:rsidRPr="00000000" w14:paraId="00005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B">
      <w:pPr>
        <w:pStyle w:val="Heading2"/>
        <w:keepNext w:val="0"/>
        <w:keepLines w:val="0"/>
        <w:spacing w:after="80" w:lineRule="auto"/>
        <w:rPr>
          <w:b w:val="1"/>
          <w:bCs w:val="1"/>
          <w:sz w:val="34"/>
          <w:szCs w:val="34"/>
        </w:rPr>
      </w:pPr>
      <w:bookmarkStart w:colFirst="0" w:colLast="0" w:name="_texa4ol4a503" w:id="8164"/>
      <w:bookmarkEnd w:id="8164"/>
      <w:r w:rsidDel="00000000" w:rsidR="00000000" w:rsidRPr="00000000">
        <w:rPr>
          <w:b w:val="1"/>
          <w:bCs w:val="1"/>
          <w:sz w:val="34"/>
          <w:szCs w:val="34"/>
          <w:rtl w:val="0"/>
        </w:rPr>
        <w:t xml:space="preserve">HOW MUCH DOES PROBATE COST IN BRAZIL?</w:t>
      </w:r>
    </w:p>
    <w:p w:rsidR="00000000" w:rsidDel="00000000" w:rsidP="00000000" w:rsidRDefault="00000000" w:rsidRPr="00000000" w14:paraId="0000512C">
      <w:pPr>
        <w:pStyle w:val="Heading1"/>
        <w:keepNext w:val="0"/>
        <w:keepLines w:val="0"/>
        <w:spacing w:before="480" w:lineRule="auto"/>
        <w:rPr>
          <w:b w:val="1"/>
          <w:bCs w:val="1"/>
          <w:sz w:val="46"/>
          <w:szCs w:val="46"/>
        </w:rPr>
      </w:pPr>
      <w:bookmarkStart w:colFirst="0" w:colLast="0" w:name="_hxl64931emqi" w:id="8165"/>
      <w:bookmarkEnd w:id="8165"/>
      <w:r w:rsidDel="00000000" w:rsidR="00000000" w:rsidRPr="00000000">
        <w:rPr>
          <w:b w:val="1"/>
          <w:bCs w:val="1"/>
          <w:sz w:val="46"/>
          <w:szCs w:val="46"/>
          <w:rtl w:val="0"/>
        </w:rPr>
        <w:t xml:space="preserve">Understanding Brazilian Estate Administration Expenses</w:t>
      </w:r>
    </w:p>
    <w:p w:rsidR="00000000" w:rsidDel="00000000" w:rsidP="00000000" w:rsidRDefault="00000000" w:rsidRPr="00000000" w14:paraId="0000512D">
      <w:pPr>
        <w:spacing w:after="240" w:before="240" w:lineRule="auto"/>
        <w:rPr/>
      </w:pPr>
      <w:r w:rsidDel="00000000" w:rsidR="00000000" w:rsidRPr="00000000">
        <w:rPr>
          <w:rtl w:val="0"/>
        </w:rPr>
        <w:t xml:space="preserve">Probate costs depend on the estate and procedure.</w:t>
      </w:r>
    </w:p>
    <w:p w:rsidR="00000000" w:rsidDel="00000000" w:rsidP="00000000" w:rsidRDefault="00000000" w:rsidRPr="00000000" w14:paraId="0000512E">
      <w:pPr>
        <w:pStyle w:val="Heading3"/>
        <w:keepNext w:val="0"/>
        <w:keepLines w:val="0"/>
        <w:spacing w:before="280" w:lineRule="auto"/>
        <w:rPr>
          <w:b w:val="1"/>
          <w:bCs w:val="1"/>
          <w:color w:val="000000"/>
          <w:sz w:val="26"/>
          <w:szCs w:val="26"/>
        </w:rPr>
      </w:pPr>
      <w:bookmarkStart w:colFirst="0" w:colLast="0" w:name="_u7yra2pp5eoy" w:id="8166"/>
      <w:bookmarkEnd w:id="8166"/>
      <w:r w:rsidDel="00000000" w:rsidR="00000000" w:rsidRPr="00000000">
        <w:rPr>
          <w:b w:val="1"/>
          <w:bCs w:val="1"/>
          <w:color w:val="000000"/>
          <w:sz w:val="26"/>
          <w:szCs w:val="26"/>
          <w:rtl w:val="0"/>
        </w:rPr>
        <w:t xml:space="preserve">Legal Fees</w:t>
      </w:r>
    </w:p>
    <w:p w:rsidR="00000000" w:rsidDel="00000000" w:rsidP="00000000" w:rsidRDefault="00000000" w:rsidRPr="00000000" w14:paraId="0000512F">
      <w:pPr>
        <w:spacing w:after="240" w:before="240" w:lineRule="auto"/>
        <w:rPr/>
      </w:pPr>
      <w:r w:rsidDel="00000000" w:rsidR="00000000" w:rsidRPr="00000000">
        <w:rPr>
          <w:rtl w:val="0"/>
        </w:rPr>
        <w:t xml:space="preserve">Professional fees depend on the agreed scope and complexity.</w:t>
      </w:r>
    </w:p>
    <w:p w:rsidR="00000000" w:rsidDel="00000000" w:rsidP="00000000" w:rsidRDefault="00000000" w:rsidRPr="00000000" w14:paraId="00005130">
      <w:pPr>
        <w:pStyle w:val="Heading3"/>
        <w:keepNext w:val="0"/>
        <w:keepLines w:val="0"/>
        <w:spacing w:before="280" w:lineRule="auto"/>
        <w:rPr>
          <w:b w:val="1"/>
          <w:bCs w:val="1"/>
          <w:color w:val="000000"/>
          <w:sz w:val="26"/>
          <w:szCs w:val="26"/>
        </w:rPr>
      </w:pPr>
      <w:bookmarkStart w:colFirst="0" w:colLast="0" w:name="_abeg696ob53y" w:id="8167"/>
      <w:bookmarkEnd w:id="8167"/>
      <w:r w:rsidDel="00000000" w:rsidR="00000000" w:rsidRPr="00000000">
        <w:rPr>
          <w:b w:val="1"/>
          <w:bCs w:val="1"/>
          <w:color w:val="000000"/>
          <w:sz w:val="26"/>
          <w:szCs w:val="26"/>
          <w:rtl w:val="0"/>
        </w:rPr>
        <w:t xml:space="preserve">Court Costs</w:t>
      </w:r>
    </w:p>
    <w:p w:rsidR="00000000" w:rsidDel="00000000" w:rsidP="00000000" w:rsidRDefault="00000000" w:rsidRPr="00000000" w14:paraId="00005131">
      <w:pPr>
        <w:spacing w:after="240" w:before="240" w:lineRule="auto"/>
        <w:rPr/>
      </w:pPr>
      <w:r w:rsidDel="00000000" w:rsidR="00000000" w:rsidRPr="00000000">
        <w:rPr>
          <w:rtl w:val="0"/>
        </w:rPr>
        <w:t xml:space="preserve">Judicial proceedings may involve court fees.</w:t>
      </w:r>
    </w:p>
    <w:p w:rsidR="00000000" w:rsidDel="00000000" w:rsidP="00000000" w:rsidRDefault="00000000" w:rsidRPr="00000000" w14:paraId="00005132">
      <w:pPr>
        <w:pStyle w:val="Heading3"/>
        <w:keepNext w:val="0"/>
        <w:keepLines w:val="0"/>
        <w:spacing w:before="280" w:lineRule="auto"/>
        <w:rPr>
          <w:b w:val="1"/>
          <w:bCs w:val="1"/>
          <w:color w:val="000000"/>
          <w:sz w:val="26"/>
          <w:szCs w:val="26"/>
        </w:rPr>
      </w:pPr>
      <w:bookmarkStart w:colFirst="0" w:colLast="0" w:name="_dfcmwq4ywb7y" w:id="8168"/>
      <w:bookmarkEnd w:id="8168"/>
      <w:r w:rsidDel="00000000" w:rsidR="00000000" w:rsidRPr="00000000">
        <w:rPr>
          <w:b w:val="1"/>
          <w:bCs w:val="1"/>
          <w:color w:val="000000"/>
          <w:sz w:val="26"/>
          <w:szCs w:val="26"/>
          <w:rtl w:val="0"/>
        </w:rPr>
        <w:t xml:space="preserve">Notarial Fees</w:t>
      </w:r>
    </w:p>
    <w:p w:rsidR="00000000" w:rsidDel="00000000" w:rsidP="00000000" w:rsidRDefault="00000000" w:rsidRPr="00000000" w14:paraId="00005133">
      <w:pPr>
        <w:spacing w:after="240" w:before="240" w:lineRule="auto"/>
        <w:rPr/>
      </w:pPr>
      <w:r w:rsidDel="00000000" w:rsidR="00000000" w:rsidRPr="00000000">
        <w:rPr>
          <w:rtl w:val="0"/>
        </w:rPr>
        <w:t xml:space="preserve">Extrajudicial probate involves applicable notarial charges.</w:t>
      </w:r>
    </w:p>
    <w:p w:rsidR="00000000" w:rsidDel="00000000" w:rsidP="00000000" w:rsidRDefault="00000000" w:rsidRPr="00000000" w14:paraId="00005134">
      <w:pPr>
        <w:pStyle w:val="Heading3"/>
        <w:keepNext w:val="0"/>
        <w:keepLines w:val="0"/>
        <w:spacing w:before="280" w:lineRule="auto"/>
        <w:rPr>
          <w:b w:val="1"/>
          <w:bCs w:val="1"/>
          <w:color w:val="000000"/>
          <w:sz w:val="26"/>
          <w:szCs w:val="26"/>
        </w:rPr>
      </w:pPr>
      <w:bookmarkStart w:colFirst="0" w:colLast="0" w:name="_s6htdzg512ak" w:id="8169"/>
      <w:bookmarkEnd w:id="8169"/>
      <w:r w:rsidDel="00000000" w:rsidR="00000000" w:rsidRPr="00000000">
        <w:rPr>
          <w:b w:val="1"/>
          <w:bCs w:val="1"/>
          <w:color w:val="000000"/>
          <w:sz w:val="26"/>
          <w:szCs w:val="26"/>
          <w:rtl w:val="0"/>
        </w:rPr>
        <w:t xml:space="preserve">ITCMD</w:t>
      </w:r>
    </w:p>
    <w:p w:rsidR="00000000" w:rsidDel="00000000" w:rsidP="00000000" w:rsidRDefault="00000000" w:rsidRPr="00000000" w14:paraId="00005135">
      <w:pPr>
        <w:spacing w:after="240" w:before="240" w:lineRule="auto"/>
        <w:rPr/>
      </w:pPr>
      <w:r w:rsidDel="00000000" w:rsidR="00000000" w:rsidRPr="00000000">
        <w:rPr>
          <w:rtl w:val="0"/>
        </w:rPr>
        <w:t xml:space="preserve">Inheritance tax may be payable.</w:t>
      </w:r>
    </w:p>
    <w:p w:rsidR="00000000" w:rsidDel="00000000" w:rsidP="00000000" w:rsidRDefault="00000000" w:rsidRPr="00000000" w14:paraId="00005136">
      <w:pPr>
        <w:pStyle w:val="Heading3"/>
        <w:keepNext w:val="0"/>
        <w:keepLines w:val="0"/>
        <w:spacing w:before="280" w:lineRule="auto"/>
        <w:rPr>
          <w:b w:val="1"/>
          <w:bCs w:val="1"/>
          <w:color w:val="000000"/>
          <w:sz w:val="26"/>
          <w:szCs w:val="26"/>
        </w:rPr>
      </w:pPr>
      <w:bookmarkStart w:colFirst="0" w:colLast="0" w:name="_8uuyes1ik20e" w:id="8170"/>
      <w:bookmarkEnd w:id="8170"/>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5137">
      <w:pPr>
        <w:spacing w:after="240" w:before="240" w:lineRule="auto"/>
        <w:rPr/>
      </w:pPr>
      <w:r w:rsidDel="00000000" w:rsidR="00000000" w:rsidRPr="00000000">
        <w:rPr>
          <w:rtl w:val="0"/>
        </w:rPr>
        <w:t xml:space="preserve">Registration fees may apply.</w:t>
      </w:r>
    </w:p>
    <w:p w:rsidR="00000000" w:rsidDel="00000000" w:rsidP="00000000" w:rsidRDefault="00000000" w:rsidRPr="00000000" w14:paraId="00005138">
      <w:pPr>
        <w:pStyle w:val="Heading3"/>
        <w:keepNext w:val="0"/>
        <w:keepLines w:val="0"/>
        <w:spacing w:before="280" w:lineRule="auto"/>
        <w:rPr>
          <w:b w:val="1"/>
          <w:bCs w:val="1"/>
          <w:color w:val="000000"/>
          <w:sz w:val="26"/>
          <w:szCs w:val="26"/>
        </w:rPr>
      </w:pPr>
      <w:bookmarkStart w:colFirst="0" w:colLast="0" w:name="_w408qyavsupj" w:id="8171"/>
      <w:bookmarkEnd w:id="8171"/>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5139">
      <w:pPr>
        <w:spacing w:after="240" w:before="240" w:lineRule="auto"/>
        <w:rPr/>
      </w:pPr>
      <w:r w:rsidDel="00000000" w:rsidR="00000000" w:rsidRPr="00000000">
        <w:rPr>
          <w:rtl w:val="0"/>
        </w:rPr>
        <w:t xml:space="preserve">Certificates and records may be required.</w:t>
      </w:r>
    </w:p>
    <w:p w:rsidR="00000000" w:rsidDel="00000000" w:rsidP="00000000" w:rsidRDefault="00000000" w:rsidRPr="00000000" w14:paraId="0000513A">
      <w:pPr>
        <w:pStyle w:val="Heading3"/>
        <w:keepNext w:val="0"/>
        <w:keepLines w:val="0"/>
        <w:spacing w:before="280" w:lineRule="auto"/>
        <w:rPr>
          <w:b w:val="1"/>
          <w:bCs w:val="1"/>
          <w:color w:val="000000"/>
          <w:sz w:val="26"/>
          <w:szCs w:val="26"/>
        </w:rPr>
      </w:pPr>
      <w:bookmarkStart w:colFirst="0" w:colLast="0" w:name="_kposjyi1b2oy" w:id="8172"/>
      <w:bookmarkEnd w:id="8172"/>
      <w:r w:rsidDel="00000000" w:rsidR="00000000" w:rsidRPr="00000000">
        <w:rPr>
          <w:b w:val="1"/>
          <w:bCs w:val="1"/>
          <w:color w:val="000000"/>
          <w:sz w:val="26"/>
          <w:szCs w:val="26"/>
          <w:rtl w:val="0"/>
        </w:rPr>
        <w:t xml:space="preserve">Apostille and Legalization</w:t>
      </w:r>
    </w:p>
    <w:p w:rsidR="00000000" w:rsidDel="00000000" w:rsidP="00000000" w:rsidRDefault="00000000" w:rsidRPr="00000000" w14:paraId="0000513B">
      <w:pPr>
        <w:spacing w:after="240" w:before="240" w:lineRule="auto"/>
        <w:rPr/>
      </w:pPr>
      <w:r w:rsidDel="00000000" w:rsidR="00000000" w:rsidRPr="00000000">
        <w:rPr>
          <w:rtl w:val="0"/>
        </w:rPr>
        <w:t xml:space="preserve">Foreign documents may require authentication.</w:t>
      </w:r>
    </w:p>
    <w:p w:rsidR="00000000" w:rsidDel="00000000" w:rsidP="00000000" w:rsidRDefault="00000000" w:rsidRPr="00000000" w14:paraId="0000513C">
      <w:pPr>
        <w:pStyle w:val="Heading3"/>
        <w:keepNext w:val="0"/>
        <w:keepLines w:val="0"/>
        <w:spacing w:before="280" w:lineRule="auto"/>
        <w:rPr>
          <w:b w:val="1"/>
          <w:bCs w:val="1"/>
          <w:color w:val="000000"/>
          <w:sz w:val="26"/>
          <w:szCs w:val="26"/>
        </w:rPr>
      </w:pPr>
      <w:bookmarkStart w:colFirst="0" w:colLast="0" w:name="_pd99bs9odwg8" w:id="8173"/>
      <w:bookmarkEnd w:id="8173"/>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13D">
      <w:pPr>
        <w:spacing w:after="240" w:before="240" w:lineRule="auto"/>
        <w:rPr/>
      </w:pPr>
      <w:r w:rsidDel="00000000" w:rsidR="00000000" w:rsidRPr="00000000">
        <w:rPr>
          <w:rtl w:val="0"/>
        </w:rPr>
        <w:t xml:space="preserve">Translations may create additional expenses.</w:t>
      </w:r>
    </w:p>
    <w:p w:rsidR="00000000" w:rsidDel="00000000" w:rsidP="00000000" w:rsidRDefault="00000000" w:rsidRPr="00000000" w14:paraId="0000513E">
      <w:pPr>
        <w:pStyle w:val="Heading3"/>
        <w:keepNext w:val="0"/>
        <w:keepLines w:val="0"/>
        <w:spacing w:before="280" w:lineRule="auto"/>
        <w:rPr>
          <w:b w:val="1"/>
          <w:bCs w:val="1"/>
          <w:color w:val="000000"/>
          <w:sz w:val="26"/>
          <w:szCs w:val="26"/>
        </w:rPr>
      </w:pPr>
      <w:bookmarkStart w:colFirst="0" w:colLast="0" w:name="_4088yraqhpvf" w:id="8174"/>
      <w:bookmarkEnd w:id="8174"/>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513F">
      <w:pPr>
        <w:spacing w:after="240" w:before="240" w:lineRule="auto"/>
        <w:rPr/>
      </w:pPr>
      <w:r w:rsidDel="00000000" w:rsidR="00000000" w:rsidRPr="00000000">
        <w:rPr>
          <w:rtl w:val="0"/>
        </w:rPr>
        <w:t xml:space="preserve">Professional valuations may be necessary.</w:t>
      </w:r>
    </w:p>
    <w:p w:rsidR="00000000" w:rsidDel="00000000" w:rsidP="00000000" w:rsidRDefault="00000000" w:rsidRPr="00000000" w14:paraId="00005140">
      <w:pPr>
        <w:pStyle w:val="Heading3"/>
        <w:keepNext w:val="0"/>
        <w:keepLines w:val="0"/>
        <w:spacing w:before="280" w:lineRule="auto"/>
        <w:rPr>
          <w:b w:val="1"/>
          <w:bCs w:val="1"/>
          <w:color w:val="000000"/>
          <w:sz w:val="26"/>
          <w:szCs w:val="26"/>
        </w:rPr>
      </w:pPr>
      <w:bookmarkStart w:colFirst="0" w:colLast="0" w:name="_r8dyj2sskurf" w:id="8175"/>
      <w:bookmarkEnd w:id="8175"/>
      <w:r w:rsidDel="00000000" w:rsidR="00000000" w:rsidRPr="00000000">
        <w:rPr>
          <w:b w:val="1"/>
          <w:bCs w:val="1"/>
          <w:color w:val="000000"/>
          <w:sz w:val="26"/>
          <w:szCs w:val="26"/>
          <w:rtl w:val="0"/>
        </w:rPr>
        <w:t xml:space="preserve">Disputes</w:t>
      </w:r>
    </w:p>
    <w:p w:rsidR="00000000" w:rsidDel="00000000" w:rsidP="00000000" w:rsidRDefault="00000000" w:rsidRPr="00000000" w14:paraId="00005141">
      <w:pPr>
        <w:spacing w:after="240" w:before="240" w:lineRule="auto"/>
        <w:rPr/>
      </w:pPr>
      <w:r w:rsidDel="00000000" w:rsidR="00000000" w:rsidRPr="00000000">
        <w:rPr>
          <w:rtl w:val="0"/>
        </w:rPr>
        <w:t xml:space="preserve">Litigation can increase the time and cost.</w:t>
      </w:r>
    </w:p>
    <w:p w:rsidR="00000000" w:rsidDel="00000000" w:rsidP="00000000" w:rsidRDefault="00000000" w:rsidRPr="00000000" w14:paraId="00005142">
      <w:pPr>
        <w:spacing w:after="240" w:before="240" w:lineRule="auto"/>
        <w:rPr>
          <w:b w:val="1"/>
          <w:bCs w:val="1"/>
        </w:rPr>
      </w:pPr>
      <w:r w:rsidDel="00000000" w:rsidR="00000000" w:rsidRPr="00000000">
        <w:rPr>
          <w:b w:val="1"/>
          <w:bCs w:val="1"/>
          <w:rtl w:val="0"/>
        </w:rPr>
        <w:t xml:space="preserve">We do not quote a universal probate fee without assessing the relevant estate and services.</w:t>
      </w:r>
    </w:p>
    <w:p w:rsidR="00000000" w:rsidDel="00000000" w:rsidP="00000000" w:rsidRDefault="00000000" w:rsidRPr="00000000" w14:paraId="00005143">
      <w:pPr>
        <w:spacing w:after="240" w:before="240" w:lineRule="auto"/>
        <w:rPr>
          <w:b w:val="1"/>
          <w:bCs w:val="1"/>
        </w:rPr>
      </w:pPr>
      <w:r w:rsidDel="00000000" w:rsidR="00000000" w:rsidRPr="00000000">
        <w:rPr>
          <w:b w:val="1"/>
          <w:bCs w:val="1"/>
          <w:rtl w:val="0"/>
        </w:rPr>
        <w:t xml:space="preserve">[Request a Probate Fee Assessment]</w:t>
      </w:r>
    </w:p>
    <w:p w:rsidR="00000000" w:rsidDel="00000000" w:rsidP="00000000" w:rsidRDefault="00000000" w:rsidRPr="00000000" w14:paraId="00005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5">
      <w:pPr>
        <w:pStyle w:val="Heading2"/>
        <w:keepNext w:val="0"/>
        <w:keepLines w:val="0"/>
        <w:spacing w:after="80" w:lineRule="auto"/>
        <w:rPr>
          <w:b w:val="1"/>
          <w:bCs w:val="1"/>
          <w:sz w:val="34"/>
          <w:szCs w:val="34"/>
        </w:rPr>
      </w:pPr>
      <w:bookmarkStart w:colFirst="0" w:colLast="0" w:name="_hqel1a17fhh9" w:id="8176"/>
      <w:bookmarkEnd w:id="8176"/>
      <w:r w:rsidDel="00000000" w:rsidR="00000000" w:rsidRPr="00000000">
        <w:rPr>
          <w:b w:val="1"/>
          <w:bCs w:val="1"/>
          <w:sz w:val="34"/>
          <w:szCs w:val="34"/>
          <w:rtl w:val="0"/>
        </w:rPr>
        <w:t xml:space="preserve">HOW LONG DOES PROBATE TAKE IN BRAZIL?</w:t>
      </w:r>
    </w:p>
    <w:p w:rsidR="00000000" w:rsidDel="00000000" w:rsidP="00000000" w:rsidRDefault="00000000" w:rsidRPr="00000000" w14:paraId="00005146">
      <w:pPr>
        <w:pStyle w:val="Heading1"/>
        <w:keepNext w:val="0"/>
        <w:keepLines w:val="0"/>
        <w:spacing w:before="480" w:lineRule="auto"/>
        <w:rPr>
          <w:b w:val="1"/>
          <w:bCs w:val="1"/>
          <w:sz w:val="46"/>
          <w:szCs w:val="46"/>
        </w:rPr>
      </w:pPr>
      <w:bookmarkStart w:colFirst="0" w:colLast="0" w:name="_27g2miu7estd" w:id="8177"/>
      <w:bookmarkEnd w:id="8177"/>
      <w:r w:rsidDel="00000000" w:rsidR="00000000" w:rsidRPr="00000000">
        <w:rPr>
          <w:b w:val="1"/>
          <w:bCs w:val="1"/>
          <w:sz w:val="46"/>
          <w:szCs w:val="46"/>
          <w:rtl w:val="0"/>
        </w:rPr>
        <w:t xml:space="preserve">Factors Affecting the Timeline</w:t>
      </w:r>
    </w:p>
    <w:p w:rsidR="00000000" w:rsidDel="00000000" w:rsidP="00000000" w:rsidRDefault="00000000" w:rsidRPr="00000000" w14:paraId="00005147">
      <w:pPr>
        <w:spacing w:after="240" w:before="240" w:lineRule="auto"/>
        <w:rPr/>
      </w:pPr>
      <w:r w:rsidDel="00000000" w:rsidR="00000000" w:rsidRPr="00000000">
        <w:rPr>
          <w:rtl w:val="0"/>
        </w:rPr>
        <w:t xml:space="preserve">There is no single processing period for every Brazilian probate case.</w:t>
      </w:r>
    </w:p>
    <w:p w:rsidR="00000000" w:rsidDel="00000000" w:rsidP="00000000" w:rsidRDefault="00000000" w:rsidRPr="00000000" w14:paraId="00005148">
      <w:pPr>
        <w:pStyle w:val="Heading3"/>
        <w:keepNext w:val="0"/>
        <w:keepLines w:val="0"/>
        <w:spacing w:before="280" w:lineRule="auto"/>
        <w:rPr>
          <w:b w:val="1"/>
          <w:bCs w:val="1"/>
          <w:color w:val="000000"/>
          <w:sz w:val="26"/>
          <w:szCs w:val="26"/>
        </w:rPr>
      </w:pPr>
      <w:bookmarkStart w:colFirst="0" w:colLast="0" w:name="_rbmi3ct3foo4" w:id="8178"/>
      <w:bookmarkEnd w:id="8178"/>
      <w:r w:rsidDel="00000000" w:rsidR="00000000" w:rsidRPr="00000000">
        <w:rPr>
          <w:b w:val="1"/>
          <w:bCs w:val="1"/>
          <w:color w:val="000000"/>
          <w:sz w:val="26"/>
          <w:szCs w:val="26"/>
          <w:rtl w:val="0"/>
        </w:rPr>
        <w:t xml:space="preserve">Judicial or Notarial Procedure</w:t>
      </w:r>
    </w:p>
    <w:p w:rsidR="00000000" w:rsidDel="00000000" w:rsidP="00000000" w:rsidRDefault="00000000" w:rsidRPr="00000000" w14:paraId="00005149">
      <w:pPr>
        <w:spacing w:after="240" w:before="240" w:lineRule="auto"/>
        <w:rPr/>
      </w:pPr>
      <w:r w:rsidDel="00000000" w:rsidR="00000000" w:rsidRPr="00000000">
        <w:rPr>
          <w:rtl w:val="0"/>
        </w:rPr>
        <w:t xml:space="preserve">The chosen route affects the process.</w:t>
      </w:r>
    </w:p>
    <w:p w:rsidR="00000000" w:rsidDel="00000000" w:rsidP="00000000" w:rsidRDefault="00000000" w:rsidRPr="00000000" w14:paraId="0000514A">
      <w:pPr>
        <w:pStyle w:val="Heading3"/>
        <w:keepNext w:val="0"/>
        <w:keepLines w:val="0"/>
        <w:spacing w:before="280" w:lineRule="auto"/>
        <w:rPr>
          <w:b w:val="1"/>
          <w:bCs w:val="1"/>
          <w:color w:val="000000"/>
          <w:sz w:val="26"/>
          <w:szCs w:val="26"/>
        </w:rPr>
      </w:pPr>
      <w:bookmarkStart w:colFirst="0" w:colLast="0" w:name="_psp1fw9enig4" w:id="8179"/>
      <w:bookmarkEnd w:id="8179"/>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14B">
      <w:pPr>
        <w:spacing w:after="240" w:before="240" w:lineRule="auto"/>
        <w:rPr/>
      </w:pPr>
      <w:r w:rsidDel="00000000" w:rsidR="00000000" w:rsidRPr="00000000">
        <w:rPr>
          <w:rtl w:val="0"/>
        </w:rPr>
        <w:t xml:space="preserve">Cooperation may simplify administration.</w:t>
      </w:r>
    </w:p>
    <w:p w:rsidR="00000000" w:rsidDel="00000000" w:rsidP="00000000" w:rsidRDefault="00000000" w:rsidRPr="00000000" w14:paraId="0000514C">
      <w:pPr>
        <w:pStyle w:val="Heading3"/>
        <w:keepNext w:val="0"/>
        <w:keepLines w:val="0"/>
        <w:spacing w:before="280" w:lineRule="auto"/>
        <w:rPr>
          <w:b w:val="1"/>
          <w:bCs w:val="1"/>
          <w:color w:val="000000"/>
          <w:sz w:val="26"/>
          <w:szCs w:val="26"/>
        </w:rPr>
      </w:pPr>
      <w:bookmarkStart w:colFirst="0" w:colLast="0" w:name="_w1x60yj86rup" w:id="8180"/>
      <w:bookmarkEnd w:id="8180"/>
      <w:r w:rsidDel="00000000" w:rsidR="00000000" w:rsidRPr="00000000">
        <w:rPr>
          <w:b w:val="1"/>
          <w:bCs w:val="1"/>
          <w:color w:val="000000"/>
          <w:sz w:val="26"/>
          <w:szCs w:val="26"/>
          <w:rtl w:val="0"/>
        </w:rPr>
        <w:t xml:space="preserve">Existing Will</w:t>
      </w:r>
    </w:p>
    <w:p w:rsidR="00000000" w:rsidDel="00000000" w:rsidP="00000000" w:rsidRDefault="00000000" w:rsidRPr="00000000" w14:paraId="0000514D">
      <w:pPr>
        <w:spacing w:after="240" w:before="240" w:lineRule="auto"/>
        <w:rPr/>
      </w:pPr>
      <w:r w:rsidDel="00000000" w:rsidR="00000000" w:rsidRPr="00000000">
        <w:rPr>
          <w:rtl w:val="0"/>
        </w:rPr>
        <w:t xml:space="preserve">Testamentary proceedings may be necessary.</w:t>
      </w:r>
    </w:p>
    <w:p w:rsidR="00000000" w:rsidDel="00000000" w:rsidP="00000000" w:rsidRDefault="00000000" w:rsidRPr="00000000" w14:paraId="0000514E">
      <w:pPr>
        <w:pStyle w:val="Heading3"/>
        <w:keepNext w:val="0"/>
        <w:keepLines w:val="0"/>
        <w:spacing w:before="280" w:lineRule="auto"/>
        <w:rPr>
          <w:b w:val="1"/>
          <w:bCs w:val="1"/>
          <w:color w:val="000000"/>
          <w:sz w:val="26"/>
          <w:szCs w:val="26"/>
        </w:rPr>
      </w:pPr>
      <w:bookmarkStart w:colFirst="0" w:colLast="0" w:name="_6t5hjw8beg9z" w:id="8181"/>
      <w:bookmarkEnd w:id="8181"/>
      <w:r w:rsidDel="00000000" w:rsidR="00000000" w:rsidRPr="00000000">
        <w:rPr>
          <w:b w:val="1"/>
          <w:bCs w:val="1"/>
          <w:color w:val="000000"/>
          <w:sz w:val="26"/>
          <w:szCs w:val="26"/>
          <w:rtl w:val="0"/>
        </w:rPr>
        <w:t xml:space="preserve">Minor or Incapable Heirs</w:t>
      </w:r>
    </w:p>
    <w:p w:rsidR="00000000" w:rsidDel="00000000" w:rsidP="00000000" w:rsidRDefault="00000000" w:rsidRPr="00000000" w14:paraId="0000514F">
      <w:pPr>
        <w:spacing w:after="240" w:before="240" w:lineRule="auto"/>
        <w:rPr/>
      </w:pPr>
      <w:r w:rsidDel="00000000" w:rsidR="00000000" w:rsidRPr="00000000">
        <w:rPr>
          <w:rtl w:val="0"/>
        </w:rPr>
        <w:t xml:space="preserve">Additional safeguards may apply.</w:t>
      </w:r>
    </w:p>
    <w:p w:rsidR="00000000" w:rsidDel="00000000" w:rsidP="00000000" w:rsidRDefault="00000000" w:rsidRPr="00000000" w14:paraId="00005150">
      <w:pPr>
        <w:pStyle w:val="Heading3"/>
        <w:keepNext w:val="0"/>
        <w:keepLines w:val="0"/>
        <w:spacing w:before="280" w:lineRule="auto"/>
        <w:rPr>
          <w:b w:val="1"/>
          <w:bCs w:val="1"/>
          <w:color w:val="000000"/>
          <w:sz w:val="26"/>
          <w:szCs w:val="26"/>
        </w:rPr>
      </w:pPr>
      <w:bookmarkStart w:colFirst="0" w:colLast="0" w:name="_6bnh8bm6p1sa" w:id="8182"/>
      <w:bookmarkEnd w:id="818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151">
      <w:pPr>
        <w:spacing w:after="240" w:before="240" w:lineRule="auto"/>
        <w:rPr/>
      </w:pPr>
      <w:r w:rsidDel="00000000" w:rsidR="00000000" w:rsidRPr="00000000">
        <w:rPr>
          <w:rtl w:val="0"/>
        </w:rPr>
        <w:t xml:space="preserve">Authentication and translation take time.</w:t>
      </w:r>
    </w:p>
    <w:p w:rsidR="00000000" w:rsidDel="00000000" w:rsidP="00000000" w:rsidRDefault="00000000" w:rsidRPr="00000000" w14:paraId="00005152">
      <w:pPr>
        <w:pStyle w:val="Heading3"/>
        <w:keepNext w:val="0"/>
        <w:keepLines w:val="0"/>
        <w:spacing w:before="280" w:lineRule="auto"/>
        <w:rPr>
          <w:b w:val="1"/>
          <w:bCs w:val="1"/>
          <w:color w:val="000000"/>
          <w:sz w:val="26"/>
          <w:szCs w:val="26"/>
        </w:rPr>
      </w:pPr>
      <w:bookmarkStart w:colFirst="0" w:colLast="0" w:name="_nzheraj6jevi" w:id="8183"/>
      <w:bookmarkEnd w:id="8183"/>
      <w:r w:rsidDel="00000000" w:rsidR="00000000" w:rsidRPr="00000000">
        <w:rPr>
          <w:b w:val="1"/>
          <w:bCs w:val="1"/>
          <w:color w:val="000000"/>
          <w:sz w:val="26"/>
          <w:szCs w:val="26"/>
          <w:rtl w:val="0"/>
        </w:rPr>
        <w:t xml:space="preserve">Asset Identification</w:t>
      </w:r>
    </w:p>
    <w:p w:rsidR="00000000" w:rsidDel="00000000" w:rsidP="00000000" w:rsidRDefault="00000000" w:rsidRPr="00000000" w14:paraId="00005153">
      <w:pPr>
        <w:spacing w:after="240" w:before="240" w:lineRule="auto"/>
        <w:rPr/>
      </w:pPr>
      <w:r w:rsidDel="00000000" w:rsidR="00000000" w:rsidRPr="00000000">
        <w:rPr>
          <w:rtl w:val="0"/>
        </w:rPr>
        <w:t xml:space="preserve">Unknown or disputed assets may require investigation.</w:t>
      </w:r>
    </w:p>
    <w:p w:rsidR="00000000" w:rsidDel="00000000" w:rsidP="00000000" w:rsidRDefault="00000000" w:rsidRPr="00000000" w14:paraId="00005154">
      <w:pPr>
        <w:pStyle w:val="Heading3"/>
        <w:keepNext w:val="0"/>
        <w:keepLines w:val="0"/>
        <w:spacing w:before="280" w:lineRule="auto"/>
        <w:rPr>
          <w:b w:val="1"/>
          <w:bCs w:val="1"/>
          <w:color w:val="000000"/>
          <w:sz w:val="26"/>
          <w:szCs w:val="26"/>
        </w:rPr>
      </w:pPr>
      <w:bookmarkStart w:colFirst="0" w:colLast="0" w:name="_dfq0kqpqlxyi" w:id="8184"/>
      <w:bookmarkEnd w:id="8184"/>
      <w:r w:rsidDel="00000000" w:rsidR="00000000" w:rsidRPr="00000000">
        <w:rPr>
          <w:b w:val="1"/>
          <w:bCs w:val="1"/>
          <w:color w:val="000000"/>
          <w:sz w:val="26"/>
          <w:szCs w:val="26"/>
          <w:rtl w:val="0"/>
        </w:rPr>
        <w:t xml:space="preserve">Tax Assessment</w:t>
      </w:r>
    </w:p>
    <w:p w:rsidR="00000000" w:rsidDel="00000000" w:rsidP="00000000" w:rsidRDefault="00000000" w:rsidRPr="00000000" w14:paraId="00005155">
      <w:pPr>
        <w:spacing w:after="240" w:before="240" w:lineRule="auto"/>
        <w:rPr/>
      </w:pPr>
      <w:r w:rsidDel="00000000" w:rsidR="00000000" w:rsidRPr="00000000">
        <w:rPr>
          <w:rtl w:val="0"/>
        </w:rPr>
        <w:t xml:space="preserve">ITCMD procedures may affect completion.</w:t>
      </w:r>
    </w:p>
    <w:p w:rsidR="00000000" w:rsidDel="00000000" w:rsidP="00000000" w:rsidRDefault="00000000" w:rsidRPr="00000000" w14:paraId="00005156">
      <w:pPr>
        <w:pStyle w:val="Heading3"/>
        <w:keepNext w:val="0"/>
        <w:keepLines w:val="0"/>
        <w:spacing w:before="280" w:lineRule="auto"/>
        <w:rPr>
          <w:b w:val="1"/>
          <w:bCs w:val="1"/>
          <w:color w:val="000000"/>
          <w:sz w:val="26"/>
          <w:szCs w:val="26"/>
        </w:rPr>
      </w:pPr>
      <w:bookmarkStart w:colFirst="0" w:colLast="0" w:name="_g56e0rkfk358" w:id="8185"/>
      <w:bookmarkEnd w:id="8185"/>
      <w:r w:rsidDel="00000000" w:rsidR="00000000" w:rsidRPr="00000000">
        <w:rPr>
          <w:b w:val="1"/>
          <w:bCs w:val="1"/>
          <w:color w:val="000000"/>
          <w:sz w:val="26"/>
          <w:szCs w:val="26"/>
          <w:rtl w:val="0"/>
        </w:rPr>
        <w:t xml:space="preserve">Property Regularization</w:t>
      </w:r>
    </w:p>
    <w:p w:rsidR="00000000" w:rsidDel="00000000" w:rsidP="00000000" w:rsidRDefault="00000000" w:rsidRPr="00000000" w14:paraId="00005157">
      <w:pPr>
        <w:spacing w:after="240" w:before="240" w:lineRule="auto"/>
        <w:rPr/>
      </w:pPr>
      <w:r w:rsidDel="00000000" w:rsidR="00000000" w:rsidRPr="00000000">
        <w:rPr>
          <w:rtl w:val="0"/>
        </w:rPr>
        <w:t xml:space="preserve">Title defects may need resolution.</w:t>
      </w:r>
    </w:p>
    <w:p w:rsidR="00000000" w:rsidDel="00000000" w:rsidP="00000000" w:rsidRDefault="00000000" w:rsidRPr="00000000" w14:paraId="00005158">
      <w:pPr>
        <w:pStyle w:val="Heading3"/>
        <w:keepNext w:val="0"/>
        <w:keepLines w:val="0"/>
        <w:spacing w:before="280" w:lineRule="auto"/>
        <w:rPr>
          <w:b w:val="1"/>
          <w:bCs w:val="1"/>
          <w:color w:val="000000"/>
          <w:sz w:val="26"/>
          <w:szCs w:val="26"/>
        </w:rPr>
      </w:pPr>
      <w:bookmarkStart w:colFirst="0" w:colLast="0" w:name="_xehtpbifssjl" w:id="8186"/>
      <w:bookmarkEnd w:id="8186"/>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5159">
      <w:pPr>
        <w:spacing w:after="240" w:before="240" w:lineRule="auto"/>
        <w:rPr/>
      </w:pPr>
      <w:r w:rsidDel="00000000" w:rsidR="00000000" w:rsidRPr="00000000">
        <w:rPr>
          <w:rtl w:val="0"/>
        </w:rPr>
        <w:t xml:space="preserve">Judicial timelines vary.</w:t>
      </w:r>
    </w:p>
    <w:p w:rsidR="00000000" w:rsidDel="00000000" w:rsidP="00000000" w:rsidRDefault="00000000" w:rsidRPr="00000000" w14:paraId="0000515A">
      <w:pPr>
        <w:pStyle w:val="Heading3"/>
        <w:keepNext w:val="0"/>
        <w:keepLines w:val="0"/>
        <w:spacing w:before="280" w:lineRule="auto"/>
        <w:rPr>
          <w:b w:val="1"/>
          <w:bCs w:val="1"/>
          <w:color w:val="000000"/>
          <w:sz w:val="26"/>
          <w:szCs w:val="26"/>
        </w:rPr>
      </w:pPr>
      <w:bookmarkStart w:colFirst="0" w:colLast="0" w:name="_gvnnaeddy8w6" w:id="8187"/>
      <w:bookmarkEnd w:id="8187"/>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515B">
      <w:pPr>
        <w:spacing w:after="240" w:before="240" w:lineRule="auto"/>
        <w:rPr/>
      </w:pPr>
      <w:r w:rsidDel="00000000" w:rsidR="00000000" w:rsidRPr="00000000">
        <w:rPr>
          <w:rtl w:val="0"/>
        </w:rPr>
        <w:t xml:space="preserve">Foreign proceedings may create additional dependencies.</w:t>
      </w:r>
    </w:p>
    <w:p w:rsidR="00000000" w:rsidDel="00000000" w:rsidP="00000000" w:rsidRDefault="00000000" w:rsidRPr="00000000" w14:paraId="0000515C">
      <w:pPr>
        <w:spacing w:after="240" w:before="240" w:lineRule="auto"/>
        <w:rPr>
          <w:b w:val="1"/>
          <w:bCs w:val="1"/>
        </w:rPr>
      </w:pPr>
      <w:r w:rsidDel="00000000" w:rsidR="00000000" w:rsidRPr="00000000">
        <w:rPr>
          <w:b w:val="1"/>
          <w:bCs w:val="1"/>
          <w:rtl w:val="0"/>
        </w:rPr>
        <w:t xml:space="preserve">[Discuss the Expected Probate Procedure for Your Case]</w:t>
      </w:r>
    </w:p>
    <w:p w:rsidR="00000000" w:rsidDel="00000000" w:rsidP="00000000" w:rsidRDefault="00000000" w:rsidRPr="00000000" w14:paraId="00005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E">
      <w:pPr>
        <w:pStyle w:val="Heading2"/>
        <w:keepNext w:val="0"/>
        <w:keepLines w:val="0"/>
        <w:spacing w:after="80" w:lineRule="auto"/>
        <w:rPr>
          <w:b w:val="1"/>
          <w:bCs w:val="1"/>
          <w:sz w:val="34"/>
          <w:szCs w:val="34"/>
        </w:rPr>
      </w:pPr>
      <w:bookmarkStart w:colFirst="0" w:colLast="0" w:name="_8kr6g78gbvw6" w:id="8188"/>
      <w:bookmarkEnd w:id="8188"/>
      <w:r w:rsidDel="00000000" w:rsidR="00000000" w:rsidRPr="00000000">
        <w:rPr>
          <w:b w:val="1"/>
          <w:bCs w:val="1"/>
          <w:sz w:val="34"/>
          <w:szCs w:val="34"/>
          <w:rtl w:val="0"/>
        </w:rPr>
        <w:t xml:space="preserve">CAN FOREIGN HEIRS COMPLETE PROBATE REMOTELY?</w:t>
      </w:r>
    </w:p>
    <w:p w:rsidR="00000000" w:rsidDel="00000000" w:rsidP="00000000" w:rsidRDefault="00000000" w:rsidRPr="00000000" w14:paraId="0000515F">
      <w:pPr>
        <w:pStyle w:val="Heading1"/>
        <w:keepNext w:val="0"/>
        <w:keepLines w:val="0"/>
        <w:spacing w:before="480" w:lineRule="auto"/>
        <w:rPr>
          <w:b w:val="1"/>
          <w:bCs w:val="1"/>
          <w:sz w:val="46"/>
          <w:szCs w:val="46"/>
        </w:rPr>
      </w:pPr>
      <w:bookmarkStart w:colFirst="0" w:colLast="0" w:name="_2d9gakv9o54v" w:id="8189"/>
      <w:bookmarkEnd w:id="8189"/>
      <w:r w:rsidDel="00000000" w:rsidR="00000000" w:rsidRPr="00000000">
        <w:rPr>
          <w:b w:val="1"/>
          <w:bCs w:val="1"/>
          <w:sz w:val="46"/>
          <w:szCs w:val="46"/>
          <w:rtl w:val="0"/>
        </w:rPr>
        <w:t xml:space="preserve">Brazilian Inheritance Representation From Abroad</w:t>
      </w:r>
    </w:p>
    <w:p w:rsidR="00000000" w:rsidDel="00000000" w:rsidP="00000000" w:rsidRDefault="00000000" w:rsidRPr="00000000" w14:paraId="00005160">
      <w:pPr>
        <w:spacing w:after="240" w:before="240" w:lineRule="auto"/>
        <w:rPr/>
      </w:pPr>
      <w:r w:rsidDel="00000000" w:rsidR="00000000" w:rsidRPr="00000000">
        <w:rPr>
          <w:rtl w:val="0"/>
        </w:rPr>
        <w:t xml:space="preserve">Foreign heirs may be able to complete many legal steps without traveling to Brazil.</w:t>
      </w:r>
    </w:p>
    <w:p w:rsidR="00000000" w:rsidDel="00000000" w:rsidP="00000000" w:rsidRDefault="00000000" w:rsidRPr="00000000" w14:paraId="00005161">
      <w:pPr>
        <w:pStyle w:val="Heading3"/>
        <w:keepNext w:val="0"/>
        <w:keepLines w:val="0"/>
        <w:spacing w:before="280" w:lineRule="auto"/>
        <w:rPr>
          <w:b w:val="1"/>
          <w:bCs w:val="1"/>
          <w:color w:val="000000"/>
          <w:sz w:val="26"/>
          <w:szCs w:val="26"/>
        </w:rPr>
      </w:pPr>
      <w:bookmarkStart w:colFirst="0" w:colLast="0" w:name="_3s0mpz1bja31" w:id="8190"/>
      <w:bookmarkEnd w:id="8190"/>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5162">
      <w:pPr>
        <w:spacing w:after="240" w:before="240" w:lineRule="auto"/>
        <w:rPr/>
      </w:pPr>
      <w:r w:rsidDel="00000000" w:rsidR="00000000" w:rsidRPr="00000000">
        <w:rPr>
          <w:rtl w:val="0"/>
        </w:rPr>
        <w:t xml:space="preserve">The legal assessment may begin remotely.</w:t>
      </w:r>
    </w:p>
    <w:p w:rsidR="00000000" w:rsidDel="00000000" w:rsidP="00000000" w:rsidRDefault="00000000" w:rsidRPr="00000000" w14:paraId="00005163">
      <w:pPr>
        <w:pStyle w:val="Heading3"/>
        <w:keepNext w:val="0"/>
        <w:keepLines w:val="0"/>
        <w:spacing w:before="280" w:lineRule="auto"/>
        <w:rPr>
          <w:b w:val="1"/>
          <w:bCs w:val="1"/>
          <w:color w:val="000000"/>
          <w:sz w:val="26"/>
          <w:szCs w:val="26"/>
        </w:rPr>
      </w:pPr>
      <w:bookmarkStart w:colFirst="0" w:colLast="0" w:name="_ar6b69hc1xvw" w:id="8191"/>
      <w:bookmarkEnd w:id="8191"/>
      <w:r w:rsidDel="00000000" w:rsidR="00000000" w:rsidRPr="00000000">
        <w:rPr>
          <w:b w:val="1"/>
          <w:bCs w:val="1"/>
          <w:color w:val="000000"/>
          <w:sz w:val="26"/>
          <w:szCs w:val="26"/>
          <w:rtl w:val="0"/>
        </w:rPr>
        <w:t xml:space="preserve">Document Exchange</w:t>
      </w:r>
    </w:p>
    <w:p w:rsidR="00000000" w:rsidDel="00000000" w:rsidP="00000000" w:rsidRDefault="00000000" w:rsidRPr="00000000" w14:paraId="00005164">
      <w:pPr>
        <w:spacing w:after="240" w:before="240" w:lineRule="auto"/>
        <w:rPr/>
      </w:pPr>
      <w:r w:rsidDel="00000000" w:rsidR="00000000" w:rsidRPr="00000000">
        <w:rPr>
          <w:rtl w:val="0"/>
        </w:rPr>
        <w:t xml:space="preserve">Relevant records may be transmitted electronically where permitted.</w:t>
      </w:r>
    </w:p>
    <w:p w:rsidR="00000000" w:rsidDel="00000000" w:rsidP="00000000" w:rsidRDefault="00000000" w:rsidRPr="00000000" w14:paraId="00005165">
      <w:pPr>
        <w:pStyle w:val="Heading3"/>
        <w:keepNext w:val="0"/>
        <w:keepLines w:val="0"/>
        <w:spacing w:before="280" w:lineRule="auto"/>
        <w:rPr>
          <w:b w:val="1"/>
          <w:bCs w:val="1"/>
          <w:color w:val="000000"/>
          <w:sz w:val="26"/>
          <w:szCs w:val="26"/>
        </w:rPr>
      </w:pPr>
      <w:bookmarkStart w:colFirst="0" w:colLast="0" w:name="_niszbitfvyml" w:id="8192"/>
      <w:bookmarkEnd w:id="819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166">
      <w:pPr>
        <w:spacing w:after="240" w:before="240" w:lineRule="auto"/>
        <w:rPr/>
      </w:pPr>
      <w:r w:rsidDel="00000000" w:rsidR="00000000" w:rsidRPr="00000000">
        <w:rPr>
          <w:rtl w:val="0"/>
        </w:rPr>
        <w:t xml:space="preserve">A representative may be appointed for qualifying acts.</w:t>
      </w:r>
    </w:p>
    <w:p w:rsidR="00000000" w:rsidDel="00000000" w:rsidP="00000000" w:rsidRDefault="00000000" w:rsidRPr="00000000" w14:paraId="00005167">
      <w:pPr>
        <w:pStyle w:val="Heading3"/>
        <w:keepNext w:val="0"/>
        <w:keepLines w:val="0"/>
        <w:spacing w:before="280" w:lineRule="auto"/>
        <w:rPr>
          <w:b w:val="1"/>
          <w:bCs w:val="1"/>
          <w:color w:val="000000"/>
          <w:sz w:val="26"/>
          <w:szCs w:val="26"/>
        </w:rPr>
      </w:pPr>
      <w:bookmarkStart w:colFirst="0" w:colLast="0" w:name="_top65xj9rz5k" w:id="8193"/>
      <w:bookmarkEnd w:id="8193"/>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5168">
      <w:pPr>
        <w:spacing w:after="240" w:before="240" w:lineRule="auto"/>
        <w:rPr/>
      </w:pPr>
      <w:r w:rsidDel="00000000" w:rsidR="00000000" w:rsidRPr="00000000">
        <w:rPr>
          <w:rtl w:val="0"/>
        </w:rPr>
        <w:t xml:space="preserve">Documents may require consular or notarial formalities.</w:t>
      </w:r>
    </w:p>
    <w:p w:rsidR="00000000" w:rsidDel="00000000" w:rsidP="00000000" w:rsidRDefault="00000000" w:rsidRPr="00000000" w14:paraId="00005169">
      <w:pPr>
        <w:pStyle w:val="Heading3"/>
        <w:keepNext w:val="0"/>
        <w:keepLines w:val="0"/>
        <w:spacing w:before="280" w:lineRule="auto"/>
        <w:rPr>
          <w:b w:val="1"/>
          <w:bCs w:val="1"/>
          <w:color w:val="000000"/>
          <w:sz w:val="26"/>
          <w:szCs w:val="26"/>
        </w:rPr>
      </w:pPr>
      <w:bookmarkStart w:colFirst="0" w:colLast="0" w:name="_l9zcdghhx280" w:id="8194"/>
      <w:bookmarkEnd w:id="8194"/>
      <w:r w:rsidDel="00000000" w:rsidR="00000000" w:rsidRPr="00000000">
        <w:rPr>
          <w:b w:val="1"/>
          <w:bCs w:val="1"/>
          <w:color w:val="000000"/>
          <w:sz w:val="26"/>
          <w:szCs w:val="26"/>
          <w:rtl w:val="0"/>
        </w:rPr>
        <w:t xml:space="preserve">Apostille</w:t>
      </w:r>
    </w:p>
    <w:p w:rsidR="00000000" w:rsidDel="00000000" w:rsidP="00000000" w:rsidRDefault="00000000" w:rsidRPr="00000000" w14:paraId="0000516A">
      <w:pPr>
        <w:spacing w:after="240" w:before="240" w:lineRule="auto"/>
        <w:rPr/>
      </w:pPr>
      <w:r w:rsidDel="00000000" w:rsidR="00000000" w:rsidRPr="00000000">
        <w:rPr>
          <w:rtl w:val="0"/>
        </w:rPr>
        <w:t xml:space="preserve">Authentication may be required.</w:t>
      </w:r>
    </w:p>
    <w:p w:rsidR="00000000" w:rsidDel="00000000" w:rsidP="00000000" w:rsidRDefault="00000000" w:rsidRPr="00000000" w14:paraId="0000516B">
      <w:pPr>
        <w:pStyle w:val="Heading3"/>
        <w:keepNext w:val="0"/>
        <w:keepLines w:val="0"/>
        <w:spacing w:before="280" w:lineRule="auto"/>
        <w:rPr>
          <w:b w:val="1"/>
          <w:bCs w:val="1"/>
          <w:color w:val="000000"/>
          <w:sz w:val="26"/>
          <w:szCs w:val="26"/>
        </w:rPr>
      </w:pPr>
      <w:bookmarkStart w:colFirst="0" w:colLast="0" w:name="_g5vz9va1jlx" w:id="8195"/>
      <w:bookmarkEnd w:id="8195"/>
      <w:r w:rsidDel="00000000" w:rsidR="00000000" w:rsidRPr="00000000">
        <w:rPr>
          <w:b w:val="1"/>
          <w:bCs w:val="1"/>
          <w:color w:val="000000"/>
          <w:sz w:val="26"/>
          <w:szCs w:val="26"/>
          <w:rtl w:val="0"/>
        </w:rPr>
        <w:t xml:space="preserve">Translation</w:t>
      </w:r>
    </w:p>
    <w:p w:rsidR="00000000" w:rsidDel="00000000" w:rsidP="00000000" w:rsidRDefault="00000000" w:rsidRPr="00000000" w14:paraId="0000516C">
      <w:pPr>
        <w:spacing w:after="240" w:before="240" w:lineRule="auto"/>
        <w:rPr/>
      </w:pPr>
      <w:r w:rsidDel="00000000" w:rsidR="00000000" w:rsidRPr="00000000">
        <w:rPr>
          <w:rtl w:val="0"/>
        </w:rPr>
        <w:t xml:space="preserve">Sworn translation may be necessary.</w:t>
      </w:r>
    </w:p>
    <w:p w:rsidR="00000000" w:rsidDel="00000000" w:rsidP="00000000" w:rsidRDefault="00000000" w:rsidRPr="00000000" w14:paraId="0000516D">
      <w:pPr>
        <w:pStyle w:val="Heading3"/>
        <w:keepNext w:val="0"/>
        <w:keepLines w:val="0"/>
        <w:spacing w:before="280" w:lineRule="auto"/>
        <w:rPr>
          <w:b w:val="1"/>
          <w:bCs w:val="1"/>
          <w:color w:val="000000"/>
          <w:sz w:val="26"/>
          <w:szCs w:val="26"/>
        </w:rPr>
      </w:pPr>
      <w:bookmarkStart w:colFirst="0" w:colLast="0" w:name="_qmg4678u6gic" w:id="8196"/>
      <w:bookmarkEnd w:id="8196"/>
      <w:r w:rsidDel="00000000" w:rsidR="00000000" w:rsidRPr="00000000">
        <w:rPr>
          <w:b w:val="1"/>
          <w:bCs w:val="1"/>
          <w:color w:val="000000"/>
          <w:sz w:val="26"/>
          <w:szCs w:val="26"/>
          <w:rtl w:val="0"/>
        </w:rPr>
        <w:t xml:space="preserve">Electronic Notarial Acts</w:t>
      </w:r>
    </w:p>
    <w:p w:rsidR="00000000" w:rsidDel="00000000" w:rsidP="00000000" w:rsidRDefault="00000000" w:rsidRPr="00000000" w14:paraId="0000516E">
      <w:pPr>
        <w:spacing w:after="240" w:before="240" w:lineRule="auto"/>
        <w:rPr/>
      </w:pPr>
      <w:r w:rsidDel="00000000" w:rsidR="00000000" w:rsidRPr="00000000">
        <w:rPr>
          <w:rtl w:val="0"/>
        </w:rPr>
        <w:t xml:space="preserve">Certain procedures may be available through authorized digital systems.</w:t>
      </w:r>
    </w:p>
    <w:p w:rsidR="00000000" w:rsidDel="00000000" w:rsidP="00000000" w:rsidRDefault="00000000" w:rsidRPr="00000000" w14:paraId="0000516F">
      <w:pPr>
        <w:pStyle w:val="Heading3"/>
        <w:keepNext w:val="0"/>
        <w:keepLines w:val="0"/>
        <w:spacing w:before="280" w:lineRule="auto"/>
        <w:rPr>
          <w:b w:val="1"/>
          <w:bCs w:val="1"/>
          <w:color w:val="000000"/>
          <w:sz w:val="26"/>
          <w:szCs w:val="26"/>
        </w:rPr>
      </w:pPr>
      <w:bookmarkStart w:colFirst="0" w:colLast="0" w:name="_ecihw9afeq14" w:id="8197"/>
      <w:bookmarkEnd w:id="8197"/>
      <w:r w:rsidDel="00000000" w:rsidR="00000000" w:rsidRPr="00000000">
        <w:rPr>
          <w:b w:val="1"/>
          <w:bCs w:val="1"/>
          <w:color w:val="000000"/>
          <w:sz w:val="26"/>
          <w:szCs w:val="26"/>
          <w:rtl w:val="0"/>
        </w:rPr>
        <w:t xml:space="preserve">Court Representation</w:t>
      </w:r>
    </w:p>
    <w:p w:rsidR="00000000" w:rsidDel="00000000" w:rsidP="00000000" w:rsidRDefault="00000000" w:rsidRPr="00000000" w14:paraId="00005170">
      <w:pPr>
        <w:spacing w:after="240" w:before="240" w:lineRule="auto"/>
        <w:rPr/>
      </w:pPr>
      <w:r w:rsidDel="00000000" w:rsidR="00000000" w:rsidRPr="00000000">
        <w:rPr>
          <w:rtl w:val="0"/>
        </w:rPr>
        <w:t xml:space="preserve">A Brazilian lawyer may represent the heir in judicial proceedings.</w:t>
      </w:r>
    </w:p>
    <w:p w:rsidR="00000000" w:rsidDel="00000000" w:rsidP="00000000" w:rsidRDefault="00000000" w:rsidRPr="00000000" w14:paraId="00005171">
      <w:pPr>
        <w:pStyle w:val="Heading3"/>
        <w:keepNext w:val="0"/>
        <w:keepLines w:val="0"/>
        <w:spacing w:before="280" w:lineRule="auto"/>
        <w:rPr>
          <w:b w:val="1"/>
          <w:bCs w:val="1"/>
          <w:color w:val="000000"/>
          <w:sz w:val="26"/>
          <w:szCs w:val="26"/>
        </w:rPr>
      </w:pPr>
      <w:bookmarkStart w:colFirst="0" w:colLast="0" w:name="_y0nnabjd5h3w" w:id="8198"/>
      <w:bookmarkEnd w:id="8198"/>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5172">
      <w:pPr>
        <w:spacing w:after="240" w:before="240" w:lineRule="auto"/>
        <w:rPr/>
      </w:pPr>
      <w:r w:rsidDel="00000000" w:rsidR="00000000" w:rsidRPr="00000000">
        <w:rPr>
          <w:rtl w:val="0"/>
        </w:rPr>
        <w:t xml:space="preserve">Some acts may still require specific participation or additional formalities.</w:t>
      </w:r>
    </w:p>
    <w:p w:rsidR="00000000" w:rsidDel="00000000" w:rsidP="00000000" w:rsidRDefault="00000000" w:rsidRPr="00000000" w14:paraId="00005173">
      <w:pPr>
        <w:spacing w:after="240" w:before="240" w:lineRule="auto"/>
        <w:rPr>
          <w:b w:val="1"/>
          <w:bCs w:val="1"/>
        </w:rPr>
      </w:pPr>
      <w:r w:rsidDel="00000000" w:rsidR="00000000" w:rsidRPr="00000000">
        <w:rPr>
          <w:b w:val="1"/>
          <w:bCs w:val="1"/>
          <w:rtl w:val="0"/>
        </w:rPr>
        <w:t xml:space="preserve">Remote representation is possible in many cases, but a completely travel-free process cannot be guaranteed without reviewing the circumstances.</w:t>
      </w:r>
    </w:p>
    <w:p w:rsidR="00000000" w:rsidDel="00000000" w:rsidP="00000000" w:rsidRDefault="00000000" w:rsidRPr="00000000" w14:paraId="00005174">
      <w:pPr>
        <w:spacing w:after="240" w:before="240" w:lineRule="auto"/>
        <w:rPr>
          <w:b w:val="1"/>
          <w:bCs w:val="1"/>
        </w:rPr>
      </w:pPr>
      <w:r w:rsidDel="00000000" w:rsidR="00000000" w:rsidRPr="00000000">
        <w:rPr>
          <w:b w:val="1"/>
          <w:bCs w:val="1"/>
          <w:rtl w:val="0"/>
        </w:rPr>
        <w:t xml:space="preserve">[Request Remote Probate Representation]</w:t>
      </w:r>
    </w:p>
    <w:p w:rsidR="00000000" w:rsidDel="00000000" w:rsidP="00000000" w:rsidRDefault="00000000" w:rsidRPr="00000000" w14:paraId="00005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6">
      <w:pPr>
        <w:pStyle w:val="Heading2"/>
        <w:keepNext w:val="0"/>
        <w:keepLines w:val="0"/>
        <w:spacing w:after="80" w:lineRule="auto"/>
        <w:rPr>
          <w:b w:val="1"/>
          <w:bCs w:val="1"/>
          <w:sz w:val="34"/>
          <w:szCs w:val="34"/>
        </w:rPr>
      </w:pPr>
      <w:bookmarkStart w:colFirst="0" w:colLast="0" w:name="_451uu21p1oac" w:id="8199"/>
      <w:bookmarkEnd w:id="8199"/>
      <w:r w:rsidDel="00000000" w:rsidR="00000000" w:rsidRPr="00000000">
        <w:rPr>
          <w:b w:val="1"/>
          <w:bCs w:val="1"/>
          <w:sz w:val="34"/>
          <w:szCs w:val="34"/>
          <w:rtl w:val="0"/>
        </w:rPr>
        <w:t xml:space="preserve">POWER OF ATTORNEY FOR FOREIGN HEIRS</w:t>
      </w:r>
    </w:p>
    <w:p w:rsidR="00000000" w:rsidDel="00000000" w:rsidP="00000000" w:rsidRDefault="00000000" w:rsidRPr="00000000" w14:paraId="00005177">
      <w:pPr>
        <w:pStyle w:val="Heading1"/>
        <w:keepNext w:val="0"/>
        <w:keepLines w:val="0"/>
        <w:spacing w:before="480" w:lineRule="auto"/>
        <w:rPr>
          <w:b w:val="1"/>
          <w:bCs w:val="1"/>
          <w:sz w:val="46"/>
          <w:szCs w:val="46"/>
        </w:rPr>
      </w:pPr>
      <w:bookmarkStart w:colFirst="0" w:colLast="0" w:name="_xl9preyd5wf2" w:id="8200"/>
      <w:bookmarkEnd w:id="8200"/>
      <w:r w:rsidDel="00000000" w:rsidR="00000000" w:rsidRPr="00000000">
        <w:rPr>
          <w:b w:val="1"/>
          <w:bCs w:val="1"/>
          <w:sz w:val="46"/>
          <w:szCs w:val="46"/>
          <w:rtl w:val="0"/>
        </w:rPr>
        <w:t xml:space="preserve">Appointing a Brazilian Representative</w:t>
      </w:r>
    </w:p>
    <w:p w:rsidR="00000000" w:rsidDel="00000000" w:rsidP="00000000" w:rsidRDefault="00000000" w:rsidRPr="00000000" w14:paraId="00005178">
      <w:pPr>
        <w:spacing w:after="240" w:before="240" w:lineRule="auto"/>
        <w:rPr/>
      </w:pPr>
      <w:r w:rsidDel="00000000" w:rsidR="00000000" w:rsidRPr="00000000">
        <w:rPr>
          <w:rtl w:val="0"/>
        </w:rPr>
        <w:t xml:space="preserve">A foreign heir may authorize a lawyer or another suitable representative to perform specified acts.</w:t>
      </w:r>
    </w:p>
    <w:p w:rsidR="00000000" w:rsidDel="00000000" w:rsidP="00000000" w:rsidRDefault="00000000" w:rsidRPr="00000000" w14:paraId="00005179">
      <w:pPr>
        <w:pStyle w:val="Heading3"/>
        <w:keepNext w:val="0"/>
        <w:keepLines w:val="0"/>
        <w:spacing w:before="280" w:lineRule="auto"/>
        <w:rPr>
          <w:b w:val="1"/>
          <w:bCs w:val="1"/>
          <w:color w:val="000000"/>
          <w:sz w:val="26"/>
          <w:szCs w:val="26"/>
        </w:rPr>
      </w:pPr>
      <w:bookmarkStart w:colFirst="0" w:colLast="0" w:name="_a6idk3j5yuni" w:id="8201"/>
      <w:bookmarkEnd w:id="8201"/>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517A">
      <w:pPr>
        <w:spacing w:after="240" w:before="240" w:lineRule="auto"/>
        <w:rPr/>
      </w:pPr>
      <w:r w:rsidDel="00000000" w:rsidR="00000000" w:rsidRPr="00000000">
        <w:rPr>
          <w:rtl w:val="0"/>
        </w:rPr>
        <w:t xml:space="preserve">Relevant procedural acts may be authorized.</w:t>
      </w:r>
    </w:p>
    <w:p w:rsidR="00000000" w:rsidDel="00000000" w:rsidP="00000000" w:rsidRDefault="00000000" w:rsidRPr="00000000" w14:paraId="0000517B">
      <w:pPr>
        <w:pStyle w:val="Heading3"/>
        <w:keepNext w:val="0"/>
        <w:keepLines w:val="0"/>
        <w:spacing w:before="280" w:lineRule="auto"/>
        <w:rPr>
          <w:b w:val="1"/>
          <w:bCs w:val="1"/>
          <w:color w:val="000000"/>
          <w:sz w:val="26"/>
          <w:szCs w:val="26"/>
        </w:rPr>
      </w:pPr>
      <w:bookmarkStart w:colFirst="0" w:colLast="0" w:name="_jmtwoy7jp4a2" w:id="8202"/>
      <w:bookmarkEnd w:id="8202"/>
      <w:r w:rsidDel="00000000" w:rsidR="00000000" w:rsidRPr="00000000">
        <w:rPr>
          <w:b w:val="1"/>
          <w:bCs w:val="1"/>
          <w:color w:val="000000"/>
          <w:sz w:val="26"/>
          <w:szCs w:val="26"/>
          <w:rtl w:val="0"/>
        </w:rPr>
        <w:t xml:space="preserve">Notarial Documents</w:t>
      </w:r>
    </w:p>
    <w:p w:rsidR="00000000" w:rsidDel="00000000" w:rsidP="00000000" w:rsidRDefault="00000000" w:rsidRPr="00000000" w14:paraId="0000517C">
      <w:pPr>
        <w:spacing w:after="240" w:before="240" w:lineRule="auto"/>
        <w:rPr/>
      </w:pPr>
      <w:r w:rsidDel="00000000" w:rsidR="00000000" w:rsidRPr="00000000">
        <w:rPr>
          <w:rtl w:val="0"/>
        </w:rPr>
        <w:t xml:space="preserve">Special formalities may apply.</w:t>
      </w:r>
    </w:p>
    <w:p w:rsidR="00000000" w:rsidDel="00000000" w:rsidP="00000000" w:rsidRDefault="00000000" w:rsidRPr="00000000" w14:paraId="0000517D">
      <w:pPr>
        <w:pStyle w:val="Heading3"/>
        <w:keepNext w:val="0"/>
        <w:keepLines w:val="0"/>
        <w:spacing w:before="280" w:lineRule="auto"/>
        <w:rPr>
          <w:b w:val="1"/>
          <w:bCs w:val="1"/>
          <w:color w:val="000000"/>
          <w:sz w:val="26"/>
          <w:szCs w:val="26"/>
        </w:rPr>
      </w:pPr>
      <w:bookmarkStart w:colFirst="0" w:colLast="0" w:name="_htopzee03hkg" w:id="8203"/>
      <w:bookmarkEnd w:id="8203"/>
      <w:r w:rsidDel="00000000" w:rsidR="00000000" w:rsidRPr="00000000">
        <w:rPr>
          <w:b w:val="1"/>
          <w:bCs w:val="1"/>
          <w:color w:val="000000"/>
          <w:sz w:val="26"/>
          <w:szCs w:val="26"/>
          <w:rtl w:val="0"/>
        </w:rPr>
        <w:t xml:space="preserve">Tax Procedures</w:t>
      </w:r>
    </w:p>
    <w:p w:rsidR="00000000" w:rsidDel="00000000" w:rsidP="00000000" w:rsidRDefault="00000000" w:rsidRPr="00000000" w14:paraId="0000517E">
      <w:pPr>
        <w:spacing w:after="240" w:before="240" w:lineRule="auto"/>
        <w:rPr/>
      </w:pPr>
      <w:r w:rsidDel="00000000" w:rsidR="00000000" w:rsidRPr="00000000">
        <w:rPr>
          <w:rtl w:val="0"/>
        </w:rPr>
        <w:t xml:space="preserve">Certain administrative steps may be delegated.</w:t>
      </w:r>
    </w:p>
    <w:p w:rsidR="00000000" w:rsidDel="00000000" w:rsidP="00000000" w:rsidRDefault="00000000" w:rsidRPr="00000000" w14:paraId="0000517F">
      <w:pPr>
        <w:pStyle w:val="Heading3"/>
        <w:keepNext w:val="0"/>
        <w:keepLines w:val="0"/>
        <w:spacing w:before="280" w:lineRule="auto"/>
        <w:rPr>
          <w:b w:val="1"/>
          <w:bCs w:val="1"/>
          <w:color w:val="000000"/>
          <w:sz w:val="26"/>
          <w:szCs w:val="26"/>
        </w:rPr>
      </w:pPr>
      <w:bookmarkStart w:colFirst="0" w:colLast="0" w:name="_axv8t64opqc4" w:id="8204"/>
      <w:bookmarkEnd w:id="8204"/>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180">
      <w:pPr>
        <w:spacing w:after="240" w:before="240" w:lineRule="auto"/>
        <w:rPr/>
      </w:pPr>
      <w:r w:rsidDel="00000000" w:rsidR="00000000" w:rsidRPr="00000000">
        <w:rPr>
          <w:rtl w:val="0"/>
        </w:rPr>
        <w:t xml:space="preserve">Relevant registry acts may be included.</w:t>
      </w:r>
    </w:p>
    <w:p w:rsidR="00000000" w:rsidDel="00000000" w:rsidP="00000000" w:rsidRDefault="00000000" w:rsidRPr="00000000" w14:paraId="00005181">
      <w:pPr>
        <w:pStyle w:val="Heading3"/>
        <w:keepNext w:val="0"/>
        <w:keepLines w:val="0"/>
        <w:spacing w:before="280" w:lineRule="auto"/>
        <w:rPr>
          <w:b w:val="1"/>
          <w:bCs w:val="1"/>
          <w:color w:val="000000"/>
          <w:sz w:val="26"/>
          <w:szCs w:val="26"/>
        </w:rPr>
      </w:pPr>
      <w:bookmarkStart w:colFirst="0" w:colLast="0" w:name="_46gtlg4zf2me" w:id="8205"/>
      <w:bookmarkEnd w:id="8205"/>
      <w:r w:rsidDel="00000000" w:rsidR="00000000" w:rsidRPr="00000000">
        <w:rPr>
          <w:b w:val="1"/>
          <w:bCs w:val="1"/>
          <w:color w:val="000000"/>
          <w:sz w:val="26"/>
          <w:szCs w:val="26"/>
          <w:rtl w:val="0"/>
        </w:rPr>
        <w:t xml:space="preserve">Banking Matters</w:t>
      </w:r>
    </w:p>
    <w:p w:rsidR="00000000" w:rsidDel="00000000" w:rsidP="00000000" w:rsidRDefault="00000000" w:rsidRPr="00000000" w14:paraId="00005182">
      <w:pPr>
        <w:spacing w:after="240" w:before="240" w:lineRule="auto"/>
        <w:rPr/>
      </w:pPr>
      <w:r w:rsidDel="00000000" w:rsidR="00000000" w:rsidRPr="00000000">
        <w:rPr>
          <w:rtl w:val="0"/>
        </w:rPr>
        <w:t xml:space="preserve">Institutions may require specific authority.</w:t>
      </w:r>
    </w:p>
    <w:p w:rsidR="00000000" w:rsidDel="00000000" w:rsidP="00000000" w:rsidRDefault="00000000" w:rsidRPr="00000000" w14:paraId="00005183">
      <w:pPr>
        <w:pStyle w:val="Heading3"/>
        <w:keepNext w:val="0"/>
        <w:keepLines w:val="0"/>
        <w:spacing w:before="280" w:lineRule="auto"/>
        <w:rPr>
          <w:b w:val="1"/>
          <w:bCs w:val="1"/>
          <w:color w:val="000000"/>
          <w:sz w:val="26"/>
          <w:szCs w:val="26"/>
        </w:rPr>
      </w:pPr>
      <w:bookmarkStart w:colFirst="0" w:colLast="0" w:name="_5i9fdstulxso" w:id="8206"/>
      <w:bookmarkEnd w:id="8206"/>
      <w:r w:rsidDel="00000000" w:rsidR="00000000" w:rsidRPr="00000000">
        <w:rPr>
          <w:b w:val="1"/>
          <w:bCs w:val="1"/>
          <w:color w:val="000000"/>
          <w:sz w:val="26"/>
          <w:szCs w:val="26"/>
          <w:rtl w:val="0"/>
        </w:rPr>
        <w:t xml:space="preserve">Sale of Inherited Property</w:t>
      </w:r>
    </w:p>
    <w:p w:rsidR="00000000" w:rsidDel="00000000" w:rsidP="00000000" w:rsidRDefault="00000000" w:rsidRPr="00000000" w14:paraId="00005184">
      <w:pPr>
        <w:spacing w:after="240" w:before="240" w:lineRule="auto"/>
        <w:rPr/>
      </w:pPr>
      <w:r w:rsidDel="00000000" w:rsidR="00000000" w:rsidRPr="00000000">
        <w:rPr>
          <w:rtl w:val="0"/>
        </w:rPr>
        <w:t xml:space="preserve">Express powers and transaction requirements must be assessed.</w:t>
      </w:r>
    </w:p>
    <w:p w:rsidR="00000000" w:rsidDel="00000000" w:rsidP="00000000" w:rsidRDefault="00000000" w:rsidRPr="00000000" w14:paraId="00005185">
      <w:pPr>
        <w:pStyle w:val="Heading3"/>
        <w:keepNext w:val="0"/>
        <w:keepLines w:val="0"/>
        <w:spacing w:before="280" w:lineRule="auto"/>
        <w:rPr>
          <w:b w:val="1"/>
          <w:bCs w:val="1"/>
          <w:color w:val="000000"/>
          <w:sz w:val="26"/>
          <w:szCs w:val="26"/>
        </w:rPr>
      </w:pPr>
      <w:bookmarkStart w:colFirst="0" w:colLast="0" w:name="_n19iamsjz7jx" w:id="8207"/>
      <w:bookmarkEnd w:id="8207"/>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5186">
      <w:pPr>
        <w:spacing w:after="240" w:before="240" w:lineRule="auto"/>
        <w:rPr/>
      </w:pPr>
      <w:r w:rsidDel="00000000" w:rsidR="00000000" w:rsidRPr="00000000">
        <w:rPr>
          <w:rtl w:val="0"/>
        </w:rPr>
        <w:t xml:space="preserve">Apostille, legalization, or translation may be required.</w:t>
      </w:r>
    </w:p>
    <w:p w:rsidR="00000000" w:rsidDel="00000000" w:rsidP="00000000" w:rsidRDefault="00000000" w:rsidRPr="00000000" w14:paraId="00005187">
      <w:pPr>
        <w:pStyle w:val="Heading3"/>
        <w:keepNext w:val="0"/>
        <w:keepLines w:val="0"/>
        <w:spacing w:before="280" w:lineRule="auto"/>
        <w:rPr>
          <w:b w:val="1"/>
          <w:bCs w:val="1"/>
          <w:color w:val="000000"/>
          <w:sz w:val="26"/>
          <w:szCs w:val="26"/>
        </w:rPr>
      </w:pPr>
      <w:bookmarkStart w:colFirst="0" w:colLast="0" w:name="_ny1kzvmox1b0" w:id="8208"/>
      <w:bookmarkEnd w:id="8208"/>
      <w:r w:rsidDel="00000000" w:rsidR="00000000" w:rsidRPr="00000000">
        <w:rPr>
          <w:b w:val="1"/>
          <w:bCs w:val="1"/>
          <w:color w:val="000000"/>
          <w:sz w:val="26"/>
          <w:szCs w:val="26"/>
          <w:rtl w:val="0"/>
        </w:rPr>
        <w:t xml:space="preserve">Scope</w:t>
      </w:r>
    </w:p>
    <w:p w:rsidR="00000000" w:rsidDel="00000000" w:rsidP="00000000" w:rsidRDefault="00000000" w:rsidRPr="00000000" w14:paraId="00005188">
      <w:pPr>
        <w:spacing w:after="240" w:before="240" w:lineRule="auto"/>
        <w:rPr/>
      </w:pPr>
      <w:r w:rsidDel="00000000" w:rsidR="00000000" w:rsidRPr="00000000">
        <w:rPr>
          <w:rtl w:val="0"/>
        </w:rPr>
        <w:t xml:space="preserve">The mandate should be tailored to the intended acts.</w:t>
      </w:r>
    </w:p>
    <w:p w:rsidR="00000000" w:rsidDel="00000000" w:rsidP="00000000" w:rsidRDefault="00000000" w:rsidRPr="00000000" w14:paraId="00005189">
      <w:pPr>
        <w:spacing w:after="240" w:before="240" w:lineRule="auto"/>
        <w:rPr>
          <w:b w:val="1"/>
          <w:bCs w:val="1"/>
        </w:rPr>
      </w:pPr>
      <w:r w:rsidDel="00000000" w:rsidR="00000000" w:rsidRPr="00000000">
        <w:rPr>
          <w:b w:val="1"/>
          <w:bCs w:val="1"/>
          <w:rtl w:val="0"/>
        </w:rPr>
        <w:t xml:space="preserve">[Prepare a Power of Attorney for Brazilian Probate]</w:t>
      </w:r>
    </w:p>
    <w:p w:rsidR="00000000" w:rsidDel="00000000" w:rsidP="00000000" w:rsidRDefault="00000000" w:rsidRPr="00000000" w14:paraId="00005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B">
      <w:pPr>
        <w:pStyle w:val="Heading2"/>
        <w:keepNext w:val="0"/>
        <w:keepLines w:val="0"/>
        <w:spacing w:after="80" w:lineRule="auto"/>
        <w:rPr>
          <w:b w:val="1"/>
          <w:bCs w:val="1"/>
          <w:sz w:val="34"/>
          <w:szCs w:val="34"/>
        </w:rPr>
      </w:pPr>
      <w:bookmarkStart w:colFirst="0" w:colLast="0" w:name="_n1pwrwihnrj3" w:id="8209"/>
      <w:bookmarkEnd w:id="8209"/>
      <w:r w:rsidDel="00000000" w:rsidR="00000000" w:rsidRPr="00000000">
        <w:rPr>
          <w:b w:val="1"/>
          <w:bCs w:val="1"/>
          <w:sz w:val="34"/>
          <w:szCs w:val="34"/>
          <w:rtl w:val="0"/>
        </w:rPr>
        <w:t xml:space="preserve">FOREIGN DOCUMENTS REQUIRED FOR PROBATE</w:t>
      </w:r>
    </w:p>
    <w:p w:rsidR="00000000" w:rsidDel="00000000" w:rsidP="00000000" w:rsidRDefault="00000000" w:rsidRPr="00000000" w14:paraId="0000518C">
      <w:pPr>
        <w:pStyle w:val="Heading1"/>
        <w:keepNext w:val="0"/>
        <w:keepLines w:val="0"/>
        <w:spacing w:before="480" w:lineRule="auto"/>
        <w:rPr>
          <w:b w:val="1"/>
          <w:bCs w:val="1"/>
          <w:sz w:val="46"/>
          <w:szCs w:val="46"/>
        </w:rPr>
      </w:pPr>
      <w:bookmarkStart w:colFirst="0" w:colLast="0" w:name="_5ykn0wb1j32k" w:id="8210"/>
      <w:bookmarkEnd w:id="8210"/>
      <w:r w:rsidDel="00000000" w:rsidR="00000000" w:rsidRPr="00000000">
        <w:rPr>
          <w:b w:val="1"/>
          <w:bCs w:val="1"/>
          <w:sz w:val="46"/>
          <w:szCs w:val="46"/>
          <w:rtl w:val="0"/>
        </w:rPr>
        <w:t xml:space="preserve">Apostille, Legalization and Sworn Translation</w:t>
      </w:r>
    </w:p>
    <w:p w:rsidR="00000000" w:rsidDel="00000000" w:rsidP="00000000" w:rsidRDefault="00000000" w:rsidRPr="00000000" w14:paraId="0000518D">
      <w:pPr>
        <w:spacing w:after="240" w:before="240" w:lineRule="auto"/>
        <w:rPr/>
      </w:pPr>
      <w:r w:rsidDel="00000000" w:rsidR="00000000" w:rsidRPr="00000000">
        <w:rPr>
          <w:rtl w:val="0"/>
        </w:rPr>
        <w:t xml:space="preserve">International inheritance proceedings frequently require documents issued abroad.</w:t>
      </w:r>
    </w:p>
    <w:p w:rsidR="00000000" w:rsidDel="00000000" w:rsidP="00000000" w:rsidRDefault="00000000" w:rsidRPr="00000000" w14:paraId="0000518E">
      <w:pPr>
        <w:pStyle w:val="Heading3"/>
        <w:keepNext w:val="0"/>
        <w:keepLines w:val="0"/>
        <w:spacing w:before="280" w:lineRule="auto"/>
        <w:rPr>
          <w:b w:val="1"/>
          <w:bCs w:val="1"/>
          <w:color w:val="000000"/>
          <w:sz w:val="26"/>
          <w:szCs w:val="26"/>
        </w:rPr>
      </w:pPr>
      <w:bookmarkStart w:colFirst="0" w:colLast="0" w:name="_lbkm1crgvtx0" w:id="8211"/>
      <w:bookmarkEnd w:id="8211"/>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18F">
      <w:pPr>
        <w:spacing w:after="240" w:before="240" w:lineRule="auto"/>
        <w:rPr/>
      </w:pPr>
      <w:r w:rsidDel="00000000" w:rsidR="00000000" w:rsidRPr="00000000">
        <w:rPr>
          <w:rtl w:val="0"/>
        </w:rPr>
        <w:t xml:space="preserve">Proof of death.</w:t>
      </w:r>
    </w:p>
    <w:p w:rsidR="00000000" w:rsidDel="00000000" w:rsidP="00000000" w:rsidRDefault="00000000" w:rsidRPr="00000000" w14:paraId="00005190">
      <w:pPr>
        <w:pStyle w:val="Heading3"/>
        <w:keepNext w:val="0"/>
        <w:keepLines w:val="0"/>
        <w:spacing w:before="280" w:lineRule="auto"/>
        <w:rPr>
          <w:b w:val="1"/>
          <w:bCs w:val="1"/>
          <w:color w:val="000000"/>
          <w:sz w:val="26"/>
          <w:szCs w:val="26"/>
        </w:rPr>
      </w:pPr>
      <w:bookmarkStart w:colFirst="0" w:colLast="0" w:name="_32e1wo9dx9d9" w:id="8212"/>
      <w:bookmarkEnd w:id="8212"/>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5191">
      <w:pPr>
        <w:spacing w:after="240" w:before="240" w:lineRule="auto"/>
        <w:rPr/>
      </w:pPr>
      <w:r w:rsidDel="00000000" w:rsidR="00000000" w:rsidRPr="00000000">
        <w:rPr>
          <w:rtl w:val="0"/>
        </w:rPr>
        <w:t xml:space="preserve">Evidence of family relationships.</w:t>
      </w:r>
    </w:p>
    <w:p w:rsidR="00000000" w:rsidDel="00000000" w:rsidP="00000000" w:rsidRDefault="00000000" w:rsidRPr="00000000" w14:paraId="00005192">
      <w:pPr>
        <w:pStyle w:val="Heading3"/>
        <w:keepNext w:val="0"/>
        <w:keepLines w:val="0"/>
        <w:spacing w:before="280" w:lineRule="auto"/>
        <w:rPr>
          <w:b w:val="1"/>
          <w:bCs w:val="1"/>
          <w:color w:val="000000"/>
          <w:sz w:val="26"/>
          <w:szCs w:val="26"/>
        </w:rPr>
      </w:pPr>
      <w:bookmarkStart w:colFirst="0" w:colLast="0" w:name="_ey45roj60xvn" w:id="8213"/>
      <w:bookmarkEnd w:id="8213"/>
      <w:r w:rsidDel="00000000" w:rsidR="00000000" w:rsidRPr="00000000">
        <w:rPr>
          <w:b w:val="1"/>
          <w:bCs w:val="1"/>
          <w:color w:val="000000"/>
          <w:sz w:val="26"/>
          <w:szCs w:val="26"/>
          <w:rtl w:val="0"/>
        </w:rPr>
        <w:t xml:space="preserve">Marriage Certificates</w:t>
      </w:r>
    </w:p>
    <w:p w:rsidR="00000000" w:rsidDel="00000000" w:rsidP="00000000" w:rsidRDefault="00000000" w:rsidRPr="00000000" w14:paraId="00005193">
      <w:pPr>
        <w:spacing w:after="240" w:before="240" w:lineRule="auto"/>
        <w:rPr/>
      </w:pPr>
      <w:r w:rsidDel="00000000" w:rsidR="00000000" w:rsidRPr="00000000">
        <w:rPr>
          <w:rtl w:val="0"/>
        </w:rPr>
        <w:t xml:space="preserve">Proof of marital status.</w:t>
      </w:r>
    </w:p>
    <w:p w:rsidR="00000000" w:rsidDel="00000000" w:rsidP="00000000" w:rsidRDefault="00000000" w:rsidRPr="00000000" w14:paraId="00005194">
      <w:pPr>
        <w:pStyle w:val="Heading3"/>
        <w:keepNext w:val="0"/>
        <w:keepLines w:val="0"/>
        <w:spacing w:before="280" w:lineRule="auto"/>
        <w:rPr>
          <w:b w:val="1"/>
          <w:bCs w:val="1"/>
          <w:color w:val="000000"/>
          <w:sz w:val="26"/>
          <w:szCs w:val="26"/>
        </w:rPr>
      </w:pPr>
      <w:bookmarkStart w:colFirst="0" w:colLast="0" w:name="_8dgy1xsfb0lg" w:id="8214"/>
      <w:bookmarkEnd w:id="8214"/>
      <w:r w:rsidDel="00000000" w:rsidR="00000000" w:rsidRPr="00000000">
        <w:rPr>
          <w:b w:val="1"/>
          <w:bCs w:val="1"/>
          <w:color w:val="000000"/>
          <w:sz w:val="26"/>
          <w:szCs w:val="26"/>
          <w:rtl w:val="0"/>
        </w:rPr>
        <w:t xml:space="preserve">Divorce Documents</w:t>
      </w:r>
    </w:p>
    <w:p w:rsidR="00000000" w:rsidDel="00000000" w:rsidP="00000000" w:rsidRDefault="00000000" w:rsidRPr="00000000" w14:paraId="00005195">
      <w:pPr>
        <w:spacing w:after="240" w:before="240" w:lineRule="auto"/>
        <w:rPr/>
      </w:pPr>
      <w:r w:rsidDel="00000000" w:rsidR="00000000" w:rsidRPr="00000000">
        <w:rPr>
          <w:rtl w:val="0"/>
        </w:rPr>
        <w:t xml:space="preserve">Relevant changes in family status.</w:t>
      </w:r>
    </w:p>
    <w:p w:rsidR="00000000" w:rsidDel="00000000" w:rsidP="00000000" w:rsidRDefault="00000000" w:rsidRPr="00000000" w14:paraId="00005196">
      <w:pPr>
        <w:pStyle w:val="Heading3"/>
        <w:keepNext w:val="0"/>
        <w:keepLines w:val="0"/>
        <w:spacing w:before="280" w:lineRule="auto"/>
        <w:rPr>
          <w:b w:val="1"/>
          <w:bCs w:val="1"/>
          <w:color w:val="000000"/>
          <w:sz w:val="26"/>
          <w:szCs w:val="26"/>
        </w:rPr>
      </w:pPr>
      <w:bookmarkStart w:colFirst="0" w:colLast="0" w:name="_lxhhs4f88ntl" w:id="8215"/>
      <w:bookmarkEnd w:id="8215"/>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5197">
      <w:pPr>
        <w:spacing w:after="240" w:before="240" w:lineRule="auto"/>
        <w:rPr/>
      </w:pPr>
      <w:r w:rsidDel="00000000" w:rsidR="00000000" w:rsidRPr="00000000">
        <w:rPr>
          <w:rtl w:val="0"/>
        </w:rPr>
        <w:t xml:space="preserve">Passports and other identity records.</w:t>
      </w:r>
    </w:p>
    <w:p w:rsidR="00000000" w:rsidDel="00000000" w:rsidP="00000000" w:rsidRDefault="00000000" w:rsidRPr="00000000" w14:paraId="00005198">
      <w:pPr>
        <w:pStyle w:val="Heading3"/>
        <w:keepNext w:val="0"/>
        <w:keepLines w:val="0"/>
        <w:spacing w:before="280" w:lineRule="auto"/>
        <w:rPr>
          <w:b w:val="1"/>
          <w:bCs w:val="1"/>
          <w:color w:val="000000"/>
          <w:sz w:val="26"/>
          <w:szCs w:val="26"/>
        </w:rPr>
      </w:pPr>
      <w:bookmarkStart w:colFirst="0" w:colLast="0" w:name="_8463wkv9sdu4" w:id="8216"/>
      <w:bookmarkEnd w:id="8216"/>
      <w:r w:rsidDel="00000000" w:rsidR="00000000" w:rsidRPr="00000000">
        <w:rPr>
          <w:b w:val="1"/>
          <w:bCs w:val="1"/>
          <w:color w:val="000000"/>
          <w:sz w:val="26"/>
          <w:szCs w:val="26"/>
          <w:rtl w:val="0"/>
        </w:rPr>
        <w:t xml:space="preserve">Foreign Wills</w:t>
      </w:r>
    </w:p>
    <w:p w:rsidR="00000000" w:rsidDel="00000000" w:rsidP="00000000" w:rsidRDefault="00000000" w:rsidRPr="00000000" w14:paraId="00005199">
      <w:pPr>
        <w:spacing w:after="240" w:before="240" w:lineRule="auto"/>
        <w:rPr/>
      </w:pPr>
      <w:r w:rsidDel="00000000" w:rsidR="00000000" w:rsidRPr="00000000">
        <w:rPr>
          <w:rtl w:val="0"/>
        </w:rPr>
        <w:t xml:space="preserve">Existing testamentary documents.</w:t>
      </w:r>
    </w:p>
    <w:p w:rsidR="00000000" w:rsidDel="00000000" w:rsidP="00000000" w:rsidRDefault="00000000" w:rsidRPr="00000000" w14:paraId="0000519A">
      <w:pPr>
        <w:pStyle w:val="Heading3"/>
        <w:keepNext w:val="0"/>
        <w:keepLines w:val="0"/>
        <w:spacing w:before="280" w:lineRule="auto"/>
        <w:rPr>
          <w:b w:val="1"/>
          <w:bCs w:val="1"/>
          <w:color w:val="000000"/>
          <w:sz w:val="26"/>
          <w:szCs w:val="26"/>
        </w:rPr>
      </w:pPr>
      <w:bookmarkStart w:colFirst="0" w:colLast="0" w:name="_5j8rky5cz2x" w:id="8217"/>
      <w:bookmarkEnd w:id="8217"/>
      <w:r w:rsidDel="00000000" w:rsidR="00000000" w:rsidRPr="00000000">
        <w:rPr>
          <w:b w:val="1"/>
          <w:bCs w:val="1"/>
          <w:color w:val="000000"/>
          <w:sz w:val="26"/>
          <w:szCs w:val="26"/>
          <w:rtl w:val="0"/>
        </w:rPr>
        <w:t xml:space="preserve">Foreign Probate Records</w:t>
      </w:r>
    </w:p>
    <w:p w:rsidR="00000000" w:rsidDel="00000000" w:rsidP="00000000" w:rsidRDefault="00000000" w:rsidRPr="00000000" w14:paraId="0000519B">
      <w:pPr>
        <w:spacing w:after="240" w:before="240" w:lineRule="auto"/>
        <w:rPr/>
      </w:pPr>
      <w:r w:rsidDel="00000000" w:rsidR="00000000" w:rsidRPr="00000000">
        <w:rPr>
          <w:rtl w:val="0"/>
        </w:rPr>
        <w:t xml:space="preserve">Relevant proceedings or judicial decisions.</w:t>
      </w:r>
    </w:p>
    <w:p w:rsidR="00000000" w:rsidDel="00000000" w:rsidP="00000000" w:rsidRDefault="00000000" w:rsidRPr="00000000" w14:paraId="0000519C">
      <w:pPr>
        <w:pStyle w:val="Heading3"/>
        <w:keepNext w:val="0"/>
        <w:keepLines w:val="0"/>
        <w:spacing w:before="280" w:lineRule="auto"/>
        <w:rPr>
          <w:b w:val="1"/>
          <w:bCs w:val="1"/>
          <w:color w:val="000000"/>
          <w:sz w:val="26"/>
          <w:szCs w:val="26"/>
        </w:rPr>
      </w:pPr>
      <w:bookmarkStart w:colFirst="0" w:colLast="0" w:name="_o0ax8zux216m" w:id="8218"/>
      <w:bookmarkEnd w:id="8218"/>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519D">
      <w:pPr>
        <w:spacing w:after="240" w:before="240" w:lineRule="auto"/>
        <w:rPr/>
      </w:pPr>
      <w:r w:rsidDel="00000000" w:rsidR="00000000" w:rsidRPr="00000000">
        <w:rPr>
          <w:rtl w:val="0"/>
        </w:rPr>
        <w:t xml:space="preserve">Representation documents.</w:t>
      </w:r>
    </w:p>
    <w:p w:rsidR="00000000" w:rsidDel="00000000" w:rsidP="00000000" w:rsidRDefault="00000000" w:rsidRPr="00000000" w14:paraId="0000519E">
      <w:pPr>
        <w:pStyle w:val="Heading3"/>
        <w:keepNext w:val="0"/>
        <w:keepLines w:val="0"/>
        <w:spacing w:before="280" w:lineRule="auto"/>
        <w:rPr>
          <w:b w:val="1"/>
          <w:bCs w:val="1"/>
          <w:color w:val="000000"/>
          <w:sz w:val="26"/>
          <w:szCs w:val="26"/>
        </w:rPr>
      </w:pPr>
      <w:bookmarkStart w:colFirst="0" w:colLast="0" w:name="_13m7ty2iqdwu" w:id="8219"/>
      <w:bookmarkEnd w:id="8219"/>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19F">
      <w:pPr>
        <w:spacing w:after="240" w:before="240" w:lineRule="auto"/>
        <w:rPr/>
      </w:pPr>
      <w:r w:rsidDel="00000000" w:rsidR="00000000" w:rsidRPr="00000000">
        <w:rPr>
          <w:rtl w:val="0"/>
        </w:rPr>
        <w:t xml:space="preserve">Authentication under the applicable rules.</w:t>
      </w:r>
    </w:p>
    <w:p w:rsidR="00000000" w:rsidDel="00000000" w:rsidP="00000000" w:rsidRDefault="00000000" w:rsidRPr="00000000" w14:paraId="000051A0">
      <w:pPr>
        <w:pStyle w:val="Heading3"/>
        <w:keepNext w:val="0"/>
        <w:keepLines w:val="0"/>
        <w:spacing w:before="280" w:lineRule="auto"/>
        <w:rPr>
          <w:b w:val="1"/>
          <w:bCs w:val="1"/>
          <w:color w:val="000000"/>
          <w:sz w:val="26"/>
          <w:szCs w:val="26"/>
        </w:rPr>
      </w:pPr>
      <w:bookmarkStart w:colFirst="0" w:colLast="0" w:name="_83oy0epwws9g" w:id="8220"/>
      <w:bookmarkEnd w:id="8220"/>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1A1">
      <w:pPr>
        <w:spacing w:after="240" w:before="240" w:lineRule="auto"/>
        <w:rPr/>
      </w:pPr>
      <w:r w:rsidDel="00000000" w:rsidR="00000000" w:rsidRPr="00000000">
        <w:rPr>
          <w:rtl w:val="0"/>
        </w:rPr>
        <w:t xml:space="preserve">Portuguese translation where required.</w:t>
      </w:r>
    </w:p>
    <w:p w:rsidR="00000000" w:rsidDel="00000000" w:rsidP="00000000" w:rsidRDefault="00000000" w:rsidRPr="00000000" w14:paraId="000051A2">
      <w:pPr>
        <w:pStyle w:val="Heading3"/>
        <w:keepNext w:val="0"/>
        <w:keepLines w:val="0"/>
        <w:spacing w:before="280" w:lineRule="auto"/>
        <w:rPr>
          <w:b w:val="1"/>
          <w:bCs w:val="1"/>
          <w:color w:val="000000"/>
          <w:sz w:val="26"/>
          <w:szCs w:val="26"/>
        </w:rPr>
      </w:pPr>
      <w:bookmarkStart w:colFirst="0" w:colLast="0" w:name="_ox3qkykeu3uz" w:id="8221"/>
      <w:bookmarkEnd w:id="8221"/>
      <w:r w:rsidDel="00000000" w:rsidR="00000000" w:rsidRPr="00000000">
        <w:rPr>
          <w:b w:val="1"/>
          <w:bCs w:val="1"/>
          <w:color w:val="000000"/>
          <w:sz w:val="26"/>
          <w:szCs w:val="26"/>
          <w:rtl w:val="0"/>
        </w:rPr>
        <w:t xml:space="preserve">Registration</w:t>
      </w:r>
    </w:p>
    <w:p w:rsidR="00000000" w:rsidDel="00000000" w:rsidP="00000000" w:rsidRDefault="00000000" w:rsidRPr="00000000" w14:paraId="000051A3">
      <w:pPr>
        <w:spacing w:after="240" w:before="240" w:lineRule="auto"/>
        <w:rPr/>
      </w:pPr>
      <w:r w:rsidDel="00000000" w:rsidR="00000000" w:rsidRPr="00000000">
        <w:rPr>
          <w:rtl w:val="0"/>
        </w:rPr>
        <w:t xml:space="preserve">Certain foreign documents may require additional registration formalities.</w:t>
      </w:r>
    </w:p>
    <w:p w:rsidR="00000000" w:rsidDel="00000000" w:rsidP="00000000" w:rsidRDefault="00000000" w:rsidRPr="00000000" w14:paraId="000051A4">
      <w:pPr>
        <w:spacing w:after="240" w:before="240" w:lineRule="auto"/>
        <w:rPr>
          <w:b w:val="1"/>
          <w:bCs w:val="1"/>
        </w:rPr>
      </w:pPr>
      <w:r w:rsidDel="00000000" w:rsidR="00000000" w:rsidRPr="00000000">
        <w:rPr>
          <w:b w:val="1"/>
          <w:bCs w:val="1"/>
          <w:rtl w:val="0"/>
        </w:rPr>
        <w:t xml:space="preserve">[Request International Probate Document Assistance]</w:t>
      </w:r>
    </w:p>
    <w:p w:rsidR="00000000" w:rsidDel="00000000" w:rsidP="00000000" w:rsidRDefault="00000000" w:rsidRPr="00000000" w14:paraId="00005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6">
      <w:pPr>
        <w:pStyle w:val="Heading2"/>
        <w:keepNext w:val="0"/>
        <w:keepLines w:val="0"/>
        <w:spacing w:after="80" w:lineRule="auto"/>
        <w:rPr>
          <w:b w:val="1"/>
          <w:bCs w:val="1"/>
          <w:sz w:val="34"/>
          <w:szCs w:val="34"/>
        </w:rPr>
      </w:pPr>
      <w:bookmarkStart w:colFirst="0" w:colLast="0" w:name="_1b295s9okzwf" w:id="8222"/>
      <w:bookmarkEnd w:id="8222"/>
      <w:r w:rsidDel="00000000" w:rsidR="00000000" w:rsidRPr="00000000">
        <w:rPr>
          <w:b w:val="1"/>
          <w:bCs w:val="1"/>
          <w:sz w:val="34"/>
          <w:szCs w:val="34"/>
          <w:rtl w:val="0"/>
        </w:rPr>
        <w:t xml:space="preserve">WHAT IF THE DECEASED LEFT A FOREIGN WILL?</w:t>
      </w:r>
    </w:p>
    <w:p w:rsidR="00000000" w:rsidDel="00000000" w:rsidP="00000000" w:rsidRDefault="00000000" w:rsidRPr="00000000" w14:paraId="000051A7">
      <w:pPr>
        <w:pStyle w:val="Heading1"/>
        <w:keepNext w:val="0"/>
        <w:keepLines w:val="0"/>
        <w:spacing w:before="480" w:lineRule="auto"/>
        <w:rPr>
          <w:b w:val="1"/>
          <w:bCs w:val="1"/>
          <w:sz w:val="46"/>
          <w:szCs w:val="46"/>
        </w:rPr>
      </w:pPr>
      <w:bookmarkStart w:colFirst="0" w:colLast="0" w:name="_2nzzngtom359" w:id="8223"/>
      <w:bookmarkEnd w:id="8223"/>
      <w:r w:rsidDel="00000000" w:rsidR="00000000" w:rsidRPr="00000000">
        <w:rPr>
          <w:b w:val="1"/>
          <w:bCs w:val="1"/>
          <w:sz w:val="46"/>
          <w:szCs w:val="46"/>
          <w:rtl w:val="0"/>
        </w:rPr>
        <w:t xml:space="preserve">Foreign Testamentary Documents in Brazilian Probate</w:t>
      </w:r>
    </w:p>
    <w:p w:rsidR="00000000" w:rsidDel="00000000" w:rsidP="00000000" w:rsidRDefault="00000000" w:rsidRPr="00000000" w14:paraId="000051A8">
      <w:pPr>
        <w:spacing w:after="240" w:before="240" w:lineRule="auto"/>
        <w:rPr/>
      </w:pPr>
      <w:r w:rsidDel="00000000" w:rsidR="00000000" w:rsidRPr="00000000">
        <w:rPr>
          <w:rtl w:val="0"/>
        </w:rPr>
        <w:t xml:space="preserve">A foreign will may be relevant to the Brazilian succession.</w:t>
      </w:r>
    </w:p>
    <w:p w:rsidR="00000000" w:rsidDel="00000000" w:rsidP="00000000" w:rsidRDefault="00000000" w:rsidRPr="00000000" w14:paraId="000051A9">
      <w:pPr>
        <w:pStyle w:val="Heading3"/>
        <w:keepNext w:val="0"/>
        <w:keepLines w:val="0"/>
        <w:spacing w:before="280" w:lineRule="auto"/>
        <w:rPr>
          <w:b w:val="1"/>
          <w:bCs w:val="1"/>
          <w:color w:val="000000"/>
          <w:sz w:val="26"/>
          <w:szCs w:val="26"/>
        </w:rPr>
      </w:pPr>
      <w:bookmarkStart w:colFirst="0" w:colLast="0" w:name="_tnbqrwu4cf2h" w:id="8224"/>
      <w:bookmarkEnd w:id="8224"/>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51AA">
      <w:pPr>
        <w:spacing w:after="240" w:before="240" w:lineRule="auto"/>
        <w:rPr/>
      </w:pPr>
      <w:r w:rsidDel="00000000" w:rsidR="00000000" w:rsidRPr="00000000">
        <w:rPr>
          <w:rtl w:val="0"/>
        </w:rPr>
        <w:t xml:space="preserve">The governing succession law must be identified.</w:t>
      </w:r>
    </w:p>
    <w:p w:rsidR="00000000" w:rsidDel="00000000" w:rsidP="00000000" w:rsidRDefault="00000000" w:rsidRPr="00000000" w14:paraId="000051AB">
      <w:pPr>
        <w:pStyle w:val="Heading3"/>
        <w:keepNext w:val="0"/>
        <w:keepLines w:val="0"/>
        <w:spacing w:before="280" w:lineRule="auto"/>
        <w:rPr>
          <w:b w:val="1"/>
          <w:bCs w:val="1"/>
          <w:color w:val="000000"/>
          <w:sz w:val="26"/>
          <w:szCs w:val="26"/>
        </w:rPr>
      </w:pPr>
      <w:bookmarkStart w:colFirst="0" w:colLast="0" w:name="_8ss1lscitf1" w:id="8225"/>
      <w:bookmarkEnd w:id="8225"/>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51AC">
      <w:pPr>
        <w:spacing w:after="240" w:before="240" w:lineRule="auto"/>
        <w:rPr/>
      </w:pPr>
      <w:r w:rsidDel="00000000" w:rsidR="00000000" w:rsidRPr="00000000">
        <w:rPr>
          <w:rtl w:val="0"/>
        </w:rPr>
        <w:t xml:space="preserve">The foreign will's execution must be assessed.</w:t>
      </w:r>
    </w:p>
    <w:p w:rsidR="00000000" w:rsidDel="00000000" w:rsidP="00000000" w:rsidRDefault="00000000" w:rsidRPr="00000000" w14:paraId="000051AD">
      <w:pPr>
        <w:pStyle w:val="Heading3"/>
        <w:keepNext w:val="0"/>
        <w:keepLines w:val="0"/>
        <w:spacing w:before="280" w:lineRule="auto"/>
        <w:rPr>
          <w:b w:val="1"/>
          <w:bCs w:val="1"/>
          <w:color w:val="000000"/>
          <w:sz w:val="26"/>
          <w:szCs w:val="26"/>
        </w:rPr>
      </w:pPr>
      <w:bookmarkStart w:colFirst="0" w:colLast="0" w:name="_c9915i40upbj" w:id="8226"/>
      <w:bookmarkEnd w:id="8226"/>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51AE">
      <w:pPr>
        <w:spacing w:after="240" w:before="240" w:lineRule="auto"/>
        <w:rPr/>
      </w:pPr>
      <w:r w:rsidDel="00000000" w:rsidR="00000000" w:rsidRPr="00000000">
        <w:rPr>
          <w:rtl w:val="0"/>
        </w:rPr>
        <w:t xml:space="preserve">Relevant capacity rules may apply.</w:t>
      </w:r>
    </w:p>
    <w:p w:rsidR="00000000" w:rsidDel="00000000" w:rsidP="00000000" w:rsidRDefault="00000000" w:rsidRPr="00000000" w14:paraId="000051AF">
      <w:pPr>
        <w:pStyle w:val="Heading3"/>
        <w:keepNext w:val="0"/>
        <w:keepLines w:val="0"/>
        <w:spacing w:before="280" w:lineRule="auto"/>
        <w:rPr>
          <w:b w:val="1"/>
          <w:bCs w:val="1"/>
          <w:color w:val="000000"/>
          <w:sz w:val="26"/>
          <w:szCs w:val="26"/>
        </w:rPr>
      </w:pPr>
      <w:bookmarkStart w:colFirst="0" w:colLast="0" w:name="_9a9omlecvp24" w:id="8227"/>
      <w:bookmarkEnd w:id="822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51B0">
      <w:pPr>
        <w:spacing w:after="240" w:before="240" w:lineRule="auto"/>
        <w:rPr/>
      </w:pPr>
      <w:r w:rsidDel="00000000" w:rsidR="00000000" w:rsidRPr="00000000">
        <w:rPr>
          <w:rtl w:val="0"/>
        </w:rPr>
        <w:t xml:space="preserve">Apostille or legalization may be necessary.</w:t>
      </w:r>
    </w:p>
    <w:p w:rsidR="00000000" w:rsidDel="00000000" w:rsidP="00000000" w:rsidRDefault="00000000" w:rsidRPr="00000000" w14:paraId="000051B1">
      <w:pPr>
        <w:pStyle w:val="Heading3"/>
        <w:keepNext w:val="0"/>
        <w:keepLines w:val="0"/>
        <w:spacing w:before="280" w:lineRule="auto"/>
        <w:rPr>
          <w:b w:val="1"/>
          <w:bCs w:val="1"/>
          <w:color w:val="000000"/>
          <w:sz w:val="26"/>
          <w:szCs w:val="26"/>
        </w:rPr>
      </w:pPr>
      <w:bookmarkStart w:colFirst="0" w:colLast="0" w:name="_o4ee8fffc7p5" w:id="8228"/>
      <w:bookmarkEnd w:id="8228"/>
      <w:r w:rsidDel="00000000" w:rsidR="00000000" w:rsidRPr="00000000">
        <w:rPr>
          <w:b w:val="1"/>
          <w:bCs w:val="1"/>
          <w:color w:val="000000"/>
          <w:sz w:val="26"/>
          <w:szCs w:val="26"/>
          <w:rtl w:val="0"/>
        </w:rPr>
        <w:t xml:space="preserve">Translation</w:t>
      </w:r>
    </w:p>
    <w:p w:rsidR="00000000" w:rsidDel="00000000" w:rsidP="00000000" w:rsidRDefault="00000000" w:rsidRPr="00000000" w14:paraId="000051B2">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51B3">
      <w:pPr>
        <w:pStyle w:val="Heading3"/>
        <w:keepNext w:val="0"/>
        <w:keepLines w:val="0"/>
        <w:spacing w:before="280" w:lineRule="auto"/>
        <w:rPr>
          <w:b w:val="1"/>
          <w:bCs w:val="1"/>
          <w:color w:val="000000"/>
          <w:sz w:val="26"/>
          <w:szCs w:val="26"/>
        </w:rPr>
      </w:pPr>
      <w:bookmarkStart w:colFirst="0" w:colLast="0" w:name="_gowktgc0imm9" w:id="8229"/>
      <w:bookmarkEnd w:id="8229"/>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51B4">
      <w:pPr>
        <w:spacing w:after="240" w:before="240" w:lineRule="auto"/>
        <w:rPr/>
      </w:pPr>
      <w:r w:rsidDel="00000000" w:rsidR="00000000" w:rsidRPr="00000000">
        <w:rPr>
          <w:rtl w:val="0"/>
        </w:rPr>
        <w:t xml:space="preserve">Recognition of certain foreign judicial decisions may be a separate issue.</w:t>
      </w:r>
    </w:p>
    <w:p w:rsidR="00000000" w:rsidDel="00000000" w:rsidP="00000000" w:rsidRDefault="00000000" w:rsidRPr="00000000" w14:paraId="000051B5">
      <w:pPr>
        <w:pStyle w:val="Heading3"/>
        <w:keepNext w:val="0"/>
        <w:keepLines w:val="0"/>
        <w:spacing w:before="280" w:lineRule="auto"/>
        <w:rPr>
          <w:b w:val="1"/>
          <w:bCs w:val="1"/>
          <w:color w:val="000000"/>
          <w:sz w:val="26"/>
          <w:szCs w:val="26"/>
        </w:rPr>
      </w:pPr>
      <w:bookmarkStart w:colFirst="0" w:colLast="0" w:name="_7610r3jcjer8" w:id="8230"/>
      <w:bookmarkEnd w:id="8230"/>
      <w:r w:rsidDel="00000000" w:rsidR="00000000" w:rsidRPr="00000000">
        <w:rPr>
          <w:b w:val="1"/>
          <w:bCs w:val="1"/>
          <w:color w:val="000000"/>
          <w:sz w:val="26"/>
          <w:szCs w:val="26"/>
          <w:rtl w:val="0"/>
        </w:rPr>
        <w:t xml:space="preserve">Brazilian Procedure</w:t>
      </w:r>
    </w:p>
    <w:p w:rsidR="00000000" w:rsidDel="00000000" w:rsidP="00000000" w:rsidRDefault="00000000" w:rsidRPr="00000000" w14:paraId="000051B6">
      <w:pPr>
        <w:spacing w:after="240" w:before="240" w:lineRule="auto"/>
        <w:rPr/>
      </w:pPr>
      <w:r w:rsidDel="00000000" w:rsidR="00000000" w:rsidRPr="00000000">
        <w:rPr>
          <w:rtl w:val="0"/>
        </w:rPr>
        <w:t xml:space="preserve">The will must be addressed through the appropriate succession process.</w:t>
      </w:r>
    </w:p>
    <w:p w:rsidR="00000000" w:rsidDel="00000000" w:rsidP="00000000" w:rsidRDefault="00000000" w:rsidRPr="00000000" w14:paraId="000051B7">
      <w:pPr>
        <w:pStyle w:val="Heading3"/>
        <w:keepNext w:val="0"/>
        <w:keepLines w:val="0"/>
        <w:spacing w:before="280" w:lineRule="auto"/>
        <w:rPr>
          <w:b w:val="1"/>
          <w:bCs w:val="1"/>
          <w:color w:val="000000"/>
          <w:sz w:val="26"/>
          <w:szCs w:val="26"/>
        </w:rPr>
      </w:pPr>
      <w:bookmarkStart w:colFirst="0" w:colLast="0" w:name="_jv526urd4hr2" w:id="8231"/>
      <w:bookmarkEnd w:id="8231"/>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51B8">
      <w:pPr>
        <w:spacing w:after="240" w:before="240" w:lineRule="auto"/>
        <w:rPr/>
      </w:pPr>
      <w:r w:rsidDel="00000000" w:rsidR="00000000" w:rsidRPr="00000000">
        <w:rPr>
          <w:rtl w:val="0"/>
        </w:rPr>
        <w:t xml:space="preserve">Local registry requirements remain applicable.</w:t>
      </w:r>
    </w:p>
    <w:p w:rsidR="00000000" w:rsidDel="00000000" w:rsidP="00000000" w:rsidRDefault="00000000" w:rsidRPr="00000000" w14:paraId="000051B9">
      <w:pPr>
        <w:spacing w:after="240" w:before="240" w:lineRule="auto"/>
        <w:rPr>
          <w:b w:val="1"/>
          <w:bCs w:val="1"/>
        </w:rPr>
      </w:pPr>
      <w:r w:rsidDel="00000000" w:rsidR="00000000" w:rsidRPr="00000000">
        <w:rPr>
          <w:b w:val="1"/>
          <w:bCs w:val="1"/>
          <w:rtl w:val="0"/>
        </w:rPr>
        <w:t xml:space="preserve">[Request a Foreign Will Probate Assessment]</w:t>
      </w:r>
    </w:p>
    <w:p w:rsidR="00000000" w:rsidDel="00000000" w:rsidP="00000000" w:rsidRDefault="00000000" w:rsidRPr="00000000" w14:paraId="00005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B">
      <w:pPr>
        <w:pStyle w:val="Heading2"/>
        <w:keepNext w:val="0"/>
        <w:keepLines w:val="0"/>
        <w:spacing w:after="80" w:lineRule="auto"/>
        <w:rPr>
          <w:b w:val="1"/>
          <w:bCs w:val="1"/>
          <w:sz w:val="34"/>
          <w:szCs w:val="34"/>
        </w:rPr>
      </w:pPr>
      <w:bookmarkStart w:colFirst="0" w:colLast="0" w:name="_bzoq6mt13tb4" w:id="8232"/>
      <w:bookmarkEnd w:id="8232"/>
      <w:r w:rsidDel="00000000" w:rsidR="00000000" w:rsidRPr="00000000">
        <w:rPr>
          <w:b w:val="1"/>
          <w:bCs w:val="1"/>
          <w:sz w:val="34"/>
          <w:szCs w:val="34"/>
          <w:rtl w:val="0"/>
        </w:rPr>
        <w:t xml:space="preserve">FORCED HEIRSHIP IN BRAZIL</w:t>
      </w:r>
    </w:p>
    <w:p w:rsidR="00000000" w:rsidDel="00000000" w:rsidP="00000000" w:rsidRDefault="00000000" w:rsidRPr="00000000" w14:paraId="000051BC">
      <w:pPr>
        <w:pStyle w:val="Heading1"/>
        <w:keepNext w:val="0"/>
        <w:keepLines w:val="0"/>
        <w:spacing w:before="480" w:lineRule="auto"/>
        <w:rPr>
          <w:b w:val="1"/>
          <w:bCs w:val="1"/>
          <w:sz w:val="46"/>
          <w:szCs w:val="46"/>
        </w:rPr>
      </w:pPr>
      <w:bookmarkStart w:colFirst="0" w:colLast="0" w:name="_tibstco6syjp" w:id="8233"/>
      <w:bookmarkEnd w:id="8233"/>
      <w:r w:rsidDel="00000000" w:rsidR="00000000" w:rsidRPr="00000000">
        <w:rPr>
          <w:b w:val="1"/>
          <w:bCs w:val="1"/>
          <w:sz w:val="46"/>
          <w:szCs w:val="46"/>
          <w:rtl w:val="0"/>
        </w:rPr>
        <w:t xml:space="preserve">Who Has Protected Inheritance Rights?</w:t>
      </w:r>
    </w:p>
    <w:p w:rsidR="00000000" w:rsidDel="00000000" w:rsidP="00000000" w:rsidRDefault="00000000" w:rsidRPr="00000000" w14:paraId="000051BD">
      <w:pPr>
        <w:spacing w:after="240" w:before="240" w:lineRule="auto"/>
        <w:rPr/>
      </w:pPr>
      <w:r w:rsidDel="00000000" w:rsidR="00000000" w:rsidRPr="00000000">
        <w:rPr>
          <w:rtl w:val="0"/>
        </w:rPr>
        <w:t xml:space="preserve">Where Brazilian substantive succession law applies, certain heirs have statutory protections.</w:t>
      </w:r>
    </w:p>
    <w:p w:rsidR="00000000" w:rsidDel="00000000" w:rsidP="00000000" w:rsidRDefault="00000000" w:rsidRPr="00000000" w14:paraId="000051BE">
      <w:pPr>
        <w:pStyle w:val="Heading3"/>
        <w:keepNext w:val="0"/>
        <w:keepLines w:val="0"/>
        <w:spacing w:before="280" w:lineRule="auto"/>
        <w:rPr>
          <w:b w:val="1"/>
          <w:bCs w:val="1"/>
          <w:color w:val="000000"/>
          <w:sz w:val="26"/>
          <w:szCs w:val="26"/>
        </w:rPr>
      </w:pPr>
      <w:bookmarkStart w:colFirst="0" w:colLast="0" w:name="_mi3t1hjqucfx" w:id="8234"/>
      <w:bookmarkEnd w:id="8234"/>
      <w:r w:rsidDel="00000000" w:rsidR="00000000" w:rsidRPr="00000000">
        <w:rPr>
          <w:b w:val="1"/>
          <w:bCs w:val="1"/>
          <w:color w:val="000000"/>
          <w:sz w:val="26"/>
          <w:szCs w:val="26"/>
          <w:rtl w:val="0"/>
        </w:rPr>
        <w:t xml:space="preserve">Descendants</w:t>
      </w:r>
    </w:p>
    <w:p w:rsidR="00000000" w:rsidDel="00000000" w:rsidP="00000000" w:rsidRDefault="00000000" w:rsidRPr="00000000" w14:paraId="000051BF">
      <w:pPr>
        <w:spacing w:after="240" w:before="240" w:lineRule="auto"/>
        <w:rPr/>
      </w:pPr>
      <w:r w:rsidDel="00000000" w:rsidR="00000000" w:rsidRPr="00000000">
        <w:rPr>
          <w:rtl w:val="0"/>
        </w:rPr>
        <w:t xml:space="preserve">Children and other qualifying descendants may be necessary heirs.</w:t>
      </w:r>
    </w:p>
    <w:p w:rsidR="00000000" w:rsidDel="00000000" w:rsidP="00000000" w:rsidRDefault="00000000" w:rsidRPr="00000000" w14:paraId="000051C0">
      <w:pPr>
        <w:pStyle w:val="Heading3"/>
        <w:keepNext w:val="0"/>
        <w:keepLines w:val="0"/>
        <w:spacing w:before="280" w:lineRule="auto"/>
        <w:rPr>
          <w:b w:val="1"/>
          <w:bCs w:val="1"/>
          <w:color w:val="000000"/>
          <w:sz w:val="26"/>
          <w:szCs w:val="26"/>
        </w:rPr>
      </w:pPr>
      <w:bookmarkStart w:colFirst="0" w:colLast="0" w:name="_4k2ur7m8mbyj" w:id="8235"/>
      <w:bookmarkEnd w:id="8235"/>
      <w:r w:rsidDel="00000000" w:rsidR="00000000" w:rsidRPr="00000000">
        <w:rPr>
          <w:b w:val="1"/>
          <w:bCs w:val="1"/>
          <w:color w:val="000000"/>
          <w:sz w:val="26"/>
          <w:szCs w:val="26"/>
          <w:rtl w:val="0"/>
        </w:rPr>
        <w:t xml:space="preserve">Ascendants</w:t>
      </w:r>
    </w:p>
    <w:p w:rsidR="00000000" w:rsidDel="00000000" w:rsidP="00000000" w:rsidRDefault="00000000" w:rsidRPr="00000000" w14:paraId="000051C1">
      <w:pPr>
        <w:spacing w:after="240" w:before="240" w:lineRule="auto"/>
        <w:rPr/>
      </w:pPr>
      <w:r w:rsidDel="00000000" w:rsidR="00000000" w:rsidRPr="00000000">
        <w:rPr>
          <w:rtl w:val="0"/>
        </w:rPr>
        <w:t xml:space="preserve">Parents and other qualifying ascendants may have protected rights.</w:t>
      </w:r>
    </w:p>
    <w:p w:rsidR="00000000" w:rsidDel="00000000" w:rsidP="00000000" w:rsidRDefault="00000000" w:rsidRPr="00000000" w14:paraId="000051C2">
      <w:pPr>
        <w:pStyle w:val="Heading3"/>
        <w:keepNext w:val="0"/>
        <w:keepLines w:val="0"/>
        <w:spacing w:before="280" w:lineRule="auto"/>
        <w:rPr>
          <w:b w:val="1"/>
          <w:bCs w:val="1"/>
          <w:color w:val="000000"/>
          <w:sz w:val="26"/>
          <w:szCs w:val="26"/>
        </w:rPr>
      </w:pPr>
      <w:bookmarkStart w:colFirst="0" w:colLast="0" w:name="_1cmhtof2g2at" w:id="8236"/>
      <w:bookmarkEnd w:id="8236"/>
      <w:r w:rsidDel="00000000" w:rsidR="00000000" w:rsidRPr="00000000">
        <w:rPr>
          <w:b w:val="1"/>
          <w:bCs w:val="1"/>
          <w:color w:val="000000"/>
          <w:sz w:val="26"/>
          <w:szCs w:val="26"/>
          <w:rtl w:val="0"/>
        </w:rPr>
        <w:t xml:space="preserve">Spouse</w:t>
      </w:r>
    </w:p>
    <w:p w:rsidR="00000000" w:rsidDel="00000000" w:rsidP="00000000" w:rsidRDefault="00000000" w:rsidRPr="00000000" w14:paraId="000051C3">
      <w:pPr>
        <w:spacing w:after="240" w:before="240" w:lineRule="auto"/>
        <w:rPr/>
      </w:pPr>
      <w:r w:rsidDel="00000000" w:rsidR="00000000" w:rsidRPr="00000000">
        <w:rPr>
          <w:rtl w:val="0"/>
        </w:rPr>
        <w:t xml:space="preserve">The surviving spouse's rights depend on the applicable framework.</w:t>
      </w:r>
    </w:p>
    <w:p w:rsidR="00000000" w:rsidDel="00000000" w:rsidP="00000000" w:rsidRDefault="00000000" w:rsidRPr="00000000" w14:paraId="000051C4">
      <w:pPr>
        <w:pStyle w:val="Heading3"/>
        <w:keepNext w:val="0"/>
        <w:keepLines w:val="0"/>
        <w:spacing w:before="280" w:lineRule="auto"/>
        <w:rPr>
          <w:b w:val="1"/>
          <w:bCs w:val="1"/>
          <w:color w:val="000000"/>
          <w:sz w:val="26"/>
          <w:szCs w:val="26"/>
        </w:rPr>
      </w:pPr>
      <w:bookmarkStart w:colFirst="0" w:colLast="0" w:name="_sqqfqw35xk7g" w:id="8237"/>
      <w:bookmarkEnd w:id="8237"/>
      <w:r w:rsidDel="00000000" w:rsidR="00000000" w:rsidRPr="00000000">
        <w:rPr>
          <w:b w:val="1"/>
          <w:bCs w:val="1"/>
          <w:color w:val="000000"/>
          <w:sz w:val="26"/>
          <w:szCs w:val="26"/>
          <w:rtl w:val="0"/>
        </w:rPr>
        <w:t xml:space="preserve">Legítima</w:t>
      </w:r>
    </w:p>
    <w:p w:rsidR="00000000" w:rsidDel="00000000" w:rsidP="00000000" w:rsidRDefault="00000000" w:rsidRPr="00000000" w14:paraId="000051C5">
      <w:pPr>
        <w:spacing w:after="240" w:before="240" w:lineRule="auto"/>
        <w:rPr/>
      </w:pPr>
      <w:r w:rsidDel="00000000" w:rsidR="00000000" w:rsidRPr="00000000">
        <w:rPr>
          <w:rtl w:val="0"/>
        </w:rPr>
        <w:t xml:space="preserve">Half of the estate is reserved for necessary heirs under Brazilian law.</w:t>
      </w:r>
    </w:p>
    <w:p w:rsidR="00000000" w:rsidDel="00000000" w:rsidP="00000000" w:rsidRDefault="00000000" w:rsidRPr="00000000" w14:paraId="000051C6">
      <w:pPr>
        <w:pStyle w:val="Heading3"/>
        <w:keepNext w:val="0"/>
        <w:keepLines w:val="0"/>
        <w:spacing w:before="280" w:lineRule="auto"/>
        <w:rPr>
          <w:b w:val="1"/>
          <w:bCs w:val="1"/>
          <w:color w:val="000000"/>
          <w:sz w:val="26"/>
          <w:szCs w:val="26"/>
        </w:rPr>
      </w:pPr>
      <w:bookmarkStart w:colFirst="0" w:colLast="0" w:name="_9zqejo93fk2l" w:id="8238"/>
      <w:bookmarkEnd w:id="8238"/>
      <w:r w:rsidDel="00000000" w:rsidR="00000000" w:rsidRPr="00000000">
        <w:rPr>
          <w:b w:val="1"/>
          <w:bCs w:val="1"/>
          <w:color w:val="000000"/>
          <w:sz w:val="26"/>
          <w:szCs w:val="26"/>
          <w:rtl w:val="0"/>
        </w:rPr>
        <w:t xml:space="preserve">Testamentary Freedom</w:t>
      </w:r>
    </w:p>
    <w:p w:rsidR="00000000" w:rsidDel="00000000" w:rsidP="00000000" w:rsidRDefault="00000000" w:rsidRPr="00000000" w14:paraId="000051C7">
      <w:pPr>
        <w:spacing w:after="240" w:before="240" w:lineRule="auto"/>
        <w:rPr/>
      </w:pPr>
      <w:r w:rsidDel="00000000" w:rsidR="00000000" w:rsidRPr="00000000">
        <w:rPr>
          <w:rtl w:val="0"/>
        </w:rPr>
        <w:t xml:space="preserve">The disposable portion may be subject to testamentary provisions.</w:t>
      </w:r>
    </w:p>
    <w:p w:rsidR="00000000" w:rsidDel="00000000" w:rsidP="00000000" w:rsidRDefault="00000000" w:rsidRPr="00000000" w14:paraId="000051C8">
      <w:pPr>
        <w:pStyle w:val="Heading3"/>
        <w:keepNext w:val="0"/>
        <w:keepLines w:val="0"/>
        <w:spacing w:before="280" w:lineRule="auto"/>
        <w:rPr>
          <w:b w:val="1"/>
          <w:bCs w:val="1"/>
          <w:color w:val="000000"/>
          <w:sz w:val="26"/>
          <w:szCs w:val="26"/>
        </w:rPr>
      </w:pPr>
      <w:bookmarkStart w:colFirst="0" w:colLast="0" w:name="_ahd4gfowdiu3" w:id="8239"/>
      <w:bookmarkEnd w:id="8239"/>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51C9">
      <w:pPr>
        <w:spacing w:after="240" w:before="240" w:lineRule="auto"/>
        <w:rPr/>
      </w:pPr>
      <w:r w:rsidDel="00000000" w:rsidR="00000000" w:rsidRPr="00000000">
        <w:rPr>
          <w:rtl w:val="0"/>
        </w:rPr>
        <w:t xml:space="preserve">Relevant previous transfers may affect calculations.</w:t>
      </w:r>
    </w:p>
    <w:p w:rsidR="00000000" w:rsidDel="00000000" w:rsidP="00000000" w:rsidRDefault="00000000" w:rsidRPr="00000000" w14:paraId="000051CA">
      <w:pPr>
        <w:pStyle w:val="Heading3"/>
        <w:keepNext w:val="0"/>
        <w:keepLines w:val="0"/>
        <w:spacing w:before="280" w:lineRule="auto"/>
        <w:rPr>
          <w:b w:val="1"/>
          <w:bCs w:val="1"/>
          <w:color w:val="000000"/>
          <w:sz w:val="26"/>
          <w:szCs w:val="26"/>
        </w:rPr>
      </w:pPr>
      <w:bookmarkStart w:colFirst="0" w:colLast="0" w:name="_6l2gqdi2qgxa" w:id="8240"/>
      <w:bookmarkEnd w:id="8240"/>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51CB">
      <w:pPr>
        <w:spacing w:after="240" w:before="240" w:lineRule="auto"/>
        <w:rPr/>
      </w:pPr>
      <w:r w:rsidDel="00000000" w:rsidR="00000000" w:rsidRPr="00000000">
        <w:rPr>
          <w:rtl w:val="0"/>
        </w:rPr>
        <w:t xml:space="preserve">A spouse's existing property share is separate from inheritance.</w:t>
      </w:r>
    </w:p>
    <w:p w:rsidR="00000000" w:rsidDel="00000000" w:rsidP="00000000" w:rsidRDefault="00000000" w:rsidRPr="00000000" w14:paraId="000051CC">
      <w:pPr>
        <w:pStyle w:val="Heading3"/>
        <w:keepNext w:val="0"/>
        <w:keepLines w:val="0"/>
        <w:spacing w:before="280" w:lineRule="auto"/>
        <w:rPr>
          <w:b w:val="1"/>
          <w:bCs w:val="1"/>
          <w:color w:val="000000"/>
          <w:sz w:val="26"/>
          <w:szCs w:val="26"/>
        </w:rPr>
      </w:pPr>
      <w:bookmarkStart w:colFirst="0" w:colLast="0" w:name="_isgrmjmgyqtw" w:id="8241"/>
      <w:bookmarkEnd w:id="8241"/>
      <w:r w:rsidDel="00000000" w:rsidR="00000000" w:rsidRPr="00000000">
        <w:rPr>
          <w:b w:val="1"/>
          <w:bCs w:val="1"/>
          <w:color w:val="000000"/>
          <w:sz w:val="26"/>
          <w:szCs w:val="26"/>
          <w:rtl w:val="0"/>
        </w:rPr>
        <w:t xml:space="preserve">International Law</w:t>
      </w:r>
    </w:p>
    <w:p w:rsidR="00000000" w:rsidDel="00000000" w:rsidP="00000000" w:rsidRDefault="00000000" w:rsidRPr="00000000" w14:paraId="000051CD">
      <w:pPr>
        <w:spacing w:after="240" w:before="240" w:lineRule="auto"/>
        <w:rPr/>
      </w:pPr>
      <w:r w:rsidDel="00000000" w:rsidR="00000000" w:rsidRPr="00000000">
        <w:rPr>
          <w:rtl w:val="0"/>
        </w:rPr>
        <w:t xml:space="preserve">The governing succession law must be determined before applying Brazilian forced-heirship rules.</w:t>
      </w:r>
    </w:p>
    <w:p w:rsidR="00000000" w:rsidDel="00000000" w:rsidP="00000000" w:rsidRDefault="00000000" w:rsidRPr="00000000" w14:paraId="000051CE">
      <w:pPr>
        <w:spacing w:after="240" w:before="240" w:lineRule="auto"/>
        <w:rPr>
          <w:b w:val="1"/>
          <w:bCs w:val="1"/>
        </w:rPr>
      </w:pPr>
      <w:r w:rsidDel="00000000" w:rsidR="00000000" w:rsidRPr="00000000">
        <w:rPr>
          <w:b w:val="1"/>
          <w:bCs w:val="1"/>
          <w:rtl w:val="0"/>
        </w:rPr>
        <w:t xml:space="preserve">[Discuss Brazilian Inheritance Rights]</w:t>
      </w:r>
    </w:p>
    <w:p w:rsidR="00000000" w:rsidDel="00000000" w:rsidP="00000000" w:rsidRDefault="00000000" w:rsidRPr="00000000" w14:paraId="00005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0">
      <w:pPr>
        <w:pStyle w:val="Heading2"/>
        <w:keepNext w:val="0"/>
        <w:keepLines w:val="0"/>
        <w:spacing w:after="80" w:lineRule="auto"/>
        <w:rPr>
          <w:b w:val="1"/>
          <w:bCs w:val="1"/>
          <w:sz w:val="34"/>
          <w:szCs w:val="34"/>
        </w:rPr>
      </w:pPr>
      <w:bookmarkStart w:colFirst="0" w:colLast="0" w:name="_7e1wdocus8hs" w:id="8242"/>
      <w:bookmarkEnd w:id="8242"/>
      <w:r w:rsidDel="00000000" w:rsidR="00000000" w:rsidRPr="00000000">
        <w:rPr>
          <w:b w:val="1"/>
          <w:bCs w:val="1"/>
          <w:sz w:val="34"/>
          <w:szCs w:val="34"/>
          <w:rtl w:val="0"/>
        </w:rPr>
        <w:t xml:space="preserve">INHERITANCE DISPUTES IN BRAZIL</w:t>
      </w:r>
    </w:p>
    <w:p w:rsidR="00000000" w:rsidDel="00000000" w:rsidP="00000000" w:rsidRDefault="00000000" w:rsidRPr="00000000" w14:paraId="000051D1">
      <w:pPr>
        <w:pStyle w:val="Heading1"/>
        <w:keepNext w:val="0"/>
        <w:keepLines w:val="0"/>
        <w:spacing w:before="480" w:lineRule="auto"/>
        <w:rPr>
          <w:b w:val="1"/>
          <w:bCs w:val="1"/>
          <w:sz w:val="46"/>
          <w:szCs w:val="46"/>
        </w:rPr>
      </w:pPr>
      <w:bookmarkStart w:colFirst="0" w:colLast="0" w:name="_1m94wiiaj0n9" w:id="8243"/>
      <w:bookmarkEnd w:id="8243"/>
      <w:r w:rsidDel="00000000" w:rsidR="00000000" w:rsidRPr="00000000">
        <w:rPr>
          <w:b w:val="1"/>
          <w:bCs w:val="1"/>
          <w:sz w:val="46"/>
          <w:szCs w:val="46"/>
          <w:rtl w:val="0"/>
        </w:rPr>
        <w:t xml:space="preserve">What If the Heirs Do Not Agree?</w:t>
      </w:r>
    </w:p>
    <w:p w:rsidR="00000000" w:rsidDel="00000000" w:rsidP="00000000" w:rsidRDefault="00000000" w:rsidRPr="00000000" w14:paraId="000051D2">
      <w:pPr>
        <w:spacing w:after="240" w:before="240" w:lineRule="auto"/>
        <w:rPr/>
      </w:pPr>
      <w:r w:rsidDel="00000000" w:rsidR="00000000" w:rsidRPr="00000000">
        <w:rPr>
          <w:rtl w:val="0"/>
        </w:rPr>
        <w:t xml:space="preserve">Disagreements can arise over property, money, family relationships, or estate administration.</w:t>
      </w:r>
    </w:p>
    <w:p w:rsidR="00000000" w:rsidDel="00000000" w:rsidP="00000000" w:rsidRDefault="00000000" w:rsidRPr="00000000" w14:paraId="000051D3">
      <w:pPr>
        <w:pStyle w:val="Heading3"/>
        <w:keepNext w:val="0"/>
        <w:keepLines w:val="0"/>
        <w:spacing w:before="280" w:lineRule="auto"/>
        <w:rPr>
          <w:b w:val="1"/>
          <w:bCs w:val="1"/>
          <w:color w:val="000000"/>
          <w:sz w:val="26"/>
          <w:szCs w:val="26"/>
        </w:rPr>
      </w:pPr>
      <w:bookmarkStart w:colFirst="0" w:colLast="0" w:name="_18dqvfb0tqm3" w:id="8244"/>
      <w:bookmarkEnd w:id="8244"/>
      <w:r w:rsidDel="00000000" w:rsidR="00000000" w:rsidRPr="00000000">
        <w:rPr>
          <w:b w:val="1"/>
          <w:bCs w:val="1"/>
          <w:color w:val="000000"/>
          <w:sz w:val="26"/>
          <w:szCs w:val="26"/>
          <w:rtl w:val="0"/>
        </w:rPr>
        <w:t xml:space="preserve">Disputed Heirship</w:t>
      </w:r>
    </w:p>
    <w:p w:rsidR="00000000" w:rsidDel="00000000" w:rsidP="00000000" w:rsidRDefault="00000000" w:rsidRPr="00000000" w14:paraId="000051D4">
      <w:pPr>
        <w:spacing w:after="240" w:before="240" w:lineRule="auto"/>
        <w:rPr/>
      </w:pPr>
      <w:r w:rsidDel="00000000" w:rsidR="00000000" w:rsidRPr="00000000">
        <w:rPr>
          <w:rtl w:val="0"/>
        </w:rPr>
        <w:t xml:space="preserve">Questions about who is entitled to inherit.</w:t>
      </w:r>
    </w:p>
    <w:p w:rsidR="00000000" w:rsidDel="00000000" w:rsidP="00000000" w:rsidRDefault="00000000" w:rsidRPr="00000000" w14:paraId="000051D5">
      <w:pPr>
        <w:pStyle w:val="Heading3"/>
        <w:keepNext w:val="0"/>
        <w:keepLines w:val="0"/>
        <w:spacing w:before="280" w:lineRule="auto"/>
        <w:rPr>
          <w:b w:val="1"/>
          <w:bCs w:val="1"/>
          <w:color w:val="000000"/>
          <w:sz w:val="26"/>
          <w:szCs w:val="26"/>
        </w:rPr>
      </w:pPr>
      <w:bookmarkStart w:colFirst="0" w:colLast="0" w:name="_xs4b5inthkf5" w:id="8245"/>
      <w:bookmarkEnd w:id="8245"/>
      <w:r w:rsidDel="00000000" w:rsidR="00000000" w:rsidRPr="00000000">
        <w:rPr>
          <w:b w:val="1"/>
          <w:bCs w:val="1"/>
          <w:color w:val="000000"/>
          <w:sz w:val="26"/>
          <w:szCs w:val="26"/>
          <w:rtl w:val="0"/>
        </w:rPr>
        <w:t xml:space="preserve">Contested Wills</w:t>
      </w:r>
    </w:p>
    <w:p w:rsidR="00000000" w:rsidDel="00000000" w:rsidP="00000000" w:rsidRDefault="00000000" w:rsidRPr="00000000" w14:paraId="000051D6">
      <w:pPr>
        <w:spacing w:after="240" w:before="240" w:lineRule="auto"/>
        <w:rPr/>
      </w:pPr>
      <w:r w:rsidDel="00000000" w:rsidR="00000000" w:rsidRPr="00000000">
        <w:rPr>
          <w:rtl w:val="0"/>
        </w:rPr>
        <w:t xml:space="preserve">Challenges to testamentary validity.</w:t>
      </w:r>
    </w:p>
    <w:p w:rsidR="00000000" w:rsidDel="00000000" w:rsidP="00000000" w:rsidRDefault="00000000" w:rsidRPr="00000000" w14:paraId="000051D7">
      <w:pPr>
        <w:pStyle w:val="Heading3"/>
        <w:keepNext w:val="0"/>
        <w:keepLines w:val="0"/>
        <w:spacing w:before="280" w:lineRule="auto"/>
        <w:rPr>
          <w:b w:val="1"/>
          <w:bCs w:val="1"/>
          <w:color w:val="000000"/>
          <w:sz w:val="26"/>
          <w:szCs w:val="26"/>
        </w:rPr>
      </w:pPr>
      <w:bookmarkStart w:colFirst="0" w:colLast="0" w:name="_kp56tlwpyuea" w:id="8246"/>
      <w:bookmarkEnd w:id="8246"/>
      <w:r w:rsidDel="00000000" w:rsidR="00000000" w:rsidRPr="00000000">
        <w:rPr>
          <w:b w:val="1"/>
          <w:bCs w:val="1"/>
          <w:color w:val="000000"/>
          <w:sz w:val="26"/>
          <w:szCs w:val="26"/>
          <w:rtl w:val="0"/>
        </w:rPr>
        <w:t xml:space="preserve">Hidden Assets</w:t>
      </w:r>
    </w:p>
    <w:p w:rsidR="00000000" w:rsidDel="00000000" w:rsidP="00000000" w:rsidRDefault="00000000" w:rsidRPr="00000000" w14:paraId="000051D8">
      <w:pPr>
        <w:spacing w:after="240" w:before="240" w:lineRule="auto"/>
        <w:rPr/>
      </w:pPr>
      <w:r w:rsidDel="00000000" w:rsidR="00000000" w:rsidRPr="00000000">
        <w:rPr>
          <w:rtl w:val="0"/>
        </w:rPr>
        <w:t xml:space="preserve">Concerns that relevant property has not been disclosed.</w:t>
      </w:r>
    </w:p>
    <w:p w:rsidR="00000000" w:rsidDel="00000000" w:rsidP="00000000" w:rsidRDefault="00000000" w:rsidRPr="00000000" w14:paraId="000051D9">
      <w:pPr>
        <w:pStyle w:val="Heading3"/>
        <w:keepNext w:val="0"/>
        <w:keepLines w:val="0"/>
        <w:spacing w:before="280" w:lineRule="auto"/>
        <w:rPr>
          <w:b w:val="1"/>
          <w:bCs w:val="1"/>
          <w:color w:val="000000"/>
          <w:sz w:val="26"/>
          <w:szCs w:val="26"/>
        </w:rPr>
      </w:pPr>
      <w:bookmarkStart w:colFirst="0" w:colLast="0" w:name="_bq9wnk5j0ap2" w:id="8247"/>
      <w:bookmarkEnd w:id="8247"/>
      <w:r w:rsidDel="00000000" w:rsidR="00000000" w:rsidRPr="00000000">
        <w:rPr>
          <w:b w:val="1"/>
          <w:bCs w:val="1"/>
          <w:color w:val="000000"/>
          <w:sz w:val="26"/>
          <w:szCs w:val="26"/>
          <w:rtl w:val="0"/>
        </w:rPr>
        <w:t xml:space="preserve">Estate Mismanagement</w:t>
      </w:r>
    </w:p>
    <w:p w:rsidR="00000000" w:rsidDel="00000000" w:rsidP="00000000" w:rsidRDefault="00000000" w:rsidRPr="00000000" w14:paraId="000051DA">
      <w:pPr>
        <w:spacing w:after="240" w:before="240" w:lineRule="auto"/>
        <w:rPr/>
      </w:pPr>
      <w:r w:rsidDel="00000000" w:rsidR="00000000" w:rsidRPr="00000000">
        <w:rPr>
          <w:rtl w:val="0"/>
        </w:rPr>
        <w:t xml:space="preserve">Disputes involving the administrator's conduct.</w:t>
      </w:r>
    </w:p>
    <w:p w:rsidR="00000000" w:rsidDel="00000000" w:rsidP="00000000" w:rsidRDefault="00000000" w:rsidRPr="00000000" w14:paraId="000051DB">
      <w:pPr>
        <w:pStyle w:val="Heading3"/>
        <w:keepNext w:val="0"/>
        <w:keepLines w:val="0"/>
        <w:spacing w:before="280" w:lineRule="auto"/>
        <w:rPr>
          <w:b w:val="1"/>
          <w:bCs w:val="1"/>
          <w:color w:val="000000"/>
          <w:sz w:val="26"/>
          <w:szCs w:val="26"/>
        </w:rPr>
      </w:pPr>
      <w:bookmarkStart w:colFirst="0" w:colLast="0" w:name="_lf286uyvugqa" w:id="8248"/>
      <w:bookmarkEnd w:id="8248"/>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1DC">
      <w:pPr>
        <w:spacing w:after="240" w:before="240" w:lineRule="auto"/>
        <w:rPr/>
      </w:pPr>
      <w:r w:rsidDel="00000000" w:rsidR="00000000" w:rsidRPr="00000000">
        <w:rPr>
          <w:rtl w:val="0"/>
        </w:rPr>
        <w:t xml:space="preserve">Disagreement over asset values.</w:t>
      </w:r>
    </w:p>
    <w:p w:rsidR="00000000" w:rsidDel="00000000" w:rsidP="00000000" w:rsidRDefault="00000000" w:rsidRPr="00000000" w14:paraId="000051DD">
      <w:pPr>
        <w:pStyle w:val="Heading3"/>
        <w:keepNext w:val="0"/>
        <w:keepLines w:val="0"/>
        <w:spacing w:before="280" w:lineRule="auto"/>
        <w:rPr>
          <w:b w:val="1"/>
          <w:bCs w:val="1"/>
          <w:color w:val="000000"/>
          <w:sz w:val="26"/>
          <w:szCs w:val="26"/>
        </w:rPr>
      </w:pPr>
      <w:bookmarkStart w:colFirst="0" w:colLast="0" w:name="_gwzjnvsyi9z" w:id="8249"/>
      <w:bookmarkEnd w:id="8249"/>
      <w:r w:rsidDel="00000000" w:rsidR="00000000" w:rsidRPr="00000000">
        <w:rPr>
          <w:b w:val="1"/>
          <w:bCs w:val="1"/>
          <w:color w:val="000000"/>
          <w:sz w:val="26"/>
          <w:szCs w:val="26"/>
          <w:rtl w:val="0"/>
        </w:rPr>
        <w:t xml:space="preserve">Unequal Distribution</w:t>
      </w:r>
    </w:p>
    <w:p w:rsidR="00000000" w:rsidDel="00000000" w:rsidP="00000000" w:rsidRDefault="00000000" w:rsidRPr="00000000" w14:paraId="000051DE">
      <w:pPr>
        <w:spacing w:after="240" w:before="240" w:lineRule="auto"/>
        <w:rPr/>
      </w:pPr>
      <w:r w:rsidDel="00000000" w:rsidR="00000000" w:rsidRPr="00000000">
        <w:rPr>
          <w:rtl w:val="0"/>
        </w:rPr>
        <w:t xml:space="preserve">Challenges to the proposed division.</w:t>
      </w:r>
    </w:p>
    <w:p w:rsidR="00000000" w:rsidDel="00000000" w:rsidP="00000000" w:rsidRDefault="00000000" w:rsidRPr="00000000" w14:paraId="000051DF">
      <w:pPr>
        <w:pStyle w:val="Heading3"/>
        <w:keepNext w:val="0"/>
        <w:keepLines w:val="0"/>
        <w:spacing w:before="280" w:lineRule="auto"/>
        <w:rPr>
          <w:b w:val="1"/>
          <w:bCs w:val="1"/>
          <w:color w:val="000000"/>
          <w:sz w:val="26"/>
          <w:szCs w:val="26"/>
        </w:rPr>
      </w:pPr>
      <w:bookmarkStart w:colFirst="0" w:colLast="0" w:name="_lm477ag3lved" w:id="8250"/>
      <w:bookmarkEnd w:id="8250"/>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51E0">
      <w:pPr>
        <w:spacing w:after="240" w:before="240" w:lineRule="auto"/>
        <w:rPr/>
      </w:pPr>
      <w:r w:rsidDel="00000000" w:rsidR="00000000" w:rsidRPr="00000000">
        <w:rPr>
          <w:rtl w:val="0"/>
        </w:rPr>
        <w:t xml:space="preserve">Disputes over lifetime gifts and their succession effects.</w:t>
      </w:r>
    </w:p>
    <w:p w:rsidR="00000000" w:rsidDel="00000000" w:rsidP="00000000" w:rsidRDefault="00000000" w:rsidRPr="00000000" w14:paraId="000051E1">
      <w:pPr>
        <w:pStyle w:val="Heading3"/>
        <w:keepNext w:val="0"/>
        <w:keepLines w:val="0"/>
        <w:spacing w:before="280" w:lineRule="auto"/>
        <w:rPr>
          <w:b w:val="1"/>
          <w:bCs w:val="1"/>
          <w:color w:val="000000"/>
          <w:sz w:val="26"/>
          <w:szCs w:val="26"/>
        </w:rPr>
      </w:pPr>
      <w:bookmarkStart w:colFirst="0" w:colLast="0" w:name="_uclib97uhfc2" w:id="8251"/>
      <w:bookmarkEnd w:id="8251"/>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51E2">
      <w:pPr>
        <w:spacing w:after="240" w:before="240" w:lineRule="auto"/>
        <w:rPr/>
      </w:pPr>
      <w:r w:rsidDel="00000000" w:rsidR="00000000" w:rsidRPr="00000000">
        <w:rPr>
          <w:rtl w:val="0"/>
        </w:rPr>
        <w:t xml:space="preserve">Conflicts involving litigation in another country.</w:t>
      </w:r>
    </w:p>
    <w:p w:rsidR="00000000" w:rsidDel="00000000" w:rsidP="00000000" w:rsidRDefault="00000000" w:rsidRPr="00000000" w14:paraId="000051E3">
      <w:pPr>
        <w:pStyle w:val="Heading3"/>
        <w:keepNext w:val="0"/>
        <w:keepLines w:val="0"/>
        <w:spacing w:before="280" w:lineRule="auto"/>
        <w:rPr>
          <w:b w:val="1"/>
          <w:bCs w:val="1"/>
          <w:color w:val="000000"/>
          <w:sz w:val="26"/>
          <w:szCs w:val="26"/>
        </w:rPr>
      </w:pPr>
      <w:bookmarkStart w:colFirst="0" w:colLast="0" w:name="_fyjt839vz9m5" w:id="8252"/>
      <w:bookmarkEnd w:id="8252"/>
      <w:r w:rsidDel="00000000" w:rsidR="00000000" w:rsidRPr="00000000">
        <w:rPr>
          <w:b w:val="1"/>
          <w:bCs w:val="1"/>
          <w:color w:val="000000"/>
          <w:sz w:val="26"/>
          <w:szCs w:val="26"/>
          <w:rtl w:val="0"/>
        </w:rPr>
        <w:t xml:space="preserve">Judicial Remedies</w:t>
      </w:r>
    </w:p>
    <w:p w:rsidR="00000000" w:rsidDel="00000000" w:rsidP="00000000" w:rsidRDefault="00000000" w:rsidRPr="00000000" w14:paraId="000051E4">
      <w:pPr>
        <w:spacing w:after="240" w:before="240" w:lineRule="auto"/>
        <w:rPr/>
      </w:pPr>
      <w:r w:rsidDel="00000000" w:rsidR="00000000" w:rsidRPr="00000000">
        <w:rPr>
          <w:rtl w:val="0"/>
        </w:rPr>
        <w:t xml:space="preserve">Court proceedings may be necessary.</w:t>
      </w:r>
    </w:p>
    <w:p w:rsidR="00000000" w:rsidDel="00000000" w:rsidP="00000000" w:rsidRDefault="00000000" w:rsidRPr="00000000" w14:paraId="000051E5">
      <w:pPr>
        <w:spacing w:after="240" w:before="240" w:lineRule="auto"/>
        <w:rPr>
          <w:b w:val="1"/>
          <w:bCs w:val="1"/>
        </w:rPr>
      </w:pPr>
      <w:r w:rsidDel="00000000" w:rsidR="00000000" w:rsidRPr="00000000">
        <w:rPr>
          <w:b w:val="1"/>
          <w:bCs w:val="1"/>
          <w:rtl w:val="0"/>
        </w:rPr>
        <w:t xml:space="preserve">[Request Legal Representation in an Inheritance Dispute]</w:t>
      </w:r>
    </w:p>
    <w:p w:rsidR="00000000" w:rsidDel="00000000" w:rsidP="00000000" w:rsidRDefault="00000000" w:rsidRPr="00000000" w14:paraId="00005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7">
      <w:pPr>
        <w:pStyle w:val="Heading2"/>
        <w:keepNext w:val="0"/>
        <w:keepLines w:val="0"/>
        <w:spacing w:after="80" w:lineRule="auto"/>
        <w:rPr>
          <w:b w:val="1"/>
          <w:bCs w:val="1"/>
          <w:sz w:val="34"/>
          <w:szCs w:val="34"/>
        </w:rPr>
      </w:pPr>
      <w:bookmarkStart w:colFirst="0" w:colLast="0" w:name="_kyepjenpksdt" w:id="8253"/>
      <w:bookmarkEnd w:id="8253"/>
      <w:r w:rsidDel="00000000" w:rsidR="00000000" w:rsidRPr="00000000">
        <w:rPr>
          <w:b w:val="1"/>
          <w:bCs w:val="1"/>
          <w:sz w:val="34"/>
          <w:szCs w:val="34"/>
          <w:rtl w:val="0"/>
        </w:rPr>
        <w:t xml:space="preserve">SEARCHING FOR WILLS AND UNKNOWN ASSETS</w:t>
      </w:r>
    </w:p>
    <w:p w:rsidR="00000000" w:rsidDel="00000000" w:rsidP="00000000" w:rsidRDefault="00000000" w:rsidRPr="00000000" w14:paraId="000051E8">
      <w:pPr>
        <w:pStyle w:val="Heading1"/>
        <w:keepNext w:val="0"/>
        <w:keepLines w:val="0"/>
        <w:spacing w:before="480" w:lineRule="auto"/>
        <w:rPr>
          <w:b w:val="1"/>
          <w:bCs w:val="1"/>
          <w:sz w:val="46"/>
          <w:szCs w:val="46"/>
        </w:rPr>
      </w:pPr>
      <w:bookmarkStart w:colFirst="0" w:colLast="0" w:name="_e9jzbxah28ez" w:id="8254"/>
      <w:bookmarkEnd w:id="8254"/>
      <w:r w:rsidDel="00000000" w:rsidR="00000000" w:rsidRPr="00000000">
        <w:rPr>
          <w:b w:val="1"/>
          <w:bCs w:val="1"/>
          <w:sz w:val="46"/>
          <w:szCs w:val="46"/>
          <w:rtl w:val="0"/>
        </w:rPr>
        <w:t xml:space="preserve">What If You Do Not Know What the Deceased Owned?</w:t>
      </w:r>
    </w:p>
    <w:p w:rsidR="00000000" w:rsidDel="00000000" w:rsidP="00000000" w:rsidRDefault="00000000" w:rsidRPr="00000000" w14:paraId="000051E9">
      <w:pPr>
        <w:spacing w:after="240" w:before="240" w:lineRule="auto"/>
        <w:rPr/>
      </w:pPr>
      <w:r w:rsidDel="00000000" w:rsidR="00000000" w:rsidRPr="00000000">
        <w:rPr>
          <w:rtl w:val="0"/>
        </w:rPr>
        <w:t xml:space="preserve">Foreign heirs may have limited information about Brazilian property and accounts.</w:t>
      </w:r>
    </w:p>
    <w:p w:rsidR="00000000" w:rsidDel="00000000" w:rsidP="00000000" w:rsidRDefault="00000000" w:rsidRPr="00000000" w14:paraId="000051EA">
      <w:pPr>
        <w:pStyle w:val="Heading3"/>
        <w:keepNext w:val="0"/>
        <w:keepLines w:val="0"/>
        <w:spacing w:before="280" w:lineRule="auto"/>
        <w:rPr>
          <w:b w:val="1"/>
          <w:bCs w:val="1"/>
          <w:color w:val="000000"/>
          <w:sz w:val="26"/>
          <w:szCs w:val="26"/>
        </w:rPr>
      </w:pPr>
      <w:bookmarkStart w:colFirst="0" w:colLast="0" w:name="_5wbmj1kkhrnl" w:id="8255"/>
      <w:bookmarkEnd w:id="8255"/>
      <w:r w:rsidDel="00000000" w:rsidR="00000000" w:rsidRPr="00000000">
        <w:rPr>
          <w:b w:val="1"/>
          <w:bCs w:val="1"/>
          <w:color w:val="000000"/>
          <w:sz w:val="26"/>
          <w:szCs w:val="26"/>
          <w:rtl w:val="0"/>
        </w:rPr>
        <w:t xml:space="preserve">Will Searches</w:t>
      </w:r>
    </w:p>
    <w:p w:rsidR="00000000" w:rsidDel="00000000" w:rsidP="00000000" w:rsidRDefault="00000000" w:rsidRPr="00000000" w14:paraId="000051EB">
      <w:pPr>
        <w:spacing w:after="240" w:before="240" w:lineRule="auto"/>
        <w:rPr/>
      </w:pPr>
      <w:r w:rsidDel="00000000" w:rsidR="00000000" w:rsidRPr="00000000">
        <w:rPr>
          <w:rtl w:val="0"/>
        </w:rPr>
        <w:t xml:space="preserve">Relevant notarial records may help identify testamentary documents.</w:t>
      </w:r>
    </w:p>
    <w:p w:rsidR="00000000" w:rsidDel="00000000" w:rsidP="00000000" w:rsidRDefault="00000000" w:rsidRPr="00000000" w14:paraId="000051EC">
      <w:pPr>
        <w:pStyle w:val="Heading3"/>
        <w:keepNext w:val="0"/>
        <w:keepLines w:val="0"/>
        <w:spacing w:before="280" w:lineRule="auto"/>
        <w:rPr>
          <w:b w:val="1"/>
          <w:bCs w:val="1"/>
          <w:color w:val="000000"/>
          <w:sz w:val="26"/>
          <w:szCs w:val="26"/>
        </w:rPr>
      </w:pPr>
      <w:bookmarkStart w:colFirst="0" w:colLast="0" w:name="_kc4ctb1h8u2u" w:id="8256"/>
      <w:bookmarkEnd w:id="8256"/>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51ED">
      <w:pPr>
        <w:spacing w:after="240" w:before="240" w:lineRule="auto"/>
        <w:rPr/>
      </w:pPr>
      <w:r w:rsidDel="00000000" w:rsidR="00000000" w:rsidRPr="00000000">
        <w:rPr>
          <w:rtl w:val="0"/>
        </w:rPr>
        <w:t xml:space="preserve">Real estate registry searches may identify assets.</w:t>
      </w:r>
    </w:p>
    <w:p w:rsidR="00000000" w:rsidDel="00000000" w:rsidP="00000000" w:rsidRDefault="00000000" w:rsidRPr="00000000" w14:paraId="000051EE">
      <w:pPr>
        <w:pStyle w:val="Heading3"/>
        <w:keepNext w:val="0"/>
        <w:keepLines w:val="0"/>
        <w:spacing w:before="280" w:lineRule="auto"/>
        <w:rPr>
          <w:b w:val="1"/>
          <w:bCs w:val="1"/>
          <w:color w:val="000000"/>
          <w:sz w:val="26"/>
          <w:szCs w:val="26"/>
        </w:rPr>
      </w:pPr>
      <w:bookmarkStart w:colFirst="0" w:colLast="0" w:name="_zefiw2n9oode" w:id="8257"/>
      <w:bookmarkEnd w:id="8257"/>
      <w:r w:rsidDel="00000000" w:rsidR="00000000" w:rsidRPr="00000000">
        <w:rPr>
          <w:b w:val="1"/>
          <w:bCs w:val="1"/>
          <w:color w:val="000000"/>
          <w:sz w:val="26"/>
          <w:szCs w:val="26"/>
          <w:rtl w:val="0"/>
        </w:rPr>
        <w:t xml:space="preserve">Company Records</w:t>
      </w:r>
    </w:p>
    <w:p w:rsidR="00000000" w:rsidDel="00000000" w:rsidP="00000000" w:rsidRDefault="00000000" w:rsidRPr="00000000" w14:paraId="000051EF">
      <w:pPr>
        <w:spacing w:after="240" w:before="240" w:lineRule="auto"/>
        <w:rPr/>
      </w:pPr>
      <w:r w:rsidDel="00000000" w:rsidR="00000000" w:rsidRPr="00000000">
        <w:rPr>
          <w:rtl w:val="0"/>
        </w:rPr>
        <w:t xml:space="preserve">Corporate records may reveal ownership interests.</w:t>
      </w:r>
    </w:p>
    <w:p w:rsidR="00000000" w:rsidDel="00000000" w:rsidP="00000000" w:rsidRDefault="00000000" w:rsidRPr="00000000" w14:paraId="000051F0">
      <w:pPr>
        <w:pStyle w:val="Heading3"/>
        <w:keepNext w:val="0"/>
        <w:keepLines w:val="0"/>
        <w:spacing w:before="280" w:lineRule="auto"/>
        <w:rPr>
          <w:b w:val="1"/>
          <w:bCs w:val="1"/>
          <w:color w:val="000000"/>
          <w:sz w:val="26"/>
          <w:szCs w:val="26"/>
        </w:rPr>
      </w:pPr>
      <w:bookmarkStart w:colFirst="0" w:colLast="0" w:name="_q5vt324g9a2a" w:id="8258"/>
      <w:bookmarkEnd w:id="8258"/>
      <w:r w:rsidDel="00000000" w:rsidR="00000000" w:rsidRPr="00000000">
        <w:rPr>
          <w:b w:val="1"/>
          <w:bCs w:val="1"/>
          <w:color w:val="000000"/>
          <w:sz w:val="26"/>
          <w:szCs w:val="26"/>
          <w:rtl w:val="0"/>
        </w:rPr>
        <w:t xml:space="preserve">Banking Information</w:t>
      </w:r>
    </w:p>
    <w:p w:rsidR="00000000" w:rsidDel="00000000" w:rsidP="00000000" w:rsidRDefault="00000000" w:rsidRPr="00000000" w14:paraId="000051F1">
      <w:pPr>
        <w:spacing w:after="240" w:before="240" w:lineRule="auto"/>
        <w:rPr/>
      </w:pPr>
      <w:r w:rsidDel="00000000" w:rsidR="00000000" w:rsidRPr="00000000">
        <w:rPr>
          <w:rtl w:val="0"/>
        </w:rPr>
        <w:t xml:space="preserve">Access may require appropriate legal procedures.</w:t>
      </w:r>
    </w:p>
    <w:p w:rsidR="00000000" w:rsidDel="00000000" w:rsidP="00000000" w:rsidRDefault="00000000" w:rsidRPr="00000000" w14:paraId="000051F2">
      <w:pPr>
        <w:pStyle w:val="Heading3"/>
        <w:keepNext w:val="0"/>
        <w:keepLines w:val="0"/>
        <w:spacing w:before="280" w:lineRule="auto"/>
        <w:rPr>
          <w:b w:val="1"/>
          <w:bCs w:val="1"/>
          <w:color w:val="000000"/>
          <w:sz w:val="26"/>
          <w:szCs w:val="26"/>
        </w:rPr>
      </w:pPr>
      <w:bookmarkStart w:colFirst="0" w:colLast="0" w:name="_jvkczb1y8f2f" w:id="8259"/>
      <w:bookmarkEnd w:id="8259"/>
      <w:r w:rsidDel="00000000" w:rsidR="00000000" w:rsidRPr="00000000">
        <w:rPr>
          <w:b w:val="1"/>
          <w:bCs w:val="1"/>
          <w:color w:val="000000"/>
          <w:sz w:val="26"/>
          <w:szCs w:val="26"/>
          <w:rtl w:val="0"/>
        </w:rPr>
        <w:t xml:space="preserve">Vehicle Records</w:t>
      </w:r>
    </w:p>
    <w:p w:rsidR="00000000" w:rsidDel="00000000" w:rsidP="00000000" w:rsidRDefault="00000000" w:rsidRPr="00000000" w14:paraId="000051F3">
      <w:pPr>
        <w:spacing w:after="240" w:before="240" w:lineRule="auto"/>
        <w:rPr/>
      </w:pPr>
      <w:r w:rsidDel="00000000" w:rsidR="00000000" w:rsidRPr="00000000">
        <w:rPr>
          <w:rtl w:val="0"/>
        </w:rPr>
        <w:t xml:space="preserve">Relevant registered vehicles may be identified.</w:t>
      </w:r>
    </w:p>
    <w:p w:rsidR="00000000" w:rsidDel="00000000" w:rsidP="00000000" w:rsidRDefault="00000000" w:rsidRPr="00000000" w14:paraId="000051F4">
      <w:pPr>
        <w:pStyle w:val="Heading3"/>
        <w:keepNext w:val="0"/>
        <w:keepLines w:val="0"/>
        <w:spacing w:before="280" w:lineRule="auto"/>
        <w:rPr>
          <w:b w:val="1"/>
          <w:bCs w:val="1"/>
          <w:color w:val="000000"/>
          <w:sz w:val="26"/>
          <w:szCs w:val="26"/>
        </w:rPr>
      </w:pPr>
      <w:bookmarkStart w:colFirst="0" w:colLast="0" w:name="_95zdctwjxamx" w:id="8260"/>
      <w:bookmarkEnd w:id="8260"/>
      <w:r w:rsidDel="00000000" w:rsidR="00000000" w:rsidRPr="00000000">
        <w:rPr>
          <w:b w:val="1"/>
          <w:bCs w:val="1"/>
          <w:color w:val="000000"/>
          <w:sz w:val="26"/>
          <w:szCs w:val="26"/>
          <w:rtl w:val="0"/>
        </w:rPr>
        <w:t xml:space="preserve">Court Records</w:t>
      </w:r>
    </w:p>
    <w:p w:rsidR="00000000" w:rsidDel="00000000" w:rsidP="00000000" w:rsidRDefault="00000000" w:rsidRPr="00000000" w14:paraId="000051F5">
      <w:pPr>
        <w:spacing w:after="240" w:before="240" w:lineRule="auto"/>
        <w:rPr/>
      </w:pPr>
      <w:r w:rsidDel="00000000" w:rsidR="00000000" w:rsidRPr="00000000">
        <w:rPr>
          <w:rtl w:val="0"/>
        </w:rPr>
        <w:t xml:space="preserve">Existing legal proceedings may be relevant.</w:t>
      </w:r>
    </w:p>
    <w:p w:rsidR="00000000" w:rsidDel="00000000" w:rsidP="00000000" w:rsidRDefault="00000000" w:rsidRPr="00000000" w14:paraId="000051F6">
      <w:pPr>
        <w:pStyle w:val="Heading3"/>
        <w:keepNext w:val="0"/>
        <w:keepLines w:val="0"/>
        <w:spacing w:before="280" w:lineRule="auto"/>
        <w:rPr>
          <w:b w:val="1"/>
          <w:bCs w:val="1"/>
          <w:color w:val="000000"/>
          <w:sz w:val="26"/>
          <w:szCs w:val="26"/>
        </w:rPr>
      </w:pPr>
      <w:bookmarkStart w:colFirst="0" w:colLast="0" w:name="_pdkukyedxiav" w:id="8261"/>
      <w:bookmarkEnd w:id="8261"/>
      <w:r w:rsidDel="00000000" w:rsidR="00000000" w:rsidRPr="00000000">
        <w:rPr>
          <w:b w:val="1"/>
          <w:bCs w:val="1"/>
          <w:color w:val="000000"/>
          <w:sz w:val="26"/>
          <w:szCs w:val="26"/>
          <w:rtl w:val="0"/>
        </w:rPr>
        <w:t xml:space="preserve">Tax Information</w:t>
      </w:r>
    </w:p>
    <w:p w:rsidR="00000000" w:rsidDel="00000000" w:rsidP="00000000" w:rsidRDefault="00000000" w:rsidRPr="00000000" w14:paraId="000051F7">
      <w:pPr>
        <w:spacing w:after="240" w:before="240" w:lineRule="auto"/>
        <w:rPr/>
      </w:pPr>
      <w:r w:rsidDel="00000000" w:rsidR="00000000" w:rsidRPr="00000000">
        <w:rPr>
          <w:rtl w:val="0"/>
        </w:rPr>
        <w:t xml:space="preserve">Access is subject to applicable confidentiality and authorization rules.</w:t>
      </w:r>
    </w:p>
    <w:p w:rsidR="00000000" w:rsidDel="00000000" w:rsidP="00000000" w:rsidRDefault="00000000" w:rsidRPr="00000000" w14:paraId="000051F8">
      <w:pPr>
        <w:pStyle w:val="Heading3"/>
        <w:keepNext w:val="0"/>
        <w:keepLines w:val="0"/>
        <w:spacing w:before="280" w:lineRule="auto"/>
        <w:rPr>
          <w:b w:val="1"/>
          <w:bCs w:val="1"/>
          <w:color w:val="000000"/>
          <w:sz w:val="26"/>
          <w:szCs w:val="26"/>
        </w:rPr>
      </w:pPr>
      <w:bookmarkStart w:colFirst="0" w:colLast="0" w:name="_8btib8jv9nw3" w:id="8262"/>
      <w:bookmarkEnd w:id="8262"/>
      <w:r w:rsidDel="00000000" w:rsidR="00000000" w:rsidRPr="00000000">
        <w:rPr>
          <w:b w:val="1"/>
          <w:bCs w:val="1"/>
          <w:color w:val="000000"/>
          <w:sz w:val="26"/>
          <w:szCs w:val="26"/>
          <w:rtl w:val="0"/>
        </w:rPr>
        <w:t xml:space="preserve">Judicial Measures</w:t>
      </w:r>
    </w:p>
    <w:p w:rsidR="00000000" w:rsidDel="00000000" w:rsidP="00000000" w:rsidRDefault="00000000" w:rsidRPr="00000000" w14:paraId="000051F9">
      <w:pPr>
        <w:spacing w:after="240" w:before="240" w:lineRule="auto"/>
        <w:rPr/>
      </w:pPr>
      <w:r w:rsidDel="00000000" w:rsidR="00000000" w:rsidRPr="00000000">
        <w:rPr>
          <w:rtl w:val="0"/>
        </w:rPr>
        <w:t xml:space="preserve">Court-authorized searches may be appropriate in qualifying cases.</w:t>
      </w:r>
    </w:p>
    <w:p w:rsidR="00000000" w:rsidDel="00000000" w:rsidP="00000000" w:rsidRDefault="00000000" w:rsidRPr="00000000" w14:paraId="000051FA">
      <w:pPr>
        <w:pStyle w:val="Heading3"/>
        <w:keepNext w:val="0"/>
        <w:keepLines w:val="0"/>
        <w:spacing w:before="280" w:lineRule="auto"/>
        <w:rPr>
          <w:b w:val="1"/>
          <w:bCs w:val="1"/>
          <w:color w:val="000000"/>
          <w:sz w:val="26"/>
          <w:szCs w:val="26"/>
        </w:rPr>
      </w:pPr>
      <w:bookmarkStart w:colFirst="0" w:colLast="0" w:name="_pa7mmgxrw55z" w:id="8263"/>
      <w:bookmarkEnd w:id="8263"/>
      <w:r w:rsidDel="00000000" w:rsidR="00000000" w:rsidRPr="00000000">
        <w:rPr>
          <w:b w:val="1"/>
          <w:bCs w:val="1"/>
          <w:color w:val="000000"/>
          <w:sz w:val="26"/>
          <w:szCs w:val="26"/>
          <w:rtl w:val="0"/>
        </w:rPr>
        <w:t xml:space="preserve">No Universal Database</w:t>
      </w:r>
    </w:p>
    <w:p w:rsidR="00000000" w:rsidDel="00000000" w:rsidP="00000000" w:rsidRDefault="00000000" w:rsidRPr="00000000" w14:paraId="000051FB">
      <w:pPr>
        <w:spacing w:after="240" w:before="240" w:lineRule="auto"/>
        <w:rPr/>
      </w:pPr>
      <w:r w:rsidDel="00000000" w:rsidR="00000000" w:rsidRPr="00000000">
        <w:rPr>
          <w:rtl w:val="0"/>
        </w:rPr>
        <w:t xml:space="preserve">Not every asset can be located through a single public search.</w:t>
      </w:r>
    </w:p>
    <w:p w:rsidR="00000000" w:rsidDel="00000000" w:rsidP="00000000" w:rsidRDefault="00000000" w:rsidRPr="00000000" w14:paraId="000051FC">
      <w:pPr>
        <w:spacing w:after="240" w:before="240" w:lineRule="auto"/>
        <w:rPr>
          <w:b w:val="1"/>
          <w:bCs w:val="1"/>
        </w:rPr>
      </w:pPr>
      <w:r w:rsidDel="00000000" w:rsidR="00000000" w:rsidRPr="00000000">
        <w:rPr>
          <w:b w:val="1"/>
          <w:bCs w:val="1"/>
          <w:rtl w:val="0"/>
        </w:rPr>
        <w:t xml:space="preserve">[Request Brazilian Will and Asset Search Assistance]</w:t>
      </w:r>
    </w:p>
    <w:p w:rsidR="00000000" w:rsidDel="00000000" w:rsidP="00000000" w:rsidRDefault="00000000" w:rsidRPr="00000000" w14:paraId="00005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E">
      <w:pPr>
        <w:pStyle w:val="Heading2"/>
        <w:keepNext w:val="0"/>
        <w:keepLines w:val="0"/>
        <w:spacing w:after="80" w:lineRule="auto"/>
        <w:rPr>
          <w:b w:val="1"/>
          <w:bCs w:val="1"/>
          <w:sz w:val="34"/>
          <w:szCs w:val="34"/>
        </w:rPr>
      </w:pPr>
      <w:bookmarkStart w:colFirst="0" w:colLast="0" w:name="_lnvntxb6np36" w:id="8264"/>
      <w:bookmarkEnd w:id="8264"/>
      <w:r w:rsidDel="00000000" w:rsidR="00000000" w:rsidRPr="00000000">
        <w:rPr>
          <w:b w:val="1"/>
          <w:bCs w:val="1"/>
          <w:sz w:val="34"/>
          <w:szCs w:val="34"/>
          <w:rtl w:val="0"/>
        </w:rPr>
        <w:t xml:space="preserve">THE ROLE OF THE INVENTARIANTE</w:t>
      </w:r>
    </w:p>
    <w:p w:rsidR="00000000" w:rsidDel="00000000" w:rsidP="00000000" w:rsidRDefault="00000000" w:rsidRPr="00000000" w14:paraId="000051FF">
      <w:pPr>
        <w:pStyle w:val="Heading1"/>
        <w:keepNext w:val="0"/>
        <w:keepLines w:val="0"/>
        <w:spacing w:before="480" w:lineRule="auto"/>
        <w:rPr>
          <w:b w:val="1"/>
          <w:bCs w:val="1"/>
          <w:sz w:val="46"/>
          <w:szCs w:val="46"/>
        </w:rPr>
      </w:pPr>
      <w:bookmarkStart w:colFirst="0" w:colLast="0" w:name="_xqo4w5rhz3cd" w:id="8265"/>
      <w:bookmarkEnd w:id="8265"/>
      <w:r w:rsidDel="00000000" w:rsidR="00000000" w:rsidRPr="00000000">
        <w:rPr>
          <w:b w:val="1"/>
          <w:bCs w:val="1"/>
          <w:sz w:val="46"/>
          <w:szCs w:val="46"/>
          <w:rtl w:val="0"/>
        </w:rPr>
        <w:t xml:space="preserve">Who Administers the Estate?</w:t>
      </w:r>
    </w:p>
    <w:p w:rsidR="00000000" w:rsidDel="00000000" w:rsidP="00000000" w:rsidRDefault="00000000" w:rsidRPr="00000000" w14:paraId="00005200">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is the estate administrator appointed or designated under the applicable Brazilian procedure.</w:t>
      </w:r>
    </w:p>
    <w:p w:rsidR="00000000" w:rsidDel="00000000" w:rsidP="00000000" w:rsidRDefault="00000000" w:rsidRPr="00000000" w14:paraId="00005201">
      <w:pPr>
        <w:pStyle w:val="Heading3"/>
        <w:keepNext w:val="0"/>
        <w:keepLines w:val="0"/>
        <w:spacing w:before="280" w:lineRule="auto"/>
        <w:rPr>
          <w:b w:val="1"/>
          <w:bCs w:val="1"/>
          <w:color w:val="000000"/>
          <w:sz w:val="26"/>
          <w:szCs w:val="26"/>
        </w:rPr>
      </w:pPr>
      <w:bookmarkStart w:colFirst="0" w:colLast="0" w:name="_iuqvyl4u374x" w:id="8266"/>
      <w:bookmarkEnd w:id="8266"/>
      <w:r w:rsidDel="00000000" w:rsidR="00000000" w:rsidRPr="00000000">
        <w:rPr>
          <w:b w:val="1"/>
          <w:bCs w:val="1"/>
          <w:color w:val="000000"/>
          <w:sz w:val="26"/>
          <w:szCs w:val="26"/>
          <w:rtl w:val="0"/>
        </w:rPr>
        <w:t xml:space="preserve">Estate Representation</w:t>
      </w:r>
    </w:p>
    <w:p w:rsidR="00000000" w:rsidDel="00000000" w:rsidP="00000000" w:rsidRDefault="00000000" w:rsidRPr="00000000" w14:paraId="00005202">
      <w:pPr>
        <w:spacing w:after="240" w:before="240" w:lineRule="auto"/>
        <w:rPr/>
      </w:pPr>
      <w:r w:rsidDel="00000000" w:rsidR="00000000" w:rsidRPr="00000000">
        <w:rPr>
          <w:rtl w:val="0"/>
        </w:rPr>
        <w:t xml:space="preserve">The administrator performs legally defined representative functions.</w:t>
      </w:r>
    </w:p>
    <w:p w:rsidR="00000000" w:rsidDel="00000000" w:rsidP="00000000" w:rsidRDefault="00000000" w:rsidRPr="00000000" w14:paraId="00005203">
      <w:pPr>
        <w:pStyle w:val="Heading3"/>
        <w:keepNext w:val="0"/>
        <w:keepLines w:val="0"/>
        <w:spacing w:before="280" w:lineRule="auto"/>
        <w:rPr>
          <w:b w:val="1"/>
          <w:bCs w:val="1"/>
          <w:color w:val="000000"/>
          <w:sz w:val="26"/>
          <w:szCs w:val="26"/>
        </w:rPr>
      </w:pPr>
      <w:bookmarkStart w:colFirst="0" w:colLast="0" w:name="_rar5vw9c197r" w:id="8267"/>
      <w:bookmarkEnd w:id="8267"/>
      <w:r w:rsidDel="00000000" w:rsidR="00000000" w:rsidRPr="00000000">
        <w:rPr>
          <w:b w:val="1"/>
          <w:bCs w:val="1"/>
          <w:color w:val="000000"/>
          <w:sz w:val="26"/>
          <w:szCs w:val="26"/>
          <w:rtl w:val="0"/>
        </w:rPr>
        <w:t xml:space="preserve">Asset Information</w:t>
      </w:r>
    </w:p>
    <w:p w:rsidR="00000000" w:rsidDel="00000000" w:rsidP="00000000" w:rsidRDefault="00000000" w:rsidRPr="00000000" w14:paraId="00005204">
      <w:pPr>
        <w:spacing w:after="240" w:before="240" w:lineRule="auto"/>
        <w:rPr/>
      </w:pPr>
      <w:r w:rsidDel="00000000" w:rsidR="00000000" w:rsidRPr="00000000">
        <w:rPr>
          <w:rtl w:val="0"/>
        </w:rPr>
        <w:t xml:space="preserve">Relevant property and liabilities must be identified.</w:t>
      </w:r>
    </w:p>
    <w:p w:rsidR="00000000" w:rsidDel="00000000" w:rsidP="00000000" w:rsidRDefault="00000000" w:rsidRPr="00000000" w14:paraId="00005205">
      <w:pPr>
        <w:pStyle w:val="Heading3"/>
        <w:keepNext w:val="0"/>
        <w:keepLines w:val="0"/>
        <w:spacing w:before="280" w:lineRule="auto"/>
        <w:rPr>
          <w:b w:val="1"/>
          <w:bCs w:val="1"/>
          <w:color w:val="000000"/>
          <w:sz w:val="26"/>
          <w:szCs w:val="26"/>
        </w:rPr>
      </w:pPr>
      <w:bookmarkStart w:colFirst="0" w:colLast="0" w:name="_w37lhmpvh7de" w:id="8268"/>
      <w:bookmarkEnd w:id="8268"/>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206">
      <w:pPr>
        <w:spacing w:after="240" w:before="240" w:lineRule="auto"/>
        <w:rPr/>
      </w:pPr>
      <w:r w:rsidDel="00000000" w:rsidR="00000000" w:rsidRPr="00000000">
        <w:rPr>
          <w:rtl w:val="0"/>
        </w:rPr>
        <w:t xml:space="preserve">The administrator provides necessary estate records.</w:t>
      </w:r>
    </w:p>
    <w:p w:rsidR="00000000" w:rsidDel="00000000" w:rsidP="00000000" w:rsidRDefault="00000000" w:rsidRPr="00000000" w14:paraId="00005207">
      <w:pPr>
        <w:pStyle w:val="Heading3"/>
        <w:keepNext w:val="0"/>
        <w:keepLines w:val="0"/>
        <w:spacing w:before="280" w:lineRule="auto"/>
        <w:rPr>
          <w:b w:val="1"/>
          <w:bCs w:val="1"/>
          <w:color w:val="000000"/>
          <w:sz w:val="26"/>
          <w:szCs w:val="26"/>
        </w:rPr>
      </w:pPr>
      <w:bookmarkStart w:colFirst="0" w:colLast="0" w:name="_9v7ze2elbmab" w:id="8269"/>
      <w:bookmarkEnd w:id="8269"/>
      <w:r w:rsidDel="00000000" w:rsidR="00000000" w:rsidRPr="00000000">
        <w:rPr>
          <w:b w:val="1"/>
          <w:bCs w:val="1"/>
          <w:color w:val="000000"/>
          <w:sz w:val="26"/>
          <w:szCs w:val="26"/>
          <w:rtl w:val="0"/>
        </w:rPr>
        <w:t xml:space="preserve">Tax Matters</w:t>
      </w:r>
    </w:p>
    <w:p w:rsidR="00000000" w:rsidDel="00000000" w:rsidP="00000000" w:rsidRDefault="00000000" w:rsidRPr="00000000" w14:paraId="00005208">
      <w:pPr>
        <w:spacing w:after="240" w:before="240" w:lineRule="auto"/>
        <w:rPr/>
      </w:pPr>
      <w:r w:rsidDel="00000000" w:rsidR="00000000" w:rsidRPr="00000000">
        <w:rPr>
          <w:rtl w:val="0"/>
        </w:rPr>
        <w:t xml:space="preserve">Relevant estate obligations must be addressed.</w:t>
      </w:r>
    </w:p>
    <w:p w:rsidR="00000000" w:rsidDel="00000000" w:rsidP="00000000" w:rsidRDefault="00000000" w:rsidRPr="00000000" w14:paraId="00005209">
      <w:pPr>
        <w:pStyle w:val="Heading3"/>
        <w:keepNext w:val="0"/>
        <w:keepLines w:val="0"/>
        <w:spacing w:before="280" w:lineRule="auto"/>
        <w:rPr>
          <w:b w:val="1"/>
          <w:bCs w:val="1"/>
          <w:color w:val="000000"/>
          <w:sz w:val="26"/>
          <w:szCs w:val="26"/>
        </w:rPr>
      </w:pPr>
      <w:bookmarkStart w:colFirst="0" w:colLast="0" w:name="_ql4jdo5o3glx" w:id="8270"/>
      <w:bookmarkEnd w:id="8270"/>
      <w:r w:rsidDel="00000000" w:rsidR="00000000" w:rsidRPr="00000000">
        <w:rPr>
          <w:b w:val="1"/>
          <w:bCs w:val="1"/>
          <w:color w:val="000000"/>
          <w:sz w:val="26"/>
          <w:szCs w:val="26"/>
          <w:rtl w:val="0"/>
        </w:rPr>
        <w:t xml:space="preserve">Property Preservation</w:t>
      </w:r>
    </w:p>
    <w:p w:rsidR="00000000" w:rsidDel="00000000" w:rsidP="00000000" w:rsidRDefault="00000000" w:rsidRPr="00000000" w14:paraId="0000520A">
      <w:pPr>
        <w:spacing w:after="240" w:before="240" w:lineRule="auto"/>
        <w:rPr/>
      </w:pPr>
      <w:r w:rsidDel="00000000" w:rsidR="00000000" w:rsidRPr="00000000">
        <w:rPr>
          <w:rtl w:val="0"/>
        </w:rPr>
        <w:t xml:space="preserve">Appropriate preservation measures may be necessary.</w:t>
      </w:r>
    </w:p>
    <w:p w:rsidR="00000000" w:rsidDel="00000000" w:rsidP="00000000" w:rsidRDefault="00000000" w:rsidRPr="00000000" w14:paraId="0000520B">
      <w:pPr>
        <w:pStyle w:val="Heading3"/>
        <w:keepNext w:val="0"/>
        <w:keepLines w:val="0"/>
        <w:spacing w:before="280" w:lineRule="auto"/>
        <w:rPr>
          <w:b w:val="1"/>
          <w:bCs w:val="1"/>
          <w:color w:val="000000"/>
          <w:sz w:val="26"/>
          <w:szCs w:val="26"/>
        </w:rPr>
      </w:pPr>
      <w:bookmarkStart w:colFirst="0" w:colLast="0" w:name="_y6i6c4n8pfpi" w:id="8271"/>
      <w:bookmarkEnd w:id="8271"/>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520C">
      <w:pPr>
        <w:spacing w:after="240" w:before="240" w:lineRule="auto"/>
        <w:rPr/>
      </w:pPr>
      <w:r w:rsidDel="00000000" w:rsidR="00000000" w:rsidRPr="00000000">
        <w:rPr>
          <w:rtl w:val="0"/>
        </w:rPr>
        <w:t xml:space="preserve">The administrator has duties under the applicable law.</w:t>
      </w:r>
    </w:p>
    <w:p w:rsidR="00000000" w:rsidDel="00000000" w:rsidP="00000000" w:rsidRDefault="00000000" w:rsidRPr="00000000" w14:paraId="0000520D">
      <w:pPr>
        <w:pStyle w:val="Heading3"/>
        <w:keepNext w:val="0"/>
        <w:keepLines w:val="0"/>
        <w:spacing w:before="280" w:lineRule="auto"/>
        <w:rPr>
          <w:b w:val="1"/>
          <w:bCs w:val="1"/>
          <w:color w:val="000000"/>
          <w:sz w:val="26"/>
          <w:szCs w:val="26"/>
        </w:rPr>
      </w:pPr>
      <w:bookmarkStart w:colFirst="0" w:colLast="0" w:name="_hlerpqnxby6m" w:id="8272"/>
      <w:bookmarkEnd w:id="8272"/>
      <w:r w:rsidDel="00000000" w:rsidR="00000000" w:rsidRPr="00000000">
        <w:rPr>
          <w:b w:val="1"/>
          <w:bCs w:val="1"/>
          <w:color w:val="000000"/>
          <w:sz w:val="26"/>
          <w:szCs w:val="26"/>
          <w:rtl w:val="0"/>
        </w:rPr>
        <w:t xml:space="preserve">Judicial Supervision</w:t>
      </w:r>
    </w:p>
    <w:p w:rsidR="00000000" w:rsidDel="00000000" w:rsidP="00000000" w:rsidRDefault="00000000" w:rsidRPr="00000000" w14:paraId="0000520E">
      <w:pPr>
        <w:spacing w:after="240" w:before="240" w:lineRule="auto"/>
        <w:rPr/>
      </w:pPr>
      <w:r w:rsidDel="00000000" w:rsidR="00000000" w:rsidRPr="00000000">
        <w:rPr>
          <w:rtl w:val="0"/>
        </w:rPr>
        <w:t xml:space="preserve">Certain acts may require court authorization.</w:t>
      </w:r>
    </w:p>
    <w:p w:rsidR="00000000" w:rsidDel="00000000" w:rsidP="00000000" w:rsidRDefault="00000000" w:rsidRPr="00000000" w14:paraId="0000520F">
      <w:pPr>
        <w:pStyle w:val="Heading3"/>
        <w:keepNext w:val="0"/>
        <w:keepLines w:val="0"/>
        <w:spacing w:before="280" w:lineRule="auto"/>
        <w:rPr>
          <w:b w:val="1"/>
          <w:bCs w:val="1"/>
          <w:color w:val="000000"/>
          <w:sz w:val="26"/>
          <w:szCs w:val="26"/>
        </w:rPr>
      </w:pPr>
      <w:bookmarkStart w:colFirst="0" w:colLast="0" w:name="_5irzeif5ogpb" w:id="8273"/>
      <w:bookmarkEnd w:id="8273"/>
      <w:r w:rsidDel="00000000" w:rsidR="00000000" w:rsidRPr="00000000">
        <w:rPr>
          <w:b w:val="1"/>
          <w:bCs w:val="1"/>
          <w:color w:val="000000"/>
          <w:sz w:val="26"/>
          <w:szCs w:val="26"/>
          <w:rtl w:val="0"/>
        </w:rPr>
        <w:t xml:space="preserve">Disputes</w:t>
      </w:r>
    </w:p>
    <w:p w:rsidR="00000000" w:rsidDel="00000000" w:rsidP="00000000" w:rsidRDefault="00000000" w:rsidRPr="00000000" w14:paraId="00005210">
      <w:pPr>
        <w:spacing w:after="240" w:before="240" w:lineRule="auto"/>
        <w:rPr/>
      </w:pPr>
      <w:r w:rsidDel="00000000" w:rsidR="00000000" w:rsidRPr="00000000">
        <w:rPr>
          <w:rtl w:val="0"/>
        </w:rPr>
        <w:t xml:space="preserve">The administrator's conduct may be challenged.</w:t>
      </w:r>
    </w:p>
    <w:p w:rsidR="00000000" w:rsidDel="00000000" w:rsidP="00000000" w:rsidRDefault="00000000" w:rsidRPr="00000000" w14:paraId="00005211">
      <w:pPr>
        <w:spacing w:after="240" w:before="240" w:lineRule="auto"/>
        <w:rPr>
          <w:b w:val="1"/>
          <w:bCs w:val="1"/>
        </w:rPr>
      </w:pPr>
      <w:r w:rsidDel="00000000" w:rsidR="00000000" w:rsidRPr="00000000">
        <w:rPr>
          <w:b w:val="1"/>
          <w:bCs w:val="1"/>
          <w:rtl w:val="0"/>
        </w:rPr>
        <w:t xml:space="preserve">[Discuss Estate Administration and Inventariante Duties]</w:t>
      </w:r>
    </w:p>
    <w:p w:rsidR="00000000" w:rsidDel="00000000" w:rsidP="00000000" w:rsidRDefault="00000000" w:rsidRPr="00000000" w14:paraId="00005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3">
      <w:pPr>
        <w:pStyle w:val="Heading2"/>
        <w:keepNext w:val="0"/>
        <w:keepLines w:val="0"/>
        <w:spacing w:after="80" w:lineRule="auto"/>
        <w:rPr>
          <w:b w:val="1"/>
          <w:bCs w:val="1"/>
          <w:sz w:val="34"/>
          <w:szCs w:val="34"/>
        </w:rPr>
      </w:pPr>
      <w:bookmarkStart w:colFirst="0" w:colLast="0" w:name="_wn6jwd71j2pz" w:id="8274"/>
      <w:bookmarkEnd w:id="8274"/>
      <w:r w:rsidDel="00000000" w:rsidR="00000000" w:rsidRPr="00000000">
        <w:rPr>
          <w:b w:val="1"/>
          <w:bCs w:val="1"/>
          <w:sz w:val="34"/>
          <w:szCs w:val="34"/>
          <w:rtl w:val="0"/>
        </w:rPr>
        <w:t xml:space="preserve">CAN YOU TRANSFER INHERITED FUNDS ABROAD?</w:t>
      </w:r>
    </w:p>
    <w:p w:rsidR="00000000" w:rsidDel="00000000" w:rsidP="00000000" w:rsidRDefault="00000000" w:rsidRPr="00000000" w14:paraId="00005214">
      <w:pPr>
        <w:pStyle w:val="Heading1"/>
        <w:keepNext w:val="0"/>
        <w:keepLines w:val="0"/>
        <w:spacing w:before="480" w:lineRule="auto"/>
        <w:rPr>
          <w:b w:val="1"/>
          <w:bCs w:val="1"/>
          <w:sz w:val="46"/>
          <w:szCs w:val="46"/>
        </w:rPr>
      </w:pPr>
      <w:bookmarkStart w:colFirst="0" w:colLast="0" w:name="_2tw107eahgai" w:id="8275"/>
      <w:bookmarkEnd w:id="8275"/>
      <w:r w:rsidDel="00000000" w:rsidR="00000000" w:rsidRPr="00000000">
        <w:rPr>
          <w:b w:val="1"/>
          <w:bCs w:val="1"/>
          <w:sz w:val="46"/>
          <w:szCs w:val="46"/>
          <w:rtl w:val="0"/>
        </w:rPr>
        <w:t xml:space="preserve">International Remittance After Brazilian Probate</w:t>
      </w:r>
    </w:p>
    <w:p w:rsidR="00000000" w:rsidDel="00000000" w:rsidP="00000000" w:rsidRDefault="00000000" w:rsidRPr="00000000" w14:paraId="00005215">
      <w:pPr>
        <w:spacing w:after="240" w:before="240" w:lineRule="auto"/>
        <w:rPr/>
      </w:pPr>
      <w:r w:rsidDel="00000000" w:rsidR="00000000" w:rsidRPr="00000000">
        <w:rPr>
          <w:rtl w:val="0"/>
        </w:rPr>
        <w:t xml:space="preserve">Foreign heirs may wish to transfer inherited funds to their country of residence.</w:t>
      </w:r>
    </w:p>
    <w:p w:rsidR="00000000" w:rsidDel="00000000" w:rsidP="00000000" w:rsidRDefault="00000000" w:rsidRPr="00000000" w14:paraId="00005216">
      <w:pPr>
        <w:pStyle w:val="Heading3"/>
        <w:keepNext w:val="0"/>
        <w:keepLines w:val="0"/>
        <w:spacing w:before="280" w:lineRule="auto"/>
        <w:rPr>
          <w:b w:val="1"/>
          <w:bCs w:val="1"/>
          <w:color w:val="000000"/>
          <w:sz w:val="26"/>
          <w:szCs w:val="26"/>
        </w:rPr>
      </w:pPr>
      <w:bookmarkStart w:colFirst="0" w:colLast="0" w:name="_yhoqvduf4qjh" w:id="8276"/>
      <w:bookmarkEnd w:id="8276"/>
      <w:r w:rsidDel="00000000" w:rsidR="00000000" w:rsidRPr="00000000">
        <w:rPr>
          <w:b w:val="1"/>
          <w:bCs w:val="1"/>
          <w:color w:val="000000"/>
          <w:sz w:val="26"/>
          <w:szCs w:val="26"/>
          <w:rtl w:val="0"/>
        </w:rPr>
        <w:t xml:space="preserve">Legal Entitlement</w:t>
      </w:r>
    </w:p>
    <w:p w:rsidR="00000000" w:rsidDel="00000000" w:rsidP="00000000" w:rsidRDefault="00000000" w:rsidRPr="00000000" w14:paraId="00005217">
      <w:pPr>
        <w:spacing w:after="240" w:before="240" w:lineRule="auto"/>
        <w:rPr/>
      </w:pPr>
      <w:r w:rsidDel="00000000" w:rsidR="00000000" w:rsidRPr="00000000">
        <w:rPr>
          <w:rtl w:val="0"/>
        </w:rPr>
        <w:t xml:space="preserve">The heir's rights must be established.</w:t>
      </w:r>
    </w:p>
    <w:p w:rsidR="00000000" w:rsidDel="00000000" w:rsidP="00000000" w:rsidRDefault="00000000" w:rsidRPr="00000000" w14:paraId="00005218">
      <w:pPr>
        <w:pStyle w:val="Heading3"/>
        <w:keepNext w:val="0"/>
        <w:keepLines w:val="0"/>
        <w:spacing w:before="280" w:lineRule="auto"/>
        <w:rPr>
          <w:b w:val="1"/>
          <w:bCs w:val="1"/>
          <w:color w:val="000000"/>
          <w:sz w:val="26"/>
          <w:szCs w:val="26"/>
        </w:rPr>
      </w:pPr>
      <w:bookmarkStart w:colFirst="0" w:colLast="0" w:name="_lnvehdxdit6d" w:id="8277"/>
      <w:bookmarkEnd w:id="8277"/>
      <w:r w:rsidDel="00000000" w:rsidR="00000000" w:rsidRPr="00000000">
        <w:rPr>
          <w:b w:val="1"/>
          <w:bCs w:val="1"/>
          <w:color w:val="000000"/>
          <w:sz w:val="26"/>
          <w:szCs w:val="26"/>
          <w:rtl w:val="0"/>
        </w:rPr>
        <w:t xml:space="preserve">Estate Documentation</w:t>
      </w:r>
    </w:p>
    <w:p w:rsidR="00000000" w:rsidDel="00000000" w:rsidP="00000000" w:rsidRDefault="00000000" w:rsidRPr="00000000" w14:paraId="00005219">
      <w:pPr>
        <w:spacing w:after="240" w:before="240" w:lineRule="auto"/>
        <w:rPr/>
      </w:pPr>
      <w:r w:rsidDel="00000000" w:rsidR="00000000" w:rsidRPr="00000000">
        <w:rPr>
          <w:rtl w:val="0"/>
        </w:rPr>
        <w:t xml:space="preserve">The relevant probate documents may be required.</w:t>
      </w:r>
    </w:p>
    <w:p w:rsidR="00000000" w:rsidDel="00000000" w:rsidP="00000000" w:rsidRDefault="00000000" w:rsidRPr="00000000" w14:paraId="0000521A">
      <w:pPr>
        <w:pStyle w:val="Heading3"/>
        <w:keepNext w:val="0"/>
        <w:keepLines w:val="0"/>
        <w:spacing w:before="280" w:lineRule="auto"/>
        <w:rPr>
          <w:b w:val="1"/>
          <w:bCs w:val="1"/>
          <w:color w:val="000000"/>
          <w:sz w:val="26"/>
          <w:szCs w:val="26"/>
        </w:rPr>
      </w:pPr>
      <w:bookmarkStart w:colFirst="0" w:colLast="0" w:name="_z9agmtt9av5j" w:id="8278"/>
      <w:bookmarkEnd w:id="8278"/>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21B">
      <w:pPr>
        <w:spacing w:after="240" w:before="240" w:lineRule="auto"/>
        <w:rPr/>
      </w:pPr>
      <w:r w:rsidDel="00000000" w:rsidR="00000000" w:rsidRPr="00000000">
        <w:rPr>
          <w:rtl w:val="0"/>
        </w:rPr>
        <w:t xml:space="preserve">Applicable Brazilian taxes must be addressed.</w:t>
      </w:r>
    </w:p>
    <w:p w:rsidR="00000000" w:rsidDel="00000000" w:rsidP="00000000" w:rsidRDefault="00000000" w:rsidRPr="00000000" w14:paraId="0000521C">
      <w:pPr>
        <w:pStyle w:val="Heading3"/>
        <w:keepNext w:val="0"/>
        <w:keepLines w:val="0"/>
        <w:spacing w:before="280" w:lineRule="auto"/>
        <w:rPr>
          <w:b w:val="1"/>
          <w:bCs w:val="1"/>
          <w:color w:val="000000"/>
          <w:sz w:val="26"/>
          <w:szCs w:val="26"/>
        </w:rPr>
      </w:pPr>
      <w:bookmarkStart w:colFirst="0" w:colLast="0" w:name="_bhfp3sk9sh99" w:id="8279"/>
      <w:bookmarkEnd w:id="8279"/>
      <w:r w:rsidDel="00000000" w:rsidR="00000000" w:rsidRPr="00000000">
        <w:rPr>
          <w:b w:val="1"/>
          <w:bCs w:val="1"/>
          <w:color w:val="000000"/>
          <w:sz w:val="26"/>
          <w:szCs w:val="26"/>
          <w:rtl w:val="0"/>
        </w:rPr>
        <w:t xml:space="preserve">Banking Procedures</w:t>
      </w:r>
    </w:p>
    <w:p w:rsidR="00000000" w:rsidDel="00000000" w:rsidP="00000000" w:rsidRDefault="00000000" w:rsidRPr="00000000" w14:paraId="0000521D">
      <w:pPr>
        <w:spacing w:after="240" w:before="240" w:lineRule="auto"/>
        <w:rPr/>
      </w:pPr>
      <w:r w:rsidDel="00000000" w:rsidR="00000000" w:rsidRPr="00000000">
        <w:rPr>
          <w:rtl w:val="0"/>
        </w:rPr>
        <w:t xml:space="preserve">An authorized financial institution processes the transaction.</w:t>
      </w:r>
    </w:p>
    <w:p w:rsidR="00000000" w:rsidDel="00000000" w:rsidP="00000000" w:rsidRDefault="00000000" w:rsidRPr="00000000" w14:paraId="0000521E">
      <w:pPr>
        <w:pStyle w:val="Heading3"/>
        <w:keepNext w:val="0"/>
        <w:keepLines w:val="0"/>
        <w:spacing w:before="280" w:lineRule="auto"/>
        <w:rPr>
          <w:b w:val="1"/>
          <w:bCs w:val="1"/>
          <w:color w:val="000000"/>
          <w:sz w:val="26"/>
          <w:szCs w:val="26"/>
        </w:rPr>
      </w:pPr>
      <w:bookmarkStart w:colFirst="0" w:colLast="0" w:name="_v9xo5oz7qs0r" w:id="8280"/>
      <w:bookmarkEnd w:id="8280"/>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521F">
      <w:pPr>
        <w:spacing w:after="240" w:before="240" w:lineRule="auto"/>
        <w:rPr/>
      </w:pPr>
      <w:r w:rsidDel="00000000" w:rsidR="00000000" w:rsidRPr="00000000">
        <w:rPr>
          <w:rtl w:val="0"/>
        </w:rPr>
        <w:t xml:space="preserve">Supporting documentation may be required.</w:t>
      </w:r>
    </w:p>
    <w:p w:rsidR="00000000" w:rsidDel="00000000" w:rsidP="00000000" w:rsidRDefault="00000000" w:rsidRPr="00000000" w14:paraId="00005220">
      <w:pPr>
        <w:pStyle w:val="Heading3"/>
        <w:keepNext w:val="0"/>
        <w:keepLines w:val="0"/>
        <w:spacing w:before="280" w:lineRule="auto"/>
        <w:rPr>
          <w:b w:val="1"/>
          <w:bCs w:val="1"/>
          <w:color w:val="000000"/>
          <w:sz w:val="26"/>
          <w:szCs w:val="26"/>
        </w:rPr>
      </w:pPr>
      <w:bookmarkStart w:colFirst="0" w:colLast="0" w:name="_23xxdxckyqw9" w:id="8281"/>
      <w:bookmarkEnd w:id="8281"/>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5221">
      <w:pPr>
        <w:spacing w:after="240" w:before="240" w:lineRule="auto"/>
        <w:rPr/>
      </w:pPr>
      <w:r w:rsidDel="00000000" w:rsidR="00000000" w:rsidRPr="00000000">
        <w:rPr>
          <w:rtl w:val="0"/>
        </w:rPr>
        <w:t xml:space="preserve">Applicable currency conversion rules must be observed.</w:t>
      </w:r>
    </w:p>
    <w:p w:rsidR="00000000" w:rsidDel="00000000" w:rsidP="00000000" w:rsidRDefault="00000000" w:rsidRPr="00000000" w14:paraId="00005222">
      <w:pPr>
        <w:pStyle w:val="Heading3"/>
        <w:keepNext w:val="0"/>
        <w:keepLines w:val="0"/>
        <w:spacing w:before="280" w:lineRule="auto"/>
        <w:rPr>
          <w:b w:val="1"/>
          <w:bCs w:val="1"/>
          <w:color w:val="000000"/>
          <w:sz w:val="26"/>
          <w:szCs w:val="26"/>
        </w:rPr>
      </w:pPr>
      <w:bookmarkStart w:colFirst="0" w:colLast="0" w:name="_cg7fs1wypy7o" w:id="8282"/>
      <w:bookmarkEnd w:id="8282"/>
      <w:r w:rsidDel="00000000" w:rsidR="00000000" w:rsidRPr="00000000">
        <w:rPr>
          <w:b w:val="1"/>
          <w:bCs w:val="1"/>
          <w:color w:val="000000"/>
          <w:sz w:val="26"/>
          <w:szCs w:val="26"/>
          <w:rtl w:val="0"/>
        </w:rPr>
        <w:t xml:space="preserve">Recipient Account</w:t>
      </w:r>
    </w:p>
    <w:p w:rsidR="00000000" w:rsidDel="00000000" w:rsidP="00000000" w:rsidRDefault="00000000" w:rsidRPr="00000000" w14:paraId="00005223">
      <w:pPr>
        <w:spacing w:after="240" w:before="240" w:lineRule="auto"/>
        <w:rPr/>
      </w:pPr>
      <w:r w:rsidDel="00000000" w:rsidR="00000000" w:rsidRPr="00000000">
        <w:rPr>
          <w:rtl w:val="0"/>
        </w:rPr>
        <w:t xml:space="preserve">The destination institution may impose requirements.</w:t>
      </w:r>
    </w:p>
    <w:p w:rsidR="00000000" w:rsidDel="00000000" w:rsidP="00000000" w:rsidRDefault="00000000" w:rsidRPr="00000000" w14:paraId="00005224">
      <w:pPr>
        <w:pStyle w:val="Heading3"/>
        <w:keepNext w:val="0"/>
        <w:keepLines w:val="0"/>
        <w:spacing w:before="280" w:lineRule="auto"/>
        <w:rPr>
          <w:b w:val="1"/>
          <w:bCs w:val="1"/>
          <w:color w:val="000000"/>
          <w:sz w:val="26"/>
          <w:szCs w:val="26"/>
        </w:rPr>
      </w:pPr>
      <w:bookmarkStart w:colFirst="0" w:colLast="0" w:name="_l3wkimxm9mu3" w:id="8283"/>
      <w:bookmarkEnd w:id="8283"/>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5225">
      <w:pPr>
        <w:spacing w:after="240" w:before="240" w:lineRule="auto"/>
        <w:rPr/>
      </w:pPr>
      <w:r w:rsidDel="00000000" w:rsidR="00000000" w:rsidRPr="00000000">
        <w:rPr>
          <w:rtl w:val="0"/>
        </w:rPr>
        <w:t xml:space="preserve">The receiving jurisdiction may have separate obligations.</w:t>
      </w:r>
    </w:p>
    <w:p w:rsidR="00000000" w:rsidDel="00000000" w:rsidP="00000000" w:rsidRDefault="00000000" w:rsidRPr="00000000" w14:paraId="00005226">
      <w:pPr>
        <w:spacing w:after="240" w:before="240" w:lineRule="auto"/>
        <w:rPr>
          <w:b w:val="1"/>
          <w:bCs w:val="1"/>
        </w:rPr>
      </w:pPr>
      <w:r w:rsidDel="00000000" w:rsidR="00000000" w:rsidRPr="00000000">
        <w:rPr>
          <w:b w:val="1"/>
          <w:bCs w:val="1"/>
          <w:rtl w:val="0"/>
        </w:rPr>
        <w:t xml:space="preserve">A probate lawyer can assist with the Brazilian legal documentation, but does not guarantee bank approval, exchange rates, or foreign tax treatment.</w:t>
      </w:r>
    </w:p>
    <w:p w:rsidR="00000000" w:rsidDel="00000000" w:rsidP="00000000" w:rsidRDefault="00000000" w:rsidRPr="00000000" w14:paraId="00005227">
      <w:pPr>
        <w:spacing w:after="240" w:before="240" w:lineRule="auto"/>
        <w:rPr>
          <w:b w:val="1"/>
          <w:bCs w:val="1"/>
        </w:rPr>
      </w:pPr>
      <w:r w:rsidDel="00000000" w:rsidR="00000000" w:rsidRPr="00000000">
        <w:rPr>
          <w:b w:val="1"/>
          <w:bCs w:val="1"/>
          <w:rtl w:val="0"/>
        </w:rPr>
        <w:t xml:space="preserve">[Explore Inherited Funds Transfer Assistance]</w:t>
      </w:r>
    </w:p>
    <w:p w:rsidR="00000000" w:rsidDel="00000000" w:rsidP="00000000" w:rsidRDefault="00000000" w:rsidRPr="00000000" w14:paraId="00005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9">
      <w:pPr>
        <w:pStyle w:val="Heading2"/>
        <w:keepNext w:val="0"/>
        <w:keepLines w:val="0"/>
        <w:spacing w:after="80" w:lineRule="auto"/>
        <w:rPr>
          <w:b w:val="1"/>
          <w:bCs w:val="1"/>
          <w:sz w:val="34"/>
          <w:szCs w:val="34"/>
        </w:rPr>
      </w:pPr>
      <w:bookmarkStart w:colFirst="0" w:colLast="0" w:name="_2yjwtqrqmdc1" w:id="8284"/>
      <w:bookmarkEnd w:id="8284"/>
      <w:r w:rsidDel="00000000" w:rsidR="00000000" w:rsidRPr="00000000">
        <w:rPr>
          <w:b w:val="1"/>
          <w:bCs w:val="1"/>
          <w:sz w:val="34"/>
          <w:szCs w:val="34"/>
          <w:rtl w:val="0"/>
        </w:rPr>
        <w:t xml:space="preserve">WHY WORK WITH A BRAZILIAN PROBATE LAWYER?</w:t>
      </w:r>
    </w:p>
    <w:p w:rsidR="00000000" w:rsidDel="00000000" w:rsidP="00000000" w:rsidRDefault="00000000" w:rsidRPr="00000000" w14:paraId="0000522A">
      <w:pPr>
        <w:pStyle w:val="Heading1"/>
        <w:keepNext w:val="0"/>
        <w:keepLines w:val="0"/>
        <w:spacing w:before="480" w:lineRule="auto"/>
        <w:rPr>
          <w:b w:val="1"/>
          <w:bCs w:val="1"/>
          <w:sz w:val="46"/>
          <w:szCs w:val="46"/>
        </w:rPr>
      </w:pPr>
      <w:bookmarkStart w:colFirst="0" w:colLast="0" w:name="_8twky7gk1883" w:id="8285"/>
      <w:bookmarkEnd w:id="8285"/>
      <w:r w:rsidDel="00000000" w:rsidR="00000000" w:rsidRPr="00000000">
        <w:rPr>
          <w:b w:val="1"/>
          <w:bCs w:val="1"/>
          <w:sz w:val="46"/>
          <w:szCs w:val="46"/>
          <w:rtl w:val="0"/>
        </w:rPr>
        <w:t xml:space="preserve">Legal Representation for an International Estate</w:t>
      </w:r>
    </w:p>
    <w:p w:rsidR="00000000" w:rsidDel="00000000" w:rsidP="00000000" w:rsidRDefault="00000000" w:rsidRPr="00000000" w14:paraId="0000522B">
      <w:pPr>
        <w:spacing w:after="240" w:before="240" w:lineRule="auto"/>
        <w:rPr/>
      </w:pPr>
      <w:r w:rsidDel="00000000" w:rsidR="00000000" w:rsidRPr="00000000">
        <w:rPr>
          <w:rtl w:val="0"/>
        </w:rPr>
        <w:t xml:space="preserve">Brazilian inheritance procedures involve multiple legal and administrative requirements.</w:t>
      </w:r>
    </w:p>
    <w:p w:rsidR="00000000" w:rsidDel="00000000" w:rsidP="00000000" w:rsidRDefault="00000000" w:rsidRPr="00000000" w14:paraId="0000522C">
      <w:pPr>
        <w:pStyle w:val="Heading3"/>
        <w:keepNext w:val="0"/>
        <w:keepLines w:val="0"/>
        <w:spacing w:before="280" w:lineRule="auto"/>
        <w:rPr>
          <w:b w:val="1"/>
          <w:bCs w:val="1"/>
          <w:color w:val="000000"/>
          <w:sz w:val="26"/>
          <w:szCs w:val="26"/>
        </w:rPr>
      </w:pPr>
      <w:bookmarkStart w:colFirst="0" w:colLast="0" w:name="_umxt4848ky52" w:id="8286"/>
      <w:bookmarkEnd w:id="8286"/>
      <w:r w:rsidDel="00000000" w:rsidR="00000000" w:rsidRPr="00000000">
        <w:rPr>
          <w:b w:val="1"/>
          <w:bCs w:val="1"/>
          <w:color w:val="000000"/>
          <w:sz w:val="26"/>
          <w:szCs w:val="26"/>
          <w:rtl w:val="0"/>
        </w:rPr>
        <w:t xml:space="preserve">Applicable Law Assessment</w:t>
      </w:r>
    </w:p>
    <w:p w:rsidR="00000000" w:rsidDel="00000000" w:rsidP="00000000" w:rsidRDefault="00000000" w:rsidRPr="00000000" w14:paraId="0000522D">
      <w:pPr>
        <w:spacing w:after="240" w:before="240" w:lineRule="auto"/>
        <w:rPr/>
      </w:pPr>
      <w:r w:rsidDel="00000000" w:rsidR="00000000" w:rsidRPr="00000000">
        <w:rPr>
          <w:rtl w:val="0"/>
        </w:rPr>
        <w:t xml:space="preserve">Determine the relevant succession framework.</w:t>
      </w:r>
    </w:p>
    <w:p w:rsidR="00000000" w:rsidDel="00000000" w:rsidP="00000000" w:rsidRDefault="00000000" w:rsidRPr="00000000" w14:paraId="0000522E">
      <w:pPr>
        <w:pStyle w:val="Heading3"/>
        <w:keepNext w:val="0"/>
        <w:keepLines w:val="0"/>
        <w:spacing w:before="280" w:lineRule="auto"/>
        <w:rPr>
          <w:b w:val="1"/>
          <w:bCs w:val="1"/>
          <w:color w:val="000000"/>
          <w:sz w:val="26"/>
          <w:szCs w:val="26"/>
        </w:rPr>
      </w:pPr>
      <w:bookmarkStart w:colFirst="0" w:colLast="0" w:name="_ovx1vwbh9wme" w:id="8287"/>
      <w:bookmarkEnd w:id="8287"/>
      <w:r w:rsidDel="00000000" w:rsidR="00000000" w:rsidRPr="00000000">
        <w:rPr>
          <w:b w:val="1"/>
          <w:bCs w:val="1"/>
          <w:color w:val="000000"/>
          <w:sz w:val="26"/>
          <w:szCs w:val="26"/>
          <w:rtl w:val="0"/>
        </w:rPr>
        <w:t xml:space="preserve">Procedural Strategy</w:t>
      </w:r>
    </w:p>
    <w:p w:rsidR="00000000" w:rsidDel="00000000" w:rsidP="00000000" w:rsidRDefault="00000000" w:rsidRPr="00000000" w14:paraId="0000522F">
      <w:pPr>
        <w:spacing w:after="240" w:before="240" w:lineRule="auto"/>
        <w:rPr/>
      </w:pPr>
      <w:r w:rsidDel="00000000" w:rsidR="00000000" w:rsidRPr="00000000">
        <w:rPr>
          <w:rtl w:val="0"/>
        </w:rPr>
        <w:t xml:space="preserve">Identify the appropriate judicial or notarial route.</w:t>
      </w:r>
    </w:p>
    <w:p w:rsidR="00000000" w:rsidDel="00000000" w:rsidP="00000000" w:rsidRDefault="00000000" w:rsidRPr="00000000" w14:paraId="00005230">
      <w:pPr>
        <w:pStyle w:val="Heading3"/>
        <w:keepNext w:val="0"/>
        <w:keepLines w:val="0"/>
        <w:spacing w:before="280" w:lineRule="auto"/>
        <w:rPr>
          <w:b w:val="1"/>
          <w:bCs w:val="1"/>
          <w:color w:val="000000"/>
          <w:sz w:val="26"/>
          <w:szCs w:val="26"/>
        </w:rPr>
      </w:pPr>
      <w:bookmarkStart w:colFirst="0" w:colLast="0" w:name="_9c62cskg7pfa" w:id="8288"/>
      <w:bookmarkEnd w:id="8288"/>
      <w:r w:rsidDel="00000000" w:rsidR="00000000" w:rsidRPr="00000000">
        <w:rPr>
          <w:b w:val="1"/>
          <w:bCs w:val="1"/>
          <w:color w:val="000000"/>
          <w:sz w:val="26"/>
          <w:szCs w:val="26"/>
          <w:rtl w:val="0"/>
        </w:rPr>
        <w:t xml:space="preserve">Heir Documentation</w:t>
      </w:r>
    </w:p>
    <w:p w:rsidR="00000000" w:rsidDel="00000000" w:rsidP="00000000" w:rsidRDefault="00000000" w:rsidRPr="00000000" w14:paraId="00005231">
      <w:pPr>
        <w:spacing w:after="240" w:before="240" w:lineRule="auto"/>
        <w:rPr/>
      </w:pPr>
      <w:r w:rsidDel="00000000" w:rsidR="00000000" w:rsidRPr="00000000">
        <w:rPr>
          <w:rtl w:val="0"/>
        </w:rPr>
        <w:t xml:space="preserve">Establish the required family and identity records.</w:t>
      </w:r>
    </w:p>
    <w:p w:rsidR="00000000" w:rsidDel="00000000" w:rsidP="00000000" w:rsidRDefault="00000000" w:rsidRPr="00000000" w14:paraId="00005232">
      <w:pPr>
        <w:pStyle w:val="Heading3"/>
        <w:keepNext w:val="0"/>
        <w:keepLines w:val="0"/>
        <w:spacing w:before="280" w:lineRule="auto"/>
        <w:rPr>
          <w:b w:val="1"/>
          <w:bCs w:val="1"/>
          <w:color w:val="000000"/>
          <w:sz w:val="26"/>
          <w:szCs w:val="26"/>
        </w:rPr>
      </w:pPr>
      <w:bookmarkStart w:colFirst="0" w:colLast="0" w:name="_2w8wmtutd9va" w:id="8289"/>
      <w:bookmarkEnd w:id="8289"/>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5233">
      <w:pPr>
        <w:spacing w:after="240" w:before="240" w:lineRule="auto"/>
        <w:rPr/>
      </w:pPr>
      <w:r w:rsidDel="00000000" w:rsidR="00000000" w:rsidRPr="00000000">
        <w:rPr>
          <w:rtl w:val="0"/>
        </w:rPr>
        <w:t xml:space="preserve">Address legally relevant estate matters.</w:t>
      </w:r>
    </w:p>
    <w:p w:rsidR="00000000" w:rsidDel="00000000" w:rsidP="00000000" w:rsidRDefault="00000000" w:rsidRPr="00000000" w14:paraId="00005234">
      <w:pPr>
        <w:pStyle w:val="Heading3"/>
        <w:keepNext w:val="0"/>
        <w:keepLines w:val="0"/>
        <w:spacing w:before="280" w:lineRule="auto"/>
        <w:rPr>
          <w:b w:val="1"/>
          <w:bCs w:val="1"/>
          <w:color w:val="000000"/>
          <w:sz w:val="26"/>
          <w:szCs w:val="26"/>
        </w:rPr>
      </w:pPr>
      <w:bookmarkStart w:colFirst="0" w:colLast="0" w:name="_yzv6n0x5jex4" w:id="8290"/>
      <w:bookmarkEnd w:id="8290"/>
      <w:r w:rsidDel="00000000" w:rsidR="00000000" w:rsidRPr="00000000">
        <w:rPr>
          <w:b w:val="1"/>
          <w:bCs w:val="1"/>
          <w:color w:val="000000"/>
          <w:sz w:val="26"/>
          <w:szCs w:val="26"/>
          <w:rtl w:val="0"/>
        </w:rPr>
        <w:t xml:space="preserve">Real Estate</w:t>
      </w:r>
    </w:p>
    <w:p w:rsidR="00000000" w:rsidDel="00000000" w:rsidP="00000000" w:rsidRDefault="00000000" w:rsidRPr="00000000" w14:paraId="00005235">
      <w:pPr>
        <w:spacing w:after="240" w:before="240" w:lineRule="auto"/>
        <w:rPr/>
      </w:pPr>
      <w:r w:rsidDel="00000000" w:rsidR="00000000" w:rsidRPr="00000000">
        <w:rPr>
          <w:rtl w:val="0"/>
        </w:rPr>
        <w:t xml:space="preserve">Coordinate property title and registration issues.</w:t>
      </w:r>
    </w:p>
    <w:p w:rsidR="00000000" w:rsidDel="00000000" w:rsidP="00000000" w:rsidRDefault="00000000" w:rsidRPr="00000000" w14:paraId="00005236">
      <w:pPr>
        <w:pStyle w:val="Heading3"/>
        <w:keepNext w:val="0"/>
        <w:keepLines w:val="0"/>
        <w:spacing w:before="280" w:lineRule="auto"/>
        <w:rPr>
          <w:b w:val="1"/>
          <w:bCs w:val="1"/>
          <w:color w:val="000000"/>
          <w:sz w:val="26"/>
          <w:szCs w:val="26"/>
        </w:rPr>
      </w:pPr>
      <w:bookmarkStart w:colFirst="0" w:colLast="0" w:name="_8ni3vj3uxr32" w:id="8291"/>
      <w:bookmarkEnd w:id="8291"/>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237">
      <w:pPr>
        <w:spacing w:after="240" w:before="240" w:lineRule="auto"/>
        <w:rPr/>
      </w:pPr>
      <w:r w:rsidDel="00000000" w:rsidR="00000000" w:rsidRPr="00000000">
        <w:rPr>
          <w:rtl w:val="0"/>
        </w:rPr>
        <w:t xml:space="preserve">Handle authentication and translation requirements.</w:t>
      </w:r>
    </w:p>
    <w:p w:rsidR="00000000" w:rsidDel="00000000" w:rsidP="00000000" w:rsidRDefault="00000000" w:rsidRPr="00000000" w14:paraId="00005238">
      <w:pPr>
        <w:pStyle w:val="Heading3"/>
        <w:keepNext w:val="0"/>
        <w:keepLines w:val="0"/>
        <w:spacing w:before="280" w:lineRule="auto"/>
        <w:rPr>
          <w:b w:val="1"/>
          <w:bCs w:val="1"/>
          <w:color w:val="000000"/>
          <w:sz w:val="26"/>
          <w:szCs w:val="26"/>
        </w:rPr>
      </w:pPr>
      <w:bookmarkStart w:colFirst="0" w:colLast="0" w:name="_ra0gkjxutm9l" w:id="8292"/>
      <w:bookmarkEnd w:id="8292"/>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5239">
      <w:pPr>
        <w:spacing w:after="240" w:before="240" w:lineRule="auto"/>
        <w:rPr/>
      </w:pPr>
      <w:r w:rsidDel="00000000" w:rsidR="00000000" w:rsidRPr="00000000">
        <w:rPr>
          <w:rtl w:val="0"/>
        </w:rPr>
        <w:t xml:space="preserve">Address the legal aspects of ITCMD.</w:t>
      </w:r>
    </w:p>
    <w:p w:rsidR="00000000" w:rsidDel="00000000" w:rsidP="00000000" w:rsidRDefault="00000000" w:rsidRPr="00000000" w14:paraId="0000523A">
      <w:pPr>
        <w:pStyle w:val="Heading3"/>
        <w:keepNext w:val="0"/>
        <w:keepLines w:val="0"/>
        <w:spacing w:before="280" w:lineRule="auto"/>
        <w:rPr>
          <w:b w:val="1"/>
          <w:bCs w:val="1"/>
          <w:color w:val="000000"/>
          <w:sz w:val="26"/>
          <w:szCs w:val="26"/>
        </w:rPr>
      </w:pPr>
      <w:bookmarkStart w:colFirst="0" w:colLast="0" w:name="_mxmw4kh80mpi" w:id="8293"/>
      <w:bookmarkEnd w:id="8293"/>
      <w:r w:rsidDel="00000000" w:rsidR="00000000" w:rsidRPr="00000000">
        <w:rPr>
          <w:b w:val="1"/>
          <w:bCs w:val="1"/>
          <w:color w:val="000000"/>
          <w:sz w:val="26"/>
          <w:szCs w:val="26"/>
          <w:rtl w:val="0"/>
        </w:rPr>
        <w:t xml:space="preserve">Remote Representation</w:t>
      </w:r>
    </w:p>
    <w:p w:rsidR="00000000" w:rsidDel="00000000" w:rsidP="00000000" w:rsidRDefault="00000000" w:rsidRPr="00000000" w14:paraId="0000523B">
      <w:pPr>
        <w:spacing w:after="240" w:before="240" w:lineRule="auto"/>
        <w:rPr/>
      </w:pPr>
      <w:r w:rsidDel="00000000" w:rsidR="00000000" w:rsidRPr="00000000">
        <w:rPr>
          <w:rtl w:val="0"/>
        </w:rPr>
        <w:t xml:space="preserve">Assist heirs who live outside Brazil.</w:t>
      </w:r>
    </w:p>
    <w:p w:rsidR="00000000" w:rsidDel="00000000" w:rsidP="00000000" w:rsidRDefault="00000000" w:rsidRPr="00000000" w14:paraId="0000523C">
      <w:pPr>
        <w:pStyle w:val="Heading3"/>
        <w:keepNext w:val="0"/>
        <w:keepLines w:val="0"/>
        <w:spacing w:before="280" w:lineRule="auto"/>
        <w:rPr>
          <w:b w:val="1"/>
          <w:bCs w:val="1"/>
          <w:color w:val="000000"/>
          <w:sz w:val="26"/>
          <w:szCs w:val="26"/>
        </w:rPr>
      </w:pPr>
      <w:bookmarkStart w:colFirst="0" w:colLast="0" w:name="_9l99mp97hod8" w:id="8294"/>
      <w:bookmarkEnd w:id="8294"/>
      <w:r w:rsidDel="00000000" w:rsidR="00000000" w:rsidRPr="00000000">
        <w:rPr>
          <w:b w:val="1"/>
          <w:bCs w:val="1"/>
          <w:color w:val="000000"/>
          <w:sz w:val="26"/>
          <w:szCs w:val="26"/>
          <w:rtl w:val="0"/>
        </w:rPr>
        <w:t xml:space="preserve">Dispute Resolution</w:t>
      </w:r>
    </w:p>
    <w:p w:rsidR="00000000" w:rsidDel="00000000" w:rsidP="00000000" w:rsidRDefault="00000000" w:rsidRPr="00000000" w14:paraId="0000523D">
      <w:pPr>
        <w:spacing w:after="240" w:before="240" w:lineRule="auto"/>
        <w:rPr/>
      </w:pPr>
      <w:r w:rsidDel="00000000" w:rsidR="00000000" w:rsidRPr="00000000">
        <w:rPr>
          <w:rtl w:val="0"/>
        </w:rPr>
        <w:t xml:space="preserve">Provide representation where litigation is required.</w:t>
      </w:r>
    </w:p>
    <w:p w:rsidR="00000000" w:rsidDel="00000000" w:rsidP="00000000" w:rsidRDefault="00000000" w:rsidRPr="00000000" w14:paraId="0000523E">
      <w:pPr>
        <w:pStyle w:val="Heading3"/>
        <w:keepNext w:val="0"/>
        <w:keepLines w:val="0"/>
        <w:spacing w:before="280" w:lineRule="auto"/>
        <w:rPr>
          <w:b w:val="1"/>
          <w:bCs w:val="1"/>
          <w:color w:val="000000"/>
          <w:sz w:val="26"/>
          <w:szCs w:val="26"/>
        </w:rPr>
      </w:pPr>
      <w:bookmarkStart w:colFirst="0" w:colLast="0" w:name="_xxmjhb5exgns" w:id="8295"/>
      <w:bookmarkEnd w:id="8295"/>
      <w:r w:rsidDel="00000000" w:rsidR="00000000" w:rsidRPr="00000000">
        <w:rPr>
          <w:b w:val="1"/>
          <w:bCs w:val="1"/>
          <w:color w:val="000000"/>
          <w:sz w:val="26"/>
          <w:szCs w:val="26"/>
          <w:rtl w:val="0"/>
        </w:rPr>
        <w:t xml:space="preserve">Professional Accountability</w:t>
      </w:r>
    </w:p>
    <w:p w:rsidR="00000000" w:rsidDel="00000000" w:rsidP="00000000" w:rsidRDefault="00000000" w:rsidRPr="00000000" w14:paraId="0000523F">
      <w:pPr>
        <w:spacing w:after="240" w:before="240" w:lineRule="auto"/>
        <w:rPr/>
      </w:pPr>
      <w:r w:rsidDel="00000000" w:rsidR="00000000" w:rsidRPr="00000000">
        <w:rPr>
          <w:rtl w:val="0"/>
        </w:rPr>
        <w:t xml:space="preserve">Define the scope of services and legal responsibilities.</w:t>
      </w:r>
    </w:p>
    <w:p w:rsidR="00000000" w:rsidDel="00000000" w:rsidP="00000000" w:rsidRDefault="00000000" w:rsidRPr="00000000" w14:paraId="00005240">
      <w:pPr>
        <w:spacing w:after="240" w:before="240" w:lineRule="auto"/>
        <w:rPr>
          <w:b w:val="1"/>
          <w:bCs w:val="1"/>
        </w:rPr>
      </w:pPr>
      <w:r w:rsidDel="00000000" w:rsidR="00000000" w:rsidRPr="00000000">
        <w:rPr>
          <w:b w:val="1"/>
          <w:bCs w:val="1"/>
          <w:rtl w:val="0"/>
        </w:rPr>
        <w:t xml:space="preserve">[Book a Brazilian Probate Lawyer Consultation]</w:t>
      </w:r>
    </w:p>
    <w:p w:rsidR="00000000" w:rsidDel="00000000" w:rsidP="00000000" w:rsidRDefault="00000000" w:rsidRPr="00000000" w14:paraId="00005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2">
      <w:pPr>
        <w:pStyle w:val="Heading2"/>
        <w:keepNext w:val="0"/>
        <w:keepLines w:val="0"/>
        <w:spacing w:after="80" w:lineRule="auto"/>
        <w:rPr>
          <w:b w:val="1"/>
          <w:bCs w:val="1"/>
          <w:sz w:val="34"/>
          <w:szCs w:val="34"/>
        </w:rPr>
      </w:pPr>
      <w:bookmarkStart w:colFirst="0" w:colLast="0" w:name="_j40jesqtiptp" w:id="8296"/>
      <w:bookmarkEnd w:id="8296"/>
      <w:r w:rsidDel="00000000" w:rsidR="00000000" w:rsidRPr="00000000">
        <w:rPr>
          <w:b w:val="1"/>
          <w:bCs w:val="1"/>
          <w:sz w:val="34"/>
          <w:szCs w:val="34"/>
          <w:rtl w:val="0"/>
        </w:rPr>
        <w:t xml:space="preserve">DOCUMENT CHECKLIST FOR BRAZILIAN PROBATE</w:t>
      </w:r>
    </w:p>
    <w:p w:rsidR="00000000" w:rsidDel="00000000" w:rsidP="00000000" w:rsidRDefault="00000000" w:rsidRPr="00000000" w14:paraId="00005243">
      <w:pPr>
        <w:pStyle w:val="Heading1"/>
        <w:keepNext w:val="0"/>
        <w:keepLines w:val="0"/>
        <w:spacing w:before="480" w:lineRule="auto"/>
        <w:rPr>
          <w:b w:val="1"/>
          <w:bCs w:val="1"/>
          <w:sz w:val="46"/>
          <w:szCs w:val="46"/>
        </w:rPr>
      </w:pPr>
      <w:bookmarkStart w:colFirst="0" w:colLast="0" w:name="_xskwgkekc1rs" w:id="8297"/>
      <w:bookmarkEnd w:id="8297"/>
      <w:r w:rsidDel="00000000" w:rsidR="00000000" w:rsidRPr="00000000">
        <w:rPr>
          <w:b w:val="1"/>
          <w:bCs w:val="1"/>
          <w:sz w:val="46"/>
          <w:szCs w:val="46"/>
          <w:rtl w:val="0"/>
        </w:rPr>
        <w:t xml:space="preserve">What Should You Prepare?</w:t>
      </w:r>
    </w:p>
    <w:p w:rsidR="00000000" w:rsidDel="00000000" w:rsidP="00000000" w:rsidRDefault="00000000" w:rsidRPr="00000000" w14:paraId="00005244">
      <w:pPr>
        <w:pStyle w:val="Heading3"/>
        <w:keepNext w:val="0"/>
        <w:keepLines w:val="0"/>
        <w:spacing w:before="280" w:lineRule="auto"/>
        <w:rPr>
          <w:b w:val="1"/>
          <w:bCs w:val="1"/>
          <w:color w:val="000000"/>
          <w:sz w:val="26"/>
          <w:szCs w:val="26"/>
        </w:rPr>
      </w:pPr>
      <w:bookmarkStart w:colFirst="0" w:colLast="0" w:name="_rx03s2bnzv85" w:id="8298"/>
      <w:bookmarkEnd w:id="8298"/>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245">
      <w:pPr>
        <w:spacing w:after="240" w:before="240" w:lineRule="auto"/>
        <w:rPr/>
      </w:pPr>
      <w:r w:rsidDel="00000000" w:rsidR="00000000" w:rsidRPr="00000000">
        <w:rPr>
          <w:rtl w:val="0"/>
        </w:rPr>
        <w:t xml:space="preserve">Brazilian or foreign death record.</w:t>
      </w:r>
    </w:p>
    <w:p w:rsidR="00000000" w:rsidDel="00000000" w:rsidP="00000000" w:rsidRDefault="00000000" w:rsidRPr="00000000" w14:paraId="00005246">
      <w:pPr>
        <w:pStyle w:val="Heading3"/>
        <w:keepNext w:val="0"/>
        <w:keepLines w:val="0"/>
        <w:spacing w:before="280" w:lineRule="auto"/>
        <w:rPr>
          <w:b w:val="1"/>
          <w:bCs w:val="1"/>
          <w:color w:val="000000"/>
          <w:sz w:val="26"/>
          <w:szCs w:val="26"/>
        </w:rPr>
      </w:pPr>
      <w:bookmarkStart w:colFirst="0" w:colLast="0" w:name="_y6ct5qr0wln" w:id="8299"/>
      <w:bookmarkEnd w:id="8299"/>
      <w:r w:rsidDel="00000000" w:rsidR="00000000" w:rsidRPr="00000000">
        <w:rPr>
          <w:b w:val="1"/>
          <w:bCs w:val="1"/>
          <w:color w:val="000000"/>
          <w:sz w:val="26"/>
          <w:szCs w:val="26"/>
          <w:rtl w:val="0"/>
        </w:rPr>
        <w:t xml:space="preserve">Deceased's Identification</w:t>
      </w:r>
    </w:p>
    <w:p w:rsidR="00000000" w:rsidDel="00000000" w:rsidP="00000000" w:rsidRDefault="00000000" w:rsidRPr="00000000" w14:paraId="00005247">
      <w:pPr>
        <w:spacing w:after="240" w:before="240" w:lineRule="auto"/>
        <w:rPr/>
      </w:pPr>
      <w:r w:rsidDel="00000000" w:rsidR="00000000" w:rsidRPr="00000000">
        <w:rPr>
          <w:rtl w:val="0"/>
        </w:rPr>
        <w:t xml:space="preserve">Passport, CPF, and relevant personal records.</w:t>
      </w:r>
    </w:p>
    <w:p w:rsidR="00000000" w:rsidDel="00000000" w:rsidP="00000000" w:rsidRDefault="00000000" w:rsidRPr="00000000" w14:paraId="00005248">
      <w:pPr>
        <w:pStyle w:val="Heading3"/>
        <w:keepNext w:val="0"/>
        <w:keepLines w:val="0"/>
        <w:spacing w:before="280" w:lineRule="auto"/>
        <w:rPr>
          <w:b w:val="1"/>
          <w:bCs w:val="1"/>
          <w:color w:val="000000"/>
          <w:sz w:val="26"/>
          <w:szCs w:val="26"/>
        </w:rPr>
      </w:pPr>
      <w:bookmarkStart w:colFirst="0" w:colLast="0" w:name="_cswrlyu3qczw" w:id="8300"/>
      <w:bookmarkEnd w:id="8300"/>
      <w:r w:rsidDel="00000000" w:rsidR="00000000" w:rsidRPr="00000000">
        <w:rPr>
          <w:b w:val="1"/>
          <w:bCs w:val="1"/>
          <w:color w:val="000000"/>
          <w:sz w:val="26"/>
          <w:szCs w:val="26"/>
          <w:rtl w:val="0"/>
        </w:rPr>
        <w:t xml:space="preserve">Last Domicile</w:t>
      </w:r>
    </w:p>
    <w:p w:rsidR="00000000" w:rsidDel="00000000" w:rsidP="00000000" w:rsidRDefault="00000000" w:rsidRPr="00000000" w14:paraId="00005249">
      <w:pPr>
        <w:spacing w:after="240" w:before="240" w:lineRule="auto"/>
        <w:rPr/>
      </w:pPr>
      <w:r w:rsidDel="00000000" w:rsidR="00000000" w:rsidRPr="00000000">
        <w:rPr>
          <w:rtl w:val="0"/>
        </w:rPr>
        <w:t xml:space="preserve">Information concerning the deceased's residence.</w:t>
      </w:r>
    </w:p>
    <w:p w:rsidR="00000000" w:rsidDel="00000000" w:rsidP="00000000" w:rsidRDefault="00000000" w:rsidRPr="00000000" w14:paraId="0000524A">
      <w:pPr>
        <w:pStyle w:val="Heading3"/>
        <w:keepNext w:val="0"/>
        <w:keepLines w:val="0"/>
        <w:spacing w:before="280" w:lineRule="auto"/>
        <w:rPr>
          <w:b w:val="1"/>
          <w:bCs w:val="1"/>
          <w:color w:val="000000"/>
          <w:sz w:val="26"/>
          <w:szCs w:val="26"/>
        </w:rPr>
      </w:pPr>
      <w:bookmarkStart w:colFirst="0" w:colLast="0" w:name="_hg47dxakqmpx" w:id="8301"/>
      <w:bookmarkEnd w:id="8301"/>
      <w:r w:rsidDel="00000000" w:rsidR="00000000" w:rsidRPr="00000000">
        <w:rPr>
          <w:b w:val="1"/>
          <w:bCs w:val="1"/>
          <w:color w:val="000000"/>
          <w:sz w:val="26"/>
          <w:szCs w:val="26"/>
          <w:rtl w:val="0"/>
        </w:rPr>
        <w:t xml:space="preserve">Marriage or Partnership Records</w:t>
      </w:r>
    </w:p>
    <w:p w:rsidR="00000000" w:rsidDel="00000000" w:rsidP="00000000" w:rsidRDefault="00000000" w:rsidRPr="00000000" w14:paraId="0000524B">
      <w:pPr>
        <w:spacing w:after="240" w:before="240" w:lineRule="auto"/>
        <w:rPr/>
      </w:pPr>
      <w:r w:rsidDel="00000000" w:rsidR="00000000" w:rsidRPr="00000000">
        <w:rPr>
          <w:rtl w:val="0"/>
        </w:rPr>
        <w:t xml:space="preserve">Relevant marital status documentation.</w:t>
      </w:r>
    </w:p>
    <w:p w:rsidR="00000000" w:rsidDel="00000000" w:rsidP="00000000" w:rsidRDefault="00000000" w:rsidRPr="00000000" w14:paraId="0000524C">
      <w:pPr>
        <w:pStyle w:val="Heading3"/>
        <w:keepNext w:val="0"/>
        <w:keepLines w:val="0"/>
        <w:spacing w:before="280" w:lineRule="auto"/>
        <w:rPr>
          <w:b w:val="1"/>
          <w:bCs w:val="1"/>
          <w:color w:val="000000"/>
          <w:sz w:val="26"/>
          <w:szCs w:val="26"/>
        </w:rPr>
      </w:pPr>
      <w:bookmarkStart w:colFirst="0" w:colLast="0" w:name="_d0glkqvjhq6c" w:id="8302"/>
      <w:bookmarkEnd w:id="8302"/>
      <w:r w:rsidDel="00000000" w:rsidR="00000000" w:rsidRPr="00000000">
        <w:rPr>
          <w:b w:val="1"/>
          <w:bCs w:val="1"/>
          <w:color w:val="000000"/>
          <w:sz w:val="26"/>
          <w:szCs w:val="26"/>
          <w:rtl w:val="0"/>
        </w:rPr>
        <w:t xml:space="preserve">Heirs' Identification</w:t>
      </w:r>
    </w:p>
    <w:p w:rsidR="00000000" w:rsidDel="00000000" w:rsidP="00000000" w:rsidRDefault="00000000" w:rsidRPr="00000000" w14:paraId="0000524D">
      <w:pPr>
        <w:spacing w:after="240" w:before="240" w:lineRule="auto"/>
        <w:rPr/>
      </w:pPr>
      <w:r w:rsidDel="00000000" w:rsidR="00000000" w:rsidRPr="00000000">
        <w:rPr>
          <w:rtl w:val="0"/>
        </w:rPr>
        <w:t xml:space="preserve">Passports, CPF information, and contact details.</w:t>
      </w:r>
    </w:p>
    <w:p w:rsidR="00000000" w:rsidDel="00000000" w:rsidP="00000000" w:rsidRDefault="00000000" w:rsidRPr="00000000" w14:paraId="0000524E">
      <w:pPr>
        <w:pStyle w:val="Heading3"/>
        <w:keepNext w:val="0"/>
        <w:keepLines w:val="0"/>
        <w:spacing w:before="280" w:lineRule="auto"/>
        <w:rPr>
          <w:b w:val="1"/>
          <w:bCs w:val="1"/>
          <w:color w:val="000000"/>
          <w:sz w:val="26"/>
          <w:szCs w:val="26"/>
        </w:rPr>
      </w:pPr>
      <w:bookmarkStart w:colFirst="0" w:colLast="0" w:name="_zi4725ai0ff5" w:id="8303"/>
      <w:bookmarkEnd w:id="8303"/>
      <w:r w:rsidDel="00000000" w:rsidR="00000000" w:rsidRPr="00000000">
        <w:rPr>
          <w:b w:val="1"/>
          <w:bCs w:val="1"/>
          <w:color w:val="000000"/>
          <w:sz w:val="26"/>
          <w:szCs w:val="26"/>
          <w:rtl w:val="0"/>
        </w:rPr>
        <w:t xml:space="preserve">Family Relationship Records</w:t>
      </w:r>
    </w:p>
    <w:p w:rsidR="00000000" w:rsidDel="00000000" w:rsidP="00000000" w:rsidRDefault="00000000" w:rsidRPr="00000000" w14:paraId="0000524F">
      <w:pPr>
        <w:spacing w:after="240" w:before="240" w:lineRule="auto"/>
        <w:rPr/>
      </w:pPr>
      <w:r w:rsidDel="00000000" w:rsidR="00000000" w:rsidRPr="00000000">
        <w:rPr>
          <w:rtl w:val="0"/>
        </w:rPr>
        <w:t xml:space="preserve">Birth, marriage, and other relevant certificates.</w:t>
      </w:r>
    </w:p>
    <w:p w:rsidR="00000000" w:rsidDel="00000000" w:rsidP="00000000" w:rsidRDefault="00000000" w:rsidRPr="00000000" w14:paraId="00005250">
      <w:pPr>
        <w:pStyle w:val="Heading3"/>
        <w:keepNext w:val="0"/>
        <w:keepLines w:val="0"/>
        <w:spacing w:before="280" w:lineRule="auto"/>
        <w:rPr>
          <w:b w:val="1"/>
          <w:bCs w:val="1"/>
          <w:color w:val="000000"/>
          <w:sz w:val="26"/>
          <w:szCs w:val="26"/>
        </w:rPr>
      </w:pPr>
      <w:bookmarkStart w:colFirst="0" w:colLast="0" w:name="_xi78n0wsc7wl" w:id="8304"/>
      <w:bookmarkEnd w:id="8304"/>
      <w:r w:rsidDel="00000000" w:rsidR="00000000" w:rsidRPr="00000000">
        <w:rPr>
          <w:b w:val="1"/>
          <w:bCs w:val="1"/>
          <w:color w:val="000000"/>
          <w:sz w:val="26"/>
          <w:szCs w:val="26"/>
          <w:rtl w:val="0"/>
        </w:rPr>
        <w:t xml:space="preserve">Wills</w:t>
      </w:r>
    </w:p>
    <w:p w:rsidR="00000000" w:rsidDel="00000000" w:rsidP="00000000" w:rsidRDefault="00000000" w:rsidRPr="00000000" w14:paraId="00005251">
      <w:pPr>
        <w:spacing w:after="240" w:before="240" w:lineRule="auto"/>
        <w:rPr/>
      </w:pPr>
      <w:r w:rsidDel="00000000" w:rsidR="00000000" w:rsidRPr="00000000">
        <w:rPr>
          <w:rtl w:val="0"/>
        </w:rPr>
        <w:t xml:space="preserve">Brazilian or foreign testamentary documents.</w:t>
      </w:r>
    </w:p>
    <w:p w:rsidR="00000000" w:rsidDel="00000000" w:rsidP="00000000" w:rsidRDefault="00000000" w:rsidRPr="00000000" w14:paraId="00005252">
      <w:pPr>
        <w:pStyle w:val="Heading3"/>
        <w:keepNext w:val="0"/>
        <w:keepLines w:val="0"/>
        <w:spacing w:before="280" w:lineRule="auto"/>
        <w:rPr>
          <w:b w:val="1"/>
          <w:bCs w:val="1"/>
          <w:color w:val="000000"/>
          <w:sz w:val="26"/>
          <w:szCs w:val="26"/>
        </w:rPr>
      </w:pPr>
      <w:bookmarkStart w:colFirst="0" w:colLast="0" w:name="_4zkctwyykew9" w:id="8305"/>
      <w:bookmarkEnd w:id="8305"/>
      <w:r w:rsidDel="00000000" w:rsidR="00000000" w:rsidRPr="00000000">
        <w:rPr>
          <w:b w:val="1"/>
          <w:bCs w:val="1"/>
          <w:color w:val="000000"/>
          <w:sz w:val="26"/>
          <w:szCs w:val="26"/>
          <w:rtl w:val="0"/>
        </w:rPr>
        <w:t xml:space="preserve">Brazilian Real Estate Records</w:t>
      </w:r>
    </w:p>
    <w:p w:rsidR="00000000" w:rsidDel="00000000" w:rsidP="00000000" w:rsidRDefault="00000000" w:rsidRPr="00000000" w14:paraId="00005253">
      <w:pPr>
        <w:spacing w:after="240" w:before="240" w:lineRule="auto"/>
        <w:rPr/>
      </w:pPr>
      <w:r w:rsidDel="00000000" w:rsidR="00000000" w:rsidRPr="00000000">
        <w:rPr>
          <w:rtl w:val="0"/>
        </w:rPr>
        <w:t xml:space="preserve">Updated property registry certificates.</w:t>
      </w:r>
    </w:p>
    <w:p w:rsidR="00000000" w:rsidDel="00000000" w:rsidP="00000000" w:rsidRDefault="00000000" w:rsidRPr="00000000" w14:paraId="00005254">
      <w:pPr>
        <w:pStyle w:val="Heading3"/>
        <w:keepNext w:val="0"/>
        <w:keepLines w:val="0"/>
        <w:spacing w:before="280" w:lineRule="auto"/>
        <w:rPr>
          <w:b w:val="1"/>
          <w:bCs w:val="1"/>
          <w:color w:val="000000"/>
          <w:sz w:val="26"/>
          <w:szCs w:val="26"/>
        </w:rPr>
      </w:pPr>
      <w:bookmarkStart w:colFirst="0" w:colLast="0" w:name="_b7lh1l3irwg0" w:id="8306"/>
      <w:bookmarkEnd w:id="8306"/>
      <w:r w:rsidDel="00000000" w:rsidR="00000000" w:rsidRPr="00000000">
        <w:rPr>
          <w:b w:val="1"/>
          <w:bCs w:val="1"/>
          <w:color w:val="000000"/>
          <w:sz w:val="26"/>
          <w:szCs w:val="26"/>
          <w:rtl w:val="0"/>
        </w:rPr>
        <w:t xml:space="preserve">Banking Information</w:t>
      </w:r>
    </w:p>
    <w:p w:rsidR="00000000" w:rsidDel="00000000" w:rsidP="00000000" w:rsidRDefault="00000000" w:rsidRPr="00000000" w14:paraId="00005255">
      <w:pPr>
        <w:spacing w:after="240" w:before="240" w:lineRule="auto"/>
        <w:rPr/>
      </w:pPr>
      <w:r w:rsidDel="00000000" w:rsidR="00000000" w:rsidRPr="00000000">
        <w:rPr>
          <w:rtl w:val="0"/>
        </w:rPr>
        <w:t xml:space="preserve">Known Brazilian financial institutions and accounts.</w:t>
      </w:r>
    </w:p>
    <w:p w:rsidR="00000000" w:rsidDel="00000000" w:rsidP="00000000" w:rsidRDefault="00000000" w:rsidRPr="00000000" w14:paraId="00005256">
      <w:pPr>
        <w:pStyle w:val="Heading3"/>
        <w:keepNext w:val="0"/>
        <w:keepLines w:val="0"/>
        <w:spacing w:before="280" w:lineRule="auto"/>
        <w:rPr>
          <w:b w:val="1"/>
          <w:bCs w:val="1"/>
          <w:color w:val="000000"/>
          <w:sz w:val="26"/>
          <w:szCs w:val="26"/>
        </w:rPr>
      </w:pPr>
      <w:bookmarkStart w:colFirst="0" w:colLast="0" w:name="_lfj8a77zfldn" w:id="8307"/>
      <w:bookmarkEnd w:id="8307"/>
      <w:r w:rsidDel="00000000" w:rsidR="00000000" w:rsidRPr="00000000">
        <w:rPr>
          <w:b w:val="1"/>
          <w:bCs w:val="1"/>
          <w:color w:val="000000"/>
          <w:sz w:val="26"/>
          <w:szCs w:val="26"/>
          <w:rtl w:val="0"/>
        </w:rPr>
        <w:t xml:space="preserve">Investment Records</w:t>
      </w:r>
    </w:p>
    <w:p w:rsidR="00000000" w:rsidDel="00000000" w:rsidP="00000000" w:rsidRDefault="00000000" w:rsidRPr="00000000" w14:paraId="00005257">
      <w:pPr>
        <w:spacing w:after="240" w:before="240" w:lineRule="auto"/>
        <w:rPr/>
      </w:pPr>
      <w:r w:rsidDel="00000000" w:rsidR="00000000" w:rsidRPr="00000000">
        <w:rPr>
          <w:rtl w:val="0"/>
        </w:rPr>
        <w:t xml:space="preserve">Relevant financial asset documents.</w:t>
      </w:r>
    </w:p>
    <w:p w:rsidR="00000000" w:rsidDel="00000000" w:rsidP="00000000" w:rsidRDefault="00000000" w:rsidRPr="00000000" w14:paraId="00005258">
      <w:pPr>
        <w:pStyle w:val="Heading3"/>
        <w:keepNext w:val="0"/>
        <w:keepLines w:val="0"/>
        <w:spacing w:before="280" w:lineRule="auto"/>
        <w:rPr>
          <w:b w:val="1"/>
          <w:bCs w:val="1"/>
          <w:color w:val="000000"/>
          <w:sz w:val="26"/>
          <w:szCs w:val="26"/>
        </w:rPr>
      </w:pPr>
      <w:bookmarkStart w:colFirst="0" w:colLast="0" w:name="_gebamdakl8le" w:id="8308"/>
      <w:bookmarkEnd w:id="8308"/>
      <w:r w:rsidDel="00000000" w:rsidR="00000000" w:rsidRPr="00000000">
        <w:rPr>
          <w:b w:val="1"/>
          <w:bCs w:val="1"/>
          <w:color w:val="000000"/>
          <w:sz w:val="26"/>
          <w:szCs w:val="26"/>
          <w:rtl w:val="0"/>
        </w:rPr>
        <w:t xml:space="preserve">Company Records</w:t>
      </w:r>
    </w:p>
    <w:p w:rsidR="00000000" w:rsidDel="00000000" w:rsidP="00000000" w:rsidRDefault="00000000" w:rsidRPr="00000000" w14:paraId="00005259">
      <w:pPr>
        <w:spacing w:after="240" w:before="240" w:lineRule="auto"/>
        <w:rPr/>
      </w:pPr>
      <w:r w:rsidDel="00000000" w:rsidR="00000000" w:rsidRPr="00000000">
        <w:rPr>
          <w:rtl w:val="0"/>
        </w:rPr>
        <w:t xml:space="preserve">Documents concerning Brazilian corporate interests.</w:t>
      </w:r>
    </w:p>
    <w:p w:rsidR="00000000" w:rsidDel="00000000" w:rsidP="00000000" w:rsidRDefault="00000000" w:rsidRPr="00000000" w14:paraId="0000525A">
      <w:pPr>
        <w:pStyle w:val="Heading3"/>
        <w:keepNext w:val="0"/>
        <w:keepLines w:val="0"/>
        <w:spacing w:before="280" w:lineRule="auto"/>
        <w:rPr>
          <w:b w:val="1"/>
          <w:bCs w:val="1"/>
          <w:color w:val="000000"/>
          <w:sz w:val="26"/>
          <w:szCs w:val="26"/>
        </w:rPr>
      </w:pPr>
      <w:bookmarkStart w:colFirst="0" w:colLast="0" w:name="_5sjicpbrlgl0" w:id="8309"/>
      <w:bookmarkEnd w:id="8309"/>
      <w:r w:rsidDel="00000000" w:rsidR="00000000" w:rsidRPr="00000000">
        <w:rPr>
          <w:b w:val="1"/>
          <w:bCs w:val="1"/>
          <w:color w:val="000000"/>
          <w:sz w:val="26"/>
          <w:szCs w:val="26"/>
          <w:rtl w:val="0"/>
        </w:rPr>
        <w:t xml:space="preserve">Debt Information</w:t>
      </w:r>
    </w:p>
    <w:p w:rsidR="00000000" w:rsidDel="00000000" w:rsidP="00000000" w:rsidRDefault="00000000" w:rsidRPr="00000000" w14:paraId="0000525B">
      <w:pPr>
        <w:spacing w:after="240" w:before="240" w:lineRule="auto"/>
        <w:rPr/>
      </w:pPr>
      <w:r w:rsidDel="00000000" w:rsidR="00000000" w:rsidRPr="00000000">
        <w:rPr>
          <w:rtl w:val="0"/>
        </w:rPr>
        <w:t xml:space="preserve">Relevant estate liabilities.</w:t>
      </w:r>
    </w:p>
    <w:p w:rsidR="00000000" w:rsidDel="00000000" w:rsidP="00000000" w:rsidRDefault="00000000" w:rsidRPr="00000000" w14:paraId="0000525C">
      <w:pPr>
        <w:pStyle w:val="Heading3"/>
        <w:keepNext w:val="0"/>
        <w:keepLines w:val="0"/>
        <w:spacing w:before="280" w:lineRule="auto"/>
        <w:rPr>
          <w:b w:val="1"/>
          <w:bCs w:val="1"/>
          <w:color w:val="000000"/>
          <w:sz w:val="26"/>
          <w:szCs w:val="26"/>
        </w:rPr>
      </w:pPr>
      <w:bookmarkStart w:colFirst="0" w:colLast="0" w:name="_pb01626798p7" w:id="8310"/>
      <w:bookmarkEnd w:id="8310"/>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525D">
      <w:pPr>
        <w:spacing w:after="240" w:before="240" w:lineRule="auto"/>
        <w:rPr/>
      </w:pPr>
      <w:r w:rsidDel="00000000" w:rsidR="00000000" w:rsidRPr="00000000">
        <w:rPr>
          <w:rtl w:val="0"/>
        </w:rPr>
        <w:t xml:space="preserve">Information about significant lifetime transfers.</w:t>
      </w:r>
    </w:p>
    <w:p w:rsidR="00000000" w:rsidDel="00000000" w:rsidP="00000000" w:rsidRDefault="00000000" w:rsidRPr="00000000" w14:paraId="0000525E">
      <w:pPr>
        <w:pStyle w:val="Heading3"/>
        <w:keepNext w:val="0"/>
        <w:keepLines w:val="0"/>
        <w:spacing w:before="280" w:lineRule="auto"/>
        <w:rPr>
          <w:b w:val="1"/>
          <w:bCs w:val="1"/>
          <w:color w:val="000000"/>
          <w:sz w:val="26"/>
          <w:szCs w:val="26"/>
        </w:rPr>
      </w:pPr>
      <w:bookmarkStart w:colFirst="0" w:colLast="0" w:name="_90qtf3rnmelh" w:id="8311"/>
      <w:bookmarkEnd w:id="8311"/>
      <w:r w:rsidDel="00000000" w:rsidR="00000000" w:rsidRPr="00000000">
        <w:rPr>
          <w:b w:val="1"/>
          <w:bCs w:val="1"/>
          <w:color w:val="000000"/>
          <w:sz w:val="26"/>
          <w:szCs w:val="26"/>
          <w:rtl w:val="0"/>
        </w:rPr>
        <w:t xml:space="preserve">Foreign Probate Documents</w:t>
      </w:r>
    </w:p>
    <w:p w:rsidR="00000000" w:rsidDel="00000000" w:rsidP="00000000" w:rsidRDefault="00000000" w:rsidRPr="00000000" w14:paraId="0000525F">
      <w:pPr>
        <w:spacing w:after="240" w:before="240" w:lineRule="auto"/>
        <w:rPr/>
      </w:pPr>
      <w:r w:rsidDel="00000000" w:rsidR="00000000" w:rsidRPr="00000000">
        <w:rPr>
          <w:rtl w:val="0"/>
        </w:rPr>
        <w:t xml:space="preserve">Relevant overseas proceedings.</w:t>
      </w:r>
    </w:p>
    <w:p w:rsidR="00000000" w:rsidDel="00000000" w:rsidP="00000000" w:rsidRDefault="00000000" w:rsidRPr="00000000" w14:paraId="00005260">
      <w:pPr>
        <w:pStyle w:val="Heading3"/>
        <w:keepNext w:val="0"/>
        <w:keepLines w:val="0"/>
        <w:spacing w:before="280" w:lineRule="auto"/>
        <w:rPr>
          <w:b w:val="1"/>
          <w:bCs w:val="1"/>
          <w:color w:val="000000"/>
          <w:sz w:val="26"/>
          <w:szCs w:val="26"/>
        </w:rPr>
      </w:pPr>
      <w:bookmarkStart w:colFirst="0" w:colLast="0" w:name="_1wlz81t8dr67" w:id="8312"/>
      <w:bookmarkEnd w:id="8312"/>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5261">
      <w:pPr>
        <w:spacing w:after="240" w:before="240" w:lineRule="auto"/>
        <w:rPr/>
      </w:pPr>
      <w:r w:rsidDel="00000000" w:rsidR="00000000" w:rsidRPr="00000000">
        <w:rPr>
          <w:rtl w:val="0"/>
        </w:rPr>
        <w:t xml:space="preserve">Existing representation instruments.</w:t>
      </w:r>
    </w:p>
    <w:p w:rsidR="00000000" w:rsidDel="00000000" w:rsidP="00000000" w:rsidRDefault="00000000" w:rsidRPr="00000000" w14:paraId="00005262">
      <w:pPr>
        <w:pStyle w:val="Heading3"/>
        <w:keepNext w:val="0"/>
        <w:keepLines w:val="0"/>
        <w:spacing w:before="280" w:lineRule="auto"/>
        <w:rPr>
          <w:b w:val="1"/>
          <w:bCs w:val="1"/>
          <w:color w:val="000000"/>
          <w:sz w:val="26"/>
          <w:szCs w:val="26"/>
        </w:rPr>
      </w:pPr>
      <w:bookmarkStart w:colFirst="0" w:colLast="0" w:name="_7tfl5sqk3jdc" w:id="8313"/>
      <w:bookmarkEnd w:id="8313"/>
      <w:r w:rsidDel="00000000" w:rsidR="00000000" w:rsidRPr="00000000">
        <w:rPr>
          <w:b w:val="1"/>
          <w:bCs w:val="1"/>
          <w:color w:val="000000"/>
          <w:sz w:val="26"/>
          <w:szCs w:val="26"/>
          <w:rtl w:val="0"/>
        </w:rPr>
        <w:t xml:space="preserve">Tax Documents</w:t>
      </w:r>
    </w:p>
    <w:p w:rsidR="00000000" w:rsidDel="00000000" w:rsidP="00000000" w:rsidRDefault="00000000" w:rsidRPr="00000000" w14:paraId="00005263">
      <w:pPr>
        <w:spacing w:after="240" w:before="240" w:lineRule="auto"/>
        <w:rPr/>
      </w:pPr>
      <w:r w:rsidDel="00000000" w:rsidR="00000000" w:rsidRPr="00000000">
        <w:rPr>
          <w:rtl w:val="0"/>
        </w:rPr>
        <w:t xml:space="preserve">Relevant declarations or payment records.</w:t>
      </w:r>
    </w:p>
    <w:p w:rsidR="00000000" w:rsidDel="00000000" w:rsidP="00000000" w:rsidRDefault="00000000" w:rsidRPr="00000000" w14:paraId="00005264">
      <w:pPr>
        <w:spacing w:after="240" w:before="240" w:lineRule="auto"/>
        <w:rPr>
          <w:b w:val="1"/>
          <w:bCs w:val="1"/>
        </w:rPr>
      </w:pPr>
      <w:r w:rsidDel="00000000" w:rsidR="00000000" w:rsidRPr="00000000">
        <w:rPr>
          <w:b w:val="1"/>
          <w:bCs w:val="1"/>
          <w:rtl w:val="0"/>
        </w:rPr>
        <w:t xml:space="preserve">Not every document is necessary in every case. A personalized checklist can be provided after the legal assessment.</w:t>
      </w:r>
    </w:p>
    <w:p w:rsidR="00000000" w:rsidDel="00000000" w:rsidP="00000000" w:rsidRDefault="00000000" w:rsidRPr="00000000" w14:paraId="00005265">
      <w:pPr>
        <w:spacing w:after="240" w:before="240" w:lineRule="auto"/>
        <w:rPr>
          <w:b w:val="1"/>
          <w:bCs w:val="1"/>
        </w:rPr>
      </w:pPr>
      <w:r w:rsidDel="00000000" w:rsidR="00000000" w:rsidRPr="00000000">
        <w:rPr>
          <w:b w:val="1"/>
          <w:bCs w:val="1"/>
          <w:rtl w:val="0"/>
        </w:rPr>
        <w:t xml:space="preserve">[Prepare Your Brazilian Probate Consultation]</w:t>
      </w:r>
    </w:p>
    <w:p w:rsidR="00000000" w:rsidDel="00000000" w:rsidP="00000000" w:rsidRDefault="00000000" w:rsidRPr="00000000" w14:paraId="00005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7">
      <w:pPr>
        <w:pStyle w:val="Heading2"/>
        <w:keepNext w:val="0"/>
        <w:keepLines w:val="0"/>
        <w:spacing w:after="80" w:lineRule="auto"/>
        <w:rPr>
          <w:b w:val="1"/>
          <w:bCs w:val="1"/>
          <w:sz w:val="34"/>
          <w:szCs w:val="34"/>
        </w:rPr>
      </w:pPr>
      <w:bookmarkStart w:colFirst="0" w:colLast="0" w:name="_fptisov7ffz" w:id="8314"/>
      <w:bookmarkEnd w:id="8314"/>
      <w:r w:rsidDel="00000000" w:rsidR="00000000" w:rsidRPr="00000000">
        <w:rPr>
          <w:b w:val="1"/>
          <w:bCs w:val="1"/>
          <w:sz w:val="34"/>
          <w:szCs w:val="34"/>
          <w:rtl w:val="0"/>
        </w:rPr>
        <w:t xml:space="preserve">OUR BRAZILIAN PROBATE LEGAL SERVICES</w:t>
      </w:r>
    </w:p>
    <w:p w:rsidR="00000000" w:rsidDel="00000000" w:rsidP="00000000" w:rsidRDefault="00000000" w:rsidRPr="00000000" w14:paraId="00005268">
      <w:pPr>
        <w:pStyle w:val="Heading1"/>
        <w:keepNext w:val="0"/>
        <w:keepLines w:val="0"/>
        <w:spacing w:before="480" w:lineRule="auto"/>
        <w:rPr>
          <w:b w:val="1"/>
          <w:bCs w:val="1"/>
          <w:sz w:val="46"/>
          <w:szCs w:val="46"/>
        </w:rPr>
      </w:pPr>
      <w:bookmarkStart w:colFirst="0" w:colLast="0" w:name="_n4fi3uplv0nn" w:id="8315"/>
      <w:bookmarkEnd w:id="8315"/>
      <w:r w:rsidDel="00000000" w:rsidR="00000000" w:rsidRPr="00000000">
        <w:rPr>
          <w:b w:val="1"/>
          <w:bCs w:val="1"/>
          <w:sz w:val="46"/>
          <w:szCs w:val="46"/>
          <w:rtl w:val="0"/>
        </w:rPr>
        <w:t xml:space="preserve">How Caspani Lawyers Assists Foreign Heirs</w:t>
      </w:r>
    </w:p>
    <w:p w:rsidR="00000000" w:rsidDel="00000000" w:rsidP="00000000" w:rsidRDefault="00000000" w:rsidRPr="00000000" w14:paraId="00005269">
      <w:pPr>
        <w:pStyle w:val="Heading3"/>
        <w:keepNext w:val="0"/>
        <w:keepLines w:val="0"/>
        <w:spacing w:before="280" w:lineRule="auto"/>
        <w:rPr>
          <w:b w:val="1"/>
          <w:bCs w:val="1"/>
          <w:color w:val="000000"/>
          <w:sz w:val="26"/>
          <w:szCs w:val="26"/>
        </w:rPr>
      </w:pPr>
      <w:bookmarkStart w:colFirst="0" w:colLast="0" w:name="_nxdmr3fpg311" w:id="8316"/>
      <w:bookmarkEnd w:id="8316"/>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26A">
      <w:pPr>
        <w:spacing w:after="240" w:before="240" w:lineRule="auto"/>
        <w:rPr/>
      </w:pPr>
      <w:r w:rsidDel="00000000" w:rsidR="00000000" w:rsidRPr="00000000">
        <w:rPr>
          <w:rtl w:val="0"/>
        </w:rPr>
        <w:t xml:space="preserve">We discuss the deceased's circumstances, heirs, assets, and objectives.</w:t>
      </w:r>
    </w:p>
    <w:p w:rsidR="00000000" w:rsidDel="00000000" w:rsidP="00000000" w:rsidRDefault="00000000" w:rsidRPr="00000000" w14:paraId="0000526B">
      <w:pPr>
        <w:pStyle w:val="Heading3"/>
        <w:keepNext w:val="0"/>
        <w:keepLines w:val="0"/>
        <w:spacing w:before="280" w:lineRule="auto"/>
        <w:rPr>
          <w:b w:val="1"/>
          <w:bCs w:val="1"/>
          <w:color w:val="000000"/>
          <w:sz w:val="26"/>
          <w:szCs w:val="26"/>
        </w:rPr>
      </w:pPr>
      <w:bookmarkStart w:colFirst="0" w:colLast="0" w:name="_sjseql186doh" w:id="8317"/>
      <w:bookmarkEnd w:id="8317"/>
      <w:r w:rsidDel="00000000" w:rsidR="00000000" w:rsidRPr="00000000">
        <w:rPr>
          <w:b w:val="1"/>
          <w:bCs w:val="1"/>
          <w:color w:val="000000"/>
          <w:sz w:val="26"/>
          <w:szCs w:val="26"/>
          <w:rtl w:val="0"/>
        </w:rPr>
        <w:t xml:space="preserve">Step 2 – Jurisdiction and Succession Review</w:t>
      </w:r>
    </w:p>
    <w:p w:rsidR="00000000" w:rsidDel="00000000" w:rsidP="00000000" w:rsidRDefault="00000000" w:rsidRPr="00000000" w14:paraId="0000526C">
      <w:pPr>
        <w:spacing w:after="240" w:before="240" w:lineRule="auto"/>
        <w:rPr/>
      </w:pPr>
      <w:r w:rsidDel="00000000" w:rsidR="00000000" w:rsidRPr="00000000">
        <w:rPr>
          <w:rtl w:val="0"/>
        </w:rPr>
        <w:t xml:space="preserve">We identify the relevant Brazilian and international legal questions.</w:t>
      </w:r>
    </w:p>
    <w:p w:rsidR="00000000" w:rsidDel="00000000" w:rsidP="00000000" w:rsidRDefault="00000000" w:rsidRPr="00000000" w14:paraId="0000526D">
      <w:pPr>
        <w:pStyle w:val="Heading3"/>
        <w:keepNext w:val="0"/>
        <w:keepLines w:val="0"/>
        <w:spacing w:before="280" w:lineRule="auto"/>
        <w:rPr>
          <w:b w:val="1"/>
          <w:bCs w:val="1"/>
          <w:color w:val="000000"/>
          <w:sz w:val="26"/>
          <w:szCs w:val="26"/>
        </w:rPr>
      </w:pPr>
      <w:bookmarkStart w:colFirst="0" w:colLast="0" w:name="_17vev67ll169" w:id="8318"/>
      <w:bookmarkEnd w:id="8318"/>
      <w:r w:rsidDel="00000000" w:rsidR="00000000" w:rsidRPr="00000000">
        <w:rPr>
          <w:b w:val="1"/>
          <w:bCs w:val="1"/>
          <w:color w:val="000000"/>
          <w:sz w:val="26"/>
          <w:szCs w:val="26"/>
          <w:rtl w:val="0"/>
        </w:rPr>
        <w:t xml:space="preserve">Step 3 – Asset and Document Assessment</w:t>
      </w:r>
    </w:p>
    <w:p w:rsidR="00000000" w:rsidDel="00000000" w:rsidP="00000000" w:rsidRDefault="00000000" w:rsidRPr="00000000" w14:paraId="0000526E">
      <w:pPr>
        <w:spacing w:after="240" w:before="240" w:lineRule="auto"/>
        <w:rPr/>
      </w:pPr>
      <w:r w:rsidDel="00000000" w:rsidR="00000000" w:rsidRPr="00000000">
        <w:rPr>
          <w:rtl w:val="0"/>
        </w:rPr>
        <w:t xml:space="preserve">We review the available estate documentation.</w:t>
      </w:r>
    </w:p>
    <w:p w:rsidR="00000000" w:rsidDel="00000000" w:rsidP="00000000" w:rsidRDefault="00000000" w:rsidRPr="00000000" w14:paraId="0000526F">
      <w:pPr>
        <w:pStyle w:val="Heading3"/>
        <w:keepNext w:val="0"/>
        <w:keepLines w:val="0"/>
        <w:spacing w:before="280" w:lineRule="auto"/>
        <w:rPr>
          <w:b w:val="1"/>
          <w:bCs w:val="1"/>
          <w:color w:val="000000"/>
          <w:sz w:val="26"/>
          <w:szCs w:val="26"/>
        </w:rPr>
      </w:pPr>
      <w:bookmarkStart w:colFirst="0" w:colLast="0" w:name="_9hp9ffpka1x3" w:id="8319"/>
      <w:bookmarkEnd w:id="8319"/>
      <w:r w:rsidDel="00000000" w:rsidR="00000000" w:rsidRPr="00000000">
        <w:rPr>
          <w:b w:val="1"/>
          <w:bCs w:val="1"/>
          <w:color w:val="000000"/>
          <w:sz w:val="26"/>
          <w:szCs w:val="26"/>
          <w:rtl w:val="0"/>
        </w:rPr>
        <w:t xml:space="preserve">Step 4 – Heir and Marital Property Analysis</w:t>
      </w:r>
    </w:p>
    <w:p w:rsidR="00000000" w:rsidDel="00000000" w:rsidP="00000000" w:rsidRDefault="00000000" w:rsidRPr="00000000" w14:paraId="00005270">
      <w:pPr>
        <w:spacing w:after="240" w:before="240" w:lineRule="auto"/>
        <w:rPr/>
      </w:pPr>
      <w:r w:rsidDel="00000000" w:rsidR="00000000" w:rsidRPr="00000000">
        <w:rPr>
          <w:rtl w:val="0"/>
        </w:rPr>
        <w:t xml:space="preserve">We identify relevant succession and ownership rights.</w:t>
      </w:r>
    </w:p>
    <w:p w:rsidR="00000000" w:rsidDel="00000000" w:rsidP="00000000" w:rsidRDefault="00000000" w:rsidRPr="00000000" w14:paraId="00005271">
      <w:pPr>
        <w:pStyle w:val="Heading3"/>
        <w:keepNext w:val="0"/>
        <w:keepLines w:val="0"/>
        <w:spacing w:before="280" w:lineRule="auto"/>
        <w:rPr>
          <w:b w:val="1"/>
          <w:bCs w:val="1"/>
          <w:color w:val="000000"/>
          <w:sz w:val="26"/>
          <w:szCs w:val="26"/>
        </w:rPr>
      </w:pPr>
      <w:bookmarkStart w:colFirst="0" w:colLast="0" w:name="_htjpw1j5qwvq" w:id="8320"/>
      <w:bookmarkEnd w:id="8320"/>
      <w:r w:rsidDel="00000000" w:rsidR="00000000" w:rsidRPr="00000000">
        <w:rPr>
          <w:b w:val="1"/>
          <w:bCs w:val="1"/>
          <w:color w:val="000000"/>
          <w:sz w:val="26"/>
          <w:szCs w:val="26"/>
          <w:rtl w:val="0"/>
        </w:rPr>
        <w:t xml:space="preserve">Step 5 – Procedure Selection</w:t>
      </w:r>
    </w:p>
    <w:p w:rsidR="00000000" w:rsidDel="00000000" w:rsidP="00000000" w:rsidRDefault="00000000" w:rsidRPr="00000000" w14:paraId="00005272">
      <w:pPr>
        <w:spacing w:after="240" w:before="240" w:lineRule="auto"/>
        <w:rPr/>
      </w:pPr>
      <w:r w:rsidDel="00000000" w:rsidR="00000000" w:rsidRPr="00000000">
        <w:rPr>
          <w:rtl w:val="0"/>
        </w:rPr>
        <w:t xml:space="preserve">We assess judicial and extrajudicial options.</w:t>
      </w:r>
    </w:p>
    <w:p w:rsidR="00000000" w:rsidDel="00000000" w:rsidP="00000000" w:rsidRDefault="00000000" w:rsidRPr="00000000" w14:paraId="00005273">
      <w:pPr>
        <w:pStyle w:val="Heading3"/>
        <w:keepNext w:val="0"/>
        <w:keepLines w:val="0"/>
        <w:spacing w:before="280" w:lineRule="auto"/>
        <w:rPr>
          <w:b w:val="1"/>
          <w:bCs w:val="1"/>
          <w:color w:val="000000"/>
          <w:sz w:val="26"/>
          <w:szCs w:val="26"/>
        </w:rPr>
      </w:pPr>
      <w:bookmarkStart w:colFirst="0" w:colLast="0" w:name="_mggb6pqorwyp" w:id="8321"/>
      <w:bookmarkEnd w:id="8321"/>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5274">
      <w:pPr>
        <w:spacing w:after="240" w:before="240" w:lineRule="auto"/>
        <w:rPr/>
      </w:pPr>
      <w:r w:rsidDel="00000000" w:rsidR="00000000" w:rsidRPr="00000000">
        <w:rPr>
          <w:rtl w:val="0"/>
        </w:rPr>
        <w:t xml:space="preserve">We define the agreed representation scope and legal fees.</w:t>
      </w:r>
    </w:p>
    <w:p w:rsidR="00000000" w:rsidDel="00000000" w:rsidP="00000000" w:rsidRDefault="00000000" w:rsidRPr="00000000" w14:paraId="00005275">
      <w:pPr>
        <w:pStyle w:val="Heading3"/>
        <w:keepNext w:val="0"/>
        <w:keepLines w:val="0"/>
        <w:spacing w:before="280" w:lineRule="auto"/>
        <w:rPr>
          <w:b w:val="1"/>
          <w:bCs w:val="1"/>
          <w:color w:val="000000"/>
          <w:sz w:val="26"/>
          <w:szCs w:val="26"/>
        </w:rPr>
      </w:pPr>
      <w:bookmarkStart w:colFirst="0" w:colLast="0" w:name="_eraty6y4at47" w:id="8322"/>
      <w:bookmarkEnd w:id="8322"/>
      <w:r w:rsidDel="00000000" w:rsidR="00000000" w:rsidRPr="00000000">
        <w:rPr>
          <w:b w:val="1"/>
          <w:bCs w:val="1"/>
          <w:color w:val="000000"/>
          <w:sz w:val="26"/>
          <w:szCs w:val="26"/>
          <w:rtl w:val="0"/>
        </w:rPr>
        <w:t xml:space="preserve">Step 7 – Foreign Document Coordination</w:t>
      </w:r>
    </w:p>
    <w:p w:rsidR="00000000" w:rsidDel="00000000" w:rsidP="00000000" w:rsidRDefault="00000000" w:rsidRPr="00000000" w14:paraId="00005276">
      <w:pPr>
        <w:spacing w:after="240" w:before="240" w:lineRule="auto"/>
        <w:rPr/>
      </w:pPr>
      <w:r w:rsidDel="00000000" w:rsidR="00000000" w:rsidRPr="00000000">
        <w:rPr>
          <w:rtl w:val="0"/>
        </w:rPr>
        <w:t xml:space="preserve">We address relevant authentication and translation requirements.</w:t>
      </w:r>
    </w:p>
    <w:p w:rsidR="00000000" w:rsidDel="00000000" w:rsidP="00000000" w:rsidRDefault="00000000" w:rsidRPr="00000000" w14:paraId="00005277">
      <w:pPr>
        <w:pStyle w:val="Heading3"/>
        <w:keepNext w:val="0"/>
        <w:keepLines w:val="0"/>
        <w:spacing w:before="280" w:lineRule="auto"/>
        <w:rPr>
          <w:b w:val="1"/>
          <w:bCs w:val="1"/>
          <w:color w:val="000000"/>
          <w:sz w:val="26"/>
          <w:szCs w:val="26"/>
        </w:rPr>
      </w:pPr>
      <w:bookmarkStart w:colFirst="0" w:colLast="0" w:name="_yzbq4r729duh" w:id="8323"/>
      <w:bookmarkEnd w:id="8323"/>
      <w:r w:rsidDel="00000000" w:rsidR="00000000" w:rsidRPr="00000000">
        <w:rPr>
          <w:b w:val="1"/>
          <w:bCs w:val="1"/>
          <w:color w:val="000000"/>
          <w:sz w:val="26"/>
          <w:szCs w:val="26"/>
          <w:rtl w:val="0"/>
        </w:rPr>
        <w:t xml:space="preserve">Step 8 – Probate Filing or Notarial Preparation</w:t>
      </w:r>
    </w:p>
    <w:p w:rsidR="00000000" w:rsidDel="00000000" w:rsidP="00000000" w:rsidRDefault="00000000" w:rsidRPr="00000000" w14:paraId="00005278">
      <w:pPr>
        <w:spacing w:after="240" w:before="240" w:lineRule="auto"/>
        <w:rPr/>
      </w:pPr>
      <w:r w:rsidDel="00000000" w:rsidR="00000000" w:rsidRPr="00000000">
        <w:rPr>
          <w:rtl w:val="0"/>
        </w:rPr>
        <w:t xml:space="preserve">We initiate or coordinate the appropriate Brazilian procedure.</w:t>
      </w:r>
    </w:p>
    <w:p w:rsidR="00000000" w:rsidDel="00000000" w:rsidP="00000000" w:rsidRDefault="00000000" w:rsidRPr="00000000" w14:paraId="00005279">
      <w:pPr>
        <w:pStyle w:val="Heading3"/>
        <w:keepNext w:val="0"/>
        <w:keepLines w:val="0"/>
        <w:spacing w:before="280" w:lineRule="auto"/>
        <w:rPr>
          <w:b w:val="1"/>
          <w:bCs w:val="1"/>
          <w:color w:val="000000"/>
          <w:sz w:val="26"/>
          <w:szCs w:val="26"/>
        </w:rPr>
      </w:pPr>
      <w:bookmarkStart w:colFirst="0" w:colLast="0" w:name="_d5hm8rd11awz" w:id="8324"/>
      <w:bookmarkEnd w:id="8324"/>
      <w:r w:rsidDel="00000000" w:rsidR="00000000" w:rsidRPr="00000000">
        <w:rPr>
          <w:b w:val="1"/>
          <w:bCs w:val="1"/>
          <w:color w:val="000000"/>
          <w:sz w:val="26"/>
          <w:szCs w:val="26"/>
          <w:rtl w:val="0"/>
        </w:rPr>
        <w:t xml:space="preserve">Step 9 – Estate Administration</w:t>
      </w:r>
    </w:p>
    <w:p w:rsidR="00000000" w:rsidDel="00000000" w:rsidP="00000000" w:rsidRDefault="00000000" w:rsidRPr="00000000" w14:paraId="0000527A">
      <w:pPr>
        <w:spacing w:after="240" w:before="240" w:lineRule="auto"/>
        <w:rPr/>
      </w:pPr>
      <w:r w:rsidDel="00000000" w:rsidR="00000000" w:rsidRPr="00000000">
        <w:rPr>
          <w:rtl w:val="0"/>
        </w:rPr>
        <w:t xml:space="preserve">We assist with the relevant legal steps and documentation.</w:t>
      </w:r>
    </w:p>
    <w:p w:rsidR="00000000" w:rsidDel="00000000" w:rsidP="00000000" w:rsidRDefault="00000000" w:rsidRPr="00000000" w14:paraId="0000527B">
      <w:pPr>
        <w:pStyle w:val="Heading3"/>
        <w:keepNext w:val="0"/>
        <w:keepLines w:val="0"/>
        <w:spacing w:before="280" w:lineRule="auto"/>
        <w:rPr>
          <w:b w:val="1"/>
          <w:bCs w:val="1"/>
          <w:color w:val="000000"/>
          <w:sz w:val="26"/>
          <w:szCs w:val="26"/>
        </w:rPr>
      </w:pPr>
      <w:bookmarkStart w:colFirst="0" w:colLast="0" w:name="_mf9v9jjpmzz0" w:id="8325"/>
      <w:bookmarkEnd w:id="8325"/>
      <w:r w:rsidDel="00000000" w:rsidR="00000000" w:rsidRPr="00000000">
        <w:rPr>
          <w:b w:val="1"/>
          <w:bCs w:val="1"/>
          <w:color w:val="000000"/>
          <w:sz w:val="26"/>
          <w:szCs w:val="26"/>
          <w:rtl w:val="0"/>
        </w:rPr>
        <w:t xml:space="preserve">Step 10 – ITCMD Coordination</w:t>
      </w:r>
    </w:p>
    <w:p w:rsidR="00000000" w:rsidDel="00000000" w:rsidP="00000000" w:rsidRDefault="00000000" w:rsidRPr="00000000" w14:paraId="0000527C">
      <w:pPr>
        <w:spacing w:after="240" w:before="240" w:lineRule="auto"/>
        <w:rPr/>
      </w:pPr>
      <w:r w:rsidDel="00000000" w:rsidR="00000000" w:rsidRPr="00000000">
        <w:rPr>
          <w:rtl w:val="0"/>
        </w:rPr>
        <w:t xml:space="preserve">We address applicable inheritance tax procedures within the agreed scope.</w:t>
      </w:r>
    </w:p>
    <w:p w:rsidR="00000000" w:rsidDel="00000000" w:rsidP="00000000" w:rsidRDefault="00000000" w:rsidRPr="00000000" w14:paraId="0000527D">
      <w:pPr>
        <w:pStyle w:val="Heading3"/>
        <w:keepNext w:val="0"/>
        <w:keepLines w:val="0"/>
        <w:spacing w:before="280" w:lineRule="auto"/>
        <w:rPr>
          <w:b w:val="1"/>
          <w:bCs w:val="1"/>
          <w:color w:val="000000"/>
          <w:sz w:val="26"/>
          <w:szCs w:val="26"/>
        </w:rPr>
      </w:pPr>
      <w:bookmarkStart w:colFirst="0" w:colLast="0" w:name="_qb9t0n7no0t3" w:id="8326"/>
      <w:bookmarkEnd w:id="8326"/>
      <w:r w:rsidDel="00000000" w:rsidR="00000000" w:rsidRPr="00000000">
        <w:rPr>
          <w:b w:val="1"/>
          <w:bCs w:val="1"/>
          <w:color w:val="000000"/>
          <w:sz w:val="26"/>
          <w:szCs w:val="26"/>
          <w:rtl w:val="0"/>
        </w:rPr>
        <w:t xml:space="preserve">Step 11 – Estate Distribution</w:t>
      </w:r>
    </w:p>
    <w:p w:rsidR="00000000" w:rsidDel="00000000" w:rsidP="00000000" w:rsidRDefault="00000000" w:rsidRPr="00000000" w14:paraId="0000527E">
      <w:pPr>
        <w:spacing w:after="240" w:before="240" w:lineRule="auto"/>
        <w:rPr/>
      </w:pPr>
      <w:r w:rsidDel="00000000" w:rsidR="00000000" w:rsidRPr="00000000">
        <w:rPr>
          <w:rtl w:val="0"/>
        </w:rPr>
        <w:t xml:space="preserve">We work toward the legally appropriate division or allocation of assets.</w:t>
      </w:r>
    </w:p>
    <w:p w:rsidR="00000000" w:rsidDel="00000000" w:rsidP="00000000" w:rsidRDefault="00000000" w:rsidRPr="00000000" w14:paraId="0000527F">
      <w:pPr>
        <w:pStyle w:val="Heading3"/>
        <w:keepNext w:val="0"/>
        <w:keepLines w:val="0"/>
        <w:spacing w:before="280" w:lineRule="auto"/>
        <w:rPr>
          <w:b w:val="1"/>
          <w:bCs w:val="1"/>
          <w:color w:val="000000"/>
          <w:sz w:val="26"/>
          <w:szCs w:val="26"/>
        </w:rPr>
      </w:pPr>
      <w:bookmarkStart w:colFirst="0" w:colLast="0" w:name="_piworvrca5d" w:id="8327"/>
      <w:bookmarkEnd w:id="8327"/>
      <w:r w:rsidDel="00000000" w:rsidR="00000000" w:rsidRPr="00000000">
        <w:rPr>
          <w:b w:val="1"/>
          <w:bCs w:val="1"/>
          <w:color w:val="000000"/>
          <w:sz w:val="26"/>
          <w:szCs w:val="26"/>
          <w:rtl w:val="0"/>
        </w:rPr>
        <w:t xml:space="preserve">Step 12 – Asset Transfer</w:t>
      </w:r>
    </w:p>
    <w:p w:rsidR="00000000" w:rsidDel="00000000" w:rsidP="00000000" w:rsidRDefault="00000000" w:rsidRPr="00000000" w14:paraId="00005280">
      <w:pPr>
        <w:spacing w:after="240" w:before="240" w:lineRule="auto"/>
        <w:rPr/>
      </w:pPr>
      <w:r w:rsidDel="00000000" w:rsidR="00000000" w:rsidRPr="00000000">
        <w:rPr>
          <w:rtl w:val="0"/>
        </w:rPr>
        <w:t xml:space="preserve">We assist with relevant property registry and institutional procedures.</w:t>
      </w:r>
    </w:p>
    <w:p w:rsidR="00000000" w:rsidDel="00000000" w:rsidP="00000000" w:rsidRDefault="00000000" w:rsidRPr="00000000" w14:paraId="00005281">
      <w:pPr>
        <w:pStyle w:val="Heading3"/>
        <w:keepNext w:val="0"/>
        <w:keepLines w:val="0"/>
        <w:spacing w:before="280" w:lineRule="auto"/>
        <w:rPr>
          <w:b w:val="1"/>
          <w:bCs w:val="1"/>
          <w:color w:val="000000"/>
          <w:sz w:val="26"/>
          <w:szCs w:val="26"/>
        </w:rPr>
      </w:pPr>
      <w:bookmarkStart w:colFirst="0" w:colLast="0" w:name="_da5lik8qafjd" w:id="8328"/>
      <w:bookmarkEnd w:id="8328"/>
      <w:r w:rsidDel="00000000" w:rsidR="00000000" w:rsidRPr="00000000">
        <w:rPr>
          <w:b w:val="1"/>
          <w:bCs w:val="1"/>
          <w:color w:val="000000"/>
          <w:sz w:val="26"/>
          <w:szCs w:val="26"/>
          <w:rtl w:val="0"/>
        </w:rPr>
        <w:t xml:space="preserve">Step 13 – International Coordination</w:t>
      </w:r>
    </w:p>
    <w:p w:rsidR="00000000" w:rsidDel="00000000" w:rsidP="00000000" w:rsidRDefault="00000000" w:rsidRPr="00000000" w14:paraId="00005282">
      <w:pPr>
        <w:spacing w:after="240" w:before="240" w:lineRule="auto"/>
        <w:rPr/>
      </w:pPr>
      <w:r w:rsidDel="00000000" w:rsidR="00000000" w:rsidRPr="00000000">
        <w:rPr>
          <w:rtl w:val="0"/>
        </w:rPr>
        <w:t xml:space="preserve">We coordinate with foreign professionals where necessary and agreed.</w:t>
      </w:r>
    </w:p>
    <w:p w:rsidR="00000000" w:rsidDel="00000000" w:rsidP="00000000" w:rsidRDefault="00000000" w:rsidRPr="00000000" w14:paraId="00005283">
      <w:pPr>
        <w:pStyle w:val="Heading3"/>
        <w:keepNext w:val="0"/>
        <w:keepLines w:val="0"/>
        <w:spacing w:before="280" w:lineRule="auto"/>
        <w:rPr>
          <w:b w:val="1"/>
          <w:bCs w:val="1"/>
          <w:color w:val="000000"/>
          <w:sz w:val="26"/>
          <w:szCs w:val="26"/>
        </w:rPr>
      </w:pPr>
      <w:bookmarkStart w:colFirst="0" w:colLast="0" w:name="_3mrev8b4hoh5" w:id="8329"/>
      <w:bookmarkEnd w:id="8329"/>
      <w:r w:rsidDel="00000000" w:rsidR="00000000" w:rsidRPr="00000000">
        <w:rPr>
          <w:b w:val="1"/>
          <w:bCs w:val="1"/>
          <w:color w:val="000000"/>
          <w:sz w:val="26"/>
          <w:szCs w:val="26"/>
          <w:rtl w:val="0"/>
        </w:rPr>
        <w:t xml:space="preserve">Step 14 – Completion and Documentation</w:t>
      </w:r>
    </w:p>
    <w:p w:rsidR="00000000" w:rsidDel="00000000" w:rsidP="00000000" w:rsidRDefault="00000000" w:rsidRPr="00000000" w14:paraId="00005284">
      <w:pPr>
        <w:spacing w:after="240" w:before="240" w:lineRule="auto"/>
        <w:rPr/>
      </w:pPr>
      <w:r w:rsidDel="00000000" w:rsidR="00000000" w:rsidRPr="00000000">
        <w:rPr>
          <w:rtl w:val="0"/>
        </w:rPr>
        <w:t xml:space="preserve">We provide the relevant legal documentation arising from the engagement.</w:t>
      </w:r>
    </w:p>
    <w:p w:rsidR="00000000" w:rsidDel="00000000" w:rsidP="00000000" w:rsidRDefault="00000000" w:rsidRPr="00000000" w14:paraId="00005285">
      <w:pPr>
        <w:spacing w:after="240" w:before="240" w:lineRule="auto"/>
        <w:rPr>
          <w:b w:val="1"/>
          <w:bCs w:val="1"/>
        </w:rPr>
      </w:pPr>
      <w:r w:rsidDel="00000000" w:rsidR="00000000" w:rsidRPr="00000000">
        <w:rPr>
          <w:b w:val="1"/>
          <w:bCs w:val="1"/>
          <w:rtl w:val="0"/>
        </w:rPr>
        <w:t xml:space="preserve">[Start Your Brazilian Probate Legal Assessment]</w:t>
      </w:r>
    </w:p>
    <w:p w:rsidR="00000000" w:rsidDel="00000000" w:rsidP="00000000" w:rsidRDefault="00000000" w:rsidRPr="00000000" w14:paraId="00005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7">
      <w:pPr>
        <w:pStyle w:val="Heading2"/>
        <w:keepNext w:val="0"/>
        <w:keepLines w:val="0"/>
        <w:spacing w:after="80" w:lineRule="auto"/>
        <w:rPr>
          <w:b w:val="1"/>
          <w:bCs w:val="1"/>
          <w:sz w:val="34"/>
          <w:szCs w:val="34"/>
        </w:rPr>
      </w:pPr>
      <w:bookmarkStart w:colFirst="0" w:colLast="0" w:name="_3tqc5f3qjjcv" w:id="8330"/>
      <w:bookmarkEnd w:id="8330"/>
      <w:r w:rsidDel="00000000" w:rsidR="00000000" w:rsidRPr="00000000">
        <w:rPr>
          <w:b w:val="1"/>
          <w:bCs w:val="1"/>
          <w:sz w:val="34"/>
          <w:szCs w:val="34"/>
          <w:rtl w:val="0"/>
        </w:rPr>
        <w:t xml:space="preserve">WHY CHOOSE CASPANI LAWYERS?</w:t>
      </w:r>
    </w:p>
    <w:p w:rsidR="00000000" w:rsidDel="00000000" w:rsidP="00000000" w:rsidRDefault="00000000" w:rsidRPr="00000000" w14:paraId="00005288">
      <w:pPr>
        <w:pStyle w:val="Heading1"/>
        <w:keepNext w:val="0"/>
        <w:keepLines w:val="0"/>
        <w:spacing w:before="480" w:lineRule="auto"/>
        <w:rPr>
          <w:b w:val="1"/>
          <w:bCs w:val="1"/>
          <w:sz w:val="46"/>
          <w:szCs w:val="46"/>
        </w:rPr>
      </w:pPr>
      <w:bookmarkStart w:colFirst="0" w:colLast="0" w:name="_afgr8hf7z966" w:id="8331"/>
      <w:bookmarkEnd w:id="8331"/>
      <w:r w:rsidDel="00000000" w:rsidR="00000000" w:rsidRPr="00000000">
        <w:rPr>
          <w:b w:val="1"/>
          <w:bCs w:val="1"/>
          <w:sz w:val="46"/>
          <w:szCs w:val="46"/>
          <w:rtl w:val="0"/>
        </w:rPr>
        <w:t xml:space="preserve">Brazilian Inheritance Representation With an International Perspective</w:t>
      </w:r>
    </w:p>
    <w:p w:rsidR="00000000" w:rsidDel="00000000" w:rsidP="00000000" w:rsidRDefault="00000000" w:rsidRPr="00000000" w14:paraId="00005289">
      <w:pPr>
        <w:pStyle w:val="Heading3"/>
        <w:keepNext w:val="0"/>
        <w:keepLines w:val="0"/>
        <w:spacing w:before="280" w:lineRule="auto"/>
        <w:rPr>
          <w:b w:val="1"/>
          <w:bCs w:val="1"/>
          <w:color w:val="000000"/>
          <w:sz w:val="26"/>
          <w:szCs w:val="26"/>
        </w:rPr>
      </w:pPr>
      <w:bookmarkStart w:colFirst="0" w:colLast="0" w:name="_qpl44t6dt4mo" w:id="8332"/>
      <w:bookmarkEnd w:id="8332"/>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528A">
      <w:pPr>
        <w:spacing w:after="240" w:before="240" w:lineRule="auto"/>
        <w:rPr/>
      </w:pPr>
      <w:r w:rsidDel="00000000" w:rsidR="00000000" w:rsidRPr="00000000">
        <w:rPr>
          <w:rtl w:val="0"/>
        </w:rPr>
        <w:t xml:space="preserve">We provide legal assistance concerning Brazilian inheritance and estate administration.</w:t>
      </w:r>
    </w:p>
    <w:p w:rsidR="00000000" w:rsidDel="00000000" w:rsidP="00000000" w:rsidRDefault="00000000" w:rsidRPr="00000000" w14:paraId="0000528B">
      <w:pPr>
        <w:pStyle w:val="Heading3"/>
        <w:keepNext w:val="0"/>
        <w:keepLines w:val="0"/>
        <w:spacing w:before="280" w:lineRule="auto"/>
        <w:rPr>
          <w:b w:val="1"/>
          <w:bCs w:val="1"/>
          <w:color w:val="000000"/>
          <w:sz w:val="26"/>
          <w:szCs w:val="26"/>
        </w:rPr>
      </w:pPr>
      <w:bookmarkStart w:colFirst="0" w:colLast="0" w:name="_r96p6cdrkuhm" w:id="8333"/>
      <w:bookmarkEnd w:id="8333"/>
      <w:r w:rsidDel="00000000" w:rsidR="00000000" w:rsidRPr="00000000">
        <w:rPr>
          <w:b w:val="1"/>
          <w:bCs w:val="1"/>
          <w:color w:val="000000"/>
          <w:sz w:val="26"/>
          <w:szCs w:val="26"/>
          <w:rtl w:val="0"/>
        </w:rPr>
        <w:t xml:space="preserve">Foreign Heir Focus</w:t>
      </w:r>
    </w:p>
    <w:p w:rsidR="00000000" w:rsidDel="00000000" w:rsidP="00000000" w:rsidRDefault="00000000" w:rsidRPr="00000000" w14:paraId="0000528C">
      <w:pPr>
        <w:spacing w:after="240" w:before="240" w:lineRule="auto"/>
        <w:rPr/>
      </w:pPr>
      <w:r w:rsidDel="00000000" w:rsidR="00000000" w:rsidRPr="00000000">
        <w:rPr>
          <w:rtl w:val="0"/>
        </w:rPr>
        <w:t xml:space="preserve">Our services address the needs of clients living abroad.</w:t>
      </w:r>
    </w:p>
    <w:p w:rsidR="00000000" w:rsidDel="00000000" w:rsidP="00000000" w:rsidRDefault="00000000" w:rsidRPr="00000000" w14:paraId="0000528D">
      <w:pPr>
        <w:pStyle w:val="Heading3"/>
        <w:keepNext w:val="0"/>
        <w:keepLines w:val="0"/>
        <w:spacing w:before="280" w:lineRule="auto"/>
        <w:rPr>
          <w:b w:val="1"/>
          <w:bCs w:val="1"/>
          <w:color w:val="000000"/>
          <w:sz w:val="26"/>
          <w:szCs w:val="26"/>
        </w:rPr>
      </w:pPr>
      <w:bookmarkStart w:colFirst="0" w:colLast="0" w:name="_ckwt3an4xk6d" w:id="8334"/>
      <w:bookmarkEnd w:id="8334"/>
      <w:r w:rsidDel="00000000" w:rsidR="00000000" w:rsidRPr="00000000">
        <w:rPr>
          <w:b w:val="1"/>
          <w:bCs w:val="1"/>
          <w:color w:val="000000"/>
          <w:sz w:val="26"/>
          <w:szCs w:val="26"/>
          <w:rtl w:val="0"/>
        </w:rPr>
        <w:t xml:space="preserve">Cross-Border Legal Analysis</w:t>
      </w:r>
    </w:p>
    <w:p w:rsidR="00000000" w:rsidDel="00000000" w:rsidP="00000000" w:rsidRDefault="00000000" w:rsidRPr="00000000" w14:paraId="0000528E">
      <w:pPr>
        <w:spacing w:after="240" w:before="240" w:lineRule="auto"/>
        <w:rPr/>
      </w:pPr>
      <w:r w:rsidDel="00000000" w:rsidR="00000000" w:rsidRPr="00000000">
        <w:rPr>
          <w:rtl w:val="0"/>
        </w:rPr>
        <w:t xml:space="preserve">We consider foreign domicile, documents, and succession issues.</w:t>
      </w:r>
    </w:p>
    <w:p w:rsidR="00000000" w:rsidDel="00000000" w:rsidP="00000000" w:rsidRDefault="00000000" w:rsidRPr="00000000" w14:paraId="0000528F">
      <w:pPr>
        <w:pStyle w:val="Heading3"/>
        <w:keepNext w:val="0"/>
        <w:keepLines w:val="0"/>
        <w:spacing w:before="280" w:lineRule="auto"/>
        <w:rPr>
          <w:b w:val="1"/>
          <w:bCs w:val="1"/>
          <w:color w:val="000000"/>
          <w:sz w:val="26"/>
          <w:szCs w:val="26"/>
        </w:rPr>
      </w:pPr>
      <w:bookmarkStart w:colFirst="0" w:colLast="0" w:name="_qo20lypzpy33" w:id="8335"/>
      <w:bookmarkEnd w:id="8335"/>
      <w:r w:rsidDel="00000000" w:rsidR="00000000" w:rsidRPr="00000000">
        <w:rPr>
          <w:b w:val="1"/>
          <w:bCs w:val="1"/>
          <w:color w:val="000000"/>
          <w:sz w:val="26"/>
          <w:szCs w:val="26"/>
          <w:rtl w:val="0"/>
        </w:rPr>
        <w:t xml:space="preserve">Real Estate Experience</w:t>
      </w:r>
    </w:p>
    <w:p w:rsidR="00000000" w:rsidDel="00000000" w:rsidP="00000000" w:rsidRDefault="00000000" w:rsidRPr="00000000" w14:paraId="00005290">
      <w:pPr>
        <w:spacing w:after="240" w:before="240" w:lineRule="auto"/>
        <w:rPr/>
      </w:pPr>
      <w:r w:rsidDel="00000000" w:rsidR="00000000" w:rsidRPr="00000000">
        <w:rPr>
          <w:rtl w:val="0"/>
        </w:rPr>
        <w:t xml:space="preserve">We address the legal aspects of inherited Brazilian property.</w:t>
      </w:r>
    </w:p>
    <w:p w:rsidR="00000000" w:rsidDel="00000000" w:rsidP="00000000" w:rsidRDefault="00000000" w:rsidRPr="00000000" w14:paraId="00005291">
      <w:pPr>
        <w:pStyle w:val="Heading3"/>
        <w:keepNext w:val="0"/>
        <w:keepLines w:val="0"/>
        <w:spacing w:before="280" w:lineRule="auto"/>
        <w:rPr>
          <w:b w:val="1"/>
          <w:bCs w:val="1"/>
          <w:color w:val="000000"/>
          <w:sz w:val="26"/>
          <w:szCs w:val="26"/>
        </w:rPr>
      </w:pPr>
      <w:bookmarkStart w:colFirst="0" w:colLast="0" w:name="_ygqaid3vp9h5" w:id="8336"/>
      <w:bookmarkEnd w:id="8336"/>
      <w:r w:rsidDel="00000000" w:rsidR="00000000" w:rsidRPr="00000000">
        <w:rPr>
          <w:b w:val="1"/>
          <w:bCs w:val="1"/>
          <w:color w:val="000000"/>
          <w:sz w:val="26"/>
          <w:szCs w:val="26"/>
          <w:rtl w:val="0"/>
        </w:rPr>
        <w:t xml:space="preserve">Judicial and Notarial Procedures</w:t>
      </w:r>
    </w:p>
    <w:p w:rsidR="00000000" w:rsidDel="00000000" w:rsidP="00000000" w:rsidRDefault="00000000" w:rsidRPr="00000000" w14:paraId="00005292">
      <w:pPr>
        <w:spacing w:after="240" w:before="240" w:lineRule="auto"/>
        <w:rPr/>
      </w:pPr>
      <w:r w:rsidDel="00000000" w:rsidR="00000000" w:rsidRPr="00000000">
        <w:rPr>
          <w:rtl w:val="0"/>
        </w:rPr>
        <w:t xml:space="preserve">We assess the appropriate route for each case.</w:t>
      </w:r>
    </w:p>
    <w:p w:rsidR="00000000" w:rsidDel="00000000" w:rsidP="00000000" w:rsidRDefault="00000000" w:rsidRPr="00000000" w14:paraId="00005293">
      <w:pPr>
        <w:pStyle w:val="Heading3"/>
        <w:keepNext w:val="0"/>
        <w:keepLines w:val="0"/>
        <w:spacing w:before="280" w:lineRule="auto"/>
        <w:rPr>
          <w:b w:val="1"/>
          <w:bCs w:val="1"/>
          <w:color w:val="000000"/>
          <w:sz w:val="26"/>
          <w:szCs w:val="26"/>
        </w:rPr>
      </w:pPr>
      <w:bookmarkStart w:colFirst="0" w:colLast="0" w:name="_7l5ud3x917l0" w:id="8337"/>
      <w:bookmarkEnd w:id="8337"/>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5294">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5295">
      <w:pPr>
        <w:pStyle w:val="Heading3"/>
        <w:keepNext w:val="0"/>
        <w:keepLines w:val="0"/>
        <w:spacing w:before="280" w:lineRule="auto"/>
        <w:rPr>
          <w:b w:val="1"/>
          <w:bCs w:val="1"/>
          <w:color w:val="000000"/>
          <w:sz w:val="26"/>
          <w:szCs w:val="26"/>
        </w:rPr>
      </w:pPr>
      <w:bookmarkStart w:colFirst="0" w:colLast="0" w:name="_c1hwywdbt90x" w:id="8338"/>
      <w:bookmarkEnd w:id="8338"/>
      <w:r w:rsidDel="00000000" w:rsidR="00000000" w:rsidRPr="00000000">
        <w:rPr>
          <w:b w:val="1"/>
          <w:bCs w:val="1"/>
          <w:color w:val="000000"/>
          <w:sz w:val="26"/>
          <w:szCs w:val="26"/>
          <w:rtl w:val="0"/>
        </w:rPr>
        <w:t xml:space="preserve">Foreign Document Coordination</w:t>
      </w:r>
    </w:p>
    <w:p w:rsidR="00000000" w:rsidDel="00000000" w:rsidP="00000000" w:rsidRDefault="00000000" w:rsidRPr="00000000" w14:paraId="00005296">
      <w:pPr>
        <w:spacing w:after="240" w:before="240" w:lineRule="auto"/>
        <w:rPr/>
      </w:pPr>
      <w:r w:rsidDel="00000000" w:rsidR="00000000" w:rsidRPr="00000000">
        <w:rPr>
          <w:rtl w:val="0"/>
        </w:rPr>
        <w:t xml:space="preserve">We assist with relevant apostille, translation, and formalities.</w:t>
      </w:r>
    </w:p>
    <w:p w:rsidR="00000000" w:rsidDel="00000000" w:rsidP="00000000" w:rsidRDefault="00000000" w:rsidRPr="00000000" w14:paraId="00005297">
      <w:pPr>
        <w:pStyle w:val="Heading3"/>
        <w:keepNext w:val="0"/>
        <w:keepLines w:val="0"/>
        <w:spacing w:before="280" w:lineRule="auto"/>
        <w:rPr>
          <w:b w:val="1"/>
          <w:bCs w:val="1"/>
          <w:color w:val="000000"/>
          <w:sz w:val="26"/>
          <w:szCs w:val="26"/>
        </w:rPr>
      </w:pPr>
      <w:bookmarkStart w:colFirst="0" w:colLast="0" w:name="_s5y74irppc7t" w:id="8339"/>
      <w:bookmarkEnd w:id="8339"/>
      <w:r w:rsidDel="00000000" w:rsidR="00000000" w:rsidRPr="00000000">
        <w:rPr>
          <w:b w:val="1"/>
          <w:bCs w:val="1"/>
          <w:color w:val="000000"/>
          <w:sz w:val="26"/>
          <w:szCs w:val="26"/>
          <w:rtl w:val="0"/>
        </w:rPr>
        <w:t xml:space="preserve">Individualized Legal Strategy</w:t>
      </w:r>
    </w:p>
    <w:p w:rsidR="00000000" w:rsidDel="00000000" w:rsidP="00000000" w:rsidRDefault="00000000" w:rsidRPr="00000000" w14:paraId="00005298">
      <w:pPr>
        <w:spacing w:after="240" w:before="240" w:lineRule="auto"/>
        <w:rPr/>
      </w:pPr>
      <w:r w:rsidDel="00000000" w:rsidR="00000000" w:rsidRPr="00000000">
        <w:rPr>
          <w:rtl w:val="0"/>
        </w:rPr>
        <w:t xml:space="preserve">Each estate requires an assessment of its specific circumstances.</w:t>
      </w:r>
    </w:p>
    <w:p w:rsidR="00000000" w:rsidDel="00000000" w:rsidP="00000000" w:rsidRDefault="00000000" w:rsidRPr="00000000" w14:paraId="00005299">
      <w:pPr>
        <w:pStyle w:val="Heading3"/>
        <w:keepNext w:val="0"/>
        <w:keepLines w:val="0"/>
        <w:spacing w:before="280" w:lineRule="auto"/>
        <w:rPr>
          <w:b w:val="1"/>
          <w:bCs w:val="1"/>
          <w:color w:val="000000"/>
          <w:sz w:val="26"/>
          <w:szCs w:val="26"/>
        </w:rPr>
      </w:pPr>
      <w:bookmarkStart w:colFirst="0" w:colLast="0" w:name="_dc7fv1k3ufy" w:id="8340"/>
      <w:bookmarkEnd w:id="8340"/>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529A">
      <w:pPr>
        <w:spacing w:after="240" w:before="240" w:lineRule="auto"/>
        <w:rPr/>
      </w:pPr>
      <w:r w:rsidDel="00000000" w:rsidR="00000000" w:rsidRPr="00000000">
        <w:rPr>
          <w:rtl w:val="0"/>
        </w:rPr>
        <w:t xml:space="preserve">Sensitive family and financial information is handled under applicable professional obligations.</w:t>
      </w:r>
    </w:p>
    <w:p w:rsidR="00000000" w:rsidDel="00000000" w:rsidP="00000000" w:rsidRDefault="00000000" w:rsidRPr="00000000" w14:paraId="0000529B">
      <w:pPr>
        <w:pStyle w:val="Heading3"/>
        <w:keepNext w:val="0"/>
        <w:keepLines w:val="0"/>
        <w:spacing w:before="280" w:lineRule="auto"/>
        <w:rPr>
          <w:b w:val="1"/>
          <w:bCs w:val="1"/>
          <w:color w:val="000000"/>
          <w:sz w:val="26"/>
          <w:szCs w:val="26"/>
        </w:rPr>
      </w:pPr>
      <w:bookmarkStart w:colFirst="0" w:colLast="0" w:name="_119c5d2vpwdq" w:id="8341"/>
      <w:bookmarkEnd w:id="8341"/>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529C">
      <w:pPr>
        <w:spacing w:after="240" w:before="240" w:lineRule="auto"/>
        <w:rPr/>
      </w:pPr>
      <w:r w:rsidDel="00000000" w:rsidR="00000000" w:rsidRPr="00000000">
        <w:rPr>
          <w:rtl w:val="0"/>
        </w:rPr>
        <w:t xml:space="preserve">Fees and representation scope are agreed before engagement.</w:t>
      </w:r>
    </w:p>
    <w:p w:rsidR="00000000" w:rsidDel="00000000" w:rsidP="00000000" w:rsidRDefault="00000000" w:rsidRPr="00000000" w14:paraId="0000529D">
      <w:pPr>
        <w:pStyle w:val="Heading3"/>
        <w:keepNext w:val="0"/>
        <w:keepLines w:val="0"/>
        <w:spacing w:before="280" w:lineRule="auto"/>
        <w:rPr>
          <w:b w:val="1"/>
          <w:bCs w:val="1"/>
          <w:color w:val="000000"/>
          <w:sz w:val="26"/>
          <w:szCs w:val="26"/>
        </w:rPr>
      </w:pPr>
      <w:bookmarkStart w:colFirst="0" w:colLast="0" w:name="_51ij7vgaw18e" w:id="8342"/>
      <w:bookmarkEnd w:id="8342"/>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529E">
      <w:pPr>
        <w:spacing w:after="240" w:before="240" w:lineRule="auto"/>
        <w:rPr/>
      </w:pPr>
      <w:r w:rsidDel="00000000" w:rsidR="00000000" w:rsidRPr="00000000">
        <w:rPr>
          <w:rtl w:val="0"/>
        </w:rPr>
        <w:t xml:space="preserve">We do not guarantee tax exemptions, processing times, asset recovery, or litigation results.</w:t>
      </w:r>
    </w:p>
    <w:p w:rsidR="00000000" w:rsidDel="00000000" w:rsidP="00000000" w:rsidRDefault="00000000" w:rsidRPr="00000000" w14:paraId="0000529F">
      <w:pPr>
        <w:spacing w:after="240" w:before="240" w:lineRule="auto"/>
        <w:rPr>
          <w:b w:val="1"/>
          <w:bCs w:val="1"/>
        </w:rPr>
      </w:pPr>
      <w:r w:rsidDel="00000000" w:rsidR="00000000" w:rsidRPr="00000000">
        <w:rPr>
          <w:b w:val="1"/>
          <w:bCs w:val="1"/>
          <w:rtl w:val="0"/>
        </w:rPr>
        <w:t xml:space="preserve">[Book Your Brazilian Probate Consultation]</w:t>
      </w:r>
    </w:p>
    <w:p w:rsidR="00000000" w:rsidDel="00000000" w:rsidP="00000000" w:rsidRDefault="00000000" w:rsidRPr="00000000" w14:paraId="00005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1">
      <w:pPr>
        <w:pStyle w:val="Heading2"/>
        <w:keepNext w:val="0"/>
        <w:keepLines w:val="0"/>
        <w:spacing w:after="80" w:lineRule="auto"/>
        <w:rPr>
          <w:b w:val="1"/>
          <w:bCs w:val="1"/>
          <w:sz w:val="34"/>
          <w:szCs w:val="34"/>
        </w:rPr>
      </w:pPr>
      <w:bookmarkStart w:colFirst="0" w:colLast="0" w:name="_76i9aelpa5rl" w:id="8343"/>
      <w:bookmarkEnd w:id="8343"/>
      <w:r w:rsidDel="00000000" w:rsidR="00000000" w:rsidRPr="00000000">
        <w:rPr>
          <w:b w:val="1"/>
          <w:bCs w:val="1"/>
          <w:sz w:val="34"/>
          <w:szCs w:val="34"/>
          <w:rtl w:val="0"/>
        </w:rPr>
        <w:t xml:space="preserve">FREQUENTLY ASKED QUESTIONS</w:t>
      </w:r>
    </w:p>
    <w:p w:rsidR="00000000" w:rsidDel="00000000" w:rsidP="00000000" w:rsidRDefault="00000000" w:rsidRPr="00000000" w14:paraId="000052A2">
      <w:pPr>
        <w:pStyle w:val="Heading1"/>
        <w:keepNext w:val="0"/>
        <w:keepLines w:val="0"/>
        <w:spacing w:before="480" w:lineRule="auto"/>
        <w:rPr>
          <w:b w:val="1"/>
          <w:bCs w:val="1"/>
          <w:sz w:val="46"/>
          <w:szCs w:val="46"/>
        </w:rPr>
      </w:pPr>
      <w:bookmarkStart w:colFirst="0" w:colLast="0" w:name="_6n15grrooyf" w:id="8344"/>
      <w:bookmarkEnd w:id="8344"/>
      <w:r w:rsidDel="00000000" w:rsidR="00000000" w:rsidRPr="00000000">
        <w:rPr>
          <w:b w:val="1"/>
          <w:bCs w:val="1"/>
          <w:sz w:val="46"/>
          <w:szCs w:val="46"/>
          <w:rtl w:val="0"/>
        </w:rPr>
        <w:t xml:space="preserve">Brazil Probate Lawyer – FAQ</w:t>
      </w:r>
    </w:p>
    <w:p w:rsidR="00000000" w:rsidDel="00000000" w:rsidP="00000000" w:rsidRDefault="00000000" w:rsidRPr="00000000" w14:paraId="000052A3">
      <w:pPr>
        <w:pStyle w:val="Heading3"/>
        <w:keepNext w:val="0"/>
        <w:keepLines w:val="0"/>
        <w:spacing w:before="280" w:lineRule="auto"/>
        <w:rPr>
          <w:b w:val="1"/>
          <w:bCs w:val="1"/>
          <w:color w:val="000000"/>
          <w:sz w:val="26"/>
          <w:szCs w:val="26"/>
        </w:rPr>
      </w:pPr>
      <w:bookmarkStart w:colFirst="0" w:colLast="0" w:name="_ehmmak7ixg2u" w:id="8345"/>
      <w:bookmarkEnd w:id="8345"/>
      <w:r w:rsidDel="00000000" w:rsidR="00000000" w:rsidRPr="00000000">
        <w:rPr>
          <w:b w:val="1"/>
          <w:bCs w:val="1"/>
          <w:color w:val="000000"/>
          <w:sz w:val="26"/>
          <w:szCs w:val="26"/>
          <w:rtl w:val="0"/>
        </w:rPr>
        <w:t xml:space="preserve">1. What is probate called in Brazil?</w:t>
      </w:r>
    </w:p>
    <w:p w:rsidR="00000000" w:rsidDel="00000000" w:rsidP="00000000" w:rsidRDefault="00000000" w:rsidRPr="00000000" w14:paraId="000052A4">
      <w:pPr>
        <w:spacing w:after="240" w:before="240" w:lineRule="auto"/>
        <w:rPr/>
      </w:pPr>
      <w:r w:rsidDel="00000000" w:rsidR="00000000" w:rsidRPr="00000000">
        <w:rPr>
          <w:rtl w:val="0"/>
        </w:rPr>
        <w:t xml:space="preserve">It is generally called </w:t>
      </w:r>
      <w:r w:rsidDel="00000000" w:rsidR="00000000" w:rsidRPr="00000000">
        <w:rPr>
          <w:i w:val="1"/>
          <w:iCs w:val="1"/>
          <w:rtl w:val="0"/>
        </w:rPr>
        <w:t xml:space="preserve">inventário</w:t>
      </w:r>
      <w:r w:rsidDel="00000000" w:rsidR="00000000" w:rsidRPr="00000000">
        <w:rPr>
          <w:rtl w:val="0"/>
        </w:rPr>
        <w:t xml:space="preserve">.</w:t>
      </w:r>
    </w:p>
    <w:p w:rsidR="00000000" w:rsidDel="00000000" w:rsidP="00000000" w:rsidRDefault="00000000" w:rsidRPr="00000000" w14:paraId="000052A5">
      <w:pPr>
        <w:pStyle w:val="Heading3"/>
        <w:keepNext w:val="0"/>
        <w:keepLines w:val="0"/>
        <w:spacing w:before="280" w:lineRule="auto"/>
        <w:rPr>
          <w:b w:val="1"/>
          <w:bCs w:val="1"/>
          <w:color w:val="000000"/>
          <w:sz w:val="26"/>
          <w:szCs w:val="26"/>
        </w:rPr>
      </w:pPr>
      <w:bookmarkStart w:colFirst="0" w:colLast="0" w:name="_nrup8p284zl4" w:id="8346"/>
      <w:bookmarkEnd w:id="8346"/>
      <w:r w:rsidDel="00000000" w:rsidR="00000000" w:rsidRPr="00000000">
        <w:rPr>
          <w:b w:val="1"/>
          <w:bCs w:val="1"/>
          <w:color w:val="000000"/>
          <w:sz w:val="26"/>
          <w:szCs w:val="26"/>
          <w:rtl w:val="0"/>
        </w:rPr>
        <w:t xml:space="preserve">2. Do I need probate in Brazil if the deceased owned property there?</w:t>
      </w:r>
    </w:p>
    <w:p w:rsidR="00000000" w:rsidDel="00000000" w:rsidP="00000000" w:rsidRDefault="00000000" w:rsidRPr="00000000" w14:paraId="000052A6">
      <w:pPr>
        <w:spacing w:after="240" w:before="240" w:lineRule="auto"/>
        <w:rPr/>
      </w:pPr>
      <w:r w:rsidDel="00000000" w:rsidR="00000000" w:rsidRPr="00000000">
        <w:rPr>
          <w:rtl w:val="0"/>
        </w:rPr>
        <w:t xml:space="preserve">A Brazilian succession procedure is generally necessary to regularize and transfer estate assets, subject to the specific legal circumstances.</w:t>
      </w:r>
    </w:p>
    <w:p w:rsidR="00000000" w:rsidDel="00000000" w:rsidP="00000000" w:rsidRDefault="00000000" w:rsidRPr="00000000" w14:paraId="000052A7">
      <w:pPr>
        <w:pStyle w:val="Heading3"/>
        <w:keepNext w:val="0"/>
        <w:keepLines w:val="0"/>
        <w:spacing w:before="280" w:lineRule="auto"/>
        <w:rPr>
          <w:b w:val="1"/>
          <w:bCs w:val="1"/>
          <w:color w:val="000000"/>
          <w:sz w:val="26"/>
          <w:szCs w:val="26"/>
        </w:rPr>
      </w:pPr>
      <w:bookmarkStart w:colFirst="0" w:colLast="0" w:name="_hrnouj89zogg" w:id="8347"/>
      <w:bookmarkEnd w:id="8347"/>
      <w:r w:rsidDel="00000000" w:rsidR="00000000" w:rsidRPr="00000000">
        <w:rPr>
          <w:b w:val="1"/>
          <w:bCs w:val="1"/>
          <w:color w:val="000000"/>
          <w:sz w:val="26"/>
          <w:szCs w:val="26"/>
          <w:rtl w:val="0"/>
        </w:rPr>
        <w:t xml:space="preserve">3. Can foreigners inherit property in Brazil?</w:t>
      </w:r>
    </w:p>
    <w:p w:rsidR="00000000" w:rsidDel="00000000" w:rsidP="00000000" w:rsidRDefault="00000000" w:rsidRPr="00000000" w14:paraId="000052A8">
      <w:pPr>
        <w:spacing w:after="240" w:before="240" w:lineRule="auto"/>
        <w:rPr/>
      </w:pPr>
      <w:r w:rsidDel="00000000" w:rsidR="00000000" w:rsidRPr="00000000">
        <w:rPr>
          <w:rtl w:val="0"/>
        </w:rPr>
        <w:t xml:space="preserve">Generally, yes, subject to applicable succession and property rules.</w:t>
      </w:r>
    </w:p>
    <w:p w:rsidR="00000000" w:rsidDel="00000000" w:rsidP="00000000" w:rsidRDefault="00000000" w:rsidRPr="00000000" w14:paraId="000052A9">
      <w:pPr>
        <w:pStyle w:val="Heading3"/>
        <w:keepNext w:val="0"/>
        <w:keepLines w:val="0"/>
        <w:spacing w:before="280" w:lineRule="auto"/>
        <w:rPr>
          <w:b w:val="1"/>
          <w:bCs w:val="1"/>
          <w:color w:val="000000"/>
          <w:sz w:val="26"/>
          <w:szCs w:val="26"/>
        </w:rPr>
      </w:pPr>
      <w:bookmarkStart w:colFirst="0" w:colLast="0" w:name="_6kdx98vhw8ct" w:id="8348"/>
      <w:bookmarkEnd w:id="8348"/>
      <w:r w:rsidDel="00000000" w:rsidR="00000000" w:rsidRPr="00000000">
        <w:rPr>
          <w:b w:val="1"/>
          <w:bCs w:val="1"/>
          <w:color w:val="000000"/>
          <w:sz w:val="26"/>
          <w:szCs w:val="26"/>
          <w:rtl w:val="0"/>
        </w:rPr>
        <w:t xml:space="preserve">4. Do I need Brazilian citizenship to inherit?</w:t>
      </w:r>
    </w:p>
    <w:p w:rsidR="00000000" w:rsidDel="00000000" w:rsidP="00000000" w:rsidRDefault="00000000" w:rsidRPr="00000000" w14:paraId="000052AA">
      <w:pPr>
        <w:spacing w:after="240" w:before="240" w:lineRule="auto"/>
        <w:rPr/>
      </w:pPr>
      <w:r w:rsidDel="00000000" w:rsidR="00000000" w:rsidRPr="00000000">
        <w:rPr>
          <w:rtl w:val="0"/>
        </w:rPr>
        <w:t xml:space="preserve">No. Foreign nationality alone does not prevent inheritance.</w:t>
      </w:r>
    </w:p>
    <w:p w:rsidR="00000000" w:rsidDel="00000000" w:rsidP="00000000" w:rsidRDefault="00000000" w:rsidRPr="00000000" w14:paraId="000052AB">
      <w:pPr>
        <w:pStyle w:val="Heading3"/>
        <w:keepNext w:val="0"/>
        <w:keepLines w:val="0"/>
        <w:spacing w:before="280" w:lineRule="auto"/>
        <w:rPr>
          <w:b w:val="1"/>
          <w:bCs w:val="1"/>
          <w:color w:val="000000"/>
          <w:sz w:val="26"/>
          <w:szCs w:val="26"/>
        </w:rPr>
      </w:pPr>
      <w:bookmarkStart w:colFirst="0" w:colLast="0" w:name="_j3j2yxcohqgv" w:id="8349"/>
      <w:bookmarkEnd w:id="8349"/>
      <w:r w:rsidDel="00000000" w:rsidR="00000000" w:rsidRPr="00000000">
        <w:rPr>
          <w:b w:val="1"/>
          <w:bCs w:val="1"/>
          <w:color w:val="000000"/>
          <w:sz w:val="26"/>
          <w:szCs w:val="26"/>
          <w:rtl w:val="0"/>
        </w:rPr>
        <w:t xml:space="preserve">5. Can I inherit Brazilian property while living abroad?</w:t>
      </w:r>
    </w:p>
    <w:p w:rsidR="00000000" w:rsidDel="00000000" w:rsidP="00000000" w:rsidRDefault="00000000" w:rsidRPr="00000000" w14:paraId="000052AC">
      <w:pPr>
        <w:spacing w:after="240" w:before="240" w:lineRule="auto"/>
        <w:rPr/>
      </w:pPr>
      <w:r w:rsidDel="00000000" w:rsidR="00000000" w:rsidRPr="00000000">
        <w:rPr>
          <w:rtl w:val="0"/>
        </w:rPr>
        <w:t xml:space="preserve">Yes, subject to the relevant legal and documentary requirements.</w:t>
      </w:r>
    </w:p>
    <w:p w:rsidR="00000000" w:rsidDel="00000000" w:rsidP="00000000" w:rsidRDefault="00000000" w:rsidRPr="00000000" w14:paraId="000052AD">
      <w:pPr>
        <w:pStyle w:val="Heading3"/>
        <w:keepNext w:val="0"/>
        <w:keepLines w:val="0"/>
        <w:spacing w:before="280" w:lineRule="auto"/>
        <w:rPr>
          <w:b w:val="1"/>
          <w:bCs w:val="1"/>
          <w:color w:val="000000"/>
          <w:sz w:val="26"/>
          <w:szCs w:val="26"/>
        </w:rPr>
      </w:pPr>
      <w:bookmarkStart w:colFirst="0" w:colLast="0" w:name="_bmfhgk1i891n" w:id="8350"/>
      <w:bookmarkEnd w:id="8350"/>
      <w:r w:rsidDel="00000000" w:rsidR="00000000" w:rsidRPr="00000000">
        <w:rPr>
          <w:b w:val="1"/>
          <w:bCs w:val="1"/>
          <w:color w:val="000000"/>
          <w:sz w:val="26"/>
          <w:szCs w:val="26"/>
          <w:rtl w:val="0"/>
        </w:rPr>
        <w:t xml:space="preserve">6. Do I need to travel to Brazil for probate?</w:t>
      </w:r>
    </w:p>
    <w:p w:rsidR="00000000" w:rsidDel="00000000" w:rsidP="00000000" w:rsidRDefault="00000000" w:rsidRPr="00000000" w14:paraId="000052AE">
      <w:pPr>
        <w:spacing w:after="240" w:before="240" w:lineRule="auto"/>
        <w:rPr/>
      </w:pPr>
      <w:r w:rsidDel="00000000" w:rsidR="00000000" w:rsidRPr="00000000">
        <w:rPr>
          <w:rtl w:val="0"/>
        </w:rPr>
        <w:t xml:space="preserve">Not necessarily. Many steps can be completed through appropriate legal representation.</w:t>
      </w:r>
    </w:p>
    <w:p w:rsidR="00000000" w:rsidDel="00000000" w:rsidP="00000000" w:rsidRDefault="00000000" w:rsidRPr="00000000" w14:paraId="000052AF">
      <w:pPr>
        <w:pStyle w:val="Heading3"/>
        <w:keepNext w:val="0"/>
        <w:keepLines w:val="0"/>
        <w:spacing w:before="280" w:lineRule="auto"/>
        <w:rPr>
          <w:b w:val="1"/>
          <w:bCs w:val="1"/>
          <w:color w:val="000000"/>
          <w:sz w:val="26"/>
          <w:szCs w:val="26"/>
        </w:rPr>
      </w:pPr>
      <w:bookmarkStart w:colFirst="0" w:colLast="0" w:name="_hm7oq3uyd8g" w:id="8351"/>
      <w:bookmarkEnd w:id="8351"/>
      <w:r w:rsidDel="00000000" w:rsidR="00000000" w:rsidRPr="00000000">
        <w:rPr>
          <w:b w:val="1"/>
          <w:bCs w:val="1"/>
          <w:color w:val="000000"/>
          <w:sz w:val="26"/>
          <w:szCs w:val="26"/>
          <w:rtl w:val="0"/>
        </w:rPr>
        <w:t xml:space="preserve">7. Can I appoint a Brazilian probate lawyer remotely?</w:t>
      </w:r>
    </w:p>
    <w:p w:rsidR="00000000" w:rsidDel="00000000" w:rsidP="00000000" w:rsidRDefault="00000000" w:rsidRPr="00000000" w14:paraId="000052B0">
      <w:pPr>
        <w:spacing w:after="240" w:before="240" w:lineRule="auto"/>
        <w:rPr/>
      </w:pPr>
      <w:r w:rsidDel="00000000" w:rsidR="00000000" w:rsidRPr="00000000">
        <w:rPr>
          <w:rtl w:val="0"/>
        </w:rPr>
        <w:t xml:space="preserve">Yes, subject to the relevant engagement and representation formalities.</w:t>
      </w:r>
    </w:p>
    <w:p w:rsidR="00000000" w:rsidDel="00000000" w:rsidP="00000000" w:rsidRDefault="00000000" w:rsidRPr="00000000" w14:paraId="000052B1">
      <w:pPr>
        <w:pStyle w:val="Heading3"/>
        <w:keepNext w:val="0"/>
        <w:keepLines w:val="0"/>
        <w:spacing w:before="280" w:lineRule="auto"/>
        <w:rPr>
          <w:b w:val="1"/>
          <w:bCs w:val="1"/>
          <w:color w:val="000000"/>
          <w:sz w:val="26"/>
          <w:szCs w:val="26"/>
        </w:rPr>
      </w:pPr>
      <w:bookmarkStart w:colFirst="0" w:colLast="0" w:name="_7f5sk94pmrtk" w:id="8352"/>
      <w:bookmarkEnd w:id="8352"/>
      <w:r w:rsidDel="00000000" w:rsidR="00000000" w:rsidRPr="00000000">
        <w:rPr>
          <w:b w:val="1"/>
          <w:bCs w:val="1"/>
          <w:color w:val="000000"/>
          <w:sz w:val="26"/>
          <w:szCs w:val="26"/>
          <w:rtl w:val="0"/>
        </w:rPr>
        <w:t xml:space="preserve">8. What is an inventário judicial?</w:t>
      </w:r>
    </w:p>
    <w:p w:rsidR="00000000" w:rsidDel="00000000" w:rsidP="00000000" w:rsidRDefault="00000000" w:rsidRPr="00000000" w14:paraId="000052B2">
      <w:pPr>
        <w:spacing w:after="240" w:before="240" w:lineRule="auto"/>
        <w:rPr/>
      </w:pPr>
      <w:r w:rsidDel="00000000" w:rsidR="00000000" w:rsidRPr="00000000">
        <w:rPr>
          <w:rtl w:val="0"/>
        </w:rPr>
        <w:t xml:space="preserve">A judicial estate administration proceeding before a Brazilian court.</w:t>
      </w:r>
    </w:p>
    <w:p w:rsidR="00000000" w:rsidDel="00000000" w:rsidP="00000000" w:rsidRDefault="00000000" w:rsidRPr="00000000" w14:paraId="000052B3">
      <w:pPr>
        <w:pStyle w:val="Heading3"/>
        <w:keepNext w:val="0"/>
        <w:keepLines w:val="0"/>
        <w:spacing w:before="280" w:lineRule="auto"/>
        <w:rPr>
          <w:b w:val="1"/>
          <w:bCs w:val="1"/>
          <w:color w:val="000000"/>
          <w:sz w:val="26"/>
          <w:szCs w:val="26"/>
        </w:rPr>
      </w:pPr>
      <w:bookmarkStart w:colFirst="0" w:colLast="0" w:name="_ye9l8di90mx5" w:id="8353"/>
      <w:bookmarkEnd w:id="8353"/>
      <w:r w:rsidDel="00000000" w:rsidR="00000000" w:rsidRPr="00000000">
        <w:rPr>
          <w:b w:val="1"/>
          <w:bCs w:val="1"/>
          <w:color w:val="000000"/>
          <w:sz w:val="26"/>
          <w:szCs w:val="26"/>
          <w:rtl w:val="0"/>
        </w:rPr>
        <w:t xml:space="preserve">9. What is an inventário extrajudicial?</w:t>
      </w:r>
    </w:p>
    <w:p w:rsidR="00000000" w:rsidDel="00000000" w:rsidP="00000000" w:rsidRDefault="00000000" w:rsidRPr="00000000" w14:paraId="000052B4">
      <w:pPr>
        <w:spacing w:after="240" w:before="240" w:lineRule="auto"/>
        <w:rPr/>
      </w:pPr>
      <w:r w:rsidDel="00000000" w:rsidR="00000000" w:rsidRPr="00000000">
        <w:rPr>
          <w:rtl w:val="0"/>
        </w:rPr>
        <w:t xml:space="preserve">A qualifying estate administration procedure completed through a notarial public deed.</w:t>
      </w:r>
    </w:p>
    <w:p w:rsidR="00000000" w:rsidDel="00000000" w:rsidP="00000000" w:rsidRDefault="00000000" w:rsidRPr="00000000" w14:paraId="000052B5">
      <w:pPr>
        <w:pStyle w:val="Heading3"/>
        <w:keepNext w:val="0"/>
        <w:keepLines w:val="0"/>
        <w:spacing w:before="280" w:lineRule="auto"/>
        <w:rPr>
          <w:b w:val="1"/>
          <w:bCs w:val="1"/>
          <w:color w:val="000000"/>
          <w:sz w:val="26"/>
          <w:szCs w:val="26"/>
        </w:rPr>
      </w:pPr>
      <w:bookmarkStart w:colFirst="0" w:colLast="0" w:name="_b46dol7uou3h" w:id="8354"/>
      <w:bookmarkEnd w:id="8354"/>
      <w:r w:rsidDel="00000000" w:rsidR="00000000" w:rsidRPr="00000000">
        <w:rPr>
          <w:b w:val="1"/>
          <w:bCs w:val="1"/>
          <w:color w:val="000000"/>
          <w:sz w:val="26"/>
          <w:szCs w:val="26"/>
          <w:rtl w:val="0"/>
        </w:rPr>
        <w:t xml:space="preserve">10. Is extrajudicial probate always faster?</w:t>
      </w:r>
    </w:p>
    <w:p w:rsidR="00000000" w:rsidDel="00000000" w:rsidP="00000000" w:rsidRDefault="00000000" w:rsidRPr="00000000" w14:paraId="000052B6">
      <w:pPr>
        <w:spacing w:after="240" w:before="240" w:lineRule="auto"/>
        <w:rPr/>
      </w:pPr>
      <w:r w:rsidDel="00000000" w:rsidR="00000000" w:rsidRPr="00000000">
        <w:rPr>
          <w:rtl w:val="0"/>
        </w:rPr>
        <w:t xml:space="preserve">Not necessarily. The timeline depends on documents, taxes, agreement, and other requirements.</w:t>
      </w:r>
    </w:p>
    <w:p w:rsidR="00000000" w:rsidDel="00000000" w:rsidP="00000000" w:rsidRDefault="00000000" w:rsidRPr="00000000" w14:paraId="000052B7">
      <w:pPr>
        <w:pStyle w:val="Heading3"/>
        <w:keepNext w:val="0"/>
        <w:keepLines w:val="0"/>
        <w:spacing w:before="280" w:lineRule="auto"/>
        <w:rPr>
          <w:b w:val="1"/>
          <w:bCs w:val="1"/>
          <w:color w:val="000000"/>
          <w:sz w:val="26"/>
          <w:szCs w:val="26"/>
        </w:rPr>
      </w:pPr>
      <w:bookmarkStart w:colFirst="0" w:colLast="0" w:name="_o1sx1qp5t94h" w:id="8355"/>
      <w:bookmarkEnd w:id="8355"/>
      <w:r w:rsidDel="00000000" w:rsidR="00000000" w:rsidRPr="00000000">
        <w:rPr>
          <w:b w:val="1"/>
          <w:bCs w:val="1"/>
          <w:color w:val="000000"/>
          <w:sz w:val="26"/>
          <w:szCs w:val="26"/>
          <w:rtl w:val="0"/>
        </w:rPr>
        <w:t xml:space="preserve">11. Can probate be completed at a notary if there is a will?</w:t>
      </w:r>
    </w:p>
    <w:p w:rsidR="00000000" w:rsidDel="00000000" w:rsidP="00000000" w:rsidRDefault="00000000" w:rsidRPr="00000000" w14:paraId="000052B8">
      <w:pPr>
        <w:spacing w:after="240" w:before="240" w:lineRule="auto"/>
        <w:rPr/>
      </w:pPr>
      <w:r w:rsidDel="00000000" w:rsidR="00000000" w:rsidRPr="00000000">
        <w:rPr>
          <w:rtl w:val="0"/>
        </w:rPr>
        <w:t xml:space="preserve">Certain cases qualify under the applicable CNJ rules and judicial authorization requirements.</w:t>
      </w:r>
    </w:p>
    <w:p w:rsidR="00000000" w:rsidDel="00000000" w:rsidP="00000000" w:rsidRDefault="00000000" w:rsidRPr="00000000" w14:paraId="000052B9">
      <w:pPr>
        <w:pStyle w:val="Heading3"/>
        <w:keepNext w:val="0"/>
        <w:keepLines w:val="0"/>
        <w:spacing w:before="280" w:lineRule="auto"/>
        <w:rPr>
          <w:b w:val="1"/>
          <w:bCs w:val="1"/>
          <w:color w:val="000000"/>
          <w:sz w:val="26"/>
          <w:szCs w:val="26"/>
        </w:rPr>
      </w:pPr>
      <w:bookmarkStart w:colFirst="0" w:colLast="0" w:name="_xf1tdh5ozsg" w:id="8356"/>
      <w:bookmarkEnd w:id="8356"/>
      <w:r w:rsidDel="00000000" w:rsidR="00000000" w:rsidRPr="00000000">
        <w:rPr>
          <w:b w:val="1"/>
          <w:bCs w:val="1"/>
          <w:color w:val="000000"/>
          <w:sz w:val="26"/>
          <w:szCs w:val="26"/>
          <w:rtl w:val="0"/>
        </w:rPr>
        <w:t xml:space="preserve">12. Can probate be completed at a notary if an heir is a minor?</w:t>
      </w:r>
    </w:p>
    <w:p w:rsidR="00000000" w:rsidDel="00000000" w:rsidP="00000000" w:rsidRDefault="00000000" w:rsidRPr="00000000" w14:paraId="000052BA">
      <w:pPr>
        <w:spacing w:after="240" w:before="240" w:lineRule="auto"/>
        <w:rPr/>
      </w:pPr>
      <w:r w:rsidDel="00000000" w:rsidR="00000000" w:rsidRPr="00000000">
        <w:rPr>
          <w:rtl w:val="0"/>
        </w:rPr>
        <w:t xml:space="preserve">Certain cases qualify, subject to the applicable protective safeguards and Public Prosecutor review.</w:t>
      </w:r>
    </w:p>
    <w:p w:rsidR="00000000" w:rsidDel="00000000" w:rsidP="00000000" w:rsidRDefault="00000000" w:rsidRPr="00000000" w14:paraId="000052BB">
      <w:pPr>
        <w:pStyle w:val="Heading3"/>
        <w:keepNext w:val="0"/>
        <w:keepLines w:val="0"/>
        <w:spacing w:before="280" w:lineRule="auto"/>
        <w:rPr>
          <w:b w:val="1"/>
          <w:bCs w:val="1"/>
          <w:color w:val="000000"/>
          <w:sz w:val="26"/>
          <w:szCs w:val="26"/>
        </w:rPr>
      </w:pPr>
      <w:bookmarkStart w:colFirst="0" w:colLast="0" w:name="_ftsny98r6qdr" w:id="8357"/>
      <w:bookmarkEnd w:id="8357"/>
      <w:r w:rsidDel="00000000" w:rsidR="00000000" w:rsidRPr="00000000">
        <w:rPr>
          <w:b w:val="1"/>
          <w:bCs w:val="1"/>
          <w:color w:val="000000"/>
          <w:sz w:val="26"/>
          <w:szCs w:val="26"/>
          <w:rtl w:val="0"/>
        </w:rPr>
        <w:t xml:space="preserve">13. What happens if the heirs disagree?</w:t>
      </w:r>
    </w:p>
    <w:p w:rsidR="00000000" w:rsidDel="00000000" w:rsidP="00000000" w:rsidRDefault="00000000" w:rsidRPr="00000000" w14:paraId="000052BC">
      <w:pPr>
        <w:spacing w:after="240" w:before="240" w:lineRule="auto"/>
        <w:rPr/>
      </w:pPr>
      <w:r w:rsidDel="00000000" w:rsidR="00000000" w:rsidRPr="00000000">
        <w:rPr>
          <w:rtl w:val="0"/>
        </w:rPr>
        <w:t xml:space="preserve">Judicial proceedings or other appropriate dispute-resolution measures may be necessary.</w:t>
      </w:r>
    </w:p>
    <w:p w:rsidR="00000000" w:rsidDel="00000000" w:rsidP="00000000" w:rsidRDefault="00000000" w:rsidRPr="00000000" w14:paraId="000052BD">
      <w:pPr>
        <w:pStyle w:val="Heading3"/>
        <w:keepNext w:val="0"/>
        <w:keepLines w:val="0"/>
        <w:spacing w:before="280" w:lineRule="auto"/>
        <w:rPr>
          <w:b w:val="1"/>
          <w:bCs w:val="1"/>
          <w:color w:val="000000"/>
          <w:sz w:val="26"/>
          <w:szCs w:val="26"/>
        </w:rPr>
      </w:pPr>
      <w:bookmarkStart w:colFirst="0" w:colLast="0" w:name="_2ih20lqoeuhq" w:id="8358"/>
      <w:bookmarkEnd w:id="8358"/>
      <w:r w:rsidDel="00000000" w:rsidR="00000000" w:rsidRPr="00000000">
        <w:rPr>
          <w:b w:val="1"/>
          <w:bCs w:val="1"/>
          <w:color w:val="000000"/>
          <w:sz w:val="26"/>
          <w:szCs w:val="26"/>
          <w:rtl w:val="0"/>
        </w:rPr>
        <w:t xml:space="preserve">14. Is a lawyer required for Brazilian probate?</w:t>
      </w:r>
    </w:p>
    <w:p w:rsidR="00000000" w:rsidDel="00000000" w:rsidP="00000000" w:rsidRDefault="00000000" w:rsidRPr="00000000" w14:paraId="000052BE">
      <w:pPr>
        <w:spacing w:after="240" w:before="240" w:lineRule="auto"/>
        <w:rPr/>
      </w:pPr>
      <w:r w:rsidDel="00000000" w:rsidR="00000000" w:rsidRPr="00000000">
        <w:rPr>
          <w:rtl w:val="0"/>
        </w:rPr>
        <w:t xml:space="preserve">Legal assistance is required for the relevant judicial or notarial procedures.</w:t>
      </w:r>
    </w:p>
    <w:p w:rsidR="00000000" w:rsidDel="00000000" w:rsidP="00000000" w:rsidRDefault="00000000" w:rsidRPr="00000000" w14:paraId="000052BF">
      <w:pPr>
        <w:pStyle w:val="Heading3"/>
        <w:keepNext w:val="0"/>
        <w:keepLines w:val="0"/>
        <w:spacing w:before="280" w:lineRule="auto"/>
        <w:rPr>
          <w:b w:val="1"/>
          <w:bCs w:val="1"/>
          <w:color w:val="000000"/>
          <w:sz w:val="26"/>
          <w:szCs w:val="26"/>
        </w:rPr>
      </w:pPr>
      <w:bookmarkStart w:colFirst="0" w:colLast="0" w:name="_8156eqn1i6g2" w:id="8359"/>
      <w:bookmarkEnd w:id="8359"/>
      <w:r w:rsidDel="00000000" w:rsidR="00000000" w:rsidRPr="00000000">
        <w:rPr>
          <w:b w:val="1"/>
          <w:bCs w:val="1"/>
          <w:color w:val="000000"/>
          <w:sz w:val="26"/>
          <w:szCs w:val="26"/>
          <w:rtl w:val="0"/>
        </w:rPr>
        <w:t xml:space="preserve">15. How soon must probate be opened?</w:t>
      </w:r>
    </w:p>
    <w:p w:rsidR="00000000" w:rsidDel="00000000" w:rsidP="00000000" w:rsidRDefault="00000000" w:rsidRPr="00000000" w14:paraId="000052C0">
      <w:pPr>
        <w:spacing w:after="240" w:before="240" w:lineRule="auto"/>
        <w:rPr/>
      </w:pPr>
      <w:r w:rsidDel="00000000" w:rsidR="00000000" w:rsidRPr="00000000">
        <w:rPr>
          <w:rtl w:val="0"/>
        </w:rPr>
        <w:t xml:space="preserve">Article 611 of the CPC generally provides a two-month period from the opening of succession.</w:t>
      </w:r>
    </w:p>
    <w:p w:rsidR="00000000" w:rsidDel="00000000" w:rsidP="00000000" w:rsidRDefault="00000000" w:rsidRPr="00000000" w14:paraId="000052C1">
      <w:pPr>
        <w:pStyle w:val="Heading3"/>
        <w:keepNext w:val="0"/>
        <w:keepLines w:val="0"/>
        <w:spacing w:before="280" w:lineRule="auto"/>
        <w:rPr>
          <w:b w:val="1"/>
          <w:bCs w:val="1"/>
          <w:color w:val="000000"/>
          <w:sz w:val="26"/>
          <w:szCs w:val="26"/>
        </w:rPr>
      </w:pPr>
      <w:bookmarkStart w:colFirst="0" w:colLast="0" w:name="_75efeg3bf3v1" w:id="8360"/>
      <w:bookmarkEnd w:id="8360"/>
      <w:r w:rsidDel="00000000" w:rsidR="00000000" w:rsidRPr="00000000">
        <w:rPr>
          <w:b w:val="1"/>
          <w:bCs w:val="1"/>
          <w:color w:val="000000"/>
          <w:sz w:val="26"/>
          <w:szCs w:val="26"/>
          <w:rtl w:val="0"/>
        </w:rPr>
        <w:t xml:space="preserve">16. What happens if probate is opened late?</w:t>
      </w:r>
    </w:p>
    <w:p w:rsidR="00000000" w:rsidDel="00000000" w:rsidP="00000000" w:rsidRDefault="00000000" w:rsidRPr="00000000" w14:paraId="000052C2">
      <w:pPr>
        <w:spacing w:after="240" w:before="240" w:lineRule="auto"/>
        <w:rPr/>
      </w:pPr>
      <w:r w:rsidDel="00000000" w:rsidR="00000000" w:rsidRPr="00000000">
        <w:rPr>
          <w:rtl w:val="0"/>
        </w:rPr>
        <w:t xml:space="preserve">The inheritance does not automatically disappear, but relevant tax penalties or other consequences may arise.</w:t>
      </w:r>
    </w:p>
    <w:p w:rsidR="00000000" w:rsidDel="00000000" w:rsidP="00000000" w:rsidRDefault="00000000" w:rsidRPr="00000000" w14:paraId="000052C3">
      <w:pPr>
        <w:pStyle w:val="Heading3"/>
        <w:keepNext w:val="0"/>
        <w:keepLines w:val="0"/>
        <w:spacing w:before="280" w:lineRule="auto"/>
        <w:rPr>
          <w:b w:val="1"/>
          <w:bCs w:val="1"/>
          <w:color w:val="000000"/>
          <w:sz w:val="26"/>
          <w:szCs w:val="26"/>
        </w:rPr>
      </w:pPr>
      <w:bookmarkStart w:colFirst="0" w:colLast="0" w:name="_r5nbqbuhl8op" w:id="8361"/>
      <w:bookmarkEnd w:id="8361"/>
      <w:r w:rsidDel="00000000" w:rsidR="00000000" w:rsidRPr="00000000">
        <w:rPr>
          <w:b w:val="1"/>
          <w:bCs w:val="1"/>
          <w:color w:val="000000"/>
          <w:sz w:val="26"/>
          <w:szCs w:val="26"/>
          <w:rtl w:val="0"/>
        </w:rPr>
        <w:t xml:space="preserve">17. How long does probate take?</w:t>
      </w:r>
    </w:p>
    <w:p w:rsidR="00000000" w:rsidDel="00000000" w:rsidP="00000000" w:rsidRDefault="00000000" w:rsidRPr="00000000" w14:paraId="000052C4">
      <w:pPr>
        <w:spacing w:after="240" w:before="240" w:lineRule="auto"/>
        <w:rPr/>
      </w:pPr>
      <w:r w:rsidDel="00000000" w:rsidR="00000000" w:rsidRPr="00000000">
        <w:rPr>
          <w:rtl w:val="0"/>
        </w:rPr>
        <w:t xml:space="preserve">It depends on the estate, procedure, documents, taxes, and any disputes.</w:t>
      </w:r>
    </w:p>
    <w:p w:rsidR="00000000" w:rsidDel="00000000" w:rsidP="00000000" w:rsidRDefault="00000000" w:rsidRPr="00000000" w14:paraId="000052C5">
      <w:pPr>
        <w:pStyle w:val="Heading3"/>
        <w:keepNext w:val="0"/>
        <w:keepLines w:val="0"/>
        <w:spacing w:before="280" w:lineRule="auto"/>
        <w:rPr>
          <w:b w:val="1"/>
          <w:bCs w:val="1"/>
          <w:color w:val="000000"/>
          <w:sz w:val="26"/>
          <w:szCs w:val="26"/>
        </w:rPr>
      </w:pPr>
      <w:bookmarkStart w:colFirst="0" w:colLast="0" w:name="_zfsrtrwv884p" w:id="8362"/>
      <w:bookmarkEnd w:id="8362"/>
      <w:r w:rsidDel="00000000" w:rsidR="00000000" w:rsidRPr="00000000">
        <w:rPr>
          <w:b w:val="1"/>
          <w:bCs w:val="1"/>
          <w:color w:val="000000"/>
          <w:sz w:val="26"/>
          <w:szCs w:val="26"/>
          <w:rtl w:val="0"/>
        </w:rPr>
        <w:t xml:space="preserve">18. How much does probate cost in Brazil?</w:t>
      </w:r>
    </w:p>
    <w:p w:rsidR="00000000" w:rsidDel="00000000" w:rsidP="00000000" w:rsidRDefault="00000000" w:rsidRPr="00000000" w14:paraId="000052C6">
      <w:pPr>
        <w:spacing w:after="240" w:before="240" w:lineRule="auto"/>
        <w:rPr/>
      </w:pPr>
      <w:r w:rsidDel="00000000" w:rsidR="00000000" w:rsidRPr="00000000">
        <w:rPr>
          <w:rtl w:val="0"/>
        </w:rPr>
        <w:t xml:space="preserve">Costs depend on legal fees, taxes, notarial or court charges, documents, and the estate's complexity.</w:t>
      </w:r>
    </w:p>
    <w:p w:rsidR="00000000" w:rsidDel="00000000" w:rsidP="00000000" w:rsidRDefault="00000000" w:rsidRPr="00000000" w14:paraId="000052C7">
      <w:pPr>
        <w:pStyle w:val="Heading3"/>
        <w:keepNext w:val="0"/>
        <w:keepLines w:val="0"/>
        <w:spacing w:before="280" w:lineRule="auto"/>
        <w:rPr>
          <w:b w:val="1"/>
          <w:bCs w:val="1"/>
          <w:color w:val="000000"/>
          <w:sz w:val="26"/>
          <w:szCs w:val="26"/>
        </w:rPr>
      </w:pPr>
      <w:bookmarkStart w:colFirst="0" w:colLast="0" w:name="_p7hufhjqkc2r" w:id="8363"/>
      <w:bookmarkEnd w:id="8363"/>
      <w:r w:rsidDel="00000000" w:rsidR="00000000" w:rsidRPr="00000000">
        <w:rPr>
          <w:b w:val="1"/>
          <w:bCs w:val="1"/>
          <w:color w:val="000000"/>
          <w:sz w:val="26"/>
          <w:szCs w:val="26"/>
          <w:rtl w:val="0"/>
        </w:rPr>
        <w:t xml:space="preserve">19. What is ITCMD?</w:t>
      </w:r>
    </w:p>
    <w:p w:rsidR="00000000" w:rsidDel="00000000" w:rsidP="00000000" w:rsidRDefault="00000000" w:rsidRPr="00000000" w14:paraId="000052C8">
      <w:pPr>
        <w:spacing w:after="240" w:before="240" w:lineRule="auto"/>
        <w:rPr/>
      </w:pPr>
      <w:r w:rsidDel="00000000" w:rsidR="00000000" w:rsidRPr="00000000">
        <w:rPr>
          <w:rtl w:val="0"/>
        </w:rPr>
        <w:t xml:space="preserve">It is the Brazilian state-level tax on qualifying inheritances and donations.</w:t>
      </w:r>
    </w:p>
    <w:p w:rsidR="00000000" w:rsidDel="00000000" w:rsidP="00000000" w:rsidRDefault="00000000" w:rsidRPr="00000000" w14:paraId="000052C9">
      <w:pPr>
        <w:pStyle w:val="Heading3"/>
        <w:keepNext w:val="0"/>
        <w:keepLines w:val="0"/>
        <w:spacing w:before="280" w:lineRule="auto"/>
        <w:rPr>
          <w:b w:val="1"/>
          <w:bCs w:val="1"/>
          <w:color w:val="000000"/>
          <w:sz w:val="26"/>
          <w:szCs w:val="26"/>
        </w:rPr>
      </w:pPr>
      <w:bookmarkStart w:colFirst="0" w:colLast="0" w:name="_2p0va49jpow0" w:id="8364"/>
      <w:bookmarkEnd w:id="8364"/>
      <w:r w:rsidDel="00000000" w:rsidR="00000000" w:rsidRPr="00000000">
        <w:rPr>
          <w:b w:val="1"/>
          <w:bCs w:val="1"/>
          <w:color w:val="000000"/>
          <w:sz w:val="26"/>
          <w:szCs w:val="26"/>
          <w:rtl w:val="0"/>
        </w:rPr>
        <w:t xml:space="preserve">20. Is ITCMD the same in every Brazilian state?</w:t>
      </w:r>
    </w:p>
    <w:p w:rsidR="00000000" w:rsidDel="00000000" w:rsidP="00000000" w:rsidRDefault="00000000" w:rsidRPr="00000000" w14:paraId="000052CA">
      <w:pPr>
        <w:spacing w:after="240" w:before="240" w:lineRule="auto"/>
        <w:rPr/>
      </w:pPr>
      <w:r w:rsidDel="00000000" w:rsidR="00000000" w:rsidRPr="00000000">
        <w:rPr>
          <w:rtl w:val="0"/>
        </w:rPr>
        <w:t xml:space="preserve">No. Applicable state rules and rates must be checked.</w:t>
      </w:r>
    </w:p>
    <w:p w:rsidR="00000000" w:rsidDel="00000000" w:rsidP="00000000" w:rsidRDefault="00000000" w:rsidRPr="00000000" w14:paraId="000052CB">
      <w:pPr>
        <w:pStyle w:val="Heading3"/>
        <w:keepNext w:val="0"/>
        <w:keepLines w:val="0"/>
        <w:spacing w:before="280" w:lineRule="auto"/>
        <w:rPr>
          <w:b w:val="1"/>
          <w:bCs w:val="1"/>
          <w:color w:val="000000"/>
          <w:sz w:val="26"/>
          <w:szCs w:val="26"/>
        </w:rPr>
      </w:pPr>
      <w:bookmarkStart w:colFirst="0" w:colLast="0" w:name="_e8jeh01y972n" w:id="8365"/>
      <w:bookmarkEnd w:id="8365"/>
      <w:r w:rsidDel="00000000" w:rsidR="00000000" w:rsidRPr="00000000">
        <w:rPr>
          <w:b w:val="1"/>
          <w:bCs w:val="1"/>
          <w:color w:val="000000"/>
          <w:sz w:val="26"/>
          <w:szCs w:val="26"/>
          <w:rtl w:val="0"/>
        </w:rPr>
        <w:t xml:space="preserve">21. Can I inherit without paying ITCMD?</w:t>
      </w:r>
    </w:p>
    <w:p w:rsidR="00000000" w:rsidDel="00000000" w:rsidP="00000000" w:rsidRDefault="00000000" w:rsidRPr="00000000" w14:paraId="000052CC">
      <w:pPr>
        <w:spacing w:after="240" w:before="240" w:lineRule="auto"/>
        <w:rPr/>
      </w:pPr>
      <w:r w:rsidDel="00000000" w:rsidR="00000000" w:rsidRPr="00000000">
        <w:rPr>
          <w:rtl w:val="0"/>
        </w:rPr>
        <w:t xml:space="preserve">Exemptions may apply in qualifying cases, but no universal exemption should be assumed.</w:t>
      </w:r>
    </w:p>
    <w:p w:rsidR="00000000" w:rsidDel="00000000" w:rsidP="00000000" w:rsidRDefault="00000000" w:rsidRPr="00000000" w14:paraId="000052CD">
      <w:pPr>
        <w:pStyle w:val="Heading3"/>
        <w:keepNext w:val="0"/>
        <w:keepLines w:val="0"/>
        <w:spacing w:before="280" w:lineRule="auto"/>
        <w:rPr>
          <w:b w:val="1"/>
          <w:bCs w:val="1"/>
          <w:color w:val="000000"/>
          <w:sz w:val="26"/>
          <w:szCs w:val="26"/>
        </w:rPr>
      </w:pPr>
      <w:bookmarkStart w:colFirst="0" w:colLast="0" w:name="_2vo47onncjt4" w:id="8366"/>
      <w:bookmarkEnd w:id="8366"/>
      <w:r w:rsidDel="00000000" w:rsidR="00000000" w:rsidRPr="00000000">
        <w:rPr>
          <w:b w:val="1"/>
          <w:bCs w:val="1"/>
          <w:color w:val="000000"/>
          <w:sz w:val="26"/>
          <w:szCs w:val="26"/>
          <w:rtl w:val="0"/>
        </w:rPr>
        <w:t xml:space="preserve">22. Does Brazilian law always govern inheritance of Brazilian assets?</w:t>
      </w:r>
    </w:p>
    <w:p w:rsidR="00000000" w:rsidDel="00000000" w:rsidP="00000000" w:rsidRDefault="00000000" w:rsidRPr="00000000" w14:paraId="000052CE">
      <w:pPr>
        <w:spacing w:after="240" w:before="240" w:lineRule="auto"/>
        <w:rPr/>
      </w:pPr>
      <w:r w:rsidDel="00000000" w:rsidR="00000000" w:rsidRPr="00000000">
        <w:rPr>
          <w:rtl w:val="0"/>
        </w:rPr>
        <w:t xml:space="preserve">Not necessarily. Brazilian conflict-of-laws rules and mandatory local requirements must be assessed.</w:t>
      </w:r>
    </w:p>
    <w:p w:rsidR="00000000" w:rsidDel="00000000" w:rsidP="00000000" w:rsidRDefault="00000000" w:rsidRPr="00000000" w14:paraId="000052CF">
      <w:pPr>
        <w:pStyle w:val="Heading3"/>
        <w:keepNext w:val="0"/>
        <w:keepLines w:val="0"/>
        <w:spacing w:before="280" w:lineRule="auto"/>
        <w:rPr>
          <w:b w:val="1"/>
          <w:bCs w:val="1"/>
          <w:color w:val="000000"/>
          <w:sz w:val="26"/>
          <w:szCs w:val="26"/>
        </w:rPr>
      </w:pPr>
      <w:bookmarkStart w:colFirst="0" w:colLast="0" w:name="_1fz6zotvkzd6" w:id="8367"/>
      <w:bookmarkEnd w:id="8367"/>
      <w:r w:rsidDel="00000000" w:rsidR="00000000" w:rsidRPr="00000000">
        <w:rPr>
          <w:b w:val="1"/>
          <w:bCs w:val="1"/>
          <w:color w:val="000000"/>
          <w:sz w:val="26"/>
          <w:szCs w:val="26"/>
          <w:rtl w:val="0"/>
        </w:rPr>
        <w:t xml:space="preserve">23. What law applies if the deceased lived abroad?</w:t>
      </w:r>
    </w:p>
    <w:p w:rsidR="00000000" w:rsidDel="00000000" w:rsidP="00000000" w:rsidRDefault="00000000" w:rsidRPr="00000000" w14:paraId="000052D0">
      <w:pPr>
        <w:spacing w:after="240" w:before="240" w:lineRule="auto"/>
        <w:rPr/>
      </w:pPr>
      <w:r w:rsidDel="00000000" w:rsidR="00000000" w:rsidRPr="00000000">
        <w:rPr>
          <w:rtl w:val="0"/>
        </w:rPr>
        <w:t xml:space="preserve">Article 10 of the LINDB generally refers succession to the law of the deceased's domicile, subject to relevant qualifications.</w:t>
      </w:r>
    </w:p>
    <w:p w:rsidR="00000000" w:rsidDel="00000000" w:rsidP="00000000" w:rsidRDefault="00000000" w:rsidRPr="00000000" w14:paraId="000052D1">
      <w:pPr>
        <w:pStyle w:val="Heading3"/>
        <w:keepNext w:val="0"/>
        <w:keepLines w:val="0"/>
        <w:spacing w:before="280" w:lineRule="auto"/>
        <w:rPr>
          <w:b w:val="1"/>
          <w:bCs w:val="1"/>
          <w:color w:val="000000"/>
          <w:sz w:val="26"/>
          <w:szCs w:val="26"/>
        </w:rPr>
      </w:pPr>
      <w:bookmarkStart w:colFirst="0" w:colLast="0" w:name="_a90y8zuvff7r" w:id="8368"/>
      <w:bookmarkEnd w:id="8368"/>
      <w:r w:rsidDel="00000000" w:rsidR="00000000" w:rsidRPr="00000000">
        <w:rPr>
          <w:b w:val="1"/>
          <w:bCs w:val="1"/>
          <w:color w:val="000000"/>
          <w:sz w:val="26"/>
          <w:szCs w:val="26"/>
          <w:rtl w:val="0"/>
        </w:rPr>
        <w:t xml:space="preserve">24. Does foreign probate replace Brazilian probate?</w:t>
      </w:r>
    </w:p>
    <w:p w:rsidR="00000000" w:rsidDel="00000000" w:rsidP="00000000" w:rsidRDefault="00000000" w:rsidRPr="00000000" w14:paraId="000052D2">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2D3">
      <w:pPr>
        <w:pStyle w:val="Heading3"/>
        <w:keepNext w:val="0"/>
        <w:keepLines w:val="0"/>
        <w:spacing w:before="280" w:lineRule="auto"/>
        <w:rPr>
          <w:b w:val="1"/>
          <w:bCs w:val="1"/>
          <w:color w:val="000000"/>
          <w:sz w:val="26"/>
          <w:szCs w:val="26"/>
        </w:rPr>
      </w:pPr>
      <w:bookmarkStart w:colFirst="0" w:colLast="0" w:name="_q1j39d5921li" w:id="8369"/>
      <w:bookmarkEnd w:id="8369"/>
      <w:r w:rsidDel="00000000" w:rsidR="00000000" w:rsidRPr="00000000">
        <w:rPr>
          <w:b w:val="1"/>
          <w:bCs w:val="1"/>
          <w:color w:val="000000"/>
          <w:sz w:val="26"/>
          <w:szCs w:val="26"/>
          <w:rtl w:val="0"/>
        </w:rPr>
        <w:t xml:space="preserve">25. Can a foreign will be used in Brazilian probate?</w:t>
      </w:r>
    </w:p>
    <w:p w:rsidR="00000000" w:rsidDel="00000000" w:rsidP="00000000" w:rsidRDefault="00000000" w:rsidRPr="00000000" w14:paraId="000052D4">
      <w:pPr>
        <w:spacing w:after="240" w:before="240" w:lineRule="auto"/>
        <w:rPr/>
      </w:pPr>
      <w:r w:rsidDel="00000000" w:rsidR="00000000" w:rsidRPr="00000000">
        <w:rPr>
          <w:rtl w:val="0"/>
        </w:rPr>
        <w:t xml:space="preserve">Potentially, subject to the applicable validity, documentary, and procedural requirements.</w:t>
      </w:r>
    </w:p>
    <w:p w:rsidR="00000000" w:rsidDel="00000000" w:rsidP="00000000" w:rsidRDefault="00000000" w:rsidRPr="00000000" w14:paraId="000052D5">
      <w:pPr>
        <w:pStyle w:val="Heading3"/>
        <w:keepNext w:val="0"/>
        <w:keepLines w:val="0"/>
        <w:spacing w:before="280" w:lineRule="auto"/>
        <w:rPr>
          <w:b w:val="1"/>
          <w:bCs w:val="1"/>
          <w:color w:val="000000"/>
          <w:sz w:val="26"/>
          <w:szCs w:val="26"/>
        </w:rPr>
      </w:pPr>
      <w:bookmarkStart w:colFirst="0" w:colLast="0" w:name="_utzatdmia5ut" w:id="8370"/>
      <w:bookmarkEnd w:id="8370"/>
      <w:r w:rsidDel="00000000" w:rsidR="00000000" w:rsidRPr="00000000">
        <w:rPr>
          <w:b w:val="1"/>
          <w:bCs w:val="1"/>
          <w:color w:val="000000"/>
          <w:sz w:val="26"/>
          <w:szCs w:val="26"/>
          <w:rtl w:val="0"/>
        </w:rPr>
        <w:t xml:space="preserve">26. Do foreign death certificates need an apostille?</w:t>
      </w:r>
    </w:p>
    <w:p w:rsidR="00000000" w:rsidDel="00000000" w:rsidP="00000000" w:rsidRDefault="00000000" w:rsidRPr="00000000" w14:paraId="000052D6">
      <w:pPr>
        <w:spacing w:after="240" w:before="240" w:lineRule="auto"/>
        <w:rPr/>
      </w:pPr>
      <w:r w:rsidDel="00000000" w:rsidR="00000000" w:rsidRPr="00000000">
        <w:rPr>
          <w:rtl w:val="0"/>
        </w:rPr>
        <w:t xml:space="preserve">Authentication or legalization may be required depending on the country and document.</w:t>
      </w:r>
    </w:p>
    <w:p w:rsidR="00000000" w:rsidDel="00000000" w:rsidP="00000000" w:rsidRDefault="00000000" w:rsidRPr="00000000" w14:paraId="000052D7">
      <w:pPr>
        <w:pStyle w:val="Heading3"/>
        <w:keepNext w:val="0"/>
        <w:keepLines w:val="0"/>
        <w:spacing w:before="280" w:lineRule="auto"/>
        <w:rPr>
          <w:b w:val="1"/>
          <w:bCs w:val="1"/>
          <w:color w:val="000000"/>
          <w:sz w:val="26"/>
          <w:szCs w:val="26"/>
        </w:rPr>
      </w:pPr>
      <w:bookmarkStart w:colFirst="0" w:colLast="0" w:name="_h44ki4su11dr" w:id="8371"/>
      <w:bookmarkEnd w:id="8371"/>
      <w:r w:rsidDel="00000000" w:rsidR="00000000" w:rsidRPr="00000000">
        <w:rPr>
          <w:b w:val="1"/>
          <w:bCs w:val="1"/>
          <w:color w:val="000000"/>
          <w:sz w:val="26"/>
          <w:szCs w:val="26"/>
          <w:rtl w:val="0"/>
        </w:rPr>
        <w:t xml:space="preserve">27. Do foreign documents need Portuguese translation?</w:t>
      </w:r>
    </w:p>
    <w:p w:rsidR="00000000" w:rsidDel="00000000" w:rsidP="00000000" w:rsidRDefault="00000000" w:rsidRPr="00000000" w14:paraId="000052D8">
      <w:pPr>
        <w:spacing w:after="240" w:before="240" w:lineRule="auto"/>
        <w:rPr/>
      </w:pPr>
      <w:r w:rsidDel="00000000" w:rsidR="00000000" w:rsidRPr="00000000">
        <w:rPr>
          <w:rtl w:val="0"/>
        </w:rPr>
        <w:t xml:space="preserve">Certain documents require a Brazilian sworn translation.</w:t>
      </w:r>
    </w:p>
    <w:p w:rsidR="00000000" w:rsidDel="00000000" w:rsidP="00000000" w:rsidRDefault="00000000" w:rsidRPr="00000000" w14:paraId="000052D9">
      <w:pPr>
        <w:pStyle w:val="Heading3"/>
        <w:keepNext w:val="0"/>
        <w:keepLines w:val="0"/>
        <w:spacing w:before="280" w:lineRule="auto"/>
        <w:rPr>
          <w:b w:val="1"/>
          <w:bCs w:val="1"/>
          <w:color w:val="000000"/>
          <w:sz w:val="26"/>
          <w:szCs w:val="26"/>
        </w:rPr>
      </w:pPr>
      <w:bookmarkStart w:colFirst="0" w:colLast="0" w:name="_fgydhw3htyr" w:id="8372"/>
      <w:bookmarkEnd w:id="8372"/>
      <w:r w:rsidDel="00000000" w:rsidR="00000000" w:rsidRPr="00000000">
        <w:rPr>
          <w:b w:val="1"/>
          <w:bCs w:val="1"/>
          <w:color w:val="000000"/>
          <w:sz w:val="26"/>
          <w:szCs w:val="26"/>
          <w:rtl w:val="0"/>
        </w:rPr>
        <w:t xml:space="preserve">28. Do foreign heirs need a CPF?</w:t>
      </w:r>
    </w:p>
    <w:p w:rsidR="00000000" w:rsidDel="00000000" w:rsidP="00000000" w:rsidRDefault="00000000" w:rsidRPr="00000000" w14:paraId="000052DA">
      <w:pPr>
        <w:spacing w:after="240" w:before="240" w:lineRule="auto"/>
        <w:rPr/>
      </w:pPr>
      <w:r w:rsidDel="00000000" w:rsidR="00000000" w:rsidRPr="00000000">
        <w:rPr>
          <w:rtl w:val="0"/>
        </w:rPr>
        <w:t xml:space="preserve">A CPF may be required for relevant inheritance, property, and tax procedures.</w:t>
      </w:r>
    </w:p>
    <w:p w:rsidR="00000000" w:rsidDel="00000000" w:rsidP="00000000" w:rsidRDefault="00000000" w:rsidRPr="00000000" w14:paraId="000052DB">
      <w:pPr>
        <w:pStyle w:val="Heading3"/>
        <w:keepNext w:val="0"/>
        <w:keepLines w:val="0"/>
        <w:spacing w:before="280" w:lineRule="auto"/>
        <w:rPr>
          <w:b w:val="1"/>
          <w:bCs w:val="1"/>
          <w:color w:val="000000"/>
          <w:sz w:val="26"/>
          <w:szCs w:val="26"/>
        </w:rPr>
      </w:pPr>
      <w:bookmarkStart w:colFirst="0" w:colLast="0" w:name="_tr1eok29zfo7" w:id="8373"/>
      <w:bookmarkEnd w:id="8373"/>
      <w:r w:rsidDel="00000000" w:rsidR="00000000" w:rsidRPr="00000000">
        <w:rPr>
          <w:b w:val="1"/>
          <w:bCs w:val="1"/>
          <w:color w:val="000000"/>
          <w:sz w:val="26"/>
          <w:szCs w:val="26"/>
          <w:rtl w:val="0"/>
        </w:rPr>
        <w:t xml:space="preserve">29. Can I inherit Brazilian bank accounts?</w:t>
      </w:r>
    </w:p>
    <w:p w:rsidR="00000000" w:rsidDel="00000000" w:rsidP="00000000" w:rsidRDefault="00000000" w:rsidRPr="00000000" w14:paraId="000052DC">
      <w:pPr>
        <w:spacing w:after="240" w:before="240" w:lineRule="auto"/>
        <w:rPr/>
      </w:pPr>
      <w:r w:rsidDel="00000000" w:rsidR="00000000" w:rsidRPr="00000000">
        <w:rPr>
          <w:rtl w:val="0"/>
        </w:rPr>
        <w:t xml:space="preserve">Potentially, yes, subject to the applicable succession and institutional procedures.</w:t>
      </w:r>
    </w:p>
    <w:p w:rsidR="00000000" w:rsidDel="00000000" w:rsidP="00000000" w:rsidRDefault="00000000" w:rsidRPr="00000000" w14:paraId="000052DD">
      <w:pPr>
        <w:pStyle w:val="Heading3"/>
        <w:keepNext w:val="0"/>
        <w:keepLines w:val="0"/>
        <w:spacing w:before="280" w:lineRule="auto"/>
        <w:rPr>
          <w:b w:val="1"/>
          <w:bCs w:val="1"/>
          <w:color w:val="000000"/>
          <w:sz w:val="26"/>
          <w:szCs w:val="26"/>
        </w:rPr>
      </w:pPr>
      <w:bookmarkStart w:colFirst="0" w:colLast="0" w:name="_8rayltklzyj1" w:id="8374"/>
      <w:bookmarkEnd w:id="8374"/>
      <w:r w:rsidDel="00000000" w:rsidR="00000000" w:rsidRPr="00000000">
        <w:rPr>
          <w:b w:val="1"/>
          <w:bCs w:val="1"/>
          <w:color w:val="000000"/>
          <w:sz w:val="26"/>
          <w:szCs w:val="26"/>
          <w:rtl w:val="0"/>
        </w:rPr>
        <w:t xml:space="preserve">30. Can I access a deceased relative's bank account with their old power of attorney?</w:t>
      </w:r>
    </w:p>
    <w:p w:rsidR="00000000" w:rsidDel="00000000" w:rsidP="00000000" w:rsidRDefault="00000000" w:rsidRPr="00000000" w14:paraId="000052DE">
      <w:pPr>
        <w:spacing w:after="240" w:before="240" w:lineRule="auto"/>
        <w:rPr/>
      </w:pPr>
      <w:r w:rsidDel="00000000" w:rsidR="00000000" w:rsidRPr="00000000">
        <w:rPr>
          <w:rtl w:val="0"/>
        </w:rPr>
        <w:t xml:space="preserve">An ordinary mandate generally terminates on death and should not be used as a substitute for succession authorization.</w:t>
      </w:r>
    </w:p>
    <w:p w:rsidR="00000000" w:rsidDel="00000000" w:rsidP="00000000" w:rsidRDefault="00000000" w:rsidRPr="00000000" w14:paraId="000052DF">
      <w:pPr>
        <w:pStyle w:val="Heading3"/>
        <w:keepNext w:val="0"/>
        <w:keepLines w:val="0"/>
        <w:spacing w:before="280" w:lineRule="auto"/>
        <w:rPr>
          <w:b w:val="1"/>
          <w:bCs w:val="1"/>
          <w:color w:val="000000"/>
          <w:sz w:val="26"/>
          <w:szCs w:val="26"/>
        </w:rPr>
      </w:pPr>
      <w:bookmarkStart w:colFirst="0" w:colLast="0" w:name="_d7i929ind8kd" w:id="8375"/>
      <w:bookmarkEnd w:id="8375"/>
      <w:r w:rsidDel="00000000" w:rsidR="00000000" w:rsidRPr="00000000">
        <w:rPr>
          <w:b w:val="1"/>
          <w:bCs w:val="1"/>
          <w:color w:val="000000"/>
          <w:sz w:val="26"/>
          <w:szCs w:val="26"/>
          <w:rtl w:val="0"/>
        </w:rPr>
        <w:t xml:space="preserve">31. Can I inherit company shares in Brazil?</w:t>
      </w:r>
    </w:p>
    <w:p w:rsidR="00000000" w:rsidDel="00000000" w:rsidP="00000000" w:rsidRDefault="00000000" w:rsidRPr="00000000" w14:paraId="000052E0">
      <w:pPr>
        <w:spacing w:after="240" w:before="240" w:lineRule="auto"/>
        <w:rPr/>
      </w:pPr>
      <w:r w:rsidDel="00000000" w:rsidR="00000000" w:rsidRPr="00000000">
        <w:rPr>
          <w:rtl w:val="0"/>
        </w:rPr>
        <w:t xml:space="preserve">Potentially, subject to succession law and applicable corporate arrangements.</w:t>
      </w:r>
    </w:p>
    <w:p w:rsidR="00000000" w:rsidDel="00000000" w:rsidP="00000000" w:rsidRDefault="00000000" w:rsidRPr="00000000" w14:paraId="000052E1">
      <w:pPr>
        <w:pStyle w:val="Heading3"/>
        <w:keepNext w:val="0"/>
        <w:keepLines w:val="0"/>
        <w:spacing w:before="280" w:lineRule="auto"/>
        <w:rPr>
          <w:b w:val="1"/>
          <w:bCs w:val="1"/>
          <w:color w:val="000000"/>
          <w:sz w:val="26"/>
          <w:szCs w:val="26"/>
        </w:rPr>
      </w:pPr>
      <w:bookmarkStart w:colFirst="0" w:colLast="0" w:name="_8wxac5n9slt9" w:id="8376"/>
      <w:bookmarkEnd w:id="8376"/>
      <w:r w:rsidDel="00000000" w:rsidR="00000000" w:rsidRPr="00000000">
        <w:rPr>
          <w:b w:val="1"/>
          <w:bCs w:val="1"/>
          <w:color w:val="000000"/>
          <w:sz w:val="26"/>
          <w:szCs w:val="26"/>
          <w:rtl w:val="0"/>
        </w:rPr>
        <w:t xml:space="preserve">32. Can I sell inherited property before probate is complete?</w:t>
      </w:r>
    </w:p>
    <w:p w:rsidR="00000000" w:rsidDel="00000000" w:rsidP="00000000" w:rsidRDefault="00000000" w:rsidRPr="00000000" w14:paraId="000052E2">
      <w:pPr>
        <w:spacing w:after="240" w:before="240" w:lineRule="auto"/>
        <w:rPr/>
      </w:pPr>
      <w:r w:rsidDel="00000000" w:rsidR="00000000" w:rsidRPr="00000000">
        <w:rPr>
          <w:rtl w:val="0"/>
        </w:rPr>
        <w:t xml:space="preserve">Certain transactions may be possible with appropriate legal authorization, but the route must be assessed individually.</w:t>
      </w:r>
    </w:p>
    <w:p w:rsidR="00000000" w:rsidDel="00000000" w:rsidP="00000000" w:rsidRDefault="00000000" w:rsidRPr="00000000" w14:paraId="000052E3">
      <w:pPr>
        <w:pStyle w:val="Heading3"/>
        <w:keepNext w:val="0"/>
        <w:keepLines w:val="0"/>
        <w:spacing w:before="280" w:lineRule="auto"/>
        <w:rPr>
          <w:b w:val="1"/>
          <w:bCs w:val="1"/>
          <w:color w:val="000000"/>
          <w:sz w:val="26"/>
          <w:szCs w:val="26"/>
        </w:rPr>
      </w:pPr>
      <w:bookmarkStart w:colFirst="0" w:colLast="0" w:name="_9fyxvg98kfi7" w:id="8377"/>
      <w:bookmarkEnd w:id="8377"/>
      <w:r w:rsidDel="00000000" w:rsidR="00000000" w:rsidRPr="00000000">
        <w:rPr>
          <w:b w:val="1"/>
          <w:bCs w:val="1"/>
          <w:color w:val="000000"/>
          <w:sz w:val="26"/>
          <w:szCs w:val="26"/>
          <w:rtl w:val="0"/>
        </w:rPr>
        <w:t xml:space="preserve">33. Can I sell inherited property after probate?</w:t>
      </w:r>
    </w:p>
    <w:p w:rsidR="00000000" w:rsidDel="00000000" w:rsidP="00000000" w:rsidRDefault="00000000" w:rsidRPr="00000000" w14:paraId="000052E4">
      <w:pPr>
        <w:spacing w:after="240" w:before="240" w:lineRule="auto"/>
        <w:rPr/>
      </w:pPr>
      <w:r w:rsidDel="00000000" w:rsidR="00000000" w:rsidRPr="00000000">
        <w:rPr>
          <w:rtl w:val="0"/>
        </w:rPr>
        <w:t xml:space="preserve">Generally, once the relevant rights and registration requirements are properly addressed.</w:t>
      </w:r>
    </w:p>
    <w:p w:rsidR="00000000" w:rsidDel="00000000" w:rsidP="00000000" w:rsidRDefault="00000000" w:rsidRPr="00000000" w14:paraId="000052E5">
      <w:pPr>
        <w:pStyle w:val="Heading3"/>
        <w:keepNext w:val="0"/>
        <w:keepLines w:val="0"/>
        <w:spacing w:before="280" w:lineRule="auto"/>
        <w:rPr>
          <w:b w:val="1"/>
          <w:bCs w:val="1"/>
          <w:color w:val="000000"/>
          <w:sz w:val="26"/>
          <w:szCs w:val="26"/>
        </w:rPr>
      </w:pPr>
      <w:bookmarkStart w:colFirst="0" w:colLast="0" w:name="_xw421e8zxkks" w:id="8378"/>
      <w:bookmarkEnd w:id="8378"/>
      <w:r w:rsidDel="00000000" w:rsidR="00000000" w:rsidRPr="00000000">
        <w:rPr>
          <w:b w:val="1"/>
          <w:bCs w:val="1"/>
          <w:color w:val="000000"/>
          <w:sz w:val="26"/>
          <w:szCs w:val="26"/>
          <w:rtl w:val="0"/>
        </w:rPr>
        <w:t xml:space="preserve">34. Can I transfer inherited money abroad?</w:t>
      </w:r>
    </w:p>
    <w:p w:rsidR="00000000" w:rsidDel="00000000" w:rsidP="00000000" w:rsidRDefault="00000000" w:rsidRPr="00000000" w14:paraId="000052E6">
      <w:pPr>
        <w:spacing w:after="240" w:before="240" w:lineRule="auto"/>
        <w:rPr/>
      </w:pPr>
      <w:r w:rsidDel="00000000" w:rsidR="00000000" w:rsidRPr="00000000">
        <w:rPr>
          <w:rtl w:val="0"/>
        </w:rPr>
        <w:t xml:space="preserve">Potentially, subject to estate documentation, tax compliance, and authorized banking procedures.</w:t>
      </w:r>
    </w:p>
    <w:p w:rsidR="00000000" w:rsidDel="00000000" w:rsidP="00000000" w:rsidRDefault="00000000" w:rsidRPr="00000000" w14:paraId="000052E7">
      <w:pPr>
        <w:pStyle w:val="Heading3"/>
        <w:keepNext w:val="0"/>
        <w:keepLines w:val="0"/>
        <w:spacing w:before="280" w:lineRule="auto"/>
        <w:rPr>
          <w:b w:val="1"/>
          <w:bCs w:val="1"/>
          <w:color w:val="000000"/>
          <w:sz w:val="26"/>
          <w:szCs w:val="26"/>
        </w:rPr>
      </w:pPr>
      <w:bookmarkStart w:colFirst="0" w:colLast="0" w:name="_xqhlpzghd2k1" w:id="8379"/>
      <w:bookmarkEnd w:id="8379"/>
      <w:r w:rsidDel="00000000" w:rsidR="00000000" w:rsidRPr="00000000">
        <w:rPr>
          <w:b w:val="1"/>
          <w:bCs w:val="1"/>
          <w:color w:val="000000"/>
          <w:sz w:val="26"/>
          <w:szCs w:val="26"/>
          <w:rtl w:val="0"/>
        </w:rPr>
        <w:t xml:space="preserve">35. What if I cannot identify all Brazilian assets?</w:t>
      </w:r>
    </w:p>
    <w:p w:rsidR="00000000" w:rsidDel="00000000" w:rsidP="00000000" w:rsidRDefault="00000000" w:rsidRPr="00000000" w14:paraId="000052E8">
      <w:pPr>
        <w:spacing w:after="240" w:before="240" w:lineRule="auto"/>
        <w:rPr/>
      </w:pPr>
      <w:r w:rsidDel="00000000" w:rsidR="00000000" w:rsidRPr="00000000">
        <w:rPr>
          <w:rtl w:val="0"/>
        </w:rPr>
        <w:t xml:space="preserve">Relevant registry, notarial, administrative, or judicial searches may be available.</w:t>
      </w:r>
    </w:p>
    <w:p w:rsidR="00000000" w:rsidDel="00000000" w:rsidP="00000000" w:rsidRDefault="00000000" w:rsidRPr="00000000" w14:paraId="000052E9">
      <w:pPr>
        <w:pStyle w:val="Heading3"/>
        <w:keepNext w:val="0"/>
        <w:keepLines w:val="0"/>
        <w:spacing w:before="280" w:lineRule="auto"/>
        <w:rPr>
          <w:b w:val="1"/>
          <w:bCs w:val="1"/>
          <w:color w:val="000000"/>
          <w:sz w:val="26"/>
          <w:szCs w:val="26"/>
        </w:rPr>
      </w:pPr>
      <w:bookmarkStart w:colFirst="0" w:colLast="0" w:name="_jkvl9kfvv8f" w:id="8380"/>
      <w:bookmarkEnd w:id="8380"/>
      <w:r w:rsidDel="00000000" w:rsidR="00000000" w:rsidRPr="00000000">
        <w:rPr>
          <w:b w:val="1"/>
          <w:bCs w:val="1"/>
          <w:color w:val="000000"/>
          <w:sz w:val="26"/>
          <w:szCs w:val="26"/>
          <w:rtl w:val="0"/>
        </w:rPr>
        <w:t xml:space="preserve">36. What if an heir is hiding assets?</w:t>
      </w:r>
    </w:p>
    <w:p w:rsidR="00000000" w:rsidDel="00000000" w:rsidP="00000000" w:rsidRDefault="00000000" w:rsidRPr="00000000" w14:paraId="000052EA">
      <w:pPr>
        <w:spacing w:after="240" w:before="240" w:lineRule="auto"/>
        <w:rPr/>
      </w:pPr>
      <w:r w:rsidDel="00000000" w:rsidR="00000000" w:rsidRPr="00000000">
        <w:rPr>
          <w:rtl w:val="0"/>
        </w:rPr>
        <w:t xml:space="preserve">Appropriate estate administration or judicial measures may be considered.</w:t>
      </w:r>
    </w:p>
    <w:p w:rsidR="00000000" w:rsidDel="00000000" w:rsidP="00000000" w:rsidRDefault="00000000" w:rsidRPr="00000000" w14:paraId="000052EB">
      <w:pPr>
        <w:pStyle w:val="Heading3"/>
        <w:keepNext w:val="0"/>
        <w:keepLines w:val="0"/>
        <w:spacing w:before="280" w:lineRule="auto"/>
        <w:rPr>
          <w:b w:val="1"/>
          <w:bCs w:val="1"/>
          <w:color w:val="000000"/>
          <w:sz w:val="26"/>
          <w:szCs w:val="26"/>
        </w:rPr>
      </w:pPr>
      <w:bookmarkStart w:colFirst="0" w:colLast="0" w:name="_u29o62g54q6r" w:id="8381"/>
      <w:bookmarkEnd w:id="8381"/>
      <w:r w:rsidDel="00000000" w:rsidR="00000000" w:rsidRPr="00000000">
        <w:rPr>
          <w:b w:val="1"/>
          <w:bCs w:val="1"/>
          <w:color w:val="000000"/>
          <w:sz w:val="26"/>
          <w:szCs w:val="26"/>
          <w:rtl w:val="0"/>
        </w:rPr>
        <w:t xml:space="preserve">37. What if I believe a will is invalid?</w:t>
      </w:r>
    </w:p>
    <w:p w:rsidR="00000000" w:rsidDel="00000000" w:rsidP="00000000" w:rsidRDefault="00000000" w:rsidRPr="00000000" w14:paraId="000052EC">
      <w:pPr>
        <w:spacing w:after="240" w:before="240" w:lineRule="auto"/>
        <w:rPr/>
      </w:pPr>
      <w:r w:rsidDel="00000000" w:rsidR="00000000" w:rsidRPr="00000000">
        <w:rPr>
          <w:rtl w:val="0"/>
        </w:rPr>
        <w:t xml:space="preserve">The document may be challenged through the appropriate legal procedure where grounds exist.</w:t>
      </w:r>
    </w:p>
    <w:p w:rsidR="00000000" w:rsidDel="00000000" w:rsidP="00000000" w:rsidRDefault="00000000" w:rsidRPr="00000000" w14:paraId="000052ED">
      <w:pPr>
        <w:pStyle w:val="Heading3"/>
        <w:keepNext w:val="0"/>
        <w:keepLines w:val="0"/>
        <w:spacing w:before="280" w:lineRule="auto"/>
        <w:rPr>
          <w:b w:val="1"/>
          <w:bCs w:val="1"/>
          <w:color w:val="000000"/>
          <w:sz w:val="26"/>
          <w:szCs w:val="26"/>
        </w:rPr>
      </w:pPr>
      <w:bookmarkStart w:colFirst="0" w:colLast="0" w:name="_oafuyznl4wqq" w:id="8382"/>
      <w:bookmarkEnd w:id="8382"/>
      <w:r w:rsidDel="00000000" w:rsidR="00000000" w:rsidRPr="00000000">
        <w:rPr>
          <w:b w:val="1"/>
          <w:bCs w:val="1"/>
          <w:color w:val="000000"/>
          <w:sz w:val="26"/>
          <w:szCs w:val="26"/>
          <w:rtl w:val="0"/>
        </w:rPr>
        <w:t xml:space="preserve">38. What is an inventariante?</w:t>
      </w:r>
    </w:p>
    <w:p w:rsidR="00000000" w:rsidDel="00000000" w:rsidP="00000000" w:rsidRDefault="00000000" w:rsidRPr="00000000" w14:paraId="000052EE">
      <w:pPr>
        <w:spacing w:after="240" w:before="240" w:lineRule="auto"/>
        <w:rPr/>
      </w:pPr>
      <w:r w:rsidDel="00000000" w:rsidR="00000000" w:rsidRPr="00000000">
        <w:rPr>
          <w:rtl w:val="0"/>
        </w:rPr>
        <w:t xml:space="preserve">The person responsible for legally defined estate administration duties.</w:t>
      </w:r>
    </w:p>
    <w:p w:rsidR="00000000" w:rsidDel="00000000" w:rsidP="00000000" w:rsidRDefault="00000000" w:rsidRPr="00000000" w14:paraId="000052EF">
      <w:pPr>
        <w:pStyle w:val="Heading3"/>
        <w:keepNext w:val="0"/>
        <w:keepLines w:val="0"/>
        <w:spacing w:before="280" w:lineRule="auto"/>
        <w:rPr>
          <w:b w:val="1"/>
          <w:bCs w:val="1"/>
          <w:color w:val="000000"/>
          <w:sz w:val="26"/>
          <w:szCs w:val="26"/>
        </w:rPr>
      </w:pPr>
      <w:bookmarkStart w:colFirst="0" w:colLast="0" w:name="_70qlk1hy5ma" w:id="8383"/>
      <w:bookmarkEnd w:id="8383"/>
      <w:r w:rsidDel="00000000" w:rsidR="00000000" w:rsidRPr="00000000">
        <w:rPr>
          <w:b w:val="1"/>
          <w:bCs w:val="1"/>
          <w:color w:val="000000"/>
          <w:sz w:val="26"/>
          <w:szCs w:val="26"/>
          <w:rtl w:val="0"/>
        </w:rPr>
        <w:t xml:space="preserve">39. Can a foreign heir serve as inventariante?</w:t>
      </w:r>
    </w:p>
    <w:p w:rsidR="00000000" w:rsidDel="00000000" w:rsidP="00000000" w:rsidRDefault="00000000" w:rsidRPr="00000000" w14:paraId="000052F0">
      <w:pPr>
        <w:spacing w:after="240" w:before="240" w:lineRule="auto"/>
        <w:rPr/>
      </w:pPr>
      <w:r w:rsidDel="00000000" w:rsidR="00000000" w:rsidRPr="00000000">
        <w:rPr>
          <w:rtl w:val="0"/>
        </w:rPr>
        <w:t xml:space="preserve">The possibility depends on the applicable legal requirements and circumstances.</w:t>
      </w:r>
    </w:p>
    <w:p w:rsidR="00000000" w:rsidDel="00000000" w:rsidP="00000000" w:rsidRDefault="00000000" w:rsidRPr="00000000" w14:paraId="000052F1">
      <w:pPr>
        <w:pStyle w:val="Heading3"/>
        <w:keepNext w:val="0"/>
        <w:keepLines w:val="0"/>
        <w:spacing w:before="280" w:lineRule="auto"/>
        <w:rPr>
          <w:b w:val="1"/>
          <w:bCs w:val="1"/>
          <w:color w:val="000000"/>
          <w:sz w:val="26"/>
          <w:szCs w:val="26"/>
        </w:rPr>
      </w:pPr>
      <w:bookmarkStart w:colFirst="0" w:colLast="0" w:name="_rvox0e8iv05k" w:id="8384"/>
      <w:bookmarkEnd w:id="8384"/>
      <w:r w:rsidDel="00000000" w:rsidR="00000000" w:rsidRPr="00000000">
        <w:rPr>
          <w:b w:val="1"/>
          <w:bCs w:val="1"/>
          <w:color w:val="000000"/>
          <w:sz w:val="26"/>
          <w:szCs w:val="26"/>
          <w:rtl w:val="0"/>
        </w:rPr>
        <w:t xml:space="preserve">40. Can a Brazilian lawyer represent several heirs?</w:t>
      </w:r>
    </w:p>
    <w:p w:rsidR="00000000" w:rsidDel="00000000" w:rsidP="00000000" w:rsidRDefault="00000000" w:rsidRPr="00000000" w14:paraId="000052F2">
      <w:pPr>
        <w:spacing w:after="240" w:before="240" w:lineRule="auto"/>
        <w:rPr/>
      </w:pPr>
      <w:r w:rsidDel="00000000" w:rsidR="00000000" w:rsidRPr="00000000">
        <w:rPr>
          <w:rtl w:val="0"/>
        </w:rPr>
        <w:t xml:space="preserve">Potentially, subject to professional ethics and the absence of disqualifying conflicts of interest.</w:t>
      </w:r>
    </w:p>
    <w:p w:rsidR="00000000" w:rsidDel="00000000" w:rsidP="00000000" w:rsidRDefault="00000000" w:rsidRPr="00000000" w14:paraId="000052F3">
      <w:pPr>
        <w:pStyle w:val="Heading3"/>
        <w:keepNext w:val="0"/>
        <w:keepLines w:val="0"/>
        <w:spacing w:before="280" w:lineRule="auto"/>
        <w:rPr>
          <w:b w:val="1"/>
          <w:bCs w:val="1"/>
          <w:color w:val="000000"/>
          <w:sz w:val="26"/>
          <w:szCs w:val="26"/>
        </w:rPr>
      </w:pPr>
      <w:bookmarkStart w:colFirst="0" w:colLast="0" w:name="_39rw7e9chutn" w:id="8385"/>
      <w:bookmarkEnd w:id="8385"/>
      <w:r w:rsidDel="00000000" w:rsidR="00000000" w:rsidRPr="00000000">
        <w:rPr>
          <w:b w:val="1"/>
          <w:bCs w:val="1"/>
          <w:color w:val="000000"/>
          <w:sz w:val="26"/>
          <w:szCs w:val="26"/>
          <w:rtl w:val="0"/>
        </w:rPr>
        <w:t xml:space="preserve">41. Can Caspani Lawyers handle a contested probate?</w:t>
      </w:r>
    </w:p>
    <w:p w:rsidR="00000000" w:rsidDel="00000000" w:rsidP="00000000" w:rsidRDefault="00000000" w:rsidRPr="00000000" w14:paraId="000052F4">
      <w:pPr>
        <w:spacing w:after="240" w:before="240" w:lineRule="auto"/>
        <w:rPr/>
      </w:pPr>
      <w:r w:rsidDel="00000000" w:rsidR="00000000" w:rsidRPr="00000000">
        <w:rPr>
          <w:rtl w:val="0"/>
        </w:rPr>
        <w:t xml:space="preserve">Judicial representation may be available under a separately agreed engagement and appropriate case assessment.</w:t>
      </w:r>
    </w:p>
    <w:p w:rsidR="00000000" w:rsidDel="00000000" w:rsidP="00000000" w:rsidRDefault="00000000" w:rsidRPr="00000000" w14:paraId="000052F5">
      <w:pPr>
        <w:pStyle w:val="Heading3"/>
        <w:keepNext w:val="0"/>
        <w:keepLines w:val="0"/>
        <w:spacing w:before="280" w:lineRule="auto"/>
        <w:rPr>
          <w:b w:val="1"/>
          <w:bCs w:val="1"/>
          <w:color w:val="000000"/>
          <w:sz w:val="26"/>
          <w:szCs w:val="26"/>
        </w:rPr>
      </w:pPr>
      <w:bookmarkStart w:colFirst="0" w:colLast="0" w:name="_sqj39bk51uxd" w:id="8386"/>
      <w:bookmarkEnd w:id="8386"/>
      <w:r w:rsidDel="00000000" w:rsidR="00000000" w:rsidRPr="00000000">
        <w:rPr>
          <w:b w:val="1"/>
          <w:bCs w:val="1"/>
          <w:color w:val="000000"/>
          <w:sz w:val="26"/>
          <w:szCs w:val="26"/>
          <w:rtl w:val="0"/>
        </w:rPr>
        <w:t xml:space="preserve">42. Can the entire process be guaranteed remotely?</w:t>
      </w:r>
    </w:p>
    <w:p w:rsidR="00000000" w:rsidDel="00000000" w:rsidP="00000000" w:rsidRDefault="00000000" w:rsidRPr="00000000" w14:paraId="000052F6">
      <w:pPr>
        <w:spacing w:after="240" w:before="240" w:lineRule="auto"/>
        <w:rPr/>
      </w:pPr>
      <w:r w:rsidDel="00000000" w:rsidR="00000000" w:rsidRPr="00000000">
        <w:rPr>
          <w:rtl w:val="0"/>
        </w:rPr>
        <w:t xml:space="preserve">No. Specific acts may require personal participation or additional formalities.</w:t>
      </w:r>
    </w:p>
    <w:p w:rsidR="00000000" w:rsidDel="00000000" w:rsidP="00000000" w:rsidRDefault="00000000" w:rsidRPr="00000000" w14:paraId="000052F7">
      <w:pPr>
        <w:pStyle w:val="Heading3"/>
        <w:keepNext w:val="0"/>
        <w:keepLines w:val="0"/>
        <w:spacing w:before="280" w:lineRule="auto"/>
        <w:rPr>
          <w:b w:val="1"/>
          <w:bCs w:val="1"/>
          <w:color w:val="000000"/>
          <w:sz w:val="26"/>
          <w:szCs w:val="26"/>
        </w:rPr>
      </w:pPr>
      <w:bookmarkStart w:colFirst="0" w:colLast="0" w:name="_ckcstayyc55y" w:id="8387"/>
      <w:bookmarkEnd w:id="8387"/>
      <w:r w:rsidDel="00000000" w:rsidR="00000000" w:rsidRPr="00000000">
        <w:rPr>
          <w:b w:val="1"/>
          <w:bCs w:val="1"/>
          <w:color w:val="000000"/>
          <w:sz w:val="26"/>
          <w:szCs w:val="26"/>
          <w:rtl w:val="0"/>
        </w:rPr>
        <w:t xml:space="preserve">43. Can you guarantee when the estate will be settled?</w:t>
      </w:r>
    </w:p>
    <w:p w:rsidR="00000000" w:rsidDel="00000000" w:rsidP="00000000" w:rsidRDefault="00000000" w:rsidRPr="00000000" w14:paraId="000052F8">
      <w:pPr>
        <w:spacing w:after="240" w:before="240" w:lineRule="auto"/>
        <w:rPr/>
      </w:pPr>
      <w:r w:rsidDel="00000000" w:rsidR="00000000" w:rsidRPr="00000000">
        <w:rPr>
          <w:rtl w:val="0"/>
        </w:rPr>
        <w:t xml:space="preserve">No. Processing times depend on the circumstances and competent authorities.</w:t>
      </w:r>
    </w:p>
    <w:p w:rsidR="00000000" w:rsidDel="00000000" w:rsidP="00000000" w:rsidRDefault="00000000" w:rsidRPr="00000000" w14:paraId="000052F9">
      <w:pPr>
        <w:pStyle w:val="Heading3"/>
        <w:keepNext w:val="0"/>
        <w:keepLines w:val="0"/>
        <w:spacing w:before="280" w:lineRule="auto"/>
        <w:rPr>
          <w:b w:val="1"/>
          <w:bCs w:val="1"/>
          <w:color w:val="000000"/>
          <w:sz w:val="26"/>
          <w:szCs w:val="26"/>
        </w:rPr>
      </w:pPr>
      <w:bookmarkStart w:colFirst="0" w:colLast="0" w:name="_aoprzrj9h5m7" w:id="8388"/>
      <w:bookmarkEnd w:id="8388"/>
      <w:r w:rsidDel="00000000" w:rsidR="00000000" w:rsidRPr="00000000">
        <w:rPr>
          <w:b w:val="1"/>
          <w:bCs w:val="1"/>
          <w:color w:val="000000"/>
          <w:sz w:val="26"/>
          <w:szCs w:val="26"/>
          <w:rtl w:val="0"/>
        </w:rPr>
        <w:t xml:space="preserve">44. Can you guarantee that all assets will be recovered?</w:t>
      </w:r>
    </w:p>
    <w:p w:rsidR="00000000" w:rsidDel="00000000" w:rsidP="00000000" w:rsidRDefault="00000000" w:rsidRPr="00000000" w14:paraId="000052FA">
      <w:pPr>
        <w:spacing w:after="240" w:before="240" w:lineRule="auto"/>
        <w:rPr/>
      </w:pPr>
      <w:r w:rsidDel="00000000" w:rsidR="00000000" w:rsidRPr="00000000">
        <w:rPr>
          <w:rtl w:val="0"/>
        </w:rPr>
        <w:t xml:space="preserve">No. Asset identification and recovery depend on the available evidence and legal circumstances.</w:t>
      </w:r>
    </w:p>
    <w:p w:rsidR="00000000" w:rsidDel="00000000" w:rsidP="00000000" w:rsidRDefault="00000000" w:rsidRPr="00000000" w14:paraId="000052FB">
      <w:pPr>
        <w:pStyle w:val="Heading3"/>
        <w:keepNext w:val="0"/>
        <w:keepLines w:val="0"/>
        <w:spacing w:before="280" w:lineRule="auto"/>
        <w:rPr>
          <w:b w:val="1"/>
          <w:bCs w:val="1"/>
          <w:color w:val="000000"/>
          <w:sz w:val="26"/>
          <w:szCs w:val="26"/>
        </w:rPr>
      </w:pPr>
      <w:bookmarkStart w:colFirst="0" w:colLast="0" w:name="_jra5su5rc60e" w:id="8389"/>
      <w:bookmarkEnd w:id="8389"/>
      <w:r w:rsidDel="00000000" w:rsidR="00000000" w:rsidRPr="00000000">
        <w:rPr>
          <w:b w:val="1"/>
          <w:bCs w:val="1"/>
          <w:color w:val="000000"/>
          <w:sz w:val="26"/>
          <w:szCs w:val="26"/>
          <w:rtl w:val="0"/>
        </w:rPr>
        <w:t xml:space="preserve">45. How do I begin Brazilian probate with Caspani Lawyers?</w:t>
      </w:r>
    </w:p>
    <w:p w:rsidR="00000000" w:rsidDel="00000000" w:rsidP="00000000" w:rsidRDefault="00000000" w:rsidRPr="00000000" w14:paraId="000052FC">
      <w:pPr>
        <w:spacing w:after="240" w:before="240" w:lineRule="auto"/>
        <w:rPr/>
      </w:pPr>
      <w:r w:rsidDel="00000000" w:rsidR="00000000" w:rsidRPr="00000000">
        <w:rPr>
          <w:rtl w:val="0"/>
        </w:rPr>
        <w:t xml:space="preserve">Schedule a paid online consultation so the estate, heirs, documents, and appropriate legal procedure can be assessed.</w:t>
      </w:r>
    </w:p>
    <w:p w:rsidR="00000000" w:rsidDel="00000000" w:rsidP="00000000" w:rsidRDefault="00000000" w:rsidRPr="00000000" w14:paraId="00005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E">
      <w:pPr>
        <w:pStyle w:val="Heading2"/>
        <w:keepNext w:val="0"/>
        <w:keepLines w:val="0"/>
        <w:spacing w:after="80" w:lineRule="auto"/>
        <w:rPr>
          <w:b w:val="1"/>
          <w:bCs w:val="1"/>
          <w:sz w:val="34"/>
          <w:szCs w:val="34"/>
        </w:rPr>
      </w:pPr>
      <w:bookmarkStart w:colFirst="0" w:colLast="0" w:name="_mm1lnrucammj" w:id="8390"/>
      <w:bookmarkEnd w:id="8390"/>
      <w:r w:rsidDel="00000000" w:rsidR="00000000" w:rsidRPr="00000000">
        <w:rPr>
          <w:b w:val="1"/>
          <w:bCs w:val="1"/>
          <w:sz w:val="34"/>
          <w:szCs w:val="34"/>
          <w:rtl w:val="0"/>
        </w:rPr>
        <w:t xml:space="preserve">YOUR FAMILY'S INHERITANCE DESERVES PROPER LEGAL REPRESENTATION.</w:t>
      </w:r>
    </w:p>
    <w:p w:rsidR="00000000" w:rsidDel="00000000" w:rsidP="00000000" w:rsidRDefault="00000000" w:rsidRPr="00000000" w14:paraId="000052FF">
      <w:pPr>
        <w:pStyle w:val="Heading1"/>
        <w:keepNext w:val="0"/>
        <w:keepLines w:val="0"/>
        <w:spacing w:before="480" w:lineRule="auto"/>
        <w:rPr>
          <w:b w:val="1"/>
          <w:bCs w:val="1"/>
          <w:sz w:val="46"/>
          <w:szCs w:val="46"/>
        </w:rPr>
      </w:pPr>
      <w:bookmarkStart w:colFirst="0" w:colLast="0" w:name="_tyts609emztx" w:id="8391"/>
      <w:bookmarkEnd w:id="8391"/>
      <w:r w:rsidDel="00000000" w:rsidR="00000000" w:rsidRPr="00000000">
        <w:rPr>
          <w:b w:val="1"/>
          <w:bCs w:val="1"/>
          <w:sz w:val="46"/>
          <w:szCs w:val="46"/>
          <w:rtl w:val="0"/>
        </w:rPr>
        <w:t xml:space="preserve">Brazilian Probate Assistance for Heirs Around the World</w:t>
      </w:r>
    </w:p>
    <w:p w:rsidR="00000000" w:rsidDel="00000000" w:rsidP="00000000" w:rsidRDefault="00000000" w:rsidRPr="00000000" w14:paraId="00005300">
      <w:pPr>
        <w:spacing w:after="240" w:before="240" w:lineRule="auto"/>
        <w:rPr/>
      </w:pPr>
      <w:r w:rsidDel="00000000" w:rsidR="00000000" w:rsidRPr="00000000">
        <w:rPr>
          <w:rtl w:val="0"/>
        </w:rPr>
        <w:t xml:space="preserve">An inheritance involving Brazil can require coordination among heirs, courts, notaries, tax authorities, financial institutions, and real estate registries.</w:t>
      </w:r>
    </w:p>
    <w:p w:rsidR="00000000" w:rsidDel="00000000" w:rsidP="00000000" w:rsidRDefault="00000000" w:rsidRPr="00000000" w14:paraId="00005301">
      <w:pPr>
        <w:spacing w:after="240" w:before="240" w:lineRule="auto"/>
        <w:rPr/>
      </w:pPr>
      <w:r w:rsidDel="00000000" w:rsidR="00000000" w:rsidRPr="00000000">
        <w:rPr>
          <w:rtl w:val="0"/>
        </w:rPr>
        <w:t xml:space="preserve">For families living abroad, the documentary and legal requirements can be particularly challenging.</w:t>
      </w:r>
    </w:p>
    <w:p w:rsidR="00000000" w:rsidDel="00000000" w:rsidP="00000000" w:rsidRDefault="00000000" w:rsidRPr="00000000" w14:paraId="0000530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probate, estate administration, inherited property, foreign heirs, and international succession matters.</w:t>
      </w:r>
    </w:p>
    <w:p w:rsidR="00000000" w:rsidDel="00000000" w:rsidP="00000000" w:rsidRDefault="00000000" w:rsidRPr="00000000" w14:paraId="00005303">
      <w:pPr>
        <w:spacing w:after="240" w:before="240" w:lineRule="auto"/>
        <w:rPr>
          <w:b w:val="1"/>
          <w:bCs w:val="1"/>
        </w:rPr>
      </w:pPr>
      <w:r w:rsidDel="00000000" w:rsidR="00000000" w:rsidRPr="00000000">
        <w:rPr>
          <w:b w:val="1"/>
          <w:bCs w:val="1"/>
          <w:rtl w:val="0"/>
        </w:rPr>
        <w:t xml:space="preserve">Understand your inheritance rights. Organize the estate. Complete the required legal procedures. Protect your interests.</w:t>
      </w:r>
    </w:p>
    <w:p w:rsidR="00000000" w:rsidDel="00000000" w:rsidP="00000000" w:rsidRDefault="00000000" w:rsidRPr="00000000" w14:paraId="00005304">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530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7">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308">
      <w:pPr>
        <w:spacing w:after="240" w:before="240" w:lineRule="auto"/>
        <w:rPr>
          <w:i w:val="1"/>
          <w:iCs w:val="1"/>
        </w:rPr>
      </w:pPr>
      <w:r w:rsidDel="00000000" w:rsidR="00000000" w:rsidRPr="00000000">
        <w:rPr>
          <w:i w:val="1"/>
          <w:iCs w:val="1"/>
          <w:rtl w:val="0"/>
        </w:rPr>
        <w:t xml:space="preserve">Brazil Probate Lawyer | Brazilian Probate for Foreign Heirs | Inventário Brazil | Brazilian Inheritance Lawyer | Estate Administration Brazil | Inherited Property Brazil | International Probate Brazil</w:t>
      </w:r>
    </w:p>
    <w:p w:rsidR="00000000" w:rsidDel="00000000" w:rsidP="00000000" w:rsidRDefault="00000000" w:rsidRPr="00000000" w14:paraId="00005309">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investment advice. The applicable succession law, probate procedure, inheritance rights, ITCMD obligations, and asset-transfer requirements depend on the specific circumstances and current legislation. Foreign-law and foreign-tax matters may require qualified professionals in the relevant jurisdictions. Caspani Lawyers does not guarantee particular processing times, tax treatment, asset recovery, or judicial outcomes. Legal representation requires an agreed professional engagement.</w:t>
      </w:r>
    </w:p>
    <w:p w:rsidR="00000000" w:rsidDel="00000000" w:rsidP="00000000" w:rsidRDefault="00000000" w:rsidRPr="00000000" w14:paraId="000053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3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zoc6kzlvga" w:id="8392"/>
      <w:bookmarkEnd w:id="8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Probate Process in Brazil</w:t>
      </w:r>
      <w:r w:rsidDel="00000000" w:rsidR="00000000" w:rsidRPr="00000000">
        <w:rPr>
          <w:rtl w:val="0"/>
        </w:rPr>
      </w:r>
    </w:p>
    <w:p w:rsidR="00000000" w:rsidDel="00000000" w:rsidP="00000000" w:rsidRDefault="00000000" w:rsidRPr="00000000" w14:paraId="0000530C">
      <w:pPr>
        <w:pStyle w:val="Heading1"/>
        <w:keepNext w:val="0"/>
        <w:keepLines w:val="0"/>
        <w:spacing w:before="480" w:lineRule="auto"/>
        <w:rPr>
          <w:b w:val="1"/>
          <w:bCs w:val="1"/>
          <w:sz w:val="46"/>
          <w:szCs w:val="46"/>
        </w:rPr>
      </w:pPr>
      <w:bookmarkStart w:colFirst="0" w:colLast="0" w:name="_bdg9kq75csi1" w:id="8393"/>
      <w:bookmarkEnd w:id="8393"/>
      <w:r w:rsidDel="00000000" w:rsidR="00000000" w:rsidRPr="00000000">
        <w:rPr>
          <w:b w:val="1"/>
          <w:bCs w:val="1"/>
          <w:sz w:val="46"/>
          <w:szCs w:val="46"/>
          <w:rtl w:val="0"/>
        </w:rPr>
        <w:t xml:space="preserve">CASPANI LAWYERS</w:t>
      </w:r>
    </w:p>
    <w:p w:rsidR="00000000" w:rsidDel="00000000" w:rsidP="00000000" w:rsidRDefault="00000000" w:rsidRPr="00000000" w14:paraId="0000530D">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30E">
      <w:pPr>
        <w:spacing w:after="240" w:before="240" w:lineRule="auto"/>
        <w:rPr/>
      </w:pPr>
      <w:r w:rsidDel="00000000" w:rsidR="00000000" w:rsidRPr="00000000">
        <w:rPr>
          <w:rtl w:val="0"/>
        </w:rPr>
        <w:t xml:space="preserve">Home | Services | Inheritance &amp; Probate | Probate Process in Brazil</w:t>
      </w:r>
    </w:p>
    <w:p w:rsidR="00000000" w:rsidDel="00000000" w:rsidP="00000000" w:rsidRDefault="00000000" w:rsidRPr="00000000" w14:paraId="00005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0">
      <w:pPr>
        <w:spacing w:after="240" w:before="240" w:lineRule="auto"/>
        <w:rPr>
          <w:b w:val="1"/>
          <w:bCs w:val="1"/>
        </w:rPr>
      </w:pPr>
      <w:r w:rsidDel="00000000" w:rsidR="00000000" w:rsidRPr="00000000">
        <w:rPr>
          <w:b w:val="1"/>
          <w:bCs w:val="1"/>
          <w:rtl w:val="0"/>
        </w:rPr>
        <w:t xml:space="preserve">SERVICES &gt; INHERITANCE &amp; PROBATE &gt; PROBATE PROCESS IN BRAZIL</w:t>
      </w:r>
    </w:p>
    <w:p w:rsidR="00000000" w:rsidDel="00000000" w:rsidP="00000000" w:rsidRDefault="00000000" w:rsidRPr="00000000" w14:paraId="00005311">
      <w:pPr>
        <w:pStyle w:val="Heading1"/>
        <w:keepNext w:val="0"/>
        <w:keepLines w:val="0"/>
        <w:spacing w:before="480" w:lineRule="auto"/>
        <w:rPr>
          <w:b w:val="1"/>
          <w:bCs w:val="1"/>
          <w:sz w:val="46"/>
          <w:szCs w:val="46"/>
        </w:rPr>
      </w:pPr>
      <w:bookmarkStart w:colFirst="0" w:colLast="0" w:name="_olqw4iuvhtno" w:id="8394"/>
      <w:bookmarkEnd w:id="8394"/>
      <w:r w:rsidDel="00000000" w:rsidR="00000000" w:rsidRPr="00000000">
        <w:rPr>
          <w:b w:val="1"/>
          <w:bCs w:val="1"/>
          <w:sz w:val="46"/>
          <w:szCs w:val="46"/>
          <w:rtl w:val="0"/>
        </w:rPr>
        <w:t xml:space="preserve">How Does the Probate Process Work in Brazil?</w:t>
      </w:r>
    </w:p>
    <w:p w:rsidR="00000000" w:rsidDel="00000000" w:rsidP="00000000" w:rsidRDefault="00000000" w:rsidRPr="00000000" w14:paraId="00005312">
      <w:pPr>
        <w:spacing w:after="240" w:before="240" w:lineRule="auto"/>
        <w:rPr>
          <w:b w:val="1"/>
          <w:bCs w:val="1"/>
        </w:rPr>
      </w:pPr>
      <w:r w:rsidDel="00000000" w:rsidR="00000000" w:rsidRPr="00000000">
        <w:rPr>
          <w:b w:val="1"/>
          <w:bCs w:val="1"/>
          <w:rtl w:val="0"/>
        </w:rPr>
        <w:t xml:space="preserve">A Step-by-Step Guide to Brazilian Probate, Inventário, Inheritance Taxes, Estate Distribution &amp; Property Transfers for Foreign Heirs</w:t>
      </w:r>
    </w:p>
    <w:p w:rsidR="00000000" w:rsidDel="00000000" w:rsidP="00000000" w:rsidRDefault="00000000" w:rsidRPr="00000000" w14:paraId="00005313">
      <w:pPr>
        <w:pStyle w:val="Heading2"/>
        <w:keepNext w:val="0"/>
        <w:keepLines w:val="0"/>
        <w:spacing w:after="80" w:lineRule="auto"/>
        <w:rPr>
          <w:b w:val="1"/>
          <w:bCs w:val="1"/>
          <w:sz w:val="34"/>
          <w:szCs w:val="34"/>
        </w:rPr>
      </w:pPr>
      <w:bookmarkStart w:colFirst="0" w:colLast="0" w:name="_397wl9mg6hf" w:id="8395"/>
      <w:bookmarkEnd w:id="8395"/>
      <w:r w:rsidDel="00000000" w:rsidR="00000000" w:rsidRPr="00000000">
        <w:rPr>
          <w:b w:val="1"/>
          <w:bCs w:val="1"/>
          <w:sz w:val="34"/>
          <w:szCs w:val="34"/>
          <w:rtl w:val="0"/>
        </w:rPr>
        <w:t xml:space="preserve">Inherited Assets in Brazil? Understand What Happens Next.</w:t>
      </w:r>
    </w:p>
    <w:p w:rsidR="00000000" w:rsidDel="00000000" w:rsidP="00000000" w:rsidRDefault="00000000" w:rsidRPr="00000000" w14:paraId="00005314">
      <w:pPr>
        <w:spacing w:after="240" w:before="240" w:lineRule="auto"/>
        <w:rPr/>
      </w:pPr>
      <w:r w:rsidDel="00000000" w:rsidR="00000000" w:rsidRPr="00000000">
        <w:rPr>
          <w:rtl w:val="0"/>
        </w:rPr>
        <w:t xml:space="preserve">When someone dies leaving property, bank accounts, investments, or business interests in Brazil, their heirs may need to complete a Brazilian legal procedure before the assets can be formally divided, registered, or released.</w:t>
      </w:r>
    </w:p>
    <w:p w:rsidR="00000000" w:rsidDel="00000000" w:rsidP="00000000" w:rsidRDefault="00000000" w:rsidRPr="00000000" w14:paraId="00005315">
      <w:pPr>
        <w:spacing w:after="240" w:before="240" w:lineRule="auto"/>
        <w:rPr/>
      </w:pPr>
      <w:r w:rsidDel="00000000" w:rsidR="00000000" w:rsidRPr="00000000">
        <w:rPr>
          <w:rtl w:val="0"/>
        </w:rPr>
        <w:t xml:space="preserve">This procedure is known as </w:t>
      </w:r>
      <w:r w:rsidDel="00000000" w:rsidR="00000000" w:rsidRPr="00000000">
        <w:rPr>
          <w:i w:val="1"/>
          <w:iCs w:val="1"/>
          <w:rtl w:val="0"/>
        </w:rPr>
        <w:t xml:space="preserve">inventário</w:t>
      </w:r>
      <w:r w:rsidDel="00000000" w:rsidR="00000000" w:rsidRPr="00000000">
        <w:rPr>
          <w:rtl w:val="0"/>
        </w:rPr>
        <w:t xml:space="preserve">.</w:t>
      </w:r>
    </w:p>
    <w:p w:rsidR="00000000" w:rsidDel="00000000" w:rsidP="00000000" w:rsidRDefault="00000000" w:rsidRPr="00000000" w14:paraId="00005316">
      <w:pPr>
        <w:spacing w:after="240" w:before="240" w:lineRule="auto"/>
        <w:rPr/>
      </w:pPr>
      <w:r w:rsidDel="00000000" w:rsidR="00000000" w:rsidRPr="00000000">
        <w:rPr>
          <w:rtl w:val="0"/>
        </w:rPr>
        <w:t xml:space="preserve">For families living abroad, Brazilian probate can be especially challenging. Documents may need to be obtained in different countries, heirs may disagree about their rights, banks may restrict access to accounts, and Brazilian property may remain registered in the deceased person's name.</w:t>
      </w:r>
    </w:p>
    <w:p w:rsidR="00000000" w:rsidDel="00000000" w:rsidP="00000000" w:rsidRDefault="00000000" w:rsidRPr="00000000" w14:paraId="00005317">
      <w:pPr>
        <w:spacing w:after="240" w:before="240" w:lineRule="auto"/>
        <w:rPr/>
      </w:pPr>
      <w:r w:rsidDel="00000000" w:rsidR="00000000" w:rsidRPr="00000000">
        <w:rPr>
          <w:rtl w:val="0"/>
        </w:rPr>
        <w:t xml:space="preserve">You may also be dealing with a foreign probate proceeding at the same time.</w:t>
      </w:r>
    </w:p>
    <w:p w:rsidR="00000000" w:rsidDel="00000000" w:rsidP="00000000" w:rsidRDefault="00000000" w:rsidRPr="00000000" w14:paraId="0000531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heirs, Brazilian expatriates, international families, and non-resident beneficiaries navigating estate administration in Brazil.</w:t>
      </w:r>
    </w:p>
    <w:p w:rsidR="00000000" w:rsidDel="00000000" w:rsidP="00000000" w:rsidRDefault="00000000" w:rsidRPr="00000000" w14:paraId="00005319">
      <w:pPr>
        <w:spacing w:after="240" w:before="240" w:lineRule="auto"/>
        <w:rPr/>
      </w:pPr>
      <w:r w:rsidDel="00000000" w:rsidR="00000000" w:rsidRPr="00000000">
        <w:rPr>
          <w:rtl w:val="0"/>
        </w:rPr>
        <w:t xml:space="preserve">We assist clients with identifying the appropriate probate procedure, reviewing inheritance rights, preparing documentation, addressing legal and tax formalities, and completing the required steps to transfer Brazilian assets.</w:t>
      </w:r>
    </w:p>
    <w:p w:rsidR="00000000" w:rsidDel="00000000" w:rsidP="00000000" w:rsidRDefault="00000000" w:rsidRPr="00000000" w14:paraId="0000531A">
      <w:pPr>
        <w:spacing w:after="240" w:before="240" w:lineRule="auto"/>
        <w:rPr>
          <w:b w:val="1"/>
          <w:bCs w:val="1"/>
        </w:rPr>
      </w:pPr>
      <w:r w:rsidDel="00000000" w:rsidR="00000000" w:rsidRPr="00000000">
        <w:rPr>
          <w:b w:val="1"/>
          <w:bCs w:val="1"/>
          <w:rtl w:val="0"/>
        </w:rPr>
        <w:t xml:space="preserve">Understand the process. Know your rights. Prepare the documents. Take the appropriate legal steps.</w:t>
      </w:r>
    </w:p>
    <w:p w:rsidR="00000000" w:rsidDel="00000000" w:rsidP="00000000" w:rsidRDefault="00000000" w:rsidRPr="00000000" w14:paraId="0000531B">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531C">
      <w:pPr>
        <w:spacing w:after="240" w:before="240" w:lineRule="auto"/>
        <w:rPr>
          <w:b w:val="1"/>
          <w:bCs w:val="1"/>
        </w:rPr>
      </w:pPr>
      <w:r w:rsidDel="00000000" w:rsidR="00000000" w:rsidRPr="00000000">
        <w:rPr>
          <w:b w:val="1"/>
          <w:bCs w:val="1"/>
          <w:rtl w:val="0"/>
        </w:rPr>
        <w:t xml:space="preserve">[Request Probate Process Legal Assistance]</w:t>
      </w:r>
    </w:p>
    <w:p w:rsidR="00000000" w:rsidDel="00000000" w:rsidP="00000000" w:rsidRDefault="00000000" w:rsidRPr="00000000" w14:paraId="0000531D">
      <w:pPr>
        <w:spacing w:after="240" w:before="240" w:lineRule="auto"/>
        <w:rPr/>
      </w:pPr>
      <w:r w:rsidDel="00000000" w:rsidR="00000000" w:rsidRPr="00000000">
        <w:rPr>
          <w:rtl w:val="0"/>
        </w:rPr>
        <w:t xml:space="preserve">Brazilian Probate Process | Inventário Judicial | Inventário Extrajudicial | Foreign Heirs | Inheritance Tax | Estate Distribution</w:t>
      </w:r>
    </w:p>
    <w:p w:rsidR="00000000" w:rsidDel="00000000" w:rsidP="00000000" w:rsidRDefault="00000000" w:rsidRPr="00000000" w14:paraId="00005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F">
      <w:pPr>
        <w:pStyle w:val="Heading2"/>
        <w:keepNext w:val="0"/>
        <w:keepLines w:val="0"/>
        <w:spacing w:after="80" w:lineRule="auto"/>
        <w:rPr>
          <w:b w:val="1"/>
          <w:bCs w:val="1"/>
          <w:sz w:val="34"/>
          <w:szCs w:val="34"/>
        </w:rPr>
      </w:pPr>
      <w:bookmarkStart w:colFirst="0" w:colLast="0" w:name="_mspar53ii1tr" w:id="8396"/>
      <w:bookmarkEnd w:id="8396"/>
      <w:r w:rsidDel="00000000" w:rsidR="00000000" w:rsidRPr="00000000">
        <w:rPr>
          <w:b w:val="1"/>
          <w:bCs w:val="1"/>
          <w:sz w:val="34"/>
          <w:szCs w:val="34"/>
          <w:rtl w:val="0"/>
        </w:rPr>
        <w:t xml:space="preserve">REQUEST YOUR PROBATE CONSULTATION</w:t>
      </w:r>
    </w:p>
    <w:p w:rsidR="00000000" w:rsidDel="00000000" w:rsidP="00000000" w:rsidRDefault="00000000" w:rsidRPr="00000000" w14:paraId="00005320">
      <w:pPr>
        <w:pStyle w:val="Heading3"/>
        <w:keepNext w:val="0"/>
        <w:keepLines w:val="0"/>
        <w:spacing w:before="280" w:lineRule="auto"/>
        <w:rPr>
          <w:b w:val="1"/>
          <w:bCs w:val="1"/>
          <w:color w:val="000000"/>
          <w:sz w:val="26"/>
          <w:szCs w:val="26"/>
        </w:rPr>
      </w:pPr>
      <w:bookmarkStart w:colFirst="0" w:colLast="0" w:name="_simufzehjhe9" w:id="8397"/>
      <w:bookmarkEnd w:id="8397"/>
      <w:r w:rsidDel="00000000" w:rsidR="00000000" w:rsidRPr="00000000">
        <w:rPr>
          <w:b w:val="1"/>
          <w:bCs w:val="1"/>
          <w:color w:val="000000"/>
          <w:sz w:val="26"/>
          <w:szCs w:val="26"/>
          <w:rtl w:val="0"/>
        </w:rPr>
        <w:t xml:space="preserve">Need to Start or Complete Probate in Brazil?</w:t>
      </w:r>
    </w:p>
    <w:p w:rsidR="00000000" w:rsidDel="00000000" w:rsidP="00000000" w:rsidRDefault="00000000" w:rsidRPr="00000000" w14:paraId="00005321">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5322">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5323">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5324">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5325">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5326">
      <w:pPr>
        <w:spacing w:after="240" w:before="240" w:lineRule="auto"/>
        <w:rPr/>
      </w:pPr>
      <w:r w:rsidDel="00000000" w:rsidR="00000000" w:rsidRPr="00000000">
        <w:rPr>
          <w:b w:val="1"/>
          <w:bCs w:val="1"/>
          <w:rtl w:val="0"/>
        </w:rPr>
        <w:t xml:space="preserve">Relationship to the Deceased</w:t>
        <w:br w:type="textWrapping"/>
      </w:r>
      <w:r w:rsidDel="00000000" w:rsidR="00000000" w:rsidRPr="00000000">
        <w:rPr>
          <w:rtl w:val="0"/>
        </w:rPr>
        <w:t xml:space="preserve">Spouse / Child / Parent / Relative / Beneficiary / Other</w:t>
      </w:r>
    </w:p>
    <w:p w:rsidR="00000000" w:rsidDel="00000000" w:rsidP="00000000" w:rsidRDefault="00000000" w:rsidRPr="00000000" w14:paraId="00005327">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Abroad / Not Sure</w:t>
      </w:r>
    </w:p>
    <w:p w:rsidR="00000000" w:rsidDel="00000000" w:rsidP="00000000" w:rsidRDefault="00000000" w:rsidRPr="00000000" w14:paraId="00005328">
      <w:pPr>
        <w:spacing w:after="240" w:before="240" w:lineRule="auto"/>
        <w:rPr>
          <w:b w:val="1"/>
          <w:bCs w:val="1"/>
        </w:rPr>
      </w:pPr>
      <w:r w:rsidDel="00000000" w:rsidR="00000000" w:rsidRPr="00000000">
        <w:rPr>
          <w:b w:val="1"/>
          <w:bCs w:val="1"/>
          <w:rtl w:val="0"/>
        </w:rPr>
        <w:t xml:space="preserve">Date of Death</w:t>
      </w:r>
    </w:p>
    <w:p w:rsidR="00000000" w:rsidDel="00000000" w:rsidP="00000000" w:rsidRDefault="00000000" w:rsidRPr="00000000" w14:paraId="00005329">
      <w:pPr>
        <w:spacing w:after="240" w:before="240" w:lineRule="auto"/>
        <w:rPr/>
      </w:pPr>
      <w:r w:rsidDel="00000000" w:rsidR="00000000" w:rsidRPr="00000000">
        <w:rPr>
          <w:b w:val="1"/>
          <w:bCs w:val="1"/>
          <w:rtl w:val="0"/>
        </w:rPr>
        <w:t xml:space="preserve">What Assets Are Located in Brazil?</w:t>
        <w:br w:type="textWrapping"/>
      </w:r>
      <w:r w:rsidDel="00000000" w:rsidR="00000000" w:rsidRPr="00000000">
        <w:rPr>
          <w:rtl w:val="0"/>
        </w:rPr>
        <w:t xml:space="preserve">Real Estate / Bank Accounts / Investments / Company Shares / Vehicles / Other / Not Sure</w:t>
      </w:r>
    </w:p>
    <w:p w:rsidR="00000000" w:rsidDel="00000000" w:rsidP="00000000" w:rsidRDefault="00000000" w:rsidRPr="00000000" w14:paraId="0000532A">
      <w:pPr>
        <w:spacing w:after="240" w:before="240" w:lineRule="auto"/>
        <w:rPr/>
      </w:pPr>
      <w:r w:rsidDel="00000000" w:rsidR="00000000" w:rsidRPr="00000000">
        <w:rPr>
          <w:b w:val="1"/>
          <w:bCs w:val="1"/>
          <w:rtl w:val="0"/>
        </w:rPr>
        <w:t xml:space="preserve">Was There a Will?</w:t>
        <w:br w:type="textWrapping"/>
      </w:r>
      <w:r w:rsidDel="00000000" w:rsidR="00000000" w:rsidRPr="00000000">
        <w:rPr>
          <w:rtl w:val="0"/>
        </w:rPr>
        <w:t xml:space="preserve">Brazilian Will / Foreign Will / No Will / Not Sure</w:t>
      </w:r>
    </w:p>
    <w:p w:rsidR="00000000" w:rsidDel="00000000" w:rsidP="00000000" w:rsidRDefault="00000000" w:rsidRPr="00000000" w14:paraId="0000532B">
      <w:pPr>
        <w:spacing w:after="240" w:before="240" w:lineRule="auto"/>
        <w:rPr/>
      </w:pPr>
      <w:r w:rsidDel="00000000" w:rsidR="00000000" w:rsidRPr="00000000">
        <w:rPr>
          <w:b w:val="1"/>
          <w:bCs w:val="1"/>
          <w:rtl w:val="0"/>
        </w:rPr>
        <w:t xml:space="preserve">Has Probate Already Started?</w:t>
        <w:br w:type="textWrapping"/>
      </w:r>
      <w:r w:rsidDel="00000000" w:rsidR="00000000" w:rsidRPr="00000000">
        <w:rPr>
          <w:rtl w:val="0"/>
        </w:rPr>
        <w:t xml:space="preserve">In Brazil / Abroad / Both / Not Yet</w:t>
      </w:r>
    </w:p>
    <w:p w:rsidR="00000000" w:rsidDel="00000000" w:rsidP="00000000" w:rsidRDefault="00000000" w:rsidRPr="00000000" w14:paraId="0000532C">
      <w:pPr>
        <w:spacing w:after="240" w:before="240" w:lineRule="auto"/>
        <w:rPr/>
      </w:pPr>
      <w:r w:rsidDel="00000000" w:rsidR="00000000" w:rsidRPr="00000000">
        <w:rPr>
          <w:b w:val="1"/>
          <w:bCs w:val="1"/>
          <w:rtl w:val="0"/>
        </w:rPr>
        <w:t xml:space="preserve">Do the Heirs Agree on the Estate Distribution?</w:t>
        <w:br w:type="textWrapping"/>
      </w:r>
      <w:r w:rsidDel="00000000" w:rsidR="00000000" w:rsidRPr="00000000">
        <w:rPr>
          <w:rtl w:val="0"/>
        </w:rPr>
        <w:t xml:space="preserve">Yes / No / Not Sure</w:t>
      </w:r>
    </w:p>
    <w:p w:rsidR="00000000" w:rsidDel="00000000" w:rsidP="00000000" w:rsidRDefault="00000000" w:rsidRPr="00000000" w14:paraId="0000532D">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Start Probate / Understand the Process / Transfer Inherited Property / Access Bank Funds / Represent an Heir Abroad / Complete an Existing Probate / Other</w:t>
      </w:r>
    </w:p>
    <w:p w:rsidR="00000000" w:rsidDel="00000000" w:rsidP="00000000" w:rsidRDefault="00000000" w:rsidRPr="00000000" w14:paraId="0000532E">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532F">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5330">
      <w:pPr>
        <w:spacing w:after="240" w:before="240" w:lineRule="auto"/>
        <w:rPr/>
      </w:pPr>
      <w:r w:rsidDel="00000000" w:rsidR="00000000" w:rsidRPr="00000000">
        <w:rPr>
          <w:rtl w:val="0"/>
        </w:rPr>
        <w:t xml:space="preserve">All consultations are paid and conducted online by appointment. Probate representation, document preparation, litigation, and additional legal services are subject to a separately agreed professional engagement.</w:t>
      </w:r>
    </w:p>
    <w:p w:rsidR="00000000" w:rsidDel="00000000" w:rsidP="00000000" w:rsidRDefault="00000000" w:rsidRPr="00000000" w14:paraId="00005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2">
      <w:pPr>
        <w:pStyle w:val="Heading2"/>
        <w:keepNext w:val="0"/>
        <w:keepLines w:val="0"/>
        <w:spacing w:after="80" w:lineRule="auto"/>
        <w:rPr>
          <w:b w:val="1"/>
          <w:bCs w:val="1"/>
          <w:sz w:val="34"/>
          <w:szCs w:val="34"/>
        </w:rPr>
      </w:pPr>
      <w:bookmarkStart w:colFirst="0" w:colLast="0" w:name="_vpunguxehzv" w:id="8398"/>
      <w:bookmarkEnd w:id="8398"/>
      <w:r w:rsidDel="00000000" w:rsidR="00000000" w:rsidRPr="00000000">
        <w:rPr>
          <w:b w:val="1"/>
          <w:bCs w:val="1"/>
          <w:sz w:val="34"/>
          <w:szCs w:val="34"/>
          <w:rtl w:val="0"/>
        </w:rPr>
        <w:t xml:space="preserve">WHAT IS THE PROBATE PROCESS IN BRAZIL?</w:t>
      </w:r>
    </w:p>
    <w:p w:rsidR="00000000" w:rsidDel="00000000" w:rsidP="00000000" w:rsidRDefault="00000000" w:rsidRPr="00000000" w14:paraId="00005333">
      <w:pPr>
        <w:pStyle w:val="Heading1"/>
        <w:keepNext w:val="0"/>
        <w:keepLines w:val="0"/>
        <w:spacing w:before="480" w:lineRule="auto"/>
        <w:rPr>
          <w:b w:val="1"/>
          <w:bCs w:val="1"/>
          <w:sz w:val="46"/>
          <w:szCs w:val="46"/>
        </w:rPr>
      </w:pPr>
      <w:bookmarkStart w:colFirst="0" w:colLast="0" w:name="_b6jth2or8fea" w:id="8399"/>
      <w:bookmarkEnd w:id="8399"/>
      <w:r w:rsidDel="00000000" w:rsidR="00000000" w:rsidRPr="00000000">
        <w:rPr>
          <w:b w:val="1"/>
          <w:bCs w:val="1"/>
          <w:sz w:val="46"/>
          <w:szCs w:val="46"/>
          <w:rtl w:val="0"/>
        </w:rPr>
        <w:t xml:space="preserve">Understanding the Inventário</w:t>
      </w:r>
    </w:p>
    <w:p w:rsidR="00000000" w:rsidDel="00000000" w:rsidP="00000000" w:rsidRDefault="00000000" w:rsidRPr="00000000" w14:paraId="00005334">
      <w:pPr>
        <w:spacing w:after="240" w:before="240" w:lineRule="auto"/>
        <w:rPr/>
      </w:pPr>
      <w:r w:rsidDel="00000000" w:rsidR="00000000" w:rsidRPr="00000000">
        <w:rPr>
          <w:rtl w:val="0"/>
        </w:rPr>
        <w:t xml:space="preserve">Probate is the legal procedure through which a deceased person's estate is identified, administered, and formally distributed among the legally entitled successors.</w:t>
      </w:r>
    </w:p>
    <w:p w:rsidR="00000000" w:rsidDel="00000000" w:rsidP="00000000" w:rsidRDefault="00000000" w:rsidRPr="00000000" w14:paraId="00005335">
      <w:pPr>
        <w:spacing w:after="240" w:before="240" w:lineRule="auto"/>
        <w:rPr/>
      </w:pPr>
      <w:r w:rsidDel="00000000" w:rsidR="00000000" w:rsidRPr="00000000">
        <w:rPr>
          <w:rtl w:val="0"/>
        </w:rPr>
        <w:t xml:space="preserve">In Brazil, the procedure is generally called </w:t>
      </w:r>
      <w:r w:rsidDel="00000000" w:rsidR="00000000" w:rsidRPr="00000000">
        <w:rPr>
          <w:i w:val="1"/>
          <w:iCs w:val="1"/>
          <w:rtl w:val="0"/>
        </w:rPr>
        <w:t xml:space="preserve">inventário</w:t>
      </w:r>
      <w:r w:rsidDel="00000000" w:rsidR="00000000" w:rsidRPr="00000000">
        <w:rPr>
          <w:rtl w:val="0"/>
        </w:rPr>
        <w:t xml:space="preserve">.</w:t>
      </w:r>
    </w:p>
    <w:p w:rsidR="00000000" w:rsidDel="00000000" w:rsidP="00000000" w:rsidRDefault="00000000" w:rsidRPr="00000000" w14:paraId="00005336">
      <w:pPr>
        <w:spacing w:after="240" w:before="240" w:lineRule="auto"/>
        <w:rPr/>
      </w:pPr>
      <w:r w:rsidDel="00000000" w:rsidR="00000000" w:rsidRPr="00000000">
        <w:rPr>
          <w:rtl w:val="0"/>
        </w:rPr>
        <w:t xml:space="preserve">The estate may include assets, rights, and liabilities.</w:t>
      </w:r>
    </w:p>
    <w:p w:rsidR="00000000" w:rsidDel="00000000" w:rsidP="00000000" w:rsidRDefault="00000000" w:rsidRPr="00000000" w14:paraId="00005337">
      <w:pPr>
        <w:pStyle w:val="Heading3"/>
        <w:keepNext w:val="0"/>
        <w:keepLines w:val="0"/>
        <w:spacing w:before="280" w:lineRule="auto"/>
        <w:rPr>
          <w:b w:val="1"/>
          <w:bCs w:val="1"/>
          <w:color w:val="000000"/>
          <w:sz w:val="26"/>
          <w:szCs w:val="26"/>
        </w:rPr>
      </w:pPr>
      <w:bookmarkStart w:colFirst="0" w:colLast="0" w:name="_g8c7gndur3vo" w:id="8400"/>
      <w:bookmarkEnd w:id="8400"/>
      <w:r w:rsidDel="00000000" w:rsidR="00000000" w:rsidRPr="00000000">
        <w:rPr>
          <w:b w:val="1"/>
          <w:bCs w:val="1"/>
          <w:color w:val="000000"/>
          <w:sz w:val="26"/>
          <w:szCs w:val="26"/>
          <w:rtl w:val="0"/>
        </w:rPr>
        <w:t xml:space="preserve">Identify the Deceased's Assets</w:t>
      </w:r>
    </w:p>
    <w:p w:rsidR="00000000" w:rsidDel="00000000" w:rsidP="00000000" w:rsidRDefault="00000000" w:rsidRPr="00000000" w14:paraId="00005338">
      <w:pPr>
        <w:spacing w:after="240" w:before="240" w:lineRule="auto"/>
        <w:rPr/>
      </w:pPr>
      <w:r w:rsidDel="00000000" w:rsidR="00000000" w:rsidRPr="00000000">
        <w:rPr>
          <w:rtl w:val="0"/>
        </w:rPr>
        <w:t xml:space="preserve">Determine what property and rights belonged to the deceased.</w:t>
      </w:r>
    </w:p>
    <w:p w:rsidR="00000000" w:rsidDel="00000000" w:rsidP="00000000" w:rsidRDefault="00000000" w:rsidRPr="00000000" w14:paraId="00005339">
      <w:pPr>
        <w:pStyle w:val="Heading3"/>
        <w:keepNext w:val="0"/>
        <w:keepLines w:val="0"/>
        <w:spacing w:before="280" w:lineRule="auto"/>
        <w:rPr>
          <w:b w:val="1"/>
          <w:bCs w:val="1"/>
          <w:color w:val="000000"/>
          <w:sz w:val="26"/>
          <w:szCs w:val="26"/>
        </w:rPr>
      </w:pPr>
      <w:bookmarkStart w:colFirst="0" w:colLast="0" w:name="_f42nkg5ckpdg" w:id="8401"/>
      <w:bookmarkEnd w:id="8401"/>
      <w:r w:rsidDel="00000000" w:rsidR="00000000" w:rsidRPr="00000000">
        <w:rPr>
          <w:b w:val="1"/>
          <w:bCs w:val="1"/>
          <w:color w:val="000000"/>
          <w:sz w:val="26"/>
          <w:szCs w:val="26"/>
          <w:rtl w:val="0"/>
        </w:rPr>
        <w:t xml:space="preserve">Identify the Heirs</w:t>
      </w:r>
    </w:p>
    <w:p w:rsidR="00000000" w:rsidDel="00000000" w:rsidP="00000000" w:rsidRDefault="00000000" w:rsidRPr="00000000" w14:paraId="0000533A">
      <w:pPr>
        <w:spacing w:after="240" w:before="240" w:lineRule="auto"/>
        <w:rPr/>
      </w:pPr>
      <w:r w:rsidDel="00000000" w:rsidR="00000000" w:rsidRPr="00000000">
        <w:rPr>
          <w:rtl w:val="0"/>
        </w:rPr>
        <w:t xml:space="preserve">Establish who may inherit under the applicable law.</w:t>
      </w:r>
    </w:p>
    <w:p w:rsidR="00000000" w:rsidDel="00000000" w:rsidP="00000000" w:rsidRDefault="00000000" w:rsidRPr="00000000" w14:paraId="0000533B">
      <w:pPr>
        <w:pStyle w:val="Heading3"/>
        <w:keepNext w:val="0"/>
        <w:keepLines w:val="0"/>
        <w:spacing w:before="280" w:lineRule="auto"/>
        <w:rPr>
          <w:b w:val="1"/>
          <w:bCs w:val="1"/>
          <w:color w:val="000000"/>
          <w:sz w:val="26"/>
          <w:szCs w:val="26"/>
        </w:rPr>
      </w:pPr>
      <w:bookmarkStart w:colFirst="0" w:colLast="0" w:name="_m33ts3wnqnrj" w:id="8402"/>
      <w:bookmarkEnd w:id="8402"/>
      <w:r w:rsidDel="00000000" w:rsidR="00000000" w:rsidRPr="00000000">
        <w:rPr>
          <w:b w:val="1"/>
          <w:bCs w:val="1"/>
          <w:color w:val="000000"/>
          <w:sz w:val="26"/>
          <w:szCs w:val="26"/>
          <w:rtl w:val="0"/>
        </w:rPr>
        <w:t xml:space="preserve">Review Marital Property Rights</w:t>
      </w:r>
    </w:p>
    <w:p w:rsidR="00000000" w:rsidDel="00000000" w:rsidP="00000000" w:rsidRDefault="00000000" w:rsidRPr="00000000" w14:paraId="0000533C">
      <w:pPr>
        <w:spacing w:after="240" w:before="240" w:lineRule="auto"/>
        <w:rPr/>
      </w:pPr>
      <w:r w:rsidDel="00000000" w:rsidR="00000000" w:rsidRPr="00000000">
        <w:rPr>
          <w:rtl w:val="0"/>
        </w:rPr>
        <w:t xml:space="preserve">Distinguish the surviving spouse's or partner's existing property rights from inheritance.</w:t>
      </w:r>
    </w:p>
    <w:p w:rsidR="00000000" w:rsidDel="00000000" w:rsidP="00000000" w:rsidRDefault="00000000" w:rsidRPr="00000000" w14:paraId="0000533D">
      <w:pPr>
        <w:pStyle w:val="Heading3"/>
        <w:keepNext w:val="0"/>
        <w:keepLines w:val="0"/>
        <w:spacing w:before="280" w:lineRule="auto"/>
        <w:rPr>
          <w:b w:val="1"/>
          <w:bCs w:val="1"/>
          <w:color w:val="000000"/>
          <w:sz w:val="26"/>
          <w:szCs w:val="26"/>
        </w:rPr>
      </w:pPr>
      <w:bookmarkStart w:colFirst="0" w:colLast="0" w:name="_gezkwswgquwd" w:id="8403"/>
      <w:bookmarkEnd w:id="8403"/>
      <w:r w:rsidDel="00000000" w:rsidR="00000000" w:rsidRPr="00000000">
        <w:rPr>
          <w:b w:val="1"/>
          <w:bCs w:val="1"/>
          <w:color w:val="000000"/>
          <w:sz w:val="26"/>
          <w:szCs w:val="26"/>
          <w:rtl w:val="0"/>
        </w:rPr>
        <w:t xml:space="preserve">Identify Debts</w:t>
      </w:r>
    </w:p>
    <w:p w:rsidR="00000000" w:rsidDel="00000000" w:rsidP="00000000" w:rsidRDefault="00000000" w:rsidRPr="00000000" w14:paraId="0000533E">
      <w:pPr>
        <w:spacing w:after="240" w:before="240" w:lineRule="auto"/>
        <w:rPr/>
      </w:pPr>
      <w:r w:rsidDel="00000000" w:rsidR="00000000" w:rsidRPr="00000000">
        <w:rPr>
          <w:rtl w:val="0"/>
        </w:rPr>
        <w:t xml:space="preserve">Assess legally relevant estate liabilities.</w:t>
      </w:r>
    </w:p>
    <w:p w:rsidR="00000000" w:rsidDel="00000000" w:rsidP="00000000" w:rsidRDefault="00000000" w:rsidRPr="00000000" w14:paraId="0000533F">
      <w:pPr>
        <w:pStyle w:val="Heading3"/>
        <w:keepNext w:val="0"/>
        <w:keepLines w:val="0"/>
        <w:spacing w:before="280" w:lineRule="auto"/>
        <w:rPr>
          <w:b w:val="1"/>
          <w:bCs w:val="1"/>
          <w:color w:val="000000"/>
          <w:sz w:val="26"/>
          <w:szCs w:val="26"/>
        </w:rPr>
      </w:pPr>
      <w:bookmarkStart w:colFirst="0" w:colLast="0" w:name="_pnpqi4ucc5ww" w:id="8404"/>
      <w:bookmarkEnd w:id="8404"/>
      <w:r w:rsidDel="00000000" w:rsidR="00000000" w:rsidRPr="00000000">
        <w:rPr>
          <w:b w:val="1"/>
          <w:bCs w:val="1"/>
          <w:color w:val="000000"/>
          <w:sz w:val="26"/>
          <w:szCs w:val="26"/>
          <w:rtl w:val="0"/>
        </w:rPr>
        <w:t xml:space="preserve">Review Wills</w:t>
      </w:r>
    </w:p>
    <w:p w:rsidR="00000000" w:rsidDel="00000000" w:rsidP="00000000" w:rsidRDefault="00000000" w:rsidRPr="00000000" w14:paraId="00005340">
      <w:pPr>
        <w:spacing w:after="240" w:before="240" w:lineRule="auto"/>
        <w:rPr/>
      </w:pPr>
      <w:r w:rsidDel="00000000" w:rsidR="00000000" w:rsidRPr="00000000">
        <w:rPr>
          <w:rtl w:val="0"/>
        </w:rPr>
        <w:t xml:space="preserve">Determine whether valid testamentary provisions affect the distribution.</w:t>
      </w:r>
    </w:p>
    <w:p w:rsidR="00000000" w:rsidDel="00000000" w:rsidP="00000000" w:rsidRDefault="00000000" w:rsidRPr="00000000" w14:paraId="00005341">
      <w:pPr>
        <w:pStyle w:val="Heading3"/>
        <w:keepNext w:val="0"/>
        <w:keepLines w:val="0"/>
        <w:spacing w:before="280" w:lineRule="auto"/>
        <w:rPr>
          <w:b w:val="1"/>
          <w:bCs w:val="1"/>
          <w:color w:val="000000"/>
          <w:sz w:val="26"/>
          <w:szCs w:val="26"/>
        </w:rPr>
      </w:pPr>
      <w:bookmarkStart w:colFirst="0" w:colLast="0" w:name="_8ms0m2bwztsy" w:id="8405"/>
      <w:bookmarkEnd w:id="8405"/>
      <w:r w:rsidDel="00000000" w:rsidR="00000000" w:rsidRPr="00000000">
        <w:rPr>
          <w:b w:val="1"/>
          <w:bCs w:val="1"/>
          <w:color w:val="000000"/>
          <w:sz w:val="26"/>
          <w:szCs w:val="26"/>
          <w:rtl w:val="0"/>
        </w:rPr>
        <w:t xml:space="preserve">Value the Estate</w:t>
      </w:r>
    </w:p>
    <w:p w:rsidR="00000000" w:rsidDel="00000000" w:rsidP="00000000" w:rsidRDefault="00000000" w:rsidRPr="00000000" w14:paraId="00005342">
      <w:pPr>
        <w:spacing w:after="240" w:before="240" w:lineRule="auto"/>
        <w:rPr/>
      </w:pPr>
      <w:r w:rsidDel="00000000" w:rsidR="00000000" w:rsidRPr="00000000">
        <w:rPr>
          <w:rtl w:val="0"/>
        </w:rPr>
        <w:t xml:space="preserve">Establish appropriate values for probate and tax purposes.</w:t>
      </w:r>
    </w:p>
    <w:p w:rsidR="00000000" w:rsidDel="00000000" w:rsidP="00000000" w:rsidRDefault="00000000" w:rsidRPr="00000000" w14:paraId="00005343">
      <w:pPr>
        <w:pStyle w:val="Heading3"/>
        <w:keepNext w:val="0"/>
        <w:keepLines w:val="0"/>
        <w:spacing w:before="280" w:lineRule="auto"/>
        <w:rPr>
          <w:b w:val="1"/>
          <w:bCs w:val="1"/>
          <w:color w:val="000000"/>
          <w:sz w:val="26"/>
          <w:szCs w:val="26"/>
        </w:rPr>
      </w:pPr>
      <w:bookmarkStart w:colFirst="0" w:colLast="0" w:name="_afkxu5c8nlfm" w:id="8406"/>
      <w:bookmarkEnd w:id="8406"/>
      <w:r w:rsidDel="00000000" w:rsidR="00000000" w:rsidRPr="00000000">
        <w:rPr>
          <w:b w:val="1"/>
          <w:bCs w:val="1"/>
          <w:color w:val="000000"/>
          <w:sz w:val="26"/>
          <w:szCs w:val="26"/>
          <w:rtl w:val="0"/>
        </w:rPr>
        <w:t xml:space="preserve">Address Inheritance Tax</w:t>
      </w:r>
    </w:p>
    <w:p w:rsidR="00000000" w:rsidDel="00000000" w:rsidP="00000000" w:rsidRDefault="00000000" w:rsidRPr="00000000" w14:paraId="00005344">
      <w:pPr>
        <w:spacing w:after="240" w:before="240" w:lineRule="auto"/>
        <w:rPr/>
      </w:pPr>
      <w:r w:rsidDel="00000000" w:rsidR="00000000" w:rsidRPr="00000000">
        <w:rPr>
          <w:rtl w:val="0"/>
        </w:rPr>
        <w:t xml:space="preserve">Complete applicable ITCMD procedures.</w:t>
      </w:r>
    </w:p>
    <w:p w:rsidR="00000000" w:rsidDel="00000000" w:rsidP="00000000" w:rsidRDefault="00000000" w:rsidRPr="00000000" w14:paraId="00005345">
      <w:pPr>
        <w:pStyle w:val="Heading3"/>
        <w:keepNext w:val="0"/>
        <w:keepLines w:val="0"/>
        <w:spacing w:before="280" w:lineRule="auto"/>
        <w:rPr>
          <w:b w:val="1"/>
          <w:bCs w:val="1"/>
          <w:color w:val="000000"/>
          <w:sz w:val="26"/>
          <w:szCs w:val="26"/>
        </w:rPr>
      </w:pPr>
      <w:bookmarkStart w:colFirst="0" w:colLast="0" w:name="_ikyzse18uw79" w:id="8407"/>
      <w:bookmarkEnd w:id="8407"/>
      <w:r w:rsidDel="00000000" w:rsidR="00000000" w:rsidRPr="00000000">
        <w:rPr>
          <w:b w:val="1"/>
          <w:bCs w:val="1"/>
          <w:color w:val="000000"/>
          <w:sz w:val="26"/>
          <w:szCs w:val="26"/>
          <w:rtl w:val="0"/>
        </w:rPr>
        <w:t xml:space="preserve">Distribute the Estate</w:t>
      </w:r>
    </w:p>
    <w:p w:rsidR="00000000" w:rsidDel="00000000" w:rsidP="00000000" w:rsidRDefault="00000000" w:rsidRPr="00000000" w14:paraId="00005346">
      <w:pPr>
        <w:spacing w:after="240" w:before="240" w:lineRule="auto"/>
        <w:rPr/>
      </w:pPr>
      <w:r w:rsidDel="00000000" w:rsidR="00000000" w:rsidRPr="00000000">
        <w:rPr>
          <w:rtl w:val="0"/>
        </w:rPr>
        <w:t xml:space="preserve">Formalize the legally appropriate allocation of assets.</w:t>
      </w:r>
    </w:p>
    <w:p w:rsidR="00000000" w:rsidDel="00000000" w:rsidP="00000000" w:rsidRDefault="00000000" w:rsidRPr="00000000" w14:paraId="00005347">
      <w:pPr>
        <w:pStyle w:val="Heading3"/>
        <w:keepNext w:val="0"/>
        <w:keepLines w:val="0"/>
        <w:spacing w:before="280" w:lineRule="auto"/>
        <w:rPr>
          <w:b w:val="1"/>
          <w:bCs w:val="1"/>
          <w:color w:val="000000"/>
          <w:sz w:val="26"/>
          <w:szCs w:val="26"/>
        </w:rPr>
      </w:pPr>
      <w:bookmarkStart w:colFirst="0" w:colLast="0" w:name="_ch72pngi8szy" w:id="8408"/>
      <w:bookmarkEnd w:id="8408"/>
      <w:r w:rsidDel="00000000" w:rsidR="00000000" w:rsidRPr="00000000">
        <w:rPr>
          <w:b w:val="1"/>
          <w:bCs w:val="1"/>
          <w:color w:val="000000"/>
          <w:sz w:val="26"/>
          <w:szCs w:val="26"/>
          <w:rtl w:val="0"/>
        </w:rPr>
        <w:t xml:space="preserve">Transfer Ownership</w:t>
      </w:r>
    </w:p>
    <w:p w:rsidR="00000000" w:rsidDel="00000000" w:rsidP="00000000" w:rsidRDefault="00000000" w:rsidRPr="00000000" w14:paraId="00005348">
      <w:pPr>
        <w:spacing w:after="240" w:before="240" w:lineRule="auto"/>
        <w:rPr/>
      </w:pPr>
      <w:r w:rsidDel="00000000" w:rsidR="00000000" w:rsidRPr="00000000">
        <w:rPr>
          <w:rtl w:val="0"/>
        </w:rPr>
        <w:t xml:space="preserve">Complete the required banking, corporate, and property registry procedures.</w:t>
      </w:r>
    </w:p>
    <w:p w:rsidR="00000000" w:rsidDel="00000000" w:rsidP="00000000" w:rsidRDefault="00000000" w:rsidRPr="00000000" w14:paraId="00005349">
      <w:pPr>
        <w:spacing w:after="240" w:before="240" w:lineRule="auto"/>
        <w:rPr>
          <w:b w:val="1"/>
          <w:bCs w:val="1"/>
        </w:rPr>
      </w:pPr>
      <w:r w:rsidDel="00000000" w:rsidR="00000000" w:rsidRPr="00000000">
        <w:rPr>
          <w:b w:val="1"/>
          <w:bCs w:val="1"/>
          <w:rtl w:val="0"/>
        </w:rPr>
        <w:t xml:space="preserve">Probate is not simply a declaration that someone has died. It is the legal process required to regularize the deceased person's estate.</w:t>
      </w:r>
    </w:p>
    <w:p w:rsidR="00000000" w:rsidDel="00000000" w:rsidP="00000000" w:rsidRDefault="00000000" w:rsidRPr="00000000" w14:paraId="0000534A">
      <w:pPr>
        <w:spacing w:after="240" w:before="240" w:lineRule="auto"/>
        <w:rPr>
          <w:b w:val="1"/>
          <w:bCs w:val="1"/>
        </w:rPr>
      </w:pPr>
      <w:r w:rsidDel="00000000" w:rsidR="00000000" w:rsidRPr="00000000">
        <w:rPr>
          <w:b w:val="1"/>
          <w:bCs w:val="1"/>
          <w:rtl w:val="0"/>
        </w:rPr>
        <w:t xml:space="preserve">[Discuss Brazilian Probate Requirements]</w:t>
      </w:r>
    </w:p>
    <w:p w:rsidR="00000000" w:rsidDel="00000000" w:rsidP="00000000" w:rsidRDefault="00000000" w:rsidRPr="00000000" w14:paraId="00005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C">
      <w:pPr>
        <w:pStyle w:val="Heading2"/>
        <w:keepNext w:val="0"/>
        <w:keepLines w:val="0"/>
        <w:spacing w:after="80" w:lineRule="auto"/>
        <w:rPr>
          <w:b w:val="1"/>
          <w:bCs w:val="1"/>
          <w:sz w:val="34"/>
          <w:szCs w:val="34"/>
        </w:rPr>
      </w:pPr>
      <w:bookmarkStart w:colFirst="0" w:colLast="0" w:name="_80w0hex64x74" w:id="8409"/>
      <w:bookmarkEnd w:id="8409"/>
      <w:r w:rsidDel="00000000" w:rsidR="00000000" w:rsidRPr="00000000">
        <w:rPr>
          <w:b w:val="1"/>
          <w:bCs w:val="1"/>
          <w:sz w:val="34"/>
          <w:szCs w:val="34"/>
          <w:rtl w:val="0"/>
        </w:rPr>
        <w:t xml:space="preserve">DOES EVERY ESTATE REQUIRE PROBATE IN BRAZIL?</w:t>
      </w:r>
    </w:p>
    <w:p w:rsidR="00000000" w:rsidDel="00000000" w:rsidP="00000000" w:rsidRDefault="00000000" w:rsidRPr="00000000" w14:paraId="0000534D">
      <w:pPr>
        <w:pStyle w:val="Heading1"/>
        <w:keepNext w:val="0"/>
        <w:keepLines w:val="0"/>
        <w:spacing w:before="480" w:lineRule="auto"/>
        <w:rPr>
          <w:b w:val="1"/>
          <w:bCs w:val="1"/>
          <w:sz w:val="46"/>
          <w:szCs w:val="46"/>
        </w:rPr>
      </w:pPr>
      <w:bookmarkStart w:colFirst="0" w:colLast="0" w:name="_1o5a4ulpyrq1" w:id="8410"/>
      <w:bookmarkEnd w:id="8410"/>
      <w:r w:rsidDel="00000000" w:rsidR="00000000" w:rsidRPr="00000000">
        <w:rPr>
          <w:b w:val="1"/>
          <w:bCs w:val="1"/>
          <w:sz w:val="46"/>
          <w:szCs w:val="46"/>
          <w:rtl w:val="0"/>
        </w:rPr>
        <w:t xml:space="preserve">When Is an Inventário Necessary?</w:t>
      </w:r>
    </w:p>
    <w:p w:rsidR="00000000" w:rsidDel="00000000" w:rsidP="00000000" w:rsidRDefault="00000000" w:rsidRPr="00000000" w14:paraId="0000534E">
      <w:pPr>
        <w:spacing w:after="240" w:before="240" w:lineRule="auto"/>
        <w:rPr/>
      </w:pPr>
      <w:r w:rsidDel="00000000" w:rsidR="00000000" w:rsidRPr="00000000">
        <w:rPr>
          <w:rtl w:val="0"/>
        </w:rPr>
        <w:t xml:space="preserve">A Brazilian succession procedure is generally necessary when assets belonging to a deceased person's estate must be formally administered or transferred in Brazil.</w:t>
      </w:r>
    </w:p>
    <w:p w:rsidR="00000000" w:rsidDel="00000000" w:rsidP="00000000" w:rsidRDefault="00000000" w:rsidRPr="00000000" w14:paraId="0000534F">
      <w:pPr>
        <w:pStyle w:val="Heading3"/>
        <w:keepNext w:val="0"/>
        <w:keepLines w:val="0"/>
        <w:spacing w:before="280" w:lineRule="auto"/>
        <w:rPr>
          <w:b w:val="1"/>
          <w:bCs w:val="1"/>
          <w:color w:val="000000"/>
          <w:sz w:val="26"/>
          <w:szCs w:val="26"/>
        </w:rPr>
      </w:pPr>
      <w:bookmarkStart w:colFirst="0" w:colLast="0" w:name="_eu8inzhwcznz" w:id="8411"/>
      <w:bookmarkEnd w:id="8411"/>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5350">
      <w:pPr>
        <w:spacing w:after="240" w:before="240" w:lineRule="auto"/>
        <w:rPr/>
      </w:pPr>
      <w:r w:rsidDel="00000000" w:rsidR="00000000" w:rsidRPr="00000000">
        <w:rPr>
          <w:rtl w:val="0"/>
        </w:rPr>
        <w:t xml:space="preserve">Houses, apartments, land, and other registered property.</w:t>
      </w:r>
    </w:p>
    <w:p w:rsidR="00000000" w:rsidDel="00000000" w:rsidP="00000000" w:rsidRDefault="00000000" w:rsidRPr="00000000" w14:paraId="00005351">
      <w:pPr>
        <w:pStyle w:val="Heading3"/>
        <w:keepNext w:val="0"/>
        <w:keepLines w:val="0"/>
        <w:spacing w:before="280" w:lineRule="auto"/>
        <w:rPr>
          <w:b w:val="1"/>
          <w:bCs w:val="1"/>
          <w:color w:val="000000"/>
          <w:sz w:val="26"/>
          <w:szCs w:val="26"/>
        </w:rPr>
      </w:pPr>
      <w:bookmarkStart w:colFirst="0" w:colLast="0" w:name="_1tijbfop2lea" w:id="8412"/>
      <w:bookmarkEnd w:id="8412"/>
      <w:r w:rsidDel="00000000" w:rsidR="00000000" w:rsidRPr="00000000">
        <w:rPr>
          <w:b w:val="1"/>
          <w:bCs w:val="1"/>
          <w:color w:val="000000"/>
          <w:sz w:val="26"/>
          <w:szCs w:val="26"/>
          <w:rtl w:val="0"/>
        </w:rPr>
        <w:t xml:space="preserve">Bank Accounts</w:t>
      </w:r>
    </w:p>
    <w:p w:rsidR="00000000" w:rsidDel="00000000" w:rsidP="00000000" w:rsidRDefault="00000000" w:rsidRPr="00000000" w14:paraId="00005352">
      <w:pPr>
        <w:spacing w:after="240" w:before="240" w:lineRule="auto"/>
        <w:rPr/>
      </w:pPr>
      <w:r w:rsidDel="00000000" w:rsidR="00000000" w:rsidRPr="00000000">
        <w:rPr>
          <w:rtl w:val="0"/>
        </w:rPr>
        <w:t xml:space="preserve">Funds held by Brazilian financial institutions.</w:t>
      </w:r>
    </w:p>
    <w:p w:rsidR="00000000" w:rsidDel="00000000" w:rsidP="00000000" w:rsidRDefault="00000000" w:rsidRPr="00000000" w14:paraId="00005353">
      <w:pPr>
        <w:pStyle w:val="Heading3"/>
        <w:keepNext w:val="0"/>
        <w:keepLines w:val="0"/>
        <w:spacing w:before="280" w:lineRule="auto"/>
        <w:rPr>
          <w:b w:val="1"/>
          <w:bCs w:val="1"/>
          <w:color w:val="000000"/>
          <w:sz w:val="26"/>
          <w:szCs w:val="26"/>
        </w:rPr>
      </w:pPr>
      <w:bookmarkStart w:colFirst="0" w:colLast="0" w:name="_vjcek1k9emep" w:id="8413"/>
      <w:bookmarkEnd w:id="8413"/>
      <w:r w:rsidDel="00000000" w:rsidR="00000000" w:rsidRPr="00000000">
        <w:rPr>
          <w:b w:val="1"/>
          <w:bCs w:val="1"/>
          <w:color w:val="000000"/>
          <w:sz w:val="26"/>
          <w:szCs w:val="26"/>
          <w:rtl w:val="0"/>
        </w:rPr>
        <w:t xml:space="preserve">Investments</w:t>
      </w:r>
    </w:p>
    <w:p w:rsidR="00000000" w:rsidDel="00000000" w:rsidP="00000000" w:rsidRDefault="00000000" w:rsidRPr="00000000" w14:paraId="00005354">
      <w:pPr>
        <w:spacing w:after="240" w:before="240" w:lineRule="auto"/>
        <w:rPr/>
      </w:pPr>
      <w:r w:rsidDel="00000000" w:rsidR="00000000" w:rsidRPr="00000000">
        <w:rPr>
          <w:rtl w:val="0"/>
        </w:rPr>
        <w:t xml:space="preserve">Qualifying securities and financial assets.</w:t>
      </w:r>
    </w:p>
    <w:p w:rsidR="00000000" w:rsidDel="00000000" w:rsidP="00000000" w:rsidRDefault="00000000" w:rsidRPr="00000000" w14:paraId="00005355">
      <w:pPr>
        <w:pStyle w:val="Heading3"/>
        <w:keepNext w:val="0"/>
        <w:keepLines w:val="0"/>
        <w:spacing w:before="280" w:lineRule="auto"/>
        <w:rPr>
          <w:b w:val="1"/>
          <w:bCs w:val="1"/>
          <w:color w:val="000000"/>
          <w:sz w:val="26"/>
          <w:szCs w:val="26"/>
        </w:rPr>
      </w:pPr>
      <w:bookmarkStart w:colFirst="0" w:colLast="0" w:name="_hfmng28196s9" w:id="8414"/>
      <w:bookmarkEnd w:id="8414"/>
      <w:r w:rsidDel="00000000" w:rsidR="00000000" w:rsidRPr="00000000">
        <w:rPr>
          <w:b w:val="1"/>
          <w:bCs w:val="1"/>
          <w:color w:val="000000"/>
          <w:sz w:val="26"/>
          <w:szCs w:val="26"/>
          <w:rtl w:val="0"/>
        </w:rPr>
        <w:t xml:space="preserve">Company Interests</w:t>
      </w:r>
    </w:p>
    <w:p w:rsidR="00000000" w:rsidDel="00000000" w:rsidP="00000000" w:rsidRDefault="00000000" w:rsidRPr="00000000" w14:paraId="00005356">
      <w:pPr>
        <w:spacing w:after="240" w:before="240" w:lineRule="auto"/>
        <w:rPr/>
      </w:pPr>
      <w:r w:rsidDel="00000000" w:rsidR="00000000" w:rsidRPr="00000000">
        <w:rPr>
          <w:rtl w:val="0"/>
        </w:rPr>
        <w:t xml:space="preserve">Shares or ownership interests in Brazilian businesses.</w:t>
      </w:r>
    </w:p>
    <w:p w:rsidR="00000000" w:rsidDel="00000000" w:rsidP="00000000" w:rsidRDefault="00000000" w:rsidRPr="00000000" w14:paraId="00005357">
      <w:pPr>
        <w:pStyle w:val="Heading3"/>
        <w:keepNext w:val="0"/>
        <w:keepLines w:val="0"/>
        <w:spacing w:before="280" w:lineRule="auto"/>
        <w:rPr>
          <w:b w:val="1"/>
          <w:bCs w:val="1"/>
          <w:color w:val="000000"/>
          <w:sz w:val="26"/>
          <w:szCs w:val="26"/>
        </w:rPr>
      </w:pPr>
      <w:bookmarkStart w:colFirst="0" w:colLast="0" w:name="_2ywf7cxl6iwt" w:id="8415"/>
      <w:bookmarkEnd w:id="8415"/>
      <w:r w:rsidDel="00000000" w:rsidR="00000000" w:rsidRPr="00000000">
        <w:rPr>
          <w:b w:val="1"/>
          <w:bCs w:val="1"/>
          <w:color w:val="000000"/>
          <w:sz w:val="26"/>
          <w:szCs w:val="26"/>
          <w:rtl w:val="0"/>
        </w:rPr>
        <w:t xml:space="preserve">Vehicles</w:t>
      </w:r>
    </w:p>
    <w:p w:rsidR="00000000" w:rsidDel="00000000" w:rsidP="00000000" w:rsidRDefault="00000000" w:rsidRPr="00000000" w14:paraId="00005358">
      <w:pPr>
        <w:spacing w:after="240" w:before="240" w:lineRule="auto"/>
        <w:rPr/>
      </w:pPr>
      <w:r w:rsidDel="00000000" w:rsidR="00000000" w:rsidRPr="00000000">
        <w:rPr>
          <w:rtl w:val="0"/>
        </w:rPr>
        <w:t xml:space="preserve">Registered vehicles belonging to the estate.</w:t>
      </w:r>
    </w:p>
    <w:p w:rsidR="00000000" w:rsidDel="00000000" w:rsidP="00000000" w:rsidRDefault="00000000" w:rsidRPr="00000000" w14:paraId="00005359">
      <w:pPr>
        <w:pStyle w:val="Heading3"/>
        <w:keepNext w:val="0"/>
        <w:keepLines w:val="0"/>
        <w:spacing w:before="280" w:lineRule="auto"/>
        <w:rPr>
          <w:b w:val="1"/>
          <w:bCs w:val="1"/>
          <w:color w:val="000000"/>
          <w:sz w:val="26"/>
          <w:szCs w:val="26"/>
        </w:rPr>
      </w:pPr>
      <w:bookmarkStart w:colFirst="0" w:colLast="0" w:name="_hcn0ad6jnclo" w:id="8416"/>
      <w:bookmarkEnd w:id="8416"/>
      <w:r w:rsidDel="00000000" w:rsidR="00000000" w:rsidRPr="00000000">
        <w:rPr>
          <w:b w:val="1"/>
          <w:bCs w:val="1"/>
          <w:color w:val="000000"/>
          <w:sz w:val="26"/>
          <w:szCs w:val="26"/>
          <w:rtl w:val="0"/>
        </w:rPr>
        <w:t xml:space="preserve">Other Rights</w:t>
      </w:r>
    </w:p>
    <w:p w:rsidR="00000000" w:rsidDel="00000000" w:rsidP="00000000" w:rsidRDefault="00000000" w:rsidRPr="00000000" w14:paraId="0000535A">
      <w:pPr>
        <w:spacing w:after="240" w:before="240" w:lineRule="auto"/>
        <w:rPr/>
      </w:pPr>
      <w:r w:rsidDel="00000000" w:rsidR="00000000" w:rsidRPr="00000000">
        <w:rPr>
          <w:rtl w:val="0"/>
        </w:rPr>
        <w:t xml:space="preserve">Contractual or financial rights requiring succession formalities.</w:t>
      </w:r>
    </w:p>
    <w:p w:rsidR="00000000" w:rsidDel="00000000" w:rsidP="00000000" w:rsidRDefault="00000000" w:rsidRPr="00000000" w14:paraId="0000535B">
      <w:pPr>
        <w:pStyle w:val="Heading3"/>
        <w:keepNext w:val="0"/>
        <w:keepLines w:val="0"/>
        <w:spacing w:before="280" w:lineRule="auto"/>
        <w:rPr>
          <w:b w:val="1"/>
          <w:bCs w:val="1"/>
          <w:color w:val="000000"/>
          <w:sz w:val="26"/>
          <w:szCs w:val="26"/>
        </w:rPr>
      </w:pPr>
      <w:bookmarkStart w:colFirst="0" w:colLast="0" w:name="_22k21wv1zjgz" w:id="8417"/>
      <w:bookmarkEnd w:id="8417"/>
      <w:r w:rsidDel="00000000" w:rsidR="00000000" w:rsidRPr="00000000">
        <w:rPr>
          <w:b w:val="1"/>
          <w:bCs w:val="1"/>
          <w:color w:val="000000"/>
          <w:sz w:val="26"/>
          <w:szCs w:val="26"/>
          <w:rtl w:val="0"/>
        </w:rPr>
        <w:t xml:space="preserve">Foreign Deceased Person</w:t>
      </w:r>
    </w:p>
    <w:p w:rsidR="00000000" w:rsidDel="00000000" w:rsidP="00000000" w:rsidRDefault="00000000" w:rsidRPr="00000000" w14:paraId="0000535C">
      <w:pPr>
        <w:spacing w:after="240" w:before="240" w:lineRule="auto"/>
        <w:rPr/>
      </w:pPr>
      <w:r w:rsidDel="00000000" w:rsidR="00000000" w:rsidRPr="00000000">
        <w:rPr>
          <w:rtl w:val="0"/>
        </w:rPr>
        <w:t xml:space="preserve">Brazilian assets may require local proceedings even if the deceased lived abroad.</w:t>
      </w:r>
    </w:p>
    <w:p w:rsidR="00000000" w:rsidDel="00000000" w:rsidP="00000000" w:rsidRDefault="00000000" w:rsidRPr="00000000" w14:paraId="0000535D">
      <w:pPr>
        <w:pStyle w:val="Heading3"/>
        <w:keepNext w:val="0"/>
        <w:keepLines w:val="0"/>
        <w:spacing w:before="280" w:lineRule="auto"/>
        <w:rPr>
          <w:b w:val="1"/>
          <w:bCs w:val="1"/>
          <w:color w:val="000000"/>
          <w:sz w:val="26"/>
          <w:szCs w:val="26"/>
        </w:rPr>
      </w:pPr>
      <w:bookmarkStart w:colFirst="0" w:colLast="0" w:name="_xwqwxw4q36t4" w:id="8418"/>
      <w:bookmarkEnd w:id="8418"/>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535E">
      <w:pPr>
        <w:spacing w:after="240" w:before="240" w:lineRule="auto"/>
        <w:rPr/>
      </w:pPr>
      <w:r w:rsidDel="00000000" w:rsidR="00000000" w:rsidRPr="00000000">
        <w:rPr>
          <w:rtl w:val="0"/>
        </w:rPr>
        <w:t xml:space="preserve">An overseas probate proceeding does not automatically complete the Brazilian asset-transfer process.</w:t>
      </w:r>
    </w:p>
    <w:p w:rsidR="00000000" w:rsidDel="00000000" w:rsidP="00000000" w:rsidRDefault="00000000" w:rsidRPr="00000000" w14:paraId="0000535F">
      <w:pPr>
        <w:pStyle w:val="Heading3"/>
        <w:keepNext w:val="0"/>
        <w:keepLines w:val="0"/>
        <w:spacing w:before="280" w:lineRule="auto"/>
        <w:rPr>
          <w:b w:val="1"/>
          <w:bCs w:val="1"/>
          <w:color w:val="000000"/>
          <w:sz w:val="26"/>
          <w:szCs w:val="26"/>
        </w:rPr>
      </w:pPr>
      <w:bookmarkStart w:colFirst="0" w:colLast="0" w:name="_lebs00t1dbg6" w:id="8419"/>
      <w:bookmarkEnd w:id="8419"/>
      <w:r w:rsidDel="00000000" w:rsidR="00000000" w:rsidRPr="00000000">
        <w:rPr>
          <w:b w:val="1"/>
          <w:bCs w:val="1"/>
          <w:color w:val="000000"/>
          <w:sz w:val="26"/>
          <w:szCs w:val="26"/>
          <w:rtl w:val="0"/>
        </w:rPr>
        <w:t xml:space="preserve">Limited Exceptions</w:t>
      </w:r>
    </w:p>
    <w:p w:rsidR="00000000" w:rsidDel="00000000" w:rsidP="00000000" w:rsidRDefault="00000000" w:rsidRPr="00000000" w14:paraId="00005360">
      <w:pPr>
        <w:spacing w:after="240" w:before="240" w:lineRule="auto"/>
        <w:rPr/>
      </w:pPr>
      <w:r w:rsidDel="00000000" w:rsidR="00000000" w:rsidRPr="00000000">
        <w:rPr>
          <w:rtl w:val="0"/>
        </w:rPr>
        <w:t xml:space="preserve">Certain assets or payments may qualify for special statutory release procedures without a full inventory.</w:t>
      </w:r>
    </w:p>
    <w:p w:rsidR="00000000" w:rsidDel="00000000" w:rsidP="00000000" w:rsidRDefault="00000000" w:rsidRPr="00000000" w14:paraId="00005361">
      <w:pPr>
        <w:spacing w:after="240" w:before="240" w:lineRule="auto"/>
        <w:rPr>
          <w:b w:val="1"/>
          <w:bCs w:val="1"/>
        </w:rPr>
      </w:pPr>
      <w:r w:rsidDel="00000000" w:rsidR="00000000" w:rsidRPr="00000000">
        <w:rPr>
          <w:b w:val="1"/>
          <w:bCs w:val="1"/>
          <w:rtl w:val="0"/>
        </w:rPr>
        <w:t xml:space="preserve">The need for probate should be assessed according to the assets and circumstances rather than assumed in every case.</w:t>
      </w:r>
    </w:p>
    <w:p w:rsidR="00000000" w:rsidDel="00000000" w:rsidP="00000000" w:rsidRDefault="00000000" w:rsidRPr="00000000" w14:paraId="00005362">
      <w:pPr>
        <w:spacing w:after="240" w:before="240" w:lineRule="auto"/>
        <w:rPr>
          <w:b w:val="1"/>
          <w:bCs w:val="1"/>
        </w:rPr>
      </w:pPr>
      <w:r w:rsidDel="00000000" w:rsidR="00000000" w:rsidRPr="00000000">
        <w:rPr>
          <w:b w:val="1"/>
          <w:bCs w:val="1"/>
          <w:rtl w:val="0"/>
        </w:rPr>
        <w:t xml:space="preserve">[Check Whether Brazilian Probate Is Required]</w:t>
      </w:r>
    </w:p>
    <w:p w:rsidR="00000000" w:rsidDel="00000000" w:rsidP="00000000" w:rsidRDefault="00000000" w:rsidRPr="00000000" w14:paraId="00005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4">
      <w:pPr>
        <w:pStyle w:val="Heading2"/>
        <w:keepNext w:val="0"/>
        <w:keepLines w:val="0"/>
        <w:spacing w:after="80" w:lineRule="auto"/>
        <w:rPr>
          <w:b w:val="1"/>
          <w:bCs w:val="1"/>
          <w:sz w:val="34"/>
          <w:szCs w:val="34"/>
        </w:rPr>
      </w:pPr>
      <w:bookmarkStart w:colFirst="0" w:colLast="0" w:name="_jn9na91449m" w:id="8420"/>
      <w:bookmarkEnd w:id="8420"/>
      <w:r w:rsidDel="00000000" w:rsidR="00000000" w:rsidRPr="00000000">
        <w:rPr>
          <w:b w:val="1"/>
          <w:bCs w:val="1"/>
          <w:sz w:val="34"/>
          <w:szCs w:val="34"/>
          <w:rtl w:val="0"/>
        </w:rPr>
        <w:t xml:space="preserve">THE TWO MAIN TYPES OF PROBATE IN BRAZIL</w:t>
      </w:r>
    </w:p>
    <w:p w:rsidR="00000000" w:rsidDel="00000000" w:rsidP="00000000" w:rsidRDefault="00000000" w:rsidRPr="00000000" w14:paraId="00005365">
      <w:pPr>
        <w:pStyle w:val="Heading1"/>
        <w:keepNext w:val="0"/>
        <w:keepLines w:val="0"/>
        <w:spacing w:before="480" w:lineRule="auto"/>
        <w:rPr>
          <w:b w:val="1"/>
          <w:bCs w:val="1"/>
          <w:sz w:val="46"/>
          <w:szCs w:val="46"/>
        </w:rPr>
      </w:pPr>
      <w:bookmarkStart w:colFirst="0" w:colLast="0" w:name="_sjqtuppc5is" w:id="8421"/>
      <w:bookmarkEnd w:id="8421"/>
      <w:r w:rsidDel="00000000" w:rsidR="00000000" w:rsidRPr="00000000">
        <w:rPr>
          <w:b w:val="1"/>
          <w:bCs w:val="1"/>
          <w:sz w:val="46"/>
          <w:szCs w:val="46"/>
          <w:rtl w:val="0"/>
        </w:rPr>
        <w:t xml:space="preserve">Judicial Probate vs. Extrajudicial Probate</w:t>
      </w:r>
    </w:p>
    <w:p w:rsidR="00000000" w:rsidDel="00000000" w:rsidP="00000000" w:rsidRDefault="00000000" w:rsidRPr="00000000" w14:paraId="00005366">
      <w:pPr>
        <w:spacing w:after="240" w:before="240" w:lineRule="auto"/>
        <w:rPr/>
      </w:pPr>
      <w:r w:rsidDel="00000000" w:rsidR="00000000" w:rsidRPr="00000000">
        <w:rPr>
          <w:rtl w:val="0"/>
        </w:rPr>
        <w:t xml:space="preserve">Brazil provides two principal procedures for estate administration.</w:t>
      </w:r>
    </w:p>
    <w:p w:rsidR="00000000" w:rsidDel="00000000" w:rsidP="00000000" w:rsidRDefault="00000000" w:rsidRPr="00000000" w14:paraId="00005367">
      <w:pPr>
        <w:pStyle w:val="Heading2"/>
        <w:keepNext w:val="0"/>
        <w:keepLines w:val="0"/>
        <w:spacing w:after="80" w:lineRule="auto"/>
        <w:rPr>
          <w:b w:val="1"/>
          <w:bCs w:val="1"/>
          <w:sz w:val="34"/>
          <w:szCs w:val="34"/>
        </w:rPr>
      </w:pPr>
      <w:bookmarkStart w:colFirst="0" w:colLast="0" w:name="_1zz52q3k0yu5" w:id="8422"/>
      <w:bookmarkEnd w:id="8422"/>
      <w:r w:rsidDel="00000000" w:rsidR="00000000" w:rsidRPr="00000000">
        <w:rPr>
          <w:b w:val="1"/>
          <w:bCs w:val="1"/>
          <w:sz w:val="34"/>
          <w:szCs w:val="34"/>
          <w:rtl w:val="0"/>
        </w:rPr>
        <w:t xml:space="preserve">1. Judicial Probate – Inventário Judicial</w:t>
      </w:r>
    </w:p>
    <w:p w:rsidR="00000000" w:rsidDel="00000000" w:rsidP="00000000" w:rsidRDefault="00000000" w:rsidRPr="00000000" w14:paraId="00005368">
      <w:pPr>
        <w:spacing w:after="240" w:before="240" w:lineRule="auto"/>
        <w:rPr/>
      </w:pPr>
      <w:r w:rsidDel="00000000" w:rsidR="00000000" w:rsidRPr="00000000">
        <w:rPr>
          <w:rtl w:val="0"/>
        </w:rPr>
        <w:t xml:space="preserve">Judicial probate takes place before a competent Brazilian court.</w:t>
      </w:r>
    </w:p>
    <w:p w:rsidR="00000000" w:rsidDel="00000000" w:rsidP="00000000" w:rsidRDefault="00000000" w:rsidRPr="00000000" w14:paraId="00005369">
      <w:pPr>
        <w:spacing w:after="240" w:before="240" w:lineRule="auto"/>
        <w:rPr/>
      </w:pPr>
      <w:r w:rsidDel="00000000" w:rsidR="00000000" w:rsidRPr="00000000">
        <w:rPr>
          <w:rtl w:val="0"/>
        </w:rPr>
        <w:t xml:space="preserve">It may be required where there are disputes, unresolved legal issues, or circumstances that do not satisfy the conditions for notarial probate.</w:t>
      </w:r>
    </w:p>
    <w:p w:rsidR="00000000" w:rsidDel="00000000" w:rsidP="00000000" w:rsidRDefault="00000000" w:rsidRPr="00000000" w14:paraId="0000536A">
      <w:pPr>
        <w:spacing w:after="240" w:before="240" w:lineRule="auto"/>
        <w:rPr/>
      </w:pPr>
      <w:r w:rsidDel="00000000" w:rsidR="00000000" w:rsidRPr="00000000">
        <w:rPr>
          <w:rtl w:val="0"/>
        </w:rPr>
        <w:t xml:space="preserve">Common situations include:</w:t>
      </w:r>
    </w:p>
    <w:p w:rsidR="00000000" w:rsidDel="00000000" w:rsidP="00000000" w:rsidRDefault="00000000" w:rsidRPr="00000000" w14:paraId="0000536B">
      <w:pPr>
        <w:numPr>
          <w:ilvl w:val="0"/>
          <w:numId w:val="47"/>
        </w:numPr>
        <w:spacing w:after="0" w:afterAutospacing="0" w:before="240" w:lineRule="auto"/>
        <w:ind w:left="720" w:hanging="360"/>
      </w:pPr>
      <w:r w:rsidDel="00000000" w:rsidR="00000000" w:rsidRPr="00000000">
        <w:rPr>
          <w:rtl w:val="0"/>
        </w:rPr>
        <w:t xml:space="preserve">Disagreements among heirs.</w:t>
      </w:r>
    </w:p>
    <w:p w:rsidR="00000000" w:rsidDel="00000000" w:rsidP="00000000" w:rsidRDefault="00000000" w:rsidRPr="00000000" w14:paraId="0000536C">
      <w:pPr>
        <w:numPr>
          <w:ilvl w:val="0"/>
          <w:numId w:val="47"/>
        </w:numPr>
        <w:spacing w:after="0" w:afterAutospacing="0" w:before="0" w:beforeAutospacing="0" w:lineRule="auto"/>
        <w:ind w:left="720" w:hanging="360"/>
      </w:pPr>
      <w:r w:rsidDel="00000000" w:rsidR="00000000" w:rsidRPr="00000000">
        <w:rPr>
          <w:rtl w:val="0"/>
        </w:rPr>
        <w:t xml:space="preserve">Contested wills or inheritance rights.</w:t>
      </w:r>
    </w:p>
    <w:p w:rsidR="00000000" w:rsidDel="00000000" w:rsidP="00000000" w:rsidRDefault="00000000" w:rsidRPr="00000000" w14:paraId="0000536D">
      <w:pPr>
        <w:numPr>
          <w:ilvl w:val="0"/>
          <w:numId w:val="47"/>
        </w:numPr>
        <w:spacing w:after="0" w:afterAutospacing="0" w:before="0" w:beforeAutospacing="0" w:lineRule="auto"/>
        <w:ind w:left="720" w:hanging="360"/>
      </w:pPr>
      <w:r w:rsidDel="00000000" w:rsidR="00000000" w:rsidRPr="00000000">
        <w:rPr>
          <w:rtl w:val="0"/>
        </w:rPr>
        <w:t xml:space="preserve">Disputes concerning estate assets.</w:t>
      </w:r>
    </w:p>
    <w:p w:rsidR="00000000" w:rsidDel="00000000" w:rsidP="00000000" w:rsidRDefault="00000000" w:rsidRPr="00000000" w14:paraId="0000536E">
      <w:pPr>
        <w:numPr>
          <w:ilvl w:val="0"/>
          <w:numId w:val="47"/>
        </w:numPr>
        <w:spacing w:after="0" w:afterAutospacing="0" w:before="0" w:beforeAutospacing="0" w:lineRule="auto"/>
        <w:ind w:left="720" w:hanging="360"/>
      </w:pPr>
      <w:r w:rsidDel="00000000" w:rsidR="00000000" w:rsidRPr="00000000">
        <w:rPr>
          <w:rtl w:val="0"/>
        </w:rPr>
        <w:t xml:space="preserve">Allegations of concealed property.</w:t>
      </w:r>
    </w:p>
    <w:p w:rsidR="00000000" w:rsidDel="00000000" w:rsidP="00000000" w:rsidRDefault="00000000" w:rsidRPr="00000000" w14:paraId="0000536F">
      <w:pPr>
        <w:numPr>
          <w:ilvl w:val="0"/>
          <w:numId w:val="47"/>
        </w:numPr>
        <w:spacing w:after="0" w:afterAutospacing="0" w:before="0" w:beforeAutospacing="0" w:lineRule="auto"/>
        <w:ind w:left="720" w:hanging="360"/>
      </w:pPr>
      <w:r w:rsidDel="00000000" w:rsidR="00000000" w:rsidRPr="00000000">
        <w:rPr>
          <w:rtl w:val="0"/>
        </w:rPr>
        <w:t xml:space="preserve">Conflicts involving estate administration.</w:t>
      </w:r>
    </w:p>
    <w:p w:rsidR="00000000" w:rsidDel="00000000" w:rsidP="00000000" w:rsidRDefault="00000000" w:rsidRPr="00000000" w14:paraId="00005370">
      <w:pPr>
        <w:numPr>
          <w:ilvl w:val="0"/>
          <w:numId w:val="47"/>
        </w:numPr>
        <w:spacing w:after="0" w:afterAutospacing="0" w:before="0" w:beforeAutospacing="0" w:lineRule="auto"/>
        <w:ind w:left="720" w:hanging="360"/>
      </w:pPr>
      <w:r w:rsidDel="00000000" w:rsidR="00000000" w:rsidRPr="00000000">
        <w:rPr>
          <w:rtl w:val="0"/>
        </w:rPr>
        <w:t xml:space="preserve">Complex matters requiring judicial decisions.</w:t>
      </w:r>
    </w:p>
    <w:p w:rsidR="00000000" w:rsidDel="00000000" w:rsidP="00000000" w:rsidRDefault="00000000" w:rsidRPr="00000000" w14:paraId="00005371">
      <w:pPr>
        <w:numPr>
          <w:ilvl w:val="0"/>
          <w:numId w:val="47"/>
        </w:numPr>
        <w:spacing w:after="240" w:before="0" w:beforeAutospacing="0" w:lineRule="auto"/>
        <w:ind w:left="720" w:hanging="360"/>
      </w:pPr>
      <w:r w:rsidDel="00000000" w:rsidR="00000000" w:rsidRPr="00000000">
        <w:rPr>
          <w:rtl w:val="0"/>
        </w:rPr>
        <w:t xml:space="preserve">Situations where extrajudicial probate is not legally available.</w:t>
      </w:r>
    </w:p>
    <w:p w:rsidR="00000000" w:rsidDel="00000000" w:rsidP="00000000" w:rsidRDefault="00000000" w:rsidRPr="00000000" w14:paraId="00005372">
      <w:pPr>
        <w:spacing w:after="240" w:before="240" w:lineRule="auto"/>
        <w:rPr/>
      </w:pPr>
      <w:r w:rsidDel="00000000" w:rsidR="00000000" w:rsidRPr="00000000">
        <w:rPr>
          <w:rtl w:val="0"/>
        </w:rPr>
        <w:t xml:space="preserve">The court supervises the procedure, resolves appropriate legal issues, and ultimately authorizes or confirms the relevant estate distribution.</w:t>
      </w:r>
    </w:p>
    <w:p w:rsidR="00000000" w:rsidDel="00000000" w:rsidP="00000000" w:rsidRDefault="00000000" w:rsidRPr="00000000" w14:paraId="00005373">
      <w:pPr>
        <w:pStyle w:val="Heading2"/>
        <w:keepNext w:val="0"/>
        <w:keepLines w:val="0"/>
        <w:spacing w:after="80" w:lineRule="auto"/>
        <w:rPr>
          <w:b w:val="1"/>
          <w:bCs w:val="1"/>
          <w:sz w:val="34"/>
          <w:szCs w:val="34"/>
        </w:rPr>
      </w:pPr>
      <w:bookmarkStart w:colFirst="0" w:colLast="0" w:name="_7zbbc62ea7nz" w:id="8423"/>
      <w:bookmarkEnd w:id="8423"/>
      <w:r w:rsidDel="00000000" w:rsidR="00000000" w:rsidRPr="00000000">
        <w:rPr>
          <w:b w:val="1"/>
          <w:bCs w:val="1"/>
          <w:sz w:val="34"/>
          <w:szCs w:val="34"/>
          <w:rtl w:val="0"/>
        </w:rPr>
        <w:t xml:space="preserve">2. Extrajudicial Probate – Inventário Extrajudicial</w:t>
      </w:r>
    </w:p>
    <w:p w:rsidR="00000000" w:rsidDel="00000000" w:rsidP="00000000" w:rsidRDefault="00000000" w:rsidRPr="00000000" w14:paraId="00005374">
      <w:pPr>
        <w:spacing w:after="240" w:before="240" w:lineRule="auto"/>
        <w:rPr/>
      </w:pPr>
      <w:r w:rsidDel="00000000" w:rsidR="00000000" w:rsidRPr="00000000">
        <w:rPr>
          <w:rtl w:val="0"/>
        </w:rPr>
        <w:t xml:space="preserve">Extrajudicial probate is completed through a public deed at a Brazilian notary office when the applicable legal requirements are satisfied.</w:t>
      </w:r>
    </w:p>
    <w:p w:rsidR="00000000" w:rsidDel="00000000" w:rsidP="00000000" w:rsidRDefault="00000000" w:rsidRPr="00000000" w14:paraId="00005375">
      <w:pPr>
        <w:spacing w:after="240" w:before="240" w:lineRule="auto"/>
        <w:rPr/>
      </w:pPr>
      <w:r w:rsidDel="00000000" w:rsidR="00000000" w:rsidRPr="00000000">
        <w:rPr>
          <w:rtl w:val="0"/>
        </w:rPr>
        <w:t xml:space="preserve">It can be suitable for estates in which the relevant parties agree and the necessary documentation and legal conditions are met.</w:t>
      </w:r>
    </w:p>
    <w:p w:rsidR="00000000" w:rsidDel="00000000" w:rsidP="00000000" w:rsidRDefault="00000000" w:rsidRPr="00000000" w14:paraId="00005376">
      <w:pPr>
        <w:spacing w:after="240" w:before="240" w:lineRule="auto"/>
        <w:rPr/>
      </w:pPr>
      <w:r w:rsidDel="00000000" w:rsidR="00000000" w:rsidRPr="00000000">
        <w:rPr>
          <w:rtl w:val="0"/>
        </w:rPr>
        <w:t xml:space="preserve">Important elements include:</w:t>
      </w:r>
    </w:p>
    <w:p w:rsidR="00000000" w:rsidDel="00000000" w:rsidP="00000000" w:rsidRDefault="00000000" w:rsidRPr="00000000" w14:paraId="00005377">
      <w:pPr>
        <w:numPr>
          <w:ilvl w:val="0"/>
          <w:numId w:val="89"/>
        </w:numPr>
        <w:spacing w:after="0" w:afterAutospacing="0" w:before="240" w:lineRule="auto"/>
        <w:ind w:left="720" w:hanging="360"/>
      </w:pPr>
      <w:r w:rsidDel="00000000" w:rsidR="00000000" w:rsidRPr="00000000">
        <w:rPr>
          <w:rtl w:val="0"/>
        </w:rPr>
        <w:t xml:space="preserve">Agreement among the relevant interested parties.</w:t>
      </w:r>
    </w:p>
    <w:p w:rsidR="00000000" w:rsidDel="00000000" w:rsidP="00000000" w:rsidRDefault="00000000" w:rsidRPr="00000000" w14:paraId="00005378">
      <w:pPr>
        <w:numPr>
          <w:ilvl w:val="0"/>
          <w:numId w:val="89"/>
        </w:numPr>
        <w:spacing w:after="0" w:afterAutospacing="0" w:before="0" w:beforeAutospacing="0" w:lineRule="auto"/>
        <w:ind w:left="720" w:hanging="360"/>
      </w:pPr>
      <w:r w:rsidDel="00000000" w:rsidR="00000000" w:rsidRPr="00000000">
        <w:rPr>
          <w:rtl w:val="0"/>
        </w:rPr>
        <w:t xml:space="preserve">Qualified legal assistance.</w:t>
      </w:r>
    </w:p>
    <w:p w:rsidR="00000000" w:rsidDel="00000000" w:rsidP="00000000" w:rsidRDefault="00000000" w:rsidRPr="00000000" w14:paraId="00005379">
      <w:pPr>
        <w:numPr>
          <w:ilvl w:val="0"/>
          <w:numId w:val="89"/>
        </w:numPr>
        <w:spacing w:after="0" w:afterAutospacing="0" w:before="0" w:beforeAutospacing="0" w:lineRule="auto"/>
        <w:ind w:left="720" w:hanging="360"/>
      </w:pPr>
      <w:r w:rsidDel="00000000" w:rsidR="00000000" w:rsidRPr="00000000">
        <w:rPr>
          <w:rtl w:val="0"/>
        </w:rPr>
        <w:t xml:space="preserve">Identification of heirs and assets.</w:t>
      </w:r>
    </w:p>
    <w:p w:rsidR="00000000" w:rsidDel="00000000" w:rsidP="00000000" w:rsidRDefault="00000000" w:rsidRPr="00000000" w14:paraId="0000537A">
      <w:pPr>
        <w:numPr>
          <w:ilvl w:val="0"/>
          <w:numId w:val="89"/>
        </w:numPr>
        <w:spacing w:after="0" w:afterAutospacing="0" w:before="0" w:beforeAutospacing="0" w:lineRule="auto"/>
        <w:ind w:left="720" w:hanging="360"/>
      </w:pPr>
      <w:r w:rsidDel="00000000" w:rsidR="00000000" w:rsidRPr="00000000">
        <w:rPr>
          <w:rtl w:val="0"/>
        </w:rPr>
        <w:t xml:space="preserve">Appropriate estate valuation.</w:t>
      </w:r>
    </w:p>
    <w:p w:rsidR="00000000" w:rsidDel="00000000" w:rsidP="00000000" w:rsidRDefault="00000000" w:rsidRPr="00000000" w14:paraId="0000537B">
      <w:pPr>
        <w:numPr>
          <w:ilvl w:val="0"/>
          <w:numId w:val="89"/>
        </w:numPr>
        <w:spacing w:after="0" w:afterAutospacing="0" w:before="0" w:beforeAutospacing="0" w:lineRule="auto"/>
        <w:ind w:left="720" w:hanging="360"/>
      </w:pPr>
      <w:r w:rsidDel="00000000" w:rsidR="00000000" w:rsidRPr="00000000">
        <w:rPr>
          <w:rtl w:val="0"/>
        </w:rPr>
        <w:t xml:space="preserve">ITCMD compliance.</w:t>
      </w:r>
    </w:p>
    <w:p w:rsidR="00000000" w:rsidDel="00000000" w:rsidP="00000000" w:rsidRDefault="00000000" w:rsidRPr="00000000" w14:paraId="0000537C">
      <w:pPr>
        <w:numPr>
          <w:ilvl w:val="0"/>
          <w:numId w:val="89"/>
        </w:numPr>
        <w:spacing w:after="0" w:afterAutospacing="0" w:before="0" w:beforeAutospacing="0" w:lineRule="auto"/>
        <w:ind w:left="720" w:hanging="360"/>
      </w:pPr>
      <w:r w:rsidDel="00000000" w:rsidR="00000000" w:rsidRPr="00000000">
        <w:rPr>
          <w:rtl w:val="0"/>
        </w:rPr>
        <w:t xml:space="preserve">Required notarial documentation.</w:t>
      </w:r>
    </w:p>
    <w:p w:rsidR="00000000" w:rsidDel="00000000" w:rsidP="00000000" w:rsidRDefault="00000000" w:rsidRPr="00000000" w14:paraId="0000537D">
      <w:pPr>
        <w:numPr>
          <w:ilvl w:val="0"/>
          <w:numId w:val="89"/>
        </w:numPr>
        <w:spacing w:after="0" w:afterAutospacing="0" w:before="0" w:beforeAutospacing="0" w:lineRule="auto"/>
        <w:ind w:left="720" w:hanging="360"/>
      </w:pPr>
      <w:r w:rsidDel="00000000" w:rsidR="00000000" w:rsidRPr="00000000">
        <w:rPr>
          <w:rtl w:val="0"/>
        </w:rPr>
        <w:t xml:space="preserve">Special safeguards where a will or minor or incapable heir is involved.</w:t>
      </w:r>
    </w:p>
    <w:p w:rsidR="00000000" w:rsidDel="00000000" w:rsidP="00000000" w:rsidRDefault="00000000" w:rsidRPr="00000000" w14:paraId="0000537E">
      <w:pPr>
        <w:numPr>
          <w:ilvl w:val="0"/>
          <w:numId w:val="89"/>
        </w:numPr>
        <w:spacing w:after="240" w:before="0" w:beforeAutospacing="0" w:lineRule="auto"/>
        <w:ind w:left="720" w:hanging="360"/>
      </w:pPr>
      <w:r w:rsidDel="00000000" w:rsidR="00000000" w:rsidRPr="00000000">
        <w:rPr>
          <w:rtl w:val="0"/>
        </w:rPr>
        <w:t xml:space="preserve">Formal registration or release of the inherited assets.</w:t>
      </w:r>
    </w:p>
    <w:p w:rsidR="00000000" w:rsidDel="00000000" w:rsidP="00000000" w:rsidRDefault="00000000" w:rsidRPr="00000000" w14:paraId="0000537F">
      <w:pPr>
        <w:spacing w:after="240" w:before="240" w:lineRule="auto"/>
        <w:rPr>
          <w:b w:val="1"/>
          <w:bCs w:val="1"/>
        </w:rPr>
      </w:pPr>
      <w:r w:rsidDel="00000000" w:rsidR="00000000" w:rsidRPr="00000000">
        <w:rPr>
          <w:b w:val="1"/>
          <w:bCs w:val="1"/>
          <w:rtl w:val="0"/>
        </w:rPr>
        <w:t xml:space="preserve">Owning real estate does not, by itself, prevent extrajudicial probate.</w:t>
      </w:r>
    </w:p>
    <w:p w:rsidR="00000000" w:rsidDel="00000000" w:rsidP="00000000" w:rsidRDefault="00000000" w:rsidRPr="00000000" w14:paraId="00005380">
      <w:pPr>
        <w:spacing w:after="240" w:before="240" w:lineRule="auto"/>
        <w:rPr>
          <w:b w:val="1"/>
          <w:bCs w:val="1"/>
        </w:rPr>
      </w:pPr>
      <w:r w:rsidDel="00000000" w:rsidR="00000000" w:rsidRPr="00000000">
        <w:rPr>
          <w:b w:val="1"/>
          <w:bCs w:val="1"/>
          <w:rtl w:val="0"/>
        </w:rPr>
        <w:t xml:space="preserve">[Find Out Which Probate Procedure Applies]</w:t>
      </w:r>
    </w:p>
    <w:p w:rsidR="00000000" w:rsidDel="00000000" w:rsidP="00000000" w:rsidRDefault="00000000" w:rsidRPr="00000000" w14:paraId="00005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2">
      <w:pPr>
        <w:pStyle w:val="Heading2"/>
        <w:keepNext w:val="0"/>
        <w:keepLines w:val="0"/>
        <w:spacing w:after="80" w:lineRule="auto"/>
        <w:rPr>
          <w:b w:val="1"/>
          <w:bCs w:val="1"/>
          <w:sz w:val="34"/>
          <w:szCs w:val="34"/>
        </w:rPr>
      </w:pPr>
      <w:bookmarkStart w:colFirst="0" w:colLast="0" w:name="_4ch3ek6ek0hd" w:id="8424"/>
      <w:bookmarkEnd w:id="8424"/>
      <w:r w:rsidDel="00000000" w:rsidR="00000000" w:rsidRPr="00000000">
        <w:rPr>
          <w:b w:val="1"/>
          <w:bCs w:val="1"/>
          <w:sz w:val="34"/>
          <w:szCs w:val="34"/>
          <w:rtl w:val="0"/>
        </w:rPr>
        <w:t xml:space="preserve">CAN PROBATE BE DONE AT A NOTARY IF THERE IS A WILL?</w:t>
      </w:r>
    </w:p>
    <w:p w:rsidR="00000000" w:rsidDel="00000000" w:rsidP="00000000" w:rsidRDefault="00000000" w:rsidRPr="00000000" w14:paraId="00005383">
      <w:pPr>
        <w:pStyle w:val="Heading1"/>
        <w:keepNext w:val="0"/>
        <w:keepLines w:val="0"/>
        <w:spacing w:before="480" w:lineRule="auto"/>
        <w:rPr>
          <w:b w:val="1"/>
          <w:bCs w:val="1"/>
          <w:sz w:val="46"/>
          <w:szCs w:val="46"/>
        </w:rPr>
      </w:pPr>
      <w:bookmarkStart w:colFirst="0" w:colLast="0" w:name="_pw7kte9esv4e" w:id="8425"/>
      <w:bookmarkEnd w:id="8425"/>
      <w:r w:rsidDel="00000000" w:rsidR="00000000" w:rsidRPr="00000000">
        <w:rPr>
          <w:b w:val="1"/>
          <w:bCs w:val="1"/>
          <w:sz w:val="46"/>
          <w:szCs w:val="46"/>
          <w:rtl w:val="0"/>
        </w:rPr>
        <w:t xml:space="preserve">Extrajudicial Probate With a Testament</w:t>
      </w:r>
    </w:p>
    <w:p w:rsidR="00000000" w:rsidDel="00000000" w:rsidP="00000000" w:rsidRDefault="00000000" w:rsidRPr="00000000" w14:paraId="00005384">
      <w:pPr>
        <w:spacing w:after="240" w:before="240" w:lineRule="auto"/>
        <w:rPr/>
      </w:pPr>
      <w:r w:rsidDel="00000000" w:rsidR="00000000" w:rsidRPr="00000000">
        <w:rPr>
          <w:rtl w:val="0"/>
        </w:rPr>
        <w:t xml:space="preserve">The existence of a will does not automatically make the entire probate procedure judicial.</w:t>
      </w:r>
    </w:p>
    <w:p w:rsidR="00000000" w:rsidDel="00000000" w:rsidP="00000000" w:rsidRDefault="00000000" w:rsidRPr="00000000" w14:paraId="00005385">
      <w:pPr>
        <w:spacing w:after="240" w:before="240" w:lineRule="auto"/>
        <w:rPr/>
      </w:pPr>
      <w:r w:rsidDel="00000000" w:rsidR="00000000" w:rsidRPr="00000000">
        <w:rPr>
          <w:rtl w:val="0"/>
        </w:rPr>
        <w:t xml:space="preserve">Under the applicable CNJ rules, certain consensual inventories involving wills may proceed extrajudicially after the required judicial testamentary steps.</w:t>
      </w:r>
    </w:p>
    <w:p w:rsidR="00000000" w:rsidDel="00000000" w:rsidP="00000000" w:rsidRDefault="00000000" w:rsidRPr="00000000" w14:paraId="00005386">
      <w:pPr>
        <w:pStyle w:val="Heading3"/>
        <w:keepNext w:val="0"/>
        <w:keepLines w:val="0"/>
        <w:spacing w:before="280" w:lineRule="auto"/>
        <w:rPr>
          <w:b w:val="1"/>
          <w:bCs w:val="1"/>
          <w:color w:val="000000"/>
          <w:sz w:val="26"/>
          <w:szCs w:val="26"/>
        </w:rPr>
      </w:pPr>
      <w:bookmarkStart w:colFirst="0" w:colLast="0" w:name="_mfzgwmq24uak" w:id="8426"/>
      <w:bookmarkEnd w:id="8426"/>
      <w:r w:rsidDel="00000000" w:rsidR="00000000" w:rsidRPr="00000000">
        <w:rPr>
          <w:b w:val="1"/>
          <w:bCs w:val="1"/>
          <w:color w:val="000000"/>
          <w:sz w:val="26"/>
          <w:szCs w:val="26"/>
          <w:rtl w:val="0"/>
        </w:rPr>
        <w:t xml:space="preserve">Will Identification</w:t>
      </w:r>
    </w:p>
    <w:p w:rsidR="00000000" w:rsidDel="00000000" w:rsidP="00000000" w:rsidRDefault="00000000" w:rsidRPr="00000000" w14:paraId="00005387">
      <w:pPr>
        <w:spacing w:after="240" w:before="240" w:lineRule="auto"/>
        <w:rPr/>
      </w:pPr>
      <w:r w:rsidDel="00000000" w:rsidR="00000000" w:rsidRPr="00000000">
        <w:rPr>
          <w:rtl w:val="0"/>
        </w:rPr>
        <w:t xml:space="preserve">The testamentary document must be located and reviewed.</w:t>
      </w:r>
    </w:p>
    <w:p w:rsidR="00000000" w:rsidDel="00000000" w:rsidP="00000000" w:rsidRDefault="00000000" w:rsidRPr="00000000" w14:paraId="00005388">
      <w:pPr>
        <w:pStyle w:val="Heading3"/>
        <w:keepNext w:val="0"/>
        <w:keepLines w:val="0"/>
        <w:spacing w:before="280" w:lineRule="auto"/>
        <w:rPr>
          <w:b w:val="1"/>
          <w:bCs w:val="1"/>
          <w:color w:val="000000"/>
          <w:sz w:val="26"/>
          <w:szCs w:val="26"/>
        </w:rPr>
      </w:pPr>
      <w:bookmarkStart w:colFirst="0" w:colLast="0" w:name="_a3l94x150nz" w:id="8427"/>
      <w:bookmarkEnd w:id="8427"/>
      <w:r w:rsidDel="00000000" w:rsidR="00000000" w:rsidRPr="00000000">
        <w:rPr>
          <w:b w:val="1"/>
          <w:bCs w:val="1"/>
          <w:color w:val="000000"/>
          <w:sz w:val="26"/>
          <w:szCs w:val="26"/>
          <w:rtl w:val="0"/>
        </w:rPr>
        <w:t xml:space="preserve">Judicial Testamentary Procedure</w:t>
      </w:r>
    </w:p>
    <w:p w:rsidR="00000000" w:rsidDel="00000000" w:rsidP="00000000" w:rsidRDefault="00000000" w:rsidRPr="00000000" w14:paraId="00005389">
      <w:pPr>
        <w:spacing w:after="240" w:before="240" w:lineRule="auto"/>
        <w:rPr/>
      </w:pPr>
      <w:r w:rsidDel="00000000" w:rsidR="00000000" w:rsidRPr="00000000">
        <w:rPr>
          <w:rtl w:val="0"/>
        </w:rPr>
        <w:t xml:space="preserve">The competent court must address the opening and fulfillment of the will as required.</w:t>
      </w:r>
    </w:p>
    <w:p w:rsidR="00000000" w:rsidDel="00000000" w:rsidP="00000000" w:rsidRDefault="00000000" w:rsidRPr="00000000" w14:paraId="0000538A">
      <w:pPr>
        <w:pStyle w:val="Heading3"/>
        <w:keepNext w:val="0"/>
        <w:keepLines w:val="0"/>
        <w:spacing w:before="280" w:lineRule="auto"/>
        <w:rPr>
          <w:b w:val="1"/>
          <w:bCs w:val="1"/>
          <w:color w:val="000000"/>
          <w:sz w:val="26"/>
          <w:szCs w:val="26"/>
        </w:rPr>
      </w:pPr>
      <w:bookmarkStart w:colFirst="0" w:colLast="0" w:name="_ou6tsmemd3qk" w:id="8428"/>
      <w:bookmarkEnd w:id="8428"/>
      <w:r w:rsidDel="00000000" w:rsidR="00000000" w:rsidRPr="00000000">
        <w:rPr>
          <w:b w:val="1"/>
          <w:bCs w:val="1"/>
          <w:color w:val="000000"/>
          <w:sz w:val="26"/>
          <w:szCs w:val="26"/>
          <w:rtl w:val="0"/>
        </w:rPr>
        <w:t xml:space="preserve">Express Authorization</w:t>
      </w:r>
    </w:p>
    <w:p w:rsidR="00000000" w:rsidDel="00000000" w:rsidP="00000000" w:rsidRDefault="00000000" w:rsidRPr="00000000" w14:paraId="0000538B">
      <w:pPr>
        <w:spacing w:after="240" w:before="240" w:lineRule="auto"/>
        <w:rPr/>
      </w:pPr>
      <w:r w:rsidDel="00000000" w:rsidR="00000000" w:rsidRPr="00000000">
        <w:rPr>
          <w:rtl w:val="0"/>
        </w:rPr>
        <w:t xml:space="preserve">The relevant final judicial decision must authorize the extrajudicial route.</w:t>
      </w:r>
    </w:p>
    <w:p w:rsidR="00000000" w:rsidDel="00000000" w:rsidP="00000000" w:rsidRDefault="00000000" w:rsidRPr="00000000" w14:paraId="0000538C">
      <w:pPr>
        <w:pStyle w:val="Heading3"/>
        <w:keepNext w:val="0"/>
        <w:keepLines w:val="0"/>
        <w:spacing w:before="280" w:lineRule="auto"/>
        <w:rPr>
          <w:b w:val="1"/>
          <w:bCs w:val="1"/>
          <w:color w:val="000000"/>
          <w:sz w:val="26"/>
          <w:szCs w:val="26"/>
        </w:rPr>
      </w:pPr>
      <w:bookmarkStart w:colFirst="0" w:colLast="0" w:name="_mppbmgipfcdo" w:id="8429"/>
      <w:bookmarkEnd w:id="8429"/>
      <w:r w:rsidDel="00000000" w:rsidR="00000000" w:rsidRPr="00000000">
        <w:rPr>
          <w:b w:val="1"/>
          <w:bCs w:val="1"/>
          <w:color w:val="000000"/>
          <w:sz w:val="26"/>
          <w:szCs w:val="26"/>
          <w:rtl w:val="0"/>
        </w:rPr>
        <w:t xml:space="preserve">Agreement</w:t>
      </w:r>
    </w:p>
    <w:p w:rsidR="00000000" w:rsidDel="00000000" w:rsidP="00000000" w:rsidRDefault="00000000" w:rsidRPr="00000000" w14:paraId="0000538D">
      <w:pPr>
        <w:spacing w:after="240" w:before="240" w:lineRule="auto"/>
        <w:rPr/>
      </w:pPr>
      <w:r w:rsidDel="00000000" w:rsidR="00000000" w:rsidRPr="00000000">
        <w:rPr>
          <w:rtl w:val="0"/>
        </w:rPr>
        <w:t xml:space="preserve">The interested parties must satisfy the applicable consent requirements.</w:t>
      </w:r>
    </w:p>
    <w:p w:rsidR="00000000" w:rsidDel="00000000" w:rsidP="00000000" w:rsidRDefault="00000000" w:rsidRPr="00000000" w14:paraId="0000538E">
      <w:pPr>
        <w:pStyle w:val="Heading3"/>
        <w:keepNext w:val="0"/>
        <w:keepLines w:val="0"/>
        <w:spacing w:before="280" w:lineRule="auto"/>
        <w:rPr>
          <w:b w:val="1"/>
          <w:bCs w:val="1"/>
          <w:color w:val="000000"/>
          <w:sz w:val="26"/>
          <w:szCs w:val="26"/>
        </w:rPr>
      </w:pPr>
      <w:bookmarkStart w:colFirst="0" w:colLast="0" w:name="_9duphwj28vir" w:id="8430"/>
      <w:bookmarkEnd w:id="8430"/>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538F">
      <w:pPr>
        <w:spacing w:after="240" w:before="240" w:lineRule="auto"/>
        <w:rPr/>
      </w:pPr>
      <w:r w:rsidDel="00000000" w:rsidR="00000000" w:rsidRPr="00000000">
        <w:rPr>
          <w:rtl w:val="0"/>
        </w:rPr>
        <w:t xml:space="preserve">Qualified lawyers must assist the interested parties.</w:t>
      </w:r>
    </w:p>
    <w:p w:rsidR="00000000" w:rsidDel="00000000" w:rsidP="00000000" w:rsidRDefault="00000000" w:rsidRPr="00000000" w14:paraId="00005390">
      <w:pPr>
        <w:pStyle w:val="Heading3"/>
        <w:keepNext w:val="0"/>
        <w:keepLines w:val="0"/>
        <w:spacing w:before="280" w:lineRule="auto"/>
        <w:rPr>
          <w:b w:val="1"/>
          <w:bCs w:val="1"/>
          <w:color w:val="000000"/>
          <w:sz w:val="26"/>
          <w:szCs w:val="26"/>
        </w:rPr>
      </w:pPr>
      <w:bookmarkStart w:colFirst="0" w:colLast="0" w:name="_7wy2q5wu69v1" w:id="8431"/>
      <w:bookmarkEnd w:id="8431"/>
      <w:r w:rsidDel="00000000" w:rsidR="00000000" w:rsidRPr="00000000">
        <w:rPr>
          <w:b w:val="1"/>
          <w:bCs w:val="1"/>
          <w:color w:val="000000"/>
          <w:sz w:val="26"/>
          <w:szCs w:val="26"/>
          <w:rtl w:val="0"/>
        </w:rPr>
        <w:t xml:space="preserve">Special Provisions</w:t>
      </w:r>
    </w:p>
    <w:p w:rsidR="00000000" w:rsidDel="00000000" w:rsidP="00000000" w:rsidRDefault="00000000" w:rsidRPr="00000000" w14:paraId="00005391">
      <w:pPr>
        <w:spacing w:after="240" w:before="240" w:lineRule="auto"/>
        <w:rPr/>
      </w:pPr>
      <w:r w:rsidDel="00000000" w:rsidR="00000000" w:rsidRPr="00000000">
        <w:rPr>
          <w:rtl w:val="0"/>
        </w:rPr>
        <w:t xml:space="preserve">Certain irrevocable testamentary declarations prevent notarial probate.</w:t>
      </w:r>
    </w:p>
    <w:p w:rsidR="00000000" w:rsidDel="00000000" w:rsidP="00000000" w:rsidRDefault="00000000" w:rsidRPr="00000000" w14:paraId="00005392">
      <w:pPr>
        <w:pStyle w:val="Heading3"/>
        <w:keepNext w:val="0"/>
        <w:keepLines w:val="0"/>
        <w:spacing w:before="280" w:lineRule="auto"/>
        <w:rPr>
          <w:b w:val="1"/>
          <w:bCs w:val="1"/>
          <w:color w:val="000000"/>
          <w:sz w:val="26"/>
          <w:szCs w:val="26"/>
        </w:rPr>
      </w:pPr>
      <w:bookmarkStart w:colFirst="0" w:colLast="0" w:name="_sk9yik8u4u55" w:id="8432"/>
      <w:bookmarkEnd w:id="8432"/>
      <w:r w:rsidDel="00000000" w:rsidR="00000000" w:rsidRPr="00000000">
        <w:rPr>
          <w:b w:val="1"/>
          <w:bCs w:val="1"/>
          <w:color w:val="000000"/>
          <w:sz w:val="26"/>
          <w:szCs w:val="26"/>
          <w:rtl w:val="0"/>
        </w:rPr>
        <w:t xml:space="preserve">Minor or Incapable Heirs</w:t>
      </w:r>
    </w:p>
    <w:p w:rsidR="00000000" w:rsidDel="00000000" w:rsidP="00000000" w:rsidRDefault="00000000" w:rsidRPr="00000000" w14:paraId="00005393">
      <w:pPr>
        <w:spacing w:after="240" w:before="240" w:lineRule="auto"/>
        <w:rPr/>
      </w:pPr>
      <w:r w:rsidDel="00000000" w:rsidR="00000000" w:rsidRPr="00000000">
        <w:rPr>
          <w:rtl w:val="0"/>
        </w:rPr>
        <w:t xml:space="preserve">Additional protective requirements apply.</w:t>
      </w:r>
    </w:p>
    <w:p w:rsidR="00000000" w:rsidDel="00000000" w:rsidP="00000000" w:rsidRDefault="00000000" w:rsidRPr="00000000" w14:paraId="00005394">
      <w:pPr>
        <w:pStyle w:val="Heading3"/>
        <w:keepNext w:val="0"/>
        <w:keepLines w:val="0"/>
        <w:spacing w:before="280" w:lineRule="auto"/>
        <w:rPr>
          <w:b w:val="1"/>
          <w:bCs w:val="1"/>
          <w:color w:val="000000"/>
          <w:sz w:val="26"/>
          <w:szCs w:val="26"/>
        </w:rPr>
      </w:pPr>
      <w:bookmarkStart w:colFirst="0" w:colLast="0" w:name="_gl36cwclg68i" w:id="8433"/>
      <w:bookmarkEnd w:id="8433"/>
      <w:r w:rsidDel="00000000" w:rsidR="00000000" w:rsidRPr="00000000">
        <w:rPr>
          <w:b w:val="1"/>
          <w:bCs w:val="1"/>
          <w:color w:val="000000"/>
          <w:sz w:val="26"/>
          <w:szCs w:val="26"/>
          <w:rtl w:val="0"/>
        </w:rPr>
        <w:t xml:space="preserve">Notarial Deed</w:t>
      </w:r>
    </w:p>
    <w:p w:rsidR="00000000" w:rsidDel="00000000" w:rsidP="00000000" w:rsidRDefault="00000000" w:rsidRPr="00000000" w14:paraId="00005395">
      <w:pPr>
        <w:spacing w:after="240" w:before="240" w:lineRule="auto"/>
        <w:rPr/>
      </w:pPr>
      <w:r w:rsidDel="00000000" w:rsidR="00000000" w:rsidRPr="00000000">
        <w:rPr>
          <w:rtl w:val="0"/>
        </w:rPr>
        <w:t xml:space="preserve">The qualifying estate may then be formalized through the appropriate public deed.</w:t>
      </w:r>
    </w:p>
    <w:p w:rsidR="00000000" w:rsidDel="00000000" w:rsidP="00000000" w:rsidRDefault="00000000" w:rsidRPr="00000000" w14:paraId="00005396">
      <w:pPr>
        <w:spacing w:after="240" w:before="240" w:lineRule="auto"/>
        <w:rPr>
          <w:b w:val="1"/>
          <w:bCs w:val="1"/>
        </w:rPr>
      </w:pPr>
      <w:r w:rsidDel="00000000" w:rsidR="00000000" w:rsidRPr="00000000">
        <w:rPr>
          <w:b w:val="1"/>
          <w:bCs w:val="1"/>
          <w:rtl w:val="0"/>
        </w:rPr>
        <w:t xml:space="preserve">[Discuss Probate When a Will Exists]</w:t>
      </w:r>
    </w:p>
    <w:p w:rsidR="00000000" w:rsidDel="00000000" w:rsidP="00000000" w:rsidRDefault="00000000" w:rsidRPr="00000000" w14:paraId="00005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8">
      <w:pPr>
        <w:pStyle w:val="Heading2"/>
        <w:keepNext w:val="0"/>
        <w:keepLines w:val="0"/>
        <w:spacing w:after="80" w:lineRule="auto"/>
        <w:rPr>
          <w:b w:val="1"/>
          <w:bCs w:val="1"/>
          <w:sz w:val="34"/>
          <w:szCs w:val="34"/>
        </w:rPr>
      </w:pPr>
      <w:bookmarkStart w:colFirst="0" w:colLast="0" w:name="_h8jk0cfdz0ez" w:id="8434"/>
      <w:bookmarkEnd w:id="8434"/>
      <w:r w:rsidDel="00000000" w:rsidR="00000000" w:rsidRPr="00000000">
        <w:rPr>
          <w:b w:val="1"/>
          <w:bCs w:val="1"/>
          <w:sz w:val="34"/>
          <w:szCs w:val="34"/>
          <w:rtl w:val="0"/>
        </w:rPr>
        <w:t xml:space="preserve">CAN MINOR CHILDREN INHERIT THROUGH EXTRAJUDICIAL PROBATE?</w:t>
      </w:r>
    </w:p>
    <w:p w:rsidR="00000000" w:rsidDel="00000000" w:rsidP="00000000" w:rsidRDefault="00000000" w:rsidRPr="00000000" w14:paraId="00005399">
      <w:pPr>
        <w:pStyle w:val="Heading1"/>
        <w:keepNext w:val="0"/>
        <w:keepLines w:val="0"/>
        <w:spacing w:before="480" w:lineRule="auto"/>
        <w:rPr>
          <w:b w:val="1"/>
          <w:bCs w:val="1"/>
          <w:sz w:val="46"/>
          <w:szCs w:val="46"/>
        </w:rPr>
      </w:pPr>
      <w:bookmarkStart w:colFirst="0" w:colLast="0" w:name="_b0vzmpucl1vc" w:id="8435"/>
      <w:bookmarkEnd w:id="8435"/>
      <w:r w:rsidDel="00000000" w:rsidR="00000000" w:rsidRPr="00000000">
        <w:rPr>
          <w:b w:val="1"/>
          <w:bCs w:val="1"/>
          <w:sz w:val="46"/>
          <w:szCs w:val="46"/>
          <w:rtl w:val="0"/>
        </w:rPr>
        <w:t xml:space="preserve">Probate With Minors or Legally Incapable Heirs</w:t>
      </w:r>
    </w:p>
    <w:p w:rsidR="00000000" w:rsidDel="00000000" w:rsidP="00000000" w:rsidRDefault="00000000" w:rsidRPr="00000000" w14:paraId="0000539A">
      <w:pPr>
        <w:spacing w:after="240" w:before="240" w:lineRule="auto"/>
        <w:rPr/>
      </w:pPr>
      <w:r w:rsidDel="00000000" w:rsidR="00000000" w:rsidRPr="00000000">
        <w:rPr>
          <w:rtl w:val="0"/>
        </w:rPr>
        <w:t xml:space="preserve">Certain extrajudicial inventories involving minors or incapable interested persons are permitted under CNJ Resolution No. 35/2007, as amended.</w:t>
      </w:r>
    </w:p>
    <w:p w:rsidR="00000000" w:rsidDel="00000000" w:rsidP="00000000" w:rsidRDefault="00000000" w:rsidRPr="00000000" w14:paraId="0000539B">
      <w:pPr>
        <w:spacing w:after="240" w:before="240" w:lineRule="auto"/>
        <w:rPr/>
      </w:pPr>
      <w:r w:rsidDel="00000000" w:rsidR="00000000" w:rsidRPr="00000000">
        <w:rPr>
          <w:rtl w:val="0"/>
        </w:rPr>
        <w:t xml:space="preserve">However, specific safeguards are required.</w:t>
      </w:r>
    </w:p>
    <w:p w:rsidR="00000000" w:rsidDel="00000000" w:rsidP="00000000" w:rsidRDefault="00000000" w:rsidRPr="00000000" w14:paraId="0000539C">
      <w:pPr>
        <w:pStyle w:val="Heading3"/>
        <w:keepNext w:val="0"/>
        <w:keepLines w:val="0"/>
        <w:spacing w:before="280" w:lineRule="auto"/>
        <w:rPr>
          <w:b w:val="1"/>
          <w:bCs w:val="1"/>
          <w:color w:val="000000"/>
          <w:sz w:val="26"/>
          <w:szCs w:val="26"/>
        </w:rPr>
      </w:pPr>
      <w:bookmarkStart w:colFirst="0" w:colLast="0" w:name="_ekzjxvn52gdc" w:id="8436"/>
      <w:bookmarkEnd w:id="8436"/>
      <w:r w:rsidDel="00000000" w:rsidR="00000000" w:rsidRPr="00000000">
        <w:rPr>
          <w:b w:val="1"/>
          <w:bCs w:val="1"/>
          <w:color w:val="000000"/>
          <w:sz w:val="26"/>
          <w:szCs w:val="26"/>
          <w:rtl w:val="0"/>
        </w:rPr>
        <w:t xml:space="preserve">Protected Inheritance Shares</w:t>
      </w:r>
    </w:p>
    <w:p w:rsidR="00000000" w:rsidDel="00000000" w:rsidP="00000000" w:rsidRDefault="00000000" w:rsidRPr="00000000" w14:paraId="0000539D">
      <w:pPr>
        <w:spacing w:after="240" w:before="240" w:lineRule="auto"/>
        <w:rPr/>
      </w:pPr>
      <w:r w:rsidDel="00000000" w:rsidR="00000000" w:rsidRPr="00000000">
        <w:rPr>
          <w:rtl w:val="0"/>
        </w:rPr>
        <w:t xml:space="preserve">The relevant minor's or incapable person's share must be allocated in the legally required manner.</w:t>
      </w:r>
    </w:p>
    <w:p w:rsidR="00000000" w:rsidDel="00000000" w:rsidP="00000000" w:rsidRDefault="00000000" w:rsidRPr="00000000" w14:paraId="0000539E">
      <w:pPr>
        <w:pStyle w:val="Heading3"/>
        <w:keepNext w:val="0"/>
        <w:keepLines w:val="0"/>
        <w:spacing w:before="280" w:lineRule="auto"/>
        <w:rPr>
          <w:b w:val="1"/>
          <w:bCs w:val="1"/>
          <w:color w:val="000000"/>
          <w:sz w:val="26"/>
          <w:szCs w:val="26"/>
        </w:rPr>
      </w:pPr>
      <w:bookmarkStart w:colFirst="0" w:colLast="0" w:name="_94x1q4xpafb" w:id="8437"/>
      <w:bookmarkEnd w:id="8437"/>
      <w:r w:rsidDel="00000000" w:rsidR="00000000" w:rsidRPr="00000000">
        <w:rPr>
          <w:b w:val="1"/>
          <w:bCs w:val="1"/>
          <w:color w:val="000000"/>
          <w:sz w:val="26"/>
          <w:szCs w:val="26"/>
          <w:rtl w:val="0"/>
        </w:rPr>
        <w:t xml:space="preserve">Undivided Interest</w:t>
      </w:r>
    </w:p>
    <w:p w:rsidR="00000000" w:rsidDel="00000000" w:rsidP="00000000" w:rsidRDefault="00000000" w:rsidRPr="00000000" w14:paraId="0000539F">
      <w:pPr>
        <w:spacing w:after="240" w:before="240" w:lineRule="auto"/>
        <w:rPr/>
      </w:pPr>
      <w:r w:rsidDel="00000000" w:rsidR="00000000" w:rsidRPr="00000000">
        <w:rPr>
          <w:rtl w:val="0"/>
        </w:rPr>
        <w:t xml:space="preserve">The applicable rule requires allocation of the protected share as an undivided interest in each inventoried asset.</w:t>
      </w:r>
    </w:p>
    <w:p w:rsidR="00000000" w:rsidDel="00000000" w:rsidP="00000000" w:rsidRDefault="00000000" w:rsidRPr="00000000" w14:paraId="000053A0">
      <w:pPr>
        <w:pStyle w:val="Heading3"/>
        <w:keepNext w:val="0"/>
        <w:keepLines w:val="0"/>
        <w:spacing w:before="280" w:lineRule="auto"/>
        <w:rPr>
          <w:b w:val="1"/>
          <w:bCs w:val="1"/>
          <w:color w:val="000000"/>
          <w:sz w:val="26"/>
          <w:szCs w:val="26"/>
        </w:rPr>
      </w:pPr>
      <w:bookmarkStart w:colFirst="0" w:colLast="0" w:name="_9t06xlvv73rv" w:id="8438"/>
      <w:bookmarkEnd w:id="8438"/>
      <w:r w:rsidDel="00000000" w:rsidR="00000000" w:rsidRPr="00000000">
        <w:rPr>
          <w:b w:val="1"/>
          <w:bCs w:val="1"/>
          <w:color w:val="000000"/>
          <w:sz w:val="26"/>
          <w:szCs w:val="26"/>
          <w:rtl w:val="0"/>
        </w:rPr>
        <w:t xml:space="preserve">Public Prosecutor Review</w:t>
      </w:r>
    </w:p>
    <w:p w:rsidR="00000000" w:rsidDel="00000000" w:rsidP="00000000" w:rsidRDefault="00000000" w:rsidRPr="00000000" w14:paraId="000053A1">
      <w:pPr>
        <w:spacing w:after="240" w:before="240" w:lineRule="auto"/>
        <w:rPr/>
      </w:pPr>
      <w:r w:rsidDel="00000000" w:rsidR="00000000" w:rsidRPr="00000000">
        <w:rPr>
          <w:rtl w:val="0"/>
        </w:rPr>
        <w:t xml:space="preserve">A favorable opinion from the </w:t>
      </w:r>
      <w:r w:rsidDel="00000000" w:rsidR="00000000" w:rsidRPr="00000000">
        <w:rPr>
          <w:i w:val="1"/>
          <w:iCs w:val="1"/>
          <w:rtl w:val="0"/>
        </w:rPr>
        <w:t xml:space="preserve">Ministério Público</w:t>
      </w:r>
      <w:r w:rsidDel="00000000" w:rsidR="00000000" w:rsidRPr="00000000">
        <w:rPr>
          <w:rtl w:val="0"/>
        </w:rPr>
        <w:t xml:space="preserve"> is required.</w:t>
      </w:r>
    </w:p>
    <w:p w:rsidR="00000000" w:rsidDel="00000000" w:rsidP="00000000" w:rsidRDefault="00000000" w:rsidRPr="00000000" w14:paraId="000053A2">
      <w:pPr>
        <w:pStyle w:val="Heading3"/>
        <w:keepNext w:val="0"/>
        <w:keepLines w:val="0"/>
        <w:spacing w:before="280" w:lineRule="auto"/>
        <w:rPr>
          <w:b w:val="1"/>
          <w:bCs w:val="1"/>
          <w:color w:val="000000"/>
          <w:sz w:val="26"/>
          <w:szCs w:val="26"/>
        </w:rPr>
      </w:pPr>
      <w:bookmarkStart w:colFirst="0" w:colLast="0" w:name="_ytn3z3klo8v6" w:id="8439"/>
      <w:bookmarkEnd w:id="8439"/>
      <w:r w:rsidDel="00000000" w:rsidR="00000000" w:rsidRPr="00000000">
        <w:rPr>
          <w:b w:val="1"/>
          <w:bCs w:val="1"/>
          <w:color w:val="000000"/>
          <w:sz w:val="26"/>
          <w:szCs w:val="26"/>
          <w:rtl w:val="0"/>
        </w:rPr>
        <w:t xml:space="preserve">Restriction on Disposition</w:t>
      </w:r>
    </w:p>
    <w:p w:rsidR="00000000" w:rsidDel="00000000" w:rsidP="00000000" w:rsidRDefault="00000000" w:rsidRPr="00000000" w14:paraId="000053A3">
      <w:pPr>
        <w:spacing w:after="240" w:before="240" w:lineRule="auto"/>
        <w:rPr/>
      </w:pPr>
      <w:r w:rsidDel="00000000" w:rsidR="00000000" w:rsidRPr="00000000">
        <w:rPr>
          <w:rtl w:val="0"/>
        </w:rPr>
        <w:t xml:space="preserve">The applicable procedure restricts acts disposing of the protected person's assets or rights.</w:t>
      </w:r>
    </w:p>
    <w:p w:rsidR="00000000" w:rsidDel="00000000" w:rsidP="00000000" w:rsidRDefault="00000000" w:rsidRPr="00000000" w14:paraId="000053A4">
      <w:pPr>
        <w:pStyle w:val="Heading3"/>
        <w:keepNext w:val="0"/>
        <w:keepLines w:val="0"/>
        <w:spacing w:before="280" w:lineRule="auto"/>
        <w:rPr>
          <w:b w:val="1"/>
          <w:bCs w:val="1"/>
          <w:color w:val="000000"/>
          <w:sz w:val="26"/>
          <w:szCs w:val="26"/>
        </w:rPr>
      </w:pPr>
      <w:bookmarkStart w:colFirst="0" w:colLast="0" w:name="_b7c4w0tn7jpl" w:id="8440"/>
      <w:bookmarkEnd w:id="8440"/>
      <w:r w:rsidDel="00000000" w:rsidR="00000000" w:rsidRPr="00000000">
        <w:rPr>
          <w:b w:val="1"/>
          <w:bCs w:val="1"/>
          <w:color w:val="000000"/>
          <w:sz w:val="26"/>
          <w:szCs w:val="26"/>
          <w:rtl w:val="0"/>
        </w:rPr>
        <w:t xml:space="preserve">Unborn Heirs</w:t>
      </w:r>
    </w:p>
    <w:p w:rsidR="00000000" w:rsidDel="00000000" w:rsidP="00000000" w:rsidRDefault="00000000" w:rsidRPr="00000000" w14:paraId="000053A5">
      <w:pPr>
        <w:spacing w:after="240" w:before="240" w:lineRule="auto"/>
        <w:rPr/>
      </w:pPr>
      <w:r w:rsidDel="00000000" w:rsidR="00000000" w:rsidRPr="00000000">
        <w:rPr>
          <w:rtl w:val="0"/>
        </w:rPr>
        <w:t xml:space="preserve">Special conditions apply where the deceased left an unborn child.</w:t>
      </w:r>
    </w:p>
    <w:p w:rsidR="00000000" w:rsidDel="00000000" w:rsidP="00000000" w:rsidRDefault="00000000" w:rsidRPr="00000000" w14:paraId="000053A6">
      <w:pPr>
        <w:pStyle w:val="Heading3"/>
        <w:keepNext w:val="0"/>
        <w:keepLines w:val="0"/>
        <w:spacing w:before="280" w:lineRule="auto"/>
        <w:rPr>
          <w:b w:val="1"/>
          <w:bCs w:val="1"/>
          <w:color w:val="000000"/>
          <w:sz w:val="26"/>
          <w:szCs w:val="26"/>
        </w:rPr>
      </w:pPr>
      <w:bookmarkStart w:colFirst="0" w:colLast="0" w:name="_ll9xfhgcyci3" w:id="8441"/>
      <w:bookmarkEnd w:id="8441"/>
      <w:r w:rsidDel="00000000" w:rsidR="00000000" w:rsidRPr="00000000">
        <w:rPr>
          <w:b w:val="1"/>
          <w:bCs w:val="1"/>
          <w:color w:val="000000"/>
          <w:sz w:val="26"/>
          <w:szCs w:val="26"/>
          <w:rtl w:val="0"/>
        </w:rPr>
        <w:t xml:space="preserve">Objections</w:t>
      </w:r>
    </w:p>
    <w:p w:rsidR="00000000" w:rsidDel="00000000" w:rsidP="00000000" w:rsidRDefault="00000000" w:rsidRPr="00000000" w14:paraId="000053A7">
      <w:pPr>
        <w:spacing w:after="240" w:before="240" w:lineRule="auto"/>
        <w:rPr/>
      </w:pPr>
      <w:r w:rsidDel="00000000" w:rsidR="00000000" w:rsidRPr="00000000">
        <w:rPr>
          <w:rtl w:val="0"/>
        </w:rPr>
        <w:t xml:space="preserve">Objections may require judicial examination.</w:t>
      </w:r>
    </w:p>
    <w:p w:rsidR="00000000" w:rsidDel="00000000" w:rsidP="00000000" w:rsidRDefault="00000000" w:rsidRPr="00000000" w14:paraId="000053A8">
      <w:pPr>
        <w:pStyle w:val="Heading3"/>
        <w:keepNext w:val="0"/>
        <w:keepLines w:val="0"/>
        <w:spacing w:before="280" w:lineRule="auto"/>
        <w:rPr>
          <w:b w:val="1"/>
          <w:bCs w:val="1"/>
          <w:color w:val="000000"/>
          <w:sz w:val="26"/>
          <w:szCs w:val="26"/>
        </w:rPr>
      </w:pPr>
      <w:bookmarkStart w:colFirst="0" w:colLast="0" w:name="_wfuj1zyl6lbc" w:id="8442"/>
      <w:bookmarkEnd w:id="8442"/>
      <w:r w:rsidDel="00000000" w:rsidR="00000000" w:rsidRPr="00000000">
        <w:rPr>
          <w:b w:val="1"/>
          <w:bCs w:val="1"/>
          <w:color w:val="000000"/>
          <w:sz w:val="26"/>
          <w:szCs w:val="26"/>
          <w:rtl w:val="0"/>
        </w:rPr>
        <w:t xml:space="preserve">Notarial Assessment</w:t>
      </w:r>
    </w:p>
    <w:p w:rsidR="00000000" w:rsidDel="00000000" w:rsidP="00000000" w:rsidRDefault="00000000" w:rsidRPr="00000000" w14:paraId="000053A9">
      <w:pPr>
        <w:spacing w:after="240" w:before="240" w:lineRule="auto"/>
        <w:rPr/>
      </w:pPr>
      <w:r w:rsidDel="00000000" w:rsidR="00000000" w:rsidRPr="00000000">
        <w:rPr>
          <w:rtl w:val="0"/>
        </w:rPr>
        <w:t xml:space="preserve">The notary must verify compliance.</w:t>
      </w:r>
    </w:p>
    <w:p w:rsidR="00000000" w:rsidDel="00000000" w:rsidP="00000000" w:rsidRDefault="00000000" w:rsidRPr="00000000" w14:paraId="000053AA">
      <w:pPr>
        <w:pStyle w:val="Heading3"/>
        <w:keepNext w:val="0"/>
        <w:keepLines w:val="0"/>
        <w:spacing w:before="280" w:lineRule="auto"/>
        <w:rPr>
          <w:b w:val="1"/>
          <w:bCs w:val="1"/>
          <w:color w:val="000000"/>
          <w:sz w:val="26"/>
          <w:szCs w:val="26"/>
        </w:rPr>
      </w:pPr>
      <w:bookmarkStart w:colFirst="0" w:colLast="0" w:name="_m50odec9tpcr" w:id="8443"/>
      <w:bookmarkEnd w:id="8443"/>
      <w:r w:rsidDel="00000000" w:rsidR="00000000" w:rsidRPr="00000000">
        <w:rPr>
          <w:b w:val="1"/>
          <w:bCs w:val="1"/>
          <w:color w:val="000000"/>
          <w:sz w:val="26"/>
          <w:szCs w:val="26"/>
          <w:rtl w:val="0"/>
        </w:rPr>
        <w:t xml:space="preserve">Individual Review</w:t>
      </w:r>
    </w:p>
    <w:p w:rsidR="00000000" w:rsidDel="00000000" w:rsidP="00000000" w:rsidRDefault="00000000" w:rsidRPr="00000000" w14:paraId="000053AB">
      <w:pPr>
        <w:spacing w:after="240" w:before="240" w:lineRule="auto"/>
        <w:rPr/>
      </w:pPr>
      <w:r w:rsidDel="00000000" w:rsidR="00000000" w:rsidRPr="00000000">
        <w:rPr>
          <w:rtl w:val="0"/>
        </w:rPr>
        <w:t xml:space="preserve">Not every estate involving minors qualifies.</w:t>
      </w:r>
    </w:p>
    <w:p w:rsidR="00000000" w:rsidDel="00000000" w:rsidP="00000000" w:rsidRDefault="00000000" w:rsidRPr="00000000" w14:paraId="000053AC">
      <w:pPr>
        <w:spacing w:after="240" w:before="240" w:lineRule="auto"/>
        <w:rPr>
          <w:b w:val="1"/>
          <w:bCs w:val="1"/>
        </w:rPr>
      </w:pPr>
      <w:r w:rsidDel="00000000" w:rsidR="00000000" w:rsidRPr="00000000">
        <w:rPr>
          <w:b w:val="1"/>
          <w:bCs w:val="1"/>
          <w:rtl w:val="0"/>
        </w:rPr>
        <w:t xml:space="preserve">[Discuss Probate Involving Minor Heirs]</w:t>
      </w:r>
    </w:p>
    <w:p w:rsidR="00000000" w:rsidDel="00000000" w:rsidP="00000000" w:rsidRDefault="00000000" w:rsidRPr="00000000" w14:paraId="00005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E">
      <w:pPr>
        <w:pStyle w:val="Heading2"/>
        <w:keepNext w:val="0"/>
        <w:keepLines w:val="0"/>
        <w:spacing w:after="80" w:lineRule="auto"/>
        <w:rPr>
          <w:b w:val="1"/>
          <w:bCs w:val="1"/>
          <w:sz w:val="34"/>
          <w:szCs w:val="34"/>
        </w:rPr>
      </w:pPr>
      <w:bookmarkStart w:colFirst="0" w:colLast="0" w:name="_4d04hm7gibhb" w:id="8444"/>
      <w:bookmarkEnd w:id="8444"/>
      <w:r w:rsidDel="00000000" w:rsidR="00000000" w:rsidRPr="00000000">
        <w:rPr>
          <w:b w:val="1"/>
          <w:bCs w:val="1"/>
          <w:sz w:val="34"/>
          <w:szCs w:val="34"/>
          <w:rtl w:val="0"/>
        </w:rPr>
        <w:t xml:space="preserve">BRAZILIAN PROBATE PROCESS: STEP BY STEP</w:t>
      </w:r>
    </w:p>
    <w:p w:rsidR="00000000" w:rsidDel="00000000" w:rsidP="00000000" w:rsidRDefault="00000000" w:rsidRPr="00000000" w14:paraId="000053AF">
      <w:pPr>
        <w:pStyle w:val="Heading1"/>
        <w:keepNext w:val="0"/>
        <w:keepLines w:val="0"/>
        <w:spacing w:before="480" w:lineRule="auto"/>
        <w:rPr>
          <w:b w:val="1"/>
          <w:bCs w:val="1"/>
          <w:sz w:val="46"/>
          <w:szCs w:val="46"/>
        </w:rPr>
      </w:pPr>
      <w:bookmarkStart w:colFirst="0" w:colLast="0" w:name="_w4rd2wjs2s7x" w:id="8445"/>
      <w:bookmarkEnd w:id="8445"/>
      <w:r w:rsidDel="00000000" w:rsidR="00000000" w:rsidRPr="00000000">
        <w:rPr>
          <w:b w:val="1"/>
          <w:bCs w:val="1"/>
          <w:sz w:val="46"/>
          <w:szCs w:val="46"/>
          <w:rtl w:val="0"/>
        </w:rPr>
        <w:t xml:space="preserve">The 14 Main Stages of an Inventário</w:t>
      </w:r>
    </w:p>
    <w:p w:rsidR="00000000" w:rsidDel="00000000" w:rsidP="00000000" w:rsidRDefault="00000000" w:rsidRPr="00000000" w14:paraId="000053B0">
      <w:pPr>
        <w:spacing w:after="240" w:before="240" w:lineRule="auto"/>
        <w:rPr/>
      </w:pPr>
      <w:r w:rsidDel="00000000" w:rsidR="00000000" w:rsidRPr="00000000">
        <w:rPr>
          <w:rtl w:val="0"/>
        </w:rPr>
        <w:t xml:space="preserve">The exact order may vary depending on the estate and whether the procedure is judicial or extrajudicial.</w:t>
      </w:r>
    </w:p>
    <w:p w:rsidR="00000000" w:rsidDel="00000000" w:rsidP="00000000" w:rsidRDefault="00000000" w:rsidRPr="00000000" w14:paraId="000053B1">
      <w:pPr>
        <w:pStyle w:val="Heading2"/>
        <w:keepNext w:val="0"/>
        <w:keepLines w:val="0"/>
        <w:spacing w:after="80" w:lineRule="auto"/>
        <w:rPr>
          <w:b w:val="1"/>
          <w:bCs w:val="1"/>
          <w:sz w:val="34"/>
          <w:szCs w:val="34"/>
        </w:rPr>
      </w:pPr>
      <w:bookmarkStart w:colFirst="0" w:colLast="0" w:name="_13h7xwecfij7" w:id="8446"/>
      <w:bookmarkEnd w:id="8446"/>
      <w:r w:rsidDel="00000000" w:rsidR="00000000" w:rsidRPr="00000000">
        <w:rPr>
          <w:b w:val="1"/>
          <w:bCs w:val="1"/>
          <w:sz w:val="34"/>
          <w:szCs w:val="34"/>
          <w:rtl w:val="0"/>
        </w:rPr>
        <w:t xml:space="preserve">Step 1 – Obtain the Death Certificate</w:t>
      </w:r>
    </w:p>
    <w:p w:rsidR="00000000" w:rsidDel="00000000" w:rsidP="00000000" w:rsidRDefault="00000000" w:rsidRPr="00000000" w14:paraId="000053B2">
      <w:pPr>
        <w:spacing w:after="240" w:before="240" w:lineRule="auto"/>
        <w:rPr/>
      </w:pPr>
      <w:r w:rsidDel="00000000" w:rsidR="00000000" w:rsidRPr="00000000">
        <w:rPr>
          <w:rtl w:val="0"/>
        </w:rPr>
        <w:t xml:space="preserve">The family must establish the death through an appropriate official document.</w:t>
      </w:r>
    </w:p>
    <w:p w:rsidR="00000000" w:rsidDel="00000000" w:rsidP="00000000" w:rsidRDefault="00000000" w:rsidRPr="00000000" w14:paraId="000053B3">
      <w:pPr>
        <w:spacing w:after="240" w:before="240" w:lineRule="auto"/>
        <w:rPr/>
      </w:pPr>
      <w:r w:rsidDel="00000000" w:rsidR="00000000" w:rsidRPr="00000000">
        <w:rPr>
          <w:rtl w:val="0"/>
        </w:rPr>
        <w:t xml:space="preserve">For a death registered abroad, authentication, translation, or other documentary steps may be required.</w:t>
      </w:r>
    </w:p>
    <w:p w:rsidR="00000000" w:rsidDel="00000000" w:rsidP="00000000" w:rsidRDefault="00000000" w:rsidRPr="00000000" w14:paraId="000053B4">
      <w:pPr>
        <w:pStyle w:val="Heading2"/>
        <w:keepNext w:val="0"/>
        <w:keepLines w:val="0"/>
        <w:spacing w:after="80" w:lineRule="auto"/>
        <w:rPr>
          <w:b w:val="1"/>
          <w:bCs w:val="1"/>
          <w:sz w:val="34"/>
          <w:szCs w:val="34"/>
        </w:rPr>
      </w:pPr>
      <w:bookmarkStart w:colFirst="0" w:colLast="0" w:name="_mt77faq75t2b" w:id="8447"/>
      <w:bookmarkEnd w:id="8447"/>
      <w:r w:rsidDel="00000000" w:rsidR="00000000" w:rsidRPr="00000000">
        <w:rPr>
          <w:b w:val="1"/>
          <w:bCs w:val="1"/>
          <w:sz w:val="34"/>
          <w:szCs w:val="34"/>
          <w:rtl w:val="0"/>
        </w:rPr>
        <w:t xml:space="preserve">Step 2 – Identify the Deceased's Last Domicile</w:t>
      </w:r>
    </w:p>
    <w:p w:rsidR="00000000" w:rsidDel="00000000" w:rsidP="00000000" w:rsidRDefault="00000000" w:rsidRPr="00000000" w14:paraId="000053B5">
      <w:pPr>
        <w:spacing w:after="240" w:before="240" w:lineRule="auto"/>
        <w:rPr/>
      </w:pPr>
      <w:r w:rsidDel="00000000" w:rsidR="00000000" w:rsidRPr="00000000">
        <w:rPr>
          <w:rtl w:val="0"/>
        </w:rPr>
        <w:t xml:space="preserve">The deceased's domicile may affect the applicable succession law and jurisdictional analysis.</w:t>
      </w:r>
    </w:p>
    <w:p w:rsidR="00000000" w:rsidDel="00000000" w:rsidP="00000000" w:rsidRDefault="00000000" w:rsidRPr="00000000" w14:paraId="000053B6">
      <w:pPr>
        <w:pStyle w:val="Heading2"/>
        <w:keepNext w:val="0"/>
        <w:keepLines w:val="0"/>
        <w:spacing w:after="80" w:lineRule="auto"/>
        <w:rPr>
          <w:b w:val="1"/>
          <w:bCs w:val="1"/>
          <w:sz w:val="34"/>
          <w:szCs w:val="34"/>
        </w:rPr>
      </w:pPr>
      <w:bookmarkStart w:colFirst="0" w:colLast="0" w:name="_9teekjehzkcz" w:id="8448"/>
      <w:bookmarkEnd w:id="8448"/>
      <w:r w:rsidDel="00000000" w:rsidR="00000000" w:rsidRPr="00000000">
        <w:rPr>
          <w:b w:val="1"/>
          <w:bCs w:val="1"/>
          <w:sz w:val="34"/>
          <w:szCs w:val="34"/>
          <w:rtl w:val="0"/>
        </w:rPr>
        <w:t xml:space="preserve">Step 3 – Identify All Heirs</w:t>
      </w:r>
    </w:p>
    <w:p w:rsidR="00000000" w:rsidDel="00000000" w:rsidP="00000000" w:rsidRDefault="00000000" w:rsidRPr="00000000" w14:paraId="000053B7">
      <w:pPr>
        <w:spacing w:after="240" w:before="240" w:lineRule="auto"/>
        <w:rPr/>
      </w:pPr>
      <w:r w:rsidDel="00000000" w:rsidR="00000000" w:rsidRPr="00000000">
        <w:rPr>
          <w:rtl w:val="0"/>
        </w:rPr>
        <w:t xml:space="preserve">Determine the relevant descendants, ascendants, spouse, partner, or other successors.</w:t>
      </w:r>
    </w:p>
    <w:p w:rsidR="00000000" w:rsidDel="00000000" w:rsidP="00000000" w:rsidRDefault="00000000" w:rsidRPr="00000000" w14:paraId="000053B8">
      <w:pPr>
        <w:spacing w:after="240" w:before="240" w:lineRule="auto"/>
        <w:rPr/>
      </w:pPr>
      <w:r w:rsidDel="00000000" w:rsidR="00000000" w:rsidRPr="00000000">
        <w:rPr>
          <w:rtl w:val="0"/>
        </w:rPr>
        <w:t xml:space="preserve">Family documents may be needed to establish relationships.</w:t>
      </w:r>
    </w:p>
    <w:p w:rsidR="00000000" w:rsidDel="00000000" w:rsidP="00000000" w:rsidRDefault="00000000" w:rsidRPr="00000000" w14:paraId="000053B9">
      <w:pPr>
        <w:pStyle w:val="Heading2"/>
        <w:keepNext w:val="0"/>
        <w:keepLines w:val="0"/>
        <w:spacing w:after="80" w:lineRule="auto"/>
        <w:rPr>
          <w:b w:val="1"/>
          <w:bCs w:val="1"/>
          <w:sz w:val="34"/>
          <w:szCs w:val="34"/>
        </w:rPr>
      </w:pPr>
      <w:bookmarkStart w:colFirst="0" w:colLast="0" w:name="_1vfkvobhpoi" w:id="8449"/>
      <w:bookmarkEnd w:id="8449"/>
      <w:r w:rsidDel="00000000" w:rsidR="00000000" w:rsidRPr="00000000">
        <w:rPr>
          <w:b w:val="1"/>
          <w:bCs w:val="1"/>
          <w:sz w:val="34"/>
          <w:szCs w:val="34"/>
          <w:rtl w:val="0"/>
        </w:rPr>
        <w:t xml:space="preserve">Step 4 – Determine Whether a Will Exists</w:t>
      </w:r>
    </w:p>
    <w:p w:rsidR="00000000" w:rsidDel="00000000" w:rsidP="00000000" w:rsidRDefault="00000000" w:rsidRPr="00000000" w14:paraId="000053BA">
      <w:pPr>
        <w:spacing w:after="240" w:before="240" w:lineRule="auto"/>
        <w:rPr/>
      </w:pPr>
      <w:r w:rsidDel="00000000" w:rsidR="00000000" w:rsidRPr="00000000">
        <w:rPr>
          <w:rtl w:val="0"/>
        </w:rPr>
        <w:t xml:space="preserve">Search for relevant Brazilian or foreign testamentary documents.</w:t>
      </w:r>
    </w:p>
    <w:p w:rsidR="00000000" w:rsidDel="00000000" w:rsidP="00000000" w:rsidRDefault="00000000" w:rsidRPr="00000000" w14:paraId="000053BB">
      <w:pPr>
        <w:spacing w:after="240" w:before="240" w:lineRule="auto"/>
        <w:rPr/>
      </w:pPr>
      <w:r w:rsidDel="00000000" w:rsidR="00000000" w:rsidRPr="00000000">
        <w:rPr>
          <w:rtl w:val="0"/>
        </w:rPr>
        <w:t xml:space="preserve">Existing wills may affect both the distribution and the procedural route.</w:t>
      </w:r>
    </w:p>
    <w:p w:rsidR="00000000" w:rsidDel="00000000" w:rsidP="00000000" w:rsidRDefault="00000000" w:rsidRPr="00000000" w14:paraId="000053BC">
      <w:pPr>
        <w:pStyle w:val="Heading2"/>
        <w:keepNext w:val="0"/>
        <w:keepLines w:val="0"/>
        <w:spacing w:after="80" w:lineRule="auto"/>
        <w:rPr>
          <w:b w:val="1"/>
          <w:bCs w:val="1"/>
          <w:sz w:val="34"/>
          <w:szCs w:val="34"/>
        </w:rPr>
      </w:pPr>
      <w:bookmarkStart w:colFirst="0" w:colLast="0" w:name="_vcjufead128i" w:id="8450"/>
      <w:bookmarkEnd w:id="8450"/>
      <w:r w:rsidDel="00000000" w:rsidR="00000000" w:rsidRPr="00000000">
        <w:rPr>
          <w:b w:val="1"/>
          <w:bCs w:val="1"/>
          <w:sz w:val="34"/>
          <w:szCs w:val="34"/>
          <w:rtl w:val="0"/>
        </w:rPr>
        <w:t xml:space="preserve">Step 5 – Identify the Estate Assets</w:t>
      </w:r>
    </w:p>
    <w:p w:rsidR="00000000" w:rsidDel="00000000" w:rsidP="00000000" w:rsidRDefault="00000000" w:rsidRPr="00000000" w14:paraId="000053BD">
      <w:pPr>
        <w:spacing w:after="240" w:before="240" w:lineRule="auto"/>
        <w:rPr/>
      </w:pPr>
      <w:r w:rsidDel="00000000" w:rsidR="00000000" w:rsidRPr="00000000">
        <w:rPr>
          <w:rtl w:val="0"/>
        </w:rPr>
        <w:t xml:space="preserve">Locate Brazilian real estate, accounts, investments, company interests, vehicles, and other rights.</w:t>
      </w:r>
    </w:p>
    <w:p w:rsidR="00000000" w:rsidDel="00000000" w:rsidP="00000000" w:rsidRDefault="00000000" w:rsidRPr="00000000" w14:paraId="000053BE">
      <w:pPr>
        <w:pStyle w:val="Heading2"/>
        <w:keepNext w:val="0"/>
        <w:keepLines w:val="0"/>
        <w:spacing w:after="80" w:lineRule="auto"/>
        <w:rPr>
          <w:b w:val="1"/>
          <w:bCs w:val="1"/>
          <w:sz w:val="34"/>
          <w:szCs w:val="34"/>
        </w:rPr>
      </w:pPr>
      <w:bookmarkStart w:colFirst="0" w:colLast="0" w:name="_4c3wimbkgg9f" w:id="8451"/>
      <w:bookmarkEnd w:id="8451"/>
      <w:r w:rsidDel="00000000" w:rsidR="00000000" w:rsidRPr="00000000">
        <w:rPr>
          <w:b w:val="1"/>
          <w:bCs w:val="1"/>
          <w:sz w:val="34"/>
          <w:szCs w:val="34"/>
          <w:rtl w:val="0"/>
        </w:rPr>
        <w:t xml:space="preserve">Step 6 – Identify the Estate Liabilities</w:t>
      </w:r>
    </w:p>
    <w:p w:rsidR="00000000" w:rsidDel="00000000" w:rsidP="00000000" w:rsidRDefault="00000000" w:rsidRPr="00000000" w14:paraId="000053BF">
      <w:pPr>
        <w:spacing w:after="240" w:before="240" w:lineRule="auto"/>
        <w:rPr/>
      </w:pPr>
      <w:r w:rsidDel="00000000" w:rsidR="00000000" w:rsidRPr="00000000">
        <w:rPr>
          <w:rtl w:val="0"/>
        </w:rPr>
        <w:t xml:space="preserve">Review relevant debts, obligations, taxes, and claims against the estate.</w:t>
      </w:r>
    </w:p>
    <w:p w:rsidR="00000000" w:rsidDel="00000000" w:rsidP="00000000" w:rsidRDefault="00000000" w:rsidRPr="00000000" w14:paraId="000053C0">
      <w:pPr>
        <w:pStyle w:val="Heading2"/>
        <w:keepNext w:val="0"/>
        <w:keepLines w:val="0"/>
        <w:spacing w:after="80" w:lineRule="auto"/>
        <w:rPr>
          <w:b w:val="1"/>
          <w:bCs w:val="1"/>
          <w:sz w:val="34"/>
          <w:szCs w:val="34"/>
        </w:rPr>
      </w:pPr>
      <w:bookmarkStart w:colFirst="0" w:colLast="0" w:name="_e2zhw37yitbn" w:id="8452"/>
      <w:bookmarkEnd w:id="8452"/>
      <w:r w:rsidDel="00000000" w:rsidR="00000000" w:rsidRPr="00000000">
        <w:rPr>
          <w:b w:val="1"/>
          <w:bCs w:val="1"/>
          <w:sz w:val="34"/>
          <w:szCs w:val="34"/>
          <w:rtl w:val="0"/>
        </w:rPr>
        <w:t xml:space="preserve">Step 7 – Determine the Matrimonial Property Regime</w:t>
      </w:r>
    </w:p>
    <w:p w:rsidR="00000000" w:rsidDel="00000000" w:rsidP="00000000" w:rsidRDefault="00000000" w:rsidRPr="00000000" w14:paraId="000053C1">
      <w:pPr>
        <w:spacing w:after="240" w:before="240" w:lineRule="auto"/>
        <w:rPr/>
      </w:pPr>
      <w:r w:rsidDel="00000000" w:rsidR="00000000" w:rsidRPr="00000000">
        <w:rPr>
          <w:rtl w:val="0"/>
        </w:rPr>
        <w:t xml:space="preserve">Establish which assets belong to the deceased's estate and which may already belong to a surviving spouse or partner.</w:t>
      </w:r>
    </w:p>
    <w:p w:rsidR="00000000" w:rsidDel="00000000" w:rsidP="00000000" w:rsidRDefault="00000000" w:rsidRPr="00000000" w14:paraId="000053C2">
      <w:pPr>
        <w:pStyle w:val="Heading2"/>
        <w:keepNext w:val="0"/>
        <w:keepLines w:val="0"/>
        <w:spacing w:after="80" w:lineRule="auto"/>
        <w:rPr>
          <w:b w:val="1"/>
          <w:bCs w:val="1"/>
          <w:sz w:val="34"/>
          <w:szCs w:val="34"/>
        </w:rPr>
      </w:pPr>
      <w:bookmarkStart w:colFirst="0" w:colLast="0" w:name="_zqqck3wc2pj" w:id="8453"/>
      <w:bookmarkEnd w:id="8453"/>
      <w:r w:rsidDel="00000000" w:rsidR="00000000" w:rsidRPr="00000000">
        <w:rPr>
          <w:b w:val="1"/>
          <w:bCs w:val="1"/>
          <w:sz w:val="34"/>
          <w:szCs w:val="34"/>
          <w:rtl w:val="0"/>
        </w:rPr>
        <w:t xml:space="preserve">Step 8 – Select the Probate Procedure</w:t>
      </w:r>
    </w:p>
    <w:p w:rsidR="00000000" w:rsidDel="00000000" w:rsidP="00000000" w:rsidRDefault="00000000" w:rsidRPr="00000000" w14:paraId="000053C3">
      <w:pPr>
        <w:spacing w:after="240" w:before="240" w:lineRule="auto"/>
        <w:rPr/>
      </w:pPr>
      <w:r w:rsidDel="00000000" w:rsidR="00000000" w:rsidRPr="00000000">
        <w:rPr>
          <w:rtl w:val="0"/>
        </w:rPr>
        <w:t xml:space="preserve">Assess judicial and extrajudicial eligibility.</w:t>
      </w:r>
    </w:p>
    <w:p w:rsidR="00000000" w:rsidDel="00000000" w:rsidP="00000000" w:rsidRDefault="00000000" w:rsidRPr="00000000" w14:paraId="000053C4">
      <w:pPr>
        <w:pStyle w:val="Heading2"/>
        <w:keepNext w:val="0"/>
        <w:keepLines w:val="0"/>
        <w:spacing w:after="80" w:lineRule="auto"/>
        <w:rPr>
          <w:b w:val="1"/>
          <w:bCs w:val="1"/>
          <w:sz w:val="34"/>
          <w:szCs w:val="34"/>
        </w:rPr>
      </w:pPr>
      <w:bookmarkStart w:colFirst="0" w:colLast="0" w:name="_r2o3976tdmnc" w:id="8454"/>
      <w:bookmarkEnd w:id="8454"/>
      <w:r w:rsidDel="00000000" w:rsidR="00000000" w:rsidRPr="00000000">
        <w:rPr>
          <w:b w:val="1"/>
          <w:bCs w:val="1"/>
          <w:sz w:val="34"/>
          <w:szCs w:val="34"/>
          <w:rtl w:val="0"/>
        </w:rPr>
        <w:t xml:space="preserve">Step 9 – Establish Estate Administration</w:t>
      </w:r>
    </w:p>
    <w:p w:rsidR="00000000" w:rsidDel="00000000" w:rsidP="00000000" w:rsidRDefault="00000000" w:rsidRPr="00000000" w14:paraId="000053C5">
      <w:pPr>
        <w:spacing w:after="240" w:before="240" w:lineRule="auto"/>
        <w:rPr/>
      </w:pPr>
      <w:r w:rsidDel="00000000" w:rsidR="00000000" w:rsidRPr="00000000">
        <w:rPr>
          <w:rtl w:val="0"/>
        </w:rPr>
        <w:t xml:space="preserve">Complete the relevant </w:t>
      </w:r>
      <w:r w:rsidDel="00000000" w:rsidR="00000000" w:rsidRPr="00000000">
        <w:rPr>
          <w:i w:val="1"/>
          <w:iCs w:val="1"/>
          <w:rtl w:val="0"/>
        </w:rPr>
        <w:t xml:space="preserve">inventariante</w:t>
      </w:r>
      <w:r w:rsidDel="00000000" w:rsidR="00000000" w:rsidRPr="00000000">
        <w:rPr>
          <w:rtl w:val="0"/>
        </w:rPr>
        <w:t xml:space="preserve"> appointment or designation.</w:t>
      </w:r>
    </w:p>
    <w:p w:rsidR="00000000" w:rsidDel="00000000" w:rsidP="00000000" w:rsidRDefault="00000000" w:rsidRPr="00000000" w14:paraId="000053C6">
      <w:pPr>
        <w:pStyle w:val="Heading2"/>
        <w:keepNext w:val="0"/>
        <w:keepLines w:val="0"/>
        <w:spacing w:after="80" w:lineRule="auto"/>
        <w:rPr>
          <w:b w:val="1"/>
          <w:bCs w:val="1"/>
          <w:sz w:val="34"/>
          <w:szCs w:val="34"/>
        </w:rPr>
      </w:pPr>
      <w:bookmarkStart w:colFirst="0" w:colLast="0" w:name="_z34ksg1qe66w" w:id="8455"/>
      <w:bookmarkEnd w:id="8455"/>
      <w:r w:rsidDel="00000000" w:rsidR="00000000" w:rsidRPr="00000000">
        <w:rPr>
          <w:b w:val="1"/>
          <w:bCs w:val="1"/>
          <w:sz w:val="34"/>
          <w:szCs w:val="34"/>
          <w:rtl w:val="0"/>
        </w:rPr>
        <w:t xml:space="preserve">Step 10 – Value the Assets</w:t>
      </w:r>
    </w:p>
    <w:p w:rsidR="00000000" w:rsidDel="00000000" w:rsidP="00000000" w:rsidRDefault="00000000" w:rsidRPr="00000000" w14:paraId="000053C7">
      <w:pPr>
        <w:spacing w:after="240" w:before="240" w:lineRule="auto"/>
        <w:rPr/>
      </w:pPr>
      <w:r w:rsidDel="00000000" w:rsidR="00000000" w:rsidRPr="00000000">
        <w:rPr>
          <w:rtl w:val="0"/>
        </w:rPr>
        <w:t xml:space="preserve">Obtain appropriate property, financial, or corporate valuations.</w:t>
      </w:r>
    </w:p>
    <w:p w:rsidR="00000000" w:rsidDel="00000000" w:rsidP="00000000" w:rsidRDefault="00000000" w:rsidRPr="00000000" w14:paraId="000053C8">
      <w:pPr>
        <w:pStyle w:val="Heading2"/>
        <w:keepNext w:val="0"/>
        <w:keepLines w:val="0"/>
        <w:spacing w:after="80" w:lineRule="auto"/>
        <w:rPr>
          <w:b w:val="1"/>
          <w:bCs w:val="1"/>
          <w:sz w:val="34"/>
          <w:szCs w:val="34"/>
        </w:rPr>
      </w:pPr>
      <w:bookmarkStart w:colFirst="0" w:colLast="0" w:name="_7tmu4n91cjbf" w:id="8456"/>
      <w:bookmarkEnd w:id="8456"/>
      <w:r w:rsidDel="00000000" w:rsidR="00000000" w:rsidRPr="00000000">
        <w:rPr>
          <w:b w:val="1"/>
          <w:bCs w:val="1"/>
          <w:sz w:val="34"/>
          <w:szCs w:val="34"/>
          <w:rtl w:val="0"/>
        </w:rPr>
        <w:t xml:space="preserve">Step 11 – Address ITCMD and Other Obligations</w:t>
      </w:r>
    </w:p>
    <w:p w:rsidR="00000000" w:rsidDel="00000000" w:rsidP="00000000" w:rsidRDefault="00000000" w:rsidRPr="00000000" w14:paraId="000053C9">
      <w:pPr>
        <w:spacing w:after="240" w:before="240" w:lineRule="auto"/>
        <w:rPr/>
      </w:pPr>
      <w:r w:rsidDel="00000000" w:rsidR="00000000" w:rsidRPr="00000000">
        <w:rPr>
          <w:rtl w:val="0"/>
        </w:rPr>
        <w:t xml:space="preserve">Complete applicable tax procedures and deal with relevant estate liabilities.</w:t>
      </w:r>
    </w:p>
    <w:p w:rsidR="00000000" w:rsidDel="00000000" w:rsidP="00000000" w:rsidRDefault="00000000" w:rsidRPr="00000000" w14:paraId="000053CA">
      <w:pPr>
        <w:pStyle w:val="Heading2"/>
        <w:keepNext w:val="0"/>
        <w:keepLines w:val="0"/>
        <w:spacing w:after="80" w:lineRule="auto"/>
        <w:rPr>
          <w:b w:val="1"/>
          <w:bCs w:val="1"/>
          <w:sz w:val="34"/>
          <w:szCs w:val="34"/>
        </w:rPr>
      </w:pPr>
      <w:bookmarkStart w:colFirst="0" w:colLast="0" w:name="_w3hdya4lft4m" w:id="8457"/>
      <w:bookmarkEnd w:id="8457"/>
      <w:r w:rsidDel="00000000" w:rsidR="00000000" w:rsidRPr="00000000">
        <w:rPr>
          <w:b w:val="1"/>
          <w:bCs w:val="1"/>
          <w:sz w:val="34"/>
          <w:szCs w:val="34"/>
          <w:rtl w:val="0"/>
        </w:rPr>
        <w:t xml:space="preserve">Step 12 – Prepare the Estate Distribution</w:t>
      </w:r>
    </w:p>
    <w:p w:rsidR="00000000" w:rsidDel="00000000" w:rsidP="00000000" w:rsidRDefault="00000000" w:rsidRPr="00000000" w14:paraId="000053CB">
      <w:pPr>
        <w:spacing w:after="240" w:before="240" w:lineRule="auto"/>
        <w:rPr/>
      </w:pPr>
      <w:r w:rsidDel="00000000" w:rsidR="00000000" w:rsidRPr="00000000">
        <w:rPr>
          <w:rtl w:val="0"/>
        </w:rPr>
        <w:t xml:space="preserve">Determine the legally appropriate allocation among successors.</w:t>
      </w:r>
    </w:p>
    <w:p w:rsidR="00000000" w:rsidDel="00000000" w:rsidP="00000000" w:rsidRDefault="00000000" w:rsidRPr="00000000" w14:paraId="000053CC">
      <w:pPr>
        <w:pStyle w:val="Heading2"/>
        <w:keepNext w:val="0"/>
        <w:keepLines w:val="0"/>
        <w:spacing w:after="80" w:lineRule="auto"/>
        <w:rPr>
          <w:b w:val="1"/>
          <w:bCs w:val="1"/>
          <w:sz w:val="34"/>
          <w:szCs w:val="34"/>
        </w:rPr>
      </w:pPr>
      <w:bookmarkStart w:colFirst="0" w:colLast="0" w:name="_atu3z7rg7hl1" w:id="8458"/>
      <w:bookmarkEnd w:id="8458"/>
      <w:r w:rsidDel="00000000" w:rsidR="00000000" w:rsidRPr="00000000">
        <w:rPr>
          <w:b w:val="1"/>
          <w:bCs w:val="1"/>
          <w:sz w:val="34"/>
          <w:szCs w:val="34"/>
          <w:rtl w:val="0"/>
        </w:rPr>
        <w:t xml:space="preserve">Step 13 – Obtain the Final Legal Instrument</w:t>
      </w:r>
    </w:p>
    <w:p w:rsidR="00000000" w:rsidDel="00000000" w:rsidP="00000000" w:rsidRDefault="00000000" w:rsidRPr="00000000" w14:paraId="000053CD">
      <w:pPr>
        <w:spacing w:after="240" w:before="240" w:lineRule="auto"/>
        <w:rPr/>
      </w:pPr>
      <w:r w:rsidDel="00000000" w:rsidR="00000000" w:rsidRPr="00000000">
        <w:rPr>
          <w:rtl w:val="0"/>
        </w:rPr>
        <w:t xml:space="preserve">Complete the relevant judicial decision, partition instrument, or notarial deed.</w:t>
      </w:r>
    </w:p>
    <w:p w:rsidR="00000000" w:rsidDel="00000000" w:rsidP="00000000" w:rsidRDefault="00000000" w:rsidRPr="00000000" w14:paraId="000053CE">
      <w:pPr>
        <w:pStyle w:val="Heading2"/>
        <w:keepNext w:val="0"/>
        <w:keepLines w:val="0"/>
        <w:spacing w:after="80" w:lineRule="auto"/>
        <w:rPr>
          <w:b w:val="1"/>
          <w:bCs w:val="1"/>
          <w:sz w:val="34"/>
          <w:szCs w:val="34"/>
        </w:rPr>
      </w:pPr>
      <w:bookmarkStart w:colFirst="0" w:colLast="0" w:name="_a7yz82hv6tuf" w:id="8459"/>
      <w:bookmarkEnd w:id="8459"/>
      <w:r w:rsidDel="00000000" w:rsidR="00000000" w:rsidRPr="00000000">
        <w:rPr>
          <w:b w:val="1"/>
          <w:bCs w:val="1"/>
          <w:sz w:val="34"/>
          <w:szCs w:val="34"/>
          <w:rtl w:val="0"/>
        </w:rPr>
        <w:t xml:space="preserve">Step 14 – Transfer and Register the Assets</w:t>
      </w:r>
    </w:p>
    <w:p w:rsidR="00000000" w:rsidDel="00000000" w:rsidP="00000000" w:rsidRDefault="00000000" w:rsidRPr="00000000" w14:paraId="000053CF">
      <w:pPr>
        <w:spacing w:after="240" w:before="240" w:lineRule="auto"/>
        <w:rPr/>
      </w:pPr>
      <w:r w:rsidDel="00000000" w:rsidR="00000000" w:rsidRPr="00000000">
        <w:rPr>
          <w:rtl w:val="0"/>
        </w:rPr>
        <w:t xml:space="preserve">Complete the required procedures with real estate registries, banks, companies, and other institutions.</w:t>
      </w:r>
    </w:p>
    <w:p w:rsidR="00000000" w:rsidDel="00000000" w:rsidP="00000000" w:rsidRDefault="00000000" w:rsidRPr="00000000" w14:paraId="000053D0">
      <w:pPr>
        <w:spacing w:after="240" w:before="240" w:lineRule="auto"/>
        <w:rPr>
          <w:b w:val="1"/>
          <w:bCs w:val="1"/>
        </w:rPr>
      </w:pPr>
      <w:r w:rsidDel="00000000" w:rsidR="00000000" w:rsidRPr="00000000">
        <w:rPr>
          <w:b w:val="1"/>
          <w:bCs w:val="1"/>
          <w:rtl w:val="0"/>
        </w:rPr>
        <w:t xml:space="preserve">[Start Your Brazilian Probate Process]</w:t>
      </w:r>
    </w:p>
    <w:p w:rsidR="00000000" w:rsidDel="00000000" w:rsidP="00000000" w:rsidRDefault="00000000" w:rsidRPr="00000000" w14:paraId="00005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2">
      <w:pPr>
        <w:pStyle w:val="Heading2"/>
        <w:keepNext w:val="0"/>
        <w:keepLines w:val="0"/>
        <w:spacing w:after="80" w:lineRule="auto"/>
        <w:rPr>
          <w:b w:val="1"/>
          <w:bCs w:val="1"/>
          <w:sz w:val="34"/>
          <w:szCs w:val="34"/>
        </w:rPr>
      </w:pPr>
      <w:bookmarkStart w:colFirst="0" w:colLast="0" w:name="_s3k0uqf96n3x" w:id="8460"/>
      <w:bookmarkEnd w:id="8460"/>
      <w:r w:rsidDel="00000000" w:rsidR="00000000" w:rsidRPr="00000000">
        <w:rPr>
          <w:b w:val="1"/>
          <w:bCs w:val="1"/>
          <w:sz w:val="34"/>
          <w:szCs w:val="34"/>
          <w:rtl w:val="0"/>
        </w:rPr>
        <w:t xml:space="preserve">STEP 1: THE DEATH CERTIFICATE</w:t>
      </w:r>
    </w:p>
    <w:p w:rsidR="00000000" w:rsidDel="00000000" w:rsidP="00000000" w:rsidRDefault="00000000" w:rsidRPr="00000000" w14:paraId="000053D3">
      <w:pPr>
        <w:pStyle w:val="Heading1"/>
        <w:keepNext w:val="0"/>
        <w:keepLines w:val="0"/>
        <w:spacing w:before="480" w:lineRule="auto"/>
        <w:rPr>
          <w:b w:val="1"/>
          <w:bCs w:val="1"/>
          <w:sz w:val="46"/>
          <w:szCs w:val="46"/>
        </w:rPr>
      </w:pPr>
      <w:bookmarkStart w:colFirst="0" w:colLast="0" w:name="_26kccx6rqo1u" w:id="8461"/>
      <w:bookmarkEnd w:id="8461"/>
      <w:r w:rsidDel="00000000" w:rsidR="00000000" w:rsidRPr="00000000">
        <w:rPr>
          <w:b w:val="1"/>
          <w:bCs w:val="1"/>
          <w:sz w:val="46"/>
          <w:szCs w:val="46"/>
          <w:rtl w:val="0"/>
        </w:rPr>
        <w:t xml:space="preserve">The First Essential Document</w:t>
      </w:r>
    </w:p>
    <w:p w:rsidR="00000000" w:rsidDel="00000000" w:rsidP="00000000" w:rsidRDefault="00000000" w:rsidRPr="00000000" w14:paraId="000053D4">
      <w:pPr>
        <w:spacing w:after="240" w:before="240" w:lineRule="auto"/>
        <w:rPr/>
      </w:pPr>
      <w:r w:rsidDel="00000000" w:rsidR="00000000" w:rsidRPr="00000000">
        <w:rPr>
          <w:rtl w:val="0"/>
        </w:rPr>
        <w:t xml:space="preserve">A probate procedure generally begins with official proof of death.</w:t>
      </w:r>
    </w:p>
    <w:p w:rsidR="00000000" w:rsidDel="00000000" w:rsidP="00000000" w:rsidRDefault="00000000" w:rsidRPr="00000000" w14:paraId="000053D5">
      <w:pPr>
        <w:pStyle w:val="Heading3"/>
        <w:keepNext w:val="0"/>
        <w:keepLines w:val="0"/>
        <w:spacing w:before="280" w:lineRule="auto"/>
        <w:rPr>
          <w:b w:val="1"/>
          <w:bCs w:val="1"/>
          <w:color w:val="000000"/>
          <w:sz w:val="26"/>
          <w:szCs w:val="26"/>
        </w:rPr>
      </w:pPr>
      <w:bookmarkStart w:colFirst="0" w:colLast="0" w:name="_tja1kpqymgm4" w:id="8462"/>
      <w:bookmarkEnd w:id="8462"/>
      <w:r w:rsidDel="00000000" w:rsidR="00000000" w:rsidRPr="00000000">
        <w:rPr>
          <w:b w:val="1"/>
          <w:bCs w:val="1"/>
          <w:color w:val="000000"/>
          <w:sz w:val="26"/>
          <w:szCs w:val="26"/>
          <w:rtl w:val="0"/>
        </w:rPr>
        <w:t xml:space="preserve">Death Registered in Brazil</w:t>
      </w:r>
    </w:p>
    <w:p w:rsidR="00000000" w:rsidDel="00000000" w:rsidP="00000000" w:rsidRDefault="00000000" w:rsidRPr="00000000" w14:paraId="000053D6">
      <w:pPr>
        <w:spacing w:after="240" w:before="240" w:lineRule="auto"/>
        <w:rPr/>
      </w:pPr>
      <w:r w:rsidDel="00000000" w:rsidR="00000000" w:rsidRPr="00000000">
        <w:rPr>
          <w:rtl w:val="0"/>
        </w:rPr>
        <w:t xml:space="preserve">A Brazilian death certificate may be obtained from the competent civil registry.</w:t>
      </w:r>
    </w:p>
    <w:p w:rsidR="00000000" w:rsidDel="00000000" w:rsidP="00000000" w:rsidRDefault="00000000" w:rsidRPr="00000000" w14:paraId="000053D7">
      <w:pPr>
        <w:pStyle w:val="Heading3"/>
        <w:keepNext w:val="0"/>
        <w:keepLines w:val="0"/>
        <w:spacing w:before="280" w:lineRule="auto"/>
        <w:rPr>
          <w:b w:val="1"/>
          <w:bCs w:val="1"/>
          <w:color w:val="000000"/>
          <w:sz w:val="26"/>
          <w:szCs w:val="26"/>
        </w:rPr>
      </w:pPr>
      <w:bookmarkStart w:colFirst="0" w:colLast="0" w:name="_dzk45yif0tkn" w:id="8463"/>
      <w:bookmarkEnd w:id="8463"/>
      <w:r w:rsidDel="00000000" w:rsidR="00000000" w:rsidRPr="00000000">
        <w:rPr>
          <w:b w:val="1"/>
          <w:bCs w:val="1"/>
          <w:color w:val="000000"/>
          <w:sz w:val="26"/>
          <w:szCs w:val="26"/>
          <w:rtl w:val="0"/>
        </w:rPr>
        <w:t xml:space="preserve">Death Registered Abroad</w:t>
      </w:r>
    </w:p>
    <w:p w:rsidR="00000000" w:rsidDel="00000000" w:rsidP="00000000" w:rsidRDefault="00000000" w:rsidRPr="00000000" w14:paraId="000053D8">
      <w:pPr>
        <w:spacing w:after="240" w:before="240" w:lineRule="auto"/>
        <w:rPr/>
      </w:pPr>
      <w:r w:rsidDel="00000000" w:rsidR="00000000" w:rsidRPr="00000000">
        <w:rPr>
          <w:rtl w:val="0"/>
        </w:rPr>
        <w:t xml:space="preserve">A foreign death certificate may require additional formalities.</w:t>
      </w:r>
    </w:p>
    <w:p w:rsidR="00000000" w:rsidDel="00000000" w:rsidP="00000000" w:rsidRDefault="00000000" w:rsidRPr="00000000" w14:paraId="000053D9">
      <w:pPr>
        <w:pStyle w:val="Heading3"/>
        <w:keepNext w:val="0"/>
        <w:keepLines w:val="0"/>
        <w:spacing w:before="280" w:lineRule="auto"/>
        <w:rPr>
          <w:b w:val="1"/>
          <w:bCs w:val="1"/>
          <w:color w:val="000000"/>
          <w:sz w:val="26"/>
          <w:szCs w:val="26"/>
        </w:rPr>
      </w:pPr>
      <w:bookmarkStart w:colFirst="0" w:colLast="0" w:name="_jvqgw24y7ryb" w:id="8464"/>
      <w:bookmarkEnd w:id="8464"/>
      <w:r w:rsidDel="00000000" w:rsidR="00000000" w:rsidRPr="00000000">
        <w:rPr>
          <w:b w:val="1"/>
          <w:bCs w:val="1"/>
          <w:color w:val="000000"/>
          <w:sz w:val="26"/>
          <w:szCs w:val="26"/>
          <w:rtl w:val="0"/>
        </w:rPr>
        <w:t xml:space="preserve">Apostille</w:t>
      </w:r>
    </w:p>
    <w:p w:rsidR="00000000" w:rsidDel="00000000" w:rsidP="00000000" w:rsidRDefault="00000000" w:rsidRPr="00000000" w14:paraId="000053DA">
      <w:pPr>
        <w:spacing w:after="240" w:before="240" w:lineRule="auto"/>
        <w:rPr/>
      </w:pPr>
      <w:r w:rsidDel="00000000" w:rsidR="00000000" w:rsidRPr="00000000">
        <w:rPr>
          <w:rtl w:val="0"/>
        </w:rPr>
        <w:t xml:space="preserve">A Hague Convention apostille may be necessary.</w:t>
      </w:r>
    </w:p>
    <w:p w:rsidR="00000000" w:rsidDel="00000000" w:rsidP="00000000" w:rsidRDefault="00000000" w:rsidRPr="00000000" w14:paraId="000053DB">
      <w:pPr>
        <w:pStyle w:val="Heading3"/>
        <w:keepNext w:val="0"/>
        <w:keepLines w:val="0"/>
        <w:spacing w:before="280" w:lineRule="auto"/>
        <w:rPr>
          <w:b w:val="1"/>
          <w:bCs w:val="1"/>
          <w:color w:val="000000"/>
          <w:sz w:val="26"/>
          <w:szCs w:val="26"/>
        </w:rPr>
      </w:pPr>
      <w:bookmarkStart w:colFirst="0" w:colLast="0" w:name="_sev5y35h8t4a" w:id="8465"/>
      <w:bookmarkEnd w:id="8465"/>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53DC">
      <w:pPr>
        <w:spacing w:after="240" w:before="240" w:lineRule="auto"/>
        <w:rPr/>
      </w:pPr>
      <w:r w:rsidDel="00000000" w:rsidR="00000000" w:rsidRPr="00000000">
        <w:rPr>
          <w:rtl w:val="0"/>
        </w:rPr>
        <w:t xml:space="preserve">Alternative authentication may apply to certain countries.</w:t>
      </w:r>
    </w:p>
    <w:p w:rsidR="00000000" w:rsidDel="00000000" w:rsidP="00000000" w:rsidRDefault="00000000" w:rsidRPr="00000000" w14:paraId="000053DD">
      <w:pPr>
        <w:pStyle w:val="Heading3"/>
        <w:keepNext w:val="0"/>
        <w:keepLines w:val="0"/>
        <w:spacing w:before="280" w:lineRule="auto"/>
        <w:rPr>
          <w:b w:val="1"/>
          <w:bCs w:val="1"/>
          <w:color w:val="000000"/>
          <w:sz w:val="26"/>
          <w:szCs w:val="26"/>
        </w:rPr>
      </w:pPr>
      <w:bookmarkStart w:colFirst="0" w:colLast="0" w:name="_fbkznhlucjlp" w:id="8466"/>
      <w:bookmarkEnd w:id="8466"/>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3DE">
      <w:pPr>
        <w:spacing w:after="240" w:before="240" w:lineRule="auto"/>
        <w:rPr/>
      </w:pPr>
      <w:r w:rsidDel="00000000" w:rsidR="00000000" w:rsidRPr="00000000">
        <w:rPr>
          <w:rtl w:val="0"/>
        </w:rPr>
        <w:t xml:space="preserve">A Brazilian sworn translation may be required.</w:t>
      </w:r>
    </w:p>
    <w:p w:rsidR="00000000" w:rsidDel="00000000" w:rsidP="00000000" w:rsidRDefault="00000000" w:rsidRPr="00000000" w14:paraId="000053DF">
      <w:pPr>
        <w:pStyle w:val="Heading3"/>
        <w:keepNext w:val="0"/>
        <w:keepLines w:val="0"/>
        <w:spacing w:before="280" w:lineRule="auto"/>
        <w:rPr>
          <w:b w:val="1"/>
          <w:bCs w:val="1"/>
          <w:color w:val="000000"/>
          <w:sz w:val="26"/>
          <w:szCs w:val="26"/>
        </w:rPr>
      </w:pPr>
      <w:bookmarkStart w:colFirst="0" w:colLast="0" w:name="_xzsrbauciny6" w:id="8467"/>
      <w:bookmarkEnd w:id="8467"/>
      <w:r w:rsidDel="00000000" w:rsidR="00000000" w:rsidRPr="00000000">
        <w:rPr>
          <w:b w:val="1"/>
          <w:bCs w:val="1"/>
          <w:color w:val="000000"/>
          <w:sz w:val="26"/>
          <w:szCs w:val="26"/>
          <w:rtl w:val="0"/>
        </w:rPr>
        <w:t xml:space="preserve">Registration</w:t>
      </w:r>
    </w:p>
    <w:p w:rsidR="00000000" w:rsidDel="00000000" w:rsidP="00000000" w:rsidRDefault="00000000" w:rsidRPr="00000000" w14:paraId="000053E0">
      <w:pPr>
        <w:spacing w:after="240" w:before="240" w:lineRule="auto"/>
        <w:rPr/>
      </w:pPr>
      <w:r w:rsidDel="00000000" w:rsidR="00000000" w:rsidRPr="00000000">
        <w:rPr>
          <w:rtl w:val="0"/>
        </w:rPr>
        <w:t xml:space="preserve">Additional civil registration procedures may be relevant in certain circumstances.</w:t>
      </w:r>
    </w:p>
    <w:p w:rsidR="00000000" w:rsidDel="00000000" w:rsidP="00000000" w:rsidRDefault="00000000" w:rsidRPr="00000000" w14:paraId="000053E1">
      <w:pPr>
        <w:pStyle w:val="Heading3"/>
        <w:keepNext w:val="0"/>
        <w:keepLines w:val="0"/>
        <w:spacing w:before="280" w:lineRule="auto"/>
        <w:rPr>
          <w:b w:val="1"/>
          <w:bCs w:val="1"/>
          <w:color w:val="000000"/>
          <w:sz w:val="26"/>
          <w:szCs w:val="26"/>
        </w:rPr>
      </w:pPr>
      <w:bookmarkStart w:colFirst="0" w:colLast="0" w:name="_y12do2l3xoqz" w:id="8468"/>
      <w:bookmarkEnd w:id="8468"/>
      <w:r w:rsidDel="00000000" w:rsidR="00000000" w:rsidRPr="00000000">
        <w:rPr>
          <w:b w:val="1"/>
          <w:bCs w:val="1"/>
          <w:color w:val="000000"/>
          <w:sz w:val="26"/>
          <w:szCs w:val="26"/>
          <w:rtl w:val="0"/>
        </w:rPr>
        <w:t xml:space="preserve">Identity Consistency</w:t>
      </w:r>
    </w:p>
    <w:p w:rsidR="00000000" w:rsidDel="00000000" w:rsidP="00000000" w:rsidRDefault="00000000" w:rsidRPr="00000000" w14:paraId="000053E2">
      <w:pPr>
        <w:spacing w:after="240" w:before="240" w:lineRule="auto"/>
        <w:rPr/>
      </w:pPr>
      <w:r w:rsidDel="00000000" w:rsidR="00000000" w:rsidRPr="00000000">
        <w:rPr>
          <w:rtl w:val="0"/>
        </w:rPr>
        <w:t xml:space="preserve">Names, dates, and personal details should be checked.</w:t>
      </w:r>
    </w:p>
    <w:p w:rsidR="00000000" w:rsidDel="00000000" w:rsidP="00000000" w:rsidRDefault="00000000" w:rsidRPr="00000000" w14:paraId="000053E3">
      <w:pPr>
        <w:pStyle w:val="Heading3"/>
        <w:keepNext w:val="0"/>
        <w:keepLines w:val="0"/>
        <w:spacing w:before="280" w:lineRule="auto"/>
        <w:rPr>
          <w:b w:val="1"/>
          <w:bCs w:val="1"/>
          <w:color w:val="000000"/>
          <w:sz w:val="26"/>
          <w:szCs w:val="26"/>
        </w:rPr>
      </w:pPr>
      <w:bookmarkStart w:colFirst="0" w:colLast="0" w:name="_6hgzr7yc7kr3" w:id="8469"/>
      <w:bookmarkEnd w:id="8469"/>
      <w:r w:rsidDel="00000000" w:rsidR="00000000" w:rsidRPr="00000000">
        <w:rPr>
          <w:b w:val="1"/>
          <w:bCs w:val="1"/>
          <w:color w:val="000000"/>
          <w:sz w:val="26"/>
          <w:szCs w:val="26"/>
          <w:rtl w:val="0"/>
        </w:rPr>
        <w:t xml:space="preserve">Corrections</w:t>
      </w:r>
    </w:p>
    <w:p w:rsidR="00000000" w:rsidDel="00000000" w:rsidP="00000000" w:rsidRDefault="00000000" w:rsidRPr="00000000" w14:paraId="000053E4">
      <w:pPr>
        <w:spacing w:after="240" w:before="240" w:lineRule="auto"/>
        <w:rPr/>
      </w:pPr>
      <w:r w:rsidDel="00000000" w:rsidR="00000000" w:rsidRPr="00000000">
        <w:rPr>
          <w:rtl w:val="0"/>
        </w:rPr>
        <w:t xml:space="preserve">Errors in civil records may require rectification.</w:t>
      </w:r>
    </w:p>
    <w:p w:rsidR="00000000" w:rsidDel="00000000" w:rsidP="00000000" w:rsidRDefault="00000000" w:rsidRPr="00000000" w14:paraId="000053E5">
      <w:pPr>
        <w:spacing w:after="240" w:before="240" w:lineRule="auto"/>
        <w:rPr>
          <w:b w:val="1"/>
          <w:bCs w:val="1"/>
        </w:rPr>
      </w:pPr>
      <w:r w:rsidDel="00000000" w:rsidR="00000000" w:rsidRPr="00000000">
        <w:rPr>
          <w:b w:val="1"/>
          <w:bCs w:val="1"/>
          <w:rtl w:val="0"/>
        </w:rPr>
        <w:t xml:space="preserve">[Request Assistance With Foreign Death Certificates]</w:t>
      </w:r>
    </w:p>
    <w:p w:rsidR="00000000" w:rsidDel="00000000" w:rsidP="00000000" w:rsidRDefault="00000000" w:rsidRPr="00000000" w14:paraId="00005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7">
      <w:pPr>
        <w:pStyle w:val="Heading2"/>
        <w:keepNext w:val="0"/>
        <w:keepLines w:val="0"/>
        <w:spacing w:after="80" w:lineRule="auto"/>
        <w:rPr>
          <w:b w:val="1"/>
          <w:bCs w:val="1"/>
          <w:sz w:val="34"/>
          <w:szCs w:val="34"/>
        </w:rPr>
      </w:pPr>
      <w:bookmarkStart w:colFirst="0" w:colLast="0" w:name="_cov2ml77vwf7" w:id="8470"/>
      <w:bookmarkEnd w:id="8470"/>
      <w:r w:rsidDel="00000000" w:rsidR="00000000" w:rsidRPr="00000000">
        <w:rPr>
          <w:b w:val="1"/>
          <w:bCs w:val="1"/>
          <w:sz w:val="34"/>
          <w:szCs w:val="34"/>
          <w:rtl w:val="0"/>
        </w:rPr>
        <w:t xml:space="preserve">STEP 2: IDENTIFYING THE LEGAL HEIRS</w:t>
      </w:r>
    </w:p>
    <w:p w:rsidR="00000000" w:rsidDel="00000000" w:rsidP="00000000" w:rsidRDefault="00000000" w:rsidRPr="00000000" w14:paraId="000053E8">
      <w:pPr>
        <w:pStyle w:val="Heading1"/>
        <w:keepNext w:val="0"/>
        <w:keepLines w:val="0"/>
        <w:spacing w:before="480" w:lineRule="auto"/>
        <w:rPr>
          <w:b w:val="1"/>
          <w:bCs w:val="1"/>
          <w:sz w:val="46"/>
          <w:szCs w:val="46"/>
        </w:rPr>
      </w:pPr>
      <w:bookmarkStart w:colFirst="0" w:colLast="0" w:name="_8fgr3ku0i24b" w:id="8471"/>
      <w:bookmarkEnd w:id="8471"/>
      <w:r w:rsidDel="00000000" w:rsidR="00000000" w:rsidRPr="00000000">
        <w:rPr>
          <w:b w:val="1"/>
          <w:bCs w:val="1"/>
          <w:sz w:val="46"/>
          <w:szCs w:val="46"/>
          <w:rtl w:val="0"/>
        </w:rPr>
        <w:t xml:space="preserve">Who Is Entitled to Inherit?</w:t>
      </w:r>
    </w:p>
    <w:p w:rsidR="00000000" w:rsidDel="00000000" w:rsidP="00000000" w:rsidRDefault="00000000" w:rsidRPr="00000000" w14:paraId="000053E9">
      <w:pPr>
        <w:spacing w:after="240" w:before="240" w:lineRule="auto"/>
        <w:rPr/>
      </w:pPr>
      <w:r w:rsidDel="00000000" w:rsidR="00000000" w:rsidRPr="00000000">
        <w:rPr>
          <w:rtl w:val="0"/>
        </w:rPr>
        <w:t xml:space="preserve">The applicable succession law determines who is entitled to inherit.</w:t>
      </w:r>
    </w:p>
    <w:p w:rsidR="00000000" w:rsidDel="00000000" w:rsidP="00000000" w:rsidRDefault="00000000" w:rsidRPr="00000000" w14:paraId="000053EA">
      <w:pPr>
        <w:spacing w:after="240" w:before="240" w:lineRule="auto"/>
        <w:rPr/>
      </w:pPr>
      <w:r w:rsidDel="00000000" w:rsidR="00000000" w:rsidRPr="00000000">
        <w:rPr>
          <w:rtl w:val="0"/>
        </w:rPr>
        <w:t xml:space="preserve">Where Brazilian substantive succession law governs, the Civil Code establishes the relevant succession order and protections.</w:t>
      </w:r>
    </w:p>
    <w:p w:rsidR="00000000" w:rsidDel="00000000" w:rsidP="00000000" w:rsidRDefault="00000000" w:rsidRPr="00000000" w14:paraId="000053EB">
      <w:pPr>
        <w:pStyle w:val="Heading3"/>
        <w:keepNext w:val="0"/>
        <w:keepLines w:val="0"/>
        <w:spacing w:before="280" w:lineRule="auto"/>
        <w:rPr>
          <w:b w:val="1"/>
          <w:bCs w:val="1"/>
          <w:color w:val="000000"/>
          <w:sz w:val="26"/>
          <w:szCs w:val="26"/>
        </w:rPr>
      </w:pPr>
      <w:bookmarkStart w:colFirst="0" w:colLast="0" w:name="_776fz4eejkxi" w:id="8472"/>
      <w:bookmarkEnd w:id="8472"/>
      <w:r w:rsidDel="00000000" w:rsidR="00000000" w:rsidRPr="00000000">
        <w:rPr>
          <w:b w:val="1"/>
          <w:bCs w:val="1"/>
          <w:color w:val="000000"/>
          <w:sz w:val="26"/>
          <w:szCs w:val="26"/>
          <w:rtl w:val="0"/>
        </w:rPr>
        <w:t xml:space="preserve">Children and Descendants</w:t>
      </w:r>
    </w:p>
    <w:p w:rsidR="00000000" w:rsidDel="00000000" w:rsidP="00000000" w:rsidRDefault="00000000" w:rsidRPr="00000000" w14:paraId="000053EC">
      <w:pPr>
        <w:spacing w:after="240" w:before="240" w:lineRule="auto"/>
        <w:rPr/>
      </w:pPr>
      <w:r w:rsidDel="00000000" w:rsidR="00000000" w:rsidRPr="00000000">
        <w:rPr>
          <w:rtl w:val="0"/>
        </w:rPr>
        <w:t xml:space="preserve">May inherit according to the applicable rules.</w:t>
      </w:r>
    </w:p>
    <w:p w:rsidR="00000000" w:rsidDel="00000000" w:rsidP="00000000" w:rsidRDefault="00000000" w:rsidRPr="00000000" w14:paraId="000053ED">
      <w:pPr>
        <w:pStyle w:val="Heading3"/>
        <w:keepNext w:val="0"/>
        <w:keepLines w:val="0"/>
        <w:spacing w:before="280" w:lineRule="auto"/>
        <w:rPr>
          <w:b w:val="1"/>
          <w:bCs w:val="1"/>
          <w:color w:val="000000"/>
          <w:sz w:val="26"/>
          <w:szCs w:val="26"/>
        </w:rPr>
      </w:pPr>
      <w:bookmarkStart w:colFirst="0" w:colLast="0" w:name="_s3vv7dsa2hg8" w:id="8473"/>
      <w:bookmarkEnd w:id="8473"/>
      <w:r w:rsidDel="00000000" w:rsidR="00000000" w:rsidRPr="00000000">
        <w:rPr>
          <w:b w:val="1"/>
          <w:bCs w:val="1"/>
          <w:color w:val="000000"/>
          <w:sz w:val="26"/>
          <w:szCs w:val="26"/>
          <w:rtl w:val="0"/>
        </w:rPr>
        <w:t xml:space="preserve">Parents and Ascendants</w:t>
      </w:r>
    </w:p>
    <w:p w:rsidR="00000000" w:rsidDel="00000000" w:rsidP="00000000" w:rsidRDefault="00000000" w:rsidRPr="00000000" w14:paraId="000053EE">
      <w:pPr>
        <w:spacing w:after="240" w:before="240" w:lineRule="auto"/>
        <w:rPr/>
      </w:pPr>
      <w:r w:rsidDel="00000000" w:rsidR="00000000" w:rsidRPr="00000000">
        <w:rPr>
          <w:rtl w:val="0"/>
        </w:rPr>
        <w:t xml:space="preserve">May inherit in qualifying circumstances.</w:t>
      </w:r>
    </w:p>
    <w:p w:rsidR="00000000" w:rsidDel="00000000" w:rsidP="00000000" w:rsidRDefault="00000000" w:rsidRPr="00000000" w14:paraId="000053EF">
      <w:pPr>
        <w:pStyle w:val="Heading3"/>
        <w:keepNext w:val="0"/>
        <w:keepLines w:val="0"/>
        <w:spacing w:before="280" w:lineRule="auto"/>
        <w:rPr>
          <w:b w:val="1"/>
          <w:bCs w:val="1"/>
          <w:color w:val="000000"/>
          <w:sz w:val="26"/>
          <w:szCs w:val="26"/>
        </w:rPr>
      </w:pPr>
      <w:bookmarkStart w:colFirst="0" w:colLast="0" w:name="_ka2tcdax9pqv" w:id="8474"/>
      <w:bookmarkEnd w:id="8474"/>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53F0">
      <w:pPr>
        <w:spacing w:after="240" w:before="240" w:lineRule="auto"/>
        <w:rPr/>
      </w:pPr>
      <w:r w:rsidDel="00000000" w:rsidR="00000000" w:rsidRPr="00000000">
        <w:rPr>
          <w:rtl w:val="0"/>
        </w:rPr>
        <w:t xml:space="preserve">Rights depend on succession and matrimonial property rules.</w:t>
      </w:r>
    </w:p>
    <w:p w:rsidR="00000000" w:rsidDel="00000000" w:rsidP="00000000" w:rsidRDefault="00000000" w:rsidRPr="00000000" w14:paraId="000053F1">
      <w:pPr>
        <w:pStyle w:val="Heading3"/>
        <w:keepNext w:val="0"/>
        <w:keepLines w:val="0"/>
        <w:spacing w:before="280" w:lineRule="auto"/>
        <w:rPr>
          <w:b w:val="1"/>
          <w:bCs w:val="1"/>
          <w:color w:val="000000"/>
          <w:sz w:val="26"/>
          <w:szCs w:val="26"/>
        </w:rPr>
      </w:pPr>
      <w:bookmarkStart w:colFirst="0" w:colLast="0" w:name="_kzamzjlxbeh5" w:id="8475"/>
      <w:bookmarkEnd w:id="8475"/>
      <w:r w:rsidDel="00000000" w:rsidR="00000000" w:rsidRPr="00000000">
        <w:rPr>
          <w:b w:val="1"/>
          <w:bCs w:val="1"/>
          <w:color w:val="000000"/>
          <w:sz w:val="26"/>
          <w:szCs w:val="26"/>
          <w:rtl w:val="0"/>
        </w:rPr>
        <w:t xml:space="preserve">Surviving Partner</w:t>
      </w:r>
    </w:p>
    <w:p w:rsidR="00000000" w:rsidDel="00000000" w:rsidP="00000000" w:rsidRDefault="00000000" w:rsidRPr="00000000" w14:paraId="000053F2">
      <w:pPr>
        <w:spacing w:after="240" w:before="240" w:lineRule="auto"/>
        <w:rPr/>
      </w:pPr>
      <w:r w:rsidDel="00000000" w:rsidR="00000000" w:rsidRPr="00000000">
        <w:rPr>
          <w:rtl w:val="0"/>
        </w:rPr>
        <w:t xml:space="preserve">A legally recognized stable union may have relevant succession consequences.</w:t>
      </w:r>
    </w:p>
    <w:p w:rsidR="00000000" w:rsidDel="00000000" w:rsidP="00000000" w:rsidRDefault="00000000" w:rsidRPr="00000000" w14:paraId="000053F3">
      <w:pPr>
        <w:pStyle w:val="Heading3"/>
        <w:keepNext w:val="0"/>
        <w:keepLines w:val="0"/>
        <w:spacing w:before="280" w:lineRule="auto"/>
        <w:rPr>
          <w:b w:val="1"/>
          <w:bCs w:val="1"/>
          <w:color w:val="000000"/>
          <w:sz w:val="26"/>
          <w:szCs w:val="26"/>
        </w:rPr>
      </w:pPr>
      <w:bookmarkStart w:colFirst="0" w:colLast="0" w:name="_fm4fwxrsfay2" w:id="8476"/>
      <w:bookmarkEnd w:id="8476"/>
      <w:r w:rsidDel="00000000" w:rsidR="00000000" w:rsidRPr="00000000">
        <w:rPr>
          <w:b w:val="1"/>
          <w:bCs w:val="1"/>
          <w:color w:val="000000"/>
          <w:sz w:val="26"/>
          <w:szCs w:val="26"/>
          <w:rtl w:val="0"/>
        </w:rPr>
        <w:t xml:space="preserve">Other Relatives</w:t>
      </w:r>
    </w:p>
    <w:p w:rsidR="00000000" w:rsidDel="00000000" w:rsidP="00000000" w:rsidRDefault="00000000" w:rsidRPr="00000000" w14:paraId="000053F4">
      <w:pPr>
        <w:spacing w:after="240" w:before="240" w:lineRule="auto"/>
        <w:rPr/>
      </w:pPr>
      <w:r w:rsidDel="00000000" w:rsidR="00000000" w:rsidRPr="00000000">
        <w:rPr>
          <w:rtl w:val="0"/>
        </w:rPr>
        <w:t xml:space="preserve">Collateral relatives may inherit in appropriate circumstances.</w:t>
      </w:r>
    </w:p>
    <w:p w:rsidR="00000000" w:rsidDel="00000000" w:rsidP="00000000" w:rsidRDefault="00000000" w:rsidRPr="00000000" w14:paraId="000053F5">
      <w:pPr>
        <w:pStyle w:val="Heading3"/>
        <w:keepNext w:val="0"/>
        <w:keepLines w:val="0"/>
        <w:spacing w:before="280" w:lineRule="auto"/>
        <w:rPr>
          <w:b w:val="1"/>
          <w:bCs w:val="1"/>
          <w:color w:val="000000"/>
          <w:sz w:val="26"/>
          <w:szCs w:val="26"/>
        </w:rPr>
      </w:pPr>
      <w:bookmarkStart w:colFirst="0" w:colLast="0" w:name="_js0optxq09k5" w:id="8477"/>
      <w:bookmarkEnd w:id="8477"/>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53F6">
      <w:pPr>
        <w:spacing w:after="240" w:before="240" w:lineRule="auto"/>
        <w:rPr/>
      </w:pPr>
      <w:r w:rsidDel="00000000" w:rsidR="00000000" w:rsidRPr="00000000">
        <w:rPr>
          <w:rtl w:val="0"/>
        </w:rPr>
        <w:t xml:space="preserve">A valid will may identify additional beneficiaries within legal limits.</w:t>
      </w:r>
    </w:p>
    <w:p w:rsidR="00000000" w:rsidDel="00000000" w:rsidP="00000000" w:rsidRDefault="00000000" w:rsidRPr="00000000" w14:paraId="000053F7">
      <w:pPr>
        <w:pStyle w:val="Heading3"/>
        <w:keepNext w:val="0"/>
        <w:keepLines w:val="0"/>
        <w:spacing w:before="280" w:lineRule="auto"/>
        <w:rPr>
          <w:b w:val="1"/>
          <w:bCs w:val="1"/>
          <w:color w:val="000000"/>
          <w:sz w:val="26"/>
          <w:szCs w:val="26"/>
        </w:rPr>
      </w:pPr>
      <w:bookmarkStart w:colFirst="0" w:colLast="0" w:name="_v0utnvk2x8rc" w:id="8478"/>
      <w:bookmarkEnd w:id="847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3F8">
      <w:pPr>
        <w:spacing w:after="240" w:before="240" w:lineRule="auto"/>
        <w:rPr/>
      </w:pPr>
      <w:r w:rsidDel="00000000" w:rsidR="00000000" w:rsidRPr="00000000">
        <w:rPr>
          <w:rtl w:val="0"/>
        </w:rPr>
        <w:t xml:space="preserve">Foreign citizenship alone does not exclude inheritance rights.</w:t>
      </w:r>
    </w:p>
    <w:p w:rsidR="00000000" w:rsidDel="00000000" w:rsidP="00000000" w:rsidRDefault="00000000" w:rsidRPr="00000000" w14:paraId="000053F9">
      <w:pPr>
        <w:pStyle w:val="Heading3"/>
        <w:keepNext w:val="0"/>
        <w:keepLines w:val="0"/>
        <w:spacing w:before="280" w:lineRule="auto"/>
        <w:rPr>
          <w:b w:val="1"/>
          <w:bCs w:val="1"/>
          <w:color w:val="000000"/>
          <w:sz w:val="26"/>
          <w:szCs w:val="26"/>
        </w:rPr>
      </w:pPr>
      <w:bookmarkStart w:colFirst="0" w:colLast="0" w:name="_di97f35kq28l" w:id="8479"/>
      <w:bookmarkEnd w:id="8479"/>
      <w:r w:rsidDel="00000000" w:rsidR="00000000" w:rsidRPr="00000000">
        <w:rPr>
          <w:b w:val="1"/>
          <w:bCs w:val="1"/>
          <w:color w:val="000000"/>
          <w:sz w:val="26"/>
          <w:szCs w:val="26"/>
          <w:rtl w:val="0"/>
        </w:rPr>
        <w:t xml:space="preserve">Disputed Relationships</w:t>
      </w:r>
    </w:p>
    <w:p w:rsidR="00000000" w:rsidDel="00000000" w:rsidP="00000000" w:rsidRDefault="00000000" w:rsidRPr="00000000" w14:paraId="000053FA">
      <w:pPr>
        <w:spacing w:after="240" w:before="240" w:lineRule="auto"/>
        <w:rPr/>
      </w:pPr>
      <w:r w:rsidDel="00000000" w:rsidR="00000000" w:rsidRPr="00000000">
        <w:rPr>
          <w:rtl w:val="0"/>
        </w:rPr>
        <w:t xml:space="preserve">Paternity, marriage, partnership, or other family relationships may require legal determination.</w:t>
      </w:r>
    </w:p>
    <w:p w:rsidR="00000000" w:rsidDel="00000000" w:rsidP="00000000" w:rsidRDefault="00000000" w:rsidRPr="00000000" w14:paraId="000053FB">
      <w:pPr>
        <w:spacing w:after="240" w:before="240" w:lineRule="auto"/>
        <w:rPr>
          <w:b w:val="1"/>
          <w:bCs w:val="1"/>
        </w:rPr>
      </w:pPr>
      <w:r w:rsidDel="00000000" w:rsidR="00000000" w:rsidRPr="00000000">
        <w:rPr>
          <w:b w:val="1"/>
          <w:bCs w:val="1"/>
          <w:rtl w:val="0"/>
        </w:rPr>
        <w:t xml:space="preserve">[Discuss Your Inheritance Rights in Brazil]</w:t>
      </w:r>
    </w:p>
    <w:p w:rsidR="00000000" w:rsidDel="00000000" w:rsidP="00000000" w:rsidRDefault="00000000" w:rsidRPr="00000000" w14:paraId="00005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FD">
      <w:pPr>
        <w:pStyle w:val="Heading2"/>
        <w:keepNext w:val="0"/>
        <w:keepLines w:val="0"/>
        <w:spacing w:after="80" w:lineRule="auto"/>
        <w:rPr>
          <w:b w:val="1"/>
          <w:bCs w:val="1"/>
          <w:sz w:val="34"/>
          <w:szCs w:val="34"/>
        </w:rPr>
      </w:pPr>
      <w:bookmarkStart w:colFirst="0" w:colLast="0" w:name="_iabprtoe7vpz" w:id="8480"/>
      <w:bookmarkEnd w:id="8480"/>
      <w:r w:rsidDel="00000000" w:rsidR="00000000" w:rsidRPr="00000000">
        <w:rPr>
          <w:b w:val="1"/>
          <w:bCs w:val="1"/>
          <w:sz w:val="34"/>
          <w:szCs w:val="34"/>
          <w:rtl w:val="0"/>
        </w:rPr>
        <w:t xml:space="preserve">STEP 3: SEPARATING MARITAL PROPERTY FROM INHERITANCE</w:t>
      </w:r>
    </w:p>
    <w:p w:rsidR="00000000" w:rsidDel="00000000" w:rsidP="00000000" w:rsidRDefault="00000000" w:rsidRPr="00000000" w14:paraId="000053FE">
      <w:pPr>
        <w:pStyle w:val="Heading1"/>
        <w:keepNext w:val="0"/>
        <w:keepLines w:val="0"/>
        <w:spacing w:before="480" w:lineRule="auto"/>
        <w:rPr>
          <w:b w:val="1"/>
          <w:bCs w:val="1"/>
          <w:sz w:val="46"/>
          <w:szCs w:val="46"/>
        </w:rPr>
      </w:pPr>
      <w:bookmarkStart w:colFirst="0" w:colLast="0" w:name="_igv9lgnz26vy" w:id="8481"/>
      <w:bookmarkEnd w:id="8481"/>
      <w:r w:rsidDel="00000000" w:rsidR="00000000" w:rsidRPr="00000000">
        <w:rPr>
          <w:b w:val="1"/>
          <w:bCs w:val="1"/>
          <w:sz w:val="46"/>
          <w:szCs w:val="46"/>
          <w:rtl w:val="0"/>
        </w:rPr>
        <w:t xml:space="preserve">What Actually Belongs to the Estate?</w:t>
      </w:r>
    </w:p>
    <w:p w:rsidR="00000000" w:rsidDel="00000000" w:rsidP="00000000" w:rsidRDefault="00000000" w:rsidRPr="00000000" w14:paraId="000053FF">
      <w:pPr>
        <w:spacing w:after="240" w:before="240" w:lineRule="auto"/>
        <w:rPr/>
      </w:pPr>
      <w:r w:rsidDel="00000000" w:rsidR="00000000" w:rsidRPr="00000000">
        <w:rPr>
          <w:rtl w:val="0"/>
        </w:rPr>
        <w:t xml:space="preserve">Not every asset used or owned by a married couple necessarily belongs entirely to the deceased's estate.</w:t>
      </w:r>
    </w:p>
    <w:p w:rsidR="00000000" w:rsidDel="00000000" w:rsidP="00000000" w:rsidRDefault="00000000" w:rsidRPr="00000000" w14:paraId="00005400">
      <w:pPr>
        <w:pStyle w:val="Heading3"/>
        <w:keepNext w:val="0"/>
        <w:keepLines w:val="0"/>
        <w:spacing w:before="280" w:lineRule="auto"/>
        <w:rPr>
          <w:b w:val="1"/>
          <w:bCs w:val="1"/>
          <w:color w:val="000000"/>
          <w:sz w:val="26"/>
          <w:szCs w:val="26"/>
        </w:rPr>
      </w:pPr>
      <w:bookmarkStart w:colFirst="0" w:colLast="0" w:name="_e0cklvj5nl5t" w:id="8482"/>
      <w:bookmarkEnd w:id="8482"/>
      <w:r w:rsidDel="00000000" w:rsidR="00000000" w:rsidRPr="00000000">
        <w:rPr>
          <w:b w:val="1"/>
          <w:bCs w:val="1"/>
          <w:color w:val="000000"/>
          <w:sz w:val="26"/>
          <w:szCs w:val="26"/>
          <w:rtl w:val="0"/>
        </w:rPr>
        <w:t xml:space="preserve">Matrimonial Property Regime</w:t>
      </w:r>
    </w:p>
    <w:p w:rsidR="00000000" w:rsidDel="00000000" w:rsidP="00000000" w:rsidRDefault="00000000" w:rsidRPr="00000000" w14:paraId="00005401">
      <w:pPr>
        <w:spacing w:after="240" w:before="240" w:lineRule="auto"/>
        <w:rPr/>
      </w:pPr>
      <w:r w:rsidDel="00000000" w:rsidR="00000000" w:rsidRPr="00000000">
        <w:rPr>
          <w:rtl w:val="0"/>
        </w:rPr>
        <w:t xml:space="preserve">The applicable regime determines relevant ownership rights.</w:t>
      </w:r>
    </w:p>
    <w:p w:rsidR="00000000" w:rsidDel="00000000" w:rsidP="00000000" w:rsidRDefault="00000000" w:rsidRPr="00000000" w14:paraId="00005402">
      <w:pPr>
        <w:pStyle w:val="Heading3"/>
        <w:keepNext w:val="0"/>
        <w:keepLines w:val="0"/>
        <w:spacing w:before="280" w:lineRule="auto"/>
        <w:rPr>
          <w:b w:val="1"/>
          <w:bCs w:val="1"/>
          <w:color w:val="000000"/>
          <w:sz w:val="26"/>
          <w:szCs w:val="26"/>
        </w:rPr>
      </w:pPr>
      <w:bookmarkStart w:colFirst="0" w:colLast="0" w:name="_cse6ikp5ve8d" w:id="8483"/>
      <w:bookmarkEnd w:id="8483"/>
      <w:r w:rsidDel="00000000" w:rsidR="00000000" w:rsidRPr="00000000">
        <w:rPr>
          <w:b w:val="1"/>
          <w:bCs w:val="1"/>
          <w:color w:val="000000"/>
          <w:sz w:val="26"/>
          <w:szCs w:val="26"/>
          <w:rtl w:val="0"/>
        </w:rPr>
        <w:t xml:space="preserve">Meação</w:t>
      </w:r>
    </w:p>
    <w:p w:rsidR="00000000" w:rsidDel="00000000" w:rsidP="00000000" w:rsidRDefault="00000000" w:rsidRPr="00000000" w14:paraId="00005403">
      <w:pPr>
        <w:spacing w:after="240" w:before="240" w:lineRule="auto"/>
        <w:rPr/>
      </w:pPr>
      <w:r w:rsidDel="00000000" w:rsidR="00000000" w:rsidRPr="00000000">
        <w:rPr>
          <w:rtl w:val="0"/>
        </w:rPr>
        <w:t xml:space="preserve">A surviving spouse or partner may already own a share of certain assets.</w:t>
      </w:r>
    </w:p>
    <w:p w:rsidR="00000000" w:rsidDel="00000000" w:rsidP="00000000" w:rsidRDefault="00000000" w:rsidRPr="00000000" w14:paraId="00005404">
      <w:pPr>
        <w:pStyle w:val="Heading3"/>
        <w:keepNext w:val="0"/>
        <w:keepLines w:val="0"/>
        <w:spacing w:before="280" w:lineRule="auto"/>
        <w:rPr>
          <w:b w:val="1"/>
          <w:bCs w:val="1"/>
          <w:color w:val="000000"/>
          <w:sz w:val="26"/>
          <w:szCs w:val="26"/>
        </w:rPr>
      </w:pPr>
      <w:bookmarkStart w:colFirst="0" w:colLast="0" w:name="_wvaj2xv711is" w:id="8484"/>
      <w:bookmarkEnd w:id="8484"/>
      <w:r w:rsidDel="00000000" w:rsidR="00000000" w:rsidRPr="00000000">
        <w:rPr>
          <w:b w:val="1"/>
          <w:bCs w:val="1"/>
          <w:color w:val="000000"/>
          <w:sz w:val="26"/>
          <w:szCs w:val="26"/>
          <w:rtl w:val="0"/>
        </w:rPr>
        <w:t xml:space="preserve">Herança</w:t>
      </w:r>
    </w:p>
    <w:p w:rsidR="00000000" w:rsidDel="00000000" w:rsidP="00000000" w:rsidRDefault="00000000" w:rsidRPr="00000000" w14:paraId="00005405">
      <w:pPr>
        <w:spacing w:after="240" w:before="240" w:lineRule="auto"/>
        <w:rPr/>
      </w:pPr>
      <w:r w:rsidDel="00000000" w:rsidR="00000000" w:rsidRPr="00000000">
        <w:rPr>
          <w:rtl w:val="0"/>
        </w:rPr>
        <w:t xml:space="preserve">Inheritance concerns the deceased's transmissible estate.</w:t>
      </w:r>
    </w:p>
    <w:p w:rsidR="00000000" w:rsidDel="00000000" w:rsidP="00000000" w:rsidRDefault="00000000" w:rsidRPr="00000000" w14:paraId="00005406">
      <w:pPr>
        <w:pStyle w:val="Heading3"/>
        <w:keepNext w:val="0"/>
        <w:keepLines w:val="0"/>
        <w:spacing w:before="280" w:lineRule="auto"/>
        <w:rPr>
          <w:b w:val="1"/>
          <w:bCs w:val="1"/>
          <w:color w:val="000000"/>
          <w:sz w:val="26"/>
          <w:szCs w:val="26"/>
        </w:rPr>
      </w:pPr>
      <w:bookmarkStart w:colFirst="0" w:colLast="0" w:name="_ttxk8bh7svuf" w:id="8485"/>
      <w:bookmarkEnd w:id="8485"/>
      <w:r w:rsidDel="00000000" w:rsidR="00000000" w:rsidRPr="00000000">
        <w:rPr>
          <w:b w:val="1"/>
          <w:bCs w:val="1"/>
          <w:color w:val="000000"/>
          <w:sz w:val="26"/>
          <w:szCs w:val="26"/>
          <w:rtl w:val="0"/>
        </w:rPr>
        <w:t xml:space="preserve">Joint Ownership</w:t>
      </w:r>
    </w:p>
    <w:p w:rsidR="00000000" w:rsidDel="00000000" w:rsidP="00000000" w:rsidRDefault="00000000" w:rsidRPr="00000000" w14:paraId="00005407">
      <w:pPr>
        <w:spacing w:after="240" w:before="240" w:lineRule="auto"/>
        <w:rPr/>
      </w:pPr>
      <w:r w:rsidDel="00000000" w:rsidR="00000000" w:rsidRPr="00000000">
        <w:rPr>
          <w:rtl w:val="0"/>
        </w:rPr>
        <w:t xml:space="preserve">Registered ownership must be examined.</w:t>
      </w:r>
    </w:p>
    <w:p w:rsidR="00000000" w:rsidDel="00000000" w:rsidP="00000000" w:rsidRDefault="00000000" w:rsidRPr="00000000" w14:paraId="00005408">
      <w:pPr>
        <w:pStyle w:val="Heading3"/>
        <w:keepNext w:val="0"/>
        <w:keepLines w:val="0"/>
        <w:spacing w:before="280" w:lineRule="auto"/>
        <w:rPr>
          <w:b w:val="1"/>
          <w:bCs w:val="1"/>
          <w:color w:val="000000"/>
          <w:sz w:val="26"/>
          <w:szCs w:val="26"/>
        </w:rPr>
      </w:pPr>
      <w:bookmarkStart w:colFirst="0" w:colLast="0" w:name="_h027yggsib52" w:id="8486"/>
      <w:bookmarkEnd w:id="8486"/>
      <w:r w:rsidDel="00000000" w:rsidR="00000000" w:rsidRPr="00000000">
        <w:rPr>
          <w:b w:val="1"/>
          <w:bCs w:val="1"/>
          <w:color w:val="000000"/>
          <w:sz w:val="26"/>
          <w:szCs w:val="26"/>
          <w:rtl w:val="0"/>
        </w:rPr>
        <w:t xml:space="preserve">Separate Property</w:t>
      </w:r>
    </w:p>
    <w:p w:rsidR="00000000" w:rsidDel="00000000" w:rsidP="00000000" w:rsidRDefault="00000000" w:rsidRPr="00000000" w14:paraId="00005409">
      <w:pPr>
        <w:spacing w:after="240" w:before="240" w:lineRule="auto"/>
        <w:rPr/>
      </w:pPr>
      <w:r w:rsidDel="00000000" w:rsidR="00000000" w:rsidRPr="00000000">
        <w:rPr>
          <w:rtl w:val="0"/>
        </w:rPr>
        <w:t xml:space="preserve">Certain assets may be individually owned.</w:t>
      </w:r>
    </w:p>
    <w:p w:rsidR="00000000" w:rsidDel="00000000" w:rsidP="00000000" w:rsidRDefault="00000000" w:rsidRPr="00000000" w14:paraId="0000540A">
      <w:pPr>
        <w:pStyle w:val="Heading3"/>
        <w:keepNext w:val="0"/>
        <w:keepLines w:val="0"/>
        <w:spacing w:before="280" w:lineRule="auto"/>
        <w:rPr>
          <w:b w:val="1"/>
          <w:bCs w:val="1"/>
          <w:color w:val="000000"/>
          <w:sz w:val="26"/>
          <w:szCs w:val="26"/>
        </w:rPr>
      </w:pPr>
      <w:bookmarkStart w:colFirst="0" w:colLast="0" w:name="_q8kd9wk1aiiy" w:id="8487"/>
      <w:bookmarkEnd w:id="8487"/>
      <w:r w:rsidDel="00000000" w:rsidR="00000000" w:rsidRPr="00000000">
        <w:rPr>
          <w:b w:val="1"/>
          <w:bCs w:val="1"/>
          <w:color w:val="000000"/>
          <w:sz w:val="26"/>
          <w:szCs w:val="26"/>
          <w:rtl w:val="0"/>
        </w:rPr>
        <w:t xml:space="preserve">Foreign Marriage</w:t>
      </w:r>
    </w:p>
    <w:p w:rsidR="00000000" w:rsidDel="00000000" w:rsidP="00000000" w:rsidRDefault="00000000" w:rsidRPr="00000000" w14:paraId="0000540B">
      <w:pPr>
        <w:spacing w:after="240" w:before="240" w:lineRule="auto"/>
        <w:rPr/>
      </w:pPr>
      <w:r w:rsidDel="00000000" w:rsidR="00000000" w:rsidRPr="00000000">
        <w:rPr>
          <w:rtl w:val="0"/>
        </w:rPr>
        <w:t xml:space="preserve">International matrimonial property rules may be relevant.</w:t>
      </w:r>
    </w:p>
    <w:p w:rsidR="00000000" w:rsidDel="00000000" w:rsidP="00000000" w:rsidRDefault="00000000" w:rsidRPr="00000000" w14:paraId="0000540C">
      <w:pPr>
        <w:pStyle w:val="Heading3"/>
        <w:keepNext w:val="0"/>
        <w:keepLines w:val="0"/>
        <w:spacing w:before="280" w:lineRule="auto"/>
        <w:rPr>
          <w:b w:val="1"/>
          <w:bCs w:val="1"/>
          <w:color w:val="000000"/>
          <w:sz w:val="26"/>
          <w:szCs w:val="26"/>
        </w:rPr>
      </w:pPr>
      <w:bookmarkStart w:colFirst="0" w:colLast="0" w:name="_4kh0muhuoupj" w:id="8488"/>
      <w:bookmarkEnd w:id="8488"/>
      <w:r w:rsidDel="00000000" w:rsidR="00000000" w:rsidRPr="00000000">
        <w:rPr>
          <w:b w:val="1"/>
          <w:bCs w:val="1"/>
          <w:color w:val="000000"/>
          <w:sz w:val="26"/>
          <w:szCs w:val="26"/>
          <w:rtl w:val="0"/>
        </w:rPr>
        <w:t xml:space="preserve">Prenuptial Agreements</w:t>
      </w:r>
    </w:p>
    <w:p w:rsidR="00000000" w:rsidDel="00000000" w:rsidP="00000000" w:rsidRDefault="00000000" w:rsidRPr="00000000" w14:paraId="0000540D">
      <w:pPr>
        <w:spacing w:after="240" w:before="240" w:lineRule="auto"/>
        <w:rPr/>
      </w:pPr>
      <w:r w:rsidDel="00000000" w:rsidR="00000000" w:rsidRPr="00000000">
        <w:rPr>
          <w:rtl w:val="0"/>
        </w:rPr>
        <w:t xml:space="preserve">Existing agreements may affect the analysis.</w:t>
      </w:r>
    </w:p>
    <w:p w:rsidR="00000000" w:rsidDel="00000000" w:rsidP="00000000" w:rsidRDefault="00000000" w:rsidRPr="00000000" w14:paraId="0000540E">
      <w:pPr>
        <w:pStyle w:val="Heading3"/>
        <w:keepNext w:val="0"/>
        <w:keepLines w:val="0"/>
        <w:spacing w:before="280" w:lineRule="auto"/>
        <w:rPr>
          <w:b w:val="1"/>
          <w:bCs w:val="1"/>
          <w:color w:val="000000"/>
          <w:sz w:val="26"/>
          <w:szCs w:val="26"/>
        </w:rPr>
      </w:pPr>
      <w:bookmarkStart w:colFirst="0" w:colLast="0" w:name="_dn10n3ta93a0" w:id="8489"/>
      <w:bookmarkEnd w:id="8489"/>
      <w:r w:rsidDel="00000000" w:rsidR="00000000" w:rsidRPr="00000000">
        <w:rPr>
          <w:b w:val="1"/>
          <w:bCs w:val="1"/>
          <w:color w:val="000000"/>
          <w:sz w:val="26"/>
          <w:szCs w:val="26"/>
          <w:rtl w:val="0"/>
        </w:rPr>
        <w:t xml:space="preserve">Estate Calculation</w:t>
      </w:r>
    </w:p>
    <w:p w:rsidR="00000000" w:rsidDel="00000000" w:rsidP="00000000" w:rsidRDefault="00000000" w:rsidRPr="00000000" w14:paraId="0000540F">
      <w:pPr>
        <w:spacing w:after="240" w:before="240" w:lineRule="auto"/>
        <w:rPr/>
      </w:pPr>
      <w:r w:rsidDel="00000000" w:rsidR="00000000" w:rsidRPr="00000000">
        <w:rPr>
          <w:rtl w:val="0"/>
        </w:rPr>
        <w:t xml:space="preserve">The correct ownership determination is necessary before distribution.</w:t>
      </w:r>
    </w:p>
    <w:p w:rsidR="00000000" w:rsidDel="00000000" w:rsidP="00000000" w:rsidRDefault="00000000" w:rsidRPr="00000000" w14:paraId="00005410">
      <w:pPr>
        <w:spacing w:after="240" w:before="240" w:lineRule="auto"/>
        <w:rPr>
          <w:b w:val="1"/>
          <w:bCs w:val="1"/>
        </w:rPr>
      </w:pPr>
      <w:r w:rsidDel="00000000" w:rsidR="00000000" w:rsidRPr="00000000">
        <w:rPr>
          <w:b w:val="1"/>
          <w:bCs w:val="1"/>
          <w:rtl w:val="0"/>
        </w:rPr>
        <w:t xml:space="preserve">The surviving spouse's existing ownership share should not be confused with the share inherited after death.</w:t>
      </w:r>
    </w:p>
    <w:p w:rsidR="00000000" w:rsidDel="00000000" w:rsidP="00000000" w:rsidRDefault="00000000" w:rsidRPr="00000000" w14:paraId="00005411">
      <w:pPr>
        <w:spacing w:after="240" w:before="240" w:lineRule="auto"/>
        <w:rPr>
          <w:b w:val="1"/>
          <w:bCs w:val="1"/>
        </w:rPr>
      </w:pPr>
      <w:r w:rsidDel="00000000" w:rsidR="00000000" w:rsidRPr="00000000">
        <w:rPr>
          <w:b w:val="1"/>
          <w:bCs w:val="1"/>
          <w:rtl w:val="0"/>
        </w:rPr>
        <w:t xml:space="preserve">[Request a Marital Property and Inheritance Assessment]</w:t>
      </w:r>
    </w:p>
    <w:p w:rsidR="00000000" w:rsidDel="00000000" w:rsidP="00000000" w:rsidRDefault="00000000" w:rsidRPr="00000000" w14:paraId="00005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3">
      <w:pPr>
        <w:pStyle w:val="Heading2"/>
        <w:keepNext w:val="0"/>
        <w:keepLines w:val="0"/>
        <w:spacing w:after="80" w:lineRule="auto"/>
        <w:rPr>
          <w:b w:val="1"/>
          <w:bCs w:val="1"/>
          <w:sz w:val="34"/>
          <w:szCs w:val="34"/>
        </w:rPr>
      </w:pPr>
      <w:bookmarkStart w:colFirst="0" w:colLast="0" w:name="_rtrv18t74irv" w:id="8490"/>
      <w:bookmarkEnd w:id="8490"/>
      <w:r w:rsidDel="00000000" w:rsidR="00000000" w:rsidRPr="00000000">
        <w:rPr>
          <w:b w:val="1"/>
          <w:bCs w:val="1"/>
          <w:sz w:val="34"/>
          <w:szCs w:val="34"/>
          <w:rtl w:val="0"/>
        </w:rPr>
        <w:t xml:space="preserve">STEP 4: IDENTIFYING BRAZILIAN ASSETS</w:t>
      </w:r>
    </w:p>
    <w:p w:rsidR="00000000" w:rsidDel="00000000" w:rsidP="00000000" w:rsidRDefault="00000000" w:rsidRPr="00000000" w14:paraId="00005414">
      <w:pPr>
        <w:pStyle w:val="Heading1"/>
        <w:keepNext w:val="0"/>
        <w:keepLines w:val="0"/>
        <w:spacing w:before="480" w:lineRule="auto"/>
        <w:rPr>
          <w:b w:val="1"/>
          <w:bCs w:val="1"/>
          <w:sz w:val="46"/>
          <w:szCs w:val="46"/>
        </w:rPr>
      </w:pPr>
      <w:bookmarkStart w:colFirst="0" w:colLast="0" w:name="_qgs9kco5brn1" w:id="8491"/>
      <w:bookmarkEnd w:id="8491"/>
      <w:r w:rsidDel="00000000" w:rsidR="00000000" w:rsidRPr="00000000">
        <w:rPr>
          <w:b w:val="1"/>
          <w:bCs w:val="1"/>
          <w:sz w:val="46"/>
          <w:szCs w:val="46"/>
          <w:rtl w:val="0"/>
        </w:rPr>
        <w:t xml:space="preserve">What Property Must Be Included?</w:t>
      </w:r>
    </w:p>
    <w:p w:rsidR="00000000" w:rsidDel="00000000" w:rsidP="00000000" w:rsidRDefault="00000000" w:rsidRPr="00000000" w14:paraId="00005415">
      <w:pPr>
        <w:spacing w:after="240" w:before="240" w:lineRule="auto"/>
        <w:rPr/>
      </w:pPr>
      <w:r w:rsidDel="00000000" w:rsidR="00000000" w:rsidRPr="00000000">
        <w:rPr>
          <w:rtl w:val="0"/>
        </w:rPr>
        <w:t xml:space="preserve">The inventory must address the relevant assets and rights belonging to the estate.</w:t>
      </w:r>
    </w:p>
    <w:p w:rsidR="00000000" w:rsidDel="00000000" w:rsidP="00000000" w:rsidRDefault="00000000" w:rsidRPr="00000000" w14:paraId="00005416">
      <w:pPr>
        <w:pStyle w:val="Heading3"/>
        <w:keepNext w:val="0"/>
        <w:keepLines w:val="0"/>
        <w:spacing w:before="280" w:lineRule="auto"/>
        <w:rPr>
          <w:b w:val="1"/>
          <w:bCs w:val="1"/>
          <w:color w:val="000000"/>
          <w:sz w:val="26"/>
          <w:szCs w:val="26"/>
        </w:rPr>
      </w:pPr>
      <w:bookmarkStart w:colFirst="0" w:colLast="0" w:name="_wva2glj3wcqq" w:id="8492"/>
      <w:bookmarkEnd w:id="8492"/>
      <w:r w:rsidDel="00000000" w:rsidR="00000000" w:rsidRPr="00000000">
        <w:rPr>
          <w:b w:val="1"/>
          <w:bCs w:val="1"/>
          <w:color w:val="000000"/>
          <w:sz w:val="26"/>
          <w:szCs w:val="26"/>
          <w:rtl w:val="0"/>
        </w:rPr>
        <w:t xml:space="preserve">Real Estate</w:t>
      </w:r>
    </w:p>
    <w:p w:rsidR="00000000" w:rsidDel="00000000" w:rsidP="00000000" w:rsidRDefault="00000000" w:rsidRPr="00000000" w14:paraId="00005417">
      <w:pPr>
        <w:spacing w:after="240" w:before="240" w:lineRule="auto"/>
        <w:rPr/>
      </w:pPr>
      <w:r w:rsidDel="00000000" w:rsidR="00000000" w:rsidRPr="00000000">
        <w:rPr>
          <w:rtl w:val="0"/>
        </w:rPr>
        <w:t xml:space="preserve">Houses, apartments, land, and commercial properties.</w:t>
      </w:r>
    </w:p>
    <w:p w:rsidR="00000000" w:rsidDel="00000000" w:rsidP="00000000" w:rsidRDefault="00000000" w:rsidRPr="00000000" w14:paraId="00005418">
      <w:pPr>
        <w:pStyle w:val="Heading3"/>
        <w:keepNext w:val="0"/>
        <w:keepLines w:val="0"/>
        <w:spacing w:before="280" w:lineRule="auto"/>
        <w:rPr>
          <w:b w:val="1"/>
          <w:bCs w:val="1"/>
          <w:color w:val="000000"/>
          <w:sz w:val="26"/>
          <w:szCs w:val="26"/>
        </w:rPr>
      </w:pPr>
      <w:bookmarkStart w:colFirst="0" w:colLast="0" w:name="_wuxqc0ukkgzv" w:id="8493"/>
      <w:bookmarkEnd w:id="8493"/>
      <w:r w:rsidDel="00000000" w:rsidR="00000000" w:rsidRPr="00000000">
        <w:rPr>
          <w:b w:val="1"/>
          <w:bCs w:val="1"/>
          <w:color w:val="000000"/>
          <w:sz w:val="26"/>
          <w:szCs w:val="26"/>
          <w:rtl w:val="0"/>
        </w:rPr>
        <w:t xml:space="preserve">Bank Accounts</w:t>
      </w:r>
    </w:p>
    <w:p w:rsidR="00000000" w:rsidDel="00000000" w:rsidP="00000000" w:rsidRDefault="00000000" w:rsidRPr="00000000" w14:paraId="00005419">
      <w:pPr>
        <w:spacing w:after="240" w:before="240" w:lineRule="auto"/>
        <w:rPr/>
      </w:pPr>
      <w:r w:rsidDel="00000000" w:rsidR="00000000" w:rsidRPr="00000000">
        <w:rPr>
          <w:rtl w:val="0"/>
        </w:rPr>
        <w:t xml:space="preserve">Qualifying balances held by Brazilian institutions.</w:t>
      </w:r>
    </w:p>
    <w:p w:rsidR="00000000" w:rsidDel="00000000" w:rsidP="00000000" w:rsidRDefault="00000000" w:rsidRPr="00000000" w14:paraId="0000541A">
      <w:pPr>
        <w:pStyle w:val="Heading3"/>
        <w:keepNext w:val="0"/>
        <w:keepLines w:val="0"/>
        <w:spacing w:before="280" w:lineRule="auto"/>
        <w:rPr>
          <w:b w:val="1"/>
          <w:bCs w:val="1"/>
          <w:color w:val="000000"/>
          <w:sz w:val="26"/>
          <w:szCs w:val="26"/>
        </w:rPr>
      </w:pPr>
      <w:bookmarkStart w:colFirst="0" w:colLast="0" w:name="_1ojehtbbv9z9" w:id="8494"/>
      <w:bookmarkEnd w:id="8494"/>
      <w:r w:rsidDel="00000000" w:rsidR="00000000" w:rsidRPr="00000000">
        <w:rPr>
          <w:b w:val="1"/>
          <w:bCs w:val="1"/>
          <w:color w:val="000000"/>
          <w:sz w:val="26"/>
          <w:szCs w:val="26"/>
          <w:rtl w:val="0"/>
        </w:rPr>
        <w:t xml:space="preserve">Investments</w:t>
      </w:r>
    </w:p>
    <w:p w:rsidR="00000000" w:rsidDel="00000000" w:rsidP="00000000" w:rsidRDefault="00000000" w:rsidRPr="00000000" w14:paraId="0000541B">
      <w:pPr>
        <w:spacing w:after="240" w:before="240" w:lineRule="auto"/>
        <w:rPr/>
      </w:pPr>
      <w:r w:rsidDel="00000000" w:rsidR="00000000" w:rsidRPr="00000000">
        <w:rPr>
          <w:rtl w:val="0"/>
        </w:rPr>
        <w:t xml:space="preserve">Securities, investment funds, and other financial holdings.</w:t>
      </w:r>
    </w:p>
    <w:p w:rsidR="00000000" w:rsidDel="00000000" w:rsidP="00000000" w:rsidRDefault="00000000" w:rsidRPr="00000000" w14:paraId="0000541C">
      <w:pPr>
        <w:pStyle w:val="Heading3"/>
        <w:keepNext w:val="0"/>
        <w:keepLines w:val="0"/>
        <w:spacing w:before="280" w:lineRule="auto"/>
        <w:rPr>
          <w:b w:val="1"/>
          <w:bCs w:val="1"/>
          <w:color w:val="000000"/>
          <w:sz w:val="26"/>
          <w:szCs w:val="26"/>
        </w:rPr>
      </w:pPr>
      <w:bookmarkStart w:colFirst="0" w:colLast="0" w:name="_80mov4ig3l0p" w:id="8495"/>
      <w:bookmarkEnd w:id="8495"/>
      <w:r w:rsidDel="00000000" w:rsidR="00000000" w:rsidRPr="00000000">
        <w:rPr>
          <w:b w:val="1"/>
          <w:bCs w:val="1"/>
          <w:color w:val="000000"/>
          <w:sz w:val="26"/>
          <w:szCs w:val="26"/>
          <w:rtl w:val="0"/>
        </w:rPr>
        <w:t xml:space="preserve">Company Shares</w:t>
      </w:r>
    </w:p>
    <w:p w:rsidR="00000000" w:rsidDel="00000000" w:rsidP="00000000" w:rsidRDefault="00000000" w:rsidRPr="00000000" w14:paraId="0000541D">
      <w:pPr>
        <w:spacing w:after="240" w:before="240" w:lineRule="auto"/>
        <w:rPr/>
      </w:pPr>
      <w:r w:rsidDel="00000000" w:rsidR="00000000" w:rsidRPr="00000000">
        <w:rPr>
          <w:rtl w:val="0"/>
        </w:rPr>
        <w:t xml:space="preserve">Corporate ownership interests.</w:t>
      </w:r>
    </w:p>
    <w:p w:rsidR="00000000" w:rsidDel="00000000" w:rsidP="00000000" w:rsidRDefault="00000000" w:rsidRPr="00000000" w14:paraId="0000541E">
      <w:pPr>
        <w:pStyle w:val="Heading3"/>
        <w:keepNext w:val="0"/>
        <w:keepLines w:val="0"/>
        <w:spacing w:before="280" w:lineRule="auto"/>
        <w:rPr>
          <w:b w:val="1"/>
          <w:bCs w:val="1"/>
          <w:color w:val="000000"/>
          <w:sz w:val="26"/>
          <w:szCs w:val="26"/>
        </w:rPr>
      </w:pPr>
      <w:bookmarkStart w:colFirst="0" w:colLast="0" w:name="_dtxhiiq3c73o" w:id="8496"/>
      <w:bookmarkEnd w:id="8496"/>
      <w:r w:rsidDel="00000000" w:rsidR="00000000" w:rsidRPr="00000000">
        <w:rPr>
          <w:b w:val="1"/>
          <w:bCs w:val="1"/>
          <w:color w:val="000000"/>
          <w:sz w:val="26"/>
          <w:szCs w:val="26"/>
          <w:rtl w:val="0"/>
        </w:rPr>
        <w:t xml:space="preserve">Vehicles</w:t>
      </w:r>
    </w:p>
    <w:p w:rsidR="00000000" w:rsidDel="00000000" w:rsidP="00000000" w:rsidRDefault="00000000" w:rsidRPr="00000000" w14:paraId="0000541F">
      <w:pPr>
        <w:spacing w:after="240" w:before="240" w:lineRule="auto"/>
        <w:rPr/>
      </w:pPr>
      <w:r w:rsidDel="00000000" w:rsidR="00000000" w:rsidRPr="00000000">
        <w:rPr>
          <w:rtl w:val="0"/>
        </w:rPr>
        <w:t xml:space="preserve">Cars and other registered vehicles.</w:t>
      </w:r>
    </w:p>
    <w:p w:rsidR="00000000" w:rsidDel="00000000" w:rsidP="00000000" w:rsidRDefault="00000000" w:rsidRPr="00000000" w14:paraId="00005420">
      <w:pPr>
        <w:pStyle w:val="Heading3"/>
        <w:keepNext w:val="0"/>
        <w:keepLines w:val="0"/>
        <w:spacing w:before="280" w:lineRule="auto"/>
        <w:rPr>
          <w:b w:val="1"/>
          <w:bCs w:val="1"/>
          <w:color w:val="000000"/>
          <w:sz w:val="26"/>
          <w:szCs w:val="26"/>
        </w:rPr>
      </w:pPr>
      <w:bookmarkStart w:colFirst="0" w:colLast="0" w:name="_ahqm2s82dow6" w:id="8497"/>
      <w:bookmarkEnd w:id="8497"/>
      <w:r w:rsidDel="00000000" w:rsidR="00000000" w:rsidRPr="00000000">
        <w:rPr>
          <w:b w:val="1"/>
          <w:bCs w:val="1"/>
          <w:color w:val="000000"/>
          <w:sz w:val="26"/>
          <w:szCs w:val="26"/>
          <w:rtl w:val="0"/>
        </w:rPr>
        <w:t xml:space="preserve">Receivables</w:t>
      </w:r>
    </w:p>
    <w:p w:rsidR="00000000" w:rsidDel="00000000" w:rsidP="00000000" w:rsidRDefault="00000000" w:rsidRPr="00000000" w14:paraId="00005421">
      <w:pPr>
        <w:spacing w:after="240" w:before="240" w:lineRule="auto"/>
        <w:rPr/>
      </w:pPr>
      <w:r w:rsidDel="00000000" w:rsidR="00000000" w:rsidRPr="00000000">
        <w:rPr>
          <w:rtl w:val="0"/>
        </w:rPr>
        <w:t xml:space="preserve">Certain debts owed to the deceased.</w:t>
      </w:r>
    </w:p>
    <w:p w:rsidR="00000000" w:rsidDel="00000000" w:rsidP="00000000" w:rsidRDefault="00000000" w:rsidRPr="00000000" w14:paraId="00005422">
      <w:pPr>
        <w:pStyle w:val="Heading3"/>
        <w:keepNext w:val="0"/>
        <w:keepLines w:val="0"/>
        <w:spacing w:before="280" w:lineRule="auto"/>
        <w:rPr>
          <w:b w:val="1"/>
          <w:bCs w:val="1"/>
          <w:color w:val="000000"/>
          <w:sz w:val="26"/>
          <w:szCs w:val="26"/>
        </w:rPr>
      </w:pPr>
      <w:bookmarkStart w:colFirst="0" w:colLast="0" w:name="_87v9nrl1cekl" w:id="8498"/>
      <w:bookmarkEnd w:id="8498"/>
      <w:r w:rsidDel="00000000" w:rsidR="00000000" w:rsidRPr="00000000">
        <w:rPr>
          <w:b w:val="1"/>
          <w:bCs w:val="1"/>
          <w:color w:val="000000"/>
          <w:sz w:val="26"/>
          <w:szCs w:val="26"/>
          <w:rtl w:val="0"/>
        </w:rPr>
        <w:t xml:space="preserve">Contractual Rights</w:t>
      </w:r>
    </w:p>
    <w:p w:rsidR="00000000" w:rsidDel="00000000" w:rsidP="00000000" w:rsidRDefault="00000000" w:rsidRPr="00000000" w14:paraId="00005423">
      <w:pPr>
        <w:spacing w:after="240" w:before="240" w:lineRule="auto"/>
        <w:rPr/>
      </w:pPr>
      <w:r w:rsidDel="00000000" w:rsidR="00000000" w:rsidRPr="00000000">
        <w:rPr>
          <w:rtl w:val="0"/>
        </w:rPr>
        <w:t xml:space="preserve">Qualifying legal and economic interests.</w:t>
      </w:r>
    </w:p>
    <w:p w:rsidR="00000000" w:rsidDel="00000000" w:rsidP="00000000" w:rsidRDefault="00000000" w:rsidRPr="00000000" w14:paraId="00005424">
      <w:pPr>
        <w:pStyle w:val="Heading3"/>
        <w:keepNext w:val="0"/>
        <w:keepLines w:val="0"/>
        <w:spacing w:before="280" w:lineRule="auto"/>
        <w:rPr>
          <w:b w:val="1"/>
          <w:bCs w:val="1"/>
          <w:color w:val="000000"/>
          <w:sz w:val="26"/>
          <w:szCs w:val="26"/>
        </w:rPr>
      </w:pPr>
      <w:bookmarkStart w:colFirst="0" w:colLast="0" w:name="_chvwp1mw276x" w:id="8499"/>
      <w:bookmarkEnd w:id="8499"/>
      <w:r w:rsidDel="00000000" w:rsidR="00000000" w:rsidRPr="00000000">
        <w:rPr>
          <w:b w:val="1"/>
          <w:bCs w:val="1"/>
          <w:color w:val="000000"/>
          <w:sz w:val="26"/>
          <w:szCs w:val="26"/>
          <w:rtl w:val="0"/>
        </w:rPr>
        <w:t xml:space="preserve">Other Assets</w:t>
      </w:r>
    </w:p>
    <w:p w:rsidR="00000000" w:rsidDel="00000000" w:rsidP="00000000" w:rsidRDefault="00000000" w:rsidRPr="00000000" w14:paraId="00005425">
      <w:pPr>
        <w:spacing w:after="240" w:before="240" w:lineRule="auto"/>
        <w:rPr/>
      </w:pPr>
      <w:r w:rsidDel="00000000" w:rsidR="00000000" w:rsidRPr="00000000">
        <w:rPr>
          <w:rtl w:val="0"/>
        </w:rPr>
        <w:t xml:space="preserve">Additional rights requiring succession treatment.</w:t>
      </w:r>
    </w:p>
    <w:p w:rsidR="00000000" w:rsidDel="00000000" w:rsidP="00000000" w:rsidRDefault="00000000" w:rsidRPr="00000000" w14:paraId="00005426">
      <w:pPr>
        <w:pStyle w:val="Heading3"/>
        <w:keepNext w:val="0"/>
        <w:keepLines w:val="0"/>
        <w:spacing w:before="280" w:lineRule="auto"/>
        <w:rPr>
          <w:b w:val="1"/>
          <w:bCs w:val="1"/>
          <w:color w:val="000000"/>
          <w:sz w:val="26"/>
          <w:szCs w:val="26"/>
        </w:rPr>
      </w:pPr>
      <w:bookmarkStart w:colFirst="0" w:colLast="0" w:name="_rptwfcxx5hqx" w:id="8500"/>
      <w:bookmarkEnd w:id="8500"/>
      <w:r w:rsidDel="00000000" w:rsidR="00000000" w:rsidRPr="00000000">
        <w:rPr>
          <w:b w:val="1"/>
          <w:bCs w:val="1"/>
          <w:color w:val="000000"/>
          <w:sz w:val="26"/>
          <w:szCs w:val="26"/>
          <w:rtl w:val="0"/>
        </w:rPr>
        <w:t xml:space="preserve">Previously Transferred Assets</w:t>
      </w:r>
    </w:p>
    <w:p w:rsidR="00000000" w:rsidDel="00000000" w:rsidP="00000000" w:rsidRDefault="00000000" w:rsidRPr="00000000" w14:paraId="00005427">
      <w:pPr>
        <w:spacing w:after="240" w:before="240" w:lineRule="auto"/>
        <w:rPr/>
      </w:pPr>
      <w:r w:rsidDel="00000000" w:rsidR="00000000" w:rsidRPr="00000000">
        <w:rPr>
          <w:rtl w:val="0"/>
        </w:rPr>
        <w:t xml:space="preserve">Certain lifetime transactions may be relevant to the inheritance calculation or disputes.</w:t>
      </w:r>
    </w:p>
    <w:p w:rsidR="00000000" w:rsidDel="00000000" w:rsidP="00000000" w:rsidRDefault="00000000" w:rsidRPr="00000000" w14:paraId="00005428">
      <w:pPr>
        <w:spacing w:after="240" w:before="240" w:lineRule="auto"/>
        <w:rPr>
          <w:b w:val="1"/>
          <w:bCs w:val="1"/>
        </w:rPr>
      </w:pPr>
      <w:r w:rsidDel="00000000" w:rsidR="00000000" w:rsidRPr="00000000">
        <w:rPr>
          <w:b w:val="1"/>
          <w:bCs w:val="1"/>
          <w:rtl w:val="0"/>
        </w:rPr>
        <w:t xml:space="preserve">[Request Brazilian Estate Asset Identification Assistance]</w:t>
      </w:r>
    </w:p>
    <w:p w:rsidR="00000000" w:rsidDel="00000000" w:rsidP="00000000" w:rsidRDefault="00000000" w:rsidRPr="00000000" w14:paraId="00005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A">
      <w:pPr>
        <w:pStyle w:val="Heading2"/>
        <w:keepNext w:val="0"/>
        <w:keepLines w:val="0"/>
        <w:spacing w:after="80" w:lineRule="auto"/>
        <w:rPr>
          <w:b w:val="1"/>
          <w:bCs w:val="1"/>
          <w:sz w:val="34"/>
          <w:szCs w:val="34"/>
        </w:rPr>
      </w:pPr>
      <w:bookmarkStart w:colFirst="0" w:colLast="0" w:name="_f64ohcxq2vra" w:id="8501"/>
      <w:bookmarkEnd w:id="8501"/>
      <w:r w:rsidDel="00000000" w:rsidR="00000000" w:rsidRPr="00000000">
        <w:rPr>
          <w:b w:val="1"/>
          <w:bCs w:val="1"/>
          <w:sz w:val="34"/>
          <w:szCs w:val="34"/>
          <w:rtl w:val="0"/>
        </w:rPr>
        <w:t xml:space="preserve">STEP 5: APPOINTING AN INVENTARIANTE</w:t>
      </w:r>
    </w:p>
    <w:p w:rsidR="00000000" w:rsidDel="00000000" w:rsidP="00000000" w:rsidRDefault="00000000" w:rsidRPr="00000000" w14:paraId="0000542B">
      <w:pPr>
        <w:pStyle w:val="Heading1"/>
        <w:keepNext w:val="0"/>
        <w:keepLines w:val="0"/>
        <w:spacing w:before="480" w:lineRule="auto"/>
        <w:rPr>
          <w:b w:val="1"/>
          <w:bCs w:val="1"/>
          <w:sz w:val="46"/>
          <w:szCs w:val="46"/>
        </w:rPr>
      </w:pPr>
      <w:bookmarkStart w:colFirst="0" w:colLast="0" w:name="_ar4zyxjnpis0" w:id="8502"/>
      <w:bookmarkEnd w:id="8502"/>
      <w:r w:rsidDel="00000000" w:rsidR="00000000" w:rsidRPr="00000000">
        <w:rPr>
          <w:b w:val="1"/>
          <w:bCs w:val="1"/>
          <w:sz w:val="46"/>
          <w:szCs w:val="46"/>
          <w:rtl w:val="0"/>
        </w:rPr>
        <w:t xml:space="preserve">Who Manages the Estate During Probate?</w:t>
      </w:r>
    </w:p>
    <w:p w:rsidR="00000000" w:rsidDel="00000000" w:rsidP="00000000" w:rsidRDefault="00000000" w:rsidRPr="00000000" w14:paraId="0000542C">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is responsible for legally defined estate administration functions.</w:t>
      </w:r>
    </w:p>
    <w:p w:rsidR="00000000" w:rsidDel="00000000" w:rsidP="00000000" w:rsidRDefault="00000000" w:rsidRPr="00000000" w14:paraId="0000542D">
      <w:pPr>
        <w:pStyle w:val="Heading3"/>
        <w:keepNext w:val="0"/>
        <w:keepLines w:val="0"/>
        <w:spacing w:before="280" w:lineRule="auto"/>
        <w:rPr>
          <w:b w:val="1"/>
          <w:bCs w:val="1"/>
          <w:color w:val="000000"/>
          <w:sz w:val="26"/>
          <w:szCs w:val="26"/>
        </w:rPr>
      </w:pPr>
      <w:bookmarkStart w:colFirst="0" w:colLast="0" w:name="_qg4fesn2satk" w:id="8503"/>
      <w:bookmarkEnd w:id="8503"/>
      <w:r w:rsidDel="00000000" w:rsidR="00000000" w:rsidRPr="00000000">
        <w:rPr>
          <w:b w:val="1"/>
          <w:bCs w:val="1"/>
          <w:color w:val="000000"/>
          <w:sz w:val="26"/>
          <w:szCs w:val="26"/>
          <w:rtl w:val="0"/>
        </w:rPr>
        <w:t xml:space="preserve">Estate Representation</w:t>
      </w:r>
    </w:p>
    <w:p w:rsidR="00000000" w:rsidDel="00000000" w:rsidP="00000000" w:rsidRDefault="00000000" w:rsidRPr="00000000" w14:paraId="0000542E">
      <w:pPr>
        <w:spacing w:after="240" w:before="240" w:lineRule="auto"/>
        <w:rPr/>
      </w:pPr>
      <w:r w:rsidDel="00000000" w:rsidR="00000000" w:rsidRPr="00000000">
        <w:rPr>
          <w:rtl w:val="0"/>
        </w:rPr>
        <w:t xml:space="preserve">Represents the estate within the applicable legal framework.</w:t>
      </w:r>
    </w:p>
    <w:p w:rsidR="00000000" w:rsidDel="00000000" w:rsidP="00000000" w:rsidRDefault="00000000" w:rsidRPr="00000000" w14:paraId="0000542F">
      <w:pPr>
        <w:pStyle w:val="Heading3"/>
        <w:keepNext w:val="0"/>
        <w:keepLines w:val="0"/>
        <w:spacing w:before="280" w:lineRule="auto"/>
        <w:rPr>
          <w:b w:val="1"/>
          <w:bCs w:val="1"/>
          <w:color w:val="000000"/>
          <w:sz w:val="26"/>
          <w:szCs w:val="26"/>
        </w:rPr>
      </w:pPr>
      <w:bookmarkStart w:colFirst="0" w:colLast="0" w:name="_46f8agxv5oxm" w:id="8504"/>
      <w:bookmarkEnd w:id="8504"/>
      <w:r w:rsidDel="00000000" w:rsidR="00000000" w:rsidRPr="00000000">
        <w:rPr>
          <w:b w:val="1"/>
          <w:bCs w:val="1"/>
          <w:color w:val="000000"/>
          <w:sz w:val="26"/>
          <w:szCs w:val="26"/>
          <w:rtl w:val="0"/>
        </w:rPr>
        <w:t xml:space="preserve">Asset Information</w:t>
      </w:r>
    </w:p>
    <w:p w:rsidR="00000000" w:rsidDel="00000000" w:rsidP="00000000" w:rsidRDefault="00000000" w:rsidRPr="00000000" w14:paraId="00005430">
      <w:pPr>
        <w:spacing w:after="240" w:before="240" w:lineRule="auto"/>
        <w:rPr/>
      </w:pPr>
      <w:r w:rsidDel="00000000" w:rsidR="00000000" w:rsidRPr="00000000">
        <w:rPr>
          <w:rtl w:val="0"/>
        </w:rPr>
        <w:t xml:space="preserve">Provides relevant details about property and liabilities.</w:t>
      </w:r>
    </w:p>
    <w:p w:rsidR="00000000" w:rsidDel="00000000" w:rsidP="00000000" w:rsidRDefault="00000000" w:rsidRPr="00000000" w14:paraId="00005431">
      <w:pPr>
        <w:pStyle w:val="Heading3"/>
        <w:keepNext w:val="0"/>
        <w:keepLines w:val="0"/>
        <w:spacing w:before="280" w:lineRule="auto"/>
        <w:rPr>
          <w:b w:val="1"/>
          <w:bCs w:val="1"/>
          <w:color w:val="000000"/>
          <w:sz w:val="26"/>
          <w:szCs w:val="26"/>
        </w:rPr>
      </w:pPr>
      <w:bookmarkStart w:colFirst="0" w:colLast="0" w:name="_7svf872g7fub" w:id="8505"/>
      <w:bookmarkEnd w:id="8505"/>
      <w:r w:rsidDel="00000000" w:rsidR="00000000" w:rsidRPr="00000000">
        <w:rPr>
          <w:b w:val="1"/>
          <w:bCs w:val="1"/>
          <w:color w:val="000000"/>
          <w:sz w:val="26"/>
          <w:szCs w:val="26"/>
          <w:rtl w:val="0"/>
        </w:rPr>
        <w:t xml:space="preserve">Preservation</w:t>
      </w:r>
    </w:p>
    <w:p w:rsidR="00000000" w:rsidDel="00000000" w:rsidP="00000000" w:rsidRDefault="00000000" w:rsidRPr="00000000" w14:paraId="00005432">
      <w:pPr>
        <w:spacing w:after="240" w:before="240" w:lineRule="auto"/>
        <w:rPr/>
      </w:pPr>
      <w:r w:rsidDel="00000000" w:rsidR="00000000" w:rsidRPr="00000000">
        <w:rPr>
          <w:rtl w:val="0"/>
        </w:rPr>
        <w:t xml:space="preserve">Takes appropriate measures to preserve estate assets.</w:t>
      </w:r>
    </w:p>
    <w:p w:rsidR="00000000" w:rsidDel="00000000" w:rsidP="00000000" w:rsidRDefault="00000000" w:rsidRPr="00000000" w14:paraId="00005433">
      <w:pPr>
        <w:pStyle w:val="Heading3"/>
        <w:keepNext w:val="0"/>
        <w:keepLines w:val="0"/>
        <w:spacing w:before="280" w:lineRule="auto"/>
        <w:rPr>
          <w:b w:val="1"/>
          <w:bCs w:val="1"/>
          <w:color w:val="000000"/>
          <w:sz w:val="26"/>
          <w:szCs w:val="26"/>
        </w:rPr>
      </w:pPr>
      <w:bookmarkStart w:colFirst="0" w:colLast="0" w:name="_w9uokntke8kp" w:id="8506"/>
      <w:bookmarkEnd w:id="8506"/>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434">
      <w:pPr>
        <w:spacing w:after="240" w:before="240" w:lineRule="auto"/>
        <w:rPr/>
      </w:pPr>
      <w:r w:rsidDel="00000000" w:rsidR="00000000" w:rsidRPr="00000000">
        <w:rPr>
          <w:rtl w:val="0"/>
        </w:rPr>
        <w:t xml:space="preserve">Submits relevant records.</w:t>
      </w:r>
    </w:p>
    <w:p w:rsidR="00000000" w:rsidDel="00000000" w:rsidP="00000000" w:rsidRDefault="00000000" w:rsidRPr="00000000" w14:paraId="00005435">
      <w:pPr>
        <w:pStyle w:val="Heading3"/>
        <w:keepNext w:val="0"/>
        <w:keepLines w:val="0"/>
        <w:spacing w:before="280" w:lineRule="auto"/>
        <w:rPr>
          <w:b w:val="1"/>
          <w:bCs w:val="1"/>
          <w:color w:val="000000"/>
          <w:sz w:val="26"/>
          <w:szCs w:val="26"/>
        </w:rPr>
      </w:pPr>
      <w:bookmarkStart w:colFirst="0" w:colLast="0" w:name="_yzcj2jit0uga" w:id="8507"/>
      <w:bookmarkEnd w:id="8507"/>
      <w:r w:rsidDel="00000000" w:rsidR="00000000" w:rsidRPr="00000000">
        <w:rPr>
          <w:b w:val="1"/>
          <w:bCs w:val="1"/>
          <w:color w:val="000000"/>
          <w:sz w:val="26"/>
          <w:szCs w:val="26"/>
          <w:rtl w:val="0"/>
        </w:rPr>
        <w:t xml:space="preserve">Tax Procedures</w:t>
      </w:r>
    </w:p>
    <w:p w:rsidR="00000000" w:rsidDel="00000000" w:rsidP="00000000" w:rsidRDefault="00000000" w:rsidRPr="00000000" w14:paraId="00005436">
      <w:pPr>
        <w:spacing w:after="240" w:before="240" w:lineRule="auto"/>
        <w:rPr/>
      </w:pPr>
      <w:r w:rsidDel="00000000" w:rsidR="00000000" w:rsidRPr="00000000">
        <w:rPr>
          <w:rtl w:val="0"/>
        </w:rPr>
        <w:t xml:space="preserve">Addresses applicable administrative obligations.</w:t>
      </w:r>
    </w:p>
    <w:p w:rsidR="00000000" w:rsidDel="00000000" w:rsidP="00000000" w:rsidRDefault="00000000" w:rsidRPr="00000000" w14:paraId="00005437">
      <w:pPr>
        <w:pStyle w:val="Heading3"/>
        <w:keepNext w:val="0"/>
        <w:keepLines w:val="0"/>
        <w:spacing w:before="280" w:lineRule="auto"/>
        <w:rPr>
          <w:b w:val="1"/>
          <w:bCs w:val="1"/>
          <w:color w:val="000000"/>
          <w:sz w:val="26"/>
          <w:szCs w:val="26"/>
        </w:rPr>
      </w:pPr>
      <w:bookmarkStart w:colFirst="0" w:colLast="0" w:name="_eppzhxnrphg9" w:id="8508"/>
      <w:bookmarkEnd w:id="8508"/>
      <w:r w:rsidDel="00000000" w:rsidR="00000000" w:rsidRPr="00000000">
        <w:rPr>
          <w:b w:val="1"/>
          <w:bCs w:val="1"/>
          <w:color w:val="000000"/>
          <w:sz w:val="26"/>
          <w:szCs w:val="26"/>
          <w:rtl w:val="0"/>
        </w:rPr>
        <w:t xml:space="preserve">Judicial Requirements</w:t>
      </w:r>
    </w:p>
    <w:p w:rsidR="00000000" w:rsidDel="00000000" w:rsidP="00000000" w:rsidRDefault="00000000" w:rsidRPr="00000000" w14:paraId="00005438">
      <w:pPr>
        <w:spacing w:after="240" w:before="240" w:lineRule="auto"/>
        <w:rPr/>
      </w:pPr>
      <w:r w:rsidDel="00000000" w:rsidR="00000000" w:rsidRPr="00000000">
        <w:rPr>
          <w:rtl w:val="0"/>
        </w:rPr>
        <w:t xml:space="preserve">Complies with relevant court directions.</w:t>
      </w:r>
    </w:p>
    <w:p w:rsidR="00000000" w:rsidDel="00000000" w:rsidP="00000000" w:rsidRDefault="00000000" w:rsidRPr="00000000" w14:paraId="00005439">
      <w:pPr>
        <w:pStyle w:val="Heading3"/>
        <w:keepNext w:val="0"/>
        <w:keepLines w:val="0"/>
        <w:spacing w:before="280" w:lineRule="auto"/>
        <w:rPr>
          <w:b w:val="1"/>
          <w:bCs w:val="1"/>
          <w:color w:val="000000"/>
          <w:sz w:val="26"/>
          <w:szCs w:val="26"/>
        </w:rPr>
      </w:pPr>
      <w:bookmarkStart w:colFirst="0" w:colLast="0" w:name="_dhps1cv2fdnl" w:id="8509"/>
      <w:bookmarkEnd w:id="8509"/>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543A">
      <w:pPr>
        <w:spacing w:after="240" w:before="240" w:lineRule="auto"/>
        <w:rPr/>
      </w:pPr>
      <w:r w:rsidDel="00000000" w:rsidR="00000000" w:rsidRPr="00000000">
        <w:rPr>
          <w:rtl w:val="0"/>
        </w:rPr>
        <w:t xml:space="preserve">May be required to account for estate administration.</w:t>
      </w:r>
    </w:p>
    <w:p w:rsidR="00000000" w:rsidDel="00000000" w:rsidP="00000000" w:rsidRDefault="00000000" w:rsidRPr="00000000" w14:paraId="0000543B">
      <w:pPr>
        <w:pStyle w:val="Heading3"/>
        <w:keepNext w:val="0"/>
        <w:keepLines w:val="0"/>
        <w:spacing w:before="280" w:lineRule="auto"/>
        <w:rPr>
          <w:b w:val="1"/>
          <w:bCs w:val="1"/>
          <w:color w:val="000000"/>
          <w:sz w:val="26"/>
          <w:szCs w:val="26"/>
        </w:rPr>
      </w:pPr>
      <w:bookmarkStart w:colFirst="0" w:colLast="0" w:name="_y2o9drm52w0j" w:id="8510"/>
      <w:bookmarkEnd w:id="8510"/>
      <w:r w:rsidDel="00000000" w:rsidR="00000000" w:rsidRPr="00000000">
        <w:rPr>
          <w:b w:val="1"/>
          <w:bCs w:val="1"/>
          <w:color w:val="000000"/>
          <w:sz w:val="26"/>
          <w:szCs w:val="26"/>
          <w:rtl w:val="0"/>
        </w:rPr>
        <w:t xml:space="preserve">Removal</w:t>
      </w:r>
    </w:p>
    <w:p w:rsidR="00000000" w:rsidDel="00000000" w:rsidP="00000000" w:rsidRDefault="00000000" w:rsidRPr="00000000" w14:paraId="0000543C">
      <w:pPr>
        <w:spacing w:after="240" w:before="240" w:lineRule="auto"/>
        <w:rPr/>
      </w:pPr>
      <w:r w:rsidDel="00000000" w:rsidR="00000000" w:rsidRPr="00000000">
        <w:rPr>
          <w:rtl w:val="0"/>
        </w:rPr>
        <w:t xml:space="preserve">Misconduct or failure to fulfill legal duties may justify appropriate legal measures.</w:t>
      </w:r>
    </w:p>
    <w:p w:rsidR="00000000" w:rsidDel="00000000" w:rsidP="00000000" w:rsidRDefault="00000000" w:rsidRPr="00000000" w14:paraId="0000543D">
      <w:pPr>
        <w:spacing w:after="240" w:before="240" w:lineRule="auto"/>
        <w:rPr>
          <w:b w:val="1"/>
          <w:bCs w:val="1"/>
        </w:rPr>
      </w:pPr>
      <w:r w:rsidDel="00000000" w:rsidR="00000000" w:rsidRPr="00000000">
        <w:rPr>
          <w:b w:val="1"/>
          <w:bCs w:val="1"/>
          <w:rtl w:val="0"/>
        </w:rPr>
        <w:t xml:space="preserve">An inventariante is not automatically free to sell estate property or distribute money without observing the applicable legal requirements.</w:t>
      </w:r>
    </w:p>
    <w:p w:rsidR="00000000" w:rsidDel="00000000" w:rsidP="00000000" w:rsidRDefault="00000000" w:rsidRPr="00000000" w14:paraId="0000543E">
      <w:pPr>
        <w:spacing w:after="240" w:before="240" w:lineRule="auto"/>
        <w:rPr>
          <w:b w:val="1"/>
          <w:bCs w:val="1"/>
        </w:rPr>
      </w:pPr>
      <w:r w:rsidDel="00000000" w:rsidR="00000000" w:rsidRPr="00000000">
        <w:rPr>
          <w:b w:val="1"/>
          <w:bCs w:val="1"/>
          <w:rtl w:val="0"/>
        </w:rPr>
        <w:t xml:space="preserve">[Discuss Estate Administration in Brazil]</w:t>
      </w:r>
    </w:p>
    <w:p w:rsidR="00000000" w:rsidDel="00000000" w:rsidP="00000000" w:rsidRDefault="00000000" w:rsidRPr="00000000" w14:paraId="00005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0">
      <w:pPr>
        <w:pStyle w:val="Heading2"/>
        <w:keepNext w:val="0"/>
        <w:keepLines w:val="0"/>
        <w:spacing w:after="80" w:lineRule="auto"/>
        <w:rPr>
          <w:b w:val="1"/>
          <w:bCs w:val="1"/>
          <w:sz w:val="34"/>
          <w:szCs w:val="34"/>
        </w:rPr>
      </w:pPr>
      <w:bookmarkStart w:colFirst="0" w:colLast="0" w:name="_fm3ee63khvzf" w:id="8511"/>
      <w:bookmarkEnd w:id="8511"/>
      <w:r w:rsidDel="00000000" w:rsidR="00000000" w:rsidRPr="00000000">
        <w:rPr>
          <w:b w:val="1"/>
          <w:bCs w:val="1"/>
          <w:sz w:val="34"/>
          <w:szCs w:val="34"/>
          <w:rtl w:val="0"/>
        </w:rPr>
        <w:t xml:space="preserve">STEP 6: VALUING THE ESTATE</w:t>
      </w:r>
    </w:p>
    <w:p w:rsidR="00000000" w:rsidDel="00000000" w:rsidP="00000000" w:rsidRDefault="00000000" w:rsidRPr="00000000" w14:paraId="00005441">
      <w:pPr>
        <w:pStyle w:val="Heading1"/>
        <w:keepNext w:val="0"/>
        <w:keepLines w:val="0"/>
        <w:spacing w:before="480" w:lineRule="auto"/>
        <w:rPr>
          <w:b w:val="1"/>
          <w:bCs w:val="1"/>
          <w:sz w:val="46"/>
          <w:szCs w:val="46"/>
        </w:rPr>
      </w:pPr>
      <w:bookmarkStart w:colFirst="0" w:colLast="0" w:name="_b67b443n7ox1" w:id="8512"/>
      <w:bookmarkEnd w:id="8512"/>
      <w:r w:rsidDel="00000000" w:rsidR="00000000" w:rsidRPr="00000000">
        <w:rPr>
          <w:b w:val="1"/>
          <w:bCs w:val="1"/>
          <w:sz w:val="46"/>
          <w:szCs w:val="46"/>
          <w:rtl w:val="0"/>
        </w:rPr>
        <w:t xml:space="preserve">How Are Inherited Assets Valued?</w:t>
      </w:r>
    </w:p>
    <w:p w:rsidR="00000000" w:rsidDel="00000000" w:rsidP="00000000" w:rsidRDefault="00000000" w:rsidRPr="00000000" w14:paraId="00005442">
      <w:pPr>
        <w:spacing w:after="240" w:before="240" w:lineRule="auto"/>
        <w:rPr/>
      </w:pPr>
      <w:r w:rsidDel="00000000" w:rsidR="00000000" w:rsidRPr="00000000">
        <w:rPr>
          <w:rtl w:val="0"/>
        </w:rPr>
        <w:t xml:space="preserve">Estate valuation affects inheritance distribution, tax calculations, and certain procedural requirements.</w:t>
      </w:r>
    </w:p>
    <w:p w:rsidR="00000000" w:rsidDel="00000000" w:rsidP="00000000" w:rsidRDefault="00000000" w:rsidRPr="00000000" w14:paraId="00005443">
      <w:pPr>
        <w:pStyle w:val="Heading3"/>
        <w:keepNext w:val="0"/>
        <w:keepLines w:val="0"/>
        <w:spacing w:before="280" w:lineRule="auto"/>
        <w:rPr>
          <w:b w:val="1"/>
          <w:bCs w:val="1"/>
          <w:color w:val="000000"/>
          <w:sz w:val="26"/>
          <w:szCs w:val="26"/>
        </w:rPr>
      </w:pPr>
      <w:bookmarkStart w:colFirst="0" w:colLast="0" w:name="_330scdg3pru3" w:id="8513"/>
      <w:bookmarkEnd w:id="8513"/>
      <w:r w:rsidDel="00000000" w:rsidR="00000000" w:rsidRPr="00000000">
        <w:rPr>
          <w:b w:val="1"/>
          <w:bCs w:val="1"/>
          <w:color w:val="000000"/>
          <w:sz w:val="26"/>
          <w:szCs w:val="26"/>
          <w:rtl w:val="0"/>
        </w:rPr>
        <w:t xml:space="preserve">Real Estate</w:t>
      </w:r>
    </w:p>
    <w:p w:rsidR="00000000" w:rsidDel="00000000" w:rsidP="00000000" w:rsidRDefault="00000000" w:rsidRPr="00000000" w14:paraId="00005444">
      <w:pPr>
        <w:spacing w:after="240" w:before="240" w:lineRule="auto"/>
        <w:rPr/>
      </w:pPr>
      <w:r w:rsidDel="00000000" w:rsidR="00000000" w:rsidRPr="00000000">
        <w:rPr>
          <w:rtl w:val="0"/>
        </w:rPr>
        <w:t xml:space="preserve">Relevant property values must be established.</w:t>
      </w:r>
    </w:p>
    <w:p w:rsidR="00000000" w:rsidDel="00000000" w:rsidP="00000000" w:rsidRDefault="00000000" w:rsidRPr="00000000" w14:paraId="00005445">
      <w:pPr>
        <w:pStyle w:val="Heading3"/>
        <w:keepNext w:val="0"/>
        <w:keepLines w:val="0"/>
        <w:spacing w:before="280" w:lineRule="auto"/>
        <w:rPr>
          <w:b w:val="1"/>
          <w:bCs w:val="1"/>
          <w:color w:val="000000"/>
          <w:sz w:val="26"/>
          <w:szCs w:val="26"/>
        </w:rPr>
      </w:pPr>
      <w:bookmarkStart w:colFirst="0" w:colLast="0" w:name="_g66qc6ie7ypf" w:id="8514"/>
      <w:bookmarkEnd w:id="8514"/>
      <w:r w:rsidDel="00000000" w:rsidR="00000000" w:rsidRPr="00000000">
        <w:rPr>
          <w:b w:val="1"/>
          <w:bCs w:val="1"/>
          <w:color w:val="000000"/>
          <w:sz w:val="26"/>
          <w:szCs w:val="26"/>
          <w:rtl w:val="0"/>
        </w:rPr>
        <w:t xml:space="preserve">Bank Accounts</w:t>
      </w:r>
    </w:p>
    <w:p w:rsidR="00000000" w:rsidDel="00000000" w:rsidP="00000000" w:rsidRDefault="00000000" w:rsidRPr="00000000" w14:paraId="00005446">
      <w:pPr>
        <w:spacing w:after="240" w:before="240" w:lineRule="auto"/>
        <w:rPr/>
      </w:pPr>
      <w:r w:rsidDel="00000000" w:rsidR="00000000" w:rsidRPr="00000000">
        <w:rPr>
          <w:rtl w:val="0"/>
        </w:rPr>
        <w:t xml:space="preserve">Balances and relevant financial records must be identified.</w:t>
      </w:r>
    </w:p>
    <w:p w:rsidR="00000000" w:rsidDel="00000000" w:rsidP="00000000" w:rsidRDefault="00000000" w:rsidRPr="00000000" w14:paraId="00005447">
      <w:pPr>
        <w:pStyle w:val="Heading3"/>
        <w:keepNext w:val="0"/>
        <w:keepLines w:val="0"/>
        <w:spacing w:before="280" w:lineRule="auto"/>
        <w:rPr>
          <w:b w:val="1"/>
          <w:bCs w:val="1"/>
          <w:color w:val="000000"/>
          <w:sz w:val="26"/>
          <w:szCs w:val="26"/>
        </w:rPr>
      </w:pPr>
      <w:bookmarkStart w:colFirst="0" w:colLast="0" w:name="_ocfmuzxgi6zi" w:id="8515"/>
      <w:bookmarkEnd w:id="8515"/>
      <w:r w:rsidDel="00000000" w:rsidR="00000000" w:rsidRPr="00000000">
        <w:rPr>
          <w:b w:val="1"/>
          <w:bCs w:val="1"/>
          <w:color w:val="000000"/>
          <w:sz w:val="26"/>
          <w:szCs w:val="26"/>
          <w:rtl w:val="0"/>
        </w:rPr>
        <w:t xml:space="preserve">Investments</w:t>
      </w:r>
    </w:p>
    <w:p w:rsidR="00000000" w:rsidDel="00000000" w:rsidP="00000000" w:rsidRDefault="00000000" w:rsidRPr="00000000" w14:paraId="00005448">
      <w:pPr>
        <w:spacing w:after="240" w:before="240" w:lineRule="auto"/>
        <w:rPr/>
      </w:pPr>
      <w:r w:rsidDel="00000000" w:rsidR="00000000" w:rsidRPr="00000000">
        <w:rPr>
          <w:rtl w:val="0"/>
        </w:rPr>
        <w:t xml:space="preserve">Valuation depends on the relevant asset and date.</w:t>
      </w:r>
    </w:p>
    <w:p w:rsidR="00000000" w:rsidDel="00000000" w:rsidP="00000000" w:rsidRDefault="00000000" w:rsidRPr="00000000" w14:paraId="00005449">
      <w:pPr>
        <w:pStyle w:val="Heading3"/>
        <w:keepNext w:val="0"/>
        <w:keepLines w:val="0"/>
        <w:spacing w:before="280" w:lineRule="auto"/>
        <w:rPr>
          <w:b w:val="1"/>
          <w:bCs w:val="1"/>
          <w:color w:val="000000"/>
          <w:sz w:val="26"/>
          <w:szCs w:val="26"/>
        </w:rPr>
      </w:pPr>
      <w:bookmarkStart w:colFirst="0" w:colLast="0" w:name="_bnqg9i868trw" w:id="8516"/>
      <w:bookmarkEnd w:id="8516"/>
      <w:r w:rsidDel="00000000" w:rsidR="00000000" w:rsidRPr="00000000">
        <w:rPr>
          <w:b w:val="1"/>
          <w:bCs w:val="1"/>
          <w:color w:val="000000"/>
          <w:sz w:val="26"/>
          <w:szCs w:val="26"/>
          <w:rtl w:val="0"/>
        </w:rPr>
        <w:t xml:space="preserve">Company Interests</w:t>
      </w:r>
    </w:p>
    <w:p w:rsidR="00000000" w:rsidDel="00000000" w:rsidP="00000000" w:rsidRDefault="00000000" w:rsidRPr="00000000" w14:paraId="0000544A">
      <w:pPr>
        <w:spacing w:after="240" w:before="240" w:lineRule="auto"/>
        <w:rPr/>
      </w:pPr>
      <w:r w:rsidDel="00000000" w:rsidR="00000000" w:rsidRPr="00000000">
        <w:rPr>
          <w:rtl w:val="0"/>
        </w:rPr>
        <w:t xml:space="preserve">Business valuation may require specialized work.</w:t>
      </w:r>
    </w:p>
    <w:p w:rsidR="00000000" w:rsidDel="00000000" w:rsidP="00000000" w:rsidRDefault="00000000" w:rsidRPr="00000000" w14:paraId="0000544B">
      <w:pPr>
        <w:pStyle w:val="Heading3"/>
        <w:keepNext w:val="0"/>
        <w:keepLines w:val="0"/>
        <w:spacing w:before="280" w:lineRule="auto"/>
        <w:rPr>
          <w:b w:val="1"/>
          <w:bCs w:val="1"/>
          <w:color w:val="000000"/>
          <w:sz w:val="26"/>
          <w:szCs w:val="26"/>
        </w:rPr>
      </w:pPr>
      <w:bookmarkStart w:colFirst="0" w:colLast="0" w:name="_32pfozm8jtyt" w:id="8517"/>
      <w:bookmarkEnd w:id="8517"/>
      <w:r w:rsidDel="00000000" w:rsidR="00000000" w:rsidRPr="00000000">
        <w:rPr>
          <w:b w:val="1"/>
          <w:bCs w:val="1"/>
          <w:color w:val="000000"/>
          <w:sz w:val="26"/>
          <w:szCs w:val="26"/>
          <w:rtl w:val="0"/>
        </w:rPr>
        <w:t xml:space="preserve">Vehicles</w:t>
      </w:r>
    </w:p>
    <w:p w:rsidR="00000000" w:rsidDel="00000000" w:rsidP="00000000" w:rsidRDefault="00000000" w:rsidRPr="00000000" w14:paraId="0000544C">
      <w:pPr>
        <w:spacing w:after="240" w:before="240" w:lineRule="auto"/>
        <w:rPr/>
      </w:pPr>
      <w:r w:rsidDel="00000000" w:rsidR="00000000" w:rsidRPr="00000000">
        <w:rPr>
          <w:rtl w:val="0"/>
        </w:rPr>
        <w:t xml:space="preserve">Appropriate valuation references may apply.</w:t>
      </w:r>
    </w:p>
    <w:p w:rsidR="00000000" w:rsidDel="00000000" w:rsidP="00000000" w:rsidRDefault="00000000" w:rsidRPr="00000000" w14:paraId="0000544D">
      <w:pPr>
        <w:pStyle w:val="Heading3"/>
        <w:keepNext w:val="0"/>
        <w:keepLines w:val="0"/>
        <w:spacing w:before="280" w:lineRule="auto"/>
        <w:rPr>
          <w:b w:val="1"/>
          <w:bCs w:val="1"/>
          <w:color w:val="000000"/>
          <w:sz w:val="26"/>
          <w:szCs w:val="26"/>
        </w:rPr>
      </w:pPr>
      <w:bookmarkStart w:colFirst="0" w:colLast="0" w:name="_fqokjeuxiqdf" w:id="8518"/>
      <w:bookmarkEnd w:id="8518"/>
      <w:r w:rsidDel="00000000" w:rsidR="00000000" w:rsidRPr="00000000">
        <w:rPr>
          <w:b w:val="1"/>
          <w:bCs w:val="1"/>
          <w:color w:val="000000"/>
          <w:sz w:val="26"/>
          <w:szCs w:val="26"/>
          <w:rtl w:val="0"/>
        </w:rPr>
        <w:t xml:space="preserve">Debts</w:t>
      </w:r>
    </w:p>
    <w:p w:rsidR="00000000" w:rsidDel="00000000" w:rsidP="00000000" w:rsidRDefault="00000000" w:rsidRPr="00000000" w14:paraId="0000544E">
      <w:pPr>
        <w:spacing w:after="240" w:before="240" w:lineRule="auto"/>
        <w:rPr/>
      </w:pPr>
      <w:r w:rsidDel="00000000" w:rsidR="00000000" w:rsidRPr="00000000">
        <w:rPr>
          <w:rtl w:val="0"/>
        </w:rPr>
        <w:t xml:space="preserve">Relevant liabilities must be assessed.</w:t>
      </w:r>
    </w:p>
    <w:p w:rsidR="00000000" w:rsidDel="00000000" w:rsidP="00000000" w:rsidRDefault="00000000" w:rsidRPr="00000000" w14:paraId="0000544F">
      <w:pPr>
        <w:pStyle w:val="Heading3"/>
        <w:keepNext w:val="0"/>
        <w:keepLines w:val="0"/>
        <w:spacing w:before="280" w:lineRule="auto"/>
        <w:rPr>
          <w:b w:val="1"/>
          <w:bCs w:val="1"/>
          <w:color w:val="000000"/>
          <w:sz w:val="26"/>
          <w:szCs w:val="26"/>
        </w:rPr>
      </w:pPr>
      <w:bookmarkStart w:colFirst="0" w:colLast="0" w:name="_6sf99hc28lxc" w:id="8519"/>
      <w:bookmarkEnd w:id="8519"/>
      <w:r w:rsidDel="00000000" w:rsidR="00000000" w:rsidRPr="00000000">
        <w:rPr>
          <w:b w:val="1"/>
          <w:bCs w:val="1"/>
          <w:color w:val="000000"/>
          <w:sz w:val="26"/>
          <w:szCs w:val="26"/>
          <w:rtl w:val="0"/>
        </w:rPr>
        <w:t xml:space="preserve">ITCMD</w:t>
      </w:r>
    </w:p>
    <w:p w:rsidR="00000000" w:rsidDel="00000000" w:rsidP="00000000" w:rsidRDefault="00000000" w:rsidRPr="00000000" w14:paraId="00005450">
      <w:pPr>
        <w:spacing w:after="240" w:before="240" w:lineRule="auto"/>
        <w:rPr/>
      </w:pPr>
      <w:r w:rsidDel="00000000" w:rsidR="00000000" w:rsidRPr="00000000">
        <w:rPr>
          <w:rtl w:val="0"/>
        </w:rPr>
        <w:t xml:space="preserve">Tax valuation rules may differ from other valuation methods.</w:t>
      </w:r>
    </w:p>
    <w:p w:rsidR="00000000" w:rsidDel="00000000" w:rsidP="00000000" w:rsidRDefault="00000000" w:rsidRPr="00000000" w14:paraId="00005451">
      <w:pPr>
        <w:pStyle w:val="Heading3"/>
        <w:keepNext w:val="0"/>
        <w:keepLines w:val="0"/>
        <w:spacing w:before="280" w:lineRule="auto"/>
        <w:rPr>
          <w:b w:val="1"/>
          <w:bCs w:val="1"/>
          <w:color w:val="000000"/>
          <w:sz w:val="26"/>
          <w:szCs w:val="26"/>
        </w:rPr>
      </w:pPr>
      <w:bookmarkStart w:colFirst="0" w:colLast="0" w:name="_u5e4s248xhiq" w:id="8520"/>
      <w:bookmarkEnd w:id="8520"/>
      <w:r w:rsidDel="00000000" w:rsidR="00000000" w:rsidRPr="00000000">
        <w:rPr>
          <w:b w:val="1"/>
          <w:bCs w:val="1"/>
          <w:color w:val="000000"/>
          <w:sz w:val="26"/>
          <w:szCs w:val="26"/>
          <w:rtl w:val="0"/>
        </w:rPr>
        <w:t xml:space="preserve">Disputes</w:t>
      </w:r>
    </w:p>
    <w:p w:rsidR="00000000" w:rsidDel="00000000" w:rsidP="00000000" w:rsidRDefault="00000000" w:rsidRPr="00000000" w14:paraId="00005452">
      <w:pPr>
        <w:spacing w:after="240" w:before="240" w:lineRule="auto"/>
        <w:rPr/>
      </w:pPr>
      <w:r w:rsidDel="00000000" w:rsidR="00000000" w:rsidRPr="00000000">
        <w:rPr>
          <w:rtl w:val="0"/>
        </w:rPr>
        <w:t xml:space="preserve">Heirs may disagree about asset values.</w:t>
      </w:r>
    </w:p>
    <w:p w:rsidR="00000000" w:rsidDel="00000000" w:rsidP="00000000" w:rsidRDefault="00000000" w:rsidRPr="00000000" w14:paraId="00005453">
      <w:pPr>
        <w:pStyle w:val="Heading3"/>
        <w:keepNext w:val="0"/>
        <w:keepLines w:val="0"/>
        <w:spacing w:before="280" w:lineRule="auto"/>
        <w:rPr>
          <w:b w:val="1"/>
          <w:bCs w:val="1"/>
          <w:color w:val="000000"/>
          <w:sz w:val="26"/>
          <w:szCs w:val="26"/>
        </w:rPr>
      </w:pPr>
      <w:bookmarkStart w:colFirst="0" w:colLast="0" w:name="_9v2io5bcfm28" w:id="8521"/>
      <w:bookmarkEnd w:id="8521"/>
      <w:r w:rsidDel="00000000" w:rsidR="00000000" w:rsidRPr="00000000">
        <w:rPr>
          <w:b w:val="1"/>
          <w:bCs w:val="1"/>
          <w:color w:val="000000"/>
          <w:sz w:val="26"/>
          <w:szCs w:val="26"/>
          <w:rtl w:val="0"/>
        </w:rPr>
        <w:t xml:space="preserve">Professional Reports</w:t>
      </w:r>
    </w:p>
    <w:p w:rsidR="00000000" w:rsidDel="00000000" w:rsidP="00000000" w:rsidRDefault="00000000" w:rsidRPr="00000000" w14:paraId="00005454">
      <w:pPr>
        <w:spacing w:after="240" w:before="240" w:lineRule="auto"/>
        <w:rPr/>
      </w:pPr>
      <w:r w:rsidDel="00000000" w:rsidR="00000000" w:rsidRPr="00000000">
        <w:rPr>
          <w:rtl w:val="0"/>
        </w:rPr>
        <w:t xml:space="preserve">Expert appraisal may be necessary.</w:t>
      </w:r>
    </w:p>
    <w:p w:rsidR="00000000" w:rsidDel="00000000" w:rsidP="00000000" w:rsidRDefault="00000000" w:rsidRPr="00000000" w14:paraId="00005455">
      <w:pPr>
        <w:spacing w:after="240" w:before="240" w:lineRule="auto"/>
        <w:rPr>
          <w:b w:val="1"/>
          <w:bCs w:val="1"/>
        </w:rPr>
      </w:pPr>
      <w:r w:rsidDel="00000000" w:rsidR="00000000" w:rsidRPr="00000000">
        <w:rPr>
          <w:b w:val="1"/>
          <w:bCs w:val="1"/>
          <w:rtl w:val="0"/>
        </w:rPr>
        <w:t xml:space="preserve">[Discuss Property Appraisals in Brazilian Probate]</w:t>
      </w:r>
    </w:p>
    <w:p w:rsidR="00000000" w:rsidDel="00000000" w:rsidP="00000000" w:rsidRDefault="00000000" w:rsidRPr="00000000" w14:paraId="00005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7">
      <w:pPr>
        <w:pStyle w:val="Heading2"/>
        <w:keepNext w:val="0"/>
        <w:keepLines w:val="0"/>
        <w:spacing w:after="80" w:lineRule="auto"/>
        <w:rPr>
          <w:b w:val="1"/>
          <w:bCs w:val="1"/>
          <w:sz w:val="34"/>
          <w:szCs w:val="34"/>
        </w:rPr>
      </w:pPr>
      <w:bookmarkStart w:colFirst="0" w:colLast="0" w:name="_uh30y4k0xqjg" w:id="8522"/>
      <w:bookmarkEnd w:id="8522"/>
      <w:r w:rsidDel="00000000" w:rsidR="00000000" w:rsidRPr="00000000">
        <w:rPr>
          <w:b w:val="1"/>
          <w:bCs w:val="1"/>
          <w:sz w:val="34"/>
          <w:szCs w:val="34"/>
          <w:rtl w:val="0"/>
        </w:rPr>
        <w:t xml:space="preserve">STEP 7: DEALING WITH ESTATE DEBTS</w:t>
      </w:r>
    </w:p>
    <w:p w:rsidR="00000000" w:rsidDel="00000000" w:rsidP="00000000" w:rsidRDefault="00000000" w:rsidRPr="00000000" w14:paraId="00005458">
      <w:pPr>
        <w:pStyle w:val="Heading1"/>
        <w:keepNext w:val="0"/>
        <w:keepLines w:val="0"/>
        <w:spacing w:before="480" w:lineRule="auto"/>
        <w:rPr>
          <w:b w:val="1"/>
          <w:bCs w:val="1"/>
          <w:sz w:val="46"/>
          <w:szCs w:val="46"/>
        </w:rPr>
      </w:pPr>
      <w:bookmarkStart w:colFirst="0" w:colLast="0" w:name="_leo3t58swpp9" w:id="8523"/>
      <w:bookmarkEnd w:id="8523"/>
      <w:r w:rsidDel="00000000" w:rsidR="00000000" w:rsidRPr="00000000">
        <w:rPr>
          <w:b w:val="1"/>
          <w:bCs w:val="1"/>
          <w:sz w:val="46"/>
          <w:szCs w:val="46"/>
          <w:rtl w:val="0"/>
        </w:rPr>
        <w:t xml:space="preserve">What Happens to the Deceased's Debts?</w:t>
      </w:r>
    </w:p>
    <w:p w:rsidR="00000000" w:rsidDel="00000000" w:rsidP="00000000" w:rsidRDefault="00000000" w:rsidRPr="00000000" w14:paraId="00005459">
      <w:pPr>
        <w:spacing w:after="240" w:before="240" w:lineRule="auto"/>
        <w:rPr/>
      </w:pPr>
      <w:r w:rsidDel="00000000" w:rsidR="00000000" w:rsidRPr="00000000">
        <w:rPr>
          <w:rtl w:val="0"/>
        </w:rPr>
        <w:t xml:space="preserve">Probate is not limited to distributing assets.</w:t>
      </w:r>
    </w:p>
    <w:p w:rsidR="00000000" w:rsidDel="00000000" w:rsidP="00000000" w:rsidRDefault="00000000" w:rsidRPr="00000000" w14:paraId="0000545A">
      <w:pPr>
        <w:spacing w:after="240" w:before="240" w:lineRule="auto"/>
        <w:rPr/>
      </w:pPr>
      <w:r w:rsidDel="00000000" w:rsidR="00000000" w:rsidRPr="00000000">
        <w:rPr>
          <w:rtl w:val="0"/>
        </w:rPr>
        <w:t xml:space="preserve">Relevant estate liabilities must also be considered.</w:t>
      </w:r>
    </w:p>
    <w:p w:rsidR="00000000" w:rsidDel="00000000" w:rsidP="00000000" w:rsidRDefault="00000000" w:rsidRPr="00000000" w14:paraId="0000545B">
      <w:pPr>
        <w:pStyle w:val="Heading3"/>
        <w:keepNext w:val="0"/>
        <w:keepLines w:val="0"/>
        <w:spacing w:before="280" w:lineRule="auto"/>
        <w:rPr>
          <w:b w:val="1"/>
          <w:bCs w:val="1"/>
          <w:color w:val="000000"/>
          <w:sz w:val="26"/>
          <w:szCs w:val="26"/>
        </w:rPr>
      </w:pPr>
      <w:bookmarkStart w:colFirst="0" w:colLast="0" w:name="_tm64ig7uy73y" w:id="8524"/>
      <w:bookmarkEnd w:id="8524"/>
      <w:r w:rsidDel="00000000" w:rsidR="00000000" w:rsidRPr="00000000">
        <w:rPr>
          <w:b w:val="1"/>
          <w:bCs w:val="1"/>
          <w:color w:val="000000"/>
          <w:sz w:val="26"/>
          <w:szCs w:val="26"/>
          <w:rtl w:val="0"/>
        </w:rPr>
        <w:t xml:space="preserve">Creditors</w:t>
      </w:r>
    </w:p>
    <w:p w:rsidR="00000000" w:rsidDel="00000000" w:rsidP="00000000" w:rsidRDefault="00000000" w:rsidRPr="00000000" w14:paraId="0000545C">
      <w:pPr>
        <w:spacing w:after="240" w:before="240" w:lineRule="auto"/>
        <w:rPr/>
      </w:pPr>
      <w:r w:rsidDel="00000000" w:rsidR="00000000" w:rsidRPr="00000000">
        <w:rPr>
          <w:rtl w:val="0"/>
        </w:rPr>
        <w:t xml:space="preserve">Qualifying creditors may assert claims.</w:t>
      </w:r>
    </w:p>
    <w:p w:rsidR="00000000" w:rsidDel="00000000" w:rsidP="00000000" w:rsidRDefault="00000000" w:rsidRPr="00000000" w14:paraId="0000545D">
      <w:pPr>
        <w:pStyle w:val="Heading3"/>
        <w:keepNext w:val="0"/>
        <w:keepLines w:val="0"/>
        <w:spacing w:before="280" w:lineRule="auto"/>
        <w:rPr>
          <w:b w:val="1"/>
          <w:bCs w:val="1"/>
          <w:color w:val="000000"/>
          <w:sz w:val="26"/>
          <w:szCs w:val="26"/>
        </w:rPr>
      </w:pPr>
      <w:bookmarkStart w:colFirst="0" w:colLast="0" w:name="_kmg345vavtgy" w:id="8525"/>
      <w:bookmarkEnd w:id="8525"/>
      <w:r w:rsidDel="00000000" w:rsidR="00000000" w:rsidRPr="00000000">
        <w:rPr>
          <w:b w:val="1"/>
          <w:bCs w:val="1"/>
          <w:color w:val="000000"/>
          <w:sz w:val="26"/>
          <w:szCs w:val="26"/>
          <w:rtl w:val="0"/>
        </w:rPr>
        <w:t xml:space="preserve">Property Taxes</w:t>
      </w:r>
    </w:p>
    <w:p w:rsidR="00000000" w:rsidDel="00000000" w:rsidP="00000000" w:rsidRDefault="00000000" w:rsidRPr="00000000" w14:paraId="0000545E">
      <w:pPr>
        <w:spacing w:after="240" w:before="240" w:lineRule="auto"/>
        <w:rPr/>
      </w:pPr>
      <w:r w:rsidDel="00000000" w:rsidR="00000000" w:rsidRPr="00000000">
        <w:rPr>
          <w:rtl w:val="0"/>
        </w:rPr>
        <w:t xml:space="preserve">Outstanding tax obligations may require attention.</w:t>
      </w:r>
    </w:p>
    <w:p w:rsidR="00000000" w:rsidDel="00000000" w:rsidP="00000000" w:rsidRDefault="00000000" w:rsidRPr="00000000" w14:paraId="0000545F">
      <w:pPr>
        <w:pStyle w:val="Heading3"/>
        <w:keepNext w:val="0"/>
        <w:keepLines w:val="0"/>
        <w:spacing w:before="280" w:lineRule="auto"/>
        <w:rPr>
          <w:b w:val="1"/>
          <w:bCs w:val="1"/>
          <w:color w:val="000000"/>
          <w:sz w:val="26"/>
          <w:szCs w:val="26"/>
        </w:rPr>
      </w:pPr>
      <w:bookmarkStart w:colFirst="0" w:colLast="0" w:name="_8hxoeplawln5" w:id="8526"/>
      <w:bookmarkEnd w:id="8526"/>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5460">
      <w:pPr>
        <w:spacing w:after="240" w:before="240" w:lineRule="auto"/>
        <w:rPr/>
      </w:pPr>
      <w:r w:rsidDel="00000000" w:rsidR="00000000" w:rsidRPr="00000000">
        <w:rPr>
          <w:rtl w:val="0"/>
        </w:rPr>
        <w:t xml:space="preserve">Relevant condominium liabilities may affect property.</w:t>
      </w:r>
    </w:p>
    <w:p w:rsidR="00000000" w:rsidDel="00000000" w:rsidP="00000000" w:rsidRDefault="00000000" w:rsidRPr="00000000" w14:paraId="00005461">
      <w:pPr>
        <w:pStyle w:val="Heading3"/>
        <w:keepNext w:val="0"/>
        <w:keepLines w:val="0"/>
        <w:spacing w:before="280" w:lineRule="auto"/>
        <w:rPr>
          <w:b w:val="1"/>
          <w:bCs w:val="1"/>
          <w:color w:val="000000"/>
          <w:sz w:val="26"/>
          <w:szCs w:val="26"/>
        </w:rPr>
      </w:pPr>
      <w:bookmarkStart w:colFirst="0" w:colLast="0" w:name="_2c65i3hmzgiu" w:id="8527"/>
      <w:bookmarkEnd w:id="8527"/>
      <w:r w:rsidDel="00000000" w:rsidR="00000000" w:rsidRPr="00000000">
        <w:rPr>
          <w:b w:val="1"/>
          <w:bCs w:val="1"/>
          <w:color w:val="000000"/>
          <w:sz w:val="26"/>
          <w:szCs w:val="26"/>
          <w:rtl w:val="0"/>
        </w:rPr>
        <w:t xml:space="preserve">Bank Debts</w:t>
      </w:r>
    </w:p>
    <w:p w:rsidR="00000000" w:rsidDel="00000000" w:rsidP="00000000" w:rsidRDefault="00000000" w:rsidRPr="00000000" w14:paraId="00005462">
      <w:pPr>
        <w:spacing w:after="240" w:before="240" w:lineRule="auto"/>
        <w:rPr/>
      </w:pPr>
      <w:r w:rsidDel="00000000" w:rsidR="00000000" w:rsidRPr="00000000">
        <w:rPr>
          <w:rtl w:val="0"/>
        </w:rPr>
        <w:t xml:space="preserve">Loans and other obligations must be assessed.</w:t>
      </w:r>
    </w:p>
    <w:p w:rsidR="00000000" w:rsidDel="00000000" w:rsidP="00000000" w:rsidRDefault="00000000" w:rsidRPr="00000000" w14:paraId="00005463">
      <w:pPr>
        <w:pStyle w:val="Heading3"/>
        <w:keepNext w:val="0"/>
        <w:keepLines w:val="0"/>
        <w:spacing w:before="280" w:lineRule="auto"/>
        <w:rPr>
          <w:b w:val="1"/>
          <w:bCs w:val="1"/>
          <w:color w:val="000000"/>
          <w:sz w:val="26"/>
          <w:szCs w:val="26"/>
        </w:rPr>
      </w:pPr>
      <w:bookmarkStart w:colFirst="0" w:colLast="0" w:name="_lf2pgf152p1r" w:id="8528"/>
      <w:bookmarkEnd w:id="8528"/>
      <w:r w:rsidDel="00000000" w:rsidR="00000000" w:rsidRPr="00000000">
        <w:rPr>
          <w:b w:val="1"/>
          <w:bCs w:val="1"/>
          <w:color w:val="000000"/>
          <w:sz w:val="26"/>
          <w:szCs w:val="26"/>
          <w:rtl w:val="0"/>
        </w:rPr>
        <w:t xml:space="preserve">Estate Assets</w:t>
      </w:r>
    </w:p>
    <w:p w:rsidR="00000000" w:rsidDel="00000000" w:rsidP="00000000" w:rsidRDefault="00000000" w:rsidRPr="00000000" w14:paraId="00005464">
      <w:pPr>
        <w:spacing w:after="240" w:before="240" w:lineRule="auto"/>
        <w:rPr/>
      </w:pPr>
      <w:r w:rsidDel="00000000" w:rsidR="00000000" w:rsidRPr="00000000">
        <w:rPr>
          <w:rtl w:val="0"/>
        </w:rPr>
        <w:t xml:space="preserve">The estate may be responsible for qualifying liabilities.</w:t>
      </w:r>
    </w:p>
    <w:p w:rsidR="00000000" w:rsidDel="00000000" w:rsidP="00000000" w:rsidRDefault="00000000" w:rsidRPr="00000000" w14:paraId="00005465">
      <w:pPr>
        <w:pStyle w:val="Heading3"/>
        <w:keepNext w:val="0"/>
        <w:keepLines w:val="0"/>
        <w:spacing w:before="280" w:lineRule="auto"/>
        <w:rPr>
          <w:b w:val="1"/>
          <w:bCs w:val="1"/>
          <w:color w:val="000000"/>
          <w:sz w:val="26"/>
          <w:szCs w:val="26"/>
        </w:rPr>
      </w:pPr>
      <w:bookmarkStart w:colFirst="0" w:colLast="0" w:name="_ggw1otin9zup" w:id="8529"/>
      <w:bookmarkEnd w:id="8529"/>
      <w:r w:rsidDel="00000000" w:rsidR="00000000" w:rsidRPr="00000000">
        <w:rPr>
          <w:b w:val="1"/>
          <w:bCs w:val="1"/>
          <w:color w:val="000000"/>
          <w:sz w:val="26"/>
          <w:szCs w:val="26"/>
          <w:rtl w:val="0"/>
        </w:rPr>
        <w:t xml:space="preserve">Heir Liability</w:t>
      </w:r>
    </w:p>
    <w:p w:rsidR="00000000" w:rsidDel="00000000" w:rsidP="00000000" w:rsidRDefault="00000000" w:rsidRPr="00000000" w14:paraId="00005466">
      <w:pPr>
        <w:spacing w:after="240" w:before="240" w:lineRule="auto"/>
        <w:rPr/>
      </w:pPr>
      <w:r w:rsidDel="00000000" w:rsidR="00000000" w:rsidRPr="00000000">
        <w:rPr>
          <w:rtl w:val="0"/>
        </w:rPr>
        <w:t xml:space="preserve">The Brazilian Civil Code limits heirs' responsibility according to the applicable inheritance rules.</w:t>
      </w:r>
    </w:p>
    <w:p w:rsidR="00000000" w:rsidDel="00000000" w:rsidP="00000000" w:rsidRDefault="00000000" w:rsidRPr="00000000" w14:paraId="00005467">
      <w:pPr>
        <w:pStyle w:val="Heading3"/>
        <w:keepNext w:val="0"/>
        <w:keepLines w:val="0"/>
        <w:spacing w:before="280" w:lineRule="auto"/>
        <w:rPr>
          <w:b w:val="1"/>
          <w:bCs w:val="1"/>
          <w:color w:val="000000"/>
          <w:sz w:val="26"/>
          <w:szCs w:val="26"/>
        </w:rPr>
      </w:pPr>
      <w:bookmarkStart w:colFirst="0" w:colLast="0" w:name="_z06p7s25ci0s" w:id="8530"/>
      <w:bookmarkEnd w:id="8530"/>
      <w:r w:rsidDel="00000000" w:rsidR="00000000" w:rsidRPr="00000000">
        <w:rPr>
          <w:b w:val="1"/>
          <w:bCs w:val="1"/>
          <w:color w:val="000000"/>
          <w:sz w:val="26"/>
          <w:szCs w:val="26"/>
          <w:rtl w:val="0"/>
        </w:rPr>
        <w:t xml:space="preserve">Disputed Claims</w:t>
      </w:r>
    </w:p>
    <w:p w:rsidR="00000000" w:rsidDel="00000000" w:rsidP="00000000" w:rsidRDefault="00000000" w:rsidRPr="00000000" w14:paraId="00005468">
      <w:pPr>
        <w:spacing w:after="240" w:before="240" w:lineRule="auto"/>
        <w:rPr/>
      </w:pPr>
      <w:r w:rsidDel="00000000" w:rsidR="00000000" w:rsidRPr="00000000">
        <w:rPr>
          <w:rtl w:val="0"/>
        </w:rPr>
        <w:t xml:space="preserve">Some claims may require judicial determination.</w:t>
      </w:r>
    </w:p>
    <w:p w:rsidR="00000000" w:rsidDel="00000000" w:rsidP="00000000" w:rsidRDefault="00000000" w:rsidRPr="00000000" w14:paraId="00005469">
      <w:pPr>
        <w:pStyle w:val="Heading3"/>
        <w:keepNext w:val="0"/>
        <w:keepLines w:val="0"/>
        <w:spacing w:before="280" w:lineRule="auto"/>
        <w:rPr>
          <w:b w:val="1"/>
          <w:bCs w:val="1"/>
          <w:color w:val="000000"/>
          <w:sz w:val="26"/>
          <w:szCs w:val="26"/>
        </w:rPr>
      </w:pPr>
      <w:bookmarkStart w:colFirst="0" w:colLast="0" w:name="_97ujg1es173s" w:id="8531"/>
      <w:bookmarkEnd w:id="8531"/>
      <w:r w:rsidDel="00000000" w:rsidR="00000000" w:rsidRPr="00000000">
        <w:rPr>
          <w:b w:val="1"/>
          <w:bCs w:val="1"/>
          <w:color w:val="000000"/>
          <w:sz w:val="26"/>
          <w:szCs w:val="26"/>
          <w:rtl w:val="0"/>
        </w:rPr>
        <w:t xml:space="preserve">Distribution</w:t>
      </w:r>
    </w:p>
    <w:p w:rsidR="00000000" w:rsidDel="00000000" w:rsidP="00000000" w:rsidRDefault="00000000" w:rsidRPr="00000000" w14:paraId="0000546A">
      <w:pPr>
        <w:spacing w:after="240" w:before="240" w:lineRule="auto"/>
        <w:rPr/>
      </w:pPr>
      <w:r w:rsidDel="00000000" w:rsidR="00000000" w:rsidRPr="00000000">
        <w:rPr>
          <w:rtl w:val="0"/>
        </w:rPr>
        <w:t xml:space="preserve">Estate liabilities may affect the net amount available for inheritance.</w:t>
      </w:r>
    </w:p>
    <w:p w:rsidR="00000000" w:rsidDel="00000000" w:rsidP="00000000" w:rsidRDefault="00000000" w:rsidRPr="00000000" w14:paraId="0000546B">
      <w:pPr>
        <w:spacing w:after="240" w:before="240" w:lineRule="auto"/>
        <w:rPr>
          <w:b w:val="1"/>
          <w:bCs w:val="1"/>
        </w:rPr>
      </w:pPr>
      <w:r w:rsidDel="00000000" w:rsidR="00000000" w:rsidRPr="00000000">
        <w:rPr>
          <w:b w:val="1"/>
          <w:bCs w:val="1"/>
          <w:rtl w:val="0"/>
        </w:rPr>
        <w:t xml:space="preserve">Heirs should not assume that accepting an inheritance makes them personally liable without limit for every debt of the deceased.</w:t>
      </w:r>
    </w:p>
    <w:p w:rsidR="00000000" w:rsidDel="00000000" w:rsidP="00000000" w:rsidRDefault="00000000" w:rsidRPr="00000000" w14:paraId="0000546C">
      <w:pPr>
        <w:spacing w:after="240" w:before="240" w:lineRule="auto"/>
        <w:rPr>
          <w:b w:val="1"/>
          <w:bCs w:val="1"/>
        </w:rPr>
      </w:pPr>
      <w:r w:rsidDel="00000000" w:rsidR="00000000" w:rsidRPr="00000000">
        <w:rPr>
          <w:b w:val="1"/>
          <w:bCs w:val="1"/>
          <w:rtl w:val="0"/>
        </w:rPr>
        <w:t xml:space="preserve">[Discuss Estate Debts and Creditor Claims]</w:t>
      </w:r>
    </w:p>
    <w:p w:rsidR="00000000" w:rsidDel="00000000" w:rsidP="00000000" w:rsidRDefault="00000000" w:rsidRPr="00000000" w14:paraId="00005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E">
      <w:pPr>
        <w:pStyle w:val="Heading2"/>
        <w:keepNext w:val="0"/>
        <w:keepLines w:val="0"/>
        <w:spacing w:after="80" w:lineRule="auto"/>
        <w:rPr>
          <w:b w:val="1"/>
          <w:bCs w:val="1"/>
          <w:sz w:val="34"/>
          <w:szCs w:val="34"/>
        </w:rPr>
      </w:pPr>
      <w:bookmarkStart w:colFirst="0" w:colLast="0" w:name="_r18f5hac132f" w:id="8532"/>
      <w:bookmarkEnd w:id="8532"/>
      <w:r w:rsidDel="00000000" w:rsidR="00000000" w:rsidRPr="00000000">
        <w:rPr>
          <w:b w:val="1"/>
          <w:bCs w:val="1"/>
          <w:sz w:val="34"/>
          <w:szCs w:val="34"/>
          <w:rtl w:val="0"/>
        </w:rPr>
        <w:t xml:space="preserve">STEP 8: PAYING BRAZILIAN INHERITANCE TAX</w:t>
      </w:r>
    </w:p>
    <w:p w:rsidR="00000000" w:rsidDel="00000000" w:rsidP="00000000" w:rsidRDefault="00000000" w:rsidRPr="00000000" w14:paraId="0000546F">
      <w:pPr>
        <w:pStyle w:val="Heading1"/>
        <w:keepNext w:val="0"/>
        <w:keepLines w:val="0"/>
        <w:spacing w:before="480" w:lineRule="auto"/>
        <w:rPr>
          <w:b w:val="1"/>
          <w:bCs w:val="1"/>
          <w:sz w:val="46"/>
          <w:szCs w:val="46"/>
        </w:rPr>
      </w:pPr>
      <w:bookmarkStart w:colFirst="0" w:colLast="0" w:name="_4sx47y2qnaxc" w:id="8533"/>
      <w:bookmarkEnd w:id="8533"/>
      <w:r w:rsidDel="00000000" w:rsidR="00000000" w:rsidRPr="00000000">
        <w:rPr>
          <w:b w:val="1"/>
          <w:bCs w:val="1"/>
          <w:sz w:val="46"/>
          <w:szCs w:val="46"/>
          <w:rtl w:val="0"/>
        </w:rPr>
        <w:t xml:space="preserve">Understanding ITCMD</w:t>
      </w:r>
    </w:p>
    <w:p w:rsidR="00000000" w:rsidDel="00000000" w:rsidP="00000000" w:rsidRDefault="00000000" w:rsidRPr="00000000" w14:paraId="00005470">
      <w:pPr>
        <w:spacing w:after="240" w:before="240" w:lineRule="auto"/>
        <w:rPr/>
      </w:pPr>
      <w:r w:rsidDel="00000000" w:rsidR="00000000" w:rsidRPr="00000000">
        <w:rPr>
          <w:rtl w:val="0"/>
        </w:rPr>
        <w:t xml:space="preserve">ITCMD is the Brazilian state-level tax applicable to qualifying inheritances and donations.</w:t>
      </w:r>
    </w:p>
    <w:p w:rsidR="00000000" w:rsidDel="00000000" w:rsidP="00000000" w:rsidRDefault="00000000" w:rsidRPr="00000000" w14:paraId="00005471">
      <w:pPr>
        <w:pStyle w:val="Heading3"/>
        <w:keepNext w:val="0"/>
        <w:keepLines w:val="0"/>
        <w:spacing w:before="280" w:lineRule="auto"/>
        <w:rPr>
          <w:b w:val="1"/>
          <w:bCs w:val="1"/>
          <w:color w:val="000000"/>
          <w:sz w:val="26"/>
          <w:szCs w:val="26"/>
        </w:rPr>
      </w:pPr>
      <w:bookmarkStart w:colFirst="0" w:colLast="0" w:name="_vyjf269lyeiu" w:id="8534"/>
      <w:bookmarkEnd w:id="8534"/>
      <w:r w:rsidDel="00000000" w:rsidR="00000000" w:rsidRPr="00000000">
        <w:rPr>
          <w:b w:val="1"/>
          <w:bCs w:val="1"/>
          <w:color w:val="000000"/>
          <w:sz w:val="26"/>
          <w:szCs w:val="26"/>
          <w:rtl w:val="0"/>
        </w:rPr>
        <w:t xml:space="preserve">State Legislation</w:t>
      </w:r>
    </w:p>
    <w:p w:rsidR="00000000" w:rsidDel="00000000" w:rsidP="00000000" w:rsidRDefault="00000000" w:rsidRPr="00000000" w14:paraId="00005472">
      <w:pPr>
        <w:spacing w:after="240" w:before="240" w:lineRule="auto"/>
        <w:rPr/>
      </w:pPr>
      <w:r w:rsidDel="00000000" w:rsidR="00000000" w:rsidRPr="00000000">
        <w:rPr>
          <w:rtl w:val="0"/>
        </w:rPr>
        <w:t xml:space="preserve">The relevant state rules must be identified.</w:t>
      </w:r>
    </w:p>
    <w:p w:rsidR="00000000" w:rsidDel="00000000" w:rsidP="00000000" w:rsidRDefault="00000000" w:rsidRPr="00000000" w14:paraId="00005473">
      <w:pPr>
        <w:pStyle w:val="Heading3"/>
        <w:keepNext w:val="0"/>
        <w:keepLines w:val="0"/>
        <w:spacing w:before="280" w:lineRule="auto"/>
        <w:rPr>
          <w:b w:val="1"/>
          <w:bCs w:val="1"/>
          <w:color w:val="000000"/>
          <w:sz w:val="26"/>
          <w:szCs w:val="26"/>
        </w:rPr>
      </w:pPr>
      <w:bookmarkStart w:colFirst="0" w:colLast="0" w:name="_ctkjuk43jc30" w:id="8535"/>
      <w:bookmarkEnd w:id="8535"/>
      <w:r w:rsidDel="00000000" w:rsidR="00000000" w:rsidRPr="00000000">
        <w:rPr>
          <w:b w:val="1"/>
          <w:bCs w:val="1"/>
          <w:color w:val="000000"/>
          <w:sz w:val="26"/>
          <w:szCs w:val="26"/>
          <w:rtl w:val="0"/>
        </w:rPr>
        <w:t xml:space="preserve">Taxable Assets</w:t>
      </w:r>
    </w:p>
    <w:p w:rsidR="00000000" w:rsidDel="00000000" w:rsidP="00000000" w:rsidRDefault="00000000" w:rsidRPr="00000000" w14:paraId="00005474">
      <w:pPr>
        <w:spacing w:after="240" w:before="240" w:lineRule="auto"/>
        <w:rPr/>
      </w:pPr>
      <w:r w:rsidDel="00000000" w:rsidR="00000000" w:rsidRPr="00000000">
        <w:rPr>
          <w:rtl w:val="0"/>
        </w:rPr>
        <w:t xml:space="preserve">The estate's qualifying assets must be assessed.</w:t>
      </w:r>
    </w:p>
    <w:p w:rsidR="00000000" w:rsidDel="00000000" w:rsidP="00000000" w:rsidRDefault="00000000" w:rsidRPr="00000000" w14:paraId="00005475">
      <w:pPr>
        <w:pStyle w:val="Heading3"/>
        <w:keepNext w:val="0"/>
        <w:keepLines w:val="0"/>
        <w:spacing w:before="280" w:lineRule="auto"/>
        <w:rPr>
          <w:b w:val="1"/>
          <w:bCs w:val="1"/>
          <w:color w:val="000000"/>
          <w:sz w:val="26"/>
          <w:szCs w:val="26"/>
        </w:rPr>
      </w:pPr>
      <w:bookmarkStart w:colFirst="0" w:colLast="0" w:name="_i63is8nhky99" w:id="8536"/>
      <w:bookmarkEnd w:id="8536"/>
      <w:r w:rsidDel="00000000" w:rsidR="00000000" w:rsidRPr="00000000">
        <w:rPr>
          <w:b w:val="1"/>
          <w:bCs w:val="1"/>
          <w:color w:val="000000"/>
          <w:sz w:val="26"/>
          <w:szCs w:val="26"/>
          <w:rtl w:val="0"/>
        </w:rPr>
        <w:t xml:space="preserve">Valuation</w:t>
      </w:r>
    </w:p>
    <w:p w:rsidR="00000000" w:rsidDel="00000000" w:rsidP="00000000" w:rsidRDefault="00000000" w:rsidRPr="00000000" w14:paraId="00005476">
      <w:pPr>
        <w:spacing w:after="240" w:before="240" w:lineRule="auto"/>
        <w:rPr/>
      </w:pPr>
      <w:r w:rsidDel="00000000" w:rsidR="00000000" w:rsidRPr="00000000">
        <w:rPr>
          <w:rtl w:val="0"/>
        </w:rPr>
        <w:t xml:space="preserve">The taxable base depends on applicable law.</w:t>
      </w:r>
    </w:p>
    <w:p w:rsidR="00000000" w:rsidDel="00000000" w:rsidP="00000000" w:rsidRDefault="00000000" w:rsidRPr="00000000" w14:paraId="00005477">
      <w:pPr>
        <w:pStyle w:val="Heading3"/>
        <w:keepNext w:val="0"/>
        <w:keepLines w:val="0"/>
        <w:spacing w:before="280" w:lineRule="auto"/>
        <w:rPr>
          <w:b w:val="1"/>
          <w:bCs w:val="1"/>
          <w:color w:val="000000"/>
          <w:sz w:val="26"/>
          <w:szCs w:val="26"/>
        </w:rPr>
      </w:pPr>
      <w:bookmarkStart w:colFirst="0" w:colLast="0" w:name="_78w18rxcibvr" w:id="8537"/>
      <w:bookmarkEnd w:id="8537"/>
      <w:r w:rsidDel="00000000" w:rsidR="00000000" w:rsidRPr="00000000">
        <w:rPr>
          <w:b w:val="1"/>
          <w:bCs w:val="1"/>
          <w:color w:val="000000"/>
          <w:sz w:val="26"/>
          <w:szCs w:val="26"/>
          <w:rtl w:val="0"/>
        </w:rPr>
        <w:t xml:space="preserve">Rates</w:t>
      </w:r>
    </w:p>
    <w:p w:rsidR="00000000" w:rsidDel="00000000" w:rsidP="00000000" w:rsidRDefault="00000000" w:rsidRPr="00000000" w14:paraId="00005478">
      <w:pPr>
        <w:spacing w:after="240" w:before="240" w:lineRule="auto"/>
        <w:rPr/>
      </w:pPr>
      <w:r w:rsidDel="00000000" w:rsidR="00000000" w:rsidRPr="00000000">
        <w:rPr>
          <w:rtl w:val="0"/>
        </w:rPr>
        <w:t xml:space="preserve">The applicable rates and progressive rules must be checked.</w:t>
      </w:r>
    </w:p>
    <w:p w:rsidR="00000000" w:rsidDel="00000000" w:rsidP="00000000" w:rsidRDefault="00000000" w:rsidRPr="00000000" w14:paraId="00005479">
      <w:pPr>
        <w:pStyle w:val="Heading3"/>
        <w:keepNext w:val="0"/>
        <w:keepLines w:val="0"/>
        <w:spacing w:before="280" w:lineRule="auto"/>
        <w:rPr>
          <w:b w:val="1"/>
          <w:bCs w:val="1"/>
          <w:color w:val="000000"/>
          <w:sz w:val="26"/>
          <w:szCs w:val="26"/>
        </w:rPr>
      </w:pPr>
      <w:bookmarkStart w:colFirst="0" w:colLast="0" w:name="_1fnu0l4pies" w:id="8538"/>
      <w:bookmarkEnd w:id="8538"/>
      <w:r w:rsidDel="00000000" w:rsidR="00000000" w:rsidRPr="00000000">
        <w:rPr>
          <w:b w:val="1"/>
          <w:bCs w:val="1"/>
          <w:color w:val="000000"/>
          <w:sz w:val="26"/>
          <w:szCs w:val="26"/>
          <w:rtl w:val="0"/>
        </w:rPr>
        <w:t xml:space="preserve">Exemptions</w:t>
      </w:r>
    </w:p>
    <w:p w:rsidR="00000000" w:rsidDel="00000000" w:rsidP="00000000" w:rsidRDefault="00000000" w:rsidRPr="00000000" w14:paraId="0000547A">
      <w:pPr>
        <w:spacing w:after="240" w:before="240" w:lineRule="auto"/>
        <w:rPr/>
      </w:pPr>
      <w:r w:rsidDel="00000000" w:rsidR="00000000" w:rsidRPr="00000000">
        <w:rPr>
          <w:rtl w:val="0"/>
        </w:rPr>
        <w:t xml:space="preserve">Qualifying exemptions may exist.</w:t>
      </w:r>
    </w:p>
    <w:p w:rsidR="00000000" w:rsidDel="00000000" w:rsidP="00000000" w:rsidRDefault="00000000" w:rsidRPr="00000000" w14:paraId="0000547B">
      <w:pPr>
        <w:pStyle w:val="Heading3"/>
        <w:keepNext w:val="0"/>
        <w:keepLines w:val="0"/>
        <w:spacing w:before="280" w:lineRule="auto"/>
        <w:rPr>
          <w:b w:val="1"/>
          <w:bCs w:val="1"/>
          <w:color w:val="000000"/>
          <w:sz w:val="26"/>
          <w:szCs w:val="26"/>
        </w:rPr>
      </w:pPr>
      <w:bookmarkStart w:colFirst="0" w:colLast="0" w:name="_ul8mosdu5sbn" w:id="8539"/>
      <w:bookmarkEnd w:id="8539"/>
      <w:r w:rsidDel="00000000" w:rsidR="00000000" w:rsidRPr="00000000">
        <w:rPr>
          <w:b w:val="1"/>
          <w:bCs w:val="1"/>
          <w:color w:val="000000"/>
          <w:sz w:val="26"/>
          <w:szCs w:val="26"/>
          <w:rtl w:val="0"/>
        </w:rPr>
        <w:t xml:space="preserve">Filing</w:t>
      </w:r>
    </w:p>
    <w:p w:rsidR="00000000" w:rsidDel="00000000" w:rsidP="00000000" w:rsidRDefault="00000000" w:rsidRPr="00000000" w14:paraId="0000547C">
      <w:pPr>
        <w:spacing w:after="240" w:before="240" w:lineRule="auto"/>
        <w:rPr/>
      </w:pPr>
      <w:r w:rsidDel="00000000" w:rsidR="00000000" w:rsidRPr="00000000">
        <w:rPr>
          <w:rtl w:val="0"/>
        </w:rPr>
        <w:t xml:space="preserve">The relevant tax declaration may be required.</w:t>
      </w:r>
    </w:p>
    <w:p w:rsidR="00000000" w:rsidDel="00000000" w:rsidP="00000000" w:rsidRDefault="00000000" w:rsidRPr="00000000" w14:paraId="0000547D">
      <w:pPr>
        <w:pStyle w:val="Heading3"/>
        <w:keepNext w:val="0"/>
        <w:keepLines w:val="0"/>
        <w:spacing w:before="280" w:lineRule="auto"/>
        <w:rPr>
          <w:b w:val="1"/>
          <w:bCs w:val="1"/>
          <w:color w:val="000000"/>
          <w:sz w:val="26"/>
          <w:szCs w:val="26"/>
        </w:rPr>
      </w:pPr>
      <w:bookmarkStart w:colFirst="0" w:colLast="0" w:name="_l7m63nw03vsi" w:id="8540"/>
      <w:bookmarkEnd w:id="8540"/>
      <w:r w:rsidDel="00000000" w:rsidR="00000000" w:rsidRPr="00000000">
        <w:rPr>
          <w:b w:val="1"/>
          <w:bCs w:val="1"/>
          <w:color w:val="000000"/>
          <w:sz w:val="26"/>
          <w:szCs w:val="26"/>
          <w:rtl w:val="0"/>
        </w:rPr>
        <w:t xml:space="preserve">Deadlines</w:t>
      </w:r>
    </w:p>
    <w:p w:rsidR="00000000" w:rsidDel="00000000" w:rsidP="00000000" w:rsidRDefault="00000000" w:rsidRPr="00000000" w14:paraId="0000547E">
      <w:pPr>
        <w:spacing w:after="240" w:before="240" w:lineRule="auto"/>
        <w:rPr/>
      </w:pPr>
      <w:r w:rsidDel="00000000" w:rsidR="00000000" w:rsidRPr="00000000">
        <w:rPr>
          <w:rtl w:val="0"/>
        </w:rPr>
        <w:t xml:space="preserve">State rules may establish tax-related deadlines.</w:t>
      </w:r>
    </w:p>
    <w:p w:rsidR="00000000" w:rsidDel="00000000" w:rsidP="00000000" w:rsidRDefault="00000000" w:rsidRPr="00000000" w14:paraId="0000547F">
      <w:pPr>
        <w:pStyle w:val="Heading3"/>
        <w:keepNext w:val="0"/>
        <w:keepLines w:val="0"/>
        <w:spacing w:before="280" w:lineRule="auto"/>
        <w:rPr>
          <w:b w:val="1"/>
          <w:bCs w:val="1"/>
          <w:color w:val="000000"/>
          <w:sz w:val="26"/>
          <w:szCs w:val="26"/>
        </w:rPr>
      </w:pPr>
      <w:bookmarkStart w:colFirst="0" w:colLast="0" w:name="_v9whn517rmwi" w:id="8541"/>
      <w:bookmarkEnd w:id="8541"/>
      <w:r w:rsidDel="00000000" w:rsidR="00000000" w:rsidRPr="00000000">
        <w:rPr>
          <w:b w:val="1"/>
          <w:bCs w:val="1"/>
          <w:color w:val="000000"/>
          <w:sz w:val="26"/>
          <w:szCs w:val="26"/>
          <w:rtl w:val="0"/>
        </w:rPr>
        <w:t xml:space="preserve">Penalties</w:t>
      </w:r>
    </w:p>
    <w:p w:rsidR="00000000" w:rsidDel="00000000" w:rsidP="00000000" w:rsidRDefault="00000000" w:rsidRPr="00000000" w14:paraId="00005480">
      <w:pPr>
        <w:spacing w:after="240" w:before="240" w:lineRule="auto"/>
        <w:rPr/>
      </w:pPr>
      <w:r w:rsidDel="00000000" w:rsidR="00000000" w:rsidRPr="00000000">
        <w:rPr>
          <w:rtl w:val="0"/>
        </w:rPr>
        <w:t xml:space="preserve">Late compliance may generate interest or penalties.</w:t>
      </w:r>
    </w:p>
    <w:p w:rsidR="00000000" w:rsidDel="00000000" w:rsidP="00000000" w:rsidRDefault="00000000" w:rsidRPr="00000000" w14:paraId="00005481">
      <w:pPr>
        <w:pStyle w:val="Heading3"/>
        <w:keepNext w:val="0"/>
        <w:keepLines w:val="0"/>
        <w:spacing w:before="280" w:lineRule="auto"/>
        <w:rPr>
          <w:b w:val="1"/>
          <w:bCs w:val="1"/>
          <w:color w:val="000000"/>
          <w:sz w:val="26"/>
          <w:szCs w:val="26"/>
        </w:rPr>
      </w:pPr>
      <w:bookmarkStart w:colFirst="0" w:colLast="0" w:name="_vb9t8j3xbzpw" w:id="8542"/>
      <w:bookmarkEnd w:id="8542"/>
      <w:r w:rsidDel="00000000" w:rsidR="00000000" w:rsidRPr="00000000">
        <w:rPr>
          <w:b w:val="1"/>
          <w:bCs w:val="1"/>
          <w:color w:val="000000"/>
          <w:sz w:val="26"/>
          <w:szCs w:val="26"/>
          <w:rtl w:val="0"/>
        </w:rPr>
        <w:t xml:space="preserve">International Estates</w:t>
      </w:r>
    </w:p>
    <w:p w:rsidR="00000000" w:rsidDel="00000000" w:rsidP="00000000" w:rsidRDefault="00000000" w:rsidRPr="00000000" w14:paraId="00005482">
      <w:pPr>
        <w:spacing w:after="240" w:before="240" w:lineRule="auto"/>
        <w:rPr/>
      </w:pPr>
      <w:r w:rsidDel="00000000" w:rsidR="00000000" w:rsidRPr="00000000">
        <w:rPr>
          <w:rtl w:val="0"/>
        </w:rPr>
        <w:t xml:space="preserve">Cross-border situations may require additional legal and tax analysis.</w:t>
      </w:r>
    </w:p>
    <w:p w:rsidR="00000000" w:rsidDel="00000000" w:rsidP="00000000" w:rsidRDefault="00000000" w:rsidRPr="00000000" w14:paraId="00005483">
      <w:pPr>
        <w:spacing w:after="240" w:before="240" w:lineRule="auto"/>
        <w:rPr>
          <w:b w:val="1"/>
          <w:bCs w:val="1"/>
        </w:rPr>
      </w:pPr>
      <w:r w:rsidDel="00000000" w:rsidR="00000000" w:rsidRPr="00000000">
        <w:rPr>
          <w:b w:val="1"/>
          <w:bCs w:val="1"/>
          <w:rtl w:val="0"/>
        </w:rPr>
        <w:t xml:space="preserve">ITCMD is separate from notarial fees, registry costs, legal fees, and possible foreign tax obligations.</w:t>
      </w:r>
    </w:p>
    <w:p w:rsidR="00000000" w:rsidDel="00000000" w:rsidP="00000000" w:rsidRDefault="00000000" w:rsidRPr="00000000" w14:paraId="00005484">
      <w:pPr>
        <w:spacing w:after="240" w:before="240" w:lineRule="auto"/>
        <w:rPr>
          <w:b w:val="1"/>
          <w:bCs w:val="1"/>
        </w:rPr>
      </w:pPr>
      <w:r w:rsidDel="00000000" w:rsidR="00000000" w:rsidRPr="00000000">
        <w:rPr>
          <w:b w:val="1"/>
          <w:bCs w:val="1"/>
          <w:rtl w:val="0"/>
        </w:rPr>
        <w:t xml:space="preserve">[Request a Brazilian ITCMD Legal Assessment]</w:t>
      </w:r>
    </w:p>
    <w:p w:rsidR="00000000" w:rsidDel="00000000" w:rsidP="00000000" w:rsidRDefault="00000000" w:rsidRPr="00000000" w14:paraId="00005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6">
      <w:pPr>
        <w:pStyle w:val="Heading2"/>
        <w:keepNext w:val="0"/>
        <w:keepLines w:val="0"/>
        <w:spacing w:after="80" w:lineRule="auto"/>
        <w:rPr>
          <w:b w:val="1"/>
          <w:bCs w:val="1"/>
          <w:sz w:val="34"/>
          <w:szCs w:val="34"/>
        </w:rPr>
      </w:pPr>
      <w:bookmarkStart w:colFirst="0" w:colLast="0" w:name="_9munr2xgdihh" w:id="8543"/>
      <w:bookmarkEnd w:id="8543"/>
      <w:r w:rsidDel="00000000" w:rsidR="00000000" w:rsidRPr="00000000">
        <w:rPr>
          <w:b w:val="1"/>
          <w:bCs w:val="1"/>
          <w:sz w:val="34"/>
          <w:szCs w:val="34"/>
          <w:rtl w:val="0"/>
        </w:rPr>
        <w:t xml:space="preserve">STEP 9: DISTRIBUTING THE ESTATE</w:t>
      </w:r>
    </w:p>
    <w:p w:rsidR="00000000" w:rsidDel="00000000" w:rsidP="00000000" w:rsidRDefault="00000000" w:rsidRPr="00000000" w14:paraId="00005487">
      <w:pPr>
        <w:pStyle w:val="Heading1"/>
        <w:keepNext w:val="0"/>
        <w:keepLines w:val="0"/>
        <w:spacing w:before="480" w:lineRule="auto"/>
        <w:rPr>
          <w:b w:val="1"/>
          <w:bCs w:val="1"/>
          <w:sz w:val="46"/>
          <w:szCs w:val="46"/>
        </w:rPr>
      </w:pPr>
      <w:bookmarkStart w:colFirst="0" w:colLast="0" w:name="_rlmcxg1fter" w:id="8544"/>
      <w:bookmarkEnd w:id="8544"/>
      <w:r w:rsidDel="00000000" w:rsidR="00000000" w:rsidRPr="00000000">
        <w:rPr>
          <w:b w:val="1"/>
          <w:bCs w:val="1"/>
          <w:sz w:val="46"/>
          <w:szCs w:val="46"/>
          <w:rtl w:val="0"/>
        </w:rPr>
        <w:t xml:space="preserve">How Is the Inheritance Divided?</w:t>
      </w:r>
    </w:p>
    <w:p w:rsidR="00000000" w:rsidDel="00000000" w:rsidP="00000000" w:rsidRDefault="00000000" w:rsidRPr="00000000" w14:paraId="00005488">
      <w:pPr>
        <w:spacing w:after="240" w:before="240" w:lineRule="auto"/>
        <w:rPr/>
      </w:pPr>
      <w:r w:rsidDel="00000000" w:rsidR="00000000" w:rsidRPr="00000000">
        <w:rPr>
          <w:rtl w:val="0"/>
        </w:rPr>
        <w:t xml:space="preserve">The estate distribution is known as </w:t>
      </w:r>
      <w:r w:rsidDel="00000000" w:rsidR="00000000" w:rsidRPr="00000000">
        <w:rPr>
          <w:i w:val="1"/>
          <w:iCs w:val="1"/>
          <w:rtl w:val="0"/>
        </w:rPr>
        <w:t xml:space="preserve">partilha</w:t>
      </w:r>
      <w:r w:rsidDel="00000000" w:rsidR="00000000" w:rsidRPr="00000000">
        <w:rPr>
          <w:rtl w:val="0"/>
        </w:rPr>
        <w:t xml:space="preserve">.</w:t>
      </w:r>
    </w:p>
    <w:p w:rsidR="00000000" w:rsidDel="00000000" w:rsidP="00000000" w:rsidRDefault="00000000" w:rsidRPr="00000000" w14:paraId="00005489">
      <w:pPr>
        <w:pStyle w:val="Heading3"/>
        <w:keepNext w:val="0"/>
        <w:keepLines w:val="0"/>
        <w:spacing w:before="280" w:lineRule="auto"/>
        <w:rPr>
          <w:b w:val="1"/>
          <w:bCs w:val="1"/>
          <w:color w:val="000000"/>
          <w:sz w:val="26"/>
          <w:szCs w:val="26"/>
        </w:rPr>
      </w:pPr>
      <w:bookmarkStart w:colFirst="0" w:colLast="0" w:name="_hpf51z6fp8i8" w:id="8545"/>
      <w:bookmarkEnd w:id="8545"/>
      <w:r w:rsidDel="00000000" w:rsidR="00000000" w:rsidRPr="00000000">
        <w:rPr>
          <w:b w:val="1"/>
          <w:bCs w:val="1"/>
          <w:color w:val="000000"/>
          <w:sz w:val="26"/>
          <w:szCs w:val="26"/>
          <w:rtl w:val="0"/>
        </w:rPr>
        <w:t xml:space="preserve">Legal Heirs</w:t>
      </w:r>
    </w:p>
    <w:p w:rsidR="00000000" w:rsidDel="00000000" w:rsidP="00000000" w:rsidRDefault="00000000" w:rsidRPr="00000000" w14:paraId="0000548A">
      <w:pPr>
        <w:spacing w:after="240" w:before="240" w:lineRule="auto"/>
        <w:rPr/>
      </w:pPr>
      <w:r w:rsidDel="00000000" w:rsidR="00000000" w:rsidRPr="00000000">
        <w:rPr>
          <w:rtl w:val="0"/>
        </w:rPr>
        <w:t xml:space="preserve">The applicable succession law identifies entitled successors.</w:t>
      </w:r>
    </w:p>
    <w:p w:rsidR="00000000" w:rsidDel="00000000" w:rsidP="00000000" w:rsidRDefault="00000000" w:rsidRPr="00000000" w14:paraId="0000548B">
      <w:pPr>
        <w:pStyle w:val="Heading3"/>
        <w:keepNext w:val="0"/>
        <w:keepLines w:val="0"/>
        <w:spacing w:before="280" w:lineRule="auto"/>
        <w:rPr>
          <w:b w:val="1"/>
          <w:bCs w:val="1"/>
          <w:color w:val="000000"/>
          <w:sz w:val="26"/>
          <w:szCs w:val="26"/>
        </w:rPr>
      </w:pPr>
      <w:bookmarkStart w:colFirst="0" w:colLast="0" w:name="_2c5g48d54fgc" w:id="8546"/>
      <w:bookmarkEnd w:id="8546"/>
      <w:r w:rsidDel="00000000" w:rsidR="00000000" w:rsidRPr="00000000">
        <w:rPr>
          <w:b w:val="1"/>
          <w:bCs w:val="1"/>
          <w:color w:val="000000"/>
          <w:sz w:val="26"/>
          <w:szCs w:val="26"/>
          <w:rtl w:val="0"/>
        </w:rPr>
        <w:t xml:space="preserve">Valid Wills</w:t>
      </w:r>
    </w:p>
    <w:p w:rsidR="00000000" w:rsidDel="00000000" w:rsidP="00000000" w:rsidRDefault="00000000" w:rsidRPr="00000000" w14:paraId="0000548C">
      <w:pPr>
        <w:spacing w:after="240" w:before="240" w:lineRule="auto"/>
        <w:rPr/>
      </w:pPr>
      <w:r w:rsidDel="00000000" w:rsidR="00000000" w:rsidRPr="00000000">
        <w:rPr>
          <w:rtl w:val="0"/>
        </w:rPr>
        <w:t xml:space="preserve">Testamentary provisions may affect the distribution.</w:t>
      </w:r>
    </w:p>
    <w:p w:rsidR="00000000" w:rsidDel="00000000" w:rsidP="00000000" w:rsidRDefault="00000000" w:rsidRPr="00000000" w14:paraId="0000548D">
      <w:pPr>
        <w:pStyle w:val="Heading3"/>
        <w:keepNext w:val="0"/>
        <w:keepLines w:val="0"/>
        <w:spacing w:before="280" w:lineRule="auto"/>
        <w:rPr>
          <w:b w:val="1"/>
          <w:bCs w:val="1"/>
          <w:color w:val="000000"/>
          <w:sz w:val="26"/>
          <w:szCs w:val="26"/>
        </w:rPr>
      </w:pPr>
      <w:bookmarkStart w:colFirst="0" w:colLast="0" w:name="_faga4gokge3v" w:id="8547"/>
      <w:bookmarkEnd w:id="8547"/>
      <w:r w:rsidDel="00000000" w:rsidR="00000000" w:rsidRPr="00000000">
        <w:rPr>
          <w:b w:val="1"/>
          <w:bCs w:val="1"/>
          <w:color w:val="000000"/>
          <w:sz w:val="26"/>
          <w:szCs w:val="26"/>
          <w:rtl w:val="0"/>
        </w:rPr>
        <w:t xml:space="preserve">Protected Shares</w:t>
      </w:r>
    </w:p>
    <w:p w:rsidR="00000000" w:rsidDel="00000000" w:rsidP="00000000" w:rsidRDefault="00000000" w:rsidRPr="00000000" w14:paraId="0000548E">
      <w:pPr>
        <w:spacing w:after="240" w:before="240" w:lineRule="auto"/>
        <w:rPr/>
      </w:pPr>
      <w:r w:rsidDel="00000000" w:rsidR="00000000" w:rsidRPr="00000000">
        <w:rPr>
          <w:rtl w:val="0"/>
        </w:rPr>
        <w:t xml:space="preserve">Necessary-heir rules may apply where Brazilian substantive succession law governs.</w:t>
      </w:r>
    </w:p>
    <w:p w:rsidR="00000000" w:rsidDel="00000000" w:rsidP="00000000" w:rsidRDefault="00000000" w:rsidRPr="00000000" w14:paraId="0000548F">
      <w:pPr>
        <w:pStyle w:val="Heading3"/>
        <w:keepNext w:val="0"/>
        <w:keepLines w:val="0"/>
        <w:spacing w:before="280" w:lineRule="auto"/>
        <w:rPr>
          <w:b w:val="1"/>
          <w:bCs w:val="1"/>
          <w:color w:val="000000"/>
          <w:sz w:val="26"/>
          <w:szCs w:val="26"/>
        </w:rPr>
      </w:pPr>
      <w:bookmarkStart w:colFirst="0" w:colLast="0" w:name="_liuz6mtroiuk" w:id="8548"/>
      <w:bookmarkEnd w:id="8548"/>
      <w:r w:rsidDel="00000000" w:rsidR="00000000" w:rsidRPr="00000000">
        <w:rPr>
          <w:b w:val="1"/>
          <w:bCs w:val="1"/>
          <w:color w:val="000000"/>
          <w:sz w:val="26"/>
          <w:szCs w:val="26"/>
          <w:rtl w:val="0"/>
        </w:rPr>
        <w:t xml:space="preserve">Marital Property</w:t>
      </w:r>
    </w:p>
    <w:p w:rsidR="00000000" w:rsidDel="00000000" w:rsidP="00000000" w:rsidRDefault="00000000" w:rsidRPr="00000000" w14:paraId="00005490">
      <w:pPr>
        <w:spacing w:after="240" w:before="240" w:lineRule="auto"/>
        <w:rPr/>
      </w:pPr>
      <w:r w:rsidDel="00000000" w:rsidR="00000000" w:rsidRPr="00000000">
        <w:rPr>
          <w:rtl w:val="0"/>
        </w:rPr>
        <w:t xml:space="preserve">The surviving spouse's or partner's existing ownership must be respected.</w:t>
      </w:r>
    </w:p>
    <w:p w:rsidR="00000000" w:rsidDel="00000000" w:rsidP="00000000" w:rsidRDefault="00000000" w:rsidRPr="00000000" w14:paraId="00005491">
      <w:pPr>
        <w:pStyle w:val="Heading3"/>
        <w:keepNext w:val="0"/>
        <w:keepLines w:val="0"/>
        <w:spacing w:before="280" w:lineRule="auto"/>
        <w:rPr>
          <w:b w:val="1"/>
          <w:bCs w:val="1"/>
          <w:color w:val="000000"/>
          <w:sz w:val="26"/>
          <w:szCs w:val="26"/>
        </w:rPr>
      </w:pPr>
      <w:bookmarkStart w:colFirst="0" w:colLast="0" w:name="_fppcb7o1sb0n" w:id="8549"/>
      <w:bookmarkEnd w:id="8549"/>
      <w:r w:rsidDel="00000000" w:rsidR="00000000" w:rsidRPr="00000000">
        <w:rPr>
          <w:b w:val="1"/>
          <w:bCs w:val="1"/>
          <w:color w:val="000000"/>
          <w:sz w:val="26"/>
          <w:szCs w:val="26"/>
          <w:rtl w:val="0"/>
        </w:rPr>
        <w:t xml:space="preserve">Estate Debts</w:t>
      </w:r>
    </w:p>
    <w:p w:rsidR="00000000" w:rsidDel="00000000" w:rsidP="00000000" w:rsidRDefault="00000000" w:rsidRPr="00000000" w14:paraId="00005492">
      <w:pPr>
        <w:spacing w:after="240" w:before="240" w:lineRule="auto"/>
        <w:rPr/>
      </w:pPr>
      <w:r w:rsidDel="00000000" w:rsidR="00000000" w:rsidRPr="00000000">
        <w:rPr>
          <w:rtl w:val="0"/>
        </w:rPr>
        <w:t xml:space="preserve">Relevant liabilities must be considered.</w:t>
      </w:r>
    </w:p>
    <w:p w:rsidR="00000000" w:rsidDel="00000000" w:rsidP="00000000" w:rsidRDefault="00000000" w:rsidRPr="00000000" w14:paraId="00005493">
      <w:pPr>
        <w:pStyle w:val="Heading3"/>
        <w:keepNext w:val="0"/>
        <w:keepLines w:val="0"/>
        <w:spacing w:before="280" w:lineRule="auto"/>
        <w:rPr>
          <w:b w:val="1"/>
          <w:bCs w:val="1"/>
          <w:color w:val="000000"/>
          <w:sz w:val="26"/>
          <w:szCs w:val="26"/>
        </w:rPr>
      </w:pPr>
      <w:bookmarkStart w:colFirst="0" w:colLast="0" w:name="_yd10qqvbl71a" w:id="8550"/>
      <w:bookmarkEnd w:id="8550"/>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494">
      <w:pPr>
        <w:spacing w:after="240" w:before="240" w:lineRule="auto"/>
        <w:rPr/>
      </w:pPr>
      <w:r w:rsidDel="00000000" w:rsidR="00000000" w:rsidRPr="00000000">
        <w:rPr>
          <w:rtl w:val="0"/>
        </w:rPr>
        <w:t xml:space="preserve">The parties may agree on a legally permissible allocation.</w:t>
      </w:r>
    </w:p>
    <w:p w:rsidR="00000000" w:rsidDel="00000000" w:rsidP="00000000" w:rsidRDefault="00000000" w:rsidRPr="00000000" w14:paraId="00005495">
      <w:pPr>
        <w:pStyle w:val="Heading3"/>
        <w:keepNext w:val="0"/>
        <w:keepLines w:val="0"/>
        <w:spacing w:before="280" w:lineRule="auto"/>
        <w:rPr>
          <w:b w:val="1"/>
          <w:bCs w:val="1"/>
          <w:color w:val="000000"/>
          <w:sz w:val="26"/>
          <w:szCs w:val="26"/>
        </w:rPr>
      </w:pPr>
      <w:bookmarkStart w:colFirst="0" w:colLast="0" w:name="_m13z6glxhvrs" w:id="8551"/>
      <w:bookmarkEnd w:id="8551"/>
      <w:r w:rsidDel="00000000" w:rsidR="00000000" w:rsidRPr="00000000">
        <w:rPr>
          <w:b w:val="1"/>
          <w:bCs w:val="1"/>
          <w:color w:val="000000"/>
          <w:sz w:val="26"/>
          <w:szCs w:val="26"/>
          <w:rtl w:val="0"/>
        </w:rPr>
        <w:t xml:space="preserve">Disputes</w:t>
      </w:r>
    </w:p>
    <w:p w:rsidR="00000000" w:rsidDel="00000000" w:rsidP="00000000" w:rsidRDefault="00000000" w:rsidRPr="00000000" w14:paraId="00005496">
      <w:pPr>
        <w:spacing w:after="240" w:before="240" w:lineRule="auto"/>
        <w:rPr/>
      </w:pPr>
      <w:r w:rsidDel="00000000" w:rsidR="00000000" w:rsidRPr="00000000">
        <w:rPr>
          <w:rtl w:val="0"/>
        </w:rPr>
        <w:t xml:space="preserve">Contested issues may require judicial resolution.</w:t>
      </w:r>
    </w:p>
    <w:p w:rsidR="00000000" w:rsidDel="00000000" w:rsidP="00000000" w:rsidRDefault="00000000" w:rsidRPr="00000000" w14:paraId="00005497">
      <w:pPr>
        <w:pStyle w:val="Heading3"/>
        <w:keepNext w:val="0"/>
        <w:keepLines w:val="0"/>
        <w:spacing w:before="280" w:lineRule="auto"/>
        <w:rPr>
          <w:b w:val="1"/>
          <w:bCs w:val="1"/>
          <w:color w:val="000000"/>
          <w:sz w:val="26"/>
          <w:szCs w:val="26"/>
        </w:rPr>
      </w:pPr>
      <w:bookmarkStart w:colFirst="0" w:colLast="0" w:name="_4gkbeynslw8r" w:id="8552"/>
      <w:bookmarkEnd w:id="8552"/>
      <w:r w:rsidDel="00000000" w:rsidR="00000000" w:rsidRPr="00000000">
        <w:rPr>
          <w:b w:val="1"/>
          <w:bCs w:val="1"/>
          <w:color w:val="000000"/>
          <w:sz w:val="26"/>
          <w:szCs w:val="26"/>
          <w:rtl w:val="0"/>
        </w:rPr>
        <w:t xml:space="preserve">Final Instrument</w:t>
      </w:r>
    </w:p>
    <w:p w:rsidR="00000000" w:rsidDel="00000000" w:rsidP="00000000" w:rsidRDefault="00000000" w:rsidRPr="00000000" w14:paraId="00005498">
      <w:pPr>
        <w:spacing w:after="240" w:before="240" w:lineRule="auto"/>
        <w:rPr/>
      </w:pPr>
      <w:r w:rsidDel="00000000" w:rsidR="00000000" w:rsidRPr="00000000">
        <w:rPr>
          <w:rtl w:val="0"/>
        </w:rPr>
        <w:t xml:space="preserve">The division must be formally documented.</w:t>
      </w:r>
    </w:p>
    <w:p w:rsidR="00000000" w:rsidDel="00000000" w:rsidP="00000000" w:rsidRDefault="00000000" w:rsidRPr="00000000" w14:paraId="00005499">
      <w:pPr>
        <w:pStyle w:val="Heading3"/>
        <w:keepNext w:val="0"/>
        <w:keepLines w:val="0"/>
        <w:spacing w:before="280" w:lineRule="auto"/>
        <w:rPr>
          <w:b w:val="1"/>
          <w:bCs w:val="1"/>
          <w:color w:val="000000"/>
          <w:sz w:val="26"/>
          <w:szCs w:val="26"/>
        </w:rPr>
      </w:pPr>
      <w:bookmarkStart w:colFirst="0" w:colLast="0" w:name="_iac0v0kq7xjq" w:id="8553"/>
      <w:bookmarkEnd w:id="8553"/>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49A">
      <w:pPr>
        <w:spacing w:after="240" w:before="240" w:lineRule="auto"/>
        <w:rPr/>
      </w:pPr>
      <w:r w:rsidDel="00000000" w:rsidR="00000000" w:rsidRPr="00000000">
        <w:rPr>
          <w:rtl w:val="0"/>
        </w:rPr>
        <w:t xml:space="preserve">Relevant asset transfers must be completed.</w:t>
      </w:r>
    </w:p>
    <w:p w:rsidR="00000000" w:rsidDel="00000000" w:rsidP="00000000" w:rsidRDefault="00000000" w:rsidRPr="00000000" w14:paraId="0000549B">
      <w:pPr>
        <w:spacing w:after="240" w:before="240" w:lineRule="auto"/>
        <w:rPr>
          <w:b w:val="1"/>
          <w:bCs w:val="1"/>
        </w:rPr>
      </w:pPr>
      <w:r w:rsidDel="00000000" w:rsidR="00000000" w:rsidRPr="00000000">
        <w:rPr>
          <w:b w:val="1"/>
          <w:bCs w:val="1"/>
          <w:rtl w:val="0"/>
        </w:rPr>
        <w:t xml:space="preserve">[Discuss Brazilian Estate Distribution]</w:t>
      </w:r>
    </w:p>
    <w:p w:rsidR="00000000" w:rsidDel="00000000" w:rsidP="00000000" w:rsidRDefault="00000000" w:rsidRPr="00000000" w14:paraId="00005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D">
      <w:pPr>
        <w:pStyle w:val="Heading2"/>
        <w:keepNext w:val="0"/>
        <w:keepLines w:val="0"/>
        <w:spacing w:after="80" w:lineRule="auto"/>
        <w:rPr>
          <w:b w:val="1"/>
          <w:bCs w:val="1"/>
          <w:sz w:val="34"/>
          <w:szCs w:val="34"/>
        </w:rPr>
      </w:pPr>
      <w:bookmarkStart w:colFirst="0" w:colLast="0" w:name="_9kntm7rsdk17" w:id="8554"/>
      <w:bookmarkEnd w:id="8554"/>
      <w:r w:rsidDel="00000000" w:rsidR="00000000" w:rsidRPr="00000000">
        <w:rPr>
          <w:b w:val="1"/>
          <w:bCs w:val="1"/>
          <w:sz w:val="34"/>
          <w:szCs w:val="34"/>
          <w:rtl w:val="0"/>
        </w:rPr>
        <w:t xml:space="preserve">STEP 10: TRANSFERRING INHERITED PROPERTY</w:t>
      </w:r>
    </w:p>
    <w:p w:rsidR="00000000" w:rsidDel="00000000" w:rsidP="00000000" w:rsidRDefault="00000000" w:rsidRPr="00000000" w14:paraId="0000549E">
      <w:pPr>
        <w:pStyle w:val="Heading1"/>
        <w:keepNext w:val="0"/>
        <w:keepLines w:val="0"/>
        <w:spacing w:before="480" w:lineRule="auto"/>
        <w:rPr>
          <w:b w:val="1"/>
          <w:bCs w:val="1"/>
          <w:sz w:val="46"/>
          <w:szCs w:val="46"/>
        </w:rPr>
      </w:pPr>
      <w:bookmarkStart w:colFirst="0" w:colLast="0" w:name="_lrxx7iea62t8" w:id="8555"/>
      <w:bookmarkEnd w:id="8555"/>
      <w:r w:rsidDel="00000000" w:rsidR="00000000" w:rsidRPr="00000000">
        <w:rPr>
          <w:b w:val="1"/>
          <w:bCs w:val="1"/>
          <w:sz w:val="46"/>
          <w:szCs w:val="46"/>
          <w:rtl w:val="0"/>
        </w:rPr>
        <w:t xml:space="preserve">What Happens After Probate Is Completed?</w:t>
      </w:r>
    </w:p>
    <w:p w:rsidR="00000000" w:rsidDel="00000000" w:rsidP="00000000" w:rsidRDefault="00000000" w:rsidRPr="00000000" w14:paraId="0000549F">
      <w:pPr>
        <w:spacing w:after="240" w:before="240" w:lineRule="auto"/>
        <w:rPr/>
      </w:pPr>
      <w:r w:rsidDel="00000000" w:rsidR="00000000" w:rsidRPr="00000000">
        <w:rPr>
          <w:rtl w:val="0"/>
        </w:rPr>
        <w:t xml:space="preserve">A completed probate procedure may establish the legal basis for transferring the relevant assets.</w:t>
      </w:r>
    </w:p>
    <w:p w:rsidR="00000000" w:rsidDel="00000000" w:rsidP="00000000" w:rsidRDefault="00000000" w:rsidRPr="00000000" w14:paraId="000054A0">
      <w:pPr>
        <w:spacing w:after="240" w:before="240" w:lineRule="auto"/>
        <w:rPr/>
      </w:pPr>
      <w:r w:rsidDel="00000000" w:rsidR="00000000" w:rsidRPr="00000000">
        <w:rPr>
          <w:rtl w:val="0"/>
        </w:rPr>
        <w:t xml:space="preserve">However, additional institutional steps may still be necessary.</w:t>
      </w:r>
    </w:p>
    <w:p w:rsidR="00000000" w:rsidDel="00000000" w:rsidP="00000000" w:rsidRDefault="00000000" w:rsidRPr="00000000" w14:paraId="000054A1">
      <w:pPr>
        <w:pStyle w:val="Heading3"/>
        <w:keepNext w:val="0"/>
        <w:keepLines w:val="0"/>
        <w:spacing w:before="280" w:lineRule="auto"/>
        <w:rPr>
          <w:b w:val="1"/>
          <w:bCs w:val="1"/>
          <w:color w:val="000000"/>
          <w:sz w:val="26"/>
          <w:szCs w:val="26"/>
        </w:rPr>
      </w:pPr>
      <w:bookmarkStart w:colFirst="0" w:colLast="0" w:name="_e0qlap8w3nwy" w:id="8556"/>
      <w:bookmarkEnd w:id="8556"/>
      <w:r w:rsidDel="00000000" w:rsidR="00000000" w:rsidRPr="00000000">
        <w:rPr>
          <w:b w:val="1"/>
          <w:bCs w:val="1"/>
          <w:color w:val="000000"/>
          <w:sz w:val="26"/>
          <w:szCs w:val="26"/>
          <w:rtl w:val="0"/>
        </w:rPr>
        <w:t xml:space="preserve">Real Estate Registry</w:t>
      </w:r>
    </w:p>
    <w:p w:rsidR="00000000" w:rsidDel="00000000" w:rsidP="00000000" w:rsidRDefault="00000000" w:rsidRPr="00000000" w14:paraId="000054A2">
      <w:pPr>
        <w:spacing w:after="240" w:before="240" w:lineRule="auto"/>
        <w:rPr/>
      </w:pPr>
      <w:r w:rsidDel="00000000" w:rsidR="00000000" w:rsidRPr="00000000">
        <w:rPr>
          <w:rtl w:val="0"/>
        </w:rPr>
        <w:t xml:space="preserve">The relevant title or partition instrument must be presented for registration.</w:t>
      </w:r>
    </w:p>
    <w:p w:rsidR="00000000" w:rsidDel="00000000" w:rsidP="00000000" w:rsidRDefault="00000000" w:rsidRPr="00000000" w14:paraId="000054A3">
      <w:pPr>
        <w:pStyle w:val="Heading3"/>
        <w:keepNext w:val="0"/>
        <w:keepLines w:val="0"/>
        <w:spacing w:before="280" w:lineRule="auto"/>
        <w:rPr>
          <w:b w:val="1"/>
          <w:bCs w:val="1"/>
          <w:color w:val="000000"/>
          <w:sz w:val="26"/>
          <w:szCs w:val="26"/>
        </w:rPr>
      </w:pPr>
      <w:bookmarkStart w:colFirst="0" w:colLast="0" w:name="_ip4kojr1h376" w:id="8557"/>
      <w:bookmarkEnd w:id="8557"/>
      <w:r w:rsidDel="00000000" w:rsidR="00000000" w:rsidRPr="00000000">
        <w:rPr>
          <w:b w:val="1"/>
          <w:bCs w:val="1"/>
          <w:color w:val="000000"/>
          <w:sz w:val="26"/>
          <w:szCs w:val="26"/>
          <w:rtl w:val="0"/>
        </w:rPr>
        <w:t xml:space="preserve">Banking Institutions</w:t>
      </w:r>
    </w:p>
    <w:p w:rsidR="00000000" w:rsidDel="00000000" w:rsidP="00000000" w:rsidRDefault="00000000" w:rsidRPr="00000000" w14:paraId="000054A4">
      <w:pPr>
        <w:spacing w:after="240" w:before="240" w:lineRule="auto"/>
        <w:rPr/>
      </w:pPr>
      <w:r w:rsidDel="00000000" w:rsidR="00000000" w:rsidRPr="00000000">
        <w:rPr>
          <w:rtl w:val="0"/>
        </w:rPr>
        <w:t xml:space="preserve">The appropriate succession documentation may be required.</w:t>
      </w:r>
    </w:p>
    <w:p w:rsidR="00000000" w:rsidDel="00000000" w:rsidP="00000000" w:rsidRDefault="00000000" w:rsidRPr="00000000" w14:paraId="000054A5">
      <w:pPr>
        <w:pStyle w:val="Heading3"/>
        <w:keepNext w:val="0"/>
        <w:keepLines w:val="0"/>
        <w:spacing w:before="280" w:lineRule="auto"/>
        <w:rPr>
          <w:b w:val="1"/>
          <w:bCs w:val="1"/>
          <w:color w:val="000000"/>
          <w:sz w:val="26"/>
          <w:szCs w:val="26"/>
        </w:rPr>
      </w:pPr>
      <w:bookmarkStart w:colFirst="0" w:colLast="0" w:name="_zgzwch26er5i" w:id="8558"/>
      <w:bookmarkEnd w:id="8558"/>
      <w:r w:rsidDel="00000000" w:rsidR="00000000" w:rsidRPr="00000000">
        <w:rPr>
          <w:b w:val="1"/>
          <w:bCs w:val="1"/>
          <w:color w:val="000000"/>
          <w:sz w:val="26"/>
          <w:szCs w:val="26"/>
          <w:rtl w:val="0"/>
        </w:rPr>
        <w:t xml:space="preserve">Investments</w:t>
      </w:r>
    </w:p>
    <w:p w:rsidR="00000000" w:rsidDel="00000000" w:rsidP="00000000" w:rsidRDefault="00000000" w:rsidRPr="00000000" w14:paraId="000054A6">
      <w:pPr>
        <w:spacing w:after="240" w:before="240" w:lineRule="auto"/>
        <w:rPr/>
      </w:pPr>
      <w:r w:rsidDel="00000000" w:rsidR="00000000" w:rsidRPr="00000000">
        <w:rPr>
          <w:rtl w:val="0"/>
        </w:rPr>
        <w:t xml:space="preserve">Financial institutions may have specific transfer procedures.</w:t>
      </w:r>
    </w:p>
    <w:p w:rsidR="00000000" w:rsidDel="00000000" w:rsidP="00000000" w:rsidRDefault="00000000" w:rsidRPr="00000000" w14:paraId="000054A7">
      <w:pPr>
        <w:pStyle w:val="Heading3"/>
        <w:keepNext w:val="0"/>
        <w:keepLines w:val="0"/>
        <w:spacing w:before="280" w:lineRule="auto"/>
        <w:rPr>
          <w:b w:val="1"/>
          <w:bCs w:val="1"/>
          <w:color w:val="000000"/>
          <w:sz w:val="26"/>
          <w:szCs w:val="26"/>
        </w:rPr>
      </w:pPr>
      <w:bookmarkStart w:colFirst="0" w:colLast="0" w:name="_yc3dj6onpb6f" w:id="8559"/>
      <w:bookmarkEnd w:id="8559"/>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54A8">
      <w:pPr>
        <w:spacing w:after="240" w:before="240" w:lineRule="auto"/>
        <w:rPr/>
      </w:pPr>
      <w:r w:rsidDel="00000000" w:rsidR="00000000" w:rsidRPr="00000000">
        <w:rPr>
          <w:rtl w:val="0"/>
        </w:rPr>
        <w:t xml:space="preserve">Company ownership changes may require filings.</w:t>
      </w:r>
    </w:p>
    <w:p w:rsidR="00000000" w:rsidDel="00000000" w:rsidP="00000000" w:rsidRDefault="00000000" w:rsidRPr="00000000" w14:paraId="000054A9">
      <w:pPr>
        <w:pStyle w:val="Heading3"/>
        <w:keepNext w:val="0"/>
        <w:keepLines w:val="0"/>
        <w:spacing w:before="280" w:lineRule="auto"/>
        <w:rPr>
          <w:b w:val="1"/>
          <w:bCs w:val="1"/>
          <w:color w:val="000000"/>
          <w:sz w:val="26"/>
          <w:szCs w:val="26"/>
        </w:rPr>
      </w:pPr>
      <w:bookmarkStart w:colFirst="0" w:colLast="0" w:name="_45mndsrao1a6" w:id="8560"/>
      <w:bookmarkEnd w:id="8560"/>
      <w:r w:rsidDel="00000000" w:rsidR="00000000" w:rsidRPr="00000000">
        <w:rPr>
          <w:b w:val="1"/>
          <w:bCs w:val="1"/>
          <w:color w:val="000000"/>
          <w:sz w:val="26"/>
          <w:szCs w:val="26"/>
          <w:rtl w:val="0"/>
        </w:rPr>
        <w:t xml:space="preserve">Vehicles</w:t>
      </w:r>
    </w:p>
    <w:p w:rsidR="00000000" w:rsidDel="00000000" w:rsidP="00000000" w:rsidRDefault="00000000" w:rsidRPr="00000000" w14:paraId="000054AA">
      <w:pPr>
        <w:spacing w:after="240" w:before="240" w:lineRule="auto"/>
        <w:rPr/>
      </w:pPr>
      <w:r w:rsidDel="00000000" w:rsidR="00000000" w:rsidRPr="00000000">
        <w:rPr>
          <w:rtl w:val="0"/>
        </w:rPr>
        <w:t xml:space="preserve">Registration updates may be necessary.</w:t>
      </w:r>
    </w:p>
    <w:p w:rsidR="00000000" w:rsidDel="00000000" w:rsidP="00000000" w:rsidRDefault="00000000" w:rsidRPr="00000000" w14:paraId="000054AB">
      <w:pPr>
        <w:pStyle w:val="Heading3"/>
        <w:keepNext w:val="0"/>
        <w:keepLines w:val="0"/>
        <w:spacing w:before="280" w:lineRule="auto"/>
        <w:rPr>
          <w:b w:val="1"/>
          <w:bCs w:val="1"/>
          <w:color w:val="000000"/>
          <w:sz w:val="26"/>
          <w:szCs w:val="26"/>
        </w:rPr>
      </w:pPr>
      <w:bookmarkStart w:colFirst="0" w:colLast="0" w:name="_8szexf7ya03b" w:id="8561"/>
      <w:bookmarkEnd w:id="8561"/>
      <w:r w:rsidDel="00000000" w:rsidR="00000000" w:rsidRPr="00000000">
        <w:rPr>
          <w:b w:val="1"/>
          <w:bCs w:val="1"/>
          <w:color w:val="000000"/>
          <w:sz w:val="26"/>
          <w:szCs w:val="26"/>
          <w:rtl w:val="0"/>
        </w:rPr>
        <w:t xml:space="preserve">Tax Records</w:t>
      </w:r>
    </w:p>
    <w:p w:rsidR="00000000" w:rsidDel="00000000" w:rsidP="00000000" w:rsidRDefault="00000000" w:rsidRPr="00000000" w14:paraId="000054AC">
      <w:pPr>
        <w:spacing w:after="240" w:before="240" w:lineRule="auto"/>
        <w:rPr/>
      </w:pPr>
      <w:r w:rsidDel="00000000" w:rsidR="00000000" w:rsidRPr="00000000">
        <w:rPr>
          <w:rtl w:val="0"/>
        </w:rPr>
        <w:t xml:space="preserve">Relevant taxpayer information may need updating.</w:t>
      </w:r>
    </w:p>
    <w:p w:rsidR="00000000" w:rsidDel="00000000" w:rsidP="00000000" w:rsidRDefault="00000000" w:rsidRPr="00000000" w14:paraId="000054AD">
      <w:pPr>
        <w:pStyle w:val="Heading3"/>
        <w:keepNext w:val="0"/>
        <w:keepLines w:val="0"/>
        <w:spacing w:before="280" w:lineRule="auto"/>
        <w:rPr>
          <w:b w:val="1"/>
          <w:bCs w:val="1"/>
          <w:color w:val="000000"/>
          <w:sz w:val="26"/>
          <w:szCs w:val="26"/>
        </w:rPr>
      </w:pPr>
      <w:bookmarkStart w:colFirst="0" w:colLast="0" w:name="_nuy5vnnuf1my" w:id="8562"/>
      <w:bookmarkEnd w:id="8562"/>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4AE">
      <w:pPr>
        <w:spacing w:after="240" w:before="240" w:lineRule="auto"/>
        <w:rPr/>
      </w:pPr>
      <w:r w:rsidDel="00000000" w:rsidR="00000000" w:rsidRPr="00000000">
        <w:rPr>
          <w:rtl w:val="0"/>
        </w:rPr>
        <w:t xml:space="preserve">Additional identity or documentary requirements may apply.</w:t>
      </w:r>
    </w:p>
    <w:p w:rsidR="00000000" w:rsidDel="00000000" w:rsidP="00000000" w:rsidRDefault="00000000" w:rsidRPr="00000000" w14:paraId="000054AF">
      <w:pPr>
        <w:pStyle w:val="Heading3"/>
        <w:keepNext w:val="0"/>
        <w:keepLines w:val="0"/>
        <w:spacing w:before="280" w:lineRule="auto"/>
        <w:rPr>
          <w:b w:val="1"/>
          <w:bCs w:val="1"/>
          <w:color w:val="000000"/>
          <w:sz w:val="26"/>
          <w:szCs w:val="26"/>
        </w:rPr>
      </w:pPr>
      <w:bookmarkStart w:colFirst="0" w:colLast="0" w:name="_f655umldi1e9" w:id="8563"/>
      <w:bookmarkEnd w:id="8563"/>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54B0">
      <w:pPr>
        <w:spacing w:after="240" w:before="240" w:lineRule="auto"/>
        <w:rPr/>
      </w:pPr>
      <w:r w:rsidDel="00000000" w:rsidR="00000000" w:rsidRPr="00000000">
        <w:rPr>
          <w:rtl w:val="0"/>
        </w:rPr>
        <w:t xml:space="preserve">Moving inherited funds abroad involves separate banking procedures.</w:t>
      </w:r>
    </w:p>
    <w:p w:rsidR="00000000" w:rsidDel="00000000" w:rsidP="00000000" w:rsidRDefault="00000000" w:rsidRPr="00000000" w14:paraId="000054B1">
      <w:pPr>
        <w:spacing w:after="240" w:before="240" w:lineRule="auto"/>
        <w:rPr>
          <w:b w:val="1"/>
          <w:bCs w:val="1"/>
        </w:rPr>
      </w:pPr>
      <w:r w:rsidDel="00000000" w:rsidR="00000000" w:rsidRPr="00000000">
        <w:rPr>
          <w:b w:val="1"/>
          <w:bCs w:val="1"/>
          <w:rtl w:val="0"/>
        </w:rPr>
        <w:t xml:space="preserve">A completed inventory does not necessarily mean that every bank account or property record has already been updated.</w:t>
      </w:r>
    </w:p>
    <w:p w:rsidR="00000000" w:rsidDel="00000000" w:rsidP="00000000" w:rsidRDefault="00000000" w:rsidRPr="00000000" w14:paraId="000054B2">
      <w:pPr>
        <w:spacing w:after="240" w:before="240" w:lineRule="auto"/>
        <w:rPr>
          <w:b w:val="1"/>
          <w:bCs w:val="1"/>
        </w:rPr>
      </w:pPr>
      <w:r w:rsidDel="00000000" w:rsidR="00000000" w:rsidRPr="00000000">
        <w:rPr>
          <w:b w:val="1"/>
          <w:bCs w:val="1"/>
          <w:rtl w:val="0"/>
        </w:rPr>
        <w:t xml:space="preserve">[Request Post-Probate Asset Transfer Assistance]</w:t>
      </w:r>
    </w:p>
    <w:p w:rsidR="00000000" w:rsidDel="00000000" w:rsidP="00000000" w:rsidRDefault="00000000" w:rsidRPr="00000000" w14:paraId="00005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4">
      <w:pPr>
        <w:pStyle w:val="Heading2"/>
        <w:keepNext w:val="0"/>
        <w:keepLines w:val="0"/>
        <w:spacing w:after="80" w:lineRule="auto"/>
        <w:rPr>
          <w:b w:val="1"/>
          <w:bCs w:val="1"/>
          <w:sz w:val="34"/>
          <w:szCs w:val="34"/>
        </w:rPr>
      </w:pPr>
      <w:bookmarkStart w:colFirst="0" w:colLast="0" w:name="_c0qzcfngh7on" w:id="8564"/>
      <w:bookmarkEnd w:id="8564"/>
      <w:r w:rsidDel="00000000" w:rsidR="00000000" w:rsidRPr="00000000">
        <w:rPr>
          <w:b w:val="1"/>
          <w:bCs w:val="1"/>
          <w:sz w:val="34"/>
          <w:szCs w:val="34"/>
          <w:rtl w:val="0"/>
        </w:rPr>
        <w:t xml:space="preserve">HOW LONG DO YOU HAVE TO START PROBATE?</w:t>
      </w:r>
    </w:p>
    <w:p w:rsidR="00000000" w:rsidDel="00000000" w:rsidP="00000000" w:rsidRDefault="00000000" w:rsidRPr="00000000" w14:paraId="000054B5">
      <w:pPr>
        <w:pStyle w:val="Heading1"/>
        <w:keepNext w:val="0"/>
        <w:keepLines w:val="0"/>
        <w:spacing w:before="480" w:lineRule="auto"/>
        <w:rPr>
          <w:b w:val="1"/>
          <w:bCs w:val="1"/>
          <w:sz w:val="46"/>
          <w:szCs w:val="46"/>
        </w:rPr>
      </w:pPr>
      <w:bookmarkStart w:colFirst="0" w:colLast="0" w:name="_wchrku9tlmas" w:id="8565"/>
      <w:bookmarkEnd w:id="8565"/>
      <w:r w:rsidDel="00000000" w:rsidR="00000000" w:rsidRPr="00000000">
        <w:rPr>
          <w:b w:val="1"/>
          <w:bCs w:val="1"/>
          <w:sz w:val="46"/>
          <w:szCs w:val="46"/>
          <w:rtl w:val="0"/>
        </w:rPr>
        <w:t xml:space="preserve">Brazilian Probate Deadlines</w:t>
      </w:r>
    </w:p>
    <w:p w:rsidR="00000000" w:rsidDel="00000000" w:rsidP="00000000" w:rsidRDefault="00000000" w:rsidRPr="00000000" w14:paraId="000054B6">
      <w:pPr>
        <w:spacing w:after="240" w:before="240" w:lineRule="auto"/>
        <w:rPr/>
      </w:pPr>
      <w:r w:rsidDel="00000000" w:rsidR="00000000" w:rsidRPr="00000000">
        <w:rPr>
          <w:rtl w:val="0"/>
        </w:rPr>
        <w:t xml:space="preserve">Article 611 of the Brazilian Code of Civil Procedure generally provides that inventory proceedings should be initiated within two months of the opening of succession.</w:t>
      </w:r>
    </w:p>
    <w:p w:rsidR="00000000" w:rsidDel="00000000" w:rsidP="00000000" w:rsidRDefault="00000000" w:rsidRPr="00000000" w14:paraId="000054B7">
      <w:pPr>
        <w:spacing w:after="240" w:before="240" w:lineRule="auto"/>
        <w:rPr/>
      </w:pPr>
      <w:r w:rsidDel="00000000" w:rsidR="00000000" w:rsidRPr="00000000">
        <w:rPr>
          <w:rtl w:val="0"/>
        </w:rPr>
        <w:t xml:space="preserve">It also establishes a general completion period of 12 months, subject to judicial extension.</w:t>
      </w:r>
    </w:p>
    <w:p w:rsidR="00000000" w:rsidDel="00000000" w:rsidP="00000000" w:rsidRDefault="00000000" w:rsidRPr="00000000" w14:paraId="000054B8">
      <w:pPr>
        <w:pStyle w:val="Heading3"/>
        <w:keepNext w:val="0"/>
        <w:keepLines w:val="0"/>
        <w:spacing w:before="280" w:lineRule="auto"/>
        <w:rPr>
          <w:b w:val="1"/>
          <w:bCs w:val="1"/>
          <w:color w:val="000000"/>
          <w:sz w:val="26"/>
          <w:szCs w:val="26"/>
        </w:rPr>
      </w:pPr>
      <w:bookmarkStart w:colFirst="0" w:colLast="0" w:name="_yclldqetk81u" w:id="8566"/>
      <w:bookmarkEnd w:id="8566"/>
      <w:r w:rsidDel="00000000" w:rsidR="00000000" w:rsidRPr="00000000">
        <w:rPr>
          <w:b w:val="1"/>
          <w:bCs w:val="1"/>
          <w:color w:val="000000"/>
          <w:sz w:val="26"/>
          <w:szCs w:val="26"/>
          <w:rtl w:val="0"/>
        </w:rPr>
        <w:t xml:space="preserve">Opening Deadline</w:t>
      </w:r>
    </w:p>
    <w:p w:rsidR="00000000" w:rsidDel="00000000" w:rsidP="00000000" w:rsidRDefault="00000000" w:rsidRPr="00000000" w14:paraId="000054B9">
      <w:pPr>
        <w:spacing w:after="240" w:before="240" w:lineRule="auto"/>
        <w:rPr/>
      </w:pPr>
      <w:r w:rsidDel="00000000" w:rsidR="00000000" w:rsidRPr="00000000">
        <w:rPr>
          <w:rtl w:val="0"/>
        </w:rPr>
        <w:t xml:space="preserve">The statutory period should be considered promptly.</w:t>
      </w:r>
    </w:p>
    <w:p w:rsidR="00000000" w:rsidDel="00000000" w:rsidP="00000000" w:rsidRDefault="00000000" w:rsidRPr="00000000" w14:paraId="000054BA">
      <w:pPr>
        <w:pStyle w:val="Heading3"/>
        <w:keepNext w:val="0"/>
        <w:keepLines w:val="0"/>
        <w:spacing w:before="280" w:lineRule="auto"/>
        <w:rPr>
          <w:b w:val="1"/>
          <w:bCs w:val="1"/>
          <w:color w:val="000000"/>
          <w:sz w:val="26"/>
          <w:szCs w:val="26"/>
        </w:rPr>
      </w:pPr>
      <w:bookmarkStart w:colFirst="0" w:colLast="0" w:name="_thougspx9jj5" w:id="8567"/>
      <w:bookmarkEnd w:id="8567"/>
      <w:r w:rsidDel="00000000" w:rsidR="00000000" w:rsidRPr="00000000">
        <w:rPr>
          <w:b w:val="1"/>
          <w:bCs w:val="1"/>
          <w:color w:val="000000"/>
          <w:sz w:val="26"/>
          <w:szCs w:val="26"/>
          <w:rtl w:val="0"/>
        </w:rPr>
        <w:t xml:space="preserve">Tax Deadlines</w:t>
      </w:r>
    </w:p>
    <w:p w:rsidR="00000000" w:rsidDel="00000000" w:rsidP="00000000" w:rsidRDefault="00000000" w:rsidRPr="00000000" w14:paraId="000054BB">
      <w:pPr>
        <w:spacing w:after="240" w:before="240" w:lineRule="auto"/>
        <w:rPr/>
      </w:pPr>
      <w:r w:rsidDel="00000000" w:rsidR="00000000" w:rsidRPr="00000000">
        <w:rPr>
          <w:rtl w:val="0"/>
        </w:rPr>
        <w:t xml:space="preserve">State ITCMD rules may impose separate obligations.</w:t>
      </w:r>
    </w:p>
    <w:p w:rsidR="00000000" w:rsidDel="00000000" w:rsidP="00000000" w:rsidRDefault="00000000" w:rsidRPr="00000000" w14:paraId="000054BC">
      <w:pPr>
        <w:pStyle w:val="Heading3"/>
        <w:keepNext w:val="0"/>
        <w:keepLines w:val="0"/>
        <w:spacing w:before="280" w:lineRule="auto"/>
        <w:rPr>
          <w:b w:val="1"/>
          <w:bCs w:val="1"/>
          <w:color w:val="000000"/>
          <w:sz w:val="26"/>
          <w:szCs w:val="26"/>
        </w:rPr>
      </w:pPr>
      <w:bookmarkStart w:colFirst="0" w:colLast="0" w:name="_5hrekfgqlr3d" w:id="8568"/>
      <w:bookmarkEnd w:id="8568"/>
      <w:r w:rsidDel="00000000" w:rsidR="00000000" w:rsidRPr="00000000">
        <w:rPr>
          <w:b w:val="1"/>
          <w:bCs w:val="1"/>
          <w:color w:val="000000"/>
          <w:sz w:val="26"/>
          <w:szCs w:val="26"/>
          <w:rtl w:val="0"/>
        </w:rPr>
        <w:t xml:space="preserve">Late Probate</w:t>
      </w:r>
    </w:p>
    <w:p w:rsidR="00000000" w:rsidDel="00000000" w:rsidP="00000000" w:rsidRDefault="00000000" w:rsidRPr="00000000" w14:paraId="000054BD">
      <w:pPr>
        <w:spacing w:after="240" w:before="240" w:lineRule="auto"/>
        <w:rPr/>
      </w:pPr>
      <w:r w:rsidDel="00000000" w:rsidR="00000000" w:rsidRPr="00000000">
        <w:rPr>
          <w:rtl w:val="0"/>
        </w:rPr>
        <w:t xml:space="preserve">Delay does not automatically eliminate inheritance rights.</w:t>
      </w:r>
    </w:p>
    <w:p w:rsidR="00000000" w:rsidDel="00000000" w:rsidP="00000000" w:rsidRDefault="00000000" w:rsidRPr="00000000" w14:paraId="000054BE">
      <w:pPr>
        <w:pStyle w:val="Heading3"/>
        <w:keepNext w:val="0"/>
        <w:keepLines w:val="0"/>
        <w:spacing w:before="280" w:lineRule="auto"/>
        <w:rPr>
          <w:b w:val="1"/>
          <w:bCs w:val="1"/>
          <w:color w:val="000000"/>
          <w:sz w:val="26"/>
          <w:szCs w:val="26"/>
        </w:rPr>
      </w:pPr>
      <w:bookmarkStart w:colFirst="0" w:colLast="0" w:name="_ccqnxg3d4u9x" w:id="8569"/>
      <w:bookmarkEnd w:id="8569"/>
      <w:r w:rsidDel="00000000" w:rsidR="00000000" w:rsidRPr="00000000">
        <w:rPr>
          <w:b w:val="1"/>
          <w:bCs w:val="1"/>
          <w:color w:val="000000"/>
          <w:sz w:val="26"/>
          <w:szCs w:val="26"/>
          <w:rtl w:val="0"/>
        </w:rPr>
        <w:t xml:space="preserve">Penalties</w:t>
      </w:r>
    </w:p>
    <w:p w:rsidR="00000000" w:rsidDel="00000000" w:rsidP="00000000" w:rsidRDefault="00000000" w:rsidRPr="00000000" w14:paraId="000054BF">
      <w:pPr>
        <w:spacing w:after="240" w:before="240" w:lineRule="auto"/>
        <w:rPr/>
      </w:pPr>
      <w:r w:rsidDel="00000000" w:rsidR="00000000" w:rsidRPr="00000000">
        <w:rPr>
          <w:rtl w:val="0"/>
        </w:rPr>
        <w:t xml:space="preserve">Tax penalties may apply depending on the relevant legislation.</w:t>
      </w:r>
    </w:p>
    <w:p w:rsidR="00000000" w:rsidDel="00000000" w:rsidP="00000000" w:rsidRDefault="00000000" w:rsidRPr="00000000" w14:paraId="000054C0">
      <w:pPr>
        <w:pStyle w:val="Heading3"/>
        <w:keepNext w:val="0"/>
        <w:keepLines w:val="0"/>
        <w:spacing w:before="280" w:lineRule="auto"/>
        <w:rPr>
          <w:b w:val="1"/>
          <w:bCs w:val="1"/>
          <w:color w:val="000000"/>
          <w:sz w:val="26"/>
          <w:szCs w:val="26"/>
        </w:rPr>
      </w:pPr>
      <w:bookmarkStart w:colFirst="0" w:colLast="0" w:name="_1pe7zu99hjjq" w:id="8570"/>
      <w:bookmarkEnd w:id="8570"/>
      <w:r w:rsidDel="00000000" w:rsidR="00000000" w:rsidRPr="00000000">
        <w:rPr>
          <w:b w:val="1"/>
          <w:bCs w:val="1"/>
          <w:color w:val="000000"/>
          <w:sz w:val="26"/>
          <w:szCs w:val="26"/>
          <w:rtl w:val="0"/>
        </w:rPr>
        <w:t xml:space="preserve">Foreign Documentation</w:t>
      </w:r>
    </w:p>
    <w:p w:rsidR="00000000" w:rsidDel="00000000" w:rsidP="00000000" w:rsidRDefault="00000000" w:rsidRPr="00000000" w14:paraId="000054C1">
      <w:pPr>
        <w:spacing w:after="240" w:before="240" w:lineRule="auto"/>
        <w:rPr/>
      </w:pPr>
      <w:r w:rsidDel="00000000" w:rsidR="00000000" w:rsidRPr="00000000">
        <w:rPr>
          <w:rtl w:val="0"/>
        </w:rPr>
        <w:t xml:space="preserve">Obtaining overseas records may affect preparation.</w:t>
      </w:r>
    </w:p>
    <w:p w:rsidR="00000000" w:rsidDel="00000000" w:rsidP="00000000" w:rsidRDefault="00000000" w:rsidRPr="00000000" w14:paraId="000054C2">
      <w:pPr>
        <w:pStyle w:val="Heading3"/>
        <w:keepNext w:val="0"/>
        <w:keepLines w:val="0"/>
        <w:spacing w:before="280" w:lineRule="auto"/>
        <w:rPr>
          <w:b w:val="1"/>
          <w:bCs w:val="1"/>
          <w:color w:val="000000"/>
          <w:sz w:val="26"/>
          <w:szCs w:val="26"/>
        </w:rPr>
      </w:pPr>
      <w:bookmarkStart w:colFirst="0" w:colLast="0" w:name="_60otu1mdwigl" w:id="8571"/>
      <w:bookmarkEnd w:id="8571"/>
      <w:r w:rsidDel="00000000" w:rsidR="00000000" w:rsidRPr="00000000">
        <w:rPr>
          <w:b w:val="1"/>
          <w:bCs w:val="1"/>
          <w:color w:val="000000"/>
          <w:sz w:val="26"/>
          <w:szCs w:val="26"/>
          <w:rtl w:val="0"/>
        </w:rPr>
        <w:t xml:space="preserve">Judicial Extensions</w:t>
      </w:r>
    </w:p>
    <w:p w:rsidR="00000000" w:rsidDel="00000000" w:rsidP="00000000" w:rsidRDefault="00000000" w:rsidRPr="00000000" w14:paraId="000054C3">
      <w:pPr>
        <w:spacing w:after="240" w:before="240" w:lineRule="auto"/>
        <w:rPr/>
      </w:pPr>
      <w:r w:rsidDel="00000000" w:rsidR="00000000" w:rsidRPr="00000000">
        <w:rPr>
          <w:rtl w:val="0"/>
        </w:rPr>
        <w:t xml:space="preserve">The CPC allows extensions of the relevant procedural periods.</w:t>
      </w:r>
    </w:p>
    <w:p w:rsidR="00000000" w:rsidDel="00000000" w:rsidP="00000000" w:rsidRDefault="00000000" w:rsidRPr="00000000" w14:paraId="000054C4">
      <w:pPr>
        <w:pStyle w:val="Heading3"/>
        <w:keepNext w:val="0"/>
        <w:keepLines w:val="0"/>
        <w:spacing w:before="280" w:lineRule="auto"/>
        <w:rPr>
          <w:b w:val="1"/>
          <w:bCs w:val="1"/>
          <w:color w:val="000000"/>
          <w:sz w:val="26"/>
          <w:szCs w:val="26"/>
        </w:rPr>
      </w:pPr>
      <w:bookmarkStart w:colFirst="0" w:colLast="0" w:name="_oojy9brbz3aw" w:id="8572"/>
      <w:bookmarkEnd w:id="8572"/>
      <w:r w:rsidDel="00000000" w:rsidR="00000000" w:rsidRPr="00000000">
        <w:rPr>
          <w:b w:val="1"/>
          <w:bCs w:val="1"/>
          <w:color w:val="000000"/>
          <w:sz w:val="26"/>
          <w:szCs w:val="26"/>
          <w:rtl w:val="0"/>
        </w:rPr>
        <w:t xml:space="preserve">Existing Estates</w:t>
      </w:r>
    </w:p>
    <w:p w:rsidR="00000000" w:rsidDel="00000000" w:rsidP="00000000" w:rsidRDefault="00000000" w:rsidRPr="00000000" w14:paraId="000054C5">
      <w:pPr>
        <w:spacing w:after="240" w:before="240" w:lineRule="auto"/>
        <w:rPr/>
      </w:pPr>
      <w:r w:rsidDel="00000000" w:rsidR="00000000" w:rsidRPr="00000000">
        <w:rPr>
          <w:rtl w:val="0"/>
        </w:rPr>
        <w:t xml:space="preserve">Probate may still need to be regularized years after death.</w:t>
      </w:r>
    </w:p>
    <w:p w:rsidR="00000000" w:rsidDel="00000000" w:rsidP="00000000" w:rsidRDefault="00000000" w:rsidRPr="00000000" w14:paraId="000054C6">
      <w:pPr>
        <w:pStyle w:val="Heading3"/>
        <w:keepNext w:val="0"/>
        <w:keepLines w:val="0"/>
        <w:spacing w:before="280" w:lineRule="auto"/>
        <w:rPr>
          <w:b w:val="1"/>
          <w:bCs w:val="1"/>
          <w:color w:val="000000"/>
          <w:sz w:val="26"/>
          <w:szCs w:val="26"/>
        </w:rPr>
      </w:pPr>
      <w:bookmarkStart w:colFirst="0" w:colLast="0" w:name="_cl6rg4454ygn" w:id="8573"/>
      <w:bookmarkEnd w:id="8573"/>
      <w:r w:rsidDel="00000000" w:rsidR="00000000" w:rsidRPr="00000000">
        <w:rPr>
          <w:b w:val="1"/>
          <w:bCs w:val="1"/>
          <w:color w:val="000000"/>
          <w:sz w:val="26"/>
          <w:szCs w:val="26"/>
          <w:rtl w:val="0"/>
        </w:rPr>
        <w:t xml:space="preserve">Individual Assessment</w:t>
      </w:r>
    </w:p>
    <w:p w:rsidR="00000000" w:rsidDel="00000000" w:rsidP="00000000" w:rsidRDefault="00000000" w:rsidRPr="00000000" w14:paraId="000054C7">
      <w:pPr>
        <w:spacing w:after="240" w:before="240" w:lineRule="auto"/>
        <w:rPr/>
      </w:pPr>
      <w:r w:rsidDel="00000000" w:rsidR="00000000" w:rsidRPr="00000000">
        <w:rPr>
          <w:rtl w:val="0"/>
        </w:rPr>
        <w:t xml:space="preserve">The consequences of delay depend on the circumstances.</w:t>
      </w:r>
    </w:p>
    <w:p w:rsidR="00000000" w:rsidDel="00000000" w:rsidP="00000000" w:rsidRDefault="00000000" w:rsidRPr="00000000" w14:paraId="000054C8">
      <w:pPr>
        <w:spacing w:after="240" w:before="240" w:lineRule="auto"/>
        <w:rPr>
          <w:b w:val="1"/>
          <w:bCs w:val="1"/>
        </w:rPr>
      </w:pPr>
      <w:r w:rsidDel="00000000" w:rsidR="00000000" w:rsidRPr="00000000">
        <w:rPr>
          <w:b w:val="1"/>
          <w:bCs w:val="1"/>
          <w:rtl w:val="0"/>
        </w:rPr>
        <w:t xml:space="preserve">[Discuss Late Probate in Brazil]</w:t>
      </w:r>
    </w:p>
    <w:p w:rsidR="00000000" w:rsidDel="00000000" w:rsidP="00000000" w:rsidRDefault="00000000" w:rsidRPr="00000000" w14:paraId="00005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A">
      <w:pPr>
        <w:pStyle w:val="Heading2"/>
        <w:keepNext w:val="0"/>
        <w:keepLines w:val="0"/>
        <w:spacing w:after="80" w:lineRule="auto"/>
        <w:rPr>
          <w:b w:val="1"/>
          <w:bCs w:val="1"/>
          <w:sz w:val="34"/>
          <w:szCs w:val="34"/>
        </w:rPr>
      </w:pPr>
      <w:bookmarkStart w:colFirst="0" w:colLast="0" w:name="_h9ronc3h7inf" w:id="8574"/>
      <w:bookmarkEnd w:id="8574"/>
      <w:r w:rsidDel="00000000" w:rsidR="00000000" w:rsidRPr="00000000">
        <w:rPr>
          <w:b w:val="1"/>
          <w:bCs w:val="1"/>
          <w:sz w:val="34"/>
          <w:szCs w:val="34"/>
          <w:rtl w:val="0"/>
        </w:rPr>
        <w:t xml:space="preserve">HOW LONG DOES THE PROBATE PROCESS TAKE?</w:t>
      </w:r>
    </w:p>
    <w:p w:rsidR="00000000" w:rsidDel="00000000" w:rsidP="00000000" w:rsidRDefault="00000000" w:rsidRPr="00000000" w14:paraId="000054CB">
      <w:pPr>
        <w:pStyle w:val="Heading1"/>
        <w:keepNext w:val="0"/>
        <w:keepLines w:val="0"/>
        <w:spacing w:before="480" w:lineRule="auto"/>
        <w:rPr>
          <w:b w:val="1"/>
          <w:bCs w:val="1"/>
          <w:sz w:val="46"/>
          <w:szCs w:val="46"/>
        </w:rPr>
      </w:pPr>
      <w:bookmarkStart w:colFirst="0" w:colLast="0" w:name="_lw5ynmd7yfi8" w:id="8575"/>
      <w:bookmarkEnd w:id="8575"/>
      <w:r w:rsidDel="00000000" w:rsidR="00000000" w:rsidRPr="00000000">
        <w:rPr>
          <w:b w:val="1"/>
          <w:bCs w:val="1"/>
          <w:sz w:val="46"/>
          <w:szCs w:val="46"/>
          <w:rtl w:val="0"/>
        </w:rPr>
        <w:t xml:space="preserve">Understanding the Timeline</w:t>
      </w:r>
    </w:p>
    <w:p w:rsidR="00000000" w:rsidDel="00000000" w:rsidP="00000000" w:rsidRDefault="00000000" w:rsidRPr="00000000" w14:paraId="000054CC">
      <w:pPr>
        <w:spacing w:after="240" w:before="240" w:lineRule="auto"/>
        <w:rPr/>
      </w:pPr>
      <w:r w:rsidDel="00000000" w:rsidR="00000000" w:rsidRPr="00000000">
        <w:rPr>
          <w:rtl w:val="0"/>
        </w:rPr>
        <w:t xml:space="preserve">The time required depends on the complexity of the estate.</w:t>
      </w:r>
    </w:p>
    <w:p w:rsidR="00000000" w:rsidDel="00000000" w:rsidP="00000000" w:rsidRDefault="00000000" w:rsidRPr="00000000" w14:paraId="000054CD">
      <w:pPr>
        <w:pStyle w:val="Heading3"/>
        <w:keepNext w:val="0"/>
        <w:keepLines w:val="0"/>
        <w:spacing w:before="280" w:lineRule="auto"/>
        <w:rPr>
          <w:b w:val="1"/>
          <w:bCs w:val="1"/>
          <w:color w:val="000000"/>
          <w:sz w:val="26"/>
          <w:szCs w:val="26"/>
        </w:rPr>
      </w:pPr>
      <w:bookmarkStart w:colFirst="0" w:colLast="0" w:name="_ucqv761z1lgt" w:id="8576"/>
      <w:bookmarkEnd w:id="8576"/>
      <w:r w:rsidDel="00000000" w:rsidR="00000000" w:rsidRPr="00000000">
        <w:rPr>
          <w:b w:val="1"/>
          <w:bCs w:val="1"/>
          <w:color w:val="000000"/>
          <w:sz w:val="26"/>
          <w:szCs w:val="26"/>
          <w:rtl w:val="0"/>
        </w:rPr>
        <w:t xml:space="preserve">Extrajudicial Probate</w:t>
      </w:r>
    </w:p>
    <w:p w:rsidR="00000000" w:rsidDel="00000000" w:rsidP="00000000" w:rsidRDefault="00000000" w:rsidRPr="00000000" w14:paraId="000054CE">
      <w:pPr>
        <w:spacing w:after="240" w:before="240" w:lineRule="auto"/>
        <w:rPr/>
      </w:pPr>
      <w:r w:rsidDel="00000000" w:rsidR="00000000" w:rsidRPr="00000000">
        <w:rPr>
          <w:rtl w:val="0"/>
        </w:rPr>
        <w:t xml:space="preserve">May be more straightforward where all legal requirements are satisfied.</w:t>
      </w:r>
    </w:p>
    <w:p w:rsidR="00000000" w:rsidDel="00000000" w:rsidP="00000000" w:rsidRDefault="00000000" w:rsidRPr="00000000" w14:paraId="000054CF">
      <w:pPr>
        <w:pStyle w:val="Heading3"/>
        <w:keepNext w:val="0"/>
        <w:keepLines w:val="0"/>
        <w:spacing w:before="280" w:lineRule="auto"/>
        <w:rPr>
          <w:b w:val="1"/>
          <w:bCs w:val="1"/>
          <w:color w:val="000000"/>
          <w:sz w:val="26"/>
          <w:szCs w:val="26"/>
        </w:rPr>
      </w:pPr>
      <w:bookmarkStart w:colFirst="0" w:colLast="0" w:name="_6jlfb6clltjt" w:id="8577"/>
      <w:bookmarkEnd w:id="8577"/>
      <w:r w:rsidDel="00000000" w:rsidR="00000000" w:rsidRPr="00000000">
        <w:rPr>
          <w:b w:val="1"/>
          <w:bCs w:val="1"/>
          <w:color w:val="000000"/>
          <w:sz w:val="26"/>
          <w:szCs w:val="26"/>
          <w:rtl w:val="0"/>
        </w:rPr>
        <w:t xml:space="preserve">Judicial Probate</w:t>
      </w:r>
    </w:p>
    <w:p w:rsidR="00000000" w:rsidDel="00000000" w:rsidP="00000000" w:rsidRDefault="00000000" w:rsidRPr="00000000" w14:paraId="000054D0">
      <w:pPr>
        <w:spacing w:after="240" w:before="240" w:lineRule="auto"/>
        <w:rPr/>
      </w:pPr>
      <w:r w:rsidDel="00000000" w:rsidR="00000000" w:rsidRPr="00000000">
        <w:rPr>
          <w:rtl w:val="0"/>
        </w:rPr>
        <w:t xml:space="preserve">Depends on court procedures and the relevant issues.</w:t>
      </w:r>
    </w:p>
    <w:p w:rsidR="00000000" w:rsidDel="00000000" w:rsidP="00000000" w:rsidRDefault="00000000" w:rsidRPr="00000000" w14:paraId="000054D1">
      <w:pPr>
        <w:pStyle w:val="Heading3"/>
        <w:keepNext w:val="0"/>
        <w:keepLines w:val="0"/>
        <w:spacing w:before="280" w:lineRule="auto"/>
        <w:rPr>
          <w:b w:val="1"/>
          <w:bCs w:val="1"/>
          <w:color w:val="000000"/>
          <w:sz w:val="26"/>
          <w:szCs w:val="26"/>
        </w:rPr>
      </w:pPr>
      <w:bookmarkStart w:colFirst="0" w:colLast="0" w:name="_3pbu5vfj6eri" w:id="8578"/>
      <w:bookmarkEnd w:id="8578"/>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4D2">
      <w:pPr>
        <w:spacing w:after="240" w:before="240" w:lineRule="auto"/>
        <w:rPr/>
      </w:pPr>
      <w:r w:rsidDel="00000000" w:rsidR="00000000" w:rsidRPr="00000000">
        <w:rPr>
          <w:rtl w:val="0"/>
        </w:rPr>
        <w:t xml:space="preserve">Cooperation can simplify the process.</w:t>
      </w:r>
    </w:p>
    <w:p w:rsidR="00000000" w:rsidDel="00000000" w:rsidP="00000000" w:rsidRDefault="00000000" w:rsidRPr="00000000" w14:paraId="000054D3">
      <w:pPr>
        <w:pStyle w:val="Heading3"/>
        <w:keepNext w:val="0"/>
        <w:keepLines w:val="0"/>
        <w:spacing w:before="280" w:lineRule="auto"/>
        <w:rPr>
          <w:b w:val="1"/>
          <w:bCs w:val="1"/>
          <w:color w:val="000000"/>
          <w:sz w:val="26"/>
          <w:szCs w:val="26"/>
        </w:rPr>
      </w:pPr>
      <w:bookmarkStart w:colFirst="0" w:colLast="0" w:name="_jh5jfa1lx0pi" w:id="8579"/>
      <w:bookmarkEnd w:id="8579"/>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54D4">
      <w:pPr>
        <w:spacing w:after="240" w:before="240" w:lineRule="auto"/>
        <w:rPr/>
      </w:pPr>
      <w:r w:rsidDel="00000000" w:rsidR="00000000" w:rsidRPr="00000000">
        <w:rPr>
          <w:rtl w:val="0"/>
        </w:rPr>
        <w:t xml:space="preserve">Document collection can cause delays.</w:t>
      </w:r>
    </w:p>
    <w:p w:rsidR="00000000" w:rsidDel="00000000" w:rsidP="00000000" w:rsidRDefault="00000000" w:rsidRPr="00000000" w14:paraId="000054D5">
      <w:pPr>
        <w:pStyle w:val="Heading3"/>
        <w:keepNext w:val="0"/>
        <w:keepLines w:val="0"/>
        <w:spacing w:before="280" w:lineRule="auto"/>
        <w:rPr>
          <w:b w:val="1"/>
          <w:bCs w:val="1"/>
          <w:color w:val="000000"/>
          <w:sz w:val="26"/>
          <w:szCs w:val="26"/>
        </w:rPr>
      </w:pPr>
      <w:bookmarkStart w:colFirst="0" w:colLast="0" w:name="_h6sq6bknpcri" w:id="8580"/>
      <w:bookmarkEnd w:id="8580"/>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4D6">
      <w:pPr>
        <w:spacing w:after="240" w:before="240" w:lineRule="auto"/>
        <w:rPr/>
      </w:pPr>
      <w:r w:rsidDel="00000000" w:rsidR="00000000" w:rsidRPr="00000000">
        <w:rPr>
          <w:rtl w:val="0"/>
        </w:rPr>
        <w:t xml:space="preserve">International authentication and translation may take additional time.</w:t>
      </w:r>
    </w:p>
    <w:p w:rsidR="00000000" w:rsidDel="00000000" w:rsidP="00000000" w:rsidRDefault="00000000" w:rsidRPr="00000000" w14:paraId="000054D7">
      <w:pPr>
        <w:pStyle w:val="Heading3"/>
        <w:keepNext w:val="0"/>
        <w:keepLines w:val="0"/>
        <w:spacing w:before="280" w:lineRule="auto"/>
        <w:rPr>
          <w:b w:val="1"/>
          <w:bCs w:val="1"/>
          <w:color w:val="000000"/>
          <w:sz w:val="26"/>
          <w:szCs w:val="26"/>
        </w:rPr>
      </w:pPr>
      <w:bookmarkStart w:colFirst="0" w:colLast="0" w:name="_ycxzkjuch5w" w:id="8581"/>
      <w:bookmarkEnd w:id="8581"/>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54D8">
      <w:pPr>
        <w:spacing w:after="240" w:before="240" w:lineRule="auto"/>
        <w:rPr/>
      </w:pPr>
      <w:r w:rsidDel="00000000" w:rsidR="00000000" w:rsidRPr="00000000">
        <w:rPr>
          <w:rtl w:val="0"/>
        </w:rPr>
        <w:t xml:space="preserve">Complex assets may require appraisals.</w:t>
      </w:r>
    </w:p>
    <w:p w:rsidR="00000000" w:rsidDel="00000000" w:rsidP="00000000" w:rsidRDefault="00000000" w:rsidRPr="00000000" w14:paraId="000054D9">
      <w:pPr>
        <w:pStyle w:val="Heading3"/>
        <w:keepNext w:val="0"/>
        <w:keepLines w:val="0"/>
        <w:spacing w:before="280" w:lineRule="auto"/>
        <w:rPr>
          <w:b w:val="1"/>
          <w:bCs w:val="1"/>
          <w:color w:val="000000"/>
          <w:sz w:val="26"/>
          <w:szCs w:val="26"/>
        </w:rPr>
      </w:pPr>
      <w:bookmarkStart w:colFirst="0" w:colLast="0" w:name="_zgcttnlk46hr" w:id="8582"/>
      <w:bookmarkEnd w:id="8582"/>
      <w:r w:rsidDel="00000000" w:rsidR="00000000" w:rsidRPr="00000000">
        <w:rPr>
          <w:b w:val="1"/>
          <w:bCs w:val="1"/>
          <w:color w:val="000000"/>
          <w:sz w:val="26"/>
          <w:szCs w:val="26"/>
          <w:rtl w:val="0"/>
        </w:rPr>
        <w:t xml:space="preserve">ITCMD</w:t>
      </w:r>
    </w:p>
    <w:p w:rsidR="00000000" w:rsidDel="00000000" w:rsidP="00000000" w:rsidRDefault="00000000" w:rsidRPr="00000000" w14:paraId="000054DA">
      <w:pPr>
        <w:spacing w:after="240" w:before="240" w:lineRule="auto"/>
        <w:rPr/>
      </w:pPr>
      <w:r w:rsidDel="00000000" w:rsidR="00000000" w:rsidRPr="00000000">
        <w:rPr>
          <w:rtl w:val="0"/>
        </w:rPr>
        <w:t xml:space="preserve">Tax processing may affect completion.</w:t>
      </w:r>
    </w:p>
    <w:p w:rsidR="00000000" w:rsidDel="00000000" w:rsidP="00000000" w:rsidRDefault="00000000" w:rsidRPr="00000000" w14:paraId="000054DB">
      <w:pPr>
        <w:pStyle w:val="Heading3"/>
        <w:keepNext w:val="0"/>
        <w:keepLines w:val="0"/>
        <w:spacing w:before="280" w:lineRule="auto"/>
        <w:rPr>
          <w:b w:val="1"/>
          <w:bCs w:val="1"/>
          <w:color w:val="000000"/>
          <w:sz w:val="26"/>
          <w:szCs w:val="26"/>
        </w:rPr>
      </w:pPr>
      <w:bookmarkStart w:colFirst="0" w:colLast="0" w:name="_uuoju1vo07mr" w:id="8583"/>
      <w:bookmarkEnd w:id="8583"/>
      <w:r w:rsidDel="00000000" w:rsidR="00000000" w:rsidRPr="00000000">
        <w:rPr>
          <w:b w:val="1"/>
          <w:bCs w:val="1"/>
          <w:color w:val="000000"/>
          <w:sz w:val="26"/>
          <w:szCs w:val="26"/>
          <w:rtl w:val="0"/>
        </w:rPr>
        <w:t xml:space="preserve">Existing Wills</w:t>
      </w:r>
    </w:p>
    <w:p w:rsidR="00000000" w:rsidDel="00000000" w:rsidP="00000000" w:rsidRDefault="00000000" w:rsidRPr="00000000" w14:paraId="000054DC">
      <w:pPr>
        <w:spacing w:after="240" w:before="240" w:lineRule="auto"/>
        <w:rPr/>
      </w:pPr>
      <w:r w:rsidDel="00000000" w:rsidR="00000000" w:rsidRPr="00000000">
        <w:rPr>
          <w:rtl w:val="0"/>
        </w:rPr>
        <w:t xml:space="preserve">Additional testamentary procedures may be necessary.</w:t>
      </w:r>
    </w:p>
    <w:p w:rsidR="00000000" w:rsidDel="00000000" w:rsidP="00000000" w:rsidRDefault="00000000" w:rsidRPr="00000000" w14:paraId="000054DD">
      <w:pPr>
        <w:pStyle w:val="Heading3"/>
        <w:keepNext w:val="0"/>
        <w:keepLines w:val="0"/>
        <w:spacing w:before="280" w:lineRule="auto"/>
        <w:rPr>
          <w:b w:val="1"/>
          <w:bCs w:val="1"/>
          <w:color w:val="000000"/>
          <w:sz w:val="26"/>
          <w:szCs w:val="26"/>
        </w:rPr>
      </w:pPr>
      <w:bookmarkStart w:colFirst="0" w:colLast="0" w:name="_ccvupuo72m0j" w:id="8584"/>
      <w:bookmarkEnd w:id="8584"/>
      <w:r w:rsidDel="00000000" w:rsidR="00000000" w:rsidRPr="00000000">
        <w:rPr>
          <w:b w:val="1"/>
          <w:bCs w:val="1"/>
          <w:color w:val="000000"/>
          <w:sz w:val="26"/>
          <w:szCs w:val="26"/>
          <w:rtl w:val="0"/>
        </w:rPr>
        <w:t xml:space="preserve">Litigation</w:t>
      </w:r>
    </w:p>
    <w:p w:rsidR="00000000" w:rsidDel="00000000" w:rsidP="00000000" w:rsidRDefault="00000000" w:rsidRPr="00000000" w14:paraId="000054DE">
      <w:pPr>
        <w:spacing w:after="240" w:before="240" w:lineRule="auto"/>
        <w:rPr/>
      </w:pPr>
      <w:r w:rsidDel="00000000" w:rsidR="00000000" w:rsidRPr="00000000">
        <w:rPr>
          <w:rtl w:val="0"/>
        </w:rPr>
        <w:t xml:space="preserve">Disputes may substantially extend the process.</w:t>
      </w:r>
    </w:p>
    <w:p w:rsidR="00000000" w:rsidDel="00000000" w:rsidP="00000000" w:rsidRDefault="00000000" w:rsidRPr="00000000" w14:paraId="000054DF">
      <w:pPr>
        <w:spacing w:after="240" w:before="240" w:lineRule="auto"/>
        <w:rPr>
          <w:b w:val="1"/>
          <w:bCs w:val="1"/>
        </w:rPr>
      </w:pPr>
      <w:r w:rsidDel="00000000" w:rsidR="00000000" w:rsidRPr="00000000">
        <w:rPr>
          <w:b w:val="1"/>
          <w:bCs w:val="1"/>
          <w:rtl w:val="0"/>
        </w:rPr>
        <w:t xml:space="preserve">There is no universal guaranteed completion date for Brazilian probate.</w:t>
      </w:r>
    </w:p>
    <w:p w:rsidR="00000000" w:rsidDel="00000000" w:rsidP="00000000" w:rsidRDefault="00000000" w:rsidRPr="00000000" w14:paraId="000054E0">
      <w:pPr>
        <w:spacing w:after="240" w:before="240" w:lineRule="auto"/>
        <w:rPr>
          <w:b w:val="1"/>
          <w:bCs w:val="1"/>
        </w:rPr>
      </w:pPr>
      <w:r w:rsidDel="00000000" w:rsidR="00000000" w:rsidRPr="00000000">
        <w:rPr>
          <w:b w:val="1"/>
          <w:bCs w:val="1"/>
          <w:rtl w:val="0"/>
        </w:rPr>
        <w:t xml:space="preserve">[Discuss Your Probate Timeline]</w:t>
      </w:r>
    </w:p>
    <w:p w:rsidR="00000000" w:rsidDel="00000000" w:rsidP="00000000" w:rsidRDefault="00000000" w:rsidRPr="00000000" w14:paraId="00005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2">
      <w:pPr>
        <w:pStyle w:val="Heading2"/>
        <w:keepNext w:val="0"/>
        <w:keepLines w:val="0"/>
        <w:spacing w:after="80" w:lineRule="auto"/>
        <w:rPr>
          <w:b w:val="1"/>
          <w:bCs w:val="1"/>
          <w:sz w:val="34"/>
          <w:szCs w:val="34"/>
        </w:rPr>
      </w:pPr>
      <w:bookmarkStart w:colFirst="0" w:colLast="0" w:name="_q6o76oaoamhe" w:id="8585"/>
      <w:bookmarkEnd w:id="8585"/>
      <w:r w:rsidDel="00000000" w:rsidR="00000000" w:rsidRPr="00000000">
        <w:rPr>
          <w:b w:val="1"/>
          <w:bCs w:val="1"/>
          <w:sz w:val="34"/>
          <w:szCs w:val="34"/>
          <w:rtl w:val="0"/>
        </w:rPr>
        <w:t xml:space="preserve">HOW MUCH DOES PROBATE COST IN BRAZIL?</w:t>
      </w:r>
    </w:p>
    <w:p w:rsidR="00000000" w:rsidDel="00000000" w:rsidP="00000000" w:rsidRDefault="00000000" w:rsidRPr="00000000" w14:paraId="000054E3">
      <w:pPr>
        <w:pStyle w:val="Heading1"/>
        <w:keepNext w:val="0"/>
        <w:keepLines w:val="0"/>
        <w:spacing w:before="480" w:lineRule="auto"/>
        <w:rPr>
          <w:b w:val="1"/>
          <w:bCs w:val="1"/>
          <w:sz w:val="46"/>
          <w:szCs w:val="46"/>
        </w:rPr>
      </w:pPr>
      <w:bookmarkStart w:colFirst="0" w:colLast="0" w:name="_kytid9pczsuy" w:id="8586"/>
      <w:bookmarkEnd w:id="8586"/>
      <w:r w:rsidDel="00000000" w:rsidR="00000000" w:rsidRPr="00000000">
        <w:rPr>
          <w:b w:val="1"/>
          <w:bCs w:val="1"/>
          <w:sz w:val="46"/>
          <w:szCs w:val="46"/>
          <w:rtl w:val="0"/>
        </w:rPr>
        <w:t xml:space="preserve">Understanding the Main Expenses</w:t>
      </w:r>
    </w:p>
    <w:p w:rsidR="00000000" w:rsidDel="00000000" w:rsidP="00000000" w:rsidRDefault="00000000" w:rsidRPr="00000000" w14:paraId="000054E4">
      <w:pPr>
        <w:spacing w:after="240" w:before="240" w:lineRule="auto"/>
        <w:rPr/>
      </w:pPr>
      <w:r w:rsidDel="00000000" w:rsidR="00000000" w:rsidRPr="00000000">
        <w:rPr>
          <w:rtl w:val="0"/>
        </w:rPr>
        <w:t xml:space="preserve">Probate expenses vary according to the estate and procedure.</w:t>
      </w:r>
    </w:p>
    <w:p w:rsidR="00000000" w:rsidDel="00000000" w:rsidP="00000000" w:rsidRDefault="00000000" w:rsidRPr="00000000" w14:paraId="000054E5">
      <w:pPr>
        <w:pStyle w:val="Heading3"/>
        <w:keepNext w:val="0"/>
        <w:keepLines w:val="0"/>
        <w:spacing w:before="280" w:lineRule="auto"/>
        <w:rPr>
          <w:b w:val="1"/>
          <w:bCs w:val="1"/>
          <w:color w:val="000000"/>
          <w:sz w:val="26"/>
          <w:szCs w:val="26"/>
        </w:rPr>
      </w:pPr>
      <w:bookmarkStart w:colFirst="0" w:colLast="0" w:name="_ykxtbkh08ay8" w:id="8587"/>
      <w:bookmarkEnd w:id="8587"/>
      <w:r w:rsidDel="00000000" w:rsidR="00000000" w:rsidRPr="00000000">
        <w:rPr>
          <w:b w:val="1"/>
          <w:bCs w:val="1"/>
          <w:color w:val="000000"/>
          <w:sz w:val="26"/>
          <w:szCs w:val="26"/>
          <w:rtl w:val="0"/>
        </w:rPr>
        <w:t xml:space="preserve">Lawyer's Fees</w:t>
      </w:r>
    </w:p>
    <w:p w:rsidR="00000000" w:rsidDel="00000000" w:rsidP="00000000" w:rsidRDefault="00000000" w:rsidRPr="00000000" w14:paraId="000054E6">
      <w:pPr>
        <w:spacing w:after="240" w:before="240" w:lineRule="auto"/>
        <w:rPr/>
      </w:pPr>
      <w:r w:rsidDel="00000000" w:rsidR="00000000" w:rsidRPr="00000000">
        <w:rPr>
          <w:rtl w:val="0"/>
        </w:rPr>
        <w:t xml:space="preserve">Depend on the agreed legal services.</w:t>
      </w:r>
    </w:p>
    <w:p w:rsidR="00000000" w:rsidDel="00000000" w:rsidP="00000000" w:rsidRDefault="00000000" w:rsidRPr="00000000" w14:paraId="000054E7">
      <w:pPr>
        <w:pStyle w:val="Heading3"/>
        <w:keepNext w:val="0"/>
        <w:keepLines w:val="0"/>
        <w:spacing w:before="280" w:lineRule="auto"/>
        <w:rPr>
          <w:b w:val="1"/>
          <w:bCs w:val="1"/>
          <w:color w:val="000000"/>
          <w:sz w:val="26"/>
          <w:szCs w:val="26"/>
        </w:rPr>
      </w:pPr>
      <w:bookmarkStart w:colFirst="0" w:colLast="0" w:name="_cgylbmkxam19" w:id="8588"/>
      <w:bookmarkEnd w:id="8588"/>
      <w:r w:rsidDel="00000000" w:rsidR="00000000" w:rsidRPr="00000000">
        <w:rPr>
          <w:b w:val="1"/>
          <w:bCs w:val="1"/>
          <w:color w:val="000000"/>
          <w:sz w:val="26"/>
          <w:szCs w:val="26"/>
          <w:rtl w:val="0"/>
        </w:rPr>
        <w:t xml:space="preserve">Court Fees</w:t>
      </w:r>
    </w:p>
    <w:p w:rsidR="00000000" w:rsidDel="00000000" w:rsidP="00000000" w:rsidRDefault="00000000" w:rsidRPr="00000000" w14:paraId="000054E8">
      <w:pPr>
        <w:spacing w:after="240" w:before="240" w:lineRule="auto"/>
        <w:rPr/>
      </w:pPr>
      <w:r w:rsidDel="00000000" w:rsidR="00000000" w:rsidRPr="00000000">
        <w:rPr>
          <w:rtl w:val="0"/>
        </w:rPr>
        <w:t xml:space="preserve">May apply to judicial probate.</w:t>
      </w:r>
    </w:p>
    <w:p w:rsidR="00000000" w:rsidDel="00000000" w:rsidP="00000000" w:rsidRDefault="00000000" w:rsidRPr="00000000" w14:paraId="000054E9">
      <w:pPr>
        <w:pStyle w:val="Heading3"/>
        <w:keepNext w:val="0"/>
        <w:keepLines w:val="0"/>
        <w:spacing w:before="280" w:lineRule="auto"/>
        <w:rPr>
          <w:b w:val="1"/>
          <w:bCs w:val="1"/>
          <w:color w:val="000000"/>
          <w:sz w:val="26"/>
          <w:szCs w:val="26"/>
        </w:rPr>
      </w:pPr>
      <w:bookmarkStart w:colFirst="0" w:colLast="0" w:name="_9hw60bhldxhh" w:id="8589"/>
      <w:bookmarkEnd w:id="8589"/>
      <w:r w:rsidDel="00000000" w:rsidR="00000000" w:rsidRPr="00000000">
        <w:rPr>
          <w:b w:val="1"/>
          <w:bCs w:val="1"/>
          <w:color w:val="000000"/>
          <w:sz w:val="26"/>
          <w:szCs w:val="26"/>
          <w:rtl w:val="0"/>
        </w:rPr>
        <w:t xml:space="preserve">Notarial Fees</w:t>
      </w:r>
    </w:p>
    <w:p w:rsidR="00000000" w:rsidDel="00000000" w:rsidP="00000000" w:rsidRDefault="00000000" w:rsidRPr="00000000" w14:paraId="000054EA">
      <w:pPr>
        <w:spacing w:after="240" w:before="240" w:lineRule="auto"/>
        <w:rPr/>
      </w:pPr>
      <w:r w:rsidDel="00000000" w:rsidR="00000000" w:rsidRPr="00000000">
        <w:rPr>
          <w:rtl w:val="0"/>
        </w:rPr>
        <w:t xml:space="preserve">Apply to qualifying extrajudicial procedures.</w:t>
      </w:r>
    </w:p>
    <w:p w:rsidR="00000000" w:rsidDel="00000000" w:rsidP="00000000" w:rsidRDefault="00000000" w:rsidRPr="00000000" w14:paraId="000054EB">
      <w:pPr>
        <w:pStyle w:val="Heading3"/>
        <w:keepNext w:val="0"/>
        <w:keepLines w:val="0"/>
        <w:spacing w:before="280" w:lineRule="auto"/>
        <w:rPr>
          <w:b w:val="1"/>
          <w:bCs w:val="1"/>
          <w:color w:val="000000"/>
          <w:sz w:val="26"/>
          <w:szCs w:val="26"/>
        </w:rPr>
      </w:pPr>
      <w:bookmarkStart w:colFirst="0" w:colLast="0" w:name="_d21ywd4gfwxs" w:id="8590"/>
      <w:bookmarkEnd w:id="8590"/>
      <w:r w:rsidDel="00000000" w:rsidR="00000000" w:rsidRPr="00000000">
        <w:rPr>
          <w:b w:val="1"/>
          <w:bCs w:val="1"/>
          <w:color w:val="000000"/>
          <w:sz w:val="26"/>
          <w:szCs w:val="26"/>
          <w:rtl w:val="0"/>
        </w:rPr>
        <w:t xml:space="preserve">ITCMD</w:t>
      </w:r>
    </w:p>
    <w:p w:rsidR="00000000" w:rsidDel="00000000" w:rsidP="00000000" w:rsidRDefault="00000000" w:rsidRPr="00000000" w14:paraId="000054EC">
      <w:pPr>
        <w:spacing w:after="240" w:before="240" w:lineRule="auto"/>
        <w:rPr/>
      </w:pPr>
      <w:r w:rsidDel="00000000" w:rsidR="00000000" w:rsidRPr="00000000">
        <w:rPr>
          <w:rtl w:val="0"/>
        </w:rPr>
        <w:t xml:space="preserve">May be payable on qualifying inherited assets.</w:t>
      </w:r>
    </w:p>
    <w:p w:rsidR="00000000" w:rsidDel="00000000" w:rsidP="00000000" w:rsidRDefault="00000000" w:rsidRPr="00000000" w14:paraId="000054ED">
      <w:pPr>
        <w:pStyle w:val="Heading3"/>
        <w:keepNext w:val="0"/>
        <w:keepLines w:val="0"/>
        <w:spacing w:before="280" w:lineRule="auto"/>
        <w:rPr>
          <w:b w:val="1"/>
          <w:bCs w:val="1"/>
          <w:color w:val="000000"/>
          <w:sz w:val="26"/>
          <w:szCs w:val="26"/>
        </w:rPr>
      </w:pPr>
      <w:bookmarkStart w:colFirst="0" w:colLast="0" w:name="_xgwy6raov3n1" w:id="8591"/>
      <w:bookmarkEnd w:id="8591"/>
      <w:r w:rsidDel="00000000" w:rsidR="00000000" w:rsidRPr="00000000">
        <w:rPr>
          <w:b w:val="1"/>
          <w:bCs w:val="1"/>
          <w:color w:val="000000"/>
          <w:sz w:val="26"/>
          <w:szCs w:val="26"/>
          <w:rtl w:val="0"/>
        </w:rPr>
        <w:t xml:space="preserve">Property Registry Fees</w:t>
      </w:r>
    </w:p>
    <w:p w:rsidR="00000000" w:rsidDel="00000000" w:rsidP="00000000" w:rsidRDefault="00000000" w:rsidRPr="00000000" w14:paraId="000054EE">
      <w:pPr>
        <w:spacing w:after="240" w:before="240" w:lineRule="auto"/>
        <w:rPr/>
      </w:pPr>
      <w:r w:rsidDel="00000000" w:rsidR="00000000" w:rsidRPr="00000000">
        <w:rPr>
          <w:rtl w:val="0"/>
        </w:rPr>
        <w:t xml:space="preserve">May apply to real estate transfers.</w:t>
      </w:r>
    </w:p>
    <w:p w:rsidR="00000000" w:rsidDel="00000000" w:rsidP="00000000" w:rsidRDefault="00000000" w:rsidRPr="00000000" w14:paraId="000054EF">
      <w:pPr>
        <w:pStyle w:val="Heading3"/>
        <w:keepNext w:val="0"/>
        <w:keepLines w:val="0"/>
        <w:spacing w:before="280" w:lineRule="auto"/>
        <w:rPr>
          <w:b w:val="1"/>
          <w:bCs w:val="1"/>
          <w:color w:val="000000"/>
          <w:sz w:val="26"/>
          <w:szCs w:val="26"/>
        </w:rPr>
      </w:pPr>
      <w:bookmarkStart w:colFirst="0" w:colLast="0" w:name="_n1pizm8oa86i" w:id="8592"/>
      <w:bookmarkEnd w:id="8592"/>
      <w:r w:rsidDel="00000000" w:rsidR="00000000" w:rsidRPr="00000000">
        <w:rPr>
          <w:b w:val="1"/>
          <w:bCs w:val="1"/>
          <w:color w:val="000000"/>
          <w:sz w:val="26"/>
          <w:szCs w:val="26"/>
          <w:rtl w:val="0"/>
        </w:rPr>
        <w:t xml:space="preserve">Certificates</w:t>
      </w:r>
    </w:p>
    <w:p w:rsidR="00000000" w:rsidDel="00000000" w:rsidP="00000000" w:rsidRDefault="00000000" w:rsidRPr="00000000" w14:paraId="000054F0">
      <w:pPr>
        <w:spacing w:after="240" w:before="240" w:lineRule="auto"/>
        <w:rPr/>
      </w:pPr>
      <w:r w:rsidDel="00000000" w:rsidR="00000000" w:rsidRPr="00000000">
        <w:rPr>
          <w:rtl w:val="0"/>
        </w:rPr>
        <w:t xml:space="preserve">Official records may be required.</w:t>
      </w:r>
    </w:p>
    <w:p w:rsidR="00000000" w:rsidDel="00000000" w:rsidP="00000000" w:rsidRDefault="00000000" w:rsidRPr="00000000" w14:paraId="000054F1">
      <w:pPr>
        <w:pStyle w:val="Heading3"/>
        <w:keepNext w:val="0"/>
        <w:keepLines w:val="0"/>
        <w:spacing w:before="280" w:lineRule="auto"/>
        <w:rPr>
          <w:b w:val="1"/>
          <w:bCs w:val="1"/>
          <w:color w:val="000000"/>
          <w:sz w:val="26"/>
          <w:szCs w:val="26"/>
        </w:rPr>
      </w:pPr>
      <w:bookmarkStart w:colFirst="0" w:colLast="0" w:name="_awnz3c5w1745" w:id="8593"/>
      <w:bookmarkEnd w:id="859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4F2">
      <w:pPr>
        <w:spacing w:after="240" w:before="240" w:lineRule="auto"/>
        <w:rPr/>
      </w:pPr>
      <w:r w:rsidDel="00000000" w:rsidR="00000000" w:rsidRPr="00000000">
        <w:rPr>
          <w:rtl w:val="0"/>
        </w:rPr>
        <w:t xml:space="preserve">Authentication and translation may create costs.</w:t>
      </w:r>
    </w:p>
    <w:p w:rsidR="00000000" w:rsidDel="00000000" w:rsidP="00000000" w:rsidRDefault="00000000" w:rsidRPr="00000000" w14:paraId="000054F3">
      <w:pPr>
        <w:pStyle w:val="Heading3"/>
        <w:keepNext w:val="0"/>
        <w:keepLines w:val="0"/>
        <w:spacing w:before="280" w:lineRule="auto"/>
        <w:rPr>
          <w:b w:val="1"/>
          <w:bCs w:val="1"/>
          <w:color w:val="000000"/>
          <w:sz w:val="26"/>
          <w:szCs w:val="26"/>
        </w:rPr>
      </w:pPr>
      <w:bookmarkStart w:colFirst="0" w:colLast="0" w:name="_has8nptdza8k" w:id="8594"/>
      <w:bookmarkEnd w:id="8594"/>
      <w:r w:rsidDel="00000000" w:rsidR="00000000" w:rsidRPr="00000000">
        <w:rPr>
          <w:b w:val="1"/>
          <w:bCs w:val="1"/>
          <w:color w:val="000000"/>
          <w:sz w:val="26"/>
          <w:szCs w:val="26"/>
          <w:rtl w:val="0"/>
        </w:rPr>
        <w:t xml:space="preserve">Appraisals</w:t>
      </w:r>
    </w:p>
    <w:p w:rsidR="00000000" w:rsidDel="00000000" w:rsidP="00000000" w:rsidRDefault="00000000" w:rsidRPr="00000000" w14:paraId="000054F4">
      <w:pPr>
        <w:spacing w:after="240" w:before="240" w:lineRule="auto"/>
        <w:rPr/>
      </w:pPr>
      <w:r w:rsidDel="00000000" w:rsidR="00000000" w:rsidRPr="00000000">
        <w:rPr>
          <w:rtl w:val="0"/>
        </w:rPr>
        <w:t xml:space="preserve">Expert valuations may be necessary.</w:t>
      </w:r>
    </w:p>
    <w:p w:rsidR="00000000" w:rsidDel="00000000" w:rsidP="00000000" w:rsidRDefault="00000000" w:rsidRPr="00000000" w14:paraId="000054F5">
      <w:pPr>
        <w:pStyle w:val="Heading3"/>
        <w:keepNext w:val="0"/>
        <w:keepLines w:val="0"/>
        <w:spacing w:before="280" w:lineRule="auto"/>
        <w:rPr>
          <w:b w:val="1"/>
          <w:bCs w:val="1"/>
          <w:color w:val="000000"/>
          <w:sz w:val="26"/>
          <w:szCs w:val="26"/>
        </w:rPr>
      </w:pPr>
      <w:bookmarkStart w:colFirst="0" w:colLast="0" w:name="_pz8qhca11o" w:id="8595"/>
      <w:bookmarkEnd w:id="8595"/>
      <w:r w:rsidDel="00000000" w:rsidR="00000000" w:rsidRPr="00000000">
        <w:rPr>
          <w:b w:val="1"/>
          <w:bCs w:val="1"/>
          <w:color w:val="000000"/>
          <w:sz w:val="26"/>
          <w:szCs w:val="26"/>
          <w:rtl w:val="0"/>
        </w:rPr>
        <w:t xml:space="preserve">Litigation</w:t>
      </w:r>
    </w:p>
    <w:p w:rsidR="00000000" w:rsidDel="00000000" w:rsidP="00000000" w:rsidRDefault="00000000" w:rsidRPr="00000000" w14:paraId="000054F6">
      <w:pPr>
        <w:spacing w:after="240" w:before="240" w:lineRule="auto"/>
        <w:rPr/>
      </w:pPr>
      <w:r w:rsidDel="00000000" w:rsidR="00000000" w:rsidRPr="00000000">
        <w:rPr>
          <w:rtl w:val="0"/>
        </w:rPr>
        <w:t xml:space="preserve">Disputes can increase costs.</w:t>
      </w:r>
    </w:p>
    <w:p w:rsidR="00000000" w:rsidDel="00000000" w:rsidP="00000000" w:rsidRDefault="00000000" w:rsidRPr="00000000" w14:paraId="000054F7">
      <w:pPr>
        <w:pStyle w:val="Heading3"/>
        <w:keepNext w:val="0"/>
        <w:keepLines w:val="0"/>
        <w:spacing w:before="280" w:lineRule="auto"/>
        <w:rPr>
          <w:b w:val="1"/>
          <w:bCs w:val="1"/>
          <w:color w:val="000000"/>
          <w:sz w:val="26"/>
          <w:szCs w:val="26"/>
        </w:rPr>
      </w:pPr>
      <w:bookmarkStart w:colFirst="0" w:colLast="0" w:name="_b3ztug3grodg" w:id="8596"/>
      <w:bookmarkEnd w:id="8596"/>
      <w:r w:rsidDel="00000000" w:rsidR="00000000" w:rsidRPr="00000000">
        <w:rPr>
          <w:b w:val="1"/>
          <w:bCs w:val="1"/>
          <w:color w:val="000000"/>
          <w:sz w:val="26"/>
          <w:szCs w:val="26"/>
          <w:rtl w:val="0"/>
        </w:rPr>
        <w:t xml:space="preserve">Banking Expenses</w:t>
      </w:r>
    </w:p>
    <w:p w:rsidR="00000000" w:rsidDel="00000000" w:rsidP="00000000" w:rsidRDefault="00000000" w:rsidRPr="00000000" w14:paraId="000054F8">
      <w:pPr>
        <w:spacing w:after="240" w:before="240" w:lineRule="auto"/>
        <w:rPr/>
      </w:pPr>
      <w:r w:rsidDel="00000000" w:rsidR="00000000" w:rsidRPr="00000000">
        <w:rPr>
          <w:rtl w:val="0"/>
        </w:rPr>
        <w:t xml:space="preserve">Additional institutional fees may arise.</w:t>
      </w:r>
    </w:p>
    <w:p w:rsidR="00000000" w:rsidDel="00000000" w:rsidP="00000000" w:rsidRDefault="00000000" w:rsidRPr="00000000" w14:paraId="000054F9">
      <w:pPr>
        <w:spacing w:after="240" w:before="240" w:lineRule="auto"/>
        <w:rPr>
          <w:b w:val="1"/>
          <w:bCs w:val="1"/>
        </w:rPr>
      </w:pPr>
      <w:r w:rsidDel="00000000" w:rsidR="00000000" w:rsidRPr="00000000">
        <w:rPr>
          <w:b w:val="1"/>
          <w:bCs w:val="1"/>
          <w:rtl w:val="0"/>
        </w:rPr>
        <w:t xml:space="preserve">The total cost cannot be reliably determined from the property value alone without assessing the applicable tax and procedural requirements.</w:t>
      </w:r>
    </w:p>
    <w:p w:rsidR="00000000" w:rsidDel="00000000" w:rsidP="00000000" w:rsidRDefault="00000000" w:rsidRPr="00000000" w14:paraId="000054FA">
      <w:pPr>
        <w:spacing w:after="240" w:before="240" w:lineRule="auto"/>
        <w:rPr>
          <w:b w:val="1"/>
          <w:bCs w:val="1"/>
        </w:rPr>
      </w:pPr>
      <w:r w:rsidDel="00000000" w:rsidR="00000000" w:rsidRPr="00000000">
        <w:rPr>
          <w:b w:val="1"/>
          <w:bCs w:val="1"/>
          <w:rtl w:val="0"/>
        </w:rPr>
        <w:t xml:space="preserve">[Request a Probate Cost Assessment]</w:t>
      </w:r>
    </w:p>
    <w:p w:rsidR="00000000" w:rsidDel="00000000" w:rsidP="00000000" w:rsidRDefault="00000000" w:rsidRPr="00000000" w14:paraId="00005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C">
      <w:pPr>
        <w:pStyle w:val="Heading2"/>
        <w:keepNext w:val="0"/>
        <w:keepLines w:val="0"/>
        <w:spacing w:after="80" w:lineRule="auto"/>
        <w:rPr>
          <w:b w:val="1"/>
          <w:bCs w:val="1"/>
          <w:sz w:val="34"/>
          <w:szCs w:val="34"/>
        </w:rPr>
      </w:pPr>
      <w:bookmarkStart w:colFirst="0" w:colLast="0" w:name="_wjp0c82h4x7p" w:id="8597"/>
      <w:bookmarkEnd w:id="8597"/>
      <w:r w:rsidDel="00000000" w:rsidR="00000000" w:rsidRPr="00000000">
        <w:rPr>
          <w:b w:val="1"/>
          <w:bCs w:val="1"/>
          <w:sz w:val="34"/>
          <w:szCs w:val="34"/>
          <w:rtl w:val="0"/>
        </w:rPr>
        <w:t xml:space="preserve">PROBATE WHEN THE DECEASED LIVED ABROAD</w:t>
      </w:r>
    </w:p>
    <w:p w:rsidR="00000000" w:rsidDel="00000000" w:rsidP="00000000" w:rsidRDefault="00000000" w:rsidRPr="00000000" w14:paraId="000054FD">
      <w:pPr>
        <w:pStyle w:val="Heading1"/>
        <w:keepNext w:val="0"/>
        <w:keepLines w:val="0"/>
        <w:spacing w:before="480" w:lineRule="auto"/>
        <w:rPr>
          <w:b w:val="1"/>
          <w:bCs w:val="1"/>
          <w:sz w:val="46"/>
          <w:szCs w:val="46"/>
        </w:rPr>
      </w:pPr>
      <w:bookmarkStart w:colFirst="0" w:colLast="0" w:name="_g5q12cknbiy3" w:id="8598"/>
      <w:bookmarkEnd w:id="8598"/>
      <w:r w:rsidDel="00000000" w:rsidR="00000000" w:rsidRPr="00000000">
        <w:rPr>
          <w:b w:val="1"/>
          <w:bCs w:val="1"/>
          <w:sz w:val="46"/>
          <w:szCs w:val="46"/>
          <w:rtl w:val="0"/>
        </w:rPr>
        <w:t xml:space="preserve">International Estates With Assets in Brazil</w:t>
      </w:r>
    </w:p>
    <w:p w:rsidR="00000000" w:rsidDel="00000000" w:rsidP="00000000" w:rsidRDefault="00000000" w:rsidRPr="00000000" w14:paraId="000054FE">
      <w:pPr>
        <w:spacing w:after="240" w:before="240" w:lineRule="auto"/>
        <w:rPr/>
      </w:pPr>
      <w:r w:rsidDel="00000000" w:rsidR="00000000" w:rsidRPr="00000000">
        <w:rPr>
          <w:rtl w:val="0"/>
        </w:rPr>
        <w:t xml:space="preserve">The deceased may have lived outside Brazil while maintaining property or investments in the country.</w:t>
      </w:r>
    </w:p>
    <w:p w:rsidR="00000000" w:rsidDel="00000000" w:rsidP="00000000" w:rsidRDefault="00000000" w:rsidRPr="00000000" w14:paraId="000054FF">
      <w:pPr>
        <w:pStyle w:val="Heading3"/>
        <w:keepNext w:val="0"/>
        <w:keepLines w:val="0"/>
        <w:spacing w:before="280" w:lineRule="auto"/>
        <w:rPr>
          <w:b w:val="1"/>
          <w:bCs w:val="1"/>
          <w:color w:val="000000"/>
          <w:sz w:val="26"/>
          <w:szCs w:val="26"/>
        </w:rPr>
      </w:pPr>
      <w:bookmarkStart w:colFirst="0" w:colLast="0" w:name="_cvvfw6lahrk2" w:id="8599"/>
      <w:bookmarkEnd w:id="8599"/>
      <w:r w:rsidDel="00000000" w:rsidR="00000000" w:rsidRPr="00000000">
        <w:rPr>
          <w:b w:val="1"/>
          <w:bCs w:val="1"/>
          <w:color w:val="000000"/>
          <w:sz w:val="26"/>
          <w:szCs w:val="26"/>
          <w:rtl w:val="0"/>
        </w:rPr>
        <w:t xml:space="preserve">Last Domicile</w:t>
      </w:r>
    </w:p>
    <w:p w:rsidR="00000000" w:rsidDel="00000000" w:rsidP="00000000" w:rsidRDefault="00000000" w:rsidRPr="00000000" w14:paraId="00005500">
      <w:pPr>
        <w:spacing w:after="240" w:before="240" w:lineRule="auto"/>
        <w:rPr/>
      </w:pPr>
      <w:r w:rsidDel="00000000" w:rsidR="00000000" w:rsidRPr="00000000">
        <w:rPr>
          <w:rtl w:val="0"/>
        </w:rPr>
        <w:t xml:space="preserve">The deceased's domicile may affect the governing succession law.</w:t>
      </w:r>
    </w:p>
    <w:p w:rsidR="00000000" w:rsidDel="00000000" w:rsidP="00000000" w:rsidRDefault="00000000" w:rsidRPr="00000000" w14:paraId="00005501">
      <w:pPr>
        <w:pStyle w:val="Heading3"/>
        <w:keepNext w:val="0"/>
        <w:keepLines w:val="0"/>
        <w:spacing w:before="280" w:lineRule="auto"/>
        <w:rPr>
          <w:b w:val="1"/>
          <w:bCs w:val="1"/>
          <w:color w:val="000000"/>
          <w:sz w:val="26"/>
          <w:szCs w:val="26"/>
        </w:rPr>
      </w:pPr>
      <w:bookmarkStart w:colFirst="0" w:colLast="0" w:name="_azzlm28ufz1u" w:id="8600"/>
      <w:bookmarkEnd w:id="8600"/>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5502">
      <w:pPr>
        <w:spacing w:after="240" w:before="240" w:lineRule="auto"/>
        <w:rPr/>
      </w:pPr>
      <w:r w:rsidDel="00000000" w:rsidR="00000000" w:rsidRPr="00000000">
        <w:rPr>
          <w:rtl w:val="0"/>
        </w:rPr>
        <w:t xml:space="preserve">Brazilian courts have exclusive jurisdiction over inventory and partition of qualifying assets located in Brazil.</w:t>
      </w:r>
    </w:p>
    <w:p w:rsidR="00000000" w:rsidDel="00000000" w:rsidP="00000000" w:rsidRDefault="00000000" w:rsidRPr="00000000" w14:paraId="00005503">
      <w:pPr>
        <w:pStyle w:val="Heading3"/>
        <w:keepNext w:val="0"/>
        <w:keepLines w:val="0"/>
        <w:spacing w:before="280" w:lineRule="auto"/>
        <w:rPr>
          <w:b w:val="1"/>
          <w:bCs w:val="1"/>
          <w:color w:val="000000"/>
          <w:sz w:val="26"/>
          <w:szCs w:val="26"/>
        </w:rPr>
      </w:pPr>
      <w:bookmarkStart w:colFirst="0" w:colLast="0" w:name="_9f7y5gfitdqt" w:id="8601"/>
      <w:bookmarkEnd w:id="8601"/>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5504">
      <w:pPr>
        <w:spacing w:after="240" w:before="240" w:lineRule="auto"/>
        <w:rPr/>
      </w:pPr>
      <w:r w:rsidDel="00000000" w:rsidR="00000000" w:rsidRPr="00000000">
        <w:rPr>
          <w:rtl w:val="0"/>
        </w:rPr>
        <w:t xml:space="preserve">Parallel proceedings may exist.</w:t>
      </w:r>
    </w:p>
    <w:p w:rsidR="00000000" w:rsidDel="00000000" w:rsidP="00000000" w:rsidRDefault="00000000" w:rsidRPr="00000000" w14:paraId="00005505">
      <w:pPr>
        <w:pStyle w:val="Heading3"/>
        <w:keepNext w:val="0"/>
        <w:keepLines w:val="0"/>
        <w:spacing w:before="280" w:lineRule="auto"/>
        <w:rPr>
          <w:b w:val="1"/>
          <w:bCs w:val="1"/>
          <w:color w:val="000000"/>
          <w:sz w:val="26"/>
          <w:szCs w:val="26"/>
        </w:rPr>
      </w:pPr>
      <w:bookmarkStart w:colFirst="0" w:colLast="0" w:name="_6bdgmld8l1qr" w:id="8602"/>
      <w:bookmarkEnd w:id="8602"/>
      <w:r w:rsidDel="00000000" w:rsidR="00000000" w:rsidRPr="00000000">
        <w:rPr>
          <w:b w:val="1"/>
          <w:bCs w:val="1"/>
          <w:color w:val="000000"/>
          <w:sz w:val="26"/>
          <w:szCs w:val="26"/>
          <w:rtl w:val="0"/>
        </w:rPr>
        <w:t xml:space="preserve">Foreign Wills</w:t>
      </w:r>
    </w:p>
    <w:p w:rsidR="00000000" w:rsidDel="00000000" w:rsidP="00000000" w:rsidRDefault="00000000" w:rsidRPr="00000000" w14:paraId="00005506">
      <w:pPr>
        <w:spacing w:after="240" w:before="240" w:lineRule="auto"/>
        <w:rPr/>
      </w:pPr>
      <w:r w:rsidDel="00000000" w:rsidR="00000000" w:rsidRPr="00000000">
        <w:rPr>
          <w:rtl w:val="0"/>
        </w:rPr>
        <w:t xml:space="preserve">Testamentary documents require appropriate assessment.</w:t>
      </w:r>
    </w:p>
    <w:p w:rsidR="00000000" w:rsidDel="00000000" w:rsidP="00000000" w:rsidRDefault="00000000" w:rsidRPr="00000000" w14:paraId="00005507">
      <w:pPr>
        <w:pStyle w:val="Heading3"/>
        <w:keepNext w:val="0"/>
        <w:keepLines w:val="0"/>
        <w:spacing w:before="280" w:lineRule="auto"/>
        <w:rPr>
          <w:b w:val="1"/>
          <w:bCs w:val="1"/>
          <w:color w:val="000000"/>
          <w:sz w:val="26"/>
          <w:szCs w:val="26"/>
        </w:rPr>
      </w:pPr>
      <w:bookmarkStart w:colFirst="0" w:colLast="0" w:name="_ez37bafhwt6b" w:id="8603"/>
      <w:bookmarkEnd w:id="8603"/>
      <w:r w:rsidDel="00000000" w:rsidR="00000000" w:rsidRPr="00000000">
        <w:rPr>
          <w:b w:val="1"/>
          <w:bCs w:val="1"/>
          <w:color w:val="000000"/>
          <w:sz w:val="26"/>
          <w:szCs w:val="26"/>
          <w:rtl w:val="0"/>
        </w:rPr>
        <w:t xml:space="preserve">Foreign Death Certificate</w:t>
      </w:r>
    </w:p>
    <w:p w:rsidR="00000000" w:rsidDel="00000000" w:rsidP="00000000" w:rsidRDefault="00000000" w:rsidRPr="00000000" w14:paraId="00005508">
      <w:pPr>
        <w:spacing w:after="240" w:before="240" w:lineRule="auto"/>
        <w:rPr/>
      </w:pPr>
      <w:r w:rsidDel="00000000" w:rsidR="00000000" w:rsidRPr="00000000">
        <w:rPr>
          <w:rtl w:val="0"/>
        </w:rPr>
        <w:t xml:space="preserve">Authentication and translation may be necessary.</w:t>
      </w:r>
    </w:p>
    <w:p w:rsidR="00000000" w:rsidDel="00000000" w:rsidP="00000000" w:rsidRDefault="00000000" w:rsidRPr="00000000" w14:paraId="00005509">
      <w:pPr>
        <w:pStyle w:val="Heading3"/>
        <w:keepNext w:val="0"/>
        <w:keepLines w:val="0"/>
        <w:spacing w:before="280" w:lineRule="auto"/>
        <w:rPr>
          <w:b w:val="1"/>
          <w:bCs w:val="1"/>
          <w:color w:val="000000"/>
          <w:sz w:val="26"/>
          <w:szCs w:val="26"/>
        </w:rPr>
      </w:pPr>
      <w:bookmarkStart w:colFirst="0" w:colLast="0" w:name="_kx6ag6i76grw" w:id="8604"/>
      <w:bookmarkEnd w:id="8604"/>
      <w:r w:rsidDel="00000000" w:rsidR="00000000" w:rsidRPr="00000000">
        <w:rPr>
          <w:b w:val="1"/>
          <w:bCs w:val="1"/>
          <w:color w:val="000000"/>
          <w:sz w:val="26"/>
          <w:szCs w:val="26"/>
          <w:rtl w:val="0"/>
        </w:rPr>
        <w:t xml:space="preserve">Heirs Abroad</w:t>
      </w:r>
    </w:p>
    <w:p w:rsidR="00000000" w:rsidDel="00000000" w:rsidP="00000000" w:rsidRDefault="00000000" w:rsidRPr="00000000" w14:paraId="0000550A">
      <w:pPr>
        <w:spacing w:after="240" w:before="240" w:lineRule="auto"/>
        <w:rPr/>
      </w:pPr>
      <w:r w:rsidDel="00000000" w:rsidR="00000000" w:rsidRPr="00000000">
        <w:rPr>
          <w:rtl w:val="0"/>
        </w:rPr>
        <w:t xml:space="preserve">Remote legal representation may be possible.</w:t>
      </w:r>
    </w:p>
    <w:p w:rsidR="00000000" w:rsidDel="00000000" w:rsidP="00000000" w:rsidRDefault="00000000" w:rsidRPr="00000000" w14:paraId="0000550B">
      <w:pPr>
        <w:pStyle w:val="Heading3"/>
        <w:keepNext w:val="0"/>
        <w:keepLines w:val="0"/>
        <w:spacing w:before="280" w:lineRule="auto"/>
        <w:rPr>
          <w:b w:val="1"/>
          <w:bCs w:val="1"/>
          <w:color w:val="000000"/>
          <w:sz w:val="26"/>
          <w:szCs w:val="26"/>
        </w:rPr>
      </w:pPr>
      <w:bookmarkStart w:colFirst="0" w:colLast="0" w:name="_wjj83n4x2aht" w:id="8605"/>
      <w:bookmarkEnd w:id="8605"/>
      <w:r w:rsidDel="00000000" w:rsidR="00000000" w:rsidRPr="00000000">
        <w:rPr>
          <w:b w:val="1"/>
          <w:bCs w:val="1"/>
          <w:color w:val="000000"/>
          <w:sz w:val="26"/>
          <w:szCs w:val="26"/>
          <w:rtl w:val="0"/>
        </w:rPr>
        <w:t xml:space="preserve">Brazilian Taxes</w:t>
      </w:r>
    </w:p>
    <w:p w:rsidR="00000000" w:rsidDel="00000000" w:rsidP="00000000" w:rsidRDefault="00000000" w:rsidRPr="00000000" w14:paraId="0000550C">
      <w:pPr>
        <w:spacing w:after="240" w:before="240" w:lineRule="auto"/>
        <w:rPr/>
      </w:pPr>
      <w:r w:rsidDel="00000000" w:rsidR="00000000" w:rsidRPr="00000000">
        <w:rPr>
          <w:rtl w:val="0"/>
        </w:rPr>
        <w:t xml:space="preserve">Applicable ITCMD obligations must be addressed.</w:t>
      </w:r>
    </w:p>
    <w:p w:rsidR="00000000" w:rsidDel="00000000" w:rsidP="00000000" w:rsidRDefault="00000000" w:rsidRPr="00000000" w14:paraId="0000550D">
      <w:pPr>
        <w:pStyle w:val="Heading3"/>
        <w:keepNext w:val="0"/>
        <w:keepLines w:val="0"/>
        <w:spacing w:before="280" w:lineRule="auto"/>
        <w:rPr>
          <w:b w:val="1"/>
          <w:bCs w:val="1"/>
          <w:color w:val="000000"/>
          <w:sz w:val="26"/>
          <w:szCs w:val="26"/>
        </w:rPr>
      </w:pPr>
      <w:bookmarkStart w:colFirst="0" w:colLast="0" w:name="_p288terr3945" w:id="8606"/>
      <w:bookmarkEnd w:id="8606"/>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50E">
      <w:pPr>
        <w:spacing w:after="240" w:before="240" w:lineRule="auto"/>
        <w:rPr/>
      </w:pPr>
      <w:r w:rsidDel="00000000" w:rsidR="00000000" w:rsidRPr="00000000">
        <w:rPr>
          <w:rtl w:val="0"/>
        </w:rPr>
        <w:t xml:space="preserve">Local title formalities remain necessary.</w:t>
      </w:r>
    </w:p>
    <w:p w:rsidR="00000000" w:rsidDel="00000000" w:rsidP="00000000" w:rsidRDefault="00000000" w:rsidRPr="00000000" w14:paraId="0000550F">
      <w:pPr>
        <w:spacing w:after="240" w:before="240" w:lineRule="auto"/>
        <w:rPr>
          <w:b w:val="1"/>
          <w:bCs w:val="1"/>
        </w:rPr>
      </w:pPr>
      <w:r w:rsidDel="00000000" w:rsidR="00000000" w:rsidRPr="00000000">
        <w:rPr>
          <w:b w:val="1"/>
          <w:bCs w:val="1"/>
          <w:rtl w:val="0"/>
        </w:rPr>
        <w:t xml:space="preserve">Brazilian probate jurisdiction does not automatically mean that Brazilian substantive inheritance law governs every aspect of an international estate.</w:t>
      </w:r>
    </w:p>
    <w:p w:rsidR="00000000" w:rsidDel="00000000" w:rsidP="00000000" w:rsidRDefault="00000000" w:rsidRPr="00000000" w14:paraId="00005510">
      <w:pPr>
        <w:spacing w:after="240" w:before="240" w:lineRule="auto"/>
        <w:rPr>
          <w:b w:val="1"/>
          <w:bCs w:val="1"/>
        </w:rPr>
      </w:pPr>
      <w:r w:rsidDel="00000000" w:rsidR="00000000" w:rsidRPr="00000000">
        <w:rPr>
          <w:b w:val="1"/>
          <w:bCs w:val="1"/>
          <w:rtl w:val="0"/>
        </w:rPr>
        <w:t xml:space="preserve">[Request International Probate Legal Assistance]</w:t>
      </w:r>
    </w:p>
    <w:p w:rsidR="00000000" w:rsidDel="00000000" w:rsidP="00000000" w:rsidRDefault="00000000" w:rsidRPr="00000000" w14:paraId="00005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12">
      <w:pPr>
        <w:pStyle w:val="Heading2"/>
        <w:keepNext w:val="0"/>
        <w:keepLines w:val="0"/>
        <w:spacing w:after="80" w:lineRule="auto"/>
        <w:rPr>
          <w:b w:val="1"/>
          <w:bCs w:val="1"/>
          <w:sz w:val="34"/>
          <w:szCs w:val="34"/>
        </w:rPr>
      </w:pPr>
      <w:bookmarkStart w:colFirst="0" w:colLast="0" w:name="_lhcoaggm2b3k" w:id="8607"/>
      <w:bookmarkEnd w:id="8607"/>
      <w:r w:rsidDel="00000000" w:rsidR="00000000" w:rsidRPr="00000000">
        <w:rPr>
          <w:b w:val="1"/>
          <w:bCs w:val="1"/>
          <w:sz w:val="34"/>
          <w:szCs w:val="34"/>
          <w:rtl w:val="0"/>
        </w:rPr>
        <w:t xml:space="preserve">WHAT IF PROBATE HAS ALREADY STARTED IN ANOTHER COUNTRY?</w:t>
      </w:r>
    </w:p>
    <w:p w:rsidR="00000000" w:rsidDel="00000000" w:rsidP="00000000" w:rsidRDefault="00000000" w:rsidRPr="00000000" w14:paraId="00005513">
      <w:pPr>
        <w:pStyle w:val="Heading1"/>
        <w:keepNext w:val="0"/>
        <w:keepLines w:val="0"/>
        <w:spacing w:before="480" w:lineRule="auto"/>
        <w:rPr>
          <w:b w:val="1"/>
          <w:bCs w:val="1"/>
          <w:sz w:val="46"/>
          <w:szCs w:val="46"/>
        </w:rPr>
      </w:pPr>
      <w:bookmarkStart w:colFirst="0" w:colLast="0" w:name="_c0aw4lu3hjuy" w:id="8608"/>
      <w:bookmarkEnd w:id="8608"/>
      <w:r w:rsidDel="00000000" w:rsidR="00000000" w:rsidRPr="00000000">
        <w:rPr>
          <w:b w:val="1"/>
          <w:bCs w:val="1"/>
          <w:sz w:val="46"/>
          <w:szCs w:val="46"/>
          <w:rtl w:val="0"/>
        </w:rPr>
        <w:t xml:space="preserve">Coordinating Brazilian and Foreign Proceedings</w:t>
      </w:r>
    </w:p>
    <w:p w:rsidR="00000000" w:rsidDel="00000000" w:rsidP="00000000" w:rsidRDefault="00000000" w:rsidRPr="00000000" w14:paraId="00005514">
      <w:pPr>
        <w:spacing w:after="240" w:before="240" w:lineRule="auto"/>
        <w:rPr/>
      </w:pPr>
      <w:r w:rsidDel="00000000" w:rsidR="00000000" w:rsidRPr="00000000">
        <w:rPr>
          <w:rtl w:val="0"/>
        </w:rPr>
        <w:t xml:space="preserve">Families may need to administer an estate in more than one jurisdiction.</w:t>
      </w:r>
    </w:p>
    <w:p w:rsidR="00000000" w:rsidDel="00000000" w:rsidP="00000000" w:rsidRDefault="00000000" w:rsidRPr="00000000" w14:paraId="00005515">
      <w:pPr>
        <w:pStyle w:val="Heading3"/>
        <w:keepNext w:val="0"/>
        <w:keepLines w:val="0"/>
        <w:spacing w:before="280" w:lineRule="auto"/>
        <w:rPr>
          <w:b w:val="1"/>
          <w:bCs w:val="1"/>
          <w:color w:val="000000"/>
          <w:sz w:val="26"/>
          <w:szCs w:val="26"/>
        </w:rPr>
      </w:pPr>
      <w:bookmarkStart w:colFirst="0" w:colLast="0" w:name="_dxxc7w2t9lp6" w:id="8609"/>
      <w:bookmarkEnd w:id="8609"/>
      <w:r w:rsidDel="00000000" w:rsidR="00000000" w:rsidRPr="00000000">
        <w:rPr>
          <w:b w:val="1"/>
          <w:bCs w:val="1"/>
          <w:color w:val="000000"/>
          <w:sz w:val="26"/>
          <w:szCs w:val="26"/>
          <w:rtl w:val="0"/>
        </w:rPr>
        <w:t xml:space="preserve">Foreign Estate Documents</w:t>
      </w:r>
    </w:p>
    <w:p w:rsidR="00000000" w:rsidDel="00000000" w:rsidP="00000000" w:rsidRDefault="00000000" w:rsidRPr="00000000" w14:paraId="00005516">
      <w:pPr>
        <w:spacing w:after="240" w:before="240" w:lineRule="auto"/>
        <w:rPr/>
      </w:pPr>
      <w:r w:rsidDel="00000000" w:rsidR="00000000" w:rsidRPr="00000000">
        <w:rPr>
          <w:rtl w:val="0"/>
        </w:rPr>
        <w:t xml:space="preserve">Review the existing proceedings.</w:t>
      </w:r>
    </w:p>
    <w:p w:rsidR="00000000" w:rsidDel="00000000" w:rsidP="00000000" w:rsidRDefault="00000000" w:rsidRPr="00000000" w14:paraId="00005517">
      <w:pPr>
        <w:pStyle w:val="Heading3"/>
        <w:keepNext w:val="0"/>
        <w:keepLines w:val="0"/>
        <w:spacing w:before="280" w:lineRule="auto"/>
        <w:rPr>
          <w:b w:val="1"/>
          <w:bCs w:val="1"/>
          <w:color w:val="000000"/>
          <w:sz w:val="26"/>
          <w:szCs w:val="26"/>
        </w:rPr>
      </w:pPr>
      <w:bookmarkStart w:colFirst="0" w:colLast="0" w:name="_oj64prcjgbj5" w:id="8610"/>
      <w:bookmarkEnd w:id="861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5518">
      <w:pPr>
        <w:spacing w:after="240" w:before="240" w:lineRule="auto"/>
        <w:rPr/>
      </w:pPr>
      <w:r w:rsidDel="00000000" w:rsidR="00000000" w:rsidRPr="00000000">
        <w:rPr>
          <w:rtl w:val="0"/>
        </w:rPr>
        <w:t xml:space="preserve">Identify assets requiring local treatment.</w:t>
      </w:r>
    </w:p>
    <w:p w:rsidR="00000000" w:rsidDel="00000000" w:rsidP="00000000" w:rsidRDefault="00000000" w:rsidRPr="00000000" w14:paraId="00005519">
      <w:pPr>
        <w:pStyle w:val="Heading3"/>
        <w:keepNext w:val="0"/>
        <w:keepLines w:val="0"/>
        <w:spacing w:before="280" w:lineRule="auto"/>
        <w:rPr>
          <w:b w:val="1"/>
          <w:bCs w:val="1"/>
          <w:color w:val="000000"/>
          <w:sz w:val="26"/>
          <w:szCs w:val="26"/>
        </w:rPr>
      </w:pPr>
      <w:bookmarkStart w:colFirst="0" w:colLast="0" w:name="_td4v79okkk1b" w:id="8611"/>
      <w:bookmarkEnd w:id="8611"/>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551A">
      <w:pPr>
        <w:spacing w:after="240" w:before="240" w:lineRule="auto"/>
        <w:rPr/>
      </w:pPr>
      <w:r w:rsidDel="00000000" w:rsidR="00000000" w:rsidRPr="00000000">
        <w:rPr>
          <w:rtl w:val="0"/>
        </w:rPr>
        <w:t xml:space="preserve">Determine the relevant succession rules.</w:t>
      </w:r>
    </w:p>
    <w:p w:rsidR="00000000" w:rsidDel="00000000" w:rsidP="00000000" w:rsidRDefault="00000000" w:rsidRPr="00000000" w14:paraId="0000551B">
      <w:pPr>
        <w:pStyle w:val="Heading3"/>
        <w:keepNext w:val="0"/>
        <w:keepLines w:val="0"/>
        <w:spacing w:before="280" w:lineRule="auto"/>
        <w:rPr>
          <w:b w:val="1"/>
          <w:bCs w:val="1"/>
          <w:color w:val="000000"/>
          <w:sz w:val="26"/>
          <w:szCs w:val="26"/>
        </w:rPr>
      </w:pPr>
      <w:bookmarkStart w:colFirst="0" w:colLast="0" w:name="_x3ykeqzy0oo" w:id="8612"/>
      <w:bookmarkEnd w:id="8612"/>
      <w:r w:rsidDel="00000000" w:rsidR="00000000" w:rsidRPr="00000000">
        <w:rPr>
          <w:b w:val="1"/>
          <w:bCs w:val="1"/>
          <w:color w:val="000000"/>
          <w:sz w:val="26"/>
          <w:szCs w:val="26"/>
          <w:rtl w:val="0"/>
        </w:rPr>
        <w:t xml:space="preserve">Foreign Court Decisions</w:t>
      </w:r>
    </w:p>
    <w:p w:rsidR="00000000" w:rsidDel="00000000" w:rsidP="00000000" w:rsidRDefault="00000000" w:rsidRPr="00000000" w14:paraId="0000551C">
      <w:pPr>
        <w:spacing w:after="240" w:before="240" w:lineRule="auto"/>
        <w:rPr/>
      </w:pPr>
      <w:r w:rsidDel="00000000" w:rsidR="00000000" w:rsidRPr="00000000">
        <w:rPr>
          <w:rtl w:val="0"/>
        </w:rPr>
        <w:t xml:space="preserve">Assess whether recognition or another procedure is necessary.</w:t>
      </w:r>
    </w:p>
    <w:p w:rsidR="00000000" w:rsidDel="00000000" w:rsidP="00000000" w:rsidRDefault="00000000" w:rsidRPr="00000000" w14:paraId="0000551D">
      <w:pPr>
        <w:pStyle w:val="Heading3"/>
        <w:keepNext w:val="0"/>
        <w:keepLines w:val="0"/>
        <w:spacing w:before="280" w:lineRule="auto"/>
        <w:rPr>
          <w:b w:val="1"/>
          <w:bCs w:val="1"/>
          <w:color w:val="000000"/>
          <w:sz w:val="26"/>
          <w:szCs w:val="26"/>
        </w:rPr>
      </w:pPr>
      <w:bookmarkStart w:colFirst="0" w:colLast="0" w:name="_pwc4qnydlglu" w:id="8613"/>
      <w:bookmarkEnd w:id="8613"/>
      <w:r w:rsidDel="00000000" w:rsidR="00000000" w:rsidRPr="00000000">
        <w:rPr>
          <w:b w:val="1"/>
          <w:bCs w:val="1"/>
          <w:color w:val="000000"/>
          <w:sz w:val="26"/>
          <w:szCs w:val="26"/>
          <w:rtl w:val="0"/>
        </w:rPr>
        <w:t xml:space="preserve">Existing Executors</w:t>
      </w:r>
    </w:p>
    <w:p w:rsidR="00000000" w:rsidDel="00000000" w:rsidP="00000000" w:rsidRDefault="00000000" w:rsidRPr="00000000" w14:paraId="0000551E">
      <w:pPr>
        <w:spacing w:after="240" w:before="240" w:lineRule="auto"/>
        <w:rPr/>
      </w:pPr>
      <w:r w:rsidDel="00000000" w:rsidR="00000000" w:rsidRPr="00000000">
        <w:rPr>
          <w:rtl w:val="0"/>
        </w:rPr>
        <w:t xml:space="preserve">Understand their role under foreign law.</w:t>
      </w:r>
    </w:p>
    <w:p w:rsidR="00000000" w:rsidDel="00000000" w:rsidP="00000000" w:rsidRDefault="00000000" w:rsidRPr="00000000" w14:paraId="0000551F">
      <w:pPr>
        <w:pStyle w:val="Heading3"/>
        <w:keepNext w:val="0"/>
        <w:keepLines w:val="0"/>
        <w:spacing w:before="280" w:lineRule="auto"/>
        <w:rPr>
          <w:b w:val="1"/>
          <w:bCs w:val="1"/>
          <w:color w:val="000000"/>
          <w:sz w:val="26"/>
          <w:szCs w:val="26"/>
        </w:rPr>
      </w:pPr>
      <w:bookmarkStart w:colFirst="0" w:colLast="0" w:name="_teqvowko4ecm" w:id="8614"/>
      <w:bookmarkEnd w:id="8614"/>
      <w:r w:rsidDel="00000000" w:rsidR="00000000" w:rsidRPr="00000000">
        <w:rPr>
          <w:b w:val="1"/>
          <w:bCs w:val="1"/>
          <w:color w:val="000000"/>
          <w:sz w:val="26"/>
          <w:szCs w:val="26"/>
          <w:rtl w:val="0"/>
        </w:rPr>
        <w:t xml:space="preserve">Brazilian Inventariante</w:t>
      </w:r>
    </w:p>
    <w:p w:rsidR="00000000" w:rsidDel="00000000" w:rsidP="00000000" w:rsidRDefault="00000000" w:rsidRPr="00000000" w14:paraId="00005520">
      <w:pPr>
        <w:spacing w:after="240" w:before="240" w:lineRule="auto"/>
        <w:rPr/>
      </w:pPr>
      <w:r w:rsidDel="00000000" w:rsidR="00000000" w:rsidRPr="00000000">
        <w:rPr>
          <w:rtl w:val="0"/>
        </w:rPr>
        <w:t xml:space="preserve">Determine the appropriate local estate administration arrangements.</w:t>
      </w:r>
    </w:p>
    <w:p w:rsidR="00000000" w:rsidDel="00000000" w:rsidP="00000000" w:rsidRDefault="00000000" w:rsidRPr="00000000" w14:paraId="00005521">
      <w:pPr>
        <w:pStyle w:val="Heading3"/>
        <w:keepNext w:val="0"/>
        <w:keepLines w:val="0"/>
        <w:spacing w:before="280" w:lineRule="auto"/>
        <w:rPr>
          <w:b w:val="1"/>
          <w:bCs w:val="1"/>
          <w:color w:val="000000"/>
          <w:sz w:val="26"/>
          <w:szCs w:val="26"/>
        </w:rPr>
      </w:pPr>
      <w:bookmarkStart w:colFirst="0" w:colLast="0" w:name="_wi7rhj5ql9n6" w:id="8615"/>
      <w:bookmarkEnd w:id="8615"/>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5522">
      <w:pPr>
        <w:spacing w:after="240" w:before="240" w:lineRule="auto"/>
        <w:rPr/>
      </w:pPr>
      <w:r w:rsidDel="00000000" w:rsidR="00000000" w:rsidRPr="00000000">
        <w:rPr>
          <w:rtl w:val="0"/>
        </w:rPr>
        <w:t xml:space="preserve">Identify potentially overlapping obligations.</w:t>
      </w:r>
    </w:p>
    <w:p w:rsidR="00000000" w:rsidDel="00000000" w:rsidP="00000000" w:rsidRDefault="00000000" w:rsidRPr="00000000" w14:paraId="00005523">
      <w:pPr>
        <w:pStyle w:val="Heading3"/>
        <w:keepNext w:val="0"/>
        <w:keepLines w:val="0"/>
        <w:spacing w:before="280" w:lineRule="auto"/>
        <w:rPr>
          <w:b w:val="1"/>
          <w:bCs w:val="1"/>
          <w:color w:val="000000"/>
          <w:sz w:val="26"/>
          <w:szCs w:val="26"/>
        </w:rPr>
      </w:pPr>
      <w:bookmarkStart w:colFirst="0" w:colLast="0" w:name="_d9wkngjrr1kr" w:id="8616"/>
      <w:bookmarkEnd w:id="8616"/>
      <w:r w:rsidDel="00000000" w:rsidR="00000000" w:rsidRPr="00000000">
        <w:rPr>
          <w:b w:val="1"/>
          <w:bCs w:val="1"/>
          <w:color w:val="000000"/>
          <w:sz w:val="26"/>
          <w:szCs w:val="26"/>
          <w:rtl w:val="0"/>
        </w:rPr>
        <w:t xml:space="preserve">Consistent Distribution</w:t>
      </w:r>
    </w:p>
    <w:p w:rsidR="00000000" w:rsidDel="00000000" w:rsidP="00000000" w:rsidRDefault="00000000" w:rsidRPr="00000000" w14:paraId="00005524">
      <w:pPr>
        <w:spacing w:after="240" w:before="240" w:lineRule="auto"/>
        <w:rPr/>
      </w:pPr>
      <w:r w:rsidDel="00000000" w:rsidR="00000000" w:rsidRPr="00000000">
        <w:rPr>
          <w:rtl w:val="0"/>
        </w:rPr>
        <w:t xml:space="preserve">Avoid conflicting legal positions.</w:t>
      </w:r>
    </w:p>
    <w:p w:rsidR="00000000" w:rsidDel="00000000" w:rsidP="00000000" w:rsidRDefault="00000000" w:rsidRPr="00000000" w14:paraId="00005525">
      <w:pPr>
        <w:pStyle w:val="Heading3"/>
        <w:keepNext w:val="0"/>
        <w:keepLines w:val="0"/>
        <w:spacing w:before="280" w:lineRule="auto"/>
        <w:rPr>
          <w:b w:val="1"/>
          <w:bCs w:val="1"/>
          <w:color w:val="000000"/>
          <w:sz w:val="26"/>
          <w:szCs w:val="26"/>
        </w:rPr>
      </w:pPr>
      <w:bookmarkStart w:colFirst="0" w:colLast="0" w:name="_5nlk4qq859cf" w:id="8617"/>
      <w:bookmarkEnd w:id="8617"/>
      <w:r w:rsidDel="00000000" w:rsidR="00000000" w:rsidRPr="00000000">
        <w:rPr>
          <w:b w:val="1"/>
          <w:bCs w:val="1"/>
          <w:color w:val="000000"/>
          <w:sz w:val="26"/>
          <w:szCs w:val="26"/>
          <w:rtl w:val="0"/>
        </w:rPr>
        <w:t xml:space="preserve">Professional Cooperation</w:t>
      </w:r>
    </w:p>
    <w:p w:rsidR="00000000" w:rsidDel="00000000" w:rsidP="00000000" w:rsidRDefault="00000000" w:rsidRPr="00000000" w14:paraId="00005526">
      <w:pPr>
        <w:spacing w:after="240" w:before="240" w:lineRule="auto"/>
        <w:rPr/>
      </w:pPr>
      <w:r w:rsidDel="00000000" w:rsidR="00000000" w:rsidRPr="00000000">
        <w:rPr>
          <w:rtl w:val="0"/>
        </w:rPr>
        <w:t xml:space="preserve">Coordinate with qualified lawyers in the other jurisdiction where appropriate.</w:t>
      </w:r>
    </w:p>
    <w:p w:rsidR="00000000" w:rsidDel="00000000" w:rsidP="00000000" w:rsidRDefault="00000000" w:rsidRPr="00000000" w14:paraId="00005527">
      <w:pPr>
        <w:spacing w:after="240" w:before="240" w:lineRule="auto"/>
        <w:rPr>
          <w:b w:val="1"/>
          <w:bCs w:val="1"/>
        </w:rPr>
      </w:pPr>
      <w:r w:rsidDel="00000000" w:rsidR="00000000" w:rsidRPr="00000000">
        <w:rPr>
          <w:b w:val="1"/>
          <w:bCs w:val="1"/>
          <w:rtl w:val="0"/>
        </w:rPr>
        <w:t xml:space="preserve">[Coordinate Brazilian Probate With Foreign Estate Proceedings]</w:t>
      </w:r>
    </w:p>
    <w:p w:rsidR="00000000" w:rsidDel="00000000" w:rsidP="00000000" w:rsidRDefault="00000000" w:rsidRPr="00000000" w14:paraId="00005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9">
      <w:pPr>
        <w:pStyle w:val="Heading2"/>
        <w:keepNext w:val="0"/>
        <w:keepLines w:val="0"/>
        <w:spacing w:after="80" w:lineRule="auto"/>
        <w:rPr>
          <w:b w:val="1"/>
          <w:bCs w:val="1"/>
          <w:sz w:val="34"/>
          <w:szCs w:val="34"/>
        </w:rPr>
      </w:pPr>
      <w:bookmarkStart w:colFirst="0" w:colLast="0" w:name="_xf0jzlhlvt4u" w:id="8618"/>
      <w:bookmarkEnd w:id="8618"/>
      <w:r w:rsidDel="00000000" w:rsidR="00000000" w:rsidRPr="00000000">
        <w:rPr>
          <w:b w:val="1"/>
          <w:bCs w:val="1"/>
          <w:sz w:val="34"/>
          <w:szCs w:val="34"/>
          <w:rtl w:val="0"/>
        </w:rPr>
        <w:t xml:space="preserve">CAN FOREIGN HEIRS COMPLETE PROBATE WITHOUT TRAVELING?</w:t>
      </w:r>
    </w:p>
    <w:p w:rsidR="00000000" w:rsidDel="00000000" w:rsidP="00000000" w:rsidRDefault="00000000" w:rsidRPr="00000000" w14:paraId="0000552A">
      <w:pPr>
        <w:pStyle w:val="Heading1"/>
        <w:keepNext w:val="0"/>
        <w:keepLines w:val="0"/>
        <w:spacing w:before="480" w:lineRule="auto"/>
        <w:rPr>
          <w:b w:val="1"/>
          <w:bCs w:val="1"/>
          <w:sz w:val="46"/>
          <w:szCs w:val="46"/>
        </w:rPr>
      </w:pPr>
      <w:bookmarkStart w:colFirst="0" w:colLast="0" w:name="_th8px4nrqz93" w:id="8619"/>
      <w:bookmarkEnd w:id="8619"/>
      <w:r w:rsidDel="00000000" w:rsidR="00000000" w:rsidRPr="00000000">
        <w:rPr>
          <w:b w:val="1"/>
          <w:bCs w:val="1"/>
          <w:sz w:val="46"/>
          <w:szCs w:val="46"/>
          <w:rtl w:val="0"/>
        </w:rPr>
        <w:t xml:space="preserve">Remote Brazilian Probate Representation</w:t>
      </w:r>
    </w:p>
    <w:p w:rsidR="00000000" w:rsidDel="00000000" w:rsidP="00000000" w:rsidRDefault="00000000" w:rsidRPr="00000000" w14:paraId="0000552B">
      <w:pPr>
        <w:spacing w:after="240" w:before="240" w:lineRule="auto"/>
        <w:rPr/>
      </w:pPr>
      <w:r w:rsidDel="00000000" w:rsidR="00000000" w:rsidRPr="00000000">
        <w:rPr>
          <w:rtl w:val="0"/>
        </w:rPr>
        <w:t xml:space="preserve">Many foreign heirs can complete significant parts of the process remotely.</w:t>
      </w:r>
    </w:p>
    <w:p w:rsidR="00000000" w:rsidDel="00000000" w:rsidP="00000000" w:rsidRDefault="00000000" w:rsidRPr="00000000" w14:paraId="0000552C">
      <w:pPr>
        <w:pStyle w:val="Heading3"/>
        <w:keepNext w:val="0"/>
        <w:keepLines w:val="0"/>
        <w:spacing w:before="280" w:lineRule="auto"/>
        <w:rPr>
          <w:b w:val="1"/>
          <w:bCs w:val="1"/>
          <w:color w:val="000000"/>
          <w:sz w:val="26"/>
          <w:szCs w:val="26"/>
        </w:rPr>
      </w:pPr>
      <w:bookmarkStart w:colFirst="0" w:colLast="0" w:name="_aietwoqnou36" w:id="8620"/>
      <w:bookmarkEnd w:id="8620"/>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552D">
      <w:pPr>
        <w:spacing w:after="240" w:before="240" w:lineRule="auto"/>
        <w:rPr/>
      </w:pPr>
      <w:r w:rsidDel="00000000" w:rsidR="00000000" w:rsidRPr="00000000">
        <w:rPr>
          <w:rtl w:val="0"/>
        </w:rPr>
        <w:t xml:space="preserve">Begin with a paid video consultation.</w:t>
      </w:r>
    </w:p>
    <w:p w:rsidR="00000000" w:rsidDel="00000000" w:rsidP="00000000" w:rsidRDefault="00000000" w:rsidRPr="00000000" w14:paraId="0000552E">
      <w:pPr>
        <w:pStyle w:val="Heading3"/>
        <w:keepNext w:val="0"/>
        <w:keepLines w:val="0"/>
        <w:spacing w:before="280" w:lineRule="auto"/>
        <w:rPr>
          <w:b w:val="1"/>
          <w:bCs w:val="1"/>
          <w:color w:val="000000"/>
          <w:sz w:val="26"/>
          <w:szCs w:val="26"/>
        </w:rPr>
      </w:pPr>
      <w:bookmarkStart w:colFirst="0" w:colLast="0" w:name="_bzxfg8awtqvr" w:id="8621"/>
      <w:bookmarkEnd w:id="8621"/>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552F">
      <w:pPr>
        <w:spacing w:after="240" w:before="240" w:lineRule="auto"/>
        <w:rPr/>
      </w:pPr>
      <w:r w:rsidDel="00000000" w:rsidR="00000000" w:rsidRPr="00000000">
        <w:rPr>
          <w:rtl w:val="0"/>
        </w:rPr>
        <w:t xml:space="preserve">Provide relevant records through appropriate channels.</w:t>
      </w:r>
    </w:p>
    <w:p w:rsidR="00000000" w:rsidDel="00000000" w:rsidP="00000000" w:rsidRDefault="00000000" w:rsidRPr="00000000" w14:paraId="00005530">
      <w:pPr>
        <w:pStyle w:val="Heading3"/>
        <w:keepNext w:val="0"/>
        <w:keepLines w:val="0"/>
        <w:spacing w:before="280" w:lineRule="auto"/>
        <w:rPr>
          <w:b w:val="1"/>
          <w:bCs w:val="1"/>
          <w:color w:val="000000"/>
          <w:sz w:val="26"/>
          <w:szCs w:val="26"/>
        </w:rPr>
      </w:pPr>
      <w:bookmarkStart w:colFirst="0" w:colLast="0" w:name="_cj7kvcr2y0rm" w:id="8622"/>
      <w:bookmarkEnd w:id="862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531">
      <w:pPr>
        <w:spacing w:after="240" w:before="240" w:lineRule="auto"/>
        <w:rPr/>
      </w:pPr>
      <w:r w:rsidDel="00000000" w:rsidR="00000000" w:rsidRPr="00000000">
        <w:rPr>
          <w:rtl w:val="0"/>
        </w:rPr>
        <w:t xml:space="preserve">Authorize qualifying acts through a suitable instrument.</w:t>
      </w:r>
    </w:p>
    <w:p w:rsidR="00000000" w:rsidDel="00000000" w:rsidP="00000000" w:rsidRDefault="00000000" w:rsidRPr="00000000" w14:paraId="00005532">
      <w:pPr>
        <w:pStyle w:val="Heading3"/>
        <w:keepNext w:val="0"/>
        <w:keepLines w:val="0"/>
        <w:spacing w:before="280" w:lineRule="auto"/>
        <w:rPr>
          <w:b w:val="1"/>
          <w:bCs w:val="1"/>
          <w:color w:val="000000"/>
          <w:sz w:val="26"/>
          <w:szCs w:val="26"/>
        </w:rPr>
      </w:pPr>
      <w:bookmarkStart w:colFirst="0" w:colLast="0" w:name="_s6o0m5hbm06" w:id="8623"/>
      <w:bookmarkEnd w:id="8623"/>
      <w:r w:rsidDel="00000000" w:rsidR="00000000" w:rsidRPr="00000000">
        <w:rPr>
          <w:b w:val="1"/>
          <w:bCs w:val="1"/>
          <w:color w:val="000000"/>
          <w:sz w:val="26"/>
          <w:szCs w:val="26"/>
          <w:rtl w:val="0"/>
        </w:rPr>
        <w:t xml:space="preserve">Foreign Notarial Execution</w:t>
      </w:r>
    </w:p>
    <w:p w:rsidR="00000000" w:rsidDel="00000000" w:rsidP="00000000" w:rsidRDefault="00000000" w:rsidRPr="00000000" w14:paraId="00005533">
      <w:pPr>
        <w:spacing w:after="240" w:before="240" w:lineRule="auto"/>
        <w:rPr/>
      </w:pPr>
      <w:r w:rsidDel="00000000" w:rsidR="00000000" w:rsidRPr="00000000">
        <w:rPr>
          <w:rtl w:val="0"/>
        </w:rPr>
        <w:t xml:space="preserve">Sign certain documents abroad where legally permitted.</w:t>
      </w:r>
    </w:p>
    <w:p w:rsidR="00000000" w:rsidDel="00000000" w:rsidP="00000000" w:rsidRDefault="00000000" w:rsidRPr="00000000" w14:paraId="00005534">
      <w:pPr>
        <w:pStyle w:val="Heading3"/>
        <w:keepNext w:val="0"/>
        <w:keepLines w:val="0"/>
        <w:spacing w:before="280" w:lineRule="auto"/>
        <w:rPr>
          <w:b w:val="1"/>
          <w:bCs w:val="1"/>
          <w:color w:val="000000"/>
          <w:sz w:val="26"/>
          <w:szCs w:val="26"/>
        </w:rPr>
      </w:pPr>
      <w:bookmarkStart w:colFirst="0" w:colLast="0" w:name="_rfc86l3jzx7" w:id="8624"/>
      <w:bookmarkEnd w:id="8624"/>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535">
      <w:pPr>
        <w:spacing w:after="240" w:before="240" w:lineRule="auto"/>
        <w:rPr/>
      </w:pPr>
      <w:r w:rsidDel="00000000" w:rsidR="00000000" w:rsidRPr="00000000">
        <w:rPr>
          <w:rtl w:val="0"/>
        </w:rPr>
        <w:t xml:space="preserve">Authenticate documents as required.</w:t>
      </w:r>
    </w:p>
    <w:p w:rsidR="00000000" w:rsidDel="00000000" w:rsidP="00000000" w:rsidRDefault="00000000" w:rsidRPr="00000000" w14:paraId="00005536">
      <w:pPr>
        <w:pStyle w:val="Heading3"/>
        <w:keepNext w:val="0"/>
        <w:keepLines w:val="0"/>
        <w:spacing w:before="280" w:lineRule="auto"/>
        <w:rPr>
          <w:b w:val="1"/>
          <w:bCs w:val="1"/>
          <w:color w:val="000000"/>
          <w:sz w:val="26"/>
          <w:szCs w:val="26"/>
        </w:rPr>
      </w:pPr>
      <w:bookmarkStart w:colFirst="0" w:colLast="0" w:name="_3o473d1zjlmx" w:id="8625"/>
      <w:bookmarkEnd w:id="8625"/>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537">
      <w:pPr>
        <w:spacing w:after="240" w:before="240" w:lineRule="auto"/>
        <w:rPr/>
      </w:pPr>
      <w:r w:rsidDel="00000000" w:rsidR="00000000" w:rsidRPr="00000000">
        <w:rPr>
          <w:rtl w:val="0"/>
        </w:rPr>
        <w:t xml:space="preserve">Arrange appropriate Portuguese translations.</w:t>
      </w:r>
    </w:p>
    <w:p w:rsidR="00000000" w:rsidDel="00000000" w:rsidP="00000000" w:rsidRDefault="00000000" w:rsidRPr="00000000" w14:paraId="00005538">
      <w:pPr>
        <w:pStyle w:val="Heading3"/>
        <w:keepNext w:val="0"/>
        <w:keepLines w:val="0"/>
        <w:spacing w:before="280" w:lineRule="auto"/>
        <w:rPr>
          <w:b w:val="1"/>
          <w:bCs w:val="1"/>
          <w:color w:val="000000"/>
          <w:sz w:val="26"/>
          <w:szCs w:val="26"/>
        </w:rPr>
      </w:pPr>
      <w:bookmarkStart w:colFirst="0" w:colLast="0" w:name="_th7ry9jpm937" w:id="8626"/>
      <w:bookmarkEnd w:id="8626"/>
      <w:r w:rsidDel="00000000" w:rsidR="00000000" w:rsidRPr="00000000">
        <w:rPr>
          <w:b w:val="1"/>
          <w:bCs w:val="1"/>
          <w:color w:val="000000"/>
          <w:sz w:val="26"/>
          <w:szCs w:val="26"/>
          <w:rtl w:val="0"/>
        </w:rPr>
        <w:t xml:space="preserve">Court Representation</w:t>
      </w:r>
    </w:p>
    <w:p w:rsidR="00000000" w:rsidDel="00000000" w:rsidP="00000000" w:rsidRDefault="00000000" w:rsidRPr="00000000" w14:paraId="00005539">
      <w:pPr>
        <w:spacing w:after="240" w:before="240" w:lineRule="auto"/>
        <w:rPr/>
      </w:pPr>
      <w:r w:rsidDel="00000000" w:rsidR="00000000" w:rsidRPr="00000000">
        <w:rPr>
          <w:rtl w:val="0"/>
        </w:rPr>
        <w:t xml:space="preserve">A Brazilian lawyer may perform authorized procedural acts.</w:t>
      </w:r>
    </w:p>
    <w:p w:rsidR="00000000" w:rsidDel="00000000" w:rsidP="00000000" w:rsidRDefault="00000000" w:rsidRPr="00000000" w14:paraId="0000553A">
      <w:pPr>
        <w:pStyle w:val="Heading3"/>
        <w:keepNext w:val="0"/>
        <w:keepLines w:val="0"/>
        <w:spacing w:before="280" w:lineRule="auto"/>
        <w:rPr>
          <w:b w:val="1"/>
          <w:bCs w:val="1"/>
          <w:color w:val="000000"/>
          <w:sz w:val="26"/>
          <w:szCs w:val="26"/>
        </w:rPr>
      </w:pPr>
      <w:bookmarkStart w:colFirst="0" w:colLast="0" w:name="_duk4srmr7gqt" w:id="8627"/>
      <w:bookmarkEnd w:id="8627"/>
      <w:r w:rsidDel="00000000" w:rsidR="00000000" w:rsidRPr="00000000">
        <w:rPr>
          <w:b w:val="1"/>
          <w:bCs w:val="1"/>
          <w:color w:val="000000"/>
          <w:sz w:val="26"/>
          <w:szCs w:val="26"/>
          <w:rtl w:val="0"/>
        </w:rPr>
        <w:t xml:space="preserve">Electronic Notarial Services</w:t>
      </w:r>
    </w:p>
    <w:p w:rsidR="00000000" w:rsidDel="00000000" w:rsidP="00000000" w:rsidRDefault="00000000" w:rsidRPr="00000000" w14:paraId="0000553B">
      <w:pPr>
        <w:spacing w:after="240" w:before="240" w:lineRule="auto"/>
        <w:rPr/>
      </w:pPr>
      <w:r w:rsidDel="00000000" w:rsidR="00000000" w:rsidRPr="00000000">
        <w:rPr>
          <w:rtl w:val="0"/>
        </w:rPr>
        <w:t xml:space="preserve">Certain acts may be available through approved systems.</w:t>
      </w:r>
    </w:p>
    <w:p w:rsidR="00000000" w:rsidDel="00000000" w:rsidP="00000000" w:rsidRDefault="00000000" w:rsidRPr="00000000" w14:paraId="0000553C">
      <w:pPr>
        <w:pStyle w:val="Heading3"/>
        <w:keepNext w:val="0"/>
        <w:keepLines w:val="0"/>
        <w:spacing w:before="280" w:lineRule="auto"/>
        <w:rPr>
          <w:b w:val="1"/>
          <w:bCs w:val="1"/>
          <w:color w:val="000000"/>
          <w:sz w:val="26"/>
          <w:szCs w:val="26"/>
        </w:rPr>
      </w:pPr>
      <w:bookmarkStart w:colFirst="0" w:colLast="0" w:name="_x2yhpw3uq2bf" w:id="8628"/>
      <w:bookmarkEnd w:id="8628"/>
      <w:r w:rsidDel="00000000" w:rsidR="00000000" w:rsidRPr="00000000">
        <w:rPr>
          <w:b w:val="1"/>
          <w:bCs w:val="1"/>
          <w:color w:val="000000"/>
          <w:sz w:val="26"/>
          <w:szCs w:val="26"/>
          <w:rtl w:val="0"/>
        </w:rPr>
        <w:t xml:space="preserve">Personal Participation</w:t>
      </w:r>
    </w:p>
    <w:p w:rsidR="00000000" w:rsidDel="00000000" w:rsidP="00000000" w:rsidRDefault="00000000" w:rsidRPr="00000000" w14:paraId="0000553D">
      <w:pPr>
        <w:spacing w:after="240" w:before="240" w:lineRule="auto"/>
        <w:rPr/>
      </w:pPr>
      <w:r w:rsidDel="00000000" w:rsidR="00000000" w:rsidRPr="00000000">
        <w:rPr>
          <w:rtl w:val="0"/>
        </w:rPr>
        <w:t xml:space="preserve">Some circumstances may still require additional attendance or formalities.</w:t>
      </w:r>
    </w:p>
    <w:p w:rsidR="00000000" w:rsidDel="00000000" w:rsidP="00000000" w:rsidRDefault="00000000" w:rsidRPr="00000000" w14:paraId="0000553E">
      <w:pPr>
        <w:spacing w:after="240" w:before="240" w:lineRule="auto"/>
        <w:rPr>
          <w:b w:val="1"/>
          <w:bCs w:val="1"/>
        </w:rPr>
      </w:pPr>
      <w:r w:rsidDel="00000000" w:rsidR="00000000" w:rsidRPr="00000000">
        <w:rPr>
          <w:b w:val="1"/>
          <w:bCs w:val="1"/>
          <w:rtl w:val="0"/>
        </w:rPr>
        <w:t xml:space="preserve">[Request Remote Probate Assistance]</w:t>
      </w:r>
    </w:p>
    <w:p w:rsidR="00000000" w:rsidDel="00000000" w:rsidP="00000000" w:rsidRDefault="00000000" w:rsidRPr="00000000" w14:paraId="00005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0">
      <w:pPr>
        <w:pStyle w:val="Heading2"/>
        <w:keepNext w:val="0"/>
        <w:keepLines w:val="0"/>
        <w:spacing w:after="80" w:lineRule="auto"/>
        <w:rPr>
          <w:b w:val="1"/>
          <w:bCs w:val="1"/>
          <w:sz w:val="34"/>
          <w:szCs w:val="34"/>
        </w:rPr>
      </w:pPr>
      <w:bookmarkStart w:colFirst="0" w:colLast="0" w:name="_pm629d790y1l" w:id="8629"/>
      <w:bookmarkEnd w:id="8629"/>
      <w:r w:rsidDel="00000000" w:rsidR="00000000" w:rsidRPr="00000000">
        <w:rPr>
          <w:b w:val="1"/>
          <w:bCs w:val="1"/>
          <w:sz w:val="34"/>
          <w:szCs w:val="34"/>
          <w:rtl w:val="0"/>
        </w:rPr>
        <w:t xml:space="preserve">WHAT IF THE HEIRS DISAGREE?</w:t>
      </w:r>
    </w:p>
    <w:p w:rsidR="00000000" w:rsidDel="00000000" w:rsidP="00000000" w:rsidRDefault="00000000" w:rsidRPr="00000000" w14:paraId="00005541">
      <w:pPr>
        <w:pStyle w:val="Heading1"/>
        <w:keepNext w:val="0"/>
        <w:keepLines w:val="0"/>
        <w:spacing w:before="480" w:lineRule="auto"/>
        <w:rPr>
          <w:b w:val="1"/>
          <w:bCs w:val="1"/>
          <w:sz w:val="46"/>
          <w:szCs w:val="46"/>
        </w:rPr>
      </w:pPr>
      <w:bookmarkStart w:colFirst="0" w:colLast="0" w:name="_inwenrq45hvd" w:id="8630"/>
      <w:bookmarkEnd w:id="8630"/>
      <w:r w:rsidDel="00000000" w:rsidR="00000000" w:rsidRPr="00000000">
        <w:rPr>
          <w:b w:val="1"/>
          <w:bCs w:val="1"/>
          <w:sz w:val="46"/>
          <w:szCs w:val="46"/>
          <w:rtl w:val="0"/>
        </w:rPr>
        <w:t xml:space="preserve">Contested Probate in Brazil</w:t>
      </w:r>
    </w:p>
    <w:p w:rsidR="00000000" w:rsidDel="00000000" w:rsidP="00000000" w:rsidRDefault="00000000" w:rsidRPr="00000000" w14:paraId="00005542">
      <w:pPr>
        <w:spacing w:after="240" w:before="240" w:lineRule="auto"/>
        <w:rPr/>
      </w:pPr>
      <w:r w:rsidDel="00000000" w:rsidR="00000000" w:rsidRPr="00000000">
        <w:rPr>
          <w:rtl w:val="0"/>
        </w:rPr>
        <w:t xml:space="preserve">Disputes may arise at any stage of estate administration.</w:t>
      </w:r>
    </w:p>
    <w:p w:rsidR="00000000" w:rsidDel="00000000" w:rsidP="00000000" w:rsidRDefault="00000000" w:rsidRPr="00000000" w14:paraId="00005543">
      <w:pPr>
        <w:pStyle w:val="Heading3"/>
        <w:keepNext w:val="0"/>
        <w:keepLines w:val="0"/>
        <w:spacing w:before="280" w:lineRule="auto"/>
        <w:rPr>
          <w:b w:val="1"/>
          <w:bCs w:val="1"/>
          <w:color w:val="000000"/>
          <w:sz w:val="26"/>
          <w:szCs w:val="26"/>
        </w:rPr>
      </w:pPr>
      <w:bookmarkStart w:colFirst="0" w:colLast="0" w:name="_wqr5rvv6d257" w:id="8631"/>
      <w:bookmarkEnd w:id="8631"/>
      <w:r w:rsidDel="00000000" w:rsidR="00000000" w:rsidRPr="00000000">
        <w:rPr>
          <w:b w:val="1"/>
          <w:bCs w:val="1"/>
          <w:color w:val="000000"/>
          <w:sz w:val="26"/>
          <w:szCs w:val="26"/>
          <w:rtl w:val="0"/>
        </w:rPr>
        <w:t xml:space="preserve">Heirship Disputes</w:t>
      </w:r>
    </w:p>
    <w:p w:rsidR="00000000" w:rsidDel="00000000" w:rsidP="00000000" w:rsidRDefault="00000000" w:rsidRPr="00000000" w14:paraId="00005544">
      <w:pPr>
        <w:spacing w:after="240" w:before="240" w:lineRule="auto"/>
        <w:rPr/>
      </w:pPr>
      <w:r w:rsidDel="00000000" w:rsidR="00000000" w:rsidRPr="00000000">
        <w:rPr>
          <w:rtl w:val="0"/>
        </w:rPr>
        <w:t xml:space="preserve">Disagreement about who is entitled to inherit.</w:t>
      </w:r>
    </w:p>
    <w:p w:rsidR="00000000" w:rsidDel="00000000" w:rsidP="00000000" w:rsidRDefault="00000000" w:rsidRPr="00000000" w14:paraId="00005545">
      <w:pPr>
        <w:pStyle w:val="Heading3"/>
        <w:keepNext w:val="0"/>
        <w:keepLines w:val="0"/>
        <w:spacing w:before="280" w:lineRule="auto"/>
        <w:rPr>
          <w:b w:val="1"/>
          <w:bCs w:val="1"/>
          <w:color w:val="000000"/>
          <w:sz w:val="26"/>
          <w:szCs w:val="26"/>
        </w:rPr>
      </w:pPr>
      <w:bookmarkStart w:colFirst="0" w:colLast="0" w:name="_m5qqtx33jcj2" w:id="8632"/>
      <w:bookmarkEnd w:id="8632"/>
      <w:r w:rsidDel="00000000" w:rsidR="00000000" w:rsidRPr="00000000">
        <w:rPr>
          <w:b w:val="1"/>
          <w:bCs w:val="1"/>
          <w:color w:val="000000"/>
          <w:sz w:val="26"/>
          <w:szCs w:val="26"/>
          <w:rtl w:val="0"/>
        </w:rPr>
        <w:t xml:space="preserve">Will Challenges</w:t>
      </w:r>
    </w:p>
    <w:p w:rsidR="00000000" w:rsidDel="00000000" w:rsidP="00000000" w:rsidRDefault="00000000" w:rsidRPr="00000000" w14:paraId="00005546">
      <w:pPr>
        <w:spacing w:after="240" w:before="240" w:lineRule="auto"/>
        <w:rPr/>
      </w:pPr>
      <w:r w:rsidDel="00000000" w:rsidR="00000000" w:rsidRPr="00000000">
        <w:rPr>
          <w:rtl w:val="0"/>
        </w:rPr>
        <w:t xml:space="preserve">Questions about testamentary validity.</w:t>
      </w:r>
    </w:p>
    <w:p w:rsidR="00000000" w:rsidDel="00000000" w:rsidP="00000000" w:rsidRDefault="00000000" w:rsidRPr="00000000" w14:paraId="00005547">
      <w:pPr>
        <w:pStyle w:val="Heading3"/>
        <w:keepNext w:val="0"/>
        <w:keepLines w:val="0"/>
        <w:spacing w:before="280" w:lineRule="auto"/>
        <w:rPr>
          <w:b w:val="1"/>
          <w:bCs w:val="1"/>
          <w:color w:val="000000"/>
          <w:sz w:val="26"/>
          <w:szCs w:val="26"/>
        </w:rPr>
      </w:pPr>
      <w:bookmarkStart w:colFirst="0" w:colLast="0" w:name="_82f5fwchtpuk" w:id="8633"/>
      <w:bookmarkEnd w:id="8633"/>
      <w:r w:rsidDel="00000000" w:rsidR="00000000" w:rsidRPr="00000000">
        <w:rPr>
          <w:b w:val="1"/>
          <w:bCs w:val="1"/>
          <w:color w:val="000000"/>
          <w:sz w:val="26"/>
          <w:szCs w:val="26"/>
          <w:rtl w:val="0"/>
        </w:rPr>
        <w:t xml:space="preserve">Hidden Assets</w:t>
      </w:r>
    </w:p>
    <w:p w:rsidR="00000000" w:rsidDel="00000000" w:rsidP="00000000" w:rsidRDefault="00000000" w:rsidRPr="00000000" w14:paraId="00005548">
      <w:pPr>
        <w:spacing w:after="240" w:before="240" w:lineRule="auto"/>
        <w:rPr/>
      </w:pPr>
      <w:r w:rsidDel="00000000" w:rsidR="00000000" w:rsidRPr="00000000">
        <w:rPr>
          <w:rtl w:val="0"/>
        </w:rPr>
        <w:t xml:space="preserve">Concerns that property has been omitted.</w:t>
      </w:r>
    </w:p>
    <w:p w:rsidR="00000000" w:rsidDel="00000000" w:rsidP="00000000" w:rsidRDefault="00000000" w:rsidRPr="00000000" w14:paraId="00005549">
      <w:pPr>
        <w:pStyle w:val="Heading3"/>
        <w:keepNext w:val="0"/>
        <w:keepLines w:val="0"/>
        <w:spacing w:before="280" w:lineRule="auto"/>
        <w:rPr>
          <w:b w:val="1"/>
          <w:bCs w:val="1"/>
          <w:color w:val="000000"/>
          <w:sz w:val="26"/>
          <w:szCs w:val="26"/>
        </w:rPr>
      </w:pPr>
      <w:bookmarkStart w:colFirst="0" w:colLast="0" w:name="_p98yok3zll0n" w:id="8634"/>
      <w:bookmarkEnd w:id="8634"/>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554A">
      <w:pPr>
        <w:spacing w:after="240" w:before="240" w:lineRule="auto"/>
        <w:rPr/>
      </w:pPr>
      <w:r w:rsidDel="00000000" w:rsidR="00000000" w:rsidRPr="00000000">
        <w:rPr>
          <w:rtl w:val="0"/>
        </w:rPr>
        <w:t xml:space="preserve">Allegations of mismanagement.</w:t>
      </w:r>
    </w:p>
    <w:p w:rsidR="00000000" w:rsidDel="00000000" w:rsidP="00000000" w:rsidRDefault="00000000" w:rsidRPr="00000000" w14:paraId="0000554B">
      <w:pPr>
        <w:pStyle w:val="Heading3"/>
        <w:keepNext w:val="0"/>
        <w:keepLines w:val="0"/>
        <w:spacing w:before="280" w:lineRule="auto"/>
        <w:rPr>
          <w:b w:val="1"/>
          <w:bCs w:val="1"/>
          <w:color w:val="000000"/>
          <w:sz w:val="26"/>
          <w:szCs w:val="26"/>
        </w:rPr>
      </w:pPr>
      <w:bookmarkStart w:colFirst="0" w:colLast="0" w:name="_b3esel5c0e32" w:id="8635"/>
      <w:bookmarkEnd w:id="8635"/>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54C">
      <w:pPr>
        <w:spacing w:after="240" w:before="240" w:lineRule="auto"/>
        <w:rPr/>
      </w:pPr>
      <w:r w:rsidDel="00000000" w:rsidR="00000000" w:rsidRPr="00000000">
        <w:rPr>
          <w:rtl w:val="0"/>
        </w:rPr>
        <w:t xml:space="preserve">Disputes over asset values.</w:t>
      </w:r>
    </w:p>
    <w:p w:rsidR="00000000" w:rsidDel="00000000" w:rsidP="00000000" w:rsidRDefault="00000000" w:rsidRPr="00000000" w14:paraId="0000554D">
      <w:pPr>
        <w:pStyle w:val="Heading3"/>
        <w:keepNext w:val="0"/>
        <w:keepLines w:val="0"/>
        <w:spacing w:before="280" w:lineRule="auto"/>
        <w:rPr>
          <w:b w:val="1"/>
          <w:bCs w:val="1"/>
          <w:color w:val="000000"/>
          <w:sz w:val="26"/>
          <w:szCs w:val="26"/>
        </w:rPr>
      </w:pPr>
      <w:bookmarkStart w:colFirst="0" w:colLast="0" w:name="_i1qynivp30s4" w:id="8636"/>
      <w:bookmarkEnd w:id="8636"/>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554E">
      <w:pPr>
        <w:spacing w:after="240" w:before="240" w:lineRule="auto"/>
        <w:rPr/>
      </w:pPr>
      <w:r w:rsidDel="00000000" w:rsidR="00000000" w:rsidRPr="00000000">
        <w:rPr>
          <w:rtl w:val="0"/>
        </w:rPr>
        <w:t xml:space="preserve">Questions concerning lifetime gifts.</w:t>
      </w:r>
    </w:p>
    <w:p w:rsidR="00000000" w:rsidDel="00000000" w:rsidP="00000000" w:rsidRDefault="00000000" w:rsidRPr="00000000" w14:paraId="0000554F">
      <w:pPr>
        <w:pStyle w:val="Heading3"/>
        <w:keepNext w:val="0"/>
        <w:keepLines w:val="0"/>
        <w:spacing w:before="280" w:lineRule="auto"/>
        <w:rPr>
          <w:b w:val="1"/>
          <w:bCs w:val="1"/>
          <w:color w:val="000000"/>
          <w:sz w:val="26"/>
          <w:szCs w:val="26"/>
        </w:rPr>
      </w:pPr>
      <w:bookmarkStart w:colFirst="0" w:colLast="0" w:name="_wwy0b5oz1h94" w:id="8637"/>
      <w:bookmarkEnd w:id="8637"/>
      <w:r w:rsidDel="00000000" w:rsidR="00000000" w:rsidRPr="00000000">
        <w:rPr>
          <w:b w:val="1"/>
          <w:bCs w:val="1"/>
          <w:color w:val="000000"/>
          <w:sz w:val="26"/>
          <w:szCs w:val="26"/>
          <w:rtl w:val="0"/>
        </w:rPr>
        <w:t xml:space="preserve">Estate Debts</w:t>
      </w:r>
    </w:p>
    <w:p w:rsidR="00000000" w:rsidDel="00000000" w:rsidP="00000000" w:rsidRDefault="00000000" w:rsidRPr="00000000" w14:paraId="00005550">
      <w:pPr>
        <w:spacing w:after="240" w:before="240" w:lineRule="auto"/>
        <w:rPr/>
      </w:pPr>
      <w:r w:rsidDel="00000000" w:rsidR="00000000" w:rsidRPr="00000000">
        <w:rPr>
          <w:rtl w:val="0"/>
        </w:rPr>
        <w:t xml:space="preserve">Disagreement over liabilities.</w:t>
      </w:r>
    </w:p>
    <w:p w:rsidR="00000000" w:rsidDel="00000000" w:rsidP="00000000" w:rsidRDefault="00000000" w:rsidRPr="00000000" w14:paraId="00005551">
      <w:pPr>
        <w:pStyle w:val="Heading3"/>
        <w:keepNext w:val="0"/>
        <w:keepLines w:val="0"/>
        <w:spacing w:before="280" w:lineRule="auto"/>
        <w:rPr>
          <w:b w:val="1"/>
          <w:bCs w:val="1"/>
          <w:color w:val="000000"/>
          <w:sz w:val="26"/>
          <w:szCs w:val="26"/>
        </w:rPr>
      </w:pPr>
      <w:bookmarkStart w:colFirst="0" w:colLast="0" w:name="_vwbshftvi6s2" w:id="8638"/>
      <w:bookmarkEnd w:id="8638"/>
      <w:r w:rsidDel="00000000" w:rsidR="00000000" w:rsidRPr="00000000">
        <w:rPr>
          <w:b w:val="1"/>
          <w:bCs w:val="1"/>
          <w:color w:val="000000"/>
          <w:sz w:val="26"/>
          <w:szCs w:val="26"/>
          <w:rtl w:val="0"/>
        </w:rPr>
        <w:t xml:space="preserve">Distribution</w:t>
      </w:r>
    </w:p>
    <w:p w:rsidR="00000000" w:rsidDel="00000000" w:rsidP="00000000" w:rsidRDefault="00000000" w:rsidRPr="00000000" w14:paraId="00005552">
      <w:pPr>
        <w:spacing w:after="240" w:before="240" w:lineRule="auto"/>
        <w:rPr/>
      </w:pPr>
      <w:r w:rsidDel="00000000" w:rsidR="00000000" w:rsidRPr="00000000">
        <w:rPr>
          <w:rtl w:val="0"/>
        </w:rPr>
        <w:t xml:space="preserve">Conflicts concerning the proposed partition.</w:t>
      </w:r>
    </w:p>
    <w:p w:rsidR="00000000" w:rsidDel="00000000" w:rsidP="00000000" w:rsidRDefault="00000000" w:rsidRPr="00000000" w14:paraId="00005553">
      <w:pPr>
        <w:pStyle w:val="Heading3"/>
        <w:keepNext w:val="0"/>
        <w:keepLines w:val="0"/>
        <w:spacing w:before="280" w:lineRule="auto"/>
        <w:rPr>
          <w:b w:val="1"/>
          <w:bCs w:val="1"/>
          <w:color w:val="000000"/>
          <w:sz w:val="26"/>
          <w:szCs w:val="26"/>
        </w:rPr>
      </w:pPr>
      <w:bookmarkStart w:colFirst="0" w:colLast="0" w:name="_p5iftqm6u33p" w:id="8639"/>
      <w:bookmarkEnd w:id="8639"/>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5554">
      <w:pPr>
        <w:spacing w:after="240" w:before="240" w:lineRule="auto"/>
        <w:rPr/>
      </w:pPr>
      <w:r w:rsidDel="00000000" w:rsidR="00000000" w:rsidRPr="00000000">
        <w:rPr>
          <w:rtl w:val="0"/>
        </w:rPr>
        <w:t xml:space="preserve">Court intervention may be necessary.</w:t>
      </w:r>
    </w:p>
    <w:p w:rsidR="00000000" w:rsidDel="00000000" w:rsidP="00000000" w:rsidRDefault="00000000" w:rsidRPr="00000000" w14:paraId="00005555">
      <w:pPr>
        <w:spacing w:after="240" w:before="240" w:lineRule="auto"/>
        <w:rPr>
          <w:b w:val="1"/>
          <w:bCs w:val="1"/>
        </w:rPr>
      </w:pPr>
      <w:r w:rsidDel="00000000" w:rsidR="00000000" w:rsidRPr="00000000">
        <w:rPr>
          <w:b w:val="1"/>
          <w:bCs w:val="1"/>
          <w:rtl w:val="0"/>
        </w:rPr>
        <w:t xml:space="preserve">[Request Contested Probate Legal Representation]</w:t>
      </w:r>
    </w:p>
    <w:p w:rsidR="00000000" w:rsidDel="00000000" w:rsidP="00000000" w:rsidRDefault="00000000" w:rsidRPr="00000000" w14:paraId="00005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7">
      <w:pPr>
        <w:pStyle w:val="Heading2"/>
        <w:keepNext w:val="0"/>
        <w:keepLines w:val="0"/>
        <w:spacing w:after="80" w:lineRule="auto"/>
        <w:rPr>
          <w:b w:val="1"/>
          <w:bCs w:val="1"/>
          <w:sz w:val="34"/>
          <w:szCs w:val="34"/>
        </w:rPr>
      </w:pPr>
      <w:bookmarkStart w:colFirst="0" w:colLast="0" w:name="_ssqltqkhp8g1" w:id="8640"/>
      <w:bookmarkEnd w:id="8640"/>
      <w:r w:rsidDel="00000000" w:rsidR="00000000" w:rsidRPr="00000000">
        <w:rPr>
          <w:b w:val="1"/>
          <w:bCs w:val="1"/>
          <w:sz w:val="34"/>
          <w:szCs w:val="34"/>
          <w:rtl w:val="0"/>
        </w:rPr>
        <w:t xml:space="preserve">WHAT IF AN HEIR REFUSES TO SIGN?</w:t>
      </w:r>
    </w:p>
    <w:p w:rsidR="00000000" w:rsidDel="00000000" w:rsidP="00000000" w:rsidRDefault="00000000" w:rsidRPr="00000000" w14:paraId="00005558">
      <w:pPr>
        <w:pStyle w:val="Heading1"/>
        <w:keepNext w:val="0"/>
        <w:keepLines w:val="0"/>
        <w:spacing w:before="480" w:lineRule="auto"/>
        <w:rPr>
          <w:b w:val="1"/>
          <w:bCs w:val="1"/>
          <w:sz w:val="46"/>
          <w:szCs w:val="46"/>
        </w:rPr>
      </w:pPr>
      <w:bookmarkStart w:colFirst="0" w:colLast="0" w:name="_3xtr66uf528f" w:id="8641"/>
      <w:bookmarkEnd w:id="8641"/>
      <w:r w:rsidDel="00000000" w:rsidR="00000000" w:rsidRPr="00000000">
        <w:rPr>
          <w:b w:val="1"/>
          <w:bCs w:val="1"/>
          <w:sz w:val="46"/>
          <w:szCs w:val="46"/>
          <w:rtl w:val="0"/>
        </w:rPr>
        <w:t xml:space="preserve">When Cooperation Breaks Down</w:t>
      </w:r>
    </w:p>
    <w:p w:rsidR="00000000" w:rsidDel="00000000" w:rsidP="00000000" w:rsidRDefault="00000000" w:rsidRPr="00000000" w14:paraId="00005559">
      <w:pPr>
        <w:spacing w:after="240" w:before="240" w:lineRule="auto"/>
        <w:rPr/>
      </w:pPr>
      <w:r w:rsidDel="00000000" w:rsidR="00000000" w:rsidRPr="00000000">
        <w:rPr>
          <w:rtl w:val="0"/>
        </w:rPr>
        <w:t xml:space="preserve">A refusal to sign does not necessarily mean the estate can never be administered.</w:t>
      </w:r>
    </w:p>
    <w:p w:rsidR="00000000" w:rsidDel="00000000" w:rsidP="00000000" w:rsidRDefault="00000000" w:rsidRPr="00000000" w14:paraId="0000555A">
      <w:pPr>
        <w:pStyle w:val="Heading3"/>
        <w:keepNext w:val="0"/>
        <w:keepLines w:val="0"/>
        <w:spacing w:before="280" w:lineRule="auto"/>
        <w:rPr>
          <w:b w:val="1"/>
          <w:bCs w:val="1"/>
          <w:color w:val="000000"/>
          <w:sz w:val="26"/>
          <w:szCs w:val="26"/>
        </w:rPr>
      </w:pPr>
      <w:bookmarkStart w:colFirst="0" w:colLast="0" w:name="_xpdwdpzbdiy4" w:id="8642"/>
      <w:bookmarkEnd w:id="8642"/>
      <w:r w:rsidDel="00000000" w:rsidR="00000000" w:rsidRPr="00000000">
        <w:rPr>
          <w:b w:val="1"/>
          <w:bCs w:val="1"/>
          <w:color w:val="000000"/>
          <w:sz w:val="26"/>
          <w:szCs w:val="26"/>
          <w:rtl w:val="0"/>
        </w:rPr>
        <w:t xml:space="preserve">Reason for Refusal</w:t>
      </w:r>
    </w:p>
    <w:p w:rsidR="00000000" w:rsidDel="00000000" w:rsidP="00000000" w:rsidRDefault="00000000" w:rsidRPr="00000000" w14:paraId="0000555B">
      <w:pPr>
        <w:spacing w:after="240" w:before="240" w:lineRule="auto"/>
        <w:rPr/>
      </w:pPr>
      <w:r w:rsidDel="00000000" w:rsidR="00000000" w:rsidRPr="00000000">
        <w:rPr>
          <w:rtl w:val="0"/>
        </w:rPr>
        <w:t xml:space="preserve">The underlying disagreement must be identified.</w:t>
      </w:r>
    </w:p>
    <w:p w:rsidR="00000000" w:rsidDel="00000000" w:rsidP="00000000" w:rsidRDefault="00000000" w:rsidRPr="00000000" w14:paraId="0000555C">
      <w:pPr>
        <w:pStyle w:val="Heading3"/>
        <w:keepNext w:val="0"/>
        <w:keepLines w:val="0"/>
        <w:spacing w:before="280" w:lineRule="auto"/>
        <w:rPr>
          <w:b w:val="1"/>
          <w:bCs w:val="1"/>
          <w:color w:val="000000"/>
          <w:sz w:val="26"/>
          <w:szCs w:val="26"/>
        </w:rPr>
      </w:pPr>
      <w:bookmarkStart w:colFirst="0" w:colLast="0" w:name="_inwy6xe703qm" w:id="8643"/>
      <w:bookmarkEnd w:id="8643"/>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555D">
      <w:pPr>
        <w:spacing w:after="240" w:before="240" w:lineRule="auto"/>
        <w:rPr/>
      </w:pPr>
      <w:r w:rsidDel="00000000" w:rsidR="00000000" w:rsidRPr="00000000">
        <w:rPr>
          <w:rtl w:val="0"/>
        </w:rPr>
        <w:t xml:space="preserve">The proposed distribution may need legal assessment.</w:t>
      </w:r>
    </w:p>
    <w:p w:rsidR="00000000" w:rsidDel="00000000" w:rsidP="00000000" w:rsidRDefault="00000000" w:rsidRPr="00000000" w14:paraId="0000555E">
      <w:pPr>
        <w:pStyle w:val="Heading3"/>
        <w:keepNext w:val="0"/>
        <w:keepLines w:val="0"/>
        <w:spacing w:before="280" w:lineRule="auto"/>
        <w:rPr>
          <w:b w:val="1"/>
          <w:bCs w:val="1"/>
          <w:color w:val="000000"/>
          <w:sz w:val="26"/>
          <w:szCs w:val="26"/>
        </w:rPr>
      </w:pPr>
      <w:bookmarkStart w:colFirst="0" w:colLast="0" w:name="_8wq1ncvajcy" w:id="8644"/>
      <w:bookmarkEnd w:id="8644"/>
      <w:r w:rsidDel="00000000" w:rsidR="00000000" w:rsidRPr="00000000">
        <w:rPr>
          <w:b w:val="1"/>
          <w:bCs w:val="1"/>
          <w:color w:val="000000"/>
          <w:sz w:val="26"/>
          <w:szCs w:val="26"/>
          <w:rtl w:val="0"/>
        </w:rPr>
        <w:t xml:space="preserve">Negotiation</w:t>
      </w:r>
    </w:p>
    <w:p w:rsidR="00000000" w:rsidDel="00000000" w:rsidP="00000000" w:rsidRDefault="00000000" w:rsidRPr="00000000" w14:paraId="0000555F">
      <w:pPr>
        <w:spacing w:after="240" w:before="240" w:lineRule="auto"/>
        <w:rPr/>
      </w:pPr>
      <w:r w:rsidDel="00000000" w:rsidR="00000000" w:rsidRPr="00000000">
        <w:rPr>
          <w:rtl w:val="0"/>
        </w:rPr>
        <w:t xml:space="preserve">An appropriate agreement may be explored.</w:t>
      </w:r>
    </w:p>
    <w:p w:rsidR="00000000" w:rsidDel="00000000" w:rsidP="00000000" w:rsidRDefault="00000000" w:rsidRPr="00000000" w14:paraId="00005560">
      <w:pPr>
        <w:pStyle w:val="Heading3"/>
        <w:keepNext w:val="0"/>
        <w:keepLines w:val="0"/>
        <w:spacing w:before="280" w:lineRule="auto"/>
        <w:rPr>
          <w:b w:val="1"/>
          <w:bCs w:val="1"/>
          <w:color w:val="000000"/>
          <w:sz w:val="26"/>
          <w:szCs w:val="26"/>
        </w:rPr>
      </w:pPr>
      <w:bookmarkStart w:colFirst="0" w:colLast="0" w:name="_ecg6xe6bupkx" w:id="8645"/>
      <w:bookmarkEnd w:id="8645"/>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5561">
      <w:pPr>
        <w:spacing w:after="240" w:before="240" w:lineRule="auto"/>
        <w:rPr/>
      </w:pPr>
      <w:r w:rsidDel="00000000" w:rsidR="00000000" w:rsidRPr="00000000">
        <w:rPr>
          <w:rtl w:val="0"/>
        </w:rPr>
        <w:t xml:space="preserve">Each heir's interests must be respected.</w:t>
      </w:r>
    </w:p>
    <w:p w:rsidR="00000000" w:rsidDel="00000000" w:rsidP="00000000" w:rsidRDefault="00000000" w:rsidRPr="00000000" w14:paraId="00005562">
      <w:pPr>
        <w:pStyle w:val="Heading3"/>
        <w:keepNext w:val="0"/>
        <w:keepLines w:val="0"/>
        <w:spacing w:before="280" w:lineRule="auto"/>
        <w:rPr>
          <w:b w:val="1"/>
          <w:bCs w:val="1"/>
          <w:color w:val="000000"/>
          <w:sz w:val="26"/>
          <w:szCs w:val="26"/>
        </w:rPr>
      </w:pPr>
      <w:bookmarkStart w:colFirst="0" w:colLast="0" w:name="_93kvxwed765l" w:id="8646"/>
      <w:bookmarkEnd w:id="8646"/>
      <w:r w:rsidDel="00000000" w:rsidR="00000000" w:rsidRPr="00000000">
        <w:rPr>
          <w:b w:val="1"/>
          <w:bCs w:val="1"/>
          <w:color w:val="000000"/>
          <w:sz w:val="26"/>
          <w:szCs w:val="26"/>
          <w:rtl w:val="0"/>
        </w:rPr>
        <w:t xml:space="preserve">Judicial Probate</w:t>
      </w:r>
    </w:p>
    <w:p w:rsidR="00000000" w:rsidDel="00000000" w:rsidP="00000000" w:rsidRDefault="00000000" w:rsidRPr="00000000" w14:paraId="00005563">
      <w:pPr>
        <w:spacing w:after="240" w:before="240" w:lineRule="auto"/>
        <w:rPr/>
      </w:pPr>
      <w:r w:rsidDel="00000000" w:rsidR="00000000" w:rsidRPr="00000000">
        <w:rPr>
          <w:rtl w:val="0"/>
        </w:rPr>
        <w:t xml:space="preserve">Court proceedings may be required.</w:t>
      </w:r>
    </w:p>
    <w:p w:rsidR="00000000" w:rsidDel="00000000" w:rsidP="00000000" w:rsidRDefault="00000000" w:rsidRPr="00000000" w14:paraId="00005564">
      <w:pPr>
        <w:pStyle w:val="Heading3"/>
        <w:keepNext w:val="0"/>
        <w:keepLines w:val="0"/>
        <w:spacing w:before="280" w:lineRule="auto"/>
        <w:rPr>
          <w:b w:val="1"/>
          <w:bCs w:val="1"/>
          <w:color w:val="000000"/>
          <w:sz w:val="26"/>
          <w:szCs w:val="26"/>
        </w:rPr>
      </w:pPr>
      <w:bookmarkStart w:colFirst="0" w:colLast="0" w:name="_5lc03na1mevv" w:id="8647"/>
      <w:bookmarkEnd w:id="8647"/>
      <w:r w:rsidDel="00000000" w:rsidR="00000000" w:rsidRPr="00000000">
        <w:rPr>
          <w:b w:val="1"/>
          <w:bCs w:val="1"/>
          <w:color w:val="000000"/>
          <w:sz w:val="26"/>
          <w:szCs w:val="26"/>
          <w:rtl w:val="0"/>
        </w:rPr>
        <w:t xml:space="preserve">Asset Preservation</w:t>
      </w:r>
    </w:p>
    <w:p w:rsidR="00000000" w:rsidDel="00000000" w:rsidP="00000000" w:rsidRDefault="00000000" w:rsidRPr="00000000" w14:paraId="00005565">
      <w:pPr>
        <w:spacing w:after="240" w:before="240" w:lineRule="auto"/>
        <w:rPr/>
      </w:pPr>
      <w:r w:rsidDel="00000000" w:rsidR="00000000" w:rsidRPr="00000000">
        <w:rPr>
          <w:rtl w:val="0"/>
        </w:rPr>
        <w:t xml:space="preserve">Protective measures may be appropriate.</w:t>
      </w:r>
    </w:p>
    <w:p w:rsidR="00000000" w:rsidDel="00000000" w:rsidP="00000000" w:rsidRDefault="00000000" w:rsidRPr="00000000" w14:paraId="00005566">
      <w:pPr>
        <w:pStyle w:val="Heading3"/>
        <w:keepNext w:val="0"/>
        <w:keepLines w:val="0"/>
        <w:spacing w:before="280" w:lineRule="auto"/>
        <w:rPr>
          <w:b w:val="1"/>
          <w:bCs w:val="1"/>
          <w:color w:val="000000"/>
          <w:sz w:val="26"/>
          <w:szCs w:val="26"/>
        </w:rPr>
      </w:pPr>
      <w:bookmarkStart w:colFirst="0" w:colLast="0" w:name="_ingxd39avmm3" w:id="8648"/>
      <w:bookmarkEnd w:id="8648"/>
      <w:r w:rsidDel="00000000" w:rsidR="00000000" w:rsidRPr="00000000">
        <w:rPr>
          <w:b w:val="1"/>
          <w:bCs w:val="1"/>
          <w:color w:val="000000"/>
          <w:sz w:val="26"/>
          <w:szCs w:val="26"/>
          <w:rtl w:val="0"/>
        </w:rPr>
        <w:t xml:space="preserve">Court Decisions</w:t>
      </w:r>
    </w:p>
    <w:p w:rsidR="00000000" w:rsidDel="00000000" w:rsidP="00000000" w:rsidRDefault="00000000" w:rsidRPr="00000000" w14:paraId="00005567">
      <w:pPr>
        <w:spacing w:after="240" w:before="240" w:lineRule="auto"/>
        <w:rPr/>
      </w:pPr>
      <w:r w:rsidDel="00000000" w:rsidR="00000000" w:rsidRPr="00000000">
        <w:rPr>
          <w:rtl w:val="0"/>
        </w:rPr>
        <w:t xml:space="preserve">The competent court may resolve qualifying disputes.</w:t>
      </w:r>
    </w:p>
    <w:p w:rsidR="00000000" w:rsidDel="00000000" w:rsidP="00000000" w:rsidRDefault="00000000" w:rsidRPr="00000000" w14:paraId="00005568">
      <w:pPr>
        <w:pStyle w:val="Heading3"/>
        <w:keepNext w:val="0"/>
        <w:keepLines w:val="0"/>
        <w:spacing w:before="280" w:lineRule="auto"/>
        <w:rPr>
          <w:b w:val="1"/>
          <w:bCs w:val="1"/>
          <w:color w:val="000000"/>
          <w:sz w:val="26"/>
          <w:szCs w:val="26"/>
        </w:rPr>
      </w:pPr>
      <w:bookmarkStart w:colFirst="0" w:colLast="0" w:name="_vafegi1s40ui" w:id="8649"/>
      <w:bookmarkEnd w:id="8649"/>
      <w:r w:rsidDel="00000000" w:rsidR="00000000" w:rsidRPr="00000000">
        <w:rPr>
          <w:b w:val="1"/>
          <w:bCs w:val="1"/>
          <w:color w:val="000000"/>
          <w:sz w:val="26"/>
          <w:szCs w:val="26"/>
          <w:rtl w:val="0"/>
        </w:rPr>
        <w:t xml:space="preserve">Professional Conflicts</w:t>
      </w:r>
    </w:p>
    <w:p w:rsidR="00000000" w:rsidDel="00000000" w:rsidP="00000000" w:rsidRDefault="00000000" w:rsidRPr="00000000" w14:paraId="00005569">
      <w:pPr>
        <w:spacing w:after="240" w:before="240" w:lineRule="auto"/>
        <w:rPr/>
      </w:pPr>
      <w:r w:rsidDel="00000000" w:rsidR="00000000" w:rsidRPr="00000000">
        <w:rPr>
          <w:rtl w:val="0"/>
        </w:rPr>
        <w:t xml:space="preserve">Joint representation may be inappropriate where heirs have conflicting interests.</w:t>
      </w:r>
    </w:p>
    <w:p w:rsidR="00000000" w:rsidDel="00000000" w:rsidP="00000000" w:rsidRDefault="00000000" w:rsidRPr="00000000" w14:paraId="0000556A">
      <w:pPr>
        <w:spacing w:after="240" w:before="240" w:lineRule="auto"/>
        <w:rPr>
          <w:b w:val="1"/>
          <w:bCs w:val="1"/>
        </w:rPr>
      </w:pPr>
      <w:r w:rsidDel="00000000" w:rsidR="00000000" w:rsidRPr="00000000">
        <w:rPr>
          <w:b w:val="1"/>
          <w:bCs w:val="1"/>
          <w:rtl w:val="0"/>
        </w:rPr>
        <w:t xml:space="preserve">[Discuss Probate When an Heir Refuses to Cooperate]</w:t>
      </w:r>
    </w:p>
    <w:p w:rsidR="00000000" w:rsidDel="00000000" w:rsidP="00000000" w:rsidRDefault="00000000" w:rsidRPr="00000000" w14:paraId="00005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6C">
      <w:pPr>
        <w:pStyle w:val="Heading2"/>
        <w:keepNext w:val="0"/>
        <w:keepLines w:val="0"/>
        <w:spacing w:after="80" w:lineRule="auto"/>
        <w:rPr>
          <w:b w:val="1"/>
          <w:bCs w:val="1"/>
          <w:sz w:val="34"/>
          <w:szCs w:val="34"/>
        </w:rPr>
      </w:pPr>
      <w:bookmarkStart w:colFirst="0" w:colLast="0" w:name="_pfj1sposbxqz" w:id="8650"/>
      <w:bookmarkEnd w:id="8650"/>
      <w:r w:rsidDel="00000000" w:rsidR="00000000" w:rsidRPr="00000000">
        <w:rPr>
          <w:b w:val="1"/>
          <w:bCs w:val="1"/>
          <w:sz w:val="34"/>
          <w:szCs w:val="34"/>
          <w:rtl w:val="0"/>
        </w:rPr>
        <w:t xml:space="preserve">CAN YOU SELL PROPERTY BEFORE PROBATE IS FINISHED?</w:t>
      </w:r>
    </w:p>
    <w:p w:rsidR="00000000" w:rsidDel="00000000" w:rsidP="00000000" w:rsidRDefault="00000000" w:rsidRPr="00000000" w14:paraId="0000556D">
      <w:pPr>
        <w:pStyle w:val="Heading1"/>
        <w:keepNext w:val="0"/>
        <w:keepLines w:val="0"/>
        <w:spacing w:before="480" w:lineRule="auto"/>
        <w:rPr>
          <w:b w:val="1"/>
          <w:bCs w:val="1"/>
          <w:sz w:val="46"/>
          <w:szCs w:val="46"/>
        </w:rPr>
      </w:pPr>
      <w:bookmarkStart w:colFirst="0" w:colLast="0" w:name="_m9w9b9899zw5" w:id="8651"/>
      <w:bookmarkEnd w:id="8651"/>
      <w:r w:rsidDel="00000000" w:rsidR="00000000" w:rsidRPr="00000000">
        <w:rPr>
          <w:b w:val="1"/>
          <w:bCs w:val="1"/>
          <w:sz w:val="46"/>
          <w:szCs w:val="46"/>
          <w:rtl w:val="0"/>
        </w:rPr>
        <w:t xml:space="preserve">Real Estate Transactions During Estate Administration</w:t>
      </w:r>
    </w:p>
    <w:p w:rsidR="00000000" w:rsidDel="00000000" w:rsidP="00000000" w:rsidRDefault="00000000" w:rsidRPr="00000000" w14:paraId="0000556E">
      <w:pPr>
        <w:spacing w:after="240" w:before="240" w:lineRule="auto"/>
        <w:rPr/>
      </w:pPr>
      <w:r w:rsidDel="00000000" w:rsidR="00000000" w:rsidRPr="00000000">
        <w:rPr>
          <w:rtl w:val="0"/>
        </w:rPr>
        <w:t xml:space="preserve">Selling estate property before the completion of probate requires careful legal assessment.</w:t>
      </w:r>
    </w:p>
    <w:p w:rsidR="00000000" w:rsidDel="00000000" w:rsidP="00000000" w:rsidRDefault="00000000" w:rsidRPr="00000000" w14:paraId="0000556F">
      <w:pPr>
        <w:pStyle w:val="Heading3"/>
        <w:keepNext w:val="0"/>
        <w:keepLines w:val="0"/>
        <w:spacing w:before="280" w:lineRule="auto"/>
        <w:rPr>
          <w:b w:val="1"/>
          <w:bCs w:val="1"/>
          <w:color w:val="000000"/>
          <w:sz w:val="26"/>
          <w:szCs w:val="26"/>
        </w:rPr>
      </w:pPr>
      <w:bookmarkStart w:colFirst="0" w:colLast="0" w:name="_h9bndthktpy3" w:id="8652"/>
      <w:bookmarkEnd w:id="8652"/>
      <w:r w:rsidDel="00000000" w:rsidR="00000000" w:rsidRPr="00000000">
        <w:rPr>
          <w:b w:val="1"/>
          <w:bCs w:val="1"/>
          <w:color w:val="000000"/>
          <w:sz w:val="26"/>
          <w:szCs w:val="26"/>
          <w:rtl w:val="0"/>
        </w:rPr>
        <w:t xml:space="preserve">Estate Ownership</w:t>
      </w:r>
    </w:p>
    <w:p w:rsidR="00000000" w:rsidDel="00000000" w:rsidP="00000000" w:rsidRDefault="00000000" w:rsidRPr="00000000" w14:paraId="00005570">
      <w:pPr>
        <w:spacing w:after="240" w:before="240" w:lineRule="auto"/>
        <w:rPr/>
      </w:pPr>
      <w:r w:rsidDel="00000000" w:rsidR="00000000" w:rsidRPr="00000000">
        <w:rPr>
          <w:rtl w:val="0"/>
        </w:rPr>
        <w:t xml:space="preserve">The property remains subject to the relevant estate arrangements.</w:t>
      </w:r>
    </w:p>
    <w:p w:rsidR="00000000" w:rsidDel="00000000" w:rsidP="00000000" w:rsidRDefault="00000000" w:rsidRPr="00000000" w14:paraId="00005571">
      <w:pPr>
        <w:pStyle w:val="Heading3"/>
        <w:keepNext w:val="0"/>
        <w:keepLines w:val="0"/>
        <w:spacing w:before="280" w:lineRule="auto"/>
        <w:rPr>
          <w:b w:val="1"/>
          <w:bCs w:val="1"/>
          <w:color w:val="000000"/>
          <w:sz w:val="26"/>
          <w:szCs w:val="26"/>
        </w:rPr>
      </w:pPr>
      <w:bookmarkStart w:colFirst="0" w:colLast="0" w:name="_ndto8ntjaphp" w:id="8653"/>
      <w:bookmarkEnd w:id="8653"/>
      <w:r w:rsidDel="00000000" w:rsidR="00000000" w:rsidRPr="00000000">
        <w:rPr>
          <w:b w:val="1"/>
          <w:bCs w:val="1"/>
          <w:color w:val="000000"/>
          <w:sz w:val="26"/>
          <w:szCs w:val="26"/>
          <w:rtl w:val="0"/>
        </w:rPr>
        <w:t xml:space="preserve">Inventariante</w:t>
      </w:r>
    </w:p>
    <w:p w:rsidR="00000000" w:rsidDel="00000000" w:rsidP="00000000" w:rsidRDefault="00000000" w:rsidRPr="00000000" w14:paraId="00005572">
      <w:pPr>
        <w:spacing w:after="240" w:before="240" w:lineRule="auto"/>
        <w:rPr/>
      </w:pPr>
      <w:r w:rsidDel="00000000" w:rsidR="00000000" w:rsidRPr="00000000">
        <w:rPr>
          <w:rtl w:val="0"/>
        </w:rPr>
        <w:t xml:space="preserve">The administrator's powers are legally defined.</w:t>
      </w:r>
    </w:p>
    <w:p w:rsidR="00000000" w:rsidDel="00000000" w:rsidP="00000000" w:rsidRDefault="00000000" w:rsidRPr="00000000" w14:paraId="00005573">
      <w:pPr>
        <w:pStyle w:val="Heading3"/>
        <w:keepNext w:val="0"/>
        <w:keepLines w:val="0"/>
        <w:spacing w:before="280" w:lineRule="auto"/>
        <w:rPr>
          <w:b w:val="1"/>
          <w:bCs w:val="1"/>
          <w:color w:val="000000"/>
          <w:sz w:val="26"/>
          <w:szCs w:val="26"/>
        </w:rPr>
      </w:pPr>
      <w:bookmarkStart w:colFirst="0" w:colLast="0" w:name="_yq4lsagmya9u" w:id="8654"/>
      <w:bookmarkEnd w:id="8654"/>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5574">
      <w:pPr>
        <w:spacing w:after="240" w:before="240" w:lineRule="auto"/>
        <w:rPr/>
      </w:pPr>
      <w:r w:rsidDel="00000000" w:rsidR="00000000" w:rsidRPr="00000000">
        <w:rPr>
          <w:rtl w:val="0"/>
        </w:rPr>
        <w:t xml:space="preserve">Certain transactions may require a court order.</w:t>
      </w:r>
    </w:p>
    <w:p w:rsidR="00000000" w:rsidDel="00000000" w:rsidP="00000000" w:rsidRDefault="00000000" w:rsidRPr="00000000" w14:paraId="00005575">
      <w:pPr>
        <w:pStyle w:val="Heading3"/>
        <w:keepNext w:val="0"/>
        <w:keepLines w:val="0"/>
        <w:spacing w:before="280" w:lineRule="auto"/>
        <w:rPr>
          <w:b w:val="1"/>
          <w:bCs w:val="1"/>
          <w:color w:val="000000"/>
          <w:sz w:val="26"/>
          <w:szCs w:val="26"/>
        </w:rPr>
      </w:pPr>
      <w:bookmarkStart w:colFirst="0" w:colLast="0" w:name="_us0mt2dr9iaf" w:id="8655"/>
      <w:bookmarkEnd w:id="8655"/>
      <w:r w:rsidDel="00000000" w:rsidR="00000000" w:rsidRPr="00000000">
        <w:rPr>
          <w:b w:val="1"/>
          <w:bCs w:val="1"/>
          <w:color w:val="000000"/>
          <w:sz w:val="26"/>
          <w:szCs w:val="26"/>
          <w:rtl w:val="0"/>
        </w:rPr>
        <w:t xml:space="preserve">Extrajudicial Rules</w:t>
      </w:r>
    </w:p>
    <w:p w:rsidR="00000000" w:rsidDel="00000000" w:rsidP="00000000" w:rsidRDefault="00000000" w:rsidRPr="00000000" w14:paraId="00005576">
      <w:pPr>
        <w:spacing w:after="240" w:before="240" w:lineRule="auto"/>
        <w:rPr/>
      </w:pPr>
      <w:r w:rsidDel="00000000" w:rsidR="00000000" w:rsidRPr="00000000">
        <w:rPr>
          <w:rtl w:val="0"/>
        </w:rPr>
        <w:t xml:space="preserve">Specific notarial mechanisms may be available in qualifying circumstances.</w:t>
      </w:r>
    </w:p>
    <w:p w:rsidR="00000000" w:rsidDel="00000000" w:rsidP="00000000" w:rsidRDefault="00000000" w:rsidRPr="00000000" w14:paraId="00005577">
      <w:pPr>
        <w:pStyle w:val="Heading3"/>
        <w:keepNext w:val="0"/>
        <w:keepLines w:val="0"/>
        <w:spacing w:before="280" w:lineRule="auto"/>
        <w:rPr>
          <w:b w:val="1"/>
          <w:bCs w:val="1"/>
          <w:color w:val="000000"/>
          <w:sz w:val="26"/>
          <w:szCs w:val="26"/>
        </w:rPr>
      </w:pPr>
      <w:bookmarkStart w:colFirst="0" w:colLast="0" w:name="_ycpj9mj6pnyv" w:id="8656"/>
      <w:bookmarkEnd w:id="8656"/>
      <w:r w:rsidDel="00000000" w:rsidR="00000000" w:rsidRPr="00000000">
        <w:rPr>
          <w:b w:val="1"/>
          <w:bCs w:val="1"/>
          <w:color w:val="000000"/>
          <w:sz w:val="26"/>
          <w:szCs w:val="26"/>
          <w:rtl w:val="0"/>
        </w:rPr>
        <w:t xml:space="preserve">Heir Consent</w:t>
      </w:r>
    </w:p>
    <w:p w:rsidR="00000000" w:rsidDel="00000000" w:rsidP="00000000" w:rsidRDefault="00000000" w:rsidRPr="00000000" w14:paraId="00005578">
      <w:pPr>
        <w:spacing w:after="240" w:before="240" w:lineRule="auto"/>
        <w:rPr/>
      </w:pPr>
      <w:r w:rsidDel="00000000" w:rsidR="00000000" w:rsidRPr="00000000">
        <w:rPr>
          <w:rtl w:val="0"/>
        </w:rPr>
        <w:t xml:space="preserve">Relevant agreement requirements must be considered.</w:t>
      </w:r>
    </w:p>
    <w:p w:rsidR="00000000" w:rsidDel="00000000" w:rsidP="00000000" w:rsidRDefault="00000000" w:rsidRPr="00000000" w14:paraId="00005579">
      <w:pPr>
        <w:pStyle w:val="Heading3"/>
        <w:keepNext w:val="0"/>
        <w:keepLines w:val="0"/>
        <w:spacing w:before="280" w:lineRule="auto"/>
        <w:rPr>
          <w:b w:val="1"/>
          <w:bCs w:val="1"/>
          <w:color w:val="000000"/>
          <w:sz w:val="26"/>
          <w:szCs w:val="26"/>
        </w:rPr>
      </w:pPr>
      <w:bookmarkStart w:colFirst="0" w:colLast="0" w:name="_95zshzxell7b" w:id="8657"/>
      <w:bookmarkEnd w:id="8657"/>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557A">
      <w:pPr>
        <w:spacing w:after="240" w:before="240" w:lineRule="auto"/>
        <w:rPr/>
      </w:pPr>
      <w:r w:rsidDel="00000000" w:rsidR="00000000" w:rsidRPr="00000000">
        <w:rPr>
          <w:rtl w:val="0"/>
        </w:rPr>
        <w:t xml:space="preserve">The sale may affect tax and estate calculations.</w:t>
      </w:r>
    </w:p>
    <w:p w:rsidR="00000000" w:rsidDel="00000000" w:rsidP="00000000" w:rsidRDefault="00000000" w:rsidRPr="00000000" w14:paraId="0000557B">
      <w:pPr>
        <w:pStyle w:val="Heading3"/>
        <w:keepNext w:val="0"/>
        <w:keepLines w:val="0"/>
        <w:spacing w:before="280" w:lineRule="auto"/>
        <w:rPr>
          <w:b w:val="1"/>
          <w:bCs w:val="1"/>
          <w:color w:val="000000"/>
          <w:sz w:val="26"/>
          <w:szCs w:val="26"/>
        </w:rPr>
      </w:pPr>
      <w:bookmarkStart w:colFirst="0" w:colLast="0" w:name="_avfu4ng6nxwo" w:id="8658"/>
      <w:bookmarkEnd w:id="8658"/>
      <w:r w:rsidDel="00000000" w:rsidR="00000000" w:rsidRPr="00000000">
        <w:rPr>
          <w:b w:val="1"/>
          <w:bCs w:val="1"/>
          <w:color w:val="000000"/>
          <w:sz w:val="26"/>
          <w:szCs w:val="26"/>
          <w:rtl w:val="0"/>
        </w:rPr>
        <w:t xml:space="preserve">Buyer Protection</w:t>
      </w:r>
    </w:p>
    <w:p w:rsidR="00000000" w:rsidDel="00000000" w:rsidP="00000000" w:rsidRDefault="00000000" w:rsidRPr="00000000" w14:paraId="0000557C">
      <w:pPr>
        <w:spacing w:after="240" w:before="240" w:lineRule="auto"/>
        <w:rPr/>
      </w:pPr>
      <w:r w:rsidDel="00000000" w:rsidR="00000000" w:rsidRPr="00000000">
        <w:rPr>
          <w:rtl w:val="0"/>
        </w:rPr>
        <w:t xml:space="preserve">Proper title and authority must be established.</w:t>
      </w:r>
    </w:p>
    <w:p w:rsidR="00000000" w:rsidDel="00000000" w:rsidP="00000000" w:rsidRDefault="00000000" w:rsidRPr="00000000" w14:paraId="0000557D">
      <w:pPr>
        <w:pStyle w:val="Heading3"/>
        <w:keepNext w:val="0"/>
        <w:keepLines w:val="0"/>
        <w:spacing w:before="280" w:lineRule="auto"/>
        <w:rPr>
          <w:b w:val="1"/>
          <w:bCs w:val="1"/>
          <w:color w:val="000000"/>
          <w:sz w:val="26"/>
          <w:szCs w:val="26"/>
        </w:rPr>
      </w:pPr>
      <w:bookmarkStart w:colFirst="0" w:colLast="0" w:name="_io3wxvrq9lto" w:id="8659"/>
      <w:bookmarkEnd w:id="8659"/>
      <w:r w:rsidDel="00000000" w:rsidR="00000000" w:rsidRPr="00000000">
        <w:rPr>
          <w:b w:val="1"/>
          <w:bCs w:val="1"/>
          <w:color w:val="000000"/>
          <w:sz w:val="26"/>
          <w:szCs w:val="26"/>
          <w:rtl w:val="0"/>
        </w:rPr>
        <w:t xml:space="preserve">Registration</w:t>
      </w:r>
    </w:p>
    <w:p w:rsidR="00000000" w:rsidDel="00000000" w:rsidP="00000000" w:rsidRDefault="00000000" w:rsidRPr="00000000" w14:paraId="0000557E">
      <w:pPr>
        <w:spacing w:after="240" w:before="240" w:lineRule="auto"/>
        <w:rPr/>
      </w:pPr>
      <w:r w:rsidDel="00000000" w:rsidR="00000000" w:rsidRPr="00000000">
        <w:rPr>
          <w:rtl w:val="0"/>
        </w:rPr>
        <w:t xml:space="preserve">The transaction must comply with the relevant property registry requirements.</w:t>
      </w:r>
    </w:p>
    <w:p w:rsidR="00000000" w:rsidDel="00000000" w:rsidP="00000000" w:rsidRDefault="00000000" w:rsidRPr="00000000" w14:paraId="0000557F">
      <w:pPr>
        <w:spacing w:after="240" w:before="240" w:lineRule="auto"/>
        <w:rPr>
          <w:b w:val="1"/>
          <w:bCs w:val="1"/>
        </w:rPr>
      </w:pPr>
      <w:r w:rsidDel="00000000" w:rsidR="00000000" w:rsidRPr="00000000">
        <w:rPr>
          <w:b w:val="1"/>
          <w:bCs w:val="1"/>
          <w:rtl w:val="0"/>
        </w:rPr>
        <w:t xml:space="preserve">Do not sign a property sale agreement on behalf of an estate without confirming the required authority and procedure.</w:t>
      </w:r>
    </w:p>
    <w:p w:rsidR="00000000" w:rsidDel="00000000" w:rsidP="00000000" w:rsidRDefault="00000000" w:rsidRPr="00000000" w14:paraId="00005580">
      <w:pPr>
        <w:spacing w:after="240" w:before="240" w:lineRule="auto"/>
        <w:rPr>
          <w:b w:val="1"/>
          <w:bCs w:val="1"/>
        </w:rPr>
      </w:pPr>
      <w:r w:rsidDel="00000000" w:rsidR="00000000" w:rsidRPr="00000000">
        <w:rPr>
          <w:b w:val="1"/>
          <w:bCs w:val="1"/>
          <w:rtl w:val="0"/>
        </w:rPr>
        <w:t xml:space="preserve">[Discuss Selling Property During Probate]</w:t>
      </w:r>
    </w:p>
    <w:p w:rsidR="00000000" w:rsidDel="00000000" w:rsidP="00000000" w:rsidRDefault="00000000" w:rsidRPr="00000000" w14:paraId="00005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2">
      <w:pPr>
        <w:pStyle w:val="Heading2"/>
        <w:keepNext w:val="0"/>
        <w:keepLines w:val="0"/>
        <w:spacing w:after="80" w:lineRule="auto"/>
        <w:rPr>
          <w:b w:val="1"/>
          <w:bCs w:val="1"/>
          <w:sz w:val="34"/>
          <w:szCs w:val="34"/>
        </w:rPr>
      </w:pPr>
      <w:bookmarkStart w:colFirst="0" w:colLast="0" w:name="_ovuia95dxl9d" w:id="8660"/>
      <w:bookmarkEnd w:id="8660"/>
      <w:r w:rsidDel="00000000" w:rsidR="00000000" w:rsidRPr="00000000">
        <w:rPr>
          <w:b w:val="1"/>
          <w:bCs w:val="1"/>
          <w:sz w:val="34"/>
          <w:szCs w:val="34"/>
          <w:rtl w:val="0"/>
        </w:rPr>
        <w:t xml:space="preserve">ACCESSING BANK ACCOUNTS DURING PROBATE</w:t>
      </w:r>
    </w:p>
    <w:p w:rsidR="00000000" w:rsidDel="00000000" w:rsidP="00000000" w:rsidRDefault="00000000" w:rsidRPr="00000000" w14:paraId="00005583">
      <w:pPr>
        <w:pStyle w:val="Heading1"/>
        <w:keepNext w:val="0"/>
        <w:keepLines w:val="0"/>
        <w:spacing w:before="480" w:lineRule="auto"/>
        <w:rPr>
          <w:b w:val="1"/>
          <w:bCs w:val="1"/>
          <w:sz w:val="46"/>
          <w:szCs w:val="46"/>
        </w:rPr>
      </w:pPr>
      <w:bookmarkStart w:colFirst="0" w:colLast="0" w:name="_cmj3lzp8musm" w:id="8661"/>
      <w:bookmarkEnd w:id="8661"/>
      <w:r w:rsidDel="00000000" w:rsidR="00000000" w:rsidRPr="00000000">
        <w:rPr>
          <w:b w:val="1"/>
          <w:bCs w:val="1"/>
          <w:sz w:val="46"/>
          <w:szCs w:val="46"/>
          <w:rtl w:val="0"/>
        </w:rPr>
        <w:t xml:space="preserve">What Happens to the Deceased's Money?</w:t>
      </w:r>
    </w:p>
    <w:p w:rsidR="00000000" w:rsidDel="00000000" w:rsidP="00000000" w:rsidRDefault="00000000" w:rsidRPr="00000000" w14:paraId="00005584">
      <w:pPr>
        <w:spacing w:after="240" w:before="240" w:lineRule="auto"/>
        <w:rPr/>
      </w:pPr>
      <w:r w:rsidDel="00000000" w:rsidR="00000000" w:rsidRPr="00000000">
        <w:rPr>
          <w:rtl w:val="0"/>
        </w:rPr>
        <w:t xml:space="preserve">Brazilian financial institutions may restrict access to accounts following the account holder's death.</w:t>
      </w:r>
    </w:p>
    <w:p w:rsidR="00000000" w:rsidDel="00000000" w:rsidP="00000000" w:rsidRDefault="00000000" w:rsidRPr="00000000" w14:paraId="00005585">
      <w:pPr>
        <w:pStyle w:val="Heading3"/>
        <w:keepNext w:val="0"/>
        <w:keepLines w:val="0"/>
        <w:spacing w:before="280" w:lineRule="auto"/>
        <w:rPr>
          <w:b w:val="1"/>
          <w:bCs w:val="1"/>
          <w:color w:val="000000"/>
          <w:sz w:val="26"/>
          <w:szCs w:val="26"/>
        </w:rPr>
      </w:pPr>
      <w:bookmarkStart w:colFirst="0" w:colLast="0" w:name="_es6f8r5y8a0r" w:id="8662"/>
      <w:bookmarkEnd w:id="8662"/>
      <w:r w:rsidDel="00000000" w:rsidR="00000000" w:rsidRPr="00000000">
        <w:rPr>
          <w:b w:val="1"/>
          <w:bCs w:val="1"/>
          <w:color w:val="000000"/>
          <w:sz w:val="26"/>
          <w:szCs w:val="26"/>
          <w:rtl w:val="0"/>
        </w:rPr>
        <w:t xml:space="preserve">Bank Notification</w:t>
      </w:r>
    </w:p>
    <w:p w:rsidR="00000000" w:rsidDel="00000000" w:rsidP="00000000" w:rsidRDefault="00000000" w:rsidRPr="00000000" w14:paraId="00005586">
      <w:pPr>
        <w:spacing w:after="240" w:before="240" w:lineRule="auto"/>
        <w:rPr/>
      </w:pPr>
      <w:r w:rsidDel="00000000" w:rsidR="00000000" w:rsidRPr="00000000">
        <w:rPr>
          <w:rtl w:val="0"/>
        </w:rPr>
        <w:t xml:space="preserve">The institution may require proof of death.</w:t>
      </w:r>
    </w:p>
    <w:p w:rsidR="00000000" w:rsidDel="00000000" w:rsidP="00000000" w:rsidRDefault="00000000" w:rsidRPr="00000000" w14:paraId="00005587">
      <w:pPr>
        <w:pStyle w:val="Heading3"/>
        <w:keepNext w:val="0"/>
        <w:keepLines w:val="0"/>
        <w:spacing w:before="280" w:lineRule="auto"/>
        <w:rPr>
          <w:b w:val="1"/>
          <w:bCs w:val="1"/>
          <w:color w:val="000000"/>
          <w:sz w:val="26"/>
          <w:szCs w:val="26"/>
        </w:rPr>
      </w:pPr>
      <w:bookmarkStart w:colFirst="0" w:colLast="0" w:name="_tinjmlaqzdcf" w:id="8663"/>
      <w:bookmarkEnd w:id="8663"/>
      <w:r w:rsidDel="00000000" w:rsidR="00000000" w:rsidRPr="00000000">
        <w:rPr>
          <w:b w:val="1"/>
          <w:bCs w:val="1"/>
          <w:color w:val="000000"/>
          <w:sz w:val="26"/>
          <w:szCs w:val="26"/>
          <w:rtl w:val="0"/>
        </w:rPr>
        <w:t xml:space="preserve">Estate Documentation</w:t>
      </w:r>
    </w:p>
    <w:p w:rsidR="00000000" w:rsidDel="00000000" w:rsidP="00000000" w:rsidRDefault="00000000" w:rsidRPr="00000000" w14:paraId="00005588">
      <w:pPr>
        <w:spacing w:after="240" w:before="240" w:lineRule="auto"/>
        <w:rPr/>
      </w:pPr>
      <w:r w:rsidDel="00000000" w:rsidR="00000000" w:rsidRPr="00000000">
        <w:rPr>
          <w:rtl w:val="0"/>
        </w:rPr>
        <w:t xml:space="preserve">Probate records may be necessary.</w:t>
      </w:r>
    </w:p>
    <w:p w:rsidR="00000000" w:rsidDel="00000000" w:rsidP="00000000" w:rsidRDefault="00000000" w:rsidRPr="00000000" w14:paraId="00005589">
      <w:pPr>
        <w:pStyle w:val="Heading3"/>
        <w:keepNext w:val="0"/>
        <w:keepLines w:val="0"/>
        <w:spacing w:before="280" w:lineRule="auto"/>
        <w:rPr>
          <w:b w:val="1"/>
          <w:bCs w:val="1"/>
          <w:color w:val="000000"/>
          <w:sz w:val="26"/>
          <w:szCs w:val="26"/>
        </w:rPr>
      </w:pPr>
      <w:bookmarkStart w:colFirst="0" w:colLast="0" w:name="_zb9wuzb7tksm" w:id="8664"/>
      <w:bookmarkEnd w:id="8664"/>
      <w:r w:rsidDel="00000000" w:rsidR="00000000" w:rsidRPr="00000000">
        <w:rPr>
          <w:b w:val="1"/>
          <w:bCs w:val="1"/>
          <w:color w:val="000000"/>
          <w:sz w:val="26"/>
          <w:szCs w:val="26"/>
          <w:rtl w:val="0"/>
        </w:rPr>
        <w:t xml:space="preserve">Inventariante</w:t>
      </w:r>
    </w:p>
    <w:p w:rsidR="00000000" w:rsidDel="00000000" w:rsidP="00000000" w:rsidRDefault="00000000" w:rsidRPr="00000000" w14:paraId="0000558A">
      <w:pPr>
        <w:spacing w:after="240" w:before="240" w:lineRule="auto"/>
        <w:rPr/>
      </w:pPr>
      <w:r w:rsidDel="00000000" w:rsidR="00000000" w:rsidRPr="00000000">
        <w:rPr>
          <w:rtl w:val="0"/>
        </w:rPr>
        <w:t xml:space="preserve">The estate administrator may perform legally authorized acts.</w:t>
      </w:r>
    </w:p>
    <w:p w:rsidR="00000000" w:rsidDel="00000000" w:rsidP="00000000" w:rsidRDefault="00000000" w:rsidRPr="00000000" w14:paraId="0000558B">
      <w:pPr>
        <w:pStyle w:val="Heading3"/>
        <w:keepNext w:val="0"/>
        <w:keepLines w:val="0"/>
        <w:spacing w:before="280" w:lineRule="auto"/>
        <w:rPr>
          <w:b w:val="1"/>
          <w:bCs w:val="1"/>
          <w:color w:val="000000"/>
          <w:sz w:val="26"/>
          <w:szCs w:val="26"/>
        </w:rPr>
      </w:pPr>
      <w:bookmarkStart w:colFirst="0" w:colLast="0" w:name="_21cri29jbbl1" w:id="8665"/>
      <w:bookmarkEnd w:id="8665"/>
      <w:r w:rsidDel="00000000" w:rsidR="00000000" w:rsidRPr="00000000">
        <w:rPr>
          <w:b w:val="1"/>
          <w:bCs w:val="1"/>
          <w:color w:val="000000"/>
          <w:sz w:val="26"/>
          <w:szCs w:val="26"/>
          <w:rtl w:val="0"/>
        </w:rPr>
        <w:t xml:space="preserve">Court Orders</w:t>
      </w:r>
    </w:p>
    <w:p w:rsidR="00000000" w:rsidDel="00000000" w:rsidP="00000000" w:rsidRDefault="00000000" w:rsidRPr="00000000" w14:paraId="0000558C">
      <w:pPr>
        <w:spacing w:after="240" w:before="240" w:lineRule="auto"/>
        <w:rPr/>
      </w:pPr>
      <w:r w:rsidDel="00000000" w:rsidR="00000000" w:rsidRPr="00000000">
        <w:rPr>
          <w:rtl w:val="0"/>
        </w:rPr>
        <w:t xml:space="preserve">Certain withdrawals may require judicial authorization.</w:t>
      </w:r>
    </w:p>
    <w:p w:rsidR="00000000" w:rsidDel="00000000" w:rsidP="00000000" w:rsidRDefault="00000000" w:rsidRPr="00000000" w14:paraId="0000558D">
      <w:pPr>
        <w:pStyle w:val="Heading3"/>
        <w:keepNext w:val="0"/>
        <w:keepLines w:val="0"/>
        <w:spacing w:before="280" w:lineRule="auto"/>
        <w:rPr>
          <w:b w:val="1"/>
          <w:bCs w:val="1"/>
          <w:color w:val="000000"/>
          <w:sz w:val="26"/>
          <w:szCs w:val="26"/>
        </w:rPr>
      </w:pPr>
      <w:bookmarkStart w:colFirst="0" w:colLast="0" w:name="_f03gl4292biv" w:id="8666"/>
      <w:bookmarkEnd w:id="8666"/>
      <w:r w:rsidDel="00000000" w:rsidR="00000000" w:rsidRPr="00000000">
        <w:rPr>
          <w:b w:val="1"/>
          <w:bCs w:val="1"/>
          <w:color w:val="000000"/>
          <w:sz w:val="26"/>
          <w:szCs w:val="26"/>
          <w:rtl w:val="0"/>
        </w:rPr>
        <w:t xml:space="preserve">Special Statutory Procedures</w:t>
      </w:r>
    </w:p>
    <w:p w:rsidR="00000000" w:rsidDel="00000000" w:rsidP="00000000" w:rsidRDefault="00000000" w:rsidRPr="00000000" w14:paraId="0000558E">
      <w:pPr>
        <w:spacing w:after="240" w:before="240" w:lineRule="auto"/>
        <w:rPr/>
      </w:pPr>
      <w:r w:rsidDel="00000000" w:rsidR="00000000" w:rsidRPr="00000000">
        <w:rPr>
          <w:rtl w:val="0"/>
        </w:rPr>
        <w:t xml:space="preserve">Some qualifying funds may be released through simplified legal mechanisms.</w:t>
      </w:r>
    </w:p>
    <w:p w:rsidR="00000000" w:rsidDel="00000000" w:rsidP="00000000" w:rsidRDefault="00000000" w:rsidRPr="00000000" w14:paraId="0000558F">
      <w:pPr>
        <w:pStyle w:val="Heading3"/>
        <w:keepNext w:val="0"/>
        <w:keepLines w:val="0"/>
        <w:spacing w:before="280" w:lineRule="auto"/>
        <w:rPr>
          <w:b w:val="1"/>
          <w:bCs w:val="1"/>
          <w:color w:val="000000"/>
          <w:sz w:val="26"/>
          <w:szCs w:val="26"/>
        </w:rPr>
      </w:pPr>
      <w:bookmarkStart w:colFirst="0" w:colLast="0" w:name="_7hkhtfneu8y7" w:id="8667"/>
      <w:bookmarkEnd w:id="8667"/>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5590">
      <w:pPr>
        <w:spacing w:after="240" w:before="240" w:lineRule="auto"/>
        <w:rPr/>
      </w:pPr>
      <w:r w:rsidDel="00000000" w:rsidR="00000000" w:rsidRPr="00000000">
        <w:rPr>
          <w:rtl w:val="0"/>
        </w:rPr>
        <w:t xml:space="preserve">The entitled beneficiaries must be established.</w:t>
      </w:r>
    </w:p>
    <w:p w:rsidR="00000000" w:rsidDel="00000000" w:rsidP="00000000" w:rsidRDefault="00000000" w:rsidRPr="00000000" w14:paraId="00005591">
      <w:pPr>
        <w:pStyle w:val="Heading3"/>
        <w:keepNext w:val="0"/>
        <w:keepLines w:val="0"/>
        <w:spacing w:before="280" w:lineRule="auto"/>
        <w:rPr>
          <w:b w:val="1"/>
          <w:bCs w:val="1"/>
          <w:color w:val="000000"/>
          <w:sz w:val="26"/>
          <w:szCs w:val="26"/>
        </w:rPr>
      </w:pPr>
      <w:bookmarkStart w:colFirst="0" w:colLast="0" w:name="_rooev7670twx" w:id="8668"/>
      <w:bookmarkEnd w:id="8668"/>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592">
      <w:pPr>
        <w:spacing w:after="240" w:before="240" w:lineRule="auto"/>
        <w:rPr/>
      </w:pPr>
      <w:r w:rsidDel="00000000" w:rsidR="00000000" w:rsidRPr="00000000">
        <w:rPr>
          <w:rtl w:val="0"/>
        </w:rPr>
        <w:t xml:space="preserve">Applicable obligations may need to be addressed.</w:t>
      </w:r>
    </w:p>
    <w:p w:rsidR="00000000" w:rsidDel="00000000" w:rsidP="00000000" w:rsidRDefault="00000000" w:rsidRPr="00000000" w14:paraId="00005593">
      <w:pPr>
        <w:pStyle w:val="Heading3"/>
        <w:keepNext w:val="0"/>
        <w:keepLines w:val="0"/>
        <w:spacing w:before="280" w:lineRule="auto"/>
        <w:rPr>
          <w:b w:val="1"/>
          <w:bCs w:val="1"/>
          <w:color w:val="000000"/>
          <w:sz w:val="26"/>
          <w:szCs w:val="26"/>
        </w:rPr>
      </w:pPr>
      <w:bookmarkStart w:colFirst="0" w:colLast="0" w:name="_u8f0s0ltrac1" w:id="8669"/>
      <w:bookmarkEnd w:id="8669"/>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594">
      <w:pPr>
        <w:spacing w:after="240" w:before="240" w:lineRule="auto"/>
        <w:rPr/>
      </w:pPr>
      <w:r w:rsidDel="00000000" w:rsidR="00000000" w:rsidRPr="00000000">
        <w:rPr>
          <w:rtl w:val="0"/>
        </w:rPr>
        <w:t xml:space="preserve">Additional identification requirements may apply.</w:t>
      </w:r>
    </w:p>
    <w:p w:rsidR="00000000" w:rsidDel="00000000" w:rsidP="00000000" w:rsidRDefault="00000000" w:rsidRPr="00000000" w14:paraId="00005595">
      <w:pPr>
        <w:pStyle w:val="Heading3"/>
        <w:keepNext w:val="0"/>
        <w:keepLines w:val="0"/>
        <w:spacing w:before="280" w:lineRule="auto"/>
        <w:rPr>
          <w:b w:val="1"/>
          <w:bCs w:val="1"/>
          <w:color w:val="000000"/>
          <w:sz w:val="26"/>
          <w:szCs w:val="26"/>
        </w:rPr>
      </w:pPr>
      <w:bookmarkStart w:colFirst="0" w:colLast="0" w:name="_clve76saz1gb" w:id="8670"/>
      <w:bookmarkEnd w:id="8670"/>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5596">
      <w:pPr>
        <w:spacing w:after="240" w:before="240" w:lineRule="auto"/>
        <w:rPr/>
      </w:pPr>
      <w:r w:rsidDel="00000000" w:rsidR="00000000" w:rsidRPr="00000000">
        <w:rPr>
          <w:rtl w:val="0"/>
        </w:rPr>
        <w:t xml:space="preserve">Transfer abroad requires separate compliance procedures.</w:t>
      </w:r>
    </w:p>
    <w:p w:rsidR="00000000" w:rsidDel="00000000" w:rsidP="00000000" w:rsidRDefault="00000000" w:rsidRPr="00000000" w14:paraId="00005597">
      <w:pPr>
        <w:spacing w:after="240" w:before="240" w:lineRule="auto"/>
        <w:rPr>
          <w:b w:val="1"/>
          <w:bCs w:val="1"/>
        </w:rPr>
      </w:pPr>
      <w:r w:rsidDel="00000000" w:rsidR="00000000" w:rsidRPr="00000000">
        <w:rPr>
          <w:b w:val="1"/>
          <w:bCs w:val="1"/>
          <w:rtl w:val="0"/>
        </w:rPr>
        <w:t xml:space="preserve">An ordinary power of attorney generally terminates on the principal's death and should not be used to bypass succession requirements.</w:t>
      </w:r>
    </w:p>
    <w:p w:rsidR="00000000" w:rsidDel="00000000" w:rsidP="00000000" w:rsidRDefault="00000000" w:rsidRPr="00000000" w14:paraId="00005598">
      <w:pPr>
        <w:spacing w:after="240" w:before="240" w:lineRule="auto"/>
        <w:rPr>
          <w:b w:val="1"/>
          <w:bCs w:val="1"/>
        </w:rPr>
      </w:pPr>
      <w:r w:rsidDel="00000000" w:rsidR="00000000" w:rsidRPr="00000000">
        <w:rPr>
          <w:b w:val="1"/>
          <w:bCs w:val="1"/>
          <w:rtl w:val="0"/>
        </w:rPr>
        <w:t xml:space="preserve">[Request Inherited Bank Account Legal Assistance]</w:t>
      </w:r>
    </w:p>
    <w:p w:rsidR="00000000" w:rsidDel="00000000" w:rsidP="00000000" w:rsidRDefault="00000000" w:rsidRPr="00000000" w14:paraId="00005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A">
      <w:pPr>
        <w:pStyle w:val="Heading2"/>
        <w:keepNext w:val="0"/>
        <w:keepLines w:val="0"/>
        <w:spacing w:after="80" w:lineRule="auto"/>
        <w:rPr>
          <w:b w:val="1"/>
          <w:bCs w:val="1"/>
          <w:sz w:val="34"/>
          <w:szCs w:val="34"/>
        </w:rPr>
      </w:pPr>
      <w:bookmarkStart w:colFirst="0" w:colLast="0" w:name="_q4qba4pk5ho9" w:id="8671"/>
      <w:bookmarkEnd w:id="8671"/>
      <w:r w:rsidDel="00000000" w:rsidR="00000000" w:rsidRPr="00000000">
        <w:rPr>
          <w:b w:val="1"/>
          <w:bCs w:val="1"/>
          <w:sz w:val="34"/>
          <w:szCs w:val="34"/>
          <w:rtl w:val="0"/>
        </w:rPr>
        <w:t xml:space="preserve">TRANSFERRING INHERITED MONEY ABROAD</w:t>
      </w:r>
    </w:p>
    <w:p w:rsidR="00000000" w:rsidDel="00000000" w:rsidP="00000000" w:rsidRDefault="00000000" w:rsidRPr="00000000" w14:paraId="0000559B">
      <w:pPr>
        <w:pStyle w:val="Heading1"/>
        <w:keepNext w:val="0"/>
        <w:keepLines w:val="0"/>
        <w:spacing w:before="480" w:lineRule="auto"/>
        <w:rPr>
          <w:b w:val="1"/>
          <w:bCs w:val="1"/>
          <w:sz w:val="46"/>
          <w:szCs w:val="46"/>
        </w:rPr>
      </w:pPr>
      <w:bookmarkStart w:colFirst="0" w:colLast="0" w:name="_egyrqf73ln5v" w:id="8672"/>
      <w:bookmarkEnd w:id="8672"/>
      <w:r w:rsidDel="00000000" w:rsidR="00000000" w:rsidRPr="00000000">
        <w:rPr>
          <w:b w:val="1"/>
          <w:bCs w:val="1"/>
          <w:sz w:val="46"/>
          <w:szCs w:val="46"/>
          <w:rtl w:val="0"/>
        </w:rPr>
        <w:t xml:space="preserve">From Brazilian Probate to International Remittance</w:t>
      </w:r>
    </w:p>
    <w:p w:rsidR="00000000" w:rsidDel="00000000" w:rsidP="00000000" w:rsidRDefault="00000000" w:rsidRPr="00000000" w14:paraId="0000559C">
      <w:pPr>
        <w:spacing w:after="240" w:before="240" w:lineRule="auto"/>
        <w:rPr/>
      </w:pPr>
      <w:r w:rsidDel="00000000" w:rsidR="00000000" w:rsidRPr="00000000">
        <w:rPr>
          <w:rtl w:val="0"/>
        </w:rPr>
        <w:t xml:space="preserve">After the relevant inheritance rights and documentation are established, foreign heirs may wish to transfer funds overseas.</w:t>
      </w:r>
    </w:p>
    <w:p w:rsidR="00000000" w:rsidDel="00000000" w:rsidP="00000000" w:rsidRDefault="00000000" w:rsidRPr="00000000" w14:paraId="0000559D">
      <w:pPr>
        <w:pStyle w:val="Heading3"/>
        <w:keepNext w:val="0"/>
        <w:keepLines w:val="0"/>
        <w:spacing w:before="280" w:lineRule="auto"/>
        <w:rPr>
          <w:b w:val="1"/>
          <w:bCs w:val="1"/>
          <w:color w:val="000000"/>
          <w:sz w:val="26"/>
          <w:szCs w:val="26"/>
        </w:rPr>
      </w:pPr>
      <w:bookmarkStart w:colFirst="0" w:colLast="0" w:name="_8223a8eas03p" w:id="8673"/>
      <w:bookmarkEnd w:id="8673"/>
      <w:r w:rsidDel="00000000" w:rsidR="00000000" w:rsidRPr="00000000">
        <w:rPr>
          <w:b w:val="1"/>
          <w:bCs w:val="1"/>
          <w:color w:val="000000"/>
          <w:sz w:val="26"/>
          <w:szCs w:val="26"/>
          <w:rtl w:val="0"/>
        </w:rPr>
        <w:t xml:space="preserve">Probate Completion</w:t>
      </w:r>
    </w:p>
    <w:p w:rsidR="00000000" w:rsidDel="00000000" w:rsidP="00000000" w:rsidRDefault="00000000" w:rsidRPr="00000000" w14:paraId="0000559E">
      <w:pPr>
        <w:spacing w:after="240" w:before="240" w:lineRule="auto"/>
        <w:rPr/>
      </w:pPr>
      <w:r w:rsidDel="00000000" w:rsidR="00000000" w:rsidRPr="00000000">
        <w:rPr>
          <w:rtl w:val="0"/>
        </w:rPr>
        <w:t xml:space="preserve">The appropriate succession documents may be required.</w:t>
      </w:r>
    </w:p>
    <w:p w:rsidR="00000000" w:rsidDel="00000000" w:rsidP="00000000" w:rsidRDefault="00000000" w:rsidRPr="00000000" w14:paraId="0000559F">
      <w:pPr>
        <w:pStyle w:val="Heading3"/>
        <w:keepNext w:val="0"/>
        <w:keepLines w:val="0"/>
        <w:spacing w:before="280" w:lineRule="auto"/>
        <w:rPr>
          <w:b w:val="1"/>
          <w:bCs w:val="1"/>
          <w:color w:val="000000"/>
          <w:sz w:val="26"/>
          <w:szCs w:val="26"/>
        </w:rPr>
      </w:pPr>
      <w:bookmarkStart w:colFirst="0" w:colLast="0" w:name="_ie7i2kg5um3k" w:id="8674"/>
      <w:bookmarkEnd w:id="8674"/>
      <w:r w:rsidDel="00000000" w:rsidR="00000000" w:rsidRPr="00000000">
        <w:rPr>
          <w:b w:val="1"/>
          <w:bCs w:val="1"/>
          <w:color w:val="000000"/>
          <w:sz w:val="26"/>
          <w:szCs w:val="26"/>
          <w:rtl w:val="0"/>
        </w:rPr>
        <w:t xml:space="preserve">Bank Requirements</w:t>
      </w:r>
    </w:p>
    <w:p w:rsidR="00000000" w:rsidDel="00000000" w:rsidP="00000000" w:rsidRDefault="00000000" w:rsidRPr="00000000" w14:paraId="000055A0">
      <w:pPr>
        <w:spacing w:after="240" w:before="240" w:lineRule="auto"/>
        <w:rPr/>
      </w:pPr>
      <w:r w:rsidDel="00000000" w:rsidR="00000000" w:rsidRPr="00000000">
        <w:rPr>
          <w:rtl w:val="0"/>
        </w:rPr>
        <w:t xml:space="preserve">The institution may request proof of entitlement.</w:t>
      </w:r>
    </w:p>
    <w:p w:rsidR="00000000" w:rsidDel="00000000" w:rsidP="00000000" w:rsidRDefault="00000000" w:rsidRPr="00000000" w14:paraId="000055A1">
      <w:pPr>
        <w:pStyle w:val="Heading3"/>
        <w:keepNext w:val="0"/>
        <w:keepLines w:val="0"/>
        <w:spacing w:before="280" w:lineRule="auto"/>
        <w:rPr>
          <w:b w:val="1"/>
          <w:bCs w:val="1"/>
          <w:color w:val="000000"/>
          <w:sz w:val="26"/>
          <w:szCs w:val="26"/>
        </w:rPr>
      </w:pPr>
      <w:bookmarkStart w:colFirst="0" w:colLast="0" w:name="_9g7vpegd3j1t" w:id="8675"/>
      <w:bookmarkEnd w:id="8675"/>
      <w:r w:rsidDel="00000000" w:rsidR="00000000" w:rsidRPr="00000000">
        <w:rPr>
          <w:b w:val="1"/>
          <w:bCs w:val="1"/>
          <w:color w:val="000000"/>
          <w:sz w:val="26"/>
          <w:szCs w:val="26"/>
          <w:rtl w:val="0"/>
        </w:rPr>
        <w:t xml:space="preserve">Tax Documentation</w:t>
      </w:r>
    </w:p>
    <w:p w:rsidR="00000000" w:rsidDel="00000000" w:rsidP="00000000" w:rsidRDefault="00000000" w:rsidRPr="00000000" w14:paraId="000055A2">
      <w:pPr>
        <w:spacing w:after="240" w:before="240" w:lineRule="auto"/>
        <w:rPr/>
      </w:pPr>
      <w:r w:rsidDel="00000000" w:rsidR="00000000" w:rsidRPr="00000000">
        <w:rPr>
          <w:rtl w:val="0"/>
        </w:rPr>
        <w:t xml:space="preserve">Relevant ITCMD and other records may be necessary.</w:t>
      </w:r>
    </w:p>
    <w:p w:rsidR="00000000" w:rsidDel="00000000" w:rsidP="00000000" w:rsidRDefault="00000000" w:rsidRPr="00000000" w14:paraId="000055A3">
      <w:pPr>
        <w:pStyle w:val="Heading3"/>
        <w:keepNext w:val="0"/>
        <w:keepLines w:val="0"/>
        <w:spacing w:before="280" w:lineRule="auto"/>
        <w:rPr>
          <w:b w:val="1"/>
          <w:bCs w:val="1"/>
          <w:color w:val="000000"/>
          <w:sz w:val="26"/>
          <w:szCs w:val="26"/>
        </w:rPr>
      </w:pPr>
      <w:bookmarkStart w:colFirst="0" w:colLast="0" w:name="_jsuyvnum5p3q" w:id="8676"/>
      <w:bookmarkEnd w:id="8676"/>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55A4">
      <w:pPr>
        <w:spacing w:after="240" w:before="240" w:lineRule="auto"/>
        <w:rPr/>
      </w:pPr>
      <w:r w:rsidDel="00000000" w:rsidR="00000000" w:rsidRPr="00000000">
        <w:rPr>
          <w:rtl w:val="0"/>
        </w:rPr>
        <w:t xml:space="preserve">Financial institutions may conduct compliance checks.</w:t>
      </w:r>
    </w:p>
    <w:p w:rsidR="00000000" w:rsidDel="00000000" w:rsidP="00000000" w:rsidRDefault="00000000" w:rsidRPr="00000000" w14:paraId="000055A5">
      <w:pPr>
        <w:pStyle w:val="Heading3"/>
        <w:keepNext w:val="0"/>
        <w:keepLines w:val="0"/>
        <w:spacing w:before="280" w:lineRule="auto"/>
        <w:rPr>
          <w:b w:val="1"/>
          <w:bCs w:val="1"/>
          <w:color w:val="000000"/>
          <w:sz w:val="26"/>
          <w:szCs w:val="26"/>
        </w:rPr>
      </w:pPr>
      <w:bookmarkStart w:colFirst="0" w:colLast="0" w:name="_aqqqx4bxb6uj" w:id="8677"/>
      <w:bookmarkEnd w:id="8677"/>
      <w:r w:rsidDel="00000000" w:rsidR="00000000" w:rsidRPr="00000000">
        <w:rPr>
          <w:b w:val="1"/>
          <w:bCs w:val="1"/>
          <w:color w:val="000000"/>
          <w:sz w:val="26"/>
          <w:szCs w:val="26"/>
          <w:rtl w:val="0"/>
        </w:rPr>
        <w:t xml:space="preserve">Currency Exchange</w:t>
      </w:r>
    </w:p>
    <w:p w:rsidR="00000000" w:rsidDel="00000000" w:rsidP="00000000" w:rsidRDefault="00000000" w:rsidRPr="00000000" w14:paraId="000055A6">
      <w:pPr>
        <w:spacing w:after="240" w:before="240" w:lineRule="auto"/>
        <w:rPr/>
      </w:pPr>
      <w:r w:rsidDel="00000000" w:rsidR="00000000" w:rsidRPr="00000000">
        <w:rPr>
          <w:rtl w:val="0"/>
        </w:rPr>
        <w:t xml:space="preserve">Transactions must follow applicable foreign-exchange rules.</w:t>
      </w:r>
    </w:p>
    <w:p w:rsidR="00000000" w:rsidDel="00000000" w:rsidP="00000000" w:rsidRDefault="00000000" w:rsidRPr="00000000" w14:paraId="000055A7">
      <w:pPr>
        <w:pStyle w:val="Heading3"/>
        <w:keepNext w:val="0"/>
        <w:keepLines w:val="0"/>
        <w:spacing w:before="280" w:lineRule="auto"/>
        <w:rPr>
          <w:b w:val="1"/>
          <w:bCs w:val="1"/>
          <w:color w:val="000000"/>
          <w:sz w:val="26"/>
          <w:szCs w:val="26"/>
        </w:rPr>
      </w:pPr>
      <w:bookmarkStart w:colFirst="0" w:colLast="0" w:name="_5gh72n7wbud2" w:id="8678"/>
      <w:bookmarkEnd w:id="8678"/>
      <w:r w:rsidDel="00000000" w:rsidR="00000000" w:rsidRPr="00000000">
        <w:rPr>
          <w:b w:val="1"/>
          <w:bCs w:val="1"/>
          <w:color w:val="000000"/>
          <w:sz w:val="26"/>
          <w:szCs w:val="26"/>
          <w:rtl w:val="0"/>
        </w:rPr>
        <w:t xml:space="preserve">Recipient Account</w:t>
      </w:r>
    </w:p>
    <w:p w:rsidR="00000000" w:rsidDel="00000000" w:rsidP="00000000" w:rsidRDefault="00000000" w:rsidRPr="00000000" w14:paraId="000055A8">
      <w:pPr>
        <w:spacing w:after="240" w:before="240" w:lineRule="auto"/>
        <w:rPr/>
      </w:pPr>
      <w:r w:rsidDel="00000000" w:rsidR="00000000" w:rsidRPr="00000000">
        <w:rPr>
          <w:rtl w:val="0"/>
        </w:rPr>
        <w:t xml:space="preserve">The destination bank may require additional information.</w:t>
      </w:r>
    </w:p>
    <w:p w:rsidR="00000000" w:rsidDel="00000000" w:rsidP="00000000" w:rsidRDefault="00000000" w:rsidRPr="00000000" w14:paraId="000055A9">
      <w:pPr>
        <w:pStyle w:val="Heading3"/>
        <w:keepNext w:val="0"/>
        <w:keepLines w:val="0"/>
        <w:spacing w:before="280" w:lineRule="auto"/>
        <w:rPr>
          <w:b w:val="1"/>
          <w:bCs w:val="1"/>
          <w:color w:val="000000"/>
          <w:sz w:val="26"/>
          <w:szCs w:val="26"/>
        </w:rPr>
      </w:pPr>
      <w:bookmarkStart w:colFirst="0" w:colLast="0" w:name="_j3rnp5ur57yg" w:id="8679"/>
      <w:bookmarkEnd w:id="8679"/>
      <w:r w:rsidDel="00000000" w:rsidR="00000000" w:rsidRPr="00000000">
        <w:rPr>
          <w:b w:val="1"/>
          <w:bCs w:val="1"/>
          <w:color w:val="000000"/>
          <w:sz w:val="26"/>
          <w:szCs w:val="26"/>
          <w:rtl w:val="0"/>
        </w:rPr>
        <w:t xml:space="preserve">Foreign Tax Reporting</w:t>
      </w:r>
    </w:p>
    <w:p w:rsidR="00000000" w:rsidDel="00000000" w:rsidP="00000000" w:rsidRDefault="00000000" w:rsidRPr="00000000" w14:paraId="000055AA">
      <w:pPr>
        <w:spacing w:after="240" w:before="240" w:lineRule="auto"/>
        <w:rPr/>
      </w:pPr>
      <w:r w:rsidDel="00000000" w:rsidR="00000000" w:rsidRPr="00000000">
        <w:rPr>
          <w:rtl w:val="0"/>
        </w:rPr>
        <w:t xml:space="preserve">The heir's country of residence may impose separate obligations.</w:t>
      </w:r>
    </w:p>
    <w:p w:rsidR="00000000" w:rsidDel="00000000" w:rsidP="00000000" w:rsidRDefault="00000000" w:rsidRPr="00000000" w14:paraId="000055AB">
      <w:pPr>
        <w:pStyle w:val="Heading3"/>
        <w:keepNext w:val="0"/>
        <w:keepLines w:val="0"/>
        <w:spacing w:before="280" w:lineRule="auto"/>
        <w:rPr>
          <w:b w:val="1"/>
          <w:bCs w:val="1"/>
          <w:color w:val="000000"/>
          <w:sz w:val="26"/>
          <w:szCs w:val="26"/>
        </w:rPr>
      </w:pPr>
      <w:bookmarkStart w:colFirst="0" w:colLast="0" w:name="_7uiwyxk4iwje" w:id="8680"/>
      <w:bookmarkEnd w:id="8680"/>
      <w:r w:rsidDel="00000000" w:rsidR="00000000" w:rsidRPr="00000000">
        <w:rPr>
          <w:b w:val="1"/>
          <w:bCs w:val="1"/>
          <w:color w:val="000000"/>
          <w:sz w:val="26"/>
          <w:szCs w:val="26"/>
          <w:rtl w:val="0"/>
        </w:rPr>
        <w:t xml:space="preserve">Legal Coordination</w:t>
      </w:r>
    </w:p>
    <w:p w:rsidR="00000000" w:rsidDel="00000000" w:rsidP="00000000" w:rsidRDefault="00000000" w:rsidRPr="00000000" w14:paraId="000055AC">
      <w:pPr>
        <w:spacing w:after="240" w:before="240" w:lineRule="auto"/>
        <w:rPr/>
      </w:pPr>
      <w:r w:rsidDel="00000000" w:rsidR="00000000" w:rsidRPr="00000000">
        <w:rPr>
          <w:rtl w:val="0"/>
        </w:rPr>
        <w:t xml:space="preserve">Brazilian legal assistance may be coordinated with banking and foreign tax professionals.</w:t>
      </w:r>
    </w:p>
    <w:p w:rsidR="00000000" w:rsidDel="00000000" w:rsidP="00000000" w:rsidRDefault="00000000" w:rsidRPr="00000000" w14:paraId="000055AD">
      <w:pPr>
        <w:spacing w:after="240" w:before="240" w:lineRule="auto"/>
        <w:rPr>
          <w:b w:val="1"/>
          <w:bCs w:val="1"/>
        </w:rPr>
      </w:pPr>
      <w:r w:rsidDel="00000000" w:rsidR="00000000" w:rsidRPr="00000000">
        <w:rPr>
          <w:b w:val="1"/>
          <w:bCs w:val="1"/>
          <w:rtl w:val="0"/>
        </w:rPr>
        <w:t xml:space="preserve">[Explore Inherited Funds Transfer Assistance]</w:t>
      </w:r>
    </w:p>
    <w:p w:rsidR="00000000" w:rsidDel="00000000" w:rsidP="00000000" w:rsidRDefault="00000000" w:rsidRPr="00000000" w14:paraId="00005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F">
      <w:pPr>
        <w:pStyle w:val="Heading2"/>
        <w:keepNext w:val="0"/>
        <w:keepLines w:val="0"/>
        <w:spacing w:after="80" w:lineRule="auto"/>
        <w:rPr>
          <w:b w:val="1"/>
          <w:bCs w:val="1"/>
          <w:sz w:val="34"/>
          <w:szCs w:val="34"/>
        </w:rPr>
      </w:pPr>
      <w:bookmarkStart w:colFirst="0" w:colLast="0" w:name="_kxbx00mg7ewx" w:id="8681"/>
      <w:bookmarkEnd w:id="8681"/>
      <w:r w:rsidDel="00000000" w:rsidR="00000000" w:rsidRPr="00000000">
        <w:rPr>
          <w:b w:val="1"/>
          <w:bCs w:val="1"/>
          <w:sz w:val="34"/>
          <w:szCs w:val="34"/>
          <w:rtl w:val="0"/>
        </w:rPr>
        <w:t xml:space="preserve">COMMON MISTAKES IN BRAZILIAN PROBATE</w:t>
      </w:r>
    </w:p>
    <w:p w:rsidR="00000000" w:rsidDel="00000000" w:rsidP="00000000" w:rsidRDefault="00000000" w:rsidRPr="00000000" w14:paraId="000055B0">
      <w:pPr>
        <w:pStyle w:val="Heading1"/>
        <w:keepNext w:val="0"/>
        <w:keepLines w:val="0"/>
        <w:spacing w:before="480" w:lineRule="auto"/>
        <w:rPr>
          <w:b w:val="1"/>
          <w:bCs w:val="1"/>
          <w:sz w:val="46"/>
          <w:szCs w:val="46"/>
        </w:rPr>
      </w:pPr>
      <w:bookmarkStart w:colFirst="0" w:colLast="0" w:name="_2f21psu9f9qd" w:id="8682"/>
      <w:bookmarkEnd w:id="8682"/>
      <w:r w:rsidDel="00000000" w:rsidR="00000000" w:rsidRPr="00000000">
        <w:rPr>
          <w:b w:val="1"/>
          <w:bCs w:val="1"/>
          <w:sz w:val="46"/>
          <w:szCs w:val="46"/>
          <w:rtl w:val="0"/>
        </w:rPr>
        <w:t xml:space="preserve">Avoid These Inheritance Problems</w:t>
      </w:r>
    </w:p>
    <w:p w:rsidR="00000000" w:rsidDel="00000000" w:rsidP="00000000" w:rsidRDefault="00000000" w:rsidRPr="00000000" w14:paraId="000055B1">
      <w:pPr>
        <w:pStyle w:val="Heading3"/>
        <w:keepNext w:val="0"/>
        <w:keepLines w:val="0"/>
        <w:spacing w:before="280" w:lineRule="auto"/>
        <w:rPr>
          <w:b w:val="1"/>
          <w:bCs w:val="1"/>
          <w:color w:val="000000"/>
          <w:sz w:val="26"/>
          <w:szCs w:val="26"/>
        </w:rPr>
      </w:pPr>
      <w:bookmarkStart w:colFirst="0" w:colLast="0" w:name="_dp4hi7scw48l" w:id="8683"/>
      <w:bookmarkEnd w:id="8683"/>
      <w:r w:rsidDel="00000000" w:rsidR="00000000" w:rsidRPr="00000000">
        <w:rPr>
          <w:b w:val="1"/>
          <w:bCs w:val="1"/>
          <w:color w:val="000000"/>
          <w:sz w:val="26"/>
          <w:szCs w:val="26"/>
          <w:rtl w:val="0"/>
        </w:rPr>
        <w:t xml:space="preserve">Waiting Too Long</w:t>
      </w:r>
    </w:p>
    <w:p w:rsidR="00000000" w:rsidDel="00000000" w:rsidP="00000000" w:rsidRDefault="00000000" w:rsidRPr="00000000" w14:paraId="000055B2">
      <w:pPr>
        <w:spacing w:after="240" w:before="240" w:lineRule="auto"/>
        <w:rPr/>
      </w:pPr>
      <w:r w:rsidDel="00000000" w:rsidR="00000000" w:rsidRPr="00000000">
        <w:rPr>
          <w:rtl w:val="0"/>
        </w:rPr>
        <w:t xml:space="preserve">Missing relevant procedural or tax deadlines.</w:t>
      </w:r>
    </w:p>
    <w:p w:rsidR="00000000" w:rsidDel="00000000" w:rsidP="00000000" w:rsidRDefault="00000000" w:rsidRPr="00000000" w14:paraId="000055B3">
      <w:pPr>
        <w:pStyle w:val="Heading3"/>
        <w:keepNext w:val="0"/>
        <w:keepLines w:val="0"/>
        <w:spacing w:before="280" w:lineRule="auto"/>
        <w:rPr>
          <w:b w:val="1"/>
          <w:bCs w:val="1"/>
          <w:color w:val="000000"/>
          <w:sz w:val="26"/>
          <w:szCs w:val="26"/>
        </w:rPr>
      </w:pPr>
      <w:bookmarkStart w:colFirst="0" w:colLast="0" w:name="_xm6q81octocr" w:id="8684"/>
      <w:bookmarkEnd w:id="8684"/>
      <w:r w:rsidDel="00000000" w:rsidR="00000000" w:rsidRPr="00000000">
        <w:rPr>
          <w:b w:val="1"/>
          <w:bCs w:val="1"/>
          <w:color w:val="000000"/>
          <w:sz w:val="26"/>
          <w:szCs w:val="26"/>
          <w:rtl w:val="0"/>
        </w:rPr>
        <w:t xml:space="preserve">Assuming Foreign Probate Is Enough</w:t>
      </w:r>
    </w:p>
    <w:p w:rsidR="00000000" w:rsidDel="00000000" w:rsidP="00000000" w:rsidRDefault="00000000" w:rsidRPr="00000000" w14:paraId="000055B4">
      <w:pPr>
        <w:spacing w:after="240" w:before="240" w:lineRule="auto"/>
        <w:rPr/>
      </w:pPr>
      <w:r w:rsidDel="00000000" w:rsidR="00000000" w:rsidRPr="00000000">
        <w:rPr>
          <w:rtl w:val="0"/>
        </w:rPr>
        <w:t xml:space="preserve">Failing to address Brazilian assets separately.</w:t>
      </w:r>
    </w:p>
    <w:p w:rsidR="00000000" w:rsidDel="00000000" w:rsidP="00000000" w:rsidRDefault="00000000" w:rsidRPr="00000000" w14:paraId="000055B5">
      <w:pPr>
        <w:pStyle w:val="Heading3"/>
        <w:keepNext w:val="0"/>
        <w:keepLines w:val="0"/>
        <w:spacing w:before="280" w:lineRule="auto"/>
        <w:rPr>
          <w:b w:val="1"/>
          <w:bCs w:val="1"/>
          <w:color w:val="000000"/>
          <w:sz w:val="26"/>
          <w:szCs w:val="26"/>
        </w:rPr>
      </w:pPr>
      <w:bookmarkStart w:colFirst="0" w:colLast="0" w:name="_5eqbnwk94llj" w:id="8685"/>
      <w:bookmarkEnd w:id="8685"/>
      <w:r w:rsidDel="00000000" w:rsidR="00000000" w:rsidRPr="00000000">
        <w:rPr>
          <w:b w:val="1"/>
          <w:bCs w:val="1"/>
          <w:color w:val="000000"/>
          <w:sz w:val="26"/>
          <w:szCs w:val="26"/>
          <w:rtl w:val="0"/>
        </w:rPr>
        <w:t xml:space="preserve">Ignoring the Matrimonial Property Regime</w:t>
      </w:r>
    </w:p>
    <w:p w:rsidR="00000000" w:rsidDel="00000000" w:rsidP="00000000" w:rsidRDefault="00000000" w:rsidRPr="00000000" w14:paraId="000055B6">
      <w:pPr>
        <w:spacing w:after="240" w:before="240" w:lineRule="auto"/>
        <w:rPr/>
      </w:pPr>
      <w:r w:rsidDel="00000000" w:rsidR="00000000" w:rsidRPr="00000000">
        <w:rPr>
          <w:rtl w:val="0"/>
        </w:rPr>
        <w:t xml:space="preserve">Incorrectly calculating the estate.</w:t>
      </w:r>
    </w:p>
    <w:p w:rsidR="00000000" w:rsidDel="00000000" w:rsidP="00000000" w:rsidRDefault="00000000" w:rsidRPr="00000000" w14:paraId="000055B7">
      <w:pPr>
        <w:pStyle w:val="Heading3"/>
        <w:keepNext w:val="0"/>
        <w:keepLines w:val="0"/>
        <w:spacing w:before="280" w:lineRule="auto"/>
        <w:rPr>
          <w:b w:val="1"/>
          <w:bCs w:val="1"/>
          <w:color w:val="000000"/>
          <w:sz w:val="26"/>
          <w:szCs w:val="26"/>
        </w:rPr>
      </w:pPr>
      <w:bookmarkStart w:colFirst="0" w:colLast="0" w:name="_rfva2vv3dff" w:id="8686"/>
      <w:bookmarkEnd w:id="8686"/>
      <w:r w:rsidDel="00000000" w:rsidR="00000000" w:rsidRPr="00000000">
        <w:rPr>
          <w:b w:val="1"/>
          <w:bCs w:val="1"/>
          <w:color w:val="000000"/>
          <w:sz w:val="26"/>
          <w:szCs w:val="26"/>
          <w:rtl w:val="0"/>
        </w:rPr>
        <w:t xml:space="preserve">Leaving Out Assets</w:t>
      </w:r>
    </w:p>
    <w:p w:rsidR="00000000" w:rsidDel="00000000" w:rsidP="00000000" w:rsidRDefault="00000000" w:rsidRPr="00000000" w14:paraId="000055B8">
      <w:pPr>
        <w:spacing w:after="240" w:before="240" w:lineRule="auto"/>
        <w:rPr/>
      </w:pPr>
      <w:r w:rsidDel="00000000" w:rsidR="00000000" w:rsidRPr="00000000">
        <w:rPr>
          <w:rtl w:val="0"/>
        </w:rPr>
        <w:t xml:space="preserve">Submitting an incomplete inventory.</w:t>
      </w:r>
    </w:p>
    <w:p w:rsidR="00000000" w:rsidDel="00000000" w:rsidP="00000000" w:rsidRDefault="00000000" w:rsidRPr="00000000" w14:paraId="000055B9">
      <w:pPr>
        <w:pStyle w:val="Heading3"/>
        <w:keepNext w:val="0"/>
        <w:keepLines w:val="0"/>
        <w:spacing w:before="280" w:lineRule="auto"/>
        <w:rPr>
          <w:b w:val="1"/>
          <w:bCs w:val="1"/>
          <w:color w:val="000000"/>
          <w:sz w:val="26"/>
          <w:szCs w:val="26"/>
        </w:rPr>
      </w:pPr>
      <w:bookmarkStart w:colFirst="0" w:colLast="0" w:name="_i8t1an1ymce5" w:id="8687"/>
      <w:bookmarkEnd w:id="8687"/>
      <w:r w:rsidDel="00000000" w:rsidR="00000000" w:rsidRPr="00000000">
        <w:rPr>
          <w:b w:val="1"/>
          <w:bCs w:val="1"/>
          <w:color w:val="000000"/>
          <w:sz w:val="26"/>
          <w:szCs w:val="26"/>
          <w:rtl w:val="0"/>
        </w:rPr>
        <w:t xml:space="preserve">Relying on Informal Family Agreements</w:t>
      </w:r>
    </w:p>
    <w:p w:rsidR="00000000" w:rsidDel="00000000" w:rsidP="00000000" w:rsidRDefault="00000000" w:rsidRPr="00000000" w14:paraId="000055BA">
      <w:pPr>
        <w:spacing w:after="240" w:before="240" w:lineRule="auto"/>
        <w:rPr/>
      </w:pPr>
      <w:r w:rsidDel="00000000" w:rsidR="00000000" w:rsidRPr="00000000">
        <w:rPr>
          <w:rtl w:val="0"/>
        </w:rPr>
        <w:t xml:space="preserve">Failing to formalize the inheritance legally.</w:t>
      </w:r>
    </w:p>
    <w:p w:rsidR="00000000" w:rsidDel="00000000" w:rsidP="00000000" w:rsidRDefault="00000000" w:rsidRPr="00000000" w14:paraId="000055BB">
      <w:pPr>
        <w:pStyle w:val="Heading3"/>
        <w:keepNext w:val="0"/>
        <w:keepLines w:val="0"/>
        <w:spacing w:before="280" w:lineRule="auto"/>
        <w:rPr>
          <w:b w:val="1"/>
          <w:bCs w:val="1"/>
          <w:color w:val="000000"/>
          <w:sz w:val="26"/>
          <w:szCs w:val="26"/>
        </w:rPr>
      </w:pPr>
      <w:bookmarkStart w:colFirst="0" w:colLast="0" w:name="_53pyzzuahkzr" w:id="8688"/>
      <w:bookmarkEnd w:id="8688"/>
      <w:r w:rsidDel="00000000" w:rsidR="00000000" w:rsidRPr="00000000">
        <w:rPr>
          <w:b w:val="1"/>
          <w:bCs w:val="1"/>
          <w:color w:val="000000"/>
          <w:sz w:val="26"/>
          <w:szCs w:val="26"/>
          <w:rtl w:val="0"/>
        </w:rPr>
        <w:t xml:space="preserve">Using an Invalid Power of Attorney</w:t>
      </w:r>
    </w:p>
    <w:p w:rsidR="00000000" w:rsidDel="00000000" w:rsidP="00000000" w:rsidRDefault="00000000" w:rsidRPr="00000000" w14:paraId="000055BC">
      <w:pPr>
        <w:spacing w:after="240" w:before="240" w:lineRule="auto"/>
        <w:rPr/>
      </w:pPr>
      <w:r w:rsidDel="00000000" w:rsidR="00000000" w:rsidRPr="00000000">
        <w:rPr>
          <w:rtl w:val="0"/>
        </w:rPr>
        <w:t xml:space="preserve">Granting inadequate or inappropriate authority.</w:t>
      </w:r>
    </w:p>
    <w:p w:rsidR="00000000" w:rsidDel="00000000" w:rsidP="00000000" w:rsidRDefault="00000000" w:rsidRPr="00000000" w14:paraId="000055BD">
      <w:pPr>
        <w:pStyle w:val="Heading3"/>
        <w:keepNext w:val="0"/>
        <w:keepLines w:val="0"/>
        <w:spacing w:before="280" w:lineRule="auto"/>
        <w:rPr>
          <w:b w:val="1"/>
          <w:bCs w:val="1"/>
          <w:color w:val="000000"/>
          <w:sz w:val="26"/>
          <w:szCs w:val="26"/>
        </w:rPr>
      </w:pPr>
      <w:bookmarkStart w:colFirst="0" w:colLast="0" w:name="_22rg2kdxegm4" w:id="8689"/>
      <w:bookmarkEnd w:id="8689"/>
      <w:r w:rsidDel="00000000" w:rsidR="00000000" w:rsidRPr="00000000">
        <w:rPr>
          <w:b w:val="1"/>
          <w:bCs w:val="1"/>
          <w:color w:val="000000"/>
          <w:sz w:val="26"/>
          <w:szCs w:val="26"/>
          <w:rtl w:val="0"/>
        </w:rPr>
        <w:t xml:space="preserve">Assuming a Will Eliminates Probate</w:t>
      </w:r>
    </w:p>
    <w:p w:rsidR="00000000" w:rsidDel="00000000" w:rsidP="00000000" w:rsidRDefault="00000000" w:rsidRPr="00000000" w14:paraId="000055BE">
      <w:pPr>
        <w:spacing w:after="240" w:before="240" w:lineRule="auto"/>
        <w:rPr/>
      </w:pPr>
      <w:r w:rsidDel="00000000" w:rsidR="00000000" w:rsidRPr="00000000">
        <w:rPr>
          <w:rtl w:val="0"/>
        </w:rPr>
        <w:t xml:space="preserve">Overlooking necessary estate administration.</w:t>
      </w:r>
    </w:p>
    <w:p w:rsidR="00000000" w:rsidDel="00000000" w:rsidP="00000000" w:rsidRDefault="00000000" w:rsidRPr="00000000" w14:paraId="000055BF">
      <w:pPr>
        <w:pStyle w:val="Heading3"/>
        <w:keepNext w:val="0"/>
        <w:keepLines w:val="0"/>
        <w:spacing w:before="280" w:lineRule="auto"/>
        <w:rPr>
          <w:b w:val="1"/>
          <w:bCs w:val="1"/>
          <w:color w:val="000000"/>
          <w:sz w:val="26"/>
          <w:szCs w:val="26"/>
        </w:rPr>
      </w:pPr>
      <w:bookmarkStart w:colFirst="0" w:colLast="0" w:name="_wjkltzfiw2kc" w:id="8690"/>
      <w:bookmarkEnd w:id="8690"/>
      <w:r w:rsidDel="00000000" w:rsidR="00000000" w:rsidRPr="00000000">
        <w:rPr>
          <w:b w:val="1"/>
          <w:bCs w:val="1"/>
          <w:color w:val="000000"/>
          <w:sz w:val="26"/>
          <w:szCs w:val="26"/>
          <w:rtl w:val="0"/>
        </w:rPr>
        <w:t xml:space="preserve">Applying Forced Heirship Automatically</w:t>
      </w:r>
    </w:p>
    <w:p w:rsidR="00000000" w:rsidDel="00000000" w:rsidP="00000000" w:rsidRDefault="00000000" w:rsidRPr="00000000" w14:paraId="000055C0">
      <w:pPr>
        <w:spacing w:after="240" w:before="240" w:lineRule="auto"/>
        <w:rPr/>
      </w:pPr>
      <w:r w:rsidDel="00000000" w:rsidR="00000000" w:rsidRPr="00000000">
        <w:rPr>
          <w:rtl w:val="0"/>
        </w:rPr>
        <w:t xml:space="preserve">Failing to determine the governing succession law.</w:t>
      </w:r>
    </w:p>
    <w:p w:rsidR="00000000" w:rsidDel="00000000" w:rsidP="00000000" w:rsidRDefault="00000000" w:rsidRPr="00000000" w14:paraId="000055C1">
      <w:pPr>
        <w:pStyle w:val="Heading3"/>
        <w:keepNext w:val="0"/>
        <w:keepLines w:val="0"/>
        <w:spacing w:before="280" w:lineRule="auto"/>
        <w:rPr>
          <w:b w:val="1"/>
          <w:bCs w:val="1"/>
          <w:color w:val="000000"/>
          <w:sz w:val="26"/>
          <w:szCs w:val="26"/>
        </w:rPr>
      </w:pPr>
      <w:bookmarkStart w:colFirst="0" w:colLast="0" w:name="_oxioxyhpla2y" w:id="8691"/>
      <w:bookmarkEnd w:id="8691"/>
      <w:r w:rsidDel="00000000" w:rsidR="00000000" w:rsidRPr="00000000">
        <w:rPr>
          <w:b w:val="1"/>
          <w:bCs w:val="1"/>
          <w:color w:val="000000"/>
          <w:sz w:val="26"/>
          <w:szCs w:val="26"/>
          <w:rtl w:val="0"/>
        </w:rPr>
        <w:t xml:space="preserve">Underestimating ITCMD</w:t>
      </w:r>
    </w:p>
    <w:p w:rsidR="00000000" w:rsidDel="00000000" w:rsidP="00000000" w:rsidRDefault="00000000" w:rsidRPr="00000000" w14:paraId="000055C2">
      <w:pPr>
        <w:spacing w:after="240" w:before="240" w:lineRule="auto"/>
        <w:rPr/>
      </w:pPr>
      <w:r w:rsidDel="00000000" w:rsidR="00000000" w:rsidRPr="00000000">
        <w:rPr>
          <w:rtl w:val="0"/>
        </w:rPr>
        <w:t xml:space="preserve">Ignoring state-specific tax obligations.</w:t>
      </w:r>
    </w:p>
    <w:p w:rsidR="00000000" w:rsidDel="00000000" w:rsidP="00000000" w:rsidRDefault="00000000" w:rsidRPr="00000000" w14:paraId="000055C3">
      <w:pPr>
        <w:pStyle w:val="Heading3"/>
        <w:keepNext w:val="0"/>
        <w:keepLines w:val="0"/>
        <w:spacing w:before="280" w:lineRule="auto"/>
        <w:rPr>
          <w:b w:val="1"/>
          <w:bCs w:val="1"/>
          <w:color w:val="000000"/>
          <w:sz w:val="26"/>
          <w:szCs w:val="26"/>
        </w:rPr>
      </w:pPr>
      <w:bookmarkStart w:colFirst="0" w:colLast="0" w:name="_lnderljpr5k9" w:id="8692"/>
      <w:bookmarkEnd w:id="8692"/>
      <w:r w:rsidDel="00000000" w:rsidR="00000000" w:rsidRPr="00000000">
        <w:rPr>
          <w:b w:val="1"/>
          <w:bCs w:val="1"/>
          <w:color w:val="000000"/>
          <w:sz w:val="26"/>
          <w:szCs w:val="26"/>
          <w:rtl w:val="0"/>
        </w:rPr>
        <w:t xml:space="preserve">Selling Property Without Authority</w:t>
      </w:r>
    </w:p>
    <w:p w:rsidR="00000000" w:rsidDel="00000000" w:rsidP="00000000" w:rsidRDefault="00000000" w:rsidRPr="00000000" w14:paraId="000055C4">
      <w:pPr>
        <w:spacing w:after="240" w:before="240" w:lineRule="auto"/>
        <w:rPr/>
      </w:pPr>
      <w:r w:rsidDel="00000000" w:rsidR="00000000" w:rsidRPr="00000000">
        <w:rPr>
          <w:rtl w:val="0"/>
        </w:rPr>
        <w:t xml:space="preserve">Creating title or contractual problems.</w:t>
      </w:r>
    </w:p>
    <w:p w:rsidR="00000000" w:rsidDel="00000000" w:rsidP="00000000" w:rsidRDefault="00000000" w:rsidRPr="00000000" w14:paraId="000055C5">
      <w:pPr>
        <w:pStyle w:val="Heading3"/>
        <w:keepNext w:val="0"/>
        <w:keepLines w:val="0"/>
        <w:spacing w:before="280" w:lineRule="auto"/>
        <w:rPr>
          <w:b w:val="1"/>
          <w:bCs w:val="1"/>
          <w:color w:val="000000"/>
          <w:sz w:val="26"/>
          <w:szCs w:val="26"/>
        </w:rPr>
      </w:pPr>
      <w:bookmarkStart w:colFirst="0" w:colLast="0" w:name="_cu66fud4e0xt" w:id="8693"/>
      <w:bookmarkEnd w:id="8693"/>
      <w:r w:rsidDel="00000000" w:rsidR="00000000" w:rsidRPr="00000000">
        <w:rPr>
          <w:b w:val="1"/>
          <w:bCs w:val="1"/>
          <w:color w:val="000000"/>
          <w:sz w:val="26"/>
          <w:szCs w:val="26"/>
          <w:rtl w:val="0"/>
        </w:rPr>
        <w:t xml:space="preserve">Failing to Register Inherited Property</w:t>
      </w:r>
    </w:p>
    <w:p w:rsidR="00000000" w:rsidDel="00000000" w:rsidP="00000000" w:rsidRDefault="00000000" w:rsidRPr="00000000" w14:paraId="000055C6">
      <w:pPr>
        <w:spacing w:after="240" w:before="240" w:lineRule="auto"/>
        <w:rPr/>
      </w:pPr>
      <w:r w:rsidDel="00000000" w:rsidR="00000000" w:rsidRPr="00000000">
        <w:rPr>
          <w:rtl w:val="0"/>
        </w:rPr>
        <w:t xml:space="preserve">Leaving real estate records outdated.</w:t>
      </w:r>
    </w:p>
    <w:p w:rsidR="00000000" w:rsidDel="00000000" w:rsidP="00000000" w:rsidRDefault="00000000" w:rsidRPr="00000000" w14:paraId="000055C7">
      <w:pPr>
        <w:pStyle w:val="Heading3"/>
        <w:keepNext w:val="0"/>
        <w:keepLines w:val="0"/>
        <w:spacing w:before="280" w:lineRule="auto"/>
        <w:rPr>
          <w:b w:val="1"/>
          <w:bCs w:val="1"/>
          <w:color w:val="000000"/>
          <w:sz w:val="26"/>
          <w:szCs w:val="26"/>
        </w:rPr>
      </w:pPr>
      <w:bookmarkStart w:colFirst="0" w:colLast="0" w:name="_oojd70ngjdx1" w:id="8694"/>
      <w:bookmarkEnd w:id="8694"/>
      <w:r w:rsidDel="00000000" w:rsidR="00000000" w:rsidRPr="00000000">
        <w:rPr>
          <w:b w:val="1"/>
          <w:bCs w:val="1"/>
          <w:color w:val="000000"/>
          <w:sz w:val="26"/>
          <w:szCs w:val="26"/>
          <w:rtl w:val="0"/>
        </w:rPr>
        <w:t xml:space="preserve">Assuming Every Probate Must Go to Court</w:t>
      </w:r>
    </w:p>
    <w:p w:rsidR="00000000" w:rsidDel="00000000" w:rsidP="00000000" w:rsidRDefault="00000000" w:rsidRPr="00000000" w14:paraId="000055C8">
      <w:pPr>
        <w:spacing w:after="240" w:before="240" w:lineRule="auto"/>
        <w:rPr/>
      </w:pPr>
      <w:r w:rsidDel="00000000" w:rsidR="00000000" w:rsidRPr="00000000">
        <w:rPr>
          <w:rtl w:val="0"/>
        </w:rPr>
        <w:t xml:space="preserve">Overlooking qualifying extrajudicial options.</w:t>
      </w:r>
    </w:p>
    <w:p w:rsidR="00000000" w:rsidDel="00000000" w:rsidP="00000000" w:rsidRDefault="00000000" w:rsidRPr="00000000" w14:paraId="000055C9">
      <w:pPr>
        <w:spacing w:after="240" w:before="240" w:lineRule="auto"/>
        <w:rPr>
          <w:b w:val="1"/>
          <w:bCs w:val="1"/>
        </w:rPr>
      </w:pPr>
      <w:r w:rsidDel="00000000" w:rsidR="00000000" w:rsidRPr="00000000">
        <w:rPr>
          <w:b w:val="1"/>
          <w:bCs w:val="1"/>
          <w:rtl w:val="0"/>
        </w:rPr>
        <w:t xml:space="preserve">[Review Your Brazilian Probate Strategy]</w:t>
      </w:r>
    </w:p>
    <w:p w:rsidR="00000000" w:rsidDel="00000000" w:rsidP="00000000" w:rsidRDefault="00000000" w:rsidRPr="00000000" w14:paraId="00005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B">
      <w:pPr>
        <w:pStyle w:val="Heading2"/>
        <w:keepNext w:val="0"/>
        <w:keepLines w:val="0"/>
        <w:spacing w:after="80" w:lineRule="auto"/>
        <w:rPr>
          <w:b w:val="1"/>
          <w:bCs w:val="1"/>
          <w:sz w:val="34"/>
          <w:szCs w:val="34"/>
        </w:rPr>
      </w:pPr>
      <w:bookmarkStart w:colFirst="0" w:colLast="0" w:name="_obzw5mmy7616" w:id="8695"/>
      <w:bookmarkEnd w:id="8695"/>
      <w:r w:rsidDel="00000000" w:rsidR="00000000" w:rsidRPr="00000000">
        <w:rPr>
          <w:b w:val="1"/>
          <w:bCs w:val="1"/>
          <w:sz w:val="34"/>
          <w:szCs w:val="34"/>
          <w:rtl w:val="0"/>
        </w:rPr>
        <w:t xml:space="preserve">DOCUMENT CHECKLIST</w:t>
      </w:r>
    </w:p>
    <w:p w:rsidR="00000000" w:rsidDel="00000000" w:rsidP="00000000" w:rsidRDefault="00000000" w:rsidRPr="00000000" w14:paraId="000055CC">
      <w:pPr>
        <w:pStyle w:val="Heading1"/>
        <w:keepNext w:val="0"/>
        <w:keepLines w:val="0"/>
        <w:spacing w:before="480" w:lineRule="auto"/>
        <w:rPr>
          <w:b w:val="1"/>
          <w:bCs w:val="1"/>
          <w:sz w:val="46"/>
          <w:szCs w:val="46"/>
        </w:rPr>
      </w:pPr>
      <w:bookmarkStart w:colFirst="0" w:colLast="0" w:name="_pdcjdeqsriij" w:id="8696"/>
      <w:bookmarkEnd w:id="8696"/>
      <w:r w:rsidDel="00000000" w:rsidR="00000000" w:rsidRPr="00000000">
        <w:rPr>
          <w:b w:val="1"/>
          <w:bCs w:val="1"/>
          <w:sz w:val="46"/>
          <w:szCs w:val="46"/>
          <w:rtl w:val="0"/>
        </w:rPr>
        <w:t xml:space="preserve">What Do You Need to Start Probate in Brazil?</w:t>
      </w:r>
    </w:p>
    <w:p w:rsidR="00000000" w:rsidDel="00000000" w:rsidP="00000000" w:rsidRDefault="00000000" w:rsidRPr="00000000" w14:paraId="000055CD">
      <w:pPr>
        <w:pStyle w:val="Heading3"/>
        <w:keepNext w:val="0"/>
        <w:keepLines w:val="0"/>
        <w:spacing w:before="280" w:lineRule="auto"/>
        <w:rPr>
          <w:b w:val="1"/>
          <w:bCs w:val="1"/>
          <w:color w:val="000000"/>
          <w:sz w:val="26"/>
          <w:szCs w:val="26"/>
        </w:rPr>
      </w:pPr>
      <w:bookmarkStart w:colFirst="0" w:colLast="0" w:name="_xu11e8z8105e" w:id="8697"/>
      <w:bookmarkEnd w:id="8697"/>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5CE">
      <w:pPr>
        <w:spacing w:after="240" w:before="240" w:lineRule="auto"/>
        <w:rPr/>
      </w:pPr>
      <w:r w:rsidDel="00000000" w:rsidR="00000000" w:rsidRPr="00000000">
        <w:rPr>
          <w:rtl w:val="0"/>
        </w:rPr>
        <w:t xml:space="preserve">Official record of death.</w:t>
      </w:r>
    </w:p>
    <w:p w:rsidR="00000000" w:rsidDel="00000000" w:rsidP="00000000" w:rsidRDefault="00000000" w:rsidRPr="00000000" w14:paraId="000055CF">
      <w:pPr>
        <w:pStyle w:val="Heading3"/>
        <w:keepNext w:val="0"/>
        <w:keepLines w:val="0"/>
        <w:spacing w:before="280" w:lineRule="auto"/>
        <w:rPr>
          <w:b w:val="1"/>
          <w:bCs w:val="1"/>
          <w:color w:val="000000"/>
          <w:sz w:val="26"/>
          <w:szCs w:val="26"/>
        </w:rPr>
      </w:pPr>
      <w:bookmarkStart w:colFirst="0" w:colLast="0" w:name="_uyj0umyy1lnb" w:id="8698"/>
      <w:bookmarkEnd w:id="8698"/>
      <w:r w:rsidDel="00000000" w:rsidR="00000000" w:rsidRPr="00000000">
        <w:rPr>
          <w:b w:val="1"/>
          <w:bCs w:val="1"/>
          <w:color w:val="000000"/>
          <w:sz w:val="26"/>
          <w:szCs w:val="26"/>
          <w:rtl w:val="0"/>
        </w:rPr>
        <w:t xml:space="preserve">Deceased's Identification</w:t>
      </w:r>
    </w:p>
    <w:p w:rsidR="00000000" w:rsidDel="00000000" w:rsidP="00000000" w:rsidRDefault="00000000" w:rsidRPr="00000000" w14:paraId="000055D0">
      <w:pPr>
        <w:spacing w:after="240" w:before="240" w:lineRule="auto"/>
        <w:rPr/>
      </w:pPr>
      <w:r w:rsidDel="00000000" w:rsidR="00000000" w:rsidRPr="00000000">
        <w:rPr>
          <w:rtl w:val="0"/>
        </w:rPr>
        <w:t xml:space="preserve">Passport, CPF, and relevant records.</w:t>
      </w:r>
    </w:p>
    <w:p w:rsidR="00000000" w:rsidDel="00000000" w:rsidP="00000000" w:rsidRDefault="00000000" w:rsidRPr="00000000" w14:paraId="000055D1">
      <w:pPr>
        <w:pStyle w:val="Heading3"/>
        <w:keepNext w:val="0"/>
        <w:keepLines w:val="0"/>
        <w:spacing w:before="280" w:lineRule="auto"/>
        <w:rPr>
          <w:b w:val="1"/>
          <w:bCs w:val="1"/>
          <w:color w:val="000000"/>
          <w:sz w:val="26"/>
          <w:szCs w:val="26"/>
        </w:rPr>
      </w:pPr>
      <w:bookmarkStart w:colFirst="0" w:colLast="0" w:name="_kafizqf1q79s" w:id="8699"/>
      <w:bookmarkEnd w:id="8699"/>
      <w:r w:rsidDel="00000000" w:rsidR="00000000" w:rsidRPr="00000000">
        <w:rPr>
          <w:b w:val="1"/>
          <w:bCs w:val="1"/>
          <w:color w:val="000000"/>
          <w:sz w:val="26"/>
          <w:szCs w:val="26"/>
          <w:rtl w:val="0"/>
        </w:rPr>
        <w:t xml:space="preserve">Last Domicile</w:t>
      </w:r>
    </w:p>
    <w:p w:rsidR="00000000" w:rsidDel="00000000" w:rsidP="00000000" w:rsidRDefault="00000000" w:rsidRPr="00000000" w14:paraId="000055D2">
      <w:pPr>
        <w:spacing w:after="240" w:before="240" w:lineRule="auto"/>
        <w:rPr/>
      </w:pPr>
      <w:r w:rsidDel="00000000" w:rsidR="00000000" w:rsidRPr="00000000">
        <w:rPr>
          <w:rtl w:val="0"/>
        </w:rPr>
        <w:t xml:space="preserve">Information concerning residence at death.</w:t>
      </w:r>
    </w:p>
    <w:p w:rsidR="00000000" w:rsidDel="00000000" w:rsidP="00000000" w:rsidRDefault="00000000" w:rsidRPr="00000000" w14:paraId="000055D3">
      <w:pPr>
        <w:pStyle w:val="Heading3"/>
        <w:keepNext w:val="0"/>
        <w:keepLines w:val="0"/>
        <w:spacing w:before="280" w:lineRule="auto"/>
        <w:rPr>
          <w:b w:val="1"/>
          <w:bCs w:val="1"/>
          <w:color w:val="000000"/>
          <w:sz w:val="26"/>
          <w:szCs w:val="26"/>
        </w:rPr>
      </w:pPr>
      <w:bookmarkStart w:colFirst="0" w:colLast="0" w:name="_u5c3nd7ezgbe" w:id="8700"/>
      <w:bookmarkEnd w:id="8700"/>
      <w:r w:rsidDel="00000000" w:rsidR="00000000" w:rsidRPr="00000000">
        <w:rPr>
          <w:b w:val="1"/>
          <w:bCs w:val="1"/>
          <w:color w:val="000000"/>
          <w:sz w:val="26"/>
          <w:szCs w:val="26"/>
          <w:rtl w:val="0"/>
        </w:rPr>
        <w:t xml:space="preserve">Marriage or Partnership Documents</w:t>
      </w:r>
    </w:p>
    <w:p w:rsidR="00000000" w:rsidDel="00000000" w:rsidP="00000000" w:rsidRDefault="00000000" w:rsidRPr="00000000" w14:paraId="000055D4">
      <w:pPr>
        <w:spacing w:after="240" w:before="240" w:lineRule="auto"/>
        <w:rPr/>
      </w:pPr>
      <w:r w:rsidDel="00000000" w:rsidR="00000000" w:rsidRPr="00000000">
        <w:rPr>
          <w:rtl w:val="0"/>
        </w:rPr>
        <w:t xml:space="preserve">Relevant relationship and matrimonial property records.</w:t>
      </w:r>
    </w:p>
    <w:p w:rsidR="00000000" w:rsidDel="00000000" w:rsidP="00000000" w:rsidRDefault="00000000" w:rsidRPr="00000000" w14:paraId="000055D5">
      <w:pPr>
        <w:pStyle w:val="Heading3"/>
        <w:keepNext w:val="0"/>
        <w:keepLines w:val="0"/>
        <w:spacing w:before="280" w:lineRule="auto"/>
        <w:rPr>
          <w:b w:val="1"/>
          <w:bCs w:val="1"/>
          <w:color w:val="000000"/>
          <w:sz w:val="26"/>
          <w:szCs w:val="26"/>
        </w:rPr>
      </w:pPr>
      <w:bookmarkStart w:colFirst="0" w:colLast="0" w:name="_vc9bgz8gkk2v" w:id="8701"/>
      <w:bookmarkEnd w:id="8701"/>
      <w:r w:rsidDel="00000000" w:rsidR="00000000" w:rsidRPr="00000000">
        <w:rPr>
          <w:b w:val="1"/>
          <w:bCs w:val="1"/>
          <w:color w:val="000000"/>
          <w:sz w:val="26"/>
          <w:szCs w:val="26"/>
          <w:rtl w:val="0"/>
        </w:rPr>
        <w:t xml:space="preserve">Heirs' Identification</w:t>
      </w:r>
    </w:p>
    <w:p w:rsidR="00000000" w:rsidDel="00000000" w:rsidP="00000000" w:rsidRDefault="00000000" w:rsidRPr="00000000" w14:paraId="000055D6">
      <w:pPr>
        <w:spacing w:after="240" w:before="240" w:lineRule="auto"/>
        <w:rPr/>
      </w:pPr>
      <w:r w:rsidDel="00000000" w:rsidR="00000000" w:rsidRPr="00000000">
        <w:rPr>
          <w:rtl w:val="0"/>
        </w:rPr>
        <w:t xml:space="preserve">Passports, CPF information, and contact details.</w:t>
      </w:r>
    </w:p>
    <w:p w:rsidR="00000000" w:rsidDel="00000000" w:rsidP="00000000" w:rsidRDefault="00000000" w:rsidRPr="00000000" w14:paraId="000055D7">
      <w:pPr>
        <w:pStyle w:val="Heading3"/>
        <w:keepNext w:val="0"/>
        <w:keepLines w:val="0"/>
        <w:spacing w:before="280" w:lineRule="auto"/>
        <w:rPr>
          <w:b w:val="1"/>
          <w:bCs w:val="1"/>
          <w:color w:val="000000"/>
          <w:sz w:val="26"/>
          <w:szCs w:val="26"/>
        </w:rPr>
      </w:pPr>
      <w:bookmarkStart w:colFirst="0" w:colLast="0" w:name="_iyxrq9pljcce" w:id="8702"/>
      <w:bookmarkEnd w:id="8702"/>
      <w:r w:rsidDel="00000000" w:rsidR="00000000" w:rsidRPr="00000000">
        <w:rPr>
          <w:b w:val="1"/>
          <w:bCs w:val="1"/>
          <w:color w:val="000000"/>
          <w:sz w:val="26"/>
          <w:szCs w:val="26"/>
          <w:rtl w:val="0"/>
        </w:rPr>
        <w:t xml:space="preserve">Family Relationship Certificates</w:t>
      </w:r>
    </w:p>
    <w:p w:rsidR="00000000" w:rsidDel="00000000" w:rsidP="00000000" w:rsidRDefault="00000000" w:rsidRPr="00000000" w14:paraId="000055D8">
      <w:pPr>
        <w:spacing w:after="240" w:before="240" w:lineRule="auto"/>
        <w:rPr/>
      </w:pPr>
      <w:r w:rsidDel="00000000" w:rsidR="00000000" w:rsidRPr="00000000">
        <w:rPr>
          <w:rtl w:val="0"/>
        </w:rPr>
        <w:t xml:space="preserve">Birth, marriage, or other supporting documents.</w:t>
      </w:r>
    </w:p>
    <w:p w:rsidR="00000000" w:rsidDel="00000000" w:rsidP="00000000" w:rsidRDefault="00000000" w:rsidRPr="00000000" w14:paraId="000055D9">
      <w:pPr>
        <w:pStyle w:val="Heading3"/>
        <w:keepNext w:val="0"/>
        <w:keepLines w:val="0"/>
        <w:spacing w:before="280" w:lineRule="auto"/>
        <w:rPr>
          <w:b w:val="1"/>
          <w:bCs w:val="1"/>
          <w:color w:val="000000"/>
          <w:sz w:val="26"/>
          <w:szCs w:val="26"/>
        </w:rPr>
      </w:pPr>
      <w:bookmarkStart w:colFirst="0" w:colLast="0" w:name="_3e4n2w9vvrkh" w:id="8703"/>
      <w:bookmarkEnd w:id="8703"/>
      <w:r w:rsidDel="00000000" w:rsidR="00000000" w:rsidRPr="00000000">
        <w:rPr>
          <w:b w:val="1"/>
          <w:bCs w:val="1"/>
          <w:color w:val="000000"/>
          <w:sz w:val="26"/>
          <w:szCs w:val="26"/>
          <w:rtl w:val="0"/>
        </w:rPr>
        <w:t xml:space="preserve">Wills</w:t>
      </w:r>
    </w:p>
    <w:p w:rsidR="00000000" w:rsidDel="00000000" w:rsidP="00000000" w:rsidRDefault="00000000" w:rsidRPr="00000000" w14:paraId="000055DA">
      <w:pPr>
        <w:spacing w:after="240" w:before="240" w:lineRule="auto"/>
        <w:rPr/>
      </w:pPr>
      <w:r w:rsidDel="00000000" w:rsidR="00000000" w:rsidRPr="00000000">
        <w:rPr>
          <w:rtl w:val="0"/>
        </w:rPr>
        <w:t xml:space="preserve">Brazilian or foreign testamentary documents.</w:t>
      </w:r>
    </w:p>
    <w:p w:rsidR="00000000" w:rsidDel="00000000" w:rsidP="00000000" w:rsidRDefault="00000000" w:rsidRPr="00000000" w14:paraId="000055DB">
      <w:pPr>
        <w:pStyle w:val="Heading3"/>
        <w:keepNext w:val="0"/>
        <w:keepLines w:val="0"/>
        <w:spacing w:before="280" w:lineRule="auto"/>
        <w:rPr>
          <w:b w:val="1"/>
          <w:bCs w:val="1"/>
          <w:color w:val="000000"/>
          <w:sz w:val="26"/>
          <w:szCs w:val="26"/>
        </w:rPr>
      </w:pPr>
      <w:bookmarkStart w:colFirst="0" w:colLast="0" w:name="_b23u6ixxvxrx" w:id="8704"/>
      <w:bookmarkEnd w:id="8704"/>
      <w:r w:rsidDel="00000000" w:rsidR="00000000" w:rsidRPr="00000000">
        <w:rPr>
          <w:b w:val="1"/>
          <w:bCs w:val="1"/>
          <w:color w:val="000000"/>
          <w:sz w:val="26"/>
          <w:szCs w:val="26"/>
          <w:rtl w:val="0"/>
        </w:rPr>
        <w:t xml:space="preserve">Real Estate Records</w:t>
      </w:r>
    </w:p>
    <w:p w:rsidR="00000000" w:rsidDel="00000000" w:rsidP="00000000" w:rsidRDefault="00000000" w:rsidRPr="00000000" w14:paraId="000055DC">
      <w:pPr>
        <w:spacing w:after="240" w:before="240" w:lineRule="auto"/>
        <w:rPr/>
      </w:pPr>
      <w:r w:rsidDel="00000000" w:rsidR="00000000" w:rsidRPr="00000000">
        <w:rPr>
          <w:rtl w:val="0"/>
        </w:rPr>
        <w:t xml:space="preserve">Updated property registry certificates.</w:t>
      </w:r>
    </w:p>
    <w:p w:rsidR="00000000" w:rsidDel="00000000" w:rsidP="00000000" w:rsidRDefault="00000000" w:rsidRPr="00000000" w14:paraId="000055DD">
      <w:pPr>
        <w:pStyle w:val="Heading3"/>
        <w:keepNext w:val="0"/>
        <w:keepLines w:val="0"/>
        <w:spacing w:before="280" w:lineRule="auto"/>
        <w:rPr>
          <w:b w:val="1"/>
          <w:bCs w:val="1"/>
          <w:color w:val="000000"/>
          <w:sz w:val="26"/>
          <w:szCs w:val="26"/>
        </w:rPr>
      </w:pPr>
      <w:bookmarkStart w:colFirst="0" w:colLast="0" w:name="_tgo7drkulq8q" w:id="8705"/>
      <w:bookmarkEnd w:id="8705"/>
      <w:r w:rsidDel="00000000" w:rsidR="00000000" w:rsidRPr="00000000">
        <w:rPr>
          <w:b w:val="1"/>
          <w:bCs w:val="1"/>
          <w:color w:val="000000"/>
          <w:sz w:val="26"/>
          <w:szCs w:val="26"/>
          <w:rtl w:val="0"/>
        </w:rPr>
        <w:t xml:space="preserve">Bank Information</w:t>
      </w:r>
    </w:p>
    <w:p w:rsidR="00000000" w:rsidDel="00000000" w:rsidP="00000000" w:rsidRDefault="00000000" w:rsidRPr="00000000" w14:paraId="000055DE">
      <w:pPr>
        <w:spacing w:after="240" w:before="240" w:lineRule="auto"/>
        <w:rPr/>
      </w:pPr>
      <w:r w:rsidDel="00000000" w:rsidR="00000000" w:rsidRPr="00000000">
        <w:rPr>
          <w:rtl w:val="0"/>
        </w:rPr>
        <w:t xml:space="preserve">Known Brazilian financial accounts.</w:t>
      </w:r>
    </w:p>
    <w:p w:rsidR="00000000" w:rsidDel="00000000" w:rsidP="00000000" w:rsidRDefault="00000000" w:rsidRPr="00000000" w14:paraId="000055DF">
      <w:pPr>
        <w:pStyle w:val="Heading3"/>
        <w:keepNext w:val="0"/>
        <w:keepLines w:val="0"/>
        <w:spacing w:before="280" w:lineRule="auto"/>
        <w:rPr>
          <w:b w:val="1"/>
          <w:bCs w:val="1"/>
          <w:color w:val="000000"/>
          <w:sz w:val="26"/>
          <w:szCs w:val="26"/>
        </w:rPr>
      </w:pPr>
      <w:bookmarkStart w:colFirst="0" w:colLast="0" w:name="_h448a1sn4qzj" w:id="8706"/>
      <w:bookmarkEnd w:id="8706"/>
      <w:r w:rsidDel="00000000" w:rsidR="00000000" w:rsidRPr="00000000">
        <w:rPr>
          <w:b w:val="1"/>
          <w:bCs w:val="1"/>
          <w:color w:val="000000"/>
          <w:sz w:val="26"/>
          <w:szCs w:val="26"/>
          <w:rtl w:val="0"/>
        </w:rPr>
        <w:t xml:space="preserve">Investment Documents</w:t>
      </w:r>
    </w:p>
    <w:p w:rsidR="00000000" w:rsidDel="00000000" w:rsidP="00000000" w:rsidRDefault="00000000" w:rsidRPr="00000000" w14:paraId="000055E0">
      <w:pPr>
        <w:spacing w:after="240" w:before="240" w:lineRule="auto"/>
        <w:rPr/>
      </w:pPr>
      <w:r w:rsidDel="00000000" w:rsidR="00000000" w:rsidRPr="00000000">
        <w:rPr>
          <w:rtl w:val="0"/>
        </w:rPr>
        <w:t xml:space="preserve">Relevant securities and financial records.</w:t>
      </w:r>
    </w:p>
    <w:p w:rsidR="00000000" w:rsidDel="00000000" w:rsidP="00000000" w:rsidRDefault="00000000" w:rsidRPr="00000000" w14:paraId="000055E1">
      <w:pPr>
        <w:pStyle w:val="Heading3"/>
        <w:keepNext w:val="0"/>
        <w:keepLines w:val="0"/>
        <w:spacing w:before="280" w:lineRule="auto"/>
        <w:rPr>
          <w:b w:val="1"/>
          <w:bCs w:val="1"/>
          <w:color w:val="000000"/>
          <w:sz w:val="26"/>
          <w:szCs w:val="26"/>
        </w:rPr>
      </w:pPr>
      <w:bookmarkStart w:colFirst="0" w:colLast="0" w:name="_9cbsl4wo52xw" w:id="8707"/>
      <w:bookmarkEnd w:id="8707"/>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55E2">
      <w:pPr>
        <w:spacing w:after="240" w:before="240" w:lineRule="auto"/>
        <w:rPr/>
      </w:pPr>
      <w:r w:rsidDel="00000000" w:rsidR="00000000" w:rsidRPr="00000000">
        <w:rPr>
          <w:rtl w:val="0"/>
        </w:rPr>
        <w:t xml:space="preserve">Records of company ownership.</w:t>
      </w:r>
    </w:p>
    <w:p w:rsidR="00000000" w:rsidDel="00000000" w:rsidP="00000000" w:rsidRDefault="00000000" w:rsidRPr="00000000" w14:paraId="000055E3">
      <w:pPr>
        <w:pStyle w:val="Heading3"/>
        <w:keepNext w:val="0"/>
        <w:keepLines w:val="0"/>
        <w:spacing w:before="280" w:lineRule="auto"/>
        <w:rPr>
          <w:b w:val="1"/>
          <w:bCs w:val="1"/>
          <w:color w:val="000000"/>
          <w:sz w:val="26"/>
          <w:szCs w:val="26"/>
        </w:rPr>
      </w:pPr>
      <w:bookmarkStart w:colFirst="0" w:colLast="0" w:name="_rl0lnbcc34n6" w:id="8708"/>
      <w:bookmarkEnd w:id="8708"/>
      <w:r w:rsidDel="00000000" w:rsidR="00000000" w:rsidRPr="00000000">
        <w:rPr>
          <w:b w:val="1"/>
          <w:bCs w:val="1"/>
          <w:color w:val="000000"/>
          <w:sz w:val="26"/>
          <w:szCs w:val="26"/>
          <w:rtl w:val="0"/>
        </w:rPr>
        <w:t xml:space="preserve">Vehicle Documents</w:t>
      </w:r>
    </w:p>
    <w:p w:rsidR="00000000" w:rsidDel="00000000" w:rsidP="00000000" w:rsidRDefault="00000000" w:rsidRPr="00000000" w14:paraId="000055E4">
      <w:pPr>
        <w:spacing w:after="240" w:before="240" w:lineRule="auto"/>
        <w:rPr/>
      </w:pPr>
      <w:r w:rsidDel="00000000" w:rsidR="00000000" w:rsidRPr="00000000">
        <w:rPr>
          <w:rtl w:val="0"/>
        </w:rPr>
        <w:t xml:space="preserve">Relevant registered assets.</w:t>
      </w:r>
    </w:p>
    <w:p w:rsidR="00000000" w:rsidDel="00000000" w:rsidP="00000000" w:rsidRDefault="00000000" w:rsidRPr="00000000" w14:paraId="000055E5">
      <w:pPr>
        <w:pStyle w:val="Heading3"/>
        <w:keepNext w:val="0"/>
        <w:keepLines w:val="0"/>
        <w:spacing w:before="280" w:lineRule="auto"/>
        <w:rPr>
          <w:b w:val="1"/>
          <w:bCs w:val="1"/>
          <w:color w:val="000000"/>
          <w:sz w:val="26"/>
          <w:szCs w:val="26"/>
        </w:rPr>
      </w:pPr>
      <w:bookmarkStart w:colFirst="0" w:colLast="0" w:name="_ql137dfoul0m" w:id="8709"/>
      <w:bookmarkEnd w:id="8709"/>
      <w:r w:rsidDel="00000000" w:rsidR="00000000" w:rsidRPr="00000000">
        <w:rPr>
          <w:b w:val="1"/>
          <w:bCs w:val="1"/>
          <w:color w:val="000000"/>
          <w:sz w:val="26"/>
          <w:szCs w:val="26"/>
          <w:rtl w:val="0"/>
        </w:rPr>
        <w:t xml:space="preserve">Debt Records</w:t>
      </w:r>
    </w:p>
    <w:p w:rsidR="00000000" w:rsidDel="00000000" w:rsidP="00000000" w:rsidRDefault="00000000" w:rsidRPr="00000000" w14:paraId="000055E6">
      <w:pPr>
        <w:spacing w:after="240" w:before="240" w:lineRule="auto"/>
        <w:rPr/>
      </w:pPr>
      <w:r w:rsidDel="00000000" w:rsidR="00000000" w:rsidRPr="00000000">
        <w:rPr>
          <w:rtl w:val="0"/>
        </w:rPr>
        <w:t xml:space="preserve">Known liabilities.</w:t>
      </w:r>
    </w:p>
    <w:p w:rsidR="00000000" w:rsidDel="00000000" w:rsidP="00000000" w:rsidRDefault="00000000" w:rsidRPr="00000000" w14:paraId="000055E7">
      <w:pPr>
        <w:pStyle w:val="Heading3"/>
        <w:keepNext w:val="0"/>
        <w:keepLines w:val="0"/>
        <w:spacing w:before="280" w:lineRule="auto"/>
        <w:rPr>
          <w:b w:val="1"/>
          <w:bCs w:val="1"/>
          <w:color w:val="000000"/>
          <w:sz w:val="26"/>
          <w:szCs w:val="26"/>
        </w:rPr>
      </w:pPr>
      <w:bookmarkStart w:colFirst="0" w:colLast="0" w:name="_s7b5vyjqctvt" w:id="8710"/>
      <w:bookmarkEnd w:id="8710"/>
      <w:r w:rsidDel="00000000" w:rsidR="00000000" w:rsidRPr="00000000">
        <w:rPr>
          <w:b w:val="1"/>
          <w:bCs w:val="1"/>
          <w:color w:val="000000"/>
          <w:sz w:val="26"/>
          <w:szCs w:val="26"/>
          <w:rtl w:val="0"/>
        </w:rPr>
        <w:t xml:space="preserve">Previous Donation Records</w:t>
      </w:r>
    </w:p>
    <w:p w:rsidR="00000000" w:rsidDel="00000000" w:rsidP="00000000" w:rsidRDefault="00000000" w:rsidRPr="00000000" w14:paraId="000055E8">
      <w:pPr>
        <w:spacing w:after="240" w:before="240" w:lineRule="auto"/>
        <w:rPr/>
      </w:pPr>
      <w:r w:rsidDel="00000000" w:rsidR="00000000" w:rsidRPr="00000000">
        <w:rPr>
          <w:rtl w:val="0"/>
        </w:rPr>
        <w:t xml:space="preserve">Relevant lifetime transfers.</w:t>
      </w:r>
    </w:p>
    <w:p w:rsidR="00000000" w:rsidDel="00000000" w:rsidP="00000000" w:rsidRDefault="00000000" w:rsidRPr="00000000" w14:paraId="000055E9">
      <w:pPr>
        <w:pStyle w:val="Heading3"/>
        <w:keepNext w:val="0"/>
        <w:keepLines w:val="0"/>
        <w:spacing w:before="280" w:lineRule="auto"/>
        <w:rPr>
          <w:b w:val="1"/>
          <w:bCs w:val="1"/>
          <w:color w:val="000000"/>
          <w:sz w:val="26"/>
          <w:szCs w:val="26"/>
        </w:rPr>
      </w:pPr>
      <w:bookmarkStart w:colFirst="0" w:colLast="0" w:name="_li927gg8a5yb" w:id="8711"/>
      <w:bookmarkEnd w:id="8711"/>
      <w:r w:rsidDel="00000000" w:rsidR="00000000" w:rsidRPr="00000000">
        <w:rPr>
          <w:b w:val="1"/>
          <w:bCs w:val="1"/>
          <w:color w:val="000000"/>
          <w:sz w:val="26"/>
          <w:szCs w:val="26"/>
          <w:rtl w:val="0"/>
        </w:rPr>
        <w:t xml:space="preserve">Foreign Probate Documents</w:t>
      </w:r>
    </w:p>
    <w:p w:rsidR="00000000" w:rsidDel="00000000" w:rsidP="00000000" w:rsidRDefault="00000000" w:rsidRPr="00000000" w14:paraId="000055EA">
      <w:pPr>
        <w:spacing w:after="240" w:before="240" w:lineRule="auto"/>
        <w:rPr/>
      </w:pPr>
      <w:r w:rsidDel="00000000" w:rsidR="00000000" w:rsidRPr="00000000">
        <w:rPr>
          <w:rtl w:val="0"/>
        </w:rPr>
        <w:t xml:space="preserve">Existing overseas succession records.</w:t>
      </w:r>
    </w:p>
    <w:p w:rsidR="00000000" w:rsidDel="00000000" w:rsidP="00000000" w:rsidRDefault="00000000" w:rsidRPr="00000000" w14:paraId="000055EB">
      <w:pPr>
        <w:pStyle w:val="Heading3"/>
        <w:keepNext w:val="0"/>
        <w:keepLines w:val="0"/>
        <w:spacing w:before="280" w:lineRule="auto"/>
        <w:rPr>
          <w:b w:val="1"/>
          <w:bCs w:val="1"/>
          <w:color w:val="000000"/>
          <w:sz w:val="26"/>
          <w:szCs w:val="26"/>
        </w:rPr>
      </w:pPr>
      <w:bookmarkStart w:colFirst="0" w:colLast="0" w:name="_rkrpj2cxs5zf" w:id="8712"/>
      <w:bookmarkEnd w:id="871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5EC">
      <w:pPr>
        <w:spacing w:after="240" w:before="240" w:lineRule="auto"/>
        <w:rPr/>
      </w:pPr>
      <w:r w:rsidDel="00000000" w:rsidR="00000000" w:rsidRPr="00000000">
        <w:rPr>
          <w:rtl w:val="0"/>
        </w:rPr>
        <w:t xml:space="preserve">Appropriate representation documents.</w:t>
      </w:r>
    </w:p>
    <w:p w:rsidR="00000000" w:rsidDel="00000000" w:rsidP="00000000" w:rsidRDefault="00000000" w:rsidRPr="00000000" w14:paraId="000055ED">
      <w:pPr>
        <w:pStyle w:val="Heading3"/>
        <w:keepNext w:val="0"/>
        <w:keepLines w:val="0"/>
        <w:spacing w:before="280" w:lineRule="auto"/>
        <w:rPr>
          <w:b w:val="1"/>
          <w:bCs w:val="1"/>
          <w:color w:val="000000"/>
          <w:sz w:val="26"/>
          <w:szCs w:val="26"/>
        </w:rPr>
      </w:pPr>
      <w:bookmarkStart w:colFirst="0" w:colLast="0" w:name="_c3mq2au160sv" w:id="8713"/>
      <w:bookmarkEnd w:id="8713"/>
      <w:r w:rsidDel="00000000" w:rsidR="00000000" w:rsidRPr="00000000">
        <w:rPr>
          <w:b w:val="1"/>
          <w:bCs w:val="1"/>
          <w:color w:val="000000"/>
          <w:sz w:val="26"/>
          <w:szCs w:val="26"/>
          <w:rtl w:val="0"/>
        </w:rPr>
        <w:t xml:space="preserve">Apostilles and Translations</w:t>
      </w:r>
    </w:p>
    <w:p w:rsidR="00000000" w:rsidDel="00000000" w:rsidP="00000000" w:rsidRDefault="00000000" w:rsidRPr="00000000" w14:paraId="000055EE">
      <w:pPr>
        <w:spacing w:after="240" w:before="240" w:lineRule="auto"/>
        <w:rPr/>
      </w:pPr>
      <w:r w:rsidDel="00000000" w:rsidR="00000000" w:rsidRPr="00000000">
        <w:rPr>
          <w:rtl w:val="0"/>
        </w:rPr>
        <w:t xml:space="preserve">Where required.</w:t>
      </w:r>
    </w:p>
    <w:p w:rsidR="00000000" w:rsidDel="00000000" w:rsidP="00000000" w:rsidRDefault="00000000" w:rsidRPr="00000000" w14:paraId="000055EF">
      <w:pPr>
        <w:spacing w:after="240" w:before="240" w:lineRule="auto"/>
        <w:rPr>
          <w:b w:val="1"/>
          <w:bCs w:val="1"/>
        </w:rPr>
      </w:pPr>
      <w:r w:rsidDel="00000000" w:rsidR="00000000" w:rsidRPr="00000000">
        <w:rPr>
          <w:b w:val="1"/>
          <w:bCs w:val="1"/>
          <w:rtl w:val="0"/>
        </w:rPr>
        <w:t xml:space="preserve">The exact checklist depends on the estate, procedure, and applicable law.</w:t>
      </w:r>
    </w:p>
    <w:p w:rsidR="00000000" w:rsidDel="00000000" w:rsidP="00000000" w:rsidRDefault="00000000" w:rsidRPr="00000000" w14:paraId="000055F0">
      <w:pPr>
        <w:spacing w:after="240" w:before="240" w:lineRule="auto"/>
        <w:rPr>
          <w:b w:val="1"/>
          <w:bCs w:val="1"/>
        </w:rPr>
      </w:pPr>
      <w:r w:rsidDel="00000000" w:rsidR="00000000" w:rsidRPr="00000000">
        <w:rPr>
          <w:b w:val="1"/>
          <w:bCs w:val="1"/>
          <w:rtl w:val="0"/>
        </w:rPr>
        <w:t xml:space="preserve">[Prepare Your Brazilian Probate Documents]</w:t>
      </w:r>
    </w:p>
    <w:p w:rsidR="00000000" w:rsidDel="00000000" w:rsidP="00000000" w:rsidRDefault="00000000" w:rsidRPr="00000000" w14:paraId="00005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2">
      <w:pPr>
        <w:pStyle w:val="Heading2"/>
        <w:keepNext w:val="0"/>
        <w:keepLines w:val="0"/>
        <w:spacing w:after="80" w:lineRule="auto"/>
        <w:rPr>
          <w:b w:val="1"/>
          <w:bCs w:val="1"/>
          <w:sz w:val="34"/>
          <w:szCs w:val="34"/>
        </w:rPr>
      </w:pPr>
      <w:bookmarkStart w:colFirst="0" w:colLast="0" w:name="_3yz7e07dx85b" w:id="8714"/>
      <w:bookmarkEnd w:id="8714"/>
      <w:r w:rsidDel="00000000" w:rsidR="00000000" w:rsidRPr="00000000">
        <w:rPr>
          <w:b w:val="1"/>
          <w:bCs w:val="1"/>
          <w:sz w:val="34"/>
          <w:szCs w:val="34"/>
          <w:rtl w:val="0"/>
        </w:rPr>
        <w:t xml:space="preserve">OUR LEGAL ASSISTANCE PROCESS</w:t>
      </w:r>
    </w:p>
    <w:p w:rsidR="00000000" w:rsidDel="00000000" w:rsidP="00000000" w:rsidRDefault="00000000" w:rsidRPr="00000000" w14:paraId="000055F3">
      <w:pPr>
        <w:pStyle w:val="Heading1"/>
        <w:keepNext w:val="0"/>
        <w:keepLines w:val="0"/>
        <w:spacing w:before="480" w:lineRule="auto"/>
        <w:rPr>
          <w:b w:val="1"/>
          <w:bCs w:val="1"/>
          <w:sz w:val="46"/>
          <w:szCs w:val="46"/>
        </w:rPr>
      </w:pPr>
      <w:bookmarkStart w:colFirst="0" w:colLast="0" w:name="_ld0jw7qpp3k2" w:id="8715"/>
      <w:bookmarkEnd w:id="8715"/>
      <w:r w:rsidDel="00000000" w:rsidR="00000000" w:rsidRPr="00000000">
        <w:rPr>
          <w:b w:val="1"/>
          <w:bCs w:val="1"/>
          <w:sz w:val="46"/>
          <w:szCs w:val="46"/>
          <w:rtl w:val="0"/>
        </w:rPr>
        <w:t xml:space="preserve">How Caspani Lawyers Helps You Navigate Probate</w:t>
      </w:r>
    </w:p>
    <w:p w:rsidR="00000000" w:rsidDel="00000000" w:rsidP="00000000" w:rsidRDefault="00000000" w:rsidRPr="00000000" w14:paraId="000055F4">
      <w:pPr>
        <w:pStyle w:val="Heading3"/>
        <w:keepNext w:val="0"/>
        <w:keepLines w:val="0"/>
        <w:spacing w:before="280" w:lineRule="auto"/>
        <w:rPr>
          <w:b w:val="1"/>
          <w:bCs w:val="1"/>
          <w:color w:val="000000"/>
          <w:sz w:val="26"/>
          <w:szCs w:val="26"/>
        </w:rPr>
      </w:pPr>
      <w:bookmarkStart w:colFirst="0" w:colLast="0" w:name="_bw468jav29sz" w:id="8716"/>
      <w:bookmarkEnd w:id="8716"/>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5F5">
      <w:pPr>
        <w:spacing w:after="240" w:before="240" w:lineRule="auto"/>
        <w:rPr/>
      </w:pPr>
      <w:r w:rsidDel="00000000" w:rsidR="00000000" w:rsidRPr="00000000">
        <w:rPr>
          <w:rtl w:val="0"/>
        </w:rPr>
        <w:t xml:space="preserve">We discuss the deceased's circumstances, assets, heirs, and your objectives.</w:t>
      </w:r>
    </w:p>
    <w:p w:rsidR="00000000" w:rsidDel="00000000" w:rsidP="00000000" w:rsidRDefault="00000000" w:rsidRPr="00000000" w14:paraId="000055F6">
      <w:pPr>
        <w:pStyle w:val="Heading3"/>
        <w:keepNext w:val="0"/>
        <w:keepLines w:val="0"/>
        <w:spacing w:before="280" w:lineRule="auto"/>
        <w:rPr>
          <w:b w:val="1"/>
          <w:bCs w:val="1"/>
          <w:color w:val="000000"/>
          <w:sz w:val="26"/>
          <w:szCs w:val="26"/>
        </w:rPr>
      </w:pPr>
      <w:bookmarkStart w:colFirst="0" w:colLast="0" w:name="_hir4vc9sgwzo" w:id="8717"/>
      <w:bookmarkEnd w:id="8717"/>
      <w:r w:rsidDel="00000000" w:rsidR="00000000" w:rsidRPr="00000000">
        <w:rPr>
          <w:b w:val="1"/>
          <w:bCs w:val="1"/>
          <w:color w:val="000000"/>
          <w:sz w:val="26"/>
          <w:szCs w:val="26"/>
          <w:rtl w:val="0"/>
        </w:rPr>
        <w:t xml:space="preserve">Step 2 – Legal Assessment</w:t>
      </w:r>
    </w:p>
    <w:p w:rsidR="00000000" w:rsidDel="00000000" w:rsidP="00000000" w:rsidRDefault="00000000" w:rsidRPr="00000000" w14:paraId="000055F7">
      <w:pPr>
        <w:spacing w:after="240" w:before="240" w:lineRule="auto"/>
        <w:rPr/>
      </w:pPr>
      <w:r w:rsidDel="00000000" w:rsidR="00000000" w:rsidRPr="00000000">
        <w:rPr>
          <w:rtl w:val="0"/>
        </w:rPr>
        <w:t xml:space="preserve">We identify the relevant Brazilian and international succession issues.</w:t>
      </w:r>
    </w:p>
    <w:p w:rsidR="00000000" w:rsidDel="00000000" w:rsidP="00000000" w:rsidRDefault="00000000" w:rsidRPr="00000000" w14:paraId="000055F8">
      <w:pPr>
        <w:pStyle w:val="Heading3"/>
        <w:keepNext w:val="0"/>
        <w:keepLines w:val="0"/>
        <w:spacing w:before="280" w:lineRule="auto"/>
        <w:rPr>
          <w:b w:val="1"/>
          <w:bCs w:val="1"/>
          <w:color w:val="000000"/>
          <w:sz w:val="26"/>
          <w:szCs w:val="26"/>
        </w:rPr>
      </w:pPr>
      <w:bookmarkStart w:colFirst="0" w:colLast="0" w:name="_5sykt8oy1z4g" w:id="8718"/>
      <w:bookmarkEnd w:id="8718"/>
      <w:r w:rsidDel="00000000" w:rsidR="00000000" w:rsidRPr="00000000">
        <w:rPr>
          <w:b w:val="1"/>
          <w:bCs w:val="1"/>
          <w:color w:val="000000"/>
          <w:sz w:val="26"/>
          <w:szCs w:val="26"/>
          <w:rtl w:val="0"/>
        </w:rPr>
        <w:t xml:space="preserve">Step 3 – Document Review</w:t>
      </w:r>
    </w:p>
    <w:p w:rsidR="00000000" w:rsidDel="00000000" w:rsidP="00000000" w:rsidRDefault="00000000" w:rsidRPr="00000000" w14:paraId="000055F9">
      <w:pPr>
        <w:spacing w:after="240" w:before="240" w:lineRule="auto"/>
        <w:rPr/>
      </w:pPr>
      <w:r w:rsidDel="00000000" w:rsidR="00000000" w:rsidRPr="00000000">
        <w:rPr>
          <w:rtl w:val="0"/>
        </w:rPr>
        <w:t xml:space="preserve">We assess the available family, property, and financial records.</w:t>
      </w:r>
    </w:p>
    <w:p w:rsidR="00000000" w:rsidDel="00000000" w:rsidP="00000000" w:rsidRDefault="00000000" w:rsidRPr="00000000" w14:paraId="000055FA">
      <w:pPr>
        <w:pStyle w:val="Heading3"/>
        <w:keepNext w:val="0"/>
        <w:keepLines w:val="0"/>
        <w:spacing w:before="280" w:lineRule="auto"/>
        <w:rPr>
          <w:b w:val="1"/>
          <w:bCs w:val="1"/>
          <w:color w:val="000000"/>
          <w:sz w:val="26"/>
          <w:szCs w:val="26"/>
        </w:rPr>
      </w:pPr>
      <w:bookmarkStart w:colFirst="0" w:colLast="0" w:name="_jixll1x7xpa4" w:id="8719"/>
      <w:bookmarkEnd w:id="8719"/>
      <w:r w:rsidDel="00000000" w:rsidR="00000000" w:rsidRPr="00000000">
        <w:rPr>
          <w:b w:val="1"/>
          <w:bCs w:val="1"/>
          <w:color w:val="000000"/>
          <w:sz w:val="26"/>
          <w:szCs w:val="26"/>
          <w:rtl w:val="0"/>
        </w:rPr>
        <w:t xml:space="preserve">Step 4 – Procedure Selection</w:t>
      </w:r>
    </w:p>
    <w:p w:rsidR="00000000" w:rsidDel="00000000" w:rsidP="00000000" w:rsidRDefault="00000000" w:rsidRPr="00000000" w14:paraId="000055FB">
      <w:pPr>
        <w:spacing w:after="240" w:before="240" w:lineRule="auto"/>
        <w:rPr/>
      </w:pPr>
      <w:r w:rsidDel="00000000" w:rsidR="00000000" w:rsidRPr="00000000">
        <w:rPr>
          <w:rtl w:val="0"/>
        </w:rPr>
        <w:t xml:space="preserve">We determine whether judicial or extrajudicial probate may be appropriate.</w:t>
      </w:r>
    </w:p>
    <w:p w:rsidR="00000000" w:rsidDel="00000000" w:rsidP="00000000" w:rsidRDefault="00000000" w:rsidRPr="00000000" w14:paraId="000055FC">
      <w:pPr>
        <w:pStyle w:val="Heading3"/>
        <w:keepNext w:val="0"/>
        <w:keepLines w:val="0"/>
        <w:spacing w:before="280" w:lineRule="auto"/>
        <w:rPr>
          <w:b w:val="1"/>
          <w:bCs w:val="1"/>
          <w:color w:val="000000"/>
          <w:sz w:val="26"/>
          <w:szCs w:val="26"/>
        </w:rPr>
      </w:pPr>
      <w:bookmarkStart w:colFirst="0" w:colLast="0" w:name="_i5ifedfxczw9" w:id="8720"/>
      <w:bookmarkEnd w:id="8720"/>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55FD">
      <w:pPr>
        <w:spacing w:after="240" w:before="240" w:lineRule="auto"/>
        <w:rPr/>
      </w:pPr>
      <w:r w:rsidDel="00000000" w:rsidR="00000000" w:rsidRPr="00000000">
        <w:rPr>
          <w:rtl w:val="0"/>
        </w:rPr>
        <w:t xml:space="preserve">We define the scope of representation and agreed legal fees.</w:t>
      </w:r>
    </w:p>
    <w:p w:rsidR="00000000" w:rsidDel="00000000" w:rsidP="00000000" w:rsidRDefault="00000000" w:rsidRPr="00000000" w14:paraId="000055FE">
      <w:pPr>
        <w:pStyle w:val="Heading3"/>
        <w:keepNext w:val="0"/>
        <w:keepLines w:val="0"/>
        <w:spacing w:before="280" w:lineRule="auto"/>
        <w:rPr>
          <w:b w:val="1"/>
          <w:bCs w:val="1"/>
          <w:color w:val="000000"/>
          <w:sz w:val="26"/>
          <w:szCs w:val="26"/>
        </w:rPr>
      </w:pPr>
      <w:bookmarkStart w:colFirst="0" w:colLast="0" w:name="_2ikq72rfukab" w:id="8721"/>
      <w:bookmarkEnd w:id="8721"/>
      <w:r w:rsidDel="00000000" w:rsidR="00000000" w:rsidRPr="00000000">
        <w:rPr>
          <w:b w:val="1"/>
          <w:bCs w:val="1"/>
          <w:color w:val="000000"/>
          <w:sz w:val="26"/>
          <w:szCs w:val="26"/>
          <w:rtl w:val="0"/>
        </w:rPr>
        <w:t xml:space="preserve">Step 6 – Foreign Document Coordination</w:t>
      </w:r>
    </w:p>
    <w:p w:rsidR="00000000" w:rsidDel="00000000" w:rsidP="00000000" w:rsidRDefault="00000000" w:rsidRPr="00000000" w14:paraId="000055FF">
      <w:pPr>
        <w:spacing w:after="240" w:before="240" w:lineRule="auto"/>
        <w:rPr/>
      </w:pPr>
      <w:r w:rsidDel="00000000" w:rsidR="00000000" w:rsidRPr="00000000">
        <w:rPr>
          <w:rtl w:val="0"/>
        </w:rPr>
        <w:t xml:space="preserve">We assist with required authentication and translation formalities.</w:t>
      </w:r>
    </w:p>
    <w:p w:rsidR="00000000" w:rsidDel="00000000" w:rsidP="00000000" w:rsidRDefault="00000000" w:rsidRPr="00000000" w14:paraId="00005600">
      <w:pPr>
        <w:pStyle w:val="Heading3"/>
        <w:keepNext w:val="0"/>
        <w:keepLines w:val="0"/>
        <w:spacing w:before="280" w:lineRule="auto"/>
        <w:rPr>
          <w:b w:val="1"/>
          <w:bCs w:val="1"/>
          <w:color w:val="000000"/>
          <w:sz w:val="26"/>
          <w:szCs w:val="26"/>
        </w:rPr>
      </w:pPr>
      <w:bookmarkStart w:colFirst="0" w:colLast="0" w:name="_sbyicvea56wm" w:id="8722"/>
      <w:bookmarkEnd w:id="8722"/>
      <w:r w:rsidDel="00000000" w:rsidR="00000000" w:rsidRPr="00000000">
        <w:rPr>
          <w:b w:val="1"/>
          <w:bCs w:val="1"/>
          <w:color w:val="000000"/>
          <w:sz w:val="26"/>
          <w:szCs w:val="26"/>
          <w:rtl w:val="0"/>
        </w:rPr>
        <w:t xml:space="preserve">Step 7 – Probate Preparation</w:t>
      </w:r>
    </w:p>
    <w:p w:rsidR="00000000" w:rsidDel="00000000" w:rsidP="00000000" w:rsidRDefault="00000000" w:rsidRPr="00000000" w14:paraId="00005601">
      <w:pPr>
        <w:spacing w:after="240" w:before="240" w:lineRule="auto"/>
        <w:rPr/>
      </w:pPr>
      <w:r w:rsidDel="00000000" w:rsidR="00000000" w:rsidRPr="00000000">
        <w:rPr>
          <w:rtl w:val="0"/>
        </w:rPr>
        <w:t xml:space="preserve">We prepare the appropriate legal documentation.</w:t>
      </w:r>
    </w:p>
    <w:p w:rsidR="00000000" w:rsidDel="00000000" w:rsidP="00000000" w:rsidRDefault="00000000" w:rsidRPr="00000000" w14:paraId="00005602">
      <w:pPr>
        <w:pStyle w:val="Heading3"/>
        <w:keepNext w:val="0"/>
        <w:keepLines w:val="0"/>
        <w:spacing w:before="280" w:lineRule="auto"/>
        <w:rPr>
          <w:b w:val="1"/>
          <w:bCs w:val="1"/>
          <w:color w:val="000000"/>
          <w:sz w:val="26"/>
          <w:szCs w:val="26"/>
        </w:rPr>
      </w:pPr>
      <w:bookmarkStart w:colFirst="0" w:colLast="0" w:name="_vk09jrrttnq8" w:id="8723"/>
      <w:bookmarkEnd w:id="8723"/>
      <w:r w:rsidDel="00000000" w:rsidR="00000000" w:rsidRPr="00000000">
        <w:rPr>
          <w:b w:val="1"/>
          <w:bCs w:val="1"/>
          <w:color w:val="000000"/>
          <w:sz w:val="26"/>
          <w:szCs w:val="26"/>
          <w:rtl w:val="0"/>
        </w:rPr>
        <w:t xml:space="preserve">Step 8 – Filing or Notarial Procedure</w:t>
      </w:r>
    </w:p>
    <w:p w:rsidR="00000000" w:rsidDel="00000000" w:rsidP="00000000" w:rsidRDefault="00000000" w:rsidRPr="00000000" w14:paraId="00005603">
      <w:pPr>
        <w:spacing w:after="240" w:before="240" w:lineRule="auto"/>
        <w:rPr/>
      </w:pPr>
      <w:r w:rsidDel="00000000" w:rsidR="00000000" w:rsidRPr="00000000">
        <w:rPr>
          <w:rtl w:val="0"/>
        </w:rPr>
        <w:t xml:space="preserve">We initiate or coordinate the relevant procedure.</w:t>
      </w:r>
    </w:p>
    <w:p w:rsidR="00000000" w:rsidDel="00000000" w:rsidP="00000000" w:rsidRDefault="00000000" w:rsidRPr="00000000" w14:paraId="00005604">
      <w:pPr>
        <w:pStyle w:val="Heading3"/>
        <w:keepNext w:val="0"/>
        <w:keepLines w:val="0"/>
        <w:spacing w:before="280" w:lineRule="auto"/>
        <w:rPr>
          <w:b w:val="1"/>
          <w:bCs w:val="1"/>
          <w:color w:val="000000"/>
          <w:sz w:val="26"/>
          <w:szCs w:val="26"/>
        </w:rPr>
      </w:pPr>
      <w:bookmarkStart w:colFirst="0" w:colLast="0" w:name="_2ske0ru7sjlw" w:id="8724"/>
      <w:bookmarkEnd w:id="8724"/>
      <w:r w:rsidDel="00000000" w:rsidR="00000000" w:rsidRPr="00000000">
        <w:rPr>
          <w:b w:val="1"/>
          <w:bCs w:val="1"/>
          <w:color w:val="000000"/>
          <w:sz w:val="26"/>
          <w:szCs w:val="26"/>
          <w:rtl w:val="0"/>
        </w:rPr>
        <w:t xml:space="preserve">Step 9 – Estate Administration</w:t>
      </w:r>
    </w:p>
    <w:p w:rsidR="00000000" w:rsidDel="00000000" w:rsidP="00000000" w:rsidRDefault="00000000" w:rsidRPr="00000000" w14:paraId="00005605">
      <w:pPr>
        <w:spacing w:after="240" w:before="240" w:lineRule="auto"/>
        <w:rPr/>
      </w:pPr>
      <w:r w:rsidDel="00000000" w:rsidR="00000000" w:rsidRPr="00000000">
        <w:rPr>
          <w:rtl w:val="0"/>
        </w:rPr>
        <w:t xml:space="preserve">We assist with the legally required stages.</w:t>
      </w:r>
    </w:p>
    <w:p w:rsidR="00000000" w:rsidDel="00000000" w:rsidP="00000000" w:rsidRDefault="00000000" w:rsidRPr="00000000" w14:paraId="00005606">
      <w:pPr>
        <w:pStyle w:val="Heading3"/>
        <w:keepNext w:val="0"/>
        <w:keepLines w:val="0"/>
        <w:spacing w:before="280" w:lineRule="auto"/>
        <w:rPr>
          <w:b w:val="1"/>
          <w:bCs w:val="1"/>
          <w:color w:val="000000"/>
          <w:sz w:val="26"/>
          <w:szCs w:val="26"/>
        </w:rPr>
      </w:pPr>
      <w:bookmarkStart w:colFirst="0" w:colLast="0" w:name="_jvhrofwz78yi" w:id="8725"/>
      <w:bookmarkEnd w:id="8725"/>
      <w:r w:rsidDel="00000000" w:rsidR="00000000" w:rsidRPr="00000000">
        <w:rPr>
          <w:b w:val="1"/>
          <w:bCs w:val="1"/>
          <w:color w:val="000000"/>
          <w:sz w:val="26"/>
          <w:szCs w:val="26"/>
          <w:rtl w:val="0"/>
        </w:rPr>
        <w:t xml:space="preserve">Step 10 – Tax Coordination</w:t>
      </w:r>
    </w:p>
    <w:p w:rsidR="00000000" w:rsidDel="00000000" w:rsidP="00000000" w:rsidRDefault="00000000" w:rsidRPr="00000000" w14:paraId="00005607">
      <w:pPr>
        <w:spacing w:after="240" w:before="240" w:lineRule="auto"/>
        <w:rPr/>
      </w:pPr>
      <w:r w:rsidDel="00000000" w:rsidR="00000000" w:rsidRPr="00000000">
        <w:rPr>
          <w:rtl w:val="0"/>
        </w:rPr>
        <w:t xml:space="preserve">We address the legal aspects of applicable ITCMD procedures.</w:t>
      </w:r>
    </w:p>
    <w:p w:rsidR="00000000" w:rsidDel="00000000" w:rsidP="00000000" w:rsidRDefault="00000000" w:rsidRPr="00000000" w14:paraId="00005608">
      <w:pPr>
        <w:pStyle w:val="Heading3"/>
        <w:keepNext w:val="0"/>
        <w:keepLines w:val="0"/>
        <w:spacing w:before="280" w:lineRule="auto"/>
        <w:rPr>
          <w:b w:val="1"/>
          <w:bCs w:val="1"/>
          <w:color w:val="000000"/>
          <w:sz w:val="26"/>
          <w:szCs w:val="26"/>
        </w:rPr>
      </w:pPr>
      <w:bookmarkStart w:colFirst="0" w:colLast="0" w:name="_vmmb6uhjbdf0" w:id="8726"/>
      <w:bookmarkEnd w:id="8726"/>
      <w:r w:rsidDel="00000000" w:rsidR="00000000" w:rsidRPr="00000000">
        <w:rPr>
          <w:b w:val="1"/>
          <w:bCs w:val="1"/>
          <w:color w:val="000000"/>
          <w:sz w:val="26"/>
          <w:szCs w:val="26"/>
          <w:rtl w:val="0"/>
        </w:rPr>
        <w:t xml:space="preserve">Step 11 – Estate Distribution</w:t>
      </w:r>
    </w:p>
    <w:p w:rsidR="00000000" w:rsidDel="00000000" w:rsidP="00000000" w:rsidRDefault="00000000" w:rsidRPr="00000000" w14:paraId="00005609">
      <w:pPr>
        <w:spacing w:after="240" w:before="240" w:lineRule="auto"/>
        <w:rPr/>
      </w:pPr>
      <w:r w:rsidDel="00000000" w:rsidR="00000000" w:rsidRPr="00000000">
        <w:rPr>
          <w:rtl w:val="0"/>
        </w:rPr>
        <w:t xml:space="preserve">We work toward the appropriate partition or allocation.</w:t>
      </w:r>
    </w:p>
    <w:p w:rsidR="00000000" w:rsidDel="00000000" w:rsidP="00000000" w:rsidRDefault="00000000" w:rsidRPr="00000000" w14:paraId="0000560A">
      <w:pPr>
        <w:pStyle w:val="Heading3"/>
        <w:keepNext w:val="0"/>
        <w:keepLines w:val="0"/>
        <w:spacing w:before="280" w:lineRule="auto"/>
        <w:rPr>
          <w:b w:val="1"/>
          <w:bCs w:val="1"/>
          <w:color w:val="000000"/>
          <w:sz w:val="26"/>
          <w:szCs w:val="26"/>
        </w:rPr>
      </w:pPr>
      <w:bookmarkStart w:colFirst="0" w:colLast="0" w:name="_1tkllus9kdwh" w:id="8727"/>
      <w:bookmarkEnd w:id="8727"/>
      <w:r w:rsidDel="00000000" w:rsidR="00000000" w:rsidRPr="00000000">
        <w:rPr>
          <w:b w:val="1"/>
          <w:bCs w:val="1"/>
          <w:color w:val="000000"/>
          <w:sz w:val="26"/>
          <w:szCs w:val="26"/>
          <w:rtl w:val="0"/>
        </w:rPr>
        <w:t xml:space="preserve">Step 12 – Asset Transfer</w:t>
      </w:r>
    </w:p>
    <w:p w:rsidR="00000000" w:rsidDel="00000000" w:rsidP="00000000" w:rsidRDefault="00000000" w:rsidRPr="00000000" w14:paraId="0000560B">
      <w:pPr>
        <w:spacing w:after="240" w:before="240" w:lineRule="auto"/>
        <w:rPr/>
      </w:pPr>
      <w:r w:rsidDel="00000000" w:rsidR="00000000" w:rsidRPr="00000000">
        <w:rPr>
          <w:rtl w:val="0"/>
        </w:rPr>
        <w:t xml:space="preserve">We assist with relevant registry, banking, or corporate formalities.</w:t>
      </w:r>
    </w:p>
    <w:p w:rsidR="00000000" w:rsidDel="00000000" w:rsidP="00000000" w:rsidRDefault="00000000" w:rsidRPr="00000000" w14:paraId="0000560C">
      <w:pPr>
        <w:pStyle w:val="Heading3"/>
        <w:keepNext w:val="0"/>
        <w:keepLines w:val="0"/>
        <w:spacing w:before="280" w:lineRule="auto"/>
        <w:rPr>
          <w:b w:val="1"/>
          <w:bCs w:val="1"/>
          <w:color w:val="000000"/>
          <w:sz w:val="26"/>
          <w:szCs w:val="26"/>
        </w:rPr>
      </w:pPr>
      <w:bookmarkStart w:colFirst="0" w:colLast="0" w:name="_wu39qsyu9uh" w:id="8728"/>
      <w:bookmarkEnd w:id="8728"/>
      <w:r w:rsidDel="00000000" w:rsidR="00000000" w:rsidRPr="00000000">
        <w:rPr>
          <w:b w:val="1"/>
          <w:bCs w:val="1"/>
          <w:color w:val="000000"/>
          <w:sz w:val="26"/>
          <w:szCs w:val="26"/>
          <w:rtl w:val="0"/>
        </w:rPr>
        <w:t xml:space="preserve">Step 13 – International Coordination</w:t>
      </w:r>
    </w:p>
    <w:p w:rsidR="00000000" w:rsidDel="00000000" w:rsidP="00000000" w:rsidRDefault="00000000" w:rsidRPr="00000000" w14:paraId="0000560D">
      <w:pPr>
        <w:spacing w:after="240" w:before="240" w:lineRule="auto"/>
        <w:rPr/>
      </w:pPr>
      <w:r w:rsidDel="00000000" w:rsidR="00000000" w:rsidRPr="00000000">
        <w:rPr>
          <w:rtl w:val="0"/>
        </w:rPr>
        <w:t xml:space="preserve">Where agreed, we coordinate with qualified foreign professionals.</w:t>
      </w:r>
    </w:p>
    <w:p w:rsidR="00000000" w:rsidDel="00000000" w:rsidP="00000000" w:rsidRDefault="00000000" w:rsidRPr="00000000" w14:paraId="0000560E">
      <w:pPr>
        <w:pStyle w:val="Heading3"/>
        <w:keepNext w:val="0"/>
        <w:keepLines w:val="0"/>
        <w:spacing w:before="280" w:lineRule="auto"/>
        <w:rPr>
          <w:b w:val="1"/>
          <w:bCs w:val="1"/>
          <w:color w:val="000000"/>
          <w:sz w:val="26"/>
          <w:szCs w:val="26"/>
        </w:rPr>
      </w:pPr>
      <w:bookmarkStart w:colFirst="0" w:colLast="0" w:name="_sv9qnbywqj1s" w:id="8729"/>
      <w:bookmarkEnd w:id="8729"/>
      <w:r w:rsidDel="00000000" w:rsidR="00000000" w:rsidRPr="00000000">
        <w:rPr>
          <w:b w:val="1"/>
          <w:bCs w:val="1"/>
          <w:color w:val="000000"/>
          <w:sz w:val="26"/>
          <w:szCs w:val="26"/>
          <w:rtl w:val="0"/>
        </w:rPr>
        <w:t xml:space="preserve">Step 14 – Completion</w:t>
      </w:r>
    </w:p>
    <w:p w:rsidR="00000000" w:rsidDel="00000000" w:rsidP="00000000" w:rsidRDefault="00000000" w:rsidRPr="00000000" w14:paraId="0000560F">
      <w:pPr>
        <w:spacing w:after="240" w:before="240" w:lineRule="auto"/>
        <w:rPr/>
      </w:pPr>
      <w:r w:rsidDel="00000000" w:rsidR="00000000" w:rsidRPr="00000000">
        <w:rPr>
          <w:rtl w:val="0"/>
        </w:rPr>
        <w:t xml:space="preserve">We provide the relevant legal documentation arising from the engagement.</w:t>
      </w:r>
    </w:p>
    <w:p w:rsidR="00000000" w:rsidDel="00000000" w:rsidP="00000000" w:rsidRDefault="00000000" w:rsidRPr="00000000" w14:paraId="00005610">
      <w:pPr>
        <w:spacing w:after="240" w:before="240" w:lineRule="auto"/>
        <w:rPr>
          <w:b w:val="1"/>
          <w:bCs w:val="1"/>
        </w:rPr>
      </w:pPr>
      <w:r w:rsidDel="00000000" w:rsidR="00000000" w:rsidRPr="00000000">
        <w:rPr>
          <w:b w:val="1"/>
          <w:bCs w:val="1"/>
          <w:rtl w:val="0"/>
        </w:rPr>
        <w:t xml:space="preserve">[Start Your Brazilian Probate Consultation]</w:t>
      </w:r>
    </w:p>
    <w:p w:rsidR="00000000" w:rsidDel="00000000" w:rsidP="00000000" w:rsidRDefault="00000000" w:rsidRPr="00000000" w14:paraId="00005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2">
      <w:pPr>
        <w:pStyle w:val="Heading2"/>
        <w:keepNext w:val="0"/>
        <w:keepLines w:val="0"/>
        <w:spacing w:after="80" w:lineRule="auto"/>
        <w:rPr>
          <w:b w:val="1"/>
          <w:bCs w:val="1"/>
          <w:sz w:val="34"/>
          <w:szCs w:val="34"/>
        </w:rPr>
      </w:pPr>
      <w:bookmarkStart w:colFirst="0" w:colLast="0" w:name="_j1ou72o27ros" w:id="8730"/>
      <w:bookmarkEnd w:id="8730"/>
      <w:r w:rsidDel="00000000" w:rsidR="00000000" w:rsidRPr="00000000">
        <w:rPr>
          <w:b w:val="1"/>
          <w:bCs w:val="1"/>
          <w:sz w:val="34"/>
          <w:szCs w:val="34"/>
          <w:rtl w:val="0"/>
        </w:rPr>
        <w:t xml:space="preserve">WHY CHOOSE CASPANI LAWYERS?</w:t>
      </w:r>
    </w:p>
    <w:p w:rsidR="00000000" w:rsidDel="00000000" w:rsidP="00000000" w:rsidRDefault="00000000" w:rsidRPr="00000000" w14:paraId="00005613">
      <w:pPr>
        <w:pStyle w:val="Heading1"/>
        <w:keepNext w:val="0"/>
        <w:keepLines w:val="0"/>
        <w:spacing w:before="480" w:lineRule="auto"/>
        <w:rPr>
          <w:b w:val="1"/>
          <w:bCs w:val="1"/>
          <w:sz w:val="46"/>
          <w:szCs w:val="46"/>
        </w:rPr>
      </w:pPr>
      <w:bookmarkStart w:colFirst="0" w:colLast="0" w:name="_wcco0i8gdtmk" w:id="8731"/>
      <w:bookmarkEnd w:id="8731"/>
      <w:r w:rsidDel="00000000" w:rsidR="00000000" w:rsidRPr="00000000">
        <w:rPr>
          <w:b w:val="1"/>
          <w:bCs w:val="1"/>
          <w:sz w:val="46"/>
          <w:szCs w:val="46"/>
          <w:rtl w:val="0"/>
        </w:rPr>
        <w:t xml:space="preserve">Brazilian Probate Guidance for International Families</w:t>
      </w:r>
    </w:p>
    <w:p w:rsidR="00000000" w:rsidDel="00000000" w:rsidP="00000000" w:rsidRDefault="00000000" w:rsidRPr="00000000" w14:paraId="00005614">
      <w:pPr>
        <w:pStyle w:val="Heading3"/>
        <w:keepNext w:val="0"/>
        <w:keepLines w:val="0"/>
        <w:spacing w:before="280" w:lineRule="auto"/>
        <w:rPr>
          <w:b w:val="1"/>
          <w:bCs w:val="1"/>
          <w:color w:val="000000"/>
          <w:sz w:val="26"/>
          <w:szCs w:val="26"/>
        </w:rPr>
      </w:pPr>
      <w:bookmarkStart w:colFirst="0" w:colLast="0" w:name="_vxcekgcsmsq" w:id="8732"/>
      <w:bookmarkEnd w:id="8732"/>
      <w:r w:rsidDel="00000000" w:rsidR="00000000" w:rsidRPr="00000000">
        <w:rPr>
          <w:b w:val="1"/>
          <w:bCs w:val="1"/>
          <w:color w:val="000000"/>
          <w:sz w:val="26"/>
          <w:szCs w:val="26"/>
          <w:rtl w:val="0"/>
        </w:rPr>
        <w:t xml:space="preserve">Brazilian Legal Focus</w:t>
      </w:r>
    </w:p>
    <w:p w:rsidR="00000000" w:rsidDel="00000000" w:rsidP="00000000" w:rsidRDefault="00000000" w:rsidRPr="00000000" w14:paraId="00005615">
      <w:pPr>
        <w:spacing w:after="240" w:before="240" w:lineRule="auto"/>
        <w:rPr/>
      </w:pPr>
      <w:r w:rsidDel="00000000" w:rsidR="00000000" w:rsidRPr="00000000">
        <w:rPr>
          <w:rtl w:val="0"/>
        </w:rPr>
        <w:t xml:space="preserve">We assist with Brazilian succession and estate administration procedures.</w:t>
      </w:r>
    </w:p>
    <w:p w:rsidR="00000000" w:rsidDel="00000000" w:rsidP="00000000" w:rsidRDefault="00000000" w:rsidRPr="00000000" w14:paraId="00005616">
      <w:pPr>
        <w:pStyle w:val="Heading3"/>
        <w:keepNext w:val="0"/>
        <w:keepLines w:val="0"/>
        <w:spacing w:before="280" w:lineRule="auto"/>
        <w:rPr>
          <w:b w:val="1"/>
          <w:bCs w:val="1"/>
          <w:color w:val="000000"/>
          <w:sz w:val="26"/>
          <w:szCs w:val="26"/>
        </w:rPr>
      </w:pPr>
      <w:bookmarkStart w:colFirst="0" w:colLast="0" w:name="_tin0h1y2gjt4" w:id="8733"/>
      <w:bookmarkEnd w:id="8733"/>
      <w:r w:rsidDel="00000000" w:rsidR="00000000" w:rsidRPr="00000000">
        <w:rPr>
          <w:b w:val="1"/>
          <w:bCs w:val="1"/>
          <w:color w:val="000000"/>
          <w:sz w:val="26"/>
          <w:szCs w:val="26"/>
          <w:rtl w:val="0"/>
        </w:rPr>
        <w:t xml:space="preserve">Foreign Heir Orientation</w:t>
      </w:r>
    </w:p>
    <w:p w:rsidR="00000000" w:rsidDel="00000000" w:rsidP="00000000" w:rsidRDefault="00000000" w:rsidRPr="00000000" w14:paraId="00005617">
      <w:pPr>
        <w:spacing w:after="240" w:before="240" w:lineRule="auto"/>
        <w:rPr/>
      </w:pPr>
      <w:r w:rsidDel="00000000" w:rsidR="00000000" w:rsidRPr="00000000">
        <w:rPr>
          <w:rtl w:val="0"/>
        </w:rPr>
        <w:t xml:space="preserve">We address the needs of clients living outside Brazil.</w:t>
      </w:r>
    </w:p>
    <w:p w:rsidR="00000000" w:rsidDel="00000000" w:rsidP="00000000" w:rsidRDefault="00000000" w:rsidRPr="00000000" w14:paraId="00005618">
      <w:pPr>
        <w:pStyle w:val="Heading3"/>
        <w:keepNext w:val="0"/>
        <w:keepLines w:val="0"/>
        <w:spacing w:before="280" w:lineRule="auto"/>
        <w:rPr>
          <w:b w:val="1"/>
          <w:bCs w:val="1"/>
          <w:color w:val="000000"/>
          <w:sz w:val="26"/>
          <w:szCs w:val="26"/>
        </w:rPr>
      </w:pPr>
      <w:bookmarkStart w:colFirst="0" w:colLast="0" w:name="_wgulsgpzqssr" w:id="8734"/>
      <w:bookmarkEnd w:id="8734"/>
      <w:r w:rsidDel="00000000" w:rsidR="00000000" w:rsidRPr="00000000">
        <w:rPr>
          <w:b w:val="1"/>
          <w:bCs w:val="1"/>
          <w:color w:val="000000"/>
          <w:sz w:val="26"/>
          <w:szCs w:val="26"/>
          <w:rtl w:val="0"/>
        </w:rPr>
        <w:t xml:space="preserve">Judicial and Notarial Probate</w:t>
      </w:r>
    </w:p>
    <w:p w:rsidR="00000000" w:rsidDel="00000000" w:rsidP="00000000" w:rsidRDefault="00000000" w:rsidRPr="00000000" w14:paraId="00005619">
      <w:pPr>
        <w:spacing w:after="240" w:before="240" w:lineRule="auto"/>
        <w:rPr/>
      </w:pPr>
      <w:r w:rsidDel="00000000" w:rsidR="00000000" w:rsidRPr="00000000">
        <w:rPr>
          <w:rtl w:val="0"/>
        </w:rPr>
        <w:t xml:space="preserve">We assess the appropriate procedural route.</w:t>
      </w:r>
    </w:p>
    <w:p w:rsidR="00000000" w:rsidDel="00000000" w:rsidP="00000000" w:rsidRDefault="00000000" w:rsidRPr="00000000" w14:paraId="0000561A">
      <w:pPr>
        <w:pStyle w:val="Heading3"/>
        <w:keepNext w:val="0"/>
        <w:keepLines w:val="0"/>
        <w:spacing w:before="280" w:lineRule="auto"/>
        <w:rPr>
          <w:b w:val="1"/>
          <w:bCs w:val="1"/>
          <w:color w:val="000000"/>
          <w:sz w:val="26"/>
          <w:szCs w:val="26"/>
        </w:rPr>
      </w:pPr>
      <w:bookmarkStart w:colFirst="0" w:colLast="0" w:name="_iwmlzu9ej8ou" w:id="8735"/>
      <w:bookmarkEnd w:id="873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561B">
      <w:pPr>
        <w:spacing w:after="240" w:before="240" w:lineRule="auto"/>
        <w:rPr/>
      </w:pPr>
      <w:r w:rsidDel="00000000" w:rsidR="00000000" w:rsidRPr="00000000">
        <w:rPr>
          <w:rtl w:val="0"/>
        </w:rPr>
        <w:t xml:space="preserve">We consider foreign documents and succession-law issues.</w:t>
      </w:r>
    </w:p>
    <w:p w:rsidR="00000000" w:rsidDel="00000000" w:rsidP="00000000" w:rsidRDefault="00000000" w:rsidRPr="00000000" w14:paraId="0000561C">
      <w:pPr>
        <w:pStyle w:val="Heading3"/>
        <w:keepNext w:val="0"/>
        <w:keepLines w:val="0"/>
        <w:spacing w:before="280" w:lineRule="auto"/>
        <w:rPr>
          <w:b w:val="1"/>
          <w:bCs w:val="1"/>
          <w:color w:val="000000"/>
          <w:sz w:val="26"/>
          <w:szCs w:val="26"/>
        </w:rPr>
      </w:pPr>
      <w:bookmarkStart w:colFirst="0" w:colLast="0" w:name="_alb1exjbsrf9" w:id="8736"/>
      <w:bookmarkEnd w:id="8736"/>
      <w:r w:rsidDel="00000000" w:rsidR="00000000" w:rsidRPr="00000000">
        <w:rPr>
          <w:b w:val="1"/>
          <w:bCs w:val="1"/>
          <w:color w:val="000000"/>
          <w:sz w:val="26"/>
          <w:szCs w:val="26"/>
          <w:rtl w:val="0"/>
        </w:rPr>
        <w:t xml:space="preserve">Real Estate Matters</w:t>
      </w:r>
    </w:p>
    <w:p w:rsidR="00000000" w:rsidDel="00000000" w:rsidP="00000000" w:rsidRDefault="00000000" w:rsidRPr="00000000" w14:paraId="0000561D">
      <w:pPr>
        <w:spacing w:after="240" w:before="240" w:lineRule="auto"/>
        <w:rPr/>
      </w:pPr>
      <w:r w:rsidDel="00000000" w:rsidR="00000000" w:rsidRPr="00000000">
        <w:rPr>
          <w:rtl w:val="0"/>
        </w:rPr>
        <w:t xml:space="preserve">We assist with the legal aspects of inherited Brazilian property.</w:t>
      </w:r>
    </w:p>
    <w:p w:rsidR="00000000" w:rsidDel="00000000" w:rsidP="00000000" w:rsidRDefault="00000000" w:rsidRPr="00000000" w14:paraId="0000561E">
      <w:pPr>
        <w:pStyle w:val="Heading3"/>
        <w:keepNext w:val="0"/>
        <w:keepLines w:val="0"/>
        <w:spacing w:before="280" w:lineRule="auto"/>
        <w:rPr>
          <w:b w:val="1"/>
          <w:bCs w:val="1"/>
          <w:color w:val="000000"/>
          <w:sz w:val="26"/>
          <w:szCs w:val="26"/>
        </w:rPr>
      </w:pPr>
      <w:bookmarkStart w:colFirst="0" w:colLast="0" w:name="_s3z3qeue3nyk" w:id="8737"/>
      <w:bookmarkEnd w:id="8737"/>
      <w:r w:rsidDel="00000000" w:rsidR="00000000" w:rsidRPr="00000000">
        <w:rPr>
          <w:b w:val="1"/>
          <w:bCs w:val="1"/>
          <w:color w:val="000000"/>
          <w:sz w:val="26"/>
          <w:szCs w:val="26"/>
          <w:rtl w:val="0"/>
        </w:rPr>
        <w:t xml:space="preserve">Document Formalities</w:t>
      </w:r>
    </w:p>
    <w:p w:rsidR="00000000" w:rsidDel="00000000" w:rsidP="00000000" w:rsidRDefault="00000000" w:rsidRPr="00000000" w14:paraId="0000561F">
      <w:pPr>
        <w:spacing w:after="240" w:before="240" w:lineRule="auto"/>
        <w:rPr/>
      </w:pPr>
      <w:r w:rsidDel="00000000" w:rsidR="00000000" w:rsidRPr="00000000">
        <w:rPr>
          <w:rtl w:val="0"/>
        </w:rPr>
        <w:t xml:space="preserve">We address relevant apostille, legalization, and translation requirements.</w:t>
      </w:r>
    </w:p>
    <w:p w:rsidR="00000000" w:rsidDel="00000000" w:rsidP="00000000" w:rsidRDefault="00000000" w:rsidRPr="00000000" w14:paraId="00005620">
      <w:pPr>
        <w:pStyle w:val="Heading3"/>
        <w:keepNext w:val="0"/>
        <w:keepLines w:val="0"/>
        <w:spacing w:before="280" w:lineRule="auto"/>
        <w:rPr>
          <w:b w:val="1"/>
          <w:bCs w:val="1"/>
          <w:color w:val="000000"/>
          <w:sz w:val="26"/>
          <w:szCs w:val="26"/>
        </w:rPr>
      </w:pPr>
      <w:bookmarkStart w:colFirst="0" w:colLast="0" w:name="_m0cc6wm26sya" w:id="8738"/>
      <w:bookmarkEnd w:id="873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5621">
      <w:pPr>
        <w:spacing w:after="240" w:before="240" w:lineRule="auto"/>
        <w:rPr/>
      </w:pPr>
      <w:r w:rsidDel="00000000" w:rsidR="00000000" w:rsidRPr="00000000">
        <w:rPr>
          <w:rtl w:val="0"/>
        </w:rPr>
        <w:t xml:space="preserve">Clients can begin the process from abroad.</w:t>
      </w:r>
    </w:p>
    <w:p w:rsidR="00000000" w:rsidDel="00000000" w:rsidP="00000000" w:rsidRDefault="00000000" w:rsidRPr="00000000" w14:paraId="00005622">
      <w:pPr>
        <w:pStyle w:val="Heading3"/>
        <w:keepNext w:val="0"/>
        <w:keepLines w:val="0"/>
        <w:spacing w:before="280" w:lineRule="auto"/>
        <w:rPr>
          <w:b w:val="1"/>
          <w:bCs w:val="1"/>
          <w:color w:val="000000"/>
          <w:sz w:val="26"/>
          <w:szCs w:val="26"/>
        </w:rPr>
      </w:pPr>
      <w:bookmarkStart w:colFirst="0" w:colLast="0" w:name="_hbpwimpu84em" w:id="8739"/>
      <w:bookmarkEnd w:id="8739"/>
      <w:r w:rsidDel="00000000" w:rsidR="00000000" w:rsidRPr="00000000">
        <w:rPr>
          <w:b w:val="1"/>
          <w:bCs w:val="1"/>
          <w:color w:val="000000"/>
          <w:sz w:val="26"/>
          <w:szCs w:val="26"/>
          <w:rtl w:val="0"/>
        </w:rPr>
        <w:t xml:space="preserve">Individualized Legal Strategy</w:t>
      </w:r>
    </w:p>
    <w:p w:rsidR="00000000" w:rsidDel="00000000" w:rsidP="00000000" w:rsidRDefault="00000000" w:rsidRPr="00000000" w14:paraId="00005623">
      <w:pPr>
        <w:spacing w:after="240" w:before="240" w:lineRule="auto"/>
        <w:rPr/>
      </w:pPr>
      <w:r w:rsidDel="00000000" w:rsidR="00000000" w:rsidRPr="00000000">
        <w:rPr>
          <w:rtl w:val="0"/>
        </w:rPr>
        <w:t xml:space="preserve">The procedure is assessed according to the estate.</w:t>
      </w:r>
    </w:p>
    <w:p w:rsidR="00000000" w:rsidDel="00000000" w:rsidP="00000000" w:rsidRDefault="00000000" w:rsidRPr="00000000" w14:paraId="00005624">
      <w:pPr>
        <w:pStyle w:val="Heading3"/>
        <w:keepNext w:val="0"/>
        <w:keepLines w:val="0"/>
        <w:spacing w:before="280" w:lineRule="auto"/>
        <w:rPr>
          <w:b w:val="1"/>
          <w:bCs w:val="1"/>
          <w:color w:val="000000"/>
          <w:sz w:val="26"/>
          <w:szCs w:val="26"/>
        </w:rPr>
      </w:pPr>
      <w:bookmarkStart w:colFirst="0" w:colLast="0" w:name="_w4oraywnhfw3" w:id="8740"/>
      <w:bookmarkEnd w:id="8740"/>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5625">
      <w:pPr>
        <w:spacing w:after="240" w:before="240" w:lineRule="auto"/>
        <w:rPr/>
      </w:pPr>
      <w:r w:rsidDel="00000000" w:rsidR="00000000" w:rsidRPr="00000000">
        <w:rPr>
          <w:rtl w:val="0"/>
        </w:rPr>
        <w:t xml:space="preserve">Sensitive family and financial information is handled under applicable professional duties.</w:t>
      </w:r>
    </w:p>
    <w:p w:rsidR="00000000" w:rsidDel="00000000" w:rsidP="00000000" w:rsidRDefault="00000000" w:rsidRPr="00000000" w14:paraId="00005626">
      <w:pPr>
        <w:pStyle w:val="Heading3"/>
        <w:keepNext w:val="0"/>
        <w:keepLines w:val="0"/>
        <w:spacing w:before="280" w:lineRule="auto"/>
        <w:rPr>
          <w:b w:val="1"/>
          <w:bCs w:val="1"/>
          <w:color w:val="000000"/>
          <w:sz w:val="26"/>
          <w:szCs w:val="26"/>
        </w:rPr>
      </w:pPr>
      <w:bookmarkStart w:colFirst="0" w:colLast="0" w:name="_xg0caxj1gzpl" w:id="8741"/>
      <w:bookmarkEnd w:id="8741"/>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5627">
      <w:pPr>
        <w:spacing w:after="240" w:before="240" w:lineRule="auto"/>
        <w:rPr/>
      </w:pPr>
      <w:r w:rsidDel="00000000" w:rsidR="00000000" w:rsidRPr="00000000">
        <w:rPr>
          <w:rtl w:val="0"/>
        </w:rPr>
        <w:t xml:space="preserve">Fees and services are agreed before representation.</w:t>
      </w:r>
    </w:p>
    <w:p w:rsidR="00000000" w:rsidDel="00000000" w:rsidP="00000000" w:rsidRDefault="00000000" w:rsidRPr="00000000" w14:paraId="00005628">
      <w:pPr>
        <w:pStyle w:val="Heading3"/>
        <w:keepNext w:val="0"/>
        <w:keepLines w:val="0"/>
        <w:spacing w:before="280" w:lineRule="auto"/>
        <w:rPr>
          <w:b w:val="1"/>
          <w:bCs w:val="1"/>
          <w:color w:val="000000"/>
          <w:sz w:val="26"/>
          <w:szCs w:val="26"/>
        </w:rPr>
      </w:pPr>
      <w:bookmarkStart w:colFirst="0" w:colLast="0" w:name="_pri9a4ag0icw" w:id="8742"/>
      <w:bookmarkEnd w:id="8742"/>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5629">
      <w:pPr>
        <w:spacing w:after="240" w:before="240" w:lineRule="auto"/>
        <w:rPr/>
      </w:pPr>
      <w:r w:rsidDel="00000000" w:rsidR="00000000" w:rsidRPr="00000000">
        <w:rPr>
          <w:rtl w:val="0"/>
        </w:rPr>
        <w:t xml:space="preserve">We do not guarantee particular processing times, tax results, or litigation outcomes.</w:t>
      </w:r>
    </w:p>
    <w:p w:rsidR="00000000" w:rsidDel="00000000" w:rsidP="00000000" w:rsidRDefault="00000000" w:rsidRPr="00000000" w14:paraId="0000562A">
      <w:pPr>
        <w:spacing w:after="240" w:before="240" w:lineRule="auto"/>
        <w:rPr>
          <w:b w:val="1"/>
          <w:bCs w:val="1"/>
        </w:rPr>
      </w:pPr>
      <w:r w:rsidDel="00000000" w:rsidR="00000000" w:rsidRPr="00000000">
        <w:rPr>
          <w:b w:val="1"/>
          <w:bCs w:val="1"/>
          <w:rtl w:val="0"/>
        </w:rPr>
        <w:t xml:space="preserve">[Book Your Brazilian Probate Consultation]</w:t>
      </w:r>
    </w:p>
    <w:p w:rsidR="00000000" w:rsidDel="00000000" w:rsidP="00000000" w:rsidRDefault="00000000" w:rsidRPr="00000000" w14:paraId="00005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C">
      <w:pPr>
        <w:pStyle w:val="Heading2"/>
        <w:keepNext w:val="0"/>
        <w:keepLines w:val="0"/>
        <w:spacing w:after="80" w:lineRule="auto"/>
        <w:rPr>
          <w:b w:val="1"/>
          <w:bCs w:val="1"/>
          <w:sz w:val="34"/>
          <w:szCs w:val="34"/>
        </w:rPr>
      </w:pPr>
      <w:bookmarkStart w:colFirst="0" w:colLast="0" w:name="_y3awydmrta7o" w:id="8743"/>
      <w:bookmarkEnd w:id="8743"/>
      <w:r w:rsidDel="00000000" w:rsidR="00000000" w:rsidRPr="00000000">
        <w:rPr>
          <w:b w:val="1"/>
          <w:bCs w:val="1"/>
          <w:sz w:val="34"/>
          <w:szCs w:val="34"/>
          <w:rtl w:val="0"/>
        </w:rPr>
        <w:t xml:space="preserve">FREQUENTLY ASKED QUESTIONS</w:t>
      </w:r>
    </w:p>
    <w:p w:rsidR="00000000" w:rsidDel="00000000" w:rsidP="00000000" w:rsidRDefault="00000000" w:rsidRPr="00000000" w14:paraId="0000562D">
      <w:pPr>
        <w:pStyle w:val="Heading1"/>
        <w:keepNext w:val="0"/>
        <w:keepLines w:val="0"/>
        <w:spacing w:before="480" w:lineRule="auto"/>
        <w:rPr>
          <w:b w:val="1"/>
          <w:bCs w:val="1"/>
          <w:sz w:val="46"/>
          <w:szCs w:val="46"/>
        </w:rPr>
      </w:pPr>
      <w:bookmarkStart w:colFirst="0" w:colLast="0" w:name="_ay0ylao04qj" w:id="8744"/>
      <w:bookmarkEnd w:id="8744"/>
      <w:r w:rsidDel="00000000" w:rsidR="00000000" w:rsidRPr="00000000">
        <w:rPr>
          <w:b w:val="1"/>
          <w:bCs w:val="1"/>
          <w:sz w:val="46"/>
          <w:szCs w:val="46"/>
          <w:rtl w:val="0"/>
        </w:rPr>
        <w:t xml:space="preserve">Brazilian Probate Process – FAQ</w:t>
      </w:r>
    </w:p>
    <w:p w:rsidR="00000000" w:rsidDel="00000000" w:rsidP="00000000" w:rsidRDefault="00000000" w:rsidRPr="00000000" w14:paraId="0000562E">
      <w:pPr>
        <w:pStyle w:val="Heading3"/>
        <w:keepNext w:val="0"/>
        <w:keepLines w:val="0"/>
        <w:spacing w:before="280" w:lineRule="auto"/>
        <w:rPr>
          <w:b w:val="1"/>
          <w:bCs w:val="1"/>
          <w:color w:val="000000"/>
          <w:sz w:val="26"/>
          <w:szCs w:val="26"/>
        </w:rPr>
      </w:pPr>
      <w:bookmarkStart w:colFirst="0" w:colLast="0" w:name="_3ioe3rwhtv29" w:id="8745"/>
      <w:bookmarkEnd w:id="8745"/>
      <w:r w:rsidDel="00000000" w:rsidR="00000000" w:rsidRPr="00000000">
        <w:rPr>
          <w:b w:val="1"/>
          <w:bCs w:val="1"/>
          <w:color w:val="000000"/>
          <w:sz w:val="26"/>
          <w:szCs w:val="26"/>
          <w:rtl w:val="0"/>
        </w:rPr>
        <w:t xml:space="preserve">1. What is probate called in Brazil?</w:t>
      </w:r>
    </w:p>
    <w:p w:rsidR="00000000" w:rsidDel="00000000" w:rsidP="00000000" w:rsidRDefault="00000000" w:rsidRPr="00000000" w14:paraId="0000562F">
      <w:pPr>
        <w:spacing w:after="240" w:before="240" w:lineRule="auto"/>
        <w:rPr/>
      </w:pPr>
      <w:r w:rsidDel="00000000" w:rsidR="00000000" w:rsidRPr="00000000">
        <w:rPr>
          <w:rtl w:val="0"/>
        </w:rPr>
        <w:t xml:space="preserve">It is generally called </w:t>
      </w:r>
      <w:r w:rsidDel="00000000" w:rsidR="00000000" w:rsidRPr="00000000">
        <w:rPr>
          <w:i w:val="1"/>
          <w:iCs w:val="1"/>
          <w:rtl w:val="0"/>
        </w:rPr>
        <w:t xml:space="preserve">inventário</w:t>
      </w:r>
      <w:r w:rsidDel="00000000" w:rsidR="00000000" w:rsidRPr="00000000">
        <w:rPr>
          <w:rtl w:val="0"/>
        </w:rPr>
        <w:t xml:space="preserve">.</w:t>
      </w:r>
    </w:p>
    <w:p w:rsidR="00000000" w:rsidDel="00000000" w:rsidP="00000000" w:rsidRDefault="00000000" w:rsidRPr="00000000" w14:paraId="00005630">
      <w:pPr>
        <w:pStyle w:val="Heading3"/>
        <w:keepNext w:val="0"/>
        <w:keepLines w:val="0"/>
        <w:spacing w:before="280" w:lineRule="auto"/>
        <w:rPr>
          <w:b w:val="1"/>
          <w:bCs w:val="1"/>
          <w:color w:val="000000"/>
          <w:sz w:val="26"/>
          <w:szCs w:val="26"/>
        </w:rPr>
      </w:pPr>
      <w:bookmarkStart w:colFirst="0" w:colLast="0" w:name="_t4leu5vwqfjr" w:id="8746"/>
      <w:bookmarkEnd w:id="8746"/>
      <w:r w:rsidDel="00000000" w:rsidR="00000000" w:rsidRPr="00000000">
        <w:rPr>
          <w:b w:val="1"/>
          <w:bCs w:val="1"/>
          <w:color w:val="000000"/>
          <w:sz w:val="26"/>
          <w:szCs w:val="26"/>
          <w:rtl w:val="0"/>
        </w:rPr>
        <w:t xml:space="preserve">2. What is the purpose of inventário?</w:t>
      </w:r>
    </w:p>
    <w:p w:rsidR="00000000" w:rsidDel="00000000" w:rsidP="00000000" w:rsidRDefault="00000000" w:rsidRPr="00000000" w14:paraId="00005631">
      <w:pPr>
        <w:spacing w:after="240" w:before="240" w:lineRule="auto"/>
        <w:rPr/>
      </w:pPr>
      <w:r w:rsidDel="00000000" w:rsidR="00000000" w:rsidRPr="00000000">
        <w:rPr>
          <w:rtl w:val="0"/>
        </w:rPr>
        <w:t xml:space="preserve">To identify and administer the estate, establish inheritance rights, and formalize the appropriate distribution of assets.</w:t>
      </w:r>
    </w:p>
    <w:p w:rsidR="00000000" w:rsidDel="00000000" w:rsidP="00000000" w:rsidRDefault="00000000" w:rsidRPr="00000000" w14:paraId="00005632">
      <w:pPr>
        <w:pStyle w:val="Heading3"/>
        <w:keepNext w:val="0"/>
        <w:keepLines w:val="0"/>
        <w:spacing w:before="280" w:lineRule="auto"/>
        <w:rPr>
          <w:b w:val="1"/>
          <w:bCs w:val="1"/>
          <w:color w:val="000000"/>
          <w:sz w:val="26"/>
          <w:szCs w:val="26"/>
        </w:rPr>
      </w:pPr>
      <w:bookmarkStart w:colFirst="0" w:colLast="0" w:name="_634kdv69lf5s" w:id="8747"/>
      <w:bookmarkEnd w:id="8747"/>
      <w:r w:rsidDel="00000000" w:rsidR="00000000" w:rsidRPr="00000000">
        <w:rPr>
          <w:b w:val="1"/>
          <w:bCs w:val="1"/>
          <w:color w:val="000000"/>
          <w:sz w:val="26"/>
          <w:szCs w:val="26"/>
          <w:rtl w:val="0"/>
        </w:rPr>
        <w:t xml:space="preserve">3. Is probate mandatory in Brazil?</w:t>
      </w:r>
    </w:p>
    <w:p w:rsidR="00000000" w:rsidDel="00000000" w:rsidP="00000000" w:rsidRDefault="00000000" w:rsidRPr="00000000" w14:paraId="00005633">
      <w:pPr>
        <w:spacing w:after="240" w:before="240" w:lineRule="auto"/>
        <w:rPr/>
      </w:pPr>
      <w:r w:rsidDel="00000000" w:rsidR="00000000" w:rsidRPr="00000000">
        <w:rPr>
          <w:rtl w:val="0"/>
        </w:rPr>
        <w:t xml:space="preserve">A succession procedure is generally required for transferring estate assets, subject to specific legal exceptions.</w:t>
      </w:r>
    </w:p>
    <w:p w:rsidR="00000000" w:rsidDel="00000000" w:rsidP="00000000" w:rsidRDefault="00000000" w:rsidRPr="00000000" w14:paraId="00005634">
      <w:pPr>
        <w:pStyle w:val="Heading3"/>
        <w:keepNext w:val="0"/>
        <w:keepLines w:val="0"/>
        <w:spacing w:before="280" w:lineRule="auto"/>
        <w:rPr>
          <w:b w:val="1"/>
          <w:bCs w:val="1"/>
          <w:color w:val="000000"/>
          <w:sz w:val="26"/>
          <w:szCs w:val="26"/>
        </w:rPr>
      </w:pPr>
      <w:bookmarkStart w:colFirst="0" w:colLast="0" w:name="_yx7si2q8otiu" w:id="8748"/>
      <w:bookmarkEnd w:id="8748"/>
      <w:r w:rsidDel="00000000" w:rsidR="00000000" w:rsidRPr="00000000">
        <w:rPr>
          <w:b w:val="1"/>
          <w:bCs w:val="1"/>
          <w:color w:val="000000"/>
          <w:sz w:val="26"/>
          <w:szCs w:val="26"/>
          <w:rtl w:val="0"/>
        </w:rPr>
        <w:t xml:space="preserve">4. What are the two main probate procedures?</w:t>
      </w:r>
    </w:p>
    <w:p w:rsidR="00000000" w:rsidDel="00000000" w:rsidP="00000000" w:rsidRDefault="00000000" w:rsidRPr="00000000" w14:paraId="00005635">
      <w:pPr>
        <w:spacing w:after="240" w:before="240" w:lineRule="auto"/>
        <w:rPr/>
      </w:pPr>
      <w:r w:rsidDel="00000000" w:rsidR="00000000" w:rsidRPr="00000000">
        <w:rPr>
          <w:rtl w:val="0"/>
        </w:rPr>
        <w:t xml:space="preserve">Judicial probate and extrajudicial probate.</w:t>
      </w:r>
    </w:p>
    <w:p w:rsidR="00000000" w:rsidDel="00000000" w:rsidP="00000000" w:rsidRDefault="00000000" w:rsidRPr="00000000" w14:paraId="00005636">
      <w:pPr>
        <w:pStyle w:val="Heading3"/>
        <w:keepNext w:val="0"/>
        <w:keepLines w:val="0"/>
        <w:spacing w:before="280" w:lineRule="auto"/>
        <w:rPr>
          <w:b w:val="1"/>
          <w:bCs w:val="1"/>
          <w:color w:val="000000"/>
          <w:sz w:val="26"/>
          <w:szCs w:val="26"/>
        </w:rPr>
      </w:pPr>
      <w:bookmarkStart w:colFirst="0" w:colLast="0" w:name="_qihe54jzfjwu" w:id="8749"/>
      <w:bookmarkEnd w:id="8749"/>
      <w:r w:rsidDel="00000000" w:rsidR="00000000" w:rsidRPr="00000000">
        <w:rPr>
          <w:b w:val="1"/>
          <w:bCs w:val="1"/>
          <w:color w:val="000000"/>
          <w:sz w:val="26"/>
          <w:szCs w:val="26"/>
          <w:rtl w:val="0"/>
        </w:rPr>
        <w:t xml:space="preserve">5. What is judicial probate?</w:t>
      </w:r>
    </w:p>
    <w:p w:rsidR="00000000" w:rsidDel="00000000" w:rsidP="00000000" w:rsidRDefault="00000000" w:rsidRPr="00000000" w14:paraId="00005637">
      <w:pPr>
        <w:spacing w:after="240" w:before="240" w:lineRule="auto"/>
        <w:rPr/>
      </w:pPr>
      <w:r w:rsidDel="00000000" w:rsidR="00000000" w:rsidRPr="00000000">
        <w:rPr>
          <w:rtl w:val="0"/>
        </w:rPr>
        <w:t xml:space="preserve">An estate administration procedure before a Brazilian court.</w:t>
      </w:r>
    </w:p>
    <w:p w:rsidR="00000000" w:rsidDel="00000000" w:rsidP="00000000" w:rsidRDefault="00000000" w:rsidRPr="00000000" w14:paraId="00005638">
      <w:pPr>
        <w:pStyle w:val="Heading3"/>
        <w:keepNext w:val="0"/>
        <w:keepLines w:val="0"/>
        <w:spacing w:before="280" w:lineRule="auto"/>
        <w:rPr>
          <w:b w:val="1"/>
          <w:bCs w:val="1"/>
          <w:color w:val="000000"/>
          <w:sz w:val="26"/>
          <w:szCs w:val="26"/>
        </w:rPr>
      </w:pPr>
      <w:bookmarkStart w:colFirst="0" w:colLast="0" w:name="_bes7zte962u" w:id="8750"/>
      <w:bookmarkEnd w:id="8750"/>
      <w:r w:rsidDel="00000000" w:rsidR="00000000" w:rsidRPr="00000000">
        <w:rPr>
          <w:b w:val="1"/>
          <w:bCs w:val="1"/>
          <w:color w:val="000000"/>
          <w:sz w:val="26"/>
          <w:szCs w:val="26"/>
          <w:rtl w:val="0"/>
        </w:rPr>
        <w:t xml:space="preserve">6. What is extrajudicial probate?</w:t>
      </w:r>
    </w:p>
    <w:p w:rsidR="00000000" w:rsidDel="00000000" w:rsidP="00000000" w:rsidRDefault="00000000" w:rsidRPr="00000000" w14:paraId="00005639">
      <w:pPr>
        <w:spacing w:after="240" w:before="240" w:lineRule="auto"/>
        <w:rPr/>
      </w:pPr>
      <w:r w:rsidDel="00000000" w:rsidR="00000000" w:rsidRPr="00000000">
        <w:rPr>
          <w:rtl w:val="0"/>
        </w:rPr>
        <w:t xml:space="preserve">A qualifying estate administration procedure completed through a notarial public deed.</w:t>
      </w:r>
    </w:p>
    <w:p w:rsidR="00000000" w:rsidDel="00000000" w:rsidP="00000000" w:rsidRDefault="00000000" w:rsidRPr="00000000" w14:paraId="0000563A">
      <w:pPr>
        <w:pStyle w:val="Heading3"/>
        <w:keepNext w:val="0"/>
        <w:keepLines w:val="0"/>
        <w:spacing w:before="280" w:lineRule="auto"/>
        <w:rPr>
          <w:b w:val="1"/>
          <w:bCs w:val="1"/>
          <w:color w:val="000000"/>
          <w:sz w:val="26"/>
          <w:szCs w:val="26"/>
        </w:rPr>
      </w:pPr>
      <w:bookmarkStart w:colFirst="0" w:colLast="0" w:name="_1culwyzetzgn" w:id="8751"/>
      <w:bookmarkEnd w:id="8751"/>
      <w:r w:rsidDel="00000000" w:rsidR="00000000" w:rsidRPr="00000000">
        <w:rPr>
          <w:b w:val="1"/>
          <w:bCs w:val="1"/>
          <w:color w:val="000000"/>
          <w:sz w:val="26"/>
          <w:szCs w:val="26"/>
          <w:rtl w:val="0"/>
        </w:rPr>
        <w:t xml:space="preserve">7. Is judicial probate required whenever real estate is involved?</w:t>
      </w:r>
    </w:p>
    <w:p w:rsidR="00000000" w:rsidDel="00000000" w:rsidP="00000000" w:rsidRDefault="00000000" w:rsidRPr="00000000" w14:paraId="0000563B">
      <w:pPr>
        <w:spacing w:after="240" w:before="240" w:lineRule="auto"/>
        <w:rPr/>
      </w:pPr>
      <w:r w:rsidDel="00000000" w:rsidR="00000000" w:rsidRPr="00000000">
        <w:rPr>
          <w:rtl w:val="0"/>
        </w:rPr>
        <w:t xml:space="preserve">No. Real estate may be included in a qualifying extrajudicial inventory.</w:t>
      </w:r>
    </w:p>
    <w:p w:rsidR="00000000" w:rsidDel="00000000" w:rsidP="00000000" w:rsidRDefault="00000000" w:rsidRPr="00000000" w14:paraId="0000563C">
      <w:pPr>
        <w:pStyle w:val="Heading3"/>
        <w:keepNext w:val="0"/>
        <w:keepLines w:val="0"/>
        <w:spacing w:before="280" w:lineRule="auto"/>
        <w:rPr>
          <w:b w:val="1"/>
          <w:bCs w:val="1"/>
          <w:color w:val="000000"/>
          <w:sz w:val="26"/>
          <w:szCs w:val="26"/>
        </w:rPr>
      </w:pPr>
      <w:bookmarkStart w:colFirst="0" w:colLast="0" w:name="_22l9vg3maotm" w:id="8752"/>
      <w:bookmarkEnd w:id="8752"/>
      <w:r w:rsidDel="00000000" w:rsidR="00000000" w:rsidRPr="00000000">
        <w:rPr>
          <w:b w:val="1"/>
          <w:bCs w:val="1"/>
          <w:color w:val="000000"/>
          <w:sz w:val="26"/>
          <w:szCs w:val="26"/>
          <w:rtl w:val="0"/>
        </w:rPr>
        <w:t xml:space="preserve">8. Can probate be completed at a notary if there is a will?</w:t>
      </w:r>
    </w:p>
    <w:p w:rsidR="00000000" w:rsidDel="00000000" w:rsidP="00000000" w:rsidRDefault="00000000" w:rsidRPr="00000000" w14:paraId="0000563D">
      <w:pPr>
        <w:spacing w:after="240" w:before="240" w:lineRule="auto"/>
        <w:rPr/>
      </w:pPr>
      <w:r w:rsidDel="00000000" w:rsidR="00000000" w:rsidRPr="00000000">
        <w:rPr>
          <w:rtl w:val="0"/>
        </w:rPr>
        <w:t xml:space="preserve">Certain cases qualify under the applicable CNJ rules and required judicial testamentary authorization.</w:t>
      </w:r>
    </w:p>
    <w:p w:rsidR="00000000" w:rsidDel="00000000" w:rsidP="00000000" w:rsidRDefault="00000000" w:rsidRPr="00000000" w14:paraId="0000563E">
      <w:pPr>
        <w:pStyle w:val="Heading3"/>
        <w:keepNext w:val="0"/>
        <w:keepLines w:val="0"/>
        <w:spacing w:before="280" w:lineRule="auto"/>
        <w:rPr>
          <w:b w:val="1"/>
          <w:bCs w:val="1"/>
          <w:color w:val="000000"/>
          <w:sz w:val="26"/>
          <w:szCs w:val="26"/>
        </w:rPr>
      </w:pPr>
      <w:bookmarkStart w:colFirst="0" w:colLast="0" w:name="_k3gge259vzy1" w:id="8753"/>
      <w:bookmarkEnd w:id="8753"/>
      <w:r w:rsidDel="00000000" w:rsidR="00000000" w:rsidRPr="00000000">
        <w:rPr>
          <w:b w:val="1"/>
          <w:bCs w:val="1"/>
          <w:color w:val="000000"/>
          <w:sz w:val="26"/>
          <w:szCs w:val="26"/>
          <w:rtl w:val="0"/>
        </w:rPr>
        <w:t xml:space="preserve">9. Can probate be completed at a notary if an heir is a minor?</w:t>
      </w:r>
    </w:p>
    <w:p w:rsidR="00000000" w:rsidDel="00000000" w:rsidP="00000000" w:rsidRDefault="00000000" w:rsidRPr="00000000" w14:paraId="0000563F">
      <w:pPr>
        <w:spacing w:after="240" w:before="240" w:lineRule="auto"/>
        <w:rPr/>
      </w:pPr>
      <w:r w:rsidDel="00000000" w:rsidR="00000000" w:rsidRPr="00000000">
        <w:rPr>
          <w:rtl w:val="0"/>
        </w:rPr>
        <w:t xml:space="preserve">Certain cases qualify subject to strict protective conditions and favorable Public Prosecutor review.</w:t>
      </w:r>
    </w:p>
    <w:p w:rsidR="00000000" w:rsidDel="00000000" w:rsidP="00000000" w:rsidRDefault="00000000" w:rsidRPr="00000000" w14:paraId="00005640">
      <w:pPr>
        <w:pStyle w:val="Heading3"/>
        <w:keepNext w:val="0"/>
        <w:keepLines w:val="0"/>
        <w:spacing w:before="280" w:lineRule="auto"/>
        <w:rPr>
          <w:b w:val="1"/>
          <w:bCs w:val="1"/>
          <w:color w:val="000000"/>
          <w:sz w:val="26"/>
          <w:szCs w:val="26"/>
        </w:rPr>
      </w:pPr>
      <w:bookmarkStart w:colFirst="0" w:colLast="0" w:name="_tj6ewuknkj3a" w:id="8754"/>
      <w:bookmarkEnd w:id="8754"/>
      <w:r w:rsidDel="00000000" w:rsidR="00000000" w:rsidRPr="00000000">
        <w:rPr>
          <w:b w:val="1"/>
          <w:bCs w:val="1"/>
          <w:color w:val="000000"/>
          <w:sz w:val="26"/>
          <w:szCs w:val="26"/>
          <w:rtl w:val="0"/>
        </w:rPr>
        <w:t xml:space="preserve">10. Is a Brazilian lawyer required?</w:t>
      </w:r>
    </w:p>
    <w:p w:rsidR="00000000" w:rsidDel="00000000" w:rsidP="00000000" w:rsidRDefault="00000000" w:rsidRPr="00000000" w14:paraId="00005641">
      <w:pPr>
        <w:spacing w:after="240" w:before="240" w:lineRule="auto"/>
        <w:rPr/>
      </w:pPr>
      <w:r w:rsidDel="00000000" w:rsidR="00000000" w:rsidRPr="00000000">
        <w:rPr>
          <w:rtl w:val="0"/>
        </w:rPr>
        <w:t xml:space="preserve">Legal assistance is required for the relevant judicial and notarial procedures.</w:t>
      </w:r>
    </w:p>
    <w:p w:rsidR="00000000" w:rsidDel="00000000" w:rsidP="00000000" w:rsidRDefault="00000000" w:rsidRPr="00000000" w14:paraId="00005642">
      <w:pPr>
        <w:pStyle w:val="Heading3"/>
        <w:keepNext w:val="0"/>
        <w:keepLines w:val="0"/>
        <w:spacing w:before="280" w:lineRule="auto"/>
        <w:rPr>
          <w:b w:val="1"/>
          <w:bCs w:val="1"/>
          <w:color w:val="000000"/>
          <w:sz w:val="26"/>
          <w:szCs w:val="26"/>
        </w:rPr>
      </w:pPr>
      <w:bookmarkStart w:colFirst="0" w:colLast="0" w:name="_36fwt3j49efm" w:id="8755"/>
      <w:bookmarkEnd w:id="8755"/>
      <w:r w:rsidDel="00000000" w:rsidR="00000000" w:rsidRPr="00000000">
        <w:rPr>
          <w:b w:val="1"/>
          <w:bCs w:val="1"/>
          <w:color w:val="000000"/>
          <w:sz w:val="26"/>
          <w:szCs w:val="26"/>
          <w:rtl w:val="0"/>
        </w:rPr>
        <w:t xml:space="preserve">11. How soon must probate be started?</w:t>
      </w:r>
    </w:p>
    <w:p w:rsidR="00000000" w:rsidDel="00000000" w:rsidP="00000000" w:rsidRDefault="00000000" w:rsidRPr="00000000" w14:paraId="00005643">
      <w:pPr>
        <w:spacing w:after="240" w:before="240" w:lineRule="auto"/>
        <w:rPr/>
      </w:pPr>
      <w:r w:rsidDel="00000000" w:rsidR="00000000" w:rsidRPr="00000000">
        <w:rPr>
          <w:rtl w:val="0"/>
        </w:rPr>
        <w:t xml:space="preserve">Article 611 of the CPC generally provides a two-month opening period.</w:t>
      </w:r>
    </w:p>
    <w:p w:rsidR="00000000" w:rsidDel="00000000" w:rsidP="00000000" w:rsidRDefault="00000000" w:rsidRPr="00000000" w14:paraId="00005644">
      <w:pPr>
        <w:pStyle w:val="Heading3"/>
        <w:keepNext w:val="0"/>
        <w:keepLines w:val="0"/>
        <w:spacing w:before="280" w:lineRule="auto"/>
        <w:rPr>
          <w:b w:val="1"/>
          <w:bCs w:val="1"/>
          <w:color w:val="000000"/>
          <w:sz w:val="26"/>
          <w:szCs w:val="26"/>
        </w:rPr>
      </w:pPr>
      <w:bookmarkStart w:colFirst="0" w:colLast="0" w:name="_qpqbeku3597u" w:id="8756"/>
      <w:bookmarkEnd w:id="8756"/>
      <w:r w:rsidDel="00000000" w:rsidR="00000000" w:rsidRPr="00000000">
        <w:rPr>
          <w:b w:val="1"/>
          <w:bCs w:val="1"/>
          <w:color w:val="000000"/>
          <w:sz w:val="26"/>
          <w:szCs w:val="26"/>
          <w:rtl w:val="0"/>
        </w:rPr>
        <w:t xml:space="preserve">12. What happens if the deadline is missed?</w:t>
      </w:r>
    </w:p>
    <w:p w:rsidR="00000000" w:rsidDel="00000000" w:rsidP="00000000" w:rsidRDefault="00000000" w:rsidRPr="00000000" w14:paraId="00005645">
      <w:pPr>
        <w:spacing w:after="240" w:before="240" w:lineRule="auto"/>
        <w:rPr/>
      </w:pPr>
      <w:r w:rsidDel="00000000" w:rsidR="00000000" w:rsidRPr="00000000">
        <w:rPr>
          <w:rtl w:val="0"/>
        </w:rPr>
        <w:t xml:space="preserve">Probate may still be possible, but tax penalties or other consequences may arise.</w:t>
      </w:r>
    </w:p>
    <w:p w:rsidR="00000000" w:rsidDel="00000000" w:rsidP="00000000" w:rsidRDefault="00000000" w:rsidRPr="00000000" w14:paraId="00005646">
      <w:pPr>
        <w:pStyle w:val="Heading3"/>
        <w:keepNext w:val="0"/>
        <w:keepLines w:val="0"/>
        <w:spacing w:before="280" w:lineRule="auto"/>
        <w:rPr>
          <w:b w:val="1"/>
          <w:bCs w:val="1"/>
          <w:color w:val="000000"/>
          <w:sz w:val="26"/>
          <w:szCs w:val="26"/>
        </w:rPr>
      </w:pPr>
      <w:bookmarkStart w:colFirst="0" w:colLast="0" w:name="_4zyx7gxugh3w" w:id="8757"/>
      <w:bookmarkEnd w:id="8757"/>
      <w:r w:rsidDel="00000000" w:rsidR="00000000" w:rsidRPr="00000000">
        <w:rPr>
          <w:b w:val="1"/>
          <w:bCs w:val="1"/>
          <w:color w:val="000000"/>
          <w:sz w:val="26"/>
          <w:szCs w:val="26"/>
          <w:rtl w:val="0"/>
        </w:rPr>
        <w:t xml:space="preserve">13. How long does probate take?</w:t>
      </w:r>
    </w:p>
    <w:p w:rsidR="00000000" w:rsidDel="00000000" w:rsidP="00000000" w:rsidRDefault="00000000" w:rsidRPr="00000000" w14:paraId="00005647">
      <w:pPr>
        <w:spacing w:after="240" w:before="240" w:lineRule="auto"/>
        <w:rPr/>
      </w:pPr>
      <w:r w:rsidDel="00000000" w:rsidR="00000000" w:rsidRPr="00000000">
        <w:rPr>
          <w:rtl w:val="0"/>
        </w:rPr>
        <w:t xml:space="preserve">The timeline depends on the procedure, estate, documents, taxes, and disputes.</w:t>
      </w:r>
    </w:p>
    <w:p w:rsidR="00000000" w:rsidDel="00000000" w:rsidP="00000000" w:rsidRDefault="00000000" w:rsidRPr="00000000" w14:paraId="00005648">
      <w:pPr>
        <w:pStyle w:val="Heading3"/>
        <w:keepNext w:val="0"/>
        <w:keepLines w:val="0"/>
        <w:spacing w:before="280" w:lineRule="auto"/>
        <w:rPr>
          <w:b w:val="1"/>
          <w:bCs w:val="1"/>
          <w:color w:val="000000"/>
          <w:sz w:val="26"/>
          <w:szCs w:val="26"/>
        </w:rPr>
      </w:pPr>
      <w:bookmarkStart w:colFirst="0" w:colLast="0" w:name="_r2a3zlsl5986" w:id="8758"/>
      <w:bookmarkEnd w:id="8758"/>
      <w:r w:rsidDel="00000000" w:rsidR="00000000" w:rsidRPr="00000000">
        <w:rPr>
          <w:b w:val="1"/>
          <w:bCs w:val="1"/>
          <w:color w:val="000000"/>
          <w:sz w:val="26"/>
          <w:szCs w:val="26"/>
          <w:rtl w:val="0"/>
        </w:rPr>
        <w:t xml:space="preserve">14. Is extrajudicial probate always faster?</w:t>
      </w:r>
    </w:p>
    <w:p w:rsidR="00000000" w:rsidDel="00000000" w:rsidP="00000000" w:rsidRDefault="00000000" w:rsidRPr="00000000" w14:paraId="00005649">
      <w:pPr>
        <w:spacing w:after="240" w:before="240" w:lineRule="auto"/>
        <w:rPr/>
      </w:pPr>
      <w:r w:rsidDel="00000000" w:rsidR="00000000" w:rsidRPr="00000000">
        <w:rPr>
          <w:rtl w:val="0"/>
        </w:rPr>
        <w:t xml:space="preserve">Not necessarily, although it may be more straightforward in suitable cases.</w:t>
      </w:r>
    </w:p>
    <w:p w:rsidR="00000000" w:rsidDel="00000000" w:rsidP="00000000" w:rsidRDefault="00000000" w:rsidRPr="00000000" w14:paraId="0000564A">
      <w:pPr>
        <w:pStyle w:val="Heading3"/>
        <w:keepNext w:val="0"/>
        <w:keepLines w:val="0"/>
        <w:spacing w:before="280" w:lineRule="auto"/>
        <w:rPr>
          <w:b w:val="1"/>
          <w:bCs w:val="1"/>
          <w:color w:val="000000"/>
          <w:sz w:val="26"/>
          <w:szCs w:val="26"/>
        </w:rPr>
      </w:pPr>
      <w:bookmarkStart w:colFirst="0" w:colLast="0" w:name="_vt1e4f63jj3f" w:id="8759"/>
      <w:bookmarkEnd w:id="8759"/>
      <w:r w:rsidDel="00000000" w:rsidR="00000000" w:rsidRPr="00000000">
        <w:rPr>
          <w:b w:val="1"/>
          <w:bCs w:val="1"/>
          <w:color w:val="000000"/>
          <w:sz w:val="26"/>
          <w:szCs w:val="26"/>
          <w:rtl w:val="0"/>
        </w:rPr>
        <w:t xml:space="preserve">15. How much does probate cost?</w:t>
      </w:r>
    </w:p>
    <w:p w:rsidR="00000000" w:rsidDel="00000000" w:rsidP="00000000" w:rsidRDefault="00000000" w:rsidRPr="00000000" w14:paraId="0000564B">
      <w:pPr>
        <w:spacing w:after="240" w:before="240" w:lineRule="auto"/>
        <w:rPr/>
      </w:pPr>
      <w:r w:rsidDel="00000000" w:rsidR="00000000" w:rsidRPr="00000000">
        <w:rPr>
          <w:rtl w:val="0"/>
        </w:rPr>
        <w:t xml:space="preserve">Costs depend on legal fees, ITCMD, court or notarial charges, documents, and asset transfers.</w:t>
      </w:r>
    </w:p>
    <w:p w:rsidR="00000000" w:rsidDel="00000000" w:rsidP="00000000" w:rsidRDefault="00000000" w:rsidRPr="00000000" w14:paraId="0000564C">
      <w:pPr>
        <w:pStyle w:val="Heading3"/>
        <w:keepNext w:val="0"/>
        <w:keepLines w:val="0"/>
        <w:spacing w:before="280" w:lineRule="auto"/>
        <w:rPr>
          <w:b w:val="1"/>
          <w:bCs w:val="1"/>
          <w:color w:val="000000"/>
          <w:sz w:val="26"/>
          <w:szCs w:val="26"/>
        </w:rPr>
      </w:pPr>
      <w:bookmarkStart w:colFirst="0" w:colLast="0" w:name="_6dhl2l65oz0g" w:id="8760"/>
      <w:bookmarkEnd w:id="8760"/>
      <w:r w:rsidDel="00000000" w:rsidR="00000000" w:rsidRPr="00000000">
        <w:rPr>
          <w:b w:val="1"/>
          <w:bCs w:val="1"/>
          <w:color w:val="000000"/>
          <w:sz w:val="26"/>
          <w:szCs w:val="26"/>
          <w:rtl w:val="0"/>
        </w:rPr>
        <w:t xml:space="preserve">16. What is ITCMD?</w:t>
      </w:r>
    </w:p>
    <w:p w:rsidR="00000000" w:rsidDel="00000000" w:rsidP="00000000" w:rsidRDefault="00000000" w:rsidRPr="00000000" w14:paraId="0000564D">
      <w:pPr>
        <w:spacing w:after="240" w:before="240" w:lineRule="auto"/>
        <w:rPr/>
      </w:pPr>
      <w:r w:rsidDel="00000000" w:rsidR="00000000" w:rsidRPr="00000000">
        <w:rPr>
          <w:rtl w:val="0"/>
        </w:rPr>
        <w:t xml:space="preserve">Brazil's state-level tax on qualifying inheritances and donations.</w:t>
      </w:r>
    </w:p>
    <w:p w:rsidR="00000000" w:rsidDel="00000000" w:rsidP="00000000" w:rsidRDefault="00000000" w:rsidRPr="00000000" w14:paraId="0000564E">
      <w:pPr>
        <w:pStyle w:val="Heading3"/>
        <w:keepNext w:val="0"/>
        <w:keepLines w:val="0"/>
        <w:spacing w:before="280" w:lineRule="auto"/>
        <w:rPr>
          <w:b w:val="1"/>
          <w:bCs w:val="1"/>
          <w:color w:val="000000"/>
          <w:sz w:val="26"/>
          <w:szCs w:val="26"/>
        </w:rPr>
      </w:pPr>
      <w:bookmarkStart w:colFirst="0" w:colLast="0" w:name="_7lf5up87frxz" w:id="8761"/>
      <w:bookmarkEnd w:id="8761"/>
      <w:r w:rsidDel="00000000" w:rsidR="00000000" w:rsidRPr="00000000">
        <w:rPr>
          <w:b w:val="1"/>
          <w:bCs w:val="1"/>
          <w:color w:val="000000"/>
          <w:sz w:val="26"/>
          <w:szCs w:val="26"/>
          <w:rtl w:val="0"/>
        </w:rPr>
        <w:t xml:space="preserve">17. Is ITCMD the same in every state?</w:t>
      </w:r>
    </w:p>
    <w:p w:rsidR="00000000" w:rsidDel="00000000" w:rsidP="00000000" w:rsidRDefault="00000000" w:rsidRPr="00000000" w14:paraId="0000564F">
      <w:pPr>
        <w:spacing w:after="240" w:before="240" w:lineRule="auto"/>
        <w:rPr/>
      </w:pPr>
      <w:r w:rsidDel="00000000" w:rsidR="00000000" w:rsidRPr="00000000">
        <w:rPr>
          <w:rtl w:val="0"/>
        </w:rPr>
        <w:t xml:space="preserve">No. The applicable state rules must be verified.</w:t>
      </w:r>
    </w:p>
    <w:p w:rsidR="00000000" w:rsidDel="00000000" w:rsidP="00000000" w:rsidRDefault="00000000" w:rsidRPr="00000000" w14:paraId="00005650">
      <w:pPr>
        <w:pStyle w:val="Heading3"/>
        <w:keepNext w:val="0"/>
        <w:keepLines w:val="0"/>
        <w:spacing w:before="280" w:lineRule="auto"/>
        <w:rPr>
          <w:b w:val="1"/>
          <w:bCs w:val="1"/>
          <w:color w:val="000000"/>
          <w:sz w:val="26"/>
          <w:szCs w:val="26"/>
        </w:rPr>
      </w:pPr>
      <w:bookmarkStart w:colFirst="0" w:colLast="0" w:name="_622gs1q033t5" w:id="8762"/>
      <w:bookmarkEnd w:id="8762"/>
      <w:r w:rsidDel="00000000" w:rsidR="00000000" w:rsidRPr="00000000">
        <w:rPr>
          <w:b w:val="1"/>
          <w:bCs w:val="1"/>
          <w:color w:val="000000"/>
          <w:sz w:val="26"/>
          <w:szCs w:val="26"/>
          <w:rtl w:val="0"/>
        </w:rPr>
        <w:t xml:space="preserve">18. Who is responsible for administering the estate?</w:t>
      </w:r>
    </w:p>
    <w:p w:rsidR="00000000" w:rsidDel="00000000" w:rsidP="00000000" w:rsidRDefault="00000000" w:rsidRPr="00000000" w14:paraId="00005651">
      <w:pPr>
        <w:spacing w:after="240" w:before="240" w:lineRule="auto"/>
        <w:rPr/>
      </w:pPr>
      <w:r w:rsidDel="00000000" w:rsidR="00000000" w:rsidRPr="00000000">
        <w:rPr>
          <w:rtl w:val="0"/>
        </w:rPr>
        <w:t xml:space="preserve">The legally designated </w:t>
      </w:r>
      <w:r w:rsidDel="00000000" w:rsidR="00000000" w:rsidRPr="00000000">
        <w:rPr>
          <w:i w:val="1"/>
          <w:iCs w:val="1"/>
          <w:rtl w:val="0"/>
        </w:rPr>
        <w:t xml:space="preserve">inventariante</w:t>
      </w:r>
      <w:r w:rsidDel="00000000" w:rsidR="00000000" w:rsidRPr="00000000">
        <w:rPr>
          <w:rtl w:val="0"/>
        </w:rPr>
        <w:t xml:space="preserve"> performs the relevant administration duties.</w:t>
      </w:r>
    </w:p>
    <w:p w:rsidR="00000000" w:rsidDel="00000000" w:rsidP="00000000" w:rsidRDefault="00000000" w:rsidRPr="00000000" w14:paraId="00005652">
      <w:pPr>
        <w:pStyle w:val="Heading3"/>
        <w:keepNext w:val="0"/>
        <w:keepLines w:val="0"/>
        <w:spacing w:before="280" w:lineRule="auto"/>
        <w:rPr>
          <w:b w:val="1"/>
          <w:bCs w:val="1"/>
          <w:color w:val="000000"/>
          <w:sz w:val="26"/>
          <w:szCs w:val="26"/>
        </w:rPr>
      </w:pPr>
      <w:bookmarkStart w:colFirst="0" w:colLast="0" w:name="_o39kptx6rupg" w:id="8763"/>
      <w:bookmarkEnd w:id="8763"/>
      <w:r w:rsidDel="00000000" w:rsidR="00000000" w:rsidRPr="00000000">
        <w:rPr>
          <w:b w:val="1"/>
          <w:bCs w:val="1"/>
          <w:color w:val="000000"/>
          <w:sz w:val="26"/>
          <w:szCs w:val="26"/>
          <w:rtl w:val="0"/>
        </w:rPr>
        <w:t xml:space="preserve">19. Who can serve as inventariante?</w:t>
      </w:r>
    </w:p>
    <w:p w:rsidR="00000000" w:rsidDel="00000000" w:rsidP="00000000" w:rsidRDefault="00000000" w:rsidRPr="00000000" w14:paraId="00005653">
      <w:pPr>
        <w:spacing w:after="240" w:before="240" w:lineRule="auto"/>
        <w:rPr/>
      </w:pPr>
      <w:r w:rsidDel="00000000" w:rsidR="00000000" w:rsidRPr="00000000">
        <w:rPr>
          <w:rtl w:val="0"/>
        </w:rPr>
        <w:t xml:space="preserve">The applicable CPC rules establish relevant appointment criteria and priorities.</w:t>
      </w:r>
    </w:p>
    <w:p w:rsidR="00000000" w:rsidDel="00000000" w:rsidP="00000000" w:rsidRDefault="00000000" w:rsidRPr="00000000" w14:paraId="00005654">
      <w:pPr>
        <w:pStyle w:val="Heading3"/>
        <w:keepNext w:val="0"/>
        <w:keepLines w:val="0"/>
        <w:spacing w:before="280" w:lineRule="auto"/>
        <w:rPr>
          <w:b w:val="1"/>
          <w:bCs w:val="1"/>
          <w:color w:val="000000"/>
          <w:sz w:val="26"/>
          <w:szCs w:val="26"/>
        </w:rPr>
      </w:pPr>
      <w:bookmarkStart w:colFirst="0" w:colLast="0" w:name="_1by7ewy2zqbg" w:id="8764"/>
      <w:bookmarkEnd w:id="8764"/>
      <w:r w:rsidDel="00000000" w:rsidR="00000000" w:rsidRPr="00000000">
        <w:rPr>
          <w:b w:val="1"/>
          <w:bCs w:val="1"/>
          <w:color w:val="000000"/>
          <w:sz w:val="26"/>
          <w:szCs w:val="26"/>
          <w:rtl w:val="0"/>
        </w:rPr>
        <w:t xml:space="preserve">20. What is meação?</w:t>
      </w:r>
    </w:p>
    <w:p w:rsidR="00000000" w:rsidDel="00000000" w:rsidP="00000000" w:rsidRDefault="00000000" w:rsidRPr="00000000" w14:paraId="00005655">
      <w:pPr>
        <w:spacing w:after="240" w:before="240" w:lineRule="auto"/>
        <w:rPr/>
      </w:pPr>
      <w:r w:rsidDel="00000000" w:rsidR="00000000" w:rsidRPr="00000000">
        <w:rPr>
          <w:rtl w:val="0"/>
        </w:rPr>
        <w:t xml:space="preserve">It is a surviving spouse's or partner's existing share in certain property under the applicable matrimonial property rules.</w:t>
      </w:r>
    </w:p>
    <w:p w:rsidR="00000000" w:rsidDel="00000000" w:rsidP="00000000" w:rsidRDefault="00000000" w:rsidRPr="00000000" w14:paraId="00005656">
      <w:pPr>
        <w:pStyle w:val="Heading3"/>
        <w:keepNext w:val="0"/>
        <w:keepLines w:val="0"/>
        <w:spacing w:before="280" w:lineRule="auto"/>
        <w:rPr>
          <w:b w:val="1"/>
          <w:bCs w:val="1"/>
          <w:color w:val="000000"/>
          <w:sz w:val="26"/>
          <w:szCs w:val="26"/>
        </w:rPr>
      </w:pPr>
      <w:bookmarkStart w:colFirst="0" w:colLast="0" w:name="_chxwdqkcgn17" w:id="8765"/>
      <w:bookmarkEnd w:id="8765"/>
      <w:r w:rsidDel="00000000" w:rsidR="00000000" w:rsidRPr="00000000">
        <w:rPr>
          <w:b w:val="1"/>
          <w:bCs w:val="1"/>
          <w:color w:val="000000"/>
          <w:sz w:val="26"/>
          <w:szCs w:val="26"/>
          <w:rtl w:val="0"/>
        </w:rPr>
        <w:t xml:space="preserve">21. Is meação the same as inheritance?</w:t>
      </w:r>
    </w:p>
    <w:p w:rsidR="00000000" w:rsidDel="00000000" w:rsidP="00000000" w:rsidRDefault="00000000" w:rsidRPr="00000000" w14:paraId="00005657">
      <w:pPr>
        <w:spacing w:after="240" w:before="240" w:lineRule="auto"/>
        <w:rPr/>
      </w:pPr>
      <w:r w:rsidDel="00000000" w:rsidR="00000000" w:rsidRPr="00000000">
        <w:rPr>
          <w:rtl w:val="0"/>
        </w:rPr>
        <w:t xml:space="preserve">No. Existing property ownership and succession rights are distinct.</w:t>
      </w:r>
    </w:p>
    <w:p w:rsidR="00000000" w:rsidDel="00000000" w:rsidP="00000000" w:rsidRDefault="00000000" w:rsidRPr="00000000" w14:paraId="00005658">
      <w:pPr>
        <w:pStyle w:val="Heading3"/>
        <w:keepNext w:val="0"/>
        <w:keepLines w:val="0"/>
        <w:spacing w:before="280" w:lineRule="auto"/>
        <w:rPr>
          <w:b w:val="1"/>
          <w:bCs w:val="1"/>
          <w:color w:val="000000"/>
          <w:sz w:val="26"/>
          <w:szCs w:val="26"/>
        </w:rPr>
      </w:pPr>
      <w:bookmarkStart w:colFirst="0" w:colLast="0" w:name="_h2dn7bf3ddsm" w:id="8766"/>
      <w:bookmarkEnd w:id="8766"/>
      <w:r w:rsidDel="00000000" w:rsidR="00000000" w:rsidRPr="00000000">
        <w:rPr>
          <w:b w:val="1"/>
          <w:bCs w:val="1"/>
          <w:color w:val="000000"/>
          <w:sz w:val="26"/>
          <w:szCs w:val="26"/>
          <w:rtl w:val="0"/>
        </w:rPr>
        <w:t xml:space="preserve">22. Who are the legal heirs?</w:t>
      </w:r>
    </w:p>
    <w:p w:rsidR="00000000" w:rsidDel="00000000" w:rsidP="00000000" w:rsidRDefault="00000000" w:rsidRPr="00000000" w14:paraId="00005659">
      <w:pPr>
        <w:spacing w:after="240" w:before="240" w:lineRule="auto"/>
        <w:rPr/>
      </w:pPr>
      <w:r w:rsidDel="00000000" w:rsidR="00000000" w:rsidRPr="00000000">
        <w:rPr>
          <w:rtl w:val="0"/>
        </w:rPr>
        <w:t xml:space="preserve">The answer depends on the applicable succession law and family circumstances.</w:t>
      </w:r>
    </w:p>
    <w:p w:rsidR="00000000" w:rsidDel="00000000" w:rsidP="00000000" w:rsidRDefault="00000000" w:rsidRPr="00000000" w14:paraId="0000565A">
      <w:pPr>
        <w:pStyle w:val="Heading3"/>
        <w:keepNext w:val="0"/>
        <w:keepLines w:val="0"/>
        <w:spacing w:before="280" w:lineRule="auto"/>
        <w:rPr>
          <w:b w:val="1"/>
          <w:bCs w:val="1"/>
          <w:color w:val="000000"/>
          <w:sz w:val="26"/>
          <w:szCs w:val="26"/>
        </w:rPr>
      </w:pPr>
      <w:bookmarkStart w:colFirst="0" w:colLast="0" w:name="_t9k00rppfxsj" w:id="8767"/>
      <w:bookmarkEnd w:id="8767"/>
      <w:r w:rsidDel="00000000" w:rsidR="00000000" w:rsidRPr="00000000">
        <w:rPr>
          <w:b w:val="1"/>
          <w:bCs w:val="1"/>
          <w:color w:val="000000"/>
          <w:sz w:val="26"/>
          <w:szCs w:val="26"/>
          <w:rtl w:val="0"/>
        </w:rPr>
        <w:t xml:space="preserve">23. Can foreigners inherit Brazilian property?</w:t>
      </w:r>
    </w:p>
    <w:p w:rsidR="00000000" w:rsidDel="00000000" w:rsidP="00000000" w:rsidRDefault="00000000" w:rsidRPr="00000000" w14:paraId="0000565B">
      <w:pPr>
        <w:spacing w:after="240" w:before="240" w:lineRule="auto"/>
        <w:rPr/>
      </w:pPr>
      <w:r w:rsidDel="00000000" w:rsidR="00000000" w:rsidRPr="00000000">
        <w:rPr>
          <w:rtl w:val="0"/>
        </w:rPr>
        <w:t xml:space="preserve">Generally, yes, subject to applicable legal requirements.</w:t>
      </w:r>
    </w:p>
    <w:p w:rsidR="00000000" w:rsidDel="00000000" w:rsidP="00000000" w:rsidRDefault="00000000" w:rsidRPr="00000000" w14:paraId="0000565C">
      <w:pPr>
        <w:pStyle w:val="Heading3"/>
        <w:keepNext w:val="0"/>
        <w:keepLines w:val="0"/>
        <w:spacing w:before="280" w:lineRule="auto"/>
        <w:rPr>
          <w:b w:val="1"/>
          <w:bCs w:val="1"/>
          <w:color w:val="000000"/>
          <w:sz w:val="26"/>
          <w:szCs w:val="26"/>
        </w:rPr>
      </w:pPr>
      <w:bookmarkStart w:colFirst="0" w:colLast="0" w:name="_blrlmrpxhmqa" w:id="8768"/>
      <w:bookmarkEnd w:id="8768"/>
      <w:r w:rsidDel="00000000" w:rsidR="00000000" w:rsidRPr="00000000">
        <w:rPr>
          <w:b w:val="1"/>
          <w:bCs w:val="1"/>
          <w:color w:val="000000"/>
          <w:sz w:val="26"/>
          <w:szCs w:val="26"/>
          <w:rtl w:val="0"/>
        </w:rPr>
        <w:t xml:space="preserve">24. Do foreign heirs need Brazilian citizenship?</w:t>
      </w:r>
    </w:p>
    <w:p w:rsidR="00000000" w:rsidDel="00000000" w:rsidP="00000000" w:rsidRDefault="00000000" w:rsidRPr="00000000" w14:paraId="0000565D">
      <w:pPr>
        <w:spacing w:after="240" w:before="240" w:lineRule="auto"/>
        <w:rPr/>
      </w:pPr>
      <w:r w:rsidDel="00000000" w:rsidR="00000000" w:rsidRPr="00000000">
        <w:rPr>
          <w:rtl w:val="0"/>
        </w:rPr>
        <w:t xml:space="preserve">No.</w:t>
      </w:r>
    </w:p>
    <w:p w:rsidR="00000000" w:rsidDel="00000000" w:rsidP="00000000" w:rsidRDefault="00000000" w:rsidRPr="00000000" w14:paraId="0000565E">
      <w:pPr>
        <w:pStyle w:val="Heading3"/>
        <w:keepNext w:val="0"/>
        <w:keepLines w:val="0"/>
        <w:spacing w:before="280" w:lineRule="auto"/>
        <w:rPr>
          <w:b w:val="1"/>
          <w:bCs w:val="1"/>
          <w:color w:val="000000"/>
          <w:sz w:val="26"/>
          <w:szCs w:val="26"/>
        </w:rPr>
      </w:pPr>
      <w:bookmarkStart w:colFirst="0" w:colLast="0" w:name="_orvc42vp60m6" w:id="8769"/>
      <w:bookmarkEnd w:id="8769"/>
      <w:r w:rsidDel="00000000" w:rsidR="00000000" w:rsidRPr="00000000">
        <w:rPr>
          <w:b w:val="1"/>
          <w:bCs w:val="1"/>
          <w:color w:val="000000"/>
          <w:sz w:val="26"/>
          <w:szCs w:val="26"/>
          <w:rtl w:val="0"/>
        </w:rPr>
        <w:t xml:space="preserve">25. Do foreign heirs need a CPF?</w:t>
      </w:r>
    </w:p>
    <w:p w:rsidR="00000000" w:rsidDel="00000000" w:rsidP="00000000" w:rsidRDefault="00000000" w:rsidRPr="00000000" w14:paraId="0000565F">
      <w:pPr>
        <w:spacing w:after="240" w:before="240" w:lineRule="auto"/>
        <w:rPr/>
      </w:pPr>
      <w:r w:rsidDel="00000000" w:rsidR="00000000" w:rsidRPr="00000000">
        <w:rPr>
          <w:rtl w:val="0"/>
        </w:rPr>
        <w:t xml:space="preserve">A CPF may be required for relevant tax, banking, and property procedures.</w:t>
      </w:r>
    </w:p>
    <w:p w:rsidR="00000000" w:rsidDel="00000000" w:rsidP="00000000" w:rsidRDefault="00000000" w:rsidRPr="00000000" w14:paraId="00005660">
      <w:pPr>
        <w:pStyle w:val="Heading3"/>
        <w:keepNext w:val="0"/>
        <w:keepLines w:val="0"/>
        <w:spacing w:before="280" w:lineRule="auto"/>
        <w:rPr>
          <w:b w:val="1"/>
          <w:bCs w:val="1"/>
          <w:color w:val="000000"/>
          <w:sz w:val="26"/>
          <w:szCs w:val="26"/>
        </w:rPr>
      </w:pPr>
      <w:bookmarkStart w:colFirst="0" w:colLast="0" w:name="_3y2cgmjq2qh4" w:id="8770"/>
      <w:bookmarkEnd w:id="8770"/>
      <w:r w:rsidDel="00000000" w:rsidR="00000000" w:rsidRPr="00000000">
        <w:rPr>
          <w:b w:val="1"/>
          <w:bCs w:val="1"/>
          <w:color w:val="000000"/>
          <w:sz w:val="26"/>
          <w:szCs w:val="26"/>
          <w:rtl w:val="0"/>
        </w:rPr>
        <w:t xml:space="preserve">26. Can probate be completed remotely?</w:t>
      </w:r>
    </w:p>
    <w:p w:rsidR="00000000" w:rsidDel="00000000" w:rsidP="00000000" w:rsidRDefault="00000000" w:rsidRPr="00000000" w14:paraId="00005661">
      <w:pPr>
        <w:spacing w:after="240" w:before="240" w:lineRule="auto"/>
        <w:rPr/>
      </w:pPr>
      <w:r w:rsidDel="00000000" w:rsidR="00000000" w:rsidRPr="00000000">
        <w:rPr>
          <w:rtl w:val="0"/>
        </w:rPr>
        <w:t xml:space="preserve">Many steps can be completed through appropriate representation, but some acts may require additional formalities.</w:t>
      </w:r>
    </w:p>
    <w:p w:rsidR="00000000" w:rsidDel="00000000" w:rsidP="00000000" w:rsidRDefault="00000000" w:rsidRPr="00000000" w14:paraId="00005662">
      <w:pPr>
        <w:pStyle w:val="Heading3"/>
        <w:keepNext w:val="0"/>
        <w:keepLines w:val="0"/>
        <w:spacing w:before="280" w:lineRule="auto"/>
        <w:rPr>
          <w:b w:val="1"/>
          <w:bCs w:val="1"/>
          <w:color w:val="000000"/>
          <w:sz w:val="26"/>
          <w:szCs w:val="26"/>
        </w:rPr>
      </w:pPr>
      <w:bookmarkStart w:colFirst="0" w:colLast="0" w:name="_7d7af5nejkg0" w:id="8771"/>
      <w:bookmarkEnd w:id="8771"/>
      <w:r w:rsidDel="00000000" w:rsidR="00000000" w:rsidRPr="00000000">
        <w:rPr>
          <w:b w:val="1"/>
          <w:bCs w:val="1"/>
          <w:color w:val="000000"/>
          <w:sz w:val="26"/>
          <w:szCs w:val="26"/>
          <w:rtl w:val="0"/>
        </w:rPr>
        <w:t xml:space="preserve">27. Can I appoint a Brazilian lawyer from abroad?</w:t>
      </w:r>
    </w:p>
    <w:p w:rsidR="00000000" w:rsidDel="00000000" w:rsidP="00000000" w:rsidRDefault="00000000" w:rsidRPr="00000000" w14:paraId="00005663">
      <w:pPr>
        <w:spacing w:after="240" w:before="240" w:lineRule="auto"/>
        <w:rPr/>
      </w:pPr>
      <w:r w:rsidDel="00000000" w:rsidR="00000000" w:rsidRPr="00000000">
        <w:rPr>
          <w:rtl w:val="0"/>
        </w:rPr>
        <w:t xml:space="preserve">Yes, subject to the relevant engagement and representation requirements.</w:t>
      </w:r>
    </w:p>
    <w:p w:rsidR="00000000" w:rsidDel="00000000" w:rsidP="00000000" w:rsidRDefault="00000000" w:rsidRPr="00000000" w14:paraId="00005664">
      <w:pPr>
        <w:pStyle w:val="Heading3"/>
        <w:keepNext w:val="0"/>
        <w:keepLines w:val="0"/>
        <w:spacing w:before="280" w:lineRule="auto"/>
        <w:rPr>
          <w:b w:val="1"/>
          <w:bCs w:val="1"/>
          <w:color w:val="000000"/>
          <w:sz w:val="26"/>
          <w:szCs w:val="26"/>
        </w:rPr>
      </w:pPr>
      <w:bookmarkStart w:colFirst="0" w:colLast="0" w:name="_1x73gwx4sxpp" w:id="8772"/>
      <w:bookmarkEnd w:id="8772"/>
      <w:r w:rsidDel="00000000" w:rsidR="00000000" w:rsidRPr="00000000">
        <w:rPr>
          <w:b w:val="1"/>
          <w:bCs w:val="1"/>
          <w:color w:val="000000"/>
          <w:sz w:val="26"/>
          <w:szCs w:val="26"/>
          <w:rtl w:val="0"/>
        </w:rPr>
        <w:t xml:space="preserve">28. Do foreign documents need an apostille?</w:t>
      </w:r>
    </w:p>
    <w:p w:rsidR="00000000" w:rsidDel="00000000" w:rsidP="00000000" w:rsidRDefault="00000000" w:rsidRPr="00000000" w14:paraId="00005665">
      <w:pPr>
        <w:spacing w:after="240" w:before="240" w:lineRule="auto"/>
        <w:rPr/>
      </w:pPr>
      <w:r w:rsidDel="00000000" w:rsidR="00000000" w:rsidRPr="00000000">
        <w:rPr>
          <w:rtl w:val="0"/>
        </w:rPr>
        <w:t xml:space="preserve">Authentication or legalization may be necessary depending on the document and issuing country.</w:t>
      </w:r>
    </w:p>
    <w:p w:rsidR="00000000" w:rsidDel="00000000" w:rsidP="00000000" w:rsidRDefault="00000000" w:rsidRPr="00000000" w14:paraId="00005666">
      <w:pPr>
        <w:pStyle w:val="Heading3"/>
        <w:keepNext w:val="0"/>
        <w:keepLines w:val="0"/>
        <w:spacing w:before="280" w:lineRule="auto"/>
        <w:rPr>
          <w:b w:val="1"/>
          <w:bCs w:val="1"/>
          <w:color w:val="000000"/>
          <w:sz w:val="26"/>
          <w:szCs w:val="26"/>
        </w:rPr>
      </w:pPr>
      <w:bookmarkStart w:colFirst="0" w:colLast="0" w:name="_yrdw0yg0zvuo" w:id="8773"/>
      <w:bookmarkEnd w:id="8773"/>
      <w:r w:rsidDel="00000000" w:rsidR="00000000" w:rsidRPr="00000000">
        <w:rPr>
          <w:b w:val="1"/>
          <w:bCs w:val="1"/>
          <w:color w:val="000000"/>
          <w:sz w:val="26"/>
          <w:szCs w:val="26"/>
          <w:rtl w:val="0"/>
        </w:rPr>
        <w:t xml:space="preserve">29. Do foreign documents need Portuguese translation?</w:t>
      </w:r>
    </w:p>
    <w:p w:rsidR="00000000" w:rsidDel="00000000" w:rsidP="00000000" w:rsidRDefault="00000000" w:rsidRPr="00000000" w14:paraId="00005667">
      <w:pPr>
        <w:spacing w:after="240" w:before="240" w:lineRule="auto"/>
        <w:rPr/>
      </w:pPr>
      <w:r w:rsidDel="00000000" w:rsidR="00000000" w:rsidRPr="00000000">
        <w:rPr>
          <w:rtl w:val="0"/>
        </w:rPr>
        <w:t xml:space="preserve">Certain documents require a Brazilian sworn translation.</w:t>
      </w:r>
    </w:p>
    <w:p w:rsidR="00000000" w:rsidDel="00000000" w:rsidP="00000000" w:rsidRDefault="00000000" w:rsidRPr="00000000" w14:paraId="00005668">
      <w:pPr>
        <w:pStyle w:val="Heading3"/>
        <w:keepNext w:val="0"/>
        <w:keepLines w:val="0"/>
        <w:spacing w:before="280" w:lineRule="auto"/>
        <w:rPr>
          <w:b w:val="1"/>
          <w:bCs w:val="1"/>
          <w:color w:val="000000"/>
          <w:sz w:val="26"/>
          <w:szCs w:val="26"/>
        </w:rPr>
      </w:pPr>
      <w:bookmarkStart w:colFirst="0" w:colLast="0" w:name="_oj9hqfyrxlwb" w:id="8774"/>
      <w:bookmarkEnd w:id="8774"/>
      <w:r w:rsidDel="00000000" w:rsidR="00000000" w:rsidRPr="00000000">
        <w:rPr>
          <w:b w:val="1"/>
          <w:bCs w:val="1"/>
          <w:color w:val="000000"/>
          <w:sz w:val="26"/>
          <w:szCs w:val="26"/>
          <w:rtl w:val="0"/>
        </w:rPr>
        <w:t xml:space="preserve">30. Does foreign probate replace Brazilian probate?</w:t>
      </w:r>
    </w:p>
    <w:p w:rsidR="00000000" w:rsidDel="00000000" w:rsidP="00000000" w:rsidRDefault="00000000" w:rsidRPr="00000000" w14:paraId="00005669">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66A">
      <w:pPr>
        <w:pStyle w:val="Heading3"/>
        <w:keepNext w:val="0"/>
        <w:keepLines w:val="0"/>
        <w:spacing w:before="280" w:lineRule="auto"/>
        <w:rPr>
          <w:b w:val="1"/>
          <w:bCs w:val="1"/>
          <w:color w:val="000000"/>
          <w:sz w:val="26"/>
          <w:szCs w:val="26"/>
        </w:rPr>
      </w:pPr>
      <w:bookmarkStart w:colFirst="0" w:colLast="0" w:name="_plk3vwas0tjl" w:id="8775"/>
      <w:bookmarkEnd w:id="8775"/>
      <w:r w:rsidDel="00000000" w:rsidR="00000000" w:rsidRPr="00000000">
        <w:rPr>
          <w:b w:val="1"/>
          <w:bCs w:val="1"/>
          <w:color w:val="000000"/>
          <w:sz w:val="26"/>
          <w:szCs w:val="26"/>
          <w:rtl w:val="0"/>
        </w:rPr>
        <w:t xml:space="preserve">31. What if the deceased lived outside Brazil?</w:t>
      </w:r>
    </w:p>
    <w:p w:rsidR="00000000" w:rsidDel="00000000" w:rsidP="00000000" w:rsidRDefault="00000000" w:rsidRPr="00000000" w14:paraId="0000566B">
      <w:pPr>
        <w:spacing w:after="240" w:before="240" w:lineRule="auto"/>
        <w:rPr/>
      </w:pPr>
      <w:r w:rsidDel="00000000" w:rsidR="00000000" w:rsidRPr="00000000">
        <w:rPr>
          <w:rtl w:val="0"/>
        </w:rPr>
        <w:t xml:space="preserve">Brazilian proceedings may still be required for qualifying assets located in Brazil.</w:t>
      </w:r>
    </w:p>
    <w:p w:rsidR="00000000" w:rsidDel="00000000" w:rsidP="00000000" w:rsidRDefault="00000000" w:rsidRPr="00000000" w14:paraId="0000566C">
      <w:pPr>
        <w:pStyle w:val="Heading3"/>
        <w:keepNext w:val="0"/>
        <w:keepLines w:val="0"/>
        <w:spacing w:before="280" w:lineRule="auto"/>
        <w:rPr>
          <w:b w:val="1"/>
          <w:bCs w:val="1"/>
          <w:color w:val="000000"/>
          <w:sz w:val="26"/>
          <w:szCs w:val="26"/>
        </w:rPr>
      </w:pPr>
      <w:bookmarkStart w:colFirst="0" w:colLast="0" w:name="_a1mymaxsy4rn" w:id="8776"/>
      <w:bookmarkEnd w:id="8776"/>
      <w:r w:rsidDel="00000000" w:rsidR="00000000" w:rsidRPr="00000000">
        <w:rPr>
          <w:b w:val="1"/>
          <w:bCs w:val="1"/>
          <w:color w:val="000000"/>
          <w:sz w:val="26"/>
          <w:szCs w:val="26"/>
          <w:rtl w:val="0"/>
        </w:rPr>
        <w:t xml:space="preserve">32. Does Brazilian inheritance law always apply?</w:t>
      </w:r>
    </w:p>
    <w:p w:rsidR="00000000" w:rsidDel="00000000" w:rsidP="00000000" w:rsidRDefault="00000000" w:rsidRPr="00000000" w14:paraId="0000566D">
      <w:pPr>
        <w:spacing w:after="240" w:before="240" w:lineRule="auto"/>
        <w:rPr/>
      </w:pPr>
      <w:r w:rsidDel="00000000" w:rsidR="00000000" w:rsidRPr="00000000">
        <w:rPr>
          <w:rtl w:val="0"/>
        </w:rPr>
        <w:t xml:space="preserve">Not necessarily. The governing substantive succession law must be determined.</w:t>
      </w:r>
    </w:p>
    <w:p w:rsidR="00000000" w:rsidDel="00000000" w:rsidP="00000000" w:rsidRDefault="00000000" w:rsidRPr="00000000" w14:paraId="0000566E">
      <w:pPr>
        <w:pStyle w:val="Heading3"/>
        <w:keepNext w:val="0"/>
        <w:keepLines w:val="0"/>
        <w:spacing w:before="280" w:lineRule="auto"/>
        <w:rPr>
          <w:b w:val="1"/>
          <w:bCs w:val="1"/>
          <w:color w:val="000000"/>
          <w:sz w:val="26"/>
          <w:szCs w:val="26"/>
        </w:rPr>
      </w:pPr>
      <w:bookmarkStart w:colFirst="0" w:colLast="0" w:name="_i6ba5rtsz3ax" w:id="8777"/>
      <w:bookmarkEnd w:id="8777"/>
      <w:r w:rsidDel="00000000" w:rsidR="00000000" w:rsidRPr="00000000">
        <w:rPr>
          <w:b w:val="1"/>
          <w:bCs w:val="1"/>
          <w:color w:val="000000"/>
          <w:sz w:val="26"/>
          <w:szCs w:val="26"/>
          <w:rtl w:val="0"/>
        </w:rPr>
        <w:t xml:space="preserve">33. What if the deceased left a foreign will?</w:t>
      </w:r>
    </w:p>
    <w:p w:rsidR="00000000" w:rsidDel="00000000" w:rsidP="00000000" w:rsidRDefault="00000000" w:rsidRPr="00000000" w14:paraId="0000566F">
      <w:pPr>
        <w:spacing w:after="240" w:before="240" w:lineRule="auto"/>
        <w:rPr/>
      </w:pPr>
      <w:r w:rsidDel="00000000" w:rsidR="00000000" w:rsidRPr="00000000">
        <w:rPr>
          <w:rtl w:val="0"/>
        </w:rPr>
        <w:t xml:space="preserve">The will requires assessment under the relevant legal and procedural rules.</w:t>
      </w:r>
    </w:p>
    <w:p w:rsidR="00000000" w:rsidDel="00000000" w:rsidP="00000000" w:rsidRDefault="00000000" w:rsidRPr="00000000" w14:paraId="00005670">
      <w:pPr>
        <w:pStyle w:val="Heading3"/>
        <w:keepNext w:val="0"/>
        <w:keepLines w:val="0"/>
        <w:spacing w:before="280" w:lineRule="auto"/>
        <w:rPr>
          <w:b w:val="1"/>
          <w:bCs w:val="1"/>
          <w:color w:val="000000"/>
          <w:sz w:val="26"/>
          <w:szCs w:val="26"/>
        </w:rPr>
      </w:pPr>
      <w:bookmarkStart w:colFirst="0" w:colLast="0" w:name="_cv8tmoov9t56" w:id="8778"/>
      <w:bookmarkEnd w:id="8778"/>
      <w:r w:rsidDel="00000000" w:rsidR="00000000" w:rsidRPr="00000000">
        <w:rPr>
          <w:b w:val="1"/>
          <w:bCs w:val="1"/>
          <w:color w:val="000000"/>
          <w:sz w:val="26"/>
          <w:szCs w:val="26"/>
          <w:rtl w:val="0"/>
        </w:rPr>
        <w:t xml:space="preserve">34. Can a will eliminate probate?</w:t>
      </w:r>
    </w:p>
    <w:p w:rsidR="00000000" w:rsidDel="00000000" w:rsidP="00000000" w:rsidRDefault="00000000" w:rsidRPr="00000000" w14:paraId="00005671">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672">
      <w:pPr>
        <w:pStyle w:val="Heading3"/>
        <w:keepNext w:val="0"/>
        <w:keepLines w:val="0"/>
        <w:spacing w:before="280" w:lineRule="auto"/>
        <w:rPr>
          <w:b w:val="1"/>
          <w:bCs w:val="1"/>
          <w:color w:val="000000"/>
          <w:sz w:val="26"/>
          <w:szCs w:val="26"/>
        </w:rPr>
      </w:pPr>
      <w:bookmarkStart w:colFirst="0" w:colLast="0" w:name="_f8vblv4mk1h3" w:id="8779"/>
      <w:bookmarkEnd w:id="8779"/>
      <w:r w:rsidDel="00000000" w:rsidR="00000000" w:rsidRPr="00000000">
        <w:rPr>
          <w:b w:val="1"/>
          <w:bCs w:val="1"/>
          <w:color w:val="000000"/>
          <w:sz w:val="26"/>
          <w:szCs w:val="26"/>
          <w:rtl w:val="0"/>
        </w:rPr>
        <w:t xml:space="preserve">35. What happens if the heirs disagree?</w:t>
      </w:r>
    </w:p>
    <w:p w:rsidR="00000000" w:rsidDel="00000000" w:rsidP="00000000" w:rsidRDefault="00000000" w:rsidRPr="00000000" w14:paraId="00005673">
      <w:pPr>
        <w:spacing w:after="240" w:before="240" w:lineRule="auto"/>
        <w:rPr/>
      </w:pPr>
      <w:r w:rsidDel="00000000" w:rsidR="00000000" w:rsidRPr="00000000">
        <w:rPr>
          <w:rtl w:val="0"/>
        </w:rPr>
        <w:t xml:space="preserve">Judicial proceedings or other appropriate legal measures may be required.</w:t>
      </w:r>
    </w:p>
    <w:p w:rsidR="00000000" w:rsidDel="00000000" w:rsidP="00000000" w:rsidRDefault="00000000" w:rsidRPr="00000000" w14:paraId="00005674">
      <w:pPr>
        <w:pStyle w:val="Heading3"/>
        <w:keepNext w:val="0"/>
        <w:keepLines w:val="0"/>
        <w:spacing w:before="280" w:lineRule="auto"/>
        <w:rPr>
          <w:b w:val="1"/>
          <w:bCs w:val="1"/>
          <w:color w:val="000000"/>
          <w:sz w:val="26"/>
          <w:szCs w:val="26"/>
        </w:rPr>
      </w:pPr>
      <w:bookmarkStart w:colFirst="0" w:colLast="0" w:name="_e3njp9yfphge" w:id="8780"/>
      <w:bookmarkEnd w:id="8780"/>
      <w:r w:rsidDel="00000000" w:rsidR="00000000" w:rsidRPr="00000000">
        <w:rPr>
          <w:b w:val="1"/>
          <w:bCs w:val="1"/>
          <w:color w:val="000000"/>
          <w:sz w:val="26"/>
          <w:szCs w:val="26"/>
          <w:rtl w:val="0"/>
        </w:rPr>
        <w:t xml:space="preserve">36. What if an heir refuses to sign?</w:t>
      </w:r>
    </w:p>
    <w:p w:rsidR="00000000" w:rsidDel="00000000" w:rsidP="00000000" w:rsidRDefault="00000000" w:rsidRPr="00000000" w14:paraId="00005675">
      <w:pPr>
        <w:spacing w:after="240" w:before="240" w:lineRule="auto"/>
        <w:rPr/>
      </w:pPr>
      <w:r w:rsidDel="00000000" w:rsidR="00000000" w:rsidRPr="00000000">
        <w:rPr>
          <w:rtl w:val="0"/>
        </w:rPr>
        <w:t xml:space="preserve">The relevant disagreement may need to be resolved through an appropriate legal procedure.</w:t>
      </w:r>
    </w:p>
    <w:p w:rsidR="00000000" w:rsidDel="00000000" w:rsidP="00000000" w:rsidRDefault="00000000" w:rsidRPr="00000000" w14:paraId="00005676">
      <w:pPr>
        <w:pStyle w:val="Heading3"/>
        <w:keepNext w:val="0"/>
        <w:keepLines w:val="0"/>
        <w:spacing w:before="280" w:lineRule="auto"/>
        <w:rPr>
          <w:b w:val="1"/>
          <w:bCs w:val="1"/>
          <w:color w:val="000000"/>
          <w:sz w:val="26"/>
          <w:szCs w:val="26"/>
        </w:rPr>
      </w:pPr>
      <w:bookmarkStart w:colFirst="0" w:colLast="0" w:name="_mf9rgeucj423" w:id="8781"/>
      <w:bookmarkEnd w:id="8781"/>
      <w:r w:rsidDel="00000000" w:rsidR="00000000" w:rsidRPr="00000000">
        <w:rPr>
          <w:b w:val="1"/>
          <w:bCs w:val="1"/>
          <w:color w:val="000000"/>
          <w:sz w:val="26"/>
          <w:szCs w:val="26"/>
          <w:rtl w:val="0"/>
        </w:rPr>
        <w:t xml:space="preserve">37. Can heirs inherit debts?</w:t>
      </w:r>
    </w:p>
    <w:p w:rsidR="00000000" w:rsidDel="00000000" w:rsidP="00000000" w:rsidRDefault="00000000" w:rsidRPr="00000000" w14:paraId="00005677">
      <w:pPr>
        <w:spacing w:after="240" w:before="240" w:lineRule="auto"/>
        <w:rPr/>
      </w:pPr>
      <w:r w:rsidDel="00000000" w:rsidR="00000000" w:rsidRPr="00000000">
        <w:rPr>
          <w:rtl w:val="0"/>
        </w:rPr>
        <w:t xml:space="preserve">Estate liabilities must be assessed, but heirs' responsibility is subject to applicable legal limits.</w:t>
      </w:r>
    </w:p>
    <w:p w:rsidR="00000000" w:rsidDel="00000000" w:rsidP="00000000" w:rsidRDefault="00000000" w:rsidRPr="00000000" w14:paraId="00005678">
      <w:pPr>
        <w:pStyle w:val="Heading3"/>
        <w:keepNext w:val="0"/>
        <w:keepLines w:val="0"/>
        <w:spacing w:before="280" w:lineRule="auto"/>
        <w:rPr>
          <w:b w:val="1"/>
          <w:bCs w:val="1"/>
          <w:color w:val="000000"/>
          <w:sz w:val="26"/>
          <w:szCs w:val="26"/>
        </w:rPr>
      </w:pPr>
      <w:bookmarkStart w:colFirst="0" w:colLast="0" w:name="_98i8yy2s4ari" w:id="8782"/>
      <w:bookmarkEnd w:id="8782"/>
      <w:r w:rsidDel="00000000" w:rsidR="00000000" w:rsidRPr="00000000">
        <w:rPr>
          <w:b w:val="1"/>
          <w:bCs w:val="1"/>
          <w:color w:val="000000"/>
          <w:sz w:val="26"/>
          <w:szCs w:val="26"/>
          <w:rtl w:val="0"/>
        </w:rPr>
        <w:t xml:space="preserve">38. Can I sell inherited property during probate?</w:t>
      </w:r>
    </w:p>
    <w:p w:rsidR="00000000" w:rsidDel="00000000" w:rsidP="00000000" w:rsidRDefault="00000000" w:rsidRPr="00000000" w14:paraId="00005679">
      <w:pPr>
        <w:spacing w:after="240" w:before="240" w:lineRule="auto"/>
        <w:rPr/>
      </w:pPr>
      <w:r w:rsidDel="00000000" w:rsidR="00000000" w:rsidRPr="00000000">
        <w:rPr>
          <w:rtl w:val="0"/>
        </w:rPr>
        <w:t xml:space="preserve">Certain transactions may be possible with appropriate legal authority.</w:t>
      </w:r>
    </w:p>
    <w:p w:rsidR="00000000" w:rsidDel="00000000" w:rsidP="00000000" w:rsidRDefault="00000000" w:rsidRPr="00000000" w14:paraId="0000567A">
      <w:pPr>
        <w:pStyle w:val="Heading3"/>
        <w:keepNext w:val="0"/>
        <w:keepLines w:val="0"/>
        <w:spacing w:before="280" w:lineRule="auto"/>
        <w:rPr>
          <w:b w:val="1"/>
          <w:bCs w:val="1"/>
          <w:color w:val="000000"/>
          <w:sz w:val="26"/>
          <w:szCs w:val="26"/>
        </w:rPr>
      </w:pPr>
      <w:bookmarkStart w:colFirst="0" w:colLast="0" w:name="_4m7q556ffvnw" w:id="8783"/>
      <w:bookmarkEnd w:id="8783"/>
      <w:r w:rsidDel="00000000" w:rsidR="00000000" w:rsidRPr="00000000">
        <w:rPr>
          <w:b w:val="1"/>
          <w:bCs w:val="1"/>
          <w:color w:val="000000"/>
          <w:sz w:val="26"/>
          <w:szCs w:val="26"/>
          <w:rtl w:val="0"/>
        </w:rPr>
        <w:t xml:space="preserve">39. Can I access the deceased's bank account?</w:t>
      </w:r>
    </w:p>
    <w:p w:rsidR="00000000" w:rsidDel="00000000" w:rsidP="00000000" w:rsidRDefault="00000000" w:rsidRPr="00000000" w14:paraId="0000567B">
      <w:pPr>
        <w:spacing w:after="240" w:before="240" w:lineRule="auto"/>
        <w:rPr/>
      </w:pPr>
      <w:r w:rsidDel="00000000" w:rsidR="00000000" w:rsidRPr="00000000">
        <w:rPr>
          <w:rtl w:val="0"/>
        </w:rPr>
        <w:t xml:space="preserve">Access generally requires appropriate succession or other legally authorized documentation.</w:t>
      </w:r>
    </w:p>
    <w:p w:rsidR="00000000" w:rsidDel="00000000" w:rsidP="00000000" w:rsidRDefault="00000000" w:rsidRPr="00000000" w14:paraId="0000567C">
      <w:pPr>
        <w:pStyle w:val="Heading3"/>
        <w:keepNext w:val="0"/>
        <w:keepLines w:val="0"/>
        <w:spacing w:before="280" w:lineRule="auto"/>
        <w:rPr>
          <w:b w:val="1"/>
          <w:bCs w:val="1"/>
          <w:color w:val="000000"/>
          <w:sz w:val="26"/>
          <w:szCs w:val="26"/>
        </w:rPr>
      </w:pPr>
      <w:bookmarkStart w:colFirst="0" w:colLast="0" w:name="_aqevyjkw5vi9" w:id="8784"/>
      <w:bookmarkEnd w:id="8784"/>
      <w:r w:rsidDel="00000000" w:rsidR="00000000" w:rsidRPr="00000000">
        <w:rPr>
          <w:b w:val="1"/>
          <w:bCs w:val="1"/>
          <w:color w:val="000000"/>
          <w:sz w:val="26"/>
          <w:szCs w:val="26"/>
          <w:rtl w:val="0"/>
        </w:rPr>
        <w:t xml:space="preserve">40. Can I use the deceased's old power of attorney?</w:t>
      </w:r>
    </w:p>
    <w:p w:rsidR="00000000" w:rsidDel="00000000" w:rsidP="00000000" w:rsidRDefault="00000000" w:rsidRPr="00000000" w14:paraId="0000567D">
      <w:pPr>
        <w:spacing w:after="240" w:before="240" w:lineRule="auto"/>
        <w:rPr/>
      </w:pPr>
      <w:r w:rsidDel="00000000" w:rsidR="00000000" w:rsidRPr="00000000">
        <w:rPr>
          <w:rtl w:val="0"/>
        </w:rPr>
        <w:t xml:space="preserve">An ordinary mandate generally terminates upon death.</w:t>
      </w:r>
    </w:p>
    <w:p w:rsidR="00000000" w:rsidDel="00000000" w:rsidP="00000000" w:rsidRDefault="00000000" w:rsidRPr="00000000" w14:paraId="0000567E">
      <w:pPr>
        <w:pStyle w:val="Heading3"/>
        <w:keepNext w:val="0"/>
        <w:keepLines w:val="0"/>
        <w:spacing w:before="280" w:lineRule="auto"/>
        <w:rPr>
          <w:b w:val="1"/>
          <w:bCs w:val="1"/>
          <w:color w:val="000000"/>
          <w:sz w:val="26"/>
          <w:szCs w:val="26"/>
        </w:rPr>
      </w:pPr>
      <w:bookmarkStart w:colFirst="0" w:colLast="0" w:name="_7hhfzuudysvg" w:id="8785"/>
      <w:bookmarkEnd w:id="8785"/>
      <w:r w:rsidDel="00000000" w:rsidR="00000000" w:rsidRPr="00000000">
        <w:rPr>
          <w:b w:val="1"/>
          <w:bCs w:val="1"/>
          <w:color w:val="000000"/>
          <w:sz w:val="26"/>
          <w:szCs w:val="26"/>
          <w:rtl w:val="0"/>
        </w:rPr>
        <w:t xml:space="preserve">41. Can I transfer inherited money abroad?</w:t>
      </w:r>
    </w:p>
    <w:p w:rsidR="00000000" w:rsidDel="00000000" w:rsidP="00000000" w:rsidRDefault="00000000" w:rsidRPr="00000000" w14:paraId="0000567F">
      <w:pPr>
        <w:spacing w:after="240" w:before="240" w:lineRule="auto"/>
        <w:rPr/>
      </w:pPr>
      <w:r w:rsidDel="00000000" w:rsidR="00000000" w:rsidRPr="00000000">
        <w:rPr>
          <w:rtl w:val="0"/>
        </w:rPr>
        <w:t xml:space="preserve">Potentially, subject to succession documentation, taxes, banking, and foreign-exchange requirements.</w:t>
      </w:r>
    </w:p>
    <w:p w:rsidR="00000000" w:rsidDel="00000000" w:rsidP="00000000" w:rsidRDefault="00000000" w:rsidRPr="00000000" w14:paraId="00005680">
      <w:pPr>
        <w:pStyle w:val="Heading3"/>
        <w:keepNext w:val="0"/>
        <w:keepLines w:val="0"/>
        <w:spacing w:before="280" w:lineRule="auto"/>
        <w:rPr>
          <w:b w:val="1"/>
          <w:bCs w:val="1"/>
          <w:color w:val="000000"/>
          <w:sz w:val="26"/>
          <w:szCs w:val="26"/>
        </w:rPr>
      </w:pPr>
      <w:bookmarkStart w:colFirst="0" w:colLast="0" w:name="_ooc83cstjyp" w:id="8786"/>
      <w:bookmarkEnd w:id="8786"/>
      <w:r w:rsidDel="00000000" w:rsidR="00000000" w:rsidRPr="00000000">
        <w:rPr>
          <w:b w:val="1"/>
          <w:bCs w:val="1"/>
          <w:color w:val="000000"/>
          <w:sz w:val="26"/>
          <w:szCs w:val="26"/>
          <w:rtl w:val="0"/>
        </w:rPr>
        <w:t xml:space="preserve">42. What if I cannot identify all the assets?</w:t>
      </w:r>
    </w:p>
    <w:p w:rsidR="00000000" w:rsidDel="00000000" w:rsidP="00000000" w:rsidRDefault="00000000" w:rsidRPr="00000000" w14:paraId="00005681">
      <w:pPr>
        <w:spacing w:after="240" w:before="240" w:lineRule="auto"/>
        <w:rPr/>
      </w:pPr>
      <w:r w:rsidDel="00000000" w:rsidR="00000000" w:rsidRPr="00000000">
        <w:rPr>
          <w:rtl w:val="0"/>
        </w:rPr>
        <w:t xml:space="preserve">Appropriate registry, administrative, or judicial searches may be available.</w:t>
      </w:r>
    </w:p>
    <w:p w:rsidR="00000000" w:rsidDel="00000000" w:rsidP="00000000" w:rsidRDefault="00000000" w:rsidRPr="00000000" w14:paraId="00005682">
      <w:pPr>
        <w:pStyle w:val="Heading3"/>
        <w:keepNext w:val="0"/>
        <w:keepLines w:val="0"/>
        <w:spacing w:before="280" w:lineRule="auto"/>
        <w:rPr>
          <w:b w:val="1"/>
          <w:bCs w:val="1"/>
          <w:color w:val="000000"/>
          <w:sz w:val="26"/>
          <w:szCs w:val="26"/>
        </w:rPr>
      </w:pPr>
      <w:bookmarkStart w:colFirst="0" w:colLast="0" w:name="_yo8hc2de766m" w:id="8787"/>
      <w:bookmarkEnd w:id="8787"/>
      <w:r w:rsidDel="00000000" w:rsidR="00000000" w:rsidRPr="00000000">
        <w:rPr>
          <w:b w:val="1"/>
          <w:bCs w:val="1"/>
          <w:color w:val="000000"/>
          <w:sz w:val="26"/>
          <w:szCs w:val="26"/>
          <w:rtl w:val="0"/>
        </w:rPr>
        <w:t xml:space="preserve">43. What if another heir is hiding assets?</w:t>
      </w:r>
    </w:p>
    <w:p w:rsidR="00000000" w:rsidDel="00000000" w:rsidP="00000000" w:rsidRDefault="00000000" w:rsidRPr="00000000" w14:paraId="00005683">
      <w:pPr>
        <w:spacing w:after="240" w:before="240" w:lineRule="auto"/>
        <w:rPr/>
      </w:pPr>
      <w:r w:rsidDel="00000000" w:rsidR="00000000" w:rsidRPr="00000000">
        <w:rPr>
          <w:rtl w:val="0"/>
        </w:rPr>
        <w:t xml:space="preserve">Legal measures may be considered where supported by the facts.</w:t>
      </w:r>
    </w:p>
    <w:p w:rsidR="00000000" w:rsidDel="00000000" w:rsidP="00000000" w:rsidRDefault="00000000" w:rsidRPr="00000000" w14:paraId="00005684">
      <w:pPr>
        <w:pStyle w:val="Heading3"/>
        <w:keepNext w:val="0"/>
        <w:keepLines w:val="0"/>
        <w:spacing w:before="280" w:lineRule="auto"/>
        <w:rPr>
          <w:b w:val="1"/>
          <w:bCs w:val="1"/>
          <w:color w:val="000000"/>
          <w:sz w:val="26"/>
          <w:szCs w:val="26"/>
        </w:rPr>
      </w:pPr>
      <w:bookmarkStart w:colFirst="0" w:colLast="0" w:name="_2cqnntlasqhg" w:id="8788"/>
      <w:bookmarkEnd w:id="8788"/>
      <w:r w:rsidDel="00000000" w:rsidR="00000000" w:rsidRPr="00000000">
        <w:rPr>
          <w:b w:val="1"/>
          <w:bCs w:val="1"/>
          <w:color w:val="000000"/>
          <w:sz w:val="26"/>
          <w:szCs w:val="26"/>
          <w:rtl w:val="0"/>
        </w:rPr>
        <w:t xml:space="preserve">44. What happens after the probate decision or deed?</w:t>
      </w:r>
    </w:p>
    <w:p w:rsidR="00000000" w:rsidDel="00000000" w:rsidP="00000000" w:rsidRDefault="00000000" w:rsidRPr="00000000" w14:paraId="00005685">
      <w:pPr>
        <w:spacing w:after="240" w:before="240" w:lineRule="auto"/>
        <w:rPr/>
      </w:pPr>
      <w:r w:rsidDel="00000000" w:rsidR="00000000" w:rsidRPr="00000000">
        <w:rPr>
          <w:rtl w:val="0"/>
        </w:rPr>
        <w:t xml:space="preserve">Relevant assets must be transferred or registered through the appropriate institutions.</w:t>
      </w:r>
    </w:p>
    <w:p w:rsidR="00000000" w:rsidDel="00000000" w:rsidP="00000000" w:rsidRDefault="00000000" w:rsidRPr="00000000" w14:paraId="00005686">
      <w:pPr>
        <w:pStyle w:val="Heading3"/>
        <w:keepNext w:val="0"/>
        <w:keepLines w:val="0"/>
        <w:spacing w:before="280" w:lineRule="auto"/>
        <w:rPr>
          <w:b w:val="1"/>
          <w:bCs w:val="1"/>
          <w:color w:val="000000"/>
          <w:sz w:val="26"/>
          <w:szCs w:val="26"/>
        </w:rPr>
      </w:pPr>
      <w:bookmarkStart w:colFirst="0" w:colLast="0" w:name="_rd742dlzk0vq" w:id="8789"/>
      <w:bookmarkEnd w:id="8789"/>
      <w:r w:rsidDel="00000000" w:rsidR="00000000" w:rsidRPr="00000000">
        <w:rPr>
          <w:b w:val="1"/>
          <w:bCs w:val="1"/>
          <w:color w:val="000000"/>
          <w:sz w:val="26"/>
          <w:szCs w:val="26"/>
          <w:rtl w:val="0"/>
        </w:rPr>
        <w:t xml:space="preserve">45. Can Caspani Lawyers guarantee a completion date?</w:t>
      </w:r>
    </w:p>
    <w:p w:rsidR="00000000" w:rsidDel="00000000" w:rsidP="00000000" w:rsidRDefault="00000000" w:rsidRPr="00000000" w14:paraId="00005687">
      <w:pPr>
        <w:spacing w:after="240" w:before="240" w:lineRule="auto"/>
        <w:rPr/>
      </w:pPr>
      <w:r w:rsidDel="00000000" w:rsidR="00000000" w:rsidRPr="00000000">
        <w:rPr>
          <w:rtl w:val="0"/>
        </w:rPr>
        <w:t xml:space="preserve">No. The timeline depends on the circumstances and competent authorities.</w:t>
      </w:r>
    </w:p>
    <w:p w:rsidR="00000000" w:rsidDel="00000000" w:rsidP="00000000" w:rsidRDefault="00000000" w:rsidRPr="00000000" w14:paraId="00005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9">
      <w:pPr>
        <w:pStyle w:val="Heading2"/>
        <w:keepNext w:val="0"/>
        <w:keepLines w:val="0"/>
        <w:spacing w:after="80" w:lineRule="auto"/>
        <w:rPr>
          <w:b w:val="1"/>
          <w:bCs w:val="1"/>
          <w:sz w:val="34"/>
          <w:szCs w:val="34"/>
        </w:rPr>
      </w:pPr>
      <w:bookmarkStart w:colFirst="0" w:colLast="0" w:name="_halx43hojka9" w:id="8790"/>
      <w:bookmarkEnd w:id="8790"/>
      <w:r w:rsidDel="00000000" w:rsidR="00000000" w:rsidRPr="00000000">
        <w:rPr>
          <w:b w:val="1"/>
          <w:bCs w:val="1"/>
          <w:sz w:val="34"/>
          <w:szCs w:val="34"/>
          <w:rtl w:val="0"/>
        </w:rPr>
        <w:t xml:space="preserve">TAKE THE NEXT STEP TOWARD SETTLING THE ESTATE.</w:t>
      </w:r>
    </w:p>
    <w:p w:rsidR="00000000" w:rsidDel="00000000" w:rsidP="00000000" w:rsidRDefault="00000000" w:rsidRPr="00000000" w14:paraId="0000568A">
      <w:pPr>
        <w:pStyle w:val="Heading1"/>
        <w:keepNext w:val="0"/>
        <w:keepLines w:val="0"/>
        <w:spacing w:before="480" w:lineRule="auto"/>
        <w:rPr>
          <w:b w:val="1"/>
          <w:bCs w:val="1"/>
          <w:sz w:val="46"/>
          <w:szCs w:val="46"/>
        </w:rPr>
      </w:pPr>
      <w:bookmarkStart w:colFirst="0" w:colLast="0" w:name="_mweslwbi8rxr" w:id="8791"/>
      <w:bookmarkEnd w:id="8791"/>
      <w:r w:rsidDel="00000000" w:rsidR="00000000" w:rsidRPr="00000000">
        <w:rPr>
          <w:b w:val="1"/>
          <w:bCs w:val="1"/>
          <w:sz w:val="46"/>
          <w:szCs w:val="46"/>
          <w:rtl w:val="0"/>
        </w:rPr>
        <w:t xml:space="preserve">Brazilian Probate Assistance From Anywhere in the World</w:t>
      </w:r>
    </w:p>
    <w:p w:rsidR="00000000" w:rsidDel="00000000" w:rsidP="00000000" w:rsidRDefault="00000000" w:rsidRPr="00000000" w14:paraId="0000568B">
      <w:pPr>
        <w:spacing w:after="240" w:before="240" w:lineRule="auto"/>
        <w:rPr/>
      </w:pPr>
      <w:r w:rsidDel="00000000" w:rsidR="00000000" w:rsidRPr="00000000">
        <w:rPr>
          <w:rtl w:val="0"/>
        </w:rPr>
        <w:t xml:space="preserve">The Brazilian probate process can involve family documents, estate administration, inheritance taxes, judicial or notarial proceedings, and property transfers.</w:t>
      </w:r>
    </w:p>
    <w:p w:rsidR="00000000" w:rsidDel="00000000" w:rsidP="00000000" w:rsidRDefault="00000000" w:rsidRPr="00000000" w14:paraId="0000568C">
      <w:pPr>
        <w:spacing w:after="240" w:before="240" w:lineRule="auto"/>
        <w:rPr/>
      </w:pPr>
      <w:r w:rsidDel="00000000" w:rsidR="00000000" w:rsidRPr="00000000">
        <w:rPr>
          <w:rtl w:val="0"/>
        </w:rPr>
        <w:t xml:space="preserve">For heirs living abroad, careful coordination is particularly important.</w:t>
      </w:r>
    </w:p>
    <w:p w:rsidR="00000000" w:rsidDel="00000000" w:rsidP="00000000" w:rsidRDefault="00000000" w:rsidRPr="00000000" w14:paraId="0000568D">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families with the Brazilian legal aspects of estate administration, judicial and extrajudicial probate, inheritance documentation, and asset transfers.</w:t>
      </w:r>
    </w:p>
    <w:p w:rsidR="00000000" w:rsidDel="00000000" w:rsidP="00000000" w:rsidRDefault="00000000" w:rsidRPr="00000000" w14:paraId="0000568E">
      <w:pPr>
        <w:spacing w:after="240" w:before="240" w:lineRule="auto"/>
        <w:rPr>
          <w:b w:val="1"/>
          <w:bCs w:val="1"/>
        </w:rPr>
      </w:pPr>
      <w:r w:rsidDel="00000000" w:rsidR="00000000" w:rsidRPr="00000000">
        <w:rPr>
          <w:b w:val="1"/>
          <w:bCs w:val="1"/>
          <w:rtl w:val="0"/>
        </w:rPr>
        <w:t xml:space="preserve">Identify the heirs. Organize the estate. Follow the correct procedure. Complete the legal transfer.</w:t>
      </w:r>
    </w:p>
    <w:p w:rsidR="00000000" w:rsidDel="00000000" w:rsidP="00000000" w:rsidRDefault="00000000" w:rsidRPr="00000000" w14:paraId="0000568F">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569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693">
      <w:pPr>
        <w:spacing w:after="240" w:before="240" w:lineRule="auto"/>
        <w:rPr>
          <w:i w:val="1"/>
          <w:iCs w:val="1"/>
        </w:rPr>
      </w:pPr>
      <w:r w:rsidDel="00000000" w:rsidR="00000000" w:rsidRPr="00000000">
        <w:rPr>
          <w:i w:val="1"/>
          <w:iCs w:val="1"/>
          <w:rtl w:val="0"/>
        </w:rPr>
        <w:t xml:space="preserve">Probate Process in Brazil | How Does Probate Work in Brazil | Brazilian Inventário | Judicial Probate Brazil | Extrajudicial Probate Brazil | Probate for Foreign Heirs | Brazilian Inheritance Procedure</w:t>
      </w:r>
    </w:p>
    <w:p w:rsidR="00000000" w:rsidDel="00000000" w:rsidP="00000000" w:rsidRDefault="00000000" w:rsidRPr="00000000" w14:paraId="0000569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or investment advice. Probate eligibility, succession rights, deadlines, taxes, document requirements, and asset-transfer procedures depend on the relevant circumstances and applicable legislation. Foreign-law and foreign-tax matters may require separately qualified professionals. Caspani Lawyers does not guarantee specific processing times, tax outcomes, asset recovery, or judicial results. Legal representation requires an agreed professional engagement.</w:t>
      </w:r>
    </w:p>
    <w:p w:rsidR="00000000" w:rsidDel="00000000" w:rsidP="00000000" w:rsidRDefault="00000000" w:rsidRPr="00000000" w14:paraId="000056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6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lbmdn0wfyz" w:id="8792"/>
      <w:bookmarkEnd w:id="87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 Foreigners Inherit Property</w:t>
      </w:r>
      <w:r w:rsidDel="00000000" w:rsidR="00000000" w:rsidRPr="00000000">
        <w:rPr>
          <w:rtl w:val="0"/>
        </w:rPr>
      </w:r>
    </w:p>
    <w:p w:rsidR="00000000" w:rsidDel="00000000" w:rsidP="00000000" w:rsidRDefault="00000000" w:rsidRPr="00000000" w14:paraId="00005697">
      <w:pPr>
        <w:pStyle w:val="Heading1"/>
        <w:keepNext w:val="0"/>
        <w:keepLines w:val="0"/>
        <w:spacing w:before="480" w:lineRule="auto"/>
        <w:rPr>
          <w:b w:val="1"/>
          <w:bCs w:val="1"/>
          <w:sz w:val="46"/>
          <w:szCs w:val="46"/>
        </w:rPr>
      </w:pPr>
      <w:bookmarkStart w:colFirst="0" w:colLast="0" w:name="_y5vhekibcymy" w:id="8793"/>
      <w:bookmarkEnd w:id="8793"/>
      <w:r w:rsidDel="00000000" w:rsidR="00000000" w:rsidRPr="00000000">
        <w:rPr>
          <w:b w:val="1"/>
          <w:bCs w:val="1"/>
          <w:sz w:val="46"/>
          <w:szCs w:val="46"/>
          <w:rtl w:val="0"/>
        </w:rPr>
        <w:t xml:space="preserve">CASPANI LAWYERS</w:t>
      </w:r>
    </w:p>
    <w:p w:rsidR="00000000" w:rsidDel="00000000" w:rsidP="00000000" w:rsidRDefault="00000000" w:rsidRPr="00000000" w14:paraId="0000569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699">
      <w:pPr>
        <w:spacing w:after="240" w:before="240" w:lineRule="auto"/>
        <w:rPr/>
      </w:pPr>
      <w:r w:rsidDel="00000000" w:rsidR="00000000" w:rsidRPr="00000000">
        <w:rPr>
          <w:rtl w:val="0"/>
        </w:rPr>
        <w:t xml:space="preserve">Home | Services | Inheritance &amp; Probate | Foreigners Inheriting Property in Brazil</w:t>
      </w:r>
    </w:p>
    <w:p w:rsidR="00000000" w:rsidDel="00000000" w:rsidP="00000000" w:rsidRDefault="00000000" w:rsidRPr="00000000" w14:paraId="00005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B">
      <w:pPr>
        <w:spacing w:after="240" w:before="240" w:lineRule="auto"/>
        <w:rPr>
          <w:b w:val="1"/>
          <w:bCs w:val="1"/>
        </w:rPr>
      </w:pPr>
      <w:r w:rsidDel="00000000" w:rsidR="00000000" w:rsidRPr="00000000">
        <w:rPr>
          <w:b w:val="1"/>
          <w:bCs w:val="1"/>
          <w:rtl w:val="0"/>
        </w:rPr>
        <w:t xml:space="preserve">SERVICES &gt; INHERITANCE &amp; PROBATE &gt; FOREIGNERS INHERITING PROPERTY IN BRAZIL</w:t>
      </w:r>
    </w:p>
    <w:p w:rsidR="00000000" w:rsidDel="00000000" w:rsidP="00000000" w:rsidRDefault="00000000" w:rsidRPr="00000000" w14:paraId="0000569C">
      <w:pPr>
        <w:pStyle w:val="Heading1"/>
        <w:keepNext w:val="0"/>
        <w:keepLines w:val="0"/>
        <w:spacing w:before="480" w:lineRule="auto"/>
        <w:rPr>
          <w:b w:val="1"/>
          <w:bCs w:val="1"/>
          <w:sz w:val="46"/>
          <w:szCs w:val="46"/>
        </w:rPr>
      </w:pPr>
      <w:bookmarkStart w:colFirst="0" w:colLast="0" w:name="_4n62e4vtq9bj" w:id="8794"/>
      <w:bookmarkEnd w:id="8794"/>
      <w:r w:rsidDel="00000000" w:rsidR="00000000" w:rsidRPr="00000000">
        <w:rPr>
          <w:b w:val="1"/>
          <w:bCs w:val="1"/>
          <w:sz w:val="46"/>
          <w:szCs w:val="46"/>
          <w:rtl w:val="0"/>
        </w:rPr>
        <w:t xml:space="preserve">Can Foreign Citizens Inherit Property in Brazil?</w:t>
      </w:r>
    </w:p>
    <w:p w:rsidR="00000000" w:rsidDel="00000000" w:rsidP="00000000" w:rsidRDefault="00000000" w:rsidRPr="00000000" w14:paraId="0000569D">
      <w:pPr>
        <w:spacing w:after="240" w:before="240" w:lineRule="auto"/>
        <w:rPr>
          <w:b w:val="1"/>
          <w:bCs w:val="1"/>
        </w:rPr>
      </w:pPr>
      <w:r w:rsidDel="00000000" w:rsidR="00000000" w:rsidRPr="00000000">
        <w:rPr>
          <w:b w:val="1"/>
          <w:bCs w:val="1"/>
          <w:rtl w:val="0"/>
        </w:rPr>
        <w:t xml:space="preserve">Inheritance Rights for Foreign Nationals, Non-Resident Heirs, Brazilian Real Estate, Probate &amp; International Succession</w:t>
      </w:r>
    </w:p>
    <w:p w:rsidR="00000000" w:rsidDel="00000000" w:rsidP="00000000" w:rsidRDefault="00000000" w:rsidRPr="00000000" w14:paraId="0000569E">
      <w:pPr>
        <w:pStyle w:val="Heading2"/>
        <w:keepNext w:val="0"/>
        <w:keepLines w:val="0"/>
        <w:spacing w:after="80" w:lineRule="auto"/>
        <w:rPr>
          <w:b w:val="1"/>
          <w:bCs w:val="1"/>
          <w:sz w:val="34"/>
          <w:szCs w:val="34"/>
        </w:rPr>
      </w:pPr>
      <w:bookmarkStart w:colFirst="0" w:colLast="0" w:name="_walcf5jvshhk" w:id="8795"/>
      <w:bookmarkEnd w:id="8795"/>
      <w:r w:rsidDel="00000000" w:rsidR="00000000" w:rsidRPr="00000000">
        <w:rPr>
          <w:b w:val="1"/>
          <w:bCs w:val="1"/>
          <w:sz w:val="34"/>
          <w:szCs w:val="34"/>
          <w:rtl w:val="0"/>
        </w:rPr>
        <w:t xml:space="preserve">Yes. Foreign Citizens Can Generally Inherit Property in Brazil.</w:t>
      </w:r>
    </w:p>
    <w:p w:rsidR="00000000" w:rsidDel="00000000" w:rsidP="00000000" w:rsidRDefault="00000000" w:rsidRPr="00000000" w14:paraId="0000569F">
      <w:pPr>
        <w:spacing w:after="240" w:before="240" w:lineRule="auto"/>
        <w:rPr/>
      </w:pPr>
      <w:r w:rsidDel="00000000" w:rsidR="00000000" w:rsidRPr="00000000">
        <w:rPr>
          <w:rtl w:val="0"/>
        </w:rPr>
        <w:t xml:space="preserve">You do not need to be a Brazilian citizen to inherit a house, apartment, investment property, or other qualifying assets in Brazil.</w:t>
      </w:r>
    </w:p>
    <w:p w:rsidR="00000000" w:rsidDel="00000000" w:rsidP="00000000" w:rsidRDefault="00000000" w:rsidRPr="00000000" w14:paraId="000056A0">
      <w:pPr>
        <w:spacing w:after="240" w:before="240" w:lineRule="auto"/>
        <w:rPr/>
      </w:pPr>
      <w:r w:rsidDel="00000000" w:rsidR="00000000" w:rsidRPr="00000000">
        <w:rPr>
          <w:rtl w:val="0"/>
        </w:rPr>
        <w:t xml:space="preserve">You also do not necessarily need to live in Brazil or obtain Brazilian residency to become an heir.</w:t>
      </w:r>
    </w:p>
    <w:p w:rsidR="00000000" w:rsidDel="00000000" w:rsidP="00000000" w:rsidRDefault="00000000" w:rsidRPr="00000000" w14:paraId="000056A1">
      <w:pPr>
        <w:spacing w:after="240" w:before="240" w:lineRule="auto"/>
        <w:rPr/>
      </w:pPr>
      <w:r w:rsidDel="00000000" w:rsidR="00000000" w:rsidRPr="00000000">
        <w:rPr>
          <w:rtl w:val="0"/>
        </w:rPr>
        <w:t xml:space="preserve">However, inheriting property is not the same as completing the legal process necessary to register, administer, rent, or sell that property.</w:t>
      </w:r>
    </w:p>
    <w:p w:rsidR="00000000" w:rsidDel="00000000" w:rsidP="00000000" w:rsidRDefault="00000000" w:rsidRPr="00000000" w14:paraId="000056A2">
      <w:pPr>
        <w:spacing w:after="240" w:before="240" w:lineRule="auto"/>
        <w:rPr/>
      </w:pPr>
      <w:r w:rsidDel="00000000" w:rsidR="00000000" w:rsidRPr="00000000">
        <w:rPr>
          <w:rtl w:val="0"/>
        </w:rPr>
        <w:t xml:space="preserve">Foreign beneficiaries may need to address Brazilian probate proceedings, inheritance tax, property registration, identity documentation, and international succession rules.</w:t>
      </w:r>
    </w:p>
    <w:p w:rsidR="00000000" w:rsidDel="00000000" w:rsidP="00000000" w:rsidRDefault="00000000" w:rsidRPr="00000000" w14:paraId="000056A3">
      <w:pPr>
        <w:spacing w:after="240" w:before="240" w:lineRule="auto"/>
        <w:rPr/>
      </w:pPr>
      <w:r w:rsidDel="00000000" w:rsidR="00000000" w:rsidRPr="00000000">
        <w:rPr>
          <w:rtl w:val="0"/>
        </w:rPr>
        <w:t xml:space="preserve">The process becomes more complex when the deceased lived abroad, left a foreign will, owned rural land, or had heirs in multiple countries.</w:t>
      </w:r>
    </w:p>
    <w:p w:rsidR="00000000" w:rsidDel="00000000" w:rsidP="00000000" w:rsidRDefault="00000000" w:rsidRPr="00000000" w14:paraId="000056A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citizens, Brazilian expatriates, international families, and non-resident beneficiaries with the Brazilian legal aspects of inheritance and property succession.</w:t>
      </w:r>
    </w:p>
    <w:p w:rsidR="00000000" w:rsidDel="00000000" w:rsidP="00000000" w:rsidRDefault="00000000" w:rsidRPr="00000000" w14:paraId="000056A5">
      <w:pPr>
        <w:spacing w:after="240" w:before="240" w:lineRule="auto"/>
        <w:rPr/>
      </w:pPr>
      <w:r w:rsidDel="00000000" w:rsidR="00000000" w:rsidRPr="00000000">
        <w:rPr>
          <w:rtl w:val="0"/>
        </w:rPr>
        <w:t xml:space="preserve">Our services include legal assessment of inheritance rights, Brazilian probate representation, foreign document coordination, property title review, inheritance tax procedures, and post-probate real estate transfers.</w:t>
      </w:r>
    </w:p>
    <w:p w:rsidR="00000000" w:rsidDel="00000000" w:rsidP="00000000" w:rsidRDefault="00000000" w:rsidRPr="00000000" w14:paraId="000056A6">
      <w:pPr>
        <w:spacing w:after="240" w:before="240" w:lineRule="auto"/>
        <w:rPr>
          <w:b w:val="1"/>
          <w:bCs w:val="1"/>
        </w:rPr>
      </w:pPr>
      <w:r w:rsidDel="00000000" w:rsidR="00000000" w:rsidRPr="00000000">
        <w:rPr>
          <w:b w:val="1"/>
          <w:bCs w:val="1"/>
          <w:rtl w:val="0"/>
        </w:rPr>
        <w:t xml:space="preserve">Your nationality does not automatically prevent you from inheriting. The important question is how to establish and formalize your rights under the applicable law.</w:t>
      </w:r>
    </w:p>
    <w:p w:rsidR="00000000" w:rsidDel="00000000" w:rsidP="00000000" w:rsidRDefault="00000000" w:rsidRPr="00000000" w14:paraId="000056A7">
      <w:pPr>
        <w:spacing w:after="240" w:before="240" w:lineRule="auto"/>
        <w:rPr>
          <w:b w:val="1"/>
          <w:bCs w:val="1"/>
        </w:rPr>
      </w:pPr>
      <w:r w:rsidDel="00000000" w:rsidR="00000000" w:rsidRPr="00000000">
        <w:rPr>
          <w:b w:val="1"/>
          <w:bCs w:val="1"/>
          <w:rtl w:val="0"/>
        </w:rPr>
        <w:t xml:space="preserve">[Book Your Paid Brazilian Inheritance Consultation]</w:t>
      </w:r>
    </w:p>
    <w:p w:rsidR="00000000" w:rsidDel="00000000" w:rsidP="00000000" w:rsidRDefault="00000000" w:rsidRPr="00000000" w14:paraId="000056A8">
      <w:pPr>
        <w:spacing w:after="240" w:before="240" w:lineRule="auto"/>
        <w:rPr>
          <w:b w:val="1"/>
          <w:bCs w:val="1"/>
        </w:rPr>
      </w:pPr>
      <w:r w:rsidDel="00000000" w:rsidR="00000000" w:rsidRPr="00000000">
        <w:rPr>
          <w:b w:val="1"/>
          <w:bCs w:val="1"/>
          <w:rtl w:val="0"/>
        </w:rPr>
        <w:t xml:space="preserve">[Request Foreign Heir Legal Assistance]</w:t>
      </w:r>
    </w:p>
    <w:p w:rsidR="00000000" w:rsidDel="00000000" w:rsidP="00000000" w:rsidRDefault="00000000" w:rsidRPr="00000000" w14:paraId="000056A9">
      <w:pPr>
        <w:spacing w:after="240" w:before="240" w:lineRule="auto"/>
        <w:rPr/>
      </w:pPr>
      <w:r w:rsidDel="00000000" w:rsidR="00000000" w:rsidRPr="00000000">
        <w:rPr>
          <w:rtl w:val="0"/>
        </w:rPr>
        <w:t xml:space="preserve">Foreign Heirs | Brazilian Property Inheritance | Non-Resident Beneficiaries | Inventário | International Succession | Property Registration</w:t>
      </w:r>
    </w:p>
    <w:p w:rsidR="00000000" w:rsidDel="00000000" w:rsidP="00000000" w:rsidRDefault="00000000" w:rsidRPr="00000000" w14:paraId="00005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B">
      <w:pPr>
        <w:pStyle w:val="Heading2"/>
        <w:keepNext w:val="0"/>
        <w:keepLines w:val="0"/>
        <w:spacing w:after="80" w:lineRule="auto"/>
        <w:rPr>
          <w:b w:val="1"/>
          <w:bCs w:val="1"/>
          <w:sz w:val="34"/>
          <w:szCs w:val="34"/>
        </w:rPr>
      </w:pPr>
      <w:bookmarkStart w:colFirst="0" w:colLast="0" w:name="_wwthj984sjsl" w:id="8796"/>
      <w:bookmarkEnd w:id="879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56AC">
      <w:pPr>
        <w:pStyle w:val="Heading3"/>
        <w:keepNext w:val="0"/>
        <w:keepLines w:val="0"/>
        <w:spacing w:before="280" w:lineRule="auto"/>
        <w:rPr>
          <w:b w:val="1"/>
          <w:bCs w:val="1"/>
          <w:color w:val="000000"/>
          <w:sz w:val="26"/>
          <w:szCs w:val="26"/>
        </w:rPr>
      </w:pPr>
      <w:bookmarkStart w:colFirst="0" w:colLast="0" w:name="_a1zrle31qr8c" w:id="8797"/>
      <w:bookmarkEnd w:id="8797"/>
      <w:r w:rsidDel="00000000" w:rsidR="00000000" w:rsidRPr="00000000">
        <w:rPr>
          <w:b w:val="1"/>
          <w:bCs w:val="1"/>
          <w:color w:val="000000"/>
          <w:sz w:val="26"/>
          <w:szCs w:val="26"/>
          <w:rtl w:val="0"/>
        </w:rPr>
        <w:t xml:space="preserve">Have You Inherited Property in Brazil?</w:t>
      </w:r>
    </w:p>
    <w:p w:rsidR="00000000" w:rsidDel="00000000" w:rsidP="00000000" w:rsidRDefault="00000000" w:rsidRPr="00000000" w14:paraId="000056AD">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56AE">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56AF">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56B0">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56B1">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56B2">
      <w:pPr>
        <w:spacing w:after="240" w:before="240" w:lineRule="auto"/>
        <w:rPr/>
      </w:pPr>
      <w:r w:rsidDel="00000000" w:rsidR="00000000" w:rsidRPr="00000000">
        <w:rPr>
          <w:b w:val="1"/>
          <w:bCs w:val="1"/>
          <w:rtl w:val="0"/>
        </w:rPr>
        <w:t xml:space="preserve">Relationship to the Deceased</w:t>
        <w:br w:type="textWrapping"/>
      </w:r>
      <w:r w:rsidDel="00000000" w:rsidR="00000000" w:rsidRPr="00000000">
        <w:rPr>
          <w:rtl w:val="0"/>
        </w:rPr>
        <w:t xml:space="preserve">Spouse / Child / Parent / Sibling / Other Relative / Named Beneficiary / Other</w:t>
      </w:r>
    </w:p>
    <w:p w:rsidR="00000000" w:rsidDel="00000000" w:rsidP="00000000" w:rsidRDefault="00000000" w:rsidRPr="00000000" w14:paraId="000056B3">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Abroad / Not Sure</w:t>
      </w:r>
    </w:p>
    <w:p w:rsidR="00000000" w:rsidDel="00000000" w:rsidP="00000000" w:rsidRDefault="00000000" w:rsidRPr="00000000" w14:paraId="000056B4">
      <w:pPr>
        <w:spacing w:after="240" w:before="240" w:lineRule="auto"/>
        <w:rPr/>
      </w:pPr>
      <w:r w:rsidDel="00000000" w:rsidR="00000000" w:rsidRPr="00000000">
        <w:rPr>
          <w:b w:val="1"/>
          <w:bCs w:val="1"/>
          <w:rtl w:val="0"/>
        </w:rPr>
        <w:t xml:space="preserve">Type of Brazilian Property</w:t>
        <w:br w:type="textWrapping"/>
      </w:r>
      <w:r w:rsidDel="00000000" w:rsidR="00000000" w:rsidRPr="00000000">
        <w:rPr>
          <w:rtl w:val="0"/>
        </w:rPr>
        <w:t xml:space="preserve">House / Apartment / Commercial Property / Rural Land / Undeveloped Land / Other</w:t>
      </w:r>
    </w:p>
    <w:p w:rsidR="00000000" w:rsidDel="00000000" w:rsidP="00000000" w:rsidRDefault="00000000" w:rsidRPr="00000000" w14:paraId="000056B5">
      <w:pPr>
        <w:spacing w:after="240" w:before="240" w:lineRule="auto"/>
        <w:rPr/>
      </w:pPr>
      <w:r w:rsidDel="00000000" w:rsidR="00000000" w:rsidRPr="00000000">
        <w:rPr>
          <w:b w:val="1"/>
          <w:bCs w:val="1"/>
          <w:rtl w:val="0"/>
        </w:rPr>
        <w:t xml:space="preserve">Where Is the Property Located?</w:t>
        <w:br w:type="textWrapping"/>
      </w:r>
      <w:r w:rsidDel="00000000" w:rsidR="00000000" w:rsidRPr="00000000">
        <w:rPr>
          <w:rtl w:val="0"/>
        </w:rPr>
        <w:t xml:space="preserve">City and State, if known</w:t>
      </w:r>
    </w:p>
    <w:p w:rsidR="00000000" w:rsidDel="00000000" w:rsidP="00000000" w:rsidRDefault="00000000" w:rsidRPr="00000000" w14:paraId="000056B6">
      <w:pPr>
        <w:spacing w:after="240" w:before="240" w:lineRule="auto"/>
        <w:rPr/>
      </w:pPr>
      <w:r w:rsidDel="00000000" w:rsidR="00000000" w:rsidRPr="00000000">
        <w:rPr>
          <w:b w:val="1"/>
          <w:bCs w:val="1"/>
          <w:rtl w:val="0"/>
        </w:rPr>
        <w:t xml:space="preserve">Was There a Will?</w:t>
        <w:br w:type="textWrapping"/>
      </w:r>
      <w:r w:rsidDel="00000000" w:rsidR="00000000" w:rsidRPr="00000000">
        <w:rPr>
          <w:rtl w:val="0"/>
        </w:rPr>
        <w:t xml:space="preserve">Brazilian Will / Foreign Will / No Will / Not Sure</w:t>
      </w:r>
    </w:p>
    <w:p w:rsidR="00000000" w:rsidDel="00000000" w:rsidP="00000000" w:rsidRDefault="00000000" w:rsidRPr="00000000" w14:paraId="000056B7">
      <w:pPr>
        <w:spacing w:after="240" w:before="240" w:lineRule="auto"/>
        <w:rPr/>
      </w:pPr>
      <w:r w:rsidDel="00000000" w:rsidR="00000000" w:rsidRPr="00000000">
        <w:rPr>
          <w:b w:val="1"/>
          <w:bCs w:val="1"/>
          <w:rtl w:val="0"/>
        </w:rPr>
        <w:t xml:space="preserve">Has Probate Started?</w:t>
        <w:br w:type="textWrapping"/>
      </w:r>
      <w:r w:rsidDel="00000000" w:rsidR="00000000" w:rsidRPr="00000000">
        <w:rPr>
          <w:rtl w:val="0"/>
        </w:rPr>
        <w:t xml:space="preserve">Brazil / Abroad / Both / Not Yet</w:t>
      </w:r>
    </w:p>
    <w:p w:rsidR="00000000" w:rsidDel="00000000" w:rsidP="00000000" w:rsidRDefault="00000000" w:rsidRPr="00000000" w14:paraId="000056B8">
      <w:pPr>
        <w:spacing w:after="240" w:before="240" w:lineRule="auto"/>
        <w:rPr/>
      </w:pPr>
      <w:r w:rsidDel="00000000" w:rsidR="00000000" w:rsidRPr="00000000">
        <w:rPr>
          <w:b w:val="1"/>
          <w:bCs w:val="1"/>
          <w:rtl w:val="0"/>
        </w:rPr>
        <w:t xml:space="preserve">Do All Heirs Agree?</w:t>
        <w:br w:type="textWrapping"/>
      </w:r>
      <w:r w:rsidDel="00000000" w:rsidR="00000000" w:rsidRPr="00000000">
        <w:rPr>
          <w:rtl w:val="0"/>
        </w:rPr>
        <w:t xml:space="preserve">Yes / No / Not Sure</w:t>
      </w:r>
    </w:p>
    <w:p w:rsidR="00000000" w:rsidDel="00000000" w:rsidP="00000000" w:rsidRDefault="00000000" w:rsidRPr="00000000" w14:paraId="000056B9">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Confirm Inheritance Rights / Start Probate / Register Property / Sell Inherited Property / Resolve a Dispute / Other</w:t>
      </w:r>
    </w:p>
    <w:p w:rsidR="00000000" w:rsidDel="00000000" w:rsidP="00000000" w:rsidRDefault="00000000" w:rsidRPr="00000000" w14:paraId="000056BA">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56BB">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56BC">
      <w:pPr>
        <w:spacing w:after="240" w:before="240" w:lineRule="auto"/>
        <w:rPr/>
      </w:pPr>
      <w:r w:rsidDel="00000000" w:rsidR="00000000" w:rsidRPr="00000000">
        <w:rPr>
          <w:rtl w:val="0"/>
        </w:rPr>
        <w:t xml:space="preserve">All consultations are paid and conducted online by appointment. Legal opinions, probate representation, property due diligence, document preparation, and additional services require a separately agreed professional engagement.</w:t>
      </w:r>
    </w:p>
    <w:p w:rsidR="00000000" w:rsidDel="00000000" w:rsidP="00000000" w:rsidRDefault="00000000" w:rsidRPr="00000000" w14:paraId="00005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E">
      <w:pPr>
        <w:pStyle w:val="Heading2"/>
        <w:keepNext w:val="0"/>
        <w:keepLines w:val="0"/>
        <w:spacing w:after="80" w:lineRule="auto"/>
        <w:rPr>
          <w:b w:val="1"/>
          <w:bCs w:val="1"/>
          <w:sz w:val="34"/>
          <w:szCs w:val="34"/>
        </w:rPr>
      </w:pPr>
      <w:bookmarkStart w:colFirst="0" w:colLast="0" w:name="_ldsf8itetfrd" w:id="8798"/>
      <w:bookmarkEnd w:id="8798"/>
      <w:r w:rsidDel="00000000" w:rsidR="00000000" w:rsidRPr="00000000">
        <w:rPr>
          <w:b w:val="1"/>
          <w:bCs w:val="1"/>
          <w:sz w:val="34"/>
          <w:szCs w:val="34"/>
          <w:rtl w:val="0"/>
        </w:rPr>
        <w:t xml:space="preserve">CAN A FOREIGNER LEGALLY INHERIT BRAZILIAN REAL ESTATE?</w:t>
      </w:r>
    </w:p>
    <w:p w:rsidR="00000000" w:rsidDel="00000000" w:rsidP="00000000" w:rsidRDefault="00000000" w:rsidRPr="00000000" w14:paraId="000056BF">
      <w:pPr>
        <w:pStyle w:val="Heading1"/>
        <w:keepNext w:val="0"/>
        <w:keepLines w:val="0"/>
        <w:spacing w:before="480" w:lineRule="auto"/>
        <w:rPr>
          <w:b w:val="1"/>
          <w:bCs w:val="1"/>
          <w:sz w:val="46"/>
          <w:szCs w:val="46"/>
        </w:rPr>
      </w:pPr>
      <w:bookmarkStart w:colFirst="0" w:colLast="0" w:name="_78tfdpn0pprg" w:id="8799"/>
      <w:bookmarkEnd w:id="8799"/>
      <w:r w:rsidDel="00000000" w:rsidR="00000000" w:rsidRPr="00000000">
        <w:rPr>
          <w:b w:val="1"/>
          <w:bCs w:val="1"/>
          <w:sz w:val="46"/>
          <w:szCs w:val="46"/>
          <w:rtl w:val="0"/>
        </w:rPr>
        <w:t xml:space="preserve">Foreign Nationality Is Not an Automatic Barrier</w:t>
      </w:r>
    </w:p>
    <w:p w:rsidR="00000000" w:rsidDel="00000000" w:rsidP="00000000" w:rsidRDefault="00000000" w:rsidRPr="00000000" w14:paraId="000056C0">
      <w:pPr>
        <w:spacing w:after="240" w:before="240" w:lineRule="auto"/>
        <w:rPr/>
      </w:pPr>
      <w:r w:rsidDel="00000000" w:rsidR="00000000" w:rsidRPr="00000000">
        <w:rPr>
          <w:rtl w:val="0"/>
        </w:rPr>
        <w:t xml:space="preserve">Brazilian law does not impose a general prohibition on foreign individuals inheriting ordinary urban real estate solely because they are not Brazilian citizens.</w:t>
      </w:r>
    </w:p>
    <w:p w:rsidR="00000000" w:rsidDel="00000000" w:rsidP="00000000" w:rsidRDefault="00000000" w:rsidRPr="00000000" w14:paraId="000056C1">
      <w:pPr>
        <w:spacing w:after="240" w:before="240" w:lineRule="auto"/>
        <w:rPr/>
      </w:pPr>
      <w:r w:rsidDel="00000000" w:rsidR="00000000" w:rsidRPr="00000000">
        <w:rPr>
          <w:rtl w:val="0"/>
        </w:rPr>
        <w:t xml:space="preserve">The right to inherit depends on the applicable succession rules, the deceased's circumstances, and the beneficiary's legal status.</w:t>
      </w:r>
    </w:p>
    <w:p w:rsidR="00000000" w:rsidDel="00000000" w:rsidP="00000000" w:rsidRDefault="00000000" w:rsidRPr="00000000" w14:paraId="000056C2">
      <w:pPr>
        <w:pStyle w:val="Heading3"/>
        <w:keepNext w:val="0"/>
        <w:keepLines w:val="0"/>
        <w:spacing w:before="280" w:lineRule="auto"/>
        <w:rPr>
          <w:b w:val="1"/>
          <w:bCs w:val="1"/>
          <w:color w:val="000000"/>
          <w:sz w:val="26"/>
          <w:szCs w:val="26"/>
        </w:rPr>
      </w:pPr>
      <w:bookmarkStart w:colFirst="0" w:colLast="0" w:name="_vty2z8vrwrwf" w:id="8800"/>
      <w:bookmarkEnd w:id="8800"/>
      <w:r w:rsidDel="00000000" w:rsidR="00000000" w:rsidRPr="00000000">
        <w:rPr>
          <w:b w:val="1"/>
          <w:bCs w:val="1"/>
          <w:color w:val="000000"/>
          <w:sz w:val="26"/>
          <w:szCs w:val="26"/>
          <w:rtl w:val="0"/>
        </w:rPr>
        <w:t xml:space="preserve">Foreign Citizenship</w:t>
      </w:r>
    </w:p>
    <w:p w:rsidR="00000000" w:rsidDel="00000000" w:rsidP="00000000" w:rsidRDefault="00000000" w:rsidRPr="00000000" w14:paraId="000056C3">
      <w:pPr>
        <w:spacing w:after="240" w:before="240" w:lineRule="auto"/>
        <w:rPr/>
      </w:pPr>
      <w:r w:rsidDel="00000000" w:rsidR="00000000" w:rsidRPr="00000000">
        <w:rPr>
          <w:rtl w:val="0"/>
        </w:rPr>
        <w:t xml:space="preserve">A person may inherit without Brazilian nationality.</w:t>
      </w:r>
    </w:p>
    <w:p w:rsidR="00000000" w:rsidDel="00000000" w:rsidP="00000000" w:rsidRDefault="00000000" w:rsidRPr="00000000" w14:paraId="000056C4">
      <w:pPr>
        <w:pStyle w:val="Heading3"/>
        <w:keepNext w:val="0"/>
        <w:keepLines w:val="0"/>
        <w:spacing w:before="280" w:lineRule="auto"/>
        <w:rPr>
          <w:b w:val="1"/>
          <w:bCs w:val="1"/>
          <w:color w:val="000000"/>
          <w:sz w:val="26"/>
          <w:szCs w:val="26"/>
        </w:rPr>
      </w:pPr>
      <w:bookmarkStart w:colFirst="0" w:colLast="0" w:name="_29xoeqwk0q3y" w:id="8801"/>
      <w:bookmarkEnd w:id="8801"/>
      <w:r w:rsidDel="00000000" w:rsidR="00000000" w:rsidRPr="00000000">
        <w:rPr>
          <w:b w:val="1"/>
          <w:bCs w:val="1"/>
          <w:color w:val="000000"/>
          <w:sz w:val="26"/>
          <w:szCs w:val="26"/>
          <w:rtl w:val="0"/>
        </w:rPr>
        <w:t xml:space="preserve">Residence Abroad</w:t>
      </w:r>
    </w:p>
    <w:p w:rsidR="00000000" w:rsidDel="00000000" w:rsidP="00000000" w:rsidRDefault="00000000" w:rsidRPr="00000000" w14:paraId="000056C5">
      <w:pPr>
        <w:spacing w:after="240" w:before="240" w:lineRule="auto"/>
        <w:rPr/>
      </w:pPr>
      <w:r w:rsidDel="00000000" w:rsidR="00000000" w:rsidRPr="00000000">
        <w:rPr>
          <w:rtl w:val="0"/>
        </w:rPr>
        <w:t xml:space="preserve">Living outside Brazil does not automatically prevent inheritance.</w:t>
      </w:r>
    </w:p>
    <w:p w:rsidR="00000000" w:rsidDel="00000000" w:rsidP="00000000" w:rsidRDefault="00000000" w:rsidRPr="00000000" w14:paraId="000056C6">
      <w:pPr>
        <w:pStyle w:val="Heading3"/>
        <w:keepNext w:val="0"/>
        <w:keepLines w:val="0"/>
        <w:spacing w:before="280" w:lineRule="auto"/>
        <w:rPr>
          <w:b w:val="1"/>
          <w:bCs w:val="1"/>
          <w:color w:val="000000"/>
          <w:sz w:val="26"/>
          <w:szCs w:val="26"/>
        </w:rPr>
      </w:pPr>
      <w:bookmarkStart w:colFirst="0" w:colLast="0" w:name="_fmghdakz96yq" w:id="8802"/>
      <w:bookmarkEnd w:id="8802"/>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56C7">
      <w:pPr>
        <w:spacing w:after="240" w:before="240" w:lineRule="auto"/>
        <w:rPr/>
      </w:pPr>
      <w:r w:rsidDel="00000000" w:rsidR="00000000" w:rsidRPr="00000000">
        <w:rPr>
          <w:rtl w:val="0"/>
        </w:rPr>
        <w:t xml:space="preserve">Local succession and registry requirements must be followed.</w:t>
      </w:r>
    </w:p>
    <w:p w:rsidR="00000000" w:rsidDel="00000000" w:rsidP="00000000" w:rsidRDefault="00000000" w:rsidRPr="00000000" w14:paraId="000056C8">
      <w:pPr>
        <w:pStyle w:val="Heading3"/>
        <w:keepNext w:val="0"/>
        <w:keepLines w:val="0"/>
        <w:spacing w:before="280" w:lineRule="auto"/>
        <w:rPr>
          <w:b w:val="1"/>
          <w:bCs w:val="1"/>
          <w:color w:val="000000"/>
          <w:sz w:val="26"/>
          <w:szCs w:val="26"/>
        </w:rPr>
      </w:pPr>
      <w:bookmarkStart w:colFirst="0" w:colLast="0" w:name="_svvqascz6iox" w:id="8803"/>
      <w:bookmarkEnd w:id="8803"/>
      <w:r w:rsidDel="00000000" w:rsidR="00000000" w:rsidRPr="00000000">
        <w:rPr>
          <w:b w:val="1"/>
          <w:bCs w:val="1"/>
          <w:color w:val="000000"/>
          <w:sz w:val="26"/>
          <w:szCs w:val="26"/>
          <w:rtl w:val="0"/>
        </w:rPr>
        <w:t xml:space="preserve">Family Relationship</w:t>
      </w:r>
    </w:p>
    <w:p w:rsidR="00000000" w:rsidDel="00000000" w:rsidP="00000000" w:rsidRDefault="00000000" w:rsidRPr="00000000" w14:paraId="000056C9">
      <w:pPr>
        <w:spacing w:after="240" w:before="240" w:lineRule="auto"/>
        <w:rPr/>
      </w:pPr>
      <w:r w:rsidDel="00000000" w:rsidR="00000000" w:rsidRPr="00000000">
        <w:rPr>
          <w:rtl w:val="0"/>
        </w:rPr>
        <w:t xml:space="preserve">An heir may need to establish the relevant legal relationship.</w:t>
      </w:r>
    </w:p>
    <w:p w:rsidR="00000000" w:rsidDel="00000000" w:rsidP="00000000" w:rsidRDefault="00000000" w:rsidRPr="00000000" w14:paraId="000056CA">
      <w:pPr>
        <w:pStyle w:val="Heading3"/>
        <w:keepNext w:val="0"/>
        <w:keepLines w:val="0"/>
        <w:spacing w:before="280" w:lineRule="auto"/>
        <w:rPr>
          <w:b w:val="1"/>
          <w:bCs w:val="1"/>
          <w:color w:val="000000"/>
          <w:sz w:val="26"/>
          <w:szCs w:val="26"/>
        </w:rPr>
      </w:pPr>
      <w:bookmarkStart w:colFirst="0" w:colLast="0" w:name="_7ocoq7nt6852" w:id="8804"/>
      <w:bookmarkEnd w:id="8804"/>
      <w:r w:rsidDel="00000000" w:rsidR="00000000" w:rsidRPr="00000000">
        <w:rPr>
          <w:b w:val="1"/>
          <w:bCs w:val="1"/>
          <w:color w:val="000000"/>
          <w:sz w:val="26"/>
          <w:szCs w:val="26"/>
          <w:rtl w:val="0"/>
        </w:rPr>
        <w:t xml:space="preserve">Testamentary Beneficiary</w:t>
      </w:r>
    </w:p>
    <w:p w:rsidR="00000000" w:rsidDel="00000000" w:rsidP="00000000" w:rsidRDefault="00000000" w:rsidRPr="00000000" w14:paraId="000056CB">
      <w:pPr>
        <w:spacing w:after="240" w:before="240" w:lineRule="auto"/>
        <w:rPr/>
      </w:pPr>
      <w:r w:rsidDel="00000000" w:rsidR="00000000" w:rsidRPr="00000000">
        <w:rPr>
          <w:rtl w:val="0"/>
        </w:rPr>
        <w:t xml:space="preserve">A foreign person may be named in a valid will, subject to applicable succession rules.</w:t>
      </w:r>
    </w:p>
    <w:p w:rsidR="00000000" w:rsidDel="00000000" w:rsidP="00000000" w:rsidRDefault="00000000" w:rsidRPr="00000000" w14:paraId="000056CC">
      <w:pPr>
        <w:pStyle w:val="Heading3"/>
        <w:keepNext w:val="0"/>
        <w:keepLines w:val="0"/>
        <w:spacing w:before="280" w:lineRule="auto"/>
        <w:rPr>
          <w:b w:val="1"/>
          <w:bCs w:val="1"/>
          <w:color w:val="000000"/>
          <w:sz w:val="26"/>
          <w:szCs w:val="26"/>
        </w:rPr>
      </w:pPr>
      <w:bookmarkStart w:colFirst="0" w:colLast="0" w:name="_s4lj1sg5j9r6" w:id="8805"/>
      <w:bookmarkEnd w:id="8805"/>
      <w:r w:rsidDel="00000000" w:rsidR="00000000" w:rsidRPr="00000000">
        <w:rPr>
          <w:b w:val="1"/>
          <w:bCs w:val="1"/>
          <w:color w:val="000000"/>
          <w:sz w:val="26"/>
          <w:szCs w:val="26"/>
          <w:rtl w:val="0"/>
        </w:rPr>
        <w:t xml:space="preserve">Multiple Nationalities</w:t>
      </w:r>
    </w:p>
    <w:p w:rsidR="00000000" w:rsidDel="00000000" w:rsidP="00000000" w:rsidRDefault="00000000" w:rsidRPr="00000000" w14:paraId="000056CD">
      <w:pPr>
        <w:spacing w:after="240" w:before="240" w:lineRule="auto"/>
        <w:rPr/>
      </w:pPr>
      <w:r w:rsidDel="00000000" w:rsidR="00000000" w:rsidRPr="00000000">
        <w:rPr>
          <w:rtl w:val="0"/>
        </w:rPr>
        <w:t xml:space="preserve">Dual or multiple citizenship may affect documentary issues but does not automatically determine inheritance rights.</w:t>
      </w:r>
    </w:p>
    <w:p w:rsidR="00000000" w:rsidDel="00000000" w:rsidP="00000000" w:rsidRDefault="00000000" w:rsidRPr="00000000" w14:paraId="000056CE">
      <w:pPr>
        <w:pStyle w:val="Heading3"/>
        <w:keepNext w:val="0"/>
        <w:keepLines w:val="0"/>
        <w:spacing w:before="280" w:lineRule="auto"/>
        <w:rPr>
          <w:b w:val="1"/>
          <w:bCs w:val="1"/>
          <w:color w:val="000000"/>
          <w:sz w:val="26"/>
          <w:szCs w:val="26"/>
        </w:rPr>
      </w:pPr>
      <w:bookmarkStart w:colFirst="0" w:colLast="0" w:name="_jpruqymolkph" w:id="8806"/>
      <w:bookmarkEnd w:id="8806"/>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56CF">
      <w:pPr>
        <w:spacing w:after="240" w:before="240" w:lineRule="auto"/>
        <w:rPr/>
      </w:pPr>
      <w:r w:rsidDel="00000000" w:rsidR="00000000" w:rsidRPr="00000000">
        <w:rPr>
          <w:rtl w:val="0"/>
        </w:rPr>
        <w:t xml:space="preserve">Special rules require additional analysis.</w:t>
      </w:r>
    </w:p>
    <w:p w:rsidR="00000000" w:rsidDel="00000000" w:rsidP="00000000" w:rsidRDefault="00000000" w:rsidRPr="00000000" w14:paraId="000056D0">
      <w:pPr>
        <w:pStyle w:val="Heading3"/>
        <w:keepNext w:val="0"/>
        <w:keepLines w:val="0"/>
        <w:spacing w:before="280" w:lineRule="auto"/>
        <w:rPr>
          <w:b w:val="1"/>
          <w:bCs w:val="1"/>
          <w:color w:val="000000"/>
          <w:sz w:val="26"/>
          <w:szCs w:val="26"/>
        </w:rPr>
      </w:pPr>
      <w:bookmarkStart w:colFirst="0" w:colLast="0" w:name="_gcs8opeyn5im" w:id="8807"/>
      <w:bookmarkEnd w:id="8807"/>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56D1">
      <w:pPr>
        <w:spacing w:after="240" w:before="240" w:lineRule="auto"/>
        <w:rPr/>
      </w:pPr>
      <w:r w:rsidDel="00000000" w:rsidR="00000000" w:rsidRPr="00000000">
        <w:rPr>
          <w:rtl w:val="0"/>
        </w:rPr>
        <w:t xml:space="preserve">Inheritance may generate Brazilian and foreign tax considerations.</w:t>
      </w:r>
    </w:p>
    <w:p w:rsidR="00000000" w:rsidDel="00000000" w:rsidP="00000000" w:rsidRDefault="00000000" w:rsidRPr="00000000" w14:paraId="000056D2">
      <w:pPr>
        <w:pStyle w:val="Heading3"/>
        <w:keepNext w:val="0"/>
        <w:keepLines w:val="0"/>
        <w:spacing w:before="280" w:lineRule="auto"/>
        <w:rPr>
          <w:b w:val="1"/>
          <w:bCs w:val="1"/>
          <w:color w:val="000000"/>
          <w:sz w:val="26"/>
          <w:szCs w:val="26"/>
        </w:rPr>
      </w:pPr>
      <w:bookmarkStart w:colFirst="0" w:colLast="0" w:name="_tnqx7zek24nq" w:id="8808"/>
      <w:bookmarkEnd w:id="8808"/>
      <w:r w:rsidDel="00000000" w:rsidR="00000000" w:rsidRPr="00000000">
        <w:rPr>
          <w:b w:val="1"/>
          <w:bCs w:val="1"/>
          <w:color w:val="000000"/>
          <w:sz w:val="26"/>
          <w:szCs w:val="26"/>
          <w:rtl w:val="0"/>
        </w:rPr>
        <w:t xml:space="preserve">Probate</w:t>
      </w:r>
    </w:p>
    <w:p w:rsidR="00000000" w:rsidDel="00000000" w:rsidP="00000000" w:rsidRDefault="00000000" w:rsidRPr="00000000" w14:paraId="000056D3">
      <w:pPr>
        <w:spacing w:after="240" w:before="240" w:lineRule="auto"/>
        <w:rPr/>
      </w:pPr>
      <w:r w:rsidDel="00000000" w:rsidR="00000000" w:rsidRPr="00000000">
        <w:rPr>
          <w:rtl w:val="0"/>
        </w:rPr>
        <w:t xml:space="preserve">The appropriate succession procedure must be completed where required.</w:t>
      </w:r>
    </w:p>
    <w:p w:rsidR="00000000" w:rsidDel="00000000" w:rsidP="00000000" w:rsidRDefault="00000000" w:rsidRPr="00000000" w14:paraId="000056D4">
      <w:pPr>
        <w:spacing w:after="240" w:before="240" w:lineRule="auto"/>
        <w:rPr>
          <w:b w:val="1"/>
          <w:bCs w:val="1"/>
        </w:rPr>
      </w:pPr>
      <w:r w:rsidDel="00000000" w:rsidR="00000000" w:rsidRPr="00000000">
        <w:rPr>
          <w:b w:val="1"/>
          <w:bCs w:val="1"/>
          <w:rtl w:val="0"/>
        </w:rPr>
        <w:t xml:space="preserve">[Confirm Your Eligibility to Inherit Property in Brazil]</w:t>
      </w:r>
    </w:p>
    <w:p w:rsidR="00000000" w:rsidDel="00000000" w:rsidP="00000000" w:rsidRDefault="00000000" w:rsidRPr="00000000" w14:paraId="00005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6">
      <w:pPr>
        <w:pStyle w:val="Heading2"/>
        <w:keepNext w:val="0"/>
        <w:keepLines w:val="0"/>
        <w:spacing w:after="80" w:lineRule="auto"/>
        <w:rPr>
          <w:b w:val="1"/>
          <w:bCs w:val="1"/>
          <w:sz w:val="34"/>
          <w:szCs w:val="34"/>
        </w:rPr>
      </w:pPr>
      <w:bookmarkStart w:colFirst="0" w:colLast="0" w:name="_negffgycrzhf" w:id="8809"/>
      <w:bookmarkEnd w:id="8809"/>
      <w:r w:rsidDel="00000000" w:rsidR="00000000" w:rsidRPr="00000000">
        <w:rPr>
          <w:b w:val="1"/>
          <w:bCs w:val="1"/>
          <w:sz w:val="34"/>
          <w:szCs w:val="34"/>
          <w:rtl w:val="0"/>
        </w:rPr>
        <w:t xml:space="preserve">DO YOU NEED BRAZILIAN CITIZENSHIP OR RESIDENCY?</w:t>
      </w:r>
    </w:p>
    <w:p w:rsidR="00000000" w:rsidDel="00000000" w:rsidP="00000000" w:rsidRDefault="00000000" w:rsidRPr="00000000" w14:paraId="000056D7">
      <w:pPr>
        <w:pStyle w:val="Heading1"/>
        <w:keepNext w:val="0"/>
        <w:keepLines w:val="0"/>
        <w:spacing w:before="480" w:lineRule="auto"/>
        <w:rPr>
          <w:b w:val="1"/>
          <w:bCs w:val="1"/>
          <w:sz w:val="46"/>
          <w:szCs w:val="46"/>
        </w:rPr>
      </w:pPr>
      <w:bookmarkStart w:colFirst="0" w:colLast="0" w:name="_rzbnlld9diff" w:id="8810"/>
      <w:bookmarkEnd w:id="8810"/>
      <w:r w:rsidDel="00000000" w:rsidR="00000000" w:rsidRPr="00000000">
        <w:rPr>
          <w:b w:val="1"/>
          <w:bCs w:val="1"/>
          <w:sz w:val="46"/>
          <w:szCs w:val="46"/>
          <w:rtl w:val="0"/>
        </w:rPr>
        <w:t xml:space="preserve">Inheritance Is Different From Immigration</w:t>
      </w:r>
    </w:p>
    <w:p w:rsidR="00000000" w:rsidDel="00000000" w:rsidP="00000000" w:rsidRDefault="00000000" w:rsidRPr="00000000" w14:paraId="000056D8">
      <w:pPr>
        <w:spacing w:after="240" w:before="240" w:lineRule="auto"/>
        <w:rPr/>
      </w:pPr>
      <w:r w:rsidDel="00000000" w:rsidR="00000000" w:rsidRPr="00000000">
        <w:rPr>
          <w:rtl w:val="0"/>
        </w:rPr>
        <w:t xml:space="preserve">Inheriting Brazilian real estate does not, by itself, require a foreign beneficiary to become a Brazilian citizen or resident.</w:t>
      </w:r>
    </w:p>
    <w:p w:rsidR="00000000" w:rsidDel="00000000" w:rsidP="00000000" w:rsidRDefault="00000000" w:rsidRPr="00000000" w14:paraId="000056D9">
      <w:pPr>
        <w:pStyle w:val="Heading3"/>
        <w:keepNext w:val="0"/>
        <w:keepLines w:val="0"/>
        <w:spacing w:before="280" w:lineRule="auto"/>
        <w:rPr>
          <w:b w:val="1"/>
          <w:bCs w:val="1"/>
          <w:color w:val="000000"/>
          <w:sz w:val="26"/>
          <w:szCs w:val="26"/>
        </w:rPr>
      </w:pPr>
      <w:bookmarkStart w:colFirst="0" w:colLast="0" w:name="_35c97oqdt8fy" w:id="8811"/>
      <w:bookmarkEnd w:id="8811"/>
      <w:r w:rsidDel="00000000" w:rsidR="00000000" w:rsidRPr="00000000">
        <w:rPr>
          <w:b w:val="1"/>
          <w:bCs w:val="1"/>
          <w:color w:val="000000"/>
          <w:sz w:val="26"/>
          <w:szCs w:val="26"/>
          <w:rtl w:val="0"/>
        </w:rPr>
        <w:t xml:space="preserve">Brazilian Citizenship</w:t>
      </w:r>
    </w:p>
    <w:p w:rsidR="00000000" w:rsidDel="00000000" w:rsidP="00000000" w:rsidRDefault="00000000" w:rsidRPr="00000000" w14:paraId="000056DA">
      <w:pPr>
        <w:spacing w:after="240" w:before="240" w:lineRule="auto"/>
        <w:rPr/>
      </w:pPr>
      <w:r w:rsidDel="00000000" w:rsidR="00000000" w:rsidRPr="00000000">
        <w:rPr>
          <w:rtl w:val="0"/>
        </w:rPr>
        <w:t xml:space="preserve">Generally not required to inherit ordinary urban property.</w:t>
      </w:r>
    </w:p>
    <w:p w:rsidR="00000000" w:rsidDel="00000000" w:rsidP="00000000" w:rsidRDefault="00000000" w:rsidRPr="00000000" w14:paraId="000056DB">
      <w:pPr>
        <w:pStyle w:val="Heading3"/>
        <w:keepNext w:val="0"/>
        <w:keepLines w:val="0"/>
        <w:spacing w:before="280" w:lineRule="auto"/>
        <w:rPr>
          <w:b w:val="1"/>
          <w:bCs w:val="1"/>
          <w:color w:val="000000"/>
          <w:sz w:val="26"/>
          <w:szCs w:val="26"/>
        </w:rPr>
      </w:pPr>
      <w:bookmarkStart w:colFirst="0" w:colLast="0" w:name="_cto0o7sk3bnx" w:id="8812"/>
      <w:bookmarkEnd w:id="8812"/>
      <w:r w:rsidDel="00000000" w:rsidR="00000000" w:rsidRPr="00000000">
        <w:rPr>
          <w:b w:val="1"/>
          <w:bCs w:val="1"/>
          <w:color w:val="000000"/>
          <w:sz w:val="26"/>
          <w:szCs w:val="26"/>
          <w:rtl w:val="0"/>
        </w:rPr>
        <w:t xml:space="preserve">Brazilian Residence Permit</w:t>
      </w:r>
    </w:p>
    <w:p w:rsidR="00000000" w:rsidDel="00000000" w:rsidP="00000000" w:rsidRDefault="00000000" w:rsidRPr="00000000" w14:paraId="000056DC">
      <w:pPr>
        <w:spacing w:after="240" w:before="240" w:lineRule="auto"/>
        <w:rPr/>
      </w:pPr>
      <w:r w:rsidDel="00000000" w:rsidR="00000000" w:rsidRPr="00000000">
        <w:rPr>
          <w:rtl w:val="0"/>
        </w:rPr>
        <w:t xml:space="preserve">Not automatically required for inheritance.</w:t>
      </w:r>
    </w:p>
    <w:p w:rsidR="00000000" w:rsidDel="00000000" w:rsidP="00000000" w:rsidRDefault="00000000" w:rsidRPr="00000000" w14:paraId="000056DD">
      <w:pPr>
        <w:pStyle w:val="Heading3"/>
        <w:keepNext w:val="0"/>
        <w:keepLines w:val="0"/>
        <w:spacing w:before="280" w:lineRule="auto"/>
        <w:rPr>
          <w:b w:val="1"/>
          <w:bCs w:val="1"/>
          <w:color w:val="000000"/>
          <w:sz w:val="26"/>
          <w:szCs w:val="26"/>
        </w:rPr>
      </w:pPr>
      <w:bookmarkStart w:colFirst="0" w:colLast="0" w:name="_6k5of5tg970h" w:id="8813"/>
      <w:bookmarkEnd w:id="8813"/>
      <w:r w:rsidDel="00000000" w:rsidR="00000000" w:rsidRPr="00000000">
        <w:rPr>
          <w:b w:val="1"/>
          <w:bCs w:val="1"/>
          <w:color w:val="000000"/>
          <w:sz w:val="26"/>
          <w:szCs w:val="26"/>
          <w:rtl w:val="0"/>
        </w:rPr>
        <w:t xml:space="preserve">Physical Presence</w:t>
      </w:r>
    </w:p>
    <w:p w:rsidR="00000000" w:rsidDel="00000000" w:rsidP="00000000" w:rsidRDefault="00000000" w:rsidRPr="00000000" w14:paraId="000056DE">
      <w:pPr>
        <w:spacing w:after="240" w:before="240" w:lineRule="auto"/>
        <w:rPr/>
      </w:pPr>
      <w:r w:rsidDel="00000000" w:rsidR="00000000" w:rsidRPr="00000000">
        <w:rPr>
          <w:rtl w:val="0"/>
        </w:rPr>
        <w:t xml:space="preserve">Not always necessary for the probate process.</w:t>
      </w:r>
    </w:p>
    <w:p w:rsidR="00000000" w:rsidDel="00000000" w:rsidP="00000000" w:rsidRDefault="00000000" w:rsidRPr="00000000" w14:paraId="000056DF">
      <w:pPr>
        <w:pStyle w:val="Heading3"/>
        <w:keepNext w:val="0"/>
        <w:keepLines w:val="0"/>
        <w:spacing w:before="280" w:lineRule="auto"/>
        <w:rPr>
          <w:b w:val="1"/>
          <w:bCs w:val="1"/>
          <w:color w:val="000000"/>
          <w:sz w:val="26"/>
          <w:szCs w:val="26"/>
        </w:rPr>
      </w:pPr>
      <w:bookmarkStart w:colFirst="0" w:colLast="0" w:name="_v3wlva5pqksn" w:id="8814"/>
      <w:bookmarkEnd w:id="8814"/>
      <w:r w:rsidDel="00000000" w:rsidR="00000000" w:rsidRPr="00000000">
        <w:rPr>
          <w:b w:val="1"/>
          <w:bCs w:val="1"/>
          <w:color w:val="000000"/>
          <w:sz w:val="26"/>
          <w:szCs w:val="26"/>
          <w:rtl w:val="0"/>
        </w:rPr>
        <w:t xml:space="preserve">CPF</w:t>
      </w:r>
    </w:p>
    <w:p w:rsidR="00000000" w:rsidDel="00000000" w:rsidP="00000000" w:rsidRDefault="00000000" w:rsidRPr="00000000" w14:paraId="000056E0">
      <w:pPr>
        <w:spacing w:after="240" w:before="240" w:lineRule="auto"/>
        <w:rPr/>
      </w:pPr>
      <w:r w:rsidDel="00000000" w:rsidR="00000000" w:rsidRPr="00000000">
        <w:rPr>
          <w:rtl w:val="0"/>
        </w:rPr>
        <w:t xml:space="preserve">A Brazilian tax identification number may be required for relevant formalities.</w:t>
      </w:r>
    </w:p>
    <w:p w:rsidR="00000000" w:rsidDel="00000000" w:rsidP="00000000" w:rsidRDefault="00000000" w:rsidRPr="00000000" w14:paraId="000056E1">
      <w:pPr>
        <w:pStyle w:val="Heading3"/>
        <w:keepNext w:val="0"/>
        <w:keepLines w:val="0"/>
        <w:spacing w:before="280" w:lineRule="auto"/>
        <w:rPr>
          <w:b w:val="1"/>
          <w:bCs w:val="1"/>
          <w:color w:val="000000"/>
          <w:sz w:val="26"/>
          <w:szCs w:val="26"/>
        </w:rPr>
      </w:pPr>
      <w:bookmarkStart w:colFirst="0" w:colLast="0" w:name="_7p3n2xeikz0a" w:id="8815"/>
      <w:bookmarkEnd w:id="8815"/>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56E2">
      <w:pPr>
        <w:spacing w:after="240" w:before="240" w:lineRule="auto"/>
        <w:rPr/>
      </w:pPr>
      <w:r w:rsidDel="00000000" w:rsidR="00000000" w:rsidRPr="00000000">
        <w:rPr>
          <w:rtl w:val="0"/>
        </w:rPr>
        <w:t xml:space="preserve">Foreign ownership is distinct from immigration status.</w:t>
      </w:r>
    </w:p>
    <w:p w:rsidR="00000000" w:rsidDel="00000000" w:rsidP="00000000" w:rsidRDefault="00000000" w:rsidRPr="00000000" w14:paraId="000056E3">
      <w:pPr>
        <w:pStyle w:val="Heading3"/>
        <w:keepNext w:val="0"/>
        <w:keepLines w:val="0"/>
        <w:spacing w:before="280" w:lineRule="auto"/>
        <w:rPr>
          <w:b w:val="1"/>
          <w:bCs w:val="1"/>
          <w:color w:val="000000"/>
          <w:sz w:val="26"/>
          <w:szCs w:val="26"/>
        </w:rPr>
      </w:pPr>
      <w:bookmarkStart w:colFirst="0" w:colLast="0" w:name="_hipnqmxiewua" w:id="8816"/>
      <w:bookmarkEnd w:id="8816"/>
      <w:r w:rsidDel="00000000" w:rsidR="00000000" w:rsidRPr="00000000">
        <w:rPr>
          <w:b w:val="1"/>
          <w:bCs w:val="1"/>
          <w:color w:val="000000"/>
          <w:sz w:val="26"/>
          <w:szCs w:val="26"/>
          <w:rtl w:val="0"/>
        </w:rPr>
        <w:t xml:space="preserve">Right to Live in Brazil</w:t>
      </w:r>
    </w:p>
    <w:p w:rsidR="00000000" w:rsidDel="00000000" w:rsidP="00000000" w:rsidRDefault="00000000" w:rsidRPr="00000000" w14:paraId="000056E4">
      <w:pPr>
        <w:spacing w:after="240" w:before="240" w:lineRule="auto"/>
        <w:rPr/>
      </w:pPr>
      <w:r w:rsidDel="00000000" w:rsidR="00000000" w:rsidRPr="00000000">
        <w:rPr>
          <w:rtl w:val="0"/>
        </w:rPr>
        <w:t xml:space="preserve">Inheriting a property does not automatically grant immigration residence rights.</w:t>
      </w:r>
    </w:p>
    <w:p w:rsidR="00000000" w:rsidDel="00000000" w:rsidP="00000000" w:rsidRDefault="00000000" w:rsidRPr="00000000" w14:paraId="000056E5">
      <w:pPr>
        <w:pStyle w:val="Heading3"/>
        <w:keepNext w:val="0"/>
        <w:keepLines w:val="0"/>
        <w:spacing w:before="280" w:lineRule="auto"/>
        <w:rPr>
          <w:b w:val="1"/>
          <w:bCs w:val="1"/>
          <w:color w:val="000000"/>
          <w:sz w:val="26"/>
          <w:szCs w:val="26"/>
        </w:rPr>
      </w:pPr>
      <w:bookmarkStart w:colFirst="0" w:colLast="0" w:name="_h9pfvho2u3d8" w:id="8817"/>
      <w:bookmarkEnd w:id="8817"/>
      <w:r w:rsidDel="00000000" w:rsidR="00000000" w:rsidRPr="00000000">
        <w:rPr>
          <w:b w:val="1"/>
          <w:bCs w:val="1"/>
          <w:color w:val="000000"/>
          <w:sz w:val="26"/>
          <w:szCs w:val="26"/>
          <w:rtl w:val="0"/>
        </w:rPr>
        <w:t xml:space="preserve">Visiting Brazil</w:t>
      </w:r>
    </w:p>
    <w:p w:rsidR="00000000" w:rsidDel="00000000" w:rsidP="00000000" w:rsidRDefault="00000000" w:rsidRPr="00000000" w14:paraId="000056E6">
      <w:pPr>
        <w:spacing w:after="240" w:before="240" w:lineRule="auto"/>
        <w:rPr/>
      </w:pPr>
      <w:r w:rsidDel="00000000" w:rsidR="00000000" w:rsidRPr="00000000">
        <w:rPr>
          <w:rtl w:val="0"/>
        </w:rPr>
        <w:t xml:space="preserve">Any visit remains subject to the applicable entry and immigration requirements.</w:t>
      </w:r>
    </w:p>
    <w:p w:rsidR="00000000" w:rsidDel="00000000" w:rsidP="00000000" w:rsidRDefault="00000000" w:rsidRPr="00000000" w14:paraId="000056E7">
      <w:pPr>
        <w:pStyle w:val="Heading3"/>
        <w:keepNext w:val="0"/>
        <w:keepLines w:val="0"/>
        <w:spacing w:before="280" w:lineRule="auto"/>
        <w:rPr>
          <w:b w:val="1"/>
          <w:bCs w:val="1"/>
          <w:color w:val="000000"/>
          <w:sz w:val="26"/>
          <w:szCs w:val="26"/>
        </w:rPr>
      </w:pPr>
      <w:bookmarkStart w:colFirst="0" w:colLast="0" w:name="_xjj9zzy39rlj" w:id="8818"/>
      <w:bookmarkEnd w:id="8818"/>
      <w:r w:rsidDel="00000000" w:rsidR="00000000" w:rsidRPr="00000000">
        <w:rPr>
          <w:b w:val="1"/>
          <w:bCs w:val="1"/>
          <w:color w:val="000000"/>
          <w:sz w:val="26"/>
          <w:szCs w:val="26"/>
          <w:rtl w:val="0"/>
        </w:rPr>
        <w:t xml:space="preserve">Remote Representation</w:t>
      </w:r>
    </w:p>
    <w:p w:rsidR="00000000" w:rsidDel="00000000" w:rsidP="00000000" w:rsidRDefault="00000000" w:rsidRPr="00000000" w14:paraId="000056E8">
      <w:pPr>
        <w:spacing w:after="240" w:before="240" w:lineRule="auto"/>
        <w:rPr/>
      </w:pPr>
      <w:r w:rsidDel="00000000" w:rsidR="00000000" w:rsidRPr="00000000">
        <w:rPr>
          <w:rtl w:val="0"/>
        </w:rPr>
        <w:t xml:space="preserve">A Brazilian lawyer may assist with qualifying legal procedures from abroad.</w:t>
      </w:r>
    </w:p>
    <w:p w:rsidR="00000000" w:rsidDel="00000000" w:rsidP="00000000" w:rsidRDefault="00000000" w:rsidRPr="00000000" w14:paraId="000056E9">
      <w:pPr>
        <w:spacing w:after="240" w:before="240" w:lineRule="auto"/>
        <w:rPr>
          <w:b w:val="1"/>
          <w:bCs w:val="1"/>
        </w:rPr>
      </w:pPr>
      <w:r w:rsidDel="00000000" w:rsidR="00000000" w:rsidRPr="00000000">
        <w:rPr>
          <w:b w:val="1"/>
          <w:bCs w:val="1"/>
          <w:rtl w:val="0"/>
        </w:rPr>
        <w:t xml:space="preserve">[Discuss Property Inheritance as a Non-Resident]</w:t>
      </w:r>
    </w:p>
    <w:p w:rsidR="00000000" w:rsidDel="00000000" w:rsidP="00000000" w:rsidRDefault="00000000" w:rsidRPr="00000000" w14:paraId="00005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EB">
      <w:pPr>
        <w:pStyle w:val="Heading2"/>
        <w:keepNext w:val="0"/>
        <w:keepLines w:val="0"/>
        <w:spacing w:after="80" w:lineRule="auto"/>
        <w:rPr>
          <w:b w:val="1"/>
          <w:bCs w:val="1"/>
          <w:sz w:val="34"/>
          <w:szCs w:val="34"/>
        </w:rPr>
      </w:pPr>
      <w:bookmarkStart w:colFirst="0" w:colLast="0" w:name="_yvqhdi3x3qnr" w:id="8819"/>
      <w:bookmarkEnd w:id="8819"/>
      <w:r w:rsidDel="00000000" w:rsidR="00000000" w:rsidRPr="00000000">
        <w:rPr>
          <w:b w:val="1"/>
          <w:bCs w:val="1"/>
          <w:sz w:val="34"/>
          <w:szCs w:val="34"/>
          <w:rtl w:val="0"/>
        </w:rPr>
        <w:t xml:space="preserve">WHO CAN INHERIT PROPERTY UNDER BRAZILIAN LAW?</w:t>
      </w:r>
    </w:p>
    <w:p w:rsidR="00000000" w:rsidDel="00000000" w:rsidP="00000000" w:rsidRDefault="00000000" w:rsidRPr="00000000" w14:paraId="000056EC">
      <w:pPr>
        <w:pStyle w:val="Heading1"/>
        <w:keepNext w:val="0"/>
        <w:keepLines w:val="0"/>
        <w:spacing w:before="480" w:lineRule="auto"/>
        <w:rPr>
          <w:b w:val="1"/>
          <w:bCs w:val="1"/>
          <w:sz w:val="46"/>
          <w:szCs w:val="46"/>
        </w:rPr>
      </w:pPr>
      <w:bookmarkStart w:colFirst="0" w:colLast="0" w:name="_p3vdunv456km" w:id="8820"/>
      <w:bookmarkEnd w:id="8820"/>
      <w:r w:rsidDel="00000000" w:rsidR="00000000" w:rsidRPr="00000000">
        <w:rPr>
          <w:b w:val="1"/>
          <w:bCs w:val="1"/>
          <w:sz w:val="46"/>
          <w:szCs w:val="46"/>
          <w:rtl w:val="0"/>
        </w:rPr>
        <w:t xml:space="preserve">Understanding Heirs and Beneficiaries</w:t>
      </w:r>
    </w:p>
    <w:p w:rsidR="00000000" w:rsidDel="00000000" w:rsidP="00000000" w:rsidRDefault="00000000" w:rsidRPr="00000000" w14:paraId="000056ED">
      <w:pPr>
        <w:spacing w:after="240" w:before="240" w:lineRule="auto"/>
        <w:rPr/>
      </w:pPr>
      <w:r w:rsidDel="00000000" w:rsidR="00000000" w:rsidRPr="00000000">
        <w:rPr>
          <w:rtl w:val="0"/>
        </w:rPr>
        <w:t xml:space="preserve">Where Brazilian substantive succession law applies, the Civil Code establishes the relevant inheritance order.</w:t>
      </w:r>
    </w:p>
    <w:p w:rsidR="00000000" w:rsidDel="00000000" w:rsidP="00000000" w:rsidRDefault="00000000" w:rsidRPr="00000000" w14:paraId="000056EE">
      <w:pPr>
        <w:pStyle w:val="Heading3"/>
        <w:keepNext w:val="0"/>
        <w:keepLines w:val="0"/>
        <w:spacing w:before="280" w:lineRule="auto"/>
        <w:rPr>
          <w:b w:val="1"/>
          <w:bCs w:val="1"/>
          <w:color w:val="000000"/>
          <w:sz w:val="26"/>
          <w:szCs w:val="26"/>
        </w:rPr>
      </w:pPr>
      <w:bookmarkStart w:colFirst="0" w:colLast="0" w:name="_rgn82u60487d" w:id="8821"/>
      <w:bookmarkEnd w:id="8821"/>
      <w:r w:rsidDel="00000000" w:rsidR="00000000" w:rsidRPr="00000000">
        <w:rPr>
          <w:b w:val="1"/>
          <w:bCs w:val="1"/>
          <w:color w:val="000000"/>
          <w:sz w:val="26"/>
          <w:szCs w:val="26"/>
          <w:rtl w:val="0"/>
        </w:rPr>
        <w:t xml:space="preserve">Children and Descendants</w:t>
      </w:r>
    </w:p>
    <w:p w:rsidR="00000000" w:rsidDel="00000000" w:rsidP="00000000" w:rsidRDefault="00000000" w:rsidRPr="00000000" w14:paraId="000056EF">
      <w:pPr>
        <w:spacing w:after="240" w:before="240" w:lineRule="auto"/>
        <w:rPr/>
      </w:pPr>
      <w:r w:rsidDel="00000000" w:rsidR="00000000" w:rsidRPr="00000000">
        <w:rPr>
          <w:rtl w:val="0"/>
        </w:rPr>
        <w:t xml:space="preserve">Children and other qualifying descendants may inherit.</w:t>
      </w:r>
    </w:p>
    <w:p w:rsidR="00000000" w:rsidDel="00000000" w:rsidP="00000000" w:rsidRDefault="00000000" w:rsidRPr="00000000" w14:paraId="000056F0">
      <w:pPr>
        <w:pStyle w:val="Heading3"/>
        <w:keepNext w:val="0"/>
        <w:keepLines w:val="0"/>
        <w:spacing w:before="280" w:lineRule="auto"/>
        <w:rPr>
          <w:b w:val="1"/>
          <w:bCs w:val="1"/>
          <w:color w:val="000000"/>
          <w:sz w:val="26"/>
          <w:szCs w:val="26"/>
        </w:rPr>
      </w:pPr>
      <w:bookmarkStart w:colFirst="0" w:colLast="0" w:name="_vnex8vef15d1" w:id="8822"/>
      <w:bookmarkEnd w:id="8822"/>
      <w:r w:rsidDel="00000000" w:rsidR="00000000" w:rsidRPr="00000000">
        <w:rPr>
          <w:b w:val="1"/>
          <w:bCs w:val="1"/>
          <w:color w:val="000000"/>
          <w:sz w:val="26"/>
          <w:szCs w:val="26"/>
          <w:rtl w:val="0"/>
        </w:rPr>
        <w:t xml:space="preserve">Parents and Ascendants</w:t>
      </w:r>
    </w:p>
    <w:p w:rsidR="00000000" w:rsidDel="00000000" w:rsidP="00000000" w:rsidRDefault="00000000" w:rsidRPr="00000000" w14:paraId="000056F1">
      <w:pPr>
        <w:spacing w:after="240" w:before="240" w:lineRule="auto"/>
        <w:rPr/>
      </w:pPr>
      <w:r w:rsidDel="00000000" w:rsidR="00000000" w:rsidRPr="00000000">
        <w:rPr>
          <w:rtl w:val="0"/>
        </w:rPr>
        <w:t xml:space="preserve">Parents and other ascendants may inherit in qualifying circumstances.</w:t>
      </w:r>
    </w:p>
    <w:p w:rsidR="00000000" w:rsidDel="00000000" w:rsidP="00000000" w:rsidRDefault="00000000" w:rsidRPr="00000000" w14:paraId="000056F2">
      <w:pPr>
        <w:pStyle w:val="Heading3"/>
        <w:keepNext w:val="0"/>
        <w:keepLines w:val="0"/>
        <w:spacing w:before="280" w:lineRule="auto"/>
        <w:rPr>
          <w:b w:val="1"/>
          <w:bCs w:val="1"/>
          <w:color w:val="000000"/>
          <w:sz w:val="26"/>
          <w:szCs w:val="26"/>
        </w:rPr>
      </w:pPr>
      <w:bookmarkStart w:colFirst="0" w:colLast="0" w:name="_5zx2gtyujuti" w:id="8823"/>
      <w:bookmarkEnd w:id="8823"/>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56F3">
      <w:pPr>
        <w:spacing w:after="240" w:before="240" w:lineRule="auto"/>
        <w:rPr/>
      </w:pPr>
      <w:r w:rsidDel="00000000" w:rsidR="00000000" w:rsidRPr="00000000">
        <w:rPr>
          <w:rtl w:val="0"/>
        </w:rPr>
        <w:t xml:space="preserve">Inheritance rights depend on the applicable succession and matrimonial property rules.</w:t>
      </w:r>
    </w:p>
    <w:p w:rsidR="00000000" w:rsidDel="00000000" w:rsidP="00000000" w:rsidRDefault="00000000" w:rsidRPr="00000000" w14:paraId="000056F4">
      <w:pPr>
        <w:pStyle w:val="Heading3"/>
        <w:keepNext w:val="0"/>
        <w:keepLines w:val="0"/>
        <w:spacing w:before="280" w:lineRule="auto"/>
        <w:rPr>
          <w:b w:val="1"/>
          <w:bCs w:val="1"/>
          <w:color w:val="000000"/>
          <w:sz w:val="26"/>
          <w:szCs w:val="26"/>
        </w:rPr>
      </w:pPr>
      <w:bookmarkStart w:colFirst="0" w:colLast="0" w:name="_knwxtxo0jq6n" w:id="8824"/>
      <w:bookmarkEnd w:id="8824"/>
      <w:r w:rsidDel="00000000" w:rsidR="00000000" w:rsidRPr="00000000">
        <w:rPr>
          <w:b w:val="1"/>
          <w:bCs w:val="1"/>
          <w:color w:val="000000"/>
          <w:sz w:val="26"/>
          <w:szCs w:val="26"/>
          <w:rtl w:val="0"/>
        </w:rPr>
        <w:t xml:space="preserve">Surviving Partner</w:t>
      </w:r>
    </w:p>
    <w:p w:rsidR="00000000" w:rsidDel="00000000" w:rsidP="00000000" w:rsidRDefault="00000000" w:rsidRPr="00000000" w14:paraId="000056F5">
      <w:pPr>
        <w:spacing w:after="240" w:before="240" w:lineRule="auto"/>
        <w:rPr/>
      </w:pPr>
      <w:r w:rsidDel="00000000" w:rsidR="00000000" w:rsidRPr="00000000">
        <w:rPr>
          <w:rtl w:val="0"/>
        </w:rPr>
        <w:t xml:space="preserve">A legally recognized stable union may produce relevant succession rights.</w:t>
      </w:r>
    </w:p>
    <w:p w:rsidR="00000000" w:rsidDel="00000000" w:rsidP="00000000" w:rsidRDefault="00000000" w:rsidRPr="00000000" w14:paraId="000056F6">
      <w:pPr>
        <w:pStyle w:val="Heading3"/>
        <w:keepNext w:val="0"/>
        <w:keepLines w:val="0"/>
        <w:spacing w:before="280" w:lineRule="auto"/>
        <w:rPr>
          <w:b w:val="1"/>
          <w:bCs w:val="1"/>
          <w:color w:val="000000"/>
          <w:sz w:val="26"/>
          <w:szCs w:val="26"/>
        </w:rPr>
      </w:pPr>
      <w:bookmarkStart w:colFirst="0" w:colLast="0" w:name="_mde0zsi95o1f" w:id="8825"/>
      <w:bookmarkEnd w:id="8825"/>
      <w:r w:rsidDel="00000000" w:rsidR="00000000" w:rsidRPr="00000000">
        <w:rPr>
          <w:b w:val="1"/>
          <w:bCs w:val="1"/>
          <w:color w:val="000000"/>
          <w:sz w:val="26"/>
          <w:szCs w:val="26"/>
          <w:rtl w:val="0"/>
        </w:rPr>
        <w:t xml:space="preserve">Other Relatives</w:t>
      </w:r>
    </w:p>
    <w:p w:rsidR="00000000" w:rsidDel="00000000" w:rsidP="00000000" w:rsidRDefault="00000000" w:rsidRPr="00000000" w14:paraId="000056F7">
      <w:pPr>
        <w:spacing w:after="240" w:before="240" w:lineRule="auto"/>
        <w:rPr/>
      </w:pPr>
      <w:r w:rsidDel="00000000" w:rsidR="00000000" w:rsidRPr="00000000">
        <w:rPr>
          <w:rtl w:val="0"/>
        </w:rPr>
        <w:t xml:space="preserve">Collateral relatives may inherit in appropriate circumstances.</w:t>
      </w:r>
    </w:p>
    <w:p w:rsidR="00000000" w:rsidDel="00000000" w:rsidP="00000000" w:rsidRDefault="00000000" w:rsidRPr="00000000" w14:paraId="000056F8">
      <w:pPr>
        <w:pStyle w:val="Heading3"/>
        <w:keepNext w:val="0"/>
        <w:keepLines w:val="0"/>
        <w:spacing w:before="280" w:lineRule="auto"/>
        <w:rPr>
          <w:b w:val="1"/>
          <w:bCs w:val="1"/>
          <w:color w:val="000000"/>
          <w:sz w:val="26"/>
          <w:szCs w:val="26"/>
        </w:rPr>
      </w:pPr>
      <w:bookmarkStart w:colFirst="0" w:colLast="0" w:name="_svtmkum5apcs" w:id="8826"/>
      <w:bookmarkEnd w:id="8826"/>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56F9">
      <w:pPr>
        <w:spacing w:after="240" w:before="240" w:lineRule="auto"/>
        <w:rPr/>
      </w:pPr>
      <w:r w:rsidDel="00000000" w:rsidR="00000000" w:rsidRPr="00000000">
        <w:rPr>
          <w:rtl w:val="0"/>
        </w:rPr>
        <w:t xml:space="preserve">A valid will may benefit persons who are not statutory heirs, subject to legal limits.</w:t>
      </w:r>
    </w:p>
    <w:p w:rsidR="00000000" w:rsidDel="00000000" w:rsidP="00000000" w:rsidRDefault="00000000" w:rsidRPr="00000000" w14:paraId="000056FA">
      <w:pPr>
        <w:pStyle w:val="Heading3"/>
        <w:keepNext w:val="0"/>
        <w:keepLines w:val="0"/>
        <w:spacing w:before="280" w:lineRule="auto"/>
        <w:rPr>
          <w:b w:val="1"/>
          <w:bCs w:val="1"/>
          <w:color w:val="000000"/>
          <w:sz w:val="26"/>
          <w:szCs w:val="26"/>
        </w:rPr>
      </w:pPr>
      <w:bookmarkStart w:colFirst="0" w:colLast="0" w:name="_it1lhi3bvevy" w:id="8827"/>
      <w:bookmarkEnd w:id="8827"/>
      <w:r w:rsidDel="00000000" w:rsidR="00000000" w:rsidRPr="00000000">
        <w:rPr>
          <w:b w:val="1"/>
          <w:bCs w:val="1"/>
          <w:color w:val="000000"/>
          <w:sz w:val="26"/>
          <w:szCs w:val="26"/>
          <w:rtl w:val="0"/>
        </w:rPr>
        <w:t xml:space="preserve">Foreign Family Members</w:t>
      </w:r>
    </w:p>
    <w:p w:rsidR="00000000" w:rsidDel="00000000" w:rsidP="00000000" w:rsidRDefault="00000000" w:rsidRPr="00000000" w14:paraId="000056FB">
      <w:pPr>
        <w:spacing w:after="240" w:before="240" w:lineRule="auto"/>
        <w:rPr/>
      </w:pPr>
      <w:r w:rsidDel="00000000" w:rsidR="00000000" w:rsidRPr="00000000">
        <w:rPr>
          <w:rtl w:val="0"/>
        </w:rPr>
        <w:t xml:space="preserve">Foreign citizenship does not automatically exclude qualifying relatives.</w:t>
      </w:r>
    </w:p>
    <w:p w:rsidR="00000000" w:rsidDel="00000000" w:rsidP="00000000" w:rsidRDefault="00000000" w:rsidRPr="00000000" w14:paraId="000056FC">
      <w:pPr>
        <w:pStyle w:val="Heading3"/>
        <w:keepNext w:val="0"/>
        <w:keepLines w:val="0"/>
        <w:spacing w:before="280" w:lineRule="auto"/>
        <w:rPr>
          <w:b w:val="1"/>
          <w:bCs w:val="1"/>
          <w:color w:val="000000"/>
          <w:sz w:val="26"/>
          <w:szCs w:val="26"/>
        </w:rPr>
      </w:pPr>
      <w:bookmarkStart w:colFirst="0" w:colLast="0" w:name="_2tf1fasuk5zu" w:id="8828"/>
      <w:bookmarkEnd w:id="8828"/>
      <w:r w:rsidDel="00000000" w:rsidR="00000000" w:rsidRPr="00000000">
        <w:rPr>
          <w:b w:val="1"/>
          <w:bCs w:val="1"/>
          <w:color w:val="000000"/>
          <w:sz w:val="26"/>
          <w:szCs w:val="26"/>
          <w:rtl w:val="0"/>
        </w:rPr>
        <w:t xml:space="preserve">Adopted Children</w:t>
      </w:r>
    </w:p>
    <w:p w:rsidR="00000000" w:rsidDel="00000000" w:rsidP="00000000" w:rsidRDefault="00000000" w:rsidRPr="00000000" w14:paraId="000056FD">
      <w:pPr>
        <w:spacing w:after="240" w:before="240" w:lineRule="auto"/>
        <w:rPr/>
      </w:pPr>
      <w:r w:rsidDel="00000000" w:rsidR="00000000" w:rsidRPr="00000000">
        <w:rPr>
          <w:rtl w:val="0"/>
        </w:rPr>
        <w:t xml:space="preserve">Legally established parent-child relationships must be considered.</w:t>
      </w:r>
    </w:p>
    <w:p w:rsidR="00000000" w:rsidDel="00000000" w:rsidP="00000000" w:rsidRDefault="00000000" w:rsidRPr="00000000" w14:paraId="000056FE">
      <w:pPr>
        <w:pStyle w:val="Heading3"/>
        <w:keepNext w:val="0"/>
        <w:keepLines w:val="0"/>
        <w:spacing w:before="280" w:lineRule="auto"/>
        <w:rPr>
          <w:b w:val="1"/>
          <w:bCs w:val="1"/>
          <w:color w:val="000000"/>
          <w:sz w:val="26"/>
          <w:szCs w:val="26"/>
        </w:rPr>
      </w:pPr>
      <w:bookmarkStart w:colFirst="0" w:colLast="0" w:name="_limg3n5gprf7" w:id="8829"/>
      <w:bookmarkEnd w:id="8829"/>
      <w:r w:rsidDel="00000000" w:rsidR="00000000" w:rsidRPr="00000000">
        <w:rPr>
          <w:b w:val="1"/>
          <w:bCs w:val="1"/>
          <w:color w:val="000000"/>
          <w:sz w:val="26"/>
          <w:szCs w:val="26"/>
          <w:rtl w:val="0"/>
        </w:rPr>
        <w:t xml:space="preserve">Disputed Heirship</w:t>
      </w:r>
    </w:p>
    <w:p w:rsidR="00000000" w:rsidDel="00000000" w:rsidP="00000000" w:rsidRDefault="00000000" w:rsidRPr="00000000" w14:paraId="000056FF">
      <w:pPr>
        <w:spacing w:after="240" w:before="240" w:lineRule="auto"/>
        <w:rPr/>
      </w:pPr>
      <w:r w:rsidDel="00000000" w:rsidR="00000000" w:rsidRPr="00000000">
        <w:rPr>
          <w:rtl w:val="0"/>
        </w:rPr>
        <w:t xml:space="preserve">Questions concerning marriage, parentage, or family status may require legal determination.</w:t>
      </w:r>
    </w:p>
    <w:p w:rsidR="00000000" w:rsidDel="00000000" w:rsidP="00000000" w:rsidRDefault="00000000" w:rsidRPr="00000000" w14:paraId="00005700">
      <w:pPr>
        <w:spacing w:after="240" w:before="240" w:lineRule="auto"/>
        <w:rPr>
          <w:b w:val="1"/>
          <w:bCs w:val="1"/>
        </w:rPr>
      </w:pPr>
      <w:r w:rsidDel="00000000" w:rsidR="00000000" w:rsidRPr="00000000">
        <w:rPr>
          <w:b w:val="1"/>
          <w:bCs w:val="1"/>
          <w:rtl w:val="0"/>
        </w:rPr>
        <w:t xml:space="preserve">[Request an Inheritance Rights Assessment]</w:t>
      </w:r>
    </w:p>
    <w:p w:rsidR="00000000" w:rsidDel="00000000" w:rsidP="00000000" w:rsidRDefault="00000000" w:rsidRPr="00000000" w14:paraId="00005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2">
      <w:pPr>
        <w:pStyle w:val="Heading2"/>
        <w:keepNext w:val="0"/>
        <w:keepLines w:val="0"/>
        <w:spacing w:after="80" w:lineRule="auto"/>
        <w:rPr>
          <w:b w:val="1"/>
          <w:bCs w:val="1"/>
          <w:sz w:val="34"/>
          <w:szCs w:val="34"/>
        </w:rPr>
      </w:pPr>
      <w:bookmarkStart w:colFirst="0" w:colLast="0" w:name="_rtkhf9xidgdk" w:id="8830"/>
      <w:bookmarkEnd w:id="8830"/>
      <w:r w:rsidDel="00000000" w:rsidR="00000000" w:rsidRPr="00000000">
        <w:rPr>
          <w:b w:val="1"/>
          <w:bCs w:val="1"/>
          <w:sz w:val="34"/>
          <w:szCs w:val="34"/>
          <w:rtl w:val="0"/>
        </w:rPr>
        <w:t xml:space="preserve">WHAT IF THE DECEASED WAS BRAZILIAN?</w:t>
      </w:r>
    </w:p>
    <w:p w:rsidR="00000000" w:rsidDel="00000000" w:rsidP="00000000" w:rsidRDefault="00000000" w:rsidRPr="00000000" w14:paraId="00005703">
      <w:pPr>
        <w:pStyle w:val="Heading1"/>
        <w:keepNext w:val="0"/>
        <w:keepLines w:val="0"/>
        <w:spacing w:before="480" w:lineRule="auto"/>
        <w:rPr>
          <w:b w:val="1"/>
          <w:bCs w:val="1"/>
          <w:sz w:val="46"/>
          <w:szCs w:val="46"/>
        </w:rPr>
      </w:pPr>
      <w:bookmarkStart w:colFirst="0" w:colLast="0" w:name="_lfsu5kea3j8b" w:id="8831"/>
      <w:bookmarkEnd w:id="8831"/>
      <w:r w:rsidDel="00000000" w:rsidR="00000000" w:rsidRPr="00000000">
        <w:rPr>
          <w:b w:val="1"/>
          <w:bCs w:val="1"/>
          <w:sz w:val="46"/>
          <w:szCs w:val="46"/>
          <w:rtl w:val="0"/>
        </w:rPr>
        <w:t xml:space="preserve">Inheriting From a Brazilian Parent, Spouse or Relative</w:t>
      </w:r>
    </w:p>
    <w:p w:rsidR="00000000" w:rsidDel="00000000" w:rsidP="00000000" w:rsidRDefault="00000000" w:rsidRPr="00000000" w14:paraId="00005704">
      <w:pPr>
        <w:spacing w:after="240" w:before="240" w:lineRule="auto"/>
        <w:rPr/>
      </w:pPr>
      <w:r w:rsidDel="00000000" w:rsidR="00000000" w:rsidRPr="00000000">
        <w:rPr>
          <w:rtl w:val="0"/>
        </w:rPr>
        <w:t xml:space="preserve">A Brazilian citizen may leave property to heirs who live abroad or hold foreign citizenship.</w:t>
      </w:r>
    </w:p>
    <w:p w:rsidR="00000000" w:rsidDel="00000000" w:rsidP="00000000" w:rsidRDefault="00000000" w:rsidRPr="00000000" w14:paraId="00005705">
      <w:pPr>
        <w:pStyle w:val="Heading3"/>
        <w:keepNext w:val="0"/>
        <w:keepLines w:val="0"/>
        <w:spacing w:before="280" w:lineRule="auto"/>
        <w:rPr>
          <w:b w:val="1"/>
          <w:bCs w:val="1"/>
          <w:color w:val="000000"/>
          <w:sz w:val="26"/>
          <w:szCs w:val="26"/>
        </w:rPr>
      </w:pPr>
      <w:bookmarkStart w:colFirst="0" w:colLast="0" w:name="_unisqzqan0b1" w:id="8832"/>
      <w:bookmarkEnd w:id="8832"/>
      <w:r w:rsidDel="00000000" w:rsidR="00000000" w:rsidRPr="00000000">
        <w:rPr>
          <w:b w:val="1"/>
          <w:bCs w:val="1"/>
          <w:color w:val="000000"/>
          <w:sz w:val="26"/>
          <w:szCs w:val="26"/>
          <w:rtl w:val="0"/>
        </w:rPr>
        <w:t xml:space="preserve">Brazilian Parent</w:t>
      </w:r>
    </w:p>
    <w:p w:rsidR="00000000" w:rsidDel="00000000" w:rsidP="00000000" w:rsidRDefault="00000000" w:rsidRPr="00000000" w14:paraId="00005706">
      <w:pPr>
        <w:spacing w:after="240" w:before="240" w:lineRule="auto"/>
        <w:rPr/>
      </w:pPr>
      <w:r w:rsidDel="00000000" w:rsidR="00000000" w:rsidRPr="00000000">
        <w:rPr>
          <w:rtl w:val="0"/>
        </w:rPr>
        <w:t xml:space="preserve">A foreign child may have inheritance rights.</w:t>
      </w:r>
    </w:p>
    <w:p w:rsidR="00000000" w:rsidDel="00000000" w:rsidP="00000000" w:rsidRDefault="00000000" w:rsidRPr="00000000" w14:paraId="00005707">
      <w:pPr>
        <w:pStyle w:val="Heading3"/>
        <w:keepNext w:val="0"/>
        <w:keepLines w:val="0"/>
        <w:spacing w:before="280" w:lineRule="auto"/>
        <w:rPr>
          <w:b w:val="1"/>
          <w:bCs w:val="1"/>
          <w:color w:val="000000"/>
          <w:sz w:val="26"/>
          <w:szCs w:val="26"/>
        </w:rPr>
      </w:pPr>
      <w:bookmarkStart w:colFirst="0" w:colLast="0" w:name="_s97lwarbl9ca" w:id="8833"/>
      <w:bookmarkEnd w:id="8833"/>
      <w:r w:rsidDel="00000000" w:rsidR="00000000" w:rsidRPr="00000000">
        <w:rPr>
          <w:b w:val="1"/>
          <w:bCs w:val="1"/>
          <w:color w:val="000000"/>
          <w:sz w:val="26"/>
          <w:szCs w:val="26"/>
          <w:rtl w:val="0"/>
        </w:rPr>
        <w:t xml:space="preserve">Brazilian Spouse</w:t>
      </w:r>
    </w:p>
    <w:p w:rsidR="00000000" w:rsidDel="00000000" w:rsidP="00000000" w:rsidRDefault="00000000" w:rsidRPr="00000000" w14:paraId="00005708">
      <w:pPr>
        <w:spacing w:after="240" w:before="240" w:lineRule="auto"/>
        <w:rPr/>
      </w:pPr>
      <w:r w:rsidDel="00000000" w:rsidR="00000000" w:rsidRPr="00000000">
        <w:rPr>
          <w:rtl w:val="0"/>
        </w:rPr>
        <w:t xml:space="preserve">The surviving foreign spouse's rights must be assessed.</w:t>
      </w:r>
    </w:p>
    <w:p w:rsidR="00000000" w:rsidDel="00000000" w:rsidP="00000000" w:rsidRDefault="00000000" w:rsidRPr="00000000" w14:paraId="00005709">
      <w:pPr>
        <w:pStyle w:val="Heading3"/>
        <w:keepNext w:val="0"/>
        <w:keepLines w:val="0"/>
        <w:spacing w:before="280" w:lineRule="auto"/>
        <w:rPr>
          <w:b w:val="1"/>
          <w:bCs w:val="1"/>
          <w:color w:val="000000"/>
          <w:sz w:val="26"/>
          <w:szCs w:val="26"/>
        </w:rPr>
      </w:pPr>
      <w:bookmarkStart w:colFirst="0" w:colLast="0" w:name="_bzxuu7fs9pj7" w:id="8834"/>
      <w:bookmarkEnd w:id="8834"/>
      <w:r w:rsidDel="00000000" w:rsidR="00000000" w:rsidRPr="00000000">
        <w:rPr>
          <w:b w:val="1"/>
          <w:bCs w:val="1"/>
          <w:color w:val="000000"/>
          <w:sz w:val="26"/>
          <w:szCs w:val="26"/>
          <w:rtl w:val="0"/>
        </w:rPr>
        <w:t xml:space="preserve">Brazilian Grandparent</w:t>
      </w:r>
    </w:p>
    <w:p w:rsidR="00000000" w:rsidDel="00000000" w:rsidP="00000000" w:rsidRDefault="00000000" w:rsidRPr="00000000" w14:paraId="0000570A">
      <w:pPr>
        <w:spacing w:after="240" w:before="240" w:lineRule="auto"/>
        <w:rPr/>
      </w:pPr>
      <w:r w:rsidDel="00000000" w:rsidR="00000000" w:rsidRPr="00000000">
        <w:rPr>
          <w:rtl w:val="0"/>
        </w:rPr>
        <w:t xml:space="preserve">Inheritance may depend on the relevant succession order and family circumstances.</w:t>
      </w:r>
    </w:p>
    <w:p w:rsidR="00000000" w:rsidDel="00000000" w:rsidP="00000000" w:rsidRDefault="00000000" w:rsidRPr="00000000" w14:paraId="0000570B">
      <w:pPr>
        <w:pStyle w:val="Heading3"/>
        <w:keepNext w:val="0"/>
        <w:keepLines w:val="0"/>
        <w:spacing w:before="280" w:lineRule="auto"/>
        <w:rPr>
          <w:b w:val="1"/>
          <w:bCs w:val="1"/>
          <w:color w:val="000000"/>
          <w:sz w:val="26"/>
          <w:szCs w:val="26"/>
        </w:rPr>
      </w:pPr>
      <w:bookmarkStart w:colFirst="0" w:colLast="0" w:name="_bdqxwtpzpeld" w:id="8835"/>
      <w:bookmarkEnd w:id="8835"/>
      <w:r w:rsidDel="00000000" w:rsidR="00000000" w:rsidRPr="00000000">
        <w:rPr>
          <w:b w:val="1"/>
          <w:bCs w:val="1"/>
          <w:color w:val="000000"/>
          <w:sz w:val="26"/>
          <w:szCs w:val="26"/>
          <w:rtl w:val="0"/>
        </w:rPr>
        <w:t xml:space="preserve">Foreign Marriage</w:t>
      </w:r>
    </w:p>
    <w:p w:rsidR="00000000" w:rsidDel="00000000" w:rsidP="00000000" w:rsidRDefault="00000000" w:rsidRPr="00000000" w14:paraId="0000570C">
      <w:pPr>
        <w:spacing w:after="240" w:before="240" w:lineRule="auto"/>
        <w:rPr/>
      </w:pPr>
      <w:r w:rsidDel="00000000" w:rsidR="00000000" w:rsidRPr="00000000">
        <w:rPr>
          <w:rtl w:val="0"/>
        </w:rPr>
        <w:t xml:space="preserve">Marriage documents may require authentication or other formalities.</w:t>
      </w:r>
    </w:p>
    <w:p w:rsidR="00000000" w:rsidDel="00000000" w:rsidP="00000000" w:rsidRDefault="00000000" w:rsidRPr="00000000" w14:paraId="0000570D">
      <w:pPr>
        <w:pStyle w:val="Heading3"/>
        <w:keepNext w:val="0"/>
        <w:keepLines w:val="0"/>
        <w:spacing w:before="280" w:lineRule="auto"/>
        <w:rPr>
          <w:b w:val="1"/>
          <w:bCs w:val="1"/>
          <w:color w:val="000000"/>
          <w:sz w:val="26"/>
          <w:szCs w:val="26"/>
        </w:rPr>
      </w:pPr>
      <w:bookmarkStart w:colFirst="0" w:colLast="0" w:name="_rno7jsqoahev" w:id="8836"/>
      <w:bookmarkEnd w:id="8836"/>
      <w:r w:rsidDel="00000000" w:rsidR="00000000" w:rsidRPr="00000000">
        <w:rPr>
          <w:b w:val="1"/>
          <w:bCs w:val="1"/>
          <w:color w:val="000000"/>
          <w:sz w:val="26"/>
          <w:szCs w:val="26"/>
          <w:rtl w:val="0"/>
        </w:rPr>
        <w:t xml:space="preserve">Foreign Birth Certificates</w:t>
      </w:r>
    </w:p>
    <w:p w:rsidR="00000000" w:rsidDel="00000000" w:rsidP="00000000" w:rsidRDefault="00000000" w:rsidRPr="00000000" w14:paraId="0000570E">
      <w:pPr>
        <w:spacing w:after="240" w:before="240" w:lineRule="auto"/>
        <w:rPr/>
      </w:pPr>
      <w:r w:rsidDel="00000000" w:rsidR="00000000" w:rsidRPr="00000000">
        <w:rPr>
          <w:rtl w:val="0"/>
        </w:rPr>
        <w:t xml:space="preserve">Records may be needed to establish family relationships.</w:t>
      </w:r>
    </w:p>
    <w:p w:rsidR="00000000" w:rsidDel="00000000" w:rsidP="00000000" w:rsidRDefault="00000000" w:rsidRPr="00000000" w14:paraId="0000570F">
      <w:pPr>
        <w:pStyle w:val="Heading3"/>
        <w:keepNext w:val="0"/>
        <w:keepLines w:val="0"/>
        <w:spacing w:before="280" w:lineRule="auto"/>
        <w:rPr>
          <w:b w:val="1"/>
          <w:bCs w:val="1"/>
          <w:color w:val="000000"/>
          <w:sz w:val="26"/>
          <w:szCs w:val="26"/>
        </w:rPr>
      </w:pPr>
      <w:bookmarkStart w:colFirst="0" w:colLast="0" w:name="_aty66im8fxvv" w:id="8837"/>
      <w:bookmarkEnd w:id="8837"/>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5710">
      <w:pPr>
        <w:spacing w:after="240" w:before="240" w:lineRule="auto"/>
        <w:rPr/>
      </w:pPr>
      <w:r w:rsidDel="00000000" w:rsidR="00000000" w:rsidRPr="00000000">
        <w:rPr>
          <w:rtl w:val="0"/>
        </w:rPr>
        <w:t xml:space="preserve">Brazilian ownership must be verified.</w:t>
      </w:r>
    </w:p>
    <w:p w:rsidR="00000000" w:rsidDel="00000000" w:rsidP="00000000" w:rsidRDefault="00000000" w:rsidRPr="00000000" w14:paraId="00005711">
      <w:pPr>
        <w:pStyle w:val="Heading3"/>
        <w:keepNext w:val="0"/>
        <w:keepLines w:val="0"/>
        <w:spacing w:before="280" w:lineRule="auto"/>
        <w:rPr>
          <w:b w:val="1"/>
          <w:bCs w:val="1"/>
          <w:color w:val="000000"/>
          <w:sz w:val="26"/>
          <w:szCs w:val="26"/>
        </w:rPr>
      </w:pPr>
      <w:bookmarkStart w:colFirst="0" w:colLast="0" w:name="_av627f4eaa15" w:id="8838"/>
      <w:bookmarkEnd w:id="8838"/>
      <w:r w:rsidDel="00000000" w:rsidR="00000000" w:rsidRPr="00000000">
        <w:rPr>
          <w:b w:val="1"/>
          <w:bCs w:val="1"/>
          <w:color w:val="000000"/>
          <w:sz w:val="26"/>
          <w:szCs w:val="26"/>
          <w:rtl w:val="0"/>
        </w:rPr>
        <w:t xml:space="preserve">Probate</w:t>
      </w:r>
    </w:p>
    <w:p w:rsidR="00000000" w:rsidDel="00000000" w:rsidP="00000000" w:rsidRDefault="00000000" w:rsidRPr="00000000" w14:paraId="00005712">
      <w:pPr>
        <w:spacing w:after="240" w:before="240" w:lineRule="auto"/>
        <w:rPr/>
      </w:pPr>
      <w:r w:rsidDel="00000000" w:rsidR="00000000" w:rsidRPr="00000000">
        <w:rPr>
          <w:rtl w:val="0"/>
        </w:rPr>
        <w:t xml:space="preserve">An appropriate Brazilian succession procedure may be necessary.</w:t>
      </w:r>
    </w:p>
    <w:p w:rsidR="00000000" w:rsidDel="00000000" w:rsidP="00000000" w:rsidRDefault="00000000" w:rsidRPr="00000000" w14:paraId="00005713">
      <w:pPr>
        <w:pStyle w:val="Heading3"/>
        <w:keepNext w:val="0"/>
        <w:keepLines w:val="0"/>
        <w:spacing w:before="280" w:lineRule="auto"/>
        <w:rPr>
          <w:b w:val="1"/>
          <w:bCs w:val="1"/>
          <w:color w:val="000000"/>
          <w:sz w:val="26"/>
          <w:szCs w:val="26"/>
        </w:rPr>
      </w:pPr>
      <w:bookmarkStart w:colFirst="0" w:colLast="0" w:name="_scz8nk62xgf5" w:id="8839"/>
      <w:bookmarkEnd w:id="8839"/>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5714">
      <w:pPr>
        <w:spacing w:after="240" w:before="240" w:lineRule="auto"/>
        <w:rPr/>
      </w:pPr>
      <w:r w:rsidDel="00000000" w:rsidR="00000000" w:rsidRPr="00000000">
        <w:rPr>
          <w:rtl w:val="0"/>
        </w:rPr>
        <w:t xml:space="preserve">Applicable ITCMD rules must be addressed.</w:t>
      </w:r>
    </w:p>
    <w:p w:rsidR="00000000" w:rsidDel="00000000" w:rsidP="00000000" w:rsidRDefault="00000000" w:rsidRPr="00000000" w14:paraId="00005715">
      <w:pPr>
        <w:spacing w:after="240" w:before="240" w:lineRule="auto"/>
        <w:rPr>
          <w:b w:val="1"/>
          <w:bCs w:val="1"/>
        </w:rPr>
      </w:pPr>
      <w:r w:rsidDel="00000000" w:rsidR="00000000" w:rsidRPr="00000000">
        <w:rPr>
          <w:b w:val="1"/>
          <w:bCs w:val="1"/>
          <w:rtl w:val="0"/>
        </w:rPr>
        <w:t xml:space="preserve">[Discuss Inheriting From a Brazilian Relative]</w:t>
      </w:r>
    </w:p>
    <w:p w:rsidR="00000000" w:rsidDel="00000000" w:rsidP="00000000" w:rsidRDefault="00000000" w:rsidRPr="00000000" w14:paraId="00005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7">
      <w:pPr>
        <w:pStyle w:val="Heading2"/>
        <w:keepNext w:val="0"/>
        <w:keepLines w:val="0"/>
        <w:spacing w:after="80" w:lineRule="auto"/>
        <w:rPr>
          <w:b w:val="1"/>
          <w:bCs w:val="1"/>
          <w:sz w:val="34"/>
          <w:szCs w:val="34"/>
        </w:rPr>
      </w:pPr>
      <w:bookmarkStart w:colFirst="0" w:colLast="0" w:name="_2cw1299bksic" w:id="8840"/>
      <w:bookmarkEnd w:id="8840"/>
      <w:r w:rsidDel="00000000" w:rsidR="00000000" w:rsidRPr="00000000">
        <w:rPr>
          <w:b w:val="1"/>
          <w:bCs w:val="1"/>
          <w:sz w:val="34"/>
          <w:szCs w:val="34"/>
          <w:rtl w:val="0"/>
        </w:rPr>
        <w:t xml:space="preserve">WHAT IF THE DECEASED WAS ALSO A FOREIGNER?</w:t>
      </w:r>
    </w:p>
    <w:p w:rsidR="00000000" w:rsidDel="00000000" w:rsidP="00000000" w:rsidRDefault="00000000" w:rsidRPr="00000000" w14:paraId="00005718">
      <w:pPr>
        <w:pStyle w:val="Heading1"/>
        <w:keepNext w:val="0"/>
        <w:keepLines w:val="0"/>
        <w:spacing w:before="480" w:lineRule="auto"/>
        <w:rPr>
          <w:b w:val="1"/>
          <w:bCs w:val="1"/>
          <w:sz w:val="46"/>
          <w:szCs w:val="46"/>
        </w:rPr>
      </w:pPr>
      <w:bookmarkStart w:colFirst="0" w:colLast="0" w:name="_s5byz27z4iym" w:id="8841"/>
      <w:bookmarkEnd w:id="8841"/>
      <w:r w:rsidDel="00000000" w:rsidR="00000000" w:rsidRPr="00000000">
        <w:rPr>
          <w:b w:val="1"/>
          <w:bCs w:val="1"/>
          <w:sz w:val="46"/>
          <w:szCs w:val="46"/>
          <w:rtl w:val="0"/>
        </w:rPr>
        <w:t xml:space="preserve">Foreign-Owned Brazilian Property After Death</w:t>
      </w:r>
    </w:p>
    <w:p w:rsidR="00000000" w:rsidDel="00000000" w:rsidP="00000000" w:rsidRDefault="00000000" w:rsidRPr="00000000" w14:paraId="00005719">
      <w:pPr>
        <w:spacing w:after="240" w:before="240" w:lineRule="auto"/>
        <w:rPr/>
      </w:pPr>
      <w:r w:rsidDel="00000000" w:rsidR="00000000" w:rsidRPr="00000000">
        <w:rPr>
          <w:rtl w:val="0"/>
        </w:rPr>
        <w:t xml:space="preserve">A foreign citizen may own a house or apartment in Brazil while living in another country.</w:t>
      </w:r>
    </w:p>
    <w:p w:rsidR="00000000" w:rsidDel="00000000" w:rsidP="00000000" w:rsidRDefault="00000000" w:rsidRPr="00000000" w14:paraId="0000571A">
      <w:pPr>
        <w:spacing w:after="240" w:before="240" w:lineRule="auto"/>
        <w:rPr/>
      </w:pPr>
      <w:r w:rsidDel="00000000" w:rsidR="00000000" w:rsidRPr="00000000">
        <w:rPr>
          <w:rtl w:val="0"/>
        </w:rPr>
        <w:t xml:space="preserve">When that person dies, Brazilian assets may still require local estate administration.</w:t>
      </w:r>
    </w:p>
    <w:p w:rsidR="00000000" w:rsidDel="00000000" w:rsidP="00000000" w:rsidRDefault="00000000" w:rsidRPr="00000000" w14:paraId="0000571B">
      <w:pPr>
        <w:pStyle w:val="Heading3"/>
        <w:keepNext w:val="0"/>
        <w:keepLines w:val="0"/>
        <w:spacing w:before="280" w:lineRule="auto"/>
        <w:rPr>
          <w:b w:val="1"/>
          <w:bCs w:val="1"/>
          <w:color w:val="000000"/>
          <w:sz w:val="26"/>
          <w:szCs w:val="26"/>
        </w:rPr>
      </w:pPr>
      <w:bookmarkStart w:colFirst="0" w:colLast="0" w:name="_5gzv9lfveo9f" w:id="8842"/>
      <w:bookmarkEnd w:id="8842"/>
      <w:r w:rsidDel="00000000" w:rsidR="00000000" w:rsidRPr="00000000">
        <w:rPr>
          <w:b w:val="1"/>
          <w:bCs w:val="1"/>
          <w:color w:val="000000"/>
          <w:sz w:val="26"/>
          <w:szCs w:val="26"/>
          <w:rtl w:val="0"/>
        </w:rPr>
        <w:t xml:space="preserve">Deceased's Nationality</w:t>
      </w:r>
    </w:p>
    <w:p w:rsidR="00000000" w:rsidDel="00000000" w:rsidP="00000000" w:rsidRDefault="00000000" w:rsidRPr="00000000" w14:paraId="0000571C">
      <w:pPr>
        <w:spacing w:after="240" w:before="240" w:lineRule="auto"/>
        <w:rPr/>
      </w:pPr>
      <w:r w:rsidDel="00000000" w:rsidR="00000000" w:rsidRPr="00000000">
        <w:rPr>
          <w:rtl w:val="0"/>
        </w:rPr>
        <w:t xml:space="preserve">Nationality alone does not determine the entire succession analysis.</w:t>
      </w:r>
    </w:p>
    <w:p w:rsidR="00000000" w:rsidDel="00000000" w:rsidP="00000000" w:rsidRDefault="00000000" w:rsidRPr="00000000" w14:paraId="0000571D">
      <w:pPr>
        <w:pStyle w:val="Heading3"/>
        <w:keepNext w:val="0"/>
        <w:keepLines w:val="0"/>
        <w:spacing w:before="280" w:lineRule="auto"/>
        <w:rPr>
          <w:b w:val="1"/>
          <w:bCs w:val="1"/>
          <w:color w:val="000000"/>
          <w:sz w:val="26"/>
          <w:szCs w:val="26"/>
        </w:rPr>
      </w:pPr>
      <w:bookmarkStart w:colFirst="0" w:colLast="0" w:name="_tb5j2by2vk4v" w:id="8843"/>
      <w:bookmarkEnd w:id="8843"/>
      <w:r w:rsidDel="00000000" w:rsidR="00000000" w:rsidRPr="00000000">
        <w:rPr>
          <w:b w:val="1"/>
          <w:bCs w:val="1"/>
          <w:color w:val="000000"/>
          <w:sz w:val="26"/>
          <w:szCs w:val="26"/>
          <w:rtl w:val="0"/>
        </w:rPr>
        <w:t xml:space="preserve">Last Domicile</w:t>
      </w:r>
    </w:p>
    <w:p w:rsidR="00000000" w:rsidDel="00000000" w:rsidP="00000000" w:rsidRDefault="00000000" w:rsidRPr="00000000" w14:paraId="0000571E">
      <w:pPr>
        <w:spacing w:after="240" w:before="240" w:lineRule="auto"/>
        <w:rPr/>
      </w:pPr>
      <w:r w:rsidDel="00000000" w:rsidR="00000000" w:rsidRPr="00000000">
        <w:rPr>
          <w:rtl w:val="0"/>
        </w:rPr>
        <w:t xml:space="preserve">The deceased's domicile may affect the applicable inheritance law.</w:t>
      </w:r>
    </w:p>
    <w:p w:rsidR="00000000" w:rsidDel="00000000" w:rsidP="00000000" w:rsidRDefault="00000000" w:rsidRPr="00000000" w14:paraId="0000571F">
      <w:pPr>
        <w:pStyle w:val="Heading3"/>
        <w:keepNext w:val="0"/>
        <w:keepLines w:val="0"/>
        <w:spacing w:before="280" w:lineRule="auto"/>
        <w:rPr>
          <w:b w:val="1"/>
          <w:bCs w:val="1"/>
          <w:color w:val="000000"/>
          <w:sz w:val="26"/>
          <w:szCs w:val="26"/>
        </w:rPr>
      </w:pPr>
      <w:bookmarkStart w:colFirst="0" w:colLast="0" w:name="_z97rpvbsxim2" w:id="8844"/>
      <w:bookmarkEnd w:id="8844"/>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5720">
      <w:pPr>
        <w:spacing w:after="240" w:before="240" w:lineRule="auto"/>
        <w:rPr/>
      </w:pPr>
      <w:r w:rsidDel="00000000" w:rsidR="00000000" w:rsidRPr="00000000">
        <w:rPr>
          <w:rtl w:val="0"/>
        </w:rPr>
        <w:t xml:space="preserve">Local jurisdiction and property registration rules remain relevant.</w:t>
      </w:r>
    </w:p>
    <w:p w:rsidR="00000000" w:rsidDel="00000000" w:rsidP="00000000" w:rsidRDefault="00000000" w:rsidRPr="00000000" w14:paraId="00005721">
      <w:pPr>
        <w:pStyle w:val="Heading3"/>
        <w:keepNext w:val="0"/>
        <w:keepLines w:val="0"/>
        <w:spacing w:before="280" w:lineRule="auto"/>
        <w:rPr>
          <w:b w:val="1"/>
          <w:bCs w:val="1"/>
          <w:color w:val="000000"/>
          <w:sz w:val="26"/>
          <w:szCs w:val="26"/>
        </w:rPr>
      </w:pPr>
      <w:bookmarkStart w:colFirst="0" w:colLast="0" w:name="_94gq22596w" w:id="8845"/>
      <w:bookmarkEnd w:id="8845"/>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5722">
      <w:pPr>
        <w:spacing w:after="240" w:before="240" w:lineRule="auto"/>
        <w:rPr/>
      </w:pPr>
      <w:r w:rsidDel="00000000" w:rsidR="00000000" w:rsidRPr="00000000">
        <w:rPr>
          <w:rtl w:val="0"/>
        </w:rPr>
        <w:t xml:space="preserve">Proceedings may already exist abroad.</w:t>
      </w:r>
    </w:p>
    <w:p w:rsidR="00000000" w:rsidDel="00000000" w:rsidP="00000000" w:rsidRDefault="00000000" w:rsidRPr="00000000" w14:paraId="00005723">
      <w:pPr>
        <w:pStyle w:val="Heading3"/>
        <w:keepNext w:val="0"/>
        <w:keepLines w:val="0"/>
        <w:spacing w:before="280" w:lineRule="auto"/>
        <w:rPr>
          <w:b w:val="1"/>
          <w:bCs w:val="1"/>
          <w:color w:val="000000"/>
          <w:sz w:val="26"/>
          <w:szCs w:val="26"/>
        </w:rPr>
      </w:pPr>
      <w:bookmarkStart w:colFirst="0" w:colLast="0" w:name="_4qlci1iqgrnp" w:id="8846"/>
      <w:bookmarkEnd w:id="8846"/>
      <w:r w:rsidDel="00000000" w:rsidR="00000000" w:rsidRPr="00000000">
        <w:rPr>
          <w:b w:val="1"/>
          <w:bCs w:val="1"/>
          <w:color w:val="000000"/>
          <w:sz w:val="26"/>
          <w:szCs w:val="26"/>
          <w:rtl w:val="0"/>
        </w:rPr>
        <w:t xml:space="preserve">Foreign Will</w:t>
      </w:r>
    </w:p>
    <w:p w:rsidR="00000000" w:rsidDel="00000000" w:rsidP="00000000" w:rsidRDefault="00000000" w:rsidRPr="00000000" w14:paraId="00005724">
      <w:pPr>
        <w:spacing w:after="240" w:before="240" w:lineRule="auto"/>
        <w:rPr/>
      </w:pPr>
      <w:r w:rsidDel="00000000" w:rsidR="00000000" w:rsidRPr="00000000">
        <w:rPr>
          <w:rtl w:val="0"/>
        </w:rPr>
        <w:t xml:space="preserve">The testamentary document may require Brazilian legal assessment.</w:t>
      </w:r>
    </w:p>
    <w:p w:rsidR="00000000" w:rsidDel="00000000" w:rsidP="00000000" w:rsidRDefault="00000000" w:rsidRPr="00000000" w14:paraId="00005725">
      <w:pPr>
        <w:pStyle w:val="Heading3"/>
        <w:keepNext w:val="0"/>
        <w:keepLines w:val="0"/>
        <w:spacing w:before="280" w:lineRule="auto"/>
        <w:rPr>
          <w:b w:val="1"/>
          <w:bCs w:val="1"/>
          <w:color w:val="000000"/>
          <w:sz w:val="26"/>
          <w:szCs w:val="26"/>
        </w:rPr>
      </w:pPr>
      <w:bookmarkStart w:colFirst="0" w:colLast="0" w:name="_bzaab499iwwm" w:id="8847"/>
      <w:bookmarkEnd w:id="8847"/>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726">
      <w:pPr>
        <w:spacing w:after="240" w:before="240" w:lineRule="auto"/>
        <w:rPr/>
      </w:pPr>
      <w:r w:rsidDel="00000000" w:rsidR="00000000" w:rsidRPr="00000000">
        <w:rPr>
          <w:rtl w:val="0"/>
        </w:rPr>
        <w:t xml:space="preserve">Beneficiaries may need CPF registration and other documentation.</w:t>
      </w:r>
    </w:p>
    <w:p w:rsidR="00000000" w:rsidDel="00000000" w:rsidP="00000000" w:rsidRDefault="00000000" w:rsidRPr="00000000" w14:paraId="00005727">
      <w:pPr>
        <w:pStyle w:val="Heading3"/>
        <w:keepNext w:val="0"/>
        <w:keepLines w:val="0"/>
        <w:spacing w:before="280" w:lineRule="auto"/>
        <w:rPr>
          <w:b w:val="1"/>
          <w:bCs w:val="1"/>
          <w:color w:val="000000"/>
          <w:sz w:val="26"/>
          <w:szCs w:val="26"/>
        </w:rPr>
      </w:pPr>
      <w:bookmarkStart w:colFirst="0" w:colLast="0" w:name="_nucn9k22vcff" w:id="8848"/>
      <w:bookmarkEnd w:id="8848"/>
      <w:r w:rsidDel="00000000" w:rsidR="00000000" w:rsidRPr="00000000">
        <w:rPr>
          <w:b w:val="1"/>
          <w:bCs w:val="1"/>
          <w:color w:val="000000"/>
          <w:sz w:val="26"/>
          <w:szCs w:val="26"/>
          <w:rtl w:val="0"/>
        </w:rPr>
        <w:t xml:space="preserve">ITCMD</w:t>
      </w:r>
    </w:p>
    <w:p w:rsidR="00000000" w:rsidDel="00000000" w:rsidP="00000000" w:rsidRDefault="00000000" w:rsidRPr="00000000" w14:paraId="00005728">
      <w:pPr>
        <w:spacing w:after="240" w:before="240" w:lineRule="auto"/>
        <w:rPr/>
      </w:pPr>
      <w:r w:rsidDel="00000000" w:rsidR="00000000" w:rsidRPr="00000000">
        <w:rPr>
          <w:rtl w:val="0"/>
        </w:rPr>
        <w:t xml:space="preserve">Relevant inheritance tax obligations must be examined.</w:t>
      </w:r>
    </w:p>
    <w:p w:rsidR="00000000" w:rsidDel="00000000" w:rsidP="00000000" w:rsidRDefault="00000000" w:rsidRPr="00000000" w14:paraId="00005729">
      <w:pPr>
        <w:pStyle w:val="Heading3"/>
        <w:keepNext w:val="0"/>
        <w:keepLines w:val="0"/>
        <w:spacing w:before="280" w:lineRule="auto"/>
        <w:rPr>
          <w:b w:val="1"/>
          <w:bCs w:val="1"/>
          <w:color w:val="000000"/>
          <w:sz w:val="26"/>
          <w:szCs w:val="26"/>
        </w:rPr>
      </w:pPr>
      <w:bookmarkStart w:colFirst="0" w:colLast="0" w:name="_td2dsss0taqi" w:id="8849"/>
      <w:bookmarkEnd w:id="8849"/>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572A">
      <w:pPr>
        <w:spacing w:after="240" w:before="240" w:lineRule="auto"/>
        <w:rPr/>
      </w:pPr>
      <w:r w:rsidDel="00000000" w:rsidR="00000000" w:rsidRPr="00000000">
        <w:rPr>
          <w:rtl w:val="0"/>
        </w:rPr>
        <w:t xml:space="preserve">Brazilian and foreign legal professionals may need to cooperate.</w:t>
      </w:r>
    </w:p>
    <w:p w:rsidR="00000000" w:rsidDel="00000000" w:rsidP="00000000" w:rsidRDefault="00000000" w:rsidRPr="00000000" w14:paraId="0000572B">
      <w:pPr>
        <w:spacing w:after="240" w:before="240" w:lineRule="auto"/>
        <w:rPr>
          <w:b w:val="1"/>
          <w:bCs w:val="1"/>
        </w:rPr>
      </w:pPr>
      <w:r w:rsidDel="00000000" w:rsidR="00000000" w:rsidRPr="00000000">
        <w:rPr>
          <w:b w:val="1"/>
          <w:bCs w:val="1"/>
          <w:rtl w:val="0"/>
        </w:rPr>
        <w:t xml:space="preserve">[Request Probate for a Foreign-Owned Brazilian Property]</w:t>
      </w:r>
    </w:p>
    <w:p w:rsidR="00000000" w:rsidDel="00000000" w:rsidP="00000000" w:rsidRDefault="00000000" w:rsidRPr="00000000" w14:paraId="00005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D">
      <w:pPr>
        <w:pStyle w:val="Heading2"/>
        <w:keepNext w:val="0"/>
        <w:keepLines w:val="0"/>
        <w:spacing w:after="80" w:lineRule="auto"/>
        <w:rPr>
          <w:b w:val="1"/>
          <w:bCs w:val="1"/>
          <w:sz w:val="34"/>
          <w:szCs w:val="34"/>
        </w:rPr>
      </w:pPr>
      <w:bookmarkStart w:colFirst="0" w:colLast="0" w:name="_hxv6h67ql9la" w:id="8850"/>
      <w:bookmarkEnd w:id="8850"/>
      <w:r w:rsidDel="00000000" w:rsidR="00000000" w:rsidRPr="00000000">
        <w:rPr>
          <w:b w:val="1"/>
          <w:bCs w:val="1"/>
          <w:sz w:val="34"/>
          <w:szCs w:val="34"/>
          <w:rtl w:val="0"/>
        </w:rPr>
        <w:t xml:space="preserve">WHICH COUNTRY'S INHERITANCE LAW APPLIES?</w:t>
      </w:r>
    </w:p>
    <w:p w:rsidR="00000000" w:rsidDel="00000000" w:rsidP="00000000" w:rsidRDefault="00000000" w:rsidRPr="00000000" w14:paraId="0000572E">
      <w:pPr>
        <w:pStyle w:val="Heading1"/>
        <w:keepNext w:val="0"/>
        <w:keepLines w:val="0"/>
        <w:spacing w:before="480" w:lineRule="auto"/>
        <w:rPr>
          <w:b w:val="1"/>
          <w:bCs w:val="1"/>
          <w:sz w:val="46"/>
          <w:szCs w:val="46"/>
        </w:rPr>
      </w:pPr>
      <w:bookmarkStart w:colFirst="0" w:colLast="0" w:name="_45cflcd19wx0" w:id="8851"/>
      <w:bookmarkEnd w:id="8851"/>
      <w:r w:rsidDel="00000000" w:rsidR="00000000" w:rsidRPr="00000000">
        <w:rPr>
          <w:b w:val="1"/>
          <w:bCs w:val="1"/>
          <w:sz w:val="46"/>
          <w:szCs w:val="46"/>
          <w:rtl w:val="0"/>
        </w:rPr>
        <w:t xml:space="preserve">Brazilian Property and International Succession</w:t>
      </w:r>
    </w:p>
    <w:p w:rsidR="00000000" w:rsidDel="00000000" w:rsidP="00000000" w:rsidRDefault="00000000" w:rsidRPr="00000000" w14:paraId="0000572F">
      <w:pPr>
        <w:spacing w:after="240" w:before="240" w:lineRule="auto"/>
        <w:rPr/>
      </w:pPr>
      <w:r w:rsidDel="00000000" w:rsidR="00000000" w:rsidRPr="00000000">
        <w:rPr>
          <w:rtl w:val="0"/>
        </w:rPr>
        <w:t xml:space="preserve">One of the most important questions in a cross-border inheritance is determining which country's substantive succession law governs.</w:t>
      </w:r>
    </w:p>
    <w:p w:rsidR="00000000" w:rsidDel="00000000" w:rsidP="00000000" w:rsidRDefault="00000000" w:rsidRPr="00000000" w14:paraId="00005730">
      <w:pPr>
        <w:spacing w:after="240" w:before="240" w:lineRule="auto"/>
        <w:rPr/>
      </w:pPr>
      <w:r w:rsidDel="00000000" w:rsidR="00000000" w:rsidRPr="00000000">
        <w:rPr>
          <w:rtl w:val="0"/>
        </w:rPr>
        <w:t xml:space="preserve">Brazilian law distinguishes between the authority of Brazilian courts to administer local assets and the law governing the succession itself.</w:t>
      </w:r>
    </w:p>
    <w:p w:rsidR="00000000" w:rsidDel="00000000" w:rsidP="00000000" w:rsidRDefault="00000000" w:rsidRPr="00000000" w14:paraId="00005731">
      <w:pPr>
        <w:pStyle w:val="Heading3"/>
        <w:keepNext w:val="0"/>
        <w:keepLines w:val="0"/>
        <w:spacing w:before="280" w:lineRule="auto"/>
        <w:rPr>
          <w:b w:val="1"/>
          <w:bCs w:val="1"/>
          <w:color w:val="000000"/>
          <w:sz w:val="26"/>
          <w:szCs w:val="26"/>
        </w:rPr>
      </w:pPr>
      <w:bookmarkStart w:colFirst="0" w:colLast="0" w:name="_34u21cjyk15k" w:id="8852"/>
      <w:bookmarkEnd w:id="8852"/>
      <w:r w:rsidDel="00000000" w:rsidR="00000000" w:rsidRPr="00000000">
        <w:rPr>
          <w:b w:val="1"/>
          <w:bCs w:val="1"/>
          <w:color w:val="000000"/>
          <w:sz w:val="26"/>
          <w:szCs w:val="26"/>
          <w:rtl w:val="0"/>
        </w:rPr>
        <w:t xml:space="preserve">LINDB Article 10</w:t>
      </w:r>
    </w:p>
    <w:p w:rsidR="00000000" w:rsidDel="00000000" w:rsidP="00000000" w:rsidRDefault="00000000" w:rsidRPr="00000000" w14:paraId="00005732">
      <w:pPr>
        <w:spacing w:after="240" w:before="240" w:lineRule="auto"/>
        <w:rPr/>
      </w:pPr>
      <w:r w:rsidDel="00000000" w:rsidR="00000000" w:rsidRPr="00000000">
        <w:rPr>
          <w:rtl w:val="0"/>
        </w:rPr>
        <w:t xml:space="preserve">Brazilian conflict-of-laws rules generally refer succession to the law of the deceased person's domicile.</w:t>
      </w:r>
    </w:p>
    <w:p w:rsidR="00000000" w:rsidDel="00000000" w:rsidP="00000000" w:rsidRDefault="00000000" w:rsidRPr="00000000" w14:paraId="00005733">
      <w:pPr>
        <w:pStyle w:val="Heading3"/>
        <w:keepNext w:val="0"/>
        <w:keepLines w:val="0"/>
        <w:spacing w:before="280" w:lineRule="auto"/>
        <w:rPr>
          <w:b w:val="1"/>
          <w:bCs w:val="1"/>
          <w:color w:val="000000"/>
          <w:sz w:val="26"/>
          <w:szCs w:val="26"/>
        </w:rPr>
      </w:pPr>
      <w:bookmarkStart w:colFirst="0" w:colLast="0" w:name="_o75jagm13in2" w:id="8853"/>
      <w:bookmarkEnd w:id="8853"/>
      <w:r w:rsidDel="00000000" w:rsidR="00000000" w:rsidRPr="00000000">
        <w:rPr>
          <w:b w:val="1"/>
          <w:bCs w:val="1"/>
          <w:color w:val="000000"/>
          <w:sz w:val="26"/>
          <w:szCs w:val="26"/>
          <w:rtl w:val="0"/>
        </w:rPr>
        <w:t xml:space="preserve">Brazilian Judicial Jurisdiction</w:t>
      </w:r>
    </w:p>
    <w:p w:rsidR="00000000" w:rsidDel="00000000" w:rsidP="00000000" w:rsidRDefault="00000000" w:rsidRPr="00000000" w14:paraId="00005734">
      <w:pPr>
        <w:spacing w:after="240" w:before="240" w:lineRule="auto"/>
        <w:rPr/>
      </w:pPr>
      <w:r w:rsidDel="00000000" w:rsidR="00000000" w:rsidRPr="00000000">
        <w:rPr>
          <w:rtl w:val="0"/>
        </w:rPr>
        <w:t xml:space="preserve">Brazilian courts have exclusive jurisdiction over inventory and partition of qualifying assets situated in Brazil.</w:t>
      </w:r>
    </w:p>
    <w:p w:rsidR="00000000" w:rsidDel="00000000" w:rsidP="00000000" w:rsidRDefault="00000000" w:rsidRPr="00000000" w14:paraId="00005735">
      <w:pPr>
        <w:pStyle w:val="Heading3"/>
        <w:keepNext w:val="0"/>
        <w:keepLines w:val="0"/>
        <w:spacing w:before="280" w:lineRule="auto"/>
        <w:rPr>
          <w:b w:val="1"/>
          <w:bCs w:val="1"/>
          <w:color w:val="000000"/>
          <w:sz w:val="26"/>
          <w:szCs w:val="26"/>
        </w:rPr>
      </w:pPr>
      <w:bookmarkStart w:colFirst="0" w:colLast="0" w:name="_4nzg3w7xnlo3" w:id="8854"/>
      <w:bookmarkEnd w:id="8854"/>
      <w:r w:rsidDel="00000000" w:rsidR="00000000" w:rsidRPr="00000000">
        <w:rPr>
          <w:b w:val="1"/>
          <w:bCs w:val="1"/>
          <w:color w:val="000000"/>
          <w:sz w:val="26"/>
          <w:szCs w:val="26"/>
          <w:rtl w:val="0"/>
        </w:rPr>
        <w:t xml:space="preserve">Foreign Succession Law</w:t>
      </w:r>
    </w:p>
    <w:p w:rsidR="00000000" w:rsidDel="00000000" w:rsidP="00000000" w:rsidRDefault="00000000" w:rsidRPr="00000000" w14:paraId="00005736">
      <w:pPr>
        <w:spacing w:after="240" w:before="240" w:lineRule="auto"/>
        <w:rPr/>
      </w:pPr>
      <w:r w:rsidDel="00000000" w:rsidR="00000000" w:rsidRPr="00000000">
        <w:rPr>
          <w:rtl w:val="0"/>
        </w:rPr>
        <w:t xml:space="preserve">Foreign law may govern relevant inheritance rights.</w:t>
      </w:r>
    </w:p>
    <w:p w:rsidR="00000000" w:rsidDel="00000000" w:rsidP="00000000" w:rsidRDefault="00000000" w:rsidRPr="00000000" w14:paraId="00005737">
      <w:pPr>
        <w:pStyle w:val="Heading3"/>
        <w:keepNext w:val="0"/>
        <w:keepLines w:val="0"/>
        <w:spacing w:before="280" w:lineRule="auto"/>
        <w:rPr>
          <w:b w:val="1"/>
          <w:bCs w:val="1"/>
          <w:color w:val="000000"/>
          <w:sz w:val="26"/>
          <w:szCs w:val="26"/>
        </w:rPr>
      </w:pPr>
      <w:bookmarkStart w:colFirst="0" w:colLast="0" w:name="_tbc6dk21o148" w:id="8855"/>
      <w:bookmarkEnd w:id="8855"/>
      <w:r w:rsidDel="00000000" w:rsidR="00000000" w:rsidRPr="00000000">
        <w:rPr>
          <w:b w:val="1"/>
          <w:bCs w:val="1"/>
          <w:color w:val="000000"/>
          <w:sz w:val="26"/>
          <w:szCs w:val="26"/>
          <w:rtl w:val="0"/>
        </w:rPr>
        <w:t xml:space="preserve">Brazilian Spouse or Children</w:t>
      </w:r>
    </w:p>
    <w:p w:rsidR="00000000" w:rsidDel="00000000" w:rsidP="00000000" w:rsidRDefault="00000000" w:rsidRPr="00000000" w14:paraId="00005738">
      <w:pPr>
        <w:spacing w:after="240" w:before="240" w:lineRule="auto"/>
        <w:rPr/>
      </w:pPr>
      <w:r w:rsidDel="00000000" w:rsidR="00000000" w:rsidRPr="00000000">
        <w:rPr>
          <w:rtl w:val="0"/>
        </w:rPr>
        <w:t xml:space="preserve">Specific protective rules may apply in qualifying circumstances.</w:t>
      </w:r>
    </w:p>
    <w:p w:rsidR="00000000" w:rsidDel="00000000" w:rsidP="00000000" w:rsidRDefault="00000000" w:rsidRPr="00000000" w14:paraId="00005739">
      <w:pPr>
        <w:pStyle w:val="Heading3"/>
        <w:keepNext w:val="0"/>
        <w:keepLines w:val="0"/>
        <w:spacing w:before="280" w:lineRule="auto"/>
        <w:rPr>
          <w:b w:val="1"/>
          <w:bCs w:val="1"/>
          <w:color w:val="000000"/>
          <w:sz w:val="26"/>
          <w:szCs w:val="26"/>
        </w:rPr>
      </w:pPr>
      <w:bookmarkStart w:colFirst="0" w:colLast="0" w:name="_untnpit650h7" w:id="8856"/>
      <w:bookmarkEnd w:id="8856"/>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573A">
      <w:pPr>
        <w:spacing w:after="240" w:before="240" w:lineRule="auto"/>
        <w:rPr/>
      </w:pPr>
      <w:r w:rsidDel="00000000" w:rsidR="00000000" w:rsidRPr="00000000">
        <w:rPr>
          <w:rtl w:val="0"/>
        </w:rPr>
        <w:t xml:space="preserve">Ownership arising from marriage must be assessed separately.</w:t>
      </w:r>
    </w:p>
    <w:p w:rsidR="00000000" w:rsidDel="00000000" w:rsidP="00000000" w:rsidRDefault="00000000" w:rsidRPr="00000000" w14:paraId="0000573B">
      <w:pPr>
        <w:pStyle w:val="Heading3"/>
        <w:keepNext w:val="0"/>
        <w:keepLines w:val="0"/>
        <w:spacing w:before="280" w:lineRule="auto"/>
        <w:rPr>
          <w:b w:val="1"/>
          <w:bCs w:val="1"/>
          <w:color w:val="000000"/>
          <w:sz w:val="26"/>
          <w:szCs w:val="26"/>
        </w:rPr>
      </w:pPr>
      <w:bookmarkStart w:colFirst="0" w:colLast="0" w:name="_3cp4oev58g04" w:id="8857"/>
      <w:bookmarkEnd w:id="8857"/>
      <w:r w:rsidDel="00000000" w:rsidR="00000000" w:rsidRPr="00000000">
        <w:rPr>
          <w:b w:val="1"/>
          <w:bCs w:val="1"/>
          <w:color w:val="000000"/>
          <w:sz w:val="26"/>
          <w:szCs w:val="26"/>
          <w:rtl w:val="0"/>
        </w:rPr>
        <w:t xml:space="preserve">Wills</w:t>
      </w:r>
    </w:p>
    <w:p w:rsidR="00000000" w:rsidDel="00000000" w:rsidP="00000000" w:rsidRDefault="00000000" w:rsidRPr="00000000" w14:paraId="0000573C">
      <w:pPr>
        <w:spacing w:after="240" w:before="240" w:lineRule="auto"/>
        <w:rPr/>
      </w:pPr>
      <w:r w:rsidDel="00000000" w:rsidR="00000000" w:rsidRPr="00000000">
        <w:rPr>
          <w:rtl w:val="0"/>
        </w:rPr>
        <w:t xml:space="preserve">Testamentary validity and effect require appropriate analysis.</w:t>
      </w:r>
    </w:p>
    <w:p w:rsidR="00000000" w:rsidDel="00000000" w:rsidP="00000000" w:rsidRDefault="00000000" w:rsidRPr="00000000" w14:paraId="0000573D">
      <w:pPr>
        <w:pStyle w:val="Heading3"/>
        <w:keepNext w:val="0"/>
        <w:keepLines w:val="0"/>
        <w:spacing w:before="280" w:lineRule="auto"/>
        <w:rPr>
          <w:b w:val="1"/>
          <w:bCs w:val="1"/>
          <w:color w:val="000000"/>
          <w:sz w:val="26"/>
          <w:szCs w:val="26"/>
        </w:rPr>
      </w:pPr>
      <w:bookmarkStart w:colFirst="0" w:colLast="0" w:name="_bjqzjxy8omop" w:id="8858"/>
      <w:bookmarkEnd w:id="8858"/>
      <w:r w:rsidDel="00000000" w:rsidR="00000000" w:rsidRPr="00000000">
        <w:rPr>
          <w:b w:val="1"/>
          <w:bCs w:val="1"/>
          <w:color w:val="000000"/>
          <w:sz w:val="26"/>
          <w:szCs w:val="26"/>
          <w:rtl w:val="0"/>
        </w:rPr>
        <w:t xml:space="preserve">Public Policy</w:t>
      </w:r>
    </w:p>
    <w:p w:rsidR="00000000" w:rsidDel="00000000" w:rsidP="00000000" w:rsidRDefault="00000000" w:rsidRPr="00000000" w14:paraId="0000573E">
      <w:pPr>
        <w:spacing w:after="240" w:before="240" w:lineRule="auto"/>
        <w:rPr/>
      </w:pPr>
      <w:r w:rsidDel="00000000" w:rsidR="00000000" w:rsidRPr="00000000">
        <w:rPr>
          <w:rtl w:val="0"/>
        </w:rPr>
        <w:t xml:space="preserve">Mandatory rules and public policy limitations may be relevant.</w:t>
      </w:r>
    </w:p>
    <w:p w:rsidR="00000000" w:rsidDel="00000000" w:rsidP="00000000" w:rsidRDefault="00000000" w:rsidRPr="00000000" w14:paraId="0000573F">
      <w:pPr>
        <w:pStyle w:val="Heading3"/>
        <w:keepNext w:val="0"/>
        <w:keepLines w:val="0"/>
        <w:spacing w:before="280" w:lineRule="auto"/>
        <w:rPr>
          <w:b w:val="1"/>
          <w:bCs w:val="1"/>
          <w:color w:val="000000"/>
          <w:sz w:val="26"/>
          <w:szCs w:val="26"/>
        </w:rPr>
      </w:pPr>
      <w:bookmarkStart w:colFirst="0" w:colLast="0" w:name="_niyify8ttuop" w:id="8859"/>
      <w:bookmarkEnd w:id="8859"/>
      <w:r w:rsidDel="00000000" w:rsidR="00000000" w:rsidRPr="00000000">
        <w:rPr>
          <w:b w:val="1"/>
          <w:bCs w:val="1"/>
          <w:color w:val="000000"/>
          <w:sz w:val="26"/>
          <w:szCs w:val="26"/>
          <w:rtl w:val="0"/>
        </w:rPr>
        <w:t xml:space="preserve">Case-Specific Assessment</w:t>
      </w:r>
    </w:p>
    <w:p w:rsidR="00000000" w:rsidDel="00000000" w:rsidP="00000000" w:rsidRDefault="00000000" w:rsidRPr="00000000" w14:paraId="00005740">
      <w:pPr>
        <w:spacing w:after="240" w:before="240" w:lineRule="auto"/>
        <w:rPr/>
      </w:pPr>
      <w:r w:rsidDel="00000000" w:rsidR="00000000" w:rsidRPr="00000000">
        <w:rPr>
          <w:rtl w:val="0"/>
        </w:rPr>
        <w:t xml:space="preserve">The result depends on the facts and the applicable legal framework.</w:t>
      </w:r>
    </w:p>
    <w:p w:rsidR="00000000" w:rsidDel="00000000" w:rsidP="00000000" w:rsidRDefault="00000000" w:rsidRPr="00000000" w14:paraId="00005741">
      <w:pPr>
        <w:spacing w:after="240" w:before="240" w:lineRule="auto"/>
        <w:rPr>
          <w:b w:val="1"/>
          <w:bCs w:val="1"/>
        </w:rPr>
      </w:pPr>
      <w:r w:rsidDel="00000000" w:rsidR="00000000" w:rsidRPr="00000000">
        <w:rPr>
          <w:b w:val="1"/>
          <w:bCs w:val="1"/>
          <w:rtl w:val="0"/>
        </w:rPr>
        <w:t xml:space="preserve">A property being located in Brazil does not automatically mean every substantive inheritance question is governed by Brazilian law.</w:t>
      </w:r>
    </w:p>
    <w:p w:rsidR="00000000" w:rsidDel="00000000" w:rsidP="00000000" w:rsidRDefault="00000000" w:rsidRPr="00000000" w14:paraId="00005742">
      <w:pPr>
        <w:spacing w:after="240" w:before="240" w:lineRule="auto"/>
        <w:rPr>
          <w:b w:val="1"/>
          <w:bCs w:val="1"/>
        </w:rPr>
      </w:pPr>
      <w:r w:rsidDel="00000000" w:rsidR="00000000" w:rsidRPr="00000000">
        <w:rPr>
          <w:b w:val="1"/>
          <w:bCs w:val="1"/>
          <w:rtl w:val="0"/>
        </w:rPr>
        <w:t xml:space="preserve">[Request an International Succession Law Assessment]</w:t>
      </w:r>
    </w:p>
    <w:p w:rsidR="00000000" w:rsidDel="00000000" w:rsidP="00000000" w:rsidRDefault="00000000" w:rsidRPr="00000000" w14:paraId="00005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4">
      <w:pPr>
        <w:pStyle w:val="Heading2"/>
        <w:keepNext w:val="0"/>
        <w:keepLines w:val="0"/>
        <w:spacing w:after="80" w:lineRule="auto"/>
        <w:rPr>
          <w:b w:val="1"/>
          <w:bCs w:val="1"/>
          <w:sz w:val="34"/>
          <w:szCs w:val="34"/>
        </w:rPr>
      </w:pPr>
      <w:bookmarkStart w:colFirst="0" w:colLast="0" w:name="_hjymeqpvzhq1" w:id="8860"/>
      <w:bookmarkEnd w:id="8860"/>
      <w:r w:rsidDel="00000000" w:rsidR="00000000" w:rsidRPr="00000000">
        <w:rPr>
          <w:b w:val="1"/>
          <w:bCs w:val="1"/>
          <w:sz w:val="34"/>
          <w:szCs w:val="34"/>
          <w:rtl w:val="0"/>
        </w:rPr>
        <w:t xml:space="preserve">CAN FOREIGNERS INHERIT RURAL LAND IN BRAZIL?</w:t>
      </w:r>
    </w:p>
    <w:p w:rsidR="00000000" w:rsidDel="00000000" w:rsidP="00000000" w:rsidRDefault="00000000" w:rsidRPr="00000000" w14:paraId="00005745">
      <w:pPr>
        <w:pStyle w:val="Heading1"/>
        <w:keepNext w:val="0"/>
        <w:keepLines w:val="0"/>
        <w:spacing w:before="480" w:lineRule="auto"/>
        <w:rPr>
          <w:b w:val="1"/>
          <w:bCs w:val="1"/>
          <w:sz w:val="46"/>
          <w:szCs w:val="46"/>
        </w:rPr>
      </w:pPr>
      <w:bookmarkStart w:colFirst="0" w:colLast="0" w:name="_9wwjokecum8j" w:id="8861"/>
      <w:bookmarkEnd w:id="8861"/>
      <w:r w:rsidDel="00000000" w:rsidR="00000000" w:rsidRPr="00000000">
        <w:rPr>
          <w:b w:val="1"/>
          <w:bCs w:val="1"/>
          <w:sz w:val="46"/>
          <w:szCs w:val="46"/>
          <w:rtl w:val="0"/>
        </w:rPr>
        <w:t xml:space="preserve">Special Rules for Farms and Rural Property</w:t>
      </w:r>
    </w:p>
    <w:p w:rsidR="00000000" w:rsidDel="00000000" w:rsidP="00000000" w:rsidRDefault="00000000" w:rsidRPr="00000000" w14:paraId="00005746">
      <w:pPr>
        <w:spacing w:after="240" w:before="240" w:lineRule="auto"/>
        <w:rPr/>
      </w:pPr>
      <w:r w:rsidDel="00000000" w:rsidR="00000000" w:rsidRPr="00000000">
        <w:rPr>
          <w:rtl w:val="0"/>
        </w:rPr>
        <w:t xml:space="preserve">Rural land requires a more detailed analysis than ordinary urban property.</w:t>
      </w:r>
    </w:p>
    <w:p w:rsidR="00000000" w:rsidDel="00000000" w:rsidP="00000000" w:rsidRDefault="00000000" w:rsidRPr="00000000" w14:paraId="00005747">
      <w:pPr>
        <w:spacing w:after="240" w:before="240" w:lineRule="auto"/>
        <w:rPr/>
      </w:pPr>
      <w:r w:rsidDel="00000000" w:rsidR="00000000" w:rsidRPr="00000000">
        <w:rPr>
          <w:rtl w:val="0"/>
        </w:rPr>
        <w:t xml:space="preserve">Brazilian Law No. 5,709/1971 regulates certain acquisitions of rural property by foreign persons and qualifying entities.</w:t>
      </w:r>
    </w:p>
    <w:p w:rsidR="00000000" w:rsidDel="00000000" w:rsidP="00000000" w:rsidRDefault="00000000" w:rsidRPr="00000000" w14:paraId="00005748">
      <w:pPr>
        <w:spacing w:after="240" w:before="240" w:lineRule="auto"/>
        <w:rPr/>
      </w:pPr>
      <w:r w:rsidDel="00000000" w:rsidR="00000000" w:rsidRPr="00000000">
        <w:rPr>
          <w:rtl w:val="0"/>
        </w:rPr>
        <w:t xml:space="preserve">Importantly, the legislation contains a specific exception for </w:t>
      </w:r>
      <w:r w:rsidDel="00000000" w:rsidR="00000000" w:rsidRPr="00000000">
        <w:rPr>
          <w:b w:val="1"/>
          <w:bCs w:val="1"/>
          <w:rtl w:val="0"/>
        </w:rPr>
        <w:t xml:space="preserve">legitimate succession</w:t>
      </w:r>
      <w:r w:rsidDel="00000000" w:rsidR="00000000" w:rsidRPr="00000000">
        <w:rPr>
          <w:rtl w:val="0"/>
        </w:rPr>
        <w:t xml:space="preserve">, subject to the special rule concerning property in border areas.</w:t>
      </w:r>
    </w:p>
    <w:p w:rsidR="00000000" w:rsidDel="00000000" w:rsidP="00000000" w:rsidRDefault="00000000" w:rsidRPr="00000000" w14:paraId="00005749">
      <w:pPr>
        <w:pStyle w:val="Heading3"/>
        <w:keepNext w:val="0"/>
        <w:keepLines w:val="0"/>
        <w:spacing w:before="280" w:lineRule="auto"/>
        <w:rPr>
          <w:b w:val="1"/>
          <w:bCs w:val="1"/>
          <w:color w:val="000000"/>
          <w:sz w:val="26"/>
          <w:szCs w:val="26"/>
        </w:rPr>
      </w:pPr>
      <w:bookmarkStart w:colFirst="0" w:colLast="0" w:name="_fo1ywo96cmwl" w:id="8862"/>
      <w:bookmarkEnd w:id="8862"/>
      <w:r w:rsidDel="00000000" w:rsidR="00000000" w:rsidRPr="00000000">
        <w:rPr>
          <w:b w:val="1"/>
          <w:bCs w:val="1"/>
          <w:color w:val="000000"/>
          <w:sz w:val="26"/>
          <w:szCs w:val="26"/>
          <w:rtl w:val="0"/>
        </w:rPr>
        <w:t xml:space="preserve">Legitimate Succession</w:t>
      </w:r>
    </w:p>
    <w:p w:rsidR="00000000" w:rsidDel="00000000" w:rsidP="00000000" w:rsidRDefault="00000000" w:rsidRPr="00000000" w14:paraId="0000574A">
      <w:pPr>
        <w:spacing w:after="240" w:before="240" w:lineRule="auto"/>
        <w:rPr/>
      </w:pPr>
      <w:r w:rsidDel="00000000" w:rsidR="00000000" w:rsidRPr="00000000">
        <w:rPr>
          <w:rtl w:val="0"/>
        </w:rPr>
        <w:t xml:space="preserve">The statutory exception must be assessed according to the applicable facts.</w:t>
      </w:r>
    </w:p>
    <w:p w:rsidR="00000000" w:rsidDel="00000000" w:rsidP="00000000" w:rsidRDefault="00000000" w:rsidRPr="00000000" w14:paraId="0000574B">
      <w:pPr>
        <w:pStyle w:val="Heading3"/>
        <w:keepNext w:val="0"/>
        <w:keepLines w:val="0"/>
        <w:spacing w:before="280" w:lineRule="auto"/>
        <w:rPr>
          <w:b w:val="1"/>
          <w:bCs w:val="1"/>
          <w:color w:val="000000"/>
          <w:sz w:val="26"/>
          <w:szCs w:val="26"/>
        </w:rPr>
      </w:pPr>
      <w:bookmarkStart w:colFirst="0" w:colLast="0" w:name="_uzqp1upwdzvf" w:id="8863"/>
      <w:bookmarkEnd w:id="8863"/>
      <w:r w:rsidDel="00000000" w:rsidR="00000000" w:rsidRPr="00000000">
        <w:rPr>
          <w:b w:val="1"/>
          <w:bCs w:val="1"/>
          <w:color w:val="000000"/>
          <w:sz w:val="26"/>
          <w:szCs w:val="26"/>
          <w:rtl w:val="0"/>
        </w:rPr>
        <w:t xml:space="preserve">Testamentary Succession</w:t>
      </w:r>
    </w:p>
    <w:p w:rsidR="00000000" w:rsidDel="00000000" w:rsidP="00000000" w:rsidRDefault="00000000" w:rsidRPr="00000000" w14:paraId="0000574C">
      <w:pPr>
        <w:spacing w:after="240" w:before="240" w:lineRule="auto"/>
        <w:rPr/>
      </w:pPr>
      <w:r w:rsidDel="00000000" w:rsidR="00000000" w:rsidRPr="00000000">
        <w:rPr>
          <w:rtl w:val="0"/>
        </w:rPr>
        <w:t xml:space="preserve">A transfer arising from a will should not automatically be assumed to qualify for the same exception.</w:t>
      </w:r>
    </w:p>
    <w:p w:rsidR="00000000" w:rsidDel="00000000" w:rsidP="00000000" w:rsidRDefault="00000000" w:rsidRPr="00000000" w14:paraId="0000574D">
      <w:pPr>
        <w:pStyle w:val="Heading3"/>
        <w:keepNext w:val="0"/>
        <w:keepLines w:val="0"/>
        <w:spacing w:before="280" w:lineRule="auto"/>
        <w:rPr>
          <w:b w:val="1"/>
          <w:bCs w:val="1"/>
          <w:color w:val="000000"/>
          <w:sz w:val="26"/>
          <w:szCs w:val="26"/>
        </w:rPr>
      </w:pPr>
      <w:bookmarkStart w:colFirst="0" w:colLast="0" w:name="_39twpbgpvod6" w:id="8864"/>
      <w:bookmarkEnd w:id="8864"/>
      <w:r w:rsidDel="00000000" w:rsidR="00000000" w:rsidRPr="00000000">
        <w:rPr>
          <w:b w:val="1"/>
          <w:bCs w:val="1"/>
          <w:color w:val="000000"/>
          <w:sz w:val="26"/>
          <w:szCs w:val="26"/>
          <w:rtl w:val="0"/>
        </w:rPr>
        <w:t xml:space="preserve">Border Areas</w:t>
      </w:r>
    </w:p>
    <w:p w:rsidR="00000000" w:rsidDel="00000000" w:rsidP="00000000" w:rsidRDefault="00000000" w:rsidRPr="00000000" w14:paraId="0000574E">
      <w:pPr>
        <w:spacing w:after="240" w:before="240" w:lineRule="auto"/>
        <w:rPr/>
      </w:pPr>
      <w:r w:rsidDel="00000000" w:rsidR="00000000" w:rsidRPr="00000000">
        <w:rPr>
          <w:rtl w:val="0"/>
        </w:rPr>
        <w:t xml:space="preserve">Special authorization or restrictions may apply.</w:t>
      </w:r>
    </w:p>
    <w:p w:rsidR="00000000" w:rsidDel="00000000" w:rsidP="00000000" w:rsidRDefault="00000000" w:rsidRPr="00000000" w14:paraId="0000574F">
      <w:pPr>
        <w:pStyle w:val="Heading3"/>
        <w:keepNext w:val="0"/>
        <w:keepLines w:val="0"/>
        <w:spacing w:before="280" w:lineRule="auto"/>
        <w:rPr>
          <w:b w:val="1"/>
          <w:bCs w:val="1"/>
          <w:color w:val="000000"/>
          <w:sz w:val="26"/>
          <w:szCs w:val="26"/>
        </w:rPr>
      </w:pPr>
      <w:bookmarkStart w:colFirst="0" w:colLast="0" w:name="_3kyiockyio99" w:id="8865"/>
      <w:bookmarkEnd w:id="8865"/>
      <w:r w:rsidDel="00000000" w:rsidR="00000000" w:rsidRPr="00000000">
        <w:rPr>
          <w:b w:val="1"/>
          <w:bCs w:val="1"/>
          <w:color w:val="000000"/>
          <w:sz w:val="26"/>
          <w:szCs w:val="26"/>
          <w:rtl w:val="0"/>
        </w:rPr>
        <w:t xml:space="preserve">INCRA</w:t>
      </w:r>
    </w:p>
    <w:p w:rsidR="00000000" w:rsidDel="00000000" w:rsidP="00000000" w:rsidRDefault="00000000" w:rsidRPr="00000000" w14:paraId="00005750">
      <w:pPr>
        <w:spacing w:after="240" w:before="240" w:lineRule="auto"/>
        <w:rPr/>
      </w:pPr>
      <w:r w:rsidDel="00000000" w:rsidR="00000000" w:rsidRPr="00000000">
        <w:rPr>
          <w:rtl w:val="0"/>
        </w:rPr>
        <w:t xml:space="preserve">Relevant rural land registration requirements may arise.</w:t>
      </w:r>
    </w:p>
    <w:p w:rsidR="00000000" w:rsidDel="00000000" w:rsidP="00000000" w:rsidRDefault="00000000" w:rsidRPr="00000000" w14:paraId="00005751">
      <w:pPr>
        <w:pStyle w:val="Heading3"/>
        <w:keepNext w:val="0"/>
        <w:keepLines w:val="0"/>
        <w:spacing w:before="280" w:lineRule="auto"/>
        <w:rPr>
          <w:b w:val="1"/>
          <w:bCs w:val="1"/>
          <w:color w:val="000000"/>
          <w:sz w:val="26"/>
          <w:szCs w:val="26"/>
        </w:rPr>
      </w:pPr>
      <w:bookmarkStart w:colFirst="0" w:colLast="0" w:name="_w5ez70x3chwe" w:id="8866"/>
      <w:bookmarkEnd w:id="8866"/>
      <w:r w:rsidDel="00000000" w:rsidR="00000000" w:rsidRPr="00000000">
        <w:rPr>
          <w:b w:val="1"/>
          <w:bCs w:val="1"/>
          <w:color w:val="000000"/>
          <w:sz w:val="26"/>
          <w:szCs w:val="26"/>
          <w:rtl w:val="0"/>
        </w:rPr>
        <w:t xml:space="preserve">Property Classification</w:t>
      </w:r>
    </w:p>
    <w:p w:rsidR="00000000" w:rsidDel="00000000" w:rsidP="00000000" w:rsidRDefault="00000000" w:rsidRPr="00000000" w14:paraId="00005752">
      <w:pPr>
        <w:spacing w:after="240" w:before="240" w:lineRule="auto"/>
        <w:rPr/>
      </w:pPr>
      <w:r w:rsidDel="00000000" w:rsidR="00000000" w:rsidRPr="00000000">
        <w:rPr>
          <w:rtl w:val="0"/>
        </w:rPr>
        <w:t xml:space="preserve">The property's legal classification must be verified.</w:t>
      </w:r>
    </w:p>
    <w:p w:rsidR="00000000" w:rsidDel="00000000" w:rsidP="00000000" w:rsidRDefault="00000000" w:rsidRPr="00000000" w14:paraId="00005753">
      <w:pPr>
        <w:pStyle w:val="Heading3"/>
        <w:keepNext w:val="0"/>
        <w:keepLines w:val="0"/>
        <w:spacing w:before="280" w:lineRule="auto"/>
        <w:rPr>
          <w:b w:val="1"/>
          <w:bCs w:val="1"/>
          <w:color w:val="000000"/>
          <w:sz w:val="26"/>
          <w:szCs w:val="26"/>
        </w:rPr>
      </w:pPr>
      <w:bookmarkStart w:colFirst="0" w:colLast="0" w:name="_2crijbbrzupt" w:id="8867"/>
      <w:bookmarkEnd w:id="8867"/>
      <w:r w:rsidDel="00000000" w:rsidR="00000000" w:rsidRPr="00000000">
        <w:rPr>
          <w:b w:val="1"/>
          <w:bCs w:val="1"/>
          <w:color w:val="000000"/>
          <w:sz w:val="26"/>
          <w:szCs w:val="26"/>
          <w:rtl w:val="0"/>
        </w:rPr>
        <w:t xml:space="preserve">Foreign Residence</w:t>
      </w:r>
    </w:p>
    <w:p w:rsidR="00000000" w:rsidDel="00000000" w:rsidP="00000000" w:rsidRDefault="00000000" w:rsidRPr="00000000" w14:paraId="00005754">
      <w:pPr>
        <w:spacing w:after="240" w:before="240" w:lineRule="auto"/>
        <w:rPr/>
      </w:pPr>
      <w:r w:rsidDel="00000000" w:rsidR="00000000" w:rsidRPr="00000000">
        <w:rPr>
          <w:rtl w:val="0"/>
        </w:rPr>
        <w:t xml:space="preserve">The beneficiary's circumstances may be relevant.</w:t>
      </w:r>
    </w:p>
    <w:p w:rsidR="00000000" w:rsidDel="00000000" w:rsidP="00000000" w:rsidRDefault="00000000" w:rsidRPr="00000000" w14:paraId="00005755">
      <w:pPr>
        <w:pStyle w:val="Heading3"/>
        <w:keepNext w:val="0"/>
        <w:keepLines w:val="0"/>
        <w:spacing w:before="280" w:lineRule="auto"/>
        <w:rPr>
          <w:b w:val="1"/>
          <w:bCs w:val="1"/>
          <w:color w:val="000000"/>
          <w:sz w:val="26"/>
          <w:szCs w:val="26"/>
        </w:rPr>
      </w:pPr>
      <w:bookmarkStart w:colFirst="0" w:colLast="0" w:name="_9ipwhell75vw" w:id="8868"/>
      <w:bookmarkEnd w:id="8868"/>
      <w:r w:rsidDel="00000000" w:rsidR="00000000" w:rsidRPr="00000000">
        <w:rPr>
          <w:b w:val="1"/>
          <w:bCs w:val="1"/>
          <w:color w:val="000000"/>
          <w:sz w:val="26"/>
          <w:szCs w:val="26"/>
          <w:rtl w:val="0"/>
        </w:rPr>
        <w:t xml:space="preserve">Land Registry</w:t>
      </w:r>
    </w:p>
    <w:p w:rsidR="00000000" w:rsidDel="00000000" w:rsidP="00000000" w:rsidRDefault="00000000" w:rsidRPr="00000000" w14:paraId="00005756">
      <w:pPr>
        <w:spacing w:after="240" w:before="240" w:lineRule="auto"/>
        <w:rPr/>
      </w:pPr>
      <w:r w:rsidDel="00000000" w:rsidR="00000000" w:rsidRPr="00000000">
        <w:rPr>
          <w:rtl w:val="0"/>
        </w:rPr>
        <w:t xml:space="preserve">The transfer must satisfy the competent registry's requirements.</w:t>
      </w:r>
    </w:p>
    <w:p w:rsidR="00000000" w:rsidDel="00000000" w:rsidP="00000000" w:rsidRDefault="00000000" w:rsidRPr="00000000" w14:paraId="00005757">
      <w:pPr>
        <w:pStyle w:val="Heading3"/>
        <w:keepNext w:val="0"/>
        <w:keepLines w:val="0"/>
        <w:spacing w:before="280" w:lineRule="auto"/>
        <w:rPr>
          <w:b w:val="1"/>
          <w:bCs w:val="1"/>
          <w:color w:val="000000"/>
          <w:sz w:val="26"/>
          <w:szCs w:val="26"/>
        </w:rPr>
      </w:pPr>
      <w:bookmarkStart w:colFirst="0" w:colLast="0" w:name="_w188zb3xub8x" w:id="8869"/>
      <w:bookmarkEnd w:id="8869"/>
      <w:r w:rsidDel="00000000" w:rsidR="00000000" w:rsidRPr="00000000">
        <w:rPr>
          <w:b w:val="1"/>
          <w:bCs w:val="1"/>
          <w:color w:val="000000"/>
          <w:sz w:val="26"/>
          <w:szCs w:val="26"/>
          <w:rtl w:val="0"/>
        </w:rPr>
        <w:t xml:space="preserve">Subsequent Sale</w:t>
      </w:r>
    </w:p>
    <w:p w:rsidR="00000000" w:rsidDel="00000000" w:rsidP="00000000" w:rsidRDefault="00000000" w:rsidRPr="00000000" w14:paraId="00005758">
      <w:pPr>
        <w:spacing w:after="240" w:before="240" w:lineRule="auto"/>
        <w:rPr/>
      </w:pPr>
      <w:r w:rsidDel="00000000" w:rsidR="00000000" w:rsidRPr="00000000">
        <w:rPr>
          <w:rtl w:val="0"/>
        </w:rPr>
        <w:t xml:space="preserve">Future transactions may involve additional rules.</w:t>
      </w:r>
    </w:p>
    <w:p w:rsidR="00000000" w:rsidDel="00000000" w:rsidP="00000000" w:rsidRDefault="00000000" w:rsidRPr="00000000" w14:paraId="00005759">
      <w:pPr>
        <w:pStyle w:val="Heading3"/>
        <w:keepNext w:val="0"/>
        <w:keepLines w:val="0"/>
        <w:spacing w:before="280" w:lineRule="auto"/>
        <w:rPr>
          <w:b w:val="1"/>
          <w:bCs w:val="1"/>
          <w:color w:val="000000"/>
          <w:sz w:val="26"/>
          <w:szCs w:val="26"/>
        </w:rPr>
      </w:pPr>
      <w:bookmarkStart w:colFirst="0" w:colLast="0" w:name="_ya2xz2ktmn7z" w:id="8870"/>
      <w:bookmarkEnd w:id="8870"/>
      <w:r w:rsidDel="00000000" w:rsidR="00000000" w:rsidRPr="00000000">
        <w:rPr>
          <w:b w:val="1"/>
          <w:bCs w:val="1"/>
          <w:color w:val="000000"/>
          <w:sz w:val="26"/>
          <w:szCs w:val="26"/>
          <w:rtl w:val="0"/>
        </w:rPr>
        <w:t xml:space="preserve">Individual Assessment</w:t>
      </w:r>
    </w:p>
    <w:p w:rsidR="00000000" w:rsidDel="00000000" w:rsidP="00000000" w:rsidRDefault="00000000" w:rsidRPr="00000000" w14:paraId="0000575A">
      <w:pPr>
        <w:spacing w:after="240" w:before="240" w:lineRule="auto"/>
        <w:rPr/>
      </w:pPr>
      <w:r w:rsidDel="00000000" w:rsidR="00000000" w:rsidRPr="00000000">
        <w:rPr>
          <w:rtl w:val="0"/>
        </w:rPr>
        <w:t xml:space="preserve">Rural inheritance requires specific legal review.</w:t>
      </w:r>
    </w:p>
    <w:p w:rsidR="00000000" w:rsidDel="00000000" w:rsidP="00000000" w:rsidRDefault="00000000" w:rsidRPr="00000000" w14:paraId="0000575B">
      <w:pPr>
        <w:spacing w:after="240" w:before="240" w:lineRule="auto"/>
        <w:rPr>
          <w:b w:val="1"/>
          <w:bCs w:val="1"/>
        </w:rPr>
      </w:pPr>
      <w:r w:rsidDel="00000000" w:rsidR="00000000" w:rsidRPr="00000000">
        <w:rPr>
          <w:b w:val="1"/>
          <w:bCs w:val="1"/>
          <w:rtl w:val="0"/>
        </w:rPr>
        <w:t xml:space="preserve">Foreign heirs should not assume that all rural property transfers are prohibited—or that every type of inheritance is exempt from restrictions.</w:t>
      </w:r>
    </w:p>
    <w:p w:rsidR="00000000" w:rsidDel="00000000" w:rsidP="00000000" w:rsidRDefault="00000000" w:rsidRPr="00000000" w14:paraId="0000575C">
      <w:pPr>
        <w:spacing w:after="240" w:before="240" w:lineRule="auto"/>
        <w:rPr>
          <w:b w:val="1"/>
          <w:bCs w:val="1"/>
        </w:rPr>
      </w:pPr>
      <w:r w:rsidDel="00000000" w:rsidR="00000000" w:rsidRPr="00000000">
        <w:rPr>
          <w:b w:val="1"/>
          <w:bCs w:val="1"/>
          <w:rtl w:val="0"/>
        </w:rPr>
        <w:t xml:space="preserve">[Request a Rural Property Inheritance Assessment]</w:t>
      </w:r>
    </w:p>
    <w:p w:rsidR="00000000" w:rsidDel="00000000" w:rsidP="00000000" w:rsidRDefault="00000000" w:rsidRPr="00000000" w14:paraId="00005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E">
      <w:pPr>
        <w:pStyle w:val="Heading2"/>
        <w:keepNext w:val="0"/>
        <w:keepLines w:val="0"/>
        <w:spacing w:after="80" w:lineRule="auto"/>
        <w:rPr>
          <w:b w:val="1"/>
          <w:bCs w:val="1"/>
          <w:sz w:val="34"/>
          <w:szCs w:val="34"/>
        </w:rPr>
      </w:pPr>
      <w:bookmarkStart w:colFirst="0" w:colLast="0" w:name="_giot1q1f8r2x" w:id="8871"/>
      <w:bookmarkEnd w:id="8871"/>
      <w:r w:rsidDel="00000000" w:rsidR="00000000" w:rsidRPr="00000000">
        <w:rPr>
          <w:b w:val="1"/>
          <w:bCs w:val="1"/>
          <w:sz w:val="34"/>
          <w:szCs w:val="34"/>
          <w:rtl w:val="0"/>
        </w:rPr>
        <w:t xml:space="preserve">WHAT TYPES OF PROPERTY CAN FOREIGNERS INHERIT?</w:t>
      </w:r>
    </w:p>
    <w:p w:rsidR="00000000" w:rsidDel="00000000" w:rsidP="00000000" w:rsidRDefault="00000000" w:rsidRPr="00000000" w14:paraId="0000575F">
      <w:pPr>
        <w:pStyle w:val="Heading1"/>
        <w:keepNext w:val="0"/>
        <w:keepLines w:val="0"/>
        <w:spacing w:before="480" w:lineRule="auto"/>
        <w:rPr>
          <w:b w:val="1"/>
          <w:bCs w:val="1"/>
          <w:sz w:val="46"/>
          <w:szCs w:val="46"/>
        </w:rPr>
      </w:pPr>
      <w:bookmarkStart w:colFirst="0" w:colLast="0" w:name="_rmzc4c7oxy9c" w:id="8872"/>
      <w:bookmarkEnd w:id="8872"/>
      <w:r w:rsidDel="00000000" w:rsidR="00000000" w:rsidRPr="00000000">
        <w:rPr>
          <w:b w:val="1"/>
          <w:bCs w:val="1"/>
          <w:sz w:val="46"/>
          <w:szCs w:val="46"/>
          <w:rtl w:val="0"/>
        </w:rPr>
        <w:t xml:space="preserve">Brazilian Assets That May Form Part of an Estate</w:t>
      </w:r>
    </w:p>
    <w:p w:rsidR="00000000" w:rsidDel="00000000" w:rsidP="00000000" w:rsidRDefault="00000000" w:rsidRPr="00000000" w14:paraId="00005760">
      <w:pPr>
        <w:pStyle w:val="Heading3"/>
        <w:keepNext w:val="0"/>
        <w:keepLines w:val="0"/>
        <w:spacing w:before="280" w:lineRule="auto"/>
        <w:rPr>
          <w:b w:val="1"/>
          <w:bCs w:val="1"/>
          <w:color w:val="000000"/>
          <w:sz w:val="26"/>
          <w:szCs w:val="26"/>
        </w:rPr>
      </w:pPr>
      <w:bookmarkStart w:colFirst="0" w:colLast="0" w:name="_5n4yomaw42cb" w:id="8873"/>
      <w:bookmarkEnd w:id="8873"/>
      <w:r w:rsidDel="00000000" w:rsidR="00000000" w:rsidRPr="00000000">
        <w:rPr>
          <w:b w:val="1"/>
          <w:bCs w:val="1"/>
          <w:color w:val="000000"/>
          <w:sz w:val="26"/>
          <w:szCs w:val="26"/>
          <w:rtl w:val="0"/>
        </w:rPr>
        <w:t xml:space="preserve">Residential Apartments</w:t>
      </w:r>
    </w:p>
    <w:p w:rsidR="00000000" w:rsidDel="00000000" w:rsidP="00000000" w:rsidRDefault="00000000" w:rsidRPr="00000000" w14:paraId="00005761">
      <w:pPr>
        <w:spacing w:after="240" w:before="240" w:lineRule="auto"/>
        <w:rPr/>
      </w:pPr>
      <w:r w:rsidDel="00000000" w:rsidR="00000000" w:rsidRPr="00000000">
        <w:rPr>
          <w:rtl w:val="0"/>
        </w:rPr>
        <w:t xml:space="preserve">Including condominium units.</w:t>
      </w:r>
    </w:p>
    <w:p w:rsidR="00000000" w:rsidDel="00000000" w:rsidP="00000000" w:rsidRDefault="00000000" w:rsidRPr="00000000" w14:paraId="00005762">
      <w:pPr>
        <w:pStyle w:val="Heading3"/>
        <w:keepNext w:val="0"/>
        <w:keepLines w:val="0"/>
        <w:spacing w:before="280" w:lineRule="auto"/>
        <w:rPr>
          <w:b w:val="1"/>
          <w:bCs w:val="1"/>
          <w:color w:val="000000"/>
          <w:sz w:val="26"/>
          <w:szCs w:val="26"/>
        </w:rPr>
      </w:pPr>
      <w:bookmarkStart w:colFirst="0" w:colLast="0" w:name="_n97vk5ouxmo9" w:id="8874"/>
      <w:bookmarkEnd w:id="8874"/>
      <w:r w:rsidDel="00000000" w:rsidR="00000000" w:rsidRPr="00000000">
        <w:rPr>
          <w:b w:val="1"/>
          <w:bCs w:val="1"/>
          <w:color w:val="000000"/>
          <w:sz w:val="26"/>
          <w:szCs w:val="26"/>
          <w:rtl w:val="0"/>
        </w:rPr>
        <w:t xml:space="preserve">Houses</w:t>
      </w:r>
    </w:p>
    <w:p w:rsidR="00000000" w:rsidDel="00000000" w:rsidP="00000000" w:rsidRDefault="00000000" w:rsidRPr="00000000" w14:paraId="00005763">
      <w:pPr>
        <w:spacing w:after="240" w:before="240" w:lineRule="auto"/>
        <w:rPr/>
      </w:pPr>
      <w:r w:rsidDel="00000000" w:rsidR="00000000" w:rsidRPr="00000000">
        <w:rPr>
          <w:rtl w:val="0"/>
        </w:rPr>
        <w:t xml:space="preserve">Urban residential property.</w:t>
      </w:r>
    </w:p>
    <w:p w:rsidR="00000000" w:rsidDel="00000000" w:rsidP="00000000" w:rsidRDefault="00000000" w:rsidRPr="00000000" w14:paraId="00005764">
      <w:pPr>
        <w:pStyle w:val="Heading3"/>
        <w:keepNext w:val="0"/>
        <w:keepLines w:val="0"/>
        <w:spacing w:before="280" w:lineRule="auto"/>
        <w:rPr>
          <w:b w:val="1"/>
          <w:bCs w:val="1"/>
          <w:color w:val="000000"/>
          <w:sz w:val="26"/>
          <w:szCs w:val="26"/>
        </w:rPr>
      </w:pPr>
      <w:bookmarkStart w:colFirst="0" w:colLast="0" w:name="_ndkgb8qzvm2i" w:id="8875"/>
      <w:bookmarkEnd w:id="8875"/>
      <w:r w:rsidDel="00000000" w:rsidR="00000000" w:rsidRPr="00000000">
        <w:rPr>
          <w:b w:val="1"/>
          <w:bCs w:val="1"/>
          <w:color w:val="000000"/>
          <w:sz w:val="26"/>
          <w:szCs w:val="26"/>
          <w:rtl w:val="0"/>
        </w:rPr>
        <w:t xml:space="preserve">Commercial Property</w:t>
      </w:r>
    </w:p>
    <w:p w:rsidR="00000000" w:rsidDel="00000000" w:rsidP="00000000" w:rsidRDefault="00000000" w:rsidRPr="00000000" w14:paraId="00005765">
      <w:pPr>
        <w:spacing w:after="240" w:before="240" w:lineRule="auto"/>
        <w:rPr/>
      </w:pPr>
      <w:r w:rsidDel="00000000" w:rsidR="00000000" w:rsidRPr="00000000">
        <w:rPr>
          <w:rtl w:val="0"/>
        </w:rPr>
        <w:t xml:space="preserve">Offices, retail units, and qualifying commercial real estate.</w:t>
      </w:r>
    </w:p>
    <w:p w:rsidR="00000000" w:rsidDel="00000000" w:rsidP="00000000" w:rsidRDefault="00000000" w:rsidRPr="00000000" w14:paraId="00005766">
      <w:pPr>
        <w:pStyle w:val="Heading3"/>
        <w:keepNext w:val="0"/>
        <w:keepLines w:val="0"/>
        <w:spacing w:before="280" w:lineRule="auto"/>
        <w:rPr>
          <w:b w:val="1"/>
          <w:bCs w:val="1"/>
          <w:color w:val="000000"/>
          <w:sz w:val="26"/>
          <w:szCs w:val="26"/>
        </w:rPr>
      </w:pPr>
      <w:bookmarkStart w:colFirst="0" w:colLast="0" w:name="_w4976ucmkq3" w:id="8876"/>
      <w:bookmarkEnd w:id="8876"/>
      <w:r w:rsidDel="00000000" w:rsidR="00000000" w:rsidRPr="00000000">
        <w:rPr>
          <w:b w:val="1"/>
          <w:bCs w:val="1"/>
          <w:color w:val="000000"/>
          <w:sz w:val="26"/>
          <w:szCs w:val="26"/>
          <w:rtl w:val="0"/>
        </w:rPr>
        <w:t xml:space="preserve">Undeveloped Urban Land</w:t>
      </w:r>
    </w:p>
    <w:p w:rsidR="00000000" w:rsidDel="00000000" w:rsidP="00000000" w:rsidRDefault="00000000" w:rsidRPr="00000000" w14:paraId="00005767">
      <w:pPr>
        <w:spacing w:after="240" w:before="240" w:lineRule="auto"/>
        <w:rPr/>
      </w:pPr>
      <w:r w:rsidDel="00000000" w:rsidR="00000000" w:rsidRPr="00000000">
        <w:rPr>
          <w:rtl w:val="0"/>
        </w:rPr>
        <w:t xml:space="preserve">Subject to applicable ownership and registry requirements.</w:t>
      </w:r>
    </w:p>
    <w:p w:rsidR="00000000" w:rsidDel="00000000" w:rsidP="00000000" w:rsidRDefault="00000000" w:rsidRPr="00000000" w14:paraId="00005768">
      <w:pPr>
        <w:pStyle w:val="Heading3"/>
        <w:keepNext w:val="0"/>
        <w:keepLines w:val="0"/>
        <w:spacing w:before="280" w:lineRule="auto"/>
        <w:rPr>
          <w:b w:val="1"/>
          <w:bCs w:val="1"/>
          <w:color w:val="000000"/>
          <w:sz w:val="26"/>
          <w:szCs w:val="26"/>
        </w:rPr>
      </w:pPr>
      <w:bookmarkStart w:colFirst="0" w:colLast="0" w:name="_s7eweut1c565" w:id="8877"/>
      <w:bookmarkEnd w:id="8877"/>
      <w:r w:rsidDel="00000000" w:rsidR="00000000" w:rsidRPr="00000000">
        <w:rPr>
          <w:b w:val="1"/>
          <w:bCs w:val="1"/>
          <w:color w:val="000000"/>
          <w:sz w:val="26"/>
          <w:szCs w:val="26"/>
          <w:rtl w:val="0"/>
        </w:rPr>
        <w:t xml:space="preserve">Rural Land</w:t>
      </w:r>
    </w:p>
    <w:p w:rsidR="00000000" w:rsidDel="00000000" w:rsidP="00000000" w:rsidRDefault="00000000" w:rsidRPr="00000000" w14:paraId="00005769">
      <w:pPr>
        <w:spacing w:after="240" w:before="240" w:lineRule="auto"/>
        <w:rPr/>
      </w:pPr>
      <w:r w:rsidDel="00000000" w:rsidR="00000000" w:rsidRPr="00000000">
        <w:rPr>
          <w:rtl w:val="0"/>
        </w:rPr>
        <w:t xml:space="preserve">Subject to special legal analysis.</w:t>
      </w:r>
    </w:p>
    <w:p w:rsidR="00000000" w:rsidDel="00000000" w:rsidP="00000000" w:rsidRDefault="00000000" w:rsidRPr="00000000" w14:paraId="0000576A">
      <w:pPr>
        <w:pStyle w:val="Heading3"/>
        <w:keepNext w:val="0"/>
        <w:keepLines w:val="0"/>
        <w:spacing w:before="280" w:lineRule="auto"/>
        <w:rPr>
          <w:b w:val="1"/>
          <w:bCs w:val="1"/>
          <w:color w:val="000000"/>
          <w:sz w:val="26"/>
          <w:szCs w:val="26"/>
        </w:rPr>
      </w:pPr>
      <w:bookmarkStart w:colFirst="0" w:colLast="0" w:name="_bpsan3jqyr9t" w:id="8878"/>
      <w:bookmarkEnd w:id="8878"/>
      <w:r w:rsidDel="00000000" w:rsidR="00000000" w:rsidRPr="00000000">
        <w:rPr>
          <w:b w:val="1"/>
          <w:bCs w:val="1"/>
          <w:color w:val="000000"/>
          <w:sz w:val="26"/>
          <w:szCs w:val="26"/>
          <w:rtl w:val="0"/>
        </w:rPr>
        <w:t xml:space="preserve">Property Under Financing</w:t>
      </w:r>
    </w:p>
    <w:p w:rsidR="00000000" w:rsidDel="00000000" w:rsidP="00000000" w:rsidRDefault="00000000" w:rsidRPr="00000000" w14:paraId="0000576B">
      <w:pPr>
        <w:spacing w:after="240" w:before="240" w:lineRule="auto"/>
        <w:rPr/>
      </w:pPr>
      <w:r w:rsidDel="00000000" w:rsidR="00000000" w:rsidRPr="00000000">
        <w:rPr>
          <w:rtl w:val="0"/>
        </w:rPr>
        <w:t xml:space="preserve">Mortgages and other encumbrances must be reviewed.</w:t>
      </w:r>
    </w:p>
    <w:p w:rsidR="00000000" w:rsidDel="00000000" w:rsidP="00000000" w:rsidRDefault="00000000" w:rsidRPr="00000000" w14:paraId="0000576C">
      <w:pPr>
        <w:pStyle w:val="Heading3"/>
        <w:keepNext w:val="0"/>
        <w:keepLines w:val="0"/>
        <w:spacing w:before="280" w:lineRule="auto"/>
        <w:rPr>
          <w:b w:val="1"/>
          <w:bCs w:val="1"/>
          <w:color w:val="000000"/>
          <w:sz w:val="26"/>
          <w:szCs w:val="26"/>
        </w:rPr>
      </w:pPr>
      <w:bookmarkStart w:colFirst="0" w:colLast="0" w:name="_r4sish6xvfje" w:id="8879"/>
      <w:bookmarkEnd w:id="8879"/>
      <w:r w:rsidDel="00000000" w:rsidR="00000000" w:rsidRPr="00000000">
        <w:rPr>
          <w:b w:val="1"/>
          <w:bCs w:val="1"/>
          <w:color w:val="000000"/>
          <w:sz w:val="26"/>
          <w:szCs w:val="26"/>
          <w:rtl w:val="0"/>
        </w:rPr>
        <w:t xml:space="preserve">Co-Owned Property</w:t>
      </w:r>
    </w:p>
    <w:p w:rsidR="00000000" w:rsidDel="00000000" w:rsidP="00000000" w:rsidRDefault="00000000" w:rsidRPr="00000000" w14:paraId="0000576D">
      <w:pPr>
        <w:spacing w:after="240" w:before="240" w:lineRule="auto"/>
        <w:rPr/>
      </w:pPr>
      <w:r w:rsidDel="00000000" w:rsidR="00000000" w:rsidRPr="00000000">
        <w:rPr>
          <w:rtl w:val="0"/>
        </w:rPr>
        <w:t xml:space="preserve">Only the deceased's relevant ownership interest forms part of the estate.</w:t>
      </w:r>
    </w:p>
    <w:p w:rsidR="00000000" w:rsidDel="00000000" w:rsidP="00000000" w:rsidRDefault="00000000" w:rsidRPr="00000000" w14:paraId="0000576E">
      <w:pPr>
        <w:pStyle w:val="Heading3"/>
        <w:keepNext w:val="0"/>
        <w:keepLines w:val="0"/>
        <w:spacing w:before="280" w:lineRule="auto"/>
        <w:rPr>
          <w:b w:val="1"/>
          <w:bCs w:val="1"/>
          <w:color w:val="000000"/>
          <w:sz w:val="26"/>
          <w:szCs w:val="26"/>
        </w:rPr>
      </w:pPr>
      <w:bookmarkStart w:colFirst="0" w:colLast="0" w:name="_wd43brdrxvb8" w:id="8880"/>
      <w:bookmarkEnd w:id="8880"/>
      <w:r w:rsidDel="00000000" w:rsidR="00000000" w:rsidRPr="00000000">
        <w:rPr>
          <w:b w:val="1"/>
          <w:bCs w:val="1"/>
          <w:color w:val="000000"/>
          <w:sz w:val="26"/>
          <w:szCs w:val="26"/>
          <w:rtl w:val="0"/>
        </w:rPr>
        <w:t xml:space="preserve">Property Held Through a Company</w:t>
      </w:r>
    </w:p>
    <w:p w:rsidR="00000000" w:rsidDel="00000000" w:rsidP="00000000" w:rsidRDefault="00000000" w:rsidRPr="00000000" w14:paraId="0000576F">
      <w:pPr>
        <w:spacing w:after="240" w:before="240" w:lineRule="auto"/>
        <w:rPr/>
      </w:pPr>
      <w:r w:rsidDel="00000000" w:rsidR="00000000" w:rsidRPr="00000000">
        <w:rPr>
          <w:rtl w:val="0"/>
        </w:rPr>
        <w:t xml:space="preserve">The inheritance may involve company shares rather than direct ownership of the real estate.</w:t>
      </w:r>
    </w:p>
    <w:p w:rsidR="00000000" w:rsidDel="00000000" w:rsidP="00000000" w:rsidRDefault="00000000" w:rsidRPr="00000000" w14:paraId="00005770">
      <w:pPr>
        <w:pStyle w:val="Heading3"/>
        <w:keepNext w:val="0"/>
        <w:keepLines w:val="0"/>
        <w:spacing w:before="280" w:lineRule="auto"/>
        <w:rPr>
          <w:b w:val="1"/>
          <w:bCs w:val="1"/>
          <w:color w:val="000000"/>
          <w:sz w:val="26"/>
          <w:szCs w:val="26"/>
        </w:rPr>
      </w:pPr>
      <w:bookmarkStart w:colFirst="0" w:colLast="0" w:name="_lcrosa6zwbtl" w:id="8881"/>
      <w:bookmarkEnd w:id="8881"/>
      <w:r w:rsidDel="00000000" w:rsidR="00000000" w:rsidRPr="00000000">
        <w:rPr>
          <w:b w:val="1"/>
          <w:bCs w:val="1"/>
          <w:color w:val="000000"/>
          <w:sz w:val="26"/>
          <w:szCs w:val="26"/>
          <w:rtl w:val="0"/>
        </w:rPr>
        <w:t xml:space="preserve">Contractual Acquisition Rights</w:t>
      </w:r>
    </w:p>
    <w:p w:rsidR="00000000" w:rsidDel="00000000" w:rsidP="00000000" w:rsidRDefault="00000000" w:rsidRPr="00000000" w14:paraId="00005771">
      <w:pPr>
        <w:spacing w:after="240" w:before="240" w:lineRule="auto"/>
        <w:rPr/>
      </w:pPr>
      <w:r w:rsidDel="00000000" w:rsidR="00000000" w:rsidRPr="00000000">
        <w:rPr>
          <w:rtl w:val="0"/>
        </w:rPr>
        <w:t xml:space="preserve">Certain property-related rights may form part of the estate.</w:t>
      </w:r>
    </w:p>
    <w:p w:rsidR="00000000" w:rsidDel="00000000" w:rsidP="00000000" w:rsidRDefault="00000000" w:rsidRPr="00000000" w14:paraId="00005772">
      <w:pPr>
        <w:spacing w:after="240" w:before="240" w:lineRule="auto"/>
        <w:rPr>
          <w:b w:val="1"/>
          <w:bCs w:val="1"/>
        </w:rPr>
      </w:pPr>
      <w:r w:rsidDel="00000000" w:rsidR="00000000" w:rsidRPr="00000000">
        <w:rPr>
          <w:b w:val="1"/>
          <w:bCs w:val="1"/>
          <w:rtl w:val="0"/>
        </w:rPr>
        <w:t xml:space="preserve">[Discuss Your Inherited Brazilian Property]</w:t>
      </w:r>
    </w:p>
    <w:p w:rsidR="00000000" w:rsidDel="00000000" w:rsidP="00000000" w:rsidRDefault="00000000" w:rsidRPr="00000000" w14:paraId="00005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4">
      <w:pPr>
        <w:pStyle w:val="Heading2"/>
        <w:keepNext w:val="0"/>
        <w:keepLines w:val="0"/>
        <w:spacing w:after="80" w:lineRule="auto"/>
        <w:rPr>
          <w:b w:val="1"/>
          <w:bCs w:val="1"/>
          <w:sz w:val="34"/>
          <w:szCs w:val="34"/>
        </w:rPr>
      </w:pPr>
      <w:bookmarkStart w:colFirst="0" w:colLast="0" w:name="_yehm5a41awob" w:id="8882"/>
      <w:bookmarkEnd w:id="8882"/>
      <w:r w:rsidDel="00000000" w:rsidR="00000000" w:rsidRPr="00000000">
        <w:rPr>
          <w:b w:val="1"/>
          <w:bCs w:val="1"/>
          <w:sz w:val="34"/>
          <w:szCs w:val="34"/>
          <w:rtl w:val="0"/>
        </w:rPr>
        <w:t xml:space="preserve">DO FOREIGN HEIRS NEED PROBATE IN BRAZIL?</w:t>
      </w:r>
    </w:p>
    <w:p w:rsidR="00000000" w:rsidDel="00000000" w:rsidP="00000000" w:rsidRDefault="00000000" w:rsidRPr="00000000" w14:paraId="00005775">
      <w:pPr>
        <w:pStyle w:val="Heading1"/>
        <w:keepNext w:val="0"/>
        <w:keepLines w:val="0"/>
        <w:spacing w:before="480" w:lineRule="auto"/>
        <w:rPr>
          <w:b w:val="1"/>
          <w:bCs w:val="1"/>
          <w:sz w:val="46"/>
          <w:szCs w:val="46"/>
        </w:rPr>
      </w:pPr>
      <w:bookmarkStart w:colFirst="0" w:colLast="0" w:name="_shlpxx2qz44s" w:id="8883"/>
      <w:bookmarkEnd w:id="8883"/>
      <w:r w:rsidDel="00000000" w:rsidR="00000000" w:rsidRPr="00000000">
        <w:rPr>
          <w:b w:val="1"/>
          <w:bCs w:val="1"/>
          <w:sz w:val="46"/>
          <w:szCs w:val="46"/>
          <w:rtl w:val="0"/>
        </w:rPr>
        <w:t xml:space="preserve">Understanding the Inventário Requirement</w:t>
      </w:r>
    </w:p>
    <w:p w:rsidR="00000000" w:rsidDel="00000000" w:rsidP="00000000" w:rsidRDefault="00000000" w:rsidRPr="00000000" w14:paraId="00005776">
      <w:pPr>
        <w:spacing w:after="240" w:before="240" w:lineRule="auto"/>
        <w:rPr/>
      </w:pPr>
      <w:r w:rsidDel="00000000" w:rsidR="00000000" w:rsidRPr="00000000">
        <w:rPr>
          <w:rtl w:val="0"/>
        </w:rPr>
        <w:t xml:space="preserve">A Brazilian </w:t>
      </w:r>
      <w:r w:rsidDel="00000000" w:rsidR="00000000" w:rsidRPr="00000000">
        <w:rPr>
          <w:i w:val="1"/>
          <w:iCs w:val="1"/>
          <w:rtl w:val="0"/>
        </w:rPr>
        <w:t xml:space="preserve">inventário</w:t>
      </w:r>
      <w:r w:rsidDel="00000000" w:rsidR="00000000" w:rsidRPr="00000000">
        <w:rPr>
          <w:rtl w:val="0"/>
        </w:rPr>
        <w:t xml:space="preserve"> is generally necessary when property belonging to a deceased person's estate must be formally administered or transferred in Brazil.</w:t>
      </w:r>
    </w:p>
    <w:p w:rsidR="00000000" w:rsidDel="00000000" w:rsidP="00000000" w:rsidRDefault="00000000" w:rsidRPr="00000000" w14:paraId="00005777">
      <w:pPr>
        <w:pStyle w:val="Heading3"/>
        <w:keepNext w:val="0"/>
        <w:keepLines w:val="0"/>
        <w:spacing w:before="280" w:lineRule="auto"/>
        <w:rPr>
          <w:b w:val="1"/>
          <w:bCs w:val="1"/>
          <w:color w:val="000000"/>
          <w:sz w:val="26"/>
          <w:szCs w:val="26"/>
        </w:rPr>
      </w:pPr>
      <w:bookmarkStart w:colFirst="0" w:colLast="0" w:name="_xptdvq8mpgaw" w:id="8884"/>
      <w:bookmarkEnd w:id="8884"/>
      <w:r w:rsidDel="00000000" w:rsidR="00000000" w:rsidRPr="00000000">
        <w:rPr>
          <w:b w:val="1"/>
          <w:bCs w:val="1"/>
          <w:color w:val="000000"/>
          <w:sz w:val="26"/>
          <w:szCs w:val="26"/>
          <w:rtl w:val="0"/>
        </w:rPr>
        <w:t xml:space="preserve">Identify the Heirs</w:t>
      </w:r>
    </w:p>
    <w:p w:rsidR="00000000" w:rsidDel="00000000" w:rsidP="00000000" w:rsidRDefault="00000000" w:rsidRPr="00000000" w14:paraId="00005778">
      <w:pPr>
        <w:spacing w:after="240" w:before="240" w:lineRule="auto"/>
        <w:rPr/>
      </w:pPr>
      <w:r w:rsidDel="00000000" w:rsidR="00000000" w:rsidRPr="00000000">
        <w:rPr>
          <w:rtl w:val="0"/>
        </w:rPr>
        <w:t xml:space="preserve">Establish legal entitlement.</w:t>
      </w:r>
    </w:p>
    <w:p w:rsidR="00000000" w:rsidDel="00000000" w:rsidP="00000000" w:rsidRDefault="00000000" w:rsidRPr="00000000" w14:paraId="00005779">
      <w:pPr>
        <w:pStyle w:val="Heading3"/>
        <w:keepNext w:val="0"/>
        <w:keepLines w:val="0"/>
        <w:spacing w:before="280" w:lineRule="auto"/>
        <w:rPr>
          <w:b w:val="1"/>
          <w:bCs w:val="1"/>
          <w:color w:val="000000"/>
          <w:sz w:val="26"/>
          <w:szCs w:val="26"/>
        </w:rPr>
      </w:pPr>
      <w:bookmarkStart w:colFirst="0" w:colLast="0" w:name="_qjuoht7m5tfz" w:id="8885"/>
      <w:bookmarkEnd w:id="8885"/>
      <w:r w:rsidDel="00000000" w:rsidR="00000000" w:rsidRPr="00000000">
        <w:rPr>
          <w:b w:val="1"/>
          <w:bCs w:val="1"/>
          <w:color w:val="000000"/>
          <w:sz w:val="26"/>
          <w:szCs w:val="26"/>
          <w:rtl w:val="0"/>
        </w:rPr>
        <w:t xml:space="preserve">Identify the Property</w:t>
      </w:r>
    </w:p>
    <w:p w:rsidR="00000000" w:rsidDel="00000000" w:rsidP="00000000" w:rsidRDefault="00000000" w:rsidRPr="00000000" w14:paraId="0000577A">
      <w:pPr>
        <w:spacing w:after="240" w:before="240" w:lineRule="auto"/>
        <w:rPr/>
      </w:pPr>
      <w:r w:rsidDel="00000000" w:rsidR="00000000" w:rsidRPr="00000000">
        <w:rPr>
          <w:rtl w:val="0"/>
        </w:rPr>
        <w:t xml:space="preserve">Verify the relevant ownership records.</w:t>
      </w:r>
    </w:p>
    <w:p w:rsidR="00000000" w:rsidDel="00000000" w:rsidP="00000000" w:rsidRDefault="00000000" w:rsidRPr="00000000" w14:paraId="0000577B">
      <w:pPr>
        <w:pStyle w:val="Heading3"/>
        <w:keepNext w:val="0"/>
        <w:keepLines w:val="0"/>
        <w:spacing w:before="280" w:lineRule="auto"/>
        <w:rPr>
          <w:b w:val="1"/>
          <w:bCs w:val="1"/>
          <w:color w:val="000000"/>
          <w:sz w:val="26"/>
          <w:szCs w:val="26"/>
        </w:rPr>
      </w:pPr>
      <w:bookmarkStart w:colFirst="0" w:colLast="0" w:name="_1c4g7l50snvv" w:id="8886"/>
      <w:bookmarkEnd w:id="8886"/>
      <w:r w:rsidDel="00000000" w:rsidR="00000000" w:rsidRPr="00000000">
        <w:rPr>
          <w:b w:val="1"/>
          <w:bCs w:val="1"/>
          <w:color w:val="000000"/>
          <w:sz w:val="26"/>
          <w:szCs w:val="26"/>
          <w:rtl w:val="0"/>
        </w:rPr>
        <w:t xml:space="preserve">Review the Will</w:t>
      </w:r>
    </w:p>
    <w:p w:rsidR="00000000" w:rsidDel="00000000" w:rsidP="00000000" w:rsidRDefault="00000000" w:rsidRPr="00000000" w14:paraId="0000577C">
      <w:pPr>
        <w:spacing w:after="240" w:before="240" w:lineRule="auto"/>
        <w:rPr/>
      </w:pPr>
      <w:r w:rsidDel="00000000" w:rsidR="00000000" w:rsidRPr="00000000">
        <w:rPr>
          <w:rtl w:val="0"/>
        </w:rPr>
        <w:t xml:space="preserve">Determine whether testamentary instructions apply.</w:t>
      </w:r>
    </w:p>
    <w:p w:rsidR="00000000" w:rsidDel="00000000" w:rsidP="00000000" w:rsidRDefault="00000000" w:rsidRPr="00000000" w14:paraId="0000577D">
      <w:pPr>
        <w:pStyle w:val="Heading3"/>
        <w:keepNext w:val="0"/>
        <w:keepLines w:val="0"/>
        <w:spacing w:before="280" w:lineRule="auto"/>
        <w:rPr>
          <w:b w:val="1"/>
          <w:bCs w:val="1"/>
          <w:color w:val="000000"/>
          <w:sz w:val="26"/>
          <w:szCs w:val="26"/>
        </w:rPr>
      </w:pPr>
      <w:bookmarkStart w:colFirst="0" w:colLast="0" w:name="_8o1prymk88av" w:id="8887"/>
      <w:bookmarkEnd w:id="8887"/>
      <w:r w:rsidDel="00000000" w:rsidR="00000000" w:rsidRPr="00000000">
        <w:rPr>
          <w:b w:val="1"/>
          <w:bCs w:val="1"/>
          <w:color w:val="000000"/>
          <w:sz w:val="26"/>
          <w:szCs w:val="26"/>
          <w:rtl w:val="0"/>
        </w:rPr>
        <w:t xml:space="preserve">Identify Liabilities</w:t>
      </w:r>
    </w:p>
    <w:p w:rsidR="00000000" w:rsidDel="00000000" w:rsidP="00000000" w:rsidRDefault="00000000" w:rsidRPr="00000000" w14:paraId="0000577E">
      <w:pPr>
        <w:spacing w:after="240" w:before="240" w:lineRule="auto"/>
        <w:rPr/>
      </w:pPr>
      <w:r w:rsidDel="00000000" w:rsidR="00000000" w:rsidRPr="00000000">
        <w:rPr>
          <w:rtl w:val="0"/>
        </w:rPr>
        <w:t xml:space="preserve">Assess relevant estate obligations.</w:t>
      </w:r>
    </w:p>
    <w:p w:rsidR="00000000" w:rsidDel="00000000" w:rsidP="00000000" w:rsidRDefault="00000000" w:rsidRPr="00000000" w14:paraId="0000577F">
      <w:pPr>
        <w:pStyle w:val="Heading3"/>
        <w:keepNext w:val="0"/>
        <w:keepLines w:val="0"/>
        <w:spacing w:before="280" w:lineRule="auto"/>
        <w:rPr>
          <w:b w:val="1"/>
          <w:bCs w:val="1"/>
          <w:color w:val="000000"/>
          <w:sz w:val="26"/>
          <w:szCs w:val="26"/>
        </w:rPr>
      </w:pPr>
      <w:bookmarkStart w:colFirst="0" w:colLast="0" w:name="_ec2u3f69g9dq" w:id="8888"/>
      <w:bookmarkEnd w:id="8888"/>
      <w:r w:rsidDel="00000000" w:rsidR="00000000" w:rsidRPr="00000000">
        <w:rPr>
          <w:b w:val="1"/>
          <w:bCs w:val="1"/>
          <w:color w:val="000000"/>
          <w:sz w:val="26"/>
          <w:szCs w:val="26"/>
          <w:rtl w:val="0"/>
        </w:rPr>
        <w:t xml:space="preserve">Calculate ITCMD</w:t>
      </w:r>
    </w:p>
    <w:p w:rsidR="00000000" w:rsidDel="00000000" w:rsidP="00000000" w:rsidRDefault="00000000" w:rsidRPr="00000000" w14:paraId="00005780">
      <w:pPr>
        <w:spacing w:after="240" w:before="240" w:lineRule="auto"/>
        <w:rPr/>
      </w:pPr>
      <w:r w:rsidDel="00000000" w:rsidR="00000000" w:rsidRPr="00000000">
        <w:rPr>
          <w:rtl w:val="0"/>
        </w:rPr>
        <w:t xml:space="preserve">Address the applicable inheritance tax.</w:t>
      </w:r>
    </w:p>
    <w:p w:rsidR="00000000" w:rsidDel="00000000" w:rsidP="00000000" w:rsidRDefault="00000000" w:rsidRPr="00000000" w14:paraId="00005781">
      <w:pPr>
        <w:pStyle w:val="Heading3"/>
        <w:keepNext w:val="0"/>
        <w:keepLines w:val="0"/>
        <w:spacing w:before="280" w:lineRule="auto"/>
        <w:rPr>
          <w:b w:val="1"/>
          <w:bCs w:val="1"/>
          <w:color w:val="000000"/>
          <w:sz w:val="26"/>
          <w:szCs w:val="26"/>
        </w:rPr>
      </w:pPr>
      <w:bookmarkStart w:colFirst="0" w:colLast="0" w:name="_rpuko9hg3lrw" w:id="8889"/>
      <w:bookmarkEnd w:id="8889"/>
      <w:r w:rsidDel="00000000" w:rsidR="00000000" w:rsidRPr="00000000">
        <w:rPr>
          <w:b w:val="1"/>
          <w:bCs w:val="1"/>
          <w:color w:val="000000"/>
          <w:sz w:val="26"/>
          <w:szCs w:val="26"/>
          <w:rtl w:val="0"/>
        </w:rPr>
        <w:t xml:space="preserve">Prepare the Distribution</w:t>
      </w:r>
    </w:p>
    <w:p w:rsidR="00000000" w:rsidDel="00000000" w:rsidP="00000000" w:rsidRDefault="00000000" w:rsidRPr="00000000" w14:paraId="00005782">
      <w:pPr>
        <w:spacing w:after="240" w:before="240" w:lineRule="auto"/>
        <w:rPr/>
      </w:pPr>
      <w:r w:rsidDel="00000000" w:rsidR="00000000" w:rsidRPr="00000000">
        <w:rPr>
          <w:rtl w:val="0"/>
        </w:rPr>
        <w:t xml:space="preserve">Determine the legally appropriate allocation.</w:t>
      </w:r>
    </w:p>
    <w:p w:rsidR="00000000" w:rsidDel="00000000" w:rsidP="00000000" w:rsidRDefault="00000000" w:rsidRPr="00000000" w14:paraId="00005783">
      <w:pPr>
        <w:pStyle w:val="Heading3"/>
        <w:keepNext w:val="0"/>
        <w:keepLines w:val="0"/>
        <w:spacing w:before="280" w:lineRule="auto"/>
        <w:rPr>
          <w:b w:val="1"/>
          <w:bCs w:val="1"/>
          <w:color w:val="000000"/>
          <w:sz w:val="26"/>
          <w:szCs w:val="26"/>
        </w:rPr>
      </w:pPr>
      <w:bookmarkStart w:colFirst="0" w:colLast="0" w:name="_vuh5sbua9r4a" w:id="8890"/>
      <w:bookmarkEnd w:id="8890"/>
      <w:r w:rsidDel="00000000" w:rsidR="00000000" w:rsidRPr="00000000">
        <w:rPr>
          <w:b w:val="1"/>
          <w:bCs w:val="1"/>
          <w:color w:val="000000"/>
          <w:sz w:val="26"/>
          <w:szCs w:val="26"/>
          <w:rtl w:val="0"/>
        </w:rPr>
        <w:t xml:space="preserve">Obtain the Final Instrument</w:t>
      </w:r>
    </w:p>
    <w:p w:rsidR="00000000" w:rsidDel="00000000" w:rsidP="00000000" w:rsidRDefault="00000000" w:rsidRPr="00000000" w14:paraId="00005784">
      <w:pPr>
        <w:spacing w:after="240" w:before="240" w:lineRule="auto"/>
        <w:rPr/>
      </w:pPr>
      <w:r w:rsidDel="00000000" w:rsidR="00000000" w:rsidRPr="00000000">
        <w:rPr>
          <w:rtl w:val="0"/>
        </w:rPr>
        <w:t xml:space="preserve">Complete the relevant judicial or notarial procedure.</w:t>
      </w:r>
    </w:p>
    <w:p w:rsidR="00000000" w:rsidDel="00000000" w:rsidP="00000000" w:rsidRDefault="00000000" w:rsidRPr="00000000" w14:paraId="00005785">
      <w:pPr>
        <w:pStyle w:val="Heading3"/>
        <w:keepNext w:val="0"/>
        <w:keepLines w:val="0"/>
        <w:spacing w:before="280" w:lineRule="auto"/>
        <w:rPr>
          <w:b w:val="1"/>
          <w:bCs w:val="1"/>
          <w:color w:val="000000"/>
          <w:sz w:val="26"/>
          <w:szCs w:val="26"/>
        </w:rPr>
      </w:pPr>
      <w:bookmarkStart w:colFirst="0" w:colLast="0" w:name="_j48v8x4woykd" w:id="8891"/>
      <w:bookmarkEnd w:id="8891"/>
      <w:r w:rsidDel="00000000" w:rsidR="00000000" w:rsidRPr="00000000">
        <w:rPr>
          <w:b w:val="1"/>
          <w:bCs w:val="1"/>
          <w:color w:val="000000"/>
          <w:sz w:val="26"/>
          <w:szCs w:val="26"/>
          <w:rtl w:val="0"/>
        </w:rPr>
        <w:t xml:space="preserve">Register the Property</w:t>
      </w:r>
    </w:p>
    <w:p w:rsidR="00000000" w:rsidDel="00000000" w:rsidP="00000000" w:rsidRDefault="00000000" w:rsidRPr="00000000" w14:paraId="00005786">
      <w:pPr>
        <w:spacing w:after="240" w:before="240" w:lineRule="auto"/>
        <w:rPr/>
      </w:pPr>
      <w:r w:rsidDel="00000000" w:rsidR="00000000" w:rsidRPr="00000000">
        <w:rPr>
          <w:rtl w:val="0"/>
        </w:rPr>
        <w:t xml:space="preserve">Present the appropriate title to the real estate registry.</w:t>
      </w:r>
    </w:p>
    <w:p w:rsidR="00000000" w:rsidDel="00000000" w:rsidP="00000000" w:rsidRDefault="00000000" w:rsidRPr="00000000" w14:paraId="00005787">
      <w:pPr>
        <w:spacing w:after="240" w:before="240" w:lineRule="auto"/>
        <w:rPr>
          <w:b w:val="1"/>
          <w:bCs w:val="1"/>
        </w:rPr>
      </w:pPr>
      <w:r w:rsidDel="00000000" w:rsidR="00000000" w:rsidRPr="00000000">
        <w:rPr>
          <w:b w:val="1"/>
          <w:bCs w:val="1"/>
          <w:rtl w:val="0"/>
        </w:rPr>
        <w:t xml:space="preserve">Foreign probate does not automatically substitute for the Brazilian procedures required to regularize local real estate.</w:t>
      </w:r>
    </w:p>
    <w:p w:rsidR="00000000" w:rsidDel="00000000" w:rsidP="00000000" w:rsidRDefault="00000000" w:rsidRPr="00000000" w14:paraId="00005788">
      <w:pPr>
        <w:spacing w:after="240" w:before="240" w:lineRule="auto"/>
        <w:rPr>
          <w:b w:val="1"/>
          <w:bCs w:val="1"/>
        </w:rPr>
      </w:pPr>
      <w:r w:rsidDel="00000000" w:rsidR="00000000" w:rsidRPr="00000000">
        <w:rPr>
          <w:b w:val="1"/>
          <w:bCs w:val="1"/>
          <w:rtl w:val="0"/>
        </w:rPr>
        <w:t xml:space="preserve">[Explore the Brazilian Probate Process]</w:t>
      </w:r>
    </w:p>
    <w:p w:rsidR="00000000" w:rsidDel="00000000" w:rsidP="00000000" w:rsidRDefault="00000000" w:rsidRPr="00000000" w14:paraId="00005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A">
      <w:pPr>
        <w:pStyle w:val="Heading2"/>
        <w:keepNext w:val="0"/>
        <w:keepLines w:val="0"/>
        <w:spacing w:after="80" w:lineRule="auto"/>
        <w:rPr>
          <w:b w:val="1"/>
          <w:bCs w:val="1"/>
          <w:sz w:val="34"/>
          <w:szCs w:val="34"/>
        </w:rPr>
      </w:pPr>
      <w:bookmarkStart w:colFirst="0" w:colLast="0" w:name="_vbuwgzr6fla" w:id="8892"/>
      <w:bookmarkEnd w:id="8892"/>
      <w:r w:rsidDel="00000000" w:rsidR="00000000" w:rsidRPr="00000000">
        <w:rPr>
          <w:b w:val="1"/>
          <w:bCs w:val="1"/>
          <w:sz w:val="34"/>
          <w:szCs w:val="34"/>
          <w:rtl w:val="0"/>
        </w:rPr>
        <w:t xml:space="preserve">JUDICIAL VS. EXTRAJUDICIAL PROBATE</w:t>
      </w:r>
    </w:p>
    <w:p w:rsidR="00000000" w:rsidDel="00000000" w:rsidP="00000000" w:rsidRDefault="00000000" w:rsidRPr="00000000" w14:paraId="0000578B">
      <w:pPr>
        <w:pStyle w:val="Heading1"/>
        <w:keepNext w:val="0"/>
        <w:keepLines w:val="0"/>
        <w:spacing w:before="480" w:lineRule="auto"/>
        <w:rPr>
          <w:b w:val="1"/>
          <w:bCs w:val="1"/>
          <w:sz w:val="46"/>
          <w:szCs w:val="46"/>
        </w:rPr>
      </w:pPr>
      <w:bookmarkStart w:colFirst="0" w:colLast="0" w:name="_qhmz1ecicteb" w:id="8893"/>
      <w:bookmarkEnd w:id="8893"/>
      <w:r w:rsidDel="00000000" w:rsidR="00000000" w:rsidRPr="00000000">
        <w:rPr>
          <w:b w:val="1"/>
          <w:bCs w:val="1"/>
          <w:sz w:val="46"/>
          <w:szCs w:val="46"/>
          <w:rtl w:val="0"/>
        </w:rPr>
        <w:t xml:space="preserve">How Is the Inheritance Formalized?</w:t>
      </w:r>
    </w:p>
    <w:p w:rsidR="00000000" w:rsidDel="00000000" w:rsidP="00000000" w:rsidRDefault="00000000" w:rsidRPr="00000000" w14:paraId="0000578C">
      <w:pPr>
        <w:pStyle w:val="Heading2"/>
        <w:keepNext w:val="0"/>
        <w:keepLines w:val="0"/>
        <w:spacing w:after="80" w:lineRule="auto"/>
        <w:rPr>
          <w:b w:val="1"/>
          <w:bCs w:val="1"/>
          <w:sz w:val="34"/>
          <w:szCs w:val="34"/>
        </w:rPr>
      </w:pPr>
      <w:bookmarkStart w:colFirst="0" w:colLast="0" w:name="_ag79uqygui66" w:id="8894"/>
      <w:bookmarkEnd w:id="8894"/>
      <w:r w:rsidDel="00000000" w:rsidR="00000000" w:rsidRPr="00000000">
        <w:rPr>
          <w:b w:val="1"/>
          <w:bCs w:val="1"/>
          <w:sz w:val="34"/>
          <w:szCs w:val="34"/>
          <w:rtl w:val="0"/>
        </w:rPr>
        <w:t xml:space="preserve">Judicial Probate – Inventário Judicial</w:t>
      </w:r>
    </w:p>
    <w:p w:rsidR="00000000" w:rsidDel="00000000" w:rsidP="00000000" w:rsidRDefault="00000000" w:rsidRPr="00000000" w14:paraId="0000578D">
      <w:pPr>
        <w:spacing w:after="240" w:before="240" w:lineRule="auto"/>
        <w:rPr/>
      </w:pPr>
      <w:r w:rsidDel="00000000" w:rsidR="00000000" w:rsidRPr="00000000">
        <w:rPr>
          <w:rtl w:val="0"/>
        </w:rPr>
        <w:t xml:space="preserve">A judicial procedure may be required where heirs disagree, legal rights are contested, or the estate does not meet the requirements for a notarial inventory.</w:t>
      </w:r>
    </w:p>
    <w:p w:rsidR="00000000" w:rsidDel="00000000" w:rsidP="00000000" w:rsidRDefault="00000000" w:rsidRPr="00000000" w14:paraId="0000578E">
      <w:pPr>
        <w:pStyle w:val="Heading2"/>
        <w:keepNext w:val="0"/>
        <w:keepLines w:val="0"/>
        <w:spacing w:after="80" w:lineRule="auto"/>
        <w:rPr>
          <w:b w:val="1"/>
          <w:bCs w:val="1"/>
          <w:sz w:val="34"/>
          <w:szCs w:val="34"/>
        </w:rPr>
      </w:pPr>
      <w:bookmarkStart w:colFirst="0" w:colLast="0" w:name="_kj88g3udct2q" w:id="8895"/>
      <w:bookmarkEnd w:id="8895"/>
      <w:r w:rsidDel="00000000" w:rsidR="00000000" w:rsidRPr="00000000">
        <w:rPr>
          <w:b w:val="1"/>
          <w:bCs w:val="1"/>
          <w:sz w:val="34"/>
          <w:szCs w:val="34"/>
          <w:rtl w:val="0"/>
        </w:rPr>
        <w:t xml:space="preserve">Extrajudicial Probate – Inventário Extrajudicial</w:t>
      </w:r>
    </w:p>
    <w:p w:rsidR="00000000" w:rsidDel="00000000" w:rsidP="00000000" w:rsidRDefault="00000000" w:rsidRPr="00000000" w14:paraId="0000578F">
      <w:pPr>
        <w:spacing w:after="240" w:before="240" w:lineRule="auto"/>
        <w:rPr/>
      </w:pPr>
      <w:r w:rsidDel="00000000" w:rsidR="00000000" w:rsidRPr="00000000">
        <w:rPr>
          <w:rtl w:val="0"/>
        </w:rPr>
        <w:t xml:space="preserve">Certain estates may be administered through a public deed at a Brazilian notary office.</w:t>
      </w:r>
    </w:p>
    <w:p w:rsidR="00000000" w:rsidDel="00000000" w:rsidP="00000000" w:rsidRDefault="00000000" w:rsidRPr="00000000" w14:paraId="00005790">
      <w:pPr>
        <w:spacing w:after="240" w:before="240" w:lineRule="auto"/>
        <w:rPr/>
      </w:pPr>
      <w:r w:rsidDel="00000000" w:rsidR="00000000" w:rsidRPr="00000000">
        <w:rPr>
          <w:rtl w:val="0"/>
        </w:rPr>
        <w:t xml:space="preserve">The procedure requires compliance with the applicable legal and notarial rules.</w:t>
      </w:r>
    </w:p>
    <w:p w:rsidR="00000000" w:rsidDel="00000000" w:rsidP="00000000" w:rsidRDefault="00000000" w:rsidRPr="00000000" w14:paraId="00005791">
      <w:pPr>
        <w:pStyle w:val="Heading3"/>
        <w:keepNext w:val="0"/>
        <w:keepLines w:val="0"/>
        <w:spacing w:before="280" w:lineRule="auto"/>
        <w:rPr>
          <w:b w:val="1"/>
          <w:bCs w:val="1"/>
          <w:color w:val="000000"/>
          <w:sz w:val="26"/>
          <w:szCs w:val="26"/>
        </w:rPr>
      </w:pPr>
      <w:bookmarkStart w:colFirst="0" w:colLast="0" w:name="_bhx8yf1ewft0" w:id="8896"/>
      <w:bookmarkEnd w:id="8896"/>
      <w:r w:rsidDel="00000000" w:rsidR="00000000" w:rsidRPr="00000000">
        <w:rPr>
          <w:b w:val="1"/>
          <w:bCs w:val="1"/>
          <w:color w:val="000000"/>
          <w:sz w:val="26"/>
          <w:szCs w:val="26"/>
          <w:rtl w:val="0"/>
        </w:rPr>
        <w:t xml:space="preserve">Agreement</w:t>
      </w:r>
    </w:p>
    <w:p w:rsidR="00000000" w:rsidDel="00000000" w:rsidP="00000000" w:rsidRDefault="00000000" w:rsidRPr="00000000" w14:paraId="00005792">
      <w:pPr>
        <w:spacing w:after="240" w:before="240" w:lineRule="auto"/>
        <w:rPr/>
      </w:pPr>
      <w:r w:rsidDel="00000000" w:rsidR="00000000" w:rsidRPr="00000000">
        <w:rPr>
          <w:rtl w:val="0"/>
        </w:rPr>
        <w:t xml:space="preserve">The relevant consent requirements must be satisfied.</w:t>
      </w:r>
    </w:p>
    <w:p w:rsidR="00000000" w:rsidDel="00000000" w:rsidP="00000000" w:rsidRDefault="00000000" w:rsidRPr="00000000" w14:paraId="00005793">
      <w:pPr>
        <w:pStyle w:val="Heading3"/>
        <w:keepNext w:val="0"/>
        <w:keepLines w:val="0"/>
        <w:spacing w:before="280" w:lineRule="auto"/>
        <w:rPr>
          <w:b w:val="1"/>
          <w:bCs w:val="1"/>
          <w:color w:val="000000"/>
          <w:sz w:val="26"/>
          <w:szCs w:val="26"/>
        </w:rPr>
      </w:pPr>
      <w:bookmarkStart w:colFirst="0" w:colLast="0" w:name="_pscfkm9ib4zy" w:id="8897"/>
      <w:bookmarkEnd w:id="8897"/>
      <w:r w:rsidDel="00000000" w:rsidR="00000000" w:rsidRPr="00000000">
        <w:rPr>
          <w:b w:val="1"/>
          <w:bCs w:val="1"/>
          <w:color w:val="000000"/>
          <w:sz w:val="26"/>
          <w:szCs w:val="26"/>
          <w:rtl w:val="0"/>
        </w:rPr>
        <w:t xml:space="preserve">Lawyer</w:t>
      </w:r>
    </w:p>
    <w:p w:rsidR="00000000" w:rsidDel="00000000" w:rsidP="00000000" w:rsidRDefault="00000000" w:rsidRPr="00000000" w14:paraId="00005794">
      <w:pPr>
        <w:spacing w:after="240" w:before="240" w:lineRule="auto"/>
        <w:rPr/>
      </w:pPr>
      <w:r w:rsidDel="00000000" w:rsidR="00000000" w:rsidRPr="00000000">
        <w:rPr>
          <w:rtl w:val="0"/>
        </w:rPr>
        <w:t xml:space="preserve">Qualified legal assistance is required.</w:t>
      </w:r>
    </w:p>
    <w:p w:rsidR="00000000" w:rsidDel="00000000" w:rsidP="00000000" w:rsidRDefault="00000000" w:rsidRPr="00000000" w14:paraId="00005795">
      <w:pPr>
        <w:pStyle w:val="Heading3"/>
        <w:keepNext w:val="0"/>
        <w:keepLines w:val="0"/>
        <w:spacing w:before="280" w:lineRule="auto"/>
        <w:rPr>
          <w:b w:val="1"/>
          <w:bCs w:val="1"/>
          <w:color w:val="000000"/>
          <w:sz w:val="26"/>
          <w:szCs w:val="26"/>
        </w:rPr>
      </w:pPr>
      <w:bookmarkStart w:colFirst="0" w:colLast="0" w:name="_ci3mt7e2hky7" w:id="8898"/>
      <w:bookmarkEnd w:id="8898"/>
      <w:r w:rsidDel="00000000" w:rsidR="00000000" w:rsidRPr="00000000">
        <w:rPr>
          <w:b w:val="1"/>
          <w:bCs w:val="1"/>
          <w:color w:val="000000"/>
          <w:sz w:val="26"/>
          <w:szCs w:val="26"/>
          <w:rtl w:val="0"/>
        </w:rPr>
        <w:t xml:space="preserve">Documents</w:t>
      </w:r>
    </w:p>
    <w:p w:rsidR="00000000" w:rsidDel="00000000" w:rsidP="00000000" w:rsidRDefault="00000000" w:rsidRPr="00000000" w14:paraId="00005796">
      <w:pPr>
        <w:spacing w:after="240" w:before="240" w:lineRule="auto"/>
        <w:rPr/>
      </w:pPr>
      <w:r w:rsidDel="00000000" w:rsidR="00000000" w:rsidRPr="00000000">
        <w:rPr>
          <w:rtl w:val="0"/>
        </w:rPr>
        <w:t xml:space="preserve">The appropriate estate records must be provided.</w:t>
      </w:r>
    </w:p>
    <w:p w:rsidR="00000000" w:rsidDel="00000000" w:rsidP="00000000" w:rsidRDefault="00000000" w:rsidRPr="00000000" w14:paraId="00005797">
      <w:pPr>
        <w:pStyle w:val="Heading3"/>
        <w:keepNext w:val="0"/>
        <w:keepLines w:val="0"/>
        <w:spacing w:before="280" w:lineRule="auto"/>
        <w:rPr>
          <w:b w:val="1"/>
          <w:bCs w:val="1"/>
          <w:color w:val="000000"/>
          <w:sz w:val="26"/>
          <w:szCs w:val="26"/>
        </w:rPr>
      </w:pPr>
      <w:bookmarkStart w:colFirst="0" w:colLast="0" w:name="_iptkpyt15k7w" w:id="8899"/>
      <w:bookmarkEnd w:id="8899"/>
      <w:r w:rsidDel="00000000" w:rsidR="00000000" w:rsidRPr="00000000">
        <w:rPr>
          <w:b w:val="1"/>
          <w:bCs w:val="1"/>
          <w:color w:val="000000"/>
          <w:sz w:val="26"/>
          <w:szCs w:val="26"/>
          <w:rtl w:val="0"/>
        </w:rPr>
        <w:t xml:space="preserve">Tax</w:t>
      </w:r>
    </w:p>
    <w:p w:rsidR="00000000" w:rsidDel="00000000" w:rsidP="00000000" w:rsidRDefault="00000000" w:rsidRPr="00000000" w14:paraId="00005798">
      <w:pPr>
        <w:spacing w:after="240" w:before="240" w:lineRule="auto"/>
        <w:rPr/>
      </w:pPr>
      <w:r w:rsidDel="00000000" w:rsidR="00000000" w:rsidRPr="00000000">
        <w:rPr>
          <w:rtl w:val="0"/>
        </w:rPr>
        <w:t xml:space="preserve">Applicable ITCMD obligations must be addressed.</w:t>
      </w:r>
    </w:p>
    <w:p w:rsidR="00000000" w:rsidDel="00000000" w:rsidP="00000000" w:rsidRDefault="00000000" w:rsidRPr="00000000" w14:paraId="00005799">
      <w:pPr>
        <w:pStyle w:val="Heading3"/>
        <w:keepNext w:val="0"/>
        <w:keepLines w:val="0"/>
        <w:spacing w:before="280" w:lineRule="auto"/>
        <w:rPr>
          <w:b w:val="1"/>
          <w:bCs w:val="1"/>
          <w:color w:val="000000"/>
          <w:sz w:val="26"/>
          <w:szCs w:val="26"/>
        </w:rPr>
      </w:pPr>
      <w:bookmarkStart w:colFirst="0" w:colLast="0" w:name="_a5e8kofiq6nj" w:id="8900"/>
      <w:bookmarkEnd w:id="8900"/>
      <w:r w:rsidDel="00000000" w:rsidR="00000000" w:rsidRPr="00000000">
        <w:rPr>
          <w:b w:val="1"/>
          <w:bCs w:val="1"/>
          <w:color w:val="000000"/>
          <w:sz w:val="26"/>
          <w:szCs w:val="26"/>
          <w:rtl w:val="0"/>
        </w:rPr>
        <w:t xml:space="preserve">Wills</w:t>
      </w:r>
    </w:p>
    <w:p w:rsidR="00000000" w:rsidDel="00000000" w:rsidP="00000000" w:rsidRDefault="00000000" w:rsidRPr="00000000" w14:paraId="0000579A">
      <w:pPr>
        <w:spacing w:after="240" w:before="240" w:lineRule="auto"/>
        <w:rPr/>
      </w:pPr>
      <w:r w:rsidDel="00000000" w:rsidR="00000000" w:rsidRPr="00000000">
        <w:rPr>
          <w:rtl w:val="0"/>
        </w:rPr>
        <w:t xml:space="preserve">Certain estates with wills qualify subject to special judicial and notarial requirements.</w:t>
      </w:r>
    </w:p>
    <w:p w:rsidR="00000000" w:rsidDel="00000000" w:rsidP="00000000" w:rsidRDefault="00000000" w:rsidRPr="00000000" w14:paraId="0000579B">
      <w:pPr>
        <w:pStyle w:val="Heading3"/>
        <w:keepNext w:val="0"/>
        <w:keepLines w:val="0"/>
        <w:spacing w:before="280" w:lineRule="auto"/>
        <w:rPr>
          <w:b w:val="1"/>
          <w:bCs w:val="1"/>
          <w:color w:val="000000"/>
          <w:sz w:val="26"/>
          <w:szCs w:val="26"/>
        </w:rPr>
      </w:pPr>
      <w:bookmarkStart w:colFirst="0" w:colLast="0" w:name="_mu48mk1dtneg" w:id="8901"/>
      <w:bookmarkEnd w:id="8901"/>
      <w:r w:rsidDel="00000000" w:rsidR="00000000" w:rsidRPr="00000000">
        <w:rPr>
          <w:b w:val="1"/>
          <w:bCs w:val="1"/>
          <w:color w:val="000000"/>
          <w:sz w:val="26"/>
          <w:szCs w:val="26"/>
          <w:rtl w:val="0"/>
        </w:rPr>
        <w:t xml:space="preserve">Minors</w:t>
      </w:r>
    </w:p>
    <w:p w:rsidR="00000000" w:rsidDel="00000000" w:rsidP="00000000" w:rsidRDefault="00000000" w:rsidRPr="00000000" w14:paraId="0000579C">
      <w:pPr>
        <w:spacing w:after="240" w:before="240" w:lineRule="auto"/>
        <w:rPr/>
      </w:pPr>
      <w:r w:rsidDel="00000000" w:rsidR="00000000" w:rsidRPr="00000000">
        <w:rPr>
          <w:rtl w:val="0"/>
        </w:rPr>
        <w:t xml:space="preserve">Certain cases involving minors or incapable interested persons qualify under strict safeguards.</w:t>
      </w:r>
    </w:p>
    <w:p w:rsidR="00000000" w:rsidDel="00000000" w:rsidP="00000000" w:rsidRDefault="00000000" w:rsidRPr="00000000" w14:paraId="0000579D">
      <w:pPr>
        <w:pStyle w:val="Heading3"/>
        <w:keepNext w:val="0"/>
        <w:keepLines w:val="0"/>
        <w:spacing w:before="280" w:lineRule="auto"/>
        <w:rPr>
          <w:b w:val="1"/>
          <w:bCs w:val="1"/>
          <w:color w:val="000000"/>
          <w:sz w:val="26"/>
          <w:szCs w:val="26"/>
        </w:rPr>
      </w:pPr>
      <w:bookmarkStart w:colFirst="0" w:colLast="0" w:name="_2i26p8oxlza" w:id="8902"/>
      <w:bookmarkEnd w:id="8902"/>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579E">
      <w:pPr>
        <w:spacing w:after="240" w:before="240" w:lineRule="auto"/>
        <w:rPr/>
      </w:pPr>
      <w:r w:rsidDel="00000000" w:rsidR="00000000" w:rsidRPr="00000000">
        <w:rPr>
          <w:rtl w:val="0"/>
        </w:rPr>
        <w:t xml:space="preserve">The resulting instrument must be presented for registration.</w:t>
      </w:r>
    </w:p>
    <w:p w:rsidR="00000000" w:rsidDel="00000000" w:rsidP="00000000" w:rsidRDefault="00000000" w:rsidRPr="00000000" w14:paraId="0000579F">
      <w:pPr>
        <w:pStyle w:val="Heading3"/>
        <w:keepNext w:val="0"/>
        <w:keepLines w:val="0"/>
        <w:spacing w:before="280" w:lineRule="auto"/>
        <w:rPr>
          <w:b w:val="1"/>
          <w:bCs w:val="1"/>
          <w:color w:val="000000"/>
          <w:sz w:val="26"/>
          <w:szCs w:val="26"/>
        </w:rPr>
      </w:pPr>
      <w:bookmarkStart w:colFirst="0" w:colLast="0" w:name="_u3facdgcaouy" w:id="8903"/>
      <w:bookmarkEnd w:id="8903"/>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7A0">
      <w:pPr>
        <w:spacing w:after="240" w:before="240" w:lineRule="auto"/>
        <w:rPr/>
      </w:pPr>
      <w:r w:rsidDel="00000000" w:rsidR="00000000" w:rsidRPr="00000000">
        <w:rPr>
          <w:rtl w:val="0"/>
        </w:rPr>
        <w:t xml:space="preserve">International documentation and representation issues must be addressed.</w:t>
      </w:r>
    </w:p>
    <w:p w:rsidR="00000000" w:rsidDel="00000000" w:rsidP="00000000" w:rsidRDefault="00000000" w:rsidRPr="00000000" w14:paraId="000057A1">
      <w:pPr>
        <w:spacing w:after="240" w:before="240" w:lineRule="auto"/>
        <w:rPr>
          <w:b w:val="1"/>
          <w:bCs w:val="1"/>
        </w:rPr>
      </w:pPr>
      <w:r w:rsidDel="00000000" w:rsidR="00000000" w:rsidRPr="00000000">
        <w:rPr>
          <w:b w:val="1"/>
          <w:bCs w:val="1"/>
          <w:rtl w:val="0"/>
        </w:rPr>
        <w:t xml:space="preserve">[Determine the Appropriate Probate Procedure]</w:t>
      </w:r>
    </w:p>
    <w:p w:rsidR="00000000" w:rsidDel="00000000" w:rsidP="00000000" w:rsidRDefault="00000000" w:rsidRPr="00000000" w14:paraId="00005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3">
      <w:pPr>
        <w:pStyle w:val="Heading2"/>
        <w:keepNext w:val="0"/>
        <w:keepLines w:val="0"/>
        <w:spacing w:after="80" w:lineRule="auto"/>
        <w:rPr>
          <w:b w:val="1"/>
          <w:bCs w:val="1"/>
          <w:sz w:val="34"/>
          <w:szCs w:val="34"/>
        </w:rPr>
      </w:pPr>
      <w:bookmarkStart w:colFirst="0" w:colLast="0" w:name="_1y6o2w4lp0hc" w:id="8904"/>
      <w:bookmarkEnd w:id="8904"/>
      <w:r w:rsidDel="00000000" w:rsidR="00000000" w:rsidRPr="00000000">
        <w:rPr>
          <w:b w:val="1"/>
          <w:bCs w:val="1"/>
          <w:sz w:val="34"/>
          <w:szCs w:val="34"/>
          <w:rtl w:val="0"/>
        </w:rPr>
        <w:t xml:space="preserve">CAN YOU INHERIT WITHOUT TRAVELING TO BRAZIL?</w:t>
      </w:r>
    </w:p>
    <w:p w:rsidR="00000000" w:rsidDel="00000000" w:rsidP="00000000" w:rsidRDefault="00000000" w:rsidRPr="00000000" w14:paraId="000057A4">
      <w:pPr>
        <w:pStyle w:val="Heading1"/>
        <w:keepNext w:val="0"/>
        <w:keepLines w:val="0"/>
        <w:spacing w:before="480" w:lineRule="auto"/>
        <w:rPr>
          <w:b w:val="1"/>
          <w:bCs w:val="1"/>
          <w:sz w:val="46"/>
          <w:szCs w:val="46"/>
        </w:rPr>
      </w:pPr>
      <w:bookmarkStart w:colFirst="0" w:colLast="0" w:name="_mkgntdy0ca0u" w:id="8905"/>
      <w:bookmarkEnd w:id="8905"/>
      <w:r w:rsidDel="00000000" w:rsidR="00000000" w:rsidRPr="00000000">
        <w:rPr>
          <w:b w:val="1"/>
          <w:bCs w:val="1"/>
          <w:sz w:val="46"/>
          <w:szCs w:val="46"/>
          <w:rtl w:val="0"/>
        </w:rPr>
        <w:t xml:space="preserve">Remote Legal Representation for Foreign Heirs</w:t>
      </w:r>
    </w:p>
    <w:p w:rsidR="00000000" w:rsidDel="00000000" w:rsidP="00000000" w:rsidRDefault="00000000" w:rsidRPr="00000000" w14:paraId="000057A5">
      <w:pPr>
        <w:spacing w:after="240" w:before="240" w:lineRule="auto"/>
        <w:rPr/>
      </w:pPr>
      <w:r w:rsidDel="00000000" w:rsidR="00000000" w:rsidRPr="00000000">
        <w:rPr>
          <w:rtl w:val="0"/>
        </w:rPr>
        <w:t xml:space="preserve">Many heirs living abroad can complete significant parts of the inheritance process through appropriate representation.</w:t>
      </w:r>
    </w:p>
    <w:p w:rsidR="00000000" w:rsidDel="00000000" w:rsidP="00000000" w:rsidRDefault="00000000" w:rsidRPr="00000000" w14:paraId="000057A6">
      <w:pPr>
        <w:pStyle w:val="Heading3"/>
        <w:keepNext w:val="0"/>
        <w:keepLines w:val="0"/>
        <w:spacing w:before="280" w:lineRule="auto"/>
        <w:rPr>
          <w:b w:val="1"/>
          <w:bCs w:val="1"/>
          <w:color w:val="000000"/>
          <w:sz w:val="26"/>
          <w:szCs w:val="26"/>
        </w:rPr>
      </w:pPr>
      <w:bookmarkStart w:colFirst="0" w:colLast="0" w:name="_er048w2cgkio" w:id="8906"/>
      <w:bookmarkEnd w:id="8906"/>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57A7">
      <w:pPr>
        <w:spacing w:after="240" w:before="240" w:lineRule="auto"/>
        <w:rPr/>
      </w:pPr>
      <w:r w:rsidDel="00000000" w:rsidR="00000000" w:rsidRPr="00000000">
        <w:rPr>
          <w:rtl w:val="0"/>
        </w:rPr>
        <w:t xml:space="preserve">Begin with a remote legal assessment.</w:t>
      </w:r>
    </w:p>
    <w:p w:rsidR="00000000" w:rsidDel="00000000" w:rsidP="00000000" w:rsidRDefault="00000000" w:rsidRPr="00000000" w14:paraId="000057A8">
      <w:pPr>
        <w:pStyle w:val="Heading3"/>
        <w:keepNext w:val="0"/>
        <w:keepLines w:val="0"/>
        <w:spacing w:before="280" w:lineRule="auto"/>
        <w:rPr>
          <w:b w:val="1"/>
          <w:bCs w:val="1"/>
          <w:color w:val="000000"/>
          <w:sz w:val="26"/>
          <w:szCs w:val="26"/>
        </w:rPr>
      </w:pPr>
      <w:bookmarkStart w:colFirst="0" w:colLast="0" w:name="_hg0jv1ih9mq6" w:id="8907"/>
      <w:bookmarkEnd w:id="8907"/>
      <w:r w:rsidDel="00000000" w:rsidR="00000000" w:rsidRPr="00000000">
        <w:rPr>
          <w:b w:val="1"/>
          <w:bCs w:val="1"/>
          <w:color w:val="000000"/>
          <w:sz w:val="26"/>
          <w:szCs w:val="26"/>
          <w:rtl w:val="0"/>
        </w:rPr>
        <w:t xml:space="preserve">Brazilian Lawyer</w:t>
      </w:r>
    </w:p>
    <w:p w:rsidR="00000000" w:rsidDel="00000000" w:rsidP="00000000" w:rsidRDefault="00000000" w:rsidRPr="00000000" w14:paraId="000057A9">
      <w:pPr>
        <w:spacing w:after="240" w:before="240" w:lineRule="auto"/>
        <w:rPr/>
      </w:pPr>
      <w:r w:rsidDel="00000000" w:rsidR="00000000" w:rsidRPr="00000000">
        <w:rPr>
          <w:rtl w:val="0"/>
        </w:rPr>
        <w:t xml:space="preserve">Engage counsel for the relevant probate matters.</w:t>
      </w:r>
    </w:p>
    <w:p w:rsidR="00000000" w:rsidDel="00000000" w:rsidP="00000000" w:rsidRDefault="00000000" w:rsidRPr="00000000" w14:paraId="000057AA">
      <w:pPr>
        <w:pStyle w:val="Heading3"/>
        <w:keepNext w:val="0"/>
        <w:keepLines w:val="0"/>
        <w:spacing w:before="280" w:lineRule="auto"/>
        <w:rPr>
          <w:b w:val="1"/>
          <w:bCs w:val="1"/>
          <w:color w:val="000000"/>
          <w:sz w:val="26"/>
          <w:szCs w:val="26"/>
        </w:rPr>
      </w:pPr>
      <w:bookmarkStart w:colFirst="0" w:colLast="0" w:name="_ww4kj0bpv2h4" w:id="8908"/>
      <w:bookmarkEnd w:id="890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7AB">
      <w:pPr>
        <w:spacing w:after="240" w:before="240" w:lineRule="auto"/>
        <w:rPr/>
      </w:pPr>
      <w:r w:rsidDel="00000000" w:rsidR="00000000" w:rsidRPr="00000000">
        <w:rPr>
          <w:rtl w:val="0"/>
        </w:rPr>
        <w:t xml:space="preserve">Grant legally appropriate authority for specified acts.</w:t>
      </w:r>
    </w:p>
    <w:p w:rsidR="00000000" w:rsidDel="00000000" w:rsidP="00000000" w:rsidRDefault="00000000" w:rsidRPr="00000000" w14:paraId="000057AC">
      <w:pPr>
        <w:pStyle w:val="Heading3"/>
        <w:keepNext w:val="0"/>
        <w:keepLines w:val="0"/>
        <w:spacing w:before="280" w:lineRule="auto"/>
        <w:rPr>
          <w:b w:val="1"/>
          <w:bCs w:val="1"/>
          <w:color w:val="000000"/>
          <w:sz w:val="26"/>
          <w:szCs w:val="26"/>
        </w:rPr>
      </w:pPr>
      <w:bookmarkStart w:colFirst="0" w:colLast="0" w:name="_69x999q25zqn" w:id="8909"/>
      <w:bookmarkEnd w:id="8909"/>
      <w:r w:rsidDel="00000000" w:rsidR="00000000" w:rsidRPr="00000000">
        <w:rPr>
          <w:b w:val="1"/>
          <w:bCs w:val="1"/>
          <w:color w:val="000000"/>
          <w:sz w:val="26"/>
          <w:szCs w:val="26"/>
          <w:rtl w:val="0"/>
        </w:rPr>
        <w:t xml:space="preserve">Foreign Notary</w:t>
      </w:r>
    </w:p>
    <w:p w:rsidR="00000000" w:rsidDel="00000000" w:rsidP="00000000" w:rsidRDefault="00000000" w:rsidRPr="00000000" w14:paraId="000057AD">
      <w:pPr>
        <w:spacing w:after="240" w:before="240" w:lineRule="auto"/>
        <w:rPr/>
      </w:pPr>
      <w:r w:rsidDel="00000000" w:rsidR="00000000" w:rsidRPr="00000000">
        <w:rPr>
          <w:rtl w:val="0"/>
        </w:rPr>
        <w:t xml:space="preserve">Execute documents abroad where permitted.</w:t>
      </w:r>
    </w:p>
    <w:p w:rsidR="00000000" w:rsidDel="00000000" w:rsidP="00000000" w:rsidRDefault="00000000" w:rsidRPr="00000000" w14:paraId="000057AE">
      <w:pPr>
        <w:pStyle w:val="Heading3"/>
        <w:keepNext w:val="0"/>
        <w:keepLines w:val="0"/>
        <w:spacing w:before="280" w:lineRule="auto"/>
        <w:rPr>
          <w:b w:val="1"/>
          <w:bCs w:val="1"/>
          <w:color w:val="000000"/>
          <w:sz w:val="26"/>
          <w:szCs w:val="26"/>
        </w:rPr>
      </w:pPr>
      <w:bookmarkStart w:colFirst="0" w:colLast="0" w:name="_fc58wzgfarx1" w:id="8910"/>
      <w:bookmarkEnd w:id="8910"/>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7AF">
      <w:pPr>
        <w:spacing w:after="240" w:before="240" w:lineRule="auto"/>
        <w:rPr/>
      </w:pPr>
      <w:r w:rsidDel="00000000" w:rsidR="00000000" w:rsidRPr="00000000">
        <w:rPr>
          <w:rtl w:val="0"/>
        </w:rPr>
        <w:t xml:space="preserve">Authenticate foreign documents as required.</w:t>
      </w:r>
    </w:p>
    <w:p w:rsidR="00000000" w:rsidDel="00000000" w:rsidP="00000000" w:rsidRDefault="00000000" w:rsidRPr="00000000" w14:paraId="000057B0">
      <w:pPr>
        <w:pStyle w:val="Heading3"/>
        <w:keepNext w:val="0"/>
        <w:keepLines w:val="0"/>
        <w:spacing w:before="280" w:lineRule="auto"/>
        <w:rPr>
          <w:b w:val="1"/>
          <w:bCs w:val="1"/>
          <w:color w:val="000000"/>
          <w:sz w:val="26"/>
          <w:szCs w:val="26"/>
        </w:rPr>
      </w:pPr>
      <w:bookmarkStart w:colFirst="0" w:colLast="0" w:name="_d1pggaarjrn1" w:id="8911"/>
      <w:bookmarkEnd w:id="8911"/>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7B1">
      <w:pPr>
        <w:spacing w:after="240" w:before="240" w:lineRule="auto"/>
        <w:rPr/>
      </w:pPr>
      <w:r w:rsidDel="00000000" w:rsidR="00000000" w:rsidRPr="00000000">
        <w:rPr>
          <w:rtl w:val="0"/>
        </w:rPr>
        <w:t xml:space="preserve">Arrange Portuguese translations where necessary.</w:t>
      </w:r>
    </w:p>
    <w:p w:rsidR="00000000" w:rsidDel="00000000" w:rsidP="00000000" w:rsidRDefault="00000000" w:rsidRPr="00000000" w14:paraId="000057B2">
      <w:pPr>
        <w:pStyle w:val="Heading3"/>
        <w:keepNext w:val="0"/>
        <w:keepLines w:val="0"/>
        <w:spacing w:before="280" w:lineRule="auto"/>
        <w:rPr>
          <w:b w:val="1"/>
          <w:bCs w:val="1"/>
          <w:color w:val="000000"/>
          <w:sz w:val="26"/>
          <w:szCs w:val="26"/>
        </w:rPr>
      </w:pPr>
      <w:bookmarkStart w:colFirst="0" w:colLast="0" w:name="_g2il05u05xqb" w:id="8912"/>
      <w:bookmarkEnd w:id="8912"/>
      <w:r w:rsidDel="00000000" w:rsidR="00000000" w:rsidRPr="00000000">
        <w:rPr>
          <w:b w:val="1"/>
          <w:bCs w:val="1"/>
          <w:color w:val="000000"/>
          <w:sz w:val="26"/>
          <w:szCs w:val="26"/>
          <w:rtl w:val="0"/>
        </w:rPr>
        <w:t xml:space="preserve">Electronic Procedures</w:t>
      </w:r>
    </w:p>
    <w:p w:rsidR="00000000" w:rsidDel="00000000" w:rsidP="00000000" w:rsidRDefault="00000000" w:rsidRPr="00000000" w14:paraId="000057B3">
      <w:pPr>
        <w:spacing w:after="240" w:before="240" w:lineRule="auto"/>
        <w:rPr/>
      </w:pPr>
      <w:r w:rsidDel="00000000" w:rsidR="00000000" w:rsidRPr="00000000">
        <w:rPr>
          <w:rtl w:val="0"/>
        </w:rPr>
        <w:t xml:space="preserve">Certain judicial and notarial acts may be available electronically.</w:t>
      </w:r>
    </w:p>
    <w:p w:rsidR="00000000" w:rsidDel="00000000" w:rsidP="00000000" w:rsidRDefault="00000000" w:rsidRPr="00000000" w14:paraId="000057B4">
      <w:pPr>
        <w:pStyle w:val="Heading3"/>
        <w:keepNext w:val="0"/>
        <w:keepLines w:val="0"/>
        <w:spacing w:before="280" w:lineRule="auto"/>
        <w:rPr>
          <w:b w:val="1"/>
          <w:bCs w:val="1"/>
          <w:color w:val="000000"/>
          <w:sz w:val="26"/>
          <w:szCs w:val="26"/>
        </w:rPr>
      </w:pPr>
      <w:bookmarkStart w:colFirst="0" w:colLast="0" w:name="_2ykxcaypgbgw" w:id="8913"/>
      <w:bookmarkEnd w:id="8913"/>
      <w:r w:rsidDel="00000000" w:rsidR="00000000" w:rsidRPr="00000000">
        <w:rPr>
          <w:b w:val="1"/>
          <w:bCs w:val="1"/>
          <w:color w:val="000000"/>
          <w:sz w:val="26"/>
          <w:szCs w:val="26"/>
          <w:rtl w:val="0"/>
        </w:rPr>
        <w:t xml:space="preserve">Registry Coordination</w:t>
      </w:r>
    </w:p>
    <w:p w:rsidR="00000000" w:rsidDel="00000000" w:rsidP="00000000" w:rsidRDefault="00000000" w:rsidRPr="00000000" w14:paraId="000057B5">
      <w:pPr>
        <w:spacing w:after="240" w:before="240" w:lineRule="auto"/>
        <w:rPr/>
      </w:pPr>
      <w:r w:rsidDel="00000000" w:rsidR="00000000" w:rsidRPr="00000000">
        <w:rPr>
          <w:rtl w:val="0"/>
        </w:rPr>
        <w:t xml:space="preserve">Complete appropriate property formalities.</w:t>
      </w:r>
    </w:p>
    <w:p w:rsidR="00000000" w:rsidDel="00000000" w:rsidP="00000000" w:rsidRDefault="00000000" w:rsidRPr="00000000" w14:paraId="000057B6">
      <w:pPr>
        <w:pStyle w:val="Heading3"/>
        <w:keepNext w:val="0"/>
        <w:keepLines w:val="0"/>
        <w:spacing w:before="280" w:lineRule="auto"/>
        <w:rPr>
          <w:b w:val="1"/>
          <w:bCs w:val="1"/>
          <w:color w:val="000000"/>
          <w:sz w:val="26"/>
          <w:szCs w:val="26"/>
        </w:rPr>
      </w:pPr>
      <w:bookmarkStart w:colFirst="0" w:colLast="0" w:name="_gtc111f5n4q0" w:id="8914"/>
      <w:bookmarkEnd w:id="8914"/>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57B7">
      <w:pPr>
        <w:spacing w:after="240" w:before="240" w:lineRule="auto"/>
        <w:rPr/>
      </w:pPr>
      <w:r w:rsidDel="00000000" w:rsidR="00000000" w:rsidRPr="00000000">
        <w:rPr>
          <w:rtl w:val="0"/>
        </w:rPr>
        <w:t xml:space="preserve">Specific acts may still require additional participation.</w:t>
      </w:r>
    </w:p>
    <w:p w:rsidR="00000000" w:rsidDel="00000000" w:rsidP="00000000" w:rsidRDefault="00000000" w:rsidRPr="00000000" w14:paraId="000057B8">
      <w:pPr>
        <w:spacing w:after="240" w:before="240" w:lineRule="auto"/>
        <w:rPr>
          <w:b w:val="1"/>
          <w:bCs w:val="1"/>
        </w:rPr>
      </w:pPr>
      <w:r w:rsidDel="00000000" w:rsidR="00000000" w:rsidRPr="00000000">
        <w:rPr>
          <w:b w:val="1"/>
          <w:bCs w:val="1"/>
          <w:rtl w:val="0"/>
        </w:rPr>
        <w:t xml:space="preserve">Remote legal assistance is possible in many cases, but a completely travel-free procedure depends on the estate and required formalities.</w:t>
      </w:r>
    </w:p>
    <w:p w:rsidR="00000000" w:rsidDel="00000000" w:rsidP="00000000" w:rsidRDefault="00000000" w:rsidRPr="00000000" w14:paraId="000057B9">
      <w:pPr>
        <w:spacing w:after="240" w:before="240" w:lineRule="auto"/>
        <w:rPr>
          <w:b w:val="1"/>
          <w:bCs w:val="1"/>
        </w:rPr>
      </w:pPr>
      <w:r w:rsidDel="00000000" w:rsidR="00000000" w:rsidRPr="00000000">
        <w:rPr>
          <w:b w:val="1"/>
          <w:bCs w:val="1"/>
          <w:rtl w:val="0"/>
        </w:rPr>
        <w:t xml:space="preserve">[Request Remote Inheritance Representation]</w:t>
      </w:r>
    </w:p>
    <w:p w:rsidR="00000000" w:rsidDel="00000000" w:rsidP="00000000" w:rsidRDefault="00000000" w:rsidRPr="00000000" w14:paraId="00005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B">
      <w:pPr>
        <w:pStyle w:val="Heading2"/>
        <w:keepNext w:val="0"/>
        <w:keepLines w:val="0"/>
        <w:spacing w:after="80" w:lineRule="auto"/>
        <w:rPr>
          <w:b w:val="1"/>
          <w:bCs w:val="1"/>
          <w:sz w:val="34"/>
          <w:szCs w:val="34"/>
        </w:rPr>
      </w:pPr>
      <w:bookmarkStart w:colFirst="0" w:colLast="0" w:name="_qrw4i4njzcwt" w:id="8915"/>
      <w:bookmarkEnd w:id="8915"/>
      <w:r w:rsidDel="00000000" w:rsidR="00000000" w:rsidRPr="00000000">
        <w:rPr>
          <w:b w:val="1"/>
          <w:bCs w:val="1"/>
          <w:sz w:val="34"/>
          <w:szCs w:val="34"/>
          <w:rtl w:val="0"/>
        </w:rPr>
        <w:t xml:space="preserve">DO FOREIGN HEIRS NEED A BRAZILIAN CPF?</w:t>
      </w:r>
    </w:p>
    <w:p w:rsidR="00000000" w:rsidDel="00000000" w:rsidP="00000000" w:rsidRDefault="00000000" w:rsidRPr="00000000" w14:paraId="000057BC">
      <w:pPr>
        <w:pStyle w:val="Heading1"/>
        <w:keepNext w:val="0"/>
        <w:keepLines w:val="0"/>
        <w:spacing w:before="480" w:lineRule="auto"/>
        <w:rPr>
          <w:b w:val="1"/>
          <w:bCs w:val="1"/>
          <w:sz w:val="46"/>
          <w:szCs w:val="46"/>
        </w:rPr>
      </w:pPr>
      <w:bookmarkStart w:colFirst="0" w:colLast="0" w:name="_mh2tf9t73tdn" w:id="8916"/>
      <w:bookmarkEnd w:id="8916"/>
      <w:r w:rsidDel="00000000" w:rsidR="00000000" w:rsidRPr="00000000">
        <w:rPr>
          <w:b w:val="1"/>
          <w:bCs w:val="1"/>
          <w:sz w:val="46"/>
          <w:szCs w:val="46"/>
          <w:rtl w:val="0"/>
        </w:rPr>
        <w:t xml:space="preserve">Identification and Tax Registration</w:t>
      </w:r>
    </w:p>
    <w:p w:rsidR="00000000" w:rsidDel="00000000" w:rsidP="00000000" w:rsidRDefault="00000000" w:rsidRPr="00000000" w14:paraId="000057BD">
      <w:pPr>
        <w:spacing w:after="240" w:before="240" w:lineRule="auto"/>
        <w:rPr/>
      </w:pPr>
      <w:r w:rsidDel="00000000" w:rsidR="00000000" w:rsidRPr="00000000">
        <w:rPr>
          <w:rtl w:val="0"/>
        </w:rPr>
        <w:t xml:space="preserve">A CPF is the Brazilian individual taxpayer identification number.</w:t>
      </w:r>
    </w:p>
    <w:p w:rsidR="00000000" w:rsidDel="00000000" w:rsidP="00000000" w:rsidRDefault="00000000" w:rsidRPr="00000000" w14:paraId="000057BE">
      <w:pPr>
        <w:spacing w:after="240" w:before="240" w:lineRule="auto"/>
        <w:rPr/>
      </w:pPr>
      <w:r w:rsidDel="00000000" w:rsidR="00000000" w:rsidRPr="00000000">
        <w:rPr>
          <w:rtl w:val="0"/>
        </w:rPr>
        <w:t xml:space="preserve">Foreign beneficiaries may need one to complete inheritance-related transactions.</w:t>
      </w:r>
    </w:p>
    <w:p w:rsidR="00000000" w:rsidDel="00000000" w:rsidP="00000000" w:rsidRDefault="00000000" w:rsidRPr="00000000" w14:paraId="000057BF">
      <w:pPr>
        <w:pStyle w:val="Heading3"/>
        <w:keepNext w:val="0"/>
        <w:keepLines w:val="0"/>
        <w:spacing w:before="280" w:lineRule="auto"/>
        <w:rPr>
          <w:b w:val="1"/>
          <w:bCs w:val="1"/>
          <w:color w:val="000000"/>
          <w:sz w:val="26"/>
          <w:szCs w:val="26"/>
        </w:rPr>
      </w:pPr>
      <w:bookmarkStart w:colFirst="0" w:colLast="0" w:name="_8eimgoina4t3" w:id="8917"/>
      <w:bookmarkEnd w:id="8917"/>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57C0">
      <w:pPr>
        <w:spacing w:after="240" w:before="240" w:lineRule="auto"/>
        <w:rPr/>
      </w:pPr>
      <w:r w:rsidDel="00000000" w:rsidR="00000000" w:rsidRPr="00000000">
        <w:rPr>
          <w:rtl w:val="0"/>
        </w:rPr>
        <w:t xml:space="preserve">CPF information may be requested.</w:t>
      </w:r>
    </w:p>
    <w:p w:rsidR="00000000" w:rsidDel="00000000" w:rsidP="00000000" w:rsidRDefault="00000000" w:rsidRPr="00000000" w14:paraId="000057C1">
      <w:pPr>
        <w:pStyle w:val="Heading3"/>
        <w:keepNext w:val="0"/>
        <w:keepLines w:val="0"/>
        <w:spacing w:before="280" w:lineRule="auto"/>
        <w:rPr>
          <w:b w:val="1"/>
          <w:bCs w:val="1"/>
          <w:color w:val="000000"/>
          <w:sz w:val="26"/>
          <w:szCs w:val="26"/>
        </w:rPr>
      </w:pPr>
      <w:bookmarkStart w:colFirst="0" w:colLast="0" w:name="_jd4uuaa6ohy9" w:id="8918"/>
      <w:bookmarkEnd w:id="8918"/>
      <w:r w:rsidDel="00000000" w:rsidR="00000000" w:rsidRPr="00000000">
        <w:rPr>
          <w:b w:val="1"/>
          <w:bCs w:val="1"/>
          <w:color w:val="000000"/>
          <w:sz w:val="26"/>
          <w:szCs w:val="26"/>
          <w:rtl w:val="0"/>
        </w:rPr>
        <w:t xml:space="preserve">ITCMD</w:t>
      </w:r>
    </w:p>
    <w:p w:rsidR="00000000" w:rsidDel="00000000" w:rsidP="00000000" w:rsidRDefault="00000000" w:rsidRPr="00000000" w14:paraId="000057C2">
      <w:pPr>
        <w:spacing w:after="240" w:before="240" w:lineRule="auto"/>
        <w:rPr/>
      </w:pPr>
      <w:r w:rsidDel="00000000" w:rsidR="00000000" w:rsidRPr="00000000">
        <w:rPr>
          <w:rtl w:val="0"/>
        </w:rPr>
        <w:t xml:space="preserve">Tax procedures may require identification.</w:t>
      </w:r>
    </w:p>
    <w:p w:rsidR="00000000" w:rsidDel="00000000" w:rsidP="00000000" w:rsidRDefault="00000000" w:rsidRPr="00000000" w14:paraId="000057C3">
      <w:pPr>
        <w:pStyle w:val="Heading3"/>
        <w:keepNext w:val="0"/>
        <w:keepLines w:val="0"/>
        <w:spacing w:before="280" w:lineRule="auto"/>
        <w:rPr>
          <w:b w:val="1"/>
          <w:bCs w:val="1"/>
          <w:color w:val="000000"/>
          <w:sz w:val="26"/>
          <w:szCs w:val="26"/>
        </w:rPr>
      </w:pPr>
      <w:bookmarkStart w:colFirst="0" w:colLast="0" w:name="_g768srkza8e" w:id="8919"/>
      <w:bookmarkEnd w:id="8919"/>
      <w:r w:rsidDel="00000000" w:rsidR="00000000" w:rsidRPr="00000000">
        <w:rPr>
          <w:b w:val="1"/>
          <w:bCs w:val="1"/>
          <w:color w:val="000000"/>
          <w:sz w:val="26"/>
          <w:szCs w:val="26"/>
          <w:rtl w:val="0"/>
        </w:rPr>
        <w:t xml:space="preserve">Real Estate Registry</w:t>
      </w:r>
    </w:p>
    <w:p w:rsidR="00000000" w:rsidDel="00000000" w:rsidP="00000000" w:rsidRDefault="00000000" w:rsidRPr="00000000" w14:paraId="000057C4">
      <w:pPr>
        <w:spacing w:after="240" w:before="240" w:lineRule="auto"/>
        <w:rPr/>
      </w:pPr>
      <w:r w:rsidDel="00000000" w:rsidR="00000000" w:rsidRPr="00000000">
        <w:rPr>
          <w:rtl w:val="0"/>
        </w:rPr>
        <w:t xml:space="preserve">Property registration may require CPF details.</w:t>
      </w:r>
    </w:p>
    <w:p w:rsidR="00000000" w:rsidDel="00000000" w:rsidP="00000000" w:rsidRDefault="00000000" w:rsidRPr="00000000" w14:paraId="000057C5">
      <w:pPr>
        <w:pStyle w:val="Heading3"/>
        <w:keepNext w:val="0"/>
        <w:keepLines w:val="0"/>
        <w:spacing w:before="280" w:lineRule="auto"/>
        <w:rPr>
          <w:b w:val="1"/>
          <w:bCs w:val="1"/>
          <w:color w:val="000000"/>
          <w:sz w:val="26"/>
          <w:szCs w:val="26"/>
        </w:rPr>
      </w:pPr>
      <w:bookmarkStart w:colFirst="0" w:colLast="0" w:name="_w6qpwxw2f8gg" w:id="8920"/>
      <w:bookmarkEnd w:id="8920"/>
      <w:r w:rsidDel="00000000" w:rsidR="00000000" w:rsidRPr="00000000">
        <w:rPr>
          <w:b w:val="1"/>
          <w:bCs w:val="1"/>
          <w:color w:val="000000"/>
          <w:sz w:val="26"/>
          <w:szCs w:val="26"/>
          <w:rtl w:val="0"/>
        </w:rPr>
        <w:t xml:space="preserve">Banking</w:t>
      </w:r>
    </w:p>
    <w:p w:rsidR="00000000" w:rsidDel="00000000" w:rsidP="00000000" w:rsidRDefault="00000000" w:rsidRPr="00000000" w14:paraId="000057C6">
      <w:pPr>
        <w:spacing w:after="240" w:before="240" w:lineRule="auto"/>
        <w:rPr/>
      </w:pPr>
      <w:r w:rsidDel="00000000" w:rsidR="00000000" w:rsidRPr="00000000">
        <w:rPr>
          <w:rtl w:val="0"/>
        </w:rPr>
        <w:t xml:space="preserve">Financial institutions may require it.</w:t>
      </w:r>
    </w:p>
    <w:p w:rsidR="00000000" w:rsidDel="00000000" w:rsidP="00000000" w:rsidRDefault="00000000" w:rsidRPr="00000000" w14:paraId="000057C7">
      <w:pPr>
        <w:pStyle w:val="Heading3"/>
        <w:keepNext w:val="0"/>
        <w:keepLines w:val="0"/>
        <w:spacing w:before="280" w:lineRule="auto"/>
        <w:rPr>
          <w:b w:val="1"/>
          <w:bCs w:val="1"/>
          <w:color w:val="000000"/>
          <w:sz w:val="26"/>
          <w:szCs w:val="26"/>
        </w:rPr>
      </w:pPr>
      <w:bookmarkStart w:colFirst="0" w:colLast="0" w:name="_a0f7gtf3pkjo" w:id="8921"/>
      <w:bookmarkEnd w:id="8921"/>
      <w:r w:rsidDel="00000000" w:rsidR="00000000" w:rsidRPr="00000000">
        <w:rPr>
          <w:b w:val="1"/>
          <w:bCs w:val="1"/>
          <w:color w:val="000000"/>
          <w:sz w:val="26"/>
          <w:szCs w:val="26"/>
          <w:rtl w:val="0"/>
        </w:rPr>
        <w:t xml:space="preserve">Property Sale</w:t>
      </w:r>
    </w:p>
    <w:p w:rsidR="00000000" w:rsidDel="00000000" w:rsidP="00000000" w:rsidRDefault="00000000" w:rsidRPr="00000000" w14:paraId="000057C8">
      <w:pPr>
        <w:spacing w:after="240" w:before="240" w:lineRule="auto"/>
        <w:rPr/>
      </w:pPr>
      <w:r w:rsidDel="00000000" w:rsidR="00000000" w:rsidRPr="00000000">
        <w:rPr>
          <w:rtl w:val="0"/>
        </w:rPr>
        <w:t xml:space="preserve">A future sale may require taxpayer identification.</w:t>
      </w:r>
    </w:p>
    <w:p w:rsidR="00000000" w:rsidDel="00000000" w:rsidP="00000000" w:rsidRDefault="00000000" w:rsidRPr="00000000" w14:paraId="000057C9">
      <w:pPr>
        <w:pStyle w:val="Heading3"/>
        <w:keepNext w:val="0"/>
        <w:keepLines w:val="0"/>
        <w:spacing w:before="280" w:lineRule="auto"/>
        <w:rPr>
          <w:b w:val="1"/>
          <w:bCs w:val="1"/>
          <w:color w:val="000000"/>
          <w:sz w:val="26"/>
          <w:szCs w:val="26"/>
        </w:rPr>
      </w:pPr>
      <w:bookmarkStart w:colFirst="0" w:colLast="0" w:name="_d6y6b8eb9vc" w:id="8922"/>
      <w:bookmarkEnd w:id="8922"/>
      <w:r w:rsidDel="00000000" w:rsidR="00000000" w:rsidRPr="00000000">
        <w:rPr>
          <w:b w:val="1"/>
          <w:bCs w:val="1"/>
          <w:color w:val="000000"/>
          <w:sz w:val="26"/>
          <w:szCs w:val="26"/>
          <w:rtl w:val="0"/>
        </w:rPr>
        <w:t xml:space="preserve">Non-Resident Status</w:t>
      </w:r>
    </w:p>
    <w:p w:rsidR="00000000" w:rsidDel="00000000" w:rsidP="00000000" w:rsidRDefault="00000000" w:rsidRPr="00000000" w14:paraId="000057CA">
      <w:pPr>
        <w:spacing w:after="240" w:before="240" w:lineRule="auto"/>
        <w:rPr/>
      </w:pPr>
      <w:r w:rsidDel="00000000" w:rsidR="00000000" w:rsidRPr="00000000">
        <w:rPr>
          <w:rtl w:val="0"/>
        </w:rPr>
        <w:t xml:space="preserve">Obtaining a CPF does not automatically establish Brazilian tax residency.</w:t>
      </w:r>
    </w:p>
    <w:p w:rsidR="00000000" w:rsidDel="00000000" w:rsidP="00000000" w:rsidRDefault="00000000" w:rsidRPr="00000000" w14:paraId="000057CB">
      <w:pPr>
        <w:pStyle w:val="Heading3"/>
        <w:keepNext w:val="0"/>
        <w:keepLines w:val="0"/>
        <w:spacing w:before="280" w:lineRule="auto"/>
        <w:rPr>
          <w:b w:val="1"/>
          <w:bCs w:val="1"/>
          <w:color w:val="000000"/>
          <w:sz w:val="26"/>
          <w:szCs w:val="26"/>
        </w:rPr>
      </w:pPr>
      <w:bookmarkStart w:colFirst="0" w:colLast="0" w:name="_l6rct9365mky" w:id="8923"/>
      <w:bookmarkEnd w:id="8923"/>
      <w:r w:rsidDel="00000000" w:rsidR="00000000" w:rsidRPr="00000000">
        <w:rPr>
          <w:b w:val="1"/>
          <w:bCs w:val="1"/>
          <w:color w:val="000000"/>
          <w:sz w:val="26"/>
          <w:szCs w:val="26"/>
          <w:rtl w:val="0"/>
        </w:rPr>
        <w:t xml:space="preserve">Immigration</w:t>
      </w:r>
    </w:p>
    <w:p w:rsidR="00000000" w:rsidDel="00000000" w:rsidP="00000000" w:rsidRDefault="00000000" w:rsidRPr="00000000" w14:paraId="000057CC">
      <w:pPr>
        <w:spacing w:after="240" w:before="240" w:lineRule="auto"/>
        <w:rPr/>
      </w:pPr>
      <w:r w:rsidDel="00000000" w:rsidR="00000000" w:rsidRPr="00000000">
        <w:rPr>
          <w:rtl w:val="0"/>
        </w:rPr>
        <w:t xml:space="preserve">A CPF is not a residence permit.</w:t>
      </w:r>
    </w:p>
    <w:p w:rsidR="00000000" w:rsidDel="00000000" w:rsidP="00000000" w:rsidRDefault="00000000" w:rsidRPr="00000000" w14:paraId="000057CD">
      <w:pPr>
        <w:pStyle w:val="Heading3"/>
        <w:keepNext w:val="0"/>
        <w:keepLines w:val="0"/>
        <w:spacing w:before="280" w:lineRule="auto"/>
        <w:rPr>
          <w:b w:val="1"/>
          <w:bCs w:val="1"/>
          <w:color w:val="000000"/>
          <w:sz w:val="26"/>
          <w:szCs w:val="26"/>
        </w:rPr>
      </w:pPr>
      <w:bookmarkStart w:colFirst="0" w:colLast="0" w:name="_7uapp11dfxjb" w:id="8924"/>
      <w:bookmarkEnd w:id="8924"/>
      <w:r w:rsidDel="00000000" w:rsidR="00000000" w:rsidRPr="00000000">
        <w:rPr>
          <w:b w:val="1"/>
          <w:bCs w:val="1"/>
          <w:color w:val="000000"/>
          <w:sz w:val="26"/>
          <w:szCs w:val="26"/>
          <w:rtl w:val="0"/>
        </w:rPr>
        <w:t xml:space="preserve">Registration Assistance</w:t>
      </w:r>
    </w:p>
    <w:p w:rsidR="00000000" w:rsidDel="00000000" w:rsidP="00000000" w:rsidRDefault="00000000" w:rsidRPr="00000000" w14:paraId="000057CE">
      <w:pPr>
        <w:spacing w:after="240" w:before="240" w:lineRule="auto"/>
        <w:rPr/>
      </w:pPr>
      <w:r w:rsidDel="00000000" w:rsidR="00000000" w:rsidRPr="00000000">
        <w:rPr>
          <w:rtl w:val="0"/>
        </w:rPr>
        <w:t xml:space="preserve">The applicable enrollment procedure depends on the individual's circumstances.</w:t>
      </w:r>
    </w:p>
    <w:p w:rsidR="00000000" w:rsidDel="00000000" w:rsidP="00000000" w:rsidRDefault="00000000" w:rsidRPr="00000000" w14:paraId="000057CF">
      <w:pPr>
        <w:spacing w:after="240" w:before="240" w:lineRule="auto"/>
        <w:rPr>
          <w:b w:val="1"/>
          <w:bCs w:val="1"/>
        </w:rPr>
      </w:pPr>
      <w:r w:rsidDel="00000000" w:rsidR="00000000" w:rsidRPr="00000000">
        <w:rPr>
          <w:b w:val="1"/>
          <w:bCs w:val="1"/>
          <w:rtl w:val="0"/>
        </w:rPr>
        <w:t xml:space="preserve">[Discuss CPF Registration for Foreign Heirs]</w:t>
      </w:r>
    </w:p>
    <w:p w:rsidR="00000000" w:rsidDel="00000000" w:rsidP="00000000" w:rsidRDefault="00000000" w:rsidRPr="00000000" w14:paraId="00005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1">
      <w:pPr>
        <w:pStyle w:val="Heading2"/>
        <w:keepNext w:val="0"/>
        <w:keepLines w:val="0"/>
        <w:spacing w:after="80" w:lineRule="auto"/>
        <w:rPr>
          <w:b w:val="1"/>
          <w:bCs w:val="1"/>
          <w:sz w:val="34"/>
          <w:szCs w:val="34"/>
        </w:rPr>
      </w:pPr>
      <w:bookmarkStart w:colFirst="0" w:colLast="0" w:name="_rbhdvflpiz2k" w:id="8925"/>
      <w:bookmarkEnd w:id="8925"/>
      <w:r w:rsidDel="00000000" w:rsidR="00000000" w:rsidRPr="00000000">
        <w:rPr>
          <w:b w:val="1"/>
          <w:bCs w:val="1"/>
          <w:sz w:val="34"/>
          <w:szCs w:val="34"/>
          <w:rtl w:val="0"/>
        </w:rPr>
        <w:t xml:space="preserve">FOREIGN DOCUMENTS REQUIRED FOR INHERITANCE</w:t>
      </w:r>
    </w:p>
    <w:p w:rsidR="00000000" w:rsidDel="00000000" w:rsidP="00000000" w:rsidRDefault="00000000" w:rsidRPr="00000000" w14:paraId="000057D2">
      <w:pPr>
        <w:pStyle w:val="Heading1"/>
        <w:keepNext w:val="0"/>
        <w:keepLines w:val="0"/>
        <w:spacing w:before="480" w:lineRule="auto"/>
        <w:rPr>
          <w:b w:val="1"/>
          <w:bCs w:val="1"/>
          <w:sz w:val="46"/>
          <w:szCs w:val="46"/>
        </w:rPr>
      </w:pPr>
      <w:bookmarkStart w:colFirst="0" w:colLast="0" w:name="_lracicsbn5aq" w:id="8926"/>
      <w:bookmarkEnd w:id="8926"/>
      <w:r w:rsidDel="00000000" w:rsidR="00000000" w:rsidRPr="00000000">
        <w:rPr>
          <w:b w:val="1"/>
          <w:bCs w:val="1"/>
          <w:sz w:val="46"/>
          <w:szCs w:val="46"/>
          <w:rtl w:val="0"/>
        </w:rPr>
        <w:t xml:space="preserve">Preparing Your International Documentation</w:t>
      </w:r>
    </w:p>
    <w:p w:rsidR="00000000" w:rsidDel="00000000" w:rsidP="00000000" w:rsidRDefault="00000000" w:rsidRPr="00000000" w14:paraId="000057D3">
      <w:pPr>
        <w:spacing w:after="240" w:before="240" w:lineRule="auto"/>
        <w:rPr/>
      </w:pPr>
      <w:r w:rsidDel="00000000" w:rsidR="00000000" w:rsidRPr="00000000">
        <w:rPr>
          <w:rtl w:val="0"/>
        </w:rPr>
        <w:t xml:space="preserve">Foreign heirs often need documents issued in more than one country.</w:t>
      </w:r>
    </w:p>
    <w:p w:rsidR="00000000" w:rsidDel="00000000" w:rsidP="00000000" w:rsidRDefault="00000000" w:rsidRPr="00000000" w14:paraId="000057D4">
      <w:pPr>
        <w:pStyle w:val="Heading3"/>
        <w:keepNext w:val="0"/>
        <w:keepLines w:val="0"/>
        <w:spacing w:before="280" w:lineRule="auto"/>
        <w:rPr>
          <w:b w:val="1"/>
          <w:bCs w:val="1"/>
          <w:color w:val="000000"/>
          <w:sz w:val="26"/>
          <w:szCs w:val="26"/>
        </w:rPr>
      </w:pPr>
      <w:bookmarkStart w:colFirst="0" w:colLast="0" w:name="_si2nj6a7e4qx" w:id="8927"/>
      <w:bookmarkEnd w:id="8927"/>
      <w:r w:rsidDel="00000000" w:rsidR="00000000" w:rsidRPr="00000000">
        <w:rPr>
          <w:b w:val="1"/>
          <w:bCs w:val="1"/>
          <w:color w:val="000000"/>
          <w:sz w:val="26"/>
          <w:szCs w:val="26"/>
          <w:rtl w:val="0"/>
        </w:rPr>
        <w:t xml:space="preserve">Passport</w:t>
      </w:r>
    </w:p>
    <w:p w:rsidR="00000000" w:rsidDel="00000000" w:rsidP="00000000" w:rsidRDefault="00000000" w:rsidRPr="00000000" w14:paraId="000057D5">
      <w:pPr>
        <w:spacing w:after="240" w:before="240" w:lineRule="auto"/>
        <w:rPr/>
      </w:pPr>
      <w:r w:rsidDel="00000000" w:rsidR="00000000" w:rsidRPr="00000000">
        <w:rPr>
          <w:rtl w:val="0"/>
        </w:rPr>
        <w:t xml:space="preserve">Valid identification.</w:t>
      </w:r>
    </w:p>
    <w:p w:rsidR="00000000" w:rsidDel="00000000" w:rsidP="00000000" w:rsidRDefault="00000000" w:rsidRPr="00000000" w14:paraId="000057D6">
      <w:pPr>
        <w:pStyle w:val="Heading3"/>
        <w:keepNext w:val="0"/>
        <w:keepLines w:val="0"/>
        <w:spacing w:before="280" w:lineRule="auto"/>
        <w:rPr>
          <w:b w:val="1"/>
          <w:bCs w:val="1"/>
          <w:color w:val="000000"/>
          <w:sz w:val="26"/>
          <w:szCs w:val="26"/>
        </w:rPr>
      </w:pPr>
      <w:bookmarkStart w:colFirst="0" w:colLast="0" w:name="_1veee692u2i" w:id="8928"/>
      <w:bookmarkEnd w:id="8928"/>
      <w:r w:rsidDel="00000000" w:rsidR="00000000" w:rsidRPr="00000000">
        <w:rPr>
          <w:b w:val="1"/>
          <w:bCs w:val="1"/>
          <w:color w:val="000000"/>
          <w:sz w:val="26"/>
          <w:szCs w:val="26"/>
          <w:rtl w:val="0"/>
        </w:rPr>
        <w:t xml:space="preserve">CPF</w:t>
      </w:r>
    </w:p>
    <w:p w:rsidR="00000000" w:rsidDel="00000000" w:rsidP="00000000" w:rsidRDefault="00000000" w:rsidRPr="00000000" w14:paraId="000057D7">
      <w:pPr>
        <w:spacing w:after="240" w:before="240" w:lineRule="auto"/>
        <w:rPr/>
      </w:pPr>
      <w:r w:rsidDel="00000000" w:rsidR="00000000" w:rsidRPr="00000000">
        <w:rPr>
          <w:rtl w:val="0"/>
        </w:rPr>
        <w:t xml:space="preserve">Where required.</w:t>
      </w:r>
    </w:p>
    <w:p w:rsidR="00000000" w:rsidDel="00000000" w:rsidP="00000000" w:rsidRDefault="00000000" w:rsidRPr="00000000" w14:paraId="000057D8">
      <w:pPr>
        <w:pStyle w:val="Heading3"/>
        <w:keepNext w:val="0"/>
        <w:keepLines w:val="0"/>
        <w:spacing w:before="280" w:lineRule="auto"/>
        <w:rPr>
          <w:b w:val="1"/>
          <w:bCs w:val="1"/>
          <w:color w:val="000000"/>
          <w:sz w:val="26"/>
          <w:szCs w:val="26"/>
        </w:rPr>
      </w:pPr>
      <w:bookmarkStart w:colFirst="0" w:colLast="0" w:name="_z4h4l54kvva0" w:id="8929"/>
      <w:bookmarkEnd w:id="8929"/>
      <w:r w:rsidDel="00000000" w:rsidR="00000000" w:rsidRPr="00000000">
        <w:rPr>
          <w:b w:val="1"/>
          <w:bCs w:val="1"/>
          <w:color w:val="000000"/>
          <w:sz w:val="26"/>
          <w:szCs w:val="26"/>
          <w:rtl w:val="0"/>
        </w:rPr>
        <w:t xml:space="preserve">Birth Certificate</w:t>
      </w:r>
    </w:p>
    <w:p w:rsidR="00000000" w:rsidDel="00000000" w:rsidP="00000000" w:rsidRDefault="00000000" w:rsidRPr="00000000" w14:paraId="000057D9">
      <w:pPr>
        <w:spacing w:after="240" w:before="240" w:lineRule="auto"/>
        <w:rPr/>
      </w:pPr>
      <w:r w:rsidDel="00000000" w:rsidR="00000000" w:rsidRPr="00000000">
        <w:rPr>
          <w:rtl w:val="0"/>
        </w:rPr>
        <w:t xml:space="preserve">Evidence of parentage or other relationships.</w:t>
      </w:r>
    </w:p>
    <w:p w:rsidR="00000000" w:rsidDel="00000000" w:rsidP="00000000" w:rsidRDefault="00000000" w:rsidRPr="00000000" w14:paraId="000057DA">
      <w:pPr>
        <w:pStyle w:val="Heading3"/>
        <w:keepNext w:val="0"/>
        <w:keepLines w:val="0"/>
        <w:spacing w:before="280" w:lineRule="auto"/>
        <w:rPr>
          <w:b w:val="1"/>
          <w:bCs w:val="1"/>
          <w:color w:val="000000"/>
          <w:sz w:val="26"/>
          <w:szCs w:val="26"/>
        </w:rPr>
      </w:pPr>
      <w:bookmarkStart w:colFirst="0" w:colLast="0" w:name="_7bygzxxt9cwa" w:id="8930"/>
      <w:bookmarkEnd w:id="8930"/>
      <w:r w:rsidDel="00000000" w:rsidR="00000000" w:rsidRPr="00000000">
        <w:rPr>
          <w:b w:val="1"/>
          <w:bCs w:val="1"/>
          <w:color w:val="000000"/>
          <w:sz w:val="26"/>
          <w:szCs w:val="26"/>
          <w:rtl w:val="0"/>
        </w:rPr>
        <w:t xml:space="preserve">Marriage Certificate</w:t>
      </w:r>
    </w:p>
    <w:p w:rsidR="00000000" w:rsidDel="00000000" w:rsidP="00000000" w:rsidRDefault="00000000" w:rsidRPr="00000000" w14:paraId="000057DB">
      <w:pPr>
        <w:spacing w:after="240" w:before="240" w:lineRule="auto"/>
        <w:rPr/>
      </w:pPr>
      <w:r w:rsidDel="00000000" w:rsidR="00000000" w:rsidRPr="00000000">
        <w:rPr>
          <w:rtl w:val="0"/>
        </w:rPr>
        <w:t xml:space="preserve">Evidence of marriage.</w:t>
      </w:r>
    </w:p>
    <w:p w:rsidR="00000000" w:rsidDel="00000000" w:rsidP="00000000" w:rsidRDefault="00000000" w:rsidRPr="00000000" w14:paraId="000057DC">
      <w:pPr>
        <w:pStyle w:val="Heading3"/>
        <w:keepNext w:val="0"/>
        <w:keepLines w:val="0"/>
        <w:spacing w:before="280" w:lineRule="auto"/>
        <w:rPr>
          <w:b w:val="1"/>
          <w:bCs w:val="1"/>
          <w:color w:val="000000"/>
          <w:sz w:val="26"/>
          <w:szCs w:val="26"/>
        </w:rPr>
      </w:pPr>
      <w:bookmarkStart w:colFirst="0" w:colLast="0" w:name="_ropweppkgxqa" w:id="8931"/>
      <w:bookmarkEnd w:id="8931"/>
      <w:r w:rsidDel="00000000" w:rsidR="00000000" w:rsidRPr="00000000">
        <w:rPr>
          <w:b w:val="1"/>
          <w:bCs w:val="1"/>
          <w:color w:val="000000"/>
          <w:sz w:val="26"/>
          <w:szCs w:val="26"/>
          <w:rtl w:val="0"/>
        </w:rPr>
        <w:t xml:space="preserve">Divorce Records</w:t>
      </w:r>
    </w:p>
    <w:p w:rsidR="00000000" w:rsidDel="00000000" w:rsidP="00000000" w:rsidRDefault="00000000" w:rsidRPr="00000000" w14:paraId="000057DD">
      <w:pPr>
        <w:spacing w:after="240" w:before="240" w:lineRule="auto"/>
        <w:rPr/>
      </w:pPr>
      <w:r w:rsidDel="00000000" w:rsidR="00000000" w:rsidRPr="00000000">
        <w:rPr>
          <w:rtl w:val="0"/>
        </w:rPr>
        <w:t xml:space="preserve">Relevant marital status information.</w:t>
      </w:r>
    </w:p>
    <w:p w:rsidR="00000000" w:rsidDel="00000000" w:rsidP="00000000" w:rsidRDefault="00000000" w:rsidRPr="00000000" w14:paraId="000057DE">
      <w:pPr>
        <w:pStyle w:val="Heading3"/>
        <w:keepNext w:val="0"/>
        <w:keepLines w:val="0"/>
        <w:spacing w:before="280" w:lineRule="auto"/>
        <w:rPr>
          <w:b w:val="1"/>
          <w:bCs w:val="1"/>
          <w:color w:val="000000"/>
          <w:sz w:val="26"/>
          <w:szCs w:val="26"/>
        </w:rPr>
      </w:pPr>
      <w:bookmarkStart w:colFirst="0" w:colLast="0" w:name="_6919q7w26upe" w:id="8932"/>
      <w:bookmarkEnd w:id="8932"/>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7DF">
      <w:pPr>
        <w:spacing w:after="240" w:before="240" w:lineRule="auto"/>
        <w:rPr/>
      </w:pPr>
      <w:r w:rsidDel="00000000" w:rsidR="00000000" w:rsidRPr="00000000">
        <w:rPr>
          <w:rtl w:val="0"/>
        </w:rPr>
        <w:t xml:space="preserve">Official proof of death.</w:t>
      </w:r>
    </w:p>
    <w:p w:rsidR="00000000" w:rsidDel="00000000" w:rsidP="00000000" w:rsidRDefault="00000000" w:rsidRPr="00000000" w14:paraId="000057E0">
      <w:pPr>
        <w:pStyle w:val="Heading3"/>
        <w:keepNext w:val="0"/>
        <w:keepLines w:val="0"/>
        <w:spacing w:before="280" w:lineRule="auto"/>
        <w:rPr>
          <w:b w:val="1"/>
          <w:bCs w:val="1"/>
          <w:color w:val="000000"/>
          <w:sz w:val="26"/>
          <w:szCs w:val="26"/>
        </w:rPr>
      </w:pPr>
      <w:bookmarkStart w:colFirst="0" w:colLast="0" w:name="_xdn9nk7msul4" w:id="8933"/>
      <w:bookmarkEnd w:id="8933"/>
      <w:r w:rsidDel="00000000" w:rsidR="00000000" w:rsidRPr="00000000">
        <w:rPr>
          <w:b w:val="1"/>
          <w:bCs w:val="1"/>
          <w:color w:val="000000"/>
          <w:sz w:val="26"/>
          <w:szCs w:val="26"/>
          <w:rtl w:val="0"/>
        </w:rPr>
        <w:t xml:space="preserve">Foreign Will</w:t>
      </w:r>
    </w:p>
    <w:p w:rsidR="00000000" w:rsidDel="00000000" w:rsidP="00000000" w:rsidRDefault="00000000" w:rsidRPr="00000000" w14:paraId="000057E1">
      <w:pPr>
        <w:spacing w:after="240" w:before="240" w:lineRule="auto"/>
        <w:rPr/>
      </w:pPr>
      <w:r w:rsidDel="00000000" w:rsidR="00000000" w:rsidRPr="00000000">
        <w:rPr>
          <w:rtl w:val="0"/>
        </w:rPr>
        <w:t xml:space="preserve">Any relevant testamentary instrument.</w:t>
      </w:r>
    </w:p>
    <w:p w:rsidR="00000000" w:rsidDel="00000000" w:rsidP="00000000" w:rsidRDefault="00000000" w:rsidRPr="00000000" w14:paraId="000057E2">
      <w:pPr>
        <w:pStyle w:val="Heading3"/>
        <w:keepNext w:val="0"/>
        <w:keepLines w:val="0"/>
        <w:spacing w:before="280" w:lineRule="auto"/>
        <w:rPr>
          <w:b w:val="1"/>
          <w:bCs w:val="1"/>
          <w:color w:val="000000"/>
          <w:sz w:val="26"/>
          <w:szCs w:val="26"/>
        </w:rPr>
      </w:pPr>
      <w:bookmarkStart w:colFirst="0" w:colLast="0" w:name="_zbrebv12i96o" w:id="8934"/>
      <w:bookmarkEnd w:id="8934"/>
      <w:r w:rsidDel="00000000" w:rsidR="00000000" w:rsidRPr="00000000">
        <w:rPr>
          <w:b w:val="1"/>
          <w:bCs w:val="1"/>
          <w:color w:val="000000"/>
          <w:sz w:val="26"/>
          <w:szCs w:val="26"/>
          <w:rtl w:val="0"/>
        </w:rPr>
        <w:t xml:space="preserve">Foreign Probate Documents</w:t>
      </w:r>
    </w:p>
    <w:p w:rsidR="00000000" w:rsidDel="00000000" w:rsidP="00000000" w:rsidRDefault="00000000" w:rsidRPr="00000000" w14:paraId="000057E3">
      <w:pPr>
        <w:spacing w:after="240" w:before="240" w:lineRule="auto"/>
        <w:rPr/>
      </w:pPr>
      <w:r w:rsidDel="00000000" w:rsidR="00000000" w:rsidRPr="00000000">
        <w:rPr>
          <w:rtl w:val="0"/>
        </w:rPr>
        <w:t xml:space="preserve">Existing court or estate records.</w:t>
      </w:r>
    </w:p>
    <w:p w:rsidR="00000000" w:rsidDel="00000000" w:rsidP="00000000" w:rsidRDefault="00000000" w:rsidRPr="00000000" w14:paraId="000057E4">
      <w:pPr>
        <w:pStyle w:val="Heading3"/>
        <w:keepNext w:val="0"/>
        <w:keepLines w:val="0"/>
        <w:spacing w:before="280" w:lineRule="auto"/>
        <w:rPr>
          <w:b w:val="1"/>
          <w:bCs w:val="1"/>
          <w:color w:val="000000"/>
          <w:sz w:val="26"/>
          <w:szCs w:val="26"/>
        </w:rPr>
      </w:pPr>
      <w:bookmarkStart w:colFirst="0" w:colLast="0" w:name="_77lmdxrmoqet" w:id="8935"/>
      <w:bookmarkEnd w:id="893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7E5">
      <w:pPr>
        <w:spacing w:after="240" w:before="240" w:lineRule="auto"/>
        <w:rPr/>
      </w:pPr>
      <w:r w:rsidDel="00000000" w:rsidR="00000000" w:rsidRPr="00000000">
        <w:rPr>
          <w:rtl w:val="0"/>
        </w:rPr>
        <w:t xml:space="preserve">Representation documents.</w:t>
      </w:r>
    </w:p>
    <w:p w:rsidR="00000000" w:rsidDel="00000000" w:rsidP="00000000" w:rsidRDefault="00000000" w:rsidRPr="00000000" w14:paraId="000057E6">
      <w:pPr>
        <w:pStyle w:val="Heading3"/>
        <w:keepNext w:val="0"/>
        <w:keepLines w:val="0"/>
        <w:spacing w:before="280" w:lineRule="auto"/>
        <w:rPr>
          <w:b w:val="1"/>
          <w:bCs w:val="1"/>
          <w:color w:val="000000"/>
          <w:sz w:val="26"/>
          <w:szCs w:val="26"/>
        </w:rPr>
      </w:pPr>
      <w:bookmarkStart w:colFirst="0" w:colLast="0" w:name="_daqt45n7ku4q" w:id="8936"/>
      <w:bookmarkEnd w:id="8936"/>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7E7">
      <w:pPr>
        <w:spacing w:after="240" w:before="240" w:lineRule="auto"/>
        <w:rPr/>
      </w:pPr>
      <w:r w:rsidDel="00000000" w:rsidR="00000000" w:rsidRPr="00000000">
        <w:rPr>
          <w:rtl w:val="0"/>
        </w:rPr>
        <w:t xml:space="preserve">Authentication where required.</w:t>
      </w:r>
    </w:p>
    <w:p w:rsidR="00000000" w:rsidDel="00000000" w:rsidP="00000000" w:rsidRDefault="00000000" w:rsidRPr="00000000" w14:paraId="000057E8">
      <w:pPr>
        <w:pStyle w:val="Heading3"/>
        <w:keepNext w:val="0"/>
        <w:keepLines w:val="0"/>
        <w:spacing w:before="280" w:lineRule="auto"/>
        <w:rPr>
          <w:b w:val="1"/>
          <w:bCs w:val="1"/>
          <w:color w:val="000000"/>
          <w:sz w:val="26"/>
          <w:szCs w:val="26"/>
        </w:rPr>
      </w:pPr>
      <w:bookmarkStart w:colFirst="0" w:colLast="0" w:name="_cpxvs4jrfjgs" w:id="8937"/>
      <w:bookmarkEnd w:id="893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7E9">
      <w:pPr>
        <w:spacing w:after="240" w:before="240" w:lineRule="auto"/>
        <w:rPr/>
      </w:pPr>
      <w:r w:rsidDel="00000000" w:rsidR="00000000" w:rsidRPr="00000000">
        <w:rPr>
          <w:rtl w:val="0"/>
        </w:rPr>
        <w:t xml:space="preserve">Portuguese translation for relevant formal uses.</w:t>
      </w:r>
    </w:p>
    <w:p w:rsidR="00000000" w:rsidDel="00000000" w:rsidP="00000000" w:rsidRDefault="00000000" w:rsidRPr="00000000" w14:paraId="000057EA">
      <w:pPr>
        <w:pStyle w:val="Heading3"/>
        <w:keepNext w:val="0"/>
        <w:keepLines w:val="0"/>
        <w:spacing w:before="280" w:lineRule="auto"/>
        <w:rPr>
          <w:b w:val="1"/>
          <w:bCs w:val="1"/>
          <w:color w:val="000000"/>
          <w:sz w:val="26"/>
          <w:szCs w:val="26"/>
        </w:rPr>
      </w:pPr>
      <w:bookmarkStart w:colFirst="0" w:colLast="0" w:name="_iph8s4lrigv4" w:id="8938"/>
      <w:bookmarkEnd w:id="8938"/>
      <w:r w:rsidDel="00000000" w:rsidR="00000000" w:rsidRPr="00000000">
        <w:rPr>
          <w:b w:val="1"/>
          <w:bCs w:val="1"/>
          <w:color w:val="000000"/>
          <w:sz w:val="26"/>
          <w:szCs w:val="26"/>
          <w:rtl w:val="0"/>
        </w:rPr>
        <w:t xml:space="preserve">Document Corrections</w:t>
      </w:r>
    </w:p>
    <w:p w:rsidR="00000000" w:rsidDel="00000000" w:rsidP="00000000" w:rsidRDefault="00000000" w:rsidRPr="00000000" w14:paraId="000057EB">
      <w:pPr>
        <w:spacing w:after="240" w:before="240" w:lineRule="auto"/>
        <w:rPr/>
      </w:pPr>
      <w:r w:rsidDel="00000000" w:rsidR="00000000" w:rsidRPr="00000000">
        <w:rPr>
          <w:rtl w:val="0"/>
        </w:rPr>
        <w:t xml:space="preserve">Discrepancies in names or dates may require rectification.</w:t>
      </w:r>
    </w:p>
    <w:p w:rsidR="00000000" w:rsidDel="00000000" w:rsidP="00000000" w:rsidRDefault="00000000" w:rsidRPr="00000000" w14:paraId="000057EC">
      <w:pPr>
        <w:spacing w:after="240" w:before="240" w:lineRule="auto"/>
        <w:rPr>
          <w:b w:val="1"/>
          <w:bCs w:val="1"/>
        </w:rPr>
      </w:pPr>
      <w:r w:rsidDel="00000000" w:rsidR="00000000" w:rsidRPr="00000000">
        <w:rPr>
          <w:b w:val="1"/>
          <w:bCs w:val="1"/>
          <w:rtl w:val="0"/>
        </w:rPr>
        <w:t xml:space="preserve">[Request Foreign Inheritance Document Assistance]</w:t>
      </w:r>
    </w:p>
    <w:p w:rsidR="00000000" w:rsidDel="00000000" w:rsidP="00000000" w:rsidRDefault="00000000" w:rsidRPr="00000000" w14:paraId="00005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E">
      <w:pPr>
        <w:pStyle w:val="Heading2"/>
        <w:keepNext w:val="0"/>
        <w:keepLines w:val="0"/>
        <w:spacing w:after="80" w:lineRule="auto"/>
        <w:rPr>
          <w:b w:val="1"/>
          <w:bCs w:val="1"/>
          <w:sz w:val="34"/>
          <w:szCs w:val="34"/>
        </w:rPr>
      </w:pPr>
      <w:bookmarkStart w:colFirst="0" w:colLast="0" w:name="_wl78uykn0kgt" w:id="8939"/>
      <w:bookmarkEnd w:id="8939"/>
      <w:r w:rsidDel="00000000" w:rsidR="00000000" w:rsidRPr="00000000">
        <w:rPr>
          <w:b w:val="1"/>
          <w:bCs w:val="1"/>
          <w:sz w:val="34"/>
          <w:szCs w:val="34"/>
          <w:rtl w:val="0"/>
        </w:rPr>
        <w:t xml:space="preserve">HOW DO YOU TRANSFER INHERITED PROPERTY INTO YOUR NAME?</w:t>
      </w:r>
    </w:p>
    <w:p w:rsidR="00000000" w:rsidDel="00000000" w:rsidP="00000000" w:rsidRDefault="00000000" w:rsidRPr="00000000" w14:paraId="000057EF">
      <w:pPr>
        <w:pStyle w:val="Heading1"/>
        <w:keepNext w:val="0"/>
        <w:keepLines w:val="0"/>
        <w:spacing w:before="480" w:lineRule="auto"/>
        <w:rPr>
          <w:b w:val="1"/>
          <w:bCs w:val="1"/>
          <w:sz w:val="46"/>
          <w:szCs w:val="46"/>
        </w:rPr>
      </w:pPr>
      <w:bookmarkStart w:colFirst="0" w:colLast="0" w:name="_empuazodnp31" w:id="8940"/>
      <w:bookmarkEnd w:id="8940"/>
      <w:r w:rsidDel="00000000" w:rsidR="00000000" w:rsidRPr="00000000">
        <w:rPr>
          <w:b w:val="1"/>
          <w:bCs w:val="1"/>
          <w:sz w:val="46"/>
          <w:szCs w:val="46"/>
          <w:rtl w:val="0"/>
        </w:rPr>
        <w:t xml:space="preserve">Brazilian Property Registry After Probate</w:t>
      </w:r>
    </w:p>
    <w:p w:rsidR="00000000" w:rsidDel="00000000" w:rsidP="00000000" w:rsidRDefault="00000000" w:rsidRPr="00000000" w14:paraId="000057F0">
      <w:pPr>
        <w:spacing w:after="240" w:before="240" w:lineRule="auto"/>
        <w:rPr/>
      </w:pPr>
      <w:r w:rsidDel="00000000" w:rsidR="00000000" w:rsidRPr="00000000">
        <w:rPr>
          <w:rtl w:val="0"/>
        </w:rPr>
        <w:t xml:space="preserve">The inheritance process does not end merely because the heirs have been identified.</w:t>
      </w:r>
    </w:p>
    <w:p w:rsidR="00000000" w:rsidDel="00000000" w:rsidP="00000000" w:rsidRDefault="00000000" w:rsidRPr="00000000" w14:paraId="000057F1">
      <w:pPr>
        <w:pStyle w:val="Heading3"/>
        <w:keepNext w:val="0"/>
        <w:keepLines w:val="0"/>
        <w:spacing w:before="280" w:lineRule="auto"/>
        <w:rPr>
          <w:b w:val="1"/>
          <w:bCs w:val="1"/>
          <w:color w:val="000000"/>
          <w:sz w:val="26"/>
          <w:szCs w:val="26"/>
        </w:rPr>
      </w:pPr>
      <w:bookmarkStart w:colFirst="0" w:colLast="0" w:name="_b920z0pj8ois" w:id="8941"/>
      <w:bookmarkEnd w:id="8941"/>
      <w:r w:rsidDel="00000000" w:rsidR="00000000" w:rsidRPr="00000000">
        <w:rPr>
          <w:b w:val="1"/>
          <w:bCs w:val="1"/>
          <w:color w:val="000000"/>
          <w:sz w:val="26"/>
          <w:szCs w:val="26"/>
          <w:rtl w:val="0"/>
        </w:rPr>
        <w:t xml:space="preserve">Updated Matrícula</w:t>
      </w:r>
    </w:p>
    <w:p w:rsidR="00000000" w:rsidDel="00000000" w:rsidP="00000000" w:rsidRDefault="00000000" w:rsidRPr="00000000" w14:paraId="000057F2">
      <w:pPr>
        <w:spacing w:after="240" w:before="240" w:lineRule="auto"/>
        <w:rPr/>
      </w:pPr>
      <w:r w:rsidDel="00000000" w:rsidR="00000000" w:rsidRPr="00000000">
        <w:rPr>
          <w:rtl w:val="0"/>
        </w:rPr>
        <w:t xml:space="preserve">Obtain the current real estate registry record.</w:t>
      </w:r>
    </w:p>
    <w:p w:rsidR="00000000" w:rsidDel="00000000" w:rsidP="00000000" w:rsidRDefault="00000000" w:rsidRPr="00000000" w14:paraId="000057F3">
      <w:pPr>
        <w:pStyle w:val="Heading3"/>
        <w:keepNext w:val="0"/>
        <w:keepLines w:val="0"/>
        <w:spacing w:before="280" w:lineRule="auto"/>
        <w:rPr>
          <w:b w:val="1"/>
          <w:bCs w:val="1"/>
          <w:color w:val="000000"/>
          <w:sz w:val="26"/>
          <w:szCs w:val="26"/>
        </w:rPr>
      </w:pPr>
      <w:bookmarkStart w:colFirst="0" w:colLast="0" w:name="_z3em614pdsba" w:id="8942"/>
      <w:bookmarkEnd w:id="8942"/>
      <w:r w:rsidDel="00000000" w:rsidR="00000000" w:rsidRPr="00000000">
        <w:rPr>
          <w:b w:val="1"/>
          <w:bCs w:val="1"/>
          <w:color w:val="000000"/>
          <w:sz w:val="26"/>
          <w:szCs w:val="26"/>
          <w:rtl w:val="0"/>
        </w:rPr>
        <w:t xml:space="preserve">Ownership Review</w:t>
      </w:r>
    </w:p>
    <w:p w:rsidR="00000000" w:rsidDel="00000000" w:rsidP="00000000" w:rsidRDefault="00000000" w:rsidRPr="00000000" w14:paraId="000057F4">
      <w:pPr>
        <w:spacing w:after="240" w:before="240" w:lineRule="auto"/>
        <w:rPr/>
      </w:pPr>
      <w:r w:rsidDel="00000000" w:rsidR="00000000" w:rsidRPr="00000000">
        <w:rPr>
          <w:rtl w:val="0"/>
        </w:rPr>
        <w:t xml:space="preserve">Confirm the deceased's registered interest.</w:t>
      </w:r>
    </w:p>
    <w:p w:rsidR="00000000" w:rsidDel="00000000" w:rsidP="00000000" w:rsidRDefault="00000000" w:rsidRPr="00000000" w14:paraId="000057F5">
      <w:pPr>
        <w:pStyle w:val="Heading3"/>
        <w:keepNext w:val="0"/>
        <w:keepLines w:val="0"/>
        <w:spacing w:before="280" w:lineRule="auto"/>
        <w:rPr>
          <w:b w:val="1"/>
          <w:bCs w:val="1"/>
          <w:color w:val="000000"/>
          <w:sz w:val="26"/>
          <w:szCs w:val="26"/>
        </w:rPr>
      </w:pPr>
      <w:bookmarkStart w:colFirst="0" w:colLast="0" w:name="_30rp696q3300" w:id="8943"/>
      <w:bookmarkEnd w:id="8943"/>
      <w:r w:rsidDel="00000000" w:rsidR="00000000" w:rsidRPr="00000000">
        <w:rPr>
          <w:b w:val="1"/>
          <w:bCs w:val="1"/>
          <w:color w:val="000000"/>
          <w:sz w:val="26"/>
          <w:szCs w:val="26"/>
          <w:rtl w:val="0"/>
        </w:rPr>
        <w:t xml:space="preserve">Probate Instrument</w:t>
      </w:r>
    </w:p>
    <w:p w:rsidR="00000000" w:rsidDel="00000000" w:rsidP="00000000" w:rsidRDefault="00000000" w:rsidRPr="00000000" w14:paraId="000057F6">
      <w:pPr>
        <w:spacing w:after="240" w:before="240" w:lineRule="auto"/>
        <w:rPr/>
      </w:pPr>
      <w:r w:rsidDel="00000000" w:rsidR="00000000" w:rsidRPr="00000000">
        <w:rPr>
          <w:rtl w:val="0"/>
        </w:rPr>
        <w:t xml:space="preserve">Obtain the legally appropriate partition or adjudication document.</w:t>
      </w:r>
    </w:p>
    <w:p w:rsidR="00000000" w:rsidDel="00000000" w:rsidP="00000000" w:rsidRDefault="00000000" w:rsidRPr="00000000" w14:paraId="000057F7">
      <w:pPr>
        <w:pStyle w:val="Heading3"/>
        <w:keepNext w:val="0"/>
        <w:keepLines w:val="0"/>
        <w:spacing w:before="280" w:lineRule="auto"/>
        <w:rPr>
          <w:b w:val="1"/>
          <w:bCs w:val="1"/>
          <w:color w:val="000000"/>
          <w:sz w:val="26"/>
          <w:szCs w:val="26"/>
        </w:rPr>
      </w:pPr>
      <w:bookmarkStart w:colFirst="0" w:colLast="0" w:name="_dqgywa7z1yyt" w:id="8944"/>
      <w:bookmarkEnd w:id="8944"/>
      <w:r w:rsidDel="00000000" w:rsidR="00000000" w:rsidRPr="00000000">
        <w:rPr>
          <w:b w:val="1"/>
          <w:bCs w:val="1"/>
          <w:color w:val="000000"/>
          <w:sz w:val="26"/>
          <w:szCs w:val="26"/>
          <w:rtl w:val="0"/>
        </w:rPr>
        <w:t xml:space="preserve">ITCMD Documentation</w:t>
      </w:r>
    </w:p>
    <w:p w:rsidR="00000000" w:rsidDel="00000000" w:rsidP="00000000" w:rsidRDefault="00000000" w:rsidRPr="00000000" w14:paraId="000057F8">
      <w:pPr>
        <w:spacing w:after="240" w:before="240" w:lineRule="auto"/>
        <w:rPr/>
      </w:pPr>
      <w:r w:rsidDel="00000000" w:rsidR="00000000" w:rsidRPr="00000000">
        <w:rPr>
          <w:rtl w:val="0"/>
        </w:rPr>
        <w:t xml:space="preserve">Address relevant tax requirements.</w:t>
      </w:r>
    </w:p>
    <w:p w:rsidR="00000000" w:rsidDel="00000000" w:rsidP="00000000" w:rsidRDefault="00000000" w:rsidRPr="00000000" w14:paraId="000057F9">
      <w:pPr>
        <w:pStyle w:val="Heading3"/>
        <w:keepNext w:val="0"/>
        <w:keepLines w:val="0"/>
        <w:spacing w:before="280" w:lineRule="auto"/>
        <w:rPr>
          <w:b w:val="1"/>
          <w:bCs w:val="1"/>
          <w:color w:val="000000"/>
          <w:sz w:val="26"/>
          <w:szCs w:val="26"/>
        </w:rPr>
      </w:pPr>
      <w:bookmarkStart w:colFirst="0" w:colLast="0" w:name="_ocxihoru1ocd" w:id="8945"/>
      <w:bookmarkEnd w:id="8945"/>
      <w:r w:rsidDel="00000000" w:rsidR="00000000" w:rsidRPr="00000000">
        <w:rPr>
          <w:b w:val="1"/>
          <w:bCs w:val="1"/>
          <w:color w:val="000000"/>
          <w:sz w:val="26"/>
          <w:szCs w:val="26"/>
          <w:rtl w:val="0"/>
        </w:rPr>
        <w:t xml:space="preserve">Registry Submission</w:t>
      </w:r>
    </w:p>
    <w:p w:rsidR="00000000" w:rsidDel="00000000" w:rsidP="00000000" w:rsidRDefault="00000000" w:rsidRPr="00000000" w14:paraId="000057FA">
      <w:pPr>
        <w:spacing w:after="240" w:before="240" w:lineRule="auto"/>
        <w:rPr/>
      </w:pPr>
      <w:r w:rsidDel="00000000" w:rsidR="00000000" w:rsidRPr="00000000">
        <w:rPr>
          <w:rtl w:val="0"/>
        </w:rPr>
        <w:t xml:space="preserve">Present the title to the competent real estate registry.</w:t>
      </w:r>
    </w:p>
    <w:p w:rsidR="00000000" w:rsidDel="00000000" w:rsidP="00000000" w:rsidRDefault="00000000" w:rsidRPr="00000000" w14:paraId="000057FB">
      <w:pPr>
        <w:pStyle w:val="Heading3"/>
        <w:keepNext w:val="0"/>
        <w:keepLines w:val="0"/>
        <w:spacing w:before="280" w:lineRule="auto"/>
        <w:rPr>
          <w:b w:val="1"/>
          <w:bCs w:val="1"/>
          <w:color w:val="000000"/>
          <w:sz w:val="26"/>
          <w:szCs w:val="26"/>
        </w:rPr>
      </w:pPr>
      <w:bookmarkStart w:colFirst="0" w:colLast="0" w:name="_cza06p3opxvf" w:id="8946"/>
      <w:bookmarkEnd w:id="8946"/>
      <w:r w:rsidDel="00000000" w:rsidR="00000000" w:rsidRPr="00000000">
        <w:rPr>
          <w:b w:val="1"/>
          <w:bCs w:val="1"/>
          <w:color w:val="000000"/>
          <w:sz w:val="26"/>
          <w:szCs w:val="26"/>
          <w:rtl w:val="0"/>
        </w:rPr>
        <w:t xml:space="preserve">Registry Examination</w:t>
      </w:r>
    </w:p>
    <w:p w:rsidR="00000000" w:rsidDel="00000000" w:rsidP="00000000" w:rsidRDefault="00000000" w:rsidRPr="00000000" w14:paraId="000057FC">
      <w:pPr>
        <w:spacing w:after="240" w:before="240" w:lineRule="auto"/>
        <w:rPr/>
      </w:pPr>
      <w:r w:rsidDel="00000000" w:rsidR="00000000" w:rsidRPr="00000000">
        <w:rPr>
          <w:rtl w:val="0"/>
        </w:rPr>
        <w:t xml:space="preserve">The registrar assesses applicable legal requirements.</w:t>
      </w:r>
    </w:p>
    <w:p w:rsidR="00000000" w:rsidDel="00000000" w:rsidP="00000000" w:rsidRDefault="00000000" w:rsidRPr="00000000" w14:paraId="000057FD">
      <w:pPr>
        <w:pStyle w:val="Heading3"/>
        <w:keepNext w:val="0"/>
        <w:keepLines w:val="0"/>
        <w:spacing w:before="280" w:lineRule="auto"/>
        <w:rPr>
          <w:b w:val="1"/>
          <w:bCs w:val="1"/>
          <w:color w:val="000000"/>
          <w:sz w:val="26"/>
          <w:szCs w:val="26"/>
        </w:rPr>
      </w:pPr>
      <w:bookmarkStart w:colFirst="0" w:colLast="0" w:name="_isrk36pacs2u" w:id="8947"/>
      <w:bookmarkEnd w:id="8947"/>
      <w:r w:rsidDel="00000000" w:rsidR="00000000" w:rsidRPr="00000000">
        <w:rPr>
          <w:b w:val="1"/>
          <w:bCs w:val="1"/>
          <w:color w:val="000000"/>
          <w:sz w:val="26"/>
          <w:szCs w:val="26"/>
          <w:rtl w:val="0"/>
        </w:rPr>
        <w:t xml:space="preserve">Additional Requirements</w:t>
      </w:r>
    </w:p>
    <w:p w:rsidR="00000000" w:rsidDel="00000000" w:rsidP="00000000" w:rsidRDefault="00000000" w:rsidRPr="00000000" w14:paraId="000057FE">
      <w:pPr>
        <w:spacing w:after="240" w:before="240" w:lineRule="auto"/>
        <w:rPr/>
      </w:pPr>
      <w:r w:rsidDel="00000000" w:rsidR="00000000" w:rsidRPr="00000000">
        <w:rPr>
          <w:rtl w:val="0"/>
        </w:rPr>
        <w:t xml:space="preserve">Defects or inconsistencies may need correction.</w:t>
      </w:r>
    </w:p>
    <w:p w:rsidR="00000000" w:rsidDel="00000000" w:rsidP="00000000" w:rsidRDefault="00000000" w:rsidRPr="00000000" w14:paraId="000057FF">
      <w:pPr>
        <w:pStyle w:val="Heading3"/>
        <w:keepNext w:val="0"/>
        <w:keepLines w:val="0"/>
        <w:spacing w:before="280" w:lineRule="auto"/>
        <w:rPr>
          <w:b w:val="1"/>
          <w:bCs w:val="1"/>
          <w:color w:val="000000"/>
          <w:sz w:val="26"/>
          <w:szCs w:val="26"/>
        </w:rPr>
      </w:pPr>
      <w:bookmarkStart w:colFirst="0" w:colLast="0" w:name="_t90x2flwnth1" w:id="8948"/>
      <w:bookmarkEnd w:id="8948"/>
      <w:r w:rsidDel="00000000" w:rsidR="00000000" w:rsidRPr="00000000">
        <w:rPr>
          <w:b w:val="1"/>
          <w:bCs w:val="1"/>
          <w:color w:val="000000"/>
          <w:sz w:val="26"/>
          <w:szCs w:val="26"/>
          <w:rtl w:val="0"/>
        </w:rPr>
        <w:t xml:space="preserve">Ownership Update</w:t>
      </w:r>
    </w:p>
    <w:p w:rsidR="00000000" w:rsidDel="00000000" w:rsidP="00000000" w:rsidRDefault="00000000" w:rsidRPr="00000000" w14:paraId="00005800">
      <w:pPr>
        <w:spacing w:after="240" w:before="240" w:lineRule="auto"/>
        <w:rPr/>
      </w:pPr>
      <w:r w:rsidDel="00000000" w:rsidR="00000000" w:rsidRPr="00000000">
        <w:rPr>
          <w:rtl w:val="0"/>
        </w:rPr>
        <w:t xml:space="preserve">The relevant registration is completed.</w:t>
      </w:r>
    </w:p>
    <w:p w:rsidR="00000000" w:rsidDel="00000000" w:rsidP="00000000" w:rsidRDefault="00000000" w:rsidRPr="00000000" w14:paraId="00005801">
      <w:pPr>
        <w:pStyle w:val="Heading3"/>
        <w:keepNext w:val="0"/>
        <w:keepLines w:val="0"/>
        <w:spacing w:before="280" w:lineRule="auto"/>
        <w:rPr>
          <w:b w:val="1"/>
          <w:bCs w:val="1"/>
          <w:color w:val="000000"/>
          <w:sz w:val="26"/>
          <w:szCs w:val="26"/>
        </w:rPr>
      </w:pPr>
      <w:bookmarkStart w:colFirst="0" w:colLast="0" w:name="_eo4t91dhw974" w:id="8949"/>
      <w:bookmarkEnd w:id="8949"/>
      <w:r w:rsidDel="00000000" w:rsidR="00000000" w:rsidRPr="00000000">
        <w:rPr>
          <w:b w:val="1"/>
          <w:bCs w:val="1"/>
          <w:color w:val="000000"/>
          <w:sz w:val="26"/>
          <w:szCs w:val="26"/>
          <w:rtl w:val="0"/>
        </w:rPr>
        <w:t xml:space="preserve">Future Transactions</w:t>
      </w:r>
    </w:p>
    <w:p w:rsidR="00000000" w:rsidDel="00000000" w:rsidP="00000000" w:rsidRDefault="00000000" w:rsidRPr="00000000" w14:paraId="00005802">
      <w:pPr>
        <w:spacing w:after="240" w:before="240" w:lineRule="auto"/>
        <w:rPr/>
      </w:pPr>
      <w:r w:rsidDel="00000000" w:rsidR="00000000" w:rsidRPr="00000000">
        <w:rPr>
          <w:rtl w:val="0"/>
        </w:rPr>
        <w:t xml:space="preserve">The updated title may be necessary for a later sale.</w:t>
      </w:r>
    </w:p>
    <w:p w:rsidR="00000000" w:rsidDel="00000000" w:rsidP="00000000" w:rsidRDefault="00000000" w:rsidRPr="00000000" w14:paraId="00005803">
      <w:pPr>
        <w:spacing w:after="240" w:before="240" w:lineRule="auto"/>
        <w:rPr>
          <w:b w:val="1"/>
          <w:bCs w:val="1"/>
        </w:rPr>
      </w:pPr>
      <w:r w:rsidDel="00000000" w:rsidR="00000000" w:rsidRPr="00000000">
        <w:rPr>
          <w:b w:val="1"/>
          <w:bCs w:val="1"/>
          <w:rtl w:val="0"/>
        </w:rPr>
        <w:t xml:space="preserve">[Request Inherited Property Registration Assistance]</w:t>
      </w:r>
    </w:p>
    <w:p w:rsidR="00000000" w:rsidDel="00000000" w:rsidP="00000000" w:rsidRDefault="00000000" w:rsidRPr="00000000" w14:paraId="00005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5">
      <w:pPr>
        <w:pStyle w:val="Heading2"/>
        <w:keepNext w:val="0"/>
        <w:keepLines w:val="0"/>
        <w:spacing w:after="80" w:lineRule="auto"/>
        <w:rPr>
          <w:b w:val="1"/>
          <w:bCs w:val="1"/>
          <w:sz w:val="34"/>
          <w:szCs w:val="34"/>
        </w:rPr>
      </w:pPr>
      <w:bookmarkStart w:colFirst="0" w:colLast="0" w:name="_sez16pdwrzvh" w:id="8950"/>
      <w:bookmarkEnd w:id="8950"/>
      <w:r w:rsidDel="00000000" w:rsidR="00000000" w:rsidRPr="00000000">
        <w:rPr>
          <w:b w:val="1"/>
          <w:bCs w:val="1"/>
          <w:sz w:val="34"/>
          <w:szCs w:val="34"/>
          <w:rtl w:val="0"/>
        </w:rPr>
        <w:t xml:space="preserve">CAN A FOREIGN HEIR SELL INHERITED PROPERTY?</w:t>
      </w:r>
    </w:p>
    <w:p w:rsidR="00000000" w:rsidDel="00000000" w:rsidP="00000000" w:rsidRDefault="00000000" w:rsidRPr="00000000" w14:paraId="00005806">
      <w:pPr>
        <w:pStyle w:val="Heading1"/>
        <w:keepNext w:val="0"/>
        <w:keepLines w:val="0"/>
        <w:spacing w:before="480" w:lineRule="auto"/>
        <w:rPr>
          <w:b w:val="1"/>
          <w:bCs w:val="1"/>
          <w:sz w:val="46"/>
          <w:szCs w:val="46"/>
        </w:rPr>
      </w:pPr>
      <w:bookmarkStart w:colFirst="0" w:colLast="0" w:name="_2q56sr7az3lw" w:id="8951"/>
      <w:bookmarkEnd w:id="8951"/>
      <w:r w:rsidDel="00000000" w:rsidR="00000000" w:rsidRPr="00000000">
        <w:rPr>
          <w:b w:val="1"/>
          <w:bCs w:val="1"/>
          <w:sz w:val="46"/>
          <w:szCs w:val="46"/>
          <w:rtl w:val="0"/>
        </w:rPr>
        <w:t xml:space="preserve">Selling a Brazilian Inheritance From Abroad</w:t>
      </w:r>
    </w:p>
    <w:p w:rsidR="00000000" w:rsidDel="00000000" w:rsidP="00000000" w:rsidRDefault="00000000" w:rsidRPr="00000000" w14:paraId="00005807">
      <w:pPr>
        <w:spacing w:after="240" w:before="240" w:lineRule="auto"/>
        <w:rPr/>
      </w:pPr>
      <w:r w:rsidDel="00000000" w:rsidR="00000000" w:rsidRPr="00000000">
        <w:rPr>
          <w:rtl w:val="0"/>
        </w:rPr>
        <w:t xml:space="preserve">A foreign heir may generally sell qualifying inherited urban real estate, subject to the applicable legal and transactional requirements.</w:t>
      </w:r>
    </w:p>
    <w:p w:rsidR="00000000" w:rsidDel="00000000" w:rsidP="00000000" w:rsidRDefault="00000000" w:rsidRPr="00000000" w14:paraId="00005808">
      <w:pPr>
        <w:pStyle w:val="Heading3"/>
        <w:keepNext w:val="0"/>
        <w:keepLines w:val="0"/>
        <w:spacing w:before="280" w:lineRule="auto"/>
        <w:rPr>
          <w:b w:val="1"/>
          <w:bCs w:val="1"/>
          <w:color w:val="000000"/>
          <w:sz w:val="26"/>
          <w:szCs w:val="26"/>
        </w:rPr>
      </w:pPr>
      <w:bookmarkStart w:colFirst="0" w:colLast="0" w:name="_ktva2n5daqx3" w:id="8952"/>
      <w:bookmarkEnd w:id="8952"/>
      <w:r w:rsidDel="00000000" w:rsidR="00000000" w:rsidRPr="00000000">
        <w:rPr>
          <w:b w:val="1"/>
          <w:bCs w:val="1"/>
          <w:color w:val="000000"/>
          <w:sz w:val="26"/>
          <w:szCs w:val="26"/>
          <w:rtl w:val="0"/>
        </w:rPr>
        <w:t xml:space="preserve">Ownership Regularization</w:t>
      </w:r>
    </w:p>
    <w:p w:rsidR="00000000" w:rsidDel="00000000" w:rsidP="00000000" w:rsidRDefault="00000000" w:rsidRPr="00000000" w14:paraId="00005809">
      <w:pPr>
        <w:spacing w:after="240" w:before="240" w:lineRule="auto"/>
        <w:rPr/>
      </w:pPr>
      <w:r w:rsidDel="00000000" w:rsidR="00000000" w:rsidRPr="00000000">
        <w:rPr>
          <w:rtl w:val="0"/>
        </w:rPr>
        <w:t xml:space="preserve">The inheritance rights and property title must be properly addressed.</w:t>
      </w:r>
    </w:p>
    <w:p w:rsidR="00000000" w:rsidDel="00000000" w:rsidP="00000000" w:rsidRDefault="00000000" w:rsidRPr="00000000" w14:paraId="0000580A">
      <w:pPr>
        <w:pStyle w:val="Heading3"/>
        <w:keepNext w:val="0"/>
        <w:keepLines w:val="0"/>
        <w:spacing w:before="280" w:lineRule="auto"/>
        <w:rPr>
          <w:b w:val="1"/>
          <w:bCs w:val="1"/>
          <w:color w:val="000000"/>
          <w:sz w:val="26"/>
          <w:szCs w:val="26"/>
        </w:rPr>
      </w:pPr>
      <w:bookmarkStart w:colFirst="0" w:colLast="0" w:name="_1nf5oo6iozyt" w:id="8953"/>
      <w:bookmarkEnd w:id="8953"/>
      <w:r w:rsidDel="00000000" w:rsidR="00000000" w:rsidRPr="00000000">
        <w:rPr>
          <w:b w:val="1"/>
          <w:bCs w:val="1"/>
          <w:color w:val="000000"/>
          <w:sz w:val="26"/>
          <w:szCs w:val="26"/>
          <w:rtl w:val="0"/>
        </w:rPr>
        <w:t xml:space="preserve">Co-Heirs</w:t>
      </w:r>
    </w:p>
    <w:p w:rsidR="00000000" w:rsidDel="00000000" w:rsidP="00000000" w:rsidRDefault="00000000" w:rsidRPr="00000000" w14:paraId="0000580B">
      <w:pPr>
        <w:spacing w:after="240" w:before="240" w:lineRule="auto"/>
        <w:rPr/>
      </w:pPr>
      <w:r w:rsidDel="00000000" w:rsidR="00000000" w:rsidRPr="00000000">
        <w:rPr>
          <w:rtl w:val="0"/>
        </w:rPr>
        <w:t xml:space="preserve">Other heirs' rights must be respected.</w:t>
      </w:r>
    </w:p>
    <w:p w:rsidR="00000000" w:rsidDel="00000000" w:rsidP="00000000" w:rsidRDefault="00000000" w:rsidRPr="00000000" w14:paraId="0000580C">
      <w:pPr>
        <w:pStyle w:val="Heading3"/>
        <w:keepNext w:val="0"/>
        <w:keepLines w:val="0"/>
        <w:spacing w:before="280" w:lineRule="auto"/>
        <w:rPr>
          <w:b w:val="1"/>
          <w:bCs w:val="1"/>
          <w:color w:val="000000"/>
          <w:sz w:val="26"/>
          <w:szCs w:val="26"/>
        </w:rPr>
      </w:pPr>
      <w:bookmarkStart w:colFirst="0" w:colLast="0" w:name="_tccnf42m91te" w:id="8954"/>
      <w:bookmarkEnd w:id="8954"/>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80D">
      <w:pPr>
        <w:spacing w:after="240" w:before="240" w:lineRule="auto"/>
        <w:rPr/>
      </w:pPr>
      <w:r w:rsidDel="00000000" w:rsidR="00000000" w:rsidRPr="00000000">
        <w:rPr>
          <w:rtl w:val="0"/>
        </w:rPr>
        <w:t xml:space="preserve">An appropriate sale price should be established.</w:t>
      </w:r>
    </w:p>
    <w:p w:rsidR="00000000" w:rsidDel="00000000" w:rsidP="00000000" w:rsidRDefault="00000000" w:rsidRPr="00000000" w14:paraId="0000580E">
      <w:pPr>
        <w:pStyle w:val="Heading3"/>
        <w:keepNext w:val="0"/>
        <w:keepLines w:val="0"/>
        <w:spacing w:before="280" w:lineRule="auto"/>
        <w:rPr>
          <w:b w:val="1"/>
          <w:bCs w:val="1"/>
          <w:color w:val="000000"/>
          <w:sz w:val="26"/>
          <w:szCs w:val="26"/>
        </w:rPr>
      </w:pPr>
      <w:bookmarkStart w:colFirst="0" w:colLast="0" w:name="_1570bscvvh1k" w:id="8955"/>
      <w:bookmarkEnd w:id="8955"/>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580F">
      <w:pPr>
        <w:spacing w:after="240" w:before="240" w:lineRule="auto"/>
        <w:rPr/>
      </w:pPr>
      <w:r w:rsidDel="00000000" w:rsidR="00000000" w:rsidRPr="00000000">
        <w:rPr>
          <w:rtl w:val="0"/>
        </w:rPr>
        <w:t xml:space="preserve">A power of attorney may be used where legally appropriate.</w:t>
      </w:r>
    </w:p>
    <w:p w:rsidR="00000000" w:rsidDel="00000000" w:rsidP="00000000" w:rsidRDefault="00000000" w:rsidRPr="00000000" w14:paraId="00005810">
      <w:pPr>
        <w:pStyle w:val="Heading3"/>
        <w:keepNext w:val="0"/>
        <w:keepLines w:val="0"/>
        <w:spacing w:before="280" w:lineRule="auto"/>
        <w:rPr>
          <w:b w:val="1"/>
          <w:bCs w:val="1"/>
          <w:color w:val="000000"/>
          <w:sz w:val="26"/>
          <w:szCs w:val="26"/>
        </w:rPr>
      </w:pPr>
      <w:bookmarkStart w:colFirst="0" w:colLast="0" w:name="_iidjdx15l4ch" w:id="8956"/>
      <w:bookmarkEnd w:id="8956"/>
      <w:r w:rsidDel="00000000" w:rsidR="00000000" w:rsidRPr="00000000">
        <w:rPr>
          <w:b w:val="1"/>
          <w:bCs w:val="1"/>
          <w:color w:val="000000"/>
          <w:sz w:val="26"/>
          <w:szCs w:val="26"/>
          <w:rtl w:val="0"/>
        </w:rPr>
        <w:t xml:space="preserve">Purchase Agreement</w:t>
      </w:r>
    </w:p>
    <w:p w:rsidR="00000000" w:rsidDel="00000000" w:rsidP="00000000" w:rsidRDefault="00000000" w:rsidRPr="00000000" w14:paraId="00005811">
      <w:pPr>
        <w:spacing w:after="240" w:before="240" w:lineRule="auto"/>
        <w:rPr/>
      </w:pPr>
      <w:r w:rsidDel="00000000" w:rsidR="00000000" w:rsidRPr="00000000">
        <w:rPr>
          <w:rtl w:val="0"/>
        </w:rPr>
        <w:t xml:space="preserve">The contract should reflect the relevant legal requirements.</w:t>
      </w:r>
    </w:p>
    <w:p w:rsidR="00000000" w:rsidDel="00000000" w:rsidP="00000000" w:rsidRDefault="00000000" w:rsidRPr="00000000" w14:paraId="00005812">
      <w:pPr>
        <w:pStyle w:val="Heading3"/>
        <w:keepNext w:val="0"/>
        <w:keepLines w:val="0"/>
        <w:spacing w:before="280" w:lineRule="auto"/>
        <w:rPr>
          <w:b w:val="1"/>
          <w:bCs w:val="1"/>
          <w:color w:val="000000"/>
          <w:sz w:val="26"/>
          <w:szCs w:val="26"/>
        </w:rPr>
      </w:pPr>
      <w:bookmarkStart w:colFirst="0" w:colLast="0" w:name="_iqyb4popg32c" w:id="8957"/>
      <w:bookmarkEnd w:id="8957"/>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5813">
      <w:pPr>
        <w:spacing w:after="240" w:before="240" w:lineRule="auto"/>
        <w:rPr/>
      </w:pPr>
      <w:r w:rsidDel="00000000" w:rsidR="00000000" w:rsidRPr="00000000">
        <w:rPr>
          <w:rtl w:val="0"/>
        </w:rPr>
        <w:t xml:space="preserve">Potential capital gains tax and other obligations must be assessed.</w:t>
      </w:r>
    </w:p>
    <w:p w:rsidR="00000000" w:rsidDel="00000000" w:rsidP="00000000" w:rsidRDefault="00000000" w:rsidRPr="00000000" w14:paraId="00005814">
      <w:pPr>
        <w:pStyle w:val="Heading3"/>
        <w:keepNext w:val="0"/>
        <w:keepLines w:val="0"/>
        <w:spacing w:before="280" w:lineRule="auto"/>
        <w:rPr>
          <w:b w:val="1"/>
          <w:bCs w:val="1"/>
          <w:color w:val="000000"/>
          <w:sz w:val="26"/>
          <w:szCs w:val="26"/>
        </w:rPr>
      </w:pPr>
      <w:bookmarkStart w:colFirst="0" w:colLast="0" w:name="_2g8lb4q7uy0r" w:id="8958"/>
      <w:bookmarkEnd w:id="8958"/>
      <w:r w:rsidDel="00000000" w:rsidR="00000000" w:rsidRPr="00000000">
        <w:rPr>
          <w:b w:val="1"/>
          <w:bCs w:val="1"/>
          <w:color w:val="000000"/>
          <w:sz w:val="26"/>
          <w:szCs w:val="26"/>
          <w:rtl w:val="0"/>
        </w:rPr>
        <w:t xml:space="preserve">Notarial Formalities</w:t>
      </w:r>
    </w:p>
    <w:p w:rsidR="00000000" w:rsidDel="00000000" w:rsidP="00000000" w:rsidRDefault="00000000" w:rsidRPr="00000000" w14:paraId="00005815">
      <w:pPr>
        <w:spacing w:after="240" w:before="240" w:lineRule="auto"/>
        <w:rPr/>
      </w:pPr>
      <w:r w:rsidDel="00000000" w:rsidR="00000000" w:rsidRPr="00000000">
        <w:rPr>
          <w:rtl w:val="0"/>
        </w:rPr>
        <w:t xml:space="preserve">The sale may require a public deed.</w:t>
      </w:r>
    </w:p>
    <w:p w:rsidR="00000000" w:rsidDel="00000000" w:rsidP="00000000" w:rsidRDefault="00000000" w:rsidRPr="00000000" w14:paraId="00005816">
      <w:pPr>
        <w:pStyle w:val="Heading3"/>
        <w:keepNext w:val="0"/>
        <w:keepLines w:val="0"/>
        <w:spacing w:before="280" w:lineRule="auto"/>
        <w:rPr>
          <w:b w:val="1"/>
          <w:bCs w:val="1"/>
          <w:color w:val="000000"/>
          <w:sz w:val="26"/>
          <w:szCs w:val="26"/>
        </w:rPr>
      </w:pPr>
      <w:bookmarkStart w:colFirst="0" w:colLast="0" w:name="_bmvz4ap09h0h" w:id="8959"/>
      <w:bookmarkEnd w:id="8959"/>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817">
      <w:pPr>
        <w:spacing w:after="240" w:before="240" w:lineRule="auto"/>
        <w:rPr/>
      </w:pPr>
      <w:r w:rsidDel="00000000" w:rsidR="00000000" w:rsidRPr="00000000">
        <w:rPr>
          <w:rtl w:val="0"/>
        </w:rPr>
        <w:t xml:space="preserve">The buyer's acquisition requires appropriate registration.</w:t>
      </w:r>
    </w:p>
    <w:p w:rsidR="00000000" w:rsidDel="00000000" w:rsidP="00000000" w:rsidRDefault="00000000" w:rsidRPr="00000000" w14:paraId="00005818">
      <w:pPr>
        <w:pStyle w:val="Heading3"/>
        <w:keepNext w:val="0"/>
        <w:keepLines w:val="0"/>
        <w:spacing w:before="280" w:lineRule="auto"/>
        <w:rPr>
          <w:b w:val="1"/>
          <w:bCs w:val="1"/>
          <w:color w:val="000000"/>
          <w:sz w:val="26"/>
          <w:szCs w:val="26"/>
        </w:rPr>
      </w:pPr>
      <w:bookmarkStart w:colFirst="0" w:colLast="0" w:name="_2o4ezxvkfq53" w:id="8960"/>
      <w:bookmarkEnd w:id="8960"/>
      <w:r w:rsidDel="00000000" w:rsidR="00000000" w:rsidRPr="00000000">
        <w:rPr>
          <w:b w:val="1"/>
          <w:bCs w:val="1"/>
          <w:color w:val="000000"/>
          <w:sz w:val="26"/>
          <w:szCs w:val="26"/>
          <w:rtl w:val="0"/>
        </w:rPr>
        <w:t xml:space="preserve">Foreign Remittance</w:t>
      </w:r>
    </w:p>
    <w:p w:rsidR="00000000" w:rsidDel="00000000" w:rsidP="00000000" w:rsidRDefault="00000000" w:rsidRPr="00000000" w14:paraId="00005819">
      <w:pPr>
        <w:spacing w:after="240" w:before="240" w:lineRule="auto"/>
        <w:rPr/>
      </w:pPr>
      <w:r w:rsidDel="00000000" w:rsidR="00000000" w:rsidRPr="00000000">
        <w:rPr>
          <w:rtl w:val="0"/>
        </w:rPr>
        <w:t xml:space="preserve">Proceeds may be transferred abroad through lawful banking procedures.</w:t>
      </w:r>
    </w:p>
    <w:p w:rsidR="00000000" w:rsidDel="00000000" w:rsidP="00000000" w:rsidRDefault="00000000" w:rsidRPr="00000000" w14:paraId="0000581A">
      <w:pPr>
        <w:spacing w:after="240" w:before="240" w:lineRule="auto"/>
        <w:rPr>
          <w:b w:val="1"/>
          <w:bCs w:val="1"/>
        </w:rPr>
      </w:pPr>
      <w:r w:rsidDel="00000000" w:rsidR="00000000" w:rsidRPr="00000000">
        <w:rPr>
          <w:b w:val="1"/>
          <w:bCs w:val="1"/>
          <w:rtl w:val="0"/>
        </w:rPr>
        <w:t xml:space="preserve">[Discuss Selling Inherited Property in Brazil]</w:t>
      </w:r>
    </w:p>
    <w:p w:rsidR="00000000" w:rsidDel="00000000" w:rsidP="00000000" w:rsidRDefault="00000000" w:rsidRPr="00000000" w14:paraId="00005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C">
      <w:pPr>
        <w:pStyle w:val="Heading2"/>
        <w:keepNext w:val="0"/>
        <w:keepLines w:val="0"/>
        <w:spacing w:after="80" w:lineRule="auto"/>
        <w:rPr>
          <w:b w:val="1"/>
          <w:bCs w:val="1"/>
          <w:sz w:val="34"/>
          <w:szCs w:val="34"/>
        </w:rPr>
      </w:pPr>
      <w:bookmarkStart w:colFirst="0" w:colLast="0" w:name="_k09oxqgpdccl" w:id="8961"/>
      <w:bookmarkEnd w:id="8961"/>
      <w:r w:rsidDel="00000000" w:rsidR="00000000" w:rsidRPr="00000000">
        <w:rPr>
          <w:b w:val="1"/>
          <w:bCs w:val="1"/>
          <w:sz w:val="34"/>
          <w:szCs w:val="34"/>
          <w:rtl w:val="0"/>
        </w:rPr>
        <w:t xml:space="preserve">CAN YOU KEEP AND RENT OUT THE INHERITED PROPERTY?</w:t>
      </w:r>
    </w:p>
    <w:p w:rsidR="00000000" w:rsidDel="00000000" w:rsidP="00000000" w:rsidRDefault="00000000" w:rsidRPr="00000000" w14:paraId="0000581D">
      <w:pPr>
        <w:pStyle w:val="Heading1"/>
        <w:keepNext w:val="0"/>
        <w:keepLines w:val="0"/>
        <w:spacing w:before="480" w:lineRule="auto"/>
        <w:rPr>
          <w:b w:val="1"/>
          <w:bCs w:val="1"/>
          <w:sz w:val="46"/>
          <w:szCs w:val="46"/>
        </w:rPr>
      </w:pPr>
      <w:bookmarkStart w:colFirst="0" w:colLast="0" w:name="_x6tee3g4ylu8" w:id="8962"/>
      <w:bookmarkEnd w:id="8962"/>
      <w:r w:rsidDel="00000000" w:rsidR="00000000" w:rsidRPr="00000000">
        <w:rPr>
          <w:b w:val="1"/>
          <w:bCs w:val="1"/>
          <w:sz w:val="46"/>
          <w:szCs w:val="46"/>
          <w:rtl w:val="0"/>
        </w:rPr>
        <w:t xml:space="preserve">Managing Brazilian Real Estate as a Non-Resident</w:t>
      </w:r>
    </w:p>
    <w:p w:rsidR="00000000" w:rsidDel="00000000" w:rsidP="00000000" w:rsidRDefault="00000000" w:rsidRPr="00000000" w14:paraId="0000581E">
      <w:pPr>
        <w:spacing w:after="240" w:before="240" w:lineRule="auto"/>
        <w:rPr/>
      </w:pPr>
      <w:r w:rsidDel="00000000" w:rsidR="00000000" w:rsidRPr="00000000">
        <w:rPr>
          <w:rtl w:val="0"/>
        </w:rPr>
        <w:t xml:space="preserve">Some heirs prefer to retain the property rather than sell it.</w:t>
      </w:r>
    </w:p>
    <w:p w:rsidR="00000000" w:rsidDel="00000000" w:rsidP="00000000" w:rsidRDefault="00000000" w:rsidRPr="00000000" w14:paraId="0000581F">
      <w:pPr>
        <w:pStyle w:val="Heading3"/>
        <w:keepNext w:val="0"/>
        <w:keepLines w:val="0"/>
        <w:spacing w:before="280" w:lineRule="auto"/>
        <w:rPr>
          <w:b w:val="1"/>
          <w:bCs w:val="1"/>
          <w:color w:val="000000"/>
          <w:sz w:val="26"/>
          <w:szCs w:val="26"/>
        </w:rPr>
      </w:pPr>
      <w:bookmarkStart w:colFirst="0" w:colLast="0" w:name="_4yuopsgqo9cl" w:id="8963"/>
      <w:bookmarkEnd w:id="8963"/>
      <w:r w:rsidDel="00000000" w:rsidR="00000000" w:rsidRPr="00000000">
        <w:rPr>
          <w:b w:val="1"/>
          <w:bCs w:val="1"/>
          <w:color w:val="000000"/>
          <w:sz w:val="26"/>
          <w:szCs w:val="26"/>
          <w:rtl w:val="0"/>
        </w:rPr>
        <w:t xml:space="preserve">Property Management</w:t>
      </w:r>
    </w:p>
    <w:p w:rsidR="00000000" w:rsidDel="00000000" w:rsidP="00000000" w:rsidRDefault="00000000" w:rsidRPr="00000000" w14:paraId="00005820">
      <w:pPr>
        <w:spacing w:after="240" w:before="240" w:lineRule="auto"/>
        <w:rPr/>
      </w:pPr>
      <w:r w:rsidDel="00000000" w:rsidR="00000000" w:rsidRPr="00000000">
        <w:rPr>
          <w:rtl w:val="0"/>
        </w:rPr>
        <w:t xml:space="preserve">A local representative or manager may be appointed.</w:t>
      </w:r>
    </w:p>
    <w:p w:rsidR="00000000" w:rsidDel="00000000" w:rsidP="00000000" w:rsidRDefault="00000000" w:rsidRPr="00000000" w14:paraId="00005821">
      <w:pPr>
        <w:pStyle w:val="Heading3"/>
        <w:keepNext w:val="0"/>
        <w:keepLines w:val="0"/>
        <w:spacing w:before="280" w:lineRule="auto"/>
        <w:rPr>
          <w:b w:val="1"/>
          <w:bCs w:val="1"/>
          <w:color w:val="000000"/>
          <w:sz w:val="26"/>
          <w:szCs w:val="26"/>
        </w:rPr>
      </w:pPr>
      <w:bookmarkStart w:colFirst="0" w:colLast="0" w:name="_84suasu9xg26" w:id="8964"/>
      <w:bookmarkEnd w:id="8964"/>
      <w:r w:rsidDel="00000000" w:rsidR="00000000" w:rsidRPr="00000000">
        <w:rPr>
          <w:b w:val="1"/>
          <w:bCs w:val="1"/>
          <w:color w:val="000000"/>
          <w:sz w:val="26"/>
          <w:szCs w:val="26"/>
          <w:rtl w:val="0"/>
        </w:rPr>
        <w:t xml:space="preserve">Rental Contracts</w:t>
      </w:r>
    </w:p>
    <w:p w:rsidR="00000000" w:rsidDel="00000000" w:rsidP="00000000" w:rsidRDefault="00000000" w:rsidRPr="00000000" w14:paraId="00005822">
      <w:pPr>
        <w:spacing w:after="240" w:before="240" w:lineRule="auto"/>
        <w:rPr/>
      </w:pPr>
      <w:r w:rsidDel="00000000" w:rsidR="00000000" w:rsidRPr="00000000">
        <w:rPr>
          <w:rtl w:val="0"/>
        </w:rPr>
        <w:t xml:space="preserve">Applicable Brazilian tenancy law must be observed.</w:t>
      </w:r>
    </w:p>
    <w:p w:rsidR="00000000" w:rsidDel="00000000" w:rsidP="00000000" w:rsidRDefault="00000000" w:rsidRPr="00000000" w14:paraId="00005823">
      <w:pPr>
        <w:pStyle w:val="Heading3"/>
        <w:keepNext w:val="0"/>
        <w:keepLines w:val="0"/>
        <w:spacing w:before="280" w:lineRule="auto"/>
        <w:rPr>
          <w:b w:val="1"/>
          <w:bCs w:val="1"/>
          <w:color w:val="000000"/>
          <w:sz w:val="26"/>
          <w:szCs w:val="26"/>
        </w:rPr>
      </w:pPr>
      <w:bookmarkStart w:colFirst="0" w:colLast="0" w:name="_siofkhvsfyfu" w:id="8965"/>
      <w:bookmarkEnd w:id="8965"/>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5824">
      <w:pPr>
        <w:spacing w:after="240" w:before="240" w:lineRule="auto"/>
        <w:rPr/>
      </w:pPr>
      <w:r w:rsidDel="00000000" w:rsidR="00000000" w:rsidRPr="00000000">
        <w:rPr>
          <w:rtl w:val="0"/>
        </w:rPr>
        <w:t xml:space="preserve">Relevant ownership expenses continue.</w:t>
      </w:r>
    </w:p>
    <w:p w:rsidR="00000000" w:rsidDel="00000000" w:rsidP="00000000" w:rsidRDefault="00000000" w:rsidRPr="00000000" w14:paraId="00005825">
      <w:pPr>
        <w:pStyle w:val="Heading3"/>
        <w:keepNext w:val="0"/>
        <w:keepLines w:val="0"/>
        <w:spacing w:before="280" w:lineRule="auto"/>
        <w:rPr>
          <w:b w:val="1"/>
          <w:bCs w:val="1"/>
          <w:color w:val="000000"/>
          <w:sz w:val="26"/>
          <w:szCs w:val="26"/>
        </w:rPr>
      </w:pPr>
      <w:bookmarkStart w:colFirst="0" w:colLast="0" w:name="_qdndt79ws53t" w:id="8966"/>
      <w:bookmarkEnd w:id="8966"/>
      <w:r w:rsidDel="00000000" w:rsidR="00000000" w:rsidRPr="00000000">
        <w:rPr>
          <w:b w:val="1"/>
          <w:bCs w:val="1"/>
          <w:color w:val="000000"/>
          <w:sz w:val="26"/>
          <w:szCs w:val="26"/>
          <w:rtl w:val="0"/>
        </w:rPr>
        <w:t xml:space="preserve">IPTU</w:t>
      </w:r>
    </w:p>
    <w:p w:rsidR="00000000" w:rsidDel="00000000" w:rsidP="00000000" w:rsidRDefault="00000000" w:rsidRPr="00000000" w14:paraId="00005826">
      <w:pPr>
        <w:spacing w:after="240" w:before="240" w:lineRule="auto"/>
        <w:rPr/>
      </w:pPr>
      <w:r w:rsidDel="00000000" w:rsidR="00000000" w:rsidRPr="00000000">
        <w:rPr>
          <w:rtl w:val="0"/>
        </w:rPr>
        <w:t xml:space="preserve">Property tax obligations must be addressed.</w:t>
      </w:r>
    </w:p>
    <w:p w:rsidR="00000000" w:rsidDel="00000000" w:rsidP="00000000" w:rsidRDefault="00000000" w:rsidRPr="00000000" w14:paraId="00005827">
      <w:pPr>
        <w:pStyle w:val="Heading3"/>
        <w:keepNext w:val="0"/>
        <w:keepLines w:val="0"/>
        <w:spacing w:before="280" w:lineRule="auto"/>
        <w:rPr>
          <w:b w:val="1"/>
          <w:bCs w:val="1"/>
          <w:color w:val="000000"/>
          <w:sz w:val="26"/>
          <w:szCs w:val="26"/>
        </w:rPr>
      </w:pPr>
      <w:bookmarkStart w:colFirst="0" w:colLast="0" w:name="_bvt1rf7cyn9r" w:id="8967"/>
      <w:bookmarkEnd w:id="8967"/>
      <w:r w:rsidDel="00000000" w:rsidR="00000000" w:rsidRPr="00000000">
        <w:rPr>
          <w:b w:val="1"/>
          <w:bCs w:val="1"/>
          <w:color w:val="000000"/>
          <w:sz w:val="26"/>
          <w:szCs w:val="26"/>
          <w:rtl w:val="0"/>
        </w:rPr>
        <w:t xml:space="preserve">Maintenance</w:t>
      </w:r>
    </w:p>
    <w:p w:rsidR="00000000" w:rsidDel="00000000" w:rsidP="00000000" w:rsidRDefault="00000000" w:rsidRPr="00000000" w14:paraId="00005828">
      <w:pPr>
        <w:spacing w:after="240" w:before="240" w:lineRule="auto"/>
        <w:rPr/>
      </w:pPr>
      <w:r w:rsidDel="00000000" w:rsidR="00000000" w:rsidRPr="00000000">
        <w:rPr>
          <w:rtl w:val="0"/>
        </w:rPr>
        <w:t xml:space="preserve">The property may require ongoing care.</w:t>
      </w:r>
    </w:p>
    <w:p w:rsidR="00000000" w:rsidDel="00000000" w:rsidP="00000000" w:rsidRDefault="00000000" w:rsidRPr="00000000" w14:paraId="00005829">
      <w:pPr>
        <w:pStyle w:val="Heading3"/>
        <w:keepNext w:val="0"/>
        <w:keepLines w:val="0"/>
        <w:spacing w:before="280" w:lineRule="auto"/>
        <w:rPr>
          <w:b w:val="1"/>
          <w:bCs w:val="1"/>
          <w:color w:val="000000"/>
          <w:sz w:val="26"/>
          <w:szCs w:val="26"/>
        </w:rPr>
      </w:pPr>
      <w:bookmarkStart w:colFirst="0" w:colLast="0" w:name="_9hkd0vp3ery5" w:id="8968"/>
      <w:bookmarkEnd w:id="8968"/>
      <w:r w:rsidDel="00000000" w:rsidR="00000000" w:rsidRPr="00000000">
        <w:rPr>
          <w:b w:val="1"/>
          <w:bCs w:val="1"/>
          <w:color w:val="000000"/>
          <w:sz w:val="26"/>
          <w:szCs w:val="26"/>
          <w:rtl w:val="0"/>
        </w:rPr>
        <w:t xml:space="preserve">Rental Income</w:t>
      </w:r>
    </w:p>
    <w:p w:rsidR="00000000" w:rsidDel="00000000" w:rsidP="00000000" w:rsidRDefault="00000000" w:rsidRPr="00000000" w14:paraId="0000582A">
      <w:pPr>
        <w:spacing w:after="240" w:before="240" w:lineRule="auto"/>
        <w:rPr/>
      </w:pPr>
      <w:r w:rsidDel="00000000" w:rsidR="00000000" w:rsidRPr="00000000">
        <w:rPr>
          <w:rtl w:val="0"/>
        </w:rPr>
        <w:t xml:space="preserve">Brazilian tax obligations may apply to income received by a non-resident.</w:t>
      </w:r>
    </w:p>
    <w:p w:rsidR="00000000" w:rsidDel="00000000" w:rsidP="00000000" w:rsidRDefault="00000000" w:rsidRPr="00000000" w14:paraId="0000582B">
      <w:pPr>
        <w:pStyle w:val="Heading3"/>
        <w:keepNext w:val="0"/>
        <w:keepLines w:val="0"/>
        <w:spacing w:before="280" w:lineRule="auto"/>
        <w:rPr>
          <w:b w:val="1"/>
          <w:bCs w:val="1"/>
          <w:color w:val="000000"/>
          <w:sz w:val="26"/>
          <w:szCs w:val="26"/>
        </w:rPr>
      </w:pPr>
      <w:bookmarkStart w:colFirst="0" w:colLast="0" w:name="_gmv336v8qwek" w:id="8969"/>
      <w:bookmarkEnd w:id="8969"/>
      <w:r w:rsidDel="00000000" w:rsidR="00000000" w:rsidRPr="00000000">
        <w:rPr>
          <w:b w:val="1"/>
          <w:bCs w:val="1"/>
          <w:color w:val="000000"/>
          <w:sz w:val="26"/>
          <w:szCs w:val="26"/>
          <w:rtl w:val="0"/>
        </w:rPr>
        <w:t xml:space="preserve">Banking</w:t>
      </w:r>
    </w:p>
    <w:p w:rsidR="00000000" w:rsidDel="00000000" w:rsidP="00000000" w:rsidRDefault="00000000" w:rsidRPr="00000000" w14:paraId="0000582C">
      <w:pPr>
        <w:spacing w:after="240" w:before="240" w:lineRule="auto"/>
        <w:rPr/>
      </w:pPr>
      <w:r w:rsidDel="00000000" w:rsidR="00000000" w:rsidRPr="00000000">
        <w:rPr>
          <w:rtl w:val="0"/>
        </w:rPr>
        <w:t xml:space="preserve">Receiving rental payments may involve banking arrangements.</w:t>
      </w:r>
    </w:p>
    <w:p w:rsidR="00000000" w:rsidDel="00000000" w:rsidP="00000000" w:rsidRDefault="00000000" w:rsidRPr="00000000" w14:paraId="0000582D">
      <w:pPr>
        <w:pStyle w:val="Heading3"/>
        <w:keepNext w:val="0"/>
        <w:keepLines w:val="0"/>
        <w:spacing w:before="280" w:lineRule="auto"/>
        <w:rPr>
          <w:b w:val="1"/>
          <w:bCs w:val="1"/>
          <w:color w:val="000000"/>
          <w:sz w:val="26"/>
          <w:szCs w:val="26"/>
        </w:rPr>
      </w:pPr>
      <w:bookmarkStart w:colFirst="0" w:colLast="0" w:name="_feffcjzf0rbb" w:id="8970"/>
      <w:bookmarkEnd w:id="8970"/>
      <w:r w:rsidDel="00000000" w:rsidR="00000000" w:rsidRPr="00000000">
        <w:rPr>
          <w:b w:val="1"/>
          <w:bCs w:val="1"/>
          <w:color w:val="000000"/>
          <w:sz w:val="26"/>
          <w:szCs w:val="26"/>
          <w:rtl w:val="0"/>
        </w:rPr>
        <w:t xml:space="preserve">Co-Ownership</w:t>
      </w:r>
    </w:p>
    <w:p w:rsidR="00000000" w:rsidDel="00000000" w:rsidP="00000000" w:rsidRDefault="00000000" w:rsidRPr="00000000" w14:paraId="0000582E">
      <w:pPr>
        <w:spacing w:after="240" w:before="240" w:lineRule="auto"/>
        <w:rPr/>
      </w:pPr>
      <w:r w:rsidDel="00000000" w:rsidR="00000000" w:rsidRPr="00000000">
        <w:rPr>
          <w:rtl w:val="0"/>
        </w:rPr>
        <w:t xml:space="preserve">Joint ownership among heirs requires appropriate coordination.</w:t>
      </w:r>
    </w:p>
    <w:p w:rsidR="00000000" w:rsidDel="00000000" w:rsidP="00000000" w:rsidRDefault="00000000" w:rsidRPr="00000000" w14:paraId="0000582F">
      <w:pPr>
        <w:pStyle w:val="Heading3"/>
        <w:keepNext w:val="0"/>
        <w:keepLines w:val="0"/>
        <w:spacing w:before="280" w:lineRule="auto"/>
        <w:rPr>
          <w:b w:val="1"/>
          <w:bCs w:val="1"/>
          <w:color w:val="000000"/>
          <w:sz w:val="26"/>
          <w:szCs w:val="26"/>
        </w:rPr>
      </w:pPr>
      <w:bookmarkStart w:colFirst="0" w:colLast="0" w:name="_nrdemvn7i31j" w:id="8971"/>
      <w:bookmarkEnd w:id="8971"/>
      <w:r w:rsidDel="00000000" w:rsidR="00000000" w:rsidRPr="00000000">
        <w:rPr>
          <w:b w:val="1"/>
          <w:bCs w:val="1"/>
          <w:color w:val="000000"/>
          <w:sz w:val="26"/>
          <w:szCs w:val="26"/>
          <w:rtl w:val="0"/>
        </w:rPr>
        <w:t xml:space="preserve">Future Sale</w:t>
      </w:r>
    </w:p>
    <w:p w:rsidR="00000000" w:rsidDel="00000000" w:rsidP="00000000" w:rsidRDefault="00000000" w:rsidRPr="00000000" w14:paraId="00005830">
      <w:pPr>
        <w:spacing w:after="240" w:before="240" w:lineRule="auto"/>
        <w:rPr/>
      </w:pPr>
      <w:r w:rsidDel="00000000" w:rsidR="00000000" w:rsidRPr="00000000">
        <w:rPr>
          <w:rtl w:val="0"/>
        </w:rPr>
        <w:t xml:space="preserve">The property's title should remain properly documented.</w:t>
      </w:r>
    </w:p>
    <w:p w:rsidR="00000000" w:rsidDel="00000000" w:rsidP="00000000" w:rsidRDefault="00000000" w:rsidRPr="00000000" w14:paraId="00005831">
      <w:pPr>
        <w:spacing w:after="240" w:before="240" w:lineRule="auto"/>
        <w:rPr>
          <w:b w:val="1"/>
          <w:bCs w:val="1"/>
        </w:rPr>
      </w:pPr>
      <w:r w:rsidDel="00000000" w:rsidR="00000000" w:rsidRPr="00000000">
        <w:rPr>
          <w:b w:val="1"/>
          <w:bCs w:val="1"/>
          <w:rtl w:val="0"/>
        </w:rPr>
        <w:t xml:space="preserve">[Discuss Managing Inherited Property From Abroad]</w:t>
      </w:r>
    </w:p>
    <w:p w:rsidR="00000000" w:rsidDel="00000000" w:rsidP="00000000" w:rsidRDefault="00000000" w:rsidRPr="00000000" w14:paraId="00005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3">
      <w:pPr>
        <w:pStyle w:val="Heading2"/>
        <w:keepNext w:val="0"/>
        <w:keepLines w:val="0"/>
        <w:spacing w:after="80" w:lineRule="auto"/>
        <w:rPr>
          <w:b w:val="1"/>
          <w:bCs w:val="1"/>
          <w:sz w:val="34"/>
          <w:szCs w:val="34"/>
        </w:rPr>
      </w:pPr>
      <w:bookmarkStart w:colFirst="0" w:colLast="0" w:name="_ljozz7mqjoqc" w:id="8972"/>
      <w:bookmarkEnd w:id="8972"/>
      <w:r w:rsidDel="00000000" w:rsidR="00000000" w:rsidRPr="00000000">
        <w:rPr>
          <w:b w:val="1"/>
          <w:bCs w:val="1"/>
          <w:sz w:val="34"/>
          <w:szCs w:val="34"/>
          <w:rtl w:val="0"/>
        </w:rPr>
        <w:t xml:space="preserve">BRAZILIAN INHERITANCE TAX FOR FOREIGNERS</w:t>
      </w:r>
    </w:p>
    <w:p w:rsidR="00000000" w:rsidDel="00000000" w:rsidP="00000000" w:rsidRDefault="00000000" w:rsidRPr="00000000" w14:paraId="00005834">
      <w:pPr>
        <w:pStyle w:val="Heading1"/>
        <w:keepNext w:val="0"/>
        <w:keepLines w:val="0"/>
        <w:spacing w:before="480" w:lineRule="auto"/>
        <w:rPr>
          <w:b w:val="1"/>
          <w:bCs w:val="1"/>
          <w:sz w:val="46"/>
          <w:szCs w:val="46"/>
        </w:rPr>
      </w:pPr>
      <w:bookmarkStart w:colFirst="0" w:colLast="0" w:name="_t87cu0ibqkmn" w:id="8973"/>
      <w:bookmarkEnd w:id="8973"/>
      <w:r w:rsidDel="00000000" w:rsidR="00000000" w:rsidRPr="00000000">
        <w:rPr>
          <w:b w:val="1"/>
          <w:bCs w:val="1"/>
          <w:sz w:val="46"/>
          <w:szCs w:val="46"/>
          <w:rtl w:val="0"/>
        </w:rPr>
        <w:t xml:space="preserve">Understanding ITCMD</w:t>
      </w:r>
    </w:p>
    <w:p w:rsidR="00000000" w:rsidDel="00000000" w:rsidP="00000000" w:rsidRDefault="00000000" w:rsidRPr="00000000" w14:paraId="00005835">
      <w:pPr>
        <w:spacing w:after="240" w:before="240" w:lineRule="auto"/>
        <w:rPr/>
      </w:pPr>
      <w:r w:rsidDel="00000000" w:rsidR="00000000" w:rsidRPr="00000000">
        <w:rPr>
          <w:rtl w:val="0"/>
        </w:rPr>
        <w:t xml:space="preserve">ITCMD is the Brazilian state-level tax applicable to qualifying inheritances and donations.</w:t>
      </w:r>
    </w:p>
    <w:p w:rsidR="00000000" w:rsidDel="00000000" w:rsidP="00000000" w:rsidRDefault="00000000" w:rsidRPr="00000000" w14:paraId="00005836">
      <w:pPr>
        <w:spacing w:after="240" w:before="240" w:lineRule="auto"/>
        <w:rPr/>
      </w:pPr>
      <w:r w:rsidDel="00000000" w:rsidR="00000000" w:rsidRPr="00000000">
        <w:rPr>
          <w:rtl w:val="0"/>
        </w:rPr>
        <w:t xml:space="preserve">Foreign nationality does not automatically exempt a beneficiary from relevant Brazilian inheritance taxes.</w:t>
      </w:r>
    </w:p>
    <w:p w:rsidR="00000000" w:rsidDel="00000000" w:rsidP="00000000" w:rsidRDefault="00000000" w:rsidRPr="00000000" w14:paraId="00005837">
      <w:pPr>
        <w:pStyle w:val="Heading3"/>
        <w:keepNext w:val="0"/>
        <w:keepLines w:val="0"/>
        <w:spacing w:before="280" w:lineRule="auto"/>
        <w:rPr>
          <w:b w:val="1"/>
          <w:bCs w:val="1"/>
          <w:color w:val="000000"/>
          <w:sz w:val="26"/>
          <w:szCs w:val="26"/>
        </w:rPr>
      </w:pPr>
      <w:bookmarkStart w:colFirst="0" w:colLast="0" w:name="_fzejzu2ir1n" w:id="8974"/>
      <w:bookmarkEnd w:id="8974"/>
      <w:r w:rsidDel="00000000" w:rsidR="00000000" w:rsidRPr="00000000">
        <w:rPr>
          <w:b w:val="1"/>
          <w:bCs w:val="1"/>
          <w:color w:val="000000"/>
          <w:sz w:val="26"/>
          <w:szCs w:val="26"/>
          <w:rtl w:val="0"/>
        </w:rPr>
        <w:t xml:space="preserve">Taxing State</w:t>
      </w:r>
    </w:p>
    <w:p w:rsidR="00000000" w:rsidDel="00000000" w:rsidP="00000000" w:rsidRDefault="00000000" w:rsidRPr="00000000" w14:paraId="00005838">
      <w:pPr>
        <w:spacing w:after="240" w:before="240" w:lineRule="auto"/>
        <w:rPr/>
      </w:pPr>
      <w:r w:rsidDel="00000000" w:rsidR="00000000" w:rsidRPr="00000000">
        <w:rPr>
          <w:rtl w:val="0"/>
        </w:rPr>
        <w:t xml:space="preserve">The appropriate jurisdiction must be identified.</w:t>
      </w:r>
    </w:p>
    <w:p w:rsidR="00000000" w:rsidDel="00000000" w:rsidP="00000000" w:rsidRDefault="00000000" w:rsidRPr="00000000" w14:paraId="00005839">
      <w:pPr>
        <w:pStyle w:val="Heading3"/>
        <w:keepNext w:val="0"/>
        <w:keepLines w:val="0"/>
        <w:spacing w:before="280" w:lineRule="auto"/>
        <w:rPr>
          <w:b w:val="1"/>
          <w:bCs w:val="1"/>
          <w:color w:val="000000"/>
          <w:sz w:val="26"/>
          <w:szCs w:val="26"/>
        </w:rPr>
      </w:pPr>
      <w:bookmarkStart w:colFirst="0" w:colLast="0" w:name="_a6xhs54bij8n" w:id="8975"/>
      <w:bookmarkEnd w:id="8975"/>
      <w:r w:rsidDel="00000000" w:rsidR="00000000" w:rsidRPr="00000000">
        <w:rPr>
          <w:b w:val="1"/>
          <w:bCs w:val="1"/>
          <w:color w:val="000000"/>
          <w:sz w:val="26"/>
          <w:szCs w:val="26"/>
          <w:rtl w:val="0"/>
        </w:rPr>
        <w:t xml:space="preserve">Property Location</w:t>
      </w:r>
    </w:p>
    <w:p w:rsidR="00000000" w:rsidDel="00000000" w:rsidP="00000000" w:rsidRDefault="00000000" w:rsidRPr="00000000" w14:paraId="0000583A">
      <w:pPr>
        <w:spacing w:after="240" w:before="240" w:lineRule="auto"/>
        <w:rPr/>
      </w:pPr>
      <w:r w:rsidDel="00000000" w:rsidR="00000000" w:rsidRPr="00000000">
        <w:rPr>
          <w:rtl w:val="0"/>
        </w:rPr>
        <w:t xml:space="preserve">The location of Brazilian real estate is important.</w:t>
      </w:r>
    </w:p>
    <w:p w:rsidR="00000000" w:rsidDel="00000000" w:rsidP="00000000" w:rsidRDefault="00000000" w:rsidRPr="00000000" w14:paraId="0000583B">
      <w:pPr>
        <w:pStyle w:val="Heading3"/>
        <w:keepNext w:val="0"/>
        <w:keepLines w:val="0"/>
        <w:spacing w:before="280" w:lineRule="auto"/>
        <w:rPr>
          <w:b w:val="1"/>
          <w:bCs w:val="1"/>
          <w:color w:val="000000"/>
          <w:sz w:val="26"/>
          <w:szCs w:val="26"/>
        </w:rPr>
      </w:pPr>
      <w:bookmarkStart w:colFirst="0" w:colLast="0" w:name="_naw7yod272f7" w:id="8976"/>
      <w:bookmarkEnd w:id="8976"/>
      <w:r w:rsidDel="00000000" w:rsidR="00000000" w:rsidRPr="00000000">
        <w:rPr>
          <w:b w:val="1"/>
          <w:bCs w:val="1"/>
          <w:color w:val="000000"/>
          <w:sz w:val="26"/>
          <w:szCs w:val="26"/>
          <w:rtl w:val="0"/>
        </w:rPr>
        <w:t xml:space="preserve">Taxable Value</w:t>
      </w:r>
    </w:p>
    <w:p w:rsidR="00000000" w:rsidDel="00000000" w:rsidP="00000000" w:rsidRDefault="00000000" w:rsidRPr="00000000" w14:paraId="0000583C">
      <w:pPr>
        <w:spacing w:after="240" w:before="240" w:lineRule="auto"/>
        <w:rPr/>
      </w:pPr>
      <w:r w:rsidDel="00000000" w:rsidR="00000000" w:rsidRPr="00000000">
        <w:rPr>
          <w:rtl w:val="0"/>
        </w:rPr>
        <w:t xml:space="preserve">The applicable valuation rules must be followed.</w:t>
      </w:r>
    </w:p>
    <w:p w:rsidR="00000000" w:rsidDel="00000000" w:rsidP="00000000" w:rsidRDefault="00000000" w:rsidRPr="00000000" w14:paraId="0000583D">
      <w:pPr>
        <w:pStyle w:val="Heading3"/>
        <w:keepNext w:val="0"/>
        <w:keepLines w:val="0"/>
        <w:spacing w:before="280" w:lineRule="auto"/>
        <w:rPr>
          <w:b w:val="1"/>
          <w:bCs w:val="1"/>
          <w:color w:val="000000"/>
          <w:sz w:val="26"/>
          <w:szCs w:val="26"/>
        </w:rPr>
      </w:pPr>
      <w:bookmarkStart w:colFirst="0" w:colLast="0" w:name="_m758ehhgmrs" w:id="8977"/>
      <w:bookmarkEnd w:id="8977"/>
      <w:r w:rsidDel="00000000" w:rsidR="00000000" w:rsidRPr="00000000">
        <w:rPr>
          <w:b w:val="1"/>
          <w:bCs w:val="1"/>
          <w:color w:val="000000"/>
          <w:sz w:val="26"/>
          <w:szCs w:val="26"/>
          <w:rtl w:val="0"/>
        </w:rPr>
        <w:t xml:space="preserve">Rates</w:t>
      </w:r>
    </w:p>
    <w:p w:rsidR="00000000" w:rsidDel="00000000" w:rsidP="00000000" w:rsidRDefault="00000000" w:rsidRPr="00000000" w14:paraId="0000583E">
      <w:pPr>
        <w:spacing w:after="240" w:before="240" w:lineRule="auto"/>
        <w:rPr/>
      </w:pPr>
      <w:r w:rsidDel="00000000" w:rsidR="00000000" w:rsidRPr="00000000">
        <w:rPr>
          <w:rtl w:val="0"/>
        </w:rPr>
        <w:t xml:space="preserve">Relevant state rates and progressive rules must be verified.</w:t>
      </w:r>
    </w:p>
    <w:p w:rsidR="00000000" w:rsidDel="00000000" w:rsidP="00000000" w:rsidRDefault="00000000" w:rsidRPr="00000000" w14:paraId="0000583F">
      <w:pPr>
        <w:pStyle w:val="Heading3"/>
        <w:keepNext w:val="0"/>
        <w:keepLines w:val="0"/>
        <w:spacing w:before="280" w:lineRule="auto"/>
        <w:rPr>
          <w:b w:val="1"/>
          <w:bCs w:val="1"/>
          <w:color w:val="000000"/>
          <w:sz w:val="26"/>
          <w:szCs w:val="26"/>
        </w:rPr>
      </w:pPr>
      <w:bookmarkStart w:colFirst="0" w:colLast="0" w:name="_3fp854o1uxmb" w:id="8978"/>
      <w:bookmarkEnd w:id="8978"/>
      <w:r w:rsidDel="00000000" w:rsidR="00000000" w:rsidRPr="00000000">
        <w:rPr>
          <w:b w:val="1"/>
          <w:bCs w:val="1"/>
          <w:color w:val="000000"/>
          <w:sz w:val="26"/>
          <w:szCs w:val="26"/>
          <w:rtl w:val="0"/>
        </w:rPr>
        <w:t xml:space="preserve">Exemptions</w:t>
      </w:r>
    </w:p>
    <w:p w:rsidR="00000000" w:rsidDel="00000000" w:rsidP="00000000" w:rsidRDefault="00000000" w:rsidRPr="00000000" w14:paraId="00005840">
      <w:pPr>
        <w:spacing w:after="240" w:before="240" w:lineRule="auto"/>
        <w:rPr/>
      </w:pPr>
      <w:r w:rsidDel="00000000" w:rsidR="00000000" w:rsidRPr="00000000">
        <w:rPr>
          <w:rtl w:val="0"/>
        </w:rPr>
        <w:t xml:space="preserve">Certain estates may qualify for statutory exemptions.</w:t>
      </w:r>
    </w:p>
    <w:p w:rsidR="00000000" w:rsidDel="00000000" w:rsidP="00000000" w:rsidRDefault="00000000" w:rsidRPr="00000000" w14:paraId="00005841">
      <w:pPr>
        <w:pStyle w:val="Heading3"/>
        <w:keepNext w:val="0"/>
        <w:keepLines w:val="0"/>
        <w:spacing w:before="280" w:lineRule="auto"/>
        <w:rPr>
          <w:b w:val="1"/>
          <w:bCs w:val="1"/>
          <w:color w:val="000000"/>
          <w:sz w:val="26"/>
          <w:szCs w:val="26"/>
        </w:rPr>
      </w:pPr>
      <w:bookmarkStart w:colFirst="0" w:colLast="0" w:name="_9jaeajtofqj3" w:id="8979"/>
      <w:bookmarkEnd w:id="8979"/>
      <w:r w:rsidDel="00000000" w:rsidR="00000000" w:rsidRPr="00000000">
        <w:rPr>
          <w:b w:val="1"/>
          <w:bCs w:val="1"/>
          <w:color w:val="000000"/>
          <w:sz w:val="26"/>
          <w:szCs w:val="26"/>
          <w:rtl w:val="0"/>
        </w:rPr>
        <w:t xml:space="preserve">Filing</w:t>
      </w:r>
    </w:p>
    <w:p w:rsidR="00000000" w:rsidDel="00000000" w:rsidP="00000000" w:rsidRDefault="00000000" w:rsidRPr="00000000" w14:paraId="00005842">
      <w:pPr>
        <w:spacing w:after="240" w:before="240" w:lineRule="auto"/>
        <w:rPr/>
      </w:pPr>
      <w:r w:rsidDel="00000000" w:rsidR="00000000" w:rsidRPr="00000000">
        <w:rPr>
          <w:rtl w:val="0"/>
        </w:rPr>
        <w:t xml:space="preserve">Tax declarations may be required.</w:t>
      </w:r>
    </w:p>
    <w:p w:rsidR="00000000" w:rsidDel="00000000" w:rsidP="00000000" w:rsidRDefault="00000000" w:rsidRPr="00000000" w14:paraId="00005843">
      <w:pPr>
        <w:pStyle w:val="Heading3"/>
        <w:keepNext w:val="0"/>
        <w:keepLines w:val="0"/>
        <w:spacing w:before="280" w:lineRule="auto"/>
        <w:rPr>
          <w:b w:val="1"/>
          <w:bCs w:val="1"/>
          <w:color w:val="000000"/>
          <w:sz w:val="26"/>
          <w:szCs w:val="26"/>
        </w:rPr>
      </w:pPr>
      <w:bookmarkStart w:colFirst="0" w:colLast="0" w:name="_9f0ovpbsssi3" w:id="8980"/>
      <w:bookmarkEnd w:id="8980"/>
      <w:r w:rsidDel="00000000" w:rsidR="00000000" w:rsidRPr="00000000">
        <w:rPr>
          <w:b w:val="1"/>
          <w:bCs w:val="1"/>
          <w:color w:val="000000"/>
          <w:sz w:val="26"/>
          <w:szCs w:val="26"/>
          <w:rtl w:val="0"/>
        </w:rPr>
        <w:t xml:space="preserve">Deadlines</w:t>
      </w:r>
    </w:p>
    <w:p w:rsidR="00000000" w:rsidDel="00000000" w:rsidP="00000000" w:rsidRDefault="00000000" w:rsidRPr="00000000" w14:paraId="00005844">
      <w:pPr>
        <w:spacing w:after="240" w:before="240" w:lineRule="auto"/>
        <w:rPr/>
      </w:pPr>
      <w:r w:rsidDel="00000000" w:rsidR="00000000" w:rsidRPr="00000000">
        <w:rPr>
          <w:rtl w:val="0"/>
        </w:rPr>
        <w:t xml:space="preserve">Late compliance may generate penalties.</w:t>
      </w:r>
    </w:p>
    <w:p w:rsidR="00000000" w:rsidDel="00000000" w:rsidP="00000000" w:rsidRDefault="00000000" w:rsidRPr="00000000" w14:paraId="00005845">
      <w:pPr>
        <w:pStyle w:val="Heading3"/>
        <w:keepNext w:val="0"/>
        <w:keepLines w:val="0"/>
        <w:spacing w:before="280" w:lineRule="auto"/>
        <w:rPr>
          <w:b w:val="1"/>
          <w:bCs w:val="1"/>
          <w:color w:val="000000"/>
          <w:sz w:val="26"/>
          <w:szCs w:val="26"/>
        </w:rPr>
      </w:pPr>
      <w:bookmarkStart w:colFirst="0" w:colLast="0" w:name="_mgi2smi2uyhv" w:id="8981"/>
      <w:bookmarkEnd w:id="8981"/>
      <w:r w:rsidDel="00000000" w:rsidR="00000000" w:rsidRPr="00000000">
        <w:rPr>
          <w:b w:val="1"/>
          <w:bCs w:val="1"/>
          <w:color w:val="000000"/>
          <w:sz w:val="26"/>
          <w:szCs w:val="26"/>
          <w:rtl w:val="0"/>
        </w:rPr>
        <w:t xml:space="preserve">International Elements</w:t>
      </w:r>
    </w:p>
    <w:p w:rsidR="00000000" w:rsidDel="00000000" w:rsidP="00000000" w:rsidRDefault="00000000" w:rsidRPr="00000000" w14:paraId="00005846">
      <w:pPr>
        <w:spacing w:after="240" w:before="240" w:lineRule="auto"/>
        <w:rPr/>
      </w:pPr>
      <w:r w:rsidDel="00000000" w:rsidR="00000000" w:rsidRPr="00000000">
        <w:rPr>
          <w:rtl w:val="0"/>
        </w:rPr>
        <w:t xml:space="preserve">Cross-border inheritance may involve additional considerations.</w:t>
      </w:r>
    </w:p>
    <w:p w:rsidR="00000000" w:rsidDel="00000000" w:rsidP="00000000" w:rsidRDefault="00000000" w:rsidRPr="00000000" w14:paraId="00005847">
      <w:pPr>
        <w:pStyle w:val="Heading3"/>
        <w:keepNext w:val="0"/>
        <w:keepLines w:val="0"/>
        <w:spacing w:before="280" w:lineRule="auto"/>
        <w:rPr>
          <w:b w:val="1"/>
          <w:bCs w:val="1"/>
          <w:color w:val="000000"/>
          <w:sz w:val="26"/>
          <w:szCs w:val="26"/>
        </w:rPr>
      </w:pPr>
      <w:bookmarkStart w:colFirst="0" w:colLast="0" w:name="_os2nwo67bxe0" w:id="8982"/>
      <w:bookmarkEnd w:id="8982"/>
      <w:r w:rsidDel="00000000" w:rsidR="00000000" w:rsidRPr="00000000">
        <w:rPr>
          <w:b w:val="1"/>
          <w:bCs w:val="1"/>
          <w:color w:val="000000"/>
          <w:sz w:val="26"/>
          <w:szCs w:val="26"/>
          <w:rtl w:val="0"/>
        </w:rPr>
        <w:t xml:space="preserve">Foreign Taxation</w:t>
      </w:r>
    </w:p>
    <w:p w:rsidR="00000000" w:rsidDel="00000000" w:rsidP="00000000" w:rsidRDefault="00000000" w:rsidRPr="00000000" w14:paraId="00005848">
      <w:pPr>
        <w:spacing w:after="240" w:before="240" w:lineRule="auto"/>
        <w:rPr/>
      </w:pPr>
      <w:r w:rsidDel="00000000" w:rsidR="00000000" w:rsidRPr="00000000">
        <w:rPr>
          <w:rtl w:val="0"/>
        </w:rPr>
        <w:t xml:space="preserve">Other jurisdictions may impose separate tax or reporting obligations.</w:t>
      </w:r>
    </w:p>
    <w:p w:rsidR="00000000" w:rsidDel="00000000" w:rsidP="00000000" w:rsidRDefault="00000000" w:rsidRPr="00000000" w14:paraId="00005849">
      <w:pPr>
        <w:spacing w:after="240" w:before="240" w:lineRule="auto"/>
        <w:rPr>
          <w:b w:val="1"/>
          <w:bCs w:val="1"/>
        </w:rPr>
      </w:pPr>
      <w:r w:rsidDel="00000000" w:rsidR="00000000" w:rsidRPr="00000000">
        <w:rPr>
          <w:b w:val="1"/>
          <w:bCs w:val="1"/>
          <w:rtl w:val="0"/>
        </w:rPr>
        <w:t xml:space="preserve">[Request an Inheritance Tax Legal Assessment]</w:t>
      </w:r>
    </w:p>
    <w:p w:rsidR="00000000" w:rsidDel="00000000" w:rsidP="00000000" w:rsidRDefault="00000000" w:rsidRPr="00000000" w14:paraId="00005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B">
      <w:pPr>
        <w:pStyle w:val="Heading2"/>
        <w:keepNext w:val="0"/>
        <w:keepLines w:val="0"/>
        <w:spacing w:after="80" w:lineRule="auto"/>
        <w:rPr>
          <w:b w:val="1"/>
          <w:bCs w:val="1"/>
          <w:sz w:val="34"/>
          <w:szCs w:val="34"/>
        </w:rPr>
      </w:pPr>
      <w:bookmarkStart w:colFirst="0" w:colLast="0" w:name="_1izlmckl83xz" w:id="8983"/>
      <w:bookmarkEnd w:id="8983"/>
      <w:r w:rsidDel="00000000" w:rsidR="00000000" w:rsidRPr="00000000">
        <w:rPr>
          <w:b w:val="1"/>
          <w:bCs w:val="1"/>
          <w:sz w:val="34"/>
          <w:szCs w:val="34"/>
          <w:rtl w:val="0"/>
        </w:rPr>
        <w:t xml:space="preserve">DOES INHERITING PROPERTY CREATE BRAZILIAN INCOME TAX?</w:t>
      </w:r>
    </w:p>
    <w:p w:rsidR="00000000" w:rsidDel="00000000" w:rsidP="00000000" w:rsidRDefault="00000000" w:rsidRPr="00000000" w14:paraId="0000584C">
      <w:pPr>
        <w:pStyle w:val="Heading1"/>
        <w:keepNext w:val="0"/>
        <w:keepLines w:val="0"/>
        <w:spacing w:before="480" w:lineRule="auto"/>
        <w:rPr>
          <w:b w:val="1"/>
          <w:bCs w:val="1"/>
          <w:sz w:val="46"/>
          <w:szCs w:val="46"/>
        </w:rPr>
      </w:pPr>
      <w:bookmarkStart w:colFirst="0" w:colLast="0" w:name="_kw7m2cwe7vpi" w:id="8984"/>
      <w:bookmarkEnd w:id="8984"/>
      <w:r w:rsidDel="00000000" w:rsidR="00000000" w:rsidRPr="00000000">
        <w:rPr>
          <w:b w:val="1"/>
          <w:bCs w:val="1"/>
          <w:sz w:val="46"/>
          <w:szCs w:val="46"/>
          <w:rtl w:val="0"/>
        </w:rPr>
        <w:t xml:space="preserve">Distinguishing Inheritance From Future Transactions</w:t>
      </w:r>
    </w:p>
    <w:p w:rsidR="00000000" w:rsidDel="00000000" w:rsidP="00000000" w:rsidRDefault="00000000" w:rsidRPr="00000000" w14:paraId="0000584D">
      <w:pPr>
        <w:spacing w:after="240" w:before="240" w:lineRule="auto"/>
        <w:rPr/>
      </w:pPr>
      <w:r w:rsidDel="00000000" w:rsidR="00000000" w:rsidRPr="00000000">
        <w:rPr>
          <w:rtl w:val="0"/>
        </w:rPr>
        <w:t xml:space="preserve">Inheritance tax and income tax are separate matters.</w:t>
      </w:r>
    </w:p>
    <w:p w:rsidR="00000000" w:rsidDel="00000000" w:rsidP="00000000" w:rsidRDefault="00000000" w:rsidRPr="00000000" w14:paraId="0000584E">
      <w:pPr>
        <w:pStyle w:val="Heading3"/>
        <w:keepNext w:val="0"/>
        <w:keepLines w:val="0"/>
        <w:spacing w:before="280" w:lineRule="auto"/>
        <w:rPr>
          <w:b w:val="1"/>
          <w:bCs w:val="1"/>
          <w:color w:val="000000"/>
          <w:sz w:val="26"/>
          <w:szCs w:val="26"/>
        </w:rPr>
      </w:pPr>
      <w:bookmarkStart w:colFirst="0" w:colLast="0" w:name="_sjiqnolwjmx3" w:id="8985"/>
      <w:bookmarkEnd w:id="8985"/>
      <w:r w:rsidDel="00000000" w:rsidR="00000000" w:rsidRPr="00000000">
        <w:rPr>
          <w:b w:val="1"/>
          <w:bCs w:val="1"/>
          <w:color w:val="000000"/>
          <w:sz w:val="26"/>
          <w:szCs w:val="26"/>
          <w:rtl w:val="0"/>
        </w:rPr>
        <w:t xml:space="preserve">ITCMD</w:t>
      </w:r>
    </w:p>
    <w:p w:rsidR="00000000" w:rsidDel="00000000" w:rsidP="00000000" w:rsidRDefault="00000000" w:rsidRPr="00000000" w14:paraId="0000584F">
      <w:pPr>
        <w:spacing w:after="240" w:before="240" w:lineRule="auto"/>
        <w:rPr/>
      </w:pPr>
      <w:r w:rsidDel="00000000" w:rsidR="00000000" w:rsidRPr="00000000">
        <w:rPr>
          <w:rtl w:val="0"/>
        </w:rPr>
        <w:t xml:space="preserve">Applies to qualifying inheritance transfers.</w:t>
      </w:r>
    </w:p>
    <w:p w:rsidR="00000000" w:rsidDel="00000000" w:rsidP="00000000" w:rsidRDefault="00000000" w:rsidRPr="00000000" w14:paraId="00005850">
      <w:pPr>
        <w:pStyle w:val="Heading3"/>
        <w:keepNext w:val="0"/>
        <w:keepLines w:val="0"/>
        <w:spacing w:before="280" w:lineRule="auto"/>
        <w:rPr>
          <w:b w:val="1"/>
          <w:bCs w:val="1"/>
          <w:color w:val="000000"/>
          <w:sz w:val="26"/>
          <w:szCs w:val="26"/>
        </w:rPr>
      </w:pPr>
      <w:bookmarkStart w:colFirst="0" w:colLast="0" w:name="_cbwg2uxuv4pl" w:id="8986"/>
      <w:bookmarkEnd w:id="8986"/>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851">
      <w:pPr>
        <w:spacing w:after="240" w:before="240" w:lineRule="auto"/>
        <w:rPr/>
      </w:pPr>
      <w:r w:rsidDel="00000000" w:rsidR="00000000" w:rsidRPr="00000000">
        <w:rPr>
          <w:rtl w:val="0"/>
        </w:rPr>
        <w:t xml:space="preserve">Registry formalities are separate from income taxation.</w:t>
      </w:r>
    </w:p>
    <w:p w:rsidR="00000000" w:rsidDel="00000000" w:rsidP="00000000" w:rsidRDefault="00000000" w:rsidRPr="00000000" w14:paraId="00005852">
      <w:pPr>
        <w:pStyle w:val="Heading3"/>
        <w:keepNext w:val="0"/>
        <w:keepLines w:val="0"/>
        <w:spacing w:before="280" w:lineRule="auto"/>
        <w:rPr>
          <w:b w:val="1"/>
          <w:bCs w:val="1"/>
          <w:color w:val="000000"/>
          <w:sz w:val="26"/>
          <w:szCs w:val="26"/>
        </w:rPr>
      </w:pPr>
      <w:bookmarkStart w:colFirst="0" w:colLast="0" w:name="_3mewws2dlses" w:id="8987"/>
      <w:bookmarkEnd w:id="8987"/>
      <w:r w:rsidDel="00000000" w:rsidR="00000000" w:rsidRPr="00000000">
        <w:rPr>
          <w:b w:val="1"/>
          <w:bCs w:val="1"/>
          <w:color w:val="000000"/>
          <w:sz w:val="26"/>
          <w:szCs w:val="26"/>
          <w:rtl w:val="0"/>
        </w:rPr>
        <w:t xml:space="preserve">Future Sale</w:t>
      </w:r>
    </w:p>
    <w:p w:rsidR="00000000" w:rsidDel="00000000" w:rsidP="00000000" w:rsidRDefault="00000000" w:rsidRPr="00000000" w14:paraId="00005853">
      <w:pPr>
        <w:spacing w:after="240" w:before="240" w:lineRule="auto"/>
        <w:rPr/>
      </w:pPr>
      <w:r w:rsidDel="00000000" w:rsidR="00000000" w:rsidRPr="00000000">
        <w:rPr>
          <w:rtl w:val="0"/>
        </w:rPr>
        <w:t xml:space="preserve">Capital gains taxation may arise.</w:t>
      </w:r>
    </w:p>
    <w:p w:rsidR="00000000" w:rsidDel="00000000" w:rsidP="00000000" w:rsidRDefault="00000000" w:rsidRPr="00000000" w14:paraId="00005854">
      <w:pPr>
        <w:pStyle w:val="Heading3"/>
        <w:keepNext w:val="0"/>
        <w:keepLines w:val="0"/>
        <w:spacing w:before="280" w:lineRule="auto"/>
        <w:rPr>
          <w:b w:val="1"/>
          <w:bCs w:val="1"/>
          <w:color w:val="000000"/>
          <w:sz w:val="26"/>
          <w:szCs w:val="26"/>
        </w:rPr>
      </w:pPr>
      <w:bookmarkStart w:colFirst="0" w:colLast="0" w:name="_9blavshhx5th" w:id="8988"/>
      <w:bookmarkEnd w:id="8988"/>
      <w:r w:rsidDel="00000000" w:rsidR="00000000" w:rsidRPr="00000000">
        <w:rPr>
          <w:b w:val="1"/>
          <w:bCs w:val="1"/>
          <w:color w:val="000000"/>
          <w:sz w:val="26"/>
          <w:szCs w:val="26"/>
          <w:rtl w:val="0"/>
        </w:rPr>
        <w:t xml:space="preserve">Rental Income</w:t>
      </w:r>
    </w:p>
    <w:p w:rsidR="00000000" w:rsidDel="00000000" w:rsidP="00000000" w:rsidRDefault="00000000" w:rsidRPr="00000000" w14:paraId="00005855">
      <w:pPr>
        <w:spacing w:after="240" w:before="240" w:lineRule="auto"/>
        <w:rPr/>
      </w:pPr>
      <w:r w:rsidDel="00000000" w:rsidR="00000000" w:rsidRPr="00000000">
        <w:rPr>
          <w:rtl w:val="0"/>
        </w:rPr>
        <w:t xml:space="preserve">Income tax may apply to qualifying rental receipts.</w:t>
      </w:r>
    </w:p>
    <w:p w:rsidR="00000000" w:rsidDel="00000000" w:rsidP="00000000" w:rsidRDefault="00000000" w:rsidRPr="00000000" w14:paraId="00005856">
      <w:pPr>
        <w:pStyle w:val="Heading3"/>
        <w:keepNext w:val="0"/>
        <w:keepLines w:val="0"/>
        <w:spacing w:before="280" w:lineRule="auto"/>
        <w:rPr>
          <w:b w:val="1"/>
          <w:bCs w:val="1"/>
          <w:color w:val="000000"/>
          <w:sz w:val="26"/>
          <w:szCs w:val="26"/>
        </w:rPr>
      </w:pPr>
      <w:bookmarkStart w:colFirst="0" w:colLast="0" w:name="_h47by6r61j99" w:id="8989"/>
      <w:bookmarkEnd w:id="8989"/>
      <w:r w:rsidDel="00000000" w:rsidR="00000000" w:rsidRPr="00000000">
        <w:rPr>
          <w:b w:val="1"/>
          <w:bCs w:val="1"/>
          <w:color w:val="000000"/>
          <w:sz w:val="26"/>
          <w:szCs w:val="26"/>
          <w:rtl w:val="0"/>
        </w:rPr>
        <w:t xml:space="preserve">Valuation</w:t>
      </w:r>
    </w:p>
    <w:p w:rsidR="00000000" w:rsidDel="00000000" w:rsidP="00000000" w:rsidRDefault="00000000" w:rsidRPr="00000000" w14:paraId="00005857">
      <w:pPr>
        <w:spacing w:after="240" w:before="240" w:lineRule="auto"/>
        <w:rPr/>
      </w:pPr>
      <w:r w:rsidDel="00000000" w:rsidR="00000000" w:rsidRPr="00000000">
        <w:rPr>
          <w:rtl w:val="0"/>
        </w:rPr>
        <w:t xml:space="preserve">The treatment of transferred asset values may have tax consequences.</w:t>
      </w:r>
    </w:p>
    <w:p w:rsidR="00000000" w:rsidDel="00000000" w:rsidP="00000000" w:rsidRDefault="00000000" w:rsidRPr="00000000" w14:paraId="00005858">
      <w:pPr>
        <w:pStyle w:val="Heading3"/>
        <w:keepNext w:val="0"/>
        <w:keepLines w:val="0"/>
        <w:spacing w:before="280" w:lineRule="auto"/>
        <w:rPr>
          <w:b w:val="1"/>
          <w:bCs w:val="1"/>
          <w:color w:val="000000"/>
          <w:sz w:val="26"/>
          <w:szCs w:val="26"/>
        </w:rPr>
      </w:pPr>
      <w:bookmarkStart w:colFirst="0" w:colLast="0" w:name="_h56kb9qqt4h" w:id="8990"/>
      <w:bookmarkEnd w:id="8990"/>
      <w:r w:rsidDel="00000000" w:rsidR="00000000" w:rsidRPr="00000000">
        <w:rPr>
          <w:b w:val="1"/>
          <w:bCs w:val="1"/>
          <w:color w:val="000000"/>
          <w:sz w:val="26"/>
          <w:szCs w:val="26"/>
          <w:rtl w:val="0"/>
        </w:rPr>
        <w:t xml:space="preserve">Non-Resident Rules</w:t>
      </w:r>
    </w:p>
    <w:p w:rsidR="00000000" w:rsidDel="00000000" w:rsidP="00000000" w:rsidRDefault="00000000" w:rsidRPr="00000000" w14:paraId="00005859">
      <w:pPr>
        <w:spacing w:after="240" w:before="240" w:lineRule="auto"/>
        <w:rPr/>
      </w:pPr>
      <w:r w:rsidDel="00000000" w:rsidR="00000000" w:rsidRPr="00000000">
        <w:rPr>
          <w:rtl w:val="0"/>
        </w:rPr>
        <w:t xml:space="preserve">Different rules may apply to persons domiciled abroad.</w:t>
      </w:r>
    </w:p>
    <w:p w:rsidR="00000000" w:rsidDel="00000000" w:rsidP="00000000" w:rsidRDefault="00000000" w:rsidRPr="00000000" w14:paraId="0000585A">
      <w:pPr>
        <w:pStyle w:val="Heading3"/>
        <w:keepNext w:val="0"/>
        <w:keepLines w:val="0"/>
        <w:spacing w:before="280" w:lineRule="auto"/>
        <w:rPr>
          <w:b w:val="1"/>
          <w:bCs w:val="1"/>
          <w:color w:val="000000"/>
          <w:sz w:val="26"/>
          <w:szCs w:val="26"/>
        </w:rPr>
      </w:pPr>
      <w:bookmarkStart w:colFirst="0" w:colLast="0" w:name="_byg0dcfqw3qh" w:id="8991"/>
      <w:bookmarkEnd w:id="8991"/>
      <w:r w:rsidDel="00000000" w:rsidR="00000000" w:rsidRPr="00000000">
        <w:rPr>
          <w:b w:val="1"/>
          <w:bCs w:val="1"/>
          <w:color w:val="000000"/>
          <w:sz w:val="26"/>
          <w:szCs w:val="26"/>
          <w:rtl w:val="0"/>
        </w:rPr>
        <w:t xml:space="preserve">Foreign Tax Returns</w:t>
      </w:r>
    </w:p>
    <w:p w:rsidR="00000000" w:rsidDel="00000000" w:rsidP="00000000" w:rsidRDefault="00000000" w:rsidRPr="00000000" w14:paraId="0000585B">
      <w:pPr>
        <w:spacing w:after="240" w:before="240" w:lineRule="auto"/>
        <w:rPr/>
      </w:pPr>
      <w:r w:rsidDel="00000000" w:rsidR="00000000" w:rsidRPr="00000000">
        <w:rPr>
          <w:rtl w:val="0"/>
        </w:rPr>
        <w:t xml:space="preserve">The beneficiary's residence country may impose reporting obligations.</w:t>
      </w:r>
    </w:p>
    <w:p w:rsidR="00000000" w:rsidDel="00000000" w:rsidP="00000000" w:rsidRDefault="00000000" w:rsidRPr="00000000" w14:paraId="0000585C">
      <w:pPr>
        <w:pStyle w:val="Heading3"/>
        <w:keepNext w:val="0"/>
        <w:keepLines w:val="0"/>
        <w:spacing w:before="280" w:lineRule="auto"/>
        <w:rPr>
          <w:b w:val="1"/>
          <w:bCs w:val="1"/>
          <w:color w:val="000000"/>
          <w:sz w:val="26"/>
          <w:szCs w:val="26"/>
        </w:rPr>
      </w:pPr>
      <w:bookmarkStart w:colFirst="0" w:colLast="0" w:name="_t26td0npt7bu" w:id="8992"/>
      <w:bookmarkEnd w:id="8992"/>
      <w:r w:rsidDel="00000000" w:rsidR="00000000" w:rsidRPr="00000000">
        <w:rPr>
          <w:b w:val="1"/>
          <w:bCs w:val="1"/>
          <w:color w:val="000000"/>
          <w:sz w:val="26"/>
          <w:szCs w:val="26"/>
          <w:rtl w:val="0"/>
        </w:rPr>
        <w:t xml:space="preserve">Professional Coordination</w:t>
      </w:r>
    </w:p>
    <w:p w:rsidR="00000000" w:rsidDel="00000000" w:rsidP="00000000" w:rsidRDefault="00000000" w:rsidRPr="00000000" w14:paraId="0000585D">
      <w:pPr>
        <w:spacing w:after="240" w:before="240" w:lineRule="auto"/>
        <w:rPr/>
      </w:pPr>
      <w:r w:rsidDel="00000000" w:rsidR="00000000" w:rsidRPr="00000000">
        <w:rPr>
          <w:rtl w:val="0"/>
        </w:rPr>
        <w:t xml:space="preserve">Tax advice may be required in both countries.</w:t>
      </w:r>
    </w:p>
    <w:p w:rsidR="00000000" w:rsidDel="00000000" w:rsidP="00000000" w:rsidRDefault="00000000" w:rsidRPr="00000000" w14:paraId="0000585E">
      <w:pPr>
        <w:spacing w:after="240" w:before="240" w:lineRule="auto"/>
        <w:rPr>
          <w:b w:val="1"/>
          <w:bCs w:val="1"/>
        </w:rPr>
      </w:pPr>
      <w:r w:rsidDel="00000000" w:rsidR="00000000" w:rsidRPr="00000000">
        <w:rPr>
          <w:b w:val="1"/>
          <w:bCs w:val="1"/>
          <w:rtl w:val="0"/>
        </w:rPr>
        <w:t xml:space="preserve">[Discuss the Tax Implications of Inherited Brazilian Property]</w:t>
      </w:r>
    </w:p>
    <w:p w:rsidR="00000000" w:rsidDel="00000000" w:rsidP="00000000" w:rsidRDefault="00000000" w:rsidRPr="00000000" w14:paraId="00005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0">
      <w:pPr>
        <w:pStyle w:val="Heading2"/>
        <w:keepNext w:val="0"/>
        <w:keepLines w:val="0"/>
        <w:spacing w:after="80" w:lineRule="auto"/>
        <w:rPr>
          <w:b w:val="1"/>
          <w:bCs w:val="1"/>
          <w:sz w:val="34"/>
          <w:szCs w:val="34"/>
        </w:rPr>
      </w:pPr>
      <w:bookmarkStart w:colFirst="0" w:colLast="0" w:name="_9njaupfupekz" w:id="8993"/>
      <w:bookmarkEnd w:id="8993"/>
      <w:r w:rsidDel="00000000" w:rsidR="00000000" w:rsidRPr="00000000">
        <w:rPr>
          <w:b w:val="1"/>
          <w:bCs w:val="1"/>
          <w:sz w:val="34"/>
          <w:szCs w:val="34"/>
          <w:rtl w:val="0"/>
        </w:rPr>
        <w:t xml:space="preserve">WHAT IF THE PROPERTY HAS DEBTS?</w:t>
      </w:r>
    </w:p>
    <w:p w:rsidR="00000000" w:rsidDel="00000000" w:rsidP="00000000" w:rsidRDefault="00000000" w:rsidRPr="00000000" w14:paraId="00005861">
      <w:pPr>
        <w:pStyle w:val="Heading1"/>
        <w:keepNext w:val="0"/>
        <w:keepLines w:val="0"/>
        <w:spacing w:before="480" w:lineRule="auto"/>
        <w:rPr>
          <w:b w:val="1"/>
          <w:bCs w:val="1"/>
          <w:sz w:val="46"/>
          <w:szCs w:val="46"/>
        </w:rPr>
      </w:pPr>
      <w:bookmarkStart w:colFirst="0" w:colLast="0" w:name="_7dim3bam44ih" w:id="8994"/>
      <w:bookmarkEnd w:id="8994"/>
      <w:r w:rsidDel="00000000" w:rsidR="00000000" w:rsidRPr="00000000">
        <w:rPr>
          <w:b w:val="1"/>
          <w:bCs w:val="1"/>
          <w:sz w:val="46"/>
          <w:szCs w:val="46"/>
          <w:rtl w:val="0"/>
        </w:rPr>
        <w:t xml:space="preserve">Mortgages, Property Taxes and Condominium Fees</w:t>
      </w:r>
    </w:p>
    <w:p w:rsidR="00000000" w:rsidDel="00000000" w:rsidP="00000000" w:rsidRDefault="00000000" w:rsidRPr="00000000" w14:paraId="00005862">
      <w:pPr>
        <w:spacing w:after="240" w:before="240" w:lineRule="auto"/>
        <w:rPr/>
      </w:pPr>
      <w:r w:rsidDel="00000000" w:rsidR="00000000" w:rsidRPr="00000000">
        <w:rPr>
          <w:rtl w:val="0"/>
        </w:rPr>
        <w:t xml:space="preserve">Inherited real estate may be subject to outstanding obligations.</w:t>
      </w:r>
    </w:p>
    <w:p w:rsidR="00000000" w:rsidDel="00000000" w:rsidP="00000000" w:rsidRDefault="00000000" w:rsidRPr="00000000" w14:paraId="00005863">
      <w:pPr>
        <w:pStyle w:val="Heading3"/>
        <w:keepNext w:val="0"/>
        <w:keepLines w:val="0"/>
        <w:spacing w:before="280" w:lineRule="auto"/>
        <w:rPr>
          <w:b w:val="1"/>
          <w:bCs w:val="1"/>
          <w:color w:val="000000"/>
          <w:sz w:val="26"/>
          <w:szCs w:val="26"/>
        </w:rPr>
      </w:pPr>
      <w:bookmarkStart w:colFirst="0" w:colLast="0" w:name="_u09efo5xxrj" w:id="8995"/>
      <w:bookmarkEnd w:id="8995"/>
      <w:r w:rsidDel="00000000" w:rsidR="00000000" w:rsidRPr="00000000">
        <w:rPr>
          <w:b w:val="1"/>
          <w:bCs w:val="1"/>
          <w:color w:val="000000"/>
          <w:sz w:val="26"/>
          <w:szCs w:val="26"/>
          <w:rtl w:val="0"/>
        </w:rPr>
        <w:t xml:space="preserve">Mortgage</w:t>
      </w:r>
    </w:p>
    <w:p w:rsidR="00000000" w:rsidDel="00000000" w:rsidP="00000000" w:rsidRDefault="00000000" w:rsidRPr="00000000" w14:paraId="00005864">
      <w:pPr>
        <w:spacing w:after="240" w:before="240" w:lineRule="auto"/>
        <w:rPr/>
      </w:pPr>
      <w:r w:rsidDel="00000000" w:rsidR="00000000" w:rsidRPr="00000000">
        <w:rPr>
          <w:rtl w:val="0"/>
        </w:rPr>
        <w:t xml:space="preserve">Existing financing must be reviewed.</w:t>
      </w:r>
    </w:p>
    <w:p w:rsidR="00000000" w:rsidDel="00000000" w:rsidP="00000000" w:rsidRDefault="00000000" w:rsidRPr="00000000" w14:paraId="00005865">
      <w:pPr>
        <w:pStyle w:val="Heading3"/>
        <w:keepNext w:val="0"/>
        <w:keepLines w:val="0"/>
        <w:spacing w:before="280" w:lineRule="auto"/>
        <w:rPr>
          <w:b w:val="1"/>
          <w:bCs w:val="1"/>
          <w:color w:val="000000"/>
          <w:sz w:val="26"/>
          <w:szCs w:val="26"/>
        </w:rPr>
      </w:pPr>
      <w:bookmarkStart w:colFirst="0" w:colLast="0" w:name="_epb349uf8oh2" w:id="8996"/>
      <w:bookmarkEnd w:id="8996"/>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5866">
      <w:pPr>
        <w:spacing w:after="240" w:before="240" w:lineRule="auto"/>
        <w:rPr/>
      </w:pPr>
      <w:r w:rsidDel="00000000" w:rsidR="00000000" w:rsidRPr="00000000">
        <w:rPr>
          <w:rtl w:val="0"/>
        </w:rPr>
        <w:t xml:space="preserve">Certain charges may follow the property.</w:t>
      </w:r>
    </w:p>
    <w:p w:rsidR="00000000" w:rsidDel="00000000" w:rsidP="00000000" w:rsidRDefault="00000000" w:rsidRPr="00000000" w14:paraId="00005867">
      <w:pPr>
        <w:pStyle w:val="Heading3"/>
        <w:keepNext w:val="0"/>
        <w:keepLines w:val="0"/>
        <w:spacing w:before="280" w:lineRule="auto"/>
        <w:rPr>
          <w:b w:val="1"/>
          <w:bCs w:val="1"/>
          <w:color w:val="000000"/>
          <w:sz w:val="26"/>
          <w:szCs w:val="26"/>
        </w:rPr>
      </w:pPr>
      <w:bookmarkStart w:colFirst="0" w:colLast="0" w:name="_r0a7y5q3vro8" w:id="8997"/>
      <w:bookmarkEnd w:id="8997"/>
      <w:r w:rsidDel="00000000" w:rsidR="00000000" w:rsidRPr="00000000">
        <w:rPr>
          <w:b w:val="1"/>
          <w:bCs w:val="1"/>
          <w:color w:val="000000"/>
          <w:sz w:val="26"/>
          <w:szCs w:val="26"/>
          <w:rtl w:val="0"/>
        </w:rPr>
        <w:t xml:space="preserve">IPTU</w:t>
      </w:r>
    </w:p>
    <w:p w:rsidR="00000000" w:rsidDel="00000000" w:rsidP="00000000" w:rsidRDefault="00000000" w:rsidRPr="00000000" w14:paraId="00005868">
      <w:pPr>
        <w:spacing w:after="240" w:before="240" w:lineRule="auto"/>
        <w:rPr/>
      </w:pPr>
      <w:r w:rsidDel="00000000" w:rsidR="00000000" w:rsidRPr="00000000">
        <w:rPr>
          <w:rtl w:val="0"/>
        </w:rPr>
        <w:t xml:space="preserve">Outstanding municipal property taxes may require attention.</w:t>
      </w:r>
    </w:p>
    <w:p w:rsidR="00000000" w:rsidDel="00000000" w:rsidP="00000000" w:rsidRDefault="00000000" w:rsidRPr="00000000" w14:paraId="00005869">
      <w:pPr>
        <w:pStyle w:val="Heading3"/>
        <w:keepNext w:val="0"/>
        <w:keepLines w:val="0"/>
        <w:spacing w:before="280" w:lineRule="auto"/>
        <w:rPr>
          <w:b w:val="1"/>
          <w:bCs w:val="1"/>
          <w:color w:val="000000"/>
          <w:sz w:val="26"/>
          <w:szCs w:val="26"/>
        </w:rPr>
      </w:pPr>
      <w:bookmarkStart w:colFirst="0" w:colLast="0" w:name="_pk9b3jfjmxef" w:id="8998"/>
      <w:bookmarkEnd w:id="8998"/>
      <w:r w:rsidDel="00000000" w:rsidR="00000000" w:rsidRPr="00000000">
        <w:rPr>
          <w:b w:val="1"/>
          <w:bCs w:val="1"/>
          <w:color w:val="000000"/>
          <w:sz w:val="26"/>
          <w:szCs w:val="26"/>
          <w:rtl w:val="0"/>
        </w:rPr>
        <w:t xml:space="preserve">Utilities</w:t>
      </w:r>
    </w:p>
    <w:p w:rsidR="00000000" w:rsidDel="00000000" w:rsidP="00000000" w:rsidRDefault="00000000" w:rsidRPr="00000000" w14:paraId="0000586A">
      <w:pPr>
        <w:spacing w:after="240" w:before="240" w:lineRule="auto"/>
        <w:rPr/>
      </w:pPr>
      <w:r w:rsidDel="00000000" w:rsidR="00000000" w:rsidRPr="00000000">
        <w:rPr>
          <w:rtl w:val="0"/>
        </w:rPr>
        <w:t xml:space="preserve">Relevant service liabilities should be examined.</w:t>
      </w:r>
    </w:p>
    <w:p w:rsidR="00000000" w:rsidDel="00000000" w:rsidP="00000000" w:rsidRDefault="00000000" w:rsidRPr="00000000" w14:paraId="0000586B">
      <w:pPr>
        <w:pStyle w:val="Heading3"/>
        <w:keepNext w:val="0"/>
        <w:keepLines w:val="0"/>
        <w:spacing w:before="280" w:lineRule="auto"/>
        <w:rPr>
          <w:b w:val="1"/>
          <w:bCs w:val="1"/>
          <w:color w:val="000000"/>
          <w:sz w:val="26"/>
          <w:szCs w:val="26"/>
        </w:rPr>
      </w:pPr>
      <w:bookmarkStart w:colFirst="0" w:colLast="0" w:name="_qhldveecr35h" w:id="8999"/>
      <w:bookmarkEnd w:id="8999"/>
      <w:r w:rsidDel="00000000" w:rsidR="00000000" w:rsidRPr="00000000">
        <w:rPr>
          <w:b w:val="1"/>
          <w:bCs w:val="1"/>
          <w:color w:val="000000"/>
          <w:sz w:val="26"/>
          <w:szCs w:val="26"/>
          <w:rtl w:val="0"/>
        </w:rPr>
        <w:t xml:space="preserve">Judicial Liens</w:t>
      </w:r>
    </w:p>
    <w:p w:rsidR="00000000" w:rsidDel="00000000" w:rsidP="00000000" w:rsidRDefault="00000000" w:rsidRPr="00000000" w14:paraId="0000586C">
      <w:pPr>
        <w:spacing w:after="240" w:before="240" w:lineRule="auto"/>
        <w:rPr/>
      </w:pPr>
      <w:r w:rsidDel="00000000" w:rsidR="00000000" w:rsidRPr="00000000">
        <w:rPr>
          <w:rtl w:val="0"/>
        </w:rPr>
        <w:t xml:space="preserve">Registered restrictions may affect the asset.</w:t>
      </w:r>
    </w:p>
    <w:p w:rsidR="00000000" w:rsidDel="00000000" w:rsidP="00000000" w:rsidRDefault="00000000" w:rsidRPr="00000000" w14:paraId="0000586D">
      <w:pPr>
        <w:pStyle w:val="Heading3"/>
        <w:keepNext w:val="0"/>
        <w:keepLines w:val="0"/>
        <w:spacing w:before="280" w:lineRule="auto"/>
        <w:rPr>
          <w:b w:val="1"/>
          <w:bCs w:val="1"/>
          <w:color w:val="000000"/>
          <w:sz w:val="26"/>
          <w:szCs w:val="26"/>
        </w:rPr>
      </w:pPr>
      <w:bookmarkStart w:colFirst="0" w:colLast="0" w:name="_vxbaprfy6tng" w:id="9000"/>
      <w:bookmarkEnd w:id="9000"/>
      <w:r w:rsidDel="00000000" w:rsidR="00000000" w:rsidRPr="00000000">
        <w:rPr>
          <w:b w:val="1"/>
          <w:bCs w:val="1"/>
          <w:color w:val="000000"/>
          <w:sz w:val="26"/>
          <w:szCs w:val="26"/>
          <w:rtl w:val="0"/>
        </w:rPr>
        <w:t xml:space="preserve">Estate Debts</w:t>
      </w:r>
    </w:p>
    <w:p w:rsidR="00000000" w:rsidDel="00000000" w:rsidP="00000000" w:rsidRDefault="00000000" w:rsidRPr="00000000" w14:paraId="0000586E">
      <w:pPr>
        <w:spacing w:after="240" w:before="240" w:lineRule="auto"/>
        <w:rPr/>
      </w:pPr>
      <w:r w:rsidDel="00000000" w:rsidR="00000000" w:rsidRPr="00000000">
        <w:rPr>
          <w:rtl w:val="0"/>
        </w:rPr>
        <w:t xml:space="preserve">The estate's liabilities must be addressed.</w:t>
      </w:r>
    </w:p>
    <w:p w:rsidR="00000000" w:rsidDel="00000000" w:rsidP="00000000" w:rsidRDefault="00000000" w:rsidRPr="00000000" w14:paraId="0000586F">
      <w:pPr>
        <w:pStyle w:val="Heading3"/>
        <w:keepNext w:val="0"/>
        <w:keepLines w:val="0"/>
        <w:spacing w:before="280" w:lineRule="auto"/>
        <w:rPr>
          <w:b w:val="1"/>
          <w:bCs w:val="1"/>
          <w:color w:val="000000"/>
          <w:sz w:val="26"/>
          <w:szCs w:val="26"/>
        </w:rPr>
      </w:pPr>
      <w:bookmarkStart w:colFirst="0" w:colLast="0" w:name="_55szzt9p4koh" w:id="9001"/>
      <w:bookmarkEnd w:id="9001"/>
      <w:r w:rsidDel="00000000" w:rsidR="00000000" w:rsidRPr="00000000">
        <w:rPr>
          <w:b w:val="1"/>
          <w:bCs w:val="1"/>
          <w:color w:val="000000"/>
          <w:sz w:val="26"/>
          <w:szCs w:val="26"/>
          <w:rtl w:val="0"/>
        </w:rPr>
        <w:t xml:space="preserve">Heir Liability</w:t>
      </w:r>
    </w:p>
    <w:p w:rsidR="00000000" w:rsidDel="00000000" w:rsidP="00000000" w:rsidRDefault="00000000" w:rsidRPr="00000000" w14:paraId="00005870">
      <w:pPr>
        <w:spacing w:after="240" w:before="240" w:lineRule="auto"/>
        <w:rPr/>
      </w:pPr>
      <w:r w:rsidDel="00000000" w:rsidR="00000000" w:rsidRPr="00000000">
        <w:rPr>
          <w:rtl w:val="0"/>
        </w:rPr>
        <w:t xml:space="preserve">Applicable succession rules limit the extent of heirs' responsibility.</w:t>
      </w:r>
    </w:p>
    <w:p w:rsidR="00000000" w:rsidDel="00000000" w:rsidP="00000000" w:rsidRDefault="00000000" w:rsidRPr="00000000" w14:paraId="00005871">
      <w:pPr>
        <w:pStyle w:val="Heading3"/>
        <w:keepNext w:val="0"/>
        <w:keepLines w:val="0"/>
        <w:spacing w:before="280" w:lineRule="auto"/>
        <w:rPr>
          <w:b w:val="1"/>
          <w:bCs w:val="1"/>
          <w:color w:val="000000"/>
          <w:sz w:val="26"/>
          <w:szCs w:val="26"/>
        </w:rPr>
      </w:pPr>
      <w:bookmarkStart w:colFirst="0" w:colLast="0" w:name="_bruooe29uoqb" w:id="9002"/>
      <w:bookmarkEnd w:id="9002"/>
      <w:r w:rsidDel="00000000" w:rsidR="00000000" w:rsidRPr="00000000">
        <w:rPr>
          <w:b w:val="1"/>
          <w:bCs w:val="1"/>
          <w:color w:val="000000"/>
          <w:sz w:val="26"/>
          <w:szCs w:val="26"/>
          <w:rtl w:val="0"/>
        </w:rPr>
        <w:t xml:space="preserve">Property Value</w:t>
      </w:r>
    </w:p>
    <w:p w:rsidR="00000000" w:rsidDel="00000000" w:rsidP="00000000" w:rsidRDefault="00000000" w:rsidRPr="00000000" w14:paraId="00005872">
      <w:pPr>
        <w:spacing w:after="240" w:before="240" w:lineRule="auto"/>
        <w:rPr/>
      </w:pPr>
      <w:r w:rsidDel="00000000" w:rsidR="00000000" w:rsidRPr="00000000">
        <w:rPr>
          <w:rtl w:val="0"/>
        </w:rPr>
        <w:t xml:space="preserve">Liabilities may affect the property's economic value.</w:t>
      </w:r>
    </w:p>
    <w:p w:rsidR="00000000" w:rsidDel="00000000" w:rsidP="00000000" w:rsidRDefault="00000000" w:rsidRPr="00000000" w14:paraId="00005873">
      <w:pPr>
        <w:pStyle w:val="Heading3"/>
        <w:keepNext w:val="0"/>
        <w:keepLines w:val="0"/>
        <w:spacing w:before="280" w:lineRule="auto"/>
        <w:rPr>
          <w:b w:val="1"/>
          <w:bCs w:val="1"/>
          <w:color w:val="000000"/>
          <w:sz w:val="26"/>
          <w:szCs w:val="26"/>
        </w:rPr>
      </w:pPr>
      <w:bookmarkStart w:colFirst="0" w:colLast="0" w:name="_h065bh3uym96" w:id="9003"/>
      <w:bookmarkEnd w:id="9003"/>
      <w:r w:rsidDel="00000000" w:rsidR="00000000" w:rsidRPr="00000000">
        <w:rPr>
          <w:b w:val="1"/>
          <w:bCs w:val="1"/>
          <w:color w:val="000000"/>
          <w:sz w:val="26"/>
          <w:szCs w:val="26"/>
          <w:rtl w:val="0"/>
        </w:rPr>
        <w:t xml:space="preserve">Due Diligence</w:t>
      </w:r>
    </w:p>
    <w:p w:rsidR="00000000" w:rsidDel="00000000" w:rsidP="00000000" w:rsidRDefault="00000000" w:rsidRPr="00000000" w14:paraId="00005874">
      <w:pPr>
        <w:spacing w:after="240" w:before="240" w:lineRule="auto"/>
        <w:rPr/>
      </w:pPr>
      <w:r w:rsidDel="00000000" w:rsidR="00000000" w:rsidRPr="00000000">
        <w:rPr>
          <w:rtl w:val="0"/>
        </w:rPr>
        <w:t xml:space="preserve">A legal review can identify important risks.</w:t>
      </w:r>
    </w:p>
    <w:p w:rsidR="00000000" w:rsidDel="00000000" w:rsidP="00000000" w:rsidRDefault="00000000" w:rsidRPr="00000000" w14:paraId="00005875">
      <w:pPr>
        <w:spacing w:after="240" w:before="240" w:lineRule="auto"/>
        <w:rPr>
          <w:b w:val="1"/>
          <w:bCs w:val="1"/>
        </w:rPr>
      </w:pPr>
      <w:r w:rsidDel="00000000" w:rsidR="00000000" w:rsidRPr="00000000">
        <w:rPr>
          <w:b w:val="1"/>
          <w:bCs w:val="1"/>
          <w:rtl w:val="0"/>
        </w:rPr>
        <w:t xml:space="preserve">[Request Due Diligence for Inherited Property]</w:t>
      </w:r>
    </w:p>
    <w:p w:rsidR="00000000" w:rsidDel="00000000" w:rsidP="00000000" w:rsidRDefault="00000000" w:rsidRPr="00000000" w14:paraId="00005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7">
      <w:pPr>
        <w:pStyle w:val="Heading2"/>
        <w:keepNext w:val="0"/>
        <w:keepLines w:val="0"/>
        <w:spacing w:after="80" w:lineRule="auto"/>
        <w:rPr>
          <w:b w:val="1"/>
          <w:bCs w:val="1"/>
          <w:sz w:val="34"/>
          <w:szCs w:val="34"/>
        </w:rPr>
      </w:pPr>
      <w:bookmarkStart w:colFirst="0" w:colLast="0" w:name="_hkiriu8hk6iv" w:id="9004"/>
      <w:bookmarkEnd w:id="9004"/>
      <w:r w:rsidDel="00000000" w:rsidR="00000000" w:rsidRPr="00000000">
        <w:rPr>
          <w:b w:val="1"/>
          <w:bCs w:val="1"/>
          <w:sz w:val="34"/>
          <w:szCs w:val="34"/>
          <w:rtl w:val="0"/>
        </w:rPr>
        <w:t xml:space="preserve">WHAT IF THE PROPERTY IS NOT PROPERLY REGISTERED?</w:t>
      </w:r>
    </w:p>
    <w:p w:rsidR="00000000" w:rsidDel="00000000" w:rsidP="00000000" w:rsidRDefault="00000000" w:rsidRPr="00000000" w14:paraId="00005878">
      <w:pPr>
        <w:pStyle w:val="Heading1"/>
        <w:keepNext w:val="0"/>
        <w:keepLines w:val="0"/>
        <w:spacing w:before="480" w:lineRule="auto"/>
        <w:rPr>
          <w:b w:val="1"/>
          <w:bCs w:val="1"/>
          <w:sz w:val="46"/>
          <w:szCs w:val="46"/>
        </w:rPr>
      </w:pPr>
      <w:bookmarkStart w:colFirst="0" w:colLast="0" w:name="_xcvw09q58ulh" w:id="9005"/>
      <w:bookmarkEnd w:id="9005"/>
      <w:r w:rsidDel="00000000" w:rsidR="00000000" w:rsidRPr="00000000">
        <w:rPr>
          <w:b w:val="1"/>
          <w:bCs w:val="1"/>
          <w:sz w:val="46"/>
          <w:szCs w:val="46"/>
          <w:rtl w:val="0"/>
        </w:rPr>
        <w:t xml:space="preserve">Inheritance and Real Estate Title Problems</w:t>
      </w:r>
    </w:p>
    <w:p w:rsidR="00000000" w:rsidDel="00000000" w:rsidP="00000000" w:rsidRDefault="00000000" w:rsidRPr="00000000" w14:paraId="00005879">
      <w:pPr>
        <w:spacing w:after="240" w:before="240" w:lineRule="auto"/>
        <w:rPr/>
      </w:pPr>
      <w:r w:rsidDel="00000000" w:rsidR="00000000" w:rsidRPr="00000000">
        <w:rPr>
          <w:rtl w:val="0"/>
        </w:rPr>
        <w:t xml:space="preserve">Not every property described as belonging to the deceased is properly registered in their name.</w:t>
      </w:r>
    </w:p>
    <w:p w:rsidR="00000000" w:rsidDel="00000000" w:rsidP="00000000" w:rsidRDefault="00000000" w:rsidRPr="00000000" w14:paraId="0000587A">
      <w:pPr>
        <w:pStyle w:val="Heading3"/>
        <w:keepNext w:val="0"/>
        <w:keepLines w:val="0"/>
        <w:spacing w:before="280" w:lineRule="auto"/>
        <w:rPr>
          <w:b w:val="1"/>
          <w:bCs w:val="1"/>
          <w:color w:val="000000"/>
          <w:sz w:val="26"/>
          <w:szCs w:val="26"/>
        </w:rPr>
      </w:pPr>
      <w:bookmarkStart w:colFirst="0" w:colLast="0" w:name="_hmbkprndawr5" w:id="9006"/>
      <w:bookmarkEnd w:id="9006"/>
      <w:r w:rsidDel="00000000" w:rsidR="00000000" w:rsidRPr="00000000">
        <w:rPr>
          <w:b w:val="1"/>
          <w:bCs w:val="1"/>
          <w:color w:val="000000"/>
          <w:sz w:val="26"/>
          <w:szCs w:val="26"/>
          <w:rtl w:val="0"/>
        </w:rPr>
        <w:t xml:space="preserve">Outdated Registry</w:t>
      </w:r>
    </w:p>
    <w:p w:rsidR="00000000" w:rsidDel="00000000" w:rsidP="00000000" w:rsidRDefault="00000000" w:rsidRPr="00000000" w14:paraId="0000587B">
      <w:pPr>
        <w:spacing w:after="240" w:before="240" w:lineRule="auto"/>
        <w:rPr/>
      </w:pPr>
      <w:r w:rsidDel="00000000" w:rsidR="00000000" w:rsidRPr="00000000">
        <w:rPr>
          <w:rtl w:val="0"/>
        </w:rPr>
        <w:t xml:space="preserve">The title may contain outdated information.</w:t>
      </w:r>
    </w:p>
    <w:p w:rsidR="00000000" w:rsidDel="00000000" w:rsidP="00000000" w:rsidRDefault="00000000" w:rsidRPr="00000000" w14:paraId="0000587C">
      <w:pPr>
        <w:pStyle w:val="Heading3"/>
        <w:keepNext w:val="0"/>
        <w:keepLines w:val="0"/>
        <w:spacing w:before="280" w:lineRule="auto"/>
        <w:rPr>
          <w:b w:val="1"/>
          <w:bCs w:val="1"/>
          <w:color w:val="000000"/>
          <w:sz w:val="26"/>
          <w:szCs w:val="26"/>
        </w:rPr>
      </w:pPr>
      <w:bookmarkStart w:colFirst="0" w:colLast="0" w:name="_xsxq6crldj4d" w:id="9007"/>
      <w:bookmarkEnd w:id="9007"/>
      <w:r w:rsidDel="00000000" w:rsidR="00000000" w:rsidRPr="00000000">
        <w:rPr>
          <w:b w:val="1"/>
          <w:bCs w:val="1"/>
          <w:color w:val="000000"/>
          <w:sz w:val="26"/>
          <w:szCs w:val="26"/>
          <w:rtl w:val="0"/>
        </w:rPr>
        <w:t xml:space="preserve">Unregistered Purchase</w:t>
      </w:r>
    </w:p>
    <w:p w:rsidR="00000000" w:rsidDel="00000000" w:rsidP="00000000" w:rsidRDefault="00000000" w:rsidRPr="00000000" w14:paraId="0000587D">
      <w:pPr>
        <w:spacing w:after="240" w:before="240" w:lineRule="auto"/>
        <w:rPr/>
      </w:pPr>
      <w:r w:rsidDel="00000000" w:rsidR="00000000" w:rsidRPr="00000000">
        <w:rPr>
          <w:rtl w:val="0"/>
        </w:rPr>
        <w:t xml:space="preserve">The deceased may have held contractual rights rather than registered ownership.</w:t>
      </w:r>
    </w:p>
    <w:p w:rsidR="00000000" w:rsidDel="00000000" w:rsidP="00000000" w:rsidRDefault="00000000" w:rsidRPr="00000000" w14:paraId="0000587E">
      <w:pPr>
        <w:pStyle w:val="Heading3"/>
        <w:keepNext w:val="0"/>
        <w:keepLines w:val="0"/>
        <w:spacing w:before="280" w:lineRule="auto"/>
        <w:rPr>
          <w:b w:val="1"/>
          <w:bCs w:val="1"/>
          <w:color w:val="000000"/>
          <w:sz w:val="26"/>
          <w:szCs w:val="26"/>
        </w:rPr>
      </w:pPr>
      <w:bookmarkStart w:colFirst="0" w:colLast="0" w:name="_iw12a9qeflfk" w:id="9008"/>
      <w:bookmarkEnd w:id="9008"/>
      <w:r w:rsidDel="00000000" w:rsidR="00000000" w:rsidRPr="00000000">
        <w:rPr>
          <w:b w:val="1"/>
          <w:bCs w:val="1"/>
          <w:color w:val="000000"/>
          <w:sz w:val="26"/>
          <w:szCs w:val="26"/>
          <w:rtl w:val="0"/>
        </w:rPr>
        <w:t xml:space="preserve">Informal Possession</w:t>
      </w:r>
    </w:p>
    <w:p w:rsidR="00000000" w:rsidDel="00000000" w:rsidP="00000000" w:rsidRDefault="00000000" w:rsidRPr="00000000" w14:paraId="0000587F">
      <w:pPr>
        <w:spacing w:after="240" w:before="240" w:lineRule="auto"/>
        <w:rPr/>
      </w:pPr>
      <w:r w:rsidDel="00000000" w:rsidR="00000000" w:rsidRPr="00000000">
        <w:rPr>
          <w:rtl w:val="0"/>
        </w:rPr>
        <w:t xml:space="preserve">The legal status of possession must be assessed.</w:t>
      </w:r>
    </w:p>
    <w:p w:rsidR="00000000" w:rsidDel="00000000" w:rsidP="00000000" w:rsidRDefault="00000000" w:rsidRPr="00000000" w14:paraId="00005880">
      <w:pPr>
        <w:pStyle w:val="Heading3"/>
        <w:keepNext w:val="0"/>
        <w:keepLines w:val="0"/>
        <w:spacing w:before="280" w:lineRule="auto"/>
        <w:rPr>
          <w:b w:val="1"/>
          <w:bCs w:val="1"/>
          <w:color w:val="000000"/>
          <w:sz w:val="26"/>
          <w:szCs w:val="26"/>
        </w:rPr>
      </w:pPr>
      <w:bookmarkStart w:colFirst="0" w:colLast="0" w:name="_fan2wwi9xvox" w:id="9009"/>
      <w:bookmarkEnd w:id="9009"/>
      <w:r w:rsidDel="00000000" w:rsidR="00000000" w:rsidRPr="00000000">
        <w:rPr>
          <w:b w:val="1"/>
          <w:bCs w:val="1"/>
          <w:color w:val="000000"/>
          <w:sz w:val="26"/>
          <w:szCs w:val="26"/>
          <w:rtl w:val="0"/>
        </w:rPr>
        <w:t xml:space="preserve">Previous Unfinished Probate</w:t>
      </w:r>
    </w:p>
    <w:p w:rsidR="00000000" w:rsidDel="00000000" w:rsidP="00000000" w:rsidRDefault="00000000" w:rsidRPr="00000000" w14:paraId="00005881">
      <w:pPr>
        <w:spacing w:after="240" w:before="240" w:lineRule="auto"/>
        <w:rPr/>
      </w:pPr>
      <w:r w:rsidDel="00000000" w:rsidR="00000000" w:rsidRPr="00000000">
        <w:rPr>
          <w:rtl w:val="0"/>
        </w:rPr>
        <w:t xml:space="preserve">An earlier inheritance may remain unresolved.</w:t>
      </w:r>
    </w:p>
    <w:p w:rsidR="00000000" w:rsidDel="00000000" w:rsidP="00000000" w:rsidRDefault="00000000" w:rsidRPr="00000000" w14:paraId="00005882">
      <w:pPr>
        <w:pStyle w:val="Heading3"/>
        <w:keepNext w:val="0"/>
        <w:keepLines w:val="0"/>
        <w:spacing w:before="280" w:lineRule="auto"/>
        <w:rPr>
          <w:b w:val="1"/>
          <w:bCs w:val="1"/>
          <w:color w:val="000000"/>
          <w:sz w:val="26"/>
          <w:szCs w:val="26"/>
        </w:rPr>
      </w:pPr>
      <w:bookmarkStart w:colFirst="0" w:colLast="0" w:name="_1m6vvkp5uvd3" w:id="9010"/>
      <w:bookmarkEnd w:id="9010"/>
      <w:r w:rsidDel="00000000" w:rsidR="00000000" w:rsidRPr="00000000">
        <w:rPr>
          <w:b w:val="1"/>
          <w:bCs w:val="1"/>
          <w:color w:val="000000"/>
          <w:sz w:val="26"/>
          <w:szCs w:val="26"/>
          <w:rtl w:val="0"/>
        </w:rPr>
        <w:t xml:space="preserve">Property Description</w:t>
      </w:r>
    </w:p>
    <w:p w:rsidR="00000000" w:rsidDel="00000000" w:rsidP="00000000" w:rsidRDefault="00000000" w:rsidRPr="00000000" w14:paraId="00005883">
      <w:pPr>
        <w:spacing w:after="240" w:before="240" w:lineRule="auto"/>
        <w:rPr/>
      </w:pPr>
      <w:r w:rsidDel="00000000" w:rsidR="00000000" w:rsidRPr="00000000">
        <w:rPr>
          <w:rtl w:val="0"/>
        </w:rPr>
        <w:t xml:space="preserve">Measurements or boundaries may be inconsistent.</w:t>
      </w:r>
    </w:p>
    <w:p w:rsidR="00000000" w:rsidDel="00000000" w:rsidP="00000000" w:rsidRDefault="00000000" w:rsidRPr="00000000" w14:paraId="00005884">
      <w:pPr>
        <w:pStyle w:val="Heading3"/>
        <w:keepNext w:val="0"/>
        <w:keepLines w:val="0"/>
        <w:spacing w:before="280" w:lineRule="auto"/>
        <w:rPr>
          <w:b w:val="1"/>
          <w:bCs w:val="1"/>
          <w:color w:val="000000"/>
          <w:sz w:val="26"/>
          <w:szCs w:val="26"/>
        </w:rPr>
      </w:pPr>
      <w:bookmarkStart w:colFirst="0" w:colLast="0" w:name="_mj4h84g4m8m9" w:id="9011"/>
      <w:bookmarkEnd w:id="9011"/>
      <w:r w:rsidDel="00000000" w:rsidR="00000000" w:rsidRPr="00000000">
        <w:rPr>
          <w:b w:val="1"/>
          <w:bCs w:val="1"/>
          <w:color w:val="000000"/>
          <w:sz w:val="26"/>
          <w:szCs w:val="26"/>
          <w:rtl w:val="0"/>
        </w:rPr>
        <w:t xml:space="preserve">Condominium Registration</w:t>
      </w:r>
    </w:p>
    <w:p w:rsidR="00000000" w:rsidDel="00000000" w:rsidP="00000000" w:rsidRDefault="00000000" w:rsidRPr="00000000" w14:paraId="00005885">
      <w:pPr>
        <w:spacing w:after="240" w:before="240" w:lineRule="auto"/>
        <w:rPr/>
      </w:pPr>
      <w:r w:rsidDel="00000000" w:rsidR="00000000" w:rsidRPr="00000000">
        <w:rPr>
          <w:rtl w:val="0"/>
        </w:rPr>
        <w:t xml:space="preserve">Certain units may have documentation defects.</w:t>
      </w:r>
    </w:p>
    <w:p w:rsidR="00000000" w:rsidDel="00000000" w:rsidP="00000000" w:rsidRDefault="00000000" w:rsidRPr="00000000" w14:paraId="00005886">
      <w:pPr>
        <w:pStyle w:val="Heading3"/>
        <w:keepNext w:val="0"/>
        <w:keepLines w:val="0"/>
        <w:spacing w:before="280" w:lineRule="auto"/>
        <w:rPr>
          <w:b w:val="1"/>
          <w:bCs w:val="1"/>
          <w:color w:val="000000"/>
          <w:sz w:val="26"/>
          <w:szCs w:val="26"/>
        </w:rPr>
      </w:pPr>
      <w:bookmarkStart w:colFirst="0" w:colLast="0" w:name="_495jurltmjnm" w:id="9012"/>
      <w:bookmarkEnd w:id="9012"/>
      <w:r w:rsidDel="00000000" w:rsidR="00000000" w:rsidRPr="00000000">
        <w:rPr>
          <w:b w:val="1"/>
          <w:bCs w:val="1"/>
          <w:color w:val="000000"/>
          <w:sz w:val="26"/>
          <w:szCs w:val="26"/>
          <w:rtl w:val="0"/>
        </w:rPr>
        <w:t xml:space="preserve">Court Proceedings</w:t>
      </w:r>
    </w:p>
    <w:p w:rsidR="00000000" w:rsidDel="00000000" w:rsidP="00000000" w:rsidRDefault="00000000" w:rsidRPr="00000000" w14:paraId="00005887">
      <w:pPr>
        <w:spacing w:after="240" w:before="240" w:lineRule="auto"/>
        <w:rPr/>
      </w:pPr>
      <w:r w:rsidDel="00000000" w:rsidR="00000000" w:rsidRPr="00000000">
        <w:rPr>
          <w:rtl w:val="0"/>
        </w:rPr>
        <w:t xml:space="preserve">Existing litigation may affect the property.</w:t>
      </w:r>
    </w:p>
    <w:p w:rsidR="00000000" w:rsidDel="00000000" w:rsidP="00000000" w:rsidRDefault="00000000" w:rsidRPr="00000000" w14:paraId="00005888">
      <w:pPr>
        <w:pStyle w:val="Heading3"/>
        <w:keepNext w:val="0"/>
        <w:keepLines w:val="0"/>
        <w:spacing w:before="280" w:lineRule="auto"/>
        <w:rPr>
          <w:b w:val="1"/>
          <w:bCs w:val="1"/>
          <w:color w:val="000000"/>
          <w:sz w:val="26"/>
          <w:szCs w:val="26"/>
        </w:rPr>
      </w:pPr>
      <w:bookmarkStart w:colFirst="0" w:colLast="0" w:name="_i2ajcgxstjgj" w:id="9013"/>
      <w:bookmarkEnd w:id="9013"/>
      <w:r w:rsidDel="00000000" w:rsidR="00000000" w:rsidRPr="00000000">
        <w:rPr>
          <w:b w:val="1"/>
          <w:bCs w:val="1"/>
          <w:color w:val="000000"/>
          <w:sz w:val="26"/>
          <w:szCs w:val="26"/>
          <w:rtl w:val="0"/>
        </w:rPr>
        <w:t xml:space="preserve">Regularization</w:t>
      </w:r>
    </w:p>
    <w:p w:rsidR="00000000" w:rsidDel="00000000" w:rsidP="00000000" w:rsidRDefault="00000000" w:rsidRPr="00000000" w14:paraId="00005889">
      <w:pPr>
        <w:spacing w:after="240" w:before="240" w:lineRule="auto"/>
        <w:rPr/>
      </w:pPr>
      <w:r w:rsidDel="00000000" w:rsidR="00000000" w:rsidRPr="00000000">
        <w:rPr>
          <w:rtl w:val="0"/>
        </w:rPr>
        <w:t xml:space="preserve">Additional legal procedures may be necessary.</w:t>
      </w:r>
    </w:p>
    <w:p w:rsidR="00000000" w:rsidDel="00000000" w:rsidP="00000000" w:rsidRDefault="00000000" w:rsidRPr="00000000" w14:paraId="0000588A">
      <w:pPr>
        <w:spacing w:after="240" w:before="240" w:lineRule="auto"/>
        <w:rPr>
          <w:b w:val="1"/>
          <w:bCs w:val="1"/>
        </w:rPr>
      </w:pPr>
      <w:r w:rsidDel="00000000" w:rsidR="00000000" w:rsidRPr="00000000">
        <w:rPr>
          <w:b w:val="1"/>
          <w:bCs w:val="1"/>
          <w:rtl w:val="0"/>
        </w:rPr>
        <w:t xml:space="preserve">[Request an Inherited Property Title Review]</w:t>
      </w:r>
    </w:p>
    <w:p w:rsidR="00000000" w:rsidDel="00000000" w:rsidP="00000000" w:rsidRDefault="00000000" w:rsidRPr="00000000" w14:paraId="00005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C">
      <w:pPr>
        <w:pStyle w:val="Heading2"/>
        <w:keepNext w:val="0"/>
        <w:keepLines w:val="0"/>
        <w:spacing w:after="80" w:lineRule="auto"/>
        <w:rPr>
          <w:b w:val="1"/>
          <w:bCs w:val="1"/>
          <w:sz w:val="34"/>
          <w:szCs w:val="34"/>
        </w:rPr>
      </w:pPr>
      <w:bookmarkStart w:colFirst="0" w:colLast="0" w:name="_glezjseb6wkt" w:id="9014"/>
      <w:bookmarkEnd w:id="9014"/>
      <w:r w:rsidDel="00000000" w:rsidR="00000000" w:rsidRPr="00000000">
        <w:rPr>
          <w:b w:val="1"/>
          <w:bCs w:val="1"/>
          <w:sz w:val="34"/>
          <w:szCs w:val="34"/>
          <w:rtl w:val="0"/>
        </w:rPr>
        <w:t xml:space="preserve">WHAT IF THE DECEASED LEFT A WILL?</w:t>
      </w:r>
    </w:p>
    <w:p w:rsidR="00000000" w:rsidDel="00000000" w:rsidP="00000000" w:rsidRDefault="00000000" w:rsidRPr="00000000" w14:paraId="0000588D">
      <w:pPr>
        <w:pStyle w:val="Heading1"/>
        <w:keepNext w:val="0"/>
        <w:keepLines w:val="0"/>
        <w:spacing w:before="480" w:lineRule="auto"/>
        <w:rPr>
          <w:b w:val="1"/>
          <w:bCs w:val="1"/>
          <w:sz w:val="46"/>
          <w:szCs w:val="46"/>
        </w:rPr>
      </w:pPr>
      <w:bookmarkStart w:colFirst="0" w:colLast="0" w:name="_4h4itjl6dxg5" w:id="9015"/>
      <w:bookmarkEnd w:id="9015"/>
      <w:r w:rsidDel="00000000" w:rsidR="00000000" w:rsidRPr="00000000">
        <w:rPr>
          <w:b w:val="1"/>
          <w:bCs w:val="1"/>
          <w:sz w:val="46"/>
          <w:szCs w:val="46"/>
          <w:rtl w:val="0"/>
        </w:rPr>
        <w:t xml:space="preserve">Brazilian and Foreign Testamentary Documents</w:t>
      </w:r>
    </w:p>
    <w:p w:rsidR="00000000" w:rsidDel="00000000" w:rsidP="00000000" w:rsidRDefault="00000000" w:rsidRPr="00000000" w14:paraId="0000588E">
      <w:pPr>
        <w:spacing w:after="240" w:before="240" w:lineRule="auto"/>
        <w:rPr/>
      </w:pPr>
      <w:r w:rsidDel="00000000" w:rsidR="00000000" w:rsidRPr="00000000">
        <w:rPr>
          <w:rtl w:val="0"/>
        </w:rPr>
        <w:t xml:space="preserve">A will may determine how legally disposable assets are distributed.</w:t>
      </w:r>
    </w:p>
    <w:p w:rsidR="00000000" w:rsidDel="00000000" w:rsidP="00000000" w:rsidRDefault="00000000" w:rsidRPr="00000000" w14:paraId="0000588F">
      <w:pPr>
        <w:pStyle w:val="Heading3"/>
        <w:keepNext w:val="0"/>
        <w:keepLines w:val="0"/>
        <w:spacing w:before="280" w:lineRule="auto"/>
        <w:rPr>
          <w:b w:val="1"/>
          <w:bCs w:val="1"/>
          <w:color w:val="000000"/>
          <w:sz w:val="26"/>
          <w:szCs w:val="26"/>
        </w:rPr>
      </w:pPr>
      <w:bookmarkStart w:colFirst="0" w:colLast="0" w:name="_10i41rw23dao" w:id="9016"/>
      <w:bookmarkEnd w:id="9016"/>
      <w:r w:rsidDel="00000000" w:rsidR="00000000" w:rsidRPr="00000000">
        <w:rPr>
          <w:b w:val="1"/>
          <w:bCs w:val="1"/>
          <w:color w:val="000000"/>
          <w:sz w:val="26"/>
          <w:szCs w:val="26"/>
          <w:rtl w:val="0"/>
        </w:rPr>
        <w:t xml:space="preserve">Brazilian Will</w:t>
      </w:r>
    </w:p>
    <w:p w:rsidR="00000000" w:rsidDel="00000000" w:rsidP="00000000" w:rsidRDefault="00000000" w:rsidRPr="00000000" w14:paraId="00005890">
      <w:pPr>
        <w:spacing w:after="240" w:before="240" w:lineRule="auto"/>
        <w:rPr/>
      </w:pPr>
      <w:r w:rsidDel="00000000" w:rsidR="00000000" w:rsidRPr="00000000">
        <w:rPr>
          <w:rtl w:val="0"/>
        </w:rPr>
        <w:t xml:space="preserve">Its validity and effect must be assessed.</w:t>
      </w:r>
    </w:p>
    <w:p w:rsidR="00000000" w:rsidDel="00000000" w:rsidP="00000000" w:rsidRDefault="00000000" w:rsidRPr="00000000" w14:paraId="00005891">
      <w:pPr>
        <w:pStyle w:val="Heading3"/>
        <w:keepNext w:val="0"/>
        <w:keepLines w:val="0"/>
        <w:spacing w:before="280" w:lineRule="auto"/>
        <w:rPr>
          <w:b w:val="1"/>
          <w:bCs w:val="1"/>
          <w:color w:val="000000"/>
          <w:sz w:val="26"/>
          <w:szCs w:val="26"/>
        </w:rPr>
      </w:pPr>
      <w:bookmarkStart w:colFirst="0" w:colLast="0" w:name="_kxsil2m5o0z9" w:id="9017"/>
      <w:bookmarkEnd w:id="9017"/>
      <w:r w:rsidDel="00000000" w:rsidR="00000000" w:rsidRPr="00000000">
        <w:rPr>
          <w:b w:val="1"/>
          <w:bCs w:val="1"/>
          <w:color w:val="000000"/>
          <w:sz w:val="26"/>
          <w:szCs w:val="26"/>
          <w:rtl w:val="0"/>
        </w:rPr>
        <w:t xml:space="preserve">Foreign Will</w:t>
      </w:r>
    </w:p>
    <w:p w:rsidR="00000000" w:rsidDel="00000000" w:rsidP="00000000" w:rsidRDefault="00000000" w:rsidRPr="00000000" w14:paraId="00005892">
      <w:pPr>
        <w:spacing w:after="240" w:before="240" w:lineRule="auto"/>
        <w:rPr/>
      </w:pPr>
      <w:r w:rsidDel="00000000" w:rsidR="00000000" w:rsidRPr="00000000">
        <w:rPr>
          <w:rtl w:val="0"/>
        </w:rPr>
        <w:t xml:space="preserve">The document may require authentication, translation, and legal review.</w:t>
      </w:r>
    </w:p>
    <w:p w:rsidR="00000000" w:rsidDel="00000000" w:rsidP="00000000" w:rsidRDefault="00000000" w:rsidRPr="00000000" w14:paraId="00005893">
      <w:pPr>
        <w:pStyle w:val="Heading3"/>
        <w:keepNext w:val="0"/>
        <w:keepLines w:val="0"/>
        <w:spacing w:before="280" w:lineRule="auto"/>
        <w:rPr>
          <w:b w:val="1"/>
          <w:bCs w:val="1"/>
          <w:color w:val="000000"/>
          <w:sz w:val="26"/>
          <w:szCs w:val="26"/>
        </w:rPr>
      </w:pPr>
      <w:bookmarkStart w:colFirst="0" w:colLast="0" w:name="_gqhf08x0tyir" w:id="9018"/>
      <w:bookmarkEnd w:id="9018"/>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5894">
      <w:pPr>
        <w:spacing w:after="240" w:before="240" w:lineRule="auto"/>
        <w:rPr/>
      </w:pPr>
      <w:r w:rsidDel="00000000" w:rsidR="00000000" w:rsidRPr="00000000">
        <w:rPr>
          <w:rtl w:val="0"/>
        </w:rPr>
        <w:t xml:space="preserve">The governing substantive law must be identified.</w:t>
      </w:r>
    </w:p>
    <w:p w:rsidR="00000000" w:rsidDel="00000000" w:rsidP="00000000" w:rsidRDefault="00000000" w:rsidRPr="00000000" w14:paraId="00005895">
      <w:pPr>
        <w:pStyle w:val="Heading3"/>
        <w:keepNext w:val="0"/>
        <w:keepLines w:val="0"/>
        <w:spacing w:before="280" w:lineRule="auto"/>
        <w:rPr>
          <w:b w:val="1"/>
          <w:bCs w:val="1"/>
          <w:color w:val="000000"/>
          <w:sz w:val="26"/>
          <w:szCs w:val="26"/>
        </w:rPr>
      </w:pPr>
      <w:bookmarkStart w:colFirst="0" w:colLast="0" w:name="_tur0s38itz7m" w:id="9019"/>
      <w:bookmarkEnd w:id="9019"/>
      <w:r w:rsidDel="00000000" w:rsidR="00000000" w:rsidRPr="00000000">
        <w:rPr>
          <w:b w:val="1"/>
          <w:bCs w:val="1"/>
          <w:color w:val="000000"/>
          <w:sz w:val="26"/>
          <w:szCs w:val="26"/>
          <w:rtl w:val="0"/>
        </w:rPr>
        <w:t xml:space="preserve">Protected Heirs</w:t>
      </w:r>
    </w:p>
    <w:p w:rsidR="00000000" w:rsidDel="00000000" w:rsidP="00000000" w:rsidRDefault="00000000" w:rsidRPr="00000000" w14:paraId="00005896">
      <w:pPr>
        <w:spacing w:after="240" w:before="240" w:lineRule="auto"/>
        <w:rPr/>
      </w:pPr>
      <w:r w:rsidDel="00000000" w:rsidR="00000000" w:rsidRPr="00000000">
        <w:rPr>
          <w:rtl w:val="0"/>
        </w:rPr>
        <w:t xml:space="preserve">Mandatory inheritance rights may apply.</w:t>
      </w:r>
    </w:p>
    <w:p w:rsidR="00000000" w:rsidDel="00000000" w:rsidP="00000000" w:rsidRDefault="00000000" w:rsidRPr="00000000" w14:paraId="00005897">
      <w:pPr>
        <w:pStyle w:val="Heading3"/>
        <w:keepNext w:val="0"/>
        <w:keepLines w:val="0"/>
        <w:spacing w:before="280" w:lineRule="auto"/>
        <w:rPr>
          <w:b w:val="1"/>
          <w:bCs w:val="1"/>
          <w:color w:val="000000"/>
          <w:sz w:val="26"/>
          <w:szCs w:val="26"/>
        </w:rPr>
      </w:pPr>
      <w:bookmarkStart w:colFirst="0" w:colLast="0" w:name="_95cad530hliw" w:id="9020"/>
      <w:bookmarkEnd w:id="9020"/>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5898">
      <w:pPr>
        <w:spacing w:after="240" w:before="240" w:lineRule="auto"/>
        <w:rPr/>
      </w:pPr>
      <w:r w:rsidDel="00000000" w:rsidR="00000000" w:rsidRPr="00000000">
        <w:rPr>
          <w:rtl w:val="0"/>
        </w:rPr>
        <w:t xml:space="preserve">The will may name foreign persons.</w:t>
      </w:r>
    </w:p>
    <w:p w:rsidR="00000000" w:rsidDel="00000000" w:rsidP="00000000" w:rsidRDefault="00000000" w:rsidRPr="00000000" w14:paraId="00005899">
      <w:pPr>
        <w:pStyle w:val="Heading3"/>
        <w:keepNext w:val="0"/>
        <w:keepLines w:val="0"/>
        <w:spacing w:before="280" w:lineRule="auto"/>
        <w:rPr>
          <w:b w:val="1"/>
          <w:bCs w:val="1"/>
          <w:color w:val="000000"/>
          <w:sz w:val="26"/>
          <w:szCs w:val="26"/>
        </w:rPr>
      </w:pPr>
      <w:bookmarkStart w:colFirst="0" w:colLast="0" w:name="_nbgvni1rdk2d" w:id="9021"/>
      <w:bookmarkEnd w:id="9021"/>
      <w:r w:rsidDel="00000000" w:rsidR="00000000" w:rsidRPr="00000000">
        <w:rPr>
          <w:b w:val="1"/>
          <w:bCs w:val="1"/>
          <w:color w:val="000000"/>
          <w:sz w:val="26"/>
          <w:szCs w:val="26"/>
          <w:rtl w:val="0"/>
        </w:rPr>
        <w:t xml:space="preserve">Judicial Requirements</w:t>
      </w:r>
    </w:p>
    <w:p w:rsidR="00000000" w:rsidDel="00000000" w:rsidP="00000000" w:rsidRDefault="00000000" w:rsidRPr="00000000" w14:paraId="0000589A">
      <w:pPr>
        <w:spacing w:after="240" w:before="240" w:lineRule="auto"/>
        <w:rPr/>
      </w:pPr>
      <w:r w:rsidDel="00000000" w:rsidR="00000000" w:rsidRPr="00000000">
        <w:rPr>
          <w:rtl w:val="0"/>
        </w:rPr>
        <w:t xml:space="preserve">Certain testamentary procedures may be necessary.</w:t>
      </w:r>
    </w:p>
    <w:p w:rsidR="00000000" w:rsidDel="00000000" w:rsidP="00000000" w:rsidRDefault="00000000" w:rsidRPr="00000000" w14:paraId="0000589B">
      <w:pPr>
        <w:pStyle w:val="Heading3"/>
        <w:keepNext w:val="0"/>
        <w:keepLines w:val="0"/>
        <w:spacing w:before="280" w:lineRule="auto"/>
        <w:rPr>
          <w:b w:val="1"/>
          <w:bCs w:val="1"/>
          <w:color w:val="000000"/>
          <w:sz w:val="26"/>
          <w:szCs w:val="26"/>
        </w:rPr>
      </w:pPr>
      <w:bookmarkStart w:colFirst="0" w:colLast="0" w:name="_jiqgthabda8x" w:id="9022"/>
      <w:bookmarkEnd w:id="9022"/>
      <w:r w:rsidDel="00000000" w:rsidR="00000000" w:rsidRPr="00000000">
        <w:rPr>
          <w:b w:val="1"/>
          <w:bCs w:val="1"/>
          <w:color w:val="000000"/>
          <w:sz w:val="26"/>
          <w:szCs w:val="26"/>
          <w:rtl w:val="0"/>
        </w:rPr>
        <w:t xml:space="preserve">Notarial Probate</w:t>
      </w:r>
    </w:p>
    <w:p w:rsidR="00000000" w:rsidDel="00000000" w:rsidP="00000000" w:rsidRDefault="00000000" w:rsidRPr="00000000" w14:paraId="0000589C">
      <w:pPr>
        <w:spacing w:after="240" w:before="240" w:lineRule="auto"/>
        <w:rPr/>
      </w:pPr>
      <w:r w:rsidDel="00000000" w:rsidR="00000000" w:rsidRPr="00000000">
        <w:rPr>
          <w:rtl w:val="0"/>
        </w:rPr>
        <w:t xml:space="preserve">A qualifying estate may proceed extrajudicially under specific conditions.</w:t>
      </w:r>
    </w:p>
    <w:p w:rsidR="00000000" w:rsidDel="00000000" w:rsidP="00000000" w:rsidRDefault="00000000" w:rsidRPr="00000000" w14:paraId="0000589D">
      <w:pPr>
        <w:pStyle w:val="Heading3"/>
        <w:keepNext w:val="0"/>
        <w:keepLines w:val="0"/>
        <w:spacing w:before="280" w:lineRule="auto"/>
        <w:rPr>
          <w:b w:val="1"/>
          <w:bCs w:val="1"/>
          <w:color w:val="000000"/>
          <w:sz w:val="26"/>
          <w:szCs w:val="26"/>
        </w:rPr>
      </w:pPr>
      <w:bookmarkStart w:colFirst="0" w:colLast="0" w:name="_sd4ogzfpqp67" w:id="9023"/>
      <w:bookmarkEnd w:id="9023"/>
      <w:r w:rsidDel="00000000" w:rsidR="00000000" w:rsidRPr="00000000">
        <w:rPr>
          <w:b w:val="1"/>
          <w:bCs w:val="1"/>
          <w:color w:val="000000"/>
          <w:sz w:val="26"/>
          <w:szCs w:val="26"/>
          <w:rtl w:val="0"/>
        </w:rPr>
        <w:t xml:space="preserve">Conflicts</w:t>
      </w:r>
    </w:p>
    <w:p w:rsidR="00000000" w:rsidDel="00000000" w:rsidP="00000000" w:rsidRDefault="00000000" w:rsidRPr="00000000" w14:paraId="0000589E">
      <w:pPr>
        <w:spacing w:after="240" w:before="240" w:lineRule="auto"/>
        <w:rPr/>
      </w:pPr>
      <w:r w:rsidDel="00000000" w:rsidR="00000000" w:rsidRPr="00000000">
        <w:rPr>
          <w:rtl w:val="0"/>
        </w:rPr>
        <w:t xml:space="preserve">Multiple wills may create interpretation or revocation issues.</w:t>
      </w:r>
    </w:p>
    <w:p w:rsidR="00000000" w:rsidDel="00000000" w:rsidP="00000000" w:rsidRDefault="00000000" w:rsidRPr="00000000" w14:paraId="0000589F">
      <w:pPr>
        <w:pStyle w:val="Heading3"/>
        <w:keepNext w:val="0"/>
        <w:keepLines w:val="0"/>
        <w:spacing w:before="280" w:lineRule="auto"/>
        <w:rPr>
          <w:b w:val="1"/>
          <w:bCs w:val="1"/>
          <w:color w:val="000000"/>
          <w:sz w:val="26"/>
          <w:szCs w:val="26"/>
        </w:rPr>
      </w:pPr>
      <w:bookmarkStart w:colFirst="0" w:colLast="0" w:name="_c5kp58bu84w3" w:id="9024"/>
      <w:bookmarkEnd w:id="9024"/>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58A0">
      <w:pPr>
        <w:spacing w:after="240" w:before="240" w:lineRule="auto"/>
        <w:rPr/>
      </w:pPr>
      <w:r w:rsidDel="00000000" w:rsidR="00000000" w:rsidRPr="00000000">
        <w:rPr>
          <w:rtl w:val="0"/>
        </w:rPr>
        <w:t xml:space="preserve">The relevant probate and registry steps remain necessary.</w:t>
      </w:r>
    </w:p>
    <w:p w:rsidR="00000000" w:rsidDel="00000000" w:rsidP="00000000" w:rsidRDefault="00000000" w:rsidRPr="00000000" w14:paraId="000058A1">
      <w:pPr>
        <w:spacing w:after="240" w:before="240" w:lineRule="auto"/>
        <w:rPr>
          <w:b w:val="1"/>
          <w:bCs w:val="1"/>
        </w:rPr>
      </w:pPr>
      <w:r w:rsidDel="00000000" w:rsidR="00000000" w:rsidRPr="00000000">
        <w:rPr>
          <w:b w:val="1"/>
          <w:bCs w:val="1"/>
          <w:rtl w:val="0"/>
        </w:rPr>
        <w:t xml:space="preserve">[Request a Brazilian or Foreign Will Review]</w:t>
      </w:r>
    </w:p>
    <w:p w:rsidR="00000000" w:rsidDel="00000000" w:rsidP="00000000" w:rsidRDefault="00000000" w:rsidRPr="00000000" w14:paraId="00005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3">
      <w:pPr>
        <w:pStyle w:val="Heading2"/>
        <w:keepNext w:val="0"/>
        <w:keepLines w:val="0"/>
        <w:spacing w:after="80" w:lineRule="auto"/>
        <w:rPr>
          <w:b w:val="1"/>
          <w:bCs w:val="1"/>
          <w:sz w:val="34"/>
          <w:szCs w:val="34"/>
        </w:rPr>
      </w:pPr>
      <w:bookmarkStart w:colFirst="0" w:colLast="0" w:name="_58vm4qt4duxs" w:id="9025"/>
      <w:bookmarkEnd w:id="9025"/>
      <w:r w:rsidDel="00000000" w:rsidR="00000000" w:rsidRPr="00000000">
        <w:rPr>
          <w:b w:val="1"/>
          <w:bCs w:val="1"/>
          <w:sz w:val="34"/>
          <w:szCs w:val="34"/>
          <w:rtl w:val="0"/>
        </w:rPr>
        <w:t xml:space="preserve">DOES BRAZIL HAVE FORCED HEIRSHIP?</w:t>
      </w:r>
    </w:p>
    <w:p w:rsidR="00000000" w:rsidDel="00000000" w:rsidP="00000000" w:rsidRDefault="00000000" w:rsidRPr="00000000" w14:paraId="000058A4">
      <w:pPr>
        <w:pStyle w:val="Heading1"/>
        <w:keepNext w:val="0"/>
        <w:keepLines w:val="0"/>
        <w:spacing w:before="480" w:lineRule="auto"/>
        <w:rPr>
          <w:b w:val="1"/>
          <w:bCs w:val="1"/>
          <w:sz w:val="46"/>
          <w:szCs w:val="46"/>
        </w:rPr>
      </w:pPr>
      <w:bookmarkStart w:colFirst="0" w:colLast="0" w:name="_a1hrq9rtil7h" w:id="9026"/>
      <w:bookmarkEnd w:id="9026"/>
      <w:r w:rsidDel="00000000" w:rsidR="00000000" w:rsidRPr="00000000">
        <w:rPr>
          <w:b w:val="1"/>
          <w:bCs w:val="1"/>
          <w:sz w:val="46"/>
          <w:szCs w:val="46"/>
          <w:rtl w:val="0"/>
        </w:rPr>
        <w:t xml:space="preserve">Understanding the Legítima</w:t>
      </w:r>
    </w:p>
    <w:p w:rsidR="00000000" w:rsidDel="00000000" w:rsidP="00000000" w:rsidRDefault="00000000" w:rsidRPr="00000000" w14:paraId="000058A5">
      <w:pPr>
        <w:spacing w:after="240" w:before="240" w:lineRule="auto"/>
        <w:rPr/>
      </w:pPr>
      <w:r w:rsidDel="00000000" w:rsidR="00000000" w:rsidRPr="00000000">
        <w:rPr>
          <w:rtl w:val="0"/>
        </w:rPr>
        <w:t xml:space="preserve">Where Brazilian substantive succession law applies, the Civil Code protects certain necessary heirs.</w:t>
      </w:r>
    </w:p>
    <w:p w:rsidR="00000000" w:rsidDel="00000000" w:rsidP="00000000" w:rsidRDefault="00000000" w:rsidRPr="00000000" w14:paraId="000058A6">
      <w:pPr>
        <w:pStyle w:val="Heading3"/>
        <w:keepNext w:val="0"/>
        <w:keepLines w:val="0"/>
        <w:spacing w:before="280" w:lineRule="auto"/>
        <w:rPr>
          <w:b w:val="1"/>
          <w:bCs w:val="1"/>
          <w:color w:val="000000"/>
          <w:sz w:val="26"/>
          <w:szCs w:val="26"/>
        </w:rPr>
      </w:pPr>
      <w:bookmarkStart w:colFirst="0" w:colLast="0" w:name="_mlxch06ds4o4" w:id="9027"/>
      <w:bookmarkEnd w:id="9027"/>
      <w:r w:rsidDel="00000000" w:rsidR="00000000" w:rsidRPr="00000000">
        <w:rPr>
          <w:b w:val="1"/>
          <w:bCs w:val="1"/>
          <w:color w:val="000000"/>
          <w:sz w:val="26"/>
          <w:szCs w:val="26"/>
          <w:rtl w:val="0"/>
        </w:rPr>
        <w:t xml:space="preserve">Descendants</w:t>
      </w:r>
    </w:p>
    <w:p w:rsidR="00000000" w:rsidDel="00000000" w:rsidP="00000000" w:rsidRDefault="00000000" w:rsidRPr="00000000" w14:paraId="000058A7">
      <w:pPr>
        <w:spacing w:after="240" w:before="240" w:lineRule="auto"/>
        <w:rPr/>
      </w:pPr>
      <w:r w:rsidDel="00000000" w:rsidR="00000000" w:rsidRPr="00000000">
        <w:rPr>
          <w:rtl w:val="0"/>
        </w:rPr>
        <w:t xml:space="preserve">Children and qualifying descendants.</w:t>
      </w:r>
    </w:p>
    <w:p w:rsidR="00000000" w:rsidDel="00000000" w:rsidP="00000000" w:rsidRDefault="00000000" w:rsidRPr="00000000" w14:paraId="000058A8">
      <w:pPr>
        <w:pStyle w:val="Heading3"/>
        <w:keepNext w:val="0"/>
        <w:keepLines w:val="0"/>
        <w:spacing w:before="280" w:lineRule="auto"/>
        <w:rPr>
          <w:b w:val="1"/>
          <w:bCs w:val="1"/>
          <w:color w:val="000000"/>
          <w:sz w:val="26"/>
          <w:szCs w:val="26"/>
        </w:rPr>
      </w:pPr>
      <w:bookmarkStart w:colFirst="0" w:colLast="0" w:name="_4lwzgw577n46" w:id="9028"/>
      <w:bookmarkEnd w:id="9028"/>
      <w:r w:rsidDel="00000000" w:rsidR="00000000" w:rsidRPr="00000000">
        <w:rPr>
          <w:b w:val="1"/>
          <w:bCs w:val="1"/>
          <w:color w:val="000000"/>
          <w:sz w:val="26"/>
          <w:szCs w:val="26"/>
          <w:rtl w:val="0"/>
        </w:rPr>
        <w:t xml:space="preserve">Ascendants</w:t>
      </w:r>
    </w:p>
    <w:p w:rsidR="00000000" w:rsidDel="00000000" w:rsidP="00000000" w:rsidRDefault="00000000" w:rsidRPr="00000000" w14:paraId="000058A9">
      <w:pPr>
        <w:spacing w:after="240" w:before="240" w:lineRule="auto"/>
        <w:rPr/>
      </w:pPr>
      <w:r w:rsidDel="00000000" w:rsidR="00000000" w:rsidRPr="00000000">
        <w:rPr>
          <w:rtl w:val="0"/>
        </w:rPr>
        <w:t xml:space="preserve">Parents and qualifying ascendants.</w:t>
      </w:r>
    </w:p>
    <w:p w:rsidR="00000000" w:rsidDel="00000000" w:rsidP="00000000" w:rsidRDefault="00000000" w:rsidRPr="00000000" w14:paraId="000058AA">
      <w:pPr>
        <w:pStyle w:val="Heading3"/>
        <w:keepNext w:val="0"/>
        <w:keepLines w:val="0"/>
        <w:spacing w:before="280" w:lineRule="auto"/>
        <w:rPr>
          <w:b w:val="1"/>
          <w:bCs w:val="1"/>
          <w:color w:val="000000"/>
          <w:sz w:val="26"/>
          <w:szCs w:val="26"/>
        </w:rPr>
      </w:pPr>
      <w:bookmarkStart w:colFirst="0" w:colLast="0" w:name="_op0yhfd44lrw" w:id="9029"/>
      <w:bookmarkEnd w:id="9029"/>
      <w:r w:rsidDel="00000000" w:rsidR="00000000" w:rsidRPr="00000000">
        <w:rPr>
          <w:b w:val="1"/>
          <w:bCs w:val="1"/>
          <w:color w:val="000000"/>
          <w:sz w:val="26"/>
          <w:szCs w:val="26"/>
          <w:rtl w:val="0"/>
        </w:rPr>
        <w:t xml:space="preserve">Spouse</w:t>
      </w:r>
    </w:p>
    <w:p w:rsidR="00000000" w:rsidDel="00000000" w:rsidP="00000000" w:rsidRDefault="00000000" w:rsidRPr="00000000" w14:paraId="000058AB">
      <w:pPr>
        <w:spacing w:after="240" w:before="240" w:lineRule="auto"/>
        <w:rPr/>
      </w:pPr>
      <w:r w:rsidDel="00000000" w:rsidR="00000000" w:rsidRPr="00000000">
        <w:rPr>
          <w:rtl w:val="0"/>
        </w:rPr>
        <w:t xml:space="preserve">Relevant statutory rights.</w:t>
      </w:r>
    </w:p>
    <w:p w:rsidR="00000000" w:rsidDel="00000000" w:rsidP="00000000" w:rsidRDefault="00000000" w:rsidRPr="00000000" w14:paraId="000058AC">
      <w:pPr>
        <w:pStyle w:val="Heading3"/>
        <w:keepNext w:val="0"/>
        <w:keepLines w:val="0"/>
        <w:spacing w:before="280" w:lineRule="auto"/>
        <w:rPr>
          <w:b w:val="1"/>
          <w:bCs w:val="1"/>
          <w:color w:val="000000"/>
          <w:sz w:val="26"/>
          <w:szCs w:val="26"/>
        </w:rPr>
      </w:pPr>
      <w:bookmarkStart w:colFirst="0" w:colLast="0" w:name="_2l01jvrt2ajl" w:id="9030"/>
      <w:bookmarkEnd w:id="9030"/>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58AD">
      <w:pPr>
        <w:spacing w:after="240" w:before="240" w:lineRule="auto"/>
        <w:rPr/>
      </w:pPr>
      <w:r w:rsidDel="00000000" w:rsidR="00000000" w:rsidRPr="00000000">
        <w:rPr>
          <w:rtl w:val="0"/>
        </w:rPr>
        <w:t xml:space="preserve">Certain heirs receive protected succession rights.</w:t>
      </w:r>
    </w:p>
    <w:p w:rsidR="00000000" w:rsidDel="00000000" w:rsidP="00000000" w:rsidRDefault="00000000" w:rsidRPr="00000000" w14:paraId="000058AE">
      <w:pPr>
        <w:pStyle w:val="Heading3"/>
        <w:keepNext w:val="0"/>
        <w:keepLines w:val="0"/>
        <w:spacing w:before="280" w:lineRule="auto"/>
        <w:rPr>
          <w:b w:val="1"/>
          <w:bCs w:val="1"/>
          <w:color w:val="000000"/>
          <w:sz w:val="26"/>
          <w:szCs w:val="26"/>
        </w:rPr>
      </w:pPr>
      <w:bookmarkStart w:colFirst="0" w:colLast="0" w:name="_hoy6yun5qw1c" w:id="9031"/>
      <w:bookmarkEnd w:id="9031"/>
      <w:r w:rsidDel="00000000" w:rsidR="00000000" w:rsidRPr="00000000">
        <w:rPr>
          <w:b w:val="1"/>
          <w:bCs w:val="1"/>
          <w:color w:val="000000"/>
          <w:sz w:val="26"/>
          <w:szCs w:val="26"/>
          <w:rtl w:val="0"/>
        </w:rPr>
        <w:t xml:space="preserve">Legítima</w:t>
      </w:r>
    </w:p>
    <w:p w:rsidR="00000000" w:rsidDel="00000000" w:rsidP="00000000" w:rsidRDefault="00000000" w:rsidRPr="00000000" w14:paraId="000058AF">
      <w:pPr>
        <w:spacing w:after="240" w:before="240" w:lineRule="auto"/>
        <w:rPr/>
      </w:pPr>
      <w:r w:rsidDel="00000000" w:rsidR="00000000" w:rsidRPr="00000000">
        <w:rPr>
          <w:rtl w:val="0"/>
        </w:rPr>
        <w:t xml:space="preserve">Half of the estate is reserved for necessary heirs.</w:t>
      </w:r>
    </w:p>
    <w:p w:rsidR="00000000" w:rsidDel="00000000" w:rsidP="00000000" w:rsidRDefault="00000000" w:rsidRPr="00000000" w14:paraId="000058B0">
      <w:pPr>
        <w:pStyle w:val="Heading3"/>
        <w:keepNext w:val="0"/>
        <w:keepLines w:val="0"/>
        <w:spacing w:before="280" w:lineRule="auto"/>
        <w:rPr>
          <w:b w:val="1"/>
          <w:bCs w:val="1"/>
          <w:color w:val="000000"/>
          <w:sz w:val="26"/>
          <w:szCs w:val="26"/>
        </w:rPr>
      </w:pPr>
      <w:bookmarkStart w:colFirst="0" w:colLast="0" w:name="_u9c5xuspkkbf" w:id="9032"/>
      <w:bookmarkEnd w:id="9032"/>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58B1">
      <w:pPr>
        <w:spacing w:after="240" w:before="240" w:lineRule="auto"/>
        <w:rPr/>
      </w:pPr>
      <w:r w:rsidDel="00000000" w:rsidR="00000000" w:rsidRPr="00000000">
        <w:rPr>
          <w:rtl w:val="0"/>
        </w:rPr>
        <w:t xml:space="preserve">The remaining portion may be disposed of through legally permissible testamentary arrangements.</w:t>
      </w:r>
    </w:p>
    <w:p w:rsidR="00000000" w:rsidDel="00000000" w:rsidP="00000000" w:rsidRDefault="00000000" w:rsidRPr="00000000" w14:paraId="000058B2">
      <w:pPr>
        <w:pStyle w:val="Heading3"/>
        <w:keepNext w:val="0"/>
        <w:keepLines w:val="0"/>
        <w:spacing w:before="280" w:lineRule="auto"/>
        <w:rPr>
          <w:b w:val="1"/>
          <w:bCs w:val="1"/>
          <w:color w:val="000000"/>
          <w:sz w:val="26"/>
          <w:szCs w:val="26"/>
        </w:rPr>
      </w:pPr>
      <w:bookmarkStart w:colFirst="0" w:colLast="0" w:name="_ws0zb4foxmol" w:id="9033"/>
      <w:bookmarkEnd w:id="9033"/>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58B3">
      <w:pPr>
        <w:spacing w:after="240" w:before="240" w:lineRule="auto"/>
        <w:rPr/>
      </w:pPr>
      <w:r w:rsidDel="00000000" w:rsidR="00000000" w:rsidRPr="00000000">
        <w:rPr>
          <w:rtl w:val="0"/>
        </w:rPr>
        <w:t xml:space="preserve">Previous transfers may affect calculations.</w:t>
      </w:r>
    </w:p>
    <w:p w:rsidR="00000000" w:rsidDel="00000000" w:rsidP="00000000" w:rsidRDefault="00000000" w:rsidRPr="00000000" w14:paraId="000058B4">
      <w:pPr>
        <w:pStyle w:val="Heading3"/>
        <w:keepNext w:val="0"/>
        <w:keepLines w:val="0"/>
        <w:spacing w:before="280" w:lineRule="auto"/>
        <w:rPr>
          <w:b w:val="1"/>
          <w:bCs w:val="1"/>
          <w:color w:val="000000"/>
          <w:sz w:val="26"/>
          <w:szCs w:val="26"/>
        </w:rPr>
      </w:pPr>
      <w:bookmarkStart w:colFirst="0" w:colLast="0" w:name="_ctcms8yq3lb" w:id="9034"/>
      <w:bookmarkEnd w:id="9034"/>
      <w:r w:rsidDel="00000000" w:rsidR="00000000" w:rsidRPr="00000000">
        <w:rPr>
          <w:b w:val="1"/>
          <w:bCs w:val="1"/>
          <w:color w:val="000000"/>
          <w:sz w:val="26"/>
          <w:szCs w:val="26"/>
          <w:rtl w:val="0"/>
        </w:rPr>
        <w:t xml:space="preserve">Foreign Law</w:t>
      </w:r>
    </w:p>
    <w:p w:rsidR="00000000" w:rsidDel="00000000" w:rsidP="00000000" w:rsidRDefault="00000000" w:rsidRPr="00000000" w14:paraId="000058B5">
      <w:pPr>
        <w:spacing w:after="240" w:before="240" w:lineRule="auto"/>
        <w:rPr/>
      </w:pPr>
      <w:r w:rsidDel="00000000" w:rsidR="00000000" w:rsidRPr="00000000">
        <w:rPr>
          <w:rtl w:val="0"/>
        </w:rPr>
        <w:t xml:space="preserve">Brazilian forced-heirship rules should not automatically be applied without assessing the governing succession law.</w:t>
      </w:r>
    </w:p>
    <w:p w:rsidR="00000000" w:rsidDel="00000000" w:rsidP="00000000" w:rsidRDefault="00000000" w:rsidRPr="00000000" w14:paraId="000058B6">
      <w:pPr>
        <w:spacing w:after="240" w:before="240" w:lineRule="auto"/>
        <w:rPr>
          <w:b w:val="1"/>
          <w:bCs w:val="1"/>
        </w:rPr>
      </w:pPr>
      <w:r w:rsidDel="00000000" w:rsidR="00000000" w:rsidRPr="00000000">
        <w:rPr>
          <w:b w:val="1"/>
          <w:bCs w:val="1"/>
          <w:rtl w:val="0"/>
        </w:rPr>
        <w:t xml:space="preserve">[Discuss Forced Heirship and Foreign Beneficiaries]</w:t>
      </w:r>
    </w:p>
    <w:p w:rsidR="00000000" w:rsidDel="00000000" w:rsidP="00000000" w:rsidRDefault="00000000" w:rsidRPr="00000000" w14:paraId="00005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8">
      <w:pPr>
        <w:pStyle w:val="Heading2"/>
        <w:keepNext w:val="0"/>
        <w:keepLines w:val="0"/>
        <w:spacing w:after="80" w:lineRule="auto"/>
        <w:rPr>
          <w:b w:val="1"/>
          <w:bCs w:val="1"/>
          <w:sz w:val="34"/>
          <w:szCs w:val="34"/>
        </w:rPr>
      </w:pPr>
      <w:bookmarkStart w:colFirst="0" w:colLast="0" w:name="_q0albqh19wpy" w:id="9035"/>
      <w:bookmarkEnd w:id="9035"/>
      <w:r w:rsidDel="00000000" w:rsidR="00000000" w:rsidRPr="00000000">
        <w:rPr>
          <w:b w:val="1"/>
          <w:bCs w:val="1"/>
          <w:sz w:val="34"/>
          <w:szCs w:val="34"/>
          <w:rtl w:val="0"/>
        </w:rPr>
        <w:t xml:space="preserve">WHAT IF THE HEIRS DISAGREE ABOUT THE PROPERTY?</w:t>
      </w:r>
    </w:p>
    <w:p w:rsidR="00000000" w:rsidDel="00000000" w:rsidP="00000000" w:rsidRDefault="00000000" w:rsidRPr="00000000" w14:paraId="000058B9">
      <w:pPr>
        <w:pStyle w:val="Heading1"/>
        <w:keepNext w:val="0"/>
        <w:keepLines w:val="0"/>
        <w:spacing w:before="480" w:lineRule="auto"/>
        <w:rPr>
          <w:b w:val="1"/>
          <w:bCs w:val="1"/>
          <w:sz w:val="46"/>
          <w:szCs w:val="46"/>
        </w:rPr>
      </w:pPr>
      <w:bookmarkStart w:colFirst="0" w:colLast="0" w:name="_tpspsjqn9op0" w:id="9036"/>
      <w:bookmarkEnd w:id="9036"/>
      <w:r w:rsidDel="00000000" w:rsidR="00000000" w:rsidRPr="00000000">
        <w:rPr>
          <w:b w:val="1"/>
          <w:bCs w:val="1"/>
          <w:sz w:val="46"/>
          <w:szCs w:val="46"/>
          <w:rtl w:val="0"/>
        </w:rPr>
        <w:t xml:space="preserve">Inheritance Disputes Involving Foreign Families</w:t>
      </w:r>
    </w:p>
    <w:p w:rsidR="00000000" w:rsidDel="00000000" w:rsidP="00000000" w:rsidRDefault="00000000" w:rsidRPr="00000000" w14:paraId="000058BA">
      <w:pPr>
        <w:spacing w:after="240" w:before="240" w:lineRule="auto"/>
        <w:rPr/>
      </w:pPr>
      <w:r w:rsidDel="00000000" w:rsidR="00000000" w:rsidRPr="00000000">
        <w:rPr>
          <w:rtl w:val="0"/>
        </w:rPr>
        <w:t xml:space="preserve">Disputes may arise over the property itself or the beneficiaries' rights.</w:t>
      </w:r>
    </w:p>
    <w:p w:rsidR="00000000" w:rsidDel="00000000" w:rsidP="00000000" w:rsidRDefault="00000000" w:rsidRPr="00000000" w14:paraId="000058BB">
      <w:pPr>
        <w:pStyle w:val="Heading3"/>
        <w:keepNext w:val="0"/>
        <w:keepLines w:val="0"/>
        <w:spacing w:before="280" w:lineRule="auto"/>
        <w:rPr>
          <w:b w:val="1"/>
          <w:bCs w:val="1"/>
          <w:color w:val="000000"/>
          <w:sz w:val="26"/>
          <w:szCs w:val="26"/>
        </w:rPr>
      </w:pPr>
      <w:bookmarkStart w:colFirst="0" w:colLast="0" w:name="_tpaspbwf4phl" w:id="9037"/>
      <w:bookmarkEnd w:id="9037"/>
      <w:r w:rsidDel="00000000" w:rsidR="00000000" w:rsidRPr="00000000">
        <w:rPr>
          <w:b w:val="1"/>
          <w:bCs w:val="1"/>
          <w:color w:val="000000"/>
          <w:sz w:val="26"/>
          <w:szCs w:val="26"/>
          <w:rtl w:val="0"/>
        </w:rPr>
        <w:t xml:space="preserve">Disputed Heirship</w:t>
      </w:r>
    </w:p>
    <w:p w:rsidR="00000000" w:rsidDel="00000000" w:rsidP="00000000" w:rsidRDefault="00000000" w:rsidRPr="00000000" w14:paraId="000058BC">
      <w:pPr>
        <w:spacing w:after="240" w:before="240" w:lineRule="auto"/>
        <w:rPr/>
      </w:pPr>
      <w:r w:rsidDel="00000000" w:rsidR="00000000" w:rsidRPr="00000000">
        <w:rPr>
          <w:rtl w:val="0"/>
        </w:rPr>
        <w:t xml:space="preserve">Questions about family relationships.</w:t>
      </w:r>
    </w:p>
    <w:p w:rsidR="00000000" w:rsidDel="00000000" w:rsidP="00000000" w:rsidRDefault="00000000" w:rsidRPr="00000000" w14:paraId="000058BD">
      <w:pPr>
        <w:pStyle w:val="Heading3"/>
        <w:keepNext w:val="0"/>
        <w:keepLines w:val="0"/>
        <w:spacing w:before="280" w:lineRule="auto"/>
        <w:rPr>
          <w:b w:val="1"/>
          <w:bCs w:val="1"/>
          <w:color w:val="000000"/>
          <w:sz w:val="26"/>
          <w:szCs w:val="26"/>
        </w:rPr>
      </w:pPr>
      <w:bookmarkStart w:colFirst="0" w:colLast="0" w:name="_s5ohtrx09gek" w:id="9038"/>
      <w:bookmarkEnd w:id="9038"/>
      <w:r w:rsidDel="00000000" w:rsidR="00000000" w:rsidRPr="00000000">
        <w:rPr>
          <w:b w:val="1"/>
          <w:bCs w:val="1"/>
          <w:color w:val="000000"/>
          <w:sz w:val="26"/>
          <w:szCs w:val="26"/>
          <w:rtl w:val="0"/>
        </w:rPr>
        <w:t xml:space="preserve">Contested Will</w:t>
      </w:r>
    </w:p>
    <w:p w:rsidR="00000000" w:rsidDel="00000000" w:rsidP="00000000" w:rsidRDefault="00000000" w:rsidRPr="00000000" w14:paraId="000058BE">
      <w:pPr>
        <w:spacing w:after="240" w:before="240" w:lineRule="auto"/>
        <w:rPr/>
      </w:pPr>
      <w:r w:rsidDel="00000000" w:rsidR="00000000" w:rsidRPr="00000000">
        <w:rPr>
          <w:rtl w:val="0"/>
        </w:rPr>
        <w:t xml:space="preserve">Challenges to testamentary validity.</w:t>
      </w:r>
    </w:p>
    <w:p w:rsidR="00000000" w:rsidDel="00000000" w:rsidP="00000000" w:rsidRDefault="00000000" w:rsidRPr="00000000" w14:paraId="000058BF">
      <w:pPr>
        <w:pStyle w:val="Heading3"/>
        <w:keepNext w:val="0"/>
        <w:keepLines w:val="0"/>
        <w:spacing w:before="280" w:lineRule="auto"/>
        <w:rPr>
          <w:b w:val="1"/>
          <w:bCs w:val="1"/>
          <w:color w:val="000000"/>
          <w:sz w:val="26"/>
          <w:szCs w:val="26"/>
        </w:rPr>
      </w:pPr>
      <w:bookmarkStart w:colFirst="0" w:colLast="0" w:name="_j62pdim7xhop" w:id="9039"/>
      <w:bookmarkEnd w:id="9039"/>
      <w:r w:rsidDel="00000000" w:rsidR="00000000" w:rsidRPr="00000000">
        <w:rPr>
          <w:b w:val="1"/>
          <w:bCs w:val="1"/>
          <w:color w:val="000000"/>
          <w:sz w:val="26"/>
          <w:szCs w:val="26"/>
          <w:rtl w:val="0"/>
        </w:rPr>
        <w:t xml:space="preserve">Hidden Property</w:t>
      </w:r>
    </w:p>
    <w:p w:rsidR="00000000" w:rsidDel="00000000" w:rsidP="00000000" w:rsidRDefault="00000000" w:rsidRPr="00000000" w14:paraId="000058C0">
      <w:pPr>
        <w:spacing w:after="240" w:before="240" w:lineRule="auto"/>
        <w:rPr/>
      </w:pPr>
      <w:r w:rsidDel="00000000" w:rsidR="00000000" w:rsidRPr="00000000">
        <w:rPr>
          <w:rtl w:val="0"/>
        </w:rPr>
        <w:t xml:space="preserve">Concerns that assets were omitted.</w:t>
      </w:r>
    </w:p>
    <w:p w:rsidR="00000000" w:rsidDel="00000000" w:rsidP="00000000" w:rsidRDefault="00000000" w:rsidRPr="00000000" w14:paraId="000058C1">
      <w:pPr>
        <w:pStyle w:val="Heading3"/>
        <w:keepNext w:val="0"/>
        <w:keepLines w:val="0"/>
        <w:spacing w:before="280" w:lineRule="auto"/>
        <w:rPr>
          <w:b w:val="1"/>
          <w:bCs w:val="1"/>
          <w:color w:val="000000"/>
          <w:sz w:val="26"/>
          <w:szCs w:val="26"/>
        </w:rPr>
      </w:pPr>
      <w:bookmarkStart w:colFirst="0" w:colLast="0" w:name="_asxjsexm6ni5" w:id="9040"/>
      <w:bookmarkEnd w:id="9040"/>
      <w:r w:rsidDel="00000000" w:rsidR="00000000" w:rsidRPr="00000000">
        <w:rPr>
          <w:b w:val="1"/>
          <w:bCs w:val="1"/>
          <w:color w:val="000000"/>
          <w:sz w:val="26"/>
          <w:szCs w:val="26"/>
          <w:rtl w:val="0"/>
        </w:rPr>
        <w:t xml:space="preserve">Property Occupation</w:t>
      </w:r>
    </w:p>
    <w:p w:rsidR="00000000" w:rsidDel="00000000" w:rsidP="00000000" w:rsidRDefault="00000000" w:rsidRPr="00000000" w14:paraId="000058C2">
      <w:pPr>
        <w:spacing w:after="240" w:before="240" w:lineRule="auto"/>
        <w:rPr/>
      </w:pPr>
      <w:r w:rsidDel="00000000" w:rsidR="00000000" w:rsidRPr="00000000">
        <w:rPr>
          <w:rtl w:val="0"/>
        </w:rPr>
        <w:t xml:space="preserve">One heir may occupy the property exclusively.</w:t>
      </w:r>
    </w:p>
    <w:p w:rsidR="00000000" w:rsidDel="00000000" w:rsidP="00000000" w:rsidRDefault="00000000" w:rsidRPr="00000000" w14:paraId="000058C3">
      <w:pPr>
        <w:pStyle w:val="Heading3"/>
        <w:keepNext w:val="0"/>
        <w:keepLines w:val="0"/>
        <w:spacing w:before="280" w:lineRule="auto"/>
        <w:rPr>
          <w:b w:val="1"/>
          <w:bCs w:val="1"/>
          <w:color w:val="000000"/>
          <w:sz w:val="26"/>
          <w:szCs w:val="26"/>
        </w:rPr>
      </w:pPr>
      <w:bookmarkStart w:colFirst="0" w:colLast="0" w:name="_x8pg96o8eh8k" w:id="9041"/>
      <w:bookmarkEnd w:id="9041"/>
      <w:r w:rsidDel="00000000" w:rsidR="00000000" w:rsidRPr="00000000">
        <w:rPr>
          <w:b w:val="1"/>
          <w:bCs w:val="1"/>
          <w:color w:val="000000"/>
          <w:sz w:val="26"/>
          <w:szCs w:val="26"/>
          <w:rtl w:val="0"/>
        </w:rPr>
        <w:t xml:space="preserve">Rental Income</w:t>
      </w:r>
    </w:p>
    <w:p w:rsidR="00000000" w:rsidDel="00000000" w:rsidP="00000000" w:rsidRDefault="00000000" w:rsidRPr="00000000" w14:paraId="000058C4">
      <w:pPr>
        <w:spacing w:after="240" w:before="240" w:lineRule="auto"/>
        <w:rPr/>
      </w:pPr>
      <w:r w:rsidDel="00000000" w:rsidR="00000000" w:rsidRPr="00000000">
        <w:rPr>
          <w:rtl w:val="0"/>
        </w:rPr>
        <w:t xml:space="preserve">Disagreement over rent received.</w:t>
      </w:r>
    </w:p>
    <w:p w:rsidR="00000000" w:rsidDel="00000000" w:rsidP="00000000" w:rsidRDefault="00000000" w:rsidRPr="00000000" w14:paraId="000058C5">
      <w:pPr>
        <w:pStyle w:val="Heading3"/>
        <w:keepNext w:val="0"/>
        <w:keepLines w:val="0"/>
        <w:spacing w:before="280" w:lineRule="auto"/>
        <w:rPr>
          <w:b w:val="1"/>
          <w:bCs w:val="1"/>
          <w:color w:val="000000"/>
          <w:sz w:val="26"/>
          <w:szCs w:val="26"/>
        </w:rPr>
      </w:pPr>
      <w:bookmarkStart w:colFirst="0" w:colLast="0" w:name="_fqqy1tly96r6" w:id="9042"/>
      <w:bookmarkEnd w:id="9042"/>
      <w:r w:rsidDel="00000000" w:rsidR="00000000" w:rsidRPr="00000000">
        <w:rPr>
          <w:b w:val="1"/>
          <w:bCs w:val="1"/>
          <w:color w:val="000000"/>
          <w:sz w:val="26"/>
          <w:szCs w:val="26"/>
          <w:rtl w:val="0"/>
        </w:rPr>
        <w:t xml:space="preserve">Sale of Property</w:t>
      </w:r>
    </w:p>
    <w:p w:rsidR="00000000" w:rsidDel="00000000" w:rsidP="00000000" w:rsidRDefault="00000000" w:rsidRPr="00000000" w14:paraId="000058C6">
      <w:pPr>
        <w:spacing w:after="240" w:before="240" w:lineRule="auto"/>
        <w:rPr/>
      </w:pPr>
      <w:r w:rsidDel="00000000" w:rsidR="00000000" w:rsidRPr="00000000">
        <w:rPr>
          <w:rtl w:val="0"/>
        </w:rPr>
        <w:t xml:space="preserve">Some heirs may want to sell while others refuse.</w:t>
      </w:r>
    </w:p>
    <w:p w:rsidR="00000000" w:rsidDel="00000000" w:rsidP="00000000" w:rsidRDefault="00000000" w:rsidRPr="00000000" w14:paraId="000058C7">
      <w:pPr>
        <w:pStyle w:val="Heading3"/>
        <w:keepNext w:val="0"/>
        <w:keepLines w:val="0"/>
        <w:spacing w:before="280" w:lineRule="auto"/>
        <w:rPr>
          <w:b w:val="1"/>
          <w:bCs w:val="1"/>
          <w:color w:val="000000"/>
          <w:sz w:val="26"/>
          <w:szCs w:val="26"/>
        </w:rPr>
      </w:pPr>
      <w:bookmarkStart w:colFirst="0" w:colLast="0" w:name="_c5oyy3i1e1cb" w:id="9043"/>
      <w:bookmarkEnd w:id="9043"/>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8C8">
      <w:pPr>
        <w:spacing w:after="240" w:before="240" w:lineRule="auto"/>
        <w:rPr/>
      </w:pPr>
      <w:r w:rsidDel="00000000" w:rsidR="00000000" w:rsidRPr="00000000">
        <w:rPr>
          <w:rtl w:val="0"/>
        </w:rPr>
        <w:t xml:space="preserve">The parties may disagree about the asset's value.</w:t>
      </w:r>
    </w:p>
    <w:p w:rsidR="00000000" w:rsidDel="00000000" w:rsidP="00000000" w:rsidRDefault="00000000" w:rsidRPr="00000000" w14:paraId="000058C9">
      <w:pPr>
        <w:pStyle w:val="Heading3"/>
        <w:keepNext w:val="0"/>
        <w:keepLines w:val="0"/>
        <w:spacing w:before="280" w:lineRule="auto"/>
        <w:rPr>
          <w:b w:val="1"/>
          <w:bCs w:val="1"/>
          <w:color w:val="000000"/>
          <w:sz w:val="26"/>
          <w:szCs w:val="26"/>
        </w:rPr>
      </w:pPr>
      <w:bookmarkStart w:colFirst="0" w:colLast="0" w:name="_oanrqxf157a4" w:id="9044"/>
      <w:bookmarkEnd w:id="9044"/>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58CA">
      <w:pPr>
        <w:spacing w:after="240" w:before="240" w:lineRule="auto"/>
        <w:rPr/>
      </w:pPr>
      <w:r w:rsidDel="00000000" w:rsidR="00000000" w:rsidRPr="00000000">
        <w:rPr>
          <w:rtl w:val="0"/>
        </w:rPr>
        <w:t xml:space="preserve">Concerns about the administrator's conduct.</w:t>
      </w:r>
    </w:p>
    <w:p w:rsidR="00000000" w:rsidDel="00000000" w:rsidP="00000000" w:rsidRDefault="00000000" w:rsidRPr="00000000" w14:paraId="000058CB">
      <w:pPr>
        <w:pStyle w:val="Heading3"/>
        <w:keepNext w:val="0"/>
        <w:keepLines w:val="0"/>
        <w:spacing w:before="280" w:lineRule="auto"/>
        <w:rPr>
          <w:b w:val="1"/>
          <w:bCs w:val="1"/>
          <w:color w:val="000000"/>
          <w:sz w:val="26"/>
          <w:szCs w:val="26"/>
        </w:rPr>
      </w:pPr>
      <w:bookmarkStart w:colFirst="0" w:colLast="0" w:name="_5ukhyk87nh03" w:id="9045"/>
      <w:bookmarkEnd w:id="9045"/>
      <w:r w:rsidDel="00000000" w:rsidR="00000000" w:rsidRPr="00000000">
        <w:rPr>
          <w:b w:val="1"/>
          <w:bCs w:val="1"/>
          <w:color w:val="000000"/>
          <w:sz w:val="26"/>
          <w:szCs w:val="26"/>
          <w:rtl w:val="0"/>
        </w:rPr>
        <w:t xml:space="preserve">Judicial Remedies</w:t>
      </w:r>
    </w:p>
    <w:p w:rsidR="00000000" w:rsidDel="00000000" w:rsidP="00000000" w:rsidRDefault="00000000" w:rsidRPr="00000000" w14:paraId="000058CC">
      <w:pPr>
        <w:spacing w:after="240" w:before="240" w:lineRule="auto"/>
        <w:rPr/>
      </w:pPr>
      <w:r w:rsidDel="00000000" w:rsidR="00000000" w:rsidRPr="00000000">
        <w:rPr>
          <w:rtl w:val="0"/>
        </w:rPr>
        <w:t xml:space="preserve">Appropriate court proceedings may be required.</w:t>
      </w:r>
    </w:p>
    <w:p w:rsidR="00000000" w:rsidDel="00000000" w:rsidP="00000000" w:rsidRDefault="00000000" w:rsidRPr="00000000" w14:paraId="000058CD">
      <w:pPr>
        <w:spacing w:after="240" w:before="240" w:lineRule="auto"/>
        <w:rPr>
          <w:b w:val="1"/>
          <w:bCs w:val="1"/>
        </w:rPr>
      </w:pPr>
      <w:r w:rsidDel="00000000" w:rsidR="00000000" w:rsidRPr="00000000">
        <w:rPr>
          <w:b w:val="1"/>
          <w:bCs w:val="1"/>
          <w:rtl w:val="0"/>
        </w:rPr>
        <w:t xml:space="preserve">[Request Brazilian Inheritance Dispute Representation]</w:t>
      </w:r>
    </w:p>
    <w:p w:rsidR="00000000" w:rsidDel="00000000" w:rsidP="00000000" w:rsidRDefault="00000000" w:rsidRPr="00000000" w14:paraId="00005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F">
      <w:pPr>
        <w:pStyle w:val="Heading2"/>
        <w:keepNext w:val="0"/>
        <w:keepLines w:val="0"/>
        <w:spacing w:after="80" w:lineRule="auto"/>
        <w:rPr>
          <w:b w:val="1"/>
          <w:bCs w:val="1"/>
          <w:sz w:val="34"/>
          <w:szCs w:val="34"/>
        </w:rPr>
      </w:pPr>
      <w:bookmarkStart w:colFirst="0" w:colLast="0" w:name="_759oanc1kk6a" w:id="9046"/>
      <w:bookmarkEnd w:id="9046"/>
      <w:r w:rsidDel="00000000" w:rsidR="00000000" w:rsidRPr="00000000">
        <w:rPr>
          <w:b w:val="1"/>
          <w:bCs w:val="1"/>
          <w:sz w:val="34"/>
          <w:szCs w:val="34"/>
          <w:rtl w:val="0"/>
        </w:rPr>
        <w:t xml:space="preserve">WHAT IF ONE HEIR WANTS TO SELL AND ANOTHER DOES NOT?</w:t>
      </w:r>
    </w:p>
    <w:p w:rsidR="00000000" w:rsidDel="00000000" w:rsidP="00000000" w:rsidRDefault="00000000" w:rsidRPr="00000000" w14:paraId="000058D0">
      <w:pPr>
        <w:pStyle w:val="Heading1"/>
        <w:keepNext w:val="0"/>
        <w:keepLines w:val="0"/>
        <w:spacing w:before="480" w:lineRule="auto"/>
        <w:rPr>
          <w:b w:val="1"/>
          <w:bCs w:val="1"/>
          <w:sz w:val="46"/>
          <w:szCs w:val="46"/>
        </w:rPr>
      </w:pPr>
      <w:bookmarkStart w:colFirst="0" w:colLast="0" w:name="_pxavwcnaob69" w:id="9047"/>
      <w:bookmarkEnd w:id="9047"/>
      <w:r w:rsidDel="00000000" w:rsidR="00000000" w:rsidRPr="00000000">
        <w:rPr>
          <w:b w:val="1"/>
          <w:bCs w:val="1"/>
          <w:sz w:val="46"/>
          <w:szCs w:val="46"/>
          <w:rtl w:val="0"/>
        </w:rPr>
        <w:t xml:space="preserve">Resolving Co-Ownership Disagreements</w:t>
      </w:r>
    </w:p>
    <w:p w:rsidR="00000000" w:rsidDel="00000000" w:rsidP="00000000" w:rsidRDefault="00000000" w:rsidRPr="00000000" w14:paraId="000058D1">
      <w:pPr>
        <w:spacing w:after="240" w:before="240" w:lineRule="auto"/>
        <w:rPr/>
      </w:pPr>
      <w:r w:rsidDel="00000000" w:rsidR="00000000" w:rsidRPr="00000000">
        <w:rPr>
          <w:rtl w:val="0"/>
        </w:rPr>
        <w:t xml:space="preserve">A property may be inherited by several beneficiaries.</w:t>
      </w:r>
    </w:p>
    <w:p w:rsidR="00000000" w:rsidDel="00000000" w:rsidP="00000000" w:rsidRDefault="00000000" w:rsidRPr="00000000" w14:paraId="000058D2">
      <w:pPr>
        <w:pStyle w:val="Heading3"/>
        <w:keepNext w:val="0"/>
        <w:keepLines w:val="0"/>
        <w:spacing w:before="280" w:lineRule="auto"/>
        <w:rPr>
          <w:b w:val="1"/>
          <w:bCs w:val="1"/>
          <w:color w:val="000000"/>
          <w:sz w:val="26"/>
          <w:szCs w:val="26"/>
        </w:rPr>
      </w:pPr>
      <w:bookmarkStart w:colFirst="0" w:colLast="0" w:name="_5jw7feqlutw5" w:id="9048"/>
      <w:bookmarkEnd w:id="9048"/>
      <w:r w:rsidDel="00000000" w:rsidR="00000000" w:rsidRPr="00000000">
        <w:rPr>
          <w:b w:val="1"/>
          <w:bCs w:val="1"/>
          <w:color w:val="000000"/>
          <w:sz w:val="26"/>
          <w:szCs w:val="26"/>
          <w:rtl w:val="0"/>
        </w:rPr>
        <w:t xml:space="preserve">Undivided Ownership</w:t>
      </w:r>
    </w:p>
    <w:p w:rsidR="00000000" w:rsidDel="00000000" w:rsidP="00000000" w:rsidRDefault="00000000" w:rsidRPr="00000000" w14:paraId="000058D3">
      <w:pPr>
        <w:spacing w:after="240" w:before="240" w:lineRule="auto"/>
        <w:rPr/>
      </w:pPr>
      <w:r w:rsidDel="00000000" w:rsidR="00000000" w:rsidRPr="00000000">
        <w:rPr>
          <w:rtl w:val="0"/>
        </w:rPr>
        <w:t xml:space="preserve">Heirs may acquire fractional interests.</w:t>
      </w:r>
    </w:p>
    <w:p w:rsidR="00000000" w:rsidDel="00000000" w:rsidP="00000000" w:rsidRDefault="00000000" w:rsidRPr="00000000" w14:paraId="000058D4">
      <w:pPr>
        <w:pStyle w:val="Heading3"/>
        <w:keepNext w:val="0"/>
        <w:keepLines w:val="0"/>
        <w:spacing w:before="280" w:lineRule="auto"/>
        <w:rPr>
          <w:b w:val="1"/>
          <w:bCs w:val="1"/>
          <w:color w:val="000000"/>
          <w:sz w:val="26"/>
          <w:szCs w:val="26"/>
        </w:rPr>
      </w:pPr>
      <w:bookmarkStart w:colFirst="0" w:colLast="0" w:name="_yhr7iu4ss8rd" w:id="9049"/>
      <w:bookmarkEnd w:id="9049"/>
      <w:r w:rsidDel="00000000" w:rsidR="00000000" w:rsidRPr="00000000">
        <w:rPr>
          <w:b w:val="1"/>
          <w:bCs w:val="1"/>
          <w:color w:val="000000"/>
          <w:sz w:val="26"/>
          <w:szCs w:val="26"/>
          <w:rtl w:val="0"/>
        </w:rPr>
        <w:t xml:space="preserve">Family Negotiation</w:t>
      </w:r>
    </w:p>
    <w:p w:rsidR="00000000" w:rsidDel="00000000" w:rsidP="00000000" w:rsidRDefault="00000000" w:rsidRPr="00000000" w14:paraId="000058D5">
      <w:pPr>
        <w:spacing w:after="240" w:before="240" w:lineRule="auto"/>
        <w:rPr/>
      </w:pPr>
      <w:r w:rsidDel="00000000" w:rsidR="00000000" w:rsidRPr="00000000">
        <w:rPr>
          <w:rtl w:val="0"/>
        </w:rPr>
        <w:t xml:space="preserve">A consensual solution may be possible.</w:t>
      </w:r>
    </w:p>
    <w:p w:rsidR="00000000" w:rsidDel="00000000" w:rsidP="00000000" w:rsidRDefault="00000000" w:rsidRPr="00000000" w14:paraId="000058D6">
      <w:pPr>
        <w:pStyle w:val="Heading3"/>
        <w:keepNext w:val="0"/>
        <w:keepLines w:val="0"/>
        <w:spacing w:before="280" w:lineRule="auto"/>
        <w:rPr>
          <w:b w:val="1"/>
          <w:bCs w:val="1"/>
          <w:color w:val="000000"/>
          <w:sz w:val="26"/>
          <w:szCs w:val="26"/>
        </w:rPr>
      </w:pPr>
      <w:bookmarkStart w:colFirst="0" w:colLast="0" w:name="_ps4k9axmstcq" w:id="9050"/>
      <w:bookmarkEnd w:id="9050"/>
      <w:r w:rsidDel="00000000" w:rsidR="00000000" w:rsidRPr="00000000">
        <w:rPr>
          <w:b w:val="1"/>
          <w:bCs w:val="1"/>
          <w:color w:val="000000"/>
          <w:sz w:val="26"/>
          <w:szCs w:val="26"/>
          <w:rtl w:val="0"/>
        </w:rPr>
        <w:t xml:space="preserve">Purchase of Shares</w:t>
      </w:r>
    </w:p>
    <w:p w:rsidR="00000000" w:rsidDel="00000000" w:rsidP="00000000" w:rsidRDefault="00000000" w:rsidRPr="00000000" w14:paraId="000058D7">
      <w:pPr>
        <w:spacing w:after="240" w:before="240" w:lineRule="auto"/>
        <w:rPr/>
      </w:pPr>
      <w:r w:rsidDel="00000000" w:rsidR="00000000" w:rsidRPr="00000000">
        <w:rPr>
          <w:rtl w:val="0"/>
        </w:rPr>
        <w:t xml:space="preserve">One heir may acquire another's interest.</w:t>
      </w:r>
    </w:p>
    <w:p w:rsidR="00000000" w:rsidDel="00000000" w:rsidP="00000000" w:rsidRDefault="00000000" w:rsidRPr="00000000" w14:paraId="000058D8">
      <w:pPr>
        <w:pStyle w:val="Heading3"/>
        <w:keepNext w:val="0"/>
        <w:keepLines w:val="0"/>
        <w:spacing w:before="280" w:lineRule="auto"/>
        <w:rPr>
          <w:b w:val="1"/>
          <w:bCs w:val="1"/>
          <w:color w:val="000000"/>
          <w:sz w:val="26"/>
          <w:szCs w:val="26"/>
        </w:rPr>
      </w:pPr>
      <w:bookmarkStart w:colFirst="0" w:colLast="0" w:name="_drx5hr6x4cpm" w:id="9051"/>
      <w:bookmarkEnd w:id="9051"/>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8D9">
      <w:pPr>
        <w:spacing w:after="240" w:before="240" w:lineRule="auto"/>
        <w:rPr/>
      </w:pPr>
      <w:r w:rsidDel="00000000" w:rsidR="00000000" w:rsidRPr="00000000">
        <w:rPr>
          <w:rtl w:val="0"/>
        </w:rPr>
        <w:t xml:space="preserve">An appropriate valuation may assist negotiations.</w:t>
      </w:r>
    </w:p>
    <w:p w:rsidR="00000000" w:rsidDel="00000000" w:rsidP="00000000" w:rsidRDefault="00000000" w:rsidRPr="00000000" w14:paraId="000058DA">
      <w:pPr>
        <w:pStyle w:val="Heading3"/>
        <w:keepNext w:val="0"/>
        <w:keepLines w:val="0"/>
        <w:spacing w:before="280" w:lineRule="auto"/>
        <w:rPr>
          <w:b w:val="1"/>
          <w:bCs w:val="1"/>
          <w:color w:val="000000"/>
          <w:sz w:val="26"/>
          <w:szCs w:val="26"/>
        </w:rPr>
      </w:pPr>
      <w:bookmarkStart w:colFirst="0" w:colLast="0" w:name="_tkicog69gqfy" w:id="9052"/>
      <w:bookmarkEnd w:id="9052"/>
      <w:r w:rsidDel="00000000" w:rsidR="00000000" w:rsidRPr="00000000">
        <w:rPr>
          <w:b w:val="1"/>
          <w:bCs w:val="1"/>
          <w:color w:val="000000"/>
          <w:sz w:val="26"/>
          <w:szCs w:val="26"/>
          <w:rtl w:val="0"/>
        </w:rPr>
        <w:t xml:space="preserve">Partition</w:t>
      </w:r>
    </w:p>
    <w:p w:rsidR="00000000" w:rsidDel="00000000" w:rsidP="00000000" w:rsidRDefault="00000000" w:rsidRPr="00000000" w14:paraId="000058DB">
      <w:pPr>
        <w:spacing w:after="240" w:before="240" w:lineRule="auto"/>
        <w:rPr/>
      </w:pPr>
      <w:r w:rsidDel="00000000" w:rsidR="00000000" w:rsidRPr="00000000">
        <w:rPr>
          <w:rtl w:val="0"/>
        </w:rPr>
        <w:t xml:space="preserve">The applicable legal procedures must be considered.</w:t>
      </w:r>
    </w:p>
    <w:p w:rsidR="00000000" w:rsidDel="00000000" w:rsidP="00000000" w:rsidRDefault="00000000" w:rsidRPr="00000000" w14:paraId="000058DC">
      <w:pPr>
        <w:pStyle w:val="Heading3"/>
        <w:keepNext w:val="0"/>
        <w:keepLines w:val="0"/>
        <w:spacing w:before="280" w:lineRule="auto"/>
        <w:rPr>
          <w:b w:val="1"/>
          <w:bCs w:val="1"/>
          <w:color w:val="000000"/>
          <w:sz w:val="26"/>
          <w:szCs w:val="26"/>
        </w:rPr>
      </w:pPr>
      <w:bookmarkStart w:colFirst="0" w:colLast="0" w:name="_oe7c5sl20esa" w:id="9053"/>
      <w:bookmarkEnd w:id="9053"/>
      <w:r w:rsidDel="00000000" w:rsidR="00000000" w:rsidRPr="00000000">
        <w:rPr>
          <w:b w:val="1"/>
          <w:bCs w:val="1"/>
          <w:color w:val="000000"/>
          <w:sz w:val="26"/>
          <w:szCs w:val="26"/>
          <w:rtl w:val="0"/>
        </w:rPr>
        <w:t xml:space="preserve">Co-Ownership Rules</w:t>
      </w:r>
    </w:p>
    <w:p w:rsidR="00000000" w:rsidDel="00000000" w:rsidP="00000000" w:rsidRDefault="00000000" w:rsidRPr="00000000" w14:paraId="000058DD">
      <w:pPr>
        <w:spacing w:after="240" w:before="240" w:lineRule="auto"/>
        <w:rPr/>
      </w:pPr>
      <w:r w:rsidDel="00000000" w:rsidR="00000000" w:rsidRPr="00000000">
        <w:rPr>
          <w:rtl w:val="0"/>
        </w:rPr>
        <w:t xml:space="preserve">Relevant Civil Code provisions may apply.</w:t>
      </w:r>
    </w:p>
    <w:p w:rsidR="00000000" w:rsidDel="00000000" w:rsidP="00000000" w:rsidRDefault="00000000" w:rsidRPr="00000000" w14:paraId="000058DE">
      <w:pPr>
        <w:pStyle w:val="Heading3"/>
        <w:keepNext w:val="0"/>
        <w:keepLines w:val="0"/>
        <w:spacing w:before="280" w:lineRule="auto"/>
        <w:rPr>
          <w:b w:val="1"/>
          <w:bCs w:val="1"/>
          <w:color w:val="000000"/>
          <w:sz w:val="26"/>
          <w:szCs w:val="26"/>
        </w:rPr>
      </w:pPr>
      <w:bookmarkStart w:colFirst="0" w:colLast="0" w:name="_sfjncxdk0gl1" w:id="9054"/>
      <w:bookmarkEnd w:id="9054"/>
      <w:r w:rsidDel="00000000" w:rsidR="00000000" w:rsidRPr="00000000">
        <w:rPr>
          <w:b w:val="1"/>
          <w:bCs w:val="1"/>
          <w:color w:val="000000"/>
          <w:sz w:val="26"/>
          <w:szCs w:val="26"/>
          <w:rtl w:val="0"/>
        </w:rPr>
        <w:t xml:space="preserve">Judicial Remedies</w:t>
      </w:r>
    </w:p>
    <w:p w:rsidR="00000000" w:rsidDel="00000000" w:rsidP="00000000" w:rsidRDefault="00000000" w:rsidRPr="00000000" w14:paraId="000058DF">
      <w:pPr>
        <w:spacing w:after="240" w:before="240" w:lineRule="auto"/>
        <w:rPr/>
      </w:pPr>
      <w:r w:rsidDel="00000000" w:rsidR="00000000" w:rsidRPr="00000000">
        <w:rPr>
          <w:rtl w:val="0"/>
        </w:rPr>
        <w:t xml:space="preserve">Court intervention may be necessary.</w:t>
      </w:r>
    </w:p>
    <w:p w:rsidR="00000000" w:rsidDel="00000000" w:rsidP="00000000" w:rsidRDefault="00000000" w:rsidRPr="00000000" w14:paraId="000058E0">
      <w:pPr>
        <w:pStyle w:val="Heading3"/>
        <w:keepNext w:val="0"/>
        <w:keepLines w:val="0"/>
        <w:spacing w:before="280" w:lineRule="auto"/>
        <w:rPr>
          <w:b w:val="1"/>
          <w:bCs w:val="1"/>
          <w:color w:val="000000"/>
          <w:sz w:val="26"/>
          <w:szCs w:val="26"/>
        </w:rPr>
      </w:pPr>
      <w:bookmarkStart w:colFirst="0" w:colLast="0" w:name="_a8jv5ifccjbx" w:id="9055"/>
      <w:bookmarkEnd w:id="9055"/>
      <w:r w:rsidDel="00000000" w:rsidR="00000000" w:rsidRPr="00000000">
        <w:rPr>
          <w:b w:val="1"/>
          <w:bCs w:val="1"/>
          <w:color w:val="000000"/>
          <w:sz w:val="26"/>
          <w:szCs w:val="26"/>
          <w:rtl w:val="0"/>
        </w:rPr>
        <w:t xml:space="preserve">Transaction Taxes</w:t>
      </w:r>
    </w:p>
    <w:p w:rsidR="00000000" w:rsidDel="00000000" w:rsidP="00000000" w:rsidRDefault="00000000" w:rsidRPr="00000000" w14:paraId="000058E1">
      <w:pPr>
        <w:spacing w:after="240" w:before="240" w:lineRule="auto"/>
        <w:rPr/>
      </w:pPr>
      <w:r w:rsidDel="00000000" w:rsidR="00000000" w:rsidRPr="00000000">
        <w:rPr>
          <w:rtl w:val="0"/>
        </w:rPr>
        <w:t xml:space="preserve">Tax consequences depend on the arrangement.</w:t>
      </w:r>
    </w:p>
    <w:p w:rsidR="00000000" w:rsidDel="00000000" w:rsidP="00000000" w:rsidRDefault="00000000" w:rsidRPr="00000000" w14:paraId="000058E2">
      <w:pPr>
        <w:pStyle w:val="Heading3"/>
        <w:keepNext w:val="0"/>
        <w:keepLines w:val="0"/>
        <w:spacing w:before="280" w:lineRule="auto"/>
        <w:rPr>
          <w:b w:val="1"/>
          <w:bCs w:val="1"/>
          <w:color w:val="000000"/>
          <w:sz w:val="26"/>
          <w:szCs w:val="26"/>
        </w:rPr>
      </w:pPr>
      <w:bookmarkStart w:colFirst="0" w:colLast="0" w:name="_9v8rmhiui6ih" w:id="9056"/>
      <w:bookmarkEnd w:id="9056"/>
      <w:r w:rsidDel="00000000" w:rsidR="00000000" w:rsidRPr="00000000">
        <w:rPr>
          <w:b w:val="1"/>
          <w:bCs w:val="1"/>
          <w:color w:val="000000"/>
          <w:sz w:val="26"/>
          <w:szCs w:val="26"/>
          <w:rtl w:val="0"/>
        </w:rPr>
        <w:t xml:space="preserve">Registry Formalities</w:t>
      </w:r>
    </w:p>
    <w:p w:rsidR="00000000" w:rsidDel="00000000" w:rsidP="00000000" w:rsidRDefault="00000000" w:rsidRPr="00000000" w14:paraId="000058E3">
      <w:pPr>
        <w:spacing w:after="240" w:before="240" w:lineRule="auto"/>
        <w:rPr/>
      </w:pPr>
      <w:r w:rsidDel="00000000" w:rsidR="00000000" w:rsidRPr="00000000">
        <w:rPr>
          <w:rtl w:val="0"/>
        </w:rPr>
        <w:t xml:space="preserve">The resulting transfer must be properly registered.</w:t>
      </w:r>
    </w:p>
    <w:p w:rsidR="00000000" w:rsidDel="00000000" w:rsidP="00000000" w:rsidRDefault="00000000" w:rsidRPr="00000000" w14:paraId="000058E4">
      <w:pPr>
        <w:spacing w:after="240" w:before="240" w:lineRule="auto"/>
        <w:rPr>
          <w:b w:val="1"/>
          <w:bCs w:val="1"/>
        </w:rPr>
      </w:pPr>
      <w:r w:rsidDel="00000000" w:rsidR="00000000" w:rsidRPr="00000000">
        <w:rPr>
          <w:b w:val="1"/>
          <w:bCs w:val="1"/>
          <w:rtl w:val="0"/>
        </w:rPr>
        <w:t xml:space="preserve">[Discuss a Dispute Over Inherited Property]</w:t>
      </w:r>
    </w:p>
    <w:p w:rsidR="00000000" w:rsidDel="00000000" w:rsidP="00000000" w:rsidRDefault="00000000" w:rsidRPr="00000000" w14:paraId="00005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6">
      <w:pPr>
        <w:pStyle w:val="Heading2"/>
        <w:keepNext w:val="0"/>
        <w:keepLines w:val="0"/>
        <w:spacing w:after="80" w:lineRule="auto"/>
        <w:rPr>
          <w:b w:val="1"/>
          <w:bCs w:val="1"/>
          <w:sz w:val="34"/>
          <w:szCs w:val="34"/>
        </w:rPr>
      </w:pPr>
      <w:bookmarkStart w:colFirst="0" w:colLast="0" w:name="_unpnzzqv6dix" w:id="9057"/>
      <w:bookmarkEnd w:id="9057"/>
      <w:r w:rsidDel="00000000" w:rsidR="00000000" w:rsidRPr="00000000">
        <w:rPr>
          <w:b w:val="1"/>
          <w:bCs w:val="1"/>
          <w:sz w:val="34"/>
          <w:szCs w:val="34"/>
          <w:rtl w:val="0"/>
        </w:rPr>
        <w:t xml:space="preserve">WHAT IF YOU INHERIT PROPERTY WITH SOMEONE YOU DO NOT KNOW?</w:t>
      </w:r>
    </w:p>
    <w:p w:rsidR="00000000" w:rsidDel="00000000" w:rsidP="00000000" w:rsidRDefault="00000000" w:rsidRPr="00000000" w14:paraId="000058E7">
      <w:pPr>
        <w:pStyle w:val="Heading1"/>
        <w:keepNext w:val="0"/>
        <w:keepLines w:val="0"/>
        <w:spacing w:before="480" w:lineRule="auto"/>
        <w:rPr>
          <w:b w:val="1"/>
          <w:bCs w:val="1"/>
          <w:sz w:val="46"/>
          <w:szCs w:val="46"/>
        </w:rPr>
      </w:pPr>
      <w:bookmarkStart w:colFirst="0" w:colLast="0" w:name="_ljlwxotv2ouf" w:id="9058"/>
      <w:bookmarkEnd w:id="9058"/>
      <w:r w:rsidDel="00000000" w:rsidR="00000000" w:rsidRPr="00000000">
        <w:rPr>
          <w:b w:val="1"/>
          <w:bCs w:val="1"/>
          <w:sz w:val="46"/>
          <w:szCs w:val="46"/>
          <w:rtl w:val="0"/>
        </w:rPr>
        <w:t xml:space="preserve">Foreign Heirs and Unexpected Co-Beneficiaries</w:t>
      </w:r>
    </w:p>
    <w:p w:rsidR="00000000" w:rsidDel="00000000" w:rsidP="00000000" w:rsidRDefault="00000000" w:rsidRPr="00000000" w14:paraId="000058E8">
      <w:pPr>
        <w:spacing w:after="240" w:before="240" w:lineRule="auto"/>
        <w:rPr/>
      </w:pPr>
      <w:r w:rsidDel="00000000" w:rsidR="00000000" w:rsidRPr="00000000">
        <w:rPr>
          <w:rtl w:val="0"/>
        </w:rPr>
        <w:t xml:space="preserve">International families may discover previously unknown relatives or beneficiaries.</w:t>
      </w:r>
    </w:p>
    <w:p w:rsidR="00000000" w:rsidDel="00000000" w:rsidP="00000000" w:rsidRDefault="00000000" w:rsidRPr="00000000" w14:paraId="000058E9">
      <w:pPr>
        <w:pStyle w:val="Heading3"/>
        <w:keepNext w:val="0"/>
        <w:keepLines w:val="0"/>
        <w:spacing w:before="280" w:lineRule="auto"/>
        <w:rPr>
          <w:b w:val="1"/>
          <w:bCs w:val="1"/>
          <w:color w:val="000000"/>
          <w:sz w:val="26"/>
          <w:szCs w:val="26"/>
        </w:rPr>
      </w:pPr>
      <w:bookmarkStart w:colFirst="0" w:colLast="0" w:name="_2hp5m9r31xcm" w:id="9059"/>
      <w:bookmarkEnd w:id="9059"/>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58EA">
      <w:pPr>
        <w:spacing w:after="240" w:before="240" w:lineRule="auto"/>
        <w:rPr/>
      </w:pPr>
      <w:r w:rsidDel="00000000" w:rsidR="00000000" w:rsidRPr="00000000">
        <w:rPr>
          <w:rtl w:val="0"/>
        </w:rPr>
        <w:t xml:space="preserve">Relevant family records must be examined.</w:t>
      </w:r>
    </w:p>
    <w:p w:rsidR="00000000" w:rsidDel="00000000" w:rsidP="00000000" w:rsidRDefault="00000000" w:rsidRPr="00000000" w14:paraId="000058EB">
      <w:pPr>
        <w:pStyle w:val="Heading3"/>
        <w:keepNext w:val="0"/>
        <w:keepLines w:val="0"/>
        <w:spacing w:before="280" w:lineRule="auto"/>
        <w:rPr>
          <w:b w:val="1"/>
          <w:bCs w:val="1"/>
          <w:color w:val="000000"/>
          <w:sz w:val="26"/>
          <w:szCs w:val="26"/>
        </w:rPr>
      </w:pPr>
      <w:bookmarkStart w:colFirst="0" w:colLast="0" w:name="_es9478qb6d47" w:id="9060"/>
      <w:bookmarkEnd w:id="9060"/>
      <w:r w:rsidDel="00000000" w:rsidR="00000000" w:rsidRPr="00000000">
        <w:rPr>
          <w:b w:val="1"/>
          <w:bCs w:val="1"/>
          <w:color w:val="000000"/>
          <w:sz w:val="26"/>
          <w:szCs w:val="26"/>
          <w:rtl w:val="0"/>
        </w:rPr>
        <w:t xml:space="preserve">Parentage</w:t>
      </w:r>
    </w:p>
    <w:p w:rsidR="00000000" w:rsidDel="00000000" w:rsidP="00000000" w:rsidRDefault="00000000" w:rsidRPr="00000000" w14:paraId="000058EC">
      <w:pPr>
        <w:spacing w:after="240" w:before="240" w:lineRule="auto"/>
        <w:rPr/>
      </w:pPr>
      <w:r w:rsidDel="00000000" w:rsidR="00000000" w:rsidRPr="00000000">
        <w:rPr>
          <w:rtl w:val="0"/>
        </w:rPr>
        <w:t xml:space="preserve">Legal parent-child relationships may need to be established.</w:t>
      </w:r>
    </w:p>
    <w:p w:rsidR="00000000" w:rsidDel="00000000" w:rsidP="00000000" w:rsidRDefault="00000000" w:rsidRPr="00000000" w14:paraId="000058ED">
      <w:pPr>
        <w:pStyle w:val="Heading3"/>
        <w:keepNext w:val="0"/>
        <w:keepLines w:val="0"/>
        <w:spacing w:before="280" w:lineRule="auto"/>
        <w:rPr>
          <w:b w:val="1"/>
          <w:bCs w:val="1"/>
          <w:color w:val="000000"/>
          <w:sz w:val="26"/>
          <w:szCs w:val="26"/>
        </w:rPr>
      </w:pPr>
      <w:bookmarkStart w:colFirst="0" w:colLast="0" w:name="_8jamh4u8no7" w:id="9061"/>
      <w:bookmarkEnd w:id="9061"/>
      <w:r w:rsidDel="00000000" w:rsidR="00000000" w:rsidRPr="00000000">
        <w:rPr>
          <w:b w:val="1"/>
          <w:bCs w:val="1"/>
          <w:color w:val="000000"/>
          <w:sz w:val="26"/>
          <w:szCs w:val="26"/>
          <w:rtl w:val="0"/>
        </w:rPr>
        <w:t xml:space="preserve">Marriage or Partnership</w:t>
      </w:r>
    </w:p>
    <w:p w:rsidR="00000000" w:rsidDel="00000000" w:rsidP="00000000" w:rsidRDefault="00000000" w:rsidRPr="00000000" w14:paraId="000058EE">
      <w:pPr>
        <w:spacing w:after="240" w:before="240" w:lineRule="auto"/>
        <w:rPr/>
      </w:pPr>
      <w:r w:rsidDel="00000000" w:rsidR="00000000" w:rsidRPr="00000000">
        <w:rPr>
          <w:rtl w:val="0"/>
        </w:rPr>
        <w:t xml:space="preserve">A surviving spouse or partner may have relevant rights.</w:t>
      </w:r>
    </w:p>
    <w:p w:rsidR="00000000" w:rsidDel="00000000" w:rsidP="00000000" w:rsidRDefault="00000000" w:rsidRPr="00000000" w14:paraId="000058EF">
      <w:pPr>
        <w:pStyle w:val="Heading3"/>
        <w:keepNext w:val="0"/>
        <w:keepLines w:val="0"/>
        <w:spacing w:before="280" w:lineRule="auto"/>
        <w:rPr>
          <w:b w:val="1"/>
          <w:bCs w:val="1"/>
          <w:color w:val="000000"/>
          <w:sz w:val="26"/>
          <w:szCs w:val="26"/>
        </w:rPr>
      </w:pPr>
      <w:bookmarkStart w:colFirst="0" w:colLast="0" w:name="_yip5r3sex6go" w:id="9062"/>
      <w:bookmarkEnd w:id="9062"/>
      <w:r w:rsidDel="00000000" w:rsidR="00000000" w:rsidRPr="00000000">
        <w:rPr>
          <w:b w:val="1"/>
          <w:bCs w:val="1"/>
          <w:color w:val="000000"/>
          <w:sz w:val="26"/>
          <w:szCs w:val="26"/>
          <w:rtl w:val="0"/>
        </w:rPr>
        <w:t xml:space="preserve">Foreign Records</w:t>
      </w:r>
    </w:p>
    <w:p w:rsidR="00000000" w:rsidDel="00000000" w:rsidP="00000000" w:rsidRDefault="00000000" w:rsidRPr="00000000" w14:paraId="000058F0">
      <w:pPr>
        <w:spacing w:after="240" w:before="240" w:lineRule="auto"/>
        <w:rPr/>
      </w:pPr>
      <w:r w:rsidDel="00000000" w:rsidR="00000000" w:rsidRPr="00000000">
        <w:rPr>
          <w:rtl w:val="0"/>
        </w:rPr>
        <w:t xml:space="preserve">International documents may be required.</w:t>
      </w:r>
    </w:p>
    <w:p w:rsidR="00000000" w:rsidDel="00000000" w:rsidP="00000000" w:rsidRDefault="00000000" w:rsidRPr="00000000" w14:paraId="000058F1">
      <w:pPr>
        <w:pStyle w:val="Heading3"/>
        <w:keepNext w:val="0"/>
        <w:keepLines w:val="0"/>
        <w:spacing w:before="280" w:lineRule="auto"/>
        <w:rPr>
          <w:b w:val="1"/>
          <w:bCs w:val="1"/>
          <w:color w:val="000000"/>
          <w:sz w:val="26"/>
          <w:szCs w:val="26"/>
        </w:rPr>
      </w:pPr>
      <w:bookmarkStart w:colFirst="0" w:colLast="0" w:name="_tw6vb7xz6it5" w:id="9063"/>
      <w:bookmarkEnd w:id="9063"/>
      <w:r w:rsidDel="00000000" w:rsidR="00000000" w:rsidRPr="00000000">
        <w:rPr>
          <w:b w:val="1"/>
          <w:bCs w:val="1"/>
          <w:color w:val="000000"/>
          <w:sz w:val="26"/>
          <w:szCs w:val="26"/>
          <w:rtl w:val="0"/>
        </w:rPr>
        <w:t xml:space="preserve">Will Beneficiaries</w:t>
      </w:r>
    </w:p>
    <w:p w:rsidR="00000000" w:rsidDel="00000000" w:rsidP="00000000" w:rsidRDefault="00000000" w:rsidRPr="00000000" w14:paraId="000058F2">
      <w:pPr>
        <w:spacing w:after="240" w:before="240" w:lineRule="auto"/>
        <w:rPr/>
      </w:pPr>
      <w:r w:rsidDel="00000000" w:rsidR="00000000" w:rsidRPr="00000000">
        <w:rPr>
          <w:rtl w:val="0"/>
        </w:rPr>
        <w:t xml:space="preserve">Additional persons may be named in testamentary documents.</w:t>
      </w:r>
    </w:p>
    <w:p w:rsidR="00000000" w:rsidDel="00000000" w:rsidP="00000000" w:rsidRDefault="00000000" w:rsidRPr="00000000" w14:paraId="000058F3">
      <w:pPr>
        <w:pStyle w:val="Heading3"/>
        <w:keepNext w:val="0"/>
        <w:keepLines w:val="0"/>
        <w:spacing w:before="280" w:lineRule="auto"/>
        <w:rPr>
          <w:b w:val="1"/>
          <w:bCs w:val="1"/>
          <w:color w:val="000000"/>
          <w:sz w:val="26"/>
          <w:szCs w:val="26"/>
        </w:rPr>
      </w:pPr>
      <w:bookmarkStart w:colFirst="0" w:colLast="0" w:name="_pt9be65jhe99" w:id="9064"/>
      <w:bookmarkEnd w:id="9064"/>
      <w:r w:rsidDel="00000000" w:rsidR="00000000" w:rsidRPr="00000000">
        <w:rPr>
          <w:b w:val="1"/>
          <w:bCs w:val="1"/>
          <w:color w:val="000000"/>
          <w:sz w:val="26"/>
          <w:szCs w:val="26"/>
          <w:rtl w:val="0"/>
        </w:rPr>
        <w:t xml:space="preserve">Property Shares</w:t>
      </w:r>
    </w:p>
    <w:p w:rsidR="00000000" w:rsidDel="00000000" w:rsidP="00000000" w:rsidRDefault="00000000" w:rsidRPr="00000000" w14:paraId="000058F4">
      <w:pPr>
        <w:spacing w:after="240" w:before="240" w:lineRule="auto"/>
        <w:rPr/>
      </w:pPr>
      <w:r w:rsidDel="00000000" w:rsidR="00000000" w:rsidRPr="00000000">
        <w:rPr>
          <w:rtl w:val="0"/>
        </w:rPr>
        <w:t xml:space="preserve">The applicable law determines the relevant allocation.</w:t>
      </w:r>
    </w:p>
    <w:p w:rsidR="00000000" w:rsidDel="00000000" w:rsidP="00000000" w:rsidRDefault="00000000" w:rsidRPr="00000000" w14:paraId="000058F5">
      <w:pPr>
        <w:pStyle w:val="Heading3"/>
        <w:keepNext w:val="0"/>
        <w:keepLines w:val="0"/>
        <w:spacing w:before="280" w:lineRule="auto"/>
        <w:rPr>
          <w:b w:val="1"/>
          <w:bCs w:val="1"/>
          <w:color w:val="000000"/>
          <w:sz w:val="26"/>
          <w:szCs w:val="26"/>
        </w:rPr>
      </w:pPr>
      <w:bookmarkStart w:colFirst="0" w:colLast="0" w:name="_pbt2j0kp0gto" w:id="9065"/>
      <w:bookmarkEnd w:id="9065"/>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58F6">
      <w:pPr>
        <w:spacing w:after="240" w:before="240" w:lineRule="auto"/>
        <w:rPr/>
      </w:pPr>
      <w:r w:rsidDel="00000000" w:rsidR="00000000" w:rsidRPr="00000000">
        <w:rPr>
          <w:rtl w:val="0"/>
        </w:rPr>
        <w:t xml:space="preserve">Different heirs may need separate legal advice.</w:t>
      </w:r>
    </w:p>
    <w:p w:rsidR="00000000" w:rsidDel="00000000" w:rsidP="00000000" w:rsidRDefault="00000000" w:rsidRPr="00000000" w14:paraId="000058F7">
      <w:pPr>
        <w:pStyle w:val="Heading3"/>
        <w:keepNext w:val="0"/>
        <w:keepLines w:val="0"/>
        <w:spacing w:before="280" w:lineRule="auto"/>
        <w:rPr>
          <w:b w:val="1"/>
          <w:bCs w:val="1"/>
          <w:color w:val="000000"/>
          <w:sz w:val="26"/>
          <w:szCs w:val="26"/>
        </w:rPr>
      </w:pPr>
      <w:bookmarkStart w:colFirst="0" w:colLast="0" w:name="_9a4qtjwnnzkt" w:id="9066"/>
      <w:bookmarkEnd w:id="9066"/>
      <w:r w:rsidDel="00000000" w:rsidR="00000000" w:rsidRPr="00000000">
        <w:rPr>
          <w:b w:val="1"/>
          <w:bCs w:val="1"/>
          <w:color w:val="000000"/>
          <w:sz w:val="26"/>
          <w:szCs w:val="26"/>
          <w:rtl w:val="0"/>
        </w:rPr>
        <w:t xml:space="preserve">Disputes</w:t>
      </w:r>
    </w:p>
    <w:p w:rsidR="00000000" w:rsidDel="00000000" w:rsidP="00000000" w:rsidRDefault="00000000" w:rsidRPr="00000000" w14:paraId="000058F8">
      <w:pPr>
        <w:spacing w:after="240" w:before="240" w:lineRule="auto"/>
        <w:rPr/>
      </w:pPr>
      <w:r w:rsidDel="00000000" w:rsidR="00000000" w:rsidRPr="00000000">
        <w:rPr>
          <w:rtl w:val="0"/>
        </w:rPr>
        <w:t xml:space="preserve">Contested rights may require judicial determination.</w:t>
      </w:r>
    </w:p>
    <w:p w:rsidR="00000000" w:rsidDel="00000000" w:rsidP="00000000" w:rsidRDefault="00000000" w:rsidRPr="00000000" w14:paraId="000058F9">
      <w:pPr>
        <w:spacing w:after="240" w:before="240" w:lineRule="auto"/>
        <w:rPr>
          <w:b w:val="1"/>
          <w:bCs w:val="1"/>
        </w:rPr>
      </w:pPr>
      <w:r w:rsidDel="00000000" w:rsidR="00000000" w:rsidRPr="00000000">
        <w:rPr>
          <w:b w:val="1"/>
          <w:bCs w:val="1"/>
          <w:rtl w:val="0"/>
        </w:rPr>
        <w:t xml:space="preserve">[Request an International Heirship Assessment]</w:t>
      </w:r>
    </w:p>
    <w:p w:rsidR="00000000" w:rsidDel="00000000" w:rsidP="00000000" w:rsidRDefault="00000000" w:rsidRPr="00000000" w14:paraId="00005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B">
      <w:pPr>
        <w:pStyle w:val="Heading2"/>
        <w:keepNext w:val="0"/>
        <w:keepLines w:val="0"/>
        <w:spacing w:after="80" w:lineRule="auto"/>
        <w:rPr>
          <w:b w:val="1"/>
          <w:bCs w:val="1"/>
          <w:sz w:val="34"/>
          <w:szCs w:val="34"/>
        </w:rPr>
      </w:pPr>
      <w:bookmarkStart w:colFirst="0" w:colLast="0" w:name="_kv36oe6qdl3y" w:id="9067"/>
      <w:bookmarkEnd w:id="9067"/>
      <w:r w:rsidDel="00000000" w:rsidR="00000000" w:rsidRPr="00000000">
        <w:rPr>
          <w:b w:val="1"/>
          <w:bCs w:val="1"/>
          <w:sz w:val="34"/>
          <w:szCs w:val="34"/>
          <w:rtl w:val="0"/>
        </w:rPr>
        <w:t xml:space="preserve">CAN FOREIGNERS INHERIT PROPERTY THROUGH A BRAZILIAN COMPANY?</w:t>
      </w:r>
    </w:p>
    <w:p w:rsidR="00000000" w:rsidDel="00000000" w:rsidP="00000000" w:rsidRDefault="00000000" w:rsidRPr="00000000" w14:paraId="000058FC">
      <w:pPr>
        <w:pStyle w:val="Heading1"/>
        <w:keepNext w:val="0"/>
        <w:keepLines w:val="0"/>
        <w:spacing w:before="480" w:lineRule="auto"/>
        <w:rPr>
          <w:b w:val="1"/>
          <w:bCs w:val="1"/>
          <w:sz w:val="46"/>
          <w:szCs w:val="46"/>
        </w:rPr>
      </w:pPr>
      <w:bookmarkStart w:colFirst="0" w:colLast="0" w:name="_4j7vzrozxucn" w:id="9068"/>
      <w:bookmarkEnd w:id="9068"/>
      <w:r w:rsidDel="00000000" w:rsidR="00000000" w:rsidRPr="00000000">
        <w:rPr>
          <w:b w:val="1"/>
          <w:bCs w:val="1"/>
          <w:sz w:val="46"/>
          <w:szCs w:val="46"/>
          <w:rtl w:val="0"/>
        </w:rPr>
        <w:t xml:space="preserve">When the Estate Includes Corporate Ownership</w:t>
      </w:r>
    </w:p>
    <w:p w:rsidR="00000000" w:rsidDel="00000000" w:rsidP="00000000" w:rsidRDefault="00000000" w:rsidRPr="00000000" w14:paraId="000058FD">
      <w:pPr>
        <w:spacing w:after="240" w:before="240" w:lineRule="auto"/>
        <w:rPr/>
      </w:pPr>
      <w:r w:rsidDel="00000000" w:rsidR="00000000" w:rsidRPr="00000000">
        <w:rPr>
          <w:rtl w:val="0"/>
        </w:rPr>
        <w:t xml:space="preserve">A deceased person may hold Brazilian real estate through a company.</w:t>
      </w:r>
    </w:p>
    <w:p w:rsidR="00000000" w:rsidDel="00000000" w:rsidP="00000000" w:rsidRDefault="00000000" w:rsidRPr="00000000" w14:paraId="000058FE">
      <w:pPr>
        <w:spacing w:after="240" w:before="240" w:lineRule="auto"/>
        <w:rPr/>
      </w:pPr>
      <w:r w:rsidDel="00000000" w:rsidR="00000000" w:rsidRPr="00000000">
        <w:rPr>
          <w:rtl w:val="0"/>
        </w:rPr>
        <w:t xml:space="preserve">In this situation, the estate may include corporate interests rather than direct title to the underlying property.</w:t>
      </w:r>
    </w:p>
    <w:p w:rsidR="00000000" w:rsidDel="00000000" w:rsidP="00000000" w:rsidRDefault="00000000" w:rsidRPr="00000000" w14:paraId="000058FF">
      <w:pPr>
        <w:pStyle w:val="Heading3"/>
        <w:keepNext w:val="0"/>
        <w:keepLines w:val="0"/>
        <w:spacing w:before="280" w:lineRule="auto"/>
        <w:rPr>
          <w:b w:val="1"/>
          <w:bCs w:val="1"/>
          <w:color w:val="000000"/>
          <w:sz w:val="26"/>
          <w:szCs w:val="26"/>
        </w:rPr>
      </w:pPr>
      <w:bookmarkStart w:colFirst="0" w:colLast="0" w:name="_xxkul5e32pj9" w:id="9069"/>
      <w:bookmarkEnd w:id="9069"/>
      <w:r w:rsidDel="00000000" w:rsidR="00000000" w:rsidRPr="00000000">
        <w:rPr>
          <w:b w:val="1"/>
          <w:bCs w:val="1"/>
          <w:color w:val="000000"/>
          <w:sz w:val="26"/>
          <w:szCs w:val="26"/>
          <w:rtl w:val="0"/>
        </w:rPr>
        <w:t xml:space="preserve">Company Shares</w:t>
      </w:r>
    </w:p>
    <w:p w:rsidR="00000000" w:rsidDel="00000000" w:rsidP="00000000" w:rsidRDefault="00000000" w:rsidRPr="00000000" w14:paraId="00005900">
      <w:pPr>
        <w:spacing w:after="240" w:before="240" w:lineRule="auto"/>
        <w:rPr/>
      </w:pPr>
      <w:r w:rsidDel="00000000" w:rsidR="00000000" w:rsidRPr="00000000">
        <w:rPr>
          <w:rtl w:val="0"/>
        </w:rPr>
        <w:t xml:space="preserve">The inherited asset may be a corporate participation.</w:t>
      </w:r>
    </w:p>
    <w:p w:rsidR="00000000" w:rsidDel="00000000" w:rsidP="00000000" w:rsidRDefault="00000000" w:rsidRPr="00000000" w14:paraId="00005901">
      <w:pPr>
        <w:pStyle w:val="Heading3"/>
        <w:keepNext w:val="0"/>
        <w:keepLines w:val="0"/>
        <w:spacing w:before="280" w:lineRule="auto"/>
        <w:rPr>
          <w:b w:val="1"/>
          <w:bCs w:val="1"/>
          <w:color w:val="000000"/>
          <w:sz w:val="26"/>
          <w:szCs w:val="26"/>
        </w:rPr>
      </w:pPr>
      <w:bookmarkStart w:colFirst="0" w:colLast="0" w:name="_1zgwichdsei6" w:id="9070"/>
      <w:bookmarkEnd w:id="9070"/>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5902">
      <w:pPr>
        <w:spacing w:after="240" w:before="240" w:lineRule="auto"/>
        <w:rPr/>
      </w:pPr>
      <w:r w:rsidDel="00000000" w:rsidR="00000000" w:rsidRPr="00000000">
        <w:rPr>
          <w:rtl w:val="0"/>
        </w:rPr>
        <w:t xml:space="preserve">The company's articles must be reviewed.</w:t>
      </w:r>
    </w:p>
    <w:p w:rsidR="00000000" w:rsidDel="00000000" w:rsidP="00000000" w:rsidRDefault="00000000" w:rsidRPr="00000000" w14:paraId="00005903">
      <w:pPr>
        <w:pStyle w:val="Heading3"/>
        <w:keepNext w:val="0"/>
        <w:keepLines w:val="0"/>
        <w:spacing w:before="280" w:lineRule="auto"/>
        <w:rPr>
          <w:b w:val="1"/>
          <w:bCs w:val="1"/>
          <w:color w:val="000000"/>
          <w:sz w:val="26"/>
          <w:szCs w:val="26"/>
        </w:rPr>
      </w:pPr>
      <w:bookmarkStart w:colFirst="0" w:colLast="0" w:name="_clntczmgcb3l" w:id="9071"/>
      <w:bookmarkEnd w:id="9071"/>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5904">
      <w:pPr>
        <w:spacing w:after="240" w:before="240" w:lineRule="auto"/>
        <w:rPr/>
      </w:pPr>
      <w:r w:rsidDel="00000000" w:rsidR="00000000" w:rsidRPr="00000000">
        <w:rPr>
          <w:rtl w:val="0"/>
        </w:rPr>
        <w:t xml:space="preserve">Relevant succession provisions may apply.</w:t>
      </w:r>
    </w:p>
    <w:p w:rsidR="00000000" w:rsidDel="00000000" w:rsidP="00000000" w:rsidRDefault="00000000" w:rsidRPr="00000000" w14:paraId="00005905">
      <w:pPr>
        <w:pStyle w:val="Heading3"/>
        <w:keepNext w:val="0"/>
        <w:keepLines w:val="0"/>
        <w:spacing w:before="280" w:lineRule="auto"/>
        <w:rPr>
          <w:b w:val="1"/>
          <w:bCs w:val="1"/>
          <w:color w:val="000000"/>
          <w:sz w:val="26"/>
          <w:szCs w:val="26"/>
        </w:rPr>
      </w:pPr>
      <w:bookmarkStart w:colFirst="0" w:colLast="0" w:name="_s122mif3yxpr" w:id="9072"/>
      <w:bookmarkEnd w:id="9072"/>
      <w:r w:rsidDel="00000000" w:rsidR="00000000" w:rsidRPr="00000000">
        <w:rPr>
          <w:b w:val="1"/>
          <w:bCs w:val="1"/>
          <w:color w:val="000000"/>
          <w:sz w:val="26"/>
          <w:szCs w:val="26"/>
          <w:rtl w:val="0"/>
        </w:rPr>
        <w:t xml:space="preserve">Foreign Ownership</w:t>
      </w:r>
    </w:p>
    <w:p w:rsidR="00000000" w:rsidDel="00000000" w:rsidP="00000000" w:rsidRDefault="00000000" w:rsidRPr="00000000" w14:paraId="00005906">
      <w:pPr>
        <w:spacing w:after="240" w:before="240" w:lineRule="auto"/>
        <w:rPr/>
      </w:pPr>
      <w:r w:rsidDel="00000000" w:rsidR="00000000" w:rsidRPr="00000000">
        <w:rPr>
          <w:rtl w:val="0"/>
        </w:rPr>
        <w:t xml:space="preserve">Corporate registration requirements may arise.</w:t>
      </w:r>
    </w:p>
    <w:p w:rsidR="00000000" w:rsidDel="00000000" w:rsidP="00000000" w:rsidRDefault="00000000" w:rsidRPr="00000000" w14:paraId="00005907">
      <w:pPr>
        <w:pStyle w:val="Heading3"/>
        <w:keepNext w:val="0"/>
        <w:keepLines w:val="0"/>
        <w:spacing w:before="280" w:lineRule="auto"/>
        <w:rPr>
          <w:b w:val="1"/>
          <w:bCs w:val="1"/>
          <w:color w:val="000000"/>
          <w:sz w:val="26"/>
          <w:szCs w:val="26"/>
        </w:rPr>
      </w:pPr>
      <w:bookmarkStart w:colFirst="0" w:colLast="0" w:name="_hhmtembjno27" w:id="9073"/>
      <w:bookmarkEnd w:id="9073"/>
      <w:r w:rsidDel="00000000" w:rsidR="00000000" w:rsidRPr="00000000">
        <w:rPr>
          <w:b w:val="1"/>
          <w:bCs w:val="1"/>
          <w:color w:val="000000"/>
          <w:sz w:val="26"/>
          <w:szCs w:val="26"/>
          <w:rtl w:val="0"/>
        </w:rPr>
        <w:t xml:space="preserve">Business Valuation</w:t>
      </w:r>
    </w:p>
    <w:p w:rsidR="00000000" w:rsidDel="00000000" w:rsidP="00000000" w:rsidRDefault="00000000" w:rsidRPr="00000000" w14:paraId="00005908">
      <w:pPr>
        <w:spacing w:after="240" w:before="240" w:lineRule="auto"/>
        <w:rPr/>
      </w:pPr>
      <w:r w:rsidDel="00000000" w:rsidR="00000000" w:rsidRPr="00000000">
        <w:rPr>
          <w:rtl w:val="0"/>
        </w:rPr>
        <w:t xml:space="preserve">An appropriate valuation may be necessary.</w:t>
      </w:r>
    </w:p>
    <w:p w:rsidR="00000000" w:rsidDel="00000000" w:rsidP="00000000" w:rsidRDefault="00000000" w:rsidRPr="00000000" w14:paraId="00005909">
      <w:pPr>
        <w:pStyle w:val="Heading3"/>
        <w:keepNext w:val="0"/>
        <w:keepLines w:val="0"/>
        <w:spacing w:before="280" w:lineRule="auto"/>
        <w:rPr>
          <w:b w:val="1"/>
          <w:bCs w:val="1"/>
          <w:color w:val="000000"/>
          <w:sz w:val="26"/>
          <w:szCs w:val="26"/>
        </w:rPr>
      </w:pPr>
      <w:bookmarkStart w:colFirst="0" w:colLast="0" w:name="_1ksz9s4q5zdt" w:id="9074"/>
      <w:bookmarkEnd w:id="9074"/>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590A">
      <w:pPr>
        <w:spacing w:after="240" w:before="240" w:lineRule="auto"/>
        <w:rPr/>
      </w:pPr>
      <w:r w:rsidDel="00000000" w:rsidR="00000000" w:rsidRPr="00000000">
        <w:rPr>
          <w:rtl w:val="0"/>
        </w:rPr>
        <w:t xml:space="preserve">The transaction's legal structure matters.</w:t>
      </w:r>
    </w:p>
    <w:p w:rsidR="00000000" w:rsidDel="00000000" w:rsidP="00000000" w:rsidRDefault="00000000" w:rsidRPr="00000000" w14:paraId="0000590B">
      <w:pPr>
        <w:pStyle w:val="Heading3"/>
        <w:keepNext w:val="0"/>
        <w:keepLines w:val="0"/>
        <w:spacing w:before="280" w:lineRule="auto"/>
        <w:rPr>
          <w:b w:val="1"/>
          <w:bCs w:val="1"/>
          <w:color w:val="000000"/>
          <w:sz w:val="26"/>
          <w:szCs w:val="26"/>
        </w:rPr>
      </w:pPr>
      <w:bookmarkStart w:colFirst="0" w:colLast="0" w:name="_v9hyqfes38wh" w:id="9075"/>
      <w:bookmarkEnd w:id="9075"/>
      <w:r w:rsidDel="00000000" w:rsidR="00000000" w:rsidRPr="00000000">
        <w:rPr>
          <w:b w:val="1"/>
          <w:bCs w:val="1"/>
          <w:color w:val="000000"/>
          <w:sz w:val="26"/>
          <w:szCs w:val="26"/>
          <w:rtl w:val="0"/>
        </w:rPr>
        <w:t xml:space="preserve">Real Estate Ownership</w:t>
      </w:r>
    </w:p>
    <w:p w:rsidR="00000000" w:rsidDel="00000000" w:rsidP="00000000" w:rsidRDefault="00000000" w:rsidRPr="00000000" w14:paraId="0000590C">
      <w:pPr>
        <w:spacing w:after="240" w:before="240" w:lineRule="auto"/>
        <w:rPr/>
      </w:pPr>
      <w:r w:rsidDel="00000000" w:rsidR="00000000" w:rsidRPr="00000000">
        <w:rPr>
          <w:rtl w:val="0"/>
        </w:rPr>
        <w:t xml:space="preserve">The property remains registered in the company's name unless separately transferred.</w:t>
      </w:r>
    </w:p>
    <w:p w:rsidR="00000000" w:rsidDel="00000000" w:rsidP="00000000" w:rsidRDefault="00000000" w:rsidRPr="00000000" w14:paraId="0000590D">
      <w:pPr>
        <w:pStyle w:val="Heading3"/>
        <w:keepNext w:val="0"/>
        <w:keepLines w:val="0"/>
        <w:spacing w:before="280" w:lineRule="auto"/>
        <w:rPr>
          <w:b w:val="1"/>
          <w:bCs w:val="1"/>
          <w:color w:val="000000"/>
          <w:sz w:val="26"/>
          <w:szCs w:val="26"/>
        </w:rPr>
      </w:pPr>
      <w:bookmarkStart w:colFirst="0" w:colLast="0" w:name="_3iq4qy8avlac" w:id="9076"/>
      <w:bookmarkEnd w:id="9076"/>
      <w:r w:rsidDel="00000000" w:rsidR="00000000" w:rsidRPr="00000000">
        <w:rPr>
          <w:b w:val="1"/>
          <w:bCs w:val="1"/>
          <w:color w:val="000000"/>
          <w:sz w:val="26"/>
          <w:szCs w:val="26"/>
          <w:rtl w:val="0"/>
        </w:rPr>
        <w:t xml:space="preserve">Corporate Filings</w:t>
      </w:r>
    </w:p>
    <w:p w:rsidR="00000000" w:rsidDel="00000000" w:rsidP="00000000" w:rsidRDefault="00000000" w:rsidRPr="00000000" w14:paraId="0000590E">
      <w:pPr>
        <w:spacing w:after="240" w:before="240" w:lineRule="auto"/>
        <w:rPr/>
      </w:pPr>
      <w:r w:rsidDel="00000000" w:rsidR="00000000" w:rsidRPr="00000000">
        <w:rPr>
          <w:rtl w:val="0"/>
        </w:rPr>
        <w:t xml:space="preserve">Ownership changes may require registration.</w:t>
      </w:r>
    </w:p>
    <w:p w:rsidR="00000000" w:rsidDel="00000000" w:rsidP="00000000" w:rsidRDefault="00000000" w:rsidRPr="00000000" w14:paraId="0000590F">
      <w:pPr>
        <w:spacing w:after="240" w:before="240" w:lineRule="auto"/>
        <w:rPr>
          <w:b w:val="1"/>
          <w:bCs w:val="1"/>
        </w:rPr>
      </w:pPr>
      <w:r w:rsidDel="00000000" w:rsidR="00000000" w:rsidRPr="00000000">
        <w:rPr>
          <w:b w:val="1"/>
          <w:bCs w:val="1"/>
          <w:rtl w:val="0"/>
        </w:rPr>
        <w:t xml:space="preserve">[Discuss Inheriting a Brazilian Real Estate Holding Company]</w:t>
      </w:r>
    </w:p>
    <w:p w:rsidR="00000000" w:rsidDel="00000000" w:rsidP="00000000" w:rsidRDefault="00000000" w:rsidRPr="00000000" w14:paraId="00005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1">
      <w:pPr>
        <w:pStyle w:val="Heading2"/>
        <w:keepNext w:val="0"/>
        <w:keepLines w:val="0"/>
        <w:spacing w:after="80" w:lineRule="auto"/>
        <w:rPr>
          <w:b w:val="1"/>
          <w:bCs w:val="1"/>
          <w:sz w:val="34"/>
          <w:szCs w:val="34"/>
        </w:rPr>
      </w:pPr>
      <w:bookmarkStart w:colFirst="0" w:colLast="0" w:name="_pd191mh4tjyv" w:id="9077"/>
      <w:bookmarkEnd w:id="9077"/>
      <w:r w:rsidDel="00000000" w:rsidR="00000000" w:rsidRPr="00000000">
        <w:rPr>
          <w:b w:val="1"/>
          <w:bCs w:val="1"/>
          <w:sz w:val="34"/>
          <w:szCs w:val="34"/>
          <w:rtl w:val="0"/>
        </w:rPr>
        <w:t xml:space="preserve">HOW LONG DOES INHERITING PROPERTY IN BRAZIL TAKE?</w:t>
      </w:r>
    </w:p>
    <w:p w:rsidR="00000000" w:rsidDel="00000000" w:rsidP="00000000" w:rsidRDefault="00000000" w:rsidRPr="00000000" w14:paraId="00005912">
      <w:pPr>
        <w:pStyle w:val="Heading1"/>
        <w:keepNext w:val="0"/>
        <w:keepLines w:val="0"/>
        <w:spacing w:before="480" w:lineRule="auto"/>
        <w:rPr>
          <w:b w:val="1"/>
          <w:bCs w:val="1"/>
          <w:sz w:val="46"/>
          <w:szCs w:val="46"/>
        </w:rPr>
      </w:pPr>
      <w:bookmarkStart w:colFirst="0" w:colLast="0" w:name="_8anzb2xx97y" w:id="9078"/>
      <w:bookmarkEnd w:id="9078"/>
      <w:r w:rsidDel="00000000" w:rsidR="00000000" w:rsidRPr="00000000">
        <w:rPr>
          <w:b w:val="1"/>
          <w:bCs w:val="1"/>
          <w:sz w:val="46"/>
          <w:szCs w:val="46"/>
          <w:rtl w:val="0"/>
        </w:rPr>
        <w:t xml:space="preserve">Understanding the Timeline</w:t>
      </w:r>
    </w:p>
    <w:p w:rsidR="00000000" w:rsidDel="00000000" w:rsidP="00000000" w:rsidRDefault="00000000" w:rsidRPr="00000000" w14:paraId="00005913">
      <w:pPr>
        <w:spacing w:after="240" w:before="240" w:lineRule="auto"/>
        <w:rPr/>
      </w:pPr>
      <w:r w:rsidDel="00000000" w:rsidR="00000000" w:rsidRPr="00000000">
        <w:rPr>
          <w:rtl w:val="0"/>
        </w:rPr>
        <w:t xml:space="preserve">The inheritance process depends on several factors.</w:t>
      </w:r>
    </w:p>
    <w:p w:rsidR="00000000" w:rsidDel="00000000" w:rsidP="00000000" w:rsidRDefault="00000000" w:rsidRPr="00000000" w14:paraId="00005914">
      <w:pPr>
        <w:pStyle w:val="Heading3"/>
        <w:keepNext w:val="0"/>
        <w:keepLines w:val="0"/>
        <w:spacing w:before="280" w:lineRule="auto"/>
        <w:rPr>
          <w:b w:val="1"/>
          <w:bCs w:val="1"/>
          <w:color w:val="000000"/>
          <w:sz w:val="26"/>
          <w:szCs w:val="26"/>
        </w:rPr>
      </w:pPr>
      <w:bookmarkStart w:colFirst="0" w:colLast="0" w:name="_rcrzek9wx6j7" w:id="9079"/>
      <w:bookmarkEnd w:id="9079"/>
      <w:r w:rsidDel="00000000" w:rsidR="00000000" w:rsidRPr="00000000">
        <w:rPr>
          <w:b w:val="1"/>
          <w:bCs w:val="1"/>
          <w:color w:val="000000"/>
          <w:sz w:val="26"/>
          <w:szCs w:val="26"/>
          <w:rtl w:val="0"/>
        </w:rPr>
        <w:t xml:space="preserve">Probate Procedure</w:t>
      </w:r>
    </w:p>
    <w:p w:rsidR="00000000" w:rsidDel="00000000" w:rsidP="00000000" w:rsidRDefault="00000000" w:rsidRPr="00000000" w14:paraId="00005915">
      <w:pPr>
        <w:spacing w:after="240" w:before="240" w:lineRule="auto"/>
        <w:rPr/>
      </w:pPr>
      <w:r w:rsidDel="00000000" w:rsidR="00000000" w:rsidRPr="00000000">
        <w:rPr>
          <w:rtl w:val="0"/>
        </w:rPr>
        <w:t xml:space="preserve">Judicial or extrajudicial.</w:t>
      </w:r>
    </w:p>
    <w:p w:rsidR="00000000" w:rsidDel="00000000" w:rsidP="00000000" w:rsidRDefault="00000000" w:rsidRPr="00000000" w14:paraId="00005916">
      <w:pPr>
        <w:pStyle w:val="Heading3"/>
        <w:keepNext w:val="0"/>
        <w:keepLines w:val="0"/>
        <w:spacing w:before="280" w:lineRule="auto"/>
        <w:rPr>
          <w:b w:val="1"/>
          <w:bCs w:val="1"/>
          <w:color w:val="000000"/>
          <w:sz w:val="26"/>
          <w:szCs w:val="26"/>
        </w:rPr>
      </w:pPr>
      <w:bookmarkStart w:colFirst="0" w:colLast="0" w:name="_hbqe6ji6kgpg" w:id="9080"/>
      <w:bookmarkEnd w:id="9080"/>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5917">
      <w:pPr>
        <w:spacing w:after="240" w:before="240" w:lineRule="auto"/>
        <w:rPr/>
      </w:pPr>
      <w:r w:rsidDel="00000000" w:rsidR="00000000" w:rsidRPr="00000000">
        <w:rPr>
          <w:rtl w:val="0"/>
        </w:rPr>
        <w:t xml:space="preserve">Cooperation can simplify administration.</w:t>
      </w:r>
    </w:p>
    <w:p w:rsidR="00000000" w:rsidDel="00000000" w:rsidP="00000000" w:rsidRDefault="00000000" w:rsidRPr="00000000" w14:paraId="00005918">
      <w:pPr>
        <w:pStyle w:val="Heading3"/>
        <w:keepNext w:val="0"/>
        <w:keepLines w:val="0"/>
        <w:spacing w:before="280" w:lineRule="auto"/>
        <w:rPr>
          <w:b w:val="1"/>
          <w:bCs w:val="1"/>
          <w:color w:val="000000"/>
          <w:sz w:val="26"/>
          <w:szCs w:val="26"/>
        </w:rPr>
      </w:pPr>
      <w:bookmarkStart w:colFirst="0" w:colLast="0" w:name="_a272wmm9wu7t" w:id="9081"/>
      <w:bookmarkEnd w:id="9081"/>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919">
      <w:pPr>
        <w:spacing w:after="240" w:before="240" w:lineRule="auto"/>
        <w:rPr/>
      </w:pPr>
      <w:r w:rsidDel="00000000" w:rsidR="00000000" w:rsidRPr="00000000">
        <w:rPr>
          <w:rtl w:val="0"/>
        </w:rPr>
        <w:t xml:space="preserve">Authentication and translation may take time.</w:t>
      </w:r>
    </w:p>
    <w:p w:rsidR="00000000" w:rsidDel="00000000" w:rsidP="00000000" w:rsidRDefault="00000000" w:rsidRPr="00000000" w14:paraId="0000591A">
      <w:pPr>
        <w:pStyle w:val="Heading3"/>
        <w:keepNext w:val="0"/>
        <w:keepLines w:val="0"/>
        <w:spacing w:before="280" w:lineRule="auto"/>
        <w:rPr>
          <w:b w:val="1"/>
          <w:bCs w:val="1"/>
          <w:color w:val="000000"/>
          <w:sz w:val="26"/>
          <w:szCs w:val="26"/>
        </w:rPr>
      </w:pPr>
      <w:bookmarkStart w:colFirst="0" w:colLast="0" w:name="_11hexi9hwhw9" w:id="9082"/>
      <w:bookmarkEnd w:id="9082"/>
      <w:r w:rsidDel="00000000" w:rsidR="00000000" w:rsidRPr="00000000">
        <w:rPr>
          <w:b w:val="1"/>
          <w:bCs w:val="1"/>
          <w:color w:val="000000"/>
          <w:sz w:val="26"/>
          <w:szCs w:val="26"/>
          <w:rtl w:val="0"/>
        </w:rPr>
        <w:t xml:space="preserve">Existing Will</w:t>
      </w:r>
    </w:p>
    <w:p w:rsidR="00000000" w:rsidDel="00000000" w:rsidP="00000000" w:rsidRDefault="00000000" w:rsidRPr="00000000" w14:paraId="0000591B">
      <w:pPr>
        <w:spacing w:after="240" w:before="240" w:lineRule="auto"/>
        <w:rPr/>
      </w:pPr>
      <w:r w:rsidDel="00000000" w:rsidR="00000000" w:rsidRPr="00000000">
        <w:rPr>
          <w:rtl w:val="0"/>
        </w:rPr>
        <w:t xml:space="preserve">Testamentary procedures may be required.</w:t>
      </w:r>
    </w:p>
    <w:p w:rsidR="00000000" w:rsidDel="00000000" w:rsidP="00000000" w:rsidRDefault="00000000" w:rsidRPr="00000000" w14:paraId="0000591C">
      <w:pPr>
        <w:pStyle w:val="Heading3"/>
        <w:keepNext w:val="0"/>
        <w:keepLines w:val="0"/>
        <w:spacing w:before="280" w:lineRule="auto"/>
        <w:rPr>
          <w:b w:val="1"/>
          <w:bCs w:val="1"/>
          <w:color w:val="000000"/>
          <w:sz w:val="26"/>
          <w:szCs w:val="26"/>
        </w:rPr>
      </w:pPr>
      <w:bookmarkStart w:colFirst="0" w:colLast="0" w:name="_vmsfhyfjbwmt" w:id="9083"/>
      <w:bookmarkEnd w:id="9083"/>
      <w:r w:rsidDel="00000000" w:rsidR="00000000" w:rsidRPr="00000000">
        <w:rPr>
          <w:b w:val="1"/>
          <w:bCs w:val="1"/>
          <w:color w:val="000000"/>
          <w:sz w:val="26"/>
          <w:szCs w:val="26"/>
          <w:rtl w:val="0"/>
        </w:rPr>
        <w:t xml:space="preserve">Property Title</w:t>
      </w:r>
    </w:p>
    <w:p w:rsidR="00000000" w:rsidDel="00000000" w:rsidP="00000000" w:rsidRDefault="00000000" w:rsidRPr="00000000" w14:paraId="0000591D">
      <w:pPr>
        <w:spacing w:after="240" w:before="240" w:lineRule="auto"/>
        <w:rPr/>
      </w:pPr>
      <w:r w:rsidDel="00000000" w:rsidR="00000000" w:rsidRPr="00000000">
        <w:rPr>
          <w:rtl w:val="0"/>
        </w:rPr>
        <w:t xml:space="preserve">Registry defects may delay transfer.</w:t>
      </w:r>
    </w:p>
    <w:p w:rsidR="00000000" w:rsidDel="00000000" w:rsidP="00000000" w:rsidRDefault="00000000" w:rsidRPr="00000000" w14:paraId="0000591E">
      <w:pPr>
        <w:pStyle w:val="Heading3"/>
        <w:keepNext w:val="0"/>
        <w:keepLines w:val="0"/>
        <w:spacing w:before="280" w:lineRule="auto"/>
        <w:rPr>
          <w:b w:val="1"/>
          <w:bCs w:val="1"/>
          <w:color w:val="000000"/>
          <w:sz w:val="26"/>
          <w:szCs w:val="26"/>
        </w:rPr>
      </w:pPr>
      <w:bookmarkStart w:colFirst="0" w:colLast="0" w:name="_ljbl1i16qcxl" w:id="9084"/>
      <w:bookmarkEnd w:id="9084"/>
      <w:r w:rsidDel="00000000" w:rsidR="00000000" w:rsidRPr="00000000">
        <w:rPr>
          <w:b w:val="1"/>
          <w:bCs w:val="1"/>
          <w:color w:val="000000"/>
          <w:sz w:val="26"/>
          <w:szCs w:val="26"/>
          <w:rtl w:val="0"/>
        </w:rPr>
        <w:t xml:space="preserve">ITCMD</w:t>
      </w:r>
    </w:p>
    <w:p w:rsidR="00000000" w:rsidDel="00000000" w:rsidP="00000000" w:rsidRDefault="00000000" w:rsidRPr="00000000" w14:paraId="0000591F">
      <w:pPr>
        <w:spacing w:after="240" w:before="240" w:lineRule="auto"/>
        <w:rPr/>
      </w:pPr>
      <w:r w:rsidDel="00000000" w:rsidR="00000000" w:rsidRPr="00000000">
        <w:rPr>
          <w:rtl w:val="0"/>
        </w:rPr>
        <w:t xml:space="preserve">Tax assessment and payment may affect completion.</w:t>
      </w:r>
    </w:p>
    <w:p w:rsidR="00000000" w:rsidDel="00000000" w:rsidP="00000000" w:rsidRDefault="00000000" w:rsidRPr="00000000" w14:paraId="00005920">
      <w:pPr>
        <w:pStyle w:val="Heading3"/>
        <w:keepNext w:val="0"/>
        <w:keepLines w:val="0"/>
        <w:spacing w:before="280" w:lineRule="auto"/>
        <w:rPr>
          <w:b w:val="1"/>
          <w:bCs w:val="1"/>
          <w:color w:val="000000"/>
          <w:sz w:val="26"/>
          <w:szCs w:val="26"/>
        </w:rPr>
      </w:pPr>
      <w:bookmarkStart w:colFirst="0" w:colLast="0" w:name="_k5nk355rdgru" w:id="9085"/>
      <w:bookmarkEnd w:id="9085"/>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5921">
      <w:pPr>
        <w:spacing w:after="240" w:before="240" w:lineRule="auto"/>
        <w:rPr/>
      </w:pPr>
      <w:r w:rsidDel="00000000" w:rsidR="00000000" w:rsidRPr="00000000">
        <w:rPr>
          <w:rtl w:val="0"/>
        </w:rPr>
        <w:t xml:space="preserve">Judicial timelines vary.</w:t>
      </w:r>
    </w:p>
    <w:p w:rsidR="00000000" w:rsidDel="00000000" w:rsidP="00000000" w:rsidRDefault="00000000" w:rsidRPr="00000000" w14:paraId="00005922">
      <w:pPr>
        <w:pStyle w:val="Heading3"/>
        <w:keepNext w:val="0"/>
        <w:keepLines w:val="0"/>
        <w:spacing w:before="280" w:lineRule="auto"/>
        <w:rPr>
          <w:b w:val="1"/>
          <w:bCs w:val="1"/>
          <w:color w:val="000000"/>
          <w:sz w:val="26"/>
          <w:szCs w:val="26"/>
        </w:rPr>
      </w:pPr>
      <w:bookmarkStart w:colFirst="0" w:colLast="0" w:name="_wxsmm0q18u2b" w:id="9086"/>
      <w:bookmarkEnd w:id="9086"/>
      <w:r w:rsidDel="00000000" w:rsidR="00000000" w:rsidRPr="00000000">
        <w:rPr>
          <w:b w:val="1"/>
          <w:bCs w:val="1"/>
          <w:color w:val="000000"/>
          <w:sz w:val="26"/>
          <w:szCs w:val="26"/>
          <w:rtl w:val="0"/>
        </w:rPr>
        <w:t xml:space="preserve">Property Disputes</w:t>
      </w:r>
    </w:p>
    <w:p w:rsidR="00000000" w:rsidDel="00000000" w:rsidP="00000000" w:rsidRDefault="00000000" w:rsidRPr="00000000" w14:paraId="00005923">
      <w:pPr>
        <w:spacing w:after="240" w:before="240" w:lineRule="auto"/>
        <w:rPr/>
      </w:pPr>
      <w:r w:rsidDel="00000000" w:rsidR="00000000" w:rsidRPr="00000000">
        <w:rPr>
          <w:rtl w:val="0"/>
        </w:rPr>
        <w:t xml:space="preserve">Litigation may extend the process.</w:t>
      </w:r>
    </w:p>
    <w:p w:rsidR="00000000" w:rsidDel="00000000" w:rsidP="00000000" w:rsidRDefault="00000000" w:rsidRPr="00000000" w14:paraId="00005924">
      <w:pPr>
        <w:pStyle w:val="Heading3"/>
        <w:keepNext w:val="0"/>
        <w:keepLines w:val="0"/>
        <w:spacing w:before="280" w:lineRule="auto"/>
        <w:rPr>
          <w:b w:val="1"/>
          <w:bCs w:val="1"/>
          <w:color w:val="000000"/>
          <w:sz w:val="26"/>
          <w:szCs w:val="26"/>
        </w:rPr>
      </w:pPr>
      <w:bookmarkStart w:colFirst="0" w:colLast="0" w:name="_1r5up8dnvd73" w:id="9087"/>
      <w:bookmarkEnd w:id="9087"/>
      <w:r w:rsidDel="00000000" w:rsidR="00000000" w:rsidRPr="00000000">
        <w:rPr>
          <w:b w:val="1"/>
          <w:bCs w:val="1"/>
          <w:color w:val="000000"/>
          <w:sz w:val="26"/>
          <w:szCs w:val="26"/>
          <w:rtl w:val="0"/>
        </w:rPr>
        <w:t xml:space="preserve">Registry Completion</w:t>
      </w:r>
    </w:p>
    <w:p w:rsidR="00000000" w:rsidDel="00000000" w:rsidP="00000000" w:rsidRDefault="00000000" w:rsidRPr="00000000" w14:paraId="00005925">
      <w:pPr>
        <w:spacing w:after="240" w:before="240" w:lineRule="auto"/>
        <w:rPr/>
      </w:pPr>
      <w:r w:rsidDel="00000000" w:rsidR="00000000" w:rsidRPr="00000000">
        <w:rPr>
          <w:rtl w:val="0"/>
        </w:rPr>
        <w:t xml:space="preserve">Final registration requires additional steps.</w:t>
      </w:r>
    </w:p>
    <w:p w:rsidR="00000000" w:rsidDel="00000000" w:rsidP="00000000" w:rsidRDefault="00000000" w:rsidRPr="00000000" w14:paraId="00005926">
      <w:pPr>
        <w:spacing w:after="240" w:before="240" w:lineRule="auto"/>
        <w:rPr>
          <w:b w:val="1"/>
          <w:bCs w:val="1"/>
        </w:rPr>
      </w:pPr>
      <w:r w:rsidDel="00000000" w:rsidR="00000000" w:rsidRPr="00000000">
        <w:rPr>
          <w:b w:val="1"/>
          <w:bCs w:val="1"/>
          <w:rtl w:val="0"/>
        </w:rPr>
        <w:t xml:space="preserve">There is no universal guaranteed timeframe for transferring inherited Brazilian property.</w:t>
      </w:r>
    </w:p>
    <w:p w:rsidR="00000000" w:rsidDel="00000000" w:rsidP="00000000" w:rsidRDefault="00000000" w:rsidRPr="00000000" w14:paraId="00005927">
      <w:pPr>
        <w:spacing w:after="240" w:before="240" w:lineRule="auto"/>
        <w:rPr>
          <w:b w:val="1"/>
          <w:bCs w:val="1"/>
        </w:rPr>
      </w:pPr>
      <w:r w:rsidDel="00000000" w:rsidR="00000000" w:rsidRPr="00000000">
        <w:rPr>
          <w:b w:val="1"/>
          <w:bCs w:val="1"/>
          <w:rtl w:val="0"/>
        </w:rPr>
        <w:t xml:space="preserve">[Discuss Your Property Inheritance Timeline]</w:t>
      </w:r>
    </w:p>
    <w:p w:rsidR="00000000" w:rsidDel="00000000" w:rsidP="00000000" w:rsidRDefault="00000000" w:rsidRPr="00000000" w14:paraId="00005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29">
      <w:pPr>
        <w:pStyle w:val="Heading2"/>
        <w:keepNext w:val="0"/>
        <w:keepLines w:val="0"/>
        <w:spacing w:after="80" w:lineRule="auto"/>
        <w:rPr>
          <w:b w:val="1"/>
          <w:bCs w:val="1"/>
          <w:sz w:val="34"/>
          <w:szCs w:val="34"/>
        </w:rPr>
      </w:pPr>
      <w:bookmarkStart w:colFirst="0" w:colLast="0" w:name="_uadgsnk05ib4" w:id="9088"/>
      <w:bookmarkEnd w:id="9088"/>
      <w:r w:rsidDel="00000000" w:rsidR="00000000" w:rsidRPr="00000000">
        <w:rPr>
          <w:b w:val="1"/>
          <w:bCs w:val="1"/>
          <w:sz w:val="34"/>
          <w:szCs w:val="34"/>
          <w:rtl w:val="0"/>
        </w:rPr>
        <w:t xml:space="preserve">HOW MUCH DOES IT COST TO INHERIT PROPERTY IN BRAZIL?</w:t>
      </w:r>
    </w:p>
    <w:p w:rsidR="00000000" w:rsidDel="00000000" w:rsidP="00000000" w:rsidRDefault="00000000" w:rsidRPr="00000000" w14:paraId="0000592A">
      <w:pPr>
        <w:pStyle w:val="Heading1"/>
        <w:keepNext w:val="0"/>
        <w:keepLines w:val="0"/>
        <w:spacing w:before="480" w:lineRule="auto"/>
        <w:rPr>
          <w:b w:val="1"/>
          <w:bCs w:val="1"/>
          <w:sz w:val="46"/>
          <w:szCs w:val="46"/>
        </w:rPr>
      </w:pPr>
      <w:bookmarkStart w:colFirst="0" w:colLast="0" w:name="_pbqaf8z601mt" w:id="9089"/>
      <w:bookmarkEnd w:id="9089"/>
      <w:r w:rsidDel="00000000" w:rsidR="00000000" w:rsidRPr="00000000">
        <w:rPr>
          <w:b w:val="1"/>
          <w:bCs w:val="1"/>
          <w:sz w:val="46"/>
          <w:szCs w:val="46"/>
          <w:rtl w:val="0"/>
        </w:rPr>
        <w:t xml:space="preserve">Understanding the Main Expenses</w:t>
      </w:r>
    </w:p>
    <w:p w:rsidR="00000000" w:rsidDel="00000000" w:rsidP="00000000" w:rsidRDefault="00000000" w:rsidRPr="00000000" w14:paraId="0000592B">
      <w:pPr>
        <w:pStyle w:val="Heading3"/>
        <w:keepNext w:val="0"/>
        <w:keepLines w:val="0"/>
        <w:spacing w:before="280" w:lineRule="auto"/>
        <w:rPr>
          <w:b w:val="1"/>
          <w:bCs w:val="1"/>
          <w:color w:val="000000"/>
          <w:sz w:val="26"/>
          <w:szCs w:val="26"/>
        </w:rPr>
      </w:pPr>
      <w:bookmarkStart w:colFirst="0" w:colLast="0" w:name="_kckh3euafule" w:id="9090"/>
      <w:bookmarkEnd w:id="9090"/>
      <w:r w:rsidDel="00000000" w:rsidR="00000000" w:rsidRPr="00000000">
        <w:rPr>
          <w:b w:val="1"/>
          <w:bCs w:val="1"/>
          <w:color w:val="000000"/>
          <w:sz w:val="26"/>
          <w:szCs w:val="26"/>
          <w:rtl w:val="0"/>
        </w:rPr>
        <w:t xml:space="preserve">Legal Fees</w:t>
      </w:r>
    </w:p>
    <w:p w:rsidR="00000000" w:rsidDel="00000000" w:rsidP="00000000" w:rsidRDefault="00000000" w:rsidRPr="00000000" w14:paraId="0000592C">
      <w:pPr>
        <w:spacing w:after="240" w:before="240" w:lineRule="auto"/>
        <w:rPr/>
      </w:pPr>
      <w:r w:rsidDel="00000000" w:rsidR="00000000" w:rsidRPr="00000000">
        <w:rPr>
          <w:rtl w:val="0"/>
        </w:rPr>
        <w:t xml:space="preserve">Depend on the agreed representation.</w:t>
      </w:r>
    </w:p>
    <w:p w:rsidR="00000000" w:rsidDel="00000000" w:rsidP="00000000" w:rsidRDefault="00000000" w:rsidRPr="00000000" w14:paraId="0000592D">
      <w:pPr>
        <w:pStyle w:val="Heading3"/>
        <w:keepNext w:val="0"/>
        <w:keepLines w:val="0"/>
        <w:spacing w:before="280" w:lineRule="auto"/>
        <w:rPr>
          <w:b w:val="1"/>
          <w:bCs w:val="1"/>
          <w:color w:val="000000"/>
          <w:sz w:val="26"/>
          <w:szCs w:val="26"/>
        </w:rPr>
      </w:pPr>
      <w:bookmarkStart w:colFirst="0" w:colLast="0" w:name="_aspdyz3ruvoy" w:id="9091"/>
      <w:bookmarkEnd w:id="9091"/>
      <w:r w:rsidDel="00000000" w:rsidR="00000000" w:rsidRPr="00000000">
        <w:rPr>
          <w:b w:val="1"/>
          <w:bCs w:val="1"/>
          <w:color w:val="000000"/>
          <w:sz w:val="26"/>
          <w:szCs w:val="26"/>
          <w:rtl w:val="0"/>
        </w:rPr>
        <w:t xml:space="preserve">ITCMD</w:t>
      </w:r>
    </w:p>
    <w:p w:rsidR="00000000" w:rsidDel="00000000" w:rsidP="00000000" w:rsidRDefault="00000000" w:rsidRPr="00000000" w14:paraId="0000592E">
      <w:pPr>
        <w:spacing w:after="240" w:before="240" w:lineRule="auto"/>
        <w:rPr/>
      </w:pPr>
      <w:r w:rsidDel="00000000" w:rsidR="00000000" w:rsidRPr="00000000">
        <w:rPr>
          <w:rtl w:val="0"/>
        </w:rPr>
        <w:t xml:space="preserve">Applicable state inheritance tax.</w:t>
      </w:r>
    </w:p>
    <w:p w:rsidR="00000000" w:rsidDel="00000000" w:rsidP="00000000" w:rsidRDefault="00000000" w:rsidRPr="00000000" w14:paraId="0000592F">
      <w:pPr>
        <w:pStyle w:val="Heading3"/>
        <w:keepNext w:val="0"/>
        <w:keepLines w:val="0"/>
        <w:spacing w:before="280" w:lineRule="auto"/>
        <w:rPr>
          <w:b w:val="1"/>
          <w:bCs w:val="1"/>
          <w:color w:val="000000"/>
          <w:sz w:val="26"/>
          <w:szCs w:val="26"/>
        </w:rPr>
      </w:pPr>
      <w:bookmarkStart w:colFirst="0" w:colLast="0" w:name="_4k9hdvmgxz7d" w:id="9092"/>
      <w:bookmarkEnd w:id="9092"/>
      <w:r w:rsidDel="00000000" w:rsidR="00000000" w:rsidRPr="00000000">
        <w:rPr>
          <w:b w:val="1"/>
          <w:bCs w:val="1"/>
          <w:color w:val="000000"/>
          <w:sz w:val="26"/>
          <w:szCs w:val="26"/>
          <w:rtl w:val="0"/>
        </w:rPr>
        <w:t xml:space="preserve">Court Costs</w:t>
      </w:r>
    </w:p>
    <w:p w:rsidR="00000000" w:rsidDel="00000000" w:rsidP="00000000" w:rsidRDefault="00000000" w:rsidRPr="00000000" w14:paraId="00005930">
      <w:pPr>
        <w:spacing w:after="240" w:before="240" w:lineRule="auto"/>
        <w:rPr/>
      </w:pPr>
      <w:r w:rsidDel="00000000" w:rsidR="00000000" w:rsidRPr="00000000">
        <w:rPr>
          <w:rtl w:val="0"/>
        </w:rPr>
        <w:t xml:space="preserve">May apply to judicial probate.</w:t>
      </w:r>
    </w:p>
    <w:p w:rsidR="00000000" w:rsidDel="00000000" w:rsidP="00000000" w:rsidRDefault="00000000" w:rsidRPr="00000000" w14:paraId="00005931">
      <w:pPr>
        <w:pStyle w:val="Heading3"/>
        <w:keepNext w:val="0"/>
        <w:keepLines w:val="0"/>
        <w:spacing w:before="280" w:lineRule="auto"/>
        <w:rPr>
          <w:b w:val="1"/>
          <w:bCs w:val="1"/>
          <w:color w:val="000000"/>
          <w:sz w:val="26"/>
          <w:szCs w:val="26"/>
        </w:rPr>
      </w:pPr>
      <w:bookmarkStart w:colFirst="0" w:colLast="0" w:name="_r0leg5z4wwsv" w:id="9093"/>
      <w:bookmarkEnd w:id="9093"/>
      <w:r w:rsidDel="00000000" w:rsidR="00000000" w:rsidRPr="00000000">
        <w:rPr>
          <w:b w:val="1"/>
          <w:bCs w:val="1"/>
          <w:color w:val="000000"/>
          <w:sz w:val="26"/>
          <w:szCs w:val="26"/>
          <w:rtl w:val="0"/>
        </w:rPr>
        <w:t xml:space="preserve">Notarial Fees</w:t>
      </w:r>
    </w:p>
    <w:p w:rsidR="00000000" w:rsidDel="00000000" w:rsidP="00000000" w:rsidRDefault="00000000" w:rsidRPr="00000000" w14:paraId="00005932">
      <w:pPr>
        <w:spacing w:after="240" w:before="240" w:lineRule="auto"/>
        <w:rPr/>
      </w:pPr>
      <w:r w:rsidDel="00000000" w:rsidR="00000000" w:rsidRPr="00000000">
        <w:rPr>
          <w:rtl w:val="0"/>
        </w:rPr>
        <w:t xml:space="preserve">Apply to qualifying extrajudicial proceedings.</w:t>
      </w:r>
    </w:p>
    <w:p w:rsidR="00000000" w:rsidDel="00000000" w:rsidP="00000000" w:rsidRDefault="00000000" w:rsidRPr="00000000" w14:paraId="00005933">
      <w:pPr>
        <w:pStyle w:val="Heading3"/>
        <w:keepNext w:val="0"/>
        <w:keepLines w:val="0"/>
        <w:spacing w:before="280" w:lineRule="auto"/>
        <w:rPr>
          <w:b w:val="1"/>
          <w:bCs w:val="1"/>
          <w:color w:val="000000"/>
          <w:sz w:val="26"/>
          <w:szCs w:val="26"/>
        </w:rPr>
      </w:pPr>
      <w:bookmarkStart w:colFirst="0" w:colLast="0" w:name="_ctx1fptvzccv" w:id="9094"/>
      <w:bookmarkEnd w:id="9094"/>
      <w:r w:rsidDel="00000000" w:rsidR="00000000" w:rsidRPr="00000000">
        <w:rPr>
          <w:b w:val="1"/>
          <w:bCs w:val="1"/>
          <w:color w:val="000000"/>
          <w:sz w:val="26"/>
          <w:szCs w:val="26"/>
          <w:rtl w:val="0"/>
        </w:rPr>
        <w:t xml:space="preserve">Registry Fees</w:t>
      </w:r>
    </w:p>
    <w:p w:rsidR="00000000" w:rsidDel="00000000" w:rsidP="00000000" w:rsidRDefault="00000000" w:rsidRPr="00000000" w14:paraId="00005934">
      <w:pPr>
        <w:spacing w:after="240" w:before="240" w:lineRule="auto"/>
        <w:rPr/>
      </w:pPr>
      <w:r w:rsidDel="00000000" w:rsidR="00000000" w:rsidRPr="00000000">
        <w:rPr>
          <w:rtl w:val="0"/>
        </w:rPr>
        <w:t xml:space="preserve">Required property registration charges.</w:t>
      </w:r>
    </w:p>
    <w:p w:rsidR="00000000" w:rsidDel="00000000" w:rsidP="00000000" w:rsidRDefault="00000000" w:rsidRPr="00000000" w14:paraId="00005935">
      <w:pPr>
        <w:pStyle w:val="Heading3"/>
        <w:keepNext w:val="0"/>
        <w:keepLines w:val="0"/>
        <w:spacing w:before="280" w:lineRule="auto"/>
        <w:rPr>
          <w:b w:val="1"/>
          <w:bCs w:val="1"/>
          <w:color w:val="000000"/>
          <w:sz w:val="26"/>
          <w:szCs w:val="26"/>
        </w:rPr>
      </w:pPr>
      <w:bookmarkStart w:colFirst="0" w:colLast="0" w:name="_wv3nueukq6gd" w:id="9095"/>
      <w:bookmarkEnd w:id="9095"/>
      <w:r w:rsidDel="00000000" w:rsidR="00000000" w:rsidRPr="00000000">
        <w:rPr>
          <w:b w:val="1"/>
          <w:bCs w:val="1"/>
          <w:color w:val="000000"/>
          <w:sz w:val="26"/>
          <w:szCs w:val="26"/>
          <w:rtl w:val="0"/>
        </w:rPr>
        <w:t xml:space="preserve">Certificates</w:t>
      </w:r>
    </w:p>
    <w:p w:rsidR="00000000" w:rsidDel="00000000" w:rsidP="00000000" w:rsidRDefault="00000000" w:rsidRPr="00000000" w14:paraId="00005936">
      <w:pPr>
        <w:spacing w:after="240" w:before="240" w:lineRule="auto"/>
        <w:rPr/>
      </w:pPr>
      <w:r w:rsidDel="00000000" w:rsidR="00000000" w:rsidRPr="00000000">
        <w:rPr>
          <w:rtl w:val="0"/>
        </w:rPr>
        <w:t xml:space="preserve">Official property and family records.</w:t>
      </w:r>
    </w:p>
    <w:p w:rsidR="00000000" w:rsidDel="00000000" w:rsidP="00000000" w:rsidRDefault="00000000" w:rsidRPr="00000000" w14:paraId="00005937">
      <w:pPr>
        <w:pStyle w:val="Heading3"/>
        <w:keepNext w:val="0"/>
        <w:keepLines w:val="0"/>
        <w:spacing w:before="280" w:lineRule="auto"/>
        <w:rPr>
          <w:b w:val="1"/>
          <w:bCs w:val="1"/>
          <w:color w:val="000000"/>
          <w:sz w:val="26"/>
          <w:szCs w:val="26"/>
        </w:rPr>
      </w:pPr>
      <w:bookmarkStart w:colFirst="0" w:colLast="0" w:name="_6dcdh3nqq1sc" w:id="9096"/>
      <w:bookmarkEnd w:id="9096"/>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938">
      <w:pPr>
        <w:spacing w:after="240" w:before="240" w:lineRule="auto"/>
        <w:rPr/>
      </w:pPr>
      <w:r w:rsidDel="00000000" w:rsidR="00000000" w:rsidRPr="00000000">
        <w:rPr>
          <w:rtl w:val="0"/>
        </w:rPr>
        <w:t xml:space="preserve">Foreign document authentication.</w:t>
      </w:r>
    </w:p>
    <w:p w:rsidR="00000000" w:rsidDel="00000000" w:rsidP="00000000" w:rsidRDefault="00000000" w:rsidRPr="00000000" w14:paraId="00005939">
      <w:pPr>
        <w:pStyle w:val="Heading3"/>
        <w:keepNext w:val="0"/>
        <w:keepLines w:val="0"/>
        <w:spacing w:before="280" w:lineRule="auto"/>
        <w:rPr>
          <w:b w:val="1"/>
          <w:bCs w:val="1"/>
          <w:color w:val="000000"/>
          <w:sz w:val="26"/>
          <w:szCs w:val="26"/>
        </w:rPr>
      </w:pPr>
      <w:bookmarkStart w:colFirst="0" w:colLast="0" w:name="_wtfflntq9dtq" w:id="9097"/>
      <w:bookmarkEnd w:id="909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93A">
      <w:pPr>
        <w:spacing w:after="240" w:before="240" w:lineRule="auto"/>
        <w:rPr/>
      </w:pPr>
      <w:r w:rsidDel="00000000" w:rsidR="00000000" w:rsidRPr="00000000">
        <w:rPr>
          <w:rtl w:val="0"/>
        </w:rPr>
        <w:t xml:space="preserve">Portuguese translation where necessary.</w:t>
      </w:r>
    </w:p>
    <w:p w:rsidR="00000000" w:rsidDel="00000000" w:rsidP="00000000" w:rsidRDefault="00000000" w:rsidRPr="00000000" w14:paraId="0000593B">
      <w:pPr>
        <w:pStyle w:val="Heading3"/>
        <w:keepNext w:val="0"/>
        <w:keepLines w:val="0"/>
        <w:spacing w:before="280" w:lineRule="auto"/>
        <w:rPr>
          <w:b w:val="1"/>
          <w:bCs w:val="1"/>
          <w:color w:val="000000"/>
          <w:sz w:val="26"/>
          <w:szCs w:val="26"/>
        </w:rPr>
      </w:pPr>
      <w:bookmarkStart w:colFirst="0" w:colLast="0" w:name="_10wp9n7yt612" w:id="9098"/>
      <w:bookmarkEnd w:id="9098"/>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93C">
      <w:pPr>
        <w:spacing w:after="240" w:before="240" w:lineRule="auto"/>
        <w:rPr/>
      </w:pPr>
      <w:r w:rsidDel="00000000" w:rsidR="00000000" w:rsidRPr="00000000">
        <w:rPr>
          <w:rtl w:val="0"/>
        </w:rPr>
        <w:t xml:space="preserve">Professional appraisal where required.</w:t>
      </w:r>
    </w:p>
    <w:p w:rsidR="00000000" w:rsidDel="00000000" w:rsidP="00000000" w:rsidRDefault="00000000" w:rsidRPr="00000000" w14:paraId="0000593D">
      <w:pPr>
        <w:pStyle w:val="Heading3"/>
        <w:keepNext w:val="0"/>
        <w:keepLines w:val="0"/>
        <w:spacing w:before="280" w:lineRule="auto"/>
        <w:rPr>
          <w:b w:val="1"/>
          <w:bCs w:val="1"/>
          <w:color w:val="000000"/>
          <w:sz w:val="26"/>
          <w:szCs w:val="26"/>
        </w:rPr>
      </w:pPr>
      <w:bookmarkStart w:colFirst="0" w:colLast="0" w:name="_amdqnno8a125" w:id="9099"/>
      <w:bookmarkEnd w:id="9099"/>
      <w:r w:rsidDel="00000000" w:rsidR="00000000" w:rsidRPr="00000000">
        <w:rPr>
          <w:b w:val="1"/>
          <w:bCs w:val="1"/>
          <w:color w:val="000000"/>
          <w:sz w:val="26"/>
          <w:szCs w:val="26"/>
          <w:rtl w:val="0"/>
        </w:rPr>
        <w:t xml:space="preserve">Title Regularization</w:t>
      </w:r>
    </w:p>
    <w:p w:rsidR="00000000" w:rsidDel="00000000" w:rsidP="00000000" w:rsidRDefault="00000000" w:rsidRPr="00000000" w14:paraId="0000593E">
      <w:pPr>
        <w:spacing w:after="240" w:before="240" w:lineRule="auto"/>
        <w:rPr/>
      </w:pPr>
      <w:r w:rsidDel="00000000" w:rsidR="00000000" w:rsidRPr="00000000">
        <w:rPr>
          <w:rtl w:val="0"/>
        </w:rPr>
        <w:t xml:space="preserve">Additional expenses may arise if records are defective.</w:t>
      </w:r>
    </w:p>
    <w:p w:rsidR="00000000" w:rsidDel="00000000" w:rsidP="00000000" w:rsidRDefault="00000000" w:rsidRPr="00000000" w14:paraId="0000593F">
      <w:pPr>
        <w:pStyle w:val="Heading3"/>
        <w:keepNext w:val="0"/>
        <w:keepLines w:val="0"/>
        <w:spacing w:before="280" w:lineRule="auto"/>
        <w:rPr>
          <w:b w:val="1"/>
          <w:bCs w:val="1"/>
          <w:color w:val="000000"/>
          <w:sz w:val="26"/>
          <w:szCs w:val="26"/>
        </w:rPr>
      </w:pPr>
      <w:bookmarkStart w:colFirst="0" w:colLast="0" w:name="_ku0o9dk477e2" w:id="9100"/>
      <w:bookmarkEnd w:id="9100"/>
      <w:r w:rsidDel="00000000" w:rsidR="00000000" w:rsidRPr="00000000">
        <w:rPr>
          <w:b w:val="1"/>
          <w:bCs w:val="1"/>
          <w:color w:val="000000"/>
          <w:sz w:val="26"/>
          <w:szCs w:val="26"/>
          <w:rtl w:val="0"/>
        </w:rPr>
        <w:t xml:space="preserve">Disputes</w:t>
      </w:r>
    </w:p>
    <w:p w:rsidR="00000000" w:rsidDel="00000000" w:rsidP="00000000" w:rsidRDefault="00000000" w:rsidRPr="00000000" w14:paraId="00005940">
      <w:pPr>
        <w:spacing w:after="240" w:before="240" w:lineRule="auto"/>
        <w:rPr/>
      </w:pPr>
      <w:r w:rsidDel="00000000" w:rsidR="00000000" w:rsidRPr="00000000">
        <w:rPr>
          <w:rtl w:val="0"/>
        </w:rPr>
        <w:t xml:space="preserve">Litigation may increase costs.</w:t>
      </w:r>
    </w:p>
    <w:p w:rsidR="00000000" w:rsidDel="00000000" w:rsidP="00000000" w:rsidRDefault="00000000" w:rsidRPr="00000000" w14:paraId="00005941">
      <w:pPr>
        <w:spacing w:after="240" w:before="240" w:lineRule="auto"/>
        <w:rPr>
          <w:b w:val="1"/>
          <w:bCs w:val="1"/>
        </w:rPr>
      </w:pPr>
      <w:r w:rsidDel="00000000" w:rsidR="00000000" w:rsidRPr="00000000">
        <w:rPr>
          <w:b w:val="1"/>
          <w:bCs w:val="1"/>
          <w:rtl w:val="0"/>
        </w:rPr>
        <w:t xml:space="preserve">[Request a Property Inheritance Cost Assessment]</w:t>
      </w:r>
    </w:p>
    <w:p w:rsidR="00000000" w:rsidDel="00000000" w:rsidP="00000000" w:rsidRDefault="00000000" w:rsidRPr="00000000" w14:paraId="00005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43">
      <w:pPr>
        <w:pStyle w:val="Heading2"/>
        <w:keepNext w:val="0"/>
        <w:keepLines w:val="0"/>
        <w:spacing w:after="80" w:lineRule="auto"/>
        <w:rPr>
          <w:b w:val="1"/>
          <w:bCs w:val="1"/>
          <w:sz w:val="34"/>
          <w:szCs w:val="34"/>
        </w:rPr>
      </w:pPr>
      <w:bookmarkStart w:colFirst="0" w:colLast="0" w:name="_mclgwiontb5c" w:id="9101"/>
      <w:bookmarkEnd w:id="9101"/>
      <w:r w:rsidDel="00000000" w:rsidR="00000000" w:rsidRPr="00000000">
        <w:rPr>
          <w:b w:val="1"/>
          <w:bCs w:val="1"/>
          <w:sz w:val="34"/>
          <w:szCs w:val="34"/>
          <w:rtl w:val="0"/>
        </w:rPr>
        <w:t xml:space="preserve">COMMON MISTAKES FOREIGN HEIRS SHOULD AVOID</w:t>
      </w:r>
    </w:p>
    <w:p w:rsidR="00000000" w:rsidDel="00000000" w:rsidP="00000000" w:rsidRDefault="00000000" w:rsidRPr="00000000" w14:paraId="00005944">
      <w:pPr>
        <w:pStyle w:val="Heading1"/>
        <w:keepNext w:val="0"/>
        <w:keepLines w:val="0"/>
        <w:spacing w:before="480" w:lineRule="auto"/>
        <w:rPr>
          <w:b w:val="1"/>
          <w:bCs w:val="1"/>
          <w:sz w:val="46"/>
          <w:szCs w:val="46"/>
        </w:rPr>
      </w:pPr>
      <w:bookmarkStart w:colFirst="0" w:colLast="0" w:name="_re8mcnoxg9kp" w:id="9102"/>
      <w:bookmarkEnd w:id="9102"/>
      <w:r w:rsidDel="00000000" w:rsidR="00000000" w:rsidRPr="00000000">
        <w:rPr>
          <w:b w:val="1"/>
          <w:bCs w:val="1"/>
          <w:sz w:val="46"/>
          <w:szCs w:val="46"/>
          <w:rtl w:val="0"/>
        </w:rPr>
        <w:t xml:space="preserve">Protect Your Inheritance Rights</w:t>
      </w:r>
    </w:p>
    <w:p w:rsidR="00000000" w:rsidDel="00000000" w:rsidP="00000000" w:rsidRDefault="00000000" w:rsidRPr="00000000" w14:paraId="00005945">
      <w:pPr>
        <w:pStyle w:val="Heading3"/>
        <w:keepNext w:val="0"/>
        <w:keepLines w:val="0"/>
        <w:spacing w:before="280" w:lineRule="auto"/>
        <w:rPr>
          <w:b w:val="1"/>
          <w:bCs w:val="1"/>
          <w:color w:val="000000"/>
          <w:sz w:val="26"/>
          <w:szCs w:val="26"/>
        </w:rPr>
      </w:pPr>
      <w:bookmarkStart w:colFirst="0" w:colLast="0" w:name="_f1pszxhku3wh" w:id="9103"/>
      <w:bookmarkEnd w:id="9103"/>
      <w:r w:rsidDel="00000000" w:rsidR="00000000" w:rsidRPr="00000000">
        <w:rPr>
          <w:b w:val="1"/>
          <w:bCs w:val="1"/>
          <w:color w:val="000000"/>
          <w:sz w:val="26"/>
          <w:szCs w:val="26"/>
          <w:rtl w:val="0"/>
        </w:rPr>
        <w:t xml:space="preserve">Assuming Foreigners Cannot Inherit</w:t>
      </w:r>
    </w:p>
    <w:p w:rsidR="00000000" w:rsidDel="00000000" w:rsidP="00000000" w:rsidRDefault="00000000" w:rsidRPr="00000000" w14:paraId="00005946">
      <w:pPr>
        <w:spacing w:after="240" w:before="240" w:lineRule="auto"/>
        <w:rPr/>
      </w:pPr>
      <w:r w:rsidDel="00000000" w:rsidR="00000000" w:rsidRPr="00000000">
        <w:rPr>
          <w:rtl w:val="0"/>
        </w:rPr>
        <w:t xml:space="preserve">Foreign citizenship is not a general prohibition.</w:t>
      </w:r>
    </w:p>
    <w:p w:rsidR="00000000" w:rsidDel="00000000" w:rsidP="00000000" w:rsidRDefault="00000000" w:rsidRPr="00000000" w14:paraId="00005947">
      <w:pPr>
        <w:pStyle w:val="Heading3"/>
        <w:keepNext w:val="0"/>
        <w:keepLines w:val="0"/>
        <w:spacing w:before="280" w:lineRule="auto"/>
        <w:rPr>
          <w:b w:val="1"/>
          <w:bCs w:val="1"/>
          <w:color w:val="000000"/>
          <w:sz w:val="26"/>
          <w:szCs w:val="26"/>
        </w:rPr>
      </w:pPr>
      <w:bookmarkStart w:colFirst="0" w:colLast="0" w:name="_htp0v4eclq9g" w:id="9104"/>
      <w:bookmarkEnd w:id="9104"/>
      <w:r w:rsidDel="00000000" w:rsidR="00000000" w:rsidRPr="00000000">
        <w:rPr>
          <w:b w:val="1"/>
          <w:bCs w:val="1"/>
          <w:color w:val="000000"/>
          <w:sz w:val="26"/>
          <w:szCs w:val="26"/>
          <w:rtl w:val="0"/>
        </w:rPr>
        <w:t xml:space="preserve">Assuming Inheritance Grants Residency</w:t>
      </w:r>
    </w:p>
    <w:p w:rsidR="00000000" w:rsidDel="00000000" w:rsidP="00000000" w:rsidRDefault="00000000" w:rsidRPr="00000000" w14:paraId="00005948">
      <w:pPr>
        <w:spacing w:after="240" w:before="240" w:lineRule="auto"/>
        <w:rPr/>
      </w:pPr>
      <w:r w:rsidDel="00000000" w:rsidR="00000000" w:rsidRPr="00000000">
        <w:rPr>
          <w:rtl w:val="0"/>
        </w:rPr>
        <w:t xml:space="preserve">Property ownership and immigration are different.</w:t>
      </w:r>
    </w:p>
    <w:p w:rsidR="00000000" w:rsidDel="00000000" w:rsidP="00000000" w:rsidRDefault="00000000" w:rsidRPr="00000000" w14:paraId="00005949">
      <w:pPr>
        <w:pStyle w:val="Heading3"/>
        <w:keepNext w:val="0"/>
        <w:keepLines w:val="0"/>
        <w:spacing w:before="280" w:lineRule="auto"/>
        <w:rPr>
          <w:b w:val="1"/>
          <w:bCs w:val="1"/>
          <w:color w:val="000000"/>
          <w:sz w:val="26"/>
          <w:szCs w:val="26"/>
        </w:rPr>
      </w:pPr>
      <w:bookmarkStart w:colFirst="0" w:colLast="0" w:name="_qn2iefiwrqgv" w:id="9105"/>
      <w:bookmarkEnd w:id="9105"/>
      <w:r w:rsidDel="00000000" w:rsidR="00000000" w:rsidRPr="00000000">
        <w:rPr>
          <w:b w:val="1"/>
          <w:bCs w:val="1"/>
          <w:color w:val="000000"/>
          <w:sz w:val="26"/>
          <w:szCs w:val="26"/>
          <w:rtl w:val="0"/>
        </w:rPr>
        <w:t xml:space="preserve">Ignoring Brazilian Probate</w:t>
      </w:r>
    </w:p>
    <w:p w:rsidR="00000000" w:rsidDel="00000000" w:rsidP="00000000" w:rsidRDefault="00000000" w:rsidRPr="00000000" w14:paraId="0000594A">
      <w:pPr>
        <w:spacing w:after="240" w:before="240" w:lineRule="auto"/>
        <w:rPr/>
      </w:pPr>
      <w:r w:rsidDel="00000000" w:rsidR="00000000" w:rsidRPr="00000000">
        <w:rPr>
          <w:rtl w:val="0"/>
        </w:rPr>
        <w:t xml:space="preserve">Foreign estate proceedings may not be sufficient.</w:t>
      </w:r>
    </w:p>
    <w:p w:rsidR="00000000" w:rsidDel="00000000" w:rsidP="00000000" w:rsidRDefault="00000000" w:rsidRPr="00000000" w14:paraId="0000594B">
      <w:pPr>
        <w:pStyle w:val="Heading3"/>
        <w:keepNext w:val="0"/>
        <w:keepLines w:val="0"/>
        <w:spacing w:before="280" w:lineRule="auto"/>
        <w:rPr>
          <w:b w:val="1"/>
          <w:bCs w:val="1"/>
          <w:color w:val="000000"/>
          <w:sz w:val="26"/>
          <w:szCs w:val="26"/>
        </w:rPr>
      </w:pPr>
      <w:bookmarkStart w:colFirst="0" w:colLast="0" w:name="_elbr0hwtvk8p" w:id="9106"/>
      <w:bookmarkEnd w:id="9106"/>
      <w:r w:rsidDel="00000000" w:rsidR="00000000" w:rsidRPr="00000000">
        <w:rPr>
          <w:b w:val="1"/>
          <w:bCs w:val="1"/>
          <w:color w:val="000000"/>
          <w:sz w:val="26"/>
          <w:szCs w:val="26"/>
          <w:rtl w:val="0"/>
        </w:rPr>
        <w:t xml:space="preserve">Failing to Determine the Governing Law</w:t>
      </w:r>
    </w:p>
    <w:p w:rsidR="00000000" w:rsidDel="00000000" w:rsidP="00000000" w:rsidRDefault="00000000" w:rsidRPr="00000000" w14:paraId="0000594C">
      <w:pPr>
        <w:spacing w:after="240" w:before="240" w:lineRule="auto"/>
        <w:rPr/>
      </w:pPr>
      <w:r w:rsidDel="00000000" w:rsidR="00000000" w:rsidRPr="00000000">
        <w:rPr>
          <w:rtl w:val="0"/>
        </w:rPr>
        <w:t xml:space="preserve">International succession rules matter.</w:t>
      </w:r>
    </w:p>
    <w:p w:rsidR="00000000" w:rsidDel="00000000" w:rsidP="00000000" w:rsidRDefault="00000000" w:rsidRPr="00000000" w14:paraId="0000594D">
      <w:pPr>
        <w:pStyle w:val="Heading3"/>
        <w:keepNext w:val="0"/>
        <w:keepLines w:val="0"/>
        <w:spacing w:before="280" w:lineRule="auto"/>
        <w:rPr>
          <w:b w:val="1"/>
          <w:bCs w:val="1"/>
          <w:color w:val="000000"/>
          <w:sz w:val="26"/>
          <w:szCs w:val="26"/>
        </w:rPr>
      </w:pPr>
      <w:bookmarkStart w:colFirst="0" w:colLast="0" w:name="_o872c8i9v5yx" w:id="9107"/>
      <w:bookmarkEnd w:id="9107"/>
      <w:r w:rsidDel="00000000" w:rsidR="00000000" w:rsidRPr="00000000">
        <w:rPr>
          <w:b w:val="1"/>
          <w:bCs w:val="1"/>
          <w:color w:val="000000"/>
          <w:sz w:val="26"/>
          <w:szCs w:val="26"/>
          <w:rtl w:val="0"/>
        </w:rPr>
        <w:t xml:space="preserve">Treating Rural Land Like Urban Property</w:t>
      </w:r>
    </w:p>
    <w:p w:rsidR="00000000" w:rsidDel="00000000" w:rsidP="00000000" w:rsidRDefault="00000000" w:rsidRPr="00000000" w14:paraId="0000594E">
      <w:pPr>
        <w:spacing w:after="240" w:before="240" w:lineRule="auto"/>
        <w:rPr/>
      </w:pPr>
      <w:r w:rsidDel="00000000" w:rsidR="00000000" w:rsidRPr="00000000">
        <w:rPr>
          <w:rtl w:val="0"/>
        </w:rPr>
        <w:t xml:space="preserve">Special legal restrictions may apply.</w:t>
      </w:r>
    </w:p>
    <w:p w:rsidR="00000000" w:rsidDel="00000000" w:rsidP="00000000" w:rsidRDefault="00000000" w:rsidRPr="00000000" w14:paraId="0000594F">
      <w:pPr>
        <w:pStyle w:val="Heading3"/>
        <w:keepNext w:val="0"/>
        <w:keepLines w:val="0"/>
        <w:spacing w:before="280" w:lineRule="auto"/>
        <w:rPr>
          <w:b w:val="1"/>
          <w:bCs w:val="1"/>
          <w:color w:val="000000"/>
          <w:sz w:val="26"/>
          <w:szCs w:val="26"/>
        </w:rPr>
      </w:pPr>
      <w:bookmarkStart w:colFirst="0" w:colLast="0" w:name="_r0r8lin2dkr0" w:id="9108"/>
      <w:bookmarkEnd w:id="9108"/>
      <w:r w:rsidDel="00000000" w:rsidR="00000000" w:rsidRPr="00000000">
        <w:rPr>
          <w:b w:val="1"/>
          <w:bCs w:val="1"/>
          <w:color w:val="000000"/>
          <w:sz w:val="26"/>
          <w:szCs w:val="26"/>
          <w:rtl w:val="0"/>
        </w:rPr>
        <w:t xml:space="preserve">Ignoring the CPF Requirement</w:t>
      </w:r>
    </w:p>
    <w:p w:rsidR="00000000" w:rsidDel="00000000" w:rsidP="00000000" w:rsidRDefault="00000000" w:rsidRPr="00000000" w14:paraId="00005950">
      <w:pPr>
        <w:spacing w:after="240" w:before="240" w:lineRule="auto"/>
        <w:rPr/>
      </w:pPr>
      <w:r w:rsidDel="00000000" w:rsidR="00000000" w:rsidRPr="00000000">
        <w:rPr>
          <w:rtl w:val="0"/>
        </w:rPr>
        <w:t xml:space="preserve">Taxpayer registration may be necessary.</w:t>
      </w:r>
    </w:p>
    <w:p w:rsidR="00000000" w:rsidDel="00000000" w:rsidP="00000000" w:rsidRDefault="00000000" w:rsidRPr="00000000" w14:paraId="00005951">
      <w:pPr>
        <w:pStyle w:val="Heading3"/>
        <w:keepNext w:val="0"/>
        <w:keepLines w:val="0"/>
        <w:spacing w:before="280" w:lineRule="auto"/>
        <w:rPr>
          <w:b w:val="1"/>
          <w:bCs w:val="1"/>
          <w:color w:val="000000"/>
          <w:sz w:val="26"/>
          <w:szCs w:val="26"/>
        </w:rPr>
      </w:pPr>
      <w:bookmarkStart w:colFirst="0" w:colLast="0" w:name="_bvq6r6txapbi" w:id="9109"/>
      <w:bookmarkEnd w:id="9109"/>
      <w:r w:rsidDel="00000000" w:rsidR="00000000" w:rsidRPr="00000000">
        <w:rPr>
          <w:b w:val="1"/>
          <w:bCs w:val="1"/>
          <w:color w:val="000000"/>
          <w:sz w:val="26"/>
          <w:szCs w:val="26"/>
          <w:rtl w:val="0"/>
        </w:rPr>
        <w:t xml:space="preserve">Failing to Authenticate Foreign Documents</w:t>
      </w:r>
    </w:p>
    <w:p w:rsidR="00000000" w:rsidDel="00000000" w:rsidP="00000000" w:rsidRDefault="00000000" w:rsidRPr="00000000" w14:paraId="00005952">
      <w:pPr>
        <w:spacing w:after="240" w:before="240" w:lineRule="auto"/>
        <w:rPr/>
      </w:pPr>
      <w:r w:rsidDel="00000000" w:rsidR="00000000" w:rsidRPr="00000000">
        <w:rPr>
          <w:rtl w:val="0"/>
        </w:rPr>
        <w:t xml:space="preserve">Unusable records can delay probate.</w:t>
      </w:r>
    </w:p>
    <w:p w:rsidR="00000000" w:rsidDel="00000000" w:rsidP="00000000" w:rsidRDefault="00000000" w:rsidRPr="00000000" w14:paraId="00005953">
      <w:pPr>
        <w:pStyle w:val="Heading3"/>
        <w:keepNext w:val="0"/>
        <w:keepLines w:val="0"/>
        <w:spacing w:before="280" w:lineRule="auto"/>
        <w:rPr>
          <w:b w:val="1"/>
          <w:bCs w:val="1"/>
          <w:color w:val="000000"/>
          <w:sz w:val="26"/>
          <w:szCs w:val="26"/>
        </w:rPr>
      </w:pPr>
      <w:bookmarkStart w:colFirst="0" w:colLast="0" w:name="_a9nj3e2ry0u4" w:id="9110"/>
      <w:bookmarkEnd w:id="9110"/>
      <w:r w:rsidDel="00000000" w:rsidR="00000000" w:rsidRPr="00000000">
        <w:rPr>
          <w:b w:val="1"/>
          <w:bCs w:val="1"/>
          <w:color w:val="000000"/>
          <w:sz w:val="26"/>
          <w:szCs w:val="26"/>
          <w:rtl w:val="0"/>
        </w:rPr>
        <w:t xml:space="preserve">Overlooking the Matrimonial Property Regime</w:t>
      </w:r>
    </w:p>
    <w:p w:rsidR="00000000" w:rsidDel="00000000" w:rsidP="00000000" w:rsidRDefault="00000000" w:rsidRPr="00000000" w14:paraId="00005954">
      <w:pPr>
        <w:spacing w:after="240" w:before="240" w:lineRule="auto"/>
        <w:rPr/>
      </w:pPr>
      <w:r w:rsidDel="00000000" w:rsidR="00000000" w:rsidRPr="00000000">
        <w:rPr>
          <w:rtl w:val="0"/>
        </w:rPr>
        <w:t xml:space="preserve">The estate may be calculated incorrectly.</w:t>
      </w:r>
    </w:p>
    <w:p w:rsidR="00000000" w:rsidDel="00000000" w:rsidP="00000000" w:rsidRDefault="00000000" w:rsidRPr="00000000" w14:paraId="00005955">
      <w:pPr>
        <w:pStyle w:val="Heading3"/>
        <w:keepNext w:val="0"/>
        <w:keepLines w:val="0"/>
        <w:spacing w:before="280" w:lineRule="auto"/>
        <w:rPr>
          <w:b w:val="1"/>
          <w:bCs w:val="1"/>
          <w:color w:val="000000"/>
          <w:sz w:val="26"/>
          <w:szCs w:val="26"/>
        </w:rPr>
      </w:pPr>
      <w:bookmarkStart w:colFirst="0" w:colLast="0" w:name="_fqsi0f3o8jf4" w:id="9111"/>
      <w:bookmarkEnd w:id="9111"/>
      <w:r w:rsidDel="00000000" w:rsidR="00000000" w:rsidRPr="00000000">
        <w:rPr>
          <w:b w:val="1"/>
          <w:bCs w:val="1"/>
          <w:color w:val="000000"/>
          <w:sz w:val="26"/>
          <w:szCs w:val="26"/>
          <w:rtl w:val="0"/>
        </w:rPr>
        <w:t xml:space="preserve">Forgetting ITCMD</w:t>
      </w:r>
    </w:p>
    <w:p w:rsidR="00000000" w:rsidDel="00000000" w:rsidP="00000000" w:rsidRDefault="00000000" w:rsidRPr="00000000" w14:paraId="00005956">
      <w:pPr>
        <w:spacing w:after="240" w:before="240" w:lineRule="auto"/>
        <w:rPr/>
      </w:pPr>
      <w:r w:rsidDel="00000000" w:rsidR="00000000" w:rsidRPr="00000000">
        <w:rPr>
          <w:rtl w:val="0"/>
        </w:rPr>
        <w:t xml:space="preserve">Inheritance tax may be due.</w:t>
      </w:r>
    </w:p>
    <w:p w:rsidR="00000000" w:rsidDel="00000000" w:rsidP="00000000" w:rsidRDefault="00000000" w:rsidRPr="00000000" w14:paraId="00005957">
      <w:pPr>
        <w:pStyle w:val="Heading3"/>
        <w:keepNext w:val="0"/>
        <w:keepLines w:val="0"/>
        <w:spacing w:before="280" w:lineRule="auto"/>
        <w:rPr>
          <w:b w:val="1"/>
          <w:bCs w:val="1"/>
          <w:color w:val="000000"/>
          <w:sz w:val="26"/>
          <w:szCs w:val="26"/>
        </w:rPr>
      </w:pPr>
      <w:bookmarkStart w:colFirst="0" w:colLast="0" w:name="_mhvbt178xilv" w:id="9112"/>
      <w:bookmarkEnd w:id="9112"/>
      <w:r w:rsidDel="00000000" w:rsidR="00000000" w:rsidRPr="00000000">
        <w:rPr>
          <w:b w:val="1"/>
          <w:bCs w:val="1"/>
          <w:color w:val="000000"/>
          <w:sz w:val="26"/>
          <w:szCs w:val="26"/>
          <w:rtl w:val="0"/>
        </w:rPr>
        <w:t xml:space="preserve">Assuming Probate Automatically Updates Title</w:t>
      </w:r>
    </w:p>
    <w:p w:rsidR="00000000" w:rsidDel="00000000" w:rsidP="00000000" w:rsidRDefault="00000000" w:rsidRPr="00000000" w14:paraId="00005958">
      <w:pPr>
        <w:spacing w:after="240" w:before="240" w:lineRule="auto"/>
        <w:rPr/>
      </w:pPr>
      <w:r w:rsidDel="00000000" w:rsidR="00000000" w:rsidRPr="00000000">
        <w:rPr>
          <w:rtl w:val="0"/>
        </w:rPr>
        <w:t xml:space="preserve">Registry formalities remain necessary.</w:t>
      </w:r>
    </w:p>
    <w:p w:rsidR="00000000" w:rsidDel="00000000" w:rsidP="00000000" w:rsidRDefault="00000000" w:rsidRPr="00000000" w14:paraId="00005959">
      <w:pPr>
        <w:pStyle w:val="Heading3"/>
        <w:keepNext w:val="0"/>
        <w:keepLines w:val="0"/>
        <w:spacing w:before="280" w:lineRule="auto"/>
        <w:rPr>
          <w:b w:val="1"/>
          <w:bCs w:val="1"/>
          <w:color w:val="000000"/>
          <w:sz w:val="26"/>
          <w:szCs w:val="26"/>
        </w:rPr>
      </w:pPr>
      <w:bookmarkStart w:colFirst="0" w:colLast="0" w:name="_4v8pnpcjrrc2" w:id="9113"/>
      <w:bookmarkEnd w:id="9113"/>
      <w:r w:rsidDel="00000000" w:rsidR="00000000" w:rsidRPr="00000000">
        <w:rPr>
          <w:b w:val="1"/>
          <w:bCs w:val="1"/>
          <w:color w:val="000000"/>
          <w:sz w:val="26"/>
          <w:szCs w:val="26"/>
          <w:rtl w:val="0"/>
        </w:rPr>
        <w:t xml:space="preserve">Selling Before Establishing Authority</w:t>
      </w:r>
    </w:p>
    <w:p w:rsidR="00000000" w:rsidDel="00000000" w:rsidP="00000000" w:rsidRDefault="00000000" w:rsidRPr="00000000" w14:paraId="0000595A">
      <w:pPr>
        <w:spacing w:after="240" w:before="240" w:lineRule="auto"/>
        <w:rPr/>
      </w:pPr>
      <w:r w:rsidDel="00000000" w:rsidR="00000000" w:rsidRPr="00000000">
        <w:rPr>
          <w:rtl w:val="0"/>
        </w:rPr>
        <w:t xml:space="preserve">Unauthorized transactions may create legal problems.</w:t>
      </w:r>
    </w:p>
    <w:p w:rsidR="00000000" w:rsidDel="00000000" w:rsidP="00000000" w:rsidRDefault="00000000" w:rsidRPr="00000000" w14:paraId="0000595B">
      <w:pPr>
        <w:pStyle w:val="Heading3"/>
        <w:keepNext w:val="0"/>
        <w:keepLines w:val="0"/>
        <w:spacing w:before="280" w:lineRule="auto"/>
        <w:rPr>
          <w:b w:val="1"/>
          <w:bCs w:val="1"/>
          <w:color w:val="000000"/>
          <w:sz w:val="26"/>
          <w:szCs w:val="26"/>
        </w:rPr>
      </w:pPr>
      <w:bookmarkStart w:colFirst="0" w:colLast="0" w:name="_vj3szixf5yg8" w:id="9114"/>
      <w:bookmarkEnd w:id="9114"/>
      <w:r w:rsidDel="00000000" w:rsidR="00000000" w:rsidRPr="00000000">
        <w:rPr>
          <w:b w:val="1"/>
          <w:bCs w:val="1"/>
          <w:color w:val="000000"/>
          <w:sz w:val="26"/>
          <w:szCs w:val="26"/>
          <w:rtl w:val="0"/>
        </w:rPr>
        <w:t xml:space="preserve">Using the Deceased's Old Power of Attorney</w:t>
      </w:r>
    </w:p>
    <w:p w:rsidR="00000000" w:rsidDel="00000000" w:rsidP="00000000" w:rsidRDefault="00000000" w:rsidRPr="00000000" w14:paraId="0000595C">
      <w:pPr>
        <w:spacing w:after="240" w:before="240" w:lineRule="auto"/>
        <w:rPr/>
      </w:pPr>
      <w:r w:rsidDel="00000000" w:rsidR="00000000" w:rsidRPr="00000000">
        <w:rPr>
          <w:rtl w:val="0"/>
        </w:rPr>
        <w:t xml:space="preserve">An ordinary mandate generally terminates on death.</w:t>
      </w:r>
    </w:p>
    <w:p w:rsidR="00000000" w:rsidDel="00000000" w:rsidP="00000000" w:rsidRDefault="00000000" w:rsidRPr="00000000" w14:paraId="0000595D">
      <w:pPr>
        <w:pStyle w:val="Heading3"/>
        <w:keepNext w:val="0"/>
        <w:keepLines w:val="0"/>
        <w:spacing w:before="280" w:lineRule="auto"/>
        <w:rPr>
          <w:b w:val="1"/>
          <w:bCs w:val="1"/>
          <w:color w:val="000000"/>
          <w:sz w:val="26"/>
          <w:szCs w:val="26"/>
        </w:rPr>
      </w:pPr>
      <w:bookmarkStart w:colFirst="0" w:colLast="0" w:name="_504qprl16sp0" w:id="9115"/>
      <w:bookmarkEnd w:id="9115"/>
      <w:r w:rsidDel="00000000" w:rsidR="00000000" w:rsidRPr="00000000">
        <w:rPr>
          <w:b w:val="1"/>
          <w:bCs w:val="1"/>
          <w:color w:val="000000"/>
          <w:sz w:val="26"/>
          <w:szCs w:val="26"/>
          <w:rtl w:val="0"/>
        </w:rPr>
        <w:t xml:space="preserve">Ignoring Foreign Tax Obligations</w:t>
      </w:r>
    </w:p>
    <w:p w:rsidR="00000000" w:rsidDel="00000000" w:rsidP="00000000" w:rsidRDefault="00000000" w:rsidRPr="00000000" w14:paraId="0000595E">
      <w:pPr>
        <w:spacing w:after="240" w:before="240" w:lineRule="auto"/>
        <w:rPr/>
      </w:pPr>
      <w:r w:rsidDel="00000000" w:rsidR="00000000" w:rsidRPr="00000000">
        <w:rPr>
          <w:rtl w:val="0"/>
        </w:rPr>
        <w:t xml:space="preserve">Separate reporting or taxation may apply.</w:t>
      </w:r>
    </w:p>
    <w:p w:rsidR="00000000" w:rsidDel="00000000" w:rsidP="00000000" w:rsidRDefault="00000000" w:rsidRPr="00000000" w14:paraId="0000595F">
      <w:pPr>
        <w:spacing w:after="240" w:before="240" w:lineRule="auto"/>
        <w:rPr>
          <w:b w:val="1"/>
          <w:bCs w:val="1"/>
        </w:rPr>
      </w:pPr>
      <w:r w:rsidDel="00000000" w:rsidR="00000000" w:rsidRPr="00000000">
        <w:rPr>
          <w:b w:val="1"/>
          <w:bCs w:val="1"/>
          <w:rtl w:val="0"/>
        </w:rPr>
        <w:t xml:space="preserve">[Review Your Brazilian Inheritance Situation]</w:t>
      </w:r>
    </w:p>
    <w:p w:rsidR="00000000" w:rsidDel="00000000" w:rsidP="00000000" w:rsidRDefault="00000000" w:rsidRPr="00000000" w14:paraId="00005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1">
      <w:pPr>
        <w:pStyle w:val="Heading2"/>
        <w:keepNext w:val="0"/>
        <w:keepLines w:val="0"/>
        <w:spacing w:after="80" w:lineRule="auto"/>
        <w:rPr>
          <w:b w:val="1"/>
          <w:bCs w:val="1"/>
          <w:sz w:val="34"/>
          <w:szCs w:val="34"/>
        </w:rPr>
      </w:pPr>
      <w:bookmarkStart w:colFirst="0" w:colLast="0" w:name="_1dwagq6gqmct" w:id="9116"/>
      <w:bookmarkEnd w:id="9116"/>
      <w:r w:rsidDel="00000000" w:rsidR="00000000" w:rsidRPr="00000000">
        <w:rPr>
          <w:b w:val="1"/>
          <w:bCs w:val="1"/>
          <w:sz w:val="34"/>
          <w:szCs w:val="34"/>
          <w:rtl w:val="0"/>
        </w:rPr>
        <w:t xml:space="preserve">DOCUMENT CHECKLIST FOR FOREIGN HEIRS</w:t>
      </w:r>
    </w:p>
    <w:p w:rsidR="00000000" w:rsidDel="00000000" w:rsidP="00000000" w:rsidRDefault="00000000" w:rsidRPr="00000000" w14:paraId="00005962">
      <w:pPr>
        <w:pStyle w:val="Heading1"/>
        <w:keepNext w:val="0"/>
        <w:keepLines w:val="0"/>
        <w:spacing w:before="480" w:lineRule="auto"/>
        <w:rPr>
          <w:b w:val="1"/>
          <w:bCs w:val="1"/>
          <w:sz w:val="46"/>
          <w:szCs w:val="46"/>
        </w:rPr>
      </w:pPr>
      <w:bookmarkStart w:colFirst="0" w:colLast="0" w:name="_rkok2gprnze8" w:id="9117"/>
      <w:bookmarkEnd w:id="9117"/>
      <w:r w:rsidDel="00000000" w:rsidR="00000000" w:rsidRPr="00000000">
        <w:rPr>
          <w:b w:val="1"/>
          <w:bCs w:val="1"/>
          <w:sz w:val="46"/>
          <w:szCs w:val="46"/>
          <w:rtl w:val="0"/>
        </w:rPr>
        <w:t xml:space="preserve">What Should You Prepare?</w:t>
      </w:r>
    </w:p>
    <w:p w:rsidR="00000000" w:rsidDel="00000000" w:rsidP="00000000" w:rsidRDefault="00000000" w:rsidRPr="00000000" w14:paraId="00005963">
      <w:pPr>
        <w:pStyle w:val="Heading3"/>
        <w:keepNext w:val="0"/>
        <w:keepLines w:val="0"/>
        <w:spacing w:before="280" w:lineRule="auto"/>
        <w:rPr>
          <w:b w:val="1"/>
          <w:bCs w:val="1"/>
          <w:color w:val="000000"/>
          <w:sz w:val="26"/>
          <w:szCs w:val="26"/>
        </w:rPr>
      </w:pPr>
      <w:bookmarkStart w:colFirst="0" w:colLast="0" w:name="_dkusc6tvzkgc" w:id="9118"/>
      <w:bookmarkEnd w:id="9118"/>
      <w:r w:rsidDel="00000000" w:rsidR="00000000" w:rsidRPr="00000000">
        <w:rPr>
          <w:b w:val="1"/>
          <w:bCs w:val="1"/>
          <w:color w:val="000000"/>
          <w:sz w:val="26"/>
          <w:szCs w:val="26"/>
          <w:rtl w:val="0"/>
        </w:rPr>
        <w:t xml:space="preserve">Passport</w:t>
      </w:r>
    </w:p>
    <w:p w:rsidR="00000000" w:rsidDel="00000000" w:rsidP="00000000" w:rsidRDefault="00000000" w:rsidRPr="00000000" w14:paraId="00005964">
      <w:pPr>
        <w:spacing w:after="240" w:before="240" w:lineRule="auto"/>
        <w:rPr/>
      </w:pPr>
      <w:r w:rsidDel="00000000" w:rsidR="00000000" w:rsidRPr="00000000">
        <w:rPr>
          <w:rtl w:val="0"/>
        </w:rPr>
        <w:t xml:space="preserve">Identification of the heir.</w:t>
      </w:r>
    </w:p>
    <w:p w:rsidR="00000000" w:rsidDel="00000000" w:rsidP="00000000" w:rsidRDefault="00000000" w:rsidRPr="00000000" w14:paraId="00005965">
      <w:pPr>
        <w:pStyle w:val="Heading3"/>
        <w:keepNext w:val="0"/>
        <w:keepLines w:val="0"/>
        <w:spacing w:before="280" w:lineRule="auto"/>
        <w:rPr>
          <w:b w:val="1"/>
          <w:bCs w:val="1"/>
          <w:color w:val="000000"/>
          <w:sz w:val="26"/>
          <w:szCs w:val="26"/>
        </w:rPr>
      </w:pPr>
      <w:bookmarkStart w:colFirst="0" w:colLast="0" w:name="_76mmvwsd02e2" w:id="9119"/>
      <w:bookmarkEnd w:id="9119"/>
      <w:r w:rsidDel="00000000" w:rsidR="00000000" w:rsidRPr="00000000">
        <w:rPr>
          <w:b w:val="1"/>
          <w:bCs w:val="1"/>
          <w:color w:val="000000"/>
          <w:sz w:val="26"/>
          <w:szCs w:val="26"/>
          <w:rtl w:val="0"/>
        </w:rPr>
        <w:t xml:space="preserve">CPF</w:t>
      </w:r>
    </w:p>
    <w:p w:rsidR="00000000" w:rsidDel="00000000" w:rsidP="00000000" w:rsidRDefault="00000000" w:rsidRPr="00000000" w14:paraId="00005966">
      <w:pPr>
        <w:spacing w:after="240" w:before="240" w:lineRule="auto"/>
        <w:rPr/>
      </w:pPr>
      <w:r w:rsidDel="00000000" w:rsidR="00000000" w:rsidRPr="00000000">
        <w:rPr>
          <w:rtl w:val="0"/>
        </w:rPr>
        <w:t xml:space="preserve">If already available.</w:t>
      </w:r>
    </w:p>
    <w:p w:rsidR="00000000" w:rsidDel="00000000" w:rsidP="00000000" w:rsidRDefault="00000000" w:rsidRPr="00000000" w14:paraId="00005967">
      <w:pPr>
        <w:pStyle w:val="Heading3"/>
        <w:keepNext w:val="0"/>
        <w:keepLines w:val="0"/>
        <w:spacing w:before="280" w:lineRule="auto"/>
        <w:rPr>
          <w:b w:val="1"/>
          <w:bCs w:val="1"/>
          <w:color w:val="000000"/>
          <w:sz w:val="26"/>
          <w:szCs w:val="26"/>
        </w:rPr>
      </w:pPr>
      <w:bookmarkStart w:colFirst="0" w:colLast="0" w:name="_mh0n8klteuky" w:id="9120"/>
      <w:bookmarkEnd w:id="9120"/>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968">
      <w:pPr>
        <w:spacing w:after="240" w:before="240" w:lineRule="auto"/>
        <w:rPr/>
      </w:pPr>
      <w:r w:rsidDel="00000000" w:rsidR="00000000" w:rsidRPr="00000000">
        <w:rPr>
          <w:rtl w:val="0"/>
        </w:rPr>
        <w:t xml:space="preserve">Brazilian or foreign.</w:t>
      </w:r>
    </w:p>
    <w:p w:rsidR="00000000" w:rsidDel="00000000" w:rsidP="00000000" w:rsidRDefault="00000000" w:rsidRPr="00000000" w14:paraId="00005969">
      <w:pPr>
        <w:pStyle w:val="Heading3"/>
        <w:keepNext w:val="0"/>
        <w:keepLines w:val="0"/>
        <w:spacing w:before="280" w:lineRule="auto"/>
        <w:rPr>
          <w:b w:val="1"/>
          <w:bCs w:val="1"/>
          <w:color w:val="000000"/>
          <w:sz w:val="26"/>
          <w:szCs w:val="26"/>
        </w:rPr>
      </w:pPr>
      <w:bookmarkStart w:colFirst="0" w:colLast="0" w:name="_e1cdaca3bk3r" w:id="9121"/>
      <w:bookmarkEnd w:id="9121"/>
      <w:r w:rsidDel="00000000" w:rsidR="00000000" w:rsidRPr="00000000">
        <w:rPr>
          <w:b w:val="1"/>
          <w:bCs w:val="1"/>
          <w:color w:val="000000"/>
          <w:sz w:val="26"/>
          <w:szCs w:val="26"/>
          <w:rtl w:val="0"/>
        </w:rPr>
        <w:t xml:space="preserve">Deceased's Identification</w:t>
      </w:r>
    </w:p>
    <w:p w:rsidR="00000000" w:rsidDel="00000000" w:rsidP="00000000" w:rsidRDefault="00000000" w:rsidRPr="00000000" w14:paraId="0000596A">
      <w:pPr>
        <w:spacing w:after="240" w:before="240" w:lineRule="auto"/>
        <w:rPr/>
      </w:pPr>
      <w:r w:rsidDel="00000000" w:rsidR="00000000" w:rsidRPr="00000000">
        <w:rPr>
          <w:rtl w:val="0"/>
        </w:rPr>
        <w:t xml:space="preserve">Relevant passport or CPF details.</w:t>
      </w:r>
    </w:p>
    <w:p w:rsidR="00000000" w:rsidDel="00000000" w:rsidP="00000000" w:rsidRDefault="00000000" w:rsidRPr="00000000" w14:paraId="0000596B">
      <w:pPr>
        <w:pStyle w:val="Heading3"/>
        <w:keepNext w:val="0"/>
        <w:keepLines w:val="0"/>
        <w:spacing w:before="280" w:lineRule="auto"/>
        <w:rPr>
          <w:b w:val="1"/>
          <w:bCs w:val="1"/>
          <w:color w:val="000000"/>
          <w:sz w:val="26"/>
          <w:szCs w:val="26"/>
        </w:rPr>
      </w:pPr>
      <w:bookmarkStart w:colFirst="0" w:colLast="0" w:name="_198ejti8dcfh" w:id="9122"/>
      <w:bookmarkEnd w:id="9122"/>
      <w:r w:rsidDel="00000000" w:rsidR="00000000" w:rsidRPr="00000000">
        <w:rPr>
          <w:b w:val="1"/>
          <w:bCs w:val="1"/>
          <w:color w:val="000000"/>
          <w:sz w:val="26"/>
          <w:szCs w:val="26"/>
          <w:rtl w:val="0"/>
        </w:rPr>
        <w:t xml:space="preserve">Last Domicile</w:t>
      </w:r>
    </w:p>
    <w:p w:rsidR="00000000" w:rsidDel="00000000" w:rsidP="00000000" w:rsidRDefault="00000000" w:rsidRPr="00000000" w14:paraId="0000596C">
      <w:pPr>
        <w:spacing w:after="240" w:before="240" w:lineRule="auto"/>
        <w:rPr/>
      </w:pPr>
      <w:r w:rsidDel="00000000" w:rsidR="00000000" w:rsidRPr="00000000">
        <w:rPr>
          <w:rtl w:val="0"/>
        </w:rPr>
        <w:t xml:space="preserve">Information about the deceased's residence.</w:t>
      </w:r>
    </w:p>
    <w:p w:rsidR="00000000" w:rsidDel="00000000" w:rsidP="00000000" w:rsidRDefault="00000000" w:rsidRPr="00000000" w14:paraId="0000596D">
      <w:pPr>
        <w:pStyle w:val="Heading3"/>
        <w:keepNext w:val="0"/>
        <w:keepLines w:val="0"/>
        <w:spacing w:before="280" w:lineRule="auto"/>
        <w:rPr>
          <w:b w:val="1"/>
          <w:bCs w:val="1"/>
          <w:color w:val="000000"/>
          <w:sz w:val="26"/>
          <w:szCs w:val="26"/>
        </w:rPr>
      </w:pPr>
      <w:bookmarkStart w:colFirst="0" w:colLast="0" w:name="_8xv7azwij4a3" w:id="9123"/>
      <w:bookmarkEnd w:id="9123"/>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596E">
      <w:pPr>
        <w:spacing w:after="240" w:before="240" w:lineRule="auto"/>
        <w:rPr/>
      </w:pPr>
      <w:r w:rsidDel="00000000" w:rsidR="00000000" w:rsidRPr="00000000">
        <w:rPr>
          <w:rtl w:val="0"/>
        </w:rPr>
        <w:t xml:space="preserve">Evidence of relevant family relationships.</w:t>
      </w:r>
    </w:p>
    <w:p w:rsidR="00000000" w:rsidDel="00000000" w:rsidP="00000000" w:rsidRDefault="00000000" w:rsidRPr="00000000" w14:paraId="0000596F">
      <w:pPr>
        <w:pStyle w:val="Heading3"/>
        <w:keepNext w:val="0"/>
        <w:keepLines w:val="0"/>
        <w:spacing w:before="280" w:lineRule="auto"/>
        <w:rPr>
          <w:b w:val="1"/>
          <w:bCs w:val="1"/>
          <w:color w:val="000000"/>
          <w:sz w:val="26"/>
          <w:szCs w:val="26"/>
        </w:rPr>
      </w:pPr>
      <w:bookmarkStart w:colFirst="0" w:colLast="0" w:name="_jzyxmczg0mkv" w:id="9124"/>
      <w:bookmarkEnd w:id="9124"/>
      <w:r w:rsidDel="00000000" w:rsidR="00000000" w:rsidRPr="00000000">
        <w:rPr>
          <w:b w:val="1"/>
          <w:bCs w:val="1"/>
          <w:color w:val="000000"/>
          <w:sz w:val="26"/>
          <w:szCs w:val="26"/>
          <w:rtl w:val="0"/>
        </w:rPr>
        <w:t xml:space="preserve">Marriage Certificates</w:t>
      </w:r>
    </w:p>
    <w:p w:rsidR="00000000" w:rsidDel="00000000" w:rsidP="00000000" w:rsidRDefault="00000000" w:rsidRPr="00000000" w14:paraId="00005970">
      <w:pPr>
        <w:spacing w:after="240" w:before="240" w:lineRule="auto"/>
        <w:rPr/>
      </w:pPr>
      <w:r w:rsidDel="00000000" w:rsidR="00000000" w:rsidRPr="00000000">
        <w:rPr>
          <w:rtl w:val="0"/>
        </w:rPr>
        <w:t xml:space="preserve">Relevant marital status records.</w:t>
      </w:r>
    </w:p>
    <w:p w:rsidR="00000000" w:rsidDel="00000000" w:rsidP="00000000" w:rsidRDefault="00000000" w:rsidRPr="00000000" w14:paraId="00005971">
      <w:pPr>
        <w:pStyle w:val="Heading3"/>
        <w:keepNext w:val="0"/>
        <w:keepLines w:val="0"/>
        <w:spacing w:before="280" w:lineRule="auto"/>
        <w:rPr>
          <w:b w:val="1"/>
          <w:bCs w:val="1"/>
          <w:color w:val="000000"/>
          <w:sz w:val="26"/>
          <w:szCs w:val="26"/>
        </w:rPr>
      </w:pPr>
      <w:bookmarkStart w:colFirst="0" w:colLast="0" w:name="_86bxs2hoarm6" w:id="9125"/>
      <w:bookmarkEnd w:id="9125"/>
      <w:r w:rsidDel="00000000" w:rsidR="00000000" w:rsidRPr="00000000">
        <w:rPr>
          <w:b w:val="1"/>
          <w:bCs w:val="1"/>
          <w:color w:val="000000"/>
          <w:sz w:val="26"/>
          <w:szCs w:val="26"/>
          <w:rtl w:val="0"/>
        </w:rPr>
        <w:t xml:space="preserve">Divorce Documents</w:t>
      </w:r>
    </w:p>
    <w:p w:rsidR="00000000" w:rsidDel="00000000" w:rsidP="00000000" w:rsidRDefault="00000000" w:rsidRPr="00000000" w14:paraId="00005972">
      <w:pPr>
        <w:spacing w:after="240" w:before="240" w:lineRule="auto"/>
        <w:rPr/>
      </w:pPr>
      <w:r w:rsidDel="00000000" w:rsidR="00000000" w:rsidRPr="00000000">
        <w:rPr>
          <w:rtl w:val="0"/>
        </w:rPr>
        <w:t xml:space="preserve">Where applicable.</w:t>
      </w:r>
    </w:p>
    <w:p w:rsidR="00000000" w:rsidDel="00000000" w:rsidP="00000000" w:rsidRDefault="00000000" w:rsidRPr="00000000" w14:paraId="00005973">
      <w:pPr>
        <w:pStyle w:val="Heading3"/>
        <w:keepNext w:val="0"/>
        <w:keepLines w:val="0"/>
        <w:spacing w:before="280" w:lineRule="auto"/>
        <w:rPr>
          <w:b w:val="1"/>
          <w:bCs w:val="1"/>
          <w:color w:val="000000"/>
          <w:sz w:val="26"/>
          <w:szCs w:val="26"/>
        </w:rPr>
      </w:pPr>
      <w:bookmarkStart w:colFirst="0" w:colLast="0" w:name="_23mbiemcstth" w:id="9126"/>
      <w:bookmarkEnd w:id="9126"/>
      <w:r w:rsidDel="00000000" w:rsidR="00000000" w:rsidRPr="00000000">
        <w:rPr>
          <w:b w:val="1"/>
          <w:bCs w:val="1"/>
          <w:color w:val="000000"/>
          <w:sz w:val="26"/>
          <w:szCs w:val="26"/>
          <w:rtl w:val="0"/>
        </w:rPr>
        <w:t xml:space="preserve">Wills</w:t>
      </w:r>
    </w:p>
    <w:p w:rsidR="00000000" w:rsidDel="00000000" w:rsidP="00000000" w:rsidRDefault="00000000" w:rsidRPr="00000000" w14:paraId="00005974">
      <w:pPr>
        <w:spacing w:after="240" w:before="240" w:lineRule="auto"/>
        <w:rPr/>
      </w:pPr>
      <w:r w:rsidDel="00000000" w:rsidR="00000000" w:rsidRPr="00000000">
        <w:rPr>
          <w:rtl w:val="0"/>
        </w:rPr>
        <w:t xml:space="preserve">Brazilian or foreign.</w:t>
      </w:r>
    </w:p>
    <w:p w:rsidR="00000000" w:rsidDel="00000000" w:rsidP="00000000" w:rsidRDefault="00000000" w:rsidRPr="00000000" w14:paraId="00005975">
      <w:pPr>
        <w:pStyle w:val="Heading3"/>
        <w:keepNext w:val="0"/>
        <w:keepLines w:val="0"/>
        <w:spacing w:before="280" w:lineRule="auto"/>
        <w:rPr>
          <w:b w:val="1"/>
          <w:bCs w:val="1"/>
          <w:color w:val="000000"/>
          <w:sz w:val="26"/>
          <w:szCs w:val="26"/>
        </w:rPr>
      </w:pPr>
      <w:bookmarkStart w:colFirst="0" w:colLast="0" w:name="_jty84esxeam9" w:id="9127"/>
      <w:bookmarkEnd w:id="9127"/>
      <w:r w:rsidDel="00000000" w:rsidR="00000000" w:rsidRPr="00000000">
        <w:rPr>
          <w:b w:val="1"/>
          <w:bCs w:val="1"/>
          <w:color w:val="000000"/>
          <w:sz w:val="26"/>
          <w:szCs w:val="26"/>
          <w:rtl w:val="0"/>
        </w:rPr>
        <w:t xml:space="preserve">Property Matrícula</w:t>
      </w:r>
    </w:p>
    <w:p w:rsidR="00000000" w:rsidDel="00000000" w:rsidP="00000000" w:rsidRDefault="00000000" w:rsidRPr="00000000" w14:paraId="00005976">
      <w:pPr>
        <w:spacing w:after="240" w:before="240" w:lineRule="auto"/>
        <w:rPr/>
      </w:pPr>
      <w:r w:rsidDel="00000000" w:rsidR="00000000" w:rsidRPr="00000000">
        <w:rPr>
          <w:rtl w:val="0"/>
        </w:rPr>
        <w:t xml:space="preserve">Updated registry certificate, if available.</w:t>
      </w:r>
    </w:p>
    <w:p w:rsidR="00000000" w:rsidDel="00000000" w:rsidP="00000000" w:rsidRDefault="00000000" w:rsidRPr="00000000" w14:paraId="00005977">
      <w:pPr>
        <w:pStyle w:val="Heading3"/>
        <w:keepNext w:val="0"/>
        <w:keepLines w:val="0"/>
        <w:spacing w:before="280" w:lineRule="auto"/>
        <w:rPr>
          <w:b w:val="1"/>
          <w:bCs w:val="1"/>
          <w:color w:val="000000"/>
          <w:sz w:val="26"/>
          <w:szCs w:val="26"/>
        </w:rPr>
      </w:pPr>
      <w:bookmarkStart w:colFirst="0" w:colLast="0" w:name="_pjjh36bxu2z4" w:id="9128"/>
      <w:bookmarkEnd w:id="9128"/>
      <w:r w:rsidDel="00000000" w:rsidR="00000000" w:rsidRPr="00000000">
        <w:rPr>
          <w:b w:val="1"/>
          <w:bCs w:val="1"/>
          <w:color w:val="000000"/>
          <w:sz w:val="26"/>
          <w:szCs w:val="26"/>
          <w:rtl w:val="0"/>
        </w:rPr>
        <w:t xml:space="preserve">Property Tax Records</w:t>
      </w:r>
    </w:p>
    <w:p w:rsidR="00000000" w:rsidDel="00000000" w:rsidP="00000000" w:rsidRDefault="00000000" w:rsidRPr="00000000" w14:paraId="00005978">
      <w:pPr>
        <w:spacing w:after="240" w:before="240" w:lineRule="auto"/>
        <w:rPr/>
      </w:pPr>
      <w:r w:rsidDel="00000000" w:rsidR="00000000" w:rsidRPr="00000000">
        <w:rPr>
          <w:rtl w:val="0"/>
        </w:rPr>
        <w:t xml:space="preserve">Relevant IPTU or rural tax information.</w:t>
      </w:r>
    </w:p>
    <w:p w:rsidR="00000000" w:rsidDel="00000000" w:rsidP="00000000" w:rsidRDefault="00000000" w:rsidRPr="00000000" w14:paraId="00005979">
      <w:pPr>
        <w:pStyle w:val="Heading3"/>
        <w:keepNext w:val="0"/>
        <w:keepLines w:val="0"/>
        <w:spacing w:before="280" w:lineRule="auto"/>
        <w:rPr>
          <w:b w:val="1"/>
          <w:bCs w:val="1"/>
          <w:color w:val="000000"/>
          <w:sz w:val="26"/>
          <w:szCs w:val="26"/>
        </w:rPr>
      </w:pPr>
      <w:bookmarkStart w:colFirst="0" w:colLast="0" w:name="_kt4o5dj7i78r" w:id="9129"/>
      <w:bookmarkEnd w:id="9129"/>
      <w:r w:rsidDel="00000000" w:rsidR="00000000" w:rsidRPr="00000000">
        <w:rPr>
          <w:b w:val="1"/>
          <w:bCs w:val="1"/>
          <w:color w:val="000000"/>
          <w:sz w:val="26"/>
          <w:szCs w:val="26"/>
          <w:rtl w:val="0"/>
        </w:rPr>
        <w:t xml:space="preserve">Purchase Documents</w:t>
      </w:r>
    </w:p>
    <w:p w:rsidR="00000000" w:rsidDel="00000000" w:rsidP="00000000" w:rsidRDefault="00000000" w:rsidRPr="00000000" w14:paraId="0000597A">
      <w:pPr>
        <w:spacing w:after="240" w:before="240" w:lineRule="auto"/>
        <w:rPr/>
      </w:pPr>
      <w:r w:rsidDel="00000000" w:rsidR="00000000" w:rsidRPr="00000000">
        <w:rPr>
          <w:rtl w:val="0"/>
        </w:rPr>
        <w:t xml:space="preserve">Deeds or acquisition contracts.</w:t>
      </w:r>
    </w:p>
    <w:p w:rsidR="00000000" w:rsidDel="00000000" w:rsidP="00000000" w:rsidRDefault="00000000" w:rsidRPr="00000000" w14:paraId="0000597B">
      <w:pPr>
        <w:pStyle w:val="Heading3"/>
        <w:keepNext w:val="0"/>
        <w:keepLines w:val="0"/>
        <w:spacing w:before="280" w:lineRule="auto"/>
        <w:rPr>
          <w:b w:val="1"/>
          <w:bCs w:val="1"/>
          <w:color w:val="000000"/>
          <w:sz w:val="26"/>
          <w:szCs w:val="26"/>
        </w:rPr>
      </w:pPr>
      <w:bookmarkStart w:colFirst="0" w:colLast="0" w:name="_3wi5yhjgca4g" w:id="9130"/>
      <w:bookmarkEnd w:id="9130"/>
      <w:r w:rsidDel="00000000" w:rsidR="00000000" w:rsidRPr="00000000">
        <w:rPr>
          <w:b w:val="1"/>
          <w:bCs w:val="1"/>
          <w:color w:val="000000"/>
          <w:sz w:val="26"/>
          <w:szCs w:val="26"/>
          <w:rtl w:val="0"/>
        </w:rPr>
        <w:t xml:space="preserve">Mortgage Documents</w:t>
      </w:r>
    </w:p>
    <w:p w:rsidR="00000000" w:rsidDel="00000000" w:rsidP="00000000" w:rsidRDefault="00000000" w:rsidRPr="00000000" w14:paraId="0000597C">
      <w:pPr>
        <w:spacing w:after="240" w:before="240" w:lineRule="auto"/>
        <w:rPr/>
      </w:pPr>
      <w:r w:rsidDel="00000000" w:rsidR="00000000" w:rsidRPr="00000000">
        <w:rPr>
          <w:rtl w:val="0"/>
        </w:rPr>
        <w:t xml:space="preserve">Relevant financing records.</w:t>
      </w:r>
    </w:p>
    <w:p w:rsidR="00000000" w:rsidDel="00000000" w:rsidP="00000000" w:rsidRDefault="00000000" w:rsidRPr="00000000" w14:paraId="0000597D">
      <w:pPr>
        <w:pStyle w:val="Heading3"/>
        <w:keepNext w:val="0"/>
        <w:keepLines w:val="0"/>
        <w:spacing w:before="280" w:lineRule="auto"/>
        <w:rPr>
          <w:b w:val="1"/>
          <w:bCs w:val="1"/>
          <w:color w:val="000000"/>
          <w:sz w:val="26"/>
          <w:szCs w:val="26"/>
        </w:rPr>
      </w:pPr>
      <w:bookmarkStart w:colFirst="0" w:colLast="0" w:name="_jarbngandbw8" w:id="9131"/>
      <w:bookmarkEnd w:id="9131"/>
      <w:r w:rsidDel="00000000" w:rsidR="00000000" w:rsidRPr="00000000">
        <w:rPr>
          <w:b w:val="1"/>
          <w:bCs w:val="1"/>
          <w:color w:val="000000"/>
          <w:sz w:val="26"/>
          <w:szCs w:val="26"/>
          <w:rtl w:val="0"/>
        </w:rPr>
        <w:t xml:space="preserve">Existing Probate Documents</w:t>
      </w:r>
    </w:p>
    <w:p w:rsidR="00000000" w:rsidDel="00000000" w:rsidP="00000000" w:rsidRDefault="00000000" w:rsidRPr="00000000" w14:paraId="0000597E">
      <w:pPr>
        <w:spacing w:after="240" w:before="240" w:lineRule="auto"/>
        <w:rPr/>
      </w:pPr>
      <w:r w:rsidDel="00000000" w:rsidR="00000000" w:rsidRPr="00000000">
        <w:rPr>
          <w:rtl w:val="0"/>
        </w:rPr>
        <w:t xml:space="preserve">Brazilian or foreign.</w:t>
      </w:r>
    </w:p>
    <w:p w:rsidR="00000000" w:rsidDel="00000000" w:rsidP="00000000" w:rsidRDefault="00000000" w:rsidRPr="00000000" w14:paraId="0000597F">
      <w:pPr>
        <w:pStyle w:val="Heading3"/>
        <w:keepNext w:val="0"/>
        <w:keepLines w:val="0"/>
        <w:spacing w:before="280" w:lineRule="auto"/>
        <w:rPr>
          <w:b w:val="1"/>
          <w:bCs w:val="1"/>
          <w:color w:val="000000"/>
          <w:sz w:val="26"/>
          <w:szCs w:val="26"/>
        </w:rPr>
      </w:pPr>
      <w:bookmarkStart w:colFirst="0" w:colLast="0" w:name="_gjh6for4rbef" w:id="9132"/>
      <w:bookmarkEnd w:id="9132"/>
      <w:r w:rsidDel="00000000" w:rsidR="00000000" w:rsidRPr="00000000">
        <w:rPr>
          <w:b w:val="1"/>
          <w:bCs w:val="1"/>
          <w:color w:val="000000"/>
          <w:sz w:val="26"/>
          <w:szCs w:val="26"/>
          <w:rtl w:val="0"/>
        </w:rPr>
        <w:t xml:space="preserve">Other Heirs</w:t>
      </w:r>
    </w:p>
    <w:p w:rsidR="00000000" w:rsidDel="00000000" w:rsidP="00000000" w:rsidRDefault="00000000" w:rsidRPr="00000000" w14:paraId="00005980">
      <w:pPr>
        <w:spacing w:after="240" w:before="240" w:lineRule="auto"/>
        <w:rPr/>
      </w:pPr>
      <w:r w:rsidDel="00000000" w:rsidR="00000000" w:rsidRPr="00000000">
        <w:rPr>
          <w:rtl w:val="0"/>
        </w:rPr>
        <w:t xml:space="preserve">Names and contact information, if known.</w:t>
      </w:r>
    </w:p>
    <w:p w:rsidR="00000000" w:rsidDel="00000000" w:rsidP="00000000" w:rsidRDefault="00000000" w:rsidRPr="00000000" w14:paraId="00005981">
      <w:pPr>
        <w:pStyle w:val="Heading3"/>
        <w:keepNext w:val="0"/>
        <w:keepLines w:val="0"/>
        <w:spacing w:before="280" w:lineRule="auto"/>
        <w:rPr>
          <w:b w:val="1"/>
          <w:bCs w:val="1"/>
          <w:color w:val="000000"/>
          <w:sz w:val="26"/>
          <w:szCs w:val="26"/>
        </w:rPr>
      </w:pPr>
      <w:bookmarkStart w:colFirst="0" w:colLast="0" w:name="_dnn70ah20xyv" w:id="9133"/>
      <w:bookmarkEnd w:id="9133"/>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5982">
      <w:pPr>
        <w:spacing w:after="240" w:before="240" w:lineRule="auto"/>
        <w:rPr/>
      </w:pPr>
      <w:r w:rsidDel="00000000" w:rsidR="00000000" w:rsidRPr="00000000">
        <w:rPr>
          <w:rtl w:val="0"/>
        </w:rPr>
        <w:t xml:space="preserve">Existing representation instruments.</w:t>
      </w:r>
    </w:p>
    <w:p w:rsidR="00000000" w:rsidDel="00000000" w:rsidP="00000000" w:rsidRDefault="00000000" w:rsidRPr="00000000" w14:paraId="00005983">
      <w:pPr>
        <w:pStyle w:val="Heading3"/>
        <w:keepNext w:val="0"/>
        <w:keepLines w:val="0"/>
        <w:spacing w:before="280" w:lineRule="auto"/>
        <w:rPr>
          <w:b w:val="1"/>
          <w:bCs w:val="1"/>
          <w:color w:val="000000"/>
          <w:sz w:val="26"/>
          <w:szCs w:val="26"/>
        </w:rPr>
      </w:pPr>
      <w:bookmarkStart w:colFirst="0" w:colLast="0" w:name="_dun0ur2bgcm6" w:id="9134"/>
      <w:bookmarkEnd w:id="9134"/>
      <w:r w:rsidDel="00000000" w:rsidR="00000000" w:rsidRPr="00000000">
        <w:rPr>
          <w:b w:val="1"/>
          <w:bCs w:val="1"/>
          <w:color w:val="000000"/>
          <w:sz w:val="26"/>
          <w:szCs w:val="26"/>
          <w:rtl w:val="0"/>
        </w:rPr>
        <w:t xml:space="preserve">Apostille and Translation</w:t>
      </w:r>
    </w:p>
    <w:p w:rsidR="00000000" w:rsidDel="00000000" w:rsidP="00000000" w:rsidRDefault="00000000" w:rsidRPr="00000000" w14:paraId="00005984">
      <w:pPr>
        <w:spacing w:after="240" w:before="240" w:lineRule="auto"/>
        <w:rPr/>
      </w:pPr>
      <w:r w:rsidDel="00000000" w:rsidR="00000000" w:rsidRPr="00000000">
        <w:rPr>
          <w:rtl w:val="0"/>
        </w:rPr>
        <w:t xml:space="preserve">Where required.</w:t>
      </w:r>
    </w:p>
    <w:p w:rsidR="00000000" w:rsidDel="00000000" w:rsidP="00000000" w:rsidRDefault="00000000" w:rsidRPr="00000000" w14:paraId="00005985">
      <w:pPr>
        <w:spacing w:after="240" w:before="240" w:lineRule="auto"/>
        <w:rPr>
          <w:b w:val="1"/>
          <w:bCs w:val="1"/>
        </w:rPr>
      </w:pPr>
      <w:r w:rsidDel="00000000" w:rsidR="00000000" w:rsidRPr="00000000">
        <w:rPr>
          <w:b w:val="1"/>
          <w:bCs w:val="1"/>
          <w:rtl w:val="0"/>
        </w:rPr>
        <w:t xml:space="preserve">A personalized checklist is provided according to the circumstances and agreed legal services.</w:t>
      </w:r>
    </w:p>
    <w:p w:rsidR="00000000" w:rsidDel="00000000" w:rsidP="00000000" w:rsidRDefault="00000000" w:rsidRPr="00000000" w14:paraId="00005986">
      <w:pPr>
        <w:spacing w:after="240" w:before="240" w:lineRule="auto"/>
        <w:rPr>
          <w:b w:val="1"/>
          <w:bCs w:val="1"/>
        </w:rPr>
      </w:pPr>
      <w:r w:rsidDel="00000000" w:rsidR="00000000" w:rsidRPr="00000000">
        <w:rPr>
          <w:b w:val="1"/>
          <w:bCs w:val="1"/>
          <w:rtl w:val="0"/>
        </w:rPr>
        <w:t xml:space="preserve">[Prepare Your Inheritance Consultation]</w:t>
      </w:r>
    </w:p>
    <w:p w:rsidR="00000000" w:rsidDel="00000000" w:rsidP="00000000" w:rsidRDefault="00000000" w:rsidRPr="00000000" w14:paraId="00005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8">
      <w:pPr>
        <w:pStyle w:val="Heading2"/>
        <w:keepNext w:val="0"/>
        <w:keepLines w:val="0"/>
        <w:spacing w:after="80" w:lineRule="auto"/>
        <w:rPr>
          <w:b w:val="1"/>
          <w:bCs w:val="1"/>
          <w:sz w:val="34"/>
          <w:szCs w:val="34"/>
        </w:rPr>
      </w:pPr>
      <w:bookmarkStart w:colFirst="0" w:colLast="0" w:name="_l39lpnkke7c7" w:id="9135"/>
      <w:bookmarkEnd w:id="9135"/>
      <w:r w:rsidDel="00000000" w:rsidR="00000000" w:rsidRPr="00000000">
        <w:rPr>
          <w:b w:val="1"/>
          <w:bCs w:val="1"/>
          <w:sz w:val="34"/>
          <w:szCs w:val="34"/>
          <w:rtl w:val="0"/>
        </w:rPr>
        <w:t xml:space="preserve">OUR LEGAL ASSISTANCE PROCESS</w:t>
      </w:r>
    </w:p>
    <w:p w:rsidR="00000000" w:rsidDel="00000000" w:rsidP="00000000" w:rsidRDefault="00000000" w:rsidRPr="00000000" w14:paraId="00005989">
      <w:pPr>
        <w:pStyle w:val="Heading1"/>
        <w:keepNext w:val="0"/>
        <w:keepLines w:val="0"/>
        <w:spacing w:before="480" w:lineRule="auto"/>
        <w:rPr>
          <w:b w:val="1"/>
          <w:bCs w:val="1"/>
          <w:sz w:val="46"/>
          <w:szCs w:val="46"/>
        </w:rPr>
      </w:pPr>
      <w:bookmarkStart w:colFirst="0" w:colLast="0" w:name="_94d69fotncne" w:id="9136"/>
      <w:bookmarkEnd w:id="9136"/>
      <w:r w:rsidDel="00000000" w:rsidR="00000000" w:rsidRPr="00000000">
        <w:rPr>
          <w:b w:val="1"/>
          <w:bCs w:val="1"/>
          <w:sz w:val="46"/>
          <w:szCs w:val="46"/>
          <w:rtl w:val="0"/>
        </w:rPr>
        <w:t xml:space="preserve">How Caspani Lawyers Helps Foreigners Inherit Property</w:t>
      </w:r>
    </w:p>
    <w:p w:rsidR="00000000" w:rsidDel="00000000" w:rsidP="00000000" w:rsidRDefault="00000000" w:rsidRPr="00000000" w14:paraId="0000598A">
      <w:pPr>
        <w:pStyle w:val="Heading3"/>
        <w:keepNext w:val="0"/>
        <w:keepLines w:val="0"/>
        <w:spacing w:before="280" w:lineRule="auto"/>
        <w:rPr>
          <w:b w:val="1"/>
          <w:bCs w:val="1"/>
          <w:color w:val="000000"/>
          <w:sz w:val="26"/>
          <w:szCs w:val="26"/>
        </w:rPr>
      </w:pPr>
      <w:bookmarkStart w:colFirst="0" w:colLast="0" w:name="_hgoejxp4gh8y" w:id="9137"/>
      <w:bookmarkEnd w:id="9137"/>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98B">
      <w:pPr>
        <w:spacing w:after="240" w:before="240" w:lineRule="auto"/>
        <w:rPr/>
      </w:pPr>
      <w:r w:rsidDel="00000000" w:rsidR="00000000" w:rsidRPr="00000000">
        <w:rPr>
          <w:rtl w:val="0"/>
        </w:rPr>
        <w:t xml:space="preserve">We discuss the deceased, your relationship, the property, and your objectives.</w:t>
      </w:r>
    </w:p>
    <w:p w:rsidR="00000000" w:rsidDel="00000000" w:rsidP="00000000" w:rsidRDefault="00000000" w:rsidRPr="00000000" w14:paraId="0000598C">
      <w:pPr>
        <w:pStyle w:val="Heading3"/>
        <w:keepNext w:val="0"/>
        <w:keepLines w:val="0"/>
        <w:spacing w:before="280" w:lineRule="auto"/>
        <w:rPr>
          <w:b w:val="1"/>
          <w:bCs w:val="1"/>
          <w:color w:val="000000"/>
          <w:sz w:val="26"/>
          <w:szCs w:val="26"/>
        </w:rPr>
      </w:pPr>
      <w:bookmarkStart w:colFirst="0" w:colLast="0" w:name="_3bez5fok60wm" w:id="9138"/>
      <w:bookmarkEnd w:id="9138"/>
      <w:r w:rsidDel="00000000" w:rsidR="00000000" w:rsidRPr="00000000">
        <w:rPr>
          <w:b w:val="1"/>
          <w:bCs w:val="1"/>
          <w:color w:val="000000"/>
          <w:sz w:val="26"/>
          <w:szCs w:val="26"/>
          <w:rtl w:val="0"/>
        </w:rPr>
        <w:t xml:space="preserve">Step 2 – Inheritance Eligibility Review</w:t>
      </w:r>
    </w:p>
    <w:p w:rsidR="00000000" w:rsidDel="00000000" w:rsidP="00000000" w:rsidRDefault="00000000" w:rsidRPr="00000000" w14:paraId="0000598D">
      <w:pPr>
        <w:spacing w:after="240" w:before="240" w:lineRule="auto"/>
        <w:rPr/>
      </w:pPr>
      <w:r w:rsidDel="00000000" w:rsidR="00000000" w:rsidRPr="00000000">
        <w:rPr>
          <w:rtl w:val="0"/>
        </w:rPr>
        <w:t xml:space="preserve">We assess your potential rights under the relevant legal framework.</w:t>
      </w:r>
    </w:p>
    <w:p w:rsidR="00000000" w:rsidDel="00000000" w:rsidP="00000000" w:rsidRDefault="00000000" w:rsidRPr="00000000" w14:paraId="0000598E">
      <w:pPr>
        <w:pStyle w:val="Heading3"/>
        <w:keepNext w:val="0"/>
        <w:keepLines w:val="0"/>
        <w:spacing w:before="280" w:lineRule="auto"/>
        <w:rPr>
          <w:b w:val="1"/>
          <w:bCs w:val="1"/>
          <w:color w:val="000000"/>
          <w:sz w:val="26"/>
          <w:szCs w:val="26"/>
        </w:rPr>
      </w:pPr>
      <w:bookmarkStart w:colFirst="0" w:colLast="0" w:name="_aqcu16o7oufl" w:id="9139"/>
      <w:bookmarkEnd w:id="9139"/>
      <w:r w:rsidDel="00000000" w:rsidR="00000000" w:rsidRPr="00000000">
        <w:rPr>
          <w:b w:val="1"/>
          <w:bCs w:val="1"/>
          <w:color w:val="000000"/>
          <w:sz w:val="26"/>
          <w:szCs w:val="26"/>
          <w:rtl w:val="0"/>
        </w:rPr>
        <w:t xml:space="preserve">Step 3 – International Succession Analysis</w:t>
      </w:r>
    </w:p>
    <w:p w:rsidR="00000000" w:rsidDel="00000000" w:rsidP="00000000" w:rsidRDefault="00000000" w:rsidRPr="00000000" w14:paraId="0000598F">
      <w:pPr>
        <w:spacing w:after="240" w:before="240" w:lineRule="auto"/>
        <w:rPr/>
      </w:pPr>
      <w:r w:rsidDel="00000000" w:rsidR="00000000" w:rsidRPr="00000000">
        <w:rPr>
          <w:rtl w:val="0"/>
        </w:rPr>
        <w:t xml:space="preserve">We identify applicable jurisdiction and choice-of-law questions.</w:t>
      </w:r>
    </w:p>
    <w:p w:rsidR="00000000" w:rsidDel="00000000" w:rsidP="00000000" w:rsidRDefault="00000000" w:rsidRPr="00000000" w14:paraId="00005990">
      <w:pPr>
        <w:pStyle w:val="Heading3"/>
        <w:keepNext w:val="0"/>
        <w:keepLines w:val="0"/>
        <w:spacing w:before="280" w:lineRule="auto"/>
        <w:rPr>
          <w:b w:val="1"/>
          <w:bCs w:val="1"/>
          <w:color w:val="000000"/>
          <w:sz w:val="26"/>
          <w:szCs w:val="26"/>
        </w:rPr>
      </w:pPr>
      <w:bookmarkStart w:colFirst="0" w:colLast="0" w:name="_kpf2eatklwol" w:id="9140"/>
      <w:bookmarkEnd w:id="9140"/>
      <w:r w:rsidDel="00000000" w:rsidR="00000000" w:rsidRPr="00000000">
        <w:rPr>
          <w:b w:val="1"/>
          <w:bCs w:val="1"/>
          <w:color w:val="000000"/>
          <w:sz w:val="26"/>
          <w:szCs w:val="26"/>
          <w:rtl w:val="0"/>
        </w:rPr>
        <w:t xml:space="preserve">Step 4 – Property Title Review</w:t>
      </w:r>
    </w:p>
    <w:p w:rsidR="00000000" w:rsidDel="00000000" w:rsidP="00000000" w:rsidRDefault="00000000" w:rsidRPr="00000000" w14:paraId="00005991">
      <w:pPr>
        <w:spacing w:after="240" w:before="240" w:lineRule="auto"/>
        <w:rPr/>
      </w:pPr>
      <w:r w:rsidDel="00000000" w:rsidR="00000000" w:rsidRPr="00000000">
        <w:rPr>
          <w:rtl w:val="0"/>
        </w:rPr>
        <w:t xml:space="preserve">We examine the relevant registry information.</w:t>
      </w:r>
    </w:p>
    <w:p w:rsidR="00000000" w:rsidDel="00000000" w:rsidP="00000000" w:rsidRDefault="00000000" w:rsidRPr="00000000" w14:paraId="00005992">
      <w:pPr>
        <w:pStyle w:val="Heading3"/>
        <w:keepNext w:val="0"/>
        <w:keepLines w:val="0"/>
        <w:spacing w:before="280" w:lineRule="auto"/>
        <w:rPr>
          <w:b w:val="1"/>
          <w:bCs w:val="1"/>
          <w:color w:val="000000"/>
          <w:sz w:val="26"/>
          <w:szCs w:val="26"/>
        </w:rPr>
      </w:pPr>
      <w:bookmarkStart w:colFirst="0" w:colLast="0" w:name="_y0z1ucsbh2cl" w:id="9141"/>
      <w:bookmarkEnd w:id="9141"/>
      <w:r w:rsidDel="00000000" w:rsidR="00000000" w:rsidRPr="00000000">
        <w:rPr>
          <w:b w:val="1"/>
          <w:bCs w:val="1"/>
          <w:color w:val="000000"/>
          <w:sz w:val="26"/>
          <w:szCs w:val="26"/>
          <w:rtl w:val="0"/>
        </w:rPr>
        <w:t xml:space="preserve">Step 5 – Heir and Document Assessment</w:t>
      </w:r>
    </w:p>
    <w:p w:rsidR="00000000" w:rsidDel="00000000" w:rsidP="00000000" w:rsidRDefault="00000000" w:rsidRPr="00000000" w14:paraId="00005993">
      <w:pPr>
        <w:spacing w:after="240" w:before="240" w:lineRule="auto"/>
        <w:rPr/>
      </w:pPr>
      <w:r w:rsidDel="00000000" w:rsidR="00000000" w:rsidRPr="00000000">
        <w:rPr>
          <w:rtl w:val="0"/>
        </w:rPr>
        <w:t xml:space="preserve">We identify the records required to establish succession rights.</w:t>
      </w:r>
    </w:p>
    <w:p w:rsidR="00000000" w:rsidDel="00000000" w:rsidP="00000000" w:rsidRDefault="00000000" w:rsidRPr="00000000" w14:paraId="00005994">
      <w:pPr>
        <w:pStyle w:val="Heading3"/>
        <w:keepNext w:val="0"/>
        <w:keepLines w:val="0"/>
        <w:spacing w:before="280" w:lineRule="auto"/>
        <w:rPr>
          <w:b w:val="1"/>
          <w:bCs w:val="1"/>
          <w:color w:val="000000"/>
          <w:sz w:val="26"/>
          <w:szCs w:val="26"/>
        </w:rPr>
      </w:pPr>
      <w:bookmarkStart w:colFirst="0" w:colLast="0" w:name="_nydzpqjpl3dy" w:id="9142"/>
      <w:bookmarkEnd w:id="9142"/>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5995">
      <w:pPr>
        <w:spacing w:after="240" w:before="240" w:lineRule="auto"/>
        <w:rPr/>
      </w:pPr>
      <w:r w:rsidDel="00000000" w:rsidR="00000000" w:rsidRPr="00000000">
        <w:rPr>
          <w:rtl w:val="0"/>
        </w:rPr>
        <w:t xml:space="preserve">We define the agreed scope of legal representation and fees.</w:t>
      </w:r>
    </w:p>
    <w:p w:rsidR="00000000" w:rsidDel="00000000" w:rsidP="00000000" w:rsidRDefault="00000000" w:rsidRPr="00000000" w14:paraId="00005996">
      <w:pPr>
        <w:pStyle w:val="Heading3"/>
        <w:keepNext w:val="0"/>
        <w:keepLines w:val="0"/>
        <w:spacing w:before="280" w:lineRule="auto"/>
        <w:rPr>
          <w:b w:val="1"/>
          <w:bCs w:val="1"/>
          <w:color w:val="000000"/>
          <w:sz w:val="26"/>
          <w:szCs w:val="26"/>
        </w:rPr>
      </w:pPr>
      <w:bookmarkStart w:colFirst="0" w:colLast="0" w:name="_anp923wh0lq6" w:id="9143"/>
      <w:bookmarkEnd w:id="9143"/>
      <w:r w:rsidDel="00000000" w:rsidR="00000000" w:rsidRPr="00000000">
        <w:rPr>
          <w:b w:val="1"/>
          <w:bCs w:val="1"/>
          <w:color w:val="000000"/>
          <w:sz w:val="26"/>
          <w:szCs w:val="26"/>
          <w:rtl w:val="0"/>
        </w:rPr>
        <w:t xml:space="preserve">Step 7 – Foreign Document Coordination</w:t>
      </w:r>
    </w:p>
    <w:p w:rsidR="00000000" w:rsidDel="00000000" w:rsidP="00000000" w:rsidRDefault="00000000" w:rsidRPr="00000000" w14:paraId="00005997">
      <w:pPr>
        <w:spacing w:after="240" w:before="240" w:lineRule="auto"/>
        <w:rPr/>
      </w:pPr>
      <w:r w:rsidDel="00000000" w:rsidR="00000000" w:rsidRPr="00000000">
        <w:rPr>
          <w:rtl w:val="0"/>
        </w:rPr>
        <w:t xml:space="preserve">We assist with relevant authentication and translation requirements.</w:t>
      </w:r>
    </w:p>
    <w:p w:rsidR="00000000" w:rsidDel="00000000" w:rsidP="00000000" w:rsidRDefault="00000000" w:rsidRPr="00000000" w14:paraId="00005998">
      <w:pPr>
        <w:pStyle w:val="Heading3"/>
        <w:keepNext w:val="0"/>
        <w:keepLines w:val="0"/>
        <w:spacing w:before="280" w:lineRule="auto"/>
        <w:rPr>
          <w:b w:val="1"/>
          <w:bCs w:val="1"/>
          <w:color w:val="000000"/>
          <w:sz w:val="26"/>
          <w:szCs w:val="26"/>
        </w:rPr>
      </w:pPr>
      <w:bookmarkStart w:colFirst="0" w:colLast="0" w:name="_a0lnfy7snau" w:id="9144"/>
      <w:bookmarkEnd w:id="9144"/>
      <w:r w:rsidDel="00000000" w:rsidR="00000000" w:rsidRPr="00000000">
        <w:rPr>
          <w:b w:val="1"/>
          <w:bCs w:val="1"/>
          <w:color w:val="000000"/>
          <w:sz w:val="26"/>
          <w:szCs w:val="26"/>
          <w:rtl w:val="0"/>
        </w:rPr>
        <w:t xml:space="preserve">Step 8 – Probate Preparation</w:t>
      </w:r>
    </w:p>
    <w:p w:rsidR="00000000" w:rsidDel="00000000" w:rsidP="00000000" w:rsidRDefault="00000000" w:rsidRPr="00000000" w14:paraId="00005999">
      <w:pPr>
        <w:spacing w:after="240" w:before="240" w:lineRule="auto"/>
        <w:rPr/>
      </w:pPr>
      <w:r w:rsidDel="00000000" w:rsidR="00000000" w:rsidRPr="00000000">
        <w:rPr>
          <w:rtl w:val="0"/>
        </w:rPr>
        <w:t xml:space="preserve">We assess and prepare the appropriate judicial or extrajudicial procedure.</w:t>
      </w:r>
    </w:p>
    <w:p w:rsidR="00000000" w:rsidDel="00000000" w:rsidP="00000000" w:rsidRDefault="00000000" w:rsidRPr="00000000" w14:paraId="0000599A">
      <w:pPr>
        <w:pStyle w:val="Heading3"/>
        <w:keepNext w:val="0"/>
        <w:keepLines w:val="0"/>
        <w:spacing w:before="280" w:lineRule="auto"/>
        <w:rPr>
          <w:b w:val="1"/>
          <w:bCs w:val="1"/>
          <w:color w:val="000000"/>
          <w:sz w:val="26"/>
          <w:szCs w:val="26"/>
        </w:rPr>
      </w:pPr>
      <w:bookmarkStart w:colFirst="0" w:colLast="0" w:name="_wencr25l8d2t" w:id="9145"/>
      <w:bookmarkEnd w:id="9145"/>
      <w:r w:rsidDel="00000000" w:rsidR="00000000" w:rsidRPr="00000000">
        <w:rPr>
          <w:b w:val="1"/>
          <w:bCs w:val="1"/>
          <w:color w:val="000000"/>
          <w:sz w:val="26"/>
          <w:szCs w:val="26"/>
          <w:rtl w:val="0"/>
        </w:rPr>
        <w:t xml:space="preserve">Step 9 – Estate Administration</w:t>
      </w:r>
    </w:p>
    <w:p w:rsidR="00000000" w:rsidDel="00000000" w:rsidP="00000000" w:rsidRDefault="00000000" w:rsidRPr="00000000" w14:paraId="0000599B">
      <w:pPr>
        <w:spacing w:after="240" w:before="240" w:lineRule="auto"/>
        <w:rPr/>
      </w:pPr>
      <w:r w:rsidDel="00000000" w:rsidR="00000000" w:rsidRPr="00000000">
        <w:rPr>
          <w:rtl w:val="0"/>
        </w:rPr>
        <w:t xml:space="preserve">We assist with the relevant legal steps.</w:t>
      </w:r>
    </w:p>
    <w:p w:rsidR="00000000" w:rsidDel="00000000" w:rsidP="00000000" w:rsidRDefault="00000000" w:rsidRPr="00000000" w14:paraId="0000599C">
      <w:pPr>
        <w:pStyle w:val="Heading3"/>
        <w:keepNext w:val="0"/>
        <w:keepLines w:val="0"/>
        <w:spacing w:before="280" w:lineRule="auto"/>
        <w:rPr>
          <w:b w:val="1"/>
          <w:bCs w:val="1"/>
          <w:color w:val="000000"/>
          <w:sz w:val="26"/>
          <w:szCs w:val="26"/>
        </w:rPr>
      </w:pPr>
      <w:bookmarkStart w:colFirst="0" w:colLast="0" w:name="_yko0xrxljrqd" w:id="9146"/>
      <w:bookmarkEnd w:id="9146"/>
      <w:r w:rsidDel="00000000" w:rsidR="00000000" w:rsidRPr="00000000">
        <w:rPr>
          <w:b w:val="1"/>
          <w:bCs w:val="1"/>
          <w:color w:val="000000"/>
          <w:sz w:val="26"/>
          <w:szCs w:val="26"/>
          <w:rtl w:val="0"/>
        </w:rPr>
        <w:t xml:space="preserve">Step 10 – ITCMD Coordination</w:t>
      </w:r>
    </w:p>
    <w:p w:rsidR="00000000" w:rsidDel="00000000" w:rsidP="00000000" w:rsidRDefault="00000000" w:rsidRPr="00000000" w14:paraId="0000599D">
      <w:pPr>
        <w:spacing w:after="240" w:before="240" w:lineRule="auto"/>
        <w:rPr/>
      </w:pPr>
      <w:r w:rsidDel="00000000" w:rsidR="00000000" w:rsidRPr="00000000">
        <w:rPr>
          <w:rtl w:val="0"/>
        </w:rPr>
        <w:t xml:space="preserve">We address the legal aspects of inheritance tax procedures.</w:t>
      </w:r>
    </w:p>
    <w:p w:rsidR="00000000" w:rsidDel="00000000" w:rsidP="00000000" w:rsidRDefault="00000000" w:rsidRPr="00000000" w14:paraId="0000599E">
      <w:pPr>
        <w:pStyle w:val="Heading3"/>
        <w:keepNext w:val="0"/>
        <w:keepLines w:val="0"/>
        <w:spacing w:before="280" w:lineRule="auto"/>
        <w:rPr>
          <w:b w:val="1"/>
          <w:bCs w:val="1"/>
          <w:color w:val="000000"/>
          <w:sz w:val="26"/>
          <w:szCs w:val="26"/>
        </w:rPr>
      </w:pPr>
      <w:bookmarkStart w:colFirst="0" w:colLast="0" w:name="_s4ma7uaaux92" w:id="9147"/>
      <w:bookmarkEnd w:id="9147"/>
      <w:r w:rsidDel="00000000" w:rsidR="00000000" w:rsidRPr="00000000">
        <w:rPr>
          <w:b w:val="1"/>
          <w:bCs w:val="1"/>
          <w:color w:val="000000"/>
          <w:sz w:val="26"/>
          <w:szCs w:val="26"/>
          <w:rtl w:val="0"/>
        </w:rPr>
        <w:t xml:space="preserve">Step 11 – Property Distribution</w:t>
      </w:r>
    </w:p>
    <w:p w:rsidR="00000000" w:rsidDel="00000000" w:rsidP="00000000" w:rsidRDefault="00000000" w:rsidRPr="00000000" w14:paraId="0000599F">
      <w:pPr>
        <w:spacing w:after="240" w:before="240" w:lineRule="auto"/>
        <w:rPr/>
      </w:pPr>
      <w:r w:rsidDel="00000000" w:rsidR="00000000" w:rsidRPr="00000000">
        <w:rPr>
          <w:rtl w:val="0"/>
        </w:rPr>
        <w:t xml:space="preserve">We work toward the legally appropriate allocation of the estate.</w:t>
      </w:r>
    </w:p>
    <w:p w:rsidR="00000000" w:rsidDel="00000000" w:rsidP="00000000" w:rsidRDefault="00000000" w:rsidRPr="00000000" w14:paraId="000059A0">
      <w:pPr>
        <w:pStyle w:val="Heading3"/>
        <w:keepNext w:val="0"/>
        <w:keepLines w:val="0"/>
        <w:spacing w:before="280" w:lineRule="auto"/>
        <w:rPr>
          <w:b w:val="1"/>
          <w:bCs w:val="1"/>
          <w:color w:val="000000"/>
          <w:sz w:val="26"/>
          <w:szCs w:val="26"/>
        </w:rPr>
      </w:pPr>
      <w:bookmarkStart w:colFirst="0" w:colLast="0" w:name="_n210802qp14a" w:id="9148"/>
      <w:bookmarkEnd w:id="9148"/>
      <w:r w:rsidDel="00000000" w:rsidR="00000000" w:rsidRPr="00000000">
        <w:rPr>
          <w:b w:val="1"/>
          <w:bCs w:val="1"/>
          <w:color w:val="000000"/>
          <w:sz w:val="26"/>
          <w:szCs w:val="26"/>
          <w:rtl w:val="0"/>
        </w:rPr>
        <w:t xml:space="preserve">Step 12 – Registry Transfer</w:t>
      </w:r>
    </w:p>
    <w:p w:rsidR="00000000" w:rsidDel="00000000" w:rsidP="00000000" w:rsidRDefault="00000000" w:rsidRPr="00000000" w14:paraId="000059A1">
      <w:pPr>
        <w:spacing w:after="240" w:before="240" w:lineRule="auto"/>
        <w:rPr/>
      </w:pPr>
      <w:r w:rsidDel="00000000" w:rsidR="00000000" w:rsidRPr="00000000">
        <w:rPr>
          <w:rtl w:val="0"/>
        </w:rPr>
        <w:t xml:space="preserve">We assist with registration of the relevant inheritance instrument.</w:t>
      </w:r>
    </w:p>
    <w:p w:rsidR="00000000" w:rsidDel="00000000" w:rsidP="00000000" w:rsidRDefault="00000000" w:rsidRPr="00000000" w14:paraId="000059A2">
      <w:pPr>
        <w:pStyle w:val="Heading3"/>
        <w:keepNext w:val="0"/>
        <w:keepLines w:val="0"/>
        <w:spacing w:before="280" w:lineRule="auto"/>
        <w:rPr>
          <w:b w:val="1"/>
          <w:bCs w:val="1"/>
          <w:color w:val="000000"/>
          <w:sz w:val="26"/>
          <w:szCs w:val="26"/>
        </w:rPr>
      </w:pPr>
      <w:bookmarkStart w:colFirst="0" w:colLast="0" w:name="_5e8v2cutmjch" w:id="9149"/>
      <w:bookmarkEnd w:id="9149"/>
      <w:r w:rsidDel="00000000" w:rsidR="00000000" w:rsidRPr="00000000">
        <w:rPr>
          <w:b w:val="1"/>
          <w:bCs w:val="1"/>
          <w:color w:val="000000"/>
          <w:sz w:val="26"/>
          <w:szCs w:val="26"/>
          <w:rtl w:val="0"/>
        </w:rPr>
        <w:t xml:space="preserve">Step 13 – Property Sale or Management</w:t>
      </w:r>
    </w:p>
    <w:p w:rsidR="00000000" w:rsidDel="00000000" w:rsidP="00000000" w:rsidRDefault="00000000" w:rsidRPr="00000000" w14:paraId="000059A3">
      <w:pPr>
        <w:spacing w:after="240" w:before="240" w:lineRule="auto"/>
        <w:rPr/>
      </w:pPr>
      <w:r w:rsidDel="00000000" w:rsidR="00000000" w:rsidRPr="00000000">
        <w:rPr>
          <w:rtl w:val="0"/>
        </w:rPr>
        <w:t xml:space="preserve">Where separately agreed, we assist with relevant legal arrangements.</w:t>
      </w:r>
    </w:p>
    <w:p w:rsidR="00000000" w:rsidDel="00000000" w:rsidP="00000000" w:rsidRDefault="00000000" w:rsidRPr="00000000" w14:paraId="000059A4">
      <w:pPr>
        <w:pStyle w:val="Heading3"/>
        <w:keepNext w:val="0"/>
        <w:keepLines w:val="0"/>
        <w:spacing w:before="280" w:lineRule="auto"/>
        <w:rPr>
          <w:b w:val="1"/>
          <w:bCs w:val="1"/>
          <w:color w:val="000000"/>
          <w:sz w:val="26"/>
          <w:szCs w:val="26"/>
        </w:rPr>
      </w:pPr>
      <w:bookmarkStart w:colFirst="0" w:colLast="0" w:name="_wwokcuva8m7b" w:id="9150"/>
      <w:bookmarkEnd w:id="9150"/>
      <w:r w:rsidDel="00000000" w:rsidR="00000000" w:rsidRPr="00000000">
        <w:rPr>
          <w:b w:val="1"/>
          <w:bCs w:val="1"/>
          <w:color w:val="000000"/>
          <w:sz w:val="26"/>
          <w:szCs w:val="26"/>
          <w:rtl w:val="0"/>
        </w:rPr>
        <w:t xml:space="preserve">Step 14 – International Coordination</w:t>
      </w:r>
    </w:p>
    <w:p w:rsidR="00000000" w:rsidDel="00000000" w:rsidP="00000000" w:rsidRDefault="00000000" w:rsidRPr="00000000" w14:paraId="000059A5">
      <w:pPr>
        <w:spacing w:after="240" w:before="240" w:lineRule="auto"/>
        <w:rPr/>
      </w:pPr>
      <w:r w:rsidDel="00000000" w:rsidR="00000000" w:rsidRPr="00000000">
        <w:rPr>
          <w:rtl w:val="0"/>
        </w:rPr>
        <w:t xml:space="preserve">We coordinate with qualified foreign professionals where necessary.</w:t>
      </w:r>
    </w:p>
    <w:p w:rsidR="00000000" w:rsidDel="00000000" w:rsidP="00000000" w:rsidRDefault="00000000" w:rsidRPr="00000000" w14:paraId="000059A6">
      <w:pPr>
        <w:spacing w:after="240" w:before="240" w:lineRule="auto"/>
        <w:rPr>
          <w:b w:val="1"/>
          <w:bCs w:val="1"/>
        </w:rPr>
      </w:pPr>
      <w:r w:rsidDel="00000000" w:rsidR="00000000" w:rsidRPr="00000000">
        <w:rPr>
          <w:b w:val="1"/>
          <w:bCs w:val="1"/>
          <w:rtl w:val="0"/>
        </w:rPr>
        <w:t xml:space="preserve">[Start Your Brazilian Property Inheritance Process]</w:t>
      </w:r>
    </w:p>
    <w:p w:rsidR="00000000" w:rsidDel="00000000" w:rsidP="00000000" w:rsidRDefault="00000000" w:rsidRPr="00000000" w14:paraId="00005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8">
      <w:pPr>
        <w:pStyle w:val="Heading2"/>
        <w:keepNext w:val="0"/>
        <w:keepLines w:val="0"/>
        <w:spacing w:after="80" w:lineRule="auto"/>
        <w:rPr>
          <w:b w:val="1"/>
          <w:bCs w:val="1"/>
          <w:sz w:val="34"/>
          <w:szCs w:val="34"/>
        </w:rPr>
      </w:pPr>
      <w:bookmarkStart w:colFirst="0" w:colLast="0" w:name="_ny18bw6jqwpo" w:id="9151"/>
      <w:bookmarkEnd w:id="9151"/>
      <w:r w:rsidDel="00000000" w:rsidR="00000000" w:rsidRPr="00000000">
        <w:rPr>
          <w:b w:val="1"/>
          <w:bCs w:val="1"/>
          <w:sz w:val="34"/>
          <w:szCs w:val="34"/>
          <w:rtl w:val="0"/>
        </w:rPr>
        <w:t xml:space="preserve">WHY CHOOSE CASPANI LAWYERS?</w:t>
      </w:r>
    </w:p>
    <w:p w:rsidR="00000000" w:rsidDel="00000000" w:rsidP="00000000" w:rsidRDefault="00000000" w:rsidRPr="00000000" w14:paraId="000059A9">
      <w:pPr>
        <w:pStyle w:val="Heading1"/>
        <w:keepNext w:val="0"/>
        <w:keepLines w:val="0"/>
        <w:spacing w:before="480" w:lineRule="auto"/>
        <w:rPr>
          <w:b w:val="1"/>
          <w:bCs w:val="1"/>
          <w:sz w:val="46"/>
          <w:szCs w:val="46"/>
        </w:rPr>
      </w:pPr>
      <w:bookmarkStart w:colFirst="0" w:colLast="0" w:name="_22o39t1segsg" w:id="9152"/>
      <w:bookmarkEnd w:id="9152"/>
      <w:r w:rsidDel="00000000" w:rsidR="00000000" w:rsidRPr="00000000">
        <w:rPr>
          <w:b w:val="1"/>
          <w:bCs w:val="1"/>
          <w:sz w:val="46"/>
          <w:szCs w:val="46"/>
          <w:rtl w:val="0"/>
        </w:rPr>
        <w:t xml:space="preserve">Brazilian Inheritance Assistance for Clients Living Abroad</w:t>
      </w:r>
    </w:p>
    <w:p w:rsidR="00000000" w:rsidDel="00000000" w:rsidP="00000000" w:rsidRDefault="00000000" w:rsidRPr="00000000" w14:paraId="000059AA">
      <w:pPr>
        <w:pStyle w:val="Heading3"/>
        <w:keepNext w:val="0"/>
        <w:keepLines w:val="0"/>
        <w:spacing w:before="280" w:lineRule="auto"/>
        <w:rPr>
          <w:b w:val="1"/>
          <w:bCs w:val="1"/>
          <w:color w:val="000000"/>
          <w:sz w:val="26"/>
          <w:szCs w:val="26"/>
        </w:rPr>
      </w:pPr>
      <w:bookmarkStart w:colFirst="0" w:colLast="0" w:name="_vc0lqziqpih2" w:id="9153"/>
      <w:bookmarkEnd w:id="9153"/>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59AB">
      <w:pPr>
        <w:spacing w:after="240" w:before="240" w:lineRule="auto"/>
        <w:rPr/>
      </w:pPr>
      <w:r w:rsidDel="00000000" w:rsidR="00000000" w:rsidRPr="00000000">
        <w:rPr>
          <w:rtl w:val="0"/>
        </w:rPr>
        <w:t xml:space="preserve">We assist with Brazilian succession and real estate matters.</w:t>
      </w:r>
    </w:p>
    <w:p w:rsidR="00000000" w:rsidDel="00000000" w:rsidP="00000000" w:rsidRDefault="00000000" w:rsidRPr="00000000" w14:paraId="000059AC">
      <w:pPr>
        <w:pStyle w:val="Heading3"/>
        <w:keepNext w:val="0"/>
        <w:keepLines w:val="0"/>
        <w:spacing w:before="280" w:lineRule="auto"/>
        <w:rPr>
          <w:b w:val="1"/>
          <w:bCs w:val="1"/>
          <w:color w:val="000000"/>
          <w:sz w:val="26"/>
          <w:szCs w:val="26"/>
        </w:rPr>
      </w:pPr>
      <w:bookmarkStart w:colFirst="0" w:colLast="0" w:name="_zifpmzdy5wr3" w:id="9154"/>
      <w:bookmarkEnd w:id="9154"/>
      <w:r w:rsidDel="00000000" w:rsidR="00000000" w:rsidRPr="00000000">
        <w:rPr>
          <w:b w:val="1"/>
          <w:bCs w:val="1"/>
          <w:color w:val="000000"/>
          <w:sz w:val="26"/>
          <w:szCs w:val="26"/>
          <w:rtl w:val="0"/>
        </w:rPr>
        <w:t xml:space="preserve">Foreign Heir Focus</w:t>
      </w:r>
    </w:p>
    <w:p w:rsidR="00000000" w:rsidDel="00000000" w:rsidP="00000000" w:rsidRDefault="00000000" w:rsidRPr="00000000" w14:paraId="000059AD">
      <w:pPr>
        <w:spacing w:after="240" w:before="240" w:lineRule="auto"/>
        <w:rPr/>
      </w:pPr>
      <w:r w:rsidDel="00000000" w:rsidR="00000000" w:rsidRPr="00000000">
        <w:rPr>
          <w:rtl w:val="0"/>
        </w:rPr>
        <w:t xml:space="preserve">We address the needs of non-resident beneficiaries.</w:t>
      </w:r>
    </w:p>
    <w:p w:rsidR="00000000" w:rsidDel="00000000" w:rsidP="00000000" w:rsidRDefault="00000000" w:rsidRPr="00000000" w14:paraId="000059AE">
      <w:pPr>
        <w:pStyle w:val="Heading3"/>
        <w:keepNext w:val="0"/>
        <w:keepLines w:val="0"/>
        <w:spacing w:before="280" w:lineRule="auto"/>
        <w:rPr>
          <w:b w:val="1"/>
          <w:bCs w:val="1"/>
          <w:color w:val="000000"/>
          <w:sz w:val="26"/>
          <w:szCs w:val="26"/>
        </w:rPr>
      </w:pPr>
      <w:bookmarkStart w:colFirst="0" w:colLast="0" w:name="_nglb49vxdn05" w:id="9155"/>
      <w:bookmarkEnd w:id="9155"/>
      <w:r w:rsidDel="00000000" w:rsidR="00000000" w:rsidRPr="00000000">
        <w:rPr>
          <w:b w:val="1"/>
          <w:bCs w:val="1"/>
          <w:color w:val="000000"/>
          <w:sz w:val="26"/>
          <w:szCs w:val="26"/>
          <w:rtl w:val="0"/>
        </w:rPr>
        <w:t xml:space="preserve">Cross-Border Legal Analysis</w:t>
      </w:r>
    </w:p>
    <w:p w:rsidR="00000000" w:rsidDel="00000000" w:rsidP="00000000" w:rsidRDefault="00000000" w:rsidRPr="00000000" w14:paraId="000059AF">
      <w:pPr>
        <w:spacing w:after="240" w:before="240" w:lineRule="auto"/>
        <w:rPr/>
      </w:pPr>
      <w:r w:rsidDel="00000000" w:rsidR="00000000" w:rsidRPr="00000000">
        <w:rPr>
          <w:rtl w:val="0"/>
        </w:rPr>
        <w:t xml:space="preserve">We consider foreign domicile, wills, and international documents.</w:t>
      </w:r>
    </w:p>
    <w:p w:rsidR="00000000" w:rsidDel="00000000" w:rsidP="00000000" w:rsidRDefault="00000000" w:rsidRPr="00000000" w14:paraId="000059B0">
      <w:pPr>
        <w:pStyle w:val="Heading3"/>
        <w:keepNext w:val="0"/>
        <w:keepLines w:val="0"/>
        <w:spacing w:before="280" w:lineRule="auto"/>
        <w:rPr>
          <w:b w:val="1"/>
          <w:bCs w:val="1"/>
          <w:color w:val="000000"/>
          <w:sz w:val="26"/>
          <w:szCs w:val="26"/>
        </w:rPr>
      </w:pPr>
      <w:bookmarkStart w:colFirst="0" w:colLast="0" w:name="_f6wx1858nu3a" w:id="9156"/>
      <w:bookmarkEnd w:id="9156"/>
      <w:r w:rsidDel="00000000" w:rsidR="00000000" w:rsidRPr="00000000">
        <w:rPr>
          <w:b w:val="1"/>
          <w:bCs w:val="1"/>
          <w:color w:val="000000"/>
          <w:sz w:val="26"/>
          <w:szCs w:val="26"/>
          <w:rtl w:val="0"/>
        </w:rPr>
        <w:t xml:space="preserve">Real Estate Experience</w:t>
      </w:r>
    </w:p>
    <w:p w:rsidR="00000000" w:rsidDel="00000000" w:rsidP="00000000" w:rsidRDefault="00000000" w:rsidRPr="00000000" w14:paraId="000059B1">
      <w:pPr>
        <w:spacing w:after="240" w:before="240" w:lineRule="auto"/>
        <w:rPr/>
      </w:pPr>
      <w:r w:rsidDel="00000000" w:rsidR="00000000" w:rsidRPr="00000000">
        <w:rPr>
          <w:rtl w:val="0"/>
        </w:rPr>
        <w:t xml:space="preserve">We assist with property title and transfer matters.</w:t>
      </w:r>
    </w:p>
    <w:p w:rsidR="00000000" w:rsidDel="00000000" w:rsidP="00000000" w:rsidRDefault="00000000" w:rsidRPr="00000000" w14:paraId="000059B2">
      <w:pPr>
        <w:pStyle w:val="Heading3"/>
        <w:keepNext w:val="0"/>
        <w:keepLines w:val="0"/>
        <w:spacing w:before="280" w:lineRule="auto"/>
        <w:rPr>
          <w:b w:val="1"/>
          <w:bCs w:val="1"/>
          <w:color w:val="000000"/>
          <w:sz w:val="26"/>
          <w:szCs w:val="26"/>
        </w:rPr>
      </w:pPr>
      <w:bookmarkStart w:colFirst="0" w:colLast="0" w:name="_yolx9d1ff8jv" w:id="9157"/>
      <w:bookmarkEnd w:id="9157"/>
      <w:r w:rsidDel="00000000" w:rsidR="00000000" w:rsidRPr="00000000">
        <w:rPr>
          <w:b w:val="1"/>
          <w:bCs w:val="1"/>
          <w:color w:val="000000"/>
          <w:sz w:val="26"/>
          <w:szCs w:val="26"/>
          <w:rtl w:val="0"/>
        </w:rPr>
        <w:t xml:space="preserve">Judicial and Notarial Probate</w:t>
      </w:r>
    </w:p>
    <w:p w:rsidR="00000000" w:rsidDel="00000000" w:rsidP="00000000" w:rsidRDefault="00000000" w:rsidRPr="00000000" w14:paraId="000059B3">
      <w:pPr>
        <w:spacing w:after="240" w:before="240" w:lineRule="auto"/>
        <w:rPr/>
      </w:pPr>
      <w:r w:rsidDel="00000000" w:rsidR="00000000" w:rsidRPr="00000000">
        <w:rPr>
          <w:rtl w:val="0"/>
        </w:rPr>
        <w:t xml:space="preserve">We assess the appropriate procedure.</w:t>
      </w:r>
    </w:p>
    <w:p w:rsidR="00000000" w:rsidDel="00000000" w:rsidP="00000000" w:rsidRDefault="00000000" w:rsidRPr="00000000" w14:paraId="000059B4">
      <w:pPr>
        <w:pStyle w:val="Heading3"/>
        <w:keepNext w:val="0"/>
        <w:keepLines w:val="0"/>
        <w:spacing w:before="280" w:lineRule="auto"/>
        <w:rPr>
          <w:b w:val="1"/>
          <w:bCs w:val="1"/>
          <w:color w:val="000000"/>
          <w:sz w:val="26"/>
          <w:szCs w:val="26"/>
        </w:rPr>
      </w:pPr>
      <w:bookmarkStart w:colFirst="0" w:colLast="0" w:name="_sx52yv1qyo5a" w:id="9158"/>
      <w:bookmarkEnd w:id="915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59B5">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59B6">
      <w:pPr>
        <w:pStyle w:val="Heading3"/>
        <w:keepNext w:val="0"/>
        <w:keepLines w:val="0"/>
        <w:spacing w:before="280" w:lineRule="auto"/>
        <w:rPr>
          <w:b w:val="1"/>
          <w:bCs w:val="1"/>
          <w:color w:val="000000"/>
          <w:sz w:val="26"/>
          <w:szCs w:val="26"/>
        </w:rPr>
      </w:pPr>
      <w:bookmarkStart w:colFirst="0" w:colLast="0" w:name="_eau38ozc0yeq" w:id="9159"/>
      <w:bookmarkEnd w:id="9159"/>
      <w:r w:rsidDel="00000000" w:rsidR="00000000" w:rsidRPr="00000000">
        <w:rPr>
          <w:b w:val="1"/>
          <w:bCs w:val="1"/>
          <w:color w:val="000000"/>
          <w:sz w:val="26"/>
          <w:szCs w:val="26"/>
          <w:rtl w:val="0"/>
        </w:rPr>
        <w:t xml:space="preserve">Foreign Document Coordination</w:t>
      </w:r>
    </w:p>
    <w:p w:rsidR="00000000" w:rsidDel="00000000" w:rsidP="00000000" w:rsidRDefault="00000000" w:rsidRPr="00000000" w14:paraId="000059B7">
      <w:pPr>
        <w:spacing w:after="240" w:before="240" w:lineRule="auto"/>
        <w:rPr/>
      </w:pPr>
      <w:r w:rsidDel="00000000" w:rsidR="00000000" w:rsidRPr="00000000">
        <w:rPr>
          <w:rtl w:val="0"/>
        </w:rPr>
        <w:t xml:space="preserve">We assist with relevant apostille, legalization, and translation requirements.</w:t>
      </w:r>
    </w:p>
    <w:p w:rsidR="00000000" w:rsidDel="00000000" w:rsidP="00000000" w:rsidRDefault="00000000" w:rsidRPr="00000000" w14:paraId="000059B8">
      <w:pPr>
        <w:pStyle w:val="Heading3"/>
        <w:keepNext w:val="0"/>
        <w:keepLines w:val="0"/>
        <w:spacing w:before="280" w:lineRule="auto"/>
        <w:rPr>
          <w:b w:val="1"/>
          <w:bCs w:val="1"/>
          <w:color w:val="000000"/>
          <w:sz w:val="26"/>
          <w:szCs w:val="26"/>
        </w:rPr>
      </w:pPr>
      <w:bookmarkStart w:colFirst="0" w:colLast="0" w:name="_a6o8lnnofqii" w:id="9160"/>
      <w:bookmarkEnd w:id="9160"/>
      <w:r w:rsidDel="00000000" w:rsidR="00000000" w:rsidRPr="00000000">
        <w:rPr>
          <w:b w:val="1"/>
          <w:bCs w:val="1"/>
          <w:color w:val="000000"/>
          <w:sz w:val="26"/>
          <w:szCs w:val="26"/>
          <w:rtl w:val="0"/>
        </w:rPr>
        <w:t xml:space="preserve">Individualized Legal Strategy</w:t>
      </w:r>
    </w:p>
    <w:p w:rsidR="00000000" w:rsidDel="00000000" w:rsidP="00000000" w:rsidRDefault="00000000" w:rsidRPr="00000000" w14:paraId="000059B9">
      <w:pPr>
        <w:spacing w:after="240" w:before="240" w:lineRule="auto"/>
        <w:rPr/>
      </w:pPr>
      <w:r w:rsidDel="00000000" w:rsidR="00000000" w:rsidRPr="00000000">
        <w:rPr>
          <w:rtl w:val="0"/>
        </w:rPr>
        <w:t xml:space="preserve">Each estate is assessed according to its facts.</w:t>
      </w:r>
    </w:p>
    <w:p w:rsidR="00000000" w:rsidDel="00000000" w:rsidP="00000000" w:rsidRDefault="00000000" w:rsidRPr="00000000" w14:paraId="000059BA">
      <w:pPr>
        <w:pStyle w:val="Heading3"/>
        <w:keepNext w:val="0"/>
        <w:keepLines w:val="0"/>
        <w:spacing w:before="280" w:lineRule="auto"/>
        <w:rPr>
          <w:b w:val="1"/>
          <w:bCs w:val="1"/>
          <w:color w:val="000000"/>
          <w:sz w:val="26"/>
          <w:szCs w:val="26"/>
        </w:rPr>
      </w:pPr>
      <w:bookmarkStart w:colFirst="0" w:colLast="0" w:name="_z3oo25723no9" w:id="9161"/>
      <w:bookmarkEnd w:id="9161"/>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59BB">
      <w:pPr>
        <w:spacing w:after="240" w:before="240" w:lineRule="auto"/>
        <w:rPr/>
      </w:pPr>
      <w:r w:rsidDel="00000000" w:rsidR="00000000" w:rsidRPr="00000000">
        <w:rPr>
          <w:rtl w:val="0"/>
        </w:rPr>
        <w:t xml:space="preserve">Sensitive family and financial information is handled under applicable professional obligations.</w:t>
      </w:r>
    </w:p>
    <w:p w:rsidR="00000000" w:rsidDel="00000000" w:rsidP="00000000" w:rsidRDefault="00000000" w:rsidRPr="00000000" w14:paraId="000059BC">
      <w:pPr>
        <w:pStyle w:val="Heading3"/>
        <w:keepNext w:val="0"/>
        <w:keepLines w:val="0"/>
        <w:spacing w:before="280" w:lineRule="auto"/>
        <w:rPr>
          <w:b w:val="1"/>
          <w:bCs w:val="1"/>
          <w:color w:val="000000"/>
          <w:sz w:val="26"/>
          <w:szCs w:val="26"/>
        </w:rPr>
      </w:pPr>
      <w:bookmarkStart w:colFirst="0" w:colLast="0" w:name="_me8zw1er5erp" w:id="9162"/>
      <w:bookmarkEnd w:id="9162"/>
      <w:r w:rsidDel="00000000" w:rsidR="00000000" w:rsidRPr="00000000">
        <w:rPr>
          <w:b w:val="1"/>
          <w:bCs w:val="1"/>
          <w:color w:val="000000"/>
          <w:sz w:val="26"/>
          <w:szCs w:val="26"/>
          <w:rtl w:val="0"/>
        </w:rPr>
        <w:t xml:space="preserve">Defined Legal Fees</w:t>
      </w:r>
    </w:p>
    <w:p w:rsidR="00000000" w:rsidDel="00000000" w:rsidP="00000000" w:rsidRDefault="00000000" w:rsidRPr="00000000" w14:paraId="000059BD">
      <w:pPr>
        <w:spacing w:after="240" w:before="240" w:lineRule="auto"/>
        <w:rPr/>
      </w:pPr>
      <w:r w:rsidDel="00000000" w:rsidR="00000000" w:rsidRPr="00000000">
        <w:rPr>
          <w:rtl w:val="0"/>
        </w:rPr>
        <w:t xml:space="preserve">Fees and services are agreed before engagement.</w:t>
      </w:r>
    </w:p>
    <w:p w:rsidR="00000000" w:rsidDel="00000000" w:rsidP="00000000" w:rsidRDefault="00000000" w:rsidRPr="00000000" w14:paraId="000059BE">
      <w:pPr>
        <w:pStyle w:val="Heading3"/>
        <w:keepNext w:val="0"/>
        <w:keepLines w:val="0"/>
        <w:spacing w:before="280" w:lineRule="auto"/>
        <w:rPr>
          <w:b w:val="1"/>
          <w:bCs w:val="1"/>
          <w:color w:val="000000"/>
          <w:sz w:val="26"/>
          <w:szCs w:val="26"/>
        </w:rPr>
      </w:pPr>
      <w:bookmarkStart w:colFirst="0" w:colLast="0" w:name="_pgrme661a3mm" w:id="9163"/>
      <w:bookmarkEnd w:id="9163"/>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59BF">
      <w:pPr>
        <w:spacing w:after="240" w:before="240" w:lineRule="auto"/>
        <w:rPr/>
      </w:pPr>
      <w:r w:rsidDel="00000000" w:rsidR="00000000" w:rsidRPr="00000000">
        <w:rPr>
          <w:rtl w:val="0"/>
        </w:rPr>
        <w:t xml:space="preserve">We do not guarantee tax exemptions, timelines, or litigation results.</w:t>
      </w:r>
    </w:p>
    <w:p w:rsidR="00000000" w:rsidDel="00000000" w:rsidP="00000000" w:rsidRDefault="00000000" w:rsidRPr="00000000" w14:paraId="000059C0">
      <w:pPr>
        <w:spacing w:after="240" w:before="240" w:lineRule="auto"/>
        <w:rPr>
          <w:b w:val="1"/>
          <w:bCs w:val="1"/>
        </w:rPr>
      </w:pPr>
      <w:r w:rsidDel="00000000" w:rsidR="00000000" w:rsidRPr="00000000">
        <w:rPr>
          <w:b w:val="1"/>
          <w:bCs w:val="1"/>
          <w:rtl w:val="0"/>
        </w:rPr>
        <w:t xml:space="preserve">[Book Your Brazilian Inheritance Consultation]</w:t>
      </w:r>
    </w:p>
    <w:p w:rsidR="00000000" w:rsidDel="00000000" w:rsidP="00000000" w:rsidRDefault="00000000" w:rsidRPr="00000000" w14:paraId="00005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2">
      <w:pPr>
        <w:pStyle w:val="Heading2"/>
        <w:keepNext w:val="0"/>
        <w:keepLines w:val="0"/>
        <w:spacing w:after="80" w:lineRule="auto"/>
        <w:rPr>
          <w:b w:val="1"/>
          <w:bCs w:val="1"/>
          <w:sz w:val="34"/>
          <w:szCs w:val="34"/>
        </w:rPr>
      </w:pPr>
      <w:bookmarkStart w:colFirst="0" w:colLast="0" w:name="_ye1fagrf1roi" w:id="9164"/>
      <w:bookmarkEnd w:id="9164"/>
      <w:r w:rsidDel="00000000" w:rsidR="00000000" w:rsidRPr="00000000">
        <w:rPr>
          <w:b w:val="1"/>
          <w:bCs w:val="1"/>
          <w:sz w:val="34"/>
          <w:szCs w:val="34"/>
          <w:rtl w:val="0"/>
        </w:rPr>
        <w:t xml:space="preserve">FREQUENTLY ASKED QUESTIONS</w:t>
      </w:r>
    </w:p>
    <w:p w:rsidR="00000000" w:rsidDel="00000000" w:rsidP="00000000" w:rsidRDefault="00000000" w:rsidRPr="00000000" w14:paraId="000059C3">
      <w:pPr>
        <w:pStyle w:val="Heading1"/>
        <w:keepNext w:val="0"/>
        <w:keepLines w:val="0"/>
        <w:spacing w:before="480" w:lineRule="auto"/>
        <w:rPr>
          <w:b w:val="1"/>
          <w:bCs w:val="1"/>
          <w:sz w:val="46"/>
          <w:szCs w:val="46"/>
        </w:rPr>
      </w:pPr>
      <w:bookmarkStart w:colFirst="0" w:colLast="0" w:name="_3wl6m0w7oa0b" w:id="9165"/>
      <w:bookmarkEnd w:id="9165"/>
      <w:r w:rsidDel="00000000" w:rsidR="00000000" w:rsidRPr="00000000">
        <w:rPr>
          <w:b w:val="1"/>
          <w:bCs w:val="1"/>
          <w:sz w:val="46"/>
          <w:szCs w:val="46"/>
          <w:rtl w:val="0"/>
        </w:rPr>
        <w:t xml:space="preserve">Can Foreign Citizens Inherit Property in Brazil? – FAQ</w:t>
      </w:r>
    </w:p>
    <w:p w:rsidR="00000000" w:rsidDel="00000000" w:rsidP="00000000" w:rsidRDefault="00000000" w:rsidRPr="00000000" w14:paraId="000059C4">
      <w:pPr>
        <w:pStyle w:val="Heading3"/>
        <w:keepNext w:val="0"/>
        <w:keepLines w:val="0"/>
        <w:spacing w:before="280" w:lineRule="auto"/>
        <w:rPr>
          <w:b w:val="1"/>
          <w:bCs w:val="1"/>
          <w:color w:val="000000"/>
          <w:sz w:val="26"/>
          <w:szCs w:val="26"/>
        </w:rPr>
      </w:pPr>
      <w:bookmarkStart w:colFirst="0" w:colLast="0" w:name="_aqna2cfwuwf4" w:id="9166"/>
      <w:bookmarkEnd w:id="9166"/>
      <w:r w:rsidDel="00000000" w:rsidR="00000000" w:rsidRPr="00000000">
        <w:rPr>
          <w:b w:val="1"/>
          <w:bCs w:val="1"/>
          <w:color w:val="000000"/>
          <w:sz w:val="26"/>
          <w:szCs w:val="26"/>
          <w:rtl w:val="0"/>
        </w:rPr>
        <w:t xml:space="preserve">1. Can a foreign citizen inherit property in Brazil?</w:t>
      </w:r>
    </w:p>
    <w:p w:rsidR="00000000" w:rsidDel="00000000" w:rsidP="00000000" w:rsidRDefault="00000000" w:rsidRPr="00000000" w14:paraId="000059C5">
      <w:pPr>
        <w:spacing w:after="240" w:before="240" w:lineRule="auto"/>
        <w:rPr/>
      </w:pPr>
      <w:r w:rsidDel="00000000" w:rsidR="00000000" w:rsidRPr="00000000">
        <w:rPr>
          <w:rtl w:val="0"/>
        </w:rPr>
        <w:t xml:space="preserve">Yes. Foreign nationality alone does not generally prevent inheritance of ordinary urban property in Brazil.</w:t>
      </w:r>
    </w:p>
    <w:p w:rsidR="00000000" w:rsidDel="00000000" w:rsidP="00000000" w:rsidRDefault="00000000" w:rsidRPr="00000000" w14:paraId="000059C6">
      <w:pPr>
        <w:pStyle w:val="Heading3"/>
        <w:keepNext w:val="0"/>
        <w:keepLines w:val="0"/>
        <w:spacing w:before="280" w:lineRule="auto"/>
        <w:rPr>
          <w:b w:val="1"/>
          <w:bCs w:val="1"/>
          <w:color w:val="000000"/>
          <w:sz w:val="26"/>
          <w:szCs w:val="26"/>
        </w:rPr>
      </w:pPr>
      <w:bookmarkStart w:colFirst="0" w:colLast="0" w:name="_x4kealymtnab" w:id="9167"/>
      <w:bookmarkEnd w:id="9167"/>
      <w:r w:rsidDel="00000000" w:rsidR="00000000" w:rsidRPr="00000000">
        <w:rPr>
          <w:b w:val="1"/>
          <w:bCs w:val="1"/>
          <w:color w:val="000000"/>
          <w:sz w:val="26"/>
          <w:szCs w:val="26"/>
          <w:rtl w:val="0"/>
        </w:rPr>
        <w:t xml:space="preserve">2. Do I need Brazilian citizenship to inherit?</w:t>
      </w:r>
    </w:p>
    <w:p w:rsidR="00000000" w:rsidDel="00000000" w:rsidP="00000000" w:rsidRDefault="00000000" w:rsidRPr="00000000" w14:paraId="000059C7">
      <w:pPr>
        <w:spacing w:after="240" w:before="240" w:lineRule="auto"/>
        <w:rPr/>
      </w:pPr>
      <w:r w:rsidDel="00000000" w:rsidR="00000000" w:rsidRPr="00000000">
        <w:rPr>
          <w:rtl w:val="0"/>
        </w:rPr>
        <w:t xml:space="preserve">No.</w:t>
      </w:r>
    </w:p>
    <w:p w:rsidR="00000000" w:rsidDel="00000000" w:rsidP="00000000" w:rsidRDefault="00000000" w:rsidRPr="00000000" w14:paraId="000059C8">
      <w:pPr>
        <w:pStyle w:val="Heading3"/>
        <w:keepNext w:val="0"/>
        <w:keepLines w:val="0"/>
        <w:spacing w:before="280" w:lineRule="auto"/>
        <w:rPr>
          <w:b w:val="1"/>
          <w:bCs w:val="1"/>
          <w:color w:val="000000"/>
          <w:sz w:val="26"/>
          <w:szCs w:val="26"/>
        </w:rPr>
      </w:pPr>
      <w:bookmarkStart w:colFirst="0" w:colLast="0" w:name="_78g7ewtmmbu0" w:id="9168"/>
      <w:bookmarkEnd w:id="9168"/>
      <w:r w:rsidDel="00000000" w:rsidR="00000000" w:rsidRPr="00000000">
        <w:rPr>
          <w:b w:val="1"/>
          <w:bCs w:val="1"/>
          <w:color w:val="000000"/>
          <w:sz w:val="26"/>
          <w:szCs w:val="26"/>
          <w:rtl w:val="0"/>
        </w:rPr>
        <w:t xml:space="preserve">3. Do I need Brazilian residency to inherit property?</w:t>
      </w:r>
    </w:p>
    <w:p w:rsidR="00000000" w:rsidDel="00000000" w:rsidP="00000000" w:rsidRDefault="00000000" w:rsidRPr="00000000" w14:paraId="000059C9">
      <w:pPr>
        <w:spacing w:after="240" w:before="240" w:lineRule="auto"/>
        <w:rPr/>
      </w:pPr>
      <w:r w:rsidDel="00000000" w:rsidR="00000000" w:rsidRPr="00000000">
        <w:rPr>
          <w:rtl w:val="0"/>
        </w:rPr>
        <w:t xml:space="preserve">Not generally for ordinary urban property.</w:t>
      </w:r>
    </w:p>
    <w:p w:rsidR="00000000" w:rsidDel="00000000" w:rsidP="00000000" w:rsidRDefault="00000000" w:rsidRPr="00000000" w14:paraId="000059CA">
      <w:pPr>
        <w:pStyle w:val="Heading3"/>
        <w:keepNext w:val="0"/>
        <w:keepLines w:val="0"/>
        <w:spacing w:before="280" w:lineRule="auto"/>
        <w:rPr>
          <w:b w:val="1"/>
          <w:bCs w:val="1"/>
          <w:color w:val="000000"/>
          <w:sz w:val="26"/>
          <w:szCs w:val="26"/>
        </w:rPr>
      </w:pPr>
      <w:bookmarkStart w:colFirst="0" w:colLast="0" w:name="_11m2uefqn9qo" w:id="9169"/>
      <w:bookmarkEnd w:id="9169"/>
      <w:r w:rsidDel="00000000" w:rsidR="00000000" w:rsidRPr="00000000">
        <w:rPr>
          <w:b w:val="1"/>
          <w:bCs w:val="1"/>
          <w:color w:val="000000"/>
          <w:sz w:val="26"/>
          <w:szCs w:val="26"/>
          <w:rtl w:val="0"/>
        </w:rPr>
        <w:t xml:space="preserve">4. Can I inherit a Brazilian house while living in the United States?</w:t>
      </w:r>
    </w:p>
    <w:p w:rsidR="00000000" w:rsidDel="00000000" w:rsidP="00000000" w:rsidRDefault="00000000" w:rsidRPr="00000000" w14:paraId="000059CB">
      <w:pPr>
        <w:spacing w:after="240" w:before="240" w:lineRule="auto"/>
        <w:rPr/>
      </w:pPr>
      <w:r w:rsidDel="00000000" w:rsidR="00000000" w:rsidRPr="00000000">
        <w:rPr>
          <w:rtl w:val="0"/>
        </w:rPr>
        <w:t xml:space="preserve">Yes, subject to the applicable succession and property procedures.</w:t>
      </w:r>
    </w:p>
    <w:p w:rsidR="00000000" w:rsidDel="00000000" w:rsidP="00000000" w:rsidRDefault="00000000" w:rsidRPr="00000000" w14:paraId="000059CC">
      <w:pPr>
        <w:pStyle w:val="Heading3"/>
        <w:keepNext w:val="0"/>
        <w:keepLines w:val="0"/>
        <w:spacing w:before="280" w:lineRule="auto"/>
        <w:rPr>
          <w:b w:val="1"/>
          <w:bCs w:val="1"/>
          <w:color w:val="000000"/>
          <w:sz w:val="26"/>
          <w:szCs w:val="26"/>
        </w:rPr>
      </w:pPr>
      <w:bookmarkStart w:colFirst="0" w:colLast="0" w:name="_1rqgsfpey1ux" w:id="9170"/>
      <w:bookmarkEnd w:id="9170"/>
      <w:r w:rsidDel="00000000" w:rsidR="00000000" w:rsidRPr="00000000">
        <w:rPr>
          <w:b w:val="1"/>
          <w:bCs w:val="1"/>
          <w:color w:val="000000"/>
          <w:sz w:val="26"/>
          <w:szCs w:val="26"/>
          <w:rtl w:val="0"/>
        </w:rPr>
        <w:t xml:space="preserve">5. Can I inherit an apartment in Brazil while living in Europe?</w:t>
      </w:r>
    </w:p>
    <w:p w:rsidR="00000000" w:rsidDel="00000000" w:rsidP="00000000" w:rsidRDefault="00000000" w:rsidRPr="00000000" w14:paraId="000059CD">
      <w:pPr>
        <w:spacing w:after="240" w:before="240" w:lineRule="auto"/>
        <w:rPr/>
      </w:pPr>
      <w:r w:rsidDel="00000000" w:rsidR="00000000" w:rsidRPr="00000000">
        <w:rPr>
          <w:rtl w:val="0"/>
        </w:rPr>
        <w:t xml:space="preserve">Yes, subject to the relevant legal requirements.</w:t>
      </w:r>
    </w:p>
    <w:p w:rsidR="00000000" w:rsidDel="00000000" w:rsidP="00000000" w:rsidRDefault="00000000" w:rsidRPr="00000000" w14:paraId="000059CE">
      <w:pPr>
        <w:pStyle w:val="Heading3"/>
        <w:keepNext w:val="0"/>
        <w:keepLines w:val="0"/>
        <w:spacing w:before="280" w:lineRule="auto"/>
        <w:rPr>
          <w:b w:val="1"/>
          <w:bCs w:val="1"/>
          <w:color w:val="000000"/>
          <w:sz w:val="26"/>
          <w:szCs w:val="26"/>
        </w:rPr>
      </w:pPr>
      <w:bookmarkStart w:colFirst="0" w:colLast="0" w:name="_92wnewbci2sw" w:id="9171"/>
      <w:bookmarkEnd w:id="9171"/>
      <w:r w:rsidDel="00000000" w:rsidR="00000000" w:rsidRPr="00000000">
        <w:rPr>
          <w:b w:val="1"/>
          <w:bCs w:val="1"/>
          <w:color w:val="000000"/>
          <w:sz w:val="26"/>
          <w:szCs w:val="26"/>
          <w:rtl w:val="0"/>
        </w:rPr>
        <w:t xml:space="preserve">6. Can a foreign child inherit from a Brazilian parent?</w:t>
      </w:r>
    </w:p>
    <w:p w:rsidR="00000000" w:rsidDel="00000000" w:rsidP="00000000" w:rsidRDefault="00000000" w:rsidRPr="00000000" w14:paraId="000059CF">
      <w:pPr>
        <w:spacing w:after="240" w:before="240" w:lineRule="auto"/>
        <w:rPr/>
      </w:pPr>
      <w:r w:rsidDel="00000000" w:rsidR="00000000" w:rsidRPr="00000000">
        <w:rPr>
          <w:rtl w:val="0"/>
        </w:rPr>
        <w:t xml:space="preserve">Yes, where the applicable succession law establishes the child's rights.</w:t>
      </w:r>
    </w:p>
    <w:p w:rsidR="00000000" w:rsidDel="00000000" w:rsidP="00000000" w:rsidRDefault="00000000" w:rsidRPr="00000000" w14:paraId="000059D0">
      <w:pPr>
        <w:pStyle w:val="Heading3"/>
        <w:keepNext w:val="0"/>
        <w:keepLines w:val="0"/>
        <w:spacing w:before="280" w:lineRule="auto"/>
        <w:rPr>
          <w:b w:val="1"/>
          <w:bCs w:val="1"/>
          <w:color w:val="000000"/>
          <w:sz w:val="26"/>
          <w:szCs w:val="26"/>
        </w:rPr>
      </w:pPr>
      <w:bookmarkStart w:colFirst="0" w:colLast="0" w:name="_fcux3ww7lpq6" w:id="9172"/>
      <w:bookmarkEnd w:id="9172"/>
      <w:r w:rsidDel="00000000" w:rsidR="00000000" w:rsidRPr="00000000">
        <w:rPr>
          <w:b w:val="1"/>
          <w:bCs w:val="1"/>
          <w:color w:val="000000"/>
          <w:sz w:val="26"/>
          <w:szCs w:val="26"/>
          <w:rtl w:val="0"/>
        </w:rPr>
        <w:t xml:space="preserve">7. Can a foreign spouse inherit Brazilian property?</w:t>
      </w:r>
    </w:p>
    <w:p w:rsidR="00000000" w:rsidDel="00000000" w:rsidP="00000000" w:rsidRDefault="00000000" w:rsidRPr="00000000" w14:paraId="000059D1">
      <w:pPr>
        <w:spacing w:after="240" w:before="240" w:lineRule="auto"/>
        <w:rPr/>
      </w:pPr>
      <w:r w:rsidDel="00000000" w:rsidR="00000000" w:rsidRPr="00000000">
        <w:rPr>
          <w:rtl w:val="0"/>
        </w:rPr>
        <w:t xml:space="preserve">Potentially, depending on the applicable succession and matrimonial property rules.</w:t>
      </w:r>
    </w:p>
    <w:p w:rsidR="00000000" w:rsidDel="00000000" w:rsidP="00000000" w:rsidRDefault="00000000" w:rsidRPr="00000000" w14:paraId="000059D2">
      <w:pPr>
        <w:pStyle w:val="Heading3"/>
        <w:keepNext w:val="0"/>
        <w:keepLines w:val="0"/>
        <w:spacing w:before="280" w:lineRule="auto"/>
        <w:rPr>
          <w:b w:val="1"/>
          <w:bCs w:val="1"/>
          <w:color w:val="000000"/>
          <w:sz w:val="26"/>
          <w:szCs w:val="26"/>
        </w:rPr>
      </w:pPr>
      <w:bookmarkStart w:colFirst="0" w:colLast="0" w:name="_qi2gcwnfxqq9" w:id="9173"/>
      <w:bookmarkEnd w:id="9173"/>
      <w:r w:rsidDel="00000000" w:rsidR="00000000" w:rsidRPr="00000000">
        <w:rPr>
          <w:b w:val="1"/>
          <w:bCs w:val="1"/>
          <w:color w:val="000000"/>
          <w:sz w:val="26"/>
          <w:szCs w:val="26"/>
          <w:rtl w:val="0"/>
        </w:rPr>
        <w:t xml:space="preserve">8. Can an unmarried foreign partner inherit?</w:t>
      </w:r>
    </w:p>
    <w:p w:rsidR="00000000" w:rsidDel="00000000" w:rsidP="00000000" w:rsidRDefault="00000000" w:rsidRPr="00000000" w14:paraId="000059D3">
      <w:pPr>
        <w:spacing w:after="240" w:before="240" w:lineRule="auto"/>
        <w:rPr/>
      </w:pPr>
      <w:r w:rsidDel="00000000" w:rsidR="00000000" w:rsidRPr="00000000">
        <w:rPr>
          <w:rtl w:val="0"/>
        </w:rPr>
        <w:t xml:space="preserve">Potentially, where the relevant legal relationship and succession rights are established.</w:t>
      </w:r>
    </w:p>
    <w:p w:rsidR="00000000" w:rsidDel="00000000" w:rsidP="00000000" w:rsidRDefault="00000000" w:rsidRPr="00000000" w14:paraId="000059D4">
      <w:pPr>
        <w:pStyle w:val="Heading3"/>
        <w:keepNext w:val="0"/>
        <w:keepLines w:val="0"/>
        <w:spacing w:before="280" w:lineRule="auto"/>
        <w:rPr>
          <w:b w:val="1"/>
          <w:bCs w:val="1"/>
          <w:color w:val="000000"/>
          <w:sz w:val="26"/>
          <w:szCs w:val="26"/>
        </w:rPr>
      </w:pPr>
      <w:bookmarkStart w:colFirst="0" w:colLast="0" w:name="_mmju7mdyj4xi" w:id="9174"/>
      <w:bookmarkEnd w:id="9174"/>
      <w:r w:rsidDel="00000000" w:rsidR="00000000" w:rsidRPr="00000000">
        <w:rPr>
          <w:b w:val="1"/>
          <w:bCs w:val="1"/>
          <w:color w:val="000000"/>
          <w:sz w:val="26"/>
          <w:szCs w:val="26"/>
          <w:rtl w:val="0"/>
        </w:rPr>
        <w:t xml:space="preserve">9. Can a foreign friend inherit property through a will?</w:t>
      </w:r>
    </w:p>
    <w:p w:rsidR="00000000" w:rsidDel="00000000" w:rsidP="00000000" w:rsidRDefault="00000000" w:rsidRPr="00000000" w14:paraId="000059D5">
      <w:pPr>
        <w:spacing w:after="240" w:before="240" w:lineRule="auto"/>
        <w:rPr/>
      </w:pPr>
      <w:r w:rsidDel="00000000" w:rsidR="00000000" w:rsidRPr="00000000">
        <w:rPr>
          <w:rtl w:val="0"/>
        </w:rPr>
        <w:t xml:space="preserve">Potentially, subject to the validity of the will and applicable succession limitations.</w:t>
      </w:r>
    </w:p>
    <w:p w:rsidR="00000000" w:rsidDel="00000000" w:rsidP="00000000" w:rsidRDefault="00000000" w:rsidRPr="00000000" w14:paraId="000059D6">
      <w:pPr>
        <w:pStyle w:val="Heading3"/>
        <w:keepNext w:val="0"/>
        <w:keepLines w:val="0"/>
        <w:spacing w:before="280" w:lineRule="auto"/>
        <w:rPr>
          <w:b w:val="1"/>
          <w:bCs w:val="1"/>
          <w:color w:val="000000"/>
          <w:sz w:val="26"/>
          <w:szCs w:val="26"/>
        </w:rPr>
      </w:pPr>
      <w:bookmarkStart w:colFirst="0" w:colLast="0" w:name="_sta33p10i0m4" w:id="9175"/>
      <w:bookmarkEnd w:id="9175"/>
      <w:r w:rsidDel="00000000" w:rsidR="00000000" w:rsidRPr="00000000">
        <w:rPr>
          <w:b w:val="1"/>
          <w:bCs w:val="1"/>
          <w:color w:val="000000"/>
          <w:sz w:val="26"/>
          <w:szCs w:val="26"/>
          <w:rtl w:val="0"/>
        </w:rPr>
        <w:t xml:space="preserve">10. Can a foreigner inherit rural land in Brazil?</w:t>
      </w:r>
    </w:p>
    <w:p w:rsidR="00000000" w:rsidDel="00000000" w:rsidP="00000000" w:rsidRDefault="00000000" w:rsidRPr="00000000" w14:paraId="000059D7">
      <w:pPr>
        <w:spacing w:after="240" w:before="240" w:lineRule="auto"/>
        <w:rPr/>
      </w:pPr>
      <w:r w:rsidDel="00000000" w:rsidR="00000000" w:rsidRPr="00000000">
        <w:rPr>
          <w:rtl w:val="0"/>
        </w:rPr>
        <w:t xml:space="preserve">Potentially. Special legislation contains an exception for legitimate succession, subject to relevant qualifications, including border-area rules.</w:t>
      </w:r>
    </w:p>
    <w:p w:rsidR="00000000" w:rsidDel="00000000" w:rsidP="00000000" w:rsidRDefault="00000000" w:rsidRPr="00000000" w14:paraId="000059D8">
      <w:pPr>
        <w:pStyle w:val="Heading3"/>
        <w:keepNext w:val="0"/>
        <w:keepLines w:val="0"/>
        <w:spacing w:before="280" w:lineRule="auto"/>
        <w:rPr>
          <w:b w:val="1"/>
          <w:bCs w:val="1"/>
          <w:color w:val="000000"/>
          <w:sz w:val="26"/>
          <w:szCs w:val="26"/>
        </w:rPr>
      </w:pPr>
      <w:bookmarkStart w:colFirst="0" w:colLast="0" w:name="_gsgmgd8gm8c7" w:id="9176"/>
      <w:bookmarkEnd w:id="9176"/>
      <w:r w:rsidDel="00000000" w:rsidR="00000000" w:rsidRPr="00000000">
        <w:rPr>
          <w:b w:val="1"/>
          <w:bCs w:val="1"/>
          <w:color w:val="000000"/>
          <w:sz w:val="26"/>
          <w:szCs w:val="26"/>
          <w:rtl w:val="0"/>
        </w:rPr>
        <w:t xml:space="preserve">11. Does the rural inheritance exception apply to every will?</w:t>
      </w:r>
    </w:p>
    <w:p w:rsidR="00000000" w:rsidDel="00000000" w:rsidP="00000000" w:rsidRDefault="00000000" w:rsidRPr="00000000" w14:paraId="000059D9">
      <w:pPr>
        <w:spacing w:after="240" w:before="240" w:lineRule="auto"/>
        <w:rPr/>
      </w:pPr>
      <w:r w:rsidDel="00000000" w:rsidR="00000000" w:rsidRPr="00000000">
        <w:rPr>
          <w:rtl w:val="0"/>
        </w:rPr>
        <w:t xml:space="preserve">Not automatically. Testamentary succession requires separate legal assessment.</w:t>
      </w:r>
    </w:p>
    <w:p w:rsidR="00000000" w:rsidDel="00000000" w:rsidP="00000000" w:rsidRDefault="00000000" w:rsidRPr="00000000" w14:paraId="000059DA">
      <w:pPr>
        <w:pStyle w:val="Heading3"/>
        <w:keepNext w:val="0"/>
        <w:keepLines w:val="0"/>
        <w:spacing w:before="280" w:lineRule="auto"/>
        <w:rPr>
          <w:b w:val="1"/>
          <w:bCs w:val="1"/>
          <w:color w:val="000000"/>
          <w:sz w:val="26"/>
          <w:szCs w:val="26"/>
        </w:rPr>
      </w:pPr>
      <w:bookmarkStart w:colFirst="0" w:colLast="0" w:name="_labc9flqsllh" w:id="9177"/>
      <w:bookmarkEnd w:id="9177"/>
      <w:r w:rsidDel="00000000" w:rsidR="00000000" w:rsidRPr="00000000">
        <w:rPr>
          <w:b w:val="1"/>
          <w:bCs w:val="1"/>
          <w:color w:val="000000"/>
          <w:sz w:val="26"/>
          <w:szCs w:val="26"/>
          <w:rtl w:val="0"/>
        </w:rPr>
        <w:t xml:space="preserve">12. Can a foreigner inherit property near the Brazilian border?</w:t>
      </w:r>
    </w:p>
    <w:p w:rsidR="00000000" w:rsidDel="00000000" w:rsidP="00000000" w:rsidRDefault="00000000" w:rsidRPr="00000000" w14:paraId="000059DB">
      <w:pPr>
        <w:spacing w:after="240" w:before="240" w:lineRule="auto"/>
        <w:rPr/>
      </w:pPr>
      <w:r w:rsidDel="00000000" w:rsidR="00000000" w:rsidRPr="00000000">
        <w:rPr>
          <w:rtl w:val="0"/>
        </w:rPr>
        <w:t xml:space="preserve">Potentially, but special border-area restrictions and authorization requirements may apply.</w:t>
      </w:r>
    </w:p>
    <w:p w:rsidR="00000000" w:rsidDel="00000000" w:rsidP="00000000" w:rsidRDefault="00000000" w:rsidRPr="00000000" w14:paraId="000059DC">
      <w:pPr>
        <w:pStyle w:val="Heading3"/>
        <w:keepNext w:val="0"/>
        <w:keepLines w:val="0"/>
        <w:spacing w:before="280" w:lineRule="auto"/>
        <w:rPr>
          <w:b w:val="1"/>
          <w:bCs w:val="1"/>
          <w:color w:val="000000"/>
          <w:sz w:val="26"/>
          <w:szCs w:val="26"/>
        </w:rPr>
      </w:pPr>
      <w:bookmarkStart w:colFirst="0" w:colLast="0" w:name="_11e74wr75668" w:id="9178"/>
      <w:bookmarkEnd w:id="9178"/>
      <w:r w:rsidDel="00000000" w:rsidR="00000000" w:rsidRPr="00000000">
        <w:rPr>
          <w:b w:val="1"/>
          <w:bCs w:val="1"/>
          <w:color w:val="000000"/>
          <w:sz w:val="26"/>
          <w:szCs w:val="26"/>
          <w:rtl w:val="0"/>
        </w:rPr>
        <w:t xml:space="preserve">13. Can foreigners inherit commercial property?</w:t>
      </w:r>
    </w:p>
    <w:p w:rsidR="00000000" w:rsidDel="00000000" w:rsidP="00000000" w:rsidRDefault="00000000" w:rsidRPr="00000000" w14:paraId="000059DD">
      <w:pPr>
        <w:spacing w:after="240" w:before="240" w:lineRule="auto"/>
        <w:rPr/>
      </w:pPr>
      <w:r w:rsidDel="00000000" w:rsidR="00000000" w:rsidRPr="00000000">
        <w:rPr>
          <w:rtl w:val="0"/>
        </w:rPr>
        <w:t xml:space="preserve">Generally, yes, subject to the applicable rules.</w:t>
      </w:r>
    </w:p>
    <w:p w:rsidR="00000000" w:rsidDel="00000000" w:rsidP="00000000" w:rsidRDefault="00000000" w:rsidRPr="00000000" w14:paraId="000059DE">
      <w:pPr>
        <w:pStyle w:val="Heading3"/>
        <w:keepNext w:val="0"/>
        <w:keepLines w:val="0"/>
        <w:spacing w:before="280" w:lineRule="auto"/>
        <w:rPr>
          <w:b w:val="1"/>
          <w:bCs w:val="1"/>
          <w:color w:val="000000"/>
          <w:sz w:val="26"/>
          <w:szCs w:val="26"/>
        </w:rPr>
      </w:pPr>
      <w:bookmarkStart w:colFirst="0" w:colLast="0" w:name="_ku9tx0ip8nnh" w:id="9179"/>
      <w:bookmarkEnd w:id="9179"/>
      <w:r w:rsidDel="00000000" w:rsidR="00000000" w:rsidRPr="00000000">
        <w:rPr>
          <w:b w:val="1"/>
          <w:bCs w:val="1"/>
          <w:color w:val="000000"/>
          <w:sz w:val="26"/>
          <w:szCs w:val="26"/>
          <w:rtl w:val="0"/>
        </w:rPr>
        <w:t xml:space="preserve">14. Can a foreigner inherit land without building on it?</w:t>
      </w:r>
    </w:p>
    <w:p w:rsidR="00000000" w:rsidDel="00000000" w:rsidP="00000000" w:rsidRDefault="00000000" w:rsidRPr="00000000" w14:paraId="000059DF">
      <w:pPr>
        <w:spacing w:after="240" w:before="240" w:lineRule="auto"/>
        <w:rPr/>
      </w:pPr>
      <w:r w:rsidDel="00000000" w:rsidR="00000000" w:rsidRPr="00000000">
        <w:rPr>
          <w:rtl w:val="0"/>
        </w:rPr>
        <w:t xml:space="preserve">Potentially, subject to its legal classification and applicable restrictions.</w:t>
      </w:r>
    </w:p>
    <w:p w:rsidR="00000000" w:rsidDel="00000000" w:rsidP="00000000" w:rsidRDefault="00000000" w:rsidRPr="00000000" w14:paraId="000059E0">
      <w:pPr>
        <w:pStyle w:val="Heading3"/>
        <w:keepNext w:val="0"/>
        <w:keepLines w:val="0"/>
        <w:spacing w:before="280" w:lineRule="auto"/>
        <w:rPr>
          <w:b w:val="1"/>
          <w:bCs w:val="1"/>
          <w:color w:val="000000"/>
          <w:sz w:val="26"/>
          <w:szCs w:val="26"/>
        </w:rPr>
      </w:pPr>
      <w:bookmarkStart w:colFirst="0" w:colLast="0" w:name="_q8cbdev6tuuq" w:id="9180"/>
      <w:bookmarkEnd w:id="9180"/>
      <w:r w:rsidDel="00000000" w:rsidR="00000000" w:rsidRPr="00000000">
        <w:rPr>
          <w:b w:val="1"/>
          <w:bCs w:val="1"/>
          <w:color w:val="000000"/>
          <w:sz w:val="26"/>
          <w:szCs w:val="26"/>
          <w:rtl w:val="0"/>
        </w:rPr>
        <w:t xml:space="preserve">15. Does inheriting property give me Brazilian permanent residency?</w:t>
      </w:r>
    </w:p>
    <w:p w:rsidR="00000000" w:rsidDel="00000000" w:rsidP="00000000" w:rsidRDefault="00000000" w:rsidRPr="00000000" w14:paraId="000059E1">
      <w:pPr>
        <w:spacing w:after="240" w:before="240" w:lineRule="auto"/>
        <w:rPr/>
      </w:pPr>
      <w:r w:rsidDel="00000000" w:rsidR="00000000" w:rsidRPr="00000000">
        <w:rPr>
          <w:rtl w:val="0"/>
        </w:rPr>
        <w:t xml:space="preserve">No. Inheritance does not automatically grant immigration status.</w:t>
      </w:r>
    </w:p>
    <w:p w:rsidR="00000000" w:rsidDel="00000000" w:rsidP="00000000" w:rsidRDefault="00000000" w:rsidRPr="00000000" w14:paraId="000059E2">
      <w:pPr>
        <w:pStyle w:val="Heading3"/>
        <w:keepNext w:val="0"/>
        <w:keepLines w:val="0"/>
        <w:spacing w:before="280" w:lineRule="auto"/>
        <w:rPr>
          <w:b w:val="1"/>
          <w:bCs w:val="1"/>
          <w:color w:val="000000"/>
          <w:sz w:val="26"/>
          <w:szCs w:val="26"/>
        </w:rPr>
      </w:pPr>
      <w:bookmarkStart w:colFirst="0" w:colLast="0" w:name="_2dbtxsfuvq6u" w:id="9181"/>
      <w:bookmarkEnd w:id="9181"/>
      <w:r w:rsidDel="00000000" w:rsidR="00000000" w:rsidRPr="00000000">
        <w:rPr>
          <w:b w:val="1"/>
          <w:bCs w:val="1"/>
          <w:color w:val="000000"/>
          <w:sz w:val="26"/>
          <w:szCs w:val="26"/>
          <w:rtl w:val="0"/>
        </w:rPr>
        <w:t xml:space="preserve">16. Do I need a CPF?</w:t>
      </w:r>
    </w:p>
    <w:p w:rsidR="00000000" w:rsidDel="00000000" w:rsidP="00000000" w:rsidRDefault="00000000" w:rsidRPr="00000000" w14:paraId="000059E3">
      <w:pPr>
        <w:spacing w:after="240" w:before="240" w:lineRule="auto"/>
        <w:rPr/>
      </w:pPr>
      <w:r w:rsidDel="00000000" w:rsidR="00000000" w:rsidRPr="00000000">
        <w:rPr>
          <w:rtl w:val="0"/>
        </w:rPr>
        <w:t xml:space="preserve">A CPF may be required for probate, tax, registry, and banking procedures.</w:t>
      </w:r>
    </w:p>
    <w:p w:rsidR="00000000" w:rsidDel="00000000" w:rsidP="00000000" w:rsidRDefault="00000000" w:rsidRPr="00000000" w14:paraId="000059E4">
      <w:pPr>
        <w:pStyle w:val="Heading3"/>
        <w:keepNext w:val="0"/>
        <w:keepLines w:val="0"/>
        <w:spacing w:before="280" w:lineRule="auto"/>
        <w:rPr>
          <w:b w:val="1"/>
          <w:bCs w:val="1"/>
          <w:color w:val="000000"/>
          <w:sz w:val="26"/>
          <w:szCs w:val="26"/>
        </w:rPr>
      </w:pPr>
      <w:bookmarkStart w:colFirst="0" w:colLast="0" w:name="_nosd568x13cn" w:id="9182"/>
      <w:bookmarkEnd w:id="9182"/>
      <w:r w:rsidDel="00000000" w:rsidR="00000000" w:rsidRPr="00000000">
        <w:rPr>
          <w:b w:val="1"/>
          <w:bCs w:val="1"/>
          <w:color w:val="000000"/>
          <w:sz w:val="26"/>
          <w:szCs w:val="26"/>
          <w:rtl w:val="0"/>
        </w:rPr>
        <w:t xml:space="preserve">17. Can I obtain a CPF without living in Brazil?</w:t>
      </w:r>
    </w:p>
    <w:p w:rsidR="00000000" w:rsidDel="00000000" w:rsidP="00000000" w:rsidRDefault="00000000" w:rsidRPr="00000000" w14:paraId="000059E5">
      <w:pPr>
        <w:spacing w:after="240" w:before="240" w:lineRule="auto"/>
        <w:rPr/>
      </w:pPr>
      <w:r w:rsidDel="00000000" w:rsidR="00000000" w:rsidRPr="00000000">
        <w:rPr>
          <w:rtl w:val="0"/>
        </w:rPr>
        <w:t xml:space="preserve">Foreign residents may apply under the applicable CPF enrollment rules.</w:t>
      </w:r>
    </w:p>
    <w:p w:rsidR="00000000" w:rsidDel="00000000" w:rsidP="00000000" w:rsidRDefault="00000000" w:rsidRPr="00000000" w14:paraId="000059E6">
      <w:pPr>
        <w:pStyle w:val="Heading3"/>
        <w:keepNext w:val="0"/>
        <w:keepLines w:val="0"/>
        <w:spacing w:before="280" w:lineRule="auto"/>
        <w:rPr>
          <w:b w:val="1"/>
          <w:bCs w:val="1"/>
          <w:color w:val="000000"/>
          <w:sz w:val="26"/>
          <w:szCs w:val="26"/>
        </w:rPr>
      </w:pPr>
      <w:bookmarkStart w:colFirst="0" w:colLast="0" w:name="_54rd44f29byx" w:id="9183"/>
      <w:bookmarkEnd w:id="9183"/>
      <w:r w:rsidDel="00000000" w:rsidR="00000000" w:rsidRPr="00000000">
        <w:rPr>
          <w:b w:val="1"/>
          <w:bCs w:val="1"/>
          <w:color w:val="000000"/>
          <w:sz w:val="26"/>
          <w:szCs w:val="26"/>
          <w:rtl w:val="0"/>
        </w:rPr>
        <w:t xml:space="preserve">18. Do I need probate in Brazil?</w:t>
      </w:r>
    </w:p>
    <w:p w:rsidR="00000000" w:rsidDel="00000000" w:rsidP="00000000" w:rsidRDefault="00000000" w:rsidRPr="00000000" w14:paraId="000059E7">
      <w:pPr>
        <w:spacing w:after="240" w:before="240" w:lineRule="auto"/>
        <w:rPr/>
      </w:pPr>
      <w:r w:rsidDel="00000000" w:rsidR="00000000" w:rsidRPr="00000000">
        <w:rPr>
          <w:rtl w:val="0"/>
        </w:rPr>
        <w:t xml:space="preserve">Generally, a Brazilian succession procedure is needed to regularize estate property, subject to specific exceptions.</w:t>
      </w:r>
    </w:p>
    <w:p w:rsidR="00000000" w:rsidDel="00000000" w:rsidP="00000000" w:rsidRDefault="00000000" w:rsidRPr="00000000" w14:paraId="000059E8">
      <w:pPr>
        <w:pStyle w:val="Heading3"/>
        <w:keepNext w:val="0"/>
        <w:keepLines w:val="0"/>
        <w:spacing w:before="280" w:lineRule="auto"/>
        <w:rPr>
          <w:b w:val="1"/>
          <w:bCs w:val="1"/>
          <w:color w:val="000000"/>
          <w:sz w:val="26"/>
          <w:szCs w:val="26"/>
        </w:rPr>
      </w:pPr>
      <w:bookmarkStart w:colFirst="0" w:colLast="0" w:name="_2yu2fakf82oa" w:id="9184"/>
      <w:bookmarkEnd w:id="9184"/>
      <w:r w:rsidDel="00000000" w:rsidR="00000000" w:rsidRPr="00000000">
        <w:rPr>
          <w:b w:val="1"/>
          <w:bCs w:val="1"/>
          <w:color w:val="000000"/>
          <w:sz w:val="26"/>
          <w:szCs w:val="26"/>
          <w:rtl w:val="0"/>
        </w:rPr>
        <w:t xml:space="preserve">19. What is inventário?</w:t>
      </w:r>
    </w:p>
    <w:p w:rsidR="00000000" w:rsidDel="00000000" w:rsidP="00000000" w:rsidRDefault="00000000" w:rsidRPr="00000000" w14:paraId="000059E9">
      <w:pPr>
        <w:spacing w:after="240" w:before="240" w:lineRule="auto"/>
        <w:rPr/>
      </w:pPr>
      <w:r w:rsidDel="00000000" w:rsidR="00000000" w:rsidRPr="00000000">
        <w:rPr>
          <w:rtl w:val="0"/>
        </w:rPr>
        <w:t xml:space="preserve">It is the Brazilian estate administration and inventory procedure.</w:t>
      </w:r>
    </w:p>
    <w:p w:rsidR="00000000" w:rsidDel="00000000" w:rsidP="00000000" w:rsidRDefault="00000000" w:rsidRPr="00000000" w14:paraId="000059EA">
      <w:pPr>
        <w:pStyle w:val="Heading3"/>
        <w:keepNext w:val="0"/>
        <w:keepLines w:val="0"/>
        <w:spacing w:before="280" w:lineRule="auto"/>
        <w:rPr>
          <w:b w:val="1"/>
          <w:bCs w:val="1"/>
          <w:color w:val="000000"/>
          <w:sz w:val="26"/>
          <w:szCs w:val="26"/>
        </w:rPr>
      </w:pPr>
      <w:bookmarkStart w:colFirst="0" w:colLast="0" w:name="_3z9jkcop1a6q" w:id="9185"/>
      <w:bookmarkEnd w:id="9185"/>
      <w:r w:rsidDel="00000000" w:rsidR="00000000" w:rsidRPr="00000000">
        <w:rPr>
          <w:b w:val="1"/>
          <w:bCs w:val="1"/>
          <w:color w:val="000000"/>
          <w:sz w:val="26"/>
          <w:szCs w:val="26"/>
          <w:rtl w:val="0"/>
        </w:rPr>
        <w:t xml:space="preserve">20. Can probate be completed at a notary?</w:t>
      </w:r>
    </w:p>
    <w:p w:rsidR="00000000" w:rsidDel="00000000" w:rsidP="00000000" w:rsidRDefault="00000000" w:rsidRPr="00000000" w14:paraId="000059EB">
      <w:pPr>
        <w:spacing w:after="240" w:before="240" w:lineRule="auto"/>
        <w:rPr/>
      </w:pPr>
      <w:r w:rsidDel="00000000" w:rsidR="00000000" w:rsidRPr="00000000">
        <w:rPr>
          <w:rtl w:val="0"/>
        </w:rPr>
        <w:t xml:space="preserve">Certain estates qualify for extrajudicial probate under the applicable requirements.</w:t>
      </w:r>
    </w:p>
    <w:p w:rsidR="00000000" w:rsidDel="00000000" w:rsidP="00000000" w:rsidRDefault="00000000" w:rsidRPr="00000000" w14:paraId="000059EC">
      <w:pPr>
        <w:pStyle w:val="Heading3"/>
        <w:keepNext w:val="0"/>
        <w:keepLines w:val="0"/>
        <w:spacing w:before="280" w:lineRule="auto"/>
        <w:rPr>
          <w:b w:val="1"/>
          <w:bCs w:val="1"/>
          <w:color w:val="000000"/>
          <w:sz w:val="26"/>
          <w:szCs w:val="26"/>
        </w:rPr>
      </w:pPr>
      <w:bookmarkStart w:colFirst="0" w:colLast="0" w:name="_qvnxc6wkzkfy" w:id="9186"/>
      <w:bookmarkEnd w:id="9186"/>
      <w:r w:rsidDel="00000000" w:rsidR="00000000" w:rsidRPr="00000000">
        <w:rPr>
          <w:b w:val="1"/>
          <w:bCs w:val="1"/>
          <w:color w:val="000000"/>
          <w:sz w:val="26"/>
          <w:szCs w:val="26"/>
          <w:rtl w:val="0"/>
        </w:rPr>
        <w:t xml:space="preserve">21. Can probate be completed at a notary if there is a will?</w:t>
      </w:r>
    </w:p>
    <w:p w:rsidR="00000000" w:rsidDel="00000000" w:rsidP="00000000" w:rsidRDefault="00000000" w:rsidRPr="00000000" w14:paraId="000059ED">
      <w:pPr>
        <w:spacing w:after="240" w:before="240" w:lineRule="auto"/>
        <w:rPr/>
      </w:pPr>
      <w:r w:rsidDel="00000000" w:rsidR="00000000" w:rsidRPr="00000000">
        <w:rPr>
          <w:rtl w:val="0"/>
        </w:rPr>
        <w:t xml:space="preserve">Certain cases qualify subject to specific judicial and notarial conditions.</w:t>
      </w:r>
    </w:p>
    <w:p w:rsidR="00000000" w:rsidDel="00000000" w:rsidP="00000000" w:rsidRDefault="00000000" w:rsidRPr="00000000" w14:paraId="000059EE">
      <w:pPr>
        <w:pStyle w:val="Heading3"/>
        <w:keepNext w:val="0"/>
        <w:keepLines w:val="0"/>
        <w:spacing w:before="280" w:lineRule="auto"/>
        <w:rPr>
          <w:b w:val="1"/>
          <w:bCs w:val="1"/>
          <w:color w:val="000000"/>
          <w:sz w:val="26"/>
          <w:szCs w:val="26"/>
        </w:rPr>
      </w:pPr>
      <w:bookmarkStart w:colFirst="0" w:colLast="0" w:name="_9yuq8i8r016v" w:id="9187"/>
      <w:bookmarkEnd w:id="9187"/>
      <w:r w:rsidDel="00000000" w:rsidR="00000000" w:rsidRPr="00000000">
        <w:rPr>
          <w:b w:val="1"/>
          <w:bCs w:val="1"/>
          <w:color w:val="000000"/>
          <w:sz w:val="26"/>
          <w:szCs w:val="26"/>
          <w:rtl w:val="0"/>
        </w:rPr>
        <w:t xml:space="preserve">22. Can probate be completed at a notary if a child is an heir?</w:t>
      </w:r>
    </w:p>
    <w:p w:rsidR="00000000" w:rsidDel="00000000" w:rsidP="00000000" w:rsidRDefault="00000000" w:rsidRPr="00000000" w14:paraId="000059EF">
      <w:pPr>
        <w:spacing w:after="240" w:before="240" w:lineRule="auto"/>
        <w:rPr/>
      </w:pPr>
      <w:r w:rsidDel="00000000" w:rsidR="00000000" w:rsidRPr="00000000">
        <w:rPr>
          <w:rtl w:val="0"/>
        </w:rPr>
        <w:t xml:space="preserve">Certain cases qualify under strict safeguards, including the applicable Public Prosecutor review.</w:t>
      </w:r>
    </w:p>
    <w:p w:rsidR="00000000" w:rsidDel="00000000" w:rsidP="00000000" w:rsidRDefault="00000000" w:rsidRPr="00000000" w14:paraId="000059F0">
      <w:pPr>
        <w:pStyle w:val="Heading3"/>
        <w:keepNext w:val="0"/>
        <w:keepLines w:val="0"/>
        <w:spacing w:before="280" w:lineRule="auto"/>
        <w:rPr>
          <w:b w:val="1"/>
          <w:bCs w:val="1"/>
          <w:color w:val="000000"/>
          <w:sz w:val="26"/>
          <w:szCs w:val="26"/>
        </w:rPr>
      </w:pPr>
      <w:bookmarkStart w:colFirst="0" w:colLast="0" w:name="_alv0q8tgoo3p" w:id="9188"/>
      <w:bookmarkEnd w:id="9188"/>
      <w:r w:rsidDel="00000000" w:rsidR="00000000" w:rsidRPr="00000000">
        <w:rPr>
          <w:b w:val="1"/>
          <w:bCs w:val="1"/>
          <w:color w:val="000000"/>
          <w:sz w:val="26"/>
          <w:szCs w:val="26"/>
          <w:rtl w:val="0"/>
        </w:rPr>
        <w:t xml:space="preserve">23. Can I inherit without traveling to Brazil?</w:t>
      </w:r>
    </w:p>
    <w:p w:rsidR="00000000" w:rsidDel="00000000" w:rsidP="00000000" w:rsidRDefault="00000000" w:rsidRPr="00000000" w14:paraId="000059F1">
      <w:pPr>
        <w:spacing w:after="240" w:before="240" w:lineRule="auto"/>
        <w:rPr/>
      </w:pPr>
      <w:r w:rsidDel="00000000" w:rsidR="00000000" w:rsidRPr="00000000">
        <w:rPr>
          <w:rtl w:val="0"/>
        </w:rPr>
        <w:t xml:space="preserve">Many steps may be completed remotely through appropriate representation.</w:t>
      </w:r>
    </w:p>
    <w:p w:rsidR="00000000" w:rsidDel="00000000" w:rsidP="00000000" w:rsidRDefault="00000000" w:rsidRPr="00000000" w14:paraId="000059F2">
      <w:pPr>
        <w:pStyle w:val="Heading3"/>
        <w:keepNext w:val="0"/>
        <w:keepLines w:val="0"/>
        <w:spacing w:before="280" w:lineRule="auto"/>
        <w:rPr>
          <w:b w:val="1"/>
          <w:bCs w:val="1"/>
          <w:color w:val="000000"/>
          <w:sz w:val="26"/>
          <w:szCs w:val="26"/>
        </w:rPr>
      </w:pPr>
      <w:bookmarkStart w:colFirst="0" w:colLast="0" w:name="_t3cnen2xba7j" w:id="9189"/>
      <w:bookmarkEnd w:id="9189"/>
      <w:r w:rsidDel="00000000" w:rsidR="00000000" w:rsidRPr="00000000">
        <w:rPr>
          <w:b w:val="1"/>
          <w:bCs w:val="1"/>
          <w:color w:val="000000"/>
          <w:sz w:val="26"/>
          <w:szCs w:val="26"/>
          <w:rtl w:val="0"/>
        </w:rPr>
        <w:t xml:space="preserve">24. Can I appoint a Brazilian lawyer from abroad?</w:t>
      </w:r>
    </w:p>
    <w:p w:rsidR="00000000" w:rsidDel="00000000" w:rsidP="00000000" w:rsidRDefault="00000000" w:rsidRPr="00000000" w14:paraId="000059F3">
      <w:pPr>
        <w:spacing w:after="240" w:before="240" w:lineRule="auto"/>
        <w:rPr/>
      </w:pPr>
      <w:r w:rsidDel="00000000" w:rsidR="00000000" w:rsidRPr="00000000">
        <w:rPr>
          <w:rtl w:val="0"/>
        </w:rPr>
        <w:t xml:space="preserve">Yes, subject to the applicable engagement and power of attorney formalities.</w:t>
      </w:r>
    </w:p>
    <w:p w:rsidR="00000000" w:rsidDel="00000000" w:rsidP="00000000" w:rsidRDefault="00000000" w:rsidRPr="00000000" w14:paraId="000059F4">
      <w:pPr>
        <w:pStyle w:val="Heading3"/>
        <w:keepNext w:val="0"/>
        <w:keepLines w:val="0"/>
        <w:spacing w:before="280" w:lineRule="auto"/>
        <w:rPr>
          <w:b w:val="1"/>
          <w:bCs w:val="1"/>
          <w:color w:val="000000"/>
          <w:sz w:val="26"/>
          <w:szCs w:val="26"/>
        </w:rPr>
      </w:pPr>
      <w:bookmarkStart w:colFirst="0" w:colLast="0" w:name="_3whws85qvnm2" w:id="9190"/>
      <w:bookmarkEnd w:id="9190"/>
      <w:r w:rsidDel="00000000" w:rsidR="00000000" w:rsidRPr="00000000">
        <w:rPr>
          <w:b w:val="1"/>
          <w:bCs w:val="1"/>
          <w:color w:val="000000"/>
          <w:sz w:val="26"/>
          <w:szCs w:val="26"/>
          <w:rtl w:val="0"/>
        </w:rPr>
        <w:t xml:space="preserve">25. Can I sign inheritance documents abroad?</w:t>
      </w:r>
    </w:p>
    <w:p w:rsidR="00000000" w:rsidDel="00000000" w:rsidP="00000000" w:rsidRDefault="00000000" w:rsidRPr="00000000" w14:paraId="000059F5">
      <w:pPr>
        <w:spacing w:after="240" w:before="240" w:lineRule="auto"/>
        <w:rPr/>
      </w:pPr>
      <w:r w:rsidDel="00000000" w:rsidR="00000000" w:rsidRPr="00000000">
        <w:rPr>
          <w:rtl w:val="0"/>
        </w:rPr>
        <w:t xml:space="preserve">Certain documents may be executed abroad through legally appropriate procedures.</w:t>
      </w:r>
    </w:p>
    <w:p w:rsidR="00000000" w:rsidDel="00000000" w:rsidP="00000000" w:rsidRDefault="00000000" w:rsidRPr="00000000" w14:paraId="000059F6">
      <w:pPr>
        <w:pStyle w:val="Heading3"/>
        <w:keepNext w:val="0"/>
        <w:keepLines w:val="0"/>
        <w:spacing w:before="280" w:lineRule="auto"/>
        <w:rPr>
          <w:b w:val="1"/>
          <w:bCs w:val="1"/>
          <w:color w:val="000000"/>
          <w:sz w:val="26"/>
          <w:szCs w:val="26"/>
        </w:rPr>
      </w:pPr>
      <w:bookmarkStart w:colFirst="0" w:colLast="0" w:name="_hajgmasam0fc" w:id="9191"/>
      <w:bookmarkEnd w:id="9191"/>
      <w:r w:rsidDel="00000000" w:rsidR="00000000" w:rsidRPr="00000000">
        <w:rPr>
          <w:b w:val="1"/>
          <w:bCs w:val="1"/>
          <w:color w:val="000000"/>
          <w:sz w:val="26"/>
          <w:szCs w:val="26"/>
          <w:rtl w:val="0"/>
        </w:rPr>
        <w:t xml:space="preserve">26. Do foreign birth certificates need an apostille?</w:t>
      </w:r>
    </w:p>
    <w:p w:rsidR="00000000" w:rsidDel="00000000" w:rsidP="00000000" w:rsidRDefault="00000000" w:rsidRPr="00000000" w14:paraId="000059F7">
      <w:pPr>
        <w:spacing w:after="240" w:before="240" w:lineRule="auto"/>
        <w:rPr/>
      </w:pPr>
      <w:r w:rsidDel="00000000" w:rsidR="00000000" w:rsidRPr="00000000">
        <w:rPr>
          <w:rtl w:val="0"/>
        </w:rPr>
        <w:t xml:space="preserve">Authentication or legalization may be required depending on the country and intended use.</w:t>
      </w:r>
    </w:p>
    <w:p w:rsidR="00000000" w:rsidDel="00000000" w:rsidP="00000000" w:rsidRDefault="00000000" w:rsidRPr="00000000" w14:paraId="000059F8">
      <w:pPr>
        <w:pStyle w:val="Heading3"/>
        <w:keepNext w:val="0"/>
        <w:keepLines w:val="0"/>
        <w:spacing w:before="280" w:lineRule="auto"/>
        <w:rPr>
          <w:b w:val="1"/>
          <w:bCs w:val="1"/>
          <w:color w:val="000000"/>
          <w:sz w:val="26"/>
          <w:szCs w:val="26"/>
        </w:rPr>
      </w:pPr>
      <w:bookmarkStart w:colFirst="0" w:colLast="0" w:name="_c9fpco9sfiif" w:id="9192"/>
      <w:bookmarkEnd w:id="9192"/>
      <w:r w:rsidDel="00000000" w:rsidR="00000000" w:rsidRPr="00000000">
        <w:rPr>
          <w:b w:val="1"/>
          <w:bCs w:val="1"/>
          <w:color w:val="000000"/>
          <w:sz w:val="26"/>
          <w:szCs w:val="26"/>
          <w:rtl w:val="0"/>
        </w:rPr>
        <w:t xml:space="preserve">27. Do foreign documents need Portuguese translation?</w:t>
      </w:r>
    </w:p>
    <w:p w:rsidR="00000000" w:rsidDel="00000000" w:rsidP="00000000" w:rsidRDefault="00000000" w:rsidRPr="00000000" w14:paraId="000059F9">
      <w:pPr>
        <w:spacing w:after="240" w:before="240" w:lineRule="auto"/>
        <w:rPr/>
      </w:pPr>
      <w:r w:rsidDel="00000000" w:rsidR="00000000" w:rsidRPr="00000000">
        <w:rPr>
          <w:rtl w:val="0"/>
        </w:rPr>
        <w:t xml:space="preserve">Certain documents require Brazilian sworn translation.</w:t>
      </w:r>
    </w:p>
    <w:p w:rsidR="00000000" w:rsidDel="00000000" w:rsidP="00000000" w:rsidRDefault="00000000" w:rsidRPr="00000000" w14:paraId="000059FA">
      <w:pPr>
        <w:pStyle w:val="Heading3"/>
        <w:keepNext w:val="0"/>
        <w:keepLines w:val="0"/>
        <w:spacing w:before="280" w:lineRule="auto"/>
        <w:rPr>
          <w:b w:val="1"/>
          <w:bCs w:val="1"/>
          <w:color w:val="000000"/>
          <w:sz w:val="26"/>
          <w:szCs w:val="26"/>
        </w:rPr>
      </w:pPr>
      <w:bookmarkStart w:colFirst="0" w:colLast="0" w:name="_8lresb8grr97" w:id="9193"/>
      <w:bookmarkEnd w:id="9193"/>
      <w:r w:rsidDel="00000000" w:rsidR="00000000" w:rsidRPr="00000000">
        <w:rPr>
          <w:b w:val="1"/>
          <w:bCs w:val="1"/>
          <w:color w:val="000000"/>
          <w:sz w:val="26"/>
          <w:szCs w:val="26"/>
          <w:rtl w:val="0"/>
        </w:rPr>
        <w:t xml:space="preserve">28. Does foreign probate replace Brazilian probate?</w:t>
      </w:r>
    </w:p>
    <w:p w:rsidR="00000000" w:rsidDel="00000000" w:rsidP="00000000" w:rsidRDefault="00000000" w:rsidRPr="00000000" w14:paraId="000059FB">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9FC">
      <w:pPr>
        <w:pStyle w:val="Heading3"/>
        <w:keepNext w:val="0"/>
        <w:keepLines w:val="0"/>
        <w:spacing w:before="280" w:lineRule="auto"/>
        <w:rPr>
          <w:b w:val="1"/>
          <w:bCs w:val="1"/>
          <w:color w:val="000000"/>
          <w:sz w:val="26"/>
          <w:szCs w:val="26"/>
        </w:rPr>
      </w:pPr>
      <w:bookmarkStart w:colFirst="0" w:colLast="0" w:name="_ftimfgqmqf9p" w:id="9194"/>
      <w:bookmarkEnd w:id="9194"/>
      <w:r w:rsidDel="00000000" w:rsidR="00000000" w:rsidRPr="00000000">
        <w:rPr>
          <w:b w:val="1"/>
          <w:bCs w:val="1"/>
          <w:color w:val="000000"/>
          <w:sz w:val="26"/>
          <w:szCs w:val="26"/>
          <w:rtl w:val="0"/>
        </w:rPr>
        <w:t xml:space="preserve">29. Does Brazilian inheritance law always apply to Brazilian real estate?</w:t>
      </w:r>
    </w:p>
    <w:p w:rsidR="00000000" w:rsidDel="00000000" w:rsidP="00000000" w:rsidRDefault="00000000" w:rsidRPr="00000000" w14:paraId="000059FD">
      <w:pPr>
        <w:spacing w:after="240" w:before="240" w:lineRule="auto"/>
        <w:rPr/>
      </w:pPr>
      <w:r w:rsidDel="00000000" w:rsidR="00000000" w:rsidRPr="00000000">
        <w:rPr>
          <w:rtl w:val="0"/>
        </w:rPr>
        <w:t xml:space="preserve">Not necessarily. Brazilian choice-of-law rules and mandatory local requirements must be assessed.</w:t>
      </w:r>
    </w:p>
    <w:p w:rsidR="00000000" w:rsidDel="00000000" w:rsidP="00000000" w:rsidRDefault="00000000" w:rsidRPr="00000000" w14:paraId="000059FE">
      <w:pPr>
        <w:pStyle w:val="Heading3"/>
        <w:keepNext w:val="0"/>
        <w:keepLines w:val="0"/>
        <w:spacing w:before="280" w:lineRule="auto"/>
        <w:rPr>
          <w:b w:val="1"/>
          <w:bCs w:val="1"/>
          <w:color w:val="000000"/>
          <w:sz w:val="26"/>
          <w:szCs w:val="26"/>
        </w:rPr>
      </w:pPr>
      <w:bookmarkStart w:colFirst="0" w:colLast="0" w:name="_8p3zqdlwuvs" w:id="9195"/>
      <w:bookmarkEnd w:id="9195"/>
      <w:r w:rsidDel="00000000" w:rsidR="00000000" w:rsidRPr="00000000">
        <w:rPr>
          <w:b w:val="1"/>
          <w:bCs w:val="1"/>
          <w:color w:val="000000"/>
          <w:sz w:val="26"/>
          <w:szCs w:val="26"/>
          <w:rtl w:val="0"/>
        </w:rPr>
        <w:t xml:space="preserve">30. What if the deceased lived abroad?</w:t>
      </w:r>
    </w:p>
    <w:p w:rsidR="00000000" w:rsidDel="00000000" w:rsidP="00000000" w:rsidRDefault="00000000" w:rsidRPr="00000000" w14:paraId="000059FF">
      <w:pPr>
        <w:spacing w:after="240" w:before="240" w:lineRule="auto"/>
        <w:rPr/>
      </w:pPr>
      <w:r w:rsidDel="00000000" w:rsidR="00000000" w:rsidRPr="00000000">
        <w:rPr>
          <w:rtl w:val="0"/>
        </w:rPr>
        <w:t xml:space="preserve">A Brazilian procedure may still be required for local assets, while foreign domicile may affect the governing succession law.</w:t>
      </w:r>
    </w:p>
    <w:p w:rsidR="00000000" w:rsidDel="00000000" w:rsidP="00000000" w:rsidRDefault="00000000" w:rsidRPr="00000000" w14:paraId="00005A00">
      <w:pPr>
        <w:pStyle w:val="Heading3"/>
        <w:keepNext w:val="0"/>
        <w:keepLines w:val="0"/>
        <w:spacing w:before="280" w:lineRule="auto"/>
        <w:rPr>
          <w:b w:val="1"/>
          <w:bCs w:val="1"/>
          <w:color w:val="000000"/>
          <w:sz w:val="26"/>
          <w:szCs w:val="26"/>
        </w:rPr>
      </w:pPr>
      <w:bookmarkStart w:colFirst="0" w:colLast="0" w:name="_lwbdld1rdc0d" w:id="9196"/>
      <w:bookmarkEnd w:id="9196"/>
      <w:r w:rsidDel="00000000" w:rsidR="00000000" w:rsidRPr="00000000">
        <w:rPr>
          <w:b w:val="1"/>
          <w:bCs w:val="1"/>
          <w:color w:val="000000"/>
          <w:sz w:val="26"/>
          <w:szCs w:val="26"/>
          <w:rtl w:val="0"/>
        </w:rPr>
        <w:t xml:space="preserve">31. Can a foreign will transfer Brazilian property?</w:t>
      </w:r>
    </w:p>
    <w:p w:rsidR="00000000" w:rsidDel="00000000" w:rsidP="00000000" w:rsidRDefault="00000000" w:rsidRPr="00000000" w14:paraId="00005A01">
      <w:pPr>
        <w:spacing w:after="240" w:before="240" w:lineRule="auto"/>
        <w:rPr/>
      </w:pPr>
      <w:r w:rsidDel="00000000" w:rsidR="00000000" w:rsidRPr="00000000">
        <w:rPr>
          <w:rtl w:val="0"/>
        </w:rPr>
        <w:t xml:space="preserve">A foreign will may be relevant, but the applicable legal and probate requirements must be assessed.</w:t>
      </w:r>
    </w:p>
    <w:p w:rsidR="00000000" w:rsidDel="00000000" w:rsidP="00000000" w:rsidRDefault="00000000" w:rsidRPr="00000000" w14:paraId="00005A02">
      <w:pPr>
        <w:pStyle w:val="Heading3"/>
        <w:keepNext w:val="0"/>
        <w:keepLines w:val="0"/>
        <w:spacing w:before="280" w:lineRule="auto"/>
        <w:rPr>
          <w:b w:val="1"/>
          <w:bCs w:val="1"/>
          <w:color w:val="000000"/>
          <w:sz w:val="26"/>
          <w:szCs w:val="26"/>
        </w:rPr>
      </w:pPr>
      <w:bookmarkStart w:colFirst="0" w:colLast="0" w:name="_9p7xusxfpqfb" w:id="9197"/>
      <w:bookmarkEnd w:id="9197"/>
      <w:r w:rsidDel="00000000" w:rsidR="00000000" w:rsidRPr="00000000">
        <w:rPr>
          <w:b w:val="1"/>
          <w:bCs w:val="1"/>
          <w:color w:val="000000"/>
          <w:sz w:val="26"/>
          <w:szCs w:val="26"/>
          <w:rtl w:val="0"/>
        </w:rPr>
        <w:t xml:space="preserve">32. Does Brazil have forced heirship?</w:t>
      </w:r>
    </w:p>
    <w:p w:rsidR="00000000" w:rsidDel="00000000" w:rsidP="00000000" w:rsidRDefault="00000000" w:rsidRPr="00000000" w14:paraId="00005A03">
      <w:pPr>
        <w:spacing w:after="240" w:before="240" w:lineRule="auto"/>
        <w:rPr/>
      </w:pPr>
      <w:r w:rsidDel="00000000" w:rsidR="00000000" w:rsidRPr="00000000">
        <w:rPr>
          <w:rtl w:val="0"/>
        </w:rPr>
        <w:t xml:space="preserve">Yes, where Brazilian substantive succession law applies, necessary heirs receive statutory protection.</w:t>
      </w:r>
    </w:p>
    <w:p w:rsidR="00000000" w:rsidDel="00000000" w:rsidP="00000000" w:rsidRDefault="00000000" w:rsidRPr="00000000" w14:paraId="00005A04">
      <w:pPr>
        <w:pStyle w:val="Heading3"/>
        <w:keepNext w:val="0"/>
        <w:keepLines w:val="0"/>
        <w:spacing w:before="280" w:lineRule="auto"/>
        <w:rPr>
          <w:b w:val="1"/>
          <w:bCs w:val="1"/>
          <w:color w:val="000000"/>
          <w:sz w:val="26"/>
          <w:szCs w:val="26"/>
        </w:rPr>
      </w:pPr>
      <w:bookmarkStart w:colFirst="0" w:colLast="0" w:name="_d488wk59rzff" w:id="9198"/>
      <w:bookmarkEnd w:id="9198"/>
      <w:r w:rsidDel="00000000" w:rsidR="00000000" w:rsidRPr="00000000">
        <w:rPr>
          <w:b w:val="1"/>
          <w:bCs w:val="1"/>
          <w:color w:val="000000"/>
          <w:sz w:val="26"/>
          <w:szCs w:val="26"/>
          <w:rtl w:val="0"/>
        </w:rPr>
        <w:t xml:space="preserve">33. Do foreign heirs pay inheritance tax?</w:t>
      </w:r>
    </w:p>
    <w:p w:rsidR="00000000" w:rsidDel="00000000" w:rsidP="00000000" w:rsidRDefault="00000000" w:rsidRPr="00000000" w14:paraId="00005A05">
      <w:pPr>
        <w:spacing w:after="240" w:before="240" w:lineRule="auto"/>
        <w:rPr/>
      </w:pPr>
      <w:r w:rsidDel="00000000" w:rsidR="00000000" w:rsidRPr="00000000">
        <w:rPr>
          <w:rtl w:val="0"/>
        </w:rPr>
        <w:t xml:space="preserve">Applicable ITCMD obligations may arise regardless of foreign nationality.</w:t>
      </w:r>
    </w:p>
    <w:p w:rsidR="00000000" w:rsidDel="00000000" w:rsidP="00000000" w:rsidRDefault="00000000" w:rsidRPr="00000000" w14:paraId="00005A06">
      <w:pPr>
        <w:pStyle w:val="Heading3"/>
        <w:keepNext w:val="0"/>
        <w:keepLines w:val="0"/>
        <w:spacing w:before="280" w:lineRule="auto"/>
        <w:rPr>
          <w:b w:val="1"/>
          <w:bCs w:val="1"/>
          <w:color w:val="000000"/>
          <w:sz w:val="26"/>
          <w:szCs w:val="26"/>
        </w:rPr>
      </w:pPr>
      <w:bookmarkStart w:colFirst="0" w:colLast="0" w:name="_vd40aj38vggm" w:id="9199"/>
      <w:bookmarkEnd w:id="9199"/>
      <w:r w:rsidDel="00000000" w:rsidR="00000000" w:rsidRPr="00000000">
        <w:rPr>
          <w:b w:val="1"/>
          <w:bCs w:val="1"/>
          <w:color w:val="000000"/>
          <w:sz w:val="26"/>
          <w:szCs w:val="26"/>
          <w:rtl w:val="0"/>
        </w:rPr>
        <w:t xml:space="preserve">34. Is inheritance tax the same in every Brazilian state?</w:t>
      </w:r>
    </w:p>
    <w:p w:rsidR="00000000" w:rsidDel="00000000" w:rsidP="00000000" w:rsidRDefault="00000000" w:rsidRPr="00000000" w14:paraId="00005A07">
      <w:pPr>
        <w:spacing w:after="240" w:before="240" w:lineRule="auto"/>
        <w:rPr/>
      </w:pPr>
      <w:r w:rsidDel="00000000" w:rsidR="00000000" w:rsidRPr="00000000">
        <w:rPr>
          <w:rtl w:val="0"/>
        </w:rPr>
        <w:t xml:space="preserve">No. Relevant state legislation must be examined.</w:t>
      </w:r>
    </w:p>
    <w:p w:rsidR="00000000" w:rsidDel="00000000" w:rsidP="00000000" w:rsidRDefault="00000000" w:rsidRPr="00000000" w14:paraId="00005A08">
      <w:pPr>
        <w:pStyle w:val="Heading3"/>
        <w:keepNext w:val="0"/>
        <w:keepLines w:val="0"/>
        <w:spacing w:before="280" w:lineRule="auto"/>
        <w:rPr>
          <w:b w:val="1"/>
          <w:bCs w:val="1"/>
          <w:color w:val="000000"/>
          <w:sz w:val="26"/>
          <w:szCs w:val="26"/>
        </w:rPr>
      </w:pPr>
      <w:bookmarkStart w:colFirst="0" w:colLast="0" w:name="_xinxeq4zo00h" w:id="9200"/>
      <w:bookmarkEnd w:id="9200"/>
      <w:r w:rsidDel="00000000" w:rsidR="00000000" w:rsidRPr="00000000">
        <w:rPr>
          <w:b w:val="1"/>
          <w:bCs w:val="1"/>
          <w:color w:val="000000"/>
          <w:sz w:val="26"/>
          <w:szCs w:val="26"/>
          <w:rtl w:val="0"/>
        </w:rPr>
        <w:t xml:space="preserve">35. Can I sell the inherited property?</w:t>
      </w:r>
    </w:p>
    <w:p w:rsidR="00000000" w:rsidDel="00000000" w:rsidP="00000000" w:rsidRDefault="00000000" w:rsidRPr="00000000" w14:paraId="00005A09">
      <w:pPr>
        <w:spacing w:after="240" w:before="240" w:lineRule="auto"/>
        <w:rPr/>
      </w:pPr>
      <w:r w:rsidDel="00000000" w:rsidR="00000000" w:rsidRPr="00000000">
        <w:rPr>
          <w:rtl w:val="0"/>
        </w:rPr>
        <w:t xml:space="preserve">Generally, yes, once the relevant inheritance rights, title, and transaction requirements are satisfied.</w:t>
      </w:r>
    </w:p>
    <w:p w:rsidR="00000000" w:rsidDel="00000000" w:rsidP="00000000" w:rsidRDefault="00000000" w:rsidRPr="00000000" w14:paraId="00005A0A">
      <w:pPr>
        <w:pStyle w:val="Heading3"/>
        <w:keepNext w:val="0"/>
        <w:keepLines w:val="0"/>
        <w:spacing w:before="280" w:lineRule="auto"/>
        <w:rPr>
          <w:b w:val="1"/>
          <w:bCs w:val="1"/>
          <w:color w:val="000000"/>
          <w:sz w:val="26"/>
          <w:szCs w:val="26"/>
        </w:rPr>
      </w:pPr>
      <w:bookmarkStart w:colFirst="0" w:colLast="0" w:name="_adw66q6zyj34" w:id="9201"/>
      <w:bookmarkEnd w:id="9201"/>
      <w:r w:rsidDel="00000000" w:rsidR="00000000" w:rsidRPr="00000000">
        <w:rPr>
          <w:b w:val="1"/>
          <w:bCs w:val="1"/>
          <w:color w:val="000000"/>
          <w:sz w:val="26"/>
          <w:szCs w:val="26"/>
          <w:rtl w:val="0"/>
        </w:rPr>
        <w:t xml:space="preserve">36. Can I sell the property without visiting Brazil?</w:t>
      </w:r>
    </w:p>
    <w:p w:rsidR="00000000" w:rsidDel="00000000" w:rsidP="00000000" w:rsidRDefault="00000000" w:rsidRPr="00000000" w14:paraId="00005A0B">
      <w:pPr>
        <w:spacing w:after="240" w:before="240" w:lineRule="auto"/>
        <w:rPr/>
      </w:pPr>
      <w:r w:rsidDel="00000000" w:rsidR="00000000" w:rsidRPr="00000000">
        <w:rPr>
          <w:rtl w:val="0"/>
        </w:rPr>
        <w:t xml:space="preserve">Potentially, through legally appropriate representation and execution procedures.</w:t>
      </w:r>
    </w:p>
    <w:p w:rsidR="00000000" w:rsidDel="00000000" w:rsidP="00000000" w:rsidRDefault="00000000" w:rsidRPr="00000000" w14:paraId="00005A0C">
      <w:pPr>
        <w:pStyle w:val="Heading3"/>
        <w:keepNext w:val="0"/>
        <w:keepLines w:val="0"/>
        <w:spacing w:before="280" w:lineRule="auto"/>
        <w:rPr>
          <w:b w:val="1"/>
          <w:bCs w:val="1"/>
          <w:color w:val="000000"/>
          <w:sz w:val="26"/>
          <w:szCs w:val="26"/>
        </w:rPr>
      </w:pPr>
      <w:bookmarkStart w:colFirst="0" w:colLast="0" w:name="_bw4q3me421bl" w:id="9202"/>
      <w:bookmarkEnd w:id="9202"/>
      <w:r w:rsidDel="00000000" w:rsidR="00000000" w:rsidRPr="00000000">
        <w:rPr>
          <w:b w:val="1"/>
          <w:bCs w:val="1"/>
          <w:color w:val="000000"/>
          <w:sz w:val="26"/>
          <w:szCs w:val="26"/>
          <w:rtl w:val="0"/>
        </w:rPr>
        <w:t xml:space="preserve">37. Can I keep the property and rent it out?</w:t>
      </w:r>
    </w:p>
    <w:p w:rsidR="00000000" w:rsidDel="00000000" w:rsidP="00000000" w:rsidRDefault="00000000" w:rsidRPr="00000000" w14:paraId="00005A0D">
      <w:pPr>
        <w:spacing w:after="240" w:before="240" w:lineRule="auto"/>
        <w:rPr/>
      </w:pPr>
      <w:r w:rsidDel="00000000" w:rsidR="00000000" w:rsidRPr="00000000">
        <w:rPr>
          <w:rtl w:val="0"/>
        </w:rPr>
        <w:t xml:space="preserve">Potentially, subject to ownership, tenancy, and tax requirements.</w:t>
      </w:r>
    </w:p>
    <w:p w:rsidR="00000000" w:rsidDel="00000000" w:rsidP="00000000" w:rsidRDefault="00000000" w:rsidRPr="00000000" w14:paraId="00005A0E">
      <w:pPr>
        <w:pStyle w:val="Heading3"/>
        <w:keepNext w:val="0"/>
        <w:keepLines w:val="0"/>
        <w:spacing w:before="280" w:lineRule="auto"/>
        <w:rPr>
          <w:b w:val="1"/>
          <w:bCs w:val="1"/>
          <w:color w:val="000000"/>
          <w:sz w:val="26"/>
          <w:szCs w:val="26"/>
        </w:rPr>
      </w:pPr>
      <w:bookmarkStart w:colFirst="0" w:colLast="0" w:name="_mrk0goxmejeg" w:id="9203"/>
      <w:bookmarkEnd w:id="9203"/>
      <w:r w:rsidDel="00000000" w:rsidR="00000000" w:rsidRPr="00000000">
        <w:rPr>
          <w:b w:val="1"/>
          <w:bCs w:val="1"/>
          <w:color w:val="000000"/>
          <w:sz w:val="26"/>
          <w:szCs w:val="26"/>
          <w:rtl w:val="0"/>
        </w:rPr>
        <w:t xml:space="preserve">38. Do I pay Brazilian tax on rental income?</w:t>
      </w:r>
    </w:p>
    <w:p w:rsidR="00000000" w:rsidDel="00000000" w:rsidP="00000000" w:rsidRDefault="00000000" w:rsidRPr="00000000" w14:paraId="00005A0F">
      <w:pPr>
        <w:spacing w:after="240" w:before="240" w:lineRule="auto"/>
        <w:rPr/>
      </w:pPr>
      <w:r w:rsidDel="00000000" w:rsidR="00000000" w:rsidRPr="00000000">
        <w:rPr>
          <w:rtl w:val="0"/>
        </w:rPr>
        <w:t xml:space="preserve">Qualifying rental income may be taxable under the applicable rules.</w:t>
      </w:r>
    </w:p>
    <w:p w:rsidR="00000000" w:rsidDel="00000000" w:rsidP="00000000" w:rsidRDefault="00000000" w:rsidRPr="00000000" w14:paraId="00005A10">
      <w:pPr>
        <w:pStyle w:val="Heading3"/>
        <w:keepNext w:val="0"/>
        <w:keepLines w:val="0"/>
        <w:spacing w:before="280" w:lineRule="auto"/>
        <w:rPr>
          <w:b w:val="1"/>
          <w:bCs w:val="1"/>
          <w:color w:val="000000"/>
          <w:sz w:val="26"/>
          <w:szCs w:val="26"/>
        </w:rPr>
      </w:pPr>
      <w:bookmarkStart w:colFirst="0" w:colLast="0" w:name="_qk9zn0tdmjss" w:id="9204"/>
      <w:bookmarkEnd w:id="9204"/>
      <w:r w:rsidDel="00000000" w:rsidR="00000000" w:rsidRPr="00000000">
        <w:rPr>
          <w:b w:val="1"/>
          <w:bCs w:val="1"/>
          <w:color w:val="000000"/>
          <w:sz w:val="26"/>
          <w:szCs w:val="26"/>
          <w:rtl w:val="0"/>
        </w:rPr>
        <w:t xml:space="preserve">39. Do I pay tax if I later sell the property?</w:t>
      </w:r>
    </w:p>
    <w:p w:rsidR="00000000" w:rsidDel="00000000" w:rsidP="00000000" w:rsidRDefault="00000000" w:rsidRPr="00000000" w14:paraId="00005A11">
      <w:pPr>
        <w:spacing w:after="240" w:before="240" w:lineRule="auto"/>
        <w:rPr/>
      </w:pPr>
      <w:r w:rsidDel="00000000" w:rsidR="00000000" w:rsidRPr="00000000">
        <w:rPr>
          <w:rtl w:val="0"/>
        </w:rPr>
        <w:t xml:space="preserve">Capital gains tax or other obligations may apply.</w:t>
      </w:r>
    </w:p>
    <w:p w:rsidR="00000000" w:rsidDel="00000000" w:rsidP="00000000" w:rsidRDefault="00000000" w:rsidRPr="00000000" w14:paraId="00005A12">
      <w:pPr>
        <w:pStyle w:val="Heading3"/>
        <w:keepNext w:val="0"/>
        <w:keepLines w:val="0"/>
        <w:spacing w:before="280" w:lineRule="auto"/>
        <w:rPr>
          <w:b w:val="1"/>
          <w:bCs w:val="1"/>
          <w:color w:val="000000"/>
          <w:sz w:val="26"/>
          <w:szCs w:val="26"/>
        </w:rPr>
      </w:pPr>
      <w:bookmarkStart w:colFirst="0" w:colLast="0" w:name="_ilhfb92avnyo" w:id="9205"/>
      <w:bookmarkEnd w:id="9205"/>
      <w:r w:rsidDel="00000000" w:rsidR="00000000" w:rsidRPr="00000000">
        <w:rPr>
          <w:b w:val="1"/>
          <w:bCs w:val="1"/>
          <w:color w:val="000000"/>
          <w:sz w:val="26"/>
          <w:szCs w:val="26"/>
          <w:rtl w:val="0"/>
        </w:rPr>
        <w:t xml:space="preserve">40. Can I transfer the sale proceeds abroad?</w:t>
      </w:r>
    </w:p>
    <w:p w:rsidR="00000000" w:rsidDel="00000000" w:rsidP="00000000" w:rsidRDefault="00000000" w:rsidRPr="00000000" w14:paraId="00005A13">
      <w:pPr>
        <w:spacing w:after="240" w:before="240" w:lineRule="auto"/>
        <w:rPr/>
      </w:pPr>
      <w:r w:rsidDel="00000000" w:rsidR="00000000" w:rsidRPr="00000000">
        <w:rPr>
          <w:rtl w:val="0"/>
        </w:rPr>
        <w:t xml:space="preserve">Potentially, subject to banking, foreign-exchange, and tax compliance requirements.</w:t>
      </w:r>
    </w:p>
    <w:p w:rsidR="00000000" w:rsidDel="00000000" w:rsidP="00000000" w:rsidRDefault="00000000" w:rsidRPr="00000000" w14:paraId="00005A14">
      <w:pPr>
        <w:pStyle w:val="Heading3"/>
        <w:keepNext w:val="0"/>
        <w:keepLines w:val="0"/>
        <w:spacing w:before="280" w:lineRule="auto"/>
        <w:rPr>
          <w:b w:val="1"/>
          <w:bCs w:val="1"/>
          <w:color w:val="000000"/>
          <w:sz w:val="26"/>
          <w:szCs w:val="26"/>
        </w:rPr>
      </w:pPr>
      <w:bookmarkStart w:colFirst="0" w:colLast="0" w:name="_na2v644q4yly" w:id="9206"/>
      <w:bookmarkEnd w:id="9206"/>
      <w:r w:rsidDel="00000000" w:rsidR="00000000" w:rsidRPr="00000000">
        <w:rPr>
          <w:b w:val="1"/>
          <w:bCs w:val="1"/>
          <w:color w:val="000000"/>
          <w:sz w:val="26"/>
          <w:szCs w:val="26"/>
          <w:rtl w:val="0"/>
        </w:rPr>
        <w:t xml:space="preserve">41. What if the property has a mortgage?</w:t>
      </w:r>
    </w:p>
    <w:p w:rsidR="00000000" w:rsidDel="00000000" w:rsidP="00000000" w:rsidRDefault="00000000" w:rsidRPr="00000000" w14:paraId="00005A15">
      <w:pPr>
        <w:spacing w:after="240" w:before="240" w:lineRule="auto"/>
        <w:rPr/>
      </w:pPr>
      <w:r w:rsidDel="00000000" w:rsidR="00000000" w:rsidRPr="00000000">
        <w:rPr>
          <w:rtl w:val="0"/>
        </w:rPr>
        <w:t xml:space="preserve">The relevant financing and estate obligations must be assessed.</w:t>
      </w:r>
    </w:p>
    <w:p w:rsidR="00000000" w:rsidDel="00000000" w:rsidP="00000000" w:rsidRDefault="00000000" w:rsidRPr="00000000" w14:paraId="00005A16">
      <w:pPr>
        <w:pStyle w:val="Heading3"/>
        <w:keepNext w:val="0"/>
        <w:keepLines w:val="0"/>
        <w:spacing w:before="280" w:lineRule="auto"/>
        <w:rPr>
          <w:b w:val="1"/>
          <w:bCs w:val="1"/>
          <w:color w:val="000000"/>
          <w:sz w:val="26"/>
          <w:szCs w:val="26"/>
        </w:rPr>
      </w:pPr>
      <w:bookmarkStart w:colFirst="0" w:colLast="0" w:name="_x57a2hwbzh4u" w:id="9207"/>
      <w:bookmarkEnd w:id="9207"/>
      <w:r w:rsidDel="00000000" w:rsidR="00000000" w:rsidRPr="00000000">
        <w:rPr>
          <w:b w:val="1"/>
          <w:bCs w:val="1"/>
          <w:color w:val="000000"/>
          <w:sz w:val="26"/>
          <w:szCs w:val="26"/>
          <w:rtl w:val="0"/>
        </w:rPr>
        <w:t xml:space="preserve">42. What if the property has unpaid condominium fees?</w:t>
      </w:r>
    </w:p>
    <w:p w:rsidR="00000000" w:rsidDel="00000000" w:rsidP="00000000" w:rsidRDefault="00000000" w:rsidRPr="00000000" w14:paraId="00005A17">
      <w:pPr>
        <w:spacing w:after="240" w:before="240" w:lineRule="auto"/>
        <w:rPr/>
      </w:pPr>
      <w:r w:rsidDel="00000000" w:rsidR="00000000" w:rsidRPr="00000000">
        <w:rPr>
          <w:rtl w:val="0"/>
        </w:rPr>
        <w:t xml:space="preserve">The liabilities may affect the property and require appropriate legal treatment.</w:t>
      </w:r>
    </w:p>
    <w:p w:rsidR="00000000" w:rsidDel="00000000" w:rsidP="00000000" w:rsidRDefault="00000000" w:rsidRPr="00000000" w14:paraId="00005A18">
      <w:pPr>
        <w:pStyle w:val="Heading3"/>
        <w:keepNext w:val="0"/>
        <w:keepLines w:val="0"/>
        <w:spacing w:before="280" w:lineRule="auto"/>
        <w:rPr>
          <w:b w:val="1"/>
          <w:bCs w:val="1"/>
          <w:color w:val="000000"/>
          <w:sz w:val="26"/>
          <w:szCs w:val="26"/>
        </w:rPr>
      </w:pPr>
      <w:bookmarkStart w:colFirst="0" w:colLast="0" w:name="_ecq8g0xr770f" w:id="9208"/>
      <w:bookmarkEnd w:id="9208"/>
      <w:r w:rsidDel="00000000" w:rsidR="00000000" w:rsidRPr="00000000">
        <w:rPr>
          <w:b w:val="1"/>
          <w:bCs w:val="1"/>
          <w:color w:val="000000"/>
          <w:sz w:val="26"/>
          <w:szCs w:val="26"/>
          <w:rtl w:val="0"/>
        </w:rPr>
        <w:t xml:space="preserve">43. What if the property was never registered in the deceased's name?</w:t>
      </w:r>
    </w:p>
    <w:p w:rsidR="00000000" w:rsidDel="00000000" w:rsidP="00000000" w:rsidRDefault="00000000" w:rsidRPr="00000000" w14:paraId="00005A19">
      <w:pPr>
        <w:spacing w:after="240" w:before="240" w:lineRule="auto"/>
        <w:rPr/>
      </w:pPr>
      <w:r w:rsidDel="00000000" w:rsidR="00000000" w:rsidRPr="00000000">
        <w:rPr>
          <w:rtl w:val="0"/>
        </w:rPr>
        <w:t xml:space="preserve">Additional title or contractual-rights regularization may be necessary.</w:t>
      </w:r>
    </w:p>
    <w:p w:rsidR="00000000" w:rsidDel="00000000" w:rsidP="00000000" w:rsidRDefault="00000000" w:rsidRPr="00000000" w14:paraId="00005A1A">
      <w:pPr>
        <w:pStyle w:val="Heading3"/>
        <w:keepNext w:val="0"/>
        <w:keepLines w:val="0"/>
        <w:spacing w:before="280" w:lineRule="auto"/>
        <w:rPr>
          <w:b w:val="1"/>
          <w:bCs w:val="1"/>
          <w:color w:val="000000"/>
          <w:sz w:val="26"/>
          <w:szCs w:val="26"/>
        </w:rPr>
      </w:pPr>
      <w:bookmarkStart w:colFirst="0" w:colLast="0" w:name="_vo0k64wsfm50" w:id="9209"/>
      <w:bookmarkEnd w:id="9209"/>
      <w:r w:rsidDel="00000000" w:rsidR="00000000" w:rsidRPr="00000000">
        <w:rPr>
          <w:b w:val="1"/>
          <w:bCs w:val="1"/>
          <w:color w:val="000000"/>
          <w:sz w:val="26"/>
          <w:szCs w:val="26"/>
          <w:rtl w:val="0"/>
        </w:rPr>
        <w:t xml:space="preserve">44. What if another heir refuses to sell?</w:t>
      </w:r>
    </w:p>
    <w:p w:rsidR="00000000" w:rsidDel="00000000" w:rsidP="00000000" w:rsidRDefault="00000000" w:rsidRPr="00000000" w14:paraId="00005A1B">
      <w:pPr>
        <w:spacing w:after="240" w:before="240" w:lineRule="auto"/>
        <w:rPr/>
      </w:pPr>
      <w:r w:rsidDel="00000000" w:rsidR="00000000" w:rsidRPr="00000000">
        <w:rPr>
          <w:rtl w:val="0"/>
        </w:rPr>
        <w:t xml:space="preserve">Co-ownership and succession remedies must be assessed according to the circumstances.</w:t>
      </w:r>
    </w:p>
    <w:p w:rsidR="00000000" w:rsidDel="00000000" w:rsidP="00000000" w:rsidRDefault="00000000" w:rsidRPr="00000000" w14:paraId="00005A1C">
      <w:pPr>
        <w:pStyle w:val="Heading3"/>
        <w:keepNext w:val="0"/>
        <w:keepLines w:val="0"/>
        <w:spacing w:before="280" w:lineRule="auto"/>
        <w:rPr>
          <w:b w:val="1"/>
          <w:bCs w:val="1"/>
          <w:color w:val="000000"/>
          <w:sz w:val="26"/>
          <w:szCs w:val="26"/>
        </w:rPr>
      </w:pPr>
      <w:bookmarkStart w:colFirst="0" w:colLast="0" w:name="_k09jsiex1pvg" w:id="9210"/>
      <w:bookmarkEnd w:id="9210"/>
      <w:r w:rsidDel="00000000" w:rsidR="00000000" w:rsidRPr="00000000">
        <w:rPr>
          <w:b w:val="1"/>
          <w:bCs w:val="1"/>
          <w:color w:val="000000"/>
          <w:sz w:val="26"/>
          <w:szCs w:val="26"/>
          <w:rtl w:val="0"/>
        </w:rPr>
        <w:t xml:space="preserve">45. How do I begin the process with Caspani Lawyers?</w:t>
      </w:r>
    </w:p>
    <w:p w:rsidR="00000000" w:rsidDel="00000000" w:rsidP="00000000" w:rsidRDefault="00000000" w:rsidRPr="00000000" w14:paraId="00005A1D">
      <w:pPr>
        <w:spacing w:after="240" w:before="240" w:lineRule="auto"/>
        <w:rPr/>
      </w:pPr>
      <w:r w:rsidDel="00000000" w:rsidR="00000000" w:rsidRPr="00000000">
        <w:rPr>
          <w:rtl w:val="0"/>
        </w:rPr>
        <w:t xml:space="preserve">Schedule a paid online consultation to assess the inheritance, property, documents, and appropriate Brazilian legal procedure.</w:t>
      </w:r>
    </w:p>
    <w:p w:rsidR="00000000" w:rsidDel="00000000" w:rsidP="00000000" w:rsidRDefault="00000000" w:rsidRPr="00000000" w14:paraId="00005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F">
      <w:pPr>
        <w:pStyle w:val="Heading2"/>
        <w:keepNext w:val="0"/>
        <w:keepLines w:val="0"/>
        <w:spacing w:after="80" w:lineRule="auto"/>
        <w:rPr>
          <w:b w:val="1"/>
          <w:bCs w:val="1"/>
          <w:sz w:val="34"/>
          <w:szCs w:val="34"/>
        </w:rPr>
      </w:pPr>
      <w:bookmarkStart w:colFirst="0" w:colLast="0" w:name="_2tp0qcaap0yq" w:id="9211"/>
      <w:bookmarkEnd w:id="9211"/>
      <w:r w:rsidDel="00000000" w:rsidR="00000000" w:rsidRPr="00000000">
        <w:rPr>
          <w:b w:val="1"/>
          <w:bCs w:val="1"/>
          <w:sz w:val="34"/>
          <w:szCs w:val="34"/>
          <w:rtl w:val="0"/>
        </w:rPr>
        <w:t xml:space="preserve">YOUR INHERITANCE RIGHTS SHOULD NOT BE LIMITED BY DISTANCE.</w:t>
      </w:r>
    </w:p>
    <w:p w:rsidR="00000000" w:rsidDel="00000000" w:rsidP="00000000" w:rsidRDefault="00000000" w:rsidRPr="00000000" w14:paraId="00005A20">
      <w:pPr>
        <w:pStyle w:val="Heading1"/>
        <w:keepNext w:val="0"/>
        <w:keepLines w:val="0"/>
        <w:spacing w:before="480" w:lineRule="auto"/>
        <w:rPr>
          <w:b w:val="1"/>
          <w:bCs w:val="1"/>
          <w:sz w:val="46"/>
          <w:szCs w:val="46"/>
        </w:rPr>
      </w:pPr>
      <w:bookmarkStart w:colFirst="0" w:colLast="0" w:name="_1madj4ofl603" w:id="9212"/>
      <w:bookmarkEnd w:id="9212"/>
      <w:r w:rsidDel="00000000" w:rsidR="00000000" w:rsidRPr="00000000">
        <w:rPr>
          <w:b w:val="1"/>
          <w:bCs w:val="1"/>
          <w:sz w:val="46"/>
          <w:szCs w:val="46"/>
          <w:rtl w:val="0"/>
        </w:rPr>
        <w:t xml:space="preserve">Inherit Brazilian Property With Legal Guidance</w:t>
      </w:r>
    </w:p>
    <w:p w:rsidR="00000000" w:rsidDel="00000000" w:rsidP="00000000" w:rsidRDefault="00000000" w:rsidRPr="00000000" w14:paraId="00005A21">
      <w:pPr>
        <w:spacing w:after="240" w:before="240" w:lineRule="auto"/>
        <w:rPr/>
      </w:pPr>
      <w:r w:rsidDel="00000000" w:rsidR="00000000" w:rsidRPr="00000000">
        <w:rPr>
          <w:rtl w:val="0"/>
        </w:rPr>
        <w:t xml:space="preserve">Inheriting property in another country can involve unfamiliar laws, foreign documents, taxes, property records, and multiple beneficiaries.</w:t>
      </w:r>
    </w:p>
    <w:p w:rsidR="00000000" w:rsidDel="00000000" w:rsidP="00000000" w:rsidRDefault="00000000" w:rsidRPr="00000000" w14:paraId="00005A22">
      <w:pPr>
        <w:spacing w:after="240" w:before="240" w:lineRule="auto"/>
        <w:rPr/>
      </w:pPr>
      <w:r w:rsidDel="00000000" w:rsidR="00000000" w:rsidRPr="00000000">
        <w:rPr>
          <w:rtl w:val="0"/>
        </w:rPr>
        <w:t xml:space="preserve">For foreign citizens and non-resident heirs, Brazilian legal representation can help clarify the required procedures and avoid preventable mistakes.</w:t>
      </w:r>
    </w:p>
    <w:p w:rsidR="00000000" w:rsidDel="00000000" w:rsidP="00000000" w:rsidRDefault="00000000" w:rsidRPr="00000000" w14:paraId="00005A2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foreign inheritance rights, probate, property registration, international documents, and the legal administration or sale of inherited real estate.</w:t>
      </w:r>
    </w:p>
    <w:p w:rsidR="00000000" w:rsidDel="00000000" w:rsidP="00000000" w:rsidRDefault="00000000" w:rsidRPr="00000000" w14:paraId="00005A24">
      <w:pPr>
        <w:spacing w:after="240" w:before="240" w:lineRule="auto"/>
        <w:rPr>
          <w:b w:val="1"/>
          <w:bCs w:val="1"/>
        </w:rPr>
      </w:pPr>
      <w:r w:rsidDel="00000000" w:rsidR="00000000" w:rsidRPr="00000000">
        <w:rPr>
          <w:b w:val="1"/>
          <w:bCs w:val="1"/>
          <w:rtl w:val="0"/>
        </w:rPr>
        <w:t xml:space="preserve">Understand your rights. Regularize the inheritance. Protect the property. Plan your next steps.</w:t>
      </w:r>
    </w:p>
    <w:p w:rsidR="00000000" w:rsidDel="00000000" w:rsidP="00000000" w:rsidRDefault="00000000" w:rsidRPr="00000000" w14:paraId="00005A25">
      <w:pPr>
        <w:spacing w:after="240" w:before="240" w:lineRule="auto"/>
        <w:rPr>
          <w:b w:val="1"/>
          <w:bCs w:val="1"/>
        </w:rPr>
      </w:pPr>
      <w:r w:rsidDel="00000000" w:rsidR="00000000" w:rsidRPr="00000000">
        <w:rPr>
          <w:b w:val="1"/>
          <w:bCs w:val="1"/>
          <w:rtl w:val="0"/>
        </w:rPr>
        <w:t xml:space="preserve">[Book Your Paid Brazilian Inheritance Consultation]</w:t>
      </w:r>
    </w:p>
    <w:p w:rsidR="00000000" w:rsidDel="00000000" w:rsidP="00000000" w:rsidRDefault="00000000" w:rsidRPr="00000000" w14:paraId="00005A26">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8">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A29">
      <w:pPr>
        <w:spacing w:after="240" w:before="240" w:lineRule="auto"/>
        <w:rPr>
          <w:i w:val="1"/>
          <w:iCs w:val="1"/>
        </w:rPr>
      </w:pPr>
      <w:r w:rsidDel="00000000" w:rsidR="00000000" w:rsidRPr="00000000">
        <w:rPr>
          <w:i w:val="1"/>
          <w:iCs w:val="1"/>
          <w:rtl w:val="0"/>
        </w:rPr>
        <w:t xml:space="preserve">Can Foreigners Inherit Property in Brazil | Foreign Citizens Inheriting Brazilian Property | Brazilian Inheritance for Non-Residents | Foreign Heirs Brazil | Inherited Real Estate Brazil | Rural Property Inheritance Brazil</w:t>
      </w:r>
    </w:p>
    <w:p w:rsidR="00000000" w:rsidDel="00000000" w:rsidP="00000000" w:rsidRDefault="00000000" w:rsidRPr="00000000" w14:paraId="00005A2A">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immigration, or investment advice. Inheritance rights, applicable succession law, probate eligibility, rural property restrictions, ITCMD obligations, and property transfers depend on the specific circumstances and current legislation. Foreign-law and foreign-tax questions may require qualified professionals in the relevant jurisdictions. Caspani Lawyers does not guarantee particular tax treatment, processing times, property registration, or litigation outcomes. Legal representation requires an agreed professional engagement.</w:t>
      </w:r>
    </w:p>
    <w:p w:rsidR="00000000" w:rsidDel="00000000" w:rsidP="00000000" w:rsidRDefault="00000000" w:rsidRPr="00000000" w14:paraId="00005A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ncytx95azo" w:id="9213"/>
      <w:bookmarkEnd w:id="9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Transfer Inherited Funds Abroad</w:t>
      </w:r>
      <w:r w:rsidDel="00000000" w:rsidR="00000000" w:rsidRPr="00000000">
        <w:rPr>
          <w:rtl w:val="0"/>
        </w:rPr>
      </w:r>
    </w:p>
    <w:p w:rsidR="00000000" w:rsidDel="00000000" w:rsidP="00000000" w:rsidRDefault="00000000" w:rsidRPr="00000000" w14:paraId="00005A2D">
      <w:pPr>
        <w:pStyle w:val="Heading1"/>
        <w:keepNext w:val="0"/>
        <w:keepLines w:val="0"/>
        <w:spacing w:before="480" w:lineRule="auto"/>
        <w:rPr>
          <w:b w:val="1"/>
          <w:bCs w:val="1"/>
          <w:sz w:val="46"/>
          <w:szCs w:val="46"/>
        </w:rPr>
      </w:pPr>
      <w:bookmarkStart w:colFirst="0" w:colLast="0" w:name="_1poyv6ed8rgf" w:id="9214"/>
      <w:bookmarkEnd w:id="9214"/>
      <w:r w:rsidDel="00000000" w:rsidR="00000000" w:rsidRPr="00000000">
        <w:rPr>
          <w:b w:val="1"/>
          <w:bCs w:val="1"/>
          <w:sz w:val="46"/>
          <w:szCs w:val="46"/>
          <w:rtl w:val="0"/>
        </w:rPr>
        <w:t xml:space="preserve">CASPANI LAWYERS</w:t>
      </w:r>
    </w:p>
    <w:p w:rsidR="00000000" w:rsidDel="00000000" w:rsidP="00000000" w:rsidRDefault="00000000" w:rsidRPr="00000000" w14:paraId="00005A2E">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A2F">
      <w:pPr>
        <w:spacing w:after="240" w:before="240" w:lineRule="auto"/>
        <w:rPr/>
      </w:pPr>
      <w:r w:rsidDel="00000000" w:rsidR="00000000" w:rsidRPr="00000000">
        <w:rPr>
          <w:rtl w:val="0"/>
        </w:rPr>
        <w:t xml:space="preserve">Home | Services | Inheritance &amp; Probate | Transfer Inherited Funds From Brazil</w:t>
      </w:r>
    </w:p>
    <w:p w:rsidR="00000000" w:rsidDel="00000000" w:rsidP="00000000" w:rsidRDefault="00000000" w:rsidRPr="00000000" w14:paraId="00005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1">
      <w:pPr>
        <w:spacing w:after="240" w:before="240" w:lineRule="auto"/>
        <w:rPr>
          <w:b w:val="1"/>
          <w:bCs w:val="1"/>
        </w:rPr>
      </w:pPr>
      <w:r w:rsidDel="00000000" w:rsidR="00000000" w:rsidRPr="00000000">
        <w:rPr>
          <w:b w:val="1"/>
          <w:bCs w:val="1"/>
          <w:rtl w:val="0"/>
        </w:rPr>
        <w:t xml:space="preserve">SERVICES &gt; INHERITANCE &amp; PROBATE &gt; INTERNATIONAL INHERITANCE TRANSFERS</w:t>
      </w:r>
    </w:p>
    <w:p w:rsidR="00000000" w:rsidDel="00000000" w:rsidP="00000000" w:rsidRDefault="00000000" w:rsidRPr="00000000" w14:paraId="00005A32">
      <w:pPr>
        <w:pStyle w:val="Heading1"/>
        <w:keepNext w:val="0"/>
        <w:keepLines w:val="0"/>
        <w:spacing w:before="480" w:lineRule="auto"/>
        <w:rPr>
          <w:b w:val="1"/>
          <w:bCs w:val="1"/>
          <w:sz w:val="46"/>
          <w:szCs w:val="46"/>
        </w:rPr>
      </w:pPr>
      <w:bookmarkStart w:colFirst="0" w:colLast="0" w:name="_9w3219xv5qfu" w:id="9215"/>
      <w:bookmarkEnd w:id="9215"/>
      <w:r w:rsidDel="00000000" w:rsidR="00000000" w:rsidRPr="00000000">
        <w:rPr>
          <w:b w:val="1"/>
          <w:bCs w:val="1"/>
          <w:sz w:val="46"/>
          <w:szCs w:val="46"/>
          <w:rtl w:val="0"/>
        </w:rPr>
        <w:t xml:space="preserve">How to Transfer Inherited Funds From Brazil to the United States</w:t>
      </w:r>
    </w:p>
    <w:p w:rsidR="00000000" w:rsidDel="00000000" w:rsidP="00000000" w:rsidRDefault="00000000" w:rsidRPr="00000000" w14:paraId="00005A33">
      <w:pPr>
        <w:spacing w:after="240" w:before="240" w:lineRule="auto"/>
        <w:rPr>
          <w:b w:val="1"/>
          <w:bCs w:val="1"/>
        </w:rPr>
      </w:pPr>
      <w:r w:rsidDel="00000000" w:rsidR="00000000" w:rsidRPr="00000000">
        <w:rPr>
          <w:b w:val="1"/>
          <w:bCs w:val="1"/>
          <w:rtl w:val="0"/>
        </w:rPr>
        <w:t xml:space="preserve">Brazilian Inheritance Remittances, Probate Documentation, Foreign Exchange Compliance &amp; International Transfers for Foreign Heirs</w:t>
      </w:r>
    </w:p>
    <w:p w:rsidR="00000000" w:rsidDel="00000000" w:rsidP="00000000" w:rsidRDefault="00000000" w:rsidRPr="00000000" w14:paraId="00005A34">
      <w:pPr>
        <w:pStyle w:val="Heading2"/>
        <w:keepNext w:val="0"/>
        <w:keepLines w:val="0"/>
        <w:spacing w:after="80" w:lineRule="auto"/>
        <w:rPr>
          <w:b w:val="1"/>
          <w:bCs w:val="1"/>
          <w:sz w:val="34"/>
          <w:szCs w:val="34"/>
        </w:rPr>
      </w:pPr>
      <w:bookmarkStart w:colFirst="0" w:colLast="0" w:name="_3ec5je8vndcw" w:id="9216"/>
      <w:bookmarkEnd w:id="9216"/>
      <w:r w:rsidDel="00000000" w:rsidR="00000000" w:rsidRPr="00000000">
        <w:rPr>
          <w:b w:val="1"/>
          <w:bCs w:val="1"/>
          <w:sz w:val="34"/>
          <w:szCs w:val="34"/>
          <w:rtl w:val="0"/>
        </w:rPr>
        <w:t xml:space="preserve">Inherited Money in Brazil? We Help You Navigate the Legal Requirements to Transfer It Abroad.</w:t>
      </w:r>
    </w:p>
    <w:p w:rsidR="00000000" w:rsidDel="00000000" w:rsidP="00000000" w:rsidRDefault="00000000" w:rsidRPr="00000000" w14:paraId="00005A35">
      <w:pPr>
        <w:spacing w:after="240" w:before="240" w:lineRule="auto"/>
        <w:rPr/>
      </w:pPr>
      <w:r w:rsidDel="00000000" w:rsidR="00000000" w:rsidRPr="00000000">
        <w:rPr>
          <w:rtl w:val="0"/>
        </w:rPr>
        <w:t xml:space="preserve">You may have inherited money from a Brazilian parent, spouse, or relative but live in the United States.</w:t>
      </w:r>
    </w:p>
    <w:p w:rsidR="00000000" w:rsidDel="00000000" w:rsidP="00000000" w:rsidRDefault="00000000" w:rsidRPr="00000000" w14:paraId="00005A36">
      <w:pPr>
        <w:spacing w:after="240" w:before="240" w:lineRule="auto"/>
        <w:rPr/>
      </w:pPr>
      <w:r w:rsidDel="00000000" w:rsidR="00000000" w:rsidRPr="00000000">
        <w:rPr>
          <w:rtl w:val="0"/>
        </w:rPr>
        <w:t xml:space="preserve">Perhaps a Brazilian probate proceeding has already been completed, yet the bank has not released the funds. You may have sold inherited property in Brazil and want to transfer the proceeds to your American bank account.</w:t>
      </w:r>
    </w:p>
    <w:p w:rsidR="00000000" w:rsidDel="00000000" w:rsidP="00000000" w:rsidRDefault="00000000" w:rsidRPr="00000000" w14:paraId="00005A37">
      <w:pPr>
        <w:spacing w:after="240" w:before="240" w:lineRule="auto"/>
        <w:rPr/>
      </w:pPr>
      <w:r w:rsidDel="00000000" w:rsidR="00000000" w:rsidRPr="00000000">
        <w:rPr>
          <w:rtl w:val="0"/>
        </w:rPr>
        <w:t xml:space="preserve">Or you may have been told that you need a Brazilian CPF, a court order, a local bank account, or proof of inheritance tax payment before the money can leave Brazil.</w:t>
      </w:r>
    </w:p>
    <w:p w:rsidR="00000000" w:rsidDel="00000000" w:rsidP="00000000" w:rsidRDefault="00000000" w:rsidRPr="00000000" w14:paraId="00005A38">
      <w:pPr>
        <w:spacing w:after="240" w:before="240" w:lineRule="auto"/>
        <w:rPr>
          <w:b w:val="1"/>
          <w:bCs w:val="1"/>
        </w:rPr>
      </w:pPr>
      <w:r w:rsidDel="00000000" w:rsidR="00000000" w:rsidRPr="00000000">
        <w:rPr>
          <w:b w:val="1"/>
          <w:bCs w:val="1"/>
          <w:rtl w:val="0"/>
        </w:rPr>
        <w:t xml:space="preserve">Foreign heirs can generally transfer lawfully available inherited funds from Brazil to the United States, subject to the applicable succession, tax, banking, and foreign-exchange requirements.</w:t>
      </w:r>
    </w:p>
    <w:p w:rsidR="00000000" w:rsidDel="00000000" w:rsidP="00000000" w:rsidRDefault="00000000" w:rsidRPr="00000000" w14:paraId="00005A3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probate, inherited financial assets, legal entitlement documentation, tax-related procedures, and the legal documentation needed for cross-border remittances.</w:t>
      </w:r>
    </w:p>
    <w:p w:rsidR="00000000" w:rsidDel="00000000" w:rsidP="00000000" w:rsidRDefault="00000000" w:rsidRPr="00000000" w14:paraId="00005A3A">
      <w:pPr>
        <w:spacing w:after="240" w:before="240" w:lineRule="auto"/>
        <w:rPr/>
      </w:pPr>
      <w:r w:rsidDel="00000000" w:rsidR="00000000" w:rsidRPr="00000000">
        <w:rPr>
          <w:rtl w:val="0"/>
        </w:rPr>
        <w:t xml:space="preserve">We also assist beneficiaries transferring inherited funds from Brazil to other countries, subject to the requirements of the destination jurisdiction.</w:t>
      </w:r>
    </w:p>
    <w:p w:rsidR="00000000" w:rsidDel="00000000" w:rsidP="00000000" w:rsidRDefault="00000000" w:rsidRPr="00000000" w14:paraId="00005A3B">
      <w:pPr>
        <w:spacing w:after="240" w:before="240" w:lineRule="auto"/>
        <w:rPr/>
      </w:pPr>
      <w:r w:rsidDel="00000000" w:rsidR="00000000" w:rsidRPr="00000000">
        <w:rPr>
          <w:rtl w:val="0"/>
        </w:rPr>
        <w:t xml:space="preserve">Our role is to address the Brazilian legal requirements and coordinate, where appropriate, with authorized financial institutions and qualified tax professionals.</w:t>
      </w:r>
    </w:p>
    <w:p w:rsidR="00000000" w:rsidDel="00000000" w:rsidP="00000000" w:rsidRDefault="00000000" w:rsidRPr="00000000" w14:paraId="00005A3C">
      <w:pPr>
        <w:spacing w:after="240" w:before="240" w:lineRule="auto"/>
        <w:rPr>
          <w:b w:val="1"/>
          <w:bCs w:val="1"/>
        </w:rPr>
      </w:pPr>
      <w:r w:rsidDel="00000000" w:rsidR="00000000" w:rsidRPr="00000000">
        <w:rPr>
          <w:b w:val="1"/>
          <w:bCs w:val="1"/>
          <w:rtl w:val="0"/>
        </w:rPr>
        <w:t xml:space="preserve">Establish your inheritance rights. Regularize the funds. Prepare the documents. Arrange a compliant international transfer.</w:t>
      </w:r>
    </w:p>
    <w:p w:rsidR="00000000" w:rsidDel="00000000" w:rsidP="00000000" w:rsidRDefault="00000000" w:rsidRPr="00000000" w14:paraId="00005A3D">
      <w:pPr>
        <w:spacing w:after="240" w:before="240" w:lineRule="auto"/>
        <w:rPr>
          <w:b w:val="1"/>
          <w:bCs w:val="1"/>
        </w:rPr>
      </w:pPr>
      <w:r w:rsidDel="00000000" w:rsidR="00000000" w:rsidRPr="00000000">
        <w:rPr>
          <w:b w:val="1"/>
          <w:bCs w:val="1"/>
          <w:rtl w:val="0"/>
        </w:rPr>
        <w:t xml:space="preserve">[Book Your Paid Inheritance Transfer Consultation]</w:t>
      </w:r>
    </w:p>
    <w:p w:rsidR="00000000" w:rsidDel="00000000" w:rsidP="00000000" w:rsidRDefault="00000000" w:rsidRPr="00000000" w14:paraId="00005A3E">
      <w:pPr>
        <w:spacing w:after="240" w:before="240" w:lineRule="auto"/>
        <w:rPr>
          <w:b w:val="1"/>
          <w:bCs w:val="1"/>
        </w:rPr>
      </w:pPr>
      <w:r w:rsidDel="00000000" w:rsidR="00000000" w:rsidRPr="00000000">
        <w:rPr>
          <w:b w:val="1"/>
          <w:bCs w:val="1"/>
          <w:rtl w:val="0"/>
        </w:rPr>
        <w:t xml:space="preserve">[Request Brazilian Inheritance Remittance Assistance]</w:t>
      </w:r>
    </w:p>
    <w:p w:rsidR="00000000" w:rsidDel="00000000" w:rsidP="00000000" w:rsidRDefault="00000000" w:rsidRPr="00000000" w14:paraId="00005A3F">
      <w:pPr>
        <w:spacing w:after="240" w:before="240" w:lineRule="auto"/>
        <w:rPr/>
      </w:pPr>
      <w:r w:rsidDel="00000000" w:rsidR="00000000" w:rsidRPr="00000000">
        <w:rPr>
          <w:rtl w:val="0"/>
        </w:rPr>
        <w:t xml:space="preserve">Brazil to USA Inheritance Transfers | Foreign Heirs | Probate Funds | International Remittances | Brazilian Banking Documentation</w:t>
      </w:r>
    </w:p>
    <w:p w:rsidR="00000000" w:rsidDel="00000000" w:rsidP="00000000" w:rsidRDefault="00000000" w:rsidRPr="00000000" w14:paraId="00005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1">
      <w:pPr>
        <w:pStyle w:val="Heading2"/>
        <w:keepNext w:val="0"/>
        <w:keepLines w:val="0"/>
        <w:spacing w:after="80" w:lineRule="auto"/>
        <w:rPr>
          <w:b w:val="1"/>
          <w:bCs w:val="1"/>
          <w:sz w:val="34"/>
          <w:szCs w:val="34"/>
        </w:rPr>
      </w:pPr>
      <w:bookmarkStart w:colFirst="0" w:colLast="0" w:name="_iadpuzrs7qv5" w:id="9217"/>
      <w:bookmarkEnd w:id="9217"/>
      <w:r w:rsidDel="00000000" w:rsidR="00000000" w:rsidRPr="00000000">
        <w:rPr>
          <w:b w:val="1"/>
          <w:bCs w:val="1"/>
          <w:sz w:val="34"/>
          <w:szCs w:val="34"/>
          <w:rtl w:val="0"/>
        </w:rPr>
        <w:t xml:space="preserve">REQUEST YOUR LEGAL CONSULTATION</w:t>
      </w:r>
    </w:p>
    <w:p w:rsidR="00000000" w:rsidDel="00000000" w:rsidP="00000000" w:rsidRDefault="00000000" w:rsidRPr="00000000" w14:paraId="00005A42">
      <w:pPr>
        <w:pStyle w:val="Heading3"/>
        <w:keepNext w:val="0"/>
        <w:keepLines w:val="0"/>
        <w:spacing w:before="280" w:lineRule="auto"/>
        <w:rPr>
          <w:b w:val="1"/>
          <w:bCs w:val="1"/>
          <w:color w:val="000000"/>
          <w:sz w:val="26"/>
          <w:szCs w:val="26"/>
        </w:rPr>
      </w:pPr>
      <w:bookmarkStart w:colFirst="0" w:colLast="0" w:name="_gwga2ljmurw3" w:id="9218"/>
      <w:bookmarkEnd w:id="9218"/>
      <w:r w:rsidDel="00000000" w:rsidR="00000000" w:rsidRPr="00000000">
        <w:rPr>
          <w:b w:val="1"/>
          <w:bCs w:val="1"/>
          <w:color w:val="000000"/>
          <w:sz w:val="26"/>
          <w:szCs w:val="26"/>
          <w:rtl w:val="0"/>
        </w:rPr>
        <w:t xml:space="preserve">Need to Transfer Inherited Money From Brazil?</w:t>
      </w:r>
    </w:p>
    <w:p w:rsidR="00000000" w:rsidDel="00000000" w:rsidP="00000000" w:rsidRDefault="00000000" w:rsidRPr="00000000" w14:paraId="00005A43">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5A44">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5A45">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5A46">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5A47">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5A48">
      <w:pPr>
        <w:spacing w:after="240" w:before="240" w:lineRule="auto"/>
        <w:rPr>
          <w:b w:val="1"/>
          <w:bCs w:val="1"/>
        </w:rPr>
      </w:pPr>
      <w:r w:rsidDel="00000000" w:rsidR="00000000" w:rsidRPr="00000000">
        <w:rPr>
          <w:b w:val="1"/>
          <w:bCs w:val="1"/>
          <w:rtl w:val="0"/>
        </w:rPr>
        <w:t xml:space="preserve">Destination Country for the Funds</w:t>
      </w:r>
    </w:p>
    <w:p w:rsidR="00000000" w:rsidDel="00000000" w:rsidP="00000000" w:rsidRDefault="00000000" w:rsidRPr="00000000" w14:paraId="00005A49">
      <w:pPr>
        <w:spacing w:after="240" w:before="240" w:lineRule="auto"/>
        <w:rPr>
          <w:b w:val="1"/>
          <w:bCs w:val="1"/>
        </w:rPr>
      </w:pPr>
      <w:r w:rsidDel="00000000" w:rsidR="00000000" w:rsidRPr="00000000">
        <w:rPr>
          <w:b w:val="1"/>
          <w:bCs w:val="1"/>
          <w:rtl w:val="0"/>
        </w:rPr>
        <w:t xml:space="preserve">Relationship to the Deceased</w:t>
      </w:r>
    </w:p>
    <w:p w:rsidR="00000000" w:rsidDel="00000000" w:rsidP="00000000" w:rsidRDefault="00000000" w:rsidRPr="00000000" w14:paraId="00005A4A">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United States / Another Country / Not Sure</w:t>
      </w:r>
    </w:p>
    <w:p w:rsidR="00000000" w:rsidDel="00000000" w:rsidP="00000000" w:rsidRDefault="00000000" w:rsidRPr="00000000" w14:paraId="00005A4B">
      <w:pPr>
        <w:spacing w:after="240" w:before="240" w:lineRule="auto"/>
        <w:rPr/>
      </w:pPr>
      <w:r w:rsidDel="00000000" w:rsidR="00000000" w:rsidRPr="00000000">
        <w:rPr>
          <w:b w:val="1"/>
          <w:bCs w:val="1"/>
          <w:rtl w:val="0"/>
        </w:rPr>
        <w:t xml:space="preserve">Source of the Inherited Funds</w:t>
        <w:br w:type="textWrapping"/>
      </w:r>
      <w:r w:rsidDel="00000000" w:rsidR="00000000" w:rsidRPr="00000000">
        <w:rPr>
          <w:rtl w:val="0"/>
        </w:rPr>
        <w:t xml:space="preserve">Brazilian Bank Account / Investments / Sale of Inherited Property / Court Deposit / Company Shares / Other</w:t>
      </w:r>
    </w:p>
    <w:p w:rsidR="00000000" w:rsidDel="00000000" w:rsidP="00000000" w:rsidRDefault="00000000" w:rsidRPr="00000000" w14:paraId="00005A4C">
      <w:pPr>
        <w:spacing w:after="240" w:before="240" w:lineRule="auto"/>
        <w:rPr/>
      </w:pPr>
      <w:r w:rsidDel="00000000" w:rsidR="00000000" w:rsidRPr="00000000">
        <w:rPr>
          <w:b w:val="1"/>
          <w:bCs w:val="1"/>
          <w:rtl w:val="0"/>
        </w:rPr>
        <w:t xml:space="preserve">Approximate Amount</w:t>
        <w:br w:type="textWrapping"/>
      </w:r>
      <w:r w:rsidDel="00000000" w:rsidR="00000000" w:rsidRPr="00000000">
        <w:rPr>
          <w:rtl w:val="0"/>
        </w:rPr>
        <w:t xml:space="preserve">Optional</w:t>
      </w:r>
    </w:p>
    <w:p w:rsidR="00000000" w:rsidDel="00000000" w:rsidP="00000000" w:rsidRDefault="00000000" w:rsidRPr="00000000" w14:paraId="00005A4D">
      <w:pPr>
        <w:spacing w:after="240" w:before="240" w:lineRule="auto"/>
        <w:rPr/>
      </w:pPr>
      <w:r w:rsidDel="00000000" w:rsidR="00000000" w:rsidRPr="00000000">
        <w:rPr>
          <w:b w:val="1"/>
          <w:bCs w:val="1"/>
          <w:rtl w:val="0"/>
        </w:rPr>
        <w:t xml:space="preserve">Has Probate Been Completed?</w:t>
        <w:br w:type="textWrapping"/>
      </w:r>
      <w:r w:rsidDel="00000000" w:rsidR="00000000" w:rsidRPr="00000000">
        <w:rPr>
          <w:rtl w:val="0"/>
        </w:rPr>
        <w:t xml:space="preserve">Yes / No / In Progress / Not Sure</w:t>
      </w:r>
    </w:p>
    <w:p w:rsidR="00000000" w:rsidDel="00000000" w:rsidP="00000000" w:rsidRDefault="00000000" w:rsidRPr="00000000" w14:paraId="00005A4E">
      <w:pPr>
        <w:spacing w:after="240" w:before="240" w:lineRule="auto"/>
        <w:rPr/>
      </w:pPr>
      <w:r w:rsidDel="00000000" w:rsidR="00000000" w:rsidRPr="00000000">
        <w:rPr>
          <w:b w:val="1"/>
          <w:bCs w:val="1"/>
          <w:rtl w:val="0"/>
        </w:rPr>
        <w:t xml:space="preserve">Where Are the Funds Currently Held?</w:t>
        <w:br w:type="textWrapping"/>
      </w:r>
      <w:r w:rsidDel="00000000" w:rsidR="00000000" w:rsidRPr="00000000">
        <w:rPr>
          <w:rtl w:val="0"/>
        </w:rPr>
        <w:t xml:space="preserve">Brazilian Bank / Judicial Account / Investment Institution / Estate Account / Not Sure</w:t>
      </w:r>
    </w:p>
    <w:p w:rsidR="00000000" w:rsidDel="00000000" w:rsidP="00000000" w:rsidRDefault="00000000" w:rsidRPr="00000000" w14:paraId="00005A4F">
      <w:pPr>
        <w:spacing w:after="240" w:before="240" w:lineRule="auto"/>
        <w:rPr/>
      </w:pPr>
      <w:r w:rsidDel="00000000" w:rsidR="00000000" w:rsidRPr="00000000">
        <w:rPr>
          <w:b w:val="1"/>
          <w:bCs w:val="1"/>
          <w:rtl w:val="0"/>
        </w:rPr>
        <w:t xml:space="preserve">Have the Funds Been Legally Released?</w:t>
        <w:br w:type="textWrapping"/>
      </w:r>
      <w:r w:rsidDel="00000000" w:rsidR="00000000" w:rsidRPr="00000000">
        <w:rPr>
          <w:rtl w:val="0"/>
        </w:rPr>
        <w:t xml:space="preserve">Yes / No / Not Sure</w:t>
      </w:r>
    </w:p>
    <w:p w:rsidR="00000000" w:rsidDel="00000000" w:rsidP="00000000" w:rsidRDefault="00000000" w:rsidRPr="00000000" w14:paraId="00005A50">
      <w:pPr>
        <w:spacing w:after="240" w:before="240" w:lineRule="auto"/>
        <w:rPr/>
      </w:pPr>
      <w:r w:rsidDel="00000000" w:rsidR="00000000" w:rsidRPr="00000000">
        <w:rPr>
          <w:b w:val="1"/>
          <w:bCs w:val="1"/>
          <w:rtl w:val="0"/>
        </w:rPr>
        <w:t xml:space="preserve">Has a Bank Requested Additional Documents?</w:t>
        <w:br w:type="textWrapping"/>
      </w:r>
      <w:r w:rsidDel="00000000" w:rsidR="00000000" w:rsidRPr="00000000">
        <w:rPr>
          <w:rtl w:val="0"/>
        </w:rPr>
        <w:t xml:space="preserve">Yes / No</w:t>
      </w:r>
    </w:p>
    <w:p w:rsidR="00000000" w:rsidDel="00000000" w:rsidP="00000000" w:rsidRDefault="00000000" w:rsidRPr="00000000" w14:paraId="00005A51">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Release Inherited Funds / Prepare Probate Documents / Resolve Banking Requirements / Transfer Funds to the USA / Transfer Funds to Another Country / Other</w:t>
      </w:r>
    </w:p>
    <w:p w:rsidR="00000000" w:rsidDel="00000000" w:rsidP="00000000" w:rsidRDefault="00000000" w:rsidRPr="00000000" w14:paraId="00005A52">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5A53">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5A54">
      <w:pPr>
        <w:spacing w:after="240" w:before="240" w:lineRule="auto"/>
        <w:rPr/>
      </w:pPr>
      <w:r w:rsidDel="00000000" w:rsidR="00000000" w:rsidRPr="00000000">
        <w:rPr>
          <w:rtl w:val="0"/>
        </w:rPr>
        <w:t xml:space="preserve">All consultations are paid and conducted online by appointment. Legal representation, document preparation, probate proceedings, banking coordination, and additional services are subject to an agreed professional engagement.</w:t>
      </w:r>
    </w:p>
    <w:p w:rsidR="00000000" w:rsidDel="00000000" w:rsidP="00000000" w:rsidRDefault="00000000" w:rsidRPr="00000000" w14:paraId="00005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6">
      <w:pPr>
        <w:pStyle w:val="Heading2"/>
        <w:keepNext w:val="0"/>
        <w:keepLines w:val="0"/>
        <w:spacing w:after="80" w:lineRule="auto"/>
        <w:rPr>
          <w:b w:val="1"/>
          <w:bCs w:val="1"/>
          <w:sz w:val="34"/>
          <w:szCs w:val="34"/>
        </w:rPr>
      </w:pPr>
      <w:bookmarkStart w:colFirst="0" w:colLast="0" w:name="_g1eousakh8hv" w:id="9219"/>
      <w:bookmarkEnd w:id="9219"/>
      <w:r w:rsidDel="00000000" w:rsidR="00000000" w:rsidRPr="00000000">
        <w:rPr>
          <w:b w:val="1"/>
          <w:bCs w:val="1"/>
          <w:sz w:val="34"/>
          <w:szCs w:val="34"/>
          <w:rtl w:val="0"/>
        </w:rPr>
        <w:t xml:space="preserve">CAN YOU TRANSFER INHERITED MONEY FROM BRAZIL TO THE USA?</w:t>
      </w:r>
    </w:p>
    <w:p w:rsidR="00000000" w:rsidDel="00000000" w:rsidP="00000000" w:rsidRDefault="00000000" w:rsidRPr="00000000" w14:paraId="00005A57">
      <w:pPr>
        <w:pStyle w:val="Heading1"/>
        <w:keepNext w:val="0"/>
        <w:keepLines w:val="0"/>
        <w:spacing w:before="480" w:lineRule="auto"/>
        <w:rPr>
          <w:b w:val="1"/>
          <w:bCs w:val="1"/>
          <w:sz w:val="46"/>
          <w:szCs w:val="46"/>
        </w:rPr>
      </w:pPr>
      <w:bookmarkStart w:colFirst="0" w:colLast="0" w:name="_k3876zbejxwn" w:id="9220"/>
      <w:bookmarkEnd w:id="9220"/>
      <w:r w:rsidDel="00000000" w:rsidR="00000000" w:rsidRPr="00000000">
        <w:rPr>
          <w:b w:val="1"/>
          <w:bCs w:val="1"/>
          <w:sz w:val="46"/>
          <w:szCs w:val="46"/>
          <w:rtl w:val="0"/>
        </w:rPr>
        <w:t xml:space="preserve">Understanding Your Right to Receive Funds Abroad</w:t>
      </w:r>
    </w:p>
    <w:p w:rsidR="00000000" w:rsidDel="00000000" w:rsidP="00000000" w:rsidRDefault="00000000" w:rsidRPr="00000000" w14:paraId="00005A58">
      <w:pPr>
        <w:spacing w:after="240" w:before="240" w:lineRule="auto"/>
        <w:rPr/>
      </w:pPr>
      <w:r w:rsidDel="00000000" w:rsidR="00000000" w:rsidRPr="00000000">
        <w:rPr>
          <w:rtl w:val="0"/>
        </w:rPr>
        <w:t xml:space="preserve">Brazilian law does not impose a general prohibition on transferring lawfully available inherited funds to an eligible beneficiary abroad.</w:t>
      </w:r>
    </w:p>
    <w:p w:rsidR="00000000" w:rsidDel="00000000" w:rsidP="00000000" w:rsidRDefault="00000000" w:rsidRPr="00000000" w14:paraId="00005A59">
      <w:pPr>
        <w:spacing w:after="240" w:before="240" w:lineRule="auto"/>
        <w:rPr/>
      </w:pPr>
      <w:r w:rsidDel="00000000" w:rsidR="00000000" w:rsidRPr="00000000">
        <w:rPr>
          <w:rtl w:val="0"/>
        </w:rPr>
        <w:t xml:space="preserve">However, the transfer must comply with the relevant legal and financial requirements.</w:t>
      </w:r>
    </w:p>
    <w:p w:rsidR="00000000" w:rsidDel="00000000" w:rsidP="00000000" w:rsidRDefault="00000000" w:rsidRPr="00000000" w14:paraId="00005A5A">
      <w:pPr>
        <w:pStyle w:val="Heading3"/>
        <w:keepNext w:val="0"/>
        <w:keepLines w:val="0"/>
        <w:spacing w:before="280" w:lineRule="auto"/>
        <w:rPr>
          <w:b w:val="1"/>
          <w:bCs w:val="1"/>
          <w:color w:val="000000"/>
          <w:sz w:val="26"/>
          <w:szCs w:val="26"/>
        </w:rPr>
      </w:pPr>
      <w:bookmarkStart w:colFirst="0" w:colLast="0" w:name="_1vlizhwb77fe" w:id="9221"/>
      <w:bookmarkEnd w:id="9221"/>
      <w:r w:rsidDel="00000000" w:rsidR="00000000" w:rsidRPr="00000000">
        <w:rPr>
          <w:b w:val="1"/>
          <w:bCs w:val="1"/>
          <w:color w:val="000000"/>
          <w:sz w:val="26"/>
          <w:szCs w:val="26"/>
          <w:rtl w:val="0"/>
        </w:rPr>
        <w:t xml:space="preserve">Legal Entitlement</w:t>
      </w:r>
    </w:p>
    <w:p w:rsidR="00000000" w:rsidDel="00000000" w:rsidP="00000000" w:rsidRDefault="00000000" w:rsidRPr="00000000" w14:paraId="00005A5B">
      <w:pPr>
        <w:spacing w:after="240" w:before="240" w:lineRule="auto"/>
        <w:rPr/>
      </w:pPr>
      <w:r w:rsidDel="00000000" w:rsidR="00000000" w:rsidRPr="00000000">
        <w:rPr>
          <w:rtl w:val="0"/>
        </w:rPr>
        <w:t xml:space="preserve">The beneficiary must establish the right to receive the funds.</w:t>
      </w:r>
    </w:p>
    <w:p w:rsidR="00000000" w:rsidDel="00000000" w:rsidP="00000000" w:rsidRDefault="00000000" w:rsidRPr="00000000" w14:paraId="00005A5C">
      <w:pPr>
        <w:pStyle w:val="Heading3"/>
        <w:keepNext w:val="0"/>
        <w:keepLines w:val="0"/>
        <w:spacing w:before="280" w:lineRule="auto"/>
        <w:rPr>
          <w:b w:val="1"/>
          <w:bCs w:val="1"/>
          <w:color w:val="000000"/>
          <w:sz w:val="26"/>
          <w:szCs w:val="26"/>
        </w:rPr>
      </w:pPr>
      <w:bookmarkStart w:colFirst="0" w:colLast="0" w:name="_5oaraxkvavu9" w:id="9222"/>
      <w:bookmarkEnd w:id="9222"/>
      <w:r w:rsidDel="00000000" w:rsidR="00000000" w:rsidRPr="00000000">
        <w:rPr>
          <w:b w:val="1"/>
          <w:bCs w:val="1"/>
          <w:color w:val="000000"/>
          <w:sz w:val="26"/>
          <w:szCs w:val="26"/>
          <w:rtl w:val="0"/>
        </w:rPr>
        <w:t xml:space="preserve">Probate Documentation</w:t>
      </w:r>
    </w:p>
    <w:p w:rsidR="00000000" w:rsidDel="00000000" w:rsidP="00000000" w:rsidRDefault="00000000" w:rsidRPr="00000000" w14:paraId="00005A5D">
      <w:pPr>
        <w:spacing w:after="240" w:before="240" w:lineRule="auto"/>
        <w:rPr/>
      </w:pPr>
      <w:r w:rsidDel="00000000" w:rsidR="00000000" w:rsidRPr="00000000">
        <w:rPr>
          <w:rtl w:val="0"/>
        </w:rPr>
        <w:t xml:space="preserve">A judicial or notarial succession instrument may be required.</w:t>
      </w:r>
    </w:p>
    <w:p w:rsidR="00000000" w:rsidDel="00000000" w:rsidP="00000000" w:rsidRDefault="00000000" w:rsidRPr="00000000" w14:paraId="00005A5E">
      <w:pPr>
        <w:pStyle w:val="Heading3"/>
        <w:keepNext w:val="0"/>
        <w:keepLines w:val="0"/>
        <w:spacing w:before="280" w:lineRule="auto"/>
        <w:rPr>
          <w:b w:val="1"/>
          <w:bCs w:val="1"/>
          <w:color w:val="000000"/>
          <w:sz w:val="26"/>
          <w:szCs w:val="26"/>
        </w:rPr>
      </w:pPr>
      <w:bookmarkStart w:colFirst="0" w:colLast="0" w:name="_1xtm54292s9j" w:id="9223"/>
      <w:bookmarkEnd w:id="9223"/>
      <w:r w:rsidDel="00000000" w:rsidR="00000000" w:rsidRPr="00000000">
        <w:rPr>
          <w:b w:val="1"/>
          <w:bCs w:val="1"/>
          <w:color w:val="000000"/>
          <w:sz w:val="26"/>
          <w:szCs w:val="26"/>
          <w:rtl w:val="0"/>
        </w:rPr>
        <w:t xml:space="preserve">Availability of Funds</w:t>
      </w:r>
    </w:p>
    <w:p w:rsidR="00000000" w:rsidDel="00000000" w:rsidP="00000000" w:rsidRDefault="00000000" w:rsidRPr="00000000" w14:paraId="00005A5F">
      <w:pPr>
        <w:spacing w:after="240" w:before="240" w:lineRule="auto"/>
        <w:rPr/>
      </w:pPr>
      <w:r w:rsidDel="00000000" w:rsidR="00000000" w:rsidRPr="00000000">
        <w:rPr>
          <w:rtl w:val="0"/>
        </w:rPr>
        <w:t xml:space="preserve">Money must be legally available for release or transfer.</w:t>
      </w:r>
    </w:p>
    <w:p w:rsidR="00000000" w:rsidDel="00000000" w:rsidP="00000000" w:rsidRDefault="00000000" w:rsidRPr="00000000" w14:paraId="00005A60">
      <w:pPr>
        <w:pStyle w:val="Heading3"/>
        <w:keepNext w:val="0"/>
        <w:keepLines w:val="0"/>
        <w:spacing w:before="280" w:lineRule="auto"/>
        <w:rPr>
          <w:b w:val="1"/>
          <w:bCs w:val="1"/>
          <w:color w:val="000000"/>
          <w:sz w:val="26"/>
          <w:szCs w:val="26"/>
        </w:rPr>
      </w:pPr>
      <w:bookmarkStart w:colFirst="0" w:colLast="0" w:name="_ox6aylk8kp9q" w:id="9224"/>
      <w:bookmarkEnd w:id="9224"/>
      <w:r w:rsidDel="00000000" w:rsidR="00000000" w:rsidRPr="00000000">
        <w:rPr>
          <w:b w:val="1"/>
          <w:bCs w:val="1"/>
          <w:color w:val="000000"/>
          <w:sz w:val="26"/>
          <w:szCs w:val="26"/>
          <w:rtl w:val="0"/>
        </w:rPr>
        <w:t xml:space="preserve">Brazilian Tax Compliance</w:t>
      </w:r>
    </w:p>
    <w:p w:rsidR="00000000" w:rsidDel="00000000" w:rsidP="00000000" w:rsidRDefault="00000000" w:rsidRPr="00000000" w14:paraId="00005A61">
      <w:pPr>
        <w:spacing w:after="240" w:before="240" w:lineRule="auto"/>
        <w:rPr/>
      </w:pPr>
      <w:r w:rsidDel="00000000" w:rsidR="00000000" w:rsidRPr="00000000">
        <w:rPr>
          <w:rtl w:val="0"/>
        </w:rPr>
        <w:t xml:space="preserve">Applicable inheritance and other tax obligations must be addressed.</w:t>
      </w:r>
    </w:p>
    <w:p w:rsidR="00000000" w:rsidDel="00000000" w:rsidP="00000000" w:rsidRDefault="00000000" w:rsidRPr="00000000" w14:paraId="00005A62">
      <w:pPr>
        <w:pStyle w:val="Heading3"/>
        <w:keepNext w:val="0"/>
        <w:keepLines w:val="0"/>
        <w:spacing w:before="280" w:lineRule="auto"/>
        <w:rPr>
          <w:b w:val="1"/>
          <w:bCs w:val="1"/>
          <w:color w:val="000000"/>
          <w:sz w:val="26"/>
          <w:szCs w:val="26"/>
        </w:rPr>
      </w:pPr>
      <w:bookmarkStart w:colFirst="0" w:colLast="0" w:name="_7p1dbs1e4edp" w:id="9225"/>
      <w:bookmarkEnd w:id="9225"/>
      <w:r w:rsidDel="00000000" w:rsidR="00000000" w:rsidRPr="00000000">
        <w:rPr>
          <w:b w:val="1"/>
          <w:bCs w:val="1"/>
          <w:color w:val="000000"/>
          <w:sz w:val="26"/>
          <w:szCs w:val="26"/>
          <w:rtl w:val="0"/>
        </w:rPr>
        <w:t xml:space="preserve">Authorized Institution</w:t>
      </w:r>
    </w:p>
    <w:p w:rsidR="00000000" w:rsidDel="00000000" w:rsidP="00000000" w:rsidRDefault="00000000" w:rsidRPr="00000000" w14:paraId="00005A63">
      <w:pPr>
        <w:spacing w:after="240" w:before="240" w:lineRule="auto"/>
        <w:rPr/>
      </w:pPr>
      <w:r w:rsidDel="00000000" w:rsidR="00000000" w:rsidRPr="00000000">
        <w:rPr>
          <w:rtl w:val="0"/>
        </w:rPr>
        <w:t xml:space="preserve">The foreign-exchange transaction must use an authorized institution or permitted channel.</w:t>
      </w:r>
    </w:p>
    <w:p w:rsidR="00000000" w:rsidDel="00000000" w:rsidP="00000000" w:rsidRDefault="00000000" w:rsidRPr="00000000" w14:paraId="00005A64">
      <w:pPr>
        <w:pStyle w:val="Heading3"/>
        <w:keepNext w:val="0"/>
        <w:keepLines w:val="0"/>
        <w:spacing w:before="280" w:lineRule="auto"/>
        <w:rPr>
          <w:b w:val="1"/>
          <w:bCs w:val="1"/>
          <w:color w:val="000000"/>
          <w:sz w:val="26"/>
          <w:szCs w:val="26"/>
        </w:rPr>
      </w:pPr>
      <w:bookmarkStart w:colFirst="0" w:colLast="0" w:name="_mvomca1k91em" w:id="9226"/>
      <w:bookmarkEnd w:id="9226"/>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5A65">
      <w:pPr>
        <w:spacing w:after="240" w:before="240" w:lineRule="auto"/>
        <w:rPr/>
      </w:pPr>
      <w:r w:rsidDel="00000000" w:rsidR="00000000" w:rsidRPr="00000000">
        <w:rPr>
          <w:rtl w:val="0"/>
        </w:rPr>
        <w:t xml:space="preserve">The financial institution may require documentary evidence.</w:t>
      </w:r>
    </w:p>
    <w:p w:rsidR="00000000" w:rsidDel="00000000" w:rsidP="00000000" w:rsidRDefault="00000000" w:rsidRPr="00000000" w14:paraId="00005A66">
      <w:pPr>
        <w:pStyle w:val="Heading3"/>
        <w:keepNext w:val="0"/>
        <w:keepLines w:val="0"/>
        <w:spacing w:before="280" w:lineRule="auto"/>
        <w:rPr>
          <w:b w:val="1"/>
          <w:bCs w:val="1"/>
          <w:color w:val="000000"/>
          <w:sz w:val="26"/>
          <w:szCs w:val="26"/>
        </w:rPr>
      </w:pPr>
      <w:bookmarkStart w:colFirst="0" w:colLast="0" w:name="_ycw695l933p1" w:id="9227"/>
      <w:bookmarkEnd w:id="9227"/>
      <w:r w:rsidDel="00000000" w:rsidR="00000000" w:rsidRPr="00000000">
        <w:rPr>
          <w:b w:val="1"/>
          <w:bCs w:val="1"/>
          <w:color w:val="000000"/>
          <w:sz w:val="26"/>
          <w:szCs w:val="26"/>
          <w:rtl w:val="0"/>
        </w:rPr>
        <w:t xml:space="preserve">Beneficiary Identification</w:t>
      </w:r>
    </w:p>
    <w:p w:rsidR="00000000" w:rsidDel="00000000" w:rsidP="00000000" w:rsidRDefault="00000000" w:rsidRPr="00000000" w14:paraId="00005A67">
      <w:pPr>
        <w:spacing w:after="240" w:before="240" w:lineRule="auto"/>
        <w:rPr/>
      </w:pPr>
      <w:r w:rsidDel="00000000" w:rsidR="00000000" w:rsidRPr="00000000">
        <w:rPr>
          <w:rtl w:val="0"/>
        </w:rPr>
        <w:t xml:space="preserve">Identity, CPF, and residence information may be requested.</w:t>
      </w:r>
    </w:p>
    <w:p w:rsidR="00000000" w:rsidDel="00000000" w:rsidP="00000000" w:rsidRDefault="00000000" w:rsidRPr="00000000" w14:paraId="00005A68">
      <w:pPr>
        <w:pStyle w:val="Heading3"/>
        <w:keepNext w:val="0"/>
        <w:keepLines w:val="0"/>
        <w:spacing w:before="280" w:lineRule="auto"/>
        <w:rPr>
          <w:b w:val="1"/>
          <w:bCs w:val="1"/>
          <w:color w:val="000000"/>
          <w:sz w:val="26"/>
          <w:szCs w:val="26"/>
        </w:rPr>
      </w:pPr>
      <w:bookmarkStart w:colFirst="0" w:colLast="0" w:name="_pynm1j6kqhmz" w:id="9228"/>
      <w:bookmarkEnd w:id="9228"/>
      <w:r w:rsidDel="00000000" w:rsidR="00000000" w:rsidRPr="00000000">
        <w:rPr>
          <w:b w:val="1"/>
          <w:bCs w:val="1"/>
          <w:color w:val="000000"/>
          <w:sz w:val="26"/>
          <w:szCs w:val="26"/>
          <w:rtl w:val="0"/>
        </w:rPr>
        <w:t xml:space="preserve">Destination Bank</w:t>
      </w:r>
    </w:p>
    <w:p w:rsidR="00000000" w:rsidDel="00000000" w:rsidP="00000000" w:rsidRDefault="00000000" w:rsidRPr="00000000" w14:paraId="00005A69">
      <w:pPr>
        <w:spacing w:after="240" w:before="240" w:lineRule="auto"/>
        <w:rPr/>
      </w:pPr>
      <w:r w:rsidDel="00000000" w:rsidR="00000000" w:rsidRPr="00000000">
        <w:rPr>
          <w:rtl w:val="0"/>
        </w:rPr>
        <w:t xml:space="preserve">The receiving institution may impose additional requirements.</w:t>
      </w:r>
    </w:p>
    <w:p w:rsidR="00000000" w:rsidDel="00000000" w:rsidP="00000000" w:rsidRDefault="00000000" w:rsidRPr="00000000" w14:paraId="00005A6A">
      <w:pPr>
        <w:pStyle w:val="Heading3"/>
        <w:keepNext w:val="0"/>
        <w:keepLines w:val="0"/>
        <w:spacing w:before="280" w:lineRule="auto"/>
        <w:rPr>
          <w:b w:val="1"/>
          <w:bCs w:val="1"/>
          <w:color w:val="000000"/>
          <w:sz w:val="26"/>
          <w:szCs w:val="26"/>
        </w:rPr>
      </w:pPr>
      <w:bookmarkStart w:colFirst="0" w:colLast="0" w:name="_fvm53153fa07" w:id="9229"/>
      <w:bookmarkEnd w:id="9229"/>
      <w:r w:rsidDel="00000000" w:rsidR="00000000" w:rsidRPr="00000000">
        <w:rPr>
          <w:b w:val="1"/>
          <w:bCs w:val="1"/>
          <w:color w:val="000000"/>
          <w:sz w:val="26"/>
          <w:szCs w:val="26"/>
          <w:rtl w:val="0"/>
        </w:rPr>
        <w:t xml:space="preserve">Foreign Reporting</w:t>
      </w:r>
    </w:p>
    <w:p w:rsidR="00000000" w:rsidDel="00000000" w:rsidP="00000000" w:rsidRDefault="00000000" w:rsidRPr="00000000" w14:paraId="00005A6B">
      <w:pPr>
        <w:spacing w:after="240" w:before="240" w:lineRule="auto"/>
        <w:rPr/>
      </w:pPr>
      <w:r w:rsidDel="00000000" w:rsidR="00000000" w:rsidRPr="00000000">
        <w:rPr>
          <w:rtl w:val="0"/>
        </w:rPr>
        <w:t xml:space="preserve">United States tax and reporting obligations require separate analysis.</w:t>
      </w:r>
    </w:p>
    <w:p w:rsidR="00000000" w:rsidDel="00000000" w:rsidP="00000000" w:rsidRDefault="00000000" w:rsidRPr="00000000" w14:paraId="00005A6C">
      <w:pPr>
        <w:spacing w:after="240" w:before="240" w:lineRule="auto"/>
        <w:rPr>
          <w:b w:val="1"/>
          <w:bCs w:val="1"/>
        </w:rPr>
      </w:pPr>
      <w:r w:rsidDel="00000000" w:rsidR="00000000" w:rsidRPr="00000000">
        <w:rPr>
          <w:b w:val="1"/>
          <w:bCs w:val="1"/>
          <w:rtl w:val="0"/>
        </w:rPr>
        <w:t xml:space="preserve">There is no universal maximum inheritance amount that can be transferred solely because the funds originate from a Brazilian estate. Nevertheless, large or complex transfers may face additional documentation, compliance, or operational requirements.</w:t>
      </w:r>
    </w:p>
    <w:p w:rsidR="00000000" w:rsidDel="00000000" w:rsidP="00000000" w:rsidRDefault="00000000" w:rsidRPr="00000000" w14:paraId="00005A6D">
      <w:pPr>
        <w:spacing w:after="240" w:before="240" w:lineRule="auto"/>
        <w:rPr>
          <w:b w:val="1"/>
          <w:bCs w:val="1"/>
        </w:rPr>
      </w:pPr>
      <w:r w:rsidDel="00000000" w:rsidR="00000000" w:rsidRPr="00000000">
        <w:rPr>
          <w:b w:val="1"/>
          <w:bCs w:val="1"/>
          <w:rtl w:val="0"/>
        </w:rPr>
        <w:t xml:space="preserve">[Discuss Your Brazilian Inheritance Transfer]</w:t>
      </w:r>
    </w:p>
    <w:p w:rsidR="00000000" w:rsidDel="00000000" w:rsidP="00000000" w:rsidRDefault="00000000" w:rsidRPr="00000000" w14:paraId="00005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F">
      <w:pPr>
        <w:pStyle w:val="Heading2"/>
        <w:keepNext w:val="0"/>
        <w:keepLines w:val="0"/>
        <w:spacing w:after="80" w:lineRule="auto"/>
        <w:rPr>
          <w:b w:val="1"/>
          <w:bCs w:val="1"/>
          <w:sz w:val="34"/>
          <w:szCs w:val="34"/>
        </w:rPr>
      </w:pPr>
      <w:bookmarkStart w:colFirst="0" w:colLast="0" w:name="_xd15elbd5ls9" w:id="9230"/>
      <w:bookmarkEnd w:id="9230"/>
      <w:r w:rsidDel="00000000" w:rsidR="00000000" w:rsidRPr="00000000">
        <w:rPr>
          <w:b w:val="1"/>
          <w:bCs w:val="1"/>
          <w:sz w:val="34"/>
          <w:szCs w:val="34"/>
          <w:rtl w:val="0"/>
        </w:rPr>
        <w:t xml:space="preserve">HOW DOES THE TRANSFER PROCESS WORK?</w:t>
      </w:r>
    </w:p>
    <w:p w:rsidR="00000000" w:rsidDel="00000000" w:rsidP="00000000" w:rsidRDefault="00000000" w:rsidRPr="00000000" w14:paraId="00005A70">
      <w:pPr>
        <w:pStyle w:val="Heading1"/>
        <w:keepNext w:val="0"/>
        <w:keepLines w:val="0"/>
        <w:spacing w:before="480" w:lineRule="auto"/>
        <w:rPr>
          <w:b w:val="1"/>
          <w:bCs w:val="1"/>
          <w:sz w:val="46"/>
          <w:szCs w:val="46"/>
        </w:rPr>
      </w:pPr>
      <w:bookmarkStart w:colFirst="0" w:colLast="0" w:name="_3j08lp4kylzk" w:id="9231"/>
      <w:bookmarkEnd w:id="9231"/>
      <w:r w:rsidDel="00000000" w:rsidR="00000000" w:rsidRPr="00000000">
        <w:rPr>
          <w:b w:val="1"/>
          <w:bCs w:val="1"/>
          <w:sz w:val="46"/>
          <w:szCs w:val="46"/>
          <w:rtl w:val="0"/>
        </w:rPr>
        <w:t xml:space="preserve">The 10 Main Steps to Transfer Inherited Funds Abroad</w:t>
      </w:r>
    </w:p>
    <w:p w:rsidR="00000000" w:rsidDel="00000000" w:rsidP="00000000" w:rsidRDefault="00000000" w:rsidRPr="00000000" w14:paraId="00005A71">
      <w:pPr>
        <w:pStyle w:val="Heading3"/>
        <w:keepNext w:val="0"/>
        <w:keepLines w:val="0"/>
        <w:spacing w:before="280" w:lineRule="auto"/>
        <w:rPr>
          <w:b w:val="1"/>
          <w:bCs w:val="1"/>
          <w:color w:val="000000"/>
          <w:sz w:val="26"/>
          <w:szCs w:val="26"/>
        </w:rPr>
      </w:pPr>
      <w:bookmarkStart w:colFirst="0" w:colLast="0" w:name="_ny6v4x1h9qca" w:id="9232"/>
      <w:bookmarkEnd w:id="9232"/>
      <w:r w:rsidDel="00000000" w:rsidR="00000000" w:rsidRPr="00000000">
        <w:rPr>
          <w:b w:val="1"/>
          <w:bCs w:val="1"/>
          <w:color w:val="000000"/>
          <w:sz w:val="26"/>
          <w:szCs w:val="26"/>
          <w:rtl w:val="0"/>
        </w:rPr>
        <w:t xml:space="preserve">Step 1 – Confirm the Inheritance Rights</w:t>
      </w:r>
    </w:p>
    <w:p w:rsidR="00000000" w:rsidDel="00000000" w:rsidP="00000000" w:rsidRDefault="00000000" w:rsidRPr="00000000" w14:paraId="00005A72">
      <w:pPr>
        <w:spacing w:after="240" w:before="240" w:lineRule="auto"/>
        <w:rPr/>
      </w:pPr>
      <w:r w:rsidDel="00000000" w:rsidR="00000000" w:rsidRPr="00000000">
        <w:rPr>
          <w:rtl w:val="0"/>
        </w:rPr>
        <w:t xml:space="preserve">Establish the beneficiary's legal entitlement under the applicable succession framework.</w:t>
      </w:r>
    </w:p>
    <w:p w:rsidR="00000000" w:rsidDel="00000000" w:rsidP="00000000" w:rsidRDefault="00000000" w:rsidRPr="00000000" w14:paraId="00005A73">
      <w:pPr>
        <w:pStyle w:val="Heading3"/>
        <w:keepNext w:val="0"/>
        <w:keepLines w:val="0"/>
        <w:spacing w:before="280" w:lineRule="auto"/>
        <w:rPr>
          <w:b w:val="1"/>
          <w:bCs w:val="1"/>
          <w:color w:val="000000"/>
          <w:sz w:val="26"/>
          <w:szCs w:val="26"/>
        </w:rPr>
      </w:pPr>
      <w:bookmarkStart w:colFirst="0" w:colLast="0" w:name="_mm4g3bucl5dz" w:id="9233"/>
      <w:bookmarkEnd w:id="9233"/>
      <w:r w:rsidDel="00000000" w:rsidR="00000000" w:rsidRPr="00000000">
        <w:rPr>
          <w:b w:val="1"/>
          <w:bCs w:val="1"/>
          <w:color w:val="000000"/>
          <w:sz w:val="26"/>
          <w:szCs w:val="26"/>
          <w:rtl w:val="0"/>
        </w:rPr>
        <w:t xml:space="preserve">Step 2 – Identify the Funds</w:t>
      </w:r>
    </w:p>
    <w:p w:rsidR="00000000" w:rsidDel="00000000" w:rsidP="00000000" w:rsidRDefault="00000000" w:rsidRPr="00000000" w14:paraId="00005A74">
      <w:pPr>
        <w:spacing w:after="240" w:before="240" w:lineRule="auto"/>
        <w:rPr/>
      </w:pPr>
      <w:r w:rsidDel="00000000" w:rsidR="00000000" w:rsidRPr="00000000">
        <w:rPr>
          <w:rtl w:val="0"/>
        </w:rPr>
        <w:t xml:space="preserve">Determine whether the money is held in a bank account, investment account, judicial deposit, or other arrangement.</w:t>
      </w:r>
    </w:p>
    <w:p w:rsidR="00000000" w:rsidDel="00000000" w:rsidP="00000000" w:rsidRDefault="00000000" w:rsidRPr="00000000" w14:paraId="00005A75">
      <w:pPr>
        <w:pStyle w:val="Heading3"/>
        <w:keepNext w:val="0"/>
        <w:keepLines w:val="0"/>
        <w:spacing w:before="280" w:lineRule="auto"/>
        <w:rPr>
          <w:b w:val="1"/>
          <w:bCs w:val="1"/>
          <w:color w:val="000000"/>
          <w:sz w:val="26"/>
          <w:szCs w:val="26"/>
        </w:rPr>
      </w:pPr>
      <w:bookmarkStart w:colFirst="0" w:colLast="0" w:name="_u5iijfsn9ehw" w:id="9234"/>
      <w:bookmarkEnd w:id="9234"/>
      <w:r w:rsidDel="00000000" w:rsidR="00000000" w:rsidRPr="00000000">
        <w:rPr>
          <w:b w:val="1"/>
          <w:bCs w:val="1"/>
          <w:color w:val="000000"/>
          <w:sz w:val="26"/>
          <w:szCs w:val="26"/>
          <w:rtl w:val="0"/>
        </w:rPr>
        <w:t xml:space="preserve">Step 3 – Review the Probate Status</w:t>
      </w:r>
    </w:p>
    <w:p w:rsidR="00000000" w:rsidDel="00000000" w:rsidP="00000000" w:rsidRDefault="00000000" w:rsidRPr="00000000" w14:paraId="00005A76">
      <w:pPr>
        <w:spacing w:after="240" w:before="240" w:lineRule="auto"/>
        <w:rPr/>
      </w:pPr>
      <w:r w:rsidDel="00000000" w:rsidR="00000000" w:rsidRPr="00000000">
        <w:rPr>
          <w:rtl w:val="0"/>
        </w:rPr>
        <w:t xml:space="preserve">Confirm whether an </w:t>
      </w:r>
      <w:r w:rsidDel="00000000" w:rsidR="00000000" w:rsidRPr="00000000">
        <w:rPr>
          <w:i w:val="1"/>
          <w:iCs w:val="1"/>
          <w:rtl w:val="0"/>
        </w:rPr>
        <w:t xml:space="preserve">inventário</w:t>
      </w:r>
      <w:r w:rsidDel="00000000" w:rsidR="00000000" w:rsidRPr="00000000">
        <w:rPr>
          <w:rtl w:val="0"/>
        </w:rPr>
        <w:t xml:space="preserve"> or another legally appropriate procedure has been completed or remains necessary.</w:t>
      </w:r>
    </w:p>
    <w:p w:rsidR="00000000" w:rsidDel="00000000" w:rsidP="00000000" w:rsidRDefault="00000000" w:rsidRPr="00000000" w14:paraId="00005A77">
      <w:pPr>
        <w:pStyle w:val="Heading3"/>
        <w:keepNext w:val="0"/>
        <w:keepLines w:val="0"/>
        <w:spacing w:before="280" w:lineRule="auto"/>
        <w:rPr>
          <w:b w:val="1"/>
          <w:bCs w:val="1"/>
          <w:color w:val="000000"/>
          <w:sz w:val="26"/>
          <w:szCs w:val="26"/>
        </w:rPr>
      </w:pPr>
      <w:bookmarkStart w:colFirst="0" w:colLast="0" w:name="_fw2ezhckja4o" w:id="9235"/>
      <w:bookmarkEnd w:id="9235"/>
      <w:r w:rsidDel="00000000" w:rsidR="00000000" w:rsidRPr="00000000">
        <w:rPr>
          <w:b w:val="1"/>
          <w:bCs w:val="1"/>
          <w:color w:val="000000"/>
          <w:sz w:val="26"/>
          <w:szCs w:val="26"/>
          <w:rtl w:val="0"/>
        </w:rPr>
        <w:t xml:space="preserve">Step 4 – Obtain the Required Succession Documents</w:t>
      </w:r>
    </w:p>
    <w:p w:rsidR="00000000" w:rsidDel="00000000" w:rsidP="00000000" w:rsidRDefault="00000000" w:rsidRPr="00000000" w14:paraId="00005A78">
      <w:pPr>
        <w:spacing w:after="240" w:before="240" w:lineRule="auto"/>
        <w:rPr/>
      </w:pPr>
      <w:r w:rsidDel="00000000" w:rsidR="00000000" w:rsidRPr="00000000">
        <w:rPr>
          <w:rtl w:val="0"/>
        </w:rPr>
        <w:t xml:space="preserve">Secure the relevant court order, notarial deed, partition instrument, or other applicable documentation.</w:t>
      </w:r>
    </w:p>
    <w:p w:rsidR="00000000" w:rsidDel="00000000" w:rsidP="00000000" w:rsidRDefault="00000000" w:rsidRPr="00000000" w14:paraId="00005A79">
      <w:pPr>
        <w:pStyle w:val="Heading3"/>
        <w:keepNext w:val="0"/>
        <w:keepLines w:val="0"/>
        <w:spacing w:before="280" w:lineRule="auto"/>
        <w:rPr>
          <w:b w:val="1"/>
          <w:bCs w:val="1"/>
          <w:color w:val="000000"/>
          <w:sz w:val="26"/>
          <w:szCs w:val="26"/>
        </w:rPr>
      </w:pPr>
      <w:bookmarkStart w:colFirst="0" w:colLast="0" w:name="_1jyvecpprlfu" w:id="9236"/>
      <w:bookmarkEnd w:id="9236"/>
      <w:r w:rsidDel="00000000" w:rsidR="00000000" w:rsidRPr="00000000">
        <w:rPr>
          <w:b w:val="1"/>
          <w:bCs w:val="1"/>
          <w:color w:val="000000"/>
          <w:sz w:val="26"/>
          <w:szCs w:val="26"/>
          <w:rtl w:val="0"/>
        </w:rPr>
        <w:t xml:space="preserve">Step 5 – Address Brazilian Tax Obligations</w:t>
      </w:r>
    </w:p>
    <w:p w:rsidR="00000000" w:rsidDel="00000000" w:rsidP="00000000" w:rsidRDefault="00000000" w:rsidRPr="00000000" w14:paraId="00005A7A">
      <w:pPr>
        <w:spacing w:after="240" w:before="240" w:lineRule="auto"/>
        <w:rPr/>
      </w:pPr>
      <w:r w:rsidDel="00000000" w:rsidR="00000000" w:rsidRPr="00000000">
        <w:rPr>
          <w:rtl w:val="0"/>
        </w:rPr>
        <w:t xml:space="preserve">Verify ITCMD compliance and any other relevant tax issues.</w:t>
      </w:r>
    </w:p>
    <w:p w:rsidR="00000000" w:rsidDel="00000000" w:rsidP="00000000" w:rsidRDefault="00000000" w:rsidRPr="00000000" w14:paraId="00005A7B">
      <w:pPr>
        <w:pStyle w:val="Heading3"/>
        <w:keepNext w:val="0"/>
        <w:keepLines w:val="0"/>
        <w:spacing w:before="280" w:lineRule="auto"/>
        <w:rPr>
          <w:b w:val="1"/>
          <w:bCs w:val="1"/>
          <w:color w:val="000000"/>
          <w:sz w:val="26"/>
          <w:szCs w:val="26"/>
        </w:rPr>
      </w:pPr>
      <w:bookmarkStart w:colFirst="0" w:colLast="0" w:name="_8x9qa9qzjf1e" w:id="9237"/>
      <w:bookmarkEnd w:id="9237"/>
      <w:r w:rsidDel="00000000" w:rsidR="00000000" w:rsidRPr="00000000">
        <w:rPr>
          <w:b w:val="1"/>
          <w:bCs w:val="1"/>
          <w:color w:val="000000"/>
          <w:sz w:val="26"/>
          <w:szCs w:val="26"/>
          <w:rtl w:val="0"/>
        </w:rPr>
        <w:t xml:space="preserve">Step 6 – Confirm Release of the Funds</w:t>
      </w:r>
    </w:p>
    <w:p w:rsidR="00000000" w:rsidDel="00000000" w:rsidP="00000000" w:rsidRDefault="00000000" w:rsidRPr="00000000" w14:paraId="00005A7C">
      <w:pPr>
        <w:spacing w:after="240" w:before="240" w:lineRule="auto"/>
        <w:rPr/>
      </w:pPr>
      <w:r w:rsidDel="00000000" w:rsidR="00000000" w:rsidRPr="00000000">
        <w:rPr>
          <w:rtl w:val="0"/>
        </w:rPr>
        <w:t xml:space="preserve">Determine what authority or documentation is required for the institution holding the money to release it.</w:t>
      </w:r>
    </w:p>
    <w:p w:rsidR="00000000" w:rsidDel="00000000" w:rsidP="00000000" w:rsidRDefault="00000000" w:rsidRPr="00000000" w14:paraId="00005A7D">
      <w:pPr>
        <w:pStyle w:val="Heading3"/>
        <w:keepNext w:val="0"/>
        <w:keepLines w:val="0"/>
        <w:spacing w:before="280" w:lineRule="auto"/>
        <w:rPr>
          <w:b w:val="1"/>
          <w:bCs w:val="1"/>
          <w:color w:val="000000"/>
          <w:sz w:val="26"/>
          <w:szCs w:val="26"/>
        </w:rPr>
      </w:pPr>
      <w:bookmarkStart w:colFirst="0" w:colLast="0" w:name="_nvycy0vrzrk6" w:id="9238"/>
      <w:bookmarkEnd w:id="9238"/>
      <w:r w:rsidDel="00000000" w:rsidR="00000000" w:rsidRPr="00000000">
        <w:rPr>
          <w:b w:val="1"/>
          <w:bCs w:val="1"/>
          <w:color w:val="000000"/>
          <w:sz w:val="26"/>
          <w:szCs w:val="26"/>
          <w:rtl w:val="0"/>
        </w:rPr>
        <w:t xml:space="preserve">Step 7 – Identify an Authorized Foreign-Exchange Institution</w:t>
      </w:r>
    </w:p>
    <w:p w:rsidR="00000000" w:rsidDel="00000000" w:rsidP="00000000" w:rsidRDefault="00000000" w:rsidRPr="00000000" w14:paraId="00005A7E">
      <w:pPr>
        <w:spacing w:after="240" w:before="240" w:lineRule="auto"/>
        <w:rPr/>
      </w:pPr>
      <w:r w:rsidDel="00000000" w:rsidR="00000000" w:rsidRPr="00000000">
        <w:rPr>
          <w:rtl w:val="0"/>
        </w:rPr>
        <w:t xml:space="preserve">Confirm that the institution can process the proposed transfer and accepts the relevant transaction structure.</w:t>
      </w:r>
    </w:p>
    <w:p w:rsidR="00000000" w:rsidDel="00000000" w:rsidP="00000000" w:rsidRDefault="00000000" w:rsidRPr="00000000" w14:paraId="00005A7F">
      <w:pPr>
        <w:pStyle w:val="Heading3"/>
        <w:keepNext w:val="0"/>
        <w:keepLines w:val="0"/>
        <w:spacing w:before="280" w:lineRule="auto"/>
        <w:rPr>
          <w:b w:val="1"/>
          <w:bCs w:val="1"/>
          <w:color w:val="000000"/>
          <w:sz w:val="26"/>
          <w:szCs w:val="26"/>
        </w:rPr>
      </w:pPr>
      <w:bookmarkStart w:colFirst="0" w:colLast="0" w:name="_wb0fqjj8ji02" w:id="9239"/>
      <w:bookmarkEnd w:id="9239"/>
      <w:r w:rsidDel="00000000" w:rsidR="00000000" w:rsidRPr="00000000">
        <w:rPr>
          <w:b w:val="1"/>
          <w:bCs w:val="1"/>
          <w:color w:val="000000"/>
          <w:sz w:val="26"/>
          <w:szCs w:val="26"/>
          <w:rtl w:val="0"/>
        </w:rPr>
        <w:t xml:space="preserve">Step 8 – Complete Banking Compliance</w:t>
      </w:r>
    </w:p>
    <w:p w:rsidR="00000000" w:rsidDel="00000000" w:rsidP="00000000" w:rsidRDefault="00000000" w:rsidRPr="00000000" w14:paraId="00005A80">
      <w:pPr>
        <w:spacing w:after="240" w:before="240" w:lineRule="auto"/>
        <w:rPr/>
      </w:pPr>
      <w:r w:rsidDel="00000000" w:rsidR="00000000" w:rsidRPr="00000000">
        <w:rPr>
          <w:rtl w:val="0"/>
        </w:rPr>
        <w:t xml:space="preserve">Provide the beneficiary's identification, inheritance documentation, source-of-funds records, and other requested information.</w:t>
      </w:r>
    </w:p>
    <w:p w:rsidR="00000000" w:rsidDel="00000000" w:rsidP="00000000" w:rsidRDefault="00000000" w:rsidRPr="00000000" w14:paraId="00005A81">
      <w:pPr>
        <w:pStyle w:val="Heading3"/>
        <w:keepNext w:val="0"/>
        <w:keepLines w:val="0"/>
        <w:spacing w:before="280" w:lineRule="auto"/>
        <w:rPr>
          <w:b w:val="1"/>
          <w:bCs w:val="1"/>
          <w:color w:val="000000"/>
          <w:sz w:val="26"/>
          <w:szCs w:val="26"/>
        </w:rPr>
      </w:pPr>
      <w:bookmarkStart w:colFirst="0" w:colLast="0" w:name="_gfzg6iva7rne" w:id="9240"/>
      <w:bookmarkEnd w:id="9240"/>
      <w:r w:rsidDel="00000000" w:rsidR="00000000" w:rsidRPr="00000000">
        <w:rPr>
          <w:b w:val="1"/>
          <w:bCs w:val="1"/>
          <w:color w:val="000000"/>
          <w:sz w:val="26"/>
          <w:szCs w:val="26"/>
          <w:rtl w:val="0"/>
        </w:rPr>
        <w:t xml:space="preserve">Step 9 – Review Currency Conversion and Transfer Costs</w:t>
      </w:r>
    </w:p>
    <w:p w:rsidR="00000000" w:rsidDel="00000000" w:rsidP="00000000" w:rsidRDefault="00000000" w:rsidRPr="00000000" w14:paraId="00005A82">
      <w:pPr>
        <w:spacing w:after="240" w:before="240" w:lineRule="auto"/>
        <w:rPr/>
      </w:pPr>
      <w:r w:rsidDel="00000000" w:rsidR="00000000" w:rsidRPr="00000000">
        <w:rPr>
          <w:rtl w:val="0"/>
        </w:rPr>
        <w:t xml:space="preserve">Confirm the applicable exchange rate, fees, taxes, and destination instructions.</w:t>
      </w:r>
    </w:p>
    <w:p w:rsidR="00000000" w:rsidDel="00000000" w:rsidP="00000000" w:rsidRDefault="00000000" w:rsidRPr="00000000" w14:paraId="00005A83">
      <w:pPr>
        <w:pStyle w:val="Heading3"/>
        <w:keepNext w:val="0"/>
        <w:keepLines w:val="0"/>
        <w:spacing w:before="280" w:lineRule="auto"/>
        <w:rPr>
          <w:b w:val="1"/>
          <w:bCs w:val="1"/>
          <w:color w:val="000000"/>
          <w:sz w:val="26"/>
          <w:szCs w:val="26"/>
        </w:rPr>
      </w:pPr>
      <w:bookmarkStart w:colFirst="0" w:colLast="0" w:name="_na2ojf2utq3" w:id="9241"/>
      <w:bookmarkEnd w:id="9241"/>
      <w:r w:rsidDel="00000000" w:rsidR="00000000" w:rsidRPr="00000000">
        <w:rPr>
          <w:b w:val="1"/>
          <w:bCs w:val="1"/>
          <w:color w:val="000000"/>
          <w:sz w:val="26"/>
          <w:szCs w:val="26"/>
          <w:rtl w:val="0"/>
        </w:rPr>
        <w:t xml:space="preserve">Step 10 – Complete and Document the Remittance</w:t>
      </w:r>
    </w:p>
    <w:p w:rsidR="00000000" w:rsidDel="00000000" w:rsidP="00000000" w:rsidRDefault="00000000" w:rsidRPr="00000000" w14:paraId="00005A84">
      <w:pPr>
        <w:spacing w:after="240" w:before="240" w:lineRule="auto"/>
        <w:rPr/>
      </w:pPr>
      <w:r w:rsidDel="00000000" w:rsidR="00000000" w:rsidRPr="00000000">
        <w:rPr>
          <w:rtl w:val="0"/>
        </w:rPr>
        <w:t xml:space="preserve">The authorized financial institution executes the transaction, subject to its approval and applicable requirements.</w:t>
      </w:r>
    </w:p>
    <w:p w:rsidR="00000000" w:rsidDel="00000000" w:rsidP="00000000" w:rsidRDefault="00000000" w:rsidRPr="00000000" w14:paraId="00005A85">
      <w:pPr>
        <w:spacing w:after="240" w:before="240" w:lineRule="auto"/>
        <w:rPr>
          <w:b w:val="1"/>
          <w:bCs w:val="1"/>
        </w:rPr>
      </w:pPr>
      <w:r w:rsidDel="00000000" w:rsidR="00000000" w:rsidRPr="00000000">
        <w:rPr>
          <w:b w:val="1"/>
          <w:bCs w:val="1"/>
          <w:rtl w:val="0"/>
        </w:rPr>
        <w:t xml:space="preserve">[Start Your Brazilian Inheritance Transfer Assessment]</w:t>
      </w:r>
    </w:p>
    <w:p w:rsidR="00000000" w:rsidDel="00000000" w:rsidP="00000000" w:rsidRDefault="00000000" w:rsidRPr="00000000" w14:paraId="00005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7">
      <w:pPr>
        <w:pStyle w:val="Heading2"/>
        <w:keepNext w:val="0"/>
        <w:keepLines w:val="0"/>
        <w:spacing w:after="80" w:lineRule="auto"/>
        <w:rPr>
          <w:b w:val="1"/>
          <w:bCs w:val="1"/>
          <w:sz w:val="34"/>
          <w:szCs w:val="34"/>
        </w:rPr>
      </w:pPr>
      <w:bookmarkStart w:colFirst="0" w:colLast="0" w:name="_44pnsz2c11s8" w:id="9242"/>
      <w:bookmarkEnd w:id="9242"/>
      <w:r w:rsidDel="00000000" w:rsidR="00000000" w:rsidRPr="00000000">
        <w:rPr>
          <w:b w:val="1"/>
          <w:bCs w:val="1"/>
          <w:sz w:val="34"/>
          <w:szCs w:val="34"/>
          <w:rtl w:val="0"/>
        </w:rPr>
        <w:t xml:space="preserve">STEP 1: PROVING YOUR RIGHT TO THE INHERITANCE</w:t>
      </w:r>
    </w:p>
    <w:p w:rsidR="00000000" w:rsidDel="00000000" w:rsidP="00000000" w:rsidRDefault="00000000" w:rsidRPr="00000000" w14:paraId="00005A88">
      <w:pPr>
        <w:pStyle w:val="Heading1"/>
        <w:keepNext w:val="0"/>
        <w:keepLines w:val="0"/>
        <w:spacing w:before="480" w:lineRule="auto"/>
        <w:rPr>
          <w:b w:val="1"/>
          <w:bCs w:val="1"/>
          <w:sz w:val="46"/>
          <w:szCs w:val="46"/>
        </w:rPr>
      </w:pPr>
      <w:bookmarkStart w:colFirst="0" w:colLast="0" w:name="_jzksuk2tn46v" w:id="9243"/>
      <w:bookmarkEnd w:id="9243"/>
      <w:r w:rsidDel="00000000" w:rsidR="00000000" w:rsidRPr="00000000">
        <w:rPr>
          <w:b w:val="1"/>
          <w:bCs w:val="1"/>
          <w:sz w:val="46"/>
          <w:szCs w:val="46"/>
          <w:rtl w:val="0"/>
        </w:rPr>
        <w:t xml:space="preserve">Why Banks Require Succession Documentation</w:t>
      </w:r>
    </w:p>
    <w:p w:rsidR="00000000" w:rsidDel="00000000" w:rsidP="00000000" w:rsidRDefault="00000000" w:rsidRPr="00000000" w14:paraId="00005A89">
      <w:pPr>
        <w:spacing w:after="240" w:before="240" w:lineRule="auto"/>
        <w:rPr/>
      </w:pPr>
      <w:r w:rsidDel="00000000" w:rsidR="00000000" w:rsidRPr="00000000">
        <w:rPr>
          <w:rtl w:val="0"/>
        </w:rPr>
        <w:t xml:space="preserve">Being a relative of the deceased does not automatically authorize you to withdraw money from a Brazilian bank account.</w:t>
      </w:r>
    </w:p>
    <w:p w:rsidR="00000000" w:rsidDel="00000000" w:rsidP="00000000" w:rsidRDefault="00000000" w:rsidRPr="00000000" w14:paraId="00005A8A">
      <w:pPr>
        <w:spacing w:after="240" w:before="240" w:lineRule="auto"/>
        <w:rPr/>
      </w:pPr>
      <w:r w:rsidDel="00000000" w:rsidR="00000000" w:rsidRPr="00000000">
        <w:rPr>
          <w:rtl w:val="0"/>
        </w:rPr>
        <w:t xml:space="preserve">A financial institution must establish that the requested payment is legally authorized.</w:t>
      </w:r>
    </w:p>
    <w:p w:rsidR="00000000" w:rsidDel="00000000" w:rsidP="00000000" w:rsidRDefault="00000000" w:rsidRPr="00000000" w14:paraId="00005A8B">
      <w:pPr>
        <w:pStyle w:val="Heading3"/>
        <w:keepNext w:val="0"/>
        <w:keepLines w:val="0"/>
        <w:spacing w:before="280" w:lineRule="auto"/>
        <w:rPr>
          <w:b w:val="1"/>
          <w:bCs w:val="1"/>
          <w:color w:val="000000"/>
          <w:sz w:val="26"/>
          <w:szCs w:val="26"/>
        </w:rPr>
      </w:pPr>
      <w:bookmarkStart w:colFirst="0" w:colLast="0" w:name="_u9eliso14aj2" w:id="9244"/>
      <w:bookmarkEnd w:id="9244"/>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A8C">
      <w:pPr>
        <w:spacing w:after="240" w:before="240" w:lineRule="auto"/>
        <w:rPr/>
      </w:pPr>
      <w:r w:rsidDel="00000000" w:rsidR="00000000" w:rsidRPr="00000000">
        <w:rPr>
          <w:rtl w:val="0"/>
        </w:rPr>
        <w:t xml:space="preserve">Official evidence of the account holder's death.</w:t>
      </w:r>
    </w:p>
    <w:p w:rsidR="00000000" w:rsidDel="00000000" w:rsidP="00000000" w:rsidRDefault="00000000" w:rsidRPr="00000000" w14:paraId="00005A8D">
      <w:pPr>
        <w:pStyle w:val="Heading3"/>
        <w:keepNext w:val="0"/>
        <w:keepLines w:val="0"/>
        <w:spacing w:before="280" w:lineRule="auto"/>
        <w:rPr>
          <w:b w:val="1"/>
          <w:bCs w:val="1"/>
          <w:color w:val="000000"/>
          <w:sz w:val="26"/>
          <w:szCs w:val="26"/>
        </w:rPr>
      </w:pPr>
      <w:bookmarkStart w:colFirst="0" w:colLast="0" w:name="_cw2bd5l2lqeu" w:id="9245"/>
      <w:bookmarkEnd w:id="9245"/>
      <w:r w:rsidDel="00000000" w:rsidR="00000000" w:rsidRPr="00000000">
        <w:rPr>
          <w:b w:val="1"/>
          <w:bCs w:val="1"/>
          <w:color w:val="000000"/>
          <w:sz w:val="26"/>
          <w:szCs w:val="26"/>
          <w:rtl w:val="0"/>
        </w:rPr>
        <w:t xml:space="preserve">Family Relationship</w:t>
      </w:r>
    </w:p>
    <w:p w:rsidR="00000000" w:rsidDel="00000000" w:rsidP="00000000" w:rsidRDefault="00000000" w:rsidRPr="00000000" w14:paraId="00005A8E">
      <w:pPr>
        <w:spacing w:after="240" w:before="240" w:lineRule="auto"/>
        <w:rPr/>
      </w:pPr>
      <w:r w:rsidDel="00000000" w:rsidR="00000000" w:rsidRPr="00000000">
        <w:rPr>
          <w:rtl w:val="0"/>
        </w:rPr>
        <w:t xml:space="preserve">Relevant documents proving the beneficiary's relationship.</w:t>
      </w:r>
    </w:p>
    <w:p w:rsidR="00000000" w:rsidDel="00000000" w:rsidP="00000000" w:rsidRDefault="00000000" w:rsidRPr="00000000" w14:paraId="00005A8F">
      <w:pPr>
        <w:pStyle w:val="Heading3"/>
        <w:keepNext w:val="0"/>
        <w:keepLines w:val="0"/>
        <w:spacing w:before="280" w:lineRule="auto"/>
        <w:rPr>
          <w:b w:val="1"/>
          <w:bCs w:val="1"/>
          <w:color w:val="000000"/>
          <w:sz w:val="26"/>
          <w:szCs w:val="26"/>
        </w:rPr>
      </w:pPr>
      <w:bookmarkStart w:colFirst="0" w:colLast="0" w:name="_n6765dwm2ngs" w:id="9246"/>
      <w:bookmarkEnd w:id="9246"/>
      <w:r w:rsidDel="00000000" w:rsidR="00000000" w:rsidRPr="00000000">
        <w:rPr>
          <w:b w:val="1"/>
          <w:bCs w:val="1"/>
          <w:color w:val="000000"/>
          <w:sz w:val="26"/>
          <w:szCs w:val="26"/>
          <w:rtl w:val="0"/>
        </w:rPr>
        <w:t xml:space="preserve">Will</w:t>
      </w:r>
    </w:p>
    <w:p w:rsidR="00000000" w:rsidDel="00000000" w:rsidP="00000000" w:rsidRDefault="00000000" w:rsidRPr="00000000" w14:paraId="00005A90">
      <w:pPr>
        <w:spacing w:after="240" w:before="240" w:lineRule="auto"/>
        <w:rPr/>
      </w:pPr>
      <w:r w:rsidDel="00000000" w:rsidR="00000000" w:rsidRPr="00000000">
        <w:rPr>
          <w:rtl w:val="0"/>
        </w:rPr>
        <w:t xml:space="preserve">A valid testamentary document may affect entitlement.</w:t>
      </w:r>
    </w:p>
    <w:p w:rsidR="00000000" w:rsidDel="00000000" w:rsidP="00000000" w:rsidRDefault="00000000" w:rsidRPr="00000000" w14:paraId="00005A91">
      <w:pPr>
        <w:pStyle w:val="Heading3"/>
        <w:keepNext w:val="0"/>
        <w:keepLines w:val="0"/>
        <w:spacing w:before="280" w:lineRule="auto"/>
        <w:rPr>
          <w:b w:val="1"/>
          <w:bCs w:val="1"/>
          <w:color w:val="000000"/>
          <w:sz w:val="26"/>
          <w:szCs w:val="26"/>
        </w:rPr>
      </w:pPr>
      <w:bookmarkStart w:colFirst="0" w:colLast="0" w:name="_1scwy0f7eahk" w:id="9247"/>
      <w:bookmarkEnd w:id="9247"/>
      <w:r w:rsidDel="00000000" w:rsidR="00000000" w:rsidRPr="00000000">
        <w:rPr>
          <w:b w:val="1"/>
          <w:bCs w:val="1"/>
          <w:color w:val="000000"/>
          <w:sz w:val="26"/>
          <w:szCs w:val="26"/>
          <w:rtl w:val="0"/>
        </w:rPr>
        <w:t xml:space="preserve">Probate Decision</w:t>
      </w:r>
    </w:p>
    <w:p w:rsidR="00000000" w:rsidDel="00000000" w:rsidP="00000000" w:rsidRDefault="00000000" w:rsidRPr="00000000" w14:paraId="00005A92">
      <w:pPr>
        <w:spacing w:after="240" w:before="240" w:lineRule="auto"/>
        <w:rPr/>
      </w:pPr>
      <w:r w:rsidDel="00000000" w:rsidR="00000000" w:rsidRPr="00000000">
        <w:rPr>
          <w:rtl w:val="0"/>
        </w:rPr>
        <w:t xml:space="preserve">A judicial determination may establish the distribution.</w:t>
      </w:r>
    </w:p>
    <w:p w:rsidR="00000000" w:rsidDel="00000000" w:rsidP="00000000" w:rsidRDefault="00000000" w:rsidRPr="00000000" w14:paraId="00005A93">
      <w:pPr>
        <w:pStyle w:val="Heading3"/>
        <w:keepNext w:val="0"/>
        <w:keepLines w:val="0"/>
        <w:spacing w:before="280" w:lineRule="auto"/>
        <w:rPr>
          <w:b w:val="1"/>
          <w:bCs w:val="1"/>
          <w:color w:val="000000"/>
          <w:sz w:val="26"/>
          <w:szCs w:val="26"/>
        </w:rPr>
      </w:pPr>
      <w:bookmarkStart w:colFirst="0" w:colLast="0" w:name="_spm81ga9sgwc" w:id="9248"/>
      <w:bookmarkEnd w:id="9248"/>
      <w:r w:rsidDel="00000000" w:rsidR="00000000" w:rsidRPr="00000000">
        <w:rPr>
          <w:b w:val="1"/>
          <w:bCs w:val="1"/>
          <w:color w:val="000000"/>
          <w:sz w:val="26"/>
          <w:szCs w:val="26"/>
          <w:rtl w:val="0"/>
        </w:rPr>
        <w:t xml:space="preserve">Notarial Probate Deed</w:t>
      </w:r>
    </w:p>
    <w:p w:rsidR="00000000" w:rsidDel="00000000" w:rsidP="00000000" w:rsidRDefault="00000000" w:rsidRPr="00000000" w14:paraId="00005A94">
      <w:pPr>
        <w:spacing w:after="240" w:before="240" w:lineRule="auto"/>
        <w:rPr/>
      </w:pPr>
      <w:r w:rsidDel="00000000" w:rsidR="00000000" w:rsidRPr="00000000">
        <w:rPr>
          <w:rtl w:val="0"/>
        </w:rPr>
        <w:t xml:space="preserve">A qualifying extrajudicial inventory may establish the allocation.</w:t>
      </w:r>
    </w:p>
    <w:p w:rsidR="00000000" w:rsidDel="00000000" w:rsidP="00000000" w:rsidRDefault="00000000" w:rsidRPr="00000000" w14:paraId="00005A95">
      <w:pPr>
        <w:pStyle w:val="Heading3"/>
        <w:keepNext w:val="0"/>
        <w:keepLines w:val="0"/>
        <w:spacing w:before="280" w:lineRule="auto"/>
        <w:rPr>
          <w:b w:val="1"/>
          <w:bCs w:val="1"/>
          <w:color w:val="000000"/>
          <w:sz w:val="26"/>
          <w:szCs w:val="26"/>
        </w:rPr>
      </w:pPr>
      <w:bookmarkStart w:colFirst="0" w:colLast="0" w:name="_iy96y71rh66b" w:id="9249"/>
      <w:bookmarkEnd w:id="9249"/>
      <w:r w:rsidDel="00000000" w:rsidR="00000000" w:rsidRPr="00000000">
        <w:rPr>
          <w:b w:val="1"/>
          <w:bCs w:val="1"/>
          <w:color w:val="000000"/>
          <w:sz w:val="26"/>
          <w:szCs w:val="26"/>
          <w:rtl w:val="0"/>
        </w:rPr>
        <w:t xml:space="preserve">Formal Partition</w:t>
      </w:r>
    </w:p>
    <w:p w:rsidR="00000000" w:rsidDel="00000000" w:rsidP="00000000" w:rsidRDefault="00000000" w:rsidRPr="00000000" w14:paraId="00005A96">
      <w:pPr>
        <w:spacing w:after="240" w:before="240" w:lineRule="auto"/>
        <w:rPr/>
      </w:pPr>
      <w:r w:rsidDel="00000000" w:rsidR="00000000" w:rsidRPr="00000000">
        <w:rPr>
          <w:rtl w:val="0"/>
        </w:rPr>
        <w:t xml:space="preserve">The relevant instrument may identify the amount or share assigned to each heir.</w:t>
      </w:r>
    </w:p>
    <w:p w:rsidR="00000000" w:rsidDel="00000000" w:rsidP="00000000" w:rsidRDefault="00000000" w:rsidRPr="00000000" w14:paraId="00005A97">
      <w:pPr>
        <w:pStyle w:val="Heading3"/>
        <w:keepNext w:val="0"/>
        <w:keepLines w:val="0"/>
        <w:spacing w:before="280" w:lineRule="auto"/>
        <w:rPr>
          <w:b w:val="1"/>
          <w:bCs w:val="1"/>
          <w:color w:val="000000"/>
          <w:sz w:val="26"/>
          <w:szCs w:val="26"/>
        </w:rPr>
      </w:pPr>
      <w:bookmarkStart w:colFirst="0" w:colLast="0" w:name="_h9swy33sujf" w:id="9250"/>
      <w:bookmarkEnd w:id="9250"/>
      <w:r w:rsidDel="00000000" w:rsidR="00000000" w:rsidRPr="00000000">
        <w:rPr>
          <w:b w:val="1"/>
          <w:bCs w:val="1"/>
          <w:color w:val="000000"/>
          <w:sz w:val="26"/>
          <w:szCs w:val="26"/>
          <w:rtl w:val="0"/>
        </w:rPr>
        <w:t xml:space="preserve">Judicial Release Order</w:t>
      </w:r>
    </w:p>
    <w:p w:rsidR="00000000" w:rsidDel="00000000" w:rsidP="00000000" w:rsidRDefault="00000000" w:rsidRPr="00000000" w14:paraId="00005A98">
      <w:pPr>
        <w:spacing w:after="240" w:before="240" w:lineRule="auto"/>
        <w:rPr/>
      </w:pPr>
      <w:r w:rsidDel="00000000" w:rsidR="00000000" w:rsidRPr="00000000">
        <w:rPr>
          <w:rtl w:val="0"/>
        </w:rPr>
        <w:t xml:space="preserve">Certain funds may require a specific court order.</w:t>
      </w:r>
    </w:p>
    <w:p w:rsidR="00000000" w:rsidDel="00000000" w:rsidP="00000000" w:rsidRDefault="00000000" w:rsidRPr="00000000" w14:paraId="00005A99">
      <w:pPr>
        <w:pStyle w:val="Heading3"/>
        <w:keepNext w:val="0"/>
        <w:keepLines w:val="0"/>
        <w:spacing w:before="280" w:lineRule="auto"/>
        <w:rPr>
          <w:b w:val="1"/>
          <w:bCs w:val="1"/>
          <w:color w:val="000000"/>
          <w:sz w:val="26"/>
          <w:szCs w:val="26"/>
        </w:rPr>
      </w:pPr>
      <w:bookmarkStart w:colFirst="0" w:colLast="0" w:name="_8r7b6l92stmo" w:id="9251"/>
      <w:bookmarkEnd w:id="9251"/>
      <w:r w:rsidDel="00000000" w:rsidR="00000000" w:rsidRPr="00000000">
        <w:rPr>
          <w:b w:val="1"/>
          <w:bCs w:val="1"/>
          <w:color w:val="000000"/>
          <w:sz w:val="26"/>
          <w:szCs w:val="26"/>
          <w:rtl w:val="0"/>
        </w:rPr>
        <w:t xml:space="preserve">Special Release Procedures</w:t>
      </w:r>
    </w:p>
    <w:p w:rsidR="00000000" w:rsidDel="00000000" w:rsidP="00000000" w:rsidRDefault="00000000" w:rsidRPr="00000000" w14:paraId="00005A9A">
      <w:pPr>
        <w:spacing w:after="240" w:before="240" w:lineRule="auto"/>
        <w:rPr/>
      </w:pPr>
      <w:r w:rsidDel="00000000" w:rsidR="00000000" w:rsidRPr="00000000">
        <w:rPr>
          <w:rtl w:val="0"/>
        </w:rPr>
        <w:t xml:space="preserve">Some categories of funds may qualify for simplified statutory procedures.</w:t>
      </w:r>
    </w:p>
    <w:p w:rsidR="00000000" w:rsidDel="00000000" w:rsidP="00000000" w:rsidRDefault="00000000" w:rsidRPr="00000000" w14:paraId="00005A9B">
      <w:pPr>
        <w:spacing w:after="240" w:before="240" w:lineRule="auto"/>
        <w:rPr>
          <w:b w:val="1"/>
          <w:bCs w:val="1"/>
        </w:rPr>
      </w:pPr>
      <w:r w:rsidDel="00000000" w:rsidR="00000000" w:rsidRPr="00000000">
        <w:rPr>
          <w:b w:val="1"/>
          <w:bCs w:val="1"/>
          <w:rtl w:val="0"/>
        </w:rPr>
        <w:t xml:space="preserve">A bank's refusal to release funds without appropriate documentation does not necessarily mean that the beneficiary has no inheritance rights.</w:t>
      </w:r>
    </w:p>
    <w:p w:rsidR="00000000" w:rsidDel="00000000" w:rsidP="00000000" w:rsidRDefault="00000000" w:rsidRPr="00000000" w14:paraId="00005A9C">
      <w:pPr>
        <w:spacing w:after="240" w:before="240" w:lineRule="auto"/>
        <w:rPr>
          <w:b w:val="1"/>
          <w:bCs w:val="1"/>
        </w:rPr>
      </w:pPr>
      <w:r w:rsidDel="00000000" w:rsidR="00000000" w:rsidRPr="00000000">
        <w:rPr>
          <w:b w:val="1"/>
          <w:bCs w:val="1"/>
          <w:rtl w:val="0"/>
        </w:rPr>
        <w:t xml:space="preserve">[Request an Inheritance Entitlement Review]</w:t>
      </w:r>
    </w:p>
    <w:p w:rsidR="00000000" w:rsidDel="00000000" w:rsidP="00000000" w:rsidRDefault="00000000" w:rsidRPr="00000000" w14:paraId="00005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E">
      <w:pPr>
        <w:pStyle w:val="Heading2"/>
        <w:keepNext w:val="0"/>
        <w:keepLines w:val="0"/>
        <w:spacing w:after="80" w:lineRule="auto"/>
        <w:rPr>
          <w:b w:val="1"/>
          <w:bCs w:val="1"/>
          <w:sz w:val="34"/>
          <w:szCs w:val="34"/>
        </w:rPr>
      </w:pPr>
      <w:bookmarkStart w:colFirst="0" w:colLast="0" w:name="_5jj0xpdxhyo1" w:id="9252"/>
      <w:bookmarkEnd w:id="9252"/>
      <w:r w:rsidDel="00000000" w:rsidR="00000000" w:rsidRPr="00000000">
        <w:rPr>
          <w:b w:val="1"/>
          <w:bCs w:val="1"/>
          <w:sz w:val="34"/>
          <w:szCs w:val="34"/>
          <w:rtl w:val="0"/>
        </w:rPr>
        <w:t xml:space="preserve">STEP 2: LOCATING THE INHERITED FUNDS</w:t>
      </w:r>
    </w:p>
    <w:p w:rsidR="00000000" w:rsidDel="00000000" w:rsidP="00000000" w:rsidRDefault="00000000" w:rsidRPr="00000000" w14:paraId="00005A9F">
      <w:pPr>
        <w:pStyle w:val="Heading1"/>
        <w:keepNext w:val="0"/>
        <w:keepLines w:val="0"/>
        <w:spacing w:before="480" w:lineRule="auto"/>
        <w:rPr>
          <w:b w:val="1"/>
          <w:bCs w:val="1"/>
          <w:sz w:val="46"/>
          <w:szCs w:val="46"/>
        </w:rPr>
      </w:pPr>
      <w:bookmarkStart w:colFirst="0" w:colLast="0" w:name="_g45hh3bm3s4t" w:id="9253"/>
      <w:bookmarkEnd w:id="9253"/>
      <w:r w:rsidDel="00000000" w:rsidR="00000000" w:rsidRPr="00000000">
        <w:rPr>
          <w:b w:val="1"/>
          <w:bCs w:val="1"/>
          <w:sz w:val="46"/>
          <w:szCs w:val="46"/>
          <w:rtl w:val="0"/>
        </w:rPr>
        <w:t xml:space="preserve">Where Is the Money Currently Held?</w:t>
      </w:r>
    </w:p>
    <w:p w:rsidR="00000000" w:rsidDel="00000000" w:rsidP="00000000" w:rsidRDefault="00000000" w:rsidRPr="00000000" w14:paraId="00005AA0">
      <w:pPr>
        <w:spacing w:after="240" w:before="240" w:lineRule="auto"/>
        <w:rPr/>
      </w:pPr>
      <w:r w:rsidDel="00000000" w:rsidR="00000000" w:rsidRPr="00000000">
        <w:rPr>
          <w:rtl w:val="0"/>
        </w:rPr>
        <w:t xml:space="preserve">The legal process depends on the institution or account holding the assets.</w:t>
      </w:r>
    </w:p>
    <w:p w:rsidR="00000000" w:rsidDel="00000000" w:rsidP="00000000" w:rsidRDefault="00000000" w:rsidRPr="00000000" w14:paraId="00005AA1">
      <w:pPr>
        <w:pStyle w:val="Heading3"/>
        <w:keepNext w:val="0"/>
        <w:keepLines w:val="0"/>
        <w:spacing w:before="280" w:lineRule="auto"/>
        <w:rPr>
          <w:b w:val="1"/>
          <w:bCs w:val="1"/>
          <w:color w:val="000000"/>
          <w:sz w:val="26"/>
          <w:szCs w:val="26"/>
        </w:rPr>
      </w:pPr>
      <w:bookmarkStart w:colFirst="0" w:colLast="0" w:name="_fcssovz7iegp" w:id="9254"/>
      <w:bookmarkEnd w:id="9254"/>
      <w:r w:rsidDel="00000000" w:rsidR="00000000" w:rsidRPr="00000000">
        <w:rPr>
          <w:b w:val="1"/>
          <w:bCs w:val="1"/>
          <w:color w:val="000000"/>
          <w:sz w:val="26"/>
          <w:szCs w:val="26"/>
          <w:rtl w:val="0"/>
        </w:rPr>
        <w:t xml:space="preserve">Deceased's Bank Account</w:t>
      </w:r>
    </w:p>
    <w:p w:rsidR="00000000" w:rsidDel="00000000" w:rsidP="00000000" w:rsidRDefault="00000000" w:rsidRPr="00000000" w14:paraId="00005AA2">
      <w:pPr>
        <w:spacing w:after="240" w:before="240" w:lineRule="auto"/>
        <w:rPr/>
      </w:pPr>
      <w:r w:rsidDel="00000000" w:rsidR="00000000" w:rsidRPr="00000000">
        <w:rPr>
          <w:rtl w:val="0"/>
        </w:rPr>
        <w:t xml:space="preserve">The funds may remain in an account subject to succession restrictions.</w:t>
      </w:r>
    </w:p>
    <w:p w:rsidR="00000000" w:rsidDel="00000000" w:rsidP="00000000" w:rsidRDefault="00000000" w:rsidRPr="00000000" w14:paraId="00005AA3">
      <w:pPr>
        <w:pStyle w:val="Heading3"/>
        <w:keepNext w:val="0"/>
        <w:keepLines w:val="0"/>
        <w:spacing w:before="280" w:lineRule="auto"/>
        <w:rPr>
          <w:b w:val="1"/>
          <w:bCs w:val="1"/>
          <w:color w:val="000000"/>
          <w:sz w:val="26"/>
          <w:szCs w:val="26"/>
        </w:rPr>
      </w:pPr>
      <w:bookmarkStart w:colFirst="0" w:colLast="0" w:name="_tqso7vipd4h7" w:id="9255"/>
      <w:bookmarkEnd w:id="9255"/>
      <w:r w:rsidDel="00000000" w:rsidR="00000000" w:rsidRPr="00000000">
        <w:rPr>
          <w:b w:val="1"/>
          <w:bCs w:val="1"/>
          <w:color w:val="000000"/>
          <w:sz w:val="26"/>
          <w:szCs w:val="26"/>
          <w:rtl w:val="0"/>
        </w:rPr>
        <w:t xml:space="preserve">Judicial Deposit</w:t>
      </w:r>
    </w:p>
    <w:p w:rsidR="00000000" w:rsidDel="00000000" w:rsidP="00000000" w:rsidRDefault="00000000" w:rsidRPr="00000000" w14:paraId="00005AA4">
      <w:pPr>
        <w:spacing w:after="240" w:before="240" w:lineRule="auto"/>
        <w:rPr/>
      </w:pPr>
      <w:r w:rsidDel="00000000" w:rsidR="00000000" w:rsidRPr="00000000">
        <w:rPr>
          <w:rtl w:val="0"/>
        </w:rPr>
        <w:t xml:space="preserve">Money may be held in a court-linked account.</w:t>
      </w:r>
    </w:p>
    <w:p w:rsidR="00000000" w:rsidDel="00000000" w:rsidP="00000000" w:rsidRDefault="00000000" w:rsidRPr="00000000" w14:paraId="00005AA5">
      <w:pPr>
        <w:pStyle w:val="Heading3"/>
        <w:keepNext w:val="0"/>
        <w:keepLines w:val="0"/>
        <w:spacing w:before="280" w:lineRule="auto"/>
        <w:rPr>
          <w:b w:val="1"/>
          <w:bCs w:val="1"/>
          <w:color w:val="000000"/>
          <w:sz w:val="26"/>
          <w:szCs w:val="26"/>
        </w:rPr>
      </w:pPr>
      <w:bookmarkStart w:colFirst="0" w:colLast="0" w:name="_i8co75z6gt18" w:id="9256"/>
      <w:bookmarkEnd w:id="9256"/>
      <w:r w:rsidDel="00000000" w:rsidR="00000000" w:rsidRPr="00000000">
        <w:rPr>
          <w:b w:val="1"/>
          <w:bCs w:val="1"/>
          <w:color w:val="000000"/>
          <w:sz w:val="26"/>
          <w:szCs w:val="26"/>
          <w:rtl w:val="0"/>
        </w:rPr>
        <w:t xml:space="preserve">Estate Account</w:t>
      </w:r>
    </w:p>
    <w:p w:rsidR="00000000" w:rsidDel="00000000" w:rsidP="00000000" w:rsidRDefault="00000000" w:rsidRPr="00000000" w14:paraId="00005AA6">
      <w:pPr>
        <w:spacing w:after="240" w:before="240" w:lineRule="auto"/>
        <w:rPr/>
      </w:pPr>
      <w:r w:rsidDel="00000000" w:rsidR="00000000" w:rsidRPr="00000000">
        <w:rPr>
          <w:rtl w:val="0"/>
        </w:rPr>
        <w:t xml:space="preserve">Funds may be administered through a legally appropriate estate arrangement.</w:t>
      </w:r>
    </w:p>
    <w:p w:rsidR="00000000" w:rsidDel="00000000" w:rsidP="00000000" w:rsidRDefault="00000000" w:rsidRPr="00000000" w14:paraId="00005AA7">
      <w:pPr>
        <w:pStyle w:val="Heading3"/>
        <w:keepNext w:val="0"/>
        <w:keepLines w:val="0"/>
        <w:spacing w:before="280" w:lineRule="auto"/>
        <w:rPr>
          <w:b w:val="1"/>
          <w:bCs w:val="1"/>
          <w:color w:val="000000"/>
          <w:sz w:val="26"/>
          <w:szCs w:val="26"/>
        </w:rPr>
      </w:pPr>
      <w:bookmarkStart w:colFirst="0" w:colLast="0" w:name="_isnkh59zxeah" w:id="9257"/>
      <w:bookmarkEnd w:id="9257"/>
      <w:r w:rsidDel="00000000" w:rsidR="00000000" w:rsidRPr="00000000">
        <w:rPr>
          <w:b w:val="1"/>
          <w:bCs w:val="1"/>
          <w:color w:val="000000"/>
          <w:sz w:val="26"/>
          <w:szCs w:val="26"/>
          <w:rtl w:val="0"/>
        </w:rPr>
        <w:t xml:space="preserve">Investment Account</w:t>
      </w:r>
    </w:p>
    <w:p w:rsidR="00000000" w:rsidDel="00000000" w:rsidP="00000000" w:rsidRDefault="00000000" w:rsidRPr="00000000" w14:paraId="00005AA8">
      <w:pPr>
        <w:spacing w:after="240" w:before="240" w:lineRule="auto"/>
        <w:rPr/>
      </w:pPr>
      <w:r w:rsidDel="00000000" w:rsidR="00000000" w:rsidRPr="00000000">
        <w:rPr>
          <w:rtl w:val="0"/>
        </w:rPr>
        <w:t xml:space="preserve">Financial assets may require redemption or transfer procedures.</w:t>
      </w:r>
    </w:p>
    <w:p w:rsidR="00000000" w:rsidDel="00000000" w:rsidP="00000000" w:rsidRDefault="00000000" w:rsidRPr="00000000" w14:paraId="00005AA9">
      <w:pPr>
        <w:pStyle w:val="Heading3"/>
        <w:keepNext w:val="0"/>
        <w:keepLines w:val="0"/>
        <w:spacing w:before="280" w:lineRule="auto"/>
        <w:rPr>
          <w:b w:val="1"/>
          <w:bCs w:val="1"/>
          <w:color w:val="000000"/>
          <w:sz w:val="26"/>
          <w:szCs w:val="26"/>
        </w:rPr>
      </w:pPr>
      <w:bookmarkStart w:colFirst="0" w:colLast="0" w:name="_iheaj9x3osd" w:id="9258"/>
      <w:bookmarkEnd w:id="9258"/>
      <w:r w:rsidDel="00000000" w:rsidR="00000000" w:rsidRPr="00000000">
        <w:rPr>
          <w:b w:val="1"/>
          <w:bCs w:val="1"/>
          <w:color w:val="000000"/>
          <w:sz w:val="26"/>
          <w:szCs w:val="26"/>
          <w:rtl w:val="0"/>
        </w:rPr>
        <w:t xml:space="preserve">Property Sale Proceeds</w:t>
      </w:r>
    </w:p>
    <w:p w:rsidR="00000000" w:rsidDel="00000000" w:rsidP="00000000" w:rsidRDefault="00000000" w:rsidRPr="00000000" w14:paraId="00005AAA">
      <w:pPr>
        <w:spacing w:after="240" w:before="240" w:lineRule="auto"/>
        <w:rPr/>
      </w:pPr>
      <w:r w:rsidDel="00000000" w:rsidR="00000000" w:rsidRPr="00000000">
        <w:rPr>
          <w:rtl w:val="0"/>
        </w:rPr>
        <w:t xml:space="preserve">Funds may arise from the sale of inherited real estate.</w:t>
      </w:r>
    </w:p>
    <w:p w:rsidR="00000000" w:rsidDel="00000000" w:rsidP="00000000" w:rsidRDefault="00000000" w:rsidRPr="00000000" w14:paraId="00005AAB">
      <w:pPr>
        <w:pStyle w:val="Heading3"/>
        <w:keepNext w:val="0"/>
        <w:keepLines w:val="0"/>
        <w:spacing w:before="280" w:lineRule="auto"/>
        <w:rPr>
          <w:b w:val="1"/>
          <w:bCs w:val="1"/>
          <w:color w:val="000000"/>
          <w:sz w:val="26"/>
          <w:szCs w:val="26"/>
        </w:rPr>
      </w:pPr>
      <w:bookmarkStart w:colFirst="0" w:colLast="0" w:name="_m1cdfk19veky" w:id="9259"/>
      <w:bookmarkEnd w:id="9259"/>
      <w:r w:rsidDel="00000000" w:rsidR="00000000" w:rsidRPr="00000000">
        <w:rPr>
          <w:b w:val="1"/>
          <w:bCs w:val="1"/>
          <w:color w:val="000000"/>
          <w:sz w:val="26"/>
          <w:szCs w:val="26"/>
          <w:rtl w:val="0"/>
        </w:rPr>
        <w:t xml:space="preserve">Company Distributions</w:t>
      </w:r>
    </w:p>
    <w:p w:rsidR="00000000" w:rsidDel="00000000" w:rsidP="00000000" w:rsidRDefault="00000000" w:rsidRPr="00000000" w14:paraId="00005AAC">
      <w:pPr>
        <w:spacing w:after="240" w:before="240" w:lineRule="auto"/>
        <w:rPr/>
      </w:pPr>
      <w:r w:rsidDel="00000000" w:rsidR="00000000" w:rsidRPr="00000000">
        <w:rPr>
          <w:rtl w:val="0"/>
        </w:rPr>
        <w:t xml:space="preserve">A business-related inheritance may involve corporate procedures.</w:t>
      </w:r>
    </w:p>
    <w:p w:rsidR="00000000" w:rsidDel="00000000" w:rsidP="00000000" w:rsidRDefault="00000000" w:rsidRPr="00000000" w14:paraId="00005AAD">
      <w:pPr>
        <w:pStyle w:val="Heading3"/>
        <w:keepNext w:val="0"/>
        <w:keepLines w:val="0"/>
        <w:spacing w:before="280" w:lineRule="auto"/>
        <w:rPr>
          <w:b w:val="1"/>
          <w:bCs w:val="1"/>
          <w:color w:val="000000"/>
          <w:sz w:val="26"/>
          <w:szCs w:val="26"/>
        </w:rPr>
      </w:pPr>
      <w:bookmarkStart w:colFirst="0" w:colLast="0" w:name="_s44rv8n4n1zo" w:id="9260"/>
      <w:bookmarkEnd w:id="9260"/>
      <w:r w:rsidDel="00000000" w:rsidR="00000000" w:rsidRPr="00000000">
        <w:rPr>
          <w:b w:val="1"/>
          <w:bCs w:val="1"/>
          <w:color w:val="000000"/>
          <w:sz w:val="26"/>
          <w:szCs w:val="26"/>
          <w:rtl w:val="0"/>
        </w:rPr>
        <w:t xml:space="preserve">Unidentified Accounts</w:t>
      </w:r>
    </w:p>
    <w:p w:rsidR="00000000" w:rsidDel="00000000" w:rsidP="00000000" w:rsidRDefault="00000000" w:rsidRPr="00000000" w14:paraId="00005AAE">
      <w:pPr>
        <w:spacing w:after="240" w:before="240" w:lineRule="auto"/>
        <w:rPr/>
      </w:pPr>
      <w:r w:rsidDel="00000000" w:rsidR="00000000" w:rsidRPr="00000000">
        <w:rPr>
          <w:rtl w:val="0"/>
        </w:rPr>
        <w:t xml:space="preserve">Appropriate searches may be necessary.</w:t>
      </w:r>
    </w:p>
    <w:p w:rsidR="00000000" w:rsidDel="00000000" w:rsidP="00000000" w:rsidRDefault="00000000" w:rsidRPr="00000000" w14:paraId="00005AAF">
      <w:pPr>
        <w:pStyle w:val="Heading3"/>
        <w:keepNext w:val="0"/>
        <w:keepLines w:val="0"/>
        <w:spacing w:before="280" w:lineRule="auto"/>
        <w:rPr>
          <w:b w:val="1"/>
          <w:bCs w:val="1"/>
          <w:color w:val="000000"/>
          <w:sz w:val="26"/>
          <w:szCs w:val="26"/>
        </w:rPr>
      </w:pPr>
      <w:bookmarkStart w:colFirst="0" w:colLast="0" w:name="_1k51q4m4k8n" w:id="9261"/>
      <w:bookmarkEnd w:id="9261"/>
      <w:r w:rsidDel="00000000" w:rsidR="00000000" w:rsidRPr="00000000">
        <w:rPr>
          <w:b w:val="1"/>
          <w:bCs w:val="1"/>
          <w:color w:val="000000"/>
          <w:sz w:val="26"/>
          <w:szCs w:val="26"/>
          <w:rtl w:val="0"/>
        </w:rPr>
        <w:t xml:space="preserve">Disputed Funds</w:t>
      </w:r>
    </w:p>
    <w:p w:rsidR="00000000" w:rsidDel="00000000" w:rsidP="00000000" w:rsidRDefault="00000000" w:rsidRPr="00000000" w14:paraId="00005AB0">
      <w:pPr>
        <w:spacing w:after="240" w:before="240" w:lineRule="auto"/>
        <w:rPr/>
      </w:pPr>
      <w:r w:rsidDel="00000000" w:rsidR="00000000" w:rsidRPr="00000000">
        <w:rPr>
          <w:rtl w:val="0"/>
        </w:rPr>
        <w:t xml:space="preserve">Court intervention may be required where entitlement or release is contested.</w:t>
      </w:r>
    </w:p>
    <w:p w:rsidR="00000000" w:rsidDel="00000000" w:rsidP="00000000" w:rsidRDefault="00000000" w:rsidRPr="00000000" w14:paraId="00005AB1">
      <w:pPr>
        <w:spacing w:after="240" w:before="240" w:lineRule="auto"/>
        <w:rPr>
          <w:b w:val="1"/>
          <w:bCs w:val="1"/>
        </w:rPr>
      </w:pPr>
      <w:r w:rsidDel="00000000" w:rsidR="00000000" w:rsidRPr="00000000">
        <w:rPr>
          <w:b w:val="1"/>
          <w:bCs w:val="1"/>
          <w:rtl w:val="0"/>
        </w:rPr>
        <w:t xml:space="preserve">[Request Assistance Locating Inherited Funds]</w:t>
      </w:r>
    </w:p>
    <w:p w:rsidR="00000000" w:rsidDel="00000000" w:rsidP="00000000" w:rsidRDefault="00000000" w:rsidRPr="00000000" w14:paraId="00005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3">
      <w:pPr>
        <w:pStyle w:val="Heading2"/>
        <w:keepNext w:val="0"/>
        <w:keepLines w:val="0"/>
        <w:spacing w:after="80" w:lineRule="auto"/>
        <w:rPr>
          <w:b w:val="1"/>
          <w:bCs w:val="1"/>
          <w:sz w:val="34"/>
          <w:szCs w:val="34"/>
        </w:rPr>
      </w:pPr>
      <w:bookmarkStart w:colFirst="0" w:colLast="0" w:name="_144pyg76jz4g" w:id="9262"/>
      <w:bookmarkEnd w:id="9262"/>
      <w:r w:rsidDel="00000000" w:rsidR="00000000" w:rsidRPr="00000000">
        <w:rPr>
          <w:b w:val="1"/>
          <w:bCs w:val="1"/>
          <w:sz w:val="34"/>
          <w:szCs w:val="34"/>
          <w:rtl w:val="0"/>
        </w:rPr>
        <w:t xml:space="preserve">STEP 3: COMPLETING BRAZILIAN PROBATE</w:t>
      </w:r>
    </w:p>
    <w:p w:rsidR="00000000" w:rsidDel="00000000" w:rsidP="00000000" w:rsidRDefault="00000000" w:rsidRPr="00000000" w14:paraId="00005AB4">
      <w:pPr>
        <w:pStyle w:val="Heading1"/>
        <w:keepNext w:val="0"/>
        <w:keepLines w:val="0"/>
        <w:spacing w:before="480" w:lineRule="auto"/>
        <w:rPr>
          <w:b w:val="1"/>
          <w:bCs w:val="1"/>
          <w:sz w:val="46"/>
          <w:szCs w:val="46"/>
        </w:rPr>
      </w:pPr>
      <w:bookmarkStart w:colFirst="0" w:colLast="0" w:name="_cv782dz2nhmb" w:id="9263"/>
      <w:bookmarkEnd w:id="9263"/>
      <w:r w:rsidDel="00000000" w:rsidR="00000000" w:rsidRPr="00000000">
        <w:rPr>
          <w:b w:val="1"/>
          <w:bCs w:val="1"/>
          <w:sz w:val="46"/>
          <w:szCs w:val="46"/>
          <w:rtl w:val="0"/>
        </w:rPr>
        <w:t xml:space="preserve">Does Probate Need to Be Finished Before Sending Money Abroad?</w:t>
      </w:r>
    </w:p>
    <w:p w:rsidR="00000000" w:rsidDel="00000000" w:rsidP="00000000" w:rsidRDefault="00000000" w:rsidRPr="00000000" w14:paraId="00005AB5">
      <w:pPr>
        <w:spacing w:after="240" w:before="240" w:lineRule="auto"/>
        <w:rPr/>
      </w:pPr>
      <w:r w:rsidDel="00000000" w:rsidR="00000000" w:rsidRPr="00000000">
        <w:rPr>
          <w:rtl w:val="0"/>
        </w:rPr>
        <w:t xml:space="preserve">In many cases, the relevant succession rights must be formally established before inherited funds can be released.</w:t>
      </w:r>
    </w:p>
    <w:p w:rsidR="00000000" w:rsidDel="00000000" w:rsidP="00000000" w:rsidRDefault="00000000" w:rsidRPr="00000000" w14:paraId="00005AB6">
      <w:pPr>
        <w:spacing w:after="240" w:before="240" w:lineRule="auto"/>
        <w:rPr/>
      </w:pPr>
      <w:r w:rsidDel="00000000" w:rsidR="00000000" w:rsidRPr="00000000">
        <w:rPr>
          <w:rtl w:val="0"/>
        </w:rPr>
        <w:t xml:space="preserve">The appropriate procedure depends on the estate.</w:t>
      </w:r>
    </w:p>
    <w:p w:rsidR="00000000" w:rsidDel="00000000" w:rsidP="00000000" w:rsidRDefault="00000000" w:rsidRPr="00000000" w14:paraId="00005AB7">
      <w:pPr>
        <w:pStyle w:val="Heading3"/>
        <w:keepNext w:val="0"/>
        <w:keepLines w:val="0"/>
        <w:spacing w:before="280" w:lineRule="auto"/>
        <w:rPr>
          <w:b w:val="1"/>
          <w:bCs w:val="1"/>
          <w:color w:val="000000"/>
          <w:sz w:val="26"/>
          <w:szCs w:val="26"/>
        </w:rPr>
      </w:pPr>
      <w:bookmarkStart w:colFirst="0" w:colLast="0" w:name="_qla84hmoxo0h" w:id="9264"/>
      <w:bookmarkEnd w:id="9264"/>
      <w:r w:rsidDel="00000000" w:rsidR="00000000" w:rsidRPr="00000000">
        <w:rPr>
          <w:b w:val="1"/>
          <w:bCs w:val="1"/>
          <w:color w:val="000000"/>
          <w:sz w:val="26"/>
          <w:szCs w:val="26"/>
          <w:rtl w:val="0"/>
        </w:rPr>
        <w:t xml:space="preserve">Judicial Probate</w:t>
      </w:r>
    </w:p>
    <w:p w:rsidR="00000000" w:rsidDel="00000000" w:rsidP="00000000" w:rsidRDefault="00000000" w:rsidRPr="00000000" w14:paraId="00005AB8">
      <w:pPr>
        <w:spacing w:after="240" w:before="240" w:lineRule="auto"/>
        <w:rPr/>
      </w:pPr>
      <w:r w:rsidDel="00000000" w:rsidR="00000000" w:rsidRPr="00000000">
        <w:rPr>
          <w:rtl w:val="0"/>
        </w:rPr>
        <w:t xml:space="preserve">An </w:t>
      </w:r>
      <w:r w:rsidDel="00000000" w:rsidR="00000000" w:rsidRPr="00000000">
        <w:rPr>
          <w:i w:val="1"/>
          <w:iCs w:val="1"/>
          <w:rtl w:val="0"/>
        </w:rPr>
        <w:t xml:space="preserve">inventário judicial</w:t>
      </w:r>
      <w:r w:rsidDel="00000000" w:rsidR="00000000" w:rsidRPr="00000000">
        <w:rPr>
          <w:rtl w:val="0"/>
        </w:rPr>
        <w:t xml:space="preserve"> may be required in contested or otherwise qualifying cases.</w:t>
      </w:r>
    </w:p>
    <w:p w:rsidR="00000000" w:rsidDel="00000000" w:rsidP="00000000" w:rsidRDefault="00000000" w:rsidRPr="00000000" w14:paraId="00005AB9">
      <w:pPr>
        <w:pStyle w:val="Heading3"/>
        <w:keepNext w:val="0"/>
        <w:keepLines w:val="0"/>
        <w:spacing w:before="280" w:lineRule="auto"/>
        <w:rPr>
          <w:b w:val="1"/>
          <w:bCs w:val="1"/>
          <w:color w:val="000000"/>
          <w:sz w:val="26"/>
          <w:szCs w:val="26"/>
        </w:rPr>
      </w:pPr>
      <w:bookmarkStart w:colFirst="0" w:colLast="0" w:name="_gquou1l8ycvi" w:id="9265"/>
      <w:bookmarkEnd w:id="9265"/>
      <w:r w:rsidDel="00000000" w:rsidR="00000000" w:rsidRPr="00000000">
        <w:rPr>
          <w:b w:val="1"/>
          <w:bCs w:val="1"/>
          <w:color w:val="000000"/>
          <w:sz w:val="26"/>
          <w:szCs w:val="26"/>
          <w:rtl w:val="0"/>
        </w:rPr>
        <w:t xml:space="preserve">Extrajudicial Probate</w:t>
      </w:r>
    </w:p>
    <w:p w:rsidR="00000000" w:rsidDel="00000000" w:rsidP="00000000" w:rsidRDefault="00000000" w:rsidRPr="00000000" w14:paraId="00005ABA">
      <w:pPr>
        <w:spacing w:after="240" w:before="240" w:lineRule="auto"/>
        <w:rPr/>
      </w:pPr>
      <w:r w:rsidDel="00000000" w:rsidR="00000000" w:rsidRPr="00000000">
        <w:rPr>
          <w:rtl w:val="0"/>
        </w:rPr>
        <w:t xml:space="preserve">An </w:t>
      </w:r>
      <w:r w:rsidDel="00000000" w:rsidR="00000000" w:rsidRPr="00000000">
        <w:rPr>
          <w:i w:val="1"/>
          <w:iCs w:val="1"/>
          <w:rtl w:val="0"/>
        </w:rPr>
        <w:t xml:space="preserve">inventário extrajudicial</w:t>
      </w:r>
      <w:r w:rsidDel="00000000" w:rsidR="00000000" w:rsidRPr="00000000">
        <w:rPr>
          <w:rtl w:val="0"/>
        </w:rPr>
        <w:t xml:space="preserve"> may be available where the legal requirements are met.</w:t>
      </w:r>
    </w:p>
    <w:p w:rsidR="00000000" w:rsidDel="00000000" w:rsidP="00000000" w:rsidRDefault="00000000" w:rsidRPr="00000000" w14:paraId="00005ABB">
      <w:pPr>
        <w:pStyle w:val="Heading3"/>
        <w:keepNext w:val="0"/>
        <w:keepLines w:val="0"/>
        <w:spacing w:before="280" w:lineRule="auto"/>
        <w:rPr>
          <w:b w:val="1"/>
          <w:bCs w:val="1"/>
          <w:color w:val="000000"/>
          <w:sz w:val="26"/>
          <w:szCs w:val="26"/>
        </w:rPr>
      </w:pPr>
      <w:bookmarkStart w:colFirst="0" w:colLast="0" w:name="_6ttjb9du9q1s" w:id="9266"/>
      <w:bookmarkEnd w:id="9266"/>
      <w:r w:rsidDel="00000000" w:rsidR="00000000" w:rsidRPr="00000000">
        <w:rPr>
          <w:b w:val="1"/>
          <w:bCs w:val="1"/>
          <w:color w:val="000000"/>
          <w:sz w:val="26"/>
          <w:szCs w:val="26"/>
          <w:rtl w:val="0"/>
        </w:rPr>
        <w:t xml:space="preserve">Partial Release</w:t>
      </w:r>
    </w:p>
    <w:p w:rsidR="00000000" w:rsidDel="00000000" w:rsidP="00000000" w:rsidRDefault="00000000" w:rsidRPr="00000000" w14:paraId="00005ABC">
      <w:pPr>
        <w:spacing w:after="240" w:before="240" w:lineRule="auto"/>
        <w:rPr/>
      </w:pPr>
      <w:r w:rsidDel="00000000" w:rsidR="00000000" w:rsidRPr="00000000">
        <w:rPr>
          <w:rtl w:val="0"/>
        </w:rPr>
        <w:t xml:space="preserve">Certain amounts may be released during proceedings when legally authorized.</w:t>
      </w:r>
    </w:p>
    <w:p w:rsidR="00000000" w:rsidDel="00000000" w:rsidP="00000000" w:rsidRDefault="00000000" w:rsidRPr="00000000" w14:paraId="00005ABD">
      <w:pPr>
        <w:pStyle w:val="Heading3"/>
        <w:keepNext w:val="0"/>
        <w:keepLines w:val="0"/>
        <w:spacing w:before="280" w:lineRule="auto"/>
        <w:rPr>
          <w:b w:val="1"/>
          <w:bCs w:val="1"/>
          <w:color w:val="000000"/>
          <w:sz w:val="26"/>
          <w:szCs w:val="26"/>
        </w:rPr>
      </w:pPr>
      <w:bookmarkStart w:colFirst="0" w:colLast="0" w:name="_fdsb2cdszmur" w:id="9267"/>
      <w:bookmarkEnd w:id="9267"/>
      <w:r w:rsidDel="00000000" w:rsidR="00000000" w:rsidRPr="00000000">
        <w:rPr>
          <w:b w:val="1"/>
          <w:bCs w:val="1"/>
          <w:color w:val="000000"/>
          <w:sz w:val="26"/>
          <w:szCs w:val="26"/>
          <w:rtl w:val="0"/>
        </w:rPr>
        <w:t xml:space="preserve">Court Orders</w:t>
      </w:r>
    </w:p>
    <w:p w:rsidR="00000000" w:rsidDel="00000000" w:rsidP="00000000" w:rsidRDefault="00000000" w:rsidRPr="00000000" w14:paraId="00005ABE">
      <w:pPr>
        <w:spacing w:after="240" w:before="240" w:lineRule="auto"/>
        <w:rPr/>
      </w:pPr>
      <w:r w:rsidDel="00000000" w:rsidR="00000000" w:rsidRPr="00000000">
        <w:rPr>
          <w:rtl w:val="0"/>
        </w:rPr>
        <w:t xml:space="preserve">An </w:t>
      </w:r>
      <w:r w:rsidDel="00000000" w:rsidR="00000000" w:rsidRPr="00000000">
        <w:rPr>
          <w:i w:val="1"/>
          <w:iCs w:val="1"/>
          <w:rtl w:val="0"/>
        </w:rPr>
        <w:t xml:space="preserve">alvará judicial</w:t>
      </w:r>
      <w:r w:rsidDel="00000000" w:rsidR="00000000" w:rsidRPr="00000000">
        <w:rPr>
          <w:rtl w:val="0"/>
        </w:rPr>
        <w:t xml:space="preserve"> may authorize particular payments.</w:t>
      </w:r>
    </w:p>
    <w:p w:rsidR="00000000" w:rsidDel="00000000" w:rsidP="00000000" w:rsidRDefault="00000000" w:rsidRPr="00000000" w14:paraId="00005ABF">
      <w:pPr>
        <w:pStyle w:val="Heading3"/>
        <w:keepNext w:val="0"/>
        <w:keepLines w:val="0"/>
        <w:spacing w:before="280" w:lineRule="auto"/>
        <w:rPr>
          <w:b w:val="1"/>
          <w:bCs w:val="1"/>
          <w:color w:val="000000"/>
          <w:sz w:val="26"/>
          <w:szCs w:val="26"/>
        </w:rPr>
      </w:pPr>
      <w:bookmarkStart w:colFirst="0" w:colLast="0" w:name="_mj7fr9nfq2pg" w:id="9268"/>
      <w:bookmarkEnd w:id="9268"/>
      <w:r w:rsidDel="00000000" w:rsidR="00000000" w:rsidRPr="00000000">
        <w:rPr>
          <w:b w:val="1"/>
          <w:bCs w:val="1"/>
          <w:color w:val="000000"/>
          <w:sz w:val="26"/>
          <w:szCs w:val="26"/>
          <w:rtl w:val="0"/>
        </w:rPr>
        <w:t xml:space="preserve">Simplified Procedures</w:t>
      </w:r>
    </w:p>
    <w:p w:rsidR="00000000" w:rsidDel="00000000" w:rsidP="00000000" w:rsidRDefault="00000000" w:rsidRPr="00000000" w14:paraId="00005AC0">
      <w:pPr>
        <w:spacing w:after="240" w:before="240" w:lineRule="auto"/>
        <w:rPr/>
      </w:pPr>
      <w:r w:rsidDel="00000000" w:rsidR="00000000" w:rsidRPr="00000000">
        <w:rPr>
          <w:rtl w:val="0"/>
        </w:rPr>
        <w:t xml:space="preserve">Specific categories of assets may qualify for statutory alternatives to a full inventory.</w:t>
      </w:r>
    </w:p>
    <w:p w:rsidR="00000000" w:rsidDel="00000000" w:rsidP="00000000" w:rsidRDefault="00000000" w:rsidRPr="00000000" w14:paraId="00005AC1">
      <w:pPr>
        <w:pStyle w:val="Heading3"/>
        <w:keepNext w:val="0"/>
        <w:keepLines w:val="0"/>
        <w:spacing w:before="280" w:lineRule="auto"/>
        <w:rPr>
          <w:b w:val="1"/>
          <w:bCs w:val="1"/>
          <w:color w:val="000000"/>
          <w:sz w:val="26"/>
          <w:szCs w:val="26"/>
        </w:rPr>
      </w:pPr>
      <w:bookmarkStart w:colFirst="0" w:colLast="0" w:name="_ne0aaosldamh" w:id="9269"/>
      <w:bookmarkEnd w:id="9269"/>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5AC2">
      <w:pPr>
        <w:spacing w:after="240" w:before="240" w:lineRule="auto"/>
        <w:rPr/>
      </w:pPr>
      <w:r w:rsidDel="00000000" w:rsidR="00000000" w:rsidRPr="00000000">
        <w:rPr>
          <w:rtl w:val="0"/>
        </w:rPr>
        <w:t xml:space="preserve">Overseas proceedings do not automatically replace required Brazilian procedures.</w:t>
      </w:r>
    </w:p>
    <w:p w:rsidR="00000000" w:rsidDel="00000000" w:rsidP="00000000" w:rsidRDefault="00000000" w:rsidRPr="00000000" w14:paraId="00005AC3">
      <w:pPr>
        <w:pStyle w:val="Heading3"/>
        <w:keepNext w:val="0"/>
        <w:keepLines w:val="0"/>
        <w:spacing w:before="280" w:lineRule="auto"/>
        <w:rPr>
          <w:b w:val="1"/>
          <w:bCs w:val="1"/>
          <w:color w:val="000000"/>
          <w:sz w:val="26"/>
          <w:szCs w:val="26"/>
        </w:rPr>
      </w:pPr>
      <w:bookmarkStart w:colFirst="0" w:colLast="0" w:name="_x9su309fjq6k" w:id="9270"/>
      <w:bookmarkEnd w:id="9270"/>
      <w:r w:rsidDel="00000000" w:rsidR="00000000" w:rsidRPr="00000000">
        <w:rPr>
          <w:b w:val="1"/>
          <w:bCs w:val="1"/>
          <w:color w:val="000000"/>
          <w:sz w:val="26"/>
          <w:szCs w:val="26"/>
          <w:rtl w:val="0"/>
        </w:rPr>
        <w:t xml:space="preserve">Estate Liabilities</w:t>
      </w:r>
    </w:p>
    <w:p w:rsidR="00000000" w:rsidDel="00000000" w:rsidP="00000000" w:rsidRDefault="00000000" w:rsidRPr="00000000" w14:paraId="00005AC4">
      <w:pPr>
        <w:spacing w:after="240" w:before="240" w:lineRule="auto"/>
        <w:rPr/>
      </w:pPr>
      <w:r w:rsidDel="00000000" w:rsidR="00000000" w:rsidRPr="00000000">
        <w:rPr>
          <w:rtl w:val="0"/>
        </w:rPr>
        <w:t xml:space="preserve">Relevant debts may affect the funds available for distribution.</w:t>
      </w:r>
    </w:p>
    <w:p w:rsidR="00000000" w:rsidDel="00000000" w:rsidP="00000000" w:rsidRDefault="00000000" w:rsidRPr="00000000" w14:paraId="00005AC5">
      <w:pPr>
        <w:pStyle w:val="Heading3"/>
        <w:keepNext w:val="0"/>
        <w:keepLines w:val="0"/>
        <w:spacing w:before="280" w:lineRule="auto"/>
        <w:rPr>
          <w:b w:val="1"/>
          <w:bCs w:val="1"/>
          <w:color w:val="000000"/>
          <w:sz w:val="26"/>
          <w:szCs w:val="26"/>
        </w:rPr>
      </w:pPr>
      <w:bookmarkStart w:colFirst="0" w:colLast="0" w:name="_io39e6d17i4q" w:id="9271"/>
      <w:bookmarkEnd w:id="9271"/>
      <w:r w:rsidDel="00000000" w:rsidR="00000000" w:rsidRPr="00000000">
        <w:rPr>
          <w:b w:val="1"/>
          <w:bCs w:val="1"/>
          <w:color w:val="000000"/>
          <w:sz w:val="26"/>
          <w:szCs w:val="26"/>
          <w:rtl w:val="0"/>
        </w:rPr>
        <w:t xml:space="preserve">Final Entitlement</w:t>
      </w:r>
    </w:p>
    <w:p w:rsidR="00000000" w:rsidDel="00000000" w:rsidP="00000000" w:rsidRDefault="00000000" w:rsidRPr="00000000" w14:paraId="00005AC6">
      <w:pPr>
        <w:spacing w:after="240" w:before="240" w:lineRule="auto"/>
        <w:rPr/>
      </w:pPr>
      <w:r w:rsidDel="00000000" w:rsidR="00000000" w:rsidRPr="00000000">
        <w:rPr>
          <w:rtl w:val="0"/>
        </w:rPr>
        <w:t xml:space="preserve">The beneficiary's lawful share must be established.</w:t>
      </w:r>
    </w:p>
    <w:p w:rsidR="00000000" w:rsidDel="00000000" w:rsidP="00000000" w:rsidRDefault="00000000" w:rsidRPr="00000000" w14:paraId="00005AC7">
      <w:pPr>
        <w:spacing w:after="240" w:before="240" w:lineRule="auto"/>
        <w:rPr>
          <w:b w:val="1"/>
          <w:bCs w:val="1"/>
        </w:rPr>
      </w:pPr>
      <w:r w:rsidDel="00000000" w:rsidR="00000000" w:rsidRPr="00000000">
        <w:rPr>
          <w:b w:val="1"/>
          <w:bCs w:val="1"/>
          <w:rtl w:val="0"/>
        </w:rPr>
        <w:t xml:space="preserve">[Discuss Probate and Release of Inherited Money]</w:t>
      </w:r>
    </w:p>
    <w:p w:rsidR="00000000" w:rsidDel="00000000" w:rsidP="00000000" w:rsidRDefault="00000000" w:rsidRPr="00000000" w14:paraId="00005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9">
      <w:pPr>
        <w:pStyle w:val="Heading2"/>
        <w:keepNext w:val="0"/>
        <w:keepLines w:val="0"/>
        <w:spacing w:after="80" w:lineRule="auto"/>
        <w:rPr>
          <w:b w:val="1"/>
          <w:bCs w:val="1"/>
          <w:sz w:val="34"/>
          <w:szCs w:val="34"/>
        </w:rPr>
      </w:pPr>
      <w:bookmarkStart w:colFirst="0" w:colLast="0" w:name="_a2rdcjhm4prz" w:id="9272"/>
      <w:bookmarkEnd w:id="9272"/>
      <w:r w:rsidDel="00000000" w:rsidR="00000000" w:rsidRPr="00000000">
        <w:rPr>
          <w:b w:val="1"/>
          <w:bCs w:val="1"/>
          <w:sz w:val="34"/>
          <w:szCs w:val="34"/>
          <w:rtl w:val="0"/>
        </w:rPr>
        <w:t xml:space="preserve">STEP 4: OBTAINING A COURT ORDER OR NOTARIAL DEED</w:t>
      </w:r>
    </w:p>
    <w:p w:rsidR="00000000" w:rsidDel="00000000" w:rsidP="00000000" w:rsidRDefault="00000000" w:rsidRPr="00000000" w14:paraId="00005ACA">
      <w:pPr>
        <w:pStyle w:val="Heading1"/>
        <w:keepNext w:val="0"/>
        <w:keepLines w:val="0"/>
        <w:spacing w:before="480" w:lineRule="auto"/>
        <w:rPr>
          <w:b w:val="1"/>
          <w:bCs w:val="1"/>
          <w:sz w:val="46"/>
          <w:szCs w:val="46"/>
        </w:rPr>
      </w:pPr>
      <w:bookmarkStart w:colFirst="0" w:colLast="0" w:name="_fozp9pn4w2fv" w:id="9273"/>
      <w:bookmarkEnd w:id="9273"/>
      <w:r w:rsidDel="00000000" w:rsidR="00000000" w:rsidRPr="00000000">
        <w:rPr>
          <w:b w:val="1"/>
          <w:bCs w:val="1"/>
          <w:sz w:val="46"/>
          <w:szCs w:val="46"/>
          <w:rtl w:val="0"/>
        </w:rPr>
        <w:t xml:space="preserve">Documents That May Authorize Payment</w:t>
      </w:r>
    </w:p>
    <w:p w:rsidR="00000000" w:rsidDel="00000000" w:rsidP="00000000" w:rsidRDefault="00000000" w:rsidRPr="00000000" w14:paraId="00005ACB">
      <w:pPr>
        <w:spacing w:after="240" w:before="240" w:lineRule="auto"/>
        <w:rPr/>
      </w:pPr>
      <w:r w:rsidDel="00000000" w:rsidR="00000000" w:rsidRPr="00000000">
        <w:rPr>
          <w:rtl w:val="0"/>
        </w:rPr>
        <w:t xml:space="preserve">The appropriate legal instrument depends on the source of the funds and the procedure used.</w:t>
      </w:r>
    </w:p>
    <w:p w:rsidR="00000000" w:rsidDel="00000000" w:rsidP="00000000" w:rsidRDefault="00000000" w:rsidRPr="00000000" w14:paraId="00005ACC">
      <w:pPr>
        <w:pStyle w:val="Heading3"/>
        <w:keepNext w:val="0"/>
        <w:keepLines w:val="0"/>
        <w:spacing w:before="280" w:lineRule="auto"/>
        <w:rPr>
          <w:b w:val="1"/>
          <w:bCs w:val="1"/>
          <w:color w:val="000000"/>
          <w:sz w:val="26"/>
          <w:szCs w:val="26"/>
        </w:rPr>
      </w:pPr>
      <w:bookmarkStart w:colFirst="0" w:colLast="0" w:name="_9663uqeoapjx" w:id="9274"/>
      <w:bookmarkEnd w:id="9274"/>
      <w:r w:rsidDel="00000000" w:rsidR="00000000" w:rsidRPr="00000000">
        <w:rPr>
          <w:b w:val="1"/>
          <w:bCs w:val="1"/>
          <w:color w:val="000000"/>
          <w:sz w:val="26"/>
          <w:szCs w:val="26"/>
          <w:rtl w:val="0"/>
        </w:rPr>
        <w:t xml:space="preserve">Alvará Judicial</w:t>
      </w:r>
    </w:p>
    <w:p w:rsidR="00000000" w:rsidDel="00000000" w:rsidP="00000000" w:rsidRDefault="00000000" w:rsidRPr="00000000" w14:paraId="00005ACD">
      <w:pPr>
        <w:spacing w:after="240" w:before="240" w:lineRule="auto"/>
        <w:rPr/>
      </w:pPr>
      <w:r w:rsidDel="00000000" w:rsidR="00000000" w:rsidRPr="00000000">
        <w:rPr>
          <w:rtl w:val="0"/>
        </w:rPr>
        <w:t xml:space="preserve">A judicial authorization for a specific act or payment.</w:t>
      </w:r>
    </w:p>
    <w:p w:rsidR="00000000" w:rsidDel="00000000" w:rsidP="00000000" w:rsidRDefault="00000000" w:rsidRPr="00000000" w14:paraId="00005ACE">
      <w:pPr>
        <w:pStyle w:val="Heading3"/>
        <w:keepNext w:val="0"/>
        <w:keepLines w:val="0"/>
        <w:spacing w:before="280" w:lineRule="auto"/>
        <w:rPr>
          <w:b w:val="1"/>
          <w:bCs w:val="1"/>
          <w:color w:val="000000"/>
          <w:sz w:val="26"/>
          <w:szCs w:val="26"/>
        </w:rPr>
      </w:pPr>
      <w:bookmarkStart w:colFirst="0" w:colLast="0" w:name="_s8jym81nbagy" w:id="9275"/>
      <w:bookmarkEnd w:id="9275"/>
      <w:r w:rsidDel="00000000" w:rsidR="00000000" w:rsidRPr="00000000">
        <w:rPr>
          <w:b w:val="1"/>
          <w:bCs w:val="1"/>
          <w:color w:val="000000"/>
          <w:sz w:val="26"/>
          <w:szCs w:val="26"/>
          <w:rtl w:val="0"/>
        </w:rPr>
        <w:t xml:space="preserve">Formal de Partilha</w:t>
      </w:r>
    </w:p>
    <w:p w:rsidR="00000000" w:rsidDel="00000000" w:rsidP="00000000" w:rsidRDefault="00000000" w:rsidRPr="00000000" w14:paraId="00005ACF">
      <w:pPr>
        <w:spacing w:after="240" w:before="240" w:lineRule="auto"/>
        <w:rPr/>
      </w:pPr>
      <w:r w:rsidDel="00000000" w:rsidR="00000000" w:rsidRPr="00000000">
        <w:rPr>
          <w:rtl w:val="0"/>
        </w:rPr>
        <w:t xml:space="preserve">A relevant judicial partition instrument.</w:t>
      </w:r>
    </w:p>
    <w:p w:rsidR="00000000" w:rsidDel="00000000" w:rsidP="00000000" w:rsidRDefault="00000000" w:rsidRPr="00000000" w14:paraId="00005AD0">
      <w:pPr>
        <w:pStyle w:val="Heading3"/>
        <w:keepNext w:val="0"/>
        <w:keepLines w:val="0"/>
        <w:spacing w:before="280" w:lineRule="auto"/>
        <w:rPr>
          <w:b w:val="1"/>
          <w:bCs w:val="1"/>
          <w:color w:val="000000"/>
          <w:sz w:val="26"/>
          <w:szCs w:val="26"/>
        </w:rPr>
      </w:pPr>
      <w:bookmarkStart w:colFirst="0" w:colLast="0" w:name="_nbcwg3p3mmdj" w:id="9276"/>
      <w:bookmarkEnd w:id="9276"/>
      <w:r w:rsidDel="00000000" w:rsidR="00000000" w:rsidRPr="00000000">
        <w:rPr>
          <w:b w:val="1"/>
          <w:bCs w:val="1"/>
          <w:color w:val="000000"/>
          <w:sz w:val="26"/>
          <w:szCs w:val="26"/>
          <w:rtl w:val="0"/>
        </w:rPr>
        <w:t xml:space="preserve">Carta de Adjudicação</w:t>
      </w:r>
    </w:p>
    <w:p w:rsidR="00000000" w:rsidDel="00000000" w:rsidP="00000000" w:rsidRDefault="00000000" w:rsidRPr="00000000" w14:paraId="00005AD1">
      <w:pPr>
        <w:spacing w:after="240" w:before="240" w:lineRule="auto"/>
        <w:rPr/>
      </w:pPr>
      <w:r w:rsidDel="00000000" w:rsidR="00000000" w:rsidRPr="00000000">
        <w:rPr>
          <w:rtl w:val="0"/>
        </w:rPr>
        <w:t xml:space="preserve">An adjudication instrument in qualifying cases.</w:t>
      </w:r>
    </w:p>
    <w:p w:rsidR="00000000" w:rsidDel="00000000" w:rsidP="00000000" w:rsidRDefault="00000000" w:rsidRPr="00000000" w14:paraId="00005AD2">
      <w:pPr>
        <w:pStyle w:val="Heading3"/>
        <w:keepNext w:val="0"/>
        <w:keepLines w:val="0"/>
        <w:spacing w:before="280" w:lineRule="auto"/>
        <w:rPr>
          <w:b w:val="1"/>
          <w:bCs w:val="1"/>
          <w:color w:val="000000"/>
          <w:sz w:val="26"/>
          <w:szCs w:val="26"/>
        </w:rPr>
      </w:pPr>
      <w:bookmarkStart w:colFirst="0" w:colLast="0" w:name="_wbkwk1bs7zhc" w:id="9277"/>
      <w:bookmarkEnd w:id="9277"/>
      <w:r w:rsidDel="00000000" w:rsidR="00000000" w:rsidRPr="00000000">
        <w:rPr>
          <w:b w:val="1"/>
          <w:bCs w:val="1"/>
          <w:color w:val="000000"/>
          <w:sz w:val="26"/>
          <w:szCs w:val="26"/>
          <w:rtl w:val="0"/>
        </w:rPr>
        <w:t xml:space="preserve">Escritura Pública de Inventário</w:t>
      </w:r>
    </w:p>
    <w:p w:rsidR="00000000" w:rsidDel="00000000" w:rsidP="00000000" w:rsidRDefault="00000000" w:rsidRPr="00000000" w14:paraId="00005AD3">
      <w:pPr>
        <w:spacing w:after="240" w:before="240" w:lineRule="auto"/>
        <w:rPr/>
      </w:pPr>
      <w:r w:rsidDel="00000000" w:rsidR="00000000" w:rsidRPr="00000000">
        <w:rPr>
          <w:rtl w:val="0"/>
        </w:rPr>
        <w:t xml:space="preserve">A notarial inventory and partition deed.</w:t>
      </w:r>
    </w:p>
    <w:p w:rsidR="00000000" w:rsidDel="00000000" w:rsidP="00000000" w:rsidRDefault="00000000" w:rsidRPr="00000000" w14:paraId="00005AD4">
      <w:pPr>
        <w:pStyle w:val="Heading3"/>
        <w:keepNext w:val="0"/>
        <w:keepLines w:val="0"/>
        <w:spacing w:before="280" w:lineRule="auto"/>
        <w:rPr>
          <w:b w:val="1"/>
          <w:bCs w:val="1"/>
          <w:color w:val="000000"/>
          <w:sz w:val="26"/>
          <w:szCs w:val="26"/>
        </w:rPr>
      </w:pPr>
      <w:bookmarkStart w:colFirst="0" w:colLast="0" w:name="_tbewpaeb4p7b" w:id="9278"/>
      <w:bookmarkEnd w:id="9278"/>
      <w:r w:rsidDel="00000000" w:rsidR="00000000" w:rsidRPr="00000000">
        <w:rPr>
          <w:b w:val="1"/>
          <w:bCs w:val="1"/>
          <w:color w:val="000000"/>
          <w:sz w:val="26"/>
          <w:szCs w:val="26"/>
          <w:rtl w:val="0"/>
        </w:rPr>
        <w:t xml:space="preserve">Court Decision</w:t>
      </w:r>
    </w:p>
    <w:p w:rsidR="00000000" w:rsidDel="00000000" w:rsidP="00000000" w:rsidRDefault="00000000" w:rsidRPr="00000000" w14:paraId="00005AD5">
      <w:pPr>
        <w:spacing w:after="240" w:before="240" w:lineRule="auto"/>
        <w:rPr/>
      </w:pPr>
      <w:r w:rsidDel="00000000" w:rsidR="00000000" w:rsidRPr="00000000">
        <w:rPr>
          <w:rtl w:val="0"/>
        </w:rPr>
        <w:t xml:space="preserve">A judicial ruling may establish or authorize relevant rights.</w:t>
      </w:r>
    </w:p>
    <w:p w:rsidR="00000000" w:rsidDel="00000000" w:rsidP="00000000" w:rsidRDefault="00000000" w:rsidRPr="00000000" w14:paraId="00005AD6">
      <w:pPr>
        <w:pStyle w:val="Heading3"/>
        <w:keepNext w:val="0"/>
        <w:keepLines w:val="0"/>
        <w:spacing w:before="280" w:lineRule="auto"/>
        <w:rPr>
          <w:b w:val="1"/>
          <w:bCs w:val="1"/>
          <w:color w:val="000000"/>
          <w:sz w:val="26"/>
          <w:szCs w:val="26"/>
        </w:rPr>
      </w:pPr>
      <w:bookmarkStart w:colFirst="0" w:colLast="0" w:name="_8f1sxavzr3hc" w:id="9279"/>
      <w:bookmarkEnd w:id="9279"/>
      <w:r w:rsidDel="00000000" w:rsidR="00000000" w:rsidRPr="00000000">
        <w:rPr>
          <w:b w:val="1"/>
          <w:bCs w:val="1"/>
          <w:color w:val="000000"/>
          <w:sz w:val="26"/>
          <w:szCs w:val="26"/>
          <w:rtl w:val="0"/>
        </w:rPr>
        <w:t xml:space="preserve">Investment Documentation</w:t>
      </w:r>
    </w:p>
    <w:p w:rsidR="00000000" w:rsidDel="00000000" w:rsidP="00000000" w:rsidRDefault="00000000" w:rsidRPr="00000000" w14:paraId="00005AD7">
      <w:pPr>
        <w:spacing w:after="240" w:before="240" w:lineRule="auto"/>
        <w:rPr/>
      </w:pPr>
      <w:r w:rsidDel="00000000" w:rsidR="00000000" w:rsidRPr="00000000">
        <w:rPr>
          <w:rtl w:val="0"/>
        </w:rPr>
        <w:t xml:space="preserve">Additional institutional requirements may apply.</w:t>
      </w:r>
    </w:p>
    <w:p w:rsidR="00000000" w:rsidDel="00000000" w:rsidP="00000000" w:rsidRDefault="00000000" w:rsidRPr="00000000" w14:paraId="00005AD8">
      <w:pPr>
        <w:pStyle w:val="Heading3"/>
        <w:keepNext w:val="0"/>
        <w:keepLines w:val="0"/>
        <w:spacing w:before="280" w:lineRule="auto"/>
        <w:rPr>
          <w:b w:val="1"/>
          <w:bCs w:val="1"/>
          <w:color w:val="000000"/>
          <w:sz w:val="26"/>
          <w:szCs w:val="26"/>
        </w:rPr>
      </w:pPr>
      <w:bookmarkStart w:colFirst="0" w:colLast="0" w:name="_ozp4jqy8aotm" w:id="9280"/>
      <w:bookmarkEnd w:id="9280"/>
      <w:r w:rsidDel="00000000" w:rsidR="00000000" w:rsidRPr="00000000">
        <w:rPr>
          <w:b w:val="1"/>
          <w:bCs w:val="1"/>
          <w:color w:val="000000"/>
          <w:sz w:val="26"/>
          <w:szCs w:val="26"/>
          <w:rtl w:val="0"/>
        </w:rPr>
        <w:t xml:space="preserve">Certified Copies</w:t>
      </w:r>
    </w:p>
    <w:p w:rsidR="00000000" w:rsidDel="00000000" w:rsidP="00000000" w:rsidRDefault="00000000" w:rsidRPr="00000000" w14:paraId="00005AD9">
      <w:pPr>
        <w:spacing w:after="240" w:before="240" w:lineRule="auto"/>
        <w:rPr/>
      </w:pPr>
      <w:r w:rsidDel="00000000" w:rsidR="00000000" w:rsidRPr="00000000">
        <w:rPr>
          <w:rtl w:val="0"/>
        </w:rPr>
        <w:t xml:space="preserve">Banks may require authenticated records.</w:t>
      </w:r>
    </w:p>
    <w:p w:rsidR="00000000" w:rsidDel="00000000" w:rsidP="00000000" w:rsidRDefault="00000000" w:rsidRPr="00000000" w14:paraId="00005ADA">
      <w:pPr>
        <w:pStyle w:val="Heading3"/>
        <w:keepNext w:val="0"/>
        <w:keepLines w:val="0"/>
        <w:spacing w:before="280" w:lineRule="auto"/>
        <w:rPr>
          <w:b w:val="1"/>
          <w:bCs w:val="1"/>
          <w:color w:val="000000"/>
          <w:sz w:val="26"/>
          <w:szCs w:val="26"/>
        </w:rPr>
      </w:pPr>
      <w:bookmarkStart w:colFirst="0" w:colLast="0" w:name="_ot39ft47n3cm" w:id="9281"/>
      <w:bookmarkEnd w:id="9281"/>
      <w:r w:rsidDel="00000000" w:rsidR="00000000" w:rsidRPr="00000000">
        <w:rPr>
          <w:b w:val="1"/>
          <w:bCs w:val="1"/>
          <w:color w:val="000000"/>
          <w:sz w:val="26"/>
          <w:szCs w:val="26"/>
          <w:rtl w:val="0"/>
        </w:rPr>
        <w:t xml:space="preserve">Electronic Validation</w:t>
      </w:r>
    </w:p>
    <w:p w:rsidR="00000000" w:rsidDel="00000000" w:rsidP="00000000" w:rsidRDefault="00000000" w:rsidRPr="00000000" w14:paraId="00005ADB">
      <w:pPr>
        <w:spacing w:after="240" w:before="240" w:lineRule="auto"/>
        <w:rPr/>
      </w:pPr>
      <w:r w:rsidDel="00000000" w:rsidR="00000000" w:rsidRPr="00000000">
        <w:rPr>
          <w:rtl w:val="0"/>
        </w:rPr>
        <w:t xml:space="preserve">Certain digital judicial or notarial documents may be verifiable electronically.</w:t>
      </w:r>
    </w:p>
    <w:p w:rsidR="00000000" w:rsidDel="00000000" w:rsidP="00000000" w:rsidRDefault="00000000" w:rsidRPr="00000000" w14:paraId="00005ADC">
      <w:pPr>
        <w:spacing w:after="240" w:before="240" w:lineRule="auto"/>
        <w:rPr>
          <w:b w:val="1"/>
          <w:bCs w:val="1"/>
        </w:rPr>
      </w:pPr>
      <w:r w:rsidDel="00000000" w:rsidR="00000000" w:rsidRPr="00000000">
        <w:rPr>
          <w:b w:val="1"/>
          <w:bCs w:val="1"/>
          <w:rtl w:val="0"/>
        </w:rPr>
        <w:t xml:space="preserve">Not every transfer requires the same document, and not every inheritance requires a new judicial order after a valid notarial inventory has been completed.</w:t>
      </w:r>
    </w:p>
    <w:p w:rsidR="00000000" w:rsidDel="00000000" w:rsidP="00000000" w:rsidRDefault="00000000" w:rsidRPr="00000000" w14:paraId="00005ADD">
      <w:pPr>
        <w:spacing w:after="240" w:before="240" w:lineRule="auto"/>
        <w:rPr>
          <w:b w:val="1"/>
          <w:bCs w:val="1"/>
        </w:rPr>
      </w:pPr>
      <w:r w:rsidDel="00000000" w:rsidR="00000000" w:rsidRPr="00000000">
        <w:rPr>
          <w:b w:val="1"/>
          <w:bCs w:val="1"/>
          <w:rtl w:val="0"/>
        </w:rPr>
        <w:t xml:space="preserve">[Review Your Probate and Release Documents]</w:t>
      </w:r>
    </w:p>
    <w:p w:rsidR="00000000" w:rsidDel="00000000" w:rsidP="00000000" w:rsidRDefault="00000000" w:rsidRPr="00000000" w14:paraId="00005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F">
      <w:pPr>
        <w:pStyle w:val="Heading2"/>
        <w:keepNext w:val="0"/>
        <w:keepLines w:val="0"/>
        <w:spacing w:after="80" w:lineRule="auto"/>
        <w:rPr>
          <w:b w:val="1"/>
          <w:bCs w:val="1"/>
          <w:sz w:val="34"/>
          <w:szCs w:val="34"/>
        </w:rPr>
      </w:pPr>
      <w:bookmarkStart w:colFirst="0" w:colLast="0" w:name="_us3p6cx8lvfa" w:id="9282"/>
      <w:bookmarkEnd w:id="9282"/>
      <w:r w:rsidDel="00000000" w:rsidR="00000000" w:rsidRPr="00000000">
        <w:rPr>
          <w:b w:val="1"/>
          <w:bCs w:val="1"/>
          <w:sz w:val="34"/>
          <w:szCs w:val="34"/>
          <w:rtl w:val="0"/>
        </w:rPr>
        <w:t xml:space="preserve">STEP 5: ADDRESSING BRAZILIAN INHERITANCE TAX</w:t>
      </w:r>
    </w:p>
    <w:p w:rsidR="00000000" w:rsidDel="00000000" w:rsidP="00000000" w:rsidRDefault="00000000" w:rsidRPr="00000000" w14:paraId="00005AE0">
      <w:pPr>
        <w:pStyle w:val="Heading1"/>
        <w:keepNext w:val="0"/>
        <w:keepLines w:val="0"/>
        <w:spacing w:before="480" w:lineRule="auto"/>
        <w:rPr>
          <w:b w:val="1"/>
          <w:bCs w:val="1"/>
          <w:sz w:val="46"/>
          <w:szCs w:val="46"/>
        </w:rPr>
      </w:pPr>
      <w:bookmarkStart w:colFirst="0" w:colLast="0" w:name="_r3rn5ukbzq33" w:id="9283"/>
      <w:bookmarkEnd w:id="9283"/>
      <w:r w:rsidDel="00000000" w:rsidR="00000000" w:rsidRPr="00000000">
        <w:rPr>
          <w:b w:val="1"/>
          <w:bCs w:val="1"/>
          <w:sz w:val="46"/>
          <w:szCs w:val="46"/>
          <w:rtl w:val="0"/>
        </w:rPr>
        <w:t xml:space="preserve">ITCMD and International Inheritance Transfers</w:t>
      </w:r>
    </w:p>
    <w:p w:rsidR="00000000" w:rsidDel="00000000" w:rsidP="00000000" w:rsidRDefault="00000000" w:rsidRPr="00000000" w14:paraId="00005AE1">
      <w:pPr>
        <w:spacing w:after="240" w:before="240" w:lineRule="auto"/>
        <w:rPr/>
      </w:pPr>
      <w:r w:rsidDel="00000000" w:rsidR="00000000" w:rsidRPr="00000000">
        <w:rPr>
          <w:rtl w:val="0"/>
        </w:rPr>
        <w:t xml:space="preserve">ITCMD is Brazil's state-level tax on qualifying inheritances and donations.</w:t>
      </w:r>
    </w:p>
    <w:p w:rsidR="00000000" w:rsidDel="00000000" w:rsidP="00000000" w:rsidRDefault="00000000" w:rsidRPr="00000000" w14:paraId="00005AE2">
      <w:pPr>
        <w:pStyle w:val="Heading3"/>
        <w:keepNext w:val="0"/>
        <w:keepLines w:val="0"/>
        <w:spacing w:before="280" w:lineRule="auto"/>
        <w:rPr>
          <w:b w:val="1"/>
          <w:bCs w:val="1"/>
          <w:color w:val="000000"/>
          <w:sz w:val="26"/>
          <w:szCs w:val="26"/>
        </w:rPr>
      </w:pPr>
      <w:bookmarkStart w:colFirst="0" w:colLast="0" w:name="_3t3gesg486an" w:id="9284"/>
      <w:bookmarkEnd w:id="9284"/>
      <w:r w:rsidDel="00000000" w:rsidR="00000000" w:rsidRPr="00000000">
        <w:rPr>
          <w:b w:val="1"/>
          <w:bCs w:val="1"/>
          <w:color w:val="000000"/>
          <w:sz w:val="26"/>
          <w:szCs w:val="26"/>
          <w:rtl w:val="0"/>
        </w:rPr>
        <w:t xml:space="preserve">Applicable State</w:t>
      </w:r>
    </w:p>
    <w:p w:rsidR="00000000" w:rsidDel="00000000" w:rsidP="00000000" w:rsidRDefault="00000000" w:rsidRPr="00000000" w14:paraId="00005AE3">
      <w:pPr>
        <w:spacing w:after="240" w:before="240" w:lineRule="auto"/>
        <w:rPr/>
      </w:pPr>
      <w:r w:rsidDel="00000000" w:rsidR="00000000" w:rsidRPr="00000000">
        <w:rPr>
          <w:rtl w:val="0"/>
        </w:rPr>
        <w:t xml:space="preserve">The relevant taxing jurisdiction must be identified.</w:t>
      </w:r>
    </w:p>
    <w:p w:rsidR="00000000" w:rsidDel="00000000" w:rsidP="00000000" w:rsidRDefault="00000000" w:rsidRPr="00000000" w14:paraId="00005AE4">
      <w:pPr>
        <w:pStyle w:val="Heading3"/>
        <w:keepNext w:val="0"/>
        <w:keepLines w:val="0"/>
        <w:spacing w:before="280" w:lineRule="auto"/>
        <w:rPr>
          <w:b w:val="1"/>
          <w:bCs w:val="1"/>
          <w:color w:val="000000"/>
          <w:sz w:val="26"/>
          <w:szCs w:val="26"/>
        </w:rPr>
      </w:pPr>
      <w:bookmarkStart w:colFirst="0" w:colLast="0" w:name="_374puf5ntv5o" w:id="9285"/>
      <w:bookmarkEnd w:id="9285"/>
      <w:r w:rsidDel="00000000" w:rsidR="00000000" w:rsidRPr="00000000">
        <w:rPr>
          <w:b w:val="1"/>
          <w:bCs w:val="1"/>
          <w:color w:val="000000"/>
          <w:sz w:val="26"/>
          <w:szCs w:val="26"/>
          <w:rtl w:val="0"/>
        </w:rPr>
        <w:t xml:space="preserve">Taxable Assets</w:t>
      </w:r>
    </w:p>
    <w:p w:rsidR="00000000" w:rsidDel="00000000" w:rsidP="00000000" w:rsidRDefault="00000000" w:rsidRPr="00000000" w14:paraId="00005AE5">
      <w:pPr>
        <w:spacing w:after="240" w:before="240" w:lineRule="auto"/>
        <w:rPr/>
      </w:pPr>
      <w:r w:rsidDel="00000000" w:rsidR="00000000" w:rsidRPr="00000000">
        <w:rPr>
          <w:rtl w:val="0"/>
        </w:rPr>
        <w:t xml:space="preserve">The estate's qualifying assets must be assessed.</w:t>
      </w:r>
    </w:p>
    <w:p w:rsidR="00000000" w:rsidDel="00000000" w:rsidP="00000000" w:rsidRDefault="00000000" w:rsidRPr="00000000" w14:paraId="00005AE6">
      <w:pPr>
        <w:pStyle w:val="Heading3"/>
        <w:keepNext w:val="0"/>
        <w:keepLines w:val="0"/>
        <w:spacing w:before="280" w:lineRule="auto"/>
        <w:rPr>
          <w:b w:val="1"/>
          <w:bCs w:val="1"/>
          <w:color w:val="000000"/>
          <w:sz w:val="26"/>
          <w:szCs w:val="26"/>
        </w:rPr>
      </w:pPr>
      <w:bookmarkStart w:colFirst="0" w:colLast="0" w:name="_veunwptodmp1" w:id="9286"/>
      <w:bookmarkEnd w:id="9286"/>
      <w:r w:rsidDel="00000000" w:rsidR="00000000" w:rsidRPr="00000000">
        <w:rPr>
          <w:b w:val="1"/>
          <w:bCs w:val="1"/>
          <w:color w:val="000000"/>
          <w:sz w:val="26"/>
          <w:szCs w:val="26"/>
          <w:rtl w:val="0"/>
        </w:rPr>
        <w:t xml:space="preserve">Valuation</w:t>
      </w:r>
    </w:p>
    <w:p w:rsidR="00000000" w:rsidDel="00000000" w:rsidP="00000000" w:rsidRDefault="00000000" w:rsidRPr="00000000" w14:paraId="00005AE7">
      <w:pPr>
        <w:spacing w:after="240" w:before="240" w:lineRule="auto"/>
        <w:rPr/>
      </w:pPr>
      <w:r w:rsidDel="00000000" w:rsidR="00000000" w:rsidRPr="00000000">
        <w:rPr>
          <w:rtl w:val="0"/>
        </w:rPr>
        <w:t xml:space="preserve">The taxable base depends on applicable law.</w:t>
      </w:r>
    </w:p>
    <w:p w:rsidR="00000000" w:rsidDel="00000000" w:rsidP="00000000" w:rsidRDefault="00000000" w:rsidRPr="00000000" w14:paraId="00005AE8">
      <w:pPr>
        <w:pStyle w:val="Heading3"/>
        <w:keepNext w:val="0"/>
        <w:keepLines w:val="0"/>
        <w:spacing w:before="280" w:lineRule="auto"/>
        <w:rPr>
          <w:b w:val="1"/>
          <w:bCs w:val="1"/>
          <w:color w:val="000000"/>
          <w:sz w:val="26"/>
          <w:szCs w:val="26"/>
        </w:rPr>
      </w:pPr>
      <w:bookmarkStart w:colFirst="0" w:colLast="0" w:name="_fxwgc5wgn3rp" w:id="9287"/>
      <w:bookmarkEnd w:id="9287"/>
      <w:r w:rsidDel="00000000" w:rsidR="00000000" w:rsidRPr="00000000">
        <w:rPr>
          <w:b w:val="1"/>
          <w:bCs w:val="1"/>
          <w:color w:val="000000"/>
          <w:sz w:val="26"/>
          <w:szCs w:val="26"/>
          <w:rtl w:val="0"/>
        </w:rPr>
        <w:t xml:space="preserve">Rates</w:t>
      </w:r>
    </w:p>
    <w:p w:rsidR="00000000" w:rsidDel="00000000" w:rsidP="00000000" w:rsidRDefault="00000000" w:rsidRPr="00000000" w14:paraId="00005AE9">
      <w:pPr>
        <w:spacing w:after="240" w:before="240" w:lineRule="auto"/>
        <w:rPr/>
      </w:pPr>
      <w:r w:rsidDel="00000000" w:rsidR="00000000" w:rsidRPr="00000000">
        <w:rPr>
          <w:rtl w:val="0"/>
        </w:rPr>
        <w:t xml:space="preserve">State rates and progressive rules must be verified.</w:t>
      </w:r>
    </w:p>
    <w:p w:rsidR="00000000" w:rsidDel="00000000" w:rsidP="00000000" w:rsidRDefault="00000000" w:rsidRPr="00000000" w14:paraId="00005AEA">
      <w:pPr>
        <w:pStyle w:val="Heading3"/>
        <w:keepNext w:val="0"/>
        <w:keepLines w:val="0"/>
        <w:spacing w:before="280" w:lineRule="auto"/>
        <w:rPr>
          <w:b w:val="1"/>
          <w:bCs w:val="1"/>
          <w:color w:val="000000"/>
          <w:sz w:val="26"/>
          <w:szCs w:val="26"/>
        </w:rPr>
      </w:pPr>
      <w:bookmarkStart w:colFirst="0" w:colLast="0" w:name="_e9l69dx8gzxx" w:id="9288"/>
      <w:bookmarkEnd w:id="9288"/>
      <w:r w:rsidDel="00000000" w:rsidR="00000000" w:rsidRPr="00000000">
        <w:rPr>
          <w:b w:val="1"/>
          <w:bCs w:val="1"/>
          <w:color w:val="000000"/>
          <w:sz w:val="26"/>
          <w:szCs w:val="26"/>
          <w:rtl w:val="0"/>
        </w:rPr>
        <w:t xml:space="preserve">Exemptions</w:t>
      </w:r>
    </w:p>
    <w:p w:rsidR="00000000" w:rsidDel="00000000" w:rsidP="00000000" w:rsidRDefault="00000000" w:rsidRPr="00000000" w14:paraId="00005AEB">
      <w:pPr>
        <w:spacing w:after="240" w:before="240" w:lineRule="auto"/>
        <w:rPr/>
      </w:pPr>
      <w:r w:rsidDel="00000000" w:rsidR="00000000" w:rsidRPr="00000000">
        <w:rPr>
          <w:rtl w:val="0"/>
        </w:rPr>
        <w:t xml:space="preserve">Certain estates or beneficiaries may qualify for exemptions.</w:t>
      </w:r>
    </w:p>
    <w:p w:rsidR="00000000" w:rsidDel="00000000" w:rsidP="00000000" w:rsidRDefault="00000000" w:rsidRPr="00000000" w14:paraId="00005AEC">
      <w:pPr>
        <w:pStyle w:val="Heading3"/>
        <w:keepNext w:val="0"/>
        <w:keepLines w:val="0"/>
        <w:spacing w:before="280" w:lineRule="auto"/>
        <w:rPr>
          <w:b w:val="1"/>
          <w:bCs w:val="1"/>
          <w:color w:val="000000"/>
          <w:sz w:val="26"/>
          <w:szCs w:val="26"/>
        </w:rPr>
      </w:pPr>
      <w:bookmarkStart w:colFirst="0" w:colLast="0" w:name="_metcgq568j5i" w:id="9289"/>
      <w:bookmarkEnd w:id="9289"/>
      <w:r w:rsidDel="00000000" w:rsidR="00000000" w:rsidRPr="00000000">
        <w:rPr>
          <w:b w:val="1"/>
          <w:bCs w:val="1"/>
          <w:color w:val="000000"/>
          <w:sz w:val="26"/>
          <w:szCs w:val="26"/>
          <w:rtl w:val="0"/>
        </w:rPr>
        <w:t xml:space="preserve">Payment</w:t>
      </w:r>
    </w:p>
    <w:p w:rsidR="00000000" w:rsidDel="00000000" w:rsidP="00000000" w:rsidRDefault="00000000" w:rsidRPr="00000000" w14:paraId="00005AED">
      <w:pPr>
        <w:spacing w:after="240" w:before="240" w:lineRule="auto"/>
        <w:rPr/>
      </w:pPr>
      <w:r w:rsidDel="00000000" w:rsidR="00000000" w:rsidRPr="00000000">
        <w:rPr>
          <w:rtl w:val="0"/>
        </w:rPr>
        <w:t xml:space="preserve">Proof of tax compliance may be required.</w:t>
      </w:r>
    </w:p>
    <w:p w:rsidR="00000000" w:rsidDel="00000000" w:rsidP="00000000" w:rsidRDefault="00000000" w:rsidRPr="00000000" w14:paraId="00005AEE">
      <w:pPr>
        <w:pStyle w:val="Heading3"/>
        <w:keepNext w:val="0"/>
        <w:keepLines w:val="0"/>
        <w:spacing w:before="280" w:lineRule="auto"/>
        <w:rPr>
          <w:b w:val="1"/>
          <w:bCs w:val="1"/>
          <w:color w:val="000000"/>
          <w:sz w:val="26"/>
          <w:szCs w:val="26"/>
        </w:rPr>
      </w:pPr>
      <w:bookmarkStart w:colFirst="0" w:colLast="0" w:name="_3p839xp7mxm0" w:id="9290"/>
      <w:bookmarkEnd w:id="9290"/>
      <w:r w:rsidDel="00000000" w:rsidR="00000000" w:rsidRPr="00000000">
        <w:rPr>
          <w:b w:val="1"/>
          <w:bCs w:val="1"/>
          <w:color w:val="000000"/>
          <w:sz w:val="26"/>
          <w:szCs w:val="26"/>
          <w:rtl w:val="0"/>
        </w:rPr>
        <w:t xml:space="preserve">International Succession</w:t>
      </w:r>
    </w:p>
    <w:p w:rsidR="00000000" w:rsidDel="00000000" w:rsidP="00000000" w:rsidRDefault="00000000" w:rsidRPr="00000000" w14:paraId="00005AEF">
      <w:pPr>
        <w:spacing w:after="240" w:before="240" w:lineRule="auto"/>
        <w:rPr/>
      </w:pPr>
      <w:r w:rsidDel="00000000" w:rsidR="00000000" w:rsidRPr="00000000">
        <w:rPr>
          <w:rtl w:val="0"/>
        </w:rPr>
        <w:t xml:space="preserve">Cross-border circumstances may affect the analysis.</w:t>
      </w:r>
    </w:p>
    <w:p w:rsidR="00000000" w:rsidDel="00000000" w:rsidP="00000000" w:rsidRDefault="00000000" w:rsidRPr="00000000" w14:paraId="00005AF0">
      <w:pPr>
        <w:pStyle w:val="Heading3"/>
        <w:keepNext w:val="0"/>
        <w:keepLines w:val="0"/>
        <w:spacing w:before="280" w:lineRule="auto"/>
        <w:rPr>
          <w:b w:val="1"/>
          <w:bCs w:val="1"/>
          <w:color w:val="000000"/>
          <w:sz w:val="26"/>
          <w:szCs w:val="26"/>
        </w:rPr>
      </w:pPr>
      <w:bookmarkStart w:colFirst="0" w:colLast="0" w:name="_havlu8jt70d8" w:id="9291"/>
      <w:bookmarkEnd w:id="9291"/>
      <w:r w:rsidDel="00000000" w:rsidR="00000000" w:rsidRPr="00000000">
        <w:rPr>
          <w:b w:val="1"/>
          <w:bCs w:val="1"/>
          <w:color w:val="000000"/>
          <w:sz w:val="26"/>
          <w:szCs w:val="26"/>
          <w:rtl w:val="0"/>
        </w:rPr>
        <w:t xml:space="preserve">Bank Documentation</w:t>
      </w:r>
    </w:p>
    <w:p w:rsidR="00000000" w:rsidDel="00000000" w:rsidP="00000000" w:rsidRDefault="00000000" w:rsidRPr="00000000" w14:paraId="00005AF1">
      <w:pPr>
        <w:spacing w:after="240" w:before="240" w:lineRule="auto"/>
        <w:rPr/>
      </w:pPr>
      <w:r w:rsidDel="00000000" w:rsidR="00000000" w:rsidRPr="00000000">
        <w:rPr>
          <w:rtl w:val="0"/>
        </w:rPr>
        <w:t xml:space="preserve">The financial institution may request relevant tax records.</w:t>
      </w:r>
    </w:p>
    <w:p w:rsidR="00000000" w:rsidDel="00000000" w:rsidP="00000000" w:rsidRDefault="00000000" w:rsidRPr="00000000" w14:paraId="00005AF2">
      <w:pPr>
        <w:pStyle w:val="Heading3"/>
        <w:keepNext w:val="0"/>
        <w:keepLines w:val="0"/>
        <w:spacing w:before="280" w:lineRule="auto"/>
        <w:rPr>
          <w:b w:val="1"/>
          <w:bCs w:val="1"/>
          <w:color w:val="000000"/>
          <w:sz w:val="26"/>
          <w:szCs w:val="26"/>
        </w:rPr>
      </w:pPr>
      <w:bookmarkStart w:colFirst="0" w:colLast="0" w:name="_5y2nporzqz0y" w:id="9292"/>
      <w:bookmarkEnd w:id="9292"/>
      <w:r w:rsidDel="00000000" w:rsidR="00000000" w:rsidRPr="00000000">
        <w:rPr>
          <w:b w:val="1"/>
          <w:bCs w:val="1"/>
          <w:color w:val="000000"/>
          <w:sz w:val="26"/>
          <w:szCs w:val="26"/>
          <w:rtl w:val="0"/>
        </w:rPr>
        <w:t xml:space="preserve">Other Taxes</w:t>
      </w:r>
    </w:p>
    <w:p w:rsidR="00000000" w:rsidDel="00000000" w:rsidP="00000000" w:rsidRDefault="00000000" w:rsidRPr="00000000" w14:paraId="00005AF3">
      <w:pPr>
        <w:spacing w:after="240" w:before="240" w:lineRule="auto"/>
        <w:rPr/>
      </w:pPr>
      <w:r w:rsidDel="00000000" w:rsidR="00000000" w:rsidRPr="00000000">
        <w:rPr>
          <w:rtl w:val="0"/>
        </w:rPr>
        <w:t xml:space="preserve">Additional tax questions may arise depending on the source of the money.</w:t>
      </w:r>
    </w:p>
    <w:p w:rsidR="00000000" w:rsidDel="00000000" w:rsidP="00000000" w:rsidRDefault="00000000" w:rsidRPr="00000000" w14:paraId="00005AF4">
      <w:pPr>
        <w:spacing w:after="240" w:before="240" w:lineRule="auto"/>
        <w:rPr>
          <w:b w:val="1"/>
          <w:bCs w:val="1"/>
        </w:rPr>
      </w:pPr>
      <w:r w:rsidDel="00000000" w:rsidR="00000000" w:rsidRPr="00000000">
        <w:rPr>
          <w:b w:val="1"/>
          <w:bCs w:val="1"/>
          <w:rtl w:val="0"/>
        </w:rPr>
        <w:t xml:space="preserve">ITCMD is not a universal tax on every international bank transfer. It concerns the underlying qualifying inheritance or donation.</w:t>
      </w:r>
    </w:p>
    <w:p w:rsidR="00000000" w:rsidDel="00000000" w:rsidP="00000000" w:rsidRDefault="00000000" w:rsidRPr="00000000" w14:paraId="00005AF5">
      <w:pPr>
        <w:spacing w:after="240" w:before="240" w:lineRule="auto"/>
        <w:rPr>
          <w:b w:val="1"/>
          <w:bCs w:val="1"/>
        </w:rPr>
      </w:pPr>
      <w:r w:rsidDel="00000000" w:rsidR="00000000" w:rsidRPr="00000000">
        <w:rPr>
          <w:b w:val="1"/>
          <w:bCs w:val="1"/>
          <w:rtl w:val="0"/>
        </w:rPr>
        <w:t xml:space="preserve">[Request an ITCMD Legal Assessment]</w:t>
      </w:r>
    </w:p>
    <w:p w:rsidR="00000000" w:rsidDel="00000000" w:rsidP="00000000" w:rsidRDefault="00000000" w:rsidRPr="00000000" w14:paraId="00005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7">
      <w:pPr>
        <w:pStyle w:val="Heading2"/>
        <w:keepNext w:val="0"/>
        <w:keepLines w:val="0"/>
        <w:spacing w:after="80" w:lineRule="auto"/>
        <w:rPr>
          <w:b w:val="1"/>
          <w:bCs w:val="1"/>
          <w:sz w:val="34"/>
          <w:szCs w:val="34"/>
        </w:rPr>
      </w:pPr>
      <w:bookmarkStart w:colFirst="0" w:colLast="0" w:name="_yjh6eryuac7a" w:id="9293"/>
      <w:bookmarkEnd w:id="9293"/>
      <w:r w:rsidDel="00000000" w:rsidR="00000000" w:rsidRPr="00000000">
        <w:rPr>
          <w:b w:val="1"/>
          <w:bCs w:val="1"/>
          <w:sz w:val="34"/>
          <w:szCs w:val="34"/>
          <w:rtl w:val="0"/>
        </w:rPr>
        <w:t xml:space="preserve">STEP 6: CHOOSING AN AUTHORIZED BANK OR FOREIGN-EXCHANGE PROVIDER</w:t>
      </w:r>
    </w:p>
    <w:p w:rsidR="00000000" w:rsidDel="00000000" w:rsidP="00000000" w:rsidRDefault="00000000" w:rsidRPr="00000000" w14:paraId="00005AF8">
      <w:pPr>
        <w:pStyle w:val="Heading1"/>
        <w:keepNext w:val="0"/>
        <w:keepLines w:val="0"/>
        <w:spacing w:before="480" w:lineRule="auto"/>
        <w:rPr>
          <w:b w:val="1"/>
          <w:bCs w:val="1"/>
          <w:sz w:val="46"/>
          <w:szCs w:val="46"/>
        </w:rPr>
      </w:pPr>
      <w:bookmarkStart w:colFirst="0" w:colLast="0" w:name="_qeosusmoagfu" w:id="9294"/>
      <w:bookmarkEnd w:id="9294"/>
      <w:r w:rsidDel="00000000" w:rsidR="00000000" w:rsidRPr="00000000">
        <w:rPr>
          <w:b w:val="1"/>
          <w:bCs w:val="1"/>
          <w:sz w:val="46"/>
          <w:szCs w:val="46"/>
          <w:rtl w:val="0"/>
        </w:rPr>
        <w:t xml:space="preserve">Who Can Transfer Inherited Funds Abroad?</w:t>
      </w:r>
    </w:p>
    <w:p w:rsidR="00000000" w:rsidDel="00000000" w:rsidP="00000000" w:rsidRDefault="00000000" w:rsidRPr="00000000" w14:paraId="00005AF9">
      <w:pPr>
        <w:spacing w:after="240" w:before="240" w:lineRule="auto"/>
        <w:rPr/>
      </w:pPr>
      <w:r w:rsidDel="00000000" w:rsidR="00000000" w:rsidRPr="00000000">
        <w:rPr>
          <w:rtl w:val="0"/>
        </w:rPr>
        <w:t xml:space="preserve">International remittances must be processed through legally authorized institutions and channels.</w:t>
      </w:r>
    </w:p>
    <w:p w:rsidR="00000000" w:rsidDel="00000000" w:rsidP="00000000" w:rsidRDefault="00000000" w:rsidRPr="00000000" w14:paraId="00005AFA">
      <w:pPr>
        <w:pStyle w:val="Heading3"/>
        <w:keepNext w:val="0"/>
        <w:keepLines w:val="0"/>
        <w:spacing w:before="280" w:lineRule="auto"/>
        <w:rPr>
          <w:b w:val="1"/>
          <w:bCs w:val="1"/>
          <w:color w:val="000000"/>
          <w:sz w:val="26"/>
          <w:szCs w:val="26"/>
        </w:rPr>
      </w:pPr>
      <w:bookmarkStart w:colFirst="0" w:colLast="0" w:name="_engorqbj9dyz" w:id="9295"/>
      <w:bookmarkEnd w:id="9295"/>
      <w:r w:rsidDel="00000000" w:rsidR="00000000" w:rsidRPr="00000000">
        <w:rPr>
          <w:b w:val="1"/>
          <w:bCs w:val="1"/>
          <w:color w:val="000000"/>
          <w:sz w:val="26"/>
          <w:szCs w:val="26"/>
          <w:rtl w:val="0"/>
        </w:rPr>
        <w:t xml:space="preserve">Central Bank Authorization</w:t>
      </w:r>
    </w:p>
    <w:p w:rsidR="00000000" w:rsidDel="00000000" w:rsidP="00000000" w:rsidRDefault="00000000" w:rsidRPr="00000000" w14:paraId="00005AFB">
      <w:pPr>
        <w:spacing w:after="240" w:before="240" w:lineRule="auto"/>
        <w:rPr/>
      </w:pPr>
      <w:r w:rsidDel="00000000" w:rsidR="00000000" w:rsidRPr="00000000">
        <w:rPr>
          <w:rtl w:val="0"/>
        </w:rPr>
        <w:t xml:space="preserve">The institution must be authorized for the relevant foreign-exchange activity.</w:t>
      </w:r>
    </w:p>
    <w:p w:rsidR="00000000" w:rsidDel="00000000" w:rsidP="00000000" w:rsidRDefault="00000000" w:rsidRPr="00000000" w14:paraId="00005AFC">
      <w:pPr>
        <w:pStyle w:val="Heading3"/>
        <w:keepNext w:val="0"/>
        <w:keepLines w:val="0"/>
        <w:spacing w:before="280" w:lineRule="auto"/>
        <w:rPr>
          <w:b w:val="1"/>
          <w:bCs w:val="1"/>
          <w:color w:val="000000"/>
          <w:sz w:val="26"/>
          <w:szCs w:val="26"/>
        </w:rPr>
      </w:pPr>
      <w:bookmarkStart w:colFirst="0" w:colLast="0" w:name="_h8cwab48ct3f" w:id="9296"/>
      <w:bookmarkEnd w:id="9296"/>
      <w:r w:rsidDel="00000000" w:rsidR="00000000" w:rsidRPr="00000000">
        <w:rPr>
          <w:b w:val="1"/>
          <w:bCs w:val="1"/>
          <w:color w:val="000000"/>
          <w:sz w:val="26"/>
          <w:szCs w:val="26"/>
          <w:rtl w:val="0"/>
        </w:rPr>
        <w:t xml:space="preserve">Transaction Acceptance</w:t>
      </w:r>
    </w:p>
    <w:p w:rsidR="00000000" w:rsidDel="00000000" w:rsidP="00000000" w:rsidRDefault="00000000" w:rsidRPr="00000000" w14:paraId="00005AFD">
      <w:pPr>
        <w:spacing w:after="240" w:before="240" w:lineRule="auto"/>
        <w:rPr/>
      </w:pPr>
      <w:r w:rsidDel="00000000" w:rsidR="00000000" w:rsidRPr="00000000">
        <w:rPr>
          <w:rtl w:val="0"/>
        </w:rPr>
        <w:t xml:space="preserve">The provider must accept the proposed inheritance-related transaction.</w:t>
      </w:r>
    </w:p>
    <w:p w:rsidR="00000000" w:rsidDel="00000000" w:rsidP="00000000" w:rsidRDefault="00000000" w:rsidRPr="00000000" w14:paraId="00005AFE">
      <w:pPr>
        <w:pStyle w:val="Heading3"/>
        <w:keepNext w:val="0"/>
        <w:keepLines w:val="0"/>
        <w:spacing w:before="280" w:lineRule="auto"/>
        <w:rPr>
          <w:b w:val="1"/>
          <w:bCs w:val="1"/>
          <w:color w:val="000000"/>
          <w:sz w:val="26"/>
          <w:szCs w:val="26"/>
        </w:rPr>
      </w:pPr>
      <w:bookmarkStart w:colFirst="0" w:colLast="0" w:name="_d71xps2qglia" w:id="9297"/>
      <w:bookmarkEnd w:id="929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AFF">
      <w:pPr>
        <w:spacing w:after="240" w:before="240" w:lineRule="auto"/>
        <w:rPr/>
      </w:pPr>
      <w:r w:rsidDel="00000000" w:rsidR="00000000" w:rsidRPr="00000000">
        <w:rPr>
          <w:rtl w:val="0"/>
        </w:rPr>
        <w:t xml:space="preserve">Institution-specific compliance requirements may apply.</w:t>
      </w:r>
    </w:p>
    <w:p w:rsidR="00000000" w:rsidDel="00000000" w:rsidP="00000000" w:rsidRDefault="00000000" w:rsidRPr="00000000" w14:paraId="00005B00">
      <w:pPr>
        <w:pStyle w:val="Heading3"/>
        <w:keepNext w:val="0"/>
        <w:keepLines w:val="0"/>
        <w:spacing w:before="280" w:lineRule="auto"/>
        <w:rPr>
          <w:b w:val="1"/>
          <w:bCs w:val="1"/>
          <w:color w:val="000000"/>
          <w:sz w:val="26"/>
          <w:szCs w:val="26"/>
        </w:rPr>
      </w:pPr>
      <w:bookmarkStart w:colFirst="0" w:colLast="0" w:name="_yrooz6wf63do" w:id="9298"/>
      <w:bookmarkEnd w:id="9298"/>
      <w:r w:rsidDel="00000000" w:rsidR="00000000" w:rsidRPr="00000000">
        <w:rPr>
          <w:b w:val="1"/>
          <w:bCs w:val="1"/>
          <w:color w:val="000000"/>
          <w:sz w:val="26"/>
          <w:szCs w:val="26"/>
          <w:rtl w:val="0"/>
        </w:rPr>
        <w:t xml:space="preserve">Transfer Amount</w:t>
      </w:r>
    </w:p>
    <w:p w:rsidR="00000000" w:rsidDel="00000000" w:rsidP="00000000" w:rsidRDefault="00000000" w:rsidRPr="00000000" w14:paraId="00005B01">
      <w:pPr>
        <w:spacing w:after="240" w:before="240" w:lineRule="auto"/>
        <w:rPr/>
      </w:pPr>
      <w:r w:rsidDel="00000000" w:rsidR="00000000" w:rsidRPr="00000000">
        <w:rPr>
          <w:rtl w:val="0"/>
        </w:rPr>
        <w:t xml:space="preserve">The institution may have operational or risk-based limits.</w:t>
      </w:r>
    </w:p>
    <w:p w:rsidR="00000000" w:rsidDel="00000000" w:rsidP="00000000" w:rsidRDefault="00000000" w:rsidRPr="00000000" w14:paraId="00005B02">
      <w:pPr>
        <w:pStyle w:val="Heading3"/>
        <w:keepNext w:val="0"/>
        <w:keepLines w:val="0"/>
        <w:spacing w:before="280" w:lineRule="auto"/>
        <w:rPr>
          <w:b w:val="1"/>
          <w:bCs w:val="1"/>
          <w:color w:val="000000"/>
          <w:sz w:val="26"/>
          <w:szCs w:val="26"/>
        </w:rPr>
      </w:pPr>
      <w:bookmarkStart w:colFirst="0" w:colLast="0" w:name="_h5pkrk2aco3" w:id="9299"/>
      <w:bookmarkEnd w:id="9299"/>
      <w:r w:rsidDel="00000000" w:rsidR="00000000" w:rsidRPr="00000000">
        <w:rPr>
          <w:b w:val="1"/>
          <w:bCs w:val="1"/>
          <w:color w:val="000000"/>
          <w:sz w:val="26"/>
          <w:szCs w:val="26"/>
          <w:rtl w:val="0"/>
        </w:rPr>
        <w:t xml:space="preserve">Currency Availability</w:t>
      </w:r>
    </w:p>
    <w:p w:rsidR="00000000" w:rsidDel="00000000" w:rsidP="00000000" w:rsidRDefault="00000000" w:rsidRPr="00000000" w14:paraId="00005B03">
      <w:pPr>
        <w:spacing w:after="240" w:before="240" w:lineRule="auto"/>
        <w:rPr/>
      </w:pPr>
      <w:r w:rsidDel="00000000" w:rsidR="00000000" w:rsidRPr="00000000">
        <w:rPr>
          <w:rtl w:val="0"/>
        </w:rPr>
        <w:t xml:space="preserve">Supported currencies depend on the provider.</w:t>
      </w:r>
    </w:p>
    <w:p w:rsidR="00000000" w:rsidDel="00000000" w:rsidP="00000000" w:rsidRDefault="00000000" w:rsidRPr="00000000" w14:paraId="00005B04">
      <w:pPr>
        <w:pStyle w:val="Heading3"/>
        <w:keepNext w:val="0"/>
        <w:keepLines w:val="0"/>
        <w:spacing w:before="280" w:lineRule="auto"/>
        <w:rPr>
          <w:b w:val="1"/>
          <w:bCs w:val="1"/>
          <w:color w:val="000000"/>
          <w:sz w:val="26"/>
          <w:szCs w:val="26"/>
        </w:rPr>
      </w:pPr>
      <w:bookmarkStart w:colFirst="0" w:colLast="0" w:name="_lql7thgp1zl6" w:id="9300"/>
      <w:bookmarkEnd w:id="9300"/>
      <w:r w:rsidDel="00000000" w:rsidR="00000000" w:rsidRPr="00000000">
        <w:rPr>
          <w:b w:val="1"/>
          <w:bCs w:val="1"/>
          <w:color w:val="000000"/>
          <w:sz w:val="26"/>
          <w:szCs w:val="26"/>
          <w:rtl w:val="0"/>
        </w:rPr>
        <w:t xml:space="preserve">Destination Country</w:t>
      </w:r>
    </w:p>
    <w:p w:rsidR="00000000" w:rsidDel="00000000" w:rsidP="00000000" w:rsidRDefault="00000000" w:rsidRPr="00000000" w14:paraId="00005B05">
      <w:pPr>
        <w:spacing w:after="240" w:before="240" w:lineRule="auto"/>
        <w:rPr/>
      </w:pPr>
      <w:r w:rsidDel="00000000" w:rsidR="00000000" w:rsidRPr="00000000">
        <w:rPr>
          <w:rtl w:val="0"/>
        </w:rPr>
        <w:t xml:space="preserve">Country-specific restrictions or requirements may apply.</w:t>
      </w:r>
    </w:p>
    <w:p w:rsidR="00000000" w:rsidDel="00000000" w:rsidP="00000000" w:rsidRDefault="00000000" w:rsidRPr="00000000" w14:paraId="00005B06">
      <w:pPr>
        <w:pStyle w:val="Heading3"/>
        <w:keepNext w:val="0"/>
        <w:keepLines w:val="0"/>
        <w:spacing w:before="280" w:lineRule="auto"/>
        <w:rPr>
          <w:b w:val="1"/>
          <w:bCs w:val="1"/>
          <w:color w:val="000000"/>
          <w:sz w:val="26"/>
          <w:szCs w:val="26"/>
        </w:rPr>
      </w:pPr>
      <w:bookmarkStart w:colFirst="0" w:colLast="0" w:name="_j9daimiktbu3" w:id="9301"/>
      <w:bookmarkEnd w:id="9301"/>
      <w:r w:rsidDel="00000000" w:rsidR="00000000" w:rsidRPr="00000000">
        <w:rPr>
          <w:b w:val="1"/>
          <w:bCs w:val="1"/>
          <w:color w:val="000000"/>
          <w:sz w:val="26"/>
          <w:szCs w:val="26"/>
          <w:rtl w:val="0"/>
        </w:rPr>
        <w:t xml:space="preserve">Fees</w:t>
      </w:r>
    </w:p>
    <w:p w:rsidR="00000000" w:rsidDel="00000000" w:rsidP="00000000" w:rsidRDefault="00000000" w:rsidRPr="00000000" w14:paraId="00005B07">
      <w:pPr>
        <w:spacing w:after="240" w:before="240" w:lineRule="auto"/>
        <w:rPr/>
      </w:pPr>
      <w:r w:rsidDel="00000000" w:rsidR="00000000" w:rsidRPr="00000000">
        <w:rPr>
          <w:rtl w:val="0"/>
        </w:rPr>
        <w:t xml:space="preserve">Exchange spreads and transfer charges vary.</w:t>
      </w:r>
    </w:p>
    <w:p w:rsidR="00000000" w:rsidDel="00000000" w:rsidP="00000000" w:rsidRDefault="00000000" w:rsidRPr="00000000" w14:paraId="00005B08">
      <w:pPr>
        <w:pStyle w:val="Heading3"/>
        <w:keepNext w:val="0"/>
        <w:keepLines w:val="0"/>
        <w:spacing w:before="280" w:lineRule="auto"/>
        <w:rPr>
          <w:b w:val="1"/>
          <w:bCs w:val="1"/>
          <w:color w:val="000000"/>
          <w:sz w:val="26"/>
          <w:szCs w:val="26"/>
        </w:rPr>
      </w:pPr>
      <w:bookmarkStart w:colFirst="0" w:colLast="0" w:name="_xesitmm6f327" w:id="9302"/>
      <w:bookmarkEnd w:id="9302"/>
      <w:r w:rsidDel="00000000" w:rsidR="00000000" w:rsidRPr="00000000">
        <w:rPr>
          <w:b w:val="1"/>
          <w:bCs w:val="1"/>
          <w:color w:val="000000"/>
          <w:sz w:val="26"/>
          <w:szCs w:val="26"/>
          <w:rtl w:val="0"/>
        </w:rPr>
        <w:t xml:space="preserve">Compliance Review</w:t>
      </w:r>
    </w:p>
    <w:p w:rsidR="00000000" w:rsidDel="00000000" w:rsidP="00000000" w:rsidRDefault="00000000" w:rsidRPr="00000000" w14:paraId="00005B09">
      <w:pPr>
        <w:spacing w:after="240" w:before="240" w:lineRule="auto"/>
        <w:rPr/>
      </w:pPr>
      <w:r w:rsidDel="00000000" w:rsidR="00000000" w:rsidRPr="00000000">
        <w:rPr>
          <w:rtl w:val="0"/>
        </w:rPr>
        <w:t xml:space="preserve">The institution may request additional evidence or decline a transaction.</w:t>
      </w:r>
    </w:p>
    <w:p w:rsidR="00000000" w:rsidDel="00000000" w:rsidP="00000000" w:rsidRDefault="00000000" w:rsidRPr="00000000" w14:paraId="00005B0A">
      <w:pPr>
        <w:pStyle w:val="Heading3"/>
        <w:keepNext w:val="0"/>
        <w:keepLines w:val="0"/>
        <w:spacing w:before="280" w:lineRule="auto"/>
        <w:rPr>
          <w:b w:val="1"/>
          <w:bCs w:val="1"/>
          <w:color w:val="000000"/>
          <w:sz w:val="26"/>
          <w:szCs w:val="26"/>
        </w:rPr>
      </w:pPr>
      <w:bookmarkStart w:colFirst="0" w:colLast="0" w:name="_7nbn6p27gfdq" w:id="9303"/>
      <w:bookmarkEnd w:id="9303"/>
      <w:r w:rsidDel="00000000" w:rsidR="00000000" w:rsidRPr="00000000">
        <w:rPr>
          <w:b w:val="1"/>
          <w:bCs w:val="1"/>
          <w:color w:val="000000"/>
          <w:sz w:val="26"/>
          <w:szCs w:val="26"/>
          <w:rtl w:val="0"/>
        </w:rPr>
        <w:t xml:space="preserve">Service Availability</w:t>
      </w:r>
    </w:p>
    <w:p w:rsidR="00000000" w:rsidDel="00000000" w:rsidP="00000000" w:rsidRDefault="00000000" w:rsidRPr="00000000" w14:paraId="00005B0B">
      <w:pPr>
        <w:spacing w:after="240" w:before="240" w:lineRule="auto"/>
        <w:rPr/>
      </w:pPr>
      <w:r w:rsidDel="00000000" w:rsidR="00000000" w:rsidRPr="00000000">
        <w:rPr>
          <w:rtl w:val="0"/>
        </w:rPr>
        <w:t xml:space="preserve">Not every authorized provider offers the same products or handles complex inheritance payments.</w:t>
      </w:r>
    </w:p>
    <w:p w:rsidR="00000000" w:rsidDel="00000000" w:rsidP="00000000" w:rsidRDefault="00000000" w:rsidRPr="00000000" w14:paraId="00005B0C">
      <w:pPr>
        <w:spacing w:after="240" w:before="240" w:lineRule="auto"/>
        <w:rPr>
          <w:b w:val="1"/>
          <w:bCs w:val="1"/>
        </w:rPr>
      </w:pPr>
      <w:r w:rsidDel="00000000" w:rsidR="00000000" w:rsidRPr="00000000">
        <w:rPr>
          <w:b w:val="1"/>
          <w:bCs w:val="1"/>
          <w:rtl w:val="0"/>
        </w:rPr>
        <w:t xml:space="preserve">The best provider is not necessarily the one advertising the lowest exchange fee. Its ability to process the legally documented inheritance is equally important.</w:t>
      </w:r>
    </w:p>
    <w:p w:rsidR="00000000" w:rsidDel="00000000" w:rsidP="00000000" w:rsidRDefault="00000000" w:rsidRPr="00000000" w14:paraId="00005B0D">
      <w:pPr>
        <w:spacing w:after="240" w:before="240" w:lineRule="auto"/>
        <w:rPr>
          <w:b w:val="1"/>
          <w:bCs w:val="1"/>
        </w:rPr>
      </w:pPr>
      <w:r w:rsidDel="00000000" w:rsidR="00000000" w:rsidRPr="00000000">
        <w:rPr>
          <w:b w:val="1"/>
          <w:bCs w:val="1"/>
          <w:rtl w:val="0"/>
        </w:rPr>
        <w:t xml:space="preserve">[Discuss Banking Requirements for Your Transfer]</w:t>
      </w:r>
    </w:p>
    <w:p w:rsidR="00000000" w:rsidDel="00000000" w:rsidP="00000000" w:rsidRDefault="00000000" w:rsidRPr="00000000" w14:paraId="00005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F">
      <w:pPr>
        <w:pStyle w:val="Heading2"/>
        <w:keepNext w:val="0"/>
        <w:keepLines w:val="0"/>
        <w:spacing w:after="80" w:lineRule="auto"/>
        <w:rPr>
          <w:b w:val="1"/>
          <w:bCs w:val="1"/>
          <w:sz w:val="34"/>
          <w:szCs w:val="34"/>
        </w:rPr>
      </w:pPr>
      <w:bookmarkStart w:colFirst="0" w:colLast="0" w:name="_esga1vqse54b" w:id="9304"/>
      <w:bookmarkEnd w:id="9304"/>
      <w:r w:rsidDel="00000000" w:rsidR="00000000" w:rsidRPr="00000000">
        <w:rPr>
          <w:b w:val="1"/>
          <w:bCs w:val="1"/>
          <w:sz w:val="34"/>
          <w:szCs w:val="34"/>
          <w:rtl w:val="0"/>
        </w:rPr>
        <w:t xml:space="preserve">STEP 7: DO YOU NEED A BRAZILIAN BANK ACCOUNT?</w:t>
      </w:r>
    </w:p>
    <w:p w:rsidR="00000000" w:rsidDel="00000000" w:rsidP="00000000" w:rsidRDefault="00000000" w:rsidRPr="00000000" w14:paraId="00005B10">
      <w:pPr>
        <w:pStyle w:val="Heading1"/>
        <w:keepNext w:val="0"/>
        <w:keepLines w:val="0"/>
        <w:spacing w:before="480" w:lineRule="auto"/>
        <w:rPr>
          <w:b w:val="1"/>
          <w:bCs w:val="1"/>
          <w:sz w:val="46"/>
          <w:szCs w:val="46"/>
        </w:rPr>
      </w:pPr>
      <w:bookmarkStart w:colFirst="0" w:colLast="0" w:name="_gxr5vw9a0at8" w:id="9305"/>
      <w:bookmarkEnd w:id="9305"/>
      <w:r w:rsidDel="00000000" w:rsidR="00000000" w:rsidRPr="00000000">
        <w:rPr>
          <w:b w:val="1"/>
          <w:bCs w:val="1"/>
          <w:sz w:val="46"/>
          <w:szCs w:val="46"/>
          <w:rtl w:val="0"/>
        </w:rPr>
        <w:t xml:space="preserve">Banking Arrangements for Foreign Heirs</w:t>
      </w:r>
    </w:p>
    <w:p w:rsidR="00000000" w:rsidDel="00000000" w:rsidP="00000000" w:rsidRDefault="00000000" w:rsidRPr="00000000" w14:paraId="00005B11">
      <w:pPr>
        <w:spacing w:after="240" w:before="240" w:lineRule="auto"/>
        <w:rPr/>
      </w:pPr>
      <w:r w:rsidDel="00000000" w:rsidR="00000000" w:rsidRPr="00000000">
        <w:rPr>
          <w:rtl w:val="0"/>
        </w:rPr>
        <w:t xml:space="preserve">Foreign heirs frequently ask whether they must open a Brazilian account before receiving their inheritance abroad.</w:t>
      </w:r>
    </w:p>
    <w:p w:rsidR="00000000" w:rsidDel="00000000" w:rsidP="00000000" w:rsidRDefault="00000000" w:rsidRPr="00000000" w14:paraId="00005B12">
      <w:pPr>
        <w:spacing w:after="240" w:before="240" w:lineRule="auto"/>
        <w:rPr/>
      </w:pPr>
      <w:r w:rsidDel="00000000" w:rsidR="00000000" w:rsidRPr="00000000">
        <w:rPr>
          <w:rtl w:val="0"/>
        </w:rPr>
        <w:t xml:space="preserve">There is no single answer applicable to every estate and bank.</w:t>
      </w:r>
    </w:p>
    <w:p w:rsidR="00000000" w:rsidDel="00000000" w:rsidP="00000000" w:rsidRDefault="00000000" w:rsidRPr="00000000" w14:paraId="00005B13">
      <w:pPr>
        <w:pStyle w:val="Heading3"/>
        <w:keepNext w:val="0"/>
        <w:keepLines w:val="0"/>
        <w:spacing w:before="280" w:lineRule="auto"/>
        <w:rPr>
          <w:b w:val="1"/>
          <w:bCs w:val="1"/>
          <w:color w:val="000000"/>
          <w:sz w:val="26"/>
          <w:szCs w:val="26"/>
        </w:rPr>
      </w:pPr>
      <w:bookmarkStart w:colFirst="0" w:colLast="0" w:name="_1q90ofyc182p" w:id="9306"/>
      <w:bookmarkEnd w:id="9306"/>
      <w:r w:rsidDel="00000000" w:rsidR="00000000" w:rsidRPr="00000000">
        <w:rPr>
          <w:b w:val="1"/>
          <w:bCs w:val="1"/>
          <w:color w:val="000000"/>
          <w:sz w:val="26"/>
          <w:szCs w:val="26"/>
          <w:rtl w:val="0"/>
        </w:rPr>
        <w:t xml:space="preserve">Existing Beneficiary Account</w:t>
      </w:r>
    </w:p>
    <w:p w:rsidR="00000000" w:rsidDel="00000000" w:rsidP="00000000" w:rsidRDefault="00000000" w:rsidRPr="00000000" w14:paraId="00005B14">
      <w:pPr>
        <w:spacing w:after="240" w:before="240" w:lineRule="auto"/>
        <w:rPr/>
      </w:pPr>
      <w:r w:rsidDel="00000000" w:rsidR="00000000" w:rsidRPr="00000000">
        <w:rPr>
          <w:rtl w:val="0"/>
        </w:rPr>
        <w:t xml:space="preserve">An existing suitable account may be usable.</w:t>
      </w:r>
    </w:p>
    <w:p w:rsidR="00000000" w:rsidDel="00000000" w:rsidP="00000000" w:rsidRDefault="00000000" w:rsidRPr="00000000" w14:paraId="00005B15">
      <w:pPr>
        <w:pStyle w:val="Heading3"/>
        <w:keepNext w:val="0"/>
        <w:keepLines w:val="0"/>
        <w:spacing w:before="280" w:lineRule="auto"/>
        <w:rPr>
          <w:b w:val="1"/>
          <w:bCs w:val="1"/>
          <w:color w:val="000000"/>
          <w:sz w:val="26"/>
          <w:szCs w:val="26"/>
        </w:rPr>
      </w:pPr>
      <w:bookmarkStart w:colFirst="0" w:colLast="0" w:name="_6tiuicq6ev79" w:id="9307"/>
      <w:bookmarkEnd w:id="9307"/>
      <w:r w:rsidDel="00000000" w:rsidR="00000000" w:rsidRPr="00000000">
        <w:rPr>
          <w:b w:val="1"/>
          <w:bCs w:val="1"/>
          <w:color w:val="000000"/>
          <w:sz w:val="26"/>
          <w:szCs w:val="26"/>
          <w:rtl w:val="0"/>
        </w:rPr>
        <w:t xml:space="preserve">Estate-Related Account</w:t>
      </w:r>
    </w:p>
    <w:p w:rsidR="00000000" w:rsidDel="00000000" w:rsidP="00000000" w:rsidRDefault="00000000" w:rsidRPr="00000000" w14:paraId="00005B16">
      <w:pPr>
        <w:spacing w:after="240" w:before="240" w:lineRule="auto"/>
        <w:rPr/>
      </w:pPr>
      <w:r w:rsidDel="00000000" w:rsidR="00000000" w:rsidRPr="00000000">
        <w:rPr>
          <w:rtl w:val="0"/>
        </w:rPr>
        <w:t xml:space="preserve">Funds may be held through an authorized estate arrangement.</w:t>
      </w:r>
    </w:p>
    <w:p w:rsidR="00000000" w:rsidDel="00000000" w:rsidP="00000000" w:rsidRDefault="00000000" w:rsidRPr="00000000" w14:paraId="00005B17">
      <w:pPr>
        <w:pStyle w:val="Heading3"/>
        <w:keepNext w:val="0"/>
        <w:keepLines w:val="0"/>
        <w:spacing w:before="280" w:lineRule="auto"/>
        <w:rPr>
          <w:b w:val="1"/>
          <w:bCs w:val="1"/>
          <w:color w:val="000000"/>
          <w:sz w:val="26"/>
          <w:szCs w:val="26"/>
        </w:rPr>
      </w:pPr>
      <w:bookmarkStart w:colFirst="0" w:colLast="0" w:name="_j00sm0c5omd6" w:id="9308"/>
      <w:bookmarkEnd w:id="9308"/>
      <w:r w:rsidDel="00000000" w:rsidR="00000000" w:rsidRPr="00000000">
        <w:rPr>
          <w:b w:val="1"/>
          <w:bCs w:val="1"/>
          <w:color w:val="000000"/>
          <w:sz w:val="26"/>
          <w:szCs w:val="26"/>
          <w:rtl w:val="0"/>
        </w:rPr>
        <w:t xml:space="preserve">Court-Linked Account</w:t>
      </w:r>
    </w:p>
    <w:p w:rsidR="00000000" w:rsidDel="00000000" w:rsidP="00000000" w:rsidRDefault="00000000" w:rsidRPr="00000000" w14:paraId="00005B18">
      <w:pPr>
        <w:spacing w:after="240" w:before="240" w:lineRule="auto"/>
        <w:rPr/>
      </w:pPr>
      <w:r w:rsidDel="00000000" w:rsidR="00000000" w:rsidRPr="00000000">
        <w:rPr>
          <w:rtl w:val="0"/>
        </w:rPr>
        <w:t xml:space="preserve">Judicial deposits may require a specific release procedure.</w:t>
      </w:r>
    </w:p>
    <w:p w:rsidR="00000000" w:rsidDel="00000000" w:rsidP="00000000" w:rsidRDefault="00000000" w:rsidRPr="00000000" w14:paraId="00005B19">
      <w:pPr>
        <w:pStyle w:val="Heading3"/>
        <w:keepNext w:val="0"/>
        <w:keepLines w:val="0"/>
        <w:spacing w:before="280" w:lineRule="auto"/>
        <w:rPr>
          <w:b w:val="1"/>
          <w:bCs w:val="1"/>
          <w:color w:val="000000"/>
          <w:sz w:val="26"/>
          <w:szCs w:val="26"/>
        </w:rPr>
      </w:pPr>
      <w:bookmarkStart w:colFirst="0" w:colLast="0" w:name="_q2ub5ynwfato" w:id="9309"/>
      <w:bookmarkEnd w:id="9309"/>
      <w:r w:rsidDel="00000000" w:rsidR="00000000" w:rsidRPr="00000000">
        <w:rPr>
          <w:b w:val="1"/>
          <w:bCs w:val="1"/>
          <w:color w:val="000000"/>
          <w:sz w:val="26"/>
          <w:szCs w:val="26"/>
          <w:rtl w:val="0"/>
        </w:rPr>
        <w:t xml:space="preserve">Non-Resident Account</w:t>
      </w:r>
    </w:p>
    <w:p w:rsidR="00000000" w:rsidDel="00000000" w:rsidP="00000000" w:rsidRDefault="00000000" w:rsidRPr="00000000" w14:paraId="00005B1A">
      <w:pPr>
        <w:spacing w:after="240" w:before="240" w:lineRule="auto"/>
        <w:rPr/>
      </w:pPr>
      <w:r w:rsidDel="00000000" w:rsidR="00000000" w:rsidRPr="00000000">
        <w:rPr>
          <w:rtl w:val="0"/>
        </w:rPr>
        <w:t xml:space="preserve">An eligible non-resident account may be relevant.</w:t>
      </w:r>
    </w:p>
    <w:p w:rsidR="00000000" w:rsidDel="00000000" w:rsidP="00000000" w:rsidRDefault="00000000" w:rsidRPr="00000000" w14:paraId="00005B1B">
      <w:pPr>
        <w:pStyle w:val="Heading3"/>
        <w:keepNext w:val="0"/>
        <w:keepLines w:val="0"/>
        <w:spacing w:before="280" w:lineRule="auto"/>
        <w:rPr>
          <w:b w:val="1"/>
          <w:bCs w:val="1"/>
          <w:color w:val="000000"/>
          <w:sz w:val="26"/>
          <w:szCs w:val="26"/>
        </w:rPr>
      </w:pPr>
      <w:bookmarkStart w:colFirst="0" w:colLast="0" w:name="_1439sepq3aum" w:id="9310"/>
      <w:bookmarkEnd w:id="9310"/>
      <w:r w:rsidDel="00000000" w:rsidR="00000000" w:rsidRPr="00000000">
        <w:rPr>
          <w:b w:val="1"/>
          <w:bCs w:val="1"/>
          <w:color w:val="000000"/>
          <w:sz w:val="26"/>
          <w:szCs w:val="26"/>
          <w:rtl w:val="0"/>
        </w:rPr>
        <w:t xml:space="preserve">Dedicated Payment Arrangement</w:t>
      </w:r>
    </w:p>
    <w:p w:rsidR="00000000" w:rsidDel="00000000" w:rsidP="00000000" w:rsidRDefault="00000000" w:rsidRPr="00000000" w14:paraId="00005B1C">
      <w:pPr>
        <w:spacing w:after="240" w:before="240" w:lineRule="auto"/>
        <w:rPr/>
      </w:pPr>
      <w:r w:rsidDel="00000000" w:rsidR="00000000" w:rsidRPr="00000000">
        <w:rPr>
          <w:rtl w:val="0"/>
        </w:rPr>
        <w:t xml:space="preserve">Some institutions may offer an appropriate operational solution.</w:t>
      </w:r>
    </w:p>
    <w:p w:rsidR="00000000" w:rsidDel="00000000" w:rsidP="00000000" w:rsidRDefault="00000000" w:rsidRPr="00000000" w14:paraId="00005B1D">
      <w:pPr>
        <w:pStyle w:val="Heading3"/>
        <w:keepNext w:val="0"/>
        <w:keepLines w:val="0"/>
        <w:spacing w:before="280" w:lineRule="auto"/>
        <w:rPr>
          <w:b w:val="1"/>
          <w:bCs w:val="1"/>
          <w:color w:val="000000"/>
          <w:sz w:val="26"/>
          <w:szCs w:val="26"/>
        </w:rPr>
      </w:pPr>
      <w:bookmarkStart w:colFirst="0" w:colLast="0" w:name="_w0mr3b3d5pc1" w:id="9311"/>
      <w:bookmarkEnd w:id="9311"/>
      <w:r w:rsidDel="00000000" w:rsidR="00000000" w:rsidRPr="00000000">
        <w:rPr>
          <w:b w:val="1"/>
          <w:bCs w:val="1"/>
          <w:color w:val="000000"/>
          <w:sz w:val="26"/>
          <w:szCs w:val="26"/>
          <w:rtl w:val="0"/>
        </w:rPr>
        <w:t xml:space="preserve">Direct International Payment</w:t>
      </w:r>
    </w:p>
    <w:p w:rsidR="00000000" w:rsidDel="00000000" w:rsidP="00000000" w:rsidRDefault="00000000" w:rsidRPr="00000000" w14:paraId="00005B1E">
      <w:pPr>
        <w:spacing w:after="240" w:before="240" w:lineRule="auto"/>
        <w:rPr/>
      </w:pPr>
      <w:r w:rsidDel="00000000" w:rsidR="00000000" w:rsidRPr="00000000">
        <w:rPr>
          <w:rtl w:val="0"/>
        </w:rPr>
        <w:t xml:space="preserve">Certain transfers may be processed without the beneficiary maintaining a conventional Brazilian account, subject to institutional requirements.</w:t>
      </w:r>
    </w:p>
    <w:p w:rsidR="00000000" w:rsidDel="00000000" w:rsidP="00000000" w:rsidRDefault="00000000" w:rsidRPr="00000000" w14:paraId="00005B1F">
      <w:pPr>
        <w:pStyle w:val="Heading3"/>
        <w:keepNext w:val="0"/>
        <w:keepLines w:val="0"/>
        <w:spacing w:before="280" w:lineRule="auto"/>
        <w:rPr>
          <w:b w:val="1"/>
          <w:bCs w:val="1"/>
          <w:color w:val="000000"/>
          <w:sz w:val="26"/>
          <w:szCs w:val="26"/>
        </w:rPr>
      </w:pPr>
      <w:bookmarkStart w:colFirst="0" w:colLast="0" w:name="_t9ra5amy2kag" w:id="9312"/>
      <w:bookmarkEnd w:id="9312"/>
      <w:r w:rsidDel="00000000" w:rsidR="00000000" w:rsidRPr="00000000">
        <w:rPr>
          <w:b w:val="1"/>
          <w:bCs w:val="1"/>
          <w:color w:val="000000"/>
          <w:sz w:val="26"/>
          <w:szCs w:val="26"/>
          <w:rtl w:val="0"/>
        </w:rPr>
        <w:t xml:space="preserve">CPF</w:t>
      </w:r>
    </w:p>
    <w:p w:rsidR="00000000" w:rsidDel="00000000" w:rsidP="00000000" w:rsidRDefault="00000000" w:rsidRPr="00000000" w14:paraId="00005B20">
      <w:pPr>
        <w:spacing w:after="240" w:before="240" w:lineRule="auto"/>
        <w:rPr/>
      </w:pPr>
      <w:r w:rsidDel="00000000" w:rsidR="00000000" w:rsidRPr="00000000">
        <w:rPr>
          <w:rtl w:val="0"/>
        </w:rPr>
        <w:t xml:space="preserve">Brazilian taxpayer identification may be requested.</w:t>
      </w:r>
    </w:p>
    <w:p w:rsidR="00000000" w:rsidDel="00000000" w:rsidP="00000000" w:rsidRDefault="00000000" w:rsidRPr="00000000" w14:paraId="00005B21">
      <w:pPr>
        <w:pStyle w:val="Heading3"/>
        <w:keepNext w:val="0"/>
        <w:keepLines w:val="0"/>
        <w:spacing w:before="280" w:lineRule="auto"/>
        <w:rPr>
          <w:b w:val="1"/>
          <w:bCs w:val="1"/>
          <w:color w:val="000000"/>
          <w:sz w:val="26"/>
          <w:szCs w:val="26"/>
        </w:rPr>
      </w:pPr>
      <w:bookmarkStart w:colFirst="0" w:colLast="0" w:name="_vmbdzvb6q4le" w:id="9313"/>
      <w:bookmarkEnd w:id="9313"/>
      <w:r w:rsidDel="00000000" w:rsidR="00000000" w:rsidRPr="00000000">
        <w:rPr>
          <w:b w:val="1"/>
          <w:bCs w:val="1"/>
          <w:color w:val="000000"/>
          <w:sz w:val="26"/>
          <w:szCs w:val="26"/>
          <w:rtl w:val="0"/>
        </w:rPr>
        <w:t xml:space="preserve">Bank Approval</w:t>
      </w:r>
    </w:p>
    <w:p w:rsidR="00000000" w:rsidDel="00000000" w:rsidP="00000000" w:rsidRDefault="00000000" w:rsidRPr="00000000" w14:paraId="00005B22">
      <w:pPr>
        <w:spacing w:after="240" w:before="240" w:lineRule="auto"/>
        <w:rPr/>
      </w:pPr>
      <w:r w:rsidDel="00000000" w:rsidR="00000000" w:rsidRPr="00000000">
        <w:rPr>
          <w:rtl w:val="0"/>
        </w:rPr>
        <w:t xml:space="preserve">Account opening or payment processing is not guaranteed.</w:t>
      </w:r>
    </w:p>
    <w:p w:rsidR="00000000" w:rsidDel="00000000" w:rsidP="00000000" w:rsidRDefault="00000000" w:rsidRPr="00000000" w14:paraId="00005B23">
      <w:pPr>
        <w:spacing w:after="240" w:before="240" w:lineRule="auto"/>
        <w:rPr>
          <w:b w:val="1"/>
          <w:bCs w:val="1"/>
        </w:rPr>
      </w:pPr>
      <w:r w:rsidDel="00000000" w:rsidR="00000000" w:rsidRPr="00000000">
        <w:rPr>
          <w:b w:val="1"/>
          <w:bCs w:val="1"/>
          <w:rtl w:val="0"/>
        </w:rPr>
        <w:t xml:space="preserve">A temporary Brazilian account should not be presented as a universal legal requirement for transferring inherited funds.</w:t>
      </w:r>
    </w:p>
    <w:p w:rsidR="00000000" w:rsidDel="00000000" w:rsidP="00000000" w:rsidRDefault="00000000" w:rsidRPr="00000000" w14:paraId="00005B24">
      <w:pPr>
        <w:spacing w:after="240" w:before="240" w:lineRule="auto"/>
        <w:rPr>
          <w:b w:val="1"/>
          <w:bCs w:val="1"/>
        </w:rPr>
      </w:pPr>
      <w:r w:rsidDel="00000000" w:rsidR="00000000" w:rsidRPr="00000000">
        <w:rPr>
          <w:b w:val="1"/>
          <w:bCs w:val="1"/>
          <w:rtl w:val="0"/>
        </w:rPr>
        <w:t xml:space="preserve">[Assess Your Brazilian Banking Options]</w:t>
      </w:r>
    </w:p>
    <w:p w:rsidR="00000000" w:rsidDel="00000000" w:rsidP="00000000" w:rsidRDefault="00000000" w:rsidRPr="00000000" w14:paraId="00005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6">
      <w:pPr>
        <w:pStyle w:val="Heading2"/>
        <w:keepNext w:val="0"/>
        <w:keepLines w:val="0"/>
        <w:spacing w:after="80" w:lineRule="auto"/>
        <w:rPr>
          <w:b w:val="1"/>
          <w:bCs w:val="1"/>
          <w:sz w:val="34"/>
          <w:szCs w:val="34"/>
        </w:rPr>
      </w:pPr>
      <w:bookmarkStart w:colFirst="0" w:colLast="0" w:name="_vbjh5nx5ll1b" w:id="9314"/>
      <w:bookmarkEnd w:id="9314"/>
      <w:r w:rsidDel="00000000" w:rsidR="00000000" w:rsidRPr="00000000">
        <w:rPr>
          <w:b w:val="1"/>
          <w:bCs w:val="1"/>
          <w:sz w:val="34"/>
          <w:szCs w:val="34"/>
          <w:rtl w:val="0"/>
        </w:rPr>
        <w:t xml:space="preserve">STEP 8: CONVERTING BRAZILIAN REAIS INTO US DOLLARS</w:t>
      </w:r>
    </w:p>
    <w:p w:rsidR="00000000" w:rsidDel="00000000" w:rsidP="00000000" w:rsidRDefault="00000000" w:rsidRPr="00000000" w14:paraId="00005B27">
      <w:pPr>
        <w:pStyle w:val="Heading1"/>
        <w:keepNext w:val="0"/>
        <w:keepLines w:val="0"/>
        <w:spacing w:before="480" w:lineRule="auto"/>
        <w:rPr>
          <w:b w:val="1"/>
          <w:bCs w:val="1"/>
          <w:sz w:val="46"/>
          <w:szCs w:val="46"/>
        </w:rPr>
      </w:pPr>
      <w:bookmarkStart w:colFirst="0" w:colLast="0" w:name="_3lqj9zkq4ku9" w:id="9315"/>
      <w:bookmarkEnd w:id="9315"/>
      <w:r w:rsidDel="00000000" w:rsidR="00000000" w:rsidRPr="00000000">
        <w:rPr>
          <w:b w:val="1"/>
          <w:bCs w:val="1"/>
          <w:sz w:val="46"/>
          <w:szCs w:val="46"/>
          <w:rtl w:val="0"/>
        </w:rPr>
        <w:t xml:space="preserve">Understanding Currency Exchange</w:t>
      </w:r>
    </w:p>
    <w:p w:rsidR="00000000" w:rsidDel="00000000" w:rsidP="00000000" w:rsidRDefault="00000000" w:rsidRPr="00000000" w14:paraId="00005B28">
      <w:pPr>
        <w:spacing w:after="240" w:before="240" w:lineRule="auto"/>
        <w:rPr/>
      </w:pPr>
      <w:r w:rsidDel="00000000" w:rsidR="00000000" w:rsidRPr="00000000">
        <w:rPr>
          <w:rtl w:val="0"/>
        </w:rPr>
        <w:t xml:space="preserve">Inherited money may be held in Brazilian reais (BRL) while the beneficiary wishes to receive US dollars (USD).</w:t>
      </w:r>
    </w:p>
    <w:p w:rsidR="00000000" w:rsidDel="00000000" w:rsidP="00000000" w:rsidRDefault="00000000" w:rsidRPr="00000000" w14:paraId="00005B29">
      <w:pPr>
        <w:pStyle w:val="Heading3"/>
        <w:keepNext w:val="0"/>
        <w:keepLines w:val="0"/>
        <w:spacing w:before="280" w:lineRule="auto"/>
        <w:rPr>
          <w:b w:val="1"/>
          <w:bCs w:val="1"/>
          <w:color w:val="000000"/>
          <w:sz w:val="26"/>
          <w:szCs w:val="26"/>
        </w:rPr>
      </w:pPr>
      <w:bookmarkStart w:colFirst="0" w:colLast="0" w:name="_1ea8bwond50" w:id="9316"/>
      <w:bookmarkEnd w:id="9316"/>
      <w:r w:rsidDel="00000000" w:rsidR="00000000" w:rsidRPr="00000000">
        <w:rPr>
          <w:b w:val="1"/>
          <w:bCs w:val="1"/>
          <w:color w:val="000000"/>
          <w:sz w:val="26"/>
          <w:szCs w:val="26"/>
          <w:rtl w:val="0"/>
        </w:rPr>
        <w:t xml:space="preserve">Exchange Rate</w:t>
      </w:r>
    </w:p>
    <w:p w:rsidR="00000000" w:rsidDel="00000000" w:rsidP="00000000" w:rsidRDefault="00000000" w:rsidRPr="00000000" w14:paraId="00005B2A">
      <w:pPr>
        <w:spacing w:after="240" w:before="240" w:lineRule="auto"/>
        <w:rPr/>
      </w:pPr>
      <w:r w:rsidDel="00000000" w:rsidR="00000000" w:rsidRPr="00000000">
        <w:rPr>
          <w:rtl w:val="0"/>
        </w:rPr>
        <w:t xml:space="preserve">The provider quotes the applicable transaction rate.</w:t>
      </w:r>
    </w:p>
    <w:p w:rsidR="00000000" w:rsidDel="00000000" w:rsidP="00000000" w:rsidRDefault="00000000" w:rsidRPr="00000000" w14:paraId="00005B2B">
      <w:pPr>
        <w:pStyle w:val="Heading3"/>
        <w:keepNext w:val="0"/>
        <w:keepLines w:val="0"/>
        <w:spacing w:before="280" w:lineRule="auto"/>
        <w:rPr>
          <w:b w:val="1"/>
          <w:bCs w:val="1"/>
          <w:color w:val="000000"/>
          <w:sz w:val="26"/>
          <w:szCs w:val="26"/>
        </w:rPr>
      </w:pPr>
      <w:bookmarkStart w:colFirst="0" w:colLast="0" w:name="_rv19h4u0j381" w:id="9317"/>
      <w:bookmarkEnd w:id="9317"/>
      <w:r w:rsidDel="00000000" w:rsidR="00000000" w:rsidRPr="00000000">
        <w:rPr>
          <w:b w:val="1"/>
          <w:bCs w:val="1"/>
          <w:color w:val="000000"/>
          <w:sz w:val="26"/>
          <w:szCs w:val="26"/>
          <w:rtl w:val="0"/>
        </w:rPr>
        <w:t xml:space="preserve">Exchange Spread</w:t>
      </w:r>
    </w:p>
    <w:p w:rsidR="00000000" w:rsidDel="00000000" w:rsidP="00000000" w:rsidRDefault="00000000" w:rsidRPr="00000000" w14:paraId="00005B2C">
      <w:pPr>
        <w:spacing w:after="240" w:before="240" w:lineRule="auto"/>
        <w:rPr/>
      </w:pPr>
      <w:r w:rsidDel="00000000" w:rsidR="00000000" w:rsidRPr="00000000">
        <w:rPr>
          <w:rtl w:val="0"/>
        </w:rPr>
        <w:t xml:space="preserve">The rate may include a provider margin.</w:t>
      </w:r>
    </w:p>
    <w:p w:rsidR="00000000" w:rsidDel="00000000" w:rsidP="00000000" w:rsidRDefault="00000000" w:rsidRPr="00000000" w14:paraId="00005B2D">
      <w:pPr>
        <w:pStyle w:val="Heading3"/>
        <w:keepNext w:val="0"/>
        <w:keepLines w:val="0"/>
        <w:spacing w:before="280" w:lineRule="auto"/>
        <w:rPr>
          <w:b w:val="1"/>
          <w:bCs w:val="1"/>
          <w:color w:val="000000"/>
          <w:sz w:val="26"/>
          <w:szCs w:val="26"/>
        </w:rPr>
      </w:pPr>
      <w:bookmarkStart w:colFirst="0" w:colLast="0" w:name="_vc3izpadccic" w:id="9318"/>
      <w:bookmarkEnd w:id="9318"/>
      <w:r w:rsidDel="00000000" w:rsidR="00000000" w:rsidRPr="00000000">
        <w:rPr>
          <w:b w:val="1"/>
          <w:bCs w:val="1"/>
          <w:color w:val="000000"/>
          <w:sz w:val="26"/>
          <w:szCs w:val="26"/>
          <w:rtl w:val="0"/>
        </w:rPr>
        <w:t xml:space="preserve">Transaction Fees</w:t>
      </w:r>
    </w:p>
    <w:p w:rsidR="00000000" w:rsidDel="00000000" w:rsidP="00000000" w:rsidRDefault="00000000" w:rsidRPr="00000000" w14:paraId="00005B2E">
      <w:pPr>
        <w:spacing w:after="240" w:before="240" w:lineRule="auto"/>
        <w:rPr/>
      </w:pPr>
      <w:r w:rsidDel="00000000" w:rsidR="00000000" w:rsidRPr="00000000">
        <w:rPr>
          <w:rtl w:val="0"/>
        </w:rPr>
        <w:t xml:space="preserve">Additional charges may apply.</w:t>
      </w:r>
    </w:p>
    <w:p w:rsidR="00000000" w:rsidDel="00000000" w:rsidP="00000000" w:rsidRDefault="00000000" w:rsidRPr="00000000" w14:paraId="00005B2F">
      <w:pPr>
        <w:pStyle w:val="Heading3"/>
        <w:keepNext w:val="0"/>
        <w:keepLines w:val="0"/>
        <w:spacing w:before="280" w:lineRule="auto"/>
        <w:rPr>
          <w:b w:val="1"/>
          <w:bCs w:val="1"/>
          <w:color w:val="000000"/>
          <w:sz w:val="26"/>
          <w:szCs w:val="26"/>
        </w:rPr>
      </w:pPr>
      <w:bookmarkStart w:colFirst="0" w:colLast="0" w:name="_isidmmfnvbu9" w:id="9319"/>
      <w:bookmarkEnd w:id="9319"/>
      <w:r w:rsidDel="00000000" w:rsidR="00000000" w:rsidRPr="00000000">
        <w:rPr>
          <w:b w:val="1"/>
          <w:bCs w:val="1"/>
          <w:color w:val="000000"/>
          <w:sz w:val="26"/>
          <w:szCs w:val="26"/>
          <w:rtl w:val="0"/>
        </w:rPr>
        <w:t xml:space="preserve">IOF</w:t>
      </w:r>
    </w:p>
    <w:p w:rsidR="00000000" w:rsidDel="00000000" w:rsidP="00000000" w:rsidRDefault="00000000" w:rsidRPr="00000000" w14:paraId="00005B30">
      <w:pPr>
        <w:spacing w:after="240" w:before="240" w:lineRule="auto"/>
        <w:rPr/>
      </w:pPr>
      <w:r w:rsidDel="00000000" w:rsidR="00000000" w:rsidRPr="00000000">
        <w:rPr>
          <w:rtl w:val="0"/>
        </w:rPr>
        <w:t xml:space="preserve">The applicable tax treatment must be checked for the particular operation.</w:t>
      </w:r>
    </w:p>
    <w:p w:rsidR="00000000" w:rsidDel="00000000" w:rsidP="00000000" w:rsidRDefault="00000000" w:rsidRPr="00000000" w14:paraId="00005B31">
      <w:pPr>
        <w:pStyle w:val="Heading3"/>
        <w:keepNext w:val="0"/>
        <w:keepLines w:val="0"/>
        <w:spacing w:before="280" w:lineRule="auto"/>
        <w:rPr>
          <w:b w:val="1"/>
          <w:bCs w:val="1"/>
          <w:color w:val="000000"/>
          <w:sz w:val="26"/>
          <w:szCs w:val="26"/>
        </w:rPr>
      </w:pPr>
      <w:bookmarkStart w:colFirst="0" w:colLast="0" w:name="_gosr86vzk10" w:id="9320"/>
      <w:bookmarkEnd w:id="9320"/>
      <w:r w:rsidDel="00000000" w:rsidR="00000000" w:rsidRPr="00000000">
        <w:rPr>
          <w:b w:val="1"/>
          <w:bCs w:val="1"/>
          <w:color w:val="000000"/>
          <w:sz w:val="26"/>
          <w:szCs w:val="26"/>
          <w:rtl w:val="0"/>
        </w:rPr>
        <w:t xml:space="preserve">Transaction Classification</w:t>
      </w:r>
    </w:p>
    <w:p w:rsidR="00000000" w:rsidDel="00000000" w:rsidP="00000000" w:rsidRDefault="00000000" w:rsidRPr="00000000" w14:paraId="00005B32">
      <w:pPr>
        <w:spacing w:after="240" w:before="240" w:lineRule="auto"/>
        <w:rPr/>
      </w:pPr>
      <w:r w:rsidDel="00000000" w:rsidR="00000000" w:rsidRPr="00000000">
        <w:rPr>
          <w:rtl w:val="0"/>
        </w:rPr>
        <w:t xml:space="preserve">The legal and regulatory nature of the remittance matters.</w:t>
      </w:r>
    </w:p>
    <w:p w:rsidR="00000000" w:rsidDel="00000000" w:rsidP="00000000" w:rsidRDefault="00000000" w:rsidRPr="00000000" w14:paraId="00005B33">
      <w:pPr>
        <w:pStyle w:val="Heading3"/>
        <w:keepNext w:val="0"/>
        <w:keepLines w:val="0"/>
        <w:spacing w:before="280" w:lineRule="auto"/>
        <w:rPr>
          <w:b w:val="1"/>
          <w:bCs w:val="1"/>
          <w:color w:val="000000"/>
          <w:sz w:val="26"/>
          <w:szCs w:val="26"/>
        </w:rPr>
      </w:pPr>
      <w:bookmarkStart w:colFirst="0" w:colLast="0" w:name="_m6xsxvvqx8rl" w:id="9321"/>
      <w:bookmarkEnd w:id="9321"/>
      <w:r w:rsidDel="00000000" w:rsidR="00000000" w:rsidRPr="00000000">
        <w:rPr>
          <w:b w:val="1"/>
          <w:bCs w:val="1"/>
          <w:color w:val="000000"/>
          <w:sz w:val="26"/>
          <w:szCs w:val="26"/>
          <w:rtl w:val="0"/>
        </w:rPr>
        <w:t xml:space="preserve">Transfer Timing</w:t>
      </w:r>
    </w:p>
    <w:p w:rsidR="00000000" w:rsidDel="00000000" w:rsidP="00000000" w:rsidRDefault="00000000" w:rsidRPr="00000000" w14:paraId="00005B34">
      <w:pPr>
        <w:spacing w:after="240" w:before="240" w:lineRule="auto"/>
        <w:rPr/>
      </w:pPr>
      <w:r w:rsidDel="00000000" w:rsidR="00000000" w:rsidRPr="00000000">
        <w:rPr>
          <w:rtl w:val="0"/>
        </w:rPr>
        <w:t xml:space="preserve">Exchange rates may change before execution.</w:t>
      </w:r>
    </w:p>
    <w:p w:rsidR="00000000" w:rsidDel="00000000" w:rsidP="00000000" w:rsidRDefault="00000000" w:rsidRPr="00000000" w14:paraId="00005B35">
      <w:pPr>
        <w:pStyle w:val="Heading3"/>
        <w:keepNext w:val="0"/>
        <w:keepLines w:val="0"/>
        <w:spacing w:before="280" w:lineRule="auto"/>
        <w:rPr>
          <w:b w:val="1"/>
          <w:bCs w:val="1"/>
          <w:color w:val="000000"/>
          <w:sz w:val="26"/>
          <w:szCs w:val="26"/>
        </w:rPr>
      </w:pPr>
      <w:bookmarkStart w:colFirst="0" w:colLast="0" w:name="_qpn77oltx8xw" w:id="9322"/>
      <w:bookmarkEnd w:id="9322"/>
      <w:r w:rsidDel="00000000" w:rsidR="00000000" w:rsidRPr="00000000">
        <w:rPr>
          <w:b w:val="1"/>
          <w:bCs w:val="1"/>
          <w:color w:val="000000"/>
          <w:sz w:val="26"/>
          <w:szCs w:val="26"/>
          <w:rtl w:val="0"/>
        </w:rPr>
        <w:t xml:space="preserve">Amount Received</w:t>
      </w:r>
    </w:p>
    <w:p w:rsidR="00000000" w:rsidDel="00000000" w:rsidP="00000000" w:rsidRDefault="00000000" w:rsidRPr="00000000" w14:paraId="00005B36">
      <w:pPr>
        <w:spacing w:after="240" w:before="240" w:lineRule="auto"/>
        <w:rPr/>
      </w:pPr>
      <w:r w:rsidDel="00000000" w:rsidR="00000000" w:rsidRPr="00000000">
        <w:rPr>
          <w:rtl w:val="0"/>
        </w:rPr>
        <w:t xml:space="preserve">The final USD amount depends on the executed transaction.</w:t>
      </w:r>
    </w:p>
    <w:p w:rsidR="00000000" w:rsidDel="00000000" w:rsidP="00000000" w:rsidRDefault="00000000" w:rsidRPr="00000000" w14:paraId="00005B37">
      <w:pPr>
        <w:pStyle w:val="Heading3"/>
        <w:keepNext w:val="0"/>
        <w:keepLines w:val="0"/>
        <w:spacing w:before="280" w:lineRule="auto"/>
        <w:rPr>
          <w:b w:val="1"/>
          <w:bCs w:val="1"/>
          <w:color w:val="000000"/>
          <w:sz w:val="26"/>
          <w:szCs w:val="26"/>
        </w:rPr>
      </w:pPr>
      <w:bookmarkStart w:colFirst="0" w:colLast="0" w:name="_ei935ddrbaji" w:id="9323"/>
      <w:bookmarkEnd w:id="9323"/>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B38">
      <w:pPr>
        <w:spacing w:after="240" w:before="240" w:lineRule="auto"/>
        <w:rPr/>
      </w:pPr>
      <w:r w:rsidDel="00000000" w:rsidR="00000000" w:rsidRPr="00000000">
        <w:rPr>
          <w:rtl w:val="0"/>
        </w:rPr>
        <w:t xml:space="preserve">The institution records the exchange operation.</w:t>
      </w:r>
    </w:p>
    <w:p w:rsidR="00000000" w:rsidDel="00000000" w:rsidP="00000000" w:rsidRDefault="00000000" w:rsidRPr="00000000" w14:paraId="00005B39">
      <w:pPr>
        <w:spacing w:after="240" w:before="240" w:lineRule="auto"/>
        <w:rPr>
          <w:b w:val="1"/>
          <w:bCs w:val="1"/>
        </w:rPr>
      </w:pPr>
      <w:r w:rsidDel="00000000" w:rsidR="00000000" w:rsidRPr="00000000">
        <w:rPr>
          <w:b w:val="1"/>
          <w:bCs w:val="1"/>
          <w:rtl w:val="0"/>
        </w:rPr>
        <w:t xml:space="preserve">There is no guaranteed exchange rate or universal fee structure for inheritance transfers.</w:t>
      </w:r>
    </w:p>
    <w:p w:rsidR="00000000" w:rsidDel="00000000" w:rsidP="00000000" w:rsidRDefault="00000000" w:rsidRPr="00000000" w14:paraId="00005B3A">
      <w:pPr>
        <w:spacing w:after="240" w:before="240" w:lineRule="auto"/>
        <w:rPr>
          <w:b w:val="1"/>
          <w:bCs w:val="1"/>
        </w:rPr>
      </w:pPr>
      <w:r w:rsidDel="00000000" w:rsidR="00000000" w:rsidRPr="00000000">
        <w:rPr>
          <w:b w:val="1"/>
          <w:bCs w:val="1"/>
          <w:rtl w:val="0"/>
        </w:rPr>
        <w:t xml:space="preserve">[Discuss the Legal Documentation for BRL-to-USD Transfers]</w:t>
      </w:r>
    </w:p>
    <w:p w:rsidR="00000000" w:rsidDel="00000000" w:rsidP="00000000" w:rsidRDefault="00000000" w:rsidRPr="00000000" w14:paraId="00005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C">
      <w:pPr>
        <w:pStyle w:val="Heading2"/>
        <w:keepNext w:val="0"/>
        <w:keepLines w:val="0"/>
        <w:spacing w:after="80" w:lineRule="auto"/>
        <w:rPr>
          <w:b w:val="1"/>
          <w:bCs w:val="1"/>
          <w:sz w:val="34"/>
          <w:szCs w:val="34"/>
        </w:rPr>
      </w:pPr>
      <w:bookmarkStart w:colFirst="0" w:colLast="0" w:name="_ig6kmq46l1dd" w:id="9324"/>
      <w:bookmarkEnd w:id="9324"/>
      <w:r w:rsidDel="00000000" w:rsidR="00000000" w:rsidRPr="00000000">
        <w:rPr>
          <w:b w:val="1"/>
          <w:bCs w:val="1"/>
          <w:sz w:val="34"/>
          <w:szCs w:val="34"/>
          <w:rtl w:val="0"/>
        </w:rPr>
        <w:t xml:space="preserve">STEP 9: SENDING THE FUNDS TO A US BANK ACCOUNT</w:t>
      </w:r>
    </w:p>
    <w:p w:rsidR="00000000" w:rsidDel="00000000" w:rsidP="00000000" w:rsidRDefault="00000000" w:rsidRPr="00000000" w14:paraId="00005B3D">
      <w:pPr>
        <w:pStyle w:val="Heading1"/>
        <w:keepNext w:val="0"/>
        <w:keepLines w:val="0"/>
        <w:spacing w:before="480" w:lineRule="auto"/>
        <w:rPr>
          <w:b w:val="1"/>
          <w:bCs w:val="1"/>
          <w:sz w:val="46"/>
          <w:szCs w:val="46"/>
        </w:rPr>
      </w:pPr>
      <w:bookmarkStart w:colFirst="0" w:colLast="0" w:name="_v4m6cy6ufrq7" w:id="9325"/>
      <w:bookmarkEnd w:id="9325"/>
      <w:r w:rsidDel="00000000" w:rsidR="00000000" w:rsidRPr="00000000">
        <w:rPr>
          <w:b w:val="1"/>
          <w:bCs w:val="1"/>
          <w:sz w:val="46"/>
          <w:szCs w:val="46"/>
          <w:rtl w:val="0"/>
        </w:rPr>
        <w:t xml:space="preserve">Receiving Your Brazilian Inheritance in the United States</w:t>
      </w:r>
    </w:p>
    <w:p w:rsidR="00000000" w:rsidDel="00000000" w:rsidP="00000000" w:rsidRDefault="00000000" w:rsidRPr="00000000" w14:paraId="00005B3E">
      <w:pPr>
        <w:spacing w:after="240" w:before="240" w:lineRule="auto"/>
        <w:rPr/>
      </w:pPr>
      <w:r w:rsidDel="00000000" w:rsidR="00000000" w:rsidRPr="00000000">
        <w:rPr>
          <w:rtl w:val="0"/>
        </w:rPr>
        <w:t xml:space="preserve">After the relevant legal and banking requirements are satisfied, the authorized institution may process the international payment.</w:t>
      </w:r>
    </w:p>
    <w:p w:rsidR="00000000" w:rsidDel="00000000" w:rsidP="00000000" w:rsidRDefault="00000000" w:rsidRPr="00000000" w14:paraId="00005B3F">
      <w:pPr>
        <w:pStyle w:val="Heading3"/>
        <w:keepNext w:val="0"/>
        <w:keepLines w:val="0"/>
        <w:spacing w:before="280" w:lineRule="auto"/>
        <w:rPr>
          <w:b w:val="1"/>
          <w:bCs w:val="1"/>
          <w:color w:val="000000"/>
          <w:sz w:val="26"/>
          <w:szCs w:val="26"/>
        </w:rPr>
      </w:pPr>
      <w:bookmarkStart w:colFirst="0" w:colLast="0" w:name="_2rlboyos1i1t" w:id="9326"/>
      <w:bookmarkEnd w:id="9326"/>
      <w:r w:rsidDel="00000000" w:rsidR="00000000" w:rsidRPr="00000000">
        <w:rPr>
          <w:b w:val="1"/>
          <w:bCs w:val="1"/>
          <w:color w:val="000000"/>
          <w:sz w:val="26"/>
          <w:szCs w:val="26"/>
          <w:rtl w:val="0"/>
        </w:rPr>
        <w:t xml:space="preserve">Beneficiary Name</w:t>
      </w:r>
    </w:p>
    <w:p w:rsidR="00000000" w:rsidDel="00000000" w:rsidP="00000000" w:rsidRDefault="00000000" w:rsidRPr="00000000" w14:paraId="00005B40">
      <w:pPr>
        <w:spacing w:after="240" w:before="240" w:lineRule="auto"/>
        <w:rPr/>
      </w:pPr>
      <w:r w:rsidDel="00000000" w:rsidR="00000000" w:rsidRPr="00000000">
        <w:rPr>
          <w:rtl w:val="0"/>
        </w:rPr>
        <w:t xml:space="preserve">The recipient's identity must be consistent with the documentation.</w:t>
      </w:r>
    </w:p>
    <w:p w:rsidR="00000000" w:rsidDel="00000000" w:rsidP="00000000" w:rsidRDefault="00000000" w:rsidRPr="00000000" w14:paraId="00005B41">
      <w:pPr>
        <w:pStyle w:val="Heading3"/>
        <w:keepNext w:val="0"/>
        <w:keepLines w:val="0"/>
        <w:spacing w:before="280" w:lineRule="auto"/>
        <w:rPr>
          <w:b w:val="1"/>
          <w:bCs w:val="1"/>
          <w:color w:val="000000"/>
          <w:sz w:val="26"/>
          <w:szCs w:val="26"/>
        </w:rPr>
      </w:pPr>
      <w:bookmarkStart w:colFirst="0" w:colLast="0" w:name="_526ohqv840qw" w:id="9327"/>
      <w:bookmarkEnd w:id="9327"/>
      <w:r w:rsidDel="00000000" w:rsidR="00000000" w:rsidRPr="00000000">
        <w:rPr>
          <w:b w:val="1"/>
          <w:bCs w:val="1"/>
          <w:color w:val="000000"/>
          <w:sz w:val="26"/>
          <w:szCs w:val="26"/>
          <w:rtl w:val="0"/>
        </w:rPr>
        <w:t xml:space="preserve">US Bank Details</w:t>
      </w:r>
    </w:p>
    <w:p w:rsidR="00000000" w:rsidDel="00000000" w:rsidP="00000000" w:rsidRDefault="00000000" w:rsidRPr="00000000" w14:paraId="00005B42">
      <w:pPr>
        <w:spacing w:after="240" w:before="240" w:lineRule="auto"/>
        <w:rPr/>
      </w:pPr>
      <w:r w:rsidDel="00000000" w:rsidR="00000000" w:rsidRPr="00000000">
        <w:rPr>
          <w:rtl w:val="0"/>
        </w:rPr>
        <w:t xml:space="preserve">The institution may request the appropriate routing or SWIFT information.</w:t>
      </w:r>
    </w:p>
    <w:p w:rsidR="00000000" w:rsidDel="00000000" w:rsidP="00000000" w:rsidRDefault="00000000" w:rsidRPr="00000000" w14:paraId="00005B43">
      <w:pPr>
        <w:pStyle w:val="Heading3"/>
        <w:keepNext w:val="0"/>
        <w:keepLines w:val="0"/>
        <w:spacing w:before="280" w:lineRule="auto"/>
        <w:rPr>
          <w:b w:val="1"/>
          <w:bCs w:val="1"/>
          <w:color w:val="000000"/>
          <w:sz w:val="26"/>
          <w:szCs w:val="26"/>
        </w:rPr>
      </w:pPr>
      <w:bookmarkStart w:colFirst="0" w:colLast="0" w:name="_xjtqv8rqp6v5" w:id="9328"/>
      <w:bookmarkEnd w:id="9328"/>
      <w:r w:rsidDel="00000000" w:rsidR="00000000" w:rsidRPr="00000000">
        <w:rPr>
          <w:b w:val="1"/>
          <w:bCs w:val="1"/>
          <w:color w:val="000000"/>
          <w:sz w:val="26"/>
          <w:szCs w:val="26"/>
          <w:rtl w:val="0"/>
        </w:rPr>
        <w:t xml:space="preserve">Account Number</w:t>
      </w:r>
    </w:p>
    <w:p w:rsidR="00000000" w:rsidDel="00000000" w:rsidP="00000000" w:rsidRDefault="00000000" w:rsidRPr="00000000" w14:paraId="00005B44">
      <w:pPr>
        <w:spacing w:after="240" w:before="240" w:lineRule="auto"/>
        <w:rPr/>
      </w:pPr>
      <w:r w:rsidDel="00000000" w:rsidR="00000000" w:rsidRPr="00000000">
        <w:rPr>
          <w:rtl w:val="0"/>
        </w:rPr>
        <w:t xml:space="preserve">Accurate destination account details are essential.</w:t>
      </w:r>
    </w:p>
    <w:p w:rsidR="00000000" w:rsidDel="00000000" w:rsidP="00000000" w:rsidRDefault="00000000" w:rsidRPr="00000000" w14:paraId="00005B45">
      <w:pPr>
        <w:pStyle w:val="Heading3"/>
        <w:keepNext w:val="0"/>
        <w:keepLines w:val="0"/>
        <w:spacing w:before="280" w:lineRule="auto"/>
        <w:rPr>
          <w:b w:val="1"/>
          <w:bCs w:val="1"/>
          <w:color w:val="000000"/>
          <w:sz w:val="26"/>
          <w:szCs w:val="26"/>
        </w:rPr>
      </w:pPr>
      <w:bookmarkStart w:colFirst="0" w:colLast="0" w:name="_175zo2bt4b45" w:id="9329"/>
      <w:bookmarkEnd w:id="9329"/>
      <w:r w:rsidDel="00000000" w:rsidR="00000000" w:rsidRPr="00000000">
        <w:rPr>
          <w:b w:val="1"/>
          <w:bCs w:val="1"/>
          <w:color w:val="000000"/>
          <w:sz w:val="26"/>
          <w:szCs w:val="26"/>
          <w:rtl w:val="0"/>
        </w:rPr>
        <w:t xml:space="preserve">Transfer Purpose</w:t>
      </w:r>
    </w:p>
    <w:p w:rsidR="00000000" w:rsidDel="00000000" w:rsidP="00000000" w:rsidRDefault="00000000" w:rsidRPr="00000000" w14:paraId="00005B46">
      <w:pPr>
        <w:spacing w:after="240" w:before="240" w:lineRule="auto"/>
        <w:rPr/>
      </w:pPr>
      <w:r w:rsidDel="00000000" w:rsidR="00000000" w:rsidRPr="00000000">
        <w:rPr>
          <w:rtl w:val="0"/>
        </w:rPr>
        <w:t xml:space="preserve">The operation must be correctly described and classified.</w:t>
      </w:r>
    </w:p>
    <w:p w:rsidR="00000000" w:rsidDel="00000000" w:rsidP="00000000" w:rsidRDefault="00000000" w:rsidRPr="00000000" w14:paraId="00005B47">
      <w:pPr>
        <w:pStyle w:val="Heading3"/>
        <w:keepNext w:val="0"/>
        <w:keepLines w:val="0"/>
        <w:spacing w:before="280" w:lineRule="auto"/>
        <w:rPr>
          <w:b w:val="1"/>
          <w:bCs w:val="1"/>
          <w:color w:val="000000"/>
          <w:sz w:val="26"/>
          <w:szCs w:val="26"/>
        </w:rPr>
      </w:pPr>
      <w:bookmarkStart w:colFirst="0" w:colLast="0" w:name="_t3ewdzexypw4" w:id="9330"/>
      <w:bookmarkEnd w:id="9330"/>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5B48">
      <w:pPr>
        <w:spacing w:after="240" w:before="240" w:lineRule="auto"/>
        <w:rPr/>
      </w:pPr>
      <w:r w:rsidDel="00000000" w:rsidR="00000000" w:rsidRPr="00000000">
        <w:rPr>
          <w:rtl w:val="0"/>
        </w:rPr>
        <w:t xml:space="preserve">The bank may require the probate and source-of-funds records.</w:t>
      </w:r>
    </w:p>
    <w:p w:rsidR="00000000" w:rsidDel="00000000" w:rsidP="00000000" w:rsidRDefault="00000000" w:rsidRPr="00000000" w14:paraId="00005B49">
      <w:pPr>
        <w:pStyle w:val="Heading3"/>
        <w:keepNext w:val="0"/>
        <w:keepLines w:val="0"/>
        <w:spacing w:before="280" w:lineRule="auto"/>
        <w:rPr>
          <w:b w:val="1"/>
          <w:bCs w:val="1"/>
          <w:color w:val="000000"/>
          <w:sz w:val="26"/>
          <w:szCs w:val="26"/>
        </w:rPr>
      </w:pPr>
      <w:bookmarkStart w:colFirst="0" w:colLast="0" w:name="_rr71tfb766fq" w:id="9331"/>
      <w:bookmarkEnd w:id="9331"/>
      <w:r w:rsidDel="00000000" w:rsidR="00000000" w:rsidRPr="00000000">
        <w:rPr>
          <w:b w:val="1"/>
          <w:bCs w:val="1"/>
          <w:color w:val="000000"/>
          <w:sz w:val="26"/>
          <w:szCs w:val="26"/>
          <w:rtl w:val="0"/>
        </w:rPr>
        <w:t xml:space="preserve">Intermediary Banks</w:t>
      </w:r>
    </w:p>
    <w:p w:rsidR="00000000" w:rsidDel="00000000" w:rsidP="00000000" w:rsidRDefault="00000000" w:rsidRPr="00000000" w14:paraId="00005B4A">
      <w:pPr>
        <w:spacing w:after="240" w:before="240" w:lineRule="auto"/>
        <w:rPr/>
      </w:pPr>
      <w:r w:rsidDel="00000000" w:rsidR="00000000" w:rsidRPr="00000000">
        <w:rPr>
          <w:rtl w:val="0"/>
        </w:rPr>
        <w:t xml:space="preserve">Additional financial institutions may participate in the payment chain.</w:t>
      </w:r>
    </w:p>
    <w:p w:rsidR="00000000" w:rsidDel="00000000" w:rsidP="00000000" w:rsidRDefault="00000000" w:rsidRPr="00000000" w14:paraId="00005B4B">
      <w:pPr>
        <w:pStyle w:val="Heading3"/>
        <w:keepNext w:val="0"/>
        <w:keepLines w:val="0"/>
        <w:spacing w:before="280" w:lineRule="auto"/>
        <w:rPr>
          <w:b w:val="1"/>
          <w:bCs w:val="1"/>
          <w:color w:val="000000"/>
          <w:sz w:val="26"/>
          <w:szCs w:val="26"/>
        </w:rPr>
      </w:pPr>
      <w:bookmarkStart w:colFirst="0" w:colLast="0" w:name="_8ll83ke5jvqf" w:id="9332"/>
      <w:bookmarkEnd w:id="9332"/>
      <w:r w:rsidDel="00000000" w:rsidR="00000000" w:rsidRPr="00000000">
        <w:rPr>
          <w:b w:val="1"/>
          <w:bCs w:val="1"/>
          <w:color w:val="000000"/>
          <w:sz w:val="26"/>
          <w:szCs w:val="26"/>
          <w:rtl w:val="0"/>
        </w:rPr>
        <w:t xml:space="preserve">Receiving Bank Review</w:t>
      </w:r>
    </w:p>
    <w:p w:rsidR="00000000" w:rsidDel="00000000" w:rsidP="00000000" w:rsidRDefault="00000000" w:rsidRPr="00000000" w14:paraId="00005B4C">
      <w:pPr>
        <w:spacing w:after="240" w:before="240" w:lineRule="auto"/>
        <w:rPr/>
      </w:pPr>
      <w:r w:rsidDel="00000000" w:rsidR="00000000" w:rsidRPr="00000000">
        <w:rPr>
          <w:rtl w:val="0"/>
        </w:rPr>
        <w:t xml:space="preserve">The US institution may request supporting information.</w:t>
      </w:r>
    </w:p>
    <w:p w:rsidR="00000000" w:rsidDel="00000000" w:rsidP="00000000" w:rsidRDefault="00000000" w:rsidRPr="00000000" w14:paraId="00005B4D">
      <w:pPr>
        <w:pStyle w:val="Heading3"/>
        <w:keepNext w:val="0"/>
        <w:keepLines w:val="0"/>
        <w:spacing w:before="280" w:lineRule="auto"/>
        <w:rPr>
          <w:b w:val="1"/>
          <w:bCs w:val="1"/>
          <w:color w:val="000000"/>
          <w:sz w:val="26"/>
          <w:szCs w:val="26"/>
        </w:rPr>
      </w:pPr>
      <w:bookmarkStart w:colFirst="0" w:colLast="0" w:name="_4pl8vqyc5f4c" w:id="9333"/>
      <w:bookmarkEnd w:id="9333"/>
      <w:r w:rsidDel="00000000" w:rsidR="00000000" w:rsidRPr="00000000">
        <w:rPr>
          <w:b w:val="1"/>
          <w:bCs w:val="1"/>
          <w:color w:val="000000"/>
          <w:sz w:val="26"/>
          <w:szCs w:val="26"/>
          <w:rtl w:val="0"/>
        </w:rPr>
        <w:t xml:space="preserve">Payment Confirmation</w:t>
      </w:r>
    </w:p>
    <w:p w:rsidR="00000000" w:rsidDel="00000000" w:rsidP="00000000" w:rsidRDefault="00000000" w:rsidRPr="00000000" w14:paraId="00005B4E">
      <w:pPr>
        <w:spacing w:after="240" w:before="240" w:lineRule="auto"/>
        <w:rPr/>
      </w:pPr>
      <w:r w:rsidDel="00000000" w:rsidR="00000000" w:rsidRPr="00000000">
        <w:rPr>
          <w:rtl w:val="0"/>
        </w:rPr>
        <w:t xml:space="preserve">The remittance documentation should be retained.</w:t>
      </w:r>
    </w:p>
    <w:p w:rsidR="00000000" w:rsidDel="00000000" w:rsidP="00000000" w:rsidRDefault="00000000" w:rsidRPr="00000000" w14:paraId="00005B4F">
      <w:pPr>
        <w:spacing w:after="240" w:before="240" w:lineRule="auto"/>
        <w:rPr>
          <w:b w:val="1"/>
          <w:bCs w:val="1"/>
        </w:rPr>
      </w:pPr>
      <w:r w:rsidDel="00000000" w:rsidR="00000000" w:rsidRPr="00000000">
        <w:rPr>
          <w:b w:val="1"/>
          <w:bCs w:val="1"/>
          <w:rtl w:val="0"/>
        </w:rPr>
        <w:t xml:space="preserve">[Request Brazilian Inheritance Remittance Legal Assistance]</w:t>
      </w:r>
    </w:p>
    <w:p w:rsidR="00000000" w:rsidDel="00000000" w:rsidP="00000000" w:rsidRDefault="00000000" w:rsidRPr="00000000" w14:paraId="00005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1">
      <w:pPr>
        <w:pStyle w:val="Heading2"/>
        <w:keepNext w:val="0"/>
        <w:keepLines w:val="0"/>
        <w:spacing w:after="80" w:lineRule="auto"/>
        <w:rPr>
          <w:b w:val="1"/>
          <w:bCs w:val="1"/>
          <w:sz w:val="34"/>
          <w:szCs w:val="34"/>
        </w:rPr>
      </w:pPr>
      <w:bookmarkStart w:colFirst="0" w:colLast="0" w:name="_7damz7hol8u" w:id="9334"/>
      <w:bookmarkEnd w:id="9334"/>
      <w:r w:rsidDel="00000000" w:rsidR="00000000" w:rsidRPr="00000000">
        <w:rPr>
          <w:b w:val="1"/>
          <w:bCs w:val="1"/>
          <w:sz w:val="34"/>
          <w:szCs w:val="34"/>
          <w:rtl w:val="0"/>
        </w:rPr>
        <w:t xml:space="preserve">TRANSFERRING INHERITED FUNDS TO COUNTRIES OTHER THAN THE USA</w:t>
      </w:r>
    </w:p>
    <w:p w:rsidR="00000000" w:rsidDel="00000000" w:rsidP="00000000" w:rsidRDefault="00000000" w:rsidRPr="00000000" w14:paraId="00005B52">
      <w:pPr>
        <w:pStyle w:val="Heading1"/>
        <w:keepNext w:val="0"/>
        <w:keepLines w:val="0"/>
        <w:spacing w:before="480" w:lineRule="auto"/>
        <w:rPr>
          <w:b w:val="1"/>
          <w:bCs w:val="1"/>
          <w:sz w:val="46"/>
          <w:szCs w:val="46"/>
        </w:rPr>
      </w:pPr>
      <w:bookmarkStart w:colFirst="0" w:colLast="0" w:name="_eobq0b5jrrrd" w:id="9335"/>
      <w:bookmarkEnd w:id="9335"/>
      <w:r w:rsidDel="00000000" w:rsidR="00000000" w:rsidRPr="00000000">
        <w:rPr>
          <w:b w:val="1"/>
          <w:bCs w:val="1"/>
          <w:sz w:val="46"/>
          <w:szCs w:val="46"/>
          <w:rtl w:val="0"/>
        </w:rPr>
        <w:t xml:space="preserve">Brazilian Inheritance Transfers Worldwide</w:t>
      </w:r>
    </w:p>
    <w:p w:rsidR="00000000" w:rsidDel="00000000" w:rsidP="00000000" w:rsidRDefault="00000000" w:rsidRPr="00000000" w14:paraId="00005B53">
      <w:pPr>
        <w:spacing w:after="240" w:before="240" w:lineRule="auto"/>
        <w:rPr/>
      </w:pPr>
      <w:r w:rsidDel="00000000" w:rsidR="00000000" w:rsidRPr="00000000">
        <w:rPr>
          <w:rtl w:val="0"/>
        </w:rPr>
        <w:t xml:space="preserve">The Brazilian legal process may also be relevant when the beneficiary lives outside the United States.</w:t>
      </w:r>
    </w:p>
    <w:p w:rsidR="00000000" w:rsidDel="00000000" w:rsidP="00000000" w:rsidRDefault="00000000" w:rsidRPr="00000000" w14:paraId="00005B54">
      <w:pPr>
        <w:pStyle w:val="Heading3"/>
        <w:keepNext w:val="0"/>
        <w:keepLines w:val="0"/>
        <w:spacing w:before="280" w:lineRule="auto"/>
        <w:rPr>
          <w:b w:val="1"/>
          <w:bCs w:val="1"/>
          <w:color w:val="000000"/>
          <w:sz w:val="26"/>
          <w:szCs w:val="26"/>
        </w:rPr>
      </w:pPr>
      <w:bookmarkStart w:colFirst="0" w:colLast="0" w:name="_a6da23wbcp6c" w:id="9336"/>
      <w:bookmarkEnd w:id="9336"/>
      <w:r w:rsidDel="00000000" w:rsidR="00000000" w:rsidRPr="00000000">
        <w:rPr>
          <w:b w:val="1"/>
          <w:bCs w:val="1"/>
          <w:color w:val="000000"/>
          <w:sz w:val="26"/>
          <w:szCs w:val="26"/>
          <w:rtl w:val="0"/>
        </w:rPr>
        <w:t xml:space="preserve">United Kingdom</w:t>
      </w:r>
    </w:p>
    <w:p w:rsidR="00000000" w:rsidDel="00000000" w:rsidP="00000000" w:rsidRDefault="00000000" w:rsidRPr="00000000" w14:paraId="00005B55">
      <w:pPr>
        <w:spacing w:after="240" w:before="240" w:lineRule="auto"/>
        <w:rPr/>
      </w:pPr>
      <w:r w:rsidDel="00000000" w:rsidR="00000000" w:rsidRPr="00000000">
        <w:rPr>
          <w:rtl w:val="0"/>
        </w:rPr>
        <w:t xml:space="preserve">Receiving-bank and UK tax requirements must be considered.</w:t>
      </w:r>
    </w:p>
    <w:p w:rsidR="00000000" w:rsidDel="00000000" w:rsidP="00000000" w:rsidRDefault="00000000" w:rsidRPr="00000000" w14:paraId="00005B56">
      <w:pPr>
        <w:pStyle w:val="Heading3"/>
        <w:keepNext w:val="0"/>
        <w:keepLines w:val="0"/>
        <w:spacing w:before="280" w:lineRule="auto"/>
        <w:rPr>
          <w:b w:val="1"/>
          <w:bCs w:val="1"/>
          <w:color w:val="000000"/>
          <w:sz w:val="26"/>
          <w:szCs w:val="26"/>
        </w:rPr>
      </w:pPr>
      <w:bookmarkStart w:colFirst="0" w:colLast="0" w:name="_8bgt3sh8a03p" w:id="9337"/>
      <w:bookmarkEnd w:id="9337"/>
      <w:r w:rsidDel="00000000" w:rsidR="00000000" w:rsidRPr="00000000">
        <w:rPr>
          <w:b w:val="1"/>
          <w:bCs w:val="1"/>
          <w:color w:val="000000"/>
          <w:sz w:val="26"/>
          <w:szCs w:val="26"/>
          <w:rtl w:val="0"/>
        </w:rPr>
        <w:t xml:space="preserve">European Union</w:t>
      </w:r>
    </w:p>
    <w:p w:rsidR="00000000" w:rsidDel="00000000" w:rsidP="00000000" w:rsidRDefault="00000000" w:rsidRPr="00000000" w14:paraId="00005B57">
      <w:pPr>
        <w:spacing w:after="240" w:before="240" w:lineRule="auto"/>
        <w:rPr/>
      </w:pPr>
      <w:r w:rsidDel="00000000" w:rsidR="00000000" w:rsidRPr="00000000">
        <w:rPr>
          <w:rtl w:val="0"/>
        </w:rPr>
        <w:t xml:space="preserve">Relevant banking and national tax rules may apply.</w:t>
      </w:r>
    </w:p>
    <w:p w:rsidR="00000000" w:rsidDel="00000000" w:rsidP="00000000" w:rsidRDefault="00000000" w:rsidRPr="00000000" w14:paraId="00005B58">
      <w:pPr>
        <w:pStyle w:val="Heading3"/>
        <w:keepNext w:val="0"/>
        <w:keepLines w:val="0"/>
        <w:spacing w:before="280" w:lineRule="auto"/>
        <w:rPr>
          <w:b w:val="1"/>
          <w:bCs w:val="1"/>
          <w:color w:val="000000"/>
          <w:sz w:val="26"/>
          <w:szCs w:val="26"/>
        </w:rPr>
      </w:pPr>
      <w:bookmarkStart w:colFirst="0" w:colLast="0" w:name="_fshu874buiu1" w:id="9338"/>
      <w:bookmarkEnd w:id="9338"/>
      <w:r w:rsidDel="00000000" w:rsidR="00000000" w:rsidRPr="00000000">
        <w:rPr>
          <w:b w:val="1"/>
          <w:bCs w:val="1"/>
          <w:color w:val="000000"/>
          <w:sz w:val="26"/>
          <w:szCs w:val="26"/>
          <w:rtl w:val="0"/>
        </w:rPr>
        <w:t xml:space="preserve">Canada</w:t>
      </w:r>
    </w:p>
    <w:p w:rsidR="00000000" w:rsidDel="00000000" w:rsidP="00000000" w:rsidRDefault="00000000" w:rsidRPr="00000000" w14:paraId="00005B59">
      <w:pPr>
        <w:spacing w:after="240" w:before="240" w:lineRule="auto"/>
        <w:rPr/>
      </w:pPr>
      <w:r w:rsidDel="00000000" w:rsidR="00000000" w:rsidRPr="00000000">
        <w:rPr>
          <w:rtl w:val="0"/>
        </w:rPr>
        <w:t xml:space="preserve">The beneficiary may face local reporting or documentation requirements.</w:t>
      </w:r>
    </w:p>
    <w:p w:rsidR="00000000" w:rsidDel="00000000" w:rsidP="00000000" w:rsidRDefault="00000000" w:rsidRPr="00000000" w14:paraId="00005B5A">
      <w:pPr>
        <w:pStyle w:val="Heading3"/>
        <w:keepNext w:val="0"/>
        <w:keepLines w:val="0"/>
        <w:spacing w:before="280" w:lineRule="auto"/>
        <w:rPr>
          <w:b w:val="1"/>
          <w:bCs w:val="1"/>
          <w:color w:val="000000"/>
          <w:sz w:val="26"/>
          <w:szCs w:val="26"/>
        </w:rPr>
      </w:pPr>
      <w:bookmarkStart w:colFirst="0" w:colLast="0" w:name="_3yuukxpoedhq" w:id="9339"/>
      <w:bookmarkEnd w:id="9339"/>
      <w:r w:rsidDel="00000000" w:rsidR="00000000" w:rsidRPr="00000000">
        <w:rPr>
          <w:b w:val="1"/>
          <w:bCs w:val="1"/>
          <w:color w:val="000000"/>
          <w:sz w:val="26"/>
          <w:szCs w:val="26"/>
          <w:rtl w:val="0"/>
        </w:rPr>
        <w:t xml:space="preserve">Australia</w:t>
      </w:r>
    </w:p>
    <w:p w:rsidR="00000000" w:rsidDel="00000000" w:rsidP="00000000" w:rsidRDefault="00000000" w:rsidRPr="00000000" w14:paraId="00005B5B">
      <w:pPr>
        <w:spacing w:after="240" w:before="240" w:lineRule="auto"/>
        <w:rPr/>
      </w:pPr>
      <w:r w:rsidDel="00000000" w:rsidR="00000000" w:rsidRPr="00000000">
        <w:rPr>
          <w:rtl w:val="0"/>
        </w:rPr>
        <w:t xml:space="preserve">The receiving institution may request source-of-funds evidence.</w:t>
      </w:r>
    </w:p>
    <w:p w:rsidR="00000000" w:rsidDel="00000000" w:rsidP="00000000" w:rsidRDefault="00000000" w:rsidRPr="00000000" w14:paraId="00005B5C">
      <w:pPr>
        <w:pStyle w:val="Heading3"/>
        <w:keepNext w:val="0"/>
        <w:keepLines w:val="0"/>
        <w:spacing w:before="280" w:lineRule="auto"/>
        <w:rPr>
          <w:b w:val="1"/>
          <w:bCs w:val="1"/>
          <w:color w:val="000000"/>
          <w:sz w:val="26"/>
          <w:szCs w:val="26"/>
        </w:rPr>
      </w:pPr>
      <w:bookmarkStart w:colFirst="0" w:colLast="0" w:name="_ba2tiyyn5qoo" w:id="9340"/>
      <w:bookmarkEnd w:id="9340"/>
      <w:r w:rsidDel="00000000" w:rsidR="00000000" w:rsidRPr="00000000">
        <w:rPr>
          <w:b w:val="1"/>
          <w:bCs w:val="1"/>
          <w:color w:val="000000"/>
          <w:sz w:val="26"/>
          <w:szCs w:val="26"/>
          <w:rtl w:val="0"/>
        </w:rPr>
        <w:t xml:space="preserve">Switzerland</w:t>
      </w:r>
    </w:p>
    <w:p w:rsidR="00000000" w:rsidDel="00000000" w:rsidP="00000000" w:rsidRDefault="00000000" w:rsidRPr="00000000" w14:paraId="00005B5D">
      <w:pPr>
        <w:spacing w:after="240" w:before="240" w:lineRule="auto"/>
        <w:rPr/>
      </w:pPr>
      <w:r w:rsidDel="00000000" w:rsidR="00000000" w:rsidRPr="00000000">
        <w:rPr>
          <w:rtl w:val="0"/>
        </w:rPr>
        <w:t xml:space="preserve">Banking compliance and tax circumstances require assessment.</w:t>
      </w:r>
    </w:p>
    <w:p w:rsidR="00000000" w:rsidDel="00000000" w:rsidP="00000000" w:rsidRDefault="00000000" w:rsidRPr="00000000" w14:paraId="00005B5E">
      <w:pPr>
        <w:pStyle w:val="Heading3"/>
        <w:keepNext w:val="0"/>
        <w:keepLines w:val="0"/>
        <w:spacing w:before="280" w:lineRule="auto"/>
        <w:rPr>
          <w:b w:val="1"/>
          <w:bCs w:val="1"/>
          <w:color w:val="000000"/>
          <w:sz w:val="26"/>
          <w:szCs w:val="26"/>
        </w:rPr>
      </w:pPr>
      <w:bookmarkStart w:colFirst="0" w:colLast="0" w:name="_7cznga55xb9m" w:id="9341"/>
      <w:bookmarkEnd w:id="9341"/>
      <w:r w:rsidDel="00000000" w:rsidR="00000000" w:rsidRPr="00000000">
        <w:rPr>
          <w:b w:val="1"/>
          <w:bCs w:val="1"/>
          <w:color w:val="000000"/>
          <w:sz w:val="26"/>
          <w:szCs w:val="26"/>
          <w:rtl w:val="0"/>
        </w:rPr>
        <w:t xml:space="preserve">Middle East</w:t>
      </w:r>
    </w:p>
    <w:p w:rsidR="00000000" w:rsidDel="00000000" w:rsidP="00000000" w:rsidRDefault="00000000" w:rsidRPr="00000000" w14:paraId="00005B5F">
      <w:pPr>
        <w:spacing w:after="240" w:before="240" w:lineRule="auto"/>
        <w:rPr/>
      </w:pPr>
      <w:r w:rsidDel="00000000" w:rsidR="00000000" w:rsidRPr="00000000">
        <w:rPr>
          <w:rtl w:val="0"/>
        </w:rPr>
        <w:t xml:space="preserve">Country-specific banking and transfer rules may apply.</w:t>
      </w:r>
    </w:p>
    <w:p w:rsidR="00000000" w:rsidDel="00000000" w:rsidP="00000000" w:rsidRDefault="00000000" w:rsidRPr="00000000" w14:paraId="00005B60">
      <w:pPr>
        <w:pStyle w:val="Heading3"/>
        <w:keepNext w:val="0"/>
        <w:keepLines w:val="0"/>
        <w:spacing w:before="280" w:lineRule="auto"/>
        <w:rPr>
          <w:b w:val="1"/>
          <w:bCs w:val="1"/>
          <w:color w:val="000000"/>
          <w:sz w:val="26"/>
          <w:szCs w:val="26"/>
        </w:rPr>
      </w:pPr>
      <w:bookmarkStart w:colFirst="0" w:colLast="0" w:name="_i24xairnly0c" w:id="9342"/>
      <w:bookmarkEnd w:id="9342"/>
      <w:r w:rsidDel="00000000" w:rsidR="00000000" w:rsidRPr="00000000">
        <w:rPr>
          <w:b w:val="1"/>
          <w:bCs w:val="1"/>
          <w:color w:val="000000"/>
          <w:sz w:val="26"/>
          <w:szCs w:val="26"/>
          <w:rtl w:val="0"/>
        </w:rPr>
        <w:t xml:space="preserve">Other Countries</w:t>
      </w:r>
    </w:p>
    <w:p w:rsidR="00000000" w:rsidDel="00000000" w:rsidP="00000000" w:rsidRDefault="00000000" w:rsidRPr="00000000" w14:paraId="00005B61">
      <w:pPr>
        <w:spacing w:after="240" w:before="240" w:lineRule="auto"/>
        <w:rPr/>
      </w:pPr>
      <w:r w:rsidDel="00000000" w:rsidR="00000000" w:rsidRPr="00000000">
        <w:rPr>
          <w:rtl w:val="0"/>
        </w:rPr>
        <w:t xml:space="preserve">Destination requirements depend on the jurisdiction.</w:t>
      </w:r>
    </w:p>
    <w:p w:rsidR="00000000" w:rsidDel="00000000" w:rsidP="00000000" w:rsidRDefault="00000000" w:rsidRPr="00000000" w14:paraId="00005B62">
      <w:pPr>
        <w:pStyle w:val="Heading3"/>
        <w:keepNext w:val="0"/>
        <w:keepLines w:val="0"/>
        <w:spacing w:before="280" w:lineRule="auto"/>
        <w:rPr>
          <w:b w:val="1"/>
          <w:bCs w:val="1"/>
          <w:color w:val="000000"/>
          <w:sz w:val="26"/>
          <w:szCs w:val="26"/>
        </w:rPr>
      </w:pPr>
      <w:bookmarkStart w:colFirst="0" w:colLast="0" w:name="_pgreg19ih844" w:id="9343"/>
      <w:bookmarkEnd w:id="9343"/>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5B63">
      <w:pPr>
        <w:spacing w:after="240" w:before="240" w:lineRule="auto"/>
        <w:rPr/>
      </w:pPr>
      <w:r w:rsidDel="00000000" w:rsidR="00000000" w:rsidRPr="00000000">
        <w:rPr>
          <w:rtl w:val="0"/>
        </w:rPr>
        <w:t xml:space="preserve">Foreign legal and tax advice may be necessary.</w:t>
      </w:r>
    </w:p>
    <w:p w:rsidR="00000000" w:rsidDel="00000000" w:rsidP="00000000" w:rsidRDefault="00000000" w:rsidRPr="00000000" w14:paraId="00005B64">
      <w:pPr>
        <w:spacing w:after="240" w:before="240" w:lineRule="auto"/>
        <w:rPr>
          <w:b w:val="1"/>
          <w:bCs w:val="1"/>
        </w:rPr>
      </w:pPr>
      <w:r w:rsidDel="00000000" w:rsidR="00000000" w:rsidRPr="00000000">
        <w:rPr>
          <w:b w:val="1"/>
          <w:bCs w:val="1"/>
          <w:rtl w:val="0"/>
        </w:rPr>
        <w:t xml:space="preserve">Our Brazilian legal services address the Brazilian side of the transaction. Foreign-law advice requires appropriately qualified professionals in the destination jurisdiction.</w:t>
      </w:r>
    </w:p>
    <w:p w:rsidR="00000000" w:rsidDel="00000000" w:rsidP="00000000" w:rsidRDefault="00000000" w:rsidRPr="00000000" w14:paraId="00005B65">
      <w:pPr>
        <w:spacing w:after="240" w:before="240" w:lineRule="auto"/>
        <w:rPr>
          <w:b w:val="1"/>
          <w:bCs w:val="1"/>
        </w:rPr>
      </w:pPr>
      <w:r w:rsidDel="00000000" w:rsidR="00000000" w:rsidRPr="00000000">
        <w:rPr>
          <w:b w:val="1"/>
          <w:bCs w:val="1"/>
          <w:rtl w:val="0"/>
        </w:rPr>
        <w:t xml:space="preserve">[Discuss an Inheritance Transfer to Your Country]</w:t>
      </w:r>
    </w:p>
    <w:p w:rsidR="00000000" w:rsidDel="00000000" w:rsidP="00000000" w:rsidRDefault="00000000" w:rsidRPr="00000000" w14:paraId="00005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7">
      <w:pPr>
        <w:pStyle w:val="Heading2"/>
        <w:keepNext w:val="0"/>
        <w:keepLines w:val="0"/>
        <w:spacing w:after="80" w:lineRule="auto"/>
        <w:rPr>
          <w:b w:val="1"/>
          <w:bCs w:val="1"/>
          <w:sz w:val="34"/>
          <w:szCs w:val="34"/>
        </w:rPr>
      </w:pPr>
      <w:bookmarkStart w:colFirst="0" w:colLast="0" w:name="_mz441slug49h" w:id="9344"/>
      <w:bookmarkEnd w:id="9344"/>
      <w:r w:rsidDel="00000000" w:rsidR="00000000" w:rsidRPr="00000000">
        <w:rPr>
          <w:b w:val="1"/>
          <w:bCs w:val="1"/>
          <w:sz w:val="34"/>
          <w:szCs w:val="34"/>
          <w:rtl w:val="0"/>
        </w:rPr>
        <w:t xml:space="preserve">CAN FOREIGN CITIZENS RECEIVE INHERITED MONEY FROM BRAZIL?</w:t>
      </w:r>
    </w:p>
    <w:p w:rsidR="00000000" w:rsidDel="00000000" w:rsidP="00000000" w:rsidRDefault="00000000" w:rsidRPr="00000000" w14:paraId="00005B68">
      <w:pPr>
        <w:pStyle w:val="Heading1"/>
        <w:keepNext w:val="0"/>
        <w:keepLines w:val="0"/>
        <w:spacing w:before="480" w:lineRule="auto"/>
        <w:rPr>
          <w:b w:val="1"/>
          <w:bCs w:val="1"/>
          <w:sz w:val="46"/>
          <w:szCs w:val="46"/>
        </w:rPr>
      </w:pPr>
      <w:bookmarkStart w:colFirst="0" w:colLast="0" w:name="_qkddl6tt3yoy" w:id="9345"/>
      <w:bookmarkEnd w:id="9345"/>
      <w:r w:rsidDel="00000000" w:rsidR="00000000" w:rsidRPr="00000000">
        <w:rPr>
          <w:b w:val="1"/>
          <w:bCs w:val="1"/>
          <w:sz w:val="46"/>
          <w:szCs w:val="46"/>
          <w:rtl w:val="0"/>
        </w:rPr>
        <w:t xml:space="preserve">Inheritance Transfers for Non-Residents</w:t>
      </w:r>
    </w:p>
    <w:p w:rsidR="00000000" w:rsidDel="00000000" w:rsidP="00000000" w:rsidRDefault="00000000" w:rsidRPr="00000000" w14:paraId="00005B69">
      <w:pPr>
        <w:spacing w:after="240" w:before="240" w:lineRule="auto"/>
        <w:rPr/>
      </w:pPr>
      <w:r w:rsidDel="00000000" w:rsidR="00000000" w:rsidRPr="00000000">
        <w:rPr>
          <w:rtl w:val="0"/>
        </w:rPr>
        <w:t xml:space="preserve">Foreign citizenship alone does not generally prevent an entitled beneficiary from receiving a lawful inheritance payment abroad.</w:t>
      </w:r>
    </w:p>
    <w:p w:rsidR="00000000" w:rsidDel="00000000" w:rsidP="00000000" w:rsidRDefault="00000000" w:rsidRPr="00000000" w14:paraId="00005B6A">
      <w:pPr>
        <w:pStyle w:val="Heading3"/>
        <w:keepNext w:val="0"/>
        <w:keepLines w:val="0"/>
        <w:spacing w:before="280" w:lineRule="auto"/>
        <w:rPr>
          <w:b w:val="1"/>
          <w:bCs w:val="1"/>
          <w:color w:val="000000"/>
          <w:sz w:val="26"/>
          <w:szCs w:val="26"/>
        </w:rPr>
      </w:pPr>
      <w:bookmarkStart w:colFirst="0" w:colLast="0" w:name="_ys0879hz4v17" w:id="9346"/>
      <w:bookmarkEnd w:id="9346"/>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5B6B">
      <w:pPr>
        <w:spacing w:after="240" w:before="240" w:lineRule="auto"/>
        <w:rPr/>
      </w:pPr>
      <w:r w:rsidDel="00000000" w:rsidR="00000000" w:rsidRPr="00000000">
        <w:rPr>
          <w:rtl w:val="0"/>
        </w:rPr>
        <w:t xml:space="preserve">The beneficiary need not automatically become Brazilian.</w:t>
      </w:r>
    </w:p>
    <w:p w:rsidR="00000000" w:rsidDel="00000000" w:rsidP="00000000" w:rsidRDefault="00000000" w:rsidRPr="00000000" w14:paraId="00005B6C">
      <w:pPr>
        <w:pStyle w:val="Heading3"/>
        <w:keepNext w:val="0"/>
        <w:keepLines w:val="0"/>
        <w:spacing w:before="280" w:lineRule="auto"/>
        <w:rPr>
          <w:b w:val="1"/>
          <w:bCs w:val="1"/>
          <w:color w:val="000000"/>
          <w:sz w:val="26"/>
          <w:szCs w:val="26"/>
        </w:rPr>
      </w:pPr>
      <w:bookmarkStart w:colFirst="0" w:colLast="0" w:name="_edkgtxcwgs93" w:id="9347"/>
      <w:bookmarkEnd w:id="9347"/>
      <w:r w:rsidDel="00000000" w:rsidR="00000000" w:rsidRPr="00000000">
        <w:rPr>
          <w:b w:val="1"/>
          <w:bCs w:val="1"/>
          <w:color w:val="000000"/>
          <w:sz w:val="26"/>
          <w:szCs w:val="26"/>
          <w:rtl w:val="0"/>
        </w:rPr>
        <w:t xml:space="preserve">Residence Abroad</w:t>
      </w:r>
    </w:p>
    <w:p w:rsidR="00000000" w:rsidDel="00000000" w:rsidP="00000000" w:rsidRDefault="00000000" w:rsidRPr="00000000" w14:paraId="00005B6D">
      <w:pPr>
        <w:spacing w:after="240" w:before="240" w:lineRule="auto"/>
        <w:rPr/>
      </w:pPr>
      <w:r w:rsidDel="00000000" w:rsidR="00000000" w:rsidRPr="00000000">
        <w:rPr>
          <w:rtl w:val="0"/>
        </w:rPr>
        <w:t xml:space="preserve">Non-resident status is compatible with receiving qualifying inheritance proceeds.</w:t>
      </w:r>
    </w:p>
    <w:p w:rsidR="00000000" w:rsidDel="00000000" w:rsidP="00000000" w:rsidRDefault="00000000" w:rsidRPr="00000000" w14:paraId="00005B6E">
      <w:pPr>
        <w:pStyle w:val="Heading3"/>
        <w:keepNext w:val="0"/>
        <w:keepLines w:val="0"/>
        <w:spacing w:before="280" w:lineRule="auto"/>
        <w:rPr>
          <w:b w:val="1"/>
          <w:bCs w:val="1"/>
          <w:color w:val="000000"/>
          <w:sz w:val="26"/>
          <w:szCs w:val="26"/>
        </w:rPr>
      </w:pPr>
      <w:bookmarkStart w:colFirst="0" w:colLast="0" w:name="_xr7n1mvayjii" w:id="9348"/>
      <w:bookmarkEnd w:id="9348"/>
      <w:r w:rsidDel="00000000" w:rsidR="00000000" w:rsidRPr="00000000">
        <w:rPr>
          <w:b w:val="1"/>
          <w:bCs w:val="1"/>
          <w:color w:val="000000"/>
          <w:sz w:val="26"/>
          <w:szCs w:val="26"/>
          <w:rtl w:val="0"/>
        </w:rPr>
        <w:t xml:space="preserve">CPF</w:t>
      </w:r>
    </w:p>
    <w:p w:rsidR="00000000" w:rsidDel="00000000" w:rsidP="00000000" w:rsidRDefault="00000000" w:rsidRPr="00000000" w14:paraId="00005B6F">
      <w:pPr>
        <w:spacing w:after="240" w:before="240" w:lineRule="auto"/>
        <w:rPr/>
      </w:pPr>
      <w:r w:rsidDel="00000000" w:rsidR="00000000" w:rsidRPr="00000000">
        <w:rPr>
          <w:rtl w:val="0"/>
        </w:rPr>
        <w:t xml:space="preserve">Brazilian identification may be required.</w:t>
      </w:r>
    </w:p>
    <w:p w:rsidR="00000000" w:rsidDel="00000000" w:rsidP="00000000" w:rsidRDefault="00000000" w:rsidRPr="00000000" w14:paraId="00005B70">
      <w:pPr>
        <w:pStyle w:val="Heading3"/>
        <w:keepNext w:val="0"/>
        <w:keepLines w:val="0"/>
        <w:spacing w:before="280" w:lineRule="auto"/>
        <w:rPr>
          <w:b w:val="1"/>
          <w:bCs w:val="1"/>
          <w:color w:val="000000"/>
          <w:sz w:val="26"/>
          <w:szCs w:val="26"/>
        </w:rPr>
      </w:pPr>
      <w:bookmarkStart w:colFirst="0" w:colLast="0" w:name="_wf1ampjhj1mm" w:id="9349"/>
      <w:bookmarkEnd w:id="9349"/>
      <w:r w:rsidDel="00000000" w:rsidR="00000000" w:rsidRPr="00000000">
        <w:rPr>
          <w:b w:val="1"/>
          <w:bCs w:val="1"/>
          <w:color w:val="000000"/>
          <w:sz w:val="26"/>
          <w:szCs w:val="26"/>
          <w:rtl w:val="0"/>
        </w:rPr>
        <w:t xml:space="preserve">Probate</w:t>
      </w:r>
    </w:p>
    <w:p w:rsidR="00000000" w:rsidDel="00000000" w:rsidP="00000000" w:rsidRDefault="00000000" w:rsidRPr="00000000" w14:paraId="00005B71">
      <w:pPr>
        <w:spacing w:after="240" w:before="240" w:lineRule="auto"/>
        <w:rPr/>
      </w:pPr>
      <w:r w:rsidDel="00000000" w:rsidR="00000000" w:rsidRPr="00000000">
        <w:rPr>
          <w:rtl w:val="0"/>
        </w:rPr>
        <w:t xml:space="preserve">Entitlement must be established.</w:t>
      </w:r>
    </w:p>
    <w:p w:rsidR="00000000" w:rsidDel="00000000" w:rsidP="00000000" w:rsidRDefault="00000000" w:rsidRPr="00000000" w14:paraId="00005B72">
      <w:pPr>
        <w:pStyle w:val="Heading3"/>
        <w:keepNext w:val="0"/>
        <w:keepLines w:val="0"/>
        <w:spacing w:before="280" w:lineRule="auto"/>
        <w:rPr>
          <w:b w:val="1"/>
          <w:bCs w:val="1"/>
          <w:color w:val="000000"/>
          <w:sz w:val="26"/>
          <w:szCs w:val="26"/>
        </w:rPr>
      </w:pPr>
      <w:bookmarkStart w:colFirst="0" w:colLast="0" w:name="_zedddobconmy" w:id="9350"/>
      <w:bookmarkEnd w:id="9350"/>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B73">
      <w:pPr>
        <w:spacing w:after="240" w:before="240" w:lineRule="auto"/>
        <w:rPr/>
      </w:pPr>
      <w:r w:rsidDel="00000000" w:rsidR="00000000" w:rsidRPr="00000000">
        <w:rPr>
          <w:rtl w:val="0"/>
        </w:rPr>
        <w:t xml:space="preserve">Relevant Brazilian obligations must be addressed.</w:t>
      </w:r>
    </w:p>
    <w:p w:rsidR="00000000" w:rsidDel="00000000" w:rsidP="00000000" w:rsidRDefault="00000000" w:rsidRPr="00000000" w14:paraId="00005B74">
      <w:pPr>
        <w:pStyle w:val="Heading3"/>
        <w:keepNext w:val="0"/>
        <w:keepLines w:val="0"/>
        <w:spacing w:before="280" w:lineRule="auto"/>
        <w:rPr>
          <w:b w:val="1"/>
          <w:bCs w:val="1"/>
          <w:color w:val="000000"/>
          <w:sz w:val="26"/>
          <w:szCs w:val="26"/>
        </w:rPr>
      </w:pPr>
      <w:bookmarkStart w:colFirst="0" w:colLast="0" w:name="_418buv32hbin" w:id="9351"/>
      <w:bookmarkEnd w:id="9351"/>
      <w:r w:rsidDel="00000000" w:rsidR="00000000" w:rsidRPr="00000000">
        <w:rPr>
          <w:b w:val="1"/>
          <w:bCs w:val="1"/>
          <w:color w:val="000000"/>
          <w:sz w:val="26"/>
          <w:szCs w:val="26"/>
          <w:rtl w:val="0"/>
        </w:rPr>
        <w:t xml:space="preserve">Banking Review</w:t>
      </w:r>
    </w:p>
    <w:p w:rsidR="00000000" w:rsidDel="00000000" w:rsidP="00000000" w:rsidRDefault="00000000" w:rsidRPr="00000000" w14:paraId="00005B75">
      <w:pPr>
        <w:spacing w:after="240" w:before="240" w:lineRule="auto"/>
        <w:rPr/>
      </w:pPr>
      <w:r w:rsidDel="00000000" w:rsidR="00000000" w:rsidRPr="00000000">
        <w:rPr>
          <w:rtl w:val="0"/>
        </w:rPr>
        <w:t xml:space="preserve">Institutions may impose documentation requirements.</w:t>
      </w:r>
    </w:p>
    <w:p w:rsidR="00000000" w:rsidDel="00000000" w:rsidP="00000000" w:rsidRDefault="00000000" w:rsidRPr="00000000" w14:paraId="00005B76">
      <w:pPr>
        <w:pStyle w:val="Heading3"/>
        <w:keepNext w:val="0"/>
        <w:keepLines w:val="0"/>
        <w:spacing w:before="280" w:lineRule="auto"/>
        <w:rPr>
          <w:b w:val="1"/>
          <w:bCs w:val="1"/>
          <w:color w:val="000000"/>
          <w:sz w:val="26"/>
          <w:szCs w:val="26"/>
        </w:rPr>
      </w:pPr>
      <w:bookmarkStart w:colFirst="0" w:colLast="0" w:name="_ewk8hfz0jwzd" w:id="9352"/>
      <w:bookmarkEnd w:id="9352"/>
      <w:r w:rsidDel="00000000" w:rsidR="00000000" w:rsidRPr="00000000">
        <w:rPr>
          <w:b w:val="1"/>
          <w:bCs w:val="1"/>
          <w:color w:val="000000"/>
          <w:sz w:val="26"/>
          <w:szCs w:val="26"/>
          <w:rtl w:val="0"/>
        </w:rPr>
        <w:t xml:space="preserve">Foreign Account</w:t>
      </w:r>
    </w:p>
    <w:p w:rsidR="00000000" w:rsidDel="00000000" w:rsidP="00000000" w:rsidRDefault="00000000" w:rsidRPr="00000000" w14:paraId="00005B77">
      <w:pPr>
        <w:spacing w:after="240" w:before="240" w:lineRule="auto"/>
        <w:rPr/>
      </w:pPr>
      <w:r w:rsidDel="00000000" w:rsidR="00000000" w:rsidRPr="00000000">
        <w:rPr>
          <w:rtl w:val="0"/>
        </w:rPr>
        <w:t xml:space="preserve">The recipient's account must be eligible for the transaction.</w:t>
      </w:r>
    </w:p>
    <w:p w:rsidR="00000000" w:rsidDel="00000000" w:rsidP="00000000" w:rsidRDefault="00000000" w:rsidRPr="00000000" w14:paraId="00005B78">
      <w:pPr>
        <w:pStyle w:val="Heading3"/>
        <w:keepNext w:val="0"/>
        <w:keepLines w:val="0"/>
        <w:spacing w:before="280" w:lineRule="auto"/>
        <w:rPr>
          <w:b w:val="1"/>
          <w:bCs w:val="1"/>
          <w:color w:val="000000"/>
          <w:sz w:val="26"/>
          <w:szCs w:val="26"/>
        </w:rPr>
      </w:pPr>
      <w:bookmarkStart w:colFirst="0" w:colLast="0" w:name="_7m3p236wkllm" w:id="9353"/>
      <w:bookmarkEnd w:id="9353"/>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B79">
      <w:pPr>
        <w:spacing w:after="240" w:before="240" w:lineRule="auto"/>
        <w:rPr/>
      </w:pPr>
      <w:r w:rsidDel="00000000" w:rsidR="00000000" w:rsidRPr="00000000">
        <w:rPr>
          <w:rtl w:val="0"/>
        </w:rPr>
        <w:t xml:space="preserve">Representation may be possible for qualifying acts.</w:t>
      </w:r>
    </w:p>
    <w:p w:rsidR="00000000" w:rsidDel="00000000" w:rsidP="00000000" w:rsidRDefault="00000000" w:rsidRPr="00000000" w14:paraId="00005B7A">
      <w:pPr>
        <w:spacing w:after="240" w:before="240" w:lineRule="auto"/>
        <w:rPr>
          <w:b w:val="1"/>
          <w:bCs w:val="1"/>
        </w:rPr>
      </w:pPr>
      <w:r w:rsidDel="00000000" w:rsidR="00000000" w:rsidRPr="00000000">
        <w:rPr>
          <w:b w:val="1"/>
          <w:bCs w:val="1"/>
          <w:rtl w:val="0"/>
        </w:rPr>
        <w:t xml:space="preserve">[Request Assistance for a Foreign Beneficiary]</w:t>
      </w:r>
    </w:p>
    <w:p w:rsidR="00000000" w:rsidDel="00000000" w:rsidP="00000000" w:rsidRDefault="00000000" w:rsidRPr="00000000" w14:paraId="00005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C">
      <w:pPr>
        <w:pStyle w:val="Heading2"/>
        <w:keepNext w:val="0"/>
        <w:keepLines w:val="0"/>
        <w:spacing w:after="80" w:lineRule="auto"/>
        <w:rPr>
          <w:b w:val="1"/>
          <w:bCs w:val="1"/>
          <w:sz w:val="34"/>
          <w:szCs w:val="34"/>
        </w:rPr>
      </w:pPr>
      <w:bookmarkStart w:colFirst="0" w:colLast="0" w:name="_ii4y6pm7btgg" w:id="9354"/>
      <w:bookmarkEnd w:id="9354"/>
      <w:r w:rsidDel="00000000" w:rsidR="00000000" w:rsidRPr="00000000">
        <w:rPr>
          <w:b w:val="1"/>
          <w:bCs w:val="1"/>
          <w:sz w:val="34"/>
          <w:szCs w:val="34"/>
          <w:rtl w:val="0"/>
        </w:rPr>
        <w:t xml:space="preserve">WHAT DOCUMENTS ARE REQUIRED?</w:t>
      </w:r>
    </w:p>
    <w:p w:rsidR="00000000" w:rsidDel="00000000" w:rsidP="00000000" w:rsidRDefault="00000000" w:rsidRPr="00000000" w14:paraId="00005B7D">
      <w:pPr>
        <w:pStyle w:val="Heading1"/>
        <w:keepNext w:val="0"/>
        <w:keepLines w:val="0"/>
        <w:spacing w:before="480" w:lineRule="auto"/>
        <w:rPr>
          <w:b w:val="1"/>
          <w:bCs w:val="1"/>
          <w:sz w:val="46"/>
          <w:szCs w:val="46"/>
        </w:rPr>
      </w:pPr>
      <w:bookmarkStart w:colFirst="0" w:colLast="0" w:name="_ec87u4ppajbs" w:id="9355"/>
      <w:bookmarkEnd w:id="9355"/>
      <w:r w:rsidDel="00000000" w:rsidR="00000000" w:rsidRPr="00000000">
        <w:rPr>
          <w:b w:val="1"/>
          <w:bCs w:val="1"/>
          <w:sz w:val="46"/>
          <w:szCs w:val="46"/>
          <w:rtl w:val="0"/>
        </w:rPr>
        <w:t xml:space="preserve">Inheritance Remittance Document Checklist</w:t>
      </w:r>
    </w:p>
    <w:p w:rsidR="00000000" w:rsidDel="00000000" w:rsidP="00000000" w:rsidRDefault="00000000" w:rsidRPr="00000000" w14:paraId="00005B7E">
      <w:pPr>
        <w:spacing w:after="240" w:before="240" w:lineRule="auto"/>
        <w:rPr/>
      </w:pPr>
      <w:r w:rsidDel="00000000" w:rsidR="00000000" w:rsidRPr="00000000">
        <w:rPr>
          <w:rtl w:val="0"/>
        </w:rPr>
        <w:t xml:space="preserve">The exact checklist depends on the estate and financial institution.</w:t>
      </w:r>
    </w:p>
    <w:p w:rsidR="00000000" w:rsidDel="00000000" w:rsidP="00000000" w:rsidRDefault="00000000" w:rsidRPr="00000000" w14:paraId="00005B7F">
      <w:pPr>
        <w:pStyle w:val="Heading3"/>
        <w:keepNext w:val="0"/>
        <w:keepLines w:val="0"/>
        <w:spacing w:before="280" w:lineRule="auto"/>
        <w:rPr>
          <w:b w:val="1"/>
          <w:bCs w:val="1"/>
          <w:color w:val="000000"/>
          <w:sz w:val="26"/>
          <w:szCs w:val="26"/>
        </w:rPr>
      </w:pPr>
      <w:bookmarkStart w:colFirst="0" w:colLast="0" w:name="_nx4qxtdiivux" w:id="9356"/>
      <w:bookmarkEnd w:id="9356"/>
      <w:r w:rsidDel="00000000" w:rsidR="00000000" w:rsidRPr="00000000">
        <w:rPr>
          <w:b w:val="1"/>
          <w:bCs w:val="1"/>
          <w:color w:val="000000"/>
          <w:sz w:val="26"/>
          <w:szCs w:val="26"/>
          <w:rtl w:val="0"/>
        </w:rPr>
        <w:t xml:space="preserve">Beneficiary Passport</w:t>
      </w:r>
    </w:p>
    <w:p w:rsidR="00000000" w:rsidDel="00000000" w:rsidP="00000000" w:rsidRDefault="00000000" w:rsidRPr="00000000" w14:paraId="00005B80">
      <w:pPr>
        <w:spacing w:after="240" w:before="240" w:lineRule="auto"/>
        <w:rPr/>
      </w:pPr>
      <w:r w:rsidDel="00000000" w:rsidR="00000000" w:rsidRPr="00000000">
        <w:rPr>
          <w:rtl w:val="0"/>
        </w:rPr>
        <w:t xml:space="preserve">Proof of identity.</w:t>
      </w:r>
    </w:p>
    <w:p w:rsidR="00000000" w:rsidDel="00000000" w:rsidP="00000000" w:rsidRDefault="00000000" w:rsidRPr="00000000" w14:paraId="00005B81">
      <w:pPr>
        <w:pStyle w:val="Heading3"/>
        <w:keepNext w:val="0"/>
        <w:keepLines w:val="0"/>
        <w:spacing w:before="280" w:lineRule="auto"/>
        <w:rPr>
          <w:b w:val="1"/>
          <w:bCs w:val="1"/>
          <w:color w:val="000000"/>
          <w:sz w:val="26"/>
          <w:szCs w:val="26"/>
        </w:rPr>
      </w:pPr>
      <w:bookmarkStart w:colFirst="0" w:colLast="0" w:name="_s6ge5ivr2jx3" w:id="9357"/>
      <w:bookmarkEnd w:id="9357"/>
      <w:r w:rsidDel="00000000" w:rsidR="00000000" w:rsidRPr="00000000">
        <w:rPr>
          <w:b w:val="1"/>
          <w:bCs w:val="1"/>
          <w:color w:val="000000"/>
          <w:sz w:val="26"/>
          <w:szCs w:val="26"/>
          <w:rtl w:val="0"/>
        </w:rPr>
        <w:t xml:space="preserve">CPF</w:t>
      </w:r>
    </w:p>
    <w:p w:rsidR="00000000" w:rsidDel="00000000" w:rsidP="00000000" w:rsidRDefault="00000000" w:rsidRPr="00000000" w14:paraId="00005B82">
      <w:pPr>
        <w:spacing w:after="240" w:before="240" w:lineRule="auto"/>
        <w:rPr/>
      </w:pPr>
      <w:r w:rsidDel="00000000" w:rsidR="00000000" w:rsidRPr="00000000">
        <w:rPr>
          <w:rtl w:val="0"/>
        </w:rPr>
        <w:t xml:space="preserve">Where required.</w:t>
      </w:r>
    </w:p>
    <w:p w:rsidR="00000000" w:rsidDel="00000000" w:rsidP="00000000" w:rsidRDefault="00000000" w:rsidRPr="00000000" w14:paraId="00005B83">
      <w:pPr>
        <w:pStyle w:val="Heading3"/>
        <w:keepNext w:val="0"/>
        <w:keepLines w:val="0"/>
        <w:spacing w:before="280" w:lineRule="auto"/>
        <w:rPr>
          <w:b w:val="1"/>
          <w:bCs w:val="1"/>
          <w:color w:val="000000"/>
          <w:sz w:val="26"/>
          <w:szCs w:val="26"/>
        </w:rPr>
      </w:pPr>
      <w:bookmarkStart w:colFirst="0" w:colLast="0" w:name="_xuy0tyfnbds0" w:id="9358"/>
      <w:bookmarkEnd w:id="9358"/>
      <w:r w:rsidDel="00000000" w:rsidR="00000000" w:rsidRPr="00000000">
        <w:rPr>
          <w:b w:val="1"/>
          <w:bCs w:val="1"/>
          <w:color w:val="000000"/>
          <w:sz w:val="26"/>
          <w:szCs w:val="26"/>
          <w:rtl w:val="0"/>
        </w:rPr>
        <w:t xml:space="preserve">Proof of Residence</w:t>
      </w:r>
    </w:p>
    <w:p w:rsidR="00000000" w:rsidDel="00000000" w:rsidP="00000000" w:rsidRDefault="00000000" w:rsidRPr="00000000" w14:paraId="00005B84">
      <w:pPr>
        <w:spacing w:after="240" w:before="240" w:lineRule="auto"/>
        <w:rPr/>
      </w:pPr>
      <w:r w:rsidDel="00000000" w:rsidR="00000000" w:rsidRPr="00000000">
        <w:rPr>
          <w:rtl w:val="0"/>
        </w:rPr>
        <w:t xml:space="preserve">Current foreign address or residence information.</w:t>
      </w:r>
    </w:p>
    <w:p w:rsidR="00000000" w:rsidDel="00000000" w:rsidP="00000000" w:rsidRDefault="00000000" w:rsidRPr="00000000" w14:paraId="00005B85">
      <w:pPr>
        <w:pStyle w:val="Heading3"/>
        <w:keepNext w:val="0"/>
        <w:keepLines w:val="0"/>
        <w:spacing w:before="280" w:lineRule="auto"/>
        <w:rPr>
          <w:b w:val="1"/>
          <w:bCs w:val="1"/>
          <w:color w:val="000000"/>
          <w:sz w:val="26"/>
          <w:szCs w:val="26"/>
        </w:rPr>
      </w:pPr>
      <w:bookmarkStart w:colFirst="0" w:colLast="0" w:name="_eyf9n3im76cn" w:id="9359"/>
      <w:bookmarkEnd w:id="9359"/>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5B86">
      <w:pPr>
        <w:spacing w:after="240" w:before="240" w:lineRule="auto"/>
        <w:rPr/>
      </w:pPr>
      <w:r w:rsidDel="00000000" w:rsidR="00000000" w:rsidRPr="00000000">
        <w:rPr>
          <w:rtl w:val="0"/>
        </w:rPr>
        <w:t xml:space="preserve">Official proof of death.</w:t>
      </w:r>
    </w:p>
    <w:p w:rsidR="00000000" w:rsidDel="00000000" w:rsidP="00000000" w:rsidRDefault="00000000" w:rsidRPr="00000000" w14:paraId="00005B87">
      <w:pPr>
        <w:pStyle w:val="Heading3"/>
        <w:keepNext w:val="0"/>
        <w:keepLines w:val="0"/>
        <w:spacing w:before="280" w:lineRule="auto"/>
        <w:rPr>
          <w:b w:val="1"/>
          <w:bCs w:val="1"/>
          <w:color w:val="000000"/>
          <w:sz w:val="26"/>
          <w:szCs w:val="26"/>
        </w:rPr>
      </w:pPr>
      <w:bookmarkStart w:colFirst="0" w:colLast="0" w:name="_flprs795iju" w:id="9360"/>
      <w:bookmarkEnd w:id="9360"/>
      <w:r w:rsidDel="00000000" w:rsidR="00000000" w:rsidRPr="00000000">
        <w:rPr>
          <w:b w:val="1"/>
          <w:bCs w:val="1"/>
          <w:color w:val="000000"/>
          <w:sz w:val="26"/>
          <w:szCs w:val="26"/>
          <w:rtl w:val="0"/>
        </w:rPr>
        <w:t xml:space="preserve">Probate Documentation</w:t>
      </w:r>
    </w:p>
    <w:p w:rsidR="00000000" w:rsidDel="00000000" w:rsidP="00000000" w:rsidRDefault="00000000" w:rsidRPr="00000000" w14:paraId="00005B88">
      <w:pPr>
        <w:spacing w:after="240" w:before="240" w:lineRule="auto"/>
        <w:rPr/>
      </w:pPr>
      <w:r w:rsidDel="00000000" w:rsidR="00000000" w:rsidRPr="00000000">
        <w:rPr>
          <w:rtl w:val="0"/>
        </w:rPr>
        <w:t xml:space="preserve">Judicial or notarial succession instruments.</w:t>
      </w:r>
    </w:p>
    <w:p w:rsidR="00000000" w:rsidDel="00000000" w:rsidP="00000000" w:rsidRDefault="00000000" w:rsidRPr="00000000" w14:paraId="00005B89">
      <w:pPr>
        <w:pStyle w:val="Heading3"/>
        <w:keepNext w:val="0"/>
        <w:keepLines w:val="0"/>
        <w:spacing w:before="280" w:lineRule="auto"/>
        <w:rPr>
          <w:b w:val="1"/>
          <w:bCs w:val="1"/>
          <w:color w:val="000000"/>
          <w:sz w:val="26"/>
          <w:szCs w:val="26"/>
        </w:rPr>
      </w:pPr>
      <w:bookmarkStart w:colFirst="0" w:colLast="0" w:name="_oooydu4tyuou" w:id="9361"/>
      <w:bookmarkEnd w:id="9361"/>
      <w:r w:rsidDel="00000000" w:rsidR="00000000" w:rsidRPr="00000000">
        <w:rPr>
          <w:b w:val="1"/>
          <w:bCs w:val="1"/>
          <w:color w:val="000000"/>
          <w:sz w:val="26"/>
          <w:szCs w:val="26"/>
          <w:rtl w:val="0"/>
        </w:rPr>
        <w:t xml:space="preserve">Proof of Heirship</w:t>
      </w:r>
    </w:p>
    <w:p w:rsidR="00000000" w:rsidDel="00000000" w:rsidP="00000000" w:rsidRDefault="00000000" w:rsidRPr="00000000" w14:paraId="00005B8A">
      <w:pPr>
        <w:spacing w:after="240" w:before="240" w:lineRule="auto"/>
        <w:rPr/>
      </w:pPr>
      <w:r w:rsidDel="00000000" w:rsidR="00000000" w:rsidRPr="00000000">
        <w:rPr>
          <w:rtl w:val="0"/>
        </w:rPr>
        <w:t xml:space="preserve">Relevant relationship or testamentary documents.</w:t>
      </w:r>
    </w:p>
    <w:p w:rsidR="00000000" w:rsidDel="00000000" w:rsidP="00000000" w:rsidRDefault="00000000" w:rsidRPr="00000000" w14:paraId="00005B8B">
      <w:pPr>
        <w:pStyle w:val="Heading3"/>
        <w:keepNext w:val="0"/>
        <w:keepLines w:val="0"/>
        <w:spacing w:before="280" w:lineRule="auto"/>
        <w:rPr>
          <w:b w:val="1"/>
          <w:bCs w:val="1"/>
          <w:color w:val="000000"/>
          <w:sz w:val="26"/>
          <w:szCs w:val="26"/>
        </w:rPr>
      </w:pPr>
      <w:bookmarkStart w:colFirst="0" w:colLast="0" w:name="_df9slrfs0l1n" w:id="9362"/>
      <w:bookmarkEnd w:id="9362"/>
      <w:r w:rsidDel="00000000" w:rsidR="00000000" w:rsidRPr="00000000">
        <w:rPr>
          <w:b w:val="1"/>
          <w:bCs w:val="1"/>
          <w:color w:val="000000"/>
          <w:sz w:val="26"/>
          <w:szCs w:val="26"/>
          <w:rtl w:val="0"/>
        </w:rPr>
        <w:t xml:space="preserve">Court Release Order</w:t>
      </w:r>
    </w:p>
    <w:p w:rsidR="00000000" w:rsidDel="00000000" w:rsidP="00000000" w:rsidRDefault="00000000" w:rsidRPr="00000000" w14:paraId="00005B8C">
      <w:pPr>
        <w:spacing w:after="240" w:before="240" w:lineRule="auto"/>
        <w:rPr/>
      </w:pPr>
      <w:r w:rsidDel="00000000" w:rsidR="00000000" w:rsidRPr="00000000">
        <w:rPr>
          <w:rtl w:val="0"/>
        </w:rPr>
        <w:t xml:space="preserve">Where applicable.</w:t>
      </w:r>
    </w:p>
    <w:p w:rsidR="00000000" w:rsidDel="00000000" w:rsidP="00000000" w:rsidRDefault="00000000" w:rsidRPr="00000000" w14:paraId="00005B8D">
      <w:pPr>
        <w:pStyle w:val="Heading3"/>
        <w:keepNext w:val="0"/>
        <w:keepLines w:val="0"/>
        <w:spacing w:before="280" w:lineRule="auto"/>
        <w:rPr>
          <w:b w:val="1"/>
          <w:bCs w:val="1"/>
          <w:color w:val="000000"/>
          <w:sz w:val="26"/>
          <w:szCs w:val="26"/>
        </w:rPr>
      </w:pPr>
      <w:bookmarkStart w:colFirst="0" w:colLast="0" w:name="_l3d9mtstdip8" w:id="9363"/>
      <w:bookmarkEnd w:id="9363"/>
      <w:r w:rsidDel="00000000" w:rsidR="00000000" w:rsidRPr="00000000">
        <w:rPr>
          <w:b w:val="1"/>
          <w:bCs w:val="1"/>
          <w:color w:val="000000"/>
          <w:sz w:val="26"/>
          <w:szCs w:val="26"/>
          <w:rtl w:val="0"/>
        </w:rPr>
        <w:t xml:space="preserve">ITCMD Documentation</w:t>
      </w:r>
    </w:p>
    <w:p w:rsidR="00000000" w:rsidDel="00000000" w:rsidP="00000000" w:rsidRDefault="00000000" w:rsidRPr="00000000" w14:paraId="00005B8E">
      <w:pPr>
        <w:spacing w:after="240" w:before="240" w:lineRule="auto"/>
        <w:rPr/>
      </w:pPr>
      <w:r w:rsidDel="00000000" w:rsidR="00000000" w:rsidRPr="00000000">
        <w:rPr>
          <w:rtl w:val="0"/>
        </w:rPr>
        <w:t xml:space="preserve">Relevant tax declarations, clearance, or payment evidence.</w:t>
      </w:r>
    </w:p>
    <w:p w:rsidR="00000000" w:rsidDel="00000000" w:rsidP="00000000" w:rsidRDefault="00000000" w:rsidRPr="00000000" w14:paraId="00005B8F">
      <w:pPr>
        <w:pStyle w:val="Heading3"/>
        <w:keepNext w:val="0"/>
        <w:keepLines w:val="0"/>
        <w:spacing w:before="280" w:lineRule="auto"/>
        <w:rPr>
          <w:b w:val="1"/>
          <w:bCs w:val="1"/>
          <w:color w:val="000000"/>
          <w:sz w:val="26"/>
          <w:szCs w:val="26"/>
        </w:rPr>
      </w:pPr>
      <w:bookmarkStart w:colFirst="0" w:colLast="0" w:name="_4jc92tdv300l" w:id="9364"/>
      <w:bookmarkEnd w:id="9364"/>
      <w:r w:rsidDel="00000000" w:rsidR="00000000" w:rsidRPr="00000000">
        <w:rPr>
          <w:b w:val="1"/>
          <w:bCs w:val="1"/>
          <w:color w:val="000000"/>
          <w:sz w:val="26"/>
          <w:szCs w:val="26"/>
          <w:rtl w:val="0"/>
        </w:rPr>
        <w:t xml:space="preserve">Source-of-Funds Records</w:t>
      </w:r>
    </w:p>
    <w:p w:rsidR="00000000" w:rsidDel="00000000" w:rsidP="00000000" w:rsidRDefault="00000000" w:rsidRPr="00000000" w14:paraId="00005B90">
      <w:pPr>
        <w:spacing w:after="240" w:before="240" w:lineRule="auto"/>
        <w:rPr/>
      </w:pPr>
      <w:r w:rsidDel="00000000" w:rsidR="00000000" w:rsidRPr="00000000">
        <w:rPr>
          <w:rtl w:val="0"/>
        </w:rPr>
        <w:t xml:space="preserve">Evidence showing how the inherited money arose.</w:t>
      </w:r>
    </w:p>
    <w:p w:rsidR="00000000" w:rsidDel="00000000" w:rsidP="00000000" w:rsidRDefault="00000000" w:rsidRPr="00000000" w14:paraId="00005B91">
      <w:pPr>
        <w:pStyle w:val="Heading3"/>
        <w:keepNext w:val="0"/>
        <w:keepLines w:val="0"/>
        <w:spacing w:before="280" w:lineRule="auto"/>
        <w:rPr>
          <w:b w:val="1"/>
          <w:bCs w:val="1"/>
          <w:color w:val="000000"/>
          <w:sz w:val="26"/>
          <w:szCs w:val="26"/>
        </w:rPr>
      </w:pPr>
      <w:bookmarkStart w:colFirst="0" w:colLast="0" w:name="_tdtqk4ug2p09" w:id="9365"/>
      <w:bookmarkEnd w:id="9365"/>
      <w:r w:rsidDel="00000000" w:rsidR="00000000" w:rsidRPr="00000000">
        <w:rPr>
          <w:b w:val="1"/>
          <w:bCs w:val="1"/>
          <w:color w:val="000000"/>
          <w:sz w:val="26"/>
          <w:szCs w:val="26"/>
          <w:rtl w:val="0"/>
        </w:rPr>
        <w:t xml:space="preserve">Bank Statements</w:t>
      </w:r>
    </w:p>
    <w:p w:rsidR="00000000" w:rsidDel="00000000" w:rsidP="00000000" w:rsidRDefault="00000000" w:rsidRPr="00000000" w14:paraId="00005B92">
      <w:pPr>
        <w:spacing w:after="240" w:before="240" w:lineRule="auto"/>
        <w:rPr/>
      </w:pPr>
      <w:r w:rsidDel="00000000" w:rsidR="00000000" w:rsidRPr="00000000">
        <w:rPr>
          <w:rtl w:val="0"/>
        </w:rPr>
        <w:t xml:space="preserve">Relevant account information.</w:t>
      </w:r>
    </w:p>
    <w:p w:rsidR="00000000" w:rsidDel="00000000" w:rsidP="00000000" w:rsidRDefault="00000000" w:rsidRPr="00000000" w14:paraId="00005B93">
      <w:pPr>
        <w:pStyle w:val="Heading3"/>
        <w:keepNext w:val="0"/>
        <w:keepLines w:val="0"/>
        <w:spacing w:before="280" w:lineRule="auto"/>
        <w:rPr>
          <w:b w:val="1"/>
          <w:bCs w:val="1"/>
          <w:color w:val="000000"/>
          <w:sz w:val="26"/>
          <w:szCs w:val="26"/>
        </w:rPr>
      </w:pPr>
      <w:bookmarkStart w:colFirst="0" w:colLast="0" w:name="_ck7mqn5lcr2r" w:id="9366"/>
      <w:bookmarkEnd w:id="9366"/>
      <w:r w:rsidDel="00000000" w:rsidR="00000000" w:rsidRPr="00000000">
        <w:rPr>
          <w:b w:val="1"/>
          <w:bCs w:val="1"/>
          <w:color w:val="000000"/>
          <w:sz w:val="26"/>
          <w:szCs w:val="26"/>
          <w:rtl w:val="0"/>
        </w:rPr>
        <w:t xml:space="preserve">Property Sale Documents</w:t>
      </w:r>
    </w:p>
    <w:p w:rsidR="00000000" w:rsidDel="00000000" w:rsidP="00000000" w:rsidRDefault="00000000" w:rsidRPr="00000000" w14:paraId="00005B94">
      <w:pPr>
        <w:spacing w:after="240" w:before="240" w:lineRule="auto"/>
        <w:rPr/>
      </w:pPr>
      <w:r w:rsidDel="00000000" w:rsidR="00000000" w:rsidRPr="00000000">
        <w:rPr>
          <w:rtl w:val="0"/>
        </w:rPr>
        <w:t xml:space="preserve">Where funds come from inherited real estate.</w:t>
      </w:r>
    </w:p>
    <w:p w:rsidR="00000000" w:rsidDel="00000000" w:rsidP="00000000" w:rsidRDefault="00000000" w:rsidRPr="00000000" w14:paraId="00005B95">
      <w:pPr>
        <w:pStyle w:val="Heading3"/>
        <w:keepNext w:val="0"/>
        <w:keepLines w:val="0"/>
        <w:spacing w:before="280" w:lineRule="auto"/>
        <w:rPr>
          <w:b w:val="1"/>
          <w:bCs w:val="1"/>
          <w:color w:val="000000"/>
          <w:sz w:val="26"/>
          <w:szCs w:val="26"/>
        </w:rPr>
      </w:pPr>
      <w:bookmarkStart w:colFirst="0" w:colLast="0" w:name="_tx8i3eakmpj2" w:id="9367"/>
      <w:bookmarkEnd w:id="9367"/>
      <w:r w:rsidDel="00000000" w:rsidR="00000000" w:rsidRPr="00000000">
        <w:rPr>
          <w:b w:val="1"/>
          <w:bCs w:val="1"/>
          <w:color w:val="000000"/>
          <w:sz w:val="26"/>
          <w:szCs w:val="26"/>
          <w:rtl w:val="0"/>
        </w:rPr>
        <w:t xml:space="preserve">Investment Statements</w:t>
      </w:r>
    </w:p>
    <w:p w:rsidR="00000000" w:rsidDel="00000000" w:rsidP="00000000" w:rsidRDefault="00000000" w:rsidRPr="00000000" w14:paraId="00005B96">
      <w:pPr>
        <w:spacing w:after="240" w:before="240" w:lineRule="auto"/>
        <w:rPr/>
      </w:pPr>
      <w:r w:rsidDel="00000000" w:rsidR="00000000" w:rsidRPr="00000000">
        <w:rPr>
          <w:rtl w:val="0"/>
        </w:rPr>
        <w:t xml:space="preserve">Where funds come from securities or other investments.</w:t>
      </w:r>
    </w:p>
    <w:p w:rsidR="00000000" w:rsidDel="00000000" w:rsidP="00000000" w:rsidRDefault="00000000" w:rsidRPr="00000000" w14:paraId="00005B97">
      <w:pPr>
        <w:pStyle w:val="Heading3"/>
        <w:keepNext w:val="0"/>
        <w:keepLines w:val="0"/>
        <w:spacing w:before="280" w:lineRule="auto"/>
        <w:rPr>
          <w:b w:val="1"/>
          <w:bCs w:val="1"/>
          <w:color w:val="000000"/>
          <w:sz w:val="26"/>
          <w:szCs w:val="26"/>
        </w:rPr>
      </w:pPr>
      <w:bookmarkStart w:colFirst="0" w:colLast="0" w:name="_pjo03hloaze6" w:id="9368"/>
      <w:bookmarkEnd w:id="936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B98">
      <w:pPr>
        <w:spacing w:after="240" w:before="240" w:lineRule="auto"/>
        <w:rPr/>
      </w:pPr>
      <w:r w:rsidDel="00000000" w:rsidR="00000000" w:rsidRPr="00000000">
        <w:rPr>
          <w:rtl w:val="0"/>
        </w:rPr>
        <w:t xml:space="preserve">Where a representative is authorized to act.</w:t>
      </w:r>
    </w:p>
    <w:p w:rsidR="00000000" w:rsidDel="00000000" w:rsidP="00000000" w:rsidRDefault="00000000" w:rsidRPr="00000000" w14:paraId="00005B99">
      <w:pPr>
        <w:pStyle w:val="Heading3"/>
        <w:keepNext w:val="0"/>
        <w:keepLines w:val="0"/>
        <w:spacing w:before="280" w:lineRule="auto"/>
        <w:rPr>
          <w:b w:val="1"/>
          <w:bCs w:val="1"/>
          <w:color w:val="000000"/>
          <w:sz w:val="26"/>
          <w:szCs w:val="26"/>
        </w:rPr>
      </w:pPr>
      <w:bookmarkStart w:colFirst="0" w:colLast="0" w:name="_n6pv6o6npegg" w:id="9369"/>
      <w:bookmarkEnd w:id="9369"/>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5B9A">
      <w:pPr>
        <w:spacing w:after="240" w:before="240" w:lineRule="auto"/>
        <w:rPr/>
      </w:pPr>
      <w:r w:rsidDel="00000000" w:rsidR="00000000" w:rsidRPr="00000000">
        <w:rPr>
          <w:rtl w:val="0"/>
        </w:rPr>
        <w:t xml:space="preserve">For relevant foreign documents.</w:t>
      </w:r>
    </w:p>
    <w:p w:rsidR="00000000" w:rsidDel="00000000" w:rsidP="00000000" w:rsidRDefault="00000000" w:rsidRPr="00000000" w14:paraId="00005B9B">
      <w:pPr>
        <w:pStyle w:val="Heading3"/>
        <w:keepNext w:val="0"/>
        <w:keepLines w:val="0"/>
        <w:spacing w:before="280" w:lineRule="auto"/>
        <w:rPr>
          <w:b w:val="1"/>
          <w:bCs w:val="1"/>
          <w:color w:val="000000"/>
          <w:sz w:val="26"/>
          <w:szCs w:val="26"/>
        </w:rPr>
      </w:pPr>
      <w:bookmarkStart w:colFirst="0" w:colLast="0" w:name="_b2crxvq3z4hy" w:id="9370"/>
      <w:bookmarkEnd w:id="9370"/>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B9C">
      <w:pPr>
        <w:spacing w:after="240" w:before="240" w:lineRule="auto"/>
        <w:rPr/>
      </w:pPr>
      <w:r w:rsidDel="00000000" w:rsidR="00000000" w:rsidRPr="00000000">
        <w:rPr>
          <w:rtl w:val="0"/>
        </w:rPr>
        <w:t xml:space="preserve">Where required.</w:t>
      </w:r>
    </w:p>
    <w:p w:rsidR="00000000" w:rsidDel="00000000" w:rsidP="00000000" w:rsidRDefault="00000000" w:rsidRPr="00000000" w14:paraId="00005B9D">
      <w:pPr>
        <w:pStyle w:val="Heading3"/>
        <w:keepNext w:val="0"/>
        <w:keepLines w:val="0"/>
        <w:spacing w:before="280" w:lineRule="auto"/>
        <w:rPr>
          <w:b w:val="1"/>
          <w:bCs w:val="1"/>
          <w:color w:val="000000"/>
          <w:sz w:val="26"/>
          <w:szCs w:val="26"/>
        </w:rPr>
      </w:pPr>
      <w:bookmarkStart w:colFirst="0" w:colLast="0" w:name="_j3ppymcqfvaw" w:id="9371"/>
      <w:bookmarkEnd w:id="9371"/>
      <w:r w:rsidDel="00000000" w:rsidR="00000000" w:rsidRPr="00000000">
        <w:rPr>
          <w:b w:val="1"/>
          <w:bCs w:val="1"/>
          <w:color w:val="000000"/>
          <w:sz w:val="26"/>
          <w:szCs w:val="26"/>
          <w:rtl w:val="0"/>
        </w:rPr>
        <w:t xml:space="preserve">Destination Bank Details</w:t>
      </w:r>
    </w:p>
    <w:p w:rsidR="00000000" w:rsidDel="00000000" w:rsidP="00000000" w:rsidRDefault="00000000" w:rsidRPr="00000000" w14:paraId="00005B9E">
      <w:pPr>
        <w:spacing w:after="240" w:before="240" w:lineRule="auto"/>
        <w:rPr/>
      </w:pPr>
      <w:r w:rsidDel="00000000" w:rsidR="00000000" w:rsidRPr="00000000">
        <w:rPr>
          <w:rtl w:val="0"/>
        </w:rPr>
        <w:t xml:space="preserve">Information needed for the international payment.</w:t>
      </w:r>
    </w:p>
    <w:p w:rsidR="00000000" w:rsidDel="00000000" w:rsidP="00000000" w:rsidRDefault="00000000" w:rsidRPr="00000000" w14:paraId="00005B9F">
      <w:pPr>
        <w:spacing w:after="240" w:before="240" w:lineRule="auto"/>
        <w:rPr>
          <w:b w:val="1"/>
          <w:bCs w:val="1"/>
        </w:rPr>
      </w:pPr>
      <w:r w:rsidDel="00000000" w:rsidR="00000000" w:rsidRPr="00000000">
        <w:rPr>
          <w:b w:val="1"/>
          <w:bCs w:val="1"/>
          <w:rtl w:val="0"/>
        </w:rPr>
        <w:t xml:space="preserve">[Request a Personalized Inheritance Transfer Checklist]</w:t>
      </w:r>
    </w:p>
    <w:p w:rsidR="00000000" w:rsidDel="00000000" w:rsidP="00000000" w:rsidRDefault="00000000" w:rsidRPr="00000000" w14:paraId="00005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1">
      <w:pPr>
        <w:pStyle w:val="Heading2"/>
        <w:keepNext w:val="0"/>
        <w:keepLines w:val="0"/>
        <w:spacing w:after="80" w:lineRule="auto"/>
        <w:rPr>
          <w:b w:val="1"/>
          <w:bCs w:val="1"/>
          <w:sz w:val="34"/>
          <w:szCs w:val="34"/>
        </w:rPr>
      </w:pPr>
      <w:bookmarkStart w:colFirst="0" w:colLast="0" w:name="_enr4gxkisi99" w:id="9372"/>
      <w:bookmarkEnd w:id="9372"/>
      <w:r w:rsidDel="00000000" w:rsidR="00000000" w:rsidRPr="00000000">
        <w:rPr>
          <w:b w:val="1"/>
          <w:bCs w:val="1"/>
          <w:sz w:val="34"/>
          <w:szCs w:val="34"/>
          <w:rtl w:val="0"/>
        </w:rPr>
        <w:t xml:space="preserve">TRANSFERRING FUNDS FROM A DECEASED PERSON'S BANK ACCOUNT</w:t>
      </w:r>
    </w:p>
    <w:p w:rsidR="00000000" w:rsidDel="00000000" w:rsidP="00000000" w:rsidRDefault="00000000" w:rsidRPr="00000000" w14:paraId="00005BA2">
      <w:pPr>
        <w:pStyle w:val="Heading1"/>
        <w:keepNext w:val="0"/>
        <w:keepLines w:val="0"/>
        <w:spacing w:before="480" w:lineRule="auto"/>
        <w:rPr>
          <w:b w:val="1"/>
          <w:bCs w:val="1"/>
          <w:sz w:val="46"/>
          <w:szCs w:val="46"/>
        </w:rPr>
      </w:pPr>
      <w:bookmarkStart w:colFirst="0" w:colLast="0" w:name="_vh7x06rrcf9z" w:id="9373"/>
      <w:bookmarkEnd w:id="9373"/>
      <w:r w:rsidDel="00000000" w:rsidR="00000000" w:rsidRPr="00000000">
        <w:rPr>
          <w:b w:val="1"/>
          <w:bCs w:val="1"/>
          <w:sz w:val="46"/>
          <w:szCs w:val="46"/>
          <w:rtl w:val="0"/>
        </w:rPr>
        <w:t xml:space="preserve">Why an Heir Cannot Simply Withdraw the Money</w:t>
      </w:r>
    </w:p>
    <w:p w:rsidR="00000000" w:rsidDel="00000000" w:rsidP="00000000" w:rsidRDefault="00000000" w:rsidRPr="00000000" w14:paraId="00005BA3">
      <w:pPr>
        <w:spacing w:after="240" w:before="240" w:lineRule="auto"/>
        <w:rPr/>
      </w:pPr>
      <w:r w:rsidDel="00000000" w:rsidR="00000000" w:rsidRPr="00000000">
        <w:rPr>
          <w:rtl w:val="0"/>
        </w:rPr>
        <w:t xml:space="preserve">Brazilian succession law recognizes the transmission of inheritance rights at death, but that does not automatically authorize an individual heir to operate the deceased person's bank account.</w:t>
      </w:r>
    </w:p>
    <w:p w:rsidR="00000000" w:rsidDel="00000000" w:rsidP="00000000" w:rsidRDefault="00000000" w:rsidRPr="00000000" w14:paraId="00005BA4">
      <w:pPr>
        <w:pStyle w:val="Heading3"/>
        <w:keepNext w:val="0"/>
        <w:keepLines w:val="0"/>
        <w:spacing w:before="280" w:lineRule="auto"/>
        <w:rPr>
          <w:b w:val="1"/>
          <w:bCs w:val="1"/>
          <w:color w:val="000000"/>
          <w:sz w:val="26"/>
          <w:szCs w:val="26"/>
        </w:rPr>
      </w:pPr>
      <w:bookmarkStart w:colFirst="0" w:colLast="0" w:name="_klgywsb35g0g" w:id="9374"/>
      <w:bookmarkEnd w:id="9374"/>
      <w:r w:rsidDel="00000000" w:rsidR="00000000" w:rsidRPr="00000000">
        <w:rPr>
          <w:b w:val="1"/>
          <w:bCs w:val="1"/>
          <w:color w:val="000000"/>
          <w:sz w:val="26"/>
          <w:szCs w:val="26"/>
          <w:rtl w:val="0"/>
        </w:rPr>
        <w:t xml:space="preserve">Account Restrictions</w:t>
      </w:r>
    </w:p>
    <w:p w:rsidR="00000000" w:rsidDel="00000000" w:rsidP="00000000" w:rsidRDefault="00000000" w:rsidRPr="00000000" w14:paraId="00005BA5">
      <w:pPr>
        <w:spacing w:after="240" w:before="240" w:lineRule="auto"/>
        <w:rPr/>
      </w:pPr>
      <w:r w:rsidDel="00000000" w:rsidR="00000000" w:rsidRPr="00000000">
        <w:rPr>
          <w:rtl w:val="0"/>
        </w:rPr>
        <w:t xml:space="preserve">The bank may restrict withdrawals after death.</w:t>
      </w:r>
    </w:p>
    <w:p w:rsidR="00000000" w:rsidDel="00000000" w:rsidP="00000000" w:rsidRDefault="00000000" w:rsidRPr="00000000" w14:paraId="00005BA6">
      <w:pPr>
        <w:pStyle w:val="Heading3"/>
        <w:keepNext w:val="0"/>
        <w:keepLines w:val="0"/>
        <w:spacing w:before="280" w:lineRule="auto"/>
        <w:rPr>
          <w:b w:val="1"/>
          <w:bCs w:val="1"/>
          <w:color w:val="000000"/>
          <w:sz w:val="26"/>
          <w:szCs w:val="26"/>
        </w:rPr>
      </w:pPr>
      <w:bookmarkStart w:colFirst="0" w:colLast="0" w:name="_bxcog0tboh5v" w:id="9375"/>
      <w:bookmarkEnd w:id="9375"/>
      <w:r w:rsidDel="00000000" w:rsidR="00000000" w:rsidRPr="00000000">
        <w:rPr>
          <w:b w:val="1"/>
          <w:bCs w:val="1"/>
          <w:color w:val="000000"/>
          <w:sz w:val="26"/>
          <w:szCs w:val="26"/>
          <w:rtl w:val="0"/>
        </w:rPr>
        <w:t xml:space="preserve">Heir Identification</w:t>
      </w:r>
    </w:p>
    <w:p w:rsidR="00000000" w:rsidDel="00000000" w:rsidP="00000000" w:rsidRDefault="00000000" w:rsidRPr="00000000" w14:paraId="00005BA7">
      <w:pPr>
        <w:spacing w:after="240" w:before="240" w:lineRule="auto"/>
        <w:rPr/>
      </w:pPr>
      <w:r w:rsidDel="00000000" w:rsidR="00000000" w:rsidRPr="00000000">
        <w:rPr>
          <w:rtl w:val="0"/>
        </w:rPr>
        <w:t xml:space="preserve">The legally entitled beneficiaries must be established.</w:t>
      </w:r>
    </w:p>
    <w:p w:rsidR="00000000" w:rsidDel="00000000" w:rsidP="00000000" w:rsidRDefault="00000000" w:rsidRPr="00000000" w14:paraId="00005BA8">
      <w:pPr>
        <w:pStyle w:val="Heading3"/>
        <w:keepNext w:val="0"/>
        <w:keepLines w:val="0"/>
        <w:spacing w:before="280" w:lineRule="auto"/>
        <w:rPr>
          <w:b w:val="1"/>
          <w:bCs w:val="1"/>
          <w:color w:val="000000"/>
          <w:sz w:val="26"/>
          <w:szCs w:val="26"/>
        </w:rPr>
      </w:pPr>
      <w:bookmarkStart w:colFirst="0" w:colLast="0" w:name="_2uqg0trtj0gh" w:id="9376"/>
      <w:bookmarkEnd w:id="9376"/>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5BA9">
      <w:pPr>
        <w:spacing w:after="240" w:before="240" w:lineRule="auto"/>
        <w:rPr/>
      </w:pPr>
      <w:r w:rsidDel="00000000" w:rsidR="00000000" w:rsidRPr="00000000">
        <w:rPr>
          <w:rtl w:val="0"/>
        </w:rPr>
        <w:t xml:space="preserve">Relevant succession instruments may be required.</w:t>
      </w:r>
    </w:p>
    <w:p w:rsidR="00000000" w:rsidDel="00000000" w:rsidP="00000000" w:rsidRDefault="00000000" w:rsidRPr="00000000" w14:paraId="00005BAA">
      <w:pPr>
        <w:pStyle w:val="Heading3"/>
        <w:keepNext w:val="0"/>
        <w:keepLines w:val="0"/>
        <w:spacing w:before="280" w:lineRule="auto"/>
        <w:rPr>
          <w:b w:val="1"/>
          <w:bCs w:val="1"/>
          <w:color w:val="000000"/>
          <w:sz w:val="26"/>
          <w:szCs w:val="26"/>
        </w:rPr>
      </w:pPr>
      <w:bookmarkStart w:colFirst="0" w:colLast="0" w:name="_qr0bn155ljaz" w:id="9377"/>
      <w:bookmarkEnd w:id="9377"/>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5BAB">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may perform legally authorized acts.</w:t>
      </w:r>
    </w:p>
    <w:p w:rsidR="00000000" w:rsidDel="00000000" w:rsidP="00000000" w:rsidRDefault="00000000" w:rsidRPr="00000000" w14:paraId="00005BAC">
      <w:pPr>
        <w:pStyle w:val="Heading3"/>
        <w:keepNext w:val="0"/>
        <w:keepLines w:val="0"/>
        <w:spacing w:before="280" w:lineRule="auto"/>
        <w:rPr>
          <w:b w:val="1"/>
          <w:bCs w:val="1"/>
          <w:color w:val="000000"/>
          <w:sz w:val="26"/>
          <w:szCs w:val="26"/>
        </w:rPr>
      </w:pPr>
      <w:bookmarkStart w:colFirst="0" w:colLast="0" w:name="_ypd582re8zgy" w:id="9378"/>
      <w:bookmarkEnd w:id="9378"/>
      <w:r w:rsidDel="00000000" w:rsidR="00000000" w:rsidRPr="00000000">
        <w:rPr>
          <w:b w:val="1"/>
          <w:bCs w:val="1"/>
          <w:color w:val="000000"/>
          <w:sz w:val="26"/>
          <w:szCs w:val="26"/>
          <w:rtl w:val="0"/>
        </w:rPr>
        <w:t xml:space="preserve">Court Authorization</w:t>
      </w:r>
    </w:p>
    <w:p w:rsidR="00000000" w:rsidDel="00000000" w:rsidP="00000000" w:rsidRDefault="00000000" w:rsidRPr="00000000" w14:paraId="00005BAD">
      <w:pPr>
        <w:spacing w:after="240" w:before="240" w:lineRule="auto"/>
        <w:rPr/>
      </w:pPr>
      <w:r w:rsidDel="00000000" w:rsidR="00000000" w:rsidRPr="00000000">
        <w:rPr>
          <w:rtl w:val="0"/>
        </w:rPr>
        <w:t xml:space="preserve">Certain payments may require judicial approval.</w:t>
      </w:r>
    </w:p>
    <w:p w:rsidR="00000000" w:rsidDel="00000000" w:rsidP="00000000" w:rsidRDefault="00000000" w:rsidRPr="00000000" w14:paraId="00005BAE">
      <w:pPr>
        <w:pStyle w:val="Heading3"/>
        <w:keepNext w:val="0"/>
        <w:keepLines w:val="0"/>
        <w:spacing w:before="280" w:lineRule="auto"/>
        <w:rPr>
          <w:b w:val="1"/>
          <w:bCs w:val="1"/>
          <w:color w:val="000000"/>
          <w:sz w:val="26"/>
          <w:szCs w:val="26"/>
        </w:rPr>
      </w:pPr>
      <w:bookmarkStart w:colFirst="0" w:colLast="0" w:name="_gdz2emjbw038" w:id="9379"/>
      <w:bookmarkEnd w:id="9379"/>
      <w:r w:rsidDel="00000000" w:rsidR="00000000" w:rsidRPr="00000000">
        <w:rPr>
          <w:b w:val="1"/>
          <w:bCs w:val="1"/>
          <w:color w:val="000000"/>
          <w:sz w:val="26"/>
          <w:szCs w:val="26"/>
          <w:rtl w:val="0"/>
        </w:rPr>
        <w:t xml:space="preserve">Special Release Rules</w:t>
      </w:r>
    </w:p>
    <w:p w:rsidR="00000000" w:rsidDel="00000000" w:rsidP="00000000" w:rsidRDefault="00000000" w:rsidRPr="00000000" w14:paraId="00005BAF">
      <w:pPr>
        <w:spacing w:after="240" w:before="240" w:lineRule="auto"/>
        <w:rPr/>
      </w:pPr>
      <w:r w:rsidDel="00000000" w:rsidR="00000000" w:rsidRPr="00000000">
        <w:rPr>
          <w:rtl w:val="0"/>
        </w:rPr>
        <w:t xml:space="preserve">Specific categories of funds may qualify for simplified procedures.</w:t>
      </w:r>
    </w:p>
    <w:p w:rsidR="00000000" w:rsidDel="00000000" w:rsidP="00000000" w:rsidRDefault="00000000" w:rsidRPr="00000000" w14:paraId="00005BB0">
      <w:pPr>
        <w:pStyle w:val="Heading3"/>
        <w:keepNext w:val="0"/>
        <w:keepLines w:val="0"/>
        <w:spacing w:before="280" w:lineRule="auto"/>
        <w:rPr>
          <w:b w:val="1"/>
          <w:bCs w:val="1"/>
          <w:color w:val="000000"/>
          <w:sz w:val="26"/>
          <w:szCs w:val="26"/>
        </w:rPr>
      </w:pPr>
      <w:bookmarkStart w:colFirst="0" w:colLast="0" w:name="_jlwsx4bbj5kb" w:id="9380"/>
      <w:bookmarkEnd w:id="9380"/>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BB1">
      <w:pPr>
        <w:spacing w:after="240" w:before="240" w:lineRule="auto"/>
        <w:rPr/>
      </w:pPr>
      <w:r w:rsidDel="00000000" w:rsidR="00000000" w:rsidRPr="00000000">
        <w:rPr>
          <w:rtl w:val="0"/>
        </w:rPr>
        <w:t xml:space="preserve">Applicable obligations must be addressed.</w:t>
      </w:r>
    </w:p>
    <w:p w:rsidR="00000000" w:rsidDel="00000000" w:rsidP="00000000" w:rsidRDefault="00000000" w:rsidRPr="00000000" w14:paraId="00005BB2">
      <w:pPr>
        <w:pStyle w:val="Heading3"/>
        <w:keepNext w:val="0"/>
        <w:keepLines w:val="0"/>
        <w:spacing w:before="280" w:lineRule="auto"/>
        <w:rPr>
          <w:b w:val="1"/>
          <w:bCs w:val="1"/>
          <w:color w:val="000000"/>
          <w:sz w:val="26"/>
          <w:szCs w:val="26"/>
        </w:rPr>
      </w:pPr>
      <w:bookmarkStart w:colFirst="0" w:colLast="0" w:name="_4rcysf2la5hs" w:id="9381"/>
      <w:bookmarkEnd w:id="9381"/>
      <w:r w:rsidDel="00000000" w:rsidR="00000000" w:rsidRPr="00000000">
        <w:rPr>
          <w:b w:val="1"/>
          <w:bCs w:val="1"/>
          <w:color w:val="000000"/>
          <w:sz w:val="26"/>
          <w:szCs w:val="26"/>
          <w:rtl w:val="0"/>
        </w:rPr>
        <w:t xml:space="preserve">Banking Procedures</w:t>
      </w:r>
    </w:p>
    <w:p w:rsidR="00000000" w:rsidDel="00000000" w:rsidP="00000000" w:rsidRDefault="00000000" w:rsidRPr="00000000" w14:paraId="00005BB3">
      <w:pPr>
        <w:spacing w:after="240" w:before="240" w:lineRule="auto"/>
        <w:rPr/>
      </w:pPr>
      <w:r w:rsidDel="00000000" w:rsidR="00000000" w:rsidRPr="00000000">
        <w:rPr>
          <w:rtl w:val="0"/>
        </w:rPr>
        <w:t xml:space="preserve">The institution must approve the release.</w:t>
      </w:r>
    </w:p>
    <w:p w:rsidR="00000000" w:rsidDel="00000000" w:rsidP="00000000" w:rsidRDefault="00000000" w:rsidRPr="00000000" w14:paraId="00005BB4">
      <w:pPr>
        <w:spacing w:after="240" w:before="240" w:lineRule="auto"/>
        <w:rPr>
          <w:b w:val="1"/>
          <w:bCs w:val="1"/>
        </w:rPr>
      </w:pPr>
      <w:r w:rsidDel="00000000" w:rsidR="00000000" w:rsidRPr="00000000">
        <w:rPr>
          <w:b w:val="1"/>
          <w:bCs w:val="1"/>
          <w:rtl w:val="0"/>
        </w:rPr>
        <w:t xml:space="preserve">An ordinary power of attorney generally terminates on the principal's death and should not be used to bypass inheritance procedures.</w:t>
      </w:r>
    </w:p>
    <w:p w:rsidR="00000000" w:rsidDel="00000000" w:rsidP="00000000" w:rsidRDefault="00000000" w:rsidRPr="00000000" w14:paraId="00005BB5">
      <w:pPr>
        <w:spacing w:after="240" w:before="240" w:lineRule="auto"/>
        <w:rPr>
          <w:b w:val="1"/>
          <w:bCs w:val="1"/>
        </w:rPr>
      </w:pPr>
      <w:r w:rsidDel="00000000" w:rsidR="00000000" w:rsidRPr="00000000">
        <w:rPr>
          <w:b w:val="1"/>
          <w:bCs w:val="1"/>
          <w:rtl w:val="0"/>
        </w:rPr>
        <w:t xml:space="preserve">[Request Deceased Bank Account Legal Assistance]</w:t>
      </w:r>
    </w:p>
    <w:p w:rsidR="00000000" w:rsidDel="00000000" w:rsidP="00000000" w:rsidRDefault="00000000" w:rsidRPr="00000000" w14:paraId="00005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7">
      <w:pPr>
        <w:pStyle w:val="Heading2"/>
        <w:keepNext w:val="0"/>
        <w:keepLines w:val="0"/>
        <w:spacing w:after="80" w:lineRule="auto"/>
        <w:rPr>
          <w:b w:val="1"/>
          <w:bCs w:val="1"/>
          <w:sz w:val="34"/>
          <w:szCs w:val="34"/>
        </w:rPr>
      </w:pPr>
      <w:bookmarkStart w:colFirst="0" w:colLast="0" w:name="_eihmp2147y7" w:id="9382"/>
      <w:bookmarkEnd w:id="9382"/>
      <w:r w:rsidDel="00000000" w:rsidR="00000000" w:rsidRPr="00000000">
        <w:rPr>
          <w:b w:val="1"/>
          <w:bCs w:val="1"/>
          <w:sz w:val="34"/>
          <w:szCs w:val="34"/>
          <w:rtl w:val="0"/>
        </w:rPr>
        <w:t xml:space="preserve">TRANSFERRING MONEY HELD IN A BRAZILIAN COURT ACCOUNT</w:t>
      </w:r>
    </w:p>
    <w:p w:rsidR="00000000" w:rsidDel="00000000" w:rsidP="00000000" w:rsidRDefault="00000000" w:rsidRPr="00000000" w14:paraId="00005BB8">
      <w:pPr>
        <w:pStyle w:val="Heading1"/>
        <w:keepNext w:val="0"/>
        <w:keepLines w:val="0"/>
        <w:spacing w:before="480" w:lineRule="auto"/>
        <w:rPr>
          <w:b w:val="1"/>
          <w:bCs w:val="1"/>
          <w:sz w:val="46"/>
          <w:szCs w:val="46"/>
        </w:rPr>
      </w:pPr>
      <w:bookmarkStart w:colFirst="0" w:colLast="0" w:name="_tvp3ya1u1q8e" w:id="9383"/>
      <w:bookmarkEnd w:id="9383"/>
      <w:r w:rsidDel="00000000" w:rsidR="00000000" w:rsidRPr="00000000">
        <w:rPr>
          <w:b w:val="1"/>
          <w:bCs w:val="1"/>
          <w:sz w:val="46"/>
          <w:szCs w:val="46"/>
          <w:rtl w:val="0"/>
        </w:rPr>
        <w:t xml:space="preserve">Judicial Deposits and Inheritance Payments</w:t>
      </w:r>
    </w:p>
    <w:p w:rsidR="00000000" w:rsidDel="00000000" w:rsidP="00000000" w:rsidRDefault="00000000" w:rsidRPr="00000000" w14:paraId="00005BB9">
      <w:pPr>
        <w:spacing w:after="240" w:before="240" w:lineRule="auto"/>
        <w:rPr/>
      </w:pPr>
      <w:r w:rsidDel="00000000" w:rsidR="00000000" w:rsidRPr="00000000">
        <w:rPr>
          <w:rtl w:val="0"/>
        </w:rPr>
        <w:t xml:space="preserve">Some inherited funds are held in court-linked accounts.</w:t>
      </w:r>
    </w:p>
    <w:p w:rsidR="00000000" w:rsidDel="00000000" w:rsidP="00000000" w:rsidRDefault="00000000" w:rsidRPr="00000000" w14:paraId="00005BBA">
      <w:pPr>
        <w:pStyle w:val="Heading3"/>
        <w:keepNext w:val="0"/>
        <w:keepLines w:val="0"/>
        <w:spacing w:before="280" w:lineRule="auto"/>
        <w:rPr>
          <w:b w:val="1"/>
          <w:bCs w:val="1"/>
          <w:color w:val="000000"/>
          <w:sz w:val="26"/>
          <w:szCs w:val="26"/>
        </w:rPr>
      </w:pPr>
      <w:bookmarkStart w:colFirst="0" w:colLast="0" w:name="_dssgshh1em7w" w:id="9384"/>
      <w:bookmarkEnd w:id="9384"/>
      <w:r w:rsidDel="00000000" w:rsidR="00000000" w:rsidRPr="00000000">
        <w:rPr>
          <w:b w:val="1"/>
          <w:bCs w:val="1"/>
          <w:color w:val="000000"/>
          <w:sz w:val="26"/>
          <w:szCs w:val="26"/>
          <w:rtl w:val="0"/>
        </w:rPr>
        <w:t xml:space="preserve">Identify the Proceedings</w:t>
      </w:r>
    </w:p>
    <w:p w:rsidR="00000000" w:rsidDel="00000000" w:rsidP="00000000" w:rsidRDefault="00000000" w:rsidRPr="00000000" w14:paraId="00005BBB">
      <w:pPr>
        <w:spacing w:after="240" w:before="240" w:lineRule="auto"/>
        <w:rPr/>
      </w:pPr>
      <w:r w:rsidDel="00000000" w:rsidR="00000000" w:rsidRPr="00000000">
        <w:rPr>
          <w:rtl w:val="0"/>
        </w:rPr>
        <w:t xml:space="preserve">Confirm the relevant case and judicial deposit.</w:t>
      </w:r>
    </w:p>
    <w:p w:rsidR="00000000" w:rsidDel="00000000" w:rsidP="00000000" w:rsidRDefault="00000000" w:rsidRPr="00000000" w14:paraId="00005BBC">
      <w:pPr>
        <w:pStyle w:val="Heading3"/>
        <w:keepNext w:val="0"/>
        <w:keepLines w:val="0"/>
        <w:spacing w:before="280" w:lineRule="auto"/>
        <w:rPr>
          <w:b w:val="1"/>
          <w:bCs w:val="1"/>
          <w:color w:val="000000"/>
          <w:sz w:val="26"/>
          <w:szCs w:val="26"/>
        </w:rPr>
      </w:pPr>
      <w:bookmarkStart w:colFirst="0" w:colLast="0" w:name="_mk4998xeu5mb" w:id="9385"/>
      <w:bookmarkEnd w:id="9385"/>
      <w:r w:rsidDel="00000000" w:rsidR="00000000" w:rsidRPr="00000000">
        <w:rPr>
          <w:b w:val="1"/>
          <w:bCs w:val="1"/>
          <w:color w:val="000000"/>
          <w:sz w:val="26"/>
          <w:szCs w:val="26"/>
          <w:rtl w:val="0"/>
        </w:rPr>
        <w:t xml:space="preserve">Establish Beneficiary Rights</w:t>
      </w:r>
    </w:p>
    <w:p w:rsidR="00000000" w:rsidDel="00000000" w:rsidP="00000000" w:rsidRDefault="00000000" w:rsidRPr="00000000" w14:paraId="00005BBD">
      <w:pPr>
        <w:spacing w:after="240" w:before="240" w:lineRule="auto"/>
        <w:rPr/>
      </w:pPr>
      <w:r w:rsidDel="00000000" w:rsidR="00000000" w:rsidRPr="00000000">
        <w:rPr>
          <w:rtl w:val="0"/>
        </w:rPr>
        <w:t xml:space="preserve">Determine who is entitled to the money.</w:t>
      </w:r>
    </w:p>
    <w:p w:rsidR="00000000" w:rsidDel="00000000" w:rsidP="00000000" w:rsidRDefault="00000000" w:rsidRPr="00000000" w14:paraId="00005BBE">
      <w:pPr>
        <w:pStyle w:val="Heading3"/>
        <w:keepNext w:val="0"/>
        <w:keepLines w:val="0"/>
        <w:spacing w:before="280" w:lineRule="auto"/>
        <w:rPr>
          <w:b w:val="1"/>
          <w:bCs w:val="1"/>
          <w:color w:val="000000"/>
          <w:sz w:val="26"/>
          <w:szCs w:val="26"/>
        </w:rPr>
      </w:pPr>
      <w:bookmarkStart w:colFirst="0" w:colLast="0" w:name="_yys88evurczl" w:id="9386"/>
      <w:bookmarkEnd w:id="9386"/>
      <w:r w:rsidDel="00000000" w:rsidR="00000000" w:rsidRPr="00000000">
        <w:rPr>
          <w:b w:val="1"/>
          <w:bCs w:val="1"/>
          <w:color w:val="000000"/>
          <w:sz w:val="26"/>
          <w:szCs w:val="26"/>
          <w:rtl w:val="0"/>
        </w:rPr>
        <w:t xml:space="preserve">Review Existing Orders</w:t>
      </w:r>
    </w:p>
    <w:p w:rsidR="00000000" w:rsidDel="00000000" w:rsidP="00000000" w:rsidRDefault="00000000" w:rsidRPr="00000000" w14:paraId="00005BBF">
      <w:pPr>
        <w:spacing w:after="240" w:before="240" w:lineRule="auto"/>
        <w:rPr/>
      </w:pPr>
      <w:r w:rsidDel="00000000" w:rsidR="00000000" w:rsidRPr="00000000">
        <w:rPr>
          <w:rtl w:val="0"/>
        </w:rPr>
        <w:t xml:space="preserve">Assess whether release has been authorized.</w:t>
      </w:r>
    </w:p>
    <w:p w:rsidR="00000000" w:rsidDel="00000000" w:rsidP="00000000" w:rsidRDefault="00000000" w:rsidRPr="00000000" w14:paraId="00005BC0">
      <w:pPr>
        <w:pStyle w:val="Heading3"/>
        <w:keepNext w:val="0"/>
        <w:keepLines w:val="0"/>
        <w:spacing w:before="280" w:lineRule="auto"/>
        <w:rPr>
          <w:b w:val="1"/>
          <w:bCs w:val="1"/>
          <w:color w:val="000000"/>
          <w:sz w:val="26"/>
          <w:szCs w:val="26"/>
        </w:rPr>
      </w:pPr>
      <w:bookmarkStart w:colFirst="0" w:colLast="0" w:name="_6wppj7jdb0m9" w:id="9387"/>
      <w:bookmarkEnd w:id="9387"/>
      <w:r w:rsidDel="00000000" w:rsidR="00000000" w:rsidRPr="00000000">
        <w:rPr>
          <w:b w:val="1"/>
          <w:bCs w:val="1"/>
          <w:color w:val="000000"/>
          <w:sz w:val="26"/>
          <w:szCs w:val="26"/>
          <w:rtl w:val="0"/>
        </w:rPr>
        <w:t xml:space="preserve">Request Appropriate Relief</w:t>
      </w:r>
    </w:p>
    <w:p w:rsidR="00000000" w:rsidDel="00000000" w:rsidP="00000000" w:rsidRDefault="00000000" w:rsidRPr="00000000" w14:paraId="00005BC1">
      <w:pPr>
        <w:spacing w:after="240" w:before="240" w:lineRule="auto"/>
        <w:rPr/>
      </w:pPr>
      <w:r w:rsidDel="00000000" w:rsidR="00000000" w:rsidRPr="00000000">
        <w:rPr>
          <w:rtl w:val="0"/>
        </w:rPr>
        <w:t xml:space="preserve">A petition or judicial measure may be necessary.</w:t>
      </w:r>
    </w:p>
    <w:p w:rsidR="00000000" w:rsidDel="00000000" w:rsidP="00000000" w:rsidRDefault="00000000" w:rsidRPr="00000000" w14:paraId="00005BC2">
      <w:pPr>
        <w:pStyle w:val="Heading3"/>
        <w:keepNext w:val="0"/>
        <w:keepLines w:val="0"/>
        <w:spacing w:before="280" w:lineRule="auto"/>
        <w:rPr>
          <w:b w:val="1"/>
          <w:bCs w:val="1"/>
          <w:color w:val="000000"/>
          <w:sz w:val="26"/>
          <w:szCs w:val="26"/>
        </w:rPr>
      </w:pPr>
      <w:bookmarkStart w:colFirst="0" w:colLast="0" w:name="_8zane7g2ho4k" w:id="9388"/>
      <w:bookmarkEnd w:id="9388"/>
      <w:r w:rsidDel="00000000" w:rsidR="00000000" w:rsidRPr="00000000">
        <w:rPr>
          <w:b w:val="1"/>
          <w:bCs w:val="1"/>
          <w:color w:val="000000"/>
          <w:sz w:val="26"/>
          <w:szCs w:val="26"/>
          <w:rtl w:val="0"/>
        </w:rPr>
        <w:t xml:space="preserve">Bank Instructions</w:t>
      </w:r>
    </w:p>
    <w:p w:rsidR="00000000" w:rsidDel="00000000" w:rsidP="00000000" w:rsidRDefault="00000000" w:rsidRPr="00000000" w14:paraId="00005BC3">
      <w:pPr>
        <w:spacing w:after="240" w:before="240" w:lineRule="auto"/>
        <w:rPr/>
      </w:pPr>
      <w:r w:rsidDel="00000000" w:rsidR="00000000" w:rsidRPr="00000000">
        <w:rPr>
          <w:rtl w:val="0"/>
        </w:rPr>
        <w:t xml:space="preserve">The paying institution may require specific information.</w:t>
      </w:r>
    </w:p>
    <w:p w:rsidR="00000000" w:rsidDel="00000000" w:rsidP="00000000" w:rsidRDefault="00000000" w:rsidRPr="00000000" w14:paraId="00005BC4">
      <w:pPr>
        <w:pStyle w:val="Heading3"/>
        <w:keepNext w:val="0"/>
        <w:keepLines w:val="0"/>
        <w:spacing w:before="280" w:lineRule="auto"/>
        <w:rPr>
          <w:b w:val="1"/>
          <w:bCs w:val="1"/>
          <w:color w:val="000000"/>
          <w:sz w:val="26"/>
          <w:szCs w:val="26"/>
        </w:rPr>
      </w:pPr>
      <w:bookmarkStart w:colFirst="0" w:colLast="0" w:name="_pmtql6kw8gip" w:id="9389"/>
      <w:bookmarkEnd w:id="9389"/>
      <w:r w:rsidDel="00000000" w:rsidR="00000000" w:rsidRPr="00000000">
        <w:rPr>
          <w:b w:val="1"/>
          <w:bCs w:val="1"/>
          <w:color w:val="000000"/>
          <w:sz w:val="26"/>
          <w:szCs w:val="26"/>
          <w:rtl w:val="0"/>
        </w:rPr>
        <w:t xml:space="preserve">Tax Documentation</w:t>
      </w:r>
    </w:p>
    <w:p w:rsidR="00000000" w:rsidDel="00000000" w:rsidP="00000000" w:rsidRDefault="00000000" w:rsidRPr="00000000" w14:paraId="00005BC5">
      <w:pPr>
        <w:spacing w:after="240" w:before="240" w:lineRule="auto"/>
        <w:rPr/>
      </w:pPr>
      <w:r w:rsidDel="00000000" w:rsidR="00000000" w:rsidRPr="00000000">
        <w:rPr>
          <w:rtl w:val="0"/>
        </w:rPr>
        <w:t xml:space="preserve">Relevant obligations may need to be addressed.</w:t>
      </w:r>
    </w:p>
    <w:p w:rsidR="00000000" w:rsidDel="00000000" w:rsidP="00000000" w:rsidRDefault="00000000" w:rsidRPr="00000000" w14:paraId="00005BC6">
      <w:pPr>
        <w:pStyle w:val="Heading3"/>
        <w:keepNext w:val="0"/>
        <w:keepLines w:val="0"/>
        <w:spacing w:before="280" w:lineRule="auto"/>
        <w:rPr>
          <w:b w:val="1"/>
          <w:bCs w:val="1"/>
          <w:color w:val="000000"/>
          <w:sz w:val="26"/>
          <w:szCs w:val="26"/>
        </w:rPr>
      </w:pPr>
      <w:bookmarkStart w:colFirst="0" w:colLast="0" w:name="_h5xrpoeo660x" w:id="9390"/>
      <w:bookmarkEnd w:id="9390"/>
      <w:r w:rsidDel="00000000" w:rsidR="00000000" w:rsidRPr="00000000">
        <w:rPr>
          <w:b w:val="1"/>
          <w:bCs w:val="1"/>
          <w:color w:val="000000"/>
          <w:sz w:val="26"/>
          <w:szCs w:val="26"/>
          <w:rtl w:val="0"/>
        </w:rPr>
        <w:t xml:space="preserve">International Transfer</w:t>
      </w:r>
    </w:p>
    <w:p w:rsidR="00000000" w:rsidDel="00000000" w:rsidP="00000000" w:rsidRDefault="00000000" w:rsidRPr="00000000" w14:paraId="00005BC7">
      <w:pPr>
        <w:spacing w:after="240" w:before="240" w:lineRule="auto"/>
        <w:rPr/>
      </w:pPr>
      <w:r w:rsidDel="00000000" w:rsidR="00000000" w:rsidRPr="00000000">
        <w:rPr>
          <w:rtl w:val="0"/>
        </w:rPr>
        <w:t xml:space="preserve">The funds may require an additional banking or exchange transaction.</w:t>
      </w:r>
    </w:p>
    <w:p w:rsidR="00000000" w:rsidDel="00000000" w:rsidP="00000000" w:rsidRDefault="00000000" w:rsidRPr="00000000" w14:paraId="00005BC8">
      <w:pPr>
        <w:pStyle w:val="Heading3"/>
        <w:keepNext w:val="0"/>
        <w:keepLines w:val="0"/>
        <w:spacing w:before="280" w:lineRule="auto"/>
        <w:rPr>
          <w:b w:val="1"/>
          <w:bCs w:val="1"/>
          <w:color w:val="000000"/>
          <w:sz w:val="26"/>
          <w:szCs w:val="26"/>
        </w:rPr>
      </w:pPr>
      <w:bookmarkStart w:colFirst="0" w:colLast="0" w:name="_wbcz2wj997z0" w:id="9391"/>
      <w:bookmarkEnd w:id="9391"/>
      <w:r w:rsidDel="00000000" w:rsidR="00000000" w:rsidRPr="00000000">
        <w:rPr>
          <w:b w:val="1"/>
          <w:bCs w:val="1"/>
          <w:color w:val="000000"/>
          <w:sz w:val="26"/>
          <w:szCs w:val="26"/>
          <w:rtl w:val="0"/>
        </w:rPr>
        <w:t xml:space="preserve">Court and Bank Coordination</w:t>
      </w:r>
    </w:p>
    <w:p w:rsidR="00000000" w:rsidDel="00000000" w:rsidP="00000000" w:rsidRDefault="00000000" w:rsidRPr="00000000" w14:paraId="00005BC9">
      <w:pPr>
        <w:spacing w:after="240" w:before="240" w:lineRule="auto"/>
        <w:rPr/>
      </w:pPr>
      <w:r w:rsidDel="00000000" w:rsidR="00000000" w:rsidRPr="00000000">
        <w:rPr>
          <w:rtl w:val="0"/>
        </w:rPr>
        <w:t xml:space="preserve">The sequence depends on the order and institution.</w:t>
      </w:r>
    </w:p>
    <w:p w:rsidR="00000000" w:rsidDel="00000000" w:rsidP="00000000" w:rsidRDefault="00000000" w:rsidRPr="00000000" w14:paraId="00005BCA">
      <w:pPr>
        <w:spacing w:after="240" w:before="240" w:lineRule="auto"/>
        <w:rPr>
          <w:b w:val="1"/>
          <w:bCs w:val="1"/>
        </w:rPr>
      </w:pPr>
      <w:r w:rsidDel="00000000" w:rsidR="00000000" w:rsidRPr="00000000">
        <w:rPr>
          <w:b w:val="1"/>
          <w:bCs w:val="1"/>
          <w:rtl w:val="0"/>
        </w:rPr>
        <w:t xml:space="preserve">A court order authorizing payment does not automatically guarantee that a financial institution can immediately execute an international remittance.</w:t>
      </w:r>
    </w:p>
    <w:p w:rsidR="00000000" w:rsidDel="00000000" w:rsidP="00000000" w:rsidRDefault="00000000" w:rsidRPr="00000000" w14:paraId="00005BCB">
      <w:pPr>
        <w:spacing w:after="240" w:before="240" w:lineRule="auto"/>
        <w:rPr>
          <w:b w:val="1"/>
          <w:bCs w:val="1"/>
        </w:rPr>
      </w:pPr>
      <w:r w:rsidDel="00000000" w:rsidR="00000000" w:rsidRPr="00000000">
        <w:rPr>
          <w:b w:val="1"/>
          <w:bCs w:val="1"/>
          <w:rtl w:val="0"/>
        </w:rPr>
        <w:t xml:space="preserve">[Discuss Release of Court-Held Inheritance Funds]</w:t>
      </w:r>
    </w:p>
    <w:p w:rsidR="00000000" w:rsidDel="00000000" w:rsidP="00000000" w:rsidRDefault="00000000" w:rsidRPr="00000000" w14:paraId="00005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D">
      <w:pPr>
        <w:pStyle w:val="Heading2"/>
        <w:keepNext w:val="0"/>
        <w:keepLines w:val="0"/>
        <w:spacing w:after="80" w:lineRule="auto"/>
        <w:rPr>
          <w:b w:val="1"/>
          <w:bCs w:val="1"/>
          <w:sz w:val="34"/>
          <w:szCs w:val="34"/>
        </w:rPr>
      </w:pPr>
      <w:bookmarkStart w:colFirst="0" w:colLast="0" w:name="_mnqds6kbrkw0" w:id="9392"/>
      <w:bookmarkEnd w:id="9392"/>
      <w:r w:rsidDel="00000000" w:rsidR="00000000" w:rsidRPr="00000000">
        <w:rPr>
          <w:b w:val="1"/>
          <w:bCs w:val="1"/>
          <w:sz w:val="34"/>
          <w:szCs w:val="34"/>
          <w:rtl w:val="0"/>
        </w:rPr>
        <w:t xml:space="preserve">TRANSFERRING PROCEEDS FROM INHERITED PROPERTY</w:t>
      </w:r>
    </w:p>
    <w:p w:rsidR="00000000" w:rsidDel="00000000" w:rsidP="00000000" w:rsidRDefault="00000000" w:rsidRPr="00000000" w14:paraId="00005BCE">
      <w:pPr>
        <w:pStyle w:val="Heading1"/>
        <w:keepNext w:val="0"/>
        <w:keepLines w:val="0"/>
        <w:spacing w:before="480" w:lineRule="auto"/>
        <w:rPr>
          <w:b w:val="1"/>
          <w:bCs w:val="1"/>
          <w:sz w:val="46"/>
          <w:szCs w:val="46"/>
        </w:rPr>
      </w:pPr>
      <w:bookmarkStart w:colFirst="0" w:colLast="0" w:name="_ltyzr6frnwk4" w:id="9393"/>
      <w:bookmarkEnd w:id="9393"/>
      <w:r w:rsidDel="00000000" w:rsidR="00000000" w:rsidRPr="00000000">
        <w:rPr>
          <w:b w:val="1"/>
          <w:bCs w:val="1"/>
          <w:sz w:val="46"/>
          <w:szCs w:val="46"/>
          <w:rtl w:val="0"/>
        </w:rPr>
        <w:t xml:space="preserve">Selling Brazilian Real Estate and Sending the Money Abroad</w:t>
      </w:r>
    </w:p>
    <w:p w:rsidR="00000000" w:rsidDel="00000000" w:rsidP="00000000" w:rsidRDefault="00000000" w:rsidRPr="00000000" w14:paraId="00005BCF">
      <w:pPr>
        <w:spacing w:after="240" w:before="240" w:lineRule="auto"/>
        <w:rPr/>
      </w:pPr>
      <w:r w:rsidDel="00000000" w:rsidR="00000000" w:rsidRPr="00000000">
        <w:rPr>
          <w:rtl w:val="0"/>
        </w:rPr>
        <w:t xml:space="preserve">Some beneficiaries inherit a house or apartment rather than cash.</w:t>
      </w:r>
    </w:p>
    <w:p w:rsidR="00000000" w:rsidDel="00000000" w:rsidP="00000000" w:rsidRDefault="00000000" w:rsidRPr="00000000" w14:paraId="00005BD0">
      <w:pPr>
        <w:spacing w:after="240" w:before="240" w:lineRule="auto"/>
        <w:rPr/>
      </w:pPr>
      <w:r w:rsidDel="00000000" w:rsidR="00000000" w:rsidRPr="00000000">
        <w:rPr>
          <w:rtl w:val="0"/>
        </w:rPr>
        <w:t xml:space="preserve">They may wish to sell the property and transfer the sale proceeds overseas.</w:t>
      </w:r>
    </w:p>
    <w:p w:rsidR="00000000" w:rsidDel="00000000" w:rsidP="00000000" w:rsidRDefault="00000000" w:rsidRPr="00000000" w14:paraId="00005BD1">
      <w:pPr>
        <w:pStyle w:val="Heading3"/>
        <w:keepNext w:val="0"/>
        <w:keepLines w:val="0"/>
        <w:spacing w:before="280" w:lineRule="auto"/>
        <w:rPr>
          <w:b w:val="1"/>
          <w:bCs w:val="1"/>
          <w:color w:val="000000"/>
          <w:sz w:val="26"/>
          <w:szCs w:val="26"/>
        </w:rPr>
      </w:pPr>
      <w:bookmarkStart w:colFirst="0" w:colLast="0" w:name="_shg0twxwe47p" w:id="9394"/>
      <w:bookmarkEnd w:id="9394"/>
      <w:r w:rsidDel="00000000" w:rsidR="00000000" w:rsidRPr="00000000">
        <w:rPr>
          <w:b w:val="1"/>
          <w:bCs w:val="1"/>
          <w:color w:val="000000"/>
          <w:sz w:val="26"/>
          <w:szCs w:val="26"/>
          <w:rtl w:val="0"/>
        </w:rPr>
        <w:t xml:space="preserve">Probate</w:t>
      </w:r>
    </w:p>
    <w:p w:rsidR="00000000" w:rsidDel="00000000" w:rsidP="00000000" w:rsidRDefault="00000000" w:rsidRPr="00000000" w14:paraId="00005BD2">
      <w:pPr>
        <w:spacing w:after="240" w:before="240" w:lineRule="auto"/>
        <w:rPr/>
      </w:pPr>
      <w:r w:rsidDel="00000000" w:rsidR="00000000" w:rsidRPr="00000000">
        <w:rPr>
          <w:rtl w:val="0"/>
        </w:rPr>
        <w:t xml:space="preserve">The inheritance must be legally addressed.</w:t>
      </w:r>
    </w:p>
    <w:p w:rsidR="00000000" w:rsidDel="00000000" w:rsidP="00000000" w:rsidRDefault="00000000" w:rsidRPr="00000000" w14:paraId="00005BD3">
      <w:pPr>
        <w:pStyle w:val="Heading3"/>
        <w:keepNext w:val="0"/>
        <w:keepLines w:val="0"/>
        <w:spacing w:before="280" w:lineRule="auto"/>
        <w:rPr>
          <w:b w:val="1"/>
          <w:bCs w:val="1"/>
          <w:color w:val="000000"/>
          <w:sz w:val="26"/>
          <w:szCs w:val="26"/>
        </w:rPr>
      </w:pPr>
      <w:bookmarkStart w:colFirst="0" w:colLast="0" w:name="_jf5fqljek6rb" w:id="9395"/>
      <w:bookmarkEnd w:id="9395"/>
      <w:r w:rsidDel="00000000" w:rsidR="00000000" w:rsidRPr="00000000">
        <w:rPr>
          <w:b w:val="1"/>
          <w:bCs w:val="1"/>
          <w:color w:val="000000"/>
          <w:sz w:val="26"/>
          <w:szCs w:val="26"/>
          <w:rtl w:val="0"/>
        </w:rPr>
        <w:t xml:space="preserve">Property Title</w:t>
      </w:r>
    </w:p>
    <w:p w:rsidR="00000000" w:rsidDel="00000000" w:rsidP="00000000" w:rsidRDefault="00000000" w:rsidRPr="00000000" w14:paraId="00005BD4">
      <w:pPr>
        <w:spacing w:after="240" w:before="240" w:lineRule="auto"/>
        <w:rPr/>
      </w:pPr>
      <w:r w:rsidDel="00000000" w:rsidR="00000000" w:rsidRPr="00000000">
        <w:rPr>
          <w:rtl w:val="0"/>
        </w:rPr>
        <w:t xml:space="preserve">The deceased's ownership and the heirs' rights must be verified.</w:t>
      </w:r>
    </w:p>
    <w:p w:rsidR="00000000" w:rsidDel="00000000" w:rsidP="00000000" w:rsidRDefault="00000000" w:rsidRPr="00000000" w14:paraId="00005BD5">
      <w:pPr>
        <w:pStyle w:val="Heading3"/>
        <w:keepNext w:val="0"/>
        <w:keepLines w:val="0"/>
        <w:spacing w:before="280" w:lineRule="auto"/>
        <w:rPr>
          <w:b w:val="1"/>
          <w:bCs w:val="1"/>
          <w:color w:val="000000"/>
          <w:sz w:val="26"/>
          <w:szCs w:val="26"/>
        </w:rPr>
      </w:pPr>
      <w:bookmarkStart w:colFirst="0" w:colLast="0" w:name="_kk30vdv9otkr" w:id="9396"/>
      <w:bookmarkEnd w:id="9396"/>
      <w:r w:rsidDel="00000000" w:rsidR="00000000" w:rsidRPr="00000000">
        <w:rPr>
          <w:b w:val="1"/>
          <w:bCs w:val="1"/>
          <w:color w:val="000000"/>
          <w:sz w:val="26"/>
          <w:szCs w:val="26"/>
          <w:rtl w:val="0"/>
        </w:rPr>
        <w:t xml:space="preserve">Sale Authority</w:t>
      </w:r>
    </w:p>
    <w:p w:rsidR="00000000" w:rsidDel="00000000" w:rsidP="00000000" w:rsidRDefault="00000000" w:rsidRPr="00000000" w14:paraId="00005BD6">
      <w:pPr>
        <w:spacing w:after="240" w:before="240" w:lineRule="auto"/>
        <w:rPr/>
      </w:pPr>
      <w:r w:rsidDel="00000000" w:rsidR="00000000" w:rsidRPr="00000000">
        <w:rPr>
          <w:rtl w:val="0"/>
        </w:rPr>
        <w:t xml:space="preserve">The relevant person must have legal authority to sell.</w:t>
      </w:r>
    </w:p>
    <w:p w:rsidR="00000000" w:rsidDel="00000000" w:rsidP="00000000" w:rsidRDefault="00000000" w:rsidRPr="00000000" w14:paraId="00005BD7">
      <w:pPr>
        <w:pStyle w:val="Heading3"/>
        <w:keepNext w:val="0"/>
        <w:keepLines w:val="0"/>
        <w:spacing w:before="280" w:lineRule="auto"/>
        <w:rPr>
          <w:b w:val="1"/>
          <w:bCs w:val="1"/>
          <w:color w:val="000000"/>
          <w:sz w:val="26"/>
          <w:szCs w:val="26"/>
        </w:rPr>
      </w:pPr>
      <w:bookmarkStart w:colFirst="0" w:colLast="0" w:name="_1jn9hahlxmz7" w:id="9397"/>
      <w:bookmarkEnd w:id="9397"/>
      <w:r w:rsidDel="00000000" w:rsidR="00000000" w:rsidRPr="00000000">
        <w:rPr>
          <w:b w:val="1"/>
          <w:bCs w:val="1"/>
          <w:color w:val="000000"/>
          <w:sz w:val="26"/>
          <w:szCs w:val="26"/>
          <w:rtl w:val="0"/>
        </w:rPr>
        <w:t xml:space="preserve">Sale Agreement</w:t>
      </w:r>
    </w:p>
    <w:p w:rsidR="00000000" w:rsidDel="00000000" w:rsidP="00000000" w:rsidRDefault="00000000" w:rsidRPr="00000000" w14:paraId="00005BD8">
      <w:pPr>
        <w:spacing w:after="240" w:before="240" w:lineRule="auto"/>
        <w:rPr/>
      </w:pPr>
      <w:r w:rsidDel="00000000" w:rsidR="00000000" w:rsidRPr="00000000">
        <w:rPr>
          <w:rtl w:val="0"/>
        </w:rPr>
        <w:t xml:space="preserve">The transaction must comply with Brazilian law.</w:t>
      </w:r>
    </w:p>
    <w:p w:rsidR="00000000" w:rsidDel="00000000" w:rsidP="00000000" w:rsidRDefault="00000000" w:rsidRPr="00000000" w14:paraId="00005BD9">
      <w:pPr>
        <w:pStyle w:val="Heading3"/>
        <w:keepNext w:val="0"/>
        <w:keepLines w:val="0"/>
        <w:spacing w:before="280" w:lineRule="auto"/>
        <w:rPr>
          <w:b w:val="1"/>
          <w:bCs w:val="1"/>
          <w:color w:val="000000"/>
          <w:sz w:val="26"/>
          <w:szCs w:val="26"/>
        </w:rPr>
      </w:pPr>
      <w:bookmarkStart w:colFirst="0" w:colLast="0" w:name="_pyfe8yipd8b5" w:id="9398"/>
      <w:bookmarkEnd w:id="9398"/>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5BDA">
      <w:pPr>
        <w:spacing w:after="240" w:before="240" w:lineRule="auto"/>
        <w:rPr/>
      </w:pPr>
      <w:r w:rsidDel="00000000" w:rsidR="00000000" w:rsidRPr="00000000">
        <w:rPr>
          <w:rtl w:val="0"/>
        </w:rPr>
        <w:t xml:space="preserve">Required title and transfer formalities must be completed.</w:t>
      </w:r>
    </w:p>
    <w:p w:rsidR="00000000" w:rsidDel="00000000" w:rsidP="00000000" w:rsidRDefault="00000000" w:rsidRPr="00000000" w14:paraId="00005BDB">
      <w:pPr>
        <w:pStyle w:val="Heading3"/>
        <w:keepNext w:val="0"/>
        <w:keepLines w:val="0"/>
        <w:spacing w:before="280" w:lineRule="auto"/>
        <w:rPr>
          <w:b w:val="1"/>
          <w:bCs w:val="1"/>
          <w:color w:val="000000"/>
          <w:sz w:val="26"/>
          <w:szCs w:val="26"/>
        </w:rPr>
      </w:pPr>
      <w:bookmarkStart w:colFirst="0" w:colLast="0" w:name="_dov5uzmtz66n" w:id="9399"/>
      <w:bookmarkEnd w:id="9399"/>
      <w:r w:rsidDel="00000000" w:rsidR="00000000" w:rsidRPr="00000000">
        <w:rPr>
          <w:b w:val="1"/>
          <w:bCs w:val="1"/>
          <w:color w:val="000000"/>
          <w:sz w:val="26"/>
          <w:szCs w:val="26"/>
          <w:rtl w:val="0"/>
        </w:rPr>
        <w:t xml:space="preserve">ITCMD</w:t>
      </w:r>
    </w:p>
    <w:p w:rsidR="00000000" w:rsidDel="00000000" w:rsidP="00000000" w:rsidRDefault="00000000" w:rsidRPr="00000000" w14:paraId="00005BDC">
      <w:pPr>
        <w:spacing w:after="240" w:before="240" w:lineRule="auto"/>
        <w:rPr/>
      </w:pPr>
      <w:r w:rsidDel="00000000" w:rsidR="00000000" w:rsidRPr="00000000">
        <w:rPr>
          <w:rtl w:val="0"/>
        </w:rPr>
        <w:t xml:space="preserve">Inheritance tax obligations must be assessed.</w:t>
      </w:r>
    </w:p>
    <w:p w:rsidR="00000000" w:rsidDel="00000000" w:rsidP="00000000" w:rsidRDefault="00000000" w:rsidRPr="00000000" w14:paraId="00005BDD">
      <w:pPr>
        <w:pStyle w:val="Heading3"/>
        <w:keepNext w:val="0"/>
        <w:keepLines w:val="0"/>
        <w:spacing w:before="280" w:lineRule="auto"/>
        <w:rPr>
          <w:b w:val="1"/>
          <w:bCs w:val="1"/>
          <w:color w:val="000000"/>
          <w:sz w:val="26"/>
          <w:szCs w:val="26"/>
        </w:rPr>
      </w:pPr>
      <w:bookmarkStart w:colFirst="0" w:colLast="0" w:name="_riugyjwbx9w9" w:id="9400"/>
      <w:bookmarkEnd w:id="9400"/>
      <w:r w:rsidDel="00000000" w:rsidR="00000000" w:rsidRPr="00000000">
        <w:rPr>
          <w:b w:val="1"/>
          <w:bCs w:val="1"/>
          <w:color w:val="000000"/>
          <w:sz w:val="26"/>
          <w:szCs w:val="26"/>
          <w:rtl w:val="0"/>
        </w:rPr>
        <w:t xml:space="preserve">Capital Gains</w:t>
      </w:r>
    </w:p>
    <w:p w:rsidR="00000000" w:rsidDel="00000000" w:rsidP="00000000" w:rsidRDefault="00000000" w:rsidRPr="00000000" w14:paraId="00005BDE">
      <w:pPr>
        <w:spacing w:after="240" w:before="240" w:lineRule="auto"/>
        <w:rPr/>
      </w:pPr>
      <w:r w:rsidDel="00000000" w:rsidR="00000000" w:rsidRPr="00000000">
        <w:rPr>
          <w:rtl w:val="0"/>
        </w:rPr>
        <w:t xml:space="preserve">Separate tax obligations may arise from the sale.</w:t>
      </w:r>
    </w:p>
    <w:p w:rsidR="00000000" w:rsidDel="00000000" w:rsidP="00000000" w:rsidRDefault="00000000" w:rsidRPr="00000000" w14:paraId="00005BDF">
      <w:pPr>
        <w:pStyle w:val="Heading3"/>
        <w:keepNext w:val="0"/>
        <w:keepLines w:val="0"/>
        <w:spacing w:before="280" w:lineRule="auto"/>
        <w:rPr>
          <w:b w:val="1"/>
          <w:bCs w:val="1"/>
          <w:color w:val="000000"/>
          <w:sz w:val="26"/>
          <w:szCs w:val="26"/>
        </w:rPr>
      </w:pPr>
      <w:bookmarkStart w:colFirst="0" w:colLast="0" w:name="_1y6iypirkidh" w:id="9401"/>
      <w:bookmarkEnd w:id="9401"/>
      <w:r w:rsidDel="00000000" w:rsidR="00000000" w:rsidRPr="00000000">
        <w:rPr>
          <w:b w:val="1"/>
          <w:bCs w:val="1"/>
          <w:color w:val="000000"/>
          <w:sz w:val="26"/>
          <w:szCs w:val="26"/>
          <w:rtl w:val="0"/>
        </w:rPr>
        <w:t xml:space="preserve">Banking Documentation</w:t>
      </w:r>
    </w:p>
    <w:p w:rsidR="00000000" w:rsidDel="00000000" w:rsidP="00000000" w:rsidRDefault="00000000" w:rsidRPr="00000000" w14:paraId="00005BE0">
      <w:pPr>
        <w:spacing w:after="240" w:before="240" w:lineRule="auto"/>
        <w:rPr/>
      </w:pPr>
      <w:r w:rsidDel="00000000" w:rsidR="00000000" w:rsidRPr="00000000">
        <w:rPr>
          <w:rtl w:val="0"/>
        </w:rPr>
        <w:t xml:space="preserve">The institution may request the sale deed and proof of payment.</w:t>
      </w:r>
    </w:p>
    <w:p w:rsidR="00000000" w:rsidDel="00000000" w:rsidP="00000000" w:rsidRDefault="00000000" w:rsidRPr="00000000" w14:paraId="00005BE1">
      <w:pPr>
        <w:pStyle w:val="Heading3"/>
        <w:keepNext w:val="0"/>
        <w:keepLines w:val="0"/>
        <w:spacing w:before="280" w:lineRule="auto"/>
        <w:rPr>
          <w:b w:val="1"/>
          <w:bCs w:val="1"/>
          <w:color w:val="000000"/>
          <w:sz w:val="26"/>
          <w:szCs w:val="26"/>
        </w:rPr>
      </w:pPr>
      <w:bookmarkStart w:colFirst="0" w:colLast="0" w:name="_eqmze32ve7yq" w:id="9402"/>
      <w:bookmarkEnd w:id="9402"/>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5BE2">
      <w:pPr>
        <w:spacing w:after="240" w:before="240" w:lineRule="auto"/>
        <w:rPr/>
      </w:pPr>
      <w:r w:rsidDel="00000000" w:rsidR="00000000" w:rsidRPr="00000000">
        <w:rPr>
          <w:rtl w:val="0"/>
        </w:rPr>
        <w:t xml:space="preserve">The proceeds must be transferred through authorized channels.</w:t>
      </w:r>
    </w:p>
    <w:p w:rsidR="00000000" w:rsidDel="00000000" w:rsidP="00000000" w:rsidRDefault="00000000" w:rsidRPr="00000000" w14:paraId="00005BE3">
      <w:pPr>
        <w:spacing w:after="240" w:before="240" w:lineRule="auto"/>
        <w:rPr>
          <w:b w:val="1"/>
          <w:bCs w:val="1"/>
        </w:rPr>
      </w:pPr>
      <w:r w:rsidDel="00000000" w:rsidR="00000000" w:rsidRPr="00000000">
        <w:rPr>
          <w:b w:val="1"/>
          <w:bCs w:val="1"/>
          <w:rtl w:val="0"/>
        </w:rPr>
        <w:t xml:space="preserve">The tax treatment of receiving an inheritance may differ from the tax treatment of selling inherited property.</w:t>
      </w:r>
    </w:p>
    <w:p w:rsidR="00000000" w:rsidDel="00000000" w:rsidP="00000000" w:rsidRDefault="00000000" w:rsidRPr="00000000" w14:paraId="00005BE4">
      <w:pPr>
        <w:spacing w:after="240" w:before="240" w:lineRule="auto"/>
        <w:rPr>
          <w:b w:val="1"/>
          <w:bCs w:val="1"/>
        </w:rPr>
      </w:pPr>
      <w:r w:rsidDel="00000000" w:rsidR="00000000" w:rsidRPr="00000000">
        <w:rPr>
          <w:b w:val="1"/>
          <w:bCs w:val="1"/>
          <w:rtl w:val="0"/>
        </w:rPr>
        <w:t xml:space="preserve">[Discuss Selling Inherited Property and Transferring the Proceeds]</w:t>
      </w:r>
    </w:p>
    <w:p w:rsidR="00000000" w:rsidDel="00000000" w:rsidP="00000000" w:rsidRDefault="00000000" w:rsidRPr="00000000" w14:paraId="00005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6">
      <w:pPr>
        <w:pStyle w:val="Heading2"/>
        <w:keepNext w:val="0"/>
        <w:keepLines w:val="0"/>
        <w:spacing w:after="80" w:lineRule="auto"/>
        <w:rPr>
          <w:b w:val="1"/>
          <w:bCs w:val="1"/>
          <w:sz w:val="34"/>
          <w:szCs w:val="34"/>
        </w:rPr>
      </w:pPr>
      <w:bookmarkStart w:colFirst="0" w:colLast="0" w:name="_gaemcrciz51c" w:id="9403"/>
      <w:bookmarkEnd w:id="9403"/>
      <w:r w:rsidDel="00000000" w:rsidR="00000000" w:rsidRPr="00000000">
        <w:rPr>
          <w:b w:val="1"/>
          <w:bCs w:val="1"/>
          <w:sz w:val="34"/>
          <w:szCs w:val="34"/>
          <w:rtl w:val="0"/>
        </w:rPr>
        <w:t xml:space="preserve">TRANSFERRING INHERITED INVESTMENTS ABROAD</w:t>
      </w:r>
    </w:p>
    <w:p w:rsidR="00000000" w:rsidDel="00000000" w:rsidP="00000000" w:rsidRDefault="00000000" w:rsidRPr="00000000" w14:paraId="00005BE7">
      <w:pPr>
        <w:pStyle w:val="Heading1"/>
        <w:keepNext w:val="0"/>
        <w:keepLines w:val="0"/>
        <w:spacing w:before="480" w:lineRule="auto"/>
        <w:rPr>
          <w:b w:val="1"/>
          <w:bCs w:val="1"/>
          <w:sz w:val="46"/>
          <w:szCs w:val="46"/>
        </w:rPr>
      </w:pPr>
      <w:bookmarkStart w:colFirst="0" w:colLast="0" w:name="_r18x1dawkaj3" w:id="9404"/>
      <w:bookmarkEnd w:id="9404"/>
      <w:r w:rsidDel="00000000" w:rsidR="00000000" w:rsidRPr="00000000">
        <w:rPr>
          <w:b w:val="1"/>
          <w:bCs w:val="1"/>
          <w:sz w:val="46"/>
          <w:szCs w:val="46"/>
          <w:rtl w:val="0"/>
        </w:rPr>
        <w:t xml:space="preserve">Brazilian Securities, Funds and Investment Accounts</w:t>
      </w:r>
    </w:p>
    <w:p w:rsidR="00000000" w:rsidDel="00000000" w:rsidP="00000000" w:rsidRDefault="00000000" w:rsidRPr="00000000" w14:paraId="00005BE8">
      <w:pPr>
        <w:spacing w:after="240" w:before="240" w:lineRule="auto"/>
        <w:rPr/>
      </w:pPr>
      <w:r w:rsidDel="00000000" w:rsidR="00000000" w:rsidRPr="00000000">
        <w:rPr>
          <w:rtl w:val="0"/>
        </w:rPr>
        <w:t xml:space="preserve">An inheritance may include financial investments rather than a cash balance.</w:t>
      </w:r>
    </w:p>
    <w:p w:rsidR="00000000" w:rsidDel="00000000" w:rsidP="00000000" w:rsidRDefault="00000000" w:rsidRPr="00000000" w14:paraId="00005BE9">
      <w:pPr>
        <w:pStyle w:val="Heading3"/>
        <w:keepNext w:val="0"/>
        <w:keepLines w:val="0"/>
        <w:spacing w:before="280" w:lineRule="auto"/>
        <w:rPr>
          <w:b w:val="1"/>
          <w:bCs w:val="1"/>
          <w:color w:val="000000"/>
          <w:sz w:val="26"/>
          <w:szCs w:val="26"/>
        </w:rPr>
      </w:pPr>
      <w:bookmarkStart w:colFirst="0" w:colLast="0" w:name="_r18moyubbe9t" w:id="9405"/>
      <w:bookmarkEnd w:id="9405"/>
      <w:r w:rsidDel="00000000" w:rsidR="00000000" w:rsidRPr="00000000">
        <w:rPr>
          <w:b w:val="1"/>
          <w:bCs w:val="1"/>
          <w:color w:val="000000"/>
          <w:sz w:val="26"/>
          <w:szCs w:val="26"/>
          <w:rtl w:val="0"/>
        </w:rPr>
        <w:t xml:space="preserve">Asset Identification</w:t>
      </w:r>
    </w:p>
    <w:p w:rsidR="00000000" w:rsidDel="00000000" w:rsidP="00000000" w:rsidRDefault="00000000" w:rsidRPr="00000000" w14:paraId="00005BEA">
      <w:pPr>
        <w:spacing w:after="240" w:before="240" w:lineRule="auto"/>
        <w:rPr/>
      </w:pPr>
      <w:r w:rsidDel="00000000" w:rsidR="00000000" w:rsidRPr="00000000">
        <w:rPr>
          <w:rtl w:val="0"/>
        </w:rPr>
        <w:t xml:space="preserve">Determine the investments held by the deceased.</w:t>
      </w:r>
    </w:p>
    <w:p w:rsidR="00000000" w:rsidDel="00000000" w:rsidP="00000000" w:rsidRDefault="00000000" w:rsidRPr="00000000" w14:paraId="00005BEB">
      <w:pPr>
        <w:pStyle w:val="Heading3"/>
        <w:keepNext w:val="0"/>
        <w:keepLines w:val="0"/>
        <w:spacing w:before="280" w:lineRule="auto"/>
        <w:rPr>
          <w:b w:val="1"/>
          <w:bCs w:val="1"/>
          <w:color w:val="000000"/>
          <w:sz w:val="26"/>
          <w:szCs w:val="26"/>
        </w:rPr>
      </w:pPr>
      <w:bookmarkStart w:colFirst="0" w:colLast="0" w:name="_qyi4ry5lr5f" w:id="9406"/>
      <w:bookmarkEnd w:id="9406"/>
      <w:r w:rsidDel="00000000" w:rsidR="00000000" w:rsidRPr="00000000">
        <w:rPr>
          <w:b w:val="1"/>
          <w:bCs w:val="1"/>
          <w:color w:val="000000"/>
          <w:sz w:val="26"/>
          <w:szCs w:val="26"/>
          <w:rtl w:val="0"/>
        </w:rPr>
        <w:t xml:space="preserve">Succession Rights</w:t>
      </w:r>
    </w:p>
    <w:p w:rsidR="00000000" w:rsidDel="00000000" w:rsidP="00000000" w:rsidRDefault="00000000" w:rsidRPr="00000000" w14:paraId="00005BEC">
      <w:pPr>
        <w:spacing w:after="240" w:before="240" w:lineRule="auto"/>
        <w:rPr/>
      </w:pPr>
      <w:r w:rsidDel="00000000" w:rsidR="00000000" w:rsidRPr="00000000">
        <w:rPr>
          <w:rtl w:val="0"/>
        </w:rPr>
        <w:t xml:space="preserve">Establish the beneficiary's entitlement.</w:t>
      </w:r>
    </w:p>
    <w:p w:rsidR="00000000" w:rsidDel="00000000" w:rsidP="00000000" w:rsidRDefault="00000000" w:rsidRPr="00000000" w14:paraId="00005BED">
      <w:pPr>
        <w:pStyle w:val="Heading3"/>
        <w:keepNext w:val="0"/>
        <w:keepLines w:val="0"/>
        <w:spacing w:before="280" w:lineRule="auto"/>
        <w:rPr>
          <w:b w:val="1"/>
          <w:bCs w:val="1"/>
          <w:color w:val="000000"/>
          <w:sz w:val="26"/>
          <w:szCs w:val="26"/>
        </w:rPr>
      </w:pPr>
      <w:bookmarkStart w:colFirst="0" w:colLast="0" w:name="_efjp8gwhk4st" w:id="9407"/>
      <w:bookmarkEnd w:id="9407"/>
      <w:r w:rsidDel="00000000" w:rsidR="00000000" w:rsidRPr="00000000">
        <w:rPr>
          <w:b w:val="1"/>
          <w:bCs w:val="1"/>
          <w:color w:val="000000"/>
          <w:sz w:val="26"/>
          <w:szCs w:val="26"/>
          <w:rtl w:val="0"/>
        </w:rPr>
        <w:t xml:space="preserve">Investment Institution</w:t>
      </w:r>
    </w:p>
    <w:p w:rsidR="00000000" w:rsidDel="00000000" w:rsidP="00000000" w:rsidRDefault="00000000" w:rsidRPr="00000000" w14:paraId="00005BEE">
      <w:pPr>
        <w:spacing w:after="240" w:before="240" w:lineRule="auto"/>
        <w:rPr/>
      </w:pPr>
      <w:r w:rsidDel="00000000" w:rsidR="00000000" w:rsidRPr="00000000">
        <w:rPr>
          <w:rtl w:val="0"/>
        </w:rPr>
        <w:t xml:space="preserve">Confirm the custodian's succession procedures.</w:t>
      </w:r>
    </w:p>
    <w:p w:rsidR="00000000" w:rsidDel="00000000" w:rsidP="00000000" w:rsidRDefault="00000000" w:rsidRPr="00000000" w14:paraId="00005BEF">
      <w:pPr>
        <w:pStyle w:val="Heading3"/>
        <w:keepNext w:val="0"/>
        <w:keepLines w:val="0"/>
        <w:spacing w:before="280" w:lineRule="auto"/>
        <w:rPr>
          <w:b w:val="1"/>
          <w:bCs w:val="1"/>
          <w:color w:val="000000"/>
          <w:sz w:val="26"/>
          <w:szCs w:val="26"/>
        </w:rPr>
      </w:pPr>
      <w:bookmarkStart w:colFirst="0" w:colLast="0" w:name="_np1g72rbsg56" w:id="9408"/>
      <w:bookmarkEnd w:id="9408"/>
      <w:r w:rsidDel="00000000" w:rsidR="00000000" w:rsidRPr="00000000">
        <w:rPr>
          <w:b w:val="1"/>
          <w:bCs w:val="1"/>
          <w:color w:val="000000"/>
          <w:sz w:val="26"/>
          <w:szCs w:val="26"/>
          <w:rtl w:val="0"/>
        </w:rPr>
        <w:t xml:space="preserve">Asset Transfer</w:t>
      </w:r>
    </w:p>
    <w:p w:rsidR="00000000" w:rsidDel="00000000" w:rsidP="00000000" w:rsidRDefault="00000000" w:rsidRPr="00000000" w14:paraId="00005BF0">
      <w:pPr>
        <w:spacing w:after="240" w:before="240" w:lineRule="auto"/>
        <w:rPr/>
      </w:pPr>
      <w:r w:rsidDel="00000000" w:rsidR="00000000" w:rsidRPr="00000000">
        <w:rPr>
          <w:rtl w:val="0"/>
        </w:rPr>
        <w:t xml:space="preserve">Some holdings may be transferred to heirs.</w:t>
      </w:r>
    </w:p>
    <w:p w:rsidR="00000000" w:rsidDel="00000000" w:rsidP="00000000" w:rsidRDefault="00000000" w:rsidRPr="00000000" w14:paraId="00005BF1">
      <w:pPr>
        <w:pStyle w:val="Heading3"/>
        <w:keepNext w:val="0"/>
        <w:keepLines w:val="0"/>
        <w:spacing w:before="280" w:lineRule="auto"/>
        <w:rPr>
          <w:b w:val="1"/>
          <w:bCs w:val="1"/>
          <w:color w:val="000000"/>
          <w:sz w:val="26"/>
          <w:szCs w:val="26"/>
        </w:rPr>
      </w:pPr>
      <w:bookmarkStart w:colFirst="0" w:colLast="0" w:name="_aowl7enaizxa" w:id="9409"/>
      <w:bookmarkEnd w:id="9409"/>
      <w:r w:rsidDel="00000000" w:rsidR="00000000" w:rsidRPr="00000000">
        <w:rPr>
          <w:b w:val="1"/>
          <w:bCs w:val="1"/>
          <w:color w:val="000000"/>
          <w:sz w:val="26"/>
          <w:szCs w:val="26"/>
          <w:rtl w:val="0"/>
        </w:rPr>
        <w:t xml:space="preserve">Liquidation</w:t>
      </w:r>
    </w:p>
    <w:p w:rsidR="00000000" w:rsidDel="00000000" w:rsidP="00000000" w:rsidRDefault="00000000" w:rsidRPr="00000000" w14:paraId="00005BF2">
      <w:pPr>
        <w:spacing w:after="240" w:before="240" w:lineRule="auto"/>
        <w:rPr/>
      </w:pPr>
      <w:r w:rsidDel="00000000" w:rsidR="00000000" w:rsidRPr="00000000">
        <w:rPr>
          <w:rtl w:val="0"/>
        </w:rPr>
        <w:t xml:space="preserve">Other situations may involve selling or redeeming investments.</w:t>
      </w:r>
    </w:p>
    <w:p w:rsidR="00000000" w:rsidDel="00000000" w:rsidP="00000000" w:rsidRDefault="00000000" w:rsidRPr="00000000" w14:paraId="00005BF3">
      <w:pPr>
        <w:pStyle w:val="Heading3"/>
        <w:keepNext w:val="0"/>
        <w:keepLines w:val="0"/>
        <w:spacing w:before="280" w:lineRule="auto"/>
        <w:rPr>
          <w:b w:val="1"/>
          <w:bCs w:val="1"/>
          <w:color w:val="000000"/>
          <w:sz w:val="26"/>
          <w:szCs w:val="26"/>
        </w:rPr>
      </w:pPr>
      <w:bookmarkStart w:colFirst="0" w:colLast="0" w:name="_h3misjcwkv4s" w:id="9410"/>
      <w:bookmarkEnd w:id="9410"/>
      <w:r w:rsidDel="00000000" w:rsidR="00000000" w:rsidRPr="00000000">
        <w:rPr>
          <w:b w:val="1"/>
          <w:bCs w:val="1"/>
          <w:color w:val="000000"/>
          <w:sz w:val="26"/>
          <w:szCs w:val="26"/>
          <w:rtl w:val="0"/>
        </w:rPr>
        <w:t xml:space="preserve">Tax Treatment</w:t>
      </w:r>
    </w:p>
    <w:p w:rsidR="00000000" w:rsidDel="00000000" w:rsidP="00000000" w:rsidRDefault="00000000" w:rsidRPr="00000000" w14:paraId="00005BF4">
      <w:pPr>
        <w:spacing w:after="240" w:before="240" w:lineRule="auto"/>
        <w:rPr/>
      </w:pPr>
      <w:r w:rsidDel="00000000" w:rsidR="00000000" w:rsidRPr="00000000">
        <w:rPr>
          <w:rtl w:val="0"/>
        </w:rPr>
        <w:t xml:space="preserve">The relevant transfer or disposal may have tax consequences.</w:t>
      </w:r>
    </w:p>
    <w:p w:rsidR="00000000" w:rsidDel="00000000" w:rsidP="00000000" w:rsidRDefault="00000000" w:rsidRPr="00000000" w14:paraId="00005BF5">
      <w:pPr>
        <w:pStyle w:val="Heading3"/>
        <w:keepNext w:val="0"/>
        <w:keepLines w:val="0"/>
        <w:spacing w:before="280" w:lineRule="auto"/>
        <w:rPr>
          <w:b w:val="1"/>
          <w:bCs w:val="1"/>
          <w:color w:val="000000"/>
          <w:sz w:val="26"/>
          <w:szCs w:val="26"/>
        </w:rPr>
      </w:pPr>
      <w:bookmarkStart w:colFirst="0" w:colLast="0" w:name="_setm13xw2cg9" w:id="9411"/>
      <w:bookmarkEnd w:id="9411"/>
      <w:r w:rsidDel="00000000" w:rsidR="00000000" w:rsidRPr="00000000">
        <w:rPr>
          <w:b w:val="1"/>
          <w:bCs w:val="1"/>
          <w:color w:val="000000"/>
          <w:sz w:val="26"/>
          <w:szCs w:val="26"/>
          <w:rtl w:val="0"/>
        </w:rPr>
        <w:t xml:space="preserve">Cash Availability</w:t>
      </w:r>
    </w:p>
    <w:p w:rsidR="00000000" w:rsidDel="00000000" w:rsidP="00000000" w:rsidRDefault="00000000" w:rsidRPr="00000000" w14:paraId="00005BF6">
      <w:pPr>
        <w:spacing w:after="240" w:before="240" w:lineRule="auto"/>
        <w:rPr/>
      </w:pPr>
      <w:r w:rsidDel="00000000" w:rsidR="00000000" w:rsidRPr="00000000">
        <w:rPr>
          <w:rtl w:val="0"/>
        </w:rPr>
        <w:t xml:space="preserve">Funds must become legally available for remittance.</w:t>
      </w:r>
    </w:p>
    <w:p w:rsidR="00000000" w:rsidDel="00000000" w:rsidP="00000000" w:rsidRDefault="00000000" w:rsidRPr="00000000" w14:paraId="00005BF7">
      <w:pPr>
        <w:pStyle w:val="Heading3"/>
        <w:keepNext w:val="0"/>
        <w:keepLines w:val="0"/>
        <w:spacing w:before="280" w:lineRule="auto"/>
        <w:rPr>
          <w:b w:val="1"/>
          <w:bCs w:val="1"/>
          <w:color w:val="000000"/>
          <w:sz w:val="26"/>
          <w:szCs w:val="26"/>
        </w:rPr>
      </w:pPr>
      <w:bookmarkStart w:colFirst="0" w:colLast="0" w:name="_y4s8snonvqiz" w:id="9412"/>
      <w:bookmarkEnd w:id="9412"/>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5BF8">
      <w:pPr>
        <w:spacing w:after="240" w:before="240" w:lineRule="auto"/>
        <w:rPr/>
      </w:pPr>
      <w:r w:rsidDel="00000000" w:rsidR="00000000" w:rsidRPr="00000000">
        <w:rPr>
          <w:rtl w:val="0"/>
        </w:rPr>
        <w:t xml:space="preserve">The resulting payment must comply with applicable rules.</w:t>
      </w:r>
    </w:p>
    <w:p w:rsidR="00000000" w:rsidDel="00000000" w:rsidP="00000000" w:rsidRDefault="00000000" w:rsidRPr="00000000" w14:paraId="00005BF9">
      <w:pPr>
        <w:spacing w:after="240" w:before="240" w:lineRule="auto"/>
        <w:rPr>
          <w:b w:val="1"/>
          <w:bCs w:val="1"/>
        </w:rPr>
      </w:pPr>
      <w:r w:rsidDel="00000000" w:rsidR="00000000" w:rsidRPr="00000000">
        <w:rPr>
          <w:b w:val="1"/>
          <w:bCs w:val="1"/>
          <w:rtl w:val="0"/>
        </w:rPr>
        <w:t xml:space="preserve">[Request Inherited Investment Legal Assistance]</w:t>
      </w:r>
    </w:p>
    <w:p w:rsidR="00000000" w:rsidDel="00000000" w:rsidP="00000000" w:rsidRDefault="00000000" w:rsidRPr="00000000" w14:paraId="00005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B">
      <w:pPr>
        <w:pStyle w:val="Heading2"/>
        <w:keepNext w:val="0"/>
        <w:keepLines w:val="0"/>
        <w:spacing w:after="80" w:lineRule="auto"/>
        <w:rPr>
          <w:b w:val="1"/>
          <w:bCs w:val="1"/>
          <w:sz w:val="34"/>
          <w:szCs w:val="34"/>
        </w:rPr>
      </w:pPr>
      <w:bookmarkStart w:colFirst="0" w:colLast="0" w:name="_comjdkanw7gv" w:id="9413"/>
      <w:bookmarkEnd w:id="9413"/>
      <w:r w:rsidDel="00000000" w:rsidR="00000000" w:rsidRPr="00000000">
        <w:rPr>
          <w:b w:val="1"/>
          <w:bCs w:val="1"/>
          <w:sz w:val="34"/>
          <w:szCs w:val="34"/>
          <w:rtl w:val="0"/>
        </w:rPr>
        <w:t xml:space="preserve">BRAZILIAN INHERITANCE TAX VS. INTERNATIONAL TRANSFER TAXES</w:t>
      </w:r>
    </w:p>
    <w:p w:rsidR="00000000" w:rsidDel="00000000" w:rsidP="00000000" w:rsidRDefault="00000000" w:rsidRPr="00000000" w14:paraId="00005BFC">
      <w:pPr>
        <w:pStyle w:val="Heading1"/>
        <w:keepNext w:val="0"/>
        <w:keepLines w:val="0"/>
        <w:spacing w:before="480" w:lineRule="auto"/>
        <w:rPr>
          <w:b w:val="1"/>
          <w:bCs w:val="1"/>
          <w:sz w:val="46"/>
          <w:szCs w:val="46"/>
        </w:rPr>
      </w:pPr>
      <w:bookmarkStart w:colFirst="0" w:colLast="0" w:name="_dmfsach4r8fa" w:id="9414"/>
      <w:bookmarkEnd w:id="9414"/>
      <w:r w:rsidDel="00000000" w:rsidR="00000000" w:rsidRPr="00000000">
        <w:rPr>
          <w:b w:val="1"/>
          <w:bCs w:val="1"/>
          <w:sz w:val="46"/>
          <w:szCs w:val="46"/>
          <w:rtl w:val="0"/>
        </w:rPr>
        <w:t xml:space="preserve">Understanding the Different Tax Events</w:t>
      </w:r>
    </w:p>
    <w:p w:rsidR="00000000" w:rsidDel="00000000" w:rsidP="00000000" w:rsidRDefault="00000000" w:rsidRPr="00000000" w14:paraId="00005BFD">
      <w:pPr>
        <w:spacing w:after="240" w:before="240" w:lineRule="auto"/>
        <w:rPr/>
      </w:pPr>
      <w:r w:rsidDel="00000000" w:rsidR="00000000" w:rsidRPr="00000000">
        <w:rPr>
          <w:rtl w:val="0"/>
        </w:rPr>
        <w:t xml:space="preserve">A cross-border inheritance may involve several legally distinct events.</w:t>
      </w:r>
    </w:p>
    <w:p w:rsidR="00000000" w:rsidDel="00000000" w:rsidP="00000000" w:rsidRDefault="00000000" w:rsidRPr="00000000" w14:paraId="00005BFE">
      <w:pPr>
        <w:pStyle w:val="Heading3"/>
        <w:keepNext w:val="0"/>
        <w:keepLines w:val="0"/>
        <w:spacing w:before="280" w:lineRule="auto"/>
        <w:rPr>
          <w:b w:val="1"/>
          <w:bCs w:val="1"/>
          <w:color w:val="000000"/>
          <w:sz w:val="26"/>
          <w:szCs w:val="26"/>
        </w:rPr>
      </w:pPr>
      <w:bookmarkStart w:colFirst="0" w:colLast="0" w:name="_km4s7tsu7ynk" w:id="9415"/>
      <w:bookmarkEnd w:id="9415"/>
      <w:r w:rsidDel="00000000" w:rsidR="00000000" w:rsidRPr="00000000">
        <w:rPr>
          <w:b w:val="1"/>
          <w:bCs w:val="1"/>
          <w:color w:val="000000"/>
          <w:sz w:val="26"/>
          <w:szCs w:val="26"/>
          <w:rtl w:val="0"/>
        </w:rPr>
        <w:t xml:space="preserve">Inheritance</w:t>
      </w:r>
    </w:p>
    <w:p w:rsidR="00000000" w:rsidDel="00000000" w:rsidP="00000000" w:rsidRDefault="00000000" w:rsidRPr="00000000" w14:paraId="00005BFF">
      <w:pPr>
        <w:spacing w:after="240" w:before="240" w:lineRule="auto"/>
        <w:rPr/>
      </w:pPr>
      <w:r w:rsidDel="00000000" w:rsidR="00000000" w:rsidRPr="00000000">
        <w:rPr>
          <w:rtl w:val="0"/>
        </w:rPr>
        <w:t xml:space="preserve">ITCMD may apply to the underlying transfer by death.</w:t>
      </w:r>
    </w:p>
    <w:p w:rsidR="00000000" w:rsidDel="00000000" w:rsidP="00000000" w:rsidRDefault="00000000" w:rsidRPr="00000000" w14:paraId="00005C00">
      <w:pPr>
        <w:pStyle w:val="Heading3"/>
        <w:keepNext w:val="0"/>
        <w:keepLines w:val="0"/>
        <w:spacing w:before="280" w:lineRule="auto"/>
        <w:rPr>
          <w:b w:val="1"/>
          <w:bCs w:val="1"/>
          <w:color w:val="000000"/>
          <w:sz w:val="26"/>
          <w:szCs w:val="26"/>
        </w:rPr>
      </w:pPr>
      <w:bookmarkStart w:colFirst="0" w:colLast="0" w:name="_pgngjnnxgm18" w:id="9416"/>
      <w:bookmarkEnd w:id="9416"/>
      <w:r w:rsidDel="00000000" w:rsidR="00000000" w:rsidRPr="00000000">
        <w:rPr>
          <w:b w:val="1"/>
          <w:bCs w:val="1"/>
          <w:color w:val="000000"/>
          <w:sz w:val="26"/>
          <w:szCs w:val="26"/>
          <w:rtl w:val="0"/>
        </w:rPr>
        <w:t xml:space="preserve">Property Sale</w:t>
      </w:r>
    </w:p>
    <w:p w:rsidR="00000000" w:rsidDel="00000000" w:rsidP="00000000" w:rsidRDefault="00000000" w:rsidRPr="00000000" w14:paraId="00005C01">
      <w:pPr>
        <w:spacing w:after="240" w:before="240" w:lineRule="auto"/>
        <w:rPr/>
      </w:pPr>
      <w:r w:rsidDel="00000000" w:rsidR="00000000" w:rsidRPr="00000000">
        <w:rPr>
          <w:rtl w:val="0"/>
        </w:rPr>
        <w:t xml:space="preserve">Capital gains taxation may arise in qualifying circumstances.</w:t>
      </w:r>
    </w:p>
    <w:p w:rsidR="00000000" w:rsidDel="00000000" w:rsidP="00000000" w:rsidRDefault="00000000" w:rsidRPr="00000000" w14:paraId="00005C02">
      <w:pPr>
        <w:pStyle w:val="Heading3"/>
        <w:keepNext w:val="0"/>
        <w:keepLines w:val="0"/>
        <w:spacing w:before="280" w:lineRule="auto"/>
        <w:rPr>
          <w:b w:val="1"/>
          <w:bCs w:val="1"/>
          <w:color w:val="000000"/>
          <w:sz w:val="26"/>
          <w:szCs w:val="26"/>
        </w:rPr>
      </w:pPr>
      <w:bookmarkStart w:colFirst="0" w:colLast="0" w:name="_m149av3vcitv" w:id="9417"/>
      <w:bookmarkEnd w:id="9417"/>
      <w:r w:rsidDel="00000000" w:rsidR="00000000" w:rsidRPr="00000000">
        <w:rPr>
          <w:b w:val="1"/>
          <w:bCs w:val="1"/>
          <w:color w:val="000000"/>
          <w:sz w:val="26"/>
          <w:szCs w:val="26"/>
          <w:rtl w:val="0"/>
        </w:rPr>
        <w:t xml:space="preserve">Investment Disposal</w:t>
      </w:r>
    </w:p>
    <w:p w:rsidR="00000000" w:rsidDel="00000000" w:rsidP="00000000" w:rsidRDefault="00000000" w:rsidRPr="00000000" w14:paraId="00005C03">
      <w:pPr>
        <w:spacing w:after="240" w:before="240" w:lineRule="auto"/>
        <w:rPr/>
      </w:pPr>
      <w:r w:rsidDel="00000000" w:rsidR="00000000" w:rsidRPr="00000000">
        <w:rPr>
          <w:rtl w:val="0"/>
        </w:rPr>
        <w:t xml:space="preserve">Separate tax treatment may apply.</w:t>
      </w:r>
    </w:p>
    <w:p w:rsidR="00000000" w:rsidDel="00000000" w:rsidP="00000000" w:rsidRDefault="00000000" w:rsidRPr="00000000" w14:paraId="00005C04">
      <w:pPr>
        <w:pStyle w:val="Heading3"/>
        <w:keepNext w:val="0"/>
        <w:keepLines w:val="0"/>
        <w:spacing w:before="280" w:lineRule="auto"/>
        <w:rPr>
          <w:b w:val="1"/>
          <w:bCs w:val="1"/>
          <w:color w:val="000000"/>
          <w:sz w:val="26"/>
          <w:szCs w:val="26"/>
        </w:rPr>
      </w:pPr>
      <w:bookmarkStart w:colFirst="0" w:colLast="0" w:name="_nnmg9qzh14x2" w:id="9418"/>
      <w:bookmarkEnd w:id="9418"/>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5C05">
      <w:pPr>
        <w:spacing w:after="240" w:before="240" w:lineRule="auto"/>
        <w:rPr/>
      </w:pPr>
      <w:r w:rsidDel="00000000" w:rsidR="00000000" w:rsidRPr="00000000">
        <w:rPr>
          <w:rtl w:val="0"/>
        </w:rPr>
        <w:t xml:space="preserve">IOF or other transaction-related charges may apply according to current law.</w:t>
      </w:r>
    </w:p>
    <w:p w:rsidR="00000000" w:rsidDel="00000000" w:rsidP="00000000" w:rsidRDefault="00000000" w:rsidRPr="00000000" w14:paraId="00005C06">
      <w:pPr>
        <w:pStyle w:val="Heading3"/>
        <w:keepNext w:val="0"/>
        <w:keepLines w:val="0"/>
        <w:spacing w:before="280" w:lineRule="auto"/>
        <w:rPr>
          <w:b w:val="1"/>
          <w:bCs w:val="1"/>
          <w:color w:val="000000"/>
          <w:sz w:val="26"/>
          <w:szCs w:val="26"/>
        </w:rPr>
      </w:pPr>
      <w:bookmarkStart w:colFirst="0" w:colLast="0" w:name="_yh2sk2zhb2ji" w:id="9419"/>
      <w:bookmarkEnd w:id="9419"/>
      <w:r w:rsidDel="00000000" w:rsidR="00000000" w:rsidRPr="00000000">
        <w:rPr>
          <w:b w:val="1"/>
          <w:bCs w:val="1"/>
          <w:color w:val="000000"/>
          <w:sz w:val="26"/>
          <w:szCs w:val="26"/>
          <w:rtl w:val="0"/>
        </w:rPr>
        <w:t xml:space="preserve">Foreign Receipt</w:t>
      </w:r>
    </w:p>
    <w:p w:rsidR="00000000" w:rsidDel="00000000" w:rsidP="00000000" w:rsidRDefault="00000000" w:rsidRPr="00000000" w14:paraId="00005C07">
      <w:pPr>
        <w:spacing w:after="240" w:before="240" w:lineRule="auto"/>
        <w:rPr/>
      </w:pPr>
      <w:r w:rsidDel="00000000" w:rsidR="00000000" w:rsidRPr="00000000">
        <w:rPr>
          <w:rtl w:val="0"/>
        </w:rPr>
        <w:t xml:space="preserve">The destination country may impose reporting or taxation.</w:t>
      </w:r>
    </w:p>
    <w:p w:rsidR="00000000" w:rsidDel="00000000" w:rsidP="00000000" w:rsidRDefault="00000000" w:rsidRPr="00000000" w14:paraId="00005C08">
      <w:pPr>
        <w:pStyle w:val="Heading3"/>
        <w:keepNext w:val="0"/>
        <w:keepLines w:val="0"/>
        <w:spacing w:before="280" w:lineRule="auto"/>
        <w:rPr>
          <w:b w:val="1"/>
          <w:bCs w:val="1"/>
          <w:color w:val="000000"/>
          <w:sz w:val="26"/>
          <w:szCs w:val="26"/>
        </w:rPr>
      </w:pPr>
      <w:bookmarkStart w:colFirst="0" w:colLast="0" w:name="_hsbdob8txq8j" w:id="9420"/>
      <w:bookmarkEnd w:id="9420"/>
      <w:r w:rsidDel="00000000" w:rsidR="00000000" w:rsidRPr="00000000">
        <w:rPr>
          <w:b w:val="1"/>
          <w:bCs w:val="1"/>
          <w:color w:val="000000"/>
          <w:sz w:val="26"/>
          <w:szCs w:val="26"/>
          <w:rtl w:val="0"/>
        </w:rPr>
        <w:t xml:space="preserve">Beneficiary Residence</w:t>
      </w:r>
    </w:p>
    <w:p w:rsidR="00000000" w:rsidDel="00000000" w:rsidP="00000000" w:rsidRDefault="00000000" w:rsidRPr="00000000" w14:paraId="00005C09">
      <w:pPr>
        <w:spacing w:after="240" w:before="240" w:lineRule="auto"/>
        <w:rPr/>
      </w:pPr>
      <w:r w:rsidDel="00000000" w:rsidR="00000000" w:rsidRPr="00000000">
        <w:rPr>
          <w:rtl w:val="0"/>
        </w:rPr>
        <w:t xml:space="preserve">Tax residence may affect certain obligations.</w:t>
      </w:r>
    </w:p>
    <w:p w:rsidR="00000000" w:rsidDel="00000000" w:rsidP="00000000" w:rsidRDefault="00000000" w:rsidRPr="00000000" w14:paraId="00005C0A">
      <w:pPr>
        <w:pStyle w:val="Heading3"/>
        <w:keepNext w:val="0"/>
        <w:keepLines w:val="0"/>
        <w:spacing w:before="280" w:lineRule="auto"/>
        <w:rPr>
          <w:b w:val="1"/>
          <w:bCs w:val="1"/>
          <w:color w:val="000000"/>
          <w:sz w:val="26"/>
          <w:szCs w:val="26"/>
        </w:rPr>
      </w:pPr>
      <w:bookmarkStart w:colFirst="0" w:colLast="0" w:name="_r2mvkpqm7unv" w:id="9421"/>
      <w:bookmarkEnd w:id="9421"/>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5C0B">
      <w:pPr>
        <w:spacing w:after="240" w:before="240" w:lineRule="auto"/>
        <w:rPr/>
      </w:pPr>
      <w:r w:rsidDel="00000000" w:rsidR="00000000" w:rsidRPr="00000000">
        <w:rPr>
          <w:rtl w:val="0"/>
        </w:rPr>
        <w:t xml:space="preserve">Conversion itself should not be confused with the underlying inheritance.</w:t>
      </w:r>
    </w:p>
    <w:p w:rsidR="00000000" w:rsidDel="00000000" w:rsidP="00000000" w:rsidRDefault="00000000" w:rsidRPr="00000000" w14:paraId="00005C0C">
      <w:pPr>
        <w:pStyle w:val="Heading3"/>
        <w:keepNext w:val="0"/>
        <w:keepLines w:val="0"/>
        <w:spacing w:before="280" w:lineRule="auto"/>
        <w:rPr>
          <w:b w:val="1"/>
          <w:bCs w:val="1"/>
          <w:color w:val="000000"/>
          <w:sz w:val="26"/>
          <w:szCs w:val="26"/>
        </w:rPr>
      </w:pPr>
      <w:bookmarkStart w:colFirst="0" w:colLast="0" w:name="_o7cy13qzn44y" w:id="9422"/>
      <w:bookmarkEnd w:id="9422"/>
      <w:r w:rsidDel="00000000" w:rsidR="00000000" w:rsidRPr="00000000">
        <w:rPr>
          <w:b w:val="1"/>
          <w:bCs w:val="1"/>
          <w:color w:val="000000"/>
          <w:sz w:val="26"/>
          <w:szCs w:val="26"/>
          <w:rtl w:val="0"/>
        </w:rPr>
        <w:t xml:space="preserve">Tax Coordination</w:t>
      </w:r>
    </w:p>
    <w:p w:rsidR="00000000" w:rsidDel="00000000" w:rsidP="00000000" w:rsidRDefault="00000000" w:rsidRPr="00000000" w14:paraId="00005C0D">
      <w:pPr>
        <w:spacing w:after="240" w:before="240" w:lineRule="auto"/>
        <w:rPr/>
      </w:pPr>
      <w:r w:rsidDel="00000000" w:rsidR="00000000" w:rsidRPr="00000000">
        <w:rPr>
          <w:rtl w:val="0"/>
        </w:rPr>
        <w:t xml:space="preserve">Different taxes require separate legal analysis.</w:t>
      </w:r>
    </w:p>
    <w:p w:rsidR="00000000" w:rsidDel="00000000" w:rsidP="00000000" w:rsidRDefault="00000000" w:rsidRPr="00000000" w14:paraId="00005C0E">
      <w:pPr>
        <w:spacing w:after="240" w:before="240" w:lineRule="auto"/>
        <w:rPr>
          <w:b w:val="1"/>
          <w:bCs w:val="1"/>
        </w:rPr>
      </w:pPr>
      <w:r w:rsidDel="00000000" w:rsidR="00000000" w:rsidRPr="00000000">
        <w:rPr>
          <w:b w:val="1"/>
          <w:bCs w:val="1"/>
          <w:rtl w:val="0"/>
        </w:rPr>
        <w:t xml:space="preserve">There is no single universal tax rate applicable to every inheritance remittance from Brazil to the United States.</w:t>
      </w:r>
    </w:p>
    <w:p w:rsidR="00000000" w:rsidDel="00000000" w:rsidP="00000000" w:rsidRDefault="00000000" w:rsidRPr="00000000" w14:paraId="00005C0F">
      <w:pPr>
        <w:spacing w:after="240" w:before="240" w:lineRule="auto"/>
        <w:rPr>
          <w:b w:val="1"/>
          <w:bCs w:val="1"/>
        </w:rPr>
      </w:pPr>
      <w:r w:rsidDel="00000000" w:rsidR="00000000" w:rsidRPr="00000000">
        <w:rPr>
          <w:b w:val="1"/>
          <w:bCs w:val="1"/>
          <w:rtl w:val="0"/>
        </w:rPr>
        <w:t xml:space="preserve">[Discuss the Tax Documentation for Your Transfer]</w:t>
      </w:r>
    </w:p>
    <w:p w:rsidR="00000000" w:rsidDel="00000000" w:rsidP="00000000" w:rsidRDefault="00000000" w:rsidRPr="00000000" w14:paraId="00005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1">
      <w:pPr>
        <w:pStyle w:val="Heading2"/>
        <w:keepNext w:val="0"/>
        <w:keepLines w:val="0"/>
        <w:spacing w:after="80" w:lineRule="auto"/>
        <w:rPr>
          <w:b w:val="1"/>
          <w:bCs w:val="1"/>
          <w:sz w:val="34"/>
          <w:szCs w:val="34"/>
        </w:rPr>
      </w:pPr>
      <w:bookmarkStart w:colFirst="0" w:colLast="0" w:name="_p3b99fnp4185" w:id="9423"/>
      <w:bookmarkEnd w:id="9423"/>
      <w:r w:rsidDel="00000000" w:rsidR="00000000" w:rsidRPr="00000000">
        <w:rPr>
          <w:b w:val="1"/>
          <w:bCs w:val="1"/>
          <w:sz w:val="34"/>
          <w:szCs w:val="34"/>
          <w:rtl w:val="0"/>
        </w:rPr>
        <w:t xml:space="preserve">US TAX AND REPORTING CONSIDERATIONS</w:t>
      </w:r>
    </w:p>
    <w:p w:rsidR="00000000" w:rsidDel="00000000" w:rsidP="00000000" w:rsidRDefault="00000000" w:rsidRPr="00000000" w14:paraId="00005C12">
      <w:pPr>
        <w:pStyle w:val="Heading1"/>
        <w:keepNext w:val="0"/>
        <w:keepLines w:val="0"/>
        <w:spacing w:before="480" w:lineRule="auto"/>
        <w:rPr>
          <w:b w:val="1"/>
          <w:bCs w:val="1"/>
          <w:sz w:val="46"/>
          <w:szCs w:val="46"/>
        </w:rPr>
      </w:pPr>
      <w:bookmarkStart w:colFirst="0" w:colLast="0" w:name="_qv78ie5p1m9k" w:id="9424"/>
      <w:bookmarkEnd w:id="9424"/>
      <w:r w:rsidDel="00000000" w:rsidR="00000000" w:rsidRPr="00000000">
        <w:rPr>
          <w:b w:val="1"/>
          <w:bCs w:val="1"/>
          <w:sz w:val="46"/>
          <w:szCs w:val="46"/>
          <w:rtl w:val="0"/>
        </w:rPr>
        <w:t xml:space="preserve">What Should US Beneficiaries Know?</w:t>
      </w:r>
    </w:p>
    <w:p w:rsidR="00000000" w:rsidDel="00000000" w:rsidP="00000000" w:rsidRDefault="00000000" w:rsidRPr="00000000" w14:paraId="00005C13">
      <w:pPr>
        <w:spacing w:after="240" w:before="240" w:lineRule="auto"/>
        <w:rPr/>
      </w:pPr>
      <w:r w:rsidDel="00000000" w:rsidR="00000000" w:rsidRPr="00000000">
        <w:rPr>
          <w:rtl w:val="0"/>
        </w:rPr>
        <w:t xml:space="preserve">Receiving inherited funds from Brazil may create questions under US federal or state law.</w:t>
      </w:r>
    </w:p>
    <w:p w:rsidR="00000000" w:rsidDel="00000000" w:rsidP="00000000" w:rsidRDefault="00000000" w:rsidRPr="00000000" w14:paraId="00005C14">
      <w:pPr>
        <w:pStyle w:val="Heading3"/>
        <w:keepNext w:val="0"/>
        <w:keepLines w:val="0"/>
        <w:spacing w:before="280" w:lineRule="auto"/>
        <w:rPr>
          <w:b w:val="1"/>
          <w:bCs w:val="1"/>
          <w:color w:val="000000"/>
          <w:sz w:val="26"/>
          <w:szCs w:val="26"/>
        </w:rPr>
      </w:pPr>
      <w:bookmarkStart w:colFirst="0" w:colLast="0" w:name="_l3p5aw8gzlho" w:id="9425"/>
      <w:bookmarkEnd w:id="9425"/>
      <w:r w:rsidDel="00000000" w:rsidR="00000000" w:rsidRPr="00000000">
        <w:rPr>
          <w:b w:val="1"/>
          <w:bCs w:val="1"/>
          <w:color w:val="000000"/>
          <w:sz w:val="26"/>
          <w:szCs w:val="26"/>
          <w:rtl w:val="0"/>
        </w:rPr>
        <w:t xml:space="preserve">Inheritance Receipt</w:t>
      </w:r>
    </w:p>
    <w:p w:rsidR="00000000" w:rsidDel="00000000" w:rsidP="00000000" w:rsidRDefault="00000000" w:rsidRPr="00000000" w14:paraId="00005C15">
      <w:pPr>
        <w:spacing w:after="240" w:before="240" w:lineRule="auto"/>
        <w:rPr/>
      </w:pPr>
      <w:r w:rsidDel="00000000" w:rsidR="00000000" w:rsidRPr="00000000">
        <w:rPr>
          <w:rtl w:val="0"/>
        </w:rPr>
        <w:t xml:space="preserve">The tax treatment depends on the beneficiary's circumstances and applicable US law.</w:t>
      </w:r>
    </w:p>
    <w:p w:rsidR="00000000" w:rsidDel="00000000" w:rsidP="00000000" w:rsidRDefault="00000000" w:rsidRPr="00000000" w14:paraId="00005C16">
      <w:pPr>
        <w:pStyle w:val="Heading3"/>
        <w:keepNext w:val="0"/>
        <w:keepLines w:val="0"/>
        <w:spacing w:before="280" w:lineRule="auto"/>
        <w:rPr>
          <w:b w:val="1"/>
          <w:bCs w:val="1"/>
          <w:color w:val="000000"/>
          <w:sz w:val="26"/>
          <w:szCs w:val="26"/>
        </w:rPr>
      </w:pPr>
      <w:bookmarkStart w:colFirst="0" w:colLast="0" w:name="_2t4vmnd49lte" w:id="9426"/>
      <w:bookmarkEnd w:id="9426"/>
      <w:r w:rsidDel="00000000" w:rsidR="00000000" w:rsidRPr="00000000">
        <w:rPr>
          <w:b w:val="1"/>
          <w:bCs w:val="1"/>
          <w:color w:val="000000"/>
          <w:sz w:val="26"/>
          <w:szCs w:val="26"/>
          <w:rtl w:val="0"/>
        </w:rPr>
        <w:t xml:space="preserve">Foreign Gifts and Bequests</w:t>
      </w:r>
    </w:p>
    <w:p w:rsidR="00000000" w:rsidDel="00000000" w:rsidP="00000000" w:rsidRDefault="00000000" w:rsidRPr="00000000" w14:paraId="00005C17">
      <w:pPr>
        <w:spacing w:after="240" w:before="240" w:lineRule="auto"/>
        <w:rPr/>
      </w:pPr>
      <w:r w:rsidDel="00000000" w:rsidR="00000000" w:rsidRPr="00000000">
        <w:rPr>
          <w:rtl w:val="0"/>
        </w:rPr>
        <w:t xml:space="preserve">Certain foreign receipts may trigger US information-reporting requirements.</w:t>
      </w:r>
    </w:p>
    <w:p w:rsidR="00000000" w:rsidDel="00000000" w:rsidP="00000000" w:rsidRDefault="00000000" w:rsidRPr="00000000" w14:paraId="00005C18">
      <w:pPr>
        <w:pStyle w:val="Heading3"/>
        <w:keepNext w:val="0"/>
        <w:keepLines w:val="0"/>
        <w:spacing w:before="280" w:lineRule="auto"/>
        <w:rPr>
          <w:b w:val="1"/>
          <w:bCs w:val="1"/>
          <w:color w:val="000000"/>
          <w:sz w:val="26"/>
          <w:szCs w:val="26"/>
        </w:rPr>
      </w:pPr>
      <w:bookmarkStart w:colFirst="0" w:colLast="0" w:name="_oq1m4u2ds5zl" w:id="9427"/>
      <w:bookmarkEnd w:id="9427"/>
      <w:r w:rsidDel="00000000" w:rsidR="00000000" w:rsidRPr="00000000">
        <w:rPr>
          <w:b w:val="1"/>
          <w:bCs w:val="1"/>
          <w:color w:val="000000"/>
          <w:sz w:val="26"/>
          <w:szCs w:val="26"/>
          <w:rtl w:val="0"/>
        </w:rPr>
        <w:t xml:space="preserve">Form 3520</w:t>
      </w:r>
    </w:p>
    <w:p w:rsidR="00000000" w:rsidDel="00000000" w:rsidP="00000000" w:rsidRDefault="00000000" w:rsidRPr="00000000" w14:paraId="00005C19">
      <w:pPr>
        <w:spacing w:after="240" w:before="240" w:lineRule="auto"/>
        <w:rPr/>
      </w:pPr>
      <w:r w:rsidDel="00000000" w:rsidR="00000000" w:rsidRPr="00000000">
        <w:rPr>
          <w:rtl w:val="0"/>
        </w:rPr>
        <w:t xml:space="preserve">A reporting obligation may arise in qualifying circumstances.</w:t>
      </w:r>
    </w:p>
    <w:p w:rsidR="00000000" w:rsidDel="00000000" w:rsidP="00000000" w:rsidRDefault="00000000" w:rsidRPr="00000000" w14:paraId="00005C1A">
      <w:pPr>
        <w:pStyle w:val="Heading3"/>
        <w:keepNext w:val="0"/>
        <w:keepLines w:val="0"/>
        <w:spacing w:before="280" w:lineRule="auto"/>
        <w:rPr>
          <w:b w:val="1"/>
          <w:bCs w:val="1"/>
          <w:color w:val="000000"/>
          <w:sz w:val="26"/>
          <w:szCs w:val="26"/>
        </w:rPr>
      </w:pPr>
      <w:bookmarkStart w:colFirst="0" w:colLast="0" w:name="_ib80unvcfgbt" w:id="9428"/>
      <w:bookmarkEnd w:id="9428"/>
      <w:r w:rsidDel="00000000" w:rsidR="00000000" w:rsidRPr="00000000">
        <w:rPr>
          <w:b w:val="1"/>
          <w:bCs w:val="1"/>
          <w:color w:val="000000"/>
          <w:sz w:val="26"/>
          <w:szCs w:val="26"/>
          <w:rtl w:val="0"/>
        </w:rPr>
        <w:t xml:space="preserve">Foreign Financial Accounts</w:t>
      </w:r>
    </w:p>
    <w:p w:rsidR="00000000" w:rsidDel="00000000" w:rsidP="00000000" w:rsidRDefault="00000000" w:rsidRPr="00000000" w14:paraId="00005C1B">
      <w:pPr>
        <w:spacing w:after="240" w:before="240" w:lineRule="auto"/>
        <w:rPr/>
      </w:pPr>
      <w:r w:rsidDel="00000000" w:rsidR="00000000" w:rsidRPr="00000000">
        <w:rPr>
          <w:rtl w:val="0"/>
        </w:rPr>
        <w:t xml:space="preserve">Holding accounts abroad may create separate reporting obligations.</w:t>
      </w:r>
    </w:p>
    <w:p w:rsidR="00000000" w:rsidDel="00000000" w:rsidP="00000000" w:rsidRDefault="00000000" w:rsidRPr="00000000" w14:paraId="00005C1C">
      <w:pPr>
        <w:pStyle w:val="Heading3"/>
        <w:keepNext w:val="0"/>
        <w:keepLines w:val="0"/>
        <w:spacing w:before="280" w:lineRule="auto"/>
        <w:rPr>
          <w:b w:val="1"/>
          <w:bCs w:val="1"/>
          <w:color w:val="000000"/>
          <w:sz w:val="26"/>
          <w:szCs w:val="26"/>
        </w:rPr>
      </w:pPr>
      <w:bookmarkStart w:colFirst="0" w:colLast="0" w:name="_mr2w6kni9ttc" w:id="9429"/>
      <w:bookmarkEnd w:id="9429"/>
      <w:r w:rsidDel="00000000" w:rsidR="00000000" w:rsidRPr="00000000">
        <w:rPr>
          <w:b w:val="1"/>
          <w:bCs w:val="1"/>
          <w:color w:val="000000"/>
          <w:sz w:val="26"/>
          <w:szCs w:val="26"/>
          <w:rtl w:val="0"/>
        </w:rPr>
        <w:t xml:space="preserve">FBAR</w:t>
      </w:r>
    </w:p>
    <w:p w:rsidR="00000000" w:rsidDel="00000000" w:rsidP="00000000" w:rsidRDefault="00000000" w:rsidRPr="00000000" w14:paraId="00005C1D">
      <w:pPr>
        <w:spacing w:after="240" w:before="240" w:lineRule="auto"/>
        <w:rPr/>
      </w:pPr>
      <w:r w:rsidDel="00000000" w:rsidR="00000000" w:rsidRPr="00000000">
        <w:rPr>
          <w:rtl w:val="0"/>
        </w:rPr>
        <w:t xml:space="preserve">Relevant foreign-account reporting thresholds and rules must be assessed.</w:t>
      </w:r>
    </w:p>
    <w:p w:rsidR="00000000" w:rsidDel="00000000" w:rsidP="00000000" w:rsidRDefault="00000000" w:rsidRPr="00000000" w14:paraId="00005C1E">
      <w:pPr>
        <w:pStyle w:val="Heading3"/>
        <w:keepNext w:val="0"/>
        <w:keepLines w:val="0"/>
        <w:spacing w:before="280" w:lineRule="auto"/>
        <w:rPr>
          <w:b w:val="1"/>
          <w:bCs w:val="1"/>
          <w:color w:val="000000"/>
          <w:sz w:val="26"/>
          <w:szCs w:val="26"/>
        </w:rPr>
      </w:pPr>
      <w:bookmarkStart w:colFirst="0" w:colLast="0" w:name="_m05milko668d" w:id="9430"/>
      <w:bookmarkEnd w:id="9430"/>
      <w:r w:rsidDel="00000000" w:rsidR="00000000" w:rsidRPr="00000000">
        <w:rPr>
          <w:b w:val="1"/>
          <w:bCs w:val="1"/>
          <w:color w:val="000000"/>
          <w:sz w:val="26"/>
          <w:szCs w:val="26"/>
          <w:rtl w:val="0"/>
        </w:rPr>
        <w:t xml:space="preserve">FATCA</w:t>
      </w:r>
    </w:p>
    <w:p w:rsidR="00000000" w:rsidDel="00000000" w:rsidP="00000000" w:rsidRDefault="00000000" w:rsidRPr="00000000" w14:paraId="00005C1F">
      <w:pPr>
        <w:spacing w:after="240" w:before="240" w:lineRule="auto"/>
        <w:rPr/>
      </w:pPr>
      <w:r w:rsidDel="00000000" w:rsidR="00000000" w:rsidRPr="00000000">
        <w:rPr>
          <w:rtl w:val="0"/>
        </w:rPr>
        <w:t xml:space="preserve">Additional foreign financial asset reporting may apply.</w:t>
      </w:r>
    </w:p>
    <w:p w:rsidR="00000000" w:rsidDel="00000000" w:rsidP="00000000" w:rsidRDefault="00000000" w:rsidRPr="00000000" w14:paraId="00005C20">
      <w:pPr>
        <w:pStyle w:val="Heading3"/>
        <w:keepNext w:val="0"/>
        <w:keepLines w:val="0"/>
        <w:spacing w:before="280" w:lineRule="auto"/>
        <w:rPr>
          <w:b w:val="1"/>
          <w:bCs w:val="1"/>
          <w:color w:val="000000"/>
          <w:sz w:val="26"/>
          <w:szCs w:val="26"/>
        </w:rPr>
      </w:pPr>
      <w:bookmarkStart w:colFirst="0" w:colLast="0" w:name="_k41yj1yvzfgm" w:id="9431"/>
      <w:bookmarkEnd w:id="9431"/>
      <w:r w:rsidDel="00000000" w:rsidR="00000000" w:rsidRPr="00000000">
        <w:rPr>
          <w:b w:val="1"/>
          <w:bCs w:val="1"/>
          <w:color w:val="000000"/>
          <w:sz w:val="26"/>
          <w:szCs w:val="26"/>
          <w:rtl w:val="0"/>
        </w:rPr>
        <w:t xml:space="preserve">Estate Structure</w:t>
      </w:r>
    </w:p>
    <w:p w:rsidR="00000000" w:rsidDel="00000000" w:rsidP="00000000" w:rsidRDefault="00000000" w:rsidRPr="00000000" w14:paraId="00005C21">
      <w:pPr>
        <w:spacing w:after="240" w:before="240" w:lineRule="auto"/>
        <w:rPr/>
      </w:pPr>
      <w:r w:rsidDel="00000000" w:rsidR="00000000" w:rsidRPr="00000000">
        <w:rPr>
          <w:rtl w:val="0"/>
        </w:rPr>
        <w:t xml:space="preserve">Trusts, estates, and entities may create different consequences.</w:t>
      </w:r>
    </w:p>
    <w:p w:rsidR="00000000" w:rsidDel="00000000" w:rsidP="00000000" w:rsidRDefault="00000000" w:rsidRPr="00000000" w14:paraId="00005C22">
      <w:pPr>
        <w:pStyle w:val="Heading3"/>
        <w:keepNext w:val="0"/>
        <w:keepLines w:val="0"/>
        <w:spacing w:before="280" w:lineRule="auto"/>
        <w:rPr>
          <w:b w:val="1"/>
          <w:bCs w:val="1"/>
          <w:color w:val="000000"/>
          <w:sz w:val="26"/>
          <w:szCs w:val="26"/>
        </w:rPr>
      </w:pPr>
      <w:bookmarkStart w:colFirst="0" w:colLast="0" w:name="_v2b3cts9c4ei" w:id="9432"/>
      <w:bookmarkEnd w:id="9432"/>
      <w:r w:rsidDel="00000000" w:rsidR="00000000" w:rsidRPr="00000000">
        <w:rPr>
          <w:b w:val="1"/>
          <w:bCs w:val="1"/>
          <w:color w:val="000000"/>
          <w:sz w:val="26"/>
          <w:szCs w:val="26"/>
          <w:rtl w:val="0"/>
        </w:rPr>
        <w:t xml:space="preserve">Qualified US Advice</w:t>
      </w:r>
    </w:p>
    <w:p w:rsidR="00000000" w:rsidDel="00000000" w:rsidP="00000000" w:rsidRDefault="00000000" w:rsidRPr="00000000" w14:paraId="00005C23">
      <w:pPr>
        <w:spacing w:after="240" w:before="240" w:lineRule="auto"/>
        <w:rPr/>
      </w:pPr>
      <w:r w:rsidDel="00000000" w:rsidR="00000000" w:rsidRPr="00000000">
        <w:rPr>
          <w:rtl w:val="0"/>
        </w:rPr>
        <w:t xml:space="preserve">A US tax professional should assess the recipient's obligations.</w:t>
      </w:r>
    </w:p>
    <w:p w:rsidR="00000000" w:rsidDel="00000000" w:rsidP="00000000" w:rsidRDefault="00000000" w:rsidRPr="00000000" w14:paraId="00005C24">
      <w:pPr>
        <w:spacing w:after="240" w:before="240" w:lineRule="auto"/>
        <w:rPr>
          <w:b w:val="1"/>
          <w:bCs w:val="1"/>
        </w:rPr>
      </w:pPr>
      <w:r w:rsidDel="00000000" w:rsidR="00000000" w:rsidRPr="00000000">
        <w:rPr>
          <w:b w:val="1"/>
          <w:bCs w:val="1"/>
          <w:rtl w:val="0"/>
        </w:rPr>
        <w:t xml:space="preserve">Caspani Lawyers provides Brazilian legal assistance and does not substitute for a US-licensed tax attorney or qualified US tax adviser.</w:t>
      </w:r>
    </w:p>
    <w:p w:rsidR="00000000" w:rsidDel="00000000" w:rsidP="00000000" w:rsidRDefault="00000000" w:rsidRPr="00000000" w14:paraId="00005C25">
      <w:pPr>
        <w:spacing w:after="240" w:before="240" w:lineRule="auto"/>
        <w:rPr>
          <w:b w:val="1"/>
          <w:bCs w:val="1"/>
        </w:rPr>
      </w:pPr>
      <w:r w:rsidDel="00000000" w:rsidR="00000000" w:rsidRPr="00000000">
        <w:rPr>
          <w:b w:val="1"/>
          <w:bCs w:val="1"/>
          <w:rtl w:val="0"/>
        </w:rPr>
        <w:t xml:space="preserve">[Coordinate the Brazilian Legal Side of Your Inheritance Transfer]</w:t>
      </w:r>
    </w:p>
    <w:p w:rsidR="00000000" w:rsidDel="00000000" w:rsidP="00000000" w:rsidRDefault="00000000" w:rsidRPr="00000000" w14:paraId="00005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7">
      <w:pPr>
        <w:pStyle w:val="Heading2"/>
        <w:keepNext w:val="0"/>
        <w:keepLines w:val="0"/>
        <w:spacing w:after="80" w:lineRule="auto"/>
        <w:rPr>
          <w:b w:val="1"/>
          <w:bCs w:val="1"/>
          <w:sz w:val="34"/>
          <w:szCs w:val="34"/>
        </w:rPr>
      </w:pPr>
      <w:bookmarkStart w:colFirst="0" w:colLast="0" w:name="_2cfytihy3ios" w:id="9433"/>
      <w:bookmarkEnd w:id="9433"/>
      <w:r w:rsidDel="00000000" w:rsidR="00000000" w:rsidRPr="00000000">
        <w:rPr>
          <w:b w:val="1"/>
          <w:bCs w:val="1"/>
          <w:sz w:val="34"/>
          <w:szCs w:val="34"/>
          <w:rtl w:val="0"/>
        </w:rPr>
        <w:t xml:space="preserve">IS THERE A MAXIMUM AMOUNT YOU CAN TRANSFER?</w:t>
      </w:r>
    </w:p>
    <w:p w:rsidR="00000000" w:rsidDel="00000000" w:rsidP="00000000" w:rsidRDefault="00000000" w:rsidRPr="00000000" w14:paraId="00005C28">
      <w:pPr>
        <w:pStyle w:val="Heading1"/>
        <w:keepNext w:val="0"/>
        <w:keepLines w:val="0"/>
        <w:spacing w:before="480" w:lineRule="auto"/>
        <w:rPr>
          <w:b w:val="1"/>
          <w:bCs w:val="1"/>
          <w:sz w:val="46"/>
          <w:szCs w:val="46"/>
        </w:rPr>
      </w:pPr>
      <w:bookmarkStart w:colFirst="0" w:colLast="0" w:name="_ve41knv8donj" w:id="9434"/>
      <w:bookmarkEnd w:id="9434"/>
      <w:r w:rsidDel="00000000" w:rsidR="00000000" w:rsidRPr="00000000">
        <w:rPr>
          <w:b w:val="1"/>
          <w:bCs w:val="1"/>
          <w:sz w:val="46"/>
          <w:szCs w:val="46"/>
          <w:rtl w:val="0"/>
        </w:rPr>
        <w:t xml:space="preserve">Large Inheritance Transfers From Brazil</w:t>
      </w:r>
    </w:p>
    <w:p w:rsidR="00000000" w:rsidDel="00000000" w:rsidP="00000000" w:rsidRDefault="00000000" w:rsidRPr="00000000" w14:paraId="00005C29">
      <w:pPr>
        <w:spacing w:after="240" w:before="240" w:lineRule="auto"/>
        <w:rPr/>
      </w:pPr>
      <w:r w:rsidDel="00000000" w:rsidR="00000000" w:rsidRPr="00000000">
        <w:rPr>
          <w:rtl w:val="0"/>
        </w:rPr>
        <w:t xml:space="preserve">Brazilian foreign-exchange law does not establish a general fixed ceiling solely because an international remittance represents inherited funds.</w:t>
      </w:r>
    </w:p>
    <w:p w:rsidR="00000000" w:rsidDel="00000000" w:rsidP="00000000" w:rsidRDefault="00000000" w:rsidRPr="00000000" w14:paraId="00005C2A">
      <w:pPr>
        <w:spacing w:after="240" w:before="240" w:lineRule="auto"/>
        <w:rPr/>
      </w:pPr>
      <w:r w:rsidDel="00000000" w:rsidR="00000000" w:rsidRPr="00000000">
        <w:rPr>
          <w:rtl w:val="0"/>
        </w:rPr>
        <w:t xml:space="preserve">However, a lawful transfer remains subject to applicable requirements.</w:t>
      </w:r>
    </w:p>
    <w:p w:rsidR="00000000" w:rsidDel="00000000" w:rsidP="00000000" w:rsidRDefault="00000000" w:rsidRPr="00000000" w14:paraId="00005C2B">
      <w:pPr>
        <w:pStyle w:val="Heading3"/>
        <w:keepNext w:val="0"/>
        <w:keepLines w:val="0"/>
        <w:spacing w:before="280" w:lineRule="auto"/>
        <w:rPr>
          <w:b w:val="1"/>
          <w:bCs w:val="1"/>
          <w:color w:val="000000"/>
          <w:sz w:val="26"/>
          <w:szCs w:val="26"/>
        </w:rPr>
      </w:pPr>
      <w:bookmarkStart w:colFirst="0" w:colLast="0" w:name="_hfp91vr9agou" w:id="9435"/>
      <w:bookmarkEnd w:id="9435"/>
      <w:r w:rsidDel="00000000" w:rsidR="00000000" w:rsidRPr="00000000">
        <w:rPr>
          <w:b w:val="1"/>
          <w:bCs w:val="1"/>
          <w:color w:val="000000"/>
          <w:sz w:val="26"/>
          <w:szCs w:val="26"/>
          <w:rtl w:val="0"/>
        </w:rPr>
        <w:t xml:space="preserve">Legal Entitlement</w:t>
      </w:r>
    </w:p>
    <w:p w:rsidR="00000000" w:rsidDel="00000000" w:rsidP="00000000" w:rsidRDefault="00000000" w:rsidRPr="00000000" w14:paraId="00005C2C">
      <w:pPr>
        <w:spacing w:after="240" w:before="240" w:lineRule="auto"/>
        <w:rPr/>
      </w:pPr>
      <w:r w:rsidDel="00000000" w:rsidR="00000000" w:rsidRPr="00000000">
        <w:rPr>
          <w:rtl w:val="0"/>
        </w:rPr>
        <w:t xml:space="preserve">The beneficiary must prove the right to receive the funds.</w:t>
      </w:r>
    </w:p>
    <w:p w:rsidR="00000000" w:rsidDel="00000000" w:rsidP="00000000" w:rsidRDefault="00000000" w:rsidRPr="00000000" w14:paraId="00005C2D">
      <w:pPr>
        <w:pStyle w:val="Heading3"/>
        <w:keepNext w:val="0"/>
        <w:keepLines w:val="0"/>
        <w:spacing w:before="280" w:lineRule="auto"/>
        <w:rPr>
          <w:b w:val="1"/>
          <w:bCs w:val="1"/>
          <w:color w:val="000000"/>
          <w:sz w:val="26"/>
          <w:szCs w:val="26"/>
        </w:rPr>
      </w:pPr>
      <w:bookmarkStart w:colFirst="0" w:colLast="0" w:name="_643ty789hq2y" w:id="9436"/>
      <w:bookmarkEnd w:id="9436"/>
      <w:r w:rsidDel="00000000" w:rsidR="00000000" w:rsidRPr="00000000">
        <w:rPr>
          <w:b w:val="1"/>
          <w:bCs w:val="1"/>
          <w:color w:val="000000"/>
          <w:sz w:val="26"/>
          <w:szCs w:val="26"/>
          <w:rtl w:val="0"/>
        </w:rPr>
        <w:t xml:space="preserve">Available Balance</w:t>
      </w:r>
    </w:p>
    <w:p w:rsidR="00000000" w:rsidDel="00000000" w:rsidP="00000000" w:rsidRDefault="00000000" w:rsidRPr="00000000" w14:paraId="00005C2E">
      <w:pPr>
        <w:spacing w:after="240" w:before="240" w:lineRule="auto"/>
        <w:rPr/>
      </w:pPr>
      <w:r w:rsidDel="00000000" w:rsidR="00000000" w:rsidRPr="00000000">
        <w:rPr>
          <w:rtl w:val="0"/>
        </w:rPr>
        <w:t xml:space="preserve">The money must be legally available.</w:t>
      </w:r>
    </w:p>
    <w:p w:rsidR="00000000" w:rsidDel="00000000" w:rsidP="00000000" w:rsidRDefault="00000000" w:rsidRPr="00000000" w14:paraId="00005C2F">
      <w:pPr>
        <w:pStyle w:val="Heading3"/>
        <w:keepNext w:val="0"/>
        <w:keepLines w:val="0"/>
        <w:spacing w:before="280" w:lineRule="auto"/>
        <w:rPr>
          <w:b w:val="1"/>
          <w:bCs w:val="1"/>
          <w:color w:val="000000"/>
          <w:sz w:val="26"/>
          <w:szCs w:val="26"/>
        </w:rPr>
      </w:pPr>
      <w:bookmarkStart w:colFirst="0" w:colLast="0" w:name="_7fhyuufvdh1j" w:id="9437"/>
      <w:bookmarkEnd w:id="9437"/>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C30">
      <w:pPr>
        <w:spacing w:after="240" w:before="240" w:lineRule="auto"/>
        <w:rPr/>
      </w:pPr>
      <w:r w:rsidDel="00000000" w:rsidR="00000000" w:rsidRPr="00000000">
        <w:rPr>
          <w:rtl w:val="0"/>
        </w:rPr>
        <w:t xml:space="preserve">Relevant obligations must be addressed.</w:t>
      </w:r>
    </w:p>
    <w:p w:rsidR="00000000" w:rsidDel="00000000" w:rsidP="00000000" w:rsidRDefault="00000000" w:rsidRPr="00000000" w14:paraId="00005C31">
      <w:pPr>
        <w:pStyle w:val="Heading3"/>
        <w:keepNext w:val="0"/>
        <w:keepLines w:val="0"/>
        <w:spacing w:before="280" w:lineRule="auto"/>
        <w:rPr>
          <w:b w:val="1"/>
          <w:bCs w:val="1"/>
          <w:color w:val="000000"/>
          <w:sz w:val="26"/>
          <w:szCs w:val="26"/>
        </w:rPr>
      </w:pPr>
      <w:bookmarkStart w:colFirst="0" w:colLast="0" w:name="_jx7y4j9f6c4l" w:id="9438"/>
      <w:bookmarkEnd w:id="9438"/>
      <w:r w:rsidDel="00000000" w:rsidR="00000000" w:rsidRPr="00000000">
        <w:rPr>
          <w:b w:val="1"/>
          <w:bCs w:val="1"/>
          <w:color w:val="000000"/>
          <w:sz w:val="26"/>
          <w:szCs w:val="26"/>
          <w:rtl w:val="0"/>
        </w:rPr>
        <w:t xml:space="preserve">Financial Institution</w:t>
      </w:r>
    </w:p>
    <w:p w:rsidR="00000000" w:rsidDel="00000000" w:rsidP="00000000" w:rsidRDefault="00000000" w:rsidRPr="00000000" w14:paraId="00005C32">
      <w:pPr>
        <w:spacing w:after="240" w:before="240" w:lineRule="auto"/>
        <w:rPr/>
      </w:pPr>
      <w:r w:rsidDel="00000000" w:rsidR="00000000" w:rsidRPr="00000000">
        <w:rPr>
          <w:rtl w:val="0"/>
        </w:rPr>
        <w:t xml:space="preserve">The provider must be authorized and willing to process the operation.</w:t>
      </w:r>
    </w:p>
    <w:p w:rsidR="00000000" w:rsidDel="00000000" w:rsidP="00000000" w:rsidRDefault="00000000" w:rsidRPr="00000000" w14:paraId="00005C33">
      <w:pPr>
        <w:pStyle w:val="Heading3"/>
        <w:keepNext w:val="0"/>
        <w:keepLines w:val="0"/>
        <w:spacing w:before="280" w:lineRule="auto"/>
        <w:rPr>
          <w:b w:val="1"/>
          <w:bCs w:val="1"/>
          <w:color w:val="000000"/>
          <w:sz w:val="26"/>
          <w:szCs w:val="26"/>
        </w:rPr>
      </w:pPr>
      <w:bookmarkStart w:colFirst="0" w:colLast="0" w:name="_ya3fl3oi6f71" w:id="9439"/>
      <w:bookmarkEnd w:id="9439"/>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5C34">
      <w:pPr>
        <w:spacing w:after="240" w:before="240" w:lineRule="auto"/>
        <w:rPr/>
      </w:pPr>
      <w:r w:rsidDel="00000000" w:rsidR="00000000" w:rsidRPr="00000000">
        <w:rPr>
          <w:rtl w:val="0"/>
        </w:rPr>
        <w:t xml:space="preserve">Larger transactions may receive additional scrutiny.</w:t>
      </w:r>
    </w:p>
    <w:p w:rsidR="00000000" w:rsidDel="00000000" w:rsidP="00000000" w:rsidRDefault="00000000" w:rsidRPr="00000000" w14:paraId="00005C35">
      <w:pPr>
        <w:pStyle w:val="Heading3"/>
        <w:keepNext w:val="0"/>
        <w:keepLines w:val="0"/>
        <w:spacing w:before="280" w:lineRule="auto"/>
        <w:rPr>
          <w:b w:val="1"/>
          <w:bCs w:val="1"/>
          <w:color w:val="000000"/>
          <w:sz w:val="26"/>
          <w:szCs w:val="26"/>
        </w:rPr>
      </w:pPr>
      <w:bookmarkStart w:colFirst="0" w:colLast="0" w:name="_gxno6p1tqqly" w:id="9440"/>
      <w:bookmarkEnd w:id="9440"/>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5C36">
      <w:pPr>
        <w:spacing w:after="240" w:before="240" w:lineRule="auto"/>
        <w:rPr/>
      </w:pPr>
      <w:r w:rsidDel="00000000" w:rsidR="00000000" w:rsidRPr="00000000">
        <w:rPr>
          <w:rtl w:val="0"/>
        </w:rPr>
        <w:t xml:space="preserve">Supporting documentation may be extensive.</w:t>
      </w:r>
    </w:p>
    <w:p w:rsidR="00000000" w:rsidDel="00000000" w:rsidP="00000000" w:rsidRDefault="00000000" w:rsidRPr="00000000" w14:paraId="00005C37">
      <w:pPr>
        <w:pStyle w:val="Heading3"/>
        <w:keepNext w:val="0"/>
        <w:keepLines w:val="0"/>
        <w:spacing w:before="280" w:lineRule="auto"/>
        <w:rPr>
          <w:b w:val="1"/>
          <w:bCs w:val="1"/>
          <w:color w:val="000000"/>
          <w:sz w:val="26"/>
          <w:szCs w:val="26"/>
        </w:rPr>
      </w:pPr>
      <w:bookmarkStart w:colFirst="0" w:colLast="0" w:name="_635abukyfqob" w:id="9441"/>
      <w:bookmarkEnd w:id="9441"/>
      <w:r w:rsidDel="00000000" w:rsidR="00000000" w:rsidRPr="00000000">
        <w:rPr>
          <w:b w:val="1"/>
          <w:bCs w:val="1"/>
          <w:color w:val="000000"/>
          <w:sz w:val="26"/>
          <w:szCs w:val="26"/>
          <w:rtl w:val="0"/>
        </w:rPr>
        <w:t xml:space="preserve">Destination Restrictions</w:t>
      </w:r>
    </w:p>
    <w:p w:rsidR="00000000" w:rsidDel="00000000" w:rsidP="00000000" w:rsidRDefault="00000000" w:rsidRPr="00000000" w14:paraId="00005C38">
      <w:pPr>
        <w:spacing w:after="240" w:before="240" w:lineRule="auto"/>
        <w:rPr/>
      </w:pPr>
      <w:r w:rsidDel="00000000" w:rsidR="00000000" w:rsidRPr="00000000">
        <w:rPr>
          <w:rtl w:val="0"/>
        </w:rPr>
        <w:t xml:space="preserve">Foreign banking or sanctions rules may apply.</w:t>
      </w:r>
    </w:p>
    <w:p w:rsidR="00000000" w:rsidDel="00000000" w:rsidP="00000000" w:rsidRDefault="00000000" w:rsidRPr="00000000" w14:paraId="00005C39">
      <w:pPr>
        <w:pStyle w:val="Heading3"/>
        <w:keepNext w:val="0"/>
        <w:keepLines w:val="0"/>
        <w:spacing w:before="280" w:lineRule="auto"/>
        <w:rPr>
          <w:b w:val="1"/>
          <w:bCs w:val="1"/>
          <w:color w:val="000000"/>
          <w:sz w:val="26"/>
          <w:szCs w:val="26"/>
        </w:rPr>
      </w:pPr>
      <w:bookmarkStart w:colFirst="0" w:colLast="0" w:name="_anpqgzxjhlwd" w:id="9442"/>
      <w:bookmarkEnd w:id="9442"/>
      <w:r w:rsidDel="00000000" w:rsidR="00000000" w:rsidRPr="00000000">
        <w:rPr>
          <w:b w:val="1"/>
          <w:bCs w:val="1"/>
          <w:color w:val="000000"/>
          <w:sz w:val="26"/>
          <w:szCs w:val="26"/>
          <w:rtl w:val="0"/>
        </w:rPr>
        <w:t xml:space="preserve">Operational Limits</w:t>
      </w:r>
    </w:p>
    <w:p w:rsidR="00000000" w:rsidDel="00000000" w:rsidP="00000000" w:rsidRDefault="00000000" w:rsidRPr="00000000" w14:paraId="00005C3A">
      <w:pPr>
        <w:spacing w:after="240" w:before="240" w:lineRule="auto"/>
        <w:rPr/>
      </w:pPr>
      <w:r w:rsidDel="00000000" w:rsidR="00000000" w:rsidRPr="00000000">
        <w:rPr>
          <w:rtl w:val="0"/>
        </w:rPr>
        <w:t xml:space="preserve">Individual institutions may impose their own transaction limits.</w:t>
      </w:r>
    </w:p>
    <w:p w:rsidR="00000000" w:rsidDel="00000000" w:rsidP="00000000" w:rsidRDefault="00000000" w:rsidRPr="00000000" w14:paraId="00005C3B">
      <w:pPr>
        <w:pStyle w:val="Heading3"/>
        <w:keepNext w:val="0"/>
        <w:keepLines w:val="0"/>
        <w:spacing w:before="280" w:lineRule="auto"/>
        <w:rPr>
          <w:b w:val="1"/>
          <w:bCs w:val="1"/>
          <w:color w:val="000000"/>
          <w:sz w:val="26"/>
          <w:szCs w:val="26"/>
        </w:rPr>
      </w:pPr>
      <w:bookmarkStart w:colFirst="0" w:colLast="0" w:name="_12kcoh4woe6m" w:id="9443"/>
      <w:bookmarkEnd w:id="9443"/>
      <w:r w:rsidDel="00000000" w:rsidR="00000000" w:rsidRPr="00000000">
        <w:rPr>
          <w:b w:val="1"/>
          <w:bCs w:val="1"/>
          <w:color w:val="000000"/>
          <w:sz w:val="26"/>
          <w:szCs w:val="26"/>
          <w:rtl w:val="0"/>
        </w:rPr>
        <w:t xml:space="preserve">Timing</w:t>
      </w:r>
    </w:p>
    <w:p w:rsidR="00000000" w:rsidDel="00000000" w:rsidP="00000000" w:rsidRDefault="00000000" w:rsidRPr="00000000" w14:paraId="00005C3C">
      <w:pPr>
        <w:spacing w:after="240" w:before="240" w:lineRule="auto"/>
        <w:rPr/>
      </w:pPr>
      <w:r w:rsidDel="00000000" w:rsidR="00000000" w:rsidRPr="00000000">
        <w:rPr>
          <w:rtl w:val="0"/>
        </w:rPr>
        <w:t xml:space="preserve">Large transfers may require additional processing.</w:t>
      </w:r>
    </w:p>
    <w:p w:rsidR="00000000" w:rsidDel="00000000" w:rsidP="00000000" w:rsidRDefault="00000000" w:rsidRPr="00000000" w14:paraId="00005C3D">
      <w:pPr>
        <w:spacing w:after="240" w:before="240" w:lineRule="auto"/>
        <w:rPr>
          <w:b w:val="1"/>
          <w:bCs w:val="1"/>
        </w:rPr>
      </w:pPr>
      <w:r w:rsidDel="00000000" w:rsidR="00000000" w:rsidRPr="00000000">
        <w:rPr>
          <w:b w:val="1"/>
          <w:bCs w:val="1"/>
          <w:rtl w:val="0"/>
        </w:rPr>
        <w:t xml:space="preserve">No universal legal ceiling does not mean every bank must accept every transfer amount.</w:t>
      </w:r>
    </w:p>
    <w:p w:rsidR="00000000" w:rsidDel="00000000" w:rsidP="00000000" w:rsidRDefault="00000000" w:rsidRPr="00000000" w14:paraId="00005C3E">
      <w:pPr>
        <w:spacing w:after="240" w:before="240" w:lineRule="auto"/>
        <w:rPr>
          <w:b w:val="1"/>
          <w:bCs w:val="1"/>
        </w:rPr>
      </w:pPr>
      <w:r w:rsidDel="00000000" w:rsidR="00000000" w:rsidRPr="00000000">
        <w:rPr>
          <w:b w:val="1"/>
          <w:bCs w:val="1"/>
          <w:rtl w:val="0"/>
        </w:rPr>
        <w:t xml:space="preserve">[Discuss a High-Value Inheritance Remittance]</w:t>
      </w:r>
    </w:p>
    <w:p w:rsidR="00000000" w:rsidDel="00000000" w:rsidP="00000000" w:rsidRDefault="00000000" w:rsidRPr="00000000" w14:paraId="00005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0">
      <w:pPr>
        <w:pStyle w:val="Heading2"/>
        <w:keepNext w:val="0"/>
        <w:keepLines w:val="0"/>
        <w:spacing w:after="80" w:lineRule="auto"/>
        <w:rPr>
          <w:b w:val="1"/>
          <w:bCs w:val="1"/>
          <w:sz w:val="34"/>
          <w:szCs w:val="34"/>
        </w:rPr>
      </w:pPr>
      <w:bookmarkStart w:colFirst="0" w:colLast="0" w:name="_ivvy5c79kepv" w:id="9444"/>
      <w:bookmarkEnd w:id="9444"/>
      <w:r w:rsidDel="00000000" w:rsidR="00000000" w:rsidRPr="00000000">
        <w:rPr>
          <w:b w:val="1"/>
          <w:bCs w:val="1"/>
          <w:sz w:val="34"/>
          <w:szCs w:val="34"/>
          <w:rtl w:val="0"/>
        </w:rPr>
        <w:t xml:space="preserve">HOW LONG DOES AN INHERITANCE TRANSFER TAKE?</w:t>
      </w:r>
    </w:p>
    <w:p w:rsidR="00000000" w:rsidDel="00000000" w:rsidP="00000000" w:rsidRDefault="00000000" w:rsidRPr="00000000" w14:paraId="00005C41">
      <w:pPr>
        <w:pStyle w:val="Heading1"/>
        <w:keepNext w:val="0"/>
        <w:keepLines w:val="0"/>
        <w:spacing w:before="480" w:lineRule="auto"/>
        <w:rPr>
          <w:b w:val="1"/>
          <w:bCs w:val="1"/>
          <w:sz w:val="46"/>
          <w:szCs w:val="46"/>
        </w:rPr>
      </w:pPr>
      <w:bookmarkStart w:colFirst="0" w:colLast="0" w:name="_518re0yh72gq" w:id="9445"/>
      <w:bookmarkEnd w:id="9445"/>
      <w:r w:rsidDel="00000000" w:rsidR="00000000" w:rsidRPr="00000000">
        <w:rPr>
          <w:b w:val="1"/>
          <w:bCs w:val="1"/>
          <w:sz w:val="46"/>
          <w:szCs w:val="46"/>
          <w:rtl w:val="0"/>
        </w:rPr>
        <w:t xml:space="preserve">Probate, Bank Release and Remittance Timelines</w:t>
      </w:r>
    </w:p>
    <w:p w:rsidR="00000000" w:rsidDel="00000000" w:rsidP="00000000" w:rsidRDefault="00000000" w:rsidRPr="00000000" w14:paraId="00005C42">
      <w:pPr>
        <w:spacing w:after="240" w:before="240" w:lineRule="auto"/>
        <w:rPr/>
      </w:pPr>
      <w:r w:rsidDel="00000000" w:rsidR="00000000" w:rsidRPr="00000000">
        <w:rPr>
          <w:rtl w:val="0"/>
        </w:rPr>
        <w:t xml:space="preserve">The total timeline depends on where the case currently stands.</w:t>
      </w:r>
    </w:p>
    <w:p w:rsidR="00000000" w:rsidDel="00000000" w:rsidP="00000000" w:rsidRDefault="00000000" w:rsidRPr="00000000" w14:paraId="00005C43">
      <w:pPr>
        <w:pStyle w:val="Heading3"/>
        <w:keepNext w:val="0"/>
        <w:keepLines w:val="0"/>
        <w:spacing w:before="280" w:lineRule="auto"/>
        <w:rPr>
          <w:b w:val="1"/>
          <w:bCs w:val="1"/>
          <w:color w:val="000000"/>
          <w:sz w:val="26"/>
          <w:szCs w:val="26"/>
        </w:rPr>
      </w:pPr>
      <w:bookmarkStart w:colFirst="0" w:colLast="0" w:name="_riyjeydozmuu" w:id="9446"/>
      <w:bookmarkEnd w:id="9446"/>
      <w:r w:rsidDel="00000000" w:rsidR="00000000" w:rsidRPr="00000000">
        <w:rPr>
          <w:b w:val="1"/>
          <w:bCs w:val="1"/>
          <w:color w:val="000000"/>
          <w:sz w:val="26"/>
          <w:szCs w:val="26"/>
          <w:rtl w:val="0"/>
        </w:rPr>
        <w:t xml:space="preserve">Probate Not Started</w:t>
      </w:r>
    </w:p>
    <w:p w:rsidR="00000000" w:rsidDel="00000000" w:rsidP="00000000" w:rsidRDefault="00000000" w:rsidRPr="00000000" w14:paraId="00005C44">
      <w:pPr>
        <w:spacing w:after="240" w:before="240" w:lineRule="auto"/>
        <w:rPr/>
      </w:pPr>
      <w:r w:rsidDel="00000000" w:rsidR="00000000" w:rsidRPr="00000000">
        <w:rPr>
          <w:rtl w:val="0"/>
        </w:rPr>
        <w:t xml:space="preserve">Succession proceedings may be necessary.</w:t>
      </w:r>
    </w:p>
    <w:p w:rsidR="00000000" w:rsidDel="00000000" w:rsidP="00000000" w:rsidRDefault="00000000" w:rsidRPr="00000000" w14:paraId="00005C45">
      <w:pPr>
        <w:pStyle w:val="Heading3"/>
        <w:keepNext w:val="0"/>
        <w:keepLines w:val="0"/>
        <w:spacing w:before="280" w:lineRule="auto"/>
        <w:rPr>
          <w:b w:val="1"/>
          <w:bCs w:val="1"/>
          <w:color w:val="000000"/>
          <w:sz w:val="26"/>
          <w:szCs w:val="26"/>
        </w:rPr>
      </w:pPr>
      <w:bookmarkStart w:colFirst="0" w:colLast="0" w:name="_8o1a9o7b7yl4" w:id="9447"/>
      <w:bookmarkEnd w:id="9447"/>
      <w:r w:rsidDel="00000000" w:rsidR="00000000" w:rsidRPr="00000000">
        <w:rPr>
          <w:b w:val="1"/>
          <w:bCs w:val="1"/>
          <w:color w:val="000000"/>
          <w:sz w:val="26"/>
          <w:szCs w:val="26"/>
          <w:rtl w:val="0"/>
        </w:rPr>
        <w:t xml:space="preserve">Probate In Progress</w:t>
      </w:r>
    </w:p>
    <w:p w:rsidR="00000000" w:rsidDel="00000000" w:rsidP="00000000" w:rsidRDefault="00000000" w:rsidRPr="00000000" w14:paraId="00005C46">
      <w:pPr>
        <w:spacing w:after="240" w:before="240" w:lineRule="auto"/>
        <w:rPr/>
      </w:pPr>
      <w:r w:rsidDel="00000000" w:rsidR="00000000" w:rsidRPr="00000000">
        <w:rPr>
          <w:rtl w:val="0"/>
        </w:rPr>
        <w:t xml:space="preserve">Release may depend on court or notarial steps.</w:t>
      </w:r>
    </w:p>
    <w:p w:rsidR="00000000" w:rsidDel="00000000" w:rsidP="00000000" w:rsidRDefault="00000000" w:rsidRPr="00000000" w14:paraId="00005C47">
      <w:pPr>
        <w:pStyle w:val="Heading3"/>
        <w:keepNext w:val="0"/>
        <w:keepLines w:val="0"/>
        <w:spacing w:before="280" w:lineRule="auto"/>
        <w:rPr>
          <w:b w:val="1"/>
          <w:bCs w:val="1"/>
          <w:color w:val="000000"/>
          <w:sz w:val="26"/>
          <w:szCs w:val="26"/>
        </w:rPr>
      </w:pPr>
      <w:bookmarkStart w:colFirst="0" w:colLast="0" w:name="_838olchowm3i" w:id="9448"/>
      <w:bookmarkEnd w:id="9448"/>
      <w:r w:rsidDel="00000000" w:rsidR="00000000" w:rsidRPr="00000000">
        <w:rPr>
          <w:b w:val="1"/>
          <w:bCs w:val="1"/>
          <w:color w:val="000000"/>
          <w:sz w:val="26"/>
          <w:szCs w:val="26"/>
          <w:rtl w:val="0"/>
        </w:rPr>
        <w:t xml:space="preserve">Final Documents Available</w:t>
      </w:r>
    </w:p>
    <w:p w:rsidR="00000000" w:rsidDel="00000000" w:rsidP="00000000" w:rsidRDefault="00000000" w:rsidRPr="00000000" w14:paraId="00005C48">
      <w:pPr>
        <w:spacing w:after="240" w:before="240" w:lineRule="auto"/>
        <w:rPr/>
      </w:pPr>
      <w:r w:rsidDel="00000000" w:rsidR="00000000" w:rsidRPr="00000000">
        <w:rPr>
          <w:rtl w:val="0"/>
        </w:rPr>
        <w:t xml:space="preserve">The next stage may involve bank review.</w:t>
      </w:r>
    </w:p>
    <w:p w:rsidR="00000000" w:rsidDel="00000000" w:rsidP="00000000" w:rsidRDefault="00000000" w:rsidRPr="00000000" w14:paraId="00005C49">
      <w:pPr>
        <w:pStyle w:val="Heading3"/>
        <w:keepNext w:val="0"/>
        <w:keepLines w:val="0"/>
        <w:spacing w:before="280" w:lineRule="auto"/>
        <w:rPr>
          <w:b w:val="1"/>
          <w:bCs w:val="1"/>
          <w:color w:val="000000"/>
          <w:sz w:val="26"/>
          <w:szCs w:val="26"/>
        </w:rPr>
      </w:pPr>
      <w:bookmarkStart w:colFirst="0" w:colLast="0" w:name="_azr38v4skooe" w:id="9449"/>
      <w:bookmarkEnd w:id="9449"/>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5C4A">
      <w:pPr>
        <w:spacing w:after="240" w:before="240" w:lineRule="auto"/>
        <w:rPr/>
      </w:pPr>
      <w:r w:rsidDel="00000000" w:rsidR="00000000" w:rsidRPr="00000000">
        <w:rPr>
          <w:rtl w:val="0"/>
        </w:rPr>
        <w:t xml:space="preserve">Additional records can delay processing.</w:t>
      </w:r>
    </w:p>
    <w:p w:rsidR="00000000" w:rsidDel="00000000" w:rsidP="00000000" w:rsidRDefault="00000000" w:rsidRPr="00000000" w14:paraId="00005C4B">
      <w:pPr>
        <w:pStyle w:val="Heading3"/>
        <w:keepNext w:val="0"/>
        <w:keepLines w:val="0"/>
        <w:spacing w:before="280" w:lineRule="auto"/>
        <w:rPr>
          <w:b w:val="1"/>
          <w:bCs w:val="1"/>
          <w:color w:val="000000"/>
          <w:sz w:val="26"/>
          <w:szCs w:val="26"/>
        </w:rPr>
      </w:pPr>
      <w:bookmarkStart w:colFirst="0" w:colLast="0" w:name="_8cuel6t2qlre" w:id="9450"/>
      <w:bookmarkEnd w:id="9450"/>
      <w:r w:rsidDel="00000000" w:rsidR="00000000" w:rsidRPr="00000000">
        <w:rPr>
          <w:b w:val="1"/>
          <w:bCs w:val="1"/>
          <w:color w:val="000000"/>
          <w:sz w:val="26"/>
          <w:szCs w:val="26"/>
          <w:rtl w:val="0"/>
        </w:rPr>
        <w:t xml:space="preserve">Foreign Beneficiary</w:t>
      </w:r>
    </w:p>
    <w:p w:rsidR="00000000" w:rsidDel="00000000" w:rsidP="00000000" w:rsidRDefault="00000000" w:rsidRPr="00000000" w14:paraId="00005C4C">
      <w:pPr>
        <w:spacing w:after="240" w:before="240" w:lineRule="auto"/>
        <w:rPr/>
      </w:pPr>
      <w:r w:rsidDel="00000000" w:rsidR="00000000" w:rsidRPr="00000000">
        <w:rPr>
          <w:rtl w:val="0"/>
        </w:rPr>
        <w:t xml:space="preserve">Identity and residence verification may take time.</w:t>
      </w:r>
    </w:p>
    <w:p w:rsidR="00000000" w:rsidDel="00000000" w:rsidP="00000000" w:rsidRDefault="00000000" w:rsidRPr="00000000" w14:paraId="00005C4D">
      <w:pPr>
        <w:pStyle w:val="Heading3"/>
        <w:keepNext w:val="0"/>
        <w:keepLines w:val="0"/>
        <w:spacing w:before="280" w:lineRule="auto"/>
        <w:rPr>
          <w:b w:val="1"/>
          <w:bCs w:val="1"/>
          <w:color w:val="000000"/>
          <w:sz w:val="26"/>
          <w:szCs w:val="26"/>
        </w:rPr>
      </w:pPr>
      <w:bookmarkStart w:colFirst="0" w:colLast="0" w:name="_qxcst6wcv773" w:id="9451"/>
      <w:bookmarkEnd w:id="9451"/>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C4E">
      <w:pPr>
        <w:spacing w:after="240" w:before="240" w:lineRule="auto"/>
        <w:rPr/>
      </w:pPr>
      <w:r w:rsidDel="00000000" w:rsidR="00000000" w:rsidRPr="00000000">
        <w:rPr>
          <w:rtl w:val="0"/>
        </w:rPr>
        <w:t xml:space="preserve">Outstanding tax matters may need resolution.</w:t>
      </w:r>
    </w:p>
    <w:p w:rsidR="00000000" w:rsidDel="00000000" w:rsidP="00000000" w:rsidRDefault="00000000" w:rsidRPr="00000000" w14:paraId="00005C4F">
      <w:pPr>
        <w:pStyle w:val="Heading3"/>
        <w:keepNext w:val="0"/>
        <w:keepLines w:val="0"/>
        <w:spacing w:before="280" w:lineRule="auto"/>
        <w:rPr>
          <w:b w:val="1"/>
          <w:bCs w:val="1"/>
          <w:color w:val="000000"/>
          <w:sz w:val="26"/>
          <w:szCs w:val="26"/>
        </w:rPr>
      </w:pPr>
      <w:bookmarkStart w:colFirst="0" w:colLast="0" w:name="_ovmuvtcj8uyb" w:id="9452"/>
      <w:bookmarkEnd w:id="9452"/>
      <w:r w:rsidDel="00000000" w:rsidR="00000000" w:rsidRPr="00000000">
        <w:rPr>
          <w:b w:val="1"/>
          <w:bCs w:val="1"/>
          <w:color w:val="000000"/>
          <w:sz w:val="26"/>
          <w:szCs w:val="26"/>
          <w:rtl w:val="0"/>
        </w:rPr>
        <w:t xml:space="preserve">Compliance Review</w:t>
      </w:r>
    </w:p>
    <w:p w:rsidR="00000000" w:rsidDel="00000000" w:rsidP="00000000" w:rsidRDefault="00000000" w:rsidRPr="00000000" w14:paraId="00005C50">
      <w:pPr>
        <w:spacing w:after="240" w:before="240" w:lineRule="auto"/>
        <w:rPr/>
      </w:pPr>
      <w:r w:rsidDel="00000000" w:rsidR="00000000" w:rsidRPr="00000000">
        <w:rPr>
          <w:rtl w:val="0"/>
        </w:rPr>
        <w:t xml:space="preserve">Financial institutions may request more evidence.</w:t>
      </w:r>
    </w:p>
    <w:p w:rsidR="00000000" w:rsidDel="00000000" w:rsidP="00000000" w:rsidRDefault="00000000" w:rsidRPr="00000000" w14:paraId="00005C51">
      <w:pPr>
        <w:pStyle w:val="Heading3"/>
        <w:keepNext w:val="0"/>
        <w:keepLines w:val="0"/>
        <w:spacing w:before="280" w:lineRule="auto"/>
        <w:rPr>
          <w:b w:val="1"/>
          <w:bCs w:val="1"/>
          <w:color w:val="000000"/>
          <w:sz w:val="26"/>
          <w:szCs w:val="26"/>
        </w:rPr>
      </w:pPr>
      <w:bookmarkStart w:colFirst="0" w:colLast="0" w:name="_37dv2p11ep4b" w:id="9453"/>
      <w:bookmarkEnd w:id="9453"/>
      <w:r w:rsidDel="00000000" w:rsidR="00000000" w:rsidRPr="00000000">
        <w:rPr>
          <w:b w:val="1"/>
          <w:bCs w:val="1"/>
          <w:color w:val="000000"/>
          <w:sz w:val="26"/>
          <w:szCs w:val="26"/>
          <w:rtl w:val="0"/>
        </w:rPr>
        <w:t xml:space="preserve">Currency Exchange</w:t>
      </w:r>
    </w:p>
    <w:p w:rsidR="00000000" w:rsidDel="00000000" w:rsidP="00000000" w:rsidRDefault="00000000" w:rsidRPr="00000000" w14:paraId="00005C52">
      <w:pPr>
        <w:spacing w:after="240" w:before="240" w:lineRule="auto"/>
        <w:rPr/>
      </w:pPr>
      <w:r w:rsidDel="00000000" w:rsidR="00000000" w:rsidRPr="00000000">
        <w:rPr>
          <w:rtl w:val="0"/>
        </w:rPr>
        <w:t xml:space="preserve">Execution depends on provider procedures.</w:t>
      </w:r>
    </w:p>
    <w:p w:rsidR="00000000" w:rsidDel="00000000" w:rsidP="00000000" w:rsidRDefault="00000000" w:rsidRPr="00000000" w14:paraId="00005C53">
      <w:pPr>
        <w:pStyle w:val="Heading3"/>
        <w:keepNext w:val="0"/>
        <w:keepLines w:val="0"/>
        <w:spacing w:before="280" w:lineRule="auto"/>
        <w:rPr>
          <w:b w:val="1"/>
          <w:bCs w:val="1"/>
          <w:color w:val="000000"/>
          <w:sz w:val="26"/>
          <w:szCs w:val="26"/>
        </w:rPr>
      </w:pPr>
      <w:bookmarkStart w:colFirst="0" w:colLast="0" w:name="_tp9iy1rssa2c" w:id="9454"/>
      <w:bookmarkEnd w:id="9454"/>
      <w:r w:rsidDel="00000000" w:rsidR="00000000" w:rsidRPr="00000000">
        <w:rPr>
          <w:b w:val="1"/>
          <w:bCs w:val="1"/>
          <w:color w:val="000000"/>
          <w:sz w:val="26"/>
          <w:szCs w:val="26"/>
          <w:rtl w:val="0"/>
        </w:rPr>
        <w:t xml:space="preserve">Receiving Bank</w:t>
      </w:r>
    </w:p>
    <w:p w:rsidR="00000000" w:rsidDel="00000000" w:rsidP="00000000" w:rsidRDefault="00000000" w:rsidRPr="00000000" w14:paraId="00005C54">
      <w:pPr>
        <w:spacing w:after="240" w:before="240" w:lineRule="auto"/>
        <w:rPr/>
      </w:pPr>
      <w:r w:rsidDel="00000000" w:rsidR="00000000" w:rsidRPr="00000000">
        <w:rPr>
          <w:rtl w:val="0"/>
        </w:rPr>
        <w:t xml:space="preserve">The destination bank may perform its own review.</w:t>
      </w:r>
    </w:p>
    <w:p w:rsidR="00000000" w:rsidDel="00000000" w:rsidP="00000000" w:rsidRDefault="00000000" w:rsidRPr="00000000" w14:paraId="00005C55">
      <w:pPr>
        <w:spacing w:after="240" w:before="240" w:lineRule="auto"/>
        <w:rPr>
          <w:b w:val="1"/>
          <w:bCs w:val="1"/>
        </w:rPr>
      </w:pPr>
      <w:r w:rsidDel="00000000" w:rsidR="00000000" w:rsidRPr="00000000">
        <w:rPr>
          <w:b w:val="1"/>
          <w:bCs w:val="1"/>
          <w:rtl w:val="0"/>
        </w:rPr>
        <w:t xml:space="preserve">A transfer that is ready for banking execution is different from an inheritance that has not yet been legally settled.</w:t>
      </w:r>
    </w:p>
    <w:p w:rsidR="00000000" w:rsidDel="00000000" w:rsidP="00000000" w:rsidRDefault="00000000" w:rsidRPr="00000000" w14:paraId="00005C56">
      <w:pPr>
        <w:spacing w:after="240" w:before="240" w:lineRule="auto"/>
        <w:rPr>
          <w:b w:val="1"/>
          <w:bCs w:val="1"/>
        </w:rPr>
      </w:pPr>
      <w:r w:rsidDel="00000000" w:rsidR="00000000" w:rsidRPr="00000000">
        <w:rPr>
          <w:b w:val="1"/>
          <w:bCs w:val="1"/>
          <w:rtl w:val="0"/>
        </w:rPr>
        <w:t xml:space="preserve">[Assess Your Inheritance Transfer Timeline]</w:t>
      </w:r>
    </w:p>
    <w:p w:rsidR="00000000" w:rsidDel="00000000" w:rsidP="00000000" w:rsidRDefault="00000000" w:rsidRPr="00000000" w14:paraId="00005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8">
      <w:pPr>
        <w:pStyle w:val="Heading2"/>
        <w:keepNext w:val="0"/>
        <w:keepLines w:val="0"/>
        <w:spacing w:after="80" w:lineRule="auto"/>
        <w:rPr>
          <w:b w:val="1"/>
          <w:bCs w:val="1"/>
          <w:sz w:val="34"/>
          <w:szCs w:val="34"/>
        </w:rPr>
      </w:pPr>
      <w:bookmarkStart w:colFirst="0" w:colLast="0" w:name="_2dc1u2vlpftz" w:id="9455"/>
      <w:bookmarkEnd w:id="9455"/>
      <w:r w:rsidDel="00000000" w:rsidR="00000000" w:rsidRPr="00000000">
        <w:rPr>
          <w:b w:val="1"/>
          <w:bCs w:val="1"/>
          <w:sz w:val="34"/>
          <w:szCs w:val="34"/>
          <w:rtl w:val="0"/>
        </w:rPr>
        <w:t xml:space="preserve">HOW MUCH DOES IT COST TO TRANSFER INHERITED MONEY?</w:t>
      </w:r>
    </w:p>
    <w:p w:rsidR="00000000" w:rsidDel="00000000" w:rsidP="00000000" w:rsidRDefault="00000000" w:rsidRPr="00000000" w14:paraId="00005C59">
      <w:pPr>
        <w:pStyle w:val="Heading1"/>
        <w:keepNext w:val="0"/>
        <w:keepLines w:val="0"/>
        <w:spacing w:before="480" w:lineRule="auto"/>
        <w:rPr>
          <w:b w:val="1"/>
          <w:bCs w:val="1"/>
          <w:sz w:val="46"/>
          <w:szCs w:val="46"/>
        </w:rPr>
      </w:pPr>
      <w:bookmarkStart w:colFirst="0" w:colLast="0" w:name="_am6qnbhmxoui" w:id="9456"/>
      <w:bookmarkEnd w:id="9456"/>
      <w:r w:rsidDel="00000000" w:rsidR="00000000" w:rsidRPr="00000000">
        <w:rPr>
          <w:b w:val="1"/>
          <w:bCs w:val="1"/>
          <w:sz w:val="46"/>
          <w:szCs w:val="46"/>
          <w:rtl w:val="0"/>
        </w:rPr>
        <w:t xml:space="preserve">Understanding Legal and Financial Expenses</w:t>
      </w:r>
    </w:p>
    <w:p w:rsidR="00000000" w:rsidDel="00000000" w:rsidP="00000000" w:rsidRDefault="00000000" w:rsidRPr="00000000" w14:paraId="00005C5A">
      <w:pPr>
        <w:pStyle w:val="Heading3"/>
        <w:keepNext w:val="0"/>
        <w:keepLines w:val="0"/>
        <w:spacing w:before="280" w:lineRule="auto"/>
        <w:rPr>
          <w:b w:val="1"/>
          <w:bCs w:val="1"/>
          <w:color w:val="000000"/>
          <w:sz w:val="26"/>
          <w:szCs w:val="26"/>
        </w:rPr>
      </w:pPr>
      <w:bookmarkStart w:colFirst="0" w:colLast="0" w:name="_93uijb1txcqk" w:id="9457"/>
      <w:bookmarkEnd w:id="9457"/>
      <w:r w:rsidDel="00000000" w:rsidR="00000000" w:rsidRPr="00000000">
        <w:rPr>
          <w:b w:val="1"/>
          <w:bCs w:val="1"/>
          <w:color w:val="000000"/>
          <w:sz w:val="26"/>
          <w:szCs w:val="26"/>
          <w:rtl w:val="0"/>
        </w:rPr>
        <w:t xml:space="preserve">Legal Consultation</w:t>
      </w:r>
    </w:p>
    <w:p w:rsidR="00000000" w:rsidDel="00000000" w:rsidP="00000000" w:rsidRDefault="00000000" w:rsidRPr="00000000" w14:paraId="00005C5B">
      <w:pPr>
        <w:spacing w:after="240" w:before="240" w:lineRule="auto"/>
        <w:rPr/>
      </w:pPr>
      <w:r w:rsidDel="00000000" w:rsidR="00000000" w:rsidRPr="00000000">
        <w:rPr>
          <w:rtl w:val="0"/>
        </w:rPr>
        <w:t xml:space="preserve">The initial assessment is a paid professional service.</w:t>
      </w:r>
    </w:p>
    <w:p w:rsidR="00000000" w:rsidDel="00000000" w:rsidP="00000000" w:rsidRDefault="00000000" w:rsidRPr="00000000" w14:paraId="00005C5C">
      <w:pPr>
        <w:pStyle w:val="Heading3"/>
        <w:keepNext w:val="0"/>
        <w:keepLines w:val="0"/>
        <w:spacing w:before="280" w:lineRule="auto"/>
        <w:rPr>
          <w:b w:val="1"/>
          <w:bCs w:val="1"/>
          <w:color w:val="000000"/>
          <w:sz w:val="26"/>
          <w:szCs w:val="26"/>
        </w:rPr>
      </w:pPr>
      <w:bookmarkStart w:colFirst="0" w:colLast="0" w:name="_whl7mdh72tbx" w:id="9458"/>
      <w:bookmarkEnd w:id="9458"/>
      <w:r w:rsidDel="00000000" w:rsidR="00000000" w:rsidRPr="00000000">
        <w:rPr>
          <w:b w:val="1"/>
          <w:bCs w:val="1"/>
          <w:color w:val="000000"/>
          <w:sz w:val="26"/>
          <w:szCs w:val="26"/>
          <w:rtl w:val="0"/>
        </w:rPr>
        <w:t xml:space="preserve">Probate Legal Fees</w:t>
      </w:r>
    </w:p>
    <w:p w:rsidR="00000000" w:rsidDel="00000000" w:rsidP="00000000" w:rsidRDefault="00000000" w:rsidRPr="00000000" w14:paraId="00005C5D">
      <w:pPr>
        <w:spacing w:after="240" w:before="240" w:lineRule="auto"/>
        <w:rPr/>
      </w:pPr>
      <w:r w:rsidDel="00000000" w:rsidR="00000000" w:rsidRPr="00000000">
        <w:rPr>
          <w:rtl w:val="0"/>
        </w:rPr>
        <w:t xml:space="preserve">May apply where estate administration remains necessary.</w:t>
      </w:r>
    </w:p>
    <w:p w:rsidR="00000000" w:rsidDel="00000000" w:rsidP="00000000" w:rsidRDefault="00000000" w:rsidRPr="00000000" w14:paraId="00005C5E">
      <w:pPr>
        <w:pStyle w:val="Heading3"/>
        <w:keepNext w:val="0"/>
        <w:keepLines w:val="0"/>
        <w:spacing w:before="280" w:lineRule="auto"/>
        <w:rPr>
          <w:b w:val="1"/>
          <w:bCs w:val="1"/>
          <w:color w:val="000000"/>
          <w:sz w:val="26"/>
          <w:szCs w:val="26"/>
        </w:rPr>
      </w:pPr>
      <w:bookmarkStart w:colFirst="0" w:colLast="0" w:name="_6dbkfrihs7f9" w:id="9459"/>
      <w:bookmarkEnd w:id="9459"/>
      <w:r w:rsidDel="00000000" w:rsidR="00000000" w:rsidRPr="00000000">
        <w:rPr>
          <w:b w:val="1"/>
          <w:bCs w:val="1"/>
          <w:color w:val="000000"/>
          <w:sz w:val="26"/>
          <w:szCs w:val="26"/>
          <w:rtl w:val="0"/>
        </w:rPr>
        <w:t xml:space="preserve">Court or Notarial Fees</w:t>
      </w:r>
    </w:p>
    <w:p w:rsidR="00000000" w:rsidDel="00000000" w:rsidP="00000000" w:rsidRDefault="00000000" w:rsidRPr="00000000" w14:paraId="00005C5F">
      <w:pPr>
        <w:spacing w:after="240" w:before="240" w:lineRule="auto"/>
        <w:rPr/>
      </w:pPr>
      <w:r w:rsidDel="00000000" w:rsidR="00000000" w:rsidRPr="00000000">
        <w:rPr>
          <w:rtl w:val="0"/>
        </w:rPr>
        <w:t xml:space="preserve">Depend on the relevant procedure.</w:t>
      </w:r>
    </w:p>
    <w:p w:rsidR="00000000" w:rsidDel="00000000" w:rsidP="00000000" w:rsidRDefault="00000000" w:rsidRPr="00000000" w14:paraId="00005C60">
      <w:pPr>
        <w:pStyle w:val="Heading3"/>
        <w:keepNext w:val="0"/>
        <w:keepLines w:val="0"/>
        <w:spacing w:before="280" w:lineRule="auto"/>
        <w:rPr>
          <w:b w:val="1"/>
          <w:bCs w:val="1"/>
          <w:color w:val="000000"/>
          <w:sz w:val="26"/>
          <w:szCs w:val="26"/>
        </w:rPr>
      </w:pPr>
      <w:bookmarkStart w:colFirst="0" w:colLast="0" w:name="_n6ta4opm9fe9" w:id="9460"/>
      <w:bookmarkEnd w:id="9460"/>
      <w:r w:rsidDel="00000000" w:rsidR="00000000" w:rsidRPr="00000000">
        <w:rPr>
          <w:b w:val="1"/>
          <w:bCs w:val="1"/>
          <w:color w:val="000000"/>
          <w:sz w:val="26"/>
          <w:szCs w:val="26"/>
          <w:rtl w:val="0"/>
        </w:rPr>
        <w:t xml:space="preserve">ITCMD</w:t>
      </w:r>
    </w:p>
    <w:p w:rsidR="00000000" w:rsidDel="00000000" w:rsidP="00000000" w:rsidRDefault="00000000" w:rsidRPr="00000000" w14:paraId="00005C61">
      <w:pPr>
        <w:spacing w:after="240" w:before="240" w:lineRule="auto"/>
        <w:rPr/>
      </w:pPr>
      <w:r w:rsidDel="00000000" w:rsidR="00000000" w:rsidRPr="00000000">
        <w:rPr>
          <w:rtl w:val="0"/>
        </w:rPr>
        <w:t xml:space="preserve">May apply to the inheritance.</w:t>
      </w:r>
    </w:p>
    <w:p w:rsidR="00000000" w:rsidDel="00000000" w:rsidP="00000000" w:rsidRDefault="00000000" w:rsidRPr="00000000" w14:paraId="00005C62">
      <w:pPr>
        <w:pStyle w:val="Heading3"/>
        <w:keepNext w:val="0"/>
        <w:keepLines w:val="0"/>
        <w:spacing w:before="280" w:lineRule="auto"/>
        <w:rPr>
          <w:b w:val="1"/>
          <w:bCs w:val="1"/>
          <w:color w:val="000000"/>
          <w:sz w:val="26"/>
          <w:szCs w:val="26"/>
        </w:rPr>
      </w:pPr>
      <w:bookmarkStart w:colFirst="0" w:colLast="0" w:name="_kc15z1nl7zhk" w:id="9461"/>
      <w:bookmarkEnd w:id="9461"/>
      <w:r w:rsidDel="00000000" w:rsidR="00000000" w:rsidRPr="00000000">
        <w:rPr>
          <w:b w:val="1"/>
          <w:bCs w:val="1"/>
          <w:color w:val="000000"/>
          <w:sz w:val="26"/>
          <w:szCs w:val="26"/>
          <w:rtl w:val="0"/>
        </w:rPr>
        <w:t xml:space="preserve">Tax Advice</w:t>
      </w:r>
    </w:p>
    <w:p w:rsidR="00000000" w:rsidDel="00000000" w:rsidP="00000000" w:rsidRDefault="00000000" w:rsidRPr="00000000" w14:paraId="00005C63">
      <w:pPr>
        <w:spacing w:after="240" w:before="240" w:lineRule="auto"/>
        <w:rPr/>
      </w:pPr>
      <w:r w:rsidDel="00000000" w:rsidR="00000000" w:rsidRPr="00000000">
        <w:rPr>
          <w:rtl w:val="0"/>
        </w:rPr>
        <w:t xml:space="preserve">Additional specialist services may be necessary.</w:t>
      </w:r>
    </w:p>
    <w:p w:rsidR="00000000" w:rsidDel="00000000" w:rsidP="00000000" w:rsidRDefault="00000000" w:rsidRPr="00000000" w14:paraId="00005C64">
      <w:pPr>
        <w:pStyle w:val="Heading3"/>
        <w:keepNext w:val="0"/>
        <w:keepLines w:val="0"/>
        <w:spacing w:before="280" w:lineRule="auto"/>
        <w:rPr>
          <w:b w:val="1"/>
          <w:bCs w:val="1"/>
          <w:color w:val="000000"/>
          <w:sz w:val="26"/>
          <w:szCs w:val="26"/>
        </w:rPr>
      </w:pPr>
      <w:bookmarkStart w:colFirst="0" w:colLast="0" w:name="_qch6wmho6mw7" w:id="9462"/>
      <w:bookmarkEnd w:id="9462"/>
      <w:r w:rsidDel="00000000" w:rsidR="00000000" w:rsidRPr="00000000">
        <w:rPr>
          <w:b w:val="1"/>
          <w:bCs w:val="1"/>
          <w:color w:val="000000"/>
          <w:sz w:val="26"/>
          <w:szCs w:val="26"/>
          <w:rtl w:val="0"/>
        </w:rPr>
        <w:t xml:space="preserve">Documents</w:t>
      </w:r>
    </w:p>
    <w:p w:rsidR="00000000" w:rsidDel="00000000" w:rsidP="00000000" w:rsidRDefault="00000000" w:rsidRPr="00000000" w14:paraId="00005C65">
      <w:pPr>
        <w:spacing w:after="240" w:before="240" w:lineRule="auto"/>
        <w:rPr/>
      </w:pPr>
      <w:r w:rsidDel="00000000" w:rsidR="00000000" w:rsidRPr="00000000">
        <w:rPr>
          <w:rtl w:val="0"/>
        </w:rPr>
        <w:t xml:space="preserve">Certificates and official records may generate expenses.</w:t>
      </w:r>
    </w:p>
    <w:p w:rsidR="00000000" w:rsidDel="00000000" w:rsidP="00000000" w:rsidRDefault="00000000" w:rsidRPr="00000000" w14:paraId="00005C66">
      <w:pPr>
        <w:pStyle w:val="Heading3"/>
        <w:keepNext w:val="0"/>
        <w:keepLines w:val="0"/>
        <w:spacing w:before="280" w:lineRule="auto"/>
        <w:rPr>
          <w:b w:val="1"/>
          <w:bCs w:val="1"/>
          <w:color w:val="000000"/>
          <w:sz w:val="26"/>
          <w:szCs w:val="26"/>
        </w:rPr>
      </w:pPr>
      <w:bookmarkStart w:colFirst="0" w:colLast="0" w:name="_zeawngvv2x0b" w:id="9463"/>
      <w:bookmarkEnd w:id="9463"/>
      <w:r w:rsidDel="00000000" w:rsidR="00000000" w:rsidRPr="00000000">
        <w:rPr>
          <w:b w:val="1"/>
          <w:bCs w:val="1"/>
          <w:color w:val="000000"/>
          <w:sz w:val="26"/>
          <w:szCs w:val="26"/>
          <w:rtl w:val="0"/>
        </w:rPr>
        <w:t xml:space="preserve">Apostille and Translation</w:t>
      </w:r>
    </w:p>
    <w:p w:rsidR="00000000" w:rsidDel="00000000" w:rsidP="00000000" w:rsidRDefault="00000000" w:rsidRPr="00000000" w14:paraId="00005C67">
      <w:pPr>
        <w:spacing w:after="240" w:before="240" w:lineRule="auto"/>
        <w:rPr/>
      </w:pPr>
      <w:r w:rsidDel="00000000" w:rsidR="00000000" w:rsidRPr="00000000">
        <w:rPr>
          <w:rtl w:val="0"/>
        </w:rPr>
        <w:t xml:space="preserve">Foreign-document formalities may involve charges.</w:t>
      </w:r>
    </w:p>
    <w:p w:rsidR="00000000" w:rsidDel="00000000" w:rsidP="00000000" w:rsidRDefault="00000000" w:rsidRPr="00000000" w14:paraId="00005C68">
      <w:pPr>
        <w:pStyle w:val="Heading3"/>
        <w:keepNext w:val="0"/>
        <w:keepLines w:val="0"/>
        <w:spacing w:before="280" w:lineRule="auto"/>
        <w:rPr>
          <w:b w:val="1"/>
          <w:bCs w:val="1"/>
          <w:color w:val="000000"/>
          <w:sz w:val="26"/>
          <w:szCs w:val="26"/>
        </w:rPr>
      </w:pPr>
      <w:bookmarkStart w:colFirst="0" w:colLast="0" w:name="_j1f29n8ibqrx" w:id="9464"/>
      <w:bookmarkEnd w:id="9464"/>
      <w:r w:rsidDel="00000000" w:rsidR="00000000" w:rsidRPr="00000000">
        <w:rPr>
          <w:b w:val="1"/>
          <w:bCs w:val="1"/>
          <w:color w:val="000000"/>
          <w:sz w:val="26"/>
          <w:szCs w:val="26"/>
          <w:rtl w:val="0"/>
        </w:rPr>
        <w:t xml:space="preserve">Bank Fees</w:t>
      </w:r>
    </w:p>
    <w:p w:rsidR="00000000" w:rsidDel="00000000" w:rsidP="00000000" w:rsidRDefault="00000000" w:rsidRPr="00000000" w14:paraId="00005C69">
      <w:pPr>
        <w:spacing w:after="240" w:before="240" w:lineRule="auto"/>
        <w:rPr/>
      </w:pPr>
      <w:r w:rsidDel="00000000" w:rsidR="00000000" w:rsidRPr="00000000">
        <w:rPr>
          <w:rtl w:val="0"/>
        </w:rPr>
        <w:t xml:space="preserve">Depend on the financial institution.</w:t>
      </w:r>
    </w:p>
    <w:p w:rsidR="00000000" w:rsidDel="00000000" w:rsidP="00000000" w:rsidRDefault="00000000" w:rsidRPr="00000000" w14:paraId="00005C6A">
      <w:pPr>
        <w:pStyle w:val="Heading3"/>
        <w:keepNext w:val="0"/>
        <w:keepLines w:val="0"/>
        <w:spacing w:before="280" w:lineRule="auto"/>
        <w:rPr>
          <w:b w:val="1"/>
          <w:bCs w:val="1"/>
          <w:color w:val="000000"/>
          <w:sz w:val="26"/>
          <w:szCs w:val="26"/>
        </w:rPr>
      </w:pPr>
      <w:bookmarkStart w:colFirst="0" w:colLast="0" w:name="_6hsxdr2af3z6" w:id="9465"/>
      <w:bookmarkEnd w:id="9465"/>
      <w:r w:rsidDel="00000000" w:rsidR="00000000" w:rsidRPr="00000000">
        <w:rPr>
          <w:b w:val="1"/>
          <w:bCs w:val="1"/>
          <w:color w:val="000000"/>
          <w:sz w:val="26"/>
          <w:szCs w:val="26"/>
          <w:rtl w:val="0"/>
        </w:rPr>
        <w:t xml:space="preserve">Exchange Spread</w:t>
      </w:r>
    </w:p>
    <w:p w:rsidR="00000000" w:rsidDel="00000000" w:rsidP="00000000" w:rsidRDefault="00000000" w:rsidRPr="00000000" w14:paraId="00005C6B">
      <w:pPr>
        <w:spacing w:after="240" w:before="240" w:lineRule="auto"/>
        <w:rPr/>
      </w:pPr>
      <w:r w:rsidDel="00000000" w:rsidR="00000000" w:rsidRPr="00000000">
        <w:rPr>
          <w:rtl w:val="0"/>
        </w:rPr>
        <w:t xml:space="preserve">The quoted rate may include a margin.</w:t>
      </w:r>
    </w:p>
    <w:p w:rsidR="00000000" w:rsidDel="00000000" w:rsidP="00000000" w:rsidRDefault="00000000" w:rsidRPr="00000000" w14:paraId="00005C6C">
      <w:pPr>
        <w:pStyle w:val="Heading3"/>
        <w:keepNext w:val="0"/>
        <w:keepLines w:val="0"/>
        <w:spacing w:before="280" w:lineRule="auto"/>
        <w:rPr>
          <w:b w:val="1"/>
          <w:bCs w:val="1"/>
          <w:color w:val="000000"/>
          <w:sz w:val="26"/>
          <w:szCs w:val="26"/>
        </w:rPr>
      </w:pPr>
      <w:bookmarkStart w:colFirst="0" w:colLast="0" w:name="_7wfoc0u4a3f2" w:id="9466"/>
      <w:bookmarkEnd w:id="9466"/>
      <w:r w:rsidDel="00000000" w:rsidR="00000000" w:rsidRPr="00000000">
        <w:rPr>
          <w:b w:val="1"/>
          <w:bCs w:val="1"/>
          <w:color w:val="000000"/>
          <w:sz w:val="26"/>
          <w:szCs w:val="26"/>
          <w:rtl w:val="0"/>
        </w:rPr>
        <w:t xml:space="preserve">IOF</w:t>
      </w:r>
    </w:p>
    <w:p w:rsidR="00000000" w:rsidDel="00000000" w:rsidP="00000000" w:rsidRDefault="00000000" w:rsidRPr="00000000" w14:paraId="00005C6D">
      <w:pPr>
        <w:spacing w:after="240" w:before="240" w:lineRule="auto"/>
        <w:rPr/>
      </w:pPr>
      <w:r w:rsidDel="00000000" w:rsidR="00000000" w:rsidRPr="00000000">
        <w:rPr>
          <w:rtl w:val="0"/>
        </w:rPr>
        <w:t xml:space="preserve">Applicable treatment depends on the operation and current rules.</w:t>
      </w:r>
    </w:p>
    <w:p w:rsidR="00000000" w:rsidDel="00000000" w:rsidP="00000000" w:rsidRDefault="00000000" w:rsidRPr="00000000" w14:paraId="00005C6E">
      <w:pPr>
        <w:pStyle w:val="Heading3"/>
        <w:keepNext w:val="0"/>
        <w:keepLines w:val="0"/>
        <w:spacing w:before="280" w:lineRule="auto"/>
        <w:rPr>
          <w:b w:val="1"/>
          <w:bCs w:val="1"/>
          <w:color w:val="000000"/>
          <w:sz w:val="26"/>
          <w:szCs w:val="26"/>
        </w:rPr>
      </w:pPr>
      <w:bookmarkStart w:colFirst="0" w:colLast="0" w:name="_7uhzz0bmdtj3" w:id="9467"/>
      <w:bookmarkEnd w:id="9467"/>
      <w:r w:rsidDel="00000000" w:rsidR="00000000" w:rsidRPr="00000000">
        <w:rPr>
          <w:b w:val="1"/>
          <w:bCs w:val="1"/>
          <w:color w:val="000000"/>
          <w:sz w:val="26"/>
          <w:szCs w:val="26"/>
          <w:rtl w:val="0"/>
        </w:rPr>
        <w:t xml:space="preserve">Receiving Bank Charges</w:t>
      </w:r>
    </w:p>
    <w:p w:rsidR="00000000" w:rsidDel="00000000" w:rsidP="00000000" w:rsidRDefault="00000000" w:rsidRPr="00000000" w14:paraId="00005C6F">
      <w:pPr>
        <w:spacing w:after="240" w:before="240" w:lineRule="auto"/>
        <w:rPr/>
      </w:pPr>
      <w:r w:rsidDel="00000000" w:rsidR="00000000" w:rsidRPr="00000000">
        <w:rPr>
          <w:rtl w:val="0"/>
        </w:rPr>
        <w:t xml:space="preserve">Additional fees may arise abroad.</w:t>
      </w:r>
    </w:p>
    <w:p w:rsidR="00000000" w:rsidDel="00000000" w:rsidP="00000000" w:rsidRDefault="00000000" w:rsidRPr="00000000" w14:paraId="00005C70">
      <w:pPr>
        <w:spacing w:after="240" w:before="240" w:lineRule="auto"/>
        <w:rPr>
          <w:b w:val="1"/>
          <w:bCs w:val="1"/>
        </w:rPr>
      </w:pPr>
      <w:r w:rsidDel="00000000" w:rsidR="00000000" w:rsidRPr="00000000">
        <w:rPr>
          <w:b w:val="1"/>
          <w:bCs w:val="1"/>
          <w:rtl w:val="0"/>
        </w:rPr>
        <w:t xml:space="preserve">We do not quote a universal total transfer cost without reviewing the estate, amount, documents, and banking requirements.</w:t>
      </w:r>
    </w:p>
    <w:p w:rsidR="00000000" w:rsidDel="00000000" w:rsidP="00000000" w:rsidRDefault="00000000" w:rsidRPr="00000000" w14:paraId="00005C71">
      <w:pPr>
        <w:spacing w:after="240" w:before="240" w:lineRule="auto"/>
        <w:rPr>
          <w:b w:val="1"/>
          <w:bCs w:val="1"/>
        </w:rPr>
      </w:pPr>
      <w:r w:rsidDel="00000000" w:rsidR="00000000" w:rsidRPr="00000000">
        <w:rPr>
          <w:b w:val="1"/>
          <w:bCs w:val="1"/>
          <w:rtl w:val="0"/>
        </w:rPr>
        <w:t xml:space="preserve">[Request an Inheritance Transfer Cost Assessment]</w:t>
      </w:r>
    </w:p>
    <w:p w:rsidR="00000000" w:rsidDel="00000000" w:rsidP="00000000" w:rsidRDefault="00000000" w:rsidRPr="00000000" w14:paraId="00005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3">
      <w:pPr>
        <w:pStyle w:val="Heading2"/>
        <w:keepNext w:val="0"/>
        <w:keepLines w:val="0"/>
        <w:spacing w:after="80" w:lineRule="auto"/>
        <w:rPr>
          <w:b w:val="1"/>
          <w:bCs w:val="1"/>
          <w:sz w:val="34"/>
          <w:szCs w:val="34"/>
        </w:rPr>
      </w:pPr>
      <w:bookmarkStart w:colFirst="0" w:colLast="0" w:name="_2k34yc1kw7h2" w:id="9468"/>
      <w:bookmarkEnd w:id="9468"/>
      <w:r w:rsidDel="00000000" w:rsidR="00000000" w:rsidRPr="00000000">
        <w:rPr>
          <w:b w:val="1"/>
          <w:bCs w:val="1"/>
          <w:sz w:val="34"/>
          <w:szCs w:val="34"/>
          <w:rtl w:val="0"/>
        </w:rPr>
        <w:t xml:space="preserve">WHAT IF THE BANK REFUSES TO TRANSFER THE INHERITANCE?</w:t>
      </w:r>
    </w:p>
    <w:p w:rsidR="00000000" w:rsidDel="00000000" w:rsidP="00000000" w:rsidRDefault="00000000" w:rsidRPr="00000000" w14:paraId="00005C74">
      <w:pPr>
        <w:pStyle w:val="Heading1"/>
        <w:keepNext w:val="0"/>
        <w:keepLines w:val="0"/>
        <w:spacing w:before="480" w:lineRule="auto"/>
        <w:rPr>
          <w:b w:val="1"/>
          <w:bCs w:val="1"/>
          <w:sz w:val="46"/>
          <w:szCs w:val="46"/>
        </w:rPr>
      </w:pPr>
      <w:bookmarkStart w:colFirst="0" w:colLast="0" w:name="_g4p6opdax2e1" w:id="9469"/>
      <w:bookmarkEnd w:id="9469"/>
      <w:r w:rsidDel="00000000" w:rsidR="00000000" w:rsidRPr="00000000">
        <w:rPr>
          <w:b w:val="1"/>
          <w:bCs w:val="1"/>
          <w:sz w:val="46"/>
          <w:szCs w:val="46"/>
          <w:rtl w:val="0"/>
        </w:rPr>
        <w:t xml:space="preserve">Resolving Banking and Documentation Obstacles</w:t>
      </w:r>
    </w:p>
    <w:p w:rsidR="00000000" w:rsidDel="00000000" w:rsidP="00000000" w:rsidRDefault="00000000" w:rsidRPr="00000000" w14:paraId="00005C75">
      <w:pPr>
        <w:spacing w:after="240" w:before="240" w:lineRule="auto"/>
        <w:rPr/>
      </w:pPr>
      <w:r w:rsidDel="00000000" w:rsidR="00000000" w:rsidRPr="00000000">
        <w:rPr>
          <w:rtl w:val="0"/>
        </w:rPr>
        <w:t xml:space="preserve">A bank may refuse or delay a transaction for several reasons.</w:t>
      </w:r>
    </w:p>
    <w:p w:rsidR="00000000" w:rsidDel="00000000" w:rsidP="00000000" w:rsidRDefault="00000000" w:rsidRPr="00000000" w14:paraId="00005C76">
      <w:pPr>
        <w:pStyle w:val="Heading3"/>
        <w:keepNext w:val="0"/>
        <w:keepLines w:val="0"/>
        <w:spacing w:before="280" w:lineRule="auto"/>
        <w:rPr>
          <w:b w:val="1"/>
          <w:bCs w:val="1"/>
          <w:color w:val="000000"/>
          <w:sz w:val="26"/>
          <w:szCs w:val="26"/>
        </w:rPr>
      </w:pPr>
      <w:bookmarkStart w:colFirst="0" w:colLast="0" w:name="_nis4cmk83cg0" w:id="9470"/>
      <w:bookmarkEnd w:id="9470"/>
      <w:r w:rsidDel="00000000" w:rsidR="00000000" w:rsidRPr="00000000">
        <w:rPr>
          <w:b w:val="1"/>
          <w:bCs w:val="1"/>
          <w:color w:val="000000"/>
          <w:sz w:val="26"/>
          <w:szCs w:val="26"/>
          <w:rtl w:val="0"/>
        </w:rPr>
        <w:t xml:space="preserve">Missing Probate Instrument</w:t>
      </w:r>
    </w:p>
    <w:p w:rsidR="00000000" w:rsidDel="00000000" w:rsidP="00000000" w:rsidRDefault="00000000" w:rsidRPr="00000000" w14:paraId="00005C77">
      <w:pPr>
        <w:spacing w:after="240" w:before="240" w:lineRule="auto"/>
        <w:rPr/>
      </w:pPr>
      <w:r w:rsidDel="00000000" w:rsidR="00000000" w:rsidRPr="00000000">
        <w:rPr>
          <w:rtl w:val="0"/>
        </w:rPr>
        <w:t xml:space="preserve">The institution may not have sufficient evidence of entitlement.</w:t>
      </w:r>
    </w:p>
    <w:p w:rsidR="00000000" w:rsidDel="00000000" w:rsidP="00000000" w:rsidRDefault="00000000" w:rsidRPr="00000000" w14:paraId="00005C78">
      <w:pPr>
        <w:pStyle w:val="Heading3"/>
        <w:keepNext w:val="0"/>
        <w:keepLines w:val="0"/>
        <w:spacing w:before="280" w:lineRule="auto"/>
        <w:rPr>
          <w:b w:val="1"/>
          <w:bCs w:val="1"/>
          <w:color w:val="000000"/>
          <w:sz w:val="26"/>
          <w:szCs w:val="26"/>
        </w:rPr>
      </w:pPr>
      <w:bookmarkStart w:colFirst="0" w:colLast="0" w:name="_a2xf63ht7uge" w:id="9471"/>
      <w:bookmarkEnd w:id="9471"/>
      <w:r w:rsidDel="00000000" w:rsidR="00000000" w:rsidRPr="00000000">
        <w:rPr>
          <w:b w:val="1"/>
          <w:bCs w:val="1"/>
          <w:color w:val="000000"/>
          <w:sz w:val="26"/>
          <w:szCs w:val="26"/>
          <w:rtl w:val="0"/>
        </w:rPr>
        <w:t xml:space="preserve">Incomplete Tax Records</w:t>
      </w:r>
    </w:p>
    <w:p w:rsidR="00000000" w:rsidDel="00000000" w:rsidP="00000000" w:rsidRDefault="00000000" w:rsidRPr="00000000" w14:paraId="00005C79">
      <w:pPr>
        <w:spacing w:after="240" w:before="240" w:lineRule="auto"/>
        <w:rPr/>
      </w:pPr>
      <w:r w:rsidDel="00000000" w:rsidR="00000000" w:rsidRPr="00000000">
        <w:rPr>
          <w:rtl w:val="0"/>
        </w:rPr>
        <w:t xml:space="preserve">Required documentation may be missing.</w:t>
      </w:r>
    </w:p>
    <w:p w:rsidR="00000000" w:rsidDel="00000000" w:rsidP="00000000" w:rsidRDefault="00000000" w:rsidRPr="00000000" w14:paraId="00005C7A">
      <w:pPr>
        <w:pStyle w:val="Heading3"/>
        <w:keepNext w:val="0"/>
        <w:keepLines w:val="0"/>
        <w:spacing w:before="280" w:lineRule="auto"/>
        <w:rPr>
          <w:b w:val="1"/>
          <w:bCs w:val="1"/>
          <w:color w:val="000000"/>
          <w:sz w:val="26"/>
          <w:szCs w:val="26"/>
        </w:rPr>
      </w:pPr>
      <w:bookmarkStart w:colFirst="0" w:colLast="0" w:name="_p5gmipodj2zp" w:id="9472"/>
      <w:bookmarkEnd w:id="9472"/>
      <w:r w:rsidDel="00000000" w:rsidR="00000000" w:rsidRPr="00000000">
        <w:rPr>
          <w:b w:val="1"/>
          <w:bCs w:val="1"/>
          <w:color w:val="000000"/>
          <w:sz w:val="26"/>
          <w:szCs w:val="26"/>
          <w:rtl w:val="0"/>
        </w:rPr>
        <w:t xml:space="preserve">Identity Discrepancies</w:t>
      </w:r>
    </w:p>
    <w:p w:rsidR="00000000" w:rsidDel="00000000" w:rsidP="00000000" w:rsidRDefault="00000000" w:rsidRPr="00000000" w14:paraId="00005C7B">
      <w:pPr>
        <w:spacing w:after="240" w:before="240" w:lineRule="auto"/>
        <w:rPr/>
      </w:pPr>
      <w:r w:rsidDel="00000000" w:rsidR="00000000" w:rsidRPr="00000000">
        <w:rPr>
          <w:rtl w:val="0"/>
        </w:rPr>
        <w:t xml:space="preserve">Names or identification details may not match.</w:t>
      </w:r>
    </w:p>
    <w:p w:rsidR="00000000" w:rsidDel="00000000" w:rsidP="00000000" w:rsidRDefault="00000000" w:rsidRPr="00000000" w14:paraId="00005C7C">
      <w:pPr>
        <w:pStyle w:val="Heading3"/>
        <w:keepNext w:val="0"/>
        <w:keepLines w:val="0"/>
        <w:spacing w:before="280" w:lineRule="auto"/>
        <w:rPr>
          <w:b w:val="1"/>
          <w:bCs w:val="1"/>
          <w:color w:val="000000"/>
          <w:sz w:val="26"/>
          <w:szCs w:val="26"/>
        </w:rPr>
      </w:pPr>
      <w:bookmarkStart w:colFirst="0" w:colLast="0" w:name="_4vbjcbogo2y" w:id="9473"/>
      <w:bookmarkEnd w:id="947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C7D">
      <w:pPr>
        <w:spacing w:after="240" w:before="240" w:lineRule="auto"/>
        <w:rPr/>
      </w:pPr>
      <w:r w:rsidDel="00000000" w:rsidR="00000000" w:rsidRPr="00000000">
        <w:rPr>
          <w:rtl w:val="0"/>
        </w:rPr>
        <w:t xml:space="preserve">Authentication or translation may be inadequate.</w:t>
      </w:r>
    </w:p>
    <w:p w:rsidR="00000000" w:rsidDel="00000000" w:rsidP="00000000" w:rsidRDefault="00000000" w:rsidRPr="00000000" w14:paraId="00005C7E">
      <w:pPr>
        <w:pStyle w:val="Heading3"/>
        <w:keepNext w:val="0"/>
        <w:keepLines w:val="0"/>
        <w:spacing w:before="280" w:lineRule="auto"/>
        <w:rPr>
          <w:b w:val="1"/>
          <w:bCs w:val="1"/>
          <w:color w:val="000000"/>
          <w:sz w:val="26"/>
          <w:szCs w:val="26"/>
        </w:rPr>
      </w:pPr>
      <w:bookmarkStart w:colFirst="0" w:colLast="0" w:name="_n3niyw7h40zm" w:id="9474"/>
      <w:bookmarkEnd w:id="9474"/>
      <w:r w:rsidDel="00000000" w:rsidR="00000000" w:rsidRPr="00000000">
        <w:rPr>
          <w:b w:val="1"/>
          <w:bCs w:val="1"/>
          <w:color w:val="000000"/>
          <w:sz w:val="26"/>
          <w:szCs w:val="26"/>
          <w:rtl w:val="0"/>
        </w:rPr>
        <w:t xml:space="preserve">Transaction Classification</w:t>
      </w:r>
    </w:p>
    <w:p w:rsidR="00000000" w:rsidDel="00000000" w:rsidP="00000000" w:rsidRDefault="00000000" w:rsidRPr="00000000" w14:paraId="00005C7F">
      <w:pPr>
        <w:spacing w:after="240" w:before="240" w:lineRule="auto"/>
        <w:rPr/>
      </w:pPr>
      <w:r w:rsidDel="00000000" w:rsidR="00000000" w:rsidRPr="00000000">
        <w:rPr>
          <w:rtl w:val="0"/>
        </w:rPr>
        <w:t xml:space="preserve">The proposed remittance may need clarification.</w:t>
      </w:r>
    </w:p>
    <w:p w:rsidR="00000000" w:rsidDel="00000000" w:rsidP="00000000" w:rsidRDefault="00000000" w:rsidRPr="00000000" w14:paraId="00005C80">
      <w:pPr>
        <w:pStyle w:val="Heading3"/>
        <w:keepNext w:val="0"/>
        <w:keepLines w:val="0"/>
        <w:spacing w:before="280" w:lineRule="auto"/>
        <w:rPr>
          <w:b w:val="1"/>
          <w:bCs w:val="1"/>
          <w:color w:val="000000"/>
          <w:sz w:val="26"/>
          <w:szCs w:val="26"/>
        </w:rPr>
      </w:pPr>
      <w:bookmarkStart w:colFirst="0" w:colLast="0" w:name="_cuarrnelty8p" w:id="9475"/>
      <w:bookmarkEnd w:id="9475"/>
      <w:r w:rsidDel="00000000" w:rsidR="00000000" w:rsidRPr="00000000">
        <w:rPr>
          <w:b w:val="1"/>
          <w:bCs w:val="1"/>
          <w:color w:val="000000"/>
          <w:sz w:val="26"/>
          <w:szCs w:val="26"/>
          <w:rtl w:val="0"/>
        </w:rPr>
        <w:t xml:space="preserve">Source-of-Funds Questions</w:t>
      </w:r>
    </w:p>
    <w:p w:rsidR="00000000" w:rsidDel="00000000" w:rsidP="00000000" w:rsidRDefault="00000000" w:rsidRPr="00000000" w14:paraId="00005C81">
      <w:pPr>
        <w:spacing w:after="240" w:before="240" w:lineRule="auto"/>
        <w:rPr/>
      </w:pPr>
      <w:r w:rsidDel="00000000" w:rsidR="00000000" w:rsidRPr="00000000">
        <w:rPr>
          <w:rtl w:val="0"/>
        </w:rPr>
        <w:t xml:space="preserve">Additional evidence may be requested.</w:t>
      </w:r>
    </w:p>
    <w:p w:rsidR="00000000" w:rsidDel="00000000" w:rsidP="00000000" w:rsidRDefault="00000000" w:rsidRPr="00000000" w14:paraId="00005C82">
      <w:pPr>
        <w:pStyle w:val="Heading3"/>
        <w:keepNext w:val="0"/>
        <w:keepLines w:val="0"/>
        <w:spacing w:before="280" w:lineRule="auto"/>
        <w:rPr>
          <w:b w:val="1"/>
          <w:bCs w:val="1"/>
          <w:color w:val="000000"/>
          <w:sz w:val="26"/>
          <w:szCs w:val="26"/>
        </w:rPr>
      </w:pPr>
      <w:bookmarkStart w:colFirst="0" w:colLast="0" w:name="_nf85ppziacfx" w:id="9476"/>
      <w:bookmarkEnd w:id="9476"/>
      <w:r w:rsidDel="00000000" w:rsidR="00000000" w:rsidRPr="00000000">
        <w:rPr>
          <w:b w:val="1"/>
          <w:bCs w:val="1"/>
          <w:color w:val="000000"/>
          <w:sz w:val="26"/>
          <w:szCs w:val="26"/>
          <w:rtl w:val="0"/>
        </w:rPr>
        <w:t xml:space="preserve">Unsupported Transaction</w:t>
      </w:r>
    </w:p>
    <w:p w:rsidR="00000000" w:rsidDel="00000000" w:rsidP="00000000" w:rsidRDefault="00000000" w:rsidRPr="00000000" w14:paraId="00005C83">
      <w:pPr>
        <w:spacing w:after="240" w:before="240" w:lineRule="auto"/>
        <w:rPr/>
      </w:pPr>
      <w:r w:rsidDel="00000000" w:rsidR="00000000" w:rsidRPr="00000000">
        <w:rPr>
          <w:rtl w:val="0"/>
        </w:rPr>
        <w:t xml:space="preserve">The provider may not offer the relevant service.</w:t>
      </w:r>
    </w:p>
    <w:p w:rsidR="00000000" w:rsidDel="00000000" w:rsidP="00000000" w:rsidRDefault="00000000" w:rsidRPr="00000000" w14:paraId="00005C84">
      <w:pPr>
        <w:pStyle w:val="Heading3"/>
        <w:keepNext w:val="0"/>
        <w:keepLines w:val="0"/>
        <w:spacing w:before="280" w:lineRule="auto"/>
        <w:rPr>
          <w:b w:val="1"/>
          <w:bCs w:val="1"/>
          <w:color w:val="000000"/>
          <w:sz w:val="26"/>
          <w:szCs w:val="26"/>
        </w:rPr>
      </w:pPr>
      <w:bookmarkStart w:colFirst="0" w:colLast="0" w:name="_wol82wti0bzr" w:id="9477"/>
      <w:bookmarkEnd w:id="9477"/>
      <w:r w:rsidDel="00000000" w:rsidR="00000000" w:rsidRPr="00000000">
        <w:rPr>
          <w:b w:val="1"/>
          <w:bCs w:val="1"/>
          <w:color w:val="000000"/>
          <w:sz w:val="26"/>
          <w:szCs w:val="26"/>
          <w:rtl w:val="0"/>
        </w:rPr>
        <w:t xml:space="preserve">Court Restrictions</w:t>
      </w:r>
    </w:p>
    <w:p w:rsidR="00000000" w:rsidDel="00000000" w:rsidP="00000000" w:rsidRDefault="00000000" w:rsidRPr="00000000" w14:paraId="00005C85">
      <w:pPr>
        <w:spacing w:after="240" w:before="240" w:lineRule="auto"/>
        <w:rPr/>
      </w:pPr>
      <w:r w:rsidDel="00000000" w:rsidR="00000000" w:rsidRPr="00000000">
        <w:rPr>
          <w:rtl w:val="0"/>
        </w:rPr>
        <w:t xml:space="preserve">Funds may remain subject to a judicial order.</w:t>
      </w:r>
    </w:p>
    <w:p w:rsidR="00000000" w:rsidDel="00000000" w:rsidP="00000000" w:rsidRDefault="00000000" w:rsidRPr="00000000" w14:paraId="00005C86">
      <w:pPr>
        <w:pStyle w:val="Heading3"/>
        <w:keepNext w:val="0"/>
        <w:keepLines w:val="0"/>
        <w:spacing w:before="280" w:lineRule="auto"/>
        <w:rPr>
          <w:b w:val="1"/>
          <w:bCs w:val="1"/>
          <w:color w:val="000000"/>
          <w:sz w:val="26"/>
          <w:szCs w:val="26"/>
        </w:rPr>
      </w:pPr>
      <w:bookmarkStart w:colFirst="0" w:colLast="0" w:name="_wjjp9uon662j" w:id="9478"/>
      <w:bookmarkEnd w:id="9478"/>
      <w:r w:rsidDel="00000000" w:rsidR="00000000" w:rsidRPr="00000000">
        <w:rPr>
          <w:b w:val="1"/>
          <w:bCs w:val="1"/>
          <w:color w:val="000000"/>
          <w:sz w:val="26"/>
          <w:szCs w:val="26"/>
          <w:rtl w:val="0"/>
        </w:rPr>
        <w:t xml:space="preserve">Compliance Review</w:t>
      </w:r>
    </w:p>
    <w:p w:rsidR="00000000" w:rsidDel="00000000" w:rsidP="00000000" w:rsidRDefault="00000000" w:rsidRPr="00000000" w14:paraId="00005C87">
      <w:pPr>
        <w:spacing w:after="240" w:before="240" w:lineRule="auto"/>
        <w:rPr/>
      </w:pPr>
      <w:r w:rsidDel="00000000" w:rsidR="00000000" w:rsidRPr="00000000">
        <w:rPr>
          <w:rtl w:val="0"/>
        </w:rPr>
        <w:t xml:space="preserve">The institution may have legitimate regulatory concerns.</w:t>
      </w:r>
    </w:p>
    <w:p w:rsidR="00000000" w:rsidDel="00000000" w:rsidP="00000000" w:rsidRDefault="00000000" w:rsidRPr="00000000" w14:paraId="00005C88">
      <w:pPr>
        <w:pStyle w:val="Heading3"/>
        <w:keepNext w:val="0"/>
        <w:keepLines w:val="0"/>
        <w:spacing w:before="280" w:lineRule="auto"/>
        <w:rPr>
          <w:b w:val="1"/>
          <w:bCs w:val="1"/>
          <w:color w:val="000000"/>
          <w:sz w:val="26"/>
          <w:szCs w:val="26"/>
        </w:rPr>
      </w:pPr>
      <w:bookmarkStart w:colFirst="0" w:colLast="0" w:name="_q58qrwhnx3f8" w:id="9479"/>
      <w:bookmarkEnd w:id="9479"/>
      <w:r w:rsidDel="00000000" w:rsidR="00000000" w:rsidRPr="00000000">
        <w:rPr>
          <w:b w:val="1"/>
          <w:bCs w:val="1"/>
          <w:color w:val="000000"/>
          <w:sz w:val="26"/>
          <w:szCs w:val="26"/>
          <w:rtl w:val="0"/>
        </w:rPr>
        <w:t xml:space="preserve">Legal Remedies</w:t>
      </w:r>
    </w:p>
    <w:p w:rsidR="00000000" w:rsidDel="00000000" w:rsidP="00000000" w:rsidRDefault="00000000" w:rsidRPr="00000000" w14:paraId="00005C89">
      <w:pPr>
        <w:spacing w:after="240" w:before="240" w:lineRule="auto"/>
        <w:rPr/>
      </w:pPr>
      <w:r w:rsidDel="00000000" w:rsidR="00000000" w:rsidRPr="00000000">
        <w:rPr>
          <w:rtl w:val="0"/>
        </w:rPr>
        <w:t xml:space="preserve">Appropriate administrative or judicial measures may be considered when justified.</w:t>
      </w:r>
    </w:p>
    <w:p w:rsidR="00000000" w:rsidDel="00000000" w:rsidP="00000000" w:rsidRDefault="00000000" w:rsidRPr="00000000" w14:paraId="00005C8A">
      <w:pPr>
        <w:spacing w:after="240" w:before="240" w:lineRule="auto"/>
        <w:rPr>
          <w:b w:val="1"/>
          <w:bCs w:val="1"/>
        </w:rPr>
      </w:pPr>
      <w:r w:rsidDel="00000000" w:rsidR="00000000" w:rsidRPr="00000000">
        <w:rPr>
          <w:b w:val="1"/>
          <w:bCs w:val="1"/>
          <w:rtl w:val="0"/>
        </w:rPr>
        <w:t xml:space="preserve">A bank's request for additional documentation is not automatically unlawful. The legal response depends on the stated reason and applicable rules.</w:t>
      </w:r>
    </w:p>
    <w:p w:rsidR="00000000" w:rsidDel="00000000" w:rsidP="00000000" w:rsidRDefault="00000000" w:rsidRPr="00000000" w14:paraId="00005C8B">
      <w:pPr>
        <w:spacing w:after="240" w:before="240" w:lineRule="auto"/>
        <w:rPr>
          <w:b w:val="1"/>
          <w:bCs w:val="1"/>
        </w:rPr>
      </w:pPr>
      <w:r w:rsidDel="00000000" w:rsidR="00000000" w:rsidRPr="00000000">
        <w:rPr>
          <w:b w:val="1"/>
          <w:bCs w:val="1"/>
          <w:rtl w:val="0"/>
        </w:rPr>
        <w:t xml:space="preserve">[Request a Banking Documentation Legal Review]</w:t>
      </w:r>
    </w:p>
    <w:p w:rsidR="00000000" w:rsidDel="00000000" w:rsidP="00000000" w:rsidRDefault="00000000" w:rsidRPr="00000000" w14:paraId="00005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D">
      <w:pPr>
        <w:pStyle w:val="Heading2"/>
        <w:keepNext w:val="0"/>
        <w:keepLines w:val="0"/>
        <w:spacing w:after="80" w:lineRule="auto"/>
        <w:rPr>
          <w:b w:val="1"/>
          <w:bCs w:val="1"/>
          <w:sz w:val="34"/>
          <w:szCs w:val="34"/>
        </w:rPr>
      </w:pPr>
      <w:bookmarkStart w:colFirst="0" w:colLast="0" w:name="_rmw3nacrelua" w:id="9480"/>
      <w:bookmarkEnd w:id="9480"/>
      <w:r w:rsidDel="00000000" w:rsidR="00000000" w:rsidRPr="00000000">
        <w:rPr>
          <w:b w:val="1"/>
          <w:bCs w:val="1"/>
          <w:sz w:val="34"/>
          <w:szCs w:val="34"/>
          <w:rtl w:val="0"/>
        </w:rPr>
        <w:t xml:space="preserve">WHAT IF THE FUNDS HAVE BEEN HELD IN BRAZIL FOR YEARS?</w:t>
      </w:r>
    </w:p>
    <w:p w:rsidR="00000000" w:rsidDel="00000000" w:rsidP="00000000" w:rsidRDefault="00000000" w:rsidRPr="00000000" w14:paraId="00005C8E">
      <w:pPr>
        <w:pStyle w:val="Heading1"/>
        <w:keepNext w:val="0"/>
        <w:keepLines w:val="0"/>
        <w:spacing w:before="480" w:lineRule="auto"/>
        <w:rPr>
          <w:b w:val="1"/>
          <w:bCs w:val="1"/>
          <w:sz w:val="46"/>
          <w:szCs w:val="46"/>
        </w:rPr>
      </w:pPr>
      <w:bookmarkStart w:colFirst="0" w:colLast="0" w:name="_mqguoa2cq9yv" w:id="9481"/>
      <w:bookmarkEnd w:id="9481"/>
      <w:r w:rsidDel="00000000" w:rsidR="00000000" w:rsidRPr="00000000">
        <w:rPr>
          <w:b w:val="1"/>
          <w:bCs w:val="1"/>
          <w:sz w:val="46"/>
          <w:szCs w:val="46"/>
          <w:rtl w:val="0"/>
        </w:rPr>
        <w:t xml:space="preserve">Delayed Inheritance and Unclaimed Financial Assets</w:t>
      </w:r>
    </w:p>
    <w:p w:rsidR="00000000" w:rsidDel="00000000" w:rsidP="00000000" w:rsidRDefault="00000000" w:rsidRPr="00000000" w14:paraId="00005C8F">
      <w:pPr>
        <w:spacing w:after="240" w:before="240" w:lineRule="auto"/>
        <w:rPr/>
      </w:pPr>
      <w:r w:rsidDel="00000000" w:rsidR="00000000" w:rsidRPr="00000000">
        <w:rPr>
          <w:rtl w:val="0"/>
        </w:rPr>
        <w:t xml:space="preserve">Some beneficiaries discover Brazilian inheritance funds long after a relative's death.</w:t>
      </w:r>
    </w:p>
    <w:p w:rsidR="00000000" w:rsidDel="00000000" w:rsidP="00000000" w:rsidRDefault="00000000" w:rsidRPr="00000000" w14:paraId="00005C90">
      <w:pPr>
        <w:pStyle w:val="Heading3"/>
        <w:keepNext w:val="0"/>
        <w:keepLines w:val="0"/>
        <w:spacing w:before="280" w:lineRule="auto"/>
        <w:rPr>
          <w:b w:val="1"/>
          <w:bCs w:val="1"/>
          <w:color w:val="000000"/>
          <w:sz w:val="26"/>
          <w:szCs w:val="26"/>
        </w:rPr>
      </w:pPr>
      <w:bookmarkStart w:colFirst="0" w:colLast="0" w:name="_hnmr2567a7t9" w:id="9482"/>
      <w:bookmarkEnd w:id="9482"/>
      <w:r w:rsidDel="00000000" w:rsidR="00000000" w:rsidRPr="00000000">
        <w:rPr>
          <w:b w:val="1"/>
          <w:bCs w:val="1"/>
          <w:color w:val="000000"/>
          <w:sz w:val="26"/>
          <w:szCs w:val="26"/>
          <w:rtl w:val="0"/>
        </w:rPr>
        <w:t xml:space="preserve">Estate Status</w:t>
      </w:r>
    </w:p>
    <w:p w:rsidR="00000000" w:rsidDel="00000000" w:rsidP="00000000" w:rsidRDefault="00000000" w:rsidRPr="00000000" w14:paraId="00005C91">
      <w:pPr>
        <w:spacing w:after="240" w:before="240" w:lineRule="auto"/>
        <w:rPr/>
      </w:pPr>
      <w:r w:rsidDel="00000000" w:rsidR="00000000" w:rsidRPr="00000000">
        <w:rPr>
          <w:rtl w:val="0"/>
        </w:rPr>
        <w:t xml:space="preserve">Determine whether probate was completed.</w:t>
      </w:r>
    </w:p>
    <w:p w:rsidR="00000000" w:rsidDel="00000000" w:rsidP="00000000" w:rsidRDefault="00000000" w:rsidRPr="00000000" w14:paraId="00005C92">
      <w:pPr>
        <w:pStyle w:val="Heading3"/>
        <w:keepNext w:val="0"/>
        <w:keepLines w:val="0"/>
        <w:spacing w:before="280" w:lineRule="auto"/>
        <w:rPr>
          <w:b w:val="1"/>
          <w:bCs w:val="1"/>
          <w:color w:val="000000"/>
          <w:sz w:val="26"/>
          <w:szCs w:val="26"/>
        </w:rPr>
      </w:pPr>
      <w:bookmarkStart w:colFirst="0" w:colLast="0" w:name="_awooy29ibnia" w:id="9483"/>
      <w:bookmarkEnd w:id="9483"/>
      <w:r w:rsidDel="00000000" w:rsidR="00000000" w:rsidRPr="00000000">
        <w:rPr>
          <w:b w:val="1"/>
          <w:bCs w:val="1"/>
          <w:color w:val="000000"/>
          <w:sz w:val="26"/>
          <w:szCs w:val="26"/>
          <w:rtl w:val="0"/>
        </w:rPr>
        <w:t xml:space="preserve">Bank Records</w:t>
      </w:r>
    </w:p>
    <w:p w:rsidR="00000000" w:rsidDel="00000000" w:rsidP="00000000" w:rsidRDefault="00000000" w:rsidRPr="00000000" w14:paraId="00005C93">
      <w:pPr>
        <w:spacing w:after="240" w:before="240" w:lineRule="auto"/>
        <w:rPr/>
      </w:pPr>
      <w:r w:rsidDel="00000000" w:rsidR="00000000" w:rsidRPr="00000000">
        <w:rPr>
          <w:rtl w:val="0"/>
        </w:rPr>
        <w:t xml:space="preserve">Identify the relevant financial institution.</w:t>
      </w:r>
    </w:p>
    <w:p w:rsidR="00000000" w:rsidDel="00000000" w:rsidP="00000000" w:rsidRDefault="00000000" w:rsidRPr="00000000" w14:paraId="00005C94">
      <w:pPr>
        <w:pStyle w:val="Heading3"/>
        <w:keepNext w:val="0"/>
        <w:keepLines w:val="0"/>
        <w:spacing w:before="280" w:lineRule="auto"/>
        <w:rPr>
          <w:b w:val="1"/>
          <w:bCs w:val="1"/>
          <w:color w:val="000000"/>
          <w:sz w:val="26"/>
          <w:szCs w:val="26"/>
        </w:rPr>
      </w:pPr>
      <w:bookmarkStart w:colFirst="0" w:colLast="0" w:name="_4rfjlak5dwtl" w:id="9484"/>
      <w:bookmarkEnd w:id="9484"/>
      <w:r w:rsidDel="00000000" w:rsidR="00000000" w:rsidRPr="00000000">
        <w:rPr>
          <w:b w:val="1"/>
          <w:bCs w:val="1"/>
          <w:color w:val="000000"/>
          <w:sz w:val="26"/>
          <w:szCs w:val="26"/>
          <w:rtl w:val="0"/>
        </w:rPr>
        <w:t xml:space="preserve">Beneficiary Rights</w:t>
      </w:r>
    </w:p>
    <w:p w:rsidR="00000000" w:rsidDel="00000000" w:rsidP="00000000" w:rsidRDefault="00000000" w:rsidRPr="00000000" w14:paraId="00005C95">
      <w:pPr>
        <w:spacing w:after="240" w:before="240" w:lineRule="auto"/>
        <w:rPr/>
      </w:pPr>
      <w:r w:rsidDel="00000000" w:rsidR="00000000" w:rsidRPr="00000000">
        <w:rPr>
          <w:rtl w:val="0"/>
        </w:rPr>
        <w:t xml:space="preserve">Confirm the applicable succession position.</w:t>
      </w:r>
    </w:p>
    <w:p w:rsidR="00000000" w:rsidDel="00000000" w:rsidP="00000000" w:rsidRDefault="00000000" w:rsidRPr="00000000" w14:paraId="00005C96">
      <w:pPr>
        <w:pStyle w:val="Heading3"/>
        <w:keepNext w:val="0"/>
        <w:keepLines w:val="0"/>
        <w:spacing w:before="280" w:lineRule="auto"/>
        <w:rPr>
          <w:b w:val="1"/>
          <w:bCs w:val="1"/>
          <w:color w:val="000000"/>
          <w:sz w:val="26"/>
          <w:szCs w:val="26"/>
        </w:rPr>
      </w:pPr>
      <w:bookmarkStart w:colFirst="0" w:colLast="0" w:name="_plelp9j33zj8" w:id="9485"/>
      <w:bookmarkEnd w:id="9485"/>
      <w:r w:rsidDel="00000000" w:rsidR="00000000" w:rsidRPr="00000000">
        <w:rPr>
          <w:b w:val="1"/>
          <w:bCs w:val="1"/>
          <w:color w:val="000000"/>
          <w:sz w:val="26"/>
          <w:szCs w:val="26"/>
          <w:rtl w:val="0"/>
        </w:rPr>
        <w:t xml:space="preserve">Existing Orders</w:t>
      </w:r>
    </w:p>
    <w:p w:rsidR="00000000" w:rsidDel="00000000" w:rsidP="00000000" w:rsidRDefault="00000000" w:rsidRPr="00000000" w14:paraId="00005C97">
      <w:pPr>
        <w:spacing w:after="240" w:before="240" w:lineRule="auto"/>
        <w:rPr/>
      </w:pPr>
      <w:r w:rsidDel="00000000" w:rsidR="00000000" w:rsidRPr="00000000">
        <w:rPr>
          <w:rtl w:val="0"/>
        </w:rPr>
        <w:t xml:space="preserve">Review previous court decisions.</w:t>
      </w:r>
    </w:p>
    <w:p w:rsidR="00000000" w:rsidDel="00000000" w:rsidP="00000000" w:rsidRDefault="00000000" w:rsidRPr="00000000" w14:paraId="00005C98">
      <w:pPr>
        <w:pStyle w:val="Heading3"/>
        <w:keepNext w:val="0"/>
        <w:keepLines w:val="0"/>
        <w:spacing w:before="280" w:lineRule="auto"/>
        <w:rPr>
          <w:b w:val="1"/>
          <w:bCs w:val="1"/>
          <w:color w:val="000000"/>
          <w:sz w:val="26"/>
          <w:szCs w:val="26"/>
        </w:rPr>
      </w:pPr>
      <w:bookmarkStart w:colFirst="0" w:colLast="0" w:name="_u6sbtvypfkj3" w:id="9486"/>
      <w:bookmarkEnd w:id="9486"/>
      <w:r w:rsidDel="00000000" w:rsidR="00000000" w:rsidRPr="00000000">
        <w:rPr>
          <w:b w:val="1"/>
          <w:bCs w:val="1"/>
          <w:color w:val="000000"/>
          <w:sz w:val="26"/>
          <w:szCs w:val="26"/>
          <w:rtl w:val="0"/>
        </w:rPr>
        <w:t xml:space="preserve">Tax Issues</w:t>
      </w:r>
    </w:p>
    <w:p w:rsidR="00000000" w:rsidDel="00000000" w:rsidP="00000000" w:rsidRDefault="00000000" w:rsidRPr="00000000" w14:paraId="00005C99">
      <w:pPr>
        <w:spacing w:after="240" w:before="240" w:lineRule="auto"/>
        <w:rPr/>
      </w:pPr>
      <w:r w:rsidDel="00000000" w:rsidR="00000000" w:rsidRPr="00000000">
        <w:rPr>
          <w:rtl w:val="0"/>
        </w:rPr>
        <w:t xml:space="preserve">Late compliance may require assessment.</w:t>
      </w:r>
    </w:p>
    <w:p w:rsidR="00000000" w:rsidDel="00000000" w:rsidP="00000000" w:rsidRDefault="00000000" w:rsidRPr="00000000" w14:paraId="00005C9A">
      <w:pPr>
        <w:pStyle w:val="Heading3"/>
        <w:keepNext w:val="0"/>
        <w:keepLines w:val="0"/>
        <w:spacing w:before="280" w:lineRule="auto"/>
        <w:rPr>
          <w:b w:val="1"/>
          <w:bCs w:val="1"/>
          <w:color w:val="000000"/>
          <w:sz w:val="26"/>
          <w:szCs w:val="26"/>
        </w:rPr>
      </w:pPr>
      <w:bookmarkStart w:colFirst="0" w:colLast="0" w:name="_qbukmyuowrt6" w:id="9487"/>
      <w:bookmarkEnd w:id="9487"/>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5C9B">
      <w:pPr>
        <w:spacing w:after="240" w:before="240" w:lineRule="auto"/>
        <w:rPr/>
      </w:pPr>
      <w:r w:rsidDel="00000000" w:rsidR="00000000" w:rsidRPr="00000000">
        <w:rPr>
          <w:rtl w:val="0"/>
        </w:rPr>
        <w:t xml:space="preserve">Potential claims must be examined individually.</w:t>
      </w:r>
    </w:p>
    <w:p w:rsidR="00000000" w:rsidDel="00000000" w:rsidP="00000000" w:rsidRDefault="00000000" w:rsidRPr="00000000" w14:paraId="00005C9C">
      <w:pPr>
        <w:pStyle w:val="Heading3"/>
        <w:keepNext w:val="0"/>
        <w:keepLines w:val="0"/>
        <w:spacing w:before="280" w:lineRule="auto"/>
        <w:rPr>
          <w:b w:val="1"/>
          <w:bCs w:val="1"/>
          <w:color w:val="000000"/>
          <w:sz w:val="26"/>
          <w:szCs w:val="26"/>
        </w:rPr>
      </w:pPr>
      <w:bookmarkStart w:colFirst="0" w:colLast="0" w:name="_vb4yih9o33p6" w:id="9488"/>
      <w:bookmarkEnd w:id="9488"/>
      <w:r w:rsidDel="00000000" w:rsidR="00000000" w:rsidRPr="00000000">
        <w:rPr>
          <w:b w:val="1"/>
          <w:bCs w:val="1"/>
          <w:color w:val="000000"/>
          <w:sz w:val="26"/>
          <w:szCs w:val="26"/>
          <w:rtl w:val="0"/>
        </w:rPr>
        <w:t xml:space="preserve">Missing Documents</w:t>
      </w:r>
    </w:p>
    <w:p w:rsidR="00000000" w:rsidDel="00000000" w:rsidP="00000000" w:rsidRDefault="00000000" w:rsidRPr="00000000" w14:paraId="00005C9D">
      <w:pPr>
        <w:spacing w:after="240" w:before="240" w:lineRule="auto"/>
        <w:rPr/>
      </w:pPr>
      <w:r w:rsidDel="00000000" w:rsidR="00000000" w:rsidRPr="00000000">
        <w:rPr>
          <w:rtl w:val="0"/>
        </w:rPr>
        <w:t xml:space="preserve">Older records may need reconstruction.</w:t>
      </w:r>
    </w:p>
    <w:p w:rsidR="00000000" w:rsidDel="00000000" w:rsidP="00000000" w:rsidRDefault="00000000" w:rsidRPr="00000000" w14:paraId="00005C9E">
      <w:pPr>
        <w:pStyle w:val="Heading3"/>
        <w:keepNext w:val="0"/>
        <w:keepLines w:val="0"/>
        <w:spacing w:before="280" w:lineRule="auto"/>
        <w:rPr>
          <w:b w:val="1"/>
          <w:bCs w:val="1"/>
          <w:color w:val="000000"/>
          <w:sz w:val="26"/>
          <w:szCs w:val="26"/>
        </w:rPr>
      </w:pPr>
      <w:bookmarkStart w:colFirst="0" w:colLast="0" w:name="_3g1lsrxynbzr" w:id="9489"/>
      <w:bookmarkEnd w:id="9489"/>
      <w:r w:rsidDel="00000000" w:rsidR="00000000" w:rsidRPr="00000000">
        <w:rPr>
          <w:b w:val="1"/>
          <w:bCs w:val="1"/>
          <w:color w:val="000000"/>
          <w:sz w:val="26"/>
          <w:szCs w:val="26"/>
          <w:rtl w:val="0"/>
        </w:rPr>
        <w:t xml:space="preserve">Asset Searches</w:t>
      </w:r>
    </w:p>
    <w:p w:rsidR="00000000" w:rsidDel="00000000" w:rsidP="00000000" w:rsidRDefault="00000000" w:rsidRPr="00000000" w14:paraId="00005C9F">
      <w:pPr>
        <w:spacing w:after="240" w:before="240" w:lineRule="auto"/>
        <w:rPr/>
      </w:pPr>
      <w:r w:rsidDel="00000000" w:rsidR="00000000" w:rsidRPr="00000000">
        <w:rPr>
          <w:rtl w:val="0"/>
        </w:rPr>
        <w:t xml:space="preserve">Appropriate administrative or judicial searches may be available.</w:t>
      </w:r>
    </w:p>
    <w:p w:rsidR="00000000" w:rsidDel="00000000" w:rsidP="00000000" w:rsidRDefault="00000000" w:rsidRPr="00000000" w14:paraId="00005CA0">
      <w:pPr>
        <w:pStyle w:val="Heading3"/>
        <w:keepNext w:val="0"/>
        <w:keepLines w:val="0"/>
        <w:spacing w:before="280" w:lineRule="auto"/>
        <w:rPr>
          <w:b w:val="1"/>
          <w:bCs w:val="1"/>
          <w:color w:val="000000"/>
          <w:sz w:val="26"/>
          <w:szCs w:val="26"/>
        </w:rPr>
      </w:pPr>
      <w:bookmarkStart w:colFirst="0" w:colLast="0" w:name="_a873batji9l" w:id="9490"/>
      <w:bookmarkEnd w:id="9490"/>
      <w:r w:rsidDel="00000000" w:rsidR="00000000" w:rsidRPr="00000000">
        <w:rPr>
          <w:b w:val="1"/>
          <w:bCs w:val="1"/>
          <w:color w:val="000000"/>
          <w:sz w:val="26"/>
          <w:szCs w:val="26"/>
          <w:rtl w:val="0"/>
        </w:rPr>
        <w:t xml:space="preserve">Release Procedure</w:t>
      </w:r>
    </w:p>
    <w:p w:rsidR="00000000" w:rsidDel="00000000" w:rsidP="00000000" w:rsidRDefault="00000000" w:rsidRPr="00000000" w14:paraId="00005CA1">
      <w:pPr>
        <w:spacing w:after="240" w:before="240" w:lineRule="auto"/>
        <w:rPr/>
      </w:pPr>
      <w:r w:rsidDel="00000000" w:rsidR="00000000" w:rsidRPr="00000000">
        <w:rPr>
          <w:rtl w:val="0"/>
        </w:rPr>
        <w:t xml:space="preserve">The correct legal mechanism must be identified.</w:t>
      </w:r>
    </w:p>
    <w:p w:rsidR="00000000" w:rsidDel="00000000" w:rsidP="00000000" w:rsidRDefault="00000000" w:rsidRPr="00000000" w14:paraId="00005CA2">
      <w:pPr>
        <w:spacing w:after="240" w:before="240" w:lineRule="auto"/>
        <w:rPr>
          <w:b w:val="1"/>
          <w:bCs w:val="1"/>
        </w:rPr>
      </w:pPr>
      <w:r w:rsidDel="00000000" w:rsidR="00000000" w:rsidRPr="00000000">
        <w:rPr>
          <w:b w:val="1"/>
          <w:bCs w:val="1"/>
          <w:rtl w:val="0"/>
        </w:rPr>
        <w:t xml:space="preserve">[Discuss Delayed or Unclaimed Inheritance Funds]</w:t>
      </w:r>
    </w:p>
    <w:p w:rsidR="00000000" w:rsidDel="00000000" w:rsidP="00000000" w:rsidRDefault="00000000" w:rsidRPr="00000000" w14:paraId="00005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4">
      <w:pPr>
        <w:pStyle w:val="Heading2"/>
        <w:keepNext w:val="0"/>
        <w:keepLines w:val="0"/>
        <w:spacing w:after="80" w:lineRule="auto"/>
        <w:rPr>
          <w:b w:val="1"/>
          <w:bCs w:val="1"/>
          <w:sz w:val="34"/>
          <w:szCs w:val="34"/>
        </w:rPr>
      </w:pPr>
      <w:bookmarkStart w:colFirst="0" w:colLast="0" w:name="_61sv3xbanffk" w:id="9491"/>
      <w:bookmarkEnd w:id="9491"/>
      <w:r w:rsidDel="00000000" w:rsidR="00000000" w:rsidRPr="00000000">
        <w:rPr>
          <w:b w:val="1"/>
          <w:bCs w:val="1"/>
          <w:sz w:val="34"/>
          <w:szCs w:val="34"/>
          <w:rtl w:val="0"/>
        </w:rPr>
        <w:t xml:space="preserve">POWER OF ATTORNEY FOR INHERITANCE TRANSFERS</w:t>
      </w:r>
    </w:p>
    <w:p w:rsidR="00000000" w:rsidDel="00000000" w:rsidP="00000000" w:rsidRDefault="00000000" w:rsidRPr="00000000" w14:paraId="00005CA5">
      <w:pPr>
        <w:pStyle w:val="Heading1"/>
        <w:keepNext w:val="0"/>
        <w:keepLines w:val="0"/>
        <w:spacing w:before="480" w:lineRule="auto"/>
        <w:rPr>
          <w:b w:val="1"/>
          <w:bCs w:val="1"/>
          <w:sz w:val="46"/>
          <w:szCs w:val="46"/>
        </w:rPr>
      </w:pPr>
      <w:bookmarkStart w:colFirst="0" w:colLast="0" w:name="_h451aodppy0" w:id="9492"/>
      <w:bookmarkEnd w:id="9492"/>
      <w:r w:rsidDel="00000000" w:rsidR="00000000" w:rsidRPr="00000000">
        <w:rPr>
          <w:b w:val="1"/>
          <w:bCs w:val="1"/>
          <w:sz w:val="46"/>
          <w:szCs w:val="46"/>
          <w:rtl w:val="0"/>
        </w:rPr>
        <w:t xml:space="preserve">Can Someone Handle the Process on Your Behalf?</w:t>
      </w:r>
    </w:p>
    <w:p w:rsidR="00000000" w:rsidDel="00000000" w:rsidP="00000000" w:rsidRDefault="00000000" w:rsidRPr="00000000" w14:paraId="00005CA6">
      <w:pPr>
        <w:spacing w:after="240" w:before="240" w:lineRule="auto"/>
        <w:rPr/>
      </w:pPr>
      <w:r w:rsidDel="00000000" w:rsidR="00000000" w:rsidRPr="00000000">
        <w:rPr>
          <w:rtl w:val="0"/>
        </w:rPr>
        <w:t xml:space="preserve">A foreign beneficiary may appoint a representative for legally permissible acts.</w:t>
      </w:r>
    </w:p>
    <w:p w:rsidR="00000000" w:rsidDel="00000000" w:rsidP="00000000" w:rsidRDefault="00000000" w:rsidRPr="00000000" w14:paraId="00005CA7">
      <w:pPr>
        <w:pStyle w:val="Heading3"/>
        <w:keepNext w:val="0"/>
        <w:keepLines w:val="0"/>
        <w:spacing w:before="280" w:lineRule="auto"/>
        <w:rPr>
          <w:b w:val="1"/>
          <w:bCs w:val="1"/>
          <w:color w:val="000000"/>
          <w:sz w:val="26"/>
          <w:szCs w:val="26"/>
        </w:rPr>
      </w:pPr>
      <w:bookmarkStart w:colFirst="0" w:colLast="0" w:name="_6jb9ty5yk0ku" w:id="9493"/>
      <w:bookmarkEnd w:id="9493"/>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5CA8">
      <w:pPr>
        <w:spacing w:after="240" w:before="240" w:lineRule="auto"/>
        <w:rPr/>
      </w:pPr>
      <w:r w:rsidDel="00000000" w:rsidR="00000000" w:rsidRPr="00000000">
        <w:rPr>
          <w:rtl w:val="0"/>
        </w:rPr>
        <w:t xml:space="preserve">A Brazilian lawyer may represent the beneficiary in relevant proceedings.</w:t>
      </w:r>
    </w:p>
    <w:p w:rsidR="00000000" w:rsidDel="00000000" w:rsidP="00000000" w:rsidRDefault="00000000" w:rsidRPr="00000000" w14:paraId="00005CA9">
      <w:pPr>
        <w:pStyle w:val="Heading3"/>
        <w:keepNext w:val="0"/>
        <w:keepLines w:val="0"/>
        <w:spacing w:before="280" w:lineRule="auto"/>
        <w:rPr>
          <w:b w:val="1"/>
          <w:bCs w:val="1"/>
          <w:color w:val="000000"/>
          <w:sz w:val="26"/>
          <w:szCs w:val="26"/>
        </w:rPr>
      </w:pPr>
      <w:bookmarkStart w:colFirst="0" w:colLast="0" w:name="_qaw4zo87ts02" w:id="9494"/>
      <w:bookmarkEnd w:id="9494"/>
      <w:r w:rsidDel="00000000" w:rsidR="00000000" w:rsidRPr="00000000">
        <w:rPr>
          <w:b w:val="1"/>
          <w:bCs w:val="1"/>
          <w:color w:val="000000"/>
          <w:sz w:val="26"/>
          <w:szCs w:val="26"/>
          <w:rtl w:val="0"/>
        </w:rPr>
        <w:t xml:space="preserve">Banking Matters</w:t>
      </w:r>
    </w:p>
    <w:p w:rsidR="00000000" w:rsidDel="00000000" w:rsidP="00000000" w:rsidRDefault="00000000" w:rsidRPr="00000000" w14:paraId="00005CAA">
      <w:pPr>
        <w:spacing w:after="240" w:before="240" w:lineRule="auto"/>
        <w:rPr/>
      </w:pPr>
      <w:r w:rsidDel="00000000" w:rsidR="00000000" w:rsidRPr="00000000">
        <w:rPr>
          <w:rtl w:val="0"/>
        </w:rPr>
        <w:t xml:space="preserve">Institutions may require specific powers.</w:t>
      </w:r>
    </w:p>
    <w:p w:rsidR="00000000" w:rsidDel="00000000" w:rsidP="00000000" w:rsidRDefault="00000000" w:rsidRPr="00000000" w14:paraId="00005CAB">
      <w:pPr>
        <w:pStyle w:val="Heading3"/>
        <w:keepNext w:val="0"/>
        <w:keepLines w:val="0"/>
        <w:spacing w:before="280" w:lineRule="auto"/>
        <w:rPr>
          <w:b w:val="1"/>
          <w:bCs w:val="1"/>
          <w:color w:val="000000"/>
          <w:sz w:val="26"/>
          <w:szCs w:val="26"/>
        </w:rPr>
      </w:pPr>
      <w:bookmarkStart w:colFirst="0" w:colLast="0" w:name="_92yan06v1x9l" w:id="9495"/>
      <w:bookmarkEnd w:id="9495"/>
      <w:r w:rsidDel="00000000" w:rsidR="00000000" w:rsidRPr="00000000">
        <w:rPr>
          <w:b w:val="1"/>
          <w:bCs w:val="1"/>
          <w:color w:val="000000"/>
          <w:sz w:val="26"/>
          <w:szCs w:val="26"/>
          <w:rtl w:val="0"/>
        </w:rPr>
        <w:t xml:space="preserve">Tax Procedures</w:t>
      </w:r>
    </w:p>
    <w:p w:rsidR="00000000" w:rsidDel="00000000" w:rsidP="00000000" w:rsidRDefault="00000000" w:rsidRPr="00000000" w14:paraId="00005CAC">
      <w:pPr>
        <w:spacing w:after="240" w:before="240" w:lineRule="auto"/>
        <w:rPr/>
      </w:pPr>
      <w:r w:rsidDel="00000000" w:rsidR="00000000" w:rsidRPr="00000000">
        <w:rPr>
          <w:rtl w:val="0"/>
        </w:rPr>
        <w:t xml:space="preserve">Certain administrative acts may be delegated.</w:t>
      </w:r>
    </w:p>
    <w:p w:rsidR="00000000" w:rsidDel="00000000" w:rsidP="00000000" w:rsidRDefault="00000000" w:rsidRPr="00000000" w14:paraId="00005CAD">
      <w:pPr>
        <w:pStyle w:val="Heading3"/>
        <w:keepNext w:val="0"/>
        <w:keepLines w:val="0"/>
        <w:spacing w:before="280" w:lineRule="auto"/>
        <w:rPr>
          <w:b w:val="1"/>
          <w:bCs w:val="1"/>
          <w:color w:val="000000"/>
          <w:sz w:val="26"/>
          <w:szCs w:val="26"/>
        </w:rPr>
      </w:pPr>
      <w:bookmarkStart w:colFirst="0" w:colLast="0" w:name="_3tjpzwxji529" w:id="9496"/>
      <w:bookmarkEnd w:id="9496"/>
      <w:r w:rsidDel="00000000" w:rsidR="00000000" w:rsidRPr="00000000">
        <w:rPr>
          <w:b w:val="1"/>
          <w:bCs w:val="1"/>
          <w:color w:val="000000"/>
          <w:sz w:val="26"/>
          <w:szCs w:val="26"/>
          <w:rtl w:val="0"/>
        </w:rPr>
        <w:t xml:space="preserve">Document Submission</w:t>
      </w:r>
    </w:p>
    <w:p w:rsidR="00000000" w:rsidDel="00000000" w:rsidP="00000000" w:rsidRDefault="00000000" w:rsidRPr="00000000" w14:paraId="00005CAE">
      <w:pPr>
        <w:spacing w:after="240" w:before="240" w:lineRule="auto"/>
        <w:rPr/>
      </w:pPr>
      <w:r w:rsidDel="00000000" w:rsidR="00000000" w:rsidRPr="00000000">
        <w:rPr>
          <w:rtl w:val="0"/>
        </w:rPr>
        <w:t xml:space="preserve">A representative may submit qualifying records.</w:t>
      </w:r>
    </w:p>
    <w:p w:rsidR="00000000" w:rsidDel="00000000" w:rsidP="00000000" w:rsidRDefault="00000000" w:rsidRPr="00000000" w14:paraId="00005CAF">
      <w:pPr>
        <w:pStyle w:val="Heading3"/>
        <w:keepNext w:val="0"/>
        <w:keepLines w:val="0"/>
        <w:spacing w:before="280" w:lineRule="auto"/>
        <w:rPr>
          <w:b w:val="1"/>
          <w:bCs w:val="1"/>
          <w:color w:val="000000"/>
          <w:sz w:val="26"/>
          <w:szCs w:val="26"/>
        </w:rPr>
      </w:pPr>
      <w:bookmarkStart w:colFirst="0" w:colLast="0" w:name="_zh5hg25465uw" w:id="9497"/>
      <w:bookmarkEnd w:id="9497"/>
      <w:r w:rsidDel="00000000" w:rsidR="00000000" w:rsidRPr="00000000">
        <w:rPr>
          <w:b w:val="1"/>
          <w:bCs w:val="1"/>
          <w:color w:val="000000"/>
          <w:sz w:val="26"/>
          <w:szCs w:val="26"/>
          <w:rtl w:val="0"/>
        </w:rPr>
        <w:t xml:space="preserve">Judicial Matters</w:t>
      </w:r>
    </w:p>
    <w:p w:rsidR="00000000" w:rsidDel="00000000" w:rsidP="00000000" w:rsidRDefault="00000000" w:rsidRPr="00000000" w14:paraId="00005CB0">
      <w:pPr>
        <w:spacing w:after="240" w:before="240" w:lineRule="auto"/>
        <w:rPr/>
      </w:pPr>
      <w:r w:rsidDel="00000000" w:rsidR="00000000" w:rsidRPr="00000000">
        <w:rPr>
          <w:rtl w:val="0"/>
        </w:rPr>
        <w:t xml:space="preserve">Procedural representation follows applicable rules.</w:t>
      </w:r>
    </w:p>
    <w:p w:rsidR="00000000" w:rsidDel="00000000" w:rsidP="00000000" w:rsidRDefault="00000000" w:rsidRPr="00000000" w14:paraId="00005CB1">
      <w:pPr>
        <w:pStyle w:val="Heading3"/>
        <w:keepNext w:val="0"/>
        <w:keepLines w:val="0"/>
        <w:spacing w:before="280" w:lineRule="auto"/>
        <w:rPr>
          <w:b w:val="1"/>
          <w:bCs w:val="1"/>
          <w:color w:val="000000"/>
          <w:sz w:val="26"/>
          <w:szCs w:val="26"/>
        </w:rPr>
      </w:pPr>
      <w:bookmarkStart w:colFirst="0" w:colLast="0" w:name="_1er3nxnr6o0" w:id="9498"/>
      <w:bookmarkEnd w:id="9498"/>
      <w:r w:rsidDel="00000000" w:rsidR="00000000" w:rsidRPr="00000000">
        <w:rPr>
          <w:b w:val="1"/>
          <w:bCs w:val="1"/>
          <w:color w:val="000000"/>
          <w:sz w:val="26"/>
          <w:szCs w:val="26"/>
          <w:rtl w:val="0"/>
        </w:rPr>
        <w:t xml:space="preserve">Foreign Execution</w:t>
      </w:r>
    </w:p>
    <w:p w:rsidR="00000000" w:rsidDel="00000000" w:rsidP="00000000" w:rsidRDefault="00000000" w:rsidRPr="00000000" w14:paraId="00005CB2">
      <w:pPr>
        <w:spacing w:after="240" w:before="240" w:lineRule="auto"/>
        <w:rPr/>
      </w:pPr>
      <w:r w:rsidDel="00000000" w:rsidR="00000000" w:rsidRPr="00000000">
        <w:rPr>
          <w:rtl w:val="0"/>
        </w:rPr>
        <w:t xml:space="preserve">The instrument may require apostille, legalization, or other formalities.</w:t>
      </w:r>
    </w:p>
    <w:p w:rsidR="00000000" w:rsidDel="00000000" w:rsidP="00000000" w:rsidRDefault="00000000" w:rsidRPr="00000000" w14:paraId="00005CB3">
      <w:pPr>
        <w:pStyle w:val="Heading3"/>
        <w:keepNext w:val="0"/>
        <w:keepLines w:val="0"/>
        <w:spacing w:before="280" w:lineRule="auto"/>
        <w:rPr>
          <w:b w:val="1"/>
          <w:bCs w:val="1"/>
          <w:color w:val="000000"/>
          <w:sz w:val="26"/>
          <w:szCs w:val="26"/>
        </w:rPr>
      </w:pPr>
      <w:bookmarkStart w:colFirst="0" w:colLast="0" w:name="_4if5br559htx" w:id="9499"/>
      <w:bookmarkEnd w:id="9499"/>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CB4">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5CB5">
      <w:pPr>
        <w:pStyle w:val="Heading3"/>
        <w:keepNext w:val="0"/>
        <w:keepLines w:val="0"/>
        <w:spacing w:before="280" w:lineRule="auto"/>
        <w:rPr>
          <w:b w:val="1"/>
          <w:bCs w:val="1"/>
          <w:color w:val="000000"/>
          <w:sz w:val="26"/>
          <w:szCs w:val="26"/>
        </w:rPr>
      </w:pPr>
      <w:bookmarkStart w:colFirst="0" w:colLast="0" w:name="_i8j5ib3ddm56" w:id="9500"/>
      <w:bookmarkEnd w:id="9500"/>
      <w:r w:rsidDel="00000000" w:rsidR="00000000" w:rsidRPr="00000000">
        <w:rPr>
          <w:b w:val="1"/>
          <w:bCs w:val="1"/>
          <w:color w:val="000000"/>
          <w:sz w:val="26"/>
          <w:szCs w:val="26"/>
          <w:rtl w:val="0"/>
        </w:rPr>
        <w:t xml:space="preserve">Scope of Authority</w:t>
      </w:r>
    </w:p>
    <w:p w:rsidR="00000000" w:rsidDel="00000000" w:rsidP="00000000" w:rsidRDefault="00000000" w:rsidRPr="00000000" w14:paraId="00005CB6">
      <w:pPr>
        <w:spacing w:after="240" w:before="240" w:lineRule="auto"/>
        <w:rPr/>
      </w:pPr>
      <w:r w:rsidDel="00000000" w:rsidR="00000000" w:rsidRPr="00000000">
        <w:rPr>
          <w:rtl w:val="0"/>
        </w:rPr>
        <w:t xml:space="preserve">The mandate should specify the relevant acts.</w:t>
      </w:r>
    </w:p>
    <w:p w:rsidR="00000000" w:rsidDel="00000000" w:rsidP="00000000" w:rsidRDefault="00000000" w:rsidRPr="00000000" w14:paraId="00005CB7">
      <w:pPr>
        <w:pStyle w:val="Heading3"/>
        <w:keepNext w:val="0"/>
        <w:keepLines w:val="0"/>
        <w:spacing w:before="280" w:lineRule="auto"/>
        <w:rPr>
          <w:b w:val="1"/>
          <w:bCs w:val="1"/>
          <w:color w:val="000000"/>
          <w:sz w:val="26"/>
          <w:szCs w:val="26"/>
        </w:rPr>
      </w:pPr>
      <w:bookmarkStart w:colFirst="0" w:colLast="0" w:name="_gzt5x2q7djag" w:id="9501"/>
      <w:bookmarkEnd w:id="9501"/>
      <w:r w:rsidDel="00000000" w:rsidR="00000000" w:rsidRPr="00000000">
        <w:rPr>
          <w:b w:val="1"/>
          <w:bCs w:val="1"/>
          <w:color w:val="000000"/>
          <w:sz w:val="26"/>
          <w:szCs w:val="26"/>
          <w:rtl w:val="0"/>
        </w:rPr>
        <w:t xml:space="preserve">Bank Acceptance</w:t>
      </w:r>
    </w:p>
    <w:p w:rsidR="00000000" w:rsidDel="00000000" w:rsidP="00000000" w:rsidRDefault="00000000" w:rsidRPr="00000000" w14:paraId="00005CB8">
      <w:pPr>
        <w:spacing w:after="240" w:before="240" w:lineRule="auto"/>
        <w:rPr/>
      </w:pPr>
      <w:r w:rsidDel="00000000" w:rsidR="00000000" w:rsidRPr="00000000">
        <w:rPr>
          <w:rtl w:val="0"/>
        </w:rPr>
        <w:t xml:space="preserve">A financial institution may require its own forms or verification.</w:t>
      </w:r>
    </w:p>
    <w:p w:rsidR="00000000" w:rsidDel="00000000" w:rsidP="00000000" w:rsidRDefault="00000000" w:rsidRPr="00000000" w14:paraId="00005CB9">
      <w:pPr>
        <w:spacing w:after="240" w:before="240" w:lineRule="auto"/>
        <w:rPr>
          <w:b w:val="1"/>
          <w:bCs w:val="1"/>
        </w:rPr>
      </w:pPr>
      <w:r w:rsidDel="00000000" w:rsidR="00000000" w:rsidRPr="00000000">
        <w:rPr>
          <w:b w:val="1"/>
          <w:bCs w:val="1"/>
          <w:rtl w:val="0"/>
        </w:rPr>
        <w:t xml:space="preserve">A power of attorney does not override probate, tax, anti-money-laundering, or banking requirements.</w:t>
      </w:r>
    </w:p>
    <w:p w:rsidR="00000000" w:rsidDel="00000000" w:rsidP="00000000" w:rsidRDefault="00000000" w:rsidRPr="00000000" w14:paraId="00005CBA">
      <w:pPr>
        <w:spacing w:after="240" w:before="240" w:lineRule="auto"/>
        <w:rPr>
          <w:b w:val="1"/>
          <w:bCs w:val="1"/>
        </w:rPr>
      </w:pPr>
      <w:r w:rsidDel="00000000" w:rsidR="00000000" w:rsidRPr="00000000">
        <w:rPr>
          <w:b w:val="1"/>
          <w:bCs w:val="1"/>
          <w:rtl w:val="0"/>
        </w:rPr>
        <w:t xml:space="preserve">[Prepare a Brazilian Power of Attorney]</w:t>
      </w:r>
    </w:p>
    <w:p w:rsidR="00000000" w:rsidDel="00000000" w:rsidP="00000000" w:rsidRDefault="00000000" w:rsidRPr="00000000" w14:paraId="00005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C">
      <w:pPr>
        <w:pStyle w:val="Heading2"/>
        <w:keepNext w:val="0"/>
        <w:keepLines w:val="0"/>
        <w:spacing w:after="80" w:lineRule="auto"/>
        <w:rPr>
          <w:b w:val="1"/>
          <w:bCs w:val="1"/>
          <w:sz w:val="34"/>
          <w:szCs w:val="34"/>
        </w:rPr>
      </w:pPr>
      <w:bookmarkStart w:colFirst="0" w:colLast="0" w:name="_kqaa4xct5mxc" w:id="9502"/>
      <w:bookmarkEnd w:id="9502"/>
      <w:r w:rsidDel="00000000" w:rsidR="00000000" w:rsidRPr="00000000">
        <w:rPr>
          <w:b w:val="1"/>
          <w:bCs w:val="1"/>
          <w:sz w:val="34"/>
          <w:szCs w:val="34"/>
          <w:rtl w:val="0"/>
        </w:rPr>
        <w:t xml:space="preserve">COMMON MISTAKES WHEN TRANSFERRING INHERITED FUNDS</w:t>
      </w:r>
    </w:p>
    <w:p w:rsidR="00000000" w:rsidDel="00000000" w:rsidP="00000000" w:rsidRDefault="00000000" w:rsidRPr="00000000" w14:paraId="00005CBD">
      <w:pPr>
        <w:pStyle w:val="Heading1"/>
        <w:keepNext w:val="0"/>
        <w:keepLines w:val="0"/>
        <w:spacing w:before="480" w:lineRule="auto"/>
        <w:rPr>
          <w:b w:val="1"/>
          <w:bCs w:val="1"/>
          <w:sz w:val="46"/>
          <w:szCs w:val="46"/>
        </w:rPr>
      </w:pPr>
      <w:bookmarkStart w:colFirst="0" w:colLast="0" w:name="_r1hz3i9clx0z" w:id="9503"/>
      <w:bookmarkEnd w:id="9503"/>
      <w:r w:rsidDel="00000000" w:rsidR="00000000" w:rsidRPr="00000000">
        <w:rPr>
          <w:b w:val="1"/>
          <w:bCs w:val="1"/>
          <w:sz w:val="46"/>
          <w:szCs w:val="46"/>
          <w:rtl w:val="0"/>
        </w:rPr>
        <w:t xml:space="preserve">Avoid Unnecessary Delays and Risks</w:t>
      </w:r>
    </w:p>
    <w:p w:rsidR="00000000" w:rsidDel="00000000" w:rsidP="00000000" w:rsidRDefault="00000000" w:rsidRPr="00000000" w14:paraId="00005CBE">
      <w:pPr>
        <w:pStyle w:val="Heading3"/>
        <w:keepNext w:val="0"/>
        <w:keepLines w:val="0"/>
        <w:spacing w:before="280" w:lineRule="auto"/>
        <w:rPr>
          <w:b w:val="1"/>
          <w:bCs w:val="1"/>
          <w:color w:val="000000"/>
          <w:sz w:val="26"/>
          <w:szCs w:val="26"/>
        </w:rPr>
      </w:pPr>
      <w:bookmarkStart w:colFirst="0" w:colLast="0" w:name="_j5fhtjod05ls" w:id="9504"/>
      <w:bookmarkEnd w:id="9504"/>
      <w:r w:rsidDel="00000000" w:rsidR="00000000" w:rsidRPr="00000000">
        <w:rPr>
          <w:b w:val="1"/>
          <w:bCs w:val="1"/>
          <w:color w:val="000000"/>
          <w:sz w:val="26"/>
          <w:szCs w:val="26"/>
          <w:rtl w:val="0"/>
        </w:rPr>
        <w:t xml:space="preserve">Assuming Inheritance Automatically Releases Bank Funds</w:t>
      </w:r>
    </w:p>
    <w:p w:rsidR="00000000" w:rsidDel="00000000" w:rsidP="00000000" w:rsidRDefault="00000000" w:rsidRPr="00000000" w14:paraId="00005CBF">
      <w:pPr>
        <w:spacing w:after="240" w:before="240" w:lineRule="auto"/>
        <w:rPr/>
      </w:pPr>
      <w:r w:rsidDel="00000000" w:rsidR="00000000" w:rsidRPr="00000000">
        <w:rPr>
          <w:rtl w:val="0"/>
        </w:rPr>
        <w:t xml:space="preserve">Succession rights and access to money are distinct.</w:t>
      </w:r>
    </w:p>
    <w:p w:rsidR="00000000" w:rsidDel="00000000" w:rsidP="00000000" w:rsidRDefault="00000000" w:rsidRPr="00000000" w14:paraId="00005CC0">
      <w:pPr>
        <w:pStyle w:val="Heading3"/>
        <w:keepNext w:val="0"/>
        <w:keepLines w:val="0"/>
        <w:spacing w:before="280" w:lineRule="auto"/>
        <w:rPr>
          <w:b w:val="1"/>
          <w:bCs w:val="1"/>
          <w:color w:val="000000"/>
          <w:sz w:val="26"/>
          <w:szCs w:val="26"/>
        </w:rPr>
      </w:pPr>
      <w:bookmarkStart w:colFirst="0" w:colLast="0" w:name="_dcyp8hjhvjp7" w:id="9505"/>
      <w:bookmarkEnd w:id="9505"/>
      <w:r w:rsidDel="00000000" w:rsidR="00000000" w:rsidRPr="00000000">
        <w:rPr>
          <w:b w:val="1"/>
          <w:bCs w:val="1"/>
          <w:color w:val="000000"/>
          <w:sz w:val="26"/>
          <w:szCs w:val="26"/>
          <w:rtl w:val="0"/>
        </w:rPr>
        <w:t xml:space="preserve">Trying to Use the Deceased's Old Power of Attorney</w:t>
      </w:r>
    </w:p>
    <w:p w:rsidR="00000000" w:rsidDel="00000000" w:rsidP="00000000" w:rsidRDefault="00000000" w:rsidRPr="00000000" w14:paraId="00005CC1">
      <w:pPr>
        <w:spacing w:after="240" w:before="240" w:lineRule="auto"/>
        <w:rPr/>
      </w:pPr>
      <w:r w:rsidDel="00000000" w:rsidR="00000000" w:rsidRPr="00000000">
        <w:rPr>
          <w:rtl w:val="0"/>
        </w:rPr>
        <w:t xml:space="preserve">An ordinary mandate generally ends on death.</w:t>
      </w:r>
    </w:p>
    <w:p w:rsidR="00000000" w:rsidDel="00000000" w:rsidP="00000000" w:rsidRDefault="00000000" w:rsidRPr="00000000" w14:paraId="00005CC2">
      <w:pPr>
        <w:pStyle w:val="Heading3"/>
        <w:keepNext w:val="0"/>
        <w:keepLines w:val="0"/>
        <w:spacing w:before="280" w:lineRule="auto"/>
        <w:rPr>
          <w:b w:val="1"/>
          <w:bCs w:val="1"/>
          <w:color w:val="000000"/>
          <w:sz w:val="26"/>
          <w:szCs w:val="26"/>
        </w:rPr>
      </w:pPr>
      <w:bookmarkStart w:colFirst="0" w:colLast="0" w:name="_c13wobu94p69" w:id="9506"/>
      <w:bookmarkEnd w:id="9506"/>
      <w:r w:rsidDel="00000000" w:rsidR="00000000" w:rsidRPr="00000000">
        <w:rPr>
          <w:b w:val="1"/>
          <w:bCs w:val="1"/>
          <w:color w:val="000000"/>
          <w:sz w:val="26"/>
          <w:szCs w:val="26"/>
          <w:rtl w:val="0"/>
        </w:rPr>
        <w:t xml:space="preserve">Ignoring Brazilian Probate</w:t>
      </w:r>
    </w:p>
    <w:p w:rsidR="00000000" w:rsidDel="00000000" w:rsidP="00000000" w:rsidRDefault="00000000" w:rsidRPr="00000000" w14:paraId="00005CC3">
      <w:pPr>
        <w:spacing w:after="240" w:before="240" w:lineRule="auto"/>
        <w:rPr/>
      </w:pPr>
      <w:r w:rsidDel="00000000" w:rsidR="00000000" w:rsidRPr="00000000">
        <w:rPr>
          <w:rtl w:val="0"/>
        </w:rPr>
        <w:t xml:space="preserve">The relevant succession instrument may be required.</w:t>
      </w:r>
    </w:p>
    <w:p w:rsidR="00000000" w:rsidDel="00000000" w:rsidP="00000000" w:rsidRDefault="00000000" w:rsidRPr="00000000" w14:paraId="00005CC4">
      <w:pPr>
        <w:pStyle w:val="Heading3"/>
        <w:keepNext w:val="0"/>
        <w:keepLines w:val="0"/>
        <w:spacing w:before="280" w:lineRule="auto"/>
        <w:rPr>
          <w:b w:val="1"/>
          <w:bCs w:val="1"/>
          <w:color w:val="000000"/>
          <w:sz w:val="26"/>
          <w:szCs w:val="26"/>
        </w:rPr>
      </w:pPr>
      <w:bookmarkStart w:colFirst="0" w:colLast="0" w:name="_4ic9wo162w86" w:id="9507"/>
      <w:bookmarkEnd w:id="9507"/>
      <w:r w:rsidDel="00000000" w:rsidR="00000000" w:rsidRPr="00000000">
        <w:rPr>
          <w:b w:val="1"/>
          <w:bCs w:val="1"/>
          <w:color w:val="000000"/>
          <w:sz w:val="26"/>
          <w:szCs w:val="26"/>
          <w:rtl w:val="0"/>
        </w:rPr>
        <w:t xml:space="preserve">Assuming a US Probate Order Is Always Sufficient</w:t>
      </w:r>
    </w:p>
    <w:p w:rsidR="00000000" w:rsidDel="00000000" w:rsidP="00000000" w:rsidRDefault="00000000" w:rsidRPr="00000000" w14:paraId="00005CC5">
      <w:pPr>
        <w:spacing w:after="240" w:before="240" w:lineRule="auto"/>
        <w:rPr/>
      </w:pPr>
      <w:r w:rsidDel="00000000" w:rsidR="00000000" w:rsidRPr="00000000">
        <w:rPr>
          <w:rtl w:val="0"/>
        </w:rPr>
        <w:t xml:space="preserve">Brazilian legal formalities may remain necessary.</w:t>
      </w:r>
    </w:p>
    <w:p w:rsidR="00000000" w:rsidDel="00000000" w:rsidP="00000000" w:rsidRDefault="00000000" w:rsidRPr="00000000" w14:paraId="00005CC6">
      <w:pPr>
        <w:pStyle w:val="Heading3"/>
        <w:keepNext w:val="0"/>
        <w:keepLines w:val="0"/>
        <w:spacing w:before="280" w:lineRule="auto"/>
        <w:rPr>
          <w:b w:val="1"/>
          <w:bCs w:val="1"/>
          <w:color w:val="000000"/>
          <w:sz w:val="26"/>
          <w:szCs w:val="26"/>
        </w:rPr>
      </w:pPr>
      <w:bookmarkStart w:colFirst="0" w:colLast="0" w:name="_emx8obwm0lxq" w:id="9508"/>
      <w:bookmarkEnd w:id="9508"/>
      <w:r w:rsidDel="00000000" w:rsidR="00000000" w:rsidRPr="00000000">
        <w:rPr>
          <w:b w:val="1"/>
          <w:bCs w:val="1"/>
          <w:color w:val="000000"/>
          <w:sz w:val="26"/>
          <w:szCs w:val="26"/>
          <w:rtl w:val="0"/>
        </w:rPr>
        <w:t xml:space="preserve">Failing to Address ITCMD</w:t>
      </w:r>
    </w:p>
    <w:p w:rsidR="00000000" w:rsidDel="00000000" w:rsidP="00000000" w:rsidRDefault="00000000" w:rsidRPr="00000000" w14:paraId="00005CC7">
      <w:pPr>
        <w:spacing w:after="240" w:before="240" w:lineRule="auto"/>
        <w:rPr/>
      </w:pPr>
      <w:r w:rsidDel="00000000" w:rsidR="00000000" w:rsidRPr="00000000">
        <w:rPr>
          <w:rtl w:val="0"/>
        </w:rPr>
        <w:t xml:space="preserve">Tax documentation may be essential.</w:t>
      </w:r>
    </w:p>
    <w:p w:rsidR="00000000" w:rsidDel="00000000" w:rsidP="00000000" w:rsidRDefault="00000000" w:rsidRPr="00000000" w14:paraId="00005CC8">
      <w:pPr>
        <w:pStyle w:val="Heading3"/>
        <w:keepNext w:val="0"/>
        <w:keepLines w:val="0"/>
        <w:spacing w:before="280" w:lineRule="auto"/>
        <w:rPr>
          <w:b w:val="1"/>
          <w:bCs w:val="1"/>
          <w:color w:val="000000"/>
          <w:sz w:val="26"/>
          <w:szCs w:val="26"/>
        </w:rPr>
      </w:pPr>
      <w:bookmarkStart w:colFirst="0" w:colLast="0" w:name="_n2gwsazpaz5" w:id="9509"/>
      <w:bookmarkEnd w:id="9509"/>
      <w:r w:rsidDel="00000000" w:rsidR="00000000" w:rsidRPr="00000000">
        <w:rPr>
          <w:b w:val="1"/>
          <w:bCs w:val="1"/>
          <w:color w:val="000000"/>
          <w:sz w:val="26"/>
          <w:szCs w:val="26"/>
          <w:rtl w:val="0"/>
        </w:rPr>
        <w:t xml:space="preserve">Confusing Inheritance Tax With Transfer Fees</w:t>
      </w:r>
    </w:p>
    <w:p w:rsidR="00000000" w:rsidDel="00000000" w:rsidP="00000000" w:rsidRDefault="00000000" w:rsidRPr="00000000" w14:paraId="00005CC9">
      <w:pPr>
        <w:spacing w:after="240" w:before="240" w:lineRule="auto"/>
        <w:rPr/>
      </w:pPr>
      <w:r w:rsidDel="00000000" w:rsidR="00000000" w:rsidRPr="00000000">
        <w:rPr>
          <w:rtl w:val="0"/>
        </w:rPr>
        <w:t xml:space="preserve">These are separate issues.</w:t>
      </w:r>
    </w:p>
    <w:p w:rsidR="00000000" w:rsidDel="00000000" w:rsidP="00000000" w:rsidRDefault="00000000" w:rsidRPr="00000000" w14:paraId="00005CCA">
      <w:pPr>
        <w:pStyle w:val="Heading3"/>
        <w:keepNext w:val="0"/>
        <w:keepLines w:val="0"/>
        <w:spacing w:before="280" w:lineRule="auto"/>
        <w:rPr>
          <w:b w:val="1"/>
          <w:bCs w:val="1"/>
          <w:color w:val="000000"/>
          <w:sz w:val="26"/>
          <w:szCs w:val="26"/>
        </w:rPr>
      </w:pPr>
      <w:bookmarkStart w:colFirst="0" w:colLast="0" w:name="_2natlduvb3t4" w:id="9510"/>
      <w:bookmarkEnd w:id="9510"/>
      <w:r w:rsidDel="00000000" w:rsidR="00000000" w:rsidRPr="00000000">
        <w:rPr>
          <w:b w:val="1"/>
          <w:bCs w:val="1"/>
          <w:color w:val="000000"/>
          <w:sz w:val="26"/>
          <w:szCs w:val="26"/>
          <w:rtl w:val="0"/>
        </w:rPr>
        <w:t xml:space="preserve">Assuming a Temporary Bank Account Is Mandatory</w:t>
      </w:r>
    </w:p>
    <w:p w:rsidR="00000000" w:rsidDel="00000000" w:rsidP="00000000" w:rsidRDefault="00000000" w:rsidRPr="00000000" w14:paraId="00005CCB">
      <w:pPr>
        <w:spacing w:after="240" w:before="240" w:lineRule="auto"/>
        <w:rPr/>
      </w:pPr>
      <w:r w:rsidDel="00000000" w:rsidR="00000000" w:rsidRPr="00000000">
        <w:rPr>
          <w:rtl w:val="0"/>
        </w:rPr>
        <w:t xml:space="preserve">The required arrangement depends on the institution.</w:t>
      </w:r>
    </w:p>
    <w:p w:rsidR="00000000" w:rsidDel="00000000" w:rsidP="00000000" w:rsidRDefault="00000000" w:rsidRPr="00000000" w14:paraId="00005CCC">
      <w:pPr>
        <w:pStyle w:val="Heading3"/>
        <w:keepNext w:val="0"/>
        <w:keepLines w:val="0"/>
        <w:spacing w:before="280" w:lineRule="auto"/>
        <w:rPr>
          <w:b w:val="1"/>
          <w:bCs w:val="1"/>
          <w:color w:val="000000"/>
          <w:sz w:val="26"/>
          <w:szCs w:val="26"/>
        </w:rPr>
      </w:pPr>
      <w:bookmarkStart w:colFirst="0" w:colLast="0" w:name="_v8dtbs9k67cg" w:id="9511"/>
      <w:bookmarkEnd w:id="9511"/>
      <w:r w:rsidDel="00000000" w:rsidR="00000000" w:rsidRPr="00000000">
        <w:rPr>
          <w:b w:val="1"/>
          <w:bCs w:val="1"/>
          <w:color w:val="000000"/>
          <w:sz w:val="26"/>
          <w:szCs w:val="26"/>
          <w:rtl w:val="0"/>
        </w:rPr>
        <w:t xml:space="preserve">Using an Unauthorized Transfer Channel</w:t>
      </w:r>
    </w:p>
    <w:p w:rsidR="00000000" w:rsidDel="00000000" w:rsidP="00000000" w:rsidRDefault="00000000" w:rsidRPr="00000000" w14:paraId="00005CCD">
      <w:pPr>
        <w:spacing w:after="240" w:before="240" w:lineRule="auto"/>
        <w:rPr/>
      </w:pPr>
      <w:r w:rsidDel="00000000" w:rsidR="00000000" w:rsidRPr="00000000">
        <w:rPr>
          <w:rtl w:val="0"/>
        </w:rPr>
        <w:t xml:space="preserve">International payments must comply with Brazilian law.</w:t>
      </w:r>
    </w:p>
    <w:p w:rsidR="00000000" w:rsidDel="00000000" w:rsidP="00000000" w:rsidRDefault="00000000" w:rsidRPr="00000000" w14:paraId="00005CCE">
      <w:pPr>
        <w:pStyle w:val="Heading3"/>
        <w:keepNext w:val="0"/>
        <w:keepLines w:val="0"/>
        <w:spacing w:before="280" w:lineRule="auto"/>
        <w:rPr>
          <w:b w:val="1"/>
          <w:bCs w:val="1"/>
          <w:color w:val="000000"/>
          <w:sz w:val="26"/>
          <w:szCs w:val="26"/>
        </w:rPr>
      </w:pPr>
      <w:bookmarkStart w:colFirst="0" w:colLast="0" w:name="_40p48nwlaf4g" w:id="9512"/>
      <w:bookmarkEnd w:id="9512"/>
      <w:r w:rsidDel="00000000" w:rsidR="00000000" w:rsidRPr="00000000">
        <w:rPr>
          <w:b w:val="1"/>
          <w:bCs w:val="1"/>
          <w:color w:val="000000"/>
          <w:sz w:val="26"/>
          <w:szCs w:val="26"/>
          <w:rtl w:val="0"/>
        </w:rPr>
        <w:t xml:space="preserve">Ignoring the Source-of-Funds Requirement</w:t>
      </w:r>
    </w:p>
    <w:p w:rsidR="00000000" w:rsidDel="00000000" w:rsidP="00000000" w:rsidRDefault="00000000" w:rsidRPr="00000000" w14:paraId="00005CCF">
      <w:pPr>
        <w:spacing w:after="240" w:before="240" w:lineRule="auto"/>
        <w:rPr/>
      </w:pPr>
      <w:r w:rsidDel="00000000" w:rsidR="00000000" w:rsidRPr="00000000">
        <w:rPr>
          <w:rtl w:val="0"/>
        </w:rPr>
        <w:t xml:space="preserve">Banks may require a complete documentary trail.</w:t>
      </w:r>
    </w:p>
    <w:p w:rsidR="00000000" w:rsidDel="00000000" w:rsidP="00000000" w:rsidRDefault="00000000" w:rsidRPr="00000000" w14:paraId="00005CD0">
      <w:pPr>
        <w:pStyle w:val="Heading3"/>
        <w:keepNext w:val="0"/>
        <w:keepLines w:val="0"/>
        <w:spacing w:before="280" w:lineRule="auto"/>
        <w:rPr>
          <w:b w:val="1"/>
          <w:bCs w:val="1"/>
          <w:color w:val="000000"/>
          <w:sz w:val="26"/>
          <w:szCs w:val="26"/>
        </w:rPr>
      </w:pPr>
      <w:bookmarkStart w:colFirst="0" w:colLast="0" w:name="_l2lmseszqqg0" w:id="9513"/>
      <w:bookmarkEnd w:id="9513"/>
      <w:r w:rsidDel="00000000" w:rsidR="00000000" w:rsidRPr="00000000">
        <w:rPr>
          <w:b w:val="1"/>
          <w:bCs w:val="1"/>
          <w:color w:val="000000"/>
          <w:sz w:val="26"/>
          <w:szCs w:val="26"/>
          <w:rtl w:val="0"/>
        </w:rPr>
        <w:t xml:space="preserve">Failing to Compare Exchange Costs</w:t>
      </w:r>
    </w:p>
    <w:p w:rsidR="00000000" w:rsidDel="00000000" w:rsidP="00000000" w:rsidRDefault="00000000" w:rsidRPr="00000000" w14:paraId="00005CD1">
      <w:pPr>
        <w:spacing w:after="240" w:before="240" w:lineRule="auto"/>
        <w:rPr/>
      </w:pPr>
      <w:r w:rsidDel="00000000" w:rsidR="00000000" w:rsidRPr="00000000">
        <w:rPr>
          <w:rtl w:val="0"/>
        </w:rPr>
        <w:t xml:space="preserve">Different providers may offer different rates and fees.</w:t>
      </w:r>
    </w:p>
    <w:p w:rsidR="00000000" w:rsidDel="00000000" w:rsidP="00000000" w:rsidRDefault="00000000" w:rsidRPr="00000000" w14:paraId="00005CD2">
      <w:pPr>
        <w:pStyle w:val="Heading3"/>
        <w:keepNext w:val="0"/>
        <w:keepLines w:val="0"/>
        <w:spacing w:before="280" w:lineRule="auto"/>
        <w:rPr>
          <w:b w:val="1"/>
          <w:bCs w:val="1"/>
          <w:color w:val="000000"/>
          <w:sz w:val="26"/>
          <w:szCs w:val="26"/>
        </w:rPr>
      </w:pPr>
      <w:bookmarkStart w:colFirst="0" w:colLast="0" w:name="_m7maegdnaw7t" w:id="9514"/>
      <w:bookmarkEnd w:id="9514"/>
      <w:r w:rsidDel="00000000" w:rsidR="00000000" w:rsidRPr="00000000">
        <w:rPr>
          <w:b w:val="1"/>
          <w:bCs w:val="1"/>
          <w:color w:val="000000"/>
          <w:sz w:val="26"/>
          <w:szCs w:val="26"/>
          <w:rtl w:val="0"/>
        </w:rPr>
        <w:t xml:space="preserve">Overlooking US Reporting Requirements</w:t>
      </w:r>
    </w:p>
    <w:p w:rsidR="00000000" w:rsidDel="00000000" w:rsidP="00000000" w:rsidRDefault="00000000" w:rsidRPr="00000000" w14:paraId="00005CD3">
      <w:pPr>
        <w:spacing w:after="240" w:before="240" w:lineRule="auto"/>
        <w:rPr/>
      </w:pPr>
      <w:r w:rsidDel="00000000" w:rsidR="00000000" w:rsidRPr="00000000">
        <w:rPr>
          <w:rtl w:val="0"/>
        </w:rPr>
        <w:t xml:space="preserve">Separate foreign tax advice may be necessary.</w:t>
      </w:r>
    </w:p>
    <w:p w:rsidR="00000000" w:rsidDel="00000000" w:rsidP="00000000" w:rsidRDefault="00000000" w:rsidRPr="00000000" w14:paraId="00005CD4">
      <w:pPr>
        <w:pStyle w:val="Heading3"/>
        <w:keepNext w:val="0"/>
        <w:keepLines w:val="0"/>
        <w:spacing w:before="280" w:lineRule="auto"/>
        <w:rPr>
          <w:b w:val="1"/>
          <w:bCs w:val="1"/>
          <w:color w:val="000000"/>
          <w:sz w:val="26"/>
          <w:szCs w:val="26"/>
        </w:rPr>
      </w:pPr>
      <w:bookmarkStart w:colFirst="0" w:colLast="0" w:name="_mjyey4bua7i6" w:id="9515"/>
      <w:bookmarkEnd w:id="9515"/>
      <w:r w:rsidDel="00000000" w:rsidR="00000000" w:rsidRPr="00000000">
        <w:rPr>
          <w:b w:val="1"/>
          <w:bCs w:val="1"/>
          <w:color w:val="000000"/>
          <w:sz w:val="26"/>
          <w:szCs w:val="26"/>
          <w:rtl w:val="0"/>
        </w:rPr>
        <w:t xml:space="preserve">Assuming There Is a Guaranteed Transfer Date</w:t>
      </w:r>
    </w:p>
    <w:p w:rsidR="00000000" w:rsidDel="00000000" w:rsidP="00000000" w:rsidRDefault="00000000" w:rsidRPr="00000000" w14:paraId="00005CD5">
      <w:pPr>
        <w:spacing w:after="240" w:before="240" w:lineRule="auto"/>
        <w:rPr/>
      </w:pPr>
      <w:r w:rsidDel="00000000" w:rsidR="00000000" w:rsidRPr="00000000">
        <w:rPr>
          <w:rtl w:val="0"/>
        </w:rPr>
        <w:t xml:space="preserve">Banking and legal reviews can cause delays.</w:t>
      </w:r>
    </w:p>
    <w:p w:rsidR="00000000" w:rsidDel="00000000" w:rsidP="00000000" w:rsidRDefault="00000000" w:rsidRPr="00000000" w14:paraId="00005CD6">
      <w:pPr>
        <w:spacing w:after="240" w:before="240" w:lineRule="auto"/>
        <w:rPr>
          <w:b w:val="1"/>
          <w:bCs w:val="1"/>
        </w:rPr>
      </w:pPr>
      <w:r w:rsidDel="00000000" w:rsidR="00000000" w:rsidRPr="00000000">
        <w:rPr>
          <w:b w:val="1"/>
          <w:bCs w:val="1"/>
          <w:rtl w:val="0"/>
        </w:rPr>
        <w:t xml:space="preserve">[Review Your Inheritance Remittance Strategy]</w:t>
      </w:r>
    </w:p>
    <w:p w:rsidR="00000000" w:rsidDel="00000000" w:rsidP="00000000" w:rsidRDefault="00000000" w:rsidRPr="00000000" w14:paraId="00005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8">
      <w:pPr>
        <w:pStyle w:val="Heading2"/>
        <w:keepNext w:val="0"/>
        <w:keepLines w:val="0"/>
        <w:spacing w:after="80" w:lineRule="auto"/>
        <w:rPr>
          <w:b w:val="1"/>
          <w:bCs w:val="1"/>
          <w:sz w:val="34"/>
          <w:szCs w:val="34"/>
        </w:rPr>
      </w:pPr>
      <w:bookmarkStart w:colFirst="0" w:colLast="0" w:name="_kzxapbsij5cj" w:id="9516"/>
      <w:bookmarkEnd w:id="9516"/>
      <w:r w:rsidDel="00000000" w:rsidR="00000000" w:rsidRPr="00000000">
        <w:rPr>
          <w:b w:val="1"/>
          <w:bCs w:val="1"/>
          <w:sz w:val="34"/>
          <w:szCs w:val="34"/>
          <w:rtl w:val="0"/>
        </w:rPr>
        <w:t xml:space="preserve">OUR LEGAL ASSISTANCE PROCESS</w:t>
      </w:r>
    </w:p>
    <w:p w:rsidR="00000000" w:rsidDel="00000000" w:rsidP="00000000" w:rsidRDefault="00000000" w:rsidRPr="00000000" w14:paraId="00005CD9">
      <w:pPr>
        <w:pStyle w:val="Heading1"/>
        <w:keepNext w:val="0"/>
        <w:keepLines w:val="0"/>
        <w:spacing w:before="480" w:lineRule="auto"/>
        <w:rPr>
          <w:b w:val="1"/>
          <w:bCs w:val="1"/>
          <w:sz w:val="46"/>
          <w:szCs w:val="46"/>
        </w:rPr>
      </w:pPr>
      <w:bookmarkStart w:colFirst="0" w:colLast="0" w:name="_jicz0qnie9sv" w:id="9517"/>
      <w:bookmarkEnd w:id="9517"/>
      <w:r w:rsidDel="00000000" w:rsidR="00000000" w:rsidRPr="00000000">
        <w:rPr>
          <w:b w:val="1"/>
          <w:bCs w:val="1"/>
          <w:sz w:val="46"/>
          <w:szCs w:val="46"/>
          <w:rtl w:val="0"/>
        </w:rPr>
        <w:t xml:space="preserve">How Caspani Lawyers Assists With Inheritance Transfers</w:t>
      </w:r>
    </w:p>
    <w:p w:rsidR="00000000" w:rsidDel="00000000" w:rsidP="00000000" w:rsidRDefault="00000000" w:rsidRPr="00000000" w14:paraId="00005CDA">
      <w:pPr>
        <w:pStyle w:val="Heading3"/>
        <w:keepNext w:val="0"/>
        <w:keepLines w:val="0"/>
        <w:spacing w:before="280" w:lineRule="auto"/>
        <w:rPr>
          <w:b w:val="1"/>
          <w:bCs w:val="1"/>
          <w:color w:val="000000"/>
          <w:sz w:val="26"/>
          <w:szCs w:val="26"/>
        </w:rPr>
      </w:pPr>
      <w:bookmarkStart w:colFirst="0" w:colLast="0" w:name="_ld0sy1lwqghm" w:id="9518"/>
      <w:bookmarkEnd w:id="9518"/>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CDB">
      <w:pPr>
        <w:spacing w:after="240" w:before="240" w:lineRule="auto"/>
        <w:rPr/>
      </w:pPr>
      <w:r w:rsidDel="00000000" w:rsidR="00000000" w:rsidRPr="00000000">
        <w:rPr>
          <w:rtl w:val="0"/>
        </w:rPr>
        <w:t xml:space="preserve">We discuss the estate, beneficiary, funds, and destination country.</w:t>
      </w:r>
    </w:p>
    <w:p w:rsidR="00000000" w:rsidDel="00000000" w:rsidP="00000000" w:rsidRDefault="00000000" w:rsidRPr="00000000" w14:paraId="00005CDC">
      <w:pPr>
        <w:pStyle w:val="Heading3"/>
        <w:keepNext w:val="0"/>
        <w:keepLines w:val="0"/>
        <w:spacing w:before="280" w:lineRule="auto"/>
        <w:rPr>
          <w:b w:val="1"/>
          <w:bCs w:val="1"/>
          <w:color w:val="000000"/>
          <w:sz w:val="26"/>
          <w:szCs w:val="26"/>
        </w:rPr>
      </w:pPr>
      <w:bookmarkStart w:colFirst="0" w:colLast="0" w:name="_tbngn0sg389l" w:id="9519"/>
      <w:bookmarkEnd w:id="9519"/>
      <w:r w:rsidDel="00000000" w:rsidR="00000000" w:rsidRPr="00000000">
        <w:rPr>
          <w:b w:val="1"/>
          <w:bCs w:val="1"/>
          <w:color w:val="000000"/>
          <w:sz w:val="26"/>
          <w:szCs w:val="26"/>
          <w:rtl w:val="0"/>
        </w:rPr>
        <w:t xml:space="preserve">Step 2 – Legal Entitlement Assessment</w:t>
      </w:r>
    </w:p>
    <w:p w:rsidR="00000000" w:rsidDel="00000000" w:rsidP="00000000" w:rsidRDefault="00000000" w:rsidRPr="00000000" w14:paraId="00005CDD">
      <w:pPr>
        <w:spacing w:after="240" w:before="240" w:lineRule="auto"/>
        <w:rPr/>
      </w:pPr>
      <w:r w:rsidDel="00000000" w:rsidR="00000000" w:rsidRPr="00000000">
        <w:rPr>
          <w:rtl w:val="0"/>
        </w:rPr>
        <w:t xml:space="preserve">We examine the beneficiary's right to receive the inheritance.</w:t>
      </w:r>
    </w:p>
    <w:p w:rsidR="00000000" w:rsidDel="00000000" w:rsidP="00000000" w:rsidRDefault="00000000" w:rsidRPr="00000000" w14:paraId="00005CDE">
      <w:pPr>
        <w:pStyle w:val="Heading3"/>
        <w:keepNext w:val="0"/>
        <w:keepLines w:val="0"/>
        <w:spacing w:before="280" w:lineRule="auto"/>
        <w:rPr>
          <w:b w:val="1"/>
          <w:bCs w:val="1"/>
          <w:color w:val="000000"/>
          <w:sz w:val="26"/>
          <w:szCs w:val="26"/>
        </w:rPr>
      </w:pPr>
      <w:bookmarkStart w:colFirst="0" w:colLast="0" w:name="_unrf1sptm78" w:id="9520"/>
      <w:bookmarkEnd w:id="9520"/>
      <w:r w:rsidDel="00000000" w:rsidR="00000000" w:rsidRPr="00000000">
        <w:rPr>
          <w:b w:val="1"/>
          <w:bCs w:val="1"/>
          <w:color w:val="000000"/>
          <w:sz w:val="26"/>
          <w:szCs w:val="26"/>
          <w:rtl w:val="0"/>
        </w:rPr>
        <w:t xml:space="preserve">Step 3 – Probate Review</w:t>
      </w:r>
    </w:p>
    <w:p w:rsidR="00000000" w:rsidDel="00000000" w:rsidP="00000000" w:rsidRDefault="00000000" w:rsidRPr="00000000" w14:paraId="00005CDF">
      <w:pPr>
        <w:spacing w:after="240" w:before="240" w:lineRule="auto"/>
        <w:rPr/>
      </w:pPr>
      <w:r w:rsidDel="00000000" w:rsidR="00000000" w:rsidRPr="00000000">
        <w:rPr>
          <w:rtl w:val="0"/>
        </w:rPr>
        <w:t xml:space="preserve">We determine whether further Brazilian succession procedures are necessary.</w:t>
      </w:r>
    </w:p>
    <w:p w:rsidR="00000000" w:rsidDel="00000000" w:rsidP="00000000" w:rsidRDefault="00000000" w:rsidRPr="00000000" w14:paraId="00005CE0">
      <w:pPr>
        <w:pStyle w:val="Heading3"/>
        <w:keepNext w:val="0"/>
        <w:keepLines w:val="0"/>
        <w:spacing w:before="280" w:lineRule="auto"/>
        <w:rPr>
          <w:b w:val="1"/>
          <w:bCs w:val="1"/>
          <w:color w:val="000000"/>
          <w:sz w:val="26"/>
          <w:szCs w:val="26"/>
        </w:rPr>
      </w:pPr>
      <w:bookmarkStart w:colFirst="0" w:colLast="0" w:name="_ob1vzm9f5bfs" w:id="9521"/>
      <w:bookmarkEnd w:id="9521"/>
      <w:r w:rsidDel="00000000" w:rsidR="00000000" w:rsidRPr="00000000">
        <w:rPr>
          <w:b w:val="1"/>
          <w:bCs w:val="1"/>
          <w:color w:val="000000"/>
          <w:sz w:val="26"/>
          <w:szCs w:val="26"/>
          <w:rtl w:val="0"/>
        </w:rPr>
        <w:t xml:space="preserve">Step 4 – Document Assessment</w:t>
      </w:r>
    </w:p>
    <w:p w:rsidR="00000000" w:rsidDel="00000000" w:rsidP="00000000" w:rsidRDefault="00000000" w:rsidRPr="00000000" w14:paraId="00005CE1">
      <w:pPr>
        <w:spacing w:after="240" w:before="240" w:lineRule="auto"/>
        <w:rPr/>
      </w:pPr>
      <w:r w:rsidDel="00000000" w:rsidR="00000000" w:rsidRPr="00000000">
        <w:rPr>
          <w:rtl w:val="0"/>
        </w:rPr>
        <w:t xml:space="preserve">We identify the relevant judicial, notarial, financial, and identity records.</w:t>
      </w:r>
    </w:p>
    <w:p w:rsidR="00000000" w:rsidDel="00000000" w:rsidP="00000000" w:rsidRDefault="00000000" w:rsidRPr="00000000" w14:paraId="00005CE2">
      <w:pPr>
        <w:pStyle w:val="Heading3"/>
        <w:keepNext w:val="0"/>
        <w:keepLines w:val="0"/>
        <w:spacing w:before="280" w:lineRule="auto"/>
        <w:rPr>
          <w:b w:val="1"/>
          <w:bCs w:val="1"/>
          <w:color w:val="000000"/>
          <w:sz w:val="26"/>
          <w:szCs w:val="26"/>
        </w:rPr>
      </w:pPr>
      <w:bookmarkStart w:colFirst="0" w:colLast="0" w:name="_ve3upmnp2qag" w:id="9522"/>
      <w:bookmarkEnd w:id="9522"/>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5CE3">
      <w:pPr>
        <w:spacing w:after="240" w:before="240" w:lineRule="auto"/>
        <w:rPr/>
      </w:pPr>
      <w:r w:rsidDel="00000000" w:rsidR="00000000" w:rsidRPr="00000000">
        <w:rPr>
          <w:rtl w:val="0"/>
        </w:rPr>
        <w:t xml:space="preserve">We define the scope of legal representation and fees.</w:t>
      </w:r>
    </w:p>
    <w:p w:rsidR="00000000" w:rsidDel="00000000" w:rsidP="00000000" w:rsidRDefault="00000000" w:rsidRPr="00000000" w14:paraId="00005CE4">
      <w:pPr>
        <w:pStyle w:val="Heading3"/>
        <w:keepNext w:val="0"/>
        <w:keepLines w:val="0"/>
        <w:spacing w:before="280" w:lineRule="auto"/>
        <w:rPr>
          <w:b w:val="1"/>
          <w:bCs w:val="1"/>
          <w:color w:val="000000"/>
          <w:sz w:val="26"/>
          <w:szCs w:val="26"/>
        </w:rPr>
      </w:pPr>
      <w:bookmarkStart w:colFirst="0" w:colLast="0" w:name="_3qtr6942d5ki" w:id="9523"/>
      <w:bookmarkEnd w:id="9523"/>
      <w:r w:rsidDel="00000000" w:rsidR="00000000" w:rsidRPr="00000000">
        <w:rPr>
          <w:b w:val="1"/>
          <w:bCs w:val="1"/>
          <w:color w:val="000000"/>
          <w:sz w:val="26"/>
          <w:szCs w:val="26"/>
          <w:rtl w:val="0"/>
        </w:rPr>
        <w:t xml:space="preserve">Step 6 – Probate or Release Proceedings</w:t>
      </w:r>
    </w:p>
    <w:p w:rsidR="00000000" w:rsidDel="00000000" w:rsidP="00000000" w:rsidRDefault="00000000" w:rsidRPr="00000000" w14:paraId="00005CE5">
      <w:pPr>
        <w:spacing w:after="240" w:before="240" w:lineRule="auto"/>
        <w:rPr/>
      </w:pPr>
      <w:r w:rsidDel="00000000" w:rsidR="00000000" w:rsidRPr="00000000">
        <w:rPr>
          <w:rtl w:val="0"/>
        </w:rPr>
        <w:t xml:space="preserve">Where agreed, we assist with the appropriate legal procedure.</w:t>
      </w:r>
    </w:p>
    <w:p w:rsidR="00000000" w:rsidDel="00000000" w:rsidP="00000000" w:rsidRDefault="00000000" w:rsidRPr="00000000" w14:paraId="00005CE6">
      <w:pPr>
        <w:pStyle w:val="Heading3"/>
        <w:keepNext w:val="0"/>
        <w:keepLines w:val="0"/>
        <w:spacing w:before="280" w:lineRule="auto"/>
        <w:rPr>
          <w:b w:val="1"/>
          <w:bCs w:val="1"/>
          <w:color w:val="000000"/>
          <w:sz w:val="26"/>
          <w:szCs w:val="26"/>
        </w:rPr>
      </w:pPr>
      <w:bookmarkStart w:colFirst="0" w:colLast="0" w:name="_lg5n0a41qtfm" w:id="9524"/>
      <w:bookmarkEnd w:id="9524"/>
      <w:r w:rsidDel="00000000" w:rsidR="00000000" w:rsidRPr="00000000">
        <w:rPr>
          <w:b w:val="1"/>
          <w:bCs w:val="1"/>
          <w:color w:val="000000"/>
          <w:sz w:val="26"/>
          <w:szCs w:val="26"/>
          <w:rtl w:val="0"/>
        </w:rPr>
        <w:t xml:space="preserve">Step 7 – Tax Documentation Coordination</w:t>
      </w:r>
    </w:p>
    <w:p w:rsidR="00000000" w:rsidDel="00000000" w:rsidP="00000000" w:rsidRDefault="00000000" w:rsidRPr="00000000" w14:paraId="00005CE7">
      <w:pPr>
        <w:spacing w:after="240" w:before="240" w:lineRule="auto"/>
        <w:rPr/>
      </w:pPr>
      <w:r w:rsidDel="00000000" w:rsidR="00000000" w:rsidRPr="00000000">
        <w:rPr>
          <w:rtl w:val="0"/>
        </w:rPr>
        <w:t xml:space="preserve">We address the Brazilian legal aspects of applicable tax obligations.</w:t>
      </w:r>
    </w:p>
    <w:p w:rsidR="00000000" w:rsidDel="00000000" w:rsidP="00000000" w:rsidRDefault="00000000" w:rsidRPr="00000000" w14:paraId="00005CE8">
      <w:pPr>
        <w:pStyle w:val="Heading3"/>
        <w:keepNext w:val="0"/>
        <w:keepLines w:val="0"/>
        <w:spacing w:before="280" w:lineRule="auto"/>
        <w:rPr>
          <w:b w:val="1"/>
          <w:bCs w:val="1"/>
          <w:color w:val="000000"/>
          <w:sz w:val="26"/>
          <w:szCs w:val="26"/>
        </w:rPr>
      </w:pPr>
      <w:bookmarkStart w:colFirst="0" w:colLast="0" w:name="_2ytoyn76rkc" w:id="9525"/>
      <w:bookmarkEnd w:id="9525"/>
      <w:r w:rsidDel="00000000" w:rsidR="00000000" w:rsidRPr="00000000">
        <w:rPr>
          <w:b w:val="1"/>
          <w:bCs w:val="1"/>
          <w:color w:val="000000"/>
          <w:sz w:val="26"/>
          <w:szCs w:val="26"/>
          <w:rtl w:val="0"/>
        </w:rPr>
        <w:t xml:space="preserve">Step 8 – Banking Requirements Review</w:t>
      </w:r>
    </w:p>
    <w:p w:rsidR="00000000" w:rsidDel="00000000" w:rsidP="00000000" w:rsidRDefault="00000000" w:rsidRPr="00000000" w14:paraId="00005CE9">
      <w:pPr>
        <w:spacing w:after="240" w:before="240" w:lineRule="auto"/>
        <w:rPr/>
      </w:pPr>
      <w:r w:rsidDel="00000000" w:rsidR="00000000" w:rsidRPr="00000000">
        <w:rPr>
          <w:rtl w:val="0"/>
        </w:rPr>
        <w:t xml:space="preserve">We help assess the documentation requested by the financial institution.</w:t>
      </w:r>
    </w:p>
    <w:p w:rsidR="00000000" w:rsidDel="00000000" w:rsidP="00000000" w:rsidRDefault="00000000" w:rsidRPr="00000000" w14:paraId="00005CEA">
      <w:pPr>
        <w:pStyle w:val="Heading3"/>
        <w:keepNext w:val="0"/>
        <w:keepLines w:val="0"/>
        <w:spacing w:before="280" w:lineRule="auto"/>
        <w:rPr>
          <w:b w:val="1"/>
          <w:bCs w:val="1"/>
          <w:color w:val="000000"/>
          <w:sz w:val="26"/>
          <w:szCs w:val="26"/>
        </w:rPr>
      </w:pPr>
      <w:bookmarkStart w:colFirst="0" w:colLast="0" w:name="_jy9hjol7huld" w:id="9526"/>
      <w:bookmarkEnd w:id="9526"/>
      <w:r w:rsidDel="00000000" w:rsidR="00000000" w:rsidRPr="00000000">
        <w:rPr>
          <w:b w:val="1"/>
          <w:bCs w:val="1"/>
          <w:color w:val="000000"/>
          <w:sz w:val="26"/>
          <w:szCs w:val="26"/>
          <w:rtl w:val="0"/>
        </w:rPr>
        <w:t xml:space="preserve">Step 9 – Foreign-Exchange Documentation</w:t>
      </w:r>
    </w:p>
    <w:p w:rsidR="00000000" w:rsidDel="00000000" w:rsidP="00000000" w:rsidRDefault="00000000" w:rsidRPr="00000000" w14:paraId="00005CEB">
      <w:pPr>
        <w:spacing w:after="240" w:before="240" w:lineRule="auto"/>
        <w:rPr/>
      </w:pPr>
      <w:r w:rsidDel="00000000" w:rsidR="00000000" w:rsidRPr="00000000">
        <w:rPr>
          <w:rtl w:val="0"/>
        </w:rPr>
        <w:t xml:space="preserve">We assist with relevant legal records supporting the remittance.</w:t>
      </w:r>
    </w:p>
    <w:p w:rsidR="00000000" w:rsidDel="00000000" w:rsidP="00000000" w:rsidRDefault="00000000" w:rsidRPr="00000000" w14:paraId="00005CEC">
      <w:pPr>
        <w:pStyle w:val="Heading3"/>
        <w:keepNext w:val="0"/>
        <w:keepLines w:val="0"/>
        <w:spacing w:before="280" w:lineRule="auto"/>
        <w:rPr>
          <w:b w:val="1"/>
          <w:bCs w:val="1"/>
          <w:color w:val="000000"/>
          <w:sz w:val="26"/>
          <w:szCs w:val="26"/>
        </w:rPr>
      </w:pPr>
      <w:bookmarkStart w:colFirst="0" w:colLast="0" w:name="_8od6w06xdvrv" w:id="9527"/>
      <w:bookmarkEnd w:id="9527"/>
      <w:r w:rsidDel="00000000" w:rsidR="00000000" w:rsidRPr="00000000">
        <w:rPr>
          <w:b w:val="1"/>
          <w:bCs w:val="1"/>
          <w:color w:val="000000"/>
          <w:sz w:val="26"/>
          <w:szCs w:val="26"/>
          <w:rtl w:val="0"/>
        </w:rPr>
        <w:t xml:space="preserve">Step 10 – International Professional Coordination</w:t>
      </w:r>
    </w:p>
    <w:p w:rsidR="00000000" w:rsidDel="00000000" w:rsidP="00000000" w:rsidRDefault="00000000" w:rsidRPr="00000000" w14:paraId="00005CED">
      <w:pPr>
        <w:spacing w:after="240" w:before="240" w:lineRule="auto"/>
        <w:rPr/>
      </w:pPr>
      <w:r w:rsidDel="00000000" w:rsidR="00000000" w:rsidRPr="00000000">
        <w:rPr>
          <w:rtl w:val="0"/>
        </w:rPr>
        <w:t xml:space="preserve">Where necessary, we coordinate with authorized institutions and qualified foreign advisers.</w:t>
      </w:r>
    </w:p>
    <w:p w:rsidR="00000000" w:rsidDel="00000000" w:rsidP="00000000" w:rsidRDefault="00000000" w:rsidRPr="00000000" w14:paraId="00005CEE">
      <w:pPr>
        <w:pStyle w:val="Heading3"/>
        <w:keepNext w:val="0"/>
        <w:keepLines w:val="0"/>
        <w:spacing w:before="280" w:lineRule="auto"/>
        <w:rPr>
          <w:b w:val="1"/>
          <w:bCs w:val="1"/>
          <w:color w:val="000000"/>
          <w:sz w:val="26"/>
          <w:szCs w:val="26"/>
        </w:rPr>
      </w:pPr>
      <w:bookmarkStart w:colFirst="0" w:colLast="0" w:name="_5x89wgfsg7pc" w:id="9528"/>
      <w:bookmarkEnd w:id="9528"/>
      <w:r w:rsidDel="00000000" w:rsidR="00000000" w:rsidRPr="00000000">
        <w:rPr>
          <w:b w:val="1"/>
          <w:bCs w:val="1"/>
          <w:color w:val="000000"/>
          <w:sz w:val="26"/>
          <w:szCs w:val="26"/>
          <w:rtl w:val="0"/>
        </w:rPr>
        <w:t xml:space="preserve">Step 11 – Issue Resolution</w:t>
      </w:r>
    </w:p>
    <w:p w:rsidR="00000000" w:rsidDel="00000000" w:rsidP="00000000" w:rsidRDefault="00000000" w:rsidRPr="00000000" w14:paraId="00005CEF">
      <w:pPr>
        <w:spacing w:after="240" w:before="240" w:lineRule="auto"/>
        <w:rPr/>
      </w:pPr>
      <w:r w:rsidDel="00000000" w:rsidR="00000000" w:rsidRPr="00000000">
        <w:rPr>
          <w:rtl w:val="0"/>
        </w:rPr>
        <w:t xml:space="preserve">We assess appropriate legal measures if documentary or legal obstacles arise.</w:t>
      </w:r>
    </w:p>
    <w:p w:rsidR="00000000" w:rsidDel="00000000" w:rsidP="00000000" w:rsidRDefault="00000000" w:rsidRPr="00000000" w14:paraId="00005CF0">
      <w:pPr>
        <w:pStyle w:val="Heading3"/>
        <w:keepNext w:val="0"/>
        <w:keepLines w:val="0"/>
        <w:spacing w:before="280" w:lineRule="auto"/>
        <w:rPr>
          <w:b w:val="1"/>
          <w:bCs w:val="1"/>
          <w:color w:val="000000"/>
          <w:sz w:val="26"/>
          <w:szCs w:val="26"/>
        </w:rPr>
      </w:pPr>
      <w:bookmarkStart w:colFirst="0" w:colLast="0" w:name="_hgnb2baqrb4m" w:id="9529"/>
      <w:bookmarkEnd w:id="9529"/>
      <w:r w:rsidDel="00000000" w:rsidR="00000000" w:rsidRPr="00000000">
        <w:rPr>
          <w:b w:val="1"/>
          <w:bCs w:val="1"/>
          <w:color w:val="000000"/>
          <w:sz w:val="26"/>
          <w:szCs w:val="26"/>
          <w:rtl w:val="0"/>
        </w:rPr>
        <w:t xml:space="preserve">Step 12 – Completion</w:t>
      </w:r>
    </w:p>
    <w:p w:rsidR="00000000" w:rsidDel="00000000" w:rsidP="00000000" w:rsidRDefault="00000000" w:rsidRPr="00000000" w14:paraId="00005CF1">
      <w:pPr>
        <w:spacing w:after="240" w:before="240" w:lineRule="auto"/>
        <w:rPr/>
      </w:pPr>
      <w:r w:rsidDel="00000000" w:rsidR="00000000" w:rsidRPr="00000000">
        <w:rPr>
          <w:rtl w:val="0"/>
        </w:rPr>
        <w:t xml:space="preserve">We provide the relevant legal documentation arising from the engagement.</w:t>
      </w:r>
    </w:p>
    <w:p w:rsidR="00000000" w:rsidDel="00000000" w:rsidP="00000000" w:rsidRDefault="00000000" w:rsidRPr="00000000" w14:paraId="00005CF2">
      <w:pPr>
        <w:spacing w:after="240" w:before="240" w:lineRule="auto"/>
        <w:rPr>
          <w:b w:val="1"/>
          <w:bCs w:val="1"/>
        </w:rPr>
      </w:pPr>
      <w:r w:rsidDel="00000000" w:rsidR="00000000" w:rsidRPr="00000000">
        <w:rPr>
          <w:b w:val="1"/>
          <w:bCs w:val="1"/>
          <w:rtl w:val="0"/>
        </w:rPr>
        <w:t xml:space="preserve">Caspani Lawyers does not act as a bank or foreign-exchange dealer. The financial transaction is executed by the appropriately authorized institution.</w:t>
      </w:r>
    </w:p>
    <w:p w:rsidR="00000000" w:rsidDel="00000000" w:rsidP="00000000" w:rsidRDefault="00000000" w:rsidRPr="00000000" w14:paraId="00005CF3">
      <w:pPr>
        <w:spacing w:after="240" w:before="240" w:lineRule="auto"/>
        <w:rPr>
          <w:b w:val="1"/>
          <w:bCs w:val="1"/>
        </w:rPr>
      </w:pPr>
      <w:r w:rsidDel="00000000" w:rsidR="00000000" w:rsidRPr="00000000">
        <w:rPr>
          <w:b w:val="1"/>
          <w:bCs w:val="1"/>
          <w:rtl w:val="0"/>
        </w:rPr>
        <w:t xml:space="preserve">[Start Your Brazilian Inheritance Transfer Legal Assessment]</w:t>
      </w:r>
    </w:p>
    <w:p w:rsidR="00000000" w:rsidDel="00000000" w:rsidP="00000000" w:rsidRDefault="00000000" w:rsidRPr="00000000" w14:paraId="00005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5">
      <w:pPr>
        <w:pStyle w:val="Heading2"/>
        <w:keepNext w:val="0"/>
        <w:keepLines w:val="0"/>
        <w:spacing w:after="80" w:lineRule="auto"/>
        <w:rPr>
          <w:b w:val="1"/>
          <w:bCs w:val="1"/>
          <w:sz w:val="34"/>
          <w:szCs w:val="34"/>
        </w:rPr>
      </w:pPr>
      <w:bookmarkStart w:colFirst="0" w:colLast="0" w:name="_gv5oobeh9too" w:id="9530"/>
      <w:bookmarkEnd w:id="9530"/>
      <w:r w:rsidDel="00000000" w:rsidR="00000000" w:rsidRPr="00000000">
        <w:rPr>
          <w:b w:val="1"/>
          <w:bCs w:val="1"/>
          <w:sz w:val="34"/>
          <w:szCs w:val="34"/>
          <w:rtl w:val="0"/>
        </w:rPr>
        <w:t xml:space="preserve">WHY CHOOSE CASPANI LAWYERS?</w:t>
      </w:r>
    </w:p>
    <w:p w:rsidR="00000000" w:rsidDel="00000000" w:rsidP="00000000" w:rsidRDefault="00000000" w:rsidRPr="00000000" w14:paraId="00005CF6">
      <w:pPr>
        <w:pStyle w:val="Heading1"/>
        <w:keepNext w:val="0"/>
        <w:keepLines w:val="0"/>
        <w:spacing w:before="480" w:lineRule="auto"/>
        <w:rPr>
          <w:b w:val="1"/>
          <w:bCs w:val="1"/>
          <w:sz w:val="46"/>
          <w:szCs w:val="46"/>
        </w:rPr>
      </w:pPr>
      <w:bookmarkStart w:colFirst="0" w:colLast="0" w:name="_dyh6gagzhxno" w:id="9531"/>
      <w:bookmarkEnd w:id="9531"/>
      <w:r w:rsidDel="00000000" w:rsidR="00000000" w:rsidRPr="00000000">
        <w:rPr>
          <w:b w:val="1"/>
          <w:bCs w:val="1"/>
          <w:sz w:val="46"/>
          <w:szCs w:val="46"/>
          <w:rtl w:val="0"/>
        </w:rPr>
        <w:t xml:space="preserve">Brazilian Legal Guidance for International Beneficiaries</w:t>
      </w:r>
    </w:p>
    <w:p w:rsidR="00000000" w:rsidDel="00000000" w:rsidP="00000000" w:rsidRDefault="00000000" w:rsidRPr="00000000" w14:paraId="00005CF7">
      <w:pPr>
        <w:pStyle w:val="Heading3"/>
        <w:keepNext w:val="0"/>
        <w:keepLines w:val="0"/>
        <w:spacing w:before="280" w:lineRule="auto"/>
        <w:rPr>
          <w:b w:val="1"/>
          <w:bCs w:val="1"/>
          <w:color w:val="000000"/>
          <w:sz w:val="26"/>
          <w:szCs w:val="26"/>
        </w:rPr>
      </w:pPr>
      <w:bookmarkStart w:colFirst="0" w:colLast="0" w:name="_sfte5ov0pdri" w:id="9532"/>
      <w:bookmarkEnd w:id="9532"/>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5CF8">
      <w:pPr>
        <w:spacing w:after="240" w:before="240" w:lineRule="auto"/>
        <w:rPr/>
      </w:pPr>
      <w:r w:rsidDel="00000000" w:rsidR="00000000" w:rsidRPr="00000000">
        <w:rPr>
          <w:rtl w:val="0"/>
        </w:rPr>
        <w:t xml:space="preserve">We assist with Brazilian inheritance and succession matters.</w:t>
      </w:r>
    </w:p>
    <w:p w:rsidR="00000000" w:rsidDel="00000000" w:rsidP="00000000" w:rsidRDefault="00000000" w:rsidRPr="00000000" w14:paraId="00005CF9">
      <w:pPr>
        <w:pStyle w:val="Heading3"/>
        <w:keepNext w:val="0"/>
        <w:keepLines w:val="0"/>
        <w:spacing w:before="280" w:lineRule="auto"/>
        <w:rPr>
          <w:b w:val="1"/>
          <w:bCs w:val="1"/>
          <w:color w:val="000000"/>
          <w:sz w:val="26"/>
          <w:szCs w:val="26"/>
        </w:rPr>
      </w:pPr>
      <w:bookmarkStart w:colFirst="0" w:colLast="0" w:name="_vpksuvac73na" w:id="9533"/>
      <w:bookmarkEnd w:id="9533"/>
      <w:r w:rsidDel="00000000" w:rsidR="00000000" w:rsidRPr="00000000">
        <w:rPr>
          <w:b w:val="1"/>
          <w:bCs w:val="1"/>
          <w:color w:val="000000"/>
          <w:sz w:val="26"/>
          <w:szCs w:val="26"/>
          <w:rtl w:val="0"/>
        </w:rPr>
        <w:t xml:space="preserve">Foreign Heir Focus</w:t>
      </w:r>
    </w:p>
    <w:p w:rsidR="00000000" w:rsidDel="00000000" w:rsidP="00000000" w:rsidRDefault="00000000" w:rsidRPr="00000000" w14:paraId="00005CFA">
      <w:pPr>
        <w:spacing w:after="240" w:before="240" w:lineRule="auto"/>
        <w:rPr/>
      </w:pPr>
      <w:r w:rsidDel="00000000" w:rsidR="00000000" w:rsidRPr="00000000">
        <w:rPr>
          <w:rtl w:val="0"/>
        </w:rPr>
        <w:t xml:space="preserve">Our services address clients living outside Brazil.</w:t>
      </w:r>
    </w:p>
    <w:p w:rsidR="00000000" w:rsidDel="00000000" w:rsidP="00000000" w:rsidRDefault="00000000" w:rsidRPr="00000000" w14:paraId="00005CFB">
      <w:pPr>
        <w:pStyle w:val="Heading3"/>
        <w:keepNext w:val="0"/>
        <w:keepLines w:val="0"/>
        <w:spacing w:before="280" w:lineRule="auto"/>
        <w:rPr>
          <w:b w:val="1"/>
          <w:bCs w:val="1"/>
          <w:color w:val="000000"/>
          <w:sz w:val="26"/>
          <w:szCs w:val="26"/>
        </w:rPr>
      </w:pPr>
      <w:bookmarkStart w:colFirst="0" w:colLast="0" w:name="_e43n1rb026vd" w:id="9534"/>
      <w:bookmarkEnd w:id="9534"/>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5CFC">
      <w:pPr>
        <w:spacing w:after="240" w:before="240" w:lineRule="auto"/>
        <w:rPr/>
      </w:pPr>
      <w:r w:rsidDel="00000000" w:rsidR="00000000" w:rsidRPr="00000000">
        <w:rPr>
          <w:rtl w:val="0"/>
        </w:rPr>
        <w:t xml:space="preserve">We assist with relevant international document formalities.</w:t>
      </w:r>
    </w:p>
    <w:p w:rsidR="00000000" w:rsidDel="00000000" w:rsidP="00000000" w:rsidRDefault="00000000" w:rsidRPr="00000000" w14:paraId="00005CFD">
      <w:pPr>
        <w:pStyle w:val="Heading3"/>
        <w:keepNext w:val="0"/>
        <w:keepLines w:val="0"/>
        <w:spacing w:before="280" w:lineRule="auto"/>
        <w:rPr>
          <w:b w:val="1"/>
          <w:bCs w:val="1"/>
          <w:color w:val="000000"/>
          <w:sz w:val="26"/>
          <w:szCs w:val="26"/>
        </w:rPr>
      </w:pPr>
      <w:bookmarkStart w:colFirst="0" w:colLast="0" w:name="_hwa8slnu69re" w:id="9535"/>
      <w:bookmarkEnd w:id="9535"/>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5CFE">
      <w:pPr>
        <w:spacing w:after="240" w:before="240" w:lineRule="auto"/>
        <w:rPr/>
      </w:pPr>
      <w:r w:rsidDel="00000000" w:rsidR="00000000" w:rsidRPr="00000000">
        <w:rPr>
          <w:rtl w:val="0"/>
        </w:rPr>
        <w:t xml:space="preserve">We assess judicial and extrajudicial succession requirements.</w:t>
      </w:r>
    </w:p>
    <w:p w:rsidR="00000000" w:rsidDel="00000000" w:rsidP="00000000" w:rsidRDefault="00000000" w:rsidRPr="00000000" w14:paraId="00005CFF">
      <w:pPr>
        <w:pStyle w:val="Heading3"/>
        <w:keepNext w:val="0"/>
        <w:keepLines w:val="0"/>
        <w:spacing w:before="280" w:lineRule="auto"/>
        <w:rPr>
          <w:b w:val="1"/>
          <w:bCs w:val="1"/>
          <w:color w:val="000000"/>
          <w:sz w:val="26"/>
          <w:szCs w:val="26"/>
        </w:rPr>
      </w:pPr>
      <w:bookmarkStart w:colFirst="0" w:colLast="0" w:name="_5f7msga5m22g" w:id="9536"/>
      <w:bookmarkEnd w:id="9536"/>
      <w:r w:rsidDel="00000000" w:rsidR="00000000" w:rsidRPr="00000000">
        <w:rPr>
          <w:b w:val="1"/>
          <w:bCs w:val="1"/>
          <w:color w:val="000000"/>
          <w:sz w:val="26"/>
          <w:szCs w:val="26"/>
          <w:rtl w:val="0"/>
        </w:rPr>
        <w:t xml:space="preserve">Banking Documentation</w:t>
      </w:r>
    </w:p>
    <w:p w:rsidR="00000000" w:rsidDel="00000000" w:rsidP="00000000" w:rsidRDefault="00000000" w:rsidRPr="00000000" w14:paraId="00005D00">
      <w:pPr>
        <w:spacing w:after="240" w:before="240" w:lineRule="auto"/>
        <w:rPr/>
      </w:pPr>
      <w:r w:rsidDel="00000000" w:rsidR="00000000" w:rsidRPr="00000000">
        <w:rPr>
          <w:rtl w:val="0"/>
        </w:rPr>
        <w:t xml:space="preserve">We help address the legal evidence needed to support inherited funds.</w:t>
      </w:r>
    </w:p>
    <w:p w:rsidR="00000000" w:rsidDel="00000000" w:rsidP="00000000" w:rsidRDefault="00000000" w:rsidRPr="00000000" w14:paraId="00005D01">
      <w:pPr>
        <w:pStyle w:val="Heading3"/>
        <w:keepNext w:val="0"/>
        <w:keepLines w:val="0"/>
        <w:spacing w:before="280" w:lineRule="auto"/>
        <w:rPr>
          <w:b w:val="1"/>
          <w:bCs w:val="1"/>
          <w:color w:val="000000"/>
          <w:sz w:val="26"/>
          <w:szCs w:val="26"/>
        </w:rPr>
      </w:pPr>
      <w:bookmarkStart w:colFirst="0" w:colLast="0" w:name="_whd6grilrzyi" w:id="9537"/>
      <w:bookmarkEnd w:id="9537"/>
      <w:r w:rsidDel="00000000" w:rsidR="00000000" w:rsidRPr="00000000">
        <w:rPr>
          <w:b w:val="1"/>
          <w:bCs w:val="1"/>
          <w:color w:val="000000"/>
          <w:sz w:val="26"/>
          <w:szCs w:val="26"/>
          <w:rtl w:val="0"/>
        </w:rPr>
        <w:t xml:space="preserve">Property Sale Coordination</w:t>
      </w:r>
    </w:p>
    <w:p w:rsidR="00000000" w:rsidDel="00000000" w:rsidP="00000000" w:rsidRDefault="00000000" w:rsidRPr="00000000" w14:paraId="00005D02">
      <w:pPr>
        <w:spacing w:after="240" w:before="240" w:lineRule="auto"/>
        <w:rPr/>
      </w:pPr>
      <w:r w:rsidDel="00000000" w:rsidR="00000000" w:rsidRPr="00000000">
        <w:rPr>
          <w:rtl w:val="0"/>
        </w:rPr>
        <w:t xml:space="preserve">We assist with the legal aspects of inherited real estate transactions where agreed.</w:t>
      </w:r>
    </w:p>
    <w:p w:rsidR="00000000" w:rsidDel="00000000" w:rsidP="00000000" w:rsidRDefault="00000000" w:rsidRPr="00000000" w14:paraId="00005D03">
      <w:pPr>
        <w:pStyle w:val="Heading3"/>
        <w:keepNext w:val="0"/>
        <w:keepLines w:val="0"/>
        <w:spacing w:before="280" w:lineRule="auto"/>
        <w:rPr>
          <w:b w:val="1"/>
          <w:bCs w:val="1"/>
          <w:color w:val="000000"/>
          <w:sz w:val="26"/>
          <w:szCs w:val="26"/>
        </w:rPr>
      </w:pPr>
      <w:bookmarkStart w:colFirst="0" w:colLast="0" w:name="_3l72m0fgg10d" w:id="9538"/>
      <w:bookmarkEnd w:id="953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5D04">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5D05">
      <w:pPr>
        <w:pStyle w:val="Heading3"/>
        <w:keepNext w:val="0"/>
        <w:keepLines w:val="0"/>
        <w:spacing w:before="280" w:lineRule="auto"/>
        <w:rPr>
          <w:b w:val="1"/>
          <w:bCs w:val="1"/>
          <w:color w:val="000000"/>
          <w:sz w:val="26"/>
          <w:szCs w:val="26"/>
        </w:rPr>
      </w:pPr>
      <w:bookmarkStart w:colFirst="0" w:colLast="0" w:name="_vjgmwnqgmhm" w:id="9539"/>
      <w:bookmarkEnd w:id="9539"/>
      <w:r w:rsidDel="00000000" w:rsidR="00000000" w:rsidRPr="00000000">
        <w:rPr>
          <w:b w:val="1"/>
          <w:bCs w:val="1"/>
          <w:color w:val="000000"/>
          <w:sz w:val="26"/>
          <w:szCs w:val="26"/>
          <w:rtl w:val="0"/>
        </w:rPr>
        <w:t xml:space="preserve">Individualized Strategy</w:t>
      </w:r>
    </w:p>
    <w:p w:rsidR="00000000" w:rsidDel="00000000" w:rsidP="00000000" w:rsidRDefault="00000000" w:rsidRPr="00000000" w14:paraId="00005D06">
      <w:pPr>
        <w:spacing w:after="240" w:before="240" w:lineRule="auto"/>
        <w:rPr/>
      </w:pPr>
      <w:r w:rsidDel="00000000" w:rsidR="00000000" w:rsidRPr="00000000">
        <w:rPr>
          <w:rtl w:val="0"/>
        </w:rPr>
        <w:t xml:space="preserve">Each estate and remittance is assessed according to its circumstances.</w:t>
      </w:r>
    </w:p>
    <w:p w:rsidR="00000000" w:rsidDel="00000000" w:rsidP="00000000" w:rsidRDefault="00000000" w:rsidRPr="00000000" w14:paraId="00005D07">
      <w:pPr>
        <w:pStyle w:val="Heading3"/>
        <w:keepNext w:val="0"/>
        <w:keepLines w:val="0"/>
        <w:spacing w:before="280" w:lineRule="auto"/>
        <w:rPr>
          <w:b w:val="1"/>
          <w:bCs w:val="1"/>
          <w:color w:val="000000"/>
          <w:sz w:val="26"/>
          <w:szCs w:val="26"/>
        </w:rPr>
      </w:pPr>
      <w:bookmarkStart w:colFirst="0" w:colLast="0" w:name="_7b7a4ehkgs9u" w:id="9540"/>
      <w:bookmarkEnd w:id="9540"/>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5D08">
      <w:pPr>
        <w:spacing w:after="240" w:before="240" w:lineRule="auto"/>
        <w:rPr/>
      </w:pPr>
      <w:r w:rsidDel="00000000" w:rsidR="00000000" w:rsidRPr="00000000">
        <w:rPr>
          <w:rtl w:val="0"/>
        </w:rPr>
        <w:t xml:space="preserve">Sensitive family and financial information is handled under applicable professional obligations.</w:t>
      </w:r>
    </w:p>
    <w:p w:rsidR="00000000" w:rsidDel="00000000" w:rsidP="00000000" w:rsidRDefault="00000000" w:rsidRPr="00000000" w14:paraId="00005D09">
      <w:pPr>
        <w:pStyle w:val="Heading3"/>
        <w:keepNext w:val="0"/>
        <w:keepLines w:val="0"/>
        <w:spacing w:before="280" w:lineRule="auto"/>
        <w:rPr>
          <w:b w:val="1"/>
          <w:bCs w:val="1"/>
          <w:color w:val="000000"/>
          <w:sz w:val="26"/>
          <w:szCs w:val="26"/>
        </w:rPr>
      </w:pPr>
      <w:bookmarkStart w:colFirst="0" w:colLast="0" w:name="_rrzreseqosgc" w:id="9541"/>
      <w:bookmarkEnd w:id="9541"/>
      <w:r w:rsidDel="00000000" w:rsidR="00000000" w:rsidRPr="00000000">
        <w:rPr>
          <w:b w:val="1"/>
          <w:bCs w:val="1"/>
          <w:color w:val="000000"/>
          <w:sz w:val="26"/>
          <w:szCs w:val="26"/>
          <w:rtl w:val="0"/>
        </w:rPr>
        <w:t xml:space="preserve">Defined Fees</w:t>
      </w:r>
    </w:p>
    <w:p w:rsidR="00000000" w:rsidDel="00000000" w:rsidP="00000000" w:rsidRDefault="00000000" w:rsidRPr="00000000" w14:paraId="00005D0A">
      <w:pPr>
        <w:spacing w:after="240" w:before="240" w:lineRule="auto"/>
        <w:rPr/>
      </w:pPr>
      <w:r w:rsidDel="00000000" w:rsidR="00000000" w:rsidRPr="00000000">
        <w:rPr>
          <w:rtl w:val="0"/>
        </w:rPr>
        <w:t xml:space="preserve">The scope and fees of legal representation are agreed in advance.</w:t>
      </w:r>
    </w:p>
    <w:p w:rsidR="00000000" w:rsidDel="00000000" w:rsidP="00000000" w:rsidRDefault="00000000" w:rsidRPr="00000000" w14:paraId="00005D0B">
      <w:pPr>
        <w:pStyle w:val="Heading3"/>
        <w:keepNext w:val="0"/>
        <w:keepLines w:val="0"/>
        <w:spacing w:before="280" w:lineRule="auto"/>
        <w:rPr>
          <w:b w:val="1"/>
          <w:bCs w:val="1"/>
          <w:color w:val="000000"/>
          <w:sz w:val="26"/>
          <w:szCs w:val="26"/>
        </w:rPr>
      </w:pPr>
      <w:bookmarkStart w:colFirst="0" w:colLast="0" w:name="_spv80nm5v36g" w:id="9542"/>
      <w:bookmarkEnd w:id="9542"/>
      <w:r w:rsidDel="00000000" w:rsidR="00000000" w:rsidRPr="00000000">
        <w:rPr>
          <w:b w:val="1"/>
          <w:bCs w:val="1"/>
          <w:color w:val="000000"/>
          <w:sz w:val="26"/>
          <w:szCs w:val="26"/>
          <w:rtl w:val="0"/>
        </w:rPr>
        <w:t xml:space="preserve">No Guaranteed Banking Outcome</w:t>
      </w:r>
    </w:p>
    <w:p w:rsidR="00000000" w:rsidDel="00000000" w:rsidP="00000000" w:rsidRDefault="00000000" w:rsidRPr="00000000" w14:paraId="00005D0C">
      <w:pPr>
        <w:spacing w:after="240" w:before="240" w:lineRule="auto"/>
        <w:rPr/>
      </w:pPr>
      <w:r w:rsidDel="00000000" w:rsidR="00000000" w:rsidRPr="00000000">
        <w:rPr>
          <w:rtl w:val="0"/>
        </w:rPr>
        <w:t xml:space="preserve">We do not guarantee bank approval, exchange rates, processing times, or foreign tax treatment.</w:t>
      </w:r>
    </w:p>
    <w:p w:rsidR="00000000" w:rsidDel="00000000" w:rsidP="00000000" w:rsidRDefault="00000000" w:rsidRPr="00000000" w14:paraId="00005D0D">
      <w:pPr>
        <w:spacing w:after="240" w:before="240" w:lineRule="auto"/>
        <w:rPr>
          <w:b w:val="1"/>
          <w:bCs w:val="1"/>
        </w:rPr>
      </w:pPr>
      <w:r w:rsidDel="00000000" w:rsidR="00000000" w:rsidRPr="00000000">
        <w:rPr>
          <w:b w:val="1"/>
          <w:bCs w:val="1"/>
          <w:rtl w:val="0"/>
        </w:rPr>
        <w:t xml:space="preserve">[Book Your Brazilian Inheritance Transfer Consultation]</w:t>
      </w:r>
    </w:p>
    <w:p w:rsidR="00000000" w:rsidDel="00000000" w:rsidP="00000000" w:rsidRDefault="00000000" w:rsidRPr="00000000" w14:paraId="00005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F">
      <w:pPr>
        <w:pStyle w:val="Heading2"/>
        <w:keepNext w:val="0"/>
        <w:keepLines w:val="0"/>
        <w:spacing w:after="80" w:lineRule="auto"/>
        <w:rPr>
          <w:b w:val="1"/>
          <w:bCs w:val="1"/>
          <w:sz w:val="34"/>
          <w:szCs w:val="34"/>
        </w:rPr>
      </w:pPr>
      <w:bookmarkStart w:colFirst="0" w:colLast="0" w:name="_flluwdz7m0d1" w:id="9543"/>
      <w:bookmarkEnd w:id="9543"/>
      <w:r w:rsidDel="00000000" w:rsidR="00000000" w:rsidRPr="00000000">
        <w:rPr>
          <w:b w:val="1"/>
          <w:bCs w:val="1"/>
          <w:sz w:val="34"/>
          <w:szCs w:val="34"/>
          <w:rtl w:val="0"/>
        </w:rPr>
        <w:t xml:space="preserve">FREQUENTLY ASKED QUESTIONS</w:t>
      </w:r>
    </w:p>
    <w:p w:rsidR="00000000" w:rsidDel="00000000" w:rsidP="00000000" w:rsidRDefault="00000000" w:rsidRPr="00000000" w14:paraId="00005D10">
      <w:pPr>
        <w:pStyle w:val="Heading1"/>
        <w:keepNext w:val="0"/>
        <w:keepLines w:val="0"/>
        <w:spacing w:before="480" w:lineRule="auto"/>
        <w:rPr>
          <w:b w:val="1"/>
          <w:bCs w:val="1"/>
          <w:sz w:val="46"/>
          <w:szCs w:val="46"/>
        </w:rPr>
      </w:pPr>
      <w:bookmarkStart w:colFirst="0" w:colLast="0" w:name="_d6pggu1mpl2v" w:id="9544"/>
      <w:bookmarkEnd w:id="9544"/>
      <w:r w:rsidDel="00000000" w:rsidR="00000000" w:rsidRPr="00000000">
        <w:rPr>
          <w:b w:val="1"/>
          <w:bCs w:val="1"/>
          <w:sz w:val="46"/>
          <w:szCs w:val="46"/>
          <w:rtl w:val="0"/>
        </w:rPr>
        <w:t xml:space="preserve">Transfer Inherited Funds From Brazil – FAQ</w:t>
      </w:r>
    </w:p>
    <w:p w:rsidR="00000000" w:rsidDel="00000000" w:rsidP="00000000" w:rsidRDefault="00000000" w:rsidRPr="00000000" w14:paraId="00005D11">
      <w:pPr>
        <w:pStyle w:val="Heading3"/>
        <w:keepNext w:val="0"/>
        <w:keepLines w:val="0"/>
        <w:spacing w:before="280" w:lineRule="auto"/>
        <w:rPr>
          <w:b w:val="1"/>
          <w:bCs w:val="1"/>
          <w:color w:val="000000"/>
          <w:sz w:val="26"/>
          <w:szCs w:val="26"/>
        </w:rPr>
      </w:pPr>
      <w:bookmarkStart w:colFirst="0" w:colLast="0" w:name="_6rsevl1rzs3j" w:id="9545"/>
      <w:bookmarkEnd w:id="9545"/>
      <w:r w:rsidDel="00000000" w:rsidR="00000000" w:rsidRPr="00000000">
        <w:rPr>
          <w:b w:val="1"/>
          <w:bCs w:val="1"/>
          <w:color w:val="000000"/>
          <w:sz w:val="26"/>
          <w:szCs w:val="26"/>
          <w:rtl w:val="0"/>
        </w:rPr>
        <w:t xml:space="preserve">1. Can I transfer inherited money from Brazil to the United States?</w:t>
      </w:r>
    </w:p>
    <w:p w:rsidR="00000000" w:rsidDel="00000000" w:rsidP="00000000" w:rsidRDefault="00000000" w:rsidRPr="00000000" w14:paraId="00005D12">
      <w:pPr>
        <w:spacing w:after="240" w:before="240" w:lineRule="auto"/>
        <w:rPr/>
      </w:pPr>
      <w:r w:rsidDel="00000000" w:rsidR="00000000" w:rsidRPr="00000000">
        <w:rPr>
          <w:rtl w:val="0"/>
        </w:rPr>
        <w:t xml:space="preserve">Generally, yes, once the funds are legally available and the applicable banking, tax, and foreign-exchange requirements are satisfied.</w:t>
      </w:r>
    </w:p>
    <w:p w:rsidR="00000000" w:rsidDel="00000000" w:rsidP="00000000" w:rsidRDefault="00000000" w:rsidRPr="00000000" w14:paraId="00005D13">
      <w:pPr>
        <w:pStyle w:val="Heading3"/>
        <w:keepNext w:val="0"/>
        <w:keepLines w:val="0"/>
        <w:spacing w:before="280" w:lineRule="auto"/>
        <w:rPr>
          <w:b w:val="1"/>
          <w:bCs w:val="1"/>
          <w:color w:val="000000"/>
          <w:sz w:val="26"/>
          <w:szCs w:val="26"/>
        </w:rPr>
      </w:pPr>
      <w:bookmarkStart w:colFirst="0" w:colLast="0" w:name="_y3g92xpmo580" w:id="9546"/>
      <w:bookmarkEnd w:id="9546"/>
      <w:r w:rsidDel="00000000" w:rsidR="00000000" w:rsidRPr="00000000">
        <w:rPr>
          <w:b w:val="1"/>
          <w:bCs w:val="1"/>
          <w:color w:val="000000"/>
          <w:sz w:val="26"/>
          <w:szCs w:val="26"/>
          <w:rtl w:val="0"/>
        </w:rPr>
        <w:t xml:space="preserve">2. Can a foreign citizen receive inheritance money from Brazil?</w:t>
      </w:r>
    </w:p>
    <w:p w:rsidR="00000000" w:rsidDel="00000000" w:rsidP="00000000" w:rsidRDefault="00000000" w:rsidRPr="00000000" w14:paraId="00005D14">
      <w:pPr>
        <w:spacing w:after="240" w:before="240" w:lineRule="auto"/>
        <w:rPr/>
      </w:pPr>
      <w:r w:rsidDel="00000000" w:rsidR="00000000" w:rsidRPr="00000000">
        <w:rPr>
          <w:rtl w:val="0"/>
        </w:rPr>
        <w:t xml:space="preserve">Yes, subject to establishing entitlement and complying with applicable requirements.</w:t>
      </w:r>
    </w:p>
    <w:p w:rsidR="00000000" w:rsidDel="00000000" w:rsidP="00000000" w:rsidRDefault="00000000" w:rsidRPr="00000000" w14:paraId="00005D15">
      <w:pPr>
        <w:pStyle w:val="Heading3"/>
        <w:keepNext w:val="0"/>
        <w:keepLines w:val="0"/>
        <w:spacing w:before="280" w:lineRule="auto"/>
        <w:rPr>
          <w:b w:val="1"/>
          <w:bCs w:val="1"/>
          <w:color w:val="000000"/>
          <w:sz w:val="26"/>
          <w:szCs w:val="26"/>
        </w:rPr>
      </w:pPr>
      <w:bookmarkStart w:colFirst="0" w:colLast="0" w:name="_t23bih3kxebj" w:id="9547"/>
      <w:bookmarkEnd w:id="9547"/>
      <w:r w:rsidDel="00000000" w:rsidR="00000000" w:rsidRPr="00000000">
        <w:rPr>
          <w:b w:val="1"/>
          <w:bCs w:val="1"/>
          <w:color w:val="000000"/>
          <w:sz w:val="26"/>
          <w:szCs w:val="26"/>
          <w:rtl w:val="0"/>
        </w:rPr>
        <w:t xml:space="preserve">3. Do I need Brazilian citizenship?</w:t>
      </w:r>
    </w:p>
    <w:p w:rsidR="00000000" w:rsidDel="00000000" w:rsidP="00000000" w:rsidRDefault="00000000" w:rsidRPr="00000000" w14:paraId="00005D16">
      <w:pPr>
        <w:spacing w:after="240" w:before="240" w:lineRule="auto"/>
        <w:rPr/>
      </w:pPr>
      <w:r w:rsidDel="00000000" w:rsidR="00000000" w:rsidRPr="00000000">
        <w:rPr>
          <w:rtl w:val="0"/>
        </w:rPr>
        <w:t xml:space="preserve">No, not generally.</w:t>
      </w:r>
    </w:p>
    <w:p w:rsidR="00000000" w:rsidDel="00000000" w:rsidP="00000000" w:rsidRDefault="00000000" w:rsidRPr="00000000" w14:paraId="00005D17">
      <w:pPr>
        <w:pStyle w:val="Heading3"/>
        <w:keepNext w:val="0"/>
        <w:keepLines w:val="0"/>
        <w:spacing w:before="280" w:lineRule="auto"/>
        <w:rPr>
          <w:b w:val="1"/>
          <w:bCs w:val="1"/>
          <w:color w:val="000000"/>
          <w:sz w:val="26"/>
          <w:szCs w:val="26"/>
        </w:rPr>
      </w:pPr>
      <w:bookmarkStart w:colFirst="0" w:colLast="0" w:name="_ikmz4nv6d0o7" w:id="9548"/>
      <w:bookmarkEnd w:id="9548"/>
      <w:r w:rsidDel="00000000" w:rsidR="00000000" w:rsidRPr="00000000">
        <w:rPr>
          <w:b w:val="1"/>
          <w:bCs w:val="1"/>
          <w:color w:val="000000"/>
          <w:sz w:val="26"/>
          <w:szCs w:val="26"/>
          <w:rtl w:val="0"/>
        </w:rPr>
        <w:t xml:space="preserve">4. Do I need to live in Brazil?</w:t>
      </w:r>
    </w:p>
    <w:p w:rsidR="00000000" w:rsidDel="00000000" w:rsidP="00000000" w:rsidRDefault="00000000" w:rsidRPr="00000000" w14:paraId="00005D18">
      <w:pPr>
        <w:spacing w:after="240" w:before="240" w:lineRule="auto"/>
        <w:rPr/>
      </w:pPr>
      <w:r w:rsidDel="00000000" w:rsidR="00000000" w:rsidRPr="00000000">
        <w:rPr>
          <w:rtl w:val="0"/>
        </w:rPr>
        <w:t xml:space="preserve">Not generally.</w:t>
      </w:r>
    </w:p>
    <w:p w:rsidR="00000000" w:rsidDel="00000000" w:rsidP="00000000" w:rsidRDefault="00000000" w:rsidRPr="00000000" w14:paraId="00005D19">
      <w:pPr>
        <w:pStyle w:val="Heading3"/>
        <w:keepNext w:val="0"/>
        <w:keepLines w:val="0"/>
        <w:spacing w:before="280" w:lineRule="auto"/>
        <w:rPr>
          <w:b w:val="1"/>
          <w:bCs w:val="1"/>
          <w:color w:val="000000"/>
          <w:sz w:val="26"/>
          <w:szCs w:val="26"/>
        </w:rPr>
      </w:pPr>
      <w:bookmarkStart w:colFirst="0" w:colLast="0" w:name="_jdwsmv9f8tw8" w:id="9549"/>
      <w:bookmarkEnd w:id="9549"/>
      <w:r w:rsidDel="00000000" w:rsidR="00000000" w:rsidRPr="00000000">
        <w:rPr>
          <w:b w:val="1"/>
          <w:bCs w:val="1"/>
          <w:color w:val="000000"/>
          <w:sz w:val="26"/>
          <w:szCs w:val="26"/>
          <w:rtl w:val="0"/>
        </w:rPr>
        <w:t xml:space="preserve">5. Do I need a CPF?</w:t>
      </w:r>
    </w:p>
    <w:p w:rsidR="00000000" w:rsidDel="00000000" w:rsidP="00000000" w:rsidRDefault="00000000" w:rsidRPr="00000000" w14:paraId="00005D1A">
      <w:pPr>
        <w:spacing w:after="240" w:before="240" w:lineRule="auto"/>
        <w:rPr/>
      </w:pPr>
      <w:r w:rsidDel="00000000" w:rsidR="00000000" w:rsidRPr="00000000">
        <w:rPr>
          <w:rtl w:val="0"/>
        </w:rPr>
        <w:t xml:space="preserve">A CPF may be required for relevant succession, tax, and banking procedures.</w:t>
      </w:r>
    </w:p>
    <w:p w:rsidR="00000000" w:rsidDel="00000000" w:rsidP="00000000" w:rsidRDefault="00000000" w:rsidRPr="00000000" w14:paraId="00005D1B">
      <w:pPr>
        <w:pStyle w:val="Heading3"/>
        <w:keepNext w:val="0"/>
        <w:keepLines w:val="0"/>
        <w:spacing w:before="280" w:lineRule="auto"/>
        <w:rPr>
          <w:b w:val="1"/>
          <w:bCs w:val="1"/>
          <w:color w:val="000000"/>
          <w:sz w:val="26"/>
          <w:szCs w:val="26"/>
        </w:rPr>
      </w:pPr>
      <w:bookmarkStart w:colFirst="0" w:colLast="0" w:name="_phmby6d9qx09" w:id="9550"/>
      <w:bookmarkEnd w:id="9550"/>
      <w:r w:rsidDel="00000000" w:rsidR="00000000" w:rsidRPr="00000000">
        <w:rPr>
          <w:b w:val="1"/>
          <w:bCs w:val="1"/>
          <w:color w:val="000000"/>
          <w:sz w:val="26"/>
          <w:szCs w:val="26"/>
          <w:rtl w:val="0"/>
        </w:rPr>
        <w:t xml:space="preserve">6. Is there a legal maximum amount I can transfer?</w:t>
      </w:r>
    </w:p>
    <w:p w:rsidR="00000000" w:rsidDel="00000000" w:rsidP="00000000" w:rsidRDefault="00000000" w:rsidRPr="00000000" w14:paraId="00005D1C">
      <w:pPr>
        <w:spacing w:after="240" w:before="240" w:lineRule="auto"/>
        <w:rPr/>
      </w:pPr>
      <w:r w:rsidDel="00000000" w:rsidR="00000000" w:rsidRPr="00000000">
        <w:rPr>
          <w:rtl w:val="0"/>
        </w:rPr>
        <w:t xml:space="preserve">There is no general fixed ceiling solely because the funds are inherited, but institutions may impose operational and compliance requirements.</w:t>
      </w:r>
    </w:p>
    <w:p w:rsidR="00000000" w:rsidDel="00000000" w:rsidP="00000000" w:rsidRDefault="00000000" w:rsidRPr="00000000" w14:paraId="00005D1D">
      <w:pPr>
        <w:pStyle w:val="Heading3"/>
        <w:keepNext w:val="0"/>
        <w:keepLines w:val="0"/>
        <w:spacing w:before="280" w:lineRule="auto"/>
        <w:rPr>
          <w:b w:val="1"/>
          <w:bCs w:val="1"/>
          <w:color w:val="000000"/>
          <w:sz w:val="26"/>
          <w:szCs w:val="26"/>
        </w:rPr>
      </w:pPr>
      <w:bookmarkStart w:colFirst="0" w:colLast="0" w:name="_f23f6uep2wtv" w:id="9551"/>
      <w:bookmarkEnd w:id="9551"/>
      <w:r w:rsidDel="00000000" w:rsidR="00000000" w:rsidRPr="00000000">
        <w:rPr>
          <w:b w:val="1"/>
          <w:bCs w:val="1"/>
          <w:color w:val="000000"/>
          <w:sz w:val="26"/>
          <w:szCs w:val="26"/>
          <w:rtl w:val="0"/>
        </w:rPr>
        <w:t xml:space="preserve">7. Do I need probate before transferring the money?</w:t>
      </w:r>
    </w:p>
    <w:p w:rsidR="00000000" w:rsidDel="00000000" w:rsidP="00000000" w:rsidRDefault="00000000" w:rsidRPr="00000000" w14:paraId="00005D1E">
      <w:pPr>
        <w:spacing w:after="240" w:before="240" w:lineRule="auto"/>
        <w:rPr/>
      </w:pPr>
      <w:r w:rsidDel="00000000" w:rsidR="00000000" w:rsidRPr="00000000">
        <w:rPr>
          <w:rtl w:val="0"/>
        </w:rPr>
        <w:t xml:space="preserve">Often the relevant succession rights must be formally established, although specific statutory release procedures may apply to certain funds.</w:t>
      </w:r>
    </w:p>
    <w:p w:rsidR="00000000" w:rsidDel="00000000" w:rsidP="00000000" w:rsidRDefault="00000000" w:rsidRPr="00000000" w14:paraId="00005D1F">
      <w:pPr>
        <w:pStyle w:val="Heading3"/>
        <w:keepNext w:val="0"/>
        <w:keepLines w:val="0"/>
        <w:spacing w:before="280" w:lineRule="auto"/>
        <w:rPr>
          <w:b w:val="1"/>
          <w:bCs w:val="1"/>
          <w:color w:val="000000"/>
          <w:sz w:val="26"/>
          <w:szCs w:val="26"/>
        </w:rPr>
      </w:pPr>
      <w:bookmarkStart w:colFirst="0" w:colLast="0" w:name="_usgpugr70ti" w:id="9552"/>
      <w:bookmarkEnd w:id="9552"/>
      <w:r w:rsidDel="00000000" w:rsidR="00000000" w:rsidRPr="00000000">
        <w:rPr>
          <w:b w:val="1"/>
          <w:bCs w:val="1"/>
          <w:color w:val="000000"/>
          <w:sz w:val="26"/>
          <w:szCs w:val="26"/>
          <w:rtl w:val="0"/>
        </w:rPr>
        <w:t xml:space="preserve">8. What is inventário?</w:t>
      </w:r>
    </w:p>
    <w:p w:rsidR="00000000" w:rsidDel="00000000" w:rsidP="00000000" w:rsidRDefault="00000000" w:rsidRPr="00000000" w14:paraId="00005D20">
      <w:pPr>
        <w:spacing w:after="240" w:before="240" w:lineRule="auto"/>
        <w:rPr/>
      </w:pPr>
      <w:r w:rsidDel="00000000" w:rsidR="00000000" w:rsidRPr="00000000">
        <w:rPr>
          <w:rtl w:val="0"/>
        </w:rPr>
        <w:t xml:space="preserve">The Brazilian estate administration and probate procedure.</w:t>
      </w:r>
    </w:p>
    <w:p w:rsidR="00000000" w:rsidDel="00000000" w:rsidP="00000000" w:rsidRDefault="00000000" w:rsidRPr="00000000" w14:paraId="00005D21">
      <w:pPr>
        <w:pStyle w:val="Heading3"/>
        <w:keepNext w:val="0"/>
        <w:keepLines w:val="0"/>
        <w:spacing w:before="280" w:lineRule="auto"/>
        <w:rPr>
          <w:b w:val="1"/>
          <w:bCs w:val="1"/>
          <w:color w:val="000000"/>
          <w:sz w:val="26"/>
          <w:szCs w:val="26"/>
        </w:rPr>
      </w:pPr>
      <w:bookmarkStart w:colFirst="0" w:colLast="0" w:name="_q9u82avc3l3u" w:id="9553"/>
      <w:bookmarkEnd w:id="9553"/>
      <w:r w:rsidDel="00000000" w:rsidR="00000000" w:rsidRPr="00000000">
        <w:rPr>
          <w:b w:val="1"/>
          <w:bCs w:val="1"/>
          <w:color w:val="000000"/>
          <w:sz w:val="26"/>
          <w:szCs w:val="26"/>
          <w:rtl w:val="0"/>
        </w:rPr>
        <w:t xml:space="preserve">9. Can a Brazilian notarial probate deed authorize inheritance payments?</w:t>
      </w:r>
    </w:p>
    <w:p w:rsidR="00000000" w:rsidDel="00000000" w:rsidP="00000000" w:rsidRDefault="00000000" w:rsidRPr="00000000" w14:paraId="00005D22">
      <w:pPr>
        <w:spacing w:after="240" w:before="240" w:lineRule="auto"/>
        <w:rPr/>
      </w:pPr>
      <w:r w:rsidDel="00000000" w:rsidR="00000000" w:rsidRPr="00000000">
        <w:rPr>
          <w:rtl w:val="0"/>
        </w:rPr>
        <w:t xml:space="preserve">A qualifying deed may serve as relevant succession documentation, subject to institutional and legal requirements.</w:t>
      </w:r>
    </w:p>
    <w:p w:rsidR="00000000" w:rsidDel="00000000" w:rsidP="00000000" w:rsidRDefault="00000000" w:rsidRPr="00000000" w14:paraId="00005D23">
      <w:pPr>
        <w:pStyle w:val="Heading3"/>
        <w:keepNext w:val="0"/>
        <w:keepLines w:val="0"/>
        <w:spacing w:before="280" w:lineRule="auto"/>
        <w:rPr>
          <w:b w:val="1"/>
          <w:bCs w:val="1"/>
          <w:color w:val="000000"/>
          <w:sz w:val="26"/>
          <w:szCs w:val="26"/>
        </w:rPr>
      </w:pPr>
      <w:bookmarkStart w:colFirst="0" w:colLast="0" w:name="_5n079y8eoga4" w:id="9554"/>
      <w:bookmarkEnd w:id="9554"/>
      <w:r w:rsidDel="00000000" w:rsidR="00000000" w:rsidRPr="00000000">
        <w:rPr>
          <w:b w:val="1"/>
          <w:bCs w:val="1"/>
          <w:color w:val="000000"/>
          <w:sz w:val="26"/>
          <w:szCs w:val="26"/>
          <w:rtl w:val="0"/>
        </w:rPr>
        <w:t xml:space="preserve">10. Do I always need a court order?</w:t>
      </w:r>
    </w:p>
    <w:p w:rsidR="00000000" w:rsidDel="00000000" w:rsidP="00000000" w:rsidRDefault="00000000" w:rsidRPr="00000000" w14:paraId="00005D24">
      <w:pPr>
        <w:spacing w:after="240" w:before="240" w:lineRule="auto"/>
        <w:rPr/>
      </w:pPr>
      <w:r w:rsidDel="00000000" w:rsidR="00000000" w:rsidRPr="00000000">
        <w:rPr>
          <w:rtl w:val="0"/>
        </w:rPr>
        <w:t xml:space="preserve">No. The required instrument depends on the estate and source of the funds.</w:t>
      </w:r>
    </w:p>
    <w:p w:rsidR="00000000" w:rsidDel="00000000" w:rsidP="00000000" w:rsidRDefault="00000000" w:rsidRPr="00000000" w14:paraId="00005D25">
      <w:pPr>
        <w:pStyle w:val="Heading3"/>
        <w:keepNext w:val="0"/>
        <w:keepLines w:val="0"/>
        <w:spacing w:before="280" w:lineRule="auto"/>
        <w:rPr>
          <w:b w:val="1"/>
          <w:bCs w:val="1"/>
          <w:color w:val="000000"/>
          <w:sz w:val="26"/>
          <w:szCs w:val="26"/>
        </w:rPr>
      </w:pPr>
      <w:bookmarkStart w:colFirst="0" w:colLast="0" w:name="_tf5k2fqzfy9a" w:id="9555"/>
      <w:bookmarkEnd w:id="9555"/>
      <w:r w:rsidDel="00000000" w:rsidR="00000000" w:rsidRPr="00000000">
        <w:rPr>
          <w:b w:val="1"/>
          <w:bCs w:val="1"/>
          <w:color w:val="000000"/>
          <w:sz w:val="26"/>
          <w:szCs w:val="26"/>
          <w:rtl w:val="0"/>
        </w:rPr>
        <w:t xml:space="preserve">11. What is an alvará judicial?</w:t>
      </w:r>
    </w:p>
    <w:p w:rsidR="00000000" w:rsidDel="00000000" w:rsidP="00000000" w:rsidRDefault="00000000" w:rsidRPr="00000000" w14:paraId="00005D26">
      <w:pPr>
        <w:spacing w:after="240" w:before="240" w:lineRule="auto"/>
        <w:rPr/>
      </w:pPr>
      <w:r w:rsidDel="00000000" w:rsidR="00000000" w:rsidRPr="00000000">
        <w:rPr>
          <w:rtl w:val="0"/>
        </w:rPr>
        <w:t xml:space="preserve">A court authorization for a particular act or payment.</w:t>
      </w:r>
    </w:p>
    <w:p w:rsidR="00000000" w:rsidDel="00000000" w:rsidP="00000000" w:rsidRDefault="00000000" w:rsidRPr="00000000" w14:paraId="00005D27">
      <w:pPr>
        <w:pStyle w:val="Heading3"/>
        <w:keepNext w:val="0"/>
        <w:keepLines w:val="0"/>
        <w:spacing w:before="280" w:lineRule="auto"/>
        <w:rPr>
          <w:b w:val="1"/>
          <w:bCs w:val="1"/>
          <w:color w:val="000000"/>
          <w:sz w:val="26"/>
          <w:szCs w:val="26"/>
        </w:rPr>
      </w:pPr>
      <w:bookmarkStart w:colFirst="0" w:colLast="0" w:name="_1aj6t6r16amk" w:id="9556"/>
      <w:bookmarkEnd w:id="9556"/>
      <w:r w:rsidDel="00000000" w:rsidR="00000000" w:rsidRPr="00000000">
        <w:rPr>
          <w:b w:val="1"/>
          <w:bCs w:val="1"/>
          <w:color w:val="000000"/>
          <w:sz w:val="26"/>
          <w:szCs w:val="26"/>
          <w:rtl w:val="0"/>
        </w:rPr>
        <w:t xml:space="preserve">12. Can money be released before probate is completed?</w:t>
      </w:r>
    </w:p>
    <w:p w:rsidR="00000000" w:rsidDel="00000000" w:rsidP="00000000" w:rsidRDefault="00000000" w:rsidRPr="00000000" w14:paraId="00005D28">
      <w:pPr>
        <w:spacing w:after="240" w:before="240" w:lineRule="auto"/>
        <w:rPr/>
      </w:pPr>
      <w:r w:rsidDel="00000000" w:rsidR="00000000" w:rsidRPr="00000000">
        <w:rPr>
          <w:rtl w:val="0"/>
        </w:rPr>
        <w:t xml:space="preserve">Certain payments may be authorized under applicable legal procedures.</w:t>
      </w:r>
    </w:p>
    <w:p w:rsidR="00000000" w:rsidDel="00000000" w:rsidP="00000000" w:rsidRDefault="00000000" w:rsidRPr="00000000" w14:paraId="00005D29">
      <w:pPr>
        <w:pStyle w:val="Heading3"/>
        <w:keepNext w:val="0"/>
        <w:keepLines w:val="0"/>
        <w:spacing w:before="280" w:lineRule="auto"/>
        <w:rPr>
          <w:b w:val="1"/>
          <w:bCs w:val="1"/>
          <w:color w:val="000000"/>
          <w:sz w:val="26"/>
          <w:szCs w:val="26"/>
        </w:rPr>
      </w:pPr>
      <w:bookmarkStart w:colFirst="0" w:colLast="0" w:name="_y7qau9803zfk" w:id="9557"/>
      <w:bookmarkEnd w:id="9557"/>
      <w:r w:rsidDel="00000000" w:rsidR="00000000" w:rsidRPr="00000000">
        <w:rPr>
          <w:b w:val="1"/>
          <w:bCs w:val="1"/>
          <w:color w:val="000000"/>
          <w:sz w:val="26"/>
          <w:szCs w:val="26"/>
          <w:rtl w:val="0"/>
        </w:rPr>
        <w:t xml:space="preserve">13. Can I transfer money directly from the deceased's account?</w:t>
      </w:r>
    </w:p>
    <w:p w:rsidR="00000000" w:rsidDel="00000000" w:rsidP="00000000" w:rsidRDefault="00000000" w:rsidRPr="00000000" w14:paraId="00005D2A">
      <w:pPr>
        <w:spacing w:after="240" w:before="240" w:lineRule="auto"/>
        <w:rPr/>
      </w:pPr>
      <w:r w:rsidDel="00000000" w:rsidR="00000000" w:rsidRPr="00000000">
        <w:rPr>
          <w:rtl w:val="0"/>
        </w:rPr>
        <w:t xml:space="preserve">The institution must first establish appropriate legal authority; an heir cannot simply assume access.</w:t>
      </w:r>
    </w:p>
    <w:p w:rsidR="00000000" w:rsidDel="00000000" w:rsidP="00000000" w:rsidRDefault="00000000" w:rsidRPr="00000000" w14:paraId="00005D2B">
      <w:pPr>
        <w:pStyle w:val="Heading3"/>
        <w:keepNext w:val="0"/>
        <w:keepLines w:val="0"/>
        <w:spacing w:before="280" w:lineRule="auto"/>
        <w:rPr>
          <w:b w:val="1"/>
          <w:bCs w:val="1"/>
          <w:color w:val="000000"/>
          <w:sz w:val="26"/>
          <w:szCs w:val="26"/>
        </w:rPr>
      </w:pPr>
      <w:bookmarkStart w:colFirst="0" w:colLast="0" w:name="_efbgalhjtwue" w:id="9558"/>
      <w:bookmarkEnd w:id="9558"/>
      <w:r w:rsidDel="00000000" w:rsidR="00000000" w:rsidRPr="00000000">
        <w:rPr>
          <w:b w:val="1"/>
          <w:bCs w:val="1"/>
          <w:color w:val="000000"/>
          <w:sz w:val="26"/>
          <w:szCs w:val="26"/>
          <w:rtl w:val="0"/>
        </w:rPr>
        <w:t xml:space="preserve">14. Can I use the deceased's old power of attorney?</w:t>
      </w:r>
    </w:p>
    <w:p w:rsidR="00000000" w:rsidDel="00000000" w:rsidP="00000000" w:rsidRDefault="00000000" w:rsidRPr="00000000" w14:paraId="00005D2C">
      <w:pPr>
        <w:spacing w:after="240" w:before="240" w:lineRule="auto"/>
        <w:rPr/>
      </w:pPr>
      <w:r w:rsidDel="00000000" w:rsidR="00000000" w:rsidRPr="00000000">
        <w:rPr>
          <w:rtl w:val="0"/>
        </w:rPr>
        <w:t xml:space="preserve">An ordinary mandate generally terminates upon death.</w:t>
      </w:r>
    </w:p>
    <w:p w:rsidR="00000000" w:rsidDel="00000000" w:rsidP="00000000" w:rsidRDefault="00000000" w:rsidRPr="00000000" w14:paraId="00005D2D">
      <w:pPr>
        <w:pStyle w:val="Heading3"/>
        <w:keepNext w:val="0"/>
        <w:keepLines w:val="0"/>
        <w:spacing w:before="280" w:lineRule="auto"/>
        <w:rPr>
          <w:b w:val="1"/>
          <w:bCs w:val="1"/>
          <w:color w:val="000000"/>
          <w:sz w:val="26"/>
          <w:szCs w:val="26"/>
        </w:rPr>
      </w:pPr>
      <w:bookmarkStart w:colFirst="0" w:colLast="0" w:name="_dkto1k5k3d45" w:id="9559"/>
      <w:bookmarkEnd w:id="9559"/>
      <w:r w:rsidDel="00000000" w:rsidR="00000000" w:rsidRPr="00000000">
        <w:rPr>
          <w:b w:val="1"/>
          <w:bCs w:val="1"/>
          <w:color w:val="000000"/>
          <w:sz w:val="26"/>
          <w:szCs w:val="26"/>
          <w:rtl w:val="0"/>
        </w:rPr>
        <w:t xml:space="preserve">15. Do I need a Brazilian bank account?</w:t>
      </w:r>
    </w:p>
    <w:p w:rsidR="00000000" w:rsidDel="00000000" w:rsidP="00000000" w:rsidRDefault="00000000" w:rsidRPr="00000000" w14:paraId="00005D2E">
      <w:pPr>
        <w:spacing w:after="240" w:before="240" w:lineRule="auto"/>
        <w:rPr/>
      </w:pPr>
      <w:r w:rsidDel="00000000" w:rsidR="00000000" w:rsidRPr="00000000">
        <w:rPr>
          <w:rtl w:val="0"/>
        </w:rPr>
        <w:t xml:space="preserve">Not necessarily in every case. The required arrangement depends on the institution and transaction.</w:t>
      </w:r>
    </w:p>
    <w:p w:rsidR="00000000" w:rsidDel="00000000" w:rsidP="00000000" w:rsidRDefault="00000000" w:rsidRPr="00000000" w14:paraId="00005D2F">
      <w:pPr>
        <w:pStyle w:val="Heading3"/>
        <w:keepNext w:val="0"/>
        <w:keepLines w:val="0"/>
        <w:spacing w:before="280" w:lineRule="auto"/>
        <w:rPr>
          <w:b w:val="1"/>
          <w:bCs w:val="1"/>
          <w:color w:val="000000"/>
          <w:sz w:val="26"/>
          <w:szCs w:val="26"/>
        </w:rPr>
      </w:pPr>
      <w:bookmarkStart w:colFirst="0" w:colLast="0" w:name="_yjxatgx8tdmk" w:id="9560"/>
      <w:bookmarkEnd w:id="9560"/>
      <w:r w:rsidDel="00000000" w:rsidR="00000000" w:rsidRPr="00000000">
        <w:rPr>
          <w:b w:val="1"/>
          <w:bCs w:val="1"/>
          <w:color w:val="000000"/>
          <w:sz w:val="26"/>
          <w:szCs w:val="26"/>
          <w:rtl w:val="0"/>
        </w:rPr>
        <w:t xml:space="preserve">16. Is a temporary bank account mandatory?</w:t>
      </w:r>
    </w:p>
    <w:p w:rsidR="00000000" w:rsidDel="00000000" w:rsidP="00000000" w:rsidRDefault="00000000" w:rsidRPr="00000000" w14:paraId="00005D30">
      <w:pPr>
        <w:spacing w:after="240" w:before="240" w:lineRule="auto"/>
        <w:rPr/>
      </w:pPr>
      <w:r w:rsidDel="00000000" w:rsidR="00000000" w:rsidRPr="00000000">
        <w:rPr>
          <w:rtl w:val="0"/>
        </w:rPr>
        <w:t xml:space="preserve">No universal requirement applies to every inheritance remittance.</w:t>
      </w:r>
    </w:p>
    <w:p w:rsidR="00000000" w:rsidDel="00000000" w:rsidP="00000000" w:rsidRDefault="00000000" w:rsidRPr="00000000" w14:paraId="00005D31">
      <w:pPr>
        <w:pStyle w:val="Heading3"/>
        <w:keepNext w:val="0"/>
        <w:keepLines w:val="0"/>
        <w:spacing w:before="280" w:lineRule="auto"/>
        <w:rPr>
          <w:b w:val="1"/>
          <w:bCs w:val="1"/>
          <w:color w:val="000000"/>
          <w:sz w:val="26"/>
          <w:szCs w:val="26"/>
        </w:rPr>
      </w:pPr>
      <w:bookmarkStart w:colFirst="0" w:colLast="0" w:name="_oek2djvn5ydb" w:id="9561"/>
      <w:bookmarkEnd w:id="9561"/>
      <w:r w:rsidDel="00000000" w:rsidR="00000000" w:rsidRPr="00000000">
        <w:rPr>
          <w:b w:val="1"/>
          <w:bCs w:val="1"/>
          <w:color w:val="000000"/>
          <w:sz w:val="26"/>
          <w:szCs w:val="26"/>
          <w:rtl w:val="0"/>
        </w:rPr>
        <w:t xml:space="preserve">17. Can I transfer funds from a Brazilian judicial account?</w:t>
      </w:r>
    </w:p>
    <w:p w:rsidR="00000000" w:rsidDel="00000000" w:rsidP="00000000" w:rsidRDefault="00000000" w:rsidRPr="00000000" w14:paraId="00005D32">
      <w:pPr>
        <w:spacing w:after="240" w:before="240" w:lineRule="auto"/>
        <w:rPr/>
      </w:pPr>
      <w:r w:rsidDel="00000000" w:rsidR="00000000" w:rsidRPr="00000000">
        <w:rPr>
          <w:rtl w:val="0"/>
        </w:rPr>
        <w:t xml:space="preserve">Potentially, subject to the relevant court order and banking procedures.</w:t>
      </w:r>
    </w:p>
    <w:p w:rsidR="00000000" w:rsidDel="00000000" w:rsidP="00000000" w:rsidRDefault="00000000" w:rsidRPr="00000000" w14:paraId="00005D33">
      <w:pPr>
        <w:pStyle w:val="Heading3"/>
        <w:keepNext w:val="0"/>
        <w:keepLines w:val="0"/>
        <w:spacing w:before="280" w:lineRule="auto"/>
        <w:rPr>
          <w:b w:val="1"/>
          <w:bCs w:val="1"/>
          <w:color w:val="000000"/>
          <w:sz w:val="26"/>
          <w:szCs w:val="26"/>
        </w:rPr>
      </w:pPr>
      <w:bookmarkStart w:colFirst="0" w:colLast="0" w:name="_w2t8e6qh8uoa" w:id="9562"/>
      <w:bookmarkEnd w:id="9562"/>
      <w:r w:rsidDel="00000000" w:rsidR="00000000" w:rsidRPr="00000000">
        <w:rPr>
          <w:b w:val="1"/>
          <w:bCs w:val="1"/>
          <w:color w:val="000000"/>
          <w:sz w:val="26"/>
          <w:szCs w:val="26"/>
          <w:rtl w:val="0"/>
        </w:rPr>
        <w:t xml:space="preserve">18. Can I transfer inherited investments?</w:t>
      </w:r>
    </w:p>
    <w:p w:rsidR="00000000" w:rsidDel="00000000" w:rsidP="00000000" w:rsidRDefault="00000000" w:rsidRPr="00000000" w14:paraId="00005D34">
      <w:pPr>
        <w:spacing w:after="240" w:before="240" w:lineRule="auto"/>
        <w:rPr/>
      </w:pPr>
      <w:r w:rsidDel="00000000" w:rsidR="00000000" w:rsidRPr="00000000">
        <w:rPr>
          <w:rtl w:val="0"/>
        </w:rPr>
        <w:t xml:space="preserve">Potentially, after the applicable succession and institutional requirements are addressed.</w:t>
      </w:r>
    </w:p>
    <w:p w:rsidR="00000000" w:rsidDel="00000000" w:rsidP="00000000" w:rsidRDefault="00000000" w:rsidRPr="00000000" w14:paraId="00005D35">
      <w:pPr>
        <w:pStyle w:val="Heading3"/>
        <w:keepNext w:val="0"/>
        <w:keepLines w:val="0"/>
        <w:spacing w:before="280" w:lineRule="auto"/>
        <w:rPr>
          <w:b w:val="1"/>
          <w:bCs w:val="1"/>
          <w:color w:val="000000"/>
          <w:sz w:val="26"/>
          <w:szCs w:val="26"/>
        </w:rPr>
      </w:pPr>
      <w:bookmarkStart w:colFirst="0" w:colLast="0" w:name="_47w7e77gqo57" w:id="9563"/>
      <w:bookmarkEnd w:id="9563"/>
      <w:r w:rsidDel="00000000" w:rsidR="00000000" w:rsidRPr="00000000">
        <w:rPr>
          <w:b w:val="1"/>
          <w:bCs w:val="1"/>
          <w:color w:val="000000"/>
          <w:sz w:val="26"/>
          <w:szCs w:val="26"/>
          <w:rtl w:val="0"/>
        </w:rPr>
        <w:t xml:space="preserve">19. Can I sell inherited property and send the proceeds abroad?</w:t>
      </w:r>
    </w:p>
    <w:p w:rsidR="00000000" w:rsidDel="00000000" w:rsidP="00000000" w:rsidRDefault="00000000" w:rsidRPr="00000000" w14:paraId="00005D36">
      <w:pPr>
        <w:spacing w:after="240" w:before="240" w:lineRule="auto"/>
        <w:rPr/>
      </w:pPr>
      <w:r w:rsidDel="00000000" w:rsidR="00000000" w:rsidRPr="00000000">
        <w:rPr>
          <w:rtl w:val="0"/>
        </w:rPr>
        <w:t xml:space="preserve">Generally, yes, subject to proper sale authority, title, taxes, and foreign-exchange requirements.</w:t>
      </w:r>
    </w:p>
    <w:p w:rsidR="00000000" w:rsidDel="00000000" w:rsidP="00000000" w:rsidRDefault="00000000" w:rsidRPr="00000000" w14:paraId="00005D37">
      <w:pPr>
        <w:pStyle w:val="Heading3"/>
        <w:keepNext w:val="0"/>
        <w:keepLines w:val="0"/>
        <w:spacing w:before="280" w:lineRule="auto"/>
        <w:rPr>
          <w:b w:val="1"/>
          <w:bCs w:val="1"/>
          <w:color w:val="000000"/>
          <w:sz w:val="26"/>
          <w:szCs w:val="26"/>
        </w:rPr>
      </w:pPr>
      <w:bookmarkStart w:colFirst="0" w:colLast="0" w:name="_m1urya7derjc" w:id="9564"/>
      <w:bookmarkEnd w:id="9564"/>
      <w:r w:rsidDel="00000000" w:rsidR="00000000" w:rsidRPr="00000000">
        <w:rPr>
          <w:b w:val="1"/>
          <w:bCs w:val="1"/>
          <w:color w:val="000000"/>
          <w:sz w:val="26"/>
          <w:szCs w:val="26"/>
          <w:rtl w:val="0"/>
        </w:rPr>
        <w:t xml:space="preserve">20. Which banks can process the transfer?</w:t>
      </w:r>
    </w:p>
    <w:p w:rsidR="00000000" w:rsidDel="00000000" w:rsidP="00000000" w:rsidRDefault="00000000" w:rsidRPr="00000000" w14:paraId="00005D38">
      <w:pPr>
        <w:spacing w:after="240" w:before="240" w:lineRule="auto"/>
        <w:rPr/>
      </w:pPr>
      <w:r w:rsidDel="00000000" w:rsidR="00000000" w:rsidRPr="00000000">
        <w:rPr>
          <w:rtl w:val="0"/>
        </w:rPr>
        <w:t xml:space="preserve">Institutions authorized for the relevant foreign-exchange activity and willing to process the transaction.</w:t>
      </w:r>
    </w:p>
    <w:p w:rsidR="00000000" w:rsidDel="00000000" w:rsidP="00000000" w:rsidRDefault="00000000" w:rsidRPr="00000000" w14:paraId="00005D39">
      <w:pPr>
        <w:pStyle w:val="Heading3"/>
        <w:keepNext w:val="0"/>
        <w:keepLines w:val="0"/>
        <w:spacing w:before="280" w:lineRule="auto"/>
        <w:rPr>
          <w:b w:val="1"/>
          <w:bCs w:val="1"/>
          <w:color w:val="000000"/>
          <w:sz w:val="26"/>
          <w:szCs w:val="26"/>
        </w:rPr>
      </w:pPr>
      <w:bookmarkStart w:colFirst="0" w:colLast="0" w:name="_mnjq70hpcnt1" w:id="9565"/>
      <w:bookmarkEnd w:id="9565"/>
      <w:r w:rsidDel="00000000" w:rsidR="00000000" w:rsidRPr="00000000">
        <w:rPr>
          <w:b w:val="1"/>
          <w:bCs w:val="1"/>
          <w:color w:val="000000"/>
          <w:sz w:val="26"/>
          <w:szCs w:val="26"/>
          <w:rtl w:val="0"/>
        </w:rPr>
        <w:t xml:space="preserve">21. Does every Brazilian bank handle inheritance remittances?</w:t>
      </w:r>
    </w:p>
    <w:p w:rsidR="00000000" w:rsidDel="00000000" w:rsidP="00000000" w:rsidRDefault="00000000" w:rsidRPr="00000000" w14:paraId="00005D3A">
      <w:pPr>
        <w:spacing w:after="240" w:before="240" w:lineRule="auto"/>
        <w:rPr/>
      </w:pPr>
      <w:r w:rsidDel="00000000" w:rsidR="00000000" w:rsidRPr="00000000">
        <w:rPr>
          <w:rtl w:val="0"/>
        </w:rPr>
        <w:t xml:space="preserve">No. Products, transaction acceptance, and requirements vary.</w:t>
      </w:r>
    </w:p>
    <w:p w:rsidR="00000000" w:rsidDel="00000000" w:rsidP="00000000" w:rsidRDefault="00000000" w:rsidRPr="00000000" w14:paraId="00005D3B">
      <w:pPr>
        <w:pStyle w:val="Heading3"/>
        <w:keepNext w:val="0"/>
        <w:keepLines w:val="0"/>
        <w:spacing w:before="280" w:lineRule="auto"/>
        <w:rPr>
          <w:b w:val="1"/>
          <w:bCs w:val="1"/>
          <w:color w:val="000000"/>
          <w:sz w:val="26"/>
          <w:szCs w:val="26"/>
        </w:rPr>
      </w:pPr>
      <w:bookmarkStart w:colFirst="0" w:colLast="0" w:name="_qencaf2kz4he" w:id="9566"/>
      <w:bookmarkEnd w:id="9566"/>
      <w:r w:rsidDel="00000000" w:rsidR="00000000" w:rsidRPr="00000000">
        <w:rPr>
          <w:b w:val="1"/>
          <w:bCs w:val="1"/>
          <w:color w:val="000000"/>
          <w:sz w:val="26"/>
          <w:szCs w:val="26"/>
          <w:rtl w:val="0"/>
        </w:rPr>
        <w:t xml:space="preserve">22. Can I use a foreign-exchange provider instead of a traditional bank?</w:t>
      </w:r>
    </w:p>
    <w:p w:rsidR="00000000" w:rsidDel="00000000" w:rsidP="00000000" w:rsidRDefault="00000000" w:rsidRPr="00000000" w14:paraId="00005D3C">
      <w:pPr>
        <w:spacing w:after="240" w:before="240" w:lineRule="auto"/>
        <w:rPr/>
      </w:pPr>
      <w:r w:rsidDel="00000000" w:rsidR="00000000" w:rsidRPr="00000000">
        <w:rPr>
          <w:rtl w:val="0"/>
        </w:rPr>
        <w:t xml:space="preserve">Potentially, if the provider is appropriately authorized and accepts the transaction.</w:t>
      </w:r>
    </w:p>
    <w:p w:rsidR="00000000" w:rsidDel="00000000" w:rsidP="00000000" w:rsidRDefault="00000000" w:rsidRPr="00000000" w14:paraId="00005D3D">
      <w:pPr>
        <w:pStyle w:val="Heading3"/>
        <w:keepNext w:val="0"/>
        <w:keepLines w:val="0"/>
        <w:spacing w:before="280" w:lineRule="auto"/>
        <w:rPr>
          <w:b w:val="1"/>
          <w:bCs w:val="1"/>
          <w:color w:val="000000"/>
          <w:sz w:val="26"/>
          <w:szCs w:val="26"/>
        </w:rPr>
      </w:pPr>
      <w:bookmarkStart w:colFirst="0" w:colLast="0" w:name="_koi9fgjiqoco" w:id="9567"/>
      <w:bookmarkEnd w:id="9567"/>
      <w:r w:rsidDel="00000000" w:rsidR="00000000" w:rsidRPr="00000000">
        <w:rPr>
          <w:b w:val="1"/>
          <w:bCs w:val="1"/>
          <w:color w:val="000000"/>
          <w:sz w:val="26"/>
          <w:szCs w:val="26"/>
          <w:rtl w:val="0"/>
        </w:rPr>
        <w:t xml:space="preserve">23. Can the bank ask for probate documents?</w:t>
      </w:r>
    </w:p>
    <w:p w:rsidR="00000000" w:rsidDel="00000000" w:rsidP="00000000" w:rsidRDefault="00000000" w:rsidRPr="00000000" w14:paraId="00005D3E">
      <w:pPr>
        <w:spacing w:after="240" w:before="240" w:lineRule="auto"/>
        <w:rPr/>
      </w:pPr>
      <w:r w:rsidDel="00000000" w:rsidR="00000000" w:rsidRPr="00000000">
        <w:rPr>
          <w:rtl w:val="0"/>
        </w:rPr>
        <w:t xml:space="preserve">Yes.</w:t>
      </w:r>
    </w:p>
    <w:p w:rsidR="00000000" w:rsidDel="00000000" w:rsidP="00000000" w:rsidRDefault="00000000" w:rsidRPr="00000000" w14:paraId="00005D3F">
      <w:pPr>
        <w:pStyle w:val="Heading3"/>
        <w:keepNext w:val="0"/>
        <w:keepLines w:val="0"/>
        <w:spacing w:before="280" w:lineRule="auto"/>
        <w:rPr>
          <w:b w:val="1"/>
          <w:bCs w:val="1"/>
          <w:color w:val="000000"/>
          <w:sz w:val="26"/>
          <w:szCs w:val="26"/>
        </w:rPr>
      </w:pPr>
      <w:bookmarkStart w:colFirst="0" w:colLast="0" w:name="_2sqbnaze6j2w" w:id="9568"/>
      <w:bookmarkEnd w:id="9568"/>
      <w:r w:rsidDel="00000000" w:rsidR="00000000" w:rsidRPr="00000000">
        <w:rPr>
          <w:b w:val="1"/>
          <w:bCs w:val="1"/>
          <w:color w:val="000000"/>
          <w:sz w:val="26"/>
          <w:szCs w:val="26"/>
          <w:rtl w:val="0"/>
        </w:rPr>
        <w:t xml:space="preserve">24. Can the bank request proof of inheritance tax payment?</w:t>
      </w:r>
    </w:p>
    <w:p w:rsidR="00000000" w:rsidDel="00000000" w:rsidP="00000000" w:rsidRDefault="00000000" w:rsidRPr="00000000" w14:paraId="00005D40">
      <w:pPr>
        <w:spacing w:after="240" w:before="240" w:lineRule="auto"/>
        <w:rPr/>
      </w:pPr>
      <w:r w:rsidDel="00000000" w:rsidR="00000000" w:rsidRPr="00000000">
        <w:rPr>
          <w:rtl w:val="0"/>
        </w:rPr>
        <w:t xml:space="preserve">Yes, where relevant to the transaction.</w:t>
      </w:r>
    </w:p>
    <w:p w:rsidR="00000000" w:rsidDel="00000000" w:rsidP="00000000" w:rsidRDefault="00000000" w:rsidRPr="00000000" w14:paraId="00005D41">
      <w:pPr>
        <w:pStyle w:val="Heading3"/>
        <w:keepNext w:val="0"/>
        <w:keepLines w:val="0"/>
        <w:spacing w:before="280" w:lineRule="auto"/>
        <w:rPr>
          <w:b w:val="1"/>
          <w:bCs w:val="1"/>
          <w:color w:val="000000"/>
          <w:sz w:val="26"/>
          <w:szCs w:val="26"/>
        </w:rPr>
      </w:pPr>
      <w:bookmarkStart w:colFirst="0" w:colLast="0" w:name="_w3v8pkjw9xu9" w:id="9569"/>
      <w:bookmarkEnd w:id="9569"/>
      <w:r w:rsidDel="00000000" w:rsidR="00000000" w:rsidRPr="00000000">
        <w:rPr>
          <w:b w:val="1"/>
          <w:bCs w:val="1"/>
          <w:color w:val="000000"/>
          <w:sz w:val="26"/>
          <w:szCs w:val="26"/>
          <w:rtl w:val="0"/>
        </w:rPr>
        <w:t xml:space="preserve">25. What is ITCMD?</w:t>
      </w:r>
    </w:p>
    <w:p w:rsidR="00000000" w:rsidDel="00000000" w:rsidP="00000000" w:rsidRDefault="00000000" w:rsidRPr="00000000" w14:paraId="00005D42">
      <w:pPr>
        <w:spacing w:after="240" w:before="240" w:lineRule="auto"/>
        <w:rPr/>
      </w:pPr>
      <w:r w:rsidDel="00000000" w:rsidR="00000000" w:rsidRPr="00000000">
        <w:rPr>
          <w:rtl w:val="0"/>
        </w:rPr>
        <w:t xml:space="preserve">Brazil's state-level tax on qualifying inheritances and donations.</w:t>
      </w:r>
    </w:p>
    <w:p w:rsidR="00000000" w:rsidDel="00000000" w:rsidP="00000000" w:rsidRDefault="00000000" w:rsidRPr="00000000" w14:paraId="00005D43">
      <w:pPr>
        <w:pStyle w:val="Heading3"/>
        <w:keepNext w:val="0"/>
        <w:keepLines w:val="0"/>
        <w:spacing w:before="280" w:lineRule="auto"/>
        <w:rPr>
          <w:b w:val="1"/>
          <w:bCs w:val="1"/>
          <w:color w:val="000000"/>
          <w:sz w:val="26"/>
          <w:szCs w:val="26"/>
        </w:rPr>
      </w:pPr>
      <w:bookmarkStart w:colFirst="0" w:colLast="0" w:name="_542xlyibpfxd" w:id="9570"/>
      <w:bookmarkEnd w:id="9570"/>
      <w:r w:rsidDel="00000000" w:rsidR="00000000" w:rsidRPr="00000000">
        <w:rPr>
          <w:b w:val="1"/>
          <w:bCs w:val="1"/>
          <w:color w:val="000000"/>
          <w:sz w:val="26"/>
          <w:szCs w:val="26"/>
          <w:rtl w:val="0"/>
        </w:rPr>
        <w:t xml:space="preserve">26. Is ITCMD the same as IOF?</w:t>
      </w:r>
    </w:p>
    <w:p w:rsidR="00000000" w:rsidDel="00000000" w:rsidP="00000000" w:rsidRDefault="00000000" w:rsidRPr="00000000" w14:paraId="00005D44">
      <w:pPr>
        <w:spacing w:after="240" w:before="240" w:lineRule="auto"/>
        <w:rPr/>
      </w:pPr>
      <w:r w:rsidDel="00000000" w:rsidR="00000000" w:rsidRPr="00000000">
        <w:rPr>
          <w:rtl w:val="0"/>
        </w:rPr>
        <w:t xml:space="preserve">No. They concern different taxable events.</w:t>
      </w:r>
    </w:p>
    <w:p w:rsidR="00000000" w:rsidDel="00000000" w:rsidP="00000000" w:rsidRDefault="00000000" w:rsidRPr="00000000" w14:paraId="00005D45">
      <w:pPr>
        <w:pStyle w:val="Heading3"/>
        <w:keepNext w:val="0"/>
        <w:keepLines w:val="0"/>
        <w:spacing w:before="280" w:lineRule="auto"/>
        <w:rPr>
          <w:b w:val="1"/>
          <w:bCs w:val="1"/>
          <w:color w:val="000000"/>
          <w:sz w:val="26"/>
          <w:szCs w:val="26"/>
        </w:rPr>
      </w:pPr>
      <w:bookmarkStart w:colFirst="0" w:colLast="0" w:name="_6ixy05w7a7kc" w:id="9571"/>
      <w:bookmarkEnd w:id="9571"/>
      <w:r w:rsidDel="00000000" w:rsidR="00000000" w:rsidRPr="00000000">
        <w:rPr>
          <w:b w:val="1"/>
          <w:bCs w:val="1"/>
          <w:color w:val="000000"/>
          <w:sz w:val="26"/>
          <w:szCs w:val="26"/>
          <w:rtl w:val="0"/>
        </w:rPr>
        <w:t xml:space="preserve">27. Is there one fixed IOF rate for every inheritance transfer?</w:t>
      </w:r>
    </w:p>
    <w:p w:rsidR="00000000" w:rsidDel="00000000" w:rsidP="00000000" w:rsidRDefault="00000000" w:rsidRPr="00000000" w14:paraId="00005D46">
      <w:pPr>
        <w:spacing w:after="240" w:before="240" w:lineRule="auto"/>
        <w:rPr/>
      </w:pPr>
      <w:r w:rsidDel="00000000" w:rsidR="00000000" w:rsidRPr="00000000">
        <w:rPr>
          <w:rtl w:val="0"/>
        </w:rPr>
        <w:t xml:space="preserve">No. The applicable treatment depends on current law and the transaction's classification.</w:t>
      </w:r>
    </w:p>
    <w:p w:rsidR="00000000" w:rsidDel="00000000" w:rsidP="00000000" w:rsidRDefault="00000000" w:rsidRPr="00000000" w14:paraId="00005D47">
      <w:pPr>
        <w:pStyle w:val="Heading3"/>
        <w:keepNext w:val="0"/>
        <w:keepLines w:val="0"/>
        <w:spacing w:before="280" w:lineRule="auto"/>
        <w:rPr>
          <w:b w:val="1"/>
          <w:bCs w:val="1"/>
          <w:color w:val="000000"/>
          <w:sz w:val="26"/>
          <w:szCs w:val="26"/>
        </w:rPr>
      </w:pPr>
      <w:bookmarkStart w:colFirst="0" w:colLast="0" w:name="_qkeoffub1c0l" w:id="9572"/>
      <w:bookmarkEnd w:id="9572"/>
      <w:r w:rsidDel="00000000" w:rsidR="00000000" w:rsidRPr="00000000">
        <w:rPr>
          <w:b w:val="1"/>
          <w:bCs w:val="1"/>
          <w:color w:val="000000"/>
          <w:sz w:val="26"/>
          <w:szCs w:val="26"/>
          <w:rtl w:val="0"/>
        </w:rPr>
        <w:t xml:space="preserve">28. Do I pay capital gains tax on the inheritance?</w:t>
      </w:r>
    </w:p>
    <w:p w:rsidR="00000000" w:rsidDel="00000000" w:rsidP="00000000" w:rsidRDefault="00000000" w:rsidRPr="00000000" w14:paraId="00005D48">
      <w:pPr>
        <w:spacing w:after="240" w:before="240" w:lineRule="auto"/>
        <w:rPr/>
      </w:pPr>
      <w:r w:rsidDel="00000000" w:rsidR="00000000" w:rsidRPr="00000000">
        <w:rPr>
          <w:rtl w:val="0"/>
        </w:rPr>
        <w:t xml:space="preserve">The tax consequences depend on the underlying transactions and valuation choices; a later asset sale may create a separate taxable event.</w:t>
      </w:r>
    </w:p>
    <w:p w:rsidR="00000000" w:rsidDel="00000000" w:rsidP="00000000" w:rsidRDefault="00000000" w:rsidRPr="00000000" w14:paraId="00005D49">
      <w:pPr>
        <w:pStyle w:val="Heading3"/>
        <w:keepNext w:val="0"/>
        <w:keepLines w:val="0"/>
        <w:spacing w:before="280" w:lineRule="auto"/>
        <w:rPr>
          <w:b w:val="1"/>
          <w:bCs w:val="1"/>
          <w:color w:val="000000"/>
          <w:sz w:val="26"/>
          <w:szCs w:val="26"/>
        </w:rPr>
      </w:pPr>
      <w:bookmarkStart w:colFirst="0" w:colLast="0" w:name="_k6qn52sbsu6w" w:id="9573"/>
      <w:bookmarkEnd w:id="9573"/>
      <w:r w:rsidDel="00000000" w:rsidR="00000000" w:rsidRPr="00000000">
        <w:rPr>
          <w:b w:val="1"/>
          <w:bCs w:val="1"/>
          <w:color w:val="000000"/>
          <w:sz w:val="26"/>
          <w:szCs w:val="26"/>
          <w:rtl w:val="0"/>
        </w:rPr>
        <w:t xml:space="preserve">29. Is the inheritance taxable in the United States?</w:t>
      </w:r>
    </w:p>
    <w:p w:rsidR="00000000" w:rsidDel="00000000" w:rsidP="00000000" w:rsidRDefault="00000000" w:rsidRPr="00000000" w14:paraId="00005D4A">
      <w:pPr>
        <w:spacing w:after="240" w:before="240" w:lineRule="auto"/>
        <w:rPr/>
      </w:pPr>
      <w:r w:rsidDel="00000000" w:rsidR="00000000" w:rsidRPr="00000000">
        <w:rPr>
          <w:rtl w:val="0"/>
        </w:rPr>
        <w:t xml:space="preserve">US tax treatment depends on the beneficiary and applicable US law; qualified US tax advice is recommended.</w:t>
      </w:r>
    </w:p>
    <w:p w:rsidR="00000000" w:rsidDel="00000000" w:rsidP="00000000" w:rsidRDefault="00000000" w:rsidRPr="00000000" w14:paraId="00005D4B">
      <w:pPr>
        <w:pStyle w:val="Heading3"/>
        <w:keepNext w:val="0"/>
        <w:keepLines w:val="0"/>
        <w:spacing w:before="280" w:lineRule="auto"/>
        <w:rPr>
          <w:b w:val="1"/>
          <w:bCs w:val="1"/>
          <w:color w:val="000000"/>
          <w:sz w:val="26"/>
          <w:szCs w:val="26"/>
        </w:rPr>
      </w:pPr>
      <w:bookmarkStart w:colFirst="0" w:colLast="0" w:name="_ptnw1k12o4wi" w:id="9574"/>
      <w:bookmarkEnd w:id="9574"/>
      <w:r w:rsidDel="00000000" w:rsidR="00000000" w:rsidRPr="00000000">
        <w:rPr>
          <w:b w:val="1"/>
          <w:bCs w:val="1"/>
          <w:color w:val="000000"/>
          <w:sz w:val="26"/>
          <w:szCs w:val="26"/>
          <w:rtl w:val="0"/>
        </w:rPr>
        <w:t xml:space="preserve">30. What is IRS Form 3520?</w:t>
      </w:r>
    </w:p>
    <w:p w:rsidR="00000000" w:rsidDel="00000000" w:rsidP="00000000" w:rsidRDefault="00000000" w:rsidRPr="00000000" w14:paraId="00005D4C">
      <w:pPr>
        <w:spacing w:after="240" w:before="240" w:lineRule="auto"/>
        <w:rPr/>
      </w:pPr>
      <w:r w:rsidDel="00000000" w:rsidR="00000000" w:rsidRPr="00000000">
        <w:rPr>
          <w:rtl w:val="0"/>
        </w:rPr>
        <w:t xml:space="preserve">It is a US information-return form that may apply to certain reportable foreign gifts, bequests, or trust transactions.</w:t>
      </w:r>
    </w:p>
    <w:p w:rsidR="00000000" w:rsidDel="00000000" w:rsidP="00000000" w:rsidRDefault="00000000" w:rsidRPr="00000000" w14:paraId="00005D4D">
      <w:pPr>
        <w:pStyle w:val="Heading3"/>
        <w:keepNext w:val="0"/>
        <w:keepLines w:val="0"/>
        <w:spacing w:before="280" w:lineRule="auto"/>
        <w:rPr>
          <w:b w:val="1"/>
          <w:bCs w:val="1"/>
          <w:color w:val="000000"/>
          <w:sz w:val="26"/>
          <w:szCs w:val="26"/>
        </w:rPr>
      </w:pPr>
      <w:bookmarkStart w:colFirst="0" w:colLast="0" w:name="_s8x859f66ok7" w:id="9575"/>
      <w:bookmarkEnd w:id="9575"/>
      <w:r w:rsidDel="00000000" w:rsidR="00000000" w:rsidRPr="00000000">
        <w:rPr>
          <w:b w:val="1"/>
          <w:bCs w:val="1"/>
          <w:color w:val="000000"/>
          <w:sz w:val="26"/>
          <w:szCs w:val="26"/>
          <w:rtl w:val="0"/>
        </w:rPr>
        <w:t xml:space="preserve">31. Does every US beneficiary need Form 3520?</w:t>
      </w:r>
    </w:p>
    <w:p w:rsidR="00000000" w:rsidDel="00000000" w:rsidP="00000000" w:rsidRDefault="00000000" w:rsidRPr="00000000" w14:paraId="00005D4E">
      <w:pPr>
        <w:spacing w:after="240" w:before="240" w:lineRule="auto"/>
        <w:rPr/>
      </w:pPr>
      <w:r w:rsidDel="00000000" w:rsidR="00000000" w:rsidRPr="00000000">
        <w:rPr>
          <w:rtl w:val="0"/>
        </w:rPr>
        <w:t xml:space="preserve">No. Applicability depends on the relevant US rules and facts.</w:t>
      </w:r>
    </w:p>
    <w:p w:rsidR="00000000" w:rsidDel="00000000" w:rsidP="00000000" w:rsidRDefault="00000000" w:rsidRPr="00000000" w14:paraId="00005D4F">
      <w:pPr>
        <w:pStyle w:val="Heading3"/>
        <w:keepNext w:val="0"/>
        <w:keepLines w:val="0"/>
        <w:spacing w:before="280" w:lineRule="auto"/>
        <w:rPr>
          <w:b w:val="1"/>
          <w:bCs w:val="1"/>
          <w:color w:val="000000"/>
          <w:sz w:val="26"/>
          <w:szCs w:val="26"/>
        </w:rPr>
      </w:pPr>
      <w:bookmarkStart w:colFirst="0" w:colLast="0" w:name="_s492vu84ekwi" w:id="9576"/>
      <w:bookmarkEnd w:id="9576"/>
      <w:r w:rsidDel="00000000" w:rsidR="00000000" w:rsidRPr="00000000">
        <w:rPr>
          <w:b w:val="1"/>
          <w:bCs w:val="1"/>
          <w:color w:val="000000"/>
          <w:sz w:val="26"/>
          <w:szCs w:val="26"/>
          <w:rtl w:val="0"/>
        </w:rPr>
        <w:t xml:space="preserve">32. What is FBAR?</w:t>
      </w:r>
    </w:p>
    <w:p w:rsidR="00000000" w:rsidDel="00000000" w:rsidP="00000000" w:rsidRDefault="00000000" w:rsidRPr="00000000" w14:paraId="00005D50">
      <w:pPr>
        <w:spacing w:after="240" w:before="240" w:lineRule="auto"/>
        <w:rPr/>
      </w:pPr>
      <w:r w:rsidDel="00000000" w:rsidR="00000000" w:rsidRPr="00000000">
        <w:rPr>
          <w:rtl w:val="0"/>
        </w:rPr>
        <w:t xml:space="preserve">A US reporting regime concerning qualifying foreign financial accounts.</w:t>
      </w:r>
    </w:p>
    <w:p w:rsidR="00000000" w:rsidDel="00000000" w:rsidP="00000000" w:rsidRDefault="00000000" w:rsidRPr="00000000" w14:paraId="00005D51">
      <w:pPr>
        <w:pStyle w:val="Heading3"/>
        <w:keepNext w:val="0"/>
        <w:keepLines w:val="0"/>
        <w:spacing w:before="280" w:lineRule="auto"/>
        <w:rPr>
          <w:b w:val="1"/>
          <w:bCs w:val="1"/>
          <w:color w:val="000000"/>
          <w:sz w:val="26"/>
          <w:szCs w:val="26"/>
        </w:rPr>
      </w:pPr>
      <w:bookmarkStart w:colFirst="0" w:colLast="0" w:name="_4pau0bpejncu" w:id="9577"/>
      <w:bookmarkEnd w:id="9577"/>
      <w:r w:rsidDel="00000000" w:rsidR="00000000" w:rsidRPr="00000000">
        <w:rPr>
          <w:b w:val="1"/>
          <w:bCs w:val="1"/>
          <w:color w:val="000000"/>
          <w:sz w:val="26"/>
          <w:szCs w:val="26"/>
          <w:rtl w:val="0"/>
        </w:rPr>
        <w:t xml:space="preserve">33. Can I receive the money in US dollars?</w:t>
      </w:r>
    </w:p>
    <w:p w:rsidR="00000000" w:rsidDel="00000000" w:rsidP="00000000" w:rsidRDefault="00000000" w:rsidRPr="00000000" w14:paraId="00005D52">
      <w:pPr>
        <w:spacing w:after="240" w:before="240" w:lineRule="auto"/>
        <w:rPr/>
      </w:pPr>
      <w:r w:rsidDel="00000000" w:rsidR="00000000" w:rsidRPr="00000000">
        <w:rPr>
          <w:rtl w:val="0"/>
        </w:rPr>
        <w:t xml:space="preserve">Potentially, through an authorized currency conversion and remittance.</w:t>
      </w:r>
    </w:p>
    <w:p w:rsidR="00000000" w:rsidDel="00000000" w:rsidP="00000000" w:rsidRDefault="00000000" w:rsidRPr="00000000" w14:paraId="00005D53">
      <w:pPr>
        <w:pStyle w:val="Heading3"/>
        <w:keepNext w:val="0"/>
        <w:keepLines w:val="0"/>
        <w:spacing w:before="280" w:lineRule="auto"/>
        <w:rPr>
          <w:b w:val="1"/>
          <w:bCs w:val="1"/>
          <w:color w:val="000000"/>
          <w:sz w:val="26"/>
          <w:szCs w:val="26"/>
        </w:rPr>
      </w:pPr>
      <w:bookmarkStart w:colFirst="0" w:colLast="0" w:name="_4zs4cxemb7dd" w:id="9578"/>
      <w:bookmarkEnd w:id="9578"/>
      <w:r w:rsidDel="00000000" w:rsidR="00000000" w:rsidRPr="00000000">
        <w:rPr>
          <w:b w:val="1"/>
          <w:bCs w:val="1"/>
          <w:color w:val="000000"/>
          <w:sz w:val="26"/>
          <w:szCs w:val="26"/>
          <w:rtl w:val="0"/>
        </w:rPr>
        <w:t xml:space="preserve">34. Can I keep the money in Brazilian reais?</w:t>
      </w:r>
    </w:p>
    <w:p w:rsidR="00000000" w:rsidDel="00000000" w:rsidP="00000000" w:rsidRDefault="00000000" w:rsidRPr="00000000" w14:paraId="00005D54">
      <w:pPr>
        <w:spacing w:after="240" w:before="240" w:lineRule="auto"/>
        <w:rPr/>
      </w:pPr>
      <w:r w:rsidDel="00000000" w:rsidR="00000000" w:rsidRPr="00000000">
        <w:rPr>
          <w:rtl w:val="0"/>
        </w:rPr>
        <w:t xml:space="preserve">That depends on the relevant account and banking arrangements.</w:t>
      </w:r>
    </w:p>
    <w:p w:rsidR="00000000" w:rsidDel="00000000" w:rsidP="00000000" w:rsidRDefault="00000000" w:rsidRPr="00000000" w14:paraId="00005D55">
      <w:pPr>
        <w:pStyle w:val="Heading3"/>
        <w:keepNext w:val="0"/>
        <w:keepLines w:val="0"/>
        <w:spacing w:before="280" w:lineRule="auto"/>
        <w:rPr>
          <w:b w:val="1"/>
          <w:bCs w:val="1"/>
          <w:color w:val="000000"/>
          <w:sz w:val="26"/>
          <w:szCs w:val="26"/>
        </w:rPr>
      </w:pPr>
      <w:bookmarkStart w:colFirst="0" w:colLast="0" w:name="_pq9n4vmu2dtj" w:id="9579"/>
      <w:bookmarkEnd w:id="9579"/>
      <w:r w:rsidDel="00000000" w:rsidR="00000000" w:rsidRPr="00000000">
        <w:rPr>
          <w:b w:val="1"/>
          <w:bCs w:val="1"/>
          <w:color w:val="000000"/>
          <w:sz w:val="26"/>
          <w:szCs w:val="26"/>
          <w:rtl w:val="0"/>
        </w:rPr>
        <w:t xml:space="preserve">35. Can I send the inheritance to Europe instead of the USA?</w:t>
      </w:r>
    </w:p>
    <w:p w:rsidR="00000000" w:rsidDel="00000000" w:rsidP="00000000" w:rsidRDefault="00000000" w:rsidRPr="00000000" w14:paraId="00005D56">
      <w:pPr>
        <w:spacing w:after="240" w:before="240" w:lineRule="auto"/>
        <w:rPr/>
      </w:pPr>
      <w:r w:rsidDel="00000000" w:rsidR="00000000" w:rsidRPr="00000000">
        <w:rPr>
          <w:rtl w:val="0"/>
        </w:rPr>
        <w:t xml:space="preserve">Potentially, subject to Brazilian and destination-country requirements.</w:t>
      </w:r>
    </w:p>
    <w:p w:rsidR="00000000" w:rsidDel="00000000" w:rsidP="00000000" w:rsidRDefault="00000000" w:rsidRPr="00000000" w14:paraId="00005D57">
      <w:pPr>
        <w:pStyle w:val="Heading3"/>
        <w:keepNext w:val="0"/>
        <w:keepLines w:val="0"/>
        <w:spacing w:before="280" w:lineRule="auto"/>
        <w:rPr>
          <w:b w:val="1"/>
          <w:bCs w:val="1"/>
          <w:color w:val="000000"/>
          <w:sz w:val="26"/>
          <w:szCs w:val="26"/>
        </w:rPr>
      </w:pPr>
      <w:bookmarkStart w:colFirst="0" w:colLast="0" w:name="_nh868hup1e4" w:id="9580"/>
      <w:bookmarkEnd w:id="9580"/>
      <w:r w:rsidDel="00000000" w:rsidR="00000000" w:rsidRPr="00000000">
        <w:rPr>
          <w:b w:val="1"/>
          <w:bCs w:val="1"/>
          <w:color w:val="000000"/>
          <w:sz w:val="26"/>
          <w:szCs w:val="26"/>
          <w:rtl w:val="0"/>
        </w:rPr>
        <w:t xml:space="preserve">36. Can I transfer the money without visiting Brazil?</w:t>
      </w:r>
    </w:p>
    <w:p w:rsidR="00000000" w:rsidDel="00000000" w:rsidP="00000000" w:rsidRDefault="00000000" w:rsidRPr="00000000" w14:paraId="00005D58">
      <w:pPr>
        <w:spacing w:after="240" w:before="240" w:lineRule="auto"/>
        <w:rPr/>
      </w:pPr>
      <w:r w:rsidDel="00000000" w:rsidR="00000000" w:rsidRPr="00000000">
        <w:rPr>
          <w:rtl w:val="0"/>
        </w:rPr>
        <w:t xml:space="preserve">Many legal steps may be completed through appropriate representation, but institutional requirements vary.</w:t>
      </w:r>
    </w:p>
    <w:p w:rsidR="00000000" w:rsidDel="00000000" w:rsidP="00000000" w:rsidRDefault="00000000" w:rsidRPr="00000000" w14:paraId="00005D59">
      <w:pPr>
        <w:pStyle w:val="Heading3"/>
        <w:keepNext w:val="0"/>
        <w:keepLines w:val="0"/>
        <w:spacing w:before="280" w:lineRule="auto"/>
        <w:rPr>
          <w:b w:val="1"/>
          <w:bCs w:val="1"/>
          <w:color w:val="000000"/>
          <w:sz w:val="26"/>
          <w:szCs w:val="26"/>
        </w:rPr>
      </w:pPr>
      <w:bookmarkStart w:colFirst="0" w:colLast="0" w:name="_bqqq8t3bnf8o" w:id="9581"/>
      <w:bookmarkEnd w:id="9581"/>
      <w:r w:rsidDel="00000000" w:rsidR="00000000" w:rsidRPr="00000000">
        <w:rPr>
          <w:b w:val="1"/>
          <w:bCs w:val="1"/>
          <w:color w:val="000000"/>
          <w:sz w:val="26"/>
          <w:szCs w:val="26"/>
          <w:rtl w:val="0"/>
        </w:rPr>
        <w:t xml:space="preserve">37. Can a Brazilian lawyer handle the process remotely?</w:t>
      </w:r>
    </w:p>
    <w:p w:rsidR="00000000" w:rsidDel="00000000" w:rsidP="00000000" w:rsidRDefault="00000000" w:rsidRPr="00000000" w14:paraId="00005D5A">
      <w:pPr>
        <w:spacing w:after="240" w:before="240" w:lineRule="auto"/>
        <w:rPr/>
      </w:pPr>
      <w:r w:rsidDel="00000000" w:rsidR="00000000" w:rsidRPr="00000000">
        <w:rPr>
          <w:rtl w:val="0"/>
        </w:rPr>
        <w:t xml:space="preserve">A Brazilian lawyer may assist with legally authorized acts under an agreed engagement.</w:t>
      </w:r>
    </w:p>
    <w:p w:rsidR="00000000" w:rsidDel="00000000" w:rsidP="00000000" w:rsidRDefault="00000000" w:rsidRPr="00000000" w14:paraId="00005D5B">
      <w:pPr>
        <w:pStyle w:val="Heading3"/>
        <w:keepNext w:val="0"/>
        <w:keepLines w:val="0"/>
        <w:spacing w:before="280" w:lineRule="auto"/>
        <w:rPr>
          <w:b w:val="1"/>
          <w:bCs w:val="1"/>
          <w:color w:val="000000"/>
          <w:sz w:val="26"/>
          <w:szCs w:val="26"/>
        </w:rPr>
      </w:pPr>
      <w:bookmarkStart w:colFirst="0" w:colLast="0" w:name="_paul4tu9cxh5" w:id="9582"/>
      <w:bookmarkEnd w:id="9582"/>
      <w:r w:rsidDel="00000000" w:rsidR="00000000" w:rsidRPr="00000000">
        <w:rPr>
          <w:b w:val="1"/>
          <w:bCs w:val="1"/>
          <w:color w:val="000000"/>
          <w:sz w:val="26"/>
          <w:szCs w:val="26"/>
          <w:rtl w:val="0"/>
        </w:rPr>
        <w:t xml:space="preserve">38. Do foreign documents need apostilles?</w:t>
      </w:r>
    </w:p>
    <w:p w:rsidR="00000000" w:rsidDel="00000000" w:rsidP="00000000" w:rsidRDefault="00000000" w:rsidRPr="00000000" w14:paraId="00005D5C">
      <w:pPr>
        <w:spacing w:after="240" w:before="240" w:lineRule="auto"/>
        <w:rPr/>
      </w:pPr>
      <w:r w:rsidDel="00000000" w:rsidR="00000000" w:rsidRPr="00000000">
        <w:rPr>
          <w:rtl w:val="0"/>
        </w:rPr>
        <w:t xml:space="preserve">Authentication or legalization may be required depending on the document and country.</w:t>
      </w:r>
    </w:p>
    <w:p w:rsidR="00000000" w:rsidDel="00000000" w:rsidP="00000000" w:rsidRDefault="00000000" w:rsidRPr="00000000" w14:paraId="00005D5D">
      <w:pPr>
        <w:pStyle w:val="Heading3"/>
        <w:keepNext w:val="0"/>
        <w:keepLines w:val="0"/>
        <w:spacing w:before="280" w:lineRule="auto"/>
        <w:rPr>
          <w:b w:val="1"/>
          <w:bCs w:val="1"/>
          <w:color w:val="000000"/>
          <w:sz w:val="26"/>
          <w:szCs w:val="26"/>
        </w:rPr>
      </w:pPr>
      <w:bookmarkStart w:colFirst="0" w:colLast="0" w:name="_fjbeipw6ujh0" w:id="9583"/>
      <w:bookmarkEnd w:id="9583"/>
      <w:r w:rsidDel="00000000" w:rsidR="00000000" w:rsidRPr="00000000">
        <w:rPr>
          <w:b w:val="1"/>
          <w:bCs w:val="1"/>
          <w:color w:val="000000"/>
          <w:sz w:val="26"/>
          <w:szCs w:val="26"/>
          <w:rtl w:val="0"/>
        </w:rPr>
        <w:t xml:space="preserve">39. Do I need sworn translations?</w:t>
      </w:r>
    </w:p>
    <w:p w:rsidR="00000000" w:rsidDel="00000000" w:rsidP="00000000" w:rsidRDefault="00000000" w:rsidRPr="00000000" w14:paraId="00005D5E">
      <w:pPr>
        <w:spacing w:after="240" w:before="240" w:lineRule="auto"/>
        <w:rPr/>
      </w:pPr>
      <w:r w:rsidDel="00000000" w:rsidR="00000000" w:rsidRPr="00000000">
        <w:rPr>
          <w:rtl w:val="0"/>
        </w:rPr>
        <w:t xml:space="preserve">Certain foreign documents require Brazilian sworn translation.</w:t>
      </w:r>
    </w:p>
    <w:p w:rsidR="00000000" w:rsidDel="00000000" w:rsidP="00000000" w:rsidRDefault="00000000" w:rsidRPr="00000000" w14:paraId="00005D5F">
      <w:pPr>
        <w:pStyle w:val="Heading3"/>
        <w:keepNext w:val="0"/>
        <w:keepLines w:val="0"/>
        <w:spacing w:before="280" w:lineRule="auto"/>
        <w:rPr>
          <w:b w:val="1"/>
          <w:bCs w:val="1"/>
          <w:color w:val="000000"/>
          <w:sz w:val="26"/>
          <w:szCs w:val="26"/>
        </w:rPr>
      </w:pPr>
      <w:bookmarkStart w:colFirst="0" w:colLast="0" w:name="_uh6btnpl4hgv" w:id="9584"/>
      <w:bookmarkEnd w:id="9584"/>
      <w:r w:rsidDel="00000000" w:rsidR="00000000" w:rsidRPr="00000000">
        <w:rPr>
          <w:b w:val="1"/>
          <w:bCs w:val="1"/>
          <w:color w:val="000000"/>
          <w:sz w:val="26"/>
          <w:szCs w:val="26"/>
          <w:rtl w:val="0"/>
        </w:rPr>
        <w:t xml:space="preserve">40. What if the bank refuses the transfer?</w:t>
      </w:r>
    </w:p>
    <w:p w:rsidR="00000000" w:rsidDel="00000000" w:rsidP="00000000" w:rsidRDefault="00000000" w:rsidRPr="00000000" w14:paraId="00005D60">
      <w:pPr>
        <w:spacing w:after="240" w:before="240" w:lineRule="auto"/>
        <w:rPr/>
      </w:pPr>
      <w:r w:rsidDel="00000000" w:rsidR="00000000" w:rsidRPr="00000000">
        <w:rPr>
          <w:rtl w:val="0"/>
        </w:rPr>
        <w:t xml:space="preserve">The reason should be examined to determine whether additional documentation, another authorized provider, or a legal remedy is appropriate.</w:t>
      </w:r>
    </w:p>
    <w:p w:rsidR="00000000" w:rsidDel="00000000" w:rsidP="00000000" w:rsidRDefault="00000000" w:rsidRPr="00000000" w14:paraId="00005D61">
      <w:pPr>
        <w:pStyle w:val="Heading3"/>
        <w:keepNext w:val="0"/>
        <w:keepLines w:val="0"/>
        <w:spacing w:before="280" w:lineRule="auto"/>
        <w:rPr>
          <w:b w:val="1"/>
          <w:bCs w:val="1"/>
          <w:color w:val="000000"/>
          <w:sz w:val="26"/>
          <w:szCs w:val="26"/>
        </w:rPr>
      </w:pPr>
      <w:bookmarkStart w:colFirst="0" w:colLast="0" w:name="_judshnygp4so" w:id="9585"/>
      <w:bookmarkEnd w:id="9585"/>
      <w:r w:rsidDel="00000000" w:rsidR="00000000" w:rsidRPr="00000000">
        <w:rPr>
          <w:b w:val="1"/>
          <w:bCs w:val="1"/>
          <w:color w:val="000000"/>
          <w:sz w:val="26"/>
          <w:szCs w:val="26"/>
          <w:rtl w:val="0"/>
        </w:rPr>
        <w:t xml:space="preserve">41. What if the money is still tied up in probate?</w:t>
      </w:r>
    </w:p>
    <w:p w:rsidR="00000000" w:rsidDel="00000000" w:rsidP="00000000" w:rsidRDefault="00000000" w:rsidRPr="00000000" w14:paraId="00005D62">
      <w:pPr>
        <w:spacing w:after="240" w:before="240" w:lineRule="auto"/>
        <w:rPr/>
      </w:pPr>
      <w:r w:rsidDel="00000000" w:rsidR="00000000" w:rsidRPr="00000000">
        <w:rPr>
          <w:rtl w:val="0"/>
        </w:rPr>
        <w:t xml:space="preserve">The relevant succession or release procedure must be assessed.</w:t>
      </w:r>
    </w:p>
    <w:p w:rsidR="00000000" w:rsidDel="00000000" w:rsidP="00000000" w:rsidRDefault="00000000" w:rsidRPr="00000000" w14:paraId="00005D63">
      <w:pPr>
        <w:pStyle w:val="Heading3"/>
        <w:keepNext w:val="0"/>
        <w:keepLines w:val="0"/>
        <w:spacing w:before="280" w:lineRule="auto"/>
        <w:rPr>
          <w:b w:val="1"/>
          <w:bCs w:val="1"/>
          <w:color w:val="000000"/>
          <w:sz w:val="26"/>
          <w:szCs w:val="26"/>
        </w:rPr>
      </w:pPr>
      <w:bookmarkStart w:colFirst="0" w:colLast="0" w:name="_gjbgho7yzh63" w:id="9586"/>
      <w:bookmarkEnd w:id="9586"/>
      <w:r w:rsidDel="00000000" w:rsidR="00000000" w:rsidRPr="00000000">
        <w:rPr>
          <w:b w:val="1"/>
          <w:bCs w:val="1"/>
          <w:color w:val="000000"/>
          <w:sz w:val="26"/>
          <w:szCs w:val="26"/>
          <w:rtl w:val="0"/>
        </w:rPr>
        <w:t xml:space="preserve">42. How long does the transfer take?</w:t>
      </w:r>
    </w:p>
    <w:p w:rsidR="00000000" w:rsidDel="00000000" w:rsidP="00000000" w:rsidRDefault="00000000" w:rsidRPr="00000000" w14:paraId="00005D64">
      <w:pPr>
        <w:spacing w:after="240" w:before="240" w:lineRule="auto"/>
        <w:rPr/>
      </w:pPr>
      <w:r w:rsidDel="00000000" w:rsidR="00000000" w:rsidRPr="00000000">
        <w:rPr>
          <w:rtl w:val="0"/>
        </w:rPr>
        <w:t xml:space="preserve">It depends on probate status, fund availability, documentation, compliance review, and bank processing.</w:t>
      </w:r>
    </w:p>
    <w:p w:rsidR="00000000" w:rsidDel="00000000" w:rsidP="00000000" w:rsidRDefault="00000000" w:rsidRPr="00000000" w14:paraId="00005D65">
      <w:pPr>
        <w:pStyle w:val="Heading3"/>
        <w:keepNext w:val="0"/>
        <w:keepLines w:val="0"/>
        <w:spacing w:before="280" w:lineRule="auto"/>
        <w:rPr>
          <w:b w:val="1"/>
          <w:bCs w:val="1"/>
          <w:color w:val="000000"/>
          <w:sz w:val="26"/>
          <w:szCs w:val="26"/>
        </w:rPr>
      </w:pPr>
      <w:bookmarkStart w:colFirst="0" w:colLast="0" w:name="_210vkwm1rfmo" w:id="9587"/>
      <w:bookmarkEnd w:id="9587"/>
      <w:r w:rsidDel="00000000" w:rsidR="00000000" w:rsidRPr="00000000">
        <w:rPr>
          <w:b w:val="1"/>
          <w:bCs w:val="1"/>
          <w:color w:val="000000"/>
          <w:sz w:val="26"/>
          <w:szCs w:val="26"/>
          <w:rtl w:val="0"/>
        </w:rPr>
        <w:t xml:space="preserve">43. How much does the transfer cost?</w:t>
      </w:r>
    </w:p>
    <w:p w:rsidR="00000000" w:rsidDel="00000000" w:rsidP="00000000" w:rsidRDefault="00000000" w:rsidRPr="00000000" w14:paraId="00005D66">
      <w:pPr>
        <w:spacing w:after="240" w:before="240" w:lineRule="auto"/>
        <w:rPr/>
      </w:pPr>
      <w:r w:rsidDel="00000000" w:rsidR="00000000" w:rsidRPr="00000000">
        <w:rPr>
          <w:rtl w:val="0"/>
        </w:rPr>
        <w:t xml:space="preserve">Costs may include legal fees, tax obligations, documentation, exchange spreads, bank charges, and receiving-bank fees.</w:t>
      </w:r>
    </w:p>
    <w:p w:rsidR="00000000" w:rsidDel="00000000" w:rsidP="00000000" w:rsidRDefault="00000000" w:rsidRPr="00000000" w14:paraId="00005D67">
      <w:pPr>
        <w:pStyle w:val="Heading3"/>
        <w:keepNext w:val="0"/>
        <w:keepLines w:val="0"/>
        <w:spacing w:before="280" w:lineRule="auto"/>
        <w:rPr>
          <w:b w:val="1"/>
          <w:bCs w:val="1"/>
          <w:color w:val="000000"/>
          <w:sz w:val="26"/>
          <w:szCs w:val="26"/>
        </w:rPr>
      </w:pPr>
      <w:bookmarkStart w:colFirst="0" w:colLast="0" w:name="_przsdjrryrlo" w:id="9588"/>
      <w:bookmarkEnd w:id="9588"/>
      <w:r w:rsidDel="00000000" w:rsidR="00000000" w:rsidRPr="00000000">
        <w:rPr>
          <w:b w:val="1"/>
          <w:bCs w:val="1"/>
          <w:color w:val="000000"/>
          <w:sz w:val="26"/>
          <w:szCs w:val="26"/>
          <w:rtl w:val="0"/>
        </w:rPr>
        <w:t xml:space="preserve">44. Can Caspani Lawyers guarantee the transfer will be approved?</w:t>
      </w:r>
    </w:p>
    <w:p w:rsidR="00000000" w:rsidDel="00000000" w:rsidP="00000000" w:rsidRDefault="00000000" w:rsidRPr="00000000" w14:paraId="00005D68">
      <w:pPr>
        <w:spacing w:after="240" w:before="240" w:lineRule="auto"/>
        <w:rPr/>
      </w:pPr>
      <w:r w:rsidDel="00000000" w:rsidR="00000000" w:rsidRPr="00000000">
        <w:rPr>
          <w:rtl w:val="0"/>
        </w:rPr>
        <w:t xml:space="preserve">No. Approval and execution depend on the authorized financial institutions and applicable law.</w:t>
      </w:r>
    </w:p>
    <w:p w:rsidR="00000000" w:rsidDel="00000000" w:rsidP="00000000" w:rsidRDefault="00000000" w:rsidRPr="00000000" w14:paraId="00005D69">
      <w:pPr>
        <w:pStyle w:val="Heading3"/>
        <w:keepNext w:val="0"/>
        <w:keepLines w:val="0"/>
        <w:spacing w:before="280" w:lineRule="auto"/>
        <w:rPr>
          <w:b w:val="1"/>
          <w:bCs w:val="1"/>
          <w:color w:val="000000"/>
          <w:sz w:val="26"/>
          <w:szCs w:val="26"/>
        </w:rPr>
      </w:pPr>
      <w:bookmarkStart w:colFirst="0" w:colLast="0" w:name="_kdq47t3uacak" w:id="9589"/>
      <w:bookmarkEnd w:id="9589"/>
      <w:r w:rsidDel="00000000" w:rsidR="00000000" w:rsidRPr="00000000">
        <w:rPr>
          <w:b w:val="1"/>
          <w:bCs w:val="1"/>
          <w:color w:val="000000"/>
          <w:sz w:val="26"/>
          <w:szCs w:val="26"/>
          <w:rtl w:val="0"/>
        </w:rPr>
        <w:t xml:space="preserve">45. How do I begin?</w:t>
      </w:r>
    </w:p>
    <w:p w:rsidR="00000000" w:rsidDel="00000000" w:rsidP="00000000" w:rsidRDefault="00000000" w:rsidRPr="00000000" w14:paraId="00005D6A">
      <w:pPr>
        <w:spacing w:after="240" w:before="240" w:lineRule="auto"/>
        <w:rPr/>
      </w:pPr>
      <w:r w:rsidDel="00000000" w:rsidR="00000000" w:rsidRPr="00000000">
        <w:rPr>
          <w:rtl w:val="0"/>
        </w:rPr>
        <w:t xml:space="preserve">Schedule a paid online consultation to assess the inheritance, source of funds, existing documentation, and proposed destination.</w:t>
      </w:r>
    </w:p>
    <w:p w:rsidR="00000000" w:rsidDel="00000000" w:rsidP="00000000" w:rsidRDefault="00000000" w:rsidRPr="00000000" w14:paraId="00005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C">
      <w:pPr>
        <w:pStyle w:val="Heading2"/>
        <w:keepNext w:val="0"/>
        <w:keepLines w:val="0"/>
        <w:spacing w:after="80" w:lineRule="auto"/>
        <w:rPr>
          <w:b w:val="1"/>
          <w:bCs w:val="1"/>
          <w:sz w:val="34"/>
          <w:szCs w:val="34"/>
        </w:rPr>
      </w:pPr>
      <w:bookmarkStart w:colFirst="0" w:colLast="0" w:name="_nkt2kk8lr7vu" w:id="9590"/>
      <w:bookmarkEnd w:id="9590"/>
      <w:r w:rsidDel="00000000" w:rsidR="00000000" w:rsidRPr="00000000">
        <w:rPr>
          <w:b w:val="1"/>
          <w:bCs w:val="1"/>
          <w:sz w:val="34"/>
          <w:szCs w:val="34"/>
          <w:rtl w:val="0"/>
        </w:rPr>
        <w:t xml:space="preserve">YOUR INHERITANCE SHOULD BE HANDLED THROUGH THE PROPER LEGAL CHANNELS.</w:t>
      </w:r>
    </w:p>
    <w:p w:rsidR="00000000" w:rsidDel="00000000" w:rsidP="00000000" w:rsidRDefault="00000000" w:rsidRPr="00000000" w14:paraId="00005D6D">
      <w:pPr>
        <w:pStyle w:val="Heading1"/>
        <w:keepNext w:val="0"/>
        <w:keepLines w:val="0"/>
        <w:spacing w:before="480" w:lineRule="auto"/>
        <w:rPr>
          <w:b w:val="1"/>
          <w:bCs w:val="1"/>
          <w:sz w:val="46"/>
          <w:szCs w:val="46"/>
        </w:rPr>
      </w:pPr>
      <w:bookmarkStart w:colFirst="0" w:colLast="0" w:name="_u9s6huvljkue" w:id="9591"/>
      <w:bookmarkEnd w:id="9591"/>
      <w:r w:rsidDel="00000000" w:rsidR="00000000" w:rsidRPr="00000000">
        <w:rPr>
          <w:b w:val="1"/>
          <w:bCs w:val="1"/>
          <w:sz w:val="46"/>
          <w:szCs w:val="46"/>
          <w:rtl w:val="0"/>
        </w:rPr>
        <w:t xml:space="preserve">Transfer Inherited Funds From Brazil With Legal Guidance</w:t>
      </w:r>
    </w:p>
    <w:p w:rsidR="00000000" w:rsidDel="00000000" w:rsidP="00000000" w:rsidRDefault="00000000" w:rsidRPr="00000000" w14:paraId="00005D6E">
      <w:pPr>
        <w:spacing w:after="240" w:before="240" w:lineRule="auto"/>
        <w:rPr/>
      </w:pPr>
      <w:r w:rsidDel="00000000" w:rsidR="00000000" w:rsidRPr="00000000">
        <w:rPr>
          <w:rtl w:val="0"/>
        </w:rPr>
        <w:t xml:space="preserve">Receiving an inheritance from another country can involve probate, tax documentation, banking requirements, currency conversion, and international compliance.</w:t>
      </w:r>
    </w:p>
    <w:p w:rsidR="00000000" w:rsidDel="00000000" w:rsidP="00000000" w:rsidRDefault="00000000" w:rsidRPr="00000000" w14:paraId="00005D6F">
      <w:pPr>
        <w:spacing w:after="240" w:before="240" w:lineRule="auto"/>
        <w:rPr/>
      </w:pPr>
      <w:r w:rsidDel="00000000" w:rsidR="00000000" w:rsidRPr="00000000">
        <w:rPr>
          <w:rtl w:val="0"/>
        </w:rPr>
        <w:t xml:space="preserve">For foreign heirs and Brazilian expatriates, the challenge is often not simply sending money abroad—it is establishing a clear legal and documentary basis for the transfer.</w:t>
      </w:r>
    </w:p>
    <w:p w:rsidR="00000000" w:rsidDel="00000000" w:rsidP="00000000" w:rsidRDefault="00000000" w:rsidRPr="00000000" w14:paraId="00005D7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beneficiaries with the Brazilian legal aspects of probate, release of inherited funds, inheritance documentation, and cross-border remittance preparation.</w:t>
      </w:r>
    </w:p>
    <w:p w:rsidR="00000000" w:rsidDel="00000000" w:rsidP="00000000" w:rsidRDefault="00000000" w:rsidRPr="00000000" w14:paraId="00005D71">
      <w:pPr>
        <w:spacing w:after="240" w:before="240" w:lineRule="auto"/>
        <w:rPr>
          <w:b w:val="1"/>
          <w:bCs w:val="1"/>
        </w:rPr>
      </w:pPr>
      <w:r w:rsidDel="00000000" w:rsidR="00000000" w:rsidRPr="00000000">
        <w:rPr>
          <w:b w:val="1"/>
          <w:bCs w:val="1"/>
          <w:rtl w:val="0"/>
        </w:rPr>
        <w:t xml:space="preserve">Establish your rights. Resolve the legal formalities. Prepare the documentation. Coordinate the next steps.</w:t>
      </w:r>
    </w:p>
    <w:p w:rsidR="00000000" w:rsidDel="00000000" w:rsidP="00000000" w:rsidRDefault="00000000" w:rsidRPr="00000000" w14:paraId="00005D72">
      <w:pPr>
        <w:spacing w:after="240" w:before="240" w:lineRule="auto"/>
        <w:rPr>
          <w:b w:val="1"/>
          <w:bCs w:val="1"/>
        </w:rPr>
      </w:pPr>
      <w:r w:rsidDel="00000000" w:rsidR="00000000" w:rsidRPr="00000000">
        <w:rPr>
          <w:b w:val="1"/>
          <w:bCs w:val="1"/>
          <w:rtl w:val="0"/>
        </w:rPr>
        <w:t xml:space="preserve">[Book Your Paid Brazilian Inheritance Transfer Consultation]</w:t>
      </w:r>
    </w:p>
    <w:p w:rsidR="00000000" w:rsidDel="00000000" w:rsidP="00000000" w:rsidRDefault="00000000" w:rsidRPr="00000000" w14:paraId="00005D7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5">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D76">
      <w:pPr>
        <w:spacing w:after="240" w:before="240" w:lineRule="auto"/>
        <w:rPr>
          <w:i w:val="1"/>
          <w:iCs w:val="1"/>
        </w:rPr>
      </w:pPr>
      <w:r w:rsidDel="00000000" w:rsidR="00000000" w:rsidRPr="00000000">
        <w:rPr>
          <w:i w:val="1"/>
          <w:iCs w:val="1"/>
          <w:rtl w:val="0"/>
        </w:rPr>
        <w:t xml:space="preserve">Transfer Inherited Funds From Brazil to USA | Brazilian Inheritance Money Transfer | Repatriate Inheritance From Brazil | Foreign Heirs Brazil | Brazilian Probate Funds | International Inheritance Remittance</w:t>
      </w:r>
    </w:p>
    <w:p w:rsidR="00000000" w:rsidDel="00000000" w:rsidP="00000000" w:rsidRDefault="00000000" w:rsidRPr="00000000" w14:paraId="00005D77">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banking, investment, or foreign-exchange advice. Succession rights, fund-release requirements, ITCMD, capital gains taxation, IOF, exchange rules, institutional compliance, and foreign reporting obligations depend on the specific circumstances and applicable law. Caspani Lawyers is not a financial institution or foreign-exchange dealer and does not execute currency-exchange transactions. Foreign tax and banking questions may require qualified professionals in the relevant jurisdictions. No transfer approval, exchange rate, tax result, processing time, or litigation outcome is guaranteed. Legal representation requires an agreed professional engagement.</w:t>
      </w:r>
    </w:p>
    <w:p w:rsidR="00000000" w:rsidDel="00000000" w:rsidP="00000000" w:rsidRDefault="00000000" w:rsidRPr="00000000" w14:paraId="00005D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D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zv232w47ko" w:id="9592"/>
      <w:bookmarkEnd w:id="95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Foreign Heirs Who Can’t Attend</w:t>
      </w:r>
      <w:r w:rsidDel="00000000" w:rsidR="00000000" w:rsidRPr="00000000">
        <w:rPr>
          <w:rtl w:val="0"/>
        </w:rPr>
      </w:r>
    </w:p>
    <w:p w:rsidR="00000000" w:rsidDel="00000000" w:rsidP="00000000" w:rsidRDefault="00000000" w:rsidRPr="00000000" w14:paraId="00005D7A">
      <w:pPr>
        <w:pStyle w:val="Heading1"/>
        <w:keepNext w:val="0"/>
        <w:keepLines w:val="0"/>
        <w:spacing w:before="480" w:lineRule="auto"/>
        <w:rPr>
          <w:b w:val="1"/>
          <w:bCs w:val="1"/>
          <w:sz w:val="46"/>
          <w:szCs w:val="46"/>
        </w:rPr>
      </w:pPr>
      <w:bookmarkStart w:colFirst="0" w:colLast="0" w:name="_stagd9nn36hd" w:id="9593"/>
      <w:bookmarkEnd w:id="9593"/>
      <w:r w:rsidDel="00000000" w:rsidR="00000000" w:rsidRPr="00000000">
        <w:rPr>
          <w:b w:val="1"/>
          <w:bCs w:val="1"/>
          <w:sz w:val="46"/>
          <w:szCs w:val="46"/>
          <w:rtl w:val="0"/>
        </w:rPr>
        <w:t xml:space="preserve">CASPANI LAWYERS</w:t>
      </w:r>
    </w:p>
    <w:p w:rsidR="00000000" w:rsidDel="00000000" w:rsidP="00000000" w:rsidRDefault="00000000" w:rsidRPr="00000000" w14:paraId="00005D7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D7C">
      <w:pPr>
        <w:spacing w:after="240" w:before="240" w:lineRule="auto"/>
        <w:rPr/>
      </w:pPr>
      <w:r w:rsidDel="00000000" w:rsidR="00000000" w:rsidRPr="00000000">
        <w:rPr>
          <w:rtl w:val="0"/>
        </w:rPr>
        <w:t xml:space="preserve">Home | Services | Inheritance &amp; Probate | Foreign Heirs and Brazilian Court Hearings</w:t>
      </w:r>
    </w:p>
    <w:p w:rsidR="00000000" w:rsidDel="00000000" w:rsidP="00000000" w:rsidRDefault="00000000" w:rsidRPr="00000000" w14:paraId="00005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E">
      <w:pPr>
        <w:spacing w:after="240" w:before="240" w:lineRule="auto"/>
        <w:rPr>
          <w:b w:val="1"/>
          <w:bCs w:val="1"/>
        </w:rPr>
      </w:pPr>
      <w:r w:rsidDel="00000000" w:rsidR="00000000" w:rsidRPr="00000000">
        <w:rPr>
          <w:b w:val="1"/>
          <w:bCs w:val="1"/>
          <w:rtl w:val="0"/>
        </w:rPr>
        <w:t xml:space="preserve">SERVICES &gt; INHERITANCE &amp; PROBATE &gt; FOREIGN HEIRS &amp; COURT HEARINGS</w:t>
      </w:r>
    </w:p>
    <w:p w:rsidR="00000000" w:rsidDel="00000000" w:rsidP="00000000" w:rsidRDefault="00000000" w:rsidRPr="00000000" w14:paraId="00005D7F">
      <w:pPr>
        <w:pStyle w:val="Heading1"/>
        <w:keepNext w:val="0"/>
        <w:keepLines w:val="0"/>
        <w:spacing w:before="480" w:lineRule="auto"/>
        <w:rPr>
          <w:b w:val="1"/>
          <w:bCs w:val="1"/>
          <w:sz w:val="46"/>
          <w:szCs w:val="46"/>
        </w:rPr>
      </w:pPr>
      <w:bookmarkStart w:colFirst="0" w:colLast="0" w:name="_d80146nt6e8y" w:id="9594"/>
      <w:bookmarkEnd w:id="9594"/>
      <w:r w:rsidDel="00000000" w:rsidR="00000000" w:rsidRPr="00000000">
        <w:rPr>
          <w:b w:val="1"/>
          <w:bCs w:val="1"/>
          <w:sz w:val="46"/>
          <w:szCs w:val="46"/>
          <w:rtl w:val="0"/>
        </w:rPr>
        <w:t xml:space="preserve">What If Foreign Heirs Cannot Attend Brazilian Court Hearings?</w:t>
      </w:r>
    </w:p>
    <w:p w:rsidR="00000000" w:rsidDel="00000000" w:rsidP="00000000" w:rsidRDefault="00000000" w:rsidRPr="00000000" w14:paraId="00005D80">
      <w:pPr>
        <w:spacing w:after="240" w:before="240" w:lineRule="auto"/>
        <w:rPr>
          <w:b w:val="1"/>
          <w:bCs w:val="1"/>
        </w:rPr>
      </w:pPr>
      <w:r w:rsidDel="00000000" w:rsidR="00000000" w:rsidRPr="00000000">
        <w:rPr>
          <w:b w:val="1"/>
          <w:bCs w:val="1"/>
          <w:rtl w:val="0"/>
        </w:rPr>
        <w:t xml:space="preserve">Remote Probate Representation, Video Hearings, Powers of Attorney &amp; Legal Assistance for Heirs Living Abroad</w:t>
      </w:r>
    </w:p>
    <w:p w:rsidR="00000000" w:rsidDel="00000000" w:rsidP="00000000" w:rsidRDefault="00000000" w:rsidRPr="00000000" w14:paraId="00005D81">
      <w:pPr>
        <w:pStyle w:val="Heading2"/>
        <w:keepNext w:val="0"/>
        <w:keepLines w:val="0"/>
        <w:spacing w:after="80" w:lineRule="auto"/>
        <w:rPr>
          <w:b w:val="1"/>
          <w:bCs w:val="1"/>
          <w:sz w:val="34"/>
          <w:szCs w:val="34"/>
        </w:rPr>
      </w:pPr>
      <w:bookmarkStart w:colFirst="0" w:colLast="0" w:name="_3c5u4zc6brm7" w:id="9595"/>
      <w:bookmarkEnd w:id="9595"/>
      <w:r w:rsidDel="00000000" w:rsidR="00000000" w:rsidRPr="00000000">
        <w:rPr>
          <w:b w:val="1"/>
          <w:bCs w:val="1"/>
          <w:sz w:val="34"/>
          <w:szCs w:val="34"/>
          <w:rtl w:val="0"/>
        </w:rPr>
        <w:t xml:space="preserve">You Live Abroad. Your Inheritance Case Is in Brazil. Do You Have to Travel?</w:t>
      </w:r>
    </w:p>
    <w:p w:rsidR="00000000" w:rsidDel="00000000" w:rsidP="00000000" w:rsidRDefault="00000000" w:rsidRPr="00000000" w14:paraId="00005D82">
      <w:pPr>
        <w:spacing w:after="240" w:before="240" w:lineRule="auto"/>
        <w:rPr/>
      </w:pPr>
      <w:r w:rsidDel="00000000" w:rsidR="00000000" w:rsidRPr="00000000">
        <w:rPr>
          <w:rtl w:val="0"/>
        </w:rPr>
        <w:t xml:space="preserve">You may have inherited property, money, or other assets in Brazil but live in the United States, Europe, Canada, Australia, or another country.</w:t>
      </w:r>
    </w:p>
    <w:p w:rsidR="00000000" w:rsidDel="00000000" w:rsidP="00000000" w:rsidRDefault="00000000" w:rsidRPr="00000000" w14:paraId="00005D83">
      <w:pPr>
        <w:spacing w:after="240" w:before="240" w:lineRule="auto"/>
        <w:rPr/>
      </w:pPr>
      <w:r w:rsidDel="00000000" w:rsidR="00000000" w:rsidRPr="00000000">
        <w:rPr>
          <w:rtl w:val="0"/>
        </w:rPr>
        <w:t xml:space="preserve">Perhaps a Brazilian court has scheduled a hearing in your probate case. You may be unable to travel because of work, family responsibilities, health, immigration restrictions, or the cost of international flights.</w:t>
      </w:r>
    </w:p>
    <w:p w:rsidR="00000000" w:rsidDel="00000000" w:rsidP="00000000" w:rsidRDefault="00000000" w:rsidRPr="00000000" w14:paraId="00005D84">
      <w:pPr>
        <w:spacing w:after="240" w:before="240" w:lineRule="auto"/>
        <w:rPr/>
      </w:pPr>
      <w:r w:rsidDel="00000000" w:rsidR="00000000" w:rsidRPr="00000000">
        <w:rPr>
          <w:rtl w:val="0"/>
        </w:rPr>
        <w:t xml:space="preserve">You may also be worried that missing the hearing could jeopardize your inheritance.</w:t>
      </w:r>
    </w:p>
    <w:p w:rsidR="00000000" w:rsidDel="00000000" w:rsidP="00000000" w:rsidRDefault="00000000" w:rsidRPr="00000000" w14:paraId="00005D85">
      <w:pPr>
        <w:spacing w:after="240" w:before="240" w:lineRule="auto"/>
        <w:rPr>
          <w:b w:val="1"/>
          <w:bCs w:val="1"/>
        </w:rPr>
      </w:pPr>
      <w:r w:rsidDel="00000000" w:rsidR="00000000" w:rsidRPr="00000000">
        <w:rPr>
          <w:b w:val="1"/>
          <w:bCs w:val="1"/>
          <w:rtl w:val="0"/>
        </w:rPr>
        <w:t xml:space="preserve">Living abroad does not automatically prevent you from participating in Brazilian probate proceedings or protecting your inheritance rights.</w:t>
      </w:r>
    </w:p>
    <w:p w:rsidR="00000000" w:rsidDel="00000000" w:rsidP="00000000" w:rsidRDefault="00000000" w:rsidRPr="00000000" w14:paraId="00005D86">
      <w:pPr>
        <w:spacing w:after="240" w:before="240" w:lineRule="auto"/>
        <w:rPr/>
      </w:pPr>
      <w:r w:rsidDel="00000000" w:rsidR="00000000" w:rsidRPr="00000000">
        <w:rPr>
          <w:rtl w:val="0"/>
        </w:rPr>
        <w:t xml:space="preserve">Depending on the type of hearing, the court's directions, and the nature of your required participation, possible solutions may include:</w:t>
      </w:r>
    </w:p>
    <w:p w:rsidR="00000000" w:rsidDel="00000000" w:rsidP="00000000" w:rsidRDefault="00000000" w:rsidRPr="00000000" w14:paraId="00005D87">
      <w:pPr>
        <w:numPr>
          <w:ilvl w:val="0"/>
          <w:numId w:val="49"/>
        </w:numPr>
        <w:spacing w:after="0" w:afterAutospacing="0" w:before="240" w:lineRule="auto"/>
        <w:ind w:left="720" w:hanging="360"/>
      </w:pPr>
      <w:r w:rsidDel="00000000" w:rsidR="00000000" w:rsidRPr="00000000">
        <w:rPr>
          <w:rtl w:val="0"/>
        </w:rPr>
        <w:t xml:space="preserve">Representation by a Brazilian lawyer.</w:t>
      </w:r>
    </w:p>
    <w:p w:rsidR="00000000" w:rsidDel="00000000" w:rsidP="00000000" w:rsidRDefault="00000000" w:rsidRPr="00000000" w14:paraId="00005D88">
      <w:pPr>
        <w:numPr>
          <w:ilvl w:val="0"/>
          <w:numId w:val="49"/>
        </w:numPr>
        <w:spacing w:after="0" w:afterAutospacing="0" w:before="0" w:beforeAutospacing="0" w:lineRule="auto"/>
        <w:ind w:left="720" w:hanging="360"/>
      </w:pPr>
      <w:r w:rsidDel="00000000" w:rsidR="00000000" w:rsidRPr="00000000">
        <w:rPr>
          <w:rtl w:val="0"/>
        </w:rPr>
        <w:t xml:space="preserve">Participation through videoconference.</w:t>
      </w:r>
    </w:p>
    <w:p w:rsidR="00000000" w:rsidDel="00000000" w:rsidP="00000000" w:rsidRDefault="00000000" w:rsidRPr="00000000" w14:paraId="00005D89">
      <w:pPr>
        <w:numPr>
          <w:ilvl w:val="0"/>
          <w:numId w:val="49"/>
        </w:numPr>
        <w:spacing w:after="0" w:afterAutospacing="0" w:before="0" w:beforeAutospacing="0" w:lineRule="auto"/>
        <w:ind w:left="720" w:hanging="360"/>
      </w:pPr>
      <w:r w:rsidDel="00000000" w:rsidR="00000000" w:rsidRPr="00000000">
        <w:rPr>
          <w:rtl w:val="0"/>
        </w:rPr>
        <w:t xml:space="preserve">A properly executed power of attorney.</w:t>
      </w:r>
    </w:p>
    <w:p w:rsidR="00000000" w:rsidDel="00000000" w:rsidP="00000000" w:rsidRDefault="00000000" w:rsidRPr="00000000" w14:paraId="00005D8A">
      <w:pPr>
        <w:numPr>
          <w:ilvl w:val="0"/>
          <w:numId w:val="49"/>
        </w:numPr>
        <w:spacing w:after="0" w:afterAutospacing="0" w:before="0" w:beforeAutospacing="0" w:lineRule="auto"/>
        <w:ind w:left="720" w:hanging="360"/>
      </w:pPr>
      <w:r w:rsidDel="00000000" w:rsidR="00000000" w:rsidRPr="00000000">
        <w:rPr>
          <w:rtl w:val="0"/>
        </w:rPr>
        <w:t xml:space="preserve">Submission of written documents and procedural petitions.</w:t>
      </w:r>
    </w:p>
    <w:p w:rsidR="00000000" w:rsidDel="00000000" w:rsidP="00000000" w:rsidRDefault="00000000" w:rsidRPr="00000000" w14:paraId="00005D8B">
      <w:pPr>
        <w:numPr>
          <w:ilvl w:val="0"/>
          <w:numId w:val="49"/>
        </w:numPr>
        <w:spacing w:after="0" w:afterAutospacing="0" w:before="0" w:beforeAutospacing="0" w:lineRule="auto"/>
        <w:ind w:left="720" w:hanging="360"/>
      </w:pPr>
      <w:r w:rsidDel="00000000" w:rsidR="00000000" w:rsidRPr="00000000">
        <w:rPr>
          <w:rtl w:val="0"/>
        </w:rPr>
        <w:t xml:space="preserve">A justified request to reschedule a hearing.</w:t>
      </w:r>
    </w:p>
    <w:p w:rsidR="00000000" w:rsidDel="00000000" w:rsidP="00000000" w:rsidRDefault="00000000" w:rsidRPr="00000000" w14:paraId="00005D8C">
      <w:pPr>
        <w:numPr>
          <w:ilvl w:val="0"/>
          <w:numId w:val="49"/>
        </w:numPr>
        <w:spacing w:after="240" w:before="0" w:beforeAutospacing="0" w:lineRule="auto"/>
        <w:ind w:left="720" w:hanging="360"/>
      </w:pPr>
      <w:r w:rsidDel="00000000" w:rsidR="00000000" w:rsidRPr="00000000">
        <w:rPr>
          <w:rtl w:val="0"/>
        </w:rPr>
        <w:t xml:space="preserve">Other legally appropriate arrangements authorized by the court.</w:t>
      </w:r>
    </w:p>
    <w:p w:rsidR="00000000" w:rsidDel="00000000" w:rsidP="00000000" w:rsidRDefault="00000000" w:rsidRPr="00000000" w14:paraId="00005D8D">
      <w:pPr>
        <w:spacing w:after="240" w:before="240" w:lineRule="auto"/>
        <w:rPr>
          <w:b w:val="1"/>
          <w:bCs w:val="1"/>
        </w:rPr>
      </w:pPr>
      <w:r w:rsidDel="00000000" w:rsidR="00000000" w:rsidRPr="00000000">
        <w:rPr>
          <w:rtl w:val="0"/>
        </w:rPr>
        <w:t xml:space="preserve">However, </w:t>
      </w:r>
      <w:r w:rsidDel="00000000" w:rsidR="00000000" w:rsidRPr="00000000">
        <w:rPr>
          <w:b w:val="1"/>
          <w:bCs w:val="1"/>
          <w:rtl w:val="0"/>
        </w:rPr>
        <w:t xml:space="preserve">not every hearing can be attended solely by an attorney, and remote participation is not automatically guaranteed.</w:t>
      </w:r>
    </w:p>
    <w:p w:rsidR="00000000" w:rsidDel="00000000" w:rsidP="00000000" w:rsidRDefault="00000000" w:rsidRPr="00000000" w14:paraId="00005D8E">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citizens, Brazilian expatriates, and international families with the Brazilian legal aspects of probate proceedings, remote representation, hearing preparation, and cross-border procedural documentation.</w:t>
      </w:r>
    </w:p>
    <w:p w:rsidR="00000000" w:rsidDel="00000000" w:rsidP="00000000" w:rsidRDefault="00000000" w:rsidRPr="00000000" w14:paraId="00005D8F">
      <w:pPr>
        <w:spacing w:after="240" w:before="240" w:lineRule="auto"/>
        <w:rPr>
          <w:b w:val="1"/>
          <w:bCs w:val="1"/>
        </w:rPr>
      </w:pPr>
      <w:r w:rsidDel="00000000" w:rsidR="00000000" w:rsidRPr="00000000">
        <w:rPr>
          <w:b w:val="1"/>
          <w:bCs w:val="1"/>
          <w:rtl w:val="0"/>
        </w:rPr>
        <w:t xml:space="preserve">Protect your inheritance rights without assuming that international travel is your only option.</w:t>
      </w:r>
    </w:p>
    <w:p w:rsidR="00000000" w:rsidDel="00000000" w:rsidP="00000000" w:rsidRDefault="00000000" w:rsidRPr="00000000" w14:paraId="00005D90">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5D91">
      <w:pPr>
        <w:spacing w:after="240" w:before="240" w:lineRule="auto"/>
        <w:rPr>
          <w:b w:val="1"/>
          <w:bCs w:val="1"/>
        </w:rPr>
      </w:pPr>
      <w:r w:rsidDel="00000000" w:rsidR="00000000" w:rsidRPr="00000000">
        <w:rPr>
          <w:b w:val="1"/>
          <w:bCs w:val="1"/>
          <w:rtl w:val="0"/>
        </w:rPr>
        <w:t xml:space="preserve">[Request Remote Court Representation]</w:t>
      </w:r>
    </w:p>
    <w:p w:rsidR="00000000" w:rsidDel="00000000" w:rsidP="00000000" w:rsidRDefault="00000000" w:rsidRPr="00000000" w14:paraId="00005D92">
      <w:pPr>
        <w:spacing w:after="240" w:before="240" w:lineRule="auto"/>
        <w:rPr/>
      </w:pPr>
      <w:r w:rsidDel="00000000" w:rsidR="00000000" w:rsidRPr="00000000">
        <w:rPr>
          <w:rtl w:val="0"/>
        </w:rPr>
        <w:t xml:space="preserve">Foreign Heirs | Brazilian Court Hearings | Remote Probate | Videoconference Hearings | Power of Attorney | International Inheritance</w:t>
      </w:r>
    </w:p>
    <w:p w:rsidR="00000000" w:rsidDel="00000000" w:rsidP="00000000" w:rsidRDefault="00000000" w:rsidRPr="00000000" w14:paraId="00005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4">
      <w:pPr>
        <w:pStyle w:val="Heading2"/>
        <w:keepNext w:val="0"/>
        <w:keepLines w:val="0"/>
        <w:spacing w:after="80" w:lineRule="auto"/>
        <w:rPr>
          <w:b w:val="1"/>
          <w:bCs w:val="1"/>
          <w:sz w:val="34"/>
          <w:szCs w:val="34"/>
        </w:rPr>
      </w:pPr>
      <w:bookmarkStart w:colFirst="0" w:colLast="0" w:name="_xw9nhizcbo5q" w:id="9596"/>
      <w:bookmarkEnd w:id="9596"/>
      <w:r w:rsidDel="00000000" w:rsidR="00000000" w:rsidRPr="00000000">
        <w:rPr>
          <w:b w:val="1"/>
          <w:bCs w:val="1"/>
          <w:sz w:val="34"/>
          <w:szCs w:val="34"/>
          <w:rtl w:val="0"/>
        </w:rPr>
        <w:t xml:space="preserve">REQUEST YOUR LEGAL CONSULTATION</w:t>
      </w:r>
    </w:p>
    <w:p w:rsidR="00000000" w:rsidDel="00000000" w:rsidP="00000000" w:rsidRDefault="00000000" w:rsidRPr="00000000" w14:paraId="00005D95">
      <w:pPr>
        <w:pStyle w:val="Heading3"/>
        <w:keepNext w:val="0"/>
        <w:keepLines w:val="0"/>
        <w:spacing w:before="280" w:lineRule="auto"/>
        <w:rPr>
          <w:b w:val="1"/>
          <w:bCs w:val="1"/>
          <w:color w:val="000000"/>
          <w:sz w:val="26"/>
          <w:szCs w:val="26"/>
        </w:rPr>
      </w:pPr>
      <w:bookmarkStart w:colFirst="0" w:colLast="0" w:name="_8fr19st7ac9l" w:id="9597"/>
      <w:bookmarkEnd w:id="9597"/>
      <w:r w:rsidDel="00000000" w:rsidR="00000000" w:rsidRPr="00000000">
        <w:rPr>
          <w:b w:val="1"/>
          <w:bCs w:val="1"/>
          <w:color w:val="000000"/>
          <w:sz w:val="26"/>
          <w:szCs w:val="26"/>
          <w:rtl w:val="0"/>
        </w:rPr>
        <w:t xml:space="preserve">Have You Been Summoned to a Brazilian Probate Hearing?</w:t>
      </w:r>
    </w:p>
    <w:p w:rsidR="00000000" w:rsidDel="00000000" w:rsidP="00000000" w:rsidRDefault="00000000" w:rsidRPr="00000000" w14:paraId="00005D96">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5D97">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5D98">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5D99">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5D9A">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5D9B">
      <w:pPr>
        <w:spacing w:after="240" w:before="240" w:lineRule="auto"/>
        <w:rPr/>
      </w:pPr>
      <w:r w:rsidDel="00000000" w:rsidR="00000000" w:rsidRPr="00000000">
        <w:rPr>
          <w:b w:val="1"/>
          <w:bCs w:val="1"/>
          <w:rtl w:val="0"/>
        </w:rPr>
        <w:t xml:space="preserve">Relationship to the Deceased</w:t>
        <w:br w:type="textWrapping"/>
      </w:r>
      <w:r w:rsidDel="00000000" w:rsidR="00000000" w:rsidRPr="00000000">
        <w:rPr>
          <w:rtl w:val="0"/>
        </w:rPr>
        <w:t xml:space="preserve">Spouse / Child / Parent / Sibling / Other Relative / Beneficiary / Other</w:t>
      </w:r>
    </w:p>
    <w:p w:rsidR="00000000" w:rsidDel="00000000" w:rsidP="00000000" w:rsidRDefault="00000000" w:rsidRPr="00000000" w14:paraId="00005D9C">
      <w:pPr>
        <w:spacing w:after="240" w:before="240" w:lineRule="auto"/>
        <w:rPr>
          <w:b w:val="1"/>
          <w:bCs w:val="1"/>
        </w:rPr>
      </w:pPr>
      <w:r w:rsidDel="00000000" w:rsidR="00000000" w:rsidRPr="00000000">
        <w:rPr>
          <w:b w:val="1"/>
          <w:bCs w:val="1"/>
          <w:rtl w:val="0"/>
        </w:rPr>
        <w:t xml:space="preserve">Brazilian State Where the Case Is Pending</w:t>
      </w:r>
    </w:p>
    <w:p w:rsidR="00000000" w:rsidDel="00000000" w:rsidP="00000000" w:rsidRDefault="00000000" w:rsidRPr="00000000" w14:paraId="00005D9D">
      <w:pPr>
        <w:spacing w:after="240" w:before="240" w:lineRule="auto"/>
        <w:rPr>
          <w:b w:val="1"/>
          <w:bCs w:val="1"/>
        </w:rPr>
      </w:pPr>
      <w:r w:rsidDel="00000000" w:rsidR="00000000" w:rsidRPr="00000000">
        <w:rPr>
          <w:b w:val="1"/>
          <w:bCs w:val="1"/>
          <w:rtl w:val="0"/>
        </w:rPr>
        <w:t xml:space="preserve">Court or Case Number, if Known</w:t>
      </w:r>
    </w:p>
    <w:p w:rsidR="00000000" w:rsidDel="00000000" w:rsidP="00000000" w:rsidRDefault="00000000" w:rsidRPr="00000000" w14:paraId="00005D9E">
      <w:pPr>
        <w:spacing w:after="240" w:before="240" w:lineRule="auto"/>
        <w:rPr/>
      </w:pPr>
      <w:r w:rsidDel="00000000" w:rsidR="00000000" w:rsidRPr="00000000">
        <w:rPr>
          <w:b w:val="1"/>
          <w:bCs w:val="1"/>
          <w:rtl w:val="0"/>
        </w:rPr>
        <w:t xml:space="preserve">Has a Hearing Been Scheduled?</w:t>
        <w:br w:type="textWrapping"/>
      </w:r>
      <w:r w:rsidDel="00000000" w:rsidR="00000000" w:rsidRPr="00000000">
        <w:rPr>
          <w:rtl w:val="0"/>
        </w:rPr>
        <w:t xml:space="preserve">Yes / No / Not Sure</w:t>
      </w:r>
    </w:p>
    <w:p w:rsidR="00000000" w:rsidDel="00000000" w:rsidP="00000000" w:rsidRDefault="00000000" w:rsidRPr="00000000" w14:paraId="00005D9F">
      <w:pPr>
        <w:spacing w:after="240" w:before="240" w:lineRule="auto"/>
        <w:rPr>
          <w:b w:val="1"/>
          <w:bCs w:val="1"/>
        </w:rPr>
      </w:pPr>
      <w:r w:rsidDel="00000000" w:rsidR="00000000" w:rsidRPr="00000000">
        <w:rPr>
          <w:b w:val="1"/>
          <w:bCs w:val="1"/>
          <w:rtl w:val="0"/>
        </w:rPr>
        <w:t xml:space="preserve">Hearing Date, if Known</w:t>
      </w:r>
    </w:p>
    <w:p w:rsidR="00000000" w:rsidDel="00000000" w:rsidP="00000000" w:rsidRDefault="00000000" w:rsidRPr="00000000" w14:paraId="00005DA0">
      <w:pPr>
        <w:spacing w:after="240" w:before="240" w:lineRule="auto"/>
        <w:rPr/>
      </w:pPr>
      <w:r w:rsidDel="00000000" w:rsidR="00000000" w:rsidRPr="00000000">
        <w:rPr>
          <w:b w:val="1"/>
          <w:bCs w:val="1"/>
          <w:rtl w:val="0"/>
        </w:rPr>
        <w:t xml:space="preserve">Type of Hearing, if Known</w:t>
        <w:br w:type="textWrapping"/>
      </w:r>
      <w:r w:rsidDel="00000000" w:rsidR="00000000" w:rsidRPr="00000000">
        <w:rPr>
          <w:rtl w:val="0"/>
        </w:rPr>
        <w:t xml:space="preserve">Settlement / Evidence / Personal Testimony / Witness Testimony / Other / Not Sure</w:t>
      </w:r>
    </w:p>
    <w:p w:rsidR="00000000" w:rsidDel="00000000" w:rsidP="00000000" w:rsidRDefault="00000000" w:rsidRPr="00000000" w14:paraId="00005DA1">
      <w:pPr>
        <w:spacing w:after="240" w:before="240" w:lineRule="auto"/>
        <w:rPr/>
      </w:pPr>
      <w:r w:rsidDel="00000000" w:rsidR="00000000" w:rsidRPr="00000000">
        <w:rPr>
          <w:b w:val="1"/>
          <w:bCs w:val="1"/>
          <w:rtl w:val="0"/>
        </w:rPr>
        <w:t xml:space="preserve">Do You Have a Brazilian Lawyer?</w:t>
        <w:br w:type="textWrapping"/>
      </w:r>
      <w:r w:rsidDel="00000000" w:rsidR="00000000" w:rsidRPr="00000000">
        <w:rPr>
          <w:rtl w:val="0"/>
        </w:rPr>
        <w:t xml:space="preserve">Yes / No</w:t>
      </w:r>
    </w:p>
    <w:p w:rsidR="00000000" w:rsidDel="00000000" w:rsidP="00000000" w:rsidRDefault="00000000" w:rsidRPr="00000000" w14:paraId="00005DA2">
      <w:pPr>
        <w:spacing w:after="240" w:before="240" w:lineRule="auto"/>
        <w:rPr/>
      </w:pPr>
      <w:r w:rsidDel="00000000" w:rsidR="00000000" w:rsidRPr="00000000">
        <w:rPr>
          <w:b w:val="1"/>
          <w:bCs w:val="1"/>
          <w:rtl w:val="0"/>
        </w:rPr>
        <w:t xml:space="preserve">Why Can You Not Attend in Person?</w:t>
        <w:br w:type="textWrapping"/>
      </w:r>
      <w:r w:rsidDel="00000000" w:rsidR="00000000" w:rsidRPr="00000000">
        <w:rPr>
          <w:rtl w:val="0"/>
        </w:rPr>
        <w:t xml:space="preserve">Live Abroad / Travel Restrictions / Health / Work / Other</w:t>
      </w:r>
    </w:p>
    <w:p w:rsidR="00000000" w:rsidDel="00000000" w:rsidP="00000000" w:rsidRDefault="00000000" w:rsidRPr="00000000" w14:paraId="00005DA3">
      <w:pPr>
        <w:spacing w:after="240" w:before="240" w:lineRule="auto"/>
        <w:rPr/>
      </w:pPr>
      <w:r w:rsidDel="00000000" w:rsidR="00000000" w:rsidRPr="00000000">
        <w:rPr>
          <w:b w:val="1"/>
          <w:bCs w:val="1"/>
          <w:rtl w:val="0"/>
        </w:rPr>
        <w:t xml:space="preserve">Your Main Objective</w:t>
        <w:br w:type="textWrapping"/>
      </w:r>
      <w:r w:rsidDel="00000000" w:rsidR="00000000" w:rsidRPr="00000000">
        <w:rPr>
          <w:rtl w:val="0"/>
        </w:rPr>
        <w:t xml:space="preserve">Request Remote Participation / Appoint a Lawyer / Review a Court Notice / Request Postponement / Protect Inheritance Rights / Other</w:t>
      </w:r>
    </w:p>
    <w:p w:rsidR="00000000" w:rsidDel="00000000" w:rsidP="00000000" w:rsidRDefault="00000000" w:rsidRPr="00000000" w14:paraId="00005DA4">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5DA5">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5DA6">
      <w:pPr>
        <w:spacing w:after="240" w:before="240" w:lineRule="auto"/>
        <w:rPr/>
      </w:pPr>
      <w:r w:rsidDel="00000000" w:rsidR="00000000" w:rsidRPr="00000000">
        <w:rPr>
          <w:rtl w:val="0"/>
        </w:rPr>
        <w:t xml:space="preserve">All consultations are paid and conducted online by appointment. Legal representation, urgent petitions, hearing attendance, and additional services require a separately agreed professional engagement.</w:t>
      </w:r>
    </w:p>
    <w:p w:rsidR="00000000" w:rsidDel="00000000" w:rsidP="00000000" w:rsidRDefault="00000000" w:rsidRPr="00000000" w14:paraId="00005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8">
      <w:pPr>
        <w:pStyle w:val="Heading2"/>
        <w:keepNext w:val="0"/>
        <w:keepLines w:val="0"/>
        <w:spacing w:after="80" w:lineRule="auto"/>
        <w:rPr>
          <w:b w:val="1"/>
          <w:bCs w:val="1"/>
          <w:sz w:val="34"/>
          <w:szCs w:val="34"/>
        </w:rPr>
      </w:pPr>
      <w:bookmarkStart w:colFirst="0" w:colLast="0" w:name="_d05kaowa1ao8" w:id="9598"/>
      <w:bookmarkEnd w:id="9598"/>
      <w:r w:rsidDel="00000000" w:rsidR="00000000" w:rsidRPr="00000000">
        <w:rPr>
          <w:b w:val="1"/>
          <w:bCs w:val="1"/>
          <w:sz w:val="34"/>
          <w:szCs w:val="34"/>
          <w:rtl w:val="0"/>
        </w:rPr>
        <w:t xml:space="preserve">DO FOREIGN HEIRS HAVE TO ATTEND BRAZILIAN COURT HEARINGS?</w:t>
      </w:r>
    </w:p>
    <w:p w:rsidR="00000000" w:rsidDel="00000000" w:rsidP="00000000" w:rsidRDefault="00000000" w:rsidRPr="00000000" w14:paraId="00005DA9">
      <w:pPr>
        <w:pStyle w:val="Heading1"/>
        <w:keepNext w:val="0"/>
        <w:keepLines w:val="0"/>
        <w:spacing w:before="480" w:lineRule="auto"/>
        <w:rPr>
          <w:b w:val="1"/>
          <w:bCs w:val="1"/>
          <w:sz w:val="46"/>
          <w:szCs w:val="46"/>
        </w:rPr>
      </w:pPr>
      <w:bookmarkStart w:colFirst="0" w:colLast="0" w:name="_7ak9cmodbpr6" w:id="9599"/>
      <w:bookmarkEnd w:id="9599"/>
      <w:r w:rsidDel="00000000" w:rsidR="00000000" w:rsidRPr="00000000">
        <w:rPr>
          <w:b w:val="1"/>
          <w:bCs w:val="1"/>
          <w:sz w:val="46"/>
          <w:szCs w:val="46"/>
          <w:rtl w:val="0"/>
        </w:rPr>
        <w:t xml:space="preserve">Not Every Probate Case Requires Personal Attendance</w:t>
      </w:r>
    </w:p>
    <w:p w:rsidR="00000000" w:rsidDel="00000000" w:rsidP="00000000" w:rsidRDefault="00000000" w:rsidRPr="00000000" w14:paraId="00005DAA">
      <w:pPr>
        <w:spacing w:after="240" w:before="240" w:lineRule="auto"/>
        <w:rPr/>
      </w:pPr>
      <w:r w:rsidDel="00000000" w:rsidR="00000000" w:rsidRPr="00000000">
        <w:rPr>
          <w:rtl w:val="0"/>
        </w:rPr>
        <w:t xml:space="preserve">Brazilian probate proceedings do not necessarily involve a courtroom hearing at which every heir must appear.</w:t>
      </w:r>
    </w:p>
    <w:p w:rsidR="00000000" w:rsidDel="00000000" w:rsidP="00000000" w:rsidRDefault="00000000" w:rsidRPr="00000000" w14:paraId="00005DAB">
      <w:pPr>
        <w:spacing w:after="240" w:before="240" w:lineRule="auto"/>
        <w:rPr/>
      </w:pPr>
      <w:r w:rsidDel="00000000" w:rsidR="00000000" w:rsidRPr="00000000">
        <w:rPr>
          <w:rtl w:val="0"/>
        </w:rPr>
        <w:t xml:space="preserve">Many procedural steps are handled through written submissions and electronic case management.</w:t>
      </w:r>
    </w:p>
    <w:p w:rsidR="00000000" w:rsidDel="00000000" w:rsidP="00000000" w:rsidRDefault="00000000" w:rsidRPr="00000000" w14:paraId="00005DAC">
      <w:pPr>
        <w:pStyle w:val="Heading3"/>
        <w:keepNext w:val="0"/>
        <w:keepLines w:val="0"/>
        <w:spacing w:before="280" w:lineRule="auto"/>
        <w:rPr>
          <w:b w:val="1"/>
          <w:bCs w:val="1"/>
          <w:color w:val="000000"/>
          <w:sz w:val="26"/>
          <w:szCs w:val="26"/>
        </w:rPr>
      </w:pPr>
      <w:bookmarkStart w:colFirst="0" w:colLast="0" w:name="_ycuomdyffr6h" w:id="9600"/>
      <w:bookmarkEnd w:id="9600"/>
      <w:r w:rsidDel="00000000" w:rsidR="00000000" w:rsidRPr="00000000">
        <w:rPr>
          <w:b w:val="1"/>
          <w:bCs w:val="1"/>
          <w:color w:val="000000"/>
          <w:sz w:val="26"/>
          <w:szCs w:val="26"/>
          <w:rtl w:val="0"/>
        </w:rPr>
        <w:t xml:space="preserve">Routine Probate Proceedings</w:t>
      </w:r>
    </w:p>
    <w:p w:rsidR="00000000" w:rsidDel="00000000" w:rsidP="00000000" w:rsidRDefault="00000000" w:rsidRPr="00000000" w14:paraId="00005DAD">
      <w:pPr>
        <w:spacing w:after="240" w:before="240" w:lineRule="auto"/>
        <w:rPr/>
      </w:pPr>
      <w:r w:rsidDel="00000000" w:rsidR="00000000" w:rsidRPr="00000000">
        <w:rPr>
          <w:rtl w:val="0"/>
        </w:rPr>
        <w:t xml:space="preserve">May proceed primarily through documents and petitions.</w:t>
      </w:r>
    </w:p>
    <w:p w:rsidR="00000000" w:rsidDel="00000000" w:rsidP="00000000" w:rsidRDefault="00000000" w:rsidRPr="00000000" w14:paraId="00005DAE">
      <w:pPr>
        <w:pStyle w:val="Heading3"/>
        <w:keepNext w:val="0"/>
        <w:keepLines w:val="0"/>
        <w:spacing w:before="280" w:lineRule="auto"/>
        <w:rPr>
          <w:b w:val="1"/>
          <w:bCs w:val="1"/>
          <w:color w:val="000000"/>
          <w:sz w:val="26"/>
          <w:szCs w:val="26"/>
        </w:rPr>
      </w:pPr>
      <w:bookmarkStart w:colFirst="0" w:colLast="0" w:name="_dd4fwrqn3yec" w:id="9601"/>
      <w:bookmarkEnd w:id="9601"/>
      <w:r w:rsidDel="00000000" w:rsidR="00000000" w:rsidRPr="00000000">
        <w:rPr>
          <w:b w:val="1"/>
          <w:bCs w:val="1"/>
          <w:color w:val="000000"/>
          <w:sz w:val="26"/>
          <w:szCs w:val="26"/>
          <w:rtl w:val="0"/>
        </w:rPr>
        <w:t xml:space="preserve">Consensual Estate Administration</w:t>
      </w:r>
    </w:p>
    <w:p w:rsidR="00000000" w:rsidDel="00000000" w:rsidP="00000000" w:rsidRDefault="00000000" w:rsidRPr="00000000" w14:paraId="00005DAF">
      <w:pPr>
        <w:spacing w:after="240" w:before="240" w:lineRule="auto"/>
        <w:rPr/>
      </w:pPr>
      <w:r w:rsidDel="00000000" w:rsidR="00000000" w:rsidRPr="00000000">
        <w:rPr>
          <w:rtl w:val="0"/>
        </w:rPr>
        <w:t xml:space="preserve">Agreement among heirs may reduce the need for contested hearings.</w:t>
      </w:r>
    </w:p>
    <w:p w:rsidR="00000000" w:rsidDel="00000000" w:rsidP="00000000" w:rsidRDefault="00000000" w:rsidRPr="00000000" w14:paraId="00005DB0">
      <w:pPr>
        <w:pStyle w:val="Heading3"/>
        <w:keepNext w:val="0"/>
        <w:keepLines w:val="0"/>
        <w:spacing w:before="280" w:lineRule="auto"/>
        <w:rPr>
          <w:b w:val="1"/>
          <w:bCs w:val="1"/>
          <w:color w:val="000000"/>
          <w:sz w:val="26"/>
          <w:szCs w:val="26"/>
        </w:rPr>
      </w:pPr>
      <w:bookmarkStart w:colFirst="0" w:colLast="0" w:name="_wwxwu762ddft" w:id="9602"/>
      <w:bookmarkEnd w:id="9602"/>
      <w:r w:rsidDel="00000000" w:rsidR="00000000" w:rsidRPr="00000000">
        <w:rPr>
          <w:b w:val="1"/>
          <w:bCs w:val="1"/>
          <w:color w:val="000000"/>
          <w:sz w:val="26"/>
          <w:szCs w:val="26"/>
          <w:rtl w:val="0"/>
        </w:rPr>
        <w:t xml:space="preserve">Judicial Disputes</w:t>
      </w:r>
    </w:p>
    <w:p w:rsidR="00000000" w:rsidDel="00000000" w:rsidP="00000000" w:rsidRDefault="00000000" w:rsidRPr="00000000" w14:paraId="00005DB1">
      <w:pPr>
        <w:spacing w:after="240" w:before="240" w:lineRule="auto"/>
        <w:rPr/>
      </w:pPr>
      <w:r w:rsidDel="00000000" w:rsidR="00000000" w:rsidRPr="00000000">
        <w:rPr>
          <w:rtl w:val="0"/>
        </w:rPr>
        <w:t xml:space="preserve">Conflicts may require hearings or evidence-taking.</w:t>
      </w:r>
    </w:p>
    <w:p w:rsidR="00000000" w:rsidDel="00000000" w:rsidP="00000000" w:rsidRDefault="00000000" w:rsidRPr="00000000" w14:paraId="00005DB2">
      <w:pPr>
        <w:pStyle w:val="Heading3"/>
        <w:keepNext w:val="0"/>
        <w:keepLines w:val="0"/>
        <w:spacing w:before="280" w:lineRule="auto"/>
        <w:rPr>
          <w:b w:val="1"/>
          <w:bCs w:val="1"/>
          <w:color w:val="000000"/>
          <w:sz w:val="26"/>
          <w:szCs w:val="26"/>
        </w:rPr>
      </w:pPr>
      <w:bookmarkStart w:colFirst="0" w:colLast="0" w:name="_vq78xwqk8fkc" w:id="9603"/>
      <w:bookmarkEnd w:id="9603"/>
      <w:r w:rsidDel="00000000" w:rsidR="00000000" w:rsidRPr="00000000">
        <w:rPr>
          <w:b w:val="1"/>
          <w:bCs w:val="1"/>
          <w:color w:val="000000"/>
          <w:sz w:val="26"/>
          <w:szCs w:val="26"/>
          <w:rtl w:val="0"/>
        </w:rPr>
        <w:t xml:space="preserve">Settlement Hearings</w:t>
      </w:r>
    </w:p>
    <w:p w:rsidR="00000000" w:rsidDel="00000000" w:rsidP="00000000" w:rsidRDefault="00000000" w:rsidRPr="00000000" w14:paraId="00005DB3">
      <w:pPr>
        <w:spacing w:after="240" w:before="240" w:lineRule="auto"/>
        <w:rPr/>
      </w:pPr>
      <w:r w:rsidDel="00000000" w:rsidR="00000000" w:rsidRPr="00000000">
        <w:rPr>
          <w:rtl w:val="0"/>
        </w:rPr>
        <w:t xml:space="preserve">The court may schedule an attempt to reach an agreement.</w:t>
      </w:r>
    </w:p>
    <w:p w:rsidR="00000000" w:rsidDel="00000000" w:rsidP="00000000" w:rsidRDefault="00000000" w:rsidRPr="00000000" w14:paraId="00005DB4">
      <w:pPr>
        <w:pStyle w:val="Heading3"/>
        <w:keepNext w:val="0"/>
        <w:keepLines w:val="0"/>
        <w:spacing w:before="280" w:lineRule="auto"/>
        <w:rPr>
          <w:b w:val="1"/>
          <w:bCs w:val="1"/>
          <w:color w:val="000000"/>
          <w:sz w:val="26"/>
          <w:szCs w:val="26"/>
        </w:rPr>
      </w:pPr>
      <w:bookmarkStart w:colFirst="0" w:colLast="0" w:name="_utjgsiukub99" w:id="9604"/>
      <w:bookmarkEnd w:id="9604"/>
      <w:r w:rsidDel="00000000" w:rsidR="00000000" w:rsidRPr="00000000">
        <w:rPr>
          <w:b w:val="1"/>
          <w:bCs w:val="1"/>
          <w:color w:val="000000"/>
          <w:sz w:val="26"/>
          <w:szCs w:val="26"/>
          <w:rtl w:val="0"/>
        </w:rPr>
        <w:t xml:space="preserve">Personal Testimony</w:t>
      </w:r>
    </w:p>
    <w:p w:rsidR="00000000" w:rsidDel="00000000" w:rsidP="00000000" w:rsidRDefault="00000000" w:rsidRPr="00000000" w14:paraId="00005DB5">
      <w:pPr>
        <w:spacing w:after="240" w:before="240" w:lineRule="auto"/>
        <w:rPr/>
      </w:pPr>
      <w:r w:rsidDel="00000000" w:rsidR="00000000" w:rsidRPr="00000000">
        <w:rPr>
          <w:rtl w:val="0"/>
        </w:rPr>
        <w:t xml:space="preserve">The court may require a party to answer questions personally.</w:t>
      </w:r>
    </w:p>
    <w:p w:rsidR="00000000" w:rsidDel="00000000" w:rsidP="00000000" w:rsidRDefault="00000000" w:rsidRPr="00000000" w14:paraId="00005DB6">
      <w:pPr>
        <w:pStyle w:val="Heading3"/>
        <w:keepNext w:val="0"/>
        <w:keepLines w:val="0"/>
        <w:spacing w:before="280" w:lineRule="auto"/>
        <w:rPr>
          <w:b w:val="1"/>
          <w:bCs w:val="1"/>
          <w:color w:val="000000"/>
          <w:sz w:val="26"/>
          <w:szCs w:val="26"/>
        </w:rPr>
      </w:pPr>
      <w:bookmarkStart w:colFirst="0" w:colLast="0" w:name="_fps3096ydiss" w:id="9605"/>
      <w:bookmarkEnd w:id="9605"/>
      <w:r w:rsidDel="00000000" w:rsidR="00000000" w:rsidRPr="00000000">
        <w:rPr>
          <w:b w:val="1"/>
          <w:bCs w:val="1"/>
          <w:color w:val="000000"/>
          <w:sz w:val="26"/>
          <w:szCs w:val="26"/>
          <w:rtl w:val="0"/>
        </w:rPr>
        <w:t xml:space="preserve">Witness Evidence</w:t>
      </w:r>
    </w:p>
    <w:p w:rsidR="00000000" w:rsidDel="00000000" w:rsidP="00000000" w:rsidRDefault="00000000" w:rsidRPr="00000000" w14:paraId="00005DB7">
      <w:pPr>
        <w:spacing w:after="240" w:before="240" w:lineRule="auto"/>
        <w:rPr/>
      </w:pPr>
      <w:r w:rsidDel="00000000" w:rsidR="00000000" w:rsidRPr="00000000">
        <w:rPr>
          <w:rtl w:val="0"/>
        </w:rPr>
        <w:t xml:space="preserve">Witnesses may be summoned to testify.</w:t>
      </w:r>
    </w:p>
    <w:p w:rsidR="00000000" w:rsidDel="00000000" w:rsidP="00000000" w:rsidRDefault="00000000" w:rsidRPr="00000000" w14:paraId="00005DB8">
      <w:pPr>
        <w:pStyle w:val="Heading3"/>
        <w:keepNext w:val="0"/>
        <w:keepLines w:val="0"/>
        <w:spacing w:before="280" w:lineRule="auto"/>
        <w:rPr>
          <w:b w:val="1"/>
          <w:bCs w:val="1"/>
          <w:color w:val="000000"/>
          <w:sz w:val="26"/>
          <w:szCs w:val="26"/>
        </w:rPr>
      </w:pPr>
      <w:bookmarkStart w:colFirst="0" w:colLast="0" w:name="_29kpq75wmfr2" w:id="9606"/>
      <w:bookmarkEnd w:id="9606"/>
      <w:r w:rsidDel="00000000" w:rsidR="00000000" w:rsidRPr="00000000">
        <w:rPr>
          <w:b w:val="1"/>
          <w:bCs w:val="1"/>
          <w:color w:val="000000"/>
          <w:sz w:val="26"/>
          <w:szCs w:val="26"/>
          <w:rtl w:val="0"/>
        </w:rPr>
        <w:t xml:space="preserve">Court Orders</w:t>
      </w:r>
    </w:p>
    <w:p w:rsidR="00000000" w:rsidDel="00000000" w:rsidP="00000000" w:rsidRDefault="00000000" w:rsidRPr="00000000" w14:paraId="00005DB9">
      <w:pPr>
        <w:spacing w:after="240" w:before="240" w:lineRule="auto"/>
        <w:rPr/>
      </w:pPr>
      <w:r w:rsidDel="00000000" w:rsidR="00000000" w:rsidRPr="00000000">
        <w:rPr>
          <w:rtl w:val="0"/>
        </w:rPr>
        <w:t xml:space="preserve">The precise wording of a summons matters.</w:t>
      </w:r>
    </w:p>
    <w:p w:rsidR="00000000" w:rsidDel="00000000" w:rsidP="00000000" w:rsidRDefault="00000000" w:rsidRPr="00000000" w14:paraId="00005DBA">
      <w:pPr>
        <w:pStyle w:val="Heading3"/>
        <w:keepNext w:val="0"/>
        <w:keepLines w:val="0"/>
        <w:spacing w:before="280" w:lineRule="auto"/>
        <w:rPr>
          <w:b w:val="1"/>
          <w:bCs w:val="1"/>
          <w:color w:val="000000"/>
          <w:sz w:val="26"/>
          <w:szCs w:val="26"/>
        </w:rPr>
      </w:pPr>
      <w:bookmarkStart w:colFirst="0" w:colLast="0" w:name="_i59qq41mam3k" w:id="9607"/>
      <w:bookmarkEnd w:id="9607"/>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5DBB">
      <w:pPr>
        <w:spacing w:after="240" w:before="240" w:lineRule="auto"/>
        <w:rPr/>
      </w:pPr>
      <w:r w:rsidDel="00000000" w:rsidR="00000000" w:rsidRPr="00000000">
        <w:rPr>
          <w:rtl w:val="0"/>
        </w:rPr>
        <w:t xml:space="preserve">An attorney may perform many procedural acts but cannot automatically replace personal testimony.</w:t>
      </w:r>
    </w:p>
    <w:p w:rsidR="00000000" w:rsidDel="00000000" w:rsidP="00000000" w:rsidRDefault="00000000" w:rsidRPr="00000000" w14:paraId="00005DBC">
      <w:pPr>
        <w:pStyle w:val="Heading3"/>
        <w:keepNext w:val="0"/>
        <w:keepLines w:val="0"/>
        <w:spacing w:before="280" w:lineRule="auto"/>
        <w:rPr>
          <w:b w:val="1"/>
          <w:bCs w:val="1"/>
          <w:color w:val="000000"/>
          <w:sz w:val="26"/>
          <w:szCs w:val="26"/>
        </w:rPr>
      </w:pPr>
      <w:bookmarkStart w:colFirst="0" w:colLast="0" w:name="_hld68s2oijq3" w:id="9608"/>
      <w:bookmarkEnd w:id="9608"/>
      <w:r w:rsidDel="00000000" w:rsidR="00000000" w:rsidRPr="00000000">
        <w:rPr>
          <w:b w:val="1"/>
          <w:bCs w:val="1"/>
          <w:color w:val="000000"/>
          <w:sz w:val="26"/>
          <w:szCs w:val="26"/>
          <w:rtl w:val="0"/>
        </w:rPr>
        <w:t xml:space="preserve">Remote Participation</w:t>
      </w:r>
    </w:p>
    <w:p w:rsidR="00000000" w:rsidDel="00000000" w:rsidP="00000000" w:rsidRDefault="00000000" w:rsidRPr="00000000" w14:paraId="00005DBD">
      <w:pPr>
        <w:spacing w:after="240" w:before="240" w:lineRule="auto"/>
        <w:rPr/>
      </w:pPr>
      <w:r w:rsidDel="00000000" w:rsidR="00000000" w:rsidRPr="00000000">
        <w:rPr>
          <w:rtl w:val="0"/>
        </w:rPr>
        <w:t xml:space="preserve">Videoconference may be available where legally appropriate and authorized.</w:t>
      </w:r>
    </w:p>
    <w:p w:rsidR="00000000" w:rsidDel="00000000" w:rsidP="00000000" w:rsidRDefault="00000000" w:rsidRPr="00000000" w14:paraId="00005DBE">
      <w:pPr>
        <w:spacing w:after="240" w:before="240" w:lineRule="auto"/>
        <w:rPr>
          <w:b w:val="1"/>
          <w:bCs w:val="1"/>
        </w:rPr>
      </w:pPr>
      <w:r w:rsidDel="00000000" w:rsidR="00000000" w:rsidRPr="00000000">
        <w:rPr>
          <w:b w:val="1"/>
          <w:bCs w:val="1"/>
          <w:rtl w:val="0"/>
        </w:rPr>
        <w:t xml:space="preserve">The first step is to determine whether your personal presence is legally required for the specific hearing.</w:t>
      </w:r>
    </w:p>
    <w:p w:rsidR="00000000" w:rsidDel="00000000" w:rsidP="00000000" w:rsidRDefault="00000000" w:rsidRPr="00000000" w14:paraId="00005DBF">
      <w:pPr>
        <w:spacing w:after="240" w:before="240" w:lineRule="auto"/>
        <w:rPr>
          <w:b w:val="1"/>
          <w:bCs w:val="1"/>
        </w:rPr>
      </w:pPr>
      <w:r w:rsidDel="00000000" w:rsidR="00000000" w:rsidRPr="00000000">
        <w:rPr>
          <w:b w:val="1"/>
          <w:bCs w:val="1"/>
          <w:rtl w:val="0"/>
        </w:rPr>
        <w:t xml:space="preserve">[Request a Court Summons Review]</w:t>
      </w:r>
    </w:p>
    <w:p w:rsidR="00000000" w:rsidDel="00000000" w:rsidP="00000000" w:rsidRDefault="00000000" w:rsidRPr="00000000" w14:paraId="00005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1">
      <w:pPr>
        <w:pStyle w:val="Heading2"/>
        <w:keepNext w:val="0"/>
        <w:keepLines w:val="0"/>
        <w:spacing w:after="80" w:lineRule="auto"/>
        <w:rPr>
          <w:b w:val="1"/>
          <w:bCs w:val="1"/>
          <w:sz w:val="34"/>
          <w:szCs w:val="34"/>
        </w:rPr>
      </w:pPr>
      <w:bookmarkStart w:colFirst="0" w:colLast="0" w:name="_12s5b88p36l4" w:id="9609"/>
      <w:bookmarkEnd w:id="9609"/>
      <w:r w:rsidDel="00000000" w:rsidR="00000000" w:rsidRPr="00000000">
        <w:rPr>
          <w:b w:val="1"/>
          <w:bCs w:val="1"/>
          <w:sz w:val="34"/>
          <w:szCs w:val="34"/>
          <w:rtl w:val="0"/>
        </w:rPr>
        <w:t xml:space="preserve">CAN YOU ATTEND A BRAZILIAN COURT HEARING ONLINE?</w:t>
      </w:r>
    </w:p>
    <w:p w:rsidR="00000000" w:rsidDel="00000000" w:rsidP="00000000" w:rsidRDefault="00000000" w:rsidRPr="00000000" w14:paraId="00005DC2">
      <w:pPr>
        <w:pStyle w:val="Heading1"/>
        <w:keepNext w:val="0"/>
        <w:keepLines w:val="0"/>
        <w:spacing w:before="480" w:lineRule="auto"/>
        <w:rPr>
          <w:b w:val="1"/>
          <w:bCs w:val="1"/>
          <w:sz w:val="46"/>
          <w:szCs w:val="46"/>
        </w:rPr>
      </w:pPr>
      <w:bookmarkStart w:colFirst="0" w:colLast="0" w:name="_630p8dp7rxr5" w:id="9610"/>
      <w:bookmarkEnd w:id="9610"/>
      <w:r w:rsidDel="00000000" w:rsidR="00000000" w:rsidRPr="00000000">
        <w:rPr>
          <w:b w:val="1"/>
          <w:bCs w:val="1"/>
          <w:sz w:val="46"/>
          <w:szCs w:val="46"/>
          <w:rtl w:val="0"/>
        </w:rPr>
        <w:t xml:space="preserve">Videoconference Hearings for Heirs Living Abroad</w:t>
      </w:r>
    </w:p>
    <w:p w:rsidR="00000000" w:rsidDel="00000000" w:rsidP="00000000" w:rsidRDefault="00000000" w:rsidRPr="00000000" w14:paraId="00005DC3">
      <w:pPr>
        <w:spacing w:after="240" w:before="240" w:lineRule="auto"/>
        <w:rPr/>
      </w:pPr>
      <w:r w:rsidDel="00000000" w:rsidR="00000000" w:rsidRPr="00000000">
        <w:rPr>
          <w:rtl w:val="0"/>
        </w:rPr>
        <w:t xml:space="preserve">Brazilian civil procedure permits the use of videoconference and other real-time audiovisual technology for qualifying procedural acts.</w:t>
      </w:r>
    </w:p>
    <w:p w:rsidR="00000000" w:rsidDel="00000000" w:rsidP="00000000" w:rsidRDefault="00000000" w:rsidRPr="00000000" w14:paraId="00005DC4">
      <w:pPr>
        <w:spacing w:after="240" w:before="240" w:lineRule="auto"/>
        <w:rPr/>
      </w:pPr>
      <w:r w:rsidDel="00000000" w:rsidR="00000000" w:rsidRPr="00000000">
        <w:rPr>
          <w:rtl w:val="0"/>
        </w:rPr>
        <w:t xml:space="preserve">However, the availability of remote attendance depends on the applicable rules, the court's arrangements, and the specific hearing.</w:t>
      </w:r>
    </w:p>
    <w:p w:rsidR="00000000" w:rsidDel="00000000" w:rsidP="00000000" w:rsidRDefault="00000000" w:rsidRPr="00000000" w14:paraId="00005DC5">
      <w:pPr>
        <w:pStyle w:val="Heading3"/>
        <w:keepNext w:val="0"/>
        <w:keepLines w:val="0"/>
        <w:spacing w:before="280" w:lineRule="auto"/>
        <w:rPr>
          <w:b w:val="1"/>
          <w:bCs w:val="1"/>
          <w:color w:val="000000"/>
          <w:sz w:val="26"/>
          <w:szCs w:val="26"/>
        </w:rPr>
      </w:pPr>
      <w:bookmarkStart w:colFirst="0" w:colLast="0" w:name="_cip4k8kafqlj" w:id="9611"/>
      <w:bookmarkEnd w:id="9611"/>
      <w:r w:rsidDel="00000000" w:rsidR="00000000" w:rsidRPr="00000000">
        <w:rPr>
          <w:b w:val="1"/>
          <w:bCs w:val="1"/>
          <w:color w:val="000000"/>
          <w:sz w:val="26"/>
          <w:szCs w:val="26"/>
          <w:rtl w:val="0"/>
        </w:rPr>
        <w:t xml:space="preserve">Court Authorization</w:t>
      </w:r>
    </w:p>
    <w:p w:rsidR="00000000" w:rsidDel="00000000" w:rsidP="00000000" w:rsidRDefault="00000000" w:rsidRPr="00000000" w14:paraId="00005DC6">
      <w:pPr>
        <w:spacing w:after="240" w:before="240" w:lineRule="auto"/>
        <w:rPr/>
      </w:pPr>
      <w:r w:rsidDel="00000000" w:rsidR="00000000" w:rsidRPr="00000000">
        <w:rPr>
          <w:rtl w:val="0"/>
        </w:rPr>
        <w:t xml:space="preserve">The court may need to approve the requested format.</w:t>
      </w:r>
    </w:p>
    <w:p w:rsidR="00000000" w:rsidDel="00000000" w:rsidP="00000000" w:rsidRDefault="00000000" w:rsidRPr="00000000" w14:paraId="00005DC7">
      <w:pPr>
        <w:pStyle w:val="Heading3"/>
        <w:keepNext w:val="0"/>
        <w:keepLines w:val="0"/>
        <w:spacing w:before="280" w:lineRule="auto"/>
        <w:rPr>
          <w:b w:val="1"/>
          <w:bCs w:val="1"/>
          <w:color w:val="000000"/>
          <w:sz w:val="26"/>
          <w:szCs w:val="26"/>
        </w:rPr>
      </w:pPr>
      <w:bookmarkStart w:colFirst="0" w:colLast="0" w:name="_we8iwowt20zh" w:id="9612"/>
      <w:bookmarkEnd w:id="9612"/>
      <w:r w:rsidDel="00000000" w:rsidR="00000000" w:rsidRPr="00000000">
        <w:rPr>
          <w:b w:val="1"/>
          <w:bCs w:val="1"/>
          <w:color w:val="000000"/>
          <w:sz w:val="26"/>
          <w:szCs w:val="26"/>
          <w:rtl w:val="0"/>
        </w:rPr>
        <w:t xml:space="preserve">Type of Hearing</w:t>
      </w:r>
    </w:p>
    <w:p w:rsidR="00000000" w:rsidDel="00000000" w:rsidP="00000000" w:rsidRDefault="00000000" w:rsidRPr="00000000" w14:paraId="00005DC8">
      <w:pPr>
        <w:spacing w:after="240" w:before="240" w:lineRule="auto"/>
        <w:rPr/>
      </w:pPr>
      <w:r w:rsidDel="00000000" w:rsidR="00000000" w:rsidRPr="00000000">
        <w:rPr>
          <w:rtl w:val="0"/>
        </w:rPr>
        <w:t xml:space="preserve">Settlement, testimony, and evidence hearings may involve different requirements.</w:t>
      </w:r>
    </w:p>
    <w:p w:rsidR="00000000" w:rsidDel="00000000" w:rsidP="00000000" w:rsidRDefault="00000000" w:rsidRPr="00000000" w14:paraId="00005DC9">
      <w:pPr>
        <w:pStyle w:val="Heading3"/>
        <w:keepNext w:val="0"/>
        <w:keepLines w:val="0"/>
        <w:spacing w:before="280" w:lineRule="auto"/>
        <w:rPr>
          <w:b w:val="1"/>
          <w:bCs w:val="1"/>
          <w:color w:val="000000"/>
          <w:sz w:val="26"/>
          <w:szCs w:val="26"/>
        </w:rPr>
      </w:pPr>
      <w:bookmarkStart w:colFirst="0" w:colLast="0" w:name="_vnsxalnxuoks" w:id="9613"/>
      <w:bookmarkEnd w:id="9613"/>
      <w:r w:rsidDel="00000000" w:rsidR="00000000" w:rsidRPr="00000000">
        <w:rPr>
          <w:b w:val="1"/>
          <w:bCs w:val="1"/>
          <w:color w:val="000000"/>
          <w:sz w:val="26"/>
          <w:szCs w:val="26"/>
          <w:rtl w:val="0"/>
        </w:rPr>
        <w:t xml:space="preserve">Procedural Rules</w:t>
      </w:r>
    </w:p>
    <w:p w:rsidR="00000000" w:rsidDel="00000000" w:rsidP="00000000" w:rsidRDefault="00000000" w:rsidRPr="00000000" w14:paraId="00005DCA">
      <w:pPr>
        <w:spacing w:after="240" w:before="240" w:lineRule="auto"/>
        <w:rPr/>
      </w:pPr>
      <w:r w:rsidDel="00000000" w:rsidR="00000000" w:rsidRPr="00000000">
        <w:rPr>
          <w:rtl w:val="0"/>
        </w:rPr>
        <w:t xml:space="preserve">The Code of Civil Procedure and relevant CNJ regulations apply.</w:t>
      </w:r>
    </w:p>
    <w:p w:rsidR="00000000" w:rsidDel="00000000" w:rsidP="00000000" w:rsidRDefault="00000000" w:rsidRPr="00000000" w14:paraId="00005DCB">
      <w:pPr>
        <w:pStyle w:val="Heading3"/>
        <w:keepNext w:val="0"/>
        <w:keepLines w:val="0"/>
        <w:spacing w:before="280" w:lineRule="auto"/>
        <w:rPr>
          <w:b w:val="1"/>
          <w:bCs w:val="1"/>
          <w:color w:val="000000"/>
          <w:sz w:val="26"/>
          <w:szCs w:val="26"/>
        </w:rPr>
      </w:pPr>
      <w:bookmarkStart w:colFirst="0" w:colLast="0" w:name="_dpag7v592qyq" w:id="9614"/>
      <w:bookmarkEnd w:id="9614"/>
      <w:r w:rsidDel="00000000" w:rsidR="00000000" w:rsidRPr="00000000">
        <w:rPr>
          <w:b w:val="1"/>
          <w:bCs w:val="1"/>
          <w:color w:val="000000"/>
          <w:sz w:val="26"/>
          <w:szCs w:val="26"/>
          <w:rtl w:val="0"/>
        </w:rPr>
        <w:t xml:space="preserve">Technical Requirements</w:t>
      </w:r>
    </w:p>
    <w:p w:rsidR="00000000" w:rsidDel="00000000" w:rsidP="00000000" w:rsidRDefault="00000000" w:rsidRPr="00000000" w14:paraId="00005DCC">
      <w:pPr>
        <w:spacing w:after="240" w:before="240" w:lineRule="auto"/>
        <w:rPr/>
      </w:pPr>
      <w:r w:rsidDel="00000000" w:rsidR="00000000" w:rsidRPr="00000000">
        <w:rPr>
          <w:rtl w:val="0"/>
        </w:rPr>
        <w:t xml:space="preserve">Reliable audio, video, and internet access may be necessary.</w:t>
      </w:r>
    </w:p>
    <w:p w:rsidR="00000000" w:rsidDel="00000000" w:rsidP="00000000" w:rsidRDefault="00000000" w:rsidRPr="00000000" w14:paraId="00005DCD">
      <w:pPr>
        <w:pStyle w:val="Heading3"/>
        <w:keepNext w:val="0"/>
        <w:keepLines w:val="0"/>
        <w:spacing w:before="280" w:lineRule="auto"/>
        <w:rPr>
          <w:b w:val="1"/>
          <w:bCs w:val="1"/>
          <w:color w:val="000000"/>
          <w:sz w:val="26"/>
          <w:szCs w:val="26"/>
        </w:rPr>
      </w:pPr>
      <w:bookmarkStart w:colFirst="0" w:colLast="0" w:name="_368th9rbuy91" w:id="9615"/>
      <w:bookmarkEnd w:id="9615"/>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5DCE">
      <w:pPr>
        <w:spacing w:after="240" w:before="240" w:lineRule="auto"/>
        <w:rPr/>
      </w:pPr>
      <w:r w:rsidDel="00000000" w:rsidR="00000000" w:rsidRPr="00000000">
        <w:rPr>
          <w:rtl w:val="0"/>
        </w:rPr>
        <w:t xml:space="preserve">The court may require official identification.</w:t>
      </w:r>
    </w:p>
    <w:p w:rsidR="00000000" w:rsidDel="00000000" w:rsidP="00000000" w:rsidRDefault="00000000" w:rsidRPr="00000000" w14:paraId="00005DCF">
      <w:pPr>
        <w:pStyle w:val="Heading3"/>
        <w:keepNext w:val="0"/>
        <w:keepLines w:val="0"/>
        <w:spacing w:before="280" w:lineRule="auto"/>
        <w:rPr>
          <w:b w:val="1"/>
          <w:bCs w:val="1"/>
          <w:color w:val="000000"/>
          <w:sz w:val="26"/>
          <w:szCs w:val="26"/>
        </w:rPr>
      </w:pPr>
      <w:bookmarkStart w:colFirst="0" w:colLast="0" w:name="_xrlk8qevs5t0" w:id="9616"/>
      <w:bookmarkEnd w:id="9616"/>
      <w:r w:rsidDel="00000000" w:rsidR="00000000" w:rsidRPr="00000000">
        <w:rPr>
          <w:b w:val="1"/>
          <w:bCs w:val="1"/>
          <w:color w:val="000000"/>
          <w:sz w:val="26"/>
          <w:szCs w:val="26"/>
          <w:rtl w:val="0"/>
        </w:rPr>
        <w:t xml:space="preserve">Privacy</w:t>
      </w:r>
    </w:p>
    <w:p w:rsidR="00000000" w:rsidDel="00000000" w:rsidP="00000000" w:rsidRDefault="00000000" w:rsidRPr="00000000" w14:paraId="00005DD0">
      <w:pPr>
        <w:spacing w:after="240" w:before="240" w:lineRule="auto"/>
        <w:rPr/>
      </w:pPr>
      <w:r w:rsidDel="00000000" w:rsidR="00000000" w:rsidRPr="00000000">
        <w:rPr>
          <w:rtl w:val="0"/>
        </w:rPr>
        <w:t xml:space="preserve">A suitable environment may be required.</w:t>
      </w:r>
    </w:p>
    <w:p w:rsidR="00000000" w:rsidDel="00000000" w:rsidP="00000000" w:rsidRDefault="00000000" w:rsidRPr="00000000" w14:paraId="00005DD1">
      <w:pPr>
        <w:pStyle w:val="Heading3"/>
        <w:keepNext w:val="0"/>
        <w:keepLines w:val="0"/>
        <w:spacing w:before="280" w:lineRule="auto"/>
        <w:rPr>
          <w:b w:val="1"/>
          <w:bCs w:val="1"/>
          <w:color w:val="000000"/>
          <w:sz w:val="26"/>
          <w:szCs w:val="26"/>
        </w:rPr>
      </w:pPr>
      <w:bookmarkStart w:colFirst="0" w:colLast="0" w:name="_j5o844d9o5vu" w:id="9617"/>
      <w:bookmarkEnd w:id="9617"/>
      <w:r w:rsidDel="00000000" w:rsidR="00000000" w:rsidRPr="00000000">
        <w:rPr>
          <w:b w:val="1"/>
          <w:bCs w:val="1"/>
          <w:color w:val="000000"/>
          <w:sz w:val="26"/>
          <w:szCs w:val="26"/>
          <w:rtl w:val="0"/>
        </w:rPr>
        <w:t xml:space="preserve">Time Zones</w:t>
      </w:r>
    </w:p>
    <w:p w:rsidR="00000000" w:rsidDel="00000000" w:rsidP="00000000" w:rsidRDefault="00000000" w:rsidRPr="00000000" w14:paraId="00005DD2">
      <w:pPr>
        <w:spacing w:after="240" w:before="240" w:lineRule="auto"/>
        <w:rPr/>
      </w:pPr>
      <w:r w:rsidDel="00000000" w:rsidR="00000000" w:rsidRPr="00000000">
        <w:rPr>
          <w:rtl w:val="0"/>
        </w:rPr>
        <w:t xml:space="preserve">The scheduled time must be correctly converted.</w:t>
      </w:r>
    </w:p>
    <w:p w:rsidR="00000000" w:rsidDel="00000000" w:rsidP="00000000" w:rsidRDefault="00000000" w:rsidRPr="00000000" w14:paraId="00005DD3">
      <w:pPr>
        <w:pStyle w:val="Heading3"/>
        <w:keepNext w:val="0"/>
        <w:keepLines w:val="0"/>
        <w:spacing w:before="280" w:lineRule="auto"/>
        <w:rPr>
          <w:b w:val="1"/>
          <w:bCs w:val="1"/>
          <w:color w:val="000000"/>
          <w:sz w:val="26"/>
          <w:szCs w:val="26"/>
        </w:rPr>
      </w:pPr>
      <w:bookmarkStart w:colFirst="0" w:colLast="0" w:name="_99w411oan4q6" w:id="9618"/>
      <w:bookmarkEnd w:id="9618"/>
      <w:r w:rsidDel="00000000" w:rsidR="00000000" w:rsidRPr="00000000">
        <w:rPr>
          <w:b w:val="1"/>
          <w:bCs w:val="1"/>
          <w:color w:val="000000"/>
          <w:sz w:val="26"/>
          <w:szCs w:val="26"/>
          <w:rtl w:val="0"/>
        </w:rPr>
        <w:t xml:space="preserve">Language</w:t>
      </w:r>
    </w:p>
    <w:p w:rsidR="00000000" w:rsidDel="00000000" w:rsidP="00000000" w:rsidRDefault="00000000" w:rsidRPr="00000000" w14:paraId="00005DD4">
      <w:pPr>
        <w:spacing w:after="240" w:before="240" w:lineRule="auto"/>
        <w:rPr/>
      </w:pPr>
      <w:r w:rsidDel="00000000" w:rsidR="00000000" w:rsidRPr="00000000">
        <w:rPr>
          <w:rtl w:val="0"/>
        </w:rPr>
        <w:t xml:space="preserve">Interpreter arrangements may need to be requested.</w:t>
      </w:r>
    </w:p>
    <w:p w:rsidR="00000000" w:rsidDel="00000000" w:rsidP="00000000" w:rsidRDefault="00000000" w:rsidRPr="00000000" w14:paraId="00005DD5">
      <w:pPr>
        <w:pStyle w:val="Heading3"/>
        <w:keepNext w:val="0"/>
        <w:keepLines w:val="0"/>
        <w:spacing w:before="280" w:lineRule="auto"/>
        <w:rPr>
          <w:b w:val="1"/>
          <w:bCs w:val="1"/>
          <w:color w:val="000000"/>
          <w:sz w:val="26"/>
          <w:szCs w:val="26"/>
        </w:rPr>
      </w:pPr>
      <w:bookmarkStart w:colFirst="0" w:colLast="0" w:name="_gr5k7djn3d61" w:id="9619"/>
      <w:bookmarkEnd w:id="9619"/>
      <w:r w:rsidDel="00000000" w:rsidR="00000000" w:rsidRPr="00000000">
        <w:rPr>
          <w:b w:val="1"/>
          <w:bCs w:val="1"/>
          <w:color w:val="000000"/>
          <w:sz w:val="26"/>
          <w:szCs w:val="26"/>
          <w:rtl w:val="0"/>
        </w:rPr>
        <w:t xml:space="preserve">International Location</w:t>
      </w:r>
    </w:p>
    <w:p w:rsidR="00000000" w:rsidDel="00000000" w:rsidP="00000000" w:rsidRDefault="00000000" w:rsidRPr="00000000" w14:paraId="00005DD6">
      <w:pPr>
        <w:spacing w:after="240" w:before="240" w:lineRule="auto"/>
        <w:rPr/>
      </w:pPr>
      <w:r w:rsidDel="00000000" w:rsidR="00000000" w:rsidRPr="00000000">
        <w:rPr>
          <w:rtl w:val="0"/>
        </w:rPr>
        <w:t xml:space="preserve">Participation from another country may require additional assessment, particularly for evidence-taking.</w:t>
      </w:r>
    </w:p>
    <w:p w:rsidR="00000000" w:rsidDel="00000000" w:rsidP="00000000" w:rsidRDefault="00000000" w:rsidRPr="00000000" w14:paraId="00005DD7">
      <w:pPr>
        <w:spacing w:after="240" w:before="240" w:lineRule="auto"/>
        <w:rPr>
          <w:b w:val="1"/>
          <w:bCs w:val="1"/>
        </w:rPr>
      </w:pPr>
      <w:r w:rsidDel="00000000" w:rsidR="00000000" w:rsidRPr="00000000">
        <w:rPr>
          <w:b w:val="1"/>
          <w:bCs w:val="1"/>
          <w:rtl w:val="0"/>
        </w:rPr>
        <w:t xml:space="preserve">A video hearing should never be assumed to be approved until the relevant court has authorized or confirmed the arrangement.</w:t>
      </w:r>
    </w:p>
    <w:p w:rsidR="00000000" w:rsidDel="00000000" w:rsidP="00000000" w:rsidRDefault="00000000" w:rsidRPr="00000000" w14:paraId="00005DD8">
      <w:pPr>
        <w:spacing w:after="240" w:before="240" w:lineRule="auto"/>
        <w:rPr>
          <w:b w:val="1"/>
          <w:bCs w:val="1"/>
        </w:rPr>
      </w:pPr>
      <w:r w:rsidDel="00000000" w:rsidR="00000000" w:rsidRPr="00000000">
        <w:rPr>
          <w:b w:val="1"/>
          <w:bCs w:val="1"/>
          <w:rtl w:val="0"/>
        </w:rPr>
        <w:t xml:space="preserve">[Request a Remote Hearing Assessment]</w:t>
      </w:r>
    </w:p>
    <w:p w:rsidR="00000000" w:rsidDel="00000000" w:rsidP="00000000" w:rsidRDefault="00000000" w:rsidRPr="00000000" w14:paraId="00005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A">
      <w:pPr>
        <w:pStyle w:val="Heading2"/>
        <w:keepNext w:val="0"/>
        <w:keepLines w:val="0"/>
        <w:spacing w:after="80" w:lineRule="auto"/>
        <w:rPr>
          <w:b w:val="1"/>
          <w:bCs w:val="1"/>
          <w:sz w:val="34"/>
          <w:szCs w:val="34"/>
        </w:rPr>
      </w:pPr>
      <w:bookmarkStart w:colFirst="0" w:colLast="0" w:name="_1f1d5vw5i5wx" w:id="9620"/>
      <w:bookmarkEnd w:id="9620"/>
      <w:r w:rsidDel="00000000" w:rsidR="00000000" w:rsidRPr="00000000">
        <w:rPr>
          <w:b w:val="1"/>
          <w:bCs w:val="1"/>
          <w:sz w:val="34"/>
          <w:szCs w:val="34"/>
          <w:rtl w:val="0"/>
        </w:rPr>
        <w:t xml:space="preserve">CAN A BRAZILIAN LAWYER ATTEND THE HEARING FOR YOU?</w:t>
      </w:r>
    </w:p>
    <w:p w:rsidR="00000000" w:rsidDel="00000000" w:rsidP="00000000" w:rsidRDefault="00000000" w:rsidRPr="00000000" w14:paraId="00005DDB">
      <w:pPr>
        <w:pStyle w:val="Heading1"/>
        <w:keepNext w:val="0"/>
        <w:keepLines w:val="0"/>
        <w:spacing w:before="480" w:lineRule="auto"/>
        <w:rPr>
          <w:b w:val="1"/>
          <w:bCs w:val="1"/>
          <w:sz w:val="46"/>
          <w:szCs w:val="46"/>
        </w:rPr>
      </w:pPr>
      <w:bookmarkStart w:colFirst="0" w:colLast="0" w:name="_gpiq7b2ezio8" w:id="9621"/>
      <w:bookmarkEnd w:id="9621"/>
      <w:r w:rsidDel="00000000" w:rsidR="00000000" w:rsidRPr="00000000">
        <w:rPr>
          <w:b w:val="1"/>
          <w:bCs w:val="1"/>
          <w:sz w:val="46"/>
          <w:szCs w:val="46"/>
          <w:rtl w:val="0"/>
        </w:rPr>
        <w:t xml:space="preserve">Legal Representation vs. Personal Participation</w:t>
      </w:r>
    </w:p>
    <w:p w:rsidR="00000000" w:rsidDel="00000000" w:rsidP="00000000" w:rsidRDefault="00000000" w:rsidRPr="00000000" w14:paraId="00005DDC">
      <w:pPr>
        <w:spacing w:after="240" w:before="240" w:lineRule="auto"/>
        <w:rPr/>
      </w:pPr>
      <w:r w:rsidDel="00000000" w:rsidR="00000000" w:rsidRPr="00000000">
        <w:rPr>
          <w:rtl w:val="0"/>
        </w:rPr>
        <w:t xml:space="preserve">A Brazilian lawyer may represent an heir in qualifying procedural matters.</w:t>
      </w:r>
    </w:p>
    <w:p w:rsidR="00000000" w:rsidDel="00000000" w:rsidP="00000000" w:rsidRDefault="00000000" w:rsidRPr="00000000" w14:paraId="00005DDD">
      <w:pPr>
        <w:spacing w:after="240" w:before="240" w:lineRule="auto"/>
        <w:rPr/>
      </w:pPr>
      <w:r w:rsidDel="00000000" w:rsidR="00000000" w:rsidRPr="00000000">
        <w:rPr>
          <w:rtl w:val="0"/>
        </w:rPr>
        <w:t xml:space="preserve">However, an attorney's authority depends on the applicable procedural rules and the powers granted.</w:t>
      </w:r>
    </w:p>
    <w:p w:rsidR="00000000" w:rsidDel="00000000" w:rsidP="00000000" w:rsidRDefault="00000000" w:rsidRPr="00000000" w14:paraId="00005DDE">
      <w:pPr>
        <w:pStyle w:val="Heading3"/>
        <w:keepNext w:val="0"/>
        <w:keepLines w:val="0"/>
        <w:spacing w:before="280" w:lineRule="auto"/>
        <w:rPr>
          <w:b w:val="1"/>
          <w:bCs w:val="1"/>
          <w:color w:val="000000"/>
          <w:sz w:val="26"/>
          <w:szCs w:val="26"/>
        </w:rPr>
      </w:pPr>
      <w:bookmarkStart w:colFirst="0" w:colLast="0" w:name="_u4w8msfj7e0i" w:id="9622"/>
      <w:bookmarkEnd w:id="9622"/>
      <w:r w:rsidDel="00000000" w:rsidR="00000000" w:rsidRPr="00000000">
        <w:rPr>
          <w:b w:val="1"/>
          <w:bCs w:val="1"/>
          <w:color w:val="000000"/>
          <w:sz w:val="26"/>
          <w:szCs w:val="26"/>
          <w:rtl w:val="0"/>
        </w:rPr>
        <w:t xml:space="preserve">Procedural Petitions</w:t>
      </w:r>
    </w:p>
    <w:p w:rsidR="00000000" w:rsidDel="00000000" w:rsidP="00000000" w:rsidRDefault="00000000" w:rsidRPr="00000000" w14:paraId="00005DDF">
      <w:pPr>
        <w:spacing w:after="240" w:before="240" w:lineRule="auto"/>
        <w:rPr/>
      </w:pPr>
      <w:r w:rsidDel="00000000" w:rsidR="00000000" w:rsidRPr="00000000">
        <w:rPr>
          <w:rtl w:val="0"/>
        </w:rPr>
        <w:t xml:space="preserve">A lawyer may submit relevant requests and objections.</w:t>
      </w:r>
    </w:p>
    <w:p w:rsidR="00000000" w:rsidDel="00000000" w:rsidP="00000000" w:rsidRDefault="00000000" w:rsidRPr="00000000" w14:paraId="00005DE0">
      <w:pPr>
        <w:pStyle w:val="Heading3"/>
        <w:keepNext w:val="0"/>
        <w:keepLines w:val="0"/>
        <w:spacing w:before="280" w:lineRule="auto"/>
        <w:rPr>
          <w:b w:val="1"/>
          <w:bCs w:val="1"/>
          <w:color w:val="000000"/>
          <w:sz w:val="26"/>
          <w:szCs w:val="26"/>
        </w:rPr>
      </w:pPr>
      <w:bookmarkStart w:colFirst="0" w:colLast="0" w:name="_sat63qk1kd6b" w:id="9623"/>
      <w:bookmarkEnd w:id="9623"/>
      <w:r w:rsidDel="00000000" w:rsidR="00000000" w:rsidRPr="00000000">
        <w:rPr>
          <w:b w:val="1"/>
          <w:bCs w:val="1"/>
          <w:color w:val="000000"/>
          <w:sz w:val="26"/>
          <w:szCs w:val="26"/>
          <w:rtl w:val="0"/>
        </w:rPr>
        <w:t xml:space="preserve">Case Monitoring</w:t>
      </w:r>
    </w:p>
    <w:p w:rsidR="00000000" w:rsidDel="00000000" w:rsidP="00000000" w:rsidRDefault="00000000" w:rsidRPr="00000000" w14:paraId="00005DE1">
      <w:pPr>
        <w:spacing w:after="240" w:before="240" w:lineRule="auto"/>
        <w:rPr/>
      </w:pPr>
      <w:r w:rsidDel="00000000" w:rsidR="00000000" w:rsidRPr="00000000">
        <w:rPr>
          <w:rtl w:val="0"/>
        </w:rPr>
        <w:t xml:space="preserve">Counsel may follow deadlines and judicial decisions.</w:t>
      </w:r>
    </w:p>
    <w:p w:rsidR="00000000" w:rsidDel="00000000" w:rsidP="00000000" w:rsidRDefault="00000000" w:rsidRPr="00000000" w14:paraId="00005DE2">
      <w:pPr>
        <w:pStyle w:val="Heading3"/>
        <w:keepNext w:val="0"/>
        <w:keepLines w:val="0"/>
        <w:spacing w:before="280" w:lineRule="auto"/>
        <w:rPr>
          <w:b w:val="1"/>
          <w:bCs w:val="1"/>
          <w:color w:val="000000"/>
          <w:sz w:val="26"/>
          <w:szCs w:val="26"/>
        </w:rPr>
      </w:pPr>
      <w:bookmarkStart w:colFirst="0" w:colLast="0" w:name="_mkvy361196c2" w:id="9624"/>
      <w:bookmarkEnd w:id="9624"/>
      <w:r w:rsidDel="00000000" w:rsidR="00000000" w:rsidRPr="00000000">
        <w:rPr>
          <w:b w:val="1"/>
          <w:bCs w:val="1"/>
          <w:color w:val="000000"/>
          <w:sz w:val="26"/>
          <w:szCs w:val="26"/>
          <w:rtl w:val="0"/>
        </w:rPr>
        <w:t xml:space="preserve">Settlement Negotiations</w:t>
      </w:r>
    </w:p>
    <w:p w:rsidR="00000000" w:rsidDel="00000000" w:rsidP="00000000" w:rsidRDefault="00000000" w:rsidRPr="00000000" w14:paraId="00005DE3">
      <w:pPr>
        <w:spacing w:after="240" w:before="240" w:lineRule="auto"/>
        <w:rPr/>
      </w:pPr>
      <w:r w:rsidDel="00000000" w:rsidR="00000000" w:rsidRPr="00000000">
        <w:rPr>
          <w:rtl w:val="0"/>
        </w:rPr>
        <w:t xml:space="preserve">Negotiation and settlement may be possible within the appropriate authority.</w:t>
      </w:r>
    </w:p>
    <w:p w:rsidR="00000000" w:rsidDel="00000000" w:rsidP="00000000" w:rsidRDefault="00000000" w:rsidRPr="00000000" w14:paraId="00005DE4">
      <w:pPr>
        <w:pStyle w:val="Heading3"/>
        <w:keepNext w:val="0"/>
        <w:keepLines w:val="0"/>
        <w:spacing w:before="280" w:lineRule="auto"/>
        <w:rPr>
          <w:b w:val="1"/>
          <w:bCs w:val="1"/>
          <w:color w:val="000000"/>
          <w:sz w:val="26"/>
          <w:szCs w:val="26"/>
        </w:rPr>
      </w:pPr>
      <w:bookmarkStart w:colFirst="0" w:colLast="0" w:name="_it1hh5si0tvz" w:id="9625"/>
      <w:bookmarkEnd w:id="9625"/>
      <w:r w:rsidDel="00000000" w:rsidR="00000000" w:rsidRPr="00000000">
        <w:rPr>
          <w:b w:val="1"/>
          <w:bCs w:val="1"/>
          <w:color w:val="000000"/>
          <w:sz w:val="26"/>
          <w:szCs w:val="26"/>
          <w:rtl w:val="0"/>
        </w:rPr>
        <w:t xml:space="preserve">Document Submission</w:t>
      </w:r>
    </w:p>
    <w:p w:rsidR="00000000" w:rsidDel="00000000" w:rsidP="00000000" w:rsidRDefault="00000000" w:rsidRPr="00000000" w14:paraId="00005DE5">
      <w:pPr>
        <w:spacing w:after="240" w:before="240" w:lineRule="auto"/>
        <w:rPr/>
      </w:pPr>
      <w:r w:rsidDel="00000000" w:rsidR="00000000" w:rsidRPr="00000000">
        <w:rPr>
          <w:rtl w:val="0"/>
        </w:rPr>
        <w:t xml:space="preserve">Counsel may present relevant evidence.</w:t>
      </w:r>
    </w:p>
    <w:p w:rsidR="00000000" w:rsidDel="00000000" w:rsidP="00000000" w:rsidRDefault="00000000" w:rsidRPr="00000000" w14:paraId="00005DE6">
      <w:pPr>
        <w:pStyle w:val="Heading3"/>
        <w:keepNext w:val="0"/>
        <w:keepLines w:val="0"/>
        <w:spacing w:before="280" w:lineRule="auto"/>
        <w:rPr>
          <w:b w:val="1"/>
          <w:bCs w:val="1"/>
          <w:color w:val="000000"/>
          <w:sz w:val="26"/>
          <w:szCs w:val="26"/>
        </w:rPr>
      </w:pPr>
      <w:bookmarkStart w:colFirst="0" w:colLast="0" w:name="_5agcr5cmui7u" w:id="9626"/>
      <w:bookmarkEnd w:id="9626"/>
      <w:r w:rsidDel="00000000" w:rsidR="00000000" w:rsidRPr="00000000">
        <w:rPr>
          <w:b w:val="1"/>
          <w:bCs w:val="1"/>
          <w:color w:val="000000"/>
          <w:sz w:val="26"/>
          <w:szCs w:val="26"/>
          <w:rtl w:val="0"/>
        </w:rPr>
        <w:t xml:space="preserve">Legal Arguments</w:t>
      </w:r>
    </w:p>
    <w:p w:rsidR="00000000" w:rsidDel="00000000" w:rsidP="00000000" w:rsidRDefault="00000000" w:rsidRPr="00000000" w14:paraId="00005DE7">
      <w:pPr>
        <w:spacing w:after="240" w:before="240" w:lineRule="auto"/>
        <w:rPr/>
      </w:pPr>
      <w:r w:rsidDel="00000000" w:rsidR="00000000" w:rsidRPr="00000000">
        <w:rPr>
          <w:rtl w:val="0"/>
        </w:rPr>
        <w:t xml:space="preserve">The lawyer may address procedural and substantive legal issues.</w:t>
      </w:r>
    </w:p>
    <w:p w:rsidR="00000000" w:rsidDel="00000000" w:rsidP="00000000" w:rsidRDefault="00000000" w:rsidRPr="00000000" w14:paraId="00005DE8">
      <w:pPr>
        <w:pStyle w:val="Heading3"/>
        <w:keepNext w:val="0"/>
        <w:keepLines w:val="0"/>
        <w:spacing w:before="280" w:lineRule="auto"/>
        <w:rPr>
          <w:b w:val="1"/>
          <w:bCs w:val="1"/>
          <w:color w:val="000000"/>
          <w:sz w:val="26"/>
          <w:szCs w:val="26"/>
        </w:rPr>
      </w:pPr>
      <w:bookmarkStart w:colFirst="0" w:colLast="0" w:name="_eotighr991f3" w:id="9627"/>
      <w:bookmarkEnd w:id="9627"/>
      <w:r w:rsidDel="00000000" w:rsidR="00000000" w:rsidRPr="00000000">
        <w:rPr>
          <w:b w:val="1"/>
          <w:bCs w:val="1"/>
          <w:color w:val="000000"/>
          <w:sz w:val="26"/>
          <w:szCs w:val="26"/>
          <w:rtl w:val="0"/>
        </w:rPr>
        <w:t xml:space="preserve">Personal Testimony</w:t>
      </w:r>
    </w:p>
    <w:p w:rsidR="00000000" w:rsidDel="00000000" w:rsidP="00000000" w:rsidRDefault="00000000" w:rsidRPr="00000000" w14:paraId="00005DE9">
      <w:pPr>
        <w:spacing w:after="240" w:before="240" w:lineRule="auto"/>
        <w:rPr/>
      </w:pPr>
      <w:r w:rsidDel="00000000" w:rsidR="00000000" w:rsidRPr="00000000">
        <w:rPr>
          <w:rtl w:val="0"/>
        </w:rPr>
        <w:t xml:space="preserve">A lawyer generally cannot simply testify in place of the party when the court requires the party's personal deposition.</w:t>
      </w:r>
    </w:p>
    <w:p w:rsidR="00000000" w:rsidDel="00000000" w:rsidP="00000000" w:rsidRDefault="00000000" w:rsidRPr="00000000" w14:paraId="00005DEA">
      <w:pPr>
        <w:pStyle w:val="Heading3"/>
        <w:keepNext w:val="0"/>
        <w:keepLines w:val="0"/>
        <w:spacing w:before="280" w:lineRule="auto"/>
        <w:rPr>
          <w:b w:val="1"/>
          <w:bCs w:val="1"/>
          <w:color w:val="000000"/>
          <w:sz w:val="26"/>
          <w:szCs w:val="26"/>
        </w:rPr>
      </w:pPr>
      <w:bookmarkStart w:colFirst="0" w:colLast="0" w:name="_44y6ngshd710" w:id="9628"/>
      <w:bookmarkEnd w:id="9628"/>
      <w:r w:rsidDel="00000000" w:rsidR="00000000" w:rsidRPr="00000000">
        <w:rPr>
          <w:b w:val="1"/>
          <w:bCs w:val="1"/>
          <w:color w:val="000000"/>
          <w:sz w:val="26"/>
          <w:szCs w:val="26"/>
          <w:rtl w:val="0"/>
        </w:rPr>
        <w:t xml:space="preserve">Specific Powers</w:t>
      </w:r>
    </w:p>
    <w:p w:rsidR="00000000" w:rsidDel="00000000" w:rsidP="00000000" w:rsidRDefault="00000000" w:rsidRPr="00000000" w14:paraId="00005DEB">
      <w:pPr>
        <w:spacing w:after="240" w:before="240" w:lineRule="auto"/>
        <w:rPr/>
      </w:pPr>
      <w:r w:rsidDel="00000000" w:rsidR="00000000" w:rsidRPr="00000000">
        <w:rPr>
          <w:rtl w:val="0"/>
        </w:rPr>
        <w:t xml:space="preserve">Certain procedural acts require express authority in the power of attorney.</w:t>
      </w:r>
    </w:p>
    <w:p w:rsidR="00000000" w:rsidDel="00000000" w:rsidP="00000000" w:rsidRDefault="00000000" w:rsidRPr="00000000" w14:paraId="00005DEC">
      <w:pPr>
        <w:pStyle w:val="Heading3"/>
        <w:keepNext w:val="0"/>
        <w:keepLines w:val="0"/>
        <w:spacing w:before="280" w:lineRule="auto"/>
        <w:rPr>
          <w:b w:val="1"/>
          <w:bCs w:val="1"/>
          <w:color w:val="000000"/>
          <w:sz w:val="26"/>
          <w:szCs w:val="26"/>
        </w:rPr>
      </w:pPr>
      <w:bookmarkStart w:colFirst="0" w:colLast="0" w:name="_zi5f41jsdh0" w:id="9629"/>
      <w:bookmarkEnd w:id="9629"/>
      <w:r w:rsidDel="00000000" w:rsidR="00000000" w:rsidRPr="00000000">
        <w:rPr>
          <w:b w:val="1"/>
          <w:bCs w:val="1"/>
          <w:color w:val="000000"/>
          <w:sz w:val="26"/>
          <w:szCs w:val="26"/>
          <w:rtl w:val="0"/>
        </w:rPr>
        <w:t xml:space="preserve">Court Instructions</w:t>
      </w:r>
    </w:p>
    <w:p w:rsidR="00000000" w:rsidDel="00000000" w:rsidP="00000000" w:rsidRDefault="00000000" w:rsidRPr="00000000" w14:paraId="00005DED">
      <w:pPr>
        <w:spacing w:after="240" w:before="240" w:lineRule="auto"/>
        <w:rPr/>
      </w:pPr>
      <w:r w:rsidDel="00000000" w:rsidR="00000000" w:rsidRPr="00000000">
        <w:rPr>
          <w:rtl w:val="0"/>
        </w:rPr>
        <w:t xml:space="preserve">The judge may require the heir's direct participation.</w:t>
      </w:r>
    </w:p>
    <w:p w:rsidR="00000000" w:rsidDel="00000000" w:rsidP="00000000" w:rsidRDefault="00000000" w:rsidRPr="00000000" w14:paraId="00005DEE">
      <w:pPr>
        <w:spacing w:after="240" w:before="240" w:lineRule="auto"/>
        <w:rPr>
          <w:b w:val="1"/>
          <w:bCs w:val="1"/>
        </w:rPr>
      </w:pPr>
      <w:r w:rsidDel="00000000" w:rsidR="00000000" w:rsidRPr="00000000">
        <w:rPr>
          <w:b w:val="1"/>
          <w:bCs w:val="1"/>
          <w:rtl w:val="0"/>
        </w:rPr>
        <w:t xml:space="preserve">Hiring a lawyer is important, but it does not automatically excuse a party from every personal attendance requirement.</w:t>
      </w:r>
    </w:p>
    <w:p w:rsidR="00000000" w:rsidDel="00000000" w:rsidP="00000000" w:rsidRDefault="00000000" w:rsidRPr="00000000" w14:paraId="00005DEF">
      <w:pPr>
        <w:spacing w:after="240" w:before="240" w:lineRule="auto"/>
        <w:rPr>
          <w:b w:val="1"/>
          <w:bCs w:val="1"/>
        </w:rPr>
      </w:pPr>
      <w:r w:rsidDel="00000000" w:rsidR="00000000" w:rsidRPr="00000000">
        <w:rPr>
          <w:b w:val="1"/>
          <w:bCs w:val="1"/>
          <w:rtl w:val="0"/>
        </w:rPr>
        <w:t xml:space="preserve">[Discuss Legal Representation for Your Hearing]</w:t>
      </w:r>
    </w:p>
    <w:p w:rsidR="00000000" w:rsidDel="00000000" w:rsidP="00000000" w:rsidRDefault="00000000" w:rsidRPr="00000000" w14:paraId="00005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1">
      <w:pPr>
        <w:pStyle w:val="Heading2"/>
        <w:keepNext w:val="0"/>
        <w:keepLines w:val="0"/>
        <w:spacing w:after="80" w:lineRule="auto"/>
        <w:rPr>
          <w:b w:val="1"/>
          <w:bCs w:val="1"/>
          <w:sz w:val="34"/>
          <w:szCs w:val="34"/>
        </w:rPr>
      </w:pPr>
      <w:bookmarkStart w:colFirst="0" w:colLast="0" w:name="_qbmg33zhiypm" w:id="9630"/>
      <w:bookmarkEnd w:id="9630"/>
      <w:r w:rsidDel="00000000" w:rsidR="00000000" w:rsidRPr="00000000">
        <w:rPr>
          <w:b w:val="1"/>
          <w:bCs w:val="1"/>
          <w:sz w:val="34"/>
          <w:szCs w:val="34"/>
          <w:rtl w:val="0"/>
        </w:rPr>
        <w:t xml:space="preserve">WHAT IS A POWER OF ATTORNEY FOR BRAZILIAN PROBATE?</w:t>
      </w:r>
    </w:p>
    <w:p w:rsidR="00000000" w:rsidDel="00000000" w:rsidP="00000000" w:rsidRDefault="00000000" w:rsidRPr="00000000" w14:paraId="00005DF2">
      <w:pPr>
        <w:pStyle w:val="Heading1"/>
        <w:keepNext w:val="0"/>
        <w:keepLines w:val="0"/>
        <w:spacing w:before="480" w:lineRule="auto"/>
        <w:rPr>
          <w:b w:val="1"/>
          <w:bCs w:val="1"/>
          <w:sz w:val="46"/>
          <w:szCs w:val="46"/>
        </w:rPr>
      </w:pPr>
      <w:bookmarkStart w:colFirst="0" w:colLast="0" w:name="_prspnp49vbcm" w:id="9631"/>
      <w:bookmarkEnd w:id="9631"/>
      <w:r w:rsidDel="00000000" w:rsidR="00000000" w:rsidRPr="00000000">
        <w:rPr>
          <w:b w:val="1"/>
          <w:bCs w:val="1"/>
          <w:sz w:val="46"/>
          <w:szCs w:val="46"/>
          <w:rtl w:val="0"/>
        </w:rPr>
        <w:t xml:space="preserve">Procuração for Foreign Heirs</w:t>
      </w:r>
    </w:p>
    <w:p w:rsidR="00000000" w:rsidDel="00000000" w:rsidP="00000000" w:rsidRDefault="00000000" w:rsidRPr="00000000" w14:paraId="00005DF3">
      <w:pPr>
        <w:spacing w:after="240" w:before="240" w:lineRule="auto"/>
        <w:rPr/>
      </w:pPr>
      <w:r w:rsidDel="00000000" w:rsidR="00000000" w:rsidRPr="00000000">
        <w:rPr>
          <w:rtl w:val="0"/>
        </w:rPr>
        <w:t xml:space="preserve">A </w:t>
      </w:r>
      <w:r w:rsidDel="00000000" w:rsidR="00000000" w:rsidRPr="00000000">
        <w:rPr>
          <w:i w:val="1"/>
          <w:iCs w:val="1"/>
          <w:rtl w:val="0"/>
        </w:rPr>
        <w:t xml:space="preserve">procuração</w:t>
      </w:r>
      <w:r w:rsidDel="00000000" w:rsidR="00000000" w:rsidRPr="00000000">
        <w:rPr>
          <w:rtl w:val="0"/>
        </w:rPr>
        <w:t xml:space="preserve"> is a legal instrument through which a person grants another individual authority to perform specified acts.</w:t>
      </w:r>
    </w:p>
    <w:p w:rsidR="00000000" w:rsidDel="00000000" w:rsidP="00000000" w:rsidRDefault="00000000" w:rsidRPr="00000000" w14:paraId="00005DF4">
      <w:pPr>
        <w:spacing w:after="240" w:before="240" w:lineRule="auto"/>
        <w:rPr/>
      </w:pPr>
      <w:r w:rsidDel="00000000" w:rsidR="00000000" w:rsidRPr="00000000">
        <w:rPr>
          <w:rtl w:val="0"/>
        </w:rPr>
        <w:t xml:space="preserve">For heirs living abroad, an appropriate power of attorney may facilitate Brazilian probate proceedings.</w:t>
      </w:r>
    </w:p>
    <w:p w:rsidR="00000000" w:rsidDel="00000000" w:rsidP="00000000" w:rsidRDefault="00000000" w:rsidRPr="00000000" w14:paraId="00005DF5">
      <w:pPr>
        <w:pStyle w:val="Heading3"/>
        <w:keepNext w:val="0"/>
        <w:keepLines w:val="0"/>
        <w:spacing w:before="280" w:lineRule="auto"/>
        <w:rPr>
          <w:b w:val="1"/>
          <w:bCs w:val="1"/>
          <w:color w:val="000000"/>
          <w:sz w:val="26"/>
          <w:szCs w:val="26"/>
        </w:rPr>
      </w:pPr>
      <w:bookmarkStart w:colFirst="0" w:colLast="0" w:name="_ruzbjmel2vva" w:id="9632"/>
      <w:bookmarkEnd w:id="9632"/>
      <w:r w:rsidDel="00000000" w:rsidR="00000000" w:rsidRPr="00000000">
        <w:rPr>
          <w:b w:val="1"/>
          <w:bCs w:val="1"/>
          <w:color w:val="000000"/>
          <w:sz w:val="26"/>
          <w:szCs w:val="26"/>
          <w:rtl w:val="0"/>
        </w:rPr>
        <w:t xml:space="preserve">Appointing a Lawyer</w:t>
      </w:r>
    </w:p>
    <w:p w:rsidR="00000000" w:rsidDel="00000000" w:rsidP="00000000" w:rsidRDefault="00000000" w:rsidRPr="00000000" w14:paraId="00005DF6">
      <w:pPr>
        <w:spacing w:after="240" w:before="240" w:lineRule="auto"/>
        <w:rPr/>
      </w:pPr>
      <w:r w:rsidDel="00000000" w:rsidR="00000000" w:rsidRPr="00000000">
        <w:rPr>
          <w:rtl w:val="0"/>
        </w:rPr>
        <w:t xml:space="preserve">Authorize representation in the relevant proceedings.</w:t>
      </w:r>
    </w:p>
    <w:p w:rsidR="00000000" w:rsidDel="00000000" w:rsidP="00000000" w:rsidRDefault="00000000" w:rsidRPr="00000000" w14:paraId="00005DF7">
      <w:pPr>
        <w:pStyle w:val="Heading3"/>
        <w:keepNext w:val="0"/>
        <w:keepLines w:val="0"/>
        <w:spacing w:before="280" w:lineRule="auto"/>
        <w:rPr>
          <w:b w:val="1"/>
          <w:bCs w:val="1"/>
          <w:color w:val="000000"/>
          <w:sz w:val="26"/>
          <w:szCs w:val="26"/>
        </w:rPr>
      </w:pPr>
      <w:bookmarkStart w:colFirst="0" w:colLast="0" w:name="_guegtovbqgbo" w:id="9633"/>
      <w:bookmarkEnd w:id="9633"/>
      <w:r w:rsidDel="00000000" w:rsidR="00000000" w:rsidRPr="00000000">
        <w:rPr>
          <w:b w:val="1"/>
          <w:bCs w:val="1"/>
          <w:color w:val="000000"/>
          <w:sz w:val="26"/>
          <w:szCs w:val="26"/>
          <w:rtl w:val="0"/>
        </w:rPr>
        <w:t xml:space="preserve">Filing Petitions</w:t>
      </w:r>
    </w:p>
    <w:p w:rsidR="00000000" w:rsidDel="00000000" w:rsidP="00000000" w:rsidRDefault="00000000" w:rsidRPr="00000000" w14:paraId="00005DF8">
      <w:pPr>
        <w:spacing w:after="240" w:before="240" w:lineRule="auto"/>
        <w:rPr/>
      </w:pPr>
      <w:r w:rsidDel="00000000" w:rsidR="00000000" w:rsidRPr="00000000">
        <w:rPr>
          <w:rtl w:val="0"/>
        </w:rPr>
        <w:t xml:space="preserve">Grant procedural authority as required.</w:t>
      </w:r>
    </w:p>
    <w:p w:rsidR="00000000" w:rsidDel="00000000" w:rsidP="00000000" w:rsidRDefault="00000000" w:rsidRPr="00000000" w14:paraId="00005DF9">
      <w:pPr>
        <w:pStyle w:val="Heading3"/>
        <w:keepNext w:val="0"/>
        <w:keepLines w:val="0"/>
        <w:spacing w:before="280" w:lineRule="auto"/>
        <w:rPr>
          <w:b w:val="1"/>
          <w:bCs w:val="1"/>
          <w:color w:val="000000"/>
          <w:sz w:val="26"/>
          <w:szCs w:val="26"/>
        </w:rPr>
      </w:pPr>
      <w:bookmarkStart w:colFirst="0" w:colLast="0" w:name="_938yb1hbivam" w:id="9634"/>
      <w:bookmarkEnd w:id="9634"/>
      <w:r w:rsidDel="00000000" w:rsidR="00000000" w:rsidRPr="00000000">
        <w:rPr>
          <w:b w:val="1"/>
          <w:bCs w:val="1"/>
          <w:color w:val="000000"/>
          <w:sz w:val="26"/>
          <w:szCs w:val="26"/>
          <w:rtl w:val="0"/>
        </w:rPr>
        <w:t xml:space="preserve">Receiving Procedural Communications</w:t>
      </w:r>
    </w:p>
    <w:p w:rsidR="00000000" w:rsidDel="00000000" w:rsidP="00000000" w:rsidRDefault="00000000" w:rsidRPr="00000000" w14:paraId="00005DFA">
      <w:pPr>
        <w:spacing w:after="240" w:before="240" w:lineRule="auto"/>
        <w:rPr/>
      </w:pPr>
      <w:r w:rsidDel="00000000" w:rsidR="00000000" w:rsidRPr="00000000">
        <w:rPr>
          <w:rtl w:val="0"/>
        </w:rPr>
        <w:t xml:space="preserve">Establish appropriate representation for the case.</w:t>
      </w:r>
    </w:p>
    <w:p w:rsidR="00000000" w:rsidDel="00000000" w:rsidP="00000000" w:rsidRDefault="00000000" w:rsidRPr="00000000" w14:paraId="00005DFB">
      <w:pPr>
        <w:pStyle w:val="Heading3"/>
        <w:keepNext w:val="0"/>
        <w:keepLines w:val="0"/>
        <w:spacing w:before="280" w:lineRule="auto"/>
        <w:rPr>
          <w:b w:val="1"/>
          <w:bCs w:val="1"/>
          <w:color w:val="000000"/>
          <w:sz w:val="26"/>
          <w:szCs w:val="26"/>
        </w:rPr>
      </w:pPr>
      <w:bookmarkStart w:colFirst="0" w:colLast="0" w:name="_2d79wmhgt2mi" w:id="9635"/>
      <w:bookmarkEnd w:id="9635"/>
      <w:r w:rsidDel="00000000" w:rsidR="00000000" w:rsidRPr="00000000">
        <w:rPr>
          <w:b w:val="1"/>
          <w:bCs w:val="1"/>
          <w:color w:val="000000"/>
          <w:sz w:val="26"/>
          <w:szCs w:val="26"/>
          <w:rtl w:val="0"/>
        </w:rPr>
        <w:t xml:space="preserve">Obtaining Documents</w:t>
      </w:r>
    </w:p>
    <w:p w:rsidR="00000000" w:rsidDel="00000000" w:rsidP="00000000" w:rsidRDefault="00000000" w:rsidRPr="00000000" w14:paraId="00005DFC">
      <w:pPr>
        <w:spacing w:after="240" w:before="240" w:lineRule="auto"/>
        <w:rPr/>
      </w:pPr>
      <w:r w:rsidDel="00000000" w:rsidR="00000000" w:rsidRPr="00000000">
        <w:rPr>
          <w:rtl w:val="0"/>
        </w:rPr>
        <w:t xml:space="preserve">Authorize qualifying document requests.</w:t>
      </w:r>
    </w:p>
    <w:p w:rsidR="00000000" w:rsidDel="00000000" w:rsidP="00000000" w:rsidRDefault="00000000" w:rsidRPr="00000000" w14:paraId="00005DFD">
      <w:pPr>
        <w:pStyle w:val="Heading3"/>
        <w:keepNext w:val="0"/>
        <w:keepLines w:val="0"/>
        <w:spacing w:before="280" w:lineRule="auto"/>
        <w:rPr>
          <w:b w:val="1"/>
          <w:bCs w:val="1"/>
          <w:color w:val="000000"/>
          <w:sz w:val="26"/>
          <w:szCs w:val="26"/>
        </w:rPr>
      </w:pPr>
      <w:bookmarkStart w:colFirst="0" w:colLast="0" w:name="_19pzd9202uqv" w:id="9636"/>
      <w:bookmarkEnd w:id="9636"/>
      <w:r w:rsidDel="00000000" w:rsidR="00000000" w:rsidRPr="00000000">
        <w:rPr>
          <w:b w:val="1"/>
          <w:bCs w:val="1"/>
          <w:color w:val="000000"/>
          <w:sz w:val="26"/>
          <w:szCs w:val="26"/>
          <w:rtl w:val="0"/>
        </w:rPr>
        <w:t xml:space="preserve">Probate Administration</w:t>
      </w:r>
    </w:p>
    <w:p w:rsidR="00000000" w:rsidDel="00000000" w:rsidP="00000000" w:rsidRDefault="00000000" w:rsidRPr="00000000" w14:paraId="00005DFE">
      <w:pPr>
        <w:spacing w:after="240" w:before="240" w:lineRule="auto"/>
        <w:rPr/>
      </w:pPr>
      <w:r w:rsidDel="00000000" w:rsidR="00000000" w:rsidRPr="00000000">
        <w:rPr>
          <w:rtl w:val="0"/>
        </w:rPr>
        <w:t xml:space="preserve">Grant specific powers for permitted acts.</w:t>
      </w:r>
    </w:p>
    <w:p w:rsidR="00000000" w:rsidDel="00000000" w:rsidP="00000000" w:rsidRDefault="00000000" w:rsidRPr="00000000" w14:paraId="00005DFF">
      <w:pPr>
        <w:pStyle w:val="Heading3"/>
        <w:keepNext w:val="0"/>
        <w:keepLines w:val="0"/>
        <w:spacing w:before="280" w:lineRule="auto"/>
        <w:rPr>
          <w:b w:val="1"/>
          <w:bCs w:val="1"/>
          <w:color w:val="000000"/>
          <w:sz w:val="26"/>
          <w:szCs w:val="26"/>
        </w:rPr>
      </w:pPr>
      <w:bookmarkStart w:colFirst="0" w:colLast="0" w:name="_8zt80kd65r8d" w:id="9637"/>
      <w:bookmarkEnd w:id="9637"/>
      <w:r w:rsidDel="00000000" w:rsidR="00000000" w:rsidRPr="00000000">
        <w:rPr>
          <w:b w:val="1"/>
          <w:bCs w:val="1"/>
          <w:color w:val="000000"/>
          <w:sz w:val="26"/>
          <w:szCs w:val="26"/>
          <w:rtl w:val="0"/>
        </w:rPr>
        <w:t xml:space="preserve">Settlement</w:t>
      </w:r>
    </w:p>
    <w:p w:rsidR="00000000" w:rsidDel="00000000" w:rsidP="00000000" w:rsidRDefault="00000000" w:rsidRPr="00000000" w14:paraId="00005E00">
      <w:pPr>
        <w:spacing w:after="240" w:before="240" w:lineRule="auto"/>
        <w:rPr/>
      </w:pPr>
      <w:r w:rsidDel="00000000" w:rsidR="00000000" w:rsidRPr="00000000">
        <w:rPr>
          <w:rtl w:val="0"/>
        </w:rPr>
        <w:t xml:space="preserve">Express authority may be required.</w:t>
      </w:r>
    </w:p>
    <w:p w:rsidR="00000000" w:rsidDel="00000000" w:rsidP="00000000" w:rsidRDefault="00000000" w:rsidRPr="00000000" w14:paraId="00005E01">
      <w:pPr>
        <w:pStyle w:val="Heading3"/>
        <w:keepNext w:val="0"/>
        <w:keepLines w:val="0"/>
        <w:spacing w:before="280" w:lineRule="auto"/>
        <w:rPr>
          <w:b w:val="1"/>
          <w:bCs w:val="1"/>
          <w:color w:val="000000"/>
          <w:sz w:val="26"/>
          <w:szCs w:val="26"/>
        </w:rPr>
      </w:pPr>
      <w:bookmarkStart w:colFirst="0" w:colLast="0" w:name="_q2ulrniwexcc" w:id="9638"/>
      <w:bookmarkEnd w:id="9638"/>
      <w:r w:rsidDel="00000000" w:rsidR="00000000" w:rsidRPr="00000000">
        <w:rPr>
          <w:b w:val="1"/>
          <w:bCs w:val="1"/>
          <w:color w:val="000000"/>
          <w:sz w:val="26"/>
          <w:szCs w:val="26"/>
          <w:rtl w:val="0"/>
        </w:rPr>
        <w:t xml:space="preserve">Renunciation</w:t>
      </w:r>
    </w:p>
    <w:p w:rsidR="00000000" w:rsidDel="00000000" w:rsidP="00000000" w:rsidRDefault="00000000" w:rsidRPr="00000000" w14:paraId="00005E02">
      <w:pPr>
        <w:spacing w:after="240" w:before="240" w:lineRule="auto"/>
        <w:rPr/>
      </w:pPr>
      <w:r w:rsidDel="00000000" w:rsidR="00000000" w:rsidRPr="00000000">
        <w:rPr>
          <w:rtl w:val="0"/>
        </w:rPr>
        <w:t xml:space="preserve">Renouncing inheritance requires particular care and formalities.</w:t>
      </w:r>
    </w:p>
    <w:p w:rsidR="00000000" w:rsidDel="00000000" w:rsidP="00000000" w:rsidRDefault="00000000" w:rsidRPr="00000000" w14:paraId="00005E03">
      <w:pPr>
        <w:pStyle w:val="Heading3"/>
        <w:keepNext w:val="0"/>
        <w:keepLines w:val="0"/>
        <w:spacing w:before="280" w:lineRule="auto"/>
        <w:rPr>
          <w:b w:val="1"/>
          <w:bCs w:val="1"/>
          <w:color w:val="000000"/>
          <w:sz w:val="26"/>
          <w:szCs w:val="26"/>
        </w:rPr>
      </w:pPr>
      <w:bookmarkStart w:colFirst="0" w:colLast="0" w:name="_esdbuxgxdaao" w:id="9639"/>
      <w:bookmarkEnd w:id="9639"/>
      <w:r w:rsidDel="00000000" w:rsidR="00000000" w:rsidRPr="00000000">
        <w:rPr>
          <w:b w:val="1"/>
          <w:bCs w:val="1"/>
          <w:color w:val="000000"/>
          <w:sz w:val="26"/>
          <w:szCs w:val="26"/>
          <w:rtl w:val="0"/>
        </w:rPr>
        <w:t xml:space="preserve">Banking and Property Transactions</w:t>
      </w:r>
    </w:p>
    <w:p w:rsidR="00000000" w:rsidDel="00000000" w:rsidP="00000000" w:rsidRDefault="00000000" w:rsidRPr="00000000" w14:paraId="00005E04">
      <w:pPr>
        <w:spacing w:after="240" w:before="240" w:lineRule="auto"/>
        <w:rPr/>
      </w:pPr>
      <w:r w:rsidDel="00000000" w:rsidR="00000000" w:rsidRPr="00000000">
        <w:rPr>
          <w:rtl w:val="0"/>
        </w:rPr>
        <w:t xml:space="preserve">Separate and specific powers may be necessary.</w:t>
      </w:r>
    </w:p>
    <w:p w:rsidR="00000000" w:rsidDel="00000000" w:rsidP="00000000" w:rsidRDefault="00000000" w:rsidRPr="00000000" w14:paraId="00005E05">
      <w:pPr>
        <w:pStyle w:val="Heading3"/>
        <w:keepNext w:val="0"/>
        <w:keepLines w:val="0"/>
        <w:spacing w:before="280" w:lineRule="auto"/>
        <w:rPr>
          <w:b w:val="1"/>
          <w:bCs w:val="1"/>
          <w:color w:val="000000"/>
          <w:sz w:val="26"/>
          <w:szCs w:val="26"/>
        </w:rPr>
      </w:pPr>
      <w:bookmarkStart w:colFirst="0" w:colLast="0" w:name="_v2ulisa9vtbz" w:id="9640"/>
      <w:bookmarkEnd w:id="9640"/>
      <w:r w:rsidDel="00000000" w:rsidR="00000000" w:rsidRPr="00000000">
        <w:rPr>
          <w:b w:val="1"/>
          <w:bCs w:val="1"/>
          <w:color w:val="000000"/>
          <w:sz w:val="26"/>
          <w:szCs w:val="26"/>
          <w:rtl w:val="0"/>
        </w:rPr>
        <w:t xml:space="preserve">Personal Testimony</w:t>
      </w:r>
    </w:p>
    <w:p w:rsidR="00000000" w:rsidDel="00000000" w:rsidP="00000000" w:rsidRDefault="00000000" w:rsidRPr="00000000" w14:paraId="00005E06">
      <w:pPr>
        <w:spacing w:after="240" w:before="240" w:lineRule="auto"/>
        <w:rPr/>
      </w:pPr>
      <w:r w:rsidDel="00000000" w:rsidR="00000000" w:rsidRPr="00000000">
        <w:rPr>
          <w:rtl w:val="0"/>
        </w:rPr>
        <w:t xml:space="preserve">A power of attorney does not automatically replace testimony that must be given personally.</w:t>
      </w:r>
    </w:p>
    <w:p w:rsidR="00000000" w:rsidDel="00000000" w:rsidP="00000000" w:rsidRDefault="00000000" w:rsidRPr="00000000" w14:paraId="00005E07">
      <w:pPr>
        <w:spacing w:after="240" w:before="240" w:lineRule="auto"/>
        <w:rPr>
          <w:b w:val="1"/>
          <w:bCs w:val="1"/>
        </w:rPr>
      </w:pPr>
      <w:r w:rsidDel="00000000" w:rsidR="00000000" w:rsidRPr="00000000">
        <w:rPr>
          <w:b w:val="1"/>
          <w:bCs w:val="1"/>
          <w:rtl w:val="0"/>
        </w:rPr>
        <w:t xml:space="preserve">[Request a Brazilian Probate Power of Attorney]</w:t>
      </w:r>
    </w:p>
    <w:p w:rsidR="00000000" w:rsidDel="00000000" w:rsidP="00000000" w:rsidRDefault="00000000" w:rsidRPr="00000000" w14:paraId="00005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9">
      <w:pPr>
        <w:pStyle w:val="Heading2"/>
        <w:keepNext w:val="0"/>
        <w:keepLines w:val="0"/>
        <w:spacing w:after="80" w:lineRule="auto"/>
        <w:rPr>
          <w:b w:val="1"/>
          <w:bCs w:val="1"/>
          <w:sz w:val="34"/>
          <w:szCs w:val="34"/>
        </w:rPr>
      </w:pPr>
      <w:bookmarkStart w:colFirst="0" w:colLast="0" w:name="_pfkx0umiumxn" w:id="9641"/>
      <w:bookmarkEnd w:id="9641"/>
      <w:r w:rsidDel="00000000" w:rsidR="00000000" w:rsidRPr="00000000">
        <w:rPr>
          <w:b w:val="1"/>
          <w:bCs w:val="1"/>
          <w:sz w:val="34"/>
          <w:szCs w:val="34"/>
          <w:rtl w:val="0"/>
        </w:rPr>
        <w:t xml:space="preserve">HOW CAN YOU SIGN A POWER OF ATTORNEY FROM ABROAD?</w:t>
      </w:r>
    </w:p>
    <w:p w:rsidR="00000000" w:rsidDel="00000000" w:rsidP="00000000" w:rsidRDefault="00000000" w:rsidRPr="00000000" w14:paraId="00005E0A">
      <w:pPr>
        <w:pStyle w:val="Heading1"/>
        <w:keepNext w:val="0"/>
        <w:keepLines w:val="0"/>
        <w:spacing w:before="480" w:lineRule="auto"/>
        <w:rPr>
          <w:b w:val="1"/>
          <w:bCs w:val="1"/>
          <w:sz w:val="46"/>
          <w:szCs w:val="46"/>
        </w:rPr>
      </w:pPr>
      <w:bookmarkStart w:colFirst="0" w:colLast="0" w:name="_gcxhmcc6p1br" w:id="9642"/>
      <w:bookmarkEnd w:id="9642"/>
      <w:r w:rsidDel="00000000" w:rsidR="00000000" w:rsidRPr="00000000">
        <w:rPr>
          <w:b w:val="1"/>
          <w:bCs w:val="1"/>
          <w:sz w:val="46"/>
          <w:szCs w:val="46"/>
          <w:rtl w:val="0"/>
        </w:rPr>
        <w:t xml:space="preserve">International Document Execution</w:t>
      </w:r>
    </w:p>
    <w:p w:rsidR="00000000" w:rsidDel="00000000" w:rsidP="00000000" w:rsidRDefault="00000000" w:rsidRPr="00000000" w14:paraId="00005E0B">
      <w:pPr>
        <w:spacing w:after="240" w:before="240" w:lineRule="auto"/>
        <w:rPr/>
      </w:pPr>
      <w:r w:rsidDel="00000000" w:rsidR="00000000" w:rsidRPr="00000000">
        <w:rPr>
          <w:rtl w:val="0"/>
        </w:rPr>
        <w:t xml:space="preserve">A foreign heir may be able to execute an appropriate representation instrument without traveling to Brazil.</w:t>
      </w:r>
    </w:p>
    <w:p w:rsidR="00000000" w:rsidDel="00000000" w:rsidP="00000000" w:rsidRDefault="00000000" w:rsidRPr="00000000" w14:paraId="00005E0C">
      <w:pPr>
        <w:pStyle w:val="Heading3"/>
        <w:keepNext w:val="0"/>
        <w:keepLines w:val="0"/>
        <w:spacing w:before="280" w:lineRule="auto"/>
        <w:rPr>
          <w:b w:val="1"/>
          <w:bCs w:val="1"/>
          <w:color w:val="000000"/>
          <w:sz w:val="26"/>
          <w:szCs w:val="26"/>
        </w:rPr>
      </w:pPr>
      <w:bookmarkStart w:colFirst="0" w:colLast="0" w:name="_85tmjag91hxo" w:id="9643"/>
      <w:bookmarkEnd w:id="9643"/>
      <w:r w:rsidDel="00000000" w:rsidR="00000000" w:rsidRPr="00000000">
        <w:rPr>
          <w:b w:val="1"/>
          <w:bCs w:val="1"/>
          <w:color w:val="000000"/>
          <w:sz w:val="26"/>
          <w:szCs w:val="26"/>
          <w:rtl w:val="0"/>
        </w:rPr>
        <w:t xml:space="preserve">Brazilian Consular Services</w:t>
      </w:r>
    </w:p>
    <w:p w:rsidR="00000000" w:rsidDel="00000000" w:rsidP="00000000" w:rsidRDefault="00000000" w:rsidRPr="00000000" w14:paraId="00005E0D">
      <w:pPr>
        <w:spacing w:after="240" w:before="240" w:lineRule="auto"/>
        <w:rPr/>
      </w:pPr>
      <w:r w:rsidDel="00000000" w:rsidR="00000000" w:rsidRPr="00000000">
        <w:rPr>
          <w:rtl w:val="0"/>
        </w:rPr>
        <w:t xml:space="preserve">Certain documents may be executed through Brazilian consular procedures where available and appropriate.</w:t>
      </w:r>
    </w:p>
    <w:p w:rsidR="00000000" w:rsidDel="00000000" w:rsidP="00000000" w:rsidRDefault="00000000" w:rsidRPr="00000000" w14:paraId="00005E0E">
      <w:pPr>
        <w:pStyle w:val="Heading3"/>
        <w:keepNext w:val="0"/>
        <w:keepLines w:val="0"/>
        <w:spacing w:before="280" w:lineRule="auto"/>
        <w:rPr>
          <w:b w:val="1"/>
          <w:bCs w:val="1"/>
          <w:color w:val="000000"/>
          <w:sz w:val="26"/>
          <w:szCs w:val="26"/>
        </w:rPr>
      </w:pPr>
      <w:bookmarkStart w:colFirst="0" w:colLast="0" w:name="_4hc0idges0qg" w:id="9644"/>
      <w:bookmarkEnd w:id="9644"/>
      <w:r w:rsidDel="00000000" w:rsidR="00000000" w:rsidRPr="00000000">
        <w:rPr>
          <w:b w:val="1"/>
          <w:bCs w:val="1"/>
          <w:color w:val="000000"/>
          <w:sz w:val="26"/>
          <w:szCs w:val="26"/>
          <w:rtl w:val="0"/>
        </w:rPr>
        <w:t xml:space="preserve">Foreign Notary</w:t>
      </w:r>
    </w:p>
    <w:p w:rsidR="00000000" w:rsidDel="00000000" w:rsidP="00000000" w:rsidRDefault="00000000" w:rsidRPr="00000000" w14:paraId="00005E0F">
      <w:pPr>
        <w:spacing w:after="240" w:before="240" w:lineRule="auto"/>
        <w:rPr/>
      </w:pPr>
      <w:r w:rsidDel="00000000" w:rsidR="00000000" w:rsidRPr="00000000">
        <w:rPr>
          <w:rtl w:val="0"/>
        </w:rPr>
        <w:t xml:space="preserve">Execution before a local notary may be possible.</w:t>
      </w:r>
    </w:p>
    <w:p w:rsidR="00000000" w:rsidDel="00000000" w:rsidP="00000000" w:rsidRDefault="00000000" w:rsidRPr="00000000" w14:paraId="00005E10">
      <w:pPr>
        <w:pStyle w:val="Heading3"/>
        <w:keepNext w:val="0"/>
        <w:keepLines w:val="0"/>
        <w:spacing w:before="280" w:lineRule="auto"/>
        <w:rPr>
          <w:b w:val="1"/>
          <w:bCs w:val="1"/>
          <w:color w:val="000000"/>
          <w:sz w:val="26"/>
          <w:szCs w:val="26"/>
        </w:rPr>
      </w:pPr>
      <w:bookmarkStart w:colFirst="0" w:colLast="0" w:name="_7cxmkfjub0h0" w:id="9645"/>
      <w:bookmarkEnd w:id="9645"/>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5E11">
      <w:pPr>
        <w:spacing w:after="240" w:before="240" w:lineRule="auto"/>
        <w:rPr/>
      </w:pPr>
      <w:r w:rsidDel="00000000" w:rsidR="00000000" w:rsidRPr="00000000">
        <w:rPr>
          <w:rtl w:val="0"/>
        </w:rPr>
        <w:t xml:space="preserve">An apostille may be required for qualifying foreign public documents.</w:t>
      </w:r>
    </w:p>
    <w:p w:rsidR="00000000" w:rsidDel="00000000" w:rsidP="00000000" w:rsidRDefault="00000000" w:rsidRPr="00000000" w14:paraId="00005E12">
      <w:pPr>
        <w:pStyle w:val="Heading3"/>
        <w:keepNext w:val="0"/>
        <w:keepLines w:val="0"/>
        <w:spacing w:before="280" w:lineRule="auto"/>
        <w:rPr>
          <w:b w:val="1"/>
          <w:bCs w:val="1"/>
          <w:color w:val="000000"/>
          <w:sz w:val="26"/>
          <w:szCs w:val="26"/>
        </w:rPr>
      </w:pPr>
      <w:bookmarkStart w:colFirst="0" w:colLast="0" w:name="_96zdsbdbr951" w:id="9646"/>
      <w:bookmarkEnd w:id="9646"/>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5E13">
      <w:pPr>
        <w:spacing w:after="240" w:before="240" w:lineRule="auto"/>
        <w:rPr/>
      </w:pPr>
      <w:r w:rsidDel="00000000" w:rsidR="00000000" w:rsidRPr="00000000">
        <w:rPr>
          <w:rtl w:val="0"/>
        </w:rPr>
        <w:t xml:space="preserve">Alternative legalization may apply to documents from non-Hague countries.</w:t>
      </w:r>
    </w:p>
    <w:p w:rsidR="00000000" w:rsidDel="00000000" w:rsidP="00000000" w:rsidRDefault="00000000" w:rsidRPr="00000000" w14:paraId="00005E14">
      <w:pPr>
        <w:pStyle w:val="Heading3"/>
        <w:keepNext w:val="0"/>
        <w:keepLines w:val="0"/>
        <w:spacing w:before="280" w:lineRule="auto"/>
        <w:rPr>
          <w:b w:val="1"/>
          <w:bCs w:val="1"/>
          <w:color w:val="000000"/>
          <w:sz w:val="26"/>
          <w:szCs w:val="26"/>
        </w:rPr>
      </w:pPr>
      <w:bookmarkStart w:colFirst="0" w:colLast="0" w:name="_dmox5q8kq1hr" w:id="9647"/>
      <w:bookmarkEnd w:id="964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E15">
      <w:pPr>
        <w:spacing w:after="240" w:before="240" w:lineRule="auto"/>
        <w:rPr/>
      </w:pPr>
      <w:r w:rsidDel="00000000" w:rsidR="00000000" w:rsidRPr="00000000">
        <w:rPr>
          <w:rtl w:val="0"/>
        </w:rPr>
        <w:t xml:space="preserve">A Brazilian sworn translation may be required.</w:t>
      </w:r>
    </w:p>
    <w:p w:rsidR="00000000" w:rsidDel="00000000" w:rsidP="00000000" w:rsidRDefault="00000000" w:rsidRPr="00000000" w14:paraId="00005E16">
      <w:pPr>
        <w:pStyle w:val="Heading3"/>
        <w:keepNext w:val="0"/>
        <w:keepLines w:val="0"/>
        <w:spacing w:before="280" w:lineRule="auto"/>
        <w:rPr>
          <w:b w:val="1"/>
          <w:bCs w:val="1"/>
          <w:color w:val="000000"/>
          <w:sz w:val="26"/>
          <w:szCs w:val="26"/>
        </w:rPr>
      </w:pPr>
      <w:bookmarkStart w:colFirst="0" w:colLast="0" w:name="_jghg6c770kx3" w:id="9648"/>
      <w:bookmarkEnd w:id="9648"/>
      <w:r w:rsidDel="00000000" w:rsidR="00000000" w:rsidRPr="00000000">
        <w:rPr>
          <w:b w:val="1"/>
          <w:bCs w:val="1"/>
          <w:color w:val="000000"/>
          <w:sz w:val="26"/>
          <w:szCs w:val="26"/>
          <w:rtl w:val="0"/>
        </w:rPr>
        <w:t xml:space="preserve">Brazilian Notarial Requirements</w:t>
      </w:r>
    </w:p>
    <w:p w:rsidR="00000000" w:rsidDel="00000000" w:rsidP="00000000" w:rsidRDefault="00000000" w:rsidRPr="00000000" w14:paraId="00005E17">
      <w:pPr>
        <w:spacing w:after="240" w:before="240" w:lineRule="auto"/>
        <w:rPr/>
      </w:pPr>
      <w:r w:rsidDel="00000000" w:rsidR="00000000" w:rsidRPr="00000000">
        <w:rPr>
          <w:rtl w:val="0"/>
        </w:rPr>
        <w:t xml:space="preserve">Certain instruments require additional formalities.</w:t>
      </w:r>
    </w:p>
    <w:p w:rsidR="00000000" w:rsidDel="00000000" w:rsidP="00000000" w:rsidRDefault="00000000" w:rsidRPr="00000000" w14:paraId="00005E18">
      <w:pPr>
        <w:pStyle w:val="Heading3"/>
        <w:keepNext w:val="0"/>
        <w:keepLines w:val="0"/>
        <w:spacing w:before="280" w:lineRule="auto"/>
        <w:rPr>
          <w:b w:val="1"/>
          <w:bCs w:val="1"/>
          <w:color w:val="000000"/>
          <w:sz w:val="26"/>
          <w:szCs w:val="26"/>
        </w:rPr>
      </w:pPr>
      <w:bookmarkStart w:colFirst="0" w:colLast="0" w:name="_4n29b0m5yicc" w:id="9649"/>
      <w:bookmarkEnd w:id="9649"/>
      <w:r w:rsidDel="00000000" w:rsidR="00000000" w:rsidRPr="00000000">
        <w:rPr>
          <w:b w:val="1"/>
          <w:bCs w:val="1"/>
          <w:color w:val="000000"/>
          <w:sz w:val="26"/>
          <w:szCs w:val="26"/>
          <w:rtl w:val="0"/>
        </w:rPr>
        <w:t xml:space="preserve">Court Acceptance</w:t>
      </w:r>
    </w:p>
    <w:p w:rsidR="00000000" w:rsidDel="00000000" w:rsidP="00000000" w:rsidRDefault="00000000" w:rsidRPr="00000000" w14:paraId="00005E19">
      <w:pPr>
        <w:spacing w:after="240" w:before="240" w:lineRule="auto"/>
        <w:rPr/>
      </w:pPr>
      <w:r w:rsidDel="00000000" w:rsidR="00000000" w:rsidRPr="00000000">
        <w:rPr>
          <w:rtl w:val="0"/>
        </w:rPr>
        <w:t xml:space="preserve">The relevant judicial authority may assess the document.</w:t>
      </w:r>
    </w:p>
    <w:p w:rsidR="00000000" w:rsidDel="00000000" w:rsidP="00000000" w:rsidRDefault="00000000" w:rsidRPr="00000000" w14:paraId="00005E1A">
      <w:pPr>
        <w:pStyle w:val="Heading3"/>
        <w:keepNext w:val="0"/>
        <w:keepLines w:val="0"/>
        <w:spacing w:before="280" w:lineRule="auto"/>
        <w:rPr>
          <w:b w:val="1"/>
          <w:bCs w:val="1"/>
          <w:color w:val="000000"/>
          <w:sz w:val="26"/>
          <w:szCs w:val="26"/>
        </w:rPr>
      </w:pPr>
      <w:bookmarkStart w:colFirst="0" w:colLast="0" w:name="_ejyjigmjprj5" w:id="9650"/>
      <w:bookmarkEnd w:id="9650"/>
      <w:r w:rsidDel="00000000" w:rsidR="00000000" w:rsidRPr="00000000">
        <w:rPr>
          <w:b w:val="1"/>
          <w:bCs w:val="1"/>
          <w:color w:val="000000"/>
          <w:sz w:val="26"/>
          <w:szCs w:val="26"/>
          <w:rtl w:val="0"/>
        </w:rPr>
        <w:t xml:space="preserve">Banking Acceptance</w:t>
      </w:r>
    </w:p>
    <w:p w:rsidR="00000000" w:rsidDel="00000000" w:rsidP="00000000" w:rsidRDefault="00000000" w:rsidRPr="00000000" w14:paraId="00005E1B">
      <w:pPr>
        <w:spacing w:after="240" w:before="240" w:lineRule="auto"/>
        <w:rPr/>
      </w:pPr>
      <w:r w:rsidDel="00000000" w:rsidR="00000000" w:rsidRPr="00000000">
        <w:rPr>
          <w:rtl w:val="0"/>
        </w:rPr>
        <w:t xml:space="preserve">Banks may impose separate documentary requirements.</w:t>
      </w:r>
    </w:p>
    <w:p w:rsidR="00000000" w:rsidDel="00000000" w:rsidP="00000000" w:rsidRDefault="00000000" w:rsidRPr="00000000" w14:paraId="00005E1C">
      <w:pPr>
        <w:pStyle w:val="Heading3"/>
        <w:keepNext w:val="0"/>
        <w:keepLines w:val="0"/>
        <w:spacing w:before="280" w:lineRule="auto"/>
        <w:rPr>
          <w:b w:val="1"/>
          <w:bCs w:val="1"/>
          <w:color w:val="000000"/>
          <w:sz w:val="26"/>
          <w:szCs w:val="26"/>
        </w:rPr>
      </w:pPr>
      <w:bookmarkStart w:colFirst="0" w:colLast="0" w:name="_ucli0lqjyvwc" w:id="9651"/>
      <w:bookmarkEnd w:id="9651"/>
      <w:r w:rsidDel="00000000" w:rsidR="00000000" w:rsidRPr="00000000">
        <w:rPr>
          <w:b w:val="1"/>
          <w:bCs w:val="1"/>
          <w:color w:val="000000"/>
          <w:sz w:val="26"/>
          <w:szCs w:val="26"/>
          <w:rtl w:val="0"/>
        </w:rPr>
        <w:t xml:space="preserve">Appropriate Powers</w:t>
      </w:r>
    </w:p>
    <w:p w:rsidR="00000000" w:rsidDel="00000000" w:rsidP="00000000" w:rsidRDefault="00000000" w:rsidRPr="00000000" w14:paraId="00005E1D">
      <w:pPr>
        <w:spacing w:after="240" w:before="240" w:lineRule="auto"/>
        <w:rPr/>
      </w:pPr>
      <w:r w:rsidDel="00000000" w:rsidR="00000000" w:rsidRPr="00000000">
        <w:rPr>
          <w:rtl w:val="0"/>
        </w:rPr>
        <w:t xml:space="preserve">The instrument must contain the authority needed for the intended acts.</w:t>
      </w:r>
    </w:p>
    <w:p w:rsidR="00000000" w:rsidDel="00000000" w:rsidP="00000000" w:rsidRDefault="00000000" w:rsidRPr="00000000" w14:paraId="00005E1E">
      <w:pPr>
        <w:spacing w:after="240" w:before="240" w:lineRule="auto"/>
        <w:rPr>
          <w:b w:val="1"/>
          <w:bCs w:val="1"/>
        </w:rPr>
      </w:pPr>
      <w:r w:rsidDel="00000000" w:rsidR="00000000" w:rsidRPr="00000000">
        <w:rPr>
          <w:b w:val="1"/>
          <w:bCs w:val="1"/>
          <w:rtl w:val="0"/>
        </w:rPr>
        <w:t xml:space="preserve">[Prepare Your International Power of Attorney]</w:t>
      </w:r>
    </w:p>
    <w:p w:rsidR="00000000" w:rsidDel="00000000" w:rsidP="00000000" w:rsidRDefault="00000000" w:rsidRPr="00000000" w14:paraId="00005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0">
      <w:pPr>
        <w:pStyle w:val="Heading2"/>
        <w:keepNext w:val="0"/>
        <w:keepLines w:val="0"/>
        <w:spacing w:after="80" w:lineRule="auto"/>
        <w:rPr>
          <w:b w:val="1"/>
          <w:bCs w:val="1"/>
          <w:sz w:val="34"/>
          <w:szCs w:val="34"/>
        </w:rPr>
      </w:pPr>
      <w:bookmarkStart w:colFirst="0" w:colLast="0" w:name="_dz6hoovvb7vh" w:id="9652"/>
      <w:bookmarkEnd w:id="9652"/>
      <w:r w:rsidDel="00000000" w:rsidR="00000000" w:rsidRPr="00000000">
        <w:rPr>
          <w:b w:val="1"/>
          <w:bCs w:val="1"/>
          <w:sz w:val="34"/>
          <w:szCs w:val="34"/>
          <w:rtl w:val="0"/>
        </w:rPr>
        <w:t xml:space="preserve">WHAT IF THE JUDGE REQUIRES YOUR PERSONAL TESTIMONY?</w:t>
      </w:r>
    </w:p>
    <w:p w:rsidR="00000000" w:rsidDel="00000000" w:rsidP="00000000" w:rsidRDefault="00000000" w:rsidRPr="00000000" w14:paraId="00005E21">
      <w:pPr>
        <w:pStyle w:val="Heading1"/>
        <w:keepNext w:val="0"/>
        <w:keepLines w:val="0"/>
        <w:spacing w:before="480" w:lineRule="auto"/>
        <w:rPr>
          <w:b w:val="1"/>
          <w:bCs w:val="1"/>
          <w:sz w:val="46"/>
          <w:szCs w:val="46"/>
        </w:rPr>
      </w:pPr>
      <w:bookmarkStart w:colFirst="0" w:colLast="0" w:name="_d1t06gmoum33" w:id="9653"/>
      <w:bookmarkEnd w:id="9653"/>
      <w:r w:rsidDel="00000000" w:rsidR="00000000" w:rsidRPr="00000000">
        <w:rPr>
          <w:b w:val="1"/>
          <w:bCs w:val="1"/>
          <w:sz w:val="46"/>
          <w:szCs w:val="46"/>
          <w:rtl w:val="0"/>
        </w:rPr>
        <w:t xml:space="preserve">Depoimento Pessoal in Brazilian Civil Proceedings</w:t>
      </w:r>
    </w:p>
    <w:p w:rsidR="00000000" w:rsidDel="00000000" w:rsidP="00000000" w:rsidRDefault="00000000" w:rsidRPr="00000000" w14:paraId="00005E22">
      <w:pPr>
        <w:spacing w:after="240" w:before="240" w:lineRule="auto"/>
        <w:rPr/>
      </w:pPr>
      <w:r w:rsidDel="00000000" w:rsidR="00000000" w:rsidRPr="00000000">
        <w:rPr>
          <w:rtl w:val="0"/>
        </w:rPr>
        <w:t xml:space="preserve">A personal deposition is different from an ordinary hearing attended by counsel.</w:t>
      </w:r>
    </w:p>
    <w:p w:rsidR="00000000" w:rsidDel="00000000" w:rsidP="00000000" w:rsidRDefault="00000000" w:rsidRPr="00000000" w14:paraId="00005E23">
      <w:pPr>
        <w:spacing w:after="240" w:before="240" w:lineRule="auto"/>
        <w:rPr/>
      </w:pPr>
      <w:r w:rsidDel="00000000" w:rsidR="00000000" w:rsidRPr="00000000">
        <w:rPr>
          <w:rtl w:val="0"/>
        </w:rPr>
        <w:t xml:space="preserve">Under the Brazilian Code of Civil Procedure, a party may be required to answer questions about relevant facts.</w:t>
      </w:r>
    </w:p>
    <w:p w:rsidR="00000000" w:rsidDel="00000000" w:rsidP="00000000" w:rsidRDefault="00000000" w:rsidRPr="00000000" w14:paraId="00005E24">
      <w:pPr>
        <w:pStyle w:val="Heading3"/>
        <w:keepNext w:val="0"/>
        <w:keepLines w:val="0"/>
        <w:spacing w:before="280" w:lineRule="auto"/>
        <w:rPr>
          <w:b w:val="1"/>
          <w:bCs w:val="1"/>
          <w:color w:val="000000"/>
          <w:sz w:val="26"/>
          <w:szCs w:val="26"/>
        </w:rPr>
      </w:pPr>
      <w:bookmarkStart w:colFirst="0" w:colLast="0" w:name="_k9v4l1wdkws" w:id="9654"/>
      <w:bookmarkEnd w:id="9654"/>
      <w:r w:rsidDel="00000000" w:rsidR="00000000" w:rsidRPr="00000000">
        <w:rPr>
          <w:b w:val="1"/>
          <w:bCs w:val="1"/>
          <w:color w:val="000000"/>
          <w:sz w:val="26"/>
          <w:szCs w:val="26"/>
          <w:rtl w:val="0"/>
        </w:rPr>
        <w:t xml:space="preserve">Personal Summons</w:t>
      </w:r>
    </w:p>
    <w:p w:rsidR="00000000" w:rsidDel="00000000" w:rsidP="00000000" w:rsidRDefault="00000000" w:rsidRPr="00000000" w14:paraId="00005E25">
      <w:pPr>
        <w:spacing w:after="240" w:before="240" w:lineRule="auto"/>
        <w:rPr/>
      </w:pPr>
      <w:r w:rsidDel="00000000" w:rsidR="00000000" w:rsidRPr="00000000">
        <w:rPr>
          <w:rtl w:val="0"/>
        </w:rPr>
        <w:t xml:space="preserve">The court may order the party to appear.</w:t>
      </w:r>
    </w:p>
    <w:p w:rsidR="00000000" w:rsidDel="00000000" w:rsidP="00000000" w:rsidRDefault="00000000" w:rsidRPr="00000000" w14:paraId="00005E26">
      <w:pPr>
        <w:pStyle w:val="Heading3"/>
        <w:keepNext w:val="0"/>
        <w:keepLines w:val="0"/>
        <w:spacing w:before="280" w:lineRule="auto"/>
        <w:rPr>
          <w:b w:val="1"/>
          <w:bCs w:val="1"/>
          <w:color w:val="000000"/>
          <w:sz w:val="26"/>
          <w:szCs w:val="26"/>
        </w:rPr>
      </w:pPr>
      <w:bookmarkStart w:colFirst="0" w:colLast="0" w:name="_j5o100kdbc8h" w:id="9655"/>
      <w:bookmarkEnd w:id="9655"/>
      <w:r w:rsidDel="00000000" w:rsidR="00000000" w:rsidRPr="00000000">
        <w:rPr>
          <w:b w:val="1"/>
          <w:bCs w:val="1"/>
          <w:color w:val="000000"/>
          <w:sz w:val="26"/>
          <w:szCs w:val="26"/>
          <w:rtl w:val="0"/>
        </w:rPr>
        <w:t xml:space="preserve">Specific Warning</w:t>
      </w:r>
    </w:p>
    <w:p w:rsidR="00000000" w:rsidDel="00000000" w:rsidP="00000000" w:rsidRDefault="00000000" w:rsidRPr="00000000" w14:paraId="00005E27">
      <w:pPr>
        <w:spacing w:after="240" w:before="240" w:lineRule="auto"/>
        <w:rPr/>
      </w:pPr>
      <w:r w:rsidDel="00000000" w:rsidR="00000000" w:rsidRPr="00000000">
        <w:rPr>
          <w:rtl w:val="0"/>
        </w:rPr>
        <w:t xml:space="preserve">The summons may warn about the procedural consequences of nonattendance.</w:t>
      </w:r>
    </w:p>
    <w:p w:rsidR="00000000" w:rsidDel="00000000" w:rsidP="00000000" w:rsidRDefault="00000000" w:rsidRPr="00000000" w14:paraId="00005E28">
      <w:pPr>
        <w:pStyle w:val="Heading3"/>
        <w:keepNext w:val="0"/>
        <w:keepLines w:val="0"/>
        <w:spacing w:before="280" w:lineRule="auto"/>
        <w:rPr>
          <w:b w:val="1"/>
          <w:bCs w:val="1"/>
          <w:color w:val="000000"/>
          <w:sz w:val="26"/>
          <w:szCs w:val="26"/>
        </w:rPr>
      </w:pPr>
      <w:bookmarkStart w:colFirst="0" w:colLast="0" w:name="_fvbmiwtqiwv3" w:id="9656"/>
      <w:bookmarkEnd w:id="9656"/>
      <w:r w:rsidDel="00000000" w:rsidR="00000000" w:rsidRPr="00000000">
        <w:rPr>
          <w:b w:val="1"/>
          <w:bCs w:val="1"/>
          <w:color w:val="000000"/>
          <w:sz w:val="26"/>
          <w:szCs w:val="26"/>
          <w:rtl w:val="0"/>
        </w:rPr>
        <w:t xml:space="preserve">Videoconference</w:t>
      </w:r>
    </w:p>
    <w:p w:rsidR="00000000" w:rsidDel="00000000" w:rsidP="00000000" w:rsidRDefault="00000000" w:rsidRPr="00000000" w14:paraId="00005E29">
      <w:pPr>
        <w:spacing w:after="240" w:before="240" w:lineRule="auto"/>
        <w:rPr/>
      </w:pPr>
      <w:r w:rsidDel="00000000" w:rsidR="00000000" w:rsidRPr="00000000">
        <w:rPr>
          <w:rtl w:val="0"/>
        </w:rPr>
        <w:t xml:space="preserve">Remote testimony may be available under applicable rules.</w:t>
      </w:r>
    </w:p>
    <w:p w:rsidR="00000000" w:rsidDel="00000000" w:rsidP="00000000" w:rsidRDefault="00000000" w:rsidRPr="00000000" w14:paraId="00005E2A">
      <w:pPr>
        <w:pStyle w:val="Heading3"/>
        <w:keepNext w:val="0"/>
        <w:keepLines w:val="0"/>
        <w:spacing w:before="280" w:lineRule="auto"/>
        <w:rPr>
          <w:b w:val="1"/>
          <w:bCs w:val="1"/>
          <w:color w:val="000000"/>
          <w:sz w:val="26"/>
          <w:szCs w:val="26"/>
        </w:rPr>
      </w:pPr>
      <w:bookmarkStart w:colFirst="0" w:colLast="0" w:name="_y5vhtvoohvs" w:id="9657"/>
      <w:bookmarkEnd w:id="9657"/>
      <w:r w:rsidDel="00000000" w:rsidR="00000000" w:rsidRPr="00000000">
        <w:rPr>
          <w:b w:val="1"/>
          <w:bCs w:val="1"/>
          <w:color w:val="000000"/>
          <w:sz w:val="26"/>
          <w:szCs w:val="26"/>
          <w:rtl w:val="0"/>
        </w:rPr>
        <w:t xml:space="preserve">Justification</w:t>
      </w:r>
    </w:p>
    <w:p w:rsidR="00000000" w:rsidDel="00000000" w:rsidP="00000000" w:rsidRDefault="00000000" w:rsidRPr="00000000" w14:paraId="00005E2B">
      <w:pPr>
        <w:spacing w:after="240" w:before="240" w:lineRule="auto"/>
        <w:rPr/>
      </w:pPr>
      <w:r w:rsidDel="00000000" w:rsidR="00000000" w:rsidRPr="00000000">
        <w:rPr>
          <w:rtl w:val="0"/>
        </w:rPr>
        <w:t xml:space="preserve">A genuine inability to travel should be raised promptly.</w:t>
      </w:r>
    </w:p>
    <w:p w:rsidR="00000000" w:rsidDel="00000000" w:rsidP="00000000" w:rsidRDefault="00000000" w:rsidRPr="00000000" w14:paraId="00005E2C">
      <w:pPr>
        <w:pStyle w:val="Heading3"/>
        <w:keepNext w:val="0"/>
        <w:keepLines w:val="0"/>
        <w:spacing w:before="280" w:lineRule="auto"/>
        <w:rPr>
          <w:b w:val="1"/>
          <w:bCs w:val="1"/>
          <w:color w:val="000000"/>
          <w:sz w:val="26"/>
          <w:szCs w:val="26"/>
        </w:rPr>
      </w:pPr>
      <w:bookmarkStart w:colFirst="0" w:colLast="0" w:name="_gwt42610ij5m" w:id="9658"/>
      <w:bookmarkEnd w:id="9658"/>
      <w:r w:rsidDel="00000000" w:rsidR="00000000" w:rsidRPr="00000000">
        <w:rPr>
          <w:b w:val="1"/>
          <w:bCs w:val="1"/>
          <w:color w:val="000000"/>
          <w:sz w:val="26"/>
          <w:szCs w:val="26"/>
          <w:rtl w:val="0"/>
        </w:rPr>
        <w:t xml:space="preserve">Evidence</w:t>
      </w:r>
    </w:p>
    <w:p w:rsidR="00000000" w:rsidDel="00000000" w:rsidP="00000000" w:rsidRDefault="00000000" w:rsidRPr="00000000" w14:paraId="00005E2D">
      <w:pPr>
        <w:spacing w:after="240" w:before="240" w:lineRule="auto"/>
        <w:rPr/>
      </w:pPr>
      <w:r w:rsidDel="00000000" w:rsidR="00000000" w:rsidRPr="00000000">
        <w:rPr>
          <w:rtl w:val="0"/>
        </w:rPr>
        <w:t xml:space="preserve">Supporting documents may be useful.</w:t>
      </w:r>
    </w:p>
    <w:p w:rsidR="00000000" w:rsidDel="00000000" w:rsidP="00000000" w:rsidRDefault="00000000" w:rsidRPr="00000000" w14:paraId="00005E2E">
      <w:pPr>
        <w:pStyle w:val="Heading3"/>
        <w:keepNext w:val="0"/>
        <w:keepLines w:val="0"/>
        <w:spacing w:before="280" w:lineRule="auto"/>
        <w:rPr>
          <w:b w:val="1"/>
          <w:bCs w:val="1"/>
          <w:color w:val="000000"/>
          <w:sz w:val="26"/>
          <w:szCs w:val="26"/>
        </w:rPr>
      </w:pPr>
      <w:bookmarkStart w:colFirst="0" w:colLast="0" w:name="_7py3a1d7223f" w:id="9659"/>
      <w:bookmarkEnd w:id="9659"/>
      <w:r w:rsidDel="00000000" w:rsidR="00000000" w:rsidRPr="00000000">
        <w:rPr>
          <w:b w:val="1"/>
          <w:bCs w:val="1"/>
          <w:color w:val="000000"/>
          <w:sz w:val="26"/>
          <w:szCs w:val="26"/>
          <w:rtl w:val="0"/>
        </w:rPr>
        <w:t xml:space="preserve">Court Decision</w:t>
      </w:r>
    </w:p>
    <w:p w:rsidR="00000000" w:rsidDel="00000000" w:rsidP="00000000" w:rsidRDefault="00000000" w:rsidRPr="00000000" w14:paraId="00005E2F">
      <w:pPr>
        <w:spacing w:after="240" w:before="240" w:lineRule="auto"/>
        <w:rPr/>
      </w:pPr>
      <w:r w:rsidDel="00000000" w:rsidR="00000000" w:rsidRPr="00000000">
        <w:rPr>
          <w:rtl w:val="0"/>
        </w:rPr>
        <w:t xml:space="preserve">The judge determines the appropriate procedural response.</w:t>
      </w:r>
    </w:p>
    <w:p w:rsidR="00000000" w:rsidDel="00000000" w:rsidP="00000000" w:rsidRDefault="00000000" w:rsidRPr="00000000" w14:paraId="00005E30">
      <w:pPr>
        <w:pStyle w:val="Heading3"/>
        <w:keepNext w:val="0"/>
        <w:keepLines w:val="0"/>
        <w:spacing w:before="280" w:lineRule="auto"/>
        <w:rPr>
          <w:b w:val="1"/>
          <w:bCs w:val="1"/>
          <w:color w:val="000000"/>
          <w:sz w:val="26"/>
          <w:szCs w:val="26"/>
        </w:rPr>
      </w:pPr>
      <w:bookmarkStart w:colFirst="0" w:colLast="0" w:name="_5nabvbacl3xr" w:id="9660"/>
      <w:bookmarkEnd w:id="9660"/>
      <w:r w:rsidDel="00000000" w:rsidR="00000000" w:rsidRPr="00000000">
        <w:rPr>
          <w:b w:val="1"/>
          <w:bCs w:val="1"/>
          <w:color w:val="000000"/>
          <w:sz w:val="26"/>
          <w:szCs w:val="26"/>
          <w:rtl w:val="0"/>
        </w:rPr>
        <w:t xml:space="preserve">Failure to Attend</w:t>
      </w:r>
    </w:p>
    <w:p w:rsidR="00000000" w:rsidDel="00000000" w:rsidP="00000000" w:rsidRDefault="00000000" w:rsidRPr="00000000" w14:paraId="00005E31">
      <w:pPr>
        <w:spacing w:after="240" w:before="240" w:lineRule="auto"/>
        <w:rPr/>
      </w:pPr>
      <w:r w:rsidDel="00000000" w:rsidR="00000000" w:rsidRPr="00000000">
        <w:rPr>
          <w:rtl w:val="0"/>
        </w:rPr>
        <w:t xml:space="preserve">Unjustified absence after proper personal summons and warning may have serious evidentiary consequences.</w:t>
      </w:r>
    </w:p>
    <w:p w:rsidR="00000000" w:rsidDel="00000000" w:rsidP="00000000" w:rsidRDefault="00000000" w:rsidRPr="00000000" w14:paraId="00005E32">
      <w:pPr>
        <w:pStyle w:val="Heading3"/>
        <w:keepNext w:val="0"/>
        <w:keepLines w:val="0"/>
        <w:spacing w:before="280" w:lineRule="auto"/>
        <w:rPr>
          <w:b w:val="1"/>
          <w:bCs w:val="1"/>
          <w:color w:val="000000"/>
          <w:sz w:val="26"/>
          <w:szCs w:val="26"/>
        </w:rPr>
      </w:pPr>
      <w:bookmarkStart w:colFirst="0" w:colLast="0" w:name="_oi5dj1v4fe15" w:id="9661"/>
      <w:bookmarkEnd w:id="9661"/>
      <w:r w:rsidDel="00000000" w:rsidR="00000000" w:rsidRPr="00000000">
        <w:rPr>
          <w:b w:val="1"/>
          <w:bCs w:val="1"/>
          <w:color w:val="000000"/>
          <w:sz w:val="26"/>
          <w:szCs w:val="26"/>
          <w:rtl w:val="0"/>
        </w:rPr>
        <w:t xml:space="preserve">Attorney's Role</w:t>
      </w:r>
    </w:p>
    <w:p w:rsidR="00000000" w:rsidDel="00000000" w:rsidP="00000000" w:rsidRDefault="00000000" w:rsidRPr="00000000" w14:paraId="00005E33">
      <w:pPr>
        <w:spacing w:after="240" w:before="240" w:lineRule="auto"/>
        <w:rPr/>
      </w:pPr>
      <w:r w:rsidDel="00000000" w:rsidR="00000000" w:rsidRPr="00000000">
        <w:rPr>
          <w:rtl w:val="0"/>
        </w:rPr>
        <w:t xml:space="preserve">Counsel can request appropriate arrangements but cannot automatically provide the party's testimony.</w:t>
      </w:r>
    </w:p>
    <w:p w:rsidR="00000000" w:rsidDel="00000000" w:rsidP="00000000" w:rsidRDefault="00000000" w:rsidRPr="00000000" w14:paraId="00005E34">
      <w:pPr>
        <w:spacing w:after="240" w:before="240" w:lineRule="auto"/>
        <w:rPr>
          <w:b w:val="1"/>
          <w:bCs w:val="1"/>
        </w:rPr>
      </w:pPr>
      <w:r w:rsidDel="00000000" w:rsidR="00000000" w:rsidRPr="00000000">
        <w:rPr>
          <w:b w:val="1"/>
          <w:bCs w:val="1"/>
          <w:rtl w:val="0"/>
        </w:rPr>
        <w:t xml:space="preserve">Do not ignore a personal deposition summons because you live abroad.</w:t>
      </w:r>
    </w:p>
    <w:p w:rsidR="00000000" w:rsidDel="00000000" w:rsidP="00000000" w:rsidRDefault="00000000" w:rsidRPr="00000000" w14:paraId="00005E35">
      <w:pPr>
        <w:spacing w:after="240" w:before="240" w:lineRule="auto"/>
        <w:rPr>
          <w:b w:val="1"/>
          <w:bCs w:val="1"/>
        </w:rPr>
      </w:pPr>
      <w:r w:rsidDel="00000000" w:rsidR="00000000" w:rsidRPr="00000000">
        <w:rPr>
          <w:b w:val="1"/>
          <w:bCs w:val="1"/>
          <w:rtl w:val="0"/>
        </w:rPr>
        <w:t xml:space="preserve">[Request Urgent Personal Testimony Assistance]</w:t>
      </w:r>
    </w:p>
    <w:p w:rsidR="00000000" w:rsidDel="00000000" w:rsidP="00000000" w:rsidRDefault="00000000" w:rsidRPr="00000000" w14:paraId="00005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7">
      <w:pPr>
        <w:pStyle w:val="Heading2"/>
        <w:keepNext w:val="0"/>
        <w:keepLines w:val="0"/>
        <w:spacing w:after="80" w:lineRule="auto"/>
        <w:rPr>
          <w:b w:val="1"/>
          <w:bCs w:val="1"/>
          <w:sz w:val="34"/>
          <w:szCs w:val="34"/>
        </w:rPr>
      </w:pPr>
      <w:bookmarkStart w:colFirst="0" w:colLast="0" w:name="_pfrmg2n0mfn5" w:id="9662"/>
      <w:bookmarkEnd w:id="9662"/>
      <w:r w:rsidDel="00000000" w:rsidR="00000000" w:rsidRPr="00000000">
        <w:rPr>
          <w:b w:val="1"/>
          <w:bCs w:val="1"/>
          <w:sz w:val="34"/>
          <w:szCs w:val="34"/>
          <w:rtl w:val="0"/>
        </w:rPr>
        <w:t xml:space="preserve">WHAT IF YOU CANNOT TRAVEL TO BRAZIL?</w:t>
      </w:r>
    </w:p>
    <w:p w:rsidR="00000000" w:rsidDel="00000000" w:rsidP="00000000" w:rsidRDefault="00000000" w:rsidRPr="00000000" w14:paraId="00005E38">
      <w:pPr>
        <w:pStyle w:val="Heading1"/>
        <w:keepNext w:val="0"/>
        <w:keepLines w:val="0"/>
        <w:spacing w:before="480" w:lineRule="auto"/>
        <w:rPr>
          <w:b w:val="1"/>
          <w:bCs w:val="1"/>
          <w:sz w:val="46"/>
          <w:szCs w:val="46"/>
        </w:rPr>
      </w:pPr>
      <w:bookmarkStart w:colFirst="0" w:colLast="0" w:name="_i8demim4n3m5" w:id="9663"/>
      <w:bookmarkEnd w:id="9663"/>
      <w:r w:rsidDel="00000000" w:rsidR="00000000" w:rsidRPr="00000000">
        <w:rPr>
          <w:b w:val="1"/>
          <w:bCs w:val="1"/>
          <w:sz w:val="46"/>
          <w:szCs w:val="46"/>
          <w:rtl w:val="0"/>
        </w:rPr>
        <w:t xml:space="preserve">Legal Options When Physical Attendance Is Impossible</w:t>
      </w:r>
    </w:p>
    <w:p w:rsidR="00000000" w:rsidDel="00000000" w:rsidP="00000000" w:rsidRDefault="00000000" w:rsidRPr="00000000" w14:paraId="00005E39">
      <w:pPr>
        <w:spacing w:after="240" w:before="240" w:lineRule="auto"/>
        <w:rPr/>
      </w:pPr>
      <w:r w:rsidDel="00000000" w:rsidR="00000000" w:rsidRPr="00000000">
        <w:rPr>
          <w:rtl w:val="0"/>
        </w:rPr>
        <w:t xml:space="preserve">The appropriate solution depends on the court order and the reasons for nonattendance.</w:t>
      </w:r>
    </w:p>
    <w:p w:rsidR="00000000" w:rsidDel="00000000" w:rsidP="00000000" w:rsidRDefault="00000000" w:rsidRPr="00000000" w14:paraId="00005E3A">
      <w:pPr>
        <w:pStyle w:val="Heading3"/>
        <w:keepNext w:val="0"/>
        <w:keepLines w:val="0"/>
        <w:spacing w:before="280" w:lineRule="auto"/>
        <w:rPr>
          <w:b w:val="1"/>
          <w:bCs w:val="1"/>
          <w:color w:val="000000"/>
          <w:sz w:val="26"/>
          <w:szCs w:val="26"/>
        </w:rPr>
      </w:pPr>
      <w:bookmarkStart w:colFirst="0" w:colLast="0" w:name="_2xi68d9cywpy" w:id="9664"/>
      <w:bookmarkEnd w:id="9664"/>
      <w:r w:rsidDel="00000000" w:rsidR="00000000" w:rsidRPr="00000000">
        <w:rPr>
          <w:b w:val="1"/>
          <w:bCs w:val="1"/>
          <w:color w:val="000000"/>
          <w:sz w:val="26"/>
          <w:szCs w:val="26"/>
          <w:rtl w:val="0"/>
        </w:rPr>
        <w:t xml:space="preserve">Request Videoconference</w:t>
      </w:r>
    </w:p>
    <w:p w:rsidR="00000000" w:rsidDel="00000000" w:rsidP="00000000" w:rsidRDefault="00000000" w:rsidRPr="00000000" w14:paraId="00005E3B">
      <w:pPr>
        <w:spacing w:after="240" w:before="240" w:lineRule="auto"/>
        <w:rPr/>
      </w:pPr>
      <w:r w:rsidDel="00000000" w:rsidR="00000000" w:rsidRPr="00000000">
        <w:rPr>
          <w:rtl w:val="0"/>
        </w:rPr>
        <w:t xml:space="preserve">Ask the court to authorize remote participation.</w:t>
      </w:r>
    </w:p>
    <w:p w:rsidR="00000000" w:rsidDel="00000000" w:rsidP="00000000" w:rsidRDefault="00000000" w:rsidRPr="00000000" w14:paraId="00005E3C">
      <w:pPr>
        <w:pStyle w:val="Heading3"/>
        <w:keepNext w:val="0"/>
        <w:keepLines w:val="0"/>
        <w:spacing w:before="280" w:lineRule="auto"/>
        <w:rPr>
          <w:b w:val="1"/>
          <w:bCs w:val="1"/>
          <w:color w:val="000000"/>
          <w:sz w:val="26"/>
          <w:szCs w:val="26"/>
        </w:rPr>
      </w:pPr>
      <w:bookmarkStart w:colFirst="0" w:colLast="0" w:name="_x418xz2k1y1z" w:id="9665"/>
      <w:bookmarkEnd w:id="9665"/>
      <w:r w:rsidDel="00000000" w:rsidR="00000000" w:rsidRPr="00000000">
        <w:rPr>
          <w:b w:val="1"/>
          <w:bCs w:val="1"/>
          <w:color w:val="000000"/>
          <w:sz w:val="26"/>
          <w:szCs w:val="26"/>
          <w:rtl w:val="0"/>
        </w:rPr>
        <w:t xml:space="preserve">Submit Supporting Evidence</w:t>
      </w:r>
    </w:p>
    <w:p w:rsidR="00000000" w:rsidDel="00000000" w:rsidP="00000000" w:rsidRDefault="00000000" w:rsidRPr="00000000" w14:paraId="00005E3D">
      <w:pPr>
        <w:spacing w:after="240" w:before="240" w:lineRule="auto"/>
        <w:rPr/>
      </w:pPr>
      <w:r w:rsidDel="00000000" w:rsidR="00000000" w:rsidRPr="00000000">
        <w:rPr>
          <w:rtl w:val="0"/>
        </w:rPr>
        <w:t xml:space="preserve">Document the relevant travel difficulty.</w:t>
      </w:r>
    </w:p>
    <w:p w:rsidR="00000000" w:rsidDel="00000000" w:rsidP="00000000" w:rsidRDefault="00000000" w:rsidRPr="00000000" w14:paraId="00005E3E">
      <w:pPr>
        <w:pStyle w:val="Heading3"/>
        <w:keepNext w:val="0"/>
        <w:keepLines w:val="0"/>
        <w:spacing w:before="280" w:lineRule="auto"/>
        <w:rPr>
          <w:b w:val="1"/>
          <w:bCs w:val="1"/>
          <w:color w:val="000000"/>
          <w:sz w:val="26"/>
          <w:szCs w:val="26"/>
        </w:rPr>
      </w:pPr>
      <w:bookmarkStart w:colFirst="0" w:colLast="0" w:name="_toc6sfeldo8a" w:id="9666"/>
      <w:bookmarkEnd w:id="9666"/>
      <w:r w:rsidDel="00000000" w:rsidR="00000000" w:rsidRPr="00000000">
        <w:rPr>
          <w:b w:val="1"/>
          <w:bCs w:val="1"/>
          <w:color w:val="000000"/>
          <w:sz w:val="26"/>
          <w:szCs w:val="26"/>
          <w:rtl w:val="0"/>
        </w:rPr>
        <w:t xml:space="preserve">Request Rescheduling</w:t>
      </w:r>
    </w:p>
    <w:p w:rsidR="00000000" w:rsidDel="00000000" w:rsidP="00000000" w:rsidRDefault="00000000" w:rsidRPr="00000000" w14:paraId="00005E3F">
      <w:pPr>
        <w:spacing w:after="240" w:before="240" w:lineRule="auto"/>
        <w:rPr/>
      </w:pPr>
      <w:r w:rsidDel="00000000" w:rsidR="00000000" w:rsidRPr="00000000">
        <w:rPr>
          <w:rtl w:val="0"/>
        </w:rPr>
        <w:t xml:space="preserve">Seek a new date where legally justified.</w:t>
      </w:r>
    </w:p>
    <w:p w:rsidR="00000000" w:rsidDel="00000000" w:rsidP="00000000" w:rsidRDefault="00000000" w:rsidRPr="00000000" w14:paraId="00005E40">
      <w:pPr>
        <w:pStyle w:val="Heading3"/>
        <w:keepNext w:val="0"/>
        <w:keepLines w:val="0"/>
        <w:spacing w:before="280" w:lineRule="auto"/>
        <w:rPr>
          <w:b w:val="1"/>
          <w:bCs w:val="1"/>
          <w:color w:val="000000"/>
          <w:sz w:val="26"/>
          <w:szCs w:val="26"/>
        </w:rPr>
      </w:pPr>
      <w:bookmarkStart w:colFirst="0" w:colLast="0" w:name="_3paas21kvwfj" w:id="9667"/>
      <w:bookmarkEnd w:id="9667"/>
      <w:r w:rsidDel="00000000" w:rsidR="00000000" w:rsidRPr="00000000">
        <w:rPr>
          <w:b w:val="1"/>
          <w:bCs w:val="1"/>
          <w:color w:val="000000"/>
          <w:sz w:val="26"/>
          <w:szCs w:val="26"/>
          <w:rtl w:val="0"/>
        </w:rPr>
        <w:t xml:space="preserve">Appoint Brazilian Counsel</w:t>
      </w:r>
    </w:p>
    <w:p w:rsidR="00000000" w:rsidDel="00000000" w:rsidP="00000000" w:rsidRDefault="00000000" w:rsidRPr="00000000" w14:paraId="00005E41">
      <w:pPr>
        <w:spacing w:after="240" w:before="240" w:lineRule="auto"/>
        <w:rPr/>
      </w:pPr>
      <w:r w:rsidDel="00000000" w:rsidR="00000000" w:rsidRPr="00000000">
        <w:rPr>
          <w:rtl w:val="0"/>
        </w:rPr>
        <w:t xml:space="preserve">Ensure appropriate procedural representation.</w:t>
      </w:r>
    </w:p>
    <w:p w:rsidR="00000000" w:rsidDel="00000000" w:rsidP="00000000" w:rsidRDefault="00000000" w:rsidRPr="00000000" w14:paraId="00005E42">
      <w:pPr>
        <w:pStyle w:val="Heading3"/>
        <w:keepNext w:val="0"/>
        <w:keepLines w:val="0"/>
        <w:spacing w:before="280" w:lineRule="auto"/>
        <w:rPr>
          <w:b w:val="1"/>
          <w:bCs w:val="1"/>
          <w:color w:val="000000"/>
          <w:sz w:val="26"/>
          <w:szCs w:val="26"/>
        </w:rPr>
      </w:pPr>
      <w:bookmarkStart w:colFirst="0" w:colLast="0" w:name="_f8e7e8mkf2r8" w:id="9668"/>
      <w:bookmarkEnd w:id="9668"/>
      <w:r w:rsidDel="00000000" w:rsidR="00000000" w:rsidRPr="00000000">
        <w:rPr>
          <w:b w:val="1"/>
          <w:bCs w:val="1"/>
          <w:color w:val="000000"/>
          <w:sz w:val="26"/>
          <w:szCs w:val="26"/>
          <w:rtl w:val="0"/>
        </w:rPr>
        <w:t xml:space="preserve">Clarify the Summons</w:t>
      </w:r>
    </w:p>
    <w:p w:rsidR="00000000" w:rsidDel="00000000" w:rsidP="00000000" w:rsidRDefault="00000000" w:rsidRPr="00000000" w14:paraId="00005E43">
      <w:pPr>
        <w:spacing w:after="240" w:before="240" w:lineRule="auto"/>
        <w:rPr/>
      </w:pPr>
      <w:r w:rsidDel="00000000" w:rsidR="00000000" w:rsidRPr="00000000">
        <w:rPr>
          <w:rtl w:val="0"/>
        </w:rPr>
        <w:t xml:space="preserve">Determine whether attendance is mandatory.</w:t>
      </w:r>
    </w:p>
    <w:p w:rsidR="00000000" w:rsidDel="00000000" w:rsidP="00000000" w:rsidRDefault="00000000" w:rsidRPr="00000000" w14:paraId="00005E44">
      <w:pPr>
        <w:pStyle w:val="Heading3"/>
        <w:keepNext w:val="0"/>
        <w:keepLines w:val="0"/>
        <w:spacing w:before="280" w:lineRule="auto"/>
        <w:rPr>
          <w:b w:val="1"/>
          <w:bCs w:val="1"/>
          <w:color w:val="000000"/>
          <w:sz w:val="26"/>
          <w:szCs w:val="26"/>
        </w:rPr>
      </w:pPr>
      <w:bookmarkStart w:colFirst="0" w:colLast="0" w:name="_d2zbd17ji2ly" w:id="9669"/>
      <w:bookmarkEnd w:id="9669"/>
      <w:r w:rsidDel="00000000" w:rsidR="00000000" w:rsidRPr="00000000">
        <w:rPr>
          <w:b w:val="1"/>
          <w:bCs w:val="1"/>
          <w:color w:val="000000"/>
          <w:sz w:val="26"/>
          <w:szCs w:val="26"/>
          <w:rtl w:val="0"/>
        </w:rPr>
        <w:t xml:space="preserve">Submit Written Information</w:t>
      </w:r>
    </w:p>
    <w:p w:rsidR="00000000" w:rsidDel="00000000" w:rsidP="00000000" w:rsidRDefault="00000000" w:rsidRPr="00000000" w14:paraId="00005E45">
      <w:pPr>
        <w:spacing w:after="240" w:before="240" w:lineRule="auto"/>
        <w:rPr/>
      </w:pPr>
      <w:r w:rsidDel="00000000" w:rsidR="00000000" w:rsidRPr="00000000">
        <w:rPr>
          <w:rtl w:val="0"/>
        </w:rPr>
        <w:t xml:space="preserve">Provide relevant records where procedurally appropriate.</w:t>
      </w:r>
    </w:p>
    <w:p w:rsidR="00000000" w:rsidDel="00000000" w:rsidP="00000000" w:rsidRDefault="00000000" w:rsidRPr="00000000" w14:paraId="00005E46">
      <w:pPr>
        <w:pStyle w:val="Heading3"/>
        <w:keepNext w:val="0"/>
        <w:keepLines w:val="0"/>
        <w:spacing w:before="280" w:lineRule="auto"/>
        <w:rPr>
          <w:b w:val="1"/>
          <w:bCs w:val="1"/>
          <w:color w:val="000000"/>
          <w:sz w:val="26"/>
          <w:szCs w:val="26"/>
        </w:rPr>
      </w:pPr>
      <w:bookmarkStart w:colFirst="0" w:colLast="0" w:name="_jlidyuj7q00" w:id="9670"/>
      <w:bookmarkEnd w:id="9670"/>
      <w:r w:rsidDel="00000000" w:rsidR="00000000" w:rsidRPr="00000000">
        <w:rPr>
          <w:b w:val="1"/>
          <w:bCs w:val="1"/>
          <w:color w:val="000000"/>
          <w:sz w:val="26"/>
          <w:szCs w:val="26"/>
          <w:rtl w:val="0"/>
        </w:rPr>
        <w:t xml:space="preserve">Explore Judicial Cooperation</w:t>
      </w:r>
    </w:p>
    <w:p w:rsidR="00000000" w:rsidDel="00000000" w:rsidP="00000000" w:rsidRDefault="00000000" w:rsidRPr="00000000" w14:paraId="00005E47">
      <w:pPr>
        <w:spacing w:after="240" w:before="240" w:lineRule="auto"/>
        <w:rPr/>
      </w:pPr>
      <w:r w:rsidDel="00000000" w:rsidR="00000000" w:rsidRPr="00000000">
        <w:rPr>
          <w:rtl w:val="0"/>
        </w:rPr>
        <w:t xml:space="preserve">Certain international evidence-taking situations may require formal cooperation procedures.</w:t>
      </w:r>
    </w:p>
    <w:p w:rsidR="00000000" w:rsidDel="00000000" w:rsidP="00000000" w:rsidRDefault="00000000" w:rsidRPr="00000000" w14:paraId="00005E48">
      <w:pPr>
        <w:pStyle w:val="Heading3"/>
        <w:keepNext w:val="0"/>
        <w:keepLines w:val="0"/>
        <w:spacing w:before="280" w:lineRule="auto"/>
        <w:rPr>
          <w:b w:val="1"/>
          <w:bCs w:val="1"/>
          <w:color w:val="000000"/>
          <w:sz w:val="26"/>
          <w:szCs w:val="26"/>
        </w:rPr>
      </w:pPr>
      <w:bookmarkStart w:colFirst="0" w:colLast="0" w:name="_vj7hu58vsrjm" w:id="9671"/>
      <w:bookmarkEnd w:id="9671"/>
      <w:r w:rsidDel="00000000" w:rsidR="00000000" w:rsidRPr="00000000">
        <w:rPr>
          <w:b w:val="1"/>
          <w:bCs w:val="1"/>
          <w:color w:val="000000"/>
          <w:sz w:val="26"/>
          <w:szCs w:val="26"/>
          <w:rtl w:val="0"/>
        </w:rPr>
        <w:t xml:space="preserve">Monitor the Decision</w:t>
      </w:r>
    </w:p>
    <w:p w:rsidR="00000000" w:rsidDel="00000000" w:rsidP="00000000" w:rsidRDefault="00000000" w:rsidRPr="00000000" w14:paraId="00005E49">
      <w:pPr>
        <w:spacing w:after="240" w:before="240" w:lineRule="auto"/>
        <w:rPr/>
      </w:pPr>
      <w:r w:rsidDel="00000000" w:rsidR="00000000" w:rsidRPr="00000000">
        <w:rPr>
          <w:rtl w:val="0"/>
        </w:rPr>
        <w:t xml:space="preserve">Confirm whether the requested arrangement was accepted.</w:t>
      </w:r>
    </w:p>
    <w:p w:rsidR="00000000" w:rsidDel="00000000" w:rsidP="00000000" w:rsidRDefault="00000000" w:rsidRPr="00000000" w14:paraId="00005E4A">
      <w:pPr>
        <w:pStyle w:val="Heading3"/>
        <w:keepNext w:val="0"/>
        <w:keepLines w:val="0"/>
        <w:spacing w:before="280" w:lineRule="auto"/>
        <w:rPr>
          <w:b w:val="1"/>
          <w:bCs w:val="1"/>
          <w:color w:val="000000"/>
          <w:sz w:val="26"/>
          <w:szCs w:val="26"/>
        </w:rPr>
      </w:pPr>
      <w:bookmarkStart w:colFirst="0" w:colLast="0" w:name="_9f1pysz7r9q9" w:id="9672"/>
      <w:bookmarkEnd w:id="9672"/>
      <w:r w:rsidDel="00000000" w:rsidR="00000000" w:rsidRPr="00000000">
        <w:rPr>
          <w:b w:val="1"/>
          <w:bCs w:val="1"/>
          <w:color w:val="000000"/>
          <w:sz w:val="26"/>
          <w:szCs w:val="26"/>
          <w:rtl w:val="0"/>
        </w:rPr>
        <w:t xml:space="preserve">Prepare for the Hearing</w:t>
      </w:r>
    </w:p>
    <w:p w:rsidR="00000000" w:rsidDel="00000000" w:rsidP="00000000" w:rsidRDefault="00000000" w:rsidRPr="00000000" w14:paraId="00005E4B">
      <w:pPr>
        <w:spacing w:after="240" w:before="240" w:lineRule="auto"/>
        <w:rPr/>
      </w:pPr>
      <w:r w:rsidDel="00000000" w:rsidR="00000000" w:rsidRPr="00000000">
        <w:rPr>
          <w:rtl w:val="0"/>
        </w:rPr>
        <w:t xml:space="preserve">Follow the court's technical and procedural instructions.</w:t>
      </w:r>
    </w:p>
    <w:p w:rsidR="00000000" w:rsidDel="00000000" w:rsidP="00000000" w:rsidRDefault="00000000" w:rsidRPr="00000000" w14:paraId="00005E4C">
      <w:pPr>
        <w:spacing w:after="240" w:before="240" w:lineRule="auto"/>
        <w:rPr>
          <w:b w:val="1"/>
          <w:bCs w:val="1"/>
        </w:rPr>
      </w:pPr>
      <w:r w:rsidDel="00000000" w:rsidR="00000000" w:rsidRPr="00000000">
        <w:rPr>
          <w:b w:val="1"/>
          <w:bCs w:val="1"/>
          <w:rtl w:val="0"/>
        </w:rPr>
        <w:t xml:space="preserve">A request to attend remotely or postpone a hearing is not automatically granted merely because international travel is inconvenient or expensive.</w:t>
      </w:r>
    </w:p>
    <w:p w:rsidR="00000000" w:rsidDel="00000000" w:rsidP="00000000" w:rsidRDefault="00000000" w:rsidRPr="00000000" w14:paraId="00005E4D">
      <w:pPr>
        <w:spacing w:after="240" w:before="240" w:lineRule="auto"/>
        <w:rPr>
          <w:b w:val="1"/>
          <w:bCs w:val="1"/>
        </w:rPr>
      </w:pPr>
      <w:r w:rsidDel="00000000" w:rsidR="00000000" w:rsidRPr="00000000">
        <w:rPr>
          <w:b w:val="1"/>
          <w:bCs w:val="1"/>
          <w:rtl w:val="0"/>
        </w:rPr>
        <w:t xml:space="preserve">[Discuss Alternatives to Traveling to Brazil]</w:t>
      </w:r>
    </w:p>
    <w:p w:rsidR="00000000" w:rsidDel="00000000" w:rsidP="00000000" w:rsidRDefault="00000000" w:rsidRPr="00000000" w14:paraId="00005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F">
      <w:pPr>
        <w:pStyle w:val="Heading2"/>
        <w:keepNext w:val="0"/>
        <w:keepLines w:val="0"/>
        <w:spacing w:after="80" w:lineRule="auto"/>
        <w:rPr>
          <w:b w:val="1"/>
          <w:bCs w:val="1"/>
          <w:sz w:val="34"/>
          <w:szCs w:val="34"/>
        </w:rPr>
      </w:pPr>
      <w:bookmarkStart w:colFirst="0" w:colLast="0" w:name="_g5x6qoq3sklj" w:id="9673"/>
      <w:bookmarkEnd w:id="9673"/>
      <w:r w:rsidDel="00000000" w:rsidR="00000000" w:rsidRPr="00000000">
        <w:rPr>
          <w:b w:val="1"/>
          <w:bCs w:val="1"/>
          <w:sz w:val="34"/>
          <w:szCs w:val="34"/>
          <w:rtl w:val="0"/>
        </w:rPr>
        <w:t xml:space="preserve">WHAT IF YOU ALREADY MISSED THE HEARING?</w:t>
      </w:r>
    </w:p>
    <w:p w:rsidR="00000000" w:rsidDel="00000000" w:rsidP="00000000" w:rsidRDefault="00000000" w:rsidRPr="00000000" w14:paraId="00005E50">
      <w:pPr>
        <w:pStyle w:val="Heading1"/>
        <w:keepNext w:val="0"/>
        <w:keepLines w:val="0"/>
        <w:spacing w:before="480" w:lineRule="auto"/>
        <w:rPr>
          <w:b w:val="1"/>
          <w:bCs w:val="1"/>
          <w:sz w:val="46"/>
          <w:szCs w:val="46"/>
        </w:rPr>
      </w:pPr>
      <w:bookmarkStart w:colFirst="0" w:colLast="0" w:name="_owpxmjhocr30" w:id="9674"/>
      <w:bookmarkEnd w:id="9674"/>
      <w:r w:rsidDel="00000000" w:rsidR="00000000" w:rsidRPr="00000000">
        <w:rPr>
          <w:b w:val="1"/>
          <w:bCs w:val="1"/>
          <w:sz w:val="46"/>
          <w:szCs w:val="46"/>
          <w:rtl w:val="0"/>
        </w:rPr>
        <w:t xml:space="preserve">Missed Brazilian Probate Hearings</w:t>
      </w:r>
    </w:p>
    <w:p w:rsidR="00000000" w:rsidDel="00000000" w:rsidP="00000000" w:rsidRDefault="00000000" w:rsidRPr="00000000" w14:paraId="00005E51">
      <w:pPr>
        <w:spacing w:after="240" w:before="240" w:lineRule="auto"/>
        <w:rPr/>
      </w:pPr>
      <w:r w:rsidDel="00000000" w:rsidR="00000000" w:rsidRPr="00000000">
        <w:rPr>
          <w:rtl w:val="0"/>
        </w:rPr>
        <w:t xml:space="preserve">If a hearing has already taken place without your participation, the next steps depend on the circumstances.</w:t>
      </w:r>
    </w:p>
    <w:p w:rsidR="00000000" w:rsidDel="00000000" w:rsidP="00000000" w:rsidRDefault="00000000" w:rsidRPr="00000000" w14:paraId="00005E52">
      <w:pPr>
        <w:pStyle w:val="Heading3"/>
        <w:keepNext w:val="0"/>
        <w:keepLines w:val="0"/>
        <w:spacing w:before="280" w:lineRule="auto"/>
        <w:rPr>
          <w:b w:val="1"/>
          <w:bCs w:val="1"/>
          <w:color w:val="000000"/>
          <w:sz w:val="26"/>
          <w:szCs w:val="26"/>
        </w:rPr>
      </w:pPr>
      <w:bookmarkStart w:colFirst="0" w:colLast="0" w:name="_rfo45t8avywd" w:id="9675"/>
      <w:bookmarkEnd w:id="9675"/>
      <w:r w:rsidDel="00000000" w:rsidR="00000000" w:rsidRPr="00000000">
        <w:rPr>
          <w:b w:val="1"/>
          <w:bCs w:val="1"/>
          <w:color w:val="000000"/>
          <w:sz w:val="26"/>
          <w:szCs w:val="26"/>
          <w:rtl w:val="0"/>
        </w:rPr>
        <w:t xml:space="preserve">Review the Summons</w:t>
      </w:r>
    </w:p>
    <w:p w:rsidR="00000000" w:rsidDel="00000000" w:rsidP="00000000" w:rsidRDefault="00000000" w:rsidRPr="00000000" w14:paraId="00005E53">
      <w:pPr>
        <w:spacing w:after="240" w:before="240" w:lineRule="auto"/>
        <w:rPr/>
      </w:pPr>
      <w:r w:rsidDel="00000000" w:rsidR="00000000" w:rsidRPr="00000000">
        <w:rPr>
          <w:rtl w:val="0"/>
        </w:rPr>
        <w:t xml:space="preserve">Determine how notice was given.</w:t>
      </w:r>
    </w:p>
    <w:p w:rsidR="00000000" w:rsidDel="00000000" w:rsidP="00000000" w:rsidRDefault="00000000" w:rsidRPr="00000000" w14:paraId="00005E54">
      <w:pPr>
        <w:pStyle w:val="Heading3"/>
        <w:keepNext w:val="0"/>
        <w:keepLines w:val="0"/>
        <w:spacing w:before="280" w:lineRule="auto"/>
        <w:rPr>
          <w:b w:val="1"/>
          <w:bCs w:val="1"/>
          <w:color w:val="000000"/>
          <w:sz w:val="26"/>
          <w:szCs w:val="26"/>
        </w:rPr>
      </w:pPr>
      <w:bookmarkStart w:colFirst="0" w:colLast="0" w:name="_1yv4166pjrxe" w:id="9676"/>
      <w:bookmarkEnd w:id="9676"/>
      <w:r w:rsidDel="00000000" w:rsidR="00000000" w:rsidRPr="00000000">
        <w:rPr>
          <w:b w:val="1"/>
          <w:bCs w:val="1"/>
          <w:color w:val="000000"/>
          <w:sz w:val="26"/>
          <w:szCs w:val="26"/>
          <w:rtl w:val="0"/>
        </w:rPr>
        <w:t xml:space="preserve">Confirm the Hearing Type</w:t>
      </w:r>
    </w:p>
    <w:p w:rsidR="00000000" w:rsidDel="00000000" w:rsidP="00000000" w:rsidRDefault="00000000" w:rsidRPr="00000000" w14:paraId="00005E55">
      <w:pPr>
        <w:spacing w:after="240" w:before="240" w:lineRule="auto"/>
        <w:rPr/>
      </w:pPr>
      <w:r w:rsidDel="00000000" w:rsidR="00000000" w:rsidRPr="00000000">
        <w:rPr>
          <w:rtl w:val="0"/>
        </w:rPr>
        <w:t xml:space="preserve">Identify whether personal testimony was required.</w:t>
      </w:r>
    </w:p>
    <w:p w:rsidR="00000000" w:rsidDel="00000000" w:rsidP="00000000" w:rsidRDefault="00000000" w:rsidRPr="00000000" w14:paraId="00005E56">
      <w:pPr>
        <w:pStyle w:val="Heading3"/>
        <w:keepNext w:val="0"/>
        <w:keepLines w:val="0"/>
        <w:spacing w:before="280" w:lineRule="auto"/>
        <w:rPr>
          <w:b w:val="1"/>
          <w:bCs w:val="1"/>
          <w:color w:val="000000"/>
          <w:sz w:val="26"/>
          <w:szCs w:val="26"/>
        </w:rPr>
      </w:pPr>
      <w:bookmarkStart w:colFirst="0" w:colLast="0" w:name="_z872u2zg5w7p" w:id="9677"/>
      <w:bookmarkEnd w:id="9677"/>
      <w:r w:rsidDel="00000000" w:rsidR="00000000" w:rsidRPr="00000000">
        <w:rPr>
          <w:b w:val="1"/>
          <w:bCs w:val="1"/>
          <w:color w:val="000000"/>
          <w:sz w:val="26"/>
          <w:szCs w:val="26"/>
          <w:rtl w:val="0"/>
        </w:rPr>
        <w:t xml:space="preserve">Examine the Court Record</w:t>
      </w:r>
    </w:p>
    <w:p w:rsidR="00000000" w:rsidDel="00000000" w:rsidP="00000000" w:rsidRDefault="00000000" w:rsidRPr="00000000" w14:paraId="00005E57">
      <w:pPr>
        <w:spacing w:after="240" w:before="240" w:lineRule="auto"/>
        <w:rPr/>
      </w:pPr>
      <w:r w:rsidDel="00000000" w:rsidR="00000000" w:rsidRPr="00000000">
        <w:rPr>
          <w:rtl w:val="0"/>
        </w:rPr>
        <w:t xml:space="preserve">Review the hearing minutes and relevant orders.</w:t>
      </w:r>
    </w:p>
    <w:p w:rsidR="00000000" w:rsidDel="00000000" w:rsidP="00000000" w:rsidRDefault="00000000" w:rsidRPr="00000000" w14:paraId="00005E58">
      <w:pPr>
        <w:pStyle w:val="Heading3"/>
        <w:keepNext w:val="0"/>
        <w:keepLines w:val="0"/>
        <w:spacing w:before="280" w:lineRule="auto"/>
        <w:rPr>
          <w:b w:val="1"/>
          <w:bCs w:val="1"/>
          <w:color w:val="000000"/>
          <w:sz w:val="26"/>
          <w:szCs w:val="26"/>
        </w:rPr>
      </w:pPr>
      <w:bookmarkStart w:colFirst="0" w:colLast="0" w:name="_m3dqja601vhd" w:id="9678"/>
      <w:bookmarkEnd w:id="9678"/>
      <w:r w:rsidDel="00000000" w:rsidR="00000000" w:rsidRPr="00000000">
        <w:rPr>
          <w:b w:val="1"/>
          <w:bCs w:val="1"/>
          <w:color w:val="000000"/>
          <w:sz w:val="26"/>
          <w:szCs w:val="26"/>
          <w:rtl w:val="0"/>
        </w:rPr>
        <w:t xml:space="preserve">Assess Representation</w:t>
      </w:r>
    </w:p>
    <w:p w:rsidR="00000000" w:rsidDel="00000000" w:rsidP="00000000" w:rsidRDefault="00000000" w:rsidRPr="00000000" w14:paraId="00005E59">
      <w:pPr>
        <w:spacing w:after="240" w:before="240" w:lineRule="auto"/>
        <w:rPr/>
      </w:pPr>
      <w:r w:rsidDel="00000000" w:rsidR="00000000" w:rsidRPr="00000000">
        <w:rPr>
          <w:rtl w:val="0"/>
        </w:rPr>
        <w:t xml:space="preserve">Determine whether counsel attended.</w:t>
      </w:r>
    </w:p>
    <w:p w:rsidR="00000000" w:rsidDel="00000000" w:rsidP="00000000" w:rsidRDefault="00000000" w:rsidRPr="00000000" w14:paraId="00005E5A">
      <w:pPr>
        <w:pStyle w:val="Heading3"/>
        <w:keepNext w:val="0"/>
        <w:keepLines w:val="0"/>
        <w:spacing w:before="280" w:lineRule="auto"/>
        <w:rPr>
          <w:b w:val="1"/>
          <w:bCs w:val="1"/>
          <w:color w:val="000000"/>
          <w:sz w:val="26"/>
          <w:szCs w:val="26"/>
        </w:rPr>
      </w:pPr>
      <w:bookmarkStart w:colFirst="0" w:colLast="0" w:name="_1b65phhnlmpg" w:id="9679"/>
      <w:bookmarkEnd w:id="9679"/>
      <w:r w:rsidDel="00000000" w:rsidR="00000000" w:rsidRPr="00000000">
        <w:rPr>
          <w:b w:val="1"/>
          <w:bCs w:val="1"/>
          <w:color w:val="000000"/>
          <w:sz w:val="26"/>
          <w:szCs w:val="26"/>
          <w:rtl w:val="0"/>
        </w:rPr>
        <w:t xml:space="preserve">Identify Consequences</w:t>
      </w:r>
    </w:p>
    <w:p w:rsidR="00000000" w:rsidDel="00000000" w:rsidP="00000000" w:rsidRDefault="00000000" w:rsidRPr="00000000" w14:paraId="00005E5B">
      <w:pPr>
        <w:spacing w:after="240" w:before="240" w:lineRule="auto"/>
        <w:rPr/>
      </w:pPr>
      <w:r w:rsidDel="00000000" w:rsidR="00000000" w:rsidRPr="00000000">
        <w:rPr>
          <w:rtl w:val="0"/>
        </w:rPr>
        <w:t xml:space="preserve">Check whether the court imposed any procedural sanction or evidentiary consequence.</w:t>
      </w:r>
    </w:p>
    <w:p w:rsidR="00000000" w:rsidDel="00000000" w:rsidP="00000000" w:rsidRDefault="00000000" w:rsidRPr="00000000" w14:paraId="00005E5C">
      <w:pPr>
        <w:pStyle w:val="Heading3"/>
        <w:keepNext w:val="0"/>
        <w:keepLines w:val="0"/>
        <w:spacing w:before="280" w:lineRule="auto"/>
        <w:rPr>
          <w:b w:val="1"/>
          <w:bCs w:val="1"/>
          <w:color w:val="000000"/>
          <w:sz w:val="26"/>
          <w:szCs w:val="26"/>
        </w:rPr>
      </w:pPr>
      <w:bookmarkStart w:colFirst="0" w:colLast="0" w:name="_k9gc1k6rcinv" w:id="9680"/>
      <w:bookmarkEnd w:id="9680"/>
      <w:r w:rsidDel="00000000" w:rsidR="00000000" w:rsidRPr="00000000">
        <w:rPr>
          <w:b w:val="1"/>
          <w:bCs w:val="1"/>
          <w:color w:val="000000"/>
          <w:sz w:val="26"/>
          <w:szCs w:val="26"/>
          <w:rtl w:val="0"/>
        </w:rPr>
        <w:t xml:space="preserve">Justification</w:t>
      </w:r>
    </w:p>
    <w:p w:rsidR="00000000" w:rsidDel="00000000" w:rsidP="00000000" w:rsidRDefault="00000000" w:rsidRPr="00000000" w14:paraId="00005E5D">
      <w:pPr>
        <w:spacing w:after="240" w:before="240" w:lineRule="auto"/>
        <w:rPr/>
      </w:pPr>
      <w:r w:rsidDel="00000000" w:rsidR="00000000" w:rsidRPr="00000000">
        <w:rPr>
          <w:rtl w:val="0"/>
        </w:rPr>
        <w:t xml:space="preserve">Evaluate whether a legally relevant explanation exists.</w:t>
      </w:r>
    </w:p>
    <w:p w:rsidR="00000000" w:rsidDel="00000000" w:rsidP="00000000" w:rsidRDefault="00000000" w:rsidRPr="00000000" w14:paraId="00005E5E">
      <w:pPr>
        <w:pStyle w:val="Heading3"/>
        <w:keepNext w:val="0"/>
        <w:keepLines w:val="0"/>
        <w:spacing w:before="280" w:lineRule="auto"/>
        <w:rPr>
          <w:b w:val="1"/>
          <w:bCs w:val="1"/>
          <w:color w:val="000000"/>
          <w:sz w:val="26"/>
          <w:szCs w:val="26"/>
        </w:rPr>
      </w:pPr>
      <w:bookmarkStart w:colFirst="0" w:colLast="0" w:name="_om3wswvqd54y" w:id="9681"/>
      <w:bookmarkEnd w:id="9681"/>
      <w:r w:rsidDel="00000000" w:rsidR="00000000" w:rsidRPr="00000000">
        <w:rPr>
          <w:b w:val="1"/>
          <w:bCs w:val="1"/>
          <w:color w:val="000000"/>
          <w:sz w:val="26"/>
          <w:szCs w:val="26"/>
          <w:rtl w:val="0"/>
        </w:rPr>
        <w:t xml:space="preserve">Procedural Remedies</w:t>
      </w:r>
    </w:p>
    <w:p w:rsidR="00000000" w:rsidDel="00000000" w:rsidP="00000000" w:rsidRDefault="00000000" w:rsidRPr="00000000" w14:paraId="00005E5F">
      <w:pPr>
        <w:spacing w:after="240" w:before="240" w:lineRule="auto"/>
        <w:rPr/>
      </w:pPr>
      <w:r w:rsidDel="00000000" w:rsidR="00000000" w:rsidRPr="00000000">
        <w:rPr>
          <w:rtl w:val="0"/>
        </w:rPr>
        <w:t xml:space="preserve">Consider available petitions or challenges.</w:t>
      </w:r>
    </w:p>
    <w:p w:rsidR="00000000" w:rsidDel="00000000" w:rsidP="00000000" w:rsidRDefault="00000000" w:rsidRPr="00000000" w14:paraId="00005E60">
      <w:pPr>
        <w:pStyle w:val="Heading3"/>
        <w:keepNext w:val="0"/>
        <w:keepLines w:val="0"/>
        <w:spacing w:before="280" w:lineRule="auto"/>
        <w:rPr>
          <w:b w:val="1"/>
          <w:bCs w:val="1"/>
          <w:color w:val="000000"/>
          <w:sz w:val="26"/>
          <w:szCs w:val="26"/>
        </w:rPr>
      </w:pPr>
      <w:bookmarkStart w:colFirst="0" w:colLast="0" w:name="_matd8bc15cf2" w:id="9682"/>
      <w:bookmarkEnd w:id="9682"/>
      <w:r w:rsidDel="00000000" w:rsidR="00000000" w:rsidRPr="00000000">
        <w:rPr>
          <w:b w:val="1"/>
          <w:bCs w:val="1"/>
          <w:color w:val="000000"/>
          <w:sz w:val="26"/>
          <w:szCs w:val="26"/>
          <w:rtl w:val="0"/>
        </w:rPr>
        <w:t xml:space="preserve">Deadlines</w:t>
      </w:r>
    </w:p>
    <w:p w:rsidR="00000000" w:rsidDel="00000000" w:rsidP="00000000" w:rsidRDefault="00000000" w:rsidRPr="00000000" w14:paraId="00005E61">
      <w:pPr>
        <w:spacing w:after="240" w:before="240" w:lineRule="auto"/>
        <w:rPr/>
      </w:pPr>
      <w:r w:rsidDel="00000000" w:rsidR="00000000" w:rsidRPr="00000000">
        <w:rPr>
          <w:rtl w:val="0"/>
        </w:rPr>
        <w:t xml:space="preserve">Act promptly where a procedural deadline applies.</w:t>
      </w:r>
    </w:p>
    <w:p w:rsidR="00000000" w:rsidDel="00000000" w:rsidP="00000000" w:rsidRDefault="00000000" w:rsidRPr="00000000" w14:paraId="00005E62">
      <w:pPr>
        <w:pStyle w:val="Heading3"/>
        <w:keepNext w:val="0"/>
        <w:keepLines w:val="0"/>
        <w:spacing w:before="280" w:lineRule="auto"/>
        <w:rPr>
          <w:b w:val="1"/>
          <w:bCs w:val="1"/>
          <w:color w:val="000000"/>
          <w:sz w:val="26"/>
          <w:szCs w:val="26"/>
        </w:rPr>
      </w:pPr>
      <w:bookmarkStart w:colFirst="0" w:colLast="0" w:name="_ta03zfsh5d3p" w:id="9683"/>
      <w:bookmarkEnd w:id="9683"/>
      <w:r w:rsidDel="00000000" w:rsidR="00000000" w:rsidRPr="00000000">
        <w:rPr>
          <w:b w:val="1"/>
          <w:bCs w:val="1"/>
          <w:color w:val="000000"/>
          <w:sz w:val="26"/>
          <w:szCs w:val="26"/>
          <w:rtl w:val="0"/>
        </w:rPr>
        <w:t xml:space="preserve">Case Strategy</w:t>
      </w:r>
    </w:p>
    <w:p w:rsidR="00000000" w:rsidDel="00000000" w:rsidP="00000000" w:rsidRDefault="00000000" w:rsidRPr="00000000" w14:paraId="00005E63">
      <w:pPr>
        <w:spacing w:after="240" w:before="240" w:lineRule="auto"/>
        <w:rPr/>
      </w:pPr>
      <w:r w:rsidDel="00000000" w:rsidR="00000000" w:rsidRPr="00000000">
        <w:rPr>
          <w:rtl w:val="0"/>
        </w:rPr>
        <w:t xml:space="preserve">Determine the appropriate response based on the record.</w:t>
      </w:r>
    </w:p>
    <w:p w:rsidR="00000000" w:rsidDel="00000000" w:rsidP="00000000" w:rsidRDefault="00000000" w:rsidRPr="00000000" w14:paraId="00005E64">
      <w:pPr>
        <w:spacing w:after="240" w:before="240" w:lineRule="auto"/>
        <w:rPr>
          <w:b w:val="1"/>
          <w:bCs w:val="1"/>
        </w:rPr>
      </w:pPr>
      <w:r w:rsidDel="00000000" w:rsidR="00000000" w:rsidRPr="00000000">
        <w:rPr>
          <w:b w:val="1"/>
          <w:bCs w:val="1"/>
          <w:rtl w:val="0"/>
        </w:rPr>
        <w:t xml:space="preserve">Missing a hearing does not automatically mean losing the entire inheritance, but the procedural consequences can be significant.</w:t>
      </w:r>
    </w:p>
    <w:p w:rsidR="00000000" w:rsidDel="00000000" w:rsidP="00000000" w:rsidRDefault="00000000" w:rsidRPr="00000000" w14:paraId="00005E65">
      <w:pPr>
        <w:spacing w:after="240" w:before="240" w:lineRule="auto"/>
        <w:rPr>
          <w:b w:val="1"/>
          <w:bCs w:val="1"/>
        </w:rPr>
      </w:pPr>
      <w:r w:rsidDel="00000000" w:rsidR="00000000" w:rsidRPr="00000000">
        <w:rPr>
          <w:b w:val="1"/>
          <w:bCs w:val="1"/>
          <w:rtl w:val="0"/>
        </w:rPr>
        <w:t xml:space="preserve">[Request an Urgent Missed Hearing Review]</w:t>
      </w:r>
    </w:p>
    <w:p w:rsidR="00000000" w:rsidDel="00000000" w:rsidP="00000000" w:rsidRDefault="00000000" w:rsidRPr="00000000" w14:paraId="00005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7">
      <w:pPr>
        <w:pStyle w:val="Heading2"/>
        <w:keepNext w:val="0"/>
        <w:keepLines w:val="0"/>
        <w:spacing w:after="80" w:lineRule="auto"/>
        <w:rPr>
          <w:b w:val="1"/>
          <w:bCs w:val="1"/>
          <w:sz w:val="34"/>
          <w:szCs w:val="34"/>
        </w:rPr>
      </w:pPr>
      <w:bookmarkStart w:colFirst="0" w:colLast="0" w:name="_1uxhlljdxdld" w:id="9684"/>
      <w:bookmarkEnd w:id="9684"/>
      <w:r w:rsidDel="00000000" w:rsidR="00000000" w:rsidRPr="00000000">
        <w:rPr>
          <w:b w:val="1"/>
          <w:bCs w:val="1"/>
          <w:sz w:val="34"/>
          <w:szCs w:val="34"/>
          <w:rtl w:val="0"/>
        </w:rPr>
        <w:t xml:space="preserve">WHAT IF THE HEARING IS NEXT WEEK?</w:t>
      </w:r>
    </w:p>
    <w:p w:rsidR="00000000" w:rsidDel="00000000" w:rsidP="00000000" w:rsidRDefault="00000000" w:rsidRPr="00000000" w14:paraId="00005E68">
      <w:pPr>
        <w:pStyle w:val="Heading1"/>
        <w:keepNext w:val="0"/>
        <w:keepLines w:val="0"/>
        <w:spacing w:before="480" w:lineRule="auto"/>
        <w:rPr>
          <w:b w:val="1"/>
          <w:bCs w:val="1"/>
          <w:sz w:val="46"/>
          <w:szCs w:val="46"/>
        </w:rPr>
      </w:pPr>
      <w:bookmarkStart w:colFirst="0" w:colLast="0" w:name="_istp4zwzhden" w:id="9685"/>
      <w:bookmarkEnd w:id="9685"/>
      <w:r w:rsidDel="00000000" w:rsidR="00000000" w:rsidRPr="00000000">
        <w:rPr>
          <w:b w:val="1"/>
          <w:bCs w:val="1"/>
          <w:sz w:val="46"/>
          <w:szCs w:val="46"/>
          <w:rtl w:val="0"/>
        </w:rPr>
        <w:t xml:space="preserve">Urgent Representation for Foreign Heirs</w:t>
      </w:r>
    </w:p>
    <w:p w:rsidR="00000000" w:rsidDel="00000000" w:rsidP="00000000" w:rsidRDefault="00000000" w:rsidRPr="00000000" w14:paraId="00005E69">
      <w:pPr>
        <w:spacing w:after="240" w:before="240" w:lineRule="auto"/>
        <w:rPr/>
      </w:pPr>
      <w:r w:rsidDel="00000000" w:rsidR="00000000" w:rsidRPr="00000000">
        <w:rPr>
          <w:rtl w:val="0"/>
        </w:rPr>
        <w:t xml:space="preserve">An approaching hearing requires prompt legal assessment.</w:t>
      </w:r>
    </w:p>
    <w:p w:rsidR="00000000" w:rsidDel="00000000" w:rsidP="00000000" w:rsidRDefault="00000000" w:rsidRPr="00000000" w14:paraId="00005E6A">
      <w:pPr>
        <w:pStyle w:val="Heading3"/>
        <w:keepNext w:val="0"/>
        <w:keepLines w:val="0"/>
        <w:spacing w:before="280" w:lineRule="auto"/>
        <w:rPr>
          <w:b w:val="1"/>
          <w:bCs w:val="1"/>
          <w:color w:val="000000"/>
          <w:sz w:val="26"/>
          <w:szCs w:val="26"/>
        </w:rPr>
      </w:pPr>
      <w:bookmarkStart w:colFirst="0" w:colLast="0" w:name="_k9xmk8efms4d" w:id="9686"/>
      <w:bookmarkEnd w:id="9686"/>
      <w:r w:rsidDel="00000000" w:rsidR="00000000" w:rsidRPr="00000000">
        <w:rPr>
          <w:b w:val="1"/>
          <w:bCs w:val="1"/>
          <w:color w:val="000000"/>
          <w:sz w:val="26"/>
          <w:szCs w:val="26"/>
          <w:rtl w:val="0"/>
        </w:rPr>
        <w:t xml:space="preserve">Obtain the Notice</w:t>
      </w:r>
    </w:p>
    <w:p w:rsidR="00000000" w:rsidDel="00000000" w:rsidP="00000000" w:rsidRDefault="00000000" w:rsidRPr="00000000" w14:paraId="00005E6B">
      <w:pPr>
        <w:spacing w:after="240" w:before="240" w:lineRule="auto"/>
        <w:rPr/>
      </w:pPr>
      <w:r w:rsidDel="00000000" w:rsidR="00000000" w:rsidRPr="00000000">
        <w:rPr>
          <w:rtl w:val="0"/>
        </w:rPr>
        <w:t xml:space="preserve">Provide the complete summons or judicial order.</w:t>
      </w:r>
    </w:p>
    <w:p w:rsidR="00000000" w:rsidDel="00000000" w:rsidP="00000000" w:rsidRDefault="00000000" w:rsidRPr="00000000" w14:paraId="00005E6C">
      <w:pPr>
        <w:pStyle w:val="Heading3"/>
        <w:keepNext w:val="0"/>
        <w:keepLines w:val="0"/>
        <w:spacing w:before="280" w:lineRule="auto"/>
        <w:rPr>
          <w:b w:val="1"/>
          <w:bCs w:val="1"/>
          <w:color w:val="000000"/>
          <w:sz w:val="26"/>
          <w:szCs w:val="26"/>
        </w:rPr>
      </w:pPr>
      <w:bookmarkStart w:colFirst="0" w:colLast="0" w:name="_z53d3cto4vs" w:id="9687"/>
      <w:bookmarkEnd w:id="9687"/>
      <w:r w:rsidDel="00000000" w:rsidR="00000000" w:rsidRPr="00000000">
        <w:rPr>
          <w:b w:val="1"/>
          <w:bCs w:val="1"/>
          <w:color w:val="000000"/>
          <w:sz w:val="26"/>
          <w:szCs w:val="26"/>
          <w:rtl w:val="0"/>
        </w:rPr>
        <w:t xml:space="preserve">Identify the Court</w:t>
      </w:r>
    </w:p>
    <w:p w:rsidR="00000000" w:rsidDel="00000000" w:rsidP="00000000" w:rsidRDefault="00000000" w:rsidRPr="00000000" w14:paraId="00005E6D">
      <w:pPr>
        <w:spacing w:after="240" w:before="240" w:lineRule="auto"/>
        <w:rPr/>
      </w:pPr>
      <w:r w:rsidDel="00000000" w:rsidR="00000000" w:rsidRPr="00000000">
        <w:rPr>
          <w:rtl w:val="0"/>
        </w:rPr>
        <w:t xml:space="preserve">Confirm the competent court and case number.</w:t>
      </w:r>
    </w:p>
    <w:p w:rsidR="00000000" w:rsidDel="00000000" w:rsidP="00000000" w:rsidRDefault="00000000" w:rsidRPr="00000000" w14:paraId="00005E6E">
      <w:pPr>
        <w:pStyle w:val="Heading3"/>
        <w:keepNext w:val="0"/>
        <w:keepLines w:val="0"/>
        <w:spacing w:before="280" w:lineRule="auto"/>
        <w:rPr>
          <w:b w:val="1"/>
          <w:bCs w:val="1"/>
          <w:color w:val="000000"/>
          <w:sz w:val="26"/>
          <w:szCs w:val="26"/>
        </w:rPr>
      </w:pPr>
      <w:bookmarkStart w:colFirst="0" w:colLast="0" w:name="_edaqes5upvr4" w:id="9688"/>
      <w:bookmarkEnd w:id="9688"/>
      <w:r w:rsidDel="00000000" w:rsidR="00000000" w:rsidRPr="00000000">
        <w:rPr>
          <w:b w:val="1"/>
          <w:bCs w:val="1"/>
          <w:color w:val="000000"/>
          <w:sz w:val="26"/>
          <w:szCs w:val="26"/>
          <w:rtl w:val="0"/>
        </w:rPr>
        <w:t xml:space="preserve">Check the Date</w:t>
      </w:r>
    </w:p>
    <w:p w:rsidR="00000000" w:rsidDel="00000000" w:rsidP="00000000" w:rsidRDefault="00000000" w:rsidRPr="00000000" w14:paraId="00005E6F">
      <w:pPr>
        <w:spacing w:after="240" w:before="240" w:lineRule="auto"/>
        <w:rPr/>
      </w:pPr>
      <w:r w:rsidDel="00000000" w:rsidR="00000000" w:rsidRPr="00000000">
        <w:rPr>
          <w:rtl w:val="0"/>
        </w:rPr>
        <w:t xml:space="preserve">Verify the hearing date and time zone.</w:t>
      </w:r>
    </w:p>
    <w:p w:rsidR="00000000" w:rsidDel="00000000" w:rsidP="00000000" w:rsidRDefault="00000000" w:rsidRPr="00000000" w14:paraId="00005E70">
      <w:pPr>
        <w:pStyle w:val="Heading3"/>
        <w:keepNext w:val="0"/>
        <w:keepLines w:val="0"/>
        <w:spacing w:before="280" w:lineRule="auto"/>
        <w:rPr>
          <w:b w:val="1"/>
          <w:bCs w:val="1"/>
          <w:color w:val="000000"/>
          <w:sz w:val="26"/>
          <w:szCs w:val="26"/>
        </w:rPr>
      </w:pPr>
      <w:bookmarkStart w:colFirst="0" w:colLast="0" w:name="_ofs0a975sr7s" w:id="9689"/>
      <w:bookmarkEnd w:id="9689"/>
      <w:r w:rsidDel="00000000" w:rsidR="00000000" w:rsidRPr="00000000">
        <w:rPr>
          <w:b w:val="1"/>
          <w:bCs w:val="1"/>
          <w:color w:val="000000"/>
          <w:sz w:val="26"/>
          <w:szCs w:val="26"/>
          <w:rtl w:val="0"/>
        </w:rPr>
        <w:t xml:space="preserve">Review the Purpose</w:t>
      </w:r>
    </w:p>
    <w:p w:rsidR="00000000" w:rsidDel="00000000" w:rsidP="00000000" w:rsidRDefault="00000000" w:rsidRPr="00000000" w14:paraId="00005E71">
      <w:pPr>
        <w:spacing w:after="240" w:before="240" w:lineRule="auto"/>
        <w:rPr/>
      </w:pPr>
      <w:r w:rsidDel="00000000" w:rsidR="00000000" w:rsidRPr="00000000">
        <w:rPr>
          <w:rtl w:val="0"/>
        </w:rPr>
        <w:t xml:space="preserve">Determine the type of hearing.</w:t>
      </w:r>
    </w:p>
    <w:p w:rsidR="00000000" w:rsidDel="00000000" w:rsidP="00000000" w:rsidRDefault="00000000" w:rsidRPr="00000000" w14:paraId="00005E72">
      <w:pPr>
        <w:pStyle w:val="Heading3"/>
        <w:keepNext w:val="0"/>
        <w:keepLines w:val="0"/>
        <w:spacing w:before="280" w:lineRule="auto"/>
        <w:rPr>
          <w:b w:val="1"/>
          <w:bCs w:val="1"/>
          <w:color w:val="000000"/>
          <w:sz w:val="26"/>
          <w:szCs w:val="26"/>
        </w:rPr>
      </w:pPr>
      <w:bookmarkStart w:colFirst="0" w:colLast="0" w:name="_2wdd9vk4xo3f" w:id="9690"/>
      <w:bookmarkEnd w:id="9690"/>
      <w:r w:rsidDel="00000000" w:rsidR="00000000" w:rsidRPr="00000000">
        <w:rPr>
          <w:b w:val="1"/>
          <w:bCs w:val="1"/>
          <w:color w:val="000000"/>
          <w:sz w:val="26"/>
          <w:szCs w:val="26"/>
          <w:rtl w:val="0"/>
        </w:rPr>
        <w:t xml:space="preserve">Confirm Representation</w:t>
      </w:r>
    </w:p>
    <w:p w:rsidR="00000000" w:rsidDel="00000000" w:rsidP="00000000" w:rsidRDefault="00000000" w:rsidRPr="00000000" w14:paraId="00005E73">
      <w:pPr>
        <w:spacing w:after="240" w:before="240" w:lineRule="auto"/>
        <w:rPr/>
      </w:pPr>
      <w:r w:rsidDel="00000000" w:rsidR="00000000" w:rsidRPr="00000000">
        <w:rPr>
          <w:rtl w:val="0"/>
        </w:rPr>
        <w:t xml:space="preserve">Identify whether counsel is already appointed.</w:t>
      </w:r>
    </w:p>
    <w:p w:rsidR="00000000" w:rsidDel="00000000" w:rsidP="00000000" w:rsidRDefault="00000000" w:rsidRPr="00000000" w14:paraId="00005E74">
      <w:pPr>
        <w:pStyle w:val="Heading3"/>
        <w:keepNext w:val="0"/>
        <w:keepLines w:val="0"/>
        <w:spacing w:before="280" w:lineRule="auto"/>
        <w:rPr>
          <w:b w:val="1"/>
          <w:bCs w:val="1"/>
          <w:color w:val="000000"/>
          <w:sz w:val="26"/>
          <w:szCs w:val="26"/>
        </w:rPr>
      </w:pPr>
      <w:bookmarkStart w:colFirst="0" w:colLast="0" w:name="_b6df7xrmfq7k" w:id="9691"/>
      <w:bookmarkEnd w:id="9691"/>
      <w:r w:rsidDel="00000000" w:rsidR="00000000" w:rsidRPr="00000000">
        <w:rPr>
          <w:b w:val="1"/>
          <w:bCs w:val="1"/>
          <w:color w:val="000000"/>
          <w:sz w:val="26"/>
          <w:szCs w:val="26"/>
          <w:rtl w:val="0"/>
        </w:rPr>
        <w:t xml:space="preserve">Evaluate Remote Attendance</w:t>
      </w:r>
    </w:p>
    <w:p w:rsidR="00000000" w:rsidDel="00000000" w:rsidP="00000000" w:rsidRDefault="00000000" w:rsidRPr="00000000" w14:paraId="00005E75">
      <w:pPr>
        <w:spacing w:after="240" w:before="240" w:lineRule="auto"/>
        <w:rPr/>
      </w:pPr>
      <w:r w:rsidDel="00000000" w:rsidR="00000000" w:rsidRPr="00000000">
        <w:rPr>
          <w:rtl w:val="0"/>
        </w:rPr>
        <w:t xml:space="preserve">Assess whether an application is appropriate.</w:t>
      </w:r>
    </w:p>
    <w:p w:rsidR="00000000" w:rsidDel="00000000" w:rsidP="00000000" w:rsidRDefault="00000000" w:rsidRPr="00000000" w14:paraId="00005E76">
      <w:pPr>
        <w:pStyle w:val="Heading3"/>
        <w:keepNext w:val="0"/>
        <w:keepLines w:val="0"/>
        <w:spacing w:before="280" w:lineRule="auto"/>
        <w:rPr>
          <w:b w:val="1"/>
          <w:bCs w:val="1"/>
          <w:color w:val="000000"/>
          <w:sz w:val="26"/>
          <w:szCs w:val="26"/>
        </w:rPr>
      </w:pPr>
      <w:bookmarkStart w:colFirst="0" w:colLast="0" w:name="_mv6ywofzvbth" w:id="9692"/>
      <w:bookmarkEnd w:id="9692"/>
      <w:r w:rsidDel="00000000" w:rsidR="00000000" w:rsidRPr="00000000">
        <w:rPr>
          <w:b w:val="1"/>
          <w:bCs w:val="1"/>
          <w:color w:val="000000"/>
          <w:sz w:val="26"/>
          <w:szCs w:val="26"/>
          <w:rtl w:val="0"/>
        </w:rPr>
        <w:t xml:space="preserve">Prepare the Petition</w:t>
      </w:r>
    </w:p>
    <w:p w:rsidR="00000000" w:rsidDel="00000000" w:rsidP="00000000" w:rsidRDefault="00000000" w:rsidRPr="00000000" w14:paraId="00005E77">
      <w:pPr>
        <w:spacing w:after="240" w:before="240" w:lineRule="auto"/>
        <w:rPr/>
      </w:pPr>
      <w:r w:rsidDel="00000000" w:rsidR="00000000" w:rsidRPr="00000000">
        <w:rPr>
          <w:rtl w:val="0"/>
        </w:rPr>
        <w:t xml:space="preserve">Submit a legally supported request where necessary.</w:t>
      </w:r>
    </w:p>
    <w:p w:rsidR="00000000" w:rsidDel="00000000" w:rsidP="00000000" w:rsidRDefault="00000000" w:rsidRPr="00000000" w14:paraId="00005E78">
      <w:pPr>
        <w:pStyle w:val="Heading3"/>
        <w:keepNext w:val="0"/>
        <w:keepLines w:val="0"/>
        <w:spacing w:before="280" w:lineRule="auto"/>
        <w:rPr>
          <w:b w:val="1"/>
          <w:bCs w:val="1"/>
          <w:color w:val="000000"/>
          <w:sz w:val="26"/>
          <w:szCs w:val="26"/>
        </w:rPr>
      </w:pPr>
      <w:bookmarkStart w:colFirst="0" w:colLast="0" w:name="_m0w9j2i7xmft" w:id="9693"/>
      <w:bookmarkEnd w:id="9693"/>
      <w:r w:rsidDel="00000000" w:rsidR="00000000" w:rsidRPr="00000000">
        <w:rPr>
          <w:b w:val="1"/>
          <w:bCs w:val="1"/>
          <w:color w:val="000000"/>
          <w:sz w:val="26"/>
          <w:szCs w:val="26"/>
          <w:rtl w:val="0"/>
        </w:rPr>
        <w:t xml:space="preserve">Await Court Directions</w:t>
      </w:r>
    </w:p>
    <w:p w:rsidR="00000000" w:rsidDel="00000000" w:rsidP="00000000" w:rsidRDefault="00000000" w:rsidRPr="00000000" w14:paraId="00005E79">
      <w:pPr>
        <w:spacing w:after="240" w:before="240" w:lineRule="auto"/>
        <w:rPr/>
      </w:pPr>
      <w:r w:rsidDel="00000000" w:rsidR="00000000" w:rsidRPr="00000000">
        <w:rPr>
          <w:rtl w:val="0"/>
        </w:rPr>
        <w:t xml:space="preserve">Do not assume that filing a request suspends the hearing.</w:t>
      </w:r>
    </w:p>
    <w:p w:rsidR="00000000" w:rsidDel="00000000" w:rsidP="00000000" w:rsidRDefault="00000000" w:rsidRPr="00000000" w14:paraId="00005E7A">
      <w:pPr>
        <w:pStyle w:val="Heading3"/>
        <w:keepNext w:val="0"/>
        <w:keepLines w:val="0"/>
        <w:spacing w:before="280" w:lineRule="auto"/>
        <w:rPr>
          <w:b w:val="1"/>
          <w:bCs w:val="1"/>
          <w:color w:val="000000"/>
          <w:sz w:val="26"/>
          <w:szCs w:val="26"/>
        </w:rPr>
      </w:pPr>
      <w:bookmarkStart w:colFirst="0" w:colLast="0" w:name="_4vawnq3goozf" w:id="9694"/>
      <w:bookmarkEnd w:id="9694"/>
      <w:r w:rsidDel="00000000" w:rsidR="00000000" w:rsidRPr="00000000">
        <w:rPr>
          <w:b w:val="1"/>
          <w:bCs w:val="1"/>
          <w:color w:val="000000"/>
          <w:sz w:val="26"/>
          <w:szCs w:val="26"/>
          <w:rtl w:val="0"/>
        </w:rPr>
        <w:t xml:space="preserve">Prepare a Contingency Plan</w:t>
      </w:r>
    </w:p>
    <w:p w:rsidR="00000000" w:rsidDel="00000000" w:rsidP="00000000" w:rsidRDefault="00000000" w:rsidRPr="00000000" w14:paraId="00005E7B">
      <w:pPr>
        <w:spacing w:after="240" w:before="240" w:lineRule="auto"/>
        <w:rPr/>
      </w:pPr>
      <w:r w:rsidDel="00000000" w:rsidR="00000000" w:rsidRPr="00000000">
        <w:rPr>
          <w:rtl w:val="0"/>
        </w:rPr>
        <w:t xml:space="preserve">Address the possibility that the request is denied.</w:t>
      </w:r>
    </w:p>
    <w:p w:rsidR="00000000" w:rsidDel="00000000" w:rsidP="00000000" w:rsidRDefault="00000000" w:rsidRPr="00000000" w14:paraId="00005E7C">
      <w:pPr>
        <w:spacing w:after="240" w:before="240" w:lineRule="auto"/>
        <w:rPr>
          <w:b w:val="1"/>
          <w:bCs w:val="1"/>
        </w:rPr>
      </w:pPr>
      <w:r w:rsidDel="00000000" w:rsidR="00000000" w:rsidRPr="00000000">
        <w:rPr>
          <w:b w:val="1"/>
          <w:bCs w:val="1"/>
          <w:rtl w:val="0"/>
        </w:rPr>
        <w:t xml:space="preserve">[Request a Time-Sensitive Hearing Assessment]</w:t>
      </w:r>
    </w:p>
    <w:p w:rsidR="00000000" w:rsidDel="00000000" w:rsidP="00000000" w:rsidRDefault="00000000" w:rsidRPr="00000000" w14:paraId="00005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E">
      <w:pPr>
        <w:pStyle w:val="Heading2"/>
        <w:keepNext w:val="0"/>
        <w:keepLines w:val="0"/>
        <w:spacing w:after="80" w:lineRule="auto"/>
        <w:rPr>
          <w:b w:val="1"/>
          <w:bCs w:val="1"/>
          <w:sz w:val="34"/>
          <w:szCs w:val="34"/>
        </w:rPr>
      </w:pPr>
      <w:bookmarkStart w:colFirst="0" w:colLast="0" w:name="_w3yevh9iu7q9" w:id="9695"/>
      <w:bookmarkEnd w:id="9695"/>
      <w:r w:rsidDel="00000000" w:rsidR="00000000" w:rsidRPr="00000000">
        <w:rPr>
          <w:b w:val="1"/>
          <w:bCs w:val="1"/>
          <w:sz w:val="34"/>
          <w:szCs w:val="34"/>
          <w:rtl w:val="0"/>
        </w:rPr>
        <w:t xml:space="preserve">DOES EVERY BRAZILIAN PROBATE CASE HAVE A HEARING?</w:t>
      </w:r>
    </w:p>
    <w:p w:rsidR="00000000" w:rsidDel="00000000" w:rsidP="00000000" w:rsidRDefault="00000000" w:rsidRPr="00000000" w14:paraId="00005E7F">
      <w:pPr>
        <w:pStyle w:val="Heading1"/>
        <w:keepNext w:val="0"/>
        <w:keepLines w:val="0"/>
        <w:spacing w:before="480" w:lineRule="auto"/>
        <w:rPr>
          <w:b w:val="1"/>
          <w:bCs w:val="1"/>
          <w:sz w:val="46"/>
          <w:szCs w:val="46"/>
        </w:rPr>
      </w:pPr>
      <w:bookmarkStart w:colFirst="0" w:colLast="0" w:name="_11e47ze1ozn5" w:id="9696"/>
      <w:bookmarkEnd w:id="9696"/>
      <w:r w:rsidDel="00000000" w:rsidR="00000000" w:rsidRPr="00000000">
        <w:rPr>
          <w:b w:val="1"/>
          <w:bCs w:val="1"/>
          <w:sz w:val="46"/>
          <w:szCs w:val="46"/>
          <w:rtl w:val="0"/>
        </w:rPr>
        <w:t xml:space="preserve">Probate May Be Primarily Documentary</w:t>
      </w:r>
    </w:p>
    <w:p w:rsidR="00000000" w:rsidDel="00000000" w:rsidP="00000000" w:rsidRDefault="00000000" w:rsidRPr="00000000" w14:paraId="00005E80">
      <w:pPr>
        <w:spacing w:after="240" w:before="240" w:lineRule="auto"/>
        <w:rPr/>
      </w:pPr>
      <w:r w:rsidDel="00000000" w:rsidR="00000000" w:rsidRPr="00000000">
        <w:rPr>
          <w:rtl w:val="0"/>
        </w:rPr>
        <w:t xml:space="preserve">Many estate administration matters are resolved through written procedural steps.</w:t>
      </w:r>
    </w:p>
    <w:p w:rsidR="00000000" w:rsidDel="00000000" w:rsidP="00000000" w:rsidRDefault="00000000" w:rsidRPr="00000000" w14:paraId="00005E81">
      <w:pPr>
        <w:pStyle w:val="Heading3"/>
        <w:keepNext w:val="0"/>
        <w:keepLines w:val="0"/>
        <w:spacing w:before="280" w:lineRule="auto"/>
        <w:rPr>
          <w:b w:val="1"/>
          <w:bCs w:val="1"/>
          <w:color w:val="000000"/>
          <w:sz w:val="26"/>
          <w:szCs w:val="26"/>
        </w:rPr>
      </w:pPr>
      <w:bookmarkStart w:colFirst="0" w:colLast="0" w:name="_y3if4vz0ggbl" w:id="9697"/>
      <w:bookmarkEnd w:id="9697"/>
      <w:r w:rsidDel="00000000" w:rsidR="00000000" w:rsidRPr="00000000">
        <w:rPr>
          <w:b w:val="1"/>
          <w:bCs w:val="1"/>
          <w:color w:val="000000"/>
          <w:sz w:val="26"/>
          <w:szCs w:val="26"/>
          <w:rtl w:val="0"/>
        </w:rPr>
        <w:t xml:space="preserve">Identifying Heirs</w:t>
      </w:r>
    </w:p>
    <w:p w:rsidR="00000000" w:rsidDel="00000000" w:rsidP="00000000" w:rsidRDefault="00000000" w:rsidRPr="00000000" w14:paraId="00005E82">
      <w:pPr>
        <w:spacing w:after="240" w:before="240" w:lineRule="auto"/>
        <w:rPr/>
      </w:pPr>
      <w:r w:rsidDel="00000000" w:rsidR="00000000" w:rsidRPr="00000000">
        <w:rPr>
          <w:rtl w:val="0"/>
        </w:rPr>
        <w:t xml:space="preserve">Family documents establish relevant relationships.</w:t>
      </w:r>
    </w:p>
    <w:p w:rsidR="00000000" w:rsidDel="00000000" w:rsidP="00000000" w:rsidRDefault="00000000" w:rsidRPr="00000000" w14:paraId="00005E83">
      <w:pPr>
        <w:pStyle w:val="Heading3"/>
        <w:keepNext w:val="0"/>
        <w:keepLines w:val="0"/>
        <w:spacing w:before="280" w:lineRule="auto"/>
        <w:rPr>
          <w:b w:val="1"/>
          <w:bCs w:val="1"/>
          <w:color w:val="000000"/>
          <w:sz w:val="26"/>
          <w:szCs w:val="26"/>
        </w:rPr>
      </w:pPr>
      <w:bookmarkStart w:colFirst="0" w:colLast="0" w:name="_fkyj0xfcvkye" w:id="9698"/>
      <w:bookmarkEnd w:id="9698"/>
      <w:r w:rsidDel="00000000" w:rsidR="00000000" w:rsidRPr="00000000">
        <w:rPr>
          <w:b w:val="1"/>
          <w:bCs w:val="1"/>
          <w:color w:val="000000"/>
          <w:sz w:val="26"/>
          <w:szCs w:val="26"/>
          <w:rtl w:val="0"/>
        </w:rPr>
        <w:t xml:space="preserve">Identifying Assets</w:t>
      </w:r>
    </w:p>
    <w:p w:rsidR="00000000" w:rsidDel="00000000" w:rsidP="00000000" w:rsidRDefault="00000000" w:rsidRPr="00000000" w14:paraId="00005E84">
      <w:pPr>
        <w:spacing w:after="240" w:before="240" w:lineRule="auto"/>
        <w:rPr/>
      </w:pPr>
      <w:r w:rsidDel="00000000" w:rsidR="00000000" w:rsidRPr="00000000">
        <w:rPr>
          <w:rtl w:val="0"/>
        </w:rPr>
        <w:t xml:space="preserve">Property and financial records are submitted.</w:t>
      </w:r>
    </w:p>
    <w:p w:rsidR="00000000" w:rsidDel="00000000" w:rsidP="00000000" w:rsidRDefault="00000000" w:rsidRPr="00000000" w14:paraId="00005E85">
      <w:pPr>
        <w:pStyle w:val="Heading3"/>
        <w:keepNext w:val="0"/>
        <w:keepLines w:val="0"/>
        <w:spacing w:before="280" w:lineRule="auto"/>
        <w:rPr>
          <w:b w:val="1"/>
          <w:bCs w:val="1"/>
          <w:color w:val="000000"/>
          <w:sz w:val="26"/>
          <w:szCs w:val="26"/>
        </w:rPr>
      </w:pPr>
      <w:bookmarkStart w:colFirst="0" w:colLast="0" w:name="_l18wxm9t0ay9" w:id="9699"/>
      <w:bookmarkEnd w:id="9699"/>
      <w:r w:rsidDel="00000000" w:rsidR="00000000" w:rsidRPr="00000000">
        <w:rPr>
          <w:b w:val="1"/>
          <w:bCs w:val="1"/>
          <w:color w:val="000000"/>
          <w:sz w:val="26"/>
          <w:szCs w:val="26"/>
          <w:rtl w:val="0"/>
        </w:rPr>
        <w:t xml:space="preserve">Appointing the Inventariante</w:t>
      </w:r>
    </w:p>
    <w:p w:rsidR="00000000" w:rsidDel="00000000" w:rsidP="00000000" w:rsidRDefault="00000000" w:rsidRPr="00000000" w14:paraId="00005E86">
      <w:pPr>
        <w:spacing w:after="240" w:before="240" w:lineRule="auto"/>
        <w:rPr/>
      </w:pPr>
      <w:r w:rsidDel="00000000" w:rsidR="00000000" w:rsidRPr="00000000">
        <w:rPr>
          <w:rtl w:val="0"/>
        </w:rPr>
        <w:t xml:space="preserve">The estate administrator is designated through the appropriate procedure.</w:t>
      </w:r>
    </w:p>
    <w:p w:rsidR="00000000" w:rsidDel="00000000" w:rsidP="00000000" w:rsidRDefault="00000000" w:rsidRPr="00000000" w14:paraId="00005E87">
      <w:pPr>
        <w:pStyle w:val="Heading3"/>
        <w:keepNext w:val="0"/>
        <w:keepLines w:val="0"/>
        <w:spacing w:before="280" w:lineRule="auto"/>
        <w:rPr>
          <w:b w:val="1"/>
          <w:bCs w:val="1"/>
          <w:color w:val="000000"/>
          <w:sz w:val="26"/>
          <w:szCs w:val="26"/>
        </w:rPr>
      </w:pPr>
      <w:bookmarkStart w:colFirst="0" w:colLast="0" w:name="_xfo5x87mv2dm" w:id="9700"/>
      <w:bookmarkEnd w:id="9700"/>
      <w:r w:rsidDel="00000000" w:rsidR="00000000" w:rsidRPr="00000000">
        <w:rPr>
          <w:b w:val="1"/>
          <w:bCs w:val="1"/>
          <w:color w:val="000000"/>
          <w:sz w:val="26"/>
          <w:szCs w:val="26"/>
          <w:rtl w:val="0"/>
        </w:rPr>
        <w:t xml:space="preserve">Tax Procedures</w:t>
      </w:r>
    </w:p>
    <w:p w:rsidR="00000000" w:rsidDel="00000000" w:rsidP="00000000" w:rsidRDefault="00000000" w:rsidRPr="00000000" w14:paraId="00005E88">
      <w:pPr>
        <w:spacing w:after="240" w:before="240" w:lineRule="auto"/>
        <w:rPr/>
      </w:pPr>
      <w:r w:rsidDel="00000000" w:rsidR="00000000" w:rsidRPr="00000000">
        <w:rPr>
          <w:rtl w:val="0"/>
        </w:rPr>
        <w:t xml:space="preserve">Relevant ITCMD requirements are addressed.</w:t>
      </w:r>
    </w:p>
    <w:p w:rsidR="00000000" w:rsidDel="00000000" w:rsidP="00000000" w:rsidRDefault="00000000" w:rsidRPr="00000000" w14:paraId="00005E89">
      <w:pPr>
        <w:pStyle w:val="Heading3"/>
        <w:keepNext w:val="0"/>
        <w:keepLines w:val="0"/>
        <w:spacing w:before="280" w:lineRule="auto"/>
        <w:rPr>
          <w:b w:val="1"/>
          <w:bCs w:val="1"/>
          <w:color w:val="000000"/>
          <w:sz w:val="26"/>
          <w:szCs w:val="26"/>
        </w:rPr>
      </w:pPr>
      <w:bookmarkStart w:colFirst="0" w:colLast="0" w:name="_dj18zyj5iitp" w:id="9701"/>
      <w:bookmarkEnd w:id="9701"/>
      <w:r w:rsidDel="00000000" w:rsidR="00000000" w:rsidRPr="00000000">
        <w:rPr>
          <w:b w:val="1"/>
          <w:bCs w:val="1"/>
          <w:color w:val="000000"/>
          <w:sz w:val="26"/>
          <w:szCs w:val="26"/>
          <w:rtl w:val="0"/>
        </w:rPr>
        <w:t xml:space="preserve">Preparing the Partition</w:t>
      </w:r>
    </w:p>
    <w:p w:rsidR="00000000" w:rsidDel="00000000" w:rsidP="00000000" w:rsidRDefault="00000000" w:rsidRPr="00000000" w14:paraId="00005E8A">
      <w:pPr>
        <w:spacing w:after="240" w:before="240" w:lineRule="auto"/>
        <w:rPr/>
      </w:pPr>
      <w:r w:rsidDel="00000000" w:rsidR="00000000" w:rsidRPr="00000000">
        <w:rPr>
          <w:rtl w:val="0"/>
        </w:rPr>
        <w:t xml:space="preserve">The distribution is formalized.</w:t>
      </w:r>
    </w:p>
    <w:p w:rsidR="00000000" w:rsidDel="00000000" w:rsidP="00000000" w:rsidRDefault="00000000" w:rsidRPr="00000000" w14:paraId="00005E8B">
      <w:pPr>
        <w:pStyle w:val="Heading3"/>
        <w:keepNext w:val="0"/>
        <w:keepLines w:val="0"/>
        <w:spacing w:before="280" w:lineRule="auto"/>
        <w:rPr>
          <w:b w:val="1"/>
          <w:bCs w:val="1"/>
          <w:color w:val="000000"/>
          <w:sz w:val="26"/>
          <w:szCs w:val="26"/>
        </w:rPr>
      </w:pPr>
      <w:bookmarkStart w:colFirst="0" w:colLast="0" w:name="_dopscy5sfcx5" w:id="9702"/>
      <w:bookmarkEnd w:id="9702"/>
      <w:r w:rsidDel="00000000" w:rsidR="00000000" w:rsidRPr="00000000">
        <w:rPr>
          <w:b w:val="1"/>
          <w:bCs w:val="1"/>
          <w:color w:val="000000"/>
          <w:sz w:val="26"/>
          <w:szCs w:val="26"/>
          <w:rtl w:val="0"/>
        </w:rPr>
        <w:t xml:space="preserve">Reviewing Objections</w:t>
      </w:r>
    </w:p>
    <w:p w:rsidR="00000000" w:rsidDel="00000000" w:rsidP="00000000" w:rsidRDefault="00000000" w:rsidRPr="00000000" w14:paraId="00005E8C">
      <w:pPr>
        <w:spacing w:after="240" w:before="240" w:lineRule="auto"/>
        <w:rPr/>
      </w:pPr>
      <w:r w:rsidDel="00000000" w:rsidR="00000000" w:rsidRPr="00000000">
        <w:rPr>
          <w:rtl w:val="0"/>
        </w:rPr>
        <w:t xml:space="preserve">The court may address disputes through written submissions.</w:t>
      </w:r>
    </w:p>
    <w:p w:rsidR="00000000" w:rsidDel="00000000" w:rsidP="00000000" w:rsidRDefault="00000000" w:rsidRPr="00000000" w14:paraId="00005E8D">
      <w:pPr>
        <w:pStyle w:val="Heading3"/>
        <w:keepNext w:val="0"/>
        <w:keepLines w:val="0"/>
        <w:spacing w:before="280" w:lineRule="auto"/>
        <w:rPr>
          <w:b w:val="1"/>
          <w:bCs w:val="1"/>
          <w:color w:val="000000"/>
          <w:sz w:val="26"/>
          <w:szCs w:val="26"/>
        </w:rPr>
      </w:pPr>
      <w:bookmarkStart w:colFirst="0" w:colLast="0" w:name="_86roibsl74mt" w:id="9703"/>
      <w:bookmarkEnd w:id="9703"/>
      <w:r w:rsidDel="00000000" w:rsidR="00000000" w:rsidRPr="00000000">
        <w:rPr>
          <w:b w:val="1"/>
          <w:bCs w:val="1"/>
          <w:color w:val="000000"/>
          <w:sz w:val="26"/>
          <w:szCs w:val="26"/>
          <w:rtl w:val="0"/>
        </w:rPr>
        <w:t xml:space="preserve">Evidence Hearings</w:t>
      </w:r>
    </w:p>
    <w:p w:rsidR="00000000" w:rsidDel="00000000" w:rsidP="00000000" w:rsidRDefault="00000000" w:rsidRPr="00000000" w14:paraId="00005E8E">
      <w:pPr>
        <w:spacing w:after="240" w:before="240" w:lineRule="auto"/>
        <w:rPr/>
      </w:pPr>
      <w:r w:rsidDel="00000000" w:rsidR="00000000" w:rsidRPr="00000000">
        <w:rPr>
          <w:rtl w:val="0"/>
        </w:rPr>
        <w:t xml:space="preserve">May become necessary when relevant factual disputes arise.</w:t>
      </w:r>
    </w:p>
    <w:p w:rsidR="00000000" w:rsidDel="00000000" w:rsidP="00000000" w:rsidRDefault="00000000" w:rsidRPr="00000000" w14:paraId="00005E8F">
      <w:pPr>
        <w:pStyle w:val="Heading3"/>
        <w:keepNext w:val="0"/>
        <w:keepLines w:val="0"/>
        <w:spacing w:before="280" w:lineRule="auto"/>
        <w:rPr>
          <w:b w:val="1"/>
          <w:bCs w:val="1"/>
          <w:color w:val="000000"/>
          <w:sz w:val="26"/>
          <w:szCs w:val="26"/>
        </w:rPr>
      </w:pPr>
      <w:bookmarkStart w:colFirst="0" w:colLast="0" w:name="_5n69impgxore" w:id="9704"/>
      <w:bookmarkEnd w:id="9704"/>
      <w:r w:rsidDel="00000000" w:rsidR="00000000" w:rsidRPr="00000000">
        <w:rPr>
          <w:b w:val="1"/>
          <w:bCs w:val="1"/>
          <w:color w:val="000000"/>
          <w:sz w:val="26"/>
          <w:szCs w:val="26"/>
          <w:rtl w:val="0"/>
        </w:rPr>
        <w:t xml:space="preserve">Final Decision</w:t>
      </w:r>
    </w:p>
    <w:p w:rsidR="00000000" w:rsidDel="00000000" w:rsidP="00000000" w:rsidRDefault="00000000" w:rsidRPr="00000000" w14:paraId="00005E90">
      <w:pPr>
        <w:spacing w:after="240" w:before="240" w:lineRule="auto"/>
        <w:rPr/>
      </w:pPr>
      <w:r w:rsidDel="00000000" w:rsidR="00000000" w:rsidRPr="00000000">
        <w:rPr>
          <w:rtl w:val="0"/>
        </w:rPr>
        <w:t xml:space="preserve">The court may resolve the estate without requiring every heir's personal appearance.</w:t>
      </w:r>
    </w:p>
    <w:p w:rsidR="00000000" w:rsidDel="00000000" w:rsidP="00000000" w:rsidRDefault="00000000" w:rsidRPr="00000000" w14:paraId="00005E91">
      <w:pPr>
        <w:spacing w:after="240" w:before="240" w:lineRule="auto"/>
        <w:rPr>
          <w:b w:val="1"/>
          <w:bCs w:val="1"/>
        </w:rPr>
      </w:pPr>
      <w:r w:rsidDel="00000000" w:rsidR="00000000" w:rsidRPr="00000000">
        <w:rPr>
          <w:b w:val="1"/>
          <w:bCs w:val="1"/>
          <w:rtl w:val="0"/>
        </w:rPr>
        <w:t xml:space="preserve">[Review Your Probate Procedure]</w:t>
      </w:r>
    </w:p>
    <w:p w:rsidR="00000000" w:rsidDel="00000000" w:rsidP="00000000" w:rsidRDefault="00000000" w:rsidRPr="00000000" w14:paraId="00005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3">
      <w:pPr>
        <w:pStyle w:val="Heading2"/>
        <w:keepNext w:val="0"/>
        <w:keepLines w:val="0"/>
        <w:spacing w:after="80" w:lineRule="auto"/>
        <w:rPr>
          <w:b w:val="1"/>
          <w:bCs w:val="1"/>
          <w:sz w:val="34"/>
          <w:szCs w:val="34"/>
        </w:rPr>
      </w:pPr>
      <w:bookmarkStart w:colFirst="0" w:colLast="0" w:name="_bjqy9ifanh1v" w:id="9705"/>
      <w:bookmarkEnd w:id="9705"/>
      <w:r w:rsidDel="00000000" w:rsidR="00000000" w:rsidRPr="00000000">
        <w:rPr>
          <w:b w:val="1"/>
          <w:bCs w:val="1"/>
          <w:sz w:val="34"/>
          <w:szCs w:val="34"/>
          <w:rtl w:val="0"/>
        </w:rPr>
        <w:t xml:space="preserve">CAN PROBATE BE COMPLETED WITHOUT GOING TO COURT?</w:t>
      </w:r>
    </w:p>
    <w:p w:rsidR="00000000" w:rsidDel="00000000" w:rsidP="00000000" w:rsidRDefault="00000000" w:rsidRPr="00000000" w14:paraId="00005E94">
      <w:pPr>
        <w:pStyle w:val="Heading1"/>
        <w:keepNext w:val="0"/>
        <w:keepLines w:val="0"/>
        <w:spacing w:before="480" w:lineRule="auto"/>
        <w:rPr>
          <w:b w:val="1"/>
          <w:bCs w:val="1"/>
          <w:sz w:val="46"/>
          <w:szCs w:val="46"/>
        </w:rPr>
      </w:pPr>
      <w:bookmarkStart w:colFirst="0" w:colLast="0" w:name="_qg3x33tf1k6z" w:id="9706"/>
      <w:bookmarkEnd w:id="9706"/>
      <w:r w:rsidDel="00000000" w:rsidR="00000000" w:rsidRPr="00000000">
        <w:rPr>
          <w:b w:val="1"/>
          <w:bCs w:val="1"/>
          <w:sz w:val="46"/>
          <w:szCs w:val="46"/>
          <w:rtl w:val="0"/>
        </w:rPr>
        <w:t xml:space="preserve">Extrajudicial Probate for International Families</w:t>
      </w:r>
    </w:p>
    <w:p w:rsidR="00000000" w:rsidDel="00000000" w:rsidP="00000000" w:rsidRDefault="00000000" w:rsidRPr="00000000" w14:paraId="00005E95">
      <w:pPr>
        <w:spacing w:after="240" w:before="240" w:lineRule="auto"/>
        <w:rPr/>
      </w:pPr>
      <w:r w:rsidDel="00000000" w:rsidR="00000000" w:rsidRPr="00000000">
        <w:rPr>
          <w:rtl w:val="0"/>
        </w:rPr>
        <w:t xml:space="preserve">Certain estates qualify for an </w:t>
      </w:r>
      <w:r w:rsidDel="00000000" w:rsidR="00000000" w:rsidRPr="00000000">
        <w:rPr>
          <w:i w:val="1"/>
          <w:iCs w:val="1"/>
          <w:rtl w:val="0"/>
        </w:rPr>
        <w:t xml:space="preserve">inventário extrajudicial</w:t>
      </w:r>
      <w:r w:rsidDel="00000000" w:rsidR="00000000" w:rsidRPr="00000000">
        <w:rPr>
          <w:rtl w:val="0"/>
        </w:rPr>
        <w:t xml:space="preserve"> through a Brazilian notary office.</w:t>
      </w:r>
    </w:p>
    <w:p w:rsidR="00000000" w:rsidDel="00000000" w:rsidP="00000000" w:rsidRDefault="00000000" w:rsidRPr="00000000" w14:paraId="00005E96">
      <w:pPr>
        <w:pStyle w:val="Heading3"/>
        <w:keepNext w:val="0"/>
        <w:keepLines w:val="0"/>
        <w:spacing w:before="280" w:lineRule="auto"/>
        <w:rPr>
          <w:b w:val="1"/>
          <w:bCs w:val="1"/>
          <w:color w:val="000000"/>
          <w:sz w:val="26"/>
          <w:szCs w:val="26"/>
        </w:rPr>
      </w:pPr>
      <w:bookmarkStart w:colFirst="0" w:colLast="0" w:name="_6hw7t2jop0gd" w:id="9707"/>
      <w:bookmarkEnd w:id="9707"/>
      <w:r w:rsidDel="00000000" w:rsidR="00000000" w:rsidRPr="00000000">
        <w:rPr>
          <w:b w:val="1"/>
          <w:bCs w:val="1"/>
          <w:color w:val="000000"/>
          <w:sz w:val="26"/>
          <w:szCs w:val="26"/>
          <w:rtl w:val="0"/>
        </w:rPr>
        <w:t xml:space="preserve">Consensual Procedure</w:t>
      </w:r>
    </w:p>
    <w:p w:rsidR="00000000" w:rsidDel="00000000" w:rsidP="00000000" w:rsidRDefault="00000000" w:rsidRPr="00000000" w14:paraId="00005E97">
      <w:pPr>
        <w:spacing w:after="240" w:before="240" w:lineRule="auto"/>
        <w:rPr/>
      </w:pPr>
      <w:r w:rsidDel="00000000" w:rsidR="00000000" w:rsidRPr="00000000">
        <w:rPr>
          <w:rtl w:val="0"/>
        </w:rPr>
        <w:t xml:space="preserve">The relevant agreement requirements must be met.</w:t>
      </w:r>
    </w:p>
    <w:p w:rsidR="00000000" w:rsidDel="00000000" w:rsidP="00000000" w:rsidRDefault="00000000" w:rsidRPr="00000000" w14:paraId="00005E98">
      <w:pPr>
        <w:pStyle w:val="Heading3"/>
        <w:keepNext w:val="0"/>
        <w:keepLines w:val="0"/>
        <w:spacing w:before="280" w:lineRule="auto"/>
        <w:rPr>
          <w:b w:val="1"/>
          <w:bCs w:val="1"/>
          <w:color w:val="000000"/>
          <w:sz w:val="26"/>
          <w:szCs w:val="26"/>
        </w:rPr>
      </w:pPr>
      <w:bookmarkStart w:colFirst="0" w:colLast="0" w:name="_auvmxxl6hibb" w:id="9708"/>
      <w:bookmarkEnd w:id="9708"/>
      <w:r w:rsidDel="00000000" w:rsidR="00000000" w:rsidRPr="00000000">
        <w:rPr>
          <w:b w:val="1"/>
          <w:bCs w:val="1"/>
          <w:color w:val="000000"/>
          <w:sz w:val="26"/>
          <w:szCs w:val="26"/>
          <w:rtl w:val="0"/>
        </w:rPr>
        <w:t xml:space="preserve">Lawyer Assistance</w:t>
      </w:r>
    </w:p>
    <w:p w:rsidR="00000000" w:rsidDel="00000000" w:rsidP="00000000" w:rsidRDefault="00000000" w:rsidRPr="00000000" w14:paraId="00005E99">
      <w:pPr>
        <w:spacing w:after="240" w:before="240" w:lineRule="auto"/>
        <w:rPr/>
      </w:pPr>
      <w:r w:rsidDel="00000000" w:rsidR="00000000" w:rsidRPr="00000000">
        <w:rPr>
          <w:rtl w:val="0"/>
        </w:rPr>
        <w:t xml:space="preserve">Qualified legal assistance is required.</w:t>
      </w:r>
    </w:p>
    <w:p w:rsidR="00000000" w:rsidDel="00000000" w:rsidP="00000000" w:rsidRDefault="00000000" w:rsidRPr="00000000" w14:paraId="00005E9A">
      <w:pPr>
        <w:pStyle w:val="Heading3"/>
        <w:keepNext w:val="0"/>
        <w:keepLines w:val="0"/>
        <w:spacing w:before="280" w:lineRule="auto"/>
        <w:rPr>
          <w:b w:val="1"/>
          <w:bCs w:val="1"/>
          <w:color w:val="000000"/>
          <w:sz w:val="26"/>
          <w:szCs w:val="26"/>
        </w:rPr>
      </w:pPr>
      <w:bookmarkStart w:colFirst="0" w:colLast="0" w:name="_fo3lf115p4rw" w:id="9709"/>
      <w:bookmarkEnd w:id="9709"/>
      <w:r w:rsidDel="00000000" w:rsidR="00000000" w:rsidRPr="00000000">
        <w:rPr>
          <w:b w:val="1"/>
          <w:bCs w:val="1"/>
          <w:color w:val="000000"/>
          <w:sz w:val="26"/>
          <w:szCs w:val="26"/>
          <w:rtl w:val="0"/>
        </w:rPr>
        <w:t xml:space="preserve">Notarial Deed</w:t>
      </w:r>
    </w:p>
    <w:p w:rsidR="00000000" w:rsidDel="00000000" w:rsidP="00000000" w:rsidRDefault="00000000" w:rsidRPr="00000000" w14:paraId="00005E9B">
      <w:pPr>
        <w:spacing w:after="240" w:before="240" w:lineRule="auto"/>
        <w:rPr/>
      </w:pPr>
      <w:r w:rsidDel="00000000" w:rsidR="00000000" w:rsidRPr="00000000">
        <w:rPr>
          <w:rtl w:val="0"/>
        </w:rPr>
        <w:t xml:space="preserve">The estate is formalized through the appropriate public instrument.</w:t>
      </w:r>
    </w:p>
    <w:p w:rsidR="00000000" w:rsidDel="00000000" w:rsidP="00000000" w:rsidRDefault="00000000" w:rsidRPr="00000000" w14:paraId="00005E9C">
      <w:pPr>
        <w:pStyle w:val="Heading3"/>
        <w:keepNext w:val="0"/>
        <w:keepLines w:val="0"/>
        <w:spacing w:before="280" w:lineRule="auto"/>
        <w:rPr>
          <w:b w:val="1"/>
          <w:bCs w:val="1"/>
          <w:color w:val="000000"/>
          <w:sz w:val="26"/>
          <w:szCs w:val="26"/>
        </w:rPr>
      </w:pPr>
      <w:bookmarkStart w:colFirst="0" w:colLast="0" w:name="_7m5pmh9rlzni" w:id="9710"/>
      <w:bookmarkEnd w:id="9710"/>
      <w:r w:rsidDel="00000000" w:rsidR="00000000" w:rsidRPr="00000000">
        <w:rPr>
          <w:b w:val="1"/>
          <w:bCs w:val="1"/>
          <w:color w:val="000000"/>
          <w:sz w:val="26"/>
          <w:szCs w:val="26"/>
          <w:rtl w:val="0"/>
        </w:rPr>
        <w:t xml:space="preserve">Foreign Heirs</w:t>
      </w:r>
    </w:p>
    <w:p w:rsidR="00000000" w:rsidDel="00000000" w:rsidP="00000000" w:rsidRDefault="00000000" w:rsidRPr="00000000" w14:paraId="00005E9D">
      <w:pPr>
        <w:spacing w:after="240" w:before="240" w:lineRule="auto"/>
        <w:rPr/>
      </w:pPr>
      <w:r w:rsidDel="00000000" w:rsidR="00000000" w:rsidRPr="00000000">
        <w:rPr>
          <w:rtl w:val="0"/>
        </w:rPr>
        <w:t xml:space="preserve">International documents and representation may be necessary.</w:t>
      </w:r>
    </w:p>
    <w:p w:rsidR="00000000" w:rsidDel="00000000" w:rsidP="00000000" w:rsidRDefault="00000000" w:rsidRPr="00000000" w14:paraId="00005E9E">
      <w:pPr>
        <w:pStyle w:val="Heading3"/>
        <w:keepNext w:val="0"/>
        <w:keepLines w:val="0"/>
        <w:spacing w:before="280" w:lineRule="auto"/>
        <w:rPr>
          <w:b w:val="1"/>
          <w:bCs w:val="1"/>
          <w:color w:val="000000"/>
          <w:sz w:val="26"/>
          <w:szCs w:val="26"/>
        </w:rPr>
      </w:pPr>
      <w:bookmarkStart w:colFirst="0" w:colLast="0" w:name="_268anezap207" w:id="9711"/>
      <w:bookmarkEnd w:id="9711"/>
      <w:r w:rsidDel="00000000" w:rsidR="00000000" w:rsidRPr="00000000">
        <w:rPr>
          <w:b w:val="1"/>
          <w:bCs w:val="1"/>
          <w:color w:val="000000"/>
          <w:sz w:val="26"/>
          <w:szCs w:val="26"/>
          <w:rtl w:val="0"/>
        </w:rPr>
        <w:t xml:space="preserve">Wills</w:t>
      </w:r>
    </w:p>
    <w:p w:rsidR="00000000" w:rsidDel="00000000" w:rsidP="00000000" w:rsidRDefault="00000000" w:rsidRPr="00000000" w14:paraId="00005E9F">
      <w:pPr>
        <w:spacing w:after="240" w:before="240" w:lineRule="auto"/>
        <w:rPr/>
      </w:pPr>
      <w:r w:rsidDel="00000000" w:rsidR="00000000" w:rsidRPr="00000000">
        <w:rPr>
          <w:rtl w:val="0"/>
        </w:rPr>
        <w:t xml:space="preserve">Certain cases qualify under specific judicial and notarial conditions.</w:t>
      </w:r>
    </w:p>
    <w:p w:rsidR="00000000" w:rsidDel="00000000" w:rsidP="00000000" w:rsidRDefault="00000000" w:rsidRPr="00000000" w14:paraId="00005EA0">
      <w:pPr>
        <w:pStyle w:val="Heading3"/>
        <w:keepNext w:val="0"/>
        <w:keepLines w:val="0"/>
        <w:spacing w:before="280" w:lineRule="auto"/>
        <w:rPr>
          <w:b w:val="1"/>
          <w:bCs w:val="1"/>
          <w:color w:val="000000"/>
          <w:sz w:val="26"/>
          <w:szCs w:val="26"/>
        </w:rPr>
      </w:pPr>
      <w:bookmarkStart w:colFirst="0" w:colLast="0" w:name="_hd5uhiz1mq9u" w:id="9712"/>
      <w:bookmarkEnd w:id="9712"/>
      <w:r w:rsidDel="00000000" w:rsidR="00000000" w:rsidRPr="00000000">
        <w:rPr>
          <w:b w:val="1"/>
          <w:bCs w:val="1"/>
          <w:color w:val="000000"/>
          <w:sz w:val="26"/>
          <w:szCs w:val="26"/>
          <w:rtl w:val="0"/>
        </w:rPr>
        <w:t xml:space="preserve">Minor Heirs</w:t>
      </w:r>
    </w:p>
    <w:p w:rsidR="00000000" w:rsidDel="00000000" w:rsidP="00000000" w:rsidRDefault="00000000" w:rsidRPr="00000000" w14:paraId="00005EA1">
      <w:pPr>
        <w:spacing w:after="240" w:before="240" w:lineRule="auto"/>
        <w:rPr/>
      </w:pPr>
      <w:r w:rsidDel="00000000" w:rsidR="00000000" w:rsidRPr="00000000">
        <w:rPr>
          <w:rtl w:val="0"/>
        </w:rPr>
        <w:t xml:space="preserve">Special safeguards apply to qualifying cases.</w:t>
      </w:r>
    </w:p>
    <w:p w:rsidR="00000000" w:rsidDel="00000000" w:rsidP="00000000" w:rsidRDefault="00000000" w:rsidRPr="00000000" w14:paraId="00005EA2">
      <w:pPr>
        <w:pStyle w:val="Heading3"/>
        <w:keepNext w:val="0"/>
        <w:keepLines w:val="0"/>
        <w:spacing w:before="280" w:lineRule="auto"/>
        <w:rPr>
          <w:b w:val="1"/>
          <w:bCs w:val="1"/>
          <w:color w:val="000000"/>
          <w:sz w:val="26"/>
          <w:szCs w:val="26"/>
        </w:rPr>
      </w:pPr>
      <w:bookmarkStart w:colFirst="0" w:colLast="0" w:name="_m1bin6z07wde" w:id="9713"/>
      <w:bookmarkEnd w:id="9713"/>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5EA3">
      <w:pPr>
        <w:spacing w:after="240" w:before="240" w:lineRule="auto"/>
        <w:rPr/>
      </w:pPr>
      <w:r w:rsidDel="00000000" w:rsidR="00000000" w:rsidRPr="00000000">
        <w:rPr>
          <w:rtl w:val="0"/>
        </w:rPr>
        <w:t xml:space="preserve">ITCMD obligations must be addressed.</w:t>
      </w:r>
    </w:p>
    <w:p w:rsidR="00000000" w:rsidDel="00000000" w:rsidP="00000000" w:rsidRDefault="00000000" w:rsidRPr="00000000" w14:paraId="00005EA4">
      <w:pPr>
        <w:pStyle w:val="Heading3"/>
        <w:keepNext w:val="0"/>
        <w:keepLines w:val="0"/>
        <w:spacing w:before="280" w:lineRule="auto"/>
        <w:rPr>
          <w:b w:val="1"/>
          <w:bCs w:val="1"/>
          <w:color w:val="000000"/>
          <w:sz w:val="26"/>
          <w:szCs w:val="26"/>
        </w:rPr>
      </w:pPr>
      <w:bookmarkStart w:colFirst="0" w:colLast="0" w:name="_rfv1ucermrid" w:id="9714"/>
      <w:bookmarkEnd w:id="9714"/>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EA5">
      <w:pPr>
        <w:spacing w:after="240" w:before="240" w:lineRule="auto"/>
        <w:rPr/>
      </w:pPr>
      <w:r w:rsidDel="00000000" w:rsidR="00000000" w:rsidRPr="00000000">
        <w:rPr>
          <w:rtl w:val="0"/>
        </w:rPr>
        <w:t xml:space="preserve">The resulting deed may support relevant transfers.</w:t>
      </w:r>
    </w:p>
    <w:p w:rsidR="00000000" w:rsidDel="00000000" w:rsidP="00000000" w:rsidRDefault="00000000" w:rsidRPr="00000000" w14:paraId="00005EA6">
      <w:pPr>
        <w:pStyle w:val="Heading3"/>
        <w:keepNext w:val="0"/>
        <w:keepLines w:val="0"/>
        <w:spacing w:before="280" w:lineRule="auto"/>
        <w:rPr>
          <w:b w:val="1"/>
          <w:bCs w:val="1"/>
          <w:color w:val="000000"/>
          <w:sz w:val="26"/>
          <w:szCs w:val="26"/>
        </w:rPr>
      </w:pPr>
      <w:bookmarkStart w:colFirst="0" w:colLast="0" w:name="_4qti5rig2b9i" w:id="9715"/>
      <w:bookmarkEnd w:id="9715"/>
      <w:r w:rsidDel="00000000" w:rsidR="00000000" w:rsidRPr="00000000">
        <w:rPr>
          <w:b w:val="1"/>
          <w:bCs w:val="1"/>
          <w:color w:val="000000"/>
          <w:sz w:val="26"/>
          <w:szCs w:val="26"/>
          <w:rtl w:val="0"/>
        </w:rPr>
        <w:t xml:space="preserve">Remote Execution</w:t>
      </w:r>
    </w:p>
    <w:p w:rsidR="00000000" w:rsidDel="00000000" w:rsidP="00000000" w:rsidRDefault="00000000" w:rsidRPr="00000000" w14:paraId="00005EA7">
      <w:pPr>
        <w:spacing w:after="240" w:before="240" w:lineRule="auto"/>
        <w:rPr/>
      </w:pPr>
      <w:r w:rsidDel="00000000" w:rsidR="00000000" w:rsidRPr="00000000">
        <w:rPr>
          <w:rtl w:val="0"/>
        </w:rPr>
        <w:t xml:space="preserve">Electronic or representative-based procedures depend on applicable formalities.</w:t>
      </w:r>
    </w:p>
    <w:p w:rsidR="00000000" w:rsidDel="00000000" w:rsidP="00000000" w:rsidRDefault="00000000" w:rsidRPr="00000000" w14:paraId="00005EA8">
      <w:pPr>
        <w:spacing w:after="240" w:before="240" w:lineRule="auto"/>
        <w:rPr>
          <w:b w:val="1"/>
          <w:bCs w:val="1"/>
        </w:rPr>
      </w:pPr>
      <w:r w:rsidDel="00000000" w:rsidR="00000000" w:rsidRPr="00000000">
        <w:rPr>
          <w:b w:val="1"/>
          <w:bCs w:val="1"/>
          <w:rtl w:val="0"/>
        </w:rPr>
        <w:t xml:space="preserve">A notarial inventory may avoid a contentious court hearing, but it is not available for every estate.</w:t>
      </w:r>
    </w:p>
    <w:p w:rsidR="00000000" w:rsidDel="00000000" w:rsidP="00000000" w:rsidRDefault="00000000" w:rsidRPr="00000000" w14:paraId="00005EA9">
      <w:pPr>
        <w:spacing w:after="240" w:before="240" w:lineRule="auto"/>
        <w:rPr>
          <w:b w:val="1"/>
          <w:bCs w:val="1"/>
        </w:rPr>
      </w:pPr>
      <w:r w:rsidDel="00000000" w:rsidR="00000000" w:rsidRPr="00000000">
        <w:rPr>
          <w:b w:val="1"/>
          <w:bCs w:val="1"/>
          <w:rtl w:val="0"/>
        </w:rPr>
        <w:t xml:space="preserve">[Check Eligibility for Extrajudicial Probate]</w:t>
      </w:r>
    </w:p>
    <w:p w:rsidR="00000000" w:rsidDel="00000000" w:rsidP="00000000" w:rsidRDefault="00000000" w:rsidRPr="00000000" w14:paraId="00005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B">
      <w:pPr>
        <w:pStyle w:val="Heading2"/>
        <w:keepNext w:val="0"/>
        <w:keepLines w:val="0"/>
        <w:spacing w:after="80" w:lineRule="auto"/>
        <w:rPr>
          <w:b w:val="1"/>
          <w:bCs w:val="1"/>
          <w:sz w:val="34"/>
          <w:szCs w:val="34"/>
        </w:rPr>
      </w:pPr>
      <w:bookmarkStart w:colFirst="0" w:colLast="0" w:name="_nn8u649v1npl" w:id="9716"/>
      <w:bookmarkEnd w:id="9716"/>
      <w:r w:rsidDel="00000000" w:rsidR="00000000" w:rsidRPr="00000000">
        <w:rPr>
          <w:b w:val="1"/>
          <w:bCs w:val="1"/>
          <w:sz w:val="34"/>
          <w:szCs w:val="34"/>
          <w:rtl w:val="0"/>
        </w:rPr>
        <w:t xml:space="preserve">WHAT IF THE HEIRS DISAGREE?</w:t>
      </w:r>
    </w:p>
    <w:p w:rsidR="00000000" w:rsidDel="00000000" w:rsidP="00000000" w:rsidRDefault="00000000" w:rsidRPr="00000000" w14:paraId="00005EAC">
      <w:pPr>
        <w:pStyle w:val="Heading1"/>
        <w:keepNext w:val="0"/>
        <w:keepLines w:val="0"/>
        <w:spacing w:before="480" w:lineRule="auto"/>
        <w:rPr>
          <w:b w:val="1"/>
          <w:bCs w:val="1"/>
          <w:sz w:val="46"/>
          <w:szCs w:val="46"/>
        </w:rPr>
      </w:pPr>
      <w:bookmarkStart w:colFirst="0" w:colLast="0" w:name="_cdfrtlxmkd55" w:id="9717"/>
      <w:bookmarkEnd w:id="9717"/>
      <w:r w:rsidDel="00000000" w:rsidR="00000000" w:rsidRPr="00000000">
        <w:rPr>
          <w:b w:val="1"/>
          <w:bCs w:val="1"/>
          <w:sz w:val="46"/>
          <w:szCs w:val="46"/>
          <w:rtl w:val="0"/>
        </w:rPr>
        <w:t xml:space="preserve">Contested Inheritance and Court Hearings</w:t>
      </w:r>
    </w:p>
    <w:p w:rsidR="00000000" w:rsidDel="00000000" w:rsidP="00000000" w:rsidRDefault="00000000" w:rsidRPr="00000000" w14:paraId="00005EAD">
      <w:pPr>
        <w:spacing w:after="240" w:before="240" w:lineRule="auto"/>
        <w:rPr/>
      </w:pPr>
      <w:r w:rsidDel="00000000" w:rsidR="00000000" w:rsidRPr="00000000">
        <w:rPr>
          <w:rtl w:val="0"/>
        </w:rPr>
        <w:t xml:space="preserve">Disagreements among heirs may increase the likelihood of judicial proceedings and hearings.</w:t>
      </w:r>
    </w:p>
    <w:p w:rsidR="00000000" w:rsidDel="00000000" w:rsidP="00000000" w:rsidRDefault="00000000" w:rsidRPr="00000000" w14:paraId="00005EAE">
      <w:pPr>
        <w:pStyle w:val="Heading3"/>
        <w:keepNext w:val="0"/>
        <w:keepLines w:val="0"/>
        <w:spacing w:before="280" w:lineRule="auto"/>
        <w:rPr>
          <w:b w:val="1"/>
          <w:bCs w:val="1"/>
          <w:color w:val="000000"/>
          <w:sz w:val="26"/>
          <w:szCs w:val="26"/>
        </w:rPr>
      </w:pPr>
      <w:bookmarkStart w:colFirst="0" w:colLast="0" w:name="_gv36z47f8utw" w:id="9718"/>
      <w:bookmarkEnd w:id="9718"/>
      <w:r w:rsidDel="00000000" w:rsidR="00000000" w:rsidRPr="00000000">
        <w:rPr>
          <w:b w:val="1"/>
          <w:bCs w:val="1"/>
          <w:color w:val="000000"/>
          <w:sz w:val="26"/>
          <w:szCs w:val="26"/>
          <w:rtl w:val="0"/>
        </w:rPr>
        <w:t xml:space="preserve">Disputed Heirship</w:t>
      </w:r>
    </w:p>
    <w:p w:rsidR="00000000" w:rsidDel="00000000" w:rsidP="00000000" w:rsidRDefault="00000000" w:rsidRPr="00000000" w14:paraId="00005EAF">
      <w:pPr>
        <w:spacing w:after="240" w:before="240" w:lineRule="auto"/>
        <w:rPr/>
      </w:pPr>
      <w:r w:rsidDel="00000000" w:rsidR="00000000" w:rsidRPr="00000000">
        <w:rPr>
          <w:rtl w:val="0"/>
        </w:rPr>
        <w:t xml:space="preserve">Questions about family relationships.</w:t>
      </w:r>
    </w:p>
    <w:p w:rsidR="00000000" w:rsidDel="00000000" w:rsidP="00000000" w:rsidRDefault="00000000" w:rsidRPr="00000000" w14:paraId="00005EB0">
      <w:pPr>
        <w:pStyle w:val="Heading3"/>
        <w:keepNext w:val="0"/>
        <w:keepLines w:val="0"/>
        <w:spacing w:before="280" w:lineRule="auto"/>
        <w:rPr>
          <w:b w:val="1"/>
          <w:bCs w:val="1"/>
          <w:color w:val="000000"/>
          <w:sz w:val="26"/>
          <w:szCs w:val="26"/>
        </w:rPr>
      </w:pPr>
      <w:bookmarkStart w:colFirst="0" w:colLast="0" w:name="_vg2vbmwmb7sb" w:id="9719"/>
      <w:bookmarkEnd w:id="9719"/>
      <w:r w:rsidDel="00000000" w:rsidR="00000000" w:rsidRPr="00000000">
        <w:rPr>
          <w:b w:val="1"/>
          <w:bCs w:val="1"/>
          <w:color w:val="000000"/>
          <w:sz w:val="26"/>
          <w:szCs w:val="26"/>
          <w:rtl w:val="0"/>
        </w:rPr>
        <w:t xml:space="preserve">Will Challenges</w:t>
      </w:r>
    </w:p>
    <w:p w:rsidR="00000000" w:rsidDel="00000000" w:rsidP="00000000" w:rsidRDefault="00000000" w:rsidRPr="00000000" w14:paraId="00005EB1">
      <w:pPr>
        <w:spacing w:after="240" w:before="240" w:lineRule="auto"/>
        <w:rPr/>
      </w:pPr>
      <w:r w:rsidDel="00000000" w:rsidR="00000000" w:rsidRPr="00000000">
        <w:rPr>
          <w:rtl w:val="0"/>
        </w:rPr>
        <w:t xml:space="preserve">Disputes concerning testamentary validity.</w:t>
      </w:r>
    </w:p>
    <w:p w:rsidR="00000000" w:rsidDel="00000000" w:rsidP="00000000" w:rsidRDefault="00000000" w:rsidRPr="00000000" w14:paraId="00005EB2">
      <w:pPr>
        <w:pStyle w:val="Heading3"/>
        <w:keepNext w:val="0"/>
        <w:keepLines w:val="0"/>
        <w:spacing w:before="280" w:lineRule="auto"/>
        <w:rPr>
          <w:b w:val="1"/>
          <w:bCs w:val="1"/>
          <w:color w:val="000000"/>
          <w:sz w:val="26"/>
          <w:szCs w:val="26"/>
        </w:rPr>
      </w:pPr>
      <w:bookmarkStart w:colFirst="0" w:colLast="0" w:name="_hws2ujs7i53w" w:id="9720"/>
      <w:bookmarkEnd w:id="9720"/>
      <w:r w:rsidDel="00000000" w:rsidR="00000000" w:rsidRPr="00000000">
        <w:rPr>
          <w:b w:val="1"/>
          <w:bCs w:val="1"/>
          <w:color w:val="000000"/>
          <w:sz w:val="26"/>
          <w:szCs w:val="26"/>
          <w:rtl w:val="0"/>
        </w:rPr>
        <w:t xml:space="preserve">Property Ownership</w:t>
      </w:r>
    </w:p>
    <w:p w:rsidR="00000000" w:rsidDel="00000000" w:rsidP="00000000" w:rsidRDefault="00000000" w:rsidRPr="00000000" w14:paraId="00005EB3">
      <w:pPr>
        <w:spacing w:after="240" w:before="240" w:lineRule="auto"/>
        <w:rPr/>
      </w:pPr>
      <w:r w:rsidDel="00000000" w:rsidR="00000000" w:rsidRPr="00000000">
        <w:rPr>
          <w:rtl w:val="0"/>
        </w:rPr>
        <w:t xml:space="preserve">Conflicts over whether an asset belongs to the estate.</w:t>
      </w:r>
    </w:p>
    <w:p w:rsidR="00000000" w:rsidDel="00000000" w:rsidP="00000000" w:rsidRDefault="00000000" w:rsidRPr="00000000" w14:paraId="00005EB4">
      <w:pPr>
        <w:pStyle w:val="Heading3"/>
        <w:keepNext w:val="0"/>
        <w:keepLines w:val="0"/>
        <w:spacing w:before="280" w:lineRule="auto"/>
        <w:rPr>
          <w:b w:val="1"/>
          <w:bCs w:val="1"/>
          <w:color w:val="000000"/>
          <w:sz w:val="26"/>
          <w:szCs w:val="26"/>
        </w:rPr>
      </w:pPr>
      <w:bookmarkStart w:colFirst="0" w:colLast="0" w:name="_cuweoc509457" w:id="9721"/>
      <w:bookmarkEnd w:id="9721"/>
      <w:r w:rsidDel="00000000" w:rsidR="00000000" w:rsidRPr="00000000">
        <w:rPr>
          <w:b w:val="1"/>
          <w:bCs w:val="1"/>
          <w:color w:val="000000"/>
          <w:sz w:val="26"/>
          <w:szCs w:val="26"/>
          <w:rtl w:val="0"/>
        </w:rPr>
        <w:t xml:space="preserve">Hidden Assets</w:t>
      </w:r>
    </w:p>
    <w:p w:rsidR="00000000" w:rsidDel="00000000" w:rsidP="00000000" w:rsidRDefault="00000000" w:rsidRPr="00000000" w14:paraId="00005EB5">
      <w:pPr>
        <w:spacing w:after="240" w:before="240" w:lineRule="auto"/>
        <w:rPr/>
      </w:pPr>
      <w:r w:rsidDel="00000000" w:rsidR="00000000" w:rsidRPr="00000000">
        <w:rPr>
          <w:rtl w:val="0"/>
        </w:rPr>
        <w:t xml:space="preserve">Allegations that property has been omitted.</w:t>
      </w:r>
    </w:p>
    <w:p w:rsidR="00000000" w:rsidDel="00000000" w:rsidP="00000000" w:rsidRDefault="00000000" w:rsidRPr="00000000" w14:paraId="00005EB6">
      <w:pPr>
        <w:pStyle w:val="Heading3"/>
        <w:keepNext w:val="0"/>
        <w:keepLines w:val="0"/>
        <w:spacing w:before="280" w:lineRule="auto"/>
        <w:rPr>
          <w:b w:val="1"/>
          <w:bCs w:val="1"/>
          <w:color w:val="000000"/>
          <w:sz w:val="26"/>
          <w:szCs w:val="26"/>
        </w:rPr>
      </w:pPr>
      <w:bookmarkStart w:colFirst="0" w:colLast="0" w:name="_oxgussblhltr" w:id="9722"/>
      <w:bookmarkEnd w:id="9722"/>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5EB7">
      <w:pPr>
        <w:spacing w:after="240" w:before="240" w:lineRule="auto"/>
        <w:rPr/>
      </w:pPr>
      <w:r w:rsidDel="00000000" w:rsidR="00000000" w:rsidRPr="00000000">
        <w:rPr>
          <w:rtl w:val="0"/>
        </w:rPr>
        <w:t xml:space="preserve">Challenges involving the </w:t>
      </w:r>
      <w:r w:rsidDel="00000000" w:rsidR="00000000" w:rsidRPr="00000000">
        <w:rPr>
          <w:i w:val="1"/>
          <w:iCs w:val="1"/>
          <w:rtl w:val="0"/>
        </w:rPr>
        <w:t xml:space="preserve">inventariante</w:t>
      </w:r>
      <w:r w:rsidDel="00000000" w:rsidR="00000000" w:rsidRPr="00000000">
        <w:rPr>
          <w:rtl w:val="0"/>
        </w:rPr>
        <w:t xml:space="preserve">.</w:t>
      </w:r>
    </w:p>
    <w:p w:rsidR="00000000" w:rsidDel="00000000" w:rsidP="00000000" w:rsidRDefault="00000000" w:rsidRPr="00000000" w14:paraId="00005EB8">
      <w:pPr>
        <w:pStyle w:val="Heading3"/>
        <w:keepNext w:val="0"/>
        <w:keepLines w:val="0"/>
        <w:spacing w:before="280" w:lineRule="auto"/>
        <w:rPr>
          <w:b w:val="1"/>
          <w:bCs w:val="1"/>
          <w:color w:val="000000"/>
          <w:sz w:val="26"/>
          <w:szCs w:val="26"/>
        </w:rPr>
      </w:pPr>
      <w:bookmarkStart w:colFirst="0" w:colLast="0" w:name="_ep1afk46gwpy" w:id="9723"/>
      <w:bookmarkEnd w:id="9723"/>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5EB9">
      <w:pPr>
        <w:spacing w:after="240" w:before="240" w:lineRule="auto"/>
        <w:rPr/>
      </w:pPr>
      <w:r w:rsidDel="00000000" w:rsidR="00000000" w:rsidRPr="00000000">
        <w:rPr>
          <w:rtl w:val="0"/>
        </w:rPr>
        <w:t xml:space="preserve">Disagreement about estate values.</w:t>
      </w:r>
    </w:p>
    <w:p w:rsidR="00000000" w:rsidDel="00000000" w:rsidP="00000000" w:rsidRDefault="00000000" w:rsidRPr="00000000" w14:paraId="00005EBA">
      <w:pPr>
        <w:pStyle w:val="Heading3"/>
        <w:keepNext w:val="0"/>
        <w:keepLines w:val="0"/>
        <w:spacing w:before="280" w:lineRule="auto"/>
        <w:rPr>
          <w:b w:val="1"/>
          <w:bCs w:val="1"/>
          <w:color w:val="000000"/>
          <w:sz w:val="26"/>
          <w:szCs w:val="26"/>
        </w:rPr>
      </w:pPr>
      <w:bookmarkStart w:colFirst="0" w:colLast="0" w:name="_sdhn3ouzn3rs" w:id="9724"/>
      <w:bookmarkEnd w:id="9724"/>
      <w:r w:rsidDel="00000000" w:rsidR="00000000" w:rsidRPr="00000000">
        <w:rPr>
          <w:b w:val="1"/>
          <w:bCs w:val="1"/>
          <w:color w:val="000000"/>
          <w:sz w:val="26"/>
          <w:szCs w:val="26"/>
          <w:rtl w:val="0"/>
        </w:rPr>
        <w:t xml:space="preserve">Property Sale</w:t>
      </w:r>
    </w:p>
    <w:p w:rsidR="00000000" w:rsidDel="00000000" w:rsidP="00000000" w:rsidRDefault="00000000" w:rsidRPr="00000000" w14:paraId="00005EBB">
      <w:pPr>
        <w:spacing w:after="240" w:before="240" w:lineRule="auto"/>
        <w:rPr/>
      </w:pPr>
      <w:r w:rsidDel="00000000" w:rsidR="00000000" w:rsidRPr="00000000">
        <w:rPr>
          <w:rtl w:val="0"/>
        </w:rPr>
        <w:t xml:space="preserve">Conflicts over selling or retaining assets.</w:t>
      </w:r>
    </w:p>
    <w:p w:rsidR="00000000" w:rsidDel="00000000" w:rsidP="00000000" w:rsidRDefault="00000000" w:rsidRPr="00000000" w14:paraId="00005EBC">
      <w:pPr>
        <w:pStyle w:val="Heading3"/>
        <w:keepNext w:val="0"/>
        <w:keepLines w:val="0"/>
        <w:spacing w:before="280" w:lineRule="auto"/>
        <w:rPr>
          <w:b w:val="1"/>
          <w:bCs w:val="1"/>
          <w:color w:val="000000"/>
          <w:sz w:val="26"/>
          <w:szCs w:val="26"/>
        </w:rPr>
      </w:pPr>
      <w:bookmarkStart w:colFirst="0" w:colLast="0" w:name="_1znh8juwv6lw" w:id="9725"/>
      <w:bookmarkEnd w:id="9725"/>
      <w:r w:rsidDel="00000000" w:rsidR="00000000" w:rsidRPr="00000000">
        <w:rPr>
          <w:b w:val="1"/>
          <w:bCs w:val="1"/>
          <w:color w:val="000000"/>
          <w:sz w:val="26"/>
          <w:szCs w:val="26"/>
          <w:rtl w:val="0"/>
        </w:rPr>
        <w:t xml:space="preserve">Distribution</w:t>
      </w:r>
    </w:p>
    <w:p w:rsidR="00000000" w:rsidDel="00000000" w:rsidP="00000000" w:rsidRDefault="00000000" w:rsidRPr="00000000" w14:paraId="00005EBD">
      <w:pPr>
        <w:spacing w:after="240" w:before="240" w:lineRule="auto"/>
        <w:rPr/>
      </w:pPr>
      <w:r w:rsidDel="00000000" w:rsidR="00000000" w:rsidRPr="00000000">
        <w:rPr>
          <w:rtl w:val="0"/>
        </w:rPr>
        <w:t xml:space="preserve">Disagreement about inheritance shares.</w:t>
      </w:r>
    </w:p>
    <w:p w:rsidR="00000000" w:rsidDel="00000000" w:rsidP="00000000" w:rsidRDefault="00000000" w:rsidRPr="00000000" w14:paraId="00005EBE">
      <w:pPr>
        <w:pStyle w:val="Heading3"/>
        <w:keepNext w:val="0"/>
        <w:keepLines w:val="0"/>
        <w:spacing w:before="280" w:lineRule="auto"/>
        <w:rPr>
          <w:b w:val="1"/>
          <w:bCs w:val="1"/>
          <w:color w:val="000000"/>
          <w:sz w:val="26"/>
          <w:szCs w:val="26"/>
        </w:rPr>
      </w:pPr>
      <w:bookmarkStart w:colFirst="0" w:colLast="0" w:name="_l4x3x6shr3s6" w:id="9726"/>
      <w:bookmarkEnd w:id="9726"/>
      <w:r w:rsidDel="00000000" w:rsidR="00000000" w:rsidRPr="00000000">
        <w:rPr>
          <w:b w:val="1"/>
          <w:bCs w:val="1"/>
          <w:color w:val="000000"/>
          <w:sz w:val="26"/>
          <w:szCs w:val="26"/>
          <w:rtl w:val="0"/>
        </w:rPr>
        <w:t xml:space="preserve">Evidence</w:t>
      </w:r>
    </w:p>
    <w:p w:rsidR="00000000" w:rsidDel="00000000" w:rsidP="00000000" w:rsidRDefault="00000000" w:rsidRPr="00000000" w14:paraId="00005EBF">
      <w:pPr>
        <w:spacing w:after="240" w:before="240" w:lineRule="auto"/>
        <w:rPr/>
      </w:pPr>
      <w:r w:rsidDel="00000000" w:rsidR="00000000" w:rsidRPr="00000000">
        <w:rPr>
          <w:rtl w:val="0"/>
        </w:rPr>
        <w:t xml:space="preserve">Testimony or expert reports may become necessary.</w:t>
      </w:r>
    </w:p>
    <w:p w:rsidR="00000000" w:rsidDel="00000000" w:rsidP="00000000" w:rsidRDefault="00000000" w:rsidRPr="00000000" w14:paraId="00005EC0">
      <w:pPr>
        <w:spacing w:after="240" w:before="240" w:lineRule="auto"/>
        <w:rPr>
          <w:b w:val="1"/>
          <w:bCs w:val="1"/>
        </w:rPr>
      </w:pPr>
      <w:r w:rsidDel="00000000" w:rsidR="00000000" w:rsidRPr="00000000">
        <w:rPr>
          <w:b w:val="1"/>
          <w:bCs w:val="1"/>
          <w:rtl w:val="0"/>
        </w:rPr>
        <w:t xml:space="preserve">[Request Contested Probate Representation]</w:t>
      </w:r>
    </w:p>
    <w:p w:rsidR="00000000" w:rsidDel="00000000" w:rsidP="00000000" w:rsidRDefault="00000000" w:rsidRPr="00000000" w14:paraId="00005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2">
      <w:pPr>
        <w:pStyle w:val="Heading2"/>
        <w:keepNext w:val="0"/>
        <w:keepLines w:val="0"/>
        <w:spacing w:after="80" w:lineRule="auto"/>
        <w:rPr>
          <w:b w:val="1"/>
          <w:bCs w:val="1"/>
          <w:sz w:val="34"/>
          <w:szCs w:val="34"/>
        </w:rPr>
      </w:pPr>
      <w:bookmarkStart w:colFirst="0" w:colLast="0" w:name="_gp029xqapn47" w:id="9727"/>
      <w:bookmarkEnd w:id="9727"/>
      <w:r w:rsidDel="00000000" w:rsidR="00000000" w:rsidRPr="00000000">
        <w:rPr>
          <w:b w:val="1"/>
          <w:bCs w:val="1"/>
          <w:sz w:val="34"/>
          <w:szCs w:val="34"/>
          <w:rtl w:val="0"/>
        </w:rPr>
        <w:t xml:space="preserve">CAN YOU PARTICIPATE IN SETTLEMENT NEGOTIATIONS REMOTELY?</w:t>
      </w:r>
    </w:p>
    <w:p w:rsidR="00000000" w:rsidDel="00000000" w:rsidP="00000000" w:rsidRDefault="00000000" w:rsidRPr="00000000" w14:paraId="00005EC3">
      <w:pPr>
        <w:pStyle w:val="Heading1"/>
        <w:keepNext w:val="0"/>
        <w:keepLines w:val="0"/>
        <w:spacing w:before="480" w:lineRule="auto"/>
        <w:rPr>
          <w:b w:val="1"/>
          <w:bCs w:val="1"/>
          <w:sz w:val="46"/>
          <w:szCs w:val="46"/>
        </w:rPr>
      </w:pPr>
      <w:bookmarkStart w:colFirst="0" w:colLast="0" w:name="_qgdvnlu5dxx3" w:id="9728"/>
      <w:bookmarkEnd w:id="9728"/>
      <w:r w:rsidDel="00000000" w:rsidR="00000000" w:rsidRPr="00000000">
        <w:rPr>
          <w:b w:val="1"/>
          <w:bCs w:val="1"/>
          <w:sz w:val="46"/>
          <w:szCs w:val="46"/>
          <w:rtl w:val="0"/>
        </w:rPr>
        <w:t xml:space="preserve">Negotiating an Inheritance Agreement From Abroad</w:t>
      </w:r>
    </w:p>
    <w:p w:rsidR="00000000" w:rsidDel="00000000" w:rsidP="00000000" w:rsidRDefault="00000000" w:rsidRPr="00000000" w14:paraId="00005EC4">
      <w:pPr>
        <w:spacing w:after="240" w:before="240" w:lineRule="auto"/>
        <w:rPr/>
      </w:pPr>
      <w:r w:rsidDel="00000000" w:rsidR="00000000" w:rsidRPr="00000000">
        <w:rPr>
          <w:rtl w:val="0"/>
        </w:rPr>
        <w:t xml:space="preserve">A foreign heir may be able to participate in settlement discussions without traveling to Brazil.</w:t>
      </w:r>
    </w:p>
    <w:p w:rsidR="00000000" w:rsidDel="00000000" w:rsidP="00000000" w:rsidRDefault="00000000" w:rsidRPr="00000000" w14:paraId="00005EC5">
      <w:pPr>
        <w:pStyle w:val="Heading3"/>
        <w:keepNext w:val="0"/>
        <w:keepLines w:val="0"/>
        <w:spacing w:before="280" w:lineRule="auto"/>
        <w:rPr>
          <w:b w:val="1"/>
          <w:bCs w:val="1"/>
          <w:color w:val="000000"/>
          <w:sz w:val="26"/>
          <w:szCs w:val="26"/>
        </w:rPr>
      </w:pPr>
      <w:bookmarkStart w:colFirst="0" w:colLast="0" w:name="_d8l09jy8umjb" w:id="9729"/>
      <w:bookmarkEnd w:id="9729"/>
      <w:r w:rsidDel="00000000" w:rsidR="00000000" w:rsidRPr="00000000">
        <w:rPr>
          <w:b w:val="1"/>
          <w:bCs w:val="1"/>
          <w:color w:val="000000"/>
          <w:sz w:val="26"/>
          <w:szCs w:val="26"/>
          <w:rtl w:val="0"/>
        </w:rPr>
        <w:t xml:space="preserve">Lawyer-Led Negotiation</w:t>
      </w:r>
    </w:p>
    <w:p w:rsidR="00000000" w:rsidDel="00000000" w:rsidP="00000000" w:rsidRDefault="00000000" w:rsidRPr="00000000" w14:paraId="00005EC6">
      <w:pPr>
        <w:spacing w:after="240" w:before="240" w:lineRule="auto"/>
        <w:rPr/>
      </w:pPr>
      <w:r w:rsidDel="00000000" w:rsidR="00000000" w:rsidRPr="00000000">
        <w:rPr>
          <w:rtl w:val="0"/>
        </w:rPr>
        <w:t xml:space="preserve">Counsel may communicate with other interested parties.</w:t>
      </w:r>
    </w:p>
    <w:p w:rsidR="00000000" w:rsidDel="00000000" w:rsidP="00000000" w:rsidRDefault="00000000" w:rsidRPr="00000000" w14:paraId="00005EC7">
      <w:pPr>
        <w:pStyle w:val="Heading3"/>
        <w:keepNext w:val="0"/>
        <w:keepLines w:val="0"/>
        <w:spacing w:before="280" w:lineRule="auto"/>
        <w:rPr>
          <w:b w:val="1"/>
          <w:bCs w:val="1"/>
          <w:color w:val="000000"/>
          <w:sz w:val="26"/>
          <w:szCs w:val="26"/>
        </w:rPr>
      </w:pPr>
      <w:bookmarkStart w:colFirst="0" w:colLast="0" w:name="_tuxqz6ol2maj" w:id="9730"/>
      <w:bookmarkEnd w:id="9730"/>
      <w:r w:rsidDel="00000000" w:rsidR="00000000" w:rsidRPr="00000000">
        <w:rPr>
          <w:b w:val="1"/>
          <w:bCs w:val="1"/>
          <w:color w:val="000000"/>
          <w:sz w:val="26"/>
          <w:szCs w:val="26"/>
          <w:rtl w:val="0"/>
        </w:rPr>
        <w:t xml:space="preserve">Remote Meetings</w:t>
      </w:r>
    </w:p>
    <w:p w:rsidR="00000000" w:rsidDel="00000000" w:rsidP="00000000" w:rsidRDefault="00000000" w:rsidRPr="00000000" w14:paraId="00005EC8">
      <w:pPr>
        <w:spacing w:after="240" w:before="240" w:lineRule="auto"/>
        <w:rPr/>
      </w:pPr>
      <w:r w:rsidDel="00000000" w:rsidR="00000000" w:rsidRPr="00000000">
        <w:rPr>
          <w:rtl w:val="0"/>
        </w:rPr>
        <w:t xml:space="preserve">Discussions may take place through appropriate technology.</w:t>
      </w:r>
    </w:p>
    <w:p w:rsidR="00000000" w:rsidDel="00000000" w:rsidP="00000000" w:rsidRDefault="00000000" w:rsidRPr="00000000" w14:paraId="00005EC9">
      <w:pPr>
        <w:pStyle w:val="Heading3"/>
        <w:keepNext w:val="0"/>
        <w:keepLines w:val="0"/>
        <w:spacing w:before="280" w:lineRule="auto"/>
        <w:rPr>
          <w:b w:val="1"/>
          <w:bCs w:val="1"/>
          <w:color w:val="000000"/>
          <w:sz w:val="26"/>
          <w:szCs w:val="26"/>
        </w:rPr>
      </w:pPr>
      <w:bookmarkStart w:colFirst="0" w:colLast="0" w:name="_r1qiojavinqi" w:id="9731"/>
      <w:bookmarkEnd w:id="9731"/>
      <w:r w:rsidDel="00000000" w:rsidR="00000000" w:rsidRPr="00000000">
        <w:rPr>
          <w:b w:val="1"/>
          <w:bCs w:val="1"/>
          <w:color w:val="000000"/>
          <w:sz w:val="26"/>
          <w:szCs w:val="26"/>
          <w:rtl w:val="0"/>
        </w:rPr>
        <w:t xml:space="preserve">Proposed Distribution</w:t>
      </w:r>
    </w:p>
    <w:p w:rsidR="00000000" w:rsidDel="00000000" w:rsidP="00000000" w:rsidRDefault="00000000" w:rsidRPr="00000000" w14:paraId="00005ECA">
      <w:pPr>
        <w:spacing w:after="240" w:before="240" w:lineRule="auto"/>
        <w:rPr/>
      </w:pPr>
      <w:r w:rsidDel="00000000" w:rsidR="00000000" w:rsidRPr="00000000">
        <w:rPr>
          <w:rtl w:val="0"/>
        </w:rPr>
        <w:t xml:space="preserve">The parties may review legally permissible arrangements.</w:t>
      </w:r>
    </w:p>
    <w:p w:rsidR="00000000" w:rsidDel="00000000" w:rsidP="00000000" w:rsidRDefault="00000000" w:rsidRPr="00000000" w14:paraId="00005ECB">
      <w:pPr>
        <w:pStyle w:val="Heading3"/>
        <w:keepNext w:val="0"/>
        <w:keepLines w:val="0"/>
        <w:spacing w:before="280" w:lineRule="auto"/>
        <w:rPr>
          <w:b w:val="1"/>
          <w:bCs w:val="1"/>
          <w:color w:val="000000"/>
          <w:sz w:val="26"/>
          <w:szCs w:val="26"/>
        </w:rPr>
      </w:pPr>
      <w:bookmarkStart w:colFirst="0" w:colLast="0" w:name="_dgp5xksig4fq" w:id="9732"/>
      <w:bookmarkEnd w:id="9732"/>
      <w:r w:rsidDel="00000000" w:rsidR="00000000" w:rsidRPr="00000000">
        <w:rPr>
          <w:b w:val="1"/>
          <w:bCs w:val="1"/>
          <w:color w:val="000000"/>
          <w:sz w:val="26"/>
          <w:szCs w:val="26"/>
          <w:rtl w:val="0"/>
        </w:rPr>
        <w:t xml:space="preserve">Written Offers</w:t>
      </w:r>
    </w:p>
    <w:p w:rsidR="00000000" w:rsidDel="00000000" w:rsidP="00000000" w:rsidRDefault="00000000" w:rsidRPr="00000000" w14:paraId="00005ECC">
      <w:pPr>
        <w:spacing w:after="240" w:before="240" w:lineRule="auto"/>
        <w:rPr/>
      </w:pPr>
      <w:r w:rsidDel="00000000" w:rsidR="00000000" w:rsidRPr="00000000">
        <w:rPr>
          <w:rtl w:val="0"/>
        </w:rPr>
        <w:t xml:space="preserve">Settlement terms may be exchanged in writing.</w:t>
      </w:r>
    </w:p>
    <w:p w:rsidR="00000000" w:rsidDel="00000000" w:rsidP="00000000" w:rsidRDefault="00000000" w:rsidRPr="00000000" w14:paraId="00005ECD">
      <w:pPr>
        <w:pStyle w:val="Heading3"/>
        <w:keepNext w:val="0"/>
        <w:keepLines w:val="0"/>
        <w:spacing w:before="280" w:lineRule="auto"/>
        <w:rPr>
          <w:b w:val="1"/>
          <w:bCs w:val="1"/>
          <w:color w:val="000000"/>
          <w:sz w:val="26"/>
          <w:szCs w:val="26"/>
        </w:rPr>
      </w:pPr>
      <w:bookmarkStart w:colFirst="0" w:colLast="0" w:name="_lfbk81au66hi" w:id="9733"/>
      <w:bookmarkEnd w:id="9733"/>
      <w:r w:rsidDel="00000000" w:rsidR="00000000" w:rsidRPr="00000000">
        <w:rPr>
          <w:b w:val="1"/>
          <w:bCs w:val="1"/>
          <w:color w:val="000000"/>
          <w:sz w:val="26"/>
          <w:szCs w:val="26"/>
          <w:rtl w:val="0"/>
        </w:rPr>
        <w:t xml:space="preserve">Express Authority</w:t>
      </w:r>
    </w:p>
    <w:p w:rsidR="00000000" w:rsidDel="00000000" w:rsidP="00000000" w:rsidRDefault="00000000" w:rsidRPr="00000000" w14:paraId="00005ECE">
      <w:pPr>
        <w:spacing w:after="240" w:before="240" w:lineRule="auto"/>
        <w:rPr/>
      </w:pPr>
      <w:r w:rsidDel="00000000" w:rsidR="00000000" w:rsidRPr="00000000">
        <w:rPr>
          <w:rtl w:val="0"/>
        </w:rPr>
        <w:t xml:space="preserve">Specific powers may be necessary to conclude a settlement.</w:t>
      </w:r>
    </w:p>
    <w:p w:rsidR="00000000" w:rsidDel="00000000" w:rsidP="00000000" w:rsidRDefault="00000000" w:rsidRPr="00000000" w14:paraId="00005ECF">
      <w:pPr>
        <w:pStyle w:val="Heading3"/>
        <w:keepNext w:val="0"/>
        <w:keepLines w:val="0"/>
        <w:spacing w:before="280" w:lineRule="auto"/>
        <w:rPr>
          <w:b w:val="1"/>
          <w:bCs w:val="1"/>
          <w:color w:val="000000"/>
          <w:sz w:val="26"/>
          <w:szCs w:val="26"/>
        </w:rPr>
      </w:pPr>
      <w:bookmarkStart w:colFirst="0" w:colLast="0" w:name="_y7c1xx1c6gb8" w:id="9734"/>
      <w:bookmarkEnd w:id="9734"/>
      <w:r w:rsidDel="00000000" w:rsidR="00000000" w:rsidRPr="00000000">
        <w:rPr>
          <w:b w:val="1"/>
          <w:bCs w:val="1"/>
          <w:color w:val="000000"/>
          <w:sz w:val="26"/>
          <w:szCs w:val="26"/>
          <w:rtl w:val="0"/>
        </w:rPr>
        <w:t xml:space="preserve">Court Approval</w:t>
      </w:r>
    </w:p>
    <w:p w:rsidR="00000000" w:rsidDel="00000000" w:rsidP="00000000" w:rsidRDefault="00000000" w:rsidRPr="00000000" w14:paraId="00005ED0">
      <w:pPr>
        <w:spacing w:after="240" w:before="240" w:lineRule="auto"/>
        <w:rPr/>
      </w:pPr>
      <w:r w:rsidDel="00000000" w:rsidR="00000000" w:rsidRPr="00000000">
        <w:rPr>
          <w:rtl w:val="0"/>
        </w:rPr>
        <w:t xml:space="preserve">Certain agreements require judicial consideration.</w:t>
      </w:r>
    </w:p>
    <w:p w:rsidR="00000000" w:rsidDel="00000000" w:rsidP="00000000" w:rsidRDefault="00000000" w:rsidRPr="00000000" w14:paraId="00005ED1">
      <w:pPr>
        <w:pStyle w:val="Heading3"/>
        <w:keepNext w:val="0"/>
        <w:keepLines w:val="0"/>
        <w:spacing w:before="280" w:lineRule="auto"/>
        <w:rPr>
          <w:b w:val="1"/>
          <w:bCs w:val="1"/>
          <w:color w:val="000000"/>
          <w:sz w:val="26"/>
          <w:szCs w:val="26"/>
        </w:rPr>
      </w:pPr>
      <w:bookmarkStart w:colFirst="0" w:colLast="0" w:name="_9lfp8r8kebx3" w:id="9735"/>
      <w:bookmarkEnd w:id="9735"/>
      <w:r w:rsidDel="00000000" w:rsidR="00000000" w:rsidRPr="00000000">
        <w:rPr>
          <w:b w:val="1"/>
          <w:bCs w:val="1"/>
          <w:color w:val="000000"/>
          <w:sz w:val="26"/>
          <w:szCs w:val="26"/>
          <w:rtl w:val="0"/>
        </w:rPr>
        <w:t xml:space="preserve">Minor or Incapable Heirs</w:t>
      </w:r>
    </w:p>
    <w:p w:rsidR="00000000" w:rsidDel="00000000" w:rsidP="00000000" w:rsidRDefault="00000000" w:rsidRPr="00000000" w14:paraId="00005ED2">
      <w:pPr>
        <w:spacing w:after="240" w:before="240" w:lineRule="auto"/>
        <w:rPr/>
      </w:pPr>
      <w:r w:rsidDel="00000000" w:rsidR="00000000" w:rsidRPr="00000000">
        <w:rPr>
          <w:rtl w:val="0"/>
        </w:rPr>
        <w:t xml:space="preserve">Additional protective requirements may apply.</w:t>
      </w:r>
    </w:p>
    <w:p w:rsidR="00000000" w:rsidDel="00000000" w:rsidP="00000000" w:rsidRDefault="00000000" w:rsidRPr="00000000" w14:paraId="00005ED3">
      <w:pPr>
        <w:pStyle w:val="Heading3"/>
        <w:keepNext w:val="0"/>
        <w:keepLines w:val="0"/>
        <w:spacing w:before="280" w:lineRule="auto"/>
        <w:rPr>
          <w:b w:val="1"/>
          <w:bCs w:val="1"/>
          <w:color w:val="000000"/>
          <w:sz w:val="26"/>
          <w:szCs w:val="26"/>
        </w:rPr>
      </w:pPr>
      <w:bookmarkStart w:colFirst="0" w:colLast="0" w:name="_yvd8rdyh70ki" w:id="9736"/>
      <w:bookmarkEnd w:id="9736"/>
      <w:r w:rsidDel="00000000" w:rsidR="00000000" w:rsidRPr="00000000">
        <w:rPr>
          <w:b w:val="1"/>
          <w:bCs w:val="1"/>
          <w:color w:val="000000"/>
          <w:sz w:val="26"/>
          <w:szCs w:val="26"/>
          <w:rtl w:val="0"/>
        </w:rPr>
        <w:t xml:space="preserve">Formal Documentation</w:t>
      </w:r>
    </w:p>
    <w:p w:rsidR="00000000" w:rsidDel="00000000" w:rsidP="00000000" w:rsidRDefault="00000000" w:rsidRPr="00000000" w14:paraId="00005ED4">
      <w:pPr>
        <w:spacing w:after="240" w:before="240" w:lineRule="auto"/>
        <w:rPr/>
      </w:pPr>
      <w:r w:rsidDel="00000000" w:rsidR="00000000" w:rsidRPr="00000000">
        <w:rPr>
          <w:rtl w:val="0"/>
        </w:rPr>
        <w:t xml:space="preserve">The agreement must be recorded through the appropriate legal instrument.</w:t>
      </w:r>
    </w:p>
    <w:p w:rsidR="00000000" w:rsidDel="00000000" w:rsidP="00000000" w:rsidRDefault="00000000" w:rsidRPr="00000000" w14:paraId="00005ED5">
      <w:pPr>
        <w:pStyle w:val="Heading3"/>
        <w:keepNext w:val="0"/>
        <w:keepLines w:val="0"/>
        <w:spacing w:before="280" w:lineRule="auto"/>
        <w:rPr>
          <w:b w:val="1"/>
          <w:bCs w:val="1"/>
          <w:color w:val="000000"/>
          <w:sz w:val="26"/>
          <w:szCs w:val="26"/>
        </w:rPr>
      </w:pPr>
      <w:bookmarkStart w:colFirst="0" w:colLast="0" w:name="_x43hxpssp4et" w:id="9737"/>
      <w:bookmarkEnd w:id="9737"/>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5ED6">
      <w:pPr>
        <w:spacing w:after="240" w:before="240" w:lineRule="auto"/>
        <w:rPr/>
      </w:pPr>
      <w:r w:rsidDel="00000000" w:rsidR="00000000" w:rsidRPr="00000000">
        <w:rPr>
          <w:rtl w:val="0"/>
        </w:rPr>
        <w:t xml:space="preserve">Further formalities may be required after settlement.</w:t>
      </w:r>
    </w:p>
    <w:p w:rsidR="00000000" w:rsidDel="00000000" w:rsidP="00000000" w:rsidRDefault="00000000" w:rsidRPr="00000000" w14:paraId="00005ED7">
      <w:pPr>
        <w:spacing w:after="240" w:before="240" w:lineRule="auto"/>
        <w:rPr>
          <w:b w:val="1"/>
          <w:bCs w:val="1"/>
        </w:rPr>
      </w:pPr>
      <w:r w:rsidDel="00000000" w:rsidR="00000000" w:rsidRPr="00000000">
        <w:rPr>
          <w:b w:val="1"/>
          <w:bCs w:val="1"/>
          <w:rtl w:val="0"/>
        </w:rPr>
        <w:t xml:space="preserve">[Discuss Remote Probate Settlement]</w:t>
      </w:r>
    </w:p>
    <w:p w:rsidR="00000000" w:rsidDel="00000000" w:rsidP="00000000" w:rsidRDefault="00000000" w:rsidRPr="00000000" w14:paraId="00005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9">
      <w:pPr>
        <w:pStyle w:val="Heading2"/>
        <w:keepNext w:val="0"/>
        <w:keepLines w:val="0"/>
        <w:spacing w:after="80" w:lineRule="auto"/>
        <w:rPr>
          <w:b w:val="1"/>
          <w:bCs w:val="1"/>
          <w:sz w:val="34"/>
          <w:szCs w:val="34"/>
        </w:rPr>
      </w:pPr>
      <w:bookmarkStart w:colFirst="0" w:colLast="0" w:name="_2j1ab0j02ze0" w:id="9738"/>
      <w:bookmarkEnd w:id="9738"/>
      <w:r w:rsidDel="00000000" w:rsidR="00000000" w:rsidRPr="00000000">
        <w:rPr>
          <w:b w:val="1"/>
          <w:bCs w:val="1"/>
          <w:sz w:val="34"/>
          <w:szCs w:val="34"/>
          <w:rtl w:val="0"/>
        </w:rPr>
        <w:t xml:space="preserve">CAN YOU TESTIFY FROM ANOTHER COUNTRY?</w:t>
      </w:r>
    </w:p>
    <w:p w:rsidR="00000000" w:rsidDel="00000000" w:rsidP="00000000" w:rsidRDefault="00000000" w:rsidRPr="00000000" w14:paraId="00005EDA">
      <w:pPr>
        <w:pStyle w:val="Heading1"/>
        <w:keepNext w:val="0"/>
        <w:keepLines w:val="0"/>
        <w:spacing w:before="480" w:lineRule="auto"/>
        <w:rPr>
          <w:b w:val="1"/>
          <w:bCs w:val="1"/>
          <w:sz w:val="46"/>
          <w:szCs w:val="46"/>
        </w:rPr>
      </w:pPr>
      <w:bookmarkStart w:colFirst="0" w:colLast="0" w:name="_bm98bxf24nrt" w:id="9739"/>
      <w:bookmarkEnd w:id="9739"/>
      <w:r w:rsidDel="00000000" w:rsidR="00000000" w:rsidRPr="00000000">
        <w:rPr>
          <w:b w:val="1"/>
          <w:bCs w:val="1"/>
          <w:sz w:val="46"/>
          <w:szCs w:val="46"/>
          <w:rtl w:val="0"/>
        </w:rPr>
        <w:t xml:space="preserve">Cross-Border Evidence and International Cooperation</w:t>
      </w:r>
    </w:p>
    <w:p w:rsidR="00000000" w:rsidDel="00000000" w:rsidP="00000000" w:rsidRDefault="00000000" w:rsidRPr="00000000" w14:paraId="00005EDB">
      <w:pPr>
        <w:spacing w:after="240" w:before="240" w:lineRule="auto"/>
        <w:rPr/>
      </w:pPr>
      <w:r w:rsidDel="00000000" w:rsidR="00000000" w:rsidRPr="00000000">
        <w:rPr>
          <w:rtl w:val="0"/>
        </w:rPr>
        <w:t xml:space="preserve">Participation from abroad may raise questions beyond ordinary domestic videoconferencing.</w:t>
      </w:r>
    </w:p>
    <w:p w:rsidR="00000000" w:rsidDel="00000000" w:rsidP="00000000" w:rsidRDefault="00000000" w:rsidRPr="00000000" w14:paraId="00005EDC">
      <w:pPr>
        <w:pStyle w:val="Heading3"/>
        <w:keepNext w:val="0"/>
        <w:keepLines w:val="0"/>
        <w:spacing w:before="280" w:lineRule="auto"/>
        <w:rPr>
          <w:b w:val="1"/>
          <w:bCs w:val="1"/>
          <w:color w:val="000000"/>
          <w:sz w:val="26"/>
          <w:szCs w:val="26"/>
        </w:rPr>
      </w:pPr>
      <w:bookmarkStart w:colFirst="0" w:colLast="0" w:name="_n9vne37mo723" w:id="9740"/>
      <w:bookmarkEnd w:id="9740"/>
      <w:r w:rsidDel="00000000" w:rsidR="00000000" w:rsidRPr="00000000">
        <w:rPr>
          <w:b w:val="1"/>
          <w:bCs w:val="1"/>
          <w:color w:val="000000"/>
          <w:sz w:val="26"/>
          <w:szCs w:val="26"/>
          <w:rtl w:val="0"/>
        </w:rPr>
        <w:t xml:space="preserve">Court Approval</w:t>
      </w:r>
    </w:p>
    <w:p w:rsidR="00000000" w:rsidDel="00000000" w:rsidP="00000000" w:rsidRDefault="00000000" w:rsidRPr="00000000" w14:paraId="00005EDD">
      <w:pPr>
        <w:spacing w:after="240" w:before="240" w:lineRule="auto"/>
        <w:rPr/>
      </w:pPr>
      <w:r w:rsidDel="00000000" w:rsidR="00000000" w:rsidRPr="00000000">
        <w:rPr>
          <w:rtl w:val="0"/>
        </w:rPr>
        <w:t xml:space="preserve">The Brazilian court must determine the appropriate procedure.</w:t>
      </w:r>
    </w:p>
    <w:p w:rsidR="00000000" w:rsidDel="00000000" w:rsidP="00000000" w:rsidRDefault="00000000" w:rsidRPr="00000000" w14:paraId="00005EDE">
      <w:pPr>
        <w:pStyle w:val="Heading3"/>
        <w:keepNext w:val="0"/>
        <w:keepLines w:val="0"/>
        <w:spacing w:before="280" w:lineRule="auto"/>
        <w:rPr>
          <w:b w:val="1"/>
          <w:bCs w:val="1"/>
          <w:color w:val="000000"/>
          <w:sz w:val="26"/>
          <w:szCs w:val="26"/>
        </w:rPr>
      </w:pPr>
      <w:bookmarkStart w:colFirst="0" w:colLast="0" w:name="_vj7zk0aopahv" w:id="9741"/>
      <w:bookmarkEnd w:id="9741"/>
      <w:r w:rsidDel="00000000" w:rsidR="00000000" w:rsidRPr="00000000">
        <w:rPr>
          <w:b w:val="1"/>
          <w:bCs w:val="1"/>
          <w:color w:val="000000"/>
          <w:sz w:val="26"/>
          <w:szCs w:val="26"/>
          <w:rtl w:val="0"/>
        </w:rPr>
        <w:t xml:space="preserve">International Location</w:t>
      </w:r>
    </w:p>
    <w:p w:rsidR="00000000" w:rsidDel="00000000" w:rsidP="00000000" w:rsidRDefault="00000000" w:rsidRPr="00000000" w14:paraId="00005EDF">
      <w:pPr>
        <w:spacing w:after="240" w:before="240" w:lineRule="auto"/>
        <w:rPr/>
      </w:pPr>
      <w:r w:rsidDel="00000000" w:rsidR="00000000" w:rsidRPr="00000000">
        <w:rPr>
          <w:rtl w:val="0"/>
        </w:rPr>
        <w:t xml:space="preserve">The country where the person is physically located may matter.</w:t>
      </w:r>
    </w:p>
    <w:p w:rsidR="00000000" w:rsidDel="00000000" w:rsidP="00000000" w:rsidRDefault="00000000" w:rsidRPr="00000000" w14:paraId="00005EE0">
      <w:pPr>
        <w:pStyle w:val="Heading3"/>
        <w:keepNext w:val="0"/>
        <w:keepLines w:val="0"/>
        <w:spacing w:before="280" w:lineRule="auto"/>
        <w:rPr>
          <w:b w:val="1"/>
          <w:bCs w:val="1"/>
          <w:color w:val="000000"/>
          <w:sz w:val="26"/>
          <w:szCs w:val="26"/>
        </w:rPr>
      </w:pPr>
      <w:bookmarkStart w:colFirst="0" w:colLast="0" w:name="_2lwds549s5do" w:id="9742"/>
      <w:bookmarkEnd w:id="9742"/>
      <w:r w:rsidDel="00000000" w:rsidR="00000000" w:rsidRPr="00000000">
        <w:rPr>
          <w:b w:val="1"/>
          <w:bCs w:val="1"/>
          <w:color w:val="000000"/>
          <w:sz w:val="26"/>
          <w:szCs w:val="26"/>
          <w:rtl w:val="0"/>
        </w:rPr>
        <w:t xml:space="preserve">Type of Evidence</w:t>
      </w:r>
    </w:p>
    <w:p w:rsidR="00000000" w:rsidDel="00000000" w:rsidP="00000000" w:rsidRDefault="00000000" w:rsidRPr="00000000" w14:paraId="00005EE1">
      <w:pPr>
        <w:spacing w:after="240" w:before="240" w:lineRule="auto"/>
        <w:rPr/>
      </w:pPr>
      <w:r w:rsidDel="00000000" w:rsidR="00000000" w:rsidRPr="00000000">
        <w:rPr>
          <w:rtl w:val="0"/>
        </w:rPr>
        <w:t xml:space="preserve">Party testimony and witness testimony can have different requirements.</w:t>
      </w:r>
    </w:p>
    <w:p w:rsidR="00000000" w:rsidDel="00000000" w:rsidP="00000000" w:rsidRDefault="00000000" w:rsidRPr="00000000" w14:paraId="00005EE2">
      <w:pPr>
        <w:pStyle w:val="Heading3"/>
        <w:keepNext w:val="0"/>
        <w:keepLines w:val="0"/>
        <w:spacing w:before="280" w:lineRule="auto"/>
        <w:rPr>
          <w:b w:val="1"/>
          <w:bCs w:val="1"/>
          <w:color w:val="000000"/>
          <w:sz w:val="26"/>
          <w:szCs w:val="26"/>
        </w:rPr>
      </w:pPr>
      <w:bookmarkStart w:colFirst="0" w:colLast="0" w:name="_ynvt9c2lmgbd" w:id="9743"/>
      <w:bookmarkEnd w:id="9743"/>
      <w:r w:rsidDel="00000000" w:rsidR="00000000" w:rsidRPr="00000000">
        <w:rPr>
          <w:b w:val="1"/>
          <w:bCs w:val="1"/>
          <w:color w:val="000000"/>
          <w:sz w:val="26"/>
          <w:szCs w:val="26"/>
          <w:rtl w:val="0"/>
        </w:rPr>
        <w:t xml:space="preserve">Applicable Treaties</w:t>
      </w:r>
    </w:p>
    <w:p w:rsidR="00000000" w:rsidDel="00000000" w:rsidP="00000000" w:rsidRDefault="00000000" w:rsidRPr="00000000" w14:paraId="00005EE3">
      <w:pPr>
        <w:spacing w:after="240" w:before="240" w:lineRule="auto"/>
        <w:rPr/>
      </w:pPr>
      <w:r w:rsidDel="00000000" w:rsidR="00000000" w:rsidRPr="00000000">
        <w:rPr>
          <w:rtl w:val="0"/>
        </w:rPr>
        <w:t xml:space="preserve">International cooperation instruments may be relevant.</w:t>
      </w:r>
    </w:p>
    <w:p w:rsidR="00000000" w:rsidDel="00000000" w:rsidP="00000000" w:rsidRDefault="00000000" w:rsidRPr="00000000" w14:paraId="00005EE4">
      <w:pPr>
        <w:pStyle w:val="Heading3"/>
        <w:keepNext w:val="0"/>
        <w:keepLines w:val="0"/>
        <w:spacing w:before="280" w:lineRule="auto"/>
        <w:rPr>
          <w:b w:val="1"/>
          <w:bCs w:val="1"/>
          <w:color w:val="000000"/>
          <w:sz w:val="26"/>
          <w:szCs w:val="26"/>
        </w:rPr>
      </w:pPr>
      <w:bookmarkStart w:colFirst="0" w:colLast="0" w:name="_kdh86ecglzka" w:id="9744"/>
      <w:bookmarkEnd w:id="9744"/>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5EE5">
      <w:pPr>
        <w:spacing w:after="240" w:before="240" w:lineRule="auto"/>
        <w:rPr/>
      </w:pPr>
      <w:r w:rsidDel="00000000" w:rsidR="00000000" w:rsidRPr="00000000">
        <w:rPr>
          <w:rtl w:val="0"/>
        </w:rPr>
        <w:t xml:space="preserve">Formal judicial cooperation may be necessary in certain circumstances.</w:t>
      </w:r>
    </w:p>
    <w:p w:rsidR="00000000" w:rsidDel="00000000" w:rsidP="00000000" w:rsidRDefault="00000000" w:rsidRPr="00000000" w14:paraId="00005EE6">
      <w:pPr>
        <w:pStyle w:val="Heading3"/>
        <w:keepNext w:val="0"/>
        <w:keepLines w:val="0"/>
        <w:spacing w:before="280" w:lineRule="auto"/>
        <w:rPr>
          <w:b w:val="1"/>
          <w:bCs w:val="1"/>
          <w:color w:val="000000"/>
          <w:sz w:val="26"/>
          <w:szCs w:val="26"/>
        </w:rPr>
      </w:pPr>
      <w:bookmarkStart w:colFirst="0" w:colLast="0" w:name="_5elwtbluaxdh" w:id="9745"/>
      <w:bookmarkEnd w:id="9745"/>
      <w:r w:rsidDel="00000000" w:rsidR="00000000" w:rsidRPr="00000000">
        <w:rPr>
          <w:b w:val="1"/>
          <w:bCs w:val="1"/>
          <w:color w:val="000000"/>
          <w:sz w:val="26"/>
          <w:szCs w:val="26"/>
          <w:rtl w:val="0"/>
        </w:rPr>
        <w:t xml:space="preserve">Direct Videoconference</w:t>
      </w:r>
    </w:p>
    <w:p w:rsidR="00000000" w:rsidDel="00000000" w:rsidP="00000000" w:rsidRDefault="00000000" w:rsidRPr="00000000" w14:paraId="00005EE7">
      <w:pPr>
        <w:spacing w:after="240" w:before="240" w:lineRule="auto"/>
        <w:rPr/>
      </w:pPr>
      <w:r w:rsidDel="00000000" w:rsidR="00000000" w:rsidRPr="00000000">
        <w:rPr>
          <w:rtl w:val="0"/>
        </w:rPr>
        <w:t xml:space="preserve">May be considered where legally permissible.</w:t>
      </w:r>
    </w:p>
    <w:p w:rsidR="00000000" w:rsidDel="00000000" w:rsidP="00000000" w:rsidRDefault="00000000" w:rsidRPr="00000000" w14:paraId="00005EE8">
      <w:pPr>
        <w:pStyle w:val="Heading3"/>
        <w:keepNext w:val="0"/>
        <w:keepLines w:val="0"/>
        <w:spacing w:before="280" w:lineRule="auto"/>
        <w:rPr>
          <w:b w:val="1"/>
          <w:bCs w:val="1"/>
          <w:color w:val="000000"/>
          <w:sz w:val="26"/>
          <w:szCs w:val="26"/>
        </w:rPr>
      </w:pPr>
      <w:bookmarkStart w:colFirst="0" w:colLast="0" w:name="_44rrwxdae08c" w:id="9746"/>
      <w:bookmarkEnd w:id="9746"/>
      <w:r w:rsidDel="00000000" w:rsidR="00000000" w:rsidRPr="00000000">
        <w:rPr>
          <w:b w:val="1"/>
          <w:bCs w:val="1"/>
          <w:color w:val="000000"/>
          <w:sz w:val="26"/>
          <w:szCs w:val="26"/>
          <w:rtl w:val="0"/>
        </w:rPr>
        <w:t xml:space="preserve">Interpreter</w:t>
      </w:r>
    </w:p>
    <w:p w:rsidR="00000000" w:rsidDel="00000000" w:rsidP="00000000" w:rsidRDefault="00000000" w:rsidRPr="00000000" w14:paraId="00005EE9">
      <w:pPr>
        <w:spacing w:after="240" w:before="240" w:lineRule="auto"/>
        <w:rPr/>
      </w:pPr>
      <w:r w:rsidDel="00000000" w:rsidR="00000000" w:rsidRPr="00000000">
        <w:rPr>
          <w:rtl w:val="0"/>
        </w:rPr>
        <w:t xml:space="preserve">Language assistance may be required.</w:t>
      </w:r>
    </w:p>
    <w:p w:rsidR="00000000" w:rsidDel="00000000" w:rsidP="00000000" w:rsidRDefault="00000000" w:rsidRPr="00000000" w14:paraId="00005EEA">
      <w:pPr>
        <w:pStyle w:val="Heading3"/>
        <w:keepNext w:val="0"/>
        <w:keepLines w:val="0"/>
        <w:spacing w:before="280" w:lineRule="auto"/>
        <w:rPr>
          <w:b w:val="1"/>
          <w:bCs w:val="1"/>
          <w:color w:val="000000"/>
          <w:sz w:val="26"/>
          <w:szCs w:val="26"/>
        </w:rPr>
      </w:pPr>
      <w:bookmarkStart w:colFirst="0" w:colLast="0" w:name="_7q448w7czwqj" w:id="9747"/>
      <w:bookmarkEnd w:id="9747"/>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5EEB">
      <w:pPr>
        <w:spacing w:after="240" w:before="240" w:lineRule="auto"/>
        <w:rPr/>
      </w:pPr>
      <w:r w:rsidDel="00000000" w:rsidR="00000000" w:rsidRPr="00000000">
        <w:rPr>
          <w:rtl w:val="0"/>
        </w:rPr>
        <w:t xml:space="preserve">The court may establish safeguards.</w:t>
      </w:r>
    </w:p>
    <w:p w:rsidR="00000000" w:rsidDel="00000000" w:rsidP="00000000" w:rsidRDefault="00000000" w:rsidRPr="00000000" w14:paraId="00005EEC">
      <w:pPr>
        <w:pStyle w:val="Heading3"/>
        <w:keepNext w:val="0"/>
        <w:keepLines w:val="0"/>
        <w:spacing w:before="280" w:lineRule="auto"/>
        <w:rPr>
          <w:b w:val="1"/>
          <w:bCs w:val="1"/>
          <w:color w:val="000000"/>
          <w:sz w:val="26"/>
          <w:szCs w:val="26"/>
        </w:rPr>
      </w:pPr>
      <w:bookmarkStart w:colFirst="0" w:colLast="0" w:name="_ki7fbmuvqb61" w:id="9748"/>
      <w:bookmarkEnd w:id="9748"/>
      <w:r w:rsidDel="00000000" w:rsidR="00000000" w:rsidRPr="00000000">
        <w:rPr>
          <w:b w:val="1"/>
          <w:bCs w:val="1"/>
          <w:color w:val="000000"/>
          <w:sz w:val="26"/>
          <w:szCs w:val="26"/>
          <w:rtl w:val="0"/>
        </w:rPr>
        <w:t xml:space="preserve">Recording and Evidence</w:t>
      </w:r>
    </w:p>
    <w:p w:rsidR="00000000" w:rsidDel="00000000" w:rsidP="00000000" w:rsidRDefault="00000000" w:rsidRPr="00000000" w14:paraId="00005EED">
      <w:pPr>
        <w:spacing w:after="240" w:before="240" w:lineRule="auto"/>
        <w:rPr/>
      </w:pPr>
      <w:r w:rsidDel="00000000" w:rsidR="00000000" w:rsidRPr="00000000">
        <w:rPr>
          <w:rtl w:val="0"/>
        </w:rPr>
        <w:t xml:space="preserve">The testimony must comply with applicable procedural requirements.</w:t>
      </w:r>
    </w:p>
    <w:p w:rsidR="00000000" w:rsidDel="00000000" w:rsidP="00000000" w:rsidRDefault="00000000" w:rsidRPr="00000000" w14:paraId="00005EEE">
      <w:pPr>
        <w:spacing w:after="240" w:before="240" w:lineRule="auto"/>
        <w:rPr>
          <w:b w:val="1"/>
          <w:bCs w:val="1"/>
        </w:rPr>
      </w:pPr>
      <w:r w:rsidDel="00000000" w:rsidR="00000000" w:rsidRPr="00000000">
        <w:rPr>
          <w:b w:val="1"/>
          <w:bCs w:val="1"/>
          <w:rtl w:val="0"/>
        </w:rPr>
        <w:t xml:space="preserve">The possibility of domestic videoconference testimony does not automatically authorize every form of evidence-taking on foreign territory.</w:t>
      </w:r>
    </w:p>
    <w:p w:rsidR="00000000" w:rsidDel="00000000" w:rsidP="00000000" w:rsidRDefault="00000000" w:rsidRPr="00000000" w14:paraId="00005EEF">
      <w:pPr>
        <w:spacing w:after="240" w:before="240" w:lineRule="auto"/>
        <w:rPr>
          <w:b w:val="1"/>
          <w:bCs w:val="1"/>
        </w:rPr>
      </w:pPr>
      <w:r w:rsidDel="00000000" w:rsidR="00000000" w:rsidRPr="00000000">
        <w:rPr>
          <w:b w:val="1"/>
          <w:bCs w:val="1"/>
          <w:rtl w:val="0"/>
        </w:rPr>
        <w:t xml:space="preserve">[Request Cross-Border Hearing Legal Assistance]</w:t>
      </w:r>
    </w:p>
    <w:p w:rsidR="00000000" w:rsidDel="00000000" w:rsidP="00000000" w:rsidRDefault="00000000" w:rsidRPr="00000000" w14:paraId="00005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1">
      <w:pPr>
        <w:pStyle w:val="Heading2"/>
        <w:keepNext w:val="0"/>
        <w:keepLines w:val="0"/>
        <w:spacing w:after="80" w:lineRule="auto"/>
        <w:rPr>
          <w:b w:val="1"/>
          <w:bCs w:val="1"/>
          <w:sz w:val="34"/>
          <w:szCs w:val="34"/>
        </w:rPr>
      </w:pPr>
      <w:bookmarkStart w:colFirst="0" w:colLast="0" w:name="_dhkl6nu74nza" w:id="9749"/>
      <w:bookmarkEnd w:id="9749"/>
      <w:r w:rsidDel="00000000" w:rsidR="00000000" w:rsidRPr="00000000">
        <w:rPr>
          <w:b w:val="1"/>
          <w:bCs w:val="1"/>
          <w:sz w:val="34"/>
          <w:szCs w:val="34"/>
          <w:rtl w:val="0"/>
        </w:rPr>
        <w:t xml:space="preserve">WHAT IF YOU DO NOT SPEAK PORTUGUESE?</w:t>
      </w:r>
    </w:p>
    <w:p w:rsidR="00000000" w:rsidDel="00000000" w:rsidP="00000000" w:rsidRDefault="00000000" w:rsidRPr="00000000" w14:paraId="00005EF2">
      <w:pPr>
        <w:pStyle w:val="Heading1"/>
        <w:keepNext w:val="0"/>
        <w:keepLines w:val="0"/>
        <w:spacing w:before="480" w:lineRule="auto"/>
        <w:rPr>
          <w:b w:val="1"/>
          <w:bCs w:val="1"/>
          <w:sz w:val="46"/>
          <w:szCs w:val="46"/>
        </w:rPr>
      </w:pPr>
      <w:bookmarkStart w:colFirst="0" w:colLast="0" w:name="_zh0q8hl58hfr" w:id="9750"/>
      <w:bookmarkEnd w:id="9750"/>
      <w:r w:rsidDel="00000000" w:rsidR="00000000" w:rsidRPr="00000000">
        <w:rPr>
          <w:b w:val="1"/>
          <w:bCs w:val="1"/>
          <w:sz w:val="46"/>
          <w:szCs w:val="46"/>
          <w:rtl w:val="0"/>
        </w:rPr>
        <w:t xml:space="preserve">Language Assistance in Brazilian Proceedings</w:t>
      </w:r>
    </w:p>
    <w:p w:rsidR="00000000" w:rsidDel="00000000" w:rsidP="00000000" w:rsidRDefault="00000000" w:rsidRPr="00000000" w14:paraId="00005EF3">
      <w:pPr>
        <w:spacing w:after="240" w:before="240" w:lineRule="auto"/>
        <w:rPr/>
      </w:pPr>
      <w:r w:rsidDel="00000000" w:rsidR="00000000" w:rsidRPr="00000000">
        <w:rPr>
          <w:rtl w:val="0"/>
        </w:rPr>
        <w:t xml:space="preserve">Foreign heirs may face language barriers during probate.</w:t>
      </w:r>
    </w:p>
    <w:p w:rsidR="00000000" w:rsidDel="00000000" w:rsidP="00000000" w:rsidRDefault="00000000" w:rsidRPr="00000000" w14:paraId="00005EF4">
      <w:pPr>
        <w:pStyle w:val="Heading3"/>
        <w:keepNext w:val="0"/>
        <w:keepLines w:val="0"/>
        <w:spacing w:before="280" w:lineRule="auto"/>
        <w:rPr>
          <w:b w:val="1"/>
          <w:bCs w:val="1"/>
          <w:color w:val="000000"/>
          <w:sz w:val="26"/>
          <w:szCs w:val="26"/>
        </w:rPr>
      </w:pPr>
      <w:bookmarkStart w:colFirst="0" w:colLast="0" w:name="_2vwkwnz12bor" w:id="9751"/>
      <w:bookmarkEnd w:id="9751"/>
      <w:r w:rsidDel="00000000" w:rsidR="00000000" w:rsidRPr="00000000">
        <w:rPr>
          <w:b w:val="1"/>
          <w:bCs w:val="1"/>
          <w:color w:val="000000"/>
          <w:sz w:val="26"/>
          <w:szCs w:val="26"/>
          <w:rtl w:val="0"/>
        </w:rPr>
        <w:t xml:space="preserve">Court Language</w:t>
      </w:r>
    </w:p>
    <w:p w:rsidR="00000000" w:rsidDel="00000000" w:rsidP="00000000" w:rsidRDefault="00000000" w:rsidRPr="00000000" w14:paraId="00005EF5">
      <w:pPr>
        <w:spacing w:after="240" w:before="240" w:lineRule="auto"/>
        <w:rPr/>
      </w:pPr>
      <w:r w:rsidDel="00000000" w:rsidR="00000000" w:rsidRPr="00000000">
        <w:rPr>
          <w:rtl w:val="0"/>
        </w:rPr>
        <w:t xml:space="preserve">Brazilian judicial proceedings are conducted in Portuguese.</w:t>
      </w:r>
    </w:p>
    <w:p w:rsidR="00000000" w:rsidDel="00000000" w:rsidP="00000000" w:rsidRDefault="00000000" w:rsidRPr="00000000" w14:paraId="00005EF6">
      <w:pPr>
        <w:pStyle w:val="Heading3"/>
        <w:keepNext w:val="0"/>
        <w:keepLines w:val="0"/>
        <w:spacing w:before="280" w:lineRule="auto"/>
        <w:rPr>
          <w:b w:val="1"/>
          <w:bCs w:val="1"/>
          <w:color w:val="000000"/>
          <w:sz w:val="26"/>
          <w:szCs w:val="26"/>
        </w:rPr>
      </w:pPr>
      <w:bookmarkStart w:colFirst="0" w:colLast="0" w:name="_my8vfeat4i6g" w:id="9752"/>
      <w:bookmarkEnd w:id="9752"/>
      <w:r w:rsidDel="00000000" w:rsidR="00000000" w:rsidRPr="00000000">
        <w:rPr>
          <w:b w:val="1"/>
          <w:bCs w:val="1"/>
          <w:color w:val="000000"/>
          <w:sz w:val="26"/>
          <w:szCs w:val="26"/>
          <w:rtl w:val="0"/>
        </w:rPr>
        <w:t xml:space="preserve">Interpreter</w:t>
      </w:r>
    </w:p>
    <w:p w:rsidR="00000000" w:rsidDel="00000000" w:rsidP="00000000" w:rsidRDefault="00000000" w:rsidRPr="00000000" w14:paraId="00005EF7">
      <w:pPr>
        <w:spacing w:after="240" w:before="240" w:lineRule="auto"/>
        <w:rPr/>
      </w:pPr>
      <w:r w:rsidDel="00000000" w:rsidR="00000000" w:rsidRPr="00000000">
        <w:rPr>
          <w:rtl w:val="0"/>
        </w:rPr>
        <w:t xml:space="preserve">An interpreter may be necessary for certain hearings.</w:t>
      </w:r>
    </w:p>
    <w:p w:rsidR="00000000" w:rsidDel="00000000" w:rsidP="00000000" w:rsidRDefault="00000000" w:rsidRPr="00000000" w14:paraId="00005EF8">
      <w:pPr>
        <w:pStyle w:val="Heading3"/>
        <w:keepNext w:val="0"/>
        <w:keepLines w:val="0"/>
        <w:spacing w:before="280" w:lineRule="auto"/>
        <w:rPr>
          <w:b w:val="1"/>
          <w:bCs w:val="1"/>
          <w:color w:val="000000"/>
          <w:sz w:val="26"/>
          <w:szCs w:val="26"/>
        </w:rPr>
      </w:pPr>
      <w:bookmarkStart w:colFirst="0" w:colLast="0" w:name="_mar3io3igqyg" w:id="9753"/>
      <w:bookmarkEnd w:id="9753"/>
      <w:r w:rsidDel="00000000" w:rsidR="00000000" w:rsidRPr="00000000">
        <w:rPr>
          <w:b w:val="1"/>
          <w:bCs w:val="1"/>
          <w:color w:val="000000"/>
          <w:sz w:val="26"/>
          <w:szCs w:val="26"/>
          <w:rtl w:val="0"/>
        </w:rPr>
        <w:t xml:space="preserve">Advance Request</w:t>
      </w:r>
    </w:p>
    <w:p w:rsidR="00000000" w:rsidDel="00000000" w:rsidP="00000000" w:rsidRDefault="00000000" w:rsidRPr="00000000" w14:paraId="00005EF9">
      <w:pPr>
        <w:spacing w:after="240" w:before="240" w:lineRule="auto"/>
        <w:rPr/>
      </w:pPr>
      <w:r w:rsidDel="00000000" w:rsidR="00000000" w:rsidRPr="00000000">
        <w:rPr>
          <w:rtl w:val="0"/>
        </w:rPr>
        <w:t xml:space="preserve">Language assistance should be raised promptly.</w:t>
      </w:r>
    </w:p>
    <w:p w:rsidR="00000000" w:rsidDel="00000000" w:rsidP="00000000" w:rsidRDefault="00000000" w:rsidRPr="00000000" w14:paraId="00005EFA">
      <w:pPr>
        <w:pStyle w:val="Heading3"/>
        <w:keepNext w:val="0"/>
        <w:keepLines w:val="0"/>
        <w:spacing w:before="280" w:lineRule="auto"/>
        <w:rPr>
          <w:b w:val="1"/>
          <w:bCs w:val="1"/>
          <w:color w:val="000000"/>
          <w:sz w:val="26"/>
          <w:szCs w:val="26"/>
        </w:rPr>
      </w:pPr>
      <w:bookmarkStart w:colFirst="0" w:colLast="0" w:name="_6srowijyspts" w:id="9754"/>
      <w:bookmarkEnd w:id="9754"/>
      <w:r w:rsidDel="00000000" w:rsidR="00000000" w:rsidRPr="00000000">
        <w:rPr>
          <w:b w:val="1"/>
          <w:bCs w:val="1"/>
          <w:color w:val="000000"/>
          <w:sz w:val="26"/>
          <w:szCs w:val="26"/>
          <w:rtl w:val="0"/>
        </w:rPr>
        <w:t xml:space="preserve">Court Arrangements</w:t>
      </w:r>
    </w:p>
    <w:p w:rsidR="00000000" w:rsidDel="00000000" w:rsidP="00000000" w:rsidRDefault="00000000" w:rsidRPr="00000000" w14:paraId="00005EFB">
      <w:pPr>
        <w:spacing w:after="240" w:before="240" w:lineRule="auto"/>
        <w:rPr/>
      </w:pPr>
      <w:r w:rsidDel="00000000" w:rsidR="00000000" w:rsidRPr="00000000">
        <w:rPr>
          <w:rtl w:val="0"/>
        </w:rPr>
        <w:t xml:space="preserve">The competent court determines the appropriate procedure.</w:t>
      </w:r>
    </w:p>
    <w:p w:rsidR="00000000" w:rsidDel="00000000" w:rsidP="00000000" w:rsidRDefault="00000000" w:rsidRPr="00000000" w14:paraId="00005EFC">
      <w:pPr>
        <w:pStyle w:val="Heading3"/>
        <w:keepNext w:val="0"/>
        <w:keepLines w:val="0"/>
        <w:spacing w:before="280" w:lineRule="auto"/>
        <w:rPr>
          <w:b w:val="1"/>
          <w:bCs w:val="1"/>
          <w:color w:val="000000"/>
          <w:sz w:val="26"/>
          <w:szCs w:val="26"/>
        </w:rPr>
      </w:pPr>
      <w:bookmarkStart w:colFirst="0" w:colLast="0" w:name="_so754t938pvf" w:id="9755"/>
      <w:bookmarkEnd w:id="9755"/>
      <w:r w:rsidDel="00000000" w:rsidR="00000000" w:rsidRPr="00000000">
        <w:rPr>
          <w:b w:val="1"/>
          <w:bCs w:val="1"/>
          <w:color w:val="000000"/>
          <w:sz w:val="26"/>
          <w:szCs w:val="26"/>
          <w:rtl w:val="0"/>
        </w:rPr>
        <w:t xml:space="preserve">Written Documents</w:t>
      </w:r>
    </w:p>
    <w:p w:rsidR="00000000" w:rsidDel="00000000" w:rsidP="00000000" w:rsidRDefault="00000000" w:rsidRPr="00000000" w14:paraId="00005EFD">
      <w:pPr>
        <w:spacing w:after="240" w:before="240" w:lineRule="auto"/>
        <w:rPr/>
      </w:pPr>
      <w:r w:rsidDel="00000000" w:rsidR="00000000" w:rsidRPr="00000000">
        <w:rPr>
          <w:rtl w:val="0"/>
        </w:rPr>
        <w:t xml:space="preserve">Foreign-language records may require translation.</w:t>
      </w:r>
    </w:p>
    <w:p w:rsidR="00000000" w:rsidDel="00000000" w:rsidP="00000000" w:rsidRDefault="00000000" w:rsidRPr="00000000" w14:paraId="00005EFE">
      <w:pPr>
        <w:pStyle w:val="Heading3"/>
        <w:keepNext w:val="0"/>
        <w:keepLines w:val="0"/>
        <w:spacing w:before="280" w:lineRule="auto"/>
        <w:rPr>
          <w:b w:val="1"/>
          <w:bCs w:val="1"/>
          <w:color w:val="000000"/>
          <w:sz w:val="26"/>
          <w:szCs w:val="26"/>
        </w:rPr>
      </w:pPr>
      <w:bookmarkStart w:colFirst="0" w:colLast="0" w:name="_62vtmnmfr8kt" w:id="9756"/>
      <w:bookmarkEnd w:id="9756"/>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EFF">
      <w:pPr>
        <w:spacing w:after="240" w:before="240" w:lineRule="auto"/>
        <w:rPr/>
      </w:pPr>
      <w:r w:rsidDel="00000000" w:rsidR="00000000" w:rsidRPr="00000000">
        <w:rPr>
          <w:rtl w:val="0"/>
        </w:rPr>
        <w:t xml:space="preserve">Certain documents require translation by a qualified Brazilian public translator.</w:t>
      </w:r>
    </w:p>
    <w:p w:rsidR="00000000" w:rsidDel="00000000" w:rsidP="00000000" w:rsidRDefault="00000000" w:rsidRPr="00000000" w14:paraId="00005F00">
      <w:pPr>
        <w:pStyle w:val="Heading3"/>
        <w:keepNext w:val="0"/>
        <w:keepLines w:val="0"/>
        <w:spacing w:before="280" w:lineRule="auto"/>
        <w:rPr>
          <w:b w:val="1"/>
          <w:bCs w:val="1"/>
          <w:color w:val="000000"/>
          <w:sz w:val="26"/>
          <w:szCs w:val="26"/>
        </w:rPr>
      </w:pPr>
      <w:bookmarkStart w:colFirst="0" w:colLast="0" w:name="_f57yfcys4un8" w:id="9757"/>
      <w:bookmarkEnd w:id="9757"/>
      <w:r w:rsidDel="00000000" w:rsidR="00000000" w:rsidRPr="00000000">
        <w:rPr>
          <w:b w:val="1"/>
          <w:bCs w:val="1"/>
          <w:color w:val="000000"/>
          <w:sz w:val="26"/>
          <w:szCs w:val="26"/>
          <w:rtl w:val="0"/>
        </w:rPr>
        <w:t xml:space="preserve">Understanding the Hearing</w:t>
      </w:r>
    </w:p>
    <w:p w:rsidR="00000000" w:rsidDel="00000000" w:rsidP="00000000" w:rsidRDefault="00000000" w:rsidRPr="00000000" w14:paraId="00005F01">
      <w:pPr>
        <w:spacing w:after="240" w:before="240" w:lineRule="auto"/>
        <w:rPr/>
      </w:pPr>
      <w:r w:rsidDel="00000000" w:rsidR="00000000" w:rsidRPr="00000000">
        <w:rPr>
          <w:rtl w:val="0"/>
        </w:rPr>
        <w:t xml:space="preserve">The heir should understand the relevant questions and instructions.</w:t>
      </w:r>
    </w:p>
    <w:p w:rsidR="00000000" w:rsidDel="00000000" w:rsidP="00000000" w:rsidRDefault="00000000" w:rsidRPr="00000000" w14:paraId="00005F02">
      <w:pPr>
        <w:pStyle w:val="Heading3"/>
        <w:keepNext w:val="0"/>
        <w:keepLines w:val="0"/>
        <w:spacing w:before="280" w:lineRule="auto"/>
        <w:rPr>
          <w:b w:val="1"/>
          <w:bCs w:val="1"/>
          <w:color w:val="000000"/>
          <w:sz w:val="26"/>
          <w:szCs w:val="26"/>
        </w:rPr>
      </w:pPr>
      <w:bookmarkStart w:colFirst="0" w:colLast="0" w:name="_z8zewf1j8l0l" w:id="9758"/>
      <w:bookmarkEnd w:id="9758"/>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5F03">
      <w:pPr>
        <w:spacing w:after="240" w:before="240" w:lineRule="auto"/>
        <w:rPr/>
      </w:pPr>
      <w:r w:rsidDel="00000000" w:rsidR="00000000" w:rsidRPr="00000000">
        <w:rPr>
          <w:rtl w:val="0"/>
        </w:rPr>
        <w:t xml:space="preserve">Counsel can explain procedural obligations and legal strategy.</w:t>
      </w:r>
    </w:p>
    <w:p w:rsidR="00000000" w:rsidDel="00000000" w:rsidP="00000000" w:rsidRDefault="00000000" w:rsidRPr="00000000" w14:paraId="00005F04">
      <w:pPr>
        <w:spacing w:after="240" w:before="240" w:lineRule="auto"/>
        <w:rPr>
          <w:b w:val="1"/>
          <w:bCs w:val="1"/>
        </w:rPr>
      </w:pPr>
      <w:r w:rsidDel="00000000" w:rsidR="00000000" w:rsidRPr="00000000">
        <w:rPr>
          <w:b w:val="1"/>
          <w:bCs w:val="1"/>
          <w:rtl w:val="0"/>
        </w:rPr>
        <w:t xml:space="preserve">[Discuss Language Requirements for Your Hearing]</w:t>
      </w:r>
    </w:p>
    <w:p w:rsidR="00000000" w:rsidDel="00000000" w:rsidP="00000000" w:rsidRDefault="00000000" w:rsidRPr="00000000" w14:paraId="00005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6">
      <w:pPr>
        <w:pStyle w:val="Heading2"/>
        <w:keepNext w:val="0"/>
        <w:keepLines w:val="0"/>
        <w:spacing w:after="80" w:lineRule="auto"/>
        <w:rPr>
          <w:b w:val="1"/>
          <w:bCs w:val="1"/>
          <w:sz w:val="34"/>
          <w:szCs w:val="34"/>
        </w:rPr>
      </w:pPr>
      <w:bookmarkStart w:colFirst="0" w:colLast="0" w:name="_dvqwqlabpzmr" w:id="9759"/>
      <w:bookmarkEnd w:id="9759"/>
      <w:r w:rsidDel="00000000" w:rsidR="00000000" w:rsidRPr="00000000">
        <w:rPr>
          <w:b w:val="1"/>
          <w:bCs w:val="1"/>
          <w:sz w:val="34"/>
          <w:szCs w:val="34"/>
          <w:rtl w:val="0"/>
        </w:rPr>
        <w:t xml:space="preserve">WHAT IF YOU LIVE IN A DIFFERENT TIME ZONE?</w:t>
      </w:r>
    </w:p>
    <w:p w:rsidR="00000000" w:rsidDel="00000000" w:rsidP="00000000" w:rsidRDefault="00000000" w:rsidRPr="00000000" w14:paraId="00005F07">
      <w:pPr>
        <w:pStyle w:val="Heading1"/>
        <w:keepNext w:val="0"/>
        <w:keepLines w:val="0"/>
        <w:spacing w:before="480" w:lineRule="auto"/>
        <w:rPr>
          <w:b w:val="1"/>
          <w:bCs w:val="1"/>
          <w:sz w:val="46"/>
          <w:szCs w:val="46"/>
        </w:rPr>
      </w:pPr>
      <w:bookmarkStart w:colFirst="0" w:colLast="0" w:name="_lfvamdkhhp9m" w:id="9760"/>
      <w:bookmarkEnd w:id="9760"/>
      <w:r w:rsidDel="00000000" w:rsidR="00000000" w:rsidRPr="00000000">
        <w:rPr>
          <w:b w:val="1"/>
          <w:bCs w:val="1"/>
          <w:sz w:val="46"/>
          <w:szCs w:val="46"/>
          <w:rtl w:val="0"/>
        </w:rPr>
        <w:t xml:space="preserve">Preparing for a Brazilian Online Hearing</w:t>
      </w:r>
    </w:p>
    <w:p w:rsidR="00000000" w:rsidDel="00000000" w:rsidP="00000000" w:rsidRDefault="00000000" w:rsidRPr="00000000" w14:paraId="00005F08">
      <w:pPr>
        <w:spacing w:after="240" w:before="240" w:lineRule="auto"/>
        <w:rPr/>
      </w:pPr>
      <w:r w:rsidDel="00000000" w:rsidR="00000000" w:rsidRPr="00000000">
        <w:rPr>
          <w:rtl w:val="0"/>
        </w:rPr>
        <w:t xml:space="preserve">International participation requires careful scheduling.</w:t>
      </w:r>
    </w:p>
    <w:p w:rsidR="00000000" w:rsidDel="00000000" w:rsidP="00000000" w:rsidRDefault="00000000" w:rsidRPr="00000000" w14:paraId="00005F09">
      <w:pPr>
        <w:pStyle w:val="Heading3"/>
        <w:keepNext w:val="0"/>
        <w:keepLines w:val="0"/>
        <w:spacing w:before="280" w:lineRule="auto"/>
        <w:rPr>
          <w:b w:val="1"/>
          <w:bCs w:val="1"/>
          <w:color w:val="000000"/>
          <w:sz w:val="26"/>
          <w:szCs w:val="26"/>
        </w:rPr>
      </w:pPr>
      <w:bookmarkStart w:colFirst="0" w:colLast="0" w:name="_tmnvmwik26ut" w:id="9761"/>
      <w:bookmarkEnd w:id="9761"/>
      <w:r w:rsidDel="00000000" w:rsidR="00000000" w:rsidRPr="00000000">
        <w:rPr>
          <w:b w:val="1"/>
          <w:bCs w:val="1"/>
          <w:color w:val="000000"/>
          <w:sz w:val="26"/>
          <w:szCs w:val="26"/>
          <w:rtl w:val="0"/>
        </w:rPr>
        <w:t xml:space="preserve">Brazilian Court Time</w:t>
      </w:r>
    </w:p>
    <w:p w:rsidR="00000000" w:rsidDel="00000000" w:rsidP="00000000" w:rsidRDefault="00000000" w:rsidRPr="00000000" w14:paraId="00005F0A">
      <w:pPr>
        <w:spacing w:after="240" w:before="240" w:lineRule="auto"/>
        <w:rPr/>
      </w:pPr>
      <w:r w:rsidDel="00000000" w:rsidR="00000000" w:rsidRPr="00000000">
        <w:rPr>
          <w:rtl w:val="0"/>
        </w:rPr>
        <w:t xml:space="preserve">Confirm the time zone stated in the notice.</w:t>
      </w:r>
    </w:p>
    <w:p w:rsidR="00000000" w:rsidDel="00000000" w:rsidP="00000000" w:rsidRDefault="00000000" w:rsidRPr="00000000" w14:paraId="00005F0B">
      <w:pPr>
        <w:pStyle w:val="Heading3"/>
        <w:keepNext w:val="0"/>
        <w:keepLines w:val="0"/>
        <w:spacing w:before="280" w:lineRule="auto"/>
        <w:rPr>
          <w:b w:val="1"/>
          <w:bCs w:val="1"/>
          <w:color w:val="000000"/>
          <w:sz w:val="26"/>
          <w:szCs w:val="26"/>
        </w:rPr>
      </w:pPr>
      <w:bookmarkStart w:colFirst="0" w:colLast="0" w:name="_8wguquc52tg4" w:id="9762"/>
      <w:bookmarkEnd w:id="9762"/>
      <w:r w:rsidDel="00000000" w:rsidR="00000000" w:rsidRPr="00000000">
        <w:rPr>
          <w:b w:val="1"/>
          <w:bCs w:val="1"/>
          <w:color w:val="000000"/>
          <w:sz w:val="26"/>
          <w:szCs w:val="26"/>
          <w:rtl w:val="0"/>
        </w:rPr>
        <w:t xml:space="preserve">Daylight Saving Time</w:t>
      </w:r>
    </w:p>
    <w:p w:rsidR="00000000" w:rsidDel="00000000" w:rsidP="00000000" w:rsidRDefault="00000000" w:rsidRPr="00000000" w14:paraId="00005F0C">
      <w:pPr>
        <w:spacing w:after="240" w:before="240" w:lineRule="auto"/>
        <w:rPr/>
      </w:pPr>
      <w:r w:rsidDel="00000000" w:rsidR="00000000" w:rsidRPr="00000000">
        <w:rPr>
          <w:rtl w:val="0"/>
        </w:rPr>
        <w:t xml:space="preserve">Foreign jurisdictions may change clocks seasonally.</w:t>
      </w:r>
    </w:p>
    <w:p w:rsidR="00000000" w:rsidDel="00000000" w:rsidP="00000000" w:rsidRDefault="00000000" w:rsidRPr="00000000" w14:paraId="00005F0D">
      <w:pPr>
        <w:pStyle w:val="Heading3"/>
        <w:keepNext w:val="0"/>
        <w:keepLines w:val="0"/>
        <w:spacing w:before="280" w:lineRule="auto"/>
        <w:rPr>
          <w:b w:val="1"/>
          <w:bCs w:val="1"/>
          <w:color w:val="000000"/>
          <w:sz w:val="26"/>
          <w:szCs w:val="26"/>
        </w:rPr>
      </w:pPr>
      <w:bookmarkStart w:colFirst="0" w:colLast="0" w:name="_r2luqy75hzuz" w:id="9763"/>
      <w:bookmarkEnd w:id="9763"/>
      <w:r w:rsidDel="00000000" w:rsidR="00000000" w:rsidRPr="00000000">
        <w:rPr>
          <w:b w:val="1"/>
          <w:bCs w:val="1"/>
          <w:color w:val="000000"/>
          <w:sz w:val="26"/>
          <w:szCs w:val="26"/>
          <w:rtl w:val="0"/>
        </w:rPr>
        <w:t xml:space="preserve">Calendar Confirmation</w:t>
      </w:r>
    </w:p>
    <w:p w:rsidR="00000000" w:rsidDel="00000000" w:rsidP="00000000" w:rsidRDefault="00000000" w:rsidRPr="00000000" w14:paraId="00005F0E">
      <w:pPr>
        <w:spacing w:after="240" w:before="240" w:lineRule="auto"/>
        <w:rPr/>
      </w:pPr>
      <w:r w:rsidDel="00000000" w:rsidR="00000000" w:rsidRPr="00000000">
        <w:rPr>
          <w:rtl w:val="0"/>
        </w:rPr>
        <w:t xml:space="preserve">Verify the correct local time.</w:t>
      </w:r>
    </w:p>
    <w:p w:rsidR="00000000" w:rsidDel="00000000" w:rsidP="00000000" w:rsidRDefault="00000000" w:rsidRPr="00000000" w14:paraId="00005F0F">
      <w:pPr>
        <w:pStyle w:val="Heading3"/>
        <w:keepNext w:val="0"/>
        <w:keepLines w:val="0"/>
        <w:spacing w:before="280" w:lineRule="auto"/>
        <w:rPr>
          <w:b w:val="1"/>
          <w:bCs w:val="1"/>
          <w:color w:val="000000"/>
          <w:sz w:val="26"/>
          <w:szCs w:val="26"/>
        </w:rPr>
      </w:pPr>
      <w:bookmarkStart w:colFirst="0" w:colLast="0" w:name="_ddcga1k3r8n4" w:id="9764"/>
      <w:bookmarkEnd w:id="9764"/>
      <w:r w:rsidDel="00000000" w:rsidR="00000000" w:rsidRPr="00000000">
        <w:rPr>
          <w:b w:val="1"/>
          <w:bCs w:val="1"/>
          <w:color w:val="000000"/>
          <w:sz w:val="26"/>
          <w:szCs w:val="26"/>
          <w:rtl w:val="0"/>
        </w:rPr>
        <w:t xml:space="preserve">Platform Access</w:t>
      </w:r>
    </w:p>
    <w:p w:rsidR="00000000" w:rsidDel="00000000" w:rsidP="00000000" w:rsidRDefault="00000000" w:rsidRPr="00000000" w14:paraId="00005F10">
      <w:pPr>
        <w:spacing w:after="240" w:before="240" w:lineRule="auto"/>
        <w:rPr/>
      </w:pPr>
      <w:r w:rsidDel="00000000" w:rsidR="00000000" w:rsidRPr="00000000">
        <w:rPr>
          <w:rtl w:val="0"/>
        </w:rPr>
        <w:t xml:space="preserve">Obtain the official meeting instructions.</w:t>
      </w:r>
    </w:p>
    <w:p w:rsidR="00000000" w:rsidDel="00000000" w:rsidP="00000000" w:rsidRDefault="00000000" w:rsidRPr="00000000" w14:paraId="00005F11">
      <w:pPr>
        <w:pStyle w:val="Heading3"/>
        <w:keepNext w:val="0"/>
        <w:keepLines w:val="0"/>
        <w:spacing w:before="280" w:lineRule="auto"/>
        <w:rPr>
          <w:b w:val="1"/>
          <w:bCs w:val="1"/>
          <w:color w:val="000000"/>
          <w:sz w:val="26"/>
          <w:szCs w:val="26"/>
        </w:rPr>
      </w:pPr>
      <w:bookmarkStart w:colFirst="0" w:colLast="0" w:name="_wr8qypsyret5" w:id="9765"/>
      <w:bookmarkEnd w:id="9765"/>
      <w:r w:rsidDel="00000000" w:rsidR="00000000" w:rsidRPr="00000000">
        <w:rPr>
          <w:b w:val="1"/>
          <w:bCs w:val="1"/>
          <w:color w:val="000000"/>
          <w:sz w:val="26"/>
          <w:szCs w:val="26"/>
          <w:rtl w:val="0"/>
        </w:rPr>
        <w:t xml:space="preserve">Internet Connection</w:t>
      </w:r>
    </w:p>
    <w:p w:rsidR="00000000" w:rsidDel="00000000" w:rsidP="00000000" w:rsidRDefault="00000000" w:rsidRPr="00000000" w14:paraId="00005F12">
      <w:pPr>
        <w:spacing w:after="240" w:before="240" w:lineRule="auto"/>
        <w:rPr/>
      </w:pPr>
      <w:r w:rsidDel="00000000" w:rsidR="00000000" w:rsidRPr="00000000">
        <w:rPr>
          <w:rtl w:val="0"/>
        </w:rPr>
        <w:t xml:space="preserve">Use a stable connection.</w:t>
      </w:r>
    </w:p>
    <w:p w:rsidR="00000000" w:rsidDel="00000000" w:rsidP="00000000" w:rsidRDefault="00000000" w:rsidRPr="00000000" w14:paraId="00005F13">
      <w:pPr>
        <w:pStyle w:val="Heading3"/>
        <w:keepNext w:val="0"/>
        <w:keepLines w:val="0"/>
        <w:spacing w:before="280" w:lineRule="auto"/>
        <w:rPr>
          <w:b w:val="1"/>
          <w:bCs w:val="1"/>
          <w:color w:val="000000"/>
          <w:sz w:val="26"/>
          <w:szCs w:val="26"/>
        </w:rPr>
      </w:pPr>
      <w:bookmarkStart w:colFirst="0" w:colLast="0" w:name="_86hseabi5yx3" w:id="9766"/>
      <w:bookmarkEnd w:id="9766"/>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5F14">
      <w:pPr>
        <w:spacing w:after="240" w:before="240" w:lineRule="auto"/>
        <w:rPr/>
      </w:pPr>
      <w:r w:rsidDel="00000000" w:rsidR="00000000" w:rsidRPr="00000000">
        <w:rPr>
          <w:rtl w:val="0"/>
        </w:rPr>
        <w:t xml:space="preserve">Keep the required documents available.</w:t>
      </w:r>
    </w:p>
    <w:p w:rsidR="00000000" w:rsidDel="00000000" w:rsidP="00000000" w:rsidRDefault="00000000" w:rsidRPr="00000000" w14:paraId="00005F15">
      <w:pPr>
        <w:pStyle w:val="Heading3"/>
        <w:keepNext w:val="0"/>
        <w:keepLines w:val="0"/>
        <w:spacing w:before="280" w:lineRule="auto"/>
        <w:rPr>
          <w:b w:val="1"/>
          <w:bCs w:val="1"/>
          <w:color w:val="000000"/>
          <w:sz w:val="26"/>
          <w:szCs w:val="26"/>
        </w:rPr>
      </w:pPr>
      <w:bookmarkStart w:colFirst="0" w:colLast="0" w:name="_xmnbl33z7l9h" w:id="9767"/>
      <w:bookmarkEnd w:id="9767"/>
      <w:r w:rsidDel="00000000" w:rsidR="00000000" w:rsidRPr="00000000">
        <w:rPr>
          <w:b w:val="1"/>
          <w:bCs w:val="1"/>
          <w:color w:val="000000"/>
          <w:sz w:val="26"/>
          <w:szCs w:val="26"/>
          <w:rtl w:val="0"/>
        </w:rPr>
        <w:t xml:space="preserve">Private Location</w:t>
      </w:r>
    </w:p>
    <w:p w:rsidR="00000000" w:rsidDel="00000000" w:rsidP="00000000" w:rsidRDefault="00000000" w:rsidRPr="00000000" w14:paraId="00005F16">
      <w:pPr>
        <w:spacing w:after="240" w:before="240" w:lineRule="auto"/>
        <w:rPr/>
      </w:pPr>
      <w:r w:rsidDel="00000000" w:rsidR="00000000" w:rsidRPr="00000000">
        <w:rPr>
          <w:rtl w:val="0"/>
        </w:rPr>
        <w:t xml:space="preserve">Choose an appropriate environment.</w:t>
      </w:r>
    </w:p>
    <w:p w:rsidR="00000000" w:rsidDel="00000000" w:rsidP="00000000" w:rsidRDefault="00000000" w:rsidRPr="00000000" w14:paraId="00005F17">
      <w:pPr>
        <w:pStyle w:val="Heading3"/>
        <w:keepNext w:val="0"/>
        <w:keepLines w:val="0"/>
        <w:spacing w:before="280" w:lineRule="auto"/>
        <w:rPr>
          <w:b w:val="1"/>
          <w:bCs w:val="1"/>
          <w:color w:val="000000"/>
          <w:sz w:val="26"/>
          <w:szCs w:val="26"/>
        </w:rPr>
      </w:pPr>
      <w:bookmarkStart w:colFirst="0" w:colLast="0" w:name="_ud5c9uc7a0ab" w:id="9768"/>
      <w:bookmarkEnd w:id="9768"/>
      <w:r w:rsidDel="00000000" w:rsidR="00000000" w:rsidRPr="00000000">
        <w:rPr>
          <w:b w:val="1"/>
          <w:bCs w:val="1"/>
          <w:color w:val="000000"/>
          <w:sz w:val="26"/>
          <w:szCs w:val="26"/>
          <w:rtl w:val="0"/>
        </w:rPr>
        <w:t xml:space="preserve">Interpreter Coordination</w:t>
      </w:r>
    </w:p>
    <w:p w:rsidR="00000000" w:rsidDel="00000000" w:rsidP="00000000" w:rsidRDefault="00000000" w:rsidRPr="00000000" w14:paraId="00005F18">
      <w:pPr>
        <w:spacing w:after="240" w:before="240" w:lineRule="auto"/>
        <w:rPr/>
      </w:pPr>
      <w:r w:rsidDel="00000000" w:rsidR="00000000" w:rsidRPr="00000000">
        <w:rPr>
          <w:rtl w:val="0"/>
        </w:rPr>
        <w:t xml:space="preserve">Arrange any approved language support.</w:t>
      </w:r>
    </w:p>
    <w:p w:rsidR="00000000" w:rsidDel="00000000" w:rsidP="00000000" w:rsidRDefault="00000000" w:rsidRPr="00000000" w14:paraId="00005F19">
      <w:pPr>
        <w:pStyle w:val="Heading3"/>
        <w:keepNext w:val="0"/>
        <w:keepLines w:val="0"/>
        <w:spacing w:before="280" w:lineRule="auto"/>
        <w:rPr>
          <w:b w:val="1"/>
          <w:bCs w:val="1"/>
          <w:color w:val="000000"/>
          <w:sz w:val="26"/>
          <w:szCs w:val="26"/>
        </w:rPr>
      </w:pPr>
      <w:bookmarkStart w:colFirst="0" w:colLast="0" w:name="_fsm8ik7dzg6g" w:id="9769"/>
      <w:bookmarkEnd w:id="9769"/>
      <w:r w:rsidDel="00000000" w:rsidR="00000000" w:rsidRPr="00000000">
        <w:rPr>
          <w:b w:val="1"/>
          <w:bCs w:val="1"/>
          <w:color w:val="000000"/>
          <w:sz w:val="26"/>
          <w:szCs w:val="26"/>
          <w:rtl w:val="0"/>
        </w:rPr>
        <w:t xml:space="preserve">Early Connection</w:t>
      </w:r>
    </w:p>
    <w:p w:rsidR="00000000" w:rsidDel="00000000" w:rsidP="00000000" w:rsidRDefault="00000000" w:rsidRPr="00000000" w14:paraId="00005F1A">
      <w:pPr>
        <w:spacing w:after="240" w:before="240" w:lineRule="auto"/>
        <w:rPr/>
      </w:pPr>
      <w:r w:rsidDel="00000000" w:rsidR="00000000" w:rsidRPr="00000000">
        <w:rPr>
          <w:rtl w:val="0"/>
        </w:rPr>
        <w:t xml:space="preserve">Allow time for technical verification.</w:t>
      </w:r>
    </w:p>
    <w:p w:rsidR="00000000" w:rsidDel="00000000" w:rsidP="00000000" w:rsidRDefault="00000000" w:rsidRPr="00000000" w14:paraId="00005F1B">
      <w:pPr>
        <w:spacing w:after="240" w:before="240" w:lineRule="auto"/>
        <w:rPr>
          <w:b w:val="1"/>
          <w:bCs w:val="1"/>
        </w:rPr>
      </w:pPr>
      <w:r w:rsidDel="00000000" w:rsidR="00000000" w:rsidRPr="00000000">
        <w:rPr>
          <w:b w:val="1"/>
          <w:bCs w:val="1"/>
          <w:rtl w:val="0"/>
        </w:rPr>
        <w:t xml:space="preserve">[Prepare for a Brazilian Remote Court Hearing]</w:t>
      </w:r>
    </w:p>
    <w:p w:rsidR="00000000" w:rsidDel="00000000" w:rsidP="00000000" w:rsidRDefault="00000000" w:rsidRPr="00000000" w14:paraId="00005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D">
      <w:pPr>
        <w:pStyle w:val="Heading2"/>
        <w:keepNext w:val="0"/>
        <w:keepLines w:val="0"/>
        <w:spacing w:after="80" w:lineRule="auto"/>
        <w:rPr>
          <w:b w:val="1"/>
          <w:bCs w:val="1"/>
          <w:sz w:val="34"/>
          <w:szCs w:val="34"/>
        </w:rPr>
      </w:pPr>
      <w:bookmarkStart w:colFirst="0" w:colLast="0" w:name="_e8g09sucp3nr" w:id="9770"/>
      <w:bookmarkEnd w:id="9770"/>
      <w:r w:rsidDel="00000000" w:rsidR="00000000" w:rsidRPr="00000000">
        <w:rPr>
          <w:b w:val="1"/>
          <w:bCs w:val="1"/>
          <w:sz w:val="34"/>
          <w:szCs w:val="34"/>
          <w:rtl w:val="0"/>
        </w:rPr>
        <w:t xml:space="preserve">CAN YOU APPOINT A RELATIVE TO ATTEND IN YOUR PLACE?</w:t>
      </w:r>
    </w:p>
    <w:p w:rsidR="00000000" w:rsidDel="00000000" w:rsidP="00000000" w:rsidRDefault="00000000" w:rsidRPr="00000000" w14:paraId="00005F1E">
      <w:pPr>
        <w:pStyle w:val="Heading1"/>
        <w:keepNext w:val="0"/>
        <w:keepLines w:val="0"/>
        <w:spacing w:before="480" w:lineRule="auto"/>
        <w:rPr>
          <w:b w:val="1"/>
          <w:bCs w:val="1"/>
          <w:sz w:val="46"/>
          <w:szCs w:val="46"/>
        </w:rPr>
      </w:pPr>
      <w:bookmarkStart w:colFirst="0" w:colLast="0" w:name="_lrz0y3lim45r" w:id="9771"/>
      <w:bookmarkEnd w:id="9771"/>
      <w:r w:rsidDel="00000000" w:rsidR="00000000" w:rsidRPr="00000000">
        <w:rPr>
          <w:b w:val="1"/>
          <w:bCs w:val="1"/>
          <w:sz w:val="46"/>
          <w:szCs w:val="46"/>
          <w:rtl w:val="0"/>
        </w:rPr>
        <w:t xml:space="preserve">Family Representation vs. Legal Representation</w:t>
      </w:r>
    </w:p>
    <w:p w:rsidR="00000000" w:rsidDel="00000000" w:rsidP="00000000" w:rsidRDefault="00000000" w:rsidRPr="00000000" w14:paraId="00005F1F">
      <w:pPr>
        <w:spacing w:after="240" w:before="240" w:lineRule="auto"/>
        <w:rPr/>
      </w:pPr>
      <w:r w:rsidDel="00000000" w:rsidR="00000000" w:rsidRPr="00000000">
        <w:rPr>
          <w:rtl w:val="0"/>
        </w:rPr>
        <w:t xml:space="preserve">A trusted relative may assist with certain practical matters, but cannot automatically perform all legal acts for an heir.</w:t>
      </w:r>
    </w:p>
    <w:p w:rsidR="00000000" w:rsidDel="00000000" w:rsidP="00000000" w:rsidRDefault="00000000" w:rsidRPr="00000000" w14:paraId="00005F20">
      <w:pPr>
        <w:pStyle w:val="Heading3"/>
        <w:keepNext w:val="0"/>
        <w:keepLines w:val="0"/>
        <w:spacing w:before="280" w:lineRule="auto"/>
        <w:rPr>
          <w:b w:val="1"/>
          <w:bCs w:val="1"/>
          <w:color w:val="000000"/>
          <w:sz w:val="26"/>
          <w:szCs w:val="26"/>
        </w:rPr>
      </w:pPr>
      <w:bookmarkStart w:colFirst="0" w:colLast="0" w:name="_yug9e639i2hp" w:id="9772"/>
      <w:bookmarkEnd w:id="9772"/>
      <w:r w:rsidDel="00000000" w:rsidR="00000000" w:rsidRPr="00000000">
        <w:rPr>
          <w:b w:val="1"/>
          <w:bCs w:val="1"/>
          <w:color w:val="000000"/>
          <w:sz w:val="26"/>
          <w:szCs w:val="26"/>
          <w:rtl w:val="0"/>
        </w:rPr>
        <w:t xml:space="preserve">Document Collection</w:t>
      </w:r>
    </w:p>
    <w:p w:rsidR="00000000" w:rsidDel="00000000" w:rsidP="00000000" w:rsidRDefault="00000000" w:rsidRPr="00000000" w14:paraId="00005F21">
      <w:pPr>
        <w:spacing w:after="240" w:before="240" w:lineRule="auto"/>
        <w:rPr/>
      </w:pPr>
      <w:r w:rsidDel="00000000" w:rsidR="00000000" w:rsidRPr="00000000">
        <w:rPr>
          <w:rtl w:val="0"/>
        </w:rPr>
        <w:t xml:space="preserve">A relative may help obtain relevant records.</w:t>
      </w:r>
    </w:p>
    <w:p w:rsidR="00000000" w:rsidDel="00000000" w:rsidP="00000000" w:rsidRDefault="00000000" w:rsidRPr="00000000" w14:paraId="00005F22">
      <w:pPr>
        <w:pStyle w:val="Heading3"/>
        <w:keepNext w:val="0"/>
        <w:keepLines w:val="0"/>
        <w:spacing w:before="280" w:lineRule="auto"/>
        <w:rPr>
          <w:b w:val="1"/>
          <w:bCs w:val="1"/>
          <w:color w:val="000000"/>
          <w:sz w:val="26"/>
          <w:szCs w:val="26"/>
        </w:rPr>
      </w:pPr>
      <w:bookmarkStart w:colFirst="0" w:colLast="0" w:name="_491wu4y7byu" w:id="9773"/>
      <w:bookmarkEnd w:id="9773"/>
      <w:r w:rsidDel="00000000" w:rsidR="00000000" w:rsidRPr="00000000">
        <w:rPr>
          <w:b w:val="1"/>
          <w:bCs w:val="1"/>
          <w:color w:val="000000"/>
          <w:sz w:val="26"/>
          <w:szCs w:val="26"/>
          <w:rtl w:val="0"/>
        </w:rPr>
        <w:t xml:space="preserve">Practical Coordination</w:t>
      </w:r>
    </w:p>
    <w:p w:rsidR="00000000" w:rsidDel="00000000" w:rsidP="00000000" w:rsidRDefault="00000000" w:rsidRPr="00000000" w14:paraId="00005F23">
      <w:pPr>
        <w:spacing w:after="240" w:before="240" w:lineRule="auto"/>
        <w:rPr/>
      </w:pPr>
      <w:r w:rsidDel="00000000" w:rsidR="00000000" w:rsidRPr="00000000">
        <w:rPr>
          <w:rtl w:val="0"/>
        </w:rPr>
        <w:t xml:space="preserve">Family members may assist with communication.</w:t>
      </w:r>
    </w:p>
    <w:p w:rsidR="00000000" w:rsidDel="00000000" w:rsidP="00000000" w:rsidRDefault="00000000" w:rsidRPr="00000000" w14:paraId="00005F24">
      <w:pPr>
        <w:pStyle w:val="Heading3"/>
        <w:keepNext w:val="0"/>
        <w:keepLines w:val="0"/>
        <w:spacing w:before="280" w:lineRule="auto"/>
        <w:rPr>
          <w:b w:val="1"/>
          <w:bCs w:val="1"/>
          <w:color w:val="000000"/>
          <w:sz w:val="26"/>
          <w:szCs w:val="26"/>
        </w:rPr>
      </w:pPr>
      <w:bookmarkStart w:colFirst="0" w:colLast="0" w:name="_stnxuaxt2xsg" w:id="9774"/>
      <w:bookmarkEnd w:id="9774"/>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F25">
      <w:pPr>
        <w:spacing w:after="240" w:before="240" w:lineRule="auto"/>
        <w:rPr/>
      </w:pPr>
      <w:r w:rsidDel="00000000" w:rsidR="00000000" w:rsidRPr="00000000">
        <w:rPr>
          <w:rtl w:val="0"/>
        </w:rPr>
        <w:t xml:space="preserve">Certain acts may be delegated through an appropriate instrument.</w:t>
      </w:r>
    </w:p>
    <w:p w:rsidR="00000000" w:rsidDel="00000000" w:rsidP="00000000" w:rsidRDefault="00000000" w:rsidRPr="00000000" w14:paraId="00005F26">
      <w:pPr>
        <w:pStyle w:val="Heading3"/>
        <w:keepNext w:val="0"/>
        <w:keepLines w:val="0"/>
        <w:spacing w:before="280" w:lineRule="auto"/>
        <w:rPr>
          <w:b w:val="1"/>
          <w:bCs w:val="1"/>
          <w:color w:val="000000"/>
          <w:sz w:val="26"/>
          <w:szCs w:val="26"/>
        </w:rPr>
      </w:pPr>
      <w:bookmarkStart w:colFirst="0" w:colLast="0" w:name="_phim3qbdufuv" w:id="9775"/>
      <w:bookmarkEnd w:id="9775"/>
      <w:r w:rsidDel="00000000" w:rsidR="00000000" w:rsidRPr="00000000">
        <w:rPr>
          <w:b w:val="1"/>
          <w:bCs w:val="1"/>
          <w:color w:val="000000"/>
          <w:sz w:val="26"/>
          <w:szCs w:val="26"/>
          <w:rtl w:val="0"/>
        </w:rPr>
        <w:t xml:space="preserve">Court Representation</w:t>
      </w:r>
    </w:p>
    <w:p w:rsidR="00000000" w:rsidDel="00000000" w:rsidP="00000000" w:rsidRDefault="00000000" w:rsidRPr="00000000" w14:paraId="00005F27">
      <w:pPr>
        <w:spacing w:after="240" w:before="240" w:lineRule="auto"/>
        <w:rPr/>
      </w:pPr>
      <w:r w:rsidDel="00000000" w:rsidR="00000000" w:rsidRPr="00000000">
        <w:rPr>
          <w:rtl w:val="0"/>
        </w:rPr>
        <w:t xml:space="preserve">Procedural representation generally requires a qualified lawyer.</w:t>
      </w:r>
    </w:p>
    <w:p w:rsidR="00000000" w:rsidDel="00000000" w:rsidP="00000000" w:rsidRDefault="00000000" w:rsidRPr="00000000" w14:paraId="00005F28">
      <w:pPr>
        <w:pStyle w:val="Heading3"/>
        <w:keepNext w:val="0"/>
        <w:keepLines w:val="0"/>
        <w:spacing w:before="280" w:lineRule="auto"/>
        <w:rPr>
          <w:b w:val="1"/>
          <w:bCs w:val="1"/>
          <w:color w:val="000000"/>
          <w:sz w:val="26"/>
          <w:szCs w:val="26"/>
        </w:rPr>
      </w:pPr>
      <w:bookmarkStart w:colFirst="0" w:colLast="0" w:name="_uldsz8oee6rt" w:id="9776"/>
      <w:bookmarkEnd w:id="9776"/>
      <w:r w:rsidDel="00000000" w:rsidR="00000000" w:rsidRPr="00000000">
        <w:rPr>
          <w:b w:val="1"/>
          <w:bCs w:val="1"/>
          <w:color w:val="000000"/>
          <w:sz w:val="26"/>
          <w:szCs w:val="26"/>
          <w:rtl w:val="0"/>
        </w:rPr>
        <w:t xml:space="preserve">Personal Testimony</w:t>
      </w:r>
    </w:p>
    <w:p w:rsidR="00000000" w:rsidDel="00000000" w:rsidP="00000000" w:rsidRDefault="00000000" w:rsidRPr="00000000" w14:paraId="00005F29">
      <w:pPr>
        <w:spacing w:after="240" w:before="240" w:lineRule="auto"/>
        <w:rPr/>
      </w:pPr>
      <w:r w:rsidDel="00000000" w:rsidR="00000000" w:rsidRPr="00000000">
        <w:rPr>
          <w:rtl w:val="0"/>
        </w:rPr>
        <w:t xml:space="preserve">A relative cannot automatically testify instead of the summoned party.</w:t>
      </w:r>
    </w:p>
    <w:p w:rsidR="00000000" w:rsidDel="00000000" w:rsidP="00000000" w:rsidRDefault="00000000" w:rsidRPr="00000000" w14:paraId="00005F2A">
      <w:pPr>
        <w:pStyle w:val="Heading3"/>
        <w:keepNext w:val="0"/>
        <w:keepLines w:val="0"/>
        <w:spacing w:before="280" w:lineRule="auto"/>
        <w:rPr>
          <w:b w:val="1"/>
          <w:bCs w:val="1"/>
          <w:color w:val="000000"/>
          <w:sz w:val="26"/>
          <w:szCs w:val="26"/>
        </w:rPr>
      </w:pPr>
      <w:bookmarkStart w:colFirst="0" w:colLast="0" w:name="_7fmf036vclz5" w:id="9777"/>
      <w:bookmarkEnd w:id="9777"/>
      <w:r w:rsidDel="00000000" w:rsidR="00000000" w:rsidRPr="00000000">
        <w:rPr>
          <w:b w:val="1"/>
          <w:bCs w:val="1"/>
          <w:color w:val="000000"/>
          <w:sz w:val="26"/>
          <w:szCs w:val="26"/>
          <w:rtl w:val="0"/>
        </w:rPr>
        <w:t xml:space="preserve">Settlement Authority</w:t>
      </w:r>
    </w:p>
    <w:p w:rsidR="00000000" w:rsidDel="00000000" w:rsidP="00000000" w:rsidRDefault="00000000" w:rsidRPr="00000000" w14:paraId="00005F2B">
      <w:pPr>
        <w:spacing w:after="240" w:before="240" w:lineRule="auto"/>
        <w:rPr/>
      </w:pPr>
      <w:r w:rsidDel="00000000" w:rsidR="00000000" w:rsidRPr="00000000">
        <w:rPr>
          <w:rtl w:val="0"/>
        </w:rPr>
        <w:t xml:space="preserve">Express powers may be required.</w:t>
      </w:r>
    </w:p>
    <w:p w:rsidR="00000000" w:rsidDel="00000000" w:rsidP="00000000" w:rsidRDefault="00000000" w:rsidRPr="00000000" w14:paraId="00005F2C">
      <w:pPr>
        <w:pStyle w:val="Heading3"/>
        <w:keepNext w:val="0"/>
        <w:keepLines w:val="0"/>
        <w:spacing w:before="280" w:lineRule="auto"/>
        <w:rPr>
          <w:b w:val="1"/>
          <w:bCs w:val="1"/>
          <w:color w:val="000000"/>
          <w:sz w:val="26"/>
          <w:szCs w:val="26"/>
        </w:rPr>
      </w:pPr>
      <w:bookmarkStart w:colFirst="0" w:colLast="0" w:name="_lzsdg9qy2exo" w:id="9778"/>
      <w:bookmarkEnd w:id="9778"/>
      <w:r w:rsidDel="00000000" w:rsidR="00000000" w:rsidRPr="00000000">
        <w:rPr>
          <w:b w:val="1"/>
          <w:bCs w:val="1"/>
          <w:color w:val="000000"/>
          <w:sz w:val="26"/>
          <w:szCs w:val="26"/>
          <w:rtl w:val="0"/>
        </w:rPr>
        <w:t xml:space="preserve">Conflict of Interest</w:t>
      </w:r>
    </w:p>
    <w:p w:rsidR="00000000" w:rsidDel="00000000" w:rsidP="00000000" w:rsidRDefault="00000000" w:rsidRPr="00000000" w14:paraId="00005F2D">
      <w:pPr>
        <w:spacing w:after="240" w:before="240" w:lineRule="auto"/>
        <w:rPr/>
      </w:pPr>
      <w:r w:rsidDel="00000000" w:rsidR="00000000" w:rsidRPr="00000000">
        <w:rPr>
          <w:rtl w:val="0"/>
        </w:rPr>
        <w:t xml:space="preserve">Different heirs may have competing interests.</w:t>
      </w:r>
    </w:p>
    <w:p w:rsidR="00000000" w:rsidDel="00000000" w:rsidP="00000000" w:rsidRDefault="00000000" w:rsidRPr="00000000" w14:paraId="00005F2E">
      <w:pPr>
        <w:pStyle w:val="Heading3"/>
        <w:keepNext w:val="0"/>
        <w:keepLines w:val="0"/>
        <w:spacing w:before="280" w:lineRule="auto"/>
        <w:rPr>
          <w:b w:val="1"/>
          <w:bCs w:val="1"/>
          <w:color w:val="000000"/>
          <w:sz w:val="26"/>
          <w:szCs w:val="26"/>
        </w:rPr>
      </w:pPr>
      <w:bookmarkStart w:colFirst="0" w:colLast="0" w:name="_34xbybe29voq" w:id="9779"/>
      <w:bookmarkEnd w:id="9779"/>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5F2F">
      <w:pPr>
        <w:spacing w:after="240" w:before="240" w:lineRule="auto"/>
        <w:rPr/>
      </w:pPr>
      <w:r w:rsidDel="00000000" w:rsidR="00000000" w:rsidRPr="00000000">
        <w:rPr>
          <w:rtl w:val="0"/>
        </w:rPr>
        <w:t xml:space="preserve">Sensitive legal information should be handled appropriately.</w:t>
      </w:r>
    </w:p>
    <w:p w:rsidR="00000000" w:rsidDel="00000000" w:rsidP="00000000" w:rsidRDefault="00000000" w:rsidRPr="00000000" w14:paraId="00005F30">
      <w:pPr>
        <w:spacing w:after="240" w:before="240" w:lineRule="auto"/>
        <w:rPr>
          <w:b w:val="1"/>
          <w:bCs w:val="1"/>
        </w:rPr>
      </w:pPr>
      <w:r w:rsidDel="00000000" w:rsidR="00000000" w:rsidRPr="00000000">
        <w:rPr>
          <w:b w:val="1"/>
          <w:bCs w:val="1"/>
          <w:rtl w:val="0"/>
        </w:rPr>
        <w:t xml:space="preserve">[Discuss Appointing a Representative in Brazil]</w:t>
      </w:r>
    </w:p>
    <w:p w:rsidR="00000000" w:rsidDel="00000000" w:rsidP="00000000" w:rsidRDefault="00000000" w:rsidRPr="00000000" w14:paraId="00005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2">
      <w:pPr>
        <w:pStyle w:val="Heading2"/>
        <w:keepNext w:val="0"/>
        <w:keepLines w:val="0"/>
        <w:spacing w:after="80" w:lineRule="auto"/>
        <w:rPr>
          <w:b w:val="1"/>
          <w:bCs w:val="1"/>
          <w:sz w:val="34"/>
          <w:szCs w:val="34"/>
        </w:rPr>
      </w:pPr>
      <w:bookmarkStart w:colFirst="0" w:colLast="0" w:name="_ah6vyyqwqe1e" w:id="9780"/>
      <w:bookmarkEnd w:id="9780"/>
      <w:r w:rsidDel="00000000" w:rsidR="00000000" w:rsidRPr="00000000">
        <w:rPr>
          <w:b w:val="1"/>
          <w:bCs w:val="1"/>
          <w:sz w:val="34"/>
          <w:szCs w:val="34"/>
          <w:rtl w:val="0"/>
        </w:rPr>
        <w:t xml:space="preserve">WHAT IF YOU HAVE NO BRAZILIAN LAWYER?</w:t>
      </w:r>
    </w:p>
    <w:p w:rsidR="00000000" w:rsidDel="00000000" w:rsidP="00000000" w:rsidRDefault="00000000" w:rsidRPr="00000000" w14:paraId="00005F33">
      <w:pPr>
        <w:pStyle w:val="Heading1"/>
        <w:keepNext w:val="0"/>
        <w:keepLines w:val="0"/>
        <w:spacing w:before="480" w:lineRule="auto"/>
        <w:rPr>
          <w:b w:val="1"/>
          <w:bCs w:val="1"/>
          <w:sz w:val="46"/>
          <w:szCs w:val="46"/>
        </w:rPr>
      </w:pPr>
      <w:bookmarkStart w:colFirst="0" w:colLast="0" w:name="_r3o0mfmzrq0q" w:id="9781"/>
      <w:bookmarkEnd w:id="9781"/>
      <w:r w:rsidDel="00000000" w:rsidR="00000000" w:rsidRPr="00000000">
        <w:rPr>
          <w:b w:val="1"/>
          <w:bCs w:val="1"/>
          <w:sz w:val="46"/>
          <w:szCs w:val="46"/>
          <w:rtl w:val="0"/>
        </w:rPr>
        <w:t xml:space="preserve">Appointing Counsel From Abroad</w:t>
      </w:r>
    </w:p>
    <w:p w:rsidR="00000000" w:rsidDel="00000000" w:rsidP="00000000" w:rsidRDefault="00000000" w:rsidRPr="00000000" w14:paraId="00005F34">
      <w:pPr>
        <w:spacing w:after="240" w:before="240" w:lineRule="auto"/>
        <w:rPr/>
      </w:pPr>
      <w:r w:rsidDel="00000000" w:rsidR="00000000" w:rsidRPr="00000000">
        <w:rPr>
          <w:rtl w:val="0"/>
        </w:rPr>
        <w:t xml:space="preserve">A foreign heir may engage a Brazilian lawyer without necessarily traveling to Brazil.</w:t>
      </w:r>
    </w:p>
    <w:p w:rsidR="00000000" w:rsidDel="00000000" w:rsidP="00000000" w:rsidRDefault="00000000" w:rsidRPr="00000000" w14:paraId="00005F35">
      <w:pPr>
        <w:pStyle w:val="Heading3"/>
        <w:keepNext w:val="0"/>
        <w:keepLines w:val="0"/>
        <w:spacing w:before="280" w:lineRule="auto"/>
        <w:rPr>
          <w:b w:val="1"/>
          <w:bCs w:val="1"/>
          <w:color w:val="000000"/>
          <w:sz w:val="26"/>
          <w:szCs w:val="26"/>
        </w:rPr>
      </w:pPr>
      <w:bookmarkStart w:colFirst="0" w:colLast="0" w:name="_fv6fgci08vfu" w:id="9782"/>
      <w:bookmarkEnd w:id="9782"/>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5F36">
      <w:pPr>
        <w:spacing w:after="240" w:before="240" w:lineRule="auto"/>
        <w:rPr/>
      </w:pPr>
      <w:r w:rsidDel="00000000" w:rsidR="00000000" w:rsidRPr="00000000">
        <w:rPr>
          <w:rtl w:val="0"/>
        </w:rPr>
        <w:t xml:space="preserve">Discuss the estate and hearing.</w:t>
      </w:r>
    </w:p>
    <w:p w:rsidR="00000000" w:rsidDel="00000000" w:rsidP="00000000" w:rsidRDefault="00000000" w:rsidRPr="00000000" w14:paraId="00005F37">
      <w:pPr>
        <w:pStyle w:val="Heading3"/>
        <w:keepNext w:val="0"/>
        <w:keepLines w:val="0"/>
        <w:spacing w:before="280" w:lineRule="auto"/>
        <w:rPr>
          <w:b w:val="1"/>
          <w:bCs w:val="1"/>
          <w:color w:val="000000"/>
          <w:sz w:val="26"/>
          <w:szCs w:val="26"/>
        </w:rPr>
      </w:pPr>
      <w:bookmarkStart w:colFirst="0" w:colLast="0" w:name="_a454xoqlku0u" w:id="9783"/>
      <w:bookmarkEnd w:id="9783"/>
      <w:r w:rsidDel="00000000" w:rsidR="00000000" w:rsidRPr="00000000">
        <w:rPr>
          <w:b w:val="1"/>
          <w:bCs w:val="1"/>
          <w:color w:val="000000"/>
          <w:sz w:val="26"/>
          <w:szCs w:val="26"/>
          <w:rtl w:val="0"/>
        </w:rPr>
        <w:t xml:space="preserve">Case Assessment</w:t>
      </w:r>
    </w:p>
    <w:p w:rsidR="00000000" w:rsidDel="00000000" w:rsidP="00000000" w:rsidRDefault="00000000" w:rsidRPr="00000000" w14:paraId="00005F38">
      <w:pPr>
        <w:spacing w:after="240" w:before="240" w:lineRule="auto"/>
        <w:rPr/>
      </w:pPr>
      <w:r w:rsidDel="00000000" w:rsidR="00000000" w:rsidRPr="00000000">
        <w:rPr>
          <w:rtl w:val="0"/>
        </w:rPr>
        <w:t xml:space="preserve">Review the relevant court records.</w:t>
      </w:r>
    </w:p>
    <w:p w:rsidR="00000000" w:rsidDel="00000000" w:rsidP="00000000" w:rsidRDefault="00000000" w:rsidRPr="00000000" w14:paraId="00005F39">
      <w:pPr>
        <w:pStyle w:val="Heading3"/>
        <w:keepNext w:val="0"/>
        <w:keepLines w:val="0"/>
        <w:spacing w:before="280" w:lineRule="auto"/>
        <w:rPr>
          <w:b w:val="1"/>
          <w:bCs w:val="1"/>
          <w:color w:val="000000"/>
          <w:sz w:val="26"/>
          <w:szCs w:val="26"/>
        </w:rPr>
      </w:pPr>
      <w:bookmarkStart w:colFirst="0" w:colLast="0" w:name="_q5g2etv7smpm" w:id="9784"/>
      <w:bookmarkEnd w:id="9784"/>
      <w:r w:rsidDel="00000000" w:rsidR="00000000" w:rsidRPr="00000000">
        <w:rPr>
          <w:b w:val="1"/>
          <w:bCs w:val="1"/>
          <w:color w:val="000000"/>
          <w:sz w:val="26"/>
          <w:szCs w:val="26"/>
          <w:rtl w:val="0"/>
        </w:rPr>
        <w:t xml:space="preserve">Professional Engagement</w:t>
      </w:r>
    </w:p>
    <w:p w:rsidR="00000000" w:rsidDel="00000000" w:rsidP="00000000" w:rsidRDefault="00000000" w:rsidRPr="00000000" w14:paraId="00005F3A">
      <w:pPr>
        <w:spacing w:after="240" w:before="240" w:lineRule="auto"/>
        <w:rPr/>
      </w:pPr>
      <w:r w:rsidDel="00000000" w:rsidR="00000000" w:rsidRPr="00000000">
        <w:rPr>
          <w:rtl w:val="0"/>
        </w:rPr>
        <w:t xml:space="preserve">Agree on the legal scope and fees.</w:t>
      </w:r>
    </w:p>
    <w:p w:rsidR="00000000" w:rsidDel="00000000" w:rsidP="00000000" w:rsidRDefault="00000000" w:rsidRPr="00000000" w14:paraId="00005F3B">
      <w:pPr>
        <w:pStyle w:val="Heading3"/>
        <w:keepNext w:val="0"/>
        <w:keepLines w:val="0"/>
        <w:spacing w:before="280" w:lineRule="auto"/>
        <w:rPr>
          <w:b w:val="1"/>
          <w:bCs w:val="1"/>
          <w:color w:val="000000"/>
          <w:sz w:val="26"/>
          <w:szCs w:val="26"/>
        </w:rPr>
      </w:pPr>
      <w:bookmarkStart w:colFirst="0" w:colLast="0" w:name="_3agcxt4or1uy" w:id="9785"/>
      <w:bookmarkEnd w:id="978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F3C">
      <w:pPr>
        <w:spacing w:after="240" w:before="240" w:lineRule="auto"/>
        <w:rPr/>
      </w:pPr>
      <w:r w:rsidDel="00000000" w:rsidR="00000000" w:rsidRPr="00000000">
        <w:rPr>
          <w:rtl w:val="0"/>
        </w:rPr>
        <w:t xml:space="preserve">Provide appropriate representation authority.</w:t>
      </w:r>
    </w:p>
    <w:p w:rsidR="00000000" w:rsidDel="00000000" w:rsidP="00000000" w:rsidRDefault="00000000" w:rsidRPr="00000000" w14:paraId="00005F3D">
      <w:pPr>
        <w:pStyle w:val="Heading3"/>
        <w:keepNext w:val="0"/>
        <w:keepLines w:val="0"/>
        <w:spacing w:before="280" w:lineRule="auto"/>
        <w:rPr>
          <w:b w:val="1"/>
          <w:bCs w:val="1"/>
          <w:color w:val="000000"/>
          <w:sz w:val="26"/>
          <w:szCs w:val="26"/>
        </w:rPr>
      </w:pPr>
      <w:bookmarkStart w:colFirst="0" w:colLast="0" w:name="_qfguwa6chhbt" w:id="9786"/>
      <w:bookmarkEnd w:id="9786"/>
      <w:r w:rsidDel="00000000" w:rsidR="00000000" w:rsidRPr="00000000">
        <w:rPr>
          <w:b w:val="1"/>
          <w:bCs w:val="1"/>
          <w:color w:val="000000"/>
          <w:sz w:val="26"/>
          <w:szCs w:val="26"/>
          <w:rtl w:val="0"/>
        </w:rPr>
        <w:t xml:space="preserve">Case Access</w:t>
      </w:r>
    </w:p>
    <w:p w:rsidR="00000000" w:rsidDel="00000000" w:rsidP="00000000" w:rsidRDefault="00000000" w:rsidRPr="00000000" w14:paraId="00005F3E">
      <w:pPr>
        <w:spacing w:after="240" w:before="240" w:lineRule="auto"/>
        <w:rPr/>
      </w:pPr>
      <w:r w:rsidDel="00000000" w:rsidR="00000000" w:rsidRPr="00000000">
        <w:rPr>
          <w:rtl w:val="0"/>
        </w:rPr>
        <w:t xml:space="preserve">Counsel reviews the relevant proceedings.</w:t>
      </w:r>
    </w:p>
    <w:p w:rsidR="00000000" w:rsidDel="00000000" w:rsidP="00000000" w:rsidRDefault="00000000" w:rsidRPr="00000000" w14:paraId="00005F3F">
      <w:pPr>
        <w:pStyle w:val="Heading3"/>
        <w:keepNext w:val="0"/>
        <w:keepLines w:val="0"/>
        <w:spacing w:before="280" w:lineRule="auto"/>
        <w:rPr>
          <w:b w:val="1"/>
          <w:bCs w:val="1"/>
          <w:color w:val="000000"/>
          <w:sz w:val="26"/>
          <w:szCs w:val="26"/>
        </w:rPr>
      </w:pPr>
      <w:bookmarkStart w:colFirst="0" w:colLast="0" w:name="_kn7z9nbifgl" w:id="9787"/>
      <w:bookmarkEnd w:id="9787"/>
      <w:r w:rsidDel="00000000" w:rsidR="00000000" w:rsidRPr="00000000">
        <w:rPr>
          <w:b w:val="1"/>
          <w:bCs w:val="1"/>
          <w:color w:val="000000"/>
          <w:sz w:val="26"/>
          <w:szCs w:val="26"/>
          <w:rtl w:val="0"/>
        </w:rPr>
        <w:t xml:space="preserve">Hearing Strategy</w:t>
      </w:r>
    </w:p>
    <w:p w:rsidR="00000000" w:rsidDel="00000000" w:rsidP="00000000" w:rsidRDefault="00000000" w:rsidRPr="00000000" w14:paraId="00005F40">
      <w:pPr>
        <w:spacing w:after="240" w:before="240" w:lineRule="auto"/>
        <w:rPr/>
      </w:pPr>
      <w:r w:rsidDel="00000000" w:rsidR="00000000" w:rsidRPr="00000000">
        <w:rPr>
          <w:rtl w:val="0"/>
        </w:rPr>
        <w:t xml:space="preserve">Determine what action is needed.</w:t>
      </w:r>
    </w:p>
    <w:p w:rsidR="00000000" w:rsidDel="00000000" w:rsidP="00000000" w:rsidRDefault="00000000" w:rsidRPr="00000000" w14:paraId="00005F41">
      <w:pPr>
        <w:pStyle w:val="Heading3"/>
        <w:keepNext w:val="0"/>
        <w:keepLines w:val="0"/>
        <w:spacing w:before="280" w:lineRule="auto"/>
        <w:rPr>
          <w:b w:val="1"/>
          <w:bCs w:val="1"/>
          <w:color w:val="000000"/>
          <w:sz w:val="26"/>
          <w:szCs w:val="26"/>
        </w:rPr>
      </w:pPr>
      <w:bookmarkStart w:colFirst="0" w:colLast="0" w:name="_h549w8o2lbm" w:id="9788"/>
      <w:bookmarkEnd w:id="9788"/>
      <w:r w:rsidDel="00000000" w:rsidR="00000000" w:rsidRPr="00000000">
        <w:rPr>
          <w:b w:val="1"/>
          <w:bCs w:val="1"/>
          <w:color w:val="000000"/>
          <w:sz w:val="26"/>
          <w:szCs w:val="26"/>
          <w:rtl w:val="0"/>
        </w:rPr>
        <w:t xml:space="preserve">Procedural Petitions</w:t>
      </w:r>
    </w:p>
    <w:p w:rsidR="00000000" w:rsidDel="00000000" w:rsidP="00000000" w:rsidRDefault="00000000" w:rsidRPr="00000000" w14:paraId="00005F42">
      <w:pPr>
        <w:spacing w:after="240" w:before="240" w:lineRule="auto"/>
        <w:rPr/>
      </w:pPr>
      <w:r w:rsidDel="00000000" w:rsidR="00000000" w:rsidRPr="00000000">
        <w:rPr>
          <w:rtl w:val="0"/>
        </w:rPr>
        <w:t xml:space="preserve">Submit appropriate requests.</w:t>
      </w:r>
    </w:p>
    <w:p w:rsidR="00000000" w:rsidDel="00000000" w:rsidP="00000000" w:rsidRDefault="00000000" w:rsidRPr="00000000" w14:paraId="00005F43">
      <w:pPr>
        <w:pStyle w:val="Heading3"/>
        <w:keepNext w:val="0"/>
        <w:keepLines w:val="0"/>
        <w:spacing w:before="280" w:lineRule="auto"/>
        <w:rPr>
          <w:b w:val="1"/>
          <w:bCs w:val="1"/>
          <w:color w:val="000000"/>
          <w:sz w:val="26"/>
          <w:szCs w:val="26"/>
        </w:rPr>
      </w:pPr>
      <w:bookmarkStart w:colFirst="0" w:colLast="0" w:name="_ap3flwbt0l90" w:id="9789"/>
      <w:bookmarkEnd w:id="9789"/>
      <w:r w:rsidDel="00000000" w:rsidR="00000000" w:rsidRPr="00000000">
        <w:rPr>
          <w:b w:val="1"/>
          <w:bCs w:val="1"/>
          <w:color w:val="000000"/>
          <w:sz w:val="26"/>
          <w:szCs w:val="26"/>
          <w:rtl w:val="0"/>
        </w:rPr>
        <w:t xml:space="preserve">Ongoing Monitoring</w:t>
      </w:r>
    </w:p>
    <w:p w:rsidR="00000000" w:rsidDel="00000000" w:rsidP="00000000" w:rsidRDefault="00000000" w:rsidRPr="00000000" w14:paraId="00005F44">
      <w:pPr>
        <w:spacing w:after="240" w:before="240" w:lineRule="auto"/>
        <w:rPr/>
      </w:pPr>
      <w:r w:rsidDel="00000000" w:rsidR="00000000" w:rsidRPr="00000000">
        <w:rPr>
          <w:rtl w:val="0"/>
        </w:rPr>
        <w:t xml:space="preserve">Track orders and deadlines within the agreed scope.</w:t>
      </w:r>
    </w:p>
    <w:p w:rsidR="00000000" w:rsidDel="00000000" w:rsidP="00000000" w:rsidRDefault="00000000" w:rsidRPr="00000000" w14:paraId="00005F45">
      <w:pPr>
        <w:pStyle w:val="Heading3"/>
        <w:keepNext w:val="0"/>
        <w:keepLines w:val="0"/>
        <w:spacing w:before="280" w:lineRule="auto"/>
        <w:rPr>
          <w:b w:val="1"/>
          <w:bCs w:val="1"/>
          <w:color w:val="000000"/>
          <w:sz w:val="26"/>
          <w:szCs w:val="26"/>
        </w:rPr>
      </w:pPr>
      <w:bookmarkStart w:colFirst="0" w:colLast="0" w:name="_oy9kktax0ndg" w:id="9790"/>
      <w:bookmarkEnd w:id="9790"/>
      <w:r w:rsidDel="00000000" w:rsidR="00000000" w:rsidRPr="00000000">
        <w:rPr>
          <w:b w:val="1"/>
          <w:bCs w:val="1"/>
          <w:color w:val="000000"/>
          <w:sz w:val="26"/>
          <w:szCs w:val="26"/>
          <w:rtl w:val="0"/>
        </w:rPr>
        <w:t xml:space="preserve">International Communication</w:t>
      </w:r>
    </w:p>
    <w:p w:rsidR="00000000" w:rsidDel="00000000" w:rsidP="00000000" w:rsidRDefault="00000000" w:rsidRPr="00000000" w14:paraId="00005F46">
      <w:pPr>
        <w:spacing w:after="240" w:before="240" w:lineRule="auto"/>
        <w:rPr/>
      </w:pPr>
      <w:r w:rsidDel="00000000" w:rsidR="00000000" w:rsidRPr="00000000">
        <w:rPr>
          <w:rtl w:val="0"/>
        </w:rPr>
        <w:t xml:space="preserve">Coordinate the case remotely.</w:t>
      </w:r>
    </w:p>
    <w:p w:rsidR="00000000" w:rsidDel="00000000" w:rsidP="00000000" w:rsidRDefault="00000000" w:rsidRPr="00000000" w14:paraId="00005F47">
      <w:pPr>
        <w:spacing w:after="240" w:before="240" w:lineRule="auto"/>
        <w:rPr>
          <w:b w:val="1"/>
          <w:bCs w:val="1"/>
        </w:rPr>
      </w:pPr>
      <w:r w:rsidDel="00000000" w:rsidR="00000000" w:rsidRPr="00000000">
        <w:rPr>
          <w:b w:val="1"/>
          <w:bCs w:val="1"/>
          <w:rtl w:val="0"/>
        </w:rPr>
        <w:t xml:space="preserve">[Book a Brazilian Probate Lawyer Consultation]</w:t>
      </w:r>
    </w:p>
    <w:p w:rsidR="00000000" w:rsidDel="00000000" w:rsidP="00000000" w:rsidRDefault="00000000" w:rsidRPr="00000000" w14:paraId="00005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49">
      <w:pPr>
        <w:pStyle w:val="Heading2"/>
        <w:keepNext w:val="0"/>
        <w:keepLines w:val="0"/>
        <w:spacing w:after="80" w:lineRule="auto"/>
        <w:rPr>
          <w:b w:val="1"/>
          <w:bCs w:val="1"/>
          <w:sz w:val="34"/>
          <w:szCs w:val="34"/>
        </w:rPr>
      </w:pPr>
      <w:bookmarkStart w:colFirst="0" w:colLast="0" w:name="_w7rndy7sab8z" w:id="9791"/>
      <w:bookmarkEnd w:id="9791"/>
      <w:r w:rsidDel="00000000" w:rsidR="00000000" w:rsidRPr="00000000">
        <w:rPr>
          <w:b w:val="1"/>
          <w:bCs w:val="1"/>
          <w:sz w:val="34"/>
          <w:szCs w:val="34"/>
          <w:rtl w:val="0"/>
        </w:rPr>
        <w:t xml:space="preserve">WHAT IF YOU ALREADY HAVE A LAWYER IN BRAZIL?</w:t>
      </w:r>
    </w:p>
    <w:p w:rsidR="00000000" w:rsidDel="00000000" w:rsidP="00000000" w:rsidRDefault="00000000" w:rsidRPr="00000000" w14:paraId="00005F4A">
      <w:pPr>
        <w:pStyle w:val="Heading1"/>
        <w:keepNext w:val="0"/>
        <w:keepLines w:val="0"/>
        <w:spacing w:before="480" w:lineRule="auto"/>
        <w:rPr>
          <w:b w:val="1"/>
          <w:bCs w:val="1"/>
          <w:sz w:val="46"/>
          <w:szCs w:val="46"/>
        </w:rPr>
      </w:pPr>
      <w:bookmarkStart w:colFirst="0" w:colLast="0" w:name="_oa69ojo8s8ge" w:id="9792"/>
      <w:bookmarkEnd w:id="9792"/>
      <w:r w:rsidDel="00000000" w:rsidR="00000000" w:rsidRPr="00000000">
        <w:rPr>
          <w:b w:val="1"/>
          <w:bCs w:val="1"/>
          <w:sz w:val="46"/>
          <w:szCs w:val="46"/>
          <w:rtl w:val="0"/>
        </w:rPr>
        <w:t xml:space="preserve">Second Opinions and Representation Changes</w:t>
      </w:r>
    </w:p>
    <w:p w:rsidR="00000000" w:rsidDel="00000000" w:rsidP="00000000" w:rsidRDefault="00000000" w:rsidRPr="00000000" w14:paraId="00005F4B">
      <w:pPr>
        <w:spacing w:after="240" w:before="240" w:lineRule="auto"/>
        <w:rPr/>
      </w:pPr>
      <w:r w:rsidDel="00000000" w:rsidR="00000000" w:rsidRPr="00000000">
        <w:rPr>
          <w:rtl w:val="0"/>
        </w:rPr>
        <w:t xml:space="preserve">You may already have counsel but need assistance understanding a hearing or considering a change of representation.</w:t>
      </w:r>
    </w:p>
    <w:p w:rsidR="00000000" w:rsidDel="00000000" w:rsidP="00000000" w:rsidRDefault="00000000" w:rsidRPr="00000000" w14:paraId="00005F4C">
      <w:pPr>
        <w:pStyle w:val="Heading3"/>
        <w:keepNext w:val="0"/>
        <w:keepLines w:val="0"/>
        <w:spacing w:before="280" w:lineRule="auto"/>
        <w:rPr>
          <w:b w:val="1"/>
          <w:bCs w:val="1"/>
          <w:color w:val="000000"/>
          <w:sz w:val="26"/>
          <w:szCs w:val="26"/>
        </w:rPr>
      </w:pPr>
      <w:bookmarkStart w:colFirst="0" w:colLast="0" w:name="_p5hfvxqinvl7" w:id="9793"/>
      <w:bookmarkEnd w:id="9793"/>
      <w:r w:rsidDel="00000000" w:rsidR="00000000" w:rsidRPr="00000000">
        <w:rPr>
          <w:b w:val="1"/>
          <w:bCs w:val="1"/>
          <w:color w:val="000000"/>
          <w:sz w:val="26"/>
          <w:szCs w:val="26"/>
          <w:rtl w:val="0"/>
        </w:rPr>
        <w:t xml:space="preserve">Existing Engagement</w:t>
      </w:r>
    </w:p>
    <w:p w:rsidR="00000000" w:rsidDel="00000000" w:rsidP="00000000" w:rsidRDefault="00000000" w:rsidRPr="00000000" w14:paraId="00005F4D">
      <w:pPr>
        <w:spacing w:after="240" w:before="240" w:lineRule="auto"/>
        <w:rPr/>
      </w:pPr>
      <w:r w:rsidDel="00000000" w:rsidR="00000000" w:rsidRPr="00000000">
        <w:rPr>
          <w:rtl w:val="0"/>
        </w:rPr>
        <w:t xml:space="preserve">Review the current representation arrangements.</w:t>
      </w:r>
    </w:p>
    <w:p w:rsidR="00000000" w:rsidDel="00000000" w:rsidP="00000000" w:rsidRDefault="00000000" w:rsidRPr="00000000" w14:paraId="00005F4E">
      <w:pPr>
        <w:pStyle w:val="Heading3"/>
        <w:keepNext w:val="0"/>
        <w:keepLines w:val="0"/>
        <w:spacing w:before="280" w:lineRule="auto"/>
        <w:rPr>
          <w:b w:val="1"/>
          <w:bCs w:val="1"/>
          <w:color w:val="000000"/>
          <w:sz w:val="26"/>
          <w:szCs w:val="26"/>
        </w:rPr>
      </w:pPr>
      <w:bookmarkStart w:colFirst="0" w:colLast="0" w:name="_imj6nk5vagyr" w:id="9794"/>
      <w:bookmarkEnd w:id="9794"/>
      <w:r w:rsidDel="00000000" w:rsidR="00000000" w:rsidRPr="00000000">
        <w:rPr>
          <w:b w:val="1"/>
          <w:bCs w:val="1"/>
          <w:color w:val="000000"/>
          <w:sz w:val="26"/>
          <w:szCs w:val="26"/>
          <w:rtl w:val="0"/>
        </w:rPr>
        <w:t xml:space="preserve">Court Record</w:t>
      </w:r>
    </w:p>
    <w:p w:rsidR="00000000" w:rsidDel="00000000" w:rsidP="00000000" w:rsidRDefault="00000000" w:rsidRPr="00000000" w14:paraId="00005F4F">
      <w:pPr>
        <w:spacing w:after="240" w:before="240" w:lineRule="auto"/>
        <w:rPr/>
      </w:pPr>
      <w:r w:rsidDel="00000000" w:rsidR="00000000" w:rsidRPr="00000000">
        <w:rPr>
          <w:rtl w:val="0"/>
        </w:rPr>
        <w:t xml:space="preserve">Examine relevant filings and decisions.</w:t>
      </w:r>
    </w:p>
    <w:p w:rsidR="00000000" w:rsidDel="00000000" w:rsidP="00000000" w:rsidRDefault="00000000" w:rsidRPr="00000000" w14:paraId="00005F50">
      <w:pPr>
        <w:pStyle w:val="Heading3"/>
        <w:keepNext w:val="0"/>
        <w:keepLines w:val="0"/>
        <w:spacing w:before="280" w:lineRule="auto"/>
        <w:rPr>
          <w:b w:val="1"/>
          <w:bCs w:val="1"/>
          <w:color w:val="000000"/>
          <w:sz w:val="26"/>
          <w:szCs w:val="26"/>
        </w:rPr>
      </w:pPr>
      <w:bookmarkStart w:colFirst="0" w:colLast="0" w:name="_hbbwks37bx9c" w:id="9795"/>
      <w:bookmarkEnd w:id="9795"/>
      <w:r w:rsidDel="00000000" w:rsidR="00000000" w:rsidRPr="00000000">
        <w:rPr>
          <w:b w:val="1"/>
          <w:bCs w:val="1"/>
          <w:color w:val="000000"/>
          <w:sz w:val="26"/>
          <w:szCs w:val="26"/>
          <w:rtl w:val="0"/>
        </w:rPr>
        <w:t xml:space="preserve">Upcoming Hearing</w:t>
      </w:r>
    </w:p>
    <w:p w:rsidR="00000000" w:rsidDel="00000000" w:rsidP="00000000" w:rsidRDefault="00000000" w:rsidRPr="00000000" w14:paraId="00005F51">
      <w:pPr>
        <w:spacing w:after="240" w:before="240" w:lineRule="auto"/>
        <w:rPr/>
      </w:pPr>
      <w:r w:rsidDel="00000000" w:rsidR="00000000" w:rsidRPr="00000000">
        <w:rPr>
          <w:rtl w:val="0"/>
        </w:rPr>
        <w:t xml:space="preserve">Identify immediate procedural obligations.</w:t>
      </w:r>
    </w:p>
    <w:p w:rsidR="00000000" w:rsidDel="00000000" w:rsidP="00000000" w:rsidRDefault="00000000" w:rsidRPr="00000000" w14:paraId="00005F52">
      <w:pPr>
        <w:pStyle w:val="Heading3"/>
        <w:keepNext w:val="0"/>
        <w:keepLines w:val="0"/>
        <w:spacing w:before="280" w:lineRule="auto"/>
        <w:rPr>
          <w:b w:val="1"/>
          <w:bCs w:val="1"/>
          <w:color w:val="000000"/>
          <w:sz w:val="26"/>
          <w:szCs w:val="26"/>
        </w:rPr>
      </w:pPr>
      <w:bookmarkStart w:colFirst="0" w:colLast="0" w:name="_mkretf9vrut5" w:id="9796"/>
      <w:bookmarkEnd w:id="9796"/>
      <w:r w:rsidDel="00000000" w:rsidR="00000000" w:rsidRPr="00000000">
        <w:rPr>
          <w:b w:val="1"/>
          <w:bCs w:val="1"/>
          <w:color w:val="000000"/>
          <w:sz w:val="26"/>
          <w:szCs w:val="26"/>
          <w:rtl w:val="0"/>
        </w:rPr>
        <w:t xml:space="preserve">Second Opinion</w:t>
      </w:r>
    </w:p>
    <w:p w:rsidR="00000000" w:rsidDel="00000000" w:rsidP="00000000" w:rsidRDefault="00000000" w:rsidRPr="00000000" w14:paraId="00005F53">
      <w:pPr>
        <w:spacing w:after="240" w:before="240" w:lineRule="auto"/>
        <w:rPr/>
      </w:pPr>
      <w:r w:rsidDel="00000000" w:rsidR="00000000" w:rsidRPr="00000000">
        <w:rPr>
          <w:rtl w:val="0"/>
        </w:rPr>
        <w:t xml:space="preserve">Assess the specific legal questions.</w:t>
      </w:r>
    </w:p>
    <w:p w:rsidR="00000000" w:rsidDel="00000000" w:rsidP="00000000" w:rsidRDefault="00000000" w:rsidRPr="00000000" w14:paraId="00005F54">
      <w:pPr>
        <w:pStyle w:val="Heading3"/>
        <w:keepNext w:val="0"/>
        <w:keepLines w:val="0"/>
        <w:spacing w:before="280" w:lineRule="auto"/>
        <w:rPr>
          <w:b w:val="1"/>
          <w:bCs w:val="1"/>
          <w:color w:val="000000"/>
          <w:sz w:val="26"/>
          <w:szCs w:val="26"/>
        </w:rPr>
      </w:pPr>
      <w:bookmarkStart w:colFirst="0" w:colLast="0" w:name="_am311xt24ru3" w:id="9797"/>
      <w:bookmarkEnd w:id="9797"/>
      <w:r w:rsidDel="00000000" w:rsidR="00000000" w:rsidRPr="00000000">
        <w:rPr>
          <w:b w:val="1"/>
          <w:bCs w:val="1"/>
          <w:color w:val="000000"/>
          <w:sz w:val="26"/>
          <w:szCs w:val="26"/>
          <w:rtl w:val="0"/>
        </w:rPr>
        <w:t xml:space="preserve">Professional Duties</w:t>
      </w:r>
    </w:p>
    <w:p w:rsidR="00000000" w:rsidDel="00000000" w:rsidP="00000000" w:rsidRDefault="00000000" w:rsidRPr="00000000" w14:paraId="00005F55">
      <w:pPr>
        <w:spacing w:after="240" w:before="240" w:lineRule="auto"/>
        <w:rPr/>
      </w:pPr>
      <w:r w:rsidDel="00000000" w:rsidR="00000000" w:rsidRPr="00000000">
        <w:rPr>
          <w:rtl w:val="0"/>
        </w:rPr>
        <w:t xml:space="preserve">Respect applicable rules governing representation.</w:t>
      </w:r>
    </w:p>
    <w:p w:rsidR="00000000" w:rsidDel="00000000" w:rsidP="00000000" w:rsidRDefault="00000000" w:rsidRPr="00000000" w14:paraId="00005F56">
      <w:pPr>
        <w:pStyle w:val="Heading3"/>
        <w:keepNext w:val="0"/>
        <w:keepLines w:val="0"/>
        <w:spacing w:before="280" w:lineRule="auto"/>
        <w:rPr>
          <w:b w:val="1"/>
          <w:bCs w:val="1"/>
          <w:color w:val="000000"/>
          <w:sz w:val="26"/>
          <w:szCs w:val="26"/>
        </w:rPr>
      </w:pPr>
      <w:bookmarkStart w:colFirst="0" w:colLast="0" w:name="_9bvijc8jtimt" w:id="9798"/>
      <w:bookmarkEnd w:id="9798"/>
      <w:r w:rsidDel="00000000" w:rsidR="00000000" w:rsidRPr="00000000">
        <w:rPr>
          <w:b w:val="1"/>
          <w:bCs w:val="1"/>
          <w:color w:val="000000"/>
          <w:sz w:val="26"/>
          <w:szCs w:val="26"/>
          <w:rtl w:val="0"/>
        </w:rPr>
        <w:t xml:space="preserve">Change of Counsel</w:t>
      </w:r>
    </w:p>
    <w:p w:rsidR="00000000" w:rsidDel="00000000" w:rsidP="00000000" w:rsidRDefault="00000000" w:rsidRPr="00000000" w14:paraId="00005F57">
      <w:pPr>
        <w:spacing w:after="240" w:before="240" w:lineRule="auto"/>
        <w:rPr/>
      </w:pPr>
      <w:r w:rsidDel="00000000" w:rsidR="00000000" w:rsidRPr="00000000">
        <w:rPr>
          <w:rtl w:val="0"/>
        </w:rPr>
        <w:t xml:space="preserve">Appropriate revocation or substitution formalities may be necessary.</w:t>
      </w:r>
    </w:p>
    <w:p w:rsidR="00000000" w:rsidDel="00000000" w:rsidP="00000000" w:rsidRDefault="00000000" w:rsidRPr="00000000" w14:paraId="00005F58">
      <w:pPr>
        <w:pStyle w:val="Heading3"/>
        <w:keepNext w:val="0"/>
        <w:keepLines w:val="0"/>
        <w:spacing w:before="280" w:lineRule="auto"/>
        <w:rPr>
          <w:b w:val="1"/>
          <w:bCs w:val="1"/>
          <w:color w:val="000000"/>
          <w:sz w:val="26"/>
          <w:szCs w:val="26"/>
        </w:rPr>
      </w:pPr>
      <w:bookmarkStart w:colFirst="0" w:colLast="0" w:name="_gpv7wmuonrq8" w:id="9799"/>
      <w:bookmarkEnd w:id="9799"/>
      <w:r w:rsidDel="00000000" w:rsidR="00000000" w:rsidRPr="00000000">
        <w:rPr>
          <w:b w:val="1"/>
          <w:bCs w:val="1"/>
          <w:color w:val="000000"/>
          <w:sz w:val="26"/>
          <w:szCs w:val="26"/>
          <w:rtl w:val="0"/>
        </w:rPr>
        <w:t xml:space="preserve">Outstanding Fees</w:t>
      </w:r>
    </w:p>
    <w:p w:rsidR="00000000" w:rsidDel="00000000" w:rsidP="00000000" w:rsidRDefault="00000000" w:rsidRPr="00000000" w14:paraId="00005F59">
      <w:pPr>
        <w:spacing w:after="240" w:before="240" w:lineRule="auto"/>
        <w:rPr/>
      </w:pPr>
      <w:r w:rsidDel="00000000" w:rsidR="00000000" w:rsidRPr="00000000">
        <w:rPr>
          <w:rtl w:val="0"/>
        </w:rPr>
        <w:t xml:space="preserve">Existing contractual obligations may remain relevant.</w:t>
      </w:r>
    </w:p>
    <w:p w:rsidR="00000000" w:rsidDel="00000000" w:rsidP="00000000" w:rsidRDefault="00000000" w:rsidRPr="00000000" w14:paraId="00005F5A">
      <w:pPr>
        <w:pStyle w:val="Heading3"/>
        <w:keepNext w:val="0"/>
        <w:keepLines w:val="0"/>
        <w:spacing w:before="280" w:lineRule="auto"/>
        <w:rPr>
          <w:b w:val="1"/>
          <w:bCs w:val="1"/>
          <w:color w:val="000000"/>
          <w:sz w:val="26"/>
          <w:szCs w:val="26"/>
        </w:rPr>
      </w:pPr>
      <w:bookmarkStart w:colFirst="0" w:colLast="0" w:name="_uugb9uawq79w" w:id="9800"/>
      <w:bookmarkEnd w:id="9800"/>
      <w:r w:rsidDel="00000000" w:rsidR="00000000" w:rsidRPr="00000000">
        <w:rPr>
          <w:b w:val="1"/>
          <w:bCs w:val="1"/>
          <w:color w:val="000000"/>
          <w:sz w:val="26"/>
          <w:szCs w:val="26"/>
          <w:rtl w:val="0"/>
        </w:rPr>
        <w:t xml:space="preserve">Case Continuity</w:t>
      </w:r>
    </w:p>
    <w:p w:rsidR="00000000" w:rsidDel="00000000" w:rsidP="00000000" w:rsidRDefault="00000000" w:rsidRPr="00000000" w14:paraId="00005F5B">
      <w:pPr>
        <w:spacing w:after="240" w:before="240" w:lineRule="auto"/>
        <w:rPr/>
      </w:pPr>
      <w:r w:rsidDel="00000000" w:rsidR="00000000" w:rsidRPr="00000000">
        <w:rPr>
          <w:rtl w:val="0"/>
        </w:rPr>
        <w:t xml:space="preserve">Avoid gaps in representation.</w:t>
      </w:r>
    </w:p>
    <w:p w:rsidR="00000000" w:rsidDel="00000000" w:rsidP="00000000" w:rsidRDefault="00000000" w:rsidRPr="00000000" w14:paraId="00005F5C">
      <w:pPr>
        <w:pStyle w:val="Heading3"/>
        <w:keepNext w:val="0"/>
        <w:keepLines w:val="0"/>
        <w:spacing w:before="280" w:lineRule="auto"/>
        <w:rPr>
          <w:b w:val="1"/>
          <w:bCs w:val="1"/>
          <w:color w:val="000000"/>
          <w:sz w:val="26"/>
          <w:szCs w:val="26"/>
        </w:rPr>
      </w:pPr>
      <w:bookmarkStart w:colFirst="0" w:colLast="0" w:name="_ehf311105l8q" w:id="9801"/>
      <w:bookmarkEnd w:id="9801"/>
      <w:r w:rsidDel="00000000" w:rsidR="00000000" w:rsidRPr="00000000">
        <w:rPr>
          <w:b w:val="1"/>
          <w:bCs w:val="1"/>
          <w:color w:val="000000"/>
          <w:sz w:val="26"/>
          <w:szCs w:val="26"/>
          <w:rtl w:val="0"/>
        </w:rPr>
        <w:t xml:space="preserve">Deadlines</w:t>
      </w:r>
    </w:p>
    <w:p w:rsidR="00000000" w:rsidDel="00000000" w:rsidP="00000000" w:rsidRDefault="00000000" w:rsidRPr="00000000" w14:paraId="00005F5D">
      <w:pPr>
        <w:spacing w:after="240" w:before="240" w:lineRule="auto"/>
        <w:rPr/>
      </w:pPr>
      <w:r w:rsidDel="00000000" w:rsidR="00000000" w:rsidRPr="00000000">
        <w:rPr>
          <w:rtl w:val="0"/>
        </w:rPr>
        <w:t xml:space="preserve">Protect urgent procedural deadlines.</w:t>
      </w:r>
    </w:p>
    <w:p w:rsidR="00000000" w:rsidDel="00000000" w:rsidP="00000000" w:rsidRDefault="00000000" w:rsidRPr="00000000" w14:paraId="00005F5E">
      <w:pPr>
        <w:spacing w:after="240" w:before="240" w:lineRule="auto"/>
        <w:rPr>
          <w:b w:val="1"/>
          <w:bCs w:val="1"/>
        </w:rPr>
      </w:pPr>
      <w:r w:rsidDel="00000000" w:rsidR="00000000" w:rsidRPr="00000000">
        <w:rPr>
          <w:b w:val="1"/>
          <w:bCs w:val="1"/>
          <w:rtl w:val="0"/>
        </w:rPr>
        <w:t xml:space="preserve">[Request a Brazilian Probate Case Review]</w:t>
      </w:r>
    </w:p>
    <w:p w:rsidR="00000000" w:rsidDel="00000000" w:rsidP="00000000" w:rsidRDefault="00000000" w:rsidRPr="00000000" w14:paraId="00005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0">
      <w:pPr>
        <w:pStyle w:val="Heading2"/>
        <w:keepNext w:val="0"/>
        <w:keepLines w:val="0"/>
        <w:spacing w:after="80" w:lineRule="auto"/>
        <w:rPr>
          <w:b w:val="1"/>
          <w:bCs w:val="1"/>
          <w:sz w:val="34"/>
          <w:szCs w:val="34"/>
        </w:rPr>
      </w:pPr>
      <w:bookmarkStart w:colFirst="0" w:colLast="0" w:name="_jlq9fwdkntd" w:id="9802"/>
      <w:bookmarkEnd w:id="9802"/>
      <w:r w:rsidDel="00000000" w:rsidR="00000000" w:rsidRPr="00000000">
        <w:rPr>
          <w:b w:val="1"/>
          <w:bCs w:val="1"/>
          <w:sz w:val="34"/>
          <w:szCs w:val="34"/>
          <w:rtl w:val="0"/>
        </w:rPr>
        <w:t xml:space="preserve">DOCUMENT CHECKLIST</w:t>
      </w:r>
    </w:p>
    <w:p w:rsidR="00000000" w:rsidDel="00000000" w:rsidP="00000000" w:rsidRDefault="00000000" w:rsidRPr="00000000" w14:paraId="00005F61">
      <w:pPr>
        <w:pStyle w:val="Heading1"/>
        <w:keepNext w:val="0"/>
        <w:keepLines w:val="0"/>
        <w:spacing w:before="480" w:lineRule="auto"/>
        <w:rPr>
          <w:b w:val="1"/>
          <w:bCs w:val="1"/>
          <w:sz w:val="46"/>
          <w:szCs w:val="46"/>
        </w:rPr>
      </w:pPr>
      <w:bookmarkStart w:colFirst="0" w:colLast="0" w:name="_7x7745yuinjo" w:id="9803"/>
      <w:bookmarkEnd w:id="9803"/>
      <w:r w:rsidDel="00000000" w:rsidR="00000000" w:rsidRPr="00000000">
        <w:rPr>
          <w:b w:val="1"/>
          <w:bCs w:val="1"/>
          <w:sz w:val="46"/>
          <w:szCs w:val="46"/>
          <w:rtl w:val="0"/>
        </w:rPr>
        <w:t xml:space="preserve">What Should You Provide Before a Hearing?</w:t>
      </w:r>
    </w:p>
    <w:p w:rsidR="00000000" w:rsidDel="00000000" w:rsidP="00000000" w:rsidRDefault="00000000" w:rsidRPr="00000000" w14:paraId="00005F62">
      <w:pPr>
        <w:pStyle w:val="Heading3"/>
        <w:keepNext w:val="0"/>
        <w:keepLines w:val="0"/>
        <w:spacing w:before="280" w:lineRule="auto"/>
        <w:rPr>
          <w:b w:val="1"/>
          <w:bCs w:val="1"/>
          <w:color w:val="000000"/>
          <w:sz w:val="26"/>
          <w:szCs w:val="26"/>
        </w:rPr>
      </w:pPr>
      <w:bookmarkStart w:colFirst="0" w:colLast="0" w:name="_hq9qqr27xlur" w:id="9804"/>
      <w:bookmarkEnd w:id="9804"/>
      <w:r w:rsidDel="00000000" w:rsidR="00000000" w:rsidRPr="00000000">
        <w:rPr>
          <w:b w:val="1"/>
          <w:bCs w:val="1"/>
          <w:color w:val="000000"/>
          <w:sz w:val="26"/>
          <w:szCs w:val="26"/>
          <w:rtl w:val="0"/>
        </w:rPr>
        <w:t xml:space="preserve">Court Summons</w:t>
      </w:r>
    </w:p>
    <w:p w:rsidR="00000000" w:rsidDel="00000000" w:rsidP="00000000" w:rsidRDefault="00000000" w:rsidRPr="00000000" w14:paraId="00005F63">
      <w:pPr>
        <w:spacing w:after="240" w:before="240" w:lineRule="auto"/>
        <w:rPr/>
      </w:pPr>
      <w:r w:rsidDel="00000000" w:rsidR="00000000" w:rsidRPr="00000000">
        <w:rPr>
          <w:rtl w:val="0"/>
        </w:rPr>
        <w:t xml:space="preserve">Complete notice or judicial order.</w:t>
      </w:r>
    </w:p>
    <w:p w:rsidR="00000000" w:rsidDel="00000000" w:rsidP="00000000" w:rsidRDefault="00000000" w:rsidRPr="00000000" w14:paraId="00005F64">
      <w:pPr>
        <w:pStyle w:val="Heading3"/>
        <w:keepNext w:val="0"/>
        <w:keepLines w:val="0"/>
        <w:spacing w:before="280" w:lineRule="auto"/>
        <w:rPr>
          <w:b w:val="1"/>
          <w:bCs w:val="1"/>
          <w:color w:val="000000"/>
          <w:sz w:val="26"/>
          <w:szCs w:val="26"/>
        </w:rPr>
      </w:pPr>
      <w:bookmarkStart w:colFirst="0" w:colLast="0" w:name="_as3fp1eco9sd" w:id="9805"/>
      <w:bookmarkEnd w:id="9805"/>
      <w:r w:rsidDel="00000000" w:rsidR="00000000" w:rsidRPr="00000000">
        <w:rPr>
          <w:b w:val="1"/>
          <w:bCs w:val="1"/>
          <w:color w:val="000000"/>
          <w:sz w:val="26"/>
          <w:szCs w:val="26"/>
          <w:rtl w:val="0"/>
        </w:rPr>
        <w:t xml:space="preserve">Case Number</w:t>
      </w:r>
    </w:p>
    <w:p w:rsidR="00000000" w:rsidDel="00000000" w:rsidP="00000000" w:rsidRDefault="00000000" w:rsidRPr="00000000" w14:paraId="00005F65">
      <w:pPr>
        <w:spacing w:after="240" w:before="240" w:lineRule="auto"/>
        <w:rPr/>
      </w:pPr>
      <w:r w:rsidDel="00000000" w:rsidR="00000000" w:rsidRPr="00000000">
        <w:rPr>
          <w:rtl w:val="0"/>
        </w:rPr>
        <w:t xml:space="preserve">Brazilian judicial proceeding reference.</w:t>
      </w:r>
    </w:p>
    <w:p w:rsidR="00000000" w:rsidDel="00000000" w:rsidP="00000000" w:rsidRDefault="00000000" w:rsidRPr="00000000" w14:paraId="00005F66">
      <w:pPr>
        <w:pStyle w:val="Heading3"/>
        <w:keepNext w:val="0"/>
        <w:keepLines w:val="0"/>
        <w:spacing w:before="280" w:lineRule="auto"/>
        <w:rPr>
          <w:b w:val="1"/>
          <w:bCs w:val="1"/>
          <w:color w:val="000000"/>
          <w:sz w:val="26"/>
          <w:szCs w:val="26"/>
        </w:rPr>
      </w:pPr>
      <w:bookmarkStart w:colFirst="0" w:colLast="0" w:name="_usn9hlos7n9t" w:id="9806"/>
      <w:bookmarkEnd w:id="9806"/>
      <w:r w:rsidDel="00000000" w:rsidR="00000000" w:rsidRPr="00000000">
        <w:rPr>
          <w:b w:val="1"/>
          <w:bCs w:val="1"/>
          <w:color w:val="000000"/>
          <w:sz w:val="26"/>
          <w:szCs w:val="26"/>
          <w:rtl w:val="0"/>
        </w:rPr>
        <w:t xml:space="preserve">Hearing Date</w:t>
      </w:r>
    </w:p>
    <w:p w:rsidR="00000000" w:rsidDel="00000000" w:rsidP="00000000" w:rsidRDefault="00000000" w:rsidRPr="00000000" w14:paraId="00005F67">
      <w:pPr>
        <w:spacing w:after="240" w:before="240" w:lineRule="auto"/>
        <w:rPr/>
      </w:pPr>
      <w:r w:rsidDel="00000000" w:rsidR="00000000" w:rsidRPr="00000000">
        <w:rPr>
          <w:rtl w:val="0"/>
        </w:rPr>
        <w:t xml:space="preserve">Date and time stated by the court.</w:t>
      </w:r>
    </w:p>
    <w:p w:rsidR="00000000" w:rsidDel="00000000" w:rsidP="00000000" w:rsidRDefault="00000000" w:rsidRPr="00000000" w14:paraId="00005F68">
      <w:pPr>
        <w:pStyle w:val="Heading3"/>
        <w:keepNext w:val="0"/>
        <w:keepLines w:val="0"/>
        <w:spacing w:before="280" w:lineRule="auto"/>
        <w:rPr>
          <w:b w:val="1"/>
          <w:bCs w:val="1"/>
          <w:color w:val="000000"/>
          <w:sz w:val="26"/>
          <w:szCs w:val="26"/>
        </w:rPr>
      </w:pPr>
      <w:bookmarkStart w:colFirst="0" w:colLast="0" w:name="_7jptg1cxkoru" w:id="9807"/>
      <w:bookmarkEnd w:id="9807"/>
      <w:r w:rsidDel="00000000" w:rsidR="00000000" w:rsidRPr="00000000">
        <w:rPr>
          <w:b w:val="1"/>
          <w:bCs w:val="1"/>
          <w:color w:val="000000"/>
          <w:sz w:val="26"/>
          <w:szCs w:val="26"/>
          <w:rtl w:val="0"/>
        </w:rPr>
        <w:t xml:space="preserve">Passport</w:t>
      </w:r>
    </w:p>
    <w:p w:rsidR="00000000" w:rsidDel="00000000" w:rsidP="00000000" w:rsidRDefault="00000000" w:rsidRPr="00000000" w14:paraId="00005F69">
      <w:pPr>
        <w:spacing w:after="240" w:before="240" w:lineRule="auto"/>
        <w:rPr/>
      </w:pPr>
      <w:r w:rsidDel="00000000" w:rsidR="00000000" w:rsidRPr="00000000">
        <w:rPr>
          <w:rtl w:val="0"/>
        </w:rPr>
        <w:t xml:space="preserve">Identification.</w:t>
      </w:r>
    </w:p>
    <w:p w:rsidR="00000000" w:rsidDel="00000000" w:rsidP="00000000" w:rsidRDefault="00000000" w:rsidRPr="00000000" w14:paraId="00005F6A">
      <w:pPr>
        <w:pStyle w:val="Heading3"/>
        <w:keepNext w:val="0"/>
        <w:keepLines w:val="0"/>
        <w:spacing w:before="280" w:lineRule="auto"/>
        <w:rPr>
          <w:b w:val="1"/>
          <w:bCs w:val="1"/>
          <w:color w:val="000000"/>
          <w:sz w:val="26"/>
          <w:szCs w:val="26"/>
        </w:rPr>
      </w:pPr>
      <w:bookmarkStart w:colFirst="0" w:colLast="0" w:name="_9ny7ez1jvf0q" w:id="9808"/>
      <w:bookmarkEnd w:id="9808"/>
      <w:r w:rsidDel="00000000" w:rsidR="00000000" w:rsidRPr="00000000">
        <w:rPr>
          <w:b w:val="1"/>
          <w:bCs w:val="1"/>
          <w:color w:val="000000"/>
          <w:sz w:val="26"/>
          <w:szCs w:val="26"/>
          <w:rtl w:val="0"/>
        </w:rPr>
        <w:t xml:space="preserve">CPF</w:t>
      </w:r>
    </w:p>
    <w:p w:rsidR="00000000" w:rsidDel="00000000" w:rsidP="00000000" w:rsidRDefault="00000000" w:rsidRPr="00000000" w14:paraId="00005F6B">
      <w:pPr>
        <w:spacing w:after="240" w:before="240" w:lineRule="auto"/>
        <w:rPr/>
      </w:pPr>
      <w:r w:rsidDel="00000000" w:rsidR="00000000" w:rsidRPr="00000000">
        <w:rPr>
          <w:rtl w:val="0"/>
        </w:rPr>
        <w:t xml:space="preserve">If available or required.</w:t>
      </w:r>
    </w:p>
    <w:p w:rsidR="00000000" w:rsidDel="00000000" w:rsidP="00000000" w:rsidRDefault="00000000" w:rsidRPr="00000000" w14:paraId="00005F6C">
      <w:pPr>
        <w:pStyle w:val="Heading3"/>
        <w:keepNext w:val="0"/>
        <w:keepLines w:val="0"/>
        <w:spacing w:before="280" w:lineRule="auto"/>
        <w:rPr>
          <w:b w:val="1"/>
          <w:bCs w:val="1"/>
          <w:color w:val="000000"/>
          <w:sz w:val="26"/>
          <w:szCs w:val="26"/>
        </w:rPr>
      </w:pPr>
      <w:bookmarkStart w:colFirst="0" w:colLast="0" w:name="_4tk9razcqlet" w:id="9809"/>
      <w:bookmarkEnd w:id="9809"/>
      <w:r w:rsidDel="00000000" w:rsidR="00000000" w:rsidRPr="00000000">
        <w:rPr>
          <w:b w:val="1"/>
          <w:bCs w:val="1"/>
          <w:color w:val="000000"/>
          <w:sz w:val="26"/>
          <w:szCs w:val="26"/>
          <w:rtl w:val="0"/>
        </w:rPr>
        <w:t xml:space="preserve">Country of Residence</w:t>
      </w:r>
    </w:p>
    <w:p w:rsidR="00000000" w:rsidDel="00000000" w:rsidP="00000000" w:rsidRDefault="00000000" w:rsidRPr="00000000" w14:paraId="00005F6D">
      <w:pPr>
        <w:spacing w:after="240" w:before="240" w:lineRule="auto"/>
        <w:rPr/>
      </w:pPr>
      <w:r w:rsidDel="00000000" w:rsidR="00000000" w:rsidRPr="00000000">
        <w:rPr>
          <w:rtl w:val="0"/>
        </w:rPr>
        <w:t xml:space="preserve">Relevant address information.</w:t>
      </w:r>
    </w:p>
    <w:p w:rsidR="00000000" w:rsidDel="00000000" w:rsidP="00000000" w:rsidRDefault="00000000" w:rsidRPr="00000000" w14:paraId="00005F6E">
      <w:pPr>
        <w:pStyle w:val="Heading3"/>
        <w:keepNext w:val="0"/>
        <w:keepLines w:val="0"/>
        <w:spacing w:before="280" w:lineRule="auto"/>
        <w:rPr>
          <w:b w:val="1"/>
          <w:bCs w:val="1"/>
          <w:color w:val="000000"/>
          <w:sz w:val="26"/>
          <w:szCs w:val="26"/>
        </w:rPr>
      </w:pPr>
      <w:bookmarkStart w:colFirst="0" w:colLast="0" w:name="_s4ai43zi8dca" w:id="9810"/>
      <w:bookmarkEnd w:id="9810"/>
      <w:r w:rsidDel="00000000" w:rsidR="00000000" w:rsidRPr="00000000">
        <w:rPr>
          <w:b w:val="1"/>
          <w:bCs w:val="1"/>
          <w:color w:val="000000"/>
          <w:sz w:val="26"/>
          <w:szCs w:val="26"/>
          <w:rtl w:val="0"/>
        </w:rPr>
        <w:t xml:space="preserve">Proof of Residence</w:t>
      </w:r>
    </w:p>
    <w:p w:rsidR="00000000" w:rsidDel="00000000" w:rsidP="00000000" w:rsidRDefault="00000000" w:rsidRPr="00000000" w14:paraId="00005F6F">
      <w:pPr>
        <w:spacing w:after="240" w:before="240" w:lineRule="auto"/>
        <w:rPr/>
      </w:pPr>
      <w:r w:rsidDel="00000000" w:rsidR="00000000" w:rsidRPr="00000000">
        <w:rPr>
          <w:rtl w:val="0"/>
        </w:rPr>
        <w:t xml:space="preserve">Where relevant to the requested arrangement.</w:t>
      </w:r>
    </w:p>
    <w:p w:rsidR="00000000" w:rsidDel="00000000" w:rsidP="00000000" w:rsidRDefault="00000000" w:rsidRPr="00000000" w14:paraId="00005F70">
      <w:pPr>
        <w:pStyle w:val="Heading3"/>
        <w:keepNext w:val="0"/>
        <w:keepLines w:val="0"/>
        <w:spacing w:before="280" w:lineRule="auto"/>
        <w:rPr>
          <w:b w:val="1"/>
          <w:bCs w:val="1"/>
          <w:color w:val="000000"/>
          <w:sz w:val="26"/>
          <w:szCs w:val="26"/>
        </w:rPr>
      </w:pPr>
      <w:bookmarkStart w:colFirst="0" w:colLast="0" w:name="_ho66xd73dxeq" w:id="9811"/>
      <w:bookmarkEnd w:id="9811"/>
      <w:r w:rsidDel="00000000" w:rsidR="00000000" w:rsidRPr="00000000">
        <w:rPr>
          <w:b w:val="1"/>
          <w:bCs w:val="1"/>
          <w:color w:val="000000"/>
          <w:sz w:val="26"/>
          <w:szCs w:val="26"/>
          <w:rtl w:val="0"/>
        </w:rPr>
        <w:t xml:space="preserve">Travel Documentation</w:t>
      </w:r>
    </w:p>
    <w:p w:rsidR="00000000" w:rsidDel="00000000" w:rsidP="00000000" w:rsidRDefault="00000000" w:rsidRPr="00000000" w14:paraId="00005F71">
      <w:pPr>
        <w:spacing w:after="240" w:before="240" w:lineRule="auto"/>
        <w:rPr/>
      </w:pPr>
      <w:r w:rsidDel="00000000" w:rsidR="00000000" w:rsidRPr="00000000">
        <w:rPr>
          <w:rtl w:val="0"/>
        </w:rPr>
        <w:t xml:space="preserve">Evidence supporting inability to attend, where appropriate.</w:t>
      </w:r>
    </w:p>
    <w:p w:rsidR="00000000" w:rsidDel="00000000" w:rsidP="00000000" w:rsidRDefault="00000000" w:rsidRPr="00000000" w14:paraId="00005F72">
      <w:pPr>
        <w:pStyle w:val="Heading3"/>
        <w:keepNext w:val="0"/>
        <w:keepLines w:val="0"/>
        <w:spacing w:before="280" w:lineRule="auto"/>
        <w:rPr>
          <w:b w:val="1"/>
          <w:bCs w:val="1"/>
          <w:color w:val="000000"/>
          <w:sz w:val="26"/>
          <w:szCs w:val="26"/>
        </w:rPr>
      </w:pPr>
      <w:bookmarkStart w:colFirst="0" w:colLast="0" w:name="_ctgk39q0eh63" w:id="9812"/>
      <w:bookmarkEnd w:id="9812"/>
      <w:r w:rsidDel="00000000" w:rsidR="00000000" w:rsidRPr="00000000">
        <w:rPr>
          <w:b w:val="1"/>
          <w:bCs w:val="1"/>
          <w:color w:val="000000"/>
          <w:sz w:val="26"/>
          <w:szCs w:val="26"/>
          <w:rtl w:val="0"/>
        </w:rPr>
        <w:t xml:space="preserve">Medical Documentation</w:t>
      </w:r>
    </w:p>
    <w:p w:rsidR="00000000" w:rsidDel="00000000" w:rsidP="00000000" w:rsidRDefault="00000000" w:rsidRPr="00000000" w14:paraId="00005F73">
      <w:pPr>
        <w:spacing w:after="240" w:before="240" w:lineRule="auto"/>
        <w:rPr/>
      </w:pPr>
      <w:r w:rsidDel="00000000" w:rsidR="00000000" w:rsidRPr="00000000">
        <w:rPr>
          <w:rtl w:val="0"/>
        </w:rPr>
        <w:t xml:space="preserve">Where relevant and voluntarily provided for a justified request.</w:t>
      </w:r>
    </w:p>
    <w:p w:rsidR="00000000" w:rsidDel="00000000" w:rsidP="00000000" w:rsidRDefault="00000000" w:rsidRPr="00000000" w14:paraId="00005F74">
      <w:pPr>
        <w:pStyle w:val="Heading3"/>
        <w:keepNext w:val="0"/>
        <w:keepLines w:val="0"/>
        <w:spacing w:before="280" w:lineRule="auto"/>
        <w:rPr>
          <w:b w:val="1"/>
          <w:bCs w:val="1"/>
          <w:color w:val="000000"/>
          <w:sz w:val="26"/>
          <w:szCs w:val="26"/>
        </w:rPr>
      </w:pPr>
      <w:bookmarkStart w:colFirst="0" w:colLast="0" w:name="_40ihjlqhqf5l" w:id="9813"/>
      <w:bookmarkEnd w:id="9813"/>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5F75">
      <w:pPr>
        <w:spacing w:after="240" w:before="240" w:lineRule="auto"/>
        <w:rPr/>
      </w:pPr>
      <w:r w:rsidDel="00000000" w:rsidR="00000000" w:rsidRPr="00000000">
        <w:rPr>
          <w:rtl w:val="0"/>
        </w:rPr>
        <w:t xml:space="preserve">Existing representation instrument.</w:t>
      </w:r>
    </w:p>
    <w:p w:rsidR="00000000" w:rsidDel="00000000" w:rsidP="00000000" w:rsidRDefault="00000000" w:rsidRPr="00000000" w14:paraId="00005F76">
      <w:pPr>
        <w:pStyle w:val="Heading3"/>
        <w:keepNext w:val="0"/>
        <w:keepLines w:val="0"/>
        <w:spacing w:before="280" w:lineRule="auto"/>
        <w:rPr>
          <w:b w:val="1"/>
          <w:bCs w:val="1"/>
          <w:color w:val="000000"/>
          <w:sz w:val="26"/>
          <w:szCs w:val="26"/>
        </w:rPr>
      </w:pPr>
      <w:bookmarkStart w:colFirst="0" w:colLast="0" w:name="_8bum5iml3ej8" w:id="9814"/>
      <w:bookmarkEnd w:id="9814"/>
      <w:r w:rsidDel="00000000" w:rsidR="00000000" w:rsidRPr="00000000">
        <w:rPr>
          <w:b w:val="1"/>
          <w:bCs w:val="1"/>
          <w:color w:val="000000"/>
          <w:sz w:val="26"/>
          <w:szCs w:val="26"/>
          <w:rtl w:val="0"/>
        </w:rPr>
        <w:t xml:space="preserve">Lawyer Information</w:t>
      </w:r>
    </w:p>
    <w:p w:rsidR="00000000" w:rsidDel="00000000" w:rsidP="00000000" w:rsidRDefault="00000000" w:rsidRPr="00000000" w14:paraId="00005F77">
      <w:pPr>
        <w:spacing w:after="240" w:before="240" w:lineRule="auto"/>
        <w:rPr/>
      </w:pPr>
      <w:r w:rsidDel="00000000" w:rsidR="00000000" w:rsidRPr="00000000">
        <w:rPr>
          <w:rtl w:val="0"/>
        </w:rPr>
        <w:t xml:space="preserve">Details of current counsel, if any.</w:t>
      </w:r>
    </w:p>
    <w:p w:rsidR="00000000" w:rsidDel="00000000" w:rsidP="00000000" w:rsidRDefault="00000000" w:rsidRPr="00000000" w14:paraId="00005F78">
      <w:pPr>
        <w:pStyle w:val="Heading3"/>
        <w:keepNext w:val="0"/>
        <w:keepLines w:val="0"/>
        <w:spacing w:before="280" w:lineRule="auto"/>
        <w:rPr>
          <w:b w:val="1"/>
          <w:bCs w:val="1"/>
          <w:color w:val="000000"/>
          <w:sz w:val="26"/>
          <w:szCs w:val="26"/>
        </w:rPr>
      </w:pPr>
      <w:bookmarkStart w:colFirst="0" w:colLast="0" w:name="_gz9mypehsr3l" w:id="9815"/>
      <w:bookmarkEnd w:id="9815"/>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5F79">
      <w:pPr>
        <w:spacing w:after="240" w:before="240" w:lineRule="auto"/>
        <w:rPr/>
      </w:pPr>
      <w:r w:rsidDel="00000000" w:rsidR="00000000" w:rsidRPr="00000000">
        <w:rPr>
          <w:rtl w:val="0"/>
        </w:rPr>
        <w:t xml:space="preserve">Relevant estate records.</w:t>
      </w:r>
    </w:p>
    <w:p w:rsidR="00000000" w:rsidDel="00000000" w:rsidP="00000000" w:rsidRDefault="00000000" w:rsidRPr="00000000" w14:paraId="00005F7A">
      <w:pPr>
        <w:pStyle w:val="Heading3"/>
        <w:keepNext w:val="0"/>
        <w:keepLines w:val="0"/>
        <w:spacing w:before="280" w:lineRule="auto"/>
        <w:rPr>
          <w:b w:val="1"/>
          <w:bCs w:val="1"/>
          <w:color w:val="000000"/>
          <w:sz w:val="26"/>
          <w:szCs w:val="26"/>
        </w:rPr>
      </w:pPr>
      <w:bookmarkStart w:colFirst="0" w:colLast="0" w:name="_3n53as85mxa3" w:id="9816"/>
      <w:bookmarkEnd w:id="9816"/>
      <w:r w:rsidDel="00000000" w:rsidR="00000000" w:rsidRPr="00000000">
        <w:rPr>
          <w:b w:val="1"/>
          <w:bCs w:val="1"/>
          <w:color w:val="000000"/>
          <w:sz w:val="26"/>
          <w:szCs w:val="26"/>
          <w:rtl w:val="0"/>
        </w:rPr>
        <w:t xml:space="preserve">Previous Court Decisions</w:t>
      </w:r>
    </w:p>
    <w:p w:rsidR="00000000" w:rsidDel="00000000" w:rsidP="00000000" w:rsidRDefault="00000000" w:rsidRPr="00000000" w14:paraId="00005F7B">
      <w:pPr>
        <w:spacing w:after="240" w:before="240" w:lineRule="auto"/>
        <w:rPr/>
      </w:pPr>
      <w:r w:rsidDel="00000000" w:rsidR="00000000" w:rsidRPr="00000000">
        <w:rPr>
          <w:rtl w:val="0"/>
        </w:rPr>
        <w:t xml:space="preserve">Orders affecting attendance or testimony.</w:t>
      </w:r>
    </w:p>
    <w:p w:rsidR="00000000" w:rsidDel="00000000" w:rsidP="00000000" w:rsidRDefault="00000000" w:rsidRPr="00000000" w14:paraId="00005F7C">
      <w:pPr>
        <w:pStyle w:val="Heading3"/>
        <w:keepNext w:val="0"/>
        <w:keepLines w:val="0"/>
        <w:spacing w:before="280" w:lineRule="auto"/>
        <w:rPr>
          <w:b w:val="1"/>
          <w:bCs w:val="1"/>
          <w:color w:val="000000"/>
          <w:sz w:val="26"/>
          <w:szCs w:val="26"/>
        </w:rPr>
      </w:pPr>
      <w:bookmarkStart w:colFirst="0" w:colLast="0" w:name="_79wyvpq3dpa7" w:id="9817"/>
      <w:bookmarkEnd w:id="9817"/>
      <w:r w:rsidDel="00000000" w:rsidR="00000000" w:rsidRPr="00000000">
        <w:rPr>
          <w:b w:val="1"/>
          <w:bCs w:val="1"/>
          <w:color w:val="000000"/>
          <w:sz w:val="26"/>
          <w:szCs w:val="26"/>
          <w:rtl w:val="0"/>
        </w:rPr>
        <w:t xml:space="preserve">Communication With the Court</w:t>
      </w:r>
    </w:p>
    <w:p w:rsidR="00000000" w:rsidDel="00000000" w:rsidP="00000000" w:rsidRDefault="00000000" w:rsidRPr="00000000" w14:paraId="00005F7D">
      <w:pPr>
        <w:spacing w:after="240" w:before="240" w:lineRule="auto"/>
        <w:rPr/>
      </w:pPr>
      <w:r w:rsidDel="00000000" w:rsidR="00000000" w:rsidRPr="00000000">
        <w:rPr>
          <w:rtl w:val="0"/>
        </w:rPr>
        <w:t xml:space="preserve">Relevant procedural notices.</w:t>
      </w:r>
    </w:p>
    <w:p w:rsidR="00000000" w:rsidDel="00000000" w:rsidP="00000000" w:rsidRDefault="00000000" w:rsidRPr="00000000" w14:paraId="00005F7E">
      <w:pPr>
        <w:pStyle w:val="Heading3"/>
        <w:keepNext w:val="0"/>
        <w:keepLines w:val="0"/>
        <w:spacing w:before="280" w:lineRule="auto"/>
        <w:rPr>
          <w:b w:val="1"/>
          <w:bCs w:val="1"/>
          <w:color w:val="000000"/>
          <w:sz w:val="26"/>
          <w:szCs w:val="26"/>
        </w:rPr>
      </w:pPr>
      <w:bookmarkStart w:colFirst="0" w:colLast="0" w:name="_homcdourpq55" w:id="9818"/>
      <w:bookmarkEnd w:id="9818"/>
      <w:r w:rsidDel="00000000" w:rsidR="00000000" w:rsidRPr="00000000">
        <w:rPr>
          <w:b w:val="1"/>
          <w:bCs w:val="1"/>
          <w:color w:val="000000"/>
          <w:sz w:val="26"/>
          <w:szCs w:val="26"/>
          <w:rtl w:val="0"/>
        </w:rPr>
        <w:t xml:space="preserve">Interpreter Requirements</w:t>
      </w:r>
    </w:p>
    <w:p w:rsidR="00000000" w:rsidDel="00000000" w:rsidP="00000000" w:rsidRDefault="00000000" w:rsidRPr="00000000" w14:paraId="00005F7F">
      <w:pPr>
        <w:spacing w:after="240" w:before="240" w:lineRule="auto"/>
        <w:rPr/>
      </w:pPr>
      <w:r w:rsidDel="00000000" w:rsidR="00000000" w:rsidRPr="00000000">
        <w:rPr>
          <w:rtl w:val="0"/>
        </w:rPr>
        <w:t xml:space="preserve">Language needs that should be raised.</w:t>
      </w:r>
    </w:p>
    <w:p w:rsidR="00000000" w:rsidDel="00000000" w:rsidP="00000000" w:rsidRDefault="00000000" w:rsidRPr="00000000" w14:paraId="00005F80">
      <w:pPr>
        <w:spacing w:after="240" w:before="240" w:lineRule="auto"/>
        <w:rPr>
          <w:b w:val="1"/>
          <w:bCs w:val="1"/>
        </w:rPr>
      </w:pPr>
      <w:r w:rsidDel="00000000" w:rsidR="00000000" w:rsidRPr="00000000">
        <w:rPr>
          <w:b w:val="1"/>
          <w:bCs w:val="1"/>
          <w:rtl w:val="0"/>
        </w:rPr>
        <w:t xml:space="preserve">[Prepare Your Hearing Documents]</w:t>
      </w:r>
    </w:p>
    <w:p w:rsidR="00000000" w:rsidDel="00000000" w:rsidP="00000000" w:rsidRDefault="00000000" w:rsidRPr="00000000" w14:paraId="00005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82">
      <w:pPr>
        <w:pStyle w:val="Heading2"/>
        <w:keepNext w:val="0"/>
        <w:keepLines w:val="0"/>
        <w:spacing w:after="80" w:lineRule="auto"/>
        <w:rPr>
          <w:b w:val="1"/>
          <w:bCs w:val="1"/>
          <w:sz w:val="34"/>
          <w:szCs w:val="34"/>
        </w:rPr>
      </w:pPr>
      <w:bookmarkStart w:colFirst="0" w:colLast="0" w:name="_swkdrpdf4u43" w:id="9819"/>
      <w:bookmarkEnd w:id="9819"/>
      <w:r w:rsidDel="00000000" w:rsidR="00000000" w:rsidRPr="00000000">
        <w:rPr>
          <w:b w:val="1"/>
          <w:bCs w:val="1"/>
          <w:sz w:val="34"/>
          <w:szCs w:val="34"/>
          <w:rtl w:val="0"/>
        </w:rPr>
        <w:t xml:space="preserve">COMMON MISTAKES FOREIGN HEIRS SHOULD AVOID</w:t>
      </w:r>
    </w:p>
    <w:p w:rsidR="00000000" w:rsidDel="00000000" w:rsidP="00000000" w:rsidRDefault="00000000" w:rsidRPr="00000000" w14:paraId="00005F83">
      <w:pPr>
        <w:pStyle w:val="Heading1"/>
        <w:keepNext w:val="0"/>
        <w:keepLines w:val="0"/>
        <w:spacing w:before="480" w:lineRule="auto"/>
        <w:rPr>
          <w:b w:val="1"/>
          <w:bCs w:val="1"/>
          <w:sz w:val="46"/>
          <w:szCs w:val="46"/>
        </w:rPr>
      </w:pPr>
      <w:bookmarkStart w:colFirst="0" w:colLast="0" w:name="_hkdy8ofv45le" w:id="9820"/>
      <w:bookmarkEnd w:id="9820"/>
      <w:r w:rsidDel="00000000" w:rsidR="00000000" w:rsidRPr="00000000">
        <w:rPr>
          <w:b w:val="1"/>
          <w:bCs w:val="1"/>
          <w:sz w:val="46"/>
          <w:szCs w:val="46"/>
          <w:rtl w:val="0"/>
        </w:rPr>
        <w:t xml:space="preserve">Protect Your Procedural Rights</w:t>
      </w:r>
    </w:p>
    <w:p w:rsidR="00000000" w:rsidDel="00000000" w:rsidP="00000000" w:rsidRDefault="00000000" w:rsidRPr="00000000" w14:paraId="00005F84">
      <w:pPr>
        <w:pStyle w:val="Heading3"/>
        <w:keepNext w:val="0"/>
        <w:keepLines w:val="0"/>
        <w:spacing w:before="280" w:lineRule="auto"/>
        <w:rPr>
          <w:b w:val="1"/>
          <w:bCs w:val="1"/>
          <w:color w:val="000000"/>
          <w:sz w:val="26"/>
          <w:szCs w:val="26"/>
        </w:rPr>
      </w:pPr>
      <w:bookmarkStart w:colFirst="0" w:colLast="0" w:name="_4z66ai457i3n" w:id="9821"/>
      <w:bookmarkEnd w:id="9821"/>
      <w:r w:rsidDel="00000000" w:rsidR="00000000" w:rsidRPr="00000000">
        <w:rPr>
          <w:b w:val="1"/>
          <w:bCs w:val="1"/>
          <w:color w:val="000000"/>
          <w:sz w:val="26"/>
          <w:szCs w:val="26"/>
          <w:rtl w:val="0"/>
        </w:rPr>
        <w:t xml:space="preserve">Ignoring a Court Summons</w:t>
      </w:r>
    </w:p>
    <w:p w:rsidR="00000000" w:rsidDel="00000000" w:rsidP="00000000" w:rsidRDefault="00000000" w:rsidRPr="00000000" w14:paraId="00005F85">
      <w:pPr>
        <w:spacing w:after="240" w:before="240" w:lineRule="auto"/>
        <w:rPr/>
      </w:pPr>
      <w:r w:rsidDel="00000000" w:rsidR="00000000" w:rsidRPr="00000000">
        <w:rPr>
          <w:rtl w:val="0"/>
        </w:rPr>
        <w:t xml:space="preserve">Failure to respond may have consequences.</w:t>
      </w:r>
    </w:p>
    <w:p w:rsidR="00000000" w:rsidDel="00000000" w:rsidP="00000000" w:rsidRDefault="00000000" w:rsidRPr="00000000" w14:paraId="00005F86">
      <w:pPr>
        <w:pStyle w:val="Heading3"/>
        <w:keepNext w:val="0"/>
        <w:keepLines w:val="0"/>
        <w:spacing w:before="280" w:lineRule="auto"/>
        <w:rPr>
          <w:b w:val="1"/>
          <w:bCs w:val="1"/>
          <w:color w:val="000000"/>
          <w:sz w:val="26"/>
          <w:szCs w:val="26"/>
        </w:rPr>
      </w:pPr>
      <w:bookmarkStart w:colFirst="0" w:colLast="0" w:name="_wzxk8j6btbow" w:id="9822"/>
      <w:bookmarkEnd w:id="9822"/>
      <w:r w:rsidDel="00000000" w:rsidR="00000000" w:rsidRPr="00000000">
        <w:rPr>
          <w:b w:val="1"/>
          <w:bCs w:val="1"/>
          <w:color w:val="000000"/>
          <w:sz w:val="26"/>
          <w:szCs w:val="26"/>
          <w:rtl w:val="0"/>
        </w:rPr>
        <w:t xml:space="preserve">Assuming Every Hearing Requires Travel</w:t>
      </w:r>
    </w:p>
    <w:p w:rsidR="00000000" w:rsidDel="00000000" w:rsidP="00000000" w:rsidRDefault="00000000" w:rsidRPr="00000000" w14:paraId="00005F87">
      <w:pPr>
        <w:spacing w:after="240" w:before="240" w:lineRule="auto"/>
        <w:rPr/>
      </w:pPr>
      <w:r w:rsidDel="00000000" w:rsidR="00000000" w:rsidRPr="00000000">
        <w:rPr>
          <w:rtl w:val="0"/>
        </w:rPr>
        <w:t xml:space="preserve">Remote or representative-based options may exist.</w:t>
      </w:r>
    </w:p>
    <w:p w:rsidR="00000000" w:rsidDel="00000000" w:rsidP="00000000" w:rsidRDefault="00000000" w:rsidRPr="00000000" w14:paraId="00005F88">
      <w:pPr>
        <w:pStyle w:val="Heading3"/>
        <w:keepNext w:val="0"/>
        <w:keepLines w:val="0"/>
        <w:spacing w:before="280" w:lineRule="auto"/>
        <w:rPr>
          <w:b w:val="1"/>
          <w:bCs w:val="1"/>
          <w:color w:val="000000"/>
          <w:sz w:val="26"/>
          <w:szCs w:val="26"/>
        </w:rPr>
      </w:pPr>
      <w:bookmarkStart w:colFirst="0" w:colLast="0" w:name="_3py0x1vqvqeg" w:id="9823"/>
      <w:bookmarkEnd w:id="9823"/>
      <w:r w:rsidDel="00000000" w:rsidR="00000000" w:rsidRPr="00000000">
        <w:rPr>
          <w:b w:val="1"/>
          <w:bCs w:val="1"/>
          <w:color w:val="000000"/>
          <w:sz w:val="26"/>
          <w:szCs w:val="26"/>
          <w:rtl w:val="0"/>
        </w:rPr>
        <w:t xml:space="preserve">Assuming Every Hearing Can Be Attended Remotely</w:t>
      </w:r>
    </w:p>
    <w:p w:rsidR="00000000" w:rsidDel="00000000" w:rsidP="00000000" w:rsidRDefault="00000000" w:rsidRPr="00000000" w14:paraId="00005F89">
      <w:pPr>
        <w:spacing w:after="240" w:before="240" w:lineRule="auto"/>
        <w:rPr/>
      </w:pPr>
      <w:r w:rsidDel="00000000" w:rsidR="00000000" w:rsidRPr="00000000">
        <w:rPr>
          <w:rtl w:val="0"/>
        </w:rPr>
        <w:t xml:space="preserve">Court authorization and applicable rules matter.</w:t>
      </w:r>
    </w:p>
    <w:p w:rsidR="00000000" w:rsidDel="00000000" w:rsidP="00000000" w:rsidRDefault="00000000" w:rsidRPr="00000000" w14:paraId="00005F8A">
      <w:pPr>
        <w:pStyle w:val="Heading3"/>
        <w:keepNext w:val="0"/>
        <w:keepLines w:val="0"/>
        <w:spacing w:before="280" w:lineRule="auto"/>
        <w:rPr>
          <w:b w:val="1"/>
          <w:bCs w:val="1"/>
          <w:color w:val="000000"/>
          <w:sz w:val="26"/>
          <w:szCs w:val="26"/>
        </w:rPr>
      </w:pPr>
      <w:bookmarkStart w:colFirst="0" w:colLast="0" w:name="_m5iaispnoq3d" w:id="9824"/>
      <w:bookmarkEnd w:id="9824"/>
      <w:r w:rsidDel="00000000" w:rsidR="00000000" w:rsidRPr="00000000">
        <w:rPr>
          <w:b w:val="1"/>
          <w:bCs w:val="1"/>
          <w:color w:val="000000"/>
          <w:sz w:val="26"/>
          <w:szCs w:val="26"/>
          <w:rtl w:val="0"/>
        </w:rPr>
        <w:t xml:space="preserve">Believing a Lawyer Can Replace Personal Testimony</w:t>
      </w:r>
    </w:p>
    <w:p w:rsidR="00000000" w:rsidDel="00000000" w:rsidP="00000000" w:rsidRDefault="00000000" w:rsidRPr="00000000" w14:paraId="00005F8B">
      <w:pPr>
        <w:spacing w:after="240" w:before="240" w:lineRule="auto"/>
        <w:rPr/>
      </w:pPr>
      <w:r w:rsidDel="00000000" w:rsidR="00000000" w:rsidRPr="00000000">
        <w:rPr>
          <w:rtl w:val="0"/>
        </w:rPr>
        <w:t xml:space="preserve">Certain acts require personal participation.</w:t>
      </w:r>
    </w:p>
    <w:p w:rsidR="00000000" w:rsidDel="00000000" w:rsidP="00000000" w:rsidRDefault="00000000" w:rsidRPr="00000000" w14:paraId="00005F8C">
      <w:pPr>
        <w:pStyle w:val="Heading3"/>
        <w:keepNext w:val="0"/>
        <w:keepLines w:val="0"/>
        <w:spacing w:before="280" w:lineRule="auto"/>
        <w:rPr>
          <w:b w:val="1"/>
          <w:bCs w:val="1"/>
          <w:color w:val="000000"/>
          <w:sz w:val="26"/>
          <w:szCs w:val="26"/>
        </w:rPr>
      </w:pPr>
      <w:bookmarkStart w:colFirst="0" w:colLast="0" w:name="_urdwymc2lnuw" w:id="9825"/>
      <w:bookmarkEnd w:id="9825"/>
      <w:r w:rsidDel="00000000" w:rsidR="00000000" w:rsidRPr="00000000">
        <w:rPr>
          <w:b w:val="1"/>
          <w:bCs w:val="1"/>
          <w:color w:val="000000"/>
          <w:sz w:val="26"/>
          <w:szCs w:val="26"/>
          <w:rtl w:val="0"/>
        </w:rPr>
        <w:t xml:space="preserve">Filing a Request Too Late</w:t>
      </w:r>
    </w:p>
    <w:p w:rsidR="00000000" w:rsidDel="00000000" w:rsidP="00000000" w:rsidRDefault="00000000" w:rsidRPr="00000000" w14:paraId="00005F8D">
      <w:pPr>
        <w:spacing w:after="240" w:before="240" w:lineRule="auto"/>
        <w:rPr/>
      </w:pPr>
      <w:r w:rsidDel="00000000" w:rsidR="00000000" w:rsidRPr="00000000">
        <w:rPr>
          <w:rtl w:val="0"/>
        </w:rPr>
        <w:t xml:space="preserve">The court may not decide before the hearing.</w:t>
      </w:r>
    </w:p>
    <w:p w:rsidR="00000000" w:rsidDel="00000000" w:rsidP="00000000" w:rsidRDefault="00000000" w:rsidRPr="00000000" w14:paraId="00005F8E">
      <w:pPr>
        <w:pStyle w:val="Heading3"/>
        <w:keepNext w:val="0"/>
        <w:keepLines w:val="0"/>
        <w:spacing w:before="280" w:lineRule="auto"/>
        <w:rPr>
          <w:b w:val="1"/>
          <w:bCs w:val="1"/>
          <w:color w:val="000000"/>
          <w:sz w:val="26"/>
          <w:szCs w:val="26"/>
        </w:rPr>
      </w:pPr>
      <w:bookmarkStart w:colFirst="0" w:colLast="0" w:name="_6mo1fcn1mz0w" w:id="9826"/>
      <w:bookmarkEnd w:id="9826"/>
      <w:r w:rsidDel="00000000" w:rsidR="00000000" w:rsidRPr="00000000">
        <w:rPr>
          <w:b w:val="1"/>
          <w:bCs w:val="1"/>
          <w:color w:val="000000"/>
          <w:sz w:val="26"/>
          <w:szCs w:val="26"/>
          <w:rtl w:val="0"/>
        </w:rPr>
        <w:t xml:space="preserve">Assuming a Postponement Request Cancels the Hearing</w:t>
      </w:r>
    </w:p>
    <w:p w:rsidR="00000000" w:rsidDel="00000000" w:rsidP="00000000" w:rsidRDefault="00000000" w:rsidRPr="00000000" w14:paraId="00005F8F">
      <w:pPr>
        <w:spacing w:after="240" w:before="240" w:lineRule="auto"/>
        <w:rPr/>
      </w:pPr>
      <w:r w:rsidDel="00000000" w:rsidR="00000000" w:rsidRPr="00000000">
        <w:rPr>
          <w:rtl w:val="0"/>
        </w:rPr>
        <w:t xml:space="preserve">The original order may remain effective.</w:t>
      </w:r>
    </w:p>
    <w:p w:rsidR="00000000" w:rsidDel="00000000" w:rsidP="00000000" w:rsidRDefault="00000000" w:rsidRPr="00000000" w14:paraId="00005F90">
      <w:pPr>
        <w:pStyle w:val="Heading3"/>
        <w:keepNext w:val="0"/>
        <w:keepLines w:val="0"/>
        <w:spacing w:before="280" w:lineRule="auto"/>
        <w:rPr>
          <w:b w:val="1"/>
          <w:bCs w:val="1"/>
          <w:color w:val="000000"/>
          <w:sz w:val="26"/>
          <w:szCs w:val="26"/>
        </w:rPr>
      </w:pPr>
      <w:bookmarkStart w:colFirst="0" w:colLast="0" w:name="_phtmg63beaa2" w:id="9827"/>
      <w:bookmarkEnd w:id="9827"/>
      <w:r w:rsidDel="00000000" w:rsidR="00000000" w:rsidRPr="00000000">
        <w:rPr>
          <w:b w:val="1"/>
          <w:bCs w:val="1"/>
          <w:color w:val="000000"/>
          <w:sz w:val="26"/>
          <w:szCs w:val="26"/>
          <w:rtl w:val="0"/>
        </w:rPr>
        <w:t xml:space="preserve">Using an Inadequate Power of Attorney</w:t>
      </w:r>
    </w:p>
    <w:p w:rsidR="00000000" w:rsidDel="00000000" w:rsidP="00000000" w:rsidRDefault="00000000" w:rsidRPr="00000000" w14:paraId="00005F91">
      <w:pPr>
        <w:spacing w:after="240" w:before="240" w:lineRule="auto"/>
        <w:rPr/>
      </w:pPr>
      <w:r w:rsidDel="00000000" w:rsidR="00000000" w:rsidRPr="00000000">
        <w:rPr>
          <w:rtl w:val="0"/>
        </w:rPr>
        <w:t xml:space="preserve">Insufficient powers can create problems.</w:t>
      </w:r>
    </w:p>
    <w:p w:rsidR="00000000" w:rsidDel="00000000" w:rsidP="00000000" w:rsidRDefault="00000000" w:rsidRPr="00000000" w14:paraId="00005F92">
      <w:pPr>
        <w:pStyle w:val="Heading3"/>
        <w:keepNext w:val="0"/>
        <w:keepLines w:val="0"/>
        <w:spacing w:before="280" w:lineRule="auto"/>
        <w:rPr>
          <w:b w:val="1"/>
          <w:bCs w:val="1"/>
          <w:color w:val="000000"/>
          <w:sz w:val="26"/>
          <w:szCs w:val="26"/>
        </w:rPr>
      </w:pPr>
      <w:bookmarkStart w:colFirst="0" w:colLast="0" w:name="_tegzp2h9wj7h" w:id="9828"/>
      <w:bookmarkEnd w:id="9828"/>
      <w:r w:rsidDel="00000000" w:rsidR="00000000" w:rsidRPr="00000000">
        <w:rPr>
          <w:b w:val="1"/>
          <w:bCs w:val="1"/>
          <w:color w:val="000000"/>
          <w:sz w:val="26"/>
          <w:szCs w:val="26"/>
          <w:rtl w:val="0"/>
        </w:rPr>
        <w:t xml:space="preserve">Failing to Authenticate Foreign Documents</w:t>
      </w:r>
    </w:p>
    <w:p w:rsidR="00000000" w:rsidDel="00000000" w:rsidP="00000000" w:rsidRDefault="00000000" w:rsidRPr="00000000" w14:paraId="00005F93">
      <w:pPr>
        <w:spacing w:after="240" w:before="240" w:lineRule="auto"/>
        <w:rPr/>
      </w:pPr>
      <w:r w:rsidDel="00000000" w:rsidR="00000000" w:rsidRPr="00000000">
        <w:rPr>
          <w:rtl w:val="0"/>
        </w:rPr>
        <w:t xml:space="preserve">The court may require appropriate formalities.</w:t>
      </w:r>
    </w:p>
    <w:p w:rsidR="00000000" w:rsidDel="00000000" w:rsidP="00000000" w:rsidRDefault="00000000" w:rsidRPr="00000000" w14:paraId="00005F94">
      <w:pPr>
        <w:pStyle w:val="Heading3"/>
        <w:keepNext w:val="0"/>
        <w:keepLines w:val="0"/>
        <w:spacing w:before="280" w:lineRule="auto"/>
        <w:rPr>
          <w:b w:val="1"/>
          <w:bCs w:val="1"/>
          <w:color w:val="000000"/>
          <w:sz w:val="26"/>
          <w:szCs w:val="26"/>
        </w:rPr>
      </w:pPr>
      <w:bookmarkStart w:colFirst="0" w:colLast="0" w:name="_ixa158151a9h" w:id="9829"/>
      <w:bookmarkEnd w:id="9829"/>
      <w:r w:rsidDel="00000000" w:rsidR="00000000" w:rsidRPr="00000000">
        <w:rPr>
          <w:b w:val="1"/>
          <w:bCs w:val="1"/>
          <w:color w:val="000000"/>
          <w:sz w:val="26"/>
          <w:szCs w:val="26"/>
          <w:rtl w:val="0"/>
        </w:rPr>
        <w:t xml:space="preserve">Ignoring Time Zones</w:t>
      </w:r>
    </w:p>
    <w:p w:rsidR="00000000" w:rsidDel="00000000" w:rsidP="00000000" w:rsidRDefault="00000000" w:rsidRPr="00000000" w14:paraId="00005F95">
      <w:pPr>
        <w:spacing w:after="240" w:before="240" w:lineRule="auto"/>
        <w:rPr/>
      </w:pPr>
      <w:r w:rsidDel="00000000" w:rsidR="00000000" w:rsidRPr="00000000">
        <w:rPr>
          <w:rtl w:val="0"/>
        </w:rPr>
        <w:t xml:space="preserve">Scheduling mistakes can lead to missed appearances.</w:t>
      </w:r>
    </w:p>
    <w:p w:rsidR="00000000" w:rsidDel="00000000" w:rsidP="00000000" w:rsidRDefault="00000000" w:rsidRPr="00000000" w14:paraId="00005F96">
      <w:pPr>
        <w:pStyle w:val="Heading3"/>
        <w:keepNext w:val="0"/>
        <w:keepLines w:val="0"/>
        <w:spacing w:before="280" w:lineRule="auto"/>
        <w:rPr>
          <w:b w:val="1"/>
          <w:bCs w:val="1"/>
          <w:color w:val="000000"/>
          <w:sz w:val="26"/>
          <w:szCs w:val="26"/>
        </w:rPr>
      </w:pPr>
      <w:bookmarkStart w:colFirst="0" w:colLast="0" w:name="_p6k29fb843wc" w:id="9830"/>
      <w:bookmarkEnd w:id="9830"/>
      <w:r w:rsidDel="00000000" w:rsidR="00000000" w:rsidRPr="00000000">
        <w:rPr>
          <w:b w:val="1"/>
          <w:bCs w:val="1"/>
          <w:color w:val="000000"/>
          <w:sz w:val="26"/>
          <w:szCs w:val="26"/>
          <w:rtl w:val="0"/>
        </w:rPr>
        <w:t xml:space="preserve">Failing to Request an Interpreter</w:t>
      </w:r>
    </w:p>
    <w:p w:rsidR="00000000" w:rsidDel="00000000" w:rsidP="00000000" w:rsidRDefault="00000000" w:rsidRPr="00000000" w14:paraId="00005F97">
      <w:pPr>
        <w:spacing w:after="240" w:before="240" w:lineRule="auto"/>
        <w:rPr/>
      </w:pPr>
      <w:r w:rsidDel="00000000" w:rsidR="00000000" w:rsidRPr="00000000">
        <w:rPr>
          <w:rtl w:val="0"/>
        </w:rPr>
        <w:t xml:space="preserve">Language difficulties should be raised in advance.</w:t>
      </w:r>
    </w:p>
    <w:p w:rsidR="00000000" w:rsidDel="00000000" w:rsidP="00000000" w:rsidRDefault="00000000" w:rsidRPr="00000000" w14:paraId="00005F98">
      <w:pPr>
        <w:pStyle w:val="Heading3"/>
        <w:keepNext w:val="0"/>
        <w:keepLines w:val="0"/>
        <w:spacing w:before="280" w:lineRule="auto"/>
        <w:rPr>
          <w:b w:val="1"/>
          <w:bCs w:val="1"/>
          <w:color w:val="000000"/>
          <w:sz w:val="26"/>
          <w:szCs w:val="26"/>
        </w:rPr>
      </w:pPr>
      <w:bookmarkStart w:colFirst="0" w:colLast="0" w:name="_x8rmsemaq9he" w:id="9831"/>
      <w:bookmarkEnd w:id="9831"/>
      <w:r w:rsidDel="00000000" w:rsidR="00000000" w:rsidRPr="00000000">
        <w:rPr>
          <w:b w:val="1"/>
          <w:bCs w:val="1"/>
          <w:color w:val="000000"/>
          <w:sz w:val="26"/>
          <w:szCs w:val="26"/>
          <w:rtl w:val="0"/>
        </w:rPr>
        <w:t xml:space="preserve">Assuming a Missed Hearing Means Losing Everything</w:t>
      </w:r>
    </w:p>
    <w:p w:rsidR="00000000" w:rsidDel="00000000" w:rsidP="00000000" w:rsidRDefault="00000000" w:rsidRPr="00000000" w14:paraId="00005F99">
      <w:pPr>
        <w:spacing w:after="240" w:before="240" w:lineRule="auto"/>
        <w:rPr/>
      </w:pPr>
      <w:r w:rsidDel="00000000" w:rsidR="00000000" w:rsidRPr="00000000">
        <w:rPr>
          <w:rtl w:val="0"/>
        </w:rPr>
        <w:t xml:space="preserve">The actual consequences depend on the case.</w:t>
      </w:r>
    </w:p>
    <w:p w:rsidR="00000000" w:rsidDel="00000000" w:rsidP="00000000" w:rsidRDefault="00000000" w:rsidRPr="00000000" w14:paraId="00005F9A">
      <w:pPr>
        <w:pStyle w:val="Heading3"/>
        <w:keepNext w:val="0"/>
        <w:keepLines w:val="0"/>
        <w:spacing w:before="280" w:lineRule="auto"/>
        <w:rPr>
          <w:b w:val="1"/>
          <w:bCs w:val="1"/>
          <w:color w:val="000000"/>
          <w:sz w:val="26"/>
          <w:szCs w:val="26"/>
        </w:rPr>
      </w:pPr>
      <w:bookmarkStart w:colFirst="0" w:colLast="0" w:name="_jjzbty5s9dc7" w:id="9832"/>
      <w:bookmarkEnd w:id="9832"/>
      <w:r w:rsidDel="00000000" w:rsidR="00000000" w:rsidRPr="00000000">
        <w:rPr>
          <w:b w:val="1"/>
          <w:bCs w:val="1"/>
          <w:color w:val="000000"/>
          <w:sz w:val="26"/>
          <w:szCs w:val="26"/>
          <w:rtl w:val="0"/>
        </w:rPr>
        <w:t xml:space="preserve">Waiting Until the Last Moment to Hire Counsel</w:t>
      </w:r>
    </w:p>
    <w:p w:rsidR="00000000" w:rsidDel="00000000" w:rsidP="00000000" w:rsidRDefault="00000000" w:rsidRPr="00000000" w14:paraId="00005F9B">
      <w:pPr>
        <w:spacing w:after="240" w:before="240" w:lineRule="auto"/>
        <w:rPr/>
      </w:pPr>
      <w:r w:rsidDel="00000000" w:rsidR="00000000" w:rsidRPr="00000000">
        <w:rPr>
          <w:rtl w:val="0"/>
        </w:rPr>
        <w:t xml:space="preserve">Urgent procedural steps may require preparation.</w:t>
      </w:r>
    </w:p>
    <w:p w:rsidR="00000000" w:rsidDel="00000000" w:rsidP="00000000" w:rsidRDefault="00000000" w:rsidRPr="00000000" w14:paraId="00005F9C">
      <w:pPr>
        <w:spacing w:after="240" w:before="240" w:lineRule="auto"/>
        <w:rPr>
          <w:b w:val="1"/>
          <w:bCs w:val="1"/>
        </w:rPr>
      </w:pPr>
      <w:r w:rsidDel="00000000" w:rsidR="00000000" w:rsidRPr="00000000">
        <w:rPr>
          <w:b w:val="1"/>
          <w:bCs w:val="1"/>
          <w:rtl w:val="0"/>
        </w:rPr>
        <w:t xml:space="preserve">[Request a Brazilian Hearing Strategy Review]</w:t>
      </w:r>
    </w:p>
    <w:p w:rsidR="00000000" w:rsidDel="00000000" w:rsidP="00000000" w:rsidRDefault="00000000" w:rsidRPr="00000000" w14:paraId="00005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E">
      <w:pPr>
        <w:pStyle w:val="Heading2"/>
        <w:keepNext w:val="0"/>
        <w:keepLines w:val="0"/>
        <w:spacing w:after="80" w:lineRule="auto"/>
        <w:rPr>
          <w:b w:val="1"/>
          <w:bCs w:val="1"/>
          <w:sz w:val="34"/>
          <w:szCs w:val="34"/>
        </w:rPr>
      </w:pPr>
      <w:bookmarkStart w:colFirst="0" w:colLast="0" w:name="_umi26d3ybri4" w:id="9833"/>
      <w:bookmarkEnd w:id="9833"/>
      <w:r w:rsidDel="00000000" w:rsidR="00000000" w:rsidRPr="00000000">
        <w:rPr>
          <w:b w:val="1"/>
          <w:bCs w:val="1"/>
          <w:sz w:val="34"/>
          <w:szCs w:val="34"/>
          <w:rtl w:val="0"/>
        </w:rPr>
        <w:t xml:space="preserve">OUR LEGAL ASSISTANCE PROCESS</w:t>
      </w:r>
    </w:p>
    <w:p w:rsidR="00000000" w:rsidDel="00000000" w:rsidP="00000000" w:rsidRDefault="00000000" w:rsidRPr="00000000" w14:paraId="00005F9F">
      <w:pPr>
        <w:pStyle w:val="Heading1"/>
        <w:keepNext w:val="0"/>
        <w:keepLines w:val="0"/>
        <w:spacing w:before="480" w:lineRule="auto"/>
        <w:rPr>
          <w:b w:val="1"/>
          <w:bCs w:val="1"/>
          <w:sz w:val="46"/>
          <w:szCs w:val="46"/>
        </w:rPr>
      </w:pPr>
      <w:bookmarkStart w:colFirst="0" w:colLast="0" w:name="_xw56jfs8oiln" w:id="9834"/>
      <w:bookmarkEnd w:id="9834"/>
      <w:r w:rsidDel="00000000" w:rsidR="00000000" w:rsidRPr="00000000">
        <w:rPr>
          <w:b w:val="1"/>
          <w:bCs w:val="1"/>
          <w:sz w:val="46"/>
          <w:szCs w:val="46"/>
          <w:rtl w:val="0"/>
        </w:rPr>
        <w:t xml:space="preserve">How Caspani Lawyers Helps Foreign Heirs Participate From Abroad</w:t>
      </w:r>
    </w:p>
    <w:p w:rsidR="00000000" w:rsidDel="00000000" w:rsidP="00000000" w:rsidRDefault="00000000" w:rsidRPr="00000000" w14:paraId="00005FA0">
      <w:pPr>
        <w:pStyle w:val="Heading3"/>
        <w:keepNext w:val="0"/>
        <w:keepLines w:val="0"/>
        <w:spacing w:before="280" w:lineRule="auto"/>
        <w:rPr>
          <w:b w:val="1"/>
          <w:bCs w:val="1"/>
          <w:color w:val="000000"/>
          <w:sz w:val="26"/>
          <w:szCs w:val="26"/>
        </w:rPr>
      </w:pPr>
      <w:bookmarkStart w:colFirst="0" w:colLast="0" w:name="_vg1usrbt1x5f" w:id="9835"/>
      <w:bookmarkEnd w:id="9835"/>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FA1">
      <w:pPr>
        <w:spacing w:after="240" w:before="240" w:lineRule="auto"/>
        <w:rPr/>
      </w:pPr>
      <w:r w:rsidDel="00000000" w:rsidR="00000000" w:rsidRPr="00000000">
        <w:rPr>
          <w:rtl w:val="0"/>
        </w:rPr>
        <w:t xml:space="preserve">We discuss the estate, hearing, residence abroad, and legal concerns.</w:t>
      </w:r>
    </w:p>
    <w:p w:rsidR="00000000" w:rsidDel="00000000" w:rsidP="00000000" w:rsidRDefault="00000000" w:rsidRPr="00000000" w14:paraId="00005FA2">
      <w:pPr>
        <w:pStyle w:val="Heading3"/>
        <w:keepNext w:val="0"/>
        <w:keepLines w:val="0"/>
        <w:spacing w:before="280" w:lineRule="auto"/>
        <w:rPr>
          <w:b w:val="1"/>
          <w:bCs w:val="1"/>
          <w:color w:val="000000"/>
          <w:sz w:val="26"/>
          <w:szCs w:val="26"/>
        </w:rPr>
      </w:pPr>
      <w:bookmarkStart w:colFirst="0" w:colLast="0" w:name="_gsc0s0epbqat" w:id="9836"/>
      <w:bookmarkEnd w:id="9836"/>
      <w:r w:rsidDel="00000000" w:rsidR="00000000" w:rsidRPr="00000000">
        <w:rPr>
          <w:b w:val="1"/>
          <w:bCs w:val="1"/>
          <w:color w:val="000000"/>
          <w:sz w:val="26"/>
          <w:szCs w:val="26"/>
          <w:rtl w:val="0"/>
        </w:rPr>
        <w:t xml:space="preserve">Step 2 – Court Record Assessment</w:t>
      </w:r>
    </w:p>
    <w:p w:rsidR="00000000" w:rsidDel="00000000" w:rsidP="00000000" w:rsidRDefault="00000000" w:rsidRPr="00000000" w14:paraId="00005FA3">
      <w:pPr>
        <w:spacing w:after="240" w:before="240" w:lineRule="auto"/>
        <w:rPr/>
      </w:pPr>
      <w:r w:rsidDel="00000000" w:rsidR="00000000" w:rsidRPr="00000000">
        <w:rPr>
          <w:rtl w:val="0"/>
        </w:rPr>
        <w:t xml:space="preserve">We review the available summons, orders, and procedural documents.</w:t>
      </w:r>
    </w:p>
    <w:p w:rsidR="00000000" w:rsidDel="00000000" w:rsidP="00000000" w:rsidRDefault="00000000" w:rsidRPr="00000000" w14:paraId="00005FA4">
      <w:pPr>
        <w:pStyle w:val="Heading3"/>
        <w:keepNext w:val="0"/>
        <w:keepLines w:val="0"/>
        <w:spacing w:before="280" w:lineRule="auto"/>
        <w:rPr>
          <w:b w:val="1"/>
          <w:bCs w:val="1"/>
          <w:color w:val="000000"/>
          <w:sz w:val="26"/>
          <w:szCs w:val="26"/>
        </w:rPr>
      </w:pPr>
      <w:bookmarkStart w:colFirst="0" w:colLast="0" w:name="_imgzcjvhyx70" w:id="9837"/>
      <w:bookmarkEnd w:id="9837"/>
      <w:r w:rsidDel="00000000" w:rsidR="00000000" w:rsidRPr="00000000">
        <w:rPr>
          <w:b w:val="1"/>
          <w:bCs w:val="1"/>
          <w:color w:val="000000"/>
          <w:sz w:val="26"/>
          <w:szCs w:val="26"/>
          <w:rtl w:val="0"/>
        </w:rPr>
        <w:t xml:space="preserve">Step 3 – Attendance Requirement Analysis</w:t>
      </w:r>
    </w:p>
    <w:p w:rsidR="00000000" w:rsidDel="00000000" w:rsidP="00000000" w:rsidRDefault="00000000" w:rsidRPr="00000000" w14:paraId="00005FA5">
      <w:pPr>
        <w:spacing w:after="240" w:before="240" w:lineRule="auto"/>
        <w:rPr/>
      </w:pPr>
      <w:r w:rsidDel="00000000" w:rsidR="00000000" w:rsidRPr="00000000">
        <w:rPr>
          <w:rtl w:val="0"/>
        </w:rPr>
        <w:t xml:space="preserve">We determine whether personal participation is required.</w:t>
      </w:r>
    </w:p>
    <w:p w:rsidR="00000000" w:rsidDel="00000000" w:rsidP="00000000" w:rsidRDefault="00000000" w:rsidRPr="00000000" w14:paraId="00005FA6">
      <w:pPr>
        <w:pStyle w:val="Heading3"/>
        <w:keepNext w:val="0"/>
        <w:keepLines w:val="0"/>
        <w:spacing w:before="280" w:lineRule="auto"/>
        <w:rPr>
          <w:b w:val="1"/>
          <w:bCs w:val="1"/>
          <w:color w:val="000000"/>
          <w:sz w:val="26"/>
          <w:szCs w:val="26"/>
        </w:rPr>
      </w:pPr>
      <w:bookmarkStart w:colFirst="0" w:colLast="0" w:name="_w7s4ajq1gjwx" w:id="9838"/>
      <w:bookmarkEnd w:id="9838"/>
      <w:r w:rsidDel="00000000" w:rsidR="00000000" w:rsidRPr="00000000">
        <w:rPr>
          <w:b w:val="1"/>
          <w:bCs w:val="1"/>
          <w:color w:val="000000"/>
          <w:sz w:val="26"/>
          <w:szCs w:val="26"/>
          <w:rtl w:val="0"/>
        </w:rPr>
        <w:t xml:space="preserve">Step 4 – Remote Participation Assessment</w:t>
      </w:r>
    </w:p>
    <w:p w:rsidR="00000000" w:rsidDel="00000000" w:rsidP="00000000" w:rsidRDefault="00000000" w:rsidRPr="00000000" w14:paraId="00005FA7">
      <w:pPr>
        <w:spacing w:after="240" w:before="240" w:lineRule="auto"/>
        <w:rPr/>
      </w:pPr>
      <w:r w:rsidDel="00000000" w:rsidR="00000000" w:rsidRPr="00000000">
        <w:rPr>
          <w:rtl w:val="0"/>
        </w:rPr>
        <w:t xml:space="preserve">We consider legally appropriate videoconference or other options.</w:t>
      </w:r>
    </w:p>
    <w:p w:rsidR="00000000" w:rsidDel="00000000" w:rsidP="00000000" w:rsidRDefault="00000000" w:rsidRPr="00000000" w14:paraId="00005FA8">
      <w:pPr>
        <w:pStyle w:val="Heading3"/>
        <w:keepNext w:val="0"/>
        <w:keepLines w:val="0"/>
        <w:spacing w:before="280" w:lineRule="auto"/>
        <w:rPr>
          <w:b w:val="1"/>
          <w:bCs w:val="1"/>
          <w:color w:val="000000"/>
          <w:sz w:val="26"/>
          <w:szCs w:val="26"/>
        </w:rPr>
      </w:pPr>
      <w:bookmarkStart w:colFirst="0" w:colLast="0" w:name="_40lggp9ac7a3" w:id="9839"/>
      <w:bookmarkEnd w:id="9839"/>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5FA9">
      <w:pPr>
        <w:spacing w:after="240" w:before="240" w:lineRule="auto"/>
        <w:rPr/>
      </w:pPr>
      <w:r w:rsidDel="00000000" w:rsidR="00000000" w:rsidRPr="00000000">
        <w:rPr>
          <w:rtl w:val="0"/>
        </w:rPr>
        <w:t xml:space="preserve">We define the scope and fees of the proposed representation.</w:t>
      </w:r>
    </w:p>
    <w:p w:rsidR="00000000" w:rsidDel="00000000" w:rsidP="00000000" w:rsidRDefault="00000000" w:rsidRPr="00000000" w14:paraId="00005FAA">
      <w:pPr>
        <w:pStyle w:val="Heading3"/>
        <w:keepNext w:val="0"/>
        <w:keepLines w:val="0"/>
        <w:spacing w:before="280" w:lineRule="auto"/>
        <w:rPr>
          <w:b w:val="1"/>
          <w:bCs w:val="1"/>
          <w:color w:val="000000"/>
          <w:sz w:val="26"/>
          <w:szCs w:val="26"/>
        </w:rPr>
      </w:pPr>
      <w:bookmarkStart w:colFirst="0" w:colLast="0" w:name="_iqmgd27i4k5u" w:id="9840"/>
      <w:bookmarkEnd w:id="9840"/>
      <w:r w:rsidDel="00000000" w:rsidR="00000000" w:rsidRPr="00000000">
        <w:rPr>
          <w:b w:val="1"/>
          <w:bCs w:val="1"/>
          <w:color w:val="000000"/>
          <w:sz w:val="26"/>
          <w:szCs w:val="26"/>
          <w:rtl w:val="0"/>
        </w:rPr>
        <w:t xml:space="preserve">Step 6 – Power of Attorney Preparation</w:t>
      </w:r>
    </w:p>
    <w:p w:rsidR="00000000" w:rsidDel="00000000" w:rsidP="00000000" w:rsidRDefault="00000000" w:rsidRPr="00000000" w14:paraId="00005FAB">
      <w:pPr>
        <w:spacing w:after="240" w:before="240" w:lineRule="auto"/>
        <w:rPr/>
      </w:pPr>
      <w:r w:rsidDel="00000000" w:rsidR="00000000" w:rsidRPr="00000000">
        <w:rPr>
          <w:rtl w:val="0"/>
        </w:rPr>
        <w:t xml:space="preserve">We assist with appropriate representation documentation.</w:t>
      </w:r>
    </w:p>
    <w:p w:rsidR="00000000" w:rsidDel="00000000" w:rsidP="00000000" w:rsidRDefault="00000000" w:rsidRPr="00000000" w14:paraId="00005FAC">
      <w:pPr>
        <w:pStyle w:val="Heading3"/>
        <w:keepNext w:val="0"/>
        <w:keepLines w:val="0"/>
        <w:spacing w:before="280" w:lineRule="auto"/>
        <w:rPr>
          <w:b w:val="1"/>
          <w:bCs w:val="1"/>
          <w:color w:val="000000"/>
          <w:sz w:val="26"/>
          <w:szCs w:val="26"/>
        </w:rPr>
      </w:pPr>
      <w:bookmarkStart w:colFirst="0" w:colLast="0" w:name="_olhds1vho6uw" w:id="9841"/>
      <w:bookmarkEnd w:id="9841"/>
      <w:r w:rsidDel="00000000" w:rsidR="00000000" w:rsidRPr="00000000">
        <w:rPr>
          <w:b w:val="1"/>
          <w:bCs w:val="1"/>
          <w:color w:val="000000"/>
          <w:sz w:val="26"/>
          <w:szCs w:val="26"/>
          <w:rtl w:val="0"/>
        </w:rPr>
        <w:t xml:space="preserve">Step 7 – Foreign Document Coordination</w:t>
      </w:r>
    </w:p>
    <w:p w:rsidR="00000000" w:rsidDel="00000000" w:rsidP="00000000" w:rsidRDefault="00000000" w:rsidRPr="00000000" w14:paraId="00005FAD">
      <w:pPr>
        <w:spacing w:after="240" w:before="240" w:lineRule="auto"/>
        <w:rPr/>
      </w:pPr>
      <w:r w:rsidDel="00000000" w:rsidR="00000000" w:rsidRPr="00000000">
        <w:rPr>
          <w:rtl w:val="0"/>
        </w:rPr>
        <w:t xml:space="preserve">We address relevant authentication and translation requirements.</w:t>
      </w:r>
    </w:p>
    <w:p w:rsidR="00000000" w:rsidDel="00000000" w:rsidP="00000000" w:rsidRDefault="00000000" w:rsidRPr="00000000" w14:paraId="00005FAE">
      <w:pPr>
        <w:pStyle w:val="Heading3"/>
        <w:keepNext w:val="0"/>
        <w:keepLines w:val="0"/>
        <w:spacing w:before="280" w:lineRule="auto"/>
        <w:rPr>
          <w:b w:val="1"/>
          <w:bCs w:val="1"/>
          <w:color w:val="000000"/>
          <w:sz w:val="26"/>
          <w:szCs w:val="26"/>
        </w:rPr>
      </w:pPr>
      <w:bookmarkStart w:colFirst="0" w:colLast="0" w:name="_fh58pdbj9gns" w:id="9842"/>
      <w:bookmarkEnd w:id="9842"/>
      <w:r w:rsidDel="00000000" w:rsidR="00000000" w:rsidRPr="00000000">
        <w:rPr>
          <w:b w:val="1"/>
          <w:bCs w:val="1"/>
          <w:color w:val="000000"/>
          <w:sz w:val="26"/>
          <w:szCs w:val="26"/>
          <w:rtl w:val="0"/>
        </w:rPr>
        <w:t xml:space="preserve">Step 8 – Procedural Request</w:t>
      </w:r>
    </w:p>
    <w:p w:rsidR="00000000" w:rsidDel="00000000" w:rsidP="00000000" w:rsidRDefault="00000000" w:rsidRPr="00000000" w14:paraId="00005FAF">
      <w:pPr>
        <w:spacing w:after="240" w:before="240" w:lineRule="auto"/>
        <w:rPr/>
      </w:pPr>
      <w:r w:rsidDel="00000000" w:rsidR="00000000" w:rsidRPr="00000000">
        <w:rPr>
          <w:rtl w:val="0"/>
        </w:rPr>
        <w:t xml:space="preserve">Where justified, we prepare the relevant petition.</w:t>
      </w:r>
    </w:p>
    <w:p w:rsidR="00000000" w:rsidDel="00000000" w:rsidP="00000000" w:rsidRDefault="00000000" w:rsidRPr="00000000" w14:paraId="00005FB0">
      <w:pPr>
        <w:pStyle w:val="Heading3"/>
        <w:keepNext w:val="0"/>
        <w:keepLines w:val="0"/>
        <w:spacing w:before="280" w:lineRule="auto"/>
        <w:rPr>
          <w:b w:val="1"/>
          <w:bCs w:val="1"/>
          <w:color w:val="000000"/>
          <w:sz w:val="26"/>
          <w:szCs w:val="26"/>
        </w:rPr>
      </w:pPr>
      <w:bookmarkStart w:colFirst="0" w:colLast="0" w:name="_bo77appj5vqr" w:id="9843"/>
      <w:bookmarkEnd w:id="9843"/>
      <w:r w:rsidDel="00000000" w:rsidR="00000000" w:rsidRPr="00000000">
        <w:rPr>
          <w:b w:val="1"/>
          <w:bCs w:val="1"/>
          <w:color w:val="000000"/>
          <w:sz w:val="26"/>
          <w:szCs w:val="26"/>
          <w:rtl w:val="0"/>
        </w:rPr>
        <w:t xml:space="preserve">Step 9 – Court Decision Monitoring</w:t>
      </w:r>
    </w:p>
    <w:p w:rsidR="00000000" w:rsidDel="00000000" w:rsidP="00000000" w:rsidRDefault="00000000" w:rsidRPr="00000000" w14:paraId="00005FB1">
      <w:pPr>
        <w:spacing w:after="240" w:before="240" w:lineRule="auto"/>
        <w:rPr/>
      </w:pPr>
      <w:r w:rsidDel="00000000" w:rsidR="00000000" w:rsidRPr="00000000">
        <w:rPr>
          <w:rtl w:val="0"/>
        </w:rPr>
        <w:t xml:space="preserve">We track the request within the agreed scope.</w:t>
      </w:r>
    </w:p>
    <w:p w:rsidR="00000000" w:rsidDel="00000000" w:rsidP="00000000" w:rsidRDefault="00000000" w:rsidRPr="00000000" w14:paraId="00005FB2">
      <w:pPr>
        <w:pStyle w:val="Heading3"/>
        <w:keepNext w:val="0"/>
        <w:keepLines w:val="0"/>
        <w:spacing w:before="280" w:lineRule="auto"/>
        <w:rPr>
          <w:b w:val="1"/>
          <w:bCs w:val="1"/>
          <w:color w:val="000000"/>
          <w:sz w:val="26"/>
          <w:szCs w:val="26"/>
        </w:rPr>
      </w:pPr>
      <w:bookmarkStart w:colFirst="0" w:colLast="0" w:name="_8rwh859dd3ee" w:id="9844"/>
      <w:bookmarkEnd w:id="9844"/>
      <w:r w:rsidDel="00000000" w:rsidR="00000000" w:rsidRPr="00000000">
        <w:rPr>
          <w:b w:val="1"/>
          <w:bCs w:val="1"/>
          <w:color w:val="000000"/>
          <w:sz w:val="26"/>
          <w:szCs w:val="26"/>
          <w:rtl w:val="0"/>
        </w:rPr>
        <w:t xml:space="preserve">Step 10 – Hearing Preparation</w:t>
      </w:r>
    </w:p>
    <w:p w:rsidR="00000000" w:rsidDel="00000000" w:rsidP="00000000" w:rsidRDefault="00000000" w:rsidRPr="00000000" w14:paraId="00005FB3">
      <w:pPr>
        <w:spacing w:after="240" w:before="240" w:lineRule="auto"/>
        <w:rPr/>
      </w:pPr>
      <w:r w:rsidDel="00000000" w:rsidR="00000000" w:rsidRPr="00000000">
        <w:rPr>
          <w:rtl w:val="0"/>
        </w:rPr>
        <w:t xml:space="preserve">We assist with the applicable procedural arrangements.</w:t>
      </w:r>
    </w:p>
    <w:p w:rsidR="00000000" w:rsidDel="00000000" w:rsidP="00000000" w:rsidRDefault="00000000" w:rsidRPr="00000000" w14:paraId="00005FB4">
      <w:pPr>
        <w:pStyle w:val="Heading3"/>
        <w:keepNext w:val="0"/>
        <w:keepLines w:val="0"/>
        <w:spacing w:before="280" w:lineRule="auto"/>
        <w:rPr>
          <w:b w:val="1"/>
          <w:bCs w:val="1"/>
          <w:color w:val="000000"/>
          <w:sz w:val="26"/>
          <w:szCs w:val="26"/>
        </w:rPr>
      </w:pPr>
      <w:bookmarkStart w:colFirst="0" w:colLast="0" w:name="_6tq6z4xvp6nm" w:id="9845"/>
      <w:bookmarkEnd w:id="9845"/>
      <w:r w:rsidDel="00000000" w:rsidR="00000000" w:rsidRPr="00000000">
        <w:rPr>
          <w:b w:val="1"/>
          <w:bCs w:val="1"/>
          <w:color w:val="000000"/>
          <w:sz w:val="26"/>
          <w:szCs w:val="26"/>
          <w:rtl w:val="0"/>
        </w:rPr>
        <w:t xml:space="preserve">Step 11 – Hearing Representation</w:t>
      </w:r>
    </w:p>
    <w:p w:rsidR="00000000" w:rsidDel="00000000" w:rsidP="00000000" w:rsidRDefault="00000000" w:rsidRPr="00000000" w14:paraId="00005FB5">
      <w:pPr>
        <w:spacing w:after="240" w:before="240" w:lineRule="auto"/>
        <w:rPr/>
      </w:pPr>
      <w:r w:rsidDel="00000000" w:rsidR="00000000" w:rsidRPr="00000000">
        <w:rPr>
          <w:rtl w:val="0"/>
        </w:rPr>
        <w:t xml:space="preserve">We perform the agreed legal services within the permitted scope.</w:t>
      </w:r>
    </w:p>
    <w:p w:rsidR="00000000" w:rsidDel="00000000" w:rsidP="00000000" w:rsidRDefault="00000000" w:rsidRPr="00000000" w14:paraId="00005FB6">
      <w:pPr>
        <w:pStyle w:val="Heading3"/>
        <w:keepNext w:val="0"/>
        <w:keepLines w:val="0"/>
        <w:spacing w:before="280" w:lineRule="auto"/>
        <w:rPr>
          <w:b w:val="1"/>
          <w:bCs w:val="1"/>
          <w:color w:val="000000"/>
          <w:sz w:val="26"/>
          <w:szCs w:val="26"/>
        </w:rPr>
      </w:pPr>
      <w:bookmarkStart w:colFirst="0" w:colLast="0" w:name="_66ds314yegdm" w:id="9846"/>
      <w:bookmarkEnd w:id="9846"/>
      <w:r w:rsidDel="00000000" w:rsidR="00000000" w:rsidRPr="00000000">
        <w:rPr>
          <w:b w:val="1"/>
          <w:bCs w:val="1"/>
          <w:color w:val="000000"/>
          <w:sz w:val="26"/>
          <w:szCs w:val="26"/>
          <w:rtl w:val="0"/>
        </w:rPr>
        <w:t xml:space="preserve">Step 12 – Post-Hearing Review</w:t>
      </w:r>
    </w:p>
    <w:p w:rsidR="00000000" w:rsidDel="00000000" w:rsidP="00000000" w:rsidRDefault="00000000" w:rsidRPr="00000000" w14:paraId="00005FB7">
      <w:pPr>
        <w:spacing w:after="240" w:before="240" w:lineRule="auto"/>
        <w:rPr/>
      </w:pPr>
      <w:r w:rsidDel="00000000" w:rsidR="00000000" w:rsidRPr="00000000">
        <w:rPr>
          <w:rtl w:val="0"/>
        </w:rPr>
        <w:t xml:space="preserve">We assess the resulting court directions and next steps.</w:t>
      </w:r>
    </w:p>
    <w:p w:rsidR="00000000" w:rsidDel="00000000" w:rsidP="00000000" w:rsidRDefault="00000000" w:rsidRPr="00000000" w14:paraId="00005FB8">
      <w:pPr>
        <w:pStyle w:val="Heading3"/>
        <w:keepNext w:val="0"/>
        <w:keepLines w:val="0"/>
        <w:spacing w:before="280" w:lineRule="auto"/>
        <w:rPr>
          <w:b w:val="1"/>
          <w:bCs w:val="1"/>
          <w:color w:val="000000"/>
          <w:sz w:val="26"/>
          <w:szCs w:val="26"/>
        </w:rPr>
      </w:pPr>
      <w:bookmarkStart w:colFirst="0" w:colLast="0" w:name="_ywest99g0m4h" w:id="9847"/>
      <w:bookmarkEnd w:id="9847"/>
      <w:r w:rsidDel="00000000" w:rsidR="00000000" w:rsidRPr="00000000">
        <w:rPr>
          <w:b w:val="1"/>
          <w:bCs w:val="1"/>
          <w:color w:val="000000"/>
          <w:sz w:val="26"/>
          <w:szCs w:val="26"/>
          <w:rtl w:val="0"/>
        </w:rPr>
        <w:t xml:space="preserve">Step 13 – Continued Probate Assistance</w:t>
      </w:r>
    </w:p>
    <w:p w:rsidR="00000000" w:rsidDel="00000000" w:rsidP="00000000" w:rsidRDefault="00000000" w:rsidRPr="00000000" w14:paraId="00005FB9">
      <w:pPr>
        <w:spacing w:after="240" w:before="240" w:lineRule="auto"/>
        <w:rPr/>
      </w:pPr>
      <w:r w:rsidDel="00000000" w:rsidR="00000000" w:rsidRPr="00000000">
        <w:rPr>
          <w:rtl w:val="0"/>
        </w:rPr>
        <w:t xml:space="preserve">Additional representation may be agreed where necessary.</w:t>
      </w:r>
    </w:p>
    <w:p w:rsidR="00000000" w:rsidDel="00000000" w:rsidP="00000000" w:rsidRDefault="00000000" w:rsidRPr="00000000" w14:paraId="00005FBA">
      <w:pPr>
        <w:spacing w:after="240" w:before="240" w:lineRule="auto"/>
        <w:rPr>
          <w:b w:val="1"/>
          <w:bCs w:val="1"/>
        </w:rPr>
      </w:pPr>
      <w:r w:rsidDel="00000000" w:rsidR="00000000" w:rsidRPr="00000000">
        <w:rPr>
          <w:b w:val="1"/>
          <w:bCs w:val="1"/>
          <w:rtl w:val="0"/>
        </w:rPr>
        <w:t xml:space="preserve">[Start Your Remote Probate Representation Consultation]</w:t>
      </w:r>
    </w:p>
    <w:p w:rsidR="00000000" w:rsidDel="00000000" w:rsidP="00000000" w:rsidRDefault="00000000" w:rsidRPr="00000000" w14:paraId="00005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C">
      <w:pPr>
        <w:pStyle w:val="Heading2"/>
        <w:keepNext w:val="0"/>
        <w:keepLines w:val="0"/>
        <w:spacing w:after="80" w:lineRule="auto"/>
        <w:rPr>
          <w:b w:val="1"/>
          <w:bCs w:val="1"/>
          <w:sz w:val="34"/>
          <w:szCs w:val="34"/>
        </w:rPr>
      </w:pPr>
      <w:bookmarkStart w:colFirst="0" w:colLast="0" w:name="_d5jct9afavi7" w:id="9848"/>
      <w:bookmarkEnd w:id="9848"/>
      <w:r w:rsidDel="00000000" w:rsidR="00000000" w:rsidRPr="00000000">
        <w:rPr>
          <w:b w:val="1"/>
          <w:bCs w:val="1"/>
          <w:sz w:val="34"/>
          <w:szCs w:val="34"/>
          <w:rtl w:val="0"/>
        </w:rPr>
        <w:t xml:space="preserve">WHY CHOOSE CASPANI LAWYERS?</w:t>
      </w:r>
    </w:p>
    <w:p w:rsidR="00000000" w:rsidDel="00000000" w:rsidP="00000000" w:rsidRDefault="00000000" w:rsidRPr="00000000" w14:paraId="00005FBD">
      <w:pPr>
        <w:pStyle w:val="Heading1"/>
        <w:keepNext w:val="0"/>
        <w:keepLines w:val="0"/>
        <w:spacing w:before="480" w:lineRule="auto"/>
        <w:rPr>
          <w:b w:val="1"/>
          <w:bCs w:val="1"/>
          <w:sz w:val="46"/>
          <w:szCs w:val="46"/>
        </w:rPr>
      </w:pPr>
      <w:bookmarkStart w:colFirst="0" w:colLast="0" w:name="_80n3wfy31jzu" w:id="9849"/>
      <w:bookmarkEnd w:id="9849"/>
      <w:r w:rsidDel="00000000" w:rsidR="00000000" w:rsidRPr="00000000">
        <w:rPr>
          <w:b w:val="1"/>
          <w:bCs w:val="1"/>
          <w:sz w:val="46"/>
          <w:szCs w:val="46"/>
          <w:rtl w:val="0"/>
        </w:rPr>
        <w:t xml:space="preserve">Brazilian Probate Assistance for International Families</w:t>
      </w:r>
    </w:p>
    <w:p w:rsidR="00000000" w:rsidDel="00000000" w:rsidP="00000000" w:rsidRDefault="00000000" w:rsidRPr="00000000" w14:paraId="00005FBE">
      <w:pPr>
        <w:pStyle w:val="Heading3"/>
        <w:keepNext w:val="0"/>
        <w:keepLines w:val="0"/>
        <w:spacing w:before="280" w:lineRule="auto"/>
        <w:rPr>
          <w:b w:val="1"/>
          <w:bCs w:val="1"/>
          <w:color w:val="000000"/>
          <w:sz w:val="26"/>
          <w:szCs w:val="26"/>
        </w:rPr>
      </w:pPr>
      <w:bookmarkStart w:colFirst="0" w:colLast="0" w:name="_vaan94fp7vhc" w:id="9850"/>
      <w:bookmarkEnd w:id="9850"/>
      <w:r w:rsidDel="00000000" w:rsidR="00000000" w:rsidRPr="00000000">
        <w:rPr>
          <w:b w:val="1"/>
          <w:bCs w:val="1"/>
          <w:color w:val="000000"/>
          <w:sz w:val="26"/>
          <w:szCs w:val="26"/>
          <w:rtl w:val="0"/>
        </w:rPr>
        <w:t xml:space="preserve">Brazilian Legal Representation</w:t>
      </w:r>
    </w:p>
    <w:p w:rsidR="00000000" w:rsidDel="00000000" w:rsidP="00000000" w:rsidRDefault="00000000" w:rsidRPr="00000000" w14:paraId="00005FBF">
      <w:pPr>
        <w:spacing w:after="240" w:before="240" w:lineRule="auto"/>
        <w:rPr/>
      </w:pPr>
      <w:r w:rsidDel="00000000" w:rsidR="00000000" w:rsidRPr="00000000">
        <w:rPr>
          <w:rtl w:val="0"/>
        </w:rPr>
        <w:t xml:space="preserve">We assist with Brazilian civil and inheritance proceedings.</w:t>
      </w:r>
    </w:p>
    <w:p w:rsidR="00000000" w:rsidDel="00000000" w:rsidP="00000000" w:rsidRDefault="00000000" w:rsidRPr="00000000" w14:paraId="00005FC0">
      <w:pPr>
        <w:pStyle w:val="Heading3"/>
        <w:keepNext w:val="0"/>
        <w:keepLines w:val="0"/>
        <w:spacing w:before="280" w:lineRule="auto"/>
        <w:rPr>
          <w:b w:val="1"/>
          <w:bCs w:val="1"/>
          <w:color w:val="000000"/>
          <w:sz w:val="26"/>
          <w:szCs w:val="26"/>
        </w:rPr>
      </w:pPr>
      <w:bookmarkStart w:colFirst="0" w:colLast="0" w:name="_ufb35tfsk90k" w:id="9851"/>
      <w:bookmarkEnd w:id="9851"/>
      <w:r w:rsidDel="00000000" w:rsidR="00000000" w:rsidRPr="00000000">
        <w:rPr>
          <w:b w:val="1"/>
          <w:bCs w:val="1"/>
          <w:color w:val="000000"/>
          <w:sz w:val="26"/>
          <w:szCs w:val="26"/>
          <w:rtl w:val="0"/>
        </w:rPr>
        <w:t xml:space="preserve">Foreign Heir Focus</w:t>
      </w:r>
    </w:p>
    <w:p w:rsidR="00000000" w:rsidDel="00000000" w:rsidP="00000000" w:rsidRDefault="00000000" w:rsidRPr="00000000" w14:paraId="00005FC1">
      <w:pPr>
        <w:spacing w:after="240" w:before="240" w:lineRule="auto"/>
        <w:rPr/>
      </w:pPr>
      <w:r w:rsidDel="00000000" w:rsidR="00000000" w:rsidRPr="00000000">
        <w:rPr>
          <w:rtl w:val="0"/>
        </w:rPr>
        <w:t xml:space="preserve">Our services address beneficiaries living outside Brazil.</w:t>
      </w:r>
    </w:p>
    <w:p w:rsidR="00000000" w:rsidDel="00000000" w:rsidP="00000000" w:rsidRDefault="00000000" w:rsidRPr="00000000" w14:paraId="00005FC2">
      <w:pPr>
        <w:pStyle w:val="Heading3"/>
        <w:keepNext w:val="0"/>
        <w:keepLines w:val="0"/>
        <w:spacing w:before="280" w:lineRule="auto"/>
        <w:rPr>
          <w:b w:val="1"/>
          <w:bCs w:val="1"/>
          <w:color w:val="000000"/>
          <w:sz w:val="26"/>
          <w:szCs w:val="26"/>
        </w:rPr>
      </w:pPr>
      <w:bookmarkStart w:colFirst="0" w:colLast="0" w:name="_f9ib11hyvejy" w:id="9852"/>
      <w:bookmarkEnd w:id="9852"/>
      <w:r w:rsidDel="00000000" w:rsidR="00000000" w:rsidRPr="00000000">
        <w:rPr>
          <w:b w:val="1"/>
          <w:bCs w:val="1"/>
          <w:color w:val="000000"/>
          <w:sz w:val="26"/>
          <w:szCs w:val="26"/>
          <w:rtl w:val="0"/>
        </w:rPr>
        <w:t xml:space="preserve">Remote Legal Consultations</w:t>
      </w:r>
    </w:p>
    <w:p w:rsidR="00000000" w:rsidDel="00000000" w:rsidP="00000000" w:rsidRDefault="00000000" w:rsidRPr="00000000" w14:paraId="00005FC3">
      <w:pPr>
        <w:spacing w:after="240" w:before="240" w:lineRule="auto"/>
        <w:rPr/>
      </w:pPr>
      <w:r w:rsidDel="00000000" w:rsidR="00000000" w:rsidRPr="00000000">
        <w:rPr>
          <w:rtl w:val="0"/>
        </w:rPr>
        <w:t xml:space="preserve">Clients can begin the process from abroad.</w:t>
      </w:r>
    </w:p>
    <w:p w:rsidR="00000000" w:rsidDel="00000000" w:rsidP="00000000" w:rsidRDefault="00000000" w:rsidRPr="00000000" w14:paraId="00005FC4">
      <w:pPr>
        <w:pStyle w:val="Heading3"/>
        <w:keepNext w:val="0"/>
        <w:keepLines w:val="0"/>
        <w:spacing w:before="280" w:lineRule="auto"/>
        <w:rPr>
          <w:b w:val="1"/>
          <w:bCs w:val="1"/>
          <w:color w:val="000000"/>
          <w:sz w:val="26"/>
          <w:szCs w:val="26"/>
        </w:rPr>
      </w:pPr>
      <w:bookmarkStart w:colFirst="0" w:colLast="0" w:name="_528x6q5t32s9" w:id="9853"/>
      <w:bookmarkEnd w:id="9853"/>
      <w:r w:rsidDel="00000000" w:rsidR="00000000" w:rsidRPr="00000000">
        <w:rPr>
          <w:b w:val="1"/>
          <w:bCs w:val="1"/>
          <w:color w:val="000000"/>
          <w:sz w:val="26"/>
          <w:szCs w:val="26"/>
          <w:rtl w:val="0"/>
        </w:rPr>
        <w:t xml:space="preserve">Court Hearing Assessment</w:t>
      </w:r>
    </w:p>
    <w:p w:rsidR="00000000" w:rsidDel="00000000" w:rsidP="00000000" w:rsidRDefault="00000000" w:rsidRPr="00000000" w14:paraId="00005FC5">
      <w:pPr>
        <w:spacing w:after="240" w:before="240" w:lineRule="auto"/>
        <w:rPr/>
      </w:pPr>
      <w:r w:rsidDel="00000000" w:rsidR="00000000" w:rsidRPr="00000000">
        <w:rPr>
          <w:rtl w:val="0"/>
        </w:rPr>
        <w:t xml:space="preserve">We review the specific attendance requirements.</w:t>
      </w:r>
    </w:p>
    <w:p w:rsidR="00000000" w:rsidDel="00000000" w:rsidP="00000000" w:rsidRDefault="00000000" w:rsidRPr="00000000" w14:paraId="00005FC6">
      <w:pPr>
        <w:pStyle w:val="Heading3"/>
        <w:keepNext w:val="0"/>
        <w:keepLines w:val="0"/>
        <w:spacing w:before="280" w:lineRule="auto"/>
        <w:rPr>
          <w:b w:val="1"/>
          <w:bCs w:val="1"/>
          <w:color w:val="000000"/>
          <w:sz w:val="26"/>
          <w:szCs w:val="26"/>
        </w:rPr>
      </w:pPr>
      <w:bookmarkStart w:colFirst="0" w:colLast="0" w:name="_48fosku28oof" w:id="9854"/>
      <w:bookmarkEnd w:id="9854"/>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5FC7">
      <w:pPr>
        <w:spacing w:after="240" w:before="240" w:lineRule="auto"/>
        <w:rPr/>
      </w:pPr>
      <w:r w:rsidDel="00000000" w:rsidR="00000000" w:rsidRPr="00000000">
        <w:rPr>
          <w:rtl w:val="0"/>
        </w:rPr>
        <w:t xml:space="preserve">We assist with legally appropriate representation documents.</w:t>
      </w:r>
    </w:p>
    <w:p w:rsidR="00000000" w:rsidDel="00000000" w:rsidP="00000000" w:rsidRDefault="00000000" w:rsidRPr="00000000" w14:paraId="00005FC8">
      <w:pPr>
        <w:pStyle w:val="Heading3"/>
        <w:keepNext w:val="0"/>
        <w:keepLines w:val="0"/>
        <w:spacing w:before="280" w:lineRule="auto"/>
        <w:rPr>
          <w:b w:val="1"/>
          <w:bCs w:val="1"/>
          <w:color w:val="000000"/>
          <w:sz w:val="26"/>
          <w:szCs w:val="26"/>
        </w:rPr>
      </w:pPr>
      <w:bookmarkStart w:colFirst="0" w:colLast="0" w:name="_qeyiwjqsihzj" w:id="9855"/>
      <w:bookmarkEnd w:id="9855"/>
      <w:r w:rsidDel="00000000" w:rsidR="00000000" w:rsidRPr="00000000">
        <w:rPr>
          <w:b w:val="1"/>
          <w:bCs w:val="1"/>
          <w:color w:val="000000"/>
          <w:sz w:val="26"/>
          <w:szCs w:val="26"/>
          <w:rtl w:val="0"/>
        </w:rPr>
        <w:t xml:space="preserve">International Documentation</w:t>
      </w:r>
    </w:p>
    <w:p w:rsidR="00000000" w:rsidDel="00000000" w:rsidP="00000000" w:rsidRDefault="00000000" w:rsidRPr="00000000" w14:paraId="00005FC9">
      <w:pPr>
        <w:spacing w:after="240" w:before="240" w:lineRule="auto"/>
        <w:rPr/>
      </w:pPr>
      <w:r w:rsidDel="00000000" w:rsidR="00000000" w:rsidRPr="00000000">
        <w:rPr>
          <w:rtl w:val="0"/>
        </w:rPr>
        <w:t xml:space="preserve">We address relevant authentication and translation formalities.</w:t>
      </w:r>
    </w:p>
    <w:p w:rsidR="00000000" w:rsidDel="00000000" w:rsidP="00000000" w:rsidRDefault="00000000" w:rsidRPr="00000000" w14:paraId="00005FCA">
      <w:pPr>
        <w:pStyle w:val="Heading3"/>
        <w:keepNext w:val="0"/>
        <w:keepLines w:val="0"/>
        <w:spacing w:before="280" w:lineRule="auto"/>
        <w:rPr>
          <w:b w:val="1"/>
          <w:bCs w:val="1"/>
          <w:color w:val="000000"/>
          <w:sz w:val="26"/>
          <w:szCs w:val="26"/>
        </w:rPr>
      </w:pPr>
      <w:bookmarkStart w:colFirst="0" w:colLast="0" w:name="_7iqfxl8k9qmg" w:id="9856"/>
      <w:bookmarkEnd w:id="9856"/>
      <w:r w:rsidDel="00000000" w:rsidR="00000000" w:rsidRPr="00000000">
        <w:rPr>
          <w:b w:val="1"/>
          <w:bCs w:val="1"/>
          <w:color w:val="000000"/>
          <w:sz w:val="26"/>
          <w:szCs w:val="26"/>
          <w:rtl w:val="0"/>
        </w:rPr>
        <w:t xml:space="preserve">Probate and Estate Administration</w:t>
      </w:r>
    </w:p>
    <w:p w:rsidR="00000000" w:rsidDel="00000000" w:rsidP="00000000" w:rsidRDefault="00000000" w:rsidRPr="00000000" w14:paraId="00005FCB">
      <w:pPr>
        <w:spacing w:after="240" w:before="240" w:lineRule="auto"/>
        <w:rPr/>
      </w:pPr>
      <w:r w:rsidDel="00000000" w:rsidR="00000000" w:rsidRPr="00000000">
        <w:rPr>
          <w:rtl w:val="0"/>
        </w:rPr>
        <w:t xml:space="preserve">We assist with judicial and qualifying notarial succession procedures.</w:t>
      </w:r>
    </w:p>
    <w:p w:rsidR="00000000" w:rsidDel="00000000" w:rsidP="00000000" w:rsidRDefault="00000000" w:rsidRPr="00000000" w14:paraId="00005FCC">
      <w:pPr>
        <w:pStyle w:val="Heading3"/>
        <w:keepNext w:val="0"/>
        <w:keepLines w:val="0"/>
        <w:spacing w:before="280" w:lineRule="auto"/>
        <w:rPr>
          <w:b w:val="1"/>
          <w:bCs w:val="1"/>
          <w:color w:val="000000"/>
          <w:sz w:val="26"/>
          <w:szCs w:val="26"/>
        </w:rPr>
      </w:pPr>
      <w:bookmarkStart w:colFirst="0" w:colLast="0" w:name="_vs4nvg2qr022" w:id="9857"/>
      <w:bookmarkEnd w:id="9857"/>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5FCD">
      <w:pPr>
        <w:spacing w:after="240" w:before="240" w:lineRule="auto"/>
        <w:rPr/>
      </w:pPr>
      <w:r w:rsidDel="00000000" w:rsidR="00000000" w:rsidRPr="00000000">
        <w:rPr>
          <w:rtl w:val="0"/>
        </w:rPr>
        <w:t xml:space="preserve">We consider relevant international procedural issues.</w:t>
      </w:r>
    </w:p>
    <w:p w:rsidR="00000000" w:rsidDel="00000000" w:rsidP="00000000" w:rsidRDefault="00000000" w:rsidRPr="00000000" w14:paraId="00005FCE">
      <w:pPr>
        <w:pStyle w:val="Heading3"/>
        <w:keepNext w:val="0"/>
        <w:keepLines w:val="0"/>
        <w:spacing w:before="280" w:lineRule="auto"/>
        <w:rPr>
          <w:b w:val="1"/>
          <w:bCs w:val="1"/>
          <w:color w:val="000000"/>
          <w:sz w:val="26"/>
          <w:szCs w:val="26"/>
        </w:rPr>
      </w:pPr>
      <w:bookmarkStart w:colFirst="0" w:colLast="0" w:name="_dl7qdxrmbxfl" w:id="9858"/>
      <w:bookmarkEnd w:id="9858"/>
      <w:r w:rsidDel="00000000" w:rsidR="00000000" w:rsidRPr="00000000">
        <w:rPr>
          <w:b w:val="1"/>
          <w:bCs w:val="1"/>
          <w:color w:val="000000"/>
          <w:sz w:val="26"/>
          <w:szCs w:val="26"/>
          <w:rtl w:val="0"/>
        </w:rPr>
        <w:t xml:space="preserve">Individualized Strategy</w:t>
      </w:r>
    </w:p>
    <w:p w:rsidR="00000000" w:rsidDel="00000000" w:rsidP="00000000" w:rsidRDefault="00000000" w:rsidRPr="00000000" w14:paraId="00005FCF">
      <w:pPr>
        <w:spacing w:after="240" w:before="240" w:lineRule="auto"/>
        <w:rPr/>
      </w:pPr>
      <w:r w:rsidDel="00000000" w:rsidR="00000000" w:rsidRPr="00000000">
        <w:rPr>
          <w:rtl w:val="0"/>
        </w:rPr>
        <w:t xml:space="preserve">Every hearing and estate requires a case-specific assessment.</w:t>
      </w:r>
    </w:p>
    <w:p w:rsidR="00000000" w:rsidDel="00000000" w:rsidP="00000000" w:rsidRDefault="00000000" w:rsidRPr="00000000" w14:paraId="00005FD0">
      <w:pPr>
        <w:pStyle w:val="Heading3"/>
        <w:keepNext w:val="0"/>
        <w:keepLines w:val="0"/>
        <w:spacing w:before="280" w:lineRule="auto"/>
        <w:rPr>
          <w:b w:val="1"/>
          <w:bCs w:val="1"/>
          <w:color w:val="000000"/>
          <w:sz w:val="26"/>
          <w:szCs w:val="26"/>
        </w:rPr>
      </w:pPr>
      <w:bookmarkStart w:colFirst="0" w:colLast="0" w:name="_i3w9s0v7kiwb" w:id="9859"/>
      <w:bookmarkEnd w:id="9859"/>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5FD1">
      <w:pPr>
        <w:spacing w:after="240" w:before="240" w:lineRule="auto"/>
        <w:rPr/>
      </w:pPr>
      <w:r w:rsidDel="00000000" w:rsidR="00000000" w:rsidRPr="00000000">
        <w:rPr>
          <w:rtl w:val="0"/>
        </w:rPr>
        <w:t xml:space="preserve">Sensitive legal and family information is handled under applicable professional duties.</w:t>
      </w:r>
    </w:p>
    <w:p w:rsidR="00000000" w:rsidDel="00000000" w:rsidP="00000000" w:rsidRDefault="00000000" w:rsidRPr="00000000" w14:paraId="00005FD2">
      <w:pPr>
        <w:pStyle w:val="Heading3"/>
        <w:keepNext w:val="0"/>
        <w:keepLines w:val="0"/>
        <w:spacing w:before="280" w:lineRule="auto"/>
        <w:rPr>
          <w:b w:val="1"/>
          <w:bCs w:val="1"/>
          <w:color w:val="000000"/>
          <w:sz w:val="26"/>
          <w:szCs w:val="26"/>
        </w:rPr>
      </w:pPr>
      <w:bookmarkStart w:colFirst="0" w:colLast="0" w:name="_l06lwzuxif3t" w:id="9860"/>
      <w:bookmarkEnd w:id="9860"/>
      <w:r w:rsidDel="00000000" w:rsidR="00000000" w:rsidRPr="00000000">
        <w:rPr>
          <w:b w:val="1"/>
          <w:bCs w:val="1"/>
          <w:color w:val="000000"/>
          <w:sz w:val="26"/>
          <w:szCs w:val="26"/>
          <w:rtl w:val="0"/>
        </w:rPr>
        <w:t xml:space="preserve">Defined Legal Fees</w:t>
      </w:r>
    </w:p>
    <w:p w:rsidR="00000000" w:rsidDel="00000000" w:rsidP="00000000" w:rsidRDefault="00000000" w:rsidRPr="00000000" w14:paraId="00005FD3">
      <w:pPr>
        <w:spacing w:after="240" w:before="240" w:lineRule="auto"/>
        <w:rPr/>
      </w:pPr>
      <w:r w:rsidDel="00000000" w:rsidR="00000000" w:rsidRPr="00000000">
        <w:rPr>
          <w:rtl w:val="0"/>
        </w:rPr>
        <w:t xml:space="preserve">Fees and services are agreed before representation.</w:t>
      </w:r>
    </w:p>
    <w:p w:rsidR="00000000" w:rsidDel="00000000" w:rsidP="00000000" w:rsidRDefault="00000000" w:rsidRPr="00000000" w14:paraId="00005FD4">
      <w:pPr>
        <w:pStyle w:val="Heading3"/>
        <w:keepNext w:val="0"/>
        <w:keepLines w:val="0"/>
        <w:spacing w:before="280" w:lineRule="auto"/>
        <w:rPr>
          <w:b w:val="1"/>
          <w:bCs w:val="1"/>
          <w:color w:val="000000"/>
          <w:sz w:val="26"/>
          <w:szCs w:val="26"/>
        </w:rPr>
      </w:pPr>
      <w:bookmarkStart w:colFirst="0" w:colLast="0" w:name="_dqs46tjy8tzi" w:id="9861"/>
      <w:bookmarkEnd w:id="9861"/>
      <w:r w:rsidDel="00000000" w:rsidR="00000000" w:rsidRPr="00000000">
        <w:rPr>
          <w:b w:val="1"/>
          <w:bCs w:val="1"/>
          <w:color w:val="000000"/>
          <w:sz w:val="26"/>
          <w:szCs w:val="26"/>
          <w:rtl w:val="0"/>
        </w:rPr>
        <w:t xml:space="preserve">No Guaranteed Court Decisions</w:t>
      </w:r>
    </w:p>
    <w:p w:rsidR="00000000" w:rsidDel="00000000" w:rsidP="00000000" w:rsidRDefault="00000000" w:rsidRPr="00000000" w14:paraId="00005FD5">
      <w:pPr>
        <w:spacing w:after="240" w:before="240" w:lineRule="auto"/>
        <w:rPr/>
      </w:pPr>
      <w:r w:rsidDel="00000000" w:rsidR="00000000" w:rsidRPr="00000000">
        <w:rPr>
          <w:rtl w:val="0"/>
        </w:rPr>
        <w:t xml:space="preserve">We do not guarantee remote hearing approval, postponement, procedural outcomes, or litigation results.</w:t>
      </w:r>
    </w:p>
    <w:p w:rsidR="00000000" w:rsidDel="00000000" w:rsidP="00000000" w:rsidRDefault="00000000" w:rsidRPr="00000000" w14:paraId="00005FD6">
      <w:pPr>
        <w:spacing w:after="240" w:before="240" w:lineRule="auto"/>
        <w:rPr>
          <w:b w:val="1"/>
          <w:bCs w:val="1"/>
        </w:rPr>
      </w:pPr>
      <w:r w:rsidDel="00000000" w:rsidR="00000000" w:rsidRPr="00000000">
        <w:rPr>
          <w:b w:val="1"/>
          <w:bCs w:val="1"/>
          <w:rtl w:val="0"/>
        </w:rPr>
        <w:t xml:space="preserve">[Book Your Brazilian Probate Consultation]</w:t>
      </w:r>
    </w:p>
    <w:p w:rsidR="00000000" w:rsidDel="00000000" w:rsidP="00000000" w:rsidRDefault="00000000" w:rsidRPr="00000000" w14:paraId="00005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8">
      <w:pPr>
        <w:pStyle w:val="Heading2"/>
        <w:keepNext w:val="0"/>
        <w:keepLines w:val="0"/>
        <w:spacing w:after="80" w:lineRule="auto"/>
        <w:rPr>
          <w:b w:val="1"/>
          <w:bCs w:val="1"/>
          <w:sz w:val="34"/>
          <w:szCs w:val="34"/>
        </w:rPr>
      </w:pPr>
      <w:bookmarkStart w:colFirst="0" w:colLast="0" w:name="_ervhjd2ki77y" w:id="9862"/>
      <w:bookmarkEnd w:id="9862"/>
      <w:r w:rsidDel="00000000" w:rsidR="00000000" w:rsidRPr="00000000">
        <w:rPr>
          <w:b w:val="1"/>
          <w:bCs w:val="1"/>
          <w:sz w:val="34"/>
          <w:szCs w:val="34"/>
          <w:rtl w:val="0"/>
        </w:rPr>
        <w:t xml:space="preserve">FREQUENTLY ASKED QUESTIONS</w:t>
      </w:r>
    </w:p>
    <w:p w:rsidR="00000000" w:rsidDel="00000000" w:rsidP="00000000" w:rsidRDefault="00000000" w:rsidRPr="00000000" w14:paraId="00005FD9">
      <w:pPr>
        <w:pStyle w:val="Heading1"/>
        <w:keepNext w:val="0"/>
        <w:keepLines w:val="0"/>
        <w:spacing w:before="480" w:lineRule="auto"/>
        <w:rPr>
          <w:b w:val="1"/>
          <w:bCs w:val="1"/>
          <w:sz w:val="46"/>
          <w:szCs w:val="46"/>
        </w:rPr>
      </w:pPr>
      <w:bookmarkStart w:colFirst="0" w:colLast="0" w:name="_j35crbm4misl" w:id="9863"/>
      <w:bookmarkEnd w:id="9863"/>
      <w:r w:rsidDel="00000000" w:rsidR="00000000" w:rsidRPr="00000000">
        <w:rPr>
          <w:b w:val="1"/>
          <w:bCs w:val="1"/>
          <w:sz w:val="46"/>
          <w:szCs w:val="46"/>
          <w:rtl w:val="0"/>
        </w:rPr>
        <w:t xml:space="preserve">Foreign Heirs and Brazilian Court Hearings – FAQ</w:t>
      </w:r>
    </w:p>
    <w:p w:rsidR="00000000" w:rsidDel="00000000" w:rsidP="00000000" w:rsidRDefault="00000000" w:rsidRPr="00000000" w14:paraId="00005FDA">
      <w:pPr>
        <w:pStyle w:val="Heading3"/>
        <w:keepNext w:val="0"/>
        <w:keepLines w:val="0"/>
        <w:spacing w:before="280" w:lineRule="auto"/>
        <w:rPr>
          <w:b w:val="1"/>
          <w:bCs w:val="1"/>
          <w:color w:val="000000"/>
          <w:sz w:val="26"/>
          <w:szCs w:val="26"/>
        </w:rPr>
      </w:pPr>
      <w:bookmarkStart w:colFirst="0" w:colLast="0" w:name="_rati1a8luuyv" w:id="9864"/>
      <w:bookmarkEnd w:id="9864"/>
      <w:r w:rsidDel="00000000" w:rsidR="00000000" w:rsidRPr="00000000">
        <w:rPr>
          <w:b w:val="1"/>
          <w:bCs w:val="1"/>
          <w:color w:val="000000"/>
          <w:sz w:val="26"/>
          <w:szCs w:val="26"/>
          <w:rtl w:val="0"/>
        </w:rPr>
        <w:t xml:space="preserve">1. Do foreign heirs have to attend Brazilian probate hearings?</w:t>
      </w:r>
    </w:p>
    <w:p w:rsidR="00000000" w:rsidDel="00000000" w:rsidP="00000000" w:rsidRDefault="00000000" w:rsidRPr="00000000" w14:paraId="00005FDB">
      <w:pPr>
        <w:spacing w:after="240" w:before="240" w:lineRule="auto"/>
        <w:rPr/>
      </w:pPr>
      <w:r w:rsidDel="00000000" w:rsidR="00000000" w:rsidRPr="00000000">
        <w:rPr>
          <w:rtl w:val="0"/>
        </w:rPr>
        <w:t xml:space="preserve">Not necessarily. Attendance depends on the hearing type and court order.</w:t>
      </w:r>
    </w:p>
    <w:p w:rsidR="00000000" w:rsidDel="00000000" w:rsidP="00000000" w:rsidRDefault="00000000" w:rsidRPr="00000000" w14:paraId="00005FDC">
      <w:pPr>
        <w:pStyle w:val="Heading3"/>
        <w:keepNext w:val="0"/>
        <w:keepLines w:val="0"/>
        <w:spacing w:before="280" w:lineRule="auto"/>
        <w:rPr>
          <w:b w:val="1"/>
          <w:bCs w:val="1"/>
          <w:color w:val="000000"/>
          <w:sz w:val="26"/>
          <w:szCs w:val="26"/>
        </w:rPr>
      </w:pPr>
      <w:bookmarkStart w:colFirst="0" w:colLast="0" w:name="_tmiwstco7zbe" w:id="9865"/>
      <w:bookmarkEnd w:id="9865"/>
      <w:r w:rsidDel="00000000" w:rsidR="00000000" w:rsidRPr="00000000">
        <w:rPr>
          <w:b w:val="1"/>
          <w:bCs w:val="1"/>
          <w:color w:val="000000"/>
          <w:sz w:val="26"/>
          <w:szCs w:val="26"/>
          <w:rtl w:val="0"/>
        </w:rPr>
        <w:t xml:space="preserve">2. Can I inherit Brazilian property without going to court personally?</w:t>
      </w:r>
    </w:p>
    <w:p w:rsidR="00000000" w:rsidDel="00000000" w:rsidP="00000000" w:rsidRDefault="00000000" w:rsidRPr="00000000" w14:paraId="00005FDD">
      <w:pPr>
        <w:spacing w:after="240" w:before="240" w:lineRule="auto"/>
        <w:rPr/>
      </w:pPr>
      <w:r w:rsidDel="00000000" w:rsidR="00000000" w:rsidRPr="00000000">
        <w:rPr>
          <w:rtl w:val="0"/>
        </w:rPr>
        <w:t xml:space="preserve">Often, yes, depending on the procedure and circumstances.</w:t>
      </w:r>
    </w:p>
    <w:p w:rsidR="00000000" w:rsidDel="00000000" w:rsidP="00000000" w:rsidRDefault="00000000" w:rsidRPr="00000000" w14:paraId="00005FDE">
      <w:pPr>
        <w:pStyle w:val="Heading3"/>
        <w:keepNext w:val="0"/>
        <w:keepLines w:val="0"/>
        <w:spacing w:before="280" w:lineRule="auto"/>
        <w:rPr>
          <w:b w:val="1"/>
          <w:bCs w:val="1"/>
          <w:color w:val="000000"/>
          <w:sz w:val="26"/>
          <w:szCs w:val="26"/>
        </w:rPr>
      </w:pPr>
      <w:bookmarkStart w:colFirst="0" w:colLast="0" w:name="_qqxl3ilo5s6d" w:id="9866"/>
      <w:bookmarkEnd w:id="9866"/>
      <w:r w:rsidDel="00000000" w:rsidR="00000000" w:rsidRPr="00000000">
        <w:rPr>
          <w:b w:val="1"/>
          <w:bCs w:val="1"/>
          <w:color w:val="000000"/>
          <w:sz w:val="26"/>
          <w:szCs w:val="26"/>
          <w:rtl w:val="0"/>
        </w:rPr>
        <w:t xml:space="preserve">3. Can I participate in a Brazilian hearing by video?</w:t>
      </w:r>
    </w:p>
    <w:p w:rsidR="00000000" w:rsidDel="00000000" w:rsidP="00000000" w:rsidRDefault="00000000" w:rsidRPr="00000000" w14:paraId="00005FDF">
      <w:pPr>
        <w:spacing w:after="240" w:before="240" w:lineRule="auto"/>
        <w:rPr/>
      </w:pPr>
      <w:r w:rsidDel="00000000" w:rsidR="00000000" w:rsidRPr="00000000">
        <w:rPr>
          <w:rtl w:val="0"/>
        </w:rPr>
        <w:t xml:space="preserve">Potentially, subject to the applicable rules and court authorization.</w:t>
      </w:r>
    </w:p>
    <w:p w:rsidR="00000000" w:rsidDel="00000000" w:rsidP="00000000" w:rsidRDefault="00000000" w:rsidRPr="00000000" w14:paraId="00005FE0">
      <w:pPr>
        <w:pStyle w:val="Heading3"/>
        <w:keepNext w:val="0"/>
        <w:keepLines w:val="0"/>
        <w:spacing w:before="280" w:lineRule="auto"/>
        <w:rPr>
          <w:b w:val="1"/>
          <w:bCs w:val="1"/>
          <w:color w:val="000000"/>
          <w:sz w:val="26"/>
          <w:szCs w:val="26"/>
        </w:rPr>
      </w:pPr>
      <w:bookmarkStart w:colFirst="0" w:colLast="0" w:name="_87gdvf30wczt" w:id="9867"/>
      <w:bookmarkEnd w:id="9867"/>
      <w:r w:rsidDel="00000000" w:rsidR="00000000" w:rsidRPr="00000000">
        <w:rPr>
          <w:b w:val="1"/>
          <w:bCs w:val="1"/>
          <w:color w:val="000000"/>
          <w:sz w:val="26"/>
          <w:szCs w:val="26"/>
          <w:rtl w:val="0"/>
        </w:rPr>
        <w:t xml:space="preserve">4. Is remote attendance automatically available to foreigners?</w:t>
      </w:r>
    </w:p>
    <w:p w:rsidR="00000000" w:rsidDel="00000000" w:rsidP="00000000" w:rsidRDefault="00000000" w:rsidRPr="00000000" w14:paraId="00005FE1">
      <w:pPr>
        <w:spacing w:after="240" w:before="240" w:lineRule="auto"/>
        <w:rPr/>
      </w:pPr>
      <w:r w:rsidDel="00000000" w:rsidR="00000000" w:rsidRPr="00000000">
        <w:rPr>
          <w:rtl w:val="0"/>
        </w:rPr>
        <w:t xml:space="preserve">No.</w:t>
      </w:r>
    </w:p>
    <w:p w:rsidR="00000000" w:rsidDel="00000000" w:rsidP="00000000" w:rsidRDefault="00000000" w:rsidRPr="00000000" w14:paraId="00005FE2">
      <w:pPr>
        <w:pStyle w:val="Heading3"/>
        <w:keepNext w:val="0"/>
        <w:keepLines w:val="0"/>
        <w:spacing w:before="280" w:lineRule="auto"/>
        <w:rPr>
          <w:b w:val="1"/>
          <w:bCs w:val="1"/>
          <w:color w:val="000000"/>
          <w:sz w:val="26"/>
          <w:szCs w:val="26"/>
        </w:rPr>
      </w:pPr>
      <w:bookmarkStart w:colFirst="0" w:colLast="0" w:name="_f69w16hvuazs" w:id="9868"/>
      <w:bookmarkEnd w:id="9868"/>
      <w:r w:rsidDel="00000000" w:rsidR="00000000" w:rsidRPr="00000000">
        <w:rPr>
          <w:b w:val="1"/>
          <w:bCs w:val="1"/>
          <w:color w:val="000000"/>
          <w:sz w:val="26"/>
          <w:szCs w:val="26"/>
          <w:rtl w:val="0"/>
        </w:rPr>
        <w:t xml:space="preserve">5. Can a Brazilian lawyer attend a hearing for me?</w:t>
      </w:r>
    </w:p>
    <w:p w:rsidR="00000000" w:rsidDel="00000000" w:rsidP="00000000" w:rsidRDefault="00000000" w:rsidRPr="00000000" w14:paraId="00005FE3">
      <w:pPr>
        <w:spacing w:after="240" w:before="240" w:lineRule="auto"/>
        <w:rPr/>
      </w:pPr>
      <w:r w:rsidDel="00000000" w:rsidR="00000000" w:rsidRPr="00000000">
        <w:rPr>
          <w:rtl w:val="0"/>
        </w:rPr>
        <w:t xml:space="preserve">A lawyer can perform many procedural acts, but cannot automatically replace required personal testimony.</w:t>
      </w:r>
    </w:p>
    <w:p w:rsidR="00000000" w:rsidDel="00000000" w:rsidP="00000000" w:rsidRDefault="00000000" w:rsidRPr="00000000" w14:paraId="00005FE4">
      <w:pPr>
        <w:pStyle w:val="Heading3"/>
        <w:keepNext w:val="0"/>
        <w:keepLines w:val="0"/>
        <w:spacing w:before="280" w:lineRule="auto"/>
        <w:rPr>
          <w:b w:val="1"/>
          <w:bCs w:val="1"/>
          <w:color w:val="000000"/>
          <w:sz w:val="26"/>
          <w:szCs w:val="26"/>
        </w:rPr>
      </w:pPr>
      <w:bookmarkStart w:colFirst="0" w:colLast="0" w:name="_2wf6qiaxa45c" w:id="9869"/>
      <w:bookmarkEnd w:id="9869"/>
      <w:r w:rsidDel="00000000" w:rsidR="00000000" w:rsidRPr="00000000">
        <w:rPr>
          <w:b w:val="1"/>
          <w:bCs w:val="1"/>
          <w:color w:val="000000"/>
          <w:sz w:val="26"/>
          <w:szCs w:val="26"/>
          <w:rtl w:val="0"/>
        </w:rPr>
        <w:t xml:space="preserve">6. Can I appoint a lawyer while living abroad?</w:t>
      </w:r>
    </w:p>
    <w:p w:rsidR="00000000" w:rsidDel="00000000" w:rsidP="00000000" w:rsidRDefault="00000000" w:rsidRPr="00000000" w14:paraId="00005FE5">
      <w:pPr>
        <w:spacing w:after="240" w:before="240" w:lineRule="auto"/>
        <w:rPr/>
      </w:pPr>
      <w:r w:rsidDel="00000000" w:rsidR="00000000" w:rsidRPr="00000000">
        <w:rPr>
          <w:rtl w:val="0"/>
        </w:rPr>
        <w:t xml:space="preserve">Yes, through an appropriate professional engagement and representation instrument.</w:t>
      </w:r>
    </w:p>
    <w:p w:rsidR="00000000" w:rsidDel="00000000" w:rsidP="00000000" w:rsidRDefault="00000000" w:rsidRPr="00000000" w14:paraId="00005FE6">
      <w:pPr>
        <w:pStyle w:val="Heading3"/>
        <w:keepNext w:val="0"/>
        <w:keepLines w:val="0"/>
        <w:spacing w:before="280" w:lineRule="auto"/>
        <w:rPr>
          <w:b w:val="1"/>
          <w:bCs w:val="1"/>
          <w:color w:val="000000"/>
          <w:sz w:val="26"/>
          <w:szCs w:val="26"/>
        </w:rPr>
      </w:pPr>
      <w:bookmarkStart w:colFirst="0" w:colLast="0" w:name="_ph4hpf72gqi9" w:id="9870"/>
      <w:bookmarkEnd w:id="9870"/>
      <w:r w:rsidDel="00000000" w:rsidR="00000000" w:rsidRPr="00000000">
        <w:rPr>
          <w:b w:val="1"/>
          <w:bCs w:val="1"/>
          <w:color w:val="000000"/>
          <w:sz w:val="26"/>
          <w:szCs w:val="26"/>
          <w:rtl w:val="0"/>
        </w:rPr>
        <w:t xml:space="preserve">7. Do I need a power of attorney?</w:t>
      </w:r>
    </w:p>
    <w:p w:rsidR="00000000" w:rsidDel="00000000" w:rsidP="00000000" w:rsidRDefault="00000000" w:rsidRPr="00000000" w14:paraId="00005FE7">
      <w:pPr>
        <w:spacing w:after="240" w:before="240" w:lineRule="auto"/>
        <w:rPr/>
      </w:pPr>
      <w:r w:rsidDel="00000000" w:rsidR="00000000" w:rsidRPr="00000000">
        <w:rPr>
          <w:rtl w:val="0"/>
        </w:rPr>
        <w:t xml:space="preserve">An appropriate power of attorney is generally necessary for legal representation.</w:t>
      </w:r>
    </w:p>
    <w:p w:rsidR="00000000" w:rsidDel="00000000" w:rsidP="00000000" w:rsidRDefault="00000000" w:rsidRPr="00000000" w14:paraId="00005FE8">
      <w:pPr>
        <w:pStyle w:val="Heading3"/>
        <w:keepNext w:val="0"/>
        <w:keepLines w:val="0"/>
        <w:spacing w:before="280" w:lineRule="auto"/>
        <w:rPr>
          <w:b w:val="1"/>
          <w:bCs w:val="1"/>
          <w:color w:val="000000"/>
          <w:sz w:val="26"/>
          <w:szCs w:val="26"/>
        </w:rPr>
      </w:pPr>
      <w:bookmarkStart w:colFirst="0" w:colLast="0" w:name="_gmfqijauiinw" w:id="9871"/>
      <w:bookmarkEnd w:id="9871"/>
      <w:r w:rsidDel="00000000" w:rsidR="00000000" w:rsidRPr="00000000">
        <w:rPr>
          <w:b w:val="1"/>
          <w:bCs w:val="1"/>
          <w:color w:val="000000"/>
          <w:sz w:val="26"/>
          <w:szCs w:val="26"/>
          <w:rtl w:val="0"/>
        </w:rPr>
        <w:t xml:space="preserve">8. Can I sign the power of attorney abroad?</w:t>
      </w:r>
    </w:p>
    <w:p w:rsidR="00000000" w:rsidDel="00000000" w:rsidP="00000000" w:rsidRDefault="00000000" w:rsidRPr="00000000" w14:paraId="00005FE9">
      <w:pPr>
        <w:spacing w:after="240" w:before="240" w:lineRule="auto"/>
        <w:rPr/>
      </w:pPr>
      <w:r w:rsidDel="00000000" w:rsidR="00000000" w:rsidRPr="00000000">
        <w:rPr>
          <w:rtl w:val="0"/>
        </w:rPr>
        <w:t xml:space="preserve">Potentially, through appropriate consular, notarial, or other legally accepted procedures.</w:t>
      </w:r>
    </w:p>
    <w:p w:rsidR="00000000" w:rsidDel="00000000" w:rsidP="00000000" w:rsidRDefault="00000000" w:rsidRPr="00000000" w14:paraId="00005FEA">
      <w:pPr>
        <w:pStyle w:val="Heading3"/>
        <w:keepNext w:val="0"/>
        <w:keepLines w:val="0"/>
        <w:spacing w:before="280" w:lineRule="auto"/>
        <w:rPr>
          <w:b w:val="1"/>
          <w:bCs w:val="1"/>
          <w:color w:val="000000"/>
          <w:sz w:val="26"/>
          <w:szCs w:val="26"/>
        </w:rPr>
      </w:pPr>
      <w:bookmarkStart w:colFirst="0" w:colLast="0" w:name="_pvqsee72kprg" w:id="9872"/>
      <w:bookmarkEnd w:id="9872"/>
      <w:r w:rsidDel="00000000" w:rsidR="00000000" w:rsidRPr="00000000">
        <w:rPr>
          <w:b w:val="1"/>
          <w:bCs w:val="1"/>
          <w:color w:val="000000"/>
          <w:sz w:val="26"/>
          <w:szCs w:val="26"/>
          <w:rtl w:val="0"/>
        </w:rPr>
        <w:t xml:space="preserve">9. Does a foreign power of attorney need an apostille?</w:t>
      </w:r>
    </w:p>
    <w:p w:rsidR="00000000" w:rsidDel="00000000" w:rsidP="00000000" w:rsidRDefault="00000000" w:rsidRPr="00000000" w14:paraId="00005FEB">
      <w:pPr>
        <w:spacing w:after="240" w:before="240" w:lineRule="auto"/>
        <w:rPr/>
      </w:pPr>
      <w:r w:rsidDel="00000000" w:rsidR="00000000" w:rsidRPr="00000000">
        <w:rPr>
          <w:rtl w:val="0"/>
        </w:rPr>
        <w:t xml:space="preserve">It may require an apostille or other authentication depending on its origin and intended use.</w:t>
      </w:r>
    </w:p>
    <w:p w:rsidR="00000000" w:rsidDel="00000000" w:rsidP="00000000" w:rsidRDefault="00000000" w:rsidRPr="00000000" w14:paraId="00005FEC">
      <w:pPr>
        <w:pStyle w:val="Heading3"/>
        <w:keepNext w:val="0"/>
        <w:keepLines w:val="0"/>
        <w:spacing w:before="280" w:lineRule="auto"/>
        <w:rPr>
          <w:b w:val="1"/>
          <w:bCs w:val="1"/>
          <w:color w:val="000000"/>
          <w:sz w:val="26"/>
          <w:szCs w:val="26"/>
        </w:rPr>
      </w:pPr>
      <w:bookmarkStart w:colFirst="0" w:colLast="0" w:name="_adtjfo55qc9h" w:id="9873"/>
      <w:bookmarkEnd w:id="9873"/>
      <w:r w:rsidDel="00000000" w:rsidR="00000000" w:rsidRPr="00000000">
        <w:rPr>
          <w:b w:val="1"/>
          <w:bCs w:val="1"/>
          <w:color w:val="000000"/>
          <w:sz w:val="26"/>
          <w:szCs w:val="26"/>
          <w:rtl w:val="0"/>
        </w:rPr>
        <w:t xml:space="preserve">10. Do I need a sworn translation?</w:t>
      </w:r>
    </w:p>
    <w:p w:rsidR="00000000" w:rsidDel="00000000" w:rsidP="00000000" w:rsidRDefault="00000000" w:rsidRPr="00000000" w14:paraId="00005FED">
      <w:pPr>
        <w:spacing w:after="240" w:before="240" w:lineRule="auto"/>
        <w:rPr/>
      </w:pPr>
      <w:r w:rsidDel="00000000" w:rsidR="00000000" w:rsidRPr="00000000">
        <w:rPr>
          <w:rtl w:val="0"/>
        </w:rPr>
        <w:t xml:space="preserve">Certain foreign documents require a Brazilian sworn translation.</w:t>
      </w:r>
    </w:p>
    <w:p w:rsidR="00000000" w:rsidDel="00000000" w:rsidP="00000000" w:rsidRDefault="00000000" w:rsidRPr="00000000" w14:paraId="00005FEE">
      <w:pPr>
        <w:pStyle w:val="Heading3"/>
        <w:keepNext w:val="0"/>
        <w:keepLines w:val="0"/>
        <w:spacing w:before="280" w:lineRule="auto"/>
        <w:rPr>
          <w:b w:val="1"/>
          <w:bCs w:val="1"/>
          <w:color w:val="000000"/>
          <w:sz w:val="26"/>
          <w:szCs w:val="26"/>
        </w:rPr>
      </w:pPr>
      <w:bookmarkStart w:colFirst="0" w:colLast="0" w:name="_5gbd4x2d16ks" w:id="9874"/>
      <w:bookmarkEnd w:id="9874"/>
      <w:r w:rsidDel="00000000" w:rsidR="00000000" w:rsidRPr="00000000">
        <w:rPr>
          <w:b w:val="1"/>
          <w:bCs w:val="1"/>
          <w:color w:val="000000"/>
          <w:sz w:val="26"/>
          <w:szCs w:val="26"/>
          <w:rtl w:val="0"/>
        </w:rPr>
        <w:t xml:space="preserve">11. Can my lawyer testify instead of me?</w:t>
      </w:r>
    </w:p>
    <w:p w:rsidR="00000000" w:rsidDel="00000000" w:rsidP="00000000" w:rsidRDefault="00000000" w:rsidRPr="00000000" w14:paraId="00005FEF">
      <w:pPr>
        <w:spacing w:after="240" w:before="240" w:lineRule="auto"/>
        <w:rPr/>
      </w:pPr>
      <w:r w:rsidDel="00000000" w:rsidR="00000000" w:rsidRPr="00000000">
        <w:rPr>
          <w:rtl w:val="0"/>
        </w:rPr>
        <w:t xml:space="preserve">Not automatically when the court requires your personal deposition.</w:t>
      </w:r>
    </w:p>
    <w:p w:rsidR="00000000" w:rsidDel="00000000" w:rsidP="00000000" w:rsidRDefault="00000000" w:rsidRPr="00000000" w14:paraId="00005FF0">
      <w:pPr>
        <w:pStyle w:val="Heading3"/>
        <w:keepNext w:val="0"/>
        <w:keepLines w:val="0"/>
        <w:spacing w:before="280" w:lineRule="auto"/>
        <w:rPr>
          <w:b w:val="1"/>
          <w:bCs w:val="1"/>
          <w:color w:val="000000"/>
          <w:sz w:val="26"/>
          <w:szCs w:val="26"/>
        </w:rPr>
      </w:pPr>
      <w:bookmarkStart w:colFirst="0" w:colLast="0" w:name="_zf89lnn5nzoh" w:id="9875"/>
      <w:bookmarkEnd w:id="9875"/>
      <w:r w:rsidDel="00000000" w:rsidR="00000000" w:rsidRPr="00000000">
        <w:rPr>
          <w:b w:val="1"/>
          <w:bCs w:val="1"/>
          <w:color w:val="000000"/>
          <w:sz w:val="26"/>
          <w:szCs w:val="26"/>
          <w:rtl w:val="0"/>
        </w:rPr>
        <w:t xml:space="preserve">12. What is depoimento pessoal?</w:t>
      </w:r>
    </w:p>
    <w:p w:rsidR="00000000" w:rsidDel="00000000" w:rsidP="00000000" w:rsidRDefault="00000000" w:rsidRPr="00000000" w14:paraId="00005FF1">
      <w:pPr>
        <w:spacing w:after="240" w:before="240" w:lineRule="auto"/>
        <w:rPr/>
      </w:pPr>
      <w:r w:rsidDel="00000000" w:rsidR="00000000" w:rsidRPr="00000000">
        <w:rPr>
          <w:rtl w:val="0"/>
        </w:rPr>
        <w:t xml:space="preserve">It is the personal testimony of a party concerning relevant facts.</w:t>
      </w:r>
    </w:p>
    <w:p w:rsidR="00000000" w:rsidDel="00000000" w:rsidP="00000000" w:rsidRDefault="00000000" w:rsidRPr="00000000" w14:paraId="00005FF2">
      <w:pPr>
        <w:pStyle w:val="Heading3"/>
        <w:keepNext w:val="0"/>
        <w:keepLines w:val="0"/>
        <w:spacing w:before="280" w:lineRule="auto"/>
        <w:rPr>
          <w:b w:val="1"/>
          <w:bCs w:val="1"/>
          <w:color w:val="000000"/>
          <w:sz w:val="26"/>
          <w:szCs w:val="26"/>
        </w:rPr>
      </w:pPr>
      <w:bookmarkStart w:colFirst="0" w:colLast="0" w:name="_idrd3e60u8rw" w:id="9876"/>
      <w:bookmarkEnd w:id="9876"/>
      <w:r w:rsidDel="00000000" w:rsidR="00000000" w:rsidRPr="00000000">
        <w:rPr>
          <w:b w:val="1"/>
          <w:bCs w:val="1"/>
          <w:color w:val="000000"/>
          <w:sz w:val="26"/>
          <w:szCs w:val="26"/>
          <w:rtl w:val="0"/>
        </w:rPr>
        <w:t xml:space="preserve">13. Can I give personal testimony by videoconference?</w:t>
      </w:r>
    </w:p>
    <w:p w:rsidR="00000000" w:rsidDel="00000000" w:rsidP="00000000" w:rsidRDefault="00000000" w:rsidRPr="00000000" w14:paraId="00005FF3">
      <w:pPr>
        <w:spacing w:after="240" w:before="240" w:lineRule="auto"/>
        <w:rPr/>
      </w:pPr>
      <w:r w:rsidDel="00000000" w:rsidR="00000000" w:rsidRPr="00000000">
        <w:rPr>
          <w:rtl w:val="0"/>
        </w:rPr>
        <w:t xml:space="preserve">Potentially, under applicable procedural rules and judicial authorization.</w:t>
      </w:r>
    </w:p>
    <w:p w:rsidR="00000000" w:rsidDel="00000000" w:rsidP="00000000" w:rsidRDefault="00000000" w:rsidRPr="00000000" w14:paraId="00005FF4">
      <w:pPr>
        <w:pStyle w:val="Heading3"/>
        <w:keepNext w:val="0"/>
        <w:keepLines w:val="0"/>
        <w:spacing w:before="280" w:lineRule="auto"/>
        <w:rPr>
          <w:b w:val="1"/>
          <w:bCs w:val="1"/>
          <w:color w:val="000000"/>
          <w:sz w:val="26"/>
          <w:szCs w:val="26"/>
        </w:rPr>
      </w:pPr>
      <w:bookmarkStart w:colFirst="0" w:colLast="0" w:name="_u5kmt66f2149" w:id="9877"/>
      <w:bookmarkEnd w:id="9877"/>
      <w:r w:rsidDel="00000000" w:rsidR="00000000" w:rsidRPr="00000000">
        <w:rPr>
          <w:b w:val="1"/>
          <w:bCs w:val="1"/>
          <w:color w:val="000000"/>
          <w:sz w:val="26"/>
          <w:szCs w:val="26"/>
          <w:rtl w:val="0"/>
        </w:rPr>
        <w:t xml:space="preserve">14. What happens if I ignore a personal testimony summons?</w:t>
      </w:r>
    </w:p>
    <w:p w:rsidR="00000000" w:rsidDel="00000000" w:rsidP="00000000" w:rsidRDefault="00000000" w:rsidRPr="00000000" w14:paraId="00005FF5">
      <w:pPr>
        <w:spacing w:after="240" w:before="240" w:lineRule="auto"/>
        <w:rPr/>
      </w:pPr>
      <w:r w:rsidDel="00000000" w:rsidR="00000000" w:rsidRPr="00000000">
        <w:rPr>
          <w:rtl w:val="0"/>
        </w:rPr>
        <w:t xml:space="preserve">Unjustified nonattendance after proper summons and warning may have serious evidentiary consequences.</w:t>
      </w:r>
    </w:p>
    <w:p w:rsidR="00000000" w:rsidDel="00000000" w:rsidP="00000000" w:rsidRDefault="00000000" w:rsidRPr="00000000" w14:paraId="00005FF6">
      <w:pPr>
        <w:pStyle w:val="Heading3"/>
        <w:keepNext w:val="0"/>
        <w:keepLines w:val="0"/>
        <w:spacing w:before="280" w:lineRule="auto"/>
        <w:rPr>
          <w:b w:val="1"/>
          <w:bCs w:val="1"/>
          <w:color w:val="000000"/>
          <w:sz w:val="26"/>
          <w:szCs w:val="26"/>
        </w:rPr>
      </w:pPr>
      <w:bookmarkStart w:colFirst="0" w:colLast="0" w:name="_xwvxac1yu6mi" w:id="9878"/>
      <w:bookmarkEnd w:id="9878"/>
      <w:r w:rsidDel="00000000" w:rsidR="00000000" w:rsidRPr="00000000">
        <w:rPr>
          <w:b w:val="1"/>
          <w:bCs w:val="1"/>
          <w:color w:val="000000"/>
          <w:sz w:val="26"/>
          <w:szCs w:val="26"/>
          <w:rtl w:val="0"/>
        </w:rPr>
        <w:t xml:space="preserve">15. Does missing a hearing automatically cancel my inheritance?</w:t>
      </w:r>
    </w:p>
    <w:p w:rsidR="00000000" w:rsidDel="00000000" w:rsidP="00000000" w:rsidRDefault="00000000" w:rsidRPr="00000000" w14:paraId="00005FF7">
      <w:pPr>
        <w:spacing w:after="240" w:before="240" w:lineRule="auto"/>
        <w:rPr/>
      </w:pPr>
      <w:r w:rsidDel="00000000" w:rsidR="00000000" w:rsidRPr="00000000">
        <w:rPr>
          <w:rtl w:val="0"/>
        </w:rPr>
        <w:t xml:space="preserve">No. The consequences depend on the hearing and procedural circumstances.</w:t>
      </w:r>
    </w:p>
    <w:p w:rsidR="00000000" w:rsidDel="00000000" w:rsidP="00000000" w:rsidRDefault="00000000" w:rsidRPr="00000000" w14:paraId="00005FF8">
      <w:pPr>
        <w:pStyle w:val="Heading3"/>
        <w:keepNext w:val="0"/>
        <w:keepLines w:val="0"/>
        <w:spacing w:before="280" w:lineRule="auto"/>
        <w:rPr>
          <w:b w:val="1"/>
          <w:bCs w:val="1"/>
          <w:color w:val="000000"/>
          <w:sz w:val="26"/>
          <w:szCs w:val="26"/>
        </w:rPr>
      </w:pPr>
      <w:bookmarkStart w:colFirst="0" w:colLast="0" w:name="_8n3oa8fjggkw" w:id="9879"/>
      <w:bookmarkEnd w:id="9879"/>
      <w:r w:rsidDel="00000000" w:rsidR="00000000" w:rsidRPr="00000000">
        <w:rPr>
          <w:b w:val="1"/>
          <w:bCs w:val="1"/>
          <w:color w:val="000000"/>
          <w:sz w:val="26"/>
          <w:szCs w:val="26"/>
          <w:rtl w:val="0"/>
        </w:rPr>
        <w:t xml:space="preserve">16. Can I ask the court to postpone the hearing?</w:t>
      </w:r>
    </w:p>
    <w:p w:rsidR="00000000" w:rsidDel="00000000" w:rsidP="00000000" w:rsidRDefault="00000000" w:rsidRPr="00000000" w14:paraId="00005FF9">
      <w:pPr>
        <w:spacing w:after="240" w:before="240" w:lineRule="auto"/>
        <w:rPr/>
      </w:pPr>
      <w:r w:rsidDel="00000000" w:rsidR="00000000" w:rsidRPr="00000000">
        <w:rPr>
          <w:rtl w:val="0"/>
        </w:rPr>
        <w:t xml:space="preserve">Yes, where legally justified, but approval is not guaranteed.</w:t>
      </w:r>
    </w:p>
    <w:p w:rsidR="00000000" w:rsidDel="00000000" w:rsidP="00000000" w:rsidRDefault="00000000" w:rsidRPr="00000000" w14:paraId="00005FFA">
      <w:pPr>
        <w:pStyle w:val="Heading3"/>
        <w:keepNext w:val="0"/>
        <w:keepLines w:val="0"/>
        <w:spacing w:before="280" w:lineRule="auto"/>
        <w:rPr>
          <w:b w:val="1"/>
          <w:bCs w:val="1"/>
          <w:color w:val="000000"/>
          <w:sz w:val="26"/>
          <w:szCs w:val="26"/>
        </w:rPr>
      </w:pPr>
      <w:bookmarkStart w:colFirst="0" w:colLast="0" w:name="_yrffzoc47z7q" w:id="9880"/>
      <w:bookmarkEnd w:id="9880"/>
      <w:r w:rsidDel="00000000" w:rsidR="00000000" w:rsidRPr="00000000">
        <w:rPr>
          <w:b w:val="1"/>
          <w:bCs w:val="1"/>
          <w:color w:val="000000"/>
          <w:sz w:val="26"/>
          <w:szCs w:val="26"/>
          <w:rtl w:val="0"/>
        </w:rPr>
        <w:t xml:space="preserve">17. Does filing a postponement request automatically suspend the hearing?</w:t>
      </w:r>
    </w:p>
    <w:p w:rsidR="00000000" w:rsidDel="00000000" w:rsidP="00000000" w:rsidRDefault="00000000" w:rsidRPr="00000000" w14:paraId="00005FFB">
      <w:pPr>
        <w:spacing w:after="240" w:before="240" w:lineRule="auto"/>
        <w:rPr/>
      </w:pPr>
      <w:r w:rsidDel="00000000" w:rsidR="00000000" w:rsidRPr="00000000">
        <w:rPr>
          <w:rtl w:val="0"/>
        </w:rPr>
        <w:t xml:space="preserve">No.</w:t>
      </w:r>
    </w:p>
    <w:p w:rsidR="00000000" w:rsidDel="00000000" w:rsidP="00000000" w:rsidRDefault="00000000" w:rsidRPr="00000000" w14:paraId="00005FFC">
      <w:pPr>
        <w:pStyle w:val="Heading3"/>
        <w:keepNext w:val="0"/>
        <w:keepLines w:val="0"/>
        <w:spacing w:before="280" w:lineRule="auto"/>
        <w:rPr>
          <w:b w:val="1"/>
          <w:bCs w:val="1"/>
          <w:color w:val="000000"/>
          <w:sz w:val="26"/>
          <w:szCs w:val="26"/>
        </w:rPr>
      </w:pPr>
      <w:bookmarkStart w:colFirst="0" w:colLast="0" w:name="_nitammzdpwes" w:id="9881"/>
      <w:bookmarkEnd w:id="9881"/>
      <w:r w:rsidDel="00000000" w:rsidR="00000000" w:rsidRPr="00000000">
        <w:rPr>
          <w:b w:val="1"/>
          <w:bCs w:val="1"/>
          <w:color w:val="000000"/>
          <w:sz w:val="26"/>
          <w:szCs w:val="26"/>
          <w:rtl w:val="0"/>
        </w:rPr>
        <w:t xml:space="preserve">18. What if I cannot afford to travel to Brazil?</w:t>
      </w:r>
    </w:p>
    <w:p w:rsidR="00000000" w:rsidDel="00000000" w:rsidP="00000000" w:rsidRDefault="00000000" w:rsidRPr="00000000" w14:paraId="00005FFD">
      <w:pPr>
        <w:spacing w:after="240" w:before="240" w:lineRule="auto"/>
        <w:rPr/>
      </w:pPr>
      <w:r w:rsidDel="00000000" w:rsidR="00000000" w:rsidRPr="00000000">
        <w:rPr>
          <w:rtl w:val="0"/>
        </w:rPr>
        <w:t xml:space="preserve">The circumstances may support a request for an appropriate alternative, subject to judicial assessment.</w:t>
      </w:r>
    </w:p>
    <w:p w:rsidR="00000000" w:rsidDel="00000000" w:rsidP="00000000" w:rsidRDefault="00000000" w:rsidRPr="00000000" w14:paraId="00005FFE">
      <w:pPr>
        <w:pStyle w:val="Heading3"/>
        <w:keepNext w:val="0"/>
        <w:keepLines w:val="0"/>
        <w:spacing w:before="280" w:lineRule="auto"/>
        <w:rPr>
          <w:b w:val="1"/>
          <w:bCs w:val="1"/>
          <w:color w:val="000000"/>
          <w:sz w:val="26"/>
          <w:szCs w:val="26"/>
        </w:rPr>
      </w:pPr>
      <w:bookmarkStart w:colFirst="0" w:colLast="0" w:name="_vk3m16r39ep8" w:id="9882"/>
      <w:bookmarkEnd w:id="9882"/>
      <w:r w:rsidDel="00000000" w:rsidR="00000000" w:rsidRPr="00000000">
        <w:rPr>
          <w:b w:val="1"/>
          <w:bCs w:val="1"/>
          <w:color w:val="000000"/>
          <w:sz w:val="26"/>
          <w:szCs w:val="26"/>
          <w:rtl w:val="0"/>
        </w:rPr>
        <w:t xml:space="preserve">19. What if I have health reasons preventing travel?</w:t>
      </w:r>
    </w:p>
    <w:p w:rsidR="00000000" w:rsidDel="00000000" w:rsidP="00000000" w:rsidRDefault="00000000" w:rsidRPr="00000000" w14:paraId="00005FFF">
      <w:pPr>
        <w:spacing w:after="240" w:before="240" w:lineRule="auto"/>
        <w:rPr/>
      </w:pPr>
      <w:r w:rsidDel="00000000" w:rsidR="00000000" w:rsidRPr="00000000">
        <w:rPr>
          <w:rtl w:val="0"/>
        </w:rPr>
        <w:t xml:space="preserve">Relevant evidence may support a legally appropriate request.</w:t>
      </w:r>
    </w:p>
    <w:p w:rsidR="00000000" w:rsidDel="00000000" w:rsidP="00000000" w:rsidRDefault="00000000" w:rsidRPr="00000000" w14:paraId="00006000">
      <w:pPr>
        <w:pStyle w:val="Heading3"/>
        <w:keepNext w:val="0"/>
        <w:keepLines w:val="0"/>
        <w:spacing w:before="280" w:lineRule="auto"/>
        <w:rPr>
          <w:b w:val="1"/>
          <w:bCs w:val="1"/>
          <w:color w:val="000000"/>
          <w:sz w:val="26"/>
          <w:szCs w:val="26"/>
        </w:rPr>
      </w:pPr>
      <w:bookmarkStart w:colFirst="0" w:colLast="0" w:name="_bwimnlqog91" w:id="9883"/>
      <w:bookmarkEnd w:id="9883"/>
      <w:r w:rsidDel="00000000" w:rsidR="00000000" w:rsidRPr="00000000">
        <w:rPr>
          <w:b w:val="1"/>
          <w:bCs w:val="1"/>
          <w:color w:val="000000"/>
          <w:sz w:val="26"/>
          <w:szCs w:val="26"/>
          <w:rtl w:val="0"/>
        </w:rPr>
        <w:t xml:space="preserve">20. What if I cannot obtain a visa to enter Brazil?</w:t>
      </w:r>
    </w:p>
    <w:p w:rsidR="00000000" w:rsidDel="00000000" w:rsidP="00000000" w:rsidRDefault="00000000" w:rsidRPr="00000000" w14:paraId="00006001">
      <w:pPr>
        <w:spacing w:after="240" w:before="240" w:lineRule="auto"/>
        <w:rPr/>
      </w:pPr>
      <w:r w:rsidDel="00000000" w:rsidR="00000000" w:rsidRPr="00000000">
        <w:rPr>
          <w:rtl w:val="0"/>
        </w:rPr>
        <w:t xml:space="preserve">The restriction should be documented and assessed in the context of the hearing.</w:t>
      </w:r>
    </w:p>
    <w:p w:rsidR="00000000" w:rsidDel="00000000" w:rsidP="00000000" w:rsidRDefault="00000000" w:rsidRPr="00000000" w14:paraId="00006002">
      <w:pPr>
        <w:pStyle w:val="Heading3"/>
        <w:keepNext w:val="0"/>
        <w:keepLines w:val="0"/>
        <w:spacing w:before="280" w:lineRule="auto"/>
        <w:rPr>
          <w:b w:val="1"/>
          <w:bCs w:val="1"/>
          <w:color w:val="000000"/>
          <w:sz w:val="26"/>
          <w:szCs w:val="26"/>
        </w:rPr>
      </w:pPr>
      <w:bookmarkStart w:colFirst="0" w:colLast="0" w:name="_frh28ijp9q6z" w:id="9884"/>
      <w:bookmarkEnd w:id="9884"/>
      <w:r w:rsidDel="00000000" w:rsidR="00000000" w:rsidRPr="00000000">
        <w:rPr>
          <w:b w:val="1"/>
          <w:bCs w:val="1"/>
          <w:color w:val="000000"/>
          <w:sz w:val="26"/>
          <w:szCs w:val="26"/>
          <w:rtl w:val="0"/>
        </w:rPr>
        <w:t xml:space="preserve">21. What if I live in the United States?</w:t>
      </w:r>
    </w:p>
    <w:p w:rsidR="00000000" w:rsidDel="00000000" w:rsidP="00000000" w:rsidRDefault="00000000" w:rsidRPr="00000000" w14:paraId="00006003">
      <w:pPr>
        <w:spacing w:after="240" w:before="240" w:lineRule="auto"/>
        <w:rPr/>
      </w:pPr>
      <w:r w:rsidDel="00000000" w:rsidR="00000000" w:rsidRPr="00000000">
        <w:rPr>
          <w:rtl w:val="0"/>
        </w:rPr>
        <w:t xml:space="preserve">Your lawyer may assess remote participation and representation options.</w:t>
      </w:r>
    </w:p>
    <w:p w:rsidR="00000000" w:rsidDel="00000000" w:rsidP="00000000" w:rsidRDefault="00000000" w:rsidRPr="00000000" w14:paraId="00006004">
      <w:pPr>
        <w:pStyle w:val="Heading3"/>
        <w:keepNext w:val="0"/>
        <w:keepLines w:val="0"/>
        <w:spacing w:before="280" w:lineRule="auto"/>
        <w:rPr>
          <w:b w:val="1"/>
          <w:bCs w:val="1"/>
          <w:color w:val="000000"/>
          <w:sz w:val="26"/>
          <w:szCs w:val="26"/>
        </w:rPr>
      </w:pPr>
      <w:bookmarkStart w:colFirst="0" w:colLast="0" w:name="_t15mdfqdp2pd" w:id="9885"/>
      <w:bookmarkEnd w:id="9885"/>
      <w:r w:rsidDel="00000000" w:rsidR="00000000" w:rsidRPr="00000000">
        <w:rPr>
          <w:b w:val="1"/>
          <w:bCs w:val="1"/>
          <w:color w:val="000000"/>
          <w:sz w:val="26"/>
          <w:szCs w:val="26"/>
          <w:rtl w:val="0"/>
        </w:rPr>
        <w:t xml:space="preserve">22. What if I live in Europe?</w:t>
      </w:r>
    </w:p>
    <w:p w:rsidR="00000000" w:rsidDel="00000000" w:rsidP="00000000" w:rsidRDefault="00000000" w:rsidRPr="00000000" w14:paraId="00006005">
      <w:pPr>
        <w:spacing w:after="240" w:before="240" w:lineRule="auto"/>
        <w:rPr/>
      </w:pPr>
      <w:r w:rsidDel="00000000" w:rsidR="00000000" w:rsidRPr="00000000">
        <w:rPr>
          <w:rtl w:val="0"/>
        </w:rPr>
        <w:t xml:space="preserve">The same general assessment applies, subject to the court and any relevant international issues.</w:t>
      </w:r>
    </w:p>
    <w:p w:rsidR="00000000" w:rsidDel="00000000" w:rsidP="00000000" w:rsidRDefault="00000000" w:rsidRPr="00000000" w14:paraId="00006006">
      <w:pPr>
        <w:pStyle w:val="Heading3"/>
        <w:keepNext w:val="0"/>
        <w:keepLines w:val="0"/>
        <w:spacing w:before="280" w:lineRule="auto"/>
        <w:rPr>
          <w:b w:val="1"/>
          <w:bCs w:val="1"/>
          <w:color w:val="000000"/>
          <w:sz w:val="26"/>
          <w:szCs w:val="26"/>
        </w:rPr>
      </w:pPr>
      <w:bookmarkStart w:colFirst="0" w:colLast="0" w:name="_g3vb24hggx5c" w:id="9886"/>
      <w:bookmarkEnd w:id="9886"/>
      <w:r w:rsidDel="00000000" w:rsidR="00000000" w:rsidRPr="00000000">
        <w:rPr>
          <w:b w:val="1"/>
          <w:bCs w:val="1"/>
          <w:color w:val="000000"/>
          <w:sz w:val="26"/>
          <w:szCs w:val="26"/>
          <w:rtl w:val="0"/>
        </w:rPr>
        <w:t xml:space="preserve">23. What if I live in a country with a very different time zone?</w:t>
      </w:r>
    </w:p>
    <w:p w:rsidR="00000000" w:rsidDel="00000000" w:rsidP="00000000" w:rsidRDefault="00000000" w:rsidRPr="00000000" w14:paraId="00006007">
      <w:pPr>
        <w:spacing w:after="240" w:before="240" w:lineRule="auto"/>
        <w:rPr/>
      </w:pPr>
      <w:r w:rsidDel="00000000" w:rsidR="00000000" w:rsidRPr="00000000">
        <w:rPr>
          <w:rtl w:val="0"/>
        </w:rPr>
        <w:t xml:space="preserve">The official hearing time must be confirmed and converted accurately.</w:t>
      </w:r>
    </w:p>
    <w:p w:rsidR="00000000" w:rsidDel="00000000" w:rsidP="00000000" w:rsidRDefault="00000000" w:rsidRPr="00000000" w14:paraId="00006008">
      <w:pPr>
        <w:pStyle w:val="Heading3"/>
        <w:keepNext w:val="0"/>
        <w:keepLines w:val="0"/>
        <w:spacing w:before="280" w:lineRule="auto"/>
        <w:rPr>
          <w:b w:val="1"/>
          <w:bCs w:val="1"/>
          <w:color w:val="000000"/>
          <w:sz w:val="26"/>
          <w:szCs w:val="26"/>
        </w:rPr>
      </w:pPr>
      <w:bookmarkStart w:colFirst="0" w:colLast="0" w:name="_tb63stuke7pn" w:id="9887"/>
      <w:bookmarkEnd w:id="9887"/>
      <w:r w:rsidDel="00000000" w:rsidR="00000000" w:rsidRPr="00000000">
        <w:rPr>
          <w:b w:val="1"/>
          <w:bCs w:val="1"/>
          <w:color w:val="000000"/>
          <w:sz w:val="26"/>
          <w:szCs w:val="26"/>
          <w:rtl w:val="0"/>
        </w:rPr>
        <w:t xml:space="preserve">24. Can I use Zoom or Google Meet for the hearing?</w:t>
      </w:r>
    </w:p>
    <w:p w:rsidR="00000000" w:rsidDel="00000000" w:rsidP="00000000" w:rsidRDefault="00000000" w:rsidRPr="00000000" w14:paraId="00006009">
      <w:pPr>
        <w:spacing w:after="240" w:before="240" w:lineRule="auto"/>
        <w:rPr/>
      </w:pPr>
      <w:r w:rsidDel="00000000" w:rsidR="00000000" w:rsidRPr="00000000">
        <w:rPr>
          <w:rtl w:val="0"/>
        </w:rPr>
        <w:t xml:space="preserve">Only if the court authorizes the relevant platform or procedure.</w:t>
      </w:r>
    </w:p>
    <w:p w:rsidR="00000000" w:rsidDel="00000000" w:rsidP="00000000" w:rsidRDefault="00000000" w:rsidRPr="00000000" w14:paraId="0000600A">
      <w:pPr>
        <w:pStyle w:val="Heading3"/>
        <w:keepNext w:val="0"/>
        <w:keepLines w:val="0"/>
        <w:spacing w:before="280" w:lineRule="auto"/>
        <w:rPr>
          <w:b w:val="1"/>
          <w:bCs w:val="1"/>
          <w:color w:val="000000"/>
          <w:sz w:val="26"/>
          <w:szCs w:val="26"/>
        </w:rPr>
      </w:pPr>
      <w:bookmarkStart w:colFirst="0" w:colLast="0" w:name="_k4fi2xw7c7kx" w:id="9888"/>
      <w:bookmarkEnd w:id="9888"/>
      <w:r w:rsidDel="00000000" w:rsidR="00000000" w:rsidRPr="00000000">
        <w:rPr>
          <w:b w:val="1"/>
          <w:bCs w:val="1"/>
          <w:color w:val="000000"/>
          <w:sz w:val="26"/>
          <w:szCs w:val="26"/>
          <w:rtl w:val="0"/>
        </w:rPr>
        <w:t xml:space="preserve">25. Can I use my phone to attend?</w:t>
      </w:r>
    </w:p>
    <w:p w:rsidR="00000000" w:rsidDel="00000000" w:rsidP="00000000" w:rsidRDefault="00000000" w:rsidRPr="00000000" w14:paraId="0000600B">
      <w:pPr>
        <w:spacing w:after="240" w:before="240" w:lineRule="auto"/>
        <w:rPr/>
      </w:pPr>
      <w:r w:rsidDel="00000000" w:rsidR="00000000" w:rsidRPr="00000000">
        <w:rPr>
          <w:rtl w:val="0"/>
        </w:rPr>
        <w:t xml:space="preserve">That depends on the court's technical and procedural requirements.</w:t>
      </w:r>
    </w:p>
    <w:p w:rsidR="00000000" w:rsidDel="00000000" w:rsidP="00000000" w:rsidRDefault="00000000" w:rsidRPr="00000000" w14:paraId="0000600C">
      <w:pPr>
        <w:pStyle w:val="Heading3"/>
        <w:keepNext w:val="0"/>
        <w:keepLines w:val="0"/>
        <w:spacing w:before="280" w:lineRule="auto"/>
        <w:rPr>
          <w:b w:val="1"/>
          <w:bCs w:val="1"/>
          <w:color w:val="000000"/>
          <w:sz w:val="26"/>
          <w:szCs w:val="26"/>
        </w:rPr>
      </w:pPr>
      <w:bookmarkStart w:colFirst="0" w:colLast="0" w:name="_83wq3ql8yn56" w:id="9889"/>
      <w:bookmarkEnd w:id="9889"/>
      <w:r w:rsidDel="00000000" w:rsidR="00000000" w:rsidRPr="00000000">
        <w:rPr>
          <w:b w:val="1"/>
          <w:bCs w:val="1"/>
          <w:color w:val="000000"/>
          <w:sz w:val="26"/>
          <w:szCs w:val="26"/>
          <w:rtl w:val="0"/>
        </w:rPr>
        <w:t xml:space="preserve">26. Can I request an interpreter?</w:t>
      </w:r>
    </w:p>
    <w:p w:rsidR="00000000" w:rsidDel="00000000" w:rsidP="00000000" w:rsidRDefault="00000000" w:rsidRPr="00000000" w14:paraId="0000600D">
      <w:pPr>
        <w:spacing w:after="240" w:before="240" w:lineRule="auto"/>
        <w:rPr/>
      </w:pPr>
      <w:r w:rsidDel="00000000" w:rsidR="00000000" w:rsidRPr="00000000">
        <w:rPr>
          <w:rtl w:val="0"/>
        </w:rPr>
        <w:t xml:space="preserve">Language assistance may be requested where appropriate.</w:t>
      </w:r>
    </w:p>
    <w:p w:rsidR="00000000" w:rsidDel="00000000" w:rsidP="00000000" w:rsidRDefault="00000000" w:rsidRPr="00000000" w14:paraId="0000600E">
      <w:pPr>
        <w:pStyle w:val="Heading3"/>
        <w:keepNext w:val="0"/>
        <w:keepLines w:val="0"/>
        <w:spacing w:before="280" w:lineRule="auto"/>
        <w:rPr>
          <w:b w:val="1"/>
          <w:bCs w:val="1"/>
          <w:color w:val="000000"/>
          <w:sz w:val="26"/>
          <w:szCs w:val="26"/>
        </w:rPr>
      </w:pPr>
      <w:bookmarkStart w:colFirst="0" w:colLast="0" w:name="_qautd2pt98h3" w:id="9890"/>
      <w:bookmarkEnd w:id="9890"/>
      <w:r w:rsidDel="00000000" w:rsidR="00000000" w:rsidRPr="00000000">
        <w:rPr>
          <w:b w:val="1"/>
          <w:bCs w:val="1"/>
          <w:color w:val="000000"/>
          <w:sz w:val="26"/>
          <w:szCs w:val="26"/>
          <w:rtl w:val="0"/>
        </w:rPr>
        <w:t xml:space="preserve">27. Are Brazilian hearings conducted in English?</w:t>
      </w:r>
    </w:p>
    <w:p w:rsidR="00000000" w:rsidDel="00000000" w:rsidP="00000000" w:rsidRDefault="00000000" w:rsidRPr="00000000" w14:paraId="0000600F">
      <w:pPr>
        <w:spacing w:after="240" w:before="240" w:lineRule="auto"/>
        <w:rPr/>
      </w:pPr>
      <w:r w:rsidDel="00000000" w:rsidR="00000000" w:rsidRPr="00000000">
        <w:rPr>
          <w:rtl w:val="0"/>
        </w:rPr>
        <w:t xml:space="preserve">Brazilian judicial proceedings are conducted in Portuguese; interpreter arrangements may be necessary.</w:t>
      </w:r>
    </w:p>
    <w:p w:rsidR="00000000" w:rsidDel="00000000" w:rsidP="00000000" w:rsidRDefault="00000000" w:rsidRPr="00000000" w14:paraId="00006010">
      <w:pPr>
        <w:pStyle w:val="Heading3"/>
        <w:keepNext w:val="0"/>
        <w:keepLines w:val="0"/>
        <w:spacing w:before="280" w:lineRule="auto"/>
        <w:rPr>
          <w:b w:val="1"/>
          <w:bCs w:val="1"/>
          <w:color w:val="000000"/>
          <w:sz w:val="26"/>
          <w:szCs w:val="26"/>
        </w:rPr>
      </w:pPr>
      <w:bookmarkStart w:colFirst="0" w:colLast="0" w:name="_c37tgiua6t0j" w:id="9891"/>
      <w:bookmarkEnd w:id="9891"/>
      <w:r w:rsidDel="00000000" w:rsidR="00000000" w:rsidRPr="00000000">
        <w:rPr>
          <w:b w:val="1"/>
          <w:bCs w:val="1"/>
          <w:color w:val="000000"/>
          <w:sz w:val="26"/>
          <w:szCs w:val="26"/>
          <w:rtl w:val="0"/>
        </w:rPr>
        <w:t xml:space="preserve">28. Can a family member speak for me?</w:t>
      </w:r>
    </w:p>
    <w:p w:rsidR="00000000" w:rsidDel="00000000" w:rsidP="00000000" w:rsidRDefault="00000000" w:rsidRPr="00000000" w14:paraId="00006011">
      <w:pPr>
        <w:spacing w:after="240" w:before="240" w:lineRule="auto"/>
        <w:rPr/>
      </w:pPr>
      <w:r w:rsidDel="00000000" w:rsidR="00000000" w:rsidRPr="00000000">
        <w:rPr>
          <w:rtl w:val="0"/>
        </w:rPr>
        <w:t xml:space="preserve">A relative cannot automatically replace your lawyer or provide required personal testimony.</w:t>
      </w:r>
    </w:p>
    <w:p w:rsidR="00000000" w:rsidDel="00000000" w:rsidP="00000000" w:rsidRDefault="00000000" w:rsidRPr="00000000" w14:paraId="00006012">
      <w:pPr>
        <w:pStyle w:val="Heading3"/>
        <w:keepNext w:val="0"/>
        <w:keepLines w:val="0"/>
        <w:spacing w:before="280" w:lineRule="auto"/>
        <w:rPr>
          <w:b w:val="1"/>
          <w:bCs w:val="1"/>
          <w:color w:val="000000"/>
          <w:sz w:val="26"/>
          <w:szCs w:val="26"/>
        </w:rPr>
      </w:pPr>
      <w:bookmarkStart w:colFirst="0" w:colLast="0" w:name="_om7s5godt2b6" w:id="9892"/>
      <w:bookmarkEnd w:id="9892"/>
      <w:r w:rsidDel="00000000" w:rsidR="00000000" w:rsidRPr="00000000">
        <w:rPr>
          <w:b w:val="1"/>
          <w:bCs w:val="1"/>
          <w:color w:val="000000"/>
          <w:sz w:val="26"/>
          <w:szCs w:val="26"/>
          <w:rtl w:val="0"/>
        </w:rPr>
        <w:t xml:space="preserve">29. Can I submit written statements instead of attending?</w:t>
      </w:r>
    </w:p>
    <w:p w:rsidR="00000000" w:rsidDel="00000000" w:rsidP="00000000" w:rsidRDefault="00000000" w:rsidRPr="00000000" w14:paraId="00006013">
      <w:pPr>
        <w:spacing w:after="240" w:before="240" w:lineRule="auto"/>
        <w:rPr/>
      </w:pPr>
      <w:r w:rsidDel="00000000" w:rsidR="00000000" w:rsidRPr="00000000">
        <w:rPr>
          <w:rtl w:val="0"/>
        </w:rPr>
        <w:t xml:space="preserve">Written submissions may be appropriate for some issues but do not automatically replace required oral testimony.</w:t>
      </w:r>
    </w:p>
    <w:p w:rsidR="00000000" w:rsidDel="00000000" w:rsidP="00000000" w:rsidRDefault="00000000" w:rsidRPr="00000000" w14:paraId="00006014">
      <w:pPr>
        <w:pStyle w:val="Heading3"/>
        <w:keepNext w:val="0"/>
        <w:keepLines w:val="0"/>
        <w:spacing w:before="280" w:lineRule="auto"/>
        <w:rPr>
          <w:b w:val="1"/>
          <w:bCs w:val="1"/>
          <w:color w:val="000000"/>
          <w:sz w:val="26"/>
          <w:szCs w:val="26"/>
        </w:rPr>
      </w:pPr>
      <w:bookmarkStart w:colFirst="0" w:colLast="0" w:name="_dhu20rngr1bn" w:id="9893"/>
      <w:bookmarkEnd w:id="9893"/>
      <w:r w:rsidDel="00000000" w:rsidR="00000000" w:rsidRPr="00000000">
        <w:rPr>
          <w:b w:val="1"/>
          <w:bCs w:val="1"/>
          <w:color w:val="000000"/>
          <w:sz w:val="26"/>
          <w:szCs w:val="26"/>
          <w:rtl w:val="0"/>
        </w:rPr>
        <w:t xml:space="preserve">30. Do all Brazilian probate cases have hearings?</w:t>
      </w:r>
    </w:p>
    <w:p w:rsidR="00000000" w:rsidDel="00000000" w:rsidP="00000000" w:rsidRDefault="00000000" w:rsidRPr="00000000" w14:paraId="00006015">
      <w:pPr>
        <w:spacing w:after="240" w:before="240" w:lineRule="auto"/>
        <w:rPr/>
      </w:pPr>
      <w:r w:rsidDel="00000000" w:rsidR="00000000" w:rsidRPr="00000000">
        <w:rPr>
          <w:rtl w:val="0"/>
        </w:rPr>
        <w:t xml:space="preserve">No. Many procedural stages are handled through documents and written petitions.</w:t>
      </w:r>
    </w:p>
    <w:p w:rsidR="00000000" w:rsidDel="00000000" w:rsidP="00000000" w:rsidRDefault="00000000" w:rsidRPr="00000000" w14:paraId="00006016">
      <w:pPr>
        <w:pStyle w:val="Heading3"/>
        <w:keepNext w:val="0"/>
        <w:keepLines w:val="0"/>
        <w:spacing w:before="280" w:lineRule="auto"/>
        <w:rPr>
          <w:b w:val="1"/>
          <w:bCs w:val="1"/>
          <w:color w:val="000000"/>
          <w:sz w:val="26"/>
          <w:szCs w:val="26"/>
        </w:rPr>
      </w:pPr>
      <w:bookmarkStart w:colFirst="0" w:colLast="0" w:name="_nt013lgiar3g" w:id="9894"/>
      <w:bookmarkEnd w:id="9894"/>
      <w:r w:rsidDel="00000000" w:rsidR="00000000" w:rsidRPr="00000000">
        <w:rPr>
          <w:b w:val="1"/>
          <w:bCs w:val="1"/>
          <w:color w:val="000000"/>
          <w:sz w:val="26"/>
          <w:szCs w:val="26"/>
          <w:rtl w:val="0"/>
        </w:rPr>
        <w:t xml:space="preserve">31. Can probate be completed through a notary instead?</w:t>
      </w:r>
    </w:p>
    <w:p w:rsidR="00000000" w:rsidDel="00000000" w:rsidP="00000000" w:rsidRDefault="00000000" w:rsidRPr="00000000" w14:paraId="00006017">
      <w:pPr>
        <w:spacing w:after="240" w:before="240" w:lineRule="auto"/>
        <w:rPr/>
      </w:pPr>
      <w:r w:rsidDel="00000000" w:rsidR="00000000" w:rsidRPr="00000000">
        <w:rPr>
          <w:rtl w:val="0"/>
        </w:rPr>
        <w:t xml:space="preserve">Certain estates qualify for extrajudicial probate.</w:t>
      </w:r>
    </w:p>
    <w:p w:rsidR="00000000" w:rsidDel="00000000" w:rsidP="00000000" w:rsidRDefault="00000000" w:rsidRPr="00000000" w14:paraId="00006018">
      <w:pPr>
        <w:pStyle w:val="Heading3"/>
        <w:keepNext w:val="0"/>
        <w:keepLines w:val="0"/>
        <w:spacing w:before="280" w:lineRule="auto"/>
        <w:rPr>
          <w:b w:val="1"/>
          <w:bCs w:val="1"/>
          <w:color w:val="000000"/>
          <w:sz w:val="26"/>
          <w:szCs w:val="26"/>
        </w:rPr>
      </w:pPr>
      <w:bookmarkStart w:colFirst="0" w:colLast="0" w:name="_vnsamy18lf5j" w:id="9895"/>
      <w:bookmarkEnd w:id="9895"/>
      <w:r w:rsidDel="00000000" w:rsidR="00000000" w:rsidRPr="00000000">
        <w:rPr>
          <w:b w:val="1"/>
          <w:bCs w:val="1"/>
          <w:color w:val="000000"/>
          <w:sz w:val="26"/>
          <w:szCs w:val="26"/>
          <w:rtl w:val="0"/>
        </w:rPr>
        <w:t xml:space="preserve">32. Does a will automatically require a court hearing?</w:t>
      </w:r>
    </w:p>
    <w:p w:rsidR="00000000" w:rsidDel="00000000" w:rsidP="00000000" w:rsidRDefault="00000000" w:rsidRPr="00000000" w14:paraId="00006019">
      <w:pPr>
        <w:spacing w:after="240" w:before="240" w:lineRule="auto"/>
        <w:rPr/>
      </w:pPr>
      <w:r w:rsidDel="00000000" w:rsidR="00000000" w:rsidRPr="00000000">
        <w:rPr>
          <w:rtl w:val="0"/>
        </w:rPr>
        <w:t xml:space="preserve">No. The procedural requirements depend on the circumstances and applicable rules.</w:t>
      </w:r>
    </w:p>
    <w:p w:rsidR="00000000" w:rsidDel="00000000" w:rsidP="00000000" w:rsidRDefault="00000000" w:rsidRPr="00000000" w14:paraId="0000601A">
      <w:pPr>
        <w:pStyle w:val="Heading3"/>
        <w:keepNext w:val="0"/>
        <w:keepLines w:val="0"/>
        <w:spacing w:before="280" w:lineRule="auto"/>
        <w:rPr>
          <w:b w:val="1"/>
          <w:bCs w:val="1"/>
          <w:color w:val="000000"/>
          <w:sz w:val="26"/>
          <w:szCs w:val="26"/>
        </w:rPr>
      </w:pPr>
      <w:bookmarkStart w:colFirst="0" w:colLast="0" w:name="_nbt1agjhnk4p" w:id="9896"/>
      <w:bookmarkEnd w:id="9896"/>
      <w:r w:rsidDel="00000000" w:rsidR="00000000" w:rsidRPr="00000000">
        <w:rPr>
          <w:b w:val="1"/>
          <w:bCs w:val="1"/>
          <w:color w:val="000000"/>
          <w:sz w:val="26"/>
          <w:szCs w:val="26"/>
          <w:rtl w:val="0"/>
        </w:rPr>
        <w:t xml:space="preserve">33. What if another heir disputes the inheritance?</w:t>
      </w:r>
    </w:p>
    <w:p w:rsidR="00000000" w:rsidDel="00000000" w:rsidP="00000000" w:rsidRDefault="00000000" w:rsidRPr="00000000" w14:paraId="0000601B">
      <w:pPr>
        <w:spacing w:after="240" w:before="240" w:lineRule="auto"/>
        <w:rPr/>
      </w:pPr>
      <w:r w:rsidDel="00000000" w:rsidR="00000000" w:rsidRPr="00000000">
        <w:rPr>
          <w:rtl w:val="0"/>
        </w:rPr>
        <w:t xml:space="preserve">Judicial proceedings and evidence-taking may become necessary.</w:t>
      </w:r>
    </w:p>
    <w:p w:rsidR="00000000" w:rsidDel="00000000" w:rsidP="00000000" w:rsidRDefault="00000000" w:rsidRPr="00000000" w14:paraId="0000601C">
      <w:pPr>
        <w:pStyle w:val="Heading3"/>
        <w:keepNext w:val="0"/>
        <w:keepLines w:val="0"/>
        <w:spacing w:before="280" w:lineRule="auto"/>
        <w:rPr>
          <w:b w:val="1"/>
          <w:bCs w:val="1"/>
          <w:color w:val="000000"/>
          <w:sz w:val="26"/>
          <w:szCs w:val="26"/>
        </w:rPr>
      </w:pPr>
      <w:bookmarkStart w:colFirst="0" w:colLast="0" w:name="_ikas0fid879w" w:id="9897"/>
      <w:bookmarkEnd w:id="9897"/>
      <w:r w:rsidDel="00000000" w:rsidR="00000000" w:rsidRPr="00000000">
        <w:rPr>
          <w:b w:val="1"/>
          <w:bCs w:val="1"/>
          <w:color w:val="000000"/>
          <w:sz w:val="26"/>
          <w:szCs w:val="26"/>
          <w:rtl w:val="0"/>
        </w:rPr>
        <w:t xml:space="preserve">34. Can settlement negotiations happen remotely?</w:t>
      </w:r>
    </w:p>
    <w:p w:rsidR="00000000" w:rsidDel="00000000" w:rsidP="00000000" w:rsidRDefault="00000000" w:rsidRPr="00000000" w14:paraId="0000601D">
      <w:pPr>
        <w:spacing w:after="240" w:before="240" w:lineRule="auto"/>
        <w:rPr/>
      </w:pPr>
      <w:r w:rsidDel="00000000" w:rsidR="00000000" w:rsidRPr="00000000">
        <w:rPr>
          <w:rtl w:val="0"/>
        </w:rPr>
        <w:t xml:space="preserve">Potentially, subject to the relevant legal and procedural arrangements.</w:t>
      </w:r>
    </w:p>
    <w:p w:rsidR="00000000" w:rsidDel="00000000" w:rsidP="00000000" w:rsidRDefault="00000000" w:rsidRPr="00000000" w14:paraId="0000601E">
      <w:pPr>
        <w:pStyle w:val="Heading3"/>
        <w:keepNext w:val="0"/>
        <w:keepLines w:val="0"/>
        <w:spacing w:before="280" w:lineRule="auto"/>
        <w:rPr>
          <w:b w:val="1"/>
          <w:bCs w:val="1"/>
          <w:color w:val="000000"/>
          <w:sz w:val="26"/>
          <w:szCs w:val="26"/>
        </w:rPr>
      </w:pPr>
      <w:bookmarkStart w:colFirst="0" w:colLast="0" w:name="_5lwqcm4rlrq0" w:id="9898"/>
      <w:bookmarkEnd w:id="9898"/>
      <w:r w:rsidDel="00000000" w:rsidR="00000000" w:rsidRPr="00000000">
        <w:rPr>
          <w:b w:val="1"/>
          <w:bCs w:val="1"/>
          <w:color w:val="000000"/>
          <w:sz w:val="26"/>
          <w:szCs w:val="26"/>
          <w:rtl w:val="0"/>
        </w:rPr>
        <w:t xml:space="preserve">35. Can I testify from outside Brazilian territory?</w:t>
      </w:r>
    </w:p>
    <w:p w:rsidR="00000000" w:rsidDel="00000000" w:rsidP="00000000" w:rsidRDefault="00000000" w:rsidRPr="00000000" w14:paraId="0000601F">
      <w:pPr>
        <w:spacing w:after="240" w:before="240" w:lineRule="auto"/>
        <w:rPr/>
      </w:pPr>
      <w:r w:rsidDel="00000000" w:rsidR="00000000" w:rsidRPr="00000000">
        <w:rPr>
          <w:rtl w:val="0"/>
        </w:rPr>
        <w:t xml:space="preserve">Possibly, but cross-border evidence-taking may require additional legal assessment or judicial cooperation.</w:t>
      </w:r>
    </w:p>
    <w:p w:rsidR="00000000" w:rsidDel="00000000" w:rsidP="00000000" w:rsidRDefault="00000000" w:rsidRPr="00000000" w14:paraId="00006020">
      <w:pPr>
        <w:pStyle w:val="Heading3"/>
        <w:keepNext w:val="0"/>
        <w:keepLines w:val="0"/>
        <w:spacing w:before="280" w:lineRule="auto"/>
        <w:rPr>
          <w:b w:val="1"/>
          <w:bCs w:val="1"/>
          <w:color w:val="000000"/>
          <w:sz w:val="26"/>
          <w:szCs w:val="26"/>
        </w:rPr>
      </w:pPr>
      <w:bookmarkStart w:colFirst="0" w:colLast="0" w:name="_jd10w7y5du1o" w:id="9899"/>
      <w:bookmarkEnd w:id="9899"/>
      <w:r w:rsidDel="00000000" w:rsidR="00000000" w:rsidRPr="00000000">
        <w:rPr>
          <w:b w:val="1"/>
          <w:bCs w:val="1"/>
          <w:color w:val="000000"/>
          <w:sz w:val="26"/>
          <w:szCs w:val="26"/>
          <w:rtl w:val="0"/>
        </w:rPr>
        <w:t xml:space="preserve">36. What is a carta rogatória?</w:t>
      </w:r>
    </w:p>
    <w:p w:rsidR="00000000" w:rsidDel="00000000" w:rsidP="00000000" w:rsidRDefault="00000000" w:rsidRPr="00000000" w14:paraId="00006021">
      <w:pPr>
        <w:spacing w:after="240" w:before="240" w:lineRule="auto"/>
        <w:rPr/>
      </w:pPr>
      <w:r w:rsidDel="00000000" w:rsidR="00000000" w:rsidRPr="00000000">
        <w:rPr>
          <w:rtl w:val="0"/>
        </w:rPr>
        <w:t xml:space="preserve">It is a formal judicial cooperation mechanism used for certain acts involving foreign authorities.</w:t>
      </w:r>
    </w:p>
    <w:p w:rsidR="00000000" w:rsidDel="00000000" w:rsidP="00000000" w:rsidRDefault="00000000" w:rsidRPr="00000000" w14:paraId="00006022">
      <w:pPr>
        <w:pStyle w:val="Heading3"/>
        <w:keepNext w:val="0"/>
        <w:keepLines w:val="0"/>
        <w:spacing w:before="280" w:lineRule="auto"/>
        <w:rPr>
          <w:b w:val="1"/>
          <w:bCs w:val="1"/>
          <w:color w:val="000000"/>
          <w:sz w:val="26"/>
          <w:szCs w:val="26"/>
        </w:rPr>
      </w:pPr>
      <w:bookmarkStart w:colFirst="0" w:colLast="0" w:name="_cvrpy5j09g0l" w:id="9900"/>
      <w:bookmarkEnd w:id="9900"/>
      <w:r w:rsidDel="00000000" w:rsidR="00000000" w:rsidRPr="00000000">
        <w:rPr>
          <w:b w:val="1"/>
          <w:bCs w:val="1"/>
          <w:color w:val="000000"/>
          <w:sz w:val="26"/>
          <w:szCs w:val="26"/>
          <w:rtl w:val="0"/>
        </w:rPr>
        <w:t xml:space="preserve">37. Can a Brazilian court require me to appear personally?</w:t>
      </w:r>
    </w:p>
    <w:p w:rsidR="00000000" w:rsidDel="00000000" w:rsidP="00000000" w:rsidRDefault="00000000" w:rsidRPr="00000000" w14:paraId="00006023">
      <w:pPr>
        <w:spacing w:after="240" w:before="240" w:lineRule="auto"/>
        <w:rPr/>
      </w:pPr>
      <w:r w:rsidDel="00000000" w:rsidR="00000000" w:rsidRPr="00000000">
        <w:rPr>
          <w:rtl w:val="0"/>
        </w:rPr>
        <w:t xml:space="preserve">The court may require personal participation for certain procedural acts, subject to applicable law.</w:t>
      </w:r>
    </w:p>
    <w:p w:rsidR="00000000" w:rsidDel="00000000" w:rsidP="00000000" w:rsidRDefault="00000000" w:rsidRPr="00000000" w14:paraId="00006024">
      <w:pPr>
        <w:pStyle w:val="Heading3"/>
        <w:keepNext w:val="0"/>
        <w:keepLines w:val="0"/>
        <w:spacing w:before="280" w:lineRule="auto"/>
        <w:rPr>
          <w:b w:val="1"/>
          <w:bCs w:val="1"/>
          <w:color w:val="000000"/>
          <w:sz w:val="26"/>
          <w:szCs w:val="26"/>
        </w:rPr>
      </w:pPr>
      <w:bookmarkStart w:colFirst="0" w:colLast="0" w:name="_pmgwby53oxi0" w:id="9901"/>
      <w:bookmarkEnd w:id="9901"/>
      <w:r w:rsidDel="00000000" w:rsidR="00000000" w:rsidRPr="00000000">
        <w:rPr>
          <w:b w:val="1"/>
          <w:bCs w:val="1"/>
          <w:color w:val="000000"/>
          <w:sz w:val="26"/>
          <w:szCs w:val="26"/>
          <w:rtl w:val="0"/>
        </w:rPr>
        <w:t xml:space="preserve">38. What if I already missed the hearing?</w:t>
      </w:r>
    </w:p>
    <w:p w:rsidR="00000000" w:rsidDel="00000000" w:rsidP="00000000" w:rsidRDefault="00000000" w:rsidRPr="00000000" w14:paraId="00006025">
      <w:pPr>
        <w:spacing w:after="240" w:before="240" w:lineRule="auto"/>
        <w:rPr/>
      </w:pPr>
      <w:r w:rsidDel="00000000" w:rsidR="00000000" w:rsidRPr="00000000">
        <w:rPr>
          <w:rtl w:val="0"/>
        </w:rPr>
        <w:t xml:space="preserve">The summons, court record, and available procedural remedies should be reviewed promptly.</w:t>
      </w:r>
    </w:p>
    <w:p w:rsidR="00000000" w:rsidDel="00000000" w:rsidP="00000000" w:rsidRDefault="00000000" w:rsidRPr="00000000" w14:paraId="00006026">
      <w:pPr>
        <w:pStyle w:val="Heading3"/>
        <w:keepNext w:val="0"/>
        <w:keepLines w:val="0"/>
        <w:spacing w:before="280" w:lineRule="auto"/>
        <w:rPr>
          <w:b w:val="1"/>
          <w:bCs w:val="1"/>
          <w:color w:val="000000"/>
          <w:sz w:val="26"/>
          <w:szCs w:val="26"/>
        </w:rPr>
      </w:pPr>
      <w:bookmarkStart w:colFirst="0" w:colLast="0" w:name="_fp8fu2s9cez7" w:id="9902"/>
      <w:bookmarkEnd w:id="9902"/>
      <w:r w:rsidDel="00000000" w:rsidR="00000000" w:rsidRPr="00000000">
        <w:rPr>
          <w:b w:val="1"/>
          <w:bCs w:val="1"/>
          <w:color w:val="000000"/>
          <w:sz w:val="26"/>
          <w:szCs w:val="26"/>
          <w:rtl w:val="0"/>
        </w:rPr>
        <w:t xml:space="preserve">39. Can I hire a new lawyer before the hearing?</w:t>
      </w:r>
    </w:p>
    <w:p w:rsidR="00000000" w:rsidDel="00000000" w:rsidP="00000000" w:rsidRDefault="00000000" w:rsidRPr="00000000" w14:paraId="00006027">
      <w:pPr>
        <w:spacing w:after="240" w:before="240" w:lineRule="auto"/>
        <w:rPr/>
      </w:pPr>
      <w:r w:rsidDel="00000000" w:rsidR="00000000" w:rsidRPr="00000000">
        <w:rPr>
          <w:rtl w:val="0"/>
        </w:rPr>
        <w:t xml:space="preserve">Potentially, subject to proper representation arrangements and applicable professional obligations.</w:t>
      </w:r>
    </w:p>
    <w:p w:rsidR="00000000" w:rsidDel="00000000" w:rsidP="00000000" w:rsidRDefault="00000000" w:rsidRPr="00000000" w14:paraId="00006028">
      <w:pPr>
        <w:pStyle w:val="Heading3"/>
        <w:keepNext w:val="0"/>
        <w:keepLines w:val="0"/>
        <w:spacing w:before="280" w:lineRule="auto"/>
        <w:rPr>
          <w:b w:val="1"/>
          <w:bCs w:val="1"/>
          <w:color w:val="000000"/>
          <w:sz w:val="26"/>
          <w:szCs w:val="26"/>
        </w:rPr>
      </w:pPr>
      <w:bookmarkStart w:colFirst="0" w:colLast="0" w:name="_fh5yywrseanl" w:id="9903"/>
      <w:bookmarkEnd w:id="9903"/>
      <w:r w:rsidDel="00000000" w:rsidR="00000000" w:rsidRPr="00000000">
        <w:rPr>
          <w:b w:val="1"/>
          <w:bCs w:val="1"/>
          <w:color w:val="000000"/>
          <w:sz w:val="26"/>
          <w:szCs w:val="26"/>
          <w:rtl w:val="0"/>
        </w:rPr>
        <w:t xml:space="preserve">40. Can I request a second legal opinion?</w:t>
      </w:r>
    </w:p>
    <w:p w:rsidR="00000000" w:rsidDel="00000000" w:rsidP="00000000" w:rsidRDefault="00000000" w:rsidRPr="00000000" w14:paraId="00006029">
      <w:pPr>
        <w:spacing w:after="240" w:before="240" w:lineRule="auto"/>
        <w:rPr/>
      </w:pPr>
      <w:r w:rsidDel="00000000" w:rsidR="00000000" w:rsidRPr="00000000">
        <w:rPr>
          <w:rtl w:val="0"/>
        </w:rPr>
        <w:t xml:space="preserve">Yes, through an appropriate professional consultation.</w:t>
      </w:r>
    </w:p>
    <w:p w:rsidR="00000000" w:rsidDel="00000000" w:rsidP="00000000" w:rsidRDefault="00000000" w:rsidRPr="00000000" w14:paraId="0000602A">
      <w:pPr>
        <w:pStyle w:val="Heading3"/>
        <w:keepNext w:val="0"/>
        <w:keepLines w:val="0"/>
        <w:spacing w:before="280" w:lineRule="auto"/>
        <w:rPr>
          <w:b w:val="1"/>
          <w:bCs w:val="1"/>
          <w:color w:val="000000"/>
          <w:sz w:val="26"/>
          <w:szCs w:val="26"/>
        </w:rPr>
      </w:pPr>
      <w:bookmarkStart w:colFirst="0" w:colLast="0" w:name="_3ldds5aezlxf" w:id="9904"/>
      <w:bookmarkEnd w:id="9904"/>
      <w:r w:rsidDel="00000000" w:rsidR="00000000" w:rsidRPr="00000000">
        <w:rPr>
          <w:b w:val="1"/>
          <w:bCs w:val="1"/>
          <w:color w:val="000000"/>
          <w:sz w:val="26"/>
          <w:szCs w:val="26"/>
          <w:rtl w:val="0"/>
        </w:rPr>
        <w:t xml:space="preserve">41. Do I need a Brazilian CPF to participate?</w:t>
      </w:r>
    </w:p>
    <w:p w:rsidR="00000000" w:rsidDel="00000000" w:rsidP="00000000" w:rsidRDefault="00000000" w:rsidRPr="00000000" w14:paraId="0000602B">
      <w:pPr>
        <w:spacing w:after="240" w:before="240" w:lineRule="auto"/>
        <w:rPr/>
      </w:pPr>
      <w:r w:rsidDel="00000000" w:rsidR="00000000" w:rsidRPr="00000000">
        <w:rPr>
          <w:rtl w:val="0"/>
        </w:rPr>
        <w:t xml:space="preserve">A CPF may be required for certain procedural, tax, or administrative matters.</w:t>
      </w:r>
    </w:p>
    <w:p w:rsidR="00000000" w:rsidDel="00000000" w:rsidP="00000000" w:rsidRDefault="00000000" w:rsidRPr="00000000" w14:paraId="0000602C">
      <w:pPr>
        <w:pStyle w:val="Heading3"/>
        <w:keepNext w:val="0"/>
        <w:keepLines w:val="0"/>
        <w:spacing w:before="280" w:lineRule="auto"/>
        <w:rPr>
          <w:b w:val="1"/>
          <w:bCs w:val="1"/>
          <w:color w:val="000000"/>
          <w:sz w:val="26"/>
          <w:szCs w:val="26"/>
        </w:rPr>
      </w:pPr>
      <w:bookmarkStart w:colFirst="0" w:colLast="0" w:name="_331dopgv156j" w:id="9905"/>
      <w:bookmarkEnd w:id="9905"/>
      <w:r w:rsidDel="00000000" w:rsidR="00000000" w:rsidRPr="00000000">
        <w:rPr>
          <w:b w:val="1"/>
          <w:bCs w:val="1"/>
          <w:color w:val="000000"/>
          <w:sz w:val="26"/>
          <w:szCs w:val="26"/>
          <w:rtl w:val="0"/>
        </w:rPr>
        <w:t xml:space="preserve">42. Can I receive my inheritance while living abroad?</w:t>
      </w:r>
    </w:p>
    <w:p w:rsidR="00000000" w:rsidDel="00000000" w:rsidP="00000000" w:rsidRDefault="00000000" w:rsidRPr="00000000" w14:paraId="0000602D">
      <w:pPr>
        <w:spacing w:after="240" w:before="240" w:lineRule="auto"/>
        <w:rPr/>
      </w:pPr>
      <w:r w:rsidDel="00000000" w:rsidR="00000000" w:rsidRPr="00000000">
        <w:rPr>
          <w:rtl w:val="0"/>
        </w:rPr>
        <w:t xml:space="preserve">Potentially, subject to succession and asset-transfer requirements.</w:t>
      </w:r>
    </w:p>
    <w:p w:rsidR="00000000" w:rsidDel="00000000" w:rsidP="00000000" w:rsidRDefault="00000000" w:rsidRPr="00000000" w14:paraId="0000602E">
      <w:pPr>
        <w:pStyle w:val="Heading3"/>
        <w:keepNext w:val="0"/>
        <w:keepLines w:val="0"/>
        <w:spacing w:before="280" w:lineRule="auto"/>
        <w:rPr>
          <w:b w:val="1"/>
          <w:bCs w:val="1"/>
          <w:color w:val="000000"/>
          <w:sz w:val="26"/>
          <w:szCs w:val="26"/>
        </w:rPr>
      </w:pPr>
      <w:bookmarkStart w:colFirst="0" w:colLast="0" w:name="_dhcry6ubrapd" w:id="9906"/>
      <w:bookmarkEnd w:id="9906"/>
      <w:r w:rsidDel="00000000" w:rsidR="00000000" w:rsidRPr="00000000">
        <w:rPr>
          <w:b w:val="1"/>
          <w:bCs w:val="1"/>
          <w:color w:val="000000"/>
          <w:sz w:val="26"/>
          <w:szCs w:val="26"/>
          <w:rtl w:val="0"/>
        </w:rPr>
        <w:t xml:space="preserve">43. Can I sell inherited property without traveling to Brazil?</w:t>
      </w:r>
    </w:p>
    <w:p w:rsidR="00000000" w:rsidDel="00000000" w:rsidP="00000000" w:rsidRDefault="00000000" w:rsidRPr="00000000" w14:paraId="0000602F">
      <w:pPr>
        <w:spacing w:after="240" w:before="240" w:lineRule="auto"/>
        <w:rPr/>
      </w:pPr>
      <w:r w:rsidDel="00000000" w:rsidR="00000000" w:rsidRPr="00000000">
        <w:rPr>
          <w:rtl w:val="0"/>
        </w:rPr>
        <w:t xml:space="preserve">Certain transactions may be completed through appropriate representation and formalities.</w:t>
      </w:r>
    </w:p>
    <w:p w:rsidR="00000000" w:rsidDel="00000000" w:rsidP="00000000" w:rsidRDefault="00000000" w:rsidRPr="00000000" w14:paraId="00006030">
      <w:pPr>
        <w:pStyle w:val="Heading3"/>
        <w:keepNext w:val="0"/>
        <w:keepLines w:val="0"/>
        <w:spacing w:before="280" w:lineRule="auto"/>
        <w:rPr>
          <w:b w:val="1"/>
          <w:bCs w:val="1"/>
          <w:color w:val="000000"/>
          <w:sz w:val="26"/>
          <w:szCs w:val="26"/>
        </w:rPr>
      </w:pPr>
      <w:bookmarkStart w:colFirst="0" w:colLast="0" w:name="_s9nn2wne4yaq" w:id="9907"/>
      <w:bookmarkEnd w:id="9907"/>
      <w:r w:rsidDel="00000000" w:rsidR="00000000" w:rsidRPr="00000000">
        <w:rPr>
          <w:b w:val="1"/>
          <w:bCs w:val="1"/>
          <w:color w:val="000000"/>
          <w:sz w:val="26"/>
          <w:szCs w:val="26"/>
          <w:rtl w:val="0"/>
        </w:rPr>
        <w:t xml:space="preserve">44. Can Caspani Lawyers guarantee remote hearing approval?</w:t>
      </w:r>
    </w:p>
    <w:p w:rsidR="00000000" w:rsidDel="00000000" w:rsidP="00000000" w:rsidRDefault="00000000" w:rsidRPr="00000000" w14:paraId="00006031">
      <w:pPr>
        <w:spacing w:after="240" w:before="240" w:lineRule="auto"/>
        <w:rPr/>
      </w:pPr>
      <w:r w:rsidDel="00000000" w:rsidR="00000000" w:rsidRPr="00000000">
        <w:rPr>
          <w:rtl w:val="0"/>
        </w:rPr>
        <w:t xml:space="preserve">No. The competent court determines the relevant arrangements.</w:t>
      </w:r>
    </w:p>
    <w:p w:rsidR="00000000" w:rsidDel="00000000" w:rsidP="00000000" w:rsidRDefault="00000000" w:rsidRPr="00000000" w14:paraId="00006032">
      <w:pPr>
        <w:pStyle w:val="Heading3"/>
        <w:keepNext w:val="0"/>
        <w:keepLines w:val="0"/>
        <w:spacing w:before="280" w:lineRule="auto"/>
        <w:rPr>
          <w:b w:val="1"/>
          <w:bCs w:val="1"/>
          <w:color w:val="000000"/>
          <w:sz w:val="26"/>
          <w:szCs w:val="26"/>
        </w:rPr>
      </w:pPr>
      <w:bookmarkStart w:colFirst="0" w:colLast="0" w:name="_nmk6u29jrurz" w:id="9908"/>
      <w:bookmarkEnd w:id="9908"/>
      <w:r w:rsidDel="00000000" w:rsidR="00000000" w:rsidRPr="00000000">
        <w:rPr>
          <w:b w:val="1"/>
          <w:bCs w:val="1"/>
          <w:color w:val="000000"/>
          <w:sz w:val="26"/>
          <w:szCs w:val="26"/>
          <w:rtl w:val="0"/>
        </w:rPr>
        <w:t xml:space="preserve">45. How do I begin?</w:t>
      </w:r>
    </w:p>
    <w:p w:rsidR="00000000" w:rsidDel="00000000" w:rsidP="00000000" w:rsidRDefault="00000000" w:rsidRPr="00000000" w14:paraId="00006033">
      <w:pPr>
        <w:spacing w:after="240" w:before="240" w:lineRule="auto"/>
        <w:rPr/>
      </w:pPr>
      <w:r w:rsidDel="00000000" w:rsidR="00000000" w:rsidRPr="00000000">
        <w:rPr>
          <w:rtl w:val="0"/>
        </w:rPr>
        <w:t xml:space="preserve">Schedule a paid online consultation and provide the available summons, case details, and information about your residence abroad.</w:t>
      </w:r>
    </w:p>
    <w:p w:rsidR="00000000" w:rsidDel="00000000" w:rsidP="00000000" w:rsidRDefault="00000000" w:rsidRPr="00000000" w14:paraId="00006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5">
      <w:pPr>
        <w:pStyle w:val="Heading2"/>
        <w:keepNext w:val="0"/>
        <w:keepLines w:val="0"/>
        <w:spacing w:after="80" w:lineRule="auto"/>
        <w:rPr>
          <w:b w:val="1"/>
          <w:bCs w:val="1"/>
          <w:sz w:val="34"/>
          <w:szCs w:val="34"/>
        </w:rPr>
      </w:pPr>
      <w:bookmarkStart w:colFirst="0" w:colLast="0" w:name="_x2uf24m1fs5h" w:id="9909"/>
      <w:bookmarkEnd w:id="9909"/>
      <w:r w:rsidDel="00000000" w:rsidR="00000000" w:rsidRPr="00000000">
        <w:rPr>
          <w:b w:val="1"/>
          <w:bCs w:val="1"/>
          <w:sz w:val="34"/>
          <w:szCs w:val="34"/>
          <w:rtl w:val="0"/>
        </w:rPr>
        <w:t xml:space="preserve">YOUR DISTANCE FROM BRAZIL SHOULD NOT PREVENT YOU FROM SEEKING LEGAL REPRESENTATION.</w:t>
      </w:r>
    </w:p>
    <w:p w:rsidR="00000000" w:rsidDel="00000000" w:rsidP="00000000" w:rsidRDefault="00000000" w:rsidRPr="00000000" w14:paraId="00006036">
      <w:pPr>
        <w:pStyle w:val="Heading1"/>
        <w:keepNext w:val="0"/>
        <w:keepLines w:val="0"/>
        <w:spacing w:before="480" w:lineRule="auto"/>
        <w:rPr>
          <w:b w:val="1"/>
          <w:bCs w:val="1"/>
          <w:sz w:val="46"/>
          <w:szCs w:val="46"/>
        </w:rPr>
      </w:pPr>
      <w:bookmarkStart w:colFirst="0" w:colLast="0" w:name="_9l8fcjk04tm0" w:id="9910"/>
      <w:bookmarkEnd w:id="9910"/>
      <w:r w:rsidDel="00000000" w:rsidR="00000000" w:rsidRPr="00000000">
        <w:rPr>
          <w:b w:val="1"/>
          <w:bCs w:val="1"/>
          <w:sz w:val="46"/>
          <w:szCs w:val="46"/>
          <w:rtl w:val="0"/>
        </w:rPr>
        <w:t xml:space="preserve">Brazilian Court Hearing Assistance for Foreign Heirs</w:t>
      </w:r>
    </w:p>
    <w:p w:rsidR="00000000" w:rsidDel="00000000" w:rsidP="00000000" w:rsidRDefault="00000000" w:rsidRPr="00000000" w14:paraId="00006037">
      <w:pPr>
        <w:spacing w:after="240" w:before="240" w:lineRule="auto"/>
        <w:rPr/>
      </w:pPr>
      <w:r w:rsidDel="00000000" w:rsidR="00000000" w:rsidRPr="00000000">
        <w:rPr>
          <w:rtl w:val="0"/>
        </w:rPr>
        <w:t xml:space="preserve">Being summoned to a court hearing in another country can be stressful, especially when travel is difficult or impossible.</w:t>
      </w:r>
    </w:p>
    <w:p w:rsidR="00000000" w:rsidDel="00000000" w:rsidP="00000000" w:rsidRDefault="00000000" w:rsidRPr="00000000" w14:paraId="00006038">
      <w:pPr>
        <w:spacing w:after="240" w:before="240" w:lineRule="auto"/>
        <w:rPr/>
      </w:pPr>
      <w:r w:rsidDel="00000000" w:rsidR="00000000" w:rsidRPr="00000000">
        <w:rPr>
          <w:rtl w:val="0"/>
        </w:rPr>
        <w:t xml:space="preserve">However, Brazilian civil procedure provides mechanisms that may allow foreign heirs to participate, be represented, and protect their procedural rights without necessarily attending every act in person.</w:t>
      </w:r>
    </w:p>
    <w:p w:rsidR="00000000" w:rsidDel="00000000" w:rsidP="00000000" w:rsidRDefault="00000000" w:rsidRPr="00000000" w14:paraId="0000603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beneficiaries with Brazilian probate representation, hearing assessments, powers of attorney, and legally appropriate remote participation requests.</w:t>
      </w:r>
    </w:p>
    <w:p w:rsidR="00000000" w:rsidDel="00000000" w:rsidP="00000000" w:rsidRDefault="00000000" w:rsidRPr="00000000" w14:paraId="0000603A">
      <w:pPr>
        <w:spacing w:after="240" w:before="240" w:lineRule="auto"/>
        <w:rPr>
          <w:b w:val="1"/>
          <w:bCs w:val="1"/>
        </w:rPr>
      </w:pPr>
      <w:r w:rsidDel="00000000" w:rsidR="00000000" w:rsidRPr="00000000">
        <w:rPr>
          <w:b w:val="1"/>
          <w:bCs w:val="1"/>
          <w:rtl w:val="0"/>
        </w:rPr>
        <w:t xml:space="preserve">Understand the summons. Evaluate your options. Prepare the documentation. Protect your rights.</w:t>
      </w:r>
    </w:p>
    <w:p w:rsidR="00000000" w:rsidDel="00000000" w:rsidP="00000000" w:rsidRDefault="00000000" w:rsidRPr="00000000" w14:paraId="0000603B">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603C">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E">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03F">
      <w:pPr>
        <w:spacing w:after="240" w:before="240" w:lineRule="auto"/>
        <w:rPr>
          <w:i w:val="1"/>
          <w:iCs w:val="1"/>
        </w:rPr>
      </w:pPr>
      <w:r w:rsidDel="00000000" w:rsidR="00000000" w:rsidRPr="00000000">
        <w:rPr>
          <w:i w:val="1"/>
          <w:iCs w:val="1"/>
          <w:rtl w:val="0"/>
        </w:rPr>
        <w:t xml:space="preserve">Foreign Heirs Brazilian Court Hearings | Cannot Attend Probate Hearing Brazil | Remote Probate Representation Brazil | Brazilian Court Videoconference | Power of Attorney for Foreign Heirs | International Inheritance Lawyer Brazil</w:t>
      </w:r>
    </w:p>
    <w:p w:rsidR="00000000" w:rsidDel="00000000" w:rsidP="00000000" w:rsidRDefault="00000000" w:rsidRPr="00000000" w14:paraId="00006040">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advice. Hearing attendance requirements, remote participation, personal testimony, international evidence-taking, powers of attorney, deadlines, and procedural consequences depend on the specific court order, case circumstances, and applicable law. Filing a request for videoconference participation or postponement does not guarantee approval or suspend a scheduled hearing. Caspani Lawyers does not guarantee judicial decisions, hearing arrangements, procedural deadlines, or litigation outcomes. Legal representation requires an agreed professional engagement.</w:t>
      </w:r>
    </w:p>
    <w:p w:rsidR="00000000" w:rsidDel="00000000" w:rsidP="00000000" w:rsidRDefault="00000000" w:rsidRPr="00000000" w14:paraId="00006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105hfsr339" w:id="9911"/>
      <w:bookmarkEnd w:id="99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 I Need a Local Attorney</w:t>
      </w:r>
      <w:r w:rsidDel="00000000" w:rsidR="00000000" w:rsidRPr="00000000">
        <w:rPr>
          <w:rtl w:val="0"/>
        </w:rPr>
      </w:r>
    </w:p>
    <w:p w:rsidR="00000000" w:rsidDel="00000000" w:rsidP="00000000" w:rsidRDefault="00000000" w:rsidRPr="00000000" w14:paraId="00006043">
      <w:pPr>
        <w:pStyle w:val="Heading1"/>
        <w:keepNext w:val="0"/>
        <w:keepLines w:val="0"/>
        <w:spacing w:before="480" w:lineRule="auto"/>
        <w:rPr>
          <w:b w:val="1"/>
          <w:bCs w:val="1"/>
          <w:sz w:val="46"/>
          <w:szCs w:val="46"/>
        </w:rPr>
      </w:pPr>
      <w:bookmarkStart w:colFirst="0" w:colLast="0" w:name="_rh3gjelqqceq" w:id="9912"/>
      <w:bookmarkEnd w:id="9912"/>
      <w:r w:rsidDel="00000000" w:rsidR="00000000" w:rsidRPr="00000000">
        <w:rPr>
          <w:b w:val="1"/>
          <w:bCs w:val="1"/>
          <w:sz w:val="46"/>
          <w:szCs w:val="46"/>
          <w:rtl w:val="0"/>
        </w:rPr>
        <w:t xml:space="preserve">CASPANI LAWYERS</w:t>
      </w:r>
    </w:p>
    <w:p w:rsidR="00000000" w:rsidDel="00000000" w:rsidP="00000000" w:rsidRDefault="00000000" w:rsidRPr="00000000" w14:paraId="00006044">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6045">
      <w:pPr>
        <w:spacing w:after="240" w:before="240" w:lineRule="auto"/>
        <w:rPr/>
      </w:pPr>
      <w:r w:rsidDel="00000000" w:rsidR="00000000" w:rsidRPr="00000000">
        <w:rPr>
          <w:rtl w:val="0"/>
        </w:rPr>
        <w:t xml:space="preserve">Home | Services | Inheritance &amp; Probate | Local Brazilian Probate Attorney</w:t>
      </w:r>
    </w:p>
    <w:p w:rsidR="00000000" w:rsidDel="00000000" w:rsidP="00000000" w:rsidRDefault="00000000" w:rsidRPr="00000000" w14:paraId="00006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7">
      <w:pPr>
        <w:spacing w:after="240" w:before="240" w:lineRule="auto"/>
        <w:rPr>
          <w:b w:val="1"/>
          <w:bCs w:val="1"/>
        </w:rPr>
      </w:pPr>
      <w:r w:rsidDel="00000000" w:rsidR="00000000" w:rsidRPr="00000000">
        <w:rPr>
          <w:b w:val="1"/>
          <w:bCs w:val="1"/>
          <w:rtl w:val="0"/>
        </w:rPr>
        <w:t xml:space="preserve">SERVICES &gt; INHERITANCE &amp; PROBATE &gt; LOCAL BRAZILIAN PROBATE ATTORNEY</w:t>
      </w:r>
    </w:p>
    <w:p w:rsidR="00000000" w:rsidDel="00000000" w:rsidP="00000000" w:rsidRDefault="00000000" w:rsidRPr="00000000" w14:paraId="00006048">
      <w:pPr>
        <w:pStyle w:val="Heading1"/>
        <w:keepNext w:val="0"/>
        <w:keepLines w:val="0"/>
        <w:spacing w:before="480" w:lineRule="auto"/>
        <w:rPr>
          <w:b w:val="1"/>
          <w:bCs w:val="1"/>
          <w:sz w:val="46"/>
          <w:szCs w:val="46"/>
        </w:rPr>
      </w:pPr>
      <w:bookmarkStart w:colFirst="0" w:colLast="0" w:name="_pm7p1vap575p" w:id="9913"/>
      <w:bookmarkEnd w:id="9913"/>
      <w:r w:rsidDel="00000000" w:rsidR="00000000" w:rsidRPr="00000000">
        <w:rPr>
          <w:b w:val="1"/>
          <w:bCs w:val="1"/>
          <w:sz w:val="46"/>
          <w:szCs w:val="46"/>
          <w:rtl w:val="0"/>
        </w:rPr>
        <w:t xml:space="preserve">Do I Need a Local Attorney to Handle Probate in Brazil?</w:t>
      </w:r>
    </w:p>
    <w:p w:rsidR="00000000" w:rsidDel="00000000" w:rsidP="00000000" w:rsidRDefault="00000000" w:rsidRPr="00000000" w14:paraId="00006049">
      <w:pPr>
        <w:spacing w:after="240" w:before="240" w:lineRule="auto"/>
        <w:rPr>
          <w:b w:val="1"/>
          <w:bCs w:val="1"/>
        </w:rPr>
      </w:pPr>
      <w:r w:rsidDel="00000000" w:rsidR="00000000" w:rsidRPr="00000000">
        <w:rPr>
          <w:b w:val="1"/>
          <w:bCs w:val="1"/>
          <w:rtl w:val="0"/>
        </w:rPr>
        <w:t xml:space="preserve">Brazilian Probate Lawyers for Foreign Heirs, Non-Residents &amp; International Estates</w:t>
      </w:r>
    </w:p>
    <w:p w:rsidR="00000000" w:rsidDel="00000000" w:rsidP="00000000" w:rsidRDefault="00000000" w:rsidRPr="00000000" w14:paraId="0000604A">
      <w:pPr>
        <w:pStyle w:val="Heading2"/>
        <w:keepNext w:val="0"/>
        <w:keepLines w:val="0"/>
        <w:spacing w:after="80" w:lineRule="auto"/>
        <w:rPr>
          <w:b w:val="1"/>
          <w:bCs w:val="1"/>
          <w:sz w:val="34"/>
          <w:szCs w:val="34"/>
        </w:rPr>
      </w:pPr>
      <w:bookmarkStart w:colFirst="0" w:colLast="0" w:name="_4fm0vf4ccb8b" w:id="9914"/>
      <w:bookmarkEnd w:id="9914"/>
      <w:r w:rsidDel="00000000" w:rsidR="00000000" w:rsidRPr="00000000">
        <w:rPr>
          <w:b w:val="1"/>
          <w:bCs w:val="1"/>
          <w:sz w:val="34"/>
          <w:szCs w:val="34"/>
          <w:rtl w:val="0"/>
        </w:rPr>
        <w:t xml:space="preserve">Inherited Assets in Brazil but Live Abroad? A Brazilian Attorney Can Handle Many of the Legal Steps for You.</w:t>
      </w:r>
    </w:p>
    <w:p w:rsidR="00000000" w:rsidDel="00000000" w:rsidP="00000000" w:rsidRDefault="00000000" w:rsidRPr="00000000" w14:paraId="0000604B">
      <w:pPr>
        <w:spacing w:after="240" w:before="240" w:lineRule="auto"/>
        <w:rPr/>
      </w:pPr>
      <w:r w:rsidDel="00000000" w:rsidR="00000000" w:rsidRPr="00000000">
        <w:rPr>
          <w:rtl w:val="0"/>
        </w:rPr>
        <w:t xml:space="preserve">When a relative dies leaving property, bank accounts, investments, or company interests in Brazil, foreign heirs often face an unfamiliar legal system.</w:t>
      </w:r>
    </w:p>
    <w:p w:rsidR="00000000" w:rsidDel="00000000" w:rsidP="00000000" w:rsidRDefault="00000000" w:rsidRPr="00000000" w14:paraId="0000604C">
      <w:pPr>
        <w:spacing w:after="240" w:before="240" w:lineRule="auto"/>
        <w:rPr/>
      </w:pPr>
      <w:r w:rsidDel="00000000" w:rsidR="00000000" w:rsidRPr="00000000">
        <w:rPr>
          <w:rtl w:val="0"/>
        </w:rPr>
        <w:t xml:space="preserve">You may live thousands of miles away, speak little Portuguese, and have no direct access to the deceased's documents or assets.</w:t>
      </w:r>
    </w:p>
    <w:p w:rsidR="00000000" w:rsidDel="00000000" w:rsidP="00000000" w:rsidRDefault="00000000" w:rsidRPr="00000000" w14:paraId="0000604D">
      <w:pPr>
        <w:spacing w:after="240" w:before="240" w:lineRule="auto"/>
        <w:rPr/>
      </w:pPr>
      <w:r w:rsidDel="00000000" w:rsidR="00000000" w:rsidRPr="00000000">
        <w:rPr>
          <w:rtl w:val="0"/>
        </w:rPr>
        <w:t xml:space="preserve">Perhaps relatives in Brazil have already appointed a lawyer. You may be wondering whether you can rely on that attorney, whether you should hire your own counsel, or whether your lawyer in the United States or another country can handle the Brazilian proceedings.</w:t>
      </w:r>
    </w:p>
    <w:p w:rsidR="00000000" w:rsidDel="00000000" w:rsidP="00000000" w:rsidRDefault="00000000" w:rsidRPr="00000000" w14:paraId="0000604E">
      <w:pPr>
        <w:spacing w:after="240" w:before="240" w:lineRule="auto"/>
        <w:rPr>
          <w:b w:val="1"/>
          <w:bCs w:val="1"/>
        </w:rPr>
      </w:pPr>
      <w:r w:rsidDel="00000000" w:rsidR="00000000" w:rsidRPr="00000000">
        <w:rPr>
          <w:b w:val="1"/>
          <w:bCs w:val="1"/>
          <w:rtl w:val="0"/>
        </w:rPr>
        <w:t xml:space="preserve">Brazilian probate generally requires the involvement of a lawyer qualified to practice Brazilian law. Foreign heirs can often appoint Brazilian counsel and manage substantial parts of the inheritance process remotely.</w:t>
      </w:r>
    </w:p>
    <w:p w:rsidR="00000000" w:rsidDel="00000000" w:rsidP="00000000" w:rsidRDefault="00000000" w:rsidRPr="00000000" w14:paraId="0000604F">
      <w:pPr>
        <w:spacing w:after="240" w:before="240" w:lineRule="auto"/>
        <w:rPr/>
      </w:pPr>
      <w:r w:rsidDel="00000000" w:rsidR="00000000" w:rsidRPr="00000000">
        <w:rPr>
          <w:rtl w:val="0"/>
        </w:rPr>
        <w:t xml:space="preserve">However, choosing the right lawyer is not simply a matter of finding someone physically located in Brazil. You should also consider professional qualifications, potential conflicts of interest, the complexity of the estate, and whether your individual inheritance rights are adequately protected.</w:t>
      </w:r>
    </w:p>
    <w:p w:rsidR="00000000" w:rsidDel="00000000" w:rsidP="00000000" w:rsidRDefault="00000000" w:rsidRPr="00000000" w14:paraId="0000605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citizens, Brazilian expatriates, non-resident beneficiaries, and international families dealing with inheritance matters in Brazil.</w:t>
      </w:r>
    </w:p>
    <w:p w:rsidR="00000000" w:rsidDel="00000000" w:rsidP="00000000" w:rsidRDefault="00000000" w:rsidRPr="00000000" w14:paraId="00006051">
      <w:pPr>
        <w:spacing w:after="240" w:before="240" w:lineRule="auto"/>
        <w:rPr/>
      </w:pPr>
      <w:r w:rsidDel="00000000" w:rsidR="00000000" w:rsidRPr="00000000">
        <w:rPr>
          <w:rtl w:val="0"/>
        </w:rPr>
        <w:t xml:space="preserve">Our services include succession-law assessments, judicial and extrajudicial probate, powers of attorney, document coordination, property title review, estate disputes, and the legal steps necessary to regularize inherited assets.</w:t>
      </w:r>
    </w:p>
    <w:p w:rsidR="00000000" w:rsidDel="00000000" w:rsidP="00000000" w:rsidRDefault="00000000" w:rsidRPr="00000000" w14:paraId="00006052">
      <w:pPr>
        <w:spacing w:after="240" w:before="240" w:lineRule="auto"/>
        <w:rPr>
          <w:b w:val="1"/>
          <w:bCs w:val="1"/>
        </w:rPr>
      </w:pPr>
      <w:r w:rsidDel="00000000" w:rsidR="00000000" w:rsidRPr="00000000">
        <w:rPr>
          <w:b w:val="1"/>
          <w:bCs w:val="1"/>
          <w:rtl w:val="0"/>
        </w:rPr>
        <w:t xml:space="preserve">You do not necessarily have to travel to Brazil to obtain Brazilian legal representation.</w:t>
      </w:r>
    </w:p>
    <w:p w:rsidR="00000000" w:rsidDel="00000000" w:rsidP="00000000" w:rsidRDefault="00000000" w:rsidRPr="00000000" w14:paraId="00006053">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6054">
      <w:pPr>
        <w:spacing w:after="240" w:before="240" w:lineRule="auto"/>
        <w:rPr>
          <w:b w:val="1"/>
          <w:bCs w:val="1"/>
        </w:rPr>
      </w:pPr>
      <w:r w:rsidDel="00000000" w:rsidR="00000000" w:rsidRPr="00000000">
        <w:rPr>
          <w:b w:val="1"/>
          <w:bCs w:val="1"/>
          <w:rtl w:val="0"/>
        </w:rPr>
        <w:t xml:space="preserve">[Request Legal Representation From Abroad]</w:t>
      </w:r>
    </w:p>
    <w:p w:rsidR="00000000" w:rsidDel="00000000" w:rsidP="00000000" w:rsidRDefault="00000000" w:rsidRPr="00000000" w14:paraId="00006055">
      <w:pPr>
        <w:spacing w:after="240" w:before="240" w:lineRule="auto"/>
        <w:rPr/>
      </w:pPr>
      <w:r w:rsidDel="00000000" w:rsidR="00000000" w:rsidRPr="00000000">
        <w:rPr>
          <w:rtl w:val="0"/>
        </w:rPr>
        <w:t xml:space="preserve">Brazilian Probate Lawyer | Foreign Heirs | Remote Legal Representation | Inventário | International Inheritance | Estate Administration</w:t>
      </w:r>
    </w:p>
    <w:p w:rsidR="00000000" w:rsidDel="00000000" w:rsidP="00000000" w:rsidRDefault="00000000" w:rsidRPr="00000000" w14:paraId="00006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7">
      <w:pPr>
        <w:pStyle w:val="Heading2"/>
        <w:keepNext w:val="0"/>
        <w:keepLines w:val="0"/>
        <w:spacing w:after="80" w:lineRule="auto"/>
        <w:rPr>
          <w:b w:val="1"/>
          <w:bCs w:val="1"/>
          <w:sz w:val="34"/>
          <w:szCs w:val="34"/>
        </w:rPr>
      </w:pPr>
      <w:bookmarkStart w:colFirst="0" w:colLast="0" w:name="_cetxeyx69yta" w:id="9915"/>
      <w:bookmarkEnd w:id="9915"/>
      <w:r w:rsidDel="00000000" w:rsidR="00000000" w:rsidRPr="00000000">
        <w:rPr>
          <w:b w:val="1"/>
          <w:bCs w:val="1"/>
          <w:sz w:val="34"/>
          <w:szCs w:val="34"/>
          <w:rtl w:val="0"/>
        </w:rPr>
        <w:t xml:space="preserve">REQUEST YOUR LEGAL CONSULTATION</w:t>
      </w:r>
    </w:p>
    <w:p w:rsidR="00000000" w:rsidDel="00000000" w:rsidP="00000000" w:rsidRDefault="00000000" w:rsidRPr="00000000" w14:paraId="00006058">
      <w:pPr>
        <w:pStyle w:val="Heading3"/>
        <w:keepNext w:val="0"/>
        <w:keepLines w:val="0"/>
        <w:spacing w:before="280" w:lineRule="auto"/>
        <w:rPr>
          <w:b w:val="1"/>
          <w:bCs w:val="1"/>
          <w:color w:val="000000"/>
          <w:sz w:val="26"/>
          <w:szCs w:val="26"/>
        </w:rPr>
      </w:pPr>
      <w:bookmarkStart w:colFirst="0" w:colLast="0" w:name="_vku3ayd97eex" w:id="9916"/>
      <w:bookmarkEnd w:id="9916"/>
      <w:r w:rsidDel="00000000" w:rsidR="00000000" w:rsidRPr="00000000">
        <w:rPr>
          <w:b w:val="1"/>
          <w:bCs w:val="1"/>
          <w:color w:val="000000"/>
          <w:sz w:val="26"/>
          <w:szCs w:val="26"/>
          <w:rtl w:val="0"/>
        </w:rPr>
        <w:t xml:space="preserve">Do You Need a Brazilian Lawyer for an Inheritance?</w:t>
      </w:r>
    </w:p>
    <w:p w:rsidR="00000000" w:rsidDel="00000000" w:rsidP="00000000" w:rsidRDefault="00000000" w:rsidRPr="00000000" w14:paraId="00006059">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605A">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605B">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605C">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605D">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605E">
      <w:pPr>
        <w:spacing w:after="240" w:before="240" w:lineRule="auto"/>
        <w:rPr/>
      </w:pPr>
      <w:r w:rsidDel="00000000" w:rsidR="00000000" w:rsidRPr="00000000">
        <w:rPr>
          <w:b w:val="1"/>
          <w:bCs w:val="1"/>
          <w:rtl w:val="0"/>
        </w:rPr>
        <w:t xml:space="preserve">Relationship to the Deceased</w:t>
        <w:br w:type="textWrapping"/>
      </w:r>
      <w:r w:rsidDel="00000000" w:rsidR="00000000" w:rsidRPr="00000000">
        <w:rPr>
          <w:rtl w:val="0"/>
        </w:rPr>
        <w:t xml:space="preserve">Spouse / Child / Parent / Sibling / Other Relative / Named Beneficiary / Other</w:t>
      </w:r>
    </w:p>
    <w:p w:rsidR="00000000" w:rsidDel="00000000" w:rsidP="00000000" w:rsidRDefault="00000000" w:rsidRPr="00000000" w14:paraId="0000605F">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United States / Another Country / Not Sure</w:t>
      </w:r>
    </w:p>
    <w:p w:rsidR="00000000" w:rsidDel="00000000" w:rsidP="00000000" w:rsidRDefault="00000000" w:rsidRPr="00000000" w14:paraId="00006060">
      <w:pPr>
        <w:spacing w:after="240" w:before="240" w:lineRule="auto"/>
        <w:rPr>
          <w:b w:val="1"/>
          <w:bCs w:val="1"/>
        </w:rPr>
      </w:pPr>
      <w:r w:rsidDel="00000000" w:rsidR="00000000" w:rsidRPr="00000000">
        <w:rPr>
          <w:b w:val="1"/>
          <w:bCs w:val="1"/>
          <w:rtl w:val="0"/>
        </w:rPr>
        <w:t xml:space="preserve">Brazilian State Where the Assets Are Located</w:t>
      </w:r>
    </w:p>
    <w:p w:rsidR="00000000" w:rsidDel="00000000" w:rsidP="00000000" w:rsidRDefault="00000000" w:rsidRPr="00000000" w14:paraId="00006061">
      <w:pPr>
        <w:spacing w:after="240" w:before="240" w:lineRule="auto"/>
        <w:rPr/>
      </w:pPr>
      <w:r w:rsidDel="00000000" w:rsidR="00000000" w:rsidRPr="00000000">
        <w:rPr>
          <w:b w:val="1"/>
          <w:bCs w:val="1"/>
          <w:rtl w:val="0"/>
        </w:rPr>
        <w:t xml:space="preserve">Type of Inherited Assets</w:t>
        <w:br w:type="textWrapping"/>
      </w:r>
      <w:r w:rsidDel="00000000" w:rsidR="00000000" w:rsidRPr="00000000">
        <w:rPr>
          <w:rtl w:val="0"/>
        </w:rPr>
        <w:t xml:space="preserve">Real Estate / Bank Accounts / Investments / Company Shares / Rural Property / Other</w:t>
      </w:r>
    </w:p>
    <w:p w:rsidR="00000000" w:rsidDel="00000000" w:rsidP="00000000" w:rsidRDefault="00000000" w:rsidRPr="00000000" w14:paraId="00006062">
      <w:pPr>
        <w:spacing w:after="240" w:before="240" w:lineRule="auto"/>
        <w:rPr/>
      </w:pPr>
      <w:r w:rsidDel="00000000" w:rsidR="00000000" w:rsidRPr="00000000">
        <w:rPr>
          <w:b w:val="1"/>
          <w:bCs w:val="1"/>
          <w:rtl w:val="0"/>
        </w:rPr>
        <w:t xml:space="preserve">Has Probate Started?</w:t>
        <w:br w:type="textWrapping"/>
      </w:r>
      <w:r w:rsidDel="00000000" w:rsidR="00000000" w:rsidRPr="00000000">
        <w:rPr>
          <w:rtl w:val="0"/>
        </w:rPr>
        <w:t xml:space="preserve">Yes / No / Not Sure</w:t>
      </w:r>
    </w:p>
    <w:p w:rsidR="00000000" w:rsidDel="00000000" w:rsidP="00000000" w:rsidRDefault="00000000" w:rsidRPr="00000000" w14:paraId="00006063">
      <w:pPr>
        <w:spacing w:after="240" w:before="240" w:lineRule="auto"/>
        <w:rPr/>
      </w:pPr>
      <w:r w:rsidDel="00000000" w:rsidR="00000000" w:rsidRPr="00000000">
        <w:rPr>
          <w:b w:val="1"/>
          <w:bCs w:val="1"/>
          <w:rtl w:val="0"/>
        </w:rPr>
        <w:t xml:space="preserve">Does Another Heir Already Have a Lawyer?</w:t>
        <w:br w:type="textWrapping"/>
      </w:r>
      <w:r w:rsidDel="00000000" w:rsidR="00000000" w:rsidRPr="00000000">
        <w:rPr>
          <w:rtl w:val="0"/>
        </w:rPr>
        <w:t xml:space="preserve">Yes / No / Not Sure</w:t>
      </w:r>
    </w:p>
    <w:p w:rsidR="00000000" w:rsidDel="00000000" w:rsidP="00000000" w:rsidRDefault="00000000" w:rsidRPr="00000000" w14:paraId="00006064">
      <w:pPr>
        <w:spacing w:after="240" w:before="240" w:lineRule="auto"/>
        <w:rPr/>
      </w:pPr>
      <w:r w:rsidDel="00000000" w:rsidR="00000000" w:rsidRPr="00000000">
        <w:rPr>
          <w:b w:val="1"/>
          <w:bCs w:val="1"/>
          <w:rtl w:val="0"/>
        </w:rPr>
        <w:t xml:space="preserve">Do All Heirs Agree?</w:t>
        <w:br w:type="textWrapping"/>
      </w:r>
      <w:r w:rsidDel="00000000" w:rsidR="00000000" w:rsidRPr="00000000">
        <w:rPr>
          <w:rtl w:val="0"/>
        </w:rPr>
        <w:t xml:space="preserve">Yes / No / Not Sure</w:t>
      </w:r>
    </w:p>
    <w:p w:rsidR="00000000" w:rsidDel="00000000" w:rsidP="00000000" w:rsidRDefault="00000000" w:rsidRPr="00000000" w14:paraId="00006065">
      <w:pPr>
        <w:spacing w:after="240" w:before="240" w:lineRule="auto"/>
        <w:rPr/>
      </w:pPr>
      <w:r w:rsidDel="00000000" w:rsidR="00000000" w:rsidRPr="00000000">
        <w:rPr>
          <w:b w:val="1"/>
          <w:bCs w:val="1"/>
          <w:rtl w:val="0"/>
        </w:rPr>
        <w:t xml:space="preserve">Your Main Concern</w:t>
        <w:br w:type="textWrapping"/>
      </w:r>
      <w:r w:rsidDel="00000000" w:rsidR="00000000" w:rsidRPr="00000000">
        <w:rPr>
          <w:rtl w:val="0"/>
        </w:rPr>
        <w:t xml:space="preserve">Need My Own Lawyer / Start Probate / Review Existing Proceedings / Protect My Inheritance Share / Locate Assets / Transfer Inherited Funds / Other</w:t>
      </w:r>
    </w:p>
    <w:p w:rsidR="00000000" w:rsidDel="00000000" w:rsidP="00000000" w:rsidRDefault="00000000" w:rsidRPr="00000000" w14:paraId="00006066">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6067">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6068">
      <w:pPr>
        <w:spacing w:after="240" w:before="240" w:lineRule="auto"/>
        <w:rPr/>
      </w:pPr>
      <w:r w:rsidDel="00000000" w:rsidR="00000000" w:rsidRPr="00000000">
        <w:rPr>
          <w:rtl w:val="0"/>
        </w:rPr>
        <w:t xml:space="preserve">Consultations are paid and conducted online by appointment. Legal opinions, document review, probate representation, and other services require a separately agreed professional engagement.</w:t>
      </w:r>
    </w:p>
    <w:p w:rsidR="00000000" w:rsidDel="00000000" w:rsidP="00000000" w:rsidRDefault="00000000" w:rsidRPr="00000000" w14:paraId="00006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A">
      <w:pPr>
        <w:pStyle w:val="Heading2"/>
        <w:keepNext w:val="0"/>
        <w:keepLines w:val="0"/>
        <w:spacing w:after="80" w:lineRule="auto"/>
        <w:rPr>
          <w:b w:val="1"/>
          <w:bCs w:val="1"/>
          <w:sz w:val="34"/>
          <w:szCs w:val="34"/>
        </w:rPr>
      </w:pPr>
      <w:bookmarkStart w:colFirst="0" w:colLast="0" w:name="_3wnp7730ei09" w:id="9917"/>
      <w:bookmarkEnd w:id="9917"/>
      <w:r w:rsidDel="00000000" w:rsidR="00000000" w:rsidRPr="00000000">
        <w:rPr>
          <w:b w:val="1"/>
          <w:bCs w:val="1"/>
          <w:sz w:val="34"/>
          <w:szCs w:val="34"/>
          <w:rtl w:val="0"/>
        </w:rPr>
        <w:t xml:space="preserve">DO YOU NEED A BRAZILIAN ATTORNEY FOR PROBATE?</w:t>
      </w:r>
    </w:p>
    <w:p w:rsidR="00000000" w:rsidDel="00000000" w:rsidP="00000000" w:rsidRDefault="00000000" w:rsidRPr="00000000" w14:paraId="0000606B">
      <w:pPr>
        <w:pStyle w:val="Heading1"/>
        <w:keepNext w:val="0"/>
        <w:keepLines w:val="0"/>
        <w:spacing w:before="480" w:lineRule="auto"/>
        <w:rPr>
          <w:b w:val="1"/>
          <w:bCs w:val="1"/>
          <w:sz w:val="46"/>
          <w:szCs w:val="46"/>
        </w:rPr>
      </w:pPr>
      <w:bookmarkStart w:colFirst="0" w:colLast="0" w:name="_9evxix1uqi8v" w:id="9918"/>
      <w:bookmarkEnd w:id="9918"/>
      <w:r w:rsidDel="00000000" w:rsidR="00000000" w:rsidRPr="00000000">
        <w:rPr>
          <w:b w:val="1"/>
          <w:bCs w:val="1"/>
          <w:sz w:val="46"/>
          <w:szCs w:val="46"/>
          <w:rtl w:val="0"/>
        </w:rPr>
        <w:t xml:space="preserve">Why Local Legal Representation Matters</w:t>
      </w:r>
    </w:p>
    <w:p w:rsidR="00000000" w:rsidDel="00000000" w:rsidP="00000000" w:rsidRDefault="00000000" w:rsidRPr="00000000" w14:paraId="0000606C">
      <w:pPr>
        <w:spacing w:after="240" w:before="240" w:lineRule="auto"/>
        <w:rPr/>
      </w:pPr>
      <w:r w:rsidDel="00000000" w:rsidR="00000000" w:rsidRPr="00000000">
        <w:rPr>
          <w:rtl w:val="0"/>
        </w:rPr>
        <w:t xml:space="preserve">Brazilian probate, known as </w:t>
      </w:r>
      <w:r w:rsidDel="00000000" w:rsidR="00000000" w:rsidRPr="00000000">
        <w:rPr>
          <w:i w:val="1"/>
          <w:iCs w:val="1"/>
          <w:rtl w:val="0"/>
        </w:rPr>
        <w:t xml:space="preserve">inventário</w:t>
      </w:r>
      <w:r w:rsidDel="00000000" w:rsidR="00000000" w:rsidRPr="00000000">
        <w:rPr>
          <w:rtl w:val="0"/>
        </w:rPr>
        <w:t xml:space="preserve">, is the procedure through which an estate is identified, administered, and distributed to the legally entitled beneficiaries.</w:t>
      </w:r>
    </w:p>
    <w:p w:rsidR="00000000" w:rsidDel="00000000" w:rsidP="00000000" w:rsidRDefault="00000000" w:rsidRPr="00000000" w14:paraId="0000606D">
      <w:pPr>
        <w:spacing w:after="240" w:before="240" w:lineRule="auto"/>
        <w:rPr/>
      </w:pPr>
      <w:r w:rsidDel="00000000" w:rsidR="00000000" w:rsidRPr="00000000">
        <w:rPr>
          <w:rtl w:val="0"/>
        </w:rPr>
        <w:t xml:space="preserve">When assets are located in Brazil, local legal procedures may be necessary even if the deceased and all beneficiaries lived abroad.</w:t>
      </w:r>
    </w:p>
    <w:p w:rsidR="00000000" w:rsidDel="00000000" w:rsidP="00000000" w:rsidRDefault="00000000" w:rsidRPr="00000000" w14:paraId="0000606E">
      <w:pPr>
        <w:pStyle w:val="Heading3"/>
        <w:keepNext w:val="0"/>
        <w:keepLines w:val="0"/>
        <w:spacing w:before="280" w:lineRule="auto"/>
        <w:rPr>
          <w:b w:val="1"/>
          <w:bCs w:val="1"/>
          <w:color w:val="000000"/>
          <w:sz w:val="26"/>
          <w:szCs w:val="26"/>
        </w:rPr>
      </w:pPr>
      <w:bookmarkStart w:colFirst="0" w:colLast="0" w:name="_pfwfvx2hnvmy" w:id="9919"/>
      <w:bookmarkEnd w:id="9919"/>
      <w:r w:rsidDel="00000000" w:rsidR="00000000" w:rsidRPr="00000000">
        <w:rPr>
          <w:b w:val="1"/>
          <w:bCs w:val="1"/>
          <w:color w:val="000000"/>
          <w:sz w:val="26"/>
          <w:szCs w:val="26"/>
          <w:rtl w:val="0"/>
        </w:rPr>
        <w:t xml:space="preserve">Brazilian Legal Qualifications</w:t>
      </w:r>
    </w:p>
    <w:p w:rsidR="00000000" w:rsidDel="00000000" w:rsidP="00000000" w:rsidRDefault="00000000" w:rsidRPr="00000000" w14:paraId="0000606F">
      <w:pPr>
        <w:spacing w:after="240" w:before="240" w:lineRule="auto"/>
        <w:rPr/>
      </w:pPr>
      <w:r w:rsidDel="00000000" w:rsidR="00000000" w:rsidRPr="00000000">
        <w:rPr>
          <w:rtl w:val="0"/>
        </w:rPr>
        <w:t xml:space="preserve">Judicial representation ordinarily requires a lawyer admitted to the Ordem dos Advogados do Brasil (OAB).</w:t>
      </w:r>
    </w:p>
    <w:p w:rsidR="00000000" w:rsidDel="00000000" w:rsidP="00000000" w:rsidRDefault="00000000" w:rsidRPr="00000000" w14:paraId="00006070">
      <w:pPr>
        <w:pStyle w:val="Heading3"/>
        <w:keepNext w:val="0"/>
        <w:keepLines w:val="0"/>
        <w:spacing w:before="280" w:lineRule="auto"/>
        <w:rPr>
          <w:b w:val="1"/>
          <w:bCs w:val="1"/>
          <w:color w:val="000000"/>
          <w:sz w:val="26"/>
          <w:szCs w:val="26"/>
        </w:rPr>
      </w:pPr>
      <w:bookmarkStart w:colFirst="0" w:colLast="0" w:name="_9i77gaaiah6z" w:id="9920"/>
      <w:bookmarkEnd w:id="9920"/>
      <w:r w:rsidDel="00000000" w:rsidR="00000000" w:rsidRPr="00000000">
        <w:rPr>
          <w:b w:val="1"/>
          <w:bCs w:val="1"/>
          <w:color w:val="000000"/>
          <w:sz w:val="26"/>
          <w:szCs w:val="26"/>
          <w:rtl w:val="0"/>
        </w:rPr>
        <w:t xml:space="preserve">Brazilian Succession Law</w:t>
      </w:r>
    </w:p>
    <w:p w:rsidR="00000000" w:rsidDel="00000000" w:rsidP="00000000" w:rsidRDefault="00000000" w:rsidRPr="00000000" w14:paraId="00006071">
      <w:pPr>
        <w:spacing w:after="240" w:before="240" w:lineRule="auto"/>
        <w:rPr/>
      </w:pPr>
      <w:r w:rsidDel="00000000" w:rsidR="00000000" w:rsidRPr="00000000">
        <w:rPr>
          <w:rtl w:val="0"/>
        </w:rPr>
        <w:t xml:space="preserve">The applicable inheritance rules must be identified.</w:t>
      </w:r>
    </w:p>
    <w:p w:rsidR="00000000" w:rsidDel="00000000" w:rsidP="00000000" w:rsidRDefault="00000000" w:rsidRPr="00000000" w14:paraId="00006072">
      <w:pPr>
        <w:pStyle w:val="Heading3"/>
        <w:keepNext w:val="0"/>
        <w:keepLines w:val="0"/>
        <w:spacing w:before="280" w:lineRule="auto"/>
        <w:rPr>
          <w:b w:val="1"/>
          <w:bCs w:val="1"/>
          <w:color w:val="000000"/>
          <w:sz w:val="26"/>
          <w:szCs w:val="26"/>
        </w:rPr>
      </w:pPr>
      <w:bookmarkStart w:colFirst="0" w:colLast="0" w:name="_ghxnisg5dvsz" w:id="9921"/>
      <w:bookmarkEnd w:id="9921"/>
      <w:r w:rsidDel="00000000" w:rsidR="00000000" w:rsidRPr="00000000">
        <w:rPr>
          <w:b w:val="1"/>
          <w:bCs w:val="1"/>
          <w:color w:val="000000"/>
          <w:sz w:val="26"/>
          <w:szCs w:val="26"/>
          <w:rtl w:val="0"/>
        </w:rPr>
        <w:t xml:space="preserve">Judicial Procedure</w:t>
      </w:r>
    </w:p>
    <w:p w:rsidR="00000000" w:rsidDel="00000000" w:rsidP="00000000" w:rsidRDefault="00000000" w:rsidRPr="00000000" w14:paraId="00006073">
      <w:pPr>
        <w:spacing w:after="240" w:before="240" w:lineRule="auto"/>
        <w:rPr/>
      </w:pPr>
      <w:r w:rsidDel="00000000" w:rsidR="00000000" w:rsidRPr="00000000">
        <w:rPr>
          <w:rtl w:val="0"/>
        </w:rPr>
        <w:t xml:space="preserve">Court filings must comply with Brazilian procedural requirements.</w:t>
      </w:r>
    </w:p>
    <w:p w:rsidR="00000000" w:rsidDel="00000000" w:rsidP="00000000" w:rsidRDefault="00000000" w:rsidRPr="00000000" w14:paraId="00006074">
      <w:pPr>
        <w:pStyle w:val="Heading3"/>
        <w:keepNext w:val="0"/>
        <w:keepLines w:val="0"/>
        <w:spacing w:before="280" w:lineRule="auto"/>
        <w:rPr>
          <w:b w:val="1"/>
          <w:bCs w:val="1"/>
          <w:color w:val="000000"/>
          <w:sz w:val="26"/>
          <w:szCs w:val="26"/>
        </w:rPr>
      </w:pPr>
      <w:bookmarkStart w:colFirst="0" w:colLast="0" w:name="_erl313muasrq" w:id="9922"/>
      <w:bookmarkEnd w:id="9922"/>
      <w:r w:rsidDel="00000000" w:rsidR="00000000" w:rsidRPr="00000000">
        <w:rPr>
          <w:b w:val="1"/>
          <w:bCs w:val="1"/>
          <w:color w:val="000000"/>
          <w:sz w:val="26"/>
          <w:szCs w:val="26"/>
          <w:rtl w:val="0"/>
        </w:rPr>
        <w:t xml:space="preserve">Extrajudicial Probate</w:t>
      </w:r>
    </w:p>
    <w:p w:rsidR="00000000" w:rsidDel="00000000" w:rsidP="00000000" w:rsidRDefault="00000000" w:rsidRPr="00000000" w14:paraId="00006075">
      <w:pPr>
        <w:spacing w:after="240" w:before="240" w:lineRule="auto"/>
        <w:rPr/>
      </w:pPr>
      <w:r w:rsidDel="00000000" w:rsidR="00000000" w:rsidRPr="00000000">
        <w:rPr>
          <w:rtl w:val="0"/>
        </w:rPr>
        <w:t xml:space="preserve">Qualifying notarial inventories require legal assistance.</w:t>
      </w:r>
    </w:p>
    <w:p w:rsidR="00000000" w:rsidDel="00000000" w:rsidP="00000000" w:rsidRDefault="00000000" w:rsidRPr="00000000" w14:paraId="00006076">
      <w:pPr>
        <w:pStyle w:val="Heading3"/>
        <w:keepNext w:val="0"/>
        <w:keepLines w:val="0"/>
        <w:spacing w:before="280" w:lineRule="auto"/>
        <w:rPr>
          <w:b w:val="1"/>
          <w:bCs w:val="1"/>
          <w:color w:val="000000"/>
          <w:sz w:val="26"/>
          <w:szCs w:val="26"/>
        </w:rPr>
      </w:pPr>
      <w:bookmarkStart w:colFirst="0" w:colLast="0" w:name="_1s0cm4ws41mz" w:id="9923"/>
      <w:bookmarkEnd w:id="9923"/>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6077">
      <w:pPr>
        <w:spacing w:after="240" w:before="240" w:lineRule="auto"/>
        <w:rPr/>
      </w:pPr>
      <w:r w:rsidDel="00000000" w:rsidR="00000000" w:rsidRPr="00000000">
        <w:rPr>
          <w:rtl w:val="0"/>
        </w:rPr>
        <w:t xml:space="preserve">Real estate transfers must comply with Brazilian registry rules.</w:t>
      </w:r>
    </w:p>
    <w:p w:rsidR="00000000" w:rsidDel="00000000" w:rsidP="00000000" w:rsidRDefault="00000000" w:rsidRPr="00000000" w14:paraId="00006078">
      <w:pPr>
        <w:pStyle w:val="Heading3"/>
        <w:keepNext w:val="0"/>
        <w:keepLines w:val="0"/>
        <w:spacing w:before="280" w:lineRule="auto"/>
        <w:rPr>
          <w:b w:val="1"/>
          <w:bCs w:val="1"/>
          <w:color w:val="000000"/>
          <w:sz w:val="26"/>
          <w:szCs w:val="26"/>
        </w:rPr>
      </w:pPr>
      <w:bookmarkStart w:colFirst="0" w:colLast="0" w:name="_tkhcu4r7gmh9" w:id="9924"/>
      <w:bookmarkEnd w:id="9924"/>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6079">
      <w:pPr>
        <w:spacing w:after="240" w:before="240" w:lineRule="auto"/>
        <w:rPr/>
      </w:pPr>
      <w:r w:rsidDel="00000000" w:rsidR="00000000" w:rsidRPr="00000000">
        <w:rPr>
          <w:rtl w:val="0"/>
        </w:rPr>
        <w:t xml:space="preserve">ITCMD and related obligations must be assessed.</w:t>
      </w:r>
    </w:p>
    <w:p w:rsidR="00000000" w:rsidDel="00000000" w:rsidP="00000000" w:rsidRDefault="00000000" w:rsidRPr="00000000" w14:paraId="0000607A">
      <w:pPr>
        <w:pStyle w:val="Heading3"/>
        <w:keepNext w:val="0"/>
        <w:keepLines w:val="0"/>
        <w:spacing w:before="280" w:lineRule="auto"/>
        <w:rPr>
          <w:b w:val="1"/>
          <w:bCs w:val="1"/>
          <w:color w:val="000000"/>
          <w:sz w:val="26"/>
          <w:szCs w:val="26"/>
        </w:rPr>
      </w:pPr>
      <w:bookmarkStart w:colFirst="0" w:colLast="0" w:name="_9hk5gakwjwl" w:id="9925"/>
      <w:bookmarkEnd w:id="9925"/>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07B">
      <w:pPr>
        <w:spacing w:after="240" w:before="240" w:lineRule="auto"/>
        <w:rPr/>
      </w:pPr>
      <w:r w:rsidDel="00000000" w:rsidR="00000000" w:rsidRPr="00000000">
        <w:rPr>
          <w:rtl w:val="0"/>
        </w:rPr>
        <w:t xml:space="preserve">International records may require authentication and translation.</w:t>
      </w:r>
    </w:p>
    <w:p w:rsidR="00000000" w:rsidDel="00000000" w:rsidP="00000000" w:rsidRDefault="00000000" w:rsidRPr="00000000" w14:paraId="0000607C">
      <w:pPr>
        <w:pStyle w:val="Heading3"/>
        <w:keepNext w:val="0"/>
        <w:keepLines w:val="0"/>
        <w:spacing w:before="280" w:lineRule="auto"/>
        <w:rPr>
          <w:b w:val="1"/>
          <w:bCs w:val="1"/>
          <w:color w:val="000000"/>
          <w:sz w:val="26"/>
          <w:szCs w:val="26"/>
        </w:rPr>
      </w:pPr>
      <w:bookmarkStart w:colFirst="0" w:colLast="0" w:name="_mp01xmciqfwi" w:id="9926"/>
      <w:bookmarkEnd w:id="9926"/>
      <w:r w:rsidDel="00000000" w:rsidR="00000000" w:rsidRPr="00000000">
        <w:rPr>
          <w:b w:val="1"/>
          <w:bCs w:val="1"/>
          <w:color w:val="000000"/>
          <w:sz w:val="26"/>
          <w:szCs w:val="26"/>
          <w:rtl w:val="0"/>
        </w:rPr>
        <w:t xml:space="preserve">Asset Protection</w:t>
      </w:r>
    </w:p>
    <w:p w:rsidR="00000000" w:rsidDel="00000000" w:rsidP="00000000" w:rsidRDefault="00000000" w:rsidRPr="00000000" w14:paraId="0000607D">
      <w:pPr>
        <w:spacing w:after="240" w:before="240" w:lineRule="auto"/>
        <w:rPr/>
      </w:pPr>
      <w:r w:rsidDel="00000000" w:rsidR="00000000" w:rsidRPr="00000000">
        <w:rPr>
          <w:rtl w:val="0"/>
        </w:rPr>
        <w:t xml:space="preserve">Legal measures may be necessary where property or funds are disputed.</w:t>
      </w:r>
    </w:p>
    <w:p w:rsidR="00000000" w:rsidDel="00000000" w:rsidP="00000000" w:rsidRDefault="00000000" w:rsidRPr="00000000" w14:paraId="0000607E">
      <w:pPr>
        <w:pStyle w:val="Heading3"/>
        <w:keepNext w:val="0"/>
        <w:keepLines w:val="0"/>
        <w:spacing w:before="280" w:lineRule="auto"/>
        <w:rPr>
          <w:b w:val="1"/>
          <w:bCs w:val="1"/>
          <w:color w:val="000000"/>
          <w:sz w:val="26"/>
          <w:szCs w:val="26"/>
        </w:rPr>
      </w:pPr>
      <w:bookmarkStart w:colFirst="0" w:colLast="0" w:name="_aext2on86moh" w:id="9927"/>
      <w:bookmarkEnd w:id="9927"/>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607F">
      <w:pPr>
        <w:spacing w:after="240" w:before="240" w:lineRule="auto"/>
        <w:rPr/>
      </w:pPr>
      <w:r w:rsidDel="00000000" w:rsidR="00000000" w:rsidRPr="00000000">
        <w:rPr>
          <w:rtl w:val="0"/>
        </w:rPr>
        <w:t xml:space="preserve">Brazilian counsel may work alongside qualified foreign advisers.</w:t>
      </w:r>
    </w:p>
    <w:p w:rsidR="00000000" w:rsidDel="00000000" w:rsidP="00000000" w:rsidRDefault="00000000" w:rsidRPr="00000000" w14:paraId="00006080">
      <w:pPr>
        <w:spacing w:after="240" w:before="240" w:lineRule="auto"/>
        <w:rPr>
          <w:b w:val="1"/>
          <w:bCs w:val="1"/>
        </w:rPr>
      </w:pPr>
      <w:r w:rsidDel="00000000" w:rsidR="00000000" w:rsidRPr="00000000">
        <w:rPr>
          <w:b w:val="1"/>
          <w:bCs w:val="1"/>
          <w:rtl w:val="0"/>
        </w:rPr>
        <w:t xml:space="preserve">A Brazilian probate attorney helps address the legal requirements that a foreign beneficiary may not be able to complete independently.</w:t>
      </w:r>
    </w:p>
    <w:p w:rsidR="00000000" w:rsidDel="00000000" w:rsidP="00000000" w:rsidRDefault="00000000" w:rsidRPr="00000000" w14:paraId="00006081">
      <w:pPr>
        <w:spacing w:after="240" w:before="240" w:lineRule="auto"/>
        <w:rPr>
          <w:b w:val="1"/>
          <w:bCs w:val="1"/>
        </w:rPr>
      </w:pPr>
      <w:r w:rsidDel="00000000" w:rsidR="00000000" w:rsidRPr="00000000">
        <w:rPr>
          <w:b w:val="1"/>
          <w:bCs w:val="1"/>
          <w:rtl w:val="0"/>
        </w:rPr>
        <w:t xml:space="preserve">[Discuss Hiring a Brazilian Probate Lawyer]</w:t>
      </w:r>
    </w:p>
    <w:p w:rsidR="00000000" w:rsidDel="00000000" w:rsidP="00000000" w:rsidRDefault="00000000" w:rsidRPr="00000000" w14:paraId="00006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3">
      <w:pPr>
        <w:pStyle w:val="Heading2"/>
        <w:keepNext w:val="0"/>
        <w:keepLines w:val="0"/>
        <w:spacing w:after="80" w:lineRule="auto"/>
        <w:rPr>
          <w:b w:val="1"/>
          <w:bCs w:val="1"/>
          <w:sz w:val="34"/>
          <w:szCs w:val="34"/>
        </w:rPr>
      </w:pPr>
      <w:bookmarkStart w:colFirst="0" w:colLast="0" w:name="_515qw1k3kgh8" w:id="9928"/>
      <w:bookmarkEnd w:id="9928"/>
      <w:r w:rsidDel="00000000" w:rsidR="00000000" w:rsidRPr="00000000">
        <w:rPr>
          <w:b w:val="1"/>
          <w:bCs w:val="1"/>
          <w:sz w:val="34"/>
          <w:szCs w:val="34"/>
          <w:rtl w:val="0"/>
        </w:rPr>
        <w:t xml:space="preserve">CAN A FOREIGN LAWYER HANDLE PROBATE IN BRAZIL?</w:t>
      </w:r>
    </w:p>
    <w:p w:rsidR="00000000" w:rsidDel="00000000" w:rsidP="00000000" w:rsidRDefault="00000000" w:rsidRPr="00000000" w14:paraId="00006084">
      <w:pPr>
        <w:pStyle w:val="Heading1"/>
        <w:keepNext w:val="0"/>
        <w:keepLines w:val="0"/>
        <w:spacing w:before="480" w:lineRule="auto"/>
        <w:rPr>
          <w:b w:val="1"/>
          <w:bCs w:val="1"/>
          <w:sz w:val="46"/>
          <w:szCs w:val="46"/>
        </w:rPr>
      </w:pPr>
      <w:bookmarkStart w:colFirst="0" w:colLast="0" w:name="_4vexcclvp0zz" w:id="9929"/>
      <w:bookmarkEnd w:id="9929"/>
      <w:r w:rsidDel="00000000" w:rsidR="00000000" w:rsidRPr="00000000">
        <w:rPr>
          <w:b w:val="1"/>
          <w:bCs w:val="1"/>
          <w:sz w:val="46"/>
          <w:szCs w:val="46"/>
          <w:rtl w:val="0"/>
        </w:rPr>
        <w:t xml:space="preserve">Understanding the Limits of Overseas Legal Representation</w:t>
      </w:r>
    </w:p>
    <w:p w:rsidR="00000000" w:rsidDel="00000000" w:rsidP="00000000" w:rsidRDefault="00000000" w:rsidRPr="00000000" w14:paraId="00006085">
      <w:pPr>
        <w:spacing w:after="240" w:before="240" w:lineRule="auto"/>
        <w:rPr/>
      </w:pPr>
      <w:r w:rsidDel="00000000" w:rsidR="00000000" w:rsidRPr="00000000">
        <w:rPr>
          <w:rtl w:val="0"/>
        </w:rPr>
        <w:t xml:space="preserve">A lawyer qualified in the United States, United Kingdom, Canada, or another country may provide valuable advice concerning the foreign aspects of an estate.</w:t>
      </w:r>
    </w:p>
    <w:p w:rsidR="00000000" w:rsidDel="00000000" w:rsidP="00000000" w:rsidRDefault="00000000" w:rsidRPr="00000000" w14:paraId="00006086">
      <w:pPr>
        <w:spacing w:after="240" w:before="240" w:lineRule="auto"/>
        <w:rPr/>
      </w:pPr>
      <w:r w:rsidDel="00000000" w:rsidR="00000000" w:rsidRPr="00000000">
        <w:rPr>
          <w:rtl w:val="0"/>
        </w:rPr>
        <w:t xml:space="preserve">However, foreign professional qualifications do not automatically authorize the practice of Brazilian law or representation before Brazilian courts.</w:t>
      </w:r>
    </w:p>
    <w:p w:rsidR="00000000" w:rsidDel="00000000" w:rsidP="00000000" w:rsidRDefault="00000000" w:rsidRPr="00000000" w14:paraId="00006087">
      <w:pPr>
        <w:pStyle w:val="Heading3"/>
        <w:keepNext w:val="0"/>
        <w:keepLines w:val="0"/>
        <w:spacing w:before="280" w:lineRule="auto"/>
        <w:rPr>
          <w:b w:val="1"/>
          <w:bCs w:val="1"/>
          <w:color w:val="000000"/>
          <w:sz w:val="26"/>
          <w:szCs w:val="26"/>
        </w:rPr>
      </w:pPr>
      <w:bookmarkStart w:colFirst="0" w:colLast="0" w:name="_wt67nvwo55wi" w:id="9930"/>
      <w:bookmarkEnd w:id="9930"/>
      <w:r w:rsidDel="00000000" w:rsidR="00000000" w:rsidRPr="00000000">
        <w:rPr>
          <w:b w:val="1"/>
          <w:bCs w:val="1"/>
          <w:color w:val="000000"/>
          <w:sz w:val="26"/>
          <w:szCs w:val="26"/>
          <w:rtl w:val="0"/>
        </w:rPr>
        <w:t xml:space="preserve">US Probate Attorney</w:t>
      </w:r>
    </w:p>
    <w:p w:rsidR="00000000" w:rsidDel="00000000" w:rsidP="00000000" w:rsidRDefault="00000000" w:rsidRPr="00000000" w14:paraId="00006088">
      <w:pPr>
        <w:spacing w:after="240" w:before="240" w:lineRule="auto"/>
        <w:rPr/>
      </w:pPr>
      <w:r w:rsidDel="00000000" w:rsidR="00000000" w:rsidRPr="00000000">
        <w:rPr>
          <w:rtl w:val="0"/>
        </w:rPr>
        <w:t xml:space="preserve">May assist with US estate administration and applicable US law.</w:t>
      </w:r>
    </w:p>
    <w:p w:rsidR="00000000" w:rsidDel="00000000" w:rsidP="00000000" w:rsidRDefault="00000000" w:rsidRPr="00000000" w14:paraId="00006089">
      <w:pPr>
        <w:pStyle w:val="Heading3"/>
        <w:keepNext w:val="0"/>
        <w:keepLines w:val="0"/>
        <w:spacing w:before="280" w:lineRule="auto"/>
        <w:rPr>
          <w:b w:val="1"/>
          <w:bCs w:val="1"/>
          <w:color w:val="000000"/>
          <w:sz w:val="26"/>
          <w:szCs w:val="26"/>
        </w:rPr>
      </w:pPr>
      <w:bookmarkStart w:colFirst="0" w:colLast="0" w:name="_syp5jehg4627" w:id="9931"/>
      <w:bookmarkEnd w:id="9931"/>
      <w:r w:rsidDel="00000000" w:rsidR="00000000" w:rsidRPr="00000000">
        <w:rPr>
          <w:b w:val="1"/>
          <w:bCs w:val="1"/>
          <w:color w:val="000000"/>
          <w:sz w:val="26"/>
          <w:szCs w:val="26"/>
          <w:rtl w:val="0"/>
        </w:rPr>
        <w:t xml:space="preserve">UK Solicitor</w:t>
      </w:r>
    </w:p>
    <w:p w:rsidR="00000000" w:rsidDel="00000000" w:rsidP="00000000" w:rsidRDefault="00000000" w:rsidRPr="00000000" w14:paraId="0000608A">
      <w:pPr>
        <w:spacing w:after="240" w:before="240" w:lineRule="auto"/>
        <w:rPr/>
      </w:pPr>
      <w:r w:rsidDel="00000000" w:rsidR="00000000" w:rsidRPr="00000000">
        <w:rPr>
          <w:rtl w:val="0"/>
        </w:rPr>
        <w:t xml:space="preserve">May advise on relevant UK succession and tax matters.</w:t>
      </w:r>
    </w:p>
    <w:p w:rsidR="00000000" w:rsidDel="00000000" w:rsidP="00000000" w:rsidRDefault="00000000" w:rsidRPr="00000000" w14:paraId="0000608B">
      <w:pPr>
        <w:pStyle w:val="Heading3"/>
        <w:keepNext w:val="0"/>
        <w:keepLines w:val="0"/>
        <w:spacing w:before="280" w:lineRule="auto"/>
        <w:rPr>
          <w:b w:val="1"/>
          <w:bCs w:val="1"/>
          <w:color w:val="000000"/>
          <w:sz w:val="26"/>
          <w:szCs w:val="26"/>
        </w:rPr>
      </w:pPr>
      <w:bookmarkStart w:colFirst="0" w:colLast="0" w:name="_gd47l0jr3e29" w:id="9932"/>
      <w:bookmarkEnd w:id="9932"/>
      <w:r w:rsidDel="00000000" w:rsidR="00000000" w:rsidRPr="00000000">
        <w:rPr>
          <w:b w:val="1"/>
          <w:bCs w:val="1"/>
          <w:color w:val="000000"/>
          <w:sz w:val="26"/>
          <w:szCs w:val="26"/>
          <w:rtl w:val="0"/>
        </w:rPr>
        <w:t xml:space="preserve">Foreign Estate Planner</w:t>
      </w:r>
    </w:p>
    <w:p w:rsidR="00000000" w:rsidDel="00000000" w:rsidP="00000000" w:rsidRDefault="00000000" w:rsidRPr="00000000" w14:paraId="0000608C">
      <w:pPr>
        <w:spacing w:after="240" w:before="240" w:lineRule="auto"/>
        <w:rPr/>
      </w:pPr>
      <w:r w:rsidDel="00000000" w:rsidR="00000000" w:rsidRPr="00000000">
        <w:rPr>
          <w:rtl w:val="0"/>
        </w:rPr>
        <w:t xml:space="preserve">May coordinate international estate planning.</w:t>
      </w:r>
    </w:p>
    <w:p w:rsidR="00000000" w:rsidDel="00000000" w:rsidP="00000000" w:rsidRDefault="00000000" w:rsidRPr="00000000" w14:paraId="0000608D">
      <w:pPr>
        <w:pStyle w:val="Heading3"/>
        <w:keepNext w:val="0"/>
        <w:keepLines w:val="0"/>
        <w:spacing w:before="280" w:lineRule="auto"/>
        <w:rPr>
          <w:b w:val="1"/>
          <w:bCs w:val="1"/>
          <w:color w:val="000000"/>
          <w:sz w:val="26"/>
          <w:szCs w:val="26"/>
        </w:rPr>
      </w:pPr>
      <w:bookmarkStart w:colFirst="0" w:colLast="0" w:name="_1vfrn87kn7mj" w:id="9933"/>
      <w:bookmarkEnd w:id="9933"/>
      <w:r w:rsidDel="00000000" w:rsidR="00000000" w:rsidRPr="00000000">
        <w:rPr>
          <w:b w:val="1"/>
          <w:bCs w:val="1"/>
          <w:color w:val="000000"/>
          <w:sz w:val="26"/>
          <w:szCs w:val="26"/>
          <w:rtl w:val="0"/>
        </w:rPr>
        <w:t xml:space="preserve">Brazilian Attorney</w:t>
      </w:r>
    </w:p>
    <w:p w:rsidR="00000000" w:rsidDel="00000000" w:rsidP="00000000" w:rsidRDefault="00000000" w:rsidRPr="00000000" w14:paraId="0000608E">
      <w:pPr>
        <w:spacing w:after="240" w:before="240" w:lineRule="auto"/>
        <w:rPr/>
      </w:pPr>
      <w:r w:rsidDel="00000000" w:rsidR="00000000" w:rsidRPr="00000000">
        <w:rPr>
          <w:rtl w:val="0"/>
        </w:rPr>
        <w:t xml:space="preserve">Handles the Brazilian-law aspects within the scope of professional authorization.</w:t>
      </w:r>
    </w:p>
    <w:p w:rsidR="00000000" w:rsidDel="00000000" w:rsidP="00000000" w:rsidRDefault="00000000" w:rsidRPr="00000000" w14:paraId="0000608F">
      <w:pPr>
        <w:pStyle w:val="Heading3"/>
        <w:keepNext w:val="0"/>
        <w:keepLines w:val="0"/>
        <w:spacing w:before="280" w:lineRule="auto"/>
        <w:rPr>
          <w:b w:val="1"/>
          <w:bCs w:val="1"/>
          <w:color w:val="000000"/>
          <w:sz w:val="26"/>
          <w:szCs w:val="26"/>
        </w:rPr>
      </w:pPr>
      <w:bookmarkStart w:colFirst="0" w:colLast="0" w:name="_g80uqj1jzhsy" w:id="9934"/>
      <w:bookmarkEnd w:id="9934"/>
      <w:r w:rsidDel="00000000" w:rsidR="00000000" w:rsidRPr="00000000">
        <w:rPr>
          <w:b w:val="1"/>
          <w:bCs w:val="1"/>
          <w:color w:val="000000"/>
          <w:sz w:val="26"/>
          <w:szCs w:val="26"/>
          <w:rtl w:val="0"/>
        </w:rPr>
        <w:t xml:space="preserve">Local Court Representation</w:t>
      </w:r>
    </w:p>
    <w:p w:rsidR="00000000" w:rsidDel="00000000" w:rsidP="00000000" w:rsidRDefault="00000000" w:rsidRPr="00000000" w14:paraId="00006090">
      <w:pPr>
        <w:spacing w:after="240" w:before="240" w:lineRule="auto"/>
        <w:rPr/>
      </w:pPr>
      <w:r w:rsidDel="00000000" w:rsidR="00000000" w:rsidRPr="00000000">
        <w:rPr>
          <w:rtl w:val="0"/>
        </w:rPr>
        <w:t xml:space="preserve">Requires appropriate Brazilian legal qualifications.</w:t>
      </w:r>
    </w:p>
    <w:p w:rsidR="00000000" w:rsidDel="00000000" w:rsidP="00000000" w:rsidRDefault="00000000" w:rsidRPr="00000000" w14:paraId="00006091">
      <w:pPr>
        <w:pStyle w:val="Heading3"/>
        <w:keepNext w:val="0"/>
        <w:keepLines w:val="0"/>
        <w:spacing w:before="280" w:lineRule="auto"/>
        <w:rPr>
          <w:b w:val="1"/>
          <w:bCs w:val="1"/>
          <w:color w:val="000000"/>
          <w:sz w:val="26"/>
          <w:szCs w:val="26"/>
        </w:rPr>
      </w:pPr>
      <w:bookmarkStart w:colFirst="0" w:colLast="0" w:name="_ac3ijaitrj50" w:id="9935"/>
      <w:bookmarkEnd w:id="9935"/>
      <w:r w:rsidDel="00000000" w:rsidR="00000000" w:rsidRPr="00000000">
        <w:rPr>
          <w:b w:val="1"/>
          <w:bCs w:val="1"/>
          <w:color w:val="000000"/>
          <w:sz w:val="26"/>
          <w:szCs w:val="26"/>
          <w:rtl w:val="0"/>
        </w:rPr>
        <w:t xml:space="preserve">Brazilian Notarial Proceedings</w:t>
      </w:r>
    </w:p>
    <w:p w:rsidR="00000000" w:rsidDel="00000000" w:rsidP="00000000" w:rsidRDefault="00000000" w:rsidRPr="00000000" w14:paraId="00006092">
      <w:pPr>
        <w:spacing w:after="240" w:before="240" w:lineRule="auto"/>
        <w:rPr/>
      </w:pPr>
      <w:r w:rsidDel="00000000" w:rsidR="00000000" w:rsidRPr="00000000">
        <w:rPr>
          <w:rtl w:val="0"/>
        </w:rPr>
        <w:t xml:space="preserve">Require qualified legal assistance.</w:t>
      </w:r>
    </w:p>
    <w:p w:rsidR="00000000" w:rsidDel="00000000" w:rsidP="00000000" w:rsidRDefault="00000000" w:rsidRPr="00000000" w14:paraId="00006093">
      <w:pPr>
        <w:pStyle w:val="Heading3"/>
        <w:keepNext w:val="0"/>
        <w:keepLines w:val="0"/>
        <w:spacing w:before="280" w:lineRule="auto"/>
        <w:rPr>
          <w:b w:val="1"/>
          <w:bCs w:val="1"/>
          <w:color w:val="000000"/>
          <w:sz w:val="26"/>
          <w:szCs w:val="26"/>
        </w:rPr>
      </w:pPr>
      <w:bookmarkStart w:colFirst="0" w:colLast="0" w:name="_3yjbmdoi17z" w:id="9936"/>
      <w:bookmarkEnd w:id="9936"/>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6094">
      <w:pPr>
        <w:spacing w:after="240" w:before="240" w:lineRule="auto"/>
        <w:rPr/>
      </w:pPr>
      <w:r w:rsidDel="00000000" w:rsidR="00000000" w:rsidRPr="00000000">
        <w:rPr>
          <w:rtl w:val="0"/>
        </w:rPr>
        <w:t xml:space="preserve">The professionals may work together.</w:t>
      </w:r>
    </w:p>
    <w:p w:rsidR="00000000" w:rsidDel="00000000" w:rsidP="00000000" w:rsidRDefault="00000000" w:rsidRPr="00000000" w14:paraId="00006095">
      <w:pPr>
        <w:pStyle w:val="Heading3"/>
        <w:keepNext w:val="0"/>
        <w:keepLines w:val="0"/>
        <w:spacing w:before="280" w:lineRule="auto"/>
        <w:rPr>
          <w:b w:val="1"/>
          <w:bCs w:val="1"/>
          <w:color w:val="000000"/>
          <w:sz w:val="26"/>
          <w:szCs w:val="26"/>
        </w:rPr>
      </w:pPr>
      <w:bookmarkStart w:colFirst="0" w:colLast="0" w:name="_qz65atp1zbkc" w:id="9937"/>
      <w:bookmarkEnd w:id="9937"/>
      <w:r w:rsidDel="00000000" w:rsidR="00000000" w:rsidRPr="00000000">
        <w:rPr>
          <w:b w:val="1"/>
          <w:bCs w:val="1"/>
          <w:color w:val="000000"/>
          <w:sz w:val="26"/>
          <w:szCs w:val="26"/>
          <w:rtl w:val="0"/>
        </w:rPr>
        <w:t xml:space="preserve">Foreign Legal Opinions</w:t>
      </w:r>
    </w:p>
    <w:p w:rsidR="00000000" w:rsidDel="00000000" w:rsidP="00000000" w:rsidRDefault="00000000" w:rsidRPr="00000000" w14:paraId="00006096">
      <w:pPr>
        <w:spacing w:after="240" w:before="240" w:lineRule="auto"/>
        <w:rPr/>
      </w:pPr>
      <w:r w:rsidDel="00000000" w:rsidR="00000000" w:rsidRPr="00000000">
        <w:rPr>
          <w:rtl w:val="0"/>
        </w:rPr>
        <w:t xml:space="preserve">May be necessary when another country's law governs relevant succession issues.</w:t>
      </w:r>
    </w:p>
    <w:p w:rsidR="00000000" w:rsidDel="00000000" w:rsidP="00000000" w:rsidRDefault="00000000" w:rsidRPr="00000000" w14:paraId="00006097">
      <w:pPr>
        <w:spacing w:after="240" w:before="240" w:lineRule="auto"/>
        <w:rPr>
          <w:b w:val="1"/>
          <w:bCs w:val="1"/>
        </w:rPr>
      </w:pPr>
      <w:r w:rsidDel="00000000" w:rsidR="00000000" w:rsidRPr="00000000">
        <w:rPr>
          <w:b w:val="1"/>
          <w:bCs w:val="1"/>
          <w:rtl w:val="0"/>
        </w:rPr>
        <w:t xml:space="preserve">International probate is often best managed through coordinated legal representation rather than assuming that one country's lawyer can perform every legal act worldwide.</w:t>
      </w:r>
    </w:p>
    <w:p w:rsidR="00000000" w:rsidDel="00000000" w:rsidP="00000000" w:rsidRDefault="00000000" w:rsidRPr="00000000" w14:paraId="00006098">
      <w:pPr>
        <w:spacing w:after="240" w:before="240" w:lineRule="auto"/>
        <w:rPr>
          <w:b w:val="1"/>
          <w:bCs w:val="1"/>
        </w:rPr>
      </w:pPr>
      <w:r w:rsidDel="00000000" w:rsidR="00000000" w:rsidRPr="00000000">
        <w:rPr>
          <w:b w:val="1"/>
          <w:bCs w:val="1"/>
          <w:rtl w:val="0"/>
        </w:rPr>
        <w:t xml:space="preserve">[Request Brazilian Local Counsel for an International Estate]</w:t>
      </w:r>
    </w:p>
    <w:p w:rsidR="00000000" w:rsidDel="00000000" w:rsidP="00000000" w:rsidRDefault="00000000" w:rsidRPr="00000000" w14:paraId="00006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A">
      <w:pPr>
        <w:pStyle w:val="Heading2"/>
        <w:keepNext w:val="0"/>
        <w:keepLines w:val="0"/>
        <w:spacing w:after="80" w:lineRule="auto"/>
        <w:rPr>
          <w:b w:val="1"/>
          <w:bCs w:val="1"/>
          <w:sz w:val="34"/>
          <w:szCs w:val="34"/>
        </w:rPr>
      </w:pPr>
      <w:bookmarkStart w:colFirst="0" w:colLast="0" w:name="_c73807gecsi5" w:id="9938"/>
      <w:bookmarkEnd w:id="9938"/>
      <w:r w:rsidDel="00000000" w:rsidR="00000000" w:rsidRPr="00000000">
        <w:rPr>
          <w:b w:val="1"/>
          <w:bCs w:val="1"/>
          <w:sz w:val="34"/>
          <w:szCs w:val="34"/>
          <w:rtl w:val="0"/>
        </w:rPr>
        <w:t xml:space="preserve">CAN ONE LAWYER REPRESENT ALL THE HEIRS?</w:t>
      </w:r>
    </w:p>
    <w:p w:rsidR="00000000" w:rsidDel="00000000" w:rsidP="00000000" w:rsidRDefault="00000000" w:rsidRPr="00000000" w14:paraId="0000609B">
      <w:pPr>
        <w:pStyle w:val="Heading1"/>
        <w:keepNext w:val="0"/>
        <w:keepLines w:val="0"/>
        <w:spacing w:before="480" w:lineRule="auto"/>
        <w:rPr>
          <w:b w:val="1"/>
          <w:bCs w:val="1"/>
          <w:sz w:val="46"/>
          <w:szCs w:val="46"/>
        </w:rPr>
      </w:pPr>
      <w:bookmarkStart w:colFirst="0" w:colLast="0" w:name="_fna32pmh8tic" w:id="9939"/>
      <w:bookmarkEnd w:id="9939"/>
      <w:r w:rsidDel="00000000" w:rsidR="00000000" w:rsidRPr="00000000">
        <w:rPr>
          <w:b w:val="1"/>
          <w:bCs w:val="1"/>
          <w:sz w:val="46"/>
          <w:szCs w:val="46"/>
          <w:rtl w:val="0"/>
        </w:rPr>
        <w:t xml:space="preserve">Joint Representation in Brazilian Probate</w:t>
      </w:r>
    </w:p>
    <w:p w:rsidR="00000000" w:rsidDel="00000000" w:rsidP="00000000" w:rsidRDefault="00000000" w:rsidRPr="00000000" w14:paraId="0000609C">
      <w:pPr>
        <w:spacing w:after="240" w:before="240" w:lineRule="auto"/>
        <w:rPr/>
      </w:pPr>
      <w:r w:rsidDel="00000000" w:rsidR="00000000" w:rsidRPr="00000000">
        <w:rPr>
          <w:rtl w:val="0"/>
        </w:rPr>
        <w:t xml:space="preserve">In some estates, all heirs agree on the assets, beneficiaries, and proposed distribution.</w:t>
      </w:r>
    </w:p>
    <w:p w:rsidR="00000000" w:rsidDel="00000000" w:rsidP="00000000" w:rsidRDefault="00000000" w:rsidRPr="00000000" w14:paraId="0000609D">
      <w:pPr>
        <w:spacing w:after="240" w:before="240" w:lineRule="auto"/>
        <w:rPr/>
      </w:pPr>
      <w:r w:rsidDel="00000000" w:rsidR="00000000" w:rsidRPr="00000000">
        <w:rPr>
          <w:rtl w:val="0"/>
        </w:rPr>
        <w:t xml:space="preserve">They may decide to retain one Brazilian attorney to assist with the probate process.</w:t>
      </w:r>
    </w:p>
    <w:p w:rsidR="00000000" w:rsidDel="00000000" w:rsidP="00000000" w:rsidRDefault="00000000" w:rsidRPr="00000000" w14:paraId="0000609E">
      <w:pPr>
        <w:pStyle w:val="Heading3"/>
        <w:keepNext w:val="0"/>
        <w:keepLines w:val="0"/>
        <w:spacing w:before="280" w:lineRule="auto"/>
        <w:rPr>
          <w:b w:val="1"/>
          <w:bCs w:val="1"/>
          <w:color w:val="000000"/>
          <w:sz w:val="26"/>
          <w:szCs w:val="26"/>
        </w:rPr>
      </w:pPr>
      <w:bookmarkStart w:colFirst="0" w:colLast="0" w:name="_3ehblbhipztu" w:id="9940"/>
      <w:bookmarkEnd w:id="9940"/>
      <w:r w:rsidDel="00000000" w:rsidR="00000000" w:rsidRPr="00000000">
        <w:rPr>
          <w:b w:val="1"/>
          <w:bCs w:val="1"/>
          <w:color w:val="000000"/>
          <w:sz w:val="26"/>
          <w:szCs w:val="26"/>
          <w:rtl w:val="0"/>
        </w:rPr>
        <w:t xml:space="preserve">Shared Objectives</w:t>
      </w:r>
    </w:p>
    <w:p w:rsidR="00000000" w:rsidDel="00000000" w:rsidP="00000000" w:rsidRDefault="00000000" w:rsidRPr="00000000" w14:paraId="0000609F">
      <w:pPr>
        <w:spacing w:after="240" w:before="240" w:lineRule="auto"/>
        <w:rPr/>
      </w:pPr>
      <w:r w:rsidDel="00000000" w:rsidR="00000000" w:rsidRPr="00000000">
        <w:rPr>
          <w:rtl w:val="0"/>
        </w:rPr>
        <w:t xml:space="preserve">Joint representation may be appropriate where interests are compatible.</w:t>
      </w:r>
    </w:p>
    <w:p w:rsidR="00000000" w:rsidDel="00000000" w:rsidP="00000000" w:rsidRDefault="00000000" w:rsidRPr="00000000" w14:paraId="000060A0">
      <w:pPr>
        <w:pStyle w:val="Heading3"/>
        <w:keepNext w:val="0"/>
        <w:keepLines w:val="0"/>
        <w:spacing w:before="280" w:lineRule="auto"/>
        <w:rPr>
          <w:b w:val="1"/>
          <w:bCs w:val="1"/>
          <w:color w:val="000000"/>
          <w:sz w:val="26"/>
          <w:szCs w:val="26"/>
        </w:rPr>
      </w:pPr>
      <w:bookmarkStart w:colFirst="0" w:colLast="0" w:name="_v2wj0obpm0nj" w:id="9941"/>
      <w:bookmarkEnd w:id="9941"/>
      <w:r w:rsidDel="00000000" w:rsidR="00000000" w:rsidRPr="00000000">
        <w:rPr>
          <w:b w:val="1"/>
          <w:bCs w:val="1"/>
          <w:color w:val="000000"/>
          <w:sz w:val="26"/>
          <w:szCs w:val="26"/>
          <w:rtl w:val="0"/>
        </w:rPr>
        <w:t xml:space="preserve">Agreement on Distribution</w:t>
      </w:r>
    </w:p>
    <w:p w:rsidR="00000000" w:rsidDel="00000000" w:rsidP="00000000" w:rsidRDefault="00000000" w:rsidRPr="00000000" w14:paraId="000060A1">
      <w:pPr>
        <w:spacing w:after="240" w:before="240" w:lineRule="auto"/>
        <w:rPr/>
      </w:pPr>
      <w:r w:rsidDel="00000000" w:rsidR="00000000" w:rsidRPr="00000000">
        <w:rPr>
          <w:rtl w:val="0"/>
        </w:rPr>
        <w:t xml:space="preserve">The heirs should understand and accept the proposed allocation.</w:t>
      </w:r>
    </w:p>
    <w:p w:rsidR="00000000" w:rsidDel="00000000" w:rsidP="00000000" w:rsidRDefault="00000000" w:rsidRPr="00000000" w14:paraId="000060A2">
      <w:pPr>
        <w:pStyle w:val="Heading3"/>
        <w:keepNext w:val="0"/>
        <w:keepLines w:val="0"/>
        <w:spacing w:before="280" w:lineRule="auto"/>
        <w:rPr>
          <w:b w:val="1"/>
          <w:bCs w:val="1"/>
          <w:color w:val="000000"/>
          <w:sz w:val="26"/>
          <w:szCs w:val="26"/>
        </w:rPr>
      </w:pPr>
      <w:bookmarkStart w:colFirst="0" w:colLast="0" w:name="_ilju8u3ehceu" w:id="9942"/>
      <w:bookmarkEnd w:id="9942"/>
      <w:r w:rsidDel="00000000" w:rsidR="00000000" w:rsidRPr="00000000">
        <w:rPr>
          <w:b w:val="1"/>
          <w:bCs w:val="1"/>
          <w:color w:val="000000"/>
          <w:sz w:val="26"/>
          <w:szCs w:val="26"/>
          <w:rtl w:val="0"/>
        </w:rPr>
        <w:t xml:space="preserve">Cost Allocation</w:t>
      </w:r>
    </w:p>
    <w:p w:rsidR="00000000" w:rsidDel="00000000" w:rsidP="00000000" w:rsidRDefault="00000000" w:rsidRPr="00000000" w14:paraId="000060A3">
      <w:pPr>
        <w:spacing w:after="240" w:before="240" w:lineRule="auto"/>
        <w:rPr/>
      </w:pPr>
      <w:r w:rsidDel="00000000" w:rsidR="00000000" w:rsidRPr="00000000">
        <w:rPr>
          <w:rtl w:val="0"/>
        </w:rPr>
        <w:t xml:space="preserve">Legal fees may be shared under an appropriate agreement.</w:t>
      </w:r>
    </w:p>
    <w:p w:rsidR="00000000" w:rsidDel="00000000" w:rsidP="00000000" w:rsidRDefault="00000000" w:rsidRPr="00000000" w14:paraId="000060A4">
      <w:pPr>
        <w:pStyle w:val="Heading3"/>
        <w:keepNext w:val="0"/>
        <w:keepLines w:val="0"/>
        <w:spacing w:before="280" w:lineRule="auto"/>
        <w:rPr>
          <w:b w:val="1"/>
          <w:bCs w:val="1"/>
          <w:color w:val="000000"/>
          <w:sz w:val="26"/>
          <w:szCs w:val="26"/>
        </w:rPr>
      </w:pPr>
      <w:bookmarkStart w:colFirst="0" w:colLast="0" w:name="_pu7vbb9dg44u" w:id="9943"/>
      <w:bookmarkEnd w:id="9943"/>
      <w:r w:rsidDel="00000000" w:rsidR="00000000" w:rsidRPr="00000000">
        <w:rPr>
          <w:b w:val="1"/>
          <w:bCs w:val="1"/>
          <w:color w:val="000000"/>
          <w:sz w:val="26"/>
          <w:szCs w:val="26"/>
          <w:rtl w:val="0"/>
        </w:rPr>
        <w:t xml:space="preserve">Professional Duties</w:t>
      </w:r>
    </w:p>
    <w:p w:rsidR="00000000" w:rsidDel="00000000" w:rsidP="00000000" w:rsidRDefault="00000000" w:rsidRPr="00000000" w14:paraId="000060A5">
      <w:pPr>
        <w:spacing w:after="240" w:before="240" w:lineRule="auto"/>
        <w:rPr/>
      </w:pPr>
      <w:r w:rsidDel="00000000" w:rsidR="00000000" w:rsidRPr="00000000">
        <w:rPr>
          <w:rtl w:val="0"/>
        </w:rPr>
        <w:t xml:space="preserve">The lawyer must comply with confidentiality and conflict-of-interest obligations.</w:t>
      </w:r>
    </w:p>
    <w:p w:rsidR="00000000" w:rsidDel="00000000" w:rsidP="00000000" w:rsidRDefault="00000000" w:rsidRPr="00000000" w14:paraId="000060A6">
      <w:pPr>
        <w:pStyle w:val="Heading3"/>
        <w:keepNext w:val="0"/>
        <w:keepLines w:val="0"/>
        <w:spacing w:before="280" w:lineRule="auto"/>
        <w:rPr>
          <w:b w:val="1"/>
          <w:bCs w:val="1"/>
          <w:color w:val="000000"/>
          <w:sz w:val="26"/>
          <w:szCs w:val="26"/>
        </w:rPr>
      </w:pPr>
      <w:bookmarkStart w:colFirst="0" w:colLast="0" w:name="_rt5zg67537d" w:id="9944"/>
      <w:bookmarkEnd w:id="9944"/>
      <w:r w:rsidDel="00000000" w:rsidR="00000000" w:rsidRPr="00000000">
        <w:rPr>
          <w:b w:val="1"/>
          <w:bCs w:val="1"/>
          <w:color w:val="000000"/>
          <w:sz w:val="26"/>
          <w:szCs w:val="26"/>
          <w:rtl w:val="0"/>
        </w:rPr>
        <w:t xml:space="preserve">Independent Advice</w:t>
      </w:r>
    </w:p>
    <w:p w:rsidR="00000000" w:rsidDel="00000000" w:rsidP="00000000" w:rsidRDefault="00000000" w:rsidRPr="00000000" w14:paraId="000060A7">
      <w:pPr>
        <w:spacing w:after="240" w:before="240" w:lineRule="auto"/>
        <w:rPr/>
      </w:pPr>
      <w:r w:rsidDel="00000000" w:rsidR="00000000" w:rsidRPr="00000000">
        <w:rPr>
          <w:rtl w:val="0"/>
        </w:rPr>
        <w:t xml:space="preserve">An heir may still seek separate legal advice.</w:t>
      </w:r>
    </w:p>
    <w:p w:rsidR="00000000" w:rsidDel="00000000" w:rsidP="00000000" w:rsidRDefault="00000000" w:rsidRPr="00000000" w14:paraId="000060A8">
      <w:pPr>
        <w:pStyle w:val="Heading3"/>
        <w:keepNext w:val="0"/>
        <w:keepLines w:val="0"/>
        <w:spacing w:before="280" w:lineRule="auto"/>
        <w:rPr>
          <w:b w:val="1"/>
          <w:bCs w:val="1"/>
          <w:color w:val="000000"/>
          <w:sz w:val="26"/>
          <w:szCs w:val="26"/>
        </w:rPr>
      </w:pPr>
      <w:bookmarkStart w:colFirst="0" w:colLast="0" w:name="_5toqoi97lm42" w:id="9945"/>
      <w:bookmarkEnd w:id="9945"/>
      <w:r w:rsidDel="00000000" w:rsidR="00000000" w:rsidRPr="00000000">
        <w:rPr>
          <w:b w:val="1"/>
          <w:bCs w:val="1"/>
          <w:color w:val="000000"/>
          <w:sz w:val="26"/>
          <w:szCs w:val="26"/>
          <w:rtl w:val="0"/>
        </w:rPr>
        <w:t xml:space="preserve">Emerging Disputes</w:t>
      </w:r>
    </w:p>
    <w:p w:rsidR="00000000" w:rsidDel="00000000" w:rsidP="00000000" w:rsidRDefault="00000000" w:rsidRPr="00000000" w14:paraId="000060A9">
      <w:pPr>
        <w:spacing w:after="240" w:before="240" w:lineRule="auto"/>
        <w:rPr/>
      </w:pPr>
      <w:r w:rsidDel="00000000" w:rsidR="00000000" w:rsidRPr="00000000">
        <w:rPr>
          <w:rtl w:val="0"/>
        </w:rPr>
        <w:t xml:space="preserve">Conflicts may require changes to representation.</w:t>
      </w:r>
    </w:p>
    <w:p w:rsidR="00000000" w:rsidDel="00000000" w:rsidP="00000000" w:rsidRDefault="00000000" w:rsidRPr="00000000" w14:paraId="000060AA">
      <w:pPr>
        <w:pStyle w:val="Heading3"/>
        <w:keepNext w:val="0"/>
        <w:keepLines w:val="0"/>
        <w:spacing w:before="280" w:lineRule="auto"/>
        <w:rPr>
          <w:b w:val="1"/>
          <w:bCs w:val="1"/>
          <w:color w:val="000000"/>
          <w:sz w:val="26"/>
          <w:szCs w:val="26"/>
        </w:rPr>
      </w:pPr>
      <w:bookmarkStart w:colFirst="0" w:colLast="0" w:name="_xdgbnr929tr" w:id="9946"/>
      <w:bookmarkEnd w:id="9946"/>
      <w:r w:rsidDel="00000000" w:rsidR="00000000" w:rsidRPr="00000000">
        <w:rPr>
          <w:b w:val="1"/>
          <w:bCs w:val="1"/>
          <w:color w:val="000000"/>
          <w:sz w:val="26"/>
          <w:szCs w:val="26"/>
          <w:rtl w:val="0"/>
        </w:rPr>
        <w:t xml:space="preserve">Informed Decisions</w:t>
      </w:r>
    </w:p>
    <w:p w:rsidR="00000000" w:rsidDel="00000000" w:rsidP="00000000" w:rsidRDefault="00000000" w:rsidRPr="00000000" w14:paraId="000060AB">
      <w:pPr>
        <w:spacing w:after="240" w:before="240" w:lineRule="auto"/>
        <w:rPr/>
      </w:pPr>
      <w:r w:rsidDel="00000000" w:rsidR="00000000" w:rsidRPr="00000000">
        <w:rPr>
          <w:rtl w:val="0"/>
        </w:rPr>
        <w:t xml:space="preserve">Each heir should understand the documents being signed.</w:t>
      </w:r>
    </w:p>
    <w:p w:rsidR="00000000" w:rsidDel="00000000" w:rsidP="00000000" w:rsidRDefault="00000000" w:rsidRPr="00000000" w14:paraId="000060AC">
      <w:pPr>
        <w:pStyle w:val="Heading3"/>
        <w:keepNext w:val="0"/>
        <w:keepLines w:val="0"/>
        <w:spacing w:before="280" w:lineRule="auto"/>
        <w:rPr>
          <w:b w:val="1"/>
          <w:bCs w:val="1"/>
          <w:color w:val="000000"/>
          <w:sz w:val="26"/>
          <w:szCs w:val="26"/>
        </w:rPr>
      </w:pPr>
      <w:bookmarkStart w:colFirst="0" w:colLast="0" w:name="_tdvd57hl5odu" w:id="9947"/>
      <w:bookmarkEnd w:id="9947"/>
      <w:r w:rsidDel="00000000" w:rsidR="00000000" w:rsidRPr="00000000">
        <w:rPr>
          <w:b w:val="1"/>
          <w:bCs w:val="1"/>
          <w:color w:val="000000"/>
          <w:sz w:val="26"/>
          <w:szCs w:val="26"/>
          <w:rtl w:val="0"/>
        </w:rPr>
        <w:t xml:space="preserve">Scope of Representation</w:t>
      </w:r>
    </w:p>
    <w:p w:rsidR="00000000" w:rsidDel="00000000" w:rsidP="00000000" w:rsidRDefault="00000000" w:rsidRPr="00000000" w14:paraId="000060AD">
      <w:pPr>
        <w:spacing w:after="240" w:before="240" w:lineRule="auto"/>
        <w:rPr/>
      </w:pPr>
      <w:r w:rsidDel="00000000" w:rsidR="00000000" w:rsidRPr="00000000">
        <w:rPr>
          <w:rtl w:val="0"/>
        </w:rPr>
        <w:t xml:space="preserve">The lawyer's clients and responsibilities should be clearly identified.</w:t>
      </w:r>
    </w:p>
    <w:p w:rsidR="00000000" w:rsidDel="00000000" w:rsidP="00000000" w:rsidRDefault="00000000" w:rsidRPr="00000000" w14:paraId="000060AE">
      <w:pPr>
        <w:spacing w:after="240" w:before="240" w:lineRule="auto"/>
        <w:rPr>
          <w:b w:val="1"/>
          <w:bCs w:val="1"/>
        </w:rPr>
      </w:pPr>
      <w:r w:rsidDel="00000000" w:rsidR="00000000" w:rsidRPr="00000000">
        <w:rPr>
          <w:b w:val="1"/>
          <w:bCs w:val="1"/>
          <w:rtl w:val="0"/>
        </w:rPr>
        <w:t xml:space="preserve">One lawyer may represent multiple heirs where ethically and legally appropriate, but joint representation should not be confused with automatically representing every person's interests independently.</w:t>
      </w:r>
    </w:p>
    <w:p w:rsidR="00000000" w:rsidDel="00000000" w:rsidP="00000000" w:rsidRDefault="00000000" w:rsidRPr="00000000" w14:paraId="000060AF">
      <w:pPr>
        <w:spacing w:after="240" w:before="240" w:lineRule="auto"/>
        <w:rPr>
          <w:b w:val="1"/>
          <w:bCs w:val="1"/>
        </w:rPr>
      </w:pPr>
      <w:r w:rsidDel="00000000" w:rsidR="00000000" w:rsidRPr="00000000">
        <w:rPr>
          <w:b w:val="1"/>
          <w:bCs w:val="1"/>
          <w:rtl w:val="0"/>
        </w:rPr>
        <w:t xml:space="preserve">[Assess Joint Probate Representation]</w:t>
      </w:r>
    </w:p>
    <w:p w:rsidR="00000000" w:rsidDel="00000000" w:rsidP="00000000" w:rsidRDefault="00000000" w:rsidRPr="00000000" w14:paraId="00006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1">
      <w:pPr>
        <w:pStyle w:val="Heading2"/>
        <w:keepNext w:val="0"/>
        <w:keepLines w:val="0"/>
        <w:spacing w:after="80" w:lineRule="auto"/>
        <w:rPr>
          <w:b w:val="1"/>
          <w:bCs w:val="1"/>
          <w:sz w:val="34"/>
          <w:szCs w:val="34"/>
        </w:rPr>
      </w:pPr>
      <w:bookmarkStart w:colFirst="0" w:colLast="0" w:name="_yb6syvu9chip" w:id="9948"/>
      <w:bookmarkEnd w:id="9948"/>
      <w:r w:rsidDel="00000000" w:rsidR="00000000" w:rsidRPr="00000000">
        <w:rPr>
          <w:b w:val="1"/>
          <w:bCs w:val="1"/>
          <w:sz w:val="34"/>
          <w:szCs w:val="34"/>
          <w:rtl w:val="0"/>
        </w:rPr>
        <w:t xml:space="preserve">SHOULD YOU USE ANOTHER HEIR'S LAWYER?</w:t>
      </w:r>
    </w:p>
    <w:p w:rsidR="00000000" w:rsidDel="00000000" w:rsidP="00000000" w:rsidRDefault="00000000" w:rsidRPr="00000000" w14:paraId="000060B2">
      <w:pPr>
        <w:pStyle w:val="Heading1"/>
        <w:keepNext w:val="0"/>
        <w:keepLines w:val="0"/>
        <w:spacing w:before="480" w:lineRule="auto"/>
        <w:rPr>
          <w:b w:val="1"/>
          <w:bCs w:val="1"/>
          <w:sz w:val="46"/>
          <w:szCs w:val="46"/>
        </w:rPr>
      </w:pPr>
      <w:bookmarkStart w:colFirst="0" w:colLast="0" w:name="_aoi1gha5rrto" w:id="9949"/>
      <w:bookmarkEnd w:id="9949"/>
      <w:r w:rsidDel="00000000" w:rsidR="00000000" w:rsidRPr="00000000">
        <w:rPr>
          <w:b w:val="1"/>
          <w:bCs w:val="1"/>
          <w:sz w:val="46"/>
          <w:szCs w:val="46"/>
          <w:rtl w:val="0"/>
        </w:rPr>
        <w:t xml:space="preserve">When Independent Legal Advice May Be Important</w:t>
      </w:r>
    </w:p>
    <w:p w:rsidR="00000000" w:rsidDel="00000000" w:rsidP="00000000" w:rsidRDefault="00000000" w:rsidRPr="00000000" w14:paraId="000060B3">
      <w:pPr>
        <w:spacing w:after="240" w:before="240" w:lineRule="auto"/>
        <w:rPr/>
      </w:pPr>
      <w:r w:rsidDel="00000000" w:rsidR="00000000" w:rsidRPr="00000000">
        <w:rPr>
          <w:rtl w:val="0"/>
        </w:rPr>
        <w:t xml:space="preserve">A relative in Brazil may tell you that the family already has an attorney and that hiring your own lawyer is unnecessary.</w:t>
      </w:r>
    </w:p>
    <w:p w:rsidR="00000000" w:rsidDel="00000000" w:rsidP="00000000" w:rsidRDefault="00000000" w:rsidRPr="00000000" w14:paraId="000060B4">
      <w:pPr>
        <w:spacing w:after="240" w:before="240" w:lineRule="auto"/>
        <w:rPr/>
      </w:pPr>
      <w:r w:rsidDel="00000000" w:rsidR="00000000" w:rsidRPr="00000000">
        <w:rPr>
          <w:rtl w:val="0"/>
        </w:rPr>
        <w:t xml:space="preserve">That arrangement may be suitable in some cooperative estates. In others, it may expose an overseas beneficiary to avoidable risks.</w:t>
      </w:r>
    </w:p>
    <w:p w:rsidR="00000000" w:rsidDel="00000000" w:rsidP="00000000" w:rsidRDefault="00000000" w:rsidRPr="00000000" w14:paraId="000060B5">
      <w:pPr>
        <w:pStyle w:val="Heading3"/>
        <w:keepNext w:val="0"/>
        <w:keepLines w:val="0"/>
        <w:spacing w:before="280" w:lineRule="auto"/>
        <w:rPr>
          <w:b w:val="1"/>
          <w:bCs w:val="1"/>
          <w:color w:val="000000"/>
          <w:sz w:val="26"/>
          <w:szCs w:val="26"/>
        </w:rPr>
      </w:pPr>
      <w:bookmarkStart w:colFirst="0" w:colLast="0" w:name="_tjm8j9qqjohs" w:id="9950"/>
      <w:bookmarkEnd w:id="9950"/>
      <w:r w:rsidDel="00000000" w:rsidR="00000000" w:rsidRPr="00000000">
        <w:rPr>
          <w:b w:val="1"/>
          <w:bCs w:val="1"/>
          <w:color w:val="000000"/>
          <w:sz w:val="26"/>
          <w:szCs w:val="26"/>
          <w:rtl w:val="0"/>
        </w:rPr>
        <w:t xml:space="preserve">Who Is the Client?</w:t>
      </w:r>
    </w:p>
    <w:p w:rsidR="00000000" w:rsidDel="00000000" w:rsidP="00000000" w:rsidRDefault="00000000" w:rsidRPr="00000000" w14:paraId="000060B6">
      <w:pPr>
        <w:spacing w:after="240" w:before="240" w:lineRule="auto"/>
        <w:rPr/>
      </w:pPr>
      <w:r w:rsidDel="00000000" w:rsidR="00000000" w:rsidRPr="00000000">
        <w:rPr>
          <w:rtl w:val="0"/>
        </w:rPr>
        <w:t xml:space="preserve">Determine whether the lawyer represents the estate administrator, a particular heir, or multiple heirs.</w:t>
      </w:r>
    </w:p>
    <w:p w:rsidR="00000000" w:rsidDel="00000000" w:rsidP="00000000" w:rsidRDefault="00000000" w:rsidRPr="00000000" w14:paraId="000060B7">
      <w:pPr>
        <w:pStyle w:val="Heading3"/>
        <w:keepNext w:val="0"/>
        <w:keepLines w:val="0"/>
        <w:spacing w:before="280" w:lineRule="auto"/>
        <w:rPr>
          <w:b w:val="1"/>
          <w:bCs w:val="1"/>
          <w:color w:val="000000"/>
          <w:sz w:val="26"/>
          <w:szCs w:val="26"/>
        </w:rPr>
      </w:pPr>
      <w:bookmarkStart w:colFirst="0" w:colLast="0" w:name="_nfu85ki9sgjr" w:id="9951"/>
      <w:bookmarkEnd w:id="9951"/>
      <w:r w:rsidDel="00000000" w:rsidR="00000000" w:rsidRPr="00000000">
        <w:rPr>
          <w:b w:val="1"/>
          <w:bCs w:val="1"/>
          <w:color w:val="000000"/>
          <w:sz w:val="26"/>
          <w:szCs w:val="26"/>
          <w:rtl w:val="0"/>
        </w:rPr>
        <w:t xml:space="preserve">Who Gives Instructions?</w:t>
      </w:r>
    </w:p>
    <w:p w:rsidR="00000000" w:rsidDel="00000000" w:rsidP="00000000" w:rsidRDefault="00000000" w:rsidRPr="00000000" w14:paraId="000060B8">
      <w:pPr>
        <w:spacing w:after="240" w:before="240" w:lineRule="auto"/>
        <w:rPr/>
      </w:pPr>
      <w:r w:rsidDel="00000000" w:rsidR="00000000" w:rsidRPr="00000000">
        <w:rPr>
          <w:rtl w:val="0"/>
        </w:rPr>
        <w:t xml:space="preserve">Understand who controls the legal strategy.</w:t>
      </w:r>
    </w:p>
    <w:p w:rsidR="00000000" w:rsidDel="00000000" w:rsidP="00000000" w:rsidRDefault="00000000" w:rsidRPr="00000000" w14:paraId="000060B9">
      <w:pPr>
        <w:pStyle w:val="Heading3"/>
        <w:keepNext w:val="0"/>
        <w:keepLines w:val="0"/>
        <w:spacing w:before="280" w:lineRule="auto"/>
        <w:rPr>
          <w:b w:val="1"/>
          <w:bCs w:val="1"/>
          <w:color w:val="000000"/>
          <w:sz w:val="26"/>
          <w:szCs w:val="26"/>
        </w:rPr>
      </w:pPr>
      <w:bookmarkStart w:colFirst="0" w:colLast="0" w:name="_ix4qefwevoir" w:id="9952"/>
      <w:bookmarkEnd w:id="9952"/>
      <w:r w:rsidDel="00000000" w:rsidR="00000000" w:rsidRPr="00000000">
        <w:rPr>
          <w:b w:val="1"/>
          <w:bCs w:val="1"/>
          <w:color w:val="000000"/>
          <w:sz w:val="26"/>
          <w:szCs w:val="26"/>
          <w:rtl w:val="0"/>
        </w:rPr>
        <w:t xml:space="preserve">Who Receives Information?</w:t>
      </w:r>
    </w:p>
    <w:p w:rsidR="00000000" w:rsidDel="00000000" w:rsidP="00000000" w:rsidRDefault="00000000" w:rsidRPr="00000000" w14:paraId="000060BA">
      <w:pPr>
        <w:spacing w:after="240" w:before="240" w:lineRule="auto"/>
        <w:rPr/>
      </w:pPr>
      <w:r w:rsidDel="00000000" w:rsidR="00000000" w:rsidRPr="00000000">
        <w:rPr>
          <w:rtl w:val="0"/>
        </w:rPr>
        <w:t xml:space="preserve">Confirm how documents and updates are shared.</w:t>
      </w:r>
    </w:p>
    <w:p w:rsidR="00000000" w:rsidDel="00000000" w:rsidP="00000000" w:rsidRDefault="00000000" w:rsidRPr="00000000" w14:paraId="000060BB">
      <w:pPr>
        <w:pStyle w:val="Heading3"/>
        <w:keepNext w:val="0"/>
        <w:keepLines w:val="0"/>
        <w:spacing w:before="280" w:lineRule="auto"/>
        <w:rPr>
          <w:b w:val="1"/>
          <w:bCs w:val="1"/>
          <w:color w:val="000000"/>
          <w:sz w:val="26"/>
          <w:szCs w:val="26"/>
        </w:rPr>
      </w:pPr>
      <w:bookmarkStart w:colFirst="0" w:colLast="0" w:name="_dbwn2dv1xqvk" w:id="9953"/>
      <w:bookmarkEnd w:id="9953"/>
      <w:r w:rsidDel="00000000" w:rsidR="00000000" w:rsidRPr="00000000">
        <w:rPr>
          <w:b w:val="1"/>
          <w:bCs w:val="1"/>
          <w:color w:val="000000"/>
          <w:sz w:val="26"/>
          <w:szCs w:val="26"/>
          <w:rtl w:val="0"/>
        </w:rPr>
        <w:t xml:space="preserve">Who Controls the Assets?</w:t>
      </w:r>
    </w:p>
    <w:p w:rsidR="00000000" w:rsidDel="00000000" w:rsidP="00000000" w:rsidRDefault="00000000" w:rsidRPr="00000000" w14:paraId="000060BC">
      <w:pPr>
        <w:spacing w:after="240" w:before="240" w:lineRule="auto"/>
        <w:rPr/>
      </w:pPr>
      <w:r w:rsidDel="00000000" w:rsidR="00000000" w:rsidRPr="00000000">
        <w:rPr>
          <w:rtl w:val="0"/>
        </w:rPr>
        <w:t xml:space="preserve">Identify whether one heir manages property or funds.</w:t>
      </w:r>
    </w:p>
    <w:p w:rsidR="00000000" w:rsidDel="00000000" w:rsidP="00000000" w:rsidRDefault="00000000" w:rsidRPr="00000000" w14:paraId="000060BD">
      <w:pPr>
        <w:pStyle w:val="Heading3"/>
        <w:keepNext w:val="0"/>
        <w:keepLines w:val="0"/>
        <w:spacing w:before="280" w:lineRule="auto"/>
        <w:rPr>
          <w:b w:val="1"/>
          <w:bCs w:val="1"/>
          <w:color w:val="000000"/>
          <w:sz w:val="26"/>
          <w:szCs w:val="26"/>
        </w:rPr>
      </w:pPr>
      <w:bookmarkStart w:colFirst="0" w:colLast="0" w:name="_8gq4e7amm0e7" w:id="9954"/>
      <w:bookmarkEnd w:id="9954"/>
      <w:r w:rsidDel="00000000" w:rsidR="00000000" w:rsidRPr="00000000">
        <w:rPr>
          <w:b w:val="1"/>
          <w:bCs w:val="1"/>
          <w:color w:val="000000"/>
          <w:sz w:val="26"/>
          <w:szCs w:val="26"/>
          <w:rtl w:val="0"/>
        </w:rPr>
        <w:t xml:space="preserve">Who Approves the Distribution?</w:t>
      </w:r>
    </w:p>
    <w:p w:rsidR="00000000" w:rsidDel="00000000" w:rsidP="00000000" w:rsidRDefault="00000000" w:rsidRPr="00000000" w14:paraId="000060BE">
      <w:pPr>
        <w:spacing w:after="240" w:before="240" w:lineRule="auto"/>
        <w:rPr/>
      </w:pPr>
      <w:r w:rsidDel="00000000" w:rsidR="00000000" w:rsidRPr="00000000">
        <w:rPr>
          <w:rtl w:val="0"/>
        </w:rPr>
        <w:t xml:space="preserve">Review the proposed inheritance shares.</w:t>
      </w:r>
    </w:p>
    <w:p w:rsidR="00000000" w:rsidDel="00000000" w:rsidP="00000000" w:rsidRDefault="00000000" w:rsidRPr="00000000" w14:paraId="000060BF">
      <w:pPr>
        <w:pStyle w:val="Heading3"/>
        <w:keepNext w:val="0"/>
        <w:keepLines w:val="0"/>
        <w:spacing w:before="280" w:lineRule="auto"/>
        <w:rPr>
          <w:b w:val="1"/>
          <w:bCs w:val="1"/>
          <w:color w:val="000000"/>
          <w:sz w:val="26"/>
          <w:szCs w:val="26"/>
        </w:rPr>
      </w:pPr>
      <w:bookmarkStart w:colFirst="0" w:colLast="0" w:name="_pz09cj59c98f" w:id="9955"/>
      <w:bookmarkEnd w:id="9955"/>
      <w:r w:rsidDel="00000000" w:rsidR="00000000" w:rsidRPr="00000000">
        <w:rPr>
          <w:b w:val="1"/>
          <w:bCs w:val="1"/>
          <w:color w:val="000000"/>
          <w:sz w:val="26"/>
          <w:szCs w:val="26"/>
          <w:rtl w:val="0"/>
        </w:rPr>
        <w:t xml:space="preserve">Are There Conflicts?</w:t>
      </w:r>
    </w:p>
    <w:p w:rsidR="00000000" w:rsidDel="00000000" w:rsidP="00000000" w:rsidRDefault="00000000" w:rsidRPr="00000000" w14:paraId="000060C0">
      <w:pPr>
        <w:spacing w:after="240" w:before="240" w:lineRule="auto"/>
        <w:rPr/>
      </w:pPr>
      <w:r w:rsidDel="00000000" w:rsidR="00000000" w:rsidRPr="00000000">
        <w:rPr>
          <w:rtl w:val="0"/>
        </w:rPr>
        <w:t xml:space="preserve">Consider disagreements about assets, valuation, or previous transfers.</w:t>
      </w:r>
    </w:p>
    <w:p w:rsidR="00000000" w:rsidDel="00000000" w:rsidP="00000000" w:rsidRDefault="00000000" w:rsidRPr="00000000" w14:paraId="000060C1">
      <w:pPr>
        <w:pStyle w:val="Heading3"/>
        <w:keepNext w:val="0"/>
        <w:keepLines w:val="0"/>
        <w:spacing w:before="280" w:lineRule="auto"/>
        <w:rPr>
          <w:b w:val="1"/>
          <w:bCs w:val="1"/>
          <w:color w:val="000000"/>
          <w:sz w:val="26"/>
          <w:szCs w:val="26"/>
        </w:rPr>
      </w:pPr>
      <w:bookmarkStart w:colFirst="0" w:colLast="0" w:name="_2zvl8tcvlugo" w:id="9956"/>
      <w:bookmarkEnd w:id="9956"/>
      <w:r w:rsidDel="00000000" w:rsidR="00000000" w:rsidRPr="00000000">
        <w:rPr>
          <w:b w:val="1"/>
          <w:bCs w:val="1"/>
          <w:color w:val="000000"/>
          <w:sz w:val="26"/>
          <w:szCs w:val="26"/>
          <w:rtl w:val="0"/>
        </w:rPr>
        <w:t xml:space="preserve">Can You Obtain Independent Advice?</w:t>
      </w:r>
    </w:p>
    <w:p w:rsidR="00000000" w:rsidDel="00000000" w:rsidP="00000000" w:rsidRDefault="00000000" w:rsidRPr="00000000" w14:paraId="000060C2">
      <w:pPr>
        <w:spacing w:after="240" w:before="240" w:lineRule="auto"/>
        <w:rPr/>
      </w:pPr>
      <w:r w:rsidDel="00000000" w:rsidR="00000000" w:rsidRPr="00000000">
        <w:rPr>
          <w:rtl w:val="0"/>
        </w:rPr>
        <w:t xml:space="preserve">You may consult your own Brazilian lawyer.</w:t>
      </w:r>
    </w:p>
    <w:p w:rsidR="00000000" w:rsidDel="00000000" w:rsidP="00000000" w:rsidRDefault="00000000" w:rsidRPr="00000000" w14:paraId="000060C3">
      <w:pPr>
        <w:pStyle w:val="Heading3"/>
        <w:keepNext w:val="0"/>
        <w:keepLines w:val="0"/>
        <w:spacing w:before="280" w:lineRule="auto"/>
        <w:rPr>
          <w:b w:val="1"/>
          <w:bCs w:val="1"/>
          <w:color w:val="000000"/>
          <w:sz w:val="26"/>
          <w:szCs w:val="26"/>
        </w:rPr>
      </w:pPr>
      <w:bookmarkStart w:colFirst="0" w:colLast="0" w:name="_hdr0n7u9zutz" w:id="9957"/>
      <w:bookmarkEnd w:id="9957"/>
      <w:r w:rsidDel="00000000" w:rsidR="00000000" w:rsidRPr="00000000">
        <w:rPr>
          <w:b w:val="1"/>
          <w:bCs w:val="1"/>
          <w:color w:val="000000"/>
          <w:sz w:val="26"/>
          <w:szCs w:val="26"/>
          <w:rtl w:val="0"/>
        </w:rPr>
        <w:t xml:space="preserve">What Happens if a Dispute Arises?</w:t>
      </w:r>
    </w:p>
    <w:p w:rsidR="00000000" w:rsidDel="00000000" w:rsidP="00000000" w:rsidRDefault="00000000" w:rsidRPr="00000000" w14:paraId="000060C4">
      <w:pPr>
        <w:spacing w:after="240" w:before="240" w:lineRule="auto"/>
        <w:rPr/>
      </w:pPr>
      <w:r w:rsidDel="00000000" w:rsidR="00000000" w:rsidRPr="00000000">
        <w:rPr>
          <w:rtl w:val="0"/>
        </w:rPr>
        <w:t xml:space="preserve">Representation may need to be reassessed.</w:t>
      </w:r>
    </w:p>
    <w:p w:rsidR="00000000" w:rsidDel="00000000" w:rsidP="00000000" w:rsidRDefault="00000000" w:rsidRPr="00000000" w14:paraId="000060C5">
      <w:pPr>
        <w:spacing w:after="240" w:before="240" w:lineRule="auto"/>
        <w:rPr>
          <w:b w:val="1"/>
          <w:bCs w:val="1"/>
        </w:rPr>
      </w:pPr>
      <w:r w:rsidDel="00000000" w:rsidR="00000000" w:rsidRPr="00000000">
        <w:rPr>
          <w:b w:val="1"/>
          <w:bCs w:val="1"/>
          <w:rtl w:val="0"/>
        </w:rPr>
        <w:t xml:space="preserve">A lawyer appointed by another heir does not automatically owe you the same duties as a lawyer whom you have personally retained.</w:t>
      </w:r>
    </w:p>
    <w:p w:rsidR="00000000" w:rsidDel="00000000" w:rsidP="00000000" w:rsidRDefault="00000000" w:rsidRPr="00000000" w14:paraId="000060C6">
      <w:pPr>
        <w:spacing w:after="240" w:before="240" w:lineRule="auto"/>
        <w:rPr>
          <w:b w:val="1"/>
          <w:bCs w:val="1"/>
        </w:rPr>
      </w:pPr>
      <w:r w:rsidDel="00000000" w:rsidR="00000000" w:rsidRPr="00000000">
        <w:rPr>
          <w:b w:val="1"/>
          <w:bCs w:val="1"/>
          <w:rtl w:val="0"/>
        </w:rPr>
        <w:t xml:space="preserve">[Request an Independent Probate Consultation]</w:t>
      </w:r>
    </w:p>
    <w:p w:rsidR="00000000" w:rsidDel="00000000" w:rsidP="00000000" w:rsidRDefault="00000000" w:rsidRPr="00000000" w14:paraId="00006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8">
      <w:pPr>
        <w:pStyle w:val="Heading2"/>
        <w:keepNext w:val="0"/>
        <w:keepLines w:val="0"/>
        <w:spacing w:after="80" w:lineRule="auto"/>
        <w:rPr>
          <w:b w:val="1"/>
          <w:bCs w:val="1"/>
          <w:sz w:val="34"/>
          <w:szCs w:val="34"/>
        </w:rPr>
      </w:pPr>
      <w:bookmarkStart w:colFirst="0" w:colLast="0" w:name="_3how3gwjf4o5" w:id="9958"/>
      <w:bookmarkEnd w:id="9958"/>
      <w:r w:rsidDel="00000000" w:rsidR="00000000" w:rsidRPr="00000000">
        <w:rPr>
          <w:b w:val="1"/>
          <w:bCs w:val="1"/>
          <w:sz w:val="34"/>
          <w:szCs w:val="34"/>
          <w:rtl w:val="0"/>
        </w:rPr>
        <w:t xml:space="preserve">WHEN SHOULD A FOREIGN HEIR HIRE A SEPARATE LAWYER?</w:t>
      </w:r>
    </w:p>
    <w:p w:rsidR="00000000" w:rsidDel="00000000" w:rsidP="00000000" w:rsidRDefault="00000000" w:rsidRPr="00000000" w14:paraId="000060C9">
      <w:pPr>
        <w:pStyle w:val="Heading1"/>
        <w:keepNext w:val="0"/>
        <w:keepLines w:val="0"/>
        <w:spacing w:before="480" w:lineRule="auto"/>
        <w:rPr>
          <w:b w:val="1"/>
          <w:bCs w:val="1"/>
          <w:sz w:val="46"/>
          <w:szCs w:val="46"/>
        </w:rPr>
      </w:pPr>
      <w:bookmarkStart w:colFirst="0" w:colLast="0" w:name="_yy2ordso2p1d" w:id="9959"/>
      <w:bookmarkEnd w:id="9959"/>
      <w:r w:rsidDel="00000000" w:rsidR="00000000" w:rsidRPr="00000000">
        <w:rPr>
          <w:b w:val="1"/>
          <w:bCs w:val="1"/>
          <w:sz w:val="46"/>
          <w:szCs w:val="46"/>
          <w:rtl w:val="0"/>
        </w:rPr>
        <w:t xml:space="preserve">Situations That Deserve Additional Protection</w:t>
      </w:r>
    </w:p>
    <w:p w:rsidR="00000000" w:rsidDel="00000000" w:rsidP="00000000" w:rsidRDefault="00000000" w:rsidRPr="00000000" w14:paraId="000060CA">
      <w:pPr>
        <w:spacing w:after="240" w:before="240" w:lineRule="auto"/>
        <w:rPr/>
      </w:pPr>
      <w:r w:rsidDel="00000000" w:rsidR="00000000" w:rsidRPr="00000000">
        <w:rPr>
          <w:rtl w:val="0"/>
        </w:rPr>
        <w:t xml:space="preserve">Independent counsel may be especially valuable when the estate involves significant assets or disagreements.</w:t>
      </w:r>
    </w:p>
    <w:p w:rsidR="00000000" w:rsidDel="00000000" w:rsidP="00000000" w:rsidRDefault="00000000" w:rsidRPr="00000000" w14:paraId="000060CB">
      <w:pPr>
        <w:pStyle w:val="Heading3"/>
        <w:keepNext w:val="0"/>
        <w:keepLines w:val="0"/>
        <w:spacing w:before="280" w:lineRule="auto"/>
        <w:rPr>
          <w:b w:val="1"/>
          <w:bCs w:val="1"/>
          <w:color w:val="000000"/>
          <w:sz w:val="26"/>
          <w:szCs w:val="26"/>
        </w:rPr>
      </w:pPr>
      <w:bookmarkStart w:colFirst="0" w:colLast="0" w:name="_ft6vf06pn5ce" w:id="9960"/>
      <w:bookmarkEnd w:id="9960"/>
      <w:r w:rsidDel="00000000" w:rsidR="00000000" w:rsidRPr="00000000">
        <w:rPr>
          <w:b w:val="1"/>
          <w:bCs w:val="1"/>
          <w:color w:val="000000"/>
          <w:sz w:val="26"/>
          <w:szCs w:val="26"/>
          <w:rtl w:val="0"/>
        </w:rPr>
        <w:t xml:space="preserve">Unclear Asset Inventory</w:t>
      </w:r>
    </w:p>
    <w:p w:rsidR="00000000" w:rsidDel="00000000" w:rsidP="00000000" w:rsidRDefault="00000000" w:rsidRPr="00000000" w14:paraId="000060CC">
      <w:pPr>
        <w:spacing w:after="240" w:before="240" w:lineRule="auto"/>
        <w:rPr/>
      </w:pPr>
      <w:r w:rsidDel="00000000" w:rsidR="00000000" w:rsidRPr="00000000">
        <w:rPr>
          <w:rtl w:val="0"/>
        </w:rPr>
        <w:t xml:space="preserve">You do not know what the deceased owned.</w:t>
      </w:r>
    </w:p>
    <w:p w:rsidR="00000000" w:rsidDel="00000000" w:rsidP="00000000" w:rsidRDefault="00000000" w:rsidRPr="00000000" w14:paraId="000060CD">
      <w:pPr>
        <w:pStyle w:val="Heading3"/>
        <w:keepNext w:val="0"/>
        <w:keepLines w:val="0"/>
        <w:spacing w:before="280" w:lineRule="auto"/>
        <w:rPr>
          <w:b w:val="1"/>
          <w:bCs w:val="1"/>
          <w:color w:val="000000"/>
          <w:sz w:val="26"/>
          <w:szCs w:val="26"/>
        </w:rPr>
      </w:pPr>
      <w:bookmarkStart w:colFirst="0" w:colLast="0" w:name="_a0yl6miikp6l" w:id="9961"/>
      <w:bookmarkEnd w:id="9961"/>
      <w:r w:rsidDel="00000000" w:rsidR="00000000" w:rsidRPr="00000000">
        <w:rPr>
          <w:b w:val="1"/>
          <w:bCs w:val="1"/>
          <w:color w:val="000000"/>
          <w:sz w:val="26"/>
          <w:szCs w:val="26"/>
          <w:rtl w:val="0"/>
        </w:rPr>
        <w:t xml:space="preserve">Hidden Bank Accounts</w:t>
      </w:r>
    </w:p>
    <w:p w:rsidR="00000000" w:rsidDel="00000000" w:rsidP="00000000" w:rsidRDefault="00000000" w:rsidRPr="00000000" w14:paraId="000060CE">
      <w:pPr>
        <w:spacing w:after="240" w:before="240" w:lineRule="auto"/>
        <w:rPr/>
      </w:pPr>
      <w:r w:rsidDel="00000000" w:rsidR="00000000" w:rsidRPr="00000000">
        <w:rPr>
          <w:rtl w:val="0"/>
        </w:rPr>
        <w:t xml:space="preserve">You suspect relevant funds have not been disclosed.</w:t>
      </w:r>
    </w:p>
    <w:p w:rsidR="00000000" w:rsidDel="00000000" w:rsidP="00000000" w:rsidRDefault="00000000" w:rsidRPr="00000000" w14:paraId="000060CF">
      <w:pPr>
        <w:pStyle w:val="Heading3"/>
        <w:keepNext w:val="0"/>
        <w:keepLines w:val="0"/>
        <w:spacing w:before="280" w:lineRule="auto"/>
        <w:rPr>
          <w:b w:val="1"/>
          <w:bCs w:val="1"/>
          <w:color w:val="000000"/>
          <w:sz w:val="26"/>
          <w:szCs w:val="26"/>
        </w:rPr>
      </w:pPr>
      <w:bookmarkStart w:colFirst="0" w:colLast="0" w:name="_yuhcz57cq9qg" w:id="9962"/>
      <w:bookmarkEnd w:id="9962"/>
      <w:r w:rsidDel="00000000" w:rsidR="00000000" w:rsidRPr="00000000">
        <w:rPr>
          <w:b w:val="1"/>
          <w:bCs w:val="1"/>
          <w:color w:val="000000"/>
          <w:sz w:val="26"/>
          <w:szCs w:val="26"/>
          <w:rtl w:val="0"/>
        </w:rPr>
        <w:t xml:space="preserve">Property Occupied by Relatives</w:t>
      </w:r>
    </w:p>
    <w:p w:rsidR="00000000" w:rsidDel="00000000" w:rsidP="00000000" w:rsidRDefault="00000000" w:rsidRPr="00000000" w14:paraId="000060D0">
      <w:pPr>
        <w:spacing w:after="240" w:before="240" w:lineRule="auto"/>
        <w:rPr/>
      </w:pPr>
      <w:r w:rsidDel="00000000" w:rsidR="00000000" w:rsidRPr="00000000">
        <w:rPr>
          <w:rtl w:val="0"/>
        </w:rPr>
        <w:t xml:space="preserve">Another heir has exclusive control of inherited real estate.</w:t>
      </w:r>
    </w:p>
    <w:p w:rsidR="00000000" w:rsidDel="00000000" w:rsidP="00000000" w:rsidRDefault="00000000" w:rsidRPr="00000000" w14:paraId="000060D1">
      <w:pPr>
        <w:pStyle w:val="Heading3"/>
        <w:keepNext w:val="0"/>
        <w:keepLines w:val="0"/>
        <w:spacing w:before="280" w:lineRule="auto"/>
        <w:rPr>
          <w:b w:val="1"/>
          <w:bCs w:val="1"/>
          <w:color w:val="000000"/>
          <w:sz w:val="26"/>
          <w:szCs w:val="26"/>
        </w:rPr>
      </w:pPr>
      <w:bookmarkStart w:colFirst="0" w:colLast="0" w:name="_qlf8p536q3zm" w:id="9963"/>
      <w:bookmarkEnd w:id="9963"/>
      <w:r w:rsidDel="00000000" w:rsidR="00000000" w:rsidRPr="00000000">
        <w:rPr>
          <w:b w:val="1"/>
          <w:bCs w:val="1"/>
          <w:color w:val="000000"/>
          <w:sz w:val="26"/>
          <w:szCs w:val="26"/>
          <w:rtl w:val="0"/>
        </w:rPr>
        <w:t xml:space="preserve">Rental Income</w:t>
      </w:r>
    </w:p>
    <w:p w:rsidR="00000000" w:rsidDel="00000000" w:rsidP="00000000" w:rsidRDefault="00000000" w:rsidRPr="00000000" w14:paraId="000060D2">
      <w:pPr>
        <w:spacing w:after="240" w:before="240" w:lineRule="auto"/>
        <w:rPr/>
      </w:pPr>
      <w:r w:rsidDel="00000000" w:rsidR="00000000" w:rsidRPr="00000000">
        <w:rPr>
          <w:rtl w:val="0"/>
        </w:rPr>
        <w:t xml:space="preserve">A relative collects rent without providing accounts.</w:t>
      </w:r>
    </w:p>
    <w:p w:rsidR="00000000" w:rsidDel="00000000" w:rsidP="00000000" w:rsidRDefault="00000000" w:rsidRPr="00000000" w14:paraId="000060D3">
      <w:pPr>
        <w:pStyle w:val="Heading3"/>
        <w:keepNext w:val="0"/>
        <w:keepLines w:val="0"/>
        <w:spacing w:before="280" w:lineRule="auto"/>
        <w:rPr>
          <w:b w:val="1"/>
          <w:bCs w:val="1"/>
          <w:color w:val="000000"/>
          <w:sz w:val="26"/>
          <w:szCs w:val="26"/>
        </w:rPr>
      </w:pPr>
      <w:bookmarkStart w:colFirst="0" w:colLast="0" w:name="_em0pietrhoa" w:id="9964"/>
      <w:bookmarkEnd w:id="9964"/>
      <w:r w:rsidDel="00000000" w:rsidR="00000000" w:rsidRPr="00000000">
        <w:rPr>
          <w:b w:val="1"/>
          <w:bCs w:val="1"/>
          <w:color w:val="000000"/>
          <w:sz w:val="26"/>
          <w:szCs w:val="26"/>
          <w:rtl w:val="0"/>
        </w:rPr>
        <w:t xml:space="preserve">Disputed Property Values</w:t>
      </w:r>
    </w:p>
    <w:p w:rsidR="00000000" w:rsidDel="00000000" w:rsidP="00000000" w:rsidRDefault="00000000" w:rsidRPr="00000000" w14:paraId="000060D4">
      <w:pPr>
        <w:spacing w:after="240" w:before="240" w:lineRule="auto"/>
        <w:rPr/>
      </w:pPr>
      <w:r w:rsidDel="00000000" w:rsidR="00000000" w:rsidRPr="00000000">
        <w:rPr>
          <w:rtl w:val="0"/>
        </w:rPr>
        <w:t xml:space="preserve">The proposed valuation appears inconsistent.</w:t>
      </w:r>
    </w:p>
    <w:p w:rsidR="00000000" w:rsidDel="00000000" w:rsidP="00000000" w:rsidRDefault="00000000" w:rsidRPr="00000000" w14:paraId="000060D5">
      <w:pPr>
        <w:pStyle w:val="Heading3"/>
        <w:keepNext w:val="0"/>
        <w:keepLines w:val="0"/>
        <w:spacing w:before="280" w:lineRule="auto"/>
        <w:rPr>
          <w:b w:val="1"/>
          <w:bCs w:val="1"/>
          <w:color w:val="000000"/>
          <w:sz w:val="26"/>
          <w:szCs w:val="26"/>
        </w:rPr>
      </w:pPr>
      <w:bookmarkStart w:colFirst="0" w:colLast="0" w:name="_tiovdg4nml17" w:id="9965"/>
      <w:bookmarkEnd w:id="9965"/>
      <w:r w:rsidDel="00000000" w:rsidR="00000000" w:rsidRPr="00000000">
        <w:rPr>
          <w:b w:val="1"/>
          <w:bCs w:val="1"/>
          <w:color w:val="000000"/>
          <w:sz w:val="26"/>
          <w:szCs w:val="26"/>
          <w:rtl w:val="0"/>
        </w:rPr>
        <w:t xml:space="preserve">Proposed Renunciation</w:t>
      </w:r>
    </w:p>
    <w:p w:rsidR="00000000" w:rsidDel="00000000" w:rsidP="00000000" w:rsidRDefault="00000000" w:rsidRPr="00000000" w14:paraId="000060D6">
      <w:pPr>
        <w:spacing w:after="240" w:before="240" w:lineRule="auto"/>
        <w:rPr/>
      </w:pPr>
      <w:r w:rsidDel="00000000" w:rsidR="00000000" w:rsidRPr="00000000">
        <w:rPr>
          <w:rtl w:val="0"/>
        </w:rPr>
        <w:t xml:space="preserve">You are being asked to waive inheritance rights.</w:t>
      </w:r>
    </w:p>
    <w:p w:rsidR="00000000" w:rsidDel="00000000" w:rsidP="00000000" w:rsidRDefault="00000000" w:rsidRPr="00000000" w14:paraId="000060D7">
      <w:pPr>
        <w:pStyle w:val="Heading3"/>
        <w:keepNext w:val="0"/>
        <w:keepLines w:val="0"/>
        <w:spacing w:before="280" w:lineRule="auto"/>
        <w:rPr>
          <w:b w:val="1"/>
          <w:bCs w:val="1"/>
          <w:color w:val="000000"/>
          <w:sz w:val="26"/>
          <w:szCs w:val="26"/>
        </w:rPr>
      </w:pPr>
      <w:bookmarkStart w:colFirst="0" w:colLast="0" w:name="_d4wlrcr3zknv" w:id="9966"/>
      <w:bookmarkEnd w:id="9966"/>
      <w:r w:rsidDel="00000000" w:rsidR="00000000" w:rsidRPr="00000000">
        <w:rPr>
          <w:b w:val="1"/>
          <w:bCs w:val="1"/>
          <w:color w:val="000000"/>
          <w:sz w:val="26"/>
          <w:szCs w:val="26"/>
          <w:rtl w:val="0"/>
        </w:rPr>
        <w:t xml:space="preserve">Pressure to Sign</w:t>
      </w:r>
    </w:p>
    <w:p w:rsidR="00000000" w:rsidDel="00000000" w:rsidP="00000000" w:rsidRDefault="00000000" w:rsidRPr="00000000" w14:paraId="000060D8">
      <w:pPr>
        <w:spacing w:after="240" w:before="240" w:lineRule="auto"/>
        <w:rPr/>
      </w:pPr>
      <w:r w:rsidDel="00000000" w:rsidR="00000000" w:rsidRPr="00000000">
        <w:rPr>
          <w:rtl w:val="0"/>
        </w:rPr>
        <w:t xml:space="preserve">You are asked to approve documents without sufficient explanation.</w:t>
      </w:r>
    </w:p>
    <w:p w:rsidR="00000000" w:rsidDel="00000000" w:rsidP="00000000" w:rsidRDefault="00000000" w:rsidRPr="00000000" w14:paraId="000060D9">
      <w:pPr>
        <w:pStyle w:val="Heading3"/>
        <w:keepNext w:val="0"/>
        <w:keepLines w:val="0"/>
        <w:spacing w:before="280" w:lineRule="auto"/>
        <w:rPr>
          <w:b w:val="1"/>
          <w:bCs w:val="1"/>
          <w:color w:val="000000"/>
          <w:sz w:val="26"/>
          <w:szCs w:val="26"/>
        </w:rPr>
      </w:pPr>
      <w:bookmarkStart w:colFirst="0" w:colLast="0" w:name="_593tucomdcfv" w:id="9967"/>
      <w:bookmarkEnd w:id="9967"/>
      <w:r w:rsidDel="00000000" w:rsidR="00000000" w:rsidRPr="00000000">
        <w:rPr>
          <w:b w:val="1"/>
          <w:bCs w:val="1"/>
          <w:color w:val="000000"/>
          <w:sz w:val="26"/>
          <w:szCs w:val="26"/>
          <w:rtl w:val="0"/>
        </w:rPr>
        <w:t xml:space="preserve">Unclear Legal Representation</w:t>
      </w:r>
    </w:p>
    <w:p w:rsidR="00000000" w:rsidDel="00000000" w:rsidP="00000000" w:rsidRDefault="00000000" w:rsidRPr="00000000" w14:paraId="000060DA">
      <w:pPr>
        <w:spacing w:after="240" w:before="240" w:lineRule="auto"/>
        <w:rPr/>
      </w:pPr>
      <w:r w:rsidDel="00000000" w:rsidR="00000000" w:rsidRPr="00000000">
        <w:rPr>
          <w:rtl w:val="0"/>
        </w:rPr>
        <w:t xml:space="preserve">You do not know whose interests the existing attorney represents.</w:t>
      </w:r>
    </w:p>
    <w:p w:rsidR="00000000" w:rsidDel="00000000" w:rsidP="00000000" w:rsidRDefault="00000000" w:rsidRPr="00000000" w14:paraId="000060DB">
      <w:pPr>
        <w:pStyle w:val="Heading3"/>
        <w:keepNext w:val="0"/>
        <w:keepLines w:val="0"/>
        <w:spacing w:before="280" w:lineRule="auto"/>
        <w:rPr>
          <w:b w:val="1"/>
          <w:bCs w:val="1"/>
          <w:color w:val="000000"/>
          <w:sz w:val="26"/>
          <w:szCs w:val="26"/>
        </w:rPr>
      </w:pPr>
      <w:bookmarkStart w:colFirst="0" w:colLast="0" w:name="_zbvvf8brvx3z" w:id="9968"/>
      <w:bookmarkEnd w:id="9968"/>
      <w:r w:rsidDel="00000000" w:rsidR="00000000" w:rsidRPr="00000000">
        <w:rPr>
          <w:b w:val="1"/>
          <w:bCs w:val="1"/>
          <w:color w:val="000000"/>
          <w:sz w:val="26"/>
          <w:szCs w:val="26"/>
          <w:rtl w:val="0"/>
        </w:rPr>
        <w:t xml:space="preserve">Disputed Will</w:t>
      </w:r>
    </w:p>
    <w:p w:rsidR="00000000" w:rsidDel="00000000" w:rsidP="00000000" w:rsidRDefault="00000000" w:rsidRPr="00000000" w14:paraId="000060DC">
      <w:pPr>
        <w:spacing w:after="240" w:before="240" w:lineRule="auto"/>
        <w:rPr/>
      </w:pPr>
      <w:r w:rsidDel="00000000" w:rsidR="00000000" w:rsidRPr="00000000">
        <w:rPr>
          <w:rtl w:val="0"/>
        </w:rPr>
        <w:t xml:space="preserve">There are questions about testamentary validity.</w:t>
      </w:r>
    </w:p>
    <w:p w:rsidR="00000000" w:rsidDel="00000000" w:rsidP="00000000" w:rsidRDefault="00000000" w:rsidRPr="00000000" w14:paraId="000060DD">
      <w:pPr>
        <w:pStyle w:val="Heading3"/>
        <w:keepNext w:val="0"/>
        <w:keepLines w:val="0"/>
        <w:spacing w:before="280" w:lineRule="auto"/>
        <w:rPr>
          <w:b w:val="1"/>
          <w:bCs w:val="1"/>
          <w:color w:val="000000"/>
          <w:sz w:val="26"/>
          <w:szCs w:val="26"/>
        </w:rPr>
      </w:pPr>
      <w:bookmarkStart w:colFirst="0" w:colLast="0" w:name="_eqclc8oqcjr" w:id="9969"/>
      <w:bookmarkEnd w:id="9969"/>
      <w:r w:rsidDel="00000000" w:rsidR="00000000" w:rsidRPr="00000000">
        <w:rPr>
          <w:b w:val="1"/>
          <w:bCs w:val="1"/>
          <w:color w:val="000000"/>
          <w:sz w:val="26"/>
          <w:szCs w:val="26"/>
          <w:rtl w:val="0"/>
        </w:rPr>
        <w:t xml:space="preserve">Family Conflict</w:t>
      </w:r>
    </w:p>
    <w:p w:rsidR="00000000" w:rsidDel="00000000" w:rsidP="00000000" w:rsidRDefault="00000000" w:rsidRPr="00000000" w14:paraId="000060DE">
      <w:pPr>
        <w:spacing w:after="240" w:before="240" w:lineRule="auto"/>
        <w:rPr/>
      </w:pPr>
      <w:r w:rsidDel="00000000" w:rsidR="00000000" w:rsidRPr="00000000">
        <w:rPr>
          <w:rtl w:val="0"/>
        </w:rPr>
        <w:t xml:space="preserve">Communication or trust has broken down.</w:t>
      </w:r>
    </w:p>
    <w:p w:rsidR="00000000" w:rsidDel="00000000" w:rsidP="00000000" w:rsidRDefault="00000000" w:rsidRPr="00000000" w14:paraId="000060DF">
      <w:pPr>
        <w:pStyle w:val="Heading3"/>
        <w:keepNext w:val="0"/>
        <w:keepLines w:val="0"/>
        <w:spacing w:before="280" w:lineRule="auto"/>
        <w:rPr>
          <w:b w:val="1"/>
          <w:bCs w:val="1"/>
          <w:color w:val="000000"/>
          <w:sz w:val="26"/>
          <w:szCs w:val="26"/>
        </w:rPr>
      </w:pPr>
      <w:bookmarkStart w:colFirst="0" w:colLast="0" w:name="_ih1kqsxhznjs" w:id="9970"/>
      <w:bookmarkEnd w:id="9970"/>
      <w:r w:rsidDel="00000000" w:rsidR="00000000" w:rsidRPr="00000000">
        <w:rPr>
          <w:b w:val="1"/>
          <w:bCs w:val="1"/>
          <w:color w:val="000000"/>
          <w:sz w:val="26"/>
          <w:szCs w:val="26"/>
          <w:rtl w:val="0"/>
        </w:rPr>
        <w:t xml:space="preserve">Business Interests</w:t>
      </w:r>
    </w:p>
    <w:p w:rsidR="00000000" w:rsidDel="00000000" w:rsidP="00000000" w:rsidRDefault="00000000" w:rsidRPr="00000000" w14:paraId="000060E0">
      <w:pPr>
        <w:spacing w:after="240" w:before="240" w:lineRule="auto"/>
        <w:rPr/>
      </w:pPr>
      <w:r w:rsidDel="00000000" w:rsidR="00000000" w:rsidRPr="00000000">
        <w:rPr>
          <w:rtl w:val="0"/>
        </w:rPr>
        <w:t xml:space="preserve">The estate includes a Brazilian company.</w:t>
      </w:r>
    </w:p>
    <w:p w:rsidR="00000000" w:rsidDel="00000000" w:rsidP="00000000" w:rsidRDefault="00000000" w:rsidRPr="00000000" w14:paraId="000060E1">
      <w:pPr>
        <w:pStyle w:val="Heading3"/>
        <w:keepNext w:val="0"/>
        <w:keepLines w:val="0"/>
        <w:spacing w:before="280" w:lineRule="auto"/>
        <w:rPr>
          <w:b w:val="1"/>
          <w:bCs w:val="1"/>
          <w:color w:val="000000"/>
          <w:sz w:val="26"/>
          <w:szCs w:val="26"/>
        </w:rPr>
      </w:pPr>
      <w:bookmarkStart w:colFirst="0" w:colLast="0" w:name="_qgdjv4gnw7up" w:id="9971"/>
      <w:bookmarkEnd w:id="9971"/>
      <w:r w:rsidDel="00000000" w:rsidR="00000000" w:rsidRPr="00000000">
        <w:rPr>
          <w:b w:val="1"/>
          <w:bCs w:val="1"/>
          <w:color w:val="000000"/>
          <w:sz w:val="26"/>
          <w:szCs w:val="26"/>
          <w:rtl w:val="0"/>
        </w:rPr>
        <w:t xml:space="preserve">High-Value Property</w:t>
      </w:r>
    </w:p>
    <w:p w:rsidR="00000000" w:rsidDel="00000000" w:rsidP="00000000" w:rsidRDefault="00000000" w:rsidRPr="00000000" w14:paraId="000060E2">
      <w:pPr>
        <w:spacing w:after="240" w:before="240" w:lineRule="auto"/>
        <w:rPr/>
      </w:pPr>
      <w:r w:rsidDel="00000000" w:rsidR="00000000" w:rsidRPr="00000000">
        <w:rPr>
          <w:rtl w:val="0"/>
        </w:rPr>
        <w:t xml:space="preserve">The financial consequences of errors may be substantial.</w:t>
      </w:r>
    </w:p>
    <w:p w:rsidR="00000000" w:rsidDel="00000000" w:rsidP="00000000" w:rsidRDefault="00000000" w:rsidRPr="00000000" w14:paraId="000060E3">
      <w:pPr>
        <w:spacing w:after="240" w:before="240" w:lineRule="auto"/>
        <w:rPr>
          <w:b w:val="1"/>
          <w:bCs w:val="1"/>
        </w:rPr>
      </w:pPr>
      <w:r w:rsidDel="00000000" w:rsidR="00000000" w:rsidRPr="00000000">
        <w:rPr>
          <w:b w:val="1"/>
          <w:bCs w:val="1"/>
          <w:rtl w:val="0"/>
        </w:rPr>
        <w:t xml:space="preserve">Independent representation is not mandatory in every case, but it may be prudent where interests diverge or the information available to an heir is incomplete.</w:t>
      </w:r>
    </w:p>
    <w:p w:rsidR="00000000" w:rsidDel="00000000" w:rsidP="00000000" w:rsidRDefault="00000000" w:rsidRPr="00000000" w14:paraId="000060E4">
      <w:pPr>
        <w:spacing w:after="240" w:before="240" w:lineRule="auto"/>
        <w:rPr>
          <w:b w:val="1"/>
          <w:bCs w:val="1"/>
        </w:rPr>
      </w:pPr>
      <w:r w:rsidDel="00000000" w:rsidR="00000000" w:rsidRPr="00000000">
        <w:rPr>
          <w:b w:val="1"/>
          <w:bCs w:val="1"/>
          <w:rtl w:val="0"/>
        </w:rPr>
        <w:t xml:space="preserve">[Protect Your Inheritance Rights in Brazil]</w:t>
      </w:r>
    </w:p>
    <w:p w:rsidR="00000000" w:rsidDel="00000000" w:rsidP="00000000" w:rsidRDefault="00000000" w:rsidRPr="00000000" w14:paraId="00006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6">
      <w:pPr>
        <w:pStyle w:val="Heading2"/>
        <w:keepNext w:val="0"/>
        <w:keepLines w:val="0"/>
        <w:spacing w:after="80" w:lineRule="auto"/>
        <w:rPr>
          <w:b w:val="1"/>
          <w:bCs w:val="1"/>
          <w:sz w:val="34"/>
          <w:szCs w:val="34"/>
        </w:rPr>
      </w:pPr>
      <w:bookmarkStart w:colFirst="0" w:colLast="0" w:name="_2r7552isik8o" w:id="9972"/>
      <w:bookmarkEnd w:id="9972"/>
      <w:r w:rsidDel="00000000" w:rsidR="00000000" w:rsidRPr="00000000">
        <w:rPr>
          <w:b w:val="1"/>
          <w:bCs w:val="1"/>
          <w:sz w:val="34"/>
          <w:szCs w:val="34"/>
          <w:rtl w:val="0"/>
        </w:rPr>
        <w:t xml:space="preserve">WHAT DOES A LOCAL BRAZILIAN PROBATE LAWYER DO?</w:t>
      </w:r>
    </w:p>
    <w:p w:rsidR="00000000" w:rsidDel="00000000" w:rsidP="00000000" w:rsidRDefault="00000000" w:rsidRPr="00000000" w14:paraId="000060E7">
      <w:pPr>
        <w:pStyle w:val="Heading1"/>
        <w:keepNext w:val="0"/>
        <w:keepLines w:val="0"/>
        <w:spacing w:before="480" w:lineRule="auto"/>
        <w:rPr>
          <w:b w:val="1"/>
          <w:bCs w:val="1"/>
          <w:sz w:val="46"/>
          <w:szCs w:val="46"/>
        </w:rPr>
      </w:pPr>
      <w:bookmarkStart w:colFirst="0" w:colLast="0" w:name="_4lmwidk0x8pi" w:id="9973"/>
      <w:bookmarkEnd w:id="9973"/>
      <w:r w:rsidDel="00000000" w:rsidR="00000000" w:rsidRPr="00000000">
        <w:rPr>
          <w:b w:val="1"/>
          <w:bCs w:val="1"/>
          <w:sz w:val="46"/>
          <w:szCs w:val="46"/>
          <w:rtl w:val="0"/>
        </w:rPr>
        <w:t xml:space="preserve">Legal Services Throughout the Inheritance Process</w:t>
      </w:r>
    </w:p>
    <w:p w:rsidR="00000000" w:rsidDel="00000000" w:rsidP="00000000" w:rsidRDefault="00000000" w:rsidRPr="00000000" w14:paraId="000060E8">
      <w:pPr>
        <w:pStyle w:val="Heading3"/>
        <w:keepNext w:val="0"/>
        <w:keepLines w:val="0"/>
        <w:spacing w:before="280" w:lineRule="auto"/>
        <w:rPr>
          <w:b w:val="1"/>
          <w:bCs w:val="1"/>
          <w:color w:val="000000"/>
          <w:sz w:val="26"/>
          <w:szCs w:val="26"/>
        </w:rPr>
      </w:pPr>
      <w:bookmarkStart w:colFirst="0" w:colLast="0" w:name="_uympwrvsir4f" w:id="9974"/>
      <w:bookmarkEnd w:id="9974"/>
      <w:r w:rsidDel="00000000" w:rsidR="00000000" w:rsidRPr="00000000">
        <w:rPr>
          <w:b w:val="1"/>
          <w:bCs w:val="1"/>
          <w:color w:val="000000"/>
          <w:sz w:val="26"/>
          <w:szCs w:val="26"/>
          <w:rtl w:val="0"/>
        </w:rPr>
        <w:t xml:space="preserve">Assess Inheritance Rights</w:t>
      </w:r>
    </w:p>
    <w:p w:rsidR="00000000" w:rsidDel="00000000" w:rsidP="00000000" w:rsidRDefault="00000000" w:rsidRPr="00000000" w14:paraId="000060E9">
      <w:pPr>
        <w:spacing w:after="240" w:before="240" w:lineRule="auto"/>
        <w:rPr/>
      </w:pPr>
      <w:r w:rsidDel="00000000" w:rsidR="00000000" w:rsidRPr="00000000">
        <w:rPr>
          <w:rtl w:val="0"/>
        </w:rPr>
        <w:t xml:space="preserve">Determine the relevant succession framework.</w:t>
      </w:r>
    </w:p>
    <w:p w:rsidR="00000000" w:rsidDel="00000000" w:rsidP="00000000" w:rsidRDefault="00000000" w:rsidRPr="00000000" w14:paraId="000060EA">
      <w:pPr>
        <w:pStyle w:val="Heading3"/>
        <w:keepNext w:val="0"/>
        <w:keepLines w:val="0"/>
        <w:spacing w:before="280" w:lineRule="auto"/>
        <w:rPr>
          <w:b w:val="1"/>
          <w:bCs w:val="1"/>
          <w:color w:val="000000"/>
          <w:sz w:val="26"/>
          <w:szCs w:val="26"/>
        </w:rPr>
      </w:pPr>
      <w:bookmarkStart w:colFirst="0" w:colLast="0" w:name="_c8a1cjrapo5a" w:id="9975"/>
      <w:bookmarkEnd w:id="9975"/>
      <w:r w:rsidDel="00000000" w:rsidR="00000000" w:rsidRPr="00000000">
        <w:rPr>
          <w:b w:val="1"/>
          <w:bCs w:val="1"/>
          <w:color w:val="000000"/>
          <w:sz w:val="26"/>
          <w:szCs w:val="26"/>
          <w:rtl w:val="0"/>
        </w:rPr>
        <w:t xml:space="preserve">Review the Deceased's Domicile</w:t>
      </w:r>
    </w:p>
    <w:p w:rsidR="00000000" w:rsidDel="00000000" w:rsidP="00000000" w:rsidRDefault="00000000" w:rsidRPr="00000000" w14:paraId="000060EB">
      <w:pPr>
        <w:spacing w:after="240" w:before="240" w:lineRule="auto"/>
        <w:rPr/>
      </w:pPr>
      <w:r w:rsidDel="00000000" w:rsidR="00000000" w:rsidRPr="00000000">
        <w:rPr>
          <w:rtl w:val="0"/>
        </w:rPr>
        <w:t xml:space="preserve">Identify cross-border choice-of-law questions.</w:t>
      </w:r>
    </w:p>
    <w:p w:rsidR="00000000" w:rsidDel="00000000" w:rsidP="00000000" w:rsidRDefault="00000000" w:rsidRPr="00000000" w14:paraId="000060EC">
      <w:pPr>
        <w:pStyle w:val="Heading3"/>
        <w:keepNext w:val="0"/>
        <w:keepLines w:val="0"/>
        <w:spacing w:before="280" w:lineRule="auto"/>
        <w:rPr>
          <w:b w:val="1"/>
          <w:bCs w:val="1"/>
          <w:color w:val="000000"/>
          <w:sz w:val="26"/>
          <w:szCs w:val="26"/>
        </w:rPr>
      </w:pPr>
      <w:bookmarkStart w:colFirst="0" w:colLast="0" w:name="_yhq5s22074p1" w:id="9976"/>
      <w:bookmarkEnd w:id="9976"/>
      <w:r w:rsidDel="00000000" w:rsidR="00000000" w:rsidRPr="00000000">
        <w:rPr>
          <w:b w:val="1"/>
          <w:bCs w:val="1"/>
          <w:color w:val="000000"/>
          <w:sz w:val="26"/>
          <w:szCs w:val="26"/>
          <w:rtl w:val="0"/>
        </w:rPr>
        <w:t xml:space="preserve">Identify the Heirs</w:t>
      </w:r>
    </w:p>
    <w:p w:rsidR="00000000" w:rsidDel="00000000" w:rsidP="00000000" w:rsidRDefault="00000000" w:rsidRPr="00000000" w14:paraId="000060ED">
      <w:pPr>
        <w:spacing w:after="240" w:before="240" w:lineRule="auto"/>
        <w:rPr/>
      </w:pPr>
      <w:r w:rsidDel="00000000" w:rsidR="00000000" w:rsidRPr="00000000">
        <w:rPr>
          <w:rtl w:val="0"/>
        </w:rPr>
        <w:t xml:space="preserve">Examine family and testamentary records.</w:t>
      </w:r>
    </w:p>
    <w:p w:rsidR="00000000" w:rsidDel="00000000" w:rsidP="00000000" w:rsidRDefault="00000000" w:rsidRPr="00000000" w14:paraId="000060EE">
      <w:pPr>
        <w:pStyle w:val="Heading3"/>
        <w:keepNext w:val="0"/>
        <w:keepLines w:val="0"/>
        <w:spacing w:before="280" w:lineRule="auto"/>
        <w:rPr>
          <w:b w:val="1"/>
          <w:bCs w:val="1"/>
          <w:color w:val="000000"/>
          <w:sz w:val="26"/>
          <w:szCs w:val="26"/>
        </w:rPr>
      </w:pPr>
      <w:bookmarkStart w:colFirst="0" w:colLast="0" w:name="_o11dq2yi43hu" w:id="9977"/>
      <w:bookmarkEnd w:id="9977"/>
      <w:r w:rsidDel="00000000" w:rsidR="00000000" w:rsidRPr="00000000">
        <w:rPr>
          <w:b w:val="1"/>
          <w:bCs w:val="1"/>
          <w:color w:val="000000"/>
          <w:sz w:val="26"/>
          <w:szCs w:val="26"/>
          <w:rtl w:val="0"/>
        </w:rPr>
        <w:t xml:space="preserve">Review Estate Assets</w:t>
      </w:r>
    </w:p>
    <w:p w:rsidR="00000000" w:rsidDel="00000000" w:rsidP="00000000" w:rsidRDefault="00000000" w:rsidRPr="00000000" w14:paraId="000060EF">
      <w:pPr>
        <w:spacing w:after="240" w:before="240" w:lineRule="auto"/>
        <w:rPr/>
      </w:pPr>
      <w:r w:rsidDel="00000000" w:rsidR="00000000" w:rsidRPr="00000000">
        <w:rPr>
          <w:rtl w:val="0"/>
        </w:rPr>
        <w:t xml:space="preserve">Assess available information about Brazilian property and financial interests.</w:t>
      </w:r>
    </w:p>
    <w:p w:rsidR="00000000" w:rsidDel="00000000" w:rsidP="00000000" w:rsidRDefault="00000000" w:rsidRPr="00000000" w14:paraId="000060F0">
      <w:pPr>
        <w:pStyle w:val="Heading3"/>
        <w:keepNext w:val="0"/>
        <w:keepLines w:val="0"/>
        <w:spacing w:before="280" w:lineRule="auto"/>
        <w:rPr>
          <w:b w:val="1"/>
          <w:bCs w:val="1"/>
          <w:color w:val="000000"/>
          <w:sz w:val="26"/>
          <w:szCs w:val="26"/>
        </w:rPr>
      </w:pPr>
      <w:bookmarkStart w:colFirst="0" w:colLast="0" w:name="_37ke87fdlzex" w:id="9978"/>
      <w:bookmarkEnd w:id="9978"/>
      <w:r w:rsidDel="00000000" w:rsidR="00000000" w:rsidRPr="00000000">
        <w:rPr>
          <w:b w:val="1"/>
          <w:bCs w:val="1"/>
          <w:color w:val="000000"/>
          <w:sz w:val="26"/>
          <w:szCs w:val="26"/>
          <w:rtl w:val="0"/>
        </w:rPr>
        <w:t xml:space="preserve">Analyze Probate Eligibility</w:t>
      </w:r>
    </w:p>
    <w:p w:rsidR="00000000" w:rsidDel="00000000" w:rsidP="00000000" w:rsidRDefault="00000000" w:rsidRPr="00000000" w14:paraId="000060F1">
      <w:pPr>
        <w:spacing w:after="240" w:before="240" w:lineRule="auto"/>
        <w:rPr/>
      </w:pPr>
      <w:r w:rsidDel="00000000" w:rsidR="00000000" w:rsidRPr="00000000">
        <w:rPr>
          <w:rtl w:val="0"/>
        </w:rPr>
        <w:t xml:space="preserve">Determine the appropriate judicial or notarial route.</w:t>
      </w:r>
    </w:p>
    <w:p w:rsidR="00000000" w:rsidDel="00000000" w:rsidP="00000000" w:rsidRDefault="00000000" w:rsidRPr="00000000" w14:paraId="000060F2">
      <w:pPr>
        <w:pStyle w:val="Heading3"/>
        <w:keepNext w:val="0"/>
        <w:keepLines w:val="0"/>
        <w:spacing w:before="280" w:lineRule="auto"/>
        <w:rPr>
          <w:b w:val="1"/>
          <w:bCs w:val="1"/>
          <w:color w:val="000000"/>
          <w:sz w:val="26"/>
          <w:szCs w:val="26"/>
        </w:rPr>
      </w:pPr>
      <w:bookmarkStart w:colFirst="0" w:colLast="0" w:name="_151lkqr4q6ce" w:id="9979"/>
      <w:bookmarkEnd w:id="9979"/>
      <w:r w:rsidDel="00000000" w:rsidR="00000000" w:rsidRPr="00000000">
        <w:rPr>
          <w:b w:val="1"/>
          <w:bCs w:val="1"/>
          <w:color w:val="000000"/>
          <w:sz w:val="26"/>
          <w:szCs w:val="26"/>
          <w:rtl w:val="0"/>
        </w:rPr>
        <w:t xml:space="preserve">Prepare Court Filings</w:t>
      </w:r>
    </w:p>
    <w:p w:rsidR="00000000" w:rsidDel="00000000" w:rsidP="00000000" w:rsidRDefault="00000000" w:rsidRPr="00000000" w14:paraId="000060F3">
      <w:pPr>
        <w:spacing w:after="240" w:before="240" w:lineRule="auto"/>
        <w:rPr/>
      </w:pPr>
      <w:r w:rsidDel="00000000" w:rsidR="00000000" w:rsidRPr="00000000">
        <w:rPr>
          <w:rtl w:val="0"/>
        </w:rPr>
        <w:t xml:space="preserve">Submit relevant procedural documents.</w:t>
      </w:r>
    </w:p>
    <w:p w:rsidR="00000000" w:rsidDel="00000000" w:rsidP="00000000" w:rsidRDefault="00000000" w:rsidRPr="00000000" w14:paraId="000060F4">
      <w:pPr>
        <w:pStyle w:val="Heading3"/>
        <w:keepNext w:val="0"/>
        <w:keepLines w:val="0"/>
        <w:spacing w:before="280" w:lineRule="auto"/>
        <w:rPr>
          <w:b w:val="1"/>
          <w:bCs w:val="1"/>
          <w:color w:val="000000"/>
          <w:sz w:val="26"/>
          <w:szCs w:val="26"/>
        </w:rPr>
      </w:pPr>
      <w:bookmarkStart w:colFirst="0" w:colLast="0" w:name="_637j7klazsnc" w:id="9980"/>
      <w:bookmarkEnd w:id="9980"/>
      <w:r w:rsidDel="00000000" w:rsidR="00000000" w:rsidRPr="00000000">
        <w:rPr>
          <w:b w:val="1"/>
          <w:bCs w:val="1"/>
          <w:color w:val="000000"/>
          <w:sz w:val="26"/>
          <w:szCs w:val="26"/>
          <w:rtl w:val="0"/>
        </w:rPr>
        <w:t xml:space="preserve">Coordinate Foreign Documents</w:t>
      </w:r>
    </w:p>
    <w:p w:rsidR="00000000" w:rsidDel="00000000" w:rsidP="00000000" w:rsidRDefault="00000000" w:rsidRPr="00000000" w14:paraId="000060F5">
      <w:pPr>
        <w:spacing w:after="240" w:before="240" w:lineRule="auto"/>
        <w:rPr/>
      </w:pPr>
      <w:r w:rsidDel="00000000" w:rsidR="00000000" w:rsidRPr="00000000">
        <w:rPr>
          <w:rtl w:val="0"/>
        </w:rPr>
        <w:t xml:space="preserve">Address apostilles, legalization, and translation.</w:t>
      </w:r>
    </w:p>
    <w:p w:rsidR="00000000" w:rsidDel="00000000" w:rsidP="00000000" w:rsidRDefault="00000000" w:rsidRPr="00000000" w14:paraId="000060F6">
      <w:pPr>
        <w:pStyle w:val="Heading3"/>
        <w:keepNext w:val="0"/>
        <w:keepLines w:val="0"/>
        <w:spacing w:before="280" w:lineRule="auto"/>
        <w:rPr>
          <w:b w:val="1"/>
          <w:bCs w:val="1"/>
          <w:color w:val="000000"/>
          <w:sz w:val="26"/>
          <w:szCs w:val="26"/>
        </w:rPr>
      </w:pPr>
      <w:bookmarkStart w:colFirst="0" w:colLast="0" w:name="_oll6m4mpbk5i" w:id="9981"/>
      <w:bookmarkEnd w:id="9981"/>
      <w:r w:rsidDel="00000000" w:rsidR="00000000" w:rsidRPr="00000000">
        <w:rPr>
          <w:b w:val="1"/>
          <w:bCs w:val="1"/>
          <w:color w:val="000000"/>
          <w:sz w:val="26"/>
          <w:szCs w:val="26"/>
          <w:rtl w:val="0"/>
        </w:rPr>
        <w:t xml:space="preserve">Review Property Records</w:t>
      </w:r>
    </w:p>
    <w:p w:rsidR="00000000" w:rsidDel="00000000" w:rsidP="00000000" w:rsidRDefault="00000000" w:rsidRPr="00000000" w14:paraId="000060F7">
      <w:pPr>
        <w:spacing w:after="240" w:before="240" w:lineRule="auto"/>
        <w:rPr/>
      </w:pPr>
      <w:r w:rsidDel="00000000" w:rsidR="00000000" w:rsidRPr="00000000">
        <w:rPr>
          <w:rtl w:val="0"/>
        </w:rPr>
        <w:t xml:space="preserve">Examine real estate registration and encumbrances.</w:t>
      </w:r>
    </w:p>
    <w:p w:rsidR="00000000" w:rsidDel="00000000" w:rsidP="00000000" w:rsidRDefault="00000000" w:rsidRPr="00000000" w14:paraId="000060F8">
      <w:pPr>
        <w:pStyle w:val="Heading3"/>
        <w:keepNext w:val="0"/>
        <w:keepLines w:val="0"/>
        <w:spacing w:before="280" w:lineRule="auto"/>
        <w:rPr>
          <w:b w:val="1"/>
          <w:bCs w:val="1"/>
          <w:color w:val="000000"/>
          <w:sz w:val="26"/>
          <w:szCs w:val="26"/>
        </w:rPr>
      </w:pPr>
      <w:bookmarkStart w:colFirst="0" w:colLast="0" w:name="_voa5fskulphe" w:id="9982"/>
      <w:bookmarkEnd w:id="9982"/>
      <w:r w:rsidDel="00000000" w:rsidR="00000000" w:rsidRPr="00000000">
        <w:rPr>
          <w:b w:val="1"/>
          <w:bCs w:val="1"/>
          <w:color w:val="000000"/>
          <w:sz w:val="26"/>
          <w:szCs w:val="26"/>
          <w:rtl w:val="0"/>
        </w:rPr>
        <w:t xml:space="preserve">Address Estate Disputes</w:t>
      </w:r>
    </w:p>
    <w:p w:rsidR="00000000" w:rsidDel="00000000" w:rsidP="00000000" w:rsidRDefault="00000000" w:rsidRPr="00000000" w14:paraId="000060F9">
      <w:pPr>
        <w:spacing w:after="240" w:before="240" w:lineRule="auto"/>
        <w:rPr/>
      </w:pPr>
      <w:r w:rsidDel="00000000" w:rsidR="00000000" w:rsidRPr="00000000">
        <w:rPr>
          <w:rtl w:val="0"/>
        </w:rPr>
        <w:t xml:space="preserve">Advise on appropriate legal remedies.</w:t>
      </w:r>
    </w:p>
    <w:p w:rsidR="00000000" w:rsidDel="00000000" w:rsidP="00000000" w:rsidRDefault="00000000" w:rsidRPr="00000000" w14:paraId="000060FA">
      <w:pPr>
        <w:pStyle w:val="Heading3"/>
        <w:keepNext w:val="0"/>
        <w:keepLines w:val="0"/>
        <w:spacing w:before="280" w:lineRule="auto"/>
        <w:rPr>
          <w:b w:val="1"/>
          <w:bCs w:val="1"/>
          <w:color w:val="000000"/>
          <w:sz w:val="26"/>
          <w:szCs w:val="26"/>
        </w:rPr>
      </w:pPr>
      <w:bookmarkStart w:colFirst="0" w:colLast="0" w:name="_4vq5ydu6cczn" w:id="9983"/>
      <w:bookmarkEnd w:id="9983"/>
      <w:r w:rsidDel="00000000" w:rsidR="00000000" w:rsidRPr="00000000">
        <w:rPr>
          <w:b w:val="1"/>
          <w:bCs w:val="1"/>
          <w:color w:val="000000"/>
          <w:sz w:val="26"/>
          <w:szCs w:val="26"/>
          <w:rtl w:val="0"/>
        </w:rPr>
        <w:t xml:space="preserve">Coordinate ITCMD Procedures</w:t>
      </w:r>
    </w:p>
    <w:p w:rsidR="00000000" w:rsidDel="00000000" w:rsidP="00000000" w:rsidRDefault="00000000" w:rsidRPr="00000000" w14:paraId="000060FB">
      <w:pPr>
        <w:spacing w:after="240" w:before="240" w:lineRule="auto"/>
        <w:rPr/>
      </w:pPr>
      <w:r w:rsidDel="00000000" w:rsidR="00000000" w:rsidRPr="00000000">
        <w:rPr>
          <w:rtl w:val="0"/>
        </w:rPr>
        <w:t xml:space="preserve">Handle the agreed legal aspects of inheritance tax compliance.</w:t>
      </w:r>
    </w:p>
    <w:p w:rsidR="00000000" w:rsidDel="00000000" w:rsidP="00000000" w:rsidRDefault="00000000" w:rsidRPr="00000000" w14:paraId="000060FC">
      <w:pPr>
        <w:pStyle w:val="Heading3"/>
        <w:keepNext w:val="0"/>
        <w:keepLines w:val="0"/>
        <w:spacing w:before="280" w:lineRule="auto"/>
        <w:rPr>
          <w:b w:val="1"/>
          <w:bCs w:val="1"/>
          <w:color w:val="000000"/>
          <w:sz w:val="26"/>
          <w:szCs w:val="26"/>
        </w:rPr>
      </w:pPr>
      <w:bookmarkStart w:colFirst="0" w:colLast="0" w:name="_3cyak4to7qwj" w:id="9984"/>
      <w:bookmarkEnd w:id="9984"/>
      <w:r w:rsidDel="00000000" w:rsidR="00000000" w:rsidRPr="00000000">
        <w:rPr>
          <w:b w:val="1"/>
          <w:bCs w:val="1"/>
          <w:color w:val="000000"/>
          <w:sz w:val="26"/>
          <w:szCs w:val="26"/>
          <w:rtl w:val="0"/>
        </w:rPr>
        <w:t xml:space="preserve">Formalize Distribution</w:t>
      </w:r>
    </w:p>
    <w:p w:rsidR="00000000" w:rsidDel="00000000" w:rsidP="00000000" w:rsidRDefault="00000000" w:rsidRPr="00000000" w14:paraId="000060FD">
      <w:pPr>
        <w:spacing w:after="240" w:before="240" w:lineRule="auto"/>
        <w:rPr/>
      </w:pPr>
      <w:r w:rsidDel="00000000" w:rsidR="00000000" w:rsidRPr="00000000">
        <w:rPr>
          <w:rtl w:val="0"/>
        </w:rPr>
        <w:t xml:space="preserve">Assist with the legally appropriate partition or adjudication.</w:t>
      </w:r>
    </w:p>
    <w:p w:rsidR="00000000" w:rsidDel="00000000" w:rsidP="00000000" w:rsidRDefault="00000000" w:rsidRPr="00000000" w14:paraId="000060FE">
      <w:pPr>
        <w:pStyle w:val="Heading3"/>
        <w:keepNext w:val="0"/>
        <w:keepLines w:val="0"/>
        <w:spacing w:before="280" w:lineRule="auto"/>
        <w:rPr>
          <w:b w:val="1"/>
          <w:bCs w:val="1"/>
          <w:color w:val="000000"/>
          <w:sz w:val="26"/>
          <w:szCs w:val="26"/>
        </w:rPr>
      </w:pPr>
      <w:bookmarkStart w:colFirst="0" w:colLast="0" w:name="_iqekyvu4i71k" w:id="9985"/>
      <w:bookmarkEnd w:id="9985"/>
      <w:r w:rsidDel="00000000" w:rsidR="00000000" w:rsidRPr="00000000">
        <w:rPr>
          <w:b w:val="1"/>
          <w:bCs w:val="1"/>
          <w:color w:val="000000"/>
          <w:sz w:val="26"/>
          <w:szCs w:val="26"/>
          <w:rtl w:val="0"/>
        </w:rPr>
        <w:t xml:space="preserve">Register Inherited Property</w:t>
      </w:r>
    </w:p>
    <w:p w:rsidR="00000000" w:rsidDel="00000000" w:rsidP="00000000" w:rsidRDefault="00000000" w:rsidRPr="00000000" w14:paraId="000060FF">
      <w:pPr>
        <w:spacing w:after="240" w:before="240" w:lineRule="auto"/>
        <w:rPr/>
      </w:pPr>
      <w:r w:rsidDel="00000000" w:rsidR="00000000" w:rsidRPr="00000000">
        <w:rPr>
          <w:rtl w:val="0"/>
        </w:rPr>
        <w:t xml:space="preserve">Coordinate relevant title-transfer formalities.</w:t>
      </w:r>
    </w:p>
    <w:p w:rsidR="00000000" w:rsidDel="00000000" w:rsidP="00000000" w:rsidRDefault="00000000" w:rsidRPr="00000000" w14:paraId="00006100">
      <w:pPr>
        <w:pStyle w:val="Heading3"/>
        <w:keepNext w:val="0"/>
        <w:keepLines w:val="0"/>
        <w:spacing w:before="280" w:lineRule="auto"/>
        <w:rPr>
          <w:b w:val="1"/>
          <w:bCs w:val="1"/>
          <w:color w:val="000000"/>
          <w:sz w:val="26"/>
          <w:szCs w:val="26"/>
        </w:rPr>
      </w:pPr>
      <w:bookmarkStart w:colFirst="0" w:colLast="0" w:name="_702t6uqobu9m" w:id="9986"/>
      <w:bookmarkEnd w:id="9986"/>
      <w:r w:rsidDel="00000000" w:rsidR="00000000" w:rsidRPr="00000000">
        <w:rPr>
          <w:b w:val="1"/>
          <w:bCs w:val="1"/>
          <w:color w:val="000000"/>
          <w:sz w:val="26"/>
          <w:szCs w:val="26"/>
          <w:rtl w:val="0"/>
        </w:rPr>
        <w:t xml:space="preserve">Support Subsequent Transactions</w:t>
      </w:r>
    </w:p>
    <w:p w:rsidR="00000000" w:rsidDel="00000000" w:rsidP="00000000" w:rsidRDefault="00000000" w:rsidRPr="00000000" w14:paraId="00006101">
      <w:pPr>
        <w:spacing w:after="240" w:before="240" w:lineRule="auto"/>
        <w:rPr/>
      </w:pPr>
      <w:r w:rsidDel="00000000" w:rsidR="00000000" w:rsidRPr="00000000">
        <w:rPr>
          <w:rtl w:val="0"/>
        </w:rPr>
        <w:t xml:space="preserve">Assist with a property sale or other legal arrangements under a separate agreed scope.</w:t>
      </w:r>
    </w:p>
    <w:p w:rsidR="00000000" w:rsidDel="00000000" w:rsidP="00000000" w:rsidRDefault="00000000" w:rsidRPr="00000000" w14:paraId="00006102">
      <w:pPr>
        <w:spacing w:after="240" w:before="240" w:lineRule="auto"/>
        <w:rPr>
          <w:b w:val="1"/>
          <w:bCs w:val="1"/>
        </w:rPr>
      </w:pPr>
      <w:r w:rsidDel="00000000" w:rsidR="00000000" w:rsidRPr="00000000">
        <w:rPr>
          <w:b w:val="1"/>
          <w:bCs w:val="1"/>
          <w:rtl w:val="0"/>
        </w:rPr>
        <w:t xml:space="preserve">[Explore Our Brazilian Probate Legal Services]</w:t>
      </w:r>
    </w:p>
    <w:p w:rsidR="00000000" w:rsidDel="00000000" w:rsidP="00000000" w:rsidRDefault="00000000" w:rsidRPr="00000000" w14:paraId="00006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4">
      <w:pPr>
        <w:pStyle w:val="Heading2"/>
        <w:keepNext w:val="0"/>
        <w:keepLines w:val="0"/>
        <w:spacing w:after="80" w:lineRule="auto"/>
        <w:rPr>
          <w:b w:val="1"/>
          <w:bCs w:val="1"/>
          <w:sz w:val="34"/>
          <w:szCs w:val="34"/>
        </w:rPr>
      </w:pPr>
      <w:bookmarkStart w:colFirst="0" w:colLast="0" w:name="_tn1rr4jgajts" w:id="9987"/>
      <w:bookmarkEnd w:id="9987"/>
      <w:r w:rsidDel="00000000" w:rsidR="00000000" w:rsidRPr="00000000">
        <w:rPr>
          <w:b w:val="1"/>
          <w:bCs w:val="1"/>
          <w:sz w:val="34"/>
          <w:szCs w:val="34"/>
          <w:rtl w:val="0"/>
        </w:rPr>
        <w:t xml:space="preserve">CAN YOUR ATTORNEY HANDLE PROBATE WITHOUT YOU TRAVELING?</w:t>
      </w:r>
    </w:p>
    <w:p w:rsidR="00000000" w:rsidDel="00000000" w:rsidP="00000000" w:rsidRDefault="00000000" w:rsidRPr="00000000" w14:paraId="00006105">
      <w:pPr>
        <w:pStyle w:val="Heading1"/>
        <w:keepNext w:val="0"/>
        <w:keepLines w:val="0"/>
        <w:spacing w:before="480" w:lineRule="auto"/>
        <w:rPr>
          <w:b w:val="1"/>
          <w:bCs w:val="1"/>
          <w:sz w:val="46"/>
          <w:szCs w:val="46"/>
        </w:rPr>
      </w:pPr>
      <w:bookmarkStart w:colFirst="0" w:colLast="0" w:name="_dndthh9k94vk" w:id="9988"/>
      <w:bookmarkEnd w:id="9988"/>
      <w:r w:rsidDel="00000000" w:rsidR="00000000" w:rsidRPr="00000000">
        <w:rPr>
          <w:b w:val="1"/>
          <w:bCs w:val="1"/>
          <w:sz w:val="46"/>
          <w:szCs w:val="46"/>
          <w:rtl w:val="0"/>
        </w:rPr>
        <w:t xml:space="preserve">Remote Representation for Foreign Heirs</w:t>
      </w:r>
    </w:p>
    <w:p w:rsidR="00000000" w:rsidDel="00000000" w:rsidP="00000000" w:rsidRDefault="00000000" w:rsidRPr="00000000" w14:paraId="00006106">
      <w:pPr>
        <w:spacing w:after="240" w:before="240" w:lineRule="auto"/>
        <w:rPr/>
      </w:pPr>
      <w:r w:rsidDel="00000000" w:rsidR="00000000" w:rsidRPr="00000000">
        <w:rPr>
          <w:rtl w:val="0"/>
        </w:rPr>
        <w:t xml:space="preserve">Foreign beneficiaries can often participate in Brazilian probate proceedings through legal representation and properly executed documents.</w:t>
      </w:r>
    </w:p>
    <w:p w:rsidR="00000000" w:rsidDel="00000000" w:rsidP="00000000" w:rsidRDefault="00000000" w:rsidRPr="00000000" w14:paraId="00006107">
      <w:pPr>
        <w:pStyle w:val="Heading3"/>
        <w:keepNext w:val="0"/>
        <w:keepLines w:val="0"/>
        <w:spacing w:before="280" w:lineRule="auto"/>
        <w:rPr>
          <w:b w:val="1"/>
          <w:bCs w:val="1"/>
          <w:color w:val="000000"/>
          <w:sz w:val="26"/>
          <w:szCs w:val="26"/>
        </w:rPr>
      </w:pPr>
      <w:bookmarkStart w:colFirst="0" w:colLast="0" w:name="_dcd4j2864et7" w:id="9989"/>
      <w:bookmarkEnd w:id="9989"/>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6108">
      <w:pPr>
        <w:spacing w:after="240" w:before="240" w:lineRule="auto"/>
        <w:rPr/>
      </w:pPr>
      <w:r w:rsidDel="00000000" w:rsidR="00000000" w:rsidRPr="00000000">
        <w:rPr>
          <w:rtl w:val="0"/>
        </w:rPr>
        <w:t xml:space="preserve">Begin the engagement remotely.</w:t>
      </w:r>
    </w:p>
    <w:p w:rsidR="00000000" w:rsidDel="00000000" w:rsidP="00000000" w:rsidRDefault="00000000" w:rsidRPr="00000000" w14:paraId="00006109">
      <w:pPr>
        <w:pStyle w:val="Heading3"/>
        <w:keepNext w:val="0"/>
        <w:keepLines w:val="0"/>
        <w:spacing w:before="280" w:lineRule="auto"/>
        <w:rPr>
          <w:b w:val="1"/>
          <w:bCs w:val="1"/>
          <w:color w:val="000000"/>
          <w:sz w:val="26"/>
          <w:szCs w:val="26"/>
        </w:rPr>
      </w:pPr>
      <w:bookmarkStart w:colFirst="0" w:colLast="0" w:name="_78agydbnvsi4" w:id="9990"/>
      <w:bookmarkEnd w:id="9990"/>
      <w:r w:rsidDel="00000000" w:rsidR="00000000" w:rsidRPr="00000000">
        <w:rPr>
          <w:b w:val="1"/>
          <w:bCs w:val="1"/>
          <w:color w:val="000000"/>
          <w:sz w:val="26"/>
          <w:szCs w:val="26"/>
          <w:rtl w:val="0"/>
        </w:rPr>
        <w:t xml:space="preserve">Digital Communication</w:t>
      </w:r>
    </w:p>
    <w:p w:rsidR="00000000" w:rsidDel="00000000" w:rsidP="00000000" w:rsidRDefault="00000000" w:rsidRPr="00000000" w14:paraId="0000610A">
      <w:pPr>
        <w:spacing w:after="240" w:before="240" w:lineRule="auto"/>
        <w:rPr/>
      </w:pPr>
      <w:r w:rsidDel="00000000" w:rsidR="00000000" w:rsidRPr="00000000">
        <w:rPr>
          <w:rtl w:val="0"/>
        </w:rPr>
        <w:t xml:space="preserve">Exchange instructions and case information securely.</w:t>
      </w:r>
    </w:p>
    <w:p w:rsidR="00000000" w:rsidDel="00000000" w:rsidP="00000000" w:rsidRDefault="00000000" w:rsidRPr="00000000" w14:paraId="0000610B">
      <w:pPr>
        <w:pStyle w:val="Heading3"/>
        <w:keepNext w:val="0"/>
        <w:keepLines w:val="0"/>
        <w:spacing w:before="280" w:lineRule="auto"/>
        <w:rPr>
          <w:b w:val="1"/>
          <w:bCs w:val="1"/>
          <w:color w:val="000000"/>
          <w:sz w:val="26"/>
          <w:szCs w:val="26"/>
        </w:rPr>
      </w:pPr>
      <w:bookmarkStart w:colFirst="0" w:colLast="0" w:name="_axt6ggh2kq3c" w:id="9991"/>
      <w:bookmarkEnd w:id="9991"/>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610C">
      <w:pPr>
        <w:spacing w:after="240" w:before="240" w:lineRule="auto"/>
        <w:rPr/>
      </w:pPr>
      <w:r w:rsidDel="00000000" w:rsidR="00000000" w:rsidRPr="00000000">
        <w:rPr>
          <w:rtl w:val="0"/>
        </w:rPr>
        <w:t xml:space="preserve">Authorize the appropriate legal acts.</w:t>
      </w:r>
    </w:p>
    <w:p w:rsidR="00000000" w:rsidDel="00000000" w:rsidP="00000000" w:rsidRDefault="00000000" w:rsidRPr="00000000" w14:paraId="0000610D">
      <w:pPr>
        <w:pStyle w:val="Heading3"/>
        <w:keepNext w:val="0"/>
        <w:keepLines w:val="0"/>
        <w:spacing w:before="280" w:lineRule="auto"/>
        <w:rPr>
          <w:b w:val="1"/>
          <w:bCs w:val="1"/>
          <w:color w:val="000000"/>
          <w:sz w:val="26"/>
          <w:szCs w:val="26"/>
        </w:rPr>
      </w:pPr>
      <w:bookmarkStart w:colFirst="0" w:colLast="0" w:name="_nikssfbbbs0b" w:id="9992"/>
      <w:bookmarkEnd w:id="9992"/>
      <w:r w:rsidDel="00000000" w:rsidR="00000000" w:rsidRPr="00000000">
        <w:rPr>
          <w:b w:val="1"/>
          <w:bCs w:val="1"/>
          <w:color w:val="000000"/>
          <w:sz w:val="26"/>
          <w:szCs w:val="26"/>
          <w:rtl w:val="0"/>
        </w:rPr>
        <w:t xml:space="preserve">Electronic Court Proceedings</w:t>
      </w:r>
    </w:p>
    <w:p w:rsidR="00000000" w:rsidDel="00000000" w:rsidP="00000000" w:rsidRDefault="00000000" w:rsidRPr="00000000" w14:paraId="0000610E">
      <w:pPr>
        <w:spacing w:after="240" w:before="240" w:lineRule="auto"/>
        <w:rPr/>
      </w:pPr>
      <w:r w:rsidDel="00000000" w:rsidR="00000000" w:rsidRPr="00000000">
        <w:rPr>
          <w:rtl w:val="0"/>
        </w:rPr>
        <w:t xml:space="preserve">Many judicial steps are conducted electronically.</w:t>
      </w:r>
    </w:p>
    <w:p w:rsidR="00000000" w:rsidDel="00000000" w:rsidP="00000000" w:rsidRDefault="00000000" w:rsidRPr="00000000" w14:paraId="0000610F">
      <w:pPr>
        <w:pStyle w:val="Heading3"/>
        <w:keepNext w:val="0"/>
        <w:keepLines w:val="0"/>
        <w:spacing w:before="280" w:lineRule="auto"/>
        <w:rPr>
          <w:b w:val="1"/>
          <w:bCs w:val="1"/>
          <w:color w:val="000000"/>
          <w:sz w:val="26"/>
          <w:szCs w:val="26"/>
        </w:rPr>
      </w:pPr>
      <w:bookmarkStart w:colFirst="0" w:colLast="0" w:name="_8qfruk7v9xan" w:id="9993"/>
      <w:bookmarkEnd w:id="9993"/>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6110">
      <w:pPr>
        <w:spacing w:after="240" w:before="240" w:lineRule="auto"/>
        <w:rPr/>
      </w:pPr>
      <w:r w:rsidDel="00000000" w:rsidR="00000000" w:rsidRPr="00000000">
        <w:rPr>
          <w:rtl w:val="0"/>
        </w:rPr>
        <w:t xml:space="preserve">Foreign records may be apostilled or legalized.</w:t>
      </w:r>
    </w:p>
    <w:p w:rsidR="00000000" w:rsidDel="00000000" w:rsidP="00000000" w:rsidRDefault="00000000" w:rsidRPr="00000000" w14:paraId="00006111">
      <w:pPr>
        <w:pStyle w:val="Heading3"/>
        <w:keepNext w:val="0"/>
        <w:keepLines w:val="0"/>
        <w:spacing w:before="280" w:lineRule="auto"/>
        <w:rPr>
          <w:b w:val="1"/>
          <w:bCs w:val="1"/>
          <w:color w:val="000000"/>
          <w:sz w:val="26"/>
          <w:szCs w:val="26"/>
        </w:rPr>
      </w:pPr>
      <w:bookmarkStart w:colFirst="0" w:colLast="0" w:name="_9r0s3xct1h8e" w:id="9994"/>
      <w:bookmarkEnd w:id="9994"/>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6112">
      <w:pPr>
        <w:spacing w:after="240" w:before="240" w:lineRule="auto"/>
        <w:rPr/>
      </w:pPr>
      <w:r w:rsidDel="00000000" w:rsidR="00000000" w:rsidRPr="00000000">
        <w:rPr>
          <w:rtl w:val="0"/>
        </w:rPr>
        <w:t xml:space="preserve">Documents may require Portuguese translation.</w:t>
      </w:r>
    </w:p>
    <w:p w:rsidR="00000000" w:rsidDel="00000000" w:rsidP="00000000" w:rsidRDefault="00000000" w:rsidRPr="00000000" w14:paraId="00006113">
      <w:pPr>
        <w:pStyle w:val="Heading3"/>
        <w:keepNext w:val="0"/>
        <w:keepLines w:val="0"/>
        <w:spacing w:before="280" w:lineRule="auto"/>
        <w:rPr>
          <w:b w:val="1"/>
          <w:bCs w:val="1"/>
          <w:color w:val="000000"/>
          <w:sz w:val="26"/>
          <w:szCs w:val="26"/>
        </w:rPr>
      </w:pPr>
      <w:bookmarkStart w:colFirst="0" w:colLast="0" w:name="_wzvmsshzrqg6" w:id="9995"/>
      <w:bookmarkEnd w:id="9995"/>
      <w:r w:rsidDel="00000000" w:rsidR="00000000" w:rsidRPr="00000000">
        <w:rPr>
          <w:b w:val="1"/>
          <w:bCs w:val="1"/>
          <w:color w:val="000000"/>
          <w:sz w:val="26"/>
          <w:szCs w:val="26"/>
          <w:rtl w:val="0"/>
        </w:rPr>
        <w:t xml:space="preserve">Notarial Coordination</w:t>
      </w:r>
    </w:p>
    <w:p w:rsidR="00000000" w:rsidDel="00000000" w:rsidP="00000000" w:rsidRDefault="00000000" w:rsidRPr="00000000" w14:paraId="00006114">
      <w:pPr>
        <w:spacing w:after="240" w:before="240" w:lineRule="auto"/>
        <w:rPr/>
      </w:pPr>
      <w:r w:rsidDel="00000000" w:rsidR="00000000" w:rsidRPr="00000000">
        <w:rPr>
          <w:rtl w:val="0"/>
        </w:rPr>
        <w:t xml:space="preserve">Qualifying procedures may be completed through appropriate representation or electronic arrangements.</w:t>
      </w:r>
    </w:p>
    <w:p w:rsidR="00000000" w:rsidDel="00000000" w:rsidP="00000000" w:rsidRDefault="00000000" w:rsidRPr="00000000" w14:paraId="00006115">
      <w:pPr>
        <w:pStyle w:val="Heading3"/>
        <w:keepNext w:val="0"/>
        <w:keepLines w:val="0"/>
        <w:spacing w:before="280" w:lineRule="auto"/>
        <w:rPr>
          <w:b w:val="1"/>
          <w:bCs w:val="1"/>
          <w:color w:val="000000"/>
          <w:sz w:val="26"/>
          <w:szCs w:val="26"/>
        </w:rPr>
      </w:pPr>
      <w:bookmarkStart w:colFirst="0" w:colLast="0" w:name="_o260dbcnvvv8" w:id="9996"/>
      <w:bookmarkEnd w:id="9996"/>
      <w:r w:rsidDel="00000000" w:rsidR="00000000" w:rsidRPr="00000000">
        <w:rPr>
          <w:b w:val="1"/>
          <w:bCs w:val="1"/>
          <w:color w:val="000000"/>
          <w:sz w:val="26"/>
          <w:szCs w:val="26"/>
          <w:rtl w:val="0"/>
        </w:rPr>
        <w:t xml:space="preserve">Court Hearings</w:t>
      </w:r>
    </w:p>
    <w:p w:rsidR="00000000" w:rsidDel="00000000" w:rsidP="00000000" w:rsidRDefault="00000000" w:rsidRPr="00000000" w14:paraId="00006116">
      <w:pPr>
        <w:spacing w:after="240" w:before="240" w:lineRule="auto"/>
        <w:rPr/>
      </w:pPr>
      <w:r w:rsidDel="00000000" w:rsidR="00000000" w:rsidRPr="00000000">
        <w:rPr>
          <w:rtl w:val="0"/>
        </w:rPr>
        <w:t xml:space="preserve">Personal participation may still be required in certain circumstances.</w:t>
      </w:r>
    </w:p>
    <w:p w:rsidR="00000000" w:rsidDel="00000000" w:rsidP="00000000" w:rsidRDefault="00000000" w:rsidRPr="00000000" w14:paraId="00006117">
      <w:pPr>
        <w:pStyle w:val="Heading3"/>
        <w:keepNext w:val="0"/>
        <w:keepLines w:val="0"/>
        <w:spacing w:before="280" w:lineRule="auto"/>
        <w:rPr>
          <w:b w:val="1"/>
          <w:bCs w:val="1"/>
          <w:color w:val="000000"/>
          <w:sz w:val="26"/>
          <w:szCs w:val="26"/>
        </w:rPr>
      </w:pPr>
      <w:bookmarkStart w:colFirst="0" w:colLast="0" w:name="_2ba7n3b8r4co" w:id="9997"/>
      <w:bookmarkEnd w:id="9997"/>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6118">
      <w:pPr>
        <w:spacing w:after="240" w:before="240" w:lineRule="auto"/>
        <w:rPr/>
      </w:pPr>
      <w:r w:rsidDel="00000000" w:rsidR="00000000" w:rsidRPr="00000000">
        <w:rPr>
          <w:rtl w:val="0"/>
        </w:rPr>
        <w:t xml:space="preserve">Specific powers and formalities may be necessary.</w:t>
      </w:r>
    </w:p>
    <w:p w:rsidR="00000000" w:rsidDel="00000000" w:rsidP="00000000" w:rsidRDefault="00000000" w:rsidRPr="00000000" w14:paraId="00006119">
      <w:pPr>
        <w:spacing w:after="240" w:before="240" w:lineRule="auto"/>
        <w:rPr>
          <w:b w:val="1"/>
          <w:bCs w:val="1"/>
        </w:rPr>
      </w:pPr>
      <w:r w:rsidDel="00000000" w:rsidR="00000000" w:rsidRPr="00000000">
        <w:rPr>
          <w:b w:val="1"/>
          <w:bCs w:val="1"/>
          <w:rtl w:val="0"/>
        </w:rPr>
        <w:t xml:space="preserve">Remote representation is possible in many estates, but a completely travel-free outcome cannot be guaranteed before reviewing the required acts.</w:t>
      </w:r>
    </w:p>
    <w:p w:rsidR="00000000" w:rsidDel="00000000" w:rsidP="00000000" w:rsidRDefault="00000000" w:rsidRPr="00000000" w14:paraId="0000611A">
      <w:pPr>
        <w:spacing w:after="240" w:before="240" w:lineRule="auto"/>
        <w:rPr>
          <w:b w:val="1"/>
          <w:bCs w:val="1"/>
        </w:rPr>
      </w:pPr>
      <w:r w:rsidDel="00000000" w:rsidR="00000000" w:rsidRPr="00000000">
        <w:rPr>
          <w:b w:val="1"/>
          <w:bCs w:val="1"/>
          <w:rtl w:val="0"/>
        </w:rPr>
        <w:t xml:space="preserve">[Request Probate Representation From Abroad]</w:t>
      </w:r>
    </w:p>
    <w:p w:rsidR="00000000" w:rsidDel="00000000" w:rsidP="00000000" w:rsidRDefault="00000000" w:rsidRPr="00000000" w14:paraId="00006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C">
      <w:pPr>
        <w:pStyle w:val="Heading2"/>
        <w:keepNext w:val="0"/>
        <w:keepLines w:val="0"/>
        <w:spacing w:after="80" w:lineRule="auto"/>
        <w:rPr>
          <w:b w:val="1"/>
          <w:bCs w:val="1"/>
          <w:sz w:val="34"/>
          <w:szCs w:val="34"/>
        </w:rPr>
      </w:pPr>
      <w:bookmarkStart w:colFirst="0" w:colLast="0" w:name="_5nodvwclx4hi" w:id="9998"/>
      <w:bookmarkEnd w:id="9998"/>
      <w:r w:rsidDel="00000000" w:rsidR="00000000" w:rsidRPr="00000000">
        <w:rPr>
          <w:b w:val="1"/>
          <w:bCs w:val="1"/>
          <w:sz w:val="34"/>
          <w:szCs w:val="34"/>
          <w:rtl w:val="0"/>
        </w:rPr>
        <w:t xml:space="preserve">HOW DO YOU APPOINT A BRAZILIAN PROBATE LAWYER?</w:t>
      </w:r>
    </w:p>
    <w:p w:rsidR="00000000" w:rsidDel="00000000" w:rsidP="00000000" w:rsidRDefault="00000000" w:rsidRPr="00000000" w14:paraId="0000611D">
      <w:pPr>
        <w:pStyle w:val="Heading1"/>
        <w:keepNext w:val="0"/>
        <w:keepLines w:val="0"/>
        <w:spacing w:before="480" w:lineRule="auto"/>
        <w:rPr>
          <w:b w:val="1"/>
          <w:bCs w:val="1"/>
          <w:sz w:val="46"/>
          <w:szCs w:val="46"/>
        </w:rPr>
      </w:pPr>
      <w:bookmarkStart w:colFirst="0" w:colLast="0" w:name="_vv1il2kqgtlf" w:id="9999"/>
      <w:bookmarkEnd w:id="9999"/>
      <w:r w:rsidDel="00000000" w:rsidR="00000000" w:rsidRPr="00000000">
        <w:rPr>
          <w:b w:val="1"/>
          <w:bCs w:val="1"/>
          <w:sz w:val="46"/>
          <w:szCs w:val="46"/>
          <w:rtl w:val="0"/>
        </w:rPr>
        <w:t xml:space="preserve">Power of Attorney and Professional Engagement</w:t>
      </w:r>
    </w:p>
    <w:p w:rsidR="00000000" w:rsidDel="00000000" w:rsidP="00000000" w:rsidRDefault="00000000" w:rsidRPr="00000000" w14:paraId="0000611E">
      <w:pPr>
        <w:spacing w:after="240" w:before="240" w:lineRule="auto"/>
        <w:rPr/>
      </w:pPr>
      <w:r w:rsidDel="00000000" w:rsidR="00000000" w:rsidRPr="00000000">
        <w:rPr>
          <w:rtl w:val="0"/>
        </w:rPr>
        <w:t xml:space="preserve">A foreign heir generally begins by retaining qualified Brazilian counsel and granting appropriate representation authority.</w:t>
      </w:r>
    </w:p>
    <w:p w:rsidR="00000000" w:rsidDel="00000000" w:rsidP="00000000" w:rsidRDefault="00000000" w:rsidRPr="00000000" w14:paraId="0000611F">
      <w:pPr>
        <w:pStyle w:val="Heading3"/>
        <w:keepNext w:val="0"/>
        <w:keepLines w:val="0"/>
        <w:spacing w:before="280" w:lineRule="auto"/>
        <w:rPr>
          <w:b w:val="1"/>
          <w:bCs w:val="1"/>
          <w:color w:val="000000"/>
          <w:sz w:val="26"/>
          <w:szCs w:val="26"/>
        </w:rPr>
      </w:pPr>
      <w:bookmarkStart w:colFirst="0" w:colLast="0" w:name="_au3ys74uj7i9" w:id="10000"/>
      <w:bookmarkEnd w:id="10000"/>
      <w:r w:rsidDel="00000000" w:rsidR="00000000" w:rsidRPr="00000000">
        <w:rPr>
          <w:b w:val="1"/>
          <w:bCs w:val="1"/>
          <w:color w:val="000000"/>
          <w:sz w:val="26"/>
          <w:szCs w:val="26"/>
          <w:rtl w:val="0"/>
        </w:rPr>
        <w:t xml:space="preserve">Step 1 – Initial Consultation</w:t>
      </w:r>
    </w:p>
    <w:p w:rsidR="00000000" w:rsidDel="00000000" w:rsidP="00000000" w:rsidRDefault="00000000" w:rsidRPr="00000000" w14:paraId="00006120">
      <w:pPr>
        <w:spacing w:after="240" w:before="240" w:lineRule="auto"/>
        <w:rPr/>
      </w:pPr>
      <w:r w:rsidDel="00000000" w:rsidR="00000000" w:rsidRPr="00000000">
        <w:rPr>
          <w:rtl w:val="0"/>
        </w:rPr>
        <w:t xml:space="preserve">Discuss the estate and legal needs.</w:t>
      </w:r>
    </w:p>
    <w:p w:rsidR="00000000" w:rsidDel="00000000" w:rsidP="00000000" w:rsidRDefault="00000000" w:rsidRPr="00000000" w14:paraId="00006121">
      <w:pPr>
        <w:pStyle w:val="Heading3"/>
        <w:keepNext w:val="0"/>
        <w:keepLines w:val="0"/>
        <w:spacing w:before="280" w:lineRule="auto"/>
        <w:rPr>
          <w:b w:val="1"/>
          <w:bCs w:val="1"/>
          <w:color w:val="000000"/>
          <w:sz w:val="26"/>
          <w:szCs w:val="26"/>
        </w:rPr>
      </w:pPr>
      <w:bookmarkStart w:colFirst="0" w:colLast="0" w:name="_g55bpxl2jyki" w:id="10001"/>
      <w:bookmarkEnd w:id="10001"/>
      <w:r w:rsidDel="00000000" w:rsidR="00000000" w:rsidRPr="00000000">
        <w:rPr>
          <w:b w:val="1"/>
          <w:bCs w:val="1"/>
          <w:color w:val="000000"/>
          <w:sz w:val="26"/>
          <w:szCs w:val="26"/>
          <w:rtl w:val="0"/>
        </w:rPr>
        <w:t xml:space="preserve">Step 2 – Conflict Assessment</w:t>
      </w:r>
    </w:p>
    <w:p w:rsidR="00000000" w:rsidDel="00000000" w:rsidP="00000000" w:rsidRDefault="00000000" w:rsidRPr="00000000" w14:paraId="00006122">
      <w:pPr>
        <w:spacing w:after="240" w:before="240" w:lineRule="auto"/>
        <w:rPr/>
      </w:pPr>
      <w:r w:rsidDel="00000000" w:rsidR="00000000" w:rsidRPr="00000000">
        <w:rPr>
          <w:rtl w:val="0"/>
        </w:rPr>
        <w:t xml:space="preserve">Identify potential professional conflicts.</w:t>
      </w:r>
    </w:p>
    <w:p w:rsidR="00000000" w:rsidDel="00000000" w:rsidP="00000000" w:rsidRDefault="00000000" w:rsidRPr="00000000" w14:paraId="00006123">
      <w:pPr>
        <w:pStyle w:val="Heading3"/>
        <w:keepNext w:val="0"/>
        <w:keepLines w:val="0"/>
        <w:spacing w:before="280" w:lineRule="auto"/>
        <w:rPr>
          <w:b w:val="1"/>
          <w:bCs w:val="1"/>
          <w:color w:val="000000"/>
          <w:sz w:val="26"/>
          <w:szCs w:val="26"/>
        </w:rPr>
      </w:pPr>
      <w:bookmarkStart w:colFirst="0" w:colLast="0" w:name="_v2zk4an3f1uh" w:id="10002"/>
      <w:bookmarkEnd w:id="10002"/>
      <w:r w:rsidDel="00000000" w:rsidR="00000000" w:rsidRPr="00000000">
        <w:rPr>
          <w:b w:val="1"/>
          <w:bCs w:val="1"/>
          <w:color w:val="000000"/>
          <w:sz w:val="26"/>
          <w:szCs w:val="26"/>
          <w:rtl w:val="0"/>
        </w:rPr>
        <w:t xml:space="preserve">Step 3 – Scope of Services</w:t>
      </w:r>
    </w:p>
    <w:p w:rsidR="00000000" w:rsidDel="00000000" w:rsidP="00000000" w:rsidRDefault="00000000" w:rsidRPr="00000000" w14:paraId="00006124">
      <w:pPr>
        <w:spacing w:after="240" w:before="240" w:lineRule="auto"/>
        <w:rPr/>
      </w:pPr>
      <w:r w:rsidDel="00000000" w:rsidR="00000000" w:rsidRPr="00000000">
        <w:rPr>
          <w:rtl w:val="0"/>
        </w:rPr>
        <w:t xml:space="preserve">Determine the work to be performed.</w:t>
      </w:r>
    </w:p>
    <w:p w:rsidR="00000000" w:rsidDel="00000000" w:rsidP="00000000" w:rsidRDefault="00000000" w:rsidRPr="00000000" w14:paraId="00006125">
      <w:pPr>
        <w:pStyle w:val="Heading3"/>
        <w:keepNext w:val="0"/>
        <w:keepLines w:val="0"/>
        <w:spacing w:before="280" w:lineRule="auto"/>
        <w:rPr>
          <w:b w:val="1"/>
          <w:bCs w:val="1"/>
          <w:color w:val="000000"/>
          <w:sz w:val="26"/>
          <w:szCs w:val="26"/>
        </w:rPr>
      </w:pPr>
      <w:bookmarkStart w:colFirst="0" w:colLast="0" w:name="_e24ht0pby7no" w:id="10003"/>
      <w:bookmarkEnd w:id="10003"/>
      <w:r w:rsidDel="00000000" w:rsidR="00000000" w:rsidRPr="00000000">
        <w:rPr>
          <w:b w:val="1"/>
          <w:bCs w:val="1"/>
          <w:color w:val="000000"/>
          <w:sz w:val="26"/>
          <w:szCs w:val="26"/>
          <w:rtl w:val="0"/>
        </w:rPr>
        <w:t xml:space="preserve">Step 4 – Fee Agreement</w:t>
      </w:r>
    </w:p>
    <w:p w:rsidR="00000000" w:rsidDel="00000000" w:rsidP="00000000" w:rsidRDefault="00000000" w:rsidRPr="00000000" w14:paraId="00006126">
      <w:pPr>
        <w:spacing w:after="240" w:before="240" w:lineRule="auto"/>
        <w:rPr/>
      </w:pPr>
      <w:r w:rsidDel="00000000" w:rsidR="00000000" w:rsidRPr="00000000">
        <w:rPr>
          <w:rtl w:val="0"/>
        </w:rPr>
        <w:t xml:space="preserve">Establish the professional terms.</w:t>
      </w:r>
    </w:p>
    <w:p w:rsidR="00000000" w:rsidDel="00000000" w:rsidP="00000000" w:rsidRDefault="00000000" w:rsidRPr="00000000" w14:paraId="00006127">
      <w:pPr>
        <w:pStyle w:val="Heading3"/>
        <w:keepNext w:val="0"/>
        <w:keepLines w:val="0"/>
        <w:spacing w:before="280" w:lineRule="auto"/>
        <w:rPr>
          <w:b w:val="1"/>
          <w:bCs w:val="1"/>
          <w:color w:val="000000"/>
          <w:sz w:val="26"/>
          <w:szCs w:val="26"/>
        </w:rPr>
      </w:pPr>
      <w:bookmarkStart w:colFirst="0" w:colLast="0" w:name="_idttm8e0jhgs" w:id="10004"/>
      <w:bookmarkEnd w:id="10004"/>
      <w:r w:rsidDel="00000000" w:rsidR="00000000" w:rsidRPr="00000000">
        <w:rPr>
          <w:b w:val="1"/>
          <w:bCs w:val="1"/>
          <w:color w:val="000000"/>
          <w:sz w:val="26"/>
          <w:szCs w:val="26"/>
          <w:rtl w:val="0"/>
        </w:rPr>
        <w:t xml:space="preserve">Step 5 – Power of Attorney</w:t>
      </w:r>
    </w:p>
    <w:p w:rsidR="00000000" w:rsidDel="00000000" w:rsidP="00000000" w:rsidRDefault="00000000" w:rsidRPr="00000000" w14:paraId="00006128">
      <w:pPr>
        <w:spacing w:after="240" w:before="240" w:lineRule="auto"/>
        <w:rPr/>
      </w:pPr>
      <w:r w:rsidDel="00000000" w:rsidR="00000000" w:rsidRPr="00000000">
        <w:rPr>
          <w:rtl w:val="0"/>
        </w:rPr>
        <w:t xml:space="preserve">Prepare the appropriate instrument.</w:t>
      </w:r>
    </w:p>
    <w:p w:rsidR="00000000" w:rsidDel="00000000" w:rsidP="00000000" w:rsidRDefault="00000000" w:rsidRPr="00000000" w14:paraId="00006129">
      <w:pPr>
        <w:pStyle w:val="Heading3"/>
        <w:keepNext w:val="0"/>
        <w:keepLines w:val="0"/>
        <w:spacing w:before="280" w:lineRule="auto"/>
        <w:rPr>
          <w:b w:val="1"/>
          <w:bCs w:val="1"/>
          <w:color w:val="000000"/>
          <w:sz w:val="26"/>
          <w:szCs w:val="26"/>
        </w:rPr>
      </w:pPr>
      <w:bookmarkStart w:colFirst="0" w:colLast="0" w:name="_nc41jiy34d7p" w:id="10005"/>
      <w:bookmarkEnd w:id="10005"/>
      <w:r w:rsidDel="00000000" w:rsidR="00000000" w:rsidRPr="00000000">
        <w:rPr>
          <w:b w:val="1"/>
          <w:bCs w:val="1"/>
          <w:color w:val="000000"/>
          <w:sz w:val="26"/>
          <w:szCs w:val="26"/>
          <w:rtl w:val="0"/>
        </w:rPr>
        <w:t xml:space="preserve">Step 6 – Foreign Execution</w:t>
      </w:r>
    </w:p>
    <w:p w:rsidR="00000000" w:rsidDel="00000000" w:rsidP="00000000" w:rsidRDefault="00000000" w:rsidRPr="00000000" w14:paraId="0000612A">
      <w:pPr>
        <w:spacing w:after="240" w:before="240" w:lineRule="auto"/>
        <w:rPr/>
      </w:pPr>
      <w:r w:rsidDel="00000000" w:rsidR="00000000" w:rsidRPr="00000000">
        <w:rPr>
          <w:rtl w:val="0"/>
        </w:rPr>
        <w:t xml:space="preserve">Sign through a legally accepted procedure.</w:t>
      </w:r>
    </w:p>
    <w:p w:rsidR="00000000" w:rsidDel="00000000" w:rsidP="00000000" w:rsidRDefault="00000000" w:rsidRPr="00000000" w14:paraId="0000612B">
      <w:pPr>
        <w:pStyle w:val="Heading3"/>
        <w:keepNext w:val="0"/>
        <w:keepLines w:val="0"/>
        <w:spacing w:before="280" w:lineRule="auto"/>
        <w:rPr>
          <w:b w:val="1"/>
          <w:bCs w:val="1"/>
          <w:color w:val="000000"/>
          <w:sz w:val="26"/>
          <w:szCs w:val="26"/>
        </w:rPr>
      </w:pPr>
      <w:bookmarkStart w:colFirst="0" w:colLast="0" w:name="_42s5xtvwsxre" w:id="10006"/>
      <w:bookmarkEnd w:id="10006"/>
      <w:r w:rsidDel="00000000" w:rsidR="00000000" w:rsidRPr="00000000">
        <w:rPr>
          <w:b w:val="1"/>
          <w:bCs w:val="1"/>
          <w:color w:val="000000"/>
          <w:sz w:val="26"/>
          <w:szCs w:val="26"/>
          <w:rtl w:val="0"/>
        </w:rPr>
        <w:t xml:space="preserve">Step 7 – Authentication</w:t>
      </w:r>
    </w:p>
    <w:p w:rsidR="00000000" w:rsidDel="00000000" w:rsidP="00000000" w:rsidRDefault="00000000" w:rsidRPr="00000000" w14:paraId="0000612C">
      <w:pPr>
        <w:spacing w:after="240" w:before="240" w:lineRule="auto"/>
        <w:rPr/>
      </w:pPr>
      <w:r w:rsidDel="00000000" w:rsidR="00000000" w:rsidRPr="00000000">
        <w:rPr>
          <w:rtl w:val="0"/>
        </w:rPr>
        <w:t xml:space="preserve">Arrange an apostille or legalization where necessary.</w:t>
      </w:r>
    </w:p>
    <w:p w:rsidR="00000000" w:rsidDel="00000000" w:rsidP="00000000" w:rsidRDefault="00000000" w:rsidRPr="00000000" w14:paraId="0000612D">
      <w:pPr>
        <w:pStyle w:val="Heading3"/>
        <w:keepNext w:val="0"/>
        <w:keepLines w:val="0"/>
        <w:spacing w:before="280" w:lineRule="auto"/>
        <w:rPr>
          <w:b w:val="1"/>
          <w:bCs w:val="1"/>
          <w:color w:val="000000"/>
          <w:sz w:val="26"/>
          <w:szCs w:val="26"/>
        </w:rPr>
      </w:pPr>
      <w:bookmarkStart w:colFirst="0" w:colLast="0" w:name="_fq71mfstbl5b" w:id="10007"/>
      <w:bookmarkEnd w:id="10007"/>
      <w:r w:rsidDel="00000000" w:rsidR="00000000" w:rsidRPr="00000000">
        <w:rPr>
          <w:b w:val="1"/>
          <w:bCs w:val="1"/>
          <w:color w:val="000000"/>
          <w:sz w:val="26"/>
          <w:szCs w:val="26"/>
          <w:rtl w:val="0"/>
        </w:rPr>
        <w:t xml:space="preserve">Step 8 – Translation</w:t>
      </w:r>
    </w:p>
    <w:p w:rsidR="00000000" w:rsidDel="00000000" w:rsidP="00000000" w:rsidRDefault="00000000" w:rsidRPr="00000000" w14:paraId="0000612E">
      <w:pPr>
        <w:spacing w:after="240" w:before="240" w:lineRule="auto"/>
        <w:rPr/>
      </w:pPr>
      <w:r w:rsidDel="00000000" w:rsidR="00000000" w:rsidRPr="00000000">
        <w:rPr>
          <w:rtl w:val="0"/>
        </w:rPr>
        <w:t xml:space="preserve">Obtain a sworn translation where required.</w:t>
      </w:r>
    </w:p>
    <w:p w:rsidR="00000000" w:rsidDel="00000000" w:rsidP="00000000" w:rsidRDefault="00000000" w:rsidRPr="00000000" w14:paraId="0000612F">
      <w:pPr>
        <w:pStyle w:val="Heading3"/>
        <w:keepNext w:val="0"/>
        <w:keepLines w:val="0"/>
        <w:spacing w:before="280" w:lineRule="auto"/>
        <w:rPr>
          <w:b w:val="1"/>
          <w:bCs w:val="1"/>
          <w:color w:val="000000"/>
          <w:sz w:val="26"/>
          <w:szCs w:val="26"/>
        </w:rPr>
      </w:pPr>
      <w:bookmarkStart w:colFirst="0" w:colLast="0" w:name="_cx1hnrora5vb" w:id="10008"/>
      <w:bookmarkEnd w:id="10008"/>
      <w:r w:rsidDel="00000000" w:rsidR="00000000" w:rsidRPr="00000000">
        <w:rPr>
          <w:b w:val="1"/>
          <w:bCs w:val="1"/>
          <w:color w:val="000000"/>
          <w:sz w:val="26"/>
          <w:szCs w:val="26"/>
          <w:rtl w:val="0"/>
        </w:rPr>
        <w:t xml:space="preserve">Step 9 – Procedural Appointment</w:t>
      </w:r>
    </w:p>
    <w:p w:rsidR="00000000" w:rsidDel="00000000" w:rsidP="00000000" w:rsidRDefault="00000000" w:rsidRPr="00000000" w14:paraId="00006130">
      <w:pPr>
        <w:spacing w:after="240" w:before="240" w:lineRule="auto"/>
        <w:rPr/>
      </w:pPr>
      <w:r w:rsidDel="00000000" w:rsidR="00000000" w:rsidRPr="00000000">
        <w:rPr>
          <w:rtl w:val="0"/>
        </w:rPr>
        <w:t xml:space="preserve">Complete the appropriate representation formalities.</w:t>
      </w:r>
    </w:p>
    <w:p w:rsidR="00000000" w:rsidDel="00000000" w:rsidP="00000000" w:rsidRDefault="00000000" w:rsidRPr="00000000" w14:paraId="00006131">
      <w:pPr>
        <w:pStyle w:val="Heading3"/>
        <w:keepNext w:val="0"/>
        <w:keepLines w:val="0"/>
        <w:spacing w:before="280" w:lineRule="auto"/>
        <w:rPr>
          <w:b w:val="1"/>
          <w:bCs w:val="1"/>
          <w:color w:val="000000"/>
          <w:sz w:val="26"/>
          <w:szCs w:val="26"/>
        </w:rPr>
      </w:pPr>
      <w:bookmarkStart w:colFirst="0" w:colLast="0" w:name="_7h58287o35ng" w:id="10009"/>
      <w:bookmarkEnd w:id="10009"/>
      <w:r w:rsidDel="00000000" w:rsidR="00000000" w:rsidRPr="00000000">
        <w:rPr>
          <w:b w:val="1"/>
          <w:bCs w:val="1"/>
          <w:color w:val="000000"/>
          <w:sz w:val="26"/>
          <w:szCs w:val="26"/>
          <w:rtl w:val="0"/>
        </w:rPr>
        <w:t xml:space="preserve">Step 10 – Case Administration</w:t>
      </w:r>
    </w:p>
    <w:p w:rsidR="00000000" w:rsidDel="00000000" w:rsidP="00000000" w:rsidRDefault="00000000" w:rsidRPr="00000000" w14:paraId="00006132">
      <w:pPr>
        <w:spacing w:after="240" w:before="240" w:lineRule="auto"/>
        <w:rPr/>
      </w:pPr>
      <w:r w:rsidDel="00000000" w:rsidR="00000000" w:rsidRPr="00000000">
        <w:rPr>
          <w:rtl w:val="0"/>
        </w:rPr>
        <w:t xml:space="preserve">Proceed with the agreed legal work.</w:t>
      </w:r>
    </w:p>
    <w:p w:rsidR="00000000" w:rsidDel="00000000" w:rsidP="00000000" w:rsidRDefault="00000000" w:rsidRPr="00000000" w14:paraId="00006133">
      <w:pPr>
        <w:spacing w:after="240" w:before="240" w:lineRule="auto"/>
        <w:rPr>
          <w:b w:val="1"/>
          <w:bCs w:val="1"/>
        </w:rPr>
      </w:pPr>
      <w:r w:rsidDel="00000000" w:rsidR="00000000" w:rsidRPr="00000000">
        <w:rPr>
          <w:b w:val="1"/>
          <w:bCs w:val="1"/>
          <w:rtl w:val="0"/>
        </w:rPr>
        <w:t xml:space="preserve">[Prepare Your Brazilian Probate Power of Attorney]</w:t>
      </w:r>
    </w:p>
    <w:p w:rsidR="00000000" w:rsidDel="00000000" w:rsidP="00000000" w:rsidRDefault="00000000" w:rsidRPr="00000000" w14:paraId="00006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5">
      <w:pPr>
        <w:pStyle w:val="Heading2"/>
        <w:keepNext w:val="0"/>
        <w:keepLines w:val="0"/>
        <w:spacing w:after="80" w:lineRule="auto"/>
        <w:rPr>
          <w:b w:val="1"/>
          <w:bCs w:val="1"/>
          <w:sz w:val="34"/>
          <w:szCs w:val="34"/>
        </w:rPr>
      </w:pPr>
      <w:bookmarkStart w:colFirst="0" w:colLast="0" w:name="_5wf4xl4dbvr8" w:id="10010"/>
      <w:bookmarkEnd w:id="10010"/>
      <w:r w:rsidDel="00000000" w:rsidR="00000000" w:rsidRPr="00000000">
        <w:rPr>
          <w:b w:val="1"/>
          <w:bCs w:val="1"/>
          <w:sz w:val="34"/>
          <w:szCs w:val="34"/>
          <w:rtl w:val="0"/>
        </w:rPr>
        <w:t xml:space="preserve">WHAT POWERS SHOULD A PROBATE POWER OF ATTORNEY INCLUDE?</w:t>
      </w:r>
    </w:p>
    <w:p w:rsidR="00000000" w:rsidDel="00000000" w:rsidP="00000000" w:rsidRDefault="00000000" w:rsidRPr="00000000" w14:paraId="00006136">
      <w:pPr>
        <w:pStyle w:val="Heading1"/>
        <w:keepNext w:val="0"/>
        <w:keepLines w:val="0"/>
        <w:spacing w:before="480" w:lineRule="auto"/>
        <w:rPr>
          <w:b w:val="1"/>
          <w:bCs w:val="1"/>
          <w:sz w:val="46"/>
          <w:szCs w:val="46"/>
        </w:rPr>
      </w:pPr>
      <w:bookmarkStart w:colFirst="0" w:colLast="0" w:name="_y4u2wo9ssh52" w:id="10011"/>
      <w:bookmarkEnd w:id="10011"/>
      <w:r w:rsidDel="00000000" w:rsidR="00000000" w:rsidRPr="00000000">
        <w:rPr>
          <w:b w:val="1"/>
          <w:bCs w:val="1"/>
          <w:sz w:val="46"/>
          <w:szCs w:val="46"/>
          <w:rtl w:val="0"/>
        </w:rPr>
        <w:t xml:space="preserve">Avoid Granting Unnecessary Authority</w:t>
      </w:r>
    </w:p>
    <w:p w:rsidR="00000000" w:rsidDel="00000000" w:rsidP="00000000" w:rsidRDefault="00000000" w:rsidRPr="00000000" w14:paraId="00006137">
      <w:pPr>
        <w:spacing w:after="240" w:before="240" w:lineRule="auto"/>
        <w:rPr/>
      </w:pPr>
      <w:r w:rsidDel="00000000" w:rsidR="00000000" w:rsidRPr="00000000">
        <w:rPr>
          <w:rtl w:val="0"/>
        </w:rPr>
        <w:t xml:space="preserve">A power of attorney should be tailored to the intended legal acts.</w:t>
      </w:r>
    </w:p>
    <w:p w:rsidR="00000000" w:rsidDel="00000000" w:rsidP="00000000" w:rsidRDefault="00000000" w:rsidRPr="00000000" w14:paraId="00006138">
      <w:pPr>
        <w:pStyle w:val="Heading3"/>
        <w:keepNext w:val="0"/>
        <w:keepLines w:val="0"/>
        <w:spacing w:before="280" w:lineRule="auto"/>
        <w:rPr>
          <w:b w:val="1"/>
          <w:bCs w:val="1"/>
          <w:color w:val="000000"/>
          <w:sz w:val="26"/>
          <w:szCs w:val="26"/>
        </w:rPr>
      </w:pPr>
      <w:bookmarkStart w:colFirst="0" w:colLast="0" w:name="_k3427df5huus" w:id="10012"/>
      <w:bookmarkEnd w:id="10012"/>
      <w:r w:rsidDel="00000000" w:rsidR="00000000" w:rsidRPr="00000000">
        <w:rPr>
          <w:b w:val="1"/>
          <w:bCs w:val="1"/>
          <w:color w:val="000000"/>
          <w:sz w:val="26"/>
          <w:szCs w:val="26"/>
          <w:rtl w:val="0"/>
        </w:rPr>
        <w:t xml:space="preserve">Court Representation</w:t>
      </w:r>
    </w:p>
    <w:p w:rsidR="00000000" w:rsidDel="00000000" w:rsidP="00000000" w:rsidRDefault="00000000" w:rsidRPr="00000000" w14:paraId="00006139">
      <w:pPr>
        <w:spacing w:after="240" w:before="240" w:lineRule="auto"/>
        <w:rPr/>
      </w:pPr>
      <w:r w:rsidDel="00000000" w:rsidR="00000000" w:rsidRPr="00000000">
        <w:rPr>
          <w:rtl w:val="0"/>
        </w:rPr>
        <w:t xml:space="preserve">Authority to act in relevant proceedings.</w:t>
      </w:r>
    </w:p>
    <w:p w:rsidR="00000000" w:rsidDel="00000000" w:rsidP="00000000" w:rsidRDefault="00000000" w:rsidRPr="00000000" w14:paraId="0000613A">
      <w:pPr>
        <w:pStyle w:val="Heading3"/>
        <w:keepNext w:val="0"/>
        <w:keepLines w:val="0"/>
        <w:spacing w:before="280" w:lineRule="auto"/>
        <w:rPr>
          <w:b w:val="1"/>
          <w:bCs w:val="1"/>
          <w:color w:val="000000"/>
          <w:sz w:val="26"/>
          <w:szCs w:val="26"/>
        </w:rPr>
      </w:pPr>
      <w:bookmarkStart w:colFirst="0" w:colLast="0" w:name="_tj0nevlbselx" w:id="10013"/>
      <w:bookmarkEnd w:id="10013"/>
      <w:r w:rsidDel="00000000" w:rsidR="00000000" w:rsidRPr="00000000">
        <w:rPr>
          <w:b w:val="1"/>
          <w:bCs w:val="1"/>
          <w:color w:val="000000"/>
          <w:sz w:val="26"/>
          <w:szCs w:val="26"/>
          <w:rtl w:val="0"/>
        </w:rPr>
        <w:t xml:space="preserve">Procedural Filings</w:t>
      </w:r>
    </w:p>
    <w:p w:rsidR="00000000" w:rsidDel="00000000" w:rsidP="00000000" w:rsidRDefault="00000000" w:rsidRPr="00000000" w14:paraId="0000613B">
      <w:pPr>
        <w:spacing w:after="240" w:before="240" w:lineRule="auto"/>
        <w:rPr/>
      </w:pPr>
      <w:r w:rsidDel="00000000" w:rsidR="00000000" w:rsidRPr="00000000">
        <w:rPr>
          <w:rtl w:val="0"/>
        </w:rPr>
        <w:t xml:space="preserve">Powers required for petitions and related acts.</w:t>
      </w:r>
    </w:p>
    <w:p w:rsidR="00000000" w:rsidDel="00000000" w:rsidP="00000000" w:rsidRDefault="00000000" w:rsidRPr="00000000" w14:paraId="0000613C">
      <w:pPr>
        <w:pStyle w:val="Heading3"/>
        <w:keepNext w:val="0"/>
        <w:keepLines w:val="0"/>
        <w:spacing w:before="280" w:lineRule="auto"/>
        <w:rPr>
          <w:b w:val="1"/>
          <w:bCs w:val="1"/>
          <w:color w:val="000000"/>
          <w:sz w:val="26"/>
          <w:szCs w:val="26"/>
        </w:rPr>
      </w:pPr>
      <w:bookmarkStart w:colFirst="0" w:colLast="0" w:name="_i6x614c9dfq" w:id="10014"/>
      <w:bookmarkEnd w:id="10014"/>
      <w:r w:rsidDel="00000000" w:rsidR="00000000" w:rsidRPr="00000000">
        <w:rPr>
          <w:b w:val="1"/>
          <w:bCs w:val="1"/>
          <w:color w:val="000000"/>
          <w:sz w:val="26"/>
          <w:szCs w:val="26"/>
          <w:rtl w:val="0"/>
        </w:rPr>
        <w:t xml:space="preserve">Document Requests</w:t>
      </w:r>
    </w:p>
    <w:p w:rsidR="00000000" w:rsidDel="00000000" w:rsidP="00000000" w:rsidRDefault="00000000" w:rsidRPr="00000000" w14:paraId="0000613D">
      <w:pPr>
        <w:spacing w:after="240" w:before="240" w:lineRule="auto"/>
        <w:rPr/>
      </w:pPr>
      <w:r w:rsidDel="00000000" w:rsidR="00000000" w:rsidRPr="00000000">
        <w:rPr>
          <w:rtl w:val="0"/>
        </w:rPr>
        <w:t xml:space="preserve">Authority to obtain qualifying records.</w:t>
      </w:r>
    </w:p>
    <w:p w:rsidR="00000000" w:rsidDel="00000000" w:rsidP="00000000" w:rsidRDefault="00000000" w:rsidRPr="00000000" w14:paraId="0000613E">
      <w:pPr>
        <w:pStyle w:val="Heading3"/>
        <w:keepNext w:val="0"/>
        <w:keepLines w:val="0"/>
        <w:spacing w:before="280" w:lineRule="auto"/>
        <w:rPr>
          <w:b w:val="1"/>
          <w:bCs w:val="1"/>
          <w:color w:val="000000"/>
          <w:sz w:val="26"/>
          <w:szCs w:val="26"/>
        </w:rPr>
      </w:pPr>
      <w:bookmarkStart w:colFirst="0" w:colLast="0" w:name="_5gofy5zdcmwc" w:id="10015"/>
      <w:bookmarkEnd w:id="10015"/>
      <w:r w:rsidDel="00000000" w:rsidR="00000000" w:rsidRPr="00000000">
        <w:rPr>
          <w:b w:val="1"/>
          <w:bCs w:val="1"/>
          <w:color w:val="000000"/>
          <w:sz w:val="26"/>
          <w:szCs w:val="26"/>
          <w:rtl w:val="0"/>
        </w:rPr>
        <w:t xml:space="preserve">Estate Information</w:t>
      </w:r>
    </w:p>
    <w:p w:rsidR="00000000" w:rsidDel="00000000" w:rsidP="00000000" w:rsidRDefault="00000000" w:rsidRPr="00000000" w14:paraId="0000613F">
      <w:pPr>
        <w:spacing w:after="240" w:before="240" w:lineRule="auto"/>
        <w:rPr/>
      </w:pPr>
      <w:r w:rsidDel="00000000" w:rsidR="00000000" w:rsidRPr="00000000">
        <w:rPr>
          <w:rtl w:val="0"/>
        </w:rPr>
        <w:t xml:space="preserve">Powers to request appropriate information.</w:t>
      </w:r>
    </w:p>
    <w:p w:rsidR="00000000" w:rsidDel="00000000" w:rsidP="00000000" w:rsidRDefault="00000000" w:rsidRPr="00000000" w14:paraId="00006140">
      <w:pPr>
        <w:pStyle w:val="Heading3"/>
        <w:keepNext w:val="0"/>
        <w:keepLines w:val="0"/>
        <w:spacing w:before="280" w:lineRule="auto"/>
        <w:rPr>
          <w:b w:val="1"/>
          <w:bCs w:val="1"/>
          <w:color w:val="000000"/>
          <w:sz w:val="26"/>
          <w:szCs w:val="26"/>
        </w:rPr>
      </w:pPr>
      <w:bookmarkStart w:colFirst="0" w:colLast="0" w:name="_mgc2hwcyi6w3" w:id="10016"/>
      <w:bookmarkEnd w:id="10016"/>
      <w:r w:rsidDel="00000000" w:rsidR="00000000" w:rsidRPr="00000000">
        <w:rPr>
          <w:b w:val="1"/>
          <w:bCs w:val="1"/>
          <w:color w:val="000000"/>
          <w:sz w:val="26"/>
          <w:szCs w:val="26"/>
          <w:rtl w:val="0"/>
        </w:rPr>
        <w:t xml:space="preserve">Settlement</w:t>
      </w:r>
    </w:p>
    <w:p w:rsidR="00000000" w:rsidDel="00000000" w:rsidP="00000000" w:rsidRDefault="00000000" w:rsidRPr="00000000" w14:paraId="00006141">
      <w:pPr>
        <w:spacing w:after="240" w:before="240" w:lineRule="auto"/>
        <w:rPr/>
      </w:pPr>
      <w:r w:rsidDel="00000000" w:rsidR="00000000" w:rsidRPr="00000000">
        <w:rPr>
          <w:rtl w:val="0"/>
        </w:rPr>
        <w:t xml:space="preserve">Express authority may be necessary.</w:t>
      </w:r>
    </w:p>
    <w:p w:rsidR="00000000" w:rsidDel="00000000" w:rsidP="00000000" w:rsidRDefault="00000000" w:rsidRPr="00000000" w14:paraId="00006142">
      <w:pPr>
        <w:pStyle w:val="Heading3"/>
        <w:keepNext w:val="0"/>
        <w:keepLines w:val="0"/>
        <w:spacing w:before="280" w:lineRule="auto"/>
        <w:rPr>
          <w:b w:val="1"/>
          <w:bCs w:val="1"/>
          <w:color w:val="000000"/>
          <w:sz w:val="26"/>
          <w:szCs w:val="26"/>
        </w:rPr>
      </w:pPr>
      <w:bookmarkStart w:colFirst="0" w:colLast="0" w:name="_4y14uf5nq5is" w:id="10017"/>
      <w:bookmarkEnd w:id="10017"/>
      <w:r w:rsidDel="00000000" w:rsidR="00000000" w:rsidRPr="00000000">
        <w:rPr>
          <w:b w:val="1"/>
          <w:bCs w:val="1"/>
          <w:color w:val="000000"/>
          <w:sz w:val="26"/>
          <w:szCs w:val="26"/>
          <w:rtl w:val="0"/>
        </w:rPr>
        <w:t xml:space="preserve">Receipt of Funds</w:t>
      </w:r>
    </w:p>
    <w:p w:rsidR="00000000" w:rsidDel="00000000" w:rsidP="00000000" w:rsidRDefault="00000000" w:rsidRPr="00000000" w14:paraId="00006143">
      <w:pPr>
        <w:spacing w:after="240" w:before="240" w:lineRule="auto"/>
        <w:rPr/>
      </w:pPr>
      <w:r w:rsidDel="00000000" w:rsidR="00000000" w:rsidRPr="00000000">
        <w:rPr>
          <w:rtl w:val="0"/>
        </w:rPr>
        <w:t xml:space="preserve">Specific powers and institutional approval may be required.</w:t>
      </w:r>
    </w:p>
    <w:p w:rsidR="00000000" w:rsidDel="00000000" w:rsidP="00000000" w:rsidRDefault="00000000" w:rsidRPr="00000000" w14:paraId="00006144">
      <w:pPr>
        <w:pStyle w:val="Heading3"/>
        <w:keepNext w:val="0"/>
        <w:keepLines w:val="0"/>
        <w:spacing w:before="280" w:lineRule="auto"/>
        <w:rPr>
          <w:b w:val="1"/>
          <w:bCs w:val="1"/>
          <w:color w:val="000000"/>
          <w:sz w:val="26"/>
          <w:szCs w:val="26"/>
        </w:rPr>
      </w:pPr>
      <w:bookmarkStart w:colFirst="0" w:colLast="0" w:name="_vvxn8x9upvd1" w:id="10018"/>
      <w:bookmarkEnd w:id="10018"/>
      <w:r w:rsidDel="00000000" w:rsidR="00000000" w:rsidRPr="00000000">
        <w:rPr>
          <w:b w:val="1"/>
          <w:bCs w:val="1"/>
          <w:color w:val="000000"/>
          <w:sz w:val="26"/>
          <w:szCs w:val="26"/>
          <w:rtl w:val="0"/>
        </w:rPr>
        <w:t xml:space="preserve">Inheritance Renunciation</w:t>
      </w:r>
    </w:p>
    <w:p w:rsidR="00000000" w:rsidDel="00000000" w:rsidP="00000000" w:rsidRDefault="00000000" w:rsidRPr="00000000" w14:paraId="00006145">
      <w:pPr>
        <w:spacing w:after="240" w:before="240" w:lineRule="auto"/>
        <w:rPr/>
      </w:pPr>
      <w:r w:rsidDel="00000000" w:rsidR="00000000" w:rsidRPr="00000000">
        <w:rPr>
          <w:rtl w:val="0"/>
        </w:rPr>
        <w:t xml:space="preserve">Renunciation requires careful attention to express powers and formalities.</w:t>
      </w:r>
    </w:p>
    <w:p w:rsidR="00000000" w:rsidDel="00000000" w:rsidP="00000000" w:rsidRDefault="00000000" w:rsidRPr="00000000" w14:paraId="00006146">
      <w:pPr>
        <w:pStyle w:val="Heading3"/>
        <w:keepNext w:val="0"/>
        <w:keepLines w:val="0"/>
        <w:spacing w:before="280" w:lineRule="auto"/>
        <w:rPr>
          <w:b w:val="1"/>
          <w:bCs w:val="1"/>
          <w:color w:val="000000"/>
          <w:sz w:val="26"/>
          <w:szCs w:val="26"/>
        </w:rPr>
      </w:pPr>
      <w:bookmarkStart w:colFirst="0" w:colLast="0" w:name="_eh1o4jfce1ku" w:id="10019"/>
      <w:bookmarkEnd w:id="10019"/>
      <w:r w:rsidDel="00000000" w:rsidR="00000000" w:rsidRPr="00000000">
        <w:rPr>
          <w:b w:val="1"/>
          <w:bCs w:val="1"/>
          <w:color w:val="000000"/>
          <w:sz w:val="26"/>
          <w:szCs w:val="26"/>
          <w:rtl w:val="0"/>
        </w:rPr>
        <w:t xml:space="preserve">Property Sale</w:t>
      </w:r>
    </w:p>
    <w:p w:rsidR="00000000" w:rsidDel="00000000" w:rsidP="00000000" w:rsidRDefault="00000000" w:rsidRPr="00000000" w14:paraId="00006147">
      <w:pPr>
        <w:spacing w:after="240" w:before="240" w:lineRule="auto"/>
        <w:rPr/>
      </w:pPr>
      <w:r w:rsidDel="00000000" w:rsidR="00000000" w:rsidRPr="00000000">
        <w:rPr>
          <w:rtl w:val="0"/>
        </w:rPr>
        <w:t xml:space="preserve">Separate, specific authority may be required.</w:t>
      </w:r>
    </w:p>
    <w:p w:rsidR="00000000" w:rsidDel="00000000" w:rsidP="00000000" w:rsidRDefault="00000000" w:rsidRPr="00000000" w14:paraId="00006148">
      <w:pPr>
        <w:pStyle w:val="Heading3"/>
        <w:keepNext w:val="0"/>
        <w:keepLines w:val="0"/>
        <w:spacing w:before="280" w:lineRule="auto"/>
        <w:rPr>
          <w:b w:val="1"/>
          <w:bCs w:val="1"/>
          <w:color w:val="000000"/>
          <w:sz w:val="26"/>
          <w:szCs w:val="26"/>
        </w:rPr>
      </w:pPr>
      <w:bookmarkStart w:colFirst="0" w:colLast="0" w:name="_au3fv4c1cmzk" w:id="10020"/>
      <w:bookmarkEnd w:id="10020"/>
      <w:r w:rsidDel="00000000" w:rsidR="00000000" w:rsidRPr="00000000">
        <w:rPr>
          <w:b w:val="1"/>
          <w:bCs w:val="1"/>
          <w:color w:val="000000"/>
          <w:sz w:val="26"/>
          <w:szCs w:val="26"/>
          <w:rtl w:val="0"/>
        </w:rPr>
        <w:t xml:space="preserve">Substitution of Attorney</w:t>
      </w:r>
    </w:p>
    <w:p w:rsidR="00000000" w:rsidDel="00000000" w:rsidP="00000000" w:rsidRDefault="00000000" w:rsidRPr="00000000" w14:paraId="00006149">
      <w:pPr>
        <w:spacing w:after="240" w:before="240" w:lineRule="auto"/>
        <w:rPr/>
      </w:pPr>
      <w:r w:rsidDel="00000000" w:rsidR="00000000" w:rsidRPr="00000000">
        <w:rPr>
          <w:rtl w:val="0"/>
        </w:rPr>
        <w:t xml:space="preserve">The scope of any </w:t>
      </w:r>
      <w:r w:rsidDel="00000000" w:rsidR="00000000" w:rsidRPr="00000000">
        <w:rPr>
          <w:i w:val="1"/>
          <w:iCs w:val="1"/>
          <w:rtl w:val="0"/>
        </w:rPr>
        <w:t xml:space="preserve">substabelecimento</w:t>
      </w:r>
      <w:r w:rsidDel="00000000" w:rsidR="00000000" w:rsidRPr="00000000">
        <w:rPr>
          <w:rtl w:val="0"/>
        </w:rPr>
        <w:t xml:space="preserve"> should be understood.</w:t>
      </w:r>
    </w:p>
    <w:p w:rsidR="00000000" w:rsidDel="00000000" w:rsidP="00000000" w:rsidRDefault="00000000" w:rsidRPr="00000000" w14:paraId="0000614A">
      <w:pPr>
        <w:pStyle w:val="Heading3"/>
        <w:keepNext w:val="0"/>
        <w:keepLines w:val="0"/>
        <w:spacing w:before="280" w:lineRule="auto"/>
        <w:rPr>
          <w:b w:val="1"/>
          <w:bCs w:val="1"/>
          <w:color w:val="000000"/>
          <w:sz w:val="26"/>
          <w:szCs w:val="26"/>
        </w:rPr>
      </w:pPr>
      <w:bookmarkStart w:colFirst="0" w:colLast="0" w:name="_xfwrdf2inyh4" w:id="10021"/>
      <w:bookmarkEnd w:id="10021"/>
      <w:r w:rsidDel="00000000" w:rsidR="00000000" w:rsidRPr="00000000">
        <w:rPr>
          <w:b w:val="1"/>
          <w:bCs w:val="1"/>
          <w:color w:val="000000"/>
          <w:sz w:val="26"/>
          <w:szCs w:val="26"/>
          <w:rtl w:val="0"/>
        </w:rPr>
        <w:t xml:space="preserve">Duration and Revocation</w:t>
      </w:r>
    </w:p>
    <w:p w:rsidR="00000000" w:rsidDel="00000000" w:rsidP="00000000" w:rsidRDefault="00000000" w:rsidRPr="00000000" w14:paraId="0000614B">
      <w:pPr>
        <w:spacing w:after="240" w:before="240" w:lineRule="auto"/>
        <w:rPr/>
      </w:pPr>
      <w:r w:rsidDel="00000000" w:rsidR="00000000" w:rsidRPr="00000000">
        <w:rPr>
          <w:rtl w:val="0"/>
        </w:rPr>
        <w:t xml:space="preserve">The instrument should address appropriate control mechanisms.</w:t>
      </w:r>
    </w:p>
    <w:p w:rsidR="00000000" w:rsidDel="00000000" w:rsidP="00000000" w:rsidRDefault="00000000" w:rsidRPr="00000000" w14:paraId="0000614C">
      <w:pPr>
        <w:spacing w:after="240" w:before="240" w:lineRule="auto"/>
        <w:rPr>
          <w:b w:val="1"/>
          <w:bCs w:val="1"/>
        </w:rPr>
      </w:pPr>
      <w:r w:rsidDel="00000000" w:rsidR="00000000" w:rsidRPr="00000000">
        <w:rPr>
          <w:b w:val="1"/>
          <w:bCs w:val="1"/>
          <w:rtl w:val="0"/>
        </w:rPr>
        <w:t xml:space="preserve">Do not sign an unrestricted power of attorney without understanding the legal consequences of the powers granted.</w:t>
      </w:r>
    </w:p>
    <w:p w:rsidR="00000000" w:rsidDel="00000000" w:rsidP="00000000" w:rsidRDefault="00000000" w:rsidRPr="00000000" w14:paraId="0000614D">
      <w:pPr>
        <w:spacing w:after="240" w:before="240" w:lineRule="auto"/>
        <w:rPr>
          <w:b w:val="1"/>
          <w:bCs w:val="1"/>
        </w:rPr>
      </w:pPr>
      <w:r w:rsidDel="00000000" w:rsidR="00000000" w:rsidRPr="00000000">
        <w:rPr>
          <w:b w:val="1"/>
          <w:bCs w:val="1"/>
          <w:rtl w:val="0"/>
        </w:rPr>
        <w:t xml:space="preserve">[Request a Probate Power of Attorney Review]</w:t>
      </w:r>
    </w:p>
    <w:p w:rsidR="00000000" w:rsidDel="00000000" w:rsidP="00000000" w:rsidRDefault="00000000" w:rsidRPr="00000000" w14:paraId="00006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F">
      <w:pPr>
        <w:pStyle w:val="Heading2"/>
        <w:keepNext w:val="0"/>
        <w:keepLines w:val="0"/>
        <w:spacing w:after="80" w:lineRule="auto"/>
        <w:rPr>
          <w:b w:val="1"/>
          <w:bCs w:val="1"/>
          <w:sz w:val="34"/>
          <w:szCs w:val="34"/>
        </w:rPr>
      </w:pPr>
      <w:bookmarkStart w:colFirst="0" w:colLast="0" w:name="_21uit0h82cys" w:id="10022"/>
      <w:bookmarkEnd w:id="10022"/>
      <w:r w:rsidDel="00000000" w:rsidR="00000000" w:rsidRPr="00000000">
        <w:rPr>
          <w:b w:val="1"/>
          <w:bCs w:val="1"/>
          <w:sz w:val="34"/>
          <w:szCs w:val="34"/>
          <w:rtl w:val="0"/>
        </w:rPr>
        <w:t xml:space="preserve">JUDICIAL PROBATE VS. EXTRAJUDICIAL PROBATE</w:t>
      </w:r>
    </w:p>
    <w:p w:rsidR="00000000" w:rsidDel="00000000" w:rsidP="00000000" w:rsidRDefault="00000000" w:rsidRPr="00000000" w14:paraId="00006150">
      <w:pPr>
        <w:pStyle w:val="Heading1"/>
        <w:keepNext w:val="0"/>
        <w:keepLines w:val="0"/>
        <w:spacing w:before="480" w:lineRule="auto"/>
        <w:rPr>
          <w:b w:val="1"/>
          <w:bCs w:val="1"/>
          <w:sz w:val="46"/>
          <w:szCs w:val="46"/>
        </w:rPr>
      </w:pPr>
      <w:bookmarkStart w:colFirst="0" w:colLast="0" w:name="_81u6apa6npqs" w:id="10023"/>
      <w:bookmarkEnd w:id="10023"/>
      <w:r w:rsidDel="00000000" w:rsidR="00000000" w:rsidRPr="00000000">
        <w:rPr>
          <w:b w:val="1"/>
          <w:bCs w:val="1"/>
          <w:sz w:val="46"/>
          <w:szCs w:val="46"/>
          <w:rtl w:val="0"/>
        </w:rPr>
        <w:t xml:space="preserve">Which Procedure Can Your Attorney Handle?</w:t>
      </w:r>
    </w:p>
    <w:p w:rsidR="00000000" w:rsidDel="00000000" w:rsidP="00000000" w:rsidRDefault="00000000" w:rsidRPr="00000000" w14:paraId="00006151">
      <w:pPr>
        <w:pStyle w:val="Heading2"/>
        <w:keepNext w:val="0"/>
        <w:keepLines w:val="0"/>
        <w:spacing w:after="80" w:lineRule="auto"/>
        <w:rPr>
          <w:b w:val="1"/>
          <w:bCs w:val="1"/>
          <w:sz w:val="34"/>
          <w:szCs w:val="34"/>
        </w:rPr>
      </w:pPr>
      <w:bookmarkStart w:colFirst="0" w:colLast="0" w:name="_gb8dvz4pidlj" w:id="10024"/>
      <w:bookmarkEnd w:id="10024"/>
      <w:r w:rsidDel="00000000" w:rsidR="00000000" w:rsidRPr="00000000">
        <w:rPr>
          <w:b w:val="1"/>
          <w:bCs w:val="1"/>
          <w:sz w:val="34"/>
          <w:szCs w:val="34"/>
          <w:rtl w:val="0"/>
        </w:rPr>
        <w:t xml:space="preserve">Judicial Probate – Inventário Judicial</w:t>
      </w:r>
    </w:p>
    <w:p w:rsidR="00000000" w:rsidDel="00000000" w:rsidP="00000000" w:rsidRDefault="00000000" w:rsidRPr="00000000" w14:paraId="00006152">
      <w:pPr>
        <w:spacing w:after="240" w:before="240" w:lineRule="auto"/>
        <w:rPr/>
      </w:pPr>
      <w:r w:rsidDel="00000000" w:rsidR="00000000" w:rsidRPr="00000000">
        <w:rPr>
          <w:rtl w:val="0"/>
        </w:rPr>
        <w:t xml:space="preserve">A court-supervised process may be required when the estate involves disputes or circumstances that do not qualify for the notarial route.</w:t>
      </w:r>
    </w:p>
    <w:p w:rsidR="00000000" w:rsidDel="00000000" w:rsidP="00000000" w:rsidRDefault="00000000" w:rsidRPr="00000000" w14:paraId="00006153">
      <w:pPr>
        <w:spacing w:after="240" w:before="240" w:lineRule="auto"/>
        <w:rPr/>
      </w:pPr>
      <w:r w:rsidDel="00000000" w:rsidR="00000000" w:rsidRPr="00000000">
        <w:rPr>
          <w:rtl w:val="0"/>
        </w:rPr>
        <w:t xml:space="preserve">Brazilian counsel can assist with filings, procedural representation, estate administration questions, and court-directed steps.</w:t>
      </w:r>
    </w:p>
    <w:p w:rsidR="00000000" w:rsidDel="00000000" w:rsidP="00000000" w:rsidRDefault="00000000" w:rsidRPr="00000000" w14:paraId="00006154">
      <w:pPr>
        <w:pStyle w:val="Heading2"/>
        <w:keepNext w:val="0"/>
        <w:keepLines w:val="0"/>
        <w:spacing w:after="80" w:lineRule="auto"/>
        <w:rPr>
          <w:b w:val="1"/>
          <w:bCs w:val="1"/>
          <w:sz w:val="34"/>
          <w:szCs w:val="34"/>
        </w:rPr>
      </w:pPr>
      <w:bookmarkStart w:colFirst="0" w:colLast="0" w:name="_osbudymqk9io" w:id="10025"/>
      <w:bookmarkEnd w:id="10025"/>
      <w:r w:rsidDel="00000000" w:rsidR="00000000" w:rsidRPr="00000000">
        <w:rPr>
          <w:b w:val="1"/>
          <w:bCs w:val="1"/>
          <w:sz w:val="34"/>
          <w:szCs w:val="34"/>
          <w:rtl w:val="0"/>
        </w:rPr>
        <w:t xml:space="preserve">Extrajudicial Probate – Inventário Extrajudicial</w:t>
      </w:r>
    </w:p>
    <w:p w:rsidR="00000000" w:rsidDel="00000000" w:rsidP="00000000" w:rsidRDefault="00000000" w:rsidRPr="00000000" w14:paraId="00006155">
      <w:pPr>
        <w:spacing w:after="240" w:before="240" w:lineRule="auto"/>
        <w:rPr/>
      </w:pPr>
      <w:r w:rsidDel="00000000" w:rsidR="00000000" w:rsidRPr="00000000">
        <w:rPr>
          <w:rtl w:val="0"/>
        </w:rPr>
        <w:t xml:space="preserve">A qualifying estate may be settled through a Brazilian notary office with legal assistance.</w:t>
      </w:r>
    </w:p>
    <w:p w:rsidR="00000000" w:rsidDel="00000000" w:rsidP="00000000" w:rsidRDefault="00000000" w:rsidRPr="00000000" w14:paraId="00006156">
      <w:pPr>
        <w:spacing w:after="240" w:before="240" w:lineRule="auto"/>
        <w:rPr/>
      </w:pPr>
      <w:r w:rsidDel="00000000" w:rsidR="00000000" w:rsidRPr="00000000">
        <w:rPr>
          <w:rtl w:val="0"/>
        </w:rPr>
        <w:t xml:space="preserve">The availability of this route depends on the applicable rules.</w:t>
      </w:r>
    </w:p>
    <w:p w:rsidR="00000000" w:rsidDel="00000000" w:rsidP="00000000" w:rsidRDefault="00000000" w:rsidRPr="00000000" w14:paraId="00006157">
      <w:pPr>
        <w:pStyle w:val="Heading3"/>
        <w:keepNext w:val="0"/>
        <w:keepLines w:val="0"/>
        <w:spacing w:before="280" w:lineRule="auto"/>
        <w:rPr>
          <w:b w:val="1"/>
          <w:bCs w:val="1"/>
          <w:color w:val="000000"/>
          <w:sz w:val="26"/>
          <w:szCs w:val="26"/>
        </w:rPr>
      </w:pPr>
      <w:bookmarkStart w:colFirst="0" w:colLast="0" w:name="_rya3uxm40mvv" w:id="10026"/>
      <w:bookmarkEnd w:id="10026"/>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6158">
      <w:pPr>
        <w:spacing w:after="240" w:before="240" w:lineRule="auto"/>
        <w:rPr/>
      </w:pPr>
      <w:r w:rsidDel="00000000" w:rsidR="00000000" w:rsidRPr="00000000">
        <w:rPr>
          <w:rtl w:val="0"/>
        </w:rPr>
        <w:t xml:space="preserve">Relevant consent requirements must be satisfied.</w:t>
      </w:r>
    </w:p>
    <w:p w:rsidR="00000000" w:rsidDel="00000000" w:rsidP="00000000" w:rsidRDefault="00000000" w:rsidRPr="00000000" w14:paraId="00006159">
      <w:pPr>
        <w:pStyle w:val="Heading3"/>
        <w:keepNext w:val="0"/>
        <w:keepLines w:val="0"/>
        <w:spacing w:before="280" w:lineRule="auto"/>
        <w:rPr>
          <w:b w:val="1"/>
          <w:bCs w:val="1"/>
          <w:color w:val="000000"/>
          <w:sz w:val="26"/>
          <w:szCs w:val="26"/>
        </w:rPr>
      </w:pPr>
      <w:bookmarkStart w:colFirst="0" w:colLast="0" w:name="_8q2qg05vmarb" w:id="10027"/>
      <w:bookmarkEnd w:id="10027"/>
      <w:r w:rsidDel="00000000" w:rsidR="00000000" w:rsidRPr="00000000">
        <w:rPr>
          <w:b w:val="1"/>
          <w:bCs w:val="1"/>
          <w:color w:val="000000"/>
          <w:sz w:val="26"/>
          <w:szCs w:val="26"/>
          <w:rtl w:val="0"/>
        </w:rPr>
        <w:t xml:space="preserve">Testamentary Documents</w:t>
      </w:r>
    </w:p>
    <w:p w:rsidR="00000000" w:rsidDel="00000000" w:rsidP="00000000" w:rsidRDefault="00000000" w:rsidRPr="00000000" w14:paraId="0000615A">
      <w:pPr>
        <w:spacing w:after="240" w:before="240" w:lineRule="auto"/>
        <w:rPr/>
      </w:pPr>
      <w:r w:rsidDel="00000000" w:rsidR="00000000" w:rsidRPr="00000000">
        <w:rPr>
          <w:rtl w:val="0"/>
        </w:rPr>
        <w:t xml:space="preserve">Certain cases involving wills may qualify under specific conditions.</w:t>
      </w:r>
    </w:p>
    <w:p w:rsidR="00000000" w:rsidDel="00000000" w:rsidP="00000000" w:rsidRDefault="00000000" w:rsidRPr="00000000" w14:paraId="0000615B">
      <w:pPr>
        <w:pStyle w:val="Heading3"/>
        <w:keepNext w:val="0"/>
        <w:keepLines w:val="0"/>
        <w:spacing w:before="280" w:lineRule="auto"/>
        <w:rPr>
          <w:b w:val="1"/>
          <w:bCs w:val="1"/>
          <w:color w:val="000000"/>
          <w:sz w:val="26"/>
          <w:szCs w:val="26"/>
        </w:rPr>
      </w:pPr>
      <w:bookmarkStart w:colFirst="0" w:colLast="0" w:name="_g6q5koj26n2j" w:id="10028"/>
      <w:bookmarkEnd w:id="10028"/>
      <w:r w:rsidDel="00000000" w:rsidR="00000000" w:rsidRPr="00000000">
        <w:rPr>
          <w:b w:val="1"/>
          <w:bCs w:val="1"/>
          <w:color w:val="000000"/>
          <w:sz w:val="26"/>
          <w:szCs w:val="26"/>
          <w:rtl w:val="0"/>
        </w:rPr>
        <w:t xml:space="preserve">Minor or Incapable Heirs</w:t>
      </w:r>
    </w:p>
    <w:p w:rsidR="00000000" w:rsidDel="00000000" w:rsidP="00000000" w:rsidRDefault="00000000" w:rsidRPr="00000000" w14:paraId="0000615C">
      <w:pPr>
        <w:spacing w:after="240" w:before="240" w:lineRule="auto"/>
        <w:rPr/>
      </w:pPr>
      <w:r w:rsidDel="00000000" w:rsidR="00000000" w:rsidRPr="00000000">
        <w:rPr>
          <w:rtl w:val="0"/>
        </w:rPr>
        <w:t xml:space="preserve">Special safeguards apply to qualifying cases.</w:t>
      </w:r>
    </w:p>
    <w:p w:rsidR="00000000" w:rsidDel="00000000" w:rsidP="00000000" w:rsidRDefault="00000000" w:rsidRPr="00000000" w14:paraId="0000615D">
      <w:pPr>
        <w:pStyle w:val="Heading3"/>
        <w:keepNext w:val="0"/>
        <w:keepLines w:val="0"/>
        <w:spacing w:before="280" w:lineRule="auto"/>
        <w:rPr>
          <w:b w:val="1"/>
          <w:bCs w:val="1"/>
          <w:color w:val="000000"/>
          <w:sz w:val="26"/>
          <w:szCs w:val="26"/>
        </w:rPr>
      </w:pPr>
      <w:bookmarkStart w:colFirst="0" w:colLast="0" w:name="_mulspe6fjw95" w:id="10029"/>
      <w:bookmarkEnd w:id="10029"/>
      <w:r w:rsidDel="00000000" w:rsidR="00000000" w:rsidRPr="00000000">
        <w:rPr>
          <w:b w:val="1"/>
          <w:bCs w:val="1"/>
          <w:color w:val="000000"/>
          <w:sz w:val="26"/>
          <w:szCs w:val="26"/>
          <w:rtl w:val="0"/>
        </w:rPr>
        <w:t xml:space="preserve">Legal Assistance</w:t>
      </w:r>
    </w:p>
    <w:p w:rsidR="00000000" w:rsidDel="00000000" w:rsidP="00000000" w:rsidRDefault="00000000" w:rsidRPr="00000000" w14:paraId="0000615E">
      <w:pPr>
        <w:spacing w:after="240" w:before="240" w:lineRule="auto"/>
        <w:rPr/>
      </w:pPr>
      <w:r w:rsidDel="00000000" w:rsidR="00000000" w:rsidRPr="00000000">
        <w:rPr>
          <w:rtl w:val="0"/>
        </w:rPr>
        <w:t xml:space="preserve">An attorney or other legally authorized professional must participate as required.</w:t>
      </w:r>
    </w:p>
    <w:p w:rsidR="00000000" w:rsidDel="00000000" w:rsidP="00000000" w:rsidRDefault="00000000" w:rsidRPr="00000000" w14:paraId="0000615F">
      <w:pPr>
        <w:pStyle w:val="Heading3"/>
        <w:keepNext w:val="0"/>
        <w:keepLines w:val="0"/>
        <w:spacing w:before="280" w:lineRule="auto"/>
        <w:rPr>
          <w:b w:val="1"/>
          <w:bCs w:val="1"/>
          <w:color w:val="000000"/>
          <w:sz w:val="26"/>
          <w:szCs w:val="26"/>
        </w:rPr>
      </w:pPr>
      <w:bookmarkStart w:colFirst="0" w:colLast="0" w:name="_xgiiro4cgdv2" w:id="10030"/>
      <w:bookmarkEnd w:id="10030"/>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6160">
      <w:pPr>
        <w:spacing w:after="240" w:before="240" w:lineRule="auto"/>
        <w:rPr/>
      </w:pPr>
      <w:r w:rsidDel="00000000" w:rsidR="00000000" w:rsidRPr="00000000">
        <w:rPr>
          <w:rtl w:val="0"/>
        </w:rPr>
        <w:t xml:space="preserve">Relevant inheritance tax procedures must be addressed.</w:t>
      </w:r>
    </w:p>
    <w:p w:rsidR="00000000" w:rsidDel="00000000" w:rsidP="00000000" w:rsidRDefault="00000000" w:rsidRPr="00000000" w14:paraId="00006161">
      <w:pPr>
        <w:pStyle w:val="Heading3"/>
        <w:keepNext w:val="0"/>
        <w:keepLines w:val="0"/>
        <w:spacing w:before="280" w:lineRule="auto"/>
        <w:rPr>
          <w:b w:val="1"/>
          <w:bCs w:val="1"/>
          <w:color w:val="000000"/>
          <w:sz w:val="26"/>
          <w:szCs w:val="26"/>
        </w:rPr>
      </w:pPr>
      <w:bookmarkStart w:colFirst="0" w:colLast="0" w:name="_wn0a5ppz0c2j" w:id="10031"/>
      <w:bookmarkEnd w:id="10031"/>
      <w:r w:rsidDel="00000000" w:rsidR="00000000" w:rsidRPr="00000000">
        <w:rPr>
          <w:b w:val="1"/>
          <w:bCs w:val="1"/>
          <w:color w:val="000000"/>
          <w:sz w:val="26"/>
          <w:szCs w:val="26"/>
          <w:rtl w:val="0"/>
        </w:rPr>
        <w:t xml:space="preserve">Public Deed</w:t>
      </w:r>
    </w:p>
    <w:p w:rsidR="00000000" w:rsidDel="00000000" w:rsidP="00000000" w:rsidRDefault="00000000" w:rsidRPr="00000000" w14:paraId="00006162">
      <w:pPr>
        <w:spacing w:after="240" w:before="240" w:lineRule="auto"/>
        <w:rPr/>
      </w:pPr>
      <w:r w:rsidDel="00000000" w:rsidR="00000000" w:rsidRPr="00000000">
        <w:rPr>
          <w:rtl w:val="0"/>
        </w:rPr>
        <w:t xml:space="preserve">The notarial procedure results in the appropriate formal instrument.</w:t>
      </w:r>
    </w:p>
    <w:p w:rsidR="00000000" w:rsidDel="00000000" w:rsidP="00000000" w:rsidRDefault="00000000" w:rsidRPr="00000000" w14:paraId="00006163">
      <w:pPr>
        <w:pStyle w:val="Heading3"/>
        <w:keepNext w:val="0"/>
        <w:keepLines w:val="0"/>
        <w:spacing w:before="280" w:lineRule="auto"/>
        <w:rPr>
          <w:b w:val="1"/>
          <w:bCs w:val="1"/>
          <w:color w:val="000000"/>
          <w:sz w:val="26"/>
          <w:szCs w:val="26"/>
        </w:rPr>
      </w:pPr>
      <w:bookmarkStart w:colFirst="0" w:colLast="0" w:name="_wsyj115ntegg" w:id="10032"/>
      <w:bookmarkEnd w:id="10032"/>
      <w:r w:rsidDel="00000000" w:rsidR="00000000" w:rsidRPr="00000000">
        <w:rPr>
          <w:b w:val="1"/>
          <w:bCs w:val="1"/>
          <w:color w:val="000000"/>
          <w:sz w:val="26"/>
          <w:szCs w:val="26"/>
          <w:rtl w:val="0"/>
        </w:rPr>
        <w:t xml:space="preserve">Registry Formalities</w:t>
      </w:r>
    </w:p>
    <w:p w:rsidR="00000000" w:rsidDel="00000000" w:rsidP="00000000" w:rsidRDefault="00000000" w:rsidRPr="00000000" w14:paraId="00006164">
      <w:pPr>
        <w:spacing w:after="240" w:before="240" w:lineRule="auto"/>
        <w:rPr/>
      </w:pPr>
      <w:r w:rsidDel="00000000" w:rsidR="00000000" w:rsidRPr="00000000">
        <w:rPr>
          <w:rtl w:val="0"/>
        </w:rPr>
        <w:t xml:space="preserve">Additional asset-transfer steps may be necessary.</w:t>
      </w:r>
    </w:p>
    <w:p w:rsidR="00000000" w:rsidDel="00000000" w:rsidP="00000000" w:rsidRDefault="00000000" w:rsidRPr="00000000" w14:paraId="00006165">
      <w:pPr>
        <w:pStyle w:val="Heading3"/>
        <w:keepNext w:val="0"/>
        <w:keepLines w:val="0"/>
        <w:spacing w:before="280" w:lineRule="auto"/>
        <w:rPr>
          <w:b w:val="1"/>
          <w:bCs w:val="1"/>
          <w:color w:val="000000"/>
          <w:sz w:val="26"/>
          <w:szCs w:val="26"/>
        </w:rPr>
      </w:pPr>
      <w:bookmarkStart w:colFirst="0" w:colLast="0" w:name="_axxi2v92pjuf" w:id="10033"/>
      <w:bookmarkEnd w:id="1003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166">
      <w:pPr>
        <w:spacing w:after="240" w:before="240" w:lineRule="auto"/>
        <w:rPr/>
      </w:pPr>
      <w:r w:rsidDel="00000000" w:rsidR="00000000" w:rsidRPr="00000000">
        <w:rPr>
          <w:rtl w:val="0"/>
        </w:rPr>
        <w:t xml:space="preserve">International documentation requirements remain relevant.</w:t>
      </w:r>
    </w:p>
    <w:p w:rsidR="00000000" w:rsidDel="00000000" w:rsidP="00000000" w:rsidRDefault="00000000" w:rsidRPr="00000000" w14:paraId="00006167">
      <w:pPr>
        <w:spacing w:after="240" w:before="240" w:lineRule="auto"/>
        <w:rPr>
          <w:b w:val="1"/>
          <w:bCs w:val="1"/>
        </w:rPr>
      </w:pPr>
      <w:r w:rsidDel="00000000" w:rsidR="00000000" w:rsidRPr="00000000">
        <w:rPr>
          <w:b w:val="1"/>
          <w:bCs w:val="1"/>
          <w:rtl w:val="0"/>
        </w:rPr>
        <w:t xml:space="preserve">The presence of real estate does not, by itself, mean that judicial probate is mandatory.</w:t>
      </w:r>
    </w:p>
    <w:p w:rsidR="00000000" w:rsidDel="00000000" w:rsidP="00000000" w:rsidRDefault="00000000" w:rsidRPr="00000000" w14:paraId="00006168">
      <w:pPr>
        <w:spacing w:after="240" w:before="240" w:lineRule="auto"/>
        <w:rPr>
          <w:b w:val="1"/>
          <w:bCs w:val="1"/>
        </w:rPr>
      </w:pPr>
      <w:r w:rsidDel="00000000" w:rsidR="00000000" w:rsidRPr="00000000">
        <w:rPr>
          <w:b w:val="1"/>
          <w:bCs w:val="1"/>
          <w:rtl w:val="0"/>
        </w:rPr>
        <w:t xml:space="preserve">[Determine the Appropriate Probate Route]</w:t>
      </w:r>
    </w:p>
    <w:p w:rsidR="00000000" w:rsidDel="00000000" w:rsidP="00000000" w:rsidRDefault="00000000" w:rsidRPr="00000000" w14:paraId="00006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A">
      <w:pPr>
        <w:pStyle w:val="Heading2"/>
        <w:keepNext w:val="0"/>
        <w:keepLines w:val="0"/>
        <w:spacing w:after="80" w:lineRule="auto"/>
        <w:rPr>
          <w:b w:val="1"/>
          <w:bCs w:val="1"/>
          <w:sz w:val="34"/>
          <w:szCs w:val="34"/>
        </w:rPr>
      </w:pPr>
      <w:bookmarkStart w:colFirst="0" w:colLast="0" w:name="_g2oeswswzgz7" w:id="10034"/>
      <w:bookmarkEnd w:id="10034"/>
      <w:r w:rsidDel="00000000" w:rsidR="00000000" w:rsidRPr="00000000">
        <w:rPr>
          <w:b w:val="1"/>
          <w:bCs w:val="1"/>
          <w:sz w:val="34"/>
          <w:szCs w:val="34"/>
          <w:rtl w:val="0"/>
        </w:rPr>
        <w:t xml:space="preserve">WHO IS THE INVENTARIANTE?</w:t>
      </w:r>
    </w:p>
    <w:p w:rsidR="00000000" w:rsidDel="00000000" w:rsidP="00000000" w:rsidRDefault="00000000" w:rsidRPr="00000000" w14:paraId="0000616B">
      <w:pPr>
        <w:pStyle w:val="Heading1"/>
        <w:keepNext w:val="0"/>
        <w:keepLines w:val="0"/>
        <w:spacing w:before="480" w:lineRule="auto"/>
        <w:rPr>
          <w:b w:val="1"/>
          <w:bCs w:val="1"/>
          <w:sz w:val="46"/>
          <w:szCs w:val="46"/>
        </w:rPr>
      </w:pPr>
      <w:bookmarkStart w:colFirst="0" w:colLast="0" w:name="_5e4zjqk4s09z" w:id="10035"/>
      <w:bookmarkEnd w:id="10035"/>
      <w:r w:rsidDel="00000000" w:rsidR="00000000" w:rsidRPr="00000000">
        <w:rPr>
          <w:b w:val="1"/>
          <w:bCs w:val="1"/>
          <w:sz w:val="46"/>
          <w:szCs w:val="46"/>
          <w:rtl w:val="0"/>
        </w:rPr>
        <w:t xml:space="preserve">Estate Administrator vs. Probate Attorney</w:t>
      </w:r>
    </w:p>
    <w:p w:rsidR="00000000" w:rsidDel="00000000" w:rsidP="00000000" w:rsidRDefault="00000000" w:rsidRPr="00000000" w14:paraId="0000616C">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is the person responsible for legally defined estate-administration duties.</w:t>
      </w:r>
    </w:p>
    <w:p w:rsidR="00000000" w:rsidDel="00000000" w:rsidP="00000000" w:rsidRDefault="00000000" w:rsidRPr="00000000" w14:paraId="0000616D">
      <w:pPr>
        <w:spacing w:after="240" w:before="240" w:lineRule="auto"/>
        <w:rPr/>
      </w:pPr>
      <w:r w:rsidDel="00000000" w:rsidR="00000000" w:rsidRPr="00000000">
        <w:rPr>
          <w:rtl w:val="0"/>
        </w:rPr>
        <w:t xml:space="preserve">This role is distinct from the attorney representing the heirs or estate administrator.</w:t>
      </w:r>
    </w:p>
    <w:p w:rsidR="00000000" w:rsidDel="00000000" w:rsidP="00000000" w:rsidRDefault="00000000" w:rsidRPr="00000000" w14:paraId="0000616E">
      <w:pPr>
        <w:pStyle w:val="Heading3"/>
        <w:keepNext w:val="0"/>
        <w:keepLines w:val="0"/>
        <w:spacing w:before="280" w:lineRule="auto"/>
        <w:rPr>
          <w:b w:val="1"/>
          <w:bCs w:val="1"/>
          <w:color w:val="000000"/>
          <w:sz w:val="26"/>
          <w:szCs w:val="26"/>
        </w:rPr>
      </w:pPr>
      <w:bookmarkStart w:colFirst="0" w:colLast="0" w:name="_q7kgtvwulvqu" w:id="10036"/>
      <w:bookmarkEnd w:id="10036"/>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616F">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performs relevant administrative functions.</w:t>
      </w:r>
    </w:p>
    <w:p w:rsidR="00000000" w:rsidDel="00000000" w:rsidP="00000000" w:rsidRDefault="00000000" w:rsidRPr="00000000" w14:paraId="00006170">
      <w:pPr>
        <w:pStyle w:val="Heading3"/>
        <w:keepNext w:val="0"/>
        <w:keepLines w:val="0"/>
        <w:spacing w:before="280" w:lineRule="auto"/>
        <w:rPr>
          <w:b w:val="1"/>
          <w:bCs w:val="1"/>
          <w:color w:val="000000"/>
          <w:sz w:val="26"/>
          <w:szCs w:val="26"/>
        </w:rPr>
      </w:pPr>
      <w:bookmarkStart w:colFirst="0" w:colLast="0" w:name="_jozbcqq8dn58" w:id="10037"/>
      <w:bookmarkEnd w:id="10037"/>
      <w:r w:rsidDel="00000000" w:rsidR="00000000" w:rsidRPr="00000000">
        <w:rPr>
          <w:b w:val="1"/>
          <w:bCs w:val="1"/>
          <w:color w:val="000000"/>
          <w:sz w:val="26"/>
          <w:szCs w:val="26"/>
          <w:rtl w:val="0"/>
        </w:rPr>
        <w:t xml:space="preserve">Asset Information</w:t>
      </w:r>
    </w:p>
    <w:p w:rsidR="00000000" w:rsidDel="00000000" w:rsidP="00000000" w:rsidRDefault="00000000" w:rsidRPr="00000000" w14:paraId="00006171">
      <w:pPr>
        <w:spacing w:after="240" w:before="240" w:lineRule="auto"/>
        <w:rPr/>
      </w:pPr>
      <w:r w:rsidDel="00000000" w:rsidR="00000000" w:rsidRPr="00000000">
        <w:rPr>
          <w:rtl w:val="0"/>
        </w:rPr>
        <w:t xml:space="preserve">The administrator may be required to identify estate assets.</w:t>
      </w:r>
    </w:p>
    <w:p w:rsidR="00000000" w:rsidDel="00000000" w:rsidP="00000000" w:rsidRDefault="00000000" w:rsidRPr="00000000" w14:paraId="00006172">
      <w:pPr>
        <w:pStyle w:val="Heading3"/>
        <w:keepNext w:val="0"/>
        <w:keepLines w:val="0"/>
        <w:spacing w:before="280" w:lineRule="auto"/>
        <w:rPr>
          <w:b w:val="1"/>
          <w:bCs w:val="1"/>
          <w:color w:val="000000"/>
          <w:sz w:val="26"/>
          <w:szCs w:val="26"/>
        </w:rPr>
      </w:pPr>
      <w:bookmarkStart w:colFirst="0" w:colLast="0" w:name="_ifos0yg24nt2" w:id="10038"/>
      <w:bookmarkEnd w:id="10038"/>
      <w:r w:rsidDel="00000000" w:rsidR="00000000" w:rsidRPr="00000000">
        <w:rPr>
          <w:b w:val="1"/>
          <w:bCs w:val="1"/>
          <w:color w:val="000000"/>
          <w:sz w:val="26"/>
          <w:szCs w:val="26"/>
          <w:rtl w:val="0"/>
        </w:rPr>
        <w:t xml:space="preserve">Court Duties</w:t>
      </w:r>
    </w:p>
    <w:p w:rsidR="00000000" w:rsidDel="00000000" w:rsidP="00000000" w:rsidRDefault="00000000" w:rsidRPr="00000000" w14:paraId="00006173">
      <w:pPr>
        <w:spacing w:after="240" w:before="240" w:lineRule="auto"/>
        <w:rPr/>
      </w:pPr>
      <w:r w:rsidDel="00000000" w:rsidR="00000000" w:rsidRPr="00000000">
        <w:rPr>
          <w:rtl w:val="0"/>
        </w:rPr>
        <w:t xml:space="preserve">Judicial inventories involve procedural obligations.</w:t>
      </w:r>
    </w:p>
    <w:p w:rsidR="00000000" w:rsidDel="00000000" w:rsidP="00000000" w:rsidRDefault="00000000" w:rsidRPr="00000000" w14:paraId="00006174">
      <w:pPr>
        <w:pStyle w:val="Heading3"/>
        <w:keepNext w:val="0"/>
        <w:keepLines w:val="0"/>
        <w:spacing w:before="280" w:lineRule="auto"/>
        <w:rPr>
          <w:b w:val="1"/>
          <w:bCs w:val="1"/>
          <w:color w:val="000000"/>
          <w:sz w:val="26"/>
          <w:szCs w:val="26"/>
        </w:rPr>
      </w:pPr>
      <w:bookmarkStart w:colFirst="0" w:colLast="0" w:name="_jy24uzb7emmc" w:id="10039"/>
      <w:bookmarkEnd w:id="10039"/>
      <w:r w:rsidDel="00000000" w:rsidR="00000000" w:rsidRPr="00000000">
        <w:rPr>
          <w:b w:val="1"/>
          <w:bCs w:val="1"/>
          <w:color w:val="000000"/>
          <w:sz w:val="26"/>
          <w:szCs w:val="26"/>
          <w:rtl w:val="0"/>
        </w:rPr>
        <w:t xml:space="preserve">Representation of the Estate</w:t>
      </w:r>
    </w:p>
    <w:p w:rsidR="00000000" w:rsidDel="00000000" w:rsidP="00000000" w:rsidRDefault="00000000" w:rsidRPr="00000000" w14:paraId="00006175">
      <w:pPr>
        <w:spacing w:after="240" w:before="240" w:lineRule="auto"/>
        <w:rPr/>
      </w:pPr>
      <w:r w:rsidDel="00000000" w:rsidR="00000000" w:rsidRPr="00000000">
        <w:rPr>
          <w:rtl w:val="0"/>
        </w:rPr>
        <w:t xml:space="preserve">The administrator may represent the estate within the legally established scope.</w:t>
      </w:r>
    </w:p>
    <w:p w:rsidR="00000000" w:rsidDel="00000000" w:rsidP="00000000" w:rsidRDefault="00000000" w:rsidRPr="00000000" w14:paraId="00006176">
      <w:pPr>
        <w:pStyle w:val="Heading3"/>
        <w:keepNext w:val="0"/>
        <w:keepLines w:val="0"/>
        <w:spacing w:before="280" w:lineRule="auto"/>
        <w:rPr>
          <w:b w:val="1"/>
          <w:bCs w:val="1"/>
          <w:color w:val="000000"/>
          <w:sz w:val="26"/>
          <w:szCs w:val="26"/>
        </w:rPr>
      </w:pPr>
      <w:bookmarkStart w:colFirst="0" w:colLast="0" w:name="_p5bfzabx16je" w:id="10040"/>
      <w:bookmarkEnd w:id="10040"/>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6177">
      <w:pPr>
        <w:spacing w:after="240" w:before="240" w:lineRule="auto"/>
        <w:rPr/>
      </w:pPr>
      <w:r w:rsidDel="00000000" w:rsidR="00000000" w:rsidRPr="00000000">
        <w:rPr>
          <w:rtl w:val="0"/>
        </w:rPr>
        <w:t xml:space="preserve">The administrator may have duties to provide information and accounts.</w:t>
      </w:r>
    </w:p>
    <w:p w:rsidR="00000000" w:rsidDel="00000000" w:rsidP="00000000" w:rsidRDefault="00000000" w:rsidRPr="00000000" w14:paraId="00006178">
      <w:pPr>
        <w:pStyle w:val="Heading3"/>
        <w:keepNext w:val="0"/>
        <w:keepLines w:val="0"/>
        <w:spacing w:before="280" w:lineRule="auto"/>
        <w:rPr>
          <w:b w:val="1"/>
          <w:bCs w:val="1"/>
          <w:color w:val="000000"/>
          <w:sz w:val="26"/>
          <w:szCs w:val="26"/>
        </w:rPr>
      </w:pPr>
      <w:bookmarkStart w:colFirst="0" w:colLast="0" w:name="_shrat2ca4x6b" w:id="10041"/>
      <w:bookmarkEnd w:id="10041"/>
      <w:r w:rsidDel="00000000" w:rsidR="00000000" w:rsidRPr="00000000">
        <w:rPr>
          <w:b w:val="1"/>
          <w:bCs w:val="1"/>
          <w:color w:val="000000"/>
          <w:sz w:val="26"/>
          <w:szCs w:val="26"/>
          <w:rtl w:val="0"/>
        </w:rPr>
        <w:t xml:space="preserve">Attorney's Role</w:t>
      </w:r>
    </w:p>
    <w:p w:rsidR="00000000" w:rsidDel="00000000" w:rsidP="00000000" w:rsidRDefault="00000000" w:rsidRPr="00000000" w14:paraId="00006179">
      <w:pPr>
        <w:spacing w:after="240" w:before="240" w:lineRule="auto"/>
        <w:rPr/>
      </w:pPr>
      <w:r w:rsidDel="00000000" w:rsidR="00000000" w:rsidRPr="00000000">
        <w:rPr>
          <w:rtl w:val="0"/>
        </w:rPr>
        <w:t xml:space="preserve">Counsel provides legal representation and advice.</w:t>
      </w:r>
    </w:p>
    <w:p w:rsidR="00000000" w:rsidDel="00000000" w:rsidP="00000000" w:rsidRDefault="00000000" w:rsidRPr="00000000" w14:paraId="0000617A">
      <w:pPr>
        <w:pStyle w:val="Heading3"/>
        <w:keepNext w:val="0"/>
        <w:keepLines w:val="0"/>
        <w:spacing w:before="280" w:lineRule="auto"/>
        <w:rPr>
          <w:b w:val="1"/>
          <w:bCs w:val="1"/>
          <w:color w:val="000000"/>
          <w:sz w:val="26"/>
          <w:szCs w:val="26"/>
        </w:rPr>
      </w:pPr>
      <w:bookmarkStart w:colFirst="0" w:colLast="0" w:name="_mjsr0yvj4g5z" w:id="10042"/>
      <w:bookmarkEnd w:id="10042"/>
      <w:r w:rsidDel="00000000" w:rsidR="00000000" w:rsidRPr="00000000">
        <w:rPr>
          <w:b w:val="1"/>
          <w:bCs w:val="1"/>
          <w:color w:val="000000"/>
          <w:sz w:val="26"/>
          <w:szCs w:val="26"/>
          <w:rtl w:val="0"/>
        </w:rPr>
        <w:t xml:space="preserve">Foreign Heirs</w:t>
      </w:r>
    </w:p>
    <w:p w:rsidR="00000000" w:rsidDel="00000000" w:rsidP="00000000" w:rsidRDefault="00000000" w:rsidRPr="00000000" w14:paraId="0000617B">
      <w:pPr>
        <w:spacing w:after="240" w:before="240" w:lineRule="auto"/>
        <w:rPr/>
      </w:pPr>
      <w:r w:rsidDel="00000000" w:rsidR="00000000" w:rsidRPr="00000000">
        <w:rPr>
          <w:rtl w:val="0"/>
        </w:rPr>
        <w:t xml:space="preserve">Beneficiaries abroad may request relevant information through appropriate channels.</w:t>
      </w:r>
    </w:p>
    <w:p w:rsidR="00000000" w:rsidDel="00000000" w:rsidP="00000000" w:rsidRDefault="00000000" w:rsidRPr="00000000" w14:paraId="0000617C">
      <w:pPr>
        <w:pStyle w:val="Heading3"/>
        <w:keepNext w:val="0"/>
        <w:keepLines w:val="0"/>
        <w:spacing w:before="280" w:lineRule="auto"/>
        <w:rPr>
          <w:b w:val="1"/>
          <w:bCs w:val="1"/>
          <w:color w:val="000000"/>
          <w:sz w:val="26"/>
          <w:szCs w:val="26"/>
        </w:rPr>
      </w:pPr>
      <w:bookmarkStart w:colFirst="0" w:colLast="0" w:name="_xty12lkbh6ja" w:id="10043"/>
      <w:bookmarkEnd w:id="10043"/>
      <w:r w:rsidDel="00000000" w:rsidR="00000000" w:rsidRPr="00000000">
        <w:rPr>
          <w:b w:val="1"/>
          <w:bCs w:val="1"/>
          <w:color w:val="000000"/>
          <w:sz w:val="26"/>
          <w:szCs w:val="26"/>
          <w:rtl w:val="0"/>
        </w:rPr>
        <w:t xml:space="preserve">Disputes</w:t>
      </w:r>
    </w:p>
    <w:p w:rsidR="00000000" w:rsidDel="00000000" w:rsidP="00000000" w:rsidRDefault="00000000" w:rsidRPr="00000000" w14:paraId="0000617D">
      <w:pPr>
        <w:spacing w:after="240" w:before="240" w:lineRule="auto"/>
        <w:rPr/>
      </w:pPr>
      <w:r w:rsidDel="00000000" w:rsidR="00000000" w:rsidRPr="00000000">
        <w:rPr>
          <w:rtl w:val="0"/>
        </w:rPr>
        <w:t xml:space="preserve">Challenges to administration may require legal action.</w:t>
      </w:r>
    </w:p>
    <w:p w:rsidR="00000000" w:rsidDel="00000000" w:rsidP="00000000" w:rsidRDefault="00000000" w:rsidRPr="00000000" w14:paraId="0000617E">
      <w:pPr>
        <w:spacing w:after="240" w:before="240" w:lineRule="auto"/>
        <w:rPr>
          <w:b w:val="1"/>
          <w:bCs w:val="1"/>
        </w:rPr>
      </w:pPr>
      <w:r w:rsidDel="00000000" w:rsidR="00000000" w:rsidRPr="00000000">
        <w:rPr>
          <w:b w:val="1"/>
          <w:bCs w:val="1"/>
          <w:rtl w:val="0"/>
        </w:rPr>
        <w:t xml:space="preserve">Appointing a lawyer does not automatically make that lawyer the estate administrator or give the lawyer control over estate assets.</w:t>
      </w:r>
    </w:p>
    <w:p w:rsidR="00000000" w:rsidDel="00000000" w:rsidP="00000000" w:rsidRDefault="00000000" w:rsidRPr="00000000" w14:paraId="0000617F">
      <w:pPr>
        <w:spacing w:after="240" w:before="240" w:lineRule="auto"/>
        <w:rPr>
          <w:b w:val="1"/>
          <w:bCs w:val="1"/>
        </w:rPr>
      </w:pPr>
      <w:r w:rsidDel="00000000" w:rsidR="00000000" w:rsidRPr="00000000">
        <w:rPr>
          <w:b w:val="1"/>
          <w:bCs w:val="1"/>
          <w:rtl w:val="0"/>
        </w:rPr>
        <w:t xml:space="preserve">[Discuss Estate Administration in Brazil]</w:t>
      </w:r>
    </w:p>
    <w:p w:rsidR="00000000" w:rsidDel="00000000" w:rsidP="00000000" w:rsidRDefault="00000000" w:rsidRPr="00000000" w14:paraId="00006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1">
      <w:pPr>
        <w:pStyle w:val="Heading2"/>
        <w:keepNext w:val="0"/>
        <w:keepLines w:val="0"/>
        <w:spacing w:after="80" w:lineRule="auto"/>
        <w:rPr>
          <w:b w:val="1"/>
          <w:bCs w:val="1"/>
          <w:sz w:val="34"/>
          <w:szCs w:val="34"/>
        </w:rPr>
      </w:pPr>
      <w:bookmarkStart w:colFirst="0" w:colLast="0" w:name="_1e0yqiy3z18s" w:id="10044"/>
      <w:bookmarkEnd w:id="10044"/>
      <w:r w:rsidDel="00000000" w:rsidR="00000000" w:rsidRPr="00000000">
        <w:rPr>
          <w:b w:val="1"/>
          <w:bCs w:val="1"/>
          <w:sz w:val="34"/>
          <w:szCs w:val="34"/>
          <w:rtl w:val="0"/>
        </w:rPr>
        <w:t xml:space="preserve">WHAT IF THE DECEASED LIVED OUTSIDE BRAZIL?</w:t>
      </w:r>
    </w:p>
    <w:p w:rsidR="00000000" w:rsidDel="00000000" w:rsidP="00000000" w:rsidRDefault="00000000" w:rsidRPr="00000000" w14:paraId="00006182">
      <w:pPr>
        <w:pStyle w:val="Heading1"/>
        <w:keepNext w:val="0"/>
        <w:keepLines w:val="0"/>
        <w:spacing w:before="480" w:lineRule="auto"/>
        <w:rPr>
          <w:b w:val="1"/>
          <w:bCs w:val="1"/>
          <w:sz w:val="46"/>
          <w:szCs w:val="46"/>
        </w:rPr>
      </w:pPr>
      <w:bookmarkStart w:colFirst="0" w:colLast="0" w:name="_ofygfug8pwnh" w:id="10045"/>
      <w:bookmarkEnd w:id="10045"/>
      <w:r w:rsidDel="00000000" w:rsidR="00000000" w:rsidRPr="00000000">
        <w:rPr>
          <w:b w:val="1"/>
          <w:bCs w:val="1"/>
          <w:sz w:val="46"/>
          <w:szCs w:val="46"/>
          <w:rtl w:val="0"/>
        </w:rPr>
        <w:t xml:space="preserve">Brazilian Probate in an International Estate</w:t>
      </w:r>
    </w:p>
    <w:p w:rsidR="00000000" w:rsidDel="00000000" w:rsidP="00000000" w:rsidRDefault="00000000" w:rsidRPr="00000000" w14:paraId="00006183">
      <w:pPr>
        <w:spacing w:after="240" w:before="240" w:lineRule="auto"/>
        <w:rPr/>
      </w:pPr>
      <w:r w:rsidDel="00000000" w:rsidR="00000000" w:rsidRPr="00000000">
        <w:rPr>
          <w:rtl w:val="0"/>
        </w:rPr>
        <w:t xml:space="preserve">A deceased person may have lived in the United States or another country while owning assets in Brazil.</w:t>
      </w:r>
    </w:p>
    <w:p w:rsidR="00000000" w:rsidDel="00000000" w:rsidP="00000000" w:rsidRDefault="00000000" w:rsidRPr="00000000" w14:paraId="00006184">
      <w:pPr>
        <w:pStyle w:val="Heading3"/>
        <w:keepNext w:val="0"/>
        <w:keepLines w:val="0"/>
        <w:spacing w:before="280" w:lineRule="auto"/>
        <w:rPr>
          <w:b w:val="1"/>
          <w:bCs w:val="1"/>
          <w:color w:val="000000"/>
          <w:sz w:val="26"/>
          <w:szCs w:val="26"/>
        </w:rPr>
      </w:pPr>
      <w:bookmarkStart w:colFirst="0" w:colLast="0" w:name="_l1qz9l2bljpn" w:id="10046"/>
      <w:bookmarkEnd w:id="10046"/>
      <w:r w:rsidDel="00000000" w:rsidR="00000000" w:rsidRPr="00000000">
        <w:rPr>
          <w:b w:val="1"/>
          <w:bCs w:val="1"/>
          <w:color w:val="000000"/>
          <w:sz w:val="26"/>
          <w:szCs w:val="26"/>
          <w:rtl w:val="0"/>
        </w:rPr>
        <w:t xml:space="preserve">Last Domicile</w:t>
      </w:r>
    </w:p>
    <w:p w:rsidR="00000000" w:rsidDel="00000000" w:rsidP="00000000" w:rsidRDefault="00000000" w:rsidRPr="00000000" w14:paraId="00006185">
      <w:pPr>
        <w:spacing w:after="240" w:before="240" w:lineRule="auto"/>
        <w:rPr/>
      </w:pPr>
      <w:r w:rsidDel="00000000" w:rsidR="00000000" w:rsidRPr="00000000">
        <w:rPr>
          <w:rtl w:val="0"/>
        </w:rPr>
        <w:t xml:space="preserve">The deceased's domicile may affect the applicable substantive succession law.</w:t>
      </w:r>
    </w:p>
    <w:p w:rsidR="00000000" w:rsidDel="00000000" w:rsidP="00000000" w:rsidRDefault="00000000" w:rsidRPr="00000000" w14:paraId="00006186">
      <w:pPr>
        <w:pStyle w:val="Heading3"/>
        <w:keepNext w:val="0"/>
        <w:keepLines w:val="0"/>
        <w:spacing w:before="280" w:lineRule="auto"/>
        <w:rPr>
          <w:b w:val="1"/>
          <w:bCs w:val="1"/>
          <w:color w:val="000000"/>
          <w:sz w:val="26"/>
          <w:szCs w:val="26"/>
        </w:rPr>
      </w:pPr>
      <w:bookmarkStart w:colFirst="0" w:colLast="0" w:name="_rkc7xfz2dhnd" w:id="10047"/>
      <w:bookmarkEnd w:id="10047"/>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6187">
      <w:pPr>
        <w:spacing w:after="240" w:before="240" w:lineRule="auto"/>
        <w:rPr/>
      </w:pPr>
      <w:r w:rsidDel="00000000" w:rsidR="00000000" w:rsidRPr="00000000">
        <w:rPr>
          <w:rtl w:val="0"/>
        </w:rPr>
        <w:t xml:space="preserve">Local probate and asset-transfer requirements may apply.</w:t>
      </w:r>
    </w:p>
    <w:p w:rsidR="00000000" w:rsidDel="00000000" w:rsidP="00000000" w:rsidRDefault="00000000" w:rsidRPr="00000000" w14:paraId="00006188">
      <w:pPr>
        <w:pStyle w:val="Heading3"/>
        <w:keepNext w:val="0"/>
        <w:keepLines w:val="0"/>
        <w:spacing w:before="280" w:lineRule="auto"/>
        <w:rPr>
          <w:b w:val="1"/>
          <w:bCs w:val="1"/>
          <w:color w:val="000000"/>
          <w:sz w:val="26"/>
          <w:szCs w:val="26"/>
        </w:rPr>
      </w:pPr>
      <w:bookmarkStart w:colFirst="0" w:colLast="0" w:name="_mkj2eclkt7so" w:id="10048"/>
      <w:bookmarkEnd w:id="10048"/>
      <w:r w:rsidDel="00000000" w:rsidR="00000000" w:rsidRPr="00000000">
        <w:rPr>
          <w:b w:val="1"/>
          <w:bCs w:val="1"/>
          <w:color w:val="000000"/>
          <w:sz w:val="26"/>
          <w:szCs w:val="26"/>
          <w:rtl w:val="0"/>
        </w:rPr>
        <w:t xml:space="preserve">Brazilian Judicial Jurisdiction</w:t>
      </w:r>
    </w:p>
    <w:p w:rsidR="00000000" w:rsidDel="00000000" w:rsidP="00000000" w:rsidRDefault="00000000" w:rsidRPr="00000000" w14:paraId="00006189">
      <w:pPr>
        <w:spacing w:after="240" w:before="240" w:lineRule="auto"/>
        <w:rPr/>
      </w:pPr>
      <w:r w:rsidDel="00000000" w:rsidR="00000000" w:rsidRPr="00000000">
        <w:rPr>
          <w:rtl w:val="0"/>
        </w:rPr>
        <w:t xml:space="preserve">Brazilian courts have exclusive jurisdiction over inventory and partition of qualifying assets located in Brazil.</w:t>
      </w:r>
    </w:p>
    <w:p w:rsidR="00000000" w:rsidDel="00000000" w:rsidP="00000000" w:rsidRDefault="00000000" w:rsidRPr="00000000" w14:paraId="0000618A">
      <w:pPr>
        <w:pStyle w:val="Heading3"/>
        <w:keepNext w:val="0"/>
        <w:keepLines w:val="0"/>
        <w:spacing w:before="280" w:lineRule="auto"/>
        <w:rPr>
          <w:b w:val="1"/>
          <w:bCs w:val="1"/>
          <w:color w:val="000000"/>
          <w:sz w:val="26"/>
          <w:szCs w:val="26"/>
        </w:rPr>
      </w:pPr>
      <w:bookmarkStart w:colFirst="0" w:colLast="0" w:name="_4yb836fizjbz" w:id="10049"/>
      <w:bookmarkEnd w:id="10049"/>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618B">
      <w:pPr>
        <w:spacing w:after="240" w:before="240" w:lineRule="auto"/>
        <w:rPr/>
      </w:pPr>
      <w:r w:rsidDel="00000000" w:rsidR="00000000" w:rsidRPr="00000000">
        <w:rPr>
          <w:rtl w:val="0"/>
        </w:rPr>
        <w:t xml:space="preserve">Proceedings abroad may be relevant but do not automatically replace local procedures.</w:t>
      </w:r>
    </w:p>
    <w:p w:rsidR="00000000" w:rsidDel="00000000" w:rsidP="00000000" w:rsidRDefault="00000000" w:rsidRPr="00000000" w14:paraId="0000618C">
      <w:pPr>
        <w:pStyle w:val="Heading3"/>
        <w:keepNext w:val="0"/>
        <w:keepLines w:val="0"/>
        <w:spacing w:before="280" w:lineRule="auto"/>
        <w:rPr>
          <w:b w:val="1"/>
          <w:bCs w:val="1"/>
          <w:color w:val="000000"/>
          <w:sz w:val="26"/>
          <w:szCs w:val="26"/>
        </w:rPr>
      </w:pPr>
      <w:bookmarkStart w:colFirst="0" w:colLast="0" w:name="_aliazq16e0p8" w:id="10050"/>
      <w:bookmarkEnd w:id="10050"/>
      <w:r w:rsidDel="00000000" w:rsidR="00000000" w:rsidRPr="00000000">
        <w:rPr>
          <w:b w:val="1"/>
          <w:bCs w:val="1"/>
          <w:color w:val="000000"/>
          <w:sz w:val="26"/>
          <w:szCs w:val="26"/>
          <w:rtl w:val="0"/>
        </w:rPr>
        <w:t xml:space="preserve">Foreign Will</w:t>
      </w:r>
    </w:p>
    <w:p w:rsidR="00000000" w:rsidDel="00000000" w:rsidP="00000000" w:rsidRDefault="00000000" w:rsidRPr="00000000" w14:paraId="0000618D">
      <w:pPr>
        <w:spacing w:after="240" w:before="240" w:lineRule="auto"/>
        <w:rPr/>
      </w:pPr>
      <w:r w:rsidDel="00000000" w:rsidR="00000000" w:rsidRPr="00000000">
        <w:rPr>
          <w:rtl w:val="0"/>
        </w:rPr>
        <w:t xml:space="preserve">Its validity and effects must be assessed.</w:t>
      </w:r>
    </w:p>
    <w:p w:rsidR="00000000" w:rsidDel="00000000" w:rsidP="00000000" w:rsidRDefault="00000000" w:rsidRPr="00000000" w14:paraId="0000618E">
      <w:pPr>
        <w:pStyle w:val="Heading3"/>
        <w:keepNext w:val="0"/>
        <w:keepLines w:val="0"/>
        <w:spacing w:before="280" w:lineRule="auto"/>
        <w:rPr>
          <w:b w:val="1"/>
          <w:bCs w:val="1"/>
          <w:color w:val="000000"/>
          <w:sz w:val="26"/>
          <w:szCs w:val="26"/>
        </w:rPr>
      </w:pPr>
      <w:bookmarkStart w:colFirst="0" w:colLast="0" w:name="_86dr455k0p9" w:id="10051"/>
      <w:bookmarkEnd w:id="10051"/>
      <w:r w:rsidDel="00000000" w:rsidR="00000000" w:rsidRPr="00000000">
        <w:rPr>
          <w:b w:val="1"/>
          <w:bCs w:val="1"/>
          <w:color w:val="000000"/>
          <w:sz w:val="26"/>
          <w:szCs w:val="26"/>
          <w:rtl w:val="0"/>
        </w:rPr>
        <w:t xml:space="preserve">Multiple Jurisdictions</w:t>
      </w:r>
    </w:p>
    <w:p w:rsidR="00000000" w:rsidDel="00000000" w:rsidP="00000000" w:rsidRDefault="00000000" w:rsidRPr="00000000" w14:paraId="0000618F">
      <w:pPr>
        <w:spacing w:after="240" w:before="240" w:lineRule="auto"/>
        <w:rPr/>
      </w:pPr>
      <w:r w:rsidDel="00000000" w:rsidR="00000000" w:rsidRPr="00000000">
        <w:rPr>
          <w:rtl w:val="0"/>
        </w:rPr>
        <w:t xml:space="preserve">Different professionals may be needed.</w:t>
      </w:r>
    </w:p>
    <w:p w:rsidR="00000000" w:rsidDel="00000000" w:rsidP="00000000" w:rsidRDefault="00000000" w:rsidRPr="00000000" w14:paraId="00006190">
      <w:pPr>
        <w:pStyle w:val="Heading3"/>
        <w:keepNext w:val="0"/>
        <w:keepLines w:val="0"/>
        <w:spacing w:before="280" w:lineRule="auto"/>
        <w:rPr>
          <w:b w:val="1"/>
          <w:bCs w:val="1"/>
          <w:color w:val="000000"/>
          <w:sz w:val="26"/>
          <w:szCs w:val="26"/>
        </w:rPr>
      </w:pPr>
      <w:bookmarkStart w:colFirst="0" w:colLast="0" w:name="_n9pj17pb1bk" w:id="10052"/>
      <w:bookmarkEnd w:id="10052"/>
      <w:r w:rsidDel="00000000" w:rsidR="00000000" w:rsidRPr="00000000">
        <w:rPr>
          <w:b w:val="1"/>
          <w:bCs w:val="1"/>
          <w:color w:val="000000"/>
          <w:sz w:val="26"/>
          <w:szCs w:val="26"/>
          <w:rtl w:val="0"/>
        </w:rPr>
        <w:t xml:space="preserve">Tax Residence</w:t>
      </w:r>
    </w:p>
    <w:p w:rsidR="00000000" w:rsidDel="00000000" w:rsidP="00000000" w:rsidRDefault="00000000" w:rsidRPr="00000000" w14:paraId="00006191">
      <w:pPr>
        <w:spacing w:after="240" w:before="240" w:lineRule="auto"/>
        <w:rPr/>
      </w:pPr>
      <w:r w:rsidDel="00000000" w:rsidR="00000000" w:rsidRPr="00000000">
        <w:rPr>
          <w:rtl w:val="0"/>
        </w:rPr>
        <w:t xml:space="preserve">The deceased's and heirs' circumstances may affect tax obligations.</w:t>
      </w:r>
    </w:p>
    <w:p w:rsidR="00000000" w:rsidDel="00000000" w:rsidP="00000000" w:rsidRDefault="00000000" w:rsidRPr="00000000" w14:paraId="00006192">
      <w:pPr>
        <w:pStyle w:val="Heading3"/>
        <w:keepNext w:val="0"/>
        <w:keepLines w:val="0"/>
        <w:spacing w:before="280" w:lineRule="auto"/>
        <w:rPr>
          <w:b w:val="1"/>
          <w:bCs w:val="1"/>
          <w:color w:val="000000"/>
          <w:sz w:val="26"/>
          <w:szCs w:val="26"/>
        </w:rPr>
      </w:pPr>
      <w:bookmarkStart w:colFirst="0" w:colLast="0" w:name="_7v7tqgxjfxh8" w:id="10053"/>
      <w:bookmarkEnd w:id="10053"/>
      <w:r w:rsidDel="00000000" w:rsidR="00000000" w:rsidRPr="00000000">
        <w:rPr>
          <w:b w:val="1"/>
          <w:bCs w:val="1"/>
          <w:color w:val="000000"/>
          <w:sz w:val="26"/>
          <w:szCs w:val="26"/>
          <w:rtl w:val="0"/>
        </w:rPr>
        <w:t xml:space="preserve">Asset Registration</w:t>
      </w:r>
    </w:p>
    <w:p w:rsidR="00000000" w:rsidDel="00000000" w:rsidP="00000000" w:rsidRDefault="00000000" w:rsidRPr="00000000" w14:paraId="00006193">
      <w:pPr>
        <w:spacing w:after="240" w:before="240" w:lineRule="auto"/>
        <w:rPr/>
      </w:pPr>
      <w:r w:rsidDel="00000000" w:rsidR="00000000" w:rsidRPr="00000000">
        <w:rPr>
          <w:rtl w:val="0"/>
        </w:rPr>
        <w:t xml:space="preserve">Brazilian property and corporate registers have their own requirements.</w:t>
      </w:r>
    </w:p>
    <w:p w:rsidR="00000000" w:rsidDel="00000000" w:rsidP="00000000" w:rsidRDefault="00000000" w:rsidRPr="00000000" w14:paraId="00006194">
      <w:pPr>
        <w:spacing w:after="240" w:before="240" w:lineRule="auto"/>
        <w:rPr>
          <w:b w:val="1"/>
          <w:bCs w:val="1"/>
        </w:rPr>
      </w:pPr>
      <w:r w:rsidDel="00000000" w:rsidR="00000000" w:rsidRPr="00000000">
        <w:rPr>
          <w:b w:val="1"/>
          <w:bCs w:val="1"/>
          <w:rtl w:val="0"/>
        </w:rPr>
        <w:t xml:space="preserve">A local Brazilian attorney can coordinate the Brazilian legal workstream while foreign counsel addresses the applicable law of other jurisdictions.</w:t>
      </w:r>
    </w:p>
    <w:p w:rsidR="00000000" w:rsidDel="00000000" w:rsidP="00000000" w:rsidRDefault="00000000" w:rsidRPr="00000000" w14:paraId="00006195">
      <w:pPr>
        <w:spacing w:after="240" w:before="240" w:lineRule="auto"/>
        <w:rPr>
          <w:b w:val="1"/>
          <w:bCs w:val="1"/>
        </w:rPr>
      </w:pPr>
      <w:r w:rsidDel="00000000" w:rsidR="00000000" w:rsidRPr="00000000">
        <w:rPr>
          <w:b w:val="1"/>
          <w:bCs w:val="1"/>
          <w:rtl w:val="0"/>
        </w:rPr>
        <w:t xml:space="preserve">[Request Cross-Border Probate Representation]</w:t>
      </w:r>
    </w:p>
    <w:p w:rsidR="00000000" w:rsidDel="00000000" w:rsidP="00000000" w:rsidRDefault="00000000" w:rsidRPr="00000000" w14:paraId="00006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7">
      <w:pPr>
        <w:pStyle w:val="Heading2"/>
        <w:keepNext w:val="0"/>
        <w:keepLines w:val="0"/>
        <w:spacing w:after="80" w:lineRule="auto"/>
        <w:rPr>
          <w:b w:val="1"/>
          <w:bCs w:val="1"/>
          <w:sz w:val="34"/>
          <w:szCs w:val="34"/>
        </w:rPr>
      </w:pPr>
      <w:bookmarkStart w:colFirst="0" w:colLast="0" w:name="_w6nqym9h7aa4" w:id="10054"/>
      <w:bookmarkEnd w:id="10054"/>
      <w:r w:rsidDel="00000000" w:rsidR="00000000" w:rsidRPr="00000000">
        <w:rPr>
          <w:b w:val="1"/>
          <w:bCs w:val="1"/>
          <w:sz w:val="34"/>
          <w:szCs w:val="34"/>
          <w:rtl w:val="0"/>
        </w:rPr>
        <w:t xml:space="preserve">WHAT IF THE DECEASED WAS BRAZILIAN BUT THE HEIRS ARE FOREIGN?</w:t>
      </w:r>
    </w:p>
    <w:p w:rsidR="00000000" w:rsidDel="00000000" w:rsidP="00000000" w:rsidRDefault="00000000" w:rsidRPr="00000000" w14:paraId="00006198">
      <w:pPr>
        <w:pStyle w:val="Heading1"/>
        <w:keepNext w:val="0"/>
        <w:keepLines w:val="0"/>
        <w:spacing w:before="480" w:lineRule="auto"/>
        <w:rPr>
          <w:b w:val="1"/>
          <w:bCs w:val="1"/>
          <w:sz w:val="46"/>
          <w:szCs w:val="46"/>
        </w:rPr>
      </w:pPr>
      <w:bookmarkStart w:colFirst="0" w:colLast="0" w:name="_kk4fvh2yxhdx" w:id="10055"/>
      <w:bookmarkEnd w:id="10055"/>
      <w:r w:rsidDel="00000000" w:rsidR="00000000" w:rsidRPr="00000000">
        <w:rPr>
          <w:b w:val="1"/>
          <w:bCs w:val="1"/>
          <w:sz w:val="46"/>
          <w:szCs w:val="46"/>
          <w:rtl w:val="0"/>
        </w:rPr>
        <w:t xml:space="preserve">Inheritance Rights of Non-Brazilian Beneficiaries</w:t>
      </w:r>
    </w:p>
    <w:p w:rsidR="00000000" w:rsidDel="00000000" w:rsidP="00000000" w:rsidRDefault="00000000" w:rsidRPr="00000000" w14:paraId="00006199">
      <w:pPr>
        <w:spacing w:after="240" w:before="240" w:lineRule="auto"/>
        <w:rPr/>
      </w:pPr>
      <w:r w:rsidDel="00000000" w:rsidR="00000000" w:rsidRPr="00000000">
        <w:rPr>
          <w:rtl w:val="0"/>
        </w:rPr>
        <w:t xml:space="preserve">Foreign nationality alone does not generally prevent an individual from inheriting qualifying Brazilian assets.</w:t>
      </w:r>
    </w:p>
    <w:p w:rsidR="00000000" w:rsidDel="00000000" w:rsidP="00000000" w:rsidRDefault="00000000" w:rsidRPr="00000000" w14:paraId="0000619A">
      <w:pPr>
        <w:pStyle w:val="Heading3"/>
        <w:keepNext w:val="0"/>
        <w:keepLines w:val="0"/>
        <w:spacing w:before="280" w:lineRule="auto"/>
        <w:rPr>
          <w:b w:val="1"/>
          <w:bCs w:val="1"/>
          <w:color w:val="000000"/>
          <w:sz w:val="26"/>
          <w:szCs w:val="26"/>
        </w:rPr>
      </w:pPr>
      <w:bookmarkStart w:colFirst="0" w:colLast="0" w:name="_h12kon4f6irt" w:id="10056"/>
      <w:bookmarkEnd w:id="10056"/>
      <w:r w:rsidDel="00000000" w:rsidR="00000000" w:rsidRPr="00000000">
        <w:rPr>
          <w:b w:val="1"/>
          <w:bCs w:val="1"/>
          <w:color w:val="000000"/>
          <w:sz w:val="26"/>
          <w:szCs w:val="26"/>
          <w:rtl w:val="0"/>
        </w:rPr>
        <w:t xml:space="preserve">Foreign Children</w:t>
      </w:r>
    </w:p>
    <w:p w:rsidR="00000000" w:rsidDel="00000000" w:rsidP="00000000" w:rsidRDefault="00000000" w:rsidRPr="00000000" w14:paraId="0000619B">
      <w:pPr>
        <w:spacing w:after="240" w:before="240" w:lineRule="auto"/>
        <w:rPr/>
      </w:pPr>
      <w:r w:rsidDel="00000000" w:rsidR="00000000" w:rsidRPr="00000000">
        <w:rPr>
          <w:rtl w:val="0"/>
        </w:rPr>
        <w:t xml:space="preserve">May inherit according to the applicable succession rules.</w:t>
      </w:r>
    </w:p>
    <w:p w:rsidR="00000000" w:rsidDel="00000000" w:rsidP="00000000" w:rsidRDefault="00000000" w:rsidRPr="00000000" w14:paraId="0000619C">
      <w:pPr>
        <w:pStyle w:val="Heading3"/>
        <w:keepNext w:val="0"/>
        <w:keepLines w:val="0"/>
        <w:spacing w:before="280" w:lineRule="auto"/>
        <w:rPr>
          <w:b w:val="1"/>
          <w:bCs w:val="1"/>
          <w:color w:val="000000"/>
          <w:sz w:val="26"/>
          <w:szCs w:val="26"/>
        </w:rPr>
      </w:pPr>
      <w:bookmarkStart w:colFirst="0" w:colLast="0" w:name="_m9zp1iuu908e" w:id="10057"/>
      <w:bookmarkEnd w:id="10057"/>
      <w:r w:rsidDel="00000000" w:rsidR="00000000" w:rsidRPr="00000000">
        <w:rPr>
          <w:b w:val="1"/>
          <w:bCs w:val="1"/>
          <w:color w:val="000000"/>
          <w:sz w:val="26"/>
          <w:szCs w:val="26"/>
          <w:rtl w:val="0"/>
        </w:rPr>
        <w:t xml:space="preserve">Foreign Spouses</w:t>
      </w:r>
    </w:p>
    <w:p w:rsidR="00000000" w:rsidDel="00000000" w:rsidP="00000000" w:rsidRDefault="00000000" w:rsidRPr="00000000" w14:paraId="0000619D">
      <w:pPr>
        <w:spacing w:after="240" w:before="240" w:lineRule="auto"/>
        <w:rPr/>
      </w:pPr>
      <w:r w:rsidDel="00000000" w:rsidR="00000000" w:rsidRPr="00000000">
        <w:rPr>
          <w:rtl w:val="0"/>
        </w:rPr>
        <w:t xml:space="preserve">Rights depend on the relevant succession and matrimonial property framework.</w:t>
      </w:r>
    </w:p>
    <w:p w:rsidR="00000000" w:rsidDel="00000000" w:rsidP="00000000" w:rsidRDefault="00000000" w:rsidRPr="00000000" w14:paraId="0000619E">
      <w:pPr>
        <w:pStyle w:val="Heading3"/>
        <w:keepNext w:val="0"/>
        <w:keepLines w:val="0"/>
        <w:spacing w:before="280" w:lineRule="auto"/>
        <w:rPr>
          <w:b w:val="1"/>
          <w:bCs w:val="1"/>
          <w:color w:val="000000"/>
          <w:sz w:val="26"/>
          <w:szCs w:val="26"/>
        </w:rPr>
      </w:pPr>
      <w:bookmarkStart w:colFirst="0" w:colLast="0" w:name="_ok2cz3qu90yu" w:id="10058"/>
      <w:bookmarkEnd w:id="10058"/>
      <w:r w:rsidDel="00000000" w:rsidR="00000000" w:rsidRPr="00000000">
        <w:rPr>
          <w:b w:val="1"/>
          <w:bCs w:val="1"/>
          <w:color w:val="000000"/>
          <w:sz w:val="26"/>
          <w:szCs w:val="26"/>
          <w:rtl w:val="0"/>
        </w:rPr>
        <w:t xml:space="preserve">Foreign Partners</w:t>
      </w:r>
    </w:p>
    <w:p w:rsidR="00000000" w:rsidDel="00000000" w:rsidP="00000000" w:rsidRDefault="00000000" w:rsidRPr="00000000" w14:paraId="0000619F">
      <w:pPr>
        <w:spacing w:after="240" w:before="240" w:lineRule="auto"/>
        <w:rPr/>
      </w:pPr>
      <w:r w:rsidDel="00000000" w:rsidR="00000000" w:rsidRPr="00000000">
        <w:rPr>
          <w:rtl w:val="0"/>
        </w:rPr>
        <w:t xml:space="preserve">Qualifying relationships may create legal rights.</w:t>
      </w:r>
    </w:p>
    <w:p w:rsidR="00000000" w:rsidDel="00000000" w:rsidP="00000000" w:rsidRDefault="00000000" w:rsidRPr="00000000" w14:paraId="000061A0">
      <w:pPr>
        <w:pStyle w:val="Heading3"/>
        <w:keepNext w:val="0"/>
        <w:keepLines w:val="0"/>
        <w:spacing w:before="280" w:lineRule="auto"/>
        <w:rPr>
          <w:b w:val="1"/>
          <w:bCs w:val="1"/>
          <w:color w:val="000000"/>
          <w:sz w:val="26"/>
          <w:szCs w:val="26"/>
        </w:rPr>
      </w:pPr>
      <w:bookmarkStart w:colFirst="0" w:colLast="0" w:name="_wktm7o4hgh05" w:id="10059"/>
      <w:bookmarkEnd w:id="10059"/>
      <w:r w:rsidDel="00000000" w:rsidR="00000000" w:rsidRPr="00000000">
        <w:rPr>
          <w:b w:val="1"/>
          <w:bCs w:val="1"/>
          <w:color w:val="000000"/>
          <w:sz w:val="26"/>
          <w:szCs w:val="26"/>
          <w:rtl w:val="0"/>
        </w:rPr>
        <w:t xml:space="preserve">Foreign Testamentary Beneficiaries</w:t>
      </w:r>
    </w:p>
    <w:p w:rsidR="00000000" w:rsidDel="00000000" w:rsidP="00000000" w:rsidRDefault="00000000" w:rsidRPr="00000000" w14:paraId="000061A1">
      <w:pPr>
        <w:spacing w:after="240" w:before="240" w:lineRule="auto"/>
        <w:rPr/>
      </w:pPr>
      <w:r w:rsidDel="00000000" w:rsidR="00000000" w:rsidRPr="00000000">
        <w:rPr>
          <w:rtl w:val="0"/>
        </w:rPr>
        <w:t xml:space="preserve">May receive assets subject to applicable rules.</w:t>
      </w:r>
    </w:p>
    <w:p w:rsidR="00000000" w:rsidDel="00000000" w:rsidP="00000000" w:rsidRDefault="00000000" w:rsidRPr="00000000" w14:paraId="000061A2">
      <w:pPr>
        <w:pStyle w:val="Heading3"/>
        <w:keepNext w:val="0"/>
        <w:keepLines w:val="0"/>
        <w:spacing w:before="280" w:lineRule="auto"/>
        <w:rPr>
          <w:b w:val="1"/>
          <w:bCs w:val="1"/>
          <w:color w:val="000000"/>
          <w:sz w:val="26"/>
          <w:szCs w:val="26"/>
        </w:rPr>
      </w:pPr>
      <w:bookmarkStart w:colFirst="0" w:colLast="0" w:name="_xqio5nlclmgs" w:id="10060"/>
      <w:bookmarkEnd w:id="10060"/>
      <w:r w:rsidDel="00000000" w:rsidR="00000000" w:rsidRPr="00000000">
        <w:rPr>
          <w:b w:val="1"/>
          <w:bCs w:val="1"/>
          <w:color w:val="000000"/>
          <w:sz w:val="26"/>
          <w:szCs w:val="26"/>
          <w:rtl w:val="0"/>
        </w:rPr>
        <w:t xml:space="preserve">Non-Resident Heirs</w:t>
      </w:r>
    </w:p>
    <w:p w:rsidR="00000000" w:rsidDel="00000000" w:rsidP="00000000" w:rsidRDefault="00000000" w:rsidRPr="00000000" w14:paraId="000061A3">
      <w:pPr>
        <w:spacing w:after="240" w:before="240" w:lineRule="auto"/>
        <w:rPr/>
      </w:pPr>
      <w:r w:rsidDel="00000000" w:rsidR="00000000" w:rsidRPr="00000000">
        <w:rPr>
          <w:rtl w:val="0"/>
        </w:rPr>
        <w:t xml:space="preserve">Can often participate through representation.</w:t>
      </w:r>
    </w:p>
    <w:p w:rsidR="00000000" w:rsidDel="00000000" w:rsidP="00000000" w:rsidRDefault="00000000" w:rsidRPr="00000000" w14:paraId="000061A4">
      <w:pPr>
        <w:pStyle w:val="Heading3"/>
        <w:keepNext w:val="0"/>
        <w:keepLines w:val="0"/>
        <w:spacing w:before="280" w:lineRule="auto"/>
        <w:rPr>
          <w:b w:val="1"/>
          <w:bCs w:val="1"/>
          <w:color w:val="000000"/>
          <w:sz w:val="26"/>
          <w:szCs w:val="26"/>
        </w:rPr>
      </w:pPr>
      <w:bookmarkStart w:colFirst="0" w:colLast="0" w:name="_misdemld8u5r" w:id="10061"/>
      <w:bookmarkEnd w:id="10061"/>
      <w:r w:rsidDel="00000000" w:rsidR="00000000" w:rsidRPr="00000000">
        <w:rPr>
          <w:b w:val="1"/>
          <w:bCs w:val="1"/>
          <w:color w:val="000000"/>
          <w:sz w:val="26"/>
          <w:szCs w:val="26"/>
          <w:rtl w:val="0"/>
        </w:rPr>
        <w:t xml:space="preserve">CPF</w:t>
      </w:r>
    </w:p>
    <w:p w:rsidR="00000000" w:rsidDel="00000000" w:rsidP="00000000" w:rsidRDefault="00000000" w:rsidRPr="00000000" w14:paraId="000061A5">
      <w:pPr>
        <w:spacing w:after="240" w:before="240" w:lineRule="auto"/>
        <w:rPr/>
      </w:pPr>
      <w:r w:rsidDel="00000000" w:rsidR="00000000" w:rsidRPr="00000000">
        <w:rPr>
          <w:rtl w:val="0"/>
        </w:rPr>
        <w:t xml:space="preserve">Brazilian taxpayer identification may be necessary.</w:t>
      </w:r>
    </w:p>
    <w:p w:rsidR="00000000" w:rsidDel="00000000" w:rsidP="00000000" w:rsidRDefault="00000000" w:rsidRPr="00000000" w14:paraId="000061A6">
      <w:pPr>
        <w:pStyle w:val="Heading3"/>
        <w:keepNext w:val="0"/>
        <w:keepLines w:val="0"/>
        <w:spacing w:before="280" w:lineRule="auto"/>
        <w:rPr>
          <w:b w:val="1"/>
          <w:bCs w:val="1"/>
          <w:color w:val="000000"/>
          <w:sz w:val="26"/>
          <w:szCs w:val="26"/>
        </w:rPr>
      </w:pPr>
      <w:bookmarkStart w:colFirst="0" w:colLast="0" w:name="_64cq0bdkekbq" w:id="10062"/>
      <w:bookmarkEnd w:id="1006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1A7">
      <w:pPr>
        <w:spacing w:after="240" w:before="240" w:lineRule="auto"/>
        <w:rPr/>
      </w:pPr>
      <w:r w:rsidDel="00000000" w:rsidR="00000000" w:rsidRPr="00000000">
        <w:rPr>
          <w:rtl w:val="0"/>
        </w:rPr>
        <w:t xml:space="preserve">Family relationships may need to be established through authenticated records.</w:t>
      </w:r>
    </w:p>
    <w:p w:rsidR="00000000" w:rsidDel="00000000" w:rsidP="00000000" w:rsidRDefault="00000000" w:rsidRPr="00000000" w14:paraId="000061A8">
      <w:pPr>
        <w:pStyle w:val="Heading3"/>
        <w:keepNext w:val="0"/>
        <w:keepLines w:val="0"/>
        <w:spacing w:before="280" w:lineRule="auto"/>
        <w:rPr>
          <w:b w:val="1"/>
          <w:bCs w:val="1"/>
          <w:color w:val="000000"/>
          <w:sz w:val="26"/>
          <w:szCs w:val="26"/>
        </w:rPr>
      </w:pPr>
      <w:bookmarkStart w:colFirst="0" w:colLast="0" w:name="_m9lgd9pcekev" w:id="10063"/>
      <w:bookmarkEnd w:id="10063"/>
      <w:r w:rsidDel="00000000" w:rsidR="00000000" w:rsidRPr="00000000">
        <w:rPr>
          <w:b w:val="1"/>
          <w:bCs w:val="1"/>
          <w:color w:val="000000"/>
          <w:sz w:val="26"/>
          <w:szCs w:val="26"/>
          <w:rtl w:val="0"/>
        </w:rPr>
        <w:t xml:space="preserve">Rural Land</w:t>
      </w:r>
    </w:p>
    <w:p w:rsidR="00000000" w:rsidDel="00000000" w:rsidP="00000000" w:rsidRDefault="00000000" w:rsidRPr="00000000" w14:paraId="000061A9">
      <w:pPr>
        <w:spacing w:after="240" w:before="240" w:lineRule="auto"/>
        <w:rPr/>
      </w:pPr>
      <w:r w:rsidDel="00000000" w:rsidR="00000000" w:rsidRPr="00000000">
        <w:rPr>
          <w:rtl w:val="0"/>
        </w:rPr>
        <w:t xml:space="preserve">Special rules require separate legal analysis.</w:t>
      </w:r>
    </w:p>
    <w:p w:rsidR="00000000" w:rsidDel="00000000" w:rsidP="00000000" w:rsidRDefault="00000000" w:rsidRPr="00000000" w14:paraId="000061AA">
      <w:pPr>
        <w:spacing w:after="240" w:before="240" w:lineRule="auto"/>
        <w:rPr>
          <w:b w:val="1"/>
          <w:bCs w:val="1"/>
        </w:rPr>
      </w:pPr>
      <w:r w:rsidDel="00000000" w:rsidR="00000000" w:rsidRPr="00000000">
        <w:rPr>
          <w:b w:val="1"/>
          <w:bCs w:val="1"/>
          <w:rtl w:val="0"/>
        </w:rPr>
        <w:t xml:space="preserve">[Request a Foreign Heir Eligibility Assessment]</w:t>
      </w:r>
    </w:p>
    <w:p w:rsidR="00000000" w:rsidDel="00000000" w:rsidP="00000000" w:rsidRDefault="00000000" w:rsidRPr="00000000" w14:paraId="00006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C">
      <w:pPr>
        <w:pStyle w:val="Heading2"/>
        <w:keepNext w:val="0"/>
        <w:keepLines w:val="0"/>
        <w:spacing w:after="80" w:lineRule="auto"/>
        <w:rPr>
          <w:b w:val="1"/>
          <w:bCs w:val="1"/>
          <w:sz w:val="34"/>
          <w:szCs w:val="34"/>
        </w:rPr>
      </w:pPr>
      <w:bookmarkStart w:colFirst="0" w:colLast="0" w:name="_kezqyip8cbh6" w:id="10064"/>
      <w:bookmarkEnd w:id="10064"/>
      <w:r w:rsidDel="00000000" w:rsidR="00000000" w:rsidRPr="00000000">
        <w:rPr>
          <w:b w:val="1"/>
          <w:bCs w:val="1"/>
          <w:sz w:val="34"/>
          <w:szCs w:val="34"/>
          <w:rtl w:val="0"/>
        </w:rPr>
        <w:t xml:space="preserve">WHAT IF THE ESTATE INCLUDES BRAZILIAN REAL ESTATE?</w:t>
      </w:r>
    </w:p>
    <w:p w:rsidR="00000000" w:rsidDel="00000000" w:rsidP="00000000" w:rsidRDefault="00000000" w:rsidRPr="00000000" w14:paraId="000061AD">
      <w:pPr>
        <w:pStyle w:val="Heading1"/>
        <w:keepNext w:val="0"/>
        <w:keepLines w:val="0"/>
        <w:spacing w:before="480" w:lineRule="auto"/>
        <w:rPr>
          <w:b w:val="1"/>
          <w:bCs w:val="1"/>
          <w:sz w:val="46"/>
          <w:szCs w:val="46"/>
        </w:rPr>
      </w:pPr>
      <w:bookmarkStart w:colFirst="0" w:colLast="0" w:name="_g0j2kfrd09a2" w:id="10065"/>
      <w:bookmarkEnd w:id="10065"/>
      <w:r w:rsidDel="00000000" w:rsidR="00000000" w:rsidRPr="00000000">
        <w:rPr>
          <w:b w:val="1"/>
          <w:bCs w:val="1"/>
          <w:sz w:val="46"/>
          <w:szCs w:val="46"/>
          <w:rtl w:val="0"/>
        </w:rPr>
        <w:t xml:space="preserve">Probate and Property Registration</w:t>
      </w:r>
    </w:p>
    <w:p w:rsidR="00000000" w:rsidDel="00000000" w:rsidP="00000000" w:rsidRDefault="00000000" w:rsidRPr="00000000" w14:paraId="000061AE">
      <w:pPr>
        <w:spacing w:after="240" w:before="240" w:lineRule="auto"/>
        <w:rPr/>
      </w:pPr>
      <w:r w:rsidDel="00000000" w:rsidR="00000000" w:rsidRPr="00000000">
        <w:rPr>
          <w:rtl w:val="0"/>
        </w:rPr>
        <w:t xml:space="preserve">Inherited property often requires more than a probate decision.</w:t>
      </w:r>
    </w:p>
    <w:p w:rsidR="00000000" w:rsidDel="00000000" w:rsidP="00000000" w:rsidRDefault="00000000" w:rsidRPr="00000000" w14:paraId="000061AF">
      <w:pPr>
        <w:pStyle w:val="Heading3"/>
        <w:keepNext w:val="0"/>
        <w:keepLines w:val="0"/>
        <w:spacing w:before="280" w:lineRule="auto"/>
        <w:rPr>
          <w:b w:val="1"/>
          <w:bCs w:val="1"/>
          <w:color w:val="000000"/>
          <w:sz w:val="26"/>
          <w:szCs w:val="26"/>
        </w:rPr>
      </w:pPr>
      <w:bookmarkStart w:colFirst="0" w:colLast="0" w:name="_28xk87f9kzre" w:id="10066"/>
      <w:bookmarkEnd w:id="10066"/>
      <w:r w:rsidDel="00000000" w:rsidR="00000000" w:rsidRPr="00000000">
        <w:rPr>
          <w:b w:val="1"/>
          <w:bCs w:val="1"/>
          <w:color w:val="000000"/>
          <w:sz w:val="26"/>
          <w:szCs w:val="26"/>
          <w:rtl w:val="0"/>
        </w:rPr>
        <w:t xml:space="preserve">Property Matrícula</w:t>
      </w:r>
    </w:p>
    <w:p w:rsidR="00000000" w:rsidDel="00000000" w:rsidP="00000000" w:rsidRDefault="00000000" w:rsidRPr="00000000" w14:paraId="000061B0">
      <w:pPr>
        <w:spacing w:after="240" w:before="240" w:lineRule="auto"/>
        <w:rPr/>
      </w:pPr>
      <w:r w:rsidDel="00000000" w:rsidR="00000000" w:rsidRPr="00000000">
        <w:rPr>
          <w:rtl w:val="0"/>
        </w:rPr>
        <w:t xml:space="preserve">Obtain the updated real estate registry record.</w:t>
      </w:r>
    </w:p>
    <w:p w:rsidR="00000000" w:rsidDel="00000000" w:rsidP="00000000" w:rsidRDefault="00000000" w:rsidRPr="00000000" w14:paraId="000061B1">
      <w:pPr>
        <w:pStyle w:val="Heading3"/>
        <w:keepNext w:val="0"/>
        <w:keepLines w:val="0"/>
        <w:spacing w:before="280" w:lineRule="auto"/>
        <w:rPr>
          <w:b w:val="1"/>
          <w:bCs w:val="1"/>
          <w:color w:val="000000"/>
          <w:sz w:val="26"/>
          <w:szCs w:val="26"/>
        </w:rPr>
      </w:pPr>
      <w:bookmarkStart w:colFirst="0" w:colLast="0" w:name="_6luym8buipec" w:id="10067"/>
      <w:bookmarkEnd w:id="10067"/>
      <w:r w:rsidDel="00000000" w:rsidR="00000000" w:rsidRPr="00000000">
        <w:rPr>
          <w:b w:val="1"/>
          <w:bCs w:val="1"/>
          <w:color w:val="000000"/>
          <w:sz w:val="26"/>
          <w:szCs w:val="26"/>
          <w:rtl w:val="0"/>
        </w:rPr>
        <w:t xml:space="preserve">Ownership Verification</w:t>
      </w:r>
    </w:p>
    <w:p w:rsidR="00000000" w:rsidDel="00000000" w:rsidP="00000000" w:rsidRDefault="00000000" w:rsidRPr="00000000" w14:paraId="000061B2">
      <w:pPr>
        <w:spacing w:after="240" w:before="240" w:lineRule="auto"/>
        <w:rPr/>
      </w:pPr>
      <w:r w:rsidDel="00000000" w:rsidR="00000000" w:rsidRPr="00000000">
        <w:rPr>
          <w:rtl w:val="0"/>
        </w:rPr>
        <w:t xml:space="preserve">Confirm the deceased's registered rights.</w:t>
      </w:r>
    </w:p>
    <w:p w:rsidR="00000000" w:rsidDel="00000000" w:rsidP="00000000" w:rsidRDefault="00000000" w:rsidRPr="00000000" w14:paraId="000061B3">
      <w:pPr>
        <w:pStyle w:val="Heading3"/>
        <w:keepNext w:val="0"/>
        <w:keepLines w:val="0"/>
        <w:spacing w:before="280" w:lineRule="auto"/>
        <w:rPr>
          <w:b w:val="1"/>
          <w:bCs w:val="1"/>
          <w:color w:val="000000"/>
          <w:sz w:val="26"/>
          <w:szCs w:val="26"/>
        </w:rPr>
      </w:pPr>
      <w:bookmarkStart w:colFirst="0" w:colLast="0" w:name="_q6b4s8wzi934" w:id="10068"/>
      <w:bookmarkEnd w:id="10068"/>
      <w:r w:rsidDel="00000000" w:rsidR="00000000" w:rsidRPr="00000000">
        <w:rPr>
          <w:b w:val="1"/>
          <w:bCs w:val="1"/>
          <w:color w:val="000000"/>
          <w:sz w:val="26"/>
          <w:szCs w:val="26"/>
          <w:rtl w:val="0"/>
        </w:rPr>
        <w:t xml:space="preserve">Liens and Mortgages</w:t>
      </w:r>
    </w:p>
    <w:p w:rsidR="00000000" w:rsidDel="00000000" w:rsidP="00000000" w:rsidRDefault="00000000" w:rsidRPr="00000000" w14:paraId="000061B4">
      <w:pPr>
        <w:spacing w:after="240" w:before="240" w:lineRule="auto"/>
        <w:rPr/>
      </w:pPr>
      <w:r w:rsidDel="00000000" w:rsidR="00000000" w:rsidRPr="00000000">
        <w:rPr>
          <w:rtl w:val="0"/>
        </w:rPr>
        <w:t xml:space="preserve">Review relevant encumbrances.</w:t>
      </w:r>
    </w:p>
    <w:p w:rsidR="00000000" w:rsidDel="00000000" w:rsidP="00000000" w:rsidRDefault="00000000" w:rsidRPr="00000000" w14:paraId="000061B5">
      <w:pPr>
        <w:pStyle w:val="Heading3"/>
        <w:keepNext w:val="0"/>
        <w:keepLines w:val="0"/>
        <w:spacing w:before="280" w:lineRule="auto"/>
        <w:rPr>
          <w:b w:val="1"/>
          <w:bCs w:val="1"/>
          <w:color w:val="000000"/>
          <w:sz w:val="26"/>
          <w:szCs w:val="26"/>
        </w:rPr>
      </w:pPr>
      <w:bookmarkStart w:colFirst="0" w:colLast="0" w:name="_snhwy152p7wy" w:id="10069"/>
      <w:bookmarkEnd w:id="10069"/>
      <w:r w:rsidDel="00000000" w:rsidR="00000000" w:rsidRPr="00000000">
        <w:rPr>
          <w:b w:val="1"/>
          <w:bCs w:val="1"/>
          <w:color w:val="000000"/>
          <w:sz w:val="26"/>
          <w:szCs w:val="26"/>
          <w:rtl w:val="0"/>
        </w:rPr>
        <w:t xml:space="preserve">Condominium Fees</w:t>
      </w:r>
    </w:p>
    <w:p w:rsidR="00000000" w:rsidDel="00000000" w:rsidP="00000000" w:rsidRDefault="00000000" w:rsidRPr="00000000" w14:paraId="000061B6">
      <w:pPr>
        <w:spacing w:after="240" w:before="240" w:lineRule="auto"/>
        <w:rPr/>
      </w:pPr>
      <w:r w:rsidDel="00000000" w:rsidR="00000000" w:rsidRPr="00000000">
        <w:rPr>
          <w:rtl w:val="0"/>
        </w:rPr>
        <w:t xml:space="preserve">Assess outstanding obligations.</w:t>
      </w:r>
    </w:p>
    <w:p w:rsidR="00000000" w:rsidDel="00000000" w:rsidP="00000000" w:rsidRDefault="00000000" w:rsidRPr="00000000" w14:paraId="000061B7">
      <w:pPr>
        <w:pStyle w:val="Heading3"/>
        <w:keepNext w:val="0"/>
        <w:keepLines w:val="0"/>
        <w:spacing w:before="280" w:lineRule="auto"/>
        <w:rPr>
          <w:b w:val="1"/>
          <w:bCs w:val="1"/>
          <w:color w:val="000000"/>
          <w:sz w:val="26"/>
          <w:szCs w:val="26"/>
        </w:rPr>
      </w:pPr>
      <w:bookmarkStart w:colFirst="0" w:colLast="0" w:name="_kmemdrm652yq" w:id="10070"/>
      <w:bookmarkEnd w:id="10070"/>
      <w:r w:rsidDel="00000000" w:rsidR="00000000" w:rsidRPr="00000000">
        <w:rPr>
          <w:b w:val="1"/>
          <w:bCs w:val="1"/>
          <w:color w:val="000000"/>
          <w:sz w:val="26"/>
          <w:szCs w:val="26"/>
          <w:rtl w:val="0"/>
        </w:rPr>
        <w:t xml:space="preserve">IPTU</w:t>
      </w:r>
    </w:p>
    <w:p w:rsidR="00000000" w:rsidDel="00000000" w:rsidP="00000000" w:rsidRDefault="00000000" w:rsidRPr="00000000" w14:paraId="000061B8">
      <w:pPr>
        <w:spacing w:after="240" w:before="240" w:lineRule="auto"/>
        <w:rPr/>
      </w:pPr>
      <w:r w:rsidDel="00000000" w:rsidR="00000000" w:rsidRPr="00000000">
        <w:rPr>
          <w:rtl w:val="0"/>
        </w:rPr>
        <w:t xml:space="preserve">Review applicable municipal property taxes.</w:t>
      </w:r>
    </w:p>
    <w:p w:rsidR="00000000" w:rsidDel="00000000" w:rsidP="00000000" w:rsidRDefault="00000000" w:rsidRPr="00000000" w14:paraId="000061B9">
      <w:pPr>
        <w:pStyle w:val="Heading3"/>
        <w:keepNext w:val="0"/>
        <w:keepLines w:val="0"/>
        <w:spacing w:before="280" w:lineRule="auto"/>
        <w:rPr>
          <w:b w:val="1"/>
          <w:bCs w:val="1"/>
          <w:color w:val="000000"/>
          <w:sz w:val="26"/>
          <w:szCs w:val="26"/>
        </w:rPr>
      </w:pPr>
      <w:bookmarkStart w:colFirst="0" w:colLast="0" w:name="_j05jn0imqm73" w:id="10071"/>
      <w:bookmarkEnd w:id="10071"/>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61BA">
      <w:pPr>
        <w:spacing w:after="240" w:before="240" w:lineRule="auto"/>
        <w:rPr/>
      </w:pPr>
      <w:r w:rsidDel="00000000" w:rsidR="00000000" w:rsidRPr="00000000">
        <w:rPr>
          <w:rtl w:val="0"/>
        </w:rPr>
        <w:t xml:space="preserve">Determine the appropriate value for relevant legal purposes.</w:t>
      </w:r>
    </w:p>
    <w:p w:rsidR="00000000" w:rsidDel="00000000" w:rsidP="00000000" w:rsidRDefault="00000000" w:rsidRPr="00000000" w14:paraId="000061BB">
      <w:pPr>
        <w:pStyle w:val="Heading3"/>
        <w:keepNext w:val="0"/>
        <w:keepLines w:val="0"/>
        <w:spacing w:before="280" w:lineRule="auto"/>
        <w:rPr>
          <w:b w:val="1"/>
          <w:bCs w:val="1"/>
          <w:color w:val="000000"/>
          <w:sz w:val="26"/>
          <w:szCs w:val="26"/>
        </w:rPr>
      </w:pPr>
      <w:bookmarkStart w:colFirst="0" w:colLast="0" w:name="_s416w6g3mzx3" w:id="10072"/>
      <w:bookmarkEnd w:id="10072"/>
      <w:r w:rsidDel="00000000" w:rsidR="00000000" w:rsidRPr="00000000">
        <w:rPr>
          <w:b w:val="1"/>
          <w:bCs w:val="1"/>
          <w:color w:val="000000"/>
          <w:sz w:val="26"/>
          <w:szCs w:val="26"/>
          <w:rtl w:val="0"/>
        </w:rPr>
        <w:t xml:space="preserve">Probate Instrument</w:t>
      </w:r>
    </w:p>
    <w:p w:rsidR="00000000" w:rsidDel="00000000" w:rsidP="00000000" w:rsidRDefault="00000000" w:rsidRPr="00000000" w14:paraId="000061BC">
      <w:pPr>
        <w:spacing w:after="240" w:before="240" w:lineRule="auto"/>
        <w:rPr/>
      </w:pPr>
      <w:r w:rsidDel="00000000" w:rsidR="00000000" w:rsidRPr="00000000">
        <w:rPr>
          <w:rtl w:val="0"/>
        </w:rPr>
        <w:t xml:space="preserve">Obtain the legally required partition or adjudication document.</w:t>
      </w:r>
    </w:p>
    <w:p w:rsidR="00000000" w:rsidDel="00000000" w:rsidP="00000000" w:rsidRDefault="00000000" w:rsidRPr="00000000" w14:paraId="000061BD">
      <w:pPr>
        <w:pStyle w:val="Heading3"/>
        <w:keepNext w:val="0"/>
        <w:keepLines w:val="0"/>
        <w:spacing w:before="280" w:lineRule="auto"/>
        <w:rPr>
          <w:b w:val="1"/>
          <w:bCs w:val="1"/>
          <w:color w:val="000000"/>
          <w:sz w:val="26"/>
          <w:szCs w:val="26"/>
        </w:rPr>
      </w:pPr>
      <w:bookmarkStart w:colFirst="0" w:colLast="0" w:name="_38vvx3lk4398" w:id="10073"/>
      <w:bookmarkEnd w:id="10073"/>
      <w:r w:rsidDel="00000000" w:rsidR="00000000" w:rsidRPr="00000000">
        <w:rPr>
          <w:b w:val="1"/>
          <w:bCs w:val="1"/>
          <w:color w:val="000000"/>
          <w:sz w:val="26"/>
          <w:szCs w:val="26"/>
          <w:rtl w:val="0"/>
        </w:rPr>
        <w:t xml:space="preserve">Registry Transfer</w:t>
      </w:r>
    </w:p>
    <w:p w:rsidR="00000000" w:rsidDel="00000000" w:rsidP="00000000" w:rsidRDefault="00000000" w:rsidRPr="00000000" w14:paraId="000061BE">
      <w:pPr>
        <w:spacing w:after="240" w:before="240" w:lineRule="auto"/>
        <w:rPr/>
      </w:pPr>
      <w:r w:rsidDel="00000000" w:rsidR="00000000" w:rsidRPr="00000000">
        <w:rPr>
          <w:rtl w:val="0"/>
        </w:rPr>
        <w:t xml:space="preserve">Submit the relevant title to the competent real estate registry.</w:t>
      </w:r>
    </w:p>
    <w:p w:rsidR="00000000" w:rsidDel="00000000" w:rsidP="00000000" w:rsidRDefault="00000000" w:rsidRPr="00000000" w14:paraId="000061BF">
      <w:pPr>
        <w:pStyle w:val="Heading3"/>
        <w:keepNext w:val="0"/>
        <w:keepLines w:val="0"/>
        <w:spacing w:before="280" w:lineRule="auto"/>
        <w:rPr>
          <w:b w:val="1"/>
          <w:bCs w:val="1"/>
          <w:color w:val="000000"/>
          <w:sz w:val="26"/>
          <w:szCs w:val="26"/>
        </w:rPr>
      </w:pPr>
      <w:bookmarkStart w:colFirst="0" w:colLast="0" w:name="_7kv2jkn8cpbb" w:id="10074"/>
      <w:bookmarkEnd w:id="10074"/>
      <w:r w:rsidDel="00000000" w:rsidR="00000000" w:rsidRPr="00000000">
        <w:rPr>
          <w:b w:val="1"/>
          <w:bCs w:val="1"/>
          <w:color w:val="000000"/>
          <w:sz w:val="26"/>
          <w:szCs w:val="26"/>
          <w:rtl w:val="0"/>
        </w:rPr>
        <w:t xml:space="preserve">Subsequent Sale</w:t>
      </w:r>
    </w:p>
    <w:p w:rsidR="00000000" w:rsidDel="00000000" w:rsidP="00000000" w:rsidRDefault="00000000" w:rsidRPr="00000000" w14:paraId="000061C0">
      <w:pPr>
        <w:spacing w:after="240" w:before="240" w:lineRule="auto"/>
        <w:rPr/>
      </w:pPr>
      <w:r w:rsidDel="00000000" w:rsidR="00000000" w:rsidRPr="00000000">
        <w:rPr>
          <w:rtl w:val="0"/>
        </w:rPr>
        <w:t xml:space="preserve">Assess the legal and tax requirements for selling.</w:t>
      </w:r>
    </w:p>
    <w:p w:rsidR="00000000" w:rsidDel="00000000" w:rsidP="00000000" w:rsidRDefault="00000000" w:rsidRPr="00000000" w14:paraId="000061C1">
      <w:pPr>
        <w:spacing w:after="240" w:before="240" w:lineRule="auto"/>
        <w:rPr>
          <w:b w:val="1"/>
          <w:bCs w:val="1"/>
        </w:rPr>
      </w:pPr>
      <w:r w:rsidDel="00000000" w:rsidR="00000000" w:rsidRPr="00000000">
        <w:rPr>
          <w:b w:val="1"/>
          <w:bCs w:val="1"/>
          <w:rtl w:val="0"/>
        </w:rPr>
        <w:t xml:space="preserve">[Request Inherited Real Estate Legal Assistance]</w:t>
      </w:r>
    </w:p>
    <w:p w:rsidR="00000000" w:rsidDel="00000000" w:rsidP="00000000" w:rsidRDefault="00000000" w:rsidRPr="00000000" w14:paraId="00006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3">
      <w:pPr>
        <w:pStyle w:val="Heading2"/>
        <w:keepNext w:val="0"/>
        <w:keepLines w:val="0"/>
        <w:spacing w:after="80" w:lineRule="auto"/>
        <w:rPr>
          <w:b w:val="1"/>
          <w:bCs w:val="1"/>
          <w:sz w:val="34"/>
          <w:szCs w:val="34"/>
        </w:rPr>
      </w:pPr>
      <w:bookmarkStart w:colFirst="0" w:colLast="0" w:name="_ruj86bap60h6" w:id="10075"/>
      <w:bookmarkEnd w:id="10075"/>
      <w:r w:rsidDel="00000000" w:rsidR="00000000" w:rsidRPr="00000000">
        <w:rPr>
          <w:b w:val="1"/>
          <w:bCs w:val="1"/>
          <w:sz w:val="34"/>
          <w:szCs w:val="34"/>
          <w:rtl w:val="0"/>
        </w:rPr>
        <w:t xml:space="preserve">WHAT IF THE ESTATE INCLUDES BANK ACCOUNTS OR INVESTMENTS?</w:t>
      </w:r>
    </w:p>
    <w:p w:rsidR="00000000" w:rsidDel="00000000" w:rsidP="00000000" w:rsidRDefault="00000000" w:rsidRPr="00000000" w14:paraId="000061C4">
      <w:pPr>
        <w:pStyle w:val="Heading1"/>
        <w:keepNext w:val="0"/>
        <w:keepLines w:val="0"/>
        <w:spacing w:before="480" w:lineRule="auto"/>
        <w:rPr>
          <w:b w:val="1"/>
          <w:bCs w:val="1"/>
          <w:sz w:val="46"/>
          <w:szCs w:val="46"/>
        </w:rPr>
      </w:pPr>
      <w:bookmarkStart w:colFirst="0" w:colLast="0" w:name="_bd6ekxf0b8o1" w:id="10076"/>
      <w:bookmarkEnd w:id="10076"/>
      <w:r w:rsidDel="00000000" w:rsidR="00000000" w:rsidRPr="00000000">
        <w:rPr>
          <w:b w:val="1"/>
          <w:bCs w:val="1"/>
          <w:sz w:val="46"/>
          <w:szCs w:val="46"/>
          <w:rtl w:val="0"/>
        </w:rPr>
        <w:t xml:space="preserve">Recovering Financial Assets Through Probate</w:t>
      </w:r>
    </w:p>
    <w:p w:rsidR="00000000" w:rsidDel="00000000" w:rsidP="00000000" w:rsidRDefault="00000000" w:rsidRPr="00000000" w14:paraId="000061C5">
      <w:pPr>
        <w:spacing w:after="240" w:before="240" w:lineRule="auto"/>
        <w:rPr/>
      </w:pPr>
      <w:r w:rsidDel="00000000" w:rsidR="00000000" w:rsidRPr="00000000">
        <w:rPr>
          <w:rtl w:val="0"/>
        </w:rPr>
        <w:t xml:space="preserve">A deceased person's Brazilian financial assets may require formal succession procedures before release.</w:t>
      </w:r>
    </w:p>
    <w:p w:rsidR="00000000" w:rsidDel="00000000" w:rsidP="00000000" w:rsidRDefault="00000000" w:rsidRPr="00000000" w14:paraId="000061C6">
      <w:pPr>
        <w:pStyle w:val="Heading3"/>
        <w:keepNext w:val="0"/>
        <w:keepLines w:val="0"/>
        <w:spacing w:before="280" w:lineRule="auto"/>
        <w:rPr>
          <w:b w:val="1"/>
          <w:bCs w:val="1"/>
          <w:color w:val="000000"/>
          <w:sz w:val="26"/>
          <w:szCs w:val="26"/>
        </w:rPr>
      </w:pPr>
      <w:bookmarkStart w:colFirst="0" w:colLast="0" w:name="_koo3su85kzsz" w:id="10077"/>
      <w:bookmarkEnd w:id="10077"/>
      <w:r w:rsidDel="00000000" w:rsidR="00000000" w:rsidRPr="00000000">
        <w:rPr>
          <w:b w:val="1"/>
          <w:bCs w:val="1"/>
          <w:color w:val="000000"/>
          <w:sz w:val="26"/>
          <w:szCs w:val="26"/>
          <w:rtl w:val="0"/>
        </w:rPr>
        <w:t xml:space="preserve">Bank Account Identification</w:t>
      </w:r>
    </w:p>
    <w:p w:rsidR="00000000" w:rsidDel="00000000" w:rsidP="00000000" w:rsidRDefault="00000000" w:rsidRPr="00000000" w14:paraId="000061C7">
      <w:pPr>
        <w:spacing w:after="240" w:before="240" w:lineRule="auto"/>
        <w:rPr/>
      </w:pPr>
      <w:r w:rsidDel="00000000" w:rsidR="00000000" w:rsidRPr="00000000">
        <w:rPr>
          <w:rtl w:val="0"/>
        </w:rPr>
        <w:t xml:space="preserve">Identify known accounts.</w:t>
      </w:r>
    </w:p>
    <w:p w:rsidR="00000000" w:rsidDel="00000000" w:rsidP="00000000" w:rsidRDefault="00000000" w:rsidRPr="00000000" w14:paraId="000061C8">
      <w:pPr>
        <w:pStyle w:val="Heading3"/>
        <w:keepNext w:val="0"/>
        <w:keepLines w:val="0"/>
        <w:spacing w:before="280" w:lineRule="auto"/>
        <w:rPr>
          <w:b w:val="1"/>
          <w:bCs w:val="1"/>
          <w:color w:val="000000"/>
          <w:sz w:val="26"/>
          <w:szCs w:val="26"/>
        </w:rPr>
      </w:pPr>
      <w:bookmarkStart w:colFirst="0" w:colLast="0" w:name="_xc9ehpbia44c" w:id="10078"/>
      <w:bookmarkEnd w:id="10078"/>
      <w:r w:rsidDel="00000000" w:rsidR="00000000" w:rsidRPr="00000000">
        <w:rPr>
          <w:b w:val="1"/>
          <w:bCs w:val="1"/>
          <w:color w:val="000000"/>
          <w:sz w:val="26"/>
          <w:szCs w:val="26"/>
          <w:rtl w:val="0"/>
        </w:rPr>
        <w:t xml:space="preserve">Investment Holdings</w:t>
      </w:r>
    </w:p>
    <w:p w:rsidR="00000000" w:rsidDel="00000000" w:rsidP="00000000" w:rsidRDefault="00000000" w:rsidRPr="00000000" w14:paraId="000061C9">
      <w:pPr>
        <w:spacing w:after="240" w:before="240" w:lineRule="auto"/>
        <w:rPr/>
      </w:pPr>
      <w:r w:rsidDel="00000000" w:rsidR="00000000" w:rsidRPr="00000000">
        <w:rPr>
          <w:rtl w:val="0"/>
        </w:rPr>
        <w:t xml:space="preserve">Review available securities and investment records.</w:t>
      </w:r>
    </w:p>
    <w:p w:rsidR="00000000" w:rsidDel="00000000" w:rsidP="00000000" w:rsidRDefault="00000000" w:rsidRPr="00000000" w14:paraId="000061CA">
      <w:pPr>
        <w:pStyle w:val="Heading3"/>
        <w:keepNext w:val="0"/>
        <w:keepLines w:val="0"/>
        <w:spacing w:before="280" w:lineRule="auto"/>
        <w:rPr>
          <w:b w:val="1"/>
          <w:bCs w:val="1"/>
          <w:color w:val="000000"/>
          <w:sz w:val="26"/>
          <w:szCs w:val="26"/>
        </w:rPr>
      </w:pPr>
      <w:bookmarkStart w:colFirst="0" w:colLast="0" w:name="_u3t7xs34ep1p" w:id="10079"/>
      <w:bookmarkEnd w:id="10079"/>
      <w:r w:rsidDel="00000000" w:rsidR="00000000" w:rsidRPr="00000000">
        <w:rPr>
          <w:b w:val="1"/>
          <w:bCs w:val="1"/>
          <w:color w:val="000000"/>
          <w:sz w:val="26"/>
          <w:szCs w:val="26"/>
          <w:rtl w:val="0"/>
        </w:rPr>
        <w:t xml:space="preserve">Legal Entitlement</w:t>
      </w:r>
    </w:p>
    <w:p w:rsidR="00000000" w:rsidDel="00000000" w:rsidP="00000000" w:rsidRDefault="00000000" w:rsidRPr="00000000" w14:paraId="000061CB">
      <w:pPr>
        <w:spacing w:after="240" w:before="240" w:lineRule="auto"/>
        <w:rPr/>
      </w:pPr>
      <w:r w:rsidDel="00000000" w:rsidR="00000000" w:rsidRPr="00000000">
        <w:rPr>
          <w:rtl w:val="0"/>
        </w:rPr>
        <w:t xml:space="preserve">Establish the relevant beneficiary rights.</w:t>
      </w:r>
    </w:p>
    <w:p w:rsidR="00000000" w:rsidDel="00000000" w:rsidP="00000000" w:rsidRDefault="00000000" w:rsidRPr="00000000" w14:paraId="000061CC">
      <w:pPr>
        <w:pStyle w:val="Heading3"/>
        <w:keepNext w:val="0"/>
        <w:keepLines w:val="0"/>
        <w:spacing w:before="280" w:lineRule="auto"/>
        <w:rPr>
          <w:b w:val="1"/>
          <w:bCs w:val="1"/>
          <w:color w:val="000000"/>
          <w:sz w:val="26"/>
          <w:szCs w:val="26"/>
        </w:rPr>
      </w:pPr>
      <w:bookmarkStart w:colFirst="0" w:colLast="0" w:name="_vc50hi97o8w" w:id="10080"/>
      <w:bookmarkEnd w:id="10080"/>
      <w:r w:rsidDel="00000000" w:rsidR="00000000" w:rsidRPr="00000000">
        <w:rPr>
          <w:b w:val="1"/>
          <w:bCs w:val="1"/>
          <w:color w:val="000000"/>
          <w:sz w:val="26"/>
          <w:szCs w:val="26"/>
          <w:rtl w:val="0"/>
        </w:rPr>
        <w:t xml:space="preserve">Probate Documentation</w:t>
      </w:r>
    </w:p>
    <w:p w:rsidR="00000000" w:rsidDel="00000000" w:rsidP="00000000" w:rsidRDefault="00000000" w:rsidRPr="00000000" w14:paraId="000061CD">
      <w:pPr>
        <w:spacing w:after="240" w:before="240" w:lineRule="auto"/>
        <w:rPr/>
      </w:pPr>
      <w:r w:rsidDel="00000000" w:rsidR="00000000" w:rsidRPr="00000000">
        <w:rPr>
          <w:rtl w:val="0"/>
        </w:rPr>
        <w:t xml:space="preserve">Obtain the appropriate judicial or notarial instruments.</w:t>
      </w:r>
    </w:p>
    <w:p w:rsidR="00000000" w:rsidDel="00000000" w:rsidP="00000000" w:rsidRDefault="00000000" w:rsidRPr="00000000" w14:paraId="000061CE">
      <w:pPr>
        <w:pStyle w:val="Heading3"/>
        <w:keepNext w:val="0"/>
        <w:keepLines w:val="0"/>
        <w:spacing w:before="280" w:lineRule="auto"/>
        <w:rPr>
          <w:b w:val="1"/>
          <w:bCs w:val="1"/>
          <w:color w:val="000000"/>
          <w:sz w:val="26"/>
          <w:szCs w:val="26"/>
        </w:rPr>
      </w:pPr>
      <w:bookmarkStart w:colFirst="0" w:colLast="0" w:name="_krhnteium6r9" w:id="10081"/>
      <w:bookmarkEnd w:id="10081"/>
      <w:r w:rsidDel="00000000" w:rsidR="00000000" w:rsidRPr="00000000">
        <w:rPr>
          <w:b w:val="1"/>
          <w:bCs w:val="1"/>
          <w:color w:val="000000"/>
          <w:sz w:val="26"/>
          <w:szCs w:val="26"/>
          <w:rtl w:val="0"/>
        </w:rPr>
        <w:t xml:space="preserve">Court Release Orders</w:t>
      </w:r>
    </w:p>
    <w:p w:rsidR="00000000" w:rsidDel="00000000" w:rsidP="00000000" w:rsidRDefault="00000000" w:rsidRPr="00000000" w14:paraId="000061CF">
      <w:pPr>
        <w:spacing w:after="240" w:before="240" w:lineRule="auto"/>
        <w:rPr/>
      </w:pPr>
      <w:r w:rsidDel="00000000" w:rsidR="00000000" w:rsidRPr="00000000">
        <w:rPr>
          <w:rtl w:val="0"/>
        </w:rPr>
        <w:t xml:space="preserve">May be necessary for certain funds.</w:t>
      </w:r>
    </w:p>
    <w:p w:rsidR="00000000" w:rsidDel="00000000" w:rsidP="00000000" w:rsidRDefault="00000000" w:rsidRPr="00000000" w14:paraId="000061D0">
      <w:pPr>
        <w:pStyle w:val="Heading3"/>
        <w:keepNext w:val="0"/>
        <w:keepLines w:val="0"/>
        <w:spacing w:before="280" w:lineRule="auto"/>
        <w:rPr>
          <w:b w:val="1"/>
          <w:bCs w:val="1"/>
          <w:color w:val="000000"/>
          <w:sz w:val="26"/>
          <w:szCs w:val="26"/>
        </w:rPr>
      </w:pPr>
      <w:bookmarkStart w:colFirst="0" w:colLast="0" w:name="_j94tvuatpp22" w:id="10082"/>
      <w:bookmarkEnd w:id="10082"/>
      <w:r w:rsidDel="00000000" w:rsidR="00000000" w:rsidRPr="00000000">
        <w:rPr>
          <w:b w:val="1"/>
          <w:bCs w:val="1"/>
          <w:color w:val="000000"/>
          <w:sz w:val="26"/>
          <w:szCs w:val="26"/>
          <w:rtl w:val="0"/>
        </w:rPr>
        <w:t xml:space="preserve">Bank Compliance</w:t>
      </w:r>
    </w:p>
    <w:p w:rsidR="00000000" w:rsidDel="00000000" w:rsidP="00000000" w:rsidRDefault="00000000" w:rsidRPr="00000000" w14:paraId="000061D1">
      <w:pPr>
        <w:spacing w:after="240" w:before="240" w:lineRule="auto"/>
        <w:rPr/>
      </w:pPr>
      <w:r w:rsidDel="00000000" w:rsidR="00000000" w:rsidRPr="00000000">
        <w:rPr>
          <w:rtl w:val="0"/>
        </w:rPr>
        <w:t xml:space="preserve">Financial institutions may require additional documentation.</w:t>
      </w:r>
    </w:p>
    <w:p w:rsidR="00000000" w:rsidDel="00000000" w:rsidP="00000000" w:rsidRDefault="00000000" w:rsidRPr="00000000" w14:paraId="000061D2">
      <w:pPr>
        <w:pStyle w:val="Heading3"/>
        <w:keepNext w:val="0"/>
        <w:keepLines w:val="0"/>
        <w:spacing w:before="280" w:lineRule="auto"/>
        <w:rPr>
          <w:b w:val="1"/>
          <w:bCs w:val="1"/>
          <w:color w:val="000000"/>
          <w:sz w:val="26"/>
          <w:szCs w:val="26"/>
        </w:rPr>
      </w:pPr>
      <w:bookmarkStart w:colFirst="0" w:colLast="0" w:name="_fsav087xr6jg" w:id="10083"/>
      <w:bookmarkEnd w:id="10083"/>
      <w:r w:rsidDel="00000000" w:rsidR="00000000" w:rsidRPr="00000000">
        <w:rPr>
          <w:b w:val="1"/>
          <w:bCs w:val="1"/>
          <w:color w:val="000000"/>
          <w:sz w:val="26"/>
          <w:szCs w:val="26"/>
          <w:rtl w:val="0"/>
        </w:rPr>
        <w:t xml:space="preserve">Tax Obligations</w:t>
      </w:r>
    </w:p>
    <w:p w:rsidR="00000000" w:rsidDel="00000000" w:rsidP="00000000" w:rsidRDefault="00000000" w:rsidRPr="00000000" w14:paraId="000061D3">
      <w:pPr>
        <w:spacing w:after="240" w:before="240" w:lineRule="auto"/>
        <w:rPr/>
      </w:pPr>
      <w:r w:rsidDel="00000000" w:rsidR="00000000" w:rsidRPr="00000000">
        <w:rPr>
          <w:rtl w:val="0"/>
        </w:rPr>
        <w:t xml:space="preserve">Relevant succession and transactional taxes must be assessed.</w:t>
      </w:r>
    </w:p>
    <w:p w:rsidR="00000000" w:rsidDel="00000000" w:rsidP="00000000" w:rsidRDefault="00000000" w:rsidRPr="00000000" w14:paraId="000061D4">
      <w:pPr>
        <w:pStyle w:val="Heading3"/>
        <w:keepNext w:val="0"/>
        <w:keepLines w:val="0"/>
        <w:spacing w:before="280" w:lineRule="auto"/>
        <w:rPr>
          <w:b w:val="1"/>
          <w:bCs w:val="1"/>
          <w:color w:val="000000"/>
          <w:sz w:val="26"/>
          <w:szCs w:val="26"/>
        </w:rPr>
      </w:pPr>
      <w:bookmarkStart w:colFirst="0" w:colLast="0" w:name="_c5dwfkobx3l3" w:id="10084"/>
      <w:bookmarkEnd w:id="10084"/>
      <w:r w:rsidDel="00000000" w:rsidR="00000000" w:rsidRPr="00000000">
        <w:rPr>
          <w:b w:val="1"/>
          <w:bCs w:val="1"/>
          <w:color w:val="000000"/>
          <w:sz w:val="26"/>
          <w:szCs w:val="26"/>
          <w:rtl w:val="0"/>
        </w:rPr>
        <w:t xml:space="preserve">International Transfer</w:t>
      </w:r>
    </w:p>
    <w:p w:rsidR="00000000" w:rsidDel="00000000" w:rsidP="00000000" w:rsidRDefault="00000000" w:rsidRPr="00000000" w14:paraId="000061D5">
      <w:pPr>
        <w:spacing w:after="240" w:before="240" w:lineRule="auto"/>
        <w:rPr/>
      </w:pPr>
      <w:r w:rsidDel="00000000" w:rsidR="00000000" w:rsidRPr="00000000">
        <w:rPr>
          <w:rtl w:val="0"/>
        </w:rPr>
        <w:t xml:space="preserve">Lawfully available funds may be remitted through authorized channels.</w:t>
      </w:r>
    </w:p>
    <w:p w:rsidR="00000000" w:rsidDel="00000000" w:rsidP="00000000" w:rsidRDefault="00000000" w:rsidRPr="00000000" w14:paraId="000061D6">
      <w:pPr>
        <w:spacing w:after="240" w:before="240" w:lineRule="auto"/>
        <w:rPr>
          <w:b w:val="1"/>
          <w:bCs w:val="1"/>
        </w:rPr>
      </w:pPr>
      <w:r w:rsidDel="00000000" w:rsidR="00000000" w:rsidRPr="00000000">
        <w:rPr>
          <w:b w:val="1"/>
          <w:bCs w:val="1"/>
          <w:rtl w:val="0"/>
        </w:rPr>
        <w:t xml:space="preserve">A probate lawyer can assist with the Brazilian legal documentation, but does not replace the bank or foreign-exchange institution.</w:t>
      </w:r>
    </w:p>
    <w:p w:rsidR="00000000" w:rsidDel="00000000" w:rsidP="00000000" w:rsidRDefault="00000000" w:rsidRPr="00000000" w14:paraId="000061D7">
      <w:pPr>
        <w:spacing w:after="240" w:before="240" w:lineRule="auto"/>
        <w:rPr>
          <w:b w:val="1"/>
          <w:bCs w:val="1"/>
        </w:rPr>
      </w:pPr>
      <w:r w:rsidDel="00000000" w:rsidR="00000000" w:rsidRPr="00000000">
        <w:rPr>
          <w:b w:val="1"/>
          <w:bCs w:val="1"/>
          <w:rtl w:val="0"/>
        </w:rPr>
        <w:t xml:space="preserve">[Discuss Inherited Brazilian Bank Accounts]</w:t>
      </w:r>
    </w:p>
    <w:p w:rsidR="00000000" w:rsidDel="00000000" w:rsidP="00000000" w:rsidRDefault="00000000" w:rsidRPr="00000000" w14:paraId="00006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9">
      <w:pPr>
        <w:pStyle w:val="Heading2"/>
        <w:keepNext w:val="0"/>
        <w:keepLines w:val="0"/>
        <w:spacing w:after="80" w:lineRule="auto"/>
        <w:rPr>
          <w:b w:val="1"/>
          <w:bCs w:val="1"/>
          <w:sz w:val="34"/>
          <w:szCs w:val="34"/>
        </w:rPr>
      </w:pPr>
      <w:bookmarkStart w:colFirst="0" w:colLast="0" w:name="_x94pc2whalaj" w:id="10085"/>
      <w:bookmarkEnd w:id="10085"/>
      <w:r w:rsidDel="00000000" w:rsidR="00000000" w:rsidRPr="00000000">
        <w:rPr>
          <w:b w:val="1"/>
          <w:bCs w:val="1"/>
          <w:sz w:val="34"/>
          <w:szCs w:val="34"/>
          <w:rtl w:val="0"/>
        </w:rPr>
        <w:t xml:space="preserve">WHAT IF YOU SUSPECT HIDDEN ASSETS?</w:t>
      </w:r>
    </w:p>
    <w:p w:rsidR="00000000" w:rsidDel="00000000" w:rsidP="00000000" w:rsidRDefault="00000000" w:rsidRPr="00000000" w14:paraId="000061DA">
      <w:pPr>
        <w:pStyle w:val="Heading1"/>
        <w:keepNext w:val="0"/>
        <w:keepLines w:val="0"/>
        <w:spacing w:before="480" w:lineRule="auto"/>
        <w:rPr>
          <w:b w:val="1"/>
          <w:bCs w:val="1"/>
          <w:sz w:val="46"/>
          <w:szCs w:val="46"/>
        </w:rPr>
      </w:pPr>
      <w:bookmarkStart w:colFirst="0" w:colLast="0" w:name="_ek3b9uhzwkk" w:id="10086"/>
      <w:bookmarkEnd w:id="10086"/>
      <w:r w:rsidDel="00000000" w:rsidR="00000000" w:rsidRPr="00000000">
        <w:rPr>
          <w:b w:val="1"/>
          <w:bCs w:val="1"/>
          <w:sz w:val="46"/>
          <w:szCs w:val="46"/>
          <w:rtl w:val="0"/>
        </w:rPr>
        <w:t xml:space="preserve">Asset Searches and Estate Transparency</w:t>
      </w:r>
    </w:p>
    <w:p w:rsidR="00000000" w:rsidDel="00000000" w:rsidP="00000000" w:rsidRDefault="00000000" w:rsidRPr="00000000" w14:paraId="000061DB">
      <w:pPr>
        <w:spacing w:after="240" w:before="240" w:lineRule="auto"/>
        <w:rPr/>
      </w:pPr>
      <w:r w:rsidDel="00000000" w:rsidR="00000000" w:rsidRPr="00000000">
        <w:rPr>
          <w:rtl w:val="0"/>
        </w:rPr>
        <w:t xml:space="preserve">Foreign heirs may have limited information about a deceased relative's finances.</w:t>
      </w:r>
    </w:p>
    <w:p w:rsidR="00000000" w:rsidDel="00000000" w:rsidP="00000000" w:rsidRDefault="00000000" w:rsidRPr="00000000" w14:paraId="000061DC">
      <w:pPr>
        <w:pStyle w:val="Heading3"/>
        <w:keepNext w:val="0"/>
        <w:keepLines w:val="0"/>
        <w:spacing w:before="280" w:lineRule="auto"/>
        <w:rPr>
          <w:b w:val="1"/>
          <w:bCs w:val="1"/>
          <w:color w:val="000000"/>
          <w:sz w:val="26"/>
          <w:szCs w:val="26"/>
        </w:rPr>
      </w:pPr>
      <w:bookmarkStart w:colFirst="0" w:colLast="0" w:name="_892bf6igxug5" w:id="10087"/>
      <w:bookmarkEnd w:id="10087"/>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61DD">
      <w:pPr>
        <w:spacing w:after="240" w:before="240" w:lineRule="auto"/>
        <w:rPr/>
      </w:pPr>
      <w:r w:rsidDel="00000000" w:rsidR="00000000" w:rsidRPr="00000000">
        <w:rPr>
          <w:rtl w:val="0"/>
        </w:rPr>
        <w:t xml:space="preserve">Relevant real estate searches may be available.</w:t>
      </w:r>
    </w:p>
    <w:p w:rsidR="00000000" w:rsidDel="00000000" w:rsidP="00000000" w:rsidRDefault="00000000" w:rsidRPr="00000000" w14:paraId="000061DE">
      <w:pPr>
        <w:pStyle w:val="Heading3"/>
        <w:keepNext w:val="0"/>
        <w:keepLines w:val="0"/>
        <w:spacing w:before="280" w:lineRule="auto"/>
        <w:rPr>
          <w:b w:val="1"/>
          <w:bCs w:val="1"/>
          <w:color w:val="000000"/>
          <w:sz w:val="26"/>
          <w:szCs w:val="26"/>
        </w:rPr>
      </w:pPr>
      <w:bookmarkStart w:colFirst="0" w:colLast="0" w:name="_e9ivh2ivmidh" w:id="10088"/>
      <w:bookmarkEnd w:id="10088"/>
      <w:r w:rsidDel="00000000" w:rsidR="00000000" w:rsidRPr="00000000">
        <w:rPr>
          <w:b w:val="1"/>
          <w:bCs w:val="1"/>
          <w:color w:val="000000"/>
          <w:sz w:val="26"/>
          <w:szCs w:val="26"/>
          <w:rtl w:val="0"/>
        </w:rPr>
        <w:t xml:space="preserve">Court Records</w:t>
      </w:r>
    </w:p>
    <w:p w:rsidR="00000000" w:rsidDel="00000000" w:rsidP="00000000" w:rsidRDefault="00000000" w:rsidRPr="00000000" w14:paraId="000061DF">
      <w:pPr>
        <w:spacing w:after="240" w:before="240" w:lineRule="auto"/>
        <w:rPr/>
      </w:pPr>
      <w:r w:rsidDel="00000000" w:rsidR="00000000" w:rsidRPr="00000000">
        <w:rPr>
          <w:rtl w:val="0"/>
        </w:rPr>
        <w:t xml:space="preserve">Judicial proceedings may reveal useful information.</w:t>
      </w:r>
    </w:p>
    <w:p w:rsidR="00000000" w:rsidDel="00000000" w:rsidP="00000000" w:rsidRDefault="00000000" w:rsidRPr="00000000" w14:paraId="000061E0">
      <w:pPr>
        <w:pStyle w:val="Heading3"/>
        <w:keepNext w:val="0"/>
        <w:keepLines w:val="0"/>
        <w:spacing w:before="280" w:lineRule="auto"/>
        <w:rPr>
          <w:b w:val="1"/>
          <w:bCs w:val="1"/>
          <w:color w:val="000000"/>
          <w:sz w:val="26"/>
          <w:szCs w:val="26"/>
        </w:rPr>
      </w:pPr>
      <w:bookmarkStart w:colFirst="0" w:colLast="0" w:name="_kii15di5lh7s" w:id="10089"/>
      <w:bookmarkEnd w:id="10089"/>
      <w:r w:rsidDel="00000000" w:rsidR="00000000" w:rsidRPr="00000000">
        <w:rPr>
          <w:b w:val="1"/>
          <w:bCs w:val="1"/>
          <w:color w:val="000000"/>
          <w:sz w:val="26"/>
          <w:szCs w:val="26"/>
          <w:rtl w:val="0"/>
        </w:rPr>
        <w:t xml:space="preserve">Company Interests</w:t>
      </w:r>
    </w:p>
    <w:p w:rsidR="00000000" w:rsidDel="00000000" w:rsidP="00000000" w:rsidRDefault="00000000" w:rsidRPr="00000000" w14:paraId="000061E1">
      <w:pPr>
        <w:spacing w:after="240" w:before="240" w:lineRule="auto"/>
        <w:rPr/>
      </w:pPr>
      <w:r w:rsidDel="00000000" w:rsidR="00000000" w:rsidRPr="00000000">
        <w:rPr>
          <w:rtl w:val="0"/>
        </w:rPr>
        <w:t xml:space="preserve">Corporate registrations may identify ownership.</w:t>
      </w:r>
    </w:p>
    <w:p w:rsidR="00000000" w:rsidDel="00000000" w:rsidP="00000000" w:rsidRDefault="00000000" w:rsidRPr="00000000" w14:paraId="000061E2">
      <w:pPr>
        <w:pStyle w:val="Heading3"/>
        <w:keepNext w:val="0"/>
        <w:keepLines w:val="0"/>
        <w:spacing w:before="280" w:lineRule="auto"/>
        <w:rPr>
          <w:b w:val="1"/>
          <w:bCs w:val="1"/>
          <w:color w:val="000000"/>
          <w:sz w:val="26"/>
          <w:szCs w:val="26"/>
        </w:rPr>
      </w:pPr>
      <w:bookmarkStart w:colFirst="0" w:colLast="0" w:name="_44apijwe1i6u" w:id="10090"/>
      <w:bookmarkEnd w:id="10090"/>
      <w:r w:rsidDel="00000000" w:rsidR="00000000" w:rsidRPr="00000000">
        <w:rPr>
          <w:b w:val="1"/>
          <w:bCs w:val="1"/>
          <w:color w:val="000000"/>
          <w:sz w:val="26"/>
          <w:szCs w:val="26"/>
          <w:rtl w:val="0"/>
        </w:rPr>
        <w:t xml:space="preserve">Banking Information</w:t>
      </w:r>
    </w:p>
    <w:p w:rsidR="00000000" w:rsidDel="00000000" w:rsidP="00000000" w:rsidRDefault="00000000" w:rsidRPr="00000000" w14:paraId="000061E3">
      <w:pPr>
        <w:spacing w:after="240" w:before="240" w:lineRule="auto"/>
        <w:rPr/>
      </w:pPr>
      <w:r w:rsidDel="00000000" w:rsidR="00000000" w:rsidRPr="00000000">
        <w:rPr>
          <w:rtl w:val="0"/>
        </w:rPr>
        <w:t xml:space="preserve">Protected financial information requires appropriate legal access.</w:t>
      </w:r>
    </w:p>
    <w:p w:rsidR="00000000" w:rsidDel="00000000" w:rsidP="00000000" w:rsidRDefault="00000000" w:rsidRPr="00000000" w14:paraId="000061E4">
      <w:pPr>
        <w:pStyle w:val="Heading3"/>
        <w:keepNext w:val="0"/>
        <w:keepLines w:val="0"/>
        <w:spacing w:before="280" w:lineRule="auto"/>
        <w:rPr>
          <w:b w:val="1"/>
          <w:bCs w:val="1"/>
          <w:color w:val="000000"/>
          <w:sz w:val="26"/>
          <w:szCs w:val="26"/>
        </w:rPr>
      </w:pPr>
      <w:bookmarkStart w:colFirst="0" w:colLast="0" w:name="_5cb0ipd1jcv3" w:id="10091"/>
      <w:bookmarkEnd w:id="10091"/>
      <w:r w:rsidDel="00000000" w:rsidR="00000000" w:rsidRPr="00000000">
        <w:rPr>
          <w:b w:val="1"/>
          <w:bCs w:val="1"/>
          <w:color w:val="000000"/>
          <w:sz w:val="26"/>
          <w:szCs w:val="26"/>
          <w:rtl w:val="0"/>
        </w:rPr>
        <w:t xml:space="preserve">Estate Declarations</w:t>
      </w:r>
    </w:p>
    <w:p w:rsidR="00000000" w:rsidDel="00000000" w:rsidP="00000000" w:rsidRDefault="00000000" w:rsidRPr="00000000" w14:paraId="000061E5">
      <w:pPr>
        <w:spacing w:after="240" w:before="240" w:lineRule="auto"/>
        <w:rPr/>
      </w:pPr>
      <w:r w:rsidDel="00000000" w:rsidR="00000000" w:rsidRPr="00000000">
        <w:rPr>
          <w:rtl w:val="0"/>
        </w:rPr>
        <w:t xml:space="preserve">The administrator may have disclosure obligations.</w:t>
      </w:r>
    </w:p>
    <w:p w:rsidR="00000000" w:rsidDel="00000000" w:rsidP="00000000" w:rsidRDefault="00000000" w:rsidRPr="00000000" w14:paraId="000061E6">
      <w:pPr>
        <w:pStyle w:val="Heading3"/>
        <w:keepNext w:val="0"/>
        <w:keepLines w:val="0"/>
        <w:spacing w:before="280" w:lineRule="auto"/>
        <w:rPr>
          <w:b w:val="1"/>
          <w:bCs w:val="1"/>
          <w:color w:val="000000"/>
          <w:sz w:val="26"/>
          <w:szCs w:val="26"/>
        </w:rPr>
      </w:pPr>
      <w:bookmarkStart w:colFirst="0" w:colLast="0" w:name="_v1g0suikd1cs" w:id="10092"/>
      <w:bookmarkEnd w:id="10092"/>
      <w:r w:rsidDel="00000000" w:rsidR="00000000" w:rsidRPr="00000000">
        <w:rPr>
          <w:b w:val="1"/>
          <w:bCs w:val="1"/>
          <w:color w:val="000000"/>
          <w:sz w:val="26"/>
          <w:szCs w:val="26"/>
          <w:rtl w:val="0"/>
        </w:rPr>
        <w:t xml:space="preserve">Omitted Assets</w:t>
      </w:r>
    </w:p>
    <w:p w:rsidR="00000000" w:rsidDel="00000000" w:rsidP="00000000" w:rsidRDefault="00000000" w:rsidRPr="00000000" w14:paraId="000061E7">
      <w:pPr>
        <w:spacing w:after="240" w:before="240" w:lineRule="auto"/>
        <w:rPr/>
      </w:pPr>
      <w:r w:rsidDel="00000000" w:rsidR="00000000" w:rsidRPr="00000000">
        <w:rPr>
          <w:rtl w:val="0"/>
        </w:rPr>
        <w:t xml:space="preserve">Additional probate measures may be appropriate.</w:t>
      </w:r>
    </w:p>
    <w:p w:rsidR="00000000" w:rsidDel="00000000" w:rsidP="00000000" w:rsidRDefault="00000000" w:rsidRPr="00000000" w14:paraId="000061E8">
      <w:pPr>
        <w:pStyle w:val="Heading3"/>
        <w:keepNext w:val="0"/>
        <w:keepLines w:val="0"/>
        <w:spacing w:before="280" w:lineRule="auto"/>
        <w:rPr>
          <w:b w:val="1"/>
          <w:bCs w:val="1"/>
          <w:color w:val="000000"/>
          <w:sz w:val="26"/>
          <w:szCs w:val="26"/>
        </w:rPr>
      </w:pPr>
      <w:bookmarkStart w:colFirst="0" w:colLast="0" w:name="_1zmxitfkjbqa" w:id="10093"/>
      <w:bookmarkEnd w:id="10093"/>
      <w:r w:rsidDel="00000000" w:rsidR="00000000" w:rsidRPr="00000000">
        <w:rPr>
          <w:b w:val="1"/>
          <w:bCs w:val="1"/>
          <w:color w:val="000000"/>
          <w:sz w:val="26"/>
          <w:szCs w:val="26"/>
          <w:rtl w:val="0"/>
        </w:rPr>
        <w:t xml:space="preserve">Fraud Concerns</w:t>
      </w:r>
    </w:p>
    <w:p w:rsidR="00000000" w:rsidDel="00000000" w:rsidP="00000000" w:rsidRDefault="00000000" w:rsidRPr="00000000" w14:paraId="000061E9">
      <w:pPr>
        <w:spacing w:after="240" w:before="240" w:lineRule="auto"/>
        <w:rPr/>
      </w:pPr>
      <w:r w:rsidDel="00000000" w:rsidR="00000000" w:rsidRPr="00000000">
        <w:rPr>
          <w:rtl w:val="0"/>
        </w:rPr>
        <w:t xml:space="preserve">Specific legal remedies may be considered.</w:t>
      </w:r>
    </w:p>
    <w:p w:rsidR="00000000" w:rsidDel="00000000" w:rsidP="00000000" w:rsidRDefault="00000000" w:rsidRPr="00000000" w14:paraId="000061EA">
      <w:pPr>
        <w:pStyle w:val="Heading3"/>
        <w:keepNext w:val="0"/>
        <w:keepLines w:val="0"/>
        <w:spacing w:before="280" w:lineRule="auto"/>
        <w:rPr>
          <w:b w:val="1"/>
          <w:bCs w:val="1"/>
          <w:color w:val="000000"/>
          <w:sz w:val="26"/>
          <w:szCs w:val="26"/>
        </w:rPr>
      </w:pPr>
      <w:bookmarkStart w:colFirst="0" w:colLast="0" w:name="_7x3gpgn96zm6" w:id="10094"/>
      <w:bookmarkEnd w:id="10094"/>
      <w:r w:rsidDel="00000000" w:rsidR="00000000" w:rsidRPr="00000000">
        <w:rPr>
          <w:b w:val="1"/>
          <w:bCs w:val="1"/>
          <w:color w:val="000000"/>
          <w:sz w:val="26"/>
          <w:szCs w:val="26"/>
          <w:rtl w:val="0"/>
        </w:rPr>
        <w:t xml:space="preserve">Privacy</w:t>
      </w:r>
    </w:p>
    <w:p w:rsidR="00000000" w:rsidDel="00000000" w:rsidP="00000000" w:rsidRDefault="00000000" w:rsidRPr="00000000" w14:paraId="000061EB">
      <w:pPr>
        <w:spacing w:after="240" w:before="240" w:lineRule="auto"/>
        <w:rPr/>
      </w:pPr>
      <w:r w:rsidDel="00000000" w:rsidR="00000000" w:rsidRPr="00000000">
        <w:rPr>
          <w:rtl w:val="0"/>
        </w:rPr>
        <w:t xml:space="preserve">Asset searches must respect applicable confidentiality and data-protection rules.</w:t>
      </w:r>
    </w:p>
    <w:p w:rsidR="00000000" w:rsidDel="00000000" w:rsidP="00000000" w:rsidRDefault="00000000" w:rsidRPr="00000000" w14:paraId="000061EC">
      <w:pPr>
        <w:spacing w:after="240" w:before="240" w:lineRule="auto"/>
        <w:rPr>
          <w:b w:val="1"/>
          <w:bCs w:val="1"/>
        </w:rPr>
      </w:pPr>
      <w:r w:rsidDel="00000000" w:rsidR="00000000" w:rsidRPr="00000000">
        <w:rPr>
          <w:b w:val="1"/>
          <w:bCs w:val="1"/>
          <w:rtl w:val="0"/>
        </w:rPr>
        <w:t xml:space="preserve">A lawyer cannot guarantee discovery of every asset or unrestricted access to confidential banking records.</w:t>
      </w:r>
    </w:p>
    <w:p w:rsidR="00000000" w:rsidDel="00000000" w:rsidP="00000000" w:rsidRDefault="00000000" w:rsidRPr="00000000" w14:paraId="000061ED">
      <w:pPr>
        <w:spacing w:after="240" w:before="240" w:lineRule="auto"/>
        <w:rPr>
          <w:b w:val="1"/>
          <w:bCs w:val="1"/>
        </w:rPr>
      </w:pPr>
      <w:r w:rsidDel="00000000" w:rsidR="00000000" w:rsidRPr="00000000">
        <w:rPr>
          <w:b w:val="1"/>
          <w:bCs w:val="1"/>
          <w:rtl w:val="0"/>
        </w:rPr>
        <w:t xml:space="preserve">[Request a Brazilian Estate Asset Assessment]</w:t>
      </w:r>
    </w:p>
    <w:p w:rsidR="00000000" w:rsidDel="00000000" w:rsidP="00000000" w:rsidRDefault="00000000" w:rsidRPr="00000000" w14:paraId="00006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F">
      <w:pPr>
        <w:pStyle w:val="Heading2"/>
        <w:keepNext w:val="0"/>
        <w:keepLines w:val="0"/>
        <w:spacing w:after="80" w:lineRule="auto"/>
        <w:rPr>
          <w:b w:val="1"/>
          <w:bCs w:val="1"/>
          <w:sz w:val="34"/>
          <w:szCs w:val="34"/>
        </w:rPr>
      </w:pPr>
      <w:bookmarkStart w:colFirst="0" w:colLast="0" w:name="_yhl9scj0f0qq" w:id="10095"/>
      <w:bookmarkEnd w:id="10095"/>
      <w:r w:rsidDel="00000000" w:rsidR="00000000" w:rsidRPr="00000000">
        <w:rPr>
          <w:b w:val="1"/>
          <w:bCs w:val="1"/>
          <w:sz w:val="34"/>
          <w:szCs w:val="34"/>
          <w:rtl w:val="0"/>
        </w:rPr>
        <w:t xml:space="preserve">WHAT IF YOU DISAGREE WITH THE OTHER HEIRS?</w:t>
      </w:r>
    </w:p>
    <w:p w:rsidR="00000000" w:rsidDel="00000000" w:rsidP="00000000" w:rsidRDefault="00000000" w:rsidRPr="00000000" w14:paraId="000061F0">
      <w:pPr>
        <w:pStyle w:val="Heading1"/>
        <w:keepNext w:val="0"/>
        <w:keepLines w:val="0"/>
        <w:spacing w:before="480" w:lineRule="auto"/>
        <w:rPr>
          <w:b w:val="1"/>
          <w:bCs w:val="1"/>
          <w:sz w:val="46"/>
          <w:szCs w:val="46"/>
        </w:rPr>
      </w:pPr>
      <w:bookmarkStart w:colFirst="0" w:colLast="0" w:name="_ajjf2ylgzxwx" w:id="10096"/>
      <w:bookmarkEnd w:id="10096"/>
      <w:r w:rsidDel="00000000" w:rsidR="00000000" w:rsidRPr="00000000">
        <w:rPr>
          <w:b w:val="1"/>
          <w:bCs w:val="1"/>
          <w:sz w:val="46"/>
          <w:szCs w:val="46"/>
          <w:rtl w:val="0"/>
        </w:rPr>
        <w:t xml:space="preserve">Independent Probate Representation</w:t>
      </w:r>
    </w:p>
    <w:p w:rsidR="00000000" w:rsidDel="00000000" w:rsidP="00000000" w:rsidRDefault="00000000" w:rsidRPr="00000000" w14:paraId="000061F1">
      <w:pPr>
        <w:spacing w:after="240" w:before="240" w:lineRule="auto"/>
        <w:rPr/>
      </w:pPr>
      <w:r w:rsidDel="00000000" w:rsidR="00000000" w:rsidRPr="00000000">
        <w:rPr>
          <w:rtl w:val="0"/>
        </w:rPr>
        <w:t xml:space="preserve">Inheritance disputes may involve legal rights, financial interests, and family relationships.</w:t>
      </w:r>
    </w:p>
    <w:p w:rsidR="00000000" w:rsidDel="00000000" w:rsidP="00000000" w:rsidRDefault="00000000" w:rsidRPr="00000000" w14:paraId="000061F2">
      <w:pPr>
        <w:pStyle w:val="Heading3"/>
        <w:keepNext w:val="0"/>
        <w:keepLines w:val="0"/>
        <w:spacing w:before="280" w:lineRule="auto"/>
        <w:rPr>
          <w:b w:val="1"/>
          <w:bCs w:val="1"/>
          <w:color w:val="000000"/>
          <w:sz w:val="26"/>
          <w:szCs w:val="26"/>
        </w:rPr>
      </w:pPr>
      <w:bookmarkStart w:colFirst="0" w:colLast="0" w:name="_rjstkf665een" w:id="10097"/>
      <w:bookmarkEnd w:id="10097"/>
      <w:r w:rsidDel="00000000" w:rsidR="00000000" w:rsidRPr="00000000">
        <w:rPr>
          <w:b w:val="1"/>
          <w:bCs w:val="1"/>
          <w:color w:val="000000"/>
          <w:sz w:val="26"/>
          <w:szCs w:val="26"/>
          <w:rtl w:val="0"/>
        </w:rPr>
        <w:t xml:space="preserve">Disputed Inheritance Shares</w:t>
      </w:r>
    </w:p>
    <w:p w:rsidR="00000000" w:rsidDel="00000000" w:rsidP="00000000" w:rsidRDefault="00000000" w:rsidRPr="00000000" w14:paraId="000061F3">
      <w:pPr>
        <w:spacing w:after="240" w:before="240" w:lineRule="auto"/>
        <w:rPr/>
      </w:pPr>
      <w:r w:rsidDel="00000000" w:rsidR="00000000" w:rsidRPr="00000000">
        <w:rPr>
          <w:rtl w:val="0"/>
        </w:rPr>
        <w:t xml:space="preserve">Beneficiaries disagree about entitlement.</w:t>
      </w:r>
    </w:p>
    <w:p w:rsidR="00000000" w:rsidDel="00000000" w:rsidP="00000000" w:rsidRDefault="00000000" w:rsidRPr="00000000" w14:paraId="000061F4">
      <w:pPr>
        <w:pStyle w:val="Heading3"/>
        <w:keepNext w:val="0"/>
        <w:keepLines w:val="0"/>
        <w:spacing w:before="280" w:lineRule="auto"/>
        <w:rPr>
          <w:b w:val="1"/>
          <w:bCs w:val="1"/>
          <w:color w:val="000000"/>
          <w:sz w:val="26"/>
          <w:szCs w:val="26"/>
        </w:rPr>
      </w:pPr>
      <w:bookmarkStart w:colFirst="0" w:colLast="0" w:name="_66iqntu1ujgf" w:id="10098"/>
      <w:bookmarkEnd w:id="10098"/>
      <w:r w:rsidDel="00000000" w:rsidR="00000000" w:rsidRPr="00000000">
        <w:rPr>
          <w:b w:val="1"/>
          <w:bCs w:val="1"/>
          <w:color w:val="000000"/>
          <w:sz w:val="26"/>
          <w:szCs w:val="26"/>
          <w:rtl w:val="0"/>
        </w:rPr>
        <w:t xml:space="preserve">Challenged Will</w:t>
      </w:r>
    </w:p>
    <w:p w:rsidR="00000000" w:rsidDel="00000000" w:rsidP="00000000" w:rsidRDefault="00000000" w:rsidRPr="00000000" w14:paraId="000061F5">
      <w:pPr>
        <w:spacing w:after="240" w:before="240" w:lineRule="auto"/>
        <w:rPr/>
      </w:pPr>
      <w:r w:rsidDel="00000000" w:rsidR="00000000" w:rsidRPr="00000000">
        <w:rPr>
          <w:rtl w:val="0"/>
        </w:rPr>
        <w:t xml:space="preserve">A testamentary document is contested.</w:t>
      </w:r>
    </w:p>
    <w:p w:rsidR="00000000" w:rsidDel="00000000" w:rsidP="00000000" w:rsidRDefault="00000000" w:rsidRPr="00000000" w14:paraId="000061F6">
      <w:pPr>
        <w:pStyle w:val="Heading3"/>
        <w:keepNext w:val="0"/>
        <w:keepLines w:val="0"/>
        <w:spacing w:before="280" w:lineRule="auto"/>
        <w:rPr>
          <w:b w:val="1"/>
          <w:bCs w:val="1"/>
          <w:color w:val="000000"/>
          <w:sz w:val="26"/>
          <w:szCs w:val="26"/>
        </w:rPr>
      </w:pPr>
      <w:bookmarkStart w:colFirst="0" w:colLast="0" w:name="_qfsxpwhmxwnc" w:id="10099"/>
      <w:bookmarkEnd w:id="10099"/>
      <w:r w:rsidDel="00000000" w:rsidR="00000000" w:rsidRPr="00000000">
        <w:rPr>
          <w:b w:val="1"/>
          <w:bCs w:val="1"/>
          <w:color w:val="000000"/>
          <w:sz w:val="26"/>
          <w:szCs w:val="26"/>
          <w:rtl w:val="0"/>
        </w:rPr>
        <w:t xml:space="preserve">Property Occupation</w:t>
      </w:r>
    </w:p>
    <w:p w:rsidR="00000000" w:rsidDel="00000000" w:rsidP="00000000" w:rsidRDefault="00000000" w:rsidRPr="00000000" w14:paraId="000061F7">
      <w:pPr>
        <w:spacing w:after="240" w:before="240" w:lineRule="auto"/>
        <w:rPr/>
      </w:pPr>
      <w:r w:rsidDel="00000000" w:rsidR="00000000" w:rsidRPr="00000000">
        <w:rPr>
          <w:rtl w:val="0"/>
        </w:rPr>
        <w:t xml:space="preserve">One heir controls an inherited property.</w:t>
      </w:r>
    </w:p>
    <w:p w:rsidR="00000000" w:rsidDel="00000000" w:rsidP="00000000" w:rsidRDefault="00000000" w:rsidRPr="00000000" w14:paraId="000061F8">
      <w:pPr>
        <w:pStyle w:val="Heading3"/>
        <w:keepNext w:val="0"/>
        <w:keepLines w:val="0"/>
        <w:spacing w:before="280" w:lineRule="auto"/>
        <w:rPr>
          <w:b w:val="1"/>
          <w:bCs w:val="1"/>
          <w:color w:val="000000"/>
          <w:sz w:val="26"/>
          <w:szCs w:val="26"/>
        </w:rPr>
      </w:pPr>
      <w:bookmarkStart w:colFirst="0" w:colLast="0" w:name="_ytpfhhzf2cmw" w:id="10100"/>
      <w:bookmarkEnd w:id="10100"/>
      <w:r w:rsidDel="00000000" w:rsidR="00000000" w:rsidRPr="00000000">
        <w:rPr>
          <w:b w:val="1"/>
          <w:bCs w:val="1"/>
          <w:color w:val="000000"/>
          <w:sz w:val="26"/>
          <w:szCs w:val="26"/>
          <w:rtl w:val="0"/>
        </w:rPr>
        <w:t xml:space="preserve">Rental Income</w:t>
      </w:r>
    </w:p>
    <w:p w:rsidR="00000000" w:rsidDel="00000000" w:rsidP="00000000" w:rsidRDefault="00000000" w:rsidRPr="00000000" w14:paraId="000061F9">
      <w:pPr>
        <w:spacing w:after="240" w:before="240" w:lineRule="auto"/>
        <w:rPr/>
      </w:pPr>
      <w:r w:rsidDel="00000000" w:rsidR="00000000" w:rsidRPr="00000000">
        <w:rPr>
          <w:rtl w:val="0"/>
        </w:rPr>
        <w:t xml:space="preserve">Estate income is not properly accounted for.</w:t>
      </w:r>
    </w:p>
    <w:p w:rsidR="00000000" w:rsidDel="00000000" w:rsidP="00000000" w:rsidRDefault="00000000" w:rsidRPr="00000000" w14:paraId="000061FA">
      <w:pPr>
        <w:pStyle w:val="Heading3"/>
        <w:keepNext w:val="0"/>
        <w:keepLines w:val="0"/>
        <w:spacing w:before="280" w:lineRule="auto"/>
        <w:rPr>
          <w:b w:val="1"/>
          <w:bCs w:val="1"/>
          <w:color w:val="000000"/>
          <w:sz w:val="26"/>
          <w:szCs w:val="26"/>
        </w:rPr>
      </w:pPr>
      <w:bookmarkStart w:colFirst="0" w:colLast="0" w:name="_tjat68kh92nm" w:id="10101"/>
      <w:bookmarkEnd w:id="10101"/>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61FB">
      <w:pPr>
        <w:spacing w:after="240" w:before="240" w:lineRule="auto"/>
        <w:rPr/>
      </w:pPr>
      <w:r w:rsidDel="00000000" w:rsidR="00000000" w:rsidRPr="00000000">
        <w:rPr>
          <w:rtl w:val="0"/>
        </w:rPr>
        <w:t xml:space="preserve">The proposed distribution uses disputed values.</w:t>
      </w:r>
    </w:p>
    <w:p w:rsidR="00000000" w:rsidDel="00000000" w:rsidP="00000000" w:rsidRDefault="00000000" w:rsidRPr="00000000" w14:paraId="000061FC">
      <w:pPr>
        <w:pStyle w:val="Heading3"/>
        <w:keepNext w:val="0"/>
        <w:keepLines w:val="0"/>
        <w:spacing w:before="280" w:lineRule="auto"/>
        <w:rPr>
          <w:b w:val="1"/>
          <w:bCs w:val="1"/>
          <w:color w:val="000000"/>
          <w:sz w:val="26"/>
          <w:szCs w:val="26"/>
        </w:rPr>
      </w:pPr>
      <w:bookmarkStart w:colFirst="0" w:colLast="0" w:name="_rf30s7b2iq41" w:id="10102"/>
      <w:bookmarkEnd w:id="10102"/>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61FD">
      <w:pPr>
        <w:spacing w:after="240" w:before="240" w:lineRule="auto"/>
        <w:rPr/>
      </w:pPr>
      <w:r w:rsidDel="00000000" w:rsidR="00000000" w:rsidRPr="00000000">
        <w:rPr>
          <w:rtl w:val="0"/>
        </w:rPr>
        <w:t xml:space="preserve">Lifetime transfers may affect the succession analysis.</w:t>
      </w:r>
    </w:p>
    <w:p w:rsidR="00000000" w:rsidDel="00000000" w:rsidP="00000000" w:rsidRDefault="00000000" w:rsidRPr="00000000" w14:paraId="000061FE">
      <w:pPr>
        <w:pStyle w:val="Heading3"/>
        <w:keepNext w:val="0"/>
        <w:keepLines w:val="0"/>
        <w:spacing w:before="280" w:lineRule="auto"/>
        <w:rPr>
          <w:b w:val="1"/>
          <w:bCs w:val="1"/>
          <w:color w:val="000000"/>
          <w:sz w:val="26"/>
          <w:szCs w:val="26"/>
        </w:rPr>
      </w:pPr>
      <w:bookmarkStart w:colFirst="0" w:colLast="0" w:name="_5lc8ej77nra5" w:id="10103"/>
      <w:bookmarkEnd w:id="10103"/>
      <w:r w:rsidDel="00000000" w:rsidR="00000000" w:rsidRPr="00000000">
        <w:rPr>
          <w:b w:val="1"/>
          <w:bCs w:val="1"/>
          <w:color w:val="000000"/>
          <w:sz w:val="26"/>
          <w:szCs w:val="26"/>
          <w:rtl w:val="0"/>
        </w:rPr>
        <w:t xml:space="preserve">Estate Administrator</w:t>
      </w:r>
    </w:p>
    <w:p w:rsidR="00000000" w:rsidDel="00000000" w:rsidP="00000000" w:rsidRDefault="00000000" w:rsidRPr="00000000" w14:paraId="000061FF">
      <w:pPr>
        <w:spacing w:after="240" w:before="240" w:lineRule="auto"/>
        <w:rPr/>
      </w:pPr>
      <w:r w:rsidDel="00000000" w:rsidR="00000000" w:rsidRPr="00000000">
        <w:rPr>
          <w:rtl w:val="0"/>
        </w:rPr>
        <w:t xml:space="preserve">There are concerns about the </w:t>
      </w:r>
      <w:r w:rsidDel="00000000" w:rsidR="00000000" w:rsidRPr="00000000">
        <w:rPr>
          <w:i w:val="1"/>
          <w:iCs w:val="1"/>
          <w:rtl w:val="0"/>
        </w:rPr>
        <w:t xml:space="preserve">inventariante</w:t>
      </w:r>
      <w:r w:rsidDel="00000000" w:rsidR="00000000" w:rsidRPr="00000000">
        <w:rPr>
          <w:rtl w:val="0"/>
        </w:rPr>
        <w:t xml:space="preserve">.</w:t>
      </w:r>
    </w:p>
    <w:p w:rsidR="00000000" w:rsidDel="00000000" w:rsidP="00000000" w:rsidRDefault="00000000" w:rsidRPr="00000000" w14:paraId="00006200">
      <w:pPr>
        <w:pStyle w:val="Heading3"/>
        <w:keepNext w:val="0"/>
        <w:keepLines w:val="0"/>
        <w:spacing w:before="280" w:lineRule="auto"/>
        <w:rPr>
          <w:b w:val="1"/>
          <w:bCs w:val="1"/>
          <w:color w:val="000000"/>
          <w:sz w:val="26"/>
          <w:szCs w:val="26"/>
        </w:rPr>
      </w:pPr>
      <w:bookmarkStart w:colFirst="0" w:colLast="0" w:name="_ovbjc5d3r8ik" w:id="10104"/>
      <w:bookmarkEnd w:id="10104"/>
      <w:r w:rsidDel="00000000" w:rsidR="00000000" w:rsidRPr="00000000">
        <w:rPr>
          <w:b w:val="1"/>
          <w:bCs w:val="1"/>
          <w:color w:val="000000"/>
          <w:sz w:val="26"/>
          <w:szCs w:val="26"/>
          <w:rtl w:val="0"/>
        </w:rPr>
        <w:t xml:space="preserve">Property Sale</w:t>
      </w:r>
    </w:p>
    <w:p w:rsidR="00000000" w:rsidDel="00000000" w:rsidP="00000000" w:rsidRDefault="00000000" w:rsidRPr="00000000" w14:paraId="00006201">
      <w:pPr>
        <w:spacing w:after="240" w:before="240" w:lineRule="auto"/>
        <w:rPr/>
      </w:pPr>
      <w:r w:rsidDel="00000000" w:rsidR="00000000" w:rsidRPr="00000000">
        <w:rPr>
          <w:rtl w:val="0"/>
        </w:rPr>
        <w:t xml:space="preserve">The heirs disagree about disposition.</w:t>
      </w:r>
    </w:p>
    <w:p w:rsidR="00000000" w:rsidDel="00000000" w:rsidP="00000000" w:rsidRDefault="00000000" w:rsidRPr="00000000" w14:paraId="00006202">
      <w:pPr>
        <w:pStyle w:val="Heading3"/>
        <w:keepNext w:val="0"/>
        <w:keepLines w:val="0"/>
        <w:spacing w:before="280" w:lineRule="auto"/>
        <w:rPr>
          <w:b w:val="1"/>
          <w:bCs w:val="1"/>
          <w:color w:val="000000"/>
          <w:sz w:val="26"/>
          <w:szCs w:val="26"/>
        </w:rPr>
      </w:pPr>
      <w:bookmarkStart w:colFirst="0" w:colLast="0" w:name="_qmid2sn8k3hw" w:id="10105"/>
      <w:bookmarkEnd w:id="10105"/>
      <w:r w:rsidDel="00000000" w:rsidR="00000000" w:rsidRPr="00000000">
        <w:rPr>
          <w:b w:val="1"/>
          <w:bCs w:val="1"/>
          <w:color w:val="000000"/>
          <w:sz w:val="26"/>
          <w:szCs w:val="26"/>
          <w:rtl w:val="0"/>
        </w:rPr>
        <w:t xml:space="preserve">Settlement</w:t>
      </w:r>
    </w:p>
    <w:p w:rsidR="00000000" w:rsidDel="00000000" w:rsidP="00000000" w:rsidRDefault="00000000" w:rsidRPr="00000000" w14:paraId="00006203">
      <w:pPr>
        <w:spacing w:after="240" w:before="240" w:lineRule="auto"/>
        <w:rPr/>
      </w:pPr>
      <w:r w:rsidDel="00000000" w:rsidR="00000000" w:rsidRPr="00000000">
        <w:rPr>
          <w:rtl w:val="0"/>
        </w:rPr>
        <w:t xml:space="preserve">A negotiated resolution may be considered.</w:t>
      </w:r>
    </w:p>
    <w:p w:rsidR="00000000" w:rsidDel="00000000" w:rsidP="00000000" w:rsidRDefault="00000000" w:rsidRPr="00000000" w14:paraId="00006204">
      <w:pPr>
        <w:pStyle w:val="Heading3"/>
        <w:keepNext w:val="0"/>
        <w:keepLines w:val="0"/>
        <w:spacing w:before="280" w:lineRule="auto"/>
        <w:rPr>
          <w:b w:val="1"/>
          <w:bCs w:val="1"/>
          <w:color w:val="000000"/>
          <w:sz w:val="26"/>
          <w:szCs w:val="26"/>
        </w:rPr>
      </w:pPr>
      <w:bookmarkStart w:colFirst="0" w:colLast="0" w:name="_nkxsvze5cpwu" w:id="10106"/>
      <w:bookmarkEnd w:id="10106"/>
      <w:r w:rsidDel="00000000" w:rsidR="00000000" w:rsidRPr="00000000">
        <w:rPr>
          <w:b w:val="1"/>
          <w:bCs w:val="1"/>
          <w:color w:val="000000"/>
          <w:sz w:val="26"/>
          <w:szCs w:val="26"/>
          <w:rtl w:val="0"/>
        </w:rPr>
        <w:t xml:space="preserve">Litigation</w:t>
      </w:r>
    </w:p>
    <w:p w:rsidR="00000000" w:rsidDel="00000000" w:rsidP="00000000" w:rsidRDefault="00000000" w:rsidRPr="00000000" w14:paraId="00006205">
      <w:pPr>
        <w:spacing w:after="240" w:before="240" w:lineRule="auto"/>
        <w:rPr/>
      </w:pPr>
      <w:r w:rsidDel="00000000" w:rsidR="00000000" w:rsidRPr="00000000">
        <w:rPr>
          <w:rtl w:val="0"/>
        </w:rPr>
        <w:t xml:space="preserve">Judicial remedies may be necessary.</w:t>
      </w:r>
    </w:p>
    <w:p w:rsidR="00000000" w:rsidDel="00000000" w:rsidP="00000000" w:rsidRDefault="00000000" w:rsidRPr="00000000" w14:paraId="00006206">
      <w:pPr>
        <w:spacing w:after="240" w:before="240" w:lineRule="auto"/>
        <w:rPr>
          <w:b w:val="1"/>
          <w:bCs w:val="1"/>
        </w:rPr>
      </w:pPr>
      <w:r w:rsidDel="00000000" w:rsidR="00000000" w:rsidRPr="00000000">
        <w:rPr>
          <w:b w:val="1"/>
          <w:bCs w:val="1"/>
          <w:rtl w:val="0"/>
        </w:rPr>
        <w:t xml:space="preserve">Where interests conflict, separate legal representation may help clarify and protect an heir's position.</w:t>
      </w:r>
    </w:p>
    <w:p w:rsidR="00000000" w:rsidDel="00000000" w:rsidP="00000000" w:rsidRDefault="00000000" w:rsidRPr="00000000" w14:paraId="00006207">
      <w:pPr>
        <w:spacing w:after="240" w:before="240" w:lineRule="auto"/>
        <w:rPr>
          <w:b w:val="1"/>
          <w:bCs w:val="1"/>
        </w:rPr>
      </w:pPr>
      <w:r w:rsidDel="00000000" w:rsidR="00000000" w:rsidRPr="00000000">
        <w:rPr>
          <w:b w:val="1"/>
          <w:bCs w:val="1"/>
          <w:rtl w:val="0"/>
        </w:rPr>
        <w:t xml:space="preserve">[Request Independent Inheritance Dispute Representation]</w:t>
      </w:r>
    </w:p>
    <w:p w:rsidR="00000000" w:rsidDel="00000000" w:rsidP="00000000" w:rsidRDefault="00000000" w:rsidRPr="00000000" w14:paraId="00006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9">
      <w:pPr>
        <w:pStyle w:val="Heading2"/>
        <w:keepNext w:val="0"/>
        <w:keepLines w:val="0"/>
        <w:spacing w:after="80" w:lineRule="auto"/>
        <w:rPr>
          <w:b w:val="1"/>
          <w:bCs w:val="1"/>
          <w:sz w:val="34"/>
          <w:szCs w:val="34"/>
        </w:rPr>
      </w:pPr>
      <w:bookmarkStart w:colFirst="0" w:colLast="0" w:name="_xfvy37w2k2kz" w:id="10107"/>
      <w:bookmarkEnd w:id="10107"/>
      <w:r w:rsidDel="00000000" w:rsidR="00000000" w:rsidRPr="00000000">
        <w:rPr>
          <w:b w:val="1"/>
          <w:bCs w:val="1"/>
          <w:sz w:val="34"/>
          <w:szCs w:val="34"/>
          <w:rtl w:val="0"/>
        </w:rPr>
        <w:t xml:space="preserve">CAN YOU CHANGE YOUR BRAZILIAN PROBATE LAWYER?</w:t>
      </w:r>
    </w:p>
    <w:p w:rsidR="00000000" w:rsidDel="00000000" w:rsidP="00000000" w:rsidRDefault="00000000" w:rsidRPr="00000000" w14:paraId="0000620A">
      <w:pPr>
        <w:pStyle w:val="Heading1"/>
        <w:keepNext w:val="0"/>
        <w:keepLines w:val="0"/>
        <w:spacing w:before="480" w:lineRule="auto"/>
        <w:rPr>
          <w:b w:val="1"/>
          <w:bCs w:val="1"/>
          <w:sz w:val="46"/>
          <w:szCs w:val="46"/>
        </w:rPr>
      </w:pPr>
      <w:bookmarkStart w:colFirst="0" w:colLast="0" w:name="_la15n8jz26e0" w:id="10108"/>
      <w:bookmarkEnd w:id="10108"/>
      <w:r w:rsidDel="00000000" w:rsidR="00000000" w:rsidRPr="00000000">
        <w:rPr>
          <w:b w:val="1"/>
          <w:bCs w:val="1"/>
          <w:sz w:val="46"/>
          <w:szCs w:val="46"/>
          <w:rtl w:val="0"/>
        </w:rPr>
        <w:t xml:space="preserve">Replacing Existing Counsel</w:t>
      </w:r>
    </w:p>
    <w:p w:rsidR="00000000" w:rsidDel="00000000" w:rsidP="00000000" w:rsidRDefault="00000000" w:rsidRPr="00000000" w14:paraId="0000620B">
      <w:pPr>
        <w:spacing w:after="240" w:before="240" w:lineRule="auto"/>
        <w:rPr/>
      </w:pPr>
      <w:r w:rsidDel="00000000" w:rsidR="00000000" w:rsidRPr="00000000">
        <w:rPr>
          <w:rtl w:val="0"/>
        </w:rPr>
        <w:t xml:space="preserve">An heir may become dissatisfied with communication, progress, or the handling of a probate matter.</w:t>
      </w:r>
    </w:p>
    <w:p w:rsidR="00000000" w:rsidDel="00000000" w:rsidP="00000000" w:rsidRDefault="00000000" w:rsidRPr="00000000" w14:paraId="0000620C">
      <w:pPr>
        <w:pStyle w:val="Heading3"/>
        <w:keepNext w:val="0"/>
        <w:keepLines w:val="0"/>
        <w:spacing w:before="280" w:lineRule="auto"/>
        <w:rPr>
          <w:b w:val="1"/>
          <w:bCs w:val="1"/>
          <w:color w:val="000000"/>
          <w:sz w:val="26"/>
          <w:szCs w:val="26"/>
        </w:rPr>
      </w:pPr>
      <w:bookmarkStart w:colFirst="0" w:colLast="0" w:name="_iafv2o78tdju" w:id="10109"/>
      <w:bookmarkEnd w:id="10109"/>
      <w:r w:rsidDel="00000000" w:rsidR="00000000" w:rsidRPr="00000000">
        <w:rPr>
          <w:b w:val="1"/>
          <w:bCs w:val="1"/>
          <w:color w:val="000000"/>
          <w:sz w:val="26"/>
          <w:szCs w:val="26"/>
          <w:rtl w:val="0"/>
        </w:rPr>
        <w:t xml:space="preserve">Review the Existing Engagement</w:t>
      </w:r>
    </w:p>
    <w:p w:rsidR="00000000" w:rsidDel="00000000" w:rsidP="00000000" w:rsidRDefault="00000000" w:rsidRPr="00000000" w14:paraId="0000620D">
      <w:pPr>
        <w:spacing w:after="240" w:before="240" w:lineRule="auto"/>
        <w:rPr/>
      </w:pPr>
      <w:r w:rsidDel="00000000" w:rsidR="00000000" w:rsidRPr="00000000">
        <w:rPr>
          <w:rtl w:val="0"/>
        </w:rPr>
        <w:t xml:space="preserve">Understand contractual obligations.</w:t>
      </w:r>
    </w:p>
    <w:p w:rsidR="00000000" w:rsidDel="00000000" w:rsidP="00000000" w:rsidRDefault="00000000" w:rsidRPr="00000000" w14:paraId="0000620E">
      <w:pPr>
        <w:pStyle w:val="Heading3"/>
        <w:keepNext w:val="0"/>
        <w:keepLines w:val="0"/>
        <w:spacing w:before="280" w:lineRule="auto"/>
        <w:rPr>
          <w:b w:val="1"/>
          <w:bCs w:val="1"/>
          <w:color w:val="000000"/>
          <w:sz w:val="26"/>
          <w:szCs w:val="26"/>
        </w:rPr>
      </w:pPr>
      <w:bookmarkStart w:colFirst="0" w:colLast="0" w:name="_ldv88lxo80o1" w:id="10110"/>
      <w:bookmarkEnd w:id="10110"/>
      <w:r w:rsidDel="00000000" w:rsidR="00000000" w:rsidRPr="00000000">
        <w:rPr>
          <w:b w:val="1"/>
          <w:bCs w:val="1"/>
          <w:color w:val="000000"/>
          <w:sz w:val="26"/>
          <w:szCs w:val="26"/>
          <w:rtl w:val="0"/>
        </w:rPr>
        <w:t xml:space="preserve">Check the Court Record</w:t>
      </w:r>
    </w:p>
    <w:p w:rsidR="00000000" w:rsidDel="00000000" w:rsidP="00000000" w:rsidRDefault="00000000" w:rsidRPr="00000000" w14:paraId="0000620F">
      <w:pPr>
        <w:spacing w:after="240" w:before="240" w:lineRule="auto"/>
        <w:rPr/>
      </w:pPr>
      <w:r w:rsidDel="00000000" w:rsidR="00000000" w:rsidRPr="00000000">
        <w:rPr>
          <w:rtl w:val="0"/>
        </w:rPr>
        <w:t xml:space="preserve">Identify pending deadlines and procedural developments.</w:t>
      </w:r>
    </w:p>
    <w:p w:rsidR="00000000" w:rsidDel="00000000" w:rsidP="00000000" w:rsidRDefault="00000000" w:rsidRPr="00000000" w14:paraId="00006210">
      <w:pPr>
        <w:pStyle w:val="Heading3"/>
        <w:keepNext w:val="0"/>
        <w:keepLines w:val="0"/>
        <w:spacing w:before="280" w:lineRule="auto"/>
        <w:rPr>
          <w:b w:val="1"/>
          <w:bCs w:val="1"/>
          <w:color w:val="000000"/>
          <w:sz w:val="26"/>
          <w:szCs w:val="26"/>
        </w:rPr>
      </w:pPr>
      <w:bookmarkStart w:colFirst="0" w:colLast="0" w:name="_c303u87p4bmr" w:id="10111"/>
      <w:bookmarkEnd w:id="10111"/>
      <w:r w:rsidDel="00000000" w:rsidR="00000000" w:rsidRPr="00000000">
        <w:rPr>
          <w:b w:val="1"/>
          <w:bCs w:val="1"/>
          <w:color w:val="000000"/>
          <w:sz w:val="26"/>
          <w:szCs w:val="26"/>
          <w:rtl w:val="0"/>
        </w:rPr>
        <w:t xml:space="preserve">Assess Professional Duties</w:t>
      </w:r>
    </w:p>
    <w:p w:rsidR="00000000" w:rsidDel="00000000" w:rsidP="00000000" w:rsidRDefault="00000000" w:rsidRPr="00000000" w14:paraId="00006211">
      <w:pPr>
        <w:spacing w:after="240" w:before="240" w:lineRule="auto"/>
        <w:rPr/>
      </w:pPr>
      <w:r w:rsidDel="00000000" w:rsidR="00000000" w:rsidRPr="00000000">
        <w:rPr>
          <w:rtl w:val="0"/>
        </w:rPr>
        <w:t xml:space="preserve">Consider the applicable rules for changing counsel.</w:t>
      </w:r>
    </w:p>
    <w:p w:rsidR="00000000" w:rsidDel="00000000" w:rsidP="00000000" w:rsidRDefault="00000000" w:rsidRPr="00000000" w14:paraId="00006212">
      <w:pPr>
        <w:pStyle w:val="Heading3"/>
        <w:keepNext w:val="0"/>
        <w:keepLines w:val="0"/>
        <w:spacing w:before="280" w:lineRule="auto"/>
        <w:rPr>
          <w:b w:val="1"/>
          <w:bCs w:val="1"/>
          <w:color w:val="000000"/>
          <w:sz w:val="26"/>
          <w:szCs w:val="26"/>
        </w:rPr>
      </w:pPr>
      <w:bookmarkStart w:colFirst="0" w:colLast="0" w:name="_dnhy8o9qepg1" w:id="10112"/>
      <w:bookmarkEnd w:id="10112"/>
      <w:r w:rsidDel="00000000" w:rsidR="00000000" w:rsidRPr="00000000">
        <w:rPr>
          <w:b w:val="1"/>
          <w:bCs w:val="1"/>
          <w:color w:val="000000"/>
          <w:sz w:val="26"/>
          <w:szCs w:val="26"/>
          <w:rtl w:val="0"/>
        </w:rPr>
        <w:t xml:space="preserve">Revoke Authority</w:t>
      </w:r>
    </w:p>
    <w:p w:rsidR="00000000" w:rsidDel="00000000" w:rsidP="00000000" w:rsidRDefault="00000000" w:rsidRPr="00000000" w14:paraId="00006213">
      <w:pPr>
        <w:spacing w:after="240" w:before="240" w:lineRule="auto"/>
        <w:rPr/>
      </w:pPr>
      <w:r w:rsidDel="00000000" w:rsidR="00000000" w:rsidRPr="00000000">
        <w:rPr>
          <w:rtl w:val="0"/>
        </w:rPr>
        <w:t xml:space="preserve">Complete appropriate revocation formalities where necessary.</w:t>
      </w:r>
    </w:p>
    <w:p w:rsidR="00000000" w:rsidDel="00000000" w:rsidP="00000000" w:rsidRDefault="00000000" w:rsidRPr="00000000" w14:paraId="00006214">
      <w:pPr>
        <w:pStyle w:val="Heading3"/>
        <w:keepNext w:val="0"/>
        <w:keepLines w:val="0"/>
        <w:spacing w:before="280" w:lineRule="auto"/>
        <w:rPr>
          <w:b w:val="1"/>
          <w:bCs w:val="1"/>
          <w:color w:val="000000"/>
          <w:sz w:val="26"/>
          <w:szCs w:val="26"/>
        </w:rPr>
      </w:pPr>
      <w:bookmarkStart w:colFirst="0" w:colLast="0" w:name="_rfe3ot7vlcid" w:id="10113"/>
      <w:bookmarkEnd w:id="10113"/>
      <w:r w:rsidDel="00000000" w:rsidR="00000000" w:rsidRPr="00000000">
        <w:rPr>
          <w:b w:val="1"/>
          <w:bCs w:val="1"/>
          <w:color w:val="000000"/>
          <w:sz w:val="26"/>
          <w:szCs w:val="26"/>
          <w:rtl w:val="0"/>
        </w:rPr>
        <w:t xml:space="preserve">Appoint New Counsel</w:t>
      </w:r>
    </w:p>
    <w:p w:rsidR="00000000" w:rsidDel="00000000" w:rsidP="00000000" w:rsidRDefault="00000000" w:rsidRPr="00000000" w14:paraId="00006215">
      <w:pPr>
        <w:spacing w:after="240" w:before="240" w:lineRule="auto"/>
        <w:rPr/>
      </w:pPr>
      <w:r w:rsidDel="00000000" w:rsidR="00000000" w:rsidRPr="00000000">
        <w:rPr>
          <w:rtl w:val="0"/>
        </w:rPr>
        <w:t xml:space="preserve">Execute a new power of attorney.</w:t>
      </w:r>
    </w:p>
    <w:p w:rsidR="00000000" w:rsidDel="00000000" w:rsidP="00000000" w:rsidRDefault="00000000" w:rsidRPr="00000000" w14:paraId="00006216">
      <w:pPr>
        <w:pStyle w:val="Heading3"/>
        <w:keepNext w:val="0"/>
        <w:keepLines w:val="0"/>
        <w:spacing w:before="280" w:lineRule="auto"/>
        <w:rPr>
          <w:b w:val="1"/>
          <w:bCs w:val="1"/>
          <w:color w:val="000000"/>
          <w:sz w:val="26"/>
          <w:szCs w:val="26"/>
        </w:rPr>
      </w:pPr>
      <w:bookmarkStart w:colFirst="0" w:colLast="0" w:name="_sj31lzdckow2" w:id="10114"/>
      <w:bookmarkEnd w:id="10114"/>
      <w:r w:rsidDel="00000000" w:rsidR="00000000" w:rsidRPr="00000000">
        <w:rPr>
          <w:b w:val="1"/>
          <w:bCs w:val="1"/>
          <w:color w:val="000000"/>
          <w:sz w:val="26"/>
          <w:szCs w:val="26"/>
          <w:rtl w:val="0"/>
        </w:rPr>
        <w:t xml:space="preserve">Transfer Information</w:t>
      </w:r>
    </w:p>
    <w:p w:rsidR="00000000" w:rsidDel="00000000" w:rsidP="00000000" w:rsidRDefault="00000000" w:rsidRPr="00000000" w14:paraId="00006217">
      <w:pPr>
        <w:spacing w:after="240" w:before="240" w:lineRule="auto"/>
        <w:rPr/>
      </w:pPr>
      <w:r w:rsidDel="00000000" w:rsidR="00000000" w:rsidRPr="00000000">
        <w:rPr>
          <w:rtl w:val="0"/>
        </w:rPr>
        <w:t xml:space="preserve">Arrange appropriate access to the case documents.</w:t>
      </w:r>
    </w:p>
    <w:p w:rsidR="00000000" w:rsidDel="00000000" w:rsidP="00000000" w:rsidRDefault="00000000" w:rsidRPr="00000000" w14:paraId="00006218">
      <w:pPr>
        <w:pStyle w:val="Heading3"/>
        <w:keepNext w:val="0"/>
        <w:keepLines w:val="0"/>
        <w:spacing w:before="280" w:lineRule="auto"/>
        <w:rPr>
          <w:b w:val="1"/>
          <w:bCs w:val="1"/>
          <w:color w:val="000000"/>
          <w:sz w:val="26"/>
          <w:szCs w:val="26"/>
        </w:rPr>
      </w:pPr>
      <w:bookmarkStart w:colFirst="0" w:colLast="0" w:name="_g34cwxqea50i" w:id="10115"/>
      <w:bookmarkEnd w:id="10115"/>
      <w:r w:rsidDel="00000000" w:rsidR="00000000" w:rsidRPr="00000000">
        <w:rPr>
          <w:b w:val="1"/>
          <w:bCs w:val="1"/>
          <w:color w:val="000000"/>
          <w:sz w:val="26"/>
          <w:szCs w:val="26"/>
          <w:rtl w:val="0"/>
        </w:rPr>
        <w:t xml:space="preserve">Address Outstanding Fees</w:t>
      </w:r>
    </w:p>
    <w:p w:rsidR="00000000" w:rsidDel="00000000" w:rsidP="00000000" w:rsidRDefault="00000000" w:rsidRPr="00000000" w14:paraId="00006219">
      <w:pPr>
        <w:spacing w:after="240" w:before="240" w:lineRule="auto"/>
        <w:rPr/>
      </w:pPr>
      <w:r w:rsidDel="00000000" w:rsidR="00000000" w:rsidRPr="00000000">
        <w:rPr>
          <w:rtl w:val="0"/>
        </w:rPr>
        <w:t xml:space="preserve">Existing fee obligations may remain relevant.</w:t>
      </w:r>
    </w:p>
    <w:p w:rsidR="00000000" w:rsidDel="00000000" w:rsidP="00000000" w:rsidRDefault="00000000" w:rsidRPr="00000000" w14:paraId="0000621A">
      <w:pPr>
        <w:pStyle w:val="Heading3"/>
        <w:keepNext w:val="0"/>
        <w:keepLines w:val="0"/>
        <w:spacing w:before="280" w:lineRule="auto"/>
        <w:rPr>
          <w:b w:val="1"/>
          <w:bCs w:val="1"/>
          <w:color w:val="000000"/>
          <w:sz w:val="26"/>
          <w:szCs w:val="26"/>
        </w:rPr>
      </w:pPr>
      <w:bookmarkStart w:colFirst="0" w:colLast="0" w:name="_fv6z4xwgr496" w:id="10116"/>
      <w:bookmarkEnd w:id="10116"/>
      <w:r w:rsidDel="00000000" w:rsidR="00000000" w:rsidRPr="00000000">
        <w:rPr>
          <w:b w:val="1"/>
          <w:bCs w:val="1"/>
          <w:color w:val="000000"/>
          <w:sz w:val="26"/>
          <w:szCs w:val="26"/>
          <w:rtl w:val="0"/>
        </w:rPr>
        <w:t xml:space="preserve">Maintain Continuity</w:t>
      </w:r>
    </w:p>
    <w:p w:rsidR="00000000" w:rsidDel="00000000" w:rsidP="00000000" w:rsidRDefault="00000000" w:rsidRPr="00000000" w14:paraId="0000621B">
      <w:pPr>
        <w:spacing w:after="240" w:before="240" w:lineRule="auto"/>
        <w:rPr/>
      </w:pPr>
      <w:r w:rsidDel="00000000" w:rsidR="00000000" w:rsidRPr="00000000">
        <w:rPr>
          <w:rtl w:val="0"/>
        </w:rPr>
        <w:t xml:space="preserve">Avoid gaps that could affect the proceedings.</w:t>
      </w:r>
    </w:p>
    <w:p w:rsidR="00000000" w:rsidDel="00000000" w:rsidP="00000000" w:rsidRDefault="00000000" w:rsidRPr="00000000" w14:paraId="0000621C">
      <w:pPr>
        <w:spacing w:after="240" w:before="240" w:lineRule="auto"/>
        <w:rPr>
          <w:b w:val="1"/>
          <w:bCs w:val="1"/>
        </w:rPr>
      </w:pPr>
      <w:r w:rsidDel="00000000" w:rsidR="00000000" w:rsidRPr="00000000">
        <w:rPr>
          <w:b w:val="1"/>
          <w:bCs w:val="1"/>
          <w:rtl w:val="0"/>
        </w:rPr>
        <w:t xml:space="preserve">Changing lawyers does not automatically accelerate probate or eliminate existing legal obligations.</w:t>
      </w:r>
    </w:p>
    <w:p w:rsidR="00000000" w:rsidDel="00000000" w:rsidP="00000000" w:rsidRDefault="00000000" w:rsidRPr="00000000" w14:paraId="0000621D">
      <w:pPr>
        <w:spacing w:after="240" w:before="240" w:lineRule="auto"/>
        <w:rPr>
          <w:b w:val="1"/>
          <w:bCs w:val="1"/>
        </w:rPr>
      </w:pPr>
      <w:r w:rsidDel="00000000" w:rsidR="00000000" w:rsidRPr="00000000">
        <w:rPr>
          <w:b w:val="1"/>
          <w:bCs w:val="1"/>
          <w:rtl w:val="0"/>
        </w:rPr>
        <w:t xml:space="preserve">[Request a Brazilian Probate Case Review]</w:t>
      </w:r>
    </w:p>
    <w:p w:rsidR="00000000" w:rsidDel="00000000" w:rsidP="00000000" w:rsidRDefault="00000000" w:rsidRPr="00000000" w14:paraId="00006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F">
      <w:pPr>
        <w:pStyle w:val="Heading2"/>
        <w:keepNext w:val="0"/>
        <w:keepLines w:val="0"/>
        <w:spacing w:after="80" w:lineRule="auto"/>
        <w:rPr>
          <w:b w:val="1"/>
          <w:bCs w:val="1"/>
          <w:sz w:val="34"/>
          <w:szCs w:val="34"/>
        </w:rPr>
      </w:pPr>
      <w:bookmarkStart w:colFirst="0" w:colLast="0" w:name="_i2eh108mg49a" w:id="10117"/>
      <w:bookmarkEnd w:id="10117"/>
      <w:r w:rsidDel="00000000" w:rsidR="00000000" w:rsidRPr="00000000">
        <w:rPr>
          <w:b w:val="1"/>
          <w:bCs w:val="1"/>
          <w:sz w:val="34"/>
          <w:szCs w:val="34"/>
          <w:rtl w:val="0"/>
        </w:rPr>
        <w:t xml:space="preserve">HOW LONG DOES A BRAZILIAN ATTORNEY TAKE TO COMPLETE PROBATE?</w:t>
      </w:r>
    </w:p>
    <w:p w:rsidR="00000000" w:rsidDel="00000000" w:rsidP="00000000" w:rsidRDefault="00000000" w:rsidRPr="00000000" w14:paraId="00006220">
      <w:pPr>
        <w:pStyle w:val="Heading1"/>
        <w:keepNext w:val="0"/>
        <w:keepLines w:val="0"/>
        <w:spacing w:before="480" w:lineRule="auto"/>
        <w:rPr>
          <w:b w:val="1"/>
          <w:bCs w:val="1"/>
          <w:sz w:val="46"/>
          <w:szCs w:val="46"/>
        </w:rPr>
      </w:pPr>
      <w:bookmarkStart w:colFirst="0" w:colLast="0" w:name="_k5rc6sjc9k21" w:id="10118"/>
      <w:bookmarkEnd w:id="10118"/>
      <w:r w:rsidDel="00000000" w:rsidR="00000000" w:rsidRPr="00000000">
        <w:rPr>
          <w:b w:val="1"/>
          <w:bCs w:val="1"/>
          <w:sz w:val="46"/>
          <w:szCs w:val="46"/>
          <w:rtl w:val="0"/>
        </w:rPr>
        <w:t xml:space="preserve">Understanding the Timeline</w:t>
      </w:r>
    </w:p>
    <w:p w:rsidR="00000000" w:rsidDel="00000000" w:rsidP="00000000" w:rsidRDefault="00000000" w:rsidRPr="00000000" w14:paraId="00006221">
      <w:pPr>
        <w:spacing w:after="240" w:before="240" w:lineRule="auto"/>
        <w:rPr/>
      </w:pPr>
      <w:r w:rsidDel="00000000" w:rsidR="00000000" w:rsidRPr="00000000">
        <w:rPr>
          <w:rtl w:val="0"/>
        </w:rPr>
        <w:t xml:space="preserve">There is no universal guaranteed timeframe.</w:t>
      </w:r>
    </w:p>
    <w:p w:rsidR="00000000" w:rsidDel="00000000" w:rsidP="00000000" w:rsidRDefault="00000000" w:rsidRPr="00000000" w14:paraId="00006222">
      <w:pPr>
        <w:pStyle w:val="Heading3"/>
        <w:keepNext w:val="0"/>
        <w:keepLines w:val="0"/>
        <w:spacing w:before="280" w:lineRule="auto"/>
        <w:rPr>
          <w:b w:val="1"/>
          <w:bCs w:val="1"/>
          <w:color w:val="000000"/>
          <w:sz w:val="26"/>
          <w:szCs w:val="26"/>
        </w:rPr>
      </w:pPr>
      <w:bookmarkStart w:colFirst="0" w:colLast="0" w:name="_tipj8j7w9bnc" w:id="10119"/>
      <w:bookmarkEnd w:id="10119"/>
      <w:r w:rsidDel="00000000" w:rsidR="00000000" w:rsidRPr="00000000">
        <w:rPr>
          <w:b w:val="1"/>
          <w:bCs w:val="1"/>
          <w:color w:val="000000"/>
          <w:sz w:val="26"/>
          <w:szCs w:val="26"/>
          <w:rtl w:val="0"/>
        </w:rPr>
        <w:t xml:space="preserve">Estate Complexity</w:t>
      </w:r>
    </w:p>
    <w:p w:rsidR="00000000" w:rsidDel="00000000" w:rsidP="00000000" w:rsidRDefault="00000000" w:rsidRPr="00000000" w14:paraId="00006223">
      <w:pPr>
        <w:spacing w:after="240" w:before="240" w:lineRule="auto"/>
        <w:rPr/>
      </w:pPr>
      <w:r w:rsidDel="00000000" w:rsidR="00000000" w:rsidRPr="00000000">
        <w:rPr>
          <w:rtl w:val="0"/>
        </w:rPr>
        <w:t xml:space="preserve">More assets may require additional work.</w:t>
      </w:r>
    </w:p>
    <w:p w:rsidR="00000000" w:rsidDel="00000000" w:rsidP="00000000" w:rsidRDefault="00000000" w:rsidRPr="00000000" w14:paraId="00006224">
      <w:pPr>
        <w:pStyle w:val="Heading3"/>
        <w:keepNext w:val="0"/>
        <w:keepLines w:val="0"/>
        <w:spacing w:before="280" w:lineRule="auto"/>
        <w:rPr>
          <w:b w:val="1"/>
          <w:bCs w:val="1"/>
          <w:color w:val="000000"/>
          <w:sz w:val="26"/>
          <w:szCs w:val="26"/>
        </w:rPr>
      </w:pPr>
      <w:bookmarkStart w:colFirst="0" w:colLast="0" w:name="_a948ybmpf4xj" w:id="10120"/>
      <w:bookmarkEnd w:id="10120"/>
      <w:r w:rsidDel="00000000" w:rsidR="00000000" w:rsidRPr="00000000">
        <w:rPr>
          <w:b w:val="1"/>
          <w:bCs w:val="1"/>
          <w:color w:val="000000"/>
          <w:sz w:val="26"/>
          <w:szCs w:val="26"/>
          <w:rtl w:val="0"/>
        </w:rPr>
        <w:t xml:space="preserve">Heir Agreement</w:t>
      </w:r>
    </w:p>
    <w:p w:rsidR="00000000" w:rsidDel="00000000" w:rsidP="00000000" w:rsidRDefault="00000000" w:rsidRPr="00000000" w14:paraId="00006225">
      <w:pPr>
        <w:spacing w:after="240" w:before="240" w:lineRule="auto"/>
        <w:rPr/>
      </w:pPr>
      <w:r w:rsidDel="00000000" w:rsidR="00000000" w:rsidRPr="00000000">
        <w:rPr>
          <w:rtl w:val="0"/>
        </w:rPr>
        <w:t xml:space="preserve">Disputes may extend proceedings.</w:t>
      </w:r>
    </w:p>
    <w:p w:rsidR="00000000" w:rsidDel="00000000" w:rsidP="00000000" w:rsidRDefault="00000000" w:rsidRPr="00000000" w14:paraId="00006226">
      <w:pPr>
        <w:pStyle w:val="Heading3"/>
        <w:keepNext w:val="0"/>
        <w:keepLines w:val="0"/>
        <w:spacing w:before="280" w:lineRule="auto"/>
        <w:rPr>
          <w:b w:val="1"/>
          <w:bCs w:val="1"/>
          <w:color w:val="000000"/>
          <w:sz w:val="26"/>
          <w:szCs w:val="26"/>
        </w:rPr>
      </w:pPr>
      <w:bookmarkStart w:colFirst="0" w:colLast="0" w:name="_qp74e9gbm1zz" w:id="10121"/>
      <w:bookmarkEnd w:id="10121"/>
      <w:r w:rsidDel="00000000" w:rsidR="00000000" w:rsidRPr="00000000">
        <w:rPr>
          <w:b w:val="1"/>
          <w:bCs w:val="1"/>
          <w:color w:val="000000"/>
          <w:sz w:val="26"/>
          <w:szCs w:val="26"/>
          <w:rtl w:val="0"/>
        </w:rPr>
        <w:t xml:space="preserve">Judicial vs. Notarial Route</w:t>
      </w:r>
    </w:p>
    <w:p w:rsidR="00000000" w:rsidDel="00000000" w:rsidP="00000000" w:rsidRDefault="00000000" w:rsidRPr="00000000" w14:paraId="00006227">
      <w:pPr>
        <w:spacing w:after="240" w:before="240" w:lineRule="auto"/>
        <w:rPr/>
      </w:pPr>
      <w:r w:rsidDel="00000000" w:rsidR="00000000" w:rsidRPr="00000000">
        <w:rPr>
          <w:rtl w:val="0"/>
        </w:rPr>
        <w:t xml:space="preserve">Procedural requirements differ.</w:t>
      </w:r>
    </w:p>
    <w:p w:rsidR="00000000" w:rsidDel="00000000" w:rsidP="00000000" w:rsidRDefault="00000000" w:rsidRPr="00000000" w14:paraId="00006228">
      <w:pPr>
        <w:pStyle w:val="Heading3"/>
        <w:keepNext w:val="0"/>
        <w:keepLines w:val="0"/>
        <w:spacing w:before="280" w:lineRule="auto"/>
        <w:rPr>
          <w:b w:val="1"/>
          <w:bCs w:val="1"/>
          <w:color w:val="000000"/>
          <w:sz w:val="26"/>
          <w:szCs w:val="26"/>
        </w:rPr>
      </w:pPr>
      <w:bookmarkStart w:colFirst="0" w:colLast="0" w:name="_a9q3mhpuiwsh" w:id="10122"/>
      <w:bookmarkEnd w:id="1012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229">
      <w:pPr>
        <w:spacing w:after="240" w:before="240" w:lineRule="auto"/>
        <w:rPr/>
      </w:pPr>
      <w:r w:rsidDel="00000000" w:rsidR="00000000" w:rsidRPr="00000000">
        <w:rPr>
          <w:rtl w:val="0"/>
        </w:rPr>
        <w:t xml:space="preserve">Apostilles and translations may take time.</w:t>
      </w:r>
    </w:p>
    <w:p w:rsidR="00000000" w:rsidDel="00000000" w:rsidP="00000000" w:rsidRDefault="00000000" w:rsidRPr="00000000" w14:paraId="0000622A">
      <w:pPr>
        <w:pStyle w:val="Heading3"/>
        <w:keepNext w:val="0"/>
        <w:keepLines w:val="0"/>
        <w:spacing w:before="280" w:lineRule="auto"/>
        <w:rPr>
          <w:b w:val="1"/>
          <w:bCs w:val="1"/>
          <w:color w:val="000000"/>
          <w:sz w:val="26"/>
          <w:szCs w:val="26"/>
        </w:rPr>
      </w:pPr>
      <w:bookmarkStart w:colFirst="0" w:colLast="0" w:name="_2ajy93pngc20" w:id="10123"/>
      <w:bookmarkEnd w:id="10123"/>
      <w:r w:rsidDel="00000000" w:rsidR="00000000" w:rsidRPr="00000000">
        <w:rPr>
          <w:b w:val="1"/>
          <w:bCs w:val="1"/>
          <w:color w:val="000000"/>
          <w:sz w:val="26"/>
          <w:szCs w:val="26"/>
          <w:rtl w:val="0"/>
        </w:rPr>
        <w:t xml:space="preserve">Tax Assessment</w:t>
      </w:r>
    </w:p>
    <w:p w:rsidR="00000000" w:rsidDel="00000000" w:rsidP="00000000" w:rsidRDefault="00000000" w:rsidRPr="00000000" w14:paraId="0000622B">
      <w:pPr>
        <w:spacing w:after="240" w:before="240" w:lineRule="auto"/>
        <w:rPr/>
      </w:pPr>
      <w:r w:rsidDel="00000000" w:rsidR="00000000" w:rsidRPr="00000000">
        <w:rPr>
          <w:rtl w:val="0"/>
        </w:rPr>
        <w:t xml:space="preserve">ITCMD compliance may affect completion.</w:t>
      </w:r>
    </w:p>
    <w:p w:rsidR="00000000" w:rsidDel="00000000" w:rsidP="00000000" w:rsidRDefault="00000000" w:rsidRPr="00000000" w14:paraId="0000622C">
      <w:pPr>
        <w:pStyle w:val="Heading3"/>
        <w:keepNext w:val="0"/>
        <w:keepLines w:val="0"/>
        <w:spacing w:before="280" w:lineRule="auto"/>
        <w:rPr>
          <w:b w:val="1"/>
          <w:bCs w:val="1"/>
          <w:color w:val="000000"/>
          <w:sz w:val="26"/>
          <w:szCs w:val="26"/>
        </w:rPr>
      </w:pPr>
      <w:bookmarkStart w:colFirst="0" w:colLast="0" w:name="_13sdfo3mk8xh" w:id="10124"/>
      <w:bookmarkEnd w:id="10124"/>
      <w:r w:rsidDel="00000000" w:rsidR="00000000" w:rsidRPr="00000000">
        <w:rPr>
          <w:b w:val="1"/>
          <w:bCs w:val="1"/>
          <w:color w:val="000000"/>
          <w:sz w:val="26"/>
          <w:szCs w:val="26"/>
          <w:rtl w:val="0"/>
        </w:rPr>
        <w:t xml:space="preserve">Property Title Issues</w:t>
      </w:r>
    </w:p>
    <w:p w:rsidR="00000000" w:rsidDel="00000000" w:rsidP="00000000" w:rsidRDefault="00000000" w:rsidRPr="00000000" w14:paraId="0000622D">
      <w:pPr>
        <w:spacing w:after="240" w:before="240" w:lineRule="auto"/>
        <w:rPr/>
      </w:pPr>
      <w:r w:rsidDel="00000000" w:rsidR="00000000" w:rsidRPr="00000000">
        <w:rPr>
          <w:rtl w:val="0"/>
        </w:rPr>
        <w:t xml:space="preserve">Registry defects may require correction.</w:t>
      </w:r>
    </w:p>
    <w:p w:rsidR="00000000" w:rsidDel="00000000" w:rsidP="00000000" w:rsidRDefault="00000000" w:rsidRPr="00000000" w14:paraId="0000622E">
      <w:pPr>
        <w:pStyle w:val="Heading3"/>
        <w:keepNext w:val="0"/>
        <w:keepLines w:val="0"/>
        <w:spacing w:before="280" w:lineRule="auto"/>
        <w:rPr>
          <w:b w:val="1"/>
          <w:bCs w:val="1"/>
          <w:color w:val="000000"/>
          <w:sz w:val="26"/>
          <w:szCs w:val="26"/>
        </w:rPr>
      </w:pPr>
      <w:bookmarkStart w:colFirst="0" w:colLast="0" w:name="_d7s8i5n0dn23" w:id="10125"/>
      <w:bookmarkEnd w:id="10125"/>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622F">
      <w:pPr>
        <w:spacing w:after="240" w:before="240" w:lineRule="auto"/>
        <w:rPr/>
      </w:pPr>
      <w:r w:rsidDel="00000000" w:rsidR="00000000" w:rsidRPr="00000000">
        <w:rPr>
          <w:rtl w:val="0"/>
        </w:rPr>
        <w:t xml:space="preserve">Judicial processing times vary.</w:t>
      </w:r>
    </w:p>
    <w:p w:rsidR="00000000" w:rsidDel="00000000" w:rsidP="00000000" w:rsidRDefault="00000000" w:rsidRPr="00000000" w14:paraId="00006230">
      <w:pPr>
        <w:pStyle w:val="Heading3"/>
        <w:keepNext w:val="0"/>
        <w:keepLines w:val="0"/>
        <w:spacing w:before="280" w:lineRule="auto"/>
        <w:rPr>
          <w:b w:val="1"/>
          <w:bCs w:val="1"/>
          <w:color w:val="000000"/>
          <w:sz w:val="26"/>
          <w:szCs w:val="26"/>
        </w:rPr>
      </w:pPr>
      <w:bookmarkStart w:colFirst="0" w:colLast="0" w:name="_e5cuspv76yt3" w:id="10126"/>
      <w:bookmarkEnd w:id="10126"/>
      <w:r w:rsidDel="00000000" w:rsidR="00000000" w:rsidRPr="00000000">
        <w:rPr>
          <w:b w:val="1"/>
          <w:bCs w:val="1"/>
          <w:color w:val="000000"/>
          <w:sz w:val="26"/>
          <w:szCs w:val="26"/>
          <w:rtl w:val="0"/>
        </w:rPr>
        <w:t xml:space="preserve">Banking Requirements</w:t>
      </w:r>
    </w:p>
    <w:p w:rsidR="00000000" w:rsidDel="00000000" w:rsidP="00000000" w:rsidRDefault="00000000" w:rsidRPr="00000000" w14:paraId="00006231">
      <w:pPr>
        <w:spacing w:after="240" w:before="240" w:lineRule="auto"/>
        <w:rPr/>
      </w:pPr>
      <w:r w:rsidDel="00000000" w:rsidR="00000000" w:rsidRPr="00000000">
        <w:rPr>
          <w:rtl w:val="0"/>
        </w:rPr>
        <w:t xml:space="preserve">Financial institutions may conduct separate reviews.</w:t>
      </w:r>
    </w:p>
    <w:p w:rsidR="00000000" w:rsidDel="00000000" w:rsidP="00000000" w:rsidRDefault="00000000" w:rsidRPr="00000000" w14:paraId="00006232">
      <w:pPr>
        <w:pStyle w:val="Heading3"/>
        <w:keepNext w:val="0"/>
        <w:keepLines w:val="0"/>
        <w:spacing w:before="280" w:lineRule="auto"/>
        <w:rPr>
          <w:b w:val="1"/>
          <w:bCs w:val="1"/>
          <w:color w:val="000000"/>
          <w:sz w:val="26"/>
          <w:szCs w:val="26"/>
        </w:rPr>
      </w:pPr>
      <w:bookmarkStart w:colFirst="0" w:colLast="0" w:name="_1sai8xeiqt7n" w:id="10127"/>
      <w:bookmarkEnd w:id="10127"/>
      <w:r w:rsidDel="00000000" w:rsidR="00000000" w:rsidRPr="00000000">
        <w:rPr>
          <w:b w:val="1"/>
          <w:bCs w:val="1"/>
          <w:color w:val="000000"/>
          <w:sz w:val="26"/>
          <w:szCs w:val="26"/>
          <w:rtl w:val="0"/>
        </w:rPr>
        <w:t xml:space="preserve">Appeals or Litigation</w:t>
      </w:r>
    </w:p>
    <w:p w:rsidR="00000000" w:rsidDel="00000000" w:rsidP="00000000" w:rsidRDefault="00000000" w:rsidRPr="00000000" w14:paraId="00006233">
      <w:pPr>
        <w:spacing w:after="240" w:before="240" w:lineRule="auto"/>
        <w:rPr/>
      </w:pPr>
      <w:r w:rsidDel="00000000" w:rsidR="00000000" w:rsidRPr="00000000">
        <w:rPr>
          <w:rtl w:val="0"/>
        </w:rPr>
        <w:t xml:space="preserve">Contested issues may extend the process.</w:t>
      </w:r>
    </w:p>
    <w:p w:rsidR="00000000" w:rsidDel="00000000" w:rsidP="00000000" w:rsidRDefault="00000000" w:rsidRPr="00000000" w14:paraId="00006234">
      <w:pPr>
        <w:spacing w:after="240" w:before="240" w:lineRule="auto"/>
        <w:rPr>
          <w:b w:val="1"/>
          <w:bCs w:val="1"/>
        </w:rPr>
      </w:pPr>
      <w:r w:rsidDel="00000000" w:rsidR="00000000" w:rsidRPr="00000000">
        <w:rPr>
          <w:b w:val="1"/>
          <w:bCs w:val="1"/>
          <w:rtl w:val="0"/>
        </w:rPr>
        <w:t xml:space="preserve">[Discuss Your Probate Timeline]</w:t>
      </w:r>
    </w:p>
    <w:p w:rsidR="00000000" w:rsidDel="00000000" w:rsidP="00000000" w:rsidRDefault="00000000" w:rsidRPr="00000000" w14:paraId="00006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6">
      <w:pPr>
        <w:pStyle w:val="Heading2"/>
        <w:keepNext w:val="0"/>
        <w:keepLines w:val="0"/>
        <w:spacing w:after="80" w:lineRule="auto"/>
        <w:rPr>
          <w:b w:val="1"/>
          <w:bCs w:val="1"/>
          <w:sz w:val="34"/>
          <w:szCs w:val="34"/>
        </w:rPr>
      </w:pPr>
      <w:bookmarkStart w:colFirst="0" w:colLast="0" w:name="_7javditor3i2" w:id="10128"/>
      <w:bookmarkEnd w:id="10128"/>
      <w:r w:rsidDel="00000000" w:rsidR="00000000" w:rsidRPr="00000000">
        <w:rPr>
          <w:b w:val="1"/>
          <w:bCs w:val="1"/>
          <w:sz w:val="34"/>
          <w:szCs w:val="34"/>
          <w:rtl w:val="0"/>
        </w:rPr>
        <w:t xml:space="preserve">HOW MUCH DOES A BRAZILIAN PROBATE LAWYER COST?</w:t>
      </w:r>
    </w:p>
    <w:p w:rsidR="00000000" w:rsidDel="00000000" w:rsidP="00000000" w:rsidRDefault="00000000" w:rsidRPr="00000000" w14:paraId="00006237">
      <w:pPr>
        <w:pStyle w:val="Heading1"/>
        <w:keepNext w:val="0"/>
        <w:keepLines w:val="0"/>
        <w:spacing w:before="480" w:lineRule="auto"/>
        <w:rPr>
          <w:b w:val="1"/>
          <w:bCs w:val="1"/>
          <w:sz w:val="46"/>
          <w:szCs w:val="46"/>
        </w:rPr>
      </w:pPr>
      <w:bookmarkStart w:colFirst="0" w:colLast="0" w:name="_9wpuz6dapb9e" w:id="10129"/>
      <w:bookmarkEnd w:id="10129"/>
      <w:r w:rsidDel="00000000" w:rsidR="00000000" w:rsidRPr="00000000">
        <w:rPr>
          <w:b w:val="1"/>
          <w:bCs w:val="1"/>
          <w:sz w:val="46"/>
          <w:szCs w:val="46"/>
          <w:rtl w:val="0"/>
        </w:rPr>
        <w:t xml:space="preserve">Legal Fees and Estate Expenses</w:t>
      </w:r>
    </w:p>
    <w:p w:rsidR="00000000" w:rsidDel="00000000" w:rsidP="00000000" w:rsidRDefault="00000000" w:rsidRPr="00000000" w14:paraId="00006238">
      <w:pPr>
        <w:spacing w:after="240" w:before="240" w:lineRule="auto"/>
        <w:rPr/>
      </w:pPr>
      <w:r w:rsidDel="00000000" w:rsidR="00000000" w:rsidRPr="00000000">
        <w:rPr>
          <w:rtl w:val="0"/>
        </w:rPr>
        <w:t xml:space="preserve">Professional fees depend on the agreed scope, complexity, applicable professional rules, and other circumstances.</w:t>
      </w:r>
    </w:p>
    <w:p w:rsidR="00000000" w:rsidDel="00000000" w:rsidP="00000000" w:rsidRDefault="00000000" w:rsidRPr="00000000" w14:paraId="00006239">
      <w:pPr>
        <w:pStyle w:val="Heading3"/>
        <w:keepNext w:val="0"/>
        <w:keepLines w:val="0"/>
        <w:spacing w:before="280" w:lineRule="auto"/>
        <w:rPr>
          <w:b w:val="1"/>
          <w:bCs w:val="1"/>
          <w:color w:val="000000"/>
          <w:sz w:val="26"/>
          <w:szCs w:val="26"/>
        </w:rPr>
      </w:pPr>
      <w:bookmarkStart w:colFirst="0" w:colLast="0" w:name="_xaqqnei7unt5" w:id="10130"/>
      <w:bookmarkEnd w:id="10130"/>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623A">
      <w:pPr>
        <w:spacing w:after="240" w:before="240" w:lineRule="auto"/>
        <w:rPr/>
      </w:pPr>
      <w:r w:rsidDel="00000000" w:rsidR="00000000" w:rsidRPr="00000000">
        <w:rPr>
          <w:rtl w:val="0"/>
        </w:rPr>
        <w:t xml:space="preserve">A paid legal assessment.</w:t>
      </w:r>
    </w:p>
    <w:p w:rsidR="00000000" w:rsidDel="00000000" w:rsidP="00000000" w:rsidRDefault="00000000" w:rsidRPr="00000000" w14:paraId="0000623B">
      <w:pPr>
        <w:pStyle w:val="Heading3"/>
        <w:keepNext w:val="0"/>
        <w:keepLines w:val="0"/>
        <w:spacing w:before="280" w:lineRule="auto"/>
        <w:rPr>
          <w:b w:val="1"/>
          <w:bCs w:val="1"/>
          <w:color w:val="000000"/>
          <w:sz w:val="26"/>
          <w:szCs w:val="26"/>
        </w:rPr>
      </w:pPr>
      <w:bookmarkStart w:colFirst="0" w:colLast="0" w:name="_fwwx2w51p74f" w:id="10131"/>
      <w:bookmarkEnd w:id="10131"/>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623C">
      <w:pPr>
        <w:spacing w:after="240" w:before="240" w:lineRule="auto"/>
        <w:rPr/>
      </w:pPr>
      <w:r w:rsidDel="00000000" w:rsidR="00000000" w:rsidRPr="00000000">
        <w:rPr>
          <w:rtl w:val="0"/>
        </w:rPr>
        <w:t xml:space="preserve">Fees for judicial or notarial legal services.</w:t>
      </w:r>
    </w:p>
    <w:p w:rsidR="00000000" w:rsidDel="00000000" w:rsidP="00000000" w:rsidRDefault="00000000" w:rsidRPr="00000000" w14:paraId="0000623D">
      <w:pPr>
        <w:pStyle w:val="Heading3"/>
        <w:keepNext w:val="0"/>
        <w:keepLines w:val="0"/>
        <w:spacing w:before="280" w:lineRule="auto"/>
        <w:rPr>
          <w:b w:val="1"/>
          <w:bCs w:val="1"/>
          <w:color w:val="000000"/>
          <w:sz w:val="26"/>
          <w:szCs w:val="26"/>
        </w:rPr>
      </w:pPr>
      <w:bookmarkStart w:colFirst="0" w:colLast="0" w:name="_i8l4fxyjl6y8" w:id="10132"/>
      <w:bookmarkEnd w:id="10132"/>
      <w:r w:rsidDel="00000000" w:rsidR="00000000" w:rsidRPr="00000000">
        <w:rPr>
          <w:b w:val="1"/>
          <w:bCs w:val="1"/>
          <w:color w:val="000000"/>
          <w:sz w:val="26"/>
          <w:szCs w:val="26"/>
          <w:rtl w:val="0"/>
        </w:rPr>
        <w:t xml:space="preserve">Estate Complexity</w:t>
      </w:r>
    </w:p>
    <w:p w:rsidR="00000000" w:rsidDel="00000000" w:rsidP="00000000" w:rsidRDefault="00000000" w:rsidRPr="00000000" w14:paraId="0000623E">
      <w:pPr>
        <w:spacing w:after="240" w:before="240" w:lineRule="auto"/>
        <w:rPr/>
      </w:pPr>
      <w:r w:rsidDel="00000000" w:rsidR="00000000" w:rsidRPr="00000000">
        <w:rPr>
          <w:rtl w:val="0"/>
        </w:rPr>
        <w:t xml:space="preserve">Additional assets or disputes may increase the required work.</w:t>
      </w:r>
    </w:p>
    <w:p w:rsidR="00000000" w:rsidDel="00000000" w:rsidP="00000000" w:rsidRDefault="00000000" w:rsidRPr="00000000" w14:paraId="0000623F">
      <w:pPr>
        <w:pStyle w:val="Heading3"/>
        <w:keepNext w:val="0"/>
        <w:keepLines w:val="0"/>
        <w:spacing w:before="280" w:lineRule="auto"/>
        <w:rPr>
          <w:b w:val="1"/>
          <w:bCs w:val="1"/>
          <w:color w:val="000000"/>
          <w:sz w:val="26"/>
          <w:szCs w:val="26"/>
        </w:rPr>
      </w:pPr>
      <w:bookmarkStart w:colFirst="0" w:colLast="0" w:name="_9amzdjvriezx" w:id="10133"/>
      <w:bookmarkEnd w:id="10133"/>
      <w:r w:rsidDel="00000000" w:rsidR="00000000" w:rsidRPr="00000000">
        <w:rPr>
          <w:b w:val="1"/>
          <w:bCs w:val="1"/>
          <w:color w:val="000000"/>
          <w:sz w:val="26"/>
          <w:szCs w:val="26"/>
          <w:rtl w:val="0"/>
        </w:rPr>
        <w:t xml:space="preserve">Court Costs</w:t>
      </w:r>
    </w:p>
    <w:p w:rsidR="00000000" w:rsidDel="00000000" w:rsidP="00000000" w:rsidRDefault="00000000" w:rsidRPr="00000000" w14:paraId="00006240">
      <w:pPr>
        <w:spacing w:after="240" w:before="240" w:lineRule="auto"/>
        <w:rPr/>
      </w:pPr>
      <w:r w:rsidDel="00000000" w:rsidR="00000000" w:rsidRPr="00000000">
        <w:rPr>
          <w:rtl w:val="0"/>
        </w:rPr>
        <w:t xml:space="preserve">May apply to judicial proceedings.</w:t>
      </w:r>
    </w:p>
    <w:p w:rsidR="00000000" w:rsidDel="00000000" w:rsidP="00000000" w:rsidRDefault="00000000" w:rsidRPr="00000000" w14:paraId="00006241">
      <w:pPr>
        <w:pStyle w:val="Heading3"/>
        <w:keepNext w:val="0"/>
        <w:keepLines w:val="0"/>
        <w:spacing w:before="280" w:lineRule="auto"/>
        <w:rPr>
          <w:b w:val="1"/>
          <w:bCs w:val="1"/>
          <w:color w:val="000000"/>
          <w:sz w:val="26"/>
          <w:szCs w:val="26"/>
        </w:rPr>
      </w:pPr>
      <w:bookmarkStart w:colFirst="0" w:colLast="0" w:name="_r6ck82uladkf" w:id="10134"/>
      <w:bookmarkEnd w:id="10134"/>
      <w:r w:rsidDel="00000000" w:rsidR="00000000" w:rsidRPr="00000000">
        <w:rPr>
          <w:b w:val="1"/>
          <w:bCs w:val="1"/>
          <w:color w:val="000000"/>
          <w:sz w:val="26"/>
          <w:szCs w:val="26"/>
          <w:rtl w:val="0"/>
        </w:rPr>
        <w:t xml:space="preserve">Notarial Fees</w:t>
      </w:r>
    </w:p>
    <w:p w:rsidR="00000000" w:rsidDel="00000000" w:rsidP="00000000" w:rsidRDefault="00000000" w:rsidRPr="00000000" w14:paraId="00006242">
      <w:pPr>
        <w:spacing w:after="240" w:before="240" w:lineRule="auto"/>
        <w:rPr/>
      </w:pPr>
      <w:r w:rsidDel="00000000" w:rsidR="00000000" w:rsidRPr="00000000">
        <w:rPr>
          <w:rtl w:val="0"/>
        </w:rPr>
        <w:t xml:space="preserve">Apply to qualifying extrajudicial procedures.</w:t>
      </w:r>
    </w:p>
    <w:p w:rsidR="00000000" w:rsidDel="00000000" w:rsidP="00000000" w:rsidRDefault="00000000" w:rsidRPr="00000000" w14:paraId="00006243">
      <w:pPr>
        <w:pStyle w:val="Heading3"/>
        <w:keepNext w:val="0"/>
        <w:keepLines w:val="0"/>
        <w:spacing w:before="280" w:lineRule="auto"/>
        <w:rPr>
          <w:b w:val="1"/>
          <w:bCs w:val="1"/>
          <w:color w:val="000000"/>
          <w:sz w:val="26"/>
          <w:szCs w:val="26"/>
        </w:rPr>
      </w:pPr>
      <w:bookmarkStart w:colFirst="0" w:colLast="0" w:name="_hjkgzme21yj0" w:id="10135"/>
      <w:bookmarkEnd w:id="10135"/>
      <w:r w:rsidDel="00000000" w:rsidR="00000000" w:rsidRPr="00000000">
        <w:rPr>
          <w:b w:val="1"/>
          <w:bCs w:val="1"/>
          <w:color w:val="000000"/>
          <w:sz w:val="26"/>
          <w:szCs w:val="26"/>
          <w:rtl w:val="0"/>
        </w:rPr>
        <w:t xml:space="preserve">ITCMD</w:t>
      </w:r>
    </w:p>
    <w:p w:rsidR="00000000" w:rsidDel="00000000" w:rsidP="00000000" w:rsidRDefault="00000000" w:rsidRPr="00000000" w14:paraId="00006244">
      <w:pPr>
        <w:spacing w:after="240" w:before="240" w:lineRule="auto"/>
        <w:rPr/>
      </w:pPr>
      <w:r w:rsidDel="00000000" w:rsidR="00000000" w:rsidRPr="00000000">
        <w:rPr>
          <w:rtl w:val="0"/>
        </w:rPr>
        <w:t xml:space="preserve">Relevant state inheritance tax.</w:t>
      </w:r>
    </w:p>
    <w:p w:rsidR="00000000" w:rsidDel="00000000" w:rsidP="00000000" w:rsidRDefault="00000000" w:rsidRPr="00000000" w14:paraId="00006245">
      <w:pPr>
        <w:pStyle w:val="Heading3"/>
        <w:keepNext w:val="0"/>
        <w:keepLines w:val="0"/>
        <w:spacing w:before="280" w:lineRule="auto"/>
        <w:rPr>
          <w:b w:val="1"/>
          <w:bCs w:val="1"/>
          <w:color w:val="000000"/>
          <w:sz w:val="26"/>
          <w:szCs w:val="26"/>
        </w:rPr>
      </w:pPr>
      <w:bookmarkStart w:colFirst="0" w:colLast="0" w:name="_lvh812u665ya" w:id="10136"/>
      <w:bookmarkEnd w:id="10136"/>
      <w:r w:rsidDel="00000000" w:rsidR="00000000" w:rsidRPr="00000000">
        <w:rPr>
          <w:b w:val="1"/>
          <w:bCs w:val="1"/>
          <w:color w:val="000000"/>
          <w:sz w:val="26"/>
          <w:szCs w:val="26"/>
          <w:rtl w:val="0"/>
        </w:rPr>
        <w:t xml:space="preserve">Property Registry Fees</w:t>
      </w:r>
    </w:p>
    <w:p w:rsidR="00000000" w:rsidDel="00000000" w:rsidP="00000000" w:rsidRDefault="00000000" w:rsidRPr="00000000" w14:paraId="00006246">
      <w:pPr>
        <w:spacing w:after="240" w:before="240" w:lineRule="auto"/>
        <w:rPr/>
      </w:pPr>
      <w:r w:rsidDel="00000000" w:rsidR="00000000" w:rsidRPr="00000000">
        <w:rPr>
          <w:rtl w:val="0"/>
        </w:rPr>
        <w:t xml:space="preserve">Required for certain asset transfers.</w:t>
      </w:r>
    </w:p>
    <w:p w:rsidR="00000000" w:rsidDel="00000000" w:rsidP="00000000" w:rsidRDefault="00000000" w:rsidRPr="00000000" w14:paraId="00006247">
      <w:pPr>
        <w:pStyle w:val="Heading3"/>
        <w:keepNext w:val="0"/>
        <w:keepLines w:val="0"/>
        <w:spacing w:before="280" w:lineRule="auto"/>
        <w:rPr>
          <w:b w:val="1"/>
          <w:bCs w:val="1"/>
          <w:color w:val="000000"/>
          <w:sz w:val="26"/>
          <w:szCs w:val="26"/>
        </w:rPr>
      </w:pPr>
      <w:bookmarkStart w:colFirst="0" w:colLast="0" w:name="_4alj6036yrki" w:id="10137"/>
      <w:bookmarkEnd w:id="10137"/>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6248">
      <w:pPr>
        <w:spacing w:after="240" w:before="240" w:lineRule="auto"/>
        <w:rPr/>
      </w:pPr>
      <w:r w:rsidDel="00000000" w:rsidR="00000000" w:rsidRPr="00000000">
        <w:rPr>
          <w:rtl w:val="0"/>
        </w:rPr>
        <w:t xml:space="preserve">Certificates, apostilles, and translations.</w:t>
      </w:r>
    </w:p>
    <w:p w:rsidR="00000000" w:rsidDel="00000000" w:rsidP="00000000" w:rsidRDefault="00000000" w:rsidRPr="00000000" w14:paraId="00006249">
      <w:pPr>
        <w:pStyle w:val="Heading3"/>
        <w:keepNext w:val="0"/>
        <w:keepLines w:val="0"/>
        <w:spacing w:before="280" w:lineRule="auto"/>
        <w:rPr>
          <w:b w:val="1"/>
          <w:bCs w:val="1"/>
          <w:color w:val="000000"/>
          <w:sz w:val="26"/>
          <w:szCs w:val="26"/>
        </w:rPr>
      </w:pPr>
      <w:bookmarkStart w:colFirst="0" w:colLast="0" w:name="_j6qfqady65bo" w:id="10138"/>
      <w:bookmarkEnd w:id="10138"/>
      <w:r w:rsidDel="00000000" w:rsidR="00000000" w:rsidRPr="00000000">
        <w:rPr>
          <w:b w:val="1"/>
          <w:bCs w:val="1"/>
          <w:color w:val="000000"/>
          <w:sz w:val="26"/>
          <w:szCs w:val="26"/>
          <w:rtl w:val="0"/>
        </w:rPr>
        <w:t xml:space="preserve">Valuations</w:t>
      </w:r>
    </w:p>
    <w:p w:rsidR="00000000" w:rsidDel="00000000" w:rsidP="00000000" w:rsidRDefault="00000000" w:rsidRPr="00000000" w14:paraId="0000624A">
      <w:pPr>
        <w:spacing w:after="240" w:before="240" w:lineRule="auto"/>
        <w:rPr/>
      </w:pPr>
      <w:r w:rsidDel="00000000" w:rsidR="00000000" w:rsidRPr="00000000">
        <w:rPr>
          <w:rtl w:val="0"/>
        </w:rPr>
        <w:t xml:space="preserve">May require qualified third-party professionals.</w:t>
      </w:r>
    </w:p>
    <w:p w:rsidR="00000000" w:rsidDel="00000000" w:rsidP="00000000" w:rsidRDefault="00000000" w:rsidRPr="00000000" w14:paraId="0000624B">
      <w:pPr>
        <w:pStyle w:val="Heading3"/>
        <w:keepNext w:val="0"/>
        <w:keepLines w:val="0"/>
        <w:spacing w:before="280" w:lineRule="auto"/>
        <w:rPr>
          <w:b w:val="1"/>
          <w:bCs w:val="1"/>
          <w:color w:val="000000"/>
          <w:sz w:val="26"/>
          <w:szCs w:val="26"/>
        </w:rPr>
      </w:pPr>
      <w:bookmarkStart w:colFirst="0" w:colLast="0" w:name="_u6i579o1j7be" w:id="10139"/>
      <w:bookmarkEnd w:id="10139"/>
      <w:r w:rsidDel="00000000" w:rsidR="00000000" w:rsidRPr="00000000">
        <w:rPr>
          <w:b w:val="1"/>
          <w:bCs w:val="1"/>
          <w:color w:val="000000"/>
          <w:sz w:val="26"/>
          <w:szCs w:val="26"/>
          <w:rtl w:val="0"/>
        </w:rPr>
        <w:t xml:space="preserve">Additional Litigation</w:t>
      </w:r>
    </w:p>
    <w:p w:rsidR="00000000" w:rsidDel="00000000" w:rsidP="00000000" w:rsidRDefault="00000000" w:rsidRPr="00000000" w14:paraId="0000624C">
      <w:pPr>
        <w:spacing w:after="240" w:before="240" w:lineRule="auto"/>
        <w:rPr/>
      </w:pPr>
      <w:r w:rsidDel="00000000" w:rsidR="00000000" w:rsidRPr="00000000">
        <w:rPr>
          <w:rtl w:val="0"/>
        </w:rPr>
        <w:t xml:space="preserve">Separate fees may apply to contested proceedings.</w:t>
      </w:r>
    </w:p>
    <w:p w:rsidR="00000000" w:rsidDel="00000000" w:rsidP="00000000" w:rsidRDefault="00000000" w:rsidRPr="00000000" w14:paraId="0000624D">
      <w:pPr>
        <w:pStyle w:val="Heading3"/>
        <w:keepNext w:val="0"/>
        <w:keepLines w:val="0"/>
        <w:spacing w:before="280" w:lineRule="auto"/>
        <w:rPr>
          <w:b w:val="1"/>
          <w:bCs w:val="1"/>
          <w:color w:val="000000"/>
          <w:sz w:val="26"/>
          <w:szCs w:val="26"/>
        </w:rPr>
      </w:pPr>
      <w:bookmarkStart w:colFirst="0" w:colLast="0" w:name="_6dnbzma064al" w:id="10140"/>
      <w:bookmarkEnd w:id="10140"/>
      <w:r w:rsidDel="00000000" w:rsidR="00000000" w:rsidRPr="00000000">
        <w:rPr>
          <w:b w:val="1"/>
          <w:bCs w:val="1"/>
          <w:color w:val="000000"/>
          <w:sz w:val="26"/>
          <w:szCs w:val="26"/>
          <w:rtl w:val="0"/>
        </w:rPr>
        <w:t xml:space="preserve">Banking or Exchange Costs</w:t>
      </w:r>
    </w:p>
    <w:p w:rsidR="00000000" w:rsidDel="00000000" w:rsidP="00000000" w:rsidRDefault="00000000" w:rsidRPr="00000000" w14:paraId="0000624E">
      <w:pPr>
        <w:spacing w:after="240" w:before="240" w:lineRule="auto"/>
        <w:rPr/>
      </w:pPr>
      <w:r w:rsidDel="00000000" w:rsidR="00000000" w:rsidRPr="00000000">
        <w:rPr>
          <w:rtl w:val="0"/>
        </w:rPr>
        <w:t xml:space="preserve">Charged by the relevant financial institutions.</w:t>
      </w:r>
    </w:p>
    <w:p w:rsidR="00000000" w:rsidDel="00000000" w:rsidP="00000000" w:rsidRDefault="00000000" w:rsidRPr="00000000" w14:paraId="0000624F">
      <w:pPr>
        <w:spacing w:after="240" w:before="240" w:lineRule="auto"/>
        <w:rPr>
          <w:b w:val="1"/>
          <w:bCs w:val="1"/>
        </w:rPr>
      </w:pPr>
      <w:r w:rsidDel="00000000" w:rsidR="00000000" w:rsidRPr="00000000">
        <w:rPr>
          <w:b w:val="1"/>
          <w:bCs w:val="1"/>
          <w:rtl w:val="0"/>
        </w:rPr>
        <w:t xml:space="preserve">We provide professional fee proposals after the scope of the matter has been assessed.</w:t>
      </w:r>
    </w:p>
    <w:p w:rsidR="00000000" w:rsidDel="00000000" w:rsidP="00000000" w:rsidRDefault="00000000" w:rsidRPr="00000000" w14:paraId="00006250">
      <w:pPr>
        <w:spacing w:after="240" w:before="240" w:lineRule="auto"/>
        <w:rPr>
          <w:b w:val="1"/>
          <w:bCs w:val="1"/>
        </w:rPr>
      </w:pPr>
      <w:r w:rsidDel="00000000" w:rsidR="00000000" w:rsidRPr="00000000">
        <w:rPr>
          <w:b w:val="1"/>
          <w:bCs w:val="1"/>
          <w:rtl w:val="0"/>
        </w:rPr>
        <w:t xml:space="preserve">[Book a Paid Probate Cost Assessment]</w:t>
      </w:r>
    </w:p>
    <w:p w:rsidR="00000000" w:rsidDel="00000000" w:rsidP="00000000" w:rsidRDefault="00000000" w:rsidRPr="00000000" w14:paraId="00006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2">
      <w:pPr>
        <w:pStyle w:val="Heading2"/>
        <w:keepNext w:val="0"/>
        <w:keepLines w:val="0"/>
        <w:spacing w:after="80" w:lineRule="auto"/>
        <w:rPr>
          <w:b w:val="1"/>
          <w:bCs w:val="1"/>
          <w:sz w:val="34"/>
          <w:szCs w:val="34"/>
        </w:rPr>
      </w:pPr>
      <w:bookmarkStart w:colFirst="0" w:colLast="0" w:name="_e5vyf98l38tc" w:id="10141"/>
      <w:bookmarkEnd w:id="10141"/>
      <w:r w:rsidDel="00000000" w:rsidR="00000000" w:rsidRPr="00000000">
        <w:rPr>
          <w:b w:val="1"/>
          <w:bCs w:val="1"/>
          <w:sz w:val="34"/>
          <w:szCs w:val="34"/>
          <w:rtl w:val="0"/>
        </w:rPr>
        <w:t xml:space="preserve">IS HIRING A LOCAL ATTORNEY WORTH THE COST?</w:t>
      </w:r>
    </w:p>
    <w:p w:rsidR="00000000" w:rsidDel="00000000" w:rsidP="00000000" w:rsidRDefault="00000000" w:rsidRPr="00000000" w14:paraId="00006253">
      <w:pPr>
        <w:pStyle w:val="Heading1"/>
        <w:keepNext w:val="0"/>
        <w:keepLines w:val="0"/>
        <w:spacing w:before="480" w:lineRule="auto"/>
        <w:rPr>
          <w:b w:val="1"/>
          <w:bCs w:val="1"/>
          <w:sz w:val="46"/>
          <w:szCs w:val="46"/>
        </w:rPr>
      </w:pPr>
      <w:bookmarkStart w:colFirst="0" w:colLast="0" w:name="_v57e9kg9zw50" w:id="10142"/>
      <w:bookmarkEnd w:id="10142"/>
      <w:r w:rsidDel="00000000" w:rsidR="00000000" w:rsidRPr="00000000">
        <w:rPr>
          <w:b w:val="1"/>
          <w:bCs w:val="1"/>
          <w:sz w:val="46"/>
          <w:szCs w:val="46"/>
          <w:rtl w:val="0"/>
        </w:rPr>
        <w:t xml:space="preserve">Assessing the Economic Value of the Inheritance</w:t>
      </w:r>
    </w:p>
    <w:p w:rsidR="00000000" w:rsidDel="00000000" w:rsidP="00000000" w:rsidRDefault="00000000" w:rsidRPr="00000000" w14:paraId="00006254">
      <w:pPr>
        <w:spacing w:after="240" w:before="240" w:lineRule="auto"/>
        <w:rPr/>
      </w:pPr>
      <w:r w:rsidDel="00000000" w:rsidR="00000000" w:rsidRPr="00000000">
        <w:rPr>
          <w:rtl w:val="0"/>
        </w:rPr>
        <w:t xml:space="preserve">Some estates involve substantial real estate or financial assets. Others contain modest balances that may be expensive to recover.</w:t>
      </w:r>
    </w:p>
    <w:p w:rsidR="00000000" w:rsidDel="00000000" w:rsidP="00000000" w:rsidRDefault="00000000" w:rsidRPr="00000000" w14:paraId="00006255">
      <w:pPr>
        <w:spacing w:after="240" w:before="240" w:lineRule="auto"/>
        <w:rPr/>
      </w:pPr>
      <w:r w:rsidDel="00000000" w:rsidR="00000000" w:rsidRPr="00000000">
        <w:rPr>
          <w:rtl w:val="0"/>
        </w:rPr>
        <w:t xml:space="preserve">The decision to proceed should consider both legal rights and practical costs.</w:t>
      </w:r>
    </w:p>
    <w:p w:rsidR="00000000" w:rsidDel="00000000" w:rsidP="00000000" w:rsidRDefault="00000000" w:rsidRPr="00000000" w14:paraId="00006256">
      <w:pPr>
        <w:pStyle w:val="Heading3"/>
        <w:keepNext w:val="0"/>
        <w:keepLines w:val="0"/>
        <w:spacing w:before="280" w:lineRule="auto"/>
        <w:rPr>
          <w:b w:val="1"/>
          <w:bCs w:val="1"/>
          <w:color w:val="000000"/>
          <w:sz w:val="26"/>
          <w:szCs w:val="26"/>
        </w:rPr>
      </w:pPr>
      <w:bookmarkStart w:colFirst="0" w:colLast="0" w:name="_5torg6q1ot7i" w:id="10143"/>
      <w:bookmarkEnd w:id="10143"/>
      <w:r w:rsidDel="00000000" w:rsidR="00000000" w:rsidRPr="00000000">
        <w:rPr>
          <w:b w:val="1"/>
          <w:bCs w:val="1"/>
          <w:color w:val="000000"/>
          <w:sz w:val="26"/>
          <w:szCs w:val="26"/>
          <w:rtl w:val="0"/>
        </w:rPr>
        <w:t xml:space="preserve">Estimated Estate Value</w:t>
      </w:r>
    </w:p>
    <w:p w:rsidR="00000000" w:rsidDel="00000000" w:rsidP="00000000" w:rsidRDefault="00000000" w:rsidRPr="00000000" w14:paraId="00006257">
      <w:pPr>
        <w:spacing w:after="240" w:before="240" w:lineRule="auto"/>
        <w:rPr/>
      </w:pPr>
      <w:r w:rsidDel="00000000" w:rsidR="00000000" w:rsidRPr="00000000">
        <w:rPr>
          <w:rtl w:val="0"/>
        </w:rPr>
        <w:t xml:space="preserve">Identify the approximate assets.</w:t>
      </w:r>
    </w:p>
    <w:p w:rsidR="00000000" w:rsidDel="00000000" w:rsidP="00000000" w:rsidRDefault="00000000" w:rsidRPr="00000000" w14:paraId="00006258">
      <w:pPr>
        <w:pStyle w:val="Heading3"/>
        <w:keepNext w:val="0"/>
        <w:keepLines w:val="0"/>
        <w:spacing w:before="280" w:lineRule="auto"/>
        <w:rPr>
          <w:b w:val="1"/>
          <w:bCs w:val="1"/>
          <w:color w:val="000000"/>
          <w:sz w:val="26"/>
          <w:szCs w:val="26"/>
        </w:rPr>
      </w:pPr>
      <w:bookmarkStart w:colFirst="0" w:colLast="0" w:name="_n1tbzps4cks8" w:id="10144"/>
      <w:bookmarkEnd w:id="10144"/>
      <w:r w:rsidDel="00000000" w:rsidR="00000000" w:rsidRPr="00000000">
        <w:rPr>
          <w:b w:val="1"/>
          <w:bCs w:val="1"/>
          <w:color w:val="000000"/>
          <w:sz w:val="26"/>
          <w:szCs w:val="26"/>
          <w:rtl w:val="0"/>
        </w:rPr>
        <w:t xml:space="preserve">Beneficiary Share</w:t>
      </w:r>
    </w:p>
    <w:p w:rsidR="00000000" w:rsidDel="00000000" w:rsidP="00000000" w:rsidRDefault="00000000" w:rsidRPr="00000000" w14:paraId="00006259">
      <w:pPr>
        <w:spacing w:after="240" w:before="240" w:lineRule="auto"/>
        <w:rPr/>
      </w:pPr>
      <w:r w:rsidDel="00000000" w:rsidR="00000000" w:rsidRPr="00000000">
        <w:rPr>
          <w:rtl w:val="0"/>
        </w:rPr>
        <w:t xml:space="preserve">Determine the potential inheritance portion.</w:t>
      </w:r>
    </w:p>
    <w:p w:rsidR="00000000" w:rsidDel="00000000" w:rsidP="00000000" w:rsidRDefault="00000000" w:rsidRPr="00000000" w14:paraId="0000625A">
      <w:pPr>
        <w:pStyle w:val="Heading3"/>
        <w:keepNext w:val="0"/>
        <w:keepLines w:val="0"/>
        <w:spacing w:before="280" w:lineRule="auto"/>
        <w:rPr>
          <w:b w:val="1"/>
          <w:bCs w:val="1"/>
          <w:color w:val="000000"/>
          <w:sz w:val="26"/>
          <w:szCs w:val="26"/>
        </w:rPr>
      </w:pPr>
      <w:bookmarkStart w:colFirst="0" w:colLast="0" w:name="_ya2ufvcjyku" w:id="10145"/>
      <w:bookmarkEnd w:id="10145"/>
      <w:r w:rsidDel="00000000" w:rsidR="00000000" w:rsidRPr="00000000">
        <w:rPr>
          <w:b w:val="1"/>
          <w:bCs w:val="1"/>
          <w:color w:val="000000"/>
          <w:sz w:val="26"/>
          <w:szCs w:val="26"/>
          <w:rtl w:val="0"/>
        </w:rPr>
        <w:t xml:space="preserve">Existing Debts</w:t>
      </w:r>
    </w:p>
    <w:p w:rsidR="00000000" w:rsidDel="00000000" w:rsidP="00000000" w:rsidRDefault="00000000" w:rsidRPr="00000000" w14:paraId="0000625B">
      <w:pPr>
        <w:spacing w:after="240" w:before="240" w:lineRule="auto"/>
        <w:rPr/>
      </w:pPr>
      <w:r w:rsidDel="00000000" w:rsidR="00000000" w:rsidRPr="00000000">
        <w:rPr>
          <w:rtl w:val="0"/>
        </w:rPr>
        <w:t xml:space="preserve">Assess relevant estate liabilities.</w:t>
      </w:r>
    </w:p>
    <w:p w:rsidR="00000000" w:rsidDel="00000000" w:rsidP="00000000" w:rsidRDefault="00000000" w:rsidRPr="00000000" w14:paraId="0000625C">
      <w:pPr>
        <w:pStyle w:val="Heading3"/>
        <w:keepNext w:val="0"/>
        <w:keepLines w:val="0"/>
        <w:spacing w:before="280" w:lineRule="auto"/>
        <w:rPr>
          <w:b w:val="1"/>
          <w:bCs w:val="1"/>
          <w:color w:val="000000"/>
          <w:sz w:val="26"/>
          <w:szCs w:val="26"/>
        </w:rPr>
      </w:pPr>
      <w:bookmarkStart w:colFirst="0" w:colLast="0" w:name="_xd18s5wxt4e5" w:id="10146"/>
      <w:bookmarkEnd w:id="10146"/>
      <w:r w:rsidDel="00000000" w:rsidR="00000000" w:rsidRPr="00000000">
        <w:rPr>
          <w:b w:val="1"/>
          <w:bCs w:val="1"/>
          <w:color w:val="000000"/>
          <w:sz w:val="26"/>
          <w:szCs w:val="26"/>
          <w:rtl w:val="0"/>
        </w:rPr>
        <w:t xml:space="preserve">ITCMD</w:t>
      </w:r>
    </w:p>
    <w:p w:rsidR="00000000" w:rsidDel="00000000" w:rsidP="00000000" w:rsidRDefault="00000000" w:rsidRPr="00000000" w14:paraId="0000625D">
      <w:pPr>
        <w:spacing w:after="240" w:before="240" w:lineRule="auto"/>
        <w:rPr/>
      </w:pPr>
      <w:r w:rsidDel="00000000" w:rsidR="00000000" w:rsidRPr="00000000">
        <w:rPr>
          <w:rtl w:val="0"/>
        </w:rPr>
        <w:t xml:space="preserve">Consider applicable tax obligations.</w:t>
      </w:r>
    </w:p>
    <w:p w:rsidR="00000000" w:rsidDel="00000000" w:rsidP="00000000" w:rsidRDefault="00000000" w:rsidRPr="00000000" w14:paraId="0000625E">
      <w:pPr>
        <w:pStyle w:val="Heading3"/>
        <w:keepNext w:val="0"/>
        <w:keepLines w:val="0"/>
        <w:spacing w:before="280" w:lineRule="auto"/>
        <w:rPr>
          <w:b w:val="1"/>
          <w:bCs w:val="1"/>
          <w:color w:val="000000"/>
          <w:sz w:val="26"/>
          <w:szCs w:val="26"/>
        </w:rPr>
      </w:pPr>
      <w:bookmarkStart w:colFirst="0" w:colLast="0" w:name="_w55itsjes6dz" w:id="10147"/>
      <w:bookmarkEnd w:id="10147"/>
      <w:r w:rsidDel="00000000" w:rsidR="00000000" w:rsidRPr="00000000">
        <w:rPr>
          <w:b w:val="1"/>
          <w:bCs w:val="1"/>
          <w:color w:val="000000"/>
          <w:sz w:val="26"/>
          <w:szCs w:val="26"/>
          <w:rtl w:val="0"/>
        </w:rPr>
        <w:t xml:space="preserve">Court or Notarial Fees</w:t>
      </w:r>
    </w:p>
    <w:p w:rsidR="00000000" w:rsidDel="00000000" w:rsidP="00000000" w:rsidRDefault="00000000" w:rsidRPr="00000000" w14:paraId="0000625F">
      <w:pPr>
        <w:spacing w:after="240" w:before="240" w:lineRule="auto"/>
        <w:rPr/>
      </w:pPr>
      <w:r w:rsidDel="00000000" w:rsidR="00000000" w:rsidRPr="00000000">
        <w:rPr>
          <w:rtl w:val="0"/>
        </w:rPr>
        <w:t xml:space="preserve">Estimate procedural expenses.</w:t>
      </w:r>
    </w:p>
    <w:p w:rsidR="00000000" w:rsidDel="00000000" w:rsidP="00000000" w:rsidRDefault="00000000" w:rsidRPr="00000000" w14:paraId="00006260">
      <w:pPr>
        <w:pStyle w:val="Heading3"/>
        <w:keepNext w:val="0"/>
        <w:keepLines w:val="0"/>
        <w:spacing w:before="280" w:lineRule="auto"/>
        <w:rPr>
          <w:b w:val="1"/>
          <w:bCs w:val="1"/>
          <w:color w:val="000000"/>
          <w:sz w:val="26"/>
          <w:szCs w:val="26"/>
        </w:rPr>
      </w:pPr>
      <w:bookmarkStart w:colFirst="0" w:colLast="0" w:name="_ld2mbxq23boh" w:id="10148"/>
      <w:bookmarkEnd w:id="10148"/>
      <w:r w:rsidDel="00000000" w:rsidR="00000000" w:rsidRPr="00000000">
        <w:rPr>
          <w:b w:val="1"/>
          <w:bCs w:val="1"/>
          <w:color w:val="000000"/>
          <w:sz w:val="26"/>
          <w:szCs w:val="26"/>
          <w:rtl w:val="0"/>
        </w:rPr>
        <w:t xml:space="preserve">Legal Fees</w:t>
      </w:r>
    </w:p>
    <w:p w:rsidR="00000000" w:rsidDel="00000000" w:rsidP="00000000" w:rsidRDefault="00000000" w:rsidRPr="00000000" w14:paraId="00006261">
      <w:pPr>
        <w:spacing w:after="240" w:before="240" w:lineRule="auto"/>
        <w:rPr/>
      </w:pPr>
      <w:r w:rsidDel="00000000" w:rsidR="00000000" w:rsidRPr="00000000">
        <w:rPr>
          <w:rtl w:val="0"/>
        </w:rPr>
        <w:t xml:space="preserve">Review the proposed professional scope.</w:t>
      </w:r>
    </w:p>
    <w:p w:rsidR="00000000" w:rsidDel="00000000" w:rsidP="00000000" w:rsidRDefault="00000000" w:rsidRPr="00000000" w14:paraId="00006262">
      <w:pPr>
        <w:pStyle w:val="Heading3"/>
        <w:keepNext w:val="0"/>
        <w:keepLines w:val="0"/>
        <w:spacing w:before="280" w:lineRule="auto"/>
        <w:rPr>
          <w:b w:val="1"/>
          <w:bCs w:val="1"/>
          <w:color w:val="000000"/>
          <w:sz w:val="26"/>
          <w:szCs w:val="26"/>
        </w:rPr>
      </w:pPr>
      <w:bookmarkStart w:colFirst="0" w:colLast="0" w:name="_m1ccomk38cpa" w:id="10149"/>
      <w:bookmarkEnd w:id="10149"/>
      <w:r w:rsidDel="00000000" w:rsidR="00000000" w:rsidRPr="00000000">
        <w:rPr>
          <w:b w:val="1"/>
          <w:bCs w:val="1"/>
          <w:color w:val="000000"/>
          <w:sz w:val="26"/>
          <w:szCs w:val="26"/>
          <w:rtl w:val="0"/>
        </w:rPr>
        <w:t xml:space="preserve">Document Costs</w:t>
      </w:r>
    </w:p>
    <w:p w:rsidR="00000000" w:rsidDel="00000000" w:rsidP="00000000" w:rsidRDefault="00000000" w:rsidRPr="00000000" w14:paraId="00006263">
      <w:pPr>
        <w:spacing w:after="240" w:before="240" w:lineRule="auto"/>
        <w:rPr/>
      </w:pPr>
      <w:r w:rsidDel="00000000" w:rsidR="00000000" w:rsidRPr="00000000">
        <w:rPr>
          <w:rtl w:val="0"/>
        </w:rPr>
        <w:t xml:space="preserve">Account for international formalities.</w:t>
      </w:r>
    </w:p>
    <w:p w:rsidR="00000000" w:rsidDel="00000000" w:rsidP="00000000" w:rsidRDefault="00000000" w:rsidRPr="00000000" w14:paraId="00006264">
      <w:pPr>
        <w:pStyle w:val="Heading3"/>
        <w:keepNext w:val="0"/>
        <w:keepLines w:val="0"/>
        <w:spacing w:before="280" w:lineRule="auto"/>
        <w:rPr>
          <w:b w:val="1"/>
          <w:bCs w:val="1"/>
          <w:color w:val="000000"/>
          <w:sz w:val="26"/>
          <w:szCs w:val="26"/>
        </w:rPr>
      </w:pPr>
      <w:bookmarkStart w:colFirst="0" w:colLast="0" w:name="_wadmo0cba8oj" w:id="10150"/>
      <w:bookmarkEnd w:id="10150"/>
      <w:r w:rsidDel="00000000" w:rsidR="00000000" w:rsidRPr="00000000">
        <w:rPr>
          <w:b w:val="1"/>
          <w:bCs w:val="1"/>
          <w:color w:val="000000"/>
          <w:sz w:val="26"/>
          <w:szCs w:val="26"/>
          <w:rtl w:val="0"/>
        </w:rPr>
        <w:t xml:space="preserve">Property Condition</w:t>
      </w:r>
    </w:p>
    <w:p w:rsidR="00000000" w:rsidDel="00000000" w:rsidP="00000000" w:rsidRDefault="00000000" w:rsidRPr="00000000" w14:paraId="00006265">
      <w:pPr>
        <w:spacing w:after="240" w:before="240" w:lineRule="auto"/>
        <w:rPr/>
      </w:pPr>
      <w:r w:rsidDel="00000000" w:rsidR="00000000" w:rsidRPr="00000000">
        <w:rPr>
          <w:rtl w:val="0"/>
        </w:rPr>
        <w:t xml:space="preserve">Consider maintenance and outstanding charges.</w:t>
      </w:r>
    </w:p>
    <w:p w:rsidR="00000000" w:rsidDel="00000000" w:rsidP="00000000" w:rsidRDefault="00000000" w:rsidRPr="00000000" w14:paraId="00006266">
      <w:pPr>
        <w:pStyle w:val="Heading3"/>
        <w:keepNext w:val="0"/>
        <w:keepLines w:val="0"/>
        <w:spacing w:before="280" w:lineRule="auto"/>
        <w:rPr>
          <w:b w:val="1"/>
          <w:bCs w:val="1"/>
          <w:color w:val="000000"/>
          <w:sz w:val="26"/>
          <w:szCs w:val="26"/>
        </w:rPr>
      </w:pPr>
      <w:bookmarkStart w:colFirst="0" w:colLast="0" w:name="_7usjloerln5" w:id="10151"/>
      <w:bookmarkEnd w:id="10151"/>
      <w:r w:rsidDel="00000000" w:rsidR="00000000" w:rsidRPr="00000000">
        <w:rPr>
          <w:b w:val="1"/>
          <w:bCs w:val="1"/>
          <w:color w:val="000000"/>
          <w:sz w:val="26"/>
          <w:szCs w:val="26"/>
          <w:rtl w:val="0"/>
        </w:rPr>
        <w:t xml:space="preserve">Banking Costs</w:t>
      </w:r>
    </w:p>
    <w:p w:rsidR="00000000" w:rsidDel="00000000" w:rsidP="00000000" w:rsidRDefault="00000000" w:rsidRPr="00000000" w14:paraId="00006267">
      <w:pPr>
        <w:spacing w:after="240" w:before="240" w:lineRule="auto"/>
        <w:rPr/>
      </w:pPr>
      <w:r w:rsidDel="00000000" w:rsidR="00000000" w:rsidRPr="00000000">
        <w:rPr>
          <w:rtl w:val="0"/>
        </w:rPr>
        <w:t xml:space="preserve">Evaluate potential transfer expenses.</w:t>
      </w:r>
    </w:p>
    <w:p w:rsidR="00000000" w:rsidDel="00000000" w:rsidP="00000000" w:rsidRDefault="00000000" w:rsidRPr="00000000" w14:paraId="00006268">
      <w:pPr>
        <w:pStyle w:val="Heading3"/>
        <w:keepNext w:val="0"/>
        <w:keepLines w:val="0"/>
        <w:spacing w:before="280" w:lineRule="auto"/>
        <w:rPr>
          <w:b w:val="1"/>
          <w:bCs w:val="1"/>
          <w:color w:val="000000"/>
          <w:sz w:val="26"/>
          <w:szCs w:val="26"/>
        </w:rPr>
      </w:pPr>
      <w:bookmarkStart w:colFirst="0" w:colLast="0" w:name="_zael95po10ow" w:id="10152"/>
      <w:bookmarkEnd w:id="10152"/>
      <w:r w:rsidDel="00000000" w:rsidR="00000000" w:rsidRPr="00000000">
        <w:rPr>
          <w:b w:val="1"/>
          <w:bCs w:val="1"/>
          <w:color w:val="000000"/>
          <w:sz w:val="26"/>
          <w:szCs w:val="26"/>
          <w:rtl w:val="0"/>
        </w:rPr>
        <w:t xml:space="preserve">Dispute Risk</w:t>
      </w:r>
    </w:p>
    <w:p w:rsidR="00000000" w:rsidDel="00000000" w:rsidP="00000000" w:rsidRDefault="00000000" w:rsidRPr="00000000" w14:paraId="00006269">
      <w:pPr>
        <w:spacing w:after="240" w:before="240" w:lineRule="auto"/>
        <w:rPr/>
      </w:pPr>
      <w:r w:rsidDel="00000000" w:rsidR="00000000" w:rsidRPr="00000000">
        <w:rPr>
          <w:rtl w:val="0"/>
        </w:rPr>
        <w:t xml:space="preserve">Consider whether litigation may be necessary.</w:t>
      </w:r>
    </w:p>
    <w:p w:rsidR="00000000" w:rsidDel="00000000" w:rsidP="00000000" w:rsidRDefault="00000000" w:rsidRPr="00000000" w14:paraId="0000626A">
      <w:pPr>
        <w:spacing w:after="240" w:before="240" w:lineRule="auto"/>
        <w:rPr>
          <w:b w:val="1"/>
          <w:bCs w:val="1"/>
        </w:rPr>
      </w:pPr>
      <w:r w:rsidDel="00000000" w:rsidR="00000000" w:rsidRPr="00000000">
        <w:rPr>
          <w:b w:val="1"/>
          <w:bCs w:val="1"/>
          <w:rtl w:val="0"/>
        </w:rPr>
        <w:t xml:space="preserve">The initial consultation can help identify the information needed to evaluate whether pursuing the inheritance is economically reasonable.</w:t>
      </w:r>
    </w:p>
    <w:p w:rsidR="00000000" w:rsidDel="00000000" w:rsidP="00000000" w:rsidRDefault="00000000" w:rsidRPr="00000000" w14:paraId="0000626B">
      <w:pPr>
        <w:spacing w:after="240" w:before="240" w:lineRule="auto"/>
        <w:rPr>
          <w:b w:val="1"/>
          <w:bCs w:val="1"/>
        </w:rPr>
      </w:pPr>
      <w:r w:rsidDel="00000000" w:rsidR="00000000" w:rsidRPr="00000000">
        <w:rPr>
          <w:b w:val="1"/>
          <w:bCs w:val="1"/>
          <w:rtl w:val="0"/>
        </w:rPr>
        <w:t xml:space="preserve">[Assess Whether Your Brazilian Inheritance Is Worth Pursuing]</w:t>
      </w:r>
    </w:p>
    <w:p w:rsidR="00000000" w:rsidDel="00000000" w:rsidP="00000000" w:rsidRDefault="00000000" w:rsidRPr="00000000" w14:paraId="00006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D">
      <w:pPr>
        <w:pStyle w:val="Heading2"/>
        <w:keepNext w:val="0"/>
        <w:keepLines w:val="0"/>
        <w:spacing w:after="80" w:lineRule="auto"/>
        <w:rPr>
          <w:b w:val="1"/>
          <w:bCs w:val="1"/>
          <w:sz w:val="34"/>
          <w:szCs w:val="34"/>
        </w:rPr>
      </w:pPr>
      <w:bookmarkStart w:colFirst="0" w:colLast="0" w:name="_lq4ahmk9ereh" w:id="10153"/>
      <w:bookmarkEnd w:id="10153"/>
      <w:r w:rsidDel="00000000" w:rsidR="00000000" w:rsidRPr="00000000">
        <w:rPr>
          <w:b w:val="1"/>
          <w:bCs w:val="1"/>
          <w:sz w:val="34"/>
          <w:szCs w:val="34"/>
          <w:rtl w:val="0"/>
        </w:rPr>
        <w:t xml:space="preserve">DOCUMENT CHECKLIST FOR FOREIGN HEIRS</w:t>
      </w:r>
    </w:p>
    <w:p w:rsidR="00000000" w:rsidDel="00000000" w:rsidP="00000000" w:rsidRDefault="00000000" w:rsidRPr="00000000" w14:paraId="0000626E">
      <w:pPr>
        <w:pStyle w:val="Heading1"/>
        <w:keepNext w:val="0"/>
        <w:keepLines w:val="0"/>
        <w:spacing w:before="480" w:lineRule="auto"/>
        <w:rPr>
          <w:b w:val="1"/>
          <w:bCs w:val="1"/>
          <w:sz w:val="46"/>
          <w:szCs w:val="46"/>
        </w:rPr>
      </w:pPr>
      <w:bookmarkStart w:colFirst="0" w:colLast="0" w:name="_dwn1mrbp6y0a" w:id="10154"/>
      <w:bookmarkEnd w:id="10154"/>
      <w:r w:rsidDel="00000000" w:rsidR="00000000" w:rsidRPr="00000000">
        <w:rPr>
          <w:b w:val="1"/>
          <w:bCs w:val="1"/>
          <w:sz w:val="46"/>
          <w:szCs w:val="46"/>
          <w:rtl w:val="0"/>
        </w:rPr>
        <w:t xml:space="preserve">What Should You Prepare?</w:t>
      </w:r>
    </w:p>
    <w:p w:rsidR="00000000" w:rsidDel="00000000" w:rsidP="00000000" w:rsidRDefault="00000000" w:rsidRPr="00000000" w14:paraId="0000626F">
      <w:pPr>
        <w:pStyle w:val="Heading3"/>
        <w:keepNext w:val="0"/>
        <w:keepLines w:val="0"/>
        <w:spacing w:before="280" w:lineRule="auto"/>
        <w:rPr>
          <w:b w:val="1"/>
          <w:bCs w:val="1"/>
          <w:color w:val="000000"/>
          <w:sz w:val="26"/>
          <w:szCs w:val="26"/>
        </w:rPr>
      </w:pPr>
      <w:bookmarkStart w:colFirst="0" w:colLast="0" w:name="_rgjd9q90bt64" w:id="10155"/>
      <w:bookmarkEnd w:id="10155"/>
      <w:r w:rsidDel="00000000" w:rsidR="00000000" w:rsidRPr="00000000">
        <w:rPr>
          <w:b w:val="1"/>
          <w:bCs w:val="1"/>
          <w:color w:val="000000"/>
          <w:sz w:val="26"/>
          <w:szCs w:val="26"/>
          <w:rtl w:val="0"/>
        </w:rPr>
        <w:t xml:space="preserve">Passport</w:t>
      </w:r>
    </w:p>
    <w:p w:rsidR="00000000" w:rsidDel="00000000" w:rsidP="00000000" w:rsidRDefault="00000000" w:rsidRPr="00000000" w14:paraId="00006270">
      <w:pPr>
        <w:spacing w:after="240" w:before="240" w:lineRule="auto"/>
        <w:rPr/>
      </w:pPr>
      <w:r w:rsidDel="00000000" w:rsidR="00000000" w:rsidRPr="00000000">
        <w:rPr>
          <w:rtl w:val="0"/>
        </w:rPr>
        <w:t xml:space="preserve">Valid identification.</w:t>
      </w:r>
    </w:p>
    <w:p w:rsidR="00000000" w:rsidDel="00000000" w:rsidP="00000000" w:rsidRDefault="00000000" w:rsidRPr="00000000" w14:paraId="00006271">
      <w:pPr>
        <w:pStyle w:val="Heading3"/>
        <w:keepNext w:val="0"/>
        <w:keepLines w:val="0"/>
        <w:spacing w:before="280" w:lineRule="auto"/>
        <w:rPr>
          <w:b w:val="1"/>
          <w:bCs w:val="1"/>
          <w:color w:val="000000"/>
          <w:sz w:val="26"/>
          <w:szCs w:val="26"/>
        </w:rPr>
      </w:pPr>
      <w:bookmarkStart w:colFirst="0" w:colLast="0" w:name="_i2glq2sjkyka" w:id="10156"/>
      <w:bookmarkEnd w:id="10156"/>
      <w:r w:rsidDel="00000000" w:rsidR="00000000" w:rsidRPr="00000000">
        <w:rPr>
          <w:b w:val="1"/>
          <w:bCs w:val="1"/>
          <w:color w:val="000000"/>
          <w:sz w:val="26"/>
          <w:szCs w:val="26"/>
          <w:rtl w:val="0"/>
        </w:rPr>
        <w:t xml:space="preserve">CPF</w:t>
      </w:r>
    </w:p>
    <w:p w:rsidR="00000000" w:rsidDel="00000000" w:rsidP="00000000" w:rsidRDefault="00000000" w:rsidRPr="00000000" w14:paraId="00006272">
      <w:pPr>
        <w:spacing w:after="240" w:before="240" w:lineRule="auto"/>
        <w:rPr/>
      </w:pPr>
      <w:r w:rsidDel="00000000" w:rsidR="00000000" w:rsidRPr="00000000">
        <w:rPr>
          <w:rtl w:val="0"/>
        </w:rPr>
        <w:t xml:space="preserve">If available.</w:t>
      </w:r>
    </w:p>
    <w:p w:rsidR="00000000" w:rsidDel="00000000" w:rsidP="00000000" w:rsidRDefault="00000000" w:rsidRPr="00000000" w14:paraId="00006273">
      <w:pPr>
        <w:pStyle w:val="Heading3"/>
        <w:keepNext w:val="0"/>
        <w:keepLines w:val="0"/>
        <w:spacing w:before="280" w:lineRule="auto"/>
        <w:rPr>
          <w:b w:val="1"/>
          <w:bCs w:val="1"/>
          <w:color w:val="000000"/>
          <w:sz w:val="26"/>
          <w:szCs w:val="26"/>
        </w:rPr>
      </w:pPr>
      <w:bookmarkStart w:colFirst="0" w:colLast="0" w:name="_380tid2q11lp" w:id="10157"/>
      <w:bookmarkEnd w:id="10157"/>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6274">
      <w:pPr>
        <w:spacing w:after="240" w:before="240" w:lineRule="auto"/>
        <w:rPr/>
      </w:pPr>
      <w:r w:rsidDel="00000000" w:rsidR="00000000" w:rsidRPr="00000000">
        <w:rPr>
          <w:rtl w:val="0"/>
        </w:rPr>
        <w:t xml:space="preserve">Brazilian or foreign.</w:t>
      </w:r>
    </w:p>
    <w:p w:rsidR="00000000" w:rsidDel="00000000" w:rsidP="00000000" w:rsidRDefault="00000000" w:rsidRPr="00000000" w14:paraId="00006275">
      <w:pPr>
        <w:pStyle w:val="Heading3"/>
        <w:keepNext w:val="0"/>
        <w:keepLines w:val="0"/>
        <w:spacing w:before="280" w:lineRule="auto"/>
        <w:rPr>
          <w:b w:val="1"/>
          <w:bCs w:val="1"/>
          <w:color w:val="000000"/>
          <w:sz w:val="26"/>
          <w:szCs w:val="26"/>
        </w:rPr>
      </w:pPr>
      <w:bookmarkStart w:colFirst="0" w:colLast="0" w:name="_xzssf2tpffhl" w:id="10158"/>
      <w:bookmarkEnd w:id="10158"/>
      <w:r w:rsidDel="00000000" w:rsidR="00000000" w:rsidRPr="00000000">
        <w:rPr>
          <w:b w:val="1"/>
          <w:bCs w:val="1"/>
          <w:color w:val="000000"/>
          <w:sz w:val="26"/>
          <w:szCs w:val="26"/>
          <w:rtl w:val="0"/>
        </w:rPr>
        <w:t xml:space="preserve">Birth Certificate</w:t>
      </w:r>
    </w:p>
    <w:p w:rsidR="00000000" w:rsidDel="00000000" w:rsidP="00000000" w:rsidRDefault="00000000" w:rsidRPr="00000000" w14:paraId="00006276">
      <w:pPr>
        <w:spacing w:after="240" w:before="240" w:lineRule="auto"/>
        <w:rPr/>
      </w:pPr>
      <w:r w:rsidDel="00000000" w:rsidR="00000000" w:rsidRPr="00000000">
        <w:rPr>
          <w:rtl w:val="0"/>
        </w:rPr>
        <w:t xml:space="preserve">Evidence of relevant family relationships.</w:t>
      </w:r>
    </w:p>
    <w:p w:rsidR="00000000" w:rsidDel="00000000" w:rsidP="00000000" w:rsidRDefault="00000000" w:rsidRPr="00000000" w14:paraId="00006277">
      <w:pPr>
        <w:pStyle w:val="Heading3"/>
        <w:keepNext w:val="0"/>
        <w:keepLines w:val="0"/>
        <w:spacing w:before="280" w:lineRule="auto"/>
        <w:rPr>
          <w:b w:val="1"/>
          <w:bCs w:val="1"/>
          <w:color w:val="000000"/>
          <w:sz w:val="26"/>
          <w:szCs w:val="26"/>
        </w:rPr>
      </w:pPr>
      <w:bookmarkStart w:colFirst="0" w:colLast="0" w:name="_uokby2eto3cl" w:id="10159"/>
      <w:bookmarkEnd w:id="10159"/>
      <w:r w:rsidDel="00000000" w:rsidR="00000000" w:rsidRPr="00000000">
        <w:rPr>
          <w:b w:val="1"/>
          <w:bCs w:val="1"/>
          <w:color w:val="000000"/>
          <w:sz w:val="26"/>
          <w:szCs w:val="26"/>
          <w:rtl w:val="0"/>
        </w:rPr>
        <w:t xml:space="preserve">Marriage Certificate</w:t>
      </w:r>
    </w:p>
    <w:p w:rsidR="00000000" w:rsidDel="00000000" w:rsidP="00000000" w:rsidRDefault="00000000" w:rsidRPr="00000000" w14:paraId="00006278">
      <w:pPr>
        <w:spacing w:after="240" w:before="240" w:lineRule="auto"/>
        <w:rPr/>
      </w:pPr>
      <w:r w:rsidDel="00000000" w:rsidR="00000000" w:rsidRPr="00000000">
        <w:rPr>
          <w:rtl w:val="0"/>
        </w:rPr>
        <w:t xml:space="preserve">Where applicable.</w:t>
      </w:r>
    </w:p>
    <w:p w:rsidR="00000000" w:rsidDel="00000000" w:rsidP="00000000" w:rsidRDefault="00000000" w:rsidRPr="00000000" w14:paraId="00006279">
      <w:pPr>
        <w:pStyle w:val="Heading3"/>
        <w:keepNext w:val="0"/>
        <w:keepLines w:val="0"/>
        <w:spacing w:before="280" w:lineRule="auto"/>
        <w:rPr>
          <w:b w:val="1"/>
          <w:bCs w:val="1"/>
          <w:color w:val="000000"/>
          <w:sz w:val="26"/>
          <w:szCs w:val="26"/>
        </w:rPr>
      </w:pPr>
      <w:bookmarkStart w:colFirst="0" w:colLast="0" w:name="_omglnfvjfj2e" w:id="10160"/>
      <w:bookmarkEnd w:id="10160"/>
      <w:r w:rsidDel="00000000" w:rsidR="00000000" w:rsidRPr="00000000">
        <w:rPr>
          <w:b w:val="1"/>
          <w:bCs w:val="1"/>
          <w:color w:val="000000"/>
          <w:sz w:val="26"/>
          <w:szCs w:val="26"/>
          <w:rtl w:val="0"/>
        </w:rPr>
        <w:t xml:space="preserve">Divorce Documents</w:t>
      </w:r>
    </w:p>
    <w:p w:rsidR="00000000" w:rsidDel="00000000" w:rsidP="00000000" w:rsidRDefault="00000000" w:rsidRPr="00000000" w14:paraId="0000627A">
      <w:pPr>
        <w:spacing w:after="240" w:before="240" w:lineRule="auto"/>
        <w:rPr/>
      </w:pPr>
      <w:r w:rsidDel="00000000" w:rsidR="00000000" w:rsidRPr="00000000">
        <w:rPr>
          <w:rtl w:val="0"/>
        </w:rPr>
        <w:t xml:space="preserve">Where relevant.</w:t>
      </w:r>
    </w:p>
    <w:p w:rsidR="00000000" w:rsidDel="00000000" w:rsidP="00000000" w:rsidRDefault="00000000" w:rsidRPr="00000000" w14:paraId="0000627B">
      <w:pPr>
        <w:pStyle w:val="Heading3"/>
        <w:keepNext w:val="0"/>
        <w:keepLines w:val="0"/>
        <w:spacing w:before="280" w:lineRule="auto"/>
        <w:rPr>
          <w:b w:val="1"/>
          <w:bCs w:val="1"/>
          <w:color w:val="000000"/>
          <w:sz w:val="26"/>
          <w:szCs w:val="26"/>
        </w:rPr>
      </w:pPr>
      <w:bookmarkStart w:colFirst="0" w:colLast="0" w:name="_lwyhn7oqli4j" w:id="10161"/>
      <w:bookmarkEnd w:id="10161"/>
      <w:r w:rsidDel="00000000" w:rsidR="00000000" w:rsidRPr="00000000">
        <w:rPr>
          <w:b w:val="1"/>
          <w:bCs w:val="1"/>
          <w:color w:val="000000"/>
          <w:sz w:val="26"/>
          <w:szCs w:val="26"/>
          <w:rtl w:val="0"/>
        </w:rPr>
        <w:t xml:space="preserve">Will</w:t>
      </w:r>
    </w:p>
    <w:p w:rsidR="00000000" w:rsidDel="00000000" w:rsidP="00000000" w:rsidRDefault="00000000" w:rsidRPr="00000000" w14:paraId="0000627C">
      <w:pPr>
        <w:spacing w:after="240" w:before="240" w:lineRule="auto"/>
        <w:rPr/>
      </w:pPr>
      <w:r w:rsidDel="00000000" w:rsidR="00000000" w:rsidRPr="00000000">
        <w:rPr>
          <w:rtl w:val="0"/>
        </w:rPr>
        <w:t xml:space="preserve">Any known Brazilian or foreign testament.</w:t>
      </w:r>
    </w:p>
    <w:p w:rsidR="00000000" w:rsidDel="00000000" w:rsidP="00000000" w:rsidRDefault="00000000" w:rsidRPr="00000000" w14:paraId="0000627D">
      <w:pPr>
        <w:pStyle w:val="Heading3"/>
        <w:keepNext w:val="0"/>
        <w:keepLines w:val="0"/>
        <w:spacing w:before="280" w:lineRule="auto"/>
        <w:rPr>
          <w:b w:val="1"/>
          <w:bCs w:val="1"/>
          <w:color w:val="000000"/>
          <w:sz w:val="26"/>
          <w:szCs w:val="26"/>
        </w:rPr>
      </w:pPr>
      <w:bookmarkStart w:colFirst="0" w:colLast="0" w:name="_or7uydhtxi7d" w:id="10162"/>
      <w:bookmarkEnd w:id="10162"/>
      <w:r w:rsidDel="00000000" w:rsidR="00000000" w:rsidRPr="00000000">
        <w:rPr>
          <w:b w:val="1"/>
          <w:bCs w:val="1"/>
          <w:color w:val="000000"/>
          <w:sz w:val="26"/>
          <w:szCs w:val="26"/>
          <w:rtl w:val="0"/>
        </w:rPr>
        <w:t xml:space="preserve">Property Documents</w:t>
      </w:r>
    </w:p>
    <w:p w:rsidR="00000000" w:rsidDel="00000000" w:rsidP="00000000" w:rsidRDefault="00000000" w:rsidRPr="00000000" w14:paraId="0000627E">
      <w:pPr>
        <w:spacing w:after="240" w:before="240" w:lineRule="auto"/>
        <w:rPr/>
      </w:pPr>
      <w:r w:rsidDel="00000000" w:rsidR="00000000" w:rsidRPr="00000000">
        <w:rPr>
          <w:rtl w:val="0"/>
        </w:rPr>
        <w:t xml:space="preserve">Deeds, registry records, or contracts.</w:t>
      </w:r>
    </w:p>
    <w:p w:rsidR="00000000" w:rsidDel="00000000" w:rsidP="00000000" w:rsidRDefault="00000000" w:rsidRPr="00000000" w14:paraId="0000627F">
      <w:pPr>
        <w:pStyle w:val="Heading3"/>
        <w:keepNext w:val="0"/>
        <w:keepLines w:val="0"/>
        <w:spacing w:before="280" w:lineRule="auto"/>
        <w:rPr>
          <w:b w:val="1"/>
          <w:bCs w:val="1"/>
          <w:color w:val="000000"/>
          <w:sz w:val="26"/>
          <w:szCs w:val="26"/>
        </w:rPr>
      </w:pPr>
      <w:bookmarkStart w:colFirst="0" w:colLast="0" w:name="_swoybie8609p" w:id="10163"/>
      <w:bookmarkEnd w:id="10163"/>
      <w:r w:rsidDel="00000000" w:rsidR="00000000" w:rsidRPr="00000000">
        <w:rPr>
          <w:b w:val="1"/>
          <w:bCs w:val="1"/>
          <w:color w:val="000000"/>
          <w:sz w:val="26"/>
          <w:szCs w:val="26"/>
          <w:rtl w:val="0"/>
        </w:rPr>
        <w:t xml:space="preserve">Bank Information</w:t>
      </w:r>
    </w:p>
    <w:p w:rsidR="00000000" w:rsidDel="00000000" w:rsidP="00000000" w:rsidRDefault="00000000" w:rsidRPr="00000000" w14:paraId="00006280">
      <w:pPr>
        <w:spacing w:after="240" w:before="240" w:lineRule="auto"/>
        <w:rPr/>
      </w:pPr>
      <w:r w:rsidDel="00000000" w:rsidR="00000000" w:rsidRPr="00000000">
        <w:rPr>
          <w:rtl w:val="0"/>
        </w:rPr>
        <w:t xml:space="preserve">Known accounts or investment records.</w:t>
      </w:r>
    </w:p>
    <w:p w:rsidR="00000000" w:rsidDel="00000000" w:rsidP="00000000" w:rsidRDefault="00000000" w:rsidRPr="00000000" w14:paraId="00006281">
      <w:pPr>
        <w:pStyle w:val="Heading3"/>
        <w:keepNext w:val="0"/>
        <w:keepLines w:val="0"/>
        <w:spacing w:before="280" w:lineRule="auto"/>
        <w:rPr>
          <w:b w:val="1"/>
          <w:bCs w:val="1"/>
          <w:color w:val="000000"/>
          <w:sz w:val="26"/>
          <w:szCs w:val="26"/>
        </w:rPr>
      </w:pPr>
      <w:bookmarkStart w:colFirst="0" w:colLast="0" w:name="_2bph4kef0m08" w:id="10164"/>
      <w:bookmarkEnd w:id="10164"/>
      <w:r w:rsidDel="00000000" w:rsidR="00000000" w:rsidRPr="00000000">
        <w:rPr>
          <w:b w:val="1"/>
          <w:bCs w:val="1"/>
          <w:color w:val="000000"/>
          <w:sz w:val="26"/>
          <w:szCs w:val="26"/>
          <w:rtl w:val="0"/>
        </w:rPr>
        <w:t xml:space="preserve">Company Documents</w:t>
      </w:r>
    </w:p>
    <w:p w:rsidR="00000000" w:rsidDel="00000000" w:rsidP="00000000" w:rsidRDefault="00000000" w:rsidRPr="00000000" w14:paraId="00006282">
      <w:pPr>
        <w:spacing w:after="240" w:before="240" w:lineRule="auto"/>
        <w:rPr/>
      </w:pPr>
      <w:r w:rsidDel="00000000" w:rsidR="00000000" w:rsidRPr="00000000">
        <w:rPr>
          <w:rtl w:val="0"/>
        </w:rPr>
        <w:t xml:space="preserve">Where business interests are involved.</w:t>
      </w:r>
    </w:p>
    <w:p w:rsidR="00000000" w:rsidDel="00000000" w:rsidP="00000000" w:rsidRDefault="00000000" w:rsidRPr="00000000" w14:paraId="00006283">
      <w:pPr>
        <w:pStyle w:val="Heading3"/>
        <w:keepNext w:val="0"/>
        <w:keepLines w:val="0"/>
        <w:spacing w:before="280" w:lineRule="auto"/>
        <w:rPr>
          <w:b w:val="1"/>
          <w:bCs w:val="1"/>
          <w:color w:val="000000"/>
          <w:sz w:val="26"/>
          <w:szCs w:val="26"/>
        </w:rPr>
      </w:pPr>
      <w:bookmarkStart w:colFirst="0" w:colLast="0" w:name="_u9d6niai8qbx" w:id="10165"/>
      <w:bookmarkEnd w:id="10165"/>
      <w:r w:rsidDel="00000000" w:rsidR="00000000" w:rsidRPr="00000000">
        <w:rPr>
          <w:b w:val="1"/>
          <w:bCs w:val="1"/>
          <w:color w:val="000000"/>
          <w:sz w:val="26"/>
          <w:szCs w:val="26"/>
          <w:rtl w:val="0"/>
        </w:rPr>
        <w:t xml:space="preserve">Existing Probate Case Number</w:t>
      </w:r>
    </w:p>
    <w:p w:rsidR="00000000" w:rsidDel="00000000" w:rsidP="00000000" w:rsidRDefault="00000000" w:rsidRPr="00000000" w14:paraId="00006284">
      <w:pPr>
        <w:spacing w:after="240" w:before="240" w:lineRule="auto"/>
        <w:rPr/>
      </w:pPr>
      <w:r w:rsidDel="00000000" w:rsidR="00000000" w:rsidRPr="00000000">
        <w:rPr>
          <w:rtl w:val="0"/>
        </w:rPr>
        <w:t xml:space="preserve">If proceedings have started.</w:t>
      </w:r>
    </w:p>
    <w:p w:rsidR="00000000" w:rsidDel="00000000" w:rsidP="00000000" w:rsidRDefault="00000000" w:rsidRPr="00000000" w14:paraId="00006285">
      <w:pPr>
        <w:pStyle w:val="Heading3"/>
        <w:keepNext w:val="0"/>
        <w:keepLines w:val="0"/>
        <w:spacing w:before="280" w:lineRule="auto"/>
        <w:rPr>
          <w:b w:val="1"/>
          <w:bCs w:val="1"/>
          <w:color w:val="000000"/>
          <w:sz w:val="26"/>
          <w:szCs w:val="26"/>
        </w:rPr>
      </w:pPr>
      <w:bookmarkStart w:colFirst="0" w:colLast="0" w:name="_qcfmrfd6kku" w:id="10166"/>
      <w:bookmarkEnd w:id="10166"/>
      <w:r w:rsidDel="00000000" w:rsidR="00000000" w:rsidRPr="00000000">
        <w:rPr>
          <w:b w:val="1"/>
          <w:bCs w:val="1"/>
          <w:color w:val="000000"/>
          <w:sz w:val="26"/>
          <w:szCs w:val="26"/>
          <w:rtl w:val="0"/>
        </w:rPr>
        <w:t xml:space="preserve">Other Heirs</w:t>
      </w:r>
    </w:p>
    <w:p w:rsidR="00000000" w:rsidDel="00000000" w:rsidP="00000000" w:rsidRDefault="00000000" w:rsidRPr="00000000" w14:paraId="00006286">
      <w:pPr>
        <w:spacing w:after="240" w:before="240" w:lineRule="auto"/>
        <w:rPr/>
      </w:pPr>
      <w:r w:rsidDel="00000000" w:rsidR="00000000" w:rsidRPr="00000000">
        <w:rPr>
          <w:rtl w:val="0"/>
        </w:rPr>
        <w:t xml:space="preserve">Known names and contact information.</w:t>
      </w:r>
    </w:p>
    <w:p w:rsidR="00000000" w:rsidDel="00000000" w:rsidP="00000000" w:rsidRDefault="00000000" w:rsidRPr="00000000" w14:paraId="00006287">
      <w:pPr>
        <w:pStyle w:val="Heading3"/>
        <w:keepNext w:val="0"/>
        <w:keepLines w:val="0"/>
        <w:spacing w:before="280" w:lineRule="auto"/>
        <w:rPr>
          <w:b w:val="1"/>
          <w:bCs w:val="1"/>
          <w:color w:val="000000"/>
          <w:sz w:val="26"/>
          <w:szCs w:val="26"/>
        </w:rPr>
      </w:pPr>
      <w:bookmarkStart w:colFirst="0" w:colLast="0" w:name="_z5jelr8qrsig" w:id="10167"/>
      <w:bookmarkEnd w:id="10167"/>
      <w:r w:rsidDel="00000000" w:rsidR="00000000" w:rsidRPr="00000000">
        <w:rPr>
          <w:b w:val="1"/>
          <w:bCs w:val="1"/>
          <w:color w:val="000000"/>
          <w:sz w:val="26"/>
          <w:szCs w:val="26"/>
          <w:rtl w:val="0"/>
        </w:rPr>
        <w:t xml:space="preserve">Existing Lawyer Details</w:t>
      </w:r>
    </w:p>
    <w:p w:rsidR="00000000" w:rsidDel="00000000" w:rsidP="00000000" w:rsidRDefault="00000000" w:rsidRPr="00000000" w14:paraId="00006288">
      <w:pPr>
        <w:spacing w:after="240" w:before="240" w:lineRule="auto"/>
        <w:rPr/>
      </w:pPr>
      <w:r w:rsidDel="00000000" w:rsidR="00000000" w:rsidRPr="00000000">
        <w:rPr>
          <w:rtl w:val="0"/>
        </w:rPr>
        <w:t xml:space="preserve">Where representation is already in place.</w:t>
      </w:r>
    </w:p>
    <w:p w:rsidR="00000000" w:rsidDel="00000000" w:rsidP="00000000" w:rsidRDefault="00000000" w:rsidRPr="00000000" w14:paraId="00006289">
      <w:pPr>
        <w:pStyle w:val="Heading3"/>
        <w:keepNext w:val="0"/>
        <w:keepLines w:val="0"/>
        <w:spacing w:before="280" w:lineRule="auto"/>
        <w:rPr>
          <w:b w:val="1"/>
          <w:bCs w:val="1"/>
          <w:color w:val="000000"/>
          <w:sz w:val="26"/>
          <w:szCs w:val="26"/>
        </w:rPr>
      </w:pPr>
      <w:bookmarkStart w:colFirst="0" w:colLast="0" w:name="_3b59gvlzccbb" w:id="10168"/>
      <w:bookmarkEnd w:id="1016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628A">
      <w:pPr>
        <w:spacing w:after="240" w:before="240" w:lineRule="auto"/>
        <w:rPr/>
      </w:pPr>
      <w:r w:rsidDel="00000000" w:rsidR="00000000" w:rsidRPr="00000000">
        <w:rPr>
          <w:rtl w:val="0"/>
        </w:rPr>
        <w:t xml:space="preserve">Any existing mandate.</w:t>
      </w:r>
    </w:p>
    <w:p w:rsidR="00000000" w:rsidDel="00000000" w:rsidP="00000000" w:rsidRDefault="00000000" w:rsidRPr="00000000" w14:paraId="0000628B">
      <w:pPr>
        <w:pStyle w:val="Heading3"/>
        <w:keepNext w:val="0"/>
        <w:keepLines w:val="0"/>
        <w:spacing w:before="280" w:lineRule="auto"/>
        <w:rPr>
          <w:b w:val="1"/>
          <w:bCs w:val="1"/>
          <w:color w:val="000000"/>
          <w:sz w:val="26"/>
          <w:szCs w:val="26"/>
        </w:rPr>
      </w:pPr>
      <w:bookmarkStart w:colFirst="0" w:colLast="0" w:name="_huwrhojakwa2" w:id="10169"/>
      <w:bookmarkEnd w:id="10169"/>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628C">
      <w:pPr>
        <w:spacing w:after="240" w:before="240" w:lineRule="auto"/>
        <w:rPr/>
      </w:pPr>
      <w:r w:rsidDel="00000000" w:rsidR="00000000" w:rsidRPr="00000000">
        <w:rPr>
          <w:rtl w:val="0"/>
        </w:rPr>
        <w:t xml:space="preserve">Where required.</w:t>
      </w:r>
    </w:p>
    <w:p w:rsidR="00000000" w:rsidDel="00000000" w:rsidP="00000000" w:rsidRDefault="00000000" w:rsidRPr="00000000" w14:paraId="0000628D">
      <w:pPr>
        <w:pStyle w:val="Heading3"/>
        <w:keepNext w:val="0"/>
        <w:keepLines w:val="0"/>
        <w:spacing w:before="280" w:lineRule="auto"/>
        <w:rPr>
          <w:b w:val="1"/>
          <w:bCs w:val="1"/>
          <w:color w:val="000000"/>
          <w:sz w:val="26"/>
          <w:szCs w:val="26"/>
        </w:rPr>
      </w:pPr>
      <w:bookmarkStart w:colFirst="0" w:colLast="0" w:name="_d14zjweusv5q" w:id="10170"/>
      <w:bookmarkEnd w:id="10170"/>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628E">
      <w:pPr>
        <w:spacing w:after="240" w:before="240" w:lineRule="auto"/>
        <w:rPr/>
      </w:pPr>
      <w:r w:rsidDel="00000000" w:rsidR="00000000" w:rsidRPr="00000000">
        <w:rPr>
          <w:rtl w:val="0"/>
        </w:rPr>
        <w:t xml:space="preserve">Where necessary.</w:t>
      </w:r>
    </w:p>
    <w:p w:rsidR="00000000" w:rsidDel="00000000" w:rsidP="00000000" w:rsidRDefault="00000000" w:rsidRPr="00000000" w14:paraId="0000628F">
      <w:pPr>
        <w:spacing w:after="240" w:before="240" w:lineRule="auto"/>
        <w:rPr>
          <w:b w:val="1"/>
          <w:bCs w:val="1"/>
        </w:rPr>
      </w:pPr>
      <w:r w:rsidDel="00000000" w:rsidR="00000000" w:rsidRPr="00000000">
        <w:rPr>
          <w:b w:val="1"/>
          <w:bCs w:val="1"/>
          <w:rtl w:val="0"/>
        </w:rPr>
        <w:t xml:space="preserve">[Prepare Your Probate Consultation]</w:t>
      </w:r>
    </w:p>
    <w:p w:rsidR="00000000" w:rsidDel="00000000" w:rsidP="00000000" w:rsidRDefault="00000000" w:rsidRPr="00000000" w14:paraId="00006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1">
      <w:pPr>
        <w:pStyle w:val="Heading2"/>
        <w:keepNext w:val="0"/>
        <w:keepLines w:val="0"/>
        <w:spacing w:after="80" w:lineRule="auto"/>
        <w:rPr>
          <w:b w:val="1"/>
          <w:bCs w:val="1"/>
          <w:sz w:val="34"/>
          <w:szCs w:val="34"/>
        </w:rPr>
      </w:pPr>
      <w:bookmarkStart w:colFirst="0" w:colLast="0" w:name="_oks8lc1mc8sy" w:id="10171"/>
      <w:bookmarkEnd w:id="10171"/>
      <w:r w:rsidDel="00000000" w:rsidR="00000000" w:rsidRPr="00000000">
        <w:rPr>
          <w:b w:val="1"/>
          <w:bCs w:val="1"/>
          <w:sz w:val="34"/>
          <w:szCs w:val="34"/>
          <w:rtl w:val="0"/>
        </w:rPr>
        <w:t xml:space="preserve">OUR LEGAL ASSISTANCE PROCESS</w:t>
      </w:r>
    </w:p>
    <w:p w:rsidR="00000000" w:rsidDel="00000000" w:rsidP="00000000" w:rsidRDefault="00000000" w:rsidRPr="00000000" w14:paraId="00006292">
      <w:pPr>
        <w:pStyle w:val="Heading1"/>
        <w:keepNext w:val="0"/>
        <w:keepLines w:val="0"/>
        <w:spacing w:before="480" w:lineRule="auto"/>
        <w:rPr>
          <w:b w:val="1"/>
          <w:bCs w:val="1"/>
          <w:sz w:val="46"/>
          <w:szCs w:val="46"/>
        </w:rPr>
      </w:pPr>
      <w:bookmarkStart w:colFirst="0" w:colLast="0" w:name="_8u9j4b2u1po5" w:id="10172"/>
      <w:bookmarkEnd w:id="10172"/>
      <w:r w:rsidDel="00000000" w:rsidR="00000000" w:rsidRPr="00000000">
        <w:rPr>
          <w:b w:val="1"/>
          <w:bCs w:val="1"/>
          <w:sz w:val="46"/>
          <w:szCs w:val="46"/>
          <w:rtl w:val="0"/>
        </w:rPr>
        <w:t xml:space="preserve">How Caspani Lawyers Helps Foreign Heirs</w:t>
      </w:r>
    </w:p>
    <w:p w:rsidR="00000000" w:rsidDel="00000000" w:rsidP="00000000" w:rsidRDefault="00000000" w:rsidRPr="00000000" w14:paraId="00006293">
      <w:pPr>
        <w:pStyle w:val="Heading3"/>
        <w:keepNext w:val="0"/>
        <w:keepLines w:val="0"/>
        <w:spacing w:before="280" w:lineRule="auto"/>
        <w:rPr>
          <w:b w:val="1"/>
          <w:bCs w:val="1"/>
          <w:color w:val="000000"/>
          <w:sz w:val="26"/>
          <w:szCs w:val="26"/>
        </w:rPr>
      </w:pPr>
      <w:bookmarkStart w:colFirst="0" w:colLast="0" w:name="_9a0619xx7rz4" w:id="10173"/>
      <w:bookmarkEnd w:id="10173"/>
      <w:r w:rsidDel="00000000" w:rsidR="00000000" w:rsidRPr="00000000">
        <w:rPr>
          <w:b w:val="1"/>
          <w:bCs w:val="1"/>
          <w:color w:val="000000"/>
          <w:sz w:val="26"/>
          <w:szCs w:val="26"/>
          <w:rtl w:val="0"/>
        </w:rPr>
        <w:t xml:space="preserve">Step 1 – Paid Online Consultation</w:t>
      </w:r>
    </w:p>
    <w:p w:rsidR="00000000" w:rsidDel="00000000" w:rsidP="00000000" w:rsidRDefault="00000000" w:rsidRPr="00000000" w14:paraId="00006294">
      <w:pPr>
        <w:spacing w:after="240" w:before="240" w:lineRule="auto"/>
        <w:rPr/>
      </w:pPr>
      <w:r w:rsidDel="00000000" w:rsidR="00000000" w:rsidRPr="00000000">
        <w:rPr>
          <w:rtl w:val="0"/>
        </w:rPr>
        <w:t xml:space="preserve">We discuss the deceased, known assets, heirs, and your objectives.</w:t>
      </w:r>
    </w:p>
    <w:p w:rsidR="00000000" w:rsidDel="00000000" w:rsidP="00000000" w:rsidRDefault="00000000" w:rsidRPr="00000000" w14:paraId="00006295">
      <w:pPr>
        <w:pStyle w:val="Heading3"/>
        <w:keepNext w:val="0"/>
        <w:keepLines w:val="0"/>
        <w:spacing w:before="280" w:lineRule="auto"/>
        <w:rPr>
          <w:b w:val="1"/>
          <w:bCs w:val="1"/>
          <w:color w:val="000000"/>
          <w:sz w:val="26"/>
          <w:szCs w:val="26"/>
        </w:rPr>
      </w:pPr>
      <w:bookmarkStart w:colFirst="0" w:colLast="0" w:name="_tfdle8mj26oc" w:id="10174"/>
      <w:bookmarkEnd w:id="10174"/>
      <w:r w:rsidDel="00000000" w:rsidR="00000000" w:rsidRPr="00000000">
        <w:rPr>
          <w:b w:val="1"/>
          <w:bCs w:val="1"/>
          <w:color w:val="000000"/>
          <w:sz w:val="26"/>
          <w:szCs w:val="26"/>
          <w:rtl w:val="0"/>
        </w:rPr>
        <w:t xml:space="preserve">Step 2 – Conflict and Representation Assessment</w:t>
      </w:r>
    </w:p>
    <w:p w:rsidR="00000000" w:rsidDel="00000000" w:rsidP="00000000" w:rsidRDefault="00000000" w:rsidRPr="00000000" w14:paraId="00006296">
      <w:pPr>
        <w:spacing w:after="240" w:before="240" w:lineRule="auto"/>
        <w:rPr/>
      </w:pPr>
      <w:r w:rsidDel="00000000" w:rsidR="00000000" w:rsidRPr="00000000">
        <w:rPr>
          <w:rtl w:val="0"/>
        </w:rPr>
        <w:t xml:space="preserve">We identify the relevant parties and professional considerations.</w:t>
      </w:r>
    </w:p>
    <w:p w:rsidR="00000000" w:rsidDel="00000000" w:rsidP="00000000" w:rsidRDefault="00000000" w:rsidRPr="00000000" w14:paraId="00006297">
      <w:pPr>
        <w:pStyle w:val="Heading3"/>
        <w:keepNext w:val="0"/>
        <w:keepLines w:val="0"/>
        <w:spacing w:before="280" w:lineRule="auto"/>
        <w:rPr>
          <w:b w:val="1"/>
          <w:bCs w:val="1"/>
          <w:color w:val="000000"/>
          <w:sz w:val="26"/>
          <w:szCs w:val="26"/>
        </w:rPr>
      </w:pPr>
      <w:bookmarkStart w:colFirst="0" w:colLast="0" w:name="_m2dczcgqlq0s" w:id="10175"/>
      <w:bookmarkEnd w:id="10175"/>
      <w:r w:rsidDel="00000000" w:rsidR="00000000" w:rsidRPr="00000000">
        <w:rPr>
          <w:b w:val="1"/>
          <w:bCs w:val="1"/>
          <w:color w:val="000000"/>
          <w:sz w:val="26"/>
          <w:szCs w:val="26"/>
          <w:rtl w:val="0"/>
        </w:rPr>
        <w:t xml:space="preserve">Step 3 – Brazilian Succession Analysis</w:t>
      </w:r>
    </w:p>
    <w:p w:rsidR="00000000" w:rsidDel="00000000" w:rsidP="00000000" w:rsidRDefault="00000000" w:rsidRPr="00000000" w14:paraId="00006298">
      <w:pPr>
        <w:spacing w:after="240" w:before="240" w:lineRule="auto"/>
        <w:rPr/>
      </w:pPr>
      <w:r w:rsidDel="00000000" w:rsidR="00000000" w:rsidRPr="00000000">
        <w:rPr>
          <w:rtl w:val="0"/>
        </w:rPr>
        <w:t xml:space="preserve">We assess the applicable Brazilian legal issues.</w:t>
      </w:r>
    </w:p>
    <w:p w:rsidR="00000000" w:rsidDel="00000000" w:rsidP="00000000" w:rsidRDefault="00000000" w:rsidRPr="00000000" w14:paraId="00006299">
      <w:pPr>
        <w:pStyle w:val="Heading3"/>
        <w:keepNext w:val="0"/>
        <w:keepLines w:val="0"/>
        <w:spacing w:before="280" w:lineRule="auto"/>
        <w:rPr>
          <w:b w:val="1"/>
          <w:bCs w:val="1"/>
          <w:color w:val="000000"/>
          <w:sz w:val="26"/>
          <w:szCs w:val="26"/>
        </w:rPr>
      </w:pPr>
      <w:bookmarkStart w:colFirst="0" w:colLast="0" w:name="_eo6r1ojd4dy" w:id="10176"/>
      <w:bookmarkEnd w:id="10176"/>
      <w:r w:rsidDel="00000000" w:rsidR="00000000" w:rsidRPr="00000000">
        <w:rPr>
          <w:b w:val="1"/>
          <w:bCs w:val="1"/>
          <w:color w:val="000000"/>
          <w:sz w:val="26"/>
          <w:szCs w:val="26"/>
          <w:rtl w:val="0"/>
        </w:rPr>
        <w:t xml:space="preserve">Step 4 – Document and Asset Review</w:t>
      </w:r>
    </w:p>
    <w:p w:rsidR="00000000" w:rsidDel="00000000" w:rsidP="00000000" w:rsidRDefault="00000000" w:rsidRPr="00000000" w14:paraId="0000629A">
      <w:pPr>
        <w:spacing w:after="240" w:before="240" w:lineRule="auto"/>
        <w:rPr/>
      </w:pPr>
      <w:r w:rsidDel="00000000" w:rsidR="00000000" w:rsidRPr="00000000">
        <w:rPr>
          <w:rtl w:val="0"/>
        </w:rPr>
        <w:t xml:space="preserve">We identify the available records and missing information.</w:t>
      </w:r>
    </w:p>
    <w:p w:rsidR="00000000" w:rsidDel="00000000" w:rsidP="00000000" w:rsidRDefault="00000000" w:rsidRPr="00000000" w14:paraId="0000629B">
      <w:pPr>
        <w:pStyle w:val="Heading3"/>
        <w:keepNext w:val="0"/>
        <w:keepLines w:val="0"/>
        <w:spacing w:before="280" w:lineRule="auto"/>
        <w:rPr>
          <w:b w:val="1"/>
          <w:bCs w:val="1"/>
          <w:color w:val="000000"/>
          <w:sz w:val="26"/>
          <w:szCs w:val="26"/>
        </w:rPr>
      </w:pPr>
      <w:bookmarkStart w:colFirst="0" w:colLast="0" w:name="_m0vts3vmayw6" w:id="10177"/>
      <w:bookmarkEnd w:id="10177"/>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629C">
      <w:pPr>
        <w:spacing w:after="240" w:before="240" w:lineRule="auto"/>
        <w:rPr/>
      </w:pPr>
      <w:r w:rsidDel="00000000" w:rsidR="00000000" w:rsidRPr="00000000">
        <w:rPr>
          <w:rtl w:val="0"/>
        </w:rPr>
        <w:t xml:space="preserve">We define the agreed scope and fees.</w:t>
      </w:r>
    </w:p>
    <w:p w:rsidR="00000000" w:rsidDel="00000000" w:rsidP="00000000" w:rsidRDefault="00000000" w:rsidRPr="00000000" w14:paraId="0000629D">
      <w:pPr>
        <w:pStyle w:val="Heading3"/>
        <w:keepNext w:val="0"/>
        <w:keepLines w:val="0"/>
        <w:spacing w:before="280" w:lineRule="auto"/>
        <w:rPr>
          <w:b w:val="1"/>
          <w:bCs w:val="1"/>
          <w:color w:val="000000"/>
          <w:sz w:val="26"/>
          <w:szCs w:val="26"/>
        </w:rPr>
      </w:pPr>
      <w:bookmarkStart w:colFirst="0" w:colLast="0" w:name="_hpbaj7gjcdmh" w:id="10178"/>
      <w:bookmarkEnd w:id="10178"/>
      <w:r w:rsidDel="00000000" w:rsidR="00000000" w:rsidRPr="00000000">
        <w:rPr>
          <w:b w:val="1"/>
          <w:bCs w:val="1"/>
          <w:color w:val="000000"/>
          <w:sz w:val="26"/>
          <w:szCs w:val="26"/>
          <w:rtl w:val="0"/>
        </w:rPr>
        <w:t xml:space="preserve">Step 6 – Power of Attorney</w:t>
      </w:r>
    </w:p>
    <w:p w:rsidR="00000000" w:rsidDel="00000000" w:rsidP="00000000" w:rsidRDefault="00000000" w:rsidRPr="00000000" w14:paraId="0000629E">
      <w:pPr>
        <w:spacing w:after="240" w:before="240" w:lineRule="auto"/>
        <w:rPr/>
      </w:pPr>
      <w:r w:rsidDel="00000000" w:rsidR="00000000" w:rsidRPr="00000000">
        <w:rPr>
          <w:rtl w:val="0"/>
        </w:rPr>
        <w:t xml:space="preserve">We prepare the relevant representation documentation.</w:t>
      </w:r>
    </w:p>
    <w:p w:rsidR="00000000" w:rsidDel="00000000" w:rsidP="00000000" w:rsidRDefault="00000000" w:rsidRPr="00000000" w14:paraId="0000629F">
      <w:pPr>
        <w:pStyle w:val="Heading3"/>
        <w:keepNext w:val="0"/>
        <w:keepLines w:val="0"/>
        <w:spacing w:before="280" w:lineRule="auto"/>
        <w:rPr>
          <w:b w:val="1"/>
          <w:bCs w:val="1"/>
          <w:color w:val="000000"/>
          <w:sz w:val="26"/>
          <w:szCs w:val="26"/>
        </w:rPr>
      </w:pPr>
      <w:bookmarkStart w:colFirst="0" w:colLast="0" w:name="_d02kun6tmrev" w:id="10179"/>
      <w:bookmarkEnd w:id="10179"/>
      <w:r w:rsidDel="00000000" w:rsidR="00000000" w:rsidRPr="00000000">
        <w:rPr>
          <w:b w:val="1"/>
          <w:bCs w:val="1"/>
          <w:color w:val="000000"/>
          <w:sz w:val="26"/>
          <w:szCs w:val="26"/>
          <w:rtl w:val="0"/>
        </w:rPr>
        <w:t xml:space="preserve">Step 7 – Foreign Document Coordination</w:t>
      </w:r>
    </w:p>
    <w:p w:rsidR="00000000" w:rsidDel="00000000" w:rsidP="00000000" w:rsidRDefault="00000000" w:rsidRPr="00000000" w14:paraId="000062A0">
      <w:pPr>
        <w:spacing w:after="240" w:before="240" w:lineRule="auto"/>
        <w:rPr/>
      </w:pPr>
      <w:r w:rsidDel="00000000" w:rsidR="00000000" w:rsidRPr="00000000">
        <w:rPr>
          <w:rtl w:val="0"/>
        </w:rPr>
        <w:t xml:space="preserve">We address applicable authentication and translation requirements.</w:t>
      </w:r>
    </w:p>
    <w:p w:rsidR="00000000" w:rsidDel="00000000" w:rsidP="00000000" w:rsidRDefault="00000000" w:rsidRPr="00000000" w14:paraId="000062A1">
      <w:pPr>
        <w:pStyle w:val="Heading3"/>
        <w:keepNext w:val="0"/>
        <w:keepLines w:val="0"/>
        <w:spacing w:before="280" w:lineRule="auto"/>
        <w:rPr>
          <w:b w:val="1"/>
          <w:bCs w:val="1"/>
          <w:color w:val="000000"/>
          <w:sz w:val="26"/>
          <w:szCs w:val="26"/>
        </w:rPr>
      </w:pPr>
      <w:bookmarkStart w:colFirst="0" w:colLast="0" w:name="_yrspbgins4au" w:id="10180"/>
      <w:bookmarkEnd w:id="10180"/>
      <w:r w:rsidDel="00000000" w:rsidR="00000000" w:rsidRPr="00000000">
        <w:rPr>
          <w:b w:val="1"/>
          <w:bCs w:val="1"/>
          <w:color w:val="000000"/>
          <w:sz w:val="26"/>
          <w:szCs w:val="26"/>
          <w:rtl w:val="0"/>
        </w:rPr>
        <w:t xml:space="preserve">Step 8 – Probate Procedure Selection</w:t>
      </w:r>
    </w:p>
    <w:p w:rsidR="00000000" w:rsidDel="00000000" w:rsidP="00000000" w:rsidRDefault="00000000" w:rsidRPr="00000000" w14:paraId="000062A2">
      <w:pPr>
        <w:spacing w:after="240" w:before="240" w:lineRule="auto"/>
        <w:rPr/>
      </w:pPr>
      <w:r w:rsidDel="00000000" w:rsidR="00000000" w:rsidRPr="00000000">
        <w:rPr>
          <w:rtl w:val="0"/>
        </w:rPr>
        <w:t xml:space="preserve">We assess judicial or extrajudicial eligibility.</w:t>
      </w:r>
    </w:p>
    <w:p w:rsidR="00000000" w:rsidDel="00000000" w:rsidP="00000000" w:rsidRDefault="00000000" w:rsidRPr="00000000" w14:paraId="000062A3">
      <w:pPr>
        <w:pStyle w:val="Heading3"/>
        <w:keepNext w:val="0"/>
        <w:keepLines w:val="0"/>
        <w:spacing w:before="280" w:lineRule="auto"/>
        <w:rPr>
          <w:b w:val="1"/>
          <w:bCs w:val="1"/>
          <w:color w:val="000000"/>
          <w:sz w:val="26"/>
          <w:szCs w:val="26"/>
        </w:rPr>
      </w:pPr>
      <w:bookmarkStart w:colFirst="0" w:colLast="0" w:name="_v72162c2nkd7" w:id="10181"/>
      <w:bookmarkEnd w:id="10181"/>
      <w:r w:rsidDel="00000000" w:rsidR="00000000" w:rsidRPr="00000000">
        <w:rPr>
          <w:b w:val="1"/>
          <w:bCs w:val="1"/>
          <w:color w:val="000000"/>
          <w:sz w:val="26"/>
          <w:szCs w:val="26"/>
          <w:rtl w:val="0"/>
        </w:rPr>
        <w:t xml:space="preserve">Step 9 – Probate Representation</w:t>
      </w:r>
    </w:p>
    <w:p w:rsidR="00000000" w:rsidDel="00000000" w:rsidP="00000000" w:rsidRDefault="00000000" w:rsidRPr="00000000" w14:paraId="000062A4">
      <w:pPr>
        <w:spacing w:after="240" w:before="240" w:lineRule="auto"/>
        <w:rPr/>
      </w:pPr>
      <w:r w:rsidDel="00000000" w:rsidR="00000000" w:rsidRPr="00000000">
        <w:rPr>
          <w:rtl w:val="0"/>
        </w:rPr>
        <w:t xml:space="preserve">We perform the agreed legal services.</w:t>
      </w:r>
    </w:p>
    <w:p w:rsidR="00000000" w:rsidDel="00000000" w:rsidP="00000000" w:rsidRDefault="00000000" w:rsidRPr="00000000" w14:paraId="000062A5">
      <w:pPr>
        <w:pStyle w:val="Heading3"/>
        <w:keepNext w:val="0"/>
        <w:keepLines w:val="0"/>
        <w:spacing w:before="280" w:lineRule="auto"/>
        <w:rPr>
          <w:b w:val="1"/>
          <w:bCs w:val="1"/>
          <w:color w:val="000000"/>
          <w:sz w:val="26"/>
          <w:szCs w:val="26"/>
        </w:rPr>
      </w:pPr>
      <w:bookmarkStart w:colFirst="0" w:colLast="0" w:name="_rpgossn339bz" w:id="10182"/>
      <w:bookmarkEnd w:id="10182"/>
      <w:r w:rsidDel="00000000" w:rsidR="00000000" w:rsidRPr="00000000">
        <w:rPr>
          <w:b w:val="1"/>
          <w:bCs w:val="1"/>
          <w:color w:val="000000"/>
          <w:sz w:val="26"/>
          <w:szCs w:val="26"/>
          <w:rtl w:val="0"/>
        </w:rPr>
        <w:t xml:space="preserve">Step 10 – Estate Administration Issues</w:t>
      </w:r>
    </w:p>
    <w:p w:rsidR="00000000" w:rsidDel="00000000" w:rsidP="00000000" w:rsidRDefault="00000000" w:rsidRPr="00000000" w14:paraId="000062A6">
      <w:pPr>
        <w:spacing w:after="240" w:before="240" w:lineRule="auto"/>
        <w:rPr/>
      </w:pPr>
      <w:r w:rsidDel="00000000" w:rsidR="00000000" w:rsidRPr="00000000">
        <w:rPr>
          <w:rtl w:val="0"/>
        </w:rPr>
        <w:t xml:space="preserve">We address relevant legal questions involving the assets and administrator.</w:t>
      </w:r>
    </w:p>
    <w:p w:rsidR="00000000" w:rsidDel="00000000" w:rsidP="00000000" w:rsidRDefault="00000000" w:rsidRPr="00000000" w14:paraId="000062A7">
      <w:pPr>
        <w:pStyle w:val="Heading3"/>
        <w:keepNext w:val="0"/>
        <w:keepLines w:val="0"/>
        <w:spacing w:before="280" w:lineRule="auto"/>
        <w:rPr>
          <w:b w:val="1"/>
          <w:bCs w:val="1"/>
          <w:color w:val="000000"/>
          <w:sz w:val="26"/>
          <w:szCs w:val="26"/>
        </w:rPr>
      </w:pPr>
      <w:bookmarkStart w:colFirst="0" w:colLast="0" w:name="_sc4xw0olzx1k" w:id="10183"/>
      <w:bookmarkEnd w:id="10183"/>
      <w:r w:rsidDel="00000000" w:rsidR="00000000" w:rsidRPr="00000000">
        <w:rPr>
          <w:b w:val="1"/>
          <w:bCs w:val="1"/>
          <w:color w:val="000000"/>
          <w:sz w:val="26"/>
          <w:szCs w:val="26"/>
          <w:rtl w:val="0"/>
        </w:rPr>
        <w:t xml:space="preserve">Step 11 – Tax Documentation Coordination</w:t>
      </w:r>
    </w:p>
    <w:p w:rsidR="00000000" w:rsidDel="00000000" w:rsidP="00000000" w:rsidRDefault="00000000" w:rsidRPr="00000000" w14:paraId="000062A8">
      <w:pPr>
        <w:spacing w:after="240" w:before="240" w:lineRule="auto"/>
        <w:rPr/>
      </w:pPr>
      <w:r w:rsidDel="00000000" w:rsidR="00000000" w:rsidRPr="00000000">
        <w:rPr>
          <w:rtl w:val="0"/>
        </w:rPr>
        <w:t xml:space="preserve">We handle the agreed legal aspects of inheritance tax procedures.</w:t>
      </w:r>
    </w:p>
    <w:p w:rsidR="00000000" w:rsidDel="00000000" w:rsidP="00000000" w:rsidRDefault="00000000" w:rsidRPr="00000000" w14:paraId="000062A9">
      <w:pPr>
        <w:pStyle w:val="Heading3"/>
        <w:keepNext w:val="0"/>
        <w:keepLines w:val="0"/>
        <w:spacing w:before="280" w:lineRule="auto"/>
        <w:rPr>
          <w:b w:val="1"/>
          <w:bCs w:val="1"/>
          <w:color w:val="000000"/>
          <w:sz w:val="26"/>
          <w:szCs w:val="26"/>
        </w:rPr>
      </w:pPr>
      <w:bookmarkStart w:colFirst="0" w:colLast="0" w:name="_evgvf1w2viem" w:id="10184"/>
      <w:bookmarkEnd w:id="10184"/>
      <w:r w:rsidDel="00000000" w:rsidR="00000000" w:rsidRPr="00000000">
        <w:rPr>
          <w:b w:val="1"/>
          <w:bCs w:val="1"/>
          <w:color w:val="000000"/>
          <w:sz w:val="26"/>
          <w:szCs w:val="26"/>
          <w:rtl w:val="0"/>
        </w:rPr>
        <w:t xml:space="preserve">Step 12 – Asset Distribution</w:t>
      </w:r>
    </w:p>
    <w:p w:rsidR="00000000" w:rsidDel="00000000" w:rsidP="00000000" w:rsidRDefault="00000000" w:rsidRPr="00000000" w14:paraId="000062AA">
      <w:pPr>
        <w:spacing w:after="240" w:before="240" w:lineRule="auto"/>
        <w:rPr/>
      </w:pPr>
      <w:r w:rsidDel="00000000" w:rsidR="00000000" w:rsidRPr="00000000">
        <w:rPr>
          <w:rtl w:val="0"/>
        </w:rPr>
        <w:t xml:space="preserve">We assist with the relevant partition or adjudication process.</w:t>
      </w:r>
    </w:p>
    <w:p w:rsidR="00000000" w:rsidDel="00000000" w:rsidP="00000000" w:rsidRDefault="00000000" w:rsidRPr="00000000" w14:paraId="000062AB">
      <w:pPr>
        <w:pStyle w:val="Heading3"/>
        <w:keepNext w:val="0"/>
        <w:keepLines w:val="0"/>
        <w:spacing w:before="280" w:lineRule="auto"/>
        <w:rPr>
          <w:b w:val="1"/>
          <w:bCs w:val="1"/>
          <w:color w:val="000000"/>
          <w:sz w:val="26"/>
          <w:szCs w:val="26"/>
        </w:rPr>
      </w:pPr>
      <w:bookmarkStart w:colFirst="0" w:colLast="0" w:name="_5pw20ku7wumd" w:id="10185"/>
      <w:bookmarkEnd w:id="10185"/>
      <w:r w:rsidDel="00000000" w:rsidR="00000000" w:rsidRPr="00000000">
        <w:rPr>
          <w:b w:val="1"/>
          <w:bCs w:val="1"/>
          <w:color w:val="000000"/>
          <w:sz w:val="26"/>
          <w:szCs w:val="26"/>
          <w:rtl w:val="0"/>
        </w:rPr>
        <w:t xml:space="preserve">Step 13 – Property or Financial Asset Transfer</w:t>
      </w:r>
    </w:p>
    <w:p w:rsidR="00000000" w:rsidDel="00000000" w:rsidP="00000000" w:rsidRDefault="00000000" w:rsidRPr="00000000" w14:paraId="000062AC">
      <w:pPr>
        <w:spacing w:after="240" w:before="240" w:lineRule="auto"/>
        <w:rPr/>
      </w:pPr>
      <w:r w:rsidDel="00000000" w:rsidR="00000000" w:rsidRPr="00000000">
        <w:rPr>
          <w:rtl w:val="0"/>
        </w:rPr>
        <w:t xml:space="preserve">We assist with legally appropriate documentation and formalities.</w:t>
      </w:r>
    </w:p>
    <w:p w:rsidR="00000000" w:rsidDel="00000000" w:rsidP="00000000" w:rsidRDefault="00000000" w:rsidRPr="00000000" w14:paraId="000062AD">
      <w:pPr>
        <w:pStyle w:val="Heading3"/>
        <w:keepNext w:val="0"/>
        <w:keepLines w:val="0"/>
        <w:spacing w:before="280" w:lineRule="auto"/>
        <w:rPr>
          <w:b w:val="1"/>
          <w:bCs w:val="1"/>
          <w:color w:val="000000"/>
          <w:sz w:val="26"/>
          <w:szCs w:val="26"/>
        </w:rPr>
      </w:pPr>
      <w:bookmarkStart w:colFirst="0" w:colLast="0" w:name="_glmym4sv2z" w:id="10186"/>
      <w:bookmarkEnd w:id="10186"/>
      <w:r w:rsidDel="00000000" w:rsidR="00000000" w:rsidRPr="00000000">
        <w:rPr>
          <w:b w:val="1"/>
          <w:bCs w:val="1"/>
          <w:color w:val="000000"/>
          <w:sz w:val="26"/>
          <w:szCs w:val="26"/>
          <w:rtl w:val="0"/>
        </w:rPr>
        <w:t xml:space="preserve">Step 14 – Additional Services</w:t>
      </w:r>
    </w:p>
    <w:p w:rsidR="00000000" w:rsidDel="00000000" w:rsidP="00000000" w:rsidRDefault="00000000" w:rsidRPr="00000000" w14:paraId="000062AE">
      <w:pPr>
        <w:spacing w:after="240" w:before="240" w:lineRule="auto"/>
        <w:rPr/>
      </w:pPr>
      <w:r w:rsidDel="00000000" w:rsidR="00000000" w:rsidRPr="00000000">
        <w:rPr>
          <w:rtl w:val="0"/>
        </w:rPr>
        <w:t xml:space="preserve">Property sale, disputes, or remittance-related legal work may be agreed separately.</w:t>
      </w:r>
    </w:p>
    <w:p w:rsidR="00000000" w:rsidDel="00000000" w:rsidP="00000000" w:rsidRDefault="00000000" w:rsidRPr="00000000" w14:paraId="000062AF">
      <w:pPr>
        <w:spacing w:after="240" w:before="240" w:lineRule="auto"/>
        <w:rPr>
          <w:b w:val="1"/>
          <w:bCs w:val="1"/>
        </w:rPr>
      </w:pPr>
      <w:r w:rsidDel="00000000" w:rsidR="00000000" w:rsidRPr="00000000">
        <w:rPr>
          <w:b w:val="1"/>
          <w:bCs w:val="1"/>
          <w:rtl w:val="0"/>
        </w:rPr>
        <w:t xml:space="preserve">[Start Your Brazilian Probate Representation]</w:t>
      </w:r>
    </w:p>
    <w:p w:rsidR="00000000" w:rsidDel="00000000" w:rsidP="00000000" w:rsidRDefault="00000000" w:rsidRPr="00000000" w14:paraId="00006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1">
      <w:pPr>
        <w:pStyle w:val="Heading2"/>
        <w:keepNext w:val="0"/>
        <w:keepLines w:val="0"/>
        <w:spacing w:after="80" w:lineRule="auto"/>
        <w:rPr>
          <w:b w:val="1"/>
          <w:bCs w:val="1"/>
          <w:sz w:val="34"/>
          <w:szCs w:val="34"/>
        </w:rPr>
      </w:pPr>
      <w:bookmarkStart w:colFirst="0" w:colLast="0" w:name="_xxhx47t79u0k" w:id="10187"/>
      <w:bookmarkEnd w:id="10187"/>
      <w:r w:rsidDel="00000000" w:rsidR="00000000" w:rsidRPr="00000000">
        <w:rPr>
          <w:b w:val="1"/>
          <w:bCs w:val="1"/>
          <w:sz w:val="34"/>
          <w:szCs w:val="34"/>
          <w:rtl w:val="0"/>
        </w:rPr>
        <w:t xml:space="preserve">WHY CHOOSE CASPANI LAWYERS?</w:t>
      </w:r>
    </w:p>
    <w:p w:rsidR="00000000" w:rsidDel="00000000" w:rsidP="00000000" w:rsidRDefault="00000000" w:rsidRPr="00000000" w14:paraId="000062B2">
      <w:pPr>
        <w:pStyle w:val="Heading1"/>
        <w:keepNext w:val="0"/>
        <w:keepLines w:val="0"/>
        <w:spacing w:before="480" w:lineRule="auto"/>
        <w:rPr>
          <w:b w:val="1"/>
          <w:bCs w:val="1"/>
          <w:sz w:val="46"/>
          <w:szCs w:val="46"/>
        </w:rPr>
      </w:pPr>
      <w:bookmarkStart w:colFirst="0" w:colLast="0" w:name="_v023zzj9k8ok" w:id="10188"/>
      <w:bookmarkEnd w:id="10188"/>
      <w:r w:rsidDel="00000000" w:rsidR="00000000" w:rsidRPr="00000000">
        <w:rPr>
          <w:b w:val="1"/>
          <w:bCs w:val="1"/>
          <w:sz w:val="46"/>
          <w:szCs w:val="46"/>
          <w:rtl w:val="0"/>
        </w:rPr>
        <w:t xml:space="preserve">Brazilian Legal Assistance for Heirs Living Abroad</w:t>
      </w:r>
    </w:p>
    <w:p w:rsidR="00000000" w:rsidDel="00000000" w:rsidP="00000000" w:rsidRDefault="00000000" w:rsidRPr="00000000" w14:paraId="000062B3">
      <w:pPr>
        <w:pStyle w:val="Heading3"/>
        <w:keepNext w:val="0"/>
        <w:keepLines w:val="0"/>
        <w:spacing w:before="280" w:lineRule="auto"/>
        <w:rPr>
          <w:b w:val="1"/>
          <w:bCs w:val="1"/>
          <w:color w:val="000000"/>
          <w:sz w:val="26"/>
          <w:szCs w:val="26"/>
        </w:rPr>
      </w:pPr>
      <w:bookmarkStart w:colFirst="0" w:colLast="0" w:name="_tbl3l6lb3rtk" w:id="10189"/>
      <w:bookmarkEnd w:id="10189"/>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62B4">
      <w:pPr>
        <w:spacing w:after="240" w:before="240" w:lineRule="auto"/>
        <w:rPr/>
      </w:pPr>
      <w:r w:rsidDel="00000000" w:rsidR="00000000" w:rsidRPr="00000000">
        <w:rPr>
          <w:rtl w:val="0"/>
        </w:rPr>
        <w:t xml:space="preserve">We provide assistance with Brazilian inheritance and related legal matters.</w:t>
      </w:r>
    </w:p>
    <w:p w:rsidR="00000000" w:rsidDel="00000000" w:rsidP="00000000" w:rsidRDefault="00000000" w:rsidRPr="00000000" w14:paraId="000062B5">
      <w:pPr>
        <w:pStyle w:val="Heading3"/>
        <w:keepNext w:val="0"/>
        <w:keepLines w:val="0"/>
        <w:spacing w:before="280" w:lineRule="auto"/>
        <w:rPr>
          <w:b w:val="1"/>
          <w:bCs w:val="1"/>
          <w:color w:val="000000"/>
          <w:sz w:val="26"/>
          <w:szCs w:val="26"/>
        </w:rPr>
      </w:pPr>
      <w:bookmarkStart w:colFirst="0" w:colLast="0" w:name="_mlrzly7reqkm" w:id="10190"/>
      <w:bookmarkEnd w:id="10190"/>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62B6">
      <w:pPr>
        <w:spacing w:after="240" w:before="240" w:lineRule="auto"/>
        <w:rPr/>
      </w:pPr>
      <w:r w:rsidDel="00000000" w:rsidR="00000000" w:rsidRPr="00000000">
        <w:rPr>
          <w:rtl w:val="0"/>
        </w:rPr>
        <w:t xml:space="preserve">Our services are structured for clients living outside Brazil.</w:t>
      </w:r>
    </w:p>
    <w:p w:rsidR="00000000" w:rsidDel="00000000" w:rsidP="00000000" w:rsidRDefault="00000000" w:rsidRPr="00000000" w14:paraId="000062B7">
      <w:pPr>
        <w:pStyle w:val="Heading3"/>
        <w:keepNext w:val="0"/>
        <w:keepLines w:val="0"/>
        <w:spacing w:before="280" w:lineRule="auto"/>
        <w:rPr>
          <w:b w:val="1"/>
          <w:bCs w:val="1"/>
          <w:color w:val="000000"/>
          <w:sz w:val="26"/>
          <w:szCs w:val="26"/>
        </w:rPr>
      </w:pPr>
      <w:bookmarkStart w:colFirst="0" w:colLast="0" w:name="_mxjxgq5p7zmv" w:id="10191"/>
      <w:bookmarkEnd w:id="10191"/>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62B8">
      <w:pPr>
        <w:spacing w:after="240" w:before="240" w:lineRule="auto"/>
        <w:rPr/>
      </w:pPr>
      <w:r w:rsidDel="00000000" w:rsidR="00000000" w:rsidRPr="00000000">
        <w:rPr>
          <w:rtl w:val="0"/>
        </w:rPr>
        <w:t xml:space="preserve">Initial assessments can be conducted online.</w:t>
      </w:r>
    </w:p>
    <w:p w:rsidR="00000000" w:rsidDel="00000000" w:rsidP="00000000" w:rsidRDefault="00000000" w:rsidRPr="00000000" w14:paraId="000062B9">
      <w:pPr>
        <w:pStyle w:val="Heading3"/>
        <w:keepNext w:val="0"/>
        <w:keepLines w:val="0"/>
        <w:spacing w:before="280" w:lineRule="auto"/>
        <w:rPr>
          <w:b w:val="1"/>
          <w:bCs w:val="1"/>
          <w:color w:val="000000"/>
          <w:sz w:val="26"/>
          <w:szCs w:val="26"/>
        </w:rPr>
      </w:pPr>
      <w:bookmarkStart w:colFirst="0" w:colLast="0" w:name="_5x9himf3djx" w:id="10192"/>
      <w:bookmarkEnd w:id="10192"/>
      <w:r w:rsidDel="00000000" w:rsidR="00000000" w:rsidRPr="00000000">
        <w:rPr>
          <w:b w:val="1"/>
          <w:bCs w:val="1"/>
          <w:color w:val="000000"/>
          <w:sz w:val="26"/>
          <w:szCs w:val="26"/>
          <w:rtl w:val="0"/>
        </w:rPr>
        <w:t xml:space="preserve">Individual Representation</w:t>
      </w:r>
    </w:p>
    <w:p w:rsidR="00000000" w:rsidDel="00000000" w:rsidP="00000000" w:rsidRDefault="00000000" w:rsidRPr="00000000" w14:paraId="000062BA">
      <w:pPr>
        <w:spacing w:after="240" w:before="240" w:lineRule="auto"/>
        <w:rPr/>
      </w:pPr>
      <w:r w:rsidDel="00000000" w:rsidR="00000000" w:rsidRPr="00000000">
        <w:rPr>
          <w:rtl w:val="0"/>
        </w:rPr>
        <w:t xml:space="preserve">We assess your interests and potential conflicts.</w:t>
      </w:r>
    </w:p>
    <w:p w:rsidR="00000000" w:rsidDel="00000000" w:rsidP="00000000" w:rsidRDefault="00000000" w:rsidRPr="00000000" w14:paraId="000062BB">
      <w:pPr>
        <w:pStyle w:val="Heading3"/>
        <w:keepNext w:val="0"/>
        <w:keepLines w:val="0"/>
        <w:spacing w:before="280" w:lineRule="auto"/>
        <w:rPr>
          <w:b w:val="1"/>
          <w:bCs w:val="1"/>
          <w:color w:val="000000"/>
          <w:sz w:val="26"/>
          <w:szCs w:val="26"/>
        </w:rPr>
      </w:pPr>
      <w:bookmarkStart w:colFirst="0" w:colLast="0" w:name="_4h1kpqlu5bzh" w:id="10193"/>
      <w:bookmarkEnd w:id="10193"/>
      <w:r w:rsidDel="00000000" w:rsidR="00000000" w:rsidRPr="00000000">
        <w:rPr>
          <w:b w:val="1"/>
          <w:bCs w:val="1"/>
          <w:color w:val="000000"/>
          <w:sz w:val="26"/>
          <w:szCs w:val="26"/>
          <w:rtl w:val="0"/>
        </w:rPr>
        <w:t xml:space="preserve">Judicial and Notarial Probate</w:t>
      </w:r>
    </w:p>
    <w:p w:rsidR="00000000" w:rsidDel="00000000" w:rsidP="00000000" w:rsidRDefault="00000000" w:rsidRPr="00000000" w14:paraId="000062BC">
      <w:pPr>
        <w:spacing w:after="240" w:before="240" w:lineRule="auto"/>
        <w:rPr/>
      </w:pPr>
      <w:r w:rsidDel="00000000" w:rsidR="00000000" w:rsidRPr="00000000">
        <w:rPr>
          <w:rtl w:val="0"/>
        </w:rPr>
        <w:t xml:space="preserve">We evaluate the appropriate procedure.</w:t>
      </w:r>
    </w:p>
    <w:p w:rsidR="00000000" w:rsidDel="00000000" w:rsidP="00000000" w:rsidRDefault="00000000" w:rsidRPr="00000000" w14:paraId="000062BD">
      <w:pPr>
        <w:pStyle w:val="Heading3"/>
        <w:keepNext w:val="0"/>
        <w:keepLines w:val="0"/>
        <w:spacing w:before="280" w:lineRule="auto"/>
        <w:rPr>
          <w:b w:val="1"/>
          <w:bCs w:val="1"/>
          <w:color w:val="000000"/>
          <w:sz w:val="26"/>
          <w:szCs w:val="26"/>
        </w:rPr>
      </w:pPr>
      <w:bookmarkStart w:colFirst="0" w:colLast="0" w:name="_vl1ynendknde" w:id="10194"/>
      <w:bookmarkEnd w:id="10194"/>
      <w:r w:rsidDel="00000000" w:rsidR="00000000" w:rsidRPr="00000000">
        <w:rPr>
          <w:b w:val="1"/>
          <w:bCs w:val="1"/>
          <w:color w:val="000000"/>
          <w:sz w:val="26"/>
          <w:szCs w:val="26"/>
          <w:rtl w:val="0"/>
        </w:rPr>
        <w:t xml:space="preserve">International Documents</w:t>
      </w:r>
    </w:p>
    <w:p w:rsidR="00000000" w:rsidDel="00000000" w:rsidP="00000000" w:rsidRDefault="00000000" w:rsidRPr="00000000" w14:paraId="000062BE">
      <w:pPr>
        <w:spacing w:after="240" w:before="240" w:lineRule="auto"/>
        <w:rPr/>
      </w:pPr>
      <w:r w:rsidDel="00000000" w:rsidR="00000000" w:rsidRPr="00000000">
        <w:rPr>
          <w:rtl w:val="0"/>
        </w:rPr>
        <w:t xml:space="preserve">We assist with relevant authentication and translation requirements.</w:t>
      </w:r>
    </w:p>
    <w:p w:rsidR="00000000" w:rsidDel="00000000" w:rsidP="00000000" w:rsidRDefault="00000000" w:rsidRPr="00000000" w14:paraId="000062BF">
      <w:pPr>
        <w:pStyle w:val="Heading3"/>
        <w:keepNext w:val="0"/>
        <w:keepLines w:val="0"/>
        <w:spacing w:before="280" w:lineRule="auto"/>
        <w:rPr>
          <w:b w:val="1"/>
          <w:bCs w:val="1"/>
          <w:color w:val="000000"/>
          <w:sz w:val="26"/>
          <w:szCs w:val="26"/>
        </w:rPr>
      </w:pPr>
      <w:bookmarkStart w:colFirst="0" w:colLast="0" w:name="_m7hnikbr4se" w:id="10195"/>
      <w:bookmarkEnd w:id="10195"/>
      <w:r w:rsidDel="00000000" w:rsidR="00000000" w:rsidRPr="00000000">
        <w:rPr>
          <w:b w:val="1"/>
          <w:bCs w:val="1"/>
          <w:color w:val="000000"/>
          <w:sz w:val="26"/>
          <w:szCs w:val="26"/>
          <w:rtl w:val="0"/>
        </w:rPr>
        <w:t xml:space="preserve">Real Estate Legal Support</w:t>
      </w:r>
    </w:p>
    <w:p w:rsidR="00000000" w:rsidDel="00000000" w:rsidP="00000000" w:rsidRDefault="00000000" w:rsidRPr="00000000" w14:paraId="000062C0">
      <w:pPr>
        <w:spacing w:after="240" w:before="240" w:lineRule="auto"/>
        <w:rPr/>
      </w:pPr>
      <w:r w:rsidDel="00000000" w:rsidR="00000000" w:rsidRPr="00000000">
        <w:rPr>
          <w:rtl w:val="0"/>
        </w:rPr>
        <w:t xml:space="preserve">We address property title and transfer matters.</w:t>
      </w:r>
    </w:p>
    <w:p w:rsidR="00000000" w:rsidDel="00000000" w:rsidP="00000000" w:rsidRDefault="00000000" w:rsidRPr="00000000" w14:paraId="000062C1">
      <w:pPr>
        <w:pStyle w:val="Heading3"/>
        <w:keepNext w:val="0"/>
        <w:keepLines w:val="0"/>
        <w:spacing w:before="280" w:lineRule="auto"/>
        <w:rPr>
          <w:b w:val="1"/>
          <w:bCs w:val="1"/>
          <w:color w:val="000000"/>
          <w:sz w:val="26"/>
          <w:szCs w:val="26"/>
        </w:rPr>
      </w:pPr>
      <w:bookmarkStart w:colFirst="0" w:colLast="0" w:name="_kxg7z3btzrp4" w:id="10196"/>
      <w:bookmarkEnd w:id="10196"/>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62C2">
      <w:pPr>
        <w:spacing w:after="240" w:before="240" w:lineRule="auto"/>
        <w:rPr/>
      </w:pPr>
      <w:r w:rsidDel="00000000" w:rsidR="00000000" w:rsidRPr="00000000">
        <w:rPr>
          <w:rtl w:val="0"/>
        </w:rPr>
        <w:t xml:space="preserve">We can coordinate with qualified foreign advisers where necessary.</w:t>
      </w:r>
    </w:p>
    <w:p w:rsidR="00000000" w:rsidDel="00000000" w:rsidP="00000000" w:rsidRDefault="00000000" w:rsidRPr="00000000" w14:paraId="000062C3">
      <w:pPr>
        <w:pStyle w:val="Heading3"/>
        <w:keepNext w:val="0"/>
        <w:keepLines w:val="0"/>
        <w:spacing w:before="280" w:lineRule="auto"/>
        <w:rPr>
          <w:b w:val="1"/>
          <w:bCs w:val="1"/>
          <w:color w:val="000000"/>
          <w:sz w:val="26"/>
          <w:szCs w:val="26"/>
        </w:rPr>
      </w:pPr>
      <w:bookmarkStart w:colFirst="0" w:colLast="0" w:name="_y2ziyhrht6ok" w:id="10197"/>
      <w:bookmarkEnd w:id="10197"/>
      <w:r w:rsidDel="00000000" w:rsidR="00000000" w:rsidRPr="00000000">
        <w:rPr>
          <w:b w:val="1"/>
          <w:bCs w:val="1"/>
          <w:color w:val="000000"/>
          <w:sz w:val="26"/>
          <w:szCs w:val="26"/>
          <w:rtl w:val="0"/>
        </w:rPr>
        <w:t xml:space="preserve">Clear Scope of Services</w:t>
      </w:r>
    </w:p>
    <w:p w:rsidR="00000000" w:rsidDel="00000000" w:rsidP="00000000" w:rsidRDefault="00000000" w:rsidRPr="00000000" w14:paraId="000062C4">
      <w:pPr>
        <w:spacing w:after="240" w:before="240" w:lineRule="auto"/>
        <w:rPr/>
      </w:pPr>
      <w:r w:rsidDel="00000000" w:rsidR="00000000" w:rsidRPr="00000000">
        <w:rPr>
          <w:rtl w:val="0"/>
        </w:rPr>
        <w:t xml:space="preserve">Professional fees and responsibilities are agreed before engagement.</w:t>
      </w:r>
    </w:p>
    <w:p w:rsidR="00000000" w:rsidDel="00000000" w:rsidP="00000000" w:rsidRDefault="00000000" w:rsidRPr="00000000" w14:paraId="000062C5">
      <w:pPr>
        <w:pStyle w:val="Heading3"/>
        <w:keepNext w:val="0"/>
        <w:keepLines w:val="0"/>
        <w:spacing w:before="280" w:lineRule="auto"/>
        <w:rPr>
          <w:b w:val="1"/>
          <w:bCs w:val="1"/>
          <w:color w:val="000000"/>
          <w:sz w:val="26"/>
          <w:szCs w:val="26"/>
        </w:rPr>
      </w:pPr>
      <w:bookmarkStart w:colFirst="0" w:colLast="0" w:name="_jz7olhtuuma" w:id="10198"/>
      <w:bookmarkEnd w:id="10198"/>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62C6">
      <w:pPr>
        <w:spacing w:after="240" w:before="240" w:lineRule="auto"/>
        <w:rPr/>
      </w:pPr>
      <w:r w:rsidDel="00000000" w:rsidR="00000000" w:rsidRPr="00000000">
        <w:rPr>
          <w:rtl w:val="0"/>
        </w:rPr>
        <w:t xml:space="preserve">Sensitive estate information is handled under applicable professional obligations.</w:t>
      </w:r>
    </w:p>
    <w:p w:rsidR="00000000" w:rsidDel="00000000" w:rsidP="00000000" w:rsidRDefault="00000000" w:rsidRPr="00000000" w14:paraId="000062C7">
      <w:pPr>
        <w:pStyle w:val="Heading3"/>
        <w:keepNext w:val="0"/>
        <w:keepLines w:val="0"/>
        <w:spacing w:before="280" w:lineRule="auto"/>
        <w:rPr>
          <w:b w:val="1"/>
          <w:bCs w:val="1"/>
          <w:color w:val="000000"/>
          <w:sz w:val="26"/>
          <w:szCs w:val="26"/>
        </w:rPr>
      </w:pPr>
      <w:bookmarkStart w:colFirst="0" w:colLast="0" w:name="_gfebhlsg0uy" w:id="10199"/>
      <w:bookmarkEnd w:id="10199"/>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62C8">
      <w:pPr>
        <w:spacing w:after="240" w:before="240" w:lineRule="auto"/>
        <w:rPr/>
      </w:pPr>
      <w:r w:rsidDel="00000000" w:rsidR="00000000" w:rsidRPr="00000000">
        <w:rPr>
          <w:rtl w:val="0"/>
        </w:rPr>
        <w:t xml:space="preserve">We do not guarantee probate duration, inheritance value, tax outcomes, or court decisions.</w:t>
      </w:r>
    </w:p>
    <w:p w:rsidR="00000000" w:rsidDel="00000000" w:rsidP="00000000" w:rsidRDefault="00000000" w:rsidRPr="00000000" w14:paraId="000062C9">
      <w:pPr>
        <w:spacing w:after="240" w:before="240" w:lineRule="auto"/>
        <w:rPr>
          <w:b w:val="1"/>
          <w:bCs w:val="1"/>
        </w:rPr>
      </w:pPr>
      <w:r w:rsidDel="00000000" w:rsidR="00000000" w:rsidRPr="00000000">
        <w:rPr>
          <w:b w:val="1"/>
          <w:bCs w:val="1"/>
          <w:rtl w:val="0"/>
        </w:rPr>
        <w:t xml:space="preserve">[Book Your Brazilian Probate Consultation]</w:t>
      </w:r>
    </w:p>
    <w:p w:rsidR="00000000" w:rsidDel="00000000" w:rsidP="00000000" w:rsidRDefault="00000000" w:rsidRPr="00000000" w14:paraId="00006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B">
      <w:pPr>
        <w:pStyle w:val="Heading2"/>
        <w:keepNext w:val="0"/>
        <w:keepLines w:val="0"/>
        <w:spacing w:after="80" w:lineRule="auto"/>
        <w:rPr>
          <w:b w:val="1"/>
          <w:bCs w:val="1"/>
          <w:sz w:val="34"/>
          <w:szCs w:val="34"/>
        </w:rPr>
      </w:pPr>
      <w:bookmarkStart w:colFirst="0" w:colLast="0" w:name="_g4cbozq9q0ud" w:id="10200"/>
      <w:bookmarkEnd w:id="10200"/>
      <w:r w:rsidDel="00000000" w:rsidR="00000000" w:rsidRPr="00000000">
        <w:rPr>
          <w:b w:val="1"/>
          <w:bCs w:val="1"/>
          <w:sz w:val="34"/>
          <w:szCs w:val="34"/>
          <w:rtl w:val="0"/>
        </w:rPr>
        <w:t xml:space="preserve">FREQUENTLY ASKED QUESTIONS</w:t>
      </w:r>
    </w:p>
    <w:p w:rsidR="00000000" w:rsidDel="00000000" w:rsidP="00000000" w:rsidRDefault="00000000" w:rsidRPr="00000000" w14:paraId="000062CC">
      <w:pPr>
        <w:pStyle w:val="Heading1"/>
        <w:keepNext w:val="0"/>
        <w:keepLines w:val="0"/>
        <w:spacing w:before="480" w:lineRule="auto"/>
        <w:rPr>
          <w:b w:val="1"/>
          <w:bCs w:val="1"/>
          <w:sz w:val="46"/>
          <w:szCs w:val="46"/>
        </w:rPr>
      </w:pPr>
      <w:bookmarkStart w:colFirst="0" w:colLast="0" w:name="_mw8tj9czr61p" w:id="10201"/>
      <w:bookmarkEnd w:id="10201"/>
      <w:r w:rsidDel="00000000" w:rsidR="00000000" w:rsidRPr="00000000">
        <w:rPr>
          <w:b w:val="1"/>
          <w:bCs w:val="1"/>
          <w:sz w:val="46"/>
          <w:szCs w:val="46"/>
          <w:rtl w:val="0"/>
        </w:rPr>
        <w:t xml:space="preserve">Hiring a Local Brazilian Probate Attorney – FAQ</w:t>
      </w:r>
    </w:p>
    <w:p w:rsidR="00000000" w:rsidDel="00000000" w:rsidP="00000000" w:rsidRDefault="00000000" w:rsidRPr="00000000" w14:paraId="000062CD">
      <w:pPr>
        <w:pStyle w:val="Heading3"/>
        <w:keepNext w:val="0"/>
        <w:keepLines w:val="0"/>
        <w:spacing w:before="280" w:lineRule="auto"/>
        <w:rPr>
          <w:b w:val="1"/>
          <w:bCs w:val="1"/>
          <w:color w:val="000000"/>
          <w:sz w:val="26"/>
          <w:szCs w:val="26"/>
        </w:rPr>
      </w:pPr>
      <w:bookmarkStart w:colFirst="0" w:colLast="0" w:name="_9bny5xyf7v5" w:id="10202"/>
      <w:bookmarkEnd w:id="10202"/>
      <w:r w:rsidDel="00000000" w:rsidR="00000000" w:rsidRPr="00000000">
        <w:rPr>
          <w:b w:val="1"/>
          <w:bCs w:val="1"/>
          <w:color w:val="000000"/>
          <w:sz w:val="26"/>
          <w:szCs w:val="26"/>
          <w:rtl w:val="0"/>
        </w:rPr>
        <w:t xml:space="preserve">1. Do I need a Brazilian lawyer for probate?</w:t>
      </w:r>
    </w:p>
    <w:p w:rsidR="00000000" w:rsidDel="00000000" w:rsidP="00000000" w:rsidRDefault="00000000" w:rsidRPr="00000000" w14:paraId="000062CE">
      <w:pPr>
        <w:spacing w:after="240" w:before="240" w:lineRule="auto"/>
        <w:rPr/>
      </w:pPr>
      <w:r w:rsidDel="00000000" w:rsidR="00000000" w:rsidRPr="00000000">
        <w:rPr>
          <w:rtl w:val="0"/>
        </w:rPr>
        <w:t xml:space="preserve">Brazilian judicial representation and qualifying notarial probate procedures generally require appropriate Brazilian legal assistance.</w:t>
      </w:r>
    </w:p>
    <w:p w:rsidR="00000000" w:rsidDel="00000000" w:rsidP="00000000" w:rsidRDefault="00000000" w:rsidRPr="00000000" w14:paraId="000062CF">
      <w:pPr>
        <w:pStyle w:val="Heading3"/>
        <w:keepNext w:val="0"/>
        <w:keepLines w:val="0"/>
        <w:spacing w:before="280" w:lineRule="auto"/>
        <w:rPr>
          <w:b w:val="1"/>
          <w:bCs w:val="1"/>
          <w:color w:val="000000"/>
          <w:sz w:val="26"/>
          <w:szCs w:val="26"/>
        </w:rPr>
      </w:pPr>
      <w:bookmarkStart w:colFirst="0" w:colLast="0" w:name="_iepvcy2h5oc6" w:id="10203"/>
      <w:bookmarkEnd w:id="10203"/>
      <w:r w:rsidDel="00000000" w:rsidR="00000000" w:rsidRPr="00000000">
        <w:rPr>
          <w:b w:val="1"/>
          <w:bCs w:val="1"/>
          <w:color w:val="000000"/>
          <w:sz w:val="26"/>
          <w:szCs w:val="26"/>
          <w:rtl w:val="0"/>
        </w:rPr>
        <w:t xml:space="preserve">2. Can I handle probate in Brazil without a lawyer?</w:t>
      </w:r>
    </w:p>
    <w:p w:rsidR="00000000" w:rsidDel="00000000" w:rsidP="00000000" w:rsidRDefault="00000000" w:rsidRPr="00000000" w14:paraId="000062D0">
      <w:pPr>
        <w:spacing w:after="240" w:before="240" w:lineRule="auto"/>
        <w:rPr/>
      </w:pPr>
      <w:r w:rsidDel="00000000" w:rsidR="00000000" w:rsidRPr="00000000">
        <w:rPr>
          <w:rtl w:val="0"/>
        </w:rPr>
        <w:t xml:space="preserve">Not generally through the ordinary judicial or notarial probate procedures requiring legal representation or assistance.</w:t>
      </w:r>
    </w:p>
    <w:p w:rsidR="00000000" w:rsidDel="00000000" w:rsidP="00000000" w:rsidRDefault="00000000" w:rsidRPr="00000000" w14:paraId="000062D1">
      <w:pPr>
        <w:pStyle w:val="Heading3"/>
        <w:keepNext w:val="0"/>
        <w:keepLines w:val="0"/>
        <w:spacing w:before="280" w:lineRule="auto"/>
        <w:rPr>
          <w:b w:val="1"/>
          <w:bCs w:val="1"/>
          <w:color w:val="000000"/>
          <w:sz w:val="26"/>
          <w:szCs w:val="26"/>
        </w:rPr>
      </w:pPr>
      <w:bookmarkStart w:colFirst="0" w:colLast="0" w:name="_xoyef8ivgtbo" w:id="10204"/>
      <w:bookmarkEnd w:id="10204"/>
      <w:r w:rsidDel="00000000" w:rsidR="00000000" w:rsidRPr="00000000">
        <w:rPr>
          <w:b w:val="1"/>
          <w:bCs w:val="1"/>
          <w:color w:val="000000"/>
          <w:sz w:val="26"/>
          <w:szCs w:val="26"/>
          <w:rtl w:val="0"/>
        </w:rPr>
        <w:t xml:space="preserve">3. Can a US attorney handle Brazilian probate?</w:t>
      </w:r>
    </w:p>
    <w:p w:rsidR="00000000" w:rsidDel="00000000" w:rsidP="00000000" w:rsidRDefault="00000000" w:rsidRPr="00000000" w14:paraId="000062D2">
      <w:pPr>
        <w:spacing w:after="240" w:before="240" w:lineRule="auto"/>
        <w:rPr/>
      </w:pPr>
      <w:r w:rsidDel="00000000" w:rsidR="00000000" w:rsidRPr="00000000">
        <w:rPr>
          <w:rtl w:val="0"/>
        </w:rPr>
        <w:t xml:space="preserve">A US qualification alone does not authorize Brazilian-law practice or representation in Brazilian courts.</w:t>
      </w:r>
    </w:p>
    <w:p w:rsidR="00000000" w:rsidDel="00000000" w:rsidP="00000000" w:rsidRDefault="00000000" w:rsidRPr="00000000" w14:paraId="000062D3">
      <w:pPr>
        <w:pStyle w:val="Heading3"/>
        <w:keepNext w:val="0"/>
        <w:keepLines w:val="0"/>
        <w:spacing w:before="280" w:lineRule="auto"/>
        <w:rPr>
          <w:b w:val="1"/>
          <w:bCs w:val="1"/>
          <w:color w:val="000000"/>
          <w:sz w:val="26"/>
          <w:szCs w:val="26"/>
        </w:rPr>
      </w:pPr>
      <w:bookmarkStart w:colFirst="0" w:colLast="0" w:name="_hg7qs1cr2ogb" w:id="10205"/>
      <w:bookmarkEnd w:id="10205"/>
      <w:r w:rsidDel="00000000" w:rsidR="00000000" w:rsidRPr="00000000">
        <w:rPr>
          <w:b w:val="1"/>
          <w:bCs w:val="1"/>
          <w:color w:val="000000"/>
          <w:sz w:val="26"/>
          <w:szCs w:val="26"/>
          <w:rtl w:val="0"/>
        </w:rPr>
        <w:t xml:space="preserve">4. Can a UK solicitor represent me in Brazilian court?</w:t>
      </w:r>
    </w:p>
    <w:p w:rsidR="00000000" w:rsidDel="00000000" w:rsidP="00000000" w:rsidRDefault="00000000" w:rsidRPr="00000000" w14:paraId="000062D4">
      <w:pPr>
        <w:spacing w:after="240" w:before="240" w:lineRule="auto"/>
        <w:rPr/>
      </w:pPr>
      <w:r w:rsidDel="00000000" w:rsidR="00000000" w:rsidRPr="00000000">
        <w:rPr>
          <w:rtl w:val="0"/>
        </w:rPr>
        <w:t xml:space="preserve">Not solely by virtue of being qualified in the United Kingdom.</w:t>
      </w:r>
    </w:p>
    <w:p w:rsidR="00000000" w:rsidDel="00000000" w:rsidP="00000000" w:rsidRDefault="00000000" w:rsidRPr="00000000" w14:paraId="000062D5">
      <w:pPr>
        <w:pStyle w:val="Heading3"/>
        <w:keepNext w:val="0"/>
        <w:keepLines w:val="0"/>
        <w:spacing w:before="280" w:lineRule="auto"/>
        <w:rPr>
          <w:b w:val="1"/>
          <w:bCs w:val="1"/>
          <w:color w:val="000000"/>
          <w:sz w:val="26"/>
          <w:szCs w:val="26"/>
        </w:rPr>
      </w:pPr>
      <w:bookmarkStart w:colFirst="0" w:colLast="0" w:name="_3182payhtcje" w:id="10206"/>
      <w:bookmarkEnd w:id="10206"/>
      <w:r w:rsidDel="00000000" w:rsidR="00000000" w:rsidRPr="00000000">
        <w:rPr>
          <w:b w:val="1"/>
          <w:bCs w:val="1"/>
          <w:color w:val="000000"/>
          <w:sz w:val="26"/>
          <w:szCs w:val="26"/>
          <w:rtl w:val="0"/>
        </w:rPr>
        <w:t xml:space="preserve">5. What is the OAB?</w:t>
      </w:r>
    </w:p>
    <w:p w:rsidR="00000000" w:rsidDel="00000000" w:rsidP="00000000" w:rsidRDefault="00000000" w:rsidRPr="00000000" w14:paraId="000062D6">
      <w:pPr>
        <w:spacing w:after="240" w:before="240" w:lineRule="auto"/>
        <w:rPr/>
      </w:pPr>
      <w:r w:rsidDel="00000000" w:rsidR="00000000" w:rsidRPr="00000000">
        <w:rPr>
          <w:rtl w:val="0"/>
        </w:rPr>
        <w:t xml:space="preserve">The Ordem dos Advogados do Brasil is Brazil's professional bar organization.</w:t>
      </w:r>
    </w:p>
    <w:p w:rsidR="00000000" w:rsidDel="00000000" w:rsidP="00000000" w:rsidRDefault="00000000" w:rsidRPr="00000000" w14:paraId="000062D7">
      <w:pPr>
        <w:pStyle w:val="Heading3"/>
        <w:keepNext w:val="0"/>
        <w:keepLines w:val="0"/>
        <w:spacing w:before="280" w:lineRule="auto"/>
        <w:rPr>
          <w:b w:val="1"/>
          <w:bCs w:val="1"/>
          <w:color w:val="000000"/>
          <w:sz w:val="26"/>
          <w:szCs w:val="26"/>
        </w:rPr>
      </w:pPr>
      <w:bookmarkStart w:colFirst="0" w:colLast="0" w:name="_q7owspg1wwf3" w:id="10207"/>
      <w:bookmarkEnd w:id="10207"/>
      <w:r w:rsidDel="00000000" w:rsidR="00000000" w:rsidRPr="00000000">
        <w:rPr>
          <w:b w:val="1"/>
          <w:bCs w:val="1"/>
          <w:color w:val="000000"/>
          <w:sz w:val="26"/>
          <w:szCs w:val="26"/>
          <w:rtl w:val="0"/>
        </w:rPr>
        <w:t xml:space="preserve">6. Does my Brazilian lawyer need to live in the same city as the estate?</w:t>
      </w:r>
    </w:p>
    <w:p w:rsidR="00000000" w:rsidDel="00000000" w:rsidP="00000000" w:rsidRDefault="00000000" w:rsidRPr="00000000" w14:paraId="000062D8">
      <w:pPr>
        <w:spacing w:after="240" w:before="240" w:lineRule="auto"/>
        <w:rPr/>
      </w:pPr>
      <w:r w:rsidDel="00000000" w:rsidR="00000000" w:rsidRPr="00000000">
        <w:rPr>
          <w:rtl w:val="0"/>
        </w:rPr>
        <w:t xml:space="preserve">Not necessarily. A Brazilian lawyer's ability to practice is not generally restricted to one city, although local procedural needs and applicable OAB registration rules must be considered.</w:t>
      </w:r>
    </w:p>
    <w:p w:rsidR="00000000" w:rsidDel="00000000" w:rsidP="00000000" w:rsidRDefault="00000000" w:rsidRPr="00000000" w14:paraId="000062D9">
      <w:pPr>
        <w:pStyle w:val="Heading3"/>
        <w:keepNext w:val="0"/>
        <w:keepLines w:val="0"/>
        <w:spacing w:before="280" w:lineRule="auto"/>
        <w:rPr>
          <w:b w:val="1"/>
          <w:bCs w:val="1"/>
          <w:color w:val="000000"/>
          <w:sz w:val="26"/>
          <w:szCs w:val="26"/>
        </w:rPr>
      </w:pPr>
      <w:bookmarkStart w:colFirst="0" w:colLast="0" w:name="_7kxw93fq4gjy" w:id="10208"/>
      <w:bookmarkEnd w:id="10208"/>
      <w:r w:rsidDel="00000000" w:rsidR="00000000" w:rsidRPr="00000000">
        <w:rPr>
          <w:b w:val="1"/>
          <w:bCs w:val="1"/>
          <w:color w:val="000000"/>
          <w:sz w:val="26"/>
          <w:szCs w:val="26"/>
          <w:rtl w:val="0"/>
        </w:rPr>
        <w:t xml:space="preserve">7. Can a Brazilian lawyer represent me while I live abroad?</w:t>
      </w:r>
    </w:p>
    <w:p w:rsidR="00000000" w:rsidDel="00000000" w:rsidP="00000000" w:rsidRDefault="00000000" w:rsidRPr="00000000" w14:paraId="000062DA">
      <w:pPr>
        <w:spacing w:after="240" w:before="240" w:lineRule="auto"/>
        <w:rPr/>
      </w:pPr>
      <w:r w:rsidDel="00000000" w:rsidR="00000000" w:rsidRPr="00000000">
        <w:rPr>
          <w:rtl w:val="0"/>
        </w:rPr>
        <w:t xml:space="preserve">Yes, through appropriate representation arrangements.</w:t>
      </w:r>
    </w:p>
    <w:p w:rsidR="00000000" w:rsidDel="00000000" w:rsidP="00000000" w:rsidRDefault="00000000" w:rsidRPr="00000000" w14:paraId="000062DB">
      <w:pPr>
        <w:pStyle w:val="Heading3"/>
        <w:keepNext w:val="0"/>
        <w:keepLines w:val="0"/>
        <w:spacing w:before="280" w:lineRule="auto"/>
        <w:rPr>
          <w:b w:val="1"/>
          <w:bCs w:val="1"/>
          <w:color w:val="000000"/>
          <w:sz w:val="26"/>
          <w:szCs w:val="26"/>
        </w:rPr>
      </w:pPr>
      <w:bookmarkStart w:colFirst="0" w:colLast="0" w:name="_cvxrb9wg8vkl" w:id="10209"/>
      <w:bookmarkEnd w:id="10209"/>
      <w:r w:rsidDel="00000000" w:rsidR="00000000" w:rsidRPr="00000000">
        <w:rPr>
          <w:b w:val="1"/>
          <w:bCs w:val="1"/>
          <w:color w:val="000000"/>
          <w:sz w:val="26"/>
          <w:szCs w:val="26"/>
          <w:rtl w:val="0"/>
        </w:rPr>
        <w:t xml:space="preserve">8. Do I have to travel to Brazil to hire a lawyer?</w:t>
      </w:r>
    </w:p>
    <w:p w:rsidR="00000000" w:rsidDel="00000000" w:rsidP="00000000" w:rsidRDefault="00000000" w:rsidRPr="00000000" w14:paraId="000062DC">
      <w:pPr>
        <w:spacing w:after="240" w:before="240" w:lineRule="auto"/>
        <w:rPr/>
      </w:pPr>
      <w:r w:rsidDel="00000000" w:rsidR="00000000" w:rsidRPr="00000000">
        <w:rPr>
          <w:rtl w:val="0"/>
        </w:rPr>
        <w:t xml:space="preserve">No. An initial consultation and professional engagement can often be arranged remotely.</w:t>
      </w:r>
    </w:p>
    <w:p w:rsidR="00000000" w:rsidDel="00000000" w:rsidP="00000000" w:rsidRDefault="00000000" w:rsidRPr="00000000" w14:paraId="000062DD">
      <w:pPr>
        <w:pStyle w:val="Heading3"/>
        <w:keepNext w:val="0"/>
        <w:keepLines w:val="0"/>
        <w:spacing w:before="280" w:lineRule="auto"/>
        <w:rPr>
          <w:b w:val="1"/>
          <w:bCs w:val="1"/>
          <w:color w:val="000000"/>
          <w:sz w:val="26"/>
          <w:szCs w:val="26"/>
        </w:rPr>
      </w:pPr>
      <w:bookmarkStart w:colFirst="0" w:colLast="0" w:name="_o7ywnnhhsqv4" w:id="10210"/>
      <w:bookmarkEnd w:id="10210"/>
      <w:r w:rsidDel="00000000" w:rsidR="00000000" w:rsidRPr="00000000">
        <w:rPr>
          <w:b w:val="1"/>
          <w:bCs w:val="1"/>
          <w:color w:val="000000"/>
          <w:sz w:val="26"/>
          <w:szCs w:val="26"/>
          <w:rtl w:val="0"/>
        </w:rPr>
        <w:t xml:space="preserve">9. Can my lawyer handle the entire probate without me?</w:t>
      </w:r>
    </w:p>
    <w:p w:rsidR="00000000" w:rsidDel="00000000" w:rsidP="00000000" w:rsidRDefault="00000000" w:rsidRPr="00000000" w14:paraId="000062DE">
      <w:pPr>
        <w:spacing w:after="240" w:before="240" w:lineRule="auto"/>
        <w:rPr/>
      </w:pPr>
      <w:r w:rsidDel="00000000" w:rsidR="00000000" w:rsidRPr="00000000">
        <w:rPr>
          <w:rtl w:val="0"/>
        </w:rPr>
        <w:t xml:space="preserve">Many steps may be handled through representation, but some acts may require personal participation or additional formalities.</w:t>
      </w:r>
    </w:p>
    <w:p w:rsidR="00000000" w:rsidDel="00000000" w:rsidP="00000000" w:rsidRDefault="00000000" w:rsidRPr="00000000" w14:paraId="000062DF">
      <w:pPr>
        <w:pStyle w:val="Heading3"/>
        <w:keepNext w:val="0"/>
        <w:keepLines w:val="0"/>
        <w:spacing w:before="280" w:lineRule="auto"/>
        <w:rPr>
          <w:b w:val="1"/>
          <w:bCs w:val="1"/>
          <w:color w:val="000000"/>
          <w:sz w:val="26"/>
          <w:szCs w:val="26"/>
        </w:rPr>
      </w:pPr>
      <w:bookmarkStart w:colFirst="0" w:colLast="0" w:name="_g6802jyeu5zj" w:id="10211"/>
      <w:bookmarkEnd w:id="10211"/>
      <w:r w:rsidDel="00000000" w:rsidR="00000000" w:rsidRPr="00000000">
        <w:rPr>
          <w:b w:val="1"/>
          <w:bCs w:val="1"/>
          <w:color w:val="000000"/>
          <w:sz w:val="26"/>
          <w:szCs w:val="26"/>
          <w:rtl w:val="0"/>
        </w:rPr>
        <w:t xml:space="preserve">10. Do I need a power of attorney?</w:t>
      </w:r>
    </w:p>
    <w:p w:rsidR="00000000" w:rsidDel="00000000" w:rsidP="00000000" w:rsidRDefault="00000000" w:rsidRPr="00000000" w14:paraId="000062E0">
      <w:pPr>
        <w:spacing w:after="240" w:before="240" w:lineRule="auto"/>
        <w:rPr/>
      </w:pPr>
      <w:r w:rsidDel="00000000" w:rsidR="00000000" w:rsidRPr="00000000">
        <w:rPr>
          <w:rtl w:val="0"/>
        </w:rPr>
        <w:t xml:space="preserve">An appropriate power of attorney is generally necessary for procedural representation.</w:t>
      </w:r>
    </w:p>
    <w:p w:rsidR="00000000" w:rsidDel="00000000" w:rsidP="00000000" w:rsidRDefault="00000000" w:rsidRPr="00000000" w14:paraId="000062E1">
      <w:pPr>
        <w:pStyle w:val="Heading3"/>
        <w:keepNext w:val="0"/>
        <w:keepLines w:val="0"/>
        <w:spacing w:before="280" w:lineRule="auto"/>
        <w:rPr>
          <w:b w:val="1"/>
          <w:bCs w:val="1"/>
          <w:color w:val="000000"/>
          <w:sz w:val="26"/>
          <w:szCs w:val="26"/>
        </w:rPr>
      </w:pPr>
      <w:bookmarkStart w:colFirst="0" w:colLast="0" w:name="_ooo7lhh0no93" w:id="10212"/>
      <w:bookmarkEnd w:id="10212"/>
      <w:r w:rsidDel="00000000" w:rsidR="00000000" w:rsidRPr="00000000">
        <w:rPr>
          <w:b w:val="1"/>
          <w:bCs w:val="1"/>
          <w:color w:val="000000"/>
          <w:sz w:val="26"/>
          <w:szCs w:val="26"/>
          <w:rtl w:val="0"/>
        </w:rPr>
        <w:t xml:space="preserve">11. Can I sign the power of attorney abroad?</w:t>
      </w:r>
    </w:p>
    <w:p w:rsidR="00000000" w:rsidDel="00000000" w:rsidP="00000000" w:rsidRDefault="00000000" w:rsidRPr="00000000" w14:paraId="000062E2">
      <w:pPr>
        <w:spacing w:after="240" w:before="240" w:lineRule="auto"/>
        <w:rPr/>
      </w:pPr>
      <w:r w:rsidDel="00000000" w:rsidR="00000000" w:rsidRPr="00000000">
        <w:rPr>
          <w:rtl w:val="0"/>
        </w:rPr>
        <w:t xml:space="preserve">Yes, through an appropriate procedure accepted for the intended Brazilian use.</w:t>
      </w:r>
    </w:p>
    <w:p w:rsidR="00000000" w:rsidDel="00000000" w:rsidP="00000000" w:rsidRDefault="00000000" w:rsidRPr="00000000" w14:paraId="000062E3">
      <w:pPr>
        <w:pStyle w:val="Heading3"/>
        <w:keepNext w:val="0"/>
        <w:keepLines w:val="0"/>
        <w:spacing w:before="280" w:lineRule="auto"/>
        <w:rPr>
          <w:b w:val="1"/>
          <w:bCs w:val="1"/>
          <w:color w:val="000000"/>
          <w:sz w:val="26"/>
          <w:szCs w:val="26"/>
        </w:rPr>
      </w:pPr>
      <w:bookmarkStart w:colFirst="0" w:colLast="0" w:name="_tpa8wm3c2n1m" w:id="10213"/>
      <w:bookmarkEnd w:id="10213"/>
      <w:r w:rsidDel="00000000" w:rsidR="00000000" w:rsidRPr="00000000">
        <w:rPr>
          <w:b w:val="1"/>
          <w:bCs w:val="1"/>
          <w:color w:val="000000"/>
          <w:sz w:val="26"/>
          <w:szCs w:val="26"/>
          <w:rtl w:val="0"/>
        </w:rPr>
        <w:t xml:space="preserve">12. Does a foreign power of attorney need an apostille?</w:t>
      </w:r>
    </w:p>
    <w:p w:rsidR="00000000" w:rsidDel="00000000" w:rsidP="00000000" w:rsidRDefault="00000000" w:rsidRPr="00000000" w14:paraId="000062E4">
      <w:pPr>
        <w:spacing w:after="240" w:before="240" w:lineRule="auto"/>
        <w:rPr/>
      </w:pPr>
      <w:r w:rsidDel="00000000" w:rsidR="00000000" w:rsidRPr="00000000">
        <w:rPr>
          <w:rtl w:val="0"/>
        </w:rPr>
        <w:t xml:space="preserve">Authentication or legalization may be required depending on the document and country.</w:t>
      </w:r>
    </w:p>
    <w:p w:rsidR="00000000" w:rsidDel="00000000" w:rsidP="00000000" w:rsidRDefault="00000000" w:rsidRPr="00000000" w14:paraId="000062E5">
      <w:pPr>
        <w:pStyle w:val="Heading3"/>
        <w:keepNext w:val="0"/>
        <w:keepLines w:val="0"/>
        <w:spacing w:before="280" w:lineRule="auto"/>
        <w:rPr>
          <w:b w:val="1"/>
          <w:bCs w:val="1"/>
          <w:color w:val="000000"/>
          <w:sz w:val="26"/>
          <w:szCs w:val="26"/>
        </w:rPr>
      </w:pPr>
      <w:bookmarkStart w:colFirst="0" w:colLast="0" w:name="_6wtnnaxghzrb" w:id="10214"/>
      <w:bookmarkEnd w:id="10214"/>
      <w:r w:rsidDel="00000000" w:rsidR="00000000" w:rsidRPr="00000000">
        <w:rPr>
          <w:b w:val="1"/>
          <w:bCs w:val="1"/>
          <w:color w:val="000000"/>
          <w:sz w:val="26"/>
          <w:szCs w:val="26"/>
          <w:rtl w:val="0"/>
        </w:rPr>
        <w:t xml:space="preserve">13. Does it need a Portuguese translation?</w:t>
      </w:r>
    </w:p>
    <w:p w:rsidR="00000000" w:rsidDel="00000000" w:rsidP="00000000" w:rsidRDefault="00000000" w:rsidRPr="00000000" w14:paraId="000062E6">
      <w:pPr>
        <w:spacing w:after="240" w:before="240" w:lineRule="auto"/>
        <w:rPr/>
      </w:pPr>
      <w:r w:rsidDel="00000000" w:rsidR="00000000" w:rsidRPr="00000000">
        <w:rPr>
          <w:rtl w:val="0"/>
        </w:rPr>
        <w:t xml:space="preserve">Certain foreign instruments require Brazilian sworn translation.</w:t>
      </w:r>
    </w:p>
    <w:p w:rsidR="00000000" w:rsidDel="00000000" w:rsidP="00000000" w:rsidRDefault="00000000" w:rsidRPr="00000000" w14:paraId="000062E7">
      <w:pPr>
        <w:pStyle w:val="Heading3"/>
        <w:keepNext w:val="0"/>
        <w:keepLines w:val="0"/>
        <w:spacing w:before="280" w:lineRule="auto"/>
        <w:rPr>
          <w:b w:val="1"/>
          <w:bCs w:val="1"/>
          <w:color w:val="000000"/>
          <w:sz w:val="26"/>
          <w:szCs w:val="26"/>
        </w:rPr>
      </w:pPr>
      <w:bookmarkStart w:colFirst="0" w:colLast="0" w:name="_btnd2hu6h2lr" w:id="10215"/>
      <w:bookmarkEnd w:id="10215"/>
      <w:r w:rsidDel="00000000" w:rsidR="00000000" w:rsidRPr="00000000">
        <w:rPr>
          <w:b w:val="1"/>
          <w:bCs w:val="1"/>
          <w:color w:val="000000"/>
          <w:sz w:val="26"/>
          <w:szCs w:val="26"/>
          <w:rtl w:val="0"/>
        </w:rPr>
        <w:t xml:space="preserve">14. Can one lawyer represent all heirs?</w:t>
      </w:r>
    </w:p>
    <w:p w:rsidR="00000000" w:rsidDel="00000000" w:rsidP="00000000" w:rsidRDefault="00000000" w:rsidRPr="00000000" w14:paraId="000062E8">
      <w:pPr>
        <w:spacing w:after="240" w:before="240" w:lineRule="auto"/>
        <w:rPr/>
      </w:pPr>
      <w:r w:rsidDel="00000000" w:rsidR="00000000" w:rsidRPr="00000000">
        <w:rPr>
          <w:rtl w:val="0"/>
        </w:rPr>
        <w:t xml:space="preserve">Potentially, where professional conflict-of-interest rules and the circumstances permit.</w:t>
      </w:r>
    </w:p>
    <w:p w:rsidR="00000000" w:rsidDel="00000000" w:rsidP="00000000" w:rsidRDefault="00000000" w:rsidRPr="00000000" w14:paraId="000062E9">
      <w:pPr>
        <w:pStyle w:val="Heading3"/>
        <w:keepNext w:val="0"/>
        <w:keepLines w:val="0"/>
        <w:spacing w:before="280" w:lineRule="auto"/>
        <w:rPr>
          <w:b w:val="1"/>
          <w:bCs w:val="1"/>
          <w:color w:val="000000"/>
          <w:sz w:val="26"/>
          <w:szCs w:val="26"/>
        </w:rPr>
      </w:pPr>
      <w:bookmarkStart w:colFirst="0" w:colLast="0" w:name="_4qi3nhp3c08m" w:id="10216"/>
      <w:bookmarkEnd w:id="10216"/>
      <w:r w:rsidDel="00000000" w:rsidR="00000000" w:rsidRPr="00000000">
        <w:rPr>
          <w:b w:val="1"/>
          <w:bCs w:val="1"/>
          <w:color w:val="000000"/>
          <w:sz w:val="26"/>
          <w:szCs w:val="26"/>
          <w:rtl w:val="0"/>
        </w:rPr>
        <w:t xml:space="preserve">15. Can I use another heir's lawyer?</w:t>
      </w:r>
    </w:p>
    <w:p w:rsidR="00000000" w:rsidDel="00000000" w:rsidP="00000000" w:rsidRDefault="00000000" w:rsidRPr="00000000" w14:paraId="000062EA">
      <w:pPr>
        <w:spacing w:after="240" w:before="240" w:lineRule="auto"/>
        <w:rPr/>
      </w:pPr>
      <w:r w:rsidDel="00000000" w:rsidR="00000000" w:rsidRPr="00000000">
        <w:rPr>
          <w:rtl w:val="0"/>
        </w:rPr>
        <w:t xml:space="preserve">Possibly, but you should establish whether the lawyer also represents your interests.</w:t>
      </w:r>
    </w:p>
    <w:p w:rsidR="00000000" w:rsidDel="00000000" w:rsidP="00000000" w:rsidRDefault="00000000" w:rsidRPr="00000000" w14:paraId="000062EB">
      <w:pPr>
        <w:pStyle w:val="Heading3"/>
        <w:keepNext w:val="0"/>
        <w:keepLines w:val="0"/>
        <w:spacing w:before="280" w:lineRule="auto"/>
        <w:rPr>
          <w:b w:val="1"/>
          <w:bCs w:val="1"/>
          <w:color w:val="000000"/>
          <w:sz w:val="26"/>
          <w:szCs w:val="26"/>
        </w:rPr>
      </w:pPr>
      <w:bookmarkStart w:colFirst="0" w:colLast="0" w:name="_nfj7iaegvnlo" w:id="10217"/>
      <w:bookmarkEnd w:id="10217"/>
      <w:r w:rsidDel="00000000" w:rsidR="00000000" w:rsidRPr="00000000">
        <w:rPr>
          <w:b w:val="1"/>
          <w:bCs w:val="1"/>
          <w:color w:val="000000"/>
          <w:sz w:val="26"/>
          <w:szCs w:val="26"/>
          <w:rtl w:val="0"/>
        </w:rPr>
        <w:t xml:space="preserve">16. Should I hire an independent probate lawyer?</w:t>
      </w:r>
    </w:p>
    <w:p w:rsidR="00000000" w:rsidDel="00000000" w:rsidP="00000000" w:rsidRDefault="00000000" w:rsidRPr="00000000" w14:paraId="000062EC">
      <w:pPr>
        <w:spacing w:after="240" w:before="240" w:lineRule="auto"/>
        <w:rPr/>
      </w:pPr>
      <w:r w:rsidDel="00000000" w:rsidR="00000000" w:rsidRPr="00000000">
        <w:rPr>
          <w:rtl w:val="0"/>
        </w:rPr>
        <w:t xml:space="preserve">It may be prudent where there are disputes, significant assets, or concerns about transparency.</w:t>
      </w:r>
    </w:p>
    <w:p w:rsidR="00000000" w:rsidDel="00000000" w:rsidP="00000000" w:rsidRDefault="00000000" w:rsidRPr="00000000" w14:paraId="000062ED">
      <w:pPr>
        <w:pStyle w:val="Heading3"/>
        <w:keepNext w:val="0"/>
        <w:keepLines w:val="0"/>
        <w:spacing w:before="280" w:lineRule="auto"/>
        <w:rPr>
          <w:b w:val="1"/>
          <w:bCs w:val="1"/>
          <w:color w:val="000000"/>
          <w:sz w:val="26"/>
          <w:szCs w:val="26"/>
        </w:rPr>
      </w:pPr>
      <w:bookmarkStart w:colFirst="0" w:colLast="0" w:name="_nr3rrd6eg1nq" w:id="10218"/>
      <w:bookmarkEnd w:id="10218"/>
      <w:r w:rsidDel="00000000" w:rsidR="00000000" w:rsidRPr="00000000">
        <w:rPr>
          <w:b w:val="1"/>
          <w:bCs w:val="1"/>
          <w:color w:val="000000"/>
          <w:sz w:val="26"/>
          <w:szCs w:val="26"/>
          <w:rtl w:val="0"/>
        </w:rPr>
        <w:t xml:space="preserve">17. What if another heir controls the property?</w:t>
      </w:r>
    </w:p>
    <w:p w:rsidR="00000000" w:rsidDel="00000000" w:rsidP="00000000" w:rsidRDefault="00000000" w:rsidRPr="00000000" w14:paraId="000062EE">
      <w:pPr>
        <w:spacing w:after="240" w:before="240" w:lineRule="auto"/>
        <w:rPr/>
      </w:pPr>
      <w:r w:rsidDel="00000000" w:rsidR="00000000" w:rsidRPr="00000000">
        <w:rPr>
          <w:rtl w:val="0"/>
        </w:rPr>
        <w:t xml:space="preserve">The legal position and available remedies should be assessed.</w:t>
      </w:r>
    </w:p>
    <w:p w:rsidR="00000000" w:rsidDel="00000000" w:rsidP="00000000" w:rsidRDefault="00000000" w:rsidRPr="00000000" w14:paraId="000062EF">
      <w:pPr>
        <w:pStyle w:val="Heading3"/>
        <w:keepNext w:val="0"/>
        <w:keepLines w:val="0"/>
        <w:spacing w:before="280" w:lineRule="auto"/>
        <w:rPr>
          <w:b w:val="1"/>
          <w:bCs w:val="1"/>
          <w:color w:val="000000"/>
          <w:sz w:val="26"/>
          <w:szCs w:val="26"/>
        </w:rPr>
      </w:pPr>
      <w:bookmarkStart w:colFirst="0" w:colLast="0" w:name="_xusggfwt2cq" w:id="10219"/>
      <w:bookmarkEnd w:id="10219"/>
      <w:r w:rsidDel="00000000" w:rsidR="00000000" w:rsidRPr="00000000">
        <w:rPr>
          <w:b w:val="1"/>
          <w:bCs w:val="1"/>
          <w:color w:val="000000"/>
          <w:sz w:val="26"/>
          <w:szCs w:val="26"/>
          <w:rtl w:val="0"/>
        </w:rPr>
        <w:t xml:space="preserve">18. What if another heir controls the deceased's bank information?</w:t>
      </w:r>
    </w:p>
    <w:p w:rsidR="00000000" w:rsidDel="00000000" w:rsidP="00000000" w:rsidRDefault="00000000" w:rsidRPr="00000000" w14:paraId="000062F0">
      <w:pPr>
        <w:spacing w:after="240" w:before="240" w:lineRule="auto"/>
        <w:rPr/>
      </w:pPr>
      <w:r w:rsidDel="00000000" w:rsidR="00000000" w:rsidRPr="00000000">
        <w:rPr>
          <w:rtl w:val="0"/>
        </w:rPr>
        <w:t xml:space="preserve">Appropriate disclosure and procedural measures may be considered.</w:t>
      </w:r>
    </w:p>
    <w:p w:rsidR="00000000" w:rsidDel="00000000" w:rsidP="00000000" w:rsidRDefault="00000000" w:rsidRPr="00000000" w14:paraId="000062F1">
      <w:pPr>
        <w:pStyle w:val="Heading3"/>
        <w:keepNext w:val="0"/>
        <w:keepLines w:val="0"/>
        <w:spacing w:before="280" w:lineRule="auto"/>
        <w:rPr>
          <w:b w:val="1"/>
          <w:bCs w:val="1"/>
          <w:color w:val="000000"/>
          <w:sz w:val="26"/>
          <w:szCs w:val="26"/>
        </w:rPr>
      </w:pPr>
      <w:bookmarkStart w:colFirst="0" w:colLast="0" w:name="_877rmuhp8sux" w:id="10220"/>
      <w:bookmarkEnd w:id="10220"/>
      <w:r w:rsidDel="00000000" w:rsidR="00000000" w:rsidRPr="00000000">
        <w:rPr>
          <w:b w:val="1"/>
          <w:bCs w:val="1"/>
          <w:color w:val="000000"/>
          <w:sz w:val="26"/>
          <w:szCs w:val="26"/>
          <w:rtl w:val="0"/>
        </w:rPr>
        <w:t xml:space="preserve">19. Can my lawyer search for estate assets?</w:t>
      </w:r>
    </w:p>
    <w:p w:rsidR="00000000" w:rsidDel="00000000" w:rsidP="00000000" w:rsidRDefault="00000000" w:rsidRPr="00000000" w14:paraId="000062F2">
      <w:pPr>
        <w:spacing w:after="240" w:before="240" w:lineRule="auto"/>
        <w:rPr/>
      </w:pPr>
      <w:r w:rsidDel="00000000" w:rsidR="00000000" w:rsidRPr="00000000">
        <w:rPr>
          <w:rtl w:val="0"/>
        </w:rPr>
        <w:t xml:space="preserve">Counsel may pursue legally available searches and requests, subject to confidentiality and procedural requirements.</w:t>
      </w:r>
    </w:p>
    <w:p w:rsidR="00000000" w:rsidDel="00000000" w:rsidP="00000000" w:rsidRDefault="00000000" w:rsidRPr="00000000" w14:paraId="000062F3">
      <w:pPr>
        <w:pStyle w:val="Heading3"/>
        <w:keepNext w:val="0"/>
        <w:keepLines w:val="0"/>
        <w:spacing w:before="280" w:lineRule="auto"/>
        <w:rPr>
          <w:b w:val="1"/>
          <w:bCs w:val="1"/>
          <w:color w:val="000000"/>
          <w:sz w:val="26"/>
          <w:szCs w:val="26"/>
        </w:rPr>
      </w:pPr>
      <w:bookmarkStart w:colFirst="0" w:colLast="0" w:name="_xcb7t5qa4g17" w:id="10221"/>
      <w:bookmarkEnd w:id="10221"/>
      <w:r w:rsidDel="00000000" w:rsidR="00000000" w:rsidRPr="00000000">
        <w:rPr>
          <w:b w:val="1"/>
          <w:bCs w:val="1"/>
          <w:color w:val="000000"/>
          <w:sz w:val="26"/>
          <w:szCs w:val="26"/>
          <w:rtl w:val="0"/>
        </w:rPr>
        <w:t xml:space="preserve">20. Can my lawyer obtain bank statements?</w:t>
      </w:r>
    </w:p>
    <w:p w:rsidR="00000000" w:rsidDel="00000000" w:rsidP="00000000" w:rsidRDefault="00000000" w:rsidRPr="00000000" w14:paraId="000062F4">
      <w:pPr>
        <w:spacing w:after="240" w:before="240" w:lineRule="auto"/>
        <w:rPr/>
      </w:pPr>
      <w:r w:rsidDel="00000000" w:rsidR="00000000" w:rsidRPr="00000000">
        <w:rPr>
          <w:rtl w:val="0"/>
        </w:rPr>
        <w:t xml:space="preserve">Access depends on legal entitlement, institutional rules, and any necessary judicial authorization.</w:t>
      </w:r>
    </w:p>
    <w:p w:rsidR="00000000" w:rsidDel="00000000" w:rsidP="00000000" w:rsidRDefault="00000000" w:rsidRPr="00000000" w14:paraId="000062F5">
      <w:pPr>
        <w:pStyle w:val="Heading3"/>
        <w:keepNext w:val="0"/>
        <w:keepLines w:val="0"/>
        <w:spacing w:before="280" w:lineRule="auto"/>
        <w:rPr>
          <w:b w:val="1"/>
          <w:bCs w:val="1"/>
          <w:color w:val="000000"/>
          <w:sz w:val="26"/>
          <w:szCs w:val="26"/>
        </w:rPr>
      </w:pPr>
      <w:bookmarkStart w:colFirst="0" w:colLast="0" w:name="_kwgptml79kvc" w:id="10222"/>
      <w:bookmarkEnd w:id="10222"/>
      <w:r w:rsidDel="00000000" w:rsidR="00000000" w:rsidRPr="00000000">
        <w:rPr>
          <w:b w:val="1"/>
          <w:bCs w:val="1"/>
          <w:color w:val="000000"/>
          <w:sz w:val="26"/>
          <w:szCs w:val="26"/>
          <w:rtl w:val="0"/>
        </w:rPr>
        <w:t xml:space="preserve">21. Can my lawyer sell inherited property for me?</w:t>
      </w:r>
    </w:p>
    <w:p w:rsidR="00000000" w:rsidDel="00000000" w:rsidP="00000000" w:rsidRDefault="00000000" w:rsidRPr="00000000" w14:paraId="000062F6">
      <w:pPr>
        <w:spacing w:after="240" w:before="240" w:lineRule="auto"/>
        <w:rPr/>
      </w:pPr>
      <w:r w:rsidDel="00000000" w:rsidR="00000000" w:rsidRPr="00000000">
        <w:rPr>
          <w:rtl w:val="0"/>
        </w:rPr>
        <w:t xml:space="preserve">Potentially, with appropriate authority and compliance with the applicable sale and registry requirements.</w:t>
      </w:r>
    </w:p>
    <w:p w:rsidR="00000000" w:rsidDel="00000000" w:rsidP="00000000" w:rsidRDefault="00000000" w:rsidRPr="00000000" w14:paraId="000062F7">
      <w:pPr>
        <w:pStyle w:val="Heading3"/>
        <w:keepNext w:val="0"/>
        <w:keepLines w:val="0"/>
        <w:spacing w:before="280" w:lineRule="auto"/>
        <w:rPr>
          <w:b w:val="1"/>
          <w:bCs w:val="1"/>
          <w:color w:val="000000"/>
          <w:sz w:val="26"/>
          <w:szCs w:val="26"/>
        </w:rPr>
      </w:pPr>
      <w:bookmarkStart w:colFirst="0" w:colLast="0" w:name="_b9z3mo8lk3k0" w:id="10223"/>
      <w:bookmarkEnd w:id="10223"/>
      <w:r w:rsidDel="00000000" w:rsidR="00000000" w:rsidRPr="00000000">
        <w:rPr>
          <w:b w:val="1"/>
          <w:bCs w:val="1"/>
          <w:color w:val="000000"/>
          <w:sz w:val="26"/>
          <w:szCs w:val="26"/>
          <w:rtl w:val="0"/>
        </w:rPr>
        <w:t xml:space="preserve">22. Can my lawyer receive inheritance money on my behalf?</w:t>
      </w:r>
    </w:p>
    <w:p w:rsidR="00000000" w:rsidDel="00000000" w:rsidP="00000000" w:rsidRDefault="00000000" w:rsidRPr="00000000" w14:paraId="000062F8">
      <w:pPr>
        <w:spacing w:after="240" w:before="240" w:lineRule="auto"/>
        <w:rPr/>
      </w:pPr>
      <w:r w:rsidDel="00000000" w:rsidR="00000000" w:rsidRPr="00000000">
        <w:rPr>
          <w:rtl w:val="0"/>
        </w:rPr>
        <w:t xml:space="preserve">Specific powers and institutional requirements may apply; such arrangements require careful assessment.</w:t>
      </w:r>
    </w:p>
    <w:p w:rsidR="00000000" w:rsidDel="00000000" w:rsidP="00000000" w:rsidRDefault="00000000" w:rsidRPr="00000000" w14:paraId="000062F9">
      <w:pPr>
        <w:pStyle w:val="Heading3"/>
        <w:keepNext w:val="0"/>
        <w:keepLines w:val="0"/>
        <w:spacing w:before="280" w:lineRule="auto"/>
        <w:rPr>
          <w:b w:val="1"/>
          <w:bCs w:val="1"/>
          <w:color w:val="000000"/>
          <w:sz w:val="26"/>
          <w:szCs w:val="26"/>
        </w:rPr>
      </w:pPr>
      <w:bookmarkStart w:colFirst="0" w:colLast="0" w:name="_lc34z19ozqd8" w:id="10224"/>
      <w:bookmarkEnd w:id="10224"/>
      <w:r w:rsidDel="00000000" w:rsidR="00000000" w:rsidRPr="00000000">
        <w:rPr>
          <w:b w:val="1"/>
          <w:bCs w:val="1"/>
          <w:color w:val="000000"/>
          <w:sz w:val="26"/>
          <w:szCs w:val="26"/>
          <w:rtl w:val="0"/>
        </w:rPr>
        <w:t xml:space="preserve">23. Can my lawyer transfer inheritance money abroad?</w:t>
      </w:r>
    </w:p>
    <w:p w:rsidR="00000000" w:rsidDel="00000000" w:rsidP="00000000" w:rsidRDefault="00000000" w:rsidRPr="00000000" w14:paraId="000062FA">
      <w:pPr>
        <w:spacing w:after="240" w:before="240" w:lineRule="auto"/>
        <w:rPr/>
      </w:pPr>
      <w:r w:rsidDel="00000000" w:rsidR="00000000" w:rsidRPr="00000000">
        <w:rPr>
          <w:rtl w:val="0"/>
        </w:rPr>
        <w:t xml:space="preserve">Counsel may assist with the legal documentation, but the financial transfer is executed through an authorized institution.</w:t>
      </w:r>
    </w:p>
    <w:p w:rsidR="00000000" w:rsidDel="00000000" w:rsidP="00000000" w:rsidRDefault="00000000" w:rsidRPr="00000000" w14:paraId="000062FB">
      <w:pPr>
        <w:pStyle w:val="Heading3"/>
        <w:keepNext w:val="0"/>
        <w:keepLines w:val="0"/>
        <w:spacing w:before="280" w:lineRule="auto"/>
        <w:rPr>
          <w:b w:val="1"/>
          <w:bCs w:val="1"/>
          <w:color w:val="000000"/>
          <w:sz w:val="26"/>
          <w:szCs w:val="26"/>
        </w:rPr>
      </w:pPr>
      <w:bookmarkStart w:colFirst="0" w:colLast="0" w:name="_765jrtm52agn" w:id="10225"/>
      <w:bookmarkEnd w:id="10225"/>
      <w:r w:rsidDel="00000000" w:rsidR="00000000" w:rsidRPr="00000000">
        <w:rPr>
          <w:b w:val="1"/>
          <w:bCs w:val="1"/>
          <w:color w:val="000000"/>
          <w:sz w:val="26"/>
          <w:szCs w:val="26"/>
          <w:rtl w:val="0"/>
        </w:rPr>
        <w:t xml:space="preserve">24. Can a lawyer act as inventariante?</w:t>
      </w:r>
    </w:p>
    <w:p w:rsidR="00000000" w:rsidDel="00000000" w:rsidP="00000000" w:rsidRDefault="00000000" w:rsidRPr="00000000" w14:paraId="000062FC">
      <w:pPr>
        <w:spacing w:after="240" w:before="240" w:lineRule="auto"/>
        <w:rPr/>
      </w:pPr>
      <w:r w:rsidDel="00000000" w:rsidR="00000000" w:rsidRPr="00000000">
        <w:rPr>
          <w:rtl w:val="0"/>
        </w:rPr>
        <w:t xml:space="preserve">Eligibility and appointment depend on the applicable legal circumstances; acting as counsel does not automatically confer that role.</w:t>
      </w:r>
    </w:p>
    <w:p w:rsidR="00000000" w:rsidDel="00000000" w:rsidP="00000000" w:rsidRDefault="00000000" w:rsidRPr="00000000" w14:paraId="000062FD">
      <w:pPr>
        <w:pStyle w:val="Heading3"/>
        <w:keepNext w:val="0"/>
        <w:keepLines w:val="0"/>
        <w:spacing w:before="280" w:lineRule="auto"/>
        <w:rPr>
          <w:b w:val="1"/>
          <w:bCs w:val="1"/>
          <w:color w:val="000000"/>
          <w:sz w:val="26"/>
          <w:szCs w:val="26"/>
        </w:rPr>
      </w:pPr>
      <w:bookmarkStart w:colFirst="0" w:colLast="0" w:name="_crhf3boysd1v" w:id="10226"/>
      <w:bookmarkEnd w:id="10226"/>
      <w:r w:rsidDel="00000000" w:rsidR="00000000" w:rsidRPr="00000000">
        <w:rPr>
          <w:b w:val="1"/>
          <w:bCs w:val="1"/>
          <w:color w:val="000000"/>
          <w:sz w:val="26"/>
          <w:szCs w:val="26"/>
          <w:rtl w:val="0"/>
        </w:rPr>
        <w:t xml:space="preserve">25. What is an inventariante?</w:t>
      </w:r>
    </w:p>
    <w:p w:rsidR="00000000" w:rsidDel="00000000" w:rsidP="00000000" w:rsidRDefault="00000000" w:rsidRPr="00000000" w14:paraId="000062FE">
      <w:pPr>
        <w:spacing w:after="240" w:before="240" w:lineRule="auto"/>
        <w:rPr/>
      </w:pPr>
      <w:r w:rsidDel="00000000" w:rsidR="00000000" w:rsidRPr="00000000">
        <w:rPr>
          <w:rtl w:val="0"/>
        </w:rPr>
        <w:t xml:space="preserve">The person responsible for legally defined estate-administration duties.</w:t>
      </w:r>
    </w:p>
    <w:p w:rsidR="00000000" w:rsidDel="00000000" w:rsidP="00000000" w:rsidRDefault="00000000" w:rsidRPr="00000000" w14:paraId="000062FF">
      <w:pPr>
        <w:pStyle w:val="Heading3"/>
        <w:keepNext w:val="0"/>
        <w:keepLines w:val="0"/>
        <w:spacing w:before="280" w:lineRule="auto"/>
        <w:rPr>
          <w:b w:val="1"/>
          <w:bCs w:val="1"/>
          <w:color w:val="000000"/>
          <w:sz w:val="26"/>
          <w:szCs w:val="26"/>
        </w:rPr>
      </w:pPr>
      <w:bookmarkStart w:colFirst="0" w:colLast="0" w:name="_kvnpg8lsua04" w:id="10227"/>
      <w:bookmarkEnd w:id="10227"/>
      <w:r w:rsidDel="00000000" w:rsidR="00000000" w:rsidRPr="00000000">
        <w:rPr>
          <w:b w:val="1"/>
          <w:bCs w:val="1"/>
          <w:color w:val="000000"/>
          <w:sz w:val="26"/>
          <w:szCs w:val="26"/>
          <w:rtl w:val="0"/>
        </w:rPr>
        <w:t xml:space="preserve">26. Can probate be completed at a notary?</w:t>
      </w:r>
    </w:p>
    <w:p w:rsidR="00000000" w:rsidDel="00000000" w:rsidP="00000000" w:rsidRDefault="00000000" w:rsidRPr="00000000" w14:paraId="00006300">
      <w:pPr>
        <w:spacing w:after="240" w:before="240" w:lineRule="auto"/>
        <w:rPr/>
      </w:pPr>
      <w:r w:rsidDel="00000000" w:rsidR="00000000" w:rsidRPr="00000000">
        <w:rPr>
          <w:rtl w:val="0"/>
        </w:rPr>
        <w:t xml:space="preserve">Certain estates qualify for extrajudicial probate.</w:t>
      </w:r>
    </w:p>
    <w:p w:rsidR="00000000" w:rsidDel="00000000" w:rsidP="00000000" w:rsidRDefault="00000000" w:rsidRPr="00000000" w14:paraId="00006301">
      <w:pPr>
        <w:pStyle w:val="Heading3"/>
        <w:keepNext w:val="0"/>
        <w:keepLines w:val="0"/>
        <w:spacing w:before="280" w:lineRule="auto"/>
        <w:rPr>
          <w:b w:val="1"/>
          <w:bCs w:val="1"/>
          <w:color w:val="000000"/>
          <w:sz w:val="26"/>
          <w:szCs w:val="26"/>
        </w:rPr>
      </w:pPr>
      <w:bookmarkStart w:colFirst="0" w:colLast="0" w:name="_e95015cqfh64" w:id="10228"/>
      <w:bookmarkEnd w:id="10228"/>
      <w:r w:rsidDel="00000000" w:rsidR="00000000" w:rsidRPr="00000000">
        <w:rPr>
          <w:b w:val="1"/>
          <w:bCs w:val="1"/>
          <w:color w:val="000000"/>
          <w:sz w:val="26"/>
          <w:szCs w:val="26"/>
          <w:rtl w:val="0"/>
        </w:rPr>
        <w:t xml:space="preserve">27. Does a will always require judicial probate?</w:t>
      </w:r>
    </w:p>
    <w:p w:rsidR="00000000" w:rsidDel="00000000" w:rsidP="00000000" w:rsidRDefault="00000000" w:rsidRPr="00000000" w14:paraId="00006302">
      <w:pPr>
        <w:spacing w:after="240" w:before="240" w:lineRule="auto"/>
        <w:rPr/>
      </w:pPr>
      <w:r w:rsidDel="00000000" w:rsidR="00000000" w:rsidRPr="00000000">
        <w:rPr>
          <w:rtl w:val="0"/>
        </w:rPr>
        <w:t xml:space="preserve">No. Certain testamentary estates qualify for notarial probate under specific conditions.</w:t>
      </w:r>
    </w:p>
    <w:p w:rsidR="00000000" w:rsidDel="00000000" w:rsidP="00000000" w:rsidRDefault="00000000" w:rsidRPr="00000000" w14:paraId="00006303">
      <w:pPr>
        <w:pStyle w:val="Heading3"/>
        <w:keepNext w:val="0"/>
        <w:keepLines w:val="0"/>
        <w:spacing w:before="280" w:lineRule="auto"/>
        <w:rPr>
          <w:b w:val="1"/>
          <w:bCs w:val="1"/>
          <w:color w:val="000000"/>
          <w:sz w:val="26"/>
          <w:szCs w:val="26"/>
        </w:rPr>
      </w:pPr>
      <w:bookmarkStart w:colFirst="0" w:colLast="0" w:name="_37l0r6xw5kj0" w:id="10229"/>
      <w:bookmarkEnd w:id="10229"/>
      <w:r w:rsidDel="00000000" w:rsidR="00000000" w:rsidRPr="00000000">
        <w:rPr>
          <w:b w:val="1"/>
          <w:bCs w:val="1"/>
          <w:color w:val="000000"/>
          <w:sz w:val="26"/>
          <w:szCs w:val="26"/>
          <w:rtl w:val="0"/>
        </w:rPr>
        <w:t xml:space="preserve">28. Can estates with minor heirs use a notary?</w:t>
      </w:r>
    </w:p>
    <w:p w:rsidR="00000000" w:rsidDel="00000000" w:rsidP="00000000" w:rsidRDefault="00000000" w:rsidRPr="00000000" w14:paraId="00006304">
      <w:pPr>
        <w:spacing w:after="240" w:before="240" w:lineRule="auto"/>
        <w:rPr/>
      </w:pPr>
      <w:r w:rsidDel="00000000" w:rsidR="00000000" w:rsidRPr="00000000">
        <w:rPr>
          <w:rtl w:val="0"/>
        </w:rPr>
        <w:t xml:space="preserve">Certain cases qualify under special legal safeguards.</w:t>
      </w:r>
    </w:p>
    <w:p w:rsidR="00000000" w:rsidDel="00000000" w:rsidP="00000000" w:rsidRDefault="00000000" w:rsidRPr="00000000" w14:paraId="00006305">
      <w:pPr>
        <w:pStyle w:val="Heading3"/>
        <w:keepNext w:val="0"/>
        <w:keepLines w:val="0"/>
        <w:spacing w:before="280" w:lineRule="auto"/>
        <w:rPr>
          <w:b w:val="1"/>
          <w:bCs w:val="1"/>
          <w:color w:val="000000"/>
          <w:sz w:val="26"/>
          <w:szCs w:val="26"/>
        </w:rPr>
      </w:pPr>
      <w:bookmarkStart w:colFirst="0" w:colLast="0" w:name="_j0yrsed01ari" w:id="10230"/>
      <w:bookmarkEnd w:id="10230"/>
      <w:r w:rsidDel="00000000" w:rsidR="00000000" w:rsidRPr="00000000">
        <w:rPr>
          <w:b w:val="1"/>
          <w:bCs w:val="1"/>
          <w:color w:val="000000"/>
          <w:sz w:val="26"/>
          <w:szCs w:val="26"/>
          <w:rtl w:val="0"/>
        </w:rPr>
        <w:t xml:space="preserve">29. Can a foreign citizen inherit Brazilian real estate?</w:t>
      </w:r>
    </w:p>
    <w:p w:rsidR="00000000" w:rsidDel="00000000" w:rsidP="00000000" w:rsidRDefault="00000000" w:rsidRPr="00000000" w14:paraId="00006306">
      <w:pPr>
        <w:spacing w:after="240" w:before="240" w:lineRule="auto"/>
        <w:rPr/>
      </w:pPr>
      <w:r w:rsidDel="00000000" w:rsidR="00000000" w:rsidRPr="00000000">
        <w:rPr>
          <w:rtl w:val="0"/>
        </w:rPr>
        <w:t xml:space="preserve">Generally, yes, subject to applicable succession and property rules.</w:t>
      </w:r>
    </w:p>
    <w:p w:rsidR="00000000" w:rsidDel="00000000" w:rsidP="00000000" w:rsidRDefault="00000000" w:rsidRPr="00000000" w14:paraId="00006307">
      <w:pPr>
        <w:pStyle w:val="Heading3"/>
        <w:keepNext w:val="0"/>
        <w:keepLines w:val="0"/>
        <w:spacing w:before="280" w:lineRule="auto"/>
        <w:rPr>
          <w:b w:val="1"/>
          <w:bCs w:val="1"/>
          <w:color w:val="000000"/>
          <w:sz w:val="26"/>
          <w:szCs w:val="26"/>
        </w:rPr>
      </w:pPr>
      <w:bookmarkStart w:colFirst="0" w:colLast="0" w:name="_se2t4j443w7e" w:id="10231"/>
      <w:bookmarkEnd w:id="10231"/>
      <w:r w:rsidDel="00000000" w:rsidR="00000000" w:rsidRPr="00000000">
        <w:rPr>
          <w:b w:val="1"/>
          <w:bCs w:val="1"/>
          <w:color w:val="000000"/>
          <w:sz w:val="26"/>
          <w:szCs w:val="26"/>
          <w:rtl w:val="0"/>
        </w:rPr>
        <w:t xml:space="preserve">30. Can foreigners inherit rural land?</w:t>
      </w:r>
    </w:p>
    <w:p w:rsidR="00000000" w:rsidDel="00000000" w:rsidP="00000000" w:rsidRDefault="00000000" w:rsidRPr="00000000" w14:paraId="00006308">
      <w:pPr>
        <w:spacing w:after="240" w:before="240" w:lineRule="auto"/>
        <w:rPr/>
      </w:pPr>
      <w:r w:rsidDel="00000000" w:rsidR="00000000" w:rsidRPr="00000000">
        <w:rPr>
          <w:rtl w:val="0"/>
        </w:rPr>
        <w:t xml:space="preserve">Potentially, but special rural property restrictions require separate analysis.</w:t>
      </w:r>
    </w:p>
    <w:p w:rsidR="00000000" w:rsidDel="00000000" w:rsidP="00000000" w:rsidRDefault="00000000" w:rsidRPr="00000000" w14:paraId="00006309">
      <w:pPr>
        <w:pStyle w:val="Heading3"/>
        <w:keepNext w:val="0"/>
        <w:keepLines w:val="0"/>
        <w:spacing w:before="280" w:lineRule="auto"/>
        <w:rPr>
          <w:b w:val="1"/>
          <w:bCs w:val="1"/>
          <w:color w:val="000000"/>
          <w:sz w:val="26"/>
          <w:szCs w:val="26"/>
        </w:rPr>
      </w:pPr>
      <w:bookmarkStart w:colFirst="0" w:colLast="0" w:name="_jgicoz93uf4m" w:id="10232"/>
      <w:bookmarkEnd w:id="10232"/>
      <w:r w:rsidDel="00000000" w:rsidR="00000000" w:rsidRPr="00000000">
        <w:rPr>
          <w:b w:val="1"/>
          <w:bCs w:val="1"/>
          <w:color w:val="000000"/>
          <w:sz w:val="26"/>
          <w:szCs w:val="26"/>
          <w:rtl w:val="0"/>
        </w:rPr>
        <w:t xml:space="preserve">31. Do foreign heirs need Brazilian citizenship?</w:t>
      </w:r>
    </w:p>
    <w:p w:rsidR="00000000" w:rsidDel="00000000" w:rsidP="00000000" w:rsidRDefault="00000000" w:rsidRPr="00000000" w14:paraId="0000630A">
      <w:pPr>
        <w:spacing w:after="240" w:before="240" w:lineRule="auto"/>
        <w:rPr/>
      </w:pPr>
      <w:r w:rsidDel="00000000" w:rsidR="00000000" w:rsidRPr="00000000">
        <w:rPr>
          <w:rtl w:val="0"/>
        </w:rPr>
        <w:t xml:space="preserve">No, not generally.</w:t>
      </w:r>
    </w:p>
    <w:p w:rsidR="00000000" w:rsidDel="00000000" w:rsidP="00000000" w:rsidRDefault="00000000" w:rsidRPr="00000000" w14:paraId="0000630B">
      <w:pPr>
        <w:pStyle w:val="Heading3"/>
        <w:keepNext w:val="0"/>
        <w:keepLines w:val="0"/>
        <w:spacing w:before="280" w:lineRule="auto"/>
        <w:rPr>
          <w:b w:val="1"/>
          <w:bCs w:val="1"/>
          <w:color w:val="000000"/>
          <w:sz w:val="26"/>
          <w:szCs w:val="26"/>
        </w:rPr>
      </w:pPr>
      <w:bookmarkStart w:colFirst="0" w:colLast="0" w:name="_eelotf9ngql4" w:id="10233"/>
      <w:bookmarkEnd w:id="10233"/>
      <w:r w:rsidDel="00000000" w:rsidR="00000000" w:rsidRPr="00000000">
        <w:rPr>
          <w:b w:val="1"/>
          <w:bCs w:val="1"/>
          <w:color w:val="000000"/>
          <w:sz w:val="26"/>
          <w:szCs w:val="26"/>
          <w:rtl w:val="0"/>
        </w:rPr>
        <w:t xml:space="preserve">32. Do foreign heirs need a Brazilian residence permit?</w:t>
      </w:r>
    </w:p>
    <w:p w:rsidR="00000000" w:rsidDel="00000000" w:rsidP="00000000" w:rsidRDefault="00000000" w:rsidRPr="00000000" w14:paraId="0000630C">
      <w:pPr>
        <w:spacing w:after="240" w:before="240" w:lineRule="auto"/>
        <w:rPr/>
      </w:pPr>
      <w:r w:rsidDel="00000000" w:rsidR="00000000" w:rsidRPr="00000000">
        <w:rPr>
          <w:rtl w:val="0"/>
        </w:rPr>
        <w:t xml:space="preserve">Not generally for ordinary inheritance rights.</w:t>
      </w:r>
    </w:p>
    <w:p w:rsidR="00000000" w:rsidDel="00000000" w:rsidP="00000000" w:rsidRDefault="00000000" w:rsidRPr="00000000" w14:paraId="0000630D">
      <w:pPr>
        <w:pStyle w:val="Heading3"/>
        <w:keepNext w:val="0"/>
        <w:keepLines w:val="0"/>
        <w:spacing w:before="280" w:lineRule="auto"/>
        <w:rPr>
          <w:b w:val="1"/>
          <w:bCs w:val="1"/>
          <w:color w:val="000000"/>
          <w:sz w:val="26"/>
          <w:szCs w:val="26"/>
        </w:rPr>
      </w:pPr>
      <w:bookmarkStart w:colFirst="0" w:colLast="0" w:name="_yi09q35djv0v" w:id="10234"/>
      <w:bookmarkEnd w:id="10234"/>
      <w:r w:rsidDel="00000000" w:rsidR="00000000" w:rsidRPr="00000000">
        <w:rPr>
          <w:b w:val="1"/>
          <w:bCs w:val="1"/>
          <w:color w:val="000000"/>
          <w:sz w:val="26"/>
          <w:szCs w:val="26"/>
          <w:rtl w:val="0"/>
        </w:rPr>
        <w:t xml:space="preserve">33. Do I need a CPF?</w:t>
      </w:r>
    </w:p>
    <w:p w:rsidR="00000000" w:rsidDel="00000000" w:rsidP="00000000" w:rsidRDefault="00000000" w:rsidRPr="00000000" w14:paraId="0000630E">
      <w:pPr>
        <w:spacing w:after="240" w:before="240" w:lineRule="auto"/>
        <w:rPr/>
      </w:pPr>
      <w:r w:rsidDel="00000000" w:rsidR="00000000" w:rsidRPr="00000000">
        <w:rPr>
          <w:rtl w:val="0"/>
        </w:rPr>
        <w:t xml:space="preserve">A CPF may be required for relevant tax, probate, banking, and registry procedures.</w:t>
      </w:r>
    </w:p>
    <w:p w:rsidR="00000000" w:rsidDel="00000000" w:rsidP="00000000" w:rsidRDefault="00000000" w:rsidRPr="00000000" w14:paraId="0000630F">
      <w:pPr>
        <w:pStyle w:val="Heading3"/>
        <w:keepNext w:val="0"/>
        <w:keepLines w:val="0"/>
        <w:spacing w:before="280" w:lineRule="auto"/>
        <w:rPr>
          <w:b w:val="1"/>
          <w:bCs w:val="1"/>
          <w:color w:val="000000"/>
          <w:sz w:val="26"/>
          <w:szCs w:val="26"/>
        </w:rPr>
      </w:pPr>
      <w:bookmarkStart w:colFirst="0" w:colLast="0" w:name="_mju1ny9is5nf" w:id="10235"/>
      <w:bookmarkEnd w:id="10235"/>
      <w:r w:rsidDel="00000000" w:rsidR="00000000" w:rsidRPr="00000000">
        <w:rPr>
          <w:b w:val="1"/>
          <w:bCs w:val="1"/>
          <w:color w:val="000000"/>
          <w:sz w:val="26"/>
          <w:szCs w:val="26"/>
          <w:rtl w:val="0"/>
        </w:rPr>
        <w:t xml:space="preserve">34. What if the deceased lived abroad?</w:t>
      </w:r>
    </w:p>
    <w:p w:rsidR="00000000" w:rsidDel="00000000" w:rsidP="00000000" w:rsidRDefault="00000000" w:rsidRPr="00000000" w14:paraId="00006310">
      <w:pPr>
        <w:spacing w:after="240" w:before="240" w:lineRule="auto"/>
        <w:rPr/>
      </w:pPr>
      <w:r w:rsidDel="00000000" w:rsidR="00000000" w:rsidRPr="00000000">
        <w:rPr>
          <w:rtl w:val="0"/>
        </w:rPr>
        <w:t xml:space="preserve">Brazilian assets may still require local probate procedures, while foreign domicile may affect the governing succession law.</w:t>
      </w:r>
    </w:p>
    <w:p w:rsidR="00000000" w:rsidDel="00000000" w:rsidP="00000000" w:rsidRDefault="00000000" w:rsidRPr="00000000" w14:paraId="00006311">
      <w:pPr>
        <w:pStyle w:val="Heading3"/>
        <w:keepNext w:val="0"/>
        <w:keepLines w:val="0"/>
        <w:spacing w:before="280" w:lineRule="auto"/>
        <w:rPr>
          <w:b w:val="1"/>
          <w:bCs w:val="1"/>
          <w:color w:val="000000"/>
          <w:sz w:val="26"/>
          <w:szCs w:val="26"/>
        </w:rPr>
      </w:pPr>
      <w:bookmarkStart w:colFirst="0" w:colLast="0" w:name="_pq71bbw70n1n" w:id="10236"/>
      <w:bookmarkEnd w:id="10236"/>
      <w:r w:rsidDel="00000000" w:rsidR="00000000" w:rsidRPr="00000000">
        <w:rPr>
          <w:b w:val="1"/>
          <w:bCs w:val="1"/>
          <w:color w:val="000000"/>
          <w:sz w:val="26"/>
          <w:szCs w:val="26"/>
          <w:rtl w:val="0"/>
        </w:rPr>
        <w:t xml:space="preserve">35. What if there is already probate abroad?</w:t>
      </w:r>
    </w:p>
    <w:p w:rsidR="00000000" w:rsidDel="00000000" w:rsidP="00000000" w:rsidRDefault="00000000" w:rsidRPr="00000000" w14:paraId="00006312">
      <w:pPr>
        <w:spacing w:after="240" w:before="240" w:lineRule="auto"/>
        <w:rPr/>
      </w:pPr>
      <w:r w:rsidDel="00000000" w:rsidR="00000000" w:rsidRPr="00000000">
        <w:rPr>
          <w:rtl w:val="0"/>
        </w:rPr>
        <w:t xml:space="preserve">Foreign proceedings may be relevant but do not automatically replace Brazilian asset-transfer requirements.</w:t>
      </w:r>
    </w:p>
    <w:p w:rsidR="00000000" w:rsidDel="00000000" w:rsidP="00000000" w:rsidRDefault="00000000" w:rsidRPr="00000000" w14:paraId="00006313">
      <w:pPr>
        <w:pStyle w:val="Heading3"/>
        <w:keepNext w:val="0"/>
        <w:keepLines w:val="0"/>
        <w:spacing w:before="280" w:lineRule="auto"/>
        <w:rPr>
          <w:b w:val="1"/>
          <w:bCs w:val="1"/>
          <w:color w:val="000000"/>
          <w:sz w:val="26"/>
          <w:szCs w:val="26"/>
        </w:rPr>
      </w:pPr>
      <w:bookmarkStart w:colFirst="0" w:colLast="0" w:name="_jwm39f1b4fid" w:id="10237"/>
      <w:bookmarkEnd w:id="10237"/>
      <w:r w:rsidDel="00000000" w:rsidR="00000000" w:rsidRPr="00000000">
        <w:rPr>
          <w:b w:val="1"/>
          <w:bCs w:val="1"/>
          <w:color w:val="000000"/>
          <w:sz w:val="26"/>
          <w:szCs w:val="26"/>
          <w:rtl w:val="0"/>
        </w:rPr>
        <w:t xml:space="preserve">36. What if there is a foreign will?</w:t>
      </w:r>
    </w:p>
    <w:p w:rsidR="00000000" w:rsidDel="00000000" w:rsidP="00000000" w:rsidRDefault="00000000" w:rsidRPr="00000000" w14:paraId="00006314">
      <w:pPr>
        <w:spacing w:after="240" w:before="240" w:lineRule="auto"/>
        <w:rPr/>
      </w:pPr>
      <w:r w:rsidDel="00000000" w:rsidR="00000000" w:rsidRPr="00000000">
        <w:rPr>
          <w:rtl w:val="0"/>
        </w:rPr>
        <w:t xml:space="preserve">The document's validity and effects must be assessed under the applicable legal framework.</w:t>
      </w:r>
    </w:p>
    <w:p w:rsidR="00000000" w:rsidDel="00000000" w:rsidP="00000000" w:rsidRDefault="00000000" w:rsidRPr="00000000" w14:paraId="00006315">
      <w:pPr>
        <w:pStyle w:val="Heading3"/>
        <w:keepNext w:val="0"/>
        <w:keepLines w:val="0"/>
        <w:spacing w:before="280" w:lineRule="auto"/>
        <w:rPr>
          <w:b w:val="1"/>
          <w:bCs w:val="1"/>
          <w:color w:val="000000"/>
          <w:sz w:val="26"/>
          <w:szCs w:val="26"/>
        </w:rPr>
      </w:pPr>
      <w:bookmarkStart w:colFirst="0" w:colLast="0" w:name="_ujs3bqj461jv" w:id="10238"/>
      <w:bookmarkEnd w:id="10238"/>
      <w:r w:rsidDel="00000000" w:rsidR="00000000" w:rsidRPr="00000000">
        <w:rPr>
          <w:b w:val="1"/>
          <w:bCs w:val="1"/>
          <w:color w:val="000000"/>
          <w:sz w:val="26"/>
          <w:szCs w:val="26"/>
          <w:rtl w:val="0"/>
        </w:rPr>
        <w:t xml:space="preserve">37. Can I change my Brazilian probate lawyer?</w:t>
      </w:r>
    </w:p>
    <w:p w:rsidR="00000000" w:rsidDel="00000000" w:rsidP="00000000" w:rsidRDefault="00000000" w:rsidRPr="00000000" w14:paraId="00006316">
      <w:pPr>
        <w:spacing w:after="240" w:before="240" w:lineRule="auto"/>
        <w:rPr/>
      </w:pPr>
      <w:r w:rsidDel="00000000" w:rsidR="00000000" w:rsidRPr="00000000">
        <w:rPr>
          <w:rtl w:val="0"/>
        </w:rPr>
        <w:t xml:space="preserve">Yes, subject to appropriate representation formalities and existing contractual obligations.</w:t>
      </w:r>
    </w:p>
    <w:p w:rsidR="00000000" w:rsidDel="00000000" w:rsidP="00000000" w:rsidRDefault="00000000" w:rsidRPr="00000000" w14:paraId="00006317">
      <w:pPr>
        <w:pStyle w:val="Heading3"/>
        <w:keepNext w:val="0"/>
        <w:keepLines w:val="0"/>
        <w:spacing w:before="280" w:lineRule="auto"/>
        <w:rPr>
          <w:b w:val="1"/>
          <w:bCs w:val="1"/>
          <w:color w:val="000000"/>
          <w:sz w:val="26"/>
          <w:szCs w:val="26"/>
        </w:rPr>
      </w:pPr>
      <w:bookmarkStart w:colFirst="0" w:colLast="0" w:name="_d4m8637fxr8f" w:id="10239"/>
      <w:bookmarkEnd w:id="10239"/>
      <w:r w:rsidDel="00000000" w:rsidR="00000000" w:rsidRPr="00000000">
        <w:rPr>
          <w:b w:val="1"/>
          <w:bCs w:val="1"/>
          <w:color w:val="000000"/>
          <w:sz w:val="26"/>
          <w:szCs w:val="26"/>
          <w:rtl w:val="0"/>
        </w:rPr>
        <w:t xml:space="preserve">38. Can I get a second legal opinion?</w:t>
      </w:r>
    </w:p>
    <w:p w:rsidR="00000000" w:rsidDel="00000000" w:rsidP="00000000" w:rsidRDefault="00000000" w:rsidRPr="00000000" w14:paraId="00006318">
      <w:pPr>
        <w:spacing w:after="240" w:before="240" w:lineRule="auto"/>
        <w:rPr/>
      </w:pPr>
      <w:r w:rsidDel="00000000" w:rsidR="00000000" w:rsidRPr="00000000">
        <w:rPr>
          <w:rtl w:val="0"/>
        </w:rPr>
        <w:t xml:space="preserve">Yes, through an appropriate paid consultation.</w:t>
      </w:r>
    </w:p>
    <w:p w:rsidR="00000000" w:rsidDel="00000000" w:rsidP="00000000" w:rsidRDefault="00000000" w:rsidRPr="00000000" w14:paraId="00006319">
      <w:pPr>
        <w:pStyle w:val="Heading3"/>
        <w:keepNext w:val="0"/>
        <w:keepLines w:val="0"/>
        <w:spacing w:before="280" w:lineRule="auto"/>
        <w:rPr>
          <w:b w:val="1"/>
          <w:bCs w:val="1"/>
          <w:color w:val="000000"/>
          <w:sz w:val="26"/>
          <w:szCs w:val="26"/>
        </w:rPr>
      </w:pPr>
      <w:bookmarkStart w:colFirst="0" w:colLast="0" w:name="_j280qvf4j1nz" w:id="10240"/>
      <w:bookmarkEnd w:id="10240"/>
      <w:r w:rsidDel="00000000" w:rsidR="00000000" w:rsidRPr="00000000">
        <w:rPr>
          <w:b w:val="1"/>
          <w:bCs w:val="1"/>
          <w:color w:val="000000"/>
          <w:sz w:val="26"/>
          <w:szCs w:val="26"/>
          <w:rtl w:val="0"/>
        </w:rPr>
        <w:t xml:space="preserve">39. How long does probate take in Brazil?</w:t>
      </w:r>
    </w:p>
    <w:p w:rsidR="00000000" w:rsidDel="00000000" w:rsidP="00000000" w:rsidRDefault="00000000" w:rsidRPr="00000000" w14:paraId="0000631A">
      <w:pPr>
        <w:spacing w:after="240" w:before="240" w:lineRule="auto"/>
        <w:rPr/>
      </w:pPr>
      <w:r w:rsidDel="00000000" w:rsidR="00000000" w:rsidRPr="00000000">
        <w:rPr>
          <w:rtl w:val="0"/>
        </w:rPr>
        <w:t xml:space="preserve">The timeline depends on the estate, documents, tax procedures, court or notary requirements, and disputes.</w:t>
      </w:r>
    </w:p>
    <w:p w:rsidR="00000000" w:rsidDel="00000000" w:rsidP="00000000" w:rsidRDefault="00000000" w:rsidRPr="00000000" w14:paraId="0000631B">
      <w:pPr>
        <w:pStyle w:val="Heading3"/>
        <w:keepNext w:val="0"/>
        <w:keepLines w:val="0"/>
        <w:spacing w:before="280" w:lineRule="auto"/>
        <w:rPr>
          <w:b w:val="1"/>
          <w:bCs w:val="1"/>
          <w:color w:val="000000"/>
          <w:sz w:val="26"/>
          <w:szCs w:val="26"/>
        </w:rPr>
      </w:pPr>
      <w:bookmarkStart w:colFirst="0" w:colLast="0" w:name="_fvx29vck4757" w:id="10241"/>
      <w:bookmarkEnd w:id="10241"/>
      <w:r w:rsidDel="00000000" w:rsidR="00000000" w:rsidRPr="00000000">
        <w:rPr>
          <w:b w:val="1"/>
          <w:bCs w:val="1"/>
          <w:color w:val="000000"/>
          <w:sz w:val="26"/>
          <w:szCs w:val="26"/>
          <w:rtl w:val="0"/>
        </w:rPr>
        <w:t xml:space="preserve">40. How much does a probate lawyer cost?</w:t>
      </w:r>
    </w:p>
    <w:p w:rsidR="00000000" w:rsidDel="00000000" w:rsidP="00000000" w:rsidRDefault="00000000" w:rsidRPr="00000000" w14:paraId="0000631C">
      <w:pPr>
        <w:spacing w:after="240" w:before="240" w:lineRule="auto"/>
        <w:rPr/>
      </w:pPr>
      <w:r w:rsidDel="00000000" w:rsidR="00000000" w:rsidRPr="00000000">
        <w:rPr>
          <w:rtl w:val="0"/>
        </w:rPr>
        <w:t xml:space="preserve">Fees depend on the agreed scope, complexity, and applicable professional rules.</w:t>
      </w:r>
    </w:p>
    <w:p w:rsidR="00000000" w:rsidDel="00000000" w:rsidP="00000000" w:rsidRDefault="00000000" w:rsidRPr="00000000" w14:paraId="0000631D">
      <w:pPr>
        <w:pStyle w:val="Heading3"/>
        <w:keepNext w:val="0"/>
        <w:keepLines w:val="0"/>
        <w:spacing w:before="280" w:lineRule="auto"/>
        <w:rPr>
          <w:b w:val="1"/>
          <w:bCs w:val="1"/>
          <w:color w:val="000000"/>
          <w:sz w:val="26"/>
          <w:szCs w:val="26"/>
        </w:rPr>
      </w:pPr>
      <w:bookmarkStart w:colFirst="0" w:colLast="0" w:name="_g4u5aadywjrf" w:id="10242"/>
      <w:bookmarkEnd w:id="10242"/>
      <w:r w:rsidDel="00000000" w:rsidR="00000000" w:rsidRPr="00000000">
        <w:rPr>
          <w:b w:val="1"/>
          <w:bCs w:val="1"/>
          <w:color w:val="000000"/>
          <w:sz w:val="26"/>
          <w:szCs w:val="26"/>
          <w:rtl w:val="0"/>
        </w:rPr>
        <w:t xml:space="preserve">41. Can I share legal fees with other heirs?</w:t>
      </w:r>
    </w:p>
    <w:p w:rsidR="00000000" w:rsidDel="00000000" w:rsidP="00000000" w:rsidRDefault="00000000" w:rsidRPr="00000000" w14:paraId="0000631E">
      <w:pPr>
        <w:spacing w:after="240" w:before="240" w:lineRule="auto"/>
        <w:rPr/>
      </w:pPr>
      <w:r w:rsidDel="00000000" w:rsidR="00000000" w:rsidRPr="00000000">
        <w:rPr>
          <w:rtl w:val="0"/>
        </w:rPr>
        <w:t xml:space="preserve">Potentially, through an appropriate agreement.</w:t>
      </w:r>
    </w:p>
    <w:p w:rsidR="00000000" w:rsidDel="00000000" w:rsidP="00000000" w:rsidRDefault="00000000" w:rsidRPr="00000000" w14:paraId="0000631F">
      <w:pPr>
        <w:pStyle w:val="Heading3"/>
        <w:keepNext w:val="0"/>
        <w:keepLines w:val="0"/>
        <w:spacing w:before="280" w:lineRule="auto"/>
        <w:rPr>
          <w:b w:val="1"/>
          <w:bCs w:val="1"/>
          <w:color w:val="000000"/>
          <w:sz w:val="26"/>
          <w:szCs w:val="26"/>
        </w:rPr>
      </w:pPr>
      <w:bookmarkStart w:colFirst="0" w:colLast="0" w:name="_vyjxghryvk92" w:id="10243"/>
      <w:bookmarkEnd w:id="10243"/>
      <w:r w:rsidDel="00000000" w:rsidR="00000000" w:rsidRPr="00000000">
        <w:rPr>
          <w:b w:val="1"/>
          <w:bCs w:val="1"/>
          <w:color w:val="000000"/>
          <w:sz w:val="26"/>
          <w:szCs w:val="26"/>
          <w:rtl w:val="0"/>
        </w:rPr>
        <w:t xml:space="preserve">42. Is hiring a lawyer worthwhile for a small inheritance?</w:t>
      </w:r>
    </w:p>
    <w:p w:rsidR="00000000" w:rsidDel="00000000" w:rsidP="00000000" w:rsidRDefault="00000000" w:rsidRPr="00000000" w14:paraId="00006320">
      <w:pPr>
        <w:spacing w:after="240" w:before="240" w:lineRule="auto"/>
        <w:rPr/>
      </w:pPr>
      <w:r w:rsidDel="00000000" w:rsidR="00000000" w:rsidRPr="00000000">
        <w:rPr>
          <w:rtl w:val="0"/>
        </w:rPr>
        <w:t xml:space="preserve">The estimated net value and expected legal and administrative costs should be assessed.</w:t>
      </w:r>
    </w:p>
    <w:p w:rsidR="00000000" w:rsidDel="00000000" w:rsidP="00000000" w:rsidRDefault="00000000" w:rsidRPr="00000000" w14:paraId="00006321">
      <w:pPr>
        <w:pStyle w:val="Heading3"/>
        <w:keepNext w:val="0"/>
        <w:keepLines w:val="0"/>
        <w:spacing w:before="280" w:lineRule="auto"/>
        <w:rPr>
          <w:b w:val="1"/>
          <w:bCs w:val="1"/>
          <w:color w:val="000000"/>
          <w:sz w:val="26"/>
          <w:szCs w:val="26"/>
        </w:rPr>
      </w:pPr>
      <w:bookmarkStart w:colFirst="0" w:colLast="0" w:name="_ncinzyhhiwm8" w:id="10244"/>
      <w:bookmarkEnd w:id="10244"/>
      <w:r w:rsidDel="00000000" w:rsidR="00000000" w:rsidRPr="00000000">
        <w:rPr>
          <w:b w:val="1"/>
          <w:bCs w:val="1"/>
          <w:color w:val="000000"/>
          <w:sz w:val="26"/>
          <w:szCs w:val="26"/>
          <w:rtl w:val="0"/>
        </w:rPr>
        <w:t xml:space="preserve">43. Can my lawyer guarantee that I will receive the inheritance?</w:t>
      </w:r>
    </w:p>
    <w:p w:rsidR="00000000" w:rsidDel="00000000" w:rsidP="00000000" w:rsidRDefault="00000000" w:rsidRPr="00000000" w14:paraId="00006322">
      <w:pPr>
        <w:spacing w:after="240" w:before="240" w:lineRule="auto"/>
        <w:rPr/>
      </w:pPr>
      <w:r w:rsidDel="00000000" w:rsidR="00000000" w:rsidRPr="00000000">
        <w:rPr>
          <w:rtl w:val="0"/>
        </w:rPr>
        <w:t xml:space="preserve">No. Legal entitlement, estate assets, liabilities, and procedural outcomes depend on the case.</w:t>
      </w:r>
    </w:p>
    <w:p w:rsidR="00000000" w:rsidDel="00000000" w:rsidP="00000000" w:rsidRDefault="00000000" w:rsidRPr="00000000" w14:paraId="00006323">
      <w:pPr>
        <w:pStyle w:val="Heading3"/>
        <w:keepNext w:val="0"/>
        <w:keepLines w:val="0"/>
        <w:spacing w:before="280" w:lineRule="auto"/>
        <w:rPr>
          <w:b w:val="1"/>
          <w:bCs w:val="1"/>
          <w:color w:val="000000"/>
          <w:sz w:val="26"/>
          <w:szCs w:val="26"/>
        </w:rPr>
      </w:pPr>
      <w:bookmarkStart w:colFirst="0" w:colLast="0" w:name="_djdvw319pi93" w:id="10245"/>
      <w:bookmarkEnd w:id="10245"/>
      <w:r w:rsidDel="00000000" w:rsidR="00000000" w:rsidRPr="00000000">
        <w:rPr>
          <w:b w:val="1"/>
          <w:bCs w:val="1"/>
          <w:color w:val="000000"/>
          <w:sz w:val="26"/>
          <w:szCs w:val="26"/>
          <w:rtl w:val="0"/>
        </w:rPr>
        <w:t xml:space="preserve">44. Can Caspani Lawyers guarantee a probate deadline?</w:t>
      </w:r>
    </w:p>
    <w:p w:rsidR="00000000" w:rsidDel="00000000" w:rsidP="00000000" w:rsidRDefault="00000000" w:rsidRPr="00000000" w14:paraId="00006324">
      <w:pPr>
        <w:spacing w:after="240" w:before="240" w:lineRule="auto"/>
        <w:rPr/>
      </w:pPr>
      <w:r w:rsidDel="00000000" w:rsidR="00000000" w:rsidRPr="00000000">
        <w:rPr>
          <w:rtl w:val="0"/>
        </w:rPr>
        <w:t xml:space="preserve">No. Processing times depend on multiple authorities and circumstances.</w:t>
      </w:r>
    </w:p>
    <w:p w:rsidR="00000000" w:rsidDel="00000000" w:rsidP="00000000" w:rsidRDefault="00000000" w:rsidRPr="00000000" w14:paraId="00006325">
      <w:pPr>
        <w:pStyle w:val="Heading3"/>
        <w:keepNext w:val="0"/>
        <w:keepLines w:val="0"/>
        <w:spacing w:before="280" w:lineRule="auto"/>
        <w:rPr>
          <w:b w:val="1"/>
          <w:bCs w:val="1"/>
          <w:color w:val="000000"/>
          <w:sz w:val="26"/>
          <w:szCs w:val="26"/>
        </w:rPr>
      </w:pPr>
      <w:bookmarkStart w:colFirst="0" w:colLast="0" w:name="_94mqvfunxv5q" w:id="10246"/>
      <w:bookmarkEnd w:id="10246"/>
      <w:r w:rsidDel="00000000" w:rsidR="00000000" w:rsidRPr="00000000">
        <w:rPr>
          <w:b w:val="1"/>
          <w:bCs w:val="1"/>
          <w:color w:val="000000"/>
          <w:sz w:val="26"/>
          <w:szCs w:val="26"/>
          <w:rtl w:val="0"/>
        </w:rPr>
        <w:t xml:space="preserve">45. How do I hire Caspani Lawyers for probate?</w:t>
      </w:r>
    </w:p>
    <w:p w:rsidR="00000000" w:rsidDel="00000000" w:rsidP="00000000" w:rsidRDefault="00000000" w:rsidRPr="00000000" w14:paraId="00006326">
      <w:pPr>
        <w:spacing w:after="240" w:before="240" w:lineRule="auto"/>
        <w:rPr/>
      </w:pPr>
      <w:r w:rsidDel="00000000" w:rsidR="00000000" w:rsidRPr="00000000">
        <w:rPr>
          <w:rtl w:val="0"/>
        </w:rPr>
        <w:t xml:space="preserve">Schedule a paid online consultation to discuss the estate, legal representation, and proposed scope of services.</w:t>
      </w:r>
    </w:p>
    <w:p w:rsidR="00000000" w:rsidDel="00000000" w:rsidP="00000000" w:rsidRDefault="00000000" w:rsidRPr="00000000" w14:paraId="00006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8">
      <w:pPr>
        <w:pStyle w:val="Heading2"/>
        <w:keepNext w:val="0"/>
        <w:keepLines w:val="0"/>
        <w:spacing w:after="80" w:lineRule="auto"/>
        <w:rPr>
          <w:b w:val="1"/>
          <w:bCs w:val="1"/>
          <w:sz w:val="34"/>
          <w:szCs w:val="34"/>
        </w:rPr>
      </w:pPr>
      <w:bookmarkStart w:colFirst="0" w:colLast="0" w:name="_jqoq5phx6q5b" w:id="10247"/>
      <w:bookmarkEnd w:id="10247"/>
      <w:r w:rsidDel="00000000" w:rsidR="00000000" w:rsidRPr="00000000">
        <w:rPr>
          <w:b w:val="1"/>
          <w:bCs w:val="1"/>
          <w:sz w:val="34"/>
          <w:szCs w:val="34"/>
          <w:rtl w:val="0"/>
        </w:rPr>
        <w:t xml:space="preserve">YOU DO NOT HAVE TO NAVIGATE BRAZILIAN PROBATE ALONE.</w:t>
      </w:r>
    </w:p>
    <w:p w:rsidR="00000000" w:rsidDel="00000000" w:rsidP="00000000" w:rsidRDefault="00000000" w:rsidRPr="00000000" w14:paraId="00006329">
      <w:pPr>
        <w:pStyle w:val="Heading1"/>
        <w:keepNext w:val="0"/>
        <w:keepLines w:val="0"/>
        <w:spacing w:before="480" w:lineRule="auto"/>
        <w:rPr>
          <w:b w:val="1"/>
          <w:bCs w:val="1"/>
          <w:sz w:val="46"/>
          <w:szCs w:val="46"/>
        </w:rPr>
      </w:pPr>
      <w:bookmarkStart w:colFirst="0" w:colLast="0" w:name="_cq2wowb0qp2p" w:id="10248"/>
      <w:bookmarkEnd w:id="10248"/>
      <w:r w:rsidDel="00000000" w:rsidR="00000000" w:rsidRPr="00000000">
        <w:rPr>
          <w:b w:val="1"/>
          <w:bCs w:val="1"/>
          <w:sz w:val="46"/>
          <w:szCs w:val="46"/>
          <w:rtl w:val="0"/>
        </w:rPr>
        <w:t xml:space="preserve">Appoint a Brazilian Attorney to Protect Your Inheritance Rights</w:t>
      </w:r>
    </w:p>
    <w:p w:rsidR="00000000" w:rsidDel="00000000" w:rsidP="00000000" w:rsidRDefault="00000000" w:rsidRPr="00000000" w14:paraId="0000632A">
      <w:pPr>
        <w:spacing w:after="240" w:before="240" w:lineRule="auto"/>
        <w:rPr/>
      </w:pPr>
      <w:r w:rsidDel="00000000" w:rsidR="00000000" w:rsidRPr="00000000">
        <w:rPr>
          <w:rtl w:val="0"/>
        </w:rPr>
        <w:t xml:space="preserve">Living abroad can make Brazilian inheritance matters more complicated, but distance does not automatically prevent you from taking legal action.</w:t>
      </w:r>
    </w:p>
    <w:p w:rsidR="00000000" w:rsidDel="00000000" w:rsidP="00000000" w:rsidRDefault="00000000" w:rsidRPr="00000000" w14:paraId="0000632B">
      <w:pPr>
        <w:spacing w:after="240" w:before="240" w:lineRule="auto"/>
        <w:rPr/>
      </w:pPr>
      <w:r w:rsidDel="00000000" w:rsidR="00000000" w:rsidRPr="00000000">
        <w:rPr>
          <w:rtl w:val="0"/>
        </w:rPr>
        <w:t xml:space="preserve">Whether you need to start probate, review an existing case, assess the lawyer appointed by another heir, or resolve a dispute, qualified Brazilian legal assistance can help you understand your rights and available procedures.</w:t>
      </w:r>
    </w:p>
    <w:p w:rsidR="00000000" w:rsidDel="00000000" w:rsidP="00000000" w:rsidRDefault="00000000" w:rsidRPr="00000000" w14:paraId="0000632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and international families with Brazilian probate representation, succession documentation, estate disputes, and the legal formalities necessary to transfer inherited assets.</w:t>
      </w:r>
    </w:p>
    <w:p w:rsidR="00000000" w:rsidDel="00000000" w:rsidP="00000000" w:rsidRDefault="00000000" w:rsidRPr="00000000" w14:paraId="0000632D">
      <w:pPr>
        <w:spacing w:after="240" w:before="240" w:lineRule="auto"/>
        <w:rPr>
          <w:b w:val="1"/>
          <w:bCs w:val="1"/>
        </w:rPr>
      </w:pPr>
      <w:r w:rsidDel="00000000" w:rsidR="00000000" w:rsidRPr="00000000">
        <w:rPr>
          <w:b w:val="1"/>
          <w:bCs w:val="1"/>
          <w:rtl w:val="0"/>
        </w:rPr>
        <w:t xml:space="preserve">Understand your rights. Choose appropriate representation. Protect your inheritance.</w:t>
      </w:r>
    </w:p>
    <w:p w:rsidR="00000000" w:rsidDel="00000000" w:rsidP="00000000" w:rsidRDefault="00000000" w:rsidRPr="00000000" w14:paraId="0000632E">
      <w:pPr>
        <w:spacing w:after="240" w:before="240" w:lineRule="auto"/>
        <w:rPr>
          <w:b w:val="1"/>
          <w:bCs w:val="1"/>
        </w:rPr>
      </w:pPr>
      <w:r w:rsidDel="00000000" w:rsidR="00000000" w:rsidRPr="00000000">
        <w:rPr>
          <w:b w:val="1"/>
          <w:bCs w:val="1"/>
          <w:rtl w:val="0"/>
        </w:rPr>
        <w:t xml:space="preserve">[Book Your Paid Brazilian Probate Consultation]</w:t>
      </w:r>
    </w:p>
    <w:p w:rsidR="00000000" w:rsidDel="00000000" w:rsidP="00000000" w:rsidRDefault="00000000" w:rsidRPr="00000000" w14:paraId="0000632F">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1">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332">
      <w:pPr>
        <w:spacing w:after="240" w:before="240" w:lineRule="auto"/>
        <w:rPr>
          <w:i w:val="1"/>
          <w:iCs w:val="1"/>
        </w:rPr>
      </w:pPr>
      <w:r w:rsidDel="00000000" w:rsidR="00000000" w:rsidRPr="00000000">
        <w:rPr>
          <w:i w:val="1"/>
          <w:iCs w:val="1"/>
          <w:rtl w:val="0"/>
        </w:rPr>
        <w:t xml:space="preserve">Local Brazilian Probate Attorney | Do I Need a Lawyer for Probate in Brazil | Brazilian Probate Lawyer for Foreign Heirs | Remote Probate Representation Brazil | Brazilian Inheritance Attorney | Independent Probate Counsel Brazil</w:t>
      </w:r>
    </w:p>
    <w:p w:rsidR="00000000" w:rsidDel="00000000" w:rsidP="00000000" w:rsidRDefault="00000000" w:rsidRPr="00000000" w14:paraId="00006333">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or foreign-law advice. Probate representation, conflicts of interest, powers of attorney, applicable succession law, court and notarial requirements, inheritance taxation, and asset transfers depend on the specific circumstances and current legislation. Foreign-law, foreign-tax, banking, accounting, and valuation questions may require separately qualified professionals. No inheritance recovery, asset discovery, processing time, tax result, or litigation outcome is guaranteed. Legal representation requires an agreed professional engagement.</w:t>
      </w:r>
    </w:p>
    <w:p w:rsidR="00000000" w:rsidDel="00000000" w:rsidP="00000000" w:rsidRDefault="00000000" w:rsidRPr="00000000" w14:paraId="000063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cn44sbpfm2b" w:id="10249"/>
      <w:bookmarkEnd w:id="102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Inheritance Disputes &amp; Litigation</w:t>
      </w:r>
      <w:r w:rsidDel="00000000" w:rsidR="00000000" w:rsidRPr="00000000">
        <w:rPr>
          <w:rtl w:val="0"/>
        </w:rPr>
      </w:r>
    </w:p>
    <w:p w:rsidR="00000000" w:rsidDel="00000000" w:rsidP="00000000" w:rsidRDefault="00000000" w:rsidRPr="00000000" w14:paraId="00006336">
      <w:pPr>
        <w:pStyle w:val="Heading1"/>
        <w:keepNext w:val="0"/>
        <w:keepLines w:val="0"/>
        <w:spacing w:before="480" w:lineRule="auto"/>
        <w:rPr>
          <w:b w:val="1"/>
          <w:bCs w:val="1"/>
          <w:sz w:val="46"/>
          <w:szCs w:val="46"/>
        </w:rPr>
      </w:pPr>
      <w:bookmarkStart w:colFirst="0" w:colLast="0" w:name="_7a5s9m8p7dwq" w:id="10250"/>
      <w:bookmarkEnd w:id="10250"/>
      <w:r w:rsidDel="00000000" w:rsidR="00000000" w:rsidRPr="00000000">
        <w:rPr>
          <w:b w:val="1"/>
          <w:bCs w:val="1"/>
          <w:sz w:val="46"/>
          <w:szCs w:val="46"/>
          <w:rtl w:val="0"/>
        </w:rPr>
        <w:t xml:space="preserve">CASPANI LAWYERS</w:t>
      </w:r>
    </w:p>
    <w:p w:rsidR="00000000" w:rsidDel="00000000" w:rsidP="00000000" w:rsidRDefault="00000000" w:rsidRPr="00000000" w14:paraId="00006337">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6338">
      <w:pPr>
        <w:spacing w:after="240" w:before="240" w:lineRule="auto"/>
        <w:rPr/>
      </w:pPr>
      <w:r w:rsidDel="00000000" w:rsidR="00000000" w:rsidRPr="00000000">
        <w:rPr>
          <w:rtl w:val="0"/>
        </w:rPr>
        <w:t xml:space="preserve">Home | Services | Inheritance &amp; Probate | Inheritance Disputes in Brazil</w:t>
      </w:r>
    </w:p>
    <w:p w:rsidR="00000000" w:rsidDel="00000000" w:rsidP="00000000" w:rsidRDefault="00000000" w:rsidRPr="00000000" w14:paraId="00006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A">
      <w:pPr>
        <w:spacing w:after="240" w:before="240" w:lineRule="auto"/>
        <w:rPr>
          <w:b w:val="1"/>
          <w:bCs w:val="1"/>
        </w:rPr>
      </w:pPr>
      <w:r w:rsidDel="00000000" w:rsidR="00000000" w:rsidRPr="00000000">
        <w:rPr>
          <w:b w:val="1"/>
          <w:bCs w:val="1"/>
          <w:rtl w:val="0"/>
        </w:rPr>
        <w:t xml:space="preserve">SERVICES &gt; INHERITANCE &amp; PROBATE &gt; INHERITANCE DISPUTES &amp; ESTATE LITIGATION</w:t>
      </w:r>
    </w:p>
    <w:p w:rsidR="00000000" w:rsidDel="00000000" w:rsidP="00000000" w:rsidRDefault="00000000" w:rsidRPr="00000000" w14:paraId="0000633B">
      <w:pPr>
        <w:pStyle w:val="Heading1"/>
        <w:keepNext w:val="0"/>
        <w:keepLines w:val="0"/>
        <w:spacing w:before="480" w:lineRule="auto"/>
        <w:rPr>
          <w:b w:val="1"/>
          <w:bCs w:val="1"/>
          <w:sz w:val="46"/>
          <w:szCs w:val="46"/>
        </w:rPr>
      </w:pPr>
      <w:bookmarkStart w:colFirst="0" w:colLast="0" w:name="_wh25vm4xuqb2" w:id="10251"/>
      <w:bookmarkEnd w:id="10251"/>
      <w:r w:rsidDel="00000000" w:rsidR="00000000" w:rsidRPr="00000000">
        <w:rPr>
          <w:b w:val="1"/>
          <w:bCs w:val="1"/>
          <w:sz w:val="46"/>
          <w:szCs w:val="46"/>
          <w:rtl w:val="0"/>
        </w:rPr>
        <w:t xml:space="preserve">Inheritance Disputes in Brazil: Legal Representation for Foreign Heirs</w:t>
      </w:r>
    </w:p>
    <w:p w:rsidR="00000000" w:rsidDel="00000000" w:rsidP="00000000" w:rsidRDefault="00000000" w:rsidRPr="00000000" w14:paraId="0000633C">
      <w:pPr>
        <w:spacing w:after="240" w:before="240" w:lineRule="auto"/>
        <w:rPr>
          <w:b w:val="1"/>
          <w:bCs w:val="1"/>
        </w:rPr>
      </w:pPr>
      <w:r w:rsidDel="00000000" w:rsidR="00000000" w:rsidRPr="00000000">
        <w:rPr>
          <w:b w:val="1"/>
          <w:bCs w:val="1"/>
          <w:rtl w:val="0"/>
        </w:rPr>
        <w:t xml:space="preserve">Brazilian Estate Litigation, Contested Probate, Hidden Assets, Disputed Wills, Inheritance Rights &amp; Property Disputes</w:t>
      </w:r>
    </w:p>
    <w:p w:rsidR="00000000" w:rsidDel="00000000" w:rsidP="00000000" w:rsidRDefault="00000000" w:rsidRPr="00000000" w14:paraId="0000633D">
      <w:pPr>
        <w:pStyle w:val="Heading2"/>
        <w:keepNext w:val="0"/>
        <w:keepLines w:val="0"/>
        <w:spacing w:after="80" w:lineRule="auto"/>
        <w:rPr>
          <w:b w:val="1"/>
          <w:bCs w:val="1"/>
          <w:sz w:val="34"/>
          <w:szCs w:val="34"/>
        </w:rPr>
      </w:pPr>
      <w:bookmarkStart w:colFirst="0" w:colLast="0" w:name="_mce8tsxnni95" w:id="10252"/>
      <w:bookmarkEnd w:id="10252"/>
      <w:r w:rsidDel="00000000" w:rsidR="00000000" w:rsidRPr="00000000">
        <w:rPr>
          <w:b w:val="1"/>
          <w:bCs w:val="1"/>
          <w:sz w:val="34"/>
          <w:szCs w:val="34"/>
          <w:rtl w:val="0"/>
        </w:rPr>
        <w:t xml:space="preserve">Is Someone Preventing You From Receiving Your Inheritance in Brazil?</w:t>
      </w:r>
    </w:p>
    <w:p w:rsidR="00000000" w:rsidDel="00000000" w:rsidP="00000000" w:rsidRDefault="00000000" w:rsidRPr="00000000" w14:paraId="0000633E">
      <w:pPr>
        <w:spacing w:after="240" w:before="240" w:lineRule="auto"/>
        <w:rPr/>
      </w:pPr>
      <w:r w:rsidDel="00000000" w:rsidR="00000000" w:rsidRPr="00000000">
        <w:rPr>
          <w:rtl w:val="0"/>
        </w:rPr>
        <w:t xml:space="preserve">A relative may have died leaving real estate, bank accounts, investments, or other assets in Brazil, but the inheritance has become a source of conflict.</w:t>
      </w:r>
    </w:p>
    <w:p w:rsidR="00000000" w:rsidDel="00000000" w:rsidP="00000000" w:rsidRDefault="00000000" w:rsidRPr="00000000" w14:paraId="0000633F">
      <w:pPr>
        <w:spacing w:after="240" w:before="240" w:lineRule="auto"/>
        <w:rPr/>
      </w:pPr>
      <w:r w:rsidDel="00000000" w:rsidR="00000000" w:rsidRPr="00000000">
        <w:rPr>
          <w:rtl w:val="0"/>
        </w:rPr>
        <w:t xml:space="preserve">Perhaps another heir refuses to disclose financial information. A family member is occupying the deceased's property and collecting rent. The estate administrator has failed to move probate forward. Or you have discovered that your name was omitted from the inheritance proceedings.</w:t>
      </w:r>
    </w:p>
    <w:p w:rsidR="00000000" w:rsidDel="00000000" w:rsidP="00000000" w:rsidRDefault="00000000" w:rsidRPr="00000000" w14:paraId="00006340">
      <w:pPr>
        <w:spacing w:after="240" w:before="240" w:lineRule="auto"/>
        <w:rPr/>
      </w:pPr>
      <w:r w:rsidDel="00000000" w:rsidR="00000000" w:rsidRPr="00000000">
        <w:rPr>
          <w:rtl w:val="0"/>
        </w:rPr>
        <w:t xml:space="preserve">For heirs living outside Brazil, these situations can be particularly difficult.</w:t>
      </w:r>
    </w:p>
    <w:p w:rsidR="00000000" w:rsidDel="00000000" w:rsidP="00000000" w:rsidRDefault="00000000" w:rsidRPr="00000000" w14:paraId="00006341">
      <w:pPr>
        <w:spacing w:after="240" w:before="240" w:lineRule="auto"/>
        <w:rPr/>
      </w:pPr>
      <w:r w:rsidDel="00000000" w:rsidR="00000000" w:rsidRPr="00000000">
        <w:rPr>
          <w:rtl w:val="0"/>
        </w:rPr>
        <w:t xml:space="preserve">You may be unfamiliar with Brazilian succession law, unable to access court documents, or uncertain whether the lawyer appointed by another relative is protecting your interests.</w:t>
      </w:r>
    </w:p>
    <w:p w:rsidR="00000000" w:rsidDel="00000000" w:rsidP="00000000" w:rsidRDefault="00000000" w:rsidRPr="00000000" w14:paraId="00006342">
      <w:pPr>
        <w:spacing w:after="240" w:before="240" w:lineRule="auto"/>
        <w:rPr>
          <w:b w:val="1"/>
          <w:bCs w:val="1"/>
        </w:rPr>
      </w:pPr>
      <w:r w:rsidDel="00000000" w:rsidR="00000000" w:rsidRPr="00000000">
        <w:rPr>
          <w:b w:val="1"/>
          <w:bCs w:val="1"/>
          <w:rtl w:val="0"/>
        </w:rPr>
        <w:t xml:space="preserve">Brazilian law provides legal mechanisms to challenge improper estate administration, assert inheritance rights, investigate omitted assets, contest qualifying testamentary dispositions, and resolve disputes over inherited property.</w:t>
      </w:r>
    </w:p>
    <w:p w:rsidR="00000000" w:rsidDel="00000000" w:rsidP="00000000" w:rsidRDefault="00000000" w:rsidRPr="00000000" w14:paraId="00006343">
      <w:pPr>
        <w:spacing w:after="240" w:before="240" w:lineRule="auto"/>
        <w:rPr/>
      </w:pPr>
      <w:r w:rsidDel="00000000" w:rsidR="00000000" w:rsidRPr="00000000">
        <w:rPr>
          <w:rtl w:val="0"/>
        </w:rPr>
        <w:t xml:space="preserve">The appropriate remedy depends on the evidence, the applicable succession law, the stage of probate, and the specific conduct being challenged.</w:t>
      </w:r>
    </w:p>
    <w:p w:rsidR="00000000" w:rsidDel="00000000" w:rsidP="00000000" w:rsidRDefault="00000000" w:rsidRPr="00000000" w14:paraId="0000634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citizens, Brazilian expatriates, and international families involved in contested inheritance and probate matters.</w:t>
      </w:r>
    </w:p>
    <w:p w:rsidR="00000000" w:rsidDel="00000000" w:rsidP="00000000" w:rsidRDefault="00000000" w:rsidRPr="00000000" w14:paraId="00006345">
      <w:pPr>
        <w:spacing w:after="240" w:before="240" w:lineRule="auto"/>
        <w:rPr/>
      </w:pPr>
      <w:r w:rsidDel="00000000" w:rsidR="00000000" w:rsidRPr="00000000">
        <w:rPr>
          <w:rtl w:val="0"/>
        </w:rPr>
        <w:t xml:space="preserve">We assess the available legal options, including negotiation, judicial probate, estate-administration challenges, property litigation, and protective court measures where justified.</w:t>
      </w:r>
    </w:p>
    <w:p w:rsidR="00000000" w:rsidDel="00000000" w:rsidP="00000000" w:rsidRDefault="00000000" w:rsidRPr="00000000" w14:paraId="00006346">
      <w:pPr>
        <w:spacing w:after="240" w:before="240" w:lineRule="auto"/>
        <w:rPr>
          <w:b w:val="1"/>
          <w:bCs w:val="1"/>
        </w:rPr>
      </w:pPr>
      <w:r w:rsidDel="00000000" w:rsidR="00000000" w:rsidRPr="00000000">
        <w:rPr>
          <w:b w:val="1"/>
          <w:bCs w:val="1"/>
          <w:rtl w:val="0"/>
        </w:rPr>
        <w:t xml:space="preserve">Your inheritance rights deserve independent legal assessment, even when you live abroad.</w:t>
      </w:r>
    </w:p>
    <w:p w:rsidR="00000000" w:rsidDel="00000000" w:rsidP="00000000" w:rsidRDefault="00000000" w:rsidRPr="00000000" w14:paraId="00006347">
      <w:pPr>
        <w:spacing w:after="240" w:before="240" w:lineRule="auto"/>
        <w:rPr>
          <w:b w:val="1"/>
          <w:bCs w:val="1"/>
        </w:rPr>
      </w:pPr>
      <w:r w:rsidDel="00000000" w:rsidR="00000000" w:rsidRPr="00000000">
        <w:rPr>
          <w:b w:val="1"/>
          <w:bCs w:val="1"/>
          <w:rtl w:val="0"/>
        </w:rPr>
        <w:t xml:space="preserve">[Book Your Paid Inheritance Dispute Consultation]</w:t>
      </w:r>
    </w:p>
    <w:p w:rsidR="00000000" w:rsidDel="00000000" w:rsidP="00000000" w:rsidRDefault="00000000" w:rsidRPr="00000000" w14:paraId="00006348">
      <w:pPr>
        <w:spacing w:after="240" w:before="240" w:lineRule="auto"/>
        <w:rPr>
          <w:b w:val="1"/>
          <w:bCs w:val="1"/>
        </w:rPr>
      </w:pPr>
      <w:r w:rsidDel="00000000" w:rsidR="00000000" w:rsidRPr="00000000">
        <w:rPr>
          <w:b w:val="1"/>
          <w:bCs w:val="1"/>
          <w:rtl w:val="0"/>
        </w:rPr>
        <w:t xml:space="preserve">[Request Brazilian Estate Litigation Assistance]</w:t>
      </w:r>
    </w:p>
    <w:p w:rsidR="00000000" w:rsidDel="00000000" w:rsidP="00000000" w:rsidRDefault="00000000" w:rsidRPr="00000000" w14:paraId="00006349">
      <w:pPr>
        <w:spacing w:after="240" w:before="240" w:lineRule="auto"/>
        <w:rPr/>
      </w:pPr>
      <w:r w:rsidDel="00000000" w:rsidR="00000000" w:rsidRPr="00000000">
        <w:rPr>
          <w:rtl w:val="0"/>
        </w:rPr>
        <w:t xml:space="preserve">Foreign Heirs | Contested Probate | Brazilian Inheritance Disputes | Hidden Estate Assets | Will Challenges | Estate Litigation</w:t>
      </w:r>
    </w:p>
    <w:p w:rsidR="00000000" w:rsidDel="00000000" w:rsidP="00000000" w:rsidRDefault="00000000" w:rsidRPr="00000000" w14:paraId="00006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B">
      <w:pPr>
        <w:pStyle w:val="Heading2"/>
        <w:keepNext w:val="0"/>
        <w:keepLines w:val="0"/>
        <w:spacing w:after="80" w:lineRule="auto"/>
        <w:rPr>
          <w:b w:val="1"/>
          <w:bCs w:val="1"/>
          <w:sz w:val="34"/>
          <w:szCs w:val="34"/>
        </w:rPr>
      </w:pPr>
      <w:bookmarkStart w:colFirst="0" w:colLast="0" w:name="_uayvo3xo1te8" w:id="10253"/>
      <w:bookmarkEnd w:id="10253"/>
      <w:r w:rsidDel="00000000" w:rsidR="00000000" w:rsidRPr="00000000">
        <w:rPr>
          <w:b w:val="1"/>
          <w:bCs w:val="1"/>
          <w:sz w:val="34"/>
          <w:szCs w:val="34"/>
          <w:rtl w:val="0"/>
        </w:rPr>
        <w:t xml:space="preserve">REQUEST YOUR LEGAL CONSULTATION</w:t>
      </w:r>
    </w:p>
    <w:p w:rsidR="00000000" w:rsidDel="00000000" w:rsidP="00000000" w:rsidRDefault="00000000" w:rsidRPr="00000000" w14:paraId="0000634C">
      <w:pPr>
        <w:pStyle w:val="Heading3"/>
        <w:keepNext w:val="0"/>
        <w:keepLines w:val="0"/>
        <w:spacing w:before="280" w:lineRule="auto"/>
        <w:rPr>
          <w:b w:val="1"/>
          <w:bCs w:val="1"/>
          <w:color w:val="000000"/>
          <w:sz w:val="26"/>
          <w:szCs w:val="26"/>
        </w:rPr>
      </w:pPr>
      <w:bookmarkStart w:colFirst="0" w:colLast="0" w:name="_ul1uo6nb5249" w:id="10254"/>
      <w:bookmarkEnd w:id="10254"/>
      <w:r w:rsidDel="00000000" w:rsidR="00000000" w:rsidRPr="00000000">
        <w:rPr>
          <w:b w:val="1"/>
          <w:bCs w:val="1"/>
          <w:color w:val="000000"/>
          <w:sz w:val="26"/>
          <w:szCs w:val="26"/>
          <w:rtl w:val="0"/>
        </w:rPr>
        <w:t xml:space="preserve">Are You Facing an Inheritance Dispute in Brazil?</w:t>
      </w:r>
    </w:p>
    <w:p w:rsidR="00000000" w:rsidDel="00000000" w:rsidP="00000000" w:rsidRDefault="00000000" w:rsidRPr="00000000" w14:paraId="0000634D">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634E">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634F">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6350">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6351">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6352">
      <w:pPr>
        <w:spacing w:after="240" w:before="240" w:lineRule="auto"/>
        <w:rPr>
          <w:b w:val="1"/>
          <w:bCs w:val="1"/>
        </w:rPr>
      </w:pPr>
      <w:r w:rsidDel="00000000" w:rsidR="00000000" w:rsidRPr="00000000">
        <w:rPr>
          <w:b w:val="1"/>
          <w:bCs w:val="1"/>
          <w:rtl w:val="0"/>
        </w:rPr>
        <w:t xml:space="preserve">Relationship to the Deceased</w:t>
      </w:r>
    </w:p>
    <w:p w:rsidR="00000000" w:rsidDel="00000000" w:rsidP="00000000" w:rsidRDefault="00000000" w:rsidRPr="00000000" w14:paraId="00006353">
      <w:pPr>
        <w:spacing w:after="240" w:before="240" w:lineRule="auto"/>
        <w:rPr/>
      </w:pPr>
      <w:r w:rsidDel="00000000" w:rsidR="00000000" w:rsidRPr="00000000">
        <w:rPr>
          <w:b w:val="1"/>
          <w:bCs w:val="1"/>
          <w:rtl w:val="0"/>
        </w:rPr>
        <w:t xml:space="preserve">Where Did the Deceased Last Live?</w:t>
        <w:br w:type="textWrapping"/>
      </w:r>
      <w:r w:rsidDel="00000000" w:rsidR="00000000" w:rsidRPr="00000000">
        <w:rPr>
          <w:rtl w:val="0"/>
        </w:rPr>
        <w:t xml:space="preserve">Brazil / Another Country / Not Sure</w:t>
      </w:r>
    </w:p>
    <w:p w:rsidR="00000000" w:rsidDel="00000000" w:rsidP="00000000" w:rsidRDefault="00000000" w:rsidRPr="00000000" w14:paraId="00006354">
      <w:pPr>
        <w:spacing w:after="240" w:before="240" w:lineRule="auto"/>
        <w:rPr>
          <w:b w:val="1"/>
          <w:bCs w:val="1"/>
        </w:rPr>
      </w:pPr>
      <w:r w:rsidDel="00000000" w:rsidR="00000000" w:rsidRPr="00000000">
        <w:rPr>
          <w:b w:val="1"/>
          <w:bCs w:val="1"/>
          <w:rtl w:val="0"/>
        </w:rPr>
        <w:t xml:space="preserve">Brazilian State Where the Estate Is Located</w:t>
      </w:r>
    </w:p>
    <w:p w:rsidR="00000000" w:rsidDel="00000000" w:rsidP="00000000" w:rsidRDefault="00000000" w:rsidRPr="00000000" w14:paraId="00006355">
      <w:pPr>
        <w:spacing w:after="240" w:before="240" w:lineRule="auto"/>
        <w:rPr/>
      </w:pPr>
      <w:r w:rsidDel="00000000" w:rsidR="00000000" w:rsidRPr="00000000">
        <w:rPr>
          <w:b w:val="1"/>
          <w:bCs w:val="1"/>
          <w:rtl w:val="0"/>
        </w:rPr>
        <w:t xml:space="preserve">Has Probate Started?</w:t>
        <w:br w:type="textWrapping"/>
      </w:r>
      <w:r w:rsidDel="00000000" w:rsidR="00000000" w:rsidRPr="00000000">
        <w:rPr>
          <w:rtl w:val="0"/>
        </w:rPr>
        <w:t xml:space="preserve">Yes / No / Completed / Not Sure</w:t>
      </w:r>
    </w:p>
    <w:p w:rsidR="00000000" w:rsidDel="00000000" w:rsidP="00000000" w:rsidRDefault="00000000" w:rsidRPr="00000000" w14:paraId="00006356">
      <w:pPr>
        <w:spacing w:after="240" w:before="240" w:lineRule="auto"/>
        <w:rPr/>
      </w:pPr>
      <w:r w:rsidDel="00000000" w:rsidR="00000000" w:rsidRPr="00000000">
        <w:rPr>
          <w:b w:val="1"/>
          <w:bCs w:val="1"/>
          <w:rtl w:val="0"/>
        </w:rPr>
        <w:t xml:space="preserve">What Is the Dispute About?</w:t>
        <w:br w:type="textWrapping"/>
      </w:r>
      <w:r w:rsidDel="00000000" w:rsidR="00000000" w:rsidRPr="00000000">
        <w:rPr>
          <w:rtl w:val="0"/>
        </w:rPr>
        <w:t xml:space="preserve">Excluded Heir / Hidden Assets / Disputed Will / Property Occupation / Unpaid Rent / Estate Administrator / Property Sale / Incorrect Distribution / Family Conflict / Other</w:t>
      </w:r>
    </w:p>
    <w:p w:rsidR="00000000" w:rsidDel="00000000" w:rsidP="00000000" w:rsidRDefault="00000000" w:rsidRPr="00000000" w14:paraId="00006357">
      <w:pPr>
        <w:spacing w:after="240" w:before="240" w:lineRule="auto"/>
        <w:rPr/>
      </w:pPr>
      <w:r w:rsidDel="00000000" w:rsidR="00000000" w:rsidRPr="00000000">
        <w:rPr>
          <w:b w:val="1"/>
          <w:bCs w:val="1"/>
          <w:rtl w:val="0"/>
        </w:rPr>
        <w:t xml:space="preserve">Does Another Heir Control the Estate Assets?</w:t>
        <w:br w:type="textWrapping"/>
      </w:r>
      <w:r w:rsidDel="00000000" w:rsidR="00000000" w:rsidRPr="00000000">
        <w:rPr>
          <w:rtl w:val="0"/>
        </w:rPr>
        <w:t xml:space="preserve">Yes / No / Not Sure</w:t>
      </w:r>
    </w:p>
    <w:p w:rsidR="00000000" w:rsidDel="00000000" w:rsidP="00000000" w:rsidRDefault="00000000" w:rsidRPr="00000000" w14:paraId="00006358">
      <w:pPr>
        <w:spacing w:after="240" w:before="240" w:lineRule="auto"/>
        <w:rPr/>
      </w:pPr>
      <w:r w:rsidDel="00000000" w:rsidR="00000000" w:rsidRPr="00000000">
        <w:rPr>
          <w:b w:val="1"/>
          <w:bCs w:val="1"/>
          <w:rtl w:val="0"/>
        </w:rPr>
        <w:t xml:space="preserve">Is There an Existing Brazilian Court Case?</w:t>
        <w:br w:type="textWrapping"/>
      </w:r>
      <w:r w:rsidDel="00000000" w:rsidR="00000000" w:rsidRPr="00000000">
        <w:rPr>
          <w:rtl w:val="0"/>
        </w:rPr>
        <w:t xml:space="preserve">Yes / No / Not Sure</w:t>
      </w:r>
    </w:p>
    <w:p w:rsidR="00000000" w:rsidDel="00000000" w:rsidP="00000000" w:rsidRDefault="00000000" w:rsidRPr="00000000" w14:paraId="00006359">
      <w:pPr>
        <w:spacing w:after="240" w:before="240" w:lineRule="auto"/>
        <w:rPr>
          <w:b w:val="1"/>
          <w:bCs w:val="1"/>
        </w:rPr>
      </w:pPr>
      <w:r w:rsidDel="00000000" w:rsidR="00000000" w:rsidRPr="00000000">
        <w:rPr>
          <w:b w:val="1"/>
          <w:bCs w:val="1"/>
          <w:rtl w:val="0"/>
        </w:rPr>
        <w:t xml:space="preserve">Court Case Number, if Available</w:t>
      </w:r>
    </w:p>
    <w:p w:rsidR="00000000" w:rsidDel="00000000" w:rsidP="00000000" w:rsidRDefault="00000000" w:rsidRPr="00000000" w14:paraId="0000635A">
      <w:pPr>
        <w:spacing w:after="240" w:before="240" w:lineRule="auto"/>
        <w:rPr/>
      </w:pPr>
      <w:r w:rsidDel="00000000" w:rsidR="00000000" w:rsidRPr="00000000">
        <w:rPr>
          <w:b w:val="1"/>
          <w:bCs w:val="1"/>
          <w:rtl w:val="0"/>
        </w:rPr>
        <w:t xml:space="preserve">Is There an Upcoming Hearing or Deadline?</w:t>
        <w:br w:type="textWrapping"/>
      </w:r>
      <w:r w:rsidDel="00000000" w:rsidR="00000000" w:rsidRPr="00000000">
        <w:rPr>
          <w:rtl w:val="0"/>
        </w:rPr>
        <w:t xml:space="preserve">Yes / No / Not Sure</w:t>
      </w:r>
    </w:p>
    <w:p w:rsidR="00000000" w:rsidDel="00000000" w:rsidP="00000000" w:rsidRDefault="00000000" w:rsidRPr="00000000" w14:paraId="0000635B">
      <w:pPr>
        <w:spacing w:after="240" w:before="240" w:lineRule="auto"/>
        <w:rPr/>
      </w:pPr>
      <w:r w:rsidDel="00000000" w:rsidR="00000000" w:rsidRPr="00000000">
        <w:rPr>
          <w:b w:val="1"/>
          <w:bCs w:val="1"/>
          <w:rtl w:val="0"/>
        </w:rPr>
        <w:t xml:space="preserve">Approximate Estate Value</w:t>
        <w:br w:type="textWrapping"/>
      </w:r>
      <w:r w:rsidDel="00000000" w:rsidR="00000000" w:rsidRPr="00000000">
        <w:rPr>
          <w:rtl w:val="0"/>
        </w:rPr>
        <w:t xml:space="preserve">Optional</w:t>
      </w:r>
    </w:p>
    <w:p w:rsidR="00000000" w:rsidDel="00000000" w:rsidP="00000000" w:rsidRDefault="00000000" w:rsidRPr="00000000" w14:paraId="0000635C">
      <w:pPr>
        <w:spacing w:after="240" w:before="240" w:lineRule="auto"/>
        <w:rPr>
          <w:b w:val="1"/>
          <w:bCs w:val="1"/>
        </w:rPr>
      </w:pPr>
      <w:r w:rsidDel="00000000" w:rsidR="00000000" w:rsidRPr="00000000">
        <w:rPr>
          <w:b w:val="1"/>
          <w:bCs w:val="1"/>
          <w:rtl w:val="0"/>
        </w:rPr>
        <w:t xml:space="preserve">Brief Description of the Dispute</w:t>
      </w:r>
    </w:p>
    <w:p w:rsidR="00000000" w:rsidDel="00000000" w:rsidP="00000000" w:rsidRDefault="00000000" w:rsidRPr="00000000" w14:paraId="0000635D">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635E">
      <w:pPr>
        <w:spacing w:after="240" w:before="240" w:lineRule="auto"/>
        <w:rPr/>
      </w:pPr>
      <w:r w:rsidDel="00000000" w:rsidR="00000000" w:rsidRPr="00000000">
        <w:rPr>
          <w:rtl w:val="0"/>
        </w:rPr>
        <w:t xml:space="preserve">All consultations are paid and conducted online by appointment. Litigation, urgent judicial measures, document review, and other legal services require a separately agreed professional engagement.</w:t>
      </w:r>
    </w:p>
    <w:p w:rsidR="00000000" w:rsidDel="00000000" w:rsidP="00000000" w:rsidRDefault="00000000" w:rsidRPr="00000000" w14:paraId="00006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0">
      <w:pPr>
        <w:pStyle w:val="Heading2"/>
        <w:keepNext w:val="0"/>
        <w:keepLines w:val="0"/>
        <w:spacing w:after="80" w:lineRule="auto"/>
        <w:rPr>
          <w:b w:val="1"/>
          <w:bCs w:val="1"/>
          <w:sz w:val="34"/>
          <w:szCs w:val="34"/>
        </w:rPr>
      </w:pPr>
      <w:bookmarkStart w:colFirst="0" w:colLast="0" w:name="_hiyp24f3dxjn" w:id="10255"/>
      <w:bookmarkEnd w:id="10255"/>
      <w:r w:rsidDel="00000000" w:rsidR="00000000" w:rsidRPr="00000000">
        <w:rPr>
          <w:b w:val="1"/>
          <w:bCs w:val="1"/>
          <w:sz w:val="34"/>
          <w:szCs w:val="34"/>
          <w:rtl w:val="0"/>
        </w:rPr>
        <w:t xml:space="preserve">WHAT IS AN INHERITANCE DISPUTE IN BRAZIL?</w:t>
      </w:r>
    </w:p>
    <w:p w:rsidR="00000000" w:rsidDel="00000000" w:rsidP="00000000" w:rsidRDefault="00000000" w:rsidRPr="00000000" w14:paraId="00006361">
      <w:pPr>
        <w:pStyle w:val="Heading1"/>
        <w:keepNext w:val="0"/>
        <w:keepLines w:val="0"/>
        <w:spacing w:before="480" w:lineRule="auto"/>
        <w:rPr>
          <w:b w:val="1"/>
          <w:bCs w:val="1"/>
          <w:sz w:val="46"/>
          <w:szCs w:val="46"/>
        </w:rPr>
      </w:pPr>
      <w:bookmarkStart w:colFirst="0" w:colLast="0" w:name="_6ll5bg8uia3" w:id="10256"/>
      <w:bookmarkEnd w:id="10256"/>
      <w:r w:rsidDel="00000000" w:rsidR="00000000" w:rsidRPr="00000000">
        <w:rPr>
          <w:b w:val="1"/>
          <w:bCs w:val="1"/>
          <w:sz w:val="46"/>
          <w:szCs w:val="46"/>
          <w:rtl w:val="0"/>
        </w:rPr>
        <w:t xml:space="preserve">Understanding Contested Probate and Estate Litigation</w:t>
      </w:r>
    </w:p>
    <w:p w:rsidR="00000000" w:rsidDel="00000000" w:rsidP="00000000" w:rsidRDefault="00000000" w:rsidRPr="00000000" w14:paraId="00006362">
      <w:pPr>
        <w:spacing w:after="240" w:before="240" w:lineRule="auto"/>
        <w:rPr/>
      </w:pPr>
      <w:r w:rsidDel="00000000" w:rsidR="00000000" w:rsidRPr="00000000">
        <w:rPr>
          <w:rtl w:val="0"/>
        </w:rPr>
        <w:t xml:space="preserve">An inheritance dispute arises when interested parties disagree about legal entitlement, estate assets, administration, testamentary documents, or distribution.</w:t>
      </w:r>
    </w:p>
    <w:p w:rsidR="00000000" w:rsidDel="00000000" w:rsidP="00000000" w:rsidRDefault="00000000" w:rsidRPr="00000000" w14:paraId="00006363">
      <w:pPr>
        <w:pStyle w:val="Heading3"/>
        <w:keepNext w:val="0"/>
        <w:keepLines w:val="0"/>
        <w:spacing w:before="280" w:lineRule="auto"/>
        <w:rPr>
          <w:b w:val="1"/>
          <w:bCs w:val="1"/>
          <w:color w:val="000000"/>
          <w:sz w:val="26"/>
          <w:szCs w:val="26"/>
        </w:rPr>
      </w:pPr>
      <w:bookmarkStart w:colFirst="0" w:colLast="0" w:name="_55bjb9mucntk" w:id="10257"/>
      <w:bookmarkEnd w:id="10257"/>
      <w:r w:rsidDel="00000000" w:rsidR="00000000" w:rsidRPr="00000000">
        <w:rPr>
          <w:b w:val="1"/>
          <w:bCs w:val="1"/>
          <w:color w:val="000000"/>
          <w:sz w:val="26"/>
          <w:szCs w:val="26"/>
          <w:rtl w:val="0"/>
        </w:rPr>
        <w:t xml:space="preserve">Disputed Heirship</w:t>
      </w:r>
    </w:p>
    <w:p w:rsidR="00000000" w:rsidDel="00000000" w:rsidP="00000000" w:rsidRDefault="00000000" w:rsidRPr="00000000" w14:paraId="00006364">
      <w:pPr>
        <w:spacing w:after="240" w:before="240" w:lineRule="auto"/>
        <w:rPr/>
      </w:pPr>
      <w:r w:rsidDel="00000000" w:rsidR="00000000" w:rsidRPr="00000000">
        <w:rPr>
          <w:rtl w:val="0"/>
        </w:rPr>
        <w:t xml:space="preserve">A person claims inheritance rights that other relatives reject.</w:t>
      </w:r>
    </w:p>
    <w:p w:rsidR="00000000" w:rsidDel="00000000" w:rsidP="00000000" w:rsidRDefault="00000000" w:rsidRPr="00000000" w14:paraId="00006365">
      <w:pPr>
        <w:pStyle w:val="Heading3"/>
        <w:keepNext w:val="0"/>
        <w:keepLines w:val="0"/>
        <w:spacing w:before="280" w:lineRule="auto"/>
        <w:rPr>
          <w:b w:val="1"/>
          <w:bCs w:val="1"/>
          <w:color w:val="000000"/>
          <w:sz w:val="26"/>
          <w:szCs w:val="26"/>
        </w:rPr>
      </w:pPr>
      <w:bookmarkStart w:colFirst="0" w:colLast="0" w:name="_66vi8w878owm" w:id="10258"/>
      <w:bookmarkEnd w:id="10258"/>
      <w:r w:rsidDel="00000000" w:rsidR="00000000" w:rsidRPr="00000000">
        <w:rPr>
          <w:b w:val="1"/>
          <w:bCs w:val="1"/>
          <w:color w:val="000000"/>
          <w:sz w:val="26"/>
          <w:szCs w:val="26"/>
          <w:rtl w:val="0"/>
        </w:rPr>
        <w:t xml:space="preserve">Hidden Assets</w:t>
      </w:r>
    </w:p>
    <w:p w:rsidR="00000000" w:rsidDel="00000000" w:rsidP="00000000" w:rsidRDefault="00000000" w:rsidRPr="00000000" w14:paraId="00006366">
      <w:pPr>
        <w:spacing w:after="240" w:before="240" w:lineRule="auto"/>
        <w:rPr/>
      </w:pPr>
      <w:r w:rsidDel="00000000" w:rsidR="00000000" w:rsidRPr="00000000">
        <w:rPr>
          <w:rtl w:val="0"/>
        </w:rPr>
        <w:t xml:space="preserve">Property or financial interests may have been omitted from probate.</w:t>
      </w:r>
    </w:p>
    <w:p w:rsidR="00000000" w:rsidDel="00000000" w:rsidP="00000000" w:rsidRDefault="00000000" w:rsidRPr="00000000" w14:paraId="00006367">
      <w:pPr>
        <w:pStyle w:val="Heading3"/>
        <w:keepNext w:val="0"/>
        <w:keepLines w:val="0"/>
        <w:spacing w:before="280" w:lineRule="auto"/>
        <w:rPr>
          <w:b w:val="1"/>
          <w:bCs w:val="1"/>
          <w:color w:val="000000"/>
          <w:sz w:val="26"/>
          <w:szCs w:val="26"/>
        </w:rPr>
      </w:pPr>
      <w:bookmarkStart w:colFirst="0" w:colLast="0" w:name="_xoq7i46csqyi" w:id="10259"/>
      <w:bookmarkEnd w:id="10259"/>
      <w:r w:rsidDel="00000000" w:rsidR="00000000" w:rsidRPr="00000000">
        <w:rPr>
          <w:b w:val="1"/>
          <w:bCs w:val="1"/>
          <w:color w:val="000000"/>
          <w:sz w:val="26"/>
          <w:szCs w:val="26"/>
          <w:rtl w:val="0"/>
        </w:rPr>
        <w:t xml:space="preserve">Will Challenges</w:t>
      </w:r>
    </w:p>
    <w:p w:rsidR="00000000" w:rsidDel="00000000" w:rsidP="00000000" w:rsidRDefault="00000000" w:rsidRPr="00000000" w14:paraId="00006368">
      <w:pPr>
        <w:spacing w:after="240" w:before="240" w:lineRule="auto"/>
        <w:rPr/>
      </w:pPr>
      <w:r w:rsidDel="00000000" w:rsidR="00000000" w:rsidRPr="00000000">
        <w:rPr>
          <w:rtl w:val="0"/>
        </w:rPr>
        <w:t xml:space="preserve">A testamentary document is alleged to be invalid or legally ineffective.</w:t>
      </w:r>
    </w:p>
    <w:p w:rsidR="00000000" w:rsidDel="00000000" w:rsidP="00000000" w:rsidRDefault="00000000" w:rsidRPr="00000000" w14:paraId="00006369">
      <w:pPr>
        <w:pStyle w:val="Heading3"/>
        <w:keepNext w:val="0"/>
        <w:keepLines w:val="0"/>
        <w:spacing w:before="280" w:lineRule="auto"/>
        <w:rPr>
          <w:b w:val="1"/>
          <w:bCs w:val="1"/>
          <w:color w:val="000000"/>
          <w:sz w:val="26"/>
          <w:szCs w:val="26"/>
        </w:rPr>
      </w:pPr>
      <w:bookmarkStart w:colFirst="0" w:colLast="0" w:name="_wsxn3410srls" w:id="10260"/>
      <w:bookmarkEnd w:id="10260"/>
      <w:r w:rsidDel="00000000" w:rsidR="00000000" w:rsidRPr="00000000">
        <w:rPr>
          <w:b w:val="1"/>
          <w:bCs w:val="1"/>
          <w:color w:val="000000"/>
          <w:sz w:val="26"/>
          <w:szCs w:val="26"/>
          <w:rtl w:val="0"/>
        </w:rPr>
        <w:t xml:space="preserve">Estate Administrator Misconduct</w:t>
      </w:r>
    </w:p>
    <w:p w:rsidR="00000000" w:rsidDel="00000000" w:rsidP="00000000" w:rsidRDefault="00000000" w:rsidRPr="00000000" w14:paraId="0000636A">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may have failed to comply with legal duties.</w:t>
      </w:r>
    </w:p>
    <w:p w:rsidR="00000000" w:rsidDel="00000000" w:rsidP="00000000" w:rsidRDefault="00000000" w:rsidRPr="00000000" w14:paraId="0000636B">
      <w:pPr>
        <w:pStyle w:val="Heading3"/>
        <w:keepNext w:val="0"/>
        <w:keepLines w:val="0"/>
        <w:spacing w:before="280" w:lineRule="auto"/>
        <w:rPr>
          <w:b w:val="1"/>
          <w:bCs w:val="1"/>
          <w:color w:val="000000"/>
          <w:sz w:val="26"/>
          <w:szCs w:val="26"/>
        </w:rPr>
      </w:pPr>
      <w:bookmarkStart w:colFirst="0" w:colLast="0" w:name="_g0wr4289l3ko" w:id="10261"/>
      <w:bookmarkEnd w:id="10261"/>
      <w:r w:rsidDel="00000000" w:rsidR="00000000" w:rsidRPr="00000000">
        <w:rPr>
          <w:b w:val="1"/>
          <w:bCs w:val="1"/>
          <w:color w:val="000000"/>
          <w:sz w:val="26"/>
          <w:szCs w:val="26"/>
          <w:rtl w:val="0"/>
        </w:rPr>
        <w:t xml:space="preserve">Property Occupation</w:t>
      </w:r>
    </w:p>
    <w:p w:rsidR="00000000" w:rsidDel="00000000" w:rsidP="00000000" w:rsidRDefault="00000000" w:rsidRPr="00000000" w14:paraId="0000636C">
      <w:pPr>
        <w:spacing w:after="240" w:before="240" w:lineRule="auto"/>
        <w:rPr/>
      </w:pPr>
      <w:r w:rsidDel="00000000" w:rsidR="00000000" w:rsidRPr="00000000">
        <w:rPr>
          <w:rtl w:val="0"/>
        </w:rPr>
        <w:t xml:space="preserve">One heir exclusively occupies an inherited property.</w:t>
      </w:r>
    </w:p>
    <w:p w:rsidR="00000000" w:rsidDel="00000000" w:rsidP="00000000" w:rsidRDefault="00000000" w:rsidRPr="00000000" w14:paraId="0000636D">
      <w:pPr>
        <w:pStyle w:val="Heading3"/>
        <w:keepNext w:val="0"/>
        <w:keepLines w:val="0"/>
        <w:spacing w:before="280" w:lineRule="auto"/>
        <w:rPr>
          <w:b w:val="1"/>
          <w:bCs w:val="1"/>
          <w:color w:val="000000"/>
          <w:sz w:val="26"/>
          <w:szCs w:val="26"/>
        </w:rPr>
      </w:pPr>
      <w:bookmarkStart w:colFirst="0" w:colLast="0" w:name="_bcoi65557juo" w:id="10262"/>
      <w:bookmarkEnd w:id="10262"/>
      <w:r w:rsidDel="00000000" w:rsidR="00000000" w:rsidRPr="00000000">
        <w:rPr>
          <w:b w:val="1"/>
          <w:bCs w:val="1"/>
          <w:color w:val="000000"/>
          <w:sz w:val="26"/>
          <w:szCs w:val="26"/>
          <w:rtl w:val="0"/>
        </w:rPr>
        <w:t xml:space="preserve">Rental Income</w:t>
      </w:r>
    </w:p>
    <w:p w:rsidR="00000000" w:rsidDel="00000000" w:rsidP="00000000" w:rsidRDefault="00000000" w:rsidRPr="00000000" w14:paraId="0000636E">
      <w:pPr>
        <w:spacing w:after="240" w:before="240" w:lineRule="auto"/>
        <w:rPr/>
      </w:pPr>
      <w:r w:rsidDel="00000000" w:rsidR="00000000" w:rsidRPr="00000000">
        <w:rPr>
          <w:rtl w:val="0"/>
        </w:rPr>
        <w:t xml:space="preserve">Estate income may not be properly disclosed or distributed.</w:t>
      </w:r>
    </w:p>
    <w:p w:rsidR="00000000" w:rsidDel="00000000" w:rsidP="00000000" w:rsidRDefault="00000000" w:rsidRPr="00000000" w14:paraId="0000636F">
      <w:pPr>
        <w:pStyle w:val="Heading3"/>
        <w:keepNext w:val="0"/>
        <w:keepLines w:val="0"/>
        <w:spacing w:before="280" w:lineRule="auto"/>
        <w:rPr>
          <w:b w:val="1"/>
          <w:bCs w:val="1"/>
          <w:color w:val="000000"/>
          <w:sz w:val="26"/>
          <w:szCs w:val="26"/>
        </w:rPr>
      </w:pPr>
      <w:bookmarkStart w:colFirst="0" w:colLast="0" w:name="_rhuwf22qh9w" w:id="10263"/>
      <w:bookmarkEnd w:id="10263"/>
      <w:r w:rsidDel="00000000" w:rsidR="00000000" w:rsidRPr="00000000">
        <w:rPr>
          <w:b w:val="1"/>
          <w:bCs w:val="1"/>
          <w:color w:val="000000"/>
          <w:sz w:val="26"/>
          <w:szCs w:val="26"/>
          <w:rtl w:val="0"/>
        </w:rPr>
        <w:t xml:space="preserve">Unauthorized Transfers</w:t>
      </w:r>
    </w:p>
    <w:p w:rsidR="00000000" w:rsidDel="00000000" w:rsidP="00000000" w:rsidRDefault="00000000" w:rsidRPr="00000000" w14:paraId="00006370">
      <w:pPr>
        <w:spacing w:after="240" w:before="240" w:lineRule="auto"/>
        <w:rPr/>
      </w:pPr>
      <w:r w:rsidDel="00000000" w:rsidR="00000000" w:rsidRPr="00000000">
        <w:rPr>
          <w:rtl w:val="0"/>
        </w:rPr>
        <w:t xml:space="preserve">An estate asset may have been transferred without sufficient legal authority.</w:t>
      </w:r>
    </w:p>
    <w:p w:rsidR="00000000" w:rsidDel="00000000" w:rsidP="00000000" w:rsidRDefault="00000000" w:rsidRPr="00000000" w14:paraId="00006371">
      <w:pPr>
        <w:pStyle w:val="Heading3"/>
        <w:keepNext w:val="0"/>
        <w:keepLines w:val="0"/>
        <w:spacing w:before="280" w:lineRule="auto"/>
        <w:rPr>
          <w:b w:val="1"/>
          <w:bCs w:val="1"/>
          <w:color w:val="000000"/>
          <w:sz w:val="26"/>
          <w:szCs w:val="26"/>
        </w:rPr>
      </w:pPr>
      <w:bookmarkStart w:colFirst="0" w:colLast="0" w:name="_u3ueuzmtz8m6" w:id="10264"/>
      <w:bookmarkEnd w:id="10264"/>
      <w:r w:rsidDel="00000000" w:rsidR="00000000" w:rsidRPr="00000000">
        <w:rPr>
          <w:b w:val="1"/>
          <w:bCs w:val="1"/>
          <w:color w:val="000000"/>
          <w:sz w:val="26"/>
          <w:szCs w:val="26"/>
          <w:rtl w:val="0"/>
        </w:rPr>
        <w:t xml:space="preserve">Incorrect Partition</w:t>
      </w:r>
    </w:p>
    <w:p w:rsidR="00000000" w:rsidDel="00000000" w:rsidP="00000000" w:rsidRDefault="00000000" w:rsidRPr="00000000" w14:paraId="00006372">
      <w:pPr>
        <w:spacing w:after="240" w:before="240" w:lineRule="auto"/>
        <w:rPr/>
      </w:pPr>
      <w:r w:rsidDel="00000000" w:rsidR="00000000" w:rsidRPr="00000000">
        <w:rPr>
          <w:rtl w:val="0"/>
        </w:rPr>
        <w:t xml:space="preserve">The proposed or completed division may be challenged.</w:t>
      </w:r>
    </w:p>
    <w:p w:rsidR="00000000" w:rsidDel="00000000" w:rsidP="00000000" w:rsidRDefault="00000000" w:rsidRPr="00000000" w14:paraId="00006373">
      <w:pPr>
        <w:pStyle w:val="Heading3"/>
        <w:keepNext w:val="0"/>
        <w:keepLines w:val="0"/>
        <w:spacing w:before="280" w:lineRule="auto"/>
        <w:rPr>
          <w:b w:val="1"/>
          <w:bCs w:val="1"/>
          <w:color w:val="000000"/>
          <w:sz w:val="26"/>
          <w:szCs w:val="26"/>
        </w:rPr>
      </w:pPr>
      <w:bookmarkStart w:colFirst="0" w:colLast="0" w:name="_sy3pvfcv3qcz" w:id="10265"/>
      <w:bookmarkEnd w:id="10265"/>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6374">
      <w:pPr>
        <w:spacing w:after="240" w:before="240" w:lineRule="auto"/>
        <w:rPr/>
      </w:pPr>
      <w:r w:rsidDel="00000000" w:rsidR="00000000" w:rsidRPr="00000000">
        <w:rPr>
          <w:rtl w:val="0"/>
        </w:rPr>
        <w:t xml:space="preserve">Previous transfers may affect the inheritance calculation.</w:t>
      </w:r>
    </w:p>
    <w:p w:rsidR="00000000" w:rsidDel="00000000" w:rsidP="00000000" w:rsidRDefault="00000000" w:rsidRPr="00000000" w14:paraId="00006375">
      <w:pPr>
        <w:pStyle w:val="Heading3"/>
        <w:keepNext w:val="0"/>
        <w:keepLines w:val="0"/>
        <w:spacing w:before="280" w:lineRule="auto"/>
        <w:rPr>
          <w:b w:val="1"/>
          <w:bCs w:val="1"/>
          <w:color w:val="000000"/>
          <w:sz w:val="26"/>
          <w:szCs w:val="26"/>
        </w:rPr>
      </w:pPr>
      <w:bookmarkStart w:colFirst="0" w:colLast="0" w:name="_2errw4bs21we" w:id="10266"/>
      <w:bookmarkEnd w:id="10266"/>
      <w:r w:rsidDel="00000000" w:rsidR="00000000" w:rsidRPr="00000000">
        <w:rPr>
          <w:b w:val="1"/>
          <w:bCs w:val="1"/>
          <w:color w:val="000000"/>
          <w:sz w:val="26"/>
          <w:szCs w:val="26"/>
          <w:rtl w:val="0"/>
        </w:rPr>
        <w:t xml:space="preserve">Estate Debts</w:t>
      </w:r>
    </w:p>
    <w:p w:rsidR="00000000" w:rsidDel="00000000" w:rsidP="00000000" w:rsidRDefault="00000000" w:rsidRPr="00000000" w14:paraId="00006376">
      <w:pPr>
        <w:spacing w:after="240" w:before="240" w:lineRule="auto"/>
        <w:rPr/>
      </w:pPr>
      <w:r w:rsidDel="00000000" w:rsidR="00000000" w:rsidRPr="00000000">
        <w:rPr>
          <w:rtl w:val="0"/>
        </w:rPr>
        <w:t xml:space="preserve">Heirs may disagree about liabilities or creditor claims.</w:t>
      </w:r>
    </w:p>
    <w:p w:rsidR="00000000" w:rsidDel="00000000" w:rsidP="00000000" w:rsidRDefault="00000000" w:rsidRPr="00000000" w14:paraId="00006377">
      <w:pPr>
        <w:spacing w:after="240" w:before="240" w:lineRule="auto"/>
        <w:rPr>
          <w:b w:val="1"/>
          <w:bCs w:val="1"/>
        </w:rPr>
      </w:pPr>
      <w:r w:rsidDel="00000000" w:rsidR="00000000" w:rsidRPr="00000000">
        <w:rPr>
          <w:b w:val="1"/>
          <w:bCs w:val="1"/>
          <w:rtl w:val="0"/>
        </w:rPr>
        <w:t xml:space="preserve">Not every disagreement requires a separate lawsuit. Some issues can be resolved within probate, through negotiation, or through another legally appropriate procedure.</w:t>
      </w:r>
    </w:p>
    <w:p w:rsidR="00000000" w:rsidDel="00000000" w:rsidP="00000000" w:rsidRDefault="00000000" w:rsidRPr="00000000" w14:paraId="00006378">
      <w:pPr>
        <w:spacing w:after="240" w:before="240" w:lineRule="auto"/>
        <w:rPr>
          <w:b w:val="1"/>
          <w:bCs w:val="1"/>
        </w:rPr>
      </w:pPr>
      <w:r w:rsidDel="00000000" w:rsidR="00000000" w:rsidRPr="00000000">
        <w:rPr>
          <w:b w:val="1"/>
          <w:bCs w:val="1"/>
          <w:rtl w:val="0"/>
        </w:rPr>
        <w:t xml:space="preserve">[Discuss Your Brazilian Inheritance Dispute]</w:t>
      </w:r>
    </w:p>
    <w:p w:rsidR="00000000" w:rsidDel="00000000" w:rsidP="00000000" w:rsidRDefault="00000000" w:rsidRPr="00000000" w14:paraId="00006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A">
      <w:pPr>
        <w:pStyle w:val="Heading2"/>
        <w:keepNext w:val="0"/>
        <w:keepLines w:val="0"/>
        <w:spacing w:after="80" w:lineRule="auto"/>
        <w:rPr>
          <w:b w:val="1"/>
          <w:bCs w:val="1"/>
          <w:sz w:val="34"/>
          <w:szCs w:val="34"/>
        </w:rPr>
      </w:pPr>
      <w:bookmarkStart w:colFirst="0" w:colLast="0" w:name="_2coaag4g8e23" w:id="10267"/>
      <w:bookmarkEnd w:id="10267"/>
      <w:r w:rsidDel="00000000" w:rsidR="00000000" w:rsidRPr="00000000">
        <w:rPr>
          <w:b w:val="1"/>
          <w:bCs w:val="1"/>
          <w:sz w:val="34"/>
          <w:szCs w:val="34"/>
          <w:rtl w:val="0"/>
        </w:rPr>
        <w:t xml:space="preserve">WHAT SHOULD YOU DO FIRST?</w:t>
      </w:r>
    </w:p>
    <w:p w:rsidR="00000000" w:rsidDel="00000000" w:rsidP="00000000" w:rsidRDefault="00000000" w:rsidRPr="00000000" w14:paraId="0000637B">
      <w:pPr>
        <w:pStyle w:val="Heading1"/>
        <w:keepNext w:val="0"/>
        <w:keepLines w:val="0"/>
        <w:spacing w:before="480" w:lineRule="auto"/>
        <w:rPr>
          <w:b w:val="1"/>
          <w:bCs w:val="1"/>
          <w:sz w:val="46"/>
          <w:szCs w:val="46"/>
        </w:rPr>
      </w:pPr>
      <w:bookmarkStart w:colFirst="0" w:colLast="0" w:name="_dc6vyx386w7s" w:id="10268"/>
      <w:bookmarkEnd w:id="10268"/>
      <w:r w:rsidDel="00000000" w:rsidR="00000000" w:rsidRPr="00000000">
        <w:rPr>
          <w:b w:val="1"/>
          <w:bCs w:val="1"/>
          <w:sz w:val="46"/>
          <w:szCs w:val="46"/>
          <w:rtl w:val="0"/>
        </w:rPr>
        <w:t xml:space="preserve">Protecting Your Position Before the Dispute Escalates</w:t>
      </w:r>
    </w:p>
    <w:p w:rsidR="00000000" w:rsidDel="00000000" w:rsidP="00000000" w:rsidRDefault="00000000" w:rsidRPr="00000000" w14:paraId="0000637C">
      <w:pPr>
        <w:spacing w:after="240" w:before="240" w:lineRule="auto"/>
        <w:rPr/>
      </w:pPr>
      <w:r w:rsidDel="00000000" w:rsidR="00000000" w:rsidRPr="00000000">
        <w:rPr>
          <w:rtl w:val="0"/>
        </w:rPr>
        <w:t xml:space="preserve">Early action may be important when estate assets or procedural rights are at risk.</w:t>
      </w:r>
    </w:p>
    <w:p w:rsidR="00000000" w:rsidDel="00000000" w:rsidP="00000000" w:rsidRDefault="00000000" w:rsidRPr="00000000" w14:paraId="0000637D">
      <w:pPr>
        <w:pStyle w:val="Heading3"/>
        <w:keepNext w:val="0"/>
        <w:keepLines w:val="0"/>
        <w:spacing w:before="280" w:lineRule="auto"/>
        <w:rPr>
          <w:b w:val="1"/>
          <w:bCs w:val="1"/>
          <w:color w:val="000000"/>
          <w:sz w:val="26"/>
          <w:szCs w:val="26"/>
        </w:rPr>
      </w:pPr>
      <w:bookmarkStart w:colFirst="0" w:colLast="0" w:name="_gj319lie15gk" w:id="10269"/>
      <w:bookmarkEnd w:id="10269"/>
      <w:r w:rsidDel="00000000" w:rsidR="00000000" w:rsidRPr="00000000">
        <w:rPr>
          <w:b w:val="1"/>
          <w:bCs w:val="1"/>
          <w:color w:val="000000"/>
          <w:sz w:val="26"/>
          <w:szCs w:val="26"/>
          <w:rtl w:val="0"/>
        </w:rPr>
        <w:t xml:space="preserve">Identify the Probate Case</w:t>
      </w:r>
    </w:p>
    <w:p w:rsidR="00000000" w:rsidDel="00000000" w:rsidP="00000000" w:rsidRDefault="00000000" w:rsidRPr="00000000" w14:paraId="0000637E">
      <w:pPr>
        <w:spacing w:after="240" w:before="240" w:lineRule="auto"/>
        <w:rPr/>
      </w:pPr>
      <w:r w:rsidDel="00000000" w:rsidR="00000000" w:rsidRPr="00000000">
        <w:rPr>
          <w:rtl w:val="0"/>
        </w:rPr>
        <w:t xml:space="preserve">Determine whether judicial or notarial proceedings exist.</w:t>
      </w:r>
    </w:p>
    <w:p w:rsidR="00000000" w:rsidDel="00000000" w:rsidP="00000000" w:rsidRDefault="00000000" w:rsidRPr="00000000" w14:paraId="0000637F">
      <w:pPr>
        <w:pStyle w:val="Heading3"/>
        <w:keepNext w:val="0"/>
        <w:keepLines w:val="0"/>
        <w:spacing w:before="280" w:lineRule="auto"/>
        <w:rPr>
          <w:b w:val="1"/>
          <w:bCs w:val="1"/>
          <w:color w:val="000000"/>
          <w:sz w:val="26"/>
          <w:szCs w:val="26"/>
        </w:rPr>
      </w:pPr>
      <w:bookmarkStart w:colFirst="0" w:colLast="0" w:name="_nxnuty50pbyp" w:id="10270"/>
      <w:bookmarkEnd w:id="10270"/>
      <w:r w:rsidDel="00000000" w:rsidR="00000000" w:rsidRPr="00000000">
        <w:rPr>
          <w:b w:val="1"/>
          <w:bCs w:val="1"/>
          <w:color w:val="000000"/>
          <w:sz w:val="26"/>
          <w:szCs w:val="26"/>
          <w:rtl w:val="0"/>
        </w:rPr>
        <w:t xml:space="preserve">Obtain the Court Record</w:t>
      </w:r>
    </w:p>
    <w:p w:rsidR="00000000" w:rsidDel="00000000" w:rsidP="00000000" w:rsidRDefault="00000000" w:rsidRPr="00000000" w14:paraId="00006380">
      <w:pPr>
        <w:spacing w:after="240" w:before="240" w:lineRule="auto"/>
        <w:rPr/>
      </w:pPr>
      <w:r w:rsidDel="00000000" w:rsidR="00000000" w:rsidRPr="00000000">
        <w:rPr>
          <w:rtl w:val="0"/>
        </w:rPr>
        <w:t xml:space="preserve">Review the relevant petitions, decisions, and deadlines.</w:t>
      </w:r>
    </w:p>
    <w:p w:rsidR="00000000" w:rsidDel="00000000" w:rsidP="00000000" w:rsidRDefault="00000000" w:rsidRPr="00000000" w14:paraId="00006381">
      <w:pPr>
        <w:pStyle w:val="Heading3"/>
        <w:keepNext w:val="0"/>
        <w:keepLines w:val="0"/>
        <w:spacing w:before="280" w:lineRule="auto"/>
        <w:rPr>
          <w:b w:val="1"/>
          <w:bCs w:val="1"/>
          <w:color w:val="000000"/>
          <w:sz w:val="26"/>
          <w:szCs w:val="26"/>
        </w:rPr>
      </w:pPr>
      <w:bookmarkStart w:colFirst="0" w:colLast="0" w:name="_m92ri8n8nrsy" w:id="10271"/>
      <w:bookmarkEnd w:id="10271"/>
      <w:r w:rsidDel="00000000" w:rsidR="00000000" w:rsidRPr="00000000">
        <w:rPr>
          <w:b w:val="1"/>
          <w:bCs w:val="1"/>
          <w:color w:val="000000"/>
          <w:sz w:val="26"/>
          <w:szCs w:val="26"/>
          <w:rtl w:val="0"/>
        </w:rPr>
        <w:t xml:space="preserve">Identify the Heirs</w:t>
      </w:r>
    </w:p>
    <w:p w:rsidR="00000000" w:rsidDel="00000000" w:rsidP="00000000" w:rsidRDefault="00000000" w:rsidRPr="00000000" w14:paraId="00006382">
      <w:pPr>
        <w:spacing w:after="240" w:before="240" w:lineRule="auto"/>
        <w:rPr/>
      </w:pPr>
      <w:r w:rsidDel="00000000" w:rsidR="00000000" w:rsidRPr="00000000">
        <w:rPr>
          <w:rtl w:val="0"/>
        </w:rPr>
        <w:t xml:space="preserve">Establish the known beneficiaries and relationships.</w:t>
      </w:r>
    </w:p>
    <w:p w:rsidR="00000000" w:rsidDel="00000000" w:rsidP="00000000" w:rsidRDefault="00000000" w:rsidRPr="00000000" w14:paraId="00006383">
      <w:pPr>
        <w:pStyle w:val="Heading3"/>
        <w:keepNext w:val="0"/>
        <w:keepLines w:val="0"/>
        <w:spacing w:before="280" w:lineRule="auto"/>
        <w:rPr>
          <w:b w:val="1"/>
          <w:bCs w:val="1"/>
          <w:color w:val="000000"/>
          <w:sz w:val="26"/>
          <w:szCs w:val="26"/>
        </w:rPr>
      </w:pPr>
      <w:bookmarkStart w:colFirst="0" w:colLast="0" w:name="_z46njbezyd78" w:id="10272"/>
      <w:bookmarkEnd w:id="10272"/>
      <w:r w:rsidDel="00000000" w:rsidR="00000000" w:rsidRPr="00000000">
        <w:rPr>
          <w:b w:val="1"/>
          <w:bCs w:val="1"/>
          <w:color w:val="000000"/>
          <w:sz w:val="26"/>
          <w:szCs w:val="26"/>
          <w:rtl w:val="0"/>
        </w:rPr>
        <w:t xml:space="preserve">Review the Will</w:t>
      </w:r>
    </w:p>
    <w:p w:rsidR="00000000" w:rsidDel="00000000" w:rsidP="00000000" w:rsidRDefault="00000000" w:rsidRPr="00000000" w14:paraId="00006384">
      <w:pPr>
        <w:spacing w:after="240" w:before="240" w:lineRule="auto"/>
        <w:rPr/>
      </w:pPr>
      <w:r w:rsidDel="00000000" w:rsidR="00000000" w:rsidRPr="00000000">
        <w:rPr>
          <w:rtl w:val="0"/>
        </w:rPr>
        <w:t xml:space="preserve">Obtain any relevant testamentary documents.</w:t>
      </w:r>
    </w:p>
    <w:p w:rsidR="00000000" w:rsidDel="00000000" w:rsidP="00000000" w:rsidRDefault="00000000" w:rsidRPr="00000000" w14:paraId="00006385">
      <w:pPr>
        <w:pStyle w:val="Heading3"/>
        <w:keepNext w:val="0"/>
        <w:keepLines w:val="0"/>
        <w:spacing w:before="280" w:lineRule="auto"/>
        <w:rPr>
          <w:b w:val="1"/>
          <w:bCs w:val="1"/>
          <w:color w:val="000000"/>
          <w:sz w:val="26"/>
          <w:szCs w:val="26"/>
        </w:rPr>
      </w:pPr>
      <w:bookmarkStart w:colFirst="0" w:colLast="0" w:name="_qcy1uzzd22l5" w:id="10273"/>
      <w:bookmarkEnd w:id="10273"/>
      <w:r w:rsidDel="00000000" w:rsidR="00000000" w:rsidRPr="00000000">
        <w:rPr>
          <w:b w:val="1"/>
          <w:bCs w:val="1"/>
          <w:color w:val="000000"/>
          <w:sz w:val="26"/>
          <w:szCs w:val="26"/>
          <w:rtl w:val="0"/>
        </w:rPr>
        <w:t xml:space="preserve">Identify the Assets</w:t>
      </w:r>
    </w:p>
    <w:p w:rsidR="00000000" w:rsidDel="00000000" w:rsidP="00000000" w:rsidRDefault="00000000" w:rsidRPr="00000000" w14:paraId="00006386">
      <w:pPr>
        <w:spacing w:after="240" w:before="240" w:lineRule="auto"/>
        <w:rPr/>
      </w:pPr>
      <w:r w:rsidDel="00000000" w:rsidR="00000000" w:rsidRPr="00000000">
        <w:rPr>
          <w:rtl w:val="0"/>
        </w:rPr>
        <w:t xml:space="preserve">List known property, accounts, investments, and business interests.</w:t>
      </w:r>
    </w:p>
    <w:p w:rsidR="00000000" w:rsidDel="00000000" w:rsidP="00000000" w:rsidRDefault="00000000" w:rsidRPr="00000000" w14:paraId="00006387">
      <w:pPr>
        <w:pStyle w:val="Heading3"/>
        <w:keepNext w:val="0"/>
        <w:keepLines w:val="0"/>
        <w:spacing w:before="280" w:lineRule="auto"/>
        <w:rPr>
          <w:b w:val="1"/>
          <w:bCs w:val="1"/>
          <w:color w:val="000000"/>
          <w:sz w:val="26"/>
          <w:szCs w:val="26"/>
        </w:rPr>
      </w:pPr>
      <w:bookmarkStart w:colFirst="0" w:colLast="0" w:name="_q9s1vi75svw2" w:id="10274"/>
      <w:bookmarkEnd w:id="10274"/>
      <w:r w:rsidDel="00000000" w:rsidR="00000000" w:rsidRPr="00000000">
        <w:rPr>
          <w:b w:val="1"/>
          <w:bCs w:val="1"/>
          <w:color w:val="000000"/>
          <w:sz w:val="26"/>
          <w:szCs w:val="26"/>
          <w:rtl w:val="0"/>
        </w:rPr>
        <w:t xml:space="preserve">Preserve Evidence</w:t>
      </w:r>
    </w:p>
    <w:p w:rsidR="00000000" w:rsidDel="00000000" w:rsidP="00000000" w:rsidRDefault="00000000" w:rsidRPr="00000000" w14:paraId="00006388">
      <w:pPr>
        <w:spacing w:after="240" w:before="240" w:lineRule="auto"/>
        <w:rPr/>
      </w:pPr>
      <w:r w:rsidDel="00000000" w:rsidR="00000000" w:rsidRPr="00000000">
        <w:rPr>
          <w:rtl w:val="0"/>
        </w:rPr>
        <w:t xml:space="preserve">Retain communications, contracts, statements, and property records.</w:t>
      </w:r>
    </w:p>
    <w:p w:rsidR="00000000" w:rsidDel="00000000" w:rsidP="00000000" w:rsidRDefault="00000000" w:rsidRPr="00000000" w14:paraId="00006389">
      <w:pPr>
        <w:pStyle w:val="Heading3"/>
        <w:keepNext w:val="0"/>
        <w:keepLines w:val="0"/>
        <w:spacing w:before="280" w:lineRule="auto"/>
        <w:rPr>
          <w:b w:val="1"/>
          <w:bCs w:val="1"/>
          <w:color w:val="000000"/>
          <w:sz w:val="26"/>
          <w:szCs w:val="26"/>
        </w:rPr>
      </w:pPr>
      <w:bookmarkStart w:colFirst="0" w:colLast="0" w:name="_1fxl1dokoxh6" w:id="10275"/>
      <w:bookmarkEnd w:id="10275"/>
      <w:r w:rsidDel="00000000" w:rsidR="00000000" w:rsidRPr="00000000">
        <w:rPr>
          <w:b w:val="1"/>
          <w:bCs w:val="1"/>
          <w:color w:val="000000"/>
          <w:sz w:val="26"/>
          <w:szCs w:val="26"/>
          <w:rtl w:val="0"/>
        </w:rPr>
        <w:t xml:space="preserve">Review Existing Powers of Attorney</w:t>
      </w:r>
    </w:p>
    <w:p w:rsidR="00000000" w:rsidDel="00000000" w:rsidP="00000000" w:rsidRDefault="00000000" w:rsidRPr="00000000" w14:paraId="0000638A">
      <w:pPr>
        <w:spacing w:after="240" w:before="240" w:lineRule="auto"/>
        <w:rPr/>
      </w:pPr>
      <w:r w:rsidDel="00000000" w:rsidR="00000000" w:rsidRPr="00000000">
        <w:rPr>
          <w:rtl w:val="0"/>
        </w:rPr>
        <w:t xml:space="preserve">Understand what authority has already been granted.</w:t>
      </w:r>
    </w:p>
    <w:p w:rsidR="00000000" w:rsidDel="00000000" w:rsidP="00000000" w:rsidRDefault="00000000" w:rsidRPr="00000000" w14:paraId="0000638B">
      <w:pPr>
        <w:pStyle w:val="Heading3"/>
        <w:keepNext w:val="0"/>
        <w:keepLines w:val="0"/>
        <w:spacing w:before="280" w:lineRule="auto"/>
        <w:rPr>
          <w:b w:val="1"/>
          <w:bCs w:val="1"/>
          <w:color w:val="000000"/>
          <w:sz w:val="26"/>
          <w:szCs w:val="26"/>
        </w:rPr>
      </w:pPr>
      <w:bookmarkStart w:colFirst="0" w:colLast="0" w:name="_h5il5etx6rf8" w:id="10276"/>
      <w:bookmarkEnd w:id="10276"/>
      <w:r w:rsidDel="00000000" w:rsidR="00000000" w:rsidRPr="00000000">
        <w:rPr>
          <w:b w:val="1"/>
          <w:bCs w:val="1"/>
          <w:color w:val="000000"/>
          <w:sz w:val="26"/>
          <w:szCs w:val="26"/>
          <w:rtl w:val="0"/>
        </w:rPr>
        <w:t xml:space="preserve">Check Pending Deadlines</w:t>
      </w:r>
    </w:p>
    <w:p w:rsidR="00000000" w:rsidDel="00000000" w:rsidP="00000000" w:rsidRDefault="00000000" w:rsidRPr="00000000" w14:paraId="0000638C">
      <w:pPr>
        <w:spacing w:after="240" w:before="240" w:lineRule="auto"/>
        <w:rPr/>
      </w:pPr>
      <w:r w:rsidDel="00000000" w:rsidR="00000000" w:rsidRPr="00000000">
        <w:rPr>
          <w:rtl w:val="0"/>
        </w:rPr>
        <w:t xml:space="preserve">Certain objections and legal claims are subject to time limits.</w:t>
      </w:r>
    </w:p>
    <w:p w:rsidR="00000000" w:rsidDel="00000000" w:rsidP="00000000" w:rsidRDefault="00000000" w:rsidRPr="00000000" w14:paraId="0000638D">
      <w:pPr>
        <w:pStyle w:val="Heading3"/>
        <w:keepNext w:val="0"/>
        <w:keepLines w:val="0"/>
        <w:spacing w:before="280" w:lineRule="auto"/>
        <w:rPr>
          <w:b w:val="1"/>
          <w:bCs w:val="1"/>
          <w:color w:val="000000"/>
          <w:sz w:val="26"/>
          <w:szCs w:val="26"/>
        </w:rPr>
      </w:pPr>
      <w:bookmarkStart w:colFirst="0" w:colLast="0" w:name="_r7l3161f0ks0" w:id="10277"/>
      <w:bookmarkEnd w:id="10277"/>
      <w:r w:rsidDel="00000000" w:rsidR="00000000" w:rsidRPr="00000000">
        <w:rPr>
          <w:b w:val="1"/>
          <w:bCs w:val="1"/>
          <w:color w:val="000000"/>
          <w:sz w:val="26"/>
          <w:szCs w:val="26"/>
          <w:rtl w:val="0"/>
        </w:rPr>
        <w:t xml:space="preserve">Assess Immediate Risks</w:t>
      </w:r>
    </w:p>
    <w:p w:rsidR="00000000" w:rsidDel="00000000" w:rsidP="00000000" w:rsidRDefault="00000000" w:rsidRPr="00000000" w14:paraId="0000638E">
      <w:pPr>
        <w:spacing w:after="240" w:before="240" w:lineRule="auto"/>
        <w:rPr/>
      </w:pPr>
      <w:r w:rsidDel="00000000" w:rsidR="00000000" w:rsidRPr="00000000">
        <w:rPr>
          <w:rtl w:val="0"/>
        </w:rPr>
        <w:t xml:space="preserve">Determine whether assets are being sold, transferred, damaged, or concealed.</w:t>
      </w:r>
    </w:p>
    <w:p w:rsidR="00000000" w:rsidDel="00000000" w:rsidP="00000000" w:rsidRDefault="00000000" w:rsidRPr="00000000" w14:paraId="0000638F">
      <w:pPr>
        <w:pStyle w:val="Heading3"/>
        <w:keepNext w:val="0"/>
        <w:keepLines w:val="0"/>
        <w:spacing w:before="280" w:lineRule="auto"/>
        <w:rPr>
          <w:b w:val="1"/>
          <w:bCs w:val="1"/>
          <w:color w:val="000000"/>
          <w:sz w:val="26"/>
          <w:szCs w:val="26"/>
        </w:rPr>
      </w:pPr>
      <w:bookmarkStart w:colFirst="0" w:colLast="0" w:name="_bwzg4oc2guvq" w:id="10278"/>
      <w:bookmarkEnd w:id="10278"/>
      <w:r w:rsidDel="00000000" w:rsidR="00000000" w:rsidRPr="00000000">
        <w:rPr>
          <w:b w:val="1"/>
          <w:bCs w:val="1"/>
          <w:color w:val="000000"/>
          <w:sz w:val="26"/>
          <w:szCs w:val="26"/>
          <w:rtl w:val="0"/>
        </w:rPr>
        <w:t xml:space="preserve">Seek Independent Advice</w:t>
      </w:r>
    </w:p>
    <w:p w:rsidR="00000000" w:rsidDel="00000000" w:rsidP="00000000" w:rsidRDefault="00000000" w:rsidRPr="00000000" w14:paraId="00006390">
      <w:pPr>
        <w:spacing w:after="240" w:before="240" w:lineRule="auto"/>
        <w:rPr/>
      </w:pPr>
      <w:r w:rsidDel="00000000" w:rsidR="00000000" w:rsidRPr="00000000">
        <w:rPr>
          <w:rtl w:val="0"/>
        </w:rPr>
        <w:t xml:space="preserve">Consider whether another heir's attorney has conflicting interests.</w:t>
      </w:r>
    </w:p>
    <w:p w:rsidR="00000000" w:rsidDel="00000000" w:rsidP="00000000" w:rsidRDefault="00000000" w:rsidRPr="00000000" w14:paraId="00006391">
      <w:pPr>
        <w:spacing w:after="240" w:before="240" w:lineRule="auto"/>
        <w:rPr>
          <w:b w:val="1"/>
          <w:bCs w:val="1"/>
        </w:rPr>
      </w:pPr>
      <w:r w:rsidDel="00000000" w:rsidR="00000000" w:rsidRPr="00000000">
        <w:rPr>
          <w:b w:val="1"/>
          <w:bCs w:val="1"/>
          <w:rtl w:val="0"/>
        </w:rPr>
        <w:t xml:space="preserve">[Request an Initial Inheritance Litigation Assessment]</w:t>
      </w:r>
    </w:p>
    <w:p w:rsidR="00000000" w:rsidDel="00000000" w:rsidP="00000000" w:rsidRDefault="00000000" w:rsidRPr="00000000" w14:paraId="00006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3">
      <w:pPr>
        <w:pStyle w:val="Heading2"/>
        <w:keepNext w:val="0"/>
        <w:keepLines w:val="0"/>
        <w:spacing w:after="80" w:lineRule="auto"/>
        <w:rPr>
          <w:b w:val="1"/>
          <w:bCs w:val="1"/>
          <w:sz w:val="34"/>
          <w:szCs w:val="34"/>
        </w:rPr>
      </w:pPr>
      <w:bookmarkStart w:colFirst="0" w:colLast="0" w:name="_berdvwgnc03b" w:id="10279"/>
      <w:bookmarkEnd w:id="10279"/>
      <w:r w:rsidDel="00000000" w:rsidR="00000000" w:rsidRPr="00000000">
        <w:rPr>
          <w:b w:val="1"/>
          <w:bCs w:val="1"/>
          <w:sz w:val="34"/>
          <w:szCs w:val="34"/>
          <w:rtl w:val="0"/>
        </w:rPr>
        <w:t xml:space="preserve">YOU WERE EXCLUDED FROM THE INHERITANCE</w:t>
      </w:r>
    </w:p>
    <w:p w:rsidR="00000000" w:rsidDel="00000000" w:rsidP="00000000" w:rsidRDefault="00000000" w:rsidRPr="00000000" w14:paraId="00006394">
      <w:pPr>
        <w:pStyle w:val="Heading1"/>
        <w:keepNext w:val="0"/>
        <w:keepLines w:val="0"/>
        <w:spacing w:before="480" w:lineRule="auto"/>
        <w:rPr>
          <w:b w:val="1"/>
          <w:bCs w:val="1"/>
          <w:sz w:val="46"/>
          <w:szCs w:val="46"/>
        </w:rPr>
      </w:pPr>
      <w:bookmarkStart w:colFirst="0" w:colLast="0" w:name="_mkd9iioaodap" w:id="10280"/>
      <w:bookmarkEnd w:id="10280"/>
      <w:r w:rsidDel="00000000" w:rsidR="00000000" w:rsidRPr="00000000">
        <w:rPr>
          <w:b w:val="1"/>
          <w:bCs w:val="1"/>
          <w:sz w:val="46"/>
          <w:szCs w:val="46"/>
          <w:rtl w:val="0"/>
        </w:rPr>
        <w:t xml:space="preserve">Legal Rights of Omitted Heirs in Brazil</w:t>
      </w:r>
    </w:p>
    <w:p w:rsidR="00000000" w:rsidDel="00000000" w:rsidP="00000000" w:rsidRDefault="00000000" w:rsidRPr="00000000" w14:paraId="00006395">
      <w:pPr>
        <w:spacing w:after="240" w:before="240" w:lineRule="auto"/>
        <w:rPr/>
      </w:pPr>
      <w:r w:rsidDel="00000000" w:rsidR="00000000" w:rsidRPr="00000000">
        <w:rPr>
          <w:rtl w:val="0"/>
        </w:rPr>
        <w:t xml:space="preserve">A foreign heir may discover that probate began or ended without their participation.</w:t>
      </w:r>
    </w:p>
    <w:p w:rsidR="00000000" w:rsidDel="00000000" w:rsidP="00000000" w:rsidRDefault="00000000" w:rsidRPr="00000000" w14:paraId="00006396">
      <w:pPr>
        <w:pStyle w:val="Heading3"/>
        <w:keepNext w:val="0"/>
        <w:keepLines w:val="0"/>
        <w:spacing w:before="280" w:lineRule="auto"/>
        <w:rPr>
          <w:b w:val="1"/>
          <w:bCs w:val="1"/>
          <w:color w:val="000000"/>
          <w:sz w:val="26"/>
          <w:szCs w:val="26"/>
        </w:rPr>
      </w:pPr>
      <w:bookmarkStart w:colFirst="0" w:colLast="0" w:name="_nkdyug9cr0v" w:id="10281"/>
      <w:bookmarkEnd w:id="10281"/>
      <w:r w:rsidDel="00000000" w:rsidR="00000000" w:rsidRPr="00000000">
        <w:rPr>
          <w:b w:val="1"/>
          <w:bCs w:val="1"/>
          <w:color w:val="000000"/>
          <w:sz w:val="26"/>
          <w:szCs w:val="26"/>
          <w:rtl w:val="0"/>
        </w:rPr>
        <w:t xml:space="preserve">Omitted Child</w:t>
      </w:r>
    </w:p>
    <w:p w:rsidR="00000000" w:rsidDel="00000000" w:rsidP="00000000" w:rsidRDefault="00000000" w:rsidRPr="00000000" w14:paraId="00006397">
      <w:pPr>
        <w:spacing w:after="240" w:before="240" w:lineRule="auto"/>
        <w:rPr/>
      </w:pPr>
      <w:r w:rsidDel="00000000" w:rsidR="00000000" w:rsidRPr="00000000">
        <w:rPr>
          <w:rtl w:val="0"/>
        </w:rPr>
        <w:t xml:space="preserve">A legally entitled descendant may have been excluded.</w:t>
      </w:r>
    </w:p>
    <w:p w:rsidR="00000000" w:rsidDel="00000000" w:rsidP="00000000" w:rsidRDefault="00000000" w:rsidRPr="00000000" w14:paraId="00006398">
      <w:pPr>
        <w:pStyle w:val="Heading3"/>
        <w:keepNext w:val="0"/>
        <w:keepLines w:val="0"/>
        <w:spacing w:before="280" w:lineRule="auto"/>
        <w:rPr>
          <w:b w:val="1"/>
          <w:bCs w:val="1"/>
          <w:color w:val="000000"/>
          <w:sz w:val="26"/>
          <w:szCs w:val="26"/>
        </w:rPr>
      </w:pPr>
      <w:bookmarkStart w:colFirst="0" w:colLast="0" w:name="_7bl4z91rtjax" w:id="10282"/>
      <w:bookmarkEnd w:id="10282"/>
      <w:r w:rsidDel="00000000" w:rsidR="00000000" w:rsidRPr="00000000">
        <w:rPr>
          <w:b w:val="1"/>
          <w:bCs w:val="1"/>
          <w:color w:val="000000"/>
          <w:sz w:val="26"/>
          <w:szCs w:val="26"/>
          <w:rtl w:val="0"/>
        </w:rPr>
        <w:t xml:space="preserve">Unrecognized Parentage</w:t>
      </w:r>
    </w:p>
    <w:p w:rsidR="00000000" w:rsidDel="00000000" w:rsidP="00000000" w:rsidRDefault="00000000" w:rsidRPr="00000000" w14:paraId="00006399">
      <w:pPr>
        <w:spacing w:after="240" w:before="240" w:lineRule="auto"/>
        <w:rPr/>
      </w:pPr>
      <w:r w:rsidDel="00000000" w:rsidR="00000000" w:rsidRPr="00000000">
        <w:rPr>
          <w:rtl w:val="0"/>
        </w:rPr>
        <w:t xml:space="preserve">The inheritance claim may depend on establishing filiation.</w:t>
      </w:r>
    </w:p>
    <w:p w:rsidR="00000000" w:rsidDel="00000000" w:rsidP="00000000" w:rsidRDefault="00000000" w:rsidRPr="00000000" w14:paraId="0000639A">
      <w:pPr>
        <w:pStyle w:val="Heading3"/>
        <w:keepNext w:val="0"/>
        <w:keepLines w:val="0"/>
        <w:spacing w:before="280" w:lineRule="auto"/>
        <w:rPr>
          <w:b w:val="1"/>
          <w:bCs w:val="1"/>
          <w:color w:val="000000"/>
          <w:sz w:val="26"/>
          <w:szCs w:val="26"/>
        </w:rPr>
      </w:pPr>
      <w:bookmarkStart w:colFirst="0" w:colLast="0" w:name="_nsc2avgfvuig" w:id="10283"/>
      <w:bookmarkEnd w:id="10283"/>
      <w:r w:rsidDel="00000000" w:rsidR="00000000" w:rsidRPr="00000000">
        <w:rPr>
          <w:b w:val="1"/>
          <w:bCs w:val="1"/>
          <w:color w:val="000000"/>
          <w:sz w:val="26"/>
          <w:szCs w:val="26"/>
          <w:rtl w:val="0"/>
        </w:rPr>
        <w:t xml:space="preserve">Foreign Spouse</w:t>
      </w:r>
    </w:p>
    <w:p w:rsidR="00000000" w:rsidDel="00000000" w:rsidP="00000000" w:rsidRDefault="00000000" w:rsidRPr="00000000" w14:paraId="0000639B">
      <w:pPr>
        <w:spacing w:after="240" w:before="240" w:lineRule="auto"/>
        <w:rPr/>
      </w:pPr>
      <w:r w:rsidDel="00000000" w:rsidR="00000000" w:rsidRPr="00000000">
        <w:rPr>
          <w:rtl w:val="0"/>
        </w:rPr>
        <w:t xml:space="preserve">Marriage or matrimonial property rights may require assessment.</w:t>
      </w:r>
    </w:p>
    <w:p w:rsidR="00000000" w:rsidDel="00000000" w:rsidP="00000000" w:rsidRDefault="00000000" w:rsidRPr="00000000" w14:paraId="0000639C">
      <w:pPr>
        <w:pStyle w:val="Heading3"/>
        <w:keepNext w:val="0"/>
        <w:keepLines w:val="0"/>
        <w:spacing w:before="280" w:lineRule="auto"/>
        <w:rPr>
          <w:b w:val="1"/>
          <w:bCs w:val="1"/>
          <w:color w:val="000000"/>
          <w:sz w:val="26"/>
          <w:szCs w:val="26"/>
        </w:rPr>
      </w:pPr>
      <w:bookmarkStart w:colFirst="0" w:colLast="0" w:name="_lkyhdk58fyf9" w:id="10284"/>
      <w:bookmarkEnd w:id="10284"/>
      <w:r w:rsidDel="00000000" w:rsidR="00000000" w:rsidRPr="00000000">
        <w:rPr>
          <w:b w:val="1"/>
          <w:bCs w:val="1"/>
          <w:color w:val="000000"/>
          <w:sz w:val="26"/>
          <w:szCs w:val="26"/>
          <w:rtl w:val="0"/>
        </w:rPr>
        <w:t xml:space="preserve">Surviving Partner</w:t>
      </w:r>
    </w:p>
    <w:p w:rsidR="00000000" w:rsidDel="00000000" w:rsidP="00000000" w:rsidRDefault="00000000" w:rsidRPr="00000000" w14:paraId="0000639D">
      <w:pPr>
        <w:spacing w:after="240" w:before="240" w:lineRule="auto"/>
        <w:rPr/>
      </w:pPr>
      <w:r w:rsidDel="00000000" w:rsidR="00000000" w:rsidRPr="00000000">
        <w:rPr>
          <w:rtl w:val="0"/>
        </w:rPr>
        <w:t xml:space="preserve">A qualifying relationship may affect succession rights.</w:t>
      </w:r>
    </w:p>
    <w:p w:rsidR="00000000" w:rsidDel="00000000" w:rsidP="00000000" w:rsidRDefault="00000000" w:rsidRPr="00000000" w14:paraId="0000639E">
      <w:pPr>
        <w:pStyle w:val="Heading3"/>
        <w:keepNext w:val="0"/>
        <w:keepLines w:val="0"/>
        <w:spacing w:before="280" w:lineRule="auto"/>
        <w:rPr>
          <w:b w:val="1"/>
          <w:bCs w:val="1"/>
          <w:color w:val="000000"/>
          <w:sz w:val="26"/>
          <w:szCs w:val="26"/>
        </w:rPr>
      </w:pPr>
      <w:bookmarkStart w:colFirst="0" w:colLast="0" w:name="_7p7m7p4jecda" w:id="10285"/>
      <w:bookmarkEnd w:id="10285"/>
      <w:r w:rsidDel="00000000" w:rsidR="00000000" w:rsidRPr="00000000">
        <w:rPr>
          <w:b w:val="1"/>
          <w:bCs w:val="1"/>
          <w:color w:val="000000"/>
          <w:sz w:val="26"/>
          <w:szCs w:val="26"/>
          <w:rtl w:val="0"/>
        </w:rPr>
        <w:t xml:space="preserve">Beneficiary Under a Will</w:t>
      </w:r>
    </w:p>
    <w:p w:rsidR="00000000" w:rsidDel="00000000" w:rsidP="00000000" w:rsidRDefault="00000000" w:rsidRPr="00000000" w14:paraId="0000639F">
      <w:pPr>
        <w:spacing w:after="240" w:before="240" w:lineRule="auto"/>
        <w:rPr/>
      </w:pPr>
      <w:r w:rsidDel="00000000" w:rsidR="00000000" w:rsidRPr="00000000">
        <w:rPr>
          <w:rtl w:val="0"/>
        </w:rPr>
        <w:t xml:space="preserve">A testamentary beneficiary may not have been notified.</w:t>
      </w:r>
    </w:p>
    <w:p w:rsidR="00000000" w:rsidDel="00000000" w:rsidP="00000000" w:rsidRDefault="00000000" w:rsidRPr="00000000" w14:paraId="000063A0">
      <w:pPr>
        <w:pStyle w:val="Heading3"/>
        <w:keepNext w:val="0"/>
        <w:keepLines w:val="0"/>
        <w:spacing w:before="280" w:lineRule="auto"/>
        <w:rPr>
          <w:b w:val="1"/>
          <w:bCs w:val="1"/>
          <w:color w:val="000000"/>
          <w:sz w:val="26"/>
          <w:szCs w:val="26"/>
        </w:rPr>
      </w:pPr>
      <w:bookmarkStart w:colFirst="0" w:colLast="0" w:name="_twbxk2lf4rus" w:id="10286"/>
      <w:bookmarkEnd w:id="10286"/>
      <w:r w:rsidDel="00000000" w:rsidR="00000000" w:rsidRPr="00000000">
        <w:rPr>
          <w:b w:val="1"/>
          <w:bCs w:val="1"/>
          <w:color w:val="000000"/>
          <w:sz w:val="26"/>
          <w:szCs w:val="26"/>
          <w:rtl w:val="0"/>
        </w:rPr>
        <w:t xml:space="preserve">Incorrect Family Records</w:t>
      </w:r>
    </w:p>
    <w:p w:rsidR="00000000" w:rsidDel="00000000" w:rsidP="00000000" w:rsidRDefault="00000000" w:rsidRPr="00000000" w14:paraId="000063A1">
      <w:pPr>
        <w:spacing w:after="240" w:before="240" w:lineRule="auto"/>
        <w:rPr/>
      </w:pPr>
      <w:r w:rsidDel="00000000" w:rsidR="00000000" w:rsidRPr="00000000">
        <w:rPr>
          <w:rtl w:val="0"/>
        </w:rPr>
        <w:t xml:space="preserve">Documents may contain mistakes.</w:t>
      </w:r>
    </w:p>
    <w:p w:rsidR="00000000" w:rsidDel="00000000" w:rsidP="00000000" w:rsidRDefault="00000000" w:rsidRPr="00000000" w14:paraId="000063A2">
      <w:pPr>
        <w:pStyle w:val="Heading3"/>
        <w:keepNext w:val="0"/>
        <w:keepLines w:val="0"/>
        <w:spacing w:before="280" w:lineRule="auto"/>
        <w:rPr>
          <w:b w:val="1"/>
          <w:bCs w:val="1"/>
          <w:color w:val="000000"/>
          <w:sz w:val="26"/>
          <w:szCs w:val="26"/>
        </w:rPr>
      </w:pPr>
      <w:bookmarkStart w:colFirst="0" w:colLast="0" w:name="_6z00e5snmyje" w:id="10287"/>
      <w:bookmarkEnd w:id="10287"/>
      <w:r w:rsidDel="00000000" w:rsidR="00000000" w:rsidRPr="00000000">
        <w:rPr>
          <w:b w:val="1"/>
          <w:bCs w:val="1"/>
          <w:color w:val="000000"/>
          <w:sz w:val="26"/>
          <w:szCs w:val="26"/>
          <w:rtl w:val="0"/>
        </w:rPr>
        <w:t xml:space="preserve">Completed Probate</w:t>
      </w:r>
    </w:p>
    <w:p w:rsidR="00000000" w:rsidDel="00000000" w:rsidP="00000000" w:rsidRDefault="00000000" w:rsidRPr="00000000" w14:paraId="000063A3">
      <w:pPr>
        <w:spacing w:after="240" w:before="240" w:lineRule="auto"/>
        <w:rPr/>
      </w:pPr>
      <w:r w:rsidDel="00000000" w:rsidR="00000000" w:rsidRPr="00000000">
        <w:rPr>
          <w:rtl w:val="0"/>
        </w:rPr>
        <w:t xml:space="preserve">A finalized distribution does not necessarily eliminate every possible claim.</w:t>
      </w:r>
    </w:p>
    <w:p w:rsidR="00000000" w:rsidDel="00000000" w:rsidP="00000000" w:rsidRDefault="00000000" w:rsidRPr="00000000" w14:paraId="000063A4">
      <w:pPr>
        <w:pStyle w:val="Heading3"/>
        <w:keepNext w:val="0"/>
        <w:keepLines w:val="0"/>
        <w:spacing w:before="280" w:lineRule="auto"/>
        <w:rPr>
          <w:b w:val="1"/>
          <w:bCs w:val="1"/>
          <w:color w:val="000000"/>
          <w:sz w:val="26"/>
          <w:szCs w:val="26"/>
        </w:rPr>
      </w:pPr>
      <w:bookmarkStart w:colFirst="0" w:colLast="0" w:name="_iq5tg0yyarg0" w:id="10288"/>
      <w:bookmarkEnd w:id="10288"/>
      <w:r w:rsidDel="00000000" w:rsidR="00000000" w:rsidRPr="00000000">
        <w:rPr>
          <w:b w:val="1"/>
          <w:bCs w:val="1"/>
          <w:color w:val="000000"/>
          <w:sz w:val="26"/>
          <w:szCs w:val="26"/>
          <w:rtl w:val="0"/>
        </w:rPr>
        <w:t xml:space="preserve">Petição de Herança</w:t>
      </w:r>
    </w:p>
    <w:p w:rsidR="00000000" w:rsidDel="00000000" w:rsidP="00000000" w:rsidRDefault="00000000" w:rsidRPr="00000000" w14:paraId="000063A5">
      <w:pPr>
        <w:spacing w:after="240" w:before="240" w:lineRule="auto"/>
        <w:rPr/>
      </w:pPr>
      <w:r w:rsidDel="00000000" w:rsidR="00000000" w:rsidRPr="00000000">
        <w:rPr>
          <w:rtl w:val="0"/>
        </w:rPr>
        <w:t xml:space="preserve">A hereditary claim may be available under the applicable circumstances.</w:t>
      </w:r>
    </w:p>
    <w:p w:rsidR="00000000" w:rsidDel="00000000" w:rsidP="00000000" w:rsidRDefault="00000000" w:rsidRPr="00000000" w14:paraId="000063A6">
      <w:pPr>
        <w:pStyle w:val="Heading3"/>
        <w:keepNext w:val="0"/>
        <w:keepLines w:val="0"/>
        <w:spacing w:before="280" w:lineRule="auto"/>
        <w:rPr>
          <w:b w:val="1"/>
          <w:bCs w:val="1"/>
          <w:color w:val="000000"/>
          <w:sz w:val="26"/>
          <w:szCs w:val="26"/>
        </w:rPr>
      </w:pPr>
      <w:bookmarkStart w:colFirst="0" w:colLast="0" w:name="_njlzw2gewhc1" w:id="10289"/>
      <w:bookmarkEnd w:id="10289"/>
      <w:r w:rsidDel="00000000" w:rsidR="00000000" w:rsidRPr="00000000">
        <w:rPr>
          <w:b w:val="1"/>
          <w:bCs w:val="1"/>
          <w:color w:val="000000"/>
          <w:sz w:val="26"/>
          <w:szCs w:val="26"/>
          <w:rtl w:val="0"/>
        </w:rPr>
        <w:t xml:space="preserve">Procedural Deadlines</w:t>
      </w:r>
    </w:p>
    <w:p w:rsidR="00000000" w:rsidDel="00000000" w:rsidP="00000000" w:rsidRDefault="00000000" w:rsidRPr="00000000" w14:paraId="000063A7">
      <w:pPr>
        <w:spacing w:after="240" w:before="240" w:lineRule="auto"/>
        <w:rPr/>
      </w:pPr>
      <w:r w:rsidDel="00000000" w:rsidR="00000000" w:rsidRPr="00000000">
        <w:rPr>
          <w:rtl w:val="0"/>
        </w:rPr>
        <w:t xml:space="preserve">Limitation periods and relevant procedural rules require careful analysis.</w:t>
      </w:r>
    </w:p>
    <w:p w:rsidR="00000000" w:rsidDel="00000000" w:rsidP="00000000" w:rsidRDefault="00000000" w:rsidRPr="00000000" w14:paraId="000063A8">
      <w:pPr>
        <w:spacing w:after="240" w:before="240" w:lineRule="auto"/>
        <w:rPr>
          <w:b w:val="1"/>
          <w:bCs w:val="1"/>
        </w:rPr>
      </w:pPr>
      <w:r w:rsidDel="00000000" w:rsidR="00000000" w:rsidRPr="00000000">
        <w:rPr>
          <w:b w:val="1"/>
          <w:bCs w:val="1"/>
          <w:rtl w:val="0"/>
        </w:rPr>
        <w:t xml:space="preserve">Being omitted from probate does not automatically establish entitlement, but it may justify legal action to determine and enforce inheritance rights.</w:t>
      </w:r>
    </w:p>
    <w:p w:rsidR="00000000" w:rsidDel="00000000" w:rsidP="00000000" w:rsidRDefault="00000000" w:rsidRPr="00000000" w14:paraId="000063A9">
      <w:pPr>
        <w:spacing w:after="240" w:before="240" w:lineRule="auto"/>
        <w:rPr>
          <w:b w:val="1"/>
          <w:bCs w:val="1"/>
        </w:rPr>
      </w:pPr>
      <w:r w:rsidDel="00000000" w:rsidR="00000000" w:rsidRPr="00000000">
        <w:rPr>
          <w:b w:val="1"/>
          <w:bCs w:val="1"/>
          <w:rtl w:val="0"/>
        </w:rPr>
        <w:t xml:space="preserve">[Request an Excluded Heir Legal Assessment]</w:t>
      </w:r>
    </w:p>
    <w:p w:rsidR="00000000" w:rsidDel="00000000" w:rsidP="00000000" w:rsidRDefault="00000000" w:rsidRPr="00000000" w14:paraId="00006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B">
      <w:pPr>
        <w:pStyle w:val="Heading2"/>
        <w:keepNext w:val="0"/>
        <w:keepLines w:val="0"/>
        <w:spacing w:after="80" w:lineRule="auto"/>
        <w:rPr>
          <w:b w:val="1"/>
          <w:bCs w:val="1"/>
          <w:sz w:val="34"/>
          <w:szCs w:val="34"/>
        </w:rPr>
      </w:pPr>
      <w:bookmarkStart w:colFirst="0" w:colLast="0" w:name="_bln4u855szch" w:id="10290"/>
      <w:bookmarkEnd w:id="10290"/>
      <w:r w:rsidDel="00000000" w:rsidR="00000000" w:rsidRPr="00000000">
        <w:rPr>
          <w:b w:val="1"/>
          <w:bCs w:val="1"/>
          <w:sz w:val="34"/>
          <w:szCs w:val="34"/>
          <w:rtl w:val="0"/>
        </w:rPr>
        <w:t xml:space="preserve">WHAT IS A PETIÇÃO DE HERANÇA?</w:t>
      </w:r>
    </w:p>
    <w:p w:rsidR="00000000" w:rsidDel="00000000" w:rsidP="00000000" w:rsidRDefault="00000000" w:rsidRPr="00000000" w14:paraId="000063AC">
      <w:pPr>
        <w:pStyle w:val="Heading1"/>
        <w:keepNext w:val="0"/>
        <w:keepLines w:val="0"/>
        <w:spacing w:before="480" w:lineRule="auto"/>
        <w:rPr>
          <w:b w:val="1"/>
          <w:bCs w:val="1"/>
          <w:sz w:val="46"/>
          <w:szCs w:val="46"/>
        </w:rPr>
      </w:pPr>
      <w:bookmarkStart w:colFirst="0" w:colLast="0" w:name="_ryi0ucoag9zm" w:id="10291"/>
      <w:bookmarkEnd w:id="10291"/>
      <w:r w:rsidDel="00000000" w:rsidR="00000000" w:rsidRPr="00000000">
        <w:rPr>
          <w:b w:val="1"/>
          <w:bCs w:val="1"/>
          <w:sz w:val="46"/>
          <w:szCs w:val="46"/>
          <w:rtl w:val="0"/>
        </w:rPr>
        <w:t xml:space="preserve">Claiming an Inheritance Share Through Brazilian Courts</w:t>
      </w:r>
    </w:p>
    <w:p w:rsidR="00000000" w:rsidDel="00000000" w:rsidP="00000000" w:rsidRDefault="00000000" w:rsidRPr="00000000" w14:paraId="000063AD">
      <w:pPr>
        <w:spacing w:after="240" w:before="240" w:lineRule="auto"/>
        <w:rPr/>
      </w:pPr>
      <w:r w:rsidDel="00000000" w:rsidR="00000000" w:rsidRPr="00000000">
        <w:rPr>
          <w:rtl w:val="0"/>
        </w:rPr>
        <w:t xml:space="preserve">A </w:t>
      </w:r>
      <w:r w:rsidDel="00000000" w:rsidR="00000000" w:rsidRPr="00000000">
        <w:rPr>
          <w:i w:val="1"/>
          <w:iCs w:val="1"/>
          <w:rtl w:val="0"/>
        </w:rPr>
        <w:t xml:space="preserve">petição de herança</w:t>
      </w:r>
      <w:r w:rsidDel="00000000" w:rsidR="00000000" w:rsidRPr="00000000">
        <w:rPr>
          <w:rtl w:val="0"/>
        </w:rPr>
        <w:t xml:space="preserve"> is a legal action through which a person may seek recognition of inheritance rights and recovery of the relevant hereditary property or share.</w:t>
      </w:r>
    </w:p>
    <w:p w:rsidR="00000000" w:rsidDel="00000000" w:rsidP="00000000" w:rsidRDefault="00000000" w:rsidRPr="00000000" w14:paraId="000063AE">
      <w:pPr>
        <w:pStyle w:val="Heading3"/>
        <w:keepNext w:val="0"/>
        <w:keepLines w:val="0"/>
        <w:spacing w:before="280" w:lineRule="auto"/>
        <w:rPr>
          <w:b w:val="1"/>
          <w:bCs w:val="1"/>
          <w:color w:val="000000"/>
          <w:sz w:val="26"/>
          <w:szCs w:val="26"/>
        </w:rPr>
      </w:pPr>
      <w:bookmarkStart w:colFirst="0" w:colLast="0" w:name="_mgln6ul7avpr" w:id="10292"/>
      <w:bookmarkEnd w:id="10292"/>
      <w:r w:rsidDel="00000000" w:rsidR="00000000" w:rsidRPr="00000000">
        <w:rPr>
          <w:b w:val="1"/>
          <w:bCs w:val="1"/>
          <w:color w:val="000000"/>
          <w:sz w:val="26"/>
          <w:szCs w:val="26"/>
          <w:rtl w:val="0"/>
        </w:rPr>
        <w:t xml:space="preserve">Establish Heirship</w:t>
      </w:r>
    </w:p>
    <w:p w:rsidR="00000000" w:rsidDel="00000000" w:rsidP="00000000" w:rsidRDefault="00000000" w:rsidRPr="00000000" w14:paraId="000063AF">
      <w:pPr>
        <w:spacing w:after="240" w:before="240" w:lineRule="auto"/>
        <w:rPr/>
      </w:pPr>
      <w:r w:rsidDel="00000000" w:rsidR="00000000" w:rsidRPr="00000000">
        <w:rPr>
          <w:rtl w:val="0"/>
        </w:rPr>
        <w:t xml:space="preserve">The claimant must demonstrate the relevant legal status.</w:t>
      </w:r>
    </w:p>
    <w:p w:rsidR="00000000" w:rsidDel="00000000" w:rsidP="00000000" w:rsidRDefault="00000000" w:rsidRPr="00000000" w14:paraId="000063B0">
      <w:pPr>
        <w:pStyle w:val="Heading3"/>
        <w:keepNext w:val="0"/>
        <w:keepLines w:val="0"/>
        <w:spacing w:before="280" w:lineRule="auto"/>
        <w:rPr>
          <w:b w:val="1"/>
          <w:bCs w:val="1"/>
          <w:color w:val="000000"/>
          <w:sz w:val="26"/>
          <w:szCs w:val="26"/>
        </w:rPr>
      </w:pPr>
      <w:bookmarkStart w:colFirst="0" w:colLast="0" w:name="_ck2ekpncagxo" w:id="10293"/>
      <w:bookmarkEnd w:id="10293"/>
      <w:r w:rsidDel="00000000" w:rsidR="00000000" w:rsidRPr="00000000">
        <w:rPr>
          <w:b w:val="1"/>
          <w:bCs w:val="1"/>
          <w:color w:val="000000"/>
          <w:sz w:val="26"/>
          <w:szCs w:val="26"/>
          <w:rtl w:val="0"/>
        </w:rPr>
        <w:t xml:space="preserve">Identify the Estate</w:t>
      </w:r>
    </w:p>
    <w:p w:rsidR="00000000" w:rsidDel="00000000" w:rsidP="00000000" w:rsidRDefault="00000000" w:rsidRPr="00000000" w14:paraId="000063B1">
      <w:pPr>
        <w:spacing w:after="240" w:before="240" w:lineRule="auto"/>
        <w:rPr/>
      </w:pPr>
      <w:r w:rsidDel="00000000" w:rsidR="00000000" w:rsidRPr="00000000">
        <w:rPr>
          <w:rtl w:val="0"/>
        </w:rPr>
        <w:t xml:space="preserve">The assets and succession circumstances must be assessed.</w:t>
      </w:r>
    </w:p>
    <w:p w:rsidR="00000000" w:rsidDel="00000000" w:rsidP="00000000" w:rsidRDefault="00000000" w:rsidRPr="00000000" w14:paraId="000063B2">
      <w:pPr>
        <w:pStyle w:val="Heading3"/>
        <w:keepNext w:val="0"/>
        <w:keepLines w:val="0"/>
        <w:spacing w:before="280" w:lineRule="auto"/>
        <w:rPr>
          <w:b w:val="1"/>
          <w:bCs w:val="1"/>
          <w:color w:val="000000"/>
          <w:sz w:val="26"/>
          <w:szCs w:val="26"/>
        </w:rPr>
      </w:pPr>
      <w:bookmarkStart w:colFirst="0" w:colLast="0" w:name="_6tgmquvvc4wt" w:id="10294"/>
      <w:bookmarkEnd w:id="10294"/>
      <w:r w:rsidDel="00000000" w:rsidR="00000000" w:rsidRPr="00000000">
        <w:rPr>
          <w:b w:val="1"/>
          <w:bCs w:val="1"/>
          <w:color w:val="000000"/>
          <w:sz w:val="26"/>
          <w:szCs w:val="26"/>
          <w:rtl w:val="0"/>
        </w:rPr>
        <w:t xml:space="preserve">Review Prior Distribution</w:t>
      </w:r>
    </w:p>
    <w:p w:rsidR="00000000" w:rsidDel="00000000" w:rsidP="00000000" w:rsidRDefault="00000000" w:rsidRPr="00000000" w14:paraId="000063B3">
      <w:pPr>
        <w:spacing w:after="240" w:before="240" w:lineRule="auto"/>
        <w:rPr/>
      </w:pPr>
      <w:r w:rsidDel="00000000" w:rsidR="00000000" w:rsidRPr="00000000">
        <w:rPr>
          <w:rtl w:val="0"/>
        </w:rPr>
        <w:t xml:space="preserve">Existing probate and partition documents may be relevant.</w:t>
      </w:r>
    </w:p>
    <w:p w:rsidR="00000000" w:rsidDel="00000000" w:rsidP="00000000" w:rsidRDefault="00000000" w:rsidRPr="00000000" w14:paraId="000063B4">
      <w:pPr>
        <w:pStyle w:val="Heading3"/>
        <w:keepNext w:val="0"/>
        <w:keepLines w:val="0"/>
        <w:spacing w:before="280" w:lineRule="auto"/>
        <w:rPr>
          <w:b w:val="1"/>
          <w:bCs w:val="1"/>
          <w:color w:val="000000"/>
          <w:sz w:val="26"/>
          <w:szCs w:val="26"/>
        </w:rPr>
      </w:pPr>
      <w:bookmarkStart w:colFirst="0" w:colLast="0" w:name="_rgo86tlfyyq" w:id="10295"/>
      <w:bookmarkEnd w:id="10295"/>
      <w:r w:rsidDel="00000000" w:rsidR="00000000" w:rsidRPr="00000000">
        <w:rPr>
          <w:b w:val="1"/>
          <w:bCs w:val="1"/>
          <w:color w:val="000000"/>
          <w:sz w:val="26"/>
          <w:szCs w:val="26"/>
          <w:rtl w:val="0"/>
        </w:rPr>
        <w:t xml:space="preserve">Determine the Defendant</w:t>
      </w:r>
    </w:p>
    <w:p w:rsidR="00000000" w:rsidDel="00000000" w:rsidP="00000000" w:rsidRDefault="00000000" w:rsidRPr="00000000" w14:paraId="000063B5">
      <w:pPr>
        <w:spacing w:after="240" w:before="240" w:lineRule="auto"/>
        <w:rPr/>
      </w:pPr>
      <w:r w:rsidDel="00000000" w:rsidR="00000000" w:rsidRPr="00000000">
        <w:rPr>
          <w:rtl w:val="0"/>
        </w:rPr>
        <w:t xml:space="preserve">The proper parties depend on who holds the disputed inheritance.</w:t>
      </w:r>
    </w:p>
    <w:p w:rsidR="00000000" w:rsidDel="00000000" w:rsidP="00000000" w:rsidRDefault="00000000" w:rsidRPr="00000000" w14:paraId="000063B6">
      <w:pPr>
        <w:pStyle w:val="Heading3"/>
        <w:keepNext w:val="0"/>
        <w:keepLines w:val="0"/>
        <w:spacing w:before="280" w:lineRule="auto"/>
        <w:rPr>
          <w:b w:val="1"/>
          <w:bCs w:val="1"/>
          <w:color w:val="000000"/>
          <w:sz w:val="26"/>
          <w:szCs w:val="26"/>
        </w:rPr>
      </w:pPr>
      <w:bookmarkStart w:colFirst="0" w:colLast="0" w:name="_lgnc56bip7j5" w:id="10296"/>
      <w:bookmarkEnd w:id="10296"/>
      <w:r w:rsidDel="00000000" w:rsidR="00000000" w:rsidRPr="00000000">
        <w:rPr>
          <w:b w:val="1"/>
          <w:bCs w:val="1"/>
          <w:color w:val="000000"/>
          <w:sz w:val="26"/>
          <w:szCs w:val="26"/>
          <w:rtl w:val="0"/>
        </w:rPr>
        <w:t xml:space="preserve">Analyze Limitation Periods</w:t>
      </w:r>
    </w:p>
    <w:p w:rsidR="00000000" w:rsidDel="00000000" w:rsidP="00000000" w:rsidRDefault="00000000" w:rsidRPr="00000000" w14:paraId="000063B7">
      <w:pPr>
        <w:spacing w:after="240" w:before="240" w:lineRule="auto"/>
        <w:rPr/>
      </w:pPr>
      <w:r w:rsidDel="00000000" w:rsidR="00000000" w:rsidRPr="00000000">
        <w:rPr>
          <w:rtl w:val="0"/>
        </w:rPr>
        <w:t xml:space="preserve">The applicable time limits require case-specific review.</w:t>
      </w:r>
    </w:p>
    <w:p w:rsidR="00000000" w:rsidDel="00000000" w:rsidP="00000000" w:rsidRDefault="00000000" w:rsidRPr="00000000" w14:paraId="000063B8">
      <w:pPr>
        <w:pStyle w:val="Heading3"/>
        <w:keepNext w:val="0"/>
        <w:keepLines w:val="0"/>
        <w:spacing w:before="280" w:lineRule="auto"/>
        <w:rPr>
          <w:b w:val="1"/>
          <w:bCs w:val="1"/>
          <w:color w:val="000000"/>
          <w:sz w:val="26"/>
          <w:szCs w:val="26"/>
        </w:rPr>
      </w:pPr>
      <w:bookmarkStart w:colFirst="0" w:colLast="0" w:name="_anbybbxdg48s" w:id="10297"/>
      <w:bookmarkEnd w:id="10297"/>
      <w:r w:rsidDel="00000000" w:rsidR="00000000" w:rsidRPr="00000000">
        <w:rPr>
          <w:b w:val="1"/>
          <w:bCs w:val="1"/>
          <w:color w:val="000000"/>
          <w:sz w:val="26"/>
          <w:szCs w:val="26"/>
          <w:rtl w:val="0"/>
        </w:rPr>
        <w:t xml:space="preserve">Assess Evidence</w:t>
      </w:r>
    </w:p>
    <w:p w:rsidR="00000000" w:rsidDel="00000000" w:rsidP="00000000" w:rsidRDefault="00000000" w:rsidRPr="00000000" w14:paraId="000063B9">
      <w:pPr>
        <w:spacing w:after="240" w:before="240" w:lineRule="auto"/>
        <w:rPr/>
      </w:pPr>
      <w:r w:rsidDel="00000000" w:rsidR="00000000" w:rsidRPr="00000000">
        <w:rPr>
          <w:rtl w:val="0"/>
        </w:rPr>
        <w:t xml:space="preserve">Civil status documents and other records may be essential.</w:t>
      </w:r>
    </w:p>
    <w:p w:rsidR="00000000" w:rsidDel="00000000" w:rsidP="00000000" w:rsidRDefault="00000000" w:rsidRPr="00000000" w14:paraId="000063BA">
      <w:pPr>
        <w:pStyle w:val="Heading3"/>
        <w:keepNext w:val="0"/>
        <w:keepLines w:val="0"/>
        <w:spacing w:before="280" w:lineRule="auto"/>
        <w:rPr>
          <w:b w:val="1"/>
          <w:bCs w:val="1"/>
          <w:color w:val="000000"/>
          <w:sz w:val="26"/>
          <w:szCs w:val="26"/>
        </w:rPr>
      </w:pPr>
      <w:bookmarkStart w:colFirst="0" w:colLast="0" w:name="_p4edod8dlanb" w:id="10298"/>
      <w:bookmarkEnd w:id="10298"/>
      <w:r w:rsidDel="00000000" w:rsidR="00000000" w:rsidRPr="00000000">
        <w:rPr>
          <w:b w:val="1"/>
          <w:bCs w:val="1"/>
          <w:color w:val="000000"/>
          <w:sz w:val="26"/>
          <w:szCs w:val="26"/>
          <w:rtl w:val="0"/>
        </w:rPr>
        <w:t xml:space="preserve">Evaluate Related Claims</w:t>
      </w:r>
    </w:p>
    <w:p w:rsidR="00000000" w:rsidDel="00000000" w:rsidP="00000000" w:rsidRDefault="00000000" w:rsidRPr="00000000" w14:paraId="000063BB">
      <w:pPr>
        <w:spacing w:after="240" w:before="240" w:lineRule="auto"/>
        <w:rPr/>
      </w:pPr>
      <w:r w:rsidDel="00000000" w:rsidR="00000000" w:rsidRPr="00000000">
        <w:rPr>
          <w:rtl w:val="0"/>
        </w:rPr>
        <w:t xml:space="preserve">Parentage or other legal proceedings may be relevant.</w:t>
      </w:r>
    </w:p>
    <w:p w:rsidR="00000000" w:rsidDel="00000000" w:rsidP="00000000" w:rsidRDefault="00000000" w:rsidRPr="00000000" w14:paraId="000063BC">
      <w:pPr>
        <w:pStyle w:val="Heading3"/>
        <w:keepNext w:val="0"/>
        <w:keepLines w:val="0"/>
        <w:spacing w:before="280" w:lineRule="auto"/>
        <w:rPr>
          <w:b w:val="1"/>
          <w:bCs w:val="1"/>
          <w:color w:val="000000"/>
          <w:sz w:val="26"/>
          <w:szCs w:val="26"/>
        </w:rPr>
      </w:pPr>
      <w:bookmarkStart w:colFirst="0" w:colLast="0" w:name="_axau2zbvlb1j" w:id="10299"/>
      <w:bookmarkEnd w:id="10299"/>
      <w:r w:rsidDel="00000000" w:rsidR="00000000" w:rsidRPr="00000000">
        <w:rPr>
          <w:b w:val="1"/>
          <w:bCs w:val="1"/>
          <w:color w:val="000000"/>
          <w:sz w:val="26"/>
          <w:szCs w:val="26"/>
          <w:rtl w:val="0"/>
        </w:rPr>
        <w:t xml:space="preserve">Seek Appropriate Relief</w:t>
      </w:r>
    </w:p>
    <w:p w:rsidR="00000000" w:rsidDel="00000000" w:rsidP="00000000" w:rsidRDefault="00000000" w:rsidRPr="00000000" w14:paraId="000063BD">
      <w:pPr>
        <w:spacing w:after="240" w:before="240" w:lineRule="auto"/>
        <w:rPr/>
      </w:pPr>
      <w:r w:rsidDel="00000000" w:rsidR="00000000" w:rsidRPr="00000000">
        <w:rPr>
          <w:rtl w:val="0"/>
        </w:rPr>
        <w:t xml:space="preserve">The requested judicial measures depend on the facts.</w:t>
      </w:r>
    </w:p>
    <w:p w:rsidR="00000000" w:rsidDel="00000000" w:rsidP="00000000" w:rsidRDefault="00000000" w:rsidRPr="00000000" w14:paraId="000063BE">
      <w:pPr>
        <w:spacing w:after="240" w:before="240" w:lineRule="auto"/>
        <w:rPr>
          <w:b w:val="1"/>
          <w:bCs w:val="1"/>
        </w:rPr>
      </w:pPr>
      <w:r w:rsidDel="00000000" w:rsidR="00000000" w:rsidRPr="00000000">
        <w:rPr>
          <w:b w:val="1"/>
          <w:bCs w:val="1"/>
          <w:rtl w:val="0"/>
        </w:rPr>
        <w:t xml:space="preserve">[Discuss a Brazilian Petição de Herança]</w:t>
      </w:r>
    </w:p>
    <w:p w:rsidR="00000000" w:rsidDel="00000000" w:rsidP="00000000" w:rsidRDefault="00000000" w:rsidRPr="00000000" w14:paraId="00006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0">
      <w:pPr>
        <w:pStyle w:val="Heading2"/>
        <w:keepNext w:val="0"/>
        <w:keepLines w:val="0"/>
        <w:spacing w:after="80" w:lineRule="auto"/>
        <w:rPr>
          <w:b w:val="1"/>
          <w:bCs w:val="1"/>
          <w:sz w:val="34"/>
          <w:szCs w:val="34"/>
        </w:rPr>
      </w:pPr>
      <w:bookmarkStart w:colFirst="0" w:colLast="0" w:name="_po5hgxkre4ij" w:id="10300"/>
      <w:bookmarkEnd w:id="10300"/>
      <w:r w:rsidDel="00000000" w:rsidR="00000000" w:rsidRPr="00000000">
        <w:rPr>
          <w:b w:val="1"/>
          <w:bCs w:val="1"/>
          <w:sz w:val="34"/>
          <w:szCs w:val="34"/>
          <w:rtl w:val="0"/>
        </w:rPr>
        <w:t xml:space="preserve">A RELATIVE IS HIDING INHERITED ASSETS</w:t>
      </w:r>
    </w:p>
    <w:p w:rsidR="00000000" w:rsidDel="00000000" w:rsidP="00000000" w:rsidRDefault="00000000" w:rsidRPr="00000000" w14:paraId="000063C1">
      <w:pPr>
        <w:pStyle w:val="Heading1"/>
        <w:keepNext w:val="0"/>
        <w:keepLines w:val="0"/>
        <w:spacing w:before="480" w:lineRule="auto"/>
        <w:rPr>
          <w:b w:val="1"/>
          <w:bCs w:val="1"/>
          <w:sz w:val="46"/>
          <w:szCs w:val="46"/>
        </w:rPr>
      </w:pPr>
      <w:bookmarkStart w:colFirst="0" w:colLast="0" w:name="_j19wqdxjp49q" w:id="10301"/>
      <w:bookmarkEnd w:id="10301"/>
      <w:r w:rsidDel="00000000" w:rsidR="00000000" w:rsidRPr="00000000">
        <w:rPr>
          <w:b w:val="1"/>
          <w:bCs w:val="1"/>
          <w:sz w:val="46"/>
          <w:szCs w:val="46"/>
          <w:rtl w:val="0"/>
        </w:rPr>
        <w:t xml:space="preserve">Concealed Property, Bank Accounts and Estate Funds</w:t>
      </w:r>
    </w:p>
    <w:p w:rsidR="00000000" w:rsidDel="00000000" w:rsidP="00000000" w:rsidRDefault="00000000" w:rsidRPr="00000000" w14:paraId="000063C2">
      <w:pPr>
        <w:spacing w:after="240" w:before="240" w:lineRule="auto"/>
        <w:rPr/>
      </w:pPr>
      <w:r w:rsidDel="00000000" w:rsidR="00000000" w:rsidRPr="00000000">
        <w:rPr>
          <w:rtl w:val="0"/>
        </w:rPr>
        <w:t xml:space="preserve">An heir or estate administrator may fail to disclose property that should be considered in the succession.</w:t>
      </w:r>
    </w:p>
    <w:p w:rsidR="00000000" w:rsidDel="00000000" w:rsidP="00000000" w:rsidRDefault="00000000" w:rsidRPr="00000000" w14:paraId="000063C3">
      <w:pPr>
        <w:pStyle w:val="Heading3"/>
        <w:keepNext w:val="0"/>
        <w:keepLines w:val="0"/>
        <w:spacing w:before="280" w:lineRule="auto"/>
        <w:rPr>
          <w:b w:val="1"/>
          <w:bCs w:val="1"/>
          <w:color w:val="000000"/>
          <w:sz w:val="26"/>
          <w:szCs w:val="26"/>
        </w:rPr>
      </w:pPr>
      <w:bookmarkStart w:colFirst="0" w:colLast="0" w:name="_3gbpb992f6oz" w:id="10302"/>
      <w:bookmarkEnd w:id="10302"/>
      <w:r w:rsidDel="00000000" w:rsidR="00000000" w:rsidRPr="00000000">
        <w:rPr>
          <w:b w:val="1"/>
          <w:bCs w:val="1"/>
          <w:color w:val="000000"/>
          <w:sz w:val="26"/>
          <w:szCs w:val="26"/>
          <w:rtl w:val="0"/>
        </w:rPr>
        <w:t xml:space="preserve">Undisclosed Real Estate</w:t>
      </w:r>
    </w:p>
    <w:p w:rsidR="00000000" w:rsidDel="00000000" w:rsidP="00000000" w:rsidRDefault="00000000" w:rsidRPr="00000000" w14:paraId="000063C4">
      <w:pPr>
        <w:spacing w:after="240" w:before="240" w:lineRule="auto"/>
        <w:rPr/>
      </w:pPr>
      <w:r w:rsidDel="00000000" w:rsidR="00000000" w:rsidRPr="00000000">
        <w:rPr>
          <w:rtl w:val="0"/>
        </w:rPr>
        <w:t xml:space="preserve">Property may have been omitted from the asset inventory.</w:t>
      </w:r>
    </w:p>
    <w:p w:rsidR="00000000" w:rsidDel="00000000" w:rsidP="00000000" w:rsidRDefault="00000000" w:rsidRPr="00000000" w14:paraId="000063C5">
      <w:pPr>
        <w:pStyle w:val="Heading3"/>
        <w:keepNext w:val="0"/>
        <w:keepLines w:val="0"/>
        <w:spacing w:before="280" w:lineRule="auto"/>
        <w:rPr>
          <w:b w:val="1"/>
          <w:bCs w:val="1"/>
          <w:color w:val="000000"/>
          <w:sz w:val="26"/>
          <w:szCs w:val="26"/>
        </w:rPr>
      </w:pPr>
      <w:bookmarkStart w:colFirst="0" w:colLast="0" w:name="_sfwj357heaq5" w:id="10303"/>
      <w:bookmarkEnd w:id="10303"/>
      <w:r w:rsidDel="00000000" w:rsidR="00000000" w:rsidRPr="00000000">
        <w:rPr>
          <w:b w:val="1"/>
          <w:bCs w:val="1"/>
          <w:color w:val="000000"/>
          <w:sz w:val="26"/>
          <w:szCs w:val="26"/>
          <w:rtl w:val="0"/>
        </w:rPr>
        <w:t xml:space="preserve">Hidden Bank Accounts</w:t>
      </w:r>
    </w:p>
    <w:p w:rsidR="00000000" w:rsidDel="00000000" w:rsidP="00000000" w:rsidRDefault="00000000" w:rsidRPr="00000000" w14:paraId="000063C6">
      <w:pPr>
        <w:spacing w:after="240" w:before="240" w:lineRule="auto"/>
        <w:rPr/>
      </w:pPr>
      <w:r w:rsidDel="00000000" w:rsidR="00000000" w:rsidRPr="00000000">
        <w:rPr>
          <w:rtl w:val="0"/>
        </w:rPr>
        <w:t xml:space="preserve">Financial holdings may not have been identified.</w:t>
      </w:r>
    </w:p>
    <w:p w:rsidR="00000000" w:rsidDel="00000000" w:rsidP="00000000" w:rsidRDefault="00000000" w:rsidRPr="00000000" w14:paraId="000063C7">
      <w:pPr>
        <w:pStyle w:val="Heading3"/>
        <w:keepNext w:val="0"/>
        <w:keepLines w:val="0"/>
        <w:spacing w:before="280" w:lineRule="auto"/>
        <w:rPr>
          <w:b w:val="1"/>
          <w:bCs w:val="1"/>
          <w:color w:val="000000"/>
          <w:sz w:val="26"/>
          <w:szCs w:val="26"/>
        </w:rPr>
      </w:pPr>
      <w:bookmarkStart w:colFirst="0" w:colLast="0" w:name="_dgsbsjn5yfbt" w:id="10304"/>
      <w:bookmarkEnd w:id="10304"/>
      <w:r w:rsidDel="00000000" w:rsidR="00000000" w:rsidRPr="00000000">
        <w:rPr>
          <w:b w:val="1"/>
          <w:bCs w:val="1"/>
          <w:color w:val="000000"/>
          <w:sz w:val="26"/>
          <w:szCs w:val="26"/>
          <w:rtl w:val="0"/>
        </w:rPr>
        <w:t xml:space="preserve">Undisclosed Investments</w:t>
      </w:r>
    </w:p>
    <w:p w:rsidR="00000000" w:rsidDel="00000000" w:rsidP="00000000" w:rsidRDefault="00000000" w:rsidRPr="00000000" w14:paraId="000063C8">
      <w:pPr>
        <w:spacing w:after="240" w:before="240" w:lineRule="auto"/>
        <w:rPr/>
      </w:pPr>
      <w:r w:rsidDel="00000000" w:rsidR="00000000" w:rsidRPr="00000000">
        <w:rPr>
          <w:rtl w:val="0"/>
        </w:rPr>
        <w:t xml:space="preserve">Securities or investment accounts may be missing.</w:t>
      </w:r>
    </w:p>
    <w:p w:rsidR="00000000" w:rsidDel="00000000" w:rsidP="00000000" w:rsidRDefault="00000000" w:rsidRPr="00000000" w14:paraId="000063C9">
      <w:pPr>
        <w:pStyle w:val="Heading3"/>
        <w:keepNext w:val="0"/>
        <w:keepLines w:val="0"/>
        <w:spacing w:before="280" w:lineRule="auto"/>
        <w:rPr>
          <w:b w:val="1"/>
          <w:bCs w:val="1"/>
          <w:color w:val="000000"/>
          <w:sz w:val="26"/>
          <w:szCs w:val="26"/>
        </w:rPr>
      </w:pPr>
      <w:bookmarkStart w:colFirst="0" w:colLast="0" w:name="_2c9tqzei7jxc" w:id="10305"/>
      <w:bookmarkEnd w:id="10305"/>
      <w:r w:rsidDel="00000000" w:rsidR="00000000" w:rsidRPr="00000000">
        <w:rPr>
          <w:b w:val="1"/>
          <w:bCs w:val="1"/>
          <w:color w:val="000000"/>
          <w:sz w:val="26"/>
          <w:szCs w:val="26"/>
          <w:rtl w:val="0"/>
        </w:rPr>
        <w:t xml:space="preserve">Company Shares</w:t>
      </w:r>
    </w:p>
    <w:p w:rsidR="00000000" w:rsidDel="00000000" w:rsidP="00000000" w:rsidRDefault="00000000" w:rsidRPr="00000000" w14:paraId="000063CA">
      <w:pPr>
        <w:spacing w:after="240" w:before="240" w:lineRule="auto"/>
        <w:rPr/>
      </w:pPr>
      <w:r w:rsidDel="00000000" w:rsidR="00000000" w:rsidRPr="00000000">
        <w:rPr>
          <w:rtl w:val="0"/>
        </w:rPr>
        <w:t xml:space="preserve">Corporate interests may have been concealed.</w:t>
      </w:r>
    </w:p>
    <w:p w:rsidR="00000000" w:rsidDel="00000000" w:rsidP="00000000" w:rsidRDefault="00000000" w:rsidRPr="00000000" w14:paraId="000063CB">
      <w:pPr>
        <w:pStyle w:val="Heading3"/>
        <w:keepNext w:val="0"/>
        <w:keepLines w:val="0"/>
        <w:spacing w:before="280" w:lineRule="auto"/>
        <w:rPr>
          <w:b w:val="1"/>
          <w:bCs w:val="1"/>
          <w:color w:val="000000"/>
          <w:sz w:val="26"/>
          <w:szCs w:val="26"/>
        </w:rPr>
      </w:pPr>
      <w:bookmarkStart w:colFirst="0" w:colLast="0" w:name="_ea4zola6t2va" w:id="10306"/>
      <w:bookmarkEnd w:id="10306"/>
      <w:r w:rsidDel="00000000" w:rsidR="00000000" w:rsidRPr="00000000">
        <w:rPr>
          <w:b w:val="1"/>
          <w:bCs w:val="1"/>
          <w:color w:val="000000"/>
          <w:sz w:val="26"/>
          <w:szCs w:val="26"/>
          <w:rtl w:val="0"/>
        </w:rPr>
        <w:t xml:space="preserve">Rental Income</w:t>
      </w:r>
    </w:p>
    <w:p w:rsidR="00000000" w:rsidDel="00000000" w:rsidP="00000000" w:rsidRDefault="00000000" w:rsidRPr="00000000" w14:paraId="000063CC">
      <w:pPr>
        <w:spacing w:after="240" w:before="240" w:lineRule="auto"/>
        <w:rPr/>
      </w:pPr>
      <w:r w:rsidDel="00000000" w:rsidR="00000000" w:rsidRPr="00000000">
        <w:rPr>
          <w:rtl w:val="0"/>
        </w:rPr>
        <w:t xml:space="preserve">Estate income may not have been reported.</w:t>
      </w:r>
    </w:p>
    <w:p w:rsidR="00000000" w:rsidDel="00000000" w:rsidP="00000000" w:rsidRDefault="00000000" w:rsidRPr="00000000" w14:paraId="000063CD">
      <w:pPr>
        <w:pStyle w:val="Heading3"/>
        <w:keepNext w:val="0"/>
        <w:keepLines w:val="0"/>
        <w:spacing w:before="280" w:lineRule="auto"/>
        <w:rPr>
          <w:b w:val="1"/>
          <w:bCs w:val="1"/>
          <w:color w:val="000000"/>
          <w:sz w:val="26"/>
          <w:szCs w:val="26"/>
        </w:rPr>
      </w:pPr>
      <w:bookmarkStart w:colFirst="0" w:colLast="0" w:name="_lcrejfihslr" w:id="10307"/>
      <w:bookmarkEnd w:id="10307"/>
      <w:r w:rsidDel="00000000" w:rsidR="00000000" w:rsidRPr="00000000">
        <w:rPr>
          <w:b w:val="1"/>
          <w:bCs w:val="1"/>
          <w:color w:val="000000"/>
          <w:sz w:val="26"/>
          <w:szCs w:val="26"/>
          <w:rtl w:val="0"/>
        </w:rPr>
        <w:t xml:space="preserve">Previous Transfers</w:t>
      </w:r>
    </w:p>
    <w:p w:rsidR="00000000" w:rsidDel="00000000" w:rsidP="00000000" w:rsidRDefault="00000000" w:rsidRPr="00000000" w14:paraId="000063CE">
      <w:pPr>
        <w:spacing w:after="240" w:before="240" w:lineRule="auto"/>
        <w:rPr/>
      </w:pPr>
      <w:r w:rsidDel="00000000" w:rsidR="00000000" w:rsidRPr="00000000">
        <w:rPr>
          <w:rtl w:val="0"/>
        </w:rPr>
        <w:t xml:space="preserve">Transactions before or after death may require review.</w:t>
      </w:r>
    </w:p>
    <w:p w:rsidR="00000000" w:rsidDel="00000000" w:rsidP="00000000" w:rsidRDefault="00000000" w:rsidRPr="00000000" w14:paraId="000063CF">
      <w:pPr>
        <w:pStyle w:val="Heading3"/>
        <w:keepNext w:val="0"/>
        <w:keepLines w:val="0"/>
        <w:spacing w:before="280" w:lineRule="auto"/>
        <w:rPr>
          <w:b w:val="1"/>
          <w:bCs w:val="1"/>
          <w:color w:val="000000"/>
          <w:sz w:val="26"/>
          <w:szCs w:val="26"/>
        </w:rPr>
      </w:pPr>
      <w:bookmarkStart w:colFirst="0" w:colLast="0" w:name="_qkfex4r88pdl" w:id="10308"/>
      <w:bookmarkEnd w:id="10308"/>
      <w:r w:rsidDel="00000000" w:rsidR="00000000" w:rsidRPr="00000000">
        <w:rPr>
          <w:b w:val="1"/>
          <w:bCs w:val="1"/>
          <w:color w:val="000000"/>
          <w:sz w:val="26"/>
          <w:szCs w:val="26"/>
          <w:rtl w:val="0"/>
        </w:rPr>
        <w:t xml:space="preserve">Asset Searches</w:t>
      </w:r>
    </w:p>
    <w:p w:rsidR="00000000" w:rsidDel="00000000" w:rsidP="00000000" w:rsidRDefault="00000000" w:rsidRPr="00000000" w14:paraId="000063D0">
      <w:pPr>
        <w:spacing w:after="240" w:before="240" w:lineRule="auto"/>
        <w:rPr/>
      </w:pPr>
      <w:r w:rsidDel="00000000" w:rsidR="00000000" w:rsidRPr="00000000">
        <w:rPr>
          <w:rtl w:val="0"/>
        </w:rPr>
        <w:t xml:space="preserve">Legally available registry or judicial searches may be appropriate.</w:t>
      </w:r>
    </w:p>
    <w:p w:rsidR="00000000" w:rsidDel="00000000" w:rsidP="00000000" w:rsidRDefault="00000000" w:rsidRPr="00000000" w14:paraId="000063D1">
      <w:pPr>
        <w:pStyle w:val="Heading3"/>
        <w:keepNext w:val="0"/>
        <w:keepLines w:val="0"/>
        <w:spacing w:before="280" w:lineRule="auto"/>
        <w:rPr>
          <w:b w:val="1"/>
          <w:bCs w:val="1"/>
          <w:color w:val="000000"/>
          <w:sz w:val="26"/>
          <w:szCs w:val="26"/>
        </w:rPr>
      </w:pPr>
      <w:bookmarkStart w:colFirst="0" w:colLast="0" w:name="_5srng14mc6c" w:id="10309"/>
      <w:bookmarkEnd w:id="10309"/>
      <w:r w:rsidDel="00000000" w:rsidR="00000000" w:rsidRPr="00000000">
        <w:rPr>
          <w:b w:val="1"/>
          <w:bCs w:val="1"/>
          <w:color w:val="000000"/>
          <w:sz w:val="26"/>
          <w:szCs w:val="26"/>
          <w:rtl w:val="0"/>
        </w:rPr>
        <w:t xml:space="preserve">Ação de Sonegados</w:t>
      </w:r>
    </w:p>
    <w:p w:rsidR="00000000" w:rsidDel="00000000" w:rsidP="00000000" w:rsidRDefault="00000000" w:rsidRPr="00000000" w14:paraId="000063D2">
      <w:pPr>
        <w:spacing w:after="240" w:before="240" w:lineRule="auto"/>
        <w:rPr/>
      </w:pPr>
      <w:r w:rsidDel="00000000" w:rsidR="00000000" w:rsidRPr="00000000">
        <w:rPr>
          <w:rtl w:val="0"/>
        </w:rPr>
        <w:t xml:space="preserve">A specific legal claim may apply where statutory requirements are met.</w:t>
      </w:r>
    </w:p>
    <w:p w:rsidR="00000000" w:rsidDel="00000000" w:rsidP="00000000" w:rsidRDefault="00000000" w:rsidRPr="00000000" w14:paraId="000063D3">
      <w:pPr>
        <w:pStyle w:val="Heading3"/>
        <w:keepNext w:val="0"/>
        <w:keepLines w:val="0"/>
        <w:spacing w:before="280" w:lineRule="auto"/>
        <w:rPr>
          <w:b w:val="1"/>
          <w:bCs w:val="1"/>
          <w:color w:val="000000"/>
          <w:sz w:val="26"/>
          <w:szCs w:val="26"/>
        </w:rPr>
      </w:pPr>
      <w:bookmarkStart w:colFirst="0" w:colLast="0" w:name="_sj62g9jsidef" w:id="10310"/>
      <w:bookmarkEnd w:id="10310"/>
      <w:r w:rsidDel="00000000" w:rsidR="00000000" w:rsidRPr="00000000">
        <w:rPr>
          <w:b w:val="1"/>
          <w:bCs w:val="1"/>
          <w:color w:val="000000"/>
          <w:sz w:val="26"/>
          <w:szCs w:val="26"/>
          <w:rtl w:val="0"/>
        </w:rPr>
        <w:t xml:space="preserve">Evidence and Intent</w:t>
      </w:r>
    </w:p>
    <w:p w:rsidR="00000000" w:rsidDel="00000000" w:rsidP="00000000" w:rsidRDefault="00000000" w:rsidRPr="00000000" w14:paraId="000063D4">
      <w:pPr>
        <w:spacing w:after="240" w:before="240" w:lineRule="auto"/>
        <w:rPr/>
      </w:pPr>
      <w:r w:rsidDel="00000000" w:rsidR="00000000" w:rsidRPr="00000000">
        <w:rPr>
          <w:rtl w:val="0"/>
        </w:rPr>
        <w:t xml:space="preserve">The applicable remedy and sanctions depend on proof of the relevant legal elements.</w:t>
      </w:r>
    </w:p>
    <w:p w:rsidR="00000000" w:rsidDel="00000000" w:rsidP="00000000" w:rsidRDefault="00000000" w:rsidRPr="00000000" w14:paraId="000063D5">
      <w:pPr>
        <w:spacing w:after="240" w:before="240" w:lineRule="auto"/>
        <w:rPr>
          <w:b w:val="1"/>
          <w:bCs w:val="1"/>
        </w:rPr>
      </w:pPr>
      <w:r w:rsidDel="00000000" w:rsidR="00000000" w:rsidRPr="00000000">
        <w:rPr>
          <w:b w:val="1"/>
          <w:bCs w:val="1"/>
          <w:rtl w:val="0"/>
        </w:rPr>
        <w:t xml:space="preserve">Suspecting that assets are hidden is not the same as proving concealment. A proper legal assessment should distinguish incomplete records, ownership disputes, and intentional misconduct.</w:t>
      </w:r>
    </w:p>
    <w:p w:rsidR="00000000" w:rsidDel="00000000" w:rsidP="00000000" w:rsidRDefault="00000000" w:rsidRPr="00000000" w14:paraId="000063D6">
      <w:pPr>
        <w:spacing w:after="240" w:before="240" w:lineRule="auto"/>
        <w:rPr>
          <w:b w:val="1"/>
          <w:bCs w:val="1"/>
        </w:rPr>
      </w:pPr>
      <w:r w:rsidDel="00000000" w:rsidR="00000000" w:rsidRPr="00000000">
        <w:rPr>
          <w:b w:val="1"/>
          <w:bCs w:val="1"/>
          <w:rtl w:val="0"/>
        </w:rPr>
        <w:t xml:space="preserve">[Request Hidden Estate Asset Legal Assistance]</w:t>
      </w:r>
    </w:p>
    <w:p w:rsidR="00000000" w:rsidDel="00000000" w:rsidP="00000000" w:rsidRDefault="00000000" w:rsidRPr="00000000" w14:paraId="00006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8">
      <w:pPr>
        <w:pStyle w:val="Heading2"/>
        <w:keepNext w:val="0"/>
        <w:keepLines w:val="0"/>
        <w:spacing w:after="80" w:lineRule="auto"/>
        <w:rPr>
          <w:b w:val="1"/>
          <w:bCs w:val="1"/>
          <w:sz w:val="34"/>
          <w:szCs w:val="34"/>
        </w:rPr>
      </w:pPr>
      <w:bookmarkStart w:colFirst="0" w:colLast="0" w:name="_hd8dwk5nksp" w:id="10311"/>
      <w:bookmarkEnd w:id="10311"/>
      <w:r w:rsidDel="00000000" w:rsidR="00000000" w:rsidRPr="00000000">
        <w:rPr>
          <w:b w:val="1"/>
          <w:bCs w:val="1"/>
          <w:sz w:val="34"/>
          <w:szCs w:val="34"/>
          <w:rtl w:val="0"/>
        </w:rPr>
        <w:t xml:space="preserve">WHAT IS AN AÇÃO DE SONEGADOS?</w:t>
      </w:r>
    </w:p>
    <w:p w:rsidR="00000000" w:rsidDel="00000000" w:rsidP="00000000" w:rsidRDefault="00000000" w:rsidRPr="00000000" w14:paraId="000063D9">
      <w:pPr>
        <w:pStyle w:val="Heading1"/>
        <w:keepNext w:val="0"/>
        <w:keepLines w:val="0"/>
        <w:spacing w:before="480" w:lineRule="auto"/>
        <w:rPr>
          <w:b w:val="1"/>
          <w:bCs w:val="1"/>
          <w:sz w:val="46"/>
          <w:szCs w:val="46"/>
        </w:rPr>
      </w:pPr>
      <w:bookmarkStart w:colFirst="0" w:colLast="0" w:name="_cc9ezepjnkuq" w:id="10312"/>
      <w:bookmarkEnd w:id="10312"/>
      <w:r w:rsidDel="00000000" w:rsidR="00000000" w:rsidRPr="00000000">
        <w:rPr>
          <w:b w:val="1"/>
          <w:bCs w:val="1"/>
          <w:sz w:val="46"/>
          <w:szCs w:val="46"/>
          <w:rtl w:val="0"/>
        </w:rPr>
        <w:t xml:space="preserve">Legal Remedies for Concealment of Estate Assets</w:t>
      </w:r>
    </w:p>
    <w:p w:rsidR="00000000" w:rsidDel="00000000" w:rsidP="00000000" w:rsidRDefault="00000000" w:rsidRPr="00000000" w14:paraId="000063DA">
      <w:pPr>
        <w:spacing w:after="240" w:before="240" w:lineRule="auto"/>
        <w:rPr/>
      </w:pPr>
      <w:r w:rsidDel="00000000" w:rsidR="00000000" w:rsidRPr="00000000">
        <w:rPr>
          <w:rtl w:val="0"/>
        </w:rPr>
        <w:t xml:space="preserve">Brazilian succession law establishes consequences for qualifying concealment of hereditary assets.</w:t>
      </w:r>
    </w:p>
    <w:p w:rsidR="00000000" w:rsidDel="00000000" w:rsidP="00000000" w:rsidRDefault="00000000" w:rsidRPr="00000000" w14:paraId="000063DB">
      <w:pPr>
        <w:pStyle w:val="Heading3"/>
        <w:keepNext w:val="0"/>
        <w:keepLines w:val="0"/>
        <w:spacing w:before="280" w:lineRule="auto"/>
        <w:rPr>
          <w:b w:val="1"/>
          <w:bCs w:val="1"/>
          <w:color w:val="000000"/>
          <w:sz w:val="26"/>
          <w:szCs w:val="26"/>
        </w:rPr>
      </w:pPr>
      <w:bookmarkStart w:colFirst="0" w:colLast="0" w:name="_bh1luqsx0g1x" w:id="10313"/>
      <w:bookmarkEnd w:id="10313"/>
      <w:r w:rsidDel="00000000" w:rsidR="00000000" w:rsidRPr="00000000">
        <w:rPr>
          <w:b w:val="1"/>
          <w:bCs w:val="1"/>
          <w:color w:val="000000"/>
          <w:sz w:val="26"/>
          <w:szCs w:val="26"/>
          <w:rtl w:val="0"/>
        </w:rPr>
        <w:t xml:space="preserve">Relevant Asset</w:t>
      </w:r>
    </w:p>
    <w:p w:rsidR="00000000" w:rsidDel="00000000" w:rsidP="00000000" w:rsidRDefault="00000000" w:rsidRPr="00000000" w14:paraId="000063DC">
      <w:pPr>
        <w:spacing w:after="240" w:before="240" w:lineRule="auto"/>
        <w:rPr/>
      </w:pPr>
      <w:r w:rsidDel="00000000" w:rsidR="00000000" w:rsidRPr="00000000">
        <w:rPr>
          <w:rtl w:val="0"/>
        </w:rPr>
        <w:t xml:space="preserve">The property must belong to the estate or otherwise be legally subject to disclosure.</w:t>
      </w:r>
    </w:p>
    <w:p w:rsidR="00000000" w:rsidDel="00000000" w:rsidP="00000000" w:rsidRDefault="00000000" w:rsidRPr="00000000" w14:paraId="000063DD">
      <w:pPr>
        <w:pStyle w:val="Heading3"/>
        <w:keepNext w:val="0"/>
        <w:keepLines w:val="0"/>
        <w:spacing w:before="280" w:lineRule="auto"/>
        <w:rPr>
          <w:b w:val="1"/>
          <w:bCs w:val="1"/>
          <w:color w:val="000000"/>
          <w:sz w:val="26"/>
          <w:szCs w:val="26"/>
        </w:rPr>
      </w:pPr>
      <w:bookmarkStart w:colFirst="0" w:colLast="0" w:name="_yietaagkvov3" w:id="10314"/>
      <w:bookmarkEnd w:id="10314"/>
      <w:r w:rsidDel="00000000" w:rsidR="00000000" w:rsidRPr="00000000">
        <w:rPr>
          <w:b w:val="1"/>
          <w:bCs w:val="1"/>
          <w:color w:val="000000"/>
          <w:sz w:val="26"/>
          <w:szCs w:val="26"/>
          <w:rtl w:val="0"/>
        </w:rPr>
        <w:t xml:space="preserve">Responsible Person</w:t>
      </w:r>
    </w:p>
    <w:p w:rsidR="00000000" w:rsidDel="00000000" w:rsidP="00000000" w:rsidRDefault="00000000" w:rsidRPr="00000000" w14:paraId="000063DE">
      <w:pPr>
        <w:spacing w:after="240" w:before="240" w:lineRule="auto"/>
        <w:rPr/>
      </w:pPr>
      <w:r w:rsidDel="00000000" w:rsidR="00000000" w:rsidRPr="00000000">
        <w:rPr>
          <w:rtl w:val="0"/>
        </w:rPr>
        <w:t xml:space="preserve">The conduct of the relevant heir or administrator must be examined.</w:t>
      </w:r>
    </w:p>
    <w:p w:rsidR="00000000" w:rsidDel="00000000" w:rsidP="00000000" w:rsidRDefault="00000000" w:rsidRPr="00000000" w14:paraId="000063DF">
      <w:pPr>
        <w:pStyle w:val="Heading3"/>
        <w:keepNext w:val="0"/>
        <w:keepLines w:val="0"/>
        <w:spacing w:before="280" w:lineRule="auto"/>
        <w:rPr>
          <w:b w:val="1"/>
          <w:bCs w:val="1"/>
          <w:color w:val="000000"/>
          <w:sz w:val="26"/>
          <w:szCs w:val="26"/>
        </w:rPr>
      </w:pPr>
      <w:bookmarkStart w:colFirst="0" w:colLast="0" w:name="_b1921yocs4an" w:id="10315"/>
      <w:bookmarkEnd w:id="10315"/>
      <w:r w:rsidDel="00000000" w:rsidR="00000000" w:rsidRPr="00000000">
        <w:rPr>
          <w:b w:val="1"/>
          <w:bCs w:val="1"/>
          <w:color w:val="000000"/>
          <w:sz w:val="26"/>
          <w:szCs w:val="26"/>
          <w:rtl w:val="0"/>
        </w:rPr>
        <w:t xml:space="preserve">Statutory Requirements</w:t>
      </w:r>
    </w:p>
    <w:p w:rsidR="00000000" w:rsidDel="00000000" w:rsidP="00000000" w:rsidRDefault="00000000" w:rsidRPr="00000000" w14:paraId="000063E0">
      <w:pPr>
        <w:spacing w:after="240" w:before="240" w:lineRule="auto"/>
        <w:rPr/>
      </w:pPr>
      <w:r w:rsidDel="00000000" w:rsidR="00000000" w:rsidRPr="00000000">
        <w:rPr>
          <w:rtl w:val="0"/>
        </w:rPr>
        <w:t xml:space="preserve">The legal elements of the claim must be established.</w:t>
      </w:r>
    </w:p>
    <w:p w:rsidR="00000000" w:rsidDel="00000000" w:rsidP="00000000" w:rsidRDefault="00000000" w:rsidRPr="00000000" w14:paraId="000063E1">
      <w:pPr>
        <w:pStyle w:val="Heading3"/>
        <w:keepNext w:val="0"/>
        <w:keepLines w:val="0"/>
        <w:spacing w:before="280" w:lineRule="auto"/>
        <w:rPr>
          <w:b w:val="1"/>
          <w:bCs w:val="1"/>
          <w:color w:val="000000"/>
          <w:sz w:val="26"/>
          <w:szCs w:val="26"/>
        </w:rPr>
      </w:pPr>
      <w:bookmarkStart w:colFirst="0" w:colLast="0" w:name="_6k81enf2o46g" w:id="10316"/>
      <w:bookmarkEnd w:id="10316"/>
      <w:r w:rsidDel="00000000" w:rsidR="00000000" w:rsidRPr="00000000">
        <w:rPr>
          <w:b w:val="1"/>
          <w:bCs w:val="1"/>
          <w:color w:val="000000"/>
          <w:sz w:val="26"/>
          <w:szCs w:val="26"/>
          <w:rtl w:val="0"/>
        </w:rPr>
        <w:t xml:space="preserve">Procedural Timing</w:t>
      </w:r>
    </w:p>
    <w:p w:rsidR="00000000" w:rsidDel="00000000" w:rsidP="00000000" w:rsidRDefault="00000000" w:rsidRPr="00000000" w14:paraId="000063E2">
      <w:pPr>
        <w:spacing w:after="240" w:before="240" w:lineRule="auto"/>
        <w:rPr/>
      </w:pPr>
      <w:r w:rsidDel="00000000" w:rsidR="00000000" w:rsidRPr="00000000">
        <w:rPr>
          <w:rtl w:val="0"/>
        </w:rPr>
        <w:t xml:space="preserve">The stage of the inventory may affect the appropriate action.</w:t>
      </w:r>
    </w:p>
    <w:p w:rsidR="00000000" w:rsidDel="00000000" w:rsidP="00000000" w:rsidRDefault="00000000" w:rsidRPr="00000000" w14:paraId="000063E3">
      <w:pPr>
        <w:pStyle w:val="Heading3"/>
        <w:keepNext w:val="0"/>
        <w:keepLines w:val="0"/>
        <w:spacing w:before="280" w:lineRule="auto"/>
        <w:rPr>
          <w:b w:val="1"/>
          <w:bCs w:val="1"/>
          <w:color w:val="000000"/>
          <w:sz w:val="26"/>
          <w:szCs w:val="26"/>
        </w:rPr>
      </w:pPr>
      <w:bookmarkStart w:colFirst="0" w:colLast="0" w:name="_i61bgxce8q2i" w:id="10317"/>
      <w:bookmarkEnd w:id="10317"/>
      <w:r w:rsidDel="00000000" w:rsidR="00000000" w:rsidRPr="00000000">
        <w:rPr>
          <w:b w:val="1"/>
          <w:bCs w:val="1"/>
          <w:color w:val="000000"/>
          <w:sz w:val="26"/>
          <w:szCs w:val="26"/>
          <w:rtl w:val="0"/>
        </w:rPr>
        <w:t xml:space="preserve">Documentary Evidence</w:t>
      </w:r>
    </w:p>
    <w:p w:rsidR="00000000" w:rsidDel="00000000" w:rsidP="00000000" w:rsidRDefault="00000000" w:rsidRPr="00000000" w14:paraId="000063E4">
      <w:pPr>
        <w:spacing w:after="240" w:before="240" w:lineRule="auto"/>
        <w:rPr/>
      </w:pPr>
      <w:r w:rsidDel="00000000" w:rsidR="00000000" w:rsidRPr="00000000">
        <w:rPr>
          <w:rtl w:val="0"/>
        </w:rPr>
        <w:t xml:space="preserve">Property records, statements, and communications may be relevant.</w:t>
      </w:r>
    </w:p>
    <w:p w:rsidR="00000000" w:rsidDel="00000000" w:rsidP="00000000" w:rsidRDefault="00000000" w:rsidRPr="00000000" w14:paraId="000063E5">
      <w:pPr>
        <w:pStyle w:val="Heading3"/>
        <w:keepNext w:val="0"/>
        <w:keepLines w:val="0"/>
        <w:spacing w:before="280" w:lineRule="auto"/>
        <w:rPr>
          <w:b w:val="1"/>
          <w:bCs w:val="1"/>
          <w:color w:val="000000"/>
          <w:sz w:val="26"/>
          <w:szCs w:val="26"/>
        </w:rPr>
      </w:pPr>
      <w:bookmarkStart w:colFirst="0" w:colLast="0" w:name="_smwhk78kqa4s" w:id="10318"/>
      <w:bookmarkEnd w:id="10318"/>
      <w:r w:rsidDel="00000000" w:rsidR="00000000" w:rsidRPr="00000000">
        <w:rPr>
          <w:b w:val="1"/>
          <w:bCs w:val="1"/>
          <w:color w:val="000000"/>
          <w:sz w:val="26"/>
          <w:szCs w:val="26"/>
          <w:rtl w:val="0"/>
        </w:rPr>
        <w:t xml:space="preserve">Judicial Determination</w:t>
      </w:r>
    </w:p>
    <w:p w:rsidR="00000000" w:rsidDel="00000000" w:rsidP="00000000" w:rsidRDefault="00000000" w:rsidRPr="00000000" w14:paraId="000063E6">
      <w:pPr>
        <w:spacing w:after="240" w:before="240" w:lineRule="auto"/>
        <w:rPr/>
      </w:pPr>
      <w:r w:rsidDel="00000000" w:rsidR="00000000" w:rsidRPr="00000000">
        <w:rPr>
          <w:rtl w:val="0"/>
        </w:rPr>
        <w:t xml:space="preserve">The competent court assesses the claim.</w:t>
      </w:r>
    </w:p>
    <w:p w:rsidR="00000000" w:rsidDel="00000000" w:rsidP="00000000" w:rsidRDefault="00000000" w:rsidRPr="00000000" w14:paraId="000063E7">
      <w:pPr>
        <w:pStyle w:val="Heading3"/>
        <w:keepNext w:val="0"/>
        <w:keepLines w:val="0"/>
        <w:spacing w:before="280" w:lineRule="auto"/>
        <w:rPr>
          <w:b w:val="1"/>
          <w:bCs w:val="1"/>
          <w:color w:val="000000"/>
          <w:sz w:val="26"/>
          <w:szCs w:val="26"/>
        </w:rPr>
      </w:pPr>
      <w:bookmarkStart w:colFirst="0" w:colLast="0" w:name="_z3snhzfph4r1" w:id="10319"/>
      <w:bookmarkEnd w:id="10319"/>
      <w:r w:rsidDel="00000000" w:rsidR="00000000" w:rsidRPr="00000000">
        <w:rPr>
          <w:b w:val="1"/>
          <w:bCs w:val="1"/>
          <w:color w:val="000000"/>
          <w:sz w:val="26"/>
          <w:szCs w:val="26"/>
          <w:rtl w:val="0"/>
        </w:rPr>
        <w:t xml:space="preserve">Potential Sanctions</w:t>
      </w:r>
    </w:p>
    <w:p w:rsidR="00000000" w:rsidDel="00000000" w:rsidP="00000000" w:rsidRDefault="00000000" w:rsidRPr="00000000" w14:paraId="000063E8">
      <w:pPr>
        <w:spacing w:after="240" w:before="240" w:lineRule="auto"/>
        <w:rPr/>
      </w:pPr>
      <w:r w:rsidDel="00000000" w:rsidR="00000000" w:rsidRPr="00000000">
        <w:rPr>
          <w:rtl w:val="0"/>
        </w:rPr>
        <w:t xml:space="preserve">The law provides consequences for qualifying concealment.</w:t>
      </w:r>
    </w:p>
    <w:p w:rsidR="00000000" w:rsidDel="00000000" w:rsidP="00000000" w:rsidRDefault="00000000" w:rsidRPr="00000000" w14:paraId="000063E9">
      <w:pPr>
        <w:pStyle w:val="Heading3"/>
        <w:keepNext w:val="0"/>
        <w:keepLines w:val="0"/>
        <w:spacing w:before="280" w:lineRule="auto"/>
        <w:rPr>
          <w:b w:val="1"/>
          <w:bCs w:val="1"/>
          <w:color w:val="000000"/>
          <w:sz w:val="26"/>
          <w:szCs w:val="26"/>
        </w:rPr>
      </w:pPr>
      <w:bookmarkStart w:colFirst="0" w:colLast="0" w:name="_fd0g2p4cl8i" w:id="10320"/>
      <w:bookmarkEnd w:id="10320"/>
      <w:r w:rsidDel="00000000" w:rsidR="00000000" w:rsidRPr="00000000">
        <w:rPr>
          <w:b w:val="1"/>
          <w:bCs w:val="1"/>
          <w:color w:val="000000"/>
          <w:sz w:val="26"/>
          <w:szCs w:val="26"/>
          <w:rtl w:val="0"/>
        </w:rPr>
        <w:t xml:space="preserve">Estate Recovery</w:t>
      </w:r>
    </w:p>
    <w:p w:rsidR="00000000" w:rsidDel="00000000" w:rsidP="00000000" w:rsidRDefault="00000000" w:rsidRPr="00000000" w14:paraId="000063EA">
      <w:pPr>
        <w:spacing w:after="240" w:before="240" w:lineRule="auto"/>
        <w:rPr/>
      </w:pPr>
      <w:r w:rsidDel="00000000" w:rsidR="00000000" w:rsidRPr="00000000">
        <w:rPr>
          <w:rtl w:val="0"/>
        </w:rPr>
        <w:t xml:space="preserve">Separate measures may be needed to recover or account for the asset.</w:t>
      </w:r>
    </w:p>
    <w:p w:rsidR="00000000" w:rsidDel="00000000" w:rsidP="00000000" w:rsidRDefault="00000000" w:rsidRPr="00000000" w14:paraId="000063EB">
      <w:pPr>
        <w:spacing w:after="240" w:before="240" w:lineRule="auto"/>
        <w:rPr>
          <w:b w:val="1"/>
          <w:bCs w:val="1"/>
        </w:rPr>
      </w:pPr>
      <w:r w:rsidDel="00000000" w:rsidR="00000000" w:rsidRPr="00000000">
        <w:rPr>
          <w:b w:val="1"/>
          <w:bCs w:val="1"/>
          <w:rtl w:val="0"/>
        </w:rPr>
        <w:t xml:space="preserve">[Discuss an Estate Asset Concealment Claim]</w:t>
      </w:r>
    </w:p>
    <w:p w:rsidR="00000000" w:rsidDel="00000000" w:rsidP="00000000" w:rsidRDefault="00000000" w:rsidRPr="00000000" w14:paraId="00006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D">
      <w:pPr>
        <w:pStyle w:val="Heading2"/>
        <w:keepNext w:val="0"/>
        <w:keepLines w:val="0"/>
        <w:spacing w:after="80" w:lineRule="auto"/>
        <w:rPr>
          <w:b w:val="1"/>
          <w:bCs w:val="1"/>
          <w:sz w:val="34"/>
          <w:szCs w:val="34"/>
        </w:rPr>
      </w:pPr>
      <w:bookmarkStart w:colFirst="0" w:colLast="0" w:name="_9z6oknoclgg" w:id="10321"/>
      <w:bookmarkEnd w:id="10321"/>
      <w:r w:rsidDel="00000000" w:rsidR="00000000" w:rsidRPr="00000000">
        <w:rPr>
          <w:b w:val="1"/>
          <w:bCs w:val="1"/>
          <w:sz w:val="34"/>
          <w:szCs w:val="34"/>
          <w:rtl w:val="0"/>
        </w:rPr>
        <w:t xml:space="preserve">THE ESTATE ADMINISTRATOR IS NOT DOING THEIR JOB</w:t>
      </w:r>
    </w:p>
    <w:p w:rsidR="00000000" w:rsidDel="00000000" w:rsidP="00000000" w:rsidRDefault="00000000" w:rsidRPr="00000000" w14:paraId="000063EE">
      <w:pPr>
        <w:pStyle w:val="Heading1"/>
        <w:keepNext w:val="0"/>
        <w:keepLines w:val="0"/>
        <w:spacing w:before="480" w:lineRule="auto"/>
        <w:rPr>
          <w:b w:val="1"/>
          <w:bCs w:val="1"/>
          <w:sz w:val="46"/>
          <w:szCs w:val="46"/>
        </w:rPr>
      </w:pPr>
      <w:bookmarkStart w:colFirst="0" w:colLast="0" w:name="_bocxp1ado5f5" w:id="10322"/>
      <w:bookmarkEnd w:id="10322"/>
      <w:r w:rsidDel="00000000" w:rsidR="00000000" w:rsidRPr="00000000">
        <w:rPr>
          <w:b w:val="1"/>
          <w:bCs w:val="1"/>
          <w:sz w:val="46"/>
          <w:szCs w:val="46"/>
          <w:rtl w:val="0"/>
        </w:rPr>
        <w:t xml:space="preserve">Challenging an Inventariante in Brazil</w:t>
      </w:r>
    </w:p>
    <w:p w:rsidR="00000000" w:rsidDel="00000000" w:rsidP="00000000" w:rsidRDefault="00000000" w:rsidRPr="00000000" w14:paraId="000063EF">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has legally defined responsibilities in administering the estate.</w:t>
      </w:r>
    </w:p>
    <w:p w:rsidR="00000000" w:rsidDel="00000000" w:rsidP="00000000" w:rsidRDefault="00000000" w:rsidRPr="00000000" w14:paraId="000063F0">
      <w:pPr>
        <w:pStyle w:val="Heading3"/>
        <w:keepNext w:val="0"/>
        <w:keepLines w:val="0"/>
        <w:spacing w:before="280" w:lineRule="auto"/>
        <w:rPr>
          <w:b w:val="1"/>
          <w:bCs w:val="1"/>
          <w:color w:val="000000"/>
          <w:sz w:val="26"/>
          <w:szCs w:val="26"/>
        </w:rPr>
      </w:pPr>
      <w:bookmarkStart w:colFirst="0" w:colLast="0" w:name="_52svfhpv1szn" w:id="10323"/>
      <w:bookmarkEnd w:id="10323"/>
      <w:r w:rsidDel="00000000" w:rsidR="00000000" w:rsidRPr="00000000">
        <w:rPr>
          <w:b w:val="1"/>
          <w:bCs w:val="1"/>
          <w:color w:val="000000"/>
          <w:sz w:val="26"/>
          <w:szCs w:val="26"/>
          <w:rtl w:val="0"/>
        </w:rPr>
        <w:t xml:space="preserve">Failure to Disclose Assets</w:t>
      </w:r>
    </w:p>
    <w:p w:rsidR="00000000" w:rsidDel="00000000" w:rsidP="00000000" w:rsidRDefault="00000000" w:rsidRPr="00000000" w14:paraId="000063F1">
      <w:pPr>
        <w:spacing w:after="240" w:before="240" w:lineRule="auto"/>
        <w:rPr/>
      </w:pPr>
      <w:r w:rsidDel="00000000" w:rsidR="00000000" w:rsidRPr="00000000">
        <w:rPr>
          <w:rtl w:val="0"/>
        </w:rPr>
        <w:t xml:space="preserve">Relevant property may be omitted.</w:t>
      </w:r>
    </w:p>
    <w:p w:rsidR="00000000" w:rsidDel="00000000" w:rsidP="00000000" w:rsidRDefault="00000000" w:rsidRPr="00000000" w14:paraId="000063F2">
      <w:pPr>
        <w:pStyle w:val="Heading3"/>
        <w:keepNext w:val="0"/>
        <w:keepLines w:val="0"/>
        <w:spacing w:before="280" w:lineRule="auto"/>
        <w:rPr>
          <w:b w:val="1"/>
          <w:bCs w:val="1"/>
          <w:color w:val="000000"/>
          <w:sz w:val="26"/>
          <w:szCs w:val="26"/>
        </w:rPr>
      </w:pPr>
      <w:bookmarkStart w:colFirst="0" w:colLast="0" w:name="_qyw7ubmjz1w" w:id="10324"/>
      <w:bookmarkEnd w:id="10324"/>
      <w:r w:rsidDel="00000000" w:rsidR="00000000" w:rsidRPr="00000000">
        <w:rPr>
          <w:b w:val="1"/>
          <w:bCs w:val="1"/>
          <w:color w:val="000000"/>
          <w:sz w:val="26"/>
          <w:szCs w:val="26"/>
          <w:rtl w:val="0"/>
        </w:rPr>
        <w:t xml:space="preserve">Failure to Provide Information</w:t>
      </w:r>
    </w:p>
    <w:p w:rsidR="00000000" w:rsidDel="00000000" w:rsidP="00000000" w:rsidRDefault="00000000" w:rsidRPr="00000000" w14:paraId="000063F3">
      <w:pPr>
        <w:spacing w:after="240" w:before="240" w:lineRule="auto"/>
        <w:rPr/>
      </w:pPr>
      <w:r w:rsidDel="00000000" w:rsidR="00000000" w:rsidRPr="00000000">
        <w:rPr>
          <w:rtl w:val="0"/>
        </w:rPr>
        <w:t xml:space="preserve">Interested parties may lack essential records.</w:t>
      </w:r>
    </w:p>
    <w:p w:rsidR="00000000" w:rsidDel="00000000" w:rsidP="00000000" w:rsidRDefault="00000000" w:rsidRPr="00000000" w14:paraId="000063F4">
      <w:pPr>
        <w:pStyle w:val="Heading3"/>
        <w:keepNext w:val="0"/>
        <w:keepLines w:val="0"/>
        <w:spacing w:before="280" w:lineRule="auto"/>
        <w:rPr>
          <w:b w:val="1"/>
          <w:bCs w:val="1"/>
          <w:color w:val="000000"/>
          <w:sz w:val="26"/>
          <w:szCs w:val="26"/>
        </w:rPr>
      </w:pPr>
      <w:bookmarkStart w:colFirst="0" w:colLast="0" w:name="_fpeldv75h3ay" w:id="10325"/>
      <w:bookmarkEnd w:id="10325"/>
      <w:r w:rsidDel="00000000" w:rsidR="00000000" w:rsidRPr="00000000">
        <w:rPr>
          <w:b w:val="1"/>
          <w:bCs w:val="1"/>
          <w:color w:val="000000"/>
          <w:sz w:val="26"/>
          <w:szCs w:val="26"/>
          <w:rtl w:val="0"/>
        </w:rPr>
        <w:t xml:space="preserve">Unjustified Delay</w:t>
      </w:r>
    </w:p>
    <w:p w:rsidR="00000000" w:rsidDel="00000000" w:rsidP="00000000" w:rsidRDefault="00000000" w:rsidRPr="00000000" w14:paraId="000063F5">
      <w:pPr>
        <w:spacing w:after="240" w:before="240" w:lineRule="auto"/>
        <w:rPr/>
      </w:pPr>
      <w:r w:rsidDel="00000000" w:rsidR="00000000" w:rsidRPr="00000000">
        <w:rPr>
          <w:rtl w:val="0"/>
        </w:rPr>
        <w:t xml:space="preserve">The administration may remain inactive.</w:t>
      </w:r>
    </w:p>
    <w:p w:rsidR="00000000" w:rsidDel="00000000" w:rsidP="00000000" w:rsidRDefault="00000000" w:rsidRPr="00000000" w14:paraId="000063F6">
      <w:pPr>
        <w:pStyle w:val="Heading3"/>
        <w:keepNext w:val="0"/>
        <w:keepLines w:val="0"/>
        <w:spacing w:before="280" w:lineRule="auto"/>
        <w:rPr>
          <w:b w:val="1"/>
          <w:bCs w:val="1"/>
          <w:color w:val="000000"/>
          <w:sz w:val="26"/>
          <w:szCs w:val="26"/>
        </w:rPr>
      </w:pPr>
      <w:bookmarkStart w:colFirst="0" w:colLast="0" w:name="_n1mlxdo47f79" w:id="10326"/>
      <w:bookmarkEnd w:id="10326"/>
      <w:r w:rsidDel="00000000" w:rsidR="00000000" w:rsidRPr="00000000">
        <w:rPr>
          <w:b w:val="1"/>
          <w:bCs w:val="1"/>
          <w:color w:val="000000"/>
          <w:sz w:val="26"/>
          <w:szCs w:val="26"/>
          <w:rtl w:val="0"/>
        </w:rPr>
        <w:t xml:space="preserve">Failure to Preserve Property</w:t>
      </w:r>
    </w:p>
    <w:p w:rsidR="00000000" w:rsidDel="00000000" w:rsidP="00000000" w:rsidRDefault="00000000" w:rsidRPr="00000000" w14:paraId="000063F7">
      <w:pPr>
        <w:spacing w:after="240" w:before="240" w:lineRule="auto"/>
        <w:rPr/>
      </w:pPr>
      <w:r w:rsidDel="00000000" w:rsidR="00000000" w:rsidRPr="00000000">
        <w:rPr>
          <w:rtl w:val="0"/>
        </w:rPr>
        <w:t xml:space="preserve">Estate assets may be exposed to loss or damage.</w:t>
      </w:r>
    </w:p>
    <w:p w:rsidR="00000000" w:rsidDel="00000000" w:rsidP="00000000" w:rsidRDefault="00000000" w:rsidRPr="00000000" w14:paraId="000063F8">
      <w:pPr>
        <w:pStyle w:val="Heading3"/>
        <w:keepNext w:val="0"/>
        <w:keepLines w:val="0"/>
        <w:spacing w:before="280" w:lineRule="auto"/>
        <w:rPr>
          <w:b w:val="1"/>
          <w:bCs w:val="1"/>
          <w:color w:val="000000"/>
          <w:sz w:val="26"/>
          <w:szCs w:val="26"/>
        </w:rPr>
      </w:pPr>
      <w:bookmarkStart w:colFirst="0" w:colLast="0" w:name="_oxxpi01ymfz6" w:id="10327"/>
      <w:bookmarkEnd w:id="10327"/>
      <w:r w:rsidDel="00000000" w:rsidR="00000000" w:rsidRPr="00000000">
        <w:rPr>
          <w:b w:val="1"/>
          <w:bCs w:val="1"/>
          <w:color w:val="000000"/>
          <w:sz w:val="26"/>
          <w:szCs w:val="26"/>
          <w:rtl w:val="0"/>
        </w:rPr>
        <w:t xml:space="preserve">Unauthorized Transactions</w:t>
      </w:r>
    </w:p>
    <w:p w:rsidR="00000000" w:rsidDel="00000000" w:rsidP="00000000" w:rsidRDefault="00000000" w:rsidRPr="00000000" w14:paraId="000063F9">
      <w:pPr>
        <w:spacing w:after="240" w:before="240" w:lineRule="auto"/>
        <w:rPr/>
      </w:pPr>
      <w:r w:rsidDel="00000000" w:rsidR="00000000" w:rsidRPr="00000000">
        <w:rPr>
          <w:rtl w:val="0"/>
        </w:rPr>
        <w:t xml:space="preserve">The administrator may exceed the relevant legal authority.</w:t>
      </w:r>
    </w:p>
    <w:p w:rsidR="00000000" w:rsidDel="00000000" w:rsidP="00000000" w:rsidRDefault="00000000" w:rsidRPr="00000000" w14:paraId="000063FA">
      <w:pPr>
        <w:pStyle w:val="Heading3"/>
        <w:keepNext w:val="0"/>
        <w:keepLines w:val="0"/>
        <w:spacing w:before="280" w:lineRule="auto"/>
        <w:rPr>
          <w:b w:val="1"/>
          <w:bCs w:val="1"/>
          <w:color w:val="000000"/>
          <w:sz w:val="26"/>
          <w:szCs w:val="26"/>
        </w:rPr>
      </w:pPr>
      <w:bookmarkStart w:colFirst="0" w:colLast="0" w:name="_cp9tqfgfhdhq" w:id="10328"/>
      <w:bookmarkEnd w:id="10328"/>
      <w:r w:rsidDel="00000000" w:rsidR="00000000" w:rsidRPr="00000000">
        <w:rPr>
          <w:b w:val="1"/>
          <w:bCs w:val="1"/>
          <w:color w:val="000000"/>
          <w:sz w:val="26"/>
          <w:szCs w:val="26"/>
          <w:rtl w:val="0"/>
        </w:rPr>
        <w:t xml:space="preserve">Conflicts of Interest</w:t>
      </w:r>
    </w:p>
    <w:p w:rsidR="00000000" w:rsidDel="00000000" w:rsidP="00000000" w:rsidRDefault="00000000" w:rsidRPr="00000000" w14:paraId="000063FB">
      <w:pPr>
        <w:spacing w:after="240" w:before="240" w:lineRule="auto"/>
        <w:rPr/>
      </w:pPr>
      <w:r w:rsidDel="00000000" w:rsidR="00000000" w:rsidRPr="00000000">
        <w:rPr>
          <w:rtl w:val="0"/>
        </w:rPr>
        <w:t xml:space="preserve">Personal interests may interfere with administration.</w:t>
      </w:r>
    </w:p>
    <w:p w:rsidR="00000000" w:rsidDel="00000000" w:rsidP="00000000" w:rsidRDefault="00000000" w:rsidRPr="00000000" w14:paraId="000063FC">
      <w:pPr>
        <w:pStyle w:val="Heading3"/>
        <w:keepNext w:val="0"/>
        <w:keepLines w:val="0"/>
        <w:spacing w:before="280" w:lineRule="auto"/>
        <w:rPr>
          <w:b w:val="1"/>
          <w:bCs w:val="1"/>
          <w:color w:val="000000"/>
          <w:sz w:val="26"/>
          <w:szCs w:val="26"/>
        </w:rPr>
      </w:pPr>
      <w:bookmarkStart w:colFirst="0" w:colLast="0" w:name="_wydwaapgl0dc" w:id="10329"/>
      <w:bookmarkEnd w:id="10329"/>
      <w:r w:rsidDel="00000000" w:rsidR="00000000" w:rsidRPr="00000000">
        <w:rPr>
          <w:b w:val="1"/>
          <w:bCs w:val="1"/>
          <w:color w:val="000000"/>
          <w:sz w:val="26"/>
          <w:szCs w:val="26"/>
          <w:rtl w:val="0"/>
        </w:rPr>
        <w:t xml:space="preserve">Failure to Account</w:t>
      </w:r>
    </w:p>
    <w:p w:rsidR="00000000" w:rsidDel="00000000" w:rsidP="00000000" w:rsidRDefault="00000000" w:rsidRPr="00000000" w14:paraId="000063FD">
      <w:pPr>
        <w:spacing w:after="240" w:before="240" w:lineRule="auto"/>
        <w:rPr/>
      </w:pPr>
      <w:r w:rsidDel="00000000" w:rsidR="00000000" w:rsidRPr="00000000">
        <w:rPr>
          <w:rtl w:val="0"/>
        </w:rPr>
        <w:t xml:space="preserve">Relevant financial information may not be provided.</w:t>
      </w:r>
    </w:p>
    <w:p w:rsidR="00000000" w:rsidDel="00000000" w:rsidP="00000000" w:rsidRDefault="00000000" w:rsidRPr="00000000" w14:paraId="000063FE">
      <w:pPr>
        <w:pStyle w:val="Heading3"/>
        <w:keepNext w:val="0"/>
        <w:keepLines w:val="0"/>
        <w:spacing w:before="280" w:lineRule="auto"/>
        <w:rPr>
          <w:b w:val="1"/>
          <w:bCs w:val="1"/>
          <w:color w:val="000000"/>
          <w:sz w:val="26"/>
          <w:szCs w:val="26"/>
        </w:rPr>
      </w:pPr>
      <w:bookmarkStart w:colFirst="0" w:colLast="0" w:name="_o2cvry9v75u3" w:id="10330"/>
      <w:bookmarkEnd w:id="10330"/>
      <w:r w:rsidDel="00000000" w:rsidR="00000000" w:rsidRPr="00000000">
        <w:rPr>
          <w:b w:val="1"/>
          <w:bCs w:val="1"/>
          <w:color w:val="000000"/>
          <w:sz w:val="26"/>
          <w:szCs w:val="26"/>
          <w:rtl w:val="0"/>
        </w:rPr>
        <w:t xml:space="preserve">Removal Proceedings</w:t>
      </w:r>
    </w:p>
    <w:p w:rsidR="00000000" w:rsidDel="00000000" w:rsidP="00000000" w:rsidRDefault="00000000" w:rsidRPr="00000000" w14:paraId="000063FF">
      <w:pPr>
        <w:spacing w:after="240" w:before="240" w:lineRule="auto"/>
        <w:rPr/>
      </w:pPr>
      <w:r w:rsidDel="00000000" w:rsidR="00000000" w:rsidRPr="00000000">
        <w:rPr>
          <w:rtl w:val="0"/>
        </w:rPr>
        <w:t xml:space="preserve">Brazilian procedural law provides grounds and procedures for removing an </w:t>
      </w:r>
      <w:r w:rsidDel="00000000" w:rsidR="00000000" w:rsidRPr="00000000">
        <w:rPr>
          <w:i w:val="1"/>
          <w:iCs w:val="1"/>
          <w:rtl w:val="0"/>
        </w:rPr>
        <w:t xml:space="preserve">inventariante</w:t>
      </w:r>
      <w:r w:rsidDel="00000000" w:rsidR="00000000" w:rsidRPr="00000000">
        <w:rPr>
          <w:rtl w:val="0"/>
        </w:rPr>
        <w:t xml:space="preserve">.</w:t>
      </w:r>
    </w:p>
    <w:p w:rsidR="00000000" w:rsidDel="00000000" w:rsidP="00000000" w:rsidRDefault="00000000" w:rsidRPr="00000000" w14:paraId="00006400">
      <w:pPr>
        <w:pStyle w:val="Heading3"/>
        <w:keepNext w:val="0"/>
        <w:keepLines w:val="0"/>
        <w:spacing w:before="280" w:lineRule="auto"/>
        <w:rPr>
          <w:b w:val="1"/>
          <w:bCs w:val="1"/>
          <w:color w:val="000000"/>
          <w:sz w:val="26"/>
          <w:szCs w:val="26"/>
        </w:rPr>
      </w:pPr>
      <w:bookmarkStart w:colFirst="0" w:colLast="0" w:name="_6zhat889j5yq" w:id="10331"/>
      <w:bookmarkEnd w:id="10331"/>
      <w:r w:rsidDel="00000000" w:rsidR="00000000" w:rsidRPr="00000000">
        <w:rPr>
          <w:b w:val="1"/>
          <w:bCs w:val="1"/>
          <w:color w:val="000000"/>
          <w:sz w:val="26"/>
          <w:szCs w:val="26"/>
          <w:rtl w:val="0"/>
        </w:rPr>
        <w:t xml:space="preserve">Replacement</w:t>
      </w:r>
    </w:p>
    <w:p w:rsidR="00000000" w:rsidDel="00000000" w:rsidP="00000000" w:rsidRDefault="00000000" w:rsidRPr="00000000" w14:paraId="00006401">
      <w:pPr>
        <w:spacing w:after="240" w:before="240" w:lineRule="auto"/>
        <w:rPr/>
      </w:pPr>
      <w:r w:rsidDel="00000000" w:rsidR="00000000" w:rsidRPr="00000000">
        <w:rPr>
          <w:rtl w:val="0"/>
        </w:rPr>
        <w:t xml:space="preserve">The court determines the appropriate appointment under the applicable rules.</w:t>
      </w:r>
    </w:p>
    <w:p w:rsidR="00000000" w:rsidDel="00000000" w:rsidP="00000000" w:rsidRDefault="00000000" w:rsidRPr="00000000" w14:paraId="00006402">
      <w:pPr>
        <w:spacing w:after="240" w:before="240" w:lineRule="auto"/>
        <w:rPr>
          <w:b w:val="1"/>
          <w:bCs w:val="1"/>
        </w:rPr>
      </w:pPr>
      <w:r w:rsidDel="00000000" w:rsidR="00000000" w:rsidRPr="00000000">
        <w:rPr>
          <w:b w:val="1"/>
          <w:bCs w:val="1"/>
          <w:rtl w:val="0"/>
        </w:rPr>
        <w:t xml:space="preserve">Not every delay constitutes misconduct. The legal response depends on the administrator's duties, the cause of the delay, and the available evidence.</w:t>
      </w:r>
    </w:p>
    <w:p w:rsidR="00000000" w:rsidDel="00000000" w:rsidP="00000000" w:rsidRDefault="00000000" w:rsidRPr="00000000" w14:paraId="00006403">
      <w:pPr>
        <w:spacing w:after="240" w:before="240" w:lineRule="auto"/>
        <w:rPr>
          <w:b w:val="1"/>
          <w:bCs w:val="1"/>
        </w:rPr>
      </w:pPr>
      <w:r w:rsidDel="00000000" w:rsidR="00000000" w:rsidRPr="00000000">
        <w:rPr>
          <w:b w:val="1"/>
          <w:bCs w:val="1"/>
          <w:rtl w:val="0"/>
        </w:rPr>
        <w:t xml:space="preserve">[Request an Inventariante Conduct Review]</w:t>
      </w:r>
    </w:p>
    <w:p w:rsidR="00000000" w:rsidDel="00000000" w:rsidP="00000000" w:rsidRDefault="00000000" w:rsidRPr="00000000" w14:paraId="00006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5">
      <w:pPr>
        <w:pStyle w:val="Heading2"/>
        <w:keepNext w:val="0"/>
        <w:keepLines w:val="0"/>
        <w:spacing w:after="80" w:lineRule="auto"/>
        <w:rPr>
          <w:b w:val="1"/>
          <w:bCs w:val="1"/>
          <w:sz w:val="34"/>
          <w:szCs w:val="34"/>
        </w:rPr>
      </w:pPr>
      <w:bookmarkStart w:colFirst="0" w:colLast="0" w:name="_2sqyw5dwbbyn" w:id="10332"/>
      <w:bookmarkEnd w:id="10332"/>
      <w:r w:rsidDel="00000000" w:rsidR="00000000" w:rsidRPr="00000000">
        <w:rPr>
          <w:b w:val="1"/>
          <w:bCs w:val="1"/>
          <w:sz w:val="34"/>
          <w:szCs w:val="34"/>
          <w:rtl w:val="0"/>
        </w:rPr>
        <w:t xml:space="preserve">CAN AN INVENTARIANTE BE REMOVED?</w:t>
      </w:r>
    </w:p>
    <w:p w:rsidR="00000000" w:rsidDel="00000000" w:rsidP="00000000" w:rsidRDefault="00000000" w:rsidRPr="00000000" w14:paraId="00006406">
      <w:pPr>
        <w:pStyle w:val="Heading1"/>
        <w:keepNext w:val="0"/>
        <w:keepLines w:val="0"/>
        <w:spacing w:before="480" w:lineRule="auto"/>
        <w:rPr>
          <w:b w:val="1"/>
          <w:bCs w:val="1"/>
          <w:sz w:val="46"/>
          <w:szCs w:val="46"/>
        </w:rPr>
      </w:pPr>
      <w:bookmarkStart w:colFirst="0" w:colLast="0" w:name="_edhy52dffd0s" w:id="10333"/>
      <w:bookmarkEnd w:id="10333"/>
      <w:r w:rsidDel="00000000" w:rsidR="00000000" w:rsidRPr="00000000">
        <w:rPr>
          <w:b w:val="1"/>
          <w:bCs w:val="1"/>
          <w:sz w:val="46"/>
          <w:szCs w:val="46"/>
          <w:rtl w:val="0"/>
        </w:rPr>
        <w:t xml:space="preserve">Removal and Replacement of an Estate Administrator</w:t>
      </w:r>
    </w:p>
    <w:p w:rsidR="00000000" w:rsidDel="00000000" w:rsidP="00000000" w:rsidRDefault="00000000" w:rsidRPr="00000000" w14:paraId="00006407">
      <w:pPr>
        <w:spacing w:after="240" w:before="240" w:lineRule="auto"/>
        <w:rPr/>
      </w:pPr>
      <w:r w:rsidDel="00000000" w:rsidR="00000000" w:rsidRPr="00000000">
        <w:rPr>
          <w:rtl w:val="0"/>
        </w:rPr>
        <w:t xml:space="preserve">A court may remove an estate administrator in legally defined circumstances.</w:t>
      </w:r>
    </w:p>
    <w:p w:rsidR="00000000" w:rsidDel="00000000" w:rsidP="00000000" w:rsidRDefault="00000000" w:rsidRPr="00000000" w14:paraId="00006408">
      <w:pPr>
        <w:pStyle w:val="Heading3"/>
        <w:keepNext w:val="0"/>
        <w:keepLines w:val="0"/>
        <w:spacing w:before="280" w:lineRule="auto"/>
        <w:rPr>
          <w:b w:val="1"/>
          <w:bCs w:val="1"/>
          <w:color w:val="000000"/>
          <w:sz w:val="26"/>
          <w:szCs w:val="26"/>
        </w:rPr>
      </w:pPr>
      <w:bookmarkStart w:colFirst="0" w:colLast="0" w:name="_h4p39bwv9abb" w:id="10334"/>
      <w:bookmarkEnd w:id="10334"/>
      <w:r w:rsidDel="00000000" w:rsidR="00000000" w:rsidRPr="00000000">
        <w:rPr>
          <w:b w:val="1"/>
          <w:bCs w:val="1"/>
          <w:color w:val="000000"/>
          <w:sz w:val="26"/>
          <w:szCs w:val="26"/>
          <w:rtl w:val="0"/>
        </w:rPr>
        <w:t xml:space="preserve">Procedural Noncompliance</w:t>
      </w:r>
    </w:p>
    <w:p w:rsidR="00000000" w:rsidDel="00000000" w:rsidP="00000000" w:rsidRDefault="00000000" w:rsidRPr="00000000" w14:paraId="00006409">
      <w:pPr>
        <w:spacing w:after="240" w:before="240" w:lineRule="auto"/>
        <w:rPr/>
      </w:pPr>
      <w:r w:rsidDel="00000000" w:rsidR="00000000" w:rsidRPr="00000000">
        <w:rPr>
          <w:rtl w:val="0"/>
        </w:rPr>
        <w:t xml:space="preserve">Failure to perform relevant obligations.</w:t>
      </w:r>
    </w:p>
    <w:p w:rsidR="00000000" w:rsidDel="00000000" w:rsidP="00000000" w:rsidRDefault="00000000" w:rsidRPr="00000000" w14:paraId="0000640A">
      <w:pPr>
        <w:pStyle w:val="Heading3"/>
        <w:keepNext w:val="0"/>
        <w:keepLines w:val="0"/>
        <w:spacing w:before="280" w:lineRule="auto"/>
        <w:rPr>
          <w:b w:val="1"/>
          <w:bCs w:val="1"/>
          <w:color w:val="000000"/>
          <w:sz w:val="26"/>
          <w:szCs w:val="26"/>
        </w:rPr>
      </w:pPr>
      <w:bookmarkStart w:colFirst="0" w:colLast="0" w:name="_ucfkhoboxica" w:id="10335"/>
      <w:bookmarkEnd w:id="10335"/>
      <w:r w:rsidDel="00000000" w:rsidR="00000000" w:rsidRPr="00000000">
        <w:rPr>
          <w:b w:val="1"/>
          <w:bCs w:val="1"/>
          <w:color w:val="000000"/>
          <w:sz w:val="26"/>
          <w:szCs w:val="26"/>
          <w:rtl w:val="0"/>
        </w:rPr>
        <w:t xml:space="preserve">Unjustified Delay</w:t>
      </w:r>
    </w:p>
    <w:p w:rsidR="00000000" w:rsidDel="00000000" w:rsidP="00000000" w:rsidRDefault="00000000" w:rsidRPr="00000000" w14:paraId="0000640B">
      <w:pPr>
        <w:spacing w:after="240" w:before="240" w:lineRule="auto"/>
        <w:rPr/>
      </w:pPr>
      <w:r w:rsidDel="00000000" w:rsidR="00000000" w:rsidRPr="00000000">
        <w:rPr>
          <w:rtl w:val="0"/>
        </w:rPr>
        <w:t xml:space="preserve">Conduct that improperly obstructs the estate administration.</w:t>
      </w:r>
    </w:p>
    <w:p w:rsidR="00000000" w:rsidDel="00000000" w:rsidP="00000000" w:rsidRDefault="00000000" w:rsidRPr="00000000" w14:paraId="0000640C">
      <w:pPr>
        <w:pStyle w:val="Heading3"/>
        <w:keepNext w:val="0"/>
        <w:keepLines w:val="0"/>
        <w:spacing w:before="280" w:lineRule="auto"/>
        <w:rPr>
          <w:b w:val="1"/>
          <w:bCs w:val="1"/>
          <w:color w:val="000000"/>
          <w:sz w:val="26"/>
          <w:szCs w:val="26"/>
        </w:rPr>
      </w:pPr>
      <w:bookmarkStart w:colFirst="0" w:colLast="0" w:name="_su1sr0i3w2q5" w:id="10336"/>
      <w:bookmarkEnd w:id="10336"/>
      <w:r w:rsidDel="00000000" w:rsidR="00000000" w:rsidRPr="00000000">
        <w:rPr>
          <w:b w:val="1"/>
          <w:bCs w:val="1"/>
          <w:color w:val="000000"/>
          <w:sz w:val="26"/>
          <w:szCs w:val="26"/>
          <w:rtl w:val="0"/>
        </w:rPr>
        <w:t xml:space="preserve">Asset Deterioration</w:t>
      </w:r>
    </w:p>
    <w:p w:rsidR="00000000" w:rsidDel="00000000" w:rsidP="00000000" w:rsidRDefault="00000000" w:rsidRPr="00000000" w14:paraId="0000640D">
      <w:pPr>
        <w:spacing w:after="240" w:before="240" w:lineRule="auto"/>
        <w:rPr/>
      </w:pPr>
      <w:r w:rsidDel="00000000" w:rsidR="00000000" w:rsidRPr="00000000">
        <w:rPr>
          <w:rtl w:val="0"/>
        </w:rPr>
        <w:t xml:space="preserve">Failure to protect estate property.</w:t>
      </w:r>
    </w:p>
    <w:p w:rsidR="00000000" w:rsidDel="00000000" w:rsidP="00000000" w:rsidRDefault="00000000" w:rsidRPr="00000000" w14:paraId="0000640E">
      <w:pPr>
        <w:pStyle w:val="Heading3"/>
        <w:keepNext w:val="0"/>
        <w:keepLines w:val="0"/>
        <w:spacing w:before="280" w:lineRule="auto"/>
        <w:rPr>
          <w:b w:val="1"/>
          <w:bCs w:val="1"/>
          <w:color w:val="000000"/>
          <w:sz w:val="26"/>
          <w:szCs w:val="26"/>
        </w:rPr>
      </w:pPr>
      <w:bookmarkStart w:colFirst="0" w:colLast="0" w:name="_cw81louldtu6" w:id="10337"/>
      <w:bookmarkEnd w:id="10337"/>
      <w:r w:rsidDel="00000000" w:rsidR="00000000" w:rsidRPr="00000000">
        <w:rPr>
          <w:b w:val="1"/>
          <w:bCs w:val="1"/>
          <w:color w:val="000000"/>
          <w:sz w:val="26"/>
          <w:szCs w:val="26"/>
          <w:rtl w:val="0"/>
        </w:rPr>
        <w:t xml:space="preserve">Inaccurate Declarations</w:t>
      </w:r>
    </w:p>
    <w:p w:rsidR="00000000" w:rsidDel="00000000" w:rsidP="00000000" w:rsidRDefault="00000000" w:rsidRPr="00000000" w14:paraId="0000640F">
      <w:pPr>
        <w:spacing w:after="240" w:before="240" w:lineRule="auto"/>
        <w:rPr/>
      </w:pPr>
      <w:r w:rsidDel="00000000" w:rsidR="00000000" w:rsidRPr="00000000">
        <w:rPr>
          <w:rtl w:val="0"/>
        </w:rPr>
        <w:t xml:space="preserve">Relevant omissions or misstatements.</w:t>
      </w:r>
    </w:p>
    <w:p w:rsidR="00000000" w:rsidDel="00000000" w:rsidP="00000000" w:rsidRDefault="00000000" w:rsidRPr="00000000" w14:paraId="00006410">
      <w:pPr>
        <w:pStyle w:val="Heading3"/>
        <w:keepNext w:val="0"/>
        <w:keepLines w:val="0"/>
        <w:spacing w:before="280" w:lineRule="auto"/>
        <w:rPr>
          <w:b w:val="1"/>
          <w:bCs w:val="1"/>
          <w:color w:val="000000"/>
          <w:sz w:val="26"/>
          <w:szCs w:val="26"/>
        </w:rPr>
      </w:pPr>
      <w:bookmarkStart w:colFirst="0" w:colLast="0" w:name="_e0fvu361rp23" w:id="10338"/>
      <w:bookmarkEnd w:id="10338"/>
      <w:r w:rsidDel="00000000" w:rsidR="00000000" w:rsidRPr="00000000">
        <w:rPr>
          <w:b w:val="1"/>
          <w:bCs w:val="1"/>
          <w:color w:val="000000"/>
          <w:sz w:val="26"/>
          <w:szCs w:val="26"/>
          <w:rtl w:val="0"/>
        </w:rPr>
        <w:t xml:space="preserve">Failure to Account</w:t>
      </w:r>
    </w:p>
    <w:p w:rsidR="00000000" w:rsidDel="00000000" w:rsidP="00000000" w:rsidRDefault="00000000" w:rsidRPr="00000000" w14:paraId="00006411">
      <w:pPr>
        <w:spacing w:after="240" w:before="240" w:lineRule="auto"/>
        <w:rPr/>
      </w:pPr>
      <w:r w:rsidDel="00000000" w:rsidR="00000000" w:rsidRPr="00000000">
        <w:rPr>
          <w:rtl w:val="0"/>
        </w:rPr>
        <w:t xml:space="preserve">Noncompliance with applicable accounting duties.</w:t>
      </w:r>
    </w:p>
    <w:p w:rsidR="00000000" w:rsidDel="00000000" w:rsidP="00000000" w:rsidRDefault="00000000" w:rsidRPr="00000000" w14:paraId="00006412">
      <w:pPr>
        <w:pStyle w:val="Heading3"/>
        <w:keepNext w:val="0"/>
        <w:keepLines w:val="0"/>
        <w:spacing w:before="280" w:lineRule="auto"/>
        <w:rPr>
          <w:b w:val="1"/>
          <w:bCs w:val="1"/>
          <w:color w:val="000000"/>
          <w:sz w:val="26"/>
          <w:szCs w:val="26"/>
        </w:rPr>
      </w:pPr>
      <w:bookmarkStart w:colFirst="0" w:colLast="0" w:name="_v6ruai47785t" w:id="10339"/>
      <w:bookmarkEnd w:id="10339"/>
      <w:r w:rsidDel="00000000" w:rsidR="00000000" w:rsidRPr="00000000">
        <w:rPr>
          <w:b w:val="1"/>
          <w:bCs w:val="1"/>
          <w:color w:val="000000"/>
          <w:sz w:val="26"/>
          <w:szCs w:val="26"/>
          <w:rtl w:val="0"/>
        </w:rPr>
        <w:t xml:space="preserve">Improper Asset Management</w:t>
      </w:r>
    </w:p>
    <w:p w:rsidR="00000000" w:rsidDel="00000000" w:rsidP="00000000" w:rsidRDefault="00000000" w:rsidRPr="00000000" w14:paraId="00006413">
      <w:pPr>
        <w:spacing w:after="240" w:before="240" w:lineRule="auto"/>
        <w:rPr/>
      </w:pPr>
      <w:r w:rsidDel="00000000" w:rsidR="00000000" w:rsidRPr="00000000">
        <w:rPr>
          <w:rtl w:val="0"/>
        </w:rPr>
        <w:t xml:space="preserve">Conduct contrary to the estate's legal interests.</w:t>
      </w:r>
    </w:p>
    <w:p w:rsidR="00000000" w:rsidDel="00000000" w:rsidP="00000000" w:rsidRDefault="00000000" w:rsidRPr="00000000" w14:paraId="00006414">
      <w:pPr>
        <w:pStyle w:val="Heading3"/>
        <w:keepNext w:val="0"/>
        <w:keepLines w:val="0"/>
        <w:spacing w:before="280" w:lineRule="auto"/>
        <w:rPr>
          <w:b w:val="1"/>
          <w:bCs w:val="1"/>
          <w:color w:val="000000"/>
          <w:sz w:val="26"/>
          <w:szCs w:val="26"/>
        </w:rPr>
      </w:pPr>
      <w:bookmarkStart w:colFirst="0" w:colLast="0" w:name="_67x8vh5x66pg" w:id="10340"/>
      <w:bookmarkEnd w:id="10340"/>
      <w:r w:rsidDel="00000000" w:rsidR="00000000" w:rsidRPr="00000000">
        <w:rPr>
          <w:b w:val="1"/>
          <w:bCs w:val="1"/>
          <w:color w:val="000000"/>
          <w:sz w:val="26"/>
          <w:szCs w:val="26"/>
          <w:rtl w:val="0"/>
        </w:rPr>
        <w:t xml:space="preserve">Opportunity to Respond</w:t>
      </w:r>
    </w:p>
    <w:p w:rsidR="00000000" w:rsidDel="00000000" w:rsidP="00000000" w:rsidRDefault="00000000" w:rsidRPr="00000000" w14:paraId="00006415">
      <w:pPr>
        <w:spacing w:after="240" w:before="240" w:lineRule="auto"/>
        <w:rPr/>
      </w:pPr>
      <w:r w:rsidDel="00000000" w:rsidR="00000000" w:rsidRPr="00000000">
        <w:rPr>
          <w:rtl w:val="0"/>
        </w:rPr>
        <w:t xml:space="preserve">The administrator has procedural rights.</w:t>
      </w:r>
    </w:p>
    <w:p w:rsidR="00000000" w:rsidDel="00000000" w:rsidP="00000000" w:rsidRDefault="00000000" w:rsidRPr="00000000" w14:paraId="00006416">
      <w:pPr>
        <w:pStyle w:val="Heading3"/>
        <w:keepNext w:val="0"/>
        <w:keepLines w:val="0"/>
        <w:spacing w:before="280" w:lineRule="auto"/>
        <w:rPr>
          <w:b w:val="1"/>
          <w:bCs w:val="1"/>
          <w:color w:val="000000"/>
          <w:sz w:val="26"/>
          <w:szCs w:val="26"/>
        </w:rPr>
      </w:pPr>
      <w:bookmarkStart w:colFirst="0" w:colLast="0" w:name="_c3oc28b05hxc" w:id="10341"/>
      <w:bookmarkEnd w:id="10341"/>
      <w:r w:rsidDel="00000000" w:rsidR="00000000" w:rsidRPr="00000000">
        <w:rPr>
          <w:b w:val="1"/>
          <w:bCs w:val="1"/>
          <w:color w:val="000000"/>
          <w:sz w:val="26"/>
          <w:szCs w:val="26"/>
          <w:rtl w:val="0"/>
        </w:rPr>
        <w:t xml:space="preserve">Judicial Decision</w:t>
      </w:r>
    </w:p>
    <w:p w:rsidR="00000000" w:rsidDel="00000000" w:rsidP="00000000" w:rsidRDefault="00000000" w:rsidRPr="00000000" w14:paraId="00006417">
      <w:pPr>
        <w:spacing w:after="240" w:before="240" w:lineRule="auto"/>
        <w:rPr/>
      </w:pPr>
      <w:r w:rsidDel="00000000" w:rsidR="00000000" w:rsidRPr="00000000">
        <w:rPr>
          <w:rtl w:val="0"/>
        </w:rPr>
        <w:t xml:space="preserve">Removal requires the competent court's determination.</w:t>
      </w:r>
    </w:p>
    <w:p w:rsidR="00000000" w:rsidDel="00000000" w:rsidP="00000000" w:rsidRDefault="00000000" w:rsidRPr="00000000" w14:paraId="00006418">
      <w:pPr>
        <w:pStyle w:val="Heading3"/>
        <w:keepNext w:val="0"/>
        <w:keepLines w:val="0"/>
        <w:spacing w:before="280" w:lineRule="auto"/>
        <w:rPr>
          <w:b w:val="1"/>
          <w:bCs w:val="1"/>
          <w:color w:val="000000"/>
          <w:sz w:val="26"/>
          <w:szCs w:val="26"/>
        </w:rPr>
      </w:pPr>
      <w:bookmarkStart w:colFirst="0" w:colLast="0" w:name="_anb30lwunrl2" w:id="10342"/>
      <w:bookmarkEnd w:id="10342"/>
      <w:r w:rsidDel="00000000" w:rsidR="00000000" w:rsidRPr="00000000">
        <w:rPr>
          <w:b w:val="1"/>
          <w:bCs w:val="1"/>
          <w:color w:val="000000"/>
          <w:sz w:val="26"/>
          <w:szCs w:val="26"/>
          <w:rtl w:val="0"/>
        </w:rPr>
        <w:t xml:space="preserve">New Appointment</w:t>
      </w:r>
    </w:p>
    <w:p w:rsidR="00000000" w:rsidDel="00000000" w:rsidP="00000000" w:rsidRDefault="00000000" w:rsidRPr="00000000" w14:paraId="00006419">
      <w:pPr>
        <w:spacing w:after="240" w:before="240" w:lineRule="auto"/>
        <w:rPr/>
      </w:pPr>
      <w:r w:rsidDel="00000000" w:rsidR="00000000" w:rsidRPr="00000000">
        <w:rPr>
          <w:rtl w:val="0"/>
        </w:rPr>
        <w:t xml:space="preserve">A replacement may be appointed according to the applicable rules.</w:t>
      </w:r>
    </w:p>
    <w:p w:rsidR="00000000" w:rsidDel="00000000" w:rsidP="00000000" w:rsidRDefault="00000000" w:rsidRPr="00000000" w14:paraId="0000641A">
      <w:pPr>
        <w:spacing w:after="240" w:before="240" w:lineRule="auto"/>
        <w:rPr>
          <w:b w:val="1"/>
          <w:bCs w:val="1"/>
        </w:rPr>
      </w:pPr>
      <w:r w:rsidDel="00000000" w:rsidR="00000000" w:rsidRPr="00000000">
        <w:rPr>
          <w:b w:val="1"/>
          <w:bCs w:val="1"/>
          <w:rtl w:val="0"/>
        </w:rPr>
        <w:t xml:space="preserve">[Discuss Removal of a Brazilian Estate Administrator]</w:t>
      </w:r>
    </w:p>
    <w:p w:rsidR="00000000" w:rsidDel="00000000" w:rsidP="00000000" w:rsidRDefault="00000000" w:rsidRPr="00000000" w14:paraId="00006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C">
      <w:pPr>
        <w:pStyle w:val="Heading2"/>
        <w:keepNext w:val="0"/>
        <w:keepLines w:val="0"/>
        <w:spacing w:after="80" w:lineRule="auto"/>
        <w:rPr>
          <w:b w:val="1"/>
          <w:bCs w:val="1"/>
          <w:sz w:val="34"/>
          <w:szCs w:val="34"/>
        </w:rPr>
      </w:pPr>
      <w:bookmarkStart w:colFirst="0" w:colLast="0" w:name="_bp1wshj2brbr" w:id="10343"/>
      <w:bookmarkEnd w:id="10343"/>
      <w:r w:rsidDel="00000000" w:rsidR="00000000" w:rsidRPr="00000000">
        <w:rPr>
          <w:b w:val="1"/>
          <w:bCs w:val="1"/>
          <w:sz w:val="34"/>
          <w:szCs w:val="34"/>
          <w:rtl w:val="0"/>
        </w:rPr>
        <w:t xml:space="preserve">ONE HEIR IS LIVING IN THE INHERITED PROPERTY</w:t>
      </w:r>
    </w:p>
    <w:p w:rsidR="00000000" w:rsidDel="00000000" w:rsidP="00000000" w:rsidRDefault="00000000" w:rsidRPr="00000000" w14:paraId="0000641D">
      <w:pPr>
        <w:pStyle w:val="Heading1"/>
        <w:keepNext w:val="0"/>
        <w:keepLines w:val="0"/>
        <w:spacing w:before="480" w:lineRule="auto"/>
        <w:rPr>
          <w:b w:val="1"/>
          <w:bCs w:val="1"/>
          <w:sz w:val="46"/>
          <w:szCs w:val="46"/>
        </w:rPr>
      </w:pPr>
      <w:bookmarkStart w:colFirst="0" w:colLast="0" w:name="_ui24gawke2ju" w:id="10344"/>
      <w:bookmarkEnd w:id="10344"/>
      <w:r w:rsidDel="00000000" w:rsidR="00000000" w:rsidRPr="00000000">
        <w:rPr>
          <w:b w:val="1"/>
          <w:bCs w:val="1"/>
          <w:sz w:val="46"/>
          <w:szCs w:val="46"/>
          <w:rtl w:val="0"/>
        </w:rPr>
        <w:t xml:space="preserve">Exclusive Occupation of Estate Real Estate</w:t>
      </w:r>
    </w:p>
    <w:p w:rsidR="00000000" w:rsidDel="00000000" w:rsidP="00000000" w:rsidRDefault="00000000" w:rsidRPr="00000000" w14:paraId="0000641E">
      <w:pPr>
        <w:spacing w:after="240" w:before="240" w:lineRule="auto"/>
        <w:rPr/>
      </w:pPr>
      <w:r w:rsidDel="00000000" w:rsidR="00000000" w:rsidRPr="00000000">
        <w:rPr>
          <w:rtl w:val="0"/>
        </w:rPr>
        <w:t xml:space="preserve">A common dispute arises when one heir occupies a house or apartment while other heirs live elsewhere.</w:t>
      </w:r>
    </w:p>
    <w:p w:rsidR="00000000" w:rsidDel="00000000" w:rsidP="00000000" w:rsidRDefault="00000000" w:rsidRPr="00000000" w14:paraId="0000641F">
      <w:pPr>
        <w:pStyle w:val="Heading3"/>
        <w:keepNext w:val="0"/>
        <w:keepLines w:val="0"/>
        <w:spacing w:before="280" w:lineRule="auto"/>
        <w:rPr>
          <w:b w:val="1"/>
          <w:bCs w:val="1"/>
          <w:color w:val="000000"/>
          <w:sz w:val="26"/>
          <w:szCs w:val="26"/>
        </w:rPr>
      </w:pPr>
      <w:bookmarkStart w:colFirst="0" w:colLast="0" w:name="_vh8mcl96ne5q" w:id="10345"/>
      <w:bookmarkEnd w:id="10345"/>
      <w:r w:rsidDel="00000000" w:rsidR="00000000" w:rsidRPr="00000000">
        <w:rPr>
          <w:b w:val="1"/>
          <w:bCs w:val="1"/>
          <w:color w:val="000000"/>
          <w:sz w:val="26"/>
          <w:szCs w:val="26"/>
          <w:rtl w:val="0"/>
        </w:rPr>
        <w:t xml:space="preserve">Common Hereditary Rights</w:t>
      </w:r>
    </w:p>
    <w:p w:rsidR="00000000" w:rsidDel="00000000" w:rsidP="00000000" w:rsidRDefault="00000000" w:rsidRPr="00000000" w14:paraId="00006420">
      <w:pPr>
        <w:spacing w:after="240" w:before="240" w:lineRule="auto"/>
        <w:rPr/>
      </w:pPr>
      <w:r w:rsidDel="00000000" w:rsidR="00000000" w:rsidRPr="00000000">
        <w:rPr>
          <w:rtl w:val="0"/>
        </w:rPr>
        <w:t xml:space="preserve">The legal position of co-heirs must be assessed.</w:t>
      </w:r>
    </w:p>
    <w:p w:rsidR="00000000" w:rsidDel="00000000" w:rsidP="00000000" w:rsidRDefault="00000000" w:rsidRPr="00000000" w14:paraId="00006421">
      <w:pPr>
        <w:pStyle w:val="Heading3"/>
        <w:keepNext w:val="0"/>
        <w:keepLines w:val="0"/>
        <w:spacing w:before="280" w:lineRule="auto"/>
        <w:rPr>
          <w:b w:val="1"/>
          <w:bCs w:val="1"/>
          <w:color w:val="000000"/>
          <w:sz w:val="26"/>
          <w:szCs w:val="26"/>
        </w:rPr>
      </w:pPr>
      <w:bookmarkStart w:colFirst="0" w:colLast="0" w:name="_o5dyljuqv7zp" w:id="10346"/>
      <w:bookmarkEnd w:id="10346"/>
      <w:r w:rsidDel="00000000" w:rsidR="00000000" w:rsidRPr="00000000">
        <w:rPr>
          <w:b w:val="1"/>
          <w:bCs w:val="1"/>
          <w:color w:val="000000"/>
          <w:sz w:val="26"/>
          <w:szCs w:val="26"/>
          <w:rtl w:val="0"/>
        </w:rPr>
        <w:t xml:space="preserve">Exclusive Possession</w:t>
      </w:r>
    </w:p>
    <w:p w:rsidR="00000000" w:rsidDel="00000000" w:rsidP="00000000" w:rsidRDefault="00000000" w:rsidRPr="00000000" w14:paraId="00006422">
      <w:pPr>
        <w:spacing w:after="240" w:before="240" w:lineRule="auto"/>
        <w:rPr/>
      </w:pPr>
      <w:r w:rsidDel="00000000" w:rsidR="00000000" w:rsidRPr="00000000">
        <w:rPr>
          <w:rtl w:val="0"/>
        </w:rPr>
        <w:t xml:space="preserve">The circumstances of occupation matter.</w:t>
      </w:r>
    </w:p>
    <w:p w:rsidR="00000000" w:rsidDel="00000000" w:rsidP="00000000" w:rsidRDefault="00000000" w:rsidRPr="00000000" w14:paraId="00006423">
      <w:pPr>
        <w:pStyle w:val="Heading3"/>
        <w:keepNext w:val="0"/>
        <w:keepLines w:val="0"/>
        <w:spacing w:before="280" w:lineRule="auto"/>
        <w:rPr>
          <w:b w:val="1"/>
          <w:bCs w:val="1"/>
          <w:color w:val="000000"/>
          <w:sz w:val="26"/>
          <w:szCs w:val="26"/>
        </w:rPr>
      </w:pPr>
      <w:bookmarkStart w:colFirst="0" w:colLast="0" w:name="_az7gdp5dkqk5" w:id="10347"/>
      <w:bookmarkEnd w:id="10347"/>
      <w:r w:rsidDel="00000000" w:rsidR="00000000" w:rsidRPr="00000000">
        <w:rPr>
          <w:b w:val="1"/>
          <w:bCs w:val="1"/>
          <w:color w:val="000000"/>
          <w:sz w:val="26"/>
          <w:szCs w:val="26"/>
          <w:rtl w:val="0"/>
        </w:rPr>
        <w:t xml:space="preserve">Agreement or Consent</w:t>
      </w:r>
    </w:p>
    <w:p w:rsidR="00000000" w:rsidDel="00000000" w:rsidP="00000000" w:rsidRDefault="00000000" w:rsidRPr="00000000" w14:paraId="00006424">
      <w:pPr>
        <w:spacing w:after="240" w:before="240" w:lineRule="auto"/>
        <w:rPr/>
      </w:pPr>
      <w:r w:rsidDel="00000000" w:rsidR="00000000" w:rsidRPr="00000000">
        <w:rPr>
          <w:rtl w:val="0"/>
        </w:rPr>
        <w:t xml:space="preserve">Existing family arrangements may affect the analysis.</w:t>
      </w:r>
    </w:p>
    <w:p w:rsidR="00000000" w:rsidDel="00000000" w:rsidP="00000000" w:rsidRDefault="00000000" w:rsidRPr="00000000" w14:paraId="00006425">
      <w:pPr>
        <w:pStyle w:val="Heading3"/>
        <w:keepNext w:val="0"/>
        <w:keepLines w:val="0"/>
        <w:spacing w:before="280" w:lineRule="auto"/>
        <w:rPr>
          <w:b w:val="1"/>
          <w:bCs w:val="1"/>
          <w:color w:val="000000"/>
          <w:sz w:val="26"/>
          <w:szCs w:val="26"/>
        </w:rPr>
      </w:pPr>
      <w:bookmarkStart w:colFirst="0" w:colLast="0" w:name="_dmmnxqih550r" w:id="10348"/>
      <w:bookmarkEnd w:id="10348"/>
      <w:r w:rsidDel="00000000" w:rsidR="00000000" w:rsidRPr="00000000">
        <w:rPr>
          <w:b w:val="1"/>
          <w:bCs w:val="1"/>
          <w:color w:val="000000"/>
          <w:sz w:val="26"/>
          <w:szCs w:val="26"/>
          <w:rtl w:val="0"/>
        </w:rPr>
        <w:t xml:space="preserve">Opposition by Other Heirs</w:t>
      </w:r>
    </w:p>
    <w:p w:rsidR="00000000" w:rsidDel="00000000" w:rsidP="00000000" w:rsidRDefault="00000000" w:rsidRPr="00000000" w14:paraId="00006426">
      <w:pPr>
        <w:spacing w:after="240" w:before="240" w:lineRule="auto"/>
        <w:rPr/>
      </w:pPr>
      <w:r w:rsidDel="00000000" w:rsidR="00000000" w:rsidRPr="00000000">
        <w:rPr>
          <w:rtl w:val="0"/>
        </w:rPr>
        <w:t xml:space="preserve">Relevant objections and their timing may matter.</w:t>
      </w:r>
    </w:p>
    <w:p w:rsidR="00000000" w:rsidDel="00000000" w:rsidP="00000000" w:rsidRDefault="00000000" w:rsidRPr="00000000" w14:paraId="00006427">
      <w:pPr>
        <w:pStyle w:val="Heading3"/>
        <w:keepNext w:val="0"/>
        <w:keepLines w:val="0"/>
        <w:spacing w:before="280" w:lineRule="auto"/>
        <w:rPr>
          <w:b w:val="1"/>
          <w:bCs w:val="1"/>
          <w:color w:val="000000"/>
          <w:sz w:val="26"/>
          <w:szCs w:val="26"/>
        </w:rPr>
      </w:pPr>
      <w:bookmarkStart w:colFirst="0" w:colLast="0" w:name="_w54izqa9549y" w:id="10349"/>
      <w:bookmarkEnd w:id="10349"/>
      <w:r w:rsidDel="00000000" w:rsidR="00000000" w:rsidRPr="00000000">
        <w:rPr>
          <w:b w:val="1"/>
          <w:bCs w:val="1"/>
          <w:color w:val="000000"/>
          <w:sz w:val="26"/>
          <w:szCs w:val="26"/>
          <w:rtl w:val="0"/>
        </w:rPr>
        <w:t xml:space="preserve">Compensation</w:t>
      </w:r>
    </w:p>
    <w:p w:rsidR="00000000" w:rsidDel="00000000" w:rsidP="00000000" w:rsidRDefault="00000000" w:rsidRPr="00000000" w14:paraId="00006428">
      <w:pPr>
        <w:spacing w:after="240" w:before="240" w:lineRule="auto"/>
        <w:rPr/>
      </w:pPr>
      <w:r w:rsidDel="00000000" w:rsidR="00000000" w:rsidRPr="00000000">
        <w:rPr>
          <w:rtl w:val="0"/>
        </w:rPr>
        <w:t xml:space="preserve">Rent or indemnification may be available in qualifying circumstances.</w:t>
      </w:r>
    </w:p>
    <w:p w:rsidR="00000000" w:rsidDel="00000000" w:rsidP="00000000" w:rsidRDefault="00000000" w:rsidRPr="00000000" w14:paraId="00006429">
      <w:pPr>
        <w:pStyle w:val="Heading3"/>
        <w:keepNext w:val="0"/>
        <w:keepLines w:val="0"/>
        <w:spacing w:before="280" w:lineRule="auto"/>
        <w:rPr>
          <w:b w:val="1"/>
          <w:bCs w:val="1"/>
          <w:color w:val="000000"/>
          <w:sz w:val="26"/>
          <w:szCs w:val="26"/>
        </w:rPr>
      </w:pPr>
      <w:bookmarkStart w:colFirst="0" w:colLast="0" w:name="_zfval64b5uv5" w:id="10350"/>
      <w:bookmarkEnd w:id="10350"/>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642A">
      <w:pPr>
        <w:spacing w:after="240" w:before="240" w:lineRule="auto"/>
        <w:rPr/>
      </w:pPr>
      <w:r w:rsidDel="00000000" w:rsidR="00000000" w:rsidRPr="00000000">
        <w:rPr>
          <w:rtl w:val="0"/>
        </w:rPr>
        <w:t xml:space="preserve">Taxes, condominium fees, and maintenance costs may require accounting.</w:t>
      </w:r>
    </w:p>
    <w:p w:rsidR="00000000" w:rsidDel="00000000" w:rsidP="00000000" w:rsidRDefault="00000000" w:rsidRPr="00000000" w14:paraId="0000642B">
      <w:pPr>
        <w:pStyle w:val="Heading3"/>
        <w:keepNext w:val="0"/>
        <w:keepLines w:val="0"/>
        <w:spacing w:before="280" w:lineRule="auto"/>
        <w:rPr>
          <w:b w:val="1"/>
          <w:bCs w:val="1"/>
          <w:color w:val="000000"/>
          <w:sz w:val="26"/>
          <w:szCs w:val="26"/>
        </w:rPr>
      </w:pPr>
      <w:bookmarkStart w:colFirst="0" w:colLast="0" w:name="_8ibwdjoeinu1" w:id="10351"/>
      <w:bookmarkEnd w:id="10351"/>
      <w:r w:rsidDel="00000000" w:rsidR="00000000" w:rsidRPr="00000000">
        <w:rPr>
          <w:b w:val="1"/>
          <w:bCs w:val="1"/>
          <w:color w:val="000000"/>
          <w:sz w:val="26"/>
          <w:szCs w:val="26"/>
          <w:rtl w:val="0"/>
        </w:rPr>
        <w:t xml:space="preserve">Sale or Partition</w:t>
      </w:r>
    </w:p>
    <w:p w:rsidR="00000000" w:rsidDel="00000000" w:rsidP="00000000" w:rsidRDefault="00000000" w:rsidRPr="00000000" w14:paraId="0000642C">
      <w:pPr>
        <w:spacing w:after="240" w:before="240" w:lineRule="auto"/>
        <w:rPr/>
      </w:pPr>
      <w:r w:rsidDel="00000000" w:rsidR="00000000" w:rsidRPr="00000000">
        <w:rPr>
          <w:rtl w:val="0"/>
        </w:rPr>
        <w:t xml:space="preserve">Appropriate legal remedies may be considered.</w:t>
      </w:r>
    </w:p>
    <w:p w:rsidR="00000000" w:rsidDel="00000000" w:rsidP="00000000" w:rsidRDefault="00000000" w:rsidRPr="00000000" w14:paraId="0000642D">
      <w:pPr>
        <w:pStyle w:val="Heading3"/>
        <w:keepNext w:val="0"/>
        <w:keepLines w:val="0"/>
        <w:spacing w:before="280" w:lineRule="auto"/>
        <w:rPr>
          <w:b w:val="1"/>
          <w:bCs w:val="1"/>
          <w:color w:val="000000"/>
          <w:sz w:val="26"/>
          <w:szCs w:val="26"/>
        </w:rPr>
      </w:pPr>
      <w:bookmarkStart w:colFirst="0" w:colLast="0" w:name="_8kl6358au8qt" w:id="10352"/>
      <w:bookmarkEnd w:id="10352"/>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642E">
      <w:pPr>
        <w:spacing w:after="240" w:before="240" w:lineRule="auto"/>
        <w:rPr/>
      </w:pPr>
      <w:r w:rsidDel="00000000" w:rsidR="00000000" w:rsidRPr="00000000">
        <w:rPr>
          <w:rtl w:val="0"/>
        </w:rPr>
        <w:t xml:space="preserve">The court determines entitlement and any financial consequences.</w:t>
      </w:r>
    </w:p>
    <w:p w:rsidR="00000000" w:rsidDel="00000000" w:rsidP="00000000" w:rsidRDefault="00000000" w:rsidRPr="00000000" w14:paraId="0000642F">
      <w:pPr>
        <w:spacing w:after="240" w:before="240" w:lineRule="auto"/>
        <w:rPr>
          <w:b w:val="1"/>
          <w:bCs w:val="1"/>
        </w:rPr>
      </w:pPr>
      <w:r w:rsidDel="00000000" w:rsidR="00000000" w:rsidRPr="00000000">
        <w:rPr>
          <w:b w:val="1"/>
          <w:bCs w:val="1"/>
          <w:rtl w:val="0"/>
        </w:rPr>
        <w:t xml:space="preserve">An heir's occupation of estate property does not automatically create a fixed rental debt. The facts, applicable law, and relevant notice or opposition must be assessed.</w:t>
      </w:r>
    </w:p>
    <w:p w:rsidR="00000000" w:rsidDel="00000000" w:rsidP="00000000" w:rsidRDefault="00000000" w:rsidRPr="00000000" w14:paraId="00006430">
      <w:pPr>
        <w:spacing w:after="240" w:before="240" w:lineRule="auto"/>
        <w:rPr>
          <w:b w:val="1"/>
          <w:bCs w:val="1"/>
        </w:rPr>
      </w:pPr>
      <w:r w:rsidDel="00000000" w:rsidR="00000000" w:rsidRPr="00000000">
        <w:rPr>
          <w:b w:val="1"/>
          <w:bCs w:val="1"/>
          <w:rtl w:val="0"/>
        </w:rPr>
        <w:t xml:space="preserve">[Discuss an Occupied Inherited Property]</w:t>
      </w:r>
    </w:p>
    <w:p w:rsidR="00000000" w:rsidDel="00000000" w:rsidP="00000000" w:rsidRDefault="00000000" w:rsidRPr="00000000" w14:paraId="00006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2">
      <w:pPr>
        <w:pStyle w:val="Heading2"/>
        <w:keepNext w:val="0"/>
        <w:keepLines w:val="0"/>
        <w:spacing w:after="80" w:lineRule="auto"/>
        <w:rPr>
          <w:b w:val="1"/>
          <w:bCs w:val="1"/>
          <w:sz w:val="34"/>
          <w:szCs w:val="34"/>
        </w:rPr>
      </w:pPr>
      <w:bookmarkStart w:colFirst="0" w:colLast="0" w:name="_gjba0620uf8m" w:id="10353"/>
      <w:bookmarkEnd w:id="10353"/>
      <w:r w:rsidDel="00000000" w:rsidR="00000000" w:rsidRPr="00000000">
        <w:rPr>
          <w:b w:val="1"/>
          <w:bCs w:val="1"/>
          <w:sz w:val="34"/>
          <w:szCs w:val="34"/>
          <w:rtl w:val="0"/>
        </w:rPr>
        <w:t xml:space="preserve">ONE HEIR IS COLLECTING ALL THE RENT</w:t>
      </w:r>
    </w:p>
    <w:p w:rsidR="00000000" w:rsidDel="00000000" w:rsidP="00000000" w:rsidRDefault="00000000" w:rsidRPr="00000000" w14:paraId="00006433">
      <w:pPr>
        <w:pStyle w:val="Heading1"/>
        <w:keepNext w:val="0"/>
        <w:keepLines w:val="0"/>
        <w:spacing w:before="480" w:lineRule="auto"/>
        <w:rPr>
          <w:b w:val="1"/>
          <w:bCs w:val="1"/>
          <w:sz w:val="46"/>
          <w:szCs w:val="46"/>
        </w:rPr>
      </w:pPr>
      <w:bookmarkStart w:colFirst="0" w:colLast="0" w:name="_e670xgeitcrr" w:id="10354"/>
      <w:bookmarkEnd w:id="10354"/>
      <w:r w:rsidDel="00000000" w:rsidR="00000000" w:rsidRPr="00000000">
        <w:rPr>
          <w:b w:val="1"/>
          <w:bCs w:val="1"/>
          <w:sz w:val="46"/>
          <w:szCs w:val="46"/>
          <w:rtl w:val="0"/>
        </w:rPr>
        <w:t xml:space="preserve">Recovering Income From Estate Property</w:t>
      </w:r>
    </w:p>
    <w:p w:rsidR="00000000" w:rsidDel="00000000" w:rsidP="00000000" w:rsidRDefault="00000000" w:rsidRPr="00000000" w14:paraId="00006434">
      <w:pPr>
        <w:spacing w:after="240" w:before="240" w:lineRule="auto"/>
        <w:rPr/>
      </w:pPr>
      <w:r w:rsidDel="00000000" w:rsidR="00000000" w:rsidRPr="00000000">
        <w:rPr>
          <w:rtl w:val="0"/>
        </w:rPr>
        <w:t xml:space="preserve">Inherited real estate may generate income during probate.</w:t>
      </w:r>
    </w:p>
    <w:p w:rsidR="00000000" w:rsidDel="00000000" w:rsidP="00000000" w:rsidRDefault="00000000" w:rsidRPr="00000000" w14:paraId="00006435">
      <w:pPr>
        <w:pStyle w:val="Heading3"/>
        <w:keepNext w:val="0"/>
        <w:keepLines w:val="0"/>
        <w:spacing w:before="280" w:lineRule="auto"/>
        <w:rPr>
          <w:b w:val="1"/>
          <w:bCs w:val="1"/>
          <w:color w:val="000000"/>
          <w:sz w:val="26"/>
          <w:szCs w:val="26"/>
        </w:rPr>
      </w:pPr>
      <w:bookmarkStart w:colFirst="0" w:colLast="0" w:name="_l4cyf11f3qq9" w:id="10355"/>
      <w:bookmarkEnd w:id="10355"/>
      <w:r w:rsidDel="00000000" w:rsidR="00000000" w:rsidRPr="00000000">
        <w:rPr>
          <w:b w:val="1"/>
          <w:bCs w:val="1"/>
          <w:color w:val="000000"/>
          <w:sz w:val="26"/>
          <w:szCs w:val="26"/>
          <w:rtl w:val="0"/>
        </w:rPr>
        <w:t xml:space="preserve">Lease Agreements</w:t>
      </w:r>
    </w:p>
    <w:p w:rsidR="00000000" w:rsidDel="00000000" w:rsidP="00000000" w:rsidRDefault="00000000" w:rsidRPr="00000000" w14:paraId="00006436">
      <w:pPr>
        <w:spacing w:after="240" w:before="240" w:lineRule="auto"/>
        <w:rPr/>
      </w:pPr>
      <w:r w:rsidDel="00000000" w:rsidR="00000000" w:rsidRPr="00000000">
        <w:rPr>
          <w:rtl w:val="0"/>
        </w:rPr>
        <w:t xml:space="preserve">Identify the tenant and contractual arrangements.</w:t>
      </w:r>
    </w:p>
    <w:p w:rsidR="00000000" w:rsidDel="00000000" w:rsidP="00000000" w:rsidRDefault="00000000" w:rsidRPr="00000000" w14:paraId="00006437">
      <w:pPr>
        <w:pStyle w:val="Heading3"/>
        <w:keepNext w:val="0"/>
        <w:keepLines w:val="0"/>
        <w:spacing w:before="280" w:lineRule="auto"/>
        <w:rPr>
          <w:b w:val="1"/>
          <w:bCs w:val="1"/>
          <w:color w:val="000000"/>
          <w:sz w:val="26"/>
          <w:szCs w:val="26"/>
        </w:rPr>
      </w:pPr>
      <w:bookmarkStart w:colFirst="0" w:colLast="0" w:name="_37ugn1gvzl4a" w:id="10356"/>
      <w:bookmarkEnd w:id="10356"/>
      <w:r w:rsidDel="00000000" w:rsidR="00000000" w:rsidRPr="00000000">
        <w:rPr>
          <w:b w:val="1"/>
          <w:bCs w:val="1"/>
          <w:color w:val="000000"/>
          <w:sz w:val="26"/>
          <w:szCs w:val="26"/>
          <w:rtl w:val="0"/>
        </w:rPr>
        <w:t xml:space="preserve">Rental Receipts</w:t>
      </w:r>
    </w:p>
    <w:p w:rsidR="00000000" w:rsidDel="00000000" w:rsidP="00000000" w:rsidRDefault="00000000" w:rsidRPr="00000000" w14:paraId="00006438">
      <w:pPr>
        <w:spacing w:after="240" w:before="240" w:lineRule="auto"/>
        <w:rPr/>
      </w:pPr>
      <w:r w:rsidDel="00000000" w:rsidR="00000000" w:rsidRPr="00000000">
        <w:rPr>
          <w:rtl w:val="0"/>
        </w:rPr>
        <w:t xml:space="preserve">Determine what income has been collected.</w:t>
      </w:r>
    </w:p>
    <w:p w:rsidR="00000000" w:rsidDel="00000000" w:rsidP="00000000" w:rsidRDefault="00000000" w:rsidRPr="00000000" w14:paraId="00006439">
      <w:pPr>
        <w:pStyle w:val="Heading3"/>
        <w:keepNext w:val="0"/>
        <w:keepLines w:val="0"/>
        <w:spacing w:before="280" w:lineRule="auto"/>
        <w:rPr>
          <w:b w:val="1"/>
          <w:bCs w:val="1"/>
          <w:color w:val="000000"/>
          <w:sz w:val="26"/>
          <w:szCs w:val="26"/>
        </w:rPr>
      </w:pPr>
      <w:bookmarkStart w:colFirst="0" w:colLast="0" w:name="_6393cpf25iol" w:id="10357"/>
      <w:bookmarkEnd w:id="10357"/>
      <w:r w:rsidDel="00000000" w:rsidR="00000000" w:rsidRPr="00000000">
        <w:rPr>
          <w:b w:val="1"/>
          <w:bCs w:val="1"/>
          <w:color w:val="000000"/>
          <w:sz w:val="26"/>
          <w:szCs w:val="26"/>
          <w:rtl w:val="0"/>
        </w:rPr>
        <w:t xml:space="preserve">Estate Ownership</w:t>
      </w:r>
    </w:p>
    <w:p w:rsidR="00000000" w:rsidDel="00000000" w:rsidP="00000000" w:rsidRDefault="00000000" w:rsidRPr="00000000" w14:paraId="0000643A">
      <w:pPr>
        <w:spacing w:after="240" w:before="240" w:lineRule="auto"/>
        <w:rPr/>
      </w:pPr>
      <w:r w:rsidDel="00000000" w:rsidR="00000000" w:rsidRPr="00000000">
        <w:rPr>
          <w:rtl w:val="0"/>
        </w:rPr>
        <w:t xml:space="preserve">Establish the legal status of the property.</w:t>
      </w:r>
    </w:p>
    <w:p w:rsidR="00000000" w:rsidDel="00000000" w:rsidP="00000000" w:rsidRDefault="00000000" w:rsidRPr="00000000" w14:paraId="0000643B">
      <w:pPr>
        <w:pStyle w:val="Heading3"/>
        <w:keepNext w:val="0"/>
        <w:keepLines w:val="0"/>
        <w:spacing w:before="280" w:lineRule="auto"/>
        <w:rPr>
          <w:b w:val="1"/>
          <w:bCs w:val="1"/>
          <w:color w:val="000000"/>
          <w:sz w:val="26"/>
          <w:szCs w:val="26"/>
        </w:rPr>
      </w:pPr>
      <w:bookmarkStart w:colFirst="0" w:colLast="0" w:name="_4urncf57tdtu" w:id="10358"/>
      <w:bookmarkEnd w:id="10358"/>
      <w:r w:rsidDel="00000000" w:rsidR="00000000" w:rsidRPr="00000000">
        <w:rPr>
          <w:b w:val="1"/>
          <w:bCs w:val="1"/>
          <w:color w:val="000000"/>
          <w:sz w:val="26"/>
          <w:szCs w:val="26"/>
          <w:rtl w:val="0"/>
        </w:rPr>
        <w:t xml:space="preserve">Beneficiary Rights</w:t>
      </w:r>
    </w:p>
    <w:p w:rsidR="00000000" w:rsidDel="00000000" w:rsidP="00000000" w:rsidRDefault="00000000" w:rsidRPr="00000000" w14:paraId="0000643C">
      <w:pPr>
        <w:spacing w:after="240" w:before="240" w:lineRule="auto"/>
        <w:rPr/>
      </w:pPr>
      <w:r w:rsidDel="00000000" w:rsidR="00000000" w:rsidRPr="00000000">
        <w:rPr>
          <w:rtl w:val="0"/>
        </w:rPr>
        <w:t xml:space="preserve">Assess each heir's relevant interest.</w:t>
      </w:r>
    </w:p>
    <w:p w:rsidR="00000000" w:rsidDel="00000000" w:rsidP="00000000" w:rsidRDefault="00000000" w:rsidRPr="00000000" w14:paraId="0000643D">
      <w:pPr>
        <w:pStyle w:val="Heading3"/>
        <w:keepNext w:val="0"/>
        <w:keepLines w:val="0"/>
        <w:spacing w:before="280" w:lineRule="auto"/>
        <w:rPr>
          <w:b w:val="1"/>
          <w:bCs w:val="1"/>
          <w:color w:val="000000"/>
          <w:sz w:val="26"/>
          <w:szCs w:val="26"/>
        </w:rPr>
      </w:pPr>
      <w:bookmarkStart w:colFirst="0" w:colLast="0" w:name="_a62vdkwhzdee" w:id="10359"/>
      <w:bookmarkEnd w:id="10359"/>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643E">
      <w:pPr>
        <w:spacing w:after="240" w:before="240" w:lineRule="auto"/>
        <w:rPr/>
      </w:pPr>
      <w:r w:rsidDel="00000000" w:rsidR="00000000" w:rsidRPr="00000000">
        <w:rPr>
          <w:rtl w:val="0"/>
        </w:rPr>
        <w:t xml:space="preserve">Identify legitimate deductions.</w:t>
      </w:r>
    </w:p>
    <w:p w:rsidR="00000000" w:rsidDel="00000000" w:rsidP="00000000" w:rsidRDefault="00000000" w:rsidRPr="00000000" w14:paraId="0000643F">
      <w:pPr>
        <w:pStyle w:val="Heading3"/>
        <w:keepNext w:val="0"/>
        <w:keepLines w:val="0"/>
        <w:spacing w:before="280" w:lineRule="auto"/>
        <w:rPr>
          <w:b w:val="1"/>
          <w:bCs w:val="1"/>
          <w:color w:val="000000"/>
          <w:sz w:val="26"/>
          <w:szCs w:val="26"/>
        </w:rPr>
      </w:pPr>
      <w:bookmarkStart w:colFirst="0" w:colLast="0" w:name="_xjzk871ky3np" w:id="10360"/>
      <w:bookmarkEnd w:id="10360"/>
      <w:r w:rsidDel="00000000" w:rsidR="00000000" w:rsidRPr="00000000">
        <w:rPr>
          <w:b w:val="1"/>
          <w:bCs w:val="1"/>
          <w:color w:val="000000"/>
          <w:sz w:val="26"/>
          <w:szCs w:val="26"/>
          <w:rtl w:val="0"/>
        </w:rPr>
        <w:t xml:space="preserve">Accounting</w:t>
      </w:r>
    </w:p>
    <w:p w:rsidR="00000000" w:rsidDel="00000000" w:rsidP="00000000" w:rsidRDefault="00000000" w:rsidRPr="00000000" w14:paraId="00006440">
      <w:pPr>
        <w:spacing w:after="240" w:before="240" w:lineRule="auto"/>
        <w:rPr/>
      </w:pPr>
      <w:r w:rsidDel="00000000" w:rsidR="00000000" w:rsidRPr="00000000">
        <w:rPr>
          <w:rtl w:val="0"/>
        </w:rPr>
        <w:t xml:space="preserve">Relevant records may need to be produced.</w:t>
      </w:r>
    </w:p>
    <w:p w:rsidR="00000000" w:rsidDel="00000000" w:rsidP="00000000" w:rsidRDefault="00000000" w:rsidRPr="00000000" w14:paraId="00006441">
      <w:pPr>
        <w:pStyle w:val="Heading3"/>
        <w:keepNext w:val="0"/>
        <w:keepLines w:val="0"/>
        <w:spacing w:before="280" w:lineRule="auto"/>
        <w:rPr>
          <w:b w:val="1"/>
          <w:bCs w:val="1"/>
          <w:color w:val="000000"/>
          <w:sz w:val="26"/>
          <w:szCs w:val="26"/>
        </w:rPr>
      </w:pPr>
      <w:bookmarkStart w:colFirst="0" w:colLast="0" w:name="_394ap4chsqu2" w:id="10361"/>
      <w:bookmarkEnd w:id="10361"/>
      <w:r w:rsidDel="00000000" w:rsidR="00000000" w:rsidRPr="00000000">
        <w:rPr>
          <w:b w:val="1"/>
          <w:bCs w:val="1"/>
          <w:color w:val="000000"/>
          <w:sz w:val="26"/>
          <w:szCs w:val="26"/>
          <w:rtl w:val="0"/>
        </w:rPr>
        <w:t xml:space="preserve">Judicial Measures</w:t>
      </w:r>
    </w:p>
    <w:p w:rsidR="00000000" w:rsidDel="00000000" w:rsidP="00000000" w:rsidRDefault="00000000" w:rsidRPr="00000000" w14:paraId="00006442">
      <w:pPr>
        <w:spacing w:after="240" w:before="240" w:lineRule="auto"/>
        <w:rPr/>
      </w:pPr>
      <w:r w:rsidDel="00000000" w:rsidR="00000000" w:rsidRPr="00000000">
        <w:rPr>
          <w:rtl w:val="0"/>
        </w:rPr>
        <w:t xml:space="preserve">Appropriate claims may be available.</w:t>
      </w:r>
    </w:p>
    <w:p w:rsidR="00000000" w:rsidDel="00000000" w:rsidP="00000000" w:rsidRDefault="00000000" w:rsidRPr="00000000" w14:paraId="00006443">
      <w:pPr>
        <w:pStyle w:val="Heading3"/>
        <w:keepNext w:val="0"/>
        <w:keepLines w:val="0"/>
        <w:spacing w:before="280" w:lineRule="auto"/>
        <w:rPr>
          <w:b w:val="1"/>
          <w:bCs w:val="1"/>
          <w:color w:val="000000"/>
          <w:sz w:val="26"/>
          <w:szCs w:val="26"/>
        </w:rPr>
      </w:pPr>
      <w:bookmarkStart w:colFirst="0" w:colLast="0" w:name="_xo8bdv3aqgr2" w:id="10362"/>
      <w:bookmarkEnd w:id="10362"/>
      <w:r w:rsidDel="00000000" w:rsidR="00000000" w:rsidRPr="00000000">
        <w:rPr>
          <w:b w:val="1"/>
          <w:bCs w:val="1"/>
          <w:color w:val="000000"/>
          <w:sz w:val="26"/>
          <w:szCs w:val="26"/>
          <w:rtl w:val="0"/>
        </w:rPr>
        <w:t xml:space="preserve">Settlement</w:t>
      </w:r>
    </w:p>
    <w:p w:rsidR="00000000" w:rsidDel="00000000" w:rsidP="00000000" w:rsidRDefault="00000000" w:rsidRPr="00000000" w14:paraId="00006444">
      <w:pPr>
        <w:spacing w:after="240" w:before="240" w:lineRule="auto"/>
        <w:rPr/>
      </w:pPr>
      <w:r w:rsidDel="00000000" w:rsidR="00000000" w:rsidRPr="00000000">
        <w:rPr>
          <w:rtl w:val="0"/>
        </w:rPr>
        <w:t xml:space="preserve">The parties may negotiate an accounting and distribution arrangement.</w:t>
      </w:r>
    </w:p>
    <w:p w:rsidR="00000000" w:rsidDel="00000000" w:rsidP="00000000" w:rsidRDefault="00000000" w:rsidRPr="00000000" w14:paraId="00006445">
      <w:pPr>
        <w:spacing w:after="240" w:before="240" w:lineRule="auto"/>
        <w:rPr>
          <w:b w:val="1"/>
          <w:bCs w:val="1"/>
        </w:rPr>
      </w:pPr>
      <w:r w:rsidDel="00000000" w:rsidR="00000000" w:rsidRPr="00000000">
        <w:rPr>
          <w:b w:val="1"/>
          <w:bCs w:val="1"/>
          <w:rtl w:val="0"/>
        </w:rPr>
        <w:t xml:space="preserve">[Request an Estate Rental Income Review]</w:t>
      </w:r>
    </w:p>
    <w:p w:rsidR="00000000" w:rsidDel="00000000" w:rsidP="00000000" w:rsidRDefault="00000000" w:rsidRPr="00000000" w14:paraId="00006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7">
      <w:pPr>
        <w:pStyle w:val="Heading2"/>
        <w:keepNext w:val="0"/>
        <w:keepLines w:val="0"/>
        <w:spacing w:after="80" w:lineRule="auto"/>
        <w:rPr>
          <w:b w:val="1"/>
          <w:bCs w:val="1"/>
          <w:sz w:val="34"/>
          <w:szCs w:val="34"/>
        </w:rPr>
      </w:pPr>
      <w:bookmarkStart w:colFirst="0" w:colLast="0" w:name="_377uo2kqwfiq" w:id="10363"/>
      <w:bookmarkEnd w:id="10363"/>
      <w:r w:rsidDel="00000000" w:rsidR="00000000" w:rsidRPr="00000000">
        <w:rPr>
          <w:b w:val="1"/>
          <w:bCs w:val="1"/>
          <w:sz w:val="34"/>
          <w:szCs w:val="34"/>
          <w:rtl w:val="0"/>
        </w:rPr>
        <w:t xml:space="preserve">A RELATIVE SOLD INHERITED PROPERTY WITHOUT YOUR CONSENT</w:t>
      </w:r>
    </w:p>
    <w:p w:rsidR="00000000" w:rsidDel="00000000" w:rsidP="00000000" w:rsidRDefault="00000000" w:rsidRPr="00000000" w14:paraId="00006448">
      <w:pPr>
        <w:pStyle w:val="Heading1"/>
        <w:keepNext w:val="0"/>
        <w:keepLines w:val="0"/>
        <w:spacing w:before="480" w:lineRule="auto"/>
        <w:rPr>
          <w:b w:val="1"/>
          <w:bCs w:val="1"/>
          <w:sz w:val="46"/>
          <w:szCs w:val="46"/>
        </w:rPr>
      </w:pPr>
      <w:bookmarkStart w:colFirst="0" w:colLast="0" w:name="_tx2csgczpqt2" w:id="10364"/>
      <w:bookmarkEnd w:id="10364"/>
      <w:r w:rsidDel="00000000" w:rsidR="00000000" w:rsidRPr="00000000">
        <w:rPr>
          <w:b w:val="1"/>
          <w:bCs w:val="1"/>
          <w:sz w:val="46"/>
          <w:szCs w:val="46"/>
          <w:rtl w:val="0"/>
        </w:rPr>
        <w:t xml:space="preserve">Challenging Unauthorized Estate Property Transfers</w:t>
      </w:r>
    </w:p>
    <w:p w:rsidR="00000000" w:rsidDel="00000000" w:rsidP="00000000" w:rsidRDefault="00000000" w:rsidRPr="00000000" w14:paraId="00006449">
      <w:pPr>
        <w:spacing w:after="240" w:before="240" w:lineRule="auto"/>
        <w:rPr/>
      </w:pPr>
      <w:r w:rsidDel="00000000" w:rsidR="00000000" w:rsidRPr="00000000">
        <w:rPr>
          <w:rtl w:val="0"/>
        </w:rPr>
        <w:t xml:space="preserve">A property sale may be disputed when an heir, administrator, or third party allegedly acted without the necessary authority.</w:t>
      </w:r>
    </w:p>
    <w:p w:rsidR="00000000" w:rsidDel="00000000" w:rsidP="00000000" w:rsidRDefault="00000000" w:rsidRPr="00000000" w14:paraId="0000644A">
      <w:pPr>
        <w:pStyle w:val="Heading3"/>
        <w:keepNext w:val="0"/>
        <w:keepLines w:val="0"/>
        <w:spacing w:before="280" w:lineRule="auto"/>
        <w:rPr>
          <w:b w:val="1"/>
          <w:bCs w:val="1"/>
          <w:color w:val="000000"/>
          <w:sz w:val="26"/>
          <w:szCs w:val="26"/>
        </w:rPr>
      </w:pPr>
      <w:bookmarkStart w:colFirst="0" w:colLast="0" w:name="_1md4x8qybzl" w:id="10365"/>
      <w:bookmarkEnd w:id="10365"/>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644B">
      <w:pPr>
        <w:spacing w:after="240" w:before="240" w:lineRule="auto"/>
        <w:rPr/>
      </w:pPr>
      <w:r w:rsidDel="00000000" w:rsidR="00000000" w:rsidRPr="00000000">
        <w:rPr>
          <w:rtl w:val="0"/>
        </w:rPr>
        <w:t xml:space="preserve">Examine the current property registry.</w:t>
      </w:r>
    </w:p>
    <w:p w:rsidR="00000000" w:rsidDel="00000000" w:rsidP="00000000" w:rsidRDefault="00000000" w:rsidRPr="00000000" w14:paraId="0000644C">
      <w:pPr>
        <w:pStyle w:val="Heading3"/>
        <w:keepNext w:val="0"/>
        <w:keepLines w:val="0"/>
        <w:spacing w:before="280" w:lineRule="auto"/>
        <w:rPr>
          <w:b w:val="1"/>
          <w:bCs w:val="1"/>
          <w:color w:val="000000"/>
          <w:sz w:val="26"/>
          <w:szCs w:val="26"/>
        </w:rPr>
      </w:pPr>
      <w:bookmarkStart w:colFirst="0" w:colLast="0" w:name="_dmlzbvt6no89" w:id="10366"/>
      <w:bookmarkEnd w:id="10366"/>
      <w:r w:rsidDel="00000000" w:rsidR="00000000" w:rsidRPr="00000000">
        <w:rPr>
          <w:b w:val="1"/>
          <w:bCs w:val="1"/>
          <w:color w:val="000000"/>
          <w:sz w:val="26"/>
          <w:szCs w:val="26"/>
          <w:rtl w:val="0"/>
        </w:rPr>
        <w:t xml:space="preserve">Seller's Authority</w:t>
      </w:r>
    </w:p>
    <w:p w:rsidR="00000000" w:rsidDel="00000000" w:rsidP="00000000" w:rsidRDefault="00000000" w:rsidRPr="00000000" w14:paraId="0000644D">
      <w:pPr>
        <w:spacing w:after="240" w:before="240" w:lineRule="auto"/>
        <w:rPr/>
      </w:pPr>
      <w:r w:rsidDel="00000000" w:rsidR="00000000" w:rsidRPr="00000000">
        <w:rPr>
          <w:rtl w:val="0"/>
        </w:rPr>
        <w:t xml:space="preserve">Determine who executed the transaction.</w:t>
      </w:r>
    </w:p>
    <w:p w:rsidR="00000000" w:rsidDel="00000000" w:rsidP="00000000" w:rsidRDefault="00000000" w:rsidRPr="00000000" w14:paraId="0000644E">
      <w:pPr>
        <w:pStyle w:val="Heading3"/>
        <w:keepNext w:val="0"/>
        <w:keepLines w:val="0"/>
        <w:spacing w:before="280" w:lineRule="auto"/>
        <w:rPr>
          <w:b w:val="1"/>
          <w:bCs w:val="1"/>
          <w:color w:val="000000"/>
          <w:sz w:val="26"/>
          <w:szCs w:val="26"/>
        </w:rPr>
      </w:pPr>
      <w:bookmarkStart w:colFirst="0" w:colLast="0" w:name="_gffp8ytsygd0" w:id="10367"/>
      <w:bookmarkEnd w:id="10367"/>
      <w:r w:rsidDel="00000000" w:rsidR="00000000" w:rsidRPr="00000000">
        <w:rPr>
          <w:b w:val="1"/>
          <w:bCs w:val="1"/>
          <w:color w:val="000000"/>
          <w:sz w:val="26"/>
          <w:szCs w:val="26"/>
          <w:rtl w:val="0"/>
        </w:rPr>
        <w:t xml:space="preserve">Probate Status</w:t>
      </w:r>
    </w:p>
    <w:p w:rsidR="00000000" w:rsidDel="00000000" w:rsidP="00000000" w:rsidRDefault="00000000" w:rsidRPr="00000000" w14:paraId="0000644F">
      <w:pPr>
        <w:spacing w:after="240" w:before="240" w:lineRule="auto"/>
        <w:rPr/>
      </w:pPr>
      <w:r w:rsidDel="00000000" w:rsidR="00000000" w:rsidRPr="00000000">
        <w:rPr>
          <w:rtl w:val="0"/>
        </w:rPr>
        <w:t xml:space="preserve">Identify whether the property remained subject to estate administration.</w:t>
      </w:r>
    </w:p>
    <w:p w:rsidR="00000000" w:rsidDel="00000000" w:rsidP="00000000" w:rsidRDefault="00000000" w:rsidRPr="00000000" w14:paraId="00006450">
      <w:pPr>
        <w:pStyle w:val="Heading3"/>
        <w:keepNext w:val="0"/>
        <w:keepLines w:val="0"/>
        <w:spacing w:before="280" w:lineRule="auto"/>
        <w:rPr>
          <w:b w:val="1"/>
          <w:bCs w:val="1"/>
          <w:color w:val="000000"/>
          <w:sz w:val="26"/>
          <w:szCs w:val="26"/>
        </w:rPr>
      </w:pPr>
      <w:bookmarkStart w:colFirst="0" w:colLast="0" w:name="_rle2helykba7" w:id="10368"/>
      <w:bookmarkEnd w:id="10368"/>
      <w:r w:rsidDel="00000000" w:rsidR="00000000" w:rsidRPr="00000000">
        <w:rPr>
          <w:b w:val="1"/>
          <w:bCs w:val="1"/>
          <w:color w:val="000000"/>
          <w:sz w:val="26"/>
          <w:szCs w:val="26"/>
          <w:rtl w:val="0"/>
        </w:rPr>
        <w:t xml:space="preserve">Court Authorization</w:t>
      </w:r>
    </w:p>
    <w:p w:rsidR="00000000" w:rsidDel="00000000" w:rsidP="00000000" w:rsidRDefault="00000000" w:rsidRPr="00000000" w14:paraId="00006451">
      <w:pPr>
        <w:spacing w:after="240" w:before="240" w:lineRule="auto"/>
        <w:rPr/>
      </w:pPr>
      <w:r w:rsidDel="00000000" w:rsidR="00000000" w:rsidRPr="00000000">
        <w:rPr>
          <w:rtl w:val="0"/>
        </w:rPr>
        <w:t xml:space="preserve">Review any relevant judicial permission.</w:t>
      </w:r>
    </w:p>
    <w:p w:rsidR="00000000" w:rsidDel="00000000" w:rsidP="00000000" w:rsidRDefault="00000000" w:rsidRPr="00000000" w14:paraId="00006452">
      <w:pPr>
        <w:pStyle w:val="Heading3"/>
        <w:keepNext w:val="0"/>
        <w:keepLines w:val="0"/>
        <w:spacing w:before="280" w:lineRule="auto"/>
        <w:rPr>
          <w:b w:val="1"/>
          <w:bCs w:val="1"/>
          <w:color w:val="000000"/>
          <w:sz w:val="26"/>
          <w:szCs w:val="26"/>
        </w:rPr>
      </w:pPr>
      <w:bookmarkStart w:colFirst="0" w:colLast="0" w:name="_6eqjg8pcuq4c" w:id="10369"/>
      <w:bookmarkEnd w:id="10369"/>
      <w:r w:rsidDel="00000000" w:rsidR="00000000" w:rsidRPr="00000000">
        <w:rPr>
          <w:b w:val="1"/>
          <w:bCs w:val="1"/>
          <w:color w:val="000000"/>
          <w:sz w:val="26"/>
          <w:szCs w:val="26"/>
          <w:rtl w:val="0"/>
        </w:rPr>
        <w:t xml:space="preserve">Contract and Deed</w:t>
      </w:r>
    </w:p>
    <w:p w:rsidR="00000000" w:rsidDel="00000000" w:rsidP="00000000" w:rsidRDefault="00000000" w:rsidRPr="00000000" w14:paraId="00006453">
      <w:pPr>
        <w:spacing w:after="240" w:before="240" w:lineRule="auto"/>
        <w:rPr/>
      </w:pPr>
      <w:r w:rsidDel="00000000" w:rsidR="00000000" w:rsidRPr="00000000">
        <w:rPr>
          <w:rtl w:val="0"/>
        </w:rPr>
        <w:t xml:space="preserve">Examine the documents used for the transfer.</w:t>
      </w:r>
    </w:p>
    <w:p w:rsidR="00000000" w:rsidDel="00000000" w:rsidP="00000000" w:rsidRDefault="00000000" w:rsidRPr="00000000" w14:paraId="00006454">
      <w:pPr>
        <w:pStyle w:val="Heading3"/>
        <w:keepNext w:val="0"/>
        <w:keepLines w:val="0"/>
        <w:spacing w:before="280" w:lineRule="auto"/>
        <w:rPr>
          <w:b w:val="1"/>
          <w:bCs w:val="1"/>
          <w:color w:val="000000"/>
          <w:sz w:val="26"/>
          <w:szCs w:val="26"/>
        </w:rPr>
      </w:pPr>
      <w:bookmarkStart w:colFirst="0" w:colLast="0" w:name="_a8e8cw1xvlav" w:id="10370"/>
      <w:bookmarkEnd w:id="10370"/>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6455">
      <w:pPr>
        <w:spacing w:after="240" w:before="240" w:lineRule="auto"/>
        <w:rPr/>
      </w:pPr>
      <w:r w:rsidDel="00000000" w:rsidR="00000000" w:rsidRPr="00000000">
        <w:rPr>
          <w:rtl w:val="0"/>
        </w:rPr>
        <w:t xml:space="preserve">The buyer's legal position may affect available remedies.</w:t>
      </w:r>
    </w:p>
    <w:p w:rsidR="00000000" w:rsidDel="00000000" w:rsidP="00000000" w:rsidRDefault="00000000" w:rsidRPr="00000000" w14:paraId="00006456">
      <w:pPr>
        <w:pStyle w:val="Heading3"/>
        <w:keepNext w:val="0"/>
        <w:keepLines w:val="0"/>
        <w:spacing w:before="280" w:lineRule="auto"/>
        <w:rPr>
          <w:b w:val="1"/>
          <w:bCs w:val="1"/>
          <w:color w:val="000000"/>
          <w:sz w:val="26"/>
          <w:szCs w:val="26"/>
        </w:rPr>
      </w:pPr>
      <w:bookmarkStart w:colFirst="0" w:colLast="0" w:name="_h0eft2fbxkt6" w:id="10371"/>
      <w:bookmarkEnd w:id="10371"/>
      <w:r w:rsidDel="00000000" w:rsidR="00000000" w:rsidRPr="00000000">
        <w:rPr>
          <w:b w:val="1"/>
          <w:bCs w:val="1"/>
          <w:color w:val="000000"/>
          <w:sz w:val="26"/>
          <w:szCs w:val="26"/>
          <w:rtl w:val="0"/>
        </w:rPr>
        <w:t xml:space="preserve">Fraud Allegations</w:t>
      </w:r>
    </w:p>
    <w:p w:rsidR="00000000" w:rsidDel="00000000" w:rsidP="00000000" w:rsidRDefault="00000000" w:rsidRPr="00000000" w14:paraId="00006457">
      <w:pPr>
        <w:spacing w:after="240" w:before="240" w:lineRule="auto"/>
        <w:rPr/>
      </w:pPr>
      <w:r w:rsidDel="00000000" w:rsidR="00000000" w:rsidRPr="00000000">
        <w:rPr>
          <w:rtl w:val="0"/>
        </w:rPr>
        <w:t xml:space="preserve">Specific evidence is necessary.</w:t>
      </w:r>
    </w:p>
    <w:p w:rsidR="00000000" w:rsidDel="00000000" w:rsidP="00000000" w:rsidRDefault="00000000" w:rsidRPr="00000000" w14:paraId="00006458">
      <w:pPr>
        <w:pStyle w:val="Heading3"/>
        <w:keepNext w:val="0"/>
        <w:keepLines w:val="0"/>
        <w:spacing w:before="280" w:lineRule="auto"/>
        <w:rPr>
          <w:b w:val="1"/>
          <w:bCs w:val="1"/>
          <w:color w:val="000000"/>
          <w:sz w:val="26"/>
          <w:szCs w:val="26"/>
        </w:rPr>
      </w:pPr>
      <w:bookmarkStart w:colFirst="0" w:colLast="0" w:name="_4ssyuttqb727" w:id="10372"/>
      <w:bookmarkEnd w:id="10372"/>
      <w:r w:rsidDel="00000000" w:rsidR="00000000" w:rsidRPr="00000000">
        <w:rPr>
          <w:b w:val="1"/>
          <w:bCs w:val="1"/>
          <w:color w:val="000000"/>
          <w:sz w:val="26"/>
          <w:szCs w:val="26"/>
          <w:rtl w:val="0"/>
        </w:rPr>
        <w:t xml:space="preserve">Protective Measures</w:t>
      </w:r>
    </w:p>
    <w:p w:rsidR="00000000" w:rsidDel="00000000" w:rsidP="00000000" w:rsidRDefault="00000000" w:rsidRPr="00000000" w14:paraId="00006459">
      <w:pPr>
        <w:spacing w:after="240" w:before="240" w:lineRule="auto"/>
        <w:rPr/>
      </w:pPr>
      <w:r w:rsidDel="00000000" w:rsidR="00000000" w:rsidRPr="00000000">
        <w:rPr>
          <w:rtl w:val="0"/>
        </w:rPr>
        <w:t xml:space="preserve">Court intervention may be considered where justified.</w:t>
      </w:r>
    </w:p>
    <w:p w:rsidR="00000000" w:rsidDel="00000000" w:rsidP="00000000" w:rsidRDefault="00000000" w:rsidRPr="00000000" w14:paraId="0000645A">
      <w:pPr>
        <w:pStyle w:val="Heading3"/>
        <w:keepNext w:val="0"/>
        <w:keepLines w:val="0"/>
        <w:spacing w:before="280" w:lineRule="auto"/>
        <w:rPr>
          <w:b w:val="1"/>
          <w:bCs w:val="1"/>
          <w:color w:val="000000"/>
          <w:sz w:val="26"/>
          <w:szCs w:val="26"/>
        </w:rPr>
      </w:pPr>
      <w:bookmarkStart w:colFirst="0" w:colLast="0" w:name="_862ky8wpcnmn" w:id="10373"/>
      <w:bookmarkEnd w:id="10373"/>
      <w:r w:rsidDel="00000000" w:rsidR="00000000" w:rsidRPr="00000000">
        <w:rPr>
          <w:b w:val="1"/>
          <w:bCs w:val="1"/>
          <w:color w:val="000000"/>
          <w:sz w:val="26"/>
          <w:szCs w:val="26"/>
          <w:rtl w:val="0"/>
        </w:rPr>
        <w:t xml:space="preserve">Cancellation or Compensation</w:t>
      </w:r>
    </w:p>
    <w:p w:rsidR="00000000" w:rsidDel="00000000" w:rsidP="00000000" w:rsidRDefault="00000000" w:rsidRPr="00000000" w14:paraId="0000645B">
      <w:pPr>
        <w:spacing w:after="240" w:before="240" w:lineRule="auto"/>
        <w:rPr/>
      </w:pPr>
      <w:r w:rsidDel="00000000" w:rsidR="00000000" w:rsidRPr="00000000">
        <w:rPr>
          <w:rtl w:val="0"/>
        </w:rPr>
        <w:t xml:space="preserve">The available remedies depend on the circumstances.</w:t>
      </w:r>
    </w:p>
    <w:p w:rsidR="00000000" w:rsidDel="00000000" w:rsidP="00000000" w:rsidRDefault="00000000" w:rsidRPr="00000000" w14:paraId="0000645C">
      <w:pPr>
        <w:spacing w:after="240" w:before="240" w:lineRule="auto"/>
        <w:rPr>
          <w:b w:val="1"/>
          <w:bCs w:val="1"/>
        </w:rPr>
      </w:pPr>
      <w:r w:rsidDel="00000000" w:rsidR="00000000" w:rsidRPr="00000000">
        <w:rPr>
          <w:b w:val="1"/>
          <w:bCs w:val="1"/>
          <w:rtl w:val="0"/>
        </w:rPr>
        <w:t xml:space="preserve">Not every disputed property sale is automatically void or reversible. Registered title, authority, third-party rights, and applicable deadlines require individual analysis.</w:t>
      </w:r>
    </w:p>
    <w:p w:rsidR="00000000" w:rsidDel="00000000" w:rsidP="00000000" w:rsidRDefault="00000000" w:rsidRPr="00000000" w14:paraId="0000645D">
      <w:pPr>
        <w:spacing w:after="240" w:before="240" w:lineRule="auto"/>
        <w:rPr>
          <w:b w:val="1"/>
          <w:bCs w:val="1"/>
        </w:rPr>
      </w:pPr>
      <w:r w:rsidDel="00000000" w:rsidR="00000000" w:rsidRPr="00000000">
        <w:rPr>
          <w:b w:val="1"/>
          <w:bCs w:val="1"/>
          <w:rtl w:val="0"/>
        </w:rPr>
        <w:t xml:space="preserve">[Request an Unauthorized Property Sale Assessment]</w:t>
      </w:r>
    </w:p>
    <w:p w:rsidR="00000000" w:rsidDel="00000000" w:rsidP="00000000" w:rsidRDefault="00000000" w:rsidRPr="00000000" w14:paraId="00006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F">
      <w:pPr>
        <w:pStyle w:val="Heading2"/>
        <w:keepNext w:val="0"/>
        <w:keepLines w:val="0"/>
        <w:spacing w:after="80" w:lineRule="auto"/>
        <w:rPr>
          <w:b w:val="1"/>
          <w:bCs w:val="1"/>
          <w:sz w:val="34"/>
          <w:szCs w:val="34"/>
        </w:rPr>
      </w:pPr>
      <w:bookmarkStart w:colFirst="0" w:colLast="0" w:name="_rjuej079bhkv" w:id="10374"/>
      <w:bookmarkEnd w:id="10374"/>
      <w:r w:rsidDel="00000000" w:rsidR="00000000" w:rsidRPr="00000000">
        <w:rPr>
          <w:b w:val="1"/>
          <w:bCs w:val="1"/>
          <w:sz w:val="34"/>
          <w:szCs w:val="34"/>
          <w:rtl w:val="0"/>
        </w:rPr>
        <w:t xml:space="preserve">CAN YOU FORCE THE SALE OF INHERITED PROPERTY?</w:t>
      </w:r>
    </w:p>
    <w:p w:rsidR="00000000" w:rsidDel="00000000" w:rsidP="00000000" w:rsidRDefault="00000000" w:rsidRPr="00000000" w14:paraId="00006460">
      <w:pPr>
        <w:pStyle w:val="Heading1"/>
        <w:keepNext w:val="0"/>
        <w:keepLines w:val="0"/>
        <w:spacing w:before="480" w:lineRule="auto"/>
        <w:rPr>
          <w:b w:val="1"/>
          <w:bCs w:val="1"/>
          <w:sz w:val="46"/>
          <w:szCs w:val="46"/>
        </w:rPr>
      </w:pPr>
      <w:bookmarkStart w:colFirst="0" w:colLast="0" w:name="_keikd7l2isx8" w:id="10375"/>
      <w:bookmarkEnd w:id="10375"/>
      <w:r w:rsidDel="00000000" w:rsidR="00000000" w:rsidRPr="00000000">
        <w:rPr>
          <w:b w:val="1"/>
          <w:bCs w:val="1"/>
          <w:sz w:val="46"/>
          <w:szCs w:val="46"/>
          <w:rtl w:val="0"/>
        </w:rPr>
        <w:t xml:space="preserve">Resolving Co-Ownership Disputes</w:t>
      </w:r>
    </w:p>
    <w:p w:rsidR="00000000" w:rsidDel="00000000" w:rsidP="00000000" w:rsidRDefault="00000000" w:rsidRPr="00000000" w14:paraId="00006461">
      <w:pPr>
        <w:spacing w:after="240" w:before="240" w:lineRule="auto"/>
        <w:rPr/>
      </w:pPr>
      <w:r w:rsidDel="00000000" w:rsidR="00000000" w:rsidRPr="00000000">
        <w:rPr>
          <w:rtl w:val="0"/>
        </w:rPr>
        <w:t xml:space="preserve">Heirs may disagree about whether to keep, rent, or sell inherited real estate.</w:t>
      </w:r>
    </w:p>
    <w:p w:rsidR="00000000" w:rsidDel="00000000" w:rsidP="00000000" w:rsidRDefault="00000000" w:rsidRPr="00000000" w14:paraId="00006462">
      <w:pPr>
        <w:pStyle w:val="Heading3"/>
        <w:keepNext w:val="0"/>
        <w:keepLines w:val="0"/>
        <w:spacing w:before="280" w:lineRule="auto"/>
        <w:rPr>
          <w:b w:val="1"/>
          <w:bCs w:val="1"/>
          <w:color w:val="000000"/>
          <w:sz w:val="26"/>
          <w:szCs w:val="26"/>
        </w:rPr>
      </w:pPr>
      <w:bookmarkStart w:colFirst="0" w:colLast="0" w:name="_neeiy23k6u02" w:id="10376"/>
      <w:bookmarkEnd w:id="10376"/>
      <w:r w:rsidDel="00000000" w:rsidR="00000000" w:rsidRPr="00000000">
        <w:rPr>
          <w:b w:val="1"/>
          <w:bCs w:val="1"/>
          <w:color w:val="000000"/>
          <w:sz w:val="26"/>
          <w:szCs w:val="26"/>
          <w:rtl w:val="0"/>
        </w:rPr>
        <w:t xml:space="preserve">Ownership Status</w:t>
      </w:r>
    </w:p>
    <w:p w:rsidR="00000000" w:rsidDel="00000000" w:rsidP="00000000" w:rsidRDefault="00000000" w:rsidRPr="00000000" w14:paraId="00006463">
      <w:pPr>
        <w:spacing w:after="240" w:before="240" w:lineRule="auto"/>
        <w:rPr/>
      </w:pPr>
      <w:r w:rsidDel="00000000" w:rsidR="00000000" w:rsidRPr="00000000">
        <w:rPr>
          <w:rtl w:val="0"/>
        </w:rPr>
        <w:t xml:space="preserve">Determine whether the property remains in the estate or has been transferred to co-heirs.</w:t>
      </w:r>
    </w:p>
    <w:p w:rsidR="00000000" w:rsidDel="00000000" w:rsidP="00000000" w:rsidRDefault="00000000" w:rsidRPr="00000000" w14:paraId="00006464">
      <w:pPr>
        <w:pStyle w:val="Heading3"/>
        <w:keepNext w:val="0"/>
        <w:keepLines w:val="0"/>
        <w:spacing w:before="280" w:lineRule="auto"/>
        <w:rPr>
          <w:b w:val="1"/>
          <w:bCs w:val="1"/>
          <w:color w:val="000000"/>
          <w:sz w:val="26"/>
          <w:szCs w:val="26"/>
        </w:rPr>
      </w:pPr>
      <w:bookmarkStart w:colFirst="0" w:colLast="0" w:name="_1uce2unbcgls" w:id="10377"/>
      <w:bookmarkEnd w:id="10377"/>
      <w:r w:rsidDel="00000000" w:rsidR="00000000" w:rsidRPr="00000000">
        <w:rPr>
          <w:b w:val="1"/>
          <w:bCs w:val="1"/>
          <w:color w:val="000000"/>
          <w:sz w:val="26"/>
          <w:szCs w:val="26"/>
          <w:rtl w:val="0"/>
        </w:rPr>
        <w:t xml:space="preserve">Property Divisibility</w:t>
      </w:r>
    </w:p>
    <w:p w:rsidR="00000000" w:rsidDel="00000000" w:rsidP="00000000" w:rsidRDefault="00000000" w:rsidRPr="00000000" w14:paraId="00006465">
      <w:pPr>
        <w:spacing w:after="240" w:before="240" w:lineRule="auto"/>
        <w:rPr/>
      </w:pPr>
      <w:r w:rsidDel="00000000" w:rsidR="00000000" w:rsidRPr="00000000">
        <w:rPr>
          <w:rtl w:val="0"/>
        </w:rPr>
        <w:t xml:space="preserve">Some assets cannot be physically divided.</w:t>
      </w:r>
    </w:p>
    <w:p w:rsidR="00000000" w:rsidDel="00000000" w:rsidP="00000000" w:rsidRDefault="00000000" w:rsidRPr="00000000" w14:paraId="00006466">
      <w:pPr>
        <w:pStyle w:val="Heading3"/>
        <w:keepNext w:val="0"/>
        <w:keepLines w:val="0"/>
        <w:spacing w:before="280" w:lineRule="auto"/>
        <w:rPr>
          <w:b w:val="1"/>
          <w:bCs w:val="1"/>
          <w:color w:val="000000"/>
          <w:sz w:val="26"/>
          <w:szCs w:val="26"/>
        </w:rPr>
      </w:pPr>
      <w:bookmarkStart w:colFirst="0" w:colLast="0" w:name="_2ojazvrjaxp" w:id="10378"/>
      <w:bookmarkEnd w:id="10378"/>
      <w:r w:rsidDel="00000000" w:rsidR="00000000" w:rsidRPr="00000000">
        <w:rPr>
          <w:b w:val="1"/>
          <w:bCs w:val="1"/>
          <w:color w:val="000000"/>
          <w:sz w:val="26"/>
          <w:szCs w:val="26"/>
          <w:rtl w:val="0"/>
        </w:rPr>
        <w:t xml:space="preserve">Co-Ownership Rights</w:t>
      </w:r>
    </w:p>
    <w:p w:rsidR="00000000" w:rsidDel="00000000" w:rsidP="00000000" w:rsidRDefault="00000000" w:rsidRPr="00000000" w14:paraId="00006467">
      <w:pPr>
        <w:spacing w:after="240" w:before="240" w:lineRule="auto"/>
        <w:rPr/>
      </w:pPr>
      <w:r w:rsidDel="00000000" w:rsidR="00000000" w:rsidRPr="00000000">
        <w:rPr>
          <w:rtl w:val="0"/>
        </w:rPr>
        <w:t xml:space="preserve">Applicable condominium rules may become relevant.</w:t>
      </w:r>
    </w:p>
    <w:p w:rsidR="00000000" w:rsidDel="00000000" w:rsidP="00000000" w:rsidRDefault="00000000" w:rsidRPr="00000000" w14:paraId="00006468">
      <w:pPr>
        <w:pStyle w:val="Heading3"/>
        <w:keepNext w:val="0"/>
        <w:keepLines w:val="0"/>
        <w:spacing w:before="280" w:lineRule="auto"/>
        <w:rPr>
          <w:b w:val="1"/>
          <w:bCs w:val="1"/>
          <w:color w:val="000000"/>
          <w:sz w:val="26"/>
          <w:szCs w:val="26"/>
        </w:rPr>
      </w:pPr>
      <w:bookmarkStart w:colFirst="0" w:colLast="0" w:name="_ehb9psn7ho8t" w:id="10379"/>
      <w:bookmarkEnd w:id="10379"/>
      <w:r w:rsidDel="00000000" w:rsidR="00000000" w:rsidRPr="00000000">
        <w:rPr>
          <w:b w:val="1"/>
          <w:bCs w:val="1"/>
          <w:color w:val="000000"/>
          <w:sz w:val="26"/>
          <w:szCs w:val="26"/>
          <w:rtl w:val="0"/>
        </w:rPr>
        <w:t xml:space="preserve">Voluntary Sale</w:t>
      </w:r>
    </w:p>
    <w:p w:rsidR="00000000" w:rsidDel="00000000" w:rsidP="00000000" w:rsidRDefault="00000000" w:rsidRPr="00000000" w14:paraId="00006469">
      <w:pPr>
        <w:spacing w:after="240" w:before="240" w:lineRule="auto"/>
        <w:rPr/>
      </w:pPr>
      <w:r w:rsidDel="00000000" w:rsidR="00000000" w:rsidRPr="00000000">
        <w:rPr>
          <w:rtl w:val="0"/>
        </w:rPr>
        <w:t xml:space="preserve">The parties may negotiate a transaction.</w:t>
      </w:r>
    </w:p>
    <w:p w:rsidR="00000000" w:rsidDel="00000000" w:rsidP="00000000" w:rsidRDefault="00000000" w:rsidRPr="00000000" w14:paraId="0000646A">
      <w:pPr>
        <w:pStyle w:val="Heading3"/>
        <w:keepNext w:val="0"/>
        <w:keepLines w:val="0"/>
        <w:spacing w:before="280" w:lineRule="auto"/>
        <w:rPr>
          <w:b w:val="1"/>
          <w:bCs w:val="1"/>
          <w:color w:val="000000"/>
          <w:sz w:val="26"/>
          <w:szCs w:val="26"/>
        </w:rPr>
      </w:pPr>
      <w:bookmarkStart w:colFirst="0" w:colLast="0" w:name="_iu4sohbe7nkr" w:id="10380"/>
      <w:bookmarkEnd w:id="10380"/>
      <w:r w:rsidDel="00000000" w:rsidR="00000000" w:rsidRPr="00000000">
        <w:rPr>
          <w:b w:val="1"/>
          <w:bCs w:val="1"/>
          <w:color w:val="000000"/>
          <w:sz w:val="26"/>
          <w:szCs w:val="26"/>
          <w:rtl w:val="0"/>
        </w:rPr>
        <w:t xml:space="preserve">Buyout</w:t>
      </w:r>
    </w:p>
    <w:p w:rsidR="00000000" w:rsidDel="00000000" w:rsidP="00000000" w:rsidRDefault="00000000" w:rsidRPr="00000000" w14:paraId="0000646B">
      <w:pPr>
        <w:spacing w:after="240" w:before="240" w:lineRule="auto"/>
        <w:rPr/>
      </w:pPr>
      <w:r w:rsidDel="00000000" w:rsidR="00000000" w:rsidRPr="00000000">
        <w:rPr>
          <w:rtl w:val="0"/>
        </w:rPr>
        <w:t xml:space="preserve">One heir may acquire another's interest.</w:t>
      </w:r>
    </w:p>
    <w:p w:rsidR="00000000" w:rsidDel="00000000" w:rsidP="00000000" w:rsidRDefault="00000000" w:rsidRPr="00000000" w14:paraId="0000646C">
      <w:pPr>
        <w:pStyle w:val="Heading3"/>
        <w:keepNext w:val="0"/>
        <w:keepLines w:val="0"/>
        <w:spacing w:before="280" w:lineRule="auto"/>
        <w:rPr>
          <w:b w:val="1"/>
          <w:bCs w:val="1"/>
          <w:color w:val="000000"/>
          <w:sz w:val="26"/>
          <w:szCs w:val="26"/>
        </w:rPr>
      </w:pPr>
      <w:bookmarkStart w:colFirst="0" w:colLast="0" w:name="_bw5tuhoflh2m" w:id="10381"/>
      <w:bookmarkEnd w:id="10381"/>
      <w:r w:rsidDel="00000000" w:rsidR="00000000" w:rsidRPr="00000000">
        <w:rPr>
          <w:b w:val="1"/>
          <w:bCs w:val="1"/>
          <w:color w:val="000000"/>
          <w:sz w:val="26"/>
          <w:szCs w:val="26"/>
          <w:rtl w:val="0"/>
        </w:rPr>
        <w:t xml:space="preserve">Judicial Sale</w:t>
      </w:r>
    </w:p>
    <w:p w:rsidR="00000000" w:rsidDel="00000000" w:rsidP="00000000" w:rsidRDefault="00000000" w:rsidRPr="00000000" w14:paraId="0000646D">
      <w:pPr>
        <w:spacing w:after="240" w:before="240" w:lineRule="auto"/>
        <w:rPr/>
      </w:pPr>
      <w:r w:rsidDel="00000000" w:rsidR="00000000" w:rsidRPr="00000000">
        <w:rPr>
          <w:rtl w:val="0"/>
        </w:rPr>
        <w:t xml:space="preserve">A court-supervised sale may be available in qualifying circumstances.</w:t>
      </w:r>
    </w:p>
    <w:p w:rsidR="00000000" w:rsidDel="00000000" w:rsidP="00000000" w:rsidRDefault="00000000" w:rsidRPr="00000000" w14:paraId="0000646E">
      <w:pPr>
        <w:pStyle w:val="Heading3"/>
        <w:keepNext w:val="0"/>
        <w:keepLines w:val="0"/>
        <w:spacing w:before="280" w:lineRule="auto"/>
        <w:rPr>
          <w:b w:val="1"/>
          <w:bCs w:val="1"/>
          <w:color w:val="000000"/>
          <w:sz w:val="26"/>
          <w:szCs w:val="26"/>
        </w:rPr>
      </w:pPr>
      <w:bookmarkStart w:colFirst="0" w:colLast="0" w:name="_qdzww98d5030" w:id="10382"/>
      <w:bookmarkEnd w:id="10382"/>
      <w:r w:rsidDel="00000000" w:rsidR="00000000" w:rsidRPr="00000000">
        <w:rPr>
          <w:b w:val="1"/>
          <w:bCs w:val="1"/>
          <w:color w:val="000000"/>
          <w:sz w:val="26"/>
          <w:szCs w:val="26"/>
          <w:rtl w:val="0"/>
        </w:rPr>
        <w:t xml:space="preserve">Valuation</w:t>
      </w:r>
    </w:p>
    <w:p w:rsidR="00000000" w:rsidDel="00000000" w:rsidP="00000000" w:rsidRDefault="00000000" w:rsidRPr="00000000" w14:paraId="0000646F">
      <w:pPr>
        <w:spacing w:after="240" w:before="240" w:lineRule="auto"/>
        <w:rPr/>
      </w:pPr>
      <w:r w:rsidDel="00000000" w:rsidR="00000000" w:rsidRPr="00000000">
        <w:rPr>
          <w:rtl w:val="0"/>
        </w:rPr>
        <w:t xml:space="preserve">Appropriate appraisal may be required.</w:t>
      </w:r>
    </w:p>
    <w:p w:rsidR="00000000" w:rsidDel="00000000" w:rsidP="00000000" w:rsidRDefault="00000000" w:rsidRPr="00000000" w14:paraId="00006470">
      <w:pPr>
        <w:pStyle w:val="Heading3"/>
        <w:keepNext w:val="0"/>
        <w:keepLines w:val="0"/>
        <w:spacing w:before="280" w:lineRule="auto"/>
        <w:rPr>
          <w:b w:val="1"/>
          <w:bCs w:val="1"/>
          <w:color w:val="000000"/>
          <w:sz w:val="26"/>
          <w:szCs w:val="26"/>
        </w:rPr>
      </w:pPr>
      <w:bookmarkStart w:colFirst="0" w:colLast="0" w:name="_s38e0d3ka31g" w:id="10383"/>
      <w:bookmarkEnd w:id="10383"/>
      <w:r w:rsidDel="00000000" w:rsidR="00000000" w:rsidRPr="00000000">
        <w:rPr>
          <w:b w:val="1"/>
          <w:bCs w:val="1"/>
          <w:color w:val="000000"/>
          <w:sz w:val="26"/>
          <w:szCs w:val="26"/>
          <w:rtl w:val="0"/>
        </w:rPr>
        <w:t xml:space="preserve">Distribution</w:t>
      </w:r>
    </w:p>
    <w:p w:rsidR="00000000" w:rsidDel="00000000" w:rsidP="00000000" w:rsidRDefault="00000000" w:rsidRPr="00000000" w14:paraId="00006471">
      <w:pPr>
        <w:spacing w:after="240" w:before="240" w:lineRule="auto"/>
        <w:rPr/>
      </w:pPr>
      <w:r w:rsidDel="00000000" w:rsidR="00000000" w:rsidRPr="00000000">
        <w:rPr>
          <w:rtl w:val="0"/>
        </w:rPr>
        <w:t xml:space="preserve">Net proceeds must be allocated according to the applicable rights.</w:t>
      </w:r>
    </w:p>
    <w:p w:rsidR="00000000" w:rsidDel="00000000" w:rsidP="00000000" w:rsidRDefault="00000000" w:rsidRPr="00000000" w14:paraId="00006472">
      <w:pPr>
        <w:pStyle w:val="Heading3"/>
        <w:keepNext w:val="0"/>
        <w:keepLines w:val="0"/>
        <w:spacing w:before="280" w:lineRule="auto"/>
        <w:rPr>
          <w:b w:val="1"/>
          <w:bCs w:val="1"/>
          <w:color w:val="000000"/>
          <w:sz w:val="26"/>
          <w:szCs w:val="26"/>
        </w:rPr>
      </w:pPr>
      <w:bookmarkStart w:colFirst="0" w:colLast="0" w:name="_w85ltcd0p7h0" w:id="10384"/>
      <w:bookmarkEnd w:id="10384"/>
      <w:r w:rsidDel="00000000" w:rsidR="00000000" w:rsidRPr="00000000">
        <w:rPr>
          <w:b w:val="1"/>
          <w:bCs w:val="1"/>
          <w:color w:val="000000"/>
          <w:sz w:val="26"/>
          <w:szCs w:val="26"/>
          <w:rtl w:val="0"/>
        </w:rPr>
        <w:t xml:space="preserve">Procedural Route</w:t>
      </w:r>
    </w:p>
    <w:p w:rsidR="00000000" w:rsidDel="00000000" w:rsidP="00000000" w:rsidRDefault="00000000" w:rsidRPr="00000000" w14:paraId="00006473">
      <w:pPr>
        <w:spacing w:after="240" w:before="240" w:lineRule="auto"/>
        <w:rPr/>
      </w:pPr>
      <w:r w:rsidDel="00000000" w:rsidR="00000000" w:rsidRPr="00000000">
        <w:rPr>
          <w:rtl w:val="0"/>
        </w:rPr>
        <w:t xml:space="preserve">The correct action depends on the stage of succession and ownership structure.</w:t>
      </w:r>
    </w:p>
    <w:p w:rsidR="00000000" w:rsidDel="00000000" w:rsidP="00000000" w:rsidRDefault="00000000" w:rsidRPr="00000000" w14:paraId="00006474">
      <w:pPr>
        <w:spacing w:after="240" w:before="240" w:lineRule="auto"/>
        <w:rPr>
          <w:b w:val="1"/>
          <w:bCs w:val="1"/>
        </w:rPr>
      </w:pPr>
      <w:r w:rsidDel="00000000" w:rsidR="00000000" w:rsidRPr="00000000">
        <w:rPr>
          <w:b w:val="1"/>
          <w:bCs w:val="1"/>
          <w:rtl w:val="0"/>
        </w:rPr>
        <w:t xml:space="preserve">[Discuss the Sale of Co-Owned Inherited Property]</w:t>
      </w:r>
    </w:p>
    <w:p w:rsidR="00000000" w:rsidDel="00000000" w:rsidP="00000000" w:rsidRDefault="00000000" w:rsidRPr="00000000" w14:paraId="00006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6">
      <w:pPr>
        <w:pStyle w:val="Heading2"/>
        <w:keepNext w:val="0"/>
        <w:keepLines w:val="0"/>
        <w:spacing w:after="80" w:lineRule="auto"/>
        <w:rPr>
          <w:b w:val="1"/>
          <w:bCs w:val="1"/>
          <w:sz w:val="34"/>
          <w:szCs w:val="34"/>
        </w:rPr>
      </w:pPr>
      <w:bookmarkStart w:colFirst="0" w:colLast="0" w:name="_xhif9mdezaul" w:id="10385"/>
      <w:bookmarkEnd w:id="10385"/>
      <w:r w:rsidDel="00000000" w:rsidR="00000000" w:rsidRPr="00000000">
        <w:rPr>
          <w:b w:val="1"/>
          <w:bCs w:val="1"/>
          <w:sz w:val="34"/>
          <w:szCs w:val="34"/>
          <w:rtl w:val="0"/>
        </w:rPr>
        <w:t xml:space="preserve">SOMEONE IS CHALLENGING THE WILL</w:t>
      </w:r>
    </w:p>
    <w:p w:rsidR="00000000" w:rsidDel="00000000" w:rsidP="00000000" w:rsidRDefault="00000000" w:rsidRPr="00000000" w14:paraId="00006477">
      <w:pPr>
        <w:pStyle w:val="Heading1"/>
        <w:keepNext w:val="0"/>
        <w:keepLines w:val="0"/>
        <w:spacing w:before="480" w:lineRule="auto"/>
        <w:rPr>
          <w:b w:val="1"/>
          <w:bCs w:val="1"/>
          <w:sz w:val="46"/>
          <w:szCs w:val="46"/>
        </w:rPr>
      </w:pPr>
      <w:bookmarkStart w:colFirst="0" w:colLast="0" w:name="_xn8l8vwhgakv" w:id="10386"/>
      <w:bookmarkEnd w:id="10386"/>
      <w:r w:rsidDel="00000000" w:rsidR="00000000" w:rsidRPr="00000000">
        <w:rPr>
          <w:b w:val="1"/>
          <w:bCs w:val="1"/>
          <w:sz w:val="46"/>
          <w:szCs w:val="46"/>
          <w:rtl w:val="0"/>
        </w:rPr>
        <w:t xml:space="preserve">Will Contests in Brazil</w:t>
      </w:r>
    </w:p>
    <w:p w:rsidR="00000000" w:rsidDel="00000000" w:rsidP="00000000" w:rsidRDefault="00000000" w:rsidRPr="00000000" w14:paraId="00006478">
      <w:pPr>
        <w:spacing w:after="240" w:before="240" w:lineRule="auto"/>
        <w:rPr/>
      </w:pPr>
      <w:r w:rsidDel="00000000" w:rsidR="00000000" w:rsidRPr="00000000">
        <w:rPr>
          <w:rtl w:val="0"/>
        </w:rPr>
        <w:t xml:space="preserve">A testament may be disputed for several reasons.</w:t>
      </w:r>
    </w:p>
    <w:p w:rsidR="00000000" w:rsidDel="00000000" w:rsidP="00000000" w:rsidRDefault="00000000" w:rsidRPr="00000000" w14:paraId="00006479">
      <w:pPr>
        <w:pStyle w:val="Heading3"/>
        <w:keepNext w:val="0"/>
        <w:keepLines w:val="0"/>
        <w:spacing w:before="280" w:lineRule="auto"/>
        <w:rPr>
          <w:b w:val="1"/>
          <w:bCs w:val="1"/>
          <w:color w:val="000000"/>
          <w:sz w:val="26"/>
          <w:szCs w:val="26"/>
        </w:rPr>
      </w:pPr>
      <w:bookmarkStart w:colFirst="0" w:colLast="0" w:name="_6svlgtx38dk3" w:id="10387"/>
      <w:bookmarkEnd w:id="10387"/>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647A">
      <w:pPr>
        <w:spacing w:after="240" w:before="240" w:lineRule="auto"/>
        <w:rPr/>
      </w:pPr>
      <w:r w:rsidDel="00000000" w:rsidR="00000000" w:rsidRPr="00000000">
        <w:rPr>
          <w:rtl w:val="0"/>
        </w:rPr>
        <w:t xml:space="preserve">The testator's legal capacity may be questioned.</w:t>
      </w:r>
    </w:p>
    <w:p w:rsidR="00000000" w:rsidDel="00000000" w:rsidP="00000000" w:rsidRDefault="00000000" w:rsidRPr="00000000" w14:paraId="0000647B">
      <w:pPr>
        <w:pStyle w:val="Heading3"/>
        <w:keepNext w:val="0"/>
        <w:keepLines w:val="0"/>
        <w:spacing w:before="280" w:lineRule="auto"/>
        <w:rPr>
          <w:b w:val="1"/>
          <w:bCs w:val="1"/>
          <w:color w:val="000000"/>
          <w:sz w:val="26"/>
          <w:szCs w:val="26"/>
        </w:rPr>
      </w:pPr>
      <w:bookmarkStart w:colFirst="0" w:colLast="0" w:name="_s6qj08x1qlh8" w:id="10388"/>
      <w:bookmarkEnd w:id="10388"/>
      <w:r w:rsidDel="00000000" w:rsidR="00000000" w:rsidRPr="00000000">
        <w:rPr>
          <w:b w:val="1"/>
          <w:bCs w:val="1"/>
          <w:color w:val="000000"/>
          <w:sz w:val="26"/>
          <w:szCs w:val="26"/>
          <w:rtl w:val="0"/>
        </w:rPr>
        <w:t xml:space="preserve">Formal Defects</w:t>
      </w:r>
    </w:p>
    <w:p w:rsidR="00000000" w:rsidDel="00000000" w:rsidP="00000000" w:rsidRDefault="00000000" w:rsidRPr="00000000" w14:paraId="0000647C">
      <w:pPr>
        <w:spacing w:after="240" w:before="240" w:lineRule="auto"/>
        <w:rPr/>
      </w:pPr>
      <w:r w:rsidDel="00000000" w:rsidR="00000000" w:rsidRPr="00000000">
        <w:rPr>
          <w:rtl w:val="0"/>
        </w:rPr>
        <w:t xml:space="preserve">Required execution formalities may not have been satisfied.</w:t>
      </w:r>
    </w:p>
    <w:p w:rsidR="00000000" w:rsidDel="00000000" w:rsidP="00000000" w:rsidRDefault="00000000" w:rsidRPr="00000000" w14:paraId="0000647D">
      <w:pPr>
        <w:pStyle w:val="Heading3"/>
        <w:keepNext w:val="0"/>
        <w:keepLines w:val="0"/>
        <w:spacing w:before="280" w:lineRule="auto"/>
        <w:rPr>
          <w:b w:val="1"/>
          <w:bCs w:val="1"/>
          <w:color w:val="000000"/>
          <w:sz w:val="26"/>
          <w:szCs w:val="26"/>
        </w:rPr>
      </w:pPr>
      <w:bookmarkStart w:colFirst="0" w:colLast="0" w:name="_mrkoet0fdm4" w:id="10389"/>
      <w:bookmarkEnd w:id="10389"/>
      <w:r w:rsidDel="00000000" w:rsidR="00000000" w:rsidRPr="00000000">
        <w:rPr>
          <w:b w:val="1"/>
          <w:bCs w:val="1"/>
          <w:color w:val="000000"/>
          <w:sz w:val="26"/>
          <w:szCs w:val="26"/>
          <w:rtl w:val="0"/>
        </w:rPr>
        <w:t xml:space="preserve">Fraud</w:t>
      </w:r>
    </w:p>
    <w:p w:rsidR="00000000" w:rsidDel="00000000" w:rsidP="00000000" w:rsidRDefault="00000000" w:rsidRPr="00000000" w14:paraId="0000647E">
      <w:pPr>
        <w:spacing w:after="240" w:before="240" w:lineRule="auto"/>
        <w:rPr/>
      </w:pPr>
      <w:r w:rsidDel="00000000" w:rsidR="00000000" w:rsidRPr="00000000">
        <w:rPr>
          <w:rtl w:val="0"/>
        </w:rPr>
        <w:t xml:space="preserve">A document may have been falsified or improperly altered.</w:t>
      </w:r>
    </w:p>
    <w:p w:rsidR="00000000" w:rsidDel="00000000" w:rsidP="00000000" w:rsidRDefault="00000000" w:rsidRPr="00000000" w14:paraId="0000647F">
      <w:pPr>
        <w:pStyle w:val="Heading3"/>
        <w:keepNext w:val="0"/>
        <w:keepLines w:val="0"/>
        <w:spacing w:before="280" w:lineRule="auto"/>
        <w:rPr>
          <w:b w:val="1"/>
          <w:bCs w:val="1"/>
          <w:color w:val="000000"/>
          <w:sz w:val="26"/>
          <w:szCs w:val="26"/>
        </w:rPr>
      </w:pPr>
      <w:bookmarkStart w:colFirst="0" w:colLast="0" w:name="_cikx4pr7747g" w:id="10390"/>
      <w:bookmarkEnd w:id="10390"/>
      <w:r w:rsidDel="00000000" w:rsidR="00000000" w:rsidRPr="00000000">
        <w:rPr>
          <w:b w:val="1"/>
          <w:bCs w:val="1"/>
          <w:color w:val="000000"/>
          <w:sz w:val="26"/>
          <w:szCs w:val="26"/>
          <w:rtl w:val="0"/>
        </w:rPr>
        <w:t xml:space="preserve">Coercion</w:t>
      </w:r>
    </w:p>
    <w:p w:rsidR="00000000" w:rsidDel="00000000" w:rsidP="00000000" w:rsidRDefault="00000000" w:rsidRPr="00000000" w14:paraId="00006480">
      <w:pPr>
        <w:spacing w:after="240" w:before="240" w:lineRule="auto"/>
        <w:rPr/>
      </w:pPr>
      <w:r w:rsidDel="00000000" w:rsidR="00000000" w:rsidRPr="00000000">
        <w:rPr>
          <w:rtl w:val="0"/>
        </w:rPr>
        <w:t xml:space="preserve">Allegations of unlawful pressure may arise.</w:t>
      </w:r>
    </w:p>
    <w:p w:rsidR="00000000" w:rsidDel="00000000" w:rsidP="00000000" w:rsidRDefault="00000000" w:rsidRPr="00000000" w14:paraId="00006481">
      <w:pPr>
        <w:pStyle w:val="Heading3"/>
        <w:keepNext w:val="0"/>
        <w:keepLines w:val="0"/>
        <w:spacing w:before="280" w:lineRule="auto"/>
        <w:rPr>
          <w:b w:val="1"/>
          <w:bCs w:val="1"/>
          <w:color w:val="000000"/>
          <w:sz w:val="26"/>
          <w:szCs w:val="26"/>
        </w:rPr>
      </w:pPr>
      <w:bookmarkStart w:colFirst="0" w:colLast="0" w:name="_4nld2qlc6k4t" w:id="10391"/>
      <w:bookmarkEnd w:id="10391"/>
      <w:r w:rsidDel="00000000" w:rsidR="00000000" w:rsidRPr="00000000">
        <w:rPr>
          <w:b w:val="1"/>
          <w:bCs w:val="1"/>
          <w:color w:val="000000"/>
          <w:sz w:val="26"/>
          <w:szCs w:val="26"/>
          <w:rtl w:val="0"/>
        </w:rPr>
        <w:t xml:space="preserve">Undue Influence</w:t>
      </w:r>
    </w:p>
    <w:p w:rsidR="00000000" w:rsidDel="00000000" w:rsidP="00000000" w:rsidRDefault="00000000" w:rsidRPr="00000000" w14:paraId="00006482">
      <w:pPr>
        <w:spacing w:after="240" w:before="240" w:lineRule="auto"/>
        <w:rPr/>
      </w:pPr>
      <w:r w:rsidDel="00000000" w:rsidR="00000000" w:rsidRPr="00000000">
        <w:rPr>
          <w:rtl w:val="0"/>
        </w:rPr>
        <w:t xml:space="preserve">Relevant conduct must be evaluated under the applicable legal framework.</w:t>
      </w:r>
    </w:p>
    <w:p w:rsidR="00000000" w:rsidDel="00000000" w:rsidP="00000000" w:rsidRDefault="00000000" w:rsidRPr="00000000" w14:paraId="00006483">
      <w:pPr>
        <w:pStyle w:val="Heading3"/>
        <w:keepNext w:val="0"/>
        <w:keepLines w:val="0"/>
        <w:spacing w:before="280" w:lineRule="auto"/>
        <w:rPr>
          <w:b w:val="1"/>
          <w:bCs w:val="1"/>
          <w:color w:val="000000"/>
          <w:sz w:val="26"/>
          <w:szCs w:val="26"/>
        </w:rPr>
      </w:pPr>
      <w:bookmarkStart w:colFirst="0" w:colLast="0" w:name="_1w4k6ofx83r5" w:id="10392"/>
      <w:bookmarkEnd w:id="10392"/>
      <w:r w:rsidDel="00000000" w:rsidR="00000000" w:rsidRPr="00000000">
        <w:rPr>
          <w:b w:val="1"/>
          <w:bCs w:val="1"/>
          <w:color w:val="000000"/>
          <w:sz w:val="26"/>
          <w:szCs w:val="26"/>
          <w:rtl w:val="0"/>
        </w:rPr>
        <w:t xml:space="preserve">Revocation</w:t>
      </w:r>
    </w:p>
    <w:p w:rsidR="00000000" w:rsidDel="00000000" w:rsidP="00000000" w:rsidRDefault="00000000" w:rsidRPr="00000000" w14:paraId="00006484">
      <w:pPr>
        <w:spacing w:after="240" w:before="240" w:lineRule="auto"/>
        <w:rPr/>
      </w:pPr>
      <w:r w:rsidDel="00000000" w:rsidR="00000000" w:rsidRPr="00000000">
        <w:rPr>
          <w:rtl w:val="0"/>
        </w:rPr>
        <w:t xml:space="preserve">A later testament or other act may affect validity.</w:t>
      </w:r>
    </w:p>
    <w:p w:rsidR="00000000" w:rsidDel="00000000" w:rsidP="00000000" w:rsidRDefault="00000000" w:rsidRPr="00000000" w14:paraId="00006485">
      <w:pPr>
        <w:pStyle w:val="Heading3"/>
        <w:keepNext w:val="0"/>
        <w:keepLines w:val="0"/>
        <w:spacing w:before="280" w:lineRule="auto"/>
        <w:rPr>
          <w:b w:val="1"/>
          <w:bCs w:val="1"/>
          <w:color w:val="000000"/>
          <w:sz w:val="26"/>
          <w:szCs w:val="26"/>
        </w:rPr>
      </w:pPr>
      <w:bookmarkStart w:colFirst="0" w:colLast="0" w:name="_5wm4dw1rnnse" w:id="10393"/>
      <w:bookmarkEnd w:id="10393"/>
      <w:r w:rsidDel="00000000" w:rsidR="00000000" w:rsidRPr="00000000">
        <w:rPr>
          <w:b w:val="1"/>
          <w:bCs w:val="1"/>
          <w:color w:val="000000"/>
          <w:sz w:val="26"/>
          <w:szCs w:val="26"/>
          <w:rtl w:val="0"/>
        </w:rPr>
        <w:t xml:space="preserve">Reserved Inheritance Rights</w:t>
      </w:r>
    </w:p>
    <w:p w:rsidR="00000000" w:rsidDel="00000000" w:rsidP="00000000" w:rsidRDefault="00000000" w:rsidRPr="00000000" w14:paraId="00006486">
      <w:pPr>
        <w:spacing w:after="240" w:before="240" w:lineRule="auto"/>
        <w:rPr/>
      </w:pPr>
      <w:r w:rsidDel="00000000" w:rsidR="00000000" w:rsidRPr="00000000">
        <w:rPr>
          <w:rtl w:val="0"/>
        </w:rPr>
        <w:t xml:space="preserve">Applicable forced-heirship rules may limit dispositions.</w:t>
      </w:r>
    </w:p>
    <w:p w:rsidR="00000000" w:rsidDel="00000000" w:rsidP="00000000" w:rsidRDefault="00000000" w:rsidRPr="00000000" w14:paraId="00006487">
      <w:pPr>
        <w:pStyle w:val="Heading3"/>
        <w:keepNext w:val="0"/>
        <w:keepLines w:val="0"/>
        <w:spacing w:before="280" w:lineRule="auto"/>
        <w:rPr>
          <w:b w:val="1"/>
          <w:bCs w:val="1"/>
          <w:color w:val="000000"/>
          <w:sz w:val="26"/>
          <w:szCs w:val="26"/>
        </w:rPr>
      </w:pPr>
      <w:bookmarkStart w:colFirst="0" w:colLast="0" w:name="_garcdc452hvj" w:id="10394"/>
      <w:bookmarkEnd w:id="10394"/>
      <w:r w:rsidDel="00000000" w:rsidR="00000000" w:rsidRPr="00000000">
        <w:rPr>
          <w:b w:val="1"/>
          <w:bCs w:val="1"/>
          <w:color w:val="000000"/>
          <w:sz w:val="26"/>
          <w:szCs w:val="26"/>
          <w:rtl w:val="0"/>
        </w:rPr>
        <w:t xml:space="preserve">Foreign Wills</w:t>
      </w:r>
    </w:p>
    <w:p w:rsidR="00000000" w:rsidDel="00000000" w:rsidP="00000000" w:rsidRDefault="00000000" w:rsidRPr="00000000" w14:paraId="00006488">
      <w:pPr>
        <w:spacing w:after="240" w:before="240" w:lineRule="auto"/>
        <w:rPr/>
      </w:pPr>
      <w:r w:rsidDel="00000000" w:rsidR="00000000" w:rsidRPr="00000000">
        <w:rPr>
          <w:rtl w:val="0"/>
        </w:rPr>
        <w:t xml:space="preserve">Cross-border validity and applicable law must be assessed.</w:t>
      </w:r>
    </w:p>
    <w:p w:rsidR="00000000" w:rsidDel="00000000" w:rsidP="00000000" w:rsidRDefault="00000000" w:rsidRPr="00000000" w14:paraId="00006489">
      <w:pPr>
        <w:pStyle w:val="Heading3"/>
        <w:keepNext w:val="0"/>
        <w:keepLines w:val="0"/>
        <w:spacing w:before="280" w:lineRule="auto"/>
        <w:rPr>
          <w:b w:val="1"/>
          <w:bCs w:val="1"/>
          <w:color w:val="000000"/>
          <w:sz w:val="26"/>
          <w:szCs w:val="26"/>
        </w:rPr>
      </w:pPr>
      <w:bookmarkStart w:colFirst="0" w:colLast="0" w:name="_azq8zy1mv9in" w:id="10395"/>
      <w:bookmarkEnd w:id="10395"/>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648A">
      <w:pPr>
        <w:spacing w:after="240" w:before="240" w:lineRule="auto"/>
        <w:rPr/>
      </w:pPr>
      <w:r w:rsidDel="00000000" w:rsidR="00000000" w:rsidRPr="00000000">
        <w:rPr>
          <w:rtl w:val="0"/>
        </w:rPr>
        <w:t xml:space="preserve">The appropriate challenge depends on the grounds and evidence.</w:t>
      </w:r>
    </w:p>
    <w:p w:rsidR="00000000" w:rsidDel="00000000" w:rsidP="00000000" w:rsidRDefault="00000000" w:rsidRPr="00000000" w14:paraId="0000648B">
      <w:pPr>
        <w:spacing w:after="240" w:before="240" w:lineRule="auto"/>
        <w:rPr>
          <w:b w:val="1"/>
          <w:bCs w:val="1"/>
        </w:rPr>
      </w:pPr>
      <w:r w:rsidDel="00000000" w:rsidR="00000000" w:rsidRPr="00000000">
        <w:rPr>
          <w:b w:val="1"/>
          <w:bCs w:val="1"/>
          <w:rtl w:val="0"/>
        </w:rPr>
        <w:t xml:space="preserve">Disagreeing with the contents of a will is not, by itself, sufficient to invalidate it.</w:t>
      </w:r>
    </w:p>
    <w:p w:rsidR="00000000" w:rsidDel="00000000" w:rsidP="00000000" w:rsidRDefault="00000000" w:rsidRPr="00000000" w14:paraId="0000648C">
      <w:pPr>
        <w:spacing w:after="240" w:before="240" w:lineRule="auto"/>
        <w:rPr>
          <w:b w:val="1"/>
          <w:bCs w:val="1"/>
        </w:rPr>
      </w:pPr>
      <w:r w:rsidDel="00000000" w:rsidR="00000000" w:rsidRPr="00000000">
        <w:rPr>
          <w:b w:val="1"/>
          <w:bCs w:val="1"/>
          <w:rtl w:val="0"/>
        </w:rPr>
        <w:t xml:space="preserve">[Request a Brazilian Will Contest Assessment]</w:t>
      </w:r>
    </w:p>
    <w:p w:rsidR="00000000" w:rsidDel="00000000" w:rsidP="00000000" w:rsidRDefault="00000000" w:rsidRPr="00000000" w14:paraId="00006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E">
      <w:pPr>
        <w:pStyle w:val="Heading2"/>
        <w:keepNext w:val="0"/>
        <w:keepLines w:val="0"/>
        <w:spacing w:after="80" w:lineRule="auto"/>
        <w:rPr>
          <w:b w:val="1"/>
          <w:bCs w:val="1"/>
          <w:sz w:val="34"/>
          <w:szCs w:val="34"/>
        </w:rPr>
      </w:pPr>
      <w:bookmarkStart w:colFirst="0" w:colLast="0" w:name="_6v63s9fi7r35" w:id="10396"/>
      <w:bookmarkEnd w:id="10396"/>
      <w:r w:rsidDel="00000000" w:rsidR="00000000" w:rsidRPr="00000000">
        <w:rPr>
          <w:b w:val="1"/>
          <w:bCs w:val="1"/>
          <w:sz w:val="34"/>
          <w:szCs w:val="34"/>
          <w:rtl w:val="0"/>
        </w:rPr>
        <w:t xml:space="preserve">WHAT IF A FOREIGN WILL CONFLICTS WITH BRAZILIAN INHERITANCE RULES?</w:t>
      </w:r>
    </w:p>
    <w:p w:rsidR="00000000" w:rsidDel="00000000" w:rsidP="00000000" w:rsidRDefault="00000000" w:rsidRPr="00000000" w14:paraId="0000648F">
      <w:pPr>
        <w:pStyle w:val="Heading1"/>
        <w:keepNext w:val="0"/>
        <w:keepLines w:val="0"/>
        <w:spacing w:before="480" w:lineRule="auto"/>
        <w:rPr>
          <w:b w:val="1"/>
          <w:bCs w:val="1"/>
          <w:sz w:val="46"/>
          <w:szCs w:val="46"/>
        </w:rPr>
      </w:pPr>
      <w:bookmarkStart w:colFirst="0" w:colLast="0" w:name="_pvsp83aija8p" w:id="10397"/>
      <w:bookmarkEnd w:id="10397"/>
      <w:r w:rsidDel="00000000" w:rsidR="00000000" w:rsidRPr="00000000">
        <w:rPr>
          <w:b w:val="1"/>
          <w:bCs w:val="1"/>
          <w:sz w:val="46"/>
          <w:szCs w:val="46"/>
          <w:rtl w:val="0"/>
        </w:rPr>
        <w:t xml:space="preserve">International Testamentary Disputes</w:t>
      </w:r>
    </w:p>
    <w:p w:rsidR="00000000" w:rsidDel="00000000" w:rsidP="00000000" w:rsidRDefault="00000000" w:rsidRPr="00000000" w14:paraId="00006490">
      <w:pPr>
        <w:spacing w:after="240" w:before="240" w:lineRule="auto"/>
        <w:rPr/>
      </w:pPr>
      <w:r w:rsidDel="00000000" w:rsidR="00000000" w:rsidRPr="00000000">
        <w:rPr>
          <w:rtl w:val="0"/>
        </w:rPr>
        <w:t xml:space="preserve">An estate may involve a will executed in the United States, Europe, or another jurisdiction.</w:t>
      </w:r>
    </w:p>
    <w:p w:rsidR="00000000" w:rsidDel="00000000" w:rsidP="00000000" w:rsidRDefault="00000000" w:rsidRPr="00000000" w14:paraId="00006491">
      <w:pPr>
        <w:pStyle w:val="Heading3"/>
        <w:keepNext w:val="0"/>
        <w:keepLines w:val="0"/>
        <w:spacing w:before="280" w:lineRule="auto"/>
        <w:rPr>
          <w:b w:val="1"/>
          <w:bCs w:val="1"/>
          <w:color w:val="000000"/>
          <w:sz w:val="26"/>
          <w:szCs w:val="26"/>
        </w:rPr>
      </w:pPr>
      <w:bookmarkStart w:colFirst="0" w:colLast="0" w:name="_mp41bwucg4jp" w:id="10398"/>
      <w:bookmarkEnd w:id="10398"/>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6492">
      <w:pPr>
        <w:spacing w:after="240" w:before="240" w:lineRule="auto"/>
        <w:rPr/>
      </w:pPr>
      <w:r w:rsidDel="00000000" w:rsidR="00000000" w:rsidRPr="00000000">
        <w:rPr>
          <w:rtl w:val="0"/>
        </w:rPr>
        <w:t xml:space="preserve">The deceased's domicile and relevant choice-of-law rules must be examined.</w:t>
      </w:r>
    </w:p>
    <w:p w:rsidR="00000000" w:rsidDel="00000000" w:rsidP="00000000" w:rsidRDefault="00000000" w:rsidRPr="00000000" w14:paraId="00006493">
      <w:pPr>
        <w:pStyle w:val="Heading3"/>
        <w:keepNext w:val="0"/>
        <w:keepLines w:val="0"/>
        <w:spacing w:before="280" w:lineRule="auto"/>
        <w:rPr>
          <w:b w:val="1"/>
          <w:bCs w:val="1"/>
          <w:color w:val="000000"/>
          <w:sz w:val="26"/>
          <w:szCs w:val="26"/>
        </w:rPr>
      </w:pPr>
      <w:bookmarkStart w:colFirst="0" w:colLast="0" w:name="_9l288ug3wvu3" w:id="10399"/>
      <w:bookmarkEnd w:id="10399"/>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6494">
      <w:pPr>
        <w:spacing w:after="240" w:before="240" w:lineRule="auto"/>
        <w:rPr/>
      </w:pPr>
      <w:r w:rsidDel="00000000" w:rsidR="00000000" w:rsidRPr="00000000">
        <w:rPr>
          <w:rtl w:val="0"/>
        </w:rPr>
        <w:t xml:space="preserve">The will's execution and recognition requirements matter.</w:t>
      </w:r>
    </w:p>
    <w:p w:rsidR="00000000" w:rsidDel="00000000" w:rsidP="00000000" w:rsidRDefault="00000000" w:rsidRPr="00000000" w14:paraId="00006495">
      <w:pPr>
        <w:pStyle w:val="Heading3"/>
        <w:keepNext w:val="0"/>
        <w:keepLines w:val="0"/>
        <w:spacing w:before="280" w:lineRule="auto"/>
        <w:rPr>
          <w:b w:val="1"/>
          <w:bCs w:val="1"/>
          <w:color w:val="000000"/>
          <w:sz w:val="26"/>
          <w:szCs w:val="26"/>
        </w:rPr>
      </w:pPr>
      <w:bookmarkStart w:colFirst="0" w:colLast="0" w:name="_22od7gw099lv" w:id="10400"/>
      <w:bookmarkEnd w:id="1040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6496">
      <w:pPr>
        <w:spacing w:after="240" w:before="240" w:lineRule="auto"/>
        <w:rPr/>
      </w:pPr>
      <w:r w:rsidDel="00000000" w:rsidR="00000000" w:rsidRPr="00000000">
        <w:rPr>
          <w:rtl w:val="0"/>
        </w:rPr>
        <w:t xml:space="preserve">Local probate and property-transfer rules may apply.</w:t>
      </w:r>
    </w:p>
    <w:p w:rsidR="00000000" w:rsidDel="00000000" w:rsidP="00000000" w:rsidRDefault="00000000" w:rsidRPr="00000000" w14:paraId="00006497">
      <w:pPr>
        <w:pStyle w:val="Heading3"/>
        <w:keepNext w:val="0"/>
        <w:keepLines w:val="0"/>
        <w:spacing w:before="280" w:lineRule="auto"/>
        <w:rPr>
          <w:b w:val="1"/>
          <w:bCs w:val="1"/>
          <w:color w:val="000000"/>
          <w:sz w:val="26"/>
          <w:szCs w:val="26"/>
        </w:rPr>
      </w:pPr>
      <w:bookmarkStart w:colFirst="0" w:colLast="0" w:name="_g0ohak8ap19m" w:id="10401"/>
      <w:bookmarkEnd w:id="10401"/>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6498">
      <w:pPr>
        <w:spacing w:after="240" w:before="240" w:lineRule="auto"/>
        <w:rPr/>
      </w:pPr>
      <w:r w:rsidDel="00000000" w:rsidR="00000000" w:rsidRPr="00000000">
        <w:rPr>
          <w:rtl w:val="0"/>
        </w:rPr>
        <w:t xml:space="preserve">Protected inheritance rights may be relevant where Brazilian substantive succession law governs.</w:t>
      </w:r>
    </w:p>
    <w:p w:rsidR="00000000" w:rsidDel="00000000" w:rsidP="00000000" w:rsidRDefault="00000000" w:rsidRPr="00000000" w14:paraId="00006499">
      <w:pPr>
        <w:pStyle w:val="Heading3"/>
        <w:keepNext w:val="0"/>
        <w:keepLines w:val="0"/>
        <w:spacing w:before="280" w:lineRule="auto"/>
        <w:rPr>
          <w:b w:val="1"/>
          <w:bCs w:val="1"/>
          <w:color w:val="000000"/>
          <w:sz w:val="26"/>
          <w:szCs w:val="26"/>
        </w:rPr>
      </w:pPr>
      <w:bookmarkStart w:colFirst="0" w:colLast="0" w:name="_89t4upmwpwuj" w:id="10402"/>
      <w:bookmarkEnd w:id="10402"/>
      <w:r w:rsidDel="00000000" w:rsidR="00000000" w:rsidRPr="00000000">
        <w:rPr>
          <w:b w:val="1"/>
          <w:bCs w:val="1"/>
          <w:color w:val="000000"/>
          <w:sz w:val="26"/>
          <w:szCs w:val="26"/>
          <w:rtl w:val="0"/>
        </w:rPr>
        <w:t xml:space="preserve">Foreign Beneficiaries</w:t>
      </w:r>
    </w:p>
    <w:p w:rsidR="00000000" w:rsidDel="00000000" w:rsidP="00000000" w:rsidRDefault="00000000" w:rsidRPr="00000000" w14:paraId="0000649A">
      <w:pPr>
        <w:spacing w:after="240" w:before="240" w:lineRule="auto"/>
        <w:rPr/>
      </w:pPr>
      <w:r w:rsidDel="00000000" w:rsidR="00000000" w:rsidRPr="00000000">
        <w:rPr>
          <w:rtl w:val="0"/>
        </w:rPr>
        <w:t xml:space="preserve">Nationality alone does not determine the outcome.</w:t>
      </w:r>
    </w:p>
    <w:p w:rsidR="00000000" w:rsidDel="00000000" w:rsidP="00000000" w:rsidRDefault="00000000" w:rsidRPr="00000000" w14:paraId="0000649B">
      <w:pPr>
        <w:pStyle w:val="Heading3"/>
        <w:keepNext w:val="0"/>
        <w:keepLines w:val="0"/>
        <w:spacing w:before="280" w:lineRule="auto"/>
        <w:rPr>
          <w:b w:val="1"/>
          <w:bCs w:val="1"/>
          <w:color w:val="000000"/>
          <w:sz w:val="26"/>
          <w:szCs w:val="26"/>
        </w:rPr>
      </w:pPr>
      <w:bookmarkStart w:colFirst="0" w:colLast="0" w:name="_t7l3ysfpkcnf" w:id="10403"/>
      <w:bookmarkEnd w:id="10403"/>
      <w:r w:rsidDel="00000000" w:rsidR="00000000" w:rsidRPr="00000000">
        <w:rPr>
          <w:b w:val="1"/>
          <w:bCs w:val="1"/>
          <w:color w:val="000000"/>
          <w:sz w:val="26"/>
          <w:szCs w:val="26"/>
          <w:rtl w:val="0"/>
        </w:rPr>
        <w:t xml:space="preserve">Competing Wills</w:t>
      </w:r>
    </w:p>
    <w:p w:rsidR="00000000" w:rsidDel="00000000" w:rsidP="00000000" w:rsidRDefault="00000000" w:rsidRPr="00000000" w14:paraId="0000649C">
      <w:pPr>
        <w:spacing w:after="240" w:before="240" w:lineRule="auto"/>
        <w:rPr/>
      </w:pPr>
      <w:r w:rsidDel="00000000" w:rsidR="00000000" w:rsidRPr="00000000">
        <w:rPr>
          <w:rtl w:val="0"/>
        </w:rPr>
        <w:t xml:space="preserve">Multiple testamentary instruments may require interpretation.</w:t>
      </w:r>
    </w:p>
    <w:p w:rsidR="00000000" w:rsidDel="00000000" w:rsidP="00000000" w:rsidRDefault="00000000" w:rsidRPr="00000000" w14:paraId="0000649D">
      <w:pPr>
        <w:pStyle w:val="Heading3"/>
        <w:keepNext w:val="0"/>
        <w:keepLines w:val="0"/>
        <w:spacing w:before="280" w:lineRule="auto"/>
        <w:rPr>
          <w:b w:val="1"/>
          <w:bCs w:val="1"/>
          <w:color w:val="000000"/>
          <w:sz w:val="26"/>
          <w:szCs w:val="26"/>
        </w:rPr>
      </w:pPr>
      <w:bookmarkStart w:colFirst="0" w:colLast="0" w:name="_s2wqp98istzb" w:id="10404"/>
      <w:bookmarkEnd w:id="10404"/>
      <w:r w:rsidDel="00000000" w:rsidR="00000000" w:rsidRPr="00000000">
        <w:rPr>
          <w:b w:val="1"/>
          <w:bCs w:val="1"/>
          <w:color w:val="000000"/>
          <w:sz w:val="26"/>
          <w:szCs w:val="26"/>
          <w:rtl w:val="0"/>
        </w:rPr>
        <w:t xml:space="preserve">International Judgments</w:t>
      </w:r>
    </w:p>
    <w:p w:rsidR="00000000" w:rsidDel="00000000" w:rsidP="00000000" w:rsidRDefault="00000000" w:rsidRPr="00000000" w14:paraId="0000649E">
      <w:pPr>
        <w:spacing w:after="240" w:before="240" w:lineRule="auto"/>
        <w:rPr/>
      </w:pPr>
      <w:r w:rsidDel="00000000" w:rsidR="00000000" w:rsidRPr="00000000">
        <w:rPr>
          <w:rtl w:val="0"/>
        </w:rPr>
        <w:t xml:space="preserve">Recognition requirements depend on the foreign decision and intended legal effects.</w:t>
      </w:r>
    </w:p>
    <w:p w:rsidR="00000000" w:rsidDel="00000000" w:rsidP="00000000" w:rsidRDefault="00000000" w:rsidRPr="00000000" w14:paraId="0000649F">
      <w:pPr>
        <w:pStyle w:val="Heading3"/>
        <w:keepNext w:val="0"/>
        <w:keepLines w:val="0"/>
        <w:spacing w:before="280" w:lineRule="auto"/>
        <w:rPr>
          <w:b w:val="1"/>
          <w:bCs w:val="1"/>
          <w:color w:val="000000"/>
          <w:sz w:val="26"/>
          <w:szCs w:val="26"/>
        </w:rPr>
      </w:pPr>
      <w:bookmarkStart w:colFirst="0" w:colLast="0" w:name="_v366cvp2ky0w" w:id="10405"/>
      <w:bookmarkEnd w:id="10405"/>
      <w:r w:rsidDel="00000000" w:rsidR="00000000" w:rsidRPr="00000000">
        <w:rPr>
          <w:b w:val="1"/>
          <w:bCs w:val="1"/>
          <w:color w:val="000000"/>
          <w:sz w:val="26"/>
          <w:szCs w:val="26"/>
          <w:rtl w:val="0"/>
        </w:rPr>
        <w:t xml:space="preserve">Coordinated Counsel</w:t>
      </w:r>
    </w:p>
    <w:p w:rsidR="00000000" w:rsidDel="00000000" w:rsidP="00000000" w:rsidRDefault="00000000" w:rsidRPr="00000000" w14:paraId="000064A0">
      <w:pPr>
        <w:spacing w:after="240" w:before="240" w:lineRule="auto"/>
        <w:rPr/>
      </w:pPr>
      <w:r w:rsidDel="00000000" w:rsidR="00000000" w:rsidRPr="00000000">
        <w:rPr>
          <w:rtl w:val="0"/>
        </w:rPr>
        <w:t xml:space="preserve">Foreign legal advice may be necessary.</w:t>
      </w:r>
    </w:p>
    <w:p w:rsidR="00000000" w:rsidDel="00000000" w:rsidP="00000000" w:rsidRDefault="00000000" w:rsidRPr="00000000" w14:paraId="000064A1">
      <w:pPr>
        <w:spacing w:after="240" w:before="240" w:lineRule="auto"/>
        <w:rPr>
          <w:b w:val="1"/>
          <w:bCs w:val="1"/>
        </w:rPr>
      </w:pPr>
      <w:r w:rsidDel="00000000" w:rsidR="00000000" w:rsidRPr="00000000">
        <w:rPr>
          <w:b w:val="1"/>
          <w:bCs w:val="1"/>
          <w:rtl w:val="0"/>
        </w:rPr>
        <w:t xml:space="preserve">Brazilian forced-heirship rules should not be described as automatically overriding every foreign will merely because an estate contains Brazilian property. The governing succession law must first be determined.</w:t>
      </w:r>
    </w:p>
    <w:p w:rsidR="00000000" w:rsidDel="00000000" w:rsidP="00000000" w:rsidRDefault="00000000" w:rsidRPr="00000000" w14:paraId="000064A2">
      <w:pPr>
        <w:spacing w:after="240" w:before="240" w:lineRule="auto"/>
        <w:rPr>
          <w:b w:val="1"/>
          <w:bCs w:val="1"/>
        </w:rPr>
      </w:pPr>
      <w:r w:rsidDel="00000000" w:rsidR="00000000" w:rsidRPr="00000000">
        <w:rPr>
          <w:b w:val="1"/>
          <w:bCs w:val="1"/>
          <w:rtl w:val="0"/>
        </w:rPr>
        <w:t xml:space="preserve">[Discuss a Foreign Will Affecting Brazilian Assets]</w:t>
      </w:r>
    </w:p>
    <w:p w:rsidR="00000000" w:rsidDel="00000000" w:rsidP="00000000" w:rsidRDefault="00000000" w:rsidRPr="00000000" w14:paraId="00006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4">
      <w:pPr>
        <w:pStyle w:val="Heading2"/>
        <w:keepNext w:val="0"/>
        <w:keepLines w:val="0"/>
        <w:spacing w:after="80" w:lineRule="auto"/>
        <w:rPr>
          <w:b w:val="1"/>
          <w:bCs w:val="1"/>
          <w:sz w:val="34"/>
          <w:szCs w:val="34"/>
        </w:rPr>
      </w:pPr>
      <w:bookmarkStart w:colFirst="0" w:colLast="0" w:name="_lqiq3lid7iaj" w:id="10406"/>
      <w:bookmarkEnd w:id="10406"/>
      <w:r w:rsidDel="00000000" w:rsidR="00000000" w:rsidRPr="00000000">
        <w:rPr>
          <w:b w:val="1"/>
          <w:bCs w:val="1"/>
          <w:sz w:val="34"/>
          <w:szCs w:val="34"/>
          <w:rtl w:val="0"/>
        </w:rPr>
        <w:t xml:space="preserve">YOU RECEIVED LESS THAN YOUR LEGAL INHERITANCE SHARE</w:t>
      </w:r>
    </w:p>
    <w:p w:rsidR="00000000" w:rsidDel="00000000" w:rsidP="00000000" w:rsidRDefault="00000000" w:rsidRPr="00000000" w14:paraId="000064A5">
      <w:pPr>
        <w:pStyle w:val="Heading1"/>
        <w:keepNext w:val="0"/>
        <w:keepLines w:val="0"/>
        <w:spacing w:before="480" w:lineRule="auto"/>
        <w:rPr>
          <w:b w:val="1"/>
          <w:bCs w:val="1"/>
          <w:sz w:val="46"/>
          <w:szCs w:val="46"/>
        </w:rPr>
      </w:pPr>
      <w:bookmarkStart w:colFirst="0" w:colLast="0" w:name="_ouy7clkfbkt1" w:id="10407"/>
      <w:bookmarkEnd w:id="10407"/>
      <w:r w:rsidDel="00000000" w:rsidR="00000000" w:rsidRPr="00000000">
        <w:rPr>
          <w:b w:val="1"/>
          <w:bCs w:val="1"/>
          <w:sz w:val="46"/>
          <w:szCs w:val="46"/>
          <w:rtl w:val="0"/>
        </w:rPr>
        <w:t xml:space="preserve">Forced Heirship and the Legítima</w:t>
      </w:r>
    </w:p>
    <w:p w:rsidR="00000000" w:rsidDel="00000000" w:rsidP="00000000" w:rsidRDefault="00000000" w:rsidRPr="00000000" w14:paraId="000064A6">
      <w:pPr>
        <w:spacing w:after="240" w:before="240" w:lineRule="auto"/>
        <w:rPr/>
      </w:pPr>
      <w:r w:rsidDel="00000000" w:rsidR="00000000" w:rsidRPr="00000000">
        <w:rPr>
          <w:rtl w:val="0"/>
        </w:rPr>
        <w:t xml:space="preserve">When Brazilian substantive succession law applies, certain heirs may benefit from a legally protected portion of the estate.</w:t>
      </w:r>
    </w:p>
    <w:p w:rsidR="00000000" w:rsidDel="00000000" w:rsidP="00000000" w:rsidRDefault="00000000" w:rsidRPr="00000000" w14:paraId="000064A7">
      <w:pPr>
        <w:pStyle w:val="Heading3"/>
        <w:keepNext w:val="0"/>
        <w:keepLines w:val="0"/>
        <w:spacing w:before="280" w:lineRule="auto"/>
        <w:rPr>
          <w:b w:val="1"/>
          <w:bCs w:val="1"/>
          <w:color w:val="000000"/>
          <w:sz w:val="26"/>
          <w:szCs w:val="26"/>
        </w:rPr>
      </w:pPr>
      <w:bookmarkStart w:colFirst="0" w:colLast="0" w:name="_v893ijx993ll" w:id="10408"/>
      <w:bookmarkEnd w:id="10408"/>
      <w:r w:rsidDel="00000000" w:rsidR="00000000" w:rsidRPr="00000000">
        <w:rPr>
          <w:b w:val="1"/>
          <w:bCs w:val="1"/>
          <w:color w:val="000000"/>
          <w:sz w:val="26"/>
          <w:szCs w:val="26"/>
          <w:rtl w:val="0"/>
        </w:rPr>
        <w:t xml:space="preserve">Descendants</w:t>
      </w:r>
    </w:p>
    <w:p w:rsidR="00000000" w:rsidDel="00000000" w:rsidP="00000000" w:rsidRDefault="00000000" w:rsidRPr="00000000" w14:paraId="000064A8">
      <w:pPr>
        <w:spacing w:after="240" w:before="240" w:lineRule="auto"/>
        <w:rPr/>
      </w:pPr>
      <w:r w:rsidDel="00000000" w:rsidR="00000000" w:rsidRPr="00000000">
        <w:rPr>
          <w:rtl w:val="0"/>
        </w:rPr>
        <w:t xml:space="preserve">Children and other descendants may qualify as necessary heirs.</w:t>
      </w:r>
    </w:p>
    <w:p w:rsidR="00000000" w:rsidDel="00000000" w:rsidP="00000000" w:rsidRDefault="00000000" w:rsidRPr="00000000" w14:paraId="000064A9">
      <w:pPr>
        <w:pStyle w:val="Heading3"/>
        <w:keepNext w:val="0"/>
        <w:keepLines w:val="0"/>
        <w:spacing w:before="280" w:lineRule="auto"/>
        <w:rPr>
          <w:b w:val="1"/>
          <w:bCs w:val="1"/>
          <w:color w:val="000000"/>
          <w:sz w:val="26"/>
          <w:szCs w:val="26"/>
        </w:rPr>
      </w:pPr>
      <w:bookmarkStart w:colFirst="0" w:colLast="0" w:name="_qolh25927kot" w:id="10409"/>
      <w:bookmarkEnd w:id="10409"/>
      <w:r w:rsidDel="00000000" w:rsidR="00000000" w:rsidRPr="00000000">
        <w:rPr>
          <w:b w:val="1"/>
          <w:bCs w:val="1"/>
          <w:color w:val="000000"/>
          <w:sz w:val="26"/>
          <w:szCs w:val="26"/>
          <w:rtl w:val="0"/>
        </w:rPr>
        <w:t xml:space="preserve">Ascendants</w:t>
      </w:r>
    </w:p>
    <w:p w:rsidR="00000000" w:rsidDel="00000000" w:rsidP="00000000" w:rsidRDefault="00000000" w:rsidRPr="00000000" w14:paraId="000064AA">
      <w:pPr>
        <w:spacing w:after="240" w:before="240" w:lineRule="auto"/>
        <w:rPr/>
      </w:pPr>
      <w:r w:rsidDel="00000000" w:rsidR="00000000" w:rsidRPr="00000000">
        <w:rPr>
          <w:rtl w:val="0"/>
        </w:rPr>
        <w:t xml:space="preserve">Parents or other ascendants may qualify in relevant circumstances.</w:t>
      </w:r>
    </w:p>
    <w:p w:rsidR="00000000" w:rsidDel="00000000" w:rsidP="00000000" w:rsidRDefault="00000000" w:rsidRPr="00000000" w14:paraId="000064AB">
      <w:pPr>
        <w:pStyle w:val="Heading3"/>
        <w:keepNext w:val="0"/>
        <w:keepLines w:val="0"/>
        <w:spacing w:before="280" w:lineRule="auto"/>
        <w:rPr>
          <w:b w:val="1"/>
          <w:bCs w:val="1"/>
          <w:color w:val="000000"/>
          <w:sz w:val="26"/>
          <w:szCs w:val="26"/>
        </w:rPr>
      </w:pPr>
      <w:bookmarkStart w:colFirst="0" w:colLast="0" w:name="_cwv5m6f1m3ny" w:id="10410"/>
      <w:bookmarkEnd w:id="10410"/>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64AC">
      <w:pPr>
        <w:spacing w:after="240" w:before="240" w:lineRule="auto"/>
        <w:rPr/>
      </w:pPr>
      <w:r w:rsidDel="00000000" w:rsidR="00000000" w:rsidRPr="00000000">
        <w:rPr>
          <w:rtl w:val="0"/>
        </w:rPr>
        <w:t xml:space="preserve">The spouse's rights depend on the applicable legal framework.</w:t>
      </w:r>
    </w:p>
    <w:p w:rsidR="00000000" w:rsidDel="00000000" w:rsidP="00000000" w:rsidRDefault="00000000" w:rsidRPr="00000000" w14:paraId="000064AD">
      <w:pPr>
        <w:pStyle w:val="Heading3"/>
        <w:keepNext w:val="0"/>
        <w:keepLines w:val="0"/>
        <w:spacing w:before="280" w:lineRule="auto"/>
        <w:rPr>
          <w:b w:val="1"/>
          <w:bCs w:val="1"/>
          <w:color w:val="000000"/>
          <w:sz w:val="26"/>
          <w:szCs w:val="26"/>
        </w:rPr>
      </w:pPr>
      <w:bookmarkStart w:colFirst="0" w:colLast="0" w:name="_spoaq0aan6n3" w:id="10411"/>
      <w:bookmarkEnd w:id="10411"/>
      <w:r w:rsidDel="00000000" w:rsidR="00000000" w:rsidRPr="00000000">
        <w:rPr>
          <w:b w:val="1"/>
          <w:bCs w:val="1"/>
          <w:color w:val="000000"/>
          <w:sz w:val="26"/>
          <w:szCs w:val="26"/>
          <w:rtl w:val="0"/>
        </w:rPr>
        <w:t xml:space="preserve">Surviving Partner</w:t>
      </w:r>
    </w:p>
    <w:p w:rsidR="00000000" w:rsidDel="00000000" w:rsidP="00000000" w:rsidRDefault="00000000" w:rsidRPr="00000000" w14:paraId="000064AE">
      <w:pPr>
        <w:spacing w:after="240" w:before="240" w:lineRule="auto"/>
        <w:rPr/>
      </w:pPr>
      <w:r w:rsidDel="00000000" w:rsidR="00000000" w:rsidRPr="00000000">
        <w:rPr>
          <w:rtl w:val="0"/>
        </w:rPr>
        <w:t xml:space="preserve">Relevant constitutional and judicial developments must be considered.</w:t>
      </w:r>
    </w:p>
    <w:p w:rsidR="00000000" w:rsidDel="00000000" w:rsidP="00000000" w:rsidRDefault="00000000" w:rsidRPr="00000000" w14:paraId="000064AF">
      <w:pPr>
        <w:pStyle w:val="Heading3"/>
        <w:keepNext w:val="0"/>
        <w:keepLines w:val="0"/>
        <w:spacing w:before="280" w:lineRule="auto"/>
        <w:rPr>
          <w:b w:val="1"/>
          <w:bCs w:val="1"/>
          <w:color w:val="000000"/>
          <w:sz w:val="26"/>
          <w:szCs w:val="26"/>
        </w:rPr>
      </w:pPr>
      <w:bookmarkStart w:colFirst="0" w:colLast="0" w:name="_l9d1wzdoblr6" w:id="10412"/>
      <w:bookmarkEnd w:id="10412"/>
      <w:r w:rsidDel="00000000" w:rsidR="00000000" w:rsidRPr="00000000">
        <w:rPr>
          <w:b w:val="1"/>
          <w:bCs w:val="1"/>
          <w:color w:val="000000"/>
          <w:sz w:val="26"/>
          <w:szCs w:val="26"/>
          <w:rtl w:val="0"/>
        </w:rPr>
        <w:t xml:space="preserve">Marriage Property Regime</w:t>
      </w:r>
    </w:p>
    <w:p w:rsidR="00000000" w:rsidDel="00000000" w:rsidP="00000000" w:rsidRDefault="00000000" w:rsidRPr="00000000" w14:paraId="000064B0">
      <w:pPr>
        <w:spacing w:after="240" w:before="240" w:lineRule="auto"/>
        <w:rPr/>
      </w:pPr>
      <w:r w:rsidDel="00000000" w:rsidR="00000000" w:rsidRPr="00000000">
        <w:rPr>
          <w:rtl w:val="0"/>
        </w:rPr>
        <w:t xml:space="preserve">The distinction between matrimonial property rights and inheritance is important.</w:t>
      </w:r>
    </w:p>
    <w:p w:rsidR="00000000" w:rsidDel="00000000" w:rsidP="00000000" w:rsidRDefault="00000000" w:rsidRPr="00000000" w14:paraId="000064B1">
      <w:pPr>
        <w:pStyle w:val="Heading3"/>
        <w:keepNext w:val="0"/>
        <w:keepLines w:val="0"/>
        <w:spacing w:before="280" w:lineRule="auto"/>
        <w:rPr>
          <w:b w:val="1"/>
          <w:bCs w:val="1"/>
          <w:color w:val="000000"/>
          <w:sz w:val="26"/>
          <w:szCs w:val="26"/>
        </w:rPr>
      </w:pPr>
      <w:bookmarkStart w:colFirst="0" w:colLast="0" w:name="_btphv4wmvqhr" w:id="10413"/>
      <w:bookmarkEnd w:id="10413"/>
      <w:r w:rsidDel="00000000" w:rsidR="00000000" w:rsidRPr="00000000">
        <w:rPr>
          <w:b w:val="1"/>
          <w:bCs w:val="1"/>
          <w:color w:val="000000"/>
          <w:sz w:val="26"/>
          <w:szCs w:val="26"/>
          <w:rtl w:val="0"/>
        </w:rPr>
        <w:t xml:space="preserve">Testamentary Dispositions</w:t>
      </w:r>
    </w:p>
    <w:p w:rsidR="00000000" w:rsidDel="00000000" w:rsidP="00000000" w:rsidRDefault="00000000" w:rsidRPr="00000000" w14:paraId="000064B2">
      <w:pPr>
        <w:spacing w:after="240" w:before="240" w:lineRule="auto"/>
        <w:rPr/>
      </w:pPr>
      <w:r w:rsidDel="00000000" w:rsidR="00000000" w:rsidRPr="00000000">
        <w:rPr>
          <w:rtl w:val="0"/>
        </w:rPr>
        <w:t xml:space="preserve">A will may exceed the legally disposable portion.</w:t>
      </w:r>
    </w:p>
    <w:p w:rsidR="00000000" w:rsidDel="00000000" w:rsidP="00000000" w:rsidRDefault="00000000" w:rsidRPr="00000000" w14:paraId="000064B3">
      <w:pPr>
        <w:pStyle w:val="Heading3"/>
        <w:keepNext w:val="0"/>
        <w:keepLines w:val="0"/>
        <w:spacing w:before="280" w:lineRule="auto"/>
        <w:rPr>
          <w:b w:val="1"/>
          <w:bCs w:val="1"/>
          <w:color w:val="000000"/>
          <w:sz w:val="26"/>
          <w:szCs w:val="26"/>
        </w:rPr>
      </w:pPr>
      <w:bookmarkStart w:colFirst="0" w:colLast="0" w:name="_wyvzxohjtwap" w:id="10414"/>
      <w:bookmarkEnd w:id="10414"/>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64B4">
      <w:pPr>
        <w:spacing w:after="240" w:before="240" w:lineRule="auto"/>
        <w:rPr/>
      </w:pPr>
      <w:r w:rsidDel="00000000" w:rsidR="00000000" w:rsidRPr="00000000">
        <w:rPr>
          <w:rtl w:val="0"/>
        </w:rPr>
        <w:t xml:space="preserve">Certain donations may affect the protected share.</w:t>
      </w:r>
    </w:p>
    <w:p w:rsidR="00000000" w:rsidDel="00000000" w:rsidP="00000000" w:rsidRDefault="00000000" w:rsidRPr="00000000" w14:paraId="000064B5">
      <w:pPr>
        <w:pStyle w:val="Heading3"/>
        <w:keepNext w:val="0"/>
        <w:keepLines w:val="0"/>
        <w:spacing w:before="280" w:lineRule="auto"/>
        <w:rPr>
          <w:b w:val="1"/>
          <w:bCs w:val="1"/>
          <w:color w:val="000000"/>
          <w:sz w:val="26"/>
          <w:szCs w:val="26"/>
        </w:rPr>
      </w:pPr>
      <w:bookmarkStart w:colFirst="0" w:colLast="0" w:name="_f4s086bqq7d4" w:id="10415"/>
      <w:bookmarkEnd w:id="10415"/>
      <w:r w:rsidDel="00000000" w:rsidR="00000000" w:rsidRPr="00000000">
        <w:rPr>
          <w:b w:val="1"/>
          <w:bCs w:val="1"/>
          <w:color w:val="000000"/>
          <w:sz w:val="26"/>
          <w:szCs w:val="26"/>
          <w:rtl w:val="0"/>
        </w:rPr>
        <w:t xml:space="preserve">Reduction Claims</w:t>
      </w:r>
    </w:p>
    <w:p w:rsidR="00000000" w:rsidDel="00000000" w:rsidP="00000000" w:rsidRDefault="00000000" w:rsidRPr="00000000" w14:paraId="000064B6">
      <w:pPr>
        <w:spacing w:after="240" w:before="240" w:lineRule="auto"/>
        <w:rPr/>
      </w:pPr>
      <w:r w:rsidDel="00000000" w:rsidR="00000000" w:rsidRPr="00000000">
        <w:rPr>
          <w:rtl w:val="0"/>
        </w:rPr>
        <w:t xml:space="preserve">Excessive dispositions may be subject to legally appropriate reduction.</w:t>
      </w:r>
    </w:p>
    <w:p w:rsidR="00000000" w:rsidDel="00000000" w:rsidP="00000000" w:rsidRDefault="00000000" w:rsidRPr="00000000" w14:paraId="000064B7">
      <w:pPr>
        <w:pStyle w:val="Heading3"/>
        <w:keepNext w:val="0"/>
        <w:keepLines w:val="0"/>
        <w:spacing w:before="280" w:lineRule="auto"/>
        <w:rPr>
          <w:b w:val="1"/>
          <w:bCs w:val="1"/>
          <w:color w:val="000000"/>
          <w:sz w:val="26"/>
          <w:szCs w:val="26"/>
        </w:rPr>
      </w:pPr>
      <w:bookmarkStart w:colFirst="0" w:colLast="0" w:name="_vkuymhi2dl4" w:id="10416"/>
      <w:bookmarkEnd w:id="10416"/>
      <w:r w:rsidDel="00000000" w:rsidR="00000000" w:rsidRPr="00000000">
        <w:rPr>
          <w:b w:val="1"/>
          <w:bCs w:val="1"/>
          <w:color w:val="000000"/>
          <w:sz w:val="26"/>
          <w:szCs w:val="26"/>
          <w:rtl w:val="0"/>
        </w:rPr>
        <w:t xml:space="preserve">Valuation</w:t>
      </w:r>
    </w:p>
    <w:p w:rsidR="00000000" w:rsidDel="00000000" w:rsidP="00000000" w:rsidRDefault="00000000" w:rsidRPr="00000000" w14:paraId="000064B8">
      <w:pPr>
        <w:spacing w:after="240" w:before="240" w:lineRule="auto"/>
        <w:rPr/>
      </w:pPr>
      <w:r w:rsidDel="00000000" w:rsidR="00000000" w:rsidRPr="00000000">
        <w:rPr>
          <w:rtl w:val="0"/>
        </w:rPr>
        <w:t xml:space="preserve">Estate composition and relevant values must be determined.</w:t>
      </w:r>
    </w:p>
    <w:p w:rsidR="00000000" w:rsidDel="00000000" w:rsidP="00000000" w:rsidRDefault="00000000" w:rsidRPr="00000000" w14:paraId="000064B9">
      <w:pPr>
        <w:spacing w:after="240" w:before="240" w:lineRule="auto"/>
        <w:rPr>
          <w:b w:val="1"/>
          <w:bCs w:val="1"/>
        </w:rPr>
      </w:pPr>
      <w:r w:rsidDel="00000000" w:rsidR="00000000" w:rsidRPr="00000000">
        <w:rPr>
          <w:b w:val="1"/>
          <w:bCs w:val="1"/>
          <w:rtl w:val="0"/>
        </w:rPr>
        <w:t xml:space="preserve">The existence and amount of a protected share depend on the applicable law and the deceased's family and property circumstances.</w:t>
      </w:r>
    </w:p>
    <w:p w:rsidR="00000000" w:rsidDel="00000000" w:rsidP="00000000" w:rsidRDefault="00000000" w:rsidRPr="00000000" w14:paraId="000064BA">
      <w:pPr>
        <w:spacing w:after="240" w:before="240" w:lineRule="auto"/>
        <w:rPr>
          <w:b w:val="1"/>
          <w:bCs w:val="1"/>
        </w:rPr>
      </w:pPr>
      <w:r w:rsidDel="00000000" w:rsidR="00000000" w:rsidRPr="00000000">
        <w:rPr>
          <w:b w:val="1"/>
          <w:bCs w:val="1"/>
          <w:rtl w:val="0"/>
        </w:rPr>
        <w:t xml:space="preserve">[Request an Inheritance Share Assessment]</w:t>
      </w:r>
    </w:p>
    <w:p w:rsidR="00000000" w:rsidDel="00000000" w:rsidP="00000000" w:rsidRDefault="00000000" w:rsidRPr="00000000" w14:paraId="00006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C">
      <w:pPr>
        <w:pStyle w:val="Heading2"/>
        <w:keepNext w:val="0"/>
        <w:keepLines w:val="0"/>
        <w:spacing w:after="80" w:lineRule="auto"/>
        <w:rPr>
          <w:b w:val="1"/>
          <w:bCs w:val="1"/>
          <w:sz w:val="34"/>
          <w:szCs w:val="34"/>
        </w:rPr>
      </w:pPr>
      <w:bookmarkStart w:colFirst="0" w:colLast="0" w:name="_v8o7jlbtqycr" w:id="10417"/>
      <w:bookmarkEnd w:id="10417"/>
      <w:r w:rsidDel="00000000" w:rsidR="00000000" w:rsidRPr="00000000">
        <w:rPr>
          <w:b w:val="1"/>
          <w:bCs w:val="1"/>
          <w:sz w:val="34"/>
          <w:szCs w:val="34"/>
          <w:rtl w:val="0"/>
        </w:rPr>
        <w:t xml:space="preserve">LIFETIME GIFTS AND ADVANCES ON INHERITANCE</w:t>
      </w:r>
    </w:p>
    <w:p w:rsidR="00000000" w:rsidDel="00000000" w:rsidP="00000000" w:rsidRDefault="00000000" w:rsidRPr="00000000" w14:paraId="000064BD">
      <w:pPr>
        <w:pStyle w:val="Heading1"/>
        <w:keepNext w:val="0"/>
        <w:keepLines w:val="0"/>
        <w:spacing w:before="480" w:lineRule="auto"/>
        <w:rPr>
          <w:b w:val="1"/>
          <w:bCs w:val="1"/>
          <w:sz w:val="46"/>
          <w:szCs w:val="46"/>
        </w:rPr>
      </w:pPr>
      <w:bookmarkStart w:colFirst="0" w:colLast="0" w:name="_3jcvwlfa28h3" w:id="10418"/>
      <w:bookmarkEnd w:id="10418"/>
      <w:r w:rsidDel="00000000" w:rsidR="00000000" w:rsidRPr="00000000">
        <w:rPr>
          <w:b w:val="1"/>
          <w:bCs w:val="1"/>
          <w:sz w:val="46"/>
          <w:szCs w:val="46"/>
          <w:rtl w:val="0"/>
        </w:rPr>
        <w:t xml:space="preserve">Colação and Disputes Over Previous Donations</w:t>
      </w:r>
    </w:p>
    <w:p w:rsidR="00000000" w:rsidDel="00000000" w:rsidP="00000000" w:rsidRDefault="00000000" w:rsidRPr="00000000" w14:paraId="000064BE">
      <w:pPr>
        <w:spacing w:after="240" w:before="240" w:lineRule="auto"/>
        <w:rPr/>
      </w:pPr>
      <w:r w:rsidDel="00000000" w:rsidR="00000000" w:rsidRPr="00000000">
        <w:rPr>
          <w:rtl w:val="0"/>
        </w:rPr>
        <w:t xml:space="preserve">A deceased person may have transferred money, real estate, or other assets to family members before death.</w:t>
      </w:r>
    </w:p>
    <w:p w:rsidR="00000000" w:rsidDel="00000000" w:rsidP="00000000" w:rsidRDefault="00000000" w:rsidRPr="00000000" w14:paraId="000064BF">
      <w:pPr>
        <w:pStyle w:val="Heading3"/>
        <w:keepNext w:val="0"/>
        <w:keepLines w:val="0"/>
        <w:spacing w:before="280" w:lineRule="auto"/>
        <w:rPr>
          <w:b w:val="1"/>
          <w:bCs w:val="1"/>
          <w:color w:val="000000"/>
          <w:sz w:val="26"/>
          <w:szCs w:val="26"/>
        </w:rPr>
      </w:pPr>
      <w:bookmarkStart w:colFirst="0" w:colLast="0" w:name="_jfx7mvvfb7qb" w:id="10419"/>
      <w:bookmarkEnd w:id="10419"/>
      <w:r w:rsidDel="00000000" w:rsidR="00000000" w:rsidRPr="00000000">
        <w:rPr>
          <w:b w:val="1"/>
          <w:bCs w:val="1"/>
          <w:color w:val="000000"/>
          <w:sz w:val="26"/>
          <w:szCs w:val="26"/>
          <w:rtl w:val="0"/>
        </w:rPr>
        <w:t xml:space="preserve">Previous Donations</w:t>
      </w:r>
    </w:p>
    <w:p w:rsidR="00000000" w:rsidDel="00000000" w:rsidP="00000000" w:rsidRDefault="00000000" w:rsidRPr="00000000" w14:paraId="000064C0">
      <w:pPr>
        <w:spacing w:after="240" w:before="240" w:lineRule="auto"/>
        <w:rPr/>
      </w:pPr>
      <w:r w:rsidDel="00000000" w:rsidR="00000000" w:rsidRPr="00000000">
        <w:rPr>
          <w:rtl w:val="0"/>
        </w:rPr>
        <w:t xml:space="preserve">Identify relevant lifetime transfers.</w:t>
      </w:r>
    </w:p>
    <w:p w:rsidR="00000000" w:rsidDel="00000000" w:rsidP="00000000" w:rsidRDefault="00000000" w:rsidRPr="00000000" w14:paraId="000064C1">
      <w:pPr>
        <w:pStyle w:val="Heading3"/>
        <w:keepNext w:val="0"/>
        <w:keepLines w:val="0"/>
        <w:spacing w:before="280" w:lineRule="auto"/>
        <w:rPr>
          <w:b w:val="1"/>
          <w:bCs w:val="1"/>
          <w:color w:val="000000"/>
          <w:sz w:val="26"/>
          <w:szCs w:val="26"/>
        </w:rPr>
      </w:pPr>
      <w:bookmarkStart w:colFirst="0" w:colLast="0" w:name="_xm0k6lnuc4gp" w:id="10420"/>
      <w:bookmarkEnd w:id="10420"/>
      <w:r w:rsidDel="00000000" w:rsidR="00000000" w:rsidRPr="00000000">
        <w:rPr>
          <w:b w:val="1"/>
          <w:bCs w:val="1"/>
          <w:color w:val="000000"/>
          <w:sz w:val="26"/>
          <w:szCs w:val="26"/>
          <w:rtl w:val="0"/>
        </w:rPr>
        <w:t xml:space="preserve">Recipient</w:t>
      </w:r>
    </w:p>
    <w:p w:rsidR="00000000" w:rsidDel="00000000" w:rsidP="00000000" w:rsidRDefault="00000000" w:rsidRPr="00000000" w14:paraId="000064C2">
      <w:pPr>
        <w:spacing w:after="240" w:before="240" w:lineRule="auto"/>
        <w:rPr/>
      </w:pPr>
      <w:r w:rsidDel="00000000" w:rsidR="00000000" w:rsidRPr="00000000">
        <w:rPr>
          <w:rtl w:val="0"/>
        </w:rPr>
        <w:t xml:space="preserve">Determine who received the property.</w:t>
      </w:r>
    </w:p>
    <w:p w:rsidR="00000000" w:rsidDel="00000000" w:rsidP="00000000" w:rsidRDefault="00000000" w:rsidRPr="00000000" w14:paraId="000064C3">
      <w:pPr>
        <w:pStyle w:val="Heading3"/>
        <w:keepNext w:val="0"/>
        <w:keepLines w:val="0"/>
        <w:spacing w:before="280" w:lineRule="auto"/>
        <w:rPr>
          <w:b w:val="1"/>
          <w:bCs w:val="1"/>
          <w:color w:val="000000"/>
          <w:sz w:val="26"/>
          <w:szCs w:val="26"/>
        </w:rPr>
      </w:pPr>
      <w:bookmarkStart w:colFirst="0" w:colLast="0" w:name="_3so1f5583kup" w:id="10421"/>
      <w:bookmarkEnd w:id="10421"/>
      <w:r w:rsidDel="00000000" w:rsidR="00000000" w:rsidRPr="00000000">
        <w:rPr>
          <w:b w:val="1"/>
          <w:bCs w:val="1"/>
          <w:color w:val="000000"/>
          <w:sz w:val="26"/>
          <w:szCs w:val="26"/>
          <w:rtl w:val="0"/>
        </w:rPr>
        <w:t xml:space="preserve">Legal Classification</w:t>
      </w:r>
    </w:p>
    <w:p w:rsidR="00000000" w:rsidDel="00000000" w:rsidP="00000000" w:rsidRDefault="00000000" w:rsidRPr="00000000" w14:paraId="000064C4">
      <w:pPr>
        <w:spacing w:after="240" w:before="240" w:lineRule="auto"/>
        <w:rPr/>
      </w:pPr>
      <w:r w:rsidDel="00000000" w:rsidR="00000000" w:rsidRPr="00000000">
        <w:rPr>
          <w:rtl w:val="0"/>
        </w:rPr>
        <w:t xml:space="preserve">Assess whether the transfer is subject to inheritance accounting.</w:t>
      </w:r>
    </w:p>
    <w:p w:rsidR="00000000" w:rsidDel="00000000" w:rsidP="00000000" w:rsidRDefault="00000000" w:rsidRPr="00000000" w14:paraId="000064C5">
      <w:pPr>
        <w:pStyle w:val="Heading3"/>
        <w:keepNext w:val="0"/>
        <w:keepLines w:val="0"/>
        <w:spacing w:before="280" w:lineRule="auto"/>
        <w:rPr>
          <w:b w:val="1"/>
          <w:bCs w:val="1"/>
          <w:color w:val="000000"/>
          <w:sz w:val="26"/>
          <w:szCs w:val="26"/>
        </w:rPr>
      </w:pPr>
      <w:bookmarkStart w:colFirst="0" w:colLast="0" w:name="_fek6zu91ohij" w:id="10422"/>
      <w:bookmarkEnd w:id="10422"/>
      <w:r w:rsidDel="00000000" w:rsidR="00000000" w:rsidRPr="00000000">
        <w:rPr>
          <w:b w:val="1"/>
          <w:bCs w:val="1"/>
          <w:color w:val="000000"/>
          <w:sz w:val="26"/>
          <w:szCs w:val="26"/>
          <w:rtl w:val="0"/>
        </w:rPr>
        <w:t xml:space="preserve">Colação</w:t>
      </w:r>
    </w:p>
    <w:p w:rsidR="00000000" w:rsidDel="00000000" w:rsidP="00000000" w:rsidRDefault="00000000" w:rsidRPr="00000000" w14:paraId="000064C6">
      <w:pPr>
        <w:spacing w:after="240" w:before="240" w:lineRule="auto"/>
        <w:rPr/>
      </w:pPr>
      <w:r w:rsidDel="00000000" w:rsidR="00000000" w:rsidRPr="00000000">
        <w:rPr>
          <w:rtl w:val="0"/>
        </w:rPr>
        <w:t xml:space="preserve">Certain donations may need to be brought into the succession calculation.</w:t>
      </w:r>
    </w:p>
    <w:p w:rsidR="00000000" w:rsidDel="00000000" w:rsidP="00000000" w:rsidRDefault="00000000" w:rsidRPr="00000000" w14:paraId="000064C7">
      <w:pPr>
        <w:pStyle w:val="Heading3"/>
        <w:keepNext w:val="0"/>
        <w:keepLines w:val="0"/>
        <w:spacing w:before="280" w:lineRule="auto"/>
        <w:rPr>
          <w:b w:val="1"/>
          <w:bCs w:val="1"/>
          <w:color w:val="000000"/>
          <w:sz w:val="26"/>
          <w:szCs w:val="26"/>
        </w:rPr>
      </w:pPr>
      <w:bookmarkStart w:colFirst="0" w:colLast="0" w:name="_fgmvxl5ln0rt" w:id="10423"/>
      <w:bookmarkEnd w:id="10423"/>
      <w:r w:rsidDel="00000000" w:rsidR="00000000" w:rsidRPr="00000000">
        <w:rPr>
          <w:b w:val="1"/>
          <w:bCs w:val="1"/>
          <w:color w:val="000000"/>
          <w:sz w:val="26"/>
          <w:szCs w:val="26"/>
          <w:rtl w:val="0"/>
        </w:rPr>
        <w:t xml:space="preserve">Dispensation</w:t>
      </w:r>
    </w:p>
    <w:p w:rsidR="00000000" w:rsidDel="00000000" w:rsidP="00000000" w:rsidRDefault="00000000" w:rsidRPr="00000000" w14:paraId="000064C8">
      <w:pPr>
        <w:spacing w:after="240" w:before="240" w:lineRule="auto"/>
        <w:rPr/>
      </w:pPr>
      <w:r w:rsidDel="00000000" w:rsidR="00000000" w:rsidRPr="00000000">
        <w:rPr>
          <w:rtl w:val="0"/>
        </w:rPr>
        <w:t xml:space="preserve">Applicable legal exceptions or valid dispensations may matter.</w:t>
      </w:r>
    </w:p>
    <w:p w:rsidR="00000000" w:rsidDel="00000000" w:rsidP="00000000" w:rsidRDefault="00000000" w:rsidRPr="00000000" w14:paraId="000064C9">
      <w:pPr>
        <w:pStyle w:val="Heading3"/>
        <w:keepNext w:val="0"/>
        <w:keepLines w:val="0"/>
        <w:spacing w:before="280" w:lineRule="auto"/>
        <w:rPr>
          <w:b w:val="1"/>
          <w:bCs w:val="1"/>
          <w:color w:val="000000"/>
          <w:sz w:val="26"/>
          <w:szCs w:val="26"/>
        </w:rPr>
      </w:pPr>
      <w:bookmarkStart w:colFirst="0" w:colLast="0" w:name="_aopx8z2wyoeg" w:id="10424"/>
      <w:bookmarkEnd w:id="10424"/>
      <w:r w:rsidDel="00000000" w:rsidR="00000000" w:rsidRPr="00000000">
        <w:rPr>
          <w:b w:val="1"/>
          <w:bCs w:val="1"/>
          <w:color w:val="000000"/>
          <w:sz w:val="26"/>
          <w:szCs w:val="26"/>
          <w:rtl w:val="0"/>
        </w:rPr>
        <w:t xml:space="preserve">Excessive Gifts</w:t>
      </w:r>
    </w:p>
    <w:p w:rsidR="00000000" w:rsidDel="00000000" w:rsidP="00000000" w:rsidRDefault="00000000" w:rsidRPr="00000000" w14:paraId="000064CA">
      <w:pPr>
        <w:spacing w:after="240" w:before="240" w:lineRule="auto"/>
        <w:rPr/>
      </w:pPr>
      <w:r w:rsidDel="00000000" w:rsidR="00000000" w:rsidRPr="00000000">
        <w:rPr>
          <w:rtl w:val="0"/>
        </w:rPr>
        <w:t xml:space="preserve">An </w:t>
      </w:r>
      <w:r w:rsidDel="00000000" w:rsidR="00000000" w:rsidRPr="00000000">
        <w:rPr>
          <w:i w:val="1"/>
          <w:iCs w:val="1"/>
          <w:rtl w:val="0"/>
        </w:rPr>
        <w:t xml:space="preserve">ação de redução</w:t>
      </w:r>
      <w:r w:rsidDel="00000000" w:rsidR="00000000" w:rsidRPr="00000000">
        <w:rPr>
          <w:rtl w:val="0"/>
        </w:rPr>
        <w:t xml:space="preserve"> or another remedy may be appropriate.</w:t>
      </w:r>
    </w:p>
    <w:p w:rsidR="00000000" w:rsidDel="00000000" w:rsidP="00000000" w:rsidRDefault="00000000" w:rsidRPr="00000000" w14:paraId="000064CB">
      <w:pPr>
        <w:pStyle w:val="Heading3"/>
        <w:keepNext w:val="0"/>
        <w:keepLines w:val="0"/>
        <w:spacing w:before="280" w:lineRule="auto"/>
        <w:rPr>
          <w:b w:val="1"/>
          <w:bCs w:val="1"/>
          <w:color w:val="000000"/>
          <w:sz w:val="26"/>
          <w:szCs w:val="26"/>
        </w:rPr>
      </w:pPr>
      <w:bookmarkStart w:colFirst="0" w:colLast="0" w:name="_oaju6roy6bdh" w:id="10425"/>
      <w:bookmarkEnd w:id="10425"/>
      <w:r w:rsidDel="00000000" w:rsidR="00000000" w:rsidRPr="00000000">
        <w:rPr>
          <w:b w:val="1"/>
          <w:bCs w:val="1"/>
          <w:color w:val="000000"/>
          <w:sz w:val="26"/>
          <w:szCs w:val="26"/>
          <w:rtl w:val="0"/>
        </w:rPr>
        <w:t xml:space="preserve">Valuation</w:t>
      </w:r>
    </w:p>
    <w:p w:rsidR="00000000" w:rsidDel="00000000" w:rsidP="00000000" w:rsidRDefault="00000000" w:rsidRPr="00000000" w14:paraId="000064CC">
      <w:pPr>
        <w:spacing w:after="240" w:before="240" w:lineRule="auto"/>
        <w:rPr/>
      </w:pPr>
      <w:r w:rsidDel="00000000" w:rsidR="00000000" w:rsidRPr="00000000">
        <w:rPr>
          <w:rtl w:val="0"/>
        </w:rPr>
        <w:t xml:space="preserve">The relevant legal valuation rules must be examined.</w:t>
      </w:r>
    </w:p>
    <w:p w:rsidR="00000000" w:rsidDel="00000000" w:rsidP="00000000" w:rsidRDefault="00000000" w:rsidRPr="00000000" w14:paraId="000064CD">
      <w:pPr>
        <w:pStyle w:val="Heading3"/>
        <w:keepNext w:val="0"/>
        <w:keepLines w:val="0"/>
        <w:spacing w:before="280" w:lineRule="auto"/>
        <w:rPr>
          <w:b w:val="1"/>
          <w:bCs w:val="1"/>
          <w:color w:val="000000"/>
          <w:sz w:val="26"/>
          <w:szCs w:val="26"/>
        </w:rPr>
      </w:pPr>
      <w:bookmarkStart w:colFirst="0" w:colLast="0" w:name="_oc6d373qwuqv" w:id="10426"/>
      <w:bookmarkEnd w:id="10426"/>
      <w:r w:rsidDel="00000000" w:rsidR="00000000" w:rsidRPr="00000000">
        <w:rPr>
          <w:b w:val="1"/>
          <w:bCs w:val="1"/>
          <w:color w:val="000000"/>
          <w:sz w:val="26"/>
          <w:szCs w:val="26"/>
          <w:rtl w:val="0"/>
        </w:rPr>
        <w:t xml:space="preserve">Evidence</w:t>
      </w:r>
    </w:p>
    <w:p w:rsidR="00000000" w:rsidDel="00000000" w:rsidP="00000000" w:rsidRDefault="00000000" w:rsidRPr="00000000" w14:paraId="000064CE">
      <w:pPr>
        <w:spacing w:after="240" w:before="240" w:lineRule="auto"/>
        <w:rPr/>
      </w:pPr>
      <w:r w:rsidDel="00000000" w:rsidR="00000000" w:rsidRPr="00000000">
        <w:rPr>
          <w:rtl w:val="0"/>
        </w:rPr>
        <w:t xml:space="preserve">Deeds, banking records, and contracts may be necessary.</w:t>
      </w:r>
    </w:p>
    <w:p w:rsidR="00000000" w:rsidDel="00000000" w:rsidP="00000000" w:rsidRDefault="00000000" w:rsidRPr="00000000" w14:paraId="000064CF">
      <w:pPr>
        <w:pStyle w:val="Heading3"/>
        <w:keepNext w:val="0"/>
        <w:keepLines w:val="0"/>
        <w:spacing w:before="280" w:lineRule="auto"/>
        <w:rPr>
          <w:b w:val="1"/>
          <w:bCs w:val="1"/>
          <w:color w:val="000000"/>
          <w:sz w:val="26"/>
          <w:szCs w:val="26"/>
        </w:rPr>
      </w:pPr>
      <w:bookmarkStart w:colFirst="0" w:colLast="0" w:name="_wt42w8ygzakc" w:id="10427"/>
      <w:bookmarkEnd w:id="10427"/>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64D0">
      <w:pPr>
        <w:spacing w:after="240" w:before="240" w:lineRule="auto"/>
        <w:rPr/>
      </w:pPr>
      <w:r w:rsidDel="00000000" w:rsidR="00000000" w:rsidRPr="00000000">
        <w:rPr>
          <w:rtl w:val="0"/>
        </w:rPr>
        <w:t xml:space="preserve">Foreign donations may raise additional choice-of-law and evidentiary questions.</w:t>
      </w:r>
    </w:p>
    <w:p w:rsidR="00000000" w:rsidDel="00000000" w:rsidP="00000000" w:rsidRDefault="00000000" w:rsidRPr="00000000" w14:paraId="000064D1">
      <w:pPr>
        <w:spacing w:after="240" w:before="240" w:lineRule="auto"/>
        <w:rPr>
          <w:b w:val="1"/>
          <w:bCs w:val="1"/>
        </w:rPr>
      </w:pPr>
      <w:r w:rsidDel="00000000" w:rsidR="00000000" w:rsidRPr="00000000">
        <w:rPr>
          <w:b w:val="1"/>
          <w:bCs w:val="1"/>
          <w:rtl w:val="0"/>
        </w:rPr>
        <w:t xml:space="preserve">[Discuss Lifetime Donations and Inheritance Disputes]</w:t>
      </w:r>
    </w:p>
    <w:p w:rsidR="00000000" w:rsidDel="00000000" w:rsidP="00000000" w:rsidRDefault="00000000" w:rsidRPr="00000000" w14:paraId="00006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3">
      <w:pPr>
        <w:pStyle w:val="Heading2"/>
        <w:keepNext w:val="0"/>
        <w:keepLines w:val="0"/>
        <w:spacing w:after="80" w:lineRule="auto"/>
        <w:rPr>
          <w:b w:val="1"/>
          <w:bCs w:val="1"/>
          <w:sz w:val="34"/>
          <w:szCs w:val="34"/>
        </w:rPr>
      </w:pPr>
      <w:bookmarkStart w:colFirst="0" w:colLast="0" w:name="_xejk5ovy13bu" w:id="10428"/>
      <w:bookmarkEnd w:id="10428"/>
      <w:r w:rsidDel="00000000" w:rsidR="00000000" w:rsidRPr="00000000">
        <w:rPr>
          <w:b w:val="1"/>
          <w:bCs w:val="1"/>
          <w:sz w:val="34"/>
          <w:szCs w:val="34"/>
          <w:rtl w:val="0"/>
        </w:rPr>
        <w:t xml:space="preserve">THE PROBATE DISTRIBUTION IS INCORRECT</w:t>
      </w:r>
    </w:p>
    <w:p w:rsidR="00000000" w:rsidDel="00000000" w:rsidP="00000000" w:rsidRDefault="00000000" w:rsidRPr="00000000" w14:paraId="000064D4">
      <w:pPr>
        <w:pStyle w:val="Heading1"/>
        <w:keepNext w:val="0"/>
        <w:keepLines w:val="0"/>
        <w:spacing w:before="480" w:lineRule="auto"/>
        <w:rPr>
          <w:b w:val="1"/>
          <w:bCs w:val="1"/>
          <w:sz w:val="46"/>
          <w:szCs w:val="46"/>
        </w:rPr>
      </w:pPr>
      <w:bookmarkStart w:colFirst="0" w:colLast="0" w:name="_mki2nprs4r7z" w:id="10429"/>
      <w:bookmarkEnd w:id="10429"/>
      <w:r w:rsidDel="00000000" w:rsidR="00000000" w:rsidRPr="00000000">
        <w:rPr>
          <w:b w:val="1"/>
          <w:bCs w:val="1"/>
          <w:sz w:val="46"/>
          <w:szCs w:val="46"/>
          <w:rtl w:val="0"/>
        </w:rPr>
        <w:t xml:space="preserve">Challenging a Partition of the Estate</w:t>
      </w:r>
    </w:p>
    <w:p w:rsidR="00000000" w:rsidDel="00000000" w:rsidP="00000000" w:rsidRDefault="00000000" w:rsidRPr="00000000" w14:paraId="000064D5">
      <w:pPr>
        <w:spacing w:after="240" w:before="240" w:lineRule="auto"/>
        <w:rPr/>
      </w:pPr>
      <w:r w:rsidDel="00000000" w:rsidR="00000000" w:rsidRPr="00000000">
        <w:rPr>
          <w:rtl w:val="0"/>
        </w:rPr>
        <w:t xml:space="preserve">An estate partition may be challenged when legally relevant errors or defects are identified.</w:t>
      </w:r>
    </w:p>
    <w:p w:rsidR="00000000" w:rsidDel="00000000" w:rsidP="00000000" w:rsidRDefault="00000000" w:rsidRPr="00000000" w14:paraId="000064D6">
      <w:pPr>
        <w:pStyle w:val="Heading3"/>
        <w:keepNext w:val="0"/>
        <w:keepLines w:val="0"/>
        <w:spacing w:before="280" w:lineRule="auto"/>
        <w:rPr>
          <w:b w:val="1"/>
          <w:bCs w:val="1"/>
          <w:color w:val="000000"/>
          <w:sz w:val="26"/>
          <w:szCs w:val="26"/>
        </w:rPr>
      </w:pPr>
      <w:bookmarkStart w:colFirst="0" w:colLast="0" w:name="_2y7r41h7fgkj" w:id="10430"/>
      <w:bookmarkEnd w:id="10430"/>
      <w:r w:rsidDel="00000000" w:rsidR="00000000" w:rsidRPr="00000000">
        <w:rPr>
          <w:b w:val="1"/>
          <w:bCs w:val="1"/>
          <w:color w:val="000000"/>
          <w:sz w:val="26"/>
          <w:szCs w:val="26"/>
          <w:rtl w:val="0"/>
        </w:rPr>
        <w:t xml:space="preserve">Incorrect Heir Shares</w:t>
      </w:r>
    </w:p>
    <w:p w:rsidR="00000000" w:rsidDel="00000000" w:rsidP="00000000" w:rsidRDefault="00000000" w:rsidRPr="00000000" w14:paraId="000064D7">
      <w:pPr>
        <w:spacing w:after="240" w:before="240" w:lineRule="auto"/>
        <w:rPr/>
      </w:pPr>
      <w:r w:rsidDel="00000000" w:rsidR="00000000" w:rsidRPr="00000000">
        <w:rPr>
          <w:rtl w:val="0"/>
        </w:rPr>
        <w:t xml:space="preserve">The proposed allocation may not reflect applicable rights.</w:t>
      </w:r>
    </w:p>
    <w:p w:rsidR="00000000" w:rsidDel="00000000" w:rsidP="00000000" w:rsidRDefault="00000000" w:rsidRPr="00000000" w14:paraId="000064D8">
      <w:pPr>
        <w:pStyle w:val="Heading3"/>
        <w:keepNext w:val="0"/>
        <w:keepLines w:val="0"/>
        <w:spacing w:before="280" w:lineRule="auto"/>
        <w:rPr>
          <w:b w:val="1"/>
          <w:bCs w:val="1"/>
          <w:color w:val="000000"/>
          <w:sz w:val="26"/>
          <w:szCs w:val="26"/>
        </w:rPr>
      </w:pPr>
      <w:bookmarkStart w:colFirst="0" w:colLast="0" w:name="_xfjbbpmnudi5" w:id="10431"/>
      <w:bookmarkEnd w:id="10431"/>
      <w:r w:rsidDel="00000000" w:rsidR="00000000" w:rsidRPr="00000000">
        <w:rPr>
          <w:b w:val="1"/>
          <w:bCs w:val="1"/>
          <w:color w:val="000000"/>
          <w:sz w:val="26"/>
          <w:szCs w:val="26"/>
          <w:rtl w:val="0"/>
        </w:rPr>
        <w:t xml:space="preserve">Omitted Heir</w:t>
      </w:r>
    </w:p>
    <w:p w:rsidR="00000000" w:rsidDel="00000000" w:rsidP="00000000" w:rsidRDefault="00000000" w:rsidRPr="00000000" w14:paraId="000064D9">
      <w:pPr>
        <w:spacing w:after="240" w:before="240" w:lineRule="auto"/>
        <w:rPr/>
      </w:pPr>
      <w:r w:rsidDel="00000000" w:rsidR="00000000" w:rsidRPr="00000000">
        <w:rPr>
          <w:rtl w:val="0"/>
        </w:rPr>
        <w:t xml:space="preserve">A beneficiary may have been excluded.</w:t>
      </w:r>
    </w:p>
    <w:p w:rsidR="00000000" w:rsidDel="00000000" w:rsidP="00000000" w:rsidRDefault="00000000" w:rsidRPr="00000000" w14:paraId="000064DA">
      <w:pPr>
        <w:pStyle w:val="Heading3"/>
        <w:keepNext w:val="0"/>
        <w:keepLines w:val="0"/>
        <w:spacing w:before="280" w:lineRule="auto"/>
        <w:rPr>
          <w:b w:val="1"/>
          <w:bCs w:val="1"/>
          <w:color w:val="000000"/>
          <w:sz w:val="26"/>
          <w:szCs w:val="26"/>
        </w:rPr>
      </w:pPr>
      <w:bookmarkStart w:colFirst="0" w:colLast="0" w:name="_v5u0ni90a3ap" w:id="10432"/>
      <w:bookmarkEnd w:id="10432"/>
      <w:r w:rsidDel="00000000" w:rsidR="00000000" w:rsidRPr="00000000">
        <w:rPr>
          <w:b w:val="1"/>
          <w:bCs w:val="1"/>
          <w:color w:val="000000"/>
          <w:sz w:val="26"/>
          <w:szCs w:val="26"/>
          <w:rtl w:val="0"/>
        </w:rPr>
        <w:t xml:space="preserve">Omitted Asset</w:t>
      </w:r>
    </w:p>
    <w:p w:rsidR="00000000" w:rsidDel="00000000" w:rsidP="00000000" w:rsidRDefault="00000000" w:rsidRPr="00000000" w14:paraId="000064DB">
      <w:pPr>
        <w:spacing w:after="240" w:before="240" w:lineRule="auto"/>
        <w:rPr/>
      </w:pPr>
      <w:r w:rsidDel="00000000" w:rsidR="00000000" w:rsidRPr="00000000">
        <w:rPr>
          <w:rtl w:val="0"/>
        </w:rPr>
        <w:t xml:space="preserve">Property may have been left out.</w:t>
      </w:r>
    </w:p>
    <w:p w:rsidR="00000000" w:rsidDel="00000000" w:rsidP="00000000" w:rsidRDefault="00000000" w:rsidRPr="00000000" w14:paraId="000064DC">
      <w:pPr>
        <w:pStyle w:val="Heading3"/>
        <w:keepNext w:val="0"/>
        <w:keepLines w:val="0"/>
        <w:spacing w:before="280" w:lineRule="auto"/>
        <w:rPr>
          <w:b w:val="1"/>
          <w:bCs w:val="1"/>
          <w:color w:val="000000"/>
          <w:sz w:val="26"/>
          <w:szCs w:val="26"/>
        </w:rPr>
      </w:pPr>
      <w:bookmarkStart w:colFirst="0" w:colLast="0" w:name="_5f09n5xgig2e" w:id="10433"/>
      <w:bookmarkEnd w:id="10433"/>
      <w:r w:rsidDel="00000000" w:rsidR="00000000" w:rsidRPr="00000000">
        <w:rPr>
          <w:b w:val="1"/>
          <w:bCs w:val="1"/>
          <w:color w:val="000000"/>
          <w:sz w:val="26"/>
          <w:szCs w:val="26"/>
          <w:rtl w:val="0"/>
        </w:rPr>
        <w:t xml:space="preserve">Invalid Consent</w:t>
      </w:r>
    </w:p>
    <w:p w:rsidR="00000000" w:rsidDel="00000000" w:rsidP="00000000" w:rsidRDefault="00000000" w:rsidRPr="00000000" w14:paraId="000064DD">
      <w:pPr>
        <w:spacing w:after="240" w:before="240" w:lineRule="auto"/>
        <w:rPr/>
      </w:pPr>
      <w:r w:rsidDel="00000000" w:rsidR="00000000" w:rsidRPr="00000000">
        <w:rPr>
          <w:rtl w:val="0"/>
        </w:rPr>
        <w:t xml:space="preserve">A party's approval may be legally defective.</w:t>
      </w:r>
    </w:p>
    <w:p w:rsidR="00000000" w:rsidDel="00000000" w:rsidP="00000000" w:rsidRDefault="00000000" w:rsidRPr="00000000" w14:paraId="000064DE">
      <w:pPr>
        <w:pStyle w:val="Heading3"/>
        <w:keepNext w:val="0"/>
        <w:keepLines w:val="0"/>
        <w:spacing w:before="280" w:lineRule="auto"/>
        <w:rPr>
          <w:b w:val="1"/>
          <w:bCs w:val="1"/>
          <w:color w:val="000000"/>
          <w:sz w:val="26"/>
          <w:szCs w:val="26"/>
        </w:rPr>
      </w:pPr>
      <w:bookmarkStart w:colFirst="0" w:colLast="0" w:name="_fygxxnt3wzhb" w:id="10434"/>
      <w:bookmarkEnd w:id="10434"/>
      <w:r w:rsidDel="00000000" w:rsidR="00000000" w:rsidRPr="00000000">
        <w:rPr>
          <w:b w:val="1"/>
          <w:bCs w:val="1"/>
          <w:color w:val="000000"/>
          <w:sz w:val="26"/>
          <w:szCs w:val="26"/>
          <w:rtl w:val="0"/>
        </w:rPr>
        <w:t xml:space="preserve">Fraud or Coercion</w:t>
      </w:r>
    </w:p>
    <w:p w:rsidR="00000000" w:rsidDel="00000000" w:rsidP="00000000" w:rsidRDefault="00000000" w:rsidRPr="00000000" w14:paraId="000064DF">
      <w:pPr>
        <w:spacing w:after="240" w:before="240" w:lineRule="auto"/>
        <w:rPr/>
      </w:pPr>
      <w:r w:rsidDel="00000000" w:rsidR="00000000" w:rsidRPr="00000000">
        <w:rPr>
          <w:rtl w:val="0"/>
        </w:rPr>
        <w:t xml:space="preserve">Relevant misconduct may justify review.</w:t>
      </w:r>
    </w:p>
    <w:p w:rsidR="00000000" w:rsidDel="00000000" w:rsidP="00000000" w:rsidRDefault="00000000" w:rsidRPr="00000000" w14:paraId="000064E0">
      <w:pPr>
        <w:pStyle w:val="Heading3"/>
        <w:keepNext w:val="0"/>
        <w:keepLines w:val="0"/>
        <w:spacing w:before="280" w:lineRule="auto"/>
        <w:rPr>
          <w:b w:val="1"/>
          <w:bCs w:val="1"/>
          <w:color w:val="000000"/>
          <w:sz w:val="26"/>
          <w:szCs w:val="26"/>
        </w:rPr>
      </w:pPr>
      <w:bookmarkStart w:colFirst="0" w:colLast="0" w:name="_yp8bej99tzej" w:id="10435"/>
      <w:bookmarkEnd w:id="10435"/>
      <w:r w:rsidDel="00000000" w:rsidR="00000000" w:rsidRPr="00000000">
        <w:rPr>
          <w:b w:val="1"/>
          <w:bCs w:val="1"/>
          <w:color w:val="000000"/>
          <w:sz w:val="26"/>
          <w:szCs w:val="26"/>
          <w:rtl w:val="0"/>
        </w:rPr>
        <w:t xml:space="preserve">Procedural Defects</w:t>
      </w:r>
    </w:p>
    <w:p w:rsidR="00000000" w:rsidDel="00000000" w:rsidP="00000000" w:rsidRDefault="00000000" w:rsidRPr="00000000" w14:paraId="000064E1">
      <w:pPr>
        <w:spacing w:after="240" w:before="240" w:lineRule="auto"/>
        <w:rPr/>
      </w:pPr>
      <w:r w:rsidDel="00000000" w:rsidR="00000000" w:rsidRPr="00000000">
        <w:rPr>
          <w:rtl w:val="0"/>
        </w:rPr>
        <w:t xml:space="preserve">Required legal steps may not have been followed.</w:t>
      </w:r>
    </w:p>
    <w:p w:rsidR="00000000" w:rsidDel="00000000" w:rsidP="00000000" w:rsidRDefault="00000000" w:rsidRPr="00000000" w14:paraId="000064E2">
      <w:pPr>
        <w:pStyle w:val="Heading3"/>
        <w:keepNext w:val="0"/>
        <w:keepLines w:val="0"/>
        <w:spacing w:before="280" w:lineRule="auto"/>
        <w:rPr>
          <w:b w:val="1"/>
          <w:bCs w:val="1"/>
          <w:color w:val="000000"/>
          <w:sz w:val="26"/>
          <w:szCs w:val="26"/>
        </w:rPr>
      </w:pPr>
      <w:bookmarkStart w:colFirst="0" w:colLast="0" w:name="_yhog9uphs9yc" w:id="10436"/>
      <w:bookmarkEnd w:id="10436"/>
      <w:r w:rsidDel="00000000" w:rsidR="00000000" w:rsidRPr="00000000">
        <w:rPr>
          <w:b w:val="1"/>
          <w:bCs w:val="1"/>
          <w:color w:val="000000"/>
          <w:sz w:val="26"/>
          <w:szCs w:val="26"/>
          <w:rtl w:val="0"/>
        </w:rPr>
        <w:t xml:space="preserve">Appropriate Action</w:t>
      </w:r>
    </w:p>
    <w:p w:rsidR="00000000" w:rsidDel="00000000" w:rsidP="00000000" w:rsidRDefault="00000000" w:rsidRPr="00000000" w14:paraId="000064E3">
      <w:pPr>
        <w:spacing w:after="240" w:before="240" w:lineRule="auto"/>
        <w:rPr/>
      </w:pPr>
      <w:r w:rsidDel="00000000" w:rsidR="00000000" w:rsidRPr="00000000">
        <w:rPr>
          <w:rtl w:val="0"/>
        </w:rPr>
        <w:t xml:space="preserve">The remedy depends on whether the partition was judicial, consensual, contested, or notarial.</w:t>
      </w:r>
    </w:p>
    <w:p w:rsidR="00000000" w:rsidDel="00000000" w:rsidP="00000000" w:rsidRDefault="00000000" w:rsidRPr="00000000" w14:paraId="000064E4">
      <w:pPr>
        <w:pStyle w:val="Heading3"/>
        <w:keepNext w:val="0"/>
        <w:keepLines w:val="0"/>
        <w:spacing w:before="280" w:lineRule="auto"/>
        <w:rPr>
          <w:b w:val="1"/>
          <w:bCs w:val="1"/>
          <w:color w:val="000000"/>
          <w:sz w:val="26"/>
          <w:szCs w:val="26"/>
        </w:rPr>
      </w:pPr>
      <w:bookmarkStart w:colFirst="0" w:colLast="0" w:name="_gop90hv7zz3m" w:id="10437"/>
      <w:bookmarkEnd w:id="10437"/>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64E5">
      <w:pPr>
        <w:spacing w:after="240" w:before="240" w:lineRule="auto"/>
        <w:rPr/>
      </w:pPr>
      <w:r w:rsidDel="00000000" w:rsidR="00000000" w:rsidRPr="00000000">
        <w:rPr>
          <w:rtl w:val="0"/>
        </w:rPr>
        <w:t xml:space="preserve">Different claims may have different deadlines.</w:t>
      </w:r>
    </w:p>
    <w:p w:rsidR="00000000" w:rsidDel="00000000" w:rsidP="00000000" w:rsidRDefault="00000000" w:rsidRPr="00000000" w14:paraId="000064E6">
      <w:pPr>
        <w:pStyle w:val="Heading3"/>
        <w:keepNext w:val="0"/>
        <w:keepLines w:val="0"/>
        <w:spacing w:before="280" w:lineRule="auto"/>
        <w:rPr>
          <w:b w:val="1"/>
          <w:bCs w:val="1"/>
          <w:color w:val="000000"/>
          <w:sz w:val="26"/>
          <w:szCs w:val="26"/>
        </w:rPr>
      </w:pPr>
      <w:bookmarkStart w:colFirst="0" w:colLast="0" w:name="_8mtx5rqcd4y2" w:id="10438"/>
      <w:bookmarkEnd w:id="10438"/>
      <w:r w:rsidDel="00000000" w:rsidR="00000000" w:rsidRPr="00000000">
        <w:rPr>
          <w:b w:val="1"/>
          <w:bCs w:val="1"/>
          <w:color w:val="000000"/>
          <w:sz w:val="26"/>
          <w:szCs w:val="26"/>
          <w:rtl w:val="0"/>
        </w:rPr>
        <w:t xml:space="preserve">Judicial Relief</w:t>
      </w:r>
    </w:p>
    <w:p w:rsidR="00000000" w:rsidDel="00000000" w:rsidP="00000000" w:rsidRDefault="00000000" w:rsidRPr="00000000" w14:paraId="000064E7">
      <w:pPr>
        <w:spacing w:after="240" w:before="240" w:lineRule="auto"/>
        <w:rPr/>
      </w:pPr>
      <w:r w:rsidDel="00000000" w:rsidR="00000000" w:rsidRPr="00000000">
        <w:rPr>
          <w:rtl w:val="0"/>
        </w:rPr>
        <w:t xml:space="preserve">The court determines whether correction, annulment, rescission, or another remedy is appropriate.</w:t>
      </w:r>
    </w:p>
    <w:p w:rsidR="00000000" w:rsidDel="00000000" w:rsidP="00000000" w:rsidRDefault="00000000" w:rsidRPr="00000000" w14:paraId="000064E8">
      <w:pPr>
        <w:spacing w:after="240" w:before="240" w:lineRule="auto"/>
        <w:rPr>
          <w:b w:val="1"/>
          <w:bCs w:val="1"/>
        </w:rPr>
      </w:pPr>
      <w:r w:rsidDel="00000000" w:rsidR="00000000" w:rsidRPr="00000000">
        <w:rPr>
          <w:b w:val="1"/>
          <w:bCs w:val="1"/>
          <w:rtl w:val="0"/>
        </w:rPr>
        <w:t xml:space="preserve">There is no single universal lawsuit for every defective inheritance partition.</w:t>
      </w:r>
    </w:p>
    <w:p w:rsidR="00000000" w:rsidDel="00000000" w:rsidP="00000000" w:rsidRDefault="00000000" w:rsidRPr="00000000" w14:paraId="000064E9">
      <w:pPr>
        <w:spacing w:after="240" w:before="240" w:lineRule="auto"/>
        <w:rPr>
          <w:b w:val="1"/>
          <w:bCs w:val="1"/>
        </w:rPr>
      </w:pPr>
      <w:r w:rsidDel="00000000" w:rsidR="00000000" w:rsidRPr="00000000">
        <w:rPr>
          <w:b w:val="1"/>
          <w:bCs w:val="1"/>
          <w:rtl w:val="0"/>
        </w:rPr>
        <w:t xml:space="preserve">[Request a Probate Partition Review]</w:t>
      </w:r>
    </w:p>
    <w:p w:rsidR="00000000" w:rsidDel="00000000" w:rsidP="00000000" w:rsidRDefault="00000000" w:rsidRPr="00000000" w14:paraId="00006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B">
      <w:pPr>
        <w:pStyle w:val="Heading2"/>
        <w:keepNext w:val="0"/>
        <w:keepLines w:val="0"/>
        <w:spacing w:after="80" w:lineRule="auto"/>
        <w:rPr>
          <w:b w:val="1"/>
          <w:bCs w:val="1"/>
          <w:sz w:val="34"/>
          <w:szCs w:val="34"/>
        </w:rPr>
      </w:pPr>
      <w:bookmarkStart w:colFirst="0" w:colLast="0" w:name="_mxqbw6isfoqz" w:id="10439"/>
      <w:bookmarkEnd w:id="10439"/>
      <w:r w:rsidDel="00000000" w:rsidR="00000000" w:rsidRPr="00000000">
        <w:rPr>
          <w:b w:val="1"/>
          <w:bCs w:val="1"/>
          <w:sz w:val="34"/>
          <w:szCs w:val="34"/>
          <w:rtl w:val="0"/>
        </w:rPr>
        <w:t xml:space="preserve">NEW ASSETS WERE DISCOVERED AFTER PROBATE</w:t>
      </w:r>
    </w:p>
    <w:p w:rsidR="00000000" w:rsidDel="00000000" w:rsidP="00000000" w:rsidRDefault="00000000" w:rsidRPr="00000000" w14:paraId="000064EC">
      <w:pPr>
        <w:pStyle w:val="Heading1"/>
        <w:keepNext w:val="0"/>
        <w:keepLines w:val="0"/>
        <w:spacing w:before="480" w:lineRule="auto"/>
        <w:rPr>
          <w:b w:val="1"/>
          <w:bCs w:val="1"/>
          <w:sz w:val="46"/>
          <w:szCs w:val="46"/>
        </w:rPr>
      </w:pPr>
      <w:bookmarkStart w:colFirst="0" w:colLast="0" w:name="_msvmqbqi0n2w" w:id="10440"/>
      <w:bookmarkEnd w:id="10440"/>
      <w:r w:rsidDel="00000000" w:rsidR="00000000" w:rsidRPr="00000000">
        <w:rPr>
          <w:b w:val="1"/>
          <w:bCs w:val="1"/>
          <w:sz w:val="46"/>
          <w:szCs w:val="46"/>
          <w:rtl w:val="0"/>
        </w:rPr>
        <w:t xml:space="preserve">Sobrepartilha in Brazil</w:t>
      </w:r>
    </w:p>
    <w:p w:rsidR="00000000" w:rsidDel="00000000" w:rsidP="00000000" w:rsidRDefault="00000000" w:rsidRPr="00000000" w14:paraId="000064ED">
      <w:pPr>
        <w:spacing w:after="240" w:before="240" w:lineRule="auto"/>
        <w:rPr/>
      </w:pPr>
      <w:r w:rsidDel="00000000" w:rsidR="00000000" w:rsidRPr="00000000">
        <w:rPr>
          <w:rtl w:val="0"/>
        </w:rPr>
        <w:t xml:space="preserve">Sometimes assets are discovered only after the estate has already been distributed.</w:t>
      </w:r>
    </w:p>
    <w:p w:rsidR="00000000" w:rsidDel="00000000" w:rsidP="00000000" w:rsidRDefault="00000000" w:rsidRPr="00000000" w14:paraId="000064EE">
      <w:pPr>
        <w:pStyle w:val="Heading3"/>
        <w:keepNext w:val="0"/>
        <w:keepLines w:val="0"/>
        <w:spacing w:before="280" w:lineRule="auto"/>
        <w:rPr>
          <w:b w:val="1"/>
          <w:bCs w:val="1"/>
          <w:color w:val="000000"/>
          <w:sz w:val="26"/>
          <w:szCs w:val="26"/>
        </w:rPr>
      </w:pPr>
      <w:bookmarkStart w:colFirst="0" w:colLast="0" w:name="_bws41zp0xste" w:id="10441"/>
      <w:bookmarkEnd w:id="10441"/>
      <w:r w:rsidDel="00000000" w:rsidR="00000000" w:rsidRPr="00000000">
        <w:rPr>
          <w:b w:val="1"/>
          <w:bCs w:val="1"/>
          <w:color w:val="000000"/>
          <w:sz w:val="26"/>
          <w:szCs w:val="26"/>
          <w:rtl w:val="0"/>
        </w:rPr>
        <w:t xml:space="preserve">Previously Unknown Property</w:t>
      </w:r>
    </w:p>
    <w:p w:rsidR="00000000" w:rsidDel="00000000" w:rsidP="00000000" w:rsidRDefault="00000000" w:rsidRPr="00000000" w14:paraId="000064EF">
      <w:pPr>
        <w:spacing w:after="240" w:before="240" w:lineRule="auto"/>
        <w:rPr/>
      </w:pPr>
      <w:r w:rsidDel="00000000" w:rsidR="00000000" w:rsidRPr="00000000">
        <w:rPr>
          <w:rtl w:val="0"/>
        </w:rPr>
        <w:t xml:space="preserve">A real estate asset may have been omitted.</w:t>
      </w:r>
    </w:p>
    <w:p w:rsidR="00000000" w:rsidDel="00000000" w:rsidP="00000000" w:rsidRDefault="00000000" w:rsidRPr="00000000" w14:paraId="000064F0">
      <w:pPr>
        <w:pStyle w:val="Heading3"/>
        <w:keepNext w:val="0"/>
        <w:keepLines w:val="0"/>
        <w:spacing w:before="280" w:lineRule="auto"/>
        <w:rPr>
          <w:b w:val="1"/>
          <w:bCs w:val="1"/>
          <w:color w:val="000000"/>
          <w:sz w:val="26"/>
          <w:szCs w:val="26"/>
        </w:rPr>
      </w:pPr>
      <w:bookmarkStart w:colFirst="0" w:colLast="0" w:name="_z48pg7z0up0u" w:id="10442"/>
      <w:bookmarkEnd w:id="10442"/>
      <w:r w:rsidDel="00000000" w:rsidR="00000000" w:rsidRPr="00000000">
        <w:rPr>
          <w:b w:val="1"/>
          <w:bCs w:val="1"/>
          <w:color w:val="000000"/>
          <w:sz w:val="26"/>
          <w:szCs w:val="26"/>
          <w:rtl w:val="0"/>
        </w:rPr>
        <w:t xml:space="preserve">Undisclosed Bank Account</w:t>
      </w:r>
    </w:p>
    <w:p w:rsidR="00000000" w:rsidDel="00000000" w:rsidP="00000000" w:rsidRDefault="00000000" w:rsidRPr="00000000" w14:paraId="000064F1">
      <w:pPr>
        <w:spacing w:after="240" w:before="240" w:lineRule="auto"/>
        <w:rPr/>
      </w:pPr>
      <w:r w:rsidDel="00000000" w:rsidR="00000000" w:rsidRPr="00000000">
        <w:rPr>
          <w:rtl w:val="0"/>
        </w:rPr>
        <w:t xml:space="preserve">Financial assets may later be identified.</w:t>
      </w:r>
    </w:p>
    <w:p w:rsidR="00000000" w:rsidDel="00000000" w:rsidP="00000000" w:rsidRDefault="00000000" w:rsidRPr="00000000" w14:paraId="000064F2">
      <w:pPr>
        <w:pStyle w:val="Heading3"/>
        <w:keepNext w:val="0"/>
        <w:keepLines w:val="0"/>
        <w:spacing w:before="280" w:lineRule="auto"/>
        <w:rPr>
          <w:b w:val="1"/>
          <w:bCs w:val="1"/>
          <w:color w:val="000000"/>
          <w:sz w:val="26"/>
          <w:szCs w:val="26"/>
        </w:rPr>
      </w:pPr>
      <w:bookmarkStart w:colFirst="0" w:colLast="0" w:name="_qev545izlwp8" w:id="10443"/>
      <w:bookmarkEnd w:id="10443"/>
      <w:r w:rsidDel="00000000" w:rsidR="00000000" w:rsidRPr="00000000">
        <w:rPr>
          <w:b w:val="1"/>
          <w:bCs w:val="1"/>
          <w:color w:val="000000"/>
          <w:sz w:val="26"/>
          <w:szCs w:val="26"/>
          <w:rtl w:val="0"/>
        </w:rPr>
        <w:t xml:space="preserve">Investment Holdings</w:t>
      </w:r>
    </w:p>
    <w:p w:rsidR="00000000" w:rsidDel="00000000" w:rsidP="00000000" w:rsidRDefault="00000000" w:rsidRPr="00000000" w14:paraId="000064F3">
      <w:pPr>
        <w:spacing w:after="240" w:before="240" w:lineRule="auto"/>
        <w:rPr/>
      </w:pPr>
      <w:r w:rsidDel="00000000" w:rsidR="00000000" w:rsidRPr="00000000">
        <w:rPr>
          <w:rtl w:val="0"/>
        </w:rPr>
        <w:t xml:space="preserve">Additional securities or funds may emerge.</w:t>
      </w:r>
    </w:p>
    <w:p w:rsidR="00000000" w:rsidDel="00000000" w:rsidP="00000000" w:rsidRDefault="00000000" w:rsidRPr="00000000" w14:paraId="000064F4">
      <w:pPr>
        <w:pStyle w:val="Heading3"/>
        <w:keepNext w:val="0"/>
        <w:keepLines w:val="0"/>
        <w:spacing w:before="280" w:lineRule="auto"/>
        <w:rPr>
          <w:b w:val="1"/>
          <w:bCs w:val="1"/>
          <w:color w:val="000000"/>
          <w:sz w:val="26"/>
          <w:szCs w:val="26"/>
        </w:rPr>
      </w:pPr>
      <w:bookmarkStart w:colFirst="0" w:colLast="0" w:name="_fhcmpelpk96z" w:id="10444"/>
      <w:bookmarkEnd w:id="10444"/>
      <w:r w:rsidDel="00000000" w:rsidR="00000000" w:rsidRPr="00000000">
        <w:rPr>
          <w:b w:val="1"/>
          <w:bCs w:val="1"/>
          <w:color w:val="000000"/>
          <w:sz w:val="26"/>
          <w:szCs w:val="26"/>
          <w:rtl w:val="0"/>
        </w:rPr>
        <w:t xml:space="preserve">Property Located Elsewhere</w:t>
      </w:r>
    </w:p>
    <w:p w:rsidR="00000000" w:rsidDel="00000000" w:rsidP="00000000" w:rsidRDefault="00000000" w:rsidRPr="00000000" w14:paraId="000064F5">
      <w:pPr>
        <w:spacing w:after="240" w:before="240" w:lineRule="auto"/>
        <w:rPr/>
      </w:pPr>
      <w:r w:rsidDel="00000000" w:rsidR="00000000" w:rsidRPr="00000000">
        <w:rPr>
          <w:rtl w:val="0"/>
        </w:rPr>
        <w:t xml:space="preserve">New information may reveal other estate assets.</w:t>
      </w:r>
    </w:p>
    <w:p w:rsidR="00000000" w:rsidDel="00000000" w:rsidP="00000000" w:rsidRDefault="00000000" w:rsidRPr="00000000" w14:paraId="000064F6">
      <w:pPr>
        <w:pStyle w:val="Heading3"/>
        <w:keepNext w:val="0"/>
        <w:keepLines w:val="0"/>
        <w:spacing w:before="280" w:lineRule="auto"/>
        <w:rPr>
          <w:b w:val="1"/>
          <w:bCs w:val="1"/>
          <w:color w:val="000000"/>
          <w:sz w:val="26"/>
          <w:szCs w:val="26"/>
        </w:rPr>
      </w:pPr>
      <w:bookmarkStart w:colFirst="0" w:colLast="0" w:name="_iuji4uyqjy6f" w:id="10445"/>
      <w:bookmarkEnd w:id="10445"/>
      <w:r w:rsidDel="00000000" w:rsidR="00000000" w:rsidRPr="00000000">
        <w:rPr>
          <w:b w:val="1"/>
          <w:bCs w:val="1"/>
          <w:color w:val="000000"/>
          <w:sz w:val="26"/>
          <w:szCs w:val="26"/>
          <w:rtl w:val="0"/>
        </w:rPr>
        <w:t xml:space="preserve">Contested Ownership</w:t>
      </w:r>
    </w:p>
    <w:p w:rsidR="00000000" w:rsidDel="00000000" w:rsidP="00000000" w:rsidRDefault="00000000" w:rsidRPr="00000000" w14:paraId="000064F7">
      <w:pPr>
        <w:spacing w:after="240" w:before="240" w:lineRule="auto"/>
        <w:rPr/>
      </w:pPr>
      <w:r w:rsidDel="00000000" w:rsidR="00000000" w:rsidRPr="00000000">
        <w:rPr>
          <w:rtl w:val="0"/>
        </w:rPr>
        <w:t xml:space="preserve">The asset's legal status may require determination.</w:t>
      </w:r>
    </w:p>
    <w:p w:rsidR="00000000" w:rsidDel="00000000" w:rsidP="00000000" w:rsidRDefault="00000000" w:rsidRPr="00000000" w14:paraId="000064F8">
      <w:pPr>
        <w:pStyle w:val="Heading3"/>
        <w:keepNext w:val="0"/>
        <w:keepLines w:val="0"/>
        <w:spacing w:before="280" w:lineRule="auto"/>
        <w:rPr>
          <w:b w:val="1"/>
          <w:bCs w:val="1"/>
          <w:color w:val="000000"/>
          <w:sz w:val="26"/>
          <w:szCs w:val="26"/>
        </w:rPr>
      </w:pPr>
      <w:bookmarkStart w:colFirst="0" w:colLast="0" w:name="_dxvo5js5cgim" w:id="10446"/>
      <w:bookmarkEnd w:id="10446"/>
      <w:r w:rsidDel="00000000" w:rsidR="00000000" w:rsidRPr="00000000">
        <w:rPr>
          <w:b w:val="1"/>
          <w:bCs w:val="1"/>
          <w:color w:val="000000"/>
          <w:sz w:val="26"/>
          <w:szCs w:val="26"/>
          <w:rtl w:val="0"/>
        </w:rPr>
        <w:t xml:space="preserve">Supplemental Partition</w:t>
      </w:r>
    </w:p>
    <w:p w:rsidR="00000000" w:rsidDel="00000000" w:rsidP="00000000" w:rsidRDefault="00000000" w:rsidRPr="00000000" w14:paraId="000064F9">
      <w:pPr>
        <w:spacing w:after="240" w:before="240" w:lineRule="auto"/>
        <w:rPr/>
      </w:pPr>
      <w:r w:rsidDel="00000000" w:rsidR="00000000" w:rsidRPr="00000000">
        <w:rPr>
          <w:i w:val="1"/>
          <w:iCs w:val="1"/>
          <w:rtl w:val="0"/>
        </w:rPr>
        <w:t xml:space="preserve">Sobrepartilha</w:t>
      </w:r>
      <w:r w:rsidDel="00000000" w:rsidR="00000000" w:rsidRPr="00000000">
        <w:rPr>
          <w:rtl w:val="0"/>
        </w:rPr>
        <w:t xml:space="preserve"> may be appropriate.</w:t>
      </w:r>
    </w:p>
    <w:p w:rsidR="00000000" w:rsidDel="00000000" w:rsidP="00000000" w:rsidRDefault="00000000" w:rsidRPr="00000000" w14:paraId="000064FA">
      <w:pPr>
        <w:pStyle w:val="Heading3"/>
        <w:keepNext w:val="0"/>
        <w:keepLines w:val="0"/>
        <w:spacing w:before="280" w:lineRule="auto"/>
        <w:rPr>
          <w:b w:val="1"/>
          <w:bCs w:val="1"/>
          <w:color w:val="000000"/>
          <w:sz w:val="26"/>
          <w:szCs w:val="26"/>
        </w:rPr>
      </w:pPr>
      <w:bookmarkStart w:colFirst="0" w:colLast="0" w:name="_7maacz36lfq3" w:id="10447"/>
      <w:bookmarkEnd w:id="10447"/>
      <w:r w:rsidDel="00000000" w:rsidR="00000000" w:rsidRPr="00000000">
        <w:rPr>
          <w:b w:val="1"/>
          <w:bCs w:val="1"/>
          <w:color w:val="000000"/>
          <w:sz w:val="26"/>
          <w:szCs w:val="26"/>
          <w:rtl w:val="0"/>
        </w:rPr>
        <w:t xml:space="preserve">Tax Compliance</w:t>
      </w:r>
    </w:p>
    <w:p w:rsidR="00000000" w:rsidDel="00000000" w:rsidP="00000000" w:rsidRDefault="00000000" w:rsidRPr="00000000" w14:paraId="000064FB">
      <w:pPr>
        <w:spacing w:after="240" w:before="240" w:lineRule="auto"/>
        <w:rPr/>
      </w:pPr>
      <w:r w:rsidDel="00000000" w:rsidR="00000000" w:rsidRPr="00000000">
        <w:rPr>
          <w:rtl w:val="0"/>
        </w:rPr>
        <w:t xml:space="preserve">Additional inheritance tax procedures may be necessary.</w:t>
      </w:r>
    </w:p>
    <w:p w:rsidR="00000000" w:rsidDel="00000000" w:rsidP="00000000" w:rsidRDefault="00000000" w:rsidRPr="00000000" w14:paraId="000064FC">
      <w:pPr>
        <w:pStyle w:val="Heading3"/>
        <w:keepNext w:val="0"/>
        <w:keepLines w:val="0"/>
        <w:spacing w:before="280" w:lineRule="auto"/>
        <w:rPr>
          <w:b w:val="1"/>
          <w:bCs w:val="1"/>
          <w:color w:val="000000"/>
          <w:sz w:val="26"/>
          <w:szCs w:val="26"/>
        </w:rPr>
      </w:pPr>
      <w:bookmarkStart w:colFirst="0" w:colLast="0" w:name="_csh46ow2tf0o" w:id="10448"/>
      <w:bookmarkEnd w:id="1044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64FD">
      <w:pPr>
        <w:spacing w:after="240" w:before="240" w:lineRule="auto"/>
        <w:rPr/>
      </w:pPr>
      <w:r w:rsidDel="00000000" w:rsidR="00000000" w:rsidRPr="00000000">
        <w:rPr>
          <w:rtl w:val="0"/>
        </w:rPr>
        <w:t xml:space="preserve">Representation and document requirements may apply.</w:t>
      </w:r>
    </w:p>
    <w:p w:rsidR="00000000" w:rsidDel="00000000" w:rsidP="00000000" w:rsidRDefault="00000000" w:rsidRPr="00000000" w14:paraId="000064FE">
      <w:pPr>
        <w:spacing w:after="240" w:before="240" w:lineRule="auto"/>
        <w:rPr>
          <w:b w:val="1"/>
          <w:bCs w:val="1"/>
        </w:rPr>
      </w:pPr>
      <w:r w:rsidDel="00000000" w:rsidR="00000000" w:rsidRPr="00000000">
        <w:rPr>
          <w:b w:val="1"/>
          <w:bCs w:val="1"/>
          <w:rtl w:val="0"/>
        </w:rPr>
        <w:t xml:space="preserve">[Request a Supplemental Estate Partition Assessment]</w:t>
      </w:r>
    </w:p>
    <w:p w:rsidR="00000000" w:rsidDel="00000000" w:rsidP="00000000" w:rsidRDefault="00000000" w:rsidRPr="00000000" w14:paraId="00006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0">
      <w:pPr>
        <w:pStyle w:val="Heading2"/>
        <w:keepNext w:val="0"/>
        <w:keepLines w:val="0"/>
        <w:spacing w:after="80" w:lineRule="auto"/>
        <w:rPr>
          <w:b w:val="1"/>
          <w:bCs w:val="1"/>
          <w:sz w:val="34"/>
          <w:szCs w:val="34"/>
        </w:rPr>
      </w:pPr>
      <w:bookmarkStart w:colFirst="0" w:colLast="0" w:name="_kjct6bpdu60g" w:id="10449"/>
      <w:bookmarkEnd w:id="10449"/>
      <w:r w:rsidDel="00000000" w:rsidR="00000000" w:rsidRPr="00000000">
        <w:rPr>
          <w:b w:val="1"/>
          <w:bCs w:val="1"/>
          <w:sz w:val="34"/>
          <w:szCs w:val="34"/>
          <w:rtl w:val="0"/>
        </w:rPr>
        <w:t xml:space="preserve">WHAT IF THE ESTATE HAS BEEN STUCK FOR YEARS?</w:t>
      </w:r>
    </w:p>
    <w:p w:rsidR="00000000" w:rsidDel="00000000" w:rsidP="00000000" w:rsidRDefault="00000000" w:rsidRPr="00000000" w14:paraId="00006501">
      <w:pPr>
        <w:pStyle w:val="Heading1"/>
        <w:keepNext w:val="0"/>
        <w:keepLines w:val="0"/>
        <w:spacing w:before="480" w:lineRule="auto"/>
        <w:rPr>
          <w:b w:val="1"/>
          <w:bCs w:val="1"/>
          <w:sz w:val="46"/>
          <w:szCs w:val="46"/>
        </w:rPr>
      </w:pPr>
      <w:bookmarkStart w:colFirst="0" w:colLast="0" w:name="_iil5p59pbwqi" w:id="10450"/>
      <w:bookmarkEnd w:id="10450"/>
      <w:r w:rsidDel="00000000" w:rsidR="00000000" w:rsidRPr="00000000">
        <w:rPr>
          <w:b w:val="1"/>
          <w:bCs w:val="1"/>
          <w:sz w:val="46"/>
          <w:szCs w:val="46"/>
          <w:rtl w:val="0"/>
        </w:rPr>
        <w:t xml:space="preserve">Delayed Probate and Estate Administration Disputes</w:t>
      </w:r>
    </w:p>
    <w:p w:rsidR="00000000" w:rsidDel="00000000" w:rsidP="00000000" w:rsidRDefault="00000000" w:rsidRPr="00000000" w14:paraId="00006502">
      <w:pPr>
        <w:spacing w:after="240" w:before="240" w:lineRule="auto"/>
        <w:rPr/>
      </w:pPr>
      <w:r w:rsidDel="00000000" w:rsidR="00000000" w:rsidRPr="00000000">
        <w:rPr>
          <w:rtl w:val="0"/>
        </w:rPr>
        <w:t xml:space="preserve">A prolonged inventory may result from complex assets, missing records, family disagreement, or administrative problems.</w:t>
      </w:r>
    </w:p>
    <w:p w:rsidR="00000000" w:rsidDel="00000000" w:rsidP="00000000" w:rsidRDefault="00000000" w:rsidRPr="00000000" w14:paraId="00006503">
      <w:pPr>
        <w:pStyle w:val="Heading3"/>
        <w:keepNext w:val="0"/>
        <w:keepLines w:val="0"/>
        <w:spacing w:before="280" w:lineRule="auto"/>
        <w:rPr>
          <w:b w:val="1"/>
          <w:bCs w:val="1"/>
          <w:color w:val="000000"/>
          <w:sz w:val="26"/>
          <w:szCs w:val="26"/>
        </w:rPr>
      </w:pPr>
      <w:bookmarkStart w:colFirst="0" w:colLast="0" w:name="_l5oapg2ex7yk" w:id="10451"/>
      <w:bookmarkEnd w:id="10451"/>
      <w:r w:rsidDel="00000000" w:rsidR="00000000" w:rsidRPr="00000000">
        <w:rPr>
          <w:b w:val="1"/>
          <w:bCs w:val="1"/>
          <w:color w:val="000000"/>
          <w:sz w:val="26"/>
          <w:szCs w:val="26"/>
          <w:rtl w:val="0"/>
        </w:rPr>
        <w:t xml:space="preserve">Identify the Cause</w:t>
      </w:r>
    </w:p>
    <w:p w:rsidR="00000000" w:rsidDel="00000000" w:rsidP="00000000" w:rsidRDefault="00000000" w:rsidRPr="00000000" w14:paraId="00006504">
      <w:pPr>
        <w:spacing w:after="240" w:before="240" w:lineRule="auto"/>
        <w:rPr/>
      </w:pPr>
      <w:r w:rsidDel="00000000" w:rsidR="00000000" w:rsidRPr="00000000">
        <w:rPr>
          <w:rtl w:val="0"/>
        </w:rPr>
        <w:t xml:space="preserve">Review the procedural history.</w:t>
      </w:r>
    </w:p>
    <w:p w:rsidR="00000000" w:rsidDel="00000000" w:rsidP="00000000" w:rsidRDefault="00000000" w:rsidRPr="00000000" w14:paraId="00006505">
      <w:pPr>
        <w:pStyle w:val="Heading3"/>
        <w:keepNext w:val="0"/>
        <w:keepLines w:val="0"/>
        <w:spacing w:before="280" w:lineRule="auto"/>
        <w:rPr>
          <w:b w:val="1"/>
          <w:bCs w:val="1"/>
          <w:color w:val="000000"/>
          <w:sz w:val="26"/>
          <w:szCs w:val="26"/>
        </w:rPr>
      </w:pPr>
      <w:bookmarkStart w:colFirst="0" w:colLast="0" w:name="_g8kq3widapcr" w:id="10452"/>
      <w:bookmarkEnd w:id="10452"/>
      <w:r w:rsidDel="00000000" w:rsidR="00000000" w:rsidRPr="00000000">
        <w:rPr>
          <w:b w:val="1"/>
          <w:bCs w:val="1"/>
          <w:color w:val="000000"/>
          <w:sz w:val="26"/>
          <w:szCs w:val="26"/>
          <w:rtl w:val="0"/>
        </w:rPr>
        <w:t xml:space="preserve">Pending Documents</w:t>
      </w:r>
    </w:p>
    <w:p w:rsidR="00000000" w:rsidDel="00000000" w:rsidP="00000000" w:rsidRDefault="00000000" w:rsidRPr="00000000" w14:paraId="00006506">
      <w:pPr>
        <w:spacing w:after="240" w:before="240" w:lineRule="auto"/>
        <w:rPr/>
      </w:pPr>
      <w:r w:rsidDel="00000000" w:rsidR="00000000" w:rsidRPr="00000000">
        <w:rPr>
          <w:rtl w:val="0"/>
        </w:rPr>
        <w:t xml:space="preserve">Determine what remains outstanding.</w:t>
      </w:r>
    </w:p>
    <w:p w:rsidR="00000000" w:rsidDel="00000000" w:rsidP="00000000" w:rsidRDefault="00000000" w:rsidRPr="00000000" w14:paraId="00006507">
      <w:pPr>
        <w:pStyle w:val="Heading3"/>
        <w:keepNext w:val="0"/>
        <w:keepLines w:val="0"/>
        <w:spacing w:before="280" w:lineRule="auto"/>
        <w:rPr>
          <w:b w:val="1"/>
          <w:bCs w:val="1"/>
          <w:color w:val="000000"/>
          <w:sz w:val="26"/>
          <w:szCs w:val="26"/>
        </w:rPr>
      </w:pPr>
      <w:bookmarkStart w:colFirst="0" w:colLast="0" w:name="_csrvtpfbp6ec" w:id="10453"/>
      <w:bookmarkEnd w:id="10453"/>
      <w:r w:rsidDel="00000000" w:rsidR="00000000" w:rsidRPr="00000000">
        <w:rPr>
          <w:b w:val="1"/>
          <w:bCs w:val="1"/>
          <w:color w:val="000000"/>
          <w:sz w:val="26"/>
          <w:szCs w:val="26"/>
          <w:rtl w:val="0"/>
        </w:rPr>
        <w:t xml:space="preserve">Tax Issues</w:t>
      </w:r>
    </w:p>
    <w:p w:rsidR="00000000" w:rsidDel="00000000" w:rsidP="00000000" w:rsidRDefault="00000000" w:rsidRPr="00000000" w14:paraId="00006508">
      <w:pPr>
        <w:spacing w:after="240" w:before="240" w:lineRule="auto"/>
        <w:rPr/>
      </w:pPr>
      <w:r w:rsidDel="00000000" w:rsidR="00000000" w:rsidRPr="00000000">
        <w:rPr>
          <w:rtl w:val="0"/>
        </w:rPr>
        <w:t xml:space="preserve">Check unresolved obligations.</w:t>
      </w:r>
    </w:p>
    <w:p w:rsidR="00000000" w:rsidDel="00000000" w:rsidP="00000000" w:rsidRDefault="00000000" w:rsidRPr="00000000" w14:paraId="00006509">
      <w:pPr>
        <w:pStyle w:val="Heading3"/>
        <w:keepNext w:val="0"/>
        <w:keepLines w:val="0"/>
        <w:spacing w:before="280" w:lineRule="auto"/>
        <w:rPr>
          <w:b w:val="1"/>
          <w:bCs w:val="1"/>
          <w:color w:val="000000"/>
          <w:sz w:val="26"/>
          <w:szCs w:val="26"/>
        </w:rPr>
      </w:pPr>
      <w:bookmarkStart w:colFirst="0" w:colLast="0" w:name="_o5q3t0pz8b93" w:id="10454"/>
      <w:bookmarkEnd w:id="10454"/>
      <w:r w:rsidDel="00000000" w:rsidR="00000000" w:rsidRPr="00000000">
        <w:rPr>
          <w:b w:val="1"/>
          <w:bCs w:val="1"/>
          <w:color w:val="000000"/>
          <w:sz w:val="26"/>
          <w:szCs w:val="26"/>
          <w:rtl w:val="0"/>
        </w:rPr>
        <w:t xml:space="preserve">Estate Administrator</w:t>
      </w:r>
    </w:p>
    <w:p w:rsidR="00000000" w:rsidDel="00000000" w:rsidP="00000000" w:rsidRDefault="00000000" w:rsidRPr="00000000" w14:paraId="0000650A">
      <w:pPr>
        <w:spacing w:after="240" w:before="240" w:lineRule="auto"/>
        <w:rPr/>
      </w:pPr>
      <w:r w:rsidDel="00000000" w:rsidR="00000000" w:rsidRPr="00000000">
        <w:rPr>
          <w:rtl w:val="0"/>
        </w:rPr>
        <w:t xml:space="preserve">Assess whether the </w:t>
      </w:r>
      <w:r w:rsidDel="00000000" w:rsidR="00000000" w:rsidRPr="00000000">
        <w:rPr>
          <w:i w:val="1"/>
          <w:iCs w:val="1"/>
          <w:rtl w:val="0"/>
        </w:rPr>
        <w:t xml:space="preserve">inventariante</w:t>
      </w:r>
      <w:r w:rsidDel="00000000" w:rsidR="00000000" w:rsidRPr="00000000">
        <w:rPr>
          <w:rtl w:val="0"/>
        </w:rPr>
        <w:t xml:space="preserve"> is performing required duties.</w:t>
      </w:r>
    </w:p>
    <w:p w:rsidR="00000000" w:rsidDel="00000000" w:rsidP="00000000" w:rsidRDefault="00000000" w:rsidRPr="00000000" w14:paraId="0000650B">
      <w:pPr>
        <w:pStyle w:val="Heading3"/>
        <w:keepNext w:val="0"/>
        <w:keepLines w:val="0"/>
        <w:spacing w:before="280" w:lineRule="auto"/>
        <w:rPr>
          <w:b w:val="1"/>
          <w:bCs w:val="1"/>
          <w:color w:val="000000"/>
          <w:sz w:val="26"/>
          <w:szCs w:val="26"/>
        </w:rPr>
      </w:pPr>
      <w:bookmarkStart w:colFirst="0" w:colLast="0" w:name="_pvpbwxxptn1z" w:id="10455"/>
      <w:bookmarkEnd w:id="10455"/>
      <w:r w:rsidDel="00000000" w:rsidR="00000000" w:rsidRPr="00000000">
        <w:rPr>
          <w:b w:val="1"/>
          <w:bCs w:val="1"/>
          <w:color w:val="000000"/>
          <w:sz w:val="26"/>
          <w:szCs w:val="26"/>
          <w:rtl w:val="0"/>
        </w:rPr>
        <w:t xml:space="preserve">Court Orders</w:t>
      </w:r>
    </w:p>
    <w:p w:rsidR="00000000" w:rsidDel="00000000" w:rsidP="00000000" w:rsidRDefault="00000000" w:rsidRPr="00000000" w14:paraId="0000650C">
      <w:pPr>
        <w:spacing w:after="240" w:before="240" w:lineRule="auto"/>
        <w:rPr/>
      </w:pPr>
      <w:r w:rsidDel="00000000" w:rsidR="00000000" w:rsidRPr="00000000">
        <w:rPr>
          <w:rtl w:val="0"/>
        </w:rPr>
        <w:t xml:space="preserve">Identify unfulfilled judicial directions.</w:t>
      </w:r>
    </w:p>
    <w:p w:rsidR="00000000" w:rsidDel="00000000" w:rsidP="00000000" w:rsidRDefault="00000000" w:rsidRPr="00000000" w14:paraId="0000650D">
      <w:pPr>
        <w:pStyle w:val="Heading3"/>
        <w:keepNext w:val="0"/>
        <w:keepLines w:val="0"/>
        <w:spacing w:before="280" w:lineRule="auto"/>
        <w:rPr>
          <w:b w:val="1"/>
          <w:bCs w:val="1"/>
          <w:color w:val="000000"/>
          <w:sz w:val="26"/>
          <w:szCs w:val="26"/>
        </w:rPr>
      </w:pPr>
      <w:bookmarkStart w:colFirst="0" w:colLast="0" w:name="_73g9s9fwgo2f" w:id="10456"/>
      <w:bookmarkEnd w:id="10456"/>
      <w:r w:rsidDel="00000000" w:rsidR="00000000" w:rsidRPr="00000000">
        <w:rPr>
          <w:b w:val="1"/>
          <w:bCs w:val="1"/>
          <w:color w:val="000000"/>
          <w:sz w:val="26"/>
          <w:szCs w:val="26"/>
          <w:rtl w:val="0"/>
        </w:rPr>
        <w:t xml:space="preserve">Property Disputes</w:t>
      </w:r>
    </w:p>
    <w:p w:rsidR="00000000" w:rsidDel="00000000" w:rsidP="00000000" w:rsidRDefault="00000000" w:rsidRPr="00000000" w14:paraId="0000650E">
      <w:pPr>
        <w:spacing w:after="240" w:before="240" w:lineRule="auto"/>
        <w:rPr/>
      </w:pPr>
      <w:r w:rsidDel="00000000" w:rsidR="00000000" w:rsidRPr="00000000">
        <w:rPr>
          <w:rtl w:val="0"/>
        </w:rPr>
        <w:t xml:space="preserve">Evaluate contested ownership or valuation.</w:t>
      </w:r>
    </w:p>
    <w:p w:rsidR="00000000" w:rsidDel="00000000" w:rsidP="00000000" w:rsidRDefault="00000000" w:rsidRPr="00000000" w14:paraId="0000650F">
      <w:pPr>
        <w:pStyle w:val="Heading3"/>
        <w:keepNext w:val="0"/>
        <w:keepLines w:val="0"/>
        <w:spacing w:before="280" w:lineRule="auto"/>
        <w:rPr>
          <w:b w:val="1"/>
          <w:bCs w:val="1"/>
          <w:color w:val="000000"/>
          <w:sz w:val="26"/>
          <w:szCs w:val="26"/>
        </w:rPr>
      </w:pPr>
      <w:bookmarkStart w:colFirst="0" w:colLast="0" w:name="_dnnrt3dr2fta" w:id="10457"/>
      <w:bookmarkEnd w:id="10457"/>
      <w:r w:rsidDel="00000000" w:rsidR="00000000" w:rsidRPr="00000000">
        <w:rPr>
          <w:b w:val="1"/>
          <w:bCs w:val="1"/>
          <w:color w:val="000000"/>
          <w:sz w:val="26"/>
          <w:szCs w:val="26"/>
          <w:rtl w:val="0"/>
        </w:rPr>
        <w:t xml:space="preserve">Procedural Requests</w:t>
      </w:r>
    </w:p>
    <w:p w:rsidR="00000000" w:rsidDel="00000000" w:rsidP="00000000" w:rsidRDefault="00000000" w:rsidRPr="00000000" w14:paraId="00006510">
      <w:pPr>
        <w:spacing w:after="240" w:before="240" w:lineRule="auto"/>
        <w:rPr/>
      </w:pPr>
      <w:r w:rsidDel="00000000" w:rsidR="00000000" w:rsidRPr="00000000">
        <w:rPr>
          <w:rtl w:val="0"/>
        </w:rPr>
        <w:t xml:space="preserve">Appropriate petitions may help address specific obstacles.</w:t>
      </w:r>
    </w:p>
    <w:p w:rsidR="00000000" w:rsidDel="00000000" w:rsidP="00000000" w:rsidRDefault="00000000" w:rsidRPr="00000000" w14:paraId="00006511">
      <w:pPr>
        <w:pStyle w:val="Heading3"/>
        <w:keepNext w:val="0"/>
        <w:keepLines w:val="0"/>
        <w:spacing w:before="280" w:lineRule="auto"/>
        <w:rPr>
          <w:b w:val="1"/>
          <w:bCs w:val="1"/>
          <w:color w:val="000000"/>
          <w:sz w:val="26"/>
          <w:szCs w:val="26"/>
        </w:rPr>
      </w:pPr>
      <w:bookmarkStart w:colFirst="0" w:colLast="0" w:name="_6var18e4qehn" w:id="10458"/>
      <w:bookmarkEnd w:id="10458"/>
      <w:r w:rsidDel="00000000" w:rsidR="00000000" w:rsidRPr="00000000">
        <w:rPr>
          <w:b w:val="1"/>
          <w:bCs w:val="1"/>
          <w:color w:val="000000"/>
          <w:sz w:val="26"/>
          <w:szCs w:val="26"/>
          <w:rtl w:val="0"/>
        </w:rPr>
        <w:t xml:space="preserve">Administrator Removal</w:t>
      </w:r>
    </w:p>
    <w:p w:rsidR="00000000" w:rsidDel="00000000" w:rsidP="00000000" w:rsidRDefault="00000000" w:rsidRPr="00000000" w14:paraId="00006512">
      <w:pPr>
        <w:spacing w:after="240" w:before="240" w:lineRule="auto"/>
        <w:rPr/>
      </w:pPr>
      <w:r w:rsidDel="00000000" w:rsidR="00000000" w:rsidRPr="00000000">
        <w:rPr>
          <w:rtl w:val="0"/>
        </w:rPr>
        <w:t xml:space="preserve">May be available where statutory grounds exist.</w:t>
      </w:r>
    </w:p>
    <w:p w:rsidR="00000000" w:rsidDel="00000000" w:rsidP="00000000" w:rsidRDefault="00000000" w:rsidRPr="00000000" w14:paraId="00006513">
      <w:pPr>
        <w:pStyle w:val="Heading3"/>
        <w:keepNext w:val="0"/>
        <w:keepLines w:val="0"/>
        <w:spacing w:before="280" w:lineRule="auto"/>
        <w:rPr>
          <w:b w:val="1"/>
          <w:bCs w:val="1"/>
          <w:color w:val="000000"/>
          <w:sz w:val="26"/>
          <w:szCs w:val="26"/>
        </w:rPr>
      </w:pPr>
      <w:bookmarkStart w:colFirst="0" w:colLast="0" w:name="_9qzl92pmfbkj" w:id="10459"/>
      <w:bookmarkEnd w:id="10459"/>
      <w:r w:rsidDel="00000000" w:rsidR="00000000" w:rsidRPr="00000000">
        <w:rPr>
          <w:b w:val="1"/>
          <w:bCs w:val="1"/>
          <w:color w:val="000000"/>
          <w:sz w:val="26"/>
          <w:szCs w:val="26"/>
          <w:rtl w:val="0"/>
        </w:rPr>
        <w:t xml:space="preserve">Settlement</w:t>
      </w:r>
    </w:p>
    <w:p w:rsidR="00000000" w:rsidDel="00000000" w:rsidP="00000000" w:rsidRDefault="00000000" w:rsidRPr="00000000" w14:paraId="00006514">
      <w:pPr>
        <w:spacing w:after="240" w:before="240" w:lineRule="auto"/>
        <w:rPr/>
      </w:pPr>
      <w:r w:rsidDel="00000000" w:rsidR="00000000" w:rsidRPr="00000000">
        <w:rPr>
          <w:rtl w:val="0"/>
        </w:rPr>
        <w:t xml:space="preserve">Resolving disputed issues may allow the estate to progress.</w:t>
      </w:r>
    </w:p>
    <w:p w:rsidR="00000000" w:rsidDel="00000000" w:rsidP="00000000" w:rsidRDefault="00000000" w:rsidRPr="00000000" w14:paraId="00006515">
      <w:pPr>
        <w:spacing w:after="240" w:before="240" w:lineRule="auto"/>
        <w:rPr>
          <w:b w:val="1"/>
          <w:bCs w:val="1"/>
        </w:rPr>
      </w:pPr>
      <w:r w:rsidDel="00000000" w:rsidR="00000000" w:rsidRPr="00000000">
        <w:rPr>
          <w:b w:val="1"/>
          <w:bCs w:val="1"/>
          <w:rtl w:val="0"/>
        </w:rPr>
        <w:t xml:space="preserve">No lawyer can guarantee that a court will accelerate proceedings, but a case review can identify legally available measures to address avoidable delays.</w:t>
      </w:r>
    </w:p>
    <w:p w:rsidR="00000000" w:rsidDel="00000000" w:rsidP="00000000" w:rsidRDefault="00000000" w:rsidRPr="00000000" w14:paraId="00006516">
      <w:pPr>
        <w:spacing w:after="240" w:before="240" w:lineRule="auto"/>
        <w:rPr>
          <w:b w:val="1"/>
          <w:bCs w:val="1"/>
        </w:rPr>
      </w:pPr>
      <w:r w:rsidDel="00000000" w:rsidR="00000000" w:rsidRPr="00000000">
        <w:rPr>
          <w:b w:val="1"/>
          <w:bCs w:val="1"/>
          <w:rtl w:val="0"/>
        </w:rPr>
        <w:t xml:space="preserve">[Request a Delayed Probate Case Review]</w:t>
      </w:r>
    </w:p>
    <w:p w:rsidR="00000000" w:rsidDel="00000000" w:rsidP="00000000" w:rsidRDefault="00000000" w:rsidRPr="00000000" w14:paraId="00006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8">
      <w:pPr>
        <w:pStyle w:val="Heading2"/>
        <w:keepNext w:val="0"/>
        <w:keepLines w:val="0"/>
        <w:spacing w:after="80" w:lineRule="auto"/>
        <w:rPr>
          <w:b w:val="1"/>
          <w:bCs w:val="1"/>
          <w:sz w:val="34"/>
          <w:szCs w:val="34"/>
        </w:rPr>
      </w:pPr>
      <w:bookmarkStart w:colFirst="0" w:colLast="0" w:name="_4rfra3x2gunl" w:id="10460"/>
      <w:bookmarkEnd w:id="10460"/>
      <w:r w:rsidDel="00000000" w:rsidR="00000000" w:rsidRPr="00000000">
        <w:rPr>
          <w:b w:val="1"/>
          <w:bCs w:val="1"/>
          <w:sz w:val="34"/>
          <w:szCs w:val="34"/>
          <w:rtl w:val="0"/>
        </w:rPr>
        <w:t xml:space="preserve">CAN THE COURT PROTECT ESTATE ASSETS?</w:t>
      </w:r>
    </w:p>
    <w:p w:rsidR="00000000" w:rsidDel="00000000" w:rsidP="00000000" w:rsidRDefault="00000000" w:rsidRPr="00000000" w14:paraId="00006519">
      <w:pPr>
        <w:pStyle w:val="Heading1"/>
        <w:keepNext w:val="0"/>
        <w:keepLines w:val="0"/>
        <w:spacing w:before="480" w:lineRule="auto"/>
        <w:rPr>
          <w:b w:val="1"/>
          <w:bCs w:val="1"/>
          <w:sz w:val="46"/>
          <w:szCs w:val="46"/>
        </w:rPr>
      </w:pPr>
      <w:bookmarkStart w:colFirst="0" w:colLast="0" w:name="_u7nkqehlv85c" w:id="10461"/>
      <w:bookmarkEnd w:id="10461"/>
      <w:r w:rsidDel="00000000" w:rsidR="00000000" w:rsidRPr="00000000">
        <w:rPr>
          <w:b w:val="1"/>
          <w:bCs w:val="1"/>
          <w:sz w:val="46"/>
          <w:szCs w:val="46"/>
          <w:rtl w:val="0"/>
        </w:rPr>
        <w:t xml:space="preserve">Urgent Judicial Measures in Inheritance Disputes</w:t>
      </w:r>
    </w:p>
    <w:p w:rsidR="00000000" w:rsidDel="00000000" w:rsidP="00000000" w:rsidRDefault="00000000" w:rsidRPr="00000000" w14:paraId="0000651A">
      <w:pPr>
        <w:spacing w:after="240" w:before="240" w:lineRule="auto"/>
        <w:rPr/>
      </w:pPr>
      <w:r w:rsidDel="00000000" w:rsidR="00000000" w:rsidRPr="00000000">
        <w:rPr>
          <w:rtl w:val="0"/>
        </w:rPr>
        <w:t xml:space="preserve">Where there is evidence of an immediate risk, Brazilian civil procedure may permit provisional judicial relief.</w:t>
      </w:r>
    </w:p>
    <w:p w:rsidR="00000000" w:rsidDel="00000000" w:rsidP="00000000" w:rsidRDefault="00000000" w:rsidRPr="00000000" w14:paraId="0000651B">
      <w:pPr>
        <w:pStyle w:val="Heading3"/>
        <w:keepNext w:val="0"/>
        <w:keepLines w:val="0"/>
        <w:spacing w:before="280" w:lineRule="auto"/>
        <w:rPr>
          <w:b w:val="1"/>
          <w:bCs w:val="1"/>
          <w:color w:val="000000"/>
          <w:sz w:val="26"/>
          <w:szCs w:val="26"/>
        </w:rPr>
      </w:pPr>
      <w:bookmarkStart w:colFirst="0" w:colLast="0" w:name="_ef7hrqhuedlq" w:id="10462"/>
      <w:bookmarkEnd w:id="10462"/>
      <w:r w:rsidDel="00000000" w:rsidR="00000000" w:rsidRPr="00000000">
        <w:rPr>
          <w:b w:val="1"/>
          <w:bCs w:val="1"/>
          <w:color w:val="000000"/>
          <w:sz w:val="26"/>
          <w:szCs w:val="26"/>
          <w:rtl w:val="0"/>
        </w:rPr>
        <w:t xml:space="preserve">Risk of Unauthorized Sale</w:t>
      </w:r>
    </w:p>
    <w:p w:rsidR="00000000" w:rsidDel="00000000" w:rsidP="00000000" w:rsidRDefault="00000000" w:rsidRPr="00000000" w14:paraId="0000651C">
      <w:pPr>
        <w:spacing w:after="240" w:before="240" w:lineRule="auto"/>
        <w:rPr/>
      </w:pPr>
      <w:r w:rsidDel="00000000" w:rsidR="00000000" w:rsidRPr="00000000">
        <w:rPr>
          <w:rtl w:val="0"/>
        </w:rPr>
        <w:t xml:space="preserve">A court may assess whether protective measures are justified.</w:t>
      </w:r>
    </w:p>
    <w:p w:rsidR="00000000" w:rsidDel="00000000" w:rsidP="00000000" w:rsidRDefault="00000000" w:rsidRPr="00000000" w14:paraId="0000651D">
      <w:pPr>
        <w:pStyle w:val="Heading3"/>
        <w:keepNext w:val="0"/>
        <w:keepLines w:val="0"/>
        <w:spacing w:before="280" w:lineRule="auto"/>
        <w:rPr>
          <w:b w:val="1"/>
          <w:bCs w:val="1"/>
          <w:color w:val="000000"/>
          <w:sz w:val="26"/>
          <w:szCs w:val="26"/>
        </w:rPr>
      </w:pPr>
      <w:bookmarkStart w:colFirst="0" w:colLast="0" w:name="_rnk4bswtkjhq" w:id="10463"/>
      <w:bookmarkEnd w:id="10463"/>
      <w:r w:rsidDel="00000000" w:rsidR="00000000" w:rsidRPr="00000000">
        <w:rPr>
          <w:b w:val="1"/>
          <w:bCs w:val="1"/>
          <w:color w:val="000000"/>
          <w:sz w:val="26"/>
          <w:szCs w:val="26"/>
          <w:rtl w:val="0"/>
        </w:rPr>
        <w:t xml:space="preserve">Asset Dissipation</w:t>
      </w:r>
    </w:p>
    <w:p w:rsidR="00000000" w:rsidDel="00000000" w:rsidP="00000000" w:rsidRDefault="00000000" w:rsidRPr="00000000" w14:paraId="0000651E">
      <w:pPr>
        <w:spacing w:after="240" w:before="240" w:lineRule="auto"/>
        <w:rPr/>
      </w:pPr>
      <w:r w:rsidDel="00000000" w:rsidR="00000000" w:rsidRPr="00000000">
        <w:rPr>
          <w:rtl w:val="0"/>
        </w:rPr>
        <w:t xml:space="preserve">Relevant evidence may support an urgent application.</w:t>
      </w:r>
    </w:p>
    <w:p w:rsidR="00000000" w:rsidDel="00000000" w:rsidP="00000000" w:rsidRDefault="00000000" w:rsidRPr="00000000" w14:paraId="0000651F">
      <w:pPr>
        <w:pStyle w:val="Heading3"/>
        <w:keepNext w:val="0"/>
        <w:keepLines w:val="0"/>
        <w:spacing w:before="280" w:lineRule="auto"/>
        <w:rPr>
          <w:b w:val="1"/>
          <w:bCs w:val="1"/>
          <w:color w:val="000000"/>
          <w:sz w:val="26"/>
          <w:szCs w:val="26"/>
        </w:rPr>
      </w:pPr>
      <w:bookmarkStart w:colFirst="0" w:colLast="0" w:name="_2ksftxaytqjo" w:id="10464"/>
      <w:bookmarkEnd w:id="10464"/>
      <w:r w:rsidDel="00000000" w:rsidR="00000000" w:rsidRPr="00000000">
        <w:rPr>
          <w:b w:val="1"/>
          <w:bCs w:val="1"/>
          <w:color w:val="000000"/>
          <w:sz w:val="26"/>
          <w:szCs w:val="26"/>
          <w:rtl w:val="0"/>
        </w:rPr>
        <w:t xml:space="preserve">Preservation of Documents</w:t>
      </w:r>
    </w:p>
    <w:p w:rsidR="00000000" w:rsidDel="00000000" w:rsidP="00000000" w:rsidRDefault="00000000" w:rsidRPr="00000000" w14:paraId="00006520">
      <w:pPr>
        <w:spacing w:after="240" w:before="240" w:lineRule="auto"/>
        <w:rPr/>
      </w:pPr>
      <w:r w:rsidDel="00000000" w:rsidR="00000000" w:rsidRPr="00000000">
        <w:rPr>
          <w:rtl w:val="0"/>
        </w:rPr>
        <w:t xml:space="preserve">Appropriate measures may be considered.</w:t>
      </w:r>
    </w:p>
    <w:p w:rsidR="00000000" w:rsidDel="00000000" w:rsidP="00000000" w:rsidRDefault="00000000" w:rsidRPr="00000000" w14:paraId="00006521">
      <w:pPr>
        <w:pStyle w:val="Heading3"/>
        <w:keepNext w:val="0"/>
        <w:keepLines w:val="0"/>
        <w:spacing w:before="280" w:lineRule="auto"/>
        <w:rPr>
          <w:b w:val="1"/>
          <w:bCs w:val="1"/>
          <w:color w:val="000000"/>
          <w:sz w:val="26"/>
          <w:szCs w:val="26"/>
        </w:rPr>
      </w:pPr>
      <w:bookmarkStart w:colFirst="0" w:colLast="0" w:name="_hm6yydgbxp6p" w:id="10465"/>
      <w:bookmarkEnd w:id="10465"/>
      <w:r w:rsidDel="00000000" w:rsidR="00000000" w:rsidRPr="00000000">
        <w:rPr>
          <w:b w:val="1"/>
          <w:bCs w:val="1"/>
          <w:color w:val="000000"/>
          <w:sz w:val="26"/>
          <w:szCs w:val="26"/>
          <w:rtl w:val="0"/>
        </w:rPr>
        <w:t xml:space="preserve">Estate Property Damage</w:t>
      </w:r>
    </w:p>
    <w:p w:rsidR="00000000" w:rsidDel="00000000" w:rsidP="00000000" w:rsidRDefault="00000000" w:rsidRPr="00000000" w14:paraId="00006522">
      <w:pPr>
        <w:spacing w:after="240" w:before="240" w:lineRule="auto"/>
        <w:rPr/>
      </w:pPr>
      <w:r w:rsidDel="00000000" w:rsidR="00000000" w:rsidRPr="00000000">
        <w:rPr>
          <w:rtl w:val="0"/>
        </w:rPr>
        <w:t xml:space="preserve">Judicial intervention may be available.</w:t>
      </w:r>
    </w:p>
    <w:p w:rsidR="00000000" w:rsidDel="00000000" w:rsidP="00000000" w:rsidRDefault="00000000" w:rsidRPr="00000000" w14:paraId="00006523">
      <w:pPr>
        <w:pStyle w:val="Heading3"/>
        <w:keepNext w:val="0"/>
        <w:keepLines w:val="0"/>
        <w:spacing w:before="280" w:lineRule="auto"/>
        <w:rPr>
          <w:b w:val="1"/>
          <w:bCs w:val="1"/>
          <w:color w:val="000000"/>
          <w:sz w:val="26"/>
          <w:szCs w:val="26"/>
        </w:rPr>
      </w:pPr>
      <w:bookmarkStart w:colFirst="0" w:colLast="0" w:name="_zepprlv75j0z" w:id="10466"/>
      <w:bookmarkEnd w:id="10466"/>
      <w:r w:rsidDel="00000000" w:rsidR="00000000" w:rsidRPr="00000000">
        <w:rPr>
          <w:b w:val="1"/>
          <w:bCs w:val="1"/>
          <w:color w:val="000000"/>
          <w:sz w:val="26"/>
          <w:szCs w:val="26"/>
          <w:rtl w:val="0"/>
        </w:rPr>
        <w:t xml:space="preserve">Disputed Financial Transfers</w:t>
      </w:r>
    </w:p>
    <w:p w:rsidR="00000000" w:rsidDel="00000000" w:rsidP="00000000" w:rsidRDefault="00000000" w:rsidRPr="00000000" w14:paraId="00006524">
      <w:pPr>
        <w:spacing w:after="240" w:before="240" w:lineRule="auto"/>
        <w:rPr/>
      </w:pPr>
      <w:r w:rsidDel="00000000" w:rsidR="00000000" w:rsidRPr="00000000">
        <w:rPr>
          <w:rtl w:val="0"/>
        </w:rPr>
        <w:t xml:space="preserve">Specific relief may be requested where legally supported.</w:t>
      </w:r>
    </w:p>
    <w:p w:rsidR="00000000" w:rsidDel="00000000" w:rsidP="00000000" w:rsidRDefault="00000000" w:rsidRPr="00000000" w14:paraId="00006525">
      <w:pPr>
        <w:pStyle w:val="Heading3"/>
        <w:keepNext w:val="0"/>
        <w:keepLines w:val="0"/>
        <w:spacing w:before="280" w:lineRule="auto"/>
        <w:rPr>
          <w:b w:val="1"/>
          <w:bCs w:val="1"/>
          <w:color w:val="000000"/>
          <w:sz w:val="26"/>
          <w:szCs w:val="26"/>
        </w:rPr>
      </w:pPr>
      <w:bookmarkStart w:colFirst="0" w:colLast="0" w:name="_s9mzt6b0sn2d" w:id="10467"/>
      <w:bookmarkEnd w:id="10467"/>
      <w:r w:rsidDel="00000000" w:rsidR="00000000" w:rsidRPr="00000000">
        <w:rPr>
          <w:b w:val="1"/>
          <w:bCs w:val="1"/>
          <w:color w:val="000000"/>
          <w:sz w:val="26"/>
          <w:szCs w:val="26"/>
          <w:rtl w:val="0"/>
        </w:rPr>
        <w:t xml:space="preserve">Property Registry Measures</w:t>
      </w:r>
    </w:p>
    <w:p w:rsidR="00000000" w:rsidDel="00000000" w:rsidP="00000000" w:rsidRDefault="00000000" w:rsidRPr="00000000" w14:paraId="00006526">
      <w:pPr>
        <w:spacing w:after="240" w:before="240" w:lineRule="auto"/>
        <w:rPr/>
      </w:pPr>
      <w:r w:rsidDel="00000000" w:rsidR="00000000" w:rsidRPr="00000000">
        <w:rPr>
          <w:rtl w:val="0"/>
        </w:rPr>
        <w:t xml:space="preserve">Relevant restrictions or notices may be considered.</w:t>
      </w:r>
    </w:p>
    <w:p w:rsidR="00000000" w:rsidDel="00000000" w:rsidP="00000000" w:rsidRDefault="00000000" w:rsidRPr="00000000" w14:paraId="00006527">
      <w:pPr>
        <w:pStyle w:val="Heading3"/>
        <w:keepNext w:val="0"/>
        <w:keepLines w:val="0"/>
        <w:spacing w:before="280" w:lineRule="auto"/>
        <w:rPr>
          <w:b w:val="1"/>
          <w:bCs w:val="1"/>
          <w:color w:val="000000"/>
          <w:sz w:val="26"/>
          <w:szCs w:val="26"/>
        </w:rPr>
      </w:pPr>
      <w:bookmarkStart w:colFirst="0" w:colLast="0" w:name="_6tccwxdih7ut" w:id="10468"/>
      <w:bookmarkEnd w:id="10468"/>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6528">
      <w:pPr>
        <w:spacing w:after="240" w:before="240" w:lineRule="auto"/>
        <w:rPr/>
      </w:pPr>
      <w:r w:rsidDel="00000000" w:rsidR="00000000" w:rsidRPr="00000000">
        <w:rPr>
          <w:rtl w:val="0"/>
        </w:rPr>
        <w:t xml:space="preserve">Procedural tools may help protect essential evidence.</w:t>
      </w:r>
    </w:p>
    <w:p w:rsidR="00000000" w:rsidDel="00000000" w:rsidP="00000000" w:rsidRDefault="00000000" w:rsidRPr="00000000" w14:paraId="00006529">
      <w:pPr>
        <w:pStyle w:val="Heading3"/>
        <w:keepNext w:val="0"/>
        <w:keepLines w:val="0"/>
        <w:spacing w:before="280" w:lineRule="auto"/>
        <w:rPr>
          <w:b w:val="1"/>
          <w:bCs w:val="1"/>
          <w:color w:val="000000"/>
          <w:sz w:val="26"/>
          <w:szCs w:val="26"/>
        </w:rPr>
      </w:pPr>
      <w:bookmarkStart w:colFirst="0" w:colLast="0" w:name="_9rsfjnxmf4rf" w:id="10469"/>
      <w:bookmarkEnd w:id="10469"/>
      <w:r w:rsidDel="00000000" w:rsidR="00000000" w:rsidRPr="00000000">
        <w:rPr>
          <w:b w:val="1"/>
          <w:bCs w:val="1"/>
          <w:color w:val="000000"/>
          <w:sz w:val="26"/>
          <w:szCs w:val="26"/>
          <w:rtl w:val="0"/>
        </w:rPr>
        <w:t xml:space="preserve">Legal Requirements</w:t>
      </w:r>
    </w:p>
    <w:p w:rsidR="00000000" w:rsidDel="00000000" w:rsidP="00000000" w:rsidRDefault="00000000" w:rsidRPr="00000000" w14:paraId="0000652A">
      <w:pPr>
        <w:spacing w:after="240" w:before="240" w:lineRule="auto"/>
        <w:rPr/>
      </w:pPr>
      <w:r w:rsidDel="00000000" w:rsidR="00000000" w:rsidRPr="00000000">
        <w:rPr>
          <w:rtl w:val="0"/>
        </w:rPr>
        <w:t xml:space="preserve">The applicant must establish the conditions for the requested relief.</w:t>
      </w:r>
    </w:p>
    <w:p w:rsidR="00000000" w:rsidDel="00000000" w:rsidP="00000000" w:rsidRDefault="00000000" w:rsidRPr="00000000" w14:paraId="0000652B">
      <w:pPr>
        <w:pStyle w:val="Heading3"/>
        <w:keepNext w:val="0"/>
        <w:keepLines w:val="0"/>
        <w:spacing w:before="280" w:lineRule="auto"/>
        <w:rPr>
          <w:b w:val="1"/>
          <w:bCs w:val="1"/>
          <w:color w:val="000000"/>
          <w:sz w:val="26"/>
          <w:szCs w:val="26"/>
        </w:rPr>
      </w:pPr>
      <w:bookmarkStart w:colFirst="0" w:colLast="0" w:name="_gz747ms6qcr5" w:id="10470"/>
      <w:bookmarkEnd w:id="10470"/>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652C">
      <w:pPr>
        <w:spacing w:after="240" w:before="240" w:lineRule="auto"/>
        <w:rPr/>
      </w:pPr>
      <w:r w:rsidDel="00000000" w:rsidR="00000000" w:rsidRPr="00000000">
        <w:rPr>
          <w:rtl w:val="0"/>
        </w:rPr>
        <w:t xml:space="preserve">Approval is not automatic.</w:t>
      </w:r>
    </w:p>
    <w:p w:rsidR="00000000" w:rsidDel="00000000" w:rsidP="00000000" w:rsidRDefault="00000000" w:rsidRPr="00000000" w14:paraId="0000652D">
      <w:pPr>
        <w:spacing w:after="240" w:before="240" w:lineRule="auto"/>
        <w:rPr>
          <w:b w:val="1"/>
          <w:bCs w:val="1"/>
        </w:rPr>
      </w:pPr>
      <w:r w:rsidDel="00000000" w:rsidR="00000000" w:rsidRPr="00000000">
        <w:rPr>
          <w:b w:val="1"/>
          <w:bCs w:val="1"/>
          <w:rtl w:val="0"/>
        </w:rPr>
        <w:t xml:space="preserve">A mere allegation of misconduct does not guarantee asset freezing, seizure, or an injunction.</w:t>
      </w:r>
    </w:p>
    <w:p w:rsidR="00000000" w:rsidDel="00000000" w:rsidP="00000000" w:rsidRDefault="00000000" w:rsidRPr="00000000" w14:paraId="0000652E">
      <w:pPr>
        <w:spacing w:after="240" w:before="240" w:lineRule="auto"/>
        <w:rPr>
          <w:b w:val="1"/>
          <w:bCs w:val="1"/>
        </w:rPr>
      </w:pPr>
      <w:r w:rsidDel="00000000" w:rsidR="00000000" w:rsidRPr="00000000">
        <w:rPr>
          <w:b w:val="1"/>
          <w:bCs w:val="1"/>
          <w:rtl w:val="0"/>
        </w:rPr>
        <w:t xml:space="preserve">[Request an Urgent Estate Protection Assessment]</w:t>
      </w:r>
    </w:p>
    <w:p w:rsidR="00000000" w:rsidDel="00000000" w:rsidP="00000000" w:rsidRDefault="00000000" w:rsidRPr="00000000" w14:paraId="00006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0">
      <w:pPr>
        <w:pStyle w:val="Heading2"/>
        <w:keepNext w:val="0"/>
        <w:keepLines w:val="0"/>
        <w:spacing w:after="80" w:lineRule="auto"/>
        <w:rPr>
          <w:b w:val="1"/>
          <w:bCs w:val="1"/>
          <w:sz w:val="34"/>
          <w:szCs w:val="34"/>
        </w:rPr>
      </w:pPr>
      <w:bookmarkStart w:colFirst="0" w:colLast="0" w:name="_aoz69zgwk8bk" w:id="10471"/>
      <w:bookmarkEnd w:id="10471"/>
      <w:r w:rsidDel="00000000" w:rsidR="00000000" w:rsidRPr="00000000">
        <w:rPr>
          <w:b w:val="1"/>
          <w:bCs w:val="1"/>
          <w:sz w:val="34"/>
          <w:szCs w:val="34"/>
          <w:rtl w:val="0"/>
        </w:rPr>
        <w:t xml:space="preserve">NEGOTIATION OR LITIGATION?</w:t>
      </w:r>
    </w:p>
    <w:p w:rsidR="00000000" w:rsidDel="00000000" w:rsidP="00000000" w:rsidRDefault="00000000" w:rsidRPr="00000000" w14:paraId="00006531">
      <w:pPr>
        <w:pStyle w:val="Heading1"/>
        <w:keepNext w:val="0"/>
        <w:keepLines w:val="0"/>
        <w:spacing w:before="480" w:lineRule="auto"/>
        <w:rPr>
          <w:b w:val="1"/>
          <w:bCs w:val="1"/>
          <w:sz w:val="46"/>
          <w:szCs w:val="46"/>
        </w:rPr>
      </w:pPr>
      <w:bookmarkStart w:colFirst="0" w:colLast="0" w:name="_6et8ngjttm6h" w:id="10472"/>
      <w:bookmarkEnd w:id="10472"/>
      <w:r w:rsidDel="00000000" w:rsidR="00000000" w:rsidRPr="00000000">
        <w:rPr>
          <w:b w:val="1"/>
          <w:bCs w:val="1"/>
          <w:sz w:val="46"/>
          <w:szCs w:val="46"/>
          <w:rtl w:val="0"/>
        </w:rPr>
        <w:t xml:space="preserve">Choosing the Appropriate Dispute Resolution Strategy</w:t>
      </w:r>
    </w:p>
    <w:p w:rsidR="00000000" w:rsidDel="00000000" w:rsidP="00000000" w:rsidRDefault="00000000" w:rsidRPr="00000000" w14:paraId="00006532">
      <w:pPr>
        <w:spacing w:after="240" w:before="240" w:lineRule="auto"/>
        <w:rPr/>
      </w:pPr>
      <w:r w:rsidDel="00000000" w:rsidR="00000000" w:rsidRPr="00000000">
        <w:rPr>
          <w:rtl w:val="0"/>
        </w:rPr>
        <w:t xml:space="preserve">Not every inheritance conflict requires immediate litigation.</w:t>
      </w:r>
    </w:p>
    <w:p w:rsidR="00000000" w:rsidDel="00000000" w:rsidP="00000000" w:rsidRDefault="00000000" w:rsidRPr="00000000" w14:paraId="00006533">
      <w:pPr>
        <w:pStyle w:val="Heading3"/>
        <w:keepNext w:val="0"/>
        <w:keepLines w:val="0"/>
        <w:spacing w:before="280" w:lineRule="auto"/>
        <w:rPr>
          <w:b w:val="1"/>
          <w:bCs w:val="1"/>
          <w:color w:val="000000"/>
          <w:sz w:val="26"/>
          <w:szCs w:val="26"/>
        </w:rPr>
      </w:pPr>
      <w:bookmarkStart w:colFirst="0" w:colLast="0" w:name="_jb1ubkuge4bd" w:id="10473"/>
      <w:bookmarkEnd w:id="10473"/>
      <w:r w:rsidDel="00000000" w:rsidR="00000000" w:rsidRPr="00000000">
        <w:rPr>
          <w:b w:val="1"/>
          <w:bCs w:val="1"/>
          <w:color w:val="000000"/>
          <w:sz w:val="26"/>
          <w:szCs w:val="26"/>
          <w:rtl w:val="0"/>
        </w:rPr>
        <w:t xml:space="preserve">Legal Rights Assessment</w:t>
      </w:r>
    </w:p>
    <w:p w:rsidR="00000000" w:rsidDel="00000000" w:rsidP="00000000" w:rsidRDefault="00000000" w:rsidRPr="00000000" w14:paraId="00006534">
      <w:pPr>
        <w:spacing w:after="240" w:before="240" w:lineRule="auto"/>
        <w:rPr/>
      </w:pPr>
      <w:r w:rsidDel="00000000" w:rsidR="00000000" w:rsidRPr="00000000">
        <w:rPr>
          <w:rtl w:val="0"/>
        </w:rPr>
        <w:t xml:space="preserve">Determine the applicable entitlements.</w:t>
      </w:r>
    </w:p>
    <w:p w:rsidR="00000000" w:rsidDel="00000000" w:rsidP="00000000" w:rsidRDefault="00000000" w:rsidRPr="00000000" w14:paraId="00006535">
      <w:pPr>
        <w:pStyle w:val="Heading3"/>
        <w:keepNext w:val="0"/>
        <w:keepLines w:val="0"/>
        <w:spacing w:before="280" w:lineRule="auto"/>
        <w:rPr>
          <w:b w:val="1"/>
          <w:bCs w:val="1"/>
          <w:color w:val="000000"/>
          <w:sz w:val="26"/>
          <w:szCs w:val="26"/>
        </w:rPr>
      </w:pPr>
      <w:bookmarkStart w:colFirst="0" w:colLast="0" w:name="_txeak7jo2g4v" w:id="10474"/>
      <w:bookmarkEnd w:id="10474"/>
      <w:r w:rsidDel="00000000" w:rsidR="00000000" w:rsidRPr="00000000">
        <w:rPr>
          <w:b w:val="1"/>
          <w:bCs w:val="1"/>
          <w:color w:val="000000"/>
          <w:sz w:val="26"/>
          <w:szCs w:val="26"/>
          <w:rtl w:val="0"/>
        </w:rPr>
        <w:t xml:space="preserve">Evidence Review</w:t>
      </w:r>
    </w:p>
    <w:p w:rsidR="00000000" w:rsidDel="00000000" w:rsidP="00000000" w:rsidRDefault="00000000" w:rsidRPr="00000000" w14:paraId="00006536">
      <w:pPr>
        <w:spacing w:after="240" w:before="240" w:lineRule="auto"/>
        <w:rPr/>
      </w:pPr>
      <w:r w:rsidDel="00000000" w:rsidR="00000000" w:rsidRPr="00000000">
        <w:rPr>
          <w:rtl w:val="0"/>
        </w:rPr>
        <w:t xml:space="preserve">Evaluate the strength of the available records.</w:t>
      </w:r>
    </w:p>
    <w:p w:rsidR="00000000" w:rsidDel="00000000" w:rsidP="00000000" w:rsidRDefault="00000000" w:rsidRPr="00000000" w14:paraId="00006537">
      <w:pPr>
        <w:pStyle w:val="Heading3"/>
        <w:keepNext w:val="0"/>
        <w:keepLines w:val="0"/>
        <w:spacing w:before="280" w:lineRule="auto"/>
        <w:rPr>
          <w:b w:val="1"/>
          <w:bCs w:val="1"/>
          <w:color w:val="000000"/>
          <w:sz w:val="26"/>
          <w:szCs w:val="26"/>
        </w:rPr>
      </w:pPr>
      <w:bookmarkStart w:colFirst="0" w:colLast="0" w:name="_sbghv4u5e1v" w:id="10475"/>
      <w:bookmarkEnd w:id="10475"/>
      <w:r w:rsidDel="00000000" w:rsidR="00000000" w:rsidRPr="00000000">
        <w:rPr>
          <w:b w:val="1"/>
          <w:bCs w:val="1"/>
          <w:color w:val="000000"/>
          <w:sz w:val="26"/>
          <w:szCs w:val="26"/>
          <w:rtl w:val="0"/>
        </w:rPr>
        <w:t xml:space="preserve">Financial Analysis</w:t>
      </w:r>
    </w:p>
    <w:p w:rsidR="00000000" w:rsidDel="00000000" w:rsidP="00000000" w:rsidRDefault="00000000" w:rsidRPr="00000000" w14:paraId="00006538">
      <w:pPr>
        <w:spacing w:after="240" w:before="240" w:lineRule="auto"/>
        <w:rPr/>
      </w:pPr>
      <w:r w:rsidDel="00000000" w:rsidR="00000000" w:rsidRPr="00000000">
        <w:rPr>
          <w:rtl w:val="0"/>
        </w:rPr>
        <w:t xml:space="preserve">Consider the estate's approximate value and costs.</w:t>
      </w:r>
    </w:p>
    <w:p w:rsidR="00000000" w:rsidDel="00000000" w:rsidP="00000000" w:rsidRDefault="00000000" w:rsidRPr="00000000" w14:paraId="00006539">
      <w:pPr>
        <w:pStyle w:val="Heading3"/>
        <w:keepNext w:val="0"/>
        <w:keepLines w:val="0"/>
        <w:spacing w:before="280" w:lineRule="auto"/>
        <w:rPr>
          <w:b w:val="1"/>
          <w:bCs w:val="1"/>
          <w:color w:val="000000"/>
          <w:sz w:val="26"/>
          <w:szCs w:val="26"/>
        </w:rPr>
      </w:pPr>
      <w:bookmarkStart w:colFirst="0" w:colLast="0" w:name="_4jy8m5p63qwr" w:id="10476"/>
      <w:bookmarkEnd w:id="10476"/>
      <w:r w:rsidDel="00000000" w:rsidR="00000000" w:rsidRPr="00000000">
        <w:rPr>
          <w:b w:val="1"/>
          <w:bCs w:val="1"/>
          <w:color w:val="000000"/>
          <w:sz w:val="26"/>
          <w:szCs w:val="26"/>
          <w:rtl w:val="0"/>
        </w:rPr>
        <w:t xml:space="preserve">Negotiation</w:t>
      </w:r>
    </w:p>
    <w:p w:rsidR="00000000" w:rsidDel="00000000" w:rsidP="00000000" w:rsidRDefault="00000000" w:rsidRPr="00000000" w14:paraId="0000653A">
      <w:pPr>
        <w:spacing w:after="240" w:before="240" w:lineRule="auto"/>
        <w:rPr/>
      </w:pPr>
      <w:r w:rsidDel="00000000" w:rsidR="00000000" w:rsidRPr="00000000">
        <w:rPr>
          <w:rtl w:val="0"/>
        </w:rPr>
        <w:t xml:space="preserve">Discuss a legally permissible resolution.</w:t>
      </w:r>
    </w:p>
    <w:p w:rsidR="00000000" w:rsidDel="00000000" w:rsidP="00000000" w:rsidRDefault="00000000" w:rsidRPr="00000000" w14:paraId="0000653B">
      <w:pPr>
        <w:pStyle w:val="Heading3"/>
        <w:keepNext w:val="0"/>
        <w:keepLines w:val="0"/>
        <w:spacing w:before="280" w:lineRule="auto"/>
        <w:rPr>
          <w:b w:val="1"/>
          <w:bCs w:val="1"/>
          <w:color w:val="000000"/>
          <w:sz w:val="26"/>
          <w:szCs w:val="26"/>
        </w:rPr>
      </w:pPr>
      <w:bookmarkStart w:colFirst="0" w:colLast="0" w:name="_j0ki9w4xlxlb" w:id="10477"/>
      <w:bookmarkEnd w:id="10477"/>
      <w:r w:rsidDel="00000000" w:rsidR="00000000" w:rsidRPr="00000000">
        <w:rPr>
          <w:b w:val="1"/>
          <w:bCs w:val="1"/>
          <w:color w:val="000000"/>
          <w:sz w:val="26"/>
          <w:szCs w:val="26"/>
          <w:rtl w:val="0"/>
        </w:rPr>
        <w:t xml:space="preserve">Mediation</w:t>
      </w:r>
    </w:p>
    <w:p w:rsidR="00000000" w:rsidDel="00000000" w:rsidP="00000000" w:rsidRDefault="00000000" w:rsidRPr="00000000" w14:paraId="0000653C">
      <w:pPr>
        <w:spacing w:after="240" w:before="240" w:lineRule="auto"/>
        <w:rPr/>
      </w:pPr>
      <w:r w:rsidDel="00000000" w:rsidR="00000000" w:rsidRPr="00000000">
        <w:rPr>
          <w:rtl w:val="0"/>
        </w:rPr>
        <w:t xml:space="preserve">A structured settlement process may be appropriate.</w:t>
      </w:r>
    </w:p>
    <w:p w:rsidR="00000000" w:rsidDel="00000000" w:rsidP="00000000" w:rsidRDefault="00000000" w:rsidRPr="00000000" w14:paraId="0000653D">
      <w:pPr>
        <w:pStyle w:val="Heading3"/>
        <w:keepNext w:val="0"/>
        <w:keepLines w:val="0"/>
        <w:spacing w:before="280" w:lineRule="auto"/>
        <w:rPr>
          <w:b w:val="1"/>
          <w:bCs w:val="1"/>
          <w:color w:val="000000"/>
          <w:sz w:val="26"/>
          <w:szCs w:val="26"/>
        </w:rPr>
      </w:pPr>
      <w:bookmarkStart w:colFirst="0" w:colLast="0" w:name="_bugvlea63nub" w:id="10478"/>
      <w:bookmarkEnd w:id="10478"/>
      <w:r w:rsidDel="00000000" w:rsidR="00000000" w:rsidRPr="00000000">
        <w:rPr>
          <w:b w:val="1"/>
          <w:bCs w:val="1"/>
          <w:color w:val="000000"/>
          <w:sz w:val="26"/>
          <w:szCs w:val="26"/>
          <w:rtl w:val="0"/>
        </w:rPr>
        <w:t xml:space="preserve">Written Agreement</w:t>
      </w:r>
    </w:p>
    <w:p w:rsidR="00000000" w:rsidDel="00000000" w:rsidP="00000000" w:rsidRDefault="00000000" w:rsidRPr="00000000" w14:paraId="0000653E">
      <w:pPr>
        <w:spacing w:after="240" w:before="240" w:lineRule="auto"/>
        <w:rPr/>
      </w:pPr>
      <w:r w:rsidDel="00000000" w:rsidR="00000000" w:rsidRPr="00000000">
        <w:rPr>
          <w:rtl w:val="0"/>
        </w:rPr>
        <w:t xml:space="preserve">Formalize agreed terms through the correct legal instrument.</w:t>
      </w:r>
    </w:p>
    <w:p w:rsidR="00000000" w:rsidDel="00000000" w:rsidP="00000000" w:rsidRDefault="00000000" w:rsidRPr="00000000" w14:paraId="0000653F">
      <w:pPr>
        <w:pStyle w:val="Heading3"/>
        <w:keepNext w:val="0"/>
        <w:keepLines w:val="0"/>
        <w:spacing w:before="280" w:lineRule="auto"/>
        <w:rPr>
          <w:b w:val="1"/>
          <w:bCs w:val="1"/>
          <w:color w:val="000000"/>
          <w:sz w:val="26"/>
          <w:szCs w:val="26"/>
        </w:rPr>
      </w:pPr>
      <w:bookmarkStart w:colFirst="0" w:colLast="0" w:name="_hjc9m43qa7oz" w:id="10479"/>
      <w:bookmarkEnd w:id="10479"/>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6540">
      <w:pPr>
        <w:spacing w:after="240" w:before="240" w:lineRule="auto"/>
        <w:rPr/>
      </w:pPr>
      <w:r w:rsidDel="00000000" w:rsidR="00000000" w:rsidRPr="00000000">
        <w:rPr>
          <w:rtl w:val="0"/>
        </w:rPr>
        <w:t xml:space="preserve">Certain settlements require court involvement.</w:t>
      </w:r>
    </w:p>
    <w:p w:rsidR="00000000" w:rsidDel="00000000" w:rsidP="00000000" w:rsidRDefault="00000000" w:rsidRPr="00000000" w14:paraId="00006541">
      <w:pPr>
        <w:pStyle w:val="Heading3"/>
        <w:keepNext w:val="0"/>
        <w:keepLines w:val="0"/>
        <w:spacing w:before="280" w:lineRule="auto"/>
        <w:rPr>
          <w:b w:val="1"/>
          <w:bCs w:val="1"/>
          <w:color w:val="000000"/>
          <w:sz w:val="26"/>
          <w:szCs w:val="26"/>
        </w:rPr>
      </w:pPr>
      <w:bookmarkStart w:colFirst="0" w:colLast="0" w:name="_k2zpi984n4pu" w:id="10480"/>
      <w:bookmarkEnd w:id="10480"/>
      <w:r w:rsidDel="00000000" w:rsidR="00000000" w:rsidRPr="00000000">
        <w:rPr>
          <w:b w:val="1"/>
          <w:bCs w:val="1"/>
          <w:color w:val="000000"/>
          <w:sz w:val="26"/>
          <w:szCs w:val="26"/>
          <w:rtl w:val="0"/>
        </w:rPr>
        <w:t xml:space="preserve">Litigation</w:t>
      </w:r>
    </w:p>
    <w:p w:rsidR="00000000" w:rsidDel="00000000" w:rsidP="00000000" w:rsidRDefault="00000000" w:rsidRPr="00000000" w14:paraId="00006542">
      <w:pPr>
        <w:spacing w:after="240" w:before="240" w:lineRule="auto"/>
        <w:rPr/>
      </w:pPr>
      <w:r w:rsidDel="00000000" w:rsidR="00000000" w:rsidRPr="00000000">
        <w:rPr>
          <w:rtl w:val="0"/>
        </w:rPr>
        <w:t xml:space="preserve">Proceed where negotiation is unsuitable or unsuccessful.</w:t>
      </w:r>
    </w:p>
    <w:p w:rsidR="00000000" w:rsidDel="00000000" w:rsidP="00000000" w:rsidRDefault="00000000" w:rsidRPr="00000000" w14:paraId="00006543">
      <w:pPr>
        <w:pStyle w:val="Heading3"/>
        <w:keepNext w:val="0"/>
        <w:keepLines w:val="0"/>
        <w:spacing w:before="280" w:lineRule="auto"/>
        <w:rPr>
          <w:b w:val="1"/>
          <w:bCs w:val="1"/>
          <w:color w:val="000000"/>
          <w:sz w:val="26"/>
          <w:szCs w:val="26"/>
        </w:rPr>
      </w:pPr>
      <w:bookmarkStart w:colFirst="0" w:colLast="0" w:name="_aq9ao6nlu3s8" w:id="10481"/>
      <w:bookmarkEnd w:id="10481"/>
      <w:r w:rsidDel="00000000" w:rsidR="00000000" w:rsidRPr="00000000">
        <w:rPr>
          <w:b w:val="1"/>
          <w:bCs w:val="1"/>
          <w:color w:val="000000"/>
          <w:sz w:val="26"/>
          <w:szCs w:val="26"/>
          <w:rtl w:val="0"/>
        </w:rPr>
        <w:t xml:space="preserve">Enforcement</w:t>
      </w:r>
    </w:p>
    <w:p w:rsidR="00000000" w:rsidDel="00000000" w:rsidP="00000000" w:rsidRDefault="00000000" w:rsidRPr="00000000" w14:paraId="00006544">
      <w:pPr>
        <w:spacing w:after="240" w:before="240" w:lineRule="auto"/>
        <w:rPr/>
      </w:pPr>
      <w:r w:rsidDel="00000000" w:rsidR="00000000" w:rsidRPr="00000000">
        <w:rPr>
          <w:rtl w:val="0"/>
        </w:rPr>
        <w:t xml:space="preserve">Additional measures may be necessary after a decision.</w:t>
      </w:r>
    </w:p>
    <w:p w:rsidR="00000000" w:rsidDel="00000000" w:rsidP="00000000" w:rsidRDefault="00000000" w:rsidRPr="00000000" w14:paraId="00006545">
      <w:pPr>
        <w:spacing w:after="240" w:before="240" w:lineRule="auto"/>
        <w:rPr>
          <w:b w:val="1"/>
          <w:bCs w:val="1"/>
        </w:rPr>
      </w:pPr>
      <w:r w:rsidDel="00000000" w:rsidR="00000000" w:rsidRPr="00000000">
        <w:rPr>
          <w:b w:val="1"/>
          <w:bCs w:val="1"/>
          <w:rtl w:val="0"/>
        </w:rPr>
        <w:t xml:space="preserve">The appropriate strategy should balance legal rights, evidence, costs, deadlines, and the realistic value of the disputed estate.</w:t>
      </w:r>
    </w:p>
    <w:p w:rsidR="00000000" w:rsidDel="00000000" w:rsidP="00000000" w:rsidRDefault="00000000" w:rsidRPr="00000000" w14:paraId="00006546">
      <w:pPr>
        <w:spacing w:after="240" w:before="240" w:lineRule="auto"/>
        <w:rPr>
          <w:b w:val="1"/>
          <w:bCs w:val="1"/>
        </w:rPr>
      </w:pPr>
      <w:r w:rsidDel="00000000" w:rsidR="00000000" w:rsidRPr="00000000">
        <w:rPr>
          <w:b w:val="1"/>
          <w:bCs w:val="1"/>
          <w:rtl w:val="0"/>
        </w:rPr>
        <w:t xml:space="preserve">[Discuss Negotiation or Estate Litigation]</w:t>
      </w:r>
    </w:p>
    <w:p w:rsidR="00000000" w:rsidDel="00000000" w:rsidP="00000000" w:rsidRDefault="00000000" w:rsidRPr="00000000" w14:paraId="00006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8">
      <w:pPr>
        <w:pStyle w:val="Heading2"/>
        <w:keepNext w:val="0"/>
        <w:keepLines w:val="0"/>
        <w:spacing w:after="80" w:lineRule="auto"/>
        <w:rPr>
          <w:b w:val="1"/>
          <w:bCs w:val="1"/>
          <w:sz w:val="34"/>
          <w:szCs w:val="34"/>
        </w:rPr>
      </w:pPr>
      <w:bookmarkStart w:colFirst="0" w:colLast="0" w:name="_si18r8sxpoy4" w:id="10482"/>
      <w:bookmarkEnd w:id="10482"/>
      <w:r w:rsidDel="00000000" w:rsidR="00000000" w:rsidRPr="00000000">
        <w:rPr>
          <w:b w:val="1"/>
          <w:bCs w:val="1"/>
          <w:sz w:val="34"/>
          <w:szCs w:val="34"/>
          <w:rtl w:val="0"/>
        </w:rPr>
        <w:t xml:space="preserve">CAN YOU PURSUE AN INHERITANCE DISPUTE FROM ABROAD?</w:t>
      </w:r>
    </w:p>
    <w:p w:rsidR="00000000" w:rsidDel="00000000" w:rsidP="00000000" w:rsidRDefault="00000000" w:rsidRPr="00000000" w14:paraId="00006549">
      <w:pPr>
        <w:pStyle w:val="Heading1"/>
        <w:keepNext w:val="0"/>
        <w:keepLines w:val="0"/>
        <w:spacing w:before="480" w:lineRule="auto"/>
        <w:rPr>
          <w:b w:val="1"/>
          <w:bCs w:val="1"/>
          <w:sz w:val="46"/>
          <w:szCs w:val="46"/>
        </w:rPr>
      </w:pPr>
      <w:bookmarkStart w:colFirst="0" w:colLast="0" w:name="_5isjs84m6043" w:id="10483"/>
      <w:bookmarkEnd w:id="10483"/>
      <w:r w:rsidDel="00000000" w:rsidR="00000000" w:rsidRPr="00000000">
        <w:rPr>
          <w:b w:val="1"/>
          <w:bCs w:val="1"/>
          <w:sz w:val="46"/>
          <w:szCs w:val="46"/>
          <w:rtl w:val="0"/>
        </w:rPr>
        <w:t xml:space="preserve">Remote Brazilian Litigation for Foreign Heirs</w:t>
      </w:r>
    </w:p>
    <w:p w:rsidR="00000000" w:rsidDel="00000000" w:rsidP="00000000" w:rsidRDefault="00000000" w:rsidRPr="00000000" w14:paraId="0000654A">
      <w:pPr>
        <w:spacing w:after="240" w:before="240" w:lineRule="auto"/>
        <w:rPr/>
      </w:pPr>
      <w:r w:rsidDel="00000000" w:rsidR="00000000" w:rsidRPr="00000000">
        <w:rPr>
          <w:rtl w:val="0"/>
        </w:rPr>
        <w:t xml:space="preserve">Many legal steps can be handled through Brazilian counsel without requiring the heir to travel for every procedural act.</w:t>
      </w:r>
    </w:p>
    <w:p w:rsidR="00000000" w:rsidDel="00000000" w:rsidP="00000000" w:rsidRDefault="00000000" w:rsidRPr="00000000" w14:paraId="0000654B">
      <w:pPr>
        <w:pStyle w:val="Heading3"/>
        <w:keepNext w:val="0"/>
        <w:keepLines w:val="0"/>
        <w:spacing w:before="280" w:lineRule="auto"/>
        <w:rPr>
          <w:b w:val="1"/>
          <w:bCs w:val="1"/>
          <w:color w:val="000000"/>
          <w:sz w:val="26"/>
          <w:szCs w:val="26"/>
        </w:rPr>
      </w:pPr>
      <w:bookmarkStart w:colFirst="0" w:colLast="0" w:name="_840n9e71nuod" w:id="10484"/>
      <w:bookmarkEnd w:id="10484"/>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654C">
      <w:pPr>
        <w:spacing w:after="240" w:before="240" w:lineRule="auto"/>
        <w:rPr/>
      </w:pPr>
      <w:r w:rsidDel="00000000" w:rsidR="00000000" w:rsidRPr="00000000">
        <w:rPr>
          <w:rtl w:val="0"/>
        </w:rPr>
        <w:t xml:space="preserve">Begin the case remotely.</w:t>
      </w:r>
    </w:p>
    <w:p w:rsidR="00000000" w:rsidDel="00000000" w:rsidP="00000000" w:rsidRDefault="00000000" w:rsidRPr="00000000" w14:paraId="0000654D">
      <w:pPr>
        <w:pStyle w:val="Heading3"/>
        <w:keepNext w:val="0"/>
        <w:keepLines w:val="0"/>
        <w:spacing w:before="280" w:lineRule="auto"/>
        <w:rPr>
          <w:b w:val="1"/>
          <w:bCs w:val="1"/>
          <w:color w:val="000000"/>
          <w:sz w:val="26"/>
          <w:szCs w:val="26"/>
        </w:rPr>
      </w:pPr>
      <w:bookmarkStart w:colFirst="0" w:colLast="0" w:name="_t9hxp0fhdkft" w:id="10485"/>
      <w:bookmarkEnd w:id="1048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654E">
      <w:pPr>
        <w:spacing w:after="240" w:before="240" w:lineRule="auto"/>
        <w:rPr/>
      </w:pPr>
      <w:r w:rsidDel="00000000" w:rsidR="00000000" w:rsidRPr="00000000">
        <w:rPr>
          <w:rtl w:val="0"/>
        </w:rPr>
        <w:t xml:space="preserve">Grant appropriate legal representation authority.</w:t>
      </w:r>
    </w:p>
    <w:p w:rsidR="00000000" w:rsidDel="00000000" w:rsidP="00000000" w:rsidRDefault="00000000" w:rsidRPr="00000000" w14:paraId="0000654F">
      <w:pPr>
        <w:pStyle w:val="Heading3"/>
        <w:keepNext w:val="0"/>
        <w:keepLines w:val="0"/>
        <w:spacing w:before="280" w:lineRule="auto"/>
        <w:rPr>
          <w:b w:val="1"/>
          <w:bCs w:val="1"/>
          <w:color w:val="000000"/>
          <w:sz w:val="26"/>
          <w:szCs w:val="26"/>
        </w:rPr>
      </w:pPr>
      <w:bookmarkStart w:colFirst="0" w:colLast="0" w:name="_kyt4zbw3tnf2" w:id="10486"/>
      <w:bookmarkEnd w:id="10486"/>
      <w:r w:rsidDel="00000000" w:rsidR="00000000" w:rsidRPr="00000000">
        <w:rPr>
          <w:b w:val="1"/>
          <w:bCs w:val="1"/>
          <w:color w:val="000000"/>
          <w:sz w:val="26"/>
          <w:szCs w:val="26"/>
          <w:rtl w:val="0"/>
        </w:rPr>
        <w:t xml:space="preserve">Electronic Court Filings</w:t>
      </w:r>
    </w:p>
    <w:p w:rsidR="00000000" w:rsidDel="00000000" w:rsidP="00000000" w:rsidRDefault="00000000" w:rsidRPr="00000000" w14:paraId="00006550">
      <w:pPr>
        <w:spacing w:after="240" w:before="240" w:lineRule="auto"/>
        <w:rPr/>
      </w:pPr>
      <w:r w:rsidDel="00000000" w:rsidR="00000000" w:rsidRPr="00000000">
        <w:rPr>
          <w:rtl w:val="0"/>
        </w:rPr>
        <w:t xml:space="preserve">Many procedural steps occur through digital systems.</w:t>
      </w:r>
    </w:p>
    <w:p w:rsidR="00000000" w:rsidDel="00000000" w:rsidP="00000000" w:rsidRDefault="00000000" w:rsidRPr="00000000" w14:paraId="00006551">
      <w:pPr>
        <w:pStyle w:val="Heading3"/>
        <w:keepNext w:val="0"/>
        <w:keepLines w:val="0"/>
        <w:spacing w:before="280" w:lineRule="auto"/>
        <w:rPr>
          <w:b w:val="1"/>
          <w:bCs w:val="1"/>
          <w:color w:val="000000"/>
          <w:sz w:val="26"/>
          <w:szCs w:val="26"/>
        </w:rPr>
      </w:pPr>
      <w:bookmarkStart w:colFirst="0" w:colLast="0" w:name="_jrkb15v7rbpk" w:id="10487"/>
      <w:bookmarkEnd w:id="10487"/>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6552">
      <w:pPr>
        <w:spacing w:after="240" w:before="240" w:lineRule="auto"/>
        <w:rPr/>
      </w:pPr>
      <w:r w:rsidDel="00000000" w:rsidR="00000000" w:rsidRPr="00000000">
        <w:rPr>
          <w:rtl w:val="0"/>
        </w:rPr>
        <w:t xml:space="preserve">Foreign records may require apostilles or legalization.</w:t>
      </w:r>
    </w:p>
    <w:p w:rsidR="00000000" w:rsidDel="00000000" w:rsidP="00000000" w:rsidRDefault="00000000" w:rsidRPr="00000000" w14:paraId="00006553">
      <w:pPr>
        <w:pStyle w:val="Heading3"/>
        <w:keepNext w:val="0"/>
        <w:keepLines w:val="0"/>
        <w:spacing w:before="280" w:lineRule="auto"/>
        <w:rPr>
          <w:b w:val="1"/>
          <w:bCs w:val="1"/>
          <w:color w:val="000000"/>
          <w:sz w:val="26"/>
          <w:szCs w:val="26"/>
        </w:rPr>
      </w:pPr>
      <w:bookmarkStart w:colFirst="0" w:colLast="0" w:name="_4xs5s4r7gzuc" w:id="10488"/>
      <w:bookmarkEnd w:id="10488"/>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6554">
      <w:pPr>
        <w:spacing w:after="240" w:before="240" w:lineRule="auto"/>
        <w:rPr/>
      </w:pPr>
      <w:r w:rsidDel="00000000" w:rsidR="00000000" w:rsidRPr="00000000">
        <w:rPr>
          <w:rtl w:val="0"/>
        </w:rPr>
        <w:t xml:space="preserve">Certain documents must be translated.</w:t>
      </w:r>
    </w:p>
    <w:p w:rsidR="00000000" w:rsidDel="00000000" w:rsidP="00000000" w:rsidRDefault="00000000" w:rsidRPr="00000000" w14:paraId="00006555">
      <w:pPr>
        <w:pStyle w:val="Heading3"/>
        <w:keepNext w:val="0"/>
        <w:keepLines w:val="0"/>
        <w:spacing w:before="280" w:lineRule="auto"/>
        <w:rPr>
          <w:b w:val="1"/>
          <w:bCs w:val="1"/>
          <w:color w:val="000000"/>
          <w:sz w:val="26"/>
          <w:szCs w:val="26"/>
        </w:rPr>
      </w:pPr>
      <w:bookmarkStart w:colFirst="0" w:colLast="0" w:name="_uthv4o175m0u" w:id="10489"/>
      <w:bookmarkEnd w:id="10489"/>
      <w:r w:rsidDel="00000000" w:rsidR="00000000" w:rsidRPr="00000000">
        <w:rPr>
          <w:b w:val="1"/>
          <w:bCs w:val="1"/>
          <w:color w:val="000000"/>
          <w:sz w:val="26"/>
          <w:szCs w:val="26"/>
          <w:rtl w:val="0"/>
        </w:rPr>
        <w:t xml:space="preserve">Remote Hearings</w:t>
      </w:r>
    </w:p>
    <w:p w:rsidR="00000000" w:rsidDel="00000000" w:rsidP="00000000" w:rsidRDefault="00000000" w:rsidRPr="00000000" w14:paraId="00006556">
      <w:pPr>
        <w:spacing w:after="240" w:before="240" w:lineRule="auto"/>
        <w:rPr/>
      </w:pPr>
      <w:r w:rsidDel="00000000" w:rsidR="00000000" w:rsidRPr="00000000">
        <w:rPr>
          <w:rtl w:val="0"/>
        </w:rPr>
        <w:t xml:space="preserve">Videoconference may be available under applicable rules.</w:t>
      </w:r>
    </w:p>
    <w:p w:rsidR="00000000" w:rsidDel="00000000" w:rsidP="00000000" w:rsidRDefault="00000000" w:rsidRPr="00000000" w14:paraId="00006557">
      <w:pPr>
        <w:pStyle w:val="Heading3"/>
        <w:keepNext w:val="0"/>
        <w:keepLines w:val="0"/>
        <w:spacing w:before="280" w:lineRule="auto"/>
        <w:rPr>
          <w:b w:val="1"/>
          <w:bCs w:val="1"/>
          <w:color w:val="000000"/>
          <w:sz w:val="26"/>
          <w:szCs w:val="26"/>
        </w:rPr>
      </w:pPr>
      <w:bookmarkStart w:colFirst="0" w:colLast="0" w:name="_pkhvfa1k2vzx" w:id="10490"/>
      <w:bookmarkEnd w:id="10490"/>
      <w:r w:rsidDel="00000000" w:rsidR="00000000" w:rsidRPr="00000000">
        <w:rPr>
          <w:b w:val="1"/>
          <w:bCs w:val="1"/>
          <w:color w:val="000000"/>
          <w:sz w:val="26"/>
          <w:szCs w:val="26"/>
          <w:rtl w:val="0"/>
        </w:rPr>
        <w:t xml:space="preserve">Personal Testimony</w:t>
      </w:r>
    </w:p>
    <w:p w:rsidR="00000000" w:rsidDel="00000000" w:rsidP="00000000" w:rsidRDefault="00000000" w:rsidRPr="00000000" w14:paraId="00006558">
      <w:pPr>
        <w:spacing w:after="240" w:before="240" w:lineRule="auto"/>
        <w:rPr/>
      </w:pPr>
      <w:r w:rsidDel="00000000" w:rsidR="00000000" w:rsidRPr="00000000">
        <w:rPr>
          <w:rtl w:val="0"/>
        </w:rPr>
        <w:t xml:space="preserve">Some acts may require the heir's direct participation.</w:t>
      </w:r>
    </w:p>
    <w:p w:rsidR="00000000" w:rsidDel="00000000" w:rsidP="00000000" w:rsidRDefault="00000000" w:rsidRPr="00000000" w14:paraId="00006559">
      <w:pPr>
        <w:pStyle w:val="Heading3"/>
        <w:keepNext w:val="0"/>
        <w:keepLines w:val="0"/>
        <w:spacing w:before="280" w:lineRule="auto"/>
        <w:rPr>
          <w:b w:val="1"/>
          <w:bCs w:val="1"/>
          <w:color w:val="000000"/>
          <w:sz w:val="26"/>
          <w:szCs w:val="26"/>
        </w:rPr>
      </w:pPr>
      <w:bookmarkStart w:colFirst="0" w:colLast="0" w:name="_dazxeuqi5g01" w:id="10491"/>
      <w:bookmarkEnd w:id="10491"/>
      <w:r w:rsidDel="00000000" w:rsidR="00000000" w:rsidRPr="00000000">
        <w:rPr>
          <w:b w:val="1"/>
          <w:bCs w:val="1"/>
          <w:color w:val="000000"/>
          <w:sz w:val="26"/>
          <w:szCs w:val="26"/>
          <w:rtl w:val="0"/>
        </w:rPr>
        <w:t xml:space="preserve">International Evidence</w:t>
      </w:r>
    </w:p>
    <w:p w:rsidR="00000000" w:rsidDel="00000000" w:rsidP="00000000" w:rsidRDefault="00000000" w:rsidRPr="00000000" w14:paraId="0000655A">
      <w:pPr>
        <w:spacing w:after="240" w:before="240" w:lineRule="auto"/>
        <w:rPr/>
      </w:pPr>
      <w:r w:rsidDel="00000000" w:rsidR="00000000" w:rsidRPr="00000000">
        <w:rPr>
          <w:rtl w:val="0"/>
        </w:rPr>
        <w:t xml:space="preserve">Cross-border cooperation rules may apply.</w:t>
      </w:r>
    </w:p>
    <w:p w:rsidR="00000000" w:rsidDel="00000000" w:rsidP="00000000" w:rsidRDefault="00000000" w:rsidRPr="00000000" w14:paraId="0000655B">
      <w:pPr>
        <w:pStyle w:val="Heading3"/>
        <w:keepNext w:val="0"/>
        <w:keepLines w:val="0"/>
        <w:spacing w:before="280" w:lineRule="auto"/>
        <w:rPr>
          <w:b w:val="1"/>
          <w:bCs w:val="1"/>
          <w:color w:val="000000"/>
          <w:sz w:val="26"/>
          <w:szCs w:val="26"/>
        </w:rPr>
      </w:pPr>
      <w:bookmarkStart w:colFirst="0" w:colLast="0" w:name="_fuzdhzojd252" w:id="10492"/>
      <w:bookmarkEnd w:id="10492"/>
      <w:r w:rsidDel="00000000" w:rsidR="00000000" w:rsidRPr="00000000">
        <w:rPr>
          <w:b w:val="1"/>
          <w:bCs w:val="1"/>
          <w:color w:val="000000"/>
          <w:sz w:val="26"/>
          <w:szCs w:val="26"/>
          <w:rtl w:val="0"/>
        </w:rPr>
        <w:t xml:space="preserve">Settlement</w:t>
      </w:r>
    </w:p>
    <w:p w:rsidR="00000000" w:rsidDel="00000000" w:rsidP="00000000" w:rsidRDefault="00000000" w:rsidRPr="00000000" w14:paraId="0000655C">
      <w:pPr>
        <w:spacing w:after="240" w:before="240" w:lineRule="auto"/>
        <w:rPr/>
      </w:pPr>
      <w:r w:rsidDel="00000000" w:rsidR="00000000" w:rsidRPr="00000000">
        <w:rPr>
          <w:rtl w:val="0"/>
        </w:rPr>
        <w:t xml:space="preserve">Appropriate agreements may be negotiated remotely.</w:t>
      </w:r>
    </w:p>
    <w:p w:rsidR="00000000" w:rsidDel="00000000" w:rsidP="00000000" w:rsidRDefault="00000000" w:rsidRPr="00000000" w14:paraId="0000655D">
      <w:pPr>
        <w:pStyle w:val="Heading3"/>
        <w:keepNext w:val="0"/>
        <w:keepLines w:val="0"/>
        <w:spacing w:before="280" w:lineRule="auto"/>
        <w:rPr>
          <w:b w:val="1"/>
          <w:bCs w:val="1"/>
          <w:color w:val="000000"/>
          <w:sz w:val="26"/>
          <w:szCs w:val="26"/>
        </w:rPr>
      </w:pPr>
      <w:bookmarkStart w:colFirst="0" w:colLast="0" w:name="_fcf19ke8so27" w:id="10493"/>
      <w:bookmarkEnd w:id="10493"/>
      <w:r w:rsidDel="00000000" w:rsidR="00000000" w:rsidRPr="00000000">
        <w:rPr>
          <w:b w:val="1"/>
          <w:bCs w:val="1"/>
          <w:color w:val="000000"/>
          <w:sz w:val="26"/>
          <w:szCs w:val="26"/>
          <w:rtl w:val="0"/>
        </w:rPr>
        <w:t xml:space="preserve">Court Decisions</w:t>
      </w:r>
    </w:p>
    <w:p w:rsidR="00000000" w:rsidDel="00000000" w:rsidP="00000000" w:rsidRDefault="00000000" w:rsidRPr="00000000" w14:paraId="0000655E">
      <w:pPr>
        <w:spacing w:after="240" w:before="240" w:lineRule="auto"/>
        <w:rPr/>
      </w:pPr>
      <w:r w:rsidDel="00000000" w:rsidR="00000000" w:rsidRPr="00000000">
        <w:rPr>
          <w:rtl w:val="0"/>
        </w:rPr>
        <w:t xml:space="preserve">Counsel may monitor and respond to relevant orders.</w:t>
      </w:r>
    </w:p>
    <w:p w:rsidR="00000000" w:rsidDel="00000000" w:rsidP="00000000" w:rsidRDefault="00000000" w:rsidRPr="00000000" w14:paraId="0000655F">
      <w:pPr>
        <w:spacing w:after="240" w:before="240" w:lineRule="auto"/>
        <w:rPr>
          <w:b w:val="1"/>
          <w:bCs w:val="1"/>
        </w:rPr>
      </w:pPr>
      <w:r w:rsidDel="00000000" w:rsidR="00000000" w:rsidRPr="00000000">
        <w:rPr>
          <w:b w:val="1"/>
          <w:bCs w:val="1"/>
          <w:rtl w:val="0"/>
        </w:rPr>
        <w:t xml:space="preserve">Remote representation is possible in many cases, but a completely travel-free proceeding cannot be guaranteed.</w:t>
      </w:r>
    </w:p>
    <w:p w:rsidR="00000000" w:rsidDel="00000000" w:rsidP="00000000" w:rsidRDefault="00000000" w:rsidRPr="00000000" w14:paraId="00006560">
      <w:pPr>
        <w:spacing w:after="240" w:before="240" w:lineRule="auto"/>
        <w:rPr>
          <w:b w:val="1"/>
          <w:bCs w:val="1"/>
        </w:rPr>
      </w:pPr>
      <w:r w:rsidDel="00000000" w:rsidR="00000000" w:rsidRPr="00000000">
        <w:rPr>
          <w:b w:val="1"/>
          <w:bCs w:val="1"/>
          <w:rtl w:val="0"/>
        </w:rPr>
        <w:t xml:space="preserve">[Request Remote Inheritance Litigation Representation]</w:t>
      </w:r>
    </w:p>
    <w:p w:rsidR="00000000" w:rsidDel="00000000" w:rsidP="00000000" w:rsidRDefault="00000000" w:rsidRPr="00000000" w14:paraId="00006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2">
      <w:pPr>
        <w:pStyle w:val="Heading2"/>
        <w:keepNext w:val="0"/>
        <w:keepLines w:val="0"/>
        <w:spacing w:after="80" w:lineRule="auto"/>
        <w:rPr>
          <w:b w:val="1"/>
          <w:bCs w:val="1"/>
          <w:sz w:val="34"/>
          <w:szCs w:val="34"/>
        </w:rPr>
      </w:pPr>
      <w:bookmarkStart w:colFirst="0" w:colLast="0" w:name="_s1lmv2qh3966" w:id="10494"/>
      <w:bookmarkEnd w:id="10494"/>
      <w:r w:rsidDel="00000000" w:rsidR="00000000" w:rsidRPr="00000000">
        <w:rPr>
          <w:b w:val="1"/>
          <w:bCs w:val="1"/>
          <w:sz w:val="34"/>
          <w:szCs w:val="34"/>
          <w:rtl w:val="0"/>
        </w:rPr>
        <w:t xml:space="preserve">WHAT IF ANOTHER HEIR'S LAWYER IS HANDLING THE CASE?</w:t>
      </w:r>
    </w:p>
    <w:p w:rsidR="00000000" w:rsidDel="00000000" w:rsidP="00000000" w:rsidRDefault="00000000" w:rsidRPr="00000000" w14:paraId="00006563">
      <w:pPr>
        <w:pStyle w:val="Heading1"/>
        <w:keepNext w:val="0"/>
        <w:keepLines w:val="0"/>
        <w:spacing w:before="480" w:lineRule="auto"/>
        <w:rPr>
          <w:b w:val="1"/>
          <w:bCs w:val="1"/>
          <w:sz w:val="46"/>
          <w:szCs w:val="46"/>
        </w:rPr>
      </w:pPr>
      <w:bookmarkStart w:colFirst="0" w:colLast="0" w:name="_ywo4fptd6ii6" w:id="10495"/>
      <w:bookmarkEnd w:id="10495"/>
      <w:r w:rsidDel="00000000" w:rsidR="00000000" w:rsidRPr="00000000">
        <w:rPr>
          <w:b w:val="1"/>
          <w:bCs w:val="1"/>
          <w:sz w:val="46"/>
          <w:szCs w:val="46"/>
          <w:rtl w:val="0"/>
        </w:rPr>
        <w:t xml:space="preserve">Independent Legal Representation</w:t>
      </w:r>
    </w:p>
    <w:p w:rsidR="00000000" w:rsidDel="00000000" w:rsidP="00000000" w:rsidRDefault="00000000" w:rsidRPr="00000000" w14:paraId="00006564">
      <w:pPr>
        <w:spacing w:after="240" w:before="240" w:lineRule="auto"/>
        <w:rPr/>
      </w:pPr>
      <w:r w:rsidDel="00000000" w:rsidR="00000000" w:rsidRPr="00000000">
        <w:rPr>
          <w:rtl w:val="0"/>
        </w:rPr>
        <w:t xml:space="preserve">A lawyer hired by another heir does not automatically represent your interests.</w:t>
      </w:r>
    </w:p>
    <w:p w:rsidR="00000000" w:rsidDel="00000000" w:rsidP="00000000" w:rsidRDefault="00000000" w:rsidRPr="00000000" w14:paraId="00006565">
      <w:pPr>
        <w:pStyle w:val="Heading3"/>
        <w:keepNext w:val="0"/>
        <w:keepLines w:val="0"/>
        <w:spacing w:before="280" w:lineRule="auto"/>
        <w:rPr>
          <w:b w:val="1"/>
          <w:bCs w:val="1"/>
          <w:color w:val="000000"/>
          <w:sz w:val="26"/>
          <w:szCs w:val="26"/>
        </w:rPr>
      </w:pPr>
      <w:bookmarkStart w:colFirst="0" w:colLast="0" w:name="_ptuxst3mio0" w:id="10496"/>
      <w:bookmarkEnd w:id="10496"/>
      <w:r w:rsidDel="00000000" w:rsidR="00000000" w:rsidRPr="00000000">
        <w:rPr>
          <w:b w:val="1"/>
          <w:bCs w:val="1"/>
          <w:color w:val="000000"/>
          <w:sz w:val="26"/>
          <w:szCs w:val="26"/>
          <w:rtl w:val="0"/>
        </w:rPr>
        <w:t xml:space="preserve">Identify the Client</w:t>
      </w:r>
    </w:p>
    <w:p w:rsidR="00000000" w:rsidDel="00000000" w:rsidP="00000000" w:rsidRDefault="00000000" w:rsidRPr="00000000" w14:paraId="00006566">
      <w:pPr>
        <w:spacing w:after="240" w:before="240" w:lineRule="auto"/>
        <w:rPr/>
      </w:pPr>
      <w:r w:rsidDel="00000000" w:rsidR="00000000" w:rsidRPr="00000000">
        <w:rPr>
          <w:rtl w:val="0"/>
        </w:rPr>
        <w:t xml:space="preserve">Clarify whom the existing lawyer represents.</w:t>
      </w:r>
    </w:p>
    <w:p w:rsidR="00000000" w:rsidDel="00000000" w:rsidP="00000000" w:rsidRDefault="00000000" w:rsidRPr="00000000" w14:paraId="00006567">
      <w:pPr>
        <w:pStyle w:val="Heading3"/>
        <w:keepNext w:val="0"/>
        <w:keepLines w:val="0"/>
        <w:spacing w:before="280" w:lineRule="auto"/>
        <w:rPr>
          <w:b w:val="1"/>
          <w:bCs w:val="1"/>
          <w:color w:val="000000"/>
          <w:sz w:val="26"/>
          <w:szCs w:val="26"/>
        </w:rPr>
      </w:pPr>
      <w:bookmarkStart w:colFirst="0" w:colLast="0" w:name="_r6lqsxsla4rl" w:id="10497"/>
      <w:bookmarkEnd w:id="10497"/>
      <w:r w:rsidDel="00000000" w:rsidR="00000000" w:rsidRPr="00000000">
        <w:rPr>
          <w:b w:val="1"/>
          <w:bCs w:val="1"/>
          <w:color w:val="000000"/>
          <w:sz w:val="26"/>
          <w:szCs w:val="26"/>
          <w:rtl w:val="0"/>
        </w:rPr>
        <w:t xml:space="preserve">Review the Fee Agreement</w:t>
      </w:r>
    </w:p>
    <w:p w:rsidR="00000000" w:rsidDel="00000000" w:rsidP="00000000" w:rsidRDefault="00000000" w:rsidRPr="00000000" w14:paraId="00006568">
      <w:pPr>
        <w:spacing w:after="240" w:before="240" w:lineRule="auto"/>
        <w:rPr/>
      </w:pPr>
      <w:r w:rsidDel="00000000" w:rsidR="00000000" w:rsidRPr="00000000">
        <w:rPr>
          <w:rtl w:val="0"/>
        </w:rPr>
        <w:t xml:space="preserve">Understand any relevant obligations.</w:t>
      </w:r>
    </w:p>
    <w:p w:rsidR="00000000" w:rsidDel="00000000" w:rsidP="00000000" w:rsidRDefault="00000000" w:rsidRPr="00000000" w14:paraId="00006569">
      <w:pPr>
        <w:pStyle w:val="Heading3"/>
        <w:keepNext w:val="0"/>
        <w:keepLines w:val="0"/>
        <w:spacing w:before="280" w:lineRule="auto"/>
        <w:rPr>
          <w:b w:val="1"/>
          <w:bCs w:val="1"/>
          <w:color w:val="000000"/>
          <w:sz w:val="26"/>
          <w:szCs w:val="26"/>
        </w:rPr>
      </w:pPr>
      <w:bookmarkStart w:colFirst="0" w:colLast="0" w:name="_6ri70hoigw1" w:id="10498"/>
      <w:bookmarkEnd w:id="10498"/>
      <w:r w:rsidDel="00000000" w:rsidR="00000000" w:rsidRPr="00000000">
        <w:rPr>
          <w:b w:val="1"/>
          <w:bCs w:val="1"/>
          <w:color w:val="000000"/>
          <w:sz w:val="26"/>
          <w:szCs w:val="26"/>
          <w:rtl w:val="0"/>
        </w:rPr>
        <w:t xml:space="preserve">Examine the Court Record</w:t>
      </w:r>
    </w:p>
    <w:p w:rsidR="00000000" w:rsidDel="00000000" w:rsidP="00000000" w:rsidRDefault="00000000" w:rsidRPr="00000000" w14:paraId="0000656A">
      <w:pPr>
        <w:spacing w:after="240" w:before="240" w:lineRule="auto"/>
        <w:rPr/>
      </w:pPr>
      <w:r w:rsidDel="00000000" w:rsidR="00000000" w:rsidRPr="00000000">
        <w:rPr>
          <w:rtl w:val="0"/>
        </w:rPr>
        <w:t xml:space="preserve">Check the actions already taken.</w:t>
      </w:r>
    </w:p>
    <w:p w:rsidR="00000000" w:rsidDel="00000000" w:rsidP="00000000" w:rsidRDefault="00000000" w:rsidRPr="00000000" w14:paraId="0000656B">
      <w:pPr>
        <w:pStyle w:val="Heading3"/>
        <w:keepNext w:val="0"/>
        <w:keepLines w:val="0"/>
        <w:spacing w:before="280" w:lineRule="auto"/>
        <w:rPr>
          <w:b w:val="1"/>
          <w:bCs w:val="1"/>
          <w:color w:val="000000"/>
          <w:sz w:val="26"/>
          <w:szCs w:val="26"/>
        </w:rPr>
      </w:pPr>
      <w:bookmarkStart w:colFirst="0" w:colLast="0" w:name="_5c9uo7pqmcut" w:id="10499"/>
      <w:bookmarkEnd w:id="10499"/>
      <w:r w:rsidDel="00000000" w:rsidR="00000000" w:rsidRPr="00000000">
        <w:rPr>
          <w:b w:val="1"/>
          <w:bCs w:val="1"/>
          <w:color w:val="000000"/>
          <w:sz w:val="26"/>
          <w:szCs w:val="26"/>
          <w:rtl w:val="0"/>
        </w:rPr>
        <w:t xml:space="preserve">Assess Potential Conflicts</w:t>
      </w:r>
    </w:p>
    <w:p w:rsidR="00000000" w:rsidDel="00000000" w:rsidP="00000000" w:rsidRDefault="00000000" w:rsidRPr="00000000" w14:paraId="0000656C">
      <w:pPr>
        <w:spacing w:after="240" w:before="240" w:lineRule="auto"/>
        <w:rPr/>
      </w:pPr>
      <w:r w:rsidDel="00000000" w:rsidR="00000000" w:rsidRPr="00000000">
        <w:rPr>
          <w:rtl w:val="0"/>
        </w:rPr>
        <w:t xml:space="preserve">Determine whether interests diverge.</w:t>
      </w:r>
    </w:p>
    <w:p w:rsidR="00000000" w:rsidDel="00000000" w:rsidP="00000000" w:rsidRDefault="00000000" w:rsidRPr="00000000" w14:paraId="0000656D">
      <w:pPr>
        <w:pStyle w:val="Heading3"/>
        <w:keepNext w:val="0"/>
        <w:keepLines w:val="0"/>
        <w:spacing w:before="280" w:lineRule="auto"/>
        <w:rPr>
          <w:b w:val="1"/>
          <w:bCs w:val="1"/>
          <w:color w:val="000000"/>
          <w:sz w:val="26"/>
          <w:szCs w:val="26"/>
        </w:rPr>
      </w:pPr>
      <w:bookmarkStart w:colFirst="0" w:colLast="0" w:name="_2daxjsb9sewv" w:id="10500"/>
      <w:bookmarkEnd w:id="10500"/>
      <w:r w:rsidDel="00000000" w:rsidR="00000000" w:rsidRPr="00000000">
        <w:rPr>
          <w:b w:val="1"/>
          <w:bCs w:val="1"/>
          <w:color w:val="000000"/>
          <w:sz w:val="26"/>
          <w:szCs w:val="26"/>
          <w:rtl w:val="0"/>
        </w:rPr>
        <w:t xml:space="preserve">Obtain Independent Advice</w:t>
      </w:r>
    </w:p>
    <w:p w:rsidR="00000000" w:rsidDel="00000000" w:rsidP="00000000" w:rsidRDefault="00000000" w:rsidRPr="00000000" w14:paraId="0000656E">
      <w:pPr>
        <w:spacing w:after="240" w:before="240" w:lineRule="auto"/>
        <w:rPr/>
      </w:pPr>
      <w:r w:rsidDel="00000000" w:rsidR="00000000" w:rsidRPr="00000000">
        <w:rPr>
          <w:rtl w:val="0"/>
        </w:rPr>
        <w:t xml:space="preserve">Consider separate Brazilian counsel.</w:t>
      </w:r>
    </w:p>
    <w:p w:rsidR="00000000" w:rsidDel="00000000" w:rsidP="00000000" w:rsidRDefault="00000000" w:rsidRPr="00000000" w14:paraId="0000656F">
      <w:pPr>
        <w:pStyle w:val="Heading3"/>
        <w:keepNext w:val="0"/>
        <w:keepLines w:val="0"/>
        <w:spacing w:before="280" w:lineRule="auto"/>
        <w:rPr>
          <w:b w:val="1"/>
          <w:bCs w:val="1"/>
          <w:color w:val="000000"/>
          <w:sz w:val="26"/>
          <w:szCs w:val="26"/>
        </w:rPr>
      </w:pPr>
      <w:bookmarkStart w:colFirst="0" w:colLast="0" w:name="_fby3tr4ahqpq" w:id="10501"/>
      <w:bookmarkEnd w:id="10501"/>
      <w:r w:rsidDel="00000000" w:rsidR="00000000" w:rsidRPr="00000000">
        <w:rPr>
          <w:b w:val="1"/>
          <w:bCs w:val="1"/>
          <w:color w:val="000000"/>
          <w:sz w:val="26"/>
          <w:szCs w:val="26"/>
          <w:rtl w:val="0"/>
        </w:rPr>
        <w:t xml:space="preserve">Review Proposed Documents</w:t>
      </w:r>
    </w:p>
    <w:p w:rsidR="00000000" w:rsidDel="00000000" w:rsidP="00000000" w:rsidRDefault="00000000" w:rsidRPr="00000000" w14:paraId="00006570">
      <w:pPr>
        <w:spacing w:after="240" w:before="240" w:lineRule="auto"/>
        <w:rPr/>
      </w:pPr>
      <w:r w:rsidDel="00000000" w:rsidR="00000000" w:rsidRPr="00000000">
        <w:rPr>
          <w:rtl w:val="0"/>
        </w:rPr>
        <w:t xml:space="preserve">Do not approve unfamiliar terms without understanding them.</w:t>
      </w:r>
    </w:p>
    <w:p w:rsidR="00000000" w:rsidDel="00000000" w:rsidP="00000000" w:rsidRDefault="00000000" w:rsidRPr="00000000" w14:paraId="00006571">
      <w:pPr>
        <w:pStyle w:val="Heading3"/>
        <w:keepNext w:val="0"/>
        <w:keepLines w:val="0"/>
        <w:spacing w:before="280" w:lineRule="auto"/>
        <w:rPr>
          <w:b w:val="1"/>
          <w:bCs w:val="1"/>
          <w:color w:val="000000"/>
          <w:sz w:val="26"/>
          <w:szCs w:val="26"/>
        </w:rPr>
      </w:pPr>
      <w:bookmarkStart w:colFirst="0" w:colLast="0" w:name="_3fls4x1uw6e1" w:id="10502"/>
      <w:bookmarkEnd w:id="1050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6572">
      <w:pPr>
        <w:spacing w:after="240" w:before="240" w:lineRule="auto"/>
        <w:rPr/>
      </w:pPr>
      <w:r w:rsidDel="00000000" w:rsidR="00000000" w:rsidRPr="00000000">
        <w:rPr>
          <w:rtl w:val="0"/>
        </w:rPr>
        <w:t xml:space="preserve">Avoid granting unnecessarily broad authority.</w:t>
      </w:r>
    </w:p>
    <w:p w:rsidR="00000000" w:rsidDel="00000000" w:rsidP="00000000" w:rsidRDefault="00000000" w:rsidRPr="00000000" w14:paraId="00006573">
      <w:pPr>
        <w:pStyle w:val="Heading3"/>
        <w:keepNext w:val="0"/>
        <w:keepLines w:val="0"/>
        <w:spacing w:before="280" w:lineRule="auto"/>
        <w:rPr>
          <w:b w:val="1"/>
          <w:bCs w:val="1"/>
          <w:color w:val="000000"/>
          <w:sz w:val="26"/>
          <w:szCs w:val="26"/>
        </w:rPr>
      </w:pPr>
      <w:bookmarkStart w:colFirst="0" w:colLast="0" w:name="_kr3fbmftzn7a" w:id="10503"/>
      <w:bookmarkEnd w:id="10503"/>
      <w:r w:rsidDel="00000000" w:rsidR="00000000" w:rsidRPr="00000000">
        <w:rPr>
          <w:b w:val="1"/>
          <w:bCs w:val="1"/>
          <w:color w:val="000000"/>
          <w:sz w:val="26"/>
          <w:szCs w:val="26"/>
          <w:rtl w:val="0"/>
        </w:rPr>
        <w:t xml:space="preserve">Representation Changes</w:t>
      </w:r>
    </w:p>
    <w:p w:rsidR="00000000" w:rsidDel="00000000" w:rsidP="00000000" w:rsidRDefault="00000000" w:rsidRPr="00000000" w14:paraId="00006574">
      <w:pPr>
        <w:spacing w:after="240" w:before="240" w:lineRule="auto"/>
        <w:rPr/>
      </w:pPr>
      <w:r w:rsidDel="00000000" w:rsidR="00000000" w:rsidRPr="00000000">
        <w:rPr>
          <w:rtl w:val="0"/>
        </w:rPr>
        <w:t xml:space="preserve">Follow the applicable procedural and professional rules.</w:t>
      </w:r>
    </w:p>
    <w:p w:rsidR="00000000" w:rsidDel="00000000" w:rsidP="00000000" w:rsidRDefault="00000000" w:rsidRPr="00000000" w14:paraId="00006575">
      <w:pPr>
        <w:spacing w:after="240" w:before="240" w:lineRule="auto"/>
        <w:rPr>
          <w:b w:val="1"/>
          <w:bCs w:val="1"/>
        </w:rPr>
      </w:pPr>
      <w:r w:rsidDel="00000000" w:rsidR="00000000" w:rsidRPr="00000000">
        <w:rPr>
          <w:b w:val="1"/>
          <w:bCs w:val="1"/>
          <w:rtl w:val="0"/>
        </w:rPr>
        <w:t xml:space="preserve">[Request Independent Brazilian Probate Counsel]</w:t>
      </w:r>
    </w:p>
    <w:p w:rsidR="00000000" w:rsidDel="00000000" w:rsidP="00000000" w:rsidRDefault="00000000" w:rsidRPr="00000000" w14:paraId="00006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7">
      <w:pPr>
        <w:pStyle w:val="Heading2"/>
        <w:keepNext w:val="0"/>
        <w:keepLines w:val="0"/>
        <w:spacing w:after="80" w:lineRule="auto"/>
        <w:rPr>
          <w:b w:val="1"/>
          <w:bCs w:val="1"/>
          <w:sz w:val="34"/>
          <w:szCs w:val="34"/>
        </w:rPr>
      </w:pPr>
      <w:bookmarkStart w:colFirst="0" w:colLast="0" w:name="_cjqus5ysuo1" w:id="10504"/>
      <w:bookmarkEnd w:id="10504"/>
      <w:r w:rsidDel="00000000" w:rsidR="00000000" w:rsidRPr="00000000">
        <w:rPr>
          <w:b w:val="1"/>
          <w:bCs w:val="1"/>
          <w:sz w:val="34"/>
          <w:szCs w:val="34"/>
          <w:rtl w:val="0"/>
        </w:rPr>
        <w:t xml:space="preserve">INHERITANCE DISPUTES INVOLVING BRAZILIAN COMPANIES</w:t>
      </w:r>
    </w:p>
    <w:p w:rsidR="00000000" w:rsidDel="00000000" w:rsidP="00000000" w:rsidRDefault="00000000" w:rsidRPr="00000000" w14:paraId="00006578">
      <w:pPr>
        <w:pStyle w:val="Heading1"/>
        <w:keepNext w:val="0"/>
        <w:keepLines w:val="0"/>
        <w:spacing w:before="480" w:lineRule="auto"/>
        <w:rPr>
          <w:b w:val="1"/>
          <w:bCs w:val="1"/>
          <w:sz w:val="46"/>
          <w:szCs w:val="46"/>
        </w:rPr>
      </w:pPr>
      <w:bookmarkStart w:colFirst="0" w:colLast="0" w:name="_yk5605oyj45v" w:id="10505"/>
      <w:bookmarkEnd w:id="10505"/>
      <w:r w:rsidDel="00000000" w:rsidR="00000000" w:rsidRPr="00000000">
        <w:rPr>
          <w:b w:val="1"/>
          <w:bCs w:val="1"/>
          <w:sz w:val="46"/>
          <w:szCs w:val="46"/>
          <w:rtl w:val="0"/>
        </w:rPr>
        <w:t xml:space="preserve">Business Shares, Corporate Control and Estate Rights</w:t>
      </w:r>
    </w:p>
    <w:p w:rsidR="00000000" w:rsidDel="00000000" w:rsidP="00000000" w:rsidRDefault="00000000" w:rsidRPr="00000000" w14:paraId="00006579">
      <w:pPr>
        <w:spacing w:after="240" w:before="240" w:lineRule="auto"/>
        <w:rPr/>
      </w:pPr>
      <w:r w:rsidDel="00000000" w:rsidR="00000000" w:rsidRPr="00000000">
        <w:rPr>
          <w:rtl w:val="0"/>
        </w:rPr>
        <w:t xml:space="preserve">An estate may include shares or quotas in a Brazilian company.</w:t>
      </w:r>
    </w:p>
    <w:p w:rsidR="00000000" w:rsidDel="00000000" w:rsidP="00000000" w:rsidRDefault="00000000" w:rsidRPr="00000000" w14:paraId="0000657A">
      <w:pPr>
        <w:pStyle w:val="Heading3"/>
        <w:keepNext w:val="0"/>
        <w:keepLines w:val="0"/>
        <w:spacing w:before="280" w:lineRule="auto"/>
        <w:rPr>
          <w:b w:val="1"/>
          <w:bCs w:val="1"/>
          <w:color w:val="000000"/>
          <w:sz w:val="26"/>
          <w:szCs w:val="26"/>
        </w:rPr>
      </w:pPr>
      <w:bookmarkStart w:colFirst="0" w:colLast="0" w:name="_ha4jcu40vqia" w:id="10506"/>
      <w:bookmarkEnd w:id="10506"/>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657B">
      <w:pPr>
        <w:spacing w:after="240" w:before="240" w:lineRule="auto"/>
        <w:rPr/>
      </w:pPr>
      <w:r w:rsidDel="00000000" w:rsidR="00000000" w:rsidRPr="00000000">
        <w:rPr>
          <w:rtl w:val="0"/>
        </w:rPr>
        <w:t xml:space="preserve">Review the articles of association or bylaws.</w:t>
      </w:r>
    </w:p>
    <w:p w:rsidR="00000000" w:rsidDel="00000000" w:rsidP="00000000" w:rsidRDefault="00000000" w:rsidRPr="00000000" w14:paraId="0000657C">
      <w:pPr>
        <w:pStyle w:val="Heading3"/>
        <w:keepNext w:val="0"/>
        <w:keepLines w:val="0"/>
        <w:spacing w:before="280" w:lineRule="auto"/>
        <w:rPr>
          <w:b w:val="1"/>
          <w:bCs w:val="1"/>
          <w:color w:val="000000"/>
          <w:sz w:val="26"/>
          <w:szCs w:val="26"/>
        </w:rPr>
      </w:pPr>
      <w:bookmarkStart w:colFirst="0" w:colLast="0" w:name="_wjs7s8mqtu59" w:id="10507"/>
      <w:bookmarkEnd w:id="10507"/>
      <w:r w:rsidDel="00000000" w:rsidR="00000000" w:rsidRPr="00000000">
        <w:rPr>
          <w:b w:val="1"/>
          <w:bCs w:val="1"/>
          <w:color w:val="000000"/>
          <w:sz w:val="26"/>
          <w:szCs w:val="26"/>
          <w:rtl w:val="0"/>
        </w:rPr>
        <w:t xml:space="preserve">Ownership</w:t>
      </w:r>
    </w:p>
    <w:p w:rsidR="00000000" w:rsidDel="00000000" w:rsidP="00000000" w:rsidRDefault="00000000" w:rsidRPr="00000000" w14:paraId="0000657D">
      <w:pPr>
        <w:spacing w:after="240" w:before="240" w:lineRule="auto"/>
        <w:rPr/>
      </w:pPr>
      <w:r w:rsidDel="00000000" w:rsidR="00000000" w:rsidRPr="00000000">
        <w:rPr>
          <w:rtl w:val="0"/>
        </w:rPr>
        <w:t xml:space="preserve">Determine the deceased's legal interest.</w:t>
      </w:r>
    </w:p>
    <w:p w:rsidR="00000000" w:rsidDel="00000000" w:rsidP="00000000" w:rsidRDefault="00000000" w:rsidRPr="00000000" w14:paraId="0000657E">
      <w:pPr>
        <w:pStyle w:val="Heading3"/>
        <w:keepNext w:val="0"/>
        <w:keepLines w:val="0"/>
        <w:spacing w:before="280" w:lineRule="auto"/>
        <w:rPr>
          <w:b w:val="1"/>
          <w:bCs w:val="1"/>
          <w:color w:val="000000"/>
          <w:sz w:val="26"/>
          <w:szCs w:val="26"/>
        </w:rPr>
      </w:pPr>
      <w:bookmarkStart w:colFirst="0" w:colLast="0" w:name="_cnj4ml9fzqu7" w:id="10508"/>
      <w:bookmarkEnd w:id="10508"/>
      <w:r w:rsidDel="00000000" w:rsidR="00000000" w:rsidRPr="00000000">
        <w:rPr>
          <w:b w:val="1"/>
          <w:bCs w:val="1"/>
          <w:color w:val="000000"/>
          <w:sz w:val="26"/>
          <w:szCs w:val="26"/>
          <w:rtl w:val="0"/>
        </w:rPr>
        <w:t xml:space="preserve">Succession Rules</w:t>
      </w:r>
    </w:p>
    <w:p w:rsidR="00000000" w:rsidDel="00000000" w:rsidP="00000000" w:rsidRDefault="00000000" w:rsidRPr="00000000" w14:paraId="0000657F">
      <w:pPr>
        <w:spacing w:after="240" w:before="240" w:lineRule="auto"/>
        <w:rPr/>
      </w:pPr>
      <w:r w:rsidDel="00000000" w:rsidR="00000000" w:rsidRPr="00000000">
        <w:rPr>
          <w:rtl w:val="0"/>
        </w:rPr>
        <w:t xml:space="preserve">Assess how the interest passes to beneficiaries.</w:t>
      </w:r>
    </w:p>
    <w:p w:rsidR="00000000" w:rsidDel="00000000" w:rsidP="00000000" w:rsidRDefault="00000000" w:rsidRPr="00000000" w14:paraId="00006580">
      <w:pPr>
        <w:pStyle w:val="Heading3"/>
        <w:keepNext w:val="0"/>
        <w:keepLines w:val="0"/>
        <w:spacing w:before="280" w:lineRule="auto"/>
        <w:rPr>
          <w:b w:val="1"/>
          <w:bCs w:val="1"/>
          <w:color w:val="000000"/>
          <w:sz w:val="26"/>
          <w:szCs w:val="26"/>
        </w:rPr>
      </w:pPr>
      <w:bookmarkStart w:colFirst="0" w:colLast="0" w:name="_qktaouytluk9" w:id="10509"/>
      <w:bookmarkEnd w:id="10509"/>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6581">
      <w:pPr>
        <w:spacing w:after="240" w:before="240" w:lineRule="auto"/>
        <w:rPr/>
      </w:pPr>
      <w:r w:rsidDel="00000000" w:rsidR="00000000" w:rsidRPr="00000000">
        <w:rPr>
          <w:rtl w:val="0"/>
        </w:rPr>
        <w:t xml:space="preserve">Contractual provisions may affect the process.</w:t>
      </w:r>
    </w:p>
    <w:p w:rsidR="00000000" w:rsidDel="00000000" w:rsidP="00000000" w:rsidRDefault="00000000" w:rsidRPr="00000000" w14:paraId="00006582">
      <w:pPr>
        <w:pStyle w:val="Heading3"/>
        <w:keepNext w:val="0"/>
        <w:keepLines w:val="0"/>
        <w:spacing w:before="280" w:lineRule="auto"/>
        <w:rPr>
          <w:b w:val="1"/>
          <w:bCs w:val="1"/>
          <w:color w:val="000000"/>
          <w:sz w:val="26"/>
          <w:szCs w:val="26"/>
        </w:rPr>
      </w:pPr>
      <w:bookmarkStart w:colFirst="0" w:colLast="0" w:name="_dh8ah4b3aey6" w:id="10510"/>
      <w:bookmarkEnd w:id="10510"/>
      <w:r w:rsidDel="00000000" w:rsidR="00000000" w:rsidRPr="00000000">
        <w:rPr>
          <w:b w:val="1"/>
          <w:bCs w:val="1"/>
          <w:color w:val="000000"/>
          <w:sz w:val="26"/>
          <w:szCs w:val="26"/>
          <w:rtl w:val="0"/>
        </w:rPr>
        <w:t xml:space="preserve">Company Valuation</w:t>
      </w:r>
    </w:p>
    <w:p w:rsidR="00000000" w:rsidDel="00000000" w:rsidP="00000000" w:rsidRDefault="00000000" w:rsidRPr="00000000" w14:paraId="00006583">
      <w:pPr>
        <w:spacing w:after="240" w:before="240" w:lineRule="auto"/>
        <w:rPr/>
      </w:pPr>
      <w:r w:rsidDel="00000000" w:rsidR="00000000" w:rsidRPr="00000000">
        <w:rPr>
          <w:rtl w:val="0"/>
        </w:rPr>
        <w:t xml:space="preserve">A qualified valuation may be necessary.</w:t>
      </w:r>
    </w:p>
    <w:p w:rsidR="00000000" w:rsidDel="00000000" w:rsidP="00000000" w:rsidRDefault="00000000" w:rsidRPr="00000000" w14:paraId="00006584">
      <w:pPr>
        <w:pStyle w:val="Heading3"/>
        <w:keepNext w:val="0"/>
        <w:keepLines w:val="0"/>
        <w:spacing w:before="280" w:lineRule="auto"/>
        <w:rPr>
          <w:b w:val="1"/>
          <w:bCs w:val="1"/>
          <w:color w:val="000000"/>
          <w:sz w:val="26"/>
          <w:szCs w:val="26"/>
        </w:rPr>
      </w:pPr>
      <w:bookmarkStart w:colFirst="0" w:colLast="0" w:name="_us27guazbsof" w:id="10511"/>
      <w:bookmarkEnd w:id="10511"/>
      <w:r w:rsidDel="00000000" w:rsidR="00000000" w:rsidRPr="00000000">
        <w:rPr>
          <w:b w:val="1"/>
          <w:bCs w:val="1"/>
          <w:color w:val="000000"/>
          <w:sz w:val="26"/>
          <w:szCs w:val="26"/>
          <w:rtl w:val="0"/>
        </w:rPr>
        <w:t xml:space="preserve">Management Control</w:t>
      </w:r>
    </w:p>
    <w:p w:rsidR="00000000" w:rsidDel="00000000" w:rsidP="00000000" w:rsidRDefault="00000000" w:rsidRPr="00000000" w14:paraId="00006585">
      <w:pPr>
        <w:spacing w:after="240" w:before="240" w:lineRule="auto"/>
        <w:rPr/>
      </w:pPr>
      <w:r w:rsidDel="00000000" w:rsidR="00000000" w:rsidRPr="00000000">
        <w:rPr>
          <w:rtl w:val="0"/>
        </w:rPr>
        <w:t xml:space="preserve">Corporate authority and inheritance rights are distinct.</w:t>
      </w:r>
    </w:p>
    <w:p w:rsidR="00000000" w:rsidDel="00000000" w:rsidP="00000000" w:rsidRDefault="00000000" w:rsidRPr="00000000" w14:paraId="00006586">
      <w:pPr>
        <w:pStyle w:val="Heading3"/>
        <w:keepNext w:val="0"/>
        <w:keepLines w:val="0"/>
        <w:spacing w:before="280" w:lineRule="auto"/>
        <w:rPr>
          <w:b w:val="1"/>
          <w:bCs w:val="1"/>
          <w:color w:val="000000"/>
          <w:sz w:val="26"/>
          <w:szCs w:val="26"/>
        </w:rPr>
      </w:pPr>
      <w:bookmarkStart w:colFirst="0" w:colLast="0" w:name="_ihsbb3ppohs4" w:id="10512"/>
      <w:bookmarkEnd w:id="10512"/>
      <w:r w:rsidDel="00000000" w:rsidR="00000000" w:rsidRPr="00000000">
        <w:rPr>
          <w:b w:val="1"/>
          <w:bCs w:val="1"/>
          <w:color w:val="000000"/>
          <w:sz w:val="26"/>
          <w:szCs w:val="26"/>
          <w:rtl w:val="0"/>
        </w:rPr>
        <w:t xml:space="preserve">Distributions</w:t>
      </w:r>
    </w:p>
    <w:p w:rsidR="00000000" w:rsidDel="00000000" w:rsidP="00000000" w:rsidRDefault="00000000" w:rsidRPr="00000000" w14:paraId="00006587">
      <w:pPr>
        <w:spacing w:after="240" w:before="240" w:lineRule="auto"/>
        <w:rPr/>
      </w:pPr>
      <w:r w:rsidDel="00000000" w:rsidR="00000000" w:rsidRPr="00000000">
        <w:rPr>
          <w:rtl w:val="0"/>
        </w:rPr>
        <w:t xml:space="preserve">Profits or dividends may be disputed.</w:t>
      </w:r>
    </w:p>
    <w:p w:rsidR="00000000" w:rsidDel="00000000" w:rsidP="00000000" w:rsidRDefault="00000000" w:rsidRPr="00000000" w14:paraId="00006588">
      <w:pPr>
        <w:pStyle w:val="Heading3"/>
        <w:keepNext w:val="0"/>
        <w:keepLines w:val="0"/>
        <w:spacing w:before="280" w:lineRule="auto"/>
        <w:rPr>
          <w:b w:val="1"/>
          <w:bCs w:val="1"/>
          <w:color w:val="000000"/>
          <w:sz w:val="26"/>
          <w:szCs w:val="26"/>
        </w:rPr>
      </w:pPr>
      <w:bookmarkStart w:colFirst="0" w:colLast="0" w:name="_h6yzvo4mppr3" w:id="10513"/>
      <w:bookmarkEnd w:id="10513"/>
      <w:r w:rsidDel="00000000" w:rsidR="00000000" w:rsidRPr="00000000">
        <w:rPr>
          <w:b w:val="1"/>
          <w:bCs w:val="1"/>
          <w:color w:val="000000"/>
          <w:sz w:val="26"/>
          <w:szCs w:val="26"/>
          <w:rtl w:val="0"/>
        </w:rPr>
        <w:t xml:space="preserve">Accounting</w:t>
      </w:r>
    </w:p>
    <w:p w:rsidR="00000000" w:rsidDel="00000000" w:rsidP="00000000" w:rsidRDefault="00000000" w:rsidRPr="00000000" w14:paraId="00006589">
      <w:pPr>
        <w:spacing w:after="240" w:before="240" w:lineRule="auto"/>
        <w:rPr/>
      </w:pPr>
      <w:r w:rsidDel="00000000" w:rsidR="00000000" w:rsidRPr="00000000">
        <w:rPr>
          <w:rtl w:val="0"/>
        </w:rPr>
        <w:t xml:space="preserve">Relevant corporate records may require review.</w:t>
      </w:r>
    </w:p>
    <w:p w:rsidR="00000000" w:rsidDel="00000000" w:rsidP="00000000" w:rsidRDefault="00000000" w:rsidRPr="00000000" w14:paraId="0000658A">
      <w:pPr>
        <w:pStyle w:val="Heading3"/>
        <w:keepNext w:val="0"/>
        <w:keepLines w:val="0"/>
        <w:spacing w:before="280" w:lineRule="auto"/>
        <w:rPr>
          <w:b w:val="1"/>
          <w:bCs w:val="1"/>
          <w:color w:val="000000"/>
          <w:sz w:val="26"/>
          <w:szCs w:val="26"/>
        </w:rPr>
      </w:pPr>
      <w:bookmarkStart w:colFirst="0" w:colLast="0" w:name="_rezy6f32ks86" w:id="10514"/>
      <w:bookmarkEnd w:id="10514"/>
      <w:r w:rsidDel="00000000" w:rsidR="00000000" w:rsidRPr="00000000">
        <w:rPr>
          <w:b w:val="1"/>
          <w:bCs w:val="1"/>
          <w:color w:val="000000"/>
          <w:sz w:val="26"/>
          <w:szCs w:val="26"/>
          <w:rtl w:val="0"/>
        </w:rPr>
        <w:t xml:space="preserve">Litigation</w:t>
      </w:r>
    </w:p>
    <w:p w:rsidR="00000000" w:rsidDel="00000000" w:rsidP="00000000" w:rsidRDefault="00000000" w:rsidRPr="00000000" w14:paraId="0000658B">
      <w:pPr>
        <w:spacing w:after="240" w:before="240" w:lineRule="auto"/>
        <w:rPr/>
      </w:pPr>
      <w:r w:rsidDel="00000000" w:rsidR="00000000" w:rsidRPr="00000000">
        <w:rPr>
          <w:rtl w:val="0"/>
        </w:rPr>
        <w:t xml:space="preserve">Corporate and succession remedies may interact.</w:t>
      </w:r>
    </w:p>
    <w:p w:rsidR="00000000" w:rsidDel="00000000" w:rsidP="00000000" w:rsidRDefault="00000000" w:rsidRPr="00000000" w14:paraId="0000658C">
      <w:pPr>
        <w:spacing w:after="240" w:before="240" w:lineRule="auto"/>
        <w:rPr>
          <w:b w:val="1"/>
          <w:bCs w:val="1"/>
        </w:rPr>
      </w:pPr>
      <w:r w:rsidDel="00000000" w:rsidR="00000000" w:rsidRPr="00000000">
        <w:rPr>
          <w:b w:val="1"/>
          <w:bCs w:val="1"/>
          <w:rtl w:val="0"/>
        </w:rPr>
        <w:t xml:space="preserve">[Discuss a Brazilian Business Inheritance Dispute]</w:t>
      </w:r>
    </w:p>
    <w:p w:rsidR="00000000" w:rsidDel="00000000" w:rsidP="00000000" w:rsidRDefault="00000000" w:rsidRPr="00000000" w14:paraId="00006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E">
      <w:pPr>
        <w:pStyle w:val="Heading2"/>
        <w:keepNext w:val="0"/>
        <w:keepLines w:val="0"/>
        <w:spacing w:after="80" w:lineRule="auto"/>
        <w:rPr>
          <w:b w:val="1"/>
          <w:bCs w:val="1"/>
          <w:sz w:val="34"/>
          <w:szCs w:val="34"/>
        </w:rPr>
      </w:pPr>
      <w:bookmarkStart w:colFirst="0" w:colLast="0" w:name="_7naaudll6kj" w:id="10515"/>
      <w:bookmarkEnd w:id="10515"/>
      <w:r w:rsidDel="00000000" w:rsidR="00000000" w:rsidRPr="00000000">
        <w:rPr>
          <w:b w:val="1"/>
          <w:bCs w:val="1"/>
          <w:sz w:val="34"/>
          <w:szCs w:val="34"/>
          <w:rtl w:val="0"/>
        </w:rPr>
        <w:t xml:space="preserve">INHERITANCE DISPUTES INVOLVING RURAL PROPERTY</w:t>
      </w:r>
    </w:p>
    <w:p w:rsidR="00000000" w:rsidDel="00000000" w:rsidP="00000000" w:rsidRDefault="00000000" w:rsidRPr="00000000" w14:paraId="0000658F">
      <w:pPr>
        <w:pStyle w:val="Heading1"/>
        <w:keepNext w:val="0"/>
        <w:keepLines w:val="0"/>
        <w:spacing w:before="480" w:lineRule="auto"/>
        <w:rPr>
          <w:b w:val="1"/>
          <w:bCs w:val="1"/>
          <w:sz w:val="46"/>
          <w:szCs w:val="46"/>
        </w:rPr>
      </w:pPr>
      <w:bookmarkStart w:colFirst="0" w:colLast="0" w:name="_ei8kkpy28mn" w:id="10516"/>
      <w:bookmarkEnd w:id="10516"/>
      <w:r w:rsidDel="00000000" w:rsidR="00000000" w:rsidRPr="00000000">
        <w:rPr>
          <w:b w:val="1"/>
          <w:bCs w:val="1"/>
          <w:sz w:val="46"/>
          <w:szCs w:val="46"/>
          <w:rtl w:val="0"/>
        </w:rPr>
        <w:t xml:space="preserve">Farms, Agricultural Land and Foreign Heirs</w:t>
      </w:r>
    </w:p>
    <w:p w:rsidR="00000000" w:rsidDel="00000000" w:rsidP="00000000" w:rsidRDefault="00000000" w:rsidRPr="00000000" w14:paraId="00006590">
      <w:pPr>
        <w:spacing w:after="240" w:before="240" w:lineRule="auto"/>
        <w:rPr/>
      </w:pPr>
      <w:r w:rsidDel="00000000" w:rsidR="00000000" w:rsidRPr="00000000">
        <w:rPr>
          <w:rtl w:val="0"/>
        </w:rPr>
        <w:t xml:space="preserve">Rural estates may involve additional legal issues.</w:t>
      </w:r>
    </w:p>
    <w:p w:rsidR="00000000" w:rsidDel="00000000" w:rsidP="00000000" w:rsidRDefault="00000000" w:rsidRPr="00000000" w14:paraId="00006591">
      <w:pPr>
        <w:pStyle w:val="Heading3"/>
        <w:keepNext w:val="0"/>
        <w:keepLines w:val="0"/>
        <w:spacing w:before="280" w:lineRule="auto"/>
        <w:rPr>
          <w:b w:val="1"/>
          <w:bCs w:val="1"/>
          <w:color w:val="000000"/>
          <w:sz w:val="26"/>
          <w:szCs w:val="26"/>
        </w:rPr>
      </w:pPr>
      <w:bookmarkStart w:colFirst="0" w:colLast="0" w:name="_ulkaug2yb1vt" w:id="10517"/>
      <w:bookmarkEnd w:id="10517"/>
      <w:r w:rsidDel="00000000" w:rsidR="00000000" w:rsidRPr="00000000">
        <w:rPr>
          <w:b w:val="1"/>
          <w:bCs w:val="1"/>
          <w:color w:val="000000"/>
          <w:sz w:val="26"/>
          <w:szCs w:val="26"/>
          <w:rtl w:val="0"/>
        </w:rPr>
        <w:t xml:space="preserve">Registered Ownership</w:t>
      </w:r>
    </w:p>
    <w:p w:rsidR="00000000" w:rsidDel="00000000" w:rsidP="00000000" w:rsidRDefault="00000000" w:rsidRPr="00000000" w14:paraId="00006592">
      <w:pPr>
        <w:spacing w:after="240" w:before="240" w:lineRule="auto"/>
        <w:rPr/>
      </w:pPr>
      <w:r w:rsidDel="00000000" w:rsidR="00000000" w:rsidRPr="00000000">
        <w:rPr>
          <w:rtl w:val="0"/>
        </w:rPr>
        <w:t xml:space="preserve">Verify the property title.</w:t>
      </w:r>
    </w:p>
    <w:p w:rsidR="00000000" w:rsidDel="00000000" w:rsidP="00000000" w:rsidRDefault="00000000" w:rsidRPr="00000000" w14:paraId="00006593">
      <w:pPr>
        <w:pStyle w:val="Heading3"/>
        <w:keepNext w:val="0"/>
        <w:keepLines w:val="0"/>
        <w:spacing w:before="280" w:lineRule="auto"/>
        <w:rPr>
          <w:b w:val="1"/>
          <w:bCs w:val="1"/>
          <w:color w:val="000000"/>
          <w:sz w:val="26"/>
          <w:szCs w:val="26"/>
        </w:rPr>
      </w:pPr>
      <w:bookmarkStart w:colFirst="0" w:colLast="0" w:name="_ylia2us8phuo" w:id="10518"/>
      <w:bookmarkEnd w:id="10518"/>
      <w:r w:rsidDel="00000000" w:rsidR="00000000" w:rsidRPr="00000000">
        <w:rPr>
          <w:b w:val="1"/>
          <w:bCs w:val="1"/>
          <w:color w:val="000000"/>
          <w:sz w:val="26"/>
          <w:szCs w:val="26"/>
          <w:rtl w:val="0"/>
        </w:rPr>
        <w:t xml:space="preserve">Rural Registry</w:t>
      </w:r>
    </w:p>
    <w:p w:rsidR="00000000" w:rsidDel="00000000" w:rsidP="00000000" w:rsidRDefault="00000000" w:rsidRPr="00000000" w14:paraId="00006594">
      <w:pPr>
        <w:spacing w:after="240" w:before="240" w:lineRule="auto"/>
        <w:rPr/>
      </w:pPr>
      <w:r w:rsidDel="00000000" w:rsidR="00000000" w:rsidRPr="00000000">
        <w:rPr>
          <w:rtl w:val="0"/>
        </w:rPr>
        <w:t xml:space="preserve">Review relevant registration records.</w:t>
      </w:r>
    </w:p>
    <w:p w:rsidR="00000000" w:rsidDel="00000000" w:rsidP="00000000" w:rsidRDefault="00000000" w:rsidRPr="00000000" w14:paraId="00006595">
      <w:pPr>
        <w:pStyle w:val="Heading3"/>
        <w:keepNext w:val="0"/>
        <w:keepLines w:val="0"/>
        <w:spacing w:before="280" w:lineRule="auto"/>
        <w:rPr>
          <w:b w:val="1"/>
          <w:bCs w:val="1"/>
          <w:color w:val="000000"/>
          <w:sz w:val="26"/>
          <w:szCs w:val="26"/>
        </w:rPr>
      </w:pPr>
      <w:bookmarkStart w:colFirst="0" w:colLast="0" w:name="_963bdewrb74t" w:id="10519"/>
      <w:bookmarkEnd w:id="10519"/>
      <w:r w:rsidDel="00000000" w:rsidR="00000000" w:rsidRPr="00000000">
        <w:rPr>
          <w:b w:val="1"/>
          <w:bCs w:val="1"/>
          <w:color w:val="000000"/>
          <w:sz w:val="26"/>
          <w:szCs w:val="26"/>
          <w:rtl w:val="0"/>
        </w:rPr>
        <w:t xml:space="preserve">Land Boundaries</w:t>
      </w:r>
    </w:p>
    <w:p w:rsidR="00000000" w:rsidDel="00000000" w:rsidP="00000000" w:rsidRDefault="00000000" w:rsidRPr="00000000" w14:paraId="00006596">
      <w:pPr>
        <w:spacing w:after="240" w:before="240" w:lineRule="auto"/>
        <w:rPr/>
      </w:pPr>
      <w:r w:rsidDel="00000000" w:rsidR="00000000" w:rsidRPr="00000000">
        <w:rPr>
          <w:rtl w:val="0"/>
        </w:rPr>
        <w:t xml:space="preserve">Survey or georeferencing issues may arise.</w:t>
      </w:r>
    </w:p>
    <w:p w:rsidR="00000000" w:rsidDel="00000000" w:rsidP="00000000" w:rsidRDefault="00000000" w:rsidRPr="00000000" w14:paraId="00006597">
      <w:pPr>
        <w:pStyle w:val="Heading3"/>
        <w:keepNext w:val="0"/>
        <w:keepLines w:val="0"/>
        <w:spacing w:before="280" w:lineRule="auto"/>
        <w:rPr>
          <w:b w:val="1"/>
          <w:bCs w:val="1"/>
          <w:color w:val="000000"/>
          <w:sz w:val="26"/>
          <w:szCs w:val="26"/>
        </w:rPr>
      </w:pPr>
      <w:bookmarkStart w:colFirst="0" w:colLast="0" w:name="_v9jitzpf8309" w:id="10520"/>
      <w:bookmarkEnd w:id="10520"/>
      <w:r w:rsidDel="00000000" w:rsidR="00000000" w:rsidRPr="00000000">
        <w:rPr>
          <w:b w:val="1"/>
          <w:bCs w:val="1"/>
          <w:color w:val="000000"/>
          <w:sz w:val="26"/>
          <w:szCs w:val="26"/>
          <w:rtl w:val="0"/>
        </w:rPr>
        <w:t xml:space="preserve">Environmental Obligations</w:t>
      </w:r>
    </w:p>
    <w:p w:rsidR="00000000" w:rsidDel="00000000" w:rsidP="00000000" w:rsidRDefault="00000000" w:rsidRPr="00000000" w14:paraId="00006598">
      <w:pPr>
        <w:spacing w:after="240" w:before="240" w:lineRule="auto"/>
        <w:rPr/>
      </w:pPr>
      <w:r w:rsidDel="00000000" w:rsidR="00000000" w:rsidRPr="00000000">
        <w:rPr>
          <w:rtl w:val="0"/>
        </w:rPr>
        <w:t xml:space="preserve">Relevant property obligations may require assessment.</w:t>
      </w:r>
    </w:p>
    <w:p w:rsidR="00000000" w:rsidDel="00000000" w:rsidP="00000000" w:rsidRDefault="00000000" w:rsidRPr="00000000" w14:paraId="00006599">
      <w:pPr>
        <w:pStyle w:val="Heading3"/>
        <w:keepNext w:val="0"/>
        <w:keepLines w:val="0"/>
        <w:spacing w:before="280" w:lineRule="auto"/>
        <w:rPr>
          <w:b w:val="1"/>
          <w:bCs w:val="1"/>
          <w:color w:val="000000"/>
          <w:sz w:val="26"/>
          <w:szCs w:val="26"/>
        </w:rPr>
      </w:pPr>
      <w:bookmarkStart w:colFirst="0" w:colLast="0" w:name="_ksianm2p8fsv" w:id="10521"/>
      <w:bookmarkEnd w:id="10521"/>
      <w:r w:rsidDel="00000000" w:rsidR="00000000" w:rsidRPr="00000000">
        <w:rPr>
          <w:b w:val="1"/>
          <w:bCs w:val="1"/>
          <w:color w:val="000000"/>
          <w:sz w:val="26"/>
          <w:szCs w:val="26"/>
          <w:rtl w:val="0"/>
        </w:rPr>
        <w:t xml:space="preserve">Agricultural Income</w:t>
      </w:r>
    </w:p>
    <w:p w:rsidR="00000000" w:rsidDel="00000000" w:rsidP="00000000" w:rsidRDefault="00000000" w:rsidRPr="00000000" w14:paraId="0000659A">
      <w:pPr>
        <w:spacing w:after="240" w:before="240" w:lineRule="auto"/>
        <w:rPr/>
      </w:pPr>
      <w:r w:rsidDel="00000000" w:rsidR="00000000" w:rsidRPr="00000000">
        <w:rPr>
          <w:rtl w:val="0"/>
        </w:rPr>
        <w:t xml:space="preserve">Production or lease income may be disputed.</w:t>
      </w:r>
    </w:p>
    <w:p w:rsidR="00000000" w:rsidDel="00000000" w:rsidP="00000000" w:rsidRDefault="00000000" w:rsidRPr="00000000" w14:paraId="0000659B">
      <w:pPr>
        <w:pStyle w:val="Heading3"/>
        <w:keepNext w:val="0"/>
        <w:keepLines w:val="0"/>
        <w:spacing w:before="280" w:lineRule="auto"/>
        <w:rPr>
          <w:b w:val="1"/>
          <w:bCs w:val="1"/>
          <w:color w:val="000000"/>
          <w:sz w:val="26"/>
          <w:szCs w:val="26"/>
        </w:rPr>
      </w:pPr>
      <w:bookmarkStart w:colFirst="0" w:colLast="0" w:name="_50sw5ycjr02d" w:id="10522"/>
      <w:bookmarkEnd w:id="10522"/>
      <w:r w:rsidDel="00000000" w:rsidR="00000000" w:rsidRPr="00000000">
        <w:rPr>
          <w:b w:val="1"/>
          <w:bCs w:val="1"/>
          <w:color w:val="000000"/>
          <w:sz w:val="26"/>
          <w:szCs w:val="26"/>
          <w:rtl w:val="0"/>
        </w:rPr>
        <w:t xml:space="preserve">Occupation</w:t>
      </w:r>
    </w:p>
    <w:p w:rsidR="00000000" w:rsidDel="00000000" w:rsidP="00000000" w:rsidRDefault="00000000" w:rsidRPr="00000000" w14:paraId="0000659C">
      <w:pPr>
        <w:spacing w:after="240" w:before="240" w:lineRule="auto"/>
        <w:rPr/>
      </w:pPr>
      <w:r w:rsidDel="00000000" w:rsidR="00000000" w:rsidRPr="00000000">
        <w:rPr>
          <w:rtl w:val="0"/>
        </w:rPr>
        <w:t xml:space="preserve">Possession and use may create conflicts.</w:t>
      </w:r>
    </w:p>
    <w:p w:rsidR="00000000" w:rsidDel="00000000" w:rsidP="00000000" w:rsidRDefault="00000000" w:rsidRPr="00000000" w14:paraId="0000659D">
      <w:pPr>
        <w:pStyle w:val="Heading3"/>
        <w:keepNext w:val="0"/>
        <w:keepLines w:val="0"/>
        <w:spacing w:before="280" w:lineRule="auto"/>
        <w:rPr>
          <w:b w:val="1"/>
          <w:bCs w:val="1"/>
          <w:color w:val="000000"/>
          <w:sz w:val="26"/>
          <w:szCs w:val="26"/>
        </w:rPr>
      </w:pPr>
      <w:bookmarkStart w:colFirst="0" w:colLast="0" w:name="_vywuvhi6h4ow" w:id="10523"/>
      <w:bookmarkEnd w:id="10523"/>
      <w:r w:rsidDel="00000000" w:rsidR="00000000" w:rsidRPr="00000000">
        <w:rPr>
          <w:b w:val="1"/>
          <w:bCs w:val="1"/>
          <w:color w:val="000000"/>
          <w:sz w:val="26"/>
          <w:szCs w:val="26"/>
          <w:rtl w:val="0"/>
        </w:rPr>
        <w:t xml:space="preserve">Foreign Ownership Restrictions</w:t>
      </w:r>
    </w:p>
    <w:p w:rsidR="00000000" w:rsidDel="00000000" w:rsidP="00000000" w:rsidRDefault="00000000" w:rsidRPr="00000000" w14:paraId="0000659E">
      <w:pPr>
        <w:spacing w:after="240" w:before="240" w:lineRule="auto"/>
        <w:rPr/>
      </w:pPr>
      <w:r w:rsidDel="00000000" w:rsidR="00000000" w:rsidRPr="00000000">
        <w:rPr>
          <w:rtl w:val="0"/>
        </w:rPr>
        <w:t xml:space="preserve">Special rules may apply to foreign beneficiaries.</w:t>
      </w:r>
    </w:p>
    <w:p w:rsidR="00000000" w:rsidDel="00000000" w:rsidP="00000000" w:rsidRDefault="00000000" w:rsidRPr="00000000" w14:paraId="0000659F">
      <w:pPr>
        <w:pStyle w:val="Heading3"/>
        <w:keepNext w:val="0"/>
        <w:keepLines w:val="0"/>
        <w:spacing w:before="280" w:lineRule="auto"/>
        <w:rPr>
          <w:b w:val="1"/>
          <w:bCs w:val="1"/>
          <w:color w:val="000000"/>
          <w:sz w:val="26"/>
          <w:szCs w:val="26"/>
        </w:rPr>
      </w:pPr>
      <w:bookmarkStart w:colFirst="0" w:colLast="0" w:name="_spg6lubz616z" w:id="10524"/>
      <w:bookmarkEnd w:id="10524"/>
      <w:r w:rsidDel="00000000" w:rsidR="00000000" w:rsidRPr="00000000">
        <w:rPr>
          <w:b w:val="1"/>
          <w:bCs w:val="1"/>
          <w:color w:val="000000"/>
          <w:sz w:val="26"/>
          <w:szCs w:val="26"/>
          <w:rtl w:val="0"/>
        </w:rPr>
        <w:t xml:space="preserve">Succession Exception</w:t>
      </w:r>
    </w:p>
    <w:p w:rsidR="00000000" w:rsidDel="00000000" w:rsidP="00000000" w:rsidRDefault="00000000" w:rsidRPr="00000000" w14:paraId="000065A0">
      <w:pPr>
        <w:spacing w:after="240" w:before="240" w:lineRule="auto"/>
        <w:rPr/>
      </w:pPr>
      <w:r w:rsidDel="00000000" w:rsidR="00000000" w:rsidRPr="00000000">
        <w:rPr>
          <w:rtl w:val="0"/>
        </w:rPr>
        <w:t xml:space="preserve">The legal treatment of inheritance must be distinguished from ordinary acquisition.</w:t>
      </w:r>
    </w:p>
    <w:p w:rsidR="00000000" w:rsidDel="00000000" w:rsidP="00000000" w:rsidRDefault="00000000" w:rsidRPr="00000000" w14:paraId="000065A1">
      <w:pPr>
        <w:pStyle w:val="Heading3"/>
        <w:keepNext w:val="0"/>
        <w:keepLines w:val="0"/>
        <w:spacing w:before="280" w:lineRule="auto"/>
        <w:rPr>
          <w:b w:val="1"/>
          <w:bCs w:val="1"/>
          <w:color w:val="000000"/>
          <w:sz w:val="26"/>
          <w:szCs w:val="26"/>
        </w:rPr>
      </w:pPr>
      <w:bookmarkStart w:colFirst="0" w:colLast="0" w:name="_so52sux4s3wx" w:id="10525"/>
      <w:bookmarkEnd w:id="10525"/>
      <w:r w:rsidDel="00000000" w:rsidR="00000000" w:rsidRPr="00000000">
        <w:rPr>
          <w:b w:val="1"/>
          <w:bCs w:val="1"/>
          <w:color w:val="000000"/>
          <w:sz w:val="26"/>
          <w:szCs w:val="26"/>
          <w:rtl w:val="0"/>
        </w:rPr>
        <w:t xml:space="preserve">Border Areas</w:t>
      </w:r>
    </w:p>
    <w:p w:rsidR="00000000" w:rsidDel="00000000" w:rsidP="00000000" w:rsidRDefault="00000000" w:rsidRPr="00000000" w14:paraId="000065A2">
      <w:pPr>
        <w:spacing w:after="240" w:before="240" w:lineRule="auto"/>
        <w:rPr/>
      </w:pPr>
      <w:r w:rsidDel="00000000" w:rsidR="00000000" w:rsidRPr="00000000">
        <w:rPr>
          <w:rtl w:val="0"/>
        </w:rPr>
        <w:t xml:space="preserve">Additional restrictions may require examination.</w:t>
      </w:r>
    </w:p>
    <w:p w:rsidR="00000000" w:rsidDel="00000000" w:rsidP="00000000" w:rsidRDefault="00000000" w:rsidRPr="00000000" w14:paraId="000065A3">
      <w:pPr>
        <w:spacing w:after="240" w:before="240" w:lineRule="auto"/>
        <w:rPr>
          <w:b w:val="1"/>
          <w:bCs w:val="1"/>
        </w:rPr>
      </w:pPr>
      <w:r w:rsidDel="00000000" w:rsidR="00000000" w:rsidRPr="00000000">
        <w:rPr>
          <w:b w:val="1"/>
          <w:bCs w:val="1"/>
          <w:rtl w:val="0"/>
        </w:rPr>
        <w:t xml:space="preserve">[Request a Rural Estate Dispute Assessment]</w:t>
      </w:r>
    </w:p>
    <w:p w:rsidR="00000000" w:rsidDel="00000000" w:rsidP="00000000" w:rsidRDefault="00000000" w:rsidRPr="00000000" w14:paraId="00006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5">
      <w:pPr>
        <w:pStyle w:val="Heading2"/>
        <w:keepNext w:val="0"/>
        <w:keepLines w:val="0"/>
        <w:spacing w:after="80" w:lineRule="auto"/>
        <w:rPr>
          <w:b w:val="1"/>
          <w:bCs w:val="1"/>
          <w:sz w:val="34"/>
          <w:szCs w:val="34"/>
        </w:rPr>
      </w:pPr>
      <w:bookmarkStart w:colFirst="0" w:colLast="0" w:name="_gelox8nmatij" w:id="10526"/>
      <w:bookmarkEnd w:id="10526"/>
      <w:r w:rsidDel="00000000" w:rsidR="00000000" w:rsidRPr="00000000">
        <w:rPr>
          <w:b w:val="1"/>
          <w:bCs w:val="1"/>
          <w:sz w:val="34"/>
          <w:szCs w:val="34"/>
          <w:rtl w:val="0"/>
        </w:rPr>
        <w:t xml:space="preserve">WHAT DOCUMENTS ARE IMPORTANT IN AN INHERITANCE DISPUTE?</w:t>
      </w:r>
    </w:p>
    <w:p w:rsidR="00000000" w:rsidDel="00000000" w:rsidP="00000000" w:rsidRDefault="00000000" w:rsidRPr="00000000" w14:paraId="000065A6">
      <w:pPr>
        <w:pStyle w:val="Heading1"/>
        <w:keepNext w:val="0"/>
        <w:keepLines w:val="0"/>
        <w:spacing w:before="480" w:lineRule="auto"/>
        <w:rPr>
          <w:b w:val="1"/>
          <w:bCs w:val="1"/>
          <w:sz w:val="46"/>
          <w:szCs w:val="46"/>
        </w:rPr>
      </w:pPr>
      <w:bookmarkStart w:colFirst="0" w:colLast="0" w:name="_k3yh8vwx5g6t" w:id="10527"/>
      <w:bookmarkEnd w:id="10527"/>
      <w:r w:rsidDel="00000000" w:rsidR="00000000" w:rsidRPr="00000000">
        <w:rPr>
          <w:b w:val="1"/>
          <w:bCs w:val="1"/>
          <w:sz w:val="46"/>
          <w:szCs w:val="46"/>
          <w:rtl w:val="0"/>
        </w:rPr>
        <w:t xml:space="preserve">Estate Litigation Document Checklist</w:t>
      </w:r>
    </w:p>
    <w:p w:rsidR="00000000" w:rsidDel="00000000" w:rsidP="00000000" w:rsidRDefault="00000000" w:rsidRPr="00000000" w14:paraId="000065A7">
      <w:pPr>
        <w:pStyle w:val="Heading3"/>
        <w:keepNext w:val="0"/>
        <w:keepLines w:val="0"/>
        <w:spacing w:before="280" w:lineRule="auto"/>
        <w:rPr>
          <w:b w:val="1"/>
          <w:bCs w:val="1"/>
          <w:color w:val="000000"/>
          <w:sz w:val="26"/>
          <w:szCs w:val="26"/>
        </w:rPr>
      </w:pPr>
      <w:bookmarkStart w:colFirst="0" w:colLast="0" w:name="_bp8vkr6vztaz" w:id="10528"/>
      <w:bookmarkEnd w:id="10528"/>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65A8">
      <w:pPr>
        <w:spacing w:after="240" w:before="240" w:lineRule="auto"/>
        <w:rPr/>
      </w:pPr>
      <w:r w:rsidDel="00000000" w:rsidR="00000000" w:rsidRPr="00000000">
        <w:rPr>
          <w:rtl w:val="0"/>
        </w:rPr>
        <w:t xml:space="preserve">Official proof of death.</w:t>
      </w:r>
    </w:p>
    <w:p w:rsidR="00000000" w:rsidDel="00000000" w:rsidP="00000000" w:rsidRDefault="00000000" w:rsidRPr="00000000" w14:paraId="000065A9">
      <w:pPr>
        <w:pStyle w:val="Heading3"/>
        <w:keepNext w:val="0"/>
        <w:keepLines w:val="0"/>
        <w:spacing w:before="280" w:lineRule="auto"/>
        <w:rPr>
          <w:b w:val="1"/>
          <w:bCs w:val="1"/>
          <w:color w:val="000000"/>
          <w:sz w:val="26"/>
          <w:szCs w:val="26"/>
        </w:rPr>
      </w:pPr>
      <w:bookmarkStart w:colFirst="0" w:colLast="0" w:name="_3atm6ehmax7y" w:id="10529"/>
      <w:bookmarkEnd w:id="10529"/>
      <w:r w:rsidDel="00000000" w:rsidR="00000000" w:rsidRPr="00000000">
        <w:rPr>
          <w:b w:val="1"/>
          <w:bCs w:val="1"/>
          <w:color w:val="000000"/>
          <w:sz w:val="26"/>
          <w:szCs w:val="26"/>
          <w:rtl w:val="0"/>
        </w:rPr>
        <w:t xml:space="preserve">Birth and Marriage Certificates</w:t>
      </w:r>
    </w:p>
    <w:p w:rsidR="00000000" w:rsidDel="00000000" w:rsidP="00000000" w:rsidRDefault="00000000" w:rsidRPr="00000000" w14:paraId="000065AA">
      <w:pPr>
        <w:spacing w:after="240" w:before="240" w:lineRule="auto"/>
        <w:rPr/>
      </w:pPr>
      <w:r w:rsidDel="00000000" w:rsidR="00000000" w:rsidRPr="00000000">
        <w:rPr>
          <w:rtl w:val="0"/>
        </w:rPr>
        <w:t xml:space="preserve">Evidence of family relationships.</w:t>
      </w:r>
    </w:p>
    <w:p w:rsidR="00000000" w:rsidDel="00000000" w:rsidP="00000000" w:rsidRDefault="00000000" w:rsidRPr="00000000" w14:paraId="000065AB">
      <w:pPr>
        <w:pStyle w:val="Heading3"/>
        <w:keepNext w:val="0"/>
        <w:keepLines w:val="0"/>
        <w:spacing w:before="280" w:lineRule="auto"/>
        <w:rPr>
          <w:b w:val="1"/>
          <w:bCs w:val="1"/>
          <w:color w:val="000000"/>
          <w:sz w:val="26"/>
          <w:szCs w:val="26"/>
        </w:rPr>
      </w:pPr>
      <w:bookmarkStart w:colFirst="0" w:colLast="0" w:name="_eif5lg5bgdzc" w:id="10530"/>
      <w:bookmarkEnd w:id="10530"/>
      <w:r w:rsidDel="00000000" w:rsidR="00000000" w:rsidRPr="00000000">
        <w:rPr>
          <w:b w:val="1"/>
          <w:bCs w:val="1"/>
          <w:color w:val="000000"/>
          <w:sz w:val="26"/>
          <w:szCs w:val="26"/>
          <w:rtl w:val="0"/>
        </w:rPr>
        <w:t xml:space="preserve">Will</w:t>
      </w:r>
    </w:p>
    <w:p w:rsidR="00000000" w:rsidDel="00000000" w:rsidP="00000000" w:rsidRDefault="00000000" w:rsidRPr="00000000" w14:paraId="000065AC">
      <w:pPr>
        <w:spacing w:after="240" w:before="240" w:lineRule="auto"/>
        <w:rPr/>
      </w:pPr>
      <w:r w:rsidDel="00000000" w:rsidR="00000000" w:rsidRPr="00000000">
        <w:rPr>
          <w:rtl w:val="0"/>
        </w:rPr>
        <w:t xml:space="preserve">Any relevant testamentary document.</w:t>
      </w:r>
    </w:p>
    <w:p w:rsidR="00000000" w:rsidDel="00000000" w:rsidP="00000000" w:rsidRDefault="00000000" w:rsidRPr="00000000" w14:paraId="000065AD">
      <w:pPr>
        <w:pStyle w:val="Heading3"/>
        <w:keepNext w:val="0"/>
        <w:keepLines w:val="0"/>
        <w:spacing w:before="280" w:lineRule="auto"/>
        <w:rPr>
          <w:b w:val="1"/>
          <w:bCs w:val="1"/>
          <w:color w:val="000000"/>
          <w:sz w:val="26"/>
          <w:szCs w:val="26"/>
        </w:rPr>
      </w:pPr>
      <w:bookmarkStart w:colFirst="0" w:colLast="0" w:name="_vasjsqnzv8b5" w:id="10531"/>
      <w:bookmarkEnd w:id="10531"/>
      <w:r w:rsidDel="00000000" w:rsidR="00000000" w:rsidRPr="00000000">
        <w:rPr>
          <w:b w:val="1"/>
          <w:bCs w:val="1"/>
          <w:color w:val="000000"/>
          <w:sz w:val="26"/>
          <w:szCs w:val="26"/>
          <w:rtl w:val="0"/>
        </w:rPr>
        <w:t xml:space="preserve">Probate Case Number</w:t>
      </w:r>
    </w:p>
    <w:p w:rsidR="00000000" w:rsidDel="00000000" w:rsidP="00000000" w:rsidRDefault="00000000" w:rsidRPr="00000000" w14:paraId="000065AE">
      <w:pPr>
        <w:spacing w:after="240" w:before="240" w:lineRule="auto"/>
        <w:rPr/>
      </w:pPr>
      <w:r w:rsidDel="00000000" w:rsidR="00000000" w:rsidRPr="00000000">
        <w:rPr>
          <w:rtl w:val="0"/>
        </w:rPr>
        <w:t xml:space="preserve">Identification of existing proceedings.</w:t>
      </w:r>
    </w:p>
    <w:p w:rsidR="00000000" w:rsidDel="00000000" w:rsidP="00000000" w:rsidRDefault="00000000" w:rsidRPr="00000000" w14:paraId="000065AF">
      <w:pPr>
        <w:pStyle w:val="Heading3"/>
        <w:keepNext w:val="0"/>
        <w:keepLines w:val="0"/>
        <w:spacing w:before="280" w:lineRule="auto"/>
        <w:rPr>
          <w:b w:val="1"/>
          <w:bCs w:val="1"/>
          <w:color w:val="000000"/>
          <w:sz w:val="26"/>
          <w:szCs w:val="26"/>
        </w:rPr>
      </w:pPr>
      <w:bookmarkStart w:colFirst="0" w:colLast="0" w:name="_ogg06o6u2sls" w:id="10532"/>
      <w:bookmarkEnd w:id="10532"/>
      <w:r w:rsidDel="00000000" w:rsidR="00000000" w:rsidRPr="00000000">
        <w:rPr>
          <w:b w:val="1"/>
          <w:bCs w:val="1"/>
          <w:color w:val="000000"/>
          <w:sz w:val="26"/>
          <w:szCs w:val="26"/>
          <w:rtl w:val="0"/>
        </w:rPr>
        <w:t xml:space="preserve">Court Decisions</w:t>
      </w:r>
    </w:p>
    <w:p w:rsidR="00000000" w:rsidDel="00000000" w:rsidP="00000000" w:rsidRDefault="00000000" w:rsidRPr="00000000" w14:paraId="000065B0">
      <w:pPr>
        <w:spacing w:after="240" w:before="240" w:lineRule="auto"/>
        <w:rPr/>
      </w:pPr>
      <w:r w:rsidDel="00000000" w:rsidR="00000000" w:rsidRPr="00000000">
        <w:rPr>
          <w:rtl w:val="0"/>
        </w:rPr>
        <w:t xml:space="preserve">Relevant judicial orders.</w:t>
      </w:r>
    </w:p>
    <w:p w:rsidR="00000000" w:rsidDel="00000000" w:rsidP="00000000" w:rsidRDefault="00000000" w:rsidRPr="00000000" w14:paraId="000065B1">
      <w:pPr>
        <w:pStyle w:val="Heading3"/>
        <w:keepNext w:val="0"/>
        <w:keepLines w:val="0"/>
        <w:spacing w:before="280" w:lineRule="auto"/>
        <w:rPr>
          <w:b w:val="1"/>
          <w:bCs w:val="1"/>
          <w:color w:val="000000"/>
          <w:sz w:val="26"/>
          <w:szCs w:val="26"/>
        </w:rPr>
      </w:pPr>
      <w:bookmarkStart w:colFirst="0" w:colLast="0" w:name="_iux9m596j4qa" w:id="10533"/>
      <w:bookmarkEnd w:id="10533"/>
      <w:r w:rsidDel="00000000" w:rsidR="00000000" w:rsidRPr="00000000">
        <w:rPr>
          <w:b w:val="1"/>
          <w:bCs w:val="1"/>
          <w:color w:val="000000"/>
          <w:sz w:val="26"/>
          <w:szCs w:val="26"/>
          <w:rtl w:val="0"/>
        </w:rPr>
        <w:t xml:space="preserve">Property Registry Records</w:t>
      </w:r>
    </w:p>
    <w:p w:rsidR="00000000" w:rsidDel="00000000" w:rsidP="00000000" w:rsidRDefault="00000000" w:rsidRPr="00000000" w14:paraId="000065B2">
      <w:pPr>
        <w:spacing w:after="240" w:before="240" w:lineRule="auto"/>
        <w:rPr/>
      </w:pPr>
      <w:r w:rsidDel="00000000" w:rsidR="00000000" w:rsidRPr="00000000">
        <w:rPr>
          <w:rtl w:val="0"/>
        </w:rPr>
        <w:t xml:space="preserve">Evidence of real estate ownership.</w:t>
      </w:r>
    </w:p>
    <w:p w:rsidR="00000000" w:rsidDel="00000000" w:rsidP="00000000" w:rsidRDefault="00000000" w:rsidRPr="00000000" w14:paraId="000065B3">
      <w:pPr>
        <w:pStyle w:val="Heading3"/>
        <w:keepNext w:val="0"/>
        <w:keepLines w:val="0"/>
        <w:spacing w:before="280" w:lineRule="auto"/>
        <w:rPr>
          <w:b w:val="1"/>
          <w:bCs w:val="1"/>
          <w:color w:val="000000"/>
          <w:sz w:val="26"/>
          <w:szCs w:val="26"/>
        </w:rPr>
      </w:pPr>
      <w:bookmarkStart w:colFirst="0" w:colLast="0" w:name="_rjco0p1b6fkj" w:id="10534"/>
      <w:bookmarkEnd w:id="10534"/>
      <w:r w:rsidDel="00000000" w:rsidR="00000000" w:rsidRPr="00000000">
        <w:rPr>
          <w:b w:val="1"/>
          <w:bCs w:val="1"/>
          <w:color w:val="000000"/>
          <w:sz w:val="26"/>
          <w:szCs w:val="26"/>
          <w:rtl w:val="0"/>
        </w:rPr>
        <w:t xml:space="preserve">Sale Agreements</w:t>
      </w:r>
    </w:p>
    <w:p w:rsidR="00000000" w:rsidDel="00000000" w:rsidP="00000000" w:rsidRDefault="00000000" w:rsidRPr="00000000" w14:paraId="000065B4">
      <w:pPr>
        <w:spacing w:after="240" w:before="240" w:lineRule="auto"/>
        <w:rPr/>
      </w:pPr>
      <w:r w:rsidDel="00000000" w:rsidR="00000000" w:rsidRPr="00000000">
        <w:rPr>
          <w:rtl w:val="0"/>
        </w:rPr>
        <w:t xml:space="preserve">Documents concerning disputed transfers.</w:t>
      </w:r>
    </w:p>
    <w:p w:rsidR="00000000" w:rsidDel="00000000" w:rsidP="00000000" w:rsidRDefault="00000000" w:rsidRPr="00000000" w14:paraId="000065B5">
      <w:pPr>
        <w:pStyle w:val="Heading3"/>
        <w:keepNext w:val="0"/>
        <w:keepLines w:val="0"/>
        <w:spacing w:before="280" w:lineRule="auto"/>
        <w:rPr>
          <w:b w:val="1"/>
          <w:bCs w:val="1"/>
          <w:color w:val="000000"/>
          <w:sz w:val="26"/>
          <w:szCs w:val="26"/>
        </w:rPr>
      </w:pPr>
      <w:bookmarkStart w:colFirst="0" w:colLast="0" w:name="_71ehdsm7jfu9" w:id="10535"/>
      <w:bookmarkEnd w:id="10535"/>
      <w:r w:rsidDel="00000000" w:rsidR="00000000" w:rsidRPr="00000000">
        <w:rPr>
          <w:b w:val="1"/>
          <w:bCs w:val="1"/>
          <w:color w:val="000000"/>
          <w:sz w:val="26"/>
          <w:szCs w:val="26"/>
          <w:rtl w:val="0"/>
        </w:rPr>
        <w:t xml:space="preserve">Bank Statements</w:t>
      </w:r>
    </w:p>
    <w:p w:rsidR="00000000" w:rsidDel="00000000" w:rsidP="00000000" w:rsidRDefault="00000000" w:rsidRPr="00000000" w14:paraId="000065B6">
      <w:pPr>
        <w:spacing w:after="240" w:before="240" w:lineRule="auto"/>
        <w:rPr/>
      </w:pPr>
      <w:r w:rsidDel="00000000" w:rsidR="00000000" w:rsidRPr="00000000">
        <w:rPr>
          <w:rtl w:val="0"/>
        </w:rPr>
        <w:t xml:space="preserve">Where legally available.</w:t>
      </w:r>
    </w:p>
    <w:p w:rsidR="00000000" w:rsidDel="00000000" w:rsidP="00000000" w:rsidRDefault="00000000" w:rsidRPr="00000000" w14:paraId="000065B7">
      <w:pPr>
        <w:pStyle w:val="Heading3"/>
        <w:keepNext w:val="0"/>
        <w:keepLines w:val="0"/>
        <w:spacing w:before="280" w:lineRule="auto"/>
        <w:rPr>
          <w:b w:val="1"/>
          <w:bCs w:val="1"/>
          <w:color w:val="000000"/>
          <w:sz w:val="26"/>
          <w:szCs w:val="26"/>
        </w:rPr>
      </w:pPr>
      <w:bookmarkStart w:colFirst="0" w:colLast="0" w:name="_3l6bjzdbcpxn" w:id="10536"/>
      <w:bookmarkEnd w:id="10536"/>
      <w:r w:rsidDel="00000000" w:rsidR="00000000" w:rsidRPr="00000000">
        <w:rPr>
          <w:b w:val="1"/>
          <w:bCs w:val="1"/>
          <w:color w:val="000000"/>
          <w:sz w:val="26"/>
          <w:szCs w:val="26"/>
          <w:rtl w:val="0"/>
        </w:rPr>
        <w:t xml:space="preserve">Investment Records</w:t>
      </w:r>
    </w:p>
    <w:p w:rsidR="00000000" w:rsidDel="00000000" w:rsidP="00000000" w:rsidRDefault="00000000" w:rsidRPr="00000000" w14:paraId="000065B8">
      <w:pPr>
        <w:spacing w:after="240" w:before="240" w:lineRule="auto"/>
        <w:rPr/>
      </w:pPr>
      <w:r w:rsidDel="00000000" w:rsidR="00000000" w:rsidRPr="00000000">
        <w:rPr>
          <w:rtl w:val="0"/>
        </w:rPr>
        <w:t xml:space="preserve">Evidence of financial holdings.</w:t>
      </w:r>
    </w:p>
    <w:p w:rsidR="00000000" w:rsidDel="00000000" w:rsidP="00000000" w:rsidRDefault="00000000" w:rsidRPr="00000000" w14:paraId="000065B9">
      <w:pPr>
        <w:pStyle w:val="Heading3"/>
        <w:keepNext w:val="0"/>
        <w:keepLines w:val="0"/>
        <w:spacing w:before="280" w:lineRule="auto"/>
        <w:rPr>
          <w:b w:val="1"/>
          <w:bCs w:val="1"/>
          <w:color w:val="000000"/>
          <w:sz w:val="26"/>
          <w:szCs w:val="26"/>
        </w:rPr>
      </w:pPr>
      <w:bookmarkStart w:colFirst="0" w:colLast="0" w:name="_1lbo33f8m0s9" w:id="10537"/>
      <w:bookmarkEnd w:id="10537"/>
      <w:r w:rsidDel="00000000" w:rsidR="00000000" w:rsidRPr="00000000">
        <w:rPr>
          <w:b w:val="1"/>
          <w:bCs w:val="1"/>
          <w:color w:val="000000"/>
          <w:sz w:val="26"/>
          <w:szCs w:val="26"/>
          <w:rtl w:val="0"/>
        </w:rPr>
        <w:t xml:space="preserve">Company Documents</w:t>
      </w:r>
    </w:p>
    <w:p w:rsidR="00000000" w:rsidDel="00000000" w:rsidP="00000000" w:rsidRDefault="00000000" w:rsidRPr="00000000" w14:paraId="000065BA">
      <w:pPr>
        <w:spacing w:after="240" w:before="240" w:lineRule="auto"/>
        <w:rPr/>
      </w:pPr>
      <w:r w:rsidDel="00000000" w:rsidR="00000000" w:rsidRPr="00000000">
        <w:rPr>
          <w:rtl w:val="0"/>
        </w:rPr>
        <w:t xml:space="preserve">Corporate ownership information.</w:t>
      </w:r>
    </w:p>
    <w:p w:rsidR="00000000" w:rsidDel="00000000" w:rsidP="00000000" w:rsidRDefault="00000000" w:rsidRPr="00000000" w14:paraId="000065BB">
      <w:pPr>
        <w:pStyle w:val="Heading3"/>
        <w:keepNext w:val="0"/>
        <w:keepLines w:val="0"/>
        <w:spacing w:before="280" w:lineRule="auto"/>
        <w:rPr>
          <w:b w:val="1"/>
          <w:bCs w:val="1"/>
          <w:color w:val="000000"/>
          <w:sz w:val="26"/>
          <w:szCs w:val="26"/>
        </w:rPr>
      </w:pPr>
      <w:bookmarkStart w:colFirst="0" w:colLast="0" w:name="_gt74yv75242e" w:id="10538"/>
      <w:bookmarkEnd w:id="10538"/>
      <w:r w:rsidDel="00000000" w:rsidR="00000000" w:rsidRPr="00000000">
        <w:rPr>
          <w:b w:val="1"/>
          <w:bCs w:val="1"/>
          <w:color w:val="000000"/>
          <w:sz w:val="26"/>
          <w:szCs w:val="26"/>
          <w:rtl w:val="0"/>
        </w:rPr>
        <w:t xml:space="preserve">Rental Agreements</w:t>
      </w:r>
    </w:p>
    <w:p w:rsidR="00000000" w:rsidDel="00000000" w:rsidP="00000000" w:rsidRDefault="00000000" w:rsidRPr="00000000" w14:paraId="000065BC">
      <w:pPr>
        <w:spacing w:after="240" w:before="240" w:lineRule="auto"/>
        <w:rPr/>
      </w:pPr>
      <w:r w:rsidDel="00000000" w:rsidR="00000000" w:rsidRPr="00000000">
        <w:rPr>
          <w:rtl w:val="0"/>
        </w:rPr>
        <w:t xml:space="preserve">Relevant estate income records.</w:t>
      </w:r>
    </w:p>
    <w:p w:rsidR="00000000" w:rsidDel="00000000" w:rsidP="00000000" w:rsidRDefault="00000000" w:rsidRPr="00000000" w14:paraId="000065BD">
      <w:pPr>
        <w:pStyle w:val="Heading3"/>
        <w:keepNext w:val="0"/>
        <w:keepLines w:val="0"/>
        <w:spacing w:before="280" w:lineRule="auto"/>
        <w:rPr>
          <w:b w:val="1"/>
          <w:bCs w:val="1"/>
          <w:color w:val="000000"/>
          <w:sz w:val="26"/>
          <w:szCs w:val="26"/>
        </w:rPr>
      </w:pPr>
      <w:bookmarkStart w:colFirst="0" w:colLast="0" w:name="_yk86uke0m62t" w:id="10539"/>
      <w:bookmarkEnd w:id="10539"/>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65BE">
      <w:pPr>
        <w:spacing w:after="240" w:before="240" w:lineRule="auto"/>
        <w:rPr/>
      </w:pPr>
      <w:r w:rsidDel="00000000" w:rsidR="00000000" w:rsidRPr="00000000">
        <w:rPr>
          <w:rtl w:val="0"/>
        </w:rPr>
        <w:t xml:space="preserve">Existing representation instruments.</w:t>
      </w:r>
    </w:p>
    <w:p w:rsidR="00000000" w:rsidDel="00000000" w:rsidP="00000000" w:rsidRDefault="00000000" w:rsidRPr="00000000" w14:paraId="000065BF">
      <w:pPr>
        <w:pStyle w:val="Heading3"/>
        <w:keepNext w:val="0"/>
        <w:keepLines w:val="0"/>
        <w:spacing w:before="280" w:lineRule="auto"/>
        <w:rPr>
          <w:b w:val="1"/>
          <w:bCs w:val="1"/>
          <w:color w:val="000000"/>
          <w:sz w:val="26"/>
          <w:szCs w:val="26"/>
        </w:rPr>
      </w:pPr>
      <w:bookmarkStart w:colFirst="0" w:colLast="0" w:name="_8ts28z7ytksl" w:id="10540"/>
      <w:bookmarkEnd w:id="10540"/>
      <w:r w:rsidDel="00000000" w:rsidR="00000000" w:rsidRPr="00000000">
        <w:rPr>
          <w:b w:val="1"/>
          <w:bCs w:val="1"/>
          <w:color w:val="000000"/>
          <w:sz w:val="26"/>
          <w:szCs w:val="26"/>
          <w:rtl w:val="0"/>
        </w:rPr>
        <w:t xml:space="preserve">Messages and Correspondence</w:t>
      </w:r>
    </w:p>
    <w:p w:rsidR="00000000" w:rsidDel="00000000" w:rsidP="00000000" w:rsidRDefault="00000000" w:rsidRPr="00000000" w14:paraId="000065C0">
      <w:pPr>
        <w:spacing w:after="240" w:before="240" w:lineRule="auto"/>
        <w:rPr/>
      </w:pPr>
      <w:r w:rsidDel="00000000" w:rsidR="00000000" w:rsidRPr="00000000">
        <w:rPr>
          <w:rtl w:val="0"/>
        </w:rPr>
        <w:t xml:space="preserve">Potential evidence of relevant conduct.</w:t>
      </w:r>
    </w:p>
    <w:p w:rsidR="00000000" w:rsidDel="00000000" w:rsidP="00000000" w:rsidRDefault="00000000" w:rsidRPr="00000000" w14:paraId="000065C1">
      <w:pPr>
        <w:pStyle w:val="Heading3"/>
        <w:keepNext w:val="0"/>
        <w:keepLines w:val="0"/>
        <w:spacing w:before="280" w:lineRule="auto"/>
        <w:rPr>
          <w:b w:val="1"/>
          <w:bCs w:val="1"/>
          <w:color w:val="000000"/>
          <w:sz w:val="26"/>
          <w:szCs w:val="26"/>
        </w:rPr>
      </w:pPr>
      <w:bookmarkStart w:colFirst="0" w:colLast="0" w:name="_mp508vgs0j90" w:id="10541"/>
      <w:bookmarkEnd w:id="10541"/>
      <w:r w:rsidDel="00000000" w:rsidR="00000000" w:rsidRPr="00000000">
        <w:rPr>
          <w:b w:val="1"/>
          <w:bCs w:val="1"/>
          <w:color w:val="000000"/>
          <w:sz w:val="26"/>
          <w:szCs w:val="26"/>
          <w:rtl w:val="0"/>
        </w:rPr>
        <w:t xml:space="preserve">Tax Records</w:t>
      </w:r>
    </w:p>
    <w:p w:rsidR="00000000" w:rsidDel="00000000" w:rsidP="00000000" w:rsidRDefault="00000000" w:rsidRPr="00000000" w14:paraId="000065C2">
      <w:pPr>
        <w:spacing w:after="240" w:before="240" w:lineRule="auto"/>
        <w:rPr/>
      </w:pPr>
      <w:r w:rsidDel="00000000" w:rsidR="00000000" w:rsidRPr="00000000">
        <w:rPr>
          <w:rtl w:val="0"/>
        </w:rPr>
        <w:t xml:space="preserve">Available estate and property tax information.</w:t>
      </w:r>
    </w:p>
    <w:p w:rsidR="00000000" w:rsidDel="00000000" w:rsidP="00000000" w:rsidRDefault="00000000" w:rsidRPr="00000000" w14:paraId="000065C3">
      <w:pPr>
        <w:pStyle w:val="Heading3"/>
        <w:keepNext w:val="0"/>
        <w:keepLines w:val="0"/>
        <w:spacing w:before="280" w:lineRule="auto"/>
        <w:rPr>
          <w:b w:val="1"/>
          <w:bCs w:val="1"/>
          <w:color w:val="000000"/>
          <w:sz w:val="26"/>
          <w:szCs w:val="26"/>
        </w:rPr>
      </w:pPr>
      <w:bookmarkStart w:colFirst="0" w:colLast="0" w:name="_ue1xmag2np0o" w:id="10542"/>
      <w:bookmarkEnd w:id="10542"/>
      <w:r w:rsidDel="00000000" w:rsidR="00000000" w:rsidRPr="00000000">
        <w:rPr>
          <w:b w:val="1"/>
          <w:bCs w:val="1"/>
          <w:color w:val="000000"/>
          <w:sz w:val="26"/>
          <w:szCs w:val="26"/>
          <w:rtl w:val="0"/>
        </w:rPr>
        <w:t xml:space="preserve">Prior Partition Documents</w:t>
      </w:r>
    </w:p>
    <w:p w:rsidR="00000000" w:rsidDel="00000000" w:rsidP="00000000" w:rsidRDefault="00000000" w:rsidRPr="00000000" w14:paraId="000065C4">
      <w:pPr>
        <w:spacing w:after="240" w:before="240" w:lineRule="auto"/>
        <w:rPr/>
      </w:pPr>
      <w:r w:rsidDel="00000000" w:rsidR="00000000" w:rsidRPr="00000000">
        <w:rPr>
          <w:rtl w:val="0"/>
        </w:rPr>
        <w:t xml:space="preserve">Existing inheritance distribution instruments.</w:t>
      </w:r>
    </w:p>
    <w:p w:rsidR="00000000" w:rsidDel="00000000" w:rsidP="00000000" w:rsidRDefault="00000000" w:rsidRPr="00000000" w14:paraId="000065C5">
      <w:pPr>
        <w:pStyle w:val="Heading3"/>
        <w:keepNext w:val="0"/>
        <w:keepLines w:val="0"/>
        <w:spacing w:before="280" w:lineRule="auto"/>
        <w:rPr>
          <w:b w:val="1"/>
          <w:bCs w:val="1"/>
          <w:color w:val="000000"/>
          <w:sz w:val="26"/>
          <w:szCs w:val="26"/>
        </w:rPr>
      </w:pPr>
      <w:bookmarkStart w:colFirst="0" w:colLast="0" w:name="_m9xvu36qmbnd" w:id="10543"/>
      <w:bookmarkEnd w:id="1054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5C6">
      <w:pPr>
        <w:spacing w:after="240" w:before="240" w:lineRule="auto"/>
        <w:rPr/>
      </w:pPr>
      <w:r w:rsidDel="00000000" w:rsidR="00000000" w:rsidRPr="00000000">
        <w:rPr>
          <w:rtl w:val="0"/>
        </w:rPr>
        <w:t xml:space="preserve">Relevant international records.</w:t>
      </w:r>
    </w:p>
    <w:p w:rsidR="00000000" w:rsidDel="00000000" w:rsidP="00000000" w:rsidRDefault="00000000" w:rsidRPr="00000000" w14:paraId="000065C7">
      <w:pPr>
        <w:pStyle w:val="Heading3"/>
        <w:keepNext w:val="0"/>
        <w:keepLines w:val="0"/>
        <w:spacing w:before="280" w:lineRule="auto"/>
        <w:rPr>
          <w:b w:val="1"/>
          <w:bCs w:val="1"/>
          <w:color w:val="000000"/>
          <w:sz w:val="26"/>
          <w:szCs w:val="26"/>
        </w:rPr>
      </w:pPr>
      <w:bookmarkStart w:colFirst="0" w:colLast="0" w:name="_nx77a2embo88" w:id="10544"/>
      <w:bookmarkEnd w:id="10544"/>
      <w:r w:rsidDel="00000000" w:rsidR="00000000" w:rsidRPr="00000000">
        <w:rPr>
          <w:b w:val="1"/>
          <w:bCs w:val="1"/>
          <w:color w:val="000000"/>
          <w:sz w:val="26"/>
          <w:szCs w:val="26"/>
          <w:rtl w:val="0"/>
        </w:rPr>
        <w:t xml:space="preserve">Apostilles and Translations</w:t>
      </w:r>
    </w:p>
    <w:p w:rsidR="00000000" w:rsidDel="00000000" w:rsidP="00000000" w:rsidRDefault="00000000" w:rsidRPr="00000000" w14:paraId="000065C8">
      <w:pPr>
        <w:spacing w:after="240" w:before="240" w:lineRule="auto"/>
        <w:rPr/>
      </w:pPr>
      <w:r w:rsidDel="00000000" w:rsidR="00000000" w:rsidRPr="00000000">
        <w:rPr>
          <w:rtl w:val="0"/>
        </w:rPr>
        <w:t xml:space="preserve">Where required.</w:t>
      </w:r>
    </w:p>
    <w:p w:rsidR="00000000" w:rsidDel="00000000" w:rsidP="00000000" w:rsidRDefault="00000000" w:rsidRPr="00000000" w14:paraId="000065C9">
      <w:pPr>
        <w:spacing w:after="240" w:before="240" w:lineRule="auto"/>
        <w:rPr>
          <w:b w:val="1"/>
          <w:bCs w:val="1"/>
        </w:rPr>
      </w:pPr>
      <w:r w:rsidDel="00000000" w:rsidR="00000000" w:rsidRPr="00000000">
        <w:rPr>
          <w:b w:val="1"/>
          <w:bCs w:val="1"/>
          <w:rtl w:val="0"/>
        </w:rPr>
        <w:t xml:space="preserve">[Prepare Your Inheritance Dispute Consultation]</w:t>
      </w:r>
    </w:p>
    <w:p w:rsidR="00000000" w:rsidDel="00000000" w:rsidP="00000000" w:rsidRDefault="00000000" w:rsidRPr="00000000" w14:paraId="00006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B">
      <w:pPr>
        <w:pStyle w:val="Heading2"/>
        <w:keepNext w:val="0"/>
        <w:keepLines w:val="0"/>
        <w:spacing w:after="80" w:lineRule="auto"/>
        <w:rPr>
          <w:b w:val="1"/>
          <w:bCs w:val="1"/>
          <w:sz w:val="34"/>
          <w:szCs w:val="34"/>
        </w:rPr>
      </w:pPr>
      <w:bookmarkStart w:colFirst="0" w:colLast="0" w:name="_1xq4r6d3ozjg" w:id="10545"/>
      <w:bookmarkEnd w:id="10545"/>
      <w:r w:rsidDel="00000000" w:rsidR="00000000" w:rsidRPr="00000000">
        <w:rPr>
          <w:b w:val="1"/>
          <w:bCs w:val="1"/>
          <w:sz w:val="34"/>
          <w:szCs w:val="34"/>
          <w:rtl w:val="0"/>
        </w:rPr>
        <w:t xml:space="preserve">HOW LONG DOES INHERITANCE LITIGATION TAKE IN BRAZIL?</w:t>
      </w:r>
    </w:p>
    <w:p w:rsidR="00000000" w:rsidDel="00000000" w:rsidP="00000000" w:rsidRDefault="00000000" w:rsidRPr="00000000" w14:paraId="000065CC">
      <w:pPr>
        <w:pStyle w:val="Heading1"/>
        <w:keepNext w:val="0"/>
        <w:keepLines w:val="0"/>
        <w:spacing w:before="480" w:lineRule="auto"/>
        <w:rPr>
          <w:b w:val="1"/>
          <w:bCs w:val="1"/>
          <w:sz w:val="46"/>
          <w:szCs w:val="46"/>
        </w:rPr>
      </w:pPr>
      <w:bookmarkStart w:colFirst="0" w:colLast="0" w:name="_l1sd9y8o7bqo" w:id="10546"/>
      <w:bookmarkEnd w:id="10546"/>
      <w:r w:rsidDel="00000000" w:rsidR="00000000" w:rsidRPr="00000000">
        <w:rPr>
          <w:b w:val="1"/>
          <w:bCs w:val="1"/>
          <w:sz w:val="46"/>
          <w:szCs w:val="46"/>
          <w:rtl w:val="0"/>
        </w:rPr>
        <w:t xml:space="preserve">Understanding the Factors Affecting Duration</w:t>
      </w:r>
    </w:p>
    <w:p w:rsidR="00000000" w:rsidDel="00000000" w:rsidP="00000000" w:rsidRDefault="00000000" w:rsidRPr="00000000" w14:paraId="000065CD">
      <w:pPr>
        <w:pStyle w:val="Heading3"/>
        <w:keepNext w:val="0"/>
        <w:keepLines w:val="0"/>
        <w:spacing w:before="280" w:lineRule="auto"/>
        <w:rPr>
          <w:b w:val="1"/>
          <w:bCs w:val="1"/>
          <w:color w:val="000000"/>
          <w:sz w:val="26"/>
          <w:szCs w:val="26"/>
        </w:rPr>
      </w:pPr>
      <w:bookmarkStart w:colFirst="0" w:colLast="0" w:name="_y89zuj8ejd30" w:id="10547"/>
      <w:bookmarkEnd w:id="10547"/>
      <w:r w:rsidDel="00000000" w:rsidR="00000000" w:rsidRPr="00000000">
        <w:rPr>
          <w:b w:val="1"/>
          <w:bCs w:val="1"/>
          <w:color w:val="000000"/>
          <w:sz w:val="26"/>
          <w:szCs w:val="26"/>
          <w:rtl w:val="0"/>
        </w:rPr>
        <w:t xml:space="preserve">Nature of the Claim</w:t>
      </w:r>
    </w:p>
    <w:p w:rsidR="00000000" w:rsidDel="00000000" w:rsidP="00000000" w:rsidRDefault="00000000" w:rsidRPr="00000000" w14:paraId="000065CE">
      <w:pPr>
        <w:spacing w:after="240" w:before="240" w:lineRule="auto"/>
        <w:rPr/>
      </w:pPr>
      <w:r w:rsidDel="00000000" w:rsidR="00000000" w:rsidRPr="00000000">
        <w:rPr>
          <w:rtl w:val="0"/>
        </w:rPr>
        <w:t xml:space="preserve">Different actions have different procedures.</w:t>
      </w:r>
    </w:p>
    <w:p w:rsidR="00000000" w:rsidDel="00000000" w:rsidP="00000000" w:rsidRDefault="00000000" w:rsidRPr="00000000" w14:paraId="000065CF">
      <w:pPr>
        <w:pStyle w:val="Heading3"/>
        <w:keepNext w:val="0"/>
        <w:keepLines w:val="0"/>
        <w:spacing w:before="280" w:lineRule="auto"/>
        <w:rPr>
          <w:b w:val="1"/>
          <w:bCs w:val="1"/>
          <w:color w:val="000000"/>
          <w:sz w:val="26"/>
          <w:szCs w:val="26"/>
        </w:rPr>
      </w:pPr>
      <w:bookmarkStart w:colFirst="0" w:colLast="0" w:name="_3shbrw6cj744" w:id="10548"/>
      <w:bookmarkEnd w:id="10548"/>
      <w:r w:rsidDel="00000000" w:rsidR="00000000" w:rsidRPr="00000000">
        <w:rPr>
          <w:b w:val="1"/>
          <w:bCs w:val="1"/>
          <w:color w:val="000000"/>
          <w:sz w:val="26"/>
          <w:szCs w:val="26"/>
          <w:rtl w:val="0"/>
        </w:rPr>
        <w:t xml:space="preserve">Estate Complexity</w:t>
      </w:r>
    </w:p>
    <w:p w:rsidR="00000000" w:rsidDel="00000000" w:rsidP="00000000" w:rsidRDefault="00000000" w:rsidRPr="00000000" w14:paraId="000065D0">
      <w:pPr>
        <w:spacing w:after="240" w:before="240" w:lineRule="auto"/>
        <w:rPr/>
      </w:pPr>
      <w:r w:rsidDel="00000000" w:rsidR="00000000" w:rsidRPr="00000000">
        <w:rPr>
          <w:rtl w:val="0"/>
        </w:rPr>
        <w:t xml:space="preserve">Multiple assets may increase the work required.</w:t>
      </w:r>
    </w:p>
    <w:p w:rsidR="00000000" w:rsidDel="00000000" w:rsidP="00000000" w:rsidRDefault="00000000" w:rsidRPr="00000000" w14:paraId="000065D1">
      <w:pPr>
        <w:pStyle w:val="Heading3"/>
        <w:keepNext w:val="0"/>
        <w:keepLines w:val="0"/>
        <w:spacing w:before="280" w:lineRule="auto"/>
        <w:rPr>
          <w:b w:val="1"/>
          <w:bCs w:val="1"/>
          <w:color w:val="000000"/>
          <w:sz w:val="26"/>
          <w:szCs w:val="26"/>
        </w:rPr>
      </w:pPr>
      <w:bookmarkStart w:colFirst="0" w:colLast="0" w:name="_9frxqey93pvh" w:id="10549"/>
      <w:bookmarkEnd w:id="10549"/>
      <w:r w:rsidDel="00000000" w:rsidR="00000000" w:rsidRPr="00000000">
        <w:rPr>
          <w:b w:val="1"/>
          <w:bCs w:val="1"/>
          <w:color w:val="000000"/>
          <w:sz w:val="26"/>
          <w:szCs w:val="26"/>
          <w:rtl w:val="0"/>
        </w:rPr>
        <w:t xml:space="preserve">Number of Parties</w:t>
      </w:r>
    </w:p>
    <w:p w:rsidR="00000000" w:rsidDel="00000000" w:rsidP="00000000" w:rsidRDefault="00000000" w:rsidRPr="00000000" w14:paraId="000065D2">
      <w:pPr>
        <w:spacing w:after="240" w:before="240" w:lineRule="auto"/>
        <w:rPr/>
      </w:pPr>
      <w:r w:rsidDel="00000000" w:rsidR="00000000" w:rsidRPr="00000000">
        <w:rPr>
          <w:rtl w:val="0"/>
        </w:rPr>
        <w:t xml:space="preserve">More interested parties can complicate service and participation.</w:t>
      </w:r>
    </w:p>
    <w:p w:rsidR="00000000" w:rsidDel="00000000" w:rsidP="00000000" w:rsidRDefault="00000000" w:rsidRPr="00000000" w14:paraId="000065D3">
      <w:pPr>
        <w:pStyle w:val="Heading3"/>
        <w:keepNext w:val="0"/>
        <w:keepLines w:val="0"/>
        <w:spacing w:before="280" w:lineRule="auto"/>
        <w:rPr>
          <w:b w:val="1"/>
          <w:bCs w:val="1"/>
          <w:color w:val="000000"/>
          <w:sz w:val="26"/>
          <w:szCs w:val="26"/>
        </w:rPr>
      </w:pPr>
      <w:bookmarkStart w:colFirst="0" w:colLast="0" w:name="_vtstvg3908pv" w:id="10550"/>
      <w:bookmarkEnd w:id="10550"/>
      <w:r w:rsidDel="00000000" w:rsidR="00000000" w:rsidRPr="00000000">
        <w:rPr>
          <w:b w:val="1"/>
          <w:bCs w:val="1"/>
          <w:color w:val="000000"/>
          <w:sz w:val="26"/>
          <w:szCs w:val="26"/>
          <w:rtl w:val="0"/>
        </w:rPr>
        <w:t xml:space="preserve">International Documents</w:t>
      </w:r>
    </w:p>
    <w:p w:rsidR="00000000" w:rsidDel="00000000" w:rsidP="00000000" w:rsidRDefault="00000000" w:rsidRPr="00000000" w14:paraId="000065D4">
      <w:pPr>
        <w:spacing w:after="240" w:before="240" w:lineRule="auto"/>
        <w:rPr/>
      </w:pPr>
      <w:r w:rsidDel="00000000" w:rsidR="00000000" w:rsidRPr="00000000">
        <w:rPr>
          <w:rtl w:val="0"/>
        </w:rPr>
        <w:t xml:space="preserve">Authentication and translation may cause delays.</w:t>
      </w:r>
    </w:p>
    <w:p w:rsidR="00000000" w:rsidDel="00000000" w:rsidP="00000000" w:rsidRDefault="00000000" w:rsidRPr="00000000" w14:paraId="000065D5">
      <w:pPr>
        <w:pStyle w:val="Heading3"/>
        <w:keepNext w:val="0"/>
        <w:keepLines w:val="0"/>
        <w:spacing w:before="280" w:lineRule="auto"/>
        <w:rPr>
          <w:b w:val="1"/>
          <w:bCs w:val="1"/>
          <w:color w:val="000000"/>
          <w:sz w:val="26"/>
          <w:szCs w:val="26"/>
        </w:rPr>
      </w:pPr>
      <w:bookmarkStart w:colFirst="0" w:colLast="0" w:name="_s4vafwld9e9d" w:id="10551"/>
      <w:bookmarkEnd w:id="10551"/>
      <w:r w:rsidDel="00000000" w:rsidR="00000000" w:rsidRPr="00000000">
        <w:rPr>
          <w:b w:val="1"/>
          <w:bCs w:val="1"/>
          <w:color w:val="000000"/>
          <w:sz w:val="26"/>
          <w:szCs w:val="26"/>
          <w:rtl w:val="0"/>
        </w:rPr>
        <w:t xml:space="preserve">Evidence</w:t>
      </w:r>
    </w:p>
    <w:p w:rsidR="00000000" w:rsidDel="00000000" w:rsidP="00000000" w:rsidRDefault="00000000" w:rsidRPr="00000000" w14:paraId="000065D6">
      <w:pPr>
        <w:spacing w:after="240" w:before="240" w:lineRule="auto"/>
        <w:rPr/>
      </w:pPr>
      <w:r w:rsidDel="00000000" w:rsidR="00000000" w:rsidRPr="00000000">
        <w:rPr>
          <w:rtl w:val="0"/>
        </w:rPr>
        <w:t xml:space="preserve">Expert reports or testimony may be necessary.</w:t>
      </w:r>
    </w:p>
    <w:p w:rsidR="00000000" w:rsidDel="00000000" w:rsidP="00000000" w:rsidRDefault="00000000" w:rsidRPr="00000000" w14:paraId="000065D7">
      <w:pPr>
        <w:pStyle w:val="Heading3"/>
        <w:keepNext w:val="0"/>
        <w:keepLines w:val="0"/>
        <w:spacing w:before="280" w:lineRule="auto"/>
        <w:rPr>
          <w:b w:val="1"/>
          <w:bCs w:val="1"/>
          <w:color w:val="000000"/>
          <w:sz w:val="26"/>
          <w:szCs w:val="26"/>
        </w:rPr>
      </w:pPr>
      <w:bookmarkStart w:colFirst="0" w:colLast="0" w:name="_qsu42iw727bs" w:id="10552"/>
      <w:bookmarkEnd w:id="10552"/>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65D8">
      <w:pPr>
        <w:spacing w:after="240" w:before="240" w:lineRule="auto"/>
        <w:rPr/>
      </w:pPr>
      <w:r w:rsidDel="00000000" w:rsidR="00000000" w:rsidRPr="00000000">
        <w:rPr>
          <w:rtl w:val="0"/>
        </w:rPr>
        <w:t xml:space="preserve">Processing times vary.</w:t>
      </w:r>
    </w:p>
    <w:p w:rsidR="00000000" w:rsidDel="00000000" w:rsidP="00000000" w:rsidRDefault="00000000" w:rsidRPr="00000000" w14:paraId="000065D9">
      <w:pPr>
        <w:pStyle w:val="Heading3"/>
        <w:keepNext w:val="0"/>
        <w:keepLines w:val="0"/>
        <w:spacing w:before="280" w:lineRule="auto"/>
        <w:rPr>
          <w:b w:val="1"/>
          <w:bCs w:val="1"/>
          <w:color w:val="000000"/>
          <w:sz w:val="26"/>
          <w:szCs w:val="26"/>
        </w:rPr>
      </w:pPr>
      <w:bookmarkStart w:colFirst="0" w:colLast="0" w:name="_pssax04e9rwa" w:id="10553"/>
      <w:bookmarkEnd w:id="10553"/>
      <w:r w:rsidDel="00000000" w:rsidR="00000000" w:rsidRPr="00000000">
        <w:rPr>
          <w:b w:val="1"/>
          <w:bCs w:val="1"/>
          <w:color w:val="000000"/>
          <w:sz w:val="26"/>
          <w:szCs w:val="26"/>
          <w:rtl w:val="0"/>
        </w:rPr>
        <w:t xml:space="preserve">Appeals</w:t>
      </w:r>
    </w:p>
    <w:p w:rsidR="00000000" w:rsidDel="00000000" w:rsidP="00000000" w:rsidRDefault="00000000" w:rsidRPr="00000000" w14:paraId="000065DA">
      <w:pPr>
        <w:spacing w:after="240" w:before="240" w:lineRule="auto"/>
        <w:rPr/>
      </w:pPr>
      <w:r w:rsidDel="00000000" w:rsidR="00000000" w:rsidRPr="00000000">
        <w:rPr>
          <w:rtl w:val="0"/>
        </w:rPr>
        <w:t xml:space="preserve">Judicial review may extend proceedings.</w:t>
      </w:r>
    </w:p>
    <w:p w:rsidR="00000000" w:rsidDel="00000000" w:rsidP="00000000" w:rsidRDefault="00000000" w:rsidRPr="00000000" w14:paraId="000065DB">
      <w:pPr>
        <w:pStyle w:val="Heading3"/>
        <w:keepNext w:val="0"/>
        <w:keepLines w:val="0"/>
        <w:spacing w:before="280" w:lineRule="auto"/>
        <w:rPr>
          <w:b w:val="1"/>
          <w:bCs w:val="1"/>
          <w:color w:val="000000"/>
          <w:sz w:val="26"/>
          <w:szCs w:val="26"/>
        </w:rPr>
      </w:pPr>
      <w:bookmarkStart w:colFirst="0" w:colLast="0" w:name="_gobo6y9zz8p1" w:id="10554"/>
      <w:bookmarkEnd w:id="10554"/>
      <w:r w:rsidDel="00000000" w:rsidR="00000000" w:rsidRPr="00000000">
        <w:rPr>
          <w:b w:val="1"/>
          <w:bCs w:val="1"/>
          <w:color w:val="000000"/>
          <w:sz w:val="26"/>
          <w:szCs w:val="26"/>
          <w:rtl w:val="0"/>
        </w:rPr>
        <w:t xml:space="preserve">Settlement</w:t>
      </w:r>
    </w:p>
    <w:p w:rsidR="00000000" w:rsidDel="00000000" w:rsidP="00000000" w:rsidRDefault="00000000" w:rsidRPr="00000000" w14:paraId="000065DC">
      <w:pPr>
        <w:spacing w:after="240" w:before="240" w:lineRule="auto"/>
        <w:rPr/>
      </w:pPr>
      <w:r w:rsidDel="00000000" w:rsidR="00000000" w:rsidRPr="00000000">
        <w:rPr>
          <w:rtl w:val="0"/>
        </w:rPr>
        <w:t xml:space="preserve">Agreement may reduce some disputes.</w:t>
      </w:r>
    </w:p>
    <w:p w:rsidR="00000000" w:rsidDel="00000000" w:rsidP="00000000" w:rsidRDefault="00000000" w:rsidRPr="00000000" w14:paraId="000065DD">
      <w:pPr>
        <w:pStyle w:val="Heading3"/>
        <w:keepNext w:val="0"/>
        <w:keepLines w:val="0"/>
        <w:spacing w:before="280" w:lineRule="auto"/>
        <w:rPr>
          <w:b w:val="1"/>
          <w:bCs w:val="1"/>
          <w:color w:val="000000"/>
          <w:sz w:val="26"/>
          <w:szCs w:val="26"/>
        </w:rPr>
      </w:pPr>
      <w:bookmarkStart w:colFirst="0" w:colLast="0" w:name="_za47x830y5sp" w:id="10555"/>
      <w:bookmarkEnd w:id="10555"/>
      <w:r w:rsidDel="00000000" w:rsidR="00000000" w:rsidRPr="00000000">
        <w:rPr>
          <w:b w:val="1"/>
          <w:bCs w:val="1"/>
          <w:color w:val="000000"/>
          <w:sz w:val="26"/>
          <w:szCs w:val="26"/>
          <w:rtl w:val="0"/>
        </w:rPr>
        <w:t xml:space="preserve">Enforcement</w:t>
      </w:r>
    </w:p>
    <w:p w:rsidR="00000000" w:rsidDel="00000000" w:rsidP="00000000" w:rsidRDefault="00000000" w:rsidRPr="00000000" w14:paraId="000065DE">
      <w:pPr>
        <w:spacing w:after="240" w:before="240" w:lineRule="auto"/>
        <w:rPr/>
      </w:pPr>
      <w:r w:rsidDel="00000000" w:rsidR="00000000" w:rsidRPr="00000000">
        <w:rPr>
          <w:rtl w:val="0"/>
        </w:rPr>
        <w:t xml:space="preserve">A favorable judgment may require additional steps.</w:t>
      </w:r>
    </w:p>
    <w:p w:rsidR="00000000" w:rsidDel="00000000" w:rsidP="00000000" w:rsidRDefault="00000000" w:rsidRPr="00000000" w14:paraId="000065DF">
      <w:pPr>
        <w:spacing w:after="240" w:before="240" w:lineRule="auto"/>
        <w:rPr>
          <w:b w:val="1"/>
          <w:bCs w:val="1"/>
        </w:rPr>
      </w:pPr>
      <w:r w:rsidDel="00000000" w:rsidR="00000000" w:rsidRPr="00000000">
        <w:rPr>
          <w:b w:val="1"/>
          <w:bCs w:val="1"/>
          <w:rtl w:val="0"/>
        </w:rPr>
        <w:t xml:space="preserve">There is no reliable universal timeline for a contested Brazilian inheritance case.</w:t>
      </w:r>
    </w:p>
    <w:p w:rsidR="00000000" w:rsidDel="00000000" w:rsidP="00000000" w:rsidRDefault="00000000" w:rsidRPr="00000000" w14:paraId="000065E0">
      <w:pPr>
        <w:spacing w:after="240" w:before="240" w:lineRule="auto"/>
        <w:rPr>
          <w:b w:val="1"/>
          <w:bCs w:val="1"/>
        </w:rPr>
      </w:pPr>
      <w:r w:rsidDel="00000000" w:rsidR="00000000" w:rsidRPr="00000000">
        <w:rPr>
          <w:b w:val="1"/>
          <w:bCs w:val="1"/>
          <w:rtl w:val="0"/>
        </w:rPr>
        <w:t xml:space="preserve">[Assess Your Estate Litigation Timeline]</w:t>
      </w:r>
    </w:p>
    <w:p w:rsidR="00000000" w:rsidDel="00000000" w:rsidP="00000000" w:rsidRDefault="00000000" w:rsidRPr="00000000" w14:paraId="00006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2">
      <w:pPr>
        <w:pStyle w:val="Heading2"/>
        <w:keepNext w:val="0"/>
        <w:keepLines w:val="0"/>
        <w:spacing w:after="80" w:lineRule="auto"/>
        <w:rPr>
          <w:b w:val="1"/>
          <w:bCs w:val="1"/>
          <w:sz w:val="34"/>
          <w:szCs w:val="34"/>
        </w:rPr>
      </w:pPr>
      <w:bookmarkStart w:colFirst="0" w:colLast="0" w:name="_j61b8aw3nsz3" w:id="10556"/>
      <w:bookmarkEnd w:id="10556"/>
      <w:r w:rsidDel="00000000" w:rsidR="00000000" w:rsidRPr="00000000">
        <w:rPr>
          <w:b w:val="1"/>
          <w:bCs w:val="1"/>
          <w:sz w:val="34"/>
          <w:szCs w:val="34"/>
          <w:rtl w:val="0"/>
        </w:rPr>
        <w:t xml:space="preserve">HOW MUCH DOES INHERITANCE LITIGATION COST?</w:t>
      </w:r>
    </w:p>
    <w:p w:rsidR="00000000" w:rsidDel="00000000" w:rsidP="00000000" w:rsidRDefault="00000000" w:rsidRPr="00000000" w14:paraId="000065E3">
      <w:pPr>
        <w:pStyle w:val="Heading1"/>
        <w:keepNext w:val="0"/>
        <w:keepLines w:val="0"/>
        <w:spacing w:before="480" w:lineRule="auto"/>
        <w:rPr>
          <w:b w:val="1"/>
          <w:bCs w:val="1"/>
          <w:sz w:val="46"/>
          <w:szCs w:val="46"/>
        </w:rPr>
      </w:pPr>
      <w:bookmarkStart w:colFirst="0" w:colLast="0" w:name="_7lnsx55aumss" w:id="10557"/>
      <w:bookmarkEnd w:id="10557"/>
      <w:r w:rsidDel="00000000" w:rsidR="00000000" w:rsidRPr="00000000">
        <w:rPr>
          <w:b w:val="1"/>
          <w:bCs w:val="1"/>
          <w:sz w:val="46"/>
          <w:szCs w:val="46"/>
          <w:rtl w:val="0"/>
        </w:rPr>
        <w:t xml:space="preserve">Legal Fees and Potential Expenses</w:t>
      </w:r>
    </w:p>
    <w:p w:rsidR="00000000" w:rsidDel="00000000" w:rsidP="00000000" w:rsidRDefault="00000000" w:rsidRPr="00000000" w14:paraId="000065E4">
      <w:pPr>
        <w:pStyle w:val="Heading3"/>
        <w:keepNext w:val="0"/>
        <w:keepLines w:val="0"/>
        <w:spacing w:before="280" w:lineRule="auto"/>
        <w:rPr>
          <w:b w:val="1"/>
          <w:bCs w:val="1"/>
          <w:color w:val="000000"/>
          <w:sz w:val="26"/>
          <w:szCs w:val="26"/>
        </w:rPr>
      </w:pPr>
      <w:bookmarkStart w:colFirst="0" w:colLast="0" w:name="_96zj6iepxo3p" w:id="10558"/>
      <w:bookmarkEnd w:id="10558"/>
      <w:r w:rsidDel="00000000" w:rsidR="00000000" w:rsidRPr="00000000">
        <w:rPr>
          <w:b w:val="1"/>
          <w:bCs w:val="1"/>
          <w:color w:val="000000"/>
          <w:sz w:val="26"/>
          <w:szCs w:val="26"/>
          <w:rtl w:val="0"/>
        </w:rPr>
        <w:t xml:space="preserve">Paid Initial Consultation</w:t>
      </w:r>
    </w:p>
    <w:p w:rsidR="00000000" w:rsidDel="00000000" w:rsidP="00000000" w:rsidRDefault="00000000" w:rsidRPr="00000000" w14:paraId="000065E5">
      <w:pPr>
        <w:spacing w:after="240" w:before="240" w:lineRule="auto"/>
        <w:rPr/>
      </w:pPr>
      <w:r w:rsidDel="00000000" w:rsidR="00000000" w:rsidRPr="00000000">
        <w:rPr>
          <w:rtl w:val="0"/>
        </w:rPr>
        <w:t xml:space="preserve">An individualized legal assessment.</w:t>
      </w:r>
    </w:p>
    <w:p w:rsidR="00000000" w:rsidDel="00000000" w:rsidP="00000000" w:rsidRDefault="00000000" w:rsidRPr="00000000" w14:paraId="000065E6">
      <w:pPr>
        <w:pStyle w:val="Heading3"/>
        <w:keepNext w:val="0"/>
        <w:keepLines w:val="0"/>
        <w:spacing w:before="280" w:lineRule="auto"/>
        <w:rPr>
          <w:b w:val="1"/>
          <w:bCs w:val="1"/>
          <w:color w:val="000000"/>
          <w:sz w:val="26"/>
          <w:szCs w:val="26"/>
        </w:rPr>
      </w:pPr>
      <w:bookmarkStart w:colFirst="0" w:colLast="0" w:name="_jtof2v4y8clc" w:id="10559"/>
      <w:bookmarkEnd w:id="10559"/>
      <w:r w:rsidDel="00000000" w:rsidR="00000000" w:rsidRPr="00000000">
        <w:rPr>
          <w:b w:val="1"/>
          <w:bCs w:val="1"/>
          <w:color w:val="000000"/>
          <w:sz w:val="26"/>
          <w:szCs w:val="26"/>
          <w:rtl w:val="0"/>
        </w:rPr>
        <w:t xml:space="preserve">Litigation Legal Fees</w:t>
      </w:r>
    </w:p>
    <w:p w:rsidR="00000000" w:rsidDel="00000000" w:rsidP="00000000" w:rsidRDefault="00000000" w:rsidRPr="00000000" w14:paraId="000065E7">
      <w:pPr>
        <w:spacing w:after="240" w:before="240" w:lineRule="auto"/>
        <w:rPr/>
      </w:pPr>
      <w:r w:rsidDel="00000000" w:rsidR="00000000" w:rsidRPr="00000000">
        <w:rPr>
          <w:rtl w:val="0"/>
        </w:rPr>
        <w:t xml:space="preserve">Depend on the agreed professional engagement.</w:t>
      </w:r>
    </w:p>
    <w:p w:rsidR="00000000" w:rsidDel="00000000" w:rsidP="00000000" w:rsidRDefault="00000000" w:rsidRPr="00000000" w14:paraId="000065E8">
      <w:pPr>
        <w:pStyle w:val="Heading3"/>
        <w:keepNext w:val="0"/>
        <w:keepLines w:val="0"/>
        <w:spacing w:before="280" w:lineRule="auto"/>
        <w:rPr>
          <w:b w:val="1"/>
          <w:bCs w:val="1"/>
          <w:color w:val="000000"/>
          <w:sz w:val="26"/>
          <w:szCs w:val="26"/>
        </w:rPr>
      </w:pPr>
      <w:bookmarkStart w:colFirst="0" w:colLast="0" w:name="_4e0x2pcg1sj5" w:id="10560"/>
      <w:bookmarkEnd w:id="10560"/>
      <w:r w:rsidDel="00000000" w:rsidR="00000000" w:rsidRPr="00000000">
        <w:rPr>
          <w:b w:val="1"/>
          <w:bCs w:val="1"/>
          <w:color w:val="000000"/>
          <w:sz w:val="26"/>
          <w:szCs w:val="26"/>
          <w:rtl w:val="0"/>
        </w:rPr>
        <w:t xml:space="preserve">Court Costs</w:t>
      </w:r>
    </w:p>
    <w:p w:rsidR="00000000" w:rsidDel="00000000" w:rsidP="00000000" w:rsidRDefault="00000000" w:rsidRPr="00000000" w14:paraId="000065E9">
      <w:pPr>
        <w:spacing w:after="240" w:before="240" w:lineRule="auto"/>
        <w:rPr/>
      </w:pPr>
      <w:r w:rsidDel="00000000" w:rsidR="00000000" w:rsidRPr="00000000">
        <w:rPr>
          <w:rtl w:val="0"/>
        </w:rPr>
        <w:t xml:space="preserve">May apply to judicial proceedings.</w:t>
      </w:r>
    </w:p>
    <w:p w:rsidR="00000000" w:rsidDel="00000000" w:rsidP="00000000" w:rsidRDefault="00000000" w:rsidRPr="00000000" w14:paraId="000065EA">
      <w:pPr>
        <w:pStyle w:val="Heading3"/>
        <w:keepNext w:val="0"/>
        <w:keepLines w:val="0"/>
        <w:spacing w:before="280" w:lineRule="auto"/>
        <w:rPr>
          <w:b w:val="1"/>
          <w:bCs w:val="1"/>
          <w:color w:val="000000"/>
          <w:sz w:val="26"/>
          <w:szCs w:val="26"/>
        </w:rPr>
      </w:pPr>
      <w:bookmarkStart w:colFirst="0" w:colLast="0" w:name="_b1bxvfb0dqbh" w:id="10561"/>
      <w:bookmarkEnd w:id="10561"/>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65EB">
      <w:pPr>
        <w:spacing w:after="240" w:before="240" w:lineRule="auto"/>
        <w:rPr/>
      </w:pPr>
      <w:r w:rsidDel="00000000" w:rsidR="00000000" w:rsidRPr="00000000">
        <w:rPr>
          <w:rtl w:val="0"/>
        </w:rPr>
        <w:t xml:space="preserve">Certain disputes require valuation or technical evidence.</w:t>
      </w:r>
    </w:p>
    <w:p w:rsidR="00000000" w:rsidDel="00000000" w:rsidP="00000000" w:rsidRDefault="00000000" w:rsidRPr="00000000" w14:paraId="000065EC">
      <w:pPr>
        <w:pStyle w:val="Heading3"/>
        <w:keepNext w:val="0"/>
        <w:keepLines w:val="0"/>
        <w:spacing w:before="280" w:lineRule="auto"/>
        <w:rPr>
          <w:b w:val="1"/>
          <w:bCs w:val="1"/>
          <w:color w:val="000000"/>
          <w:sz w:val="26"/>
          <w:szCs w:val="26"/>
        </w:rPr>
      </w:pPr>
      <w:bookmarkStart w:colFirst="0" w:colLast="0" w:name="_509eb0ojxsgf" w:id="10562"/>
      <w:bookmarkEnd w:id="10562"/>
      <w:r w:rsidDel="00000000" w:rsidR="00000000" w:rsidRPr="00000000">
        <w:rPr>
          <w:b w:val="1"/>
          <w:bCs w:val="1"/>
          <w:color w:val="000000"/>
          <w:sz w:val="26"/>
          <w:szCs w:val="26"/>
          <w:rtl w:val="0"/>
        </w:rPr>
        <w:t xml:space="preserve">Asset Searches</w:t>
      </w:r>
    </w:p>
    <w:p w:rsidR="00000000" w:rsidDel="00000000" w:rsidP="00000000" w:rsidRDefault="00000000" w:rsidRPr="00000000" w14:paraId="000065ED">
      <w:pPr>
        <w:spacing w:after="240" w:before="240" w:lineRule="auto"/>
        <w:rPr/>
      </w:pPr>
      <w:r w:rsidDel="00000000" w:rsidR="00000000" w:rsidRPr="00000000">
        <w:rPr>
          <w:rtl w:val="0"/>
        </w:rPr>
        <w:t xml:space="preserve">Authorized searches may generate expenses.</w:t>
      </w:r>
    </w:p>
    <w:p w:rsidR="00000000" w:rsidDel="00000000" w:rsidP="00000000" w:rsidRDefault="00000000" w:rsidRPr="00000000" w14:paraId="000065EE">
      <w:pPr>
        <w:pStyle w:val="Heading3"/>
        <w:keepNext w:val="0"/>
        <w:keepLines w:val="0"/>
        <w:spacing w:before="280" w:lineRule="auto"/>
        <w:rPr>
          <w:b w:val="1"/>
          <w:bCs w:val="1"/>
          <w:color w:val="000000"/>
          <w:sz w:val="26"/>
          <w:szCs w:val="26"/>
        </w:rPr>
      </w:pPr>
      <w:bookmarkStart w:colFirst="0" w:colLast="0" w:name="_k9m5s5j5sp0f" w:id="10563"/>
      <w:bookmarkEnd w:id="1056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65EF">
      <w:pPr>
        <w:spacing w:after="240" w:before="240" w:lineRule="auto"/>
        <w:rPr/>
      </w:pPr>
      <w:r w:rsidDel="00000000" w:rsidR="00000000" w:rsidRPr="00000000">
        <w:rPr>
          <w:rtl w:val="0"/>
        </w:rPr>
        <w:t xml:space="preserve">Apostilles, legalization, and translation may be necessary.</w:t>
      </w:r>
    </w:p>
    <w:p w:rsidR="00000000" w:rsidDel="00000000" w:rsidP="00000000" w:rsidRDefault="00000000" w:rsidRPr="00000000" w14:paraId="000065F0">
      <w:pPr>
        <w:pStyle w:val="Heading3"/>
        <w:keepNext w:val="0"/>
        <w:keepLines w:val="0"/>
        <w:spacing w:before="280" w:lineRule="auto"/>
        <w:rPr>
          <w:b w:val="1"/>
          <w:bCs w:val="1"/>
          <w:color w:val="000000"/>
          <w:sz w:val="26"/>
          <w:szCs w:val="26"/>
        </w:rPr>
      </w:pPr>
      <w:bookmarkStart w:colFirst="0" w:colLast="0" w:name="_5dg4vbfy19or" w:id="10564"/>
      <w:bookmarkEnd w:id="10564"/>
      <w:r w:rsidDel="00000000" w:rsidR="00000000" w:rsidRPr="00000000">
        <w:rPr>
          <w:b w:val="1"/>
          <w:bCs w:val="1"/>
          <w:color w:val="000000"/>
          <w:sz w:val="26"/>
          <w:szCs w:val="26"/>
          <w:rtl w:val="0"/>
        </w:rPr>
        <w:t xml:space="preserve">Tax Questions</w:t>
      </w:r>
    </w:p>
    <w:p w:rsidR="00000000" w:rsidDel="00000000" w:rsidP="00000000" w:rsidRDefault="00000000" w:rsidRPr="00000000" w14:paraId="000065F1">
      <w:pPr>
        <w:spacing w:after="240" w:before="240" w:lineRule="auto"/>
        <w:rPr/>
      </w:pPr>
      <w:r w:rsidDel="00000000" w:rsidR="00000000" w:rsidRPr="00000000">
        <w:rPr>
          <w:rtl w:val="0"/>
        </w:rPr>
        <w:t xml:space="preserve">Separate professional advice may be required.</w:t>
      </w:r>
    </w:p>
    <w:p w:rsidR="00000000" w:rsidDel="00000000" w:rsidP="00000000" w:rsidRDefault="00000000" w:rsidRPr="00000000" w14:paraId="000065F2">
      <w:pPr>
        <w:pStyle w:val="Heading3"/>
        <w:keepNext w:val="0"/>
        <w:keepLines w:val="0"/>
        <w:spacing w:before="280" w:lineRule="auto"/>
        <w:rPr>
          <w:b w:val="1"/>
          <w:bCs w:val="1"/>
          <w:color w:val="000000"/>
          <w:sz w:val="26"/>
          <w:szCs w:val="26"/>
        </w:rPr>
      </w:pPr>
      <w:bookmarkStart w:colFirst="0" w:colLast="0" w:name="_a0e01a5oe54z" w:id="10565"/>
      <w:bookmarkEnd w:id="10565"/>
      <w:r w:rsidDel="00000000" w:rsidR="00000000" w:rsidRPr="00000000">
        <w:rPr>
          <w:b w:val="1"/>
          <w:bCs w:val="1"/>
          <w:color w:val="000000"/>
          <w:sz w:val="26"/>
          <w:szCs w:val="26"/>
          <w:rtl w:val="0"/>
        </w:rPr>
        <w:t xml:space="preserve">Appeals</w:t>
      </w:r>
    </w:p>
    <w:p w:rsidR="00000000" w:rsidDel="00000000" w:rsidP="00000000" w:rsidRDefault="00000000" w:rsidRPr="00000000" w14:paraId="000065F3">
      <w:pPr>
        <w:spacing w:after="240" w:before="240" w:lineRule="auto"/>
        <w:rPr/>
      </w:pPr>
      <w:r w:rsidDel="00000000" w:rsidR="00000000" w:rsidRPr="00000000">
        <w:rPr>
          <w:rtl w:val="0"/>
        </w:rPr>
        <w:t xml:space="preserve">Additional work and costs may arise.</w:t>
      </w:r>
    </w:p>
    <w:p w:rsidR="00000000" w:rsidDel="00000000" w:rsidP="00000000" w:rsidRDefault="00000000" w:rsidRPr="00000000" w14:paraId="000065F4">
      <w:pPr>
        <w:pStyle w:val="Heading3"/>
        <w:keepNext w:val="0"/>
        <w:keepLines w:val="0"/>
        <w:spacing w:before="280" w:lineRule="auto"/>
        <w:rPr>
          <w:b w:val="1"/>
          <w:bCs w:val="1"/>
          <w:color w:val="000000"/>
          <w:sz w:val="26"/>
          <w:szCs w:val="26"/>
        </w:rPr>
      </w:pPr>
      <w:bookmarkStart w:colFirst="0" w:colLast="0" w:name="_pzpp6mqmhpcx" w:id="10566"/>
      <w:bookmarkEnd w:id="10566"/>
      <w:r w:rsidDel="00000000" w:rsidR="00000000" w:rsidRPr="00000000">
        <w:rPr>
          <w:b w:val="1"/>
          <w:bCs w:val="1"/>
          <w:color w:val="000000"/>
          <w:sz w:val="26"/>
          <w:szCs w:val="26"/>
          <w:rtl w:val="0"/>
        </w:rPr>
        <w:t xml:space="preserve">Adverse Cost Exposure</w:t>
      </w:r>
    </w:p>
    <w:p w:rsidR="00000000" w:rsidDel="00000000" w:rsidP="00000000" w:rsidRDefault="00000000" w:rsidRPr="00000000" w14:paraId="000065F5">
      <w:pPr>
        <w:spacing w:after="240" w:before="240" w:lineRule="auto"/>
        <w:rPr/>
      </w:pPr>
      <w:r w:rsidDel="00000000" w:rsidR="00000000" w:rsidRPr="00000000">
        <w:rPr>
          <w:rtl w:val="0"/>
        </w:rPr>
        <w:t xml:space="preserve">Brazilian procedural rules may provide for costs and attorney-fee consequences.</w:t>
      </w:r>
    </w:p>
    <w:p w:rsidR="00000000" w:rsidDel="00000000" w:rsidP="00000000" w:rsidRDefault="00000000" w:rsidRPr="00000000" w14:paraId="000065F6">
      <w:pPr>
        <w:pStyle w:val="Heading3"/>
        <w:keepNext w:val="0"/>
        <w:keepLines w:val="0"/>
        <w:spacing w:before="280" w:lineRule="auto"/>
        <w:rPr>
          <w:b w:val="1"/>
          <w:bCs w:val="1"/>
          <w:color w:val="000000"/>
          <w:sz w:val="26"/>
          <w:szCs w:val="26"/>
        </w:rPr>
      </w:pPr>
      <w:bookmarkStart w:colFirst="0" w:colLast="0" w:name="_s9t48mipas8i" w:id="10567"/>
      <w:bookmarkEnd w:id="10567"/>
      <w:r w:rsidDel="00000000" w:rsidR="00000000" w:rsidRPr="00000000">
        <w:rPr>
          <w:b w:val="1"/>
          <w:bCs w:val="1"/>
          <w:color w:val="000000"/>
          <w:sz w:val="26"/>
          <w:szCs w:val="26"/>
          <w:rtl w:val="0"/>
        </w:rPr>
        <w:t xml:space="preserve">Enforcement</w:t>
      </w:r>
    </w:p>
    <w:p w:rsidR="00000000" w:rsidDel="00000000" w:rsidP="00000000" w:rsidRDefault="00000000" w:rsidRPr="00000000" w14:paraId="000065F7">
      <w:pPr>
        <w:spacing w:after="240" w:before="240" w:lineRule="auto"/>
        <w:rPr/>
      </w:pPr>
      <w:r w:rsidDel="00000000" w:rsidR="00000000" w:rsidRPr="00000000">
        <w:rPr>
          <w:rtl w:val="0"/>
        </w:rPr>
        <w:t xml:space="preserve">Additional procedures may be necessary.</w:t>
      </w:r>
    </w:p>
    <w:p w:rsidR="00000000" w:rsidDel="00000000" w:rsidP="00000000" w:rsidRDefault="00000000" w:rsidRPr="00000000" w14:paraId="000065F8">
      <w:pPr>
        <w:spacing w:after="240" w:before="240" w:lineRule="auto"/>
        <w:rPr>
          <w:b w:val="1"/>
          <w:bCs w:val="1"/>
        </w:rPr>
      </w:pPr>
      <w:r w:rsidDel="00000000" w:rsidR="00000000" w:rsidRPr="00000000">
        <w:rPr>
          <w:b w:val="1"/>
          <w:bCs w:val="1"/>
          <w:rtl w:val="0"/>
        </w:rPr>
        <w:t xml:space="preserve">The legal and economic merits of a dispute should be evaluated before committing to substantial litigation expenses.</w:t>
      </w:r>
    </w:p>
    <w:p w:rsidR="00000000" w:rsidDel="00000000" w:rsidP="00000000" w:rsidRDefault="00000000" w:rsidRPr="00000000" w14:paraId="000065F9">
      <w:pPr>
        <w:spacing w:after="240" w:before="240" w:lineRule="auto"/>
        <w:rPr>
          <w:b w:val="1"/>
          <w:bCs w:val="1"/>
        </w:rPr>
      </w:pPr>
      <w:r w:rsidDel="00000000" w:rsidR="00000000" w:rsidRPr="00000000">
        <w:rPr>
          <w:b w:val="1"/>
          <w:bCs w:val="1"/>
          <w:rtl w:val="0"/>
        </w:rPr>
        <w:t xml:space="preserve">[Request an Estate Litigation Cost Assessment]</w:t>
      </w:r>
    </w:p>
    <w:p w:rsidR="00000000" w:rsidDel="00000000" w:rsidP="00000000" w:rsidRDefault="00000000" w:rsidRPr="00000000" w14:paraId="00006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B">
      <w:pPr>
        <w:pStyle w:val="Heading2"/>
        <w:keepNext w:val="0"/>
        <w:keepLines w:val="0"/>
        <w:spacing w:after="80" w:lineRule="auto"/>
        <w:rPr>
          <w:b w:val="1"/>
          <w:bCs w:val="1"/>
          <w:sz w:val="34"/>
          <w:szCs w:val="34"/>
        </w:rPr>
      </w:pPr>
      <w:bookmarkStart w:colFirst="0" w:colLast="0" w:name="_hdyj0usfy39u" w:id="10568"/>
      <w:bookmarkEnd w:id="10568"/>
      <w:r w:rsidDel="00000000" w:rsidR="00000000" w:rsidRPr="00000000">
        <w:rPr>
          <w:b w:val="1"/>
          <w:bCs w:val="1"/>
          <w:sz w:val="34"/>
          <w:szCs w:val="34"/>
          <w:rtl w:val="0"/>
        </w:rPr>
        <w:t xml:space="preserve">OUR LEGAL ASSISTANCE PROCESS</w:t>
      </w:r>
    </w:p>
    <w:p w:rsidR="00000000" w:rsidDel="00000000" w:rsidP="00000000" w:rsidRDefault="00000000" w:rsidRPr="00000000" w14:paraId="000065FC">
      <w:pPr>
        <w:pStyle w:val="Heading1"/>
        <w:keepNext w:val="0"/>
        <w:keepLines w:val="0"/>
        <w:spacing w:before="480" w:lineRule="auto"/>
        <w:rPr>
          <w:b w:val="1"/>
          <w:bCs w:val="1"/>
          <w:sz w:val="46"/>
          <w:szCs w:val="46"/>
        </w:rPr>
      </w:pPr>
      <w:bookmarkStart w:colFirst="0" w:colLast="0" w:name="_17ig32w9x13b" w:id="10569"/>
      <w:bookmarkEnd w:id="10569"/>
      <w:r w:rsidDel="00000000" w:rsidR="00000000" w:rsidRPr="00000000">
        <w:rPr>
          <w:b w:val="1"/>
          <w:bCs w:val="1"/>
          <w:sz w:val="46"/>
          <w:szCs w:val="46"/>
          <w:rtl w:val="0"/>
        </w:rPr>
        <w:t xml:space="preserve">How Caspani Lawyers Handles Brazilian Inheritance Disputes</w:t>
      </w:r>
    </w:p>
    <w:p w:rsidR="00000000" w:rsidDel="00000000" w:rsidP="00000000" w:rsidRDefault="00000000" w:rsidRPr="00000000" w14:paraId="000065FD">
      <w:pPr>
        <w:pStyle w:val="Heading3"/>
        <w:keepNext w:val="0"/>
        <w:keepLines w:val="0"/>
        <w:spacing w:before="280" w:lineRule="auto"/>
        <w:rPr>
          <w:b w:val="1"/>
          <w:bCs w:val="1"/>
          <w:color w:val="000000"/>
          <w:sz w:val="26"/>
          <w:szCs w:val="26"/>
        </w:rPr>
      </w:pPr>
      <w:bookmarkStart w:colFirst="0" w:colLast="0" w:name="_h4e162xq5kzu" w:id="10570"/>
      <w:bookmarkEnd w:id="10570"/>
      <w:r w:rsidDel="00000000" w:rsidR="00000000" w:rsidRPr="00000000">
        <w:rPr>
          <w:b w:val="1"/>
          <w:bCs w:val="1"/>
          <w:color w:val="000000"/>
          <w:sz w:val="26"/>
          <w:szCs w:val="26"/>
          <w:rtl w:val="0"/>
        </w:rPr>
        <w:t xml:space="preserve">Step 1 – Paid Online Consultation</w:t>
      </w:r>
    </w:p>
    <w:p w:rsidR="00000000" w:rsidDel="00000000" w:rsidP="00000000" w:rsidRDefault="00000000" w:rsidRPr="00000000" w14:paraId="000065FE">
      <w:pPr>
        <w:spacing w:after="240" w:before="240" w:lineRule="auto"/>
        <w:rPr/>
      </w:pPr>
      <w:r w:rsidDel="00000000" w:rsidR="00000000" w:rsidRPr="00000000">
        <w:rPr>
          <w:rtl w:val="0"/>
        </w:rPr>
        <w:t xml:space="preserve">We discuss the estate, parties, dispute, and available evidence.</w:t>
      </w:r>
    </w:p>
    <w:p w:rsidR="00000000" w:rsidDel="00000000" w:rsidP="00000000" w:rsidRDefault="00000000" w:rsidRPr="00000000" w14:paraId="000065FF">
      <w:pPr>
        <w:pStyle w:val="Heading3"/>
        <w:keepNext w:val="0"/>
        <w:keepLines w:val="0"/>
        <w:spacing w:before="280" w:lineRule="auto"/>
        <w:rPr>
          <w:b w:val="1"/>
          <w:bCs w:val="1"/>
          <w:color w:val="000000"/>
          <w:sz w:val="26"/>
          <w:szCs w:val="26"/>
        </w:rPr>
      </w:pPr>
      <w:bookmarkStart w:colFirst="0" w:colLast="0" w:name="_h2v8ywrm2xnf" w:id="10571"/>
      <w:bookmarkEnd w:id="10571"/>
      <w:r w:rsidDel="00000000" w:rsidR="00000000" w:rsidRPr="00000000">
        <w:rPr>
          <w:b w:val="1"/>
          <w:bCs w:val="1"/>
          <w:color w:val="000000"/>
          <w:sz w:val="26"/>
          <w:szCs w:val="26"/>
          <w:rtl w:val="0"/>
        </w:rPr>
        <w:t xml:space="preserve">Step 2 – Conflict Assessment</w:t>
      </w:r>
    </w:p>
    <w:p w:rsidR="00000000" w:rsidDel="00000000" w:rsidP="00000000" w:rsidRDefault="00000000" w:rsidRPr="00000000" w14:paraId="00006600">
      <w:pPr>
        <w:spacing w:after="240" w:before="240" w:lineRule="auto"/>
        <w:rPr/>
      </w:pPr>
      <w:r w:rsidDel="00000000" w:rsidR="00000000" w:rsidRPr="00000000">
        <w:rPr>
          <w:rtl w:val="0"/>
        </w:rPr>
        <w:t xml:space="preserve">We identify potential professional conflicts.</w:t>
      </w:r>
    </w:p>
    <w:p w:rsidR="00000000" w:rsidDel="00000000" w:rsidP="00000000" w:rsidRDefault="00000000" w:rsidRPr="00000000" w14:paraId="00006601">
      <w:pPr>
        <w:pStyle w:val="Heading3"/>
        <w:keepNext w:val="0"/>
        <w:keepLines w:val="0"/>
        <w:spacing w:before="280" w:lineRule="auto"/>
        <w:rPr>
          <w:b w:val="1"/>
          <w:bCs w:val="1"/>
          <w:color w:val="000000"/>
          <w:sz w:val="26"/>
          <w:szCs w:val="26"/>
        </w:rPr>
      </w:pPr>
      <w:bookmarkStart w:colFirst="0" w:colLast="0" w:name="_ks99805tyggz" w:id="10572"/>
      <w:bookmarkEnd w:id="10572"/>
      <w:r w:rsidDel="00000000" w:rsidR="00000000" w:rsidRPr="00000000">
        <w:rPr>
          <w:b w:val="1"/>
          <w:bCs w:val="1"/>
          <w:color w:val="000000"/>
          <w:sz w:val="26"/>
          <w:szCs w:val="26"/>
          <w:rtl w:val="0"/>
        </w:rPr>
        <w:t xml:space="preserve">Step 3 – Court Record and Document Review</w:t>
      </w:r>
    </w:p>
    <w:p w:rsidR="00000000" w:rsidDel="00000000" w:rsidP="00000000" w:rsidRDefault="00000000" w:rsidRPr="00000000" w14:paraId="00006602">
      <w:pPr>
        <w:spacing w:after="240" w:before="240" w:lineRule="auto"/>
        <w:rPr/>
      </w:pPr>
      <w:r w:rsidDel="00000000" w:rsidR="00000000" w:rsidRPr="00000000">
        <w:rPr>
          <w:rtl w:val="0"/>
        </w:rPr>
        <w:t xml:space="preserve">We assess the relevant existing proceedings and records.</w:t>
      </w:r>
    </w:p>
    <w:p w:rsidR="00000000" w:rsidDel="00000000" w:rsidP="00000000" w:rsidRDefault="00000000" w:rsidRPr="00000000" w14:paraId="00006603">
      <w:pPr>
        <w:pStyle w:val="Heading3"/>
        <w:keepNext w:val="0"/>
        <w:keepLines w:val="0"/>
        <w:spacing w:before="280" w:lineRule="auto"/>
        <w:rPr>
          <w:b w:val="1"/>
          <w:bCs w:val="1"/>
          <w:color w:val="000000"/>
          <w:sz w:val="26"/>
          <w:szCs w:val="26"/>
        </w:rPr>
      </w:pPr>
      <w:bookmarkStart w:colFirst="0" w:colLast="0" w:name="_wxo13mlq1cd7" w:id="10573"/>
      <w:bookmarkEnd w:id="10573"/>
      <w:r w:rsidDel="00000000" w:rsidR="00000000" w:rsidRPr="00000000">
        <w:rPr>
          <w:b w:val="1"/>
          <w:bCs w:val="1"/>
          <w:color w:val="000000"/>
          <w:sz w:val="26"/>
          <w:szCs w:val="26"/>
          <w:rtl w:val="0"/>
        </w:rPr>
        <w:t xml:space="preserve">Step 4 – Legal Rights Analysis</w:t>
      </w:r>
    </w:p>
    <w:p w:rsidR="00000000" w:rsidDel="00000000" w:rsidP="00000000" w:rsidRDefault="00000000" w:rsidRPr="00000000" w14:paraId="00006604">
      <w:pPr>
        <w:spacing w:after="240" w:before="240" w:lineRule="auto"/>
        <w:rPr/>
      </w:pPr>
      <w:r w:rsidDel="00000000" w:rsidR="00000000" w:rsidRPr="00000000">
        <w:rPr>
          <w:rtl w:val="0"/>
        </w:rPr>
        <w:t xml:space="preserve">We examine the applicable Brazilian legal issues.</w:t>
      </w:r>
    </w:p>
    <w:p w:rsidR="00000000" w:rsidDel="00000000" w:rsidP="00000000" w:rsidRDefault="00000000" w:rsidRPr="00000000" w14:paraId="00006605">
      <w:pPr>
        <w:pStyle w:val="Heading3"/>
        <w:keepNext w:val="0"/>
        <w:keepLines w:val="0"/>
        <w:spacing w:before="280" w:lineRule="auto"/>
        <w:rPr>
          <w:b w:val="1"/>
          <w:bCs w:val="1"/>
          <w:color w:val="000000"/>
          <w:sz w:val="26"/>
          <w:szCs w:val="26"/>
        </w:rPr>
      </w:pPr>
      <w:bookmarkStart w:colFirst="0" w:colLast="0" w:name="_nnml814itxgj" w:id="10574"/>
      <w:bookmarkEnd w:id="10574"/>
      <w:r w:rsidDel="00000000" w:rsidR="00000000" w:rsidRPr="00000000">
        <w:rPr>
          <w:b w:val="1"/>
          <w:bCs w:val="1"/>
          <w:color w:val="000000"/>
          <w:sz w:val="26"/>
          <w:szCs w:val="26"/>
          <w:rtl w:val="0"/>
        </w:rPr>
        <w:t xml:space="preserve">Step 5 – Evidence and Risk Assessment</w:t>
      </w:r>
    </w:p>
    <w:p w:rsidR="00000000" w:rsidDel="00000000" w:rsidP="00000000" w:rsidRDefault="00000000" w:rsidRPr="00000000" w14:paraId="00006606">
      <w:pPr>
        <w:spacing w:after="240" w:before="240" w:lineRule="auto"/>
        <w:rPr/>
      </w:pPr>
      <w:r w:rsidDel="00000000" w:rsidR="00000000" w:rsidRPr="00000000">
        <w:rPr>
          <w:rtl w:val="0"/>
        </w:rPr>
        <w:t xml:space="preserve">We identify the strengths, limitations, and procedural risks.</w:t>
      </w:r>
    </w:p>
    <w:p w:rsidR="00000000" w:rsidDel="00000000" w:rsidP="00000000" w:rsidRDefault="00000000" w:rsidRPr="00000000" w14:paraId="00006607">
      <w:pPr>
        <w:pStyle w:val="Heading3"/>
        <w:keepNext w:val="0"/>
        <w:keepLines w:val="0"/>
        <w:spacing w:before="280" w:lineRule="auto"/>
        <w:rPr>
          <w:b w:val="1"/>
          <w:bCs w:val="1"/>
          <w:color w:val="000000"/>
          <w:sz w:val="26"/>
          <w:szCs w:val="26"/>
        </w:rPr>
      </w:pPr>
      <w:bookmarkStart w:colFirst="0" w:colLast="0" w:name="_m9mxb0hseme" w:id="10575"/>
      <w:bookmarkEnd w:id="10575"/>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6608">
      <w:pPr>
        <w:spacing w:after="240" w:before="240" w:lineRule="auto"/>
        <w:rPr/>
      </w:pPr>
      <w:r w:rsidDel="00000000" w:rsidR="00000000" w:rsidRPr="00000000">
        <w:rPr>
          <w:rtl w:val="0"/>
        </w:rPr>
        <w:t xml:space="preserve">We define the proposed scope and fees.</w:t>
      </w:r>
    </w:p>
    <w:p w:rsidR="00000000" w:rsidDel="00000000" w:rsidP="00000000" w:rsidRDefault="00000000" w:rsidRPr="00000000" w14:paraId="00006609">
      <w:pPr>
        <w:pStyle w:val="Heading3"/>
        <w:keepNext w:val="0"/>
        <w:keepLines w:val="0"/>
        <w:spacing w:before="280" w:lineRule="auto"/>
        <w:rPr>
          <w:b w:val="1"/>
          <w:bCs w:val="1"/>
          <w:color w:val="000000"/>
          <w:sz w:val="26"/>
          <w:szCs w:val="26"/>
        </w:rPr>
      </w:pPr>
      <w:bookmarkStart w:colFirst="0" w:colLast="0" w:name="_q7vwe7wov8qm" w:id="10576"/>
      <w:bookmarkEnd w:id="10576"/>
      <w:r w:rsidDel="00000000" w:rsidR="00000000" w:rsidRPr="00000000">
        <w:rPr>
          <w:b w:val="1"/>
          <w:bCs w:val="1"/>
          <w:color w:val="000000"/>
          <w:sz w:val="26"/>
          <w:szCs w:val="26"/>
          <w:rtl w:val="0"/>
        </w:rPr>
        <w:t xml:space="preserve">Step 7 – Representation Documents</w:t>
      </w:r>
    </w:p>
    <w:p w:rsidR="00000000" w:rsidDel="00000000" w:rsidP="00000000" w:rsidRDefault="00000000" w:rsidRPr="00000000" w14:paraId="0000660A">
      <w:pPr>
        <w:spacing w:after="240" w:before="240" w:lineRule="auto"/>
        <w:rPr/>
      </w:pPr>
      <w:r w:rsidDel="00000000" w:rsidR="00000000" w:rsidRPr="00000000">
        <w:rPr>
          <w:rtl w:val="0"/>
        </w:rPr>
        <w:t xml:space="preserve">We prepare appropriate powers of attorney.</w:t>
      </w:r>
    </w:p>
    <w:p w:rsidR="00000000" w:rsidDel="00000000" w:rsidP="00000000" w:rsidRDefault="00000000" w:rsidRPr="00000000" w14:paraId="0000660B">
      <w:pPr>
        <w:pStyle w:val="Heading3"/>
        <w:keepNext w:val="0"/>
        <w:keepLines w:val="0"/>
        <w:spacing w:before="280" w:lineRule="auto"/>
        <w:rPr>
          <w:b w:val="1"/>
          <w:bCs w:val="1"/>
          <w:color w:val="000000"/>
          <w:sz w:val="26"/>
          <w:szCs w:val="26"/>
        </w:rPr>
      </w:pPr>
      <w:bookmarkStart w:colFirst="0" w:colLast="0" w:name="_kqnxw24vt24x" w:id="10577"/>
      <w:bookmarkEnd w:id="10577"/>
      <w:r w:rsidDel="00000000" w:rsidR="00000000" w:rsidRPr="00000000">
        <w:rPr>
          <w:b w:val="1"/>
          <w:bCs w:val="1"/>
          <w:color w:val="000000"/>
          <w:sz w:val="26"/>
          <w:szCs w:val="26"/>
          <w:rtl w:val="0"/>
        </w:rPr>
        <w:t xml:space="preserve">Step 8 – Protective Measures</w:t>
      </w:r>
    </w:p>
    <w:p w:rsidR="00000000" w:rsidDel="00000000" w:rsidP="00000000" w:rsidRDefault="00000000" w:rsidRPr="00000000" w14:paraId="0000660C">
      <w:pPr>
        <w:spacing w:after="240" w:before="240" w:lineRule="auto"/>
        <w:rPr/>
      </w:pPr>
      <w:r w:rsidDel="00000000" w:rsidR="00000000" w:rsidRPr="00000000">
        <w:rPr>
          <w:rtl w:val="0"/>
        </w:rPr>
        <w:t xml:space="preserve">Where justified, we assess urgent legal applications.</w:t>
      </w:r>
    </w:p>
    <w:p w:rsidR="00000000" w:rsidDel="00000000" w:rsidP="00000000" w:rsidRDefault="00000000" w:rsidRPr="00000000" w14:paraId="0000660D">
      <w:pPr>
        <w:pStyle w:val="Heading3"/>
        <w:keepNext w:val="0"/>
        <w:keepLines w:val="0"/>
        <w:spacing w:before="280" w:lineRule="auto"/>
        <w:rPr>
          <w:b w:val="1"/>
          <w:bCs w:val="1"/>
          <w:color w:val="000000"/>
          <w:sz w:val="26"/>
          <w:szCs w:val="26"/>
        </w:rPr>
      </w:pPr>
      <w:bookmarkStart w:colFirst="0" w:colLast="0" w:name="_5v7gxzxsslx9" w:id="10578"/>
      <w:bookmarkEnd w:id="10578"/>
      <w:r w:rsidDel="00000000" w:rsidR="00000000" w:rsidRPr="00000000">
        <w:rPr>
          <w:b w:val="1"/>
          <w:bCs w:val="1"/>
          <w:color w:val="000000"/>
          <w:sz w:val="26"/>
          <w:szCs w:val="26"/>
          <w:rtl w:val="0"/>
        </w:rPr>
        <w:t xml:space="preserve">Step 9 – Negotiation</w:t>
      </w:r>
    </w:p>
    <w:p w:rsidR="00000000" w:rsidDel="00000000" w:rsidP="00000000" w:rsidRDefault="00000000" w:rsidRPr="00000000" w14:paraId="0000660E">
      <w:pPr>
        <w:spacing w:after="240" w:before="240" w:lineRule="auto"/>
        <w:rPr/>
      </w:pPr>
      <w:r w:rsidDel="00000000" w:rsidR="00000000" w:rsidRPr="00000000">
        <w:rPr>
          <w:rtl w:val="0"/>
        </w:rPr>
        <w:t xml:space="preserve">We consider legally appropriate settlement options.</w:t>
      </w:r>
    </w:p>
    <w:p w:rsidR="00000000" w:rsidDel="00000000" w:rsidP="00000000" w:rsidRDefault="00000000" w:rsidRPr="00000000" w14:paraId="0000660F">
      <w:pPr>
        <w:pStyle w:val="Heading3"/>
        <w:keepNext w:val="0"/>
        <w:keepLines w:val="0"/>
        <w:spacing w:before="280" w:lineRule="auto"/>
        <w:rPr>
          <w:b w:val="1"/>
          <w:bCs w:val="1"/>
          <w:color w:val="000000"/>
          <w:sz w:val="26"/>
          <w:szCs w:val="26"/>
        </w:rPr>
      </w:pPr>
      <w:bookmarkStart w:colFirst="0" w:colLast="0" w:name="_tx8p95qsmfcj" w:id="10579"/>
      <w:bookmarkEnd w:id="10579"/>
      <w:r w:rsidDel="00000000" w:rsidR="00000000" w:rsidRPr="00000000">
        <w:rPr>
          <w:b w:val="1"/>
          <w:bCs w:val="1"/>
          <w:color w:val="000000"/>
          <w:sz w:val="26"/>
          <w:szCs w:val="26"/>
          <w:rtl w:val="0"/>
        </w:rPr>
        <w:t xml:space="preserve">Step 10 – Litigation</w:t>
      </w:r>
    </w:p>
    <w:p w:rsidR="00000000" w:rsidDel="00000000" w:rsidP="00000000" w:rsidRDefault="00000000" w:rsidRPr="00000000" w14:paraId="00006610">
      <w:pPr>
        <w:spacing w:after="240" w:before="240" w:lineRule="auto"/>
        <w:rPr/>
      </w:pPr>
      <w:r w:rsidDel="00000000" w:rsidR="00000000" w:rsidRPr="00000000">
        <w:rPr>
          <w:rtl w:val="0"/>
        </w:rPr>
        <w:t xml:space="preserve">Where agreed, we pursue or defend the relevant judicial claims.</w:t>
      </w:r>
    </w:p>
    <w:p w:rsidR="00000000" w:rsidDel="00000000" w:rsidP="00000000" w:rsidRDefault="00000000" w:rsidRPr="00000000" w14:paraId="00006611">
      <w:pPr>
        <w:pStyle w:val="Heading3"/>
        <w:keepNext w:val="0"/>
        <w:keepLines w:val="0"/>
        <w:spacing w:before="280" w:lineRule="auto"/>
        <w:rPr>
          <w:b w:val="1"/>
          <w:bCs w:val="1"/>
          <w:color w:val="000000"/>
          <w:sz w:val="26"/>
          <w:szCs w:val="26"/>
        </w:rPr>
      </w:pPr>
      <w:bookmarkStart w:colFirst="0" w:colLast="0" w:name="_y6clsrugazg4" w:id="10580"/>
      <w:bookmarkEnd w:id="10580"/>
      <w:r w:rsidDel="00000000" w:rsidR="00000000" w:rsidRPr="00000000">
        <w:rPr>
          <w:b w:val="1"/>
          <w:bCs w:val="1"/>
          <w:color w:val="000000"/>
          <w:sz w:val="26"/>
          <w:szCs w:val="26"/>
          <w:rtl w:val="0"/>
        </w:rPr>
        <w:t xml:space="preserve">Step 11 – Hearings and Evidence</w:t>
      </w:r>
    </w:p>
    <w:p w:rsidR="00000000" w:rsidDel="00000000" w:rsidP="00000000" w:rsidRDefault="00000000" w:rsidRPr="00000000" w14:paraId="00006612">
      <w:pPr>
        <w:spacing w:after="240" w:before="240" w:lineRule="auto"/>
        <w:rPr/>
      </w:pPr>
      <w:r w:rsidDel="00000000" w:rsidR="00000000" w:rsidRPr="00000000">
        <w:rPr>
          <w:rtl w:val="0"/>
        </w:rPr>
        <w:t xml:space="preserve">We address the applicable procedural requirements.</w:t>
      </w:r>
    </w:p>
    <w:p w:rsidR="00000000" w:rsidDel="00000000" w:rsidP="00000000" w:rsidRDefault="00000000" w:rsidRPr="00000000" w14:paraId="00006613">
      <w:pPr>
        <w:pStyle w:val="Heading3"/>
        <w:keepNext w:val="0"/>
        <w:keepLines w:val="0"/>
        <w:spacing w:before="280" w:lineRule="auto"/>
        <w:rPr>
          <w:b w:val="1"/>
          <w:bCs w:val="1"/>
          <w:color w:val="000000"/>
          <w:sz w:val="26"/>
          <w:szCs w:val="26"/>
        </w:rPr>
      </w:pPr>
      <w:bookmarkStart w:colFirst="0" w:colLast="0" w:name="_13hpm4fmtbbq" w:id="10581"/>
      <w:bookmarkEnd w:id="10581"/>
      <w:r w:rsidDel="00000000" w:rsidR="00000000" w:rsidRPr="00000000">
        <w:rPr>
          <w:b w:val="1"/>
          <w:bCs w:val="1"/>
          <w:color w:val="000000"/>
          <w:sz w:val="26"/>
          <w:szCs w:val="26"/>
          <w:rtl w:val="0"/>
        </w:rPr>
        <w:t xml:space="preserve">Step 12 – Court Decisions</w:t>
      </w:r>
    </w:p>
    <w:p w:rsidR="00000000" w:rsidDel="00000000" w:rsidP="00000000" w:rsidRDefault="00000000" w:rsidRPr="00000000" w14:paraId="00006614">
      <w:pPr>
        <w:spacing w:after="240" w:before="240" w:lineRule="auto"/>
        <w:rPr/>
      </w:pPr>
      <w:r w:rsidDel="00000000" w:rsidR="00000000" w:rsidRPr="00000000">
        <w:rPr>
          <w:rtl w:val="0"/>
        </w:rPr>
        <w:t xml:space="preserve">We assess the resulting orders and judgments.</w:t>
      </w:r>
    </w:p>
    <w:p w:rsidR="00000000" w:rsidDel="00000000" w:rsidP="00000000" w:rsidRDefault="00000000" w:rsidRPr="00000000" w14:paraId="00006615">
      <w:pPr>
        <w:pStyle w:val="Heading3"/>
        <w:keepNext w:val="0"/>
        <w:keepLines w:val="0"/>
        <w:spacing w:before="280" w:lineRule="auto"/>
        <w:rPr>
          <w:b w:val="1"/>
          <w:bCs w:val="1"/>
          <w:color w:val="000000"/>
          <w:sz w:val="26"/>
          <w:szCs w:val="26"/>
        </w:rPr>
      </w:pPr>
      <w:bookmarkStart w:colFirst="0" w:colLast="0" w:name="_31xdphoxoekb" w:id="10582"/>
      <w:bookmarkEnd w:id="10582"/>
      <w:r w:rsidDel="00000000" w:rsidR="00000000" w:rsidRPr="00000000">
        <w:rPr>
          <w:b w:val="1"/>
          <w:bCs w:val="1"/>
          <w:color w:val="000000"/>
          <w:sz w:val="26"/>
          <w:szCs w:val="26"/>
          <w:rtl w:val="0"/>
        </w:rPr>
        <w:t xml:space="preserve">Step 13 – Appeals or Enforcement</w:t>
      </w:r>
    </w:p>
    <w:p w:rsidR="00000000" w:rsidDel="00000000" w:rsidP="00000000" w:rsidRDefault="00000000" w:rsidRPr="00000000" w14:paraId="00006616">
      <w:pPr>
        <w:spacing w:after="240" w:before="240" w:lineRule="auto"/>
        <w:rPr/>
      </w:pPr>
      <w:r w:rsidDel="00000000" w:rsidR="00000000" w:rsidRPr="00000000">
        <w:rPr>
          <w:rtl w:val="0"/>
        </w:rPr>
        <w:t xml:space="preserve">Additional services may be agreed where appropriate.</w:t>
      </w:r>
    </w:p>
    <w:p w:rsidR="00000000" w:rsidDel="00000000" w:rsidP="00000000" w:rsidRDefault="00000000" w:rsidRPr="00000000" w14:paraId="00006617">
      <w:pPr>
        <w:pStyle w:val="Heading3"/>
        <w:keepNext w:val="0"/>
        <w:keepLines w:val="0"/>
        <w:spacing w:before="280" w:lineRule="auto"/>
        <w:rPr>
          <w:b w:val="1"/>
          <w:bCs w:val="1"/>
          <w:color w:val="000000"/>
          <w:sz w:val="26"/>
          <w:szCs w:val="26"/>
        </w:rPr>
      </w:pPr>
      <w:bookmarkStart w:colFirst="0" w:colLast="0" w:name="_m4f1ogyoy3gt" w:id="10583"/>
      <w:bookmarkEnd w:id="10583"/>
      <w:r w:rsidDel="00000000" w:rsidR="00000000" w:rsidRPr="00000000">
        <w:rPr>
          <w:b w:val="1"/>
          <w:bCs w:val="1"/>
          <w:color w:val="000000"/>
          <w:sz w:val="26"/>
          <w:szCs w:val="26"/>
          <w:rtl w:val="0"/>
        </w:rPr>
        <w:t xml:space="preserve">Step 14 – Estate Distribution</w:t>
      </w:r>
    </w:p>
    <w:p w:rsidR="00000000" w:rsidDel="00000000" w:rsidP="00000000" w:rsidRDefault="00000000" w:rsidRPr="00000000" w14:paraId="00006618">
      <w:pPr>
        <w:spacing w:after="240" w:before="240" w:lineRule="auto"/>
        <w:rPr/>
      </w:pPr>
      <w:r w:rsidDel="00000000" w:rsidR="00000000" w:rsidRPr="00000000">
        <w:rPr>
          <w:rtl w:val="0"/>
        </w:rPr>
        <w:t xml:space="preserve">We assist with relevant legal formalities arising from the resolution.</w:t>
      </w:r>
    </w:p>
    <w:p w:rsidR="00000000" w:rsidDel="00000000" w:rsidP="00000000" w:rsidRDefault="00000000" w:rsidRPr="00000000" w14:paraId="00006619">
      <w:pPr>
        <w:spacing w:after="240" w:before="240" w:lineRule="auto"/>
        <w:rPr>
          <w:b w:val="1"/>
          <w:bCs w:val="1"/>
        </w:rPr>
      </w:pPr>
      <w:r w:rsidDel="00000000" w:rsidR="00000000" w:rsidRPr="00000000">
        <w:rPr>
          <w:b w:val="1"/>
          <w:bCs w:val="1"/>
          <w:rtl w:val="0"/>
        </w:rPr>
        <w:t xml:space="preserve">[Start Your Brazilian Inheritance Dispute Assessment]</w:t>
      </w:r>
    </w:p>
    <w:p w:rsidR="00000000" w:rsidDel="00000000" w:rsidP="00000000" w:rsidRDefault="00000000" w:rsidRPr="00000000" w14:paraId="00006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B">
      <w:pPr>
        <w:pStyle w:val="Heading2"/>
        <w:keepNext w:val="0"/>
        <w:keepLines w:val="0"/>
        <w:spacing w:after="80" w:lineRule="auto"/>
        <w:rPr>
          <w:b w:val="1"/>
          <w:bCs w:val="1"/>
          <w:sz w:val="34"/>
          <w:szCs w:val="34"/>
        </w:rPr>
      </w:pPr>
      <w:bookmarkStart w:colFirst="0" w:colLast="0" w:name="_mrrqq7qaps8x" w:id="10584"/>
      <w:bookmarkEnd w:id="10584"/>
      <w:r w:rsidDel="00000000" w:rsidR="00000000" w:rsidRPr="00000000">
        <w:rPr>
          <w:b w:val="1"/>
          <w:bCs w:val="1"/>
          <w:sz w:val="34"/>
          <w:szCs w:val="34"/>
          <w:rtl w:val="0"/>
        </w:rPr>
        <w:t xml:space="preserve">WHY CHOOSE CASPANI LAWYERS?</w:t>
      </w:r>
    </w:p>
    <w:p w:rsidR="00000000" w:rsidDel="00000000" w:rsidP="00000000" w:rsidRDefault="00000000" w:rsidRPr="00000000" w14:paraId="0000661C">
      <w:pPr>
        <w:pStyle w:val="Heading1"/>
        <w:keepNext w:val="0"/>
        <w:keepLines w:val="0"/>
        <w:spacing w:before="480" w:lineRule="auto"/>
        <w:rPr>
          <w:b w:val="1"/>
          <w:bCs w:val="1"/>
          <w:sz w:val="46"/>
          <w:szCs w:val="46"/>
        </w:rPr>
      </w:pPr>
      <w:bookmarkStart w:colFirst="0" w:colLast="0" w:name="_2ajchp8765oy" w:id="10585"/>
      <w:bookmarkEnd w:id="10585"/>
      <w:r w:rsidDel="00000000" w:rsidR="00000000" w:rsidRPr="00000000">
        <w:rPr>
          <w:b w:val="1"/>
          <w:bCs w:val="1"/>
          <w:sz w:val="46"/>
          <w:szCs w:val="46"/>
          <w:rtl w:val="0"/>
        </w:rPr>
        <w:t xml:space="preserve">Brazilian Legal Assistance for International Inheritance Conflicts</w:t>
      </w:r>
    </w:p>
    <w:p w:rsidR="00000000" w:rsidDel="00000000" w:rsidP="00000000" w:rsidRDefault="00000000" w:rsidRPr="00000000" w14:paraId="0000661D">
      <w:pPr>
        <w:pStyle w:val="Heading3"/>
        <w:keepNext w:val="0"/>
        <w:keepLines w:val="0"/>
        <w:spacing w:before="280" w:lineRule="auto"/>
        <w:rPr>
          <w:b w:val="1"/>
          <w:bCs w:val="1"/>
          <w:color w:val="000000"/>
          <w:sz w:val="26"/>
          <w:szCs w:val="26"/>
        </w:rPr>
      </w:pPr>
      <w:bookmarkStart w:colFirst="0" w:colLast="0" w:name="_6jj0x1iwiu1q" w:id="10586"/>
      <w:bookmarkEnd w:id="10586"/>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661E">
      <w:pPr>
        <w:spacing w:after="240" w:before="240" w:lineRule="auto"/>
        <w:rPr/>
      </w:pPr>
      <w:r w:rsidDel="00000000" w:rsidR="00000000" w:rsidRPr="00000000">
        <w:rPr>
          <w:rtl w:val="0"/>
        </w:rPr>
        <w:t xml:space="preserve">We provide assistance with Brazilian succession and civil litigation matters.</w:t>
      </w:r>
    </w:p>
    <w:p w:rsidR="00000000" w:rsidDel="00000000" w:rsidP="00000000" w:rsidRDefault="00000000" w:rsidRPr="00000000" w14:paraId="0000661F">
      <w:pPr>
        <w:pStyle w:val="Heading3"/>
        <w:keepNext w:val="0"/>
        <w:keepLines w:val="0"/>
        <w:spacing w:before="280" w:lineRule="auto"/>
        <w:rPr>
          <w:b w:val="1"/>
          <w:bCs w:val="1"/>
          <w:color w:val="000000"/>
          <w:sz w:val="26"/>
          <w:szCs w:val="26"/>
        </w:rPr>
      </w:pPr>
      <w:bookmarkStart w:colFirst="0" w:colLast="0" w:name="_7urd8g111h70" w:id="10587"/>
      <w:bookmarkEnd w:id="10587"/>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6620">
      <w:pPr>
        <w:spacing w:after="240" w:before="240" w:lineRule="auto"/>
        <w:rPr/>
      </w:pPr>
      <w:r w:rsidDel="00000000" w:rsidR="00000000" w:rsidRPr="00000000">
        <w:rPr>
          <w:rtl w:val="0"/>
        </w:rPr>
        <w:t xml:space="preserve">Our services address beneficiaries living outside Brazil.</w:t>
      </w:r>
    </w:p>
    <w:p w:rsidR="00000000" w:rsidDel="00000000" w:rsidP="00000000" w:rsidRDefault="00000000" w:rsidRPr="00000000" w14:paraId="00006621">
      <w:pPr>
        <w:pStyle w:val="Heading3"/>
        <w:keepNext w:val="0"/>
        <w:keepLines w:val="0"/>
        <w:spacing w:before="280" w:lineRule="auto"/>
        <w:rPr>
          <w:b w:val="1"/>
          <w:bCs w:val="1"/>
          <w:color w:val="000000"/>
          <w:sz w:val="26"/>
          <w:szCs w:val="26"/>
        </w:rPr>
      </w:pPr>
      <w:bookmarkStart w:colFirst="0" w:colLast="0" w:name="_j1fh7qa9qihu" w:id="10588"/>
      <w:bookmarkEnd w:id="10588"/>
      <w:r w:rsidDel="00000000" w:rsidR="00000000" w:rsidRPr="00000000">
        <w:rPr>
          <w:b w:val="1"/>
          <w:bCs w:val="1"/>
          <w:color w:val="000000"/>
          <w:sz w:val="26"/>
          <w:szCs w:val="26"/>
          <w:rtl w:val="0"/>
        </w:rPr>
        <w:t xml:space="preserve">Independent Legal Assessment</w:t>
      </w:r>
    </w:p>
    <w:p w:rsidR="00000000" w:rsidDel="00000000" w:rsidP="00000000" w:rsidRDefault="00000000" w:rsidRPr="00000000" w14:paraId="00006622">
      <w:pPr>
        <w:spacing w:after="240" w:before="240" w:lineRule="auto"/>
        <w:rPr/>
      </w:pPr>
      <w:r w:rsidDel="00000000" w:rsidR="00000000" w:rsidRPr="00000000">
        <w:rPr>
          <w:rtl w:val="0"/>
        </w:rPr>
        <w:t xml:space="preserve">We evaluate the client's legal position and potential conflicts.</w:t>
      </w:r>
    </w:p>
    <w:p w:rsidR="00000000" w:rsidDel="00000000" w:rsidP="00000000" w:rsidRDefault="00000000" w:rsidRPr="00000000" w14:paraId="00006623">
      <w:pPr>
        <w:pStyle w:val="Heading3"/>
        <w:keepNext w:val="0"/>
        <w:keepLines w:val="0"/>
        <w:spacing w:before="280" w:lineRule="auto"/>
        <w:rPr>
          <w:b w:val="1"/>
          <w:bCs w:val="1"/>
          <w:color w:val="000000"/>
          <w:sz w:val="26"/>
          <w:szCs w:val="26"/>
        </w:rPr>
      </w:pPr>
      <w:bookmarkStart w:colFirst="0" w:colLast="0" w:name="_hdbwwnrb1ibe" w:id="10589"/>
      <w:bookmarkEnd w:id="10589"/>
      <w:r w:rsidDel="00000000" w:rsidR="00000000" w:rsidRPr="00000000">
        <w:rPr>
          <w:b w:val="1"/>
          <w:bCs w:val="1"/>
          <w:color w:val="000000"/>
          <w:sz w:val="26"/>
          <w:szCs w:val="26"/>
          <w:rtl w:val="0"/>
        </w:rPr>
        <w:t xml:space="preserve">Probate and Estate Administration</w:t>
      </w:r>
    </w:p>
    <w:p w:rsidR="00000000" w:rsidDel="00000000" w:rsidP="00000000" w:rsidRDefault="00000000" w:rsidRPr="00000000" w14:paraId="00006624">
      <w:pPr>
        <w:spacing w:after="240" w:before="240" w:lineRule="auto"/>
        <w:rPr/>
      </w:pPr>
      <w:r w:rsidDel="00000000" w:rsidR="00000000" w:rsidRPr="00000000">
        <w:rPr>
          <w:rtl w:val="0"/>
        </w:rPr>
        <w:t xml:space="preserve">We address relevant judicial succession procedures.</w:t>
      </w:r>
    </w:p>
    <w:p w:rsidR="00000000" w:rsidDel="00000000" w:rsidP="00000000" w:rsidRDefault="00000000" w:rsidRPr="00000000" w14:paraId="00006625">
      <w:pPr>
        <w:pStyle w:val="Heading3"/>
        <w:keepNext w:val="0"/>
        <w:keepLines w:val="0"/>
        <w:spacing w:before="280" w:lineRule="auto"/>
        <w:rPr>
          <w:b w:val="1"/>
          <w:bCs w:val="1"/>
          <w:color w:val="000000"/>
          <w:sz w:val="26"/>
          <w:szCs w:val="26"/>
        </w:rPr>
      </w:pPr>
      <w:bookmarkStart w:colFirst="0" w:colLast="0" w:name="_ef5g6m6gfgom" w:id="10590"/>
      <w:bookmarkEnd w:id="10590"/>
      <w:r w:rsidDel="00000000" w:rsidR="00000000" w:rsidRPr="00000000">
        <w:rPr>
          <w:b w:val="1"/>
          <w:bCs w:val="1"/>
          <w:color w:val="000000"/>
          <w:sz w:val="26"/>
          <w:szCs w:val="26"/>
          <w:rtl w:val="0"/>
        </w:rPr>
        <w:t xml:space="preserve">Property Disputes</w:t>
      </w:r>
    </w:p>
    <w:p w:rsidR="00000000" w:rsidDel="00000000" w:rsidP="00000000" w:rsidRDefault="00000000" w:rsidRPr="00000000" w14:paraId="00006626">
      <w:pPr>
        <w:spacing w:after="240" w:before="240" w:lineRule="auto"/>
        <w:rPr/>
      </w:pPr>
      <w:r w:rsidDel="00000000" w:rsidR="00000000" w:rsidRPr="00000000">
        <w:rPr>
          <w:rtl w:val="0"/>
        </w:rPr>
        <w:t xml:space="preserve">We assist with inheritance-related real estate issues.</w:t>
      </w:r>
    </w:p>
    <w:p w:rsidR="00000000" w:rsidDel="00000000" w:rsidP="00000000" w:rsidRDefault="00000000" w:rsidRPr="00000000" w14:paraId="00006627">
      <w:pPr>
        <w:pStyle w:val="Heading3"/>
        <w:keepNext w:val="0"/>
        <w:keepLines w:val="0"/>
        <w:spacing w:before="280" w:lineRule="auto"/>
        <w:rPr>
          <w:b w:val="1"/>
          <w:bCs w:val="1"/>
          <w:color w:val="000000"/>
          <w:sz w:val="26"/>
          <w:szCs w:val="26"/>
        </w:rPr>
      </w:pPr>
      <w:bookmarkStart w:colFirst="0" w:colLast="0" w:name="_lt9wxsl5jysi" w:id="10591"/>
      <w:bookmarkEnd w:id="10591"/>
      <w:r w:rsidDel="00000000" w:rsidR="00000000" w:rsidRPr="00000000">
        <w:rPr>
          <w:b w:val="1"/>
          <w:bCs w:val="1"/>
          <w:color w:val="000000"/>
          <w:sz w:val="26"/>
          <w:szCs w:val="26"/>
          <w:rtl w:val="0"/>
        </w:rPr>
        <w:t xml:space="preserve">Foreign Documentation</w:t>
      </w:r>
    </w:p>
    <w:p w:rsidR="00000000" w:rsidDel="00000000" w:rsidP="00000000" w:rsidRDefault="00000000" w:rsidRPr="00000000" w14:paraId="00006628">
      <w:pPr>
        <w:spacing w:after="240" w:before="240" w:lineRule="auto"/>
        <w:rPr/>
      </w:pPr>
      <w:r w:rsidDel="00000000" w:rsidR="00000000" w:rsidRPr="00000000">
        <w:rPr>
          <w:rtl w:val="0"/>
        </w:rPr>
        <w:t xml:space="preserve">We coordinate relevant authentication and translation formalities.</w:t>
      </w:r>
    </w:p>
    <w:p w:rsidR="00000000" w:rsidDel="00000000" w:rsidP="00000000" w:rsidRDefault="00000000" w:rsidRPr="00000000" w14:paraId="00006629">
      <w:pPr>
        <w:pStyle w:val="Heading3"/>
        <w:keepNext w:val="0"/>
        <w:keepLines w:val="0"/>
        <w:spacing w:before="280" w:lineRule="auto"/>
        <w:rPr>
          <w:b w:val="1"/>
          <w:bCs w:val="1"/>
          <w:color w:val="000000"/>
          <w:sz w:val="26"/>
          <w:szCs w:val="26"/>
        </w:rPr>
      </w:pPr>
      <w:bookmarkStart w:colFirst="0" w:colLast="0" w:name="_9xwoalthy46e" w:id="10592"/>
      <w:bookmarkEnd w:id="10592"/>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662A">
      <w:pPr>
        <w:spacing w:after="240" w:before="240" w:lineRule="auto"/>
        <w:rPr/>
      </w:pPr>
      <w:r w:rsidDel="00000000" w:rsidR="00000000" w:rsidRPr="00000000">
        <w:rPr>
          <w:rtl w:val="0"/>
        </w:rPr>
        <w:t xml:space="preserve">Clients can begin the engagement online.</w:t>
      </w:r>
    </w:p>
    <w:p w:rsidR="00000000" w:rsidDel="00000000" w:rsidP="00000000" w:rsidRDefault="00000000" w:rsidRPr="00000000" w14:paraId="0000662B">
      <w:pPr>
        <w:pStyle w:val="Heading3"/>
        <w:keepNext w:val="0"/>
        <w:keepLines w:val="0"/>
        <w:spacing w:before="280" w:lineRule="auto"/>
        <w:rPr>
          <w:b w:val="1"/>
          <w:bCs w:val="1"/>
          <w:color w:val="000000"/>
          <w:sz w:val="26"/>
          <w:szCs w:val="26"/>
        </w:rPr>
      </w:pPr>
      <w:bookmarkStart w:colFirst="0" w:colLast="0" w:name="_d1si6mlvztc6" w:id="10593"/>
      <w:bookmarkEnd w:id="10593"/>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662C">
      <w:pPr>
        <w:spacing w:after="240" w:before="240" w:lineRule="auto"/>
        <w:rPr/>
      </w:pPr>
      <w:r w:rsidDel="00000000" w:rsidR="00000000" w:rsidRPr="00000000">
        <w:rPr>
          <w:rtl w:val="0"/>
        </w:rPr>
        <w:t xml:space="preserve">We can coordinate with qualified foreign professionals where necessary.</w:t>
      </w:r>
    </w:p>
    <w:p w:rsidR="00000000" w:rsidDel="00000000" w:rsidP="00000000" w:rsidRDefault="00000000" w:rsidRPr="00000000" w14:paraId="0000662D">
      <w:pPr>
        <w:pStyle w:val="Heading3"/>
        <w:keepNext w:val="0"/>
        <w:keepLines w:val="0"/>
        <w:spacing w:before="280" w:lineRule="auto"/>
        <w:rPr>
          <w:b w:val="1"/>
          <w:bCs w:val="1"/>
          <w:color w:val="000000"/>
          <w:sz w:val="26"/>
          <w:szCs w:val="26"/>
        </w:rPr>
      </w:pPr>
      <w:bookmarkStart w:colFirst="0" w:colLast="0" w:name="_p2k0nzr9sc1z" w:id="10594"/>
      <w:bookmarkEnd w:id="10594"/>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662E">
      <w:pPr>
        <w:spacing w:after="240" w:before="240" w:lineRule="auto"/>
        <w:rPr/>
      </w:pPr>
      <w:r w:rsidDel="00000000" w:rsidR="00000000" w:rsidRPr="00000000">
        <w:rPr>
          <w:rtl w:val="0"/>
        </w:rPr>
        <w:t xml:space="preserve">The scope and fees of representation are agreed in advance.</w:t>
      </w:r>
    </w:p>
    <w:p w:rsidR="00000000" w:rsidDel="00000000" w:rsidP="00000000" w:rsidRDefault="00000000" w:rsidRPr="00000000" w14:paraId="0000662F">
      <w:pPr>
        <w:pStyle w:val="Heading3"/>
        <w:keepNext w:val="0"/>
        <w:keepLines w:val="0"/>
        <w:spacing w:before="280" w:lineRule="auto"/>
        <w:rPr>
          <w:b w:val="1"/>
          <w:bCs w:val="1"/>
          <w:color w:val="000000"/>
          <w:sz w:val="26"/>
          <w:szCs w:val="26"/>
        </w:rPr>
      </w:pPr>
      <w:bookmarkStart w:colFirst="0" w:colLast="0" w:name="_n93jqmp62hp1" w:id="10595"/>
      <w:bookmarkEnd w:id="10595"/>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6630">
      <w:pPr>
        <w:spacing w:after="240" w:before="240" w:lineRule="auto"/>
        <w:rPr/>
      </w:pPr>
      <w:r w:rsidDel="00000000" w:rsidR="00000000" w:rsidRPr="00000000">
        <w:rPr>
          <w:rtl w:val="0"/>
        </w:rPr>
        <w:t xml:space="preserve">Sensitive family and financial information is handled under applicable legal and ethical duties.</w:t>
      </w:r>
    </w:p>
    <w:p w:rsidR="00000000" w:rsidDel="00000000" w:rsidP="00000000" w:rsidRDefault="00000000" w:rsidRPr="00000000" w14:paraId="00006631">
      <w:pPr>
        <w:pStyle w:val="Heading3"/>
        <w:keepNext w:val="0"/>
        <w:keepLines w:val="0"/>
        <w:spacing w:before="280" w:lineRule="auto"/>
        <w:rPr>
          <w:b w:val="1"/>
          <w:bCs w:val="1"/>
          <w:color w:val="000000"/>
          <w:sz w:val="26"/>
          <w:szCs w:val="26"/>
        </w:rPr>
      </w:pPr>
      <w:bookmarkStart w:colFirst="0" w:colLast="0" w:name="_qj5uigqs8esy" w:id="10596"/>
      <w:bookmarkEnd w:id="10596"/>
      <w:r w:rsidDel="00000000" w:rsidR="00000000" w:rsidRPr="00000000">
        <w:rPr>
          <w:b w:val="1"/>
          <w:bCs w:val="1"/>
          <w:color w:val="000000"/>
          <w:sz w:val="26"/>
          <w:szCs w:val="26"/>
          <w:rtl w:val="0"/>
        </w:rPr>
        <w:t xml:space="preserve">No Guaranteed Outcome</w:t>
      </w:r>
    </w:p>
    <w:p w:rsidR="00000000" w:rsidDel="00000000" w:rsidP="00000000" w:rsidRDefault="00000000" w:rsidRPr="00000000" w14:paraId="00006632">
      <w:pPr>
        <w:spacing w:after="240" w:before="240" w:lineRule="auto"/>
        <w:rPr/>
      </w:pPr>
      <w:r w:rsidDel="00000000" w:rsidR="00000000" w:rsidRPr="00000000">
        <w:rPr>
          <w:rtl w:val="0"/>
        </w:rPr>
        <w:t xml:space="preserve">We do not guarantee asset recovery, injunctions, court decisions, processing times, or settlement results.</w:t>
      </w:r>
    </w:p>
    <w:p w:rsidR="00000000" w:rsidDel="00000000" w:rsidP="00000000" w:rsidRDefault="00000000" w:rsidRPr="00000000" w14:paraId="00006633">
      <w:pPr>
        <w:spacing w:after="240" w:before="240" w:lineRule="auto"/>
        <w:rPr>
          <w:b w:val="1"/>
          <w:bCs w:val="1"/>
        </w:rPr>
      </w:pPr>
      <w:r w:rsidDel="00000000" w:rsidR="00000000" w:rsidRPr="00000000">
        <w:rPr>
          <w:b w:val="1"/>
          <w:bCs w:val="1"/>
          <w:rtl w:val="0"/>
        </w:rPr>
        <w:t xml:space="preserve">[Book Your Paid Inheritance Litigation Consultation]</w:t>
      </w:r>
    </w:p>
    <w:p w:rsidR="00000000" w:rsidDel="00000000" w:rsidP="00000000" w:rsidRDefault="00000000" w:rsidRPr="00000000" w14:paraId="00006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5">
      <w:pPr>
        <w:pStyle w:val="Heading2"/>
        <w:keepNext w:val="0"/>
        <w:keepLines w:val="0"/>
        <w:spacing w:after="80" w:lineRule="auto"/>
        <w:rPr>
          <w:b w:val="1"/>
          <w:bCs w:val="1"/>
          <w:sz w:val="34"/>
          <w:szCs w:val="34"/>
        </w:rPr>
      </w:pPr>
      <w:bookmarkStart w:colFirst="0" w:colLast="0" w:name="_t27tqncfaor" w:id="10597"/>
      <w:bookmarkEnd w:id="10597"/>
      <w:r w:rsidDel="00000000" w:rsidR="00000000" w:rsidRPr="00000000">
        <w:rPr>
          <w:b w:val="1"/>
          <w:bCs w:val="1"/>
          <w:sz w:val="34"/>
          <w:szCs w:val="34"/>
          <w:rtl w:val="0"/>
        </w:rPr>
        <w:t xml:space="preserve">FREQUENTLY ASKED QUESTIONS</w:t>
      </w:r>
    </w:p>
    <w:p w:rsidR="00000000" w:rsidDel="00000000" w:rsidP="00000000" w:rsidRDefault="00000000" w:rsidRPr="00000000" w14:paraId="00006636">
      <w:pPr>
        <w:pStyle w:val="Heading1"/>
        <w:keepNext w:val="0"/>
        <w:keepLines w:val="0"/>
        <w:spacing w:before="480" w:lineRule="auto"/>
        <w:rPr>
          <w:b w:val="1"/>
          <w:bCs w:val="1"/>
          <w:sz w:val="46"/>
          <w:szCs w:val="46"/>
        </w:rPr>
      </w:pPr>
      <w:bookmarkStart w:colFirst="0" w:colLast="0" w:name="_88p140c1lb85" w:id="10598"/>
      <w:bookmarkEnd w:id="10598"/>
      <w:r w:rsidDel="00000000" w:rsidR="00000000" w:rsidRPr="00000000">
        <w:rPr>
          <w:b w:val="1"/>
          <w:bCs w:val="1"/>
          <w:sz w:val="46"/>
          <w:szCs w:val="46"/>
          <w:rtl w:val="0"/>
        </w:rPr>
        <w:t xml:space="preserve">Inheritance Disputes in Brazil – FAQ</w:t>
      </w:r>
    </w:p>
    <w:p w:rsidR="00000000" w:rsidDel="00000000" w:rsidP="00000000" w:rsidRDefault="00000000" w:rsidRPr="00000000" w14:paraId="00006637">
      <w:pPr>
        <w:pStyle w:val="Heading3"/>
        <w:keepNext w:val="0"/>
        <w:keepLines w:val="0"/>
        <w:spacing w:before="280" w:lineRule="auto"/>
        <w:rPr>
          <w:b w:val="1"/>
          <w:bCs w:val="1"/>
          <w:color w:val="000000"/>
          <w:sz w:val="26"/>
          <w:szCs w:val="26"/>
        </w:rPr>
      </w:pPr>
      <w:bookmarkStart w:colFirst="0" w:colLast="0" w:name="_kk0wzlipp9pk" w:id="10599"/>
      <w:bookmarkEnd w:id="10599"/>
      <w:r w:rsidDel="00000000" w:rsidR="00000000" w:rsidRPr="00000000">
        <w:rPr>
          <w:b w:val="1"/>
          <w:bCs w:val="1"/>
          <w:color w:val="000000"/>
          <w:sz w:val="26"/>
          <w:szCs w:val="26"/>
          <w:rtl w:val="0"/>
        </w:rPr>
        <w:t xml:space="preserve">1. Can I challenge an inheritance in Brazil?</w:t>
      </w:r>
    </w:p>
    <w:p w:rsidR="00000000" w:rsidDel="00000000" w:rsidP="00000000" w:rsidRDefault="00000000" w:rsidRPr="00000000" w14:paraId="00006638">
      <w:pPr>
        <w:spacing w:after="240" w:before="240" w:lineRule="auto"/>
        <w:rPr/>
      </w:pPr>
      <w:r w:rsidDel="00000000" w:rsidR="00000000" w:rsidRPr="00000000">
        <w:rPr>
          <w:rtl w:val="0"/>
        </w:rPr>
        <w:t xml:space="preserve">Potentially, where you have a legally recognized interest and grounds for the relevant claim.</w:t>
      </w:r>
    </w:p>
    <w:p w:rsidR="00000000" w:rsidDel="00000000" w:rsidP="00000000" w:rsidRDefault="00000000" w:rsidRPr="00000000" w14:paraId="00006639">
      <w:pPr>
        <w:pStyle w:val="Heading3"/>
        <w:keepNext w:val="0"/>
        <w:keepLines w:val="0"/>
        <w:spacing w:before="280" w:lineRule="auto"/>
        <w:rPr>
          <w:b w:val="1"/>
          <w:bCs w:val="1"/>
          <w:color w:val="000000"/>
          <w:sz w:val="26"/>
          <w:szCs w:val="26"/>
        </w:rPr>
      </w:pPr>
      <w:bookmarkStart w:colFirst="0" w:colLast="0" w:name="_f0p5vw5n0vv6" w:id="10600"/>
      <w:bookmarkEnd w:id="10600"/>
      <w:r w:rsidDel="00000000" w:rsidR="00000000" w:rsidRPr="00000000">
        <w:rPr>
          <w:b w:val="1"/>
          <w:bCs w:val="1"/>
          <w:color w:val="000000"/>
          <w:sz w:val="26"/>
          <w:szCs w:val="26"/>
          <w:rtl w:val="0"/>
        </w:rPr>
        <w:t xml:space="preserve">2. Can a foreign citizen sue over a Brazilian inheritance?</w:t>
      </w:r>
    </w:p>
    <w:p w:rsidR="00000000" w:rsidDel="00000000" w:rsidP="00000000" w:rsidRDefault="00000000" w:rsidRPr="00000000" w14:paraId="0000663A">
      <w:pPr>
        <w:spacing w:after="240" w:before="240" w:lineRule="auto"/>
        <w:rPr/>
      </w:pPr>
      <w:r w:rsidDel="00000000" w:rsidR="00000000" w:rsidRPr="00000000">
        <w:rPr>
          <w:rtl w:val="0"/>
        </w:rPr>
        <w:t xml:space="preserve">Yes, subject to standing, jurisdiction, and applicable procedural requirements.</w:t>
      </w:r>
    </w:p>
    <w:p w:rsidR="00000000" w:rsidDel="00000000" w:rsidP="00000000" w:rsidRDefault="00000000" w:rsidRPr="00000000" w14:paraId="0000663B">
      <w:pPr>
        <w:pStyle w:val="Heading3"/>
        <w:keepNext w:val="0"/>
        <w:keepLines w:val="0"/>
        <w:spacing w:before="280" w:lineRule="auto"/>
        <w:rPr>
          <w:b w:val="1"/>
          <w:bCs w:val="1"/>
          <w:color w:val="000000"/>
          <w:sz w:val="26"/>
          <w:szCs w:val="26"/>
        </w:rPr>
      </w:pPr>
      <w:bookmarkStart w:colFirst="0" w:colLast="0" w:name="_7gut1wgvbop2" w:id="10601"/>
      <w:bookmarkEnd w:id="10601"/>
      <w:r w:rsidDel="00000000" w:rsidR="00000000" w:rsidRPr="00000000">
        <w:rPr>
          <w:b w:val="1"/>
          <w:bCs w:val="1"/>
          <w:color w:val="000000"/>
          <w:sz w:val="26"/>
          <w:szCs w:val="26"/>
          <w:rtl w:val="0"/>
        </w:rPr>
        <w:t xml:space="preserve">3. Do I need to live in Brazil?</w:t>
      </w:r>
    </w:p>
    <w:p w:rsidR="00000000" w:rsidDel="00000000" w:rsidP="00000000" w:rsidRDefault="00000000" w:rsidRPr="00000000" w14:paraId="0000663C">
      <w:pPr>
        <w:spacing w:after="240" w:before="240" w:lineRule="auto"/>
        <w:rPr/>
      </w:pPr>
      <w:r w:rsidDel="00000000" w:rsidR="00000000" w:rsidRPr="00000000">
        <w:rPr>
          <w:rtl w:val="0"/>
        </w:rPr>
        <w:t xml:space="preserve">Not generally to assert qualifying inheritance rights.</w:t>
      </w:r>
    </w:p>
    <w:p w:rsidR="00000000" w:rsidDel="00000000" w:rsidP="00000000" w:rsidRDefault="00000000" w:rsidRPr="00000000" w14:paraId="0000663D">
      <w:pPr>
        <w:pStyle w:val="Heading3"/>
        <w:keepNext w:val="0"/>
        <w:keepLines w:val="0"/>
        <w:spacing w:before="280" w:lineRule="auto"/>
        <w:rPr>
          <w:b w:val="1"/>
          <w:bCs w:val="1"/>
          <w:color w:val="000000"/>
          <w:sz w:val="26"/>
          <w:szCs w:val="26"/>
        </w:rPr>
      </w:pPr>
      <w:bookmarkStart w:colFirst="0" w:colLast="0" w:name="_7jd9fbu3uuff" w:id="10602"/>
      <w:bookmarkEnd w:id="10602"/>
      <w:r w:rsidDel="00000000" w:rsidR="00000000" w:rsidRPr="00000000">
        <w:rPr>
          <w:b w:val="1"/>
          <w:bCs w:val="1"/>
          <w:color w:val="000000"/>
          <w:sz w:val="26"/>
          <w:szCs w:val="26"/>
          <w:rtl w:val="0"/>
        </w:rPr>
        <w:t xml:space="preserve">4. Do I need Brazilian citizenship?</w:t>
      </w:r>
    </w:p>
    <w:p w:rsidR="00000000" w:rsidDel="00000000" w:rsidP="00000000" w:rsidRDefault="00000000" w:rsidRPr="00000000" w14:paraId="0000663E">
      <w:pPr>
        <w:spacing w:after="240" w:before="240" w:lineRule="auto"/>
        <w:rPr/>
      </w:pPr>
      <w:r w:rsidDel="00000000" w:rsidR="00000000" w:rsidRPr="00000000">
        <w:rPr>
          <w:rtl w:val="0"/>
        </w:rPr>
        <w:t xml:space="preserve">No, not generally.</w:t>
      </w:r>
    </w:p>
    <w:p w:rsidR="00000000" w:rsidDel="00000000" w:rsidP="00000000" w:rsidRDefault="00000000" w:rsidRPr="00000000" w14:paraId="0000663F">
      <w:pPr>
        <w:pStyle w:val="Heading3"/>
        <w:keepNext w:val="0"/>
        <w:keepLines w:val="0"/>
        <w:spacing w:before="280" w:lineRule="auto"/>
        <w:rPr>
          <w:b w:val="1"/>
          <w:bCs w:val="1"/>
          <w:color w:val="000000"/>
          <w:sz w:val="26"/>
          <w:szCs w:val="26"/>
        </w:rPr>
      </w:pPr>
      <w:bookmarkStart w:colFirst="0" w:colLast="0" w:name="_gxy2rrqq0tku" w:id="10603"/>
      <w:bookmarkEnd w:id="10603"/>
      <w:r w:rsidDel="00000000" w:rsidR="00000000" w:rsidRPr="00000000">
        <w:rPr>
          <w:b w:val="1"/>
          <w:bCs w:val="1"/>
          <w:color w:val="000000"/>
          <w:sz w:val="26"/>
          <w:szCs w:val="26"/>
          <w:rtl w:val="0"/>
        </w:rPr>
        <w:t xml:space="preserve">5. Do I need a Brazilian lawyer?</w:t>
      </w:r>
    </w:p>
    <w:p w:rsidR="00000000" w:rsidDel="00000000" w:rsidP="00000000" w:rsidRDefault="00000000" w:rsidRPr="00000000" w14:paraId="00006640">
      <w:pPr>
        <w:spacing w:after="240" w:before="240" w:lineRule="auto"/>
        <w:rPr/>
      </w:pPr>
      <w:r w:rsidDel="00000000" w:rsidR="00000000" w:rsidRPr="00000000">
        <w:rPr>
          <w:rtl w:val="0"/>
        </w:rPr>
        <w:t xml:space="preserve">Brazilian judicial proceedings ordinarily require appropriately qualified legal representation.</w:t>
      </w:r>
    </w:p>
    <w:p w:rsidR="00000000" w:rsidDel="00000000" w:rsidP="00000000" w:rsidRDefault="00000000" w:rsidRPr="00000000" w14:paraId="00006641">
      <w:pPr>
        <w:pStyle w:val="Heading3"/>
        <w:keepNext w:val="0"/>
        <w:keepLines w:val="0"/>
        <w:spacing w:before="280" w:lineRule="auto"/>
        <w:rPr>
          <w:b w:val="1"/>
          <w:bCs w:val="1"/>
          <w:color w:val="000000"/>
          <w:sz w:val="26"/>
          <w:szCs w:val="26"/>
        </w:rPr>
      </w:pPr>
      <w:bookmarkStart w:colFirst="0" w:colLast="0" w:name="_mzwybvi37fd9" w:id="10604"/>
      <w:bookmarkEnd w:id="10604"/>
      <w:r w:rsidDel="00000000" w:rsidR="00000000" w:rsidRPr="00000000">
        <w:rPr>
          <w:b w:val="1"/>
          <w:bCs w:val="1"/>
          <w:color w:val="000000"/>
          <w:sz w:val="26"/>
          <w:szCs w:val="26"/>
          <w:rtl w:val="0"/>
        </w:rPr>
        <w:t xml:space="preserve">6. Can I hire a lawyer remotely?</w:t>
      </w:r>
    </w:p>
    <w:p w:rsidR="00000000" w:rsidDel="00000000" w:rsidP="00000000" w:rsidRDefault="00000000" w:rsidRPr="00000000" w14:paraId="00006642">
      <w:pPr>
        <w:spacing w:after="240" w:before="240" w:lineRule="auto"/>
        <w:rPr/>
      </w:pPr>
      <w:r w:rsidDel="00000000" w:rsidR="00000000" w:rsidRPr="00000000">
        <w:rPr>
          <w:rtl w:val="0"/>
        </w:rPr>
        <w:t xml:space="preserve">Yes, through an appropriate professional engagement.</w:t>
      </w:r>
    </w:p>
    <w:p w:rsidR="00000000" w:rsidDel="00000000" w:rsidP="00000000" w:rsidRDefault="00000000" w:rsidRPr="00000000" w14:paraId="00006643">
      <w:pPr>
        <w:pStyle w:val="Heading3"/>
        <w:keepNext w:val="0"/>
        <w:keepLines w:val="0"/>
        <w:spacing w:before="280" w:lineRule="auto"/>
        <w:rPr>
          <w:b w:val="1"/>
          <w:bCs w:val="1"/>
          <w:color w:val="000000"/>
          <w:sz w:val="26"/>
          <w:szCs w:val="26"/>
        </w:rPr>
      </w:pPr>
      <w:bookmarkStart w:colFirst="0" w:colLast="0" w:name="_k66zrn2okyhn" w:id="10605"/>
      <w:bookmarkEnd w:id="10605"/>
      <w:r w:rsidDel="00000000" w:rsidR="00000000" w:rsidRPr="00000000">
        <w:rPr>
          <w:b w:val="1"/>
          <w:bCs w:val="1"/>
          <w:color w:val="000000"/>
          <w:sz w:val="26"/>
          <w:szCs w:val="26"/>
          <w:rtl w:val="0"/>
        </w:rPr>
        <w:t xml:space="preserve">7. What if my name was left out of probate?</w:t>
      </w:r>
    </w:p>
    <w:p w:rsidR="00000000" w:rsidDel="00000000" w:rsidP="00000000" w:rsidRDefault="00000000" w:rsidRPr="00000000" w14:paraId="00006644">
      <w:pPr>
        <w:spacing w:after="240" w:before="240" w:lineRule="auto"/>
        <w:rPr/>
      </w:pPr>
      <w:r w:rsidDel="00000000" w:rsidR="00000000" w:rsidRPr="00000000">
        <w:rPr>
          <w:rtl w:val="0"/>
        </w:rPr>
        <w:t xml:space="preserve">The circumstances may justify an assessment of heirship and available legal claims.</w:t>
      </w:r>
    </w:p>
    <w:p w:rsidR="00000000" w:rsidDel="00000000" w:rsidP="00000000" w:rsidRDefault="00000000" w:rsidRPr="00000000" w14:paraId="00006645">
      <w:pPr>
        <w:pStyle w:val="Heading3"/>
        <w:keepNext w:val="0"/>
        <w:keepLines w:val="0"/>
        <w:spacing w:before="280" w:lineRule="auto"/>
        <w:rPr>
          <w:b w:val="1"/>
          <w:bCs w:val="1"/>
          <w:color w:val="000000"/>
          <w:sz w:val="26"/>
          <w:szCs w:val="26"/>
        </w:rPr>
      </w:pPr>
      <w:bookmarkStart w:colFirst="0" w:colLast="0" w:name="_fmdwsyakcw05" w:id="10606"/>
      <w:bookmarkEnd w:id="10606"/>
      <w:r w:rsidDel="00000000" w:rsidR="00000000" w:rsidRPr="00000000">
        <w:rPr>
          <w:b w:val="1"/>
          <w:bCs w:val="1"/>
          <w:color w:val="000000"/>
          <w:sz w:val="26"/>
          <w:szCs w:val="26"/>
          <w:rtl w:val="0"/>
        </w:rPr>
        <w:t xml:space="preserve">8. What is petição de herança?</w:t>
      </w:r>
    </w:p>
    <w:p w:rsidR="00000000" w:rsidDel="00000000" w:rsidP="00000000" w:rsidRDefault="00000000" w:rsidRPr="00000000" w14:paraId="00006646">
      <w:pPr>
        <w:spacing w:after="240" w:before="240" w:lineRule="auto"/>
        <w:rPr/>
      </w:pPr>
      <w:r w:rsidDel="00000000" w:rsidR="00000000" w:rsidRPr="00000000">
        <w:rPr>
          <w:rtl w:val="0"/>
        </w:rPr>
        <w:t xml:space="preserve">A legal claim to establish inheritance rights and seek recovery of the relevant hereditary share.</w:t>
      </w:r>
    </w:p>
    <w:p w:rsidR="00000000" w:rsidDel="00000000" w:rsidP="00000000" w:rsidRDefault="00000000" w:rsidRPr="00000000" w14:paraId="00006647">
      <w:pPr>
        <w:pStyle w:val="Heading3"/>
        <w:keepNext w:val="0"/>
        <w:keepLines w:val="0"/>
        <w:spacing w:before="280" w:lineRule="auto"/>
        <w:rPr>
          <w:b w:val="1"/>
          <w:bCs w:val="1"/>
          <w:color w:val="000000"/>
          <w:sz w:val="26"/>
          <w:szCs w:val="26"/>
        </w:rPr>
      </w:pPr>
      <w:bookmarkStart w:colFirst="0" w:colLast="0" w:name="_l3vkovnms4ow" w:id="10607"/>
      <w:bookmarkEnd w:id="10607"/>
      <w:r w:rsidDel="00000000" w:rsidR="00000000" w:rsidRPr="00000000">
        <w:rPr>
          <w:b w:val="1"/>
          <w:bCs w:val="1"/>
          <w:color w:val="000000"/>
          <w:sz w:val="26"/>
          <w:szCs w:val="26"/>
          <w:rtl w:val="0"/>
        </w:rPr>
        <w:t xml:space="preserve">9. Can I claim inheritance after probate has finished?</w:t>
      </w:r>
    </w:p>
    <w:p w:rsidR="00000000" w:rsidDel="00000000" w:rsidP="00000000" w:rsidRDefault="00000000" w:rsidRPr="00000000" w14:paraId="00006648">
      <w:pPr>
        <w:spacing w:after="240" w:before="240" w:lineRule="auto"/>
        <w:rPr/>
      </w:pPr>
      <w:r w:rsidDel="00000000" w:rsidR="00000000" w:rsidRPr="00000000">
        <w:rPr>
          <w:rtl w:val="0"/>
        </w:rPr>
        <w:t xml:space="preserve">Potentially, subject to the applicable claim, deadlines, and legal circumstances.</w:t>
      </w:r>
    </w:p>
    <w:p w:rsidR="00000000" w:rsidDel="00000000" w:rsidP="00000000" w:rsidRDefault="00000000" w:rsidRPr="00000000" w14:paraId="00006649">
      <w:pPr>
        <w:pStyle w:val="Heading3"/>
        <w:keepNext w:val="0"/>
        <w:keepLines w:val="0"/>
        <w:spacing w:before="280" w:lineRule="auto"/>
        <w:rPr>
          <w:b w:val="1"/>
          <w:bCs w:val="1"/>
          <w:color w:val="000000"/>
          <w:sz w:val="26"/>
          <w:szCs w:val="26"/>
        </w:rPr>
      </w:pPr>
      <w:bookmarkStart w:colFirst="0" w:colLast="0" w:name="_q5coawf4ibp2" w:id="10608"/>
      <w:bookmarkEnd w:id="10608"/>
      <w:r w:rsidDel="00000000" w:rsidR="00000000" w:rsidRPr="00000000">
        <w:rPr>
          <w:b w:val="1"/>
          <w:bCs w:val="1"/>
          <w:color w:val="000000"/>
          <w:sz w:val="26"/>
          <w:szCs w:val="26"/>
          <w:rtl w:val="0"/>
        </w:rPr>
        <w:t xml:space="preserve">10. Is there a deadline for claiming an inheritance?</w:t>
      </w:r>
    </w:p>
    <w:p w:rsidR="00000000" w:rsidDel="00000000" w:rsidP="00000000" w:rsidRDefault="00000000" w:rsidRPr="00000000" w14:paraId="0000664A">
      <w:pPr>
        <w:spacing w:after="240" w:before="240" w:lineRule="auto"/>
        <w:rPr/>
      </w:pPr>
      <w:r w:rsidDel="00000000" w:rsidR="00000000" w:rsidRPr="00000000">
        <w:rPr>
          <w:rtl w:val="0"/>
        </w:rPr>
        <w:t xml:space="preserve">Yes, certain claims are subject to limitation periods. The applicable rule must be identified for the specific action.</w:t>
      </w:r>
    </w:p>
    <w:p w:rsidR="00000000" w:rsidDel="00000000" w:rsidP="00000000" w:rsidRDefault="00000000" w:rsidRPr="00000000" w14:paraId="0000664B">
      <w:pPr>
        <w:pStyle w:val="Heading3"/>
        <w:keepNext w:val="0"/>
        <w:keepLines w:val="0"/>
        <w:spacing w:before="280" w:lineRule="auto"/>
        <w:rPr>
          <w:b w:val="1"/>
          <w:bCs w:val="1"/>
          <w:color w:val="000000"/>
          <w:sz w:val="26"/>
          <w:szCs w:val="26"/>
        </w:rPr>
      </w:pPr>
      <w:bookmarkStart w:colFirst="0" w:colLast="0" w:name="_b73u0wliyjc4" w:id="10609"/>
      <w:bookmarkEnd w:id="10609"/>
      <w:r w:rsidDel="00000000" w:rsidR="00000000" w:rsidRPr="00000000">
        <w:rPr>
          <w:b w:val="1"/>
          <w:bCs w:val="1"/>
          <w:color w:val="000000"/>
          <w:sz w:val="26"/>
          <w:szCs w:val="26"/>
          <w:rtl w:val="0"/>
        </w:rPr>
        <w:t xml:space="preserve">11. Can I challenge a will?</w:t>
      </w:r>
    </w:p>
    <w:p w:rsidR="00000000" w:rsidDel="00000000" w:rsidP="00000000" w:rsidRDefault="00000000" w:rsidRPr="00000000" w14:paraId="0000664C">
      <w:pPr>
        <w:spacing w:after="240" w:before="240" w:lineRule="auto"/>
        <w:rPr/>
      </w:pPr>
      <w:r w:rsidDel="00000000" w:rsidR="00000000" w:rsidRPr="00000000">
        <w:rPr>
          <w:rtl w:val="0"/>
        </w:rPr>
        <w:t xml:space="preserve">Yes, where legally sufficient grounds exist.</w:t>
      </w:r>
    </w:p>
    <w:p w:rsidR="00000000" w:rsidDel="00000000" w:rsidP="00000000" w:rsidRDefault="00000000" w:rsidRPr="00000000" w14:paraId="0000664D">
      <w:pPr>
        <w:pStyle w:val="Heading3"/>
        <w:keepNext w:val="0"/>
        <w:keepLines w:val="0"/>
        <w:spacing w:before="280" w:lineRule="auto"/>
        <w:rPr>
          <w:b w:val="1"/>
          <w:bCs w:val="1"/>
          <w:color w:val="000000"/>
          <w:sz w:val="26"/>
          <w:szCs w:val="26"/>
        </w:rPr>
      </w:pPr>
      <w:bookmarkStart w:colFirst="0" w:colLast="0" w:name="_sg9q5lx2os30" w:id="10610"/>
      <w:bookmarkEnd w:id="10610"/>
      <w:r w:rsidDel="00000000" w:rsidR="00000000" w:rsidRPr="00000000">
        <w:rPr>
          <w:b w:val="1"/>
          <w:bCs w:val="1"/>
          <w:color w:val="000000"/>
          <w:sz w:val="26"/>
          <w:szCs w:val="26"/>
          <w:rtl w:val="0"/>
        </w:rPr>
        <w:t xml:space="preserve">12. Is an unfair will automatically invalid?</w:t>
      </w:r>
    </w:p>
    <w:p w:rsidR="00000000" w:rsidDel="00000000" w:rsidP="00000000" w:rsidRDefault="00000000" w:rsidRPr="00000000" w14:paraId="0000664E">
      <w:pPr>
        <w:spacing w:after="240" w:before="240" w:lineRule="auto"/>
        <w:rPr/>
      </w:pPr>
      <w:r w:rsidDel="00000000" w:rsidR="00000000" w:rsidRPr="00000000">
        <w:rPr>
          <w:rtl w:val="0"/>
        </w:rPr>
        <w:t xml:space="preserve">No.</w:t>
      </w:r>
    </w:p>
    <w:p w:rsidR="00000000" w:rsidDel="00000000" w:rsidP="00000000" w:rsidRDefault="00000000" w:rsidRPr="00000000" w14:paraId="0000664F">
      <w:pPr>
        <w:pStyle w:val="Heading3"/>
        <w:keepNext w:val="0"/>
        <w:keepLines w:val="0"/>
        <w:spacing w:before="280" w:lineRule="auto"/>
        <w:rPr>
          <w:b w:val="1"/>
          <w:bCs w:val="1"/>
          <w:color w:val="000000"/>
          <w:sz w:val="26"/>
          <w:szCs w:val="26"/>
        </w:rPr>
      </w:pPr>
      <w:bookmarkStart w:colFirst="0" w:colLast="0" w:name="_bnbznlv27h0" w:id="10611"/>
      <w:bookmarkEnd w:id="10611"/>
      <w:r w:rsidDel="00000000" w:rsidR="00000000" w:rsidRPr="00000000">
        <w:rPr>
          <w:b w:val="1"/>
          <w:bCs w:val="1"/>
          <w:color w:val="000000"/>
          <w:sz w:val="26"/>
          <w:szCs w:val="26"/>
          <w:rtl w:val="0"/>
        </w:rPr>
        <w:t xml:space="preserve">13. What is the legítima?</w:t>
      </w:r>
    </w:p>
    <w:p w:rsidR="00000000" w:rsidDel="00000000" w:rsidP="00000000" w:rsidRDefault="00000000" w:rsidRPr="00000000" w14:paraId="00006650">
      <w:pPr>
        <w:spacing w:after="240" w:before="240" w:lineRule="auto"/>
        <w:rPr/>
      </w:pPr>
      <w:r w:rsidDel="00000000" w:rsidR="00000000" w:rsidRPr="00000000">
        <w:rPr>
          <w:rtl w:val="0"/>
        </w:rPr>
        <w:t xml:space="preserve">The protected portion of an estate under Brazilian substantive succession law when applicable.</w:t>
      </w:r>
    </w:p>
    <w:p w:rsidR="00000000" w:rsidDel="00000000" w:rsidP="00000000" w:rsidRDefault="00000000" w:rsidRPr="00000000" w14:paraId="00006651">
      <w:pPr>
        <w:pStyle w:val="Heading3"/>
        <w:keepNext w:val="0"/>
        <w:keepLines w:val="0"/>
        <w:spacing w:before="280" w:lineRule="auto"/>
        <w:rPr>
          <w:b w:val="1"/>
          <w:bCs w:val="1"/>
          <w:color w:val="000000"/>
          <w:sz w:val="26"/>
          <w:szCs w:val="26"/>
        </w:rPr>
      </w:pPr>
      <w:bookmarkStart w:colFirst="0" w:colLast="0" w:name="_ea5iw3xdpers" w:id="10612"/>
      <w:bookmarkEnd w:id="10612"/>
      <w:r w:rsidDel="00000000" w:rsidR="00000000" w:rsidRPr="00000000">
        <w:rPr>
          <w:b w:val="1"/>
          <w:bCs w:val="1"/>
          <w:color w:val="000000"/>
          <w:sz w:val="26"/>
          <w:szCs w:val="26"/>
          <w:rtl w:val="0"/>
        </w:rPr>
        <w:t xml:space="preserve">14. Can a parent leave everything to one child?</w:t>
      </w:r>
    </w:p>
    <w:p w:rsidR="00000000" w:rsidDel="00000000" w:rsidP="00000000" w:rsidRDefault="00000000" w:rsidRPr="00000000" w14:paraId="00006652">
      <w:pPr>
        <w:spacing w:after="240" w:before="240" w:lineRule="auto"/>
        <w:rPr/>
      </w:pPr>
      <w:r w:rsidDel="00000000" w:rsidR="00000000" w:rsidRPr="00000000">
        <w:rPr>
          <w:rtl w:val="0"/>
        </w:rPr>
        <w:t xml:space="preserve">The validity and effects of such a disposition depend on the applicable succession law and circumstances.</w:t>
      </w:r>
    </w:p>
    <w:p w:rsidR="00000000" w:rsidDel="00000000" w:rsidP="00000000" w:rsidRDefault="00000000" w:rsidRPr="00000000" w14:paraId="00006653">
      <w:pPr>
        <w:pStyle w:val="Heading3"/>
        <w:keepNext w:val="0"/>
        <w:keepLines w:val="0"/>
        <w:spacing w:before="280" w:lineRule="auto"/>
        <w:rPr>
          <w:b w:val="1"/>
          <w:bCs w:val="1"/>
          <w:color w:val="000000"/>
          <w:sz w:val="26"/>
          <w:szCs w:val="26"/>
        </w:rPr>
      </w:pPr>
      <w:bookmarkStart w:colFirst="0" w:colLast="0" w:name="_aov83ybh8lmy" w:id="10613"/>
      <w:bookmarkEnd w:id="10613"/>
      <w:r w:rsidDel="00000000" w:rsidR="00000000" w:rsidRPr="00000000">
        <w:rPr>
          <w:b w:val="1"/>
          <w:bCs w:val="1"/>
          <w:color w:val="000000"/>
          <w:sz w:val="26"/>
          <w:szCs w:val="26"/>
          <w:rtl w:val="0"/>
        </w:rPr>
        <w:t xml:space="preserve">15. Can I challenge gifts made before death?</w:t>
      </w:r>
    </w:p>
    <w:p w:rsidR="00000000" w:rsidDel="00000000" w:rsidP="00000000" w:rsidRDefault="00000000" w:rsidRPr="00000000" w14:paraId="00006654">
      <w:pPr>
        <w:spacing w:after="240" w:before="240" w:lineRule="auto"/>
        <w:rPr/>
      </w:pPr>
      <w:r w:rsidDel="00000000" w:rsidR="00000000" w:rsidRPr="00000000">
        <w:rPr>
          <w:rtl w:val="0"/>
        </w:rPr>
        <w:t xml:space="preserve">Potentially, where the relevant legal requirements are met.</w:t>
      </w:r>
    </w:p>
    <w:p w:rsidR="00000000" w:rsidDel="00000000" w:rsidP="00000000" w:rsidRDefault="00000000" w:rsidRPr="00000000" w14:paraId="00006655">
      <w:pPr>
        <w:pStyle w:val="Heading3"/>
        <w:keepNext w:val="0"/>
        <w:keepLines w:val="0"/>
        <w:spacing w:before="280" w:lineRule="auto"/>
        <w:rPr>
          <w:b w:val="1"/>
          <w:bCs w:val="1"/>
          <w:color w:val="000000"/>
          <w:sz w:val="26"/>
          <w:szCs w:val="26"/>
        </w:rPr>
      </w:pPr>
      <w:bookmarkStart w:colFirst="0" w:colLast="0" w:name="_k0h05wu6gj9s" w:id="10614"/>
      <w:bookmarkEnd w:id="10614"/>
      <w:r w:rsidDel="00000000" w:rsidR="00000000" w:rsidRPr="00000000">
        <w:rPr>
          <w:b w:val="1"/>
          <w:bCs w:val="1"/>
          <w:color w:val="000000"/>
          <w:sz w:val="26"/>
          <w:szCs w:val="26"/>
          <w:rtl w:val="0"/>
        </w:rPr>
        <w:t xml:space="preserve">16. What is colação?</w:t>
      </w:r>
    </w:p>
    <w:p w:rsidR="00000000" w:rsidDel="00000000" w:rsidP="00000000" w:rsidRDefault="00000000" w:rsidRPr="00000000" w14:paraId="00006656">
      <w:pPr>
        <w:spacing w:after="240" w:before="240" w:lineRule="auto"/>
        <w:rPr/>
      </w:pPr>
      <w:r w:rsidDel="00000000" w:rsidR="00000000" w:rsidRPr="00000000">
        <w:rPr>
          <w:rtl w:val="0"/>
        </w:rPr>
        <w:t xml:space="preserve">A succession accounting mechanism applicable to certain lifetime donations.</w:t>
      </w:r>
    </w:p>
    <w:p w:rsidR="00000000" w:rsidDel="00000000" w:rsidP="00000000" w:rsidRDefault="00000000" w:rsidRPr="00000000" w14:paraId="00006657">
      <w:pPr>
        <w:pStyle w:val="Heading3"/>
        <w:keepNext w:val="0"/>
        <w:keepLines w:val="0"/>
        <w:spacing w:before="280" w:lineRule="auto"/>
        <w:rPr>
          <w:b w:val="1"/>
          <w:bCs w:val="1"/>
          <w:color w:val="000000"/>
          <w:sz w:val="26"/>
          <w:szCs w:val="26"/>
        </w:rPr>
      </w:pPr>
      <w:bookmarkStart w:colFirst="0" w:colLast="0" w:name="_88ammjn6jirj" w:id="10615"/>
      <w:bookmarkEnd w:id="10615"/>
      <w:r w:rsidDel="00000000" w:rsidR="00000000" w:rsidRPr="00000000">
        <w:rPr>
          <w:b w:val="1"/>
          <w:bCs w:val="1"/>
          <w:color w:val="000000"/>
          <w:sz w:val="26"/>
          <w:szCs w:val="26"/>
          <w:rtl w:val="0"/>
        </w:rPr>
        <w:t xml:space="preserve">17. What if another heir hides property?</w:t>
      </w:r>
    </w:p>
    <w:p w:rsidR="00000000" w:rsidDel="00000000" w:rsidP="00000000" w:rsidRDefault="00000000" w:rsidRPr="00000000" w14:paraId="00006658">
      <w:pPr>
        <w:spacing w:after="240" w:before="240" w:lineRule="auto"/>
        <w:rPr/>
      </w:pPr>
      <w:r w:rsidDel="00000000" w:rsidR="00000000" w:rsidRPr="00000000">
        <w:rPr>
          <w:rtl w:val="0"/>
        </w:rPr>
        <w:t xml:space="preserve">Appropriate disclosure, recovery, or concealment-related remedies may be available.</w:t>
      </w:r>
    </w:p>
    <w:p w:rsidR="00000000" w:rsidDel="00000000" w:rsidP="00000000" w:rsidRDefault="00000000" w:rsidRPr="00000000" w14:paraId="00006659">
      <w:pPr>
        <w:pStyle w:val="Heading3"/>
        <w:keepNext w:val="0"/>
        <w:keepLines w:val="0"/>
        <w:spacing w:before="280" w:lineRule="auto"/>
        <w:rPr>
          <w:b w:val="1"/>
          <w:bCs w:val="1"/>
          <w:color w:val="000000"/>
          <w:sz w:val="26"/>
          <w:szCs w:val="26"/>
        </w:rPr>
      </w:pPr>
      <w:bookmarkStart w:colFirst="0" w:colLast="0" w:name="_nxgxgcz751ua" w:id="10616"/>
      <w:bookmarkEnd w:id="10616"/>
      <w:r w:rsidDel="00000000" w:rsidR="00000000" w:rsidRPr="00000000">
        <w:rPr>
          <w:b w:val="1"/>
          <w:bCs w:val="1"/>
          <w:color w:val="000000"/>
          <w:sz w:val="26"/>
          <w:szCs w:val="26"/>
          <w:rtl w:val="0"/>
        </w:rPr>
        <w:t xml:space="preserve">18. What is ação de sonegados?</w:t>
      </w:r>
    </w:p>
    <w:p w:rsidR="00000000" w:rsidDel="00000000" w:rsidP="00000000" w:rsidRDefault="00000000" w:rsidRPr="00000000" w14:paraId="0000665A">
      <w:pPr>
        <w:spacing w:after="240" w:before="240" w:lineRule="auto"/>
        <w:rPr/>
      </w:pPr>
      <w:r w:rsidDel="00000000" w:rsidR="00000000" w:rsidRPr="00000000">
        <w:rPr>
          <w:rtl w:val="0"/>
        </w:rPr>
        <w:t xml:space="preserve">A legal action concerning qualifying concealment of hereditary assets.</w:t>
      </w:r>
    </w:p>
    <w:p w:rsidR="00000000" w:rsidDel="00000000" w:rsidP="00000000" w:rsidRDefault="00000000" w:rsidRPr="00000000" w14:paraId="0000665B">
      <w:pPr>
        <w:pStyle w:val="Heading3"/>
        <w:keepNext w:val="0"/>
        <w:keepLines w:val="0"/>
        <w:spacing w:before="280" w:lineRule="auto"/>
        <w:rPr>
          <w:b w:val="1"/>
          <w:bCs w:val="1"/>
          <w:color w:val="000000"/>
          <w:sz w:val="26"/>
          <w:szCs w:val="26"/>
        </w:rPr>
      </w:pPr>
      <w:bookmarkStart w:colFirst="0" w:colLast="0" w:name="_h3jo7gseyb8c" w:id="10617"/>
      <w:bookmarkEnd w:id="10617"/>
      <w:r w:rsidDel="00000000" w:rsidR="00000000" w:rsidRPr="00000000">
        <w:rPr>
          <w:b w:val="1"/>
          <w:bCs w:val="1"/>
          <w:color w:val="000000"/>
          <w:sz w:val="26"/>
          <w:szCs w:val="26"/>
          <w:rtl w:val="0"/>
        </w:rPr>
        <w:t xml:space="preserve">19. Can a lawyer locate hidden bank accounts?</w:t>
      </w:r>
    </w:p>
    <w:p w:rsidR="00000000" w:rsidDel="00000000" w:rsidP="00000000" w:rsidRDefault="00000000" w:rsidRPr="00000000" w14:paraId="0000665C">
      <w:pPr>
        <w:spacing w:after="240" w:before="240" w:lineRule="auto"/>
        <w:rPr/>
      </w:pPr>
      <w:r w:rsidDel="00000000" w:rsidR="00000000" w:rsidRPr="00000000">
        <w:rPr>
          <w:rtl w:val="0"/>
        </w:rPr>
        <w:t xml:space="preserve">Legally available searches and judicial requests may be considered; unrestricted access is not guaranteed.</w:t>
      </w:r>
    </w:p>
    <w:p w:rsidR="00000000" w:rsidDel="00000000" w:rsidP="00000000" w:rsidRDefault="00000000" w:rsidRPr="00000000" w14:paraId="0000665D">
      <w:pPr>
        <w:pStyle w:val="Heading3"/>
        <w:keepNext w:val="0"/>
        <w:keepLines w:val="0"/>
        <w:spacing w:before="280" w:lineRule="auto"/>
        <w:rPr>
          <w:b w:val="1"/>
          <w:bCs w:val="1"/>
          <w:color w:val="000000"/>
          <w:sz w:val="26"/>
          <w:szCs w:val="26"/>
        </w:rPr>
      </w:pPr>
      <w:bookmarkStart w:colFirst="0" w:colLast="0" w:name="_ebihv6uoqllt" w:id="10618"/>
      <w:bookmarkEnd w:id="10618"/>
      <w:r w:rsidDel="00000000" w:rsidR="00000000" w:rsidRPr="00000000">
        <w:rPr>
          <w:b w:val="1"/>
          <w:bCs w:val="1"/>
          <w:color w:val="000000"/>
          <w:sz w:val="26"/>
          <w:szCs w:val="26"/>
          <w:rtl w:val="0"/>
        </w:rPr>
        <w:t xml:space="preserve">20. Can the estate administrator be removed?</w:t>
      </w:r>
    </w:p>
    <w:p w:rsidR="00000000" w:rsidDel="00000000" w:rsidP="00000000" w:rsidRDefault="00000000" w:rsidRPr="00000000" w14:paraId="0000665E">
      <w:pPr>
        <w:spacing w:after="240" w:before="240" w:lineRule="auto"/>
        <w:rPr/>
      </w:pPr>
      <w:r w:rsidDel="00000000" w:rsidR="00000000" w:rsidRPr="00000000">
        <w:rPr>
          <w:rtl w:val="0"/>
        </w:rPr>
        <w:t xml:space="preserve">Yes, where the statutory grounds and procedural requirements are satisfied.</w:t>
      </w:r>
    </w:p>
    <w:p w:rsidR="00000000" w:rsidDel="00000000" w:rsidP="00000000" w:rsidRDefault="00000000" w:rsidRPr="00000000" w14:paraId="0000665F">
      <w:pPr>
        <w:pStyle w:val="Heading3"/>
        <w:keepNext w:val="0"/>
        <w:keepLines w:val="0"/>
        <w:spacing w:before="280" w:lineRule="auto"/>
        <w:rPr>
          <w:b w:val="1"/>
          <w:bCs w:val="1"/>
          <w:color w:val="000000"/>
          <w:sz w:val="26"/>
          <w:szCs w:val="26"/>
        </w:rPr>
      </w:pPr>
      <w:bookmarkStart w:colFirst="0" w:colLast="0" w:name="_amqo49nscxen" w:id="10619"/>
      <w:bookmarkEnd w:id="10619"/>
      <w:r w:rsidDel="00000000" w:rsidR="00000000" w:rsidRPr="00000000">
        <w:rPr>
          <w:b w:val="1"/>
          <w:bCs w:val="1"/>
          <w:color w:val="000000"/>
          <w:sz w:val="26"/>
          <w:szCs w:val="26"/>
          <w:rtl w:val="0"/>
        </w:rPr>
        <w:t xml:space="preserve">21. What is an inventariante?</w:t>
      </w:r>
    </w:p>
    <w:p w:rsidR="00000000" w:rsidDel="00000000" w:rsidP="00000000" w:rsidRDefault="00000000" w:rsidRPr="00000000" w14:paraId="00006660">
      <w:pPr>
        <w:spacing w:after="240" w:before="240" w:lineRule="auto"/>
        <w:rPr/>
      </w:pPr>
      <w:r w:rsidDel="00000000" w:rsidR="00000000" w:rsidRPr="00000000">
        <w:rPr>
          <w:rtl w:val="0"/>
        </w:rPr>
        <w:t xml:space="preserve">The person responsible for legally defined estate-administration duties.</w:t>
      </w:r>
    </w:p>
    <w:p w:rsidR="00000000" w:rsidDel="00000000" w:rsidP="00000000" w:rsidRDefault="00000000" w:rsidRPr="00000000" w14:paraId="00006661">
      <w:pPr>
        <w:pStyle w:val="Heading3"/>
        <w:keepNext w:val="0"/>
        <w:keepLines w:val="0"/>
        <w:spacing w:before="280" w:lineRule="auto"/>
        <w:rPr>
          <w:b w:val="1"/>
          <w:bCs w:val="1"/>
          <w:color w:val="000000"/>
          <w:sz w:val="26"/>
          <w:szCs w:val="26"/>
        </w:rPr>
      </w:pPr>
      <w:bookmarkStart w:colFirst="0" w:colLast="0" w:name="_x9mgvuopbrum" w:id="10620"/>
      <w:bookmarkEnd w:id="10620"/>
      <w:r w:rsidDel="00000000" w:rsidR="00000000" w:rsidRPr="00000000">
        <w:rPr>
          <w:b w:val="1"/>
          <w:bCs w:val="1"/>
          <w:color w:val="000000"/>
          <w:sz w:val="26"/>
          <w:szCs w:val="26"/>
          <w:rtl w:val="0"/>
        </w:rPr>
        <w:t xml:space="preserve">22. Can one heir live in the inherited house?</w:t>
      </w:r>
    </w:p>
    <w:p w:rsidR="00000000" w:rsidDel="00000000" w:rsidP="00000000" w:rsidRDefault="00000000" w:rsidRPr="00000000" w14:paraId="00006662">
      <w:pPr>
        <w:spacing w:after="240" w:before="240" w:lineRule="auto"/>
        <w:rPr/>
      </w:pPr>
      <w:r w:rsidDel="00000000" w:rsidR="00000000" w:rsidRPr="00000000">
        <w:rPr>
          <w:rtl w:val="0"/>
        </w:rPr>
        <w:t xml:space="preserve">Possession and use depend on the relevant legal and factual circumstances.</w:t>
      </w:r>
    </w:p>
    <w:p w:rsidR="00000000" w:rsidDel="00000000" w:rsidP="00000000" w:rsidRDefault="00000000" w:rsidRPr="00000000" w14:paraId="00006663">
      <w:pPr>
        <w:pStyle w:val="Heading3"/>
        <w:keepNext w:val="0"/>
        <w:keepLines w:val="0"/>
        <w:spacing w:before="280" w:lineRule="auto"/>
        <w:rPr>
          <w:b w:val="1"/>
          <w:bCs w:val="1"/>
          <w:color w:val="000000"/>
          <w:sz w:val="26"/>
          <w:szCs w:val="26"/>
        </w:rPr>
      </w:pPr>
      <w:bookmarkStart w:colFirst="0" w:colLast="0" w:name="_hytsb6qbfnpf" w:id="10621"/>
      <w:bookmarkEnd w:id="10621"/>
      <w:r w:rsidDel="00000000" w:rsidR="00000000" w:rsidRPr="00000000">
        <w:rPr>
          <w:b w:val="1"/>
          <w:bCs w:val="1"/>
          <w:color w:val="000000"/>
          <w:sz w:val="26"/>
          <w:szCs w:val="26"/>
          <w:rtl w:val="0"/>
        </w:rPr>
        <w:t xml:space="preserve">23. Can I demand rent from an heir occupying the property?</w:t>
      </w:r>
    </w:p>
    <w:p w:rsidR="00000000" w:rsidDel="00000000" w:rsidP="00000000" w:rsidRDefault="00000000" w:rsidRPr="00000000" w14:paraId="00006664">
      <w:pPr>
        <w:spacing w:after="240" w:before="240" w:lineRule="auto"/>
        <w:rPr/>
      </w:pPr>
      <w:r w:rsidDel="00000000" w:rsidR="00000000" w:rsidRPr="00000000">
        <w:rPr>
          <w:rtl w:val="0"/>
        </w:rPr>
        <w:t xml:space="preserve">Potentially, under the applicable legal conditions.</w:t>
      </w:r>
    </w:p>
    <w:p w:rsidR="00000000" w:rsidDel="00000000" w:rsidP="00000000" w:rsidRDefault="00000000" w:rsidRPr="00000000" w14:paraId="00006665">
      <w:pPr>
        <w:pStyle w:val="Heading3"/>
        <w:keepNext w:val="0"/>
        <w:keepLines w:val="0"/>
        <w:spacing w:before="280" w:lineRule="auto"/>
        <w:rPr>
          <w:b w:val="1"/>
          <w:bCs w:val="1"/>
          <w:color w:val="000000"/>
          <w:sz w:val="26"/>
          <w:szCs w:val="26"/>
        </w:rPr>
      </w:pPr>
      <w:bookmarkStart w:colFirst="0" w:colLast="0" w:name="_sy2yhm8wt0tm" w:id="10622"/>
      <w:bookmarkEnd w:id="10622"/>
      <w:r w:rsidDel="00000000" w:rsidR="00000000" w:rsidRPr="00000000">
        <w:rPr>
          <w:b w:val="1"/>
          <w:bCs w:val="1"/>
          <w:color w:val="000000"/>
          <w:sz w:val="26"/>
          <w:szCs w:val="26"/>
          <w:rtl w:val="0"/>
        </w:rPr>
        <w:t xml:space="preserve">24. Can I claim rental income collected by another heir?</w:t>
      </w:r>
    </w:p>
    <w:p w:rsidR="00000000" w:rsidDel="00000000" w:rsidP="00000000" w:rsidRDefault="00000000" w:rsidRPr="00000000" w14:paraId="00006666">
      <w:pPr>
        <w:spacing w:after="240" w:before="240" w:lineRule="auto"/>
        <w:rPr/>
      </w:pPr>
      <w:r w:rsidDel="00000000" w:rsidR="00000000" w:rsidRPr="00000000">
        <w:rPr>
          <w:rtl w:val="0"/>
        </w:rPr>
        <w:t xml:space="preserve">Potentially, depending on the estate's rights and available evidence.</w:t>
      </w:r>
    </w:p>
    <w:p w:rsidR="00000000" w:rsidDel="00000000" w:rsidP="00000000" w:rsidRDefault="00000000" w:rsidRPr="00000000" w14:paraId="00006667">
      <w:pPr>
        <w:pStyle w:val="Heading3"/>
        <w:keepNext w:val="0"/>
        <w:keepLines w:val="0"/>
        <w:spacing w:before="280" w:lineRule="auto"/>
        <w:rPr>
          <w:b w:val="1"/>
          <w:bCs w:val="1"/>
          <w:color w:val="000000"/>
          <w:sz w:val="26"/>
          <w:szCs w:val="26"/>
        </w:rPr>
      </w:pPr>
      <w:bookmarkStart w:colFirst="0" w:colLast="0" w:name="_i4uzc11x7x23" w:id="10623"/>
      <w:bookmarkEnd w:id="10623"/>
      <w:r w:rsidDel="00000000" w:rsidR="00000000" w:rsidRPr="00000000">
        <w:rPr>
          <w:b w:val="1"/>
          <w:bCs w:val="1"/>
          <w:color w:val="000000"/>
          <w:sz w:val="26"/>
          <w:szCs w:val="26"/>
          <w:rtl w:val="0"/>
        </w:rPr>
        <w:t xml:space="preserve">25. Can an heir sell inherited property without my permission?</w:t>
      </w:r>
    </w:p>
    <w:p w:rsidR="00000000" w:rsidDel="00000000" w:rsidP="00000000" w:rsidRDefault="00000000" w:rsidRPr="00000000" w14:paraId="00006668">
      <w:pPr>
        <w:spacing w:after="240" w:before="240" w:lineRule="auto"/>
        <w:rPr/>
      </w:pPr>
      <w:r w:rsidDel="00000000" w:rsidR="00000000" w:rsidRPr="00000000">
        <w:rPr>
          <w:rtl w:val="0"/>
        </w:rPr>
        <w:t xml:space="preserve">The legal validity depends on ownership, authority, probate status, and other circumstances.</w:t>
      </w:r>
    </w:p>
    <w:p w:rsidR="00000000" w:rsidDel="00000000" w:rsidP="00000000" w:rsidRDefault="00000000" w:rsidRPr="00000000" w14:paraId="00006669">
      <w:pPr>
        <w:pStyle w:val="Heading3"/>
        <w:keepNext w:val="0"/>
        <w:keepLines w:val="0"/>
        <w:spacing w:before="280" w:lineRule="auto"/>
        <w:rPr>
          <w:b w:val="1"/>
          <w:bCs w:val="1"/>
          <w:color w:val="000000"/>
          <w:sz w:val="26"/>
          <w:szCs w:val="26"/>
        </w:rPr>
      </w:pPr>
      <w:bookmarkStart w:colFirst="0" w:colLast="0" w:name="_ke0a30qykdlz" w:id="10624"/>
      <w:bookmarkEnd w:id="10624"/>
      <w:r w:rsidDel="00000000" w:rsidR="00000000" w:rsidRPr="00000000">
        <w:rPr>
          <w:b w:val="1"/>
          <w:bCs w:val="1"/>
          <w:color w:val="000000"/>
          <w:sz w:val="26"/>
          <w:szCs w:val="26"/>
          <w:rtl w:val="0"/>
        </w:rPr>
        <w:t xml:space="preserve">26. Can an unauthorized property sale be reversed?</w:t>
      </w:r>
    </w:p>
    <w:p w:rsidR="00000000" w:rsidDel="00000000" w:rsidP="00000000" w:rsidRDefault="00000000" w:rsidRPr="00000000" w14:paraId="0000666A">
      <w:pPr>
        <w:spacing w:after="240" w:before="240" w:lineRule="auto"/>
        <w:rPr/>
      </w:pPr>
      <w:r w:rsidDel="00000000" w:rsidR="00000000" w:rsidRPr="00000000">
        <w:rPr>
          <w:rtl w:val="0"/>
        </w:rPr>
        <w:t xml:space="preserve">Potentially, but remedies depend on the transaction and third-party rights.</w:t>
      </w:r>
    </w:p>
    <w:p w:rsidR="00000000" w:rsidDel="00000000" w:rsidP="00000000" w:rsidRDefault="00000000" w:rsidRPr="00000000" w14:paraId="0000666B">
      <w:pPr>
        <w:pStyle w:val="Heading3"/>
        <w:keepNext w:val="0"/>
        <w:keepLines w:val="0"/>
        <w:spacing w:before="280" w:lineRule="auto"/>
        <w:rPr>
          <w:b w:val="1"/>
          <w:bCs w:val="1"/>
          <w:color w:val="000000"/>
          <w:sz w:val="26"/>
          <w:szCs w:val="26"/>
        </w:rPr>
      </w:pPr>
      <w:bookmarkStart w:colFirst="0" w:colLast="0" w:name="_7apv4nowyu7r" w:id="10625"/>
      <w:bookmarkEnd w:id="10625"/>
      <w:r w:rsidDel="00000000" w:rsidR="00000000" w:rsidRPr="00000000">
        <w:rPr>
          <w:b w:val="1"/>
          <w:bCs w:val="1"/>
          <w:color w:val="000000"/>
          <w:sz w:val="26"/>
          <w:szCs w:val="26"/>
          <w:rtl w:val="0"/>
        </w:rPr>
        <w:t xml:space="preserve">27. Can I force the sale of inherited property?</w:t>
      </w:r>
    </w:p>
    <w:p w:rsidR="00000000" w:rsidDel="00000000" w:rsidP="00000000" w:rsidRDefault="00000000" w:rsidRPr="00000000" w14:paraId="0000666C">
      <w:pPr>
        <w:spacing w:after="240" w:before="240" w:lineRule="auto"/>
        <w:rPr/>
      </w:pPr>
      <w:r w:rsidDel="00000000" w:rsidR="00000000" w:rsidRPr="00000000">
        <w:rPr>
          <w:rtl w:val="0"/>
        </w:rPr>
        <w:t xml:space="preserve">In qualifying circumstances, judicial or negotiated solutions may be available.</w:t>
      </w:r>
    </w:p>
    <w:p w:rsidR="00000000" w:rsidDel="00000000" w:rsidP="00000000" w:rsidRDefault="00000000" w:rsidRPr="00000000" w14:paraId="0000666D">
      <w:pPr>
        <w:pStyle w:val="Heading3"/>
        <w:keepNext w:val="0"/>
        <w:keepLines w:val="0"/>
        <w:spacing w:before="280" w:lineRule="auto"/>
        <w:rPr>
          <w:b w:val="1"/>
          <w:bCs w:val="1"/>
          <w:color w:val="000000"/>
          <w:sz w:val="26"/>
          <w:szCs w:val="26"/>
        </w:rPr>
      </w:pPr>
      <w:bookmarkStart w:colFirst="0" w:colLast="0" w:name="_o0xoc0qzn8ac" w:id="10626"/>
      <w:bookmarkEnd w:id="10626"/>
      <w:r w:rsidDel="00000000" w:rsidR="00000000" w:rsidRPr="00000000">
        <w:rPr>
          <w:b w:val="1"/>
          <w:bCs w:val="1"/>
          <w:color w:val="000000"/>
          <w:sz w:val="26"/>
          <w:szCs w:val="26"/>
          <w:rtl w:val="0"/>
        </w:rPr>
        <w:t xml:space="preserve">28. What if the property cannot be physically divided?</w:t>
      </w:r>
    </w:p>
    <w:p w:rsidR="00000000" w:rsidDel="00000000" w:rsidP="00000000" w:rsidRDefault="00000000" w:rsidRPr="00000000" w14:paraId="0000666E">
      <w:pPr>
        <w:spacing w:after="240" w:before="240" w:lineRule="auto"/>
        <w:rPr/>
      </w:pPr>
      <w:r w:rsidDel="00000000" w:rsidR="00000000" w:rsidRPr="00000000">
        <w:rPr>
          <w:rtl w:val="0"/>
        </w:rPr>
        <w:t xml:space="preserve">The applicable co-ownership and succession remedies must be assessed.</w:t>
      </w:r>
    </w:p>
    <w:p w:rsidR="00000000" w:rsidDel="00000000" w:rsidP="00000000" w:rsidRDefault="00000000" w:rsidRPr="00000000" w14:paraId="0000666F">
      <w:pPr>
        <w:pStyle w:val="Heading3"/>
        <w:keepNext w:val="0"/>
        <w:keepLines w:val="0"/>
        <w:spacing w:before="280" w:lineRule="auto"/>
        <w:rPr>
          <w:b w:val="1"/>
          <w:bCs w:val="1"/>
          <w:color w:val="000000"/>
          <w:sz w:val="26"/>
          <w:szCs w:val="26"/>
        </w:rPr>
      </w:pPr>
      <w:bookmarkStart w:colFirst="0" w:colLast="0" w:name="_3wggws61cdba" w:id="10627"/>
      <w:bookmarkEnd w:id="10627"/>
      <w:r w:rsidDel="00000000" w:rsidR="00000000" w:rsidRPr="00000000">
        <w:rPr>
          <w:b w:val="1"/>
          <w:bCs w:val="1"/>
          <w:color w:val="000000"/>
          <w:sz w:val="26"/>
          <w:szCs w:val="26"/>
          <w:rtl w:val="0"/>
        </w:rPr>
        <w:t xml:space="preserve">29. Can I stop another heir from selling an asset?</w:t>
      </w:r>
    </w:p>
    <w:p w:rsidR="00000000" w:rsidDel="00000000" w:rsidP="00000000" w:rsidRDefault="00000000" w:rsidRPr="00000000" w14:paraId="00006670">
      <w:pPr>
        <w:spacing w:after="240" w:before="240" w:lineRule="auto"/>
        <w:rPr/>
      </w:pPr>
      <w:r w:rsidDel="00000000" w:rsidR="00000000" w:rsidRPr="00000000">
        <w:rPr>
          <w:rtl w:val="0"/>
        </w:rPr>
        <w:t xml:space="preserve">A protective court measure may be available if the legal requirements are met.</w:t>
      </w:r>
    </w:p>
    <w:p w:rsidR="00000000" w:rsidDel="00000000" w:rsidP="00000000" w:rsidRDefault="00000000" w:rsidRPr="00000000" w14:paraId="00006671">
      <w:pPr>
        <w:pStyle w:val="Heading3"/>
        <w:keepNext w:val="0"/>
        <w:keepLines w:val="0"/>
        <w:spacing w:before="280" w:lineRule="auto"/>
        <w:rPr>
          <w:b w:val="1"/>
          <w:bCs w:val="1"/>
          <w:color w:val="000000"/>
          <w:sz w:val="26"/>
          <w:szCs w:val="26"/>
        </w:rPr>
      </w:pPr>
      <w:bookmarkStart w:colFirst="0" w:colLast="0" w:name="_bgnbyeo8ouvw" w:id="10628"/>
      <w:bookmarkEnd w:id="10628"/>
      <w:r w:rsidDel="00000000" w:rsidR="00000000" w:rsidRPr="00000000">
        <w:rPr>
          <w:b w:val="1"/>
          <w:bCs w:val="1"/>
          <w:color w:val="000000"/>
          <w:sz w:val="26"/>
          <w:szCs w:val="26"/>
          <w:rtl w:val="0"/>
        </w:rPr>
        <w:t xml:space="preserve">30. Can the court freeze estate assets?</w:t>
      </w:r>
    </w:p>
    <w:p w:rsidR="00000000" w:rsidDel="00000000" w:rsidP="00000000" w:rsidRDefault="00000000" w:rsidRPr="00000000" w14:paraId="00006672">
      <w:pPr>
        <w:spacing w:after="240" w:before="240" w:lineRule="auto"/>
        <w:rPr/>
      </w:pPr>
      <w:r w:rsidDel="00000000" w:rsidR="00000000" w:rsidRPr="00000000">
        <w:rPr>
          <w:rtl w:val="0"/>
        </w:rPr>
        <w:t xml:space="preserve">Potentially, where the relevant statutory conditions are established.</w:t>
      </w:r>
    </w:p>
    <w:p w:rsidR="00000000" w:rsidDel="00000000" w:rsidP="00000000" w:rsidRDefault="00000000" w:rsidRPr="00000000" w14:paraId="00006673">
      <w:pPr>
        <w:pStyle w:val="Heading3"/>
        <w:keepNext w:val="0"/>
        <w:keepLines w:val="0"/>
        <w:spacing w:before="280" w:lineRule="auto"/>
        <w:rPr>
          <w:b w:val="1"/>
          <w:bCs w:val="1"/>
          <w:color w:val="000000"/>
          <w:sz w:val="26"/>
          <w:szCs w:val="26"/>
        </w:rPr>
      </w:pPr>
      <w:bookmarkStart w:colFirst="0" w:colLast="0" w:name="_wgspzggp9jrj" w:id="10629"/>
      <w:bookmarkEnd w:id="10629"/>
      <w:r w:rsidDel="00000000" w:rsidR="00000000" w:rsidRPr="00000000">
        <w:rPr>
          <w:b w:val="1"/>
          <w:bCs w:val="1"/>
          <w:color w:val="000000"/>
          <w:sz w:val="26"/>
          <w:szCs w:val="26"/>
          <w:rtl w:val="0"/>
        </w:rPr>
        <w:t xml:space="preserve">31. Is an injunction guaranteed?</w:t>
      </w:r>
    </w:p>
    <w:p w:rsidR="00000000" w:rsidDel="00000000" w:rsidP="00000000" w:rsidRDefault="00000000" w:rsidRPr="00000000" w14:paraId="00006674">
      <w:pPr>
        <w:spacing w:after="240" w:before="240" w:lineRule="auto"/>
        <w:rPr/>
      </w:pPr>
      <w:r w:rsidDel="00000000" w:rsidR="00000000" w:rsidRPr="00000000">
        <w:rPr>
          <w:rtl w:val="0"/>
        </w:rPr>
        <w:t xml:space="preserve">No.</w:t>
      </w:r>
    </w:p>
    <w:p w:rsidR="00000000" w:rsidDel="00000000" w:rsidP="00000000" w:rsidRDefault="00000000" w:rsidRPr="00000000" w14:paraId="00006675">
      <w:pPr>
        <w:pStyle w:val="Heading3"/>
        <w:keepNext w:val="0"/>
        <w:keepLines w:val="0"/>
        <w:spacing w:before="280" w:lineRule="auto"/>
        <w:rPr>
          <w:b w:val="1"/>
          <w:bCs w:val="1"/>
          <w:color w:val="000000"/>
          <w:sz w:val="26"/>
          <w:szCs w:val="26"/>
        </w:rPr>
      </w:pPr>
      <w:bookmarkStart w:colFirst="0" w:colLast="0" w:name="_khnoobqbfn0" w:id="10630"/>
      <w:bookmarkEnd w:id="10630"/>
      <w:r w:rsidDel="00000000" w:rsidR="00000000" w:rsidRPr="00000000">
        <w:rPr>
          <w:b w:val="1"/>
          <w:bCs w:val="1"/>
          <w:color w:val="000000"/>
          <w:sz w:val="26"/>
          <w:szCs w:val="26"/>
          <w:rtl w:val="0"/>
        </w:rPr>
        <w:t xml:space="preserve">32. Can I challenge an incorrect estate partition?</w:t>
      </w:r>
    </w:p>
    <w:p w:rsidR="00000000" w:rsidDel="00000000" w:rsidP="00000000" w:rsidRDefault="00000000" w:rsidRPr="00000000" w14:paraId="00006676">
      <w:pPr>
        <w:spacing w:after="240" w:before="240" w:lineRule="auto"/>
        <w:rPr/>
      </w:pPr>
      <w:r w:rsidDel="00000000" w:rsidR="00000000" w:rsidRPr="00000000">
        <w:rPr>
          <w:rtl w:val="0"/>
        </w:rPr>
        <w:t xml:space="preserve">Potentially, through the appropriate legal procedure.</w:t>
      </w:r>
    </w:p>
    <w:p w:rsidR="00000000" w:rsidDel="00000000" w:rsidP="00000000" w:rsidRDefault="00000000" w:rsidRPr="00000000" w14:paraId="00006677">
      <w:pPr>
        <w:pStyle w:val="Heading3"/>
        <w:keepNext w:val="0"/>
        <w:keepLines w:val="0"/>
        <w:spacing w:before="280" w:lineRule="auto"/>
        <w:rPr>
          <w:b w:val="1"/>
          <w:bCs w:val="1"/>
          <w:color w:val="000000"/>
          <w:sz w:val="26"/>
          <w:szCs w:val="26"/>
        </w:rPr>
      </w:pPr>
      <w:bookmarkStart w:colFirst="0" w:colLast="0" w:name="_bo1uhk4n2ys" w:id="10631"/>
      <w:bookmarkEnd w:id="10631"/>
      <w:r w:rsidDel="00000000" w:rsidR="00000000" w:rsidRPr="00000000">
        <w:rPr>
          <w:b w:val="1"/>
          <w:bCs w:val="1"/>
          <w:color w:val="000000"/>
          <w:sz w:val="26"/>
          <w:szCs w:val="26"/>
          <w:rtl w:val="0"/>
        </w:rPr>
        <w:t xml:space="preserve">33. What is sobrepartilha?</w:t>
      </w:r>
    </w:p>
    <w:p w:rsidR="00000000" w:rsidDel="00000000" w:rsidP="00000000" w:rsidRDefault="00000000" w:rsidRPr="00000000" w14:paraId="00006678">
      <w:pPr>
        <w:spacing w:after="240" w:before="240" w:lineRule="auto"/>
        <w:rPr/>
      </w:pPr>
      <w:r w:rsidDel="00000000" w:rsidR="00000000" w:rsidRPr="00000000">
        <w:rPr>
          <w:rtl w:val="0"/>
        </w:rPr>
        <w:t xml:space="preserve">A supplemental partition of estate assets under qualifying circumstances.</w:t>
      </w:r>
    </w:p>
    <w:p w:rsidR="00000000" w:rsidDel="00000000" w:rsidP="00000000" w:rsidRDefault="00000000" w:rsidRPr="00000000" w14:paraId="00006679">
      <w:pPr>
        <w:pStyle w:val="Heading3"/>
        <w:keepNext w:val="0"/>
        <w:keepLines w:val="0"/>
        <w:spacing w:before="280" w:lineRule="auto"/>
        <w:rPr>
          <w:b w:val="1"/>
          <w:bCs w:val="1"/>
          <w:color w:val="000000"/>
          <w:sz w:val="26"/>
          <w:szCs w:val="26"/>
        </w:rPr>
      </w:pPr>
      <w:bookmarkStart w:colFirst="0" w:colLast="0" w:name="_rzm711k0vjxn" w:id="10632"/>
      <w:bookmarkEnd w:id="10632"/>
      <w:r w:rsidDel="00000000" w:rsidR="00000000" w:rsidRPr="00000000">
        <w:rPr>
          <w:b w:val="1"/>
          <w:bCs w:val="1"/>
          <w:color w:val="000000"/>
          <w:sz w:val="26"/>
          <w:szCs w:val="26"/>
          <w:rtl w:val="0"/>
        </w:rPr>
        <w:t xml:space="preserve">34. What if new assets appear after probate?</w:t>
      </w:r>
    </w:p>
    <w:p w:rsidR="00000000" w:rsidDel="00000000" w:rsidP="00000000" w:rsidRDefault="00000000" w:rsidRPr="00000000" w14:paraId="0000667A">
      <w:pPr>
        <w:spacing w:after="240" w:before="240" w:lineRule="auto"/>
        <w:rPr/>
      </w:pPr>
      <w:r w:rsidDel="00000000" w:rsidR="00000000" w:rsidRPr="00000000">
        <w:rPr>
          <w:rtl w:val="0"/>
        </w:rPr>
        <w:t xml:space="preserve">A supplemental succession procedure may be appropriate.</w:t>
      </w:r>
    </w:p>
    <w:p w:rsidR="00000000" w:rsidDel="00000000" w:rsidP="00000000" w:rsidRDefault="00000000" w:rsidRPr="00000000" w14:paraId="0000667B">
      <w:pPr>
        <w:pStyle w:val="Heading3"/>
        <w:keepNext w:val="0"/>
        <w:keepLines w:val="0"/>
        <w:spacing w:before="280" w:lineRule="auto"/>
        <w:rPr>
          <w:b w:val="1"/>
          <w:bCs w:val="1"/>
          <w:color w:val="000000"/>
          <w:sz w:val="26"/>
          <w:szCs w:val="26"/>
        </w:rPr>
      </w:pPr>
      <w:bookmarkStart w:colFirst="0" w:colLast="0" w:name="_axavkv79ia9z" w:id="10633"/>
      <w:bookmarkEnd w:id="10633"/>
      <w:r w:rsidDel="00000000" w:rsidR="00000000" w:rsidRPr="00000000">
        <w:rPr>
          <w:b w:val="1"/>
          <w:bCs w:val="1"/>
          <w:color w:val="000000"/>
          <w:sz w:val="26"/>
          <w:szCs w:val="26"/>
          <w:rtl w:val="0"/>
        </w:rPr>
        <w:t xml:space="preserve">35. What if the estate has been delayed for years?</w:t>
      </w:r>
    </w:p>
    <w:p w:rsidR="00000000" w:rsidDel="00000000" w:rsidP="00000000" w:rsidRDefault="00000000" w:rsidRPr="00000000" w14:paraId="0000667C">
      <w:pPr>
        <w:spacing w:after="240" w:before="240" w:lineRule="auto"/>
        <w:rPr/>
      </w:pPr>
      <w:r w:rsidDel="00000000" w:rsidR="00000000" w:rsidRPr="00000000">
        <w:rPr>
          <w:rtl w:val="0"/>
        </w:rPr>
        <w:t xml:space="preserve">The cause of delay and available procedural measures should be reviewed.</w:t>
      </w:r>
    </w:p>
    <w:p w:rsidR="00000000" w:rsidDel="00000000" w:rsidP="00000000" w:rsidRDefault="00000000" w:rsidRPr="00000000" w14:paraId="0000667D">
      <w:pPr>
        <w:pStyle w:val="Heading3"/>
        <w:keepNext w:val="0"/>
        <w:keepLines w:val="0"/>
        <w:spacing w:before="280" w:lineRule="auto"/>
        <w:rPr>
          <w:b w:val="1"/>
          <w:bCs w:val="1"/>
          <w:color w:val="000000"/>
          <w:sz w:val="26"/>
          <w:szCs w:val="26"/>
        </w:rPr>
      </w:pPr>
      <w:bookmarkStart w:colFirst="0" w:colLast="0" w:name="_4ert9le0mncw" w:id="10634"/>
      <w:bookmarkEnd w:id="10634"/>
      <w:r w:rsidDel="00000000" w:rsidR="00000000" w:rsidRPr="00000000">
        <w:rPr>
          <w:b w:val="1"/>
          <w:bCs w:val="1"/>
          <w:color w:val="000000"/>
          <w:sz w:val="26"/>
          <w:szCs w:val="26"/>
          <w:rtl w:val="0"/>
        </w:rPr>
        <w:t xml:space="preserve">36. Can I replace the estate administrator?</w:t>
      </w:r>
    </w:p>
    <w:p w:rsidR="00000000" w:rsidDel="00000000" w:rsidP="00000000" w:rsidRDefault="00000000" w:rsidRPr="00000000" w14:paraId="0000667E">
      <w:pPr>
        <w:spacing w:after="240" w:before="240" w:lineRule="auto"/>
        <w:rPr/>
      </w:pPr>
      <w:r w:rsidDel="00000000" w:rsidR="00000000" w:rsidRPr="00000000">
        <w:rPr>
          <w:rtl w:val="0"/>
        </w:rPr>
        <w:t xml:space="preserve">Removal requires legally sufficient grounds and the appropriate court procedure.</w:t>
      </w:r>
    </w:p>
    <w:p w:rsidR="00000000" w:rsidDel="00000000" w:rsidP="00000000" w:rsidRDefault="00000000" w:rsidRPr="00000000" w14:paraId="0000667F">
      <w:pPr>
        <w:pStyle w:val="Heading3"/>
        <w:keepNext w:val="0"/>
        <w:keepLines w:val="0"/>
        <w:spacing w:before="280" w:lineRule="auto"/>
        <w:rPr>
          <w:b w:val="1"/>
          <w:bCs w:val="1"/>
          <w:color w:val="000000"/>
          <w:sz w:val="26"/>
          <w:szCs w:val="26"/>
        </w:rPr>
      </w:pPr>
      <w:bookmarkStart w:colFirst="0" w:colLast="0" w:name="_1e2a4b4fdcgu" w:id="10635"/>
      <w:bookmarkEnd w:id="10635"/>
      <w:r w:rsidDel="00000000" w:rsidR="00000000" w:rsidRPr="00000000">
        <w:rPr>
          <w:b w:val="1"/>
          <w:bCs w:val="1"/>
          <w:color w:val="000000"/>
          <w:sz w:val="26"/>
          <w:szCs w:val="26"/>
          <w:rtl w:val="0"/>
        </w:rPr>
        <w:t xml:space="preserve">37. Can I hire my own lawyer if my siblings already have one?</w:t>
      </w:r>
    </w:p>
    <w:p w:rsidR="00000000" w:rsidDel="00000000" w:rsidP="00000000" w:rsidRDefault="00000000" w:rsidRPr="00000000" w14:paraId="00006680">
      <w:pPr>
        <w:spacing w:after="240" w:before="240" w:lineRule="auto"/>
        <w:rPr/>
      </w:pPr>
      <w:r w:rsidDel="00000000" w:rsidR="00000000" w:rsidRPr="00000000">
        <w:rPr>
          <w:rtl w:val="0"/>
        </w:rPr>
        <w:t xml:space="preserve">Yes, subject to applicable representation and professional rules.</w:t>
      </w:r>
    </w:p>
    <w:p w:rsidR="00000000" w:rsidDel="00000000" w:rsidP="00000000" w:rsidRDefault="00000000" w:rsidRPr="00000000" w14:paraId="00006681">
      <w:pPr>
        <w:pStyle w:val="Heading3"/>
        <w:keepNext w:val="0"/>
        <w:keepLines w:val="0"/>
        <w:spacing w:before="280" w:lineRule="auto"/>
        <w:rPr>
          <w:b w:val="1"/>
          <w:bCs w:val="1"/>
          <w:color w:val="000000"/>
          <w:sz w:val="26"/>
          <w:szCs w:val="26"/>
        </w:rPr>
      </w:pPr>
      <w:bookmarkStart w:colFirst="0" w:colLast="0" w:name="_4h2bqlqm6pj2" w:id="10636"/>
      <w:bookmarkEnd w:id="10636"/>
      <w:r w:rsidDel="00000000" w:rsidR="00000000" w:rsidRPr="00000000">
        <w:rPr>
          <w:b w:val="1"/>
          <w:bCs w:val="1"/>
          <w:color w:val="000000"/>
          <w:sz w:val="26"/>
          <w:szCs w:val="26"/>
          <w:rtl w:val="0"/>
        </w:rPr>
        <w:t xml:space="preserve">38. Can one lawyer represent all heirs?</w:t>
      </w:r>
    </w:p>
    <w:p w:rsidR="00000000" w:rsidDel="00000000" w:rsidP="00000000" w:rsidRDefault="00000000" w:rsidRPr="00000000" w14:paraId="00006682">
      <w:pPr>
        <w:spacing w:after="240" w:before="240" w:lineRule="auto"/>
        <w:rPr/>
      </w:pPr>
      <w:r w:rsidDel="00000000" w:rsidR="00000000" w:rsidRPr="00000000">
        <w:rPr>
          <w:rtl w:val="0"/>
        </w:rPr>
        <w:t xml:space="preserve">Potentially, where legally and ethically appropriate.</w:t>
      </w:r>
    </w:p>
    <w:p w:rsidR="00000000" w:rsidDel="00000000" w:rsidP="00000000" w:rsidRDefault="00000000" w:rsidRPr="00000000" w14:paraId="00006683">
      <w:pPr>
        <w:pStyle w:val="Heading3"/>
        <w:keepNext w:val="0"/>
        <w:keepLines w:val="0"/>
        <w:spacing w:before="280" w:lineRule="auto"/>
        <w:rPr>
          <w:b w:val="1"/>
          <w:bCs w:val="1"/>
          <w:color w:val="000000"/>
          <w:sz w:val="26"/>
          <w:szCs w:val="26"/>
        </w:rPr>
      </w:pPr>
      <w:bookmarkStart w:colFirst="0" w:colLast="0" w:name="_pewigohevcqy" w:id="10637"/>
      <w:bookmarkEnd w:id="10637"/>
      <w:r w:rsidDel="00000000" w:rsidR="00000000" w:rsidRPr="00000000">
        <w:rPr>
          <w:b w:val="1"/>
          <w:bCs w:val="1"/>
          <w:color w:val="000000"/>
          <w:sz w:val="26"/>
          <w:szCs w:val="26"/>
          <w:rtl w:val="0"/>
        </w:rPr>
        <w:t xml:space="preserve">39. Can inheritance disputes be settled without trial?</w:t>
      </w:r>
    </w:p>
    <w:p w:rsidR="00000000" w:rsidDel="00000000" w:rsidP="00000000" w:rsidRDefault="00000000" w:rsidRPr="00000000" w14:paraId="00006684">
      <w:pPr>
        <w:spacing w:after="240" w:before="240" w:lineRule="auto"/>
        <w:rPr/>
      </w:pPr>
      <w:r w:rsidDel="00000000" w:rsidR="00000000" w:rsidRPr="00000000">
        <w:rPr>
          <w:rtl w:val="0"/>
        </w:rPr>
        <w:t xml:space="preserve">Many disputes may be resolved through negotiation or an appropriate settlement procedure.</w:t>
      </w:r>
    </w:p>
    <w:p w:rsidR="00000000" w:rsidDel="00000000" w:rsidP="00000000" w:rsidRDefault="00000000" w:rsidRPr="00000000" w14:paraId="00006685">
      <w:pPr>
        <w:pStyle w:val="Heading3"/>
        <w:keepNext w:val="0"/>
        <w:keepLines w:val="0"/>
        <w:spacing w:before="280" w:lineRule="auto"/>
        <w:rPr>
          <w:b w:val="1"/>
          <w:bCs w:val="1"/>
          <w:color w:val="000000"/>
          <w:sz w:val="26"/>
          <w:szCs w:val="26"/>
        </w:rPr>
      </w:pPr>
      <w:bookmarkStart w:colFirst="0" w:colLast="0" w:name="_tiq5ysmafb93" w:id="10638"/>
      <w:bookmarkEnd w:id="10638"/>
      <w:r w:rsidDel="00000000" w:rsidR="00000000" w:rsidRPr="00000000">
        <w:rPr>
          <w:b w:val="1"/>
          <w:bCs w:val="1"/>
          <w:color w:val="000000"/>
          <w:sz w:val="26"/>
          <w:szCs w:val="26"/>
          <w:rtl w:val="0"/>
        </w:rPr>
        <w:t xml:space="preserve">40. Is mediation available?</w:t>
      </w:r>
    </w:p>
    <w:p w:rsidR="00000000" w:rsidDel="00000000" w:rsidP="00000000" w:rsidRDefault="00000000" w:rsidRPr="00000000" w14:paraId="00006686">
      <w:pPr>
        <w:spacing w:after="240" w:before="240" w:lineRule="auto"/>
        <w:rPr/>
      </w:pPr>
      <w:r w:rsidDel="00000000" w:rsidR="00000000" w:rsidRPr="00000000">
        <w:rPr>
          <w:rtl w:val="0"/>
        </w:rPr>
        <w:t xml:space="preserve">It may be appropriate depending on the parties and dispute.</w:t>
      </w:r>
    </w:p>
    <w:p w:rsidR="00000000" w:rsidDel="00000000" w:rsidP="00000000" w:rsidRDefault="00000000" w:rsidRPr="00000000" w14:paraId="00006687">
      <w:pPr>
        <w:pStyle w:val="Heading3"/>
        <w:keepNext w:val="0"/>
        <w:keepLines w:val="0"/>
        <w:spacing w:before="280" w:lineRule="auto"/>
        <w:rPr>
          <w:b w:val="1"/>
          <w:bCs w:val="1"/>
          <w:color w:val="000000"/>
          <w:sz w:val="26"/>
          <w:szCs w:val="26"/>
        </w:rPr>
      </w:pPr>
      <w:bookmarkStart w:colFirst="0" w:colLast="0" w:name="_qv55d3lrlen7" w:id="10639"/>
      <w:bookmarkEnd w:id="10639"/>
      <w:r w:rsidDel="00000000" w:rsidR="00000000" w:rsidRPr="00000000">
        <w:rPr>
          <w:b w:val="1"/>
          <w:bCs w:val="1"/>
          <w:color w:val="000000"/>
          <w:sz w:val="26"/>
          <w:szCs w:val="26"/>
          <w:rtl w:val="0"/>
        </w:rPr>
        <w:t xml:space="preserve">41. Can I pursue litigation without traveling to Brazil?</w:t>
      </w:r>
    </w:p>
    <w:p w:rsidR="00000000" w:rsidDel="00000000" w:rsidP="00000000" w:rsidRDefault="00000000" w:rsidRPr="00000000" w14:paraId="00006688">
      <w:pPr>
        <w:spacing w:after="240" w:before="240" w:lineRule="auto"/>
        <w:rPr/>
      </w:pPr>
      <w:r w:rsidDel="00000000" w:rsidR="00000000" w:rsidRPr="00000000">
        <w:rPr>
          <w:rtl w:val="0"/>
        </w:rPr>
        <w:t xml:space="preserve">Many steps can be handled remotely, but personal participation may be necessary in certain circumstances.</w:t>
      </w:r>
    </w:p>
    <w:p w:rsidR="00000000" w:rsidDel="00000000" w:rsidP="00000000" w:rsidRDefault="00000000" w:rsidRPr="00000000" w14:paraId="00006689">
      <w:pPr>
        <w:pStyle w:val="Heading3"/>
        <w:keepNext w:val="0"/>
        <w:keepLines w:val="0"/>
        <w:spacing w:before="280" w:lineRule="auto"/>
        <w:rPr>
          <w:b w:val="1"/>
          <w:bCs w:val="1"/>
          <w:color w:val="000000"/>
          <w:sz w:val="26"/>
          <w:szCs w:val="26"/>
        </w:rPr>
      </w:pPr>
      <w:bookmarkStart w:colFirst="0" w:colLast="0" w:name="_yydow33xfaz3" w:id="10640"/>
      <w:bookmarkEnd w:id="10640"/>
      <w:r w:rsidDel="00000000" w:rsidR="00000000" w:rsidRPr="00000000">
        <w:rPr>
          <w:b w:val="1"/>
          <w:bCs w:val="1"/>
          <w:color w:val="000000"/>
          <w:sz w:val="26"/>
          <w:szCs w:val="26"/>
          <w:rtl w:val="0"/>
        </w:rPr>
        <w:t xml:space="preserve">42. Can I attend a hearing by videoconference?</w:t>
      </w:r>
    </w:p>
    <w:p w:rsidR="00000000" w:rsidDel="00000000" w:rsidP="00000000" w:rsidRDefault="00000000" w:rsidRPr="00000000" w14:paraId="0000668A">
      <w:pPr>
        <w:spacing w:after="240" w:before="240" w:lineRule="auto"/>
        <w:rPr/>
      </w:pPr>
      <w:r w:rsidDel="00000000" w:rsidR="00000000" w:rsidRPr="00000000">
        <w:rPr>
          <w:rtl w:val="0"/>
        </w:rPr>
        <w:t xml:space="preserve">Potentially, subject to the applicable rules and court authorization.</w:t>
      </w:r>
    </w:p>
    <w:p w:rsidR="00000000" w:rsidDel="00000000" w:rsidP="00000000" w:rsidRDefault="00000000" w:rsidRPr="00000000" w14:paraId="0000668B">
      <w:pPr>
        <w:pStyle w:val="Heading3"/>
        <w:keepNext w:val="0"/>
        <w:keepLines w:val="0"/>
        <w:spacing w:before="280" w:lineRule="auto"/>
        <w:rPr>
          <w:b w:val="1"/>
          <w:bCs w:val="1"/>
          <w:color w:val="000000"/>
          <w:sz w:val="26"/>
          <w:szCs w:val="26"/>
        </w:rPr>
      </w:pPr>
      <w:bookmarkStart w:colFirst="0" w:colLast="0" w:name="_pcqpbn78wchc" w:id="10641"/>
      <w:bookmarkEnd w:id="10641"/>
      <w:r w:rsidDel="00000000" w:rsidR="00000000" w:rsidRPr="00000000">
        <w:rPr>
          <w:b w:val="1"/>
          <w:bCs w:val="1"/>
          <w:color w:val="000000"/>
          <w:sz w:val="26"/>
          <w:szCs w:val="26"/>
          <w:rtl w:val="0"/>
        </w:rPr>
        <w:t xml:space="preserve">43. Can a Brazilian court consider a foreign will?</w:t>
      </w:r>
    </w:p>
    <w:p w:rsidR="00000000" w:rsidDel="00000000" w:rsidP="00000000" w:rsidRDefault="00000000" w:rsidRPr="00000000" w14:paraId="0000668C">
      <w:pPr>
        <w:spacing w:after="240" w:before="240" w:lineRule="auto"/>
        <w:rPr/>
      </w:pPr>
      <w:r w:rsidDel="00000000" w:rsidR="00000000" w:rsidRPr="00000000">
        <w:rPr>
          <w:rtl w:val="0"/>
        </w:rPr>
        <w:t xml:space="preserve">Yes, subject to applicable validity, choice-of-law, and procedural requirements.</w:t>
      </w:r>
    </w:p>
    <w:p w:rsidR="00000000" w:rsidDel="00000000" w:rsidP="00000000" w:rsidRDefault="00000000" w:rsidRPr="00000000" w14:paraId="0000668D">
      <w:pPr>
        <w:pStyle w:val="Heading3"/>
        <w:keepNext w:val="0"/>
        <w:keepLines w:val="0"/>
        <w:spacing w:before="280" w:lineRule="auto"/>
        <w:rPr>
          <w:b w:val="1"/>
          <w:bCs w:val="1"/>
          <w:color w:val="000000"/>
          <w:sz w:val="26"/>
          <w:szCs w:val="26"/>
        </w:rPr>
      </w:pPr>
      <w:bookmarkStart w:colFirst="0" w:colLast="0" w:name="_i280qis3bar8" w:id="10642"/>
      <w:bookmarkEnd w:id="10642"/>
      <w:r w:rsidDel="00000000" w:rsidR="00000000" w:rsidRPr="00000000">
        <w:rPr>
          <w:b w:val="1"/>
          <w:bCs w:val="1"/>
          <w:color w:val="000000"/>
          <w:sz w:val="26"/>
          <w:szCs w:val="26"/>
          <w:rtl w:val="0"/>
        </w:rPr>
        <w:t xml:space="preserve">44. Does Brazilian forced heirship apply to every foreign estate with property in Brazil?</w:t>
      </w:r>
    </w:p>
    <w:p w:rsidR="00000000" w:rsidDel="00000000" w:rsidP="00000000" w:rsidRDefault="00000000" w:rsidRPr="00000000" w14:paraId="0000668E">
      <w:pPr>
        <w:spacing w:after="240" w:before="240" w:lineRule="auto"/>
        <w:rPr/>
      </w:pPr>
      <w:r w:rsidDel="00000000" w:rsidR="00000000" w:rsidRPr="00000000">
        <w:rPr>
          <w:rtl w:val="0"/>
        </w:rPr>
        <w:t xml:space="preserve">No. The applicable substantive succession law must be assessed.</w:t>
      </w:r>
    </w:p>
    <w:p w:rsidR="00000000" w:rsidDel="00000000" w:rsidP="00000000" w:rsidRDefault="00000000" w:rsidRPr="00000000" w14:paraId="0000668F">
      <w:pPr>
        <w:pStyle w:val="Heading3"/>
        <w:keepNext w:val="0"/>
        <w:keepLines w:val="0"/>
        <w:spacing w:before="280" w:lineRule="auto"/>
        <w:rPr>
          <w:b w:val="1"/>
          <w:bCs w:val="1"/>
          <w:color w:val="000000"/>
          <w:sz w:val="26"/>
          <w:szCs w:val="26"/>
        </w:rPr>
      </w:pPr>
      <w:bookmarkStart w:colFirst="0" w:colLast="0" w:name="_w1zd9yqn5uwm" w:id="10643"/>
      <w:bookmarkEnd w:id="10643"/>
      <w:r w:rsidDel="00000000" w:rsidR="00000000" w:rsidRPr="00000000">
        <w:rPr>
          <w:b w:val="1"/>
          <w:bCs w:val="1"/>
          <w:color w:val="000000"/>
          <w:sz w:val="26"/>
          <w:szCs w:val="26"/>
          <w:rtl w:val="0"/>
        </w:rPr>
        <w:t xml:space="preserve">45. Can I dispute inherited company shares?</w:t>
      </w:r>
    </w:p>
    <w:p w:rsidR="00000000" w:rsidDel="00000000" w:rsidP="00000000" w:rsidRDefault="00000000" w:rsidRPr="00000000" w14:paraId="00006690">
      <w:pPr>
        <w:spacing w:after="240" w:before="240" w:lineRule="auto"/>
        <w:rPr/>
      </w:pPr>
      <w:r w:rsidDel="00000000" w:rsidR="00000000" w:rsidRPr="00000000">
        <w:rPr>
          <w:rtl w:val="0"/>
        </w:rPr>
        <w:t xml:space="preserve">Potentially, depending on the succession and corporate circumstances.</w:t>
      </w:r>
    </w:p>
    <w:p w:rsidR="00000000" w:rsidDel="00000000" w:rsidP="00000000" w:rsidRDefault="00000000" w:rsidRPr="00000000" w14:paraId="00006691">
      <w:pPr>
        <w:pStyle w:val="Heading3"/>
        <w:keepNext w:val="0"/>
        <w:keepLines w:val="0"/>
        <w:spacing w:before="280" w:lineRule="auto"/>
        <w:rPr>
          <w:b w:val="1"/>
          <w:bCs w:val="1"/>
          <w:color w:val="000000"/>
          <w:sz w:val="26"/>
          <w:szCs w:val="26"/>
        </w:rPr>
      </w:pPr>
      <w:bookmarkStart w:colFirst="0" w:colLast="0" w:name="_rttesr69k5j9" w:id="10644"/>
      <w:bookmarkEnd w:id="10644"/>
      <w:r w:rsidDel="00000000" w:rsidR="00000000" w:rsidRPr="00000000">
        <w:rPr>
          <w:b w:val="1"/>
          <w:bCs w:val="1"/>
          <w:color w:val="000000"/>
          <w:sz w:val="26"/>
          <w:szCs w:val="26"/>
          <w:rtl w:val="0"/>
        </w:rPr>
        <w:t xml:space="preserve">46. Can foreigners dispute rural land inheritance?</w:t>
      </w:r>
    </w:p>
    <w:p w:rsidR="00000000" w:rsidDel="00000000" w:rsidP="00000000" w:rsidRDefault="00000000" w:rsidRPr="00000000" w14:paraId="00006692">
      <w:pPr>
        <w:spacing w:after="240" w:before="240" w:lineRule="auto"/>
        <w:rPr/>
      </w:pPr>
      <w:r w:rsidDel="00000000" w:rsidR="00000000" w:rsidRPr="00000000">
        <w:rPr>
          <w:rtl w:val="0"/>
        </w:rPr>
        <w:t xml:space="preserve">Yes, although special property rules may affect the analysis.</w:t>
      </w:r>
    </w:p>
    <w:p w:rsidR="00000000" w:rsidDel="00000000" w:rsidP="00000000" w:rsidRDefault="00000000" w:rsidRPr="00000000" w14:paraId="00006693">
      <w:pPr>
        <w:pStyle w:val="Heading3"/>
        <w:keepNext w:val="0"/>
        <w:keepLines w:val="0"/>
        <w:spacing w:before="280" w:lineRule="auto"/>
        <w:rPr>
          <w:b w:val="1"/>
          <w:bCs w:val="1"/>
          <w:color w:val="000000"/>
          <w:sz w:val="26"/>
          <w:szCs w:val="26"/>
        </w:rPr>
      </w:pPr>
      <w:bookmarkStart w:colFirst="0" w:colLast="0" w:name="_v3v5nw66zq6g" w:id="10645"/>
      <w:bookmarkEnd w:id="10645"/>
      <w:r w:rsidDel="00000000" w:rsidR="00000000" w:rsidRPr="00000000">
        <w:rPr>
          <w:b w:val="1"/>
          <w:bCs w:val="1"/>
          <w:color w:val="000000"/>
          <w:sz w:val="26"/>
          <w:szCs w:val="26"/>
          <w:rtl w:val="0"/>
        </w:rPr>
        <w:t xml:space="preserve">47. How long does inheritance litigation take?</w:t>
      </w:r>
    </w:p>
    <w:p w:rsidR="00000000" w:rsidDel="00000000" w:rsidP="00000000" w:rsidRDefault="00000000" w:rsidRPr="00000000" w14:paraId="00006694">
      <w:pPr>
        <w:spacing w:after="240" w:before="240" w:lineRule="auto"/>
        <w:rPr/>
      </w:pPr>
      <w:r w:rsidDel="00000000" w:rsidR="00000000" w:rsidRPr="00000000">
        <w:rPr>
          <w:rtl w:val="0"/>
        </w:rPr>
        <w:t xml:space="preserve">It depends on the claim, evidence, parties, court, and potential appeals.</w:t>
      </w:r>
    </w:p>
    <w:p w:rsidR="00000000" w:rsidDel="00000000" w:rsidP="00000000" w:rsidRDefault="00000000" w:rsidRPr="00000000" w14:paraId="00006695">
      <w:pPr>
        <w:pStyle w:val="Heading3"/>
        <w:keepNext w:val="0"/>
        <w:keepLines w:val="0"/>
        <w:spacing w:before="280" w:lineRule="auto"/>
        <w:rPr>
          <w:b w:val="1"/>
          <w:bCs w:val="1"/>
          <w:color w:val="000000"/>
          <w:sz w:val="26"/>
          <w:szCs w:val="26"/>
        </w:rPr>
      </w:pPr>
      <w:bookmarkStart w:colFirst="0" w:colLast="0" w:name="_v57k6qwkj76n" w:id="10646"/>
      <w:bookmarkEnd w:id="10646"/>
      <w:r w:rsidDel="00000000" w:rsidR="00000000" w:rsidRPr="00000000">
        <w:rPr>
          <w:b w:val="1"/>
          <w:bCs w:val="1"/>
          <w:color w:val="000000"/>
          <w:sz w:val="26"/>
          <w:szCs w:val="26"/>
          <w:rtl w:val="0"/>
        </w:rPr>
        <w:t xml:space="preserve">48. How much does an inheritance lawsuit cost?</w:t>
      </w:r>
    </w:p>
    <w:p w:rsidR="00000000" w:rsidDel="00000000" w:rsidP="00000000" w:rsidRDefault="00000000" w:rsidRPr="00000000" w14:paraId="00006696">
      <w:pPr>
        <w:spacing w:after="240" w:before="240" w:lineRule="auto"/>
        <w:rPr/>
      </w:pPr>
      <w:r w:rsidDel="00000000" w:rsidR="00000000" w:rsidRPr="00000000">
        <w:rPr>
          <w:rtl w:val="0"/>
        </w:rPr>
        <w:t xml:space="preserve">Costs depend on legal fees, court expenses, evidence, and procedural complexity.</w:t>
      </w:r>
    </w:p>
    <w:p w:rsidR="00000000" w:rsidDel="00000000" w:rsidP="00000000" w:rsidRDefault="00000000" w:rsidRPr="00000000" w14:paraId="00006697">
      <w:pPr>
        <w:pStyle w:val="Heading3"/>
        <w:keepNext w:val="0"/>
        <w:keepLines w:val="0"/>
        <w:spacing w:before="280" w:lineRule="auto"/>
        <w:rPr>
          <w:b w:val="1"/>
          <w:bCs w:val="1"/>
          <w:color w:val="000000"/>
          <w:sz w:val="26"/>
          <w:szCs w:val="26"/>
        </w:rPr>
      </w:pPr>
      <w:bookmarkStart w:colFirst="0" w:colLast="0" w:name="_lx1zvyx4d3t4" w:id="10647"/>
      <w:bookmarkEnd w:id="10647"/>
      <w:r w:rsidDel="00000000" w:rsidR="00000000" w:rsidRPr="00000000">
        <w:rPr>
          <w:b w:val="1"/>
          <w:bCs w:val="1"/>
          <w:color w:val="000000"/>
          <w:sz w:val="26"/>
          <w:szCs w:val="26"/>
          <w:rtl w:val="0"/>
        </w:rPr>
        <w:t xml:space="preserve">49. Can Caspani Lawyers guarantee that I will recover my inheritance?</w:t>
      </w:r>
    </w:p>
    <w:p w:rsidR="00000000" w:rsidDel="00000000" w:rsidP="00000000" w:rsidRDefault="00000000" w:rsidRPr="00000000" w14:paraId="00006698">
      <w:pPr>
        <w:spacing w:after="240" w:before="240" w:lineRule="auto"/>
        <w:rPr/>
      </w:pPr>
      <w:r w:rsidDel="00000000" w:rsidR="00000000" w:rsidRPr="00000000">
        <w:rPr>
          <w:rtl w:val="0"/>
        </w:rPr>
        <w:t xml:space="preserve">No. Legal outcomes depend on the facts, evidence, applicable law, and judicial decisions.</w:t>
      </w:r>
    </w:p>
    <w:p w:rsidR="00000000" w:rsidDel="00000000" w:rsidP="00000000" w:rsidRDefault="00000000" w:rsidRPr="00000000" w14:paraId="00006699">
      <w:pPr>
        <w:pStyle w:val="Heading3"/>
        <w:keepNext w:val="0"/>
        <w:keepLines w:val="0"/>
        <w:spacing w:before="280" w:lineRule="auto"/>
        <w:rPr>
          <w:b w:val="1"/>
          <w:bCs w:val="1"/>
          <w:color w:val="000000"/>
          <w:sz w:val="26"/>
          <w:szCs w:val="26"/>
        </w:rPr>
      </w:pPr>
      <w:bookmarkStart w:colFirst="0" w:colLast="0" w:name="_sqkmhgih51tm" w:id="10648"/>
      <w:bookmarkEnd w:id="10648"/>
      <w:r w:rsidDel="00000000" w:rsidR="00000000" w:rsidRPr="00000000">
        <w:rPr>
          <w:b w:val="1"/>
          <w:bCs w:val="1"/>
          <w:color w:val="000000"/>
          <w:sz w:val="26"/>
          <w:szCs w:val="26"/>
          <w:rtl w:val="0"/>
        </w:rPr>
        <w:t xml:space="preserve">50. How do I start?</w:t>
      </w:r>
    </w:p>
    <w:p w:rsidR="00000000" w:rsidDel="00000000" w:rsidP="00000000" w:rsidRDefault="00000000" w:rsidRPr="00000000" w14:paraId="0000669A">
      <w:pPr>
        <w:spacing w:after="240" w:before="240" w:lineRule="auto"/>
        <w:rPr/>
      </w:pPr>
      <w:r w:rsidDel="00000000" w:rsidR="00000000" w:rsidRPr="00000000">
        <w:rPr>
          <w:rtl w:val="0"/>
        </w:rPr>
        <w:t xml:space="preserve">Schedule a paid online consultation to assess the dispute, relevant documents, legal risks, and available options.</w:t>
      </w:r>
    </w:p>
    <w:p w:rsidR="00000000" w:rsidDel="00000000" w:rsidP="00000000" w:rsidRDefault="00000000" w:rsidRPr="00000000" w14:paraId="00006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C">
      <w:pPr>
        <w:pStyle w:val="Heading2"/>
        <w:keepNext w:val="0"/>
        <w:keepLines w:val="0"/>
        <w:spacing w:after="80" w:lineRule="auto"/>
        <w:rPr>
          <w:b w:val="1"/>
          <w:bCs w:val="1"/>
          <w:sz w:val="34"/>
          <w:szCs w:val="34"/>
        </w:rPr>
      </w:pPr>
      <w:bookmarkStart w:colFirst="0" w:colLast="0" w:name="_94usfrhrtscj" w:id="10649"/>
      <w:bookmarkEnd w:id="10649"/>
      <w:r w:rsidDel="00000000" w:rsidR="00000000" w:rsidRPr="00000000">
        <w:rPr>
          <w:b w:val="1"/>
          <w:bCs w:val="1"/>
          <w:sz w:val="34"/>
          <w:szCs w:val="34"/>
          <w:rtl w:val="0"/>
        </w:rPr>
        <w:t xml:space="preserve">YOUR INHERITANCE RIGHTS SHOULD NOT DEPEND ON WHO CONTROLS THE FAMILY DOCUMENTS.</w:t>
      </w:r>
    </w:p>
    <w:p w:rsidR="00000000" w:rsidDel="00000000" w:rsidP="00000000" w:rsidRDefault="00000000" w:rsidRPr="00000000" w14:paraId="0000669D">
      <w:pPr>
        <w:pStyle w:val="Heading1"/>
        <w:keepNext w:val="0"/>
        <w:keepLines w:val="0"/>
        <w:spacing w:before="480" w:lineRule="auto"/>
        <w:rPr>
          <w:b w:val="1"/>
          <w:bCs w:val="1"/>
          <w:sz w:val="46"/>
          <w:szCs w:val="46"/>
        </w:rPr>
      </w:pPr>
      <w:bookmarkStart w:colFirst="0" w:colLast="0" w:name="_bsf95qq1g7nb" w:id="10650"/>
      <w:bookmarkEnd w:id="10650"/>
      <w:r w:rsidDel="00000000" w:rsidR="00000000" w:rsidRPr="00000000">
        <w:rPr>
          <w:b w:val="1"/>
          <w:bCs w:val="1"/>
          <w:sz w:val="46"/>
          <w:szCs w:val="46"/>
          <w:rtl w:val="0"/>
        </w:rPr>
        <w:t xml:space="preserve">Resolve Brazilian Inheritance Disputes With Legal Guidance</w:t>
      </w:r>
    </w:p>
    <w:p w:rsidR="00000000" w:rsidDel="00000000" w:rsidP="00000000" w:rsidRDefault="00000000" w:rsidRPr="00000000" w14:paraId="0000669E">
      <w:pPr>
        <w:spacing w:after="240" w:before="240" w:lineRule="auto"/>
        <w:rPr/>
      </w:pPr>
      <w:r w:rsidDel="00000000" w:rsidR="00000000" w:rsidRPr="00000000">
        <w:rPr>
          <w:rtl w:val="0"/>
        </w:rPr>
        <w:t xml:space="preserve">When an inheritance becomes contested, uncertainty can quickly turn into financial loss, family conflict, and prolonged litigation.</w:t>
      </w:r>
    </w:p>
    <w:p w:rsidR="00000000" w:rsidDel="00000000" w:rsidP="00000000" w:rsidRDefault="00000000" w:rsidRPr="00000000" w14:paraId="0000669F">
      <w:pPr>
        <w:spacing w:after="240" w:before="240" w:lineRule="auto"/>
        <w:rPr/>
      </w:pPr>
      <w:r w:rsidDel="00000000" w:rsidR="00000000" w:rsidRPr="00000000">
        <w:rPr>
          <w:rtl w:val="0"/>
        </w:rPr>
        <w:t xml:space="preserve">For foreign heirs, the difficulty is often compounded by distance, language barriers, and limited access to information about Brazilian assets or court proceedings.</w:t>
      </w:r>
    </w:p>
    <w:p w:rsidR="00000000" w:rsidDel="00000000" w:rsidP="00000000" w:rsidRDefault="00000000" w:rsidRPr="00000000" w14:paraId="000066A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with contested probate, inheritance claims, estate-administration disputes, will challenges, inherited property conflicts, and legally appropriate protective measures.</w:t>
      </w:r>
    </w:p>
    <w:p w:rsidR="00000000" w:rsidDel="00000000" w:rsidP="00000000" w:rsidRDefault="00000000" w:rsidRPr="00000000" w14:paraId="000066A1">
      <w:pPr>
        <w:spacing w:after="240" w:before="240" w:lineRule="auto"/>
        <w:rPr>
          <w:b w:val="1"/>
          <w:bCs w:val="1"/>
        </w:rPr>
      </w:pPr>
      <w:r w:rsidDel="00000000" w:rsidR="00000000" w:rsidRPr="00000000">
        <w:rPr>
          <w:b w:val="1"/>
          <w:bCs w:val="1"/>
          <w:rtl w:val="0"/>
        </w:rPr>
        <w:t xml:space="preserve">Understand your rights. Examine the evidence. Choose the appropriate legal strategy.</w:t>
      </w:r>
    </w:p>
    <w:p w:rsidR="00000000" w:rsidDel="00000000" w:rsidP="00000000" w:rsidRDefault="00000000" w:rsidRPr="00000000" w14:paraId="000066A2">
      <w:pPr>
        <w:spacing w:after="240" w:before="240" w:lineRule="auto"/>
        <w:rPr>
          <w:b w:val="1"/>
          <w:bCs w:val="1"/>
        </w:rPr>
      </w:pPr>
      <w:r w:rsidDel="00000000" w:rsidR="00000000" w:rsidRPr="00000000">
        <w:rPr>
          <w:b w:val="1"/>
          <w:bCs w:val="1"/>
          <w:rtl w:val="0"/>
        </w:rPr>
        <w:t xml:space="preserve">[Book Your Paid Brazilian Inheritance Dispute Consultation]</w:t>
      </w:r>
    </w:p>
    <w:p w:rsidR="00000000" w:rsidDel="00000000" w:rsidP="00000000" w:rsidRDefault="00000000" w:rsidRPr="00000000" w14:paraId="000066A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5">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6A6">
      <w:pPr>
        <w:spacing w:after="240" w:before="240" w:lineRule="auto"/>
        <w:rPr>
          <w:i w:val="1"/>
          <w:iCs w:val="1"/>
        </w:rPr>
      </w:pPr>
      <w:r w:rsidDel="00000000" w:rsidR="00000000" w:rsidRPr="00000000">
        <w:rPr>
          <w:i w:val="1"/>
          <w:iCs w:val="1"/>
          <w:rtl w:val="0"/>
        </w:rPr>
        <w:t xml:space="preserve">Inheritance Disputes Brazil | Brazilian Estate Litigation | Contested Probate Brazil | Brazilian Inheritance Lawyer for Foreign Heirs | Hidden Estate Assets Brazil | Will Contest Brazil | Inheritance Property Disputes</w:t>
      </w:r>
    </w:p>
    <w:p w:rsidR="00000000" w:rsidDel="00000000" w:rsidP="00000000" w:rsidRDefault="00000000" w:rsidRPr="00000000" w14:paraId="000066A7">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legal information and does not constitute individualized legal, tax, financial, or foreign-law advice. Succession rights, limitation periods, estate administration, property ownership, testamentary validity, interim measures, and litigation remedies depend on the specific circumstances and applicable law. Brazilian courts determine requests for judicial relief, and no injunction, settlement, asset recovery, procedural timeline, or litigation outcome is guaranteed. Foreign-law and foreign-tax questions may require separately qualified professionals. Legal representation requires an agreed professional engagement.</w:t>
      </w:r>
    </w:p>
    <w:p w:rsidR="00000000" w:rsidDel="00000000" w:rsidP="00000000" w:rsidRDefault="00000000" w:rsidRPr="00000000" w14:paraId="000066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6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bjuk17yjct" w:id="10651"/>
      <w:bookmarkEnd w:id="106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Brazil’s Forced Heirship</w:t>
      </w:r>
      <w:r w:rsidDel="00000000" w:rsidR="00000000" w:rsidRPr="00000000">
        <w:rPr>
          <w:rtl w:val="0"/>
        </w:rPr>
      </w:r>
    </w:p>
    <w:p w:rsidR="00000000" w:rsidDel="00000000" w:rsidP="00000000" w:rsidRDefault="00000000" w:rsidRPr="00000000" w14:paraId="000066AA">
      <w:pPr>
        <w:pStyle w:val="Heading1"/>
        <w:keepNext w:val="0"/>
        <w:keepLines w:val="0"/>
        <w:spacing w:before="480" w:lineRule="auto"/>
        <w:rPr>
          <w:b w:val="1"/>
          <w:bCs w:val="1"/>
          <w:sz w:val="46"/>
          <w:szCs w:val="46"/>
        </w:rPr>
      </w:pPr>
      <w:bookmarkStart w:colFirst="0" w:colLast="0" w:name="_kay4udo36xb9" w:id="10652"/>
      <w:bookmarkEnd w:id="10652"/>
      <w:r w:rsidDel="00000000" w:rsidR="00000000" w:rsidRPr="00000000">
        <w:rPr>
          <w:b w:val="1"/>
          <w:bCs w:val="1"/>
          <w:sz w:val="46"/>
          <w:szCs w:val="46"/>
          <w:rtl w:val="0"/>
        </w:rPr>
        <w:t xml:space="preserve">CASPANI LAWYERS</w:t>
      </w:r>
    </w:p>
    <w:p w:rsidR="00000000" w:rsidDel="00000000" w:rsidP="00000000" w:rsidRDefault="00000000" w:rsidRPr="00000000" w14:paraId="000066A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66AC">
      <w:pPr>
        <w:spacing w:after="240" w:before="240" w:lineRule="auto"/>
        <w:rPr/>
      </w:pPr>
      <w:r w:rsidDel="00000000" w:rsidR="00000000" w:rsidRPr="00000000">
        <w:rPr>
          <w:rtl w:val="0"/>
        </w:rPr>
        <w:t xml:space="preserve">Home | Services | Inheritance &amp; Probate | Forced Heirship in Brazil</w:t>
      </w:r>
    </w:p>
    <w:p w:rsidR="00000000" w:rsidDel="00000000" w:rsidP="00000000" w:rsidRDefault="00000000" w:rsidRPr="00000000" w14:paraId="00006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E">
      <w:pPr>
        <w:spacing w:after="240" w:before="240" w:lineRule="auto"/>
        <w:rPr>
          <w:b w:val="1"/>
          <w:bCs w:val="1"/>
        </w:rPr>
      </w:pPr>
      <w:r w:rsidDel="00000000" w:rsidR="00000000" w:rsidRPr="00000000">
        <w:rPr>
          <w:b w:val="1"/>
          <w:bCs w:val="1"/>
          <w:rtl w:val="0"/>
        </w:rPr>
        <w:t xml:space="preserve">SERVICES &gt; INHERITANCE &amp; PROBATE &gt; FORCED HEIRSHIP</w:t>
      </w:r>
    </w:p>
    <w:p w:rsidR="00000000" w:rsidDel="00000000" w:rsidP="00000000" w:rsidRDefault="00000000" w:rsidRPr="00000000" w14:paraId="000066AF">
      <w:pPr>
        <w:pStyle w:val="Heading1"/>
        <w:keepNext w:val="0"/>
        <w:keepLines w:val="0"/>
        <w:spacing w:before="480" w:lineRule="auto"/>
        <w:rPr>
          <w:b w:val="1"/>
          <w:bCs w:val="1"/>
          <w:sz w:val="46"/>
          <w:szCs w:val="46"/>
        </w:rPr>
      </w:pPr>
      <w:bookmarkStart w:colFirst="0" w:colLast="0" w:name="_vnc895bjhxdf" w:id="10653"/>
      <w:bookmarkEnd w:id="10653"/>
      <w:r w:rsidDel="00000000" w:rsidR="00000000" w:rsidRPr="00000000">
        <w:rPr>
          <w:b w:val="1"/>
          <w:bCs w:val="1"/>
          <w:sz w:val="46"/>
          <w:szCs w:val="46"/>
          <w:rtl w:val="0"/>
        </w:rPr>
        <w:t xml:space="preserve">Forced Heirship in Brazil: Who Is Entitled to a Protected Inheritance Share?</w:t>
      </w:r>
    </w:p>
    <w:p w:rsidR="00000000" w:rsidDel="00000000" w:rsidP="00000000" w:rsidRDefault="00000000" w:rsidRPr="00000000" w14:paraId="000066B0">
      <w:pPr>
        <w:spacing w:after="240" w:before="240" w:lineRule="auto"/>
        <w:rPr>
          <w:b w:val="1"/>
          <w:bCs w:val="1"/>
        </w:rPr>
      </w:pPr>
      <w:r w:rsidDel="00000000" w:rsidR="00000000" w:rsidRPr="00000000">
        <w:rPr>
          <w:b w:val="1"/>
          <w:bCs w:val="1"/>
          <w:rtl w:val="0"/>
        </w:rPr>
        <w:t xml:space="preserve">Brazilian Legítima, Necessary Heirs, Wills, Disinheritance, Lifetime Gifts &amp; International Estate Planning</w:t>
      </w:r>
    </w:p>
    <w:p w:rsidR="00000000" w:rsidDel="00000000" w:rsidP="00000000" w:rsidRDefault="00000000" w:rsidRPr="00000000" w14:paraId="000066B1">
      <w:pPr>
        <w:pStyle w:val="Heading2"/>
        <w:keepNext w:val="0"/>
        <w:keepLines w:val="0"/>
        <w:spacing w:after="80" w:lineRule="auto"/>
        <w:rPr>
          <w:b w:val="1"/>
          <w:bCs w:val="1"/>
          <w:sz w:val="34"/>
          <w:szCs w:val="34"/>
        </w:rPr>
      </w:pPr>
      <w:bookmarkStart w:colFirst="0" w:colLast="0" w:name="_dmi5n1irzf" w:id="10654"/>
      <w:bookmarkEnd w:id="10654"/>
      <w:r w:rsidDel="00000000" w:rsidR="00000000" w:rsidRPr="00000000">
        <w:rPr>
          <w:b w:val="1"/>
          <w:bCs w:val="1"/>
          <w:sz w:val="34"/>
          <w:szCs w:val="34"/>
          <w:rtl w:val="0"/>
        </w:rPr>
        <w:t xml:space="preserve">Can Someone Leave Their Entire Brazilian Estate to One Person?</w:t>
      </w:r>
    </w:p>
    <w:p w:rsidR="00000000" w:rsidDel="00000000" w:rsidP="00000000" w:rsidRDefault="00000000" w:rsidRPr="00000000" w14:paraId="000066B2">
      <w:pPr>
        <w:spacing w:after="240" w:before="240" w:lineRule="auto"/>
        <w:rPr/>
      </w:pPr>
      <w:r w:rsidDel="00000000" w:rsidR="00000000" w:rsidRPr="00000000">
        <w:rPr>
          <w:rtl w:val="0"/>
        </w:rPr>
        <w:t xml:space="preserve">You may have discovered that a parent left everything to a new spouse, that one sibling received the family property before your parent's death, or that a foreign will excludes you from an inheritance involving assets in Brazil.</w:t>
      </w:r>
    </w:p>
    <w:p w:rsidR="00000000" w:rsidDel="00000000" w:rsidP="00000000" w:rsidRDefault="00000000" w:rsidRPr="00000000" w14:paraId="000066B3">
      <w:pPr>
        <w:spacing w:after="240" w:before="240" w:lineRule="auto"/>
        <w:rPr/>
      </w:pPr>
      <w:r w:rsidDel="00000000" w:rsidR="00000000" w:rsidRPr="00000000">
        <w:rPr>
          <w:rtl w:val="0"/>
        </w:rPr>
        <w:t xml:space="preserve">Alternatively, you may own Brazilian real estate and want to understand how much freedom you have to distribute your estate among your spouse, children, relatives, or other beneficiaries.</w:t>
      </w:r>
    </w:p>
    <w:p w:rsidR="00000000" w:rsidDel="00000000" w:rsidP="00000000" w:rsidRDefault="00000000" w:rsidRPr="00000000" w14:paraId="000066B4">
      <w:pPr>
        <w:spacing w:after="240" w:before="240" w:lineRule="auto"/>
        <w:rPr>
          <w:b w:val="1"/>
          <w:bCs w:val="1"/>
        </w:rPr>
      </w:pPr>
      <w:r w:rsidDel="00000000" w:rsidR="00000000" w:rsidRPr="00000000">
        <w:rPr>
          <w:rtl w:val="0"/>
        </w:rPr>
        <w:t xml:space="preserve">These situations raise an important legal question: </w:t>
      </w:r>
      <w:r w:rsidDel="00000000" w:rsidR="00000000" w:rsidRPr="00000000">
        <w:rPr>
          <w:b w:val="1"/>
          <w:bCs w:val="1"/>
          <w:rtl w:val="0"/>
        </w:rPr>
        <w:t xml:space="preserve">Does Brazil allow someone to disinherit close family members?</w:t>
      </w:r>
    </w:p>
    <w:p w:rsidR="00000000" w:rsidDel="00000000" w:rsidP="00000000" w:rsidRDefault="00000000" w:rsidRPr="00000000" w14:paraId="000066B5">
      <w:pPr>
        <w:spacing w:after="240" w:before="240" w:lineRule="auto"/>
        <w:rPr/>
      </w:pPr>
      <w:r w:rsidDel="00000000" w:rsidR="00000000" w:rsidRPr="00000000">
        <w:rPr>
          <w:rtl w:val="0"/>
        </w:rPr>
        <w:t xml:space="preserve">When Brazilian substantive succession law governs, the answer is generally limited by a system known as </w:t>
      </w:r>
      <w:r w:rsidDel="00000000" w:rsidR="00000000" w:rsidRPr="00000000">
        <w:rPr>
          <w:i w:val="1"/>
          <w:iCs w:val="1"/>
          <w:rtl w:val="0"/>
        </w:rPr>
        <w:t xml:space="preserve">forced heirship</w:t>
      </w:r>
      <w:r w:rsidDel="00000000" w:rsidR="00000000" w:rsidRPr="00000000">
        <w:rPr>
          <w:rtl w:val="0"/>
        </w:rPr>
        <w:t xml:space="preserve">.</w:t>
      </w:r>
    </w:p>
    <w:p w:rsidR="00000000" w:rsidDel="00000000" w:rsidP="00000000" w:rsidRDefault="00000000" w:rsidRPr="00000000" w14:paraId="000066B6">
      <w:pPr>
        <w:spacing w:after="240" w:before="240" w:lineRule="auto"/>
        <w:rPr/>
      </w:pPr>
      <w:r w:rsidDel="00000000" w:rsidR="00000000" w:rsidRPr="00000000">
        <w:rPr>
          <w:rtl w:val="0"/>
        </w:rPr>
        <w:t xml:space="preserve">Brazilian law protects certain relatives, called </w:t>
      </w:r>
      <w:r w:rsidDel="00000000" w:rsidR="00000000" w:rsidRPr="00000000">
        <w:rPr>
          <w:b w:val="1"/>
          <w:bCs w:val="1"/>
          <w:rtl w:val="0"/>
        </w:rPr>
        <w:t xml:space="preserve">herdeiros necessários</w:t>
      </w:r>
      <w:r w:rsidDel="00000000" w:rsidR="00000000" w:rsidRPr="00000000">
        <w:rPr>
          <w:rtl w:val="0"/>
        </w:rPr>
        <w:t xml:space="preserve">, by reserving a portion of the inheritance known as the </w:t>
      </w:r>
      <w:r w:rsidDel="00000000" w:rsidR="00000000" w:rsidRPr="00000000">
        <w:rPr>
          <w:b w:val="1"/>
          <w:bCs w:val="1"/>
          <w:rtl w:val="0"/>
        </w:rPr>
        <w:t xml:space="preserve">legítima</w:t>
      </w:r>
      <w:r w:rsidDel="00000000" w:rsidR="00000000" w:rsidRPr="00000000">
        <w:rPr>
          <w:rtl w:val="0"/>
        </w:rPr>
        <w:t xml:space="preserve">.</w:t>
      </w:r>
    </w:p>
    <w:p w:rsidR="00000000" w:rsidDel="00000000" w:rsidP="00000000" w:rsidRDefault="00000000" w:rsidRPr="00000000" w14:paraId="000066B7">
      <w:pPr>
        <w:spacing w:after="240" w:before="240" w:lineRule="auto"/>
        <w:rPr/>
      </w:pPr>
      <w:r w:rsidDel="00000000" w:rsidR="00000000" w:rsidRPr="00000000">
        <w:rPr>
          <w:rtl w:val="0"/>
        </w:rPr>
        <w:t xml:space="preserve">Under the Brazilian Civil Code, where necessary heirs exist, </w:t>
      </w:r>
      <w:r w:rsidDel="00000000" w:rsidR="00000000" w:rsidRPr="00000000">
        <w:rPr>
          <w:b w:val="1"/>
          <w:bCs w:val="1"/>
          <w:rtl w:val="0"/>
        </w:rPr>
        <w:t xml:space="preserve">50% of the legally calculated inheritance is reserved for them</w:t>
      </w:r>
      <w:r w:rsidDel="00000000" w:rsidR="00000000" w:rsidRPr="00000000">
        <w:rPr>
          <w:rtl w:val="0"/>
        </w:rPr>
        <w:t xml:space="preserve">, while the remaining 50% is generally the disposable portion that may be allocated through a valid will.</w:t>
      </w:r>
    </w:p>
    <w:p w:rsidR="00000000" w:rsidDel="00000000" w:rsidP="00000000" w:rsidRDefault="00000000" w:rsidRPr="00000000" w14:paraId="000066B8">
      <w:pPr>
        <w:spacing w:after="240" w:before="240" w:lineRule="auto"/>
        <w:rPr/>
      </w:pPr>
      <w:r w:rsidDel="00000000" w:rsidR="00000000" w:rsidRPr="00000000">
        <w:rPr>
          <w:rtl w:val="0"/>
        </w:rPr>
        <w:t xml:space="preserve">However, determining who receives the protected portion—and how much each beneficiary is entitled to—requires analysis of the family relationships, marital property regime, estate assets, debts, lifetime donations, and applicable succession law.</w:t>
      </w:r>
    </w:p>
    <w:p w:rsidR="00000000" w:rsidDel="00000000" w:rsidP="00000000" w:rsidRDefault="00000000" w:rsidRPr="00000000" w14:paraId="000066B9">
      <w:pPr>
        <w:spacing w:after="240" w:before="240" w:lineRule="auto"/>
        <w:rPr/>
      </w:pPr>
      <w:r w:rsidDel="00000000" w:rsidR="00000000" w:rsidRPr="00000000">
        <w:rPr>
          <w:rtl w:val="0"/>
        </w:rPr>
        <w:t xml:space="preserve">For international families, an additional issue is essential: </w:t>
      </w:r>
      <w:r w:rsidDel="00000000" w:rsidR="00000000" w:rsidRPr="00000000">
        <w:rPr>
          <w:b w:val="1"/>
          <w:bCs w:val="1"/>
          <w:rtl w:val="0"/>
        </w:rPr>
        <w:t xml:space="preserve">Brazilian assets do not automatically mean that Brazilian forced-heirship rules govern every aspect of the succession.</w:t>
      </w:r>
      <w:r w:rsidDel="00000000" w:rsidR="00000000" w:rsidRPr="00000000">
        <w:rPr>
          <w:rtl w:val="0"/>
        </w:rPr>
        <w:t xml:space="preserve"> Cross-border cases require a separate choice-of-law analysis.</w:t>
      </w:r>
    </w:p>
    <w:p w:rsidR="00000000" w:rsidDel="00000000" w:rsidP="00000000" w:rsidRDefault="00000000" w:rsidRPr="00000000" w14:paraId="000066BA">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Brazilian expatriates, international families, and owners of Brazilian assets with succession rights, inheritance planning, wills, lifetime donations, and disputes involving protected inheritance shares.</w:t>
      </w:r>
    </w:p>
    <w:p w:rsidR="00000000" w:rsidDel="00000000" w:rsidP="00000000" w:rsidRDefault="00000000" w:rsidRPr="00000000" w14:paraId="000066BB">
      <w:pPr>
        <w:spacing w:after="240" w:before="240" w:lineRule="auto"/>
        <w:rPr>
          <w:b w:val="1"/>
          <w:bCs w:val="1"/>
        </w:rPr>
      </w:pPr>
      <w:r w:rsidDel="00000000" w:rsidR="00000000" w:rsidRPr="00000000">
        <w:rPr>
          <w:b w:val="1"/>
          <w:bCs w:val="1"/>
          <w:rtl w:val="0"/>
        </w:rPr>
        <w:t xml:space="preserve">Understand what the law protects before signing a waiver, accepting a distribution, or preparing an international will.</w:t>
      </w:r>
    </w:p>
    <w:p w:rsidR="00000000" w:rsidDel="00000000" w:rsidP="00000000" w:rsidRDefault="00000000" w:rsidRPr="00000000" w14:paraId="000066BC">
      <w:pPr>
        <w:spacing w:after="240" w:before="240" w:lineRule="auto"/>
        <w:rPr>
          <w:b w:val="1"/>
          <w:bCs w:val="1"/>
        </w:rPr>
      </w:pPr>
      <w:r w:rsidDel="00000000" w:rsidR="00000000" w:rsidRPr="00000000">
        <w:rPr>
          <w:b w:val="1"/>
          <w:bCs w:val="1"/>
          <w:rtl w:val="0"/>
        </w:rPr>
        <w:t xml:space="preserve">[Book Your Paid Brazilian Inheritance Consultation]</w:t>
      </w:r>
    </w:p>
    <w:p w:rsidR="00000000" w:rsidDel="00000000" w:rsidP="00000000" w:rsidRDefault="00000000" w:rsidRPr="00000000" w14:paraId="000066BD">
      <w:pPr>
        <w:spacing w:after="240" w:before="240" w:lineRule="auto"/>
        <w:rPr>
          <w:b w:val="1"/>
          <w:bCs w:val="1"/>
        </w:rPr>
      </w:pPr>
      <w:r w:rsidDel="00000000" w:rsidR="00000000" w:rsidRPr="00000000">
        <w:rPr>
          <w:b w:val="1"/>
          <w:bCs w:val="1"/>
          <w:rtl w:val="0"/>
        </w:rPr>
        <w:t xml:space="preserve">[Request a Forced Heirship Assessment]</w:t>
      </w:r>
    </w:p>
    <w:p w:rsidR="00000000" w:rsidDel="00000000" w:rsidP="00000000" w:rsidRDefault="00000000" w:rsidRPr="00000000" w14:paraId="000066BE">
      <w:pPr>
        <w:spacing w:after="240" w:before="240" w:lineRule="auto"/>
        <w:rPr/>
      </w:pPr>
      <w:r w:rsidDel="00000000" w:rsidR="00000000" w:rsidRPr="00000000">
        <w:rPr>
          <w:rtl w:val="0"/>
        </w:rPr>
        <w:t xml:space="preserve">Brazilian Forced Heirship | Legítima | Necessary Heirs | Disinheritance | Brazilian Wills | International Estate Planning</w:t>
      </w:r>
    </w:p>
    <w:p w:rsidR="00000000" w:rsidDel="00000000" w:rsidP="00000000" w:rsidRDefault="00000000" w:rsidRPr="00000000" w14:paraId="00006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0">
      <w:pPr>
        <w:pStyle w:val="Heading2"/>
        <w:keepNext w:val="0"/>
        <w:keepLines w:val="0"/>
        <w:spacing w:after="80" w:lineRule="auto"/>
        <w:rPr>
          <w:b w:val="1"/>
          <w:bCs w:val="1"/>
          <w:sz w:val="34"/>
          <w:szCs w:val="34"/>
        </w:rPr>
      </w:pPr>
      <w:bookmarkStart w:colFirst="0" w:colLast="0" w:name="_724t6o81bbyj" w:id="10655"/>
      <w:bookmarkEnd w:id="10655"/>
      <w:r w:rsidDel="00000000" w:rsidR="00000000" w:rsidRPr="00000000">
        <w:rPr>
          <w:b w:val="1"/>
          <w:bCs w:val="1"/>
          <w:sz w:val="34"/>
          <w:szCs w:val="34"/>
          <w:rtl w:val="0"/>
        </w:rPr>
        <w:t xml:space="preserve">REQUEST YOUR LEGAL CONSULTATION</w:t>
      </w:r>
    </w:p>
    <w:p w:rsidR="00000000" w:rsidDel="00000000" w:rsidP="00000000" w:rsidRDefault="00000000" w:rsidRPr="00000000" w14:paraId="000066C1">
      <w:pPr>
        <w:pStyle w:val="Heading3"/>
        <w:keepNext w:val="0"/>
        <w:keepLines w:val="0"/>
        <w:spacing w:before="280" w:lineRule="auto"/>
        <w:rPr>
          <w:b w:val="1"/>
          <w:bCs w:val="1"/>
          <w:color w:val="000000"/>
          <w:sz w:val="26"/>
          <w:szCs w:val="26"/>
        </w:rPr>
      </w:pPr>
      <w:bookmarkStart w:colFirst="0" w:colLast="0" w:name="_saxotnenv3ow" w:id="10656"/>
      <w:bookmarkEnd w:id="10656"/>
      <w:r w:rsidDel="00000000" w:rsidR="00000000" w:rsidRPr="00000000">
        <w:rPr>
          <w:b w:val="1"/>
          <w:bCs w:val="1"/>
          <w:color w:val="000000"/>
          <w:sz w:val="26"/>
          <w:szCs w:val="26"/>
          <w:rtl w:val="0"/>
        </w:rPr>
        <w:t xml:space="preserve">Do You Need to Understand Your Inheritance Rights in Brazil?</w:t>
      </w:r>
    </w:p>
    <w:p w:rsidR="00000000" w:rsidDel="00000000" w:rsidP="00000000" w:rsidRDefault="00000000" w:rsidRPr="00000000" w14:paraId="000066C2">
      <w:pPr>
        <w:spacing w:after="240" w:before="240" w:lineRule="auto"/>
        <w:rPr>
          <w:b w:val="1"/>
          <w:bCs w:val="1"/>
        </w:rPr>
      </w:pPr>
      <w:r w:rsidDel="00000000" w:rsidR="00000000" w:rsidRPr="00000000">
        <w:rPr>
          <w:b w:val="1"/>
          <w:bCs w:val="1"/>
          <w:rtl w:val="0"/>
        </w:rPr>
        <w:t xml:space="preserve">Full Name</w:t>
      </w:r>
    </w:p>
    <w:p w:rsidR="00000000" w:rsidDel="00000000" w:rsidP="00000000" w:rsidRDefault="00000000" w:rsidRPr="00000000" w14:paraId="000066C3">
      <w:pPr>
        <w:spacing w:after="240" w:befor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66C4">
      <w:pPr>
        <w:spacing w:after="240" w:before="240" w:lineRule="auto"/>
        <w:rPr>
          <w:b w:val="1"/>
          <w:bCs w:val="1"/>
        </w:rPr>
      </w:pPr>
      <w:r w:rsidDel="00000000" w:rsidR="00000000" w:rsidRPr="00000000">
        <w:rPr>
          <w:b w:val="1"/>
          <w:bCs w:val="1"/>
          <w:rtl w:val="0"/>
        </w:rPr>
        <w:t xml:space="preserve">Phone / WhatsApp</w:t>
      </w:r>
    </w:p>
    <w:p w:rsidR="00000000" w:rsidDel="00000000" w:rsidP="00000000" w:rsidRDefault="00000000" w:rsidRPr="00000000" w14:paraId="000066C5">
      <w:pPr>
        <w:spacing w:after="240" w:before="240" w:lineRule="auto"/>
        <w:rPr>
          <w:b w:val="1"/>
          <w:bCs w:val="1"/>
        </w:rPr>
      </w:pPr>
      <w:r w:rsidDel="00000000" w:rsidR="00000000" w:rsidRPr="00000000">
        <w:rPr>
          <w:b w:val="1"/>
          <w:bCs w:val="1"/>
          <w:rtl w:val="0"/>
        </w:rPr>
        <w:t xml:space="preserve">Nationality</w:t>
      </w:r>
    </w:p>
    <w:p w:rsidR="00000000" w:rsidDel="00000000" w:rsidP="00000000" w:rsidRDefault="00000000" w:rsidRPr="00000000" w14:paraId="000066C6">
      <w:pPr>
        <w:spacing w:after="240" w:before="240" w:lineRule="auto"/>
        <w:rPr>
          <w:b w:val="1"/>
          <w:bCs w:val="1"/>
        </w:rPr>
      </w:pPr>
      <w:r w:rsidDel="00000000" w:rsidR="00000000" w:rsidRPr="00000000">
        <w:rPr>
          <w:b w:val="1"/>
          <w:bCs w:val="1"/>
          <w:rtl w:val="0"/>
        </w:rPr>
        <w:t xml:space="preserve">Country of Residence</w:t>
      </w:r>
    </w:p>
    <w:p w:rsidR="00000000" w:rsidDel="00000000" w:rsidP="00000000" w:rsidRDefault="00000000" w:rsidRPr="00000000" w14:paraId="000066C7">
      <w:pPr>
        <w:spacing w:after="240" w:before="240" w:lineRule="auto"/>
        <w:rPr/>
      </w:pPr>
      <w:r w:rsidDel="00000000" w:rsidR="00000000" w:rsidRPr="00000000">
        <w:rPr>
          <w:b w:val="1"/>
          <w:bCs w:val="1"/>
          <w:rtl w:val="0"/>
        </w:rPr>
        <w:t xml:space="preserve">Are You Planning an Estate or Claiming an Inheritance?</w:t>
        <w:br w:type="textWrapping"/>
      </w:r>
      <w:r w:rsidDel="00000000" w:rsidR="00000000" w:rsidRPr="00000000">
        <w:rPr>
          <w:rtl w:val="0"/>
        </w:rPr>
        <w:t xml:space="preserve">Estate Planning / Existing Inheritance / Disputed Will / Lifetime Gift Dispute / Other</w:t>
      </w:r>
    </w:p>
    <w:p w:rsidR="00000000" w:rsidDel="00000000" w:rsidP="00000000" w:rsidRDefault="00000000" w:rsidRPr="00000000" w14:paraId="000066C8">
      <w:pPr>
        <w:spacing w:after="240" w:before="240" w:lineRule="auto"/>
        <w:rPr/>
      </w:pPr>
      <w:r w:rsidDel="00000000" w:rsidR="00000000" w:rsidRPr="00000000">
        <w:rPr>
          <w:b w:val="1"/>
          <w:bCs w:val="1"/>
          <w:rtl w:val="0"/>
        </w:rPr>
        <w:t xml:space="preserve">Relationship to the Deceased or Property Owner</w:t>
        <w:br w:type="textWrapping"/>
      </w:r>
      <w:r w:rsidDel="00000000" w:rsidR="00000000" w:rsidRPr="00000000">
        <w:rPr>
          <w:rtl w:val="0"/>
        </w:rPr>
        <w:t xml:space="preserve">Child / Spouse / Partner / Parent / Grandchild / Other</w:t>
      </w:r>
    </w:p>
    <w:p w:rsidR="00000000" w:rsidDel="00000000" w:rsidP="00000000" w:rsidRDefault="00000000" w:rsidRPr="00000000" w14:paraId="000066C9">
      <w:pPr>
        <w:spacing w:after="240" w:before="240" w:lineRule="auto"/>
        <w:rPr/>
      </w:pPr>
      <w:r w:rsidDel="00000000" w:rsidR="00000000" w:rsidRPr="00000000">
        <w:rPr>
          <w:b w:val="1"/>
          <w:bCs w:val="1"/>
          <w:rtl w:val="0"/>
        </w:rPr>
        <w:t xml:space="preserve">Where Does or Did the Property Owner Live?</w:t>
        <w:br w:type="textWrapping"/>
      </w:r>
      <w:r w:rsidDel="00000000" w:rsidR="00000000" w:rsidRPr="00000000">
        <w:rPr>
          <w:rtl w:val="0"/>
        </w:rPr>
        <w:t xml:space="preserve">Brazil / Another Country / Not Sure</w:t>
      </w:r>
    </w:p>
    <w:p w:rsidR="00000000" w:rsidDel="00000000" w:rsidP="00000000" w:rsidRDefault="00000000" w:rsidRPr="00000000" w14:paraId="000066CA">
      <w:pPr>
        <w:spacing w:after="240" w:before="240" w:lineRule="auto"/>
        <w:rPr/>
      </w:pPr>
      <w:r w:rsidDel="00000000" w:rsidR="00000000" w:rsidRPr="00000000">
        <w:rPr>
          <w:b w:val="1"/>
          <w:bCs w:val="1"/>
          <w:rtl w:val="0"/>
        </w:rPr>
        <w:t xml:space="preserve">Where Are the Assets Located?</w:t>
        <w:br w:type="textWrapping"/>
      </w:r>
      <w:r w:rsidDel="00000000" w:rsidR="00000000" w:rsidRPr="00000000">
        <w:rPr>
          <w:rtl w:val="0"/>
        </w:rPr>
        <w:t xml:space="preserve">Brazil / Brazil and Abroad / Not Sure</w:t>
      </w:r>
    </w:p>
    <w:p w:rsidR="00000000" w:rsidDel="00000000" w:rsidP="00000000" w:rsidRDefault="00000000" w:rsidRPr="00000000" w14:paraId="000066CB">
      <w:pPr>
        <w:spacing w:after="240" w:before="240" w:lineRule="auto"/>
        <w:rPr/>
      </w:pPr>
      <w:r w:rsidDel="00000000" w:rsidR="00000000" w:rsidRPr="00000000">
        <w:rPr>
          <w:b w:val="1"/>
          <w:bCs w:val="1"/>
          <w:rtl w:val="0"/>
        </w:rPr>
        <w:t xml:space="preserve">Are There Children or Other Descendants?</w:t>
        <w:br w:type="textWrapping"/>
      </w:r>
      <w:r w:rsidDel="00000000" w:rsidR="00000000" w:rsidRPr="00000000">
        <w:rPr>
          <w:rtl w:val="0"/>
        </w:rPr>
        <w:t xml:space="preserve">Yes / No / Not Sure</w:t>
      </w:r>
    </w:p>
    <w:p w:rsidR="00000000" w:rsidDel="00000000" w:rsidP="00000000" w:rsidRDefault="00000000" w:rsidRPr="00000000" w14:paraId="000066CC">
      <w:pPr>
        <w:spacing w:after="240" w:before="240" w:lineRule="auto"/>
        <w:rPr/>
      </w:pPr>
      <w:r w:rsidDel="00000000" w:rsidR="00000000" w:rsidRPr="00000000">
        <w:rPr>
          <w:b w:val="1"/>
          <w:bCs w:val="1"/>
          <w:rtl w:val="0"/>
        </w:rPr>
        <w:t xml:space="preserve">Is There a Will?</w:t>
        <w:br w:type="textWrapping"/>
      </w:r>
      <w:r w:rsidDel="00000000" w:rsidR="00000000" w:rsidRPr="00000000">
        <w:rPr>
          <w:rtl w:val="0"/>
        </w:rPr>
        <w:t xml:space="preserve">Yes / No / Not Sure</w:t>
      </w:r>
    </w:p>
    <w:p w:rsidR="00000000" w:rsidDel="00000000" w:rsidP="00000000" w:rsidRDefault="00000000" w:rsidRPr="00000000" w14:paraId="000066CD">
      <w:pPr>
        <w:spacing w:after="240" w:before="240" w:lineRule="auto"/>
        <w:rPr/>
      </w:pPr>
      <w:r w:rsidDel="00000000" w:rsidR="00000000" w:rsidRPr="00000000">
        <w:rPr>
          <w:b w:val="1"/>
          <w:bCs w:val="1"/>
          <w:rtl w:val="0"/>
        </w:rPr>
        <w:t xml:space="preserve">Have Significant Lifetime Gifts Been Made?</w:t>
        <w:br w:type="textWrapping"/>
      </w:r>
      <w:r w:rsidDel="00000000" w:rsidR="00000000" w:rsidRPr="00000000">
        <w:rPr>
          <w:rtl w:val="0"/>
        </w:rPr>
        <w:t xml:space="preserve">Yes / No / Not Sure</w:t>
      </w:r>
    </w:p>
    <w:p w:rsidR="00000000" w:rsidDel="00000000" w:rsidP="00000000" w:rsidRDefault="00000000" w:rsidRPr="00000000" w14:paraId="000066CE">
      <w:pPr>
        <w:spacing w:after="240" w:before="240" w:lineRule="auto"/>
        <w:rPr/>
      </w:pPr>
      <w:r w:rsidDel="00000000" w:rsidR="00000000" w:rsidRPr="00000000">
        <w:rPr>
          <w:b w:val="1"/>
          <w:bCs w:val="1"/>
          <w:rtl w:val="0"/>
        </w:rPr>
        <w:t xml:space="preserve">Is There an Existing Probate Case?</w:t>
        <w:br w:type="textWrapping"/>
      </w:r>
      <w:r w:rsidDel="00000000" w:rsidR="00000000" w:rsidRPr="00000000">
        <w:rPr>
          <w:rtl w:val="0"/>
        </w:rPr>
        <w:t xml:space="preserve">Yes / No / Not Sure</w:t>
      </w:r>
    </w:p>
    <w:p w:rsidR="00000000" w:rsidDel="00000000" w:rsidP="00000000" w:rsidRDefault="00000000" w:rsidRPr="00000000" w14:paraId="000066CF">
      <w:pPr>
        <w:spacing w:after="240" w:before="240" w:lineRule="auto"/>
        <w:rPr/>
      </w:pPr>
      <w:r w:rsidDel="00000000" w:rsidR="00000000" w:rsidRPr="00000000">
        <w:rPr>
          <w:b w:val="1"/>
          <w:bCs w:val="1"/>
          <w:rtl w:val="0"/>
        </w:rPr>
        <w:t xml:space="preserve">Your Main Concern</w:t>
        <w:br w:type="textWrapping"/>
      </w:r>
      <w:r w:rsidDel="00000000" w:rsidR="00000000" w:rsidRPr="00000000">
        <w:rPr>
          <w:rtl w:val="0"/>
        </w:rPr>
        <w:t xml:space="preserve">Protected Inheritance Share / Disinheritance / Foreign Will / Donations / Marriage Property Regime / Inheritance Dispute / Estate Planning</w:t>
      </w:r>
    </w:p>
    <w:p w:rsidR="00000000" w:rsidDel="00000000" w:rsidP="00000000" w:rsidRDefault="00000000" w:rsidRPr="00000000" w14:paraId="000066D0">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66D1">
      <w:pPr>
        <w:spacing w:after="240" w:before="240" w:lineRule="auto"/>
        <w:rPr>
          <w:b w:val="1"/>
          <w:bCs w:val="1"/>
        </w:rPr>
      </w:pPr>
      <w:r w:rsidDel="00000000" w:rsidR="00000000" w:rsidRPr="00000000">
        <w:rPr>
          <w:b w:val="1"/>
          <w:bCs w:val="1"/>
          <w:rtl w:val="0"/>
        </w:rPr>
        <w:t xml:space="preserve">[Schedule My Paid Legal Consultation]</w:t>
      </w:r>
    </w:p>
    <w:p w:rsidR="00000000" w:rsidDel="00000000" w:rsidP="00000000" w:rsidRDefault="00000000" w:rsidRPr="00000000" w14:paraId="000066D2">
      <w:pPr>
        <w:spacing w:after="240" w:before="240" w:lineRule="auto"/>
        <w:rPr/>
      </w:pPr>
      <w:r w:rsidDel="00000000" w:rsidR="00000000" w:rsidRPr="00000000">
        <w:rPr>
          <w:rtl w:val="0"/>
        </w:rPr>
        <w:t xml:space="preserve">All consultations are paid and conducted online by appointment. Legal opinions, document review, estate planning, probate representation, and litigation require a separately agreed professional engagement.</w:t>
      </w:r>
    </w:p>
    <w:p w:rsidR="00000000" w:rsidDel="00000000" w:rsidP="00000000" w:rsidRDefault="00000000" w:rsidRPr="00000000" w14:paraId="00006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4">
      <w:pPr>
        <w:pStyle w:val="Heading2"/>
        <w:keepNext w:val="0"/>
        <w:keepLines w:val="0"/>
        <w:spacing w:after="80" w:lineRule="auto"/>
        <w:rPr>
          <w:b w:val="1"/>
          <w:bCs w:val="1"/>
          <w:sz w:val="34"/>
          <w:szCs w:val="34"/>
        </w:rPr>
      </w:pPr>
      <w:bookmarkStart w:colFirst="0" w:colLast="0" w:name="_7vlpd9la7k13" w:id="10657"/>
      <w:bookmarkEnd w:id="10657"/>
      <w:r w:rsidDel="00000000" w:rsidR="00000000" w:rsidRPr="00000000">
        <w:rPr>
          <w:b w:val="1"/>
          <w:bCs w:val="1"/>
          <w:sz w:val="34"/>
          <w:szCs w:val="34"/>
          <w:rtl w:val="0"/>
        </w:rPr>
        <w:t xml:space="preserve">WHAT IS FORCED HEIRSHIP IN BRAZIL?</w:t>
      </w:r>
    </w:p>
    <w:p w:rsidR="00000000" w:rsidDel="00000000" w:rsidP="00000000" w:rsidRDefault="00000000" w:rsidRPr="00000000" w14:paraId="000066D5">
      <w:pPr>
        <w:pStyle w:val="Heading1"/>
        <w:keepNext w:val="0"/>
        <w:keepLines w:val="0"/>
        <w:spacing w:before="480" w:lineRule="auto"/>
        <w:rPr>
          <w:b w:val="1"/>
          <w:bCs w:val="1"/>
          <w:sz w:val="46"/>
          <w:szCs w:val="46"/>
        </w:rPr>
      </w:pPr>
      <w:bookmarkStart w:colFirst="0" w:colLast="0" w:name="_81k7ly1tkm0x" w:id="10658"/>
      <w:bookmarkEnd w:id="10658"/>
      <w:r w:rsidDel="00000000" w:rsidR="00000000" w:rsidRPr="00000000">
        <w:rPr>
          <w:b w:val="1"/>
          <w:bCs w:val="1"/>
          <w:sz w:val="46"/>
          <w:szCs w:val="46"/>
          <w:rtl w:val="0"/>
        </w:rPr>
        <w:t xml:space="preserve">Understanding the Legítima</w:t>
      </w:r>
    </w:p>
    <w:p w:rsidR="00000000" w:rsidDel="00000000" w:rsidP="00000000" w:rsidRDefault="00000000" w:rsidRPr="00000000" w14:paraId="000066D6">
      <w:pPr>
        <w:spacing w:after="240" w:before="240" w:lineRule="auto"/>
        <w:rPr/>
      </w:pPr>
      <w:r w:rsidDel="00000000" w:rsidR="00000000" w:rsidRPr="00000000">
        <w:rPr>
          <w:rtl w:val="0"/>
        </w:rPr>
        <w:t xml:space="preserve">Forced heirship is a succession-law system that limits a person's freedom to distribute their estate when certain protected heirs exist.</w:t>
      </w:r>
    </w:p>
    <w:p w:rsidR="00000000" w:rsidDel="00000000" w:rsidP="00000000" w:rsidRDefault="00000000" w:rsidRPr="00000000" w14:paraId="000066D7">
      <w:pPr>
        <w:spacing w:after="240" w:before="240" w:lineRule="auto"/>
        <w:rPr/>
      </w:pPr>
      <w:r w:rsidDel="00000000" w:rsidR="00000000" w:rsidRPr="00000000">
        <w:rPr>
          <w:rtl w:val="0"/>
        </w:rPr>
        <w:t xml:space="preserve">Brazilian law uses the term </w:t>
      </w:r>
      <w:r w:rsidDel="00000000" w:rsidR="00000000" w:rsidRPr="00000000">
        <w:rPr>
          <w:b w:val="1"/>
          <w:bCs w:val="1"/>
          <w:rtl w:val="0"/>
        </w:rPr>
        <w:t xml:space="preserve">legítima</w:t>
      </w:r>
      <w:r w:rsidDel="00000000" w:rsidR="00000000" w:rsidRPr="00000000">
        <w:rPr>
          <w:rtl w:val="0"/>
        </w:rPr>
        <w:t xml:space="preserve"> for the reserved inheritance portion.</w:t>
      </w:r>
    </w:p>
    <w:p w:rsidR="00000000" w:rsidDel="00000000" w:rsidP="00000000" w:rsidRDefault="00000000" w:rsidRPr="00000000" w14:paraId="000066D8">
      <w:pPr>
        <w:spacing w:after="240" w:before="240" w:lineRule="auto"/>
        <w:rPr/>
      </w:pPr>
      <w:r w:rsidDel="00000000" w:rsidR="00000000" w:rsidRPr="00000000">
        <w:rPr>
          <w:rtl w:val="0"/>
        </w:rPr>
        <w:t xml:space="preserve">Under Civil Code Article 1,846, necessary heirs are entitled collectively to half of the inheritance, calculated according to the applicable legal rules.</w:t>
      </w:r>
    </w:p>
    <w:p w:rsidR="00000000" w:rsidDel="00000000" w:rsidP="00000000" w:rsidRDefault="00000000" w:rsidRPr="00000000" w14:paraId="000066D9">
      <w:pPr>
        <w:pStyle w:val="Heading3"/>
        <w:keepNext w:val="0"/>
        <w:keepLines w:val="0"/>
        <w:spacing w:before="280" w:lineRule="auto"/>
        <w:rPr>
          <w:b w:val="1"/>
          <w:bCs w:val="1"/>
          <w:color w:val="000000"/>
          <w:sz w:val="26"/>
          <w:szCs w:val="26"/>
        </w:rPr>
      </w:pPr>
      <w:bookmarkStart w:colFirst="0" w:colLast="0" w:name="_qrlcfp268g4n" w:id="10659"/>
      <w:bookmarkEnd w:id="10659"/>
      <w:r w:rsidDel="00000000" w:rsidR="00000000" w:rsidRPr="00000000">
        <w:rPr>
          <w:b w:val="1"/>
          <w:bCs w:val="1"/>
          <w:color w:val="000000"/>
          <w:sz w:val="26"/>
          <w:szCs w:val="26"/>
          <w:rtl w:val="0"/>
        </w:rPr>
        <w:t xml:space="preserve">Reserved Portion – Legítima</w:t>
      </w:r>
    </w:p>
    <w:p w:rsidR="00000000" w:rsidDel="00000000" w:rsidP="00000000" w:rsidRDefault="00000000" w:rsidRPr="00000000" w14:paraId="000066DA">
      <w:pPr>
        <w:spacing w:after="240" w:before="240" w:lineRule="auto"/>
        <w:rPr/>
      </w:pPr>
      <w:r w:rsidDel="00000000" w:rsidR="00000000" w:rsidRPr="00000000">
        <w:rPr>
          <w:rtl w:val="0"/>
        </w:rPr>
        <w:t xml:space="preserve">The legally protected portion for necessary heirs.</w:t>
      </w:r>
    </w:p>
    <w:p w:rsidR="00000000" w:rsidDel="00000000" w:rsidP="00000000" w:rsidRDefault="00000000" w:rsidRPr="00000000" w14:paraId="000066DB">
      <w:pPr>
        <w:pStyle w:val="Heading3"/>
        <w:keepNext w:val="0"/>
        <w:keepLines w:val="0"/>
        <w:spacing w:before="280" w:lineRule="auto"/>
        <w:rPr>
          <w:b w:val="1"/>
          <w:bCs w:val="1"/>
          <w:color w:val="000000"/>
          <w:sz w:val="26"/>
          <w:szCs w:val="26"/>
        </w:rPr>
      </w:pPr>
      <w:bookmarkStart w:colFirst="0" w:colLast="0" w:name="_jz6fezxymeb0" w:id="10660"/>
      <w:bookmarkEnd w:id="10660"/>
      <w:r w:rsidDel="00000000" w:rsidR="00000000" w:rsidRPr="00000000">
        <w:rPr>
          <w:b w:val="1"/>
          <w:bCs w:val="1"/>
          <w:color w:val="000000"/>
          <w:sz w:val="26"/>
          <w:szCs w:val="26"/>
          <w:rtl w:val="0"/>
        </w:rPr>
        <w:t xml:space="preserve">Disposable Portion – Parte Disponível</w:t>
      </w:r>
    </w:p>
    <w:p w:rsidR="00000000" w:rsidDel="00000000" w:rsidP="00000000" w:rsidRDefault="00000000" w:rsidRPr="00000000" w14:paraId="000066DC">
      <w:pPr>
        <w:spacing w:after="240" w:before="240" w:lineRule="auto"/>
        <w:rPr/>
      </w:pPr>
      <w:r w:rsidDel="00000000" w:rsidR="00000000" w:rsidRPr="00000000">
        <w:rPr>
          <w:rtl w:val="0"/>
        </w:rPr>
        <w:t xml:space="preserve">The portion that may generally be distributed according to the testator's wishes.</w:t>
      </w:r>
    </w:p>
    <w:p w:rsidR="00000000" w:rsidDel="00000000" w:rsidP="00000000" w:rsidRDefault="00000000" w:rsidRPr="00000000" w14:paraId="000066DD">
      <w:pPr>
        <w:pStyle w:val="Heading3"/>
        <w:keepNext w:val="0"/>
        <w:keepLines w:val="0"/>
        <w:spacing w:before="280" w:lineRule="auto"/>
        <w:rPr>
          <w:b w:val="1"/>
          <w:bCs w:val="1"/>
          <w:color w:val="000000"/>
          <w:sz w:val="26"/>
          <w:szCs w:val="26"/>
        </w:rPr>
      </w:pPr>
      <w:bookmarkStart w:colFirst="0" w:colLast="0" w:name="_ekfgloh58vwl" w:id="10661"/>
      <w:bookmarkEnd w:id="10661"/>
      <w:r w:rsidDel="00000000" w:rsidR="00000000" w:rsidRPr="00000000">
        <w:rPr>
          <w:b w:val="1"/>
          <w:bCs w:val="1"/>
          <w:color w:val="000000"/>
          <w:sz w:val="26"/>
          <w:szCs w:val="26"/>
          <w:rtl w:val="0"/>
        </w:rPr>
        <w:t xml:space="preserve">Necessary Heirs – Herdeiros Necessários</w:t>
      </w:r>
    </w:p>
    <w:p w:rsidR="00000000" w:rsidDel="00000000" w:rsidP="00000000" w:rsidRDefault="00000000" w:rsidRPr="00000000" w14:paraId="000066DE">
      <w:pPr>
        <w:spacing w:after="240" w:before="240" w:lineRule="auto"/>
        <w:rPr/>
      </w:pPr>
      <w:r w:rsidDel="00000000" w:rsidR="00000000" w:rsidRPr="00000000">
        <w:rPr>
          <w:rtl w:val="0"/>
        </w:rPr>
        <w:t xml:space="preserve">Relatives protected by the relevant succession provisions.</w:t>
      </w:r>
    </w:p>
    <w:p w:rsidR="00000000" w:rsidDel="00000000" w:rsidP="00000000" w:rsidRDefault="00000000" w:rsidRPr="00000000" w14:paraId="000066DF">
      <w:pPr>
        <w:pStyle w:val="Heading3"/>
        <w:keepNext w:val="0"/>
        <w:keepLines w:val="0"/>
        <w:spacing w:before="280" w:lineRule="auto"/>
        <w:rPr>
          <w:b w:val="1"/>
          <w:bCs w:val="1"/>
          <w:color w:val="000000"/>
          <w:sz w:val="26"/>
          <w:szCs w:val="26"/>
        </w:rPr>
      </w:pPr>
      <w:bookmarkStart w:colFirst="0" w:colLast="0" w:name="_vsozpmbwvclb" w:id="10662"/>
      <w:bookmarkEnd w:id="10662"/>
      <w:r w:rsidDel="00000000" w:rsidR="00000000" w:rsidRPr="00000000">
        <w:rPr>
          <w:b w:val="1"/>
          <w:bCs w:val="1"/>
          <w:color w:val="000000"/>
          <w:sz w:val="26"/>
          <w:szCs w:val="26"/>
          <w:rtl w:val="0"/>
        </w:rPr>
        <w:t xml:space="preserve">Testamentary Freedom</w:t>
      </w:r>
    </w:p>
    <w:p w:rsidR="00000000" w:rsidDel="00000000" w:rsidP="00000000" w:rsidRDefault="00000000" w:rsidRPr="00000000" w14:paraId="000066E0">
      <w:pPr>
        <w:spacing w:after="240" w:before="240" w:lineRule="auto"/>
        <w:rPr/>
      </w:pPr>
      <w:r w:rsidDel="00000000" w:rsidR="00000000" w:rsidRPr="00000000">
        <w:rPr>
          <w:rtl w:val="0"/>
        </w:rPr>
        <w:t xml:space="preserve">The right to make dispositions within legal limits.</w:t>
      </w:r>
    </w:p>
    <w:p w:rsidR="00000000" w:rsidDel="00000000" w:rsidP="00000000" w:rsidRDefault="00000000" w:rsidRPr="00000000" w14:paraId="000066E1">
      <w:pPr>
        <w:pStyle w:val="Heading3"/>
        <w:keepNext w:val="0"/>
        <w:keepLines w:val="0"/>
        <w:spacing w:before="280" w:lineRule="auto"/>
        <w:rPr>
          <w:b w:val="1"/>
          <w:bCs w:val="1"/>
          <w:color w:val="000000"/>
          <w:sz w:val="26"/>
          <w:szCs w:val="26"/>
        </w:rPr>
      </w:pPr>
      <w:bookmarkStart w:colFirst="0" w:colLast="0" w:name="_oni9tbnuk84m" w:id="10663"/>
      <w:bookmarkEnd w:id="10663"/>
      <w:r w:rsidDel="00000000" w:rsidR="00000000" w:rsidRPr="00000000">
        <w:rPr>
          <w:b w:val="1"/>
          <w:bCs w:val="1"/>
          <w:color w:val="000000"/>
          <w:sz w:val="26"/>
          <w:szCs w:val="26"/>
          <w:rtl w:val="0"/>
        </w:rPr>
        <w:t xml:space="preserve">Inheritance Calculation</w:t>
      </w:r>
    </w:p>
    <w:p w:rsidR="00000000" w:rsidDel="00000000" w:rsidP="00000000" w:rsidRDefault="00000000" w:rsidRPr="00000000" w14:paraId="000066E2">
      <w:pPr>
        <w:spacing w:after="240" w:before="240" w:lineRule="auto"/>
        <w:rPr/>
      </w:pPr>
      <w:r w:rsidDel="00000000" w:rsidR="00000000" w:rsidRPr="00000000">
        <w:rPr>
          <w:rtl w:val="0"/>
        </w:rPr>
        <w:t xml:space="preserve">The estate must be valued according to applicable rules.</w:t>
      </w:r>
    </w:p>
    <w:p w:rsidR="00000000" w:rsidDel="00000000" w:rsidP="00000000" w:rsidRDefault="00000000" w:rsidRPr="00000000" w14:paraId="000066E3">
      <w:pPr>
        <w:pStyle w:val="Heading3"/>
        <w:keepNext w:val="0"/>
        <w:keepLines w:val="0"/>
        <w:spacing w:before="280" w:lineRule="auto"/>
        <w:rPr>
          <w:b w:val="1"/>
          <w:bCs w:val="1"/>
          <w:color w:val="000000"/>
          <w:sz w:val="26"/>
          <w:szCs w:val="26"/>
        </w:rPr>
      </w:pPr>
      <w:bookmarkStart w:colFirst="0" w:colLast="0" w:name="_k810z6ncr6cn" w:id="10664"/>
      <w:bookmarkEnd w:id="10664"/>
      <w:r w:rsidDel="00000000" w:rsidR="00000000" w:rsidRPr="00000000">
        <w:rPr>
          <w:b w:val="1"/>
          <w:bCs w:val="1"/>
          <w:color w:val="000000"/>
          <w:sz w:val="26"/>
          <w:szCs w:val="26"/>
          <w:rtl w:val="0"/>
        </w:rPr>
        <w:t xml:space="preserve">Matrimonial Property Rights</w:t>
      </w:r>
    </w:p>
    <w:p w:rsidR="00000000" w:rsidDel="00000000" w:rsidP="00000000" w:rsidRDefault="00000000" w:rsidRPr="00000000" w14:paraId="000066E4">
      <w:pPr>
        <w:spacing w:after="240" w:before="240" w:lineRule="auto"/>
        <w:rPr/>
      </w:pPr>
      <w:r w:rsidDel="00000000" w:rsidR="00000000" w:rsidRPr="00000000">
        <w:rPr>
          <w:rtl w:val="0"/>
        </w:rPr>
        <w:t xml:space="preserve">A spouse's pre-existing property entitlement may be separate from inheritance.</w:t>
      </w:r>
    </w:p>
    <w:p w:rsidR="00000000" w:rsidDel="00000000" w:rsidP="00000000" w:rsidRDefault="00000000" w:rsidRPr="00000000" w14:paraId="000066E5">
      <w:pPr>
        <w:pStyle w:val="Heading3"/>
        <w:keepNext w:val="0"/>
        <w:keepLines w:val="0"/>
        <w:spacing w:before="280" w:lineRule="auto"/>
        <w:rPr>
          <w:b w:val="1"/>
          <w:bCs w:val="1"/>
          <w:color w:val="000000"/>
          <w:sz w:val="26"/>
          <w:szCs w:val="26"/>
        </w:rPr>
      </w:pPr>
      <w:bookmarkStart w:colFirst="0" w:colLast="0" w:name="_kpc0wuzcxxl2" w:id="10665"/>
      <w:bookmarkEnd w:id="10665"/>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66E6">
      <w:pPr>
        <w:spacing w:after="240" w:before="240" w:lineRule="auto"/>
        <w:rPr/>
      </w:pPr>
      <w:r w:rsidDel="00000000" w:rsidR="00000000" w:rsidRPr="00000000">
        <w:rPr>
          <w:rtl w:val="0"/>
        </w:rPr>
        <w:t xml:space="preserve">Certain gifts may affect the succession calculation.</w:t>
      </w:r>
    </w:p>
    <w:p w:rsidR="00000000" w:rsidDel="00000000" w:rsidP="00000000" w:rsidRDefault="00000000" w:rsidRPr="00000000" w14:paraId="000066E7">
      <w:pPr>
        <w:pStyle w:val="Heading3"/>
        <w:keepNext w:val="0"/>
        <w:keepLines w:val="0"/>
        <w:spacing w:before="280" w:lineRule="auto"/>
        <w:rPr>
          <w:b w:val="1"/>
          <w:bCs w:val="1"/>
          <w:color w:val="000000"/>
          <w:sz w:val="26"/>
          <w:szCs w:val="26"/>
        </w:rPr>
      </w:pPr>
      <w:bookmarkStart w:colFirst="0" w:colLast="0" w:name="_980k4g7s34c5" w:id="10666"/>
      <w:bookmarkEnd w:id="10666"/>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66E8">
      <w:pPr>
        <w:spacing w:after="240" w:before="240" w:lineRule="auto"/>
        <w:rPr/>
      </w:pPr>
      <w:r w:rsidDel="00000000" w:rsidR="00000000" w:rsidRPr="00000000">
        <w:rPr>
          <w:rtl w:val="0"/>
        </w:rPr>
        <w:t xml:space="preserve">Cross-border cases require a choice-of-law assessment.</w:t>
      </w:r>
    </w:p>
    <w:p w:rsidR="00000000" w:rsidDel="00000000" w:rsidP="00000000" w:rsidRDefault="00000000" w:rsidRPr="00000000" w14:paraId="000066E9">
      <w:pPr>
        <w:spacing w:after="240" w:before="240" w:lineRule="auto"/>
        <w:rPr>
          <w:b w:val="1"/>
          <w:bCs w:val="1"/>
        </w:rPr>
      </w:pPr>
      <w:r w:rsidDel="00000000" w:rsidR="00000000" w:rsidRPr="00000000">
        <w:rPr>
          <w:b w:val="1"/>
          <w:bCs w:val="1"/>
          <w:rtl w:val="0"/>
        </w:rPr>
        <w:t xml:space="preserve">Forced heirship does not mean that every close relative receives the same percentage of every asset.</w:t>
      </w:r>
    </w:p>
    <w:p w:rsidR="00000000" w:rsidDel="00000000" w:rsidP="00000000" w:rsidRDefault="00000000" w:rsidRPr="00000000" w14:paraId="000066EA">
      <w:pPr>
        <w:spacing w:after="240" w:before="240" w:lineRule="auto"/>
        <w:rPr>
          <w:b w:val="1"/>
          <w:bCs w:val="1"/>
        </w:rPr>
      </w:pPr>
      <w:r w:rsidDel="00000000" w:rsidR="00000000" w:rsidRPr="00000000">
        <w:rPr>
          <w:b w:val="1"/>
          <w:bCs w:val="1"/>
          <w:rtl w:val="0"/>
        </w:rPr>
        <w:t xml:space="preserve">[Discuss Brazilian Forced Heirship Rules]</w:t>
      </w:r>
    </w:p>
    <w:p w:rsidR="00000000" w:rsidDel="00000000" w:rsidP="00000000" w:rsidRDefault="00000000" w:rsidRPr="00000000" w14:paraId="00006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C">
      <w:pPr>
        <w:pStyle w:val="Heading2"/>
        <w:keepNext w:val="0"/>
        <w:keepLines w:val="0"/>
        <w:spacing w:after="80" w:lineRule="auto"/>
        <w:rPr>
          <w:b w:val="1"/>
          <w:bCs w:val="1"/>
          <w:sz w:val="34"/>
          <w:szCs w:val="34"/>
        </w:rPr>
      </w:pPr>
      <w:bookmarkStart w:colFirst="0" w:colLast="0" w:name="_lwffxflhqxox" w:id="10667"/>
      <w:bookmarkEnd w:id="10667"/>
      <w:r w:rsidDel="00000000" w:rsidR="00000000" w:rsidRPr="00000000">
        <w:rPr>
          <w:b w:val="1"/>
          <w:bCs w:val="1"/>
          <w:sz w:val="34"/>
          <w:szCs w:val="34"/>
          <w:rtl w:val="0"/>
        </w:rPr>
        <w:t xml:space="preserve">WHO ARE NECESSARY HEIRS IN BRAZIL?</w:t>
      </w:r>
    </w:p>
    <w:p w:rsidR="00000000" w:rsidDel="00000000" w:rsidP="00000000" w:rsidRDefault="00000000" w:rsidRPr="00000000" w14:paraId="000066ED">
      <w:pPr>
        <w:pStyle w:val="Heading1"/>
        <w:keepNext w:val="0"/>
        <w:keepLines w:val="0"/>
        <w:spacing w:before="480" w:lineRule="auto"/>
        <w:rPr>
          <w:b w:val="1"/>
          <w:bCs w:val="1"/>
          <w:sz w:val="46"/>
          <w:szCs w:val="46"/>
        </w:rPr>
      </w:pPr>
      <w:bookmarkStart w:colFirst="0" w:colLast="0" w:name="_mqj8l9tosbt0" w:id="10668"/>
      <w:bookmarkEnd w:id="10668"/>
      <w:r w:rsidDel="00000000" w:rsidR="00000000" w:rsidRPr="00000000">
        <w:rPr>
          <w:b w:val="1"/>
          <w:bCs w:val="1"/>
          <w:sz w:val="46"/>
          <w:szCs w:val="46"/>
          <w:rtl w:val="0"/>
        </w:rPr>
        <w:t xml:space="preserve">Herdeiros Necessários Under Brazilian Law</w:t>
      </w:r>
    </w:p>
    <w:p w:rsidR="00000000" w:rsidDel="00000000" w:rsidP="00000000" w:rsidRDefault="00000000" w:rsidRPr="00000000" w14:paraId="000066EE">
      <w:pPr>
        <w:spacing w:after="240" w:before="240" w:lineRule="auto"/>
        <w:rPr/>
      </w:pPr>
      <w:r w:rsidDel="00000000" w:rsidR="00000000" w:rsidRPr="00000000">
        <w:rPr>
          <w:rtl w:val="0"/>
        </w:rPr>
        <w:t xml:space="preserve">Article 1,845 of the Brazilian Civil Code identifies three categories of necessary heirs.</w:t>
      </w:r>
    </w:p>
    <w:p w:rsidR="00000000" w:rsidDel="00000000" w:rsidP="00000000" w:rsidRDefault="00000000" w:rsidRPr="00000000" w14:paraId="000066EF">
      <w:pPr>
        <w:pStyle w:val="Heading3"/>
        <w:keepNext w:val="0"/>
        <w:keepLines w:val="0"/>
        <w:spacing w:before="280" w:lineRule="auto"/>
        <w:rPr>
          <w:b w:val="1"/>
          <w:bCs w:val="1"/>
          <w:color w:val="000000"/>
          <w:sz w:val="26"/>
          <w:szCs w:val="26"/>
        </w:rPr>
      </w:pPr>
      <w:bookmarkStart w:colFirst="0" w:colLast="0" w:name="_a74gdzyejq38" w:id="10669"/>
      <w:bookmarkEnd w:id="10669"/>
      <w:r w:rsidDel="00000000" w:rsidR="00000000" w:rsidRPr="00000000">
        <w:rPr>
          <w:b w:val="1"/>
          <w:bCs w:val="1"/>
          <w:color w:val="000000"/>
          <w:sz w:val="26"/>
          <w:szCs w:val="26"/>
          <w:rtl w:val="0"/>
        </w:rPr>
        <w:t xml:space="preserve">Descendants</w:t>
      </w:r>
    </w:p>
    <w:p w:rsidR="00000000" w:rsidDel="00000000" w:rsidP="00000000" w:rsidRDefault="00000000" w:rsidRPr="00000000" w14:paraId="000066F0">
      <w:pPr>
        <w:spacing w:after="240" w:before="240" w:lineRule="auto"/>
        <w:rPr/>
      </w:pPr>
      <w:r w:rsidDel="00000000" w:rsidR="00000000" w:rsidRPr="00000000">
        <w:rPr>
          <w:rtl w:val="0"/>
        </w:rPr>
        <w:t xml:space="preserve">Children and other descendants, according to the relevant succession order and representation rules.</w:t>
      </w:r>
    </w:p>
    <w:p w:rsidR="00000000" w:rsidDel="00000000" w:rsidP="00000000" w:rsidRDefault="00000000" w:rsidRPr="00000000" w14:paraId="000066F1">
      <w:pPr>
        <w:pStyle w:val="Heading3"/>
        <w:keepNext w:val="0"/>
        <w:keepLines w:val="0"/>
        <w:spacing w:before="280" w:lineRule="auto"/>
        <w:rPr>
          <w:b w:val="1"/>
          <w:bCs w:val="1"/>
          <w:color w:val="000000"/>
          <w:sz w:val="26"/>
          <w:szCs w:val="26"/>
        </w:rPr>
      </w:pPr>
      <w:bookmarkStart w:colFirst="0" w:colLast="0" w:name="_am0ka4m1033d" w:id="10670"/>
      <w:bookmarkEnd w:id="10670"/>
      <w:r w:rsidDel="00000000" w:rsidR="00000000" w:rsidRPr="00000000">
        <w:rPr>
          <w:b w:val="1"/>
          <w:bCs w:val="1"/>
          <w:color w:val="000000"/>
          <w:sz w:val="26"/>
          <w:szCs w:val="26"/>
          <w:rtl w:val="0"/>
        </w:rPr>
        <w:t xml:space="preserve">Ascendants</w:t>
      </w:r>
    </w:p>
    <w:p w:rsidR="00000000" w:rsidDel="00000000" w:rsidP="00000000" w:rsidRDefault="00000000" w:rsidRPr="00000000" w14:paraId="000066F2">
      <w:pPr>
        <w:spacing w:after="240" w:before="240" w:lineRule="auto"/>
        <w:rPr/>
      </w:pPr>
      <w:r w:rsidDel="00000000" w:rsidR="00000000" w:rsidRPr="00000000">
        <w:rPr>
          <w:rtl w:val="0"/>
        </w:rPr>
        <w:t xml:space="preserve">Parents and more remote ascendants, where they are legally called to inherit.</w:t>
      </w:r>
    </w:p>
    <w:p w:rsidR="00000000" w:rsidDel="00000000" w:rsidP="00000000" w:rsidRDefault="00000000" w:rsidRPr="00000000" w14:paraId="000066F3">
      <w:pPr>
        <w:pStyle w:val="Heading3"/>
        <w:keepNext w:val="0"/>
        <w:keepLines w:val="0"/>
        <w:spacing w:before="280" w:lineRule="auto"/>
        <w:rPr>
          <w:b w:val="1"/>
          <w:bCs w:val="1"/>
          <w:color w:val="000000"/>
          <w:sz w:val="26"/>
          <w:szCs w:val="26"/>
        </w:rPr>
      </w:pPr>
      <w:bookmarkStart w:colFirst="0" w:colLast="0" w:name="_69v7pgb9xrp7" w:id="10671"/>
      <w:bookmarkEnd w:id="10671"/>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66F4">
      <w:pPr>
        <w:spacing w:after="240" w:before="240" w:lineRule="auto"/>
        <w:rPr/>
      </w:pPr>
      <w:r w:rsidDel="00000000" w:rsidR="00000000" w:rsidRPr="00000000">
        <w:rPr>
          <w:rtl w:val="0"/>
        </w:rPr>
        <w:t xml:space="preserve">The surviving spouse is included in the statutory category of necessary heirs.</w:t>
      </w:r>
    </w:p>
    <w:p w:rsidR="00000000" w:rsidDel="00000000" w:rsidP="00000000" w:rsidRDefault="00000000" w:rsidRPr="00000000" w14:paraId="000066F5">
      <w:pPr>
        <w:pStyle w:val="Heading3"/>
        <w:keepNext w:val="0"/>
        <w:keepLines w:val="0"/>
        <w:spacing w:before="280" w:lineRule="auto"/>
        <w:rPr>
          <w:b w:val="1"/>
          <w:bCs w:val="1"/>
          <w:color w:val="000000"/>
          <w:sz w:val="26"/>
          <w:szCs w:val="26"/>
        </w:rPr>
      </w:pPr>
      <w:bookmarkStart w:colFirst="0" w:colLast="0" w:name="_9uj7h1jt4hxt" w:id="10672"/>
      <w:bookmarkEnd w:id="10672"/>
      <w:r w:rsidDel="00000000" w:rsidR="00000000" w:rsidRPr="00000000">
        <w:rPr>
          <w:b w:val="1"/>
          <w:bCs w:val="1"/>
          <w:color w:val="000000"/>
          <w:sz w:val="26"/>
          <w:szCs w:val="26"/>
          <w:rtl w:val="0"/>
        </w:rPr>
        <w:t xml:space="preserve">Surviving Partner</w:t>
      </w:r>
    </w:p>
    <w:p w:rsidR="00000000" w:rsidDel="00000000" w:rsidP="00000000" w:rsidRDefault="00000000" w:rsidRPr="00000000" w14:paraId="000066F6">
      <w:pPr>
        <w:spacing w:after="240" w:before="240" w:lineRule="auto"/>
        <w:rPr/>
      </w:pPr>
      <w:r w:rsidDel="00000000" w:rsidR="00000000" w:rsidRPr="00000000">
        <w:rPr>
          <w:rtl w:val="0"/>
        </w:rPr>
        <w:t xml:space="preserve">The position of a surviving partner in a recognized </w:t>
      </w:r>
      <w:r w:rsidDel="00000000" w:rsidR="00000000" w:rsidRPr="00000000">
        <w:rPr>
          <w:i w:val="1"/>
          <w:iCs w:val="1"/>
          <w:rtl w:val="0"/>
        </w:rPr>
        <w:t xml:space="preserve">união estável</w:t>
      </w:r>
      <w:r w:rsidDel="00000000" w:rsidR="00000000" w:rsidRPr="00000000">
        <w:rPr>
          <w:rtl w:val="0"/>
        </w:rPr>
        <w:t xml:space="preserve"> requires analysis of applicable constitutional, statutory, and judicial rules.</w:t>
      </w:r>
    </w:p>
    <w:p w:rsidR="00000000" w:rsidDel="00000000" w:rsidP="00000000" w:rsidRDefault="00000000" w:rsidRPr="00000000" w14:paraId="000066F7">
      <w:pPr>
        <w:pStyle w:val="Heading3"/>
        <w:keepNext w:val="0"/>
        <w:keepLines w:val="0"/>
        <w:spacing w:before="280" w:lineRule="auto"/>
        <w:rPr>
          <w:b w:val="1"/>
          <w:bCs w:val="1"/>
          <w:color w:val="000000"/>
          <w:sz w:val="26"/>
          <w:szCs w:val="26"/>
        </w:rPr>
      </w:pPr>
      <w:bookmarkStart w:colFirst="0" w:colLast="0" w:name="_achfrda8j9dx" w:id="10673"/>
      <w:bookmarkEnd w:id="10673"/>
      <w:r w:rsidDel="00000000" w:rsidR="00000000" w:rsidRPr="00000000">
        <w:rPr>
          <w:b w:val="1"/>
          <w:bCs w:val="1"/>
          <w:color w:val="000000"/>
          <w:sz w:val="26"/>
          <w:szCs w:val="26"/>
          <w:rtl w:val="0"/>
        </w:rPr>
        <w:t xml:space="preserve">Other Relatives</w:t>
      </w:r>
    </w:p>
    <w:p w:rsidR="00000000" w:rsidDel="00000000" w:rsidP="00000000" w:rsidRDefault="00000000" w:rsidRPr="00000000" w14:paraId="000066F8">
      <w:pPr>
        <w:spacing w:after="240" w:before="240" w:lineRule="auto"/>
        <w:rPr/>
      </w:pPr>
      <w:r w:rsidDel="00000000" w:rsidR="00000000" w:rsidRPr="00000000">
        <w:rPr>
          <w:rtl w:val="0"/>
        </w:rPr>
        <w:t xml:space="preserve">Siblings, nephews, nieces, and more remote collateral relatives are not automatically necessary heirs merely because they may inherit under intestacy rules.</w:t>
      </w:r>
    </w:p>
    <w:p w:rsidR="00000000" w:rsidDel="00000000" w:rsidP="00000000" w:rsidRDefault="00000000" w:rsidRPr="00000000" w14:paraId="000066F9">
      <w:pPr>
        <w:pStyle w:val="Heading3"/>
        <w:keepNext w:val="0"/>
        <w:keepLines w:val="0"/>
        <w:spacing w:before="280" w:lineRule="auto"/>
        <w:rPr>
          <w:b w:val="1"/>
          <w:bCs w:val="1"/>
          <w:color w:val="000000"/>
          <w:sz w:val="26"/>
          <w:szCs w:val="26"/>
        </w:rPr>
      </w:pPr>
      <w:bookmarkStart w:colFirst="0" w:colLast="0" w:name="_yzcmur70e1cd" w:id="10674"/>
      <w:bookmarkEnd w:id="10674"/>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66FA">
      <w:pPr>
        <w:spacing w:after="240" w:before="240" w:lineRule="auto"/>
        <w:rPr/>
      </w:pPr>
      <w:r w:rsidDel="00000000" w:rsidR="00000000" w:rsidRPr="00000000">
        <w:rPr>
          <w:rtl w:val="0"/>
        </w:rPr>
        <w:t xml:space="preserve">A person named in a will is not necessarily a protected heir.</w:t>
      </w:r>
    </w:p>
    <w:p w:rsidR="00000000" w:rsidDel="00000000" w:rsidP="00000000" w:rsidRDefault="00000000" w:rsidRPr="00000000" w14:paraId="000066FB">
      <w:pPr>
        <w:pStyle w:val="Heading3"/>
        <w:keepNext w:val="0"/>
        <w:keepLines w:val="0"/>
        <w:spacing w:before="280" w:lineRule="auto"/>
        <w:rPr>
          <w:b w:val="1"/>
          <w:bCs w:val="1"/>
          <w:color w:val="000000"/>
          <w:sz w:val="26"/>
          <w:szCs w:val="26"/>
        </w:rPr>
      </w:pPr>
      <w:bookmarkStart w:colFirst="0" w:colLast="0" w:name="_3so5v55z7q7x" w:id="10675"/>
      <w:bookmarkEnd w:id="10675"/>
      <w:r w:rsidDel="00000000" w:rsidR="00000000" w:rsidRPr="00000000">
        <w:rPr>
          <w:b w:val="1"/>
          <w:bCs w:val="1"/>
          <w:color w:val="000000"/>
          <w:sz w:val="26"/>
          <w:szCs w:val="26"/>
          <w:rtl w:val="0"/>
        </w:rPr>
        <w:t xml:space="preserve">Foreign Relatives</w:t>
      </w:r>
    </w:p>
    <w:p w:rsidR="00000000" w:rsidDel="00000000" w:rsidP="00000000" w:rsidRDefault="00000000" w:rsidRPr="00000000" w14:paraId="000066FC">
      <w:pPr>
        <w:spacing w:after="240" w:before="240" w:lineRule="auto"/>
        <w:rPr/>
      </w:pPr>
      <w:r w:rsidDel="00000000" w:rsidR="00000000" w:rsidRPr="00000000">
        <w:rPr>
          <w:rtl w:val="0"/>
        </w:rPr>
        <w:t xml:space="preserve">Nationality alone does not determine necessary-heir status.</w:t>
      </w:r>
    </w:p>
    <w:p w:rsidR="00000000" w:rsidDel="00000000" w:rsidP="00000000" w:rsidRDefault="00000000" w:rsidRPr="00000000" w14:paraId="000066FD">
      <w:pPr>
        <w:pStyle w:val="Heading3"/>
        <w:keepNext w:val="0"/>
        <w:keepLines w:val="0"/>
        <w:spacing w:before="280" w:lineRule="auto"/>
        <w:rPr>
          <w:b w:val="1"/>
          <w:bCs w:val="1"/>
          <w:color w:val="000000"/>
          <w:sz w:val="26"/>
          <w:szCs w:val="26"/>
        </w:rPr>
      </w:pPr>
      <w:bookmarkStart w:colFirst="0" w:colLast="0" w:name="_nfymhvhdvj5y" w:id="10676"/>
      <w:bookmarkEnd w:id="10676"/>
      <w:r w:rsidDel="00000000" w:rsidR="00000000" w:rsidRPr="00000000">
        <w:rPr>
          <w:b w:val="1"/>
          <w:bCs w:val="1"/>
          <w:color w:val="000000"/>
          <w:sz w:val="26"/>
          <w:szCs w:val="26"/>
          <w:rtl w:val="0"/>
        </w:rPr>
        <w:t xml:space="preserve">Children Born Abroad</w:t>
      </w:r>
    </w:p>
    <w:p w:rsidR="00000000" w:rsidDel="00000000" w:rsidP="00000000" w:rsidRDefault="00000000" w:rsidRPr="00000000" w14:paraId="000066FE">
      <w:pPr>
        <w:spacing w:after="240" w:before="240" w:lineRule="auto"/>
        <w:rPr/>
      </w:pPr>
      <w:r w:rsidDel="00000000" w:rsidR="00000000" w:rsidRPr="00000000">
        <w:rPr>
          <w:rtl w:val="0"/>
        </w:rPr>
        <w:t xml:space="preserve">Place of birth does not automatically eliminate legally established filiation or inheritance rights.</w:t>
      </w:r>
    </w:p>
    <w:p w:rsidR="00000000" w:rsidDel="00000000" w:rsidP="00000000" w:rsidRDefault="00000000" w:rsidRPr="00000000" w14:paraId="000066FF">
      <w:pPr>
        <w:spacing w:after="240" w:before="240" w:lineRule="auto"/>
        <w:rPr>
          <w:b w:val="1"/>
          <w:bCs w:val="1"/>
        </w:rPr>
      </w:pPr>
      <w:r w:rsidDel="00000000" w:rsidR="00000000" w:rsidRPr="00000000">
        <w:rPr>
          <w:b w:val="1"/>
          <w:bCs w:val="1"/>
          <w:rtl w:val="0"/>
        </w:rPr>
        <w:t xml:space="preserve">Being a necessary heir is different from receiving a particular share. The final allocation depends on which heirs survive and the applicable succession rules.</w:t>
      </w:r>
    </w:p>
    <w:p w:rsidR="00000000" w:rsidDel="00000000" w:rsidP="00000000" w:rsidRDefault="00000000" w:rsidRPr="00000000" w14:paraId="00006700">
      <w:pPr>
        <w:spacing w:after="240" w:before="240" w:lineRule="auto"/>
        <w:rPr>
          <w:b w:val="1"/>
          <w:bCs w:val="1"/>
        </w:rPr>
      </w:pPr>
      <w:r w:rsidDel="00000000" w:rsidR="00000000" w:rsidRPr="00000000">
        <w:rPr>
          <w:b w:val="1"/>
          <w:bCs w:val="1"/>
          <w:rtl w:val="0"/>
        </w:rPr>
        <w:t xml:space="preserve">[Request a Necessary Heir Eligibility Assessment]</w:t>
      </w:r>
    </w:p>
    <w:p w:rsidR="00000000" w:rsidDel="00000000" w:rsidP="00000000" w:rsidRDefault="00000000" w:rsidRPr="00000000" w14:paraId="00006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2">
      <w:pPr>
        <w:pStyle w:val="Heading2"/>
        <w:keepNext w:val="0"/>
        <w:keepLines w:val="0"/>
        <w:spacing w:after="80" w:lineRule="auto"/>
        <w:rPr>
          <w:b w:val="1"/>
          <w:bCs w:val="1"/>
          <w:sz w:val="34"/>
          <w:szCs w:val="34"/>
        </w:rPr>
      </w:pPr>
      <w:bookmarkStart w:colFirst="0" w:colLast="0" w:name="_lkeajb4qn6" w:id="10677"/>
      <w:bookmarkEnd w:id="10677"/>
      <w:r w:rsidDel="00000000" w:rsidR="00000000" w:rsidRPr="00000000">
        <w:rPr>
          <w:b w:val="1"/>
          <w:bCs w:val="1"/>
          <w:sz w:val="34"/>
          <w:szCs w:val="34"/>
          <w:rtl w:val="0"/>
        </w:rPr>
        <w:t xml:space="preserve">HOW MUCH OF THE ESTATE IS PROTECTED?</w:t>
      </w:r>
    </w:p>
    <w:p w:rsidR="00000000" w:rsidDel="00000000" w:rsidP="00000000" w:rsidRDefault="00000000" w:rsidRPr="00000000" w14:paraId="00006703">
      <w:pPr>
        <w:pStyle w:val="Heading1"/>
        <w:keepNext w:val="0"/>
        <w:keepLines w:val="0"/>
        <w:spacing w:before="480" w:lineRule="auto"/>
        <w:rPr>
          <w:b w:val="1"/>
          <w:bCs w:val="1"/>
          <w:sz w:val="46"/>
          <w:szCs w:val="46"/>
        </w:rPr>
      </w:pPr>
      <w:bookmarkStart w:colFirst="0" w:colLast="0" w:name="_eaudv7c80r5t" w:id="10678"/>
      <w:bookmarkEnd w:id="10678"/>
      <w:r w:rsidDel="00000000" w:rsidR="00000000" w:rsidRPr="00000000">
        <w:rPr>
          <w:b w:val="1"/>
          <w:bCs w:val="1"/>
          <w:sz w:val="46"/>
          <w:szCs w:val="46"/>
          <w:rtl w:val="0"/>
        </w:rPr>
        <w:t xml:space="preserve">The 50% Reserved Share Explained</w:t>
      </w:r>
    </w:p>
    <w:p w:rsidR="00000000" w:rsidDel="00000000" w:rsidP="00000000" w:rsidRDefault="00000000" w:rsidRPr="00000000" w14:paraId="00006704">
      <w:pPr>
        <w:spacing w:after="240" w:before="240" w:lineRule="auto"/>
        <w:rPr/>
      </w:pPr>
      <w:r w:rsidDel="00000000" w:rsidR="00000000" w:rsidRPr="00000000">
        <w:rPr>
          <w:rtl w:val="0"/>
        </w:rPr>
        <w:t xml:space="preserve">When Brazilian substantive succession law applies and necessary heirs exist, the Civil Code reserves half of the inheritance for those heirs.</w:t>
      </w:r>
    </w:p>
    <w:p w:rsidR="00000000" w:rsidDel="00000000" w:rsidP="00000000" w:rsidRDefault="00000000" w:rsidRPr="00000000" w14:paraId="00006705">
      <w:pPr>
        <w:spacing w:after="240" w:before="240" w:lineRule="auto"/>
        <w:rPr/>
      </w:pPr>
      <w:r w:rsidDel="00000000" w:rsidR="00000000" w:rsidRPr="00000000">
        <w:rPr>
          <w:rtl w:val="0"/>
        </w:rPr>
        <w:t xml:space="preserve">&lt;escape&gt;Example: Simplified estate worth BRL 1,000,000&lt;/escape&gt;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741214057508"/>
        <w:gridCol w:w="1903.8977635782746"/>
        <w:gridCol w:w="4879.361022364217"/>
        <w:tblGridChange w:id="0">
          <w:tblGrid>
            <w:gridCol w:w="2576.741214057508"/>
            <w:gridCol w:w="1903.8977635782746"/>
            <w:gridCol w:w="4879.361022364217"/>
          </w:tblGrid>
        </w:tblGridChange>
      </w:tblGrid>
      <w:tr>
        <w:trPr>
          <w:cantSplit w:val="0"/>
          <w:trHeight w:val="785" w:hRule="atLeast"/>
          <w:tblHeader w:val="0"/>
        </w:trPr>
        <w:tc>
          <w:tcPr/>
          <w:p w:rsidR="00000000" w:rsidDel="00000000" w:rsidP="00000000" w:rsidRDefault="00000000" w:rsidRPr="00000000" w14:paraId="00006706">
            <w:pPr>
              <w:jc w:val="center"/>
              <w:rPr/>
            </w:pPr>
            <w:r w:rsidDel="00000000" w:rsidR="00000000" w:rsidRPr="00000000">
              <w:rPr>
                <w:b w:val="1"/>
                <w:bCs w:val="1"/>
                <w:rtl w:val="0"/>
              </w:rPr>
              <w:t xml:space="preserve">Portion</w:t>
            </w:r>
            <w:r w:rsidDel="00000000" w:rsidR="00000000" w:rsidRPr="00000000">
              <w:rPr>
                <w:rtl w:val="0"/>
              </w:rPr>
            </w:r>
          </w:p>
        </w:tc>
        <w:tc>
          <w:tcPr/>
          <w:p w:rsidR="00000000" w:rsidDel="00000000" w:rsidP="00000000" w:rsidRDefault="00000000" w:rsidRPr="00000000" w14:paraId="00006707">
            <w:pPr>
              <w:jc w:val="center"/>
              <w:rPr/>
            </w:pPr>
            <w:r w:rsidDel="00000000" w:rsidR="00000000" w:rsidRPr="00000000">
              <w:rPr>
                <w:b w:val="1"/>
                <w:bCs w:val="1"/>
                <w:rtl w:val="0"/>
              </w:rPr>
              <w:t xml:space="preserve">Illustrative Value</w:t>
            </w:r>
            <w:r w:rsidDel="00000000" w:rsidR="00000000" w:rsidRPr="00000000">
              <w:rPr>
                <w:rtl w:val="0"/>
              </w:rPr>
            </w:r>
          </w:p>
        </w:tc>
        <w:tc>
          <w:tcPr/>
          <w:p w:rsidR="00000000" w:rsidDel="00000000" w:rsidP="00000000" w:rsidRDefault="00000000" w:rsidRPr="00000000" w14:paraId="00006708">
            <w:pPr>
              <w:jc w:val="center"/>
              <w:rPr/>
            </w:pPr>
            <w:r w:rsidDel="00000000" w:rsidR="00000000" w:rsidRPr="00000000">
              <w:rPr>
                <w:b w:val="1"/>
                <w:bCs w:val="1"/>
                <w:rtl w:val="0"/>
              </w:rPr>
              <w:t xml:space="preserve">Legal Treatment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6709">
            <w:pPr>
              <w:rPr/>
            </w:pPr>
            <w:r w:rsidDel="00000000" w:rsidR="00000000" w:rsidRPr="00000000">
              <w:rPr>
                <w:rtl w:val="0"/>
              </w:rPr>
              <w:t xml:space="preserve">Reserved share – Legítima</w:t>
            </w:r>
          </w:p>
        </w:tc>
        <w:tc>
          <w:tcPr/>
          <w:p w:rsidR="00000000" w:rsidDel="00000000" w:rsidP="00000000" w:rsidRDefault="00000000" w:rsidRPr="00000000" w14:paraId="0000670A">
            <w:pPr>
              <w:rPr/>
            </w:pPr>
            <w:r w:rsidDel="00000000" w:rsidR="00000000" w:rsidRPr="00000000">
              <w:rPr>
                <w:rtl w:val="0"/>
              </w:rPr>
              <w:t xml:space="preserve">BRL 500,000</w:t>
            </w:r>
          </w:p>
        </w:tc>
        <w:tc>
          <w:tcPr/>
          <w:p w:rsidR="00000000" w:rsidDel="00000000" w:rsidP="00000000" w:rsidRDefault="00000000" w:rsidRPr="00000000" w14:paraId="0000670B">
            <w:pPr>
              <w:rPr/>
            </w:pPr>
            <w:r w:rsidDel="00000000" w:rsidR="00000000" w:rsidRPr="00000000">
              <w:rPr>
                <w:rtl w:val="0"/>
              </w:rPr>
              <w:t xml:space="preserve">Protected collectively for necessary heirs</w:t>
            </w:r>
          </w:p>
        </w:tc>
      </w:tr>
      <w:tr>
        <w:trPr>
          <w:cantSplit w:val="0"/>
          <w:trHeight w:val="785" w:hRule="atLeast"/>
          <w:tblHeader w:val="0"/>
        </w:trPr>
        <w:tc>
          <w:tcPr/>
          <w:p w:rsidR="00000000" w:rsidDel="00000000" w:rsidP="00000000" w:rsidRDefault="00000000" w:rsidRPr="00000000" w14:paraId="0000670C">
            <w:pPr>
              <w:rPr/>
            </w:pPr>
            <w:r w:rsidDel="00000000" w:rsidR="00000000" w:rsidRPr="00000000">
              <w:rPr>
                <w:rtl w:val="0"/>
              </w:rPr>
              <w:t xml:space="preserve">Disposable share</w:t>
            </w:r>
          </w:p>
        </w:tc>
        <w:tc>
          <w:tcPr/>
          <w:p w:rsidR="00000000" w:rsidDel="00000000" w:rsidP="00000000" w:rsidRDefault="00000000" w:rsidRPr="00000000" w14:paraId="0000670D">
            <w:pPr>
              <w:rPr/>
            </w:pPr>
            <w:r w:rsidDel="00000000" w:rsidR="00000000" w:rsidRPr="00000000">
              <w:rPr>
                <w:rtl w:val="0"/>
              </w:rPr>
              <w:t xml:space="preserve">BRL 500,000</w:t>
            </w:r>
          </w:p>
        </w:tc>
        <w:tc>
          <w:tcPr/>
          <w:p w:rsidR="00000000" w:rsidDel="00000000" w:rsidP="00000000" w:rsidRDefault="00000000" w:rsidRPr="00000000" w14:paraId="0000670E">
            <w:pPr>
              <w:rPr/>
            </w:pPr>
            <w:r w:rsidDel="00000000" w:rsidR="00000000" w:rsidRPr="00000000">
              <w:rPr>
                <w:rtl w:val="0"/>
              </w:rPr>
              <w:t xml:space="preserve">Generally available for valid testamentary dispositions</w:t>
            </w:r>
          </w:p>
        </w:tc>
      </w:tr>
    </w:tbl>
    <w:p w:rsidR="00000000" w:rsidDel="00000000" w:rsidP="00000000" w:rsidRDefault="00000000" w:rsidRPr="00000000" w14:paraId="0000670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is a simplified illustration, not an individual inheritance calculation.</w:t>
      </w:r>
    </w:p>
    <w:p w:rsidR="00000000" w:rsidDel="00000000" w:rsidP="00000000" w:rsidRDefault="00000000" w:rsidRPr="00000000" w14:paraId="00006710">
      <w:pPr>
        <w:spacing w:after="240" w:before="240" w:lineRule="auto"/>
        <w:rPr/>
      </w:pPr>
      <w:r w:rsidDel="00000000" w:rsidR="00000000" w:rsidRPr="00000000">
        <w:rPr>
          <w:rtl w:val="0"/>
        </w:rPr>
        <w:t xml:space="preserve">The legally relevant estate may be affected by matrimonial property rights, liabilities, donations, valuation rules, and other succession adjustments.</w:t>
      </w:r>
    </w:p>
    <w:p w:rsidR="00000000" w:rsidDel="00000000" w:rsidP="00000000" w:rsidRDefault="00000000" w:rsidRPr="00000000" w14:paraId="00006711">
      <w:pPr>
        <w:pStyle w:val="Heading3"/>
        <w:keepNext w:val="0"/>
        <w:keepLines w:val="0"/>
        <w:spacing w:before="280" w:lineRule="auto"/>
        <w:rPr>
          <w:b w:val="1"/>
          <w:bCs w:val="1"/>
          <w:color w:val="000000"/>
          <w:sz w:val="26"/>
          <w:szCs w:val="26"/>
        </w:rPr>
      </w:pPr>
      <w:bookmarkStart w:colFirst="0" w:colLast="0" w:name="_fcxu4amw5eeq" w:id="10679"/>
      <w:bookmarkEnd w:id="10679"/>
      <w:r w:rsidDel="00000000" w:rsidR="00000000" w:rsidRPr="00000000">
        <w:rPr>
          <w:b w:val="1"/>
          <w:bCs w:val="1"/>
          <w:color w:val="000000"/>
          <w:sz w:val="26"/>
          <w:szCs w:val="26"/>
          <w:rtl w:val="0"/>
        </w:rPr>
        <w:t xml:space="preserve">Gross Estate Value</w:t>
      </w:r>
    </w:p>
    <w:p w:rsidR="00000000" w:rsidDel="00000000" w:rsidP="00000000" w:rsidRDefault="00000000" w:rsidRPr="00000000" w14:paraId="00006712">
      <w:pPr>
        <w:spacing w:after="240" w:before="240" w:lineRule="auto"/>
        <w:rPr/>
      </w:pPr>
      <w:r w:rsidDel="00000000" w:rsidR="00000000" w:rsidRPr="00000000">
        <w:rPr>
          <w:rtl w:val="0"/>
        </w:rPr>
        <w:t xml:space="preserve">The initial asset inventory.</w:t>
      </w:r>
    </w:p>
    <w:p w:rsidR="00000000" w:rsidDel="00000000" w:rsidP="00000000" w:rsidRDefault="00000000" w:rsidRPr="00000000" w14:paraId="00006713">
      <w:pPr>
        <w:pStyle w:val="Heading3"/>
        <w:keepNext w:val="0"/>
        <w:keepLines w:val="0"/>
        <w:spacing w:before="280" w:lineRule="auto"/>
        <w:rPr>
          <w:b w:val="1"/>
          <w:bCs w:val="1"/>
          <w:color w:val="000000"/>
          <w:sz w:val="26"/>
          <w:szCs w:val="26"/>
        </w:rPr>
      </w:pPr>
      <w:bookmarkStart w:colFirst="0" w:colLast="0" w:name="_ndul2312ex2k" w:id="10680"/>
      <w:bookmarkEnd w:id="10680"/>
      <w:r w:rsidDel="00000000" w:rsidR="00000000" w:rsidRPr="00000000">
        <w:rPr>
          <w:b w:val="1"/>
          <w:bCs w:val="1"/>
          <w:color w:val="000000"/>
          <w:sz w:val="26"/>
          <w:szCs w:val="26"/>
          <w:rtl w:val="0"/>
        </w:rPr>
        <w:t xml:space="preserve">Estate Liabilities</w:t>
      </w:r>
    </w:p>
    <w:p w:rsidR="00000000" w:rsidDel="00000000" w:rsidP="00000000" w:rsidRDefault="00000000" w:rsidRPr="00000000" w14:paraId="00006714">
      <w:pPr>
        <w:spacing w:after="240" w:before="240" w:lineRule="auto"/>
        <w:rPr/>
      </w:pPr>
      <w:r w:rsidDel="00000000" w:rsidR="00000000" w:rsidRPr="00000000">
        <w:rPr>
          <w:rtl w:val="0"/>
        </w:rPr>
        <w:t xml:space="preserve">Relevant debts and obligations.</w:t>
      </w:r>
    </w:p>
    <w:p w:rsidR="00000000" w:rsidDel="00000000" w:rsidP="00000000" w:rsidRDefault="00000000" w:rsidRPr="00000000" w14:paraId="00006715">
      <w:pPr>
        <w:pStyle w:val="Heading3"/>
        <w:keepNext w:val="0"/>
        <w:keepLines w:val="0"/>
        <w:spacing w:before="280" w:lineRule="auto"/>
        <w:rPr>
          <w:b w:val="1"/>
          <w:bCs w:val="1"/>
          <w:color w:val="000000"/>
          <w:sz w:val="26"/>
          <w:szCs w:val="26"/>
        </w:rPr>
      </w:pPr>
      <w:bookmarkStart w:colFirst="0" w:colLast="0" w:name="_qcqy7bbh56t1" w:id="10681"/>
      <w:bookmarkEnd w:id="10681"/>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6716">
      <w:pPr>
        <w:spacing w:after="240" w:before="240" w:lineRule="auto"/>
        <w:rPr/>
      </w:pPr>
      <w:r w:rsidDel="00000000" w:rsidR="00000000" w:rsidRPr="00000000">
        <w:rPr>
          <w:rtl w:val="0"/>
        </w:rPr>
        <w:t xml:space="preserve">Property that already belongs to the surviving spouse or partner must be distinguished.</w:t>
      </w:r>
    </w:p>
    <w:p w:rsidR="00000000" w:rsidDel="00000000" w:rsidP="00000000" w:rsidRDefault="00000000" w:rsidRPr="00000000" w14:paraId="00006717">
      <w:pPr>
        <w:pStyle w:val="Heading3"/>
        <w:keepNext w:val="0"/>
        <w:keepLines w:val="0"/>
        <w:spacing w:before="280" w:lineRule="auto"/>
        <w:rPr>
          <w:b w:val="1"/>
          <w:bCs w:val="1"/>
          <w:color w:val="000000"/>
          <w:sz w:val="26"/>
          <w:szCs w:val="26"/>
        </w:rPr>
      </w:pPr>
      <w:bookmarkStart w:colFirst="0" w:colLast="0" w:name="_qgmm8uuhf8y" w:id="10682"/>
      <w:bookmarkEnd w:id="10682"/>
      <w:r w:rsidDel="00000000" w:rsidR="00000000" w:rsidRPr="00000000">
        <w:rPr>
          <w:b w:val="1"/>
          <w:bCs w:val="1"/>
          <w:color w:val="000000"/>
          <w:sz w:val="26"/>
          <w:szCs w:val="26"/>
          <w:rtl w:val="0"/>
        </w:rPr>
        <w:t xml:space="preserve">Legítima Calculation</w:t>
      </w:r>
    </w:p>
    <w:p w:rsidR="00000000" w:rsidDel="00000000" w:rsidP="00000000" w:rsidRDefault="00000000" w:rsidRPr="00000000" w14:paraId="00006718">
      <w:pPr>
        <w:spacing w:after="240" w:before="240" w:lineRule="auto"/>
        <w:rPr/>
      </w:pPr>
      <w:r w:rsidDel="00000000" w:rsidR="00000000" w:rsidRPr="00000000">
        <w:rPr>
          <w:rtl w:val="0"/>
        </w:rPr>
        <w:t xml:space="preserve">The legally relevant inheritance value must be established.</w:t>
      </w:r>
    </w:p>
    <w:p w:rsidR="00000000" w:rsidDel="00000000" w:rsidP="00000000" w:rsidRDefault="00000000" w:rsidRPr="00000000" w14:paraId="00006719">
      <w:pPr>
        <w:pStyle w:val="Heading3"/>
        <w:keepNext w:val="0"/>
        <w:keepLines w:val="0"/>
        <w:spacing w:before="280" w:lineRule="auto"/>
        <w:rPr>
          <w:b w:val="1"/>
          <w:bCs w:val="1"/>
          <w:color w:val="000000"/>
          <w:sz w:val="26"/>
          <w:szCs w:val="26"/>
        </w:rPr>
      </w:pPr>
      <w:bookmarkStart w:colFirst="0" w:colLast="0" w:name="_4sal7jcm0zvd" w:id="10683"/>
      <w:bookmarkEnd w:id="10683"/>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671A">
      <w:pPr>
        <w:spacing w:after="240" w:before="240" w:lineRule="auto"/>
        <w:rPr/>
      </w:pPr>
      <w:r w:rsidDel="00000000" w:rsidR="00000000" w:rsidRPr="00000000">
        <w:rPr>
          <w:rtl w:val="0"/>
        </w:rPr>
        <w:t xml:space="preserve">The extent of testamentary freedom must be determined.</w:t>
      </w:r>
    </w:p>
    <w:p w:rsidR="00000000" w:rsidDel="00000000" w:rsidP="00000000" w:rsidRDefault="00000000" w:rsidRPr="00000000" w14:paraId="0000671B">
      <w:pPr>
        <w:pStyle w:val="Heading3"/>
        <w:keepNext w:val="0"/>
        <w:keepLines w:val="0"/>
        <w:spacing w:before="280" w:lineRule="auto"/>
        <w:rPr>
          <w:b w:val="1"/>
          <w:bCs w:val="1"/>
          <w:color w:val="000000"/>
          <w:sz w:val="26"/>
          <w:szCs w:val="26"/>
        </w:rPr>
      </w:pPr>
      <w:bookmarkStart w:colFirst="0" w:colLast="0" w:name="_dhmbyeqdi1iu" w:id="10684"/>
      <w:bookmarkEnd w:id="10684"/>
      <w:r w:rsidDel="00000000" w:rsidR="00000000" w:rsidRPr="00000000">
        <w:rPr>
          <w:b w:val="1"/>
          <w:bCs w:val="1"/>
          <w:color w:val="000000"/>
          <w:sz w:val="26"/>
          <w:szCs w:val="26"/>
          <w:rtl w:val="0"/>
        </w:rPr>
        <w:t xml:space="preserve">Heir Allocation</w:t>
      </w:r>
    </w:p>
    <w:p w:rsidR="00000000" w:rsidDel="00000000" w:rsidP="00000000" w:rsidRDefault="00000000" w:rsidRPr="00000000" w14:paraId="0000671C">
      <w:pPr>
        <w:spacing w:after="240" w:before="240" w:lineRule="auto"/>
        <w:rPr/>
      </w:pPr>
      <w:r w:rsidDel="00000000" w:rsidR="00000000" w:rsidRPr="00000000">
        <w:rPr>
          <w:rtl w:val="0"/>
        </w:rPr>
        <w:t xml:space="preserve">The protected half is divided according to the applicable inheritance rules.</w:t>
      </w:r>
    </w:p>
    <w:p w:rsidR="00000000" w:rsidDel="00000000" w:rsidP="00000000" w:rsidRDefault="00000000" w:rsidRPr="00000000" w14:paraId="0000671D">
      <w:pPr>
        <w:pStyle w:val="Heading3"/>
        <w:keepNext w:val="0"/>
        <w:keepLines w:val="0"/>
        <w:spacing w:before="280" w:lineRule="auto"/>
        <w:rPr>
          <w:b w:val="1"/>
          <w:bCs w:val="1"/>
          <w:color w:val="000000"/>
          <w:sz w:val="26"/>
          <w:szCs w:val="26"/>
        </w:rPr>
      </w:pPr>
      <w:bookmarkStart w:colFirst="0" w:colLast="0" w:name="_sy39whajd2hv" w:id="10685"/>
      <w:bookmarkEnd w:id="10685"/>
      <w:r w:rsidDel="00000000" w:rsidR="00000000" w:rsidRPr="00000000">
        <w:rPr>
          <w:b w:val="1"/>
          <w:bCs w:val="1"/>
          <w:color w:val="000000"/>
          <w:sz w:val="26"/>
          <w:szCs w:val="26"/>
          <w:rtl w:val="0"/>
        </w:rPr>
        <w:t xml:space="preserve">Donations</w:t>
      </w:r>
    </w:p>
    <w:p w:rsidR="00000000" w:rsidDel="00000000" w:rsidP="00000000" w:rsidRDefault="00000000" w:rsidRPr="00000000" w14:paraId="0000671E">
      <w:pPr>
        <w:spacing w:after="240" w:before="240" w:lineRule="auto"/>
        <w:rPr/>
      </w:pPr>
      <w:r w:rsidDel="00000000" w:rsidR="00000000" w:rsidRPr="00000000">
        <w:rPr>
          <w:rtl w:val="0"/>
        </w:rPr>
        <w:t xml:space="preserve">Lifetime transfers may require inclusion or adjustment.</w:t>
      </w:r>
    </w:p>
    <w:p w:rsidR="00000000" w:rsidDel="00000000" w:rsidP="00000000" w:rsidRDefault="00000000" w:rsidRPr="00000000" w14:paraId="0000671F">
      <w:pPr>
        <w:pStyle w:val="Heading3"/>
        <w:keepNext w:val="0"/>
        <w:keepLines w:val="0"/>
        <w:spacing w:before="280" w:lineRule="auto"/>
        <w:rPr>
          <w:b w:val="1"/>
          <w:bCs w:val="1"/>
          <w:color w:val="000000"/>
          <w:sz w:val="26"/>
          <w:szCs w:val="26"/>
        </w:rPr>
      </w:pPr>
      <w:bookmarkStart w:colFirst="0" w:colLast="0" w:name="_9fvedhfgnvbj" w:id="10686"/>
      <w:bookmarkEnd w:id="10686"/>
      <w:r w:rsidDel="00000000" w:rsidR="00000000" w:rsidRPr="00000000">
        <w:rPr>
          <w:b w:val="1"/>
          <w:bCs w:val="1"/>
          <w:color w:val="000000"/>
          <w:sz w:val="26"/>
          <w:szCs w:val="26"/>
          <w:rtl w:val="0"/>
        </w:rPr>
        <w:t xml:space="preserve">Foreign Assets</w:t>
      </w:r>
    </w:p>
    <w:p w:rsidR="00000000" w:rsidDel="00000000" w:rsidP="00000000" w:rsidRDefault="00000000" w:rsidRPr="00000000" w14:paraId="00006720">
      <w:pPr>
        <w:spacing w:after="240" w:before="240" w:lineRule="auto"/>
        <w:rPr/>
      </w:pPr>
      <w:r w:rsidDel="00000000" w:rsidR="00000000" w:rsidRPr="00000000">
        <w:rPr>
          <w:rtl w:val="0"/>
        </w:rPr>
        <w:t xml:space="preserve">International succession rules may affect the calculation.</w:t>
      </w:r>
    </w:p>
    <w:p w:rsidR="00000000" w:rsidDel="00000000" w:rsidP="00000000" w:rsidRDefault="00000000" w:rsidRPr="00000000" w14:paraId="00006721">
      <w:pPr>
        <w:spacing w:after="240" w:before="240" w:lineRule="auto"/>
        <w:rPr>
          <w:b w:val="1"/>
          <w:bCs w:val="1"/>
        </w:rPr>
      </w:pPr>
      <w:r w:rsidDel="00000000" w:rsidR="00000000" w:rsidRPr="00000000">
        <w:rPr>
          <w:b w:val="1"/>
          <w:bCs w:val="1"/>
          <w:rtl w:val="0"/>
        </w:rPr>
        <w:t xml:space="preserve">The 50% rule protects the necessary heirs as a class. It does not give each necessary heir 50% individually.</w:t>
      </w:r>
    </w:p>
    <w:p w:rsidR="00000000" w:rsidDel="00000000" w:rsidP="00000000" w:rsidRDefault="00000000" w:rsidRPr="00000000" w14:paraId="00006722">
      <w:pPr>
        <w:spacing w:after="240" w:before="240" w:lineRule="auto"/>
        <w:rPr>
          <w:b w:val="1"/>
          <w:bCs w:val="1"/>
        </w:rPr>
      </w:pPr>
      <w:r w:rsidDel="00000000" w:rsidR="00000000" w:rsidRPr="00000000">
        <w:rPr>
          <w:b w:val="1"/>
          <w:bCs w:val="1"/>
          <w:rtl w:val="0"/>
        </w:rPr>
        <w:t xml:space="preserve">[Calculate the Legal Framework for Your Inheritance Share]</w:t>
      </w:r>
    </w:p>
    <w:p w:rsidR="00000000" w:rsidDel="00000000" w:rsidP="00000000" w:rsidRDefault="00000000" w:rsidRPr="00000000" w14:paraId="00006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4">
      <w:pPr>
        <w:pStyle w:val="Heading2"/>
        <w:keepNext w:val="0"/>
        <w:keepLines w:val="0"/>
        <w:spacing w:after="80" w:lineRule="auto"/>
        <w:rPr>
          <w:b w:val="1"/>
          <w:bCs w:val="1"/>
          <w:sz w:val="34"/>
          <w:szCs w:val="34"/>
        </w:rPr>
      </w:pPr>
      <w:bookmarkStart w:colFirst="0" w:colLast="0" w:name="_efhxh03v4a89" w:id="10687"/>
      <w:bookmarkEnd w:id="10687"/>
      <w:r w:rsidDel="00000000" w:rsidR="00000000" w:rsidRPr="00000000">
        <w:rPr>
          <w:b w:val="1"/>
          <w:bCs w:val="1"/>
          <w:sz w:val="34"/>
          <w:szCs w:val="34"/>
          <w:rtl w:val="0"/>
        </w:rPr>
        <w:t xml:space="preserve">CAN A PARENT DISINHERIT A CHILD IN BRAZIL?</w:t>
      </w:r>
    </w:p>
    <w:p w:rsidR="00000000" w:rsidDel="00000000" w:rsidP="00000000" w:rsidRDefault="00000000" w:rsidRPr="00000000" w14:paraId="00006725">
      <w:pPr>
        <w:pStyle w:val="Heading1"/>
        <w:keepNext w:val="0"/>
        <w:keepLines w:val="0"/>
        <w:spacing w:before="480" w:lineRule="auto"/>
        <w:rPr>
          <w:b w:val="1"/>
          <w:bCs w:val="1"/>
          <w:sz w:val="46"/>
          <w:szCs w:val="46"/>
        </w:rPr>
      </w:pPr>
      <w:bookmarkStart w:colFirst="0" w:colLast="0" w:name="_20jkk9myb8ae" w:id="10688"/>
      <w:bookmarkEnd w:id="10688"/>
      <w:r w:rsidDel="00000000" w:rsidR="00000000" w:rsidRPr="00000000">
        <w:rPr>
          <w:b w:val="1"/>
          <w:bCs w:val="1"/>
          <w:sz w:val="46"/>
          <w:szCs w:val="46"/>
          <w:rtl w:val="0"/>
        </w:rPr>
        <w:t xml:space="preserve">Children and Protected Inheritance Rights</w:t>
      </w:r>
    </w:p>
    <w:p w:rsidR="00000000" w:rsidDel="00000000" w:rsidP="00000000" w:rsidRDefault="00000000" w:rsidRPr="00000000" w14:paraId="00006726">
      <w:pPr>
        <w:spacing w:after="240" w:before="240" w:lineRule="auto"/>
        <w:rPr/>
      </w:pPr>
      <w:r w:rsidDel="00000000" w:rsidR="00000000" w:rsidRPr="00000000">
        <w:rPr>
          <w:rtl w:val="0"/>
        </w:rPr>
        <w:t xml:space="preserve">When Brazilian forced-heirship law applies, a parent generally cannot eliminate a child's protected inheritance rights simply by writing a will favoring someone else.</w:t>
      </w:r>
    </w:p>
    <w:p w:rsidR="00000000" w:rsidDel="00000000" w:rsidP="00000000" w:rsidRDefault="00000000" w:rsidRPr="00000000" w14:paraId="00006727">
      <w:pPr>
        <w:pStyle w:val="Heading3"/>
        <w:keepNext w:val="0"/>
        <w:keepLines w:val="0"/>
        <w:spacing w:before="280" w:lineRule="auto"/>
        <w:rPr>
          <w:b w:val="1"/>
          <w:bCs w:val="1"/>
          <w:color w:val="000000"/>
          <w:sz w:val="26"/>
          <w:szCs w:val="26"/>
        </w:rPr>
      </w:pPr>
      <w:bookmarkStart w:colFirst="0" w:colLast="0" w:name="_ojajtnb6d50l" w:id="10689"/>
      <w:bookmarkEnd w:id="10689"/>
      <w:r w:rsidDel="00000000" w:rsidR="00000000" w:rsidRPr="00000000">
        <w:rPr>
          <w:b w:val="1"/>
          <w:bCs w:val="1"/>
          <w:color w:val="000000"/>
          <w:sz w:val="26"/>
          <w:szCs w:val="26"/>
          <w:rtl w:val="0"/>
        </w:rPr>
        <w:t xml:space="preserve">Estranged Children</w:t>
      </w:r>
    </w:p>
    <w:p w:rsidR="00000000" w:rsidDel="00000000" w:rsidP="00000000" w:rsidRDefault="00000000" w:rsidRPr="00000000" w14:paraId="00006728">
      <w:pPr>
        <w:spacing w:after="240" w:before="240" w:lineRule="auto"/>
        <w:rPr/>
      </w:pPr>
      <w:r w:rsidDel="00000000" w:rsidR="00000000" w:rsidRPr="00000000">
        <w:rPr>
          <w:rtl w:val="0"/>
        </w:rPr>
        <w:t xml:space="preserve">Lack of contact does not automatically remove inheritance rights.</w:t>
      </w:r>
    </w:p>
    <w:p w:rsidR="00000000" w:rsidDel="00000000" w:rsidP="00000000" w:rsidRDefault="00000000" w:rsidRPr="00000000" w14:paraId="00006729">
      <w:pPr>
        <w:pStyle w:val="Heading3"/>
        <w:keepNext w:val="0"/>
        <w:keepLines w:val="0"/>
        <w:spacing w:before="280" w:lineRule="auto"/>
        <w:rPr>
          <w:b w:val="1"/>
          <w:bCs w:val="1"/>
          <w:color w:val="000000"/>
          <w:sz w:val="26"/>
          <w:szCs w:val="26"/>
        </w:rPr>
      </w:pPr>
      <w:bookmarkStart w:colFirst="0" w:colLast="0" w:name="_bfxnp6j4u7pr" w:id="10690"/>
      <w:bookmarkEnd w:id="10690"/>
      <w:r w:rsidDel="00000000" w:rsidR="00000000" w:rsidRPr="00000000">
        <w:rPr>
          <w:b w:val="1"/>
          <w:bCs w:val="1"/>
          <w:color w:val="000000"/>
          <w:sz w:val="26"/>
          <w:szCs w:val="26"/>
          <w:rtl w:val="0"/>
        </w:rPr>
        <w:t xml:space="preserve">Children From a Previous Marriage</w:t>
      </w:r>
    </w:p>
    <w:p w:rsidR="00000000" w:rsidDel="00000000" w:rsidP="00000000" w:rsidRDefault="00000000" w:rsidRPr="00000000" w14:paraId="0000672A">
      <w:pPr>
        <w:spacing w:after="240" w:before="240" w:lineRule="auto"/>
        <w:rPr/>
      </w:pPr>
      <w:r w:rsidDel="00000000" w:rsidR="00000000" w:rsidRPr="00000000">
        <w:rPr>
          <w:rtl w:val="0"/>
        </w:rPr>
        <w:t xml:space="preserve">Legal filiation is relevant, not whether the parents remained married.</w:t>
      </w:r>
    </w:p>
    <w:p w:rsidR="00000000" w:rsidDel="00000000" w:rsidP="00000000" w:rsidRDefault="00000000" w:rsidRPr="00000000" w14:paraId="0000672B">
      <w:pPr>
        <w:pStyle w:val="Heading3"/>
        <w:keepNext w:val="0"/>
        <w:keepLines w:val="0"/>
        <w:spacing w:before="280" w:lineRule="auto"/>
        <w:rPr>
          <w:b w:val="1"/>
          <w:bCs w:val="1"/>
          <w:color w:val="000000"/>
          <w:sz w:val="26"/>
          <w:szCs w:val="26"/>
        </w:rPr>
      </w:pPr>
      <w:bookmarkStart w:colFirst="0" w:colLast="0" w:name="_htninbcu9q4o" w:id="10691"/>
      <w:bookmarkEnd w:id="10691"/>
      <w:r w:rsidDel="00000000" w:rsidR="00000000" w:rsidRPr="00000000">
        <w:rPr>
          <w:b w:val="1"/>
          <w:bCs w:val="1"/>
          <w:color w:val="000000"/>
          <w:sz w:val="26"/>
          <w:szCs w:val="26"/>
          <w:rtl w:val="0"/>
        </w:rPr>
        <w:t xml:space="preserve">Children Born Abroad</w:t>
      </w:r>
    </w:p>
    <w:p w:rsidR="00000000" w:rsidDel="00000000" w:rsidP="00000000" w:rsidRDefault="00000000" w:rsidRPr="00000000" w14:paraId="0000672C">
      <w:pPr>
        <w:spacing w:after="240" w:before="240" w:lineRule="auto"/>
        <w:rPr/>
      </w:pPr>
      <w:r w:rsidDel="00000000" w:rsidR="00000000" w:rsidRPr="00000000">
        <w:rPr>
          <w:rtl w:val="0"/>
        </w:rPr>
        <w:t xml:space="preserve">Foreign birth does not automatically remove protection.</w:t>
      </w:r>
    </w:p>
    <w:p w:rsidR="00000000" w:rsidDel="00000000" w:rsidP="00000000" w:rsidRDefault="00000000" w:rsidRPr="00000000" w14:paraId="0000672D">
      <w:pPr>
        <w:pStyle w:val="Heading3"/>
        <w:keepNext w:val="0"/>
        <w:keepLines w:val="0"/>
        <w:spacing w:before="280" w:lineRule="auto"/>
        <w:rPr>
          <w:b w:val="1"/>
          <w:bCs w:val="1"/>
          <w:color w:val="000000"/>
          <w:sz w:val="26"/>
          <w:szCs w:val="26"/>
        </w:rPr>
      </w:pPr>
      <w:bookmarkStart w:colFirst="0" w:colLast="0" w:name="_s5903nnk9btu" w:id="10692"/>
      <w:bookmarkEnd w:id="10692"/>
      <w:r w:rsidDel="00000000" w:rsidR="00000000" w:rsidRPr="00000000">
        <w:rPr>
          <w:b w:val="1"/>
          <w:bCs w:val="1"/>
          <w:color w:val="000000"/>
          <w:sz w:val="26"/>
          <w:szCs w:val="26"/>
          <w:rtl w:val="0"/>
        </w:rPr>
        <w:t xml:space="preserve">Adopted Children</w:t>
      </w:r>
    </w:p>
    <w:p w:rsidR="00000000" w:rsidDel="00000000" w:rsidP="00000000" w:rsidRDefault="00000000" w:rsidRPr="00000000" w14:paraId="0000672E">
      <w:pPr>
        <w:spacing w:after="240" w:before="240" w:lineRule="auto"/>
        <w:rPr/>
      </w:pPr>
      <w:r w:rsidDel="00000000" w:rsidR="00000000" w:rsidRPr="00000000">
        <w:rPr>
          <w:rtl w:val="0"/>
        </w:rPr>
        <w:t xml:space="preserve">Legally established adoption carries relevant family and succession consequences.</w:t>
      </w:r>
    </w:p>
    <w:p w:rsidR="00000000" w:rsidDel="00000000" w:rsidP="00000000" w:rsidRDefault="00000000" w:rsidRPr="00000000" w14:paraId="0000672F">
      <w:pPr>
        <w:pStyle w:val="Heading3"/>
        <w:keepNext w:val="0"/>
        <w:keepLines w:val="0"/>
        <w:spacing w:before="280" w:lineRule="auto"/>
        <w:rPr>
          <w:b w:val="1"/>
          <w:bCs w:val="1"/>
          <w:color w:val="000000"/>
          <w:sz w:val="26"/>
          <w:szCs w:val="26"/>
        </w:rPr>
      </w:pPr>
      <w:bookmarkStart w:colFirst="0" w:colLast="0" w:name="_rxrilhoif7ks" w:id="10693"/>
      <w:bookmarkEnd w:id="10693"/>
      <w:r w:rsidDel="00000000" w:rsidR="00000000" w:rsidRPr="00000000">
        <w:rPr>
          <w:b w:val="1"/>
          <w:bCs w:val="1"/>
          <w:color w:val="000000"/>
          <w:sz w:val="26"/>
          <w:szCs w:val="26"/>
          <w:rtl w:val="0"/>
        </w:rPr>
        <w:t xml:space="preserve">Children Outside Marriage</w:t>
      </w:r>
    </w:p>
    <w:p w:rsidR="00000000" w:rsidDel="00000000" w:rsidP="00000000" w:rsidRDefault="00000000" w:rsidRPr="00000000" w14:paraId="00006730">
      <w:pPr>
        <w:spacing w:after="240" w:before="240" w:lineRule="auto"/>
        <w:rPr/>
      </w:pPr>
      <w:r w:rsidDel="00000000" w:rsidR="00000000" w:rsidRPr="00000000">
        <w:rPr>
          <w:rtl w:val="0"/>
        </w:rPr>
        <w:t xml:space="preserve">The circumstances of conception or parents' marital status do not automatically diminish inheritance rights.</w:t>
      </w:r>
    </w:p>
    <w:p w:rsidR="00000000" w:rsidDel="00000000" w:rsidP="00000000" w:rsidRDefault="00000000" w:rsidRPr="00000000" w14:paraId="00006731">
      <w:pPr>
        <w:pStyle w:val="Heading3"/>
        <w:keepNext w:val="0"/>
        <w:keepLines w:val="0"/>
        <w:spacing w:before="280" w:lineRule="auto"/>
        <w:rPr>
          <w:b w:val="1"/>
          <w:bCs w:val="1"/>
          <w:color w:val="000000"/>
          <w:sz w:val="26"/>
          <w:szCs w:val="26"/>
        </w:rPr>
      </w:pPr>
      <w:bookmarkStart w:colFirst="0" w:colLast="0" w:name="_p18wwlkb50cx" w:id="10694"/>
      <w:bookmarkEnd w:id="10694"/>
      <w:r w:rsidDel="00000000" w:rsidR="00000000" w:rsidRPr="00000000">
        <w:rPr>
          <w:b w:val="1"/>
          <w:bCs w:val="1"/>
          <w:color w:val="000000"/>
          <w:sz w:val="26"/>
          <w:szCs w:val="26"/>
          <w:rtl w:val="0"/>
        </w:rPr>
        <w:t xml:space="preserve">Unrecognized Parentage</w:t>
      </w:r>
    </w:p>
    <w:p w:rsidR="00000000" w:rsidDel="00000000" w:rsidP="00000000" w:rsidRDefault="00000000" w:rsidRPr="00000000" w14:paraId="00006732">
      <w:pPr>
        <w:spacing w:after="240" w:before="240" w:lineRule="auto"/>
        <w:rPr/>
      </w:pPr>
      <w:r w:rsidDel="00000000" w:rsidR="00000000" w:rsidRPr="00000000">
        <w:rPr>
          <w:rtl w:val="0"/>
        </w:rPr>
        <w:t xml:space="preserve">A separate legal determination of filiation may be necessary.</w:t>
      </w:r>
    </w:p>
    <w:p w:rsidR="00000000" w:rsidDel="00000000" w:rsidP="00000000" w:rsidRDefault="00000000" w:rsidRPr="00000000" w14:paraId="00006733">
      <w:pPr>
        <w:pStyle w:val="Heading3"/>
        <w:keepNext w:val="0"/>
        <w:keepLines w:val="0"/>
        <w:spacing w:before="280" w:lineRule="auto"/>
        <w:rPr>
          <w:b w:val="1"/>
          <w:bCs w:val="1"/>
          <w:color w:val="000000"/>
          <w:sz w:val="26"/>
          <w:szCs w:val="26"/>
        </w:rPr>
      </w:pPr>
      <w:bookmarkStart w:colFirst="0" w:colLast="0" w:name="_emgc7gxmvc00" w:id="10695"/>
      <w:bookmarkEnd w:id="10695"/>
      <w:r w:rsidDel="00000000" w:rsidR="00000000" w:rsidRPr="00000000">
        <w:rPr>
          <w:b w:val="1"/>
          <w:bCs w:val="1"/>
          <w:color w:val="000000"/>
          <w:sz w:val="26"/>
          <w:szCs w:val="26"/>
          <w:rtl w:val="0"/>
        </w:rPr>
        <w:t xml:space="preserve">Disinheritance for Cause</w:t>
      </w:r>
    </w:p>
    <w:p w:rsidR="00000000" w:rsidDel="00000000" w:rsidP="00000000" w:rsidRDefault="00000000" w:rsidRPr="00000000" w14:paraId="00006734">
      <w:pPr>
        <w:spacing w:after="240" w:before="240" w:lineRule="auto"/>
        <w:rPr/>
      </w:pPr>
      <w:r w:rsidDel="00000000" w:rsidR="00000000" w:rsidRPr="00000000">
        <w:rPr>
          <w:rtl w:val="0"/>
        </w:rPr>
        <w:t xml:space="preserve">Brazilian law recognizes narrow statutory grounds.</w:t>
      </w:r>
    </w:p>
    <w:p w:rsidR="00000000" w:rsidDel="00000000" w:rsidP="00000000" w:rsidRDefault="00000000" w:rsidRPr="00000000" w14:paraId="00006735">
      <w:pPr>
        <w:pStyle w:val="Heading3"/>
        <w:keepNext w:val="0"/>
        <w:keepLines w:val="0"/>
        <w:spacing w:before="280" w:lineRule="auto"/>
        <w:rPr>
          <w:b w:val="1"/>
          <w:bCs w:val="1"/>
          <w:color w:val="000000"/>
          <w:sz w:val="26"/>
          <w:szCs w:val="26"/>
        </w:rPr>
      </w:pPr>
      <w:bookmarkStart w:colFirst="0" w:colLast="0" w:name="_8prftlpfixc8" w:id="10696"/>
      <w:bookmarkEnd w:id="10696"/>
      <w:r w:rsidDel="00000000" w:rsidR="00000000" w:rsidRPr="00000000">
        <w:rPr>
          <w:b w:val="1"/>
          <w:bCs w:val="1"/>
          <w:color w:val="000000"/>
          <w:sz w:val="26"/>
          <w:szCs w:val="26"/>
          <w:rtl w:val="0"/>
        </w:rPr>
        <w:t xml:space="preserve">Unworthiness</w:t>
      </w:r>
    </w:p>
    <w:p w:rsidR="00000000" w:rsidDel="00000000" w:rsidP="00000000" w:rsidRDefault="00000000" w:rsidRPr="00000000" w14:paraId="00006736">
      <w:pPr>
        <w:spacing w:after="240" w:before="240" w:lineRule="auto"/>
        <w:rPr/>
      </w:pPr>
      <w:r w:rsidDel="00000000" w:rsidR="00000000" w:rsidRPr="00000000">
        <w:rPr>
          <w:rtl w:val="0"/>
        </w:rPr>
        <w:t xml:space="preserve">Certain serious misconduct may support exclusion under the applicable rules.</w:t>
      </w:r>
    </w:p>
    <w:p w:rsidR="00000000" w:rsidDel="00000000" w:rsidP="00000000" w:rsidRDefault="00000000" w:rsidRPr="00000000" w14:paraId="00006737">
      <w:pPr>
        <w:pStyle w:val="Heading3"/>
        <w:keepNext w:val="0"/>
        <w:keepLines w:val="0"/>
        <w:spacing w:before="280" w:lineRule="auto"/>
        <w:rPr>
          <w:b w:val="1"/>
          <w:bCs w:val="1"/>
          <w:color w:val="000000"/>
          <w:sz w:val="26"/>
          <w:szCs w:val="26"/>
        </w:rPr>
      </w:pPr>
      <w:bookmarkStart w:colFirst="0" w:colLast="0" w:name="_tr5mq8dpe4nd" w:id="10697"/>
      <w:bookmarkEnd w:id="10697"/>
      <w:r w:rsidDel="00000000" w:rsidR="00000000" w:rsidRPr="00000000">
        <w:rPr>
          <w:b w:val="1"/>
          <w:bCs w:val="1"/>
          <w:color w:val="000000"/>
          <w:sz w:val="26"/>
          <w:szCs w:val="26"/>
          <w:rtl w:val="0"/>
        </w:rPr>
        <w:t xml:space="preserve">Foreign Wills</w:t>
      </w:r>
    </w:p>
    <w:p w:rsidR="00000000" w:rsidDel="00000000" w:rsidP="00000000" w:rsidRDefault="00000000" w:rsidRPr="00000000" w14:paraId="00006738">
      <w:pPr>
        <w:spacing w:after="240" w:before="240" w:lineRule="auto"/>
        <w:rPr/>
      </w:pPr>
      <w:r w:rsidDel="00000000" w:rsidR="00000000" w:rsidRPr="00000000">
        <w:rPr>
          <w:rtl w:val="0"/>
        </w:rPr>
        <w:t xml:space="preserve">The governing succession law must be determined before assessing the effect of a foreign testament.</w:t>
      </w:r>
    </w:p>
    <w:p w:rsidR="00000000" w:rsidDel="00000000" w:rsidP="00000000" w:rsidRDefault="00000000" w:rsidRPr="00000000" w14:paraId="00006739">
      <w:pPr>
        <w:spacing w:after="240" w:before="240" w:lineRule="auto"/>
        <w:rPr>
          <w:b w:val="1"/>
          <w:bCs w:val="1"/>
        </w:rPr>
      </w:pPr>
      <w:r w:rsidDel="00000000" w:rsidR="00000000" w:rsidRPr="00000000">
        <w:rPr>
          <w:b w:val="1"/>
          <w:bCs w:val="1"/>
          <w:rtl w:val="0"/>
        </w:rPr>
        <w:t xml:space="preserve">[Discuss a Child's Protected Inheritance Rights]</w:t>
      </w:r>
    </w:p>
    <w:p w:rsidR="00000000" w:rsidDel="00000000" w:rsidP="00000000" w:rsidRDefault="00000000" w:rsidRPr="00000000" w14:paraId="00006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B">
      <w:pPr>
        <w:pStyle w:val="Heading2"/>
        <w:keepNext w:val="0"/>
        <w:keepLines w:val="0"/>
        <w:spacing w:after="80" w:lineRule="auto"/>
        <w:rPr>
          <w:b w:val="1"/>
          <w:bCs w:val="1"/>
          <w:sz w:val="34"/>
          <w:szCs w:val="34"/>
        </w:rPr>
      </w:pPr>
      <w:bookmarkStart w:colFirst="0" w:colLast="0" w:name="_g4m9411xbazz" w:id="10698"/>
      <w:bookmarkEnd w:id="10698"/>
      <w:r w:rsidDel="00000000" w:rsidR="00000000" w:rsidRPr="00000000">
        <w:rPr>
          <w:b w:val="1"/>
          <w:bCs w:val="1"/>
          <w:sz w:val="34"/>
          <w:szCs w:val="34"/>
          <w:rtl w:val="0"/>
        </w:rPr>
        <w:t xml:space="preserve">CAN YOU LEAVE EVERYTHING TO ONE CHILD?</w:t>
      </w:r>
    </w:p>
    <w:p w:rsidR="00000000" w:rsidDel="00000000" w:rsidP="00000000" w:rsidRDefault="00000000" w:rsidRPr="00000000" w14:paraId="0000673C">
      <w:pPr>
        <w:pStyle w:val="Heading1"/>
        <w:keepNext w:val="0"/>
        <w:keepLines w:val="0"/>
        <w:spacing w:before="480" w:lineRule="auto"/>
        <w:rPr>
          <w:b w:val="1"/>
          <w:bCs w:val="1"/>
          <w:sz w:val="46"/>
          <w:szCs w:val="46"/>
        </w:rPr>
      </w:pPr>
      <w:bookmarkStart w:colFirst="0" w:colLast="0" w:name="_d857e23cqtyz" w:id="10699"/>
      <w:bookmarkEnd w:id="10699"/>
      <w:r w:rsidDel="00000000" w:rsidR="00000000" w:rsidRPr="00000000">
        <w:rPr>
          <w:b w:val="1"/>
          <w:bCs w:val="1"/>
          <w:sz w:val="46"/>
          <w:szCs w:val="46"/>
          <w:rtl w:val="0"/>
        </w:rPr>
        <w:t xml:space="preserve">Favoring One Child Through a Will</w:t>
      </w:r>
    </w:p>
    <w:p w:rsidR="00000000" w:rsidDel="00000000" w:rsidP="00000000" w:rsidRDefault="00000000" w:rsidRPr="00000000" w14:paraId="0000673D">
      <w:pPr>
        <w:spacing w:after="240" w:before="240" w:lineRule="auto"/>
        <w:rPr/>
      </w:pPr>
      <w:r w:rsidDel="00000000" w:rsidR="00000000" w:rsidRPr="00000000">
        <w:rPr>
          <w:rtl w:val="0"/>
        </w:rPr>
        <w:t xml:space="preserve">A parent may wish to leave a greater share to one child because that child provided care, worked in the family business, or has greater financial needs.</w:t>
      </w:r>
    </w:p>
    <w:p w:rsidR="00000000" w:rsidDel="00000000" w:rsidP="00000000" w:rsidRDefault="00000000" w:rsidRPr="00000000" w14:paraId="0000673E">
      <w:pPr>
        <w:spacing w:after="240" w:before="240" w:lineRule="auto"/>
        <w:rPr/>
      </w:pPr>
      <w:r w:rsidDel="00000000" w:rsidR="00000000" w:rsidRPr="00000000">
        <w:rPr>
          <w:rtl w:val="0"/>
        </w:rPr>
        <w:t xml:space="preserve">Brazilian law does not necessarily require every beneficiary to receive exactly the same amount.</w:t>
      </w:r>
    </w:p>
    <w:p w:rsidR="00000000" w:rsidDel="00000000" w:rsidP="00000000" w:rsidRDefault="00000000" w:rsidRPr="00000000" w14:paraId="0000673F">
      <w:pPr>
        <w:spacing w:after="240" w:before="240" w:lineRule="auto"/>
        <w:rPr/>
      </w:pPr>
      <w:r w:rsidDel="00000000" w:rsidR="00000000" w:rsidRPr="00000000">
        <w:rPr>
          <w:rtl w:val="0"/>
        </w:rPr>
        <w:t xml:space="preserve">However, when necessary heirs exist, testamentary dispositions must respect the legally protected portion.</w:t>
      </w:r>
    </w:p>
    <w:p w:rsidR="00000000" w:rsidDel="00000000" w:rsidP="00000000" w:rsidRDefault="00000000" w:rsidRPr="00000000" w14:paraId="00006740">
      <w:pPr>
        <w:pStyle w:val="Heading3"/>
        <w:keepNext w:val="0"/>
        <w:keepLines w:val="0"/>
        <w:spacing w:before="280" w:lineRule="auto"/>
        <w:rPr>
          <w:b w:val="1"/>
          <w:bCs w:val="1"/>
          <w:color w:val="000000"/>
          <w:sz w:val="26"/>
          <w:szCs w:val="26"/>
        </w:rPr>
      </w:pPr>
      <w:bookmarkStart w:colFirst="0" w:colLast="0" w:name="_1tbgsixt0m9f" w:id="10700"/>
      <w:bookmarkEnd w:id="10700"/>
      <w:r w:rsidDel="00000000" w:rsidR="00000000" w:rsidRPr="00000000">
        <w:rPr>
          <w:b w:val="1"/>
          <w:bCs w:val="1"/>
          <w:color w:val="000000"/>
          <w:sz w:val="26"/>
          <w:szCs w:val="26"/>
          <w:rtl w:val="0"/>
        </w:rPr>
        <w:t xml:space="preserve">Disposable Share</w:t>
      </w:r>
    </w:p>
    <w:p w:rsidR="00000000" w:rsidDel="00000000" w:rsidP="00000000" w:rsidRDefault="00000000" w:rsidRPr="00000000" w14:paraId="00006741">
      <w:pPr>
        <w:spacing w:after="240" w:before="240" w:lineRule="auto"/>
        <w:rPr/>
      </w:pPr>
      <w:r w:rsidDel="00000000" w:rsidR="00000000" w:rsidRPr="00000000">
        <w:rPr>
          <w:rtl w:val="0"/>
        </w:rPr>
        <w:t xml:space="preserve">May generally be allocated to a preferred beneficiary.</w:t>
      </w:r>
    </w:p>
    <w:p w:rsidR="00000000" w:rsidDel="00000000" w:rsidP="00000000" w:rsidRDefault="00000000" w:rsidRPr="00000000" w14:paraId="00006742">
      <w:pPr>
        <w:pStyle w:val="Heading3"/>
        <w:keepNext w:val="0"/>
        <w:keepLines w:val="0"/>
        <w:spacing w:before="280" w:lineRule="auto"/>
        <w:rPr>
          <w:b w:val="1"/>
          <w:bCs w:val="1"/>
          <w:color w:val="000000"/>
          <w:sz w:val="26"/>
          <w:szCs w:val="26"/>
        </w:rPr>
      </w:pPr>
      <w:bookmarkStart w:colFirst="0" w:colLast="0" w:name="_7irgwlqgy2sr" w:id="10701"/>
      <w:bookmarkEnd w:id="10701"/>
      <w:r w:rsidDel="00000000" w:rsidR="00000000" w:rsidRPr="00000000">
        <w:rPr>
          <w:b w:val="1"/>
          <w:bCs w:val="1"/>
          <w:color w:val="000000"/>
          <w:sz w:val="26"/>
          <w:szCs w:val="26"/>
          <w:rtl w:val="0"/>
        </w:rPr>
        <w:t xml:space="preserve">Reserved Share</w:t>
      </w:r>
    </w:p>
    <w:p w:rsidR="00000000" w:rsidDel="00000000" w:rsidP="00000000" w:rsidRDefault="00000000" w:rsidRPr="00000000" w14:paraId="00006743">
      <w:pPr>
        <w:spacing w:after="240" w:before="240" w:lineRule="auto"/>
        <w:rPr/>
      </w:pPr>
      <w:r w:rsidDel="00000000" w:rsidR="00000000" w:rsidRPr="00000000">
        <w:rPr>
          <w:rtl w:val="0"/>
        </w:rPr>
        <w:t xml:space="preserve">Must remain protected according to applicable law.</w:t>
      </w:r>
    </w:p>
    <w:p w:rsidR="00000000" w:rsidDel="00000000" w:rsidP="00000000" w:rsidRDefault="00000000" w:rsidRPr="00000000" w14:paraId="00006744">
      <w:pPr>
        <w:pStyle w:val="Heading3"/>
        <w:keepNext w:val="0"/>
        <w:keepLines w:val="0"/>
        <w:spacing w:before="280" w:lineRule="auto"/>
        <w:rPr>
          <w:b w:val="1"/>
          <w:bCs w:val="1"/>
          <w:color w:val="000000"/>
          <w:sz w:val="26"/>
          <w:szCs w:val="26"/>
        </w:rPr>
      </w:pPr>
      <w:bookmarkStart w:colFirst="0" w:colLast="0" w:name="_nqtv40a2q87x" w:id="10702"/>
      <w:bookmarkEnd w:id="10702"/>
      <w:r w:rsidDel="00000000" w:rsidR="00000000" w:rsidRPr="00000000">
        <w:rPr>
          <w:b w:val="1"/>
          <w:bCs w:val="1"/>
          <w:color w:val="000000"/>
          <w:sz w:val="26"/>
          <w:szCs w:val="26"/>
          <w:rtl w:val="0"/>
        </w:rPr>
        <w:t xml:space="preserve">Equalization</w:t>
      </w:r>
    </w:p>
    <w:p w:rsidR="00000000" w:rsidDel="00000000" w:rsidP="00000000" w:rsidRDefault="00000000" w:rsidRPr="00000000" w14:paraId="00006745">
      <w:pPr>
        <w:spacing w:after="240" w:before="240" w:lineRule="auto"/>
        <w:rPr/>
      </w:pPr>
      <w:r w:rsidDel="00000000" w:rsidR="00000000" w:rsidRPr="00000000">
        <w:rPr>
          <w:rtl w:val="0"/>
        </w:rPr>
        <w:t xml:space="preserve">Certain lifetime donations may require succession accounting.</w:t>
      </w:r>
    </w:p>
    <w:p w:rsidR="00000000" w:rsidDel="00000000" w:rsidP="00000000" w:rsidRDefault="00000000" w:rsidRPr="00000000" w14:paraId="00006746">
      <w:pPr>
        <w:pStyle w:val="Heading3"/>
        <w:keepNext w:val="0"/>
        <w:keepLines w:val="0"/>
        <w:spacing w:before="280" w:lineRule="auto"/>
        <w:rPr>
          <w:b w:val="1"/>
          <w:bCs w:val="1"/>
          <w:color w:val="000000"/>
          <w:sz w:val="26"/>
          <w:szCs w:val="26"/>
        </w:rPr>
      </w:pPr>
      <w:bookmarkStart w:colFirst="0" w:colLast="0" w:name="_9u83y4gkb71t" w:id="10703"/>
      <w:bookmarkEnd w:id="10703"/>
      <w:r w:rsidDel="00000000" w:rsidR="00000000" w:rsidRPr="00000000">
        <w:rPr>
          <w:b w:val="1"/>
          <w:bCs w:val="1"/>
          <w:color w:val="000000"/>
          <w:sz w:val="26"/>
          <w:szCs w:val="26"/>
          <w:rtl w:val="0"/>
        </w:rPr>
        <w:t xml:space="preserve">Express Testamentary Language</w:t>
      </w:r>
    </w:p>
    <w:p w:rsidR="00000000" w:rsidDel="00000000" w:rsidP="00000000" w:rsidRDefault="00000000" w:rsidRPr="00000000" w14:paraId="00006747">
      <w:pPr>
        <w:spacing w:after="240" w:before="240" w:lineRule="auto"/>
        <w:rPr/>
      </w:pPr>
      <w:r w:rsidDel="00000000" w:rsidR="00000000" w:rsidRPr="00000000">
        <w:rPr>
          <w:rtl w:val="0"/>
        </w:rPr>
        <w:t xml:space="preserve">A will should clearly state legally intended dispositions.</w:t>
      </w:r>
    </w:p>
    <w:p w:rsidR="00000000" w:rsidDel="00000000" w:rsidP="00000000" w:rsidRDefault="00000000" w:rsidRPr="00000000" w14:paraId="00006748">
      <w:pPr>
        <w:pStyle w:val="Heading3"/>
        <w:keepNext w:val="0"/>
        <w:keepLines w:val="0"/>
        <w:spacing w:before="280" w:lineRule="auto"/>
        <w:rPr>
          <w:b w:val="1"/>
          <w:bCs w:val="1"/>
          <w:color w:val="000000"/>
          <w:sz w:val="26"/>
          <w:szCs w:val="26"/>
        </w:rPr>
      </w:pPr>
      <w:bookmarkStart w:colFirst="0" w:colLast="0" w:name="_s83u7x5mwh72" w:id="10704"/>
      <w:bookmarkEnd w:id="10704"/>
      <w:r w:rsidDel="00000000" w:rsidR="00000000" w:rsidRPr="00000000">
        <w:rPr>
          <w:b w:val="1"/>
          <w:bCs w:val="1"/>
          <w:color w:val="000000"/>
          <w:sz w:val="26"/>
          <w:szCs w:val="26"/>
          <w:rtl w:val="0"/>
        </w:rPr>
        <w:t xml:space="preserve">Existing Donations</w:t>
      </w:r>
    </w:p>
    <w:p w:rsidR="00000000" w:rsidDel="00000000" w:rsidP="00000000" w:rsidRDefault="00000000" w:rsidRPr="00000000" w14:paraId="00006749">
      <w:pPr>
        <w:spacing w:after="240" w:before="240" w:lineRule="auto"/>
        <w:rPr/>
      </w:pPr>
      <w:r w:rsidDel="00000000" w:rsidR="00000000" w:rsidRPr="00000000">
        <w:rPr>
          <w:rtl w:val="0"/>
        </w:rPr>
        <w:t xml:space="preserve">Prior transfers must be reviewed.</w:t>
      </w:r>
    </w:p>
    <w:p w:rsidR="00000000" w:rsidDel="00000000" w:rsidP="00000000" w:rsidRDefault="00000000" w:rsidRPr="00000000" w14:paraId="0000674A">
      <w:pPr>
        <w:pStyle w:val="Heading3"/>
        <w:keepNext w:val="0"/>
        <w:keepLines w:val="0"/>
        <w:spacing w:before="280" w:lineRule="auto"/>
        <w:rPr>
          <w:b w:val="1"/>
          <w:bCs w:val="1"/>
          <w:color w:val="000000"/>
          <w:sz w:val="26"/>
          <w:szCs w:val="26"/>
        </w:rPr>
      </w:pPr>
      <w:bookmarkStart w:colFirst="0" w:colLast="0" w:name="_a7xt62gp11dg" w:id="10705"/>
      <w:bookmarkEnd w:id="10705"/>
      <w:r w:rsidDel="00000000" w:rsidR="00000000" w:rsidRPr="00000000">
        <w:rPr>
          <w:b w:val="1"/>
          <w:bCs w:val="1"/>
          <w:color w:val="000000"/>
          <w:sz w:val="26"/>
          <w:szCs w:val="26"/>
          <w:rtl w:val="0"/>
        </w:rPr>
        <w:t xml:space="preserve">Other Necessary Heirs</w:t>
      </w:r>
    </w:p>
    <w:p w:rsidR="00000000" w:rsidDel="00000000" w:rsidP="00000000" w:rsidRDefault="00000000" w:rsidRPr="00000000" w14:paraId="0000674B">
      <w:pPr>
        <w:spacing w:after="240" w:before="240" w:lineRule="auto"/>
        <w:rPr/>
      </w:pPr>
      <w:r w:rsidDel="00000000" w:rsidR="00000000" w:rsidRPr="00000000">
        <w:rPr>
          <w:rtl w:val="0"/>
        </w:rPr>
        <w:t xml:space="preserve">Their rights must be considered.</w:t>
      </w:r>
    </w:p>
    <w:p w:rsidR="00000000" w:rsidDel="00000000" w:rsidP="00000000" w:rsidRDefault="00000000" w:rsidRPr="00000000" w14:paraId="0000674C">
      <w:pPr>
        <w:pStyle w:val="Heading3"/>
        <w:keepNext w:val="0"/>
        <w:keepLines w:val="0"/>
        <w:spacing w:before="280" w:lineRule="auto"/>
        <w:rPr>
          <w:b w:val="1"/>
          <w:bCs w:val="1"/>
          <w:color w:val="000000"/>
          <w:sz w:val="26"/>
          <w:szCs w:val="26"/>
        </w:rPr>
      </w:pPr>
      <w:bookmarkStart w:colFirst="0" w:colLast="0" w:name="_t3pzecu3czwi" w:id="10706"/>
      <w:bookmarkEnd w:id="10706"/>
      <w:r w:rsidDel="00000000" w:rsidR="00000000" w:rsidRPr="00000000">
        <w:rPr>
          <w:b w:val="1"/>
          <w:bCs w:val="1"/>
          <w:color w:val="000000"/>
          <w:sz w:val="26"/>
          <w:szCs w:val="26"/>
          <w:rtl w:val="0"/>
        </w:rPr>
        <w:t xml:space="preserve">Estate Valuation</w:t>
      </w:r>
    </w:p>
    <w:p w:rsidR="00000000" w:rsidDel="00000000" w:rsidP="00000000" w:rsidRDefault="00000000" w:rsidRPr="00000000" w14:paraId="0000674D">
      <w:pPr>
        <w:spacing w:after="240" w:before="240" w:lineRule="auto"/>
        <w:rPr/>
      </w:pPr>
      <w:r w:rsidDel="00000000" w:rsidR="00000000" w:rsidRPr="00000000">
        <w:rPr>
          <w:rtl w:val="0"/>
        </w:rPr>
        <w:t xml:space="preserve">The actual inheritance calculation matters.</w:t>
      </w:r>
    </w:p>
    <w:p w:rsidR="00000000" w:rsidDel="00000000" w:rsidP="00000000" w:rsidRDefault="00000000" w:rsidRPr="00000000" w14:paraId="0000674E">
      <w:pPr>
        <w:pStyle w:val="Heading3"/>
        <w:keepNext w:val="0"/>
        <w:keepLines w:val="0"/>
        <w:spacing w:before="280" w:lineRule="auto"/>
        <w:rPr>
          <w:b w:val="1"/>
          <w:bCs w:val="1"/>
          <w:color w:val="000000"/>
          <w:sz w:val="26"/>
          <w:szCs w:val="26"/>
        </w:rPr>
      </w:pPr>
      <w:bookmarkStart w:colFirst="0" w:colLast="0" w:name="_lsbkm8f6w3bf" w:id="10707"/>
      <w:bookmarkEnd w:id="10707"/>
      <w:r w:rsidDel="00000000" w:rsidR="00000000" w:rsidRPr="00000000">
        <w:rPr>
          <w:b w:val="1"/>
          <w:bCs w:val="1"/>
          <w:color w:val="000000"/>
          <w:sz w:val="26"/>
          <w:szCs w:val="26"/>
          <w:rtl w:val="0"/>
        </w:rPr>
        <w:t xml:space="preserve">Disputes</w:t>
      </w:r>
    </w:p>
    <w:p w:rsidR="00000000" w:rsidDel="00000000" w:rsidP="00000000" w:rsidRDefault="00000000" w:rsidRPr="00000000" w14:paraId="0000674F">
      <w:pPr>
        <w:spacing w:after="240" w:before="240" w:lineRule="auto"/>
        <w:rPr/>
      </w:pPr>
      <w:r w:rsidDel="00000000" w:rsidR="00000000" w:rsidRPr="00000000">
        <w:rPr>
          <w:rtl w:val="0"/>
        </w:rPr>
        <w:t xml:space="preserve">Excessive dispositions may be challenged.</w:t>
      </w:r>
    </w:p>
    <w:p w:rsidR="00000000" w:rsidDel="00000000" w:rsidP="00000000" w:rsidRDefault="00000000" w:rsidRPr="00000000" w14:paraId="00006750">
      <w:pPr>
        <w:spacing w:after="240" w:before="240" w:lineRule="auto"/>
        <w:rPr>
          <w:b w:val="1"/>
          <w:bCs w:val="1"/>
        </w:rPr>
      </w:pPr>
      <w:r w:rsidDel="00000000" w:rsidR="00000000" w:rsidRPr="00000000">
        <w:rPr>
          <w:b w:val="1"/>
          <w:bCs w:val="1"/>
          <w:rtl w:val="0"/>
        </w:rPr>
        <w:t xml:space="preserve">A child may receive more than a sibling in legally permissible circumstances, but that does not authorize eliminating another necessary heir's protected share.</w:t>
      </w:r>
    </w:p>
    <w:p w:rsidR="00000000" w:rsidDel="00000000" w:rsidP="00000000" w:rsidRDefault="00000000" w:rsidRPr="00000000" w14:paraId="00006751">
      <w:pPr>
        <w:spacing w:after="240" w:before="240" w:lineRule="auto"/>
        <w:rPr>
          <w:b w:val="1"/>
          <w:bCs w:val="1"/>
        </w:rPr>
      </w:pPr>
      <w:r w:rsidDel="00000000" w:rsidR="00000000" w:rsidRPr="00000000">
        <w:rPr>
          <w:b w:val="1"/>
          <w:bCs w:val="1"/>
          <w:rtl w:val="0"/>
        </w:rPr>
        <w:t xml:space="preserve">[Plan a Legally Compliant Inheritance Distribution]</w:t>
      </w:r>
    </w:p>
    <w:p w:rsidR="00000000" w:rsidDel="00000000" w:rsidP="00000000" w:rsidRDefault="00000000" w:rsidRPr="00000000" w14:paraId="00006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3">
      <w:pPr>
        <w:pStyle w:val="Heading2"/>
        <w:keepNext w:val="0"/>
        <w:keepLines w:val="0"/>
        <w:spacing w:after="80" w:lineRule="auto"/>
        <w:rPr>
          <w:b w:val="1"/>
          <w:bCs w:val="1"/>
          <w:sz w:val="34"/>
          <w:szCs w:val="34"/>
        </w:rPr>
      </w:pPr>
      <w:bookmarkStart w:colFirst="0" w:colLast="0" w:name="_krh681v2ebio" w:id="10708"/>
      <w:bookmarkEnd w:id="10708"/>
      <w:r w:rsidDel="00000000" w:rsidR="00000000" w:rsidRPr="00000000">
        <w:rPr>
          <w:b w:val="1"/>
          <w:bCs w:val="1"/>
          <w:sz w:val="34"/>
          <w:szCs w:val="34"/>
          <w:rtl w:val="0"/>
        </w:rPr>
        <w:t xml:space="preserve">CAN A SPOUSE INHERIT EVERYTHING IN BRAZIL?</w:t>
      </w:r>
    </w:p>
    <w:p w:rsidR="00000000" w:rsidDel="00000000" w:rsidP="00000000" w:rsidRDefault="00000000" w:rsidRPr="00000000" w14:paraId="00006754">
      <w:pPr>
        <w:pStyle w:val="Heading1"/>
        <w:keepNext w:val="0"/>
        <w:keepLines w:val="0"/>
        <w:spacing w:before="480" w:lineRule="auto"/>
        <w:rPr>
          <w:b w:val="1"/>
          <w:bCs w:val="1"/>
          <w:sz w:val="46"/>
          <w:szCs w:val="46"/>
        </w:rPr>
      </w:pPr>
      <w:bookmarkStart w:colFirst="0" w:colLast="0" w:name="_bcrpbpj1v0ra" w:id="10709"/>
      <w:bookmarkEnd w:id="10709"/>
      <w:r w:rsidDel="00000000" w:rsidR="00000000" w:rsidRPr="00000000">
        <w:rPr>
          <w:b w:val="1"/>
          <w:bCs w:val="1"/>
          <w:sz w:val="46"/>
          <w:szCs w:val="46"/>
          <w:rtl w:val="0"/>
        </w:rPr>
        <w:t xml:space="preserve">Surviving Spouse, Meação and Inheritance</w:t>
      </w:r>
    </w:p>
    <w:p w:rsidR="00000000" w:rsidDel="00000000" w:rsidP="00000000" w:rsidRDefault="00000000" w:rsidRPr="00000000" w14:paraId="00006755">
      <w:pPr>
        <w:spacing w:after="240" w:before="240" w:lineRule="auto"/>
        <w:rPr/>
      </w:pPr>
      <w:r w:rsidDel="00000000" w:rsidR="00000000" w:rsidRPr="00000000">
        <w:rPr>
          <w:rtl w:val="0"/>
        </w:rPr>
        <w:t xml:space="preserve">The surviving spouse's position is one of the most important—and frequently misunderstood—parts of Brazilian succession law.</w:t>
      </w:r>
    </w:p>
    <w:p w:rsidR="00000000" w:rsidDel="00000000" w:rsidP="00000000" w:rsidRDefault="00000000" w:rsidRPr="00000000" w14:paraId="00006756">
      <w:pPr>
        <w:pStyle w:val="Heading3"/>
        <w:keepNext w:val="0"/>
        <w:keepLines w:val="0"/>
        <w:spacing w:before="280" w:lineRule="auto"/>
        <w:rPr>
          <w:b w:val="1"/>
          <w:bCs w:val="1"/>
          <w:color w:val="000000"/>
          <w:sz w:val="26"/>
          <w:szCs w:val="26"/>
        </w:rPr>
      </w:pPr>
      <w:bookmarkStart w:colFirst="0" w:colLast="0" w:name="_n81m5g8sjebo" w:id="10710"/>
      <w:bookmarkEnd w:id="10710"/>
      <w:r w:rsidDel="00000000" w:rsidR="00000000" w:rsidRPr="00000000">
        <w:rPr>
          <w:b w:val="1"/>
          <w:bCs w:val="1"/>
          <w:color w:val="000000"/>
          <w:sz w:val="26"/>
          <w:szCs w:val="26"/>
          <w:rtl w:val="0"/>
        </w:rPr>
        <w:t xml:space="preserve">Meação</w:t>
      </w:r>
    </w:p>
    <w:p w:rsidR="00000000" w:rsidDel="00000000" w:rsidP="00000000" w:rsidRDefault="00000000" w:rsidRPr="00000000" w14:paraId="00006757">
      <w:pPr>
        <w:spacing w:after="240" w:before="240" w:lineRule="auto"/>
        <w:rPr/>
      </w:pPr>
      <w:r w:rsidDel="00000000" w:rsidR="00000000" w:rsidRPr="00000000">
        <w:rPr>
          <w:rtl w:val="0"/>
        </w:rPr>
        <w:t xml:space="preserve">A spouse may already own a share of marital property by operation of the applicable matrimonial property regime.</w:t>
      </w:r>
    </w:p>
    <w:p w:rsidR="00000000" w:rsidDel="00000000" w:rsidP="00000000" w:rsidRDefault="00000000" w:rsidRPr="00000000" w14:paraId="00006758">
      <w:pPr>
        <w:pStyle w:val="Heading3"/>
        <w:keepNext w:val="0"/>
        <w:keepLines w:val="0"/>
        <w:spacing w:before="280" w:lineRule="auto"/>
        <w:rPr>
          <w:b w:val="1"/>
          <w:bCs w:val="1"/>
          <w:color w:val="000000"/>
          <w:sz w:val="26"/>
          <w:szCs w:val="26"/>
        </w:rPr>
      </w:pPr>
      <w:bookmarkStart w:colFirst="0" w:colLast="0" w:name="_pxvboqm97y75" w:id="10711"/>
      <w:bookmarkEnd w:id="10711"/>
      <w:r w:rsidDel="00000000" w:rsidR="00000000" w:rsidRPr="00000000">
        <w:rPr>
          <w:b w:val="1"/>
          <w:bCs w:val="1"/>
          <w:color w:val="000000"/>
          <w:sz w:val="26"/>
          <w:szCs w:val="26"/>
          <w:rtl w:val="0"/>
        </w:rPr>
        <w:t xml:space="preserve">Herança</w:t>
      </w:r>
    </w:p>
    <w:p w:rsidR="00000000" w:rsidDel="00000000" w:rsidP="00000000" w:rsidRDefault="00000000" w:rsidRPr="00000000" w14:paraId="00006759">
      <w:pPr>
        <w:spacing w:after="240" w:before="240" w:lineRule="auto"/>
        <w:rPr/>
      </w:pPr>
      <w:r w:rsidDel="00000000" w:rsidR="00000000" w:rsidRPr="00000000">
        <w:rPr>
          <w:rtl w:val="0"/>
        </w:rPr>
        <w:t xml:space="preserve">Inheritance concerns the deceased's transmissible estate.</w:t>
      </w:r>
    </w:p>
    <w:p w:rsidR="00000000" w:rsidDel="00000000" w:rsidP="00000000" w:rsidRDefault="00000000" w:rsidRPr="00000000" w14:paraId="0000675A">
      <w:pPr>
        <w:pStyle w:val="Heading3"/>
        <w:keepNext w:val="0"/>
        <w:keepLines w:val="0"/>
        <w:spacing w:before="280" w:lineRule="auto"/>
        <w:rPr>
          <w:b w:val="1"/>
          <w:bCs w:val="1"/>
          <w:color w:val="000000"/>
          <w:sz w:val="26"/>
          <w:szCs w:val="26"/>
        </w:rPr>
      </w:pPr>
      <w:bookmarkStart w:colFirst="0" w:colLast="0" w:name="_hwuybbvoid14" w:id="10712"/>
      <w:bookmarkEnd w:id="10712"/>
      <w:r w:rsidDel="00000000" w:rsidR="00000000" w:rsidRPr="00000000">
        <w:rPr>
          <w:b w:val="1"/>
          <w:bCs w:val="1"/>
          <w:color w:val="000000"/>
          <w:sz w:val="26"/>
          <w:szCs w:val="26"/>
          <w:rtl w:val="0"/>
        </w:rPr>
        <w:t xml:space="preserve">Necessary-Heir Status</w:t>
      </w:r>
    </w:p>
    <w:p w:rsidR="00000000" w:rsidDel="00000000" w:rsidP="00000000" w:rsidRDefault="00000000" w:rsidRPr="00000000" w14:paraId="0000675B">
      <w:pPr>
        <w:spacing w:after="240" w:before="240" w:lineRule="auto"/>
        <w:rPr/>
      </w:pPr>
      <w:r w:rsidDel="00000000" w:rsidR="00000000" w:rsidRPr="00000000">
        <w:rPr>
          <w:rtl w:val="0"/>
        </w:rPr>
        <w:t xml:space="preserve">The surviving spouse is included in Article 1,845.</w:t>
      </w:r>
    </w:p>
    <w:p w:rsidR="00000000" w:rsidDel="00000000" w:rsidP="00000000" w:rsidRDefault="00000000" w:rsidRPr="00000000" w14:paraId="0000675C">
      <w:pPr>
        <w:pStyle w:val="Heading3"/>
        <w:keepNext w:val="0"/>
        <w:keepLines w:val="0"/>
        <w:spacing w:before="280" w:lineRule="auto"/>
        <w:rPr>
          <w:b w:val="1"/>
          <w:bCs w:val="1"/>
          <w:color w:val="000000"/>
          <w:sz w:val="26"/>
          <w:szCs w:val="26"/>
        </w:rPr>
      </w:pPr>
      <w:bookmarkStart w:colFirst="0" w:colLast="0" w:name="_vsw1s7m62kt9" w:id="10713"/>
      <w:bookmarkEnd w:id="10713"/>
      <w:r w:rsidDel="00000000" w:rsidR="00000000" w:rsidRPr="00000000">
        <w:rPr>
          <w:b w:val="1"/>
          <w:bCs w:val="1"/>
          <w:color w:val="000000"/>
          <w:sz w:val="26"/>
          <w:szCs w:val="26"/>
          <w:rtl w:val="0"/>
        </w:rPr>
        <w:t xml:space="preserve">Competition With Descendants</w:t>
      </w:r>
    </w:p>
    <w:p w:rsidR="00000000" w:rsidDel="00000000" w:rsidP="00000000" w:rsidRDefault="00000000" w:rsidRPr="00000000" w14:paraId="0000675D">
      <w:pPr>
        <w:spacing w:after="240" w:before="240" w:lineRule="auto"/>
        <w:rPr/>
      </w:pPr>
      <w:r w:rsidDel="00000000" w:rsidR="00000000" w:rsidRPr="00000000">
        <w:rPr>
          <w:rtl w:val="0"/>
        </w:rPr>
        <w:t xml:space="preserve">The applicable property regime and succession rules matter.</w:t>
      </w:r>
    </w:p>
    <w:p w:rsidR="00000000" w:rsidDel="00000000" w:rsidP="00000000" w:rsidRDefault="00000000" w:rsidRPr="00000000" w14:paraId="0000675E">
      <w:pPr>
        <w:pStyle w:val="Heading3"/>
        <w:keepNext w:val="0"/>
        <w:keepLines w:val="0"/>
        <w:spacing w:before="280" w:lineRule="auto"/>
        <w:rPr>
          <w:b w:val="1"/>
          <w:bCs w:val="1"/>
          <w:color w:val="000000"/>
          <w:sz w:val="26"/>
          <w:szCs w:val="26"/>
        </w:rPr>
      </w:pPr>
      <w:bookmarkStart w:colFirst="0" w:colLast="0" w:name="_uzb9qnen6yl" w:id="10714"/>
      <w:bookmarkEnd w:id="10714"/>
      <w:r w:rsidDel="00000000" w:rsidR="00000000" w:rsidRPr="00000000">
        <w:rPr>
          <w:b w:val="1"/>
          <w:bCs w:val="1"/>
          <w:color w:val="000000"/>
          <w:sz w:val="26"/>
          <w:szCs w:val="26"/>
          <w:rtl w:val="0"/>
        </w:rPr>
        <w:t xml:space="preserve">Competition With Ascendants</w:t>
      </w:r>
    </w:p>
    <w:p w:rsidR="00000000" w:rsidDel="00000000" w:rsidP="00000000" w:rsidRDefault="00000000" w:rsidRPr="00000000" w14:paraId="0000675F">
      <w:pPr>
        <w:spacing w:after="240" w:before="240" w:lineRule="auto"/>
        <w:rPr/>
      </w:pPr>
      <w:r w:rsidDel="00000000" w:rsidR="00000000" w:rsidRPr="00000000">
        <w:rPr>
          <w:rtl w:val="0"/>
        </w:rPr>
        <w:t xml:space="preserve">Different allocation rules may apply.</w:t>
      </w:r>
    </w:p>
    <w:p w:rsidR="00000000" w:rsidDel="00000000" w:rsidP="00000000" w:rsidRDefault="00000000" w:rsidRPr="00000000" w14:paraId="00006760">
      <w:pPr>
        <w:pStyle w:val="Heading3"/>
        <w:keepNext w:val="0"/>
        <w:keepLines w:val="0"/>
        <w:spacing w:before="280" w:lineRule="auto"/>
        <w:rPr>
          <w:b w:val="1"/>
          <w:bCs w:val="1"/>
          <w:color w:val="000000"/>
          <w:sz w:val="26"/>
          <w:szCs w:val="26"/>
        </w:rPr>
      </w:pPr>
      <w:bookmarkStart w:colFirst="0" w:colLast="0" w:name="_7ujkrl896y6k" w:id="10715"/>
      <w:bookmarkEnd w:id="10715"/>
      <w:r w:rsidDel="00000000" w:rsidR="00000000" w:rsidRPr="00000000">
        <w:rPr>
          <w:b w:val="1"/>
          <w:bCs w:val="1"/>
          <w:color w:val="000000"/>
          <w:sz w:val="26"/>
          <w:szCs w:val="26"/>
          <w:rtl w:val="0"/>
        </w:rPr>
        <w:t xml:space="preserve">Separate Property</w:t>
      </w:r>
    </w:p>
    <w:p w:rsidR="00000000" w:rsidDel="00000000" w:rsidP="00000000" w:rsidRDefault="00000000" w:rsidRPr="00000000" w14:paraId="00006761">
      <w:pPr>
        <w:spacing w:after="240" w:before="240" w:lineRule="auto"/>
        <w:rPr/>
      </w:pPr>
      <w:r w:rsidDel="00000000" w:rsidR="00000000" w:rsidRPr="00000000">
        <w:rPr>
          <w:rtl w:val="0"/>
        </w:rPr>
        <w:t xml:space="preserve">Ownership and succession treatment must be assessed.</w:t>
      </w:r>
    </w:p>
    <w:p w:rsidR="00000000" w:rsidDel="00000000" w:rsidP="00000000" w:rsidRDefault="00000000" w:rsidRPr="00000000" w14:paraId="00006762">
      <w:pPr>
        <w:pStyle w:val="Heading3"/>
        <w:keepNext w:val="0"/>
        <w:keepLines w:val="0"/>
        <w:spacing w:before="280" w:lineRule="auto"/>
        <w:rPr>
          <w:b w:val="1"/>
          <w:bCs w:val="1"/>
          <w:color w:val="000000"/>
          <w:sz w:val="26"/>
          <w:szCs w:val="26"/>
        </w:rPr>
      </w:pPr>
      <w:bookmarkStart w:colFirst="0" w:colLast="0" w:name="_ncegvgoueg2i" w:id="10716"/>
      <w:bookmarkEnd w:id="10716"/>
      <w:r w:rsidDel="00000000" w:rsidR="00000000" w:rsidRPr="00000000">
        <w:rPr>
          <w:b w:val="1"/>
          <w:bCs w:val="1"/>
          <w:color w:val="000000"/>
          <w:sz w:val="26"/>
          <w:szCs w:val="26"/>
          <w:rtl w:val="0"/>
        </w:rPr>
        <w:t xml:space="preserve">Prenuptial Agreements</w:t>
      </w:r>
    </w:p>
    <w:p w:rsidR="00000000" w:rsidDel="00000000" w:rsidP="00000000" w:rsidRDefault="00000000" w:rsidRPr="00000000" w14:paraId="00006763">
      <w:pPr>
        <w:spacing w:after="240" w:before="240" w:lineRule="auto"/>
        <w:rPr/>
      </w:pPr>
      <w:r w:rsidDel="00000000" w:rsidR="00000000" w:rsidRPr="00000000">
        <w:rPr>
          <w:rtl w:val="0"/>
        </w:rPr>
        <w:t xml:space="preserve">The validity and effects of matrimonial agreements may be relevant.</w:t>
      </w:r>
    </w:p>
    <w:p w:rsidR="00000000" w:rsidDel="00000000" w:rsidP="00000000" w:rsidRDefault="00000000" w:rsidRPr="00000000" w14:paraId="00006764">
      <w:pPr>
        <w:pStyle w:val="Heading3"/>
        <w:keepNext w:val="0"/>
        <w:keepLines w:val="0"/>
        <w:spacing w:before="280" w:lineRule="auto"/>
        <w:rPr>
          <w:b w:val="1"/>
          <w:bCs w:val="1"/>
          <w:color w:val="000000"/>
          <w:sz w:val="26"/>
          <w:szCs w:val="26"/>
        </w:rPr>
      </w:pPr>
      <w:bookmarkStart w:colFirst="0" w:colLast="0" w:name="_o709bgct83mj" w:id="10717"/>
      <w:bookmarkEnd w:id="10717"/>
      <w:r w:rsidDel="00000000" w:rsidR="00000000" w:rsidRPr="00000000">
        <w:rPr>
          <w:b w:val="1"/>
          <w:bCs w:val="1"/>
          <w:color w:val="000000"/>
          <w:sz w:val="26"/>
          <w:szCs w:val="26"/>
          <w:rtl w:val="0"/>
        </w:rPr>
        <w:t xml:space="preserve">Foreign Marriages</w:t>
      </w:r>
    </w:p>
    <w:p w:rsidR="00000000" w:rsidDel="00000000" w:rsidP="00000000" w:rsidRDefault="00000000" w:rsidRPr="00000000" w14:paraId="00006765">
      <w:pPr>
        <w:spacing w:after="240" w:before="240" w:lineRule="auto"/>
        <w:rPr/>
      </w:pPr>
      <w:r w:rsidDel="00000000" w:rsidR="00000000" w:rsidRPr="00000000">
        <w:rPr>
          <w:rtl w:val="0"/>
        </w:rPr>
        <w:t xml:space="preserve">International matrimonial property and succession issues may arise.</w:t>
      </w:r>
    </w:p>
    <w:p w:rsidR="00000000" w:rsidDel="00000000" w:rsidP="00000000" w:rsidRDefault="00000000" w:rsidRPr="00000000" w14:paraId="00006766">
      <w:pPr>
        <w:pStyle w:val="Heading3"/>
        <w:keepNext w:val="0"/>
        <w:keepLines w:val="0"/>
        <w:spacing w:before="280" w:lineRule="auto"/>
        <w:rPr>
          <w:b w:val="1"/>
          <w:bCs w:val="1"/>
          <w:color w:val="000000"/>
          <w:sz w:val="26"/>
          <w:szCs w:val="26"/>
        </w:rPr>
      </w:pPr>
      <w:bookmarkStart w:colFirst="0" w:colLast="0" w:name="_vi27hx7tfsi5" w:id="10718"/>
      <w:bookmarkEnd w:id="10718"/>
      <w:r w:rsidDel="00000000" w:rsidR="00000000" w:rsidRPr="00000000">
        <w:rPr>
          <w:b w:val="1"/>
          <w:bCs w:val="1"/>
          <w:color w:val="000000"/>
          <w:sz w:val="26"/>
          <w:szCs w:val="26"/>
          <w:rtl w:val="0"/>
        </w:rPr>
        <w:t xml:space="preserve">Divorce or Separation</w:t>
      </w:r>
    </w:p>
    <w:p w:rsidR="00000000" w:rsidDel="00000000" w:rsidP="00000000" w:rsidRDefault="00000000" w:rsidRPr="00000000" w14:paraId="00006767">
      <w:pPr>
        <w:spacing w:after="240" w:before="240" w:lineRule="auto"/>
        <w:rPr/>
      </w:pPr>
      <w:r w:rsidDel="00000000" w:rsidR="00000000" w:rsidRPr="00000000">
        <w:rPr>
          <w:rtl w:val="0"/>
        </w:rPr>
        <w:t xml:space="preserve">The parties' legal status at death may affect rights.</w:t>
      </w:r>
    </w:p>
    <w:p w:rsidR="00000000" w:rsidDel="00000000" w:rsidP="00000000" w:rsidRDefault="00000000" w:rsidRPr="00000000" w14:paraId="00006768">
      <w:pPr>
        <w:spacing w:after="240" w:before="240" w:lineRule="auto"/>
        <w:rPr>
          <w:b w:val="1"/>
          <w:bCs w:val="1"/>
        </w:rPr>
      </w:pPr>
      <w:r w:rsidDel="00000000" w:rsidR="00000000" w:rsidRPr="00000000">
        <w:rPr>
          <w:b w:val="1"/>
          <w:bCs w:val="1"/>
          <w:rtl w:val="0"/>
        </w:rPr>
        <w:t xml:space="preserve">Meação is not the same as inheritance. A spouse's existing property share should not automatically be counted as part of the deceased's estate.</w:t>
      </w:r>
    </w:p>
    <w:p w:rsidR="00000000" w:rsidDel="00000000" w:rsidP="00000000" w:rsidRDefault="00000000" w:rsidRPr="00000000" w14:paraId="00006769">
      <w:pPr>
        <w:spacing w:after="240" w:before="240" w:lineRule="auto"/>
        <w:rPr>
          <w:b w:val="1"/>
          <w:bCs w:val="1"/>
        </w:rPr>
      </w:pPr>
      <w:r w:rsidDel="00000000" w:rsidR="00000000" w:rsidRPr="00000000">
        <w:rPr>
          <w:b w:val="1"/>
          <w:bCs w:val="1"/>
          <w:rtl w:val="0"/>
        </w:rPr>
        <w:t xml:space="preserve">[Request a Spousal Inheritance Rights Assessment]</w:t>
      </w:r>
    </w:p>
    <w:p w:rsidR="00000000" w:rsidDel="00000000" w:rsidP="00000000" w:rsidRDefault="00000000" w:rsidRPr="00000000" w14:paraId="00006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B">
      <w:pPr>
        <w:pStyle w:val="Heading2"/>
        <w:keepNext w:val="0"/>
        <w:keepLines w:val="0"/>
        <w:spacing w:after="80" w:lineRule="auto"/>
        <w:rPr>
          <w:b w:val="1"/>
          <w:bCs w:val="1"/>
          <w:sz w:val="34"/>
          <w:szCs w:val="34"/>
        </w:rPr>
      </w:pPr>
      <w:bookmarkStart w:colFirst="0" w:colLast="0" w:name="_wwsc54lu2820" w:id="10719"/>
      <w:bookmarkEnd w:id="10719"/>
      <w:r w:rsidDel="00000000" w:rsidR="00000000" w:rsidRPr="00000000">
        <w:rPr>
          <w:b w:val="1"/>
          <w:bCs w:val="1"/>
          <w:sz w:val="34"/>
          <w:szCs w:val="34"/>
          <w:rtl w:val="0"/>
        </w:rPr>
        <w:t xml:space="preserve">WHAT ABOUT UNMARRIED PARTNERS?</w:t>
      </w:r>
    </w:p>
    <w:p w:rsidR="00000000" w:rsidDel="00000000" w:rsidP="00000000" w:rsidRDefault="00000000" w:rsidRPr="00000000" w14:paraId="0000676C">
      <w:pPr>
        <w:pStyle w:val="Heading1"/>
        <w:keepNext w:val="0"/>
        <w:keepLines w:val="0"/>
        <w:spacing w:before="480" w:lineRule="auto"/>
        <w:rPr>
          <w:b w:val="1"/>
          <w:bCs w:val="1"/>
          <w:sz w:val="46"/>
          <w:szCs w:val="46"/>
        </w:rPr>
      </w:pPr>
      <w:bookmarkStart w:colFirst="0" w:colLast="0" w:name="_fhm4zhbkx07w" w:id="10720"/>
      <w:bookmarkEnd w:id="10720"/>
      <w:r w:rsidDel="00000000" w:rsidR="00000000" w:rsidRPr="00000000">
        <w:rPr>
          <w:b w:val="1"/>
          <w:bCs w:val="1"/>
          <w:sz w:val="46"/>
          <w:szCs w:val="46"/>
          <w:rtl w:val="0"/>
        </w:rPr>
        <w:t xml:space="preserve">União Estável and Succession Rights</w:t>
      </w:r>
    </w:p>
    <w:p w:rsidR="00000000" w:rsidDel="00000000" w:rsidP="00000000" w:rsidRDefault="00000000" w:rsidRPr="00000000" w14:paraId="0000676D">
      <w:pPr>
        <w:spacing w:after="240" w:before="240" w:lineRule="auto"/>
        <w:rPr/>
      </w:pPr>
      <w:r w:rsidDel="00000000" w:rsidR="00000000" w:rsidRPr="00000000">
        <w:rPr>
          <w:rtl w:val="0"/>
        </w:rPr>
        <w:t xml:space="preserve">Brazil recognizes qualifying stable unions, known as </w:t>
      </w:r>
      <w:r w:rsidDel="00000000" w:rsidR="00000000" w:rsidRPr="00000000">
        <w:rPr>
          <w:i w:val="1"/>
          <w:iCs w:val="1"/>
          <w:rtl w:val="0"/>
        </w:rPr>
        <w:t xml:space="preserve">união estável</w:t>
      </w:r>
      <w:r w:rsidDel="00000000" w:rsidR="00000000" w:rsidRPr="00000000">
        <w:rPr>
          <w:rtl w:val="0"/>
        </w:rPr>
        <w:t xml:space="preserve">.</w:t>
      </w:r>
    </w:p>
    <w:p w:rsidR="00000000" w:rsidDel="00000000" w:rsidP="00000000" w:rsidRDefault="00000000" w:rsidRPr="00000000" w14:paraId="0000676E">
      <w:pPr>
        <w:spacing w:after="240" w:before="240" w:lineRule="auto"/>
        <w:rPr/>
      </w:pPr>
      <w:r w:rsidDel="00000000" w:rsidR="00000000" w:rsidRPr="00000000">
        <w:rPr>
          <w:rtl w:val="0"/>
        </w:rPr>
        <w:t xml:space="preserve">The surviving partner's succession position requires consideration of applicable law and judicial precedents, including the constitutional treatment of succession rights of spouses and stable partners.</w:t>
      </w:r>
    </w:p>
    <w:p w:rsidR="00000000" w:rsidDel="00000000" w:rsidP="00000000" w:rsidRDefault="00000000" w:rsidRPr="00000000" w14:paraId="0000676F">
      <w:pPr>
        <w:pStyle w:val="Heading3"/>
        <w:keepNext w:val="0"/>
        <w:keepLines w:val="0"/>
        <w:spacing w:before="280" w:lineRule="auto"/>
        <w:rPr>
          <w:b w:val="1"/>
          <w:bCs w:val="1"/>
          <w:color w:val="000000"/>
          <w:sz w:val="26"/>
          <w:szCs w:val="26"/>
        </w:rPr>
      </w:pPr>
      <w:bookmarkStart w:colFirst="0" w:colLast="0" w:name="_ycf59afst9eb" w:id="10721"/>
      <w:bookmarkEnd w:id="10721"/>
      <w:r w:rsidDel="00000000" w:rsidR="00000000" w:rsidRPr="00000000">
        <w:rPr>
          <w:b w:val="1"/>
          <w:bCs w:val="1"/>
          <w:color w:val="000000"/>
          <w:sz w:val="26"/>
          <w:szCs w:val="26"/>
          <w:rtl w:val="0"/>
        </w:rPr>
        <w:t xml:space="preserve">Existence of the Union</w:t>
      </w:r>
    </w:p>
    <w:p w:rsidR="00000000" w:rsidDel="00000000" w:rsidP="00000000" w:rsidRDefault="00000000" w:rsidRPr="00000000" w14:paraId="00006770">
      <w:pPr>
        <w:spacing w:after="240" w:before="240" w:lineRule="auto"/>
        <w:rPr/>
      </w:pPr>
      <w:r w:rsidDel="00000000" w:rsidR="00000000" w:rsidRPr="00000000">
        <w:rPr>
          <w:rtl w:val="0"/>
        </w:rPr>
        <w:t xml:space="preserve">The relationship may need to be legally established.</w:t>
      </w:r>
    </w:p>
    <w:p w:rsidR="00000000" w:rsidDel="00000000" w:rsidP="00000000" w:rsidRDefault="00000000" w:rsidRPr="00000000" w14:paraId="00006771">
      <w:pPr>
        <w:pStyle w:val="Heading3"/>
        <w:keepNext w:val="0"/>
        <w:keepLines w:val="0"/>
        <w:spacing w:before="280" w:lineRule="auto"/>
        <w:rPr>
          <w:b w:val="1"/>
          <w:bCs w:val="1"/>
          <w:color w:val="000000"/>
          <w:sz w:val="26"/>
          <w:szCs w:val="26"/>
        </w:rPr>
      </w:pPr>
      <w:bookmarkStart w:colFirst="0" w:colLast="0" w:name="_fe2uetfpt0g3" w:id="10722"/>
      <w:bookmarkEnd w:id="10722"/>
      <w:r w:rsidDel="00000000" w:rsidR="00000000" w:rsidRPr="00000000">
        <w:rPr>
          <w:b w:val="1"/>
          <w:bCs w:val="1"/>
          <w:color w:val="000000"/>
          <w:sz w:val="26"/>
          <w:szCs w:val="26"/>
          <w:rtl w:val="0"/>
        </w:rPr>
        <w:t xml:space="preserve">Property Regime</w:t>
      </w:r>
    </w:p>
    <w:p w:rsidR="00000000" w:rsidDel="00000000" w:rsidP="00000000" w:rsidRDefault="00000000" w:rsidRPr="00000000" w14:paraId="00006772">
      <w:pPr>
        <w:spacing w:after="240" w:before="240" w:lineRule="auto"/>
        <w:rPr/>
      </w:pPr>
      <w:r w:rsidDel="00000000" w:rsidR="00000000" w:rsidRPr="00000000">
        <w:rPr>
          <w:rtl w:val="0"/>
        </w:rPr>
        <w:t xml:space="preserve">Relevant patrimonial rules must be considered.</w:t>
      </w:r>
    </w:p>
    <w:p w:rsidR="00000000" w:rsidDel="00000000" w:rsidP="00000000" w:rsidRDefault="00000000" w:rsidRPr="00000000" w14:paraId="00006773">
      <w:pPr>
        <w:pStyle w:val="Heading3"/>
        <w:keepNext w:val="0"/>
        <w:keepLines w:val="0"/>
        <w:spacing w:before="280" w:lineRule="auto"/>
        <w:rPr>
          <w:b w:val="1"/>
          <w:bCs w:val="1"/>
          <w:color w:val="000000"/>
          <w:sz w:val="26"/>
          <w:szCs w:val="26"/>
        </w:rPr>
      </w:pPr>
      <w:bookmarkStart w:colFirst="0" w:colLast="0" w:name="_23qdxq3p25h" w:id="10723"/>
      <w:bookmarkEnd w:id="10723"/>
      <w:r w:rsidDel="00000000" w:rsidR="00000000" w:rsidRPr="00000000">
        <w:rPr>
          <w:b w:val="1"/>
          <w:bCs w:val="1"/>
          <w:color w:val="000000"/>
          <w:sz w:val="26"/>
          <w:szCs w:val="26"/>
          <w:rtl w:val="0"/>
        </w:rPr>
        <w:t xml:space="preserve">Inheritance Rights</w:t>
      </w:r>
    </w:p>
    <w:p w:rsidR="00000000" w:rsidDel="00000000" w:rsidP="00000000" w:rsidRDefault="00000000" w:rsidRPr="00000000" w14:paraId="00006774">
      <w:pPr>
        <w:spacing w:after="240" w:before="240" w:lineRule="auto"/>
        <w:rPr/>
      </w:pPr>
      <w:r w:rsidDel="00000000" w:rsidR="00000000" w:rsidRPr="00000000">
        <w:rPr>
          <w:rtl w:val="0"/>
        </w:rPr>
        <w:t xml:space="preserve">The applicable succession framework must be identified.</w:t>
      </w:r>
    </w:p>
    <w:p w:rsidR="00000000" w:rsidDel="00000000" w:rsidP="00000000" w:rsidRDefault="00000000" w:rsidRPr="00000000" w14:paraId="00006775">
      <w:pPr>
        <w:pStyle w:val="Heading3"/>
        <w:keepNext w:val="0"/>
        <w:keepLines w:val="0"/>
        <w:spacing w:before="280" w:lineRule="auto"/>
        <w:rPr>
          <w:b w:val="1"/>
          <w:bCs w:val="1"/>
          <w:color w:val="000000"/>
          <w:sz w:val="26"/>
          <w:szCs w:val="26"/>
        </w:rPr>
      </w:pPr>
      <w:bookmarkStart w:colFirst="0" w:colLast="0" w:name="_7q2ugqnfowyr" w:id="10724"/>
      <w:bookmarkEnd w:id="10724"/>
      <w:r w:rsidDel="00000000" w:rsidR="00000000" w:rsidRPr="00000000">
        <w:rPr>
          <w:b w:val="1"/>
          <w:bCs w:val="1"/>
          <w:color w:val="000000"/>
          <w:sz w:val="26"/>
          <w:szCs w:val="26"/>
          <w:rtl w:val="0"/>
        </w:rPr>
        <w:t xml:space="preserve">Necessary-Heir Classification</w:t>
      </w:r>
    </w:p>
    <w:p w:rsidR="00000000" w:rsidDel="00000000" w:rsidP="00000000" w:rsidRDefault="00000000" w:rsidRPr="00000000" w14:paraId="00006776">
      <w:pPr>
        <w:spacing w:after="240" w:before="240" w:lineRule="auto"/>
        <w:rPr/>
      </w:pPr>
      <w:r w:rsidDel="00000000" w:rsidR="00000000" w:rsidRPr="00000000">
        <w:rPr>
          <w:rtl w:val="0"/>
        </w:rPr>
        <w:t xml:space="preserve">The precise legal treatment should be assessed in light of the current statutory and judicial framework.</w:t>
      </w:r>
    </w:p>
    <w:p w:rsidR="00000000" w:rsidDel="00000000" w:rsidP="00000000" w:rsidRDefault="00000000" w:rsidRPr="00000000" w14:paraId="00006777">
      <w:pPr>
        <w:pStyle w:val="Heading3"/>
        <w:keepNext w:val="0"/>
        <w:keepLines w:val="0"/>
        <w:spacing w:before="280" w:lineRule="auto"/>
        <w:rPr>
          <w:b w:val="1"/>
          <w:bCs w:val="1"/>
          <w:color w:val="000000"/>
          <w:sz w:val="26"/>
          <w:szCs w:val="26"/>
        </w:rPr>
      </w:pPr>
      <w:bookmarkStart w:colFirst="0" w:colLast="0" w:name="_crd1p8za4lcn" w:id="10725"/>
      <w:bookmarkEnd w:id="10725"/>
      <w:r w:rsidDel="00000000" w:rsidR="00000000" w:rsidRPr="00000000">
        <w:rPr>
          <w:b w:val="1"/>
          <w:bCs w:val="1"/>
          <w:color w:val="000000"/>
          <w:sz w:val="26"/>
          <w:szCs w:val="26"/>
          <w:rtl w:val="0"/>
        </w:rPr>
        <w:t xml:space="preserve">Existing Marriage</w:t>
      </w:r>
    </w:p>
    <w:p w:rsidR="00000000" w:rsidDel="00000000" w:rsidP="00000000" w:rsidRDefault="00000000" w:rsidRPr="00000000" w14:paraId="00006778">
      <w:pPr>
        <w:spacing w:after="240" w:before="240" w:lineRule="auto"/>
        <w:rPr/>
      </w:pPr>
      <w:r w:rsidDel="00000000" w:rsidR="00000000" w:rsidRPr="00000000">
        <w:rPr>
          <w:rtl w:val="0"/>
        </w:rPr>
        <w:t xml:space="preserve">The deceased's family status may complicate the analysis.</w:t>
      </w:r>
    </w:p>
    <w:p w:rsidR="00000000" w:rsidDel="00000000" w:rsidP="00000000" w:rsidRDefault="00000000" w:rsidRPr="00000000" w14:paraId="00006779">
      <w:pPr>
        <w:pStyle w:val="Heading3"/>
        <w:keepNext w:val="0"/>
        <w:keepLines w:val="0"/>
        <w:spacing w:before="280" w:lineRule="auto"/>
        <w:rPr>
          <w:b w:val="1"/>
          <w:bCs w:val="1"/>
          <w:color w:val="000000"/>
          <w:sz w:val="26"/>
          <w:szCs w:val="26"/>
        </w:rPr>
      </w:pPr>
      <w:bookmarkStart w:colFirst="0" w:colLast="0" w:name="_aym3rjqkjkbl" w:id="10726"/>
      <w:bookmarkEnd w:id="10726"/>
      <w:r w:rsidDel="00000000" w:rsidR="00000000" w:rsidRPr="00000000">
        <w:rPr>
          <w:b w:val="1"/>
          <w:bCs w:val="1"/>
          <w:color w:val="000000"/>
          <w:sz w:val="26"/>
          <w:szCs w:val="26"/>
          <w:rtl w:val="0"/>
        </w:rPr>
        <w:t xml:space="preserve">Foreign Partners</w:t>
      </w:r>
    </w:p>
    <w:p w:rsidR="00000000" w:rsidDel="00000000" w:rsidP="00000000" w:rsidRDefault="00000000" w:rsidRPr="00000000" w14:paraId="0000677A">
      <w:pPr>
        <w:spacing w:after="240" w:before="240" w:lineRule="auto"/>
        <w:rPr/>
      </w:pPr>
      <w:r w:rsidDel="00000000" w:rsidR="00000000" w:rsidRPr="00000000">
        <w:rPr>
          <w:rtl w:val="0"/>
        </w:rPr>
        <w:t xml:space="preserve">Nationality does not automatically exclude rights.</w:t>
      </w:r>
    </w:p>
    <w:p w:rsidR="00000000" w:rsidDel="00000000" w:rsidP="00000000" w:rsidRDefault="00000000" w:rsidRPr="00000000" w14:paraId="0000677B">
      <w:pPr>
        <w:pStyle w:val="Heading3"/>
        <w:keepNext w:val="0"/>
        <w:keepLines w:val="0"/>
        <w:spacing w:before="280" w:lineRule="auto"/>
        <w:rPr>
          <w:b w:val="1"/>
          <w:bCs w:val="1"/>
          <w:color w:val="000000"/>
          <w:sz w:val="26"/>
          <w:szCs w:val="26"/>
        </w:rPr>
      </w:pPr>
      <w:bookmarkStart w:colFirst="0" w:colLast="0" w:name="_w1z3jlk82jaz" w:id="10727"/>
      <w:bookmarkEnd w:id="10727"/>
      <w:r w:rsidDel="00000000" w:rsidR="00000000" w:rsidRPr="00000000">
        <w:rPr>
          <w:b w:val="1"/>
          <w:bCs w:val="1"/>
          <w:color w:val="000000"/>
          <w:sz w:val="26"/>
          <w:szCs w:val="26"/>
          <w:rtl w:val="0"/>
        </w:rPr>
        <w:t xml:space="preserve">Evidence</w:t>
      </w:r>
    </w:p>
    <w:p w:rsidR="00000000" w:rsidDel="00000000" w:rsidP="00000000" w:rsidRDefault="00000000" w:rsidRPr="00000000" w14:paraId="0000677C">
      <w:pPr>
        <w:spacing w:after="240" w:before="240" w:lineRule="auto"/>
        <w:rPr/>
      </w:pPr>
      <w:r w:rsidDel="00000000" w:rsidR="00000000" w:rsidRPr="00000000">
        <w:rPr>
          <w:rtl w:val="0"/>
        </w:rPr>
        <w:t xml:space="preserve">Documents and other lawful evidence may be relevant.</w:t>
      </w:r>
    </w:p>
    <w:p w:rsidR="00000000" w:rsidDel="00000000" w:rsidP="00000000" w:rsidRDefault="00000000" w:rsidRPr="00000000" w14:paraId="0000677D">
      <w:pPr>
        <w:pStyle w:val="Heading3"/>
        <w:keepNext w:val="0"/>
        <w:keepLines w:val="0"/>
        <w:spacing w:before="280" w:lineRule="auto"/>
        <w:rPr>
          <w:b w:val="1"/>
          <w:bCs w:val="1"/>
          <w:color w:val="000000"/>
          <w:sz w:val="26"/>
          <w:szCs w:val="26"/>
        </w:rPr>
      </w:pPr>
      <w:bookmarkStart w:colFirst="0" w:colLast="0" w:name="_752l934n31q9" w:id="10728"/>
      <w:bookmarkEnd w:id="10728"/>
      <w:r w:rsidDel="00000000" w:rsidR="00000000" w:rsidRPr="00000000">
        <w:rPr>
          <w:b w:val="1"/>
          <w:bCs w:val="1"/>
          <w:color w:val="000000"/>
          <w:sz w:val="26"/>
          <w:szCs w:val="26"/>
          <w:rtl w:val="0"/>
        </w:rPr>
        <w:t xml:space="preserve">Litigation</w:t>
      </w:r>
    </w:p>
    <w:p w:rsidR="00000000" w:rsidDel="00000000" w:rsidP="00000000" w:rsidRDefault="00000000" w:rsidRPr="00000000" w14:paraId="0000677E">
      <w:pPr>
        <w:spacing w:after="240" w:before="240" w:lineRule="auto"/>
        <w:rPr/>
      </w:pPr>
      <w:r w:rsidDel="00000000" w:rsidR="00000000" w:rsidRPr="00000000">
        <w:rPr>
          <w:rtl w:val="0"/>
        </w:rPr>
        <w:t xml:space="preserve">Disputed recognition may require judicial proceedings.</w:t>
      </w:r>
    </w:p>
    <w:p w:rsidR="00000000" w:rsidDel="00000000" w:rsidP="00000000" w:rsidRDefault="00000000" w:rsidRPr="00000000" w14:paraId="0000677F">
      <w:pPr>
        <w:spacing w:after="240" w:before="240" w:lineRule="auto"/>
        <w:rPr>
          <w:b w:val="1"/>
          <w:bCs w:val="1"/>
        </w:rPr>
      </w:pPr>
      <w:r w:rsidDel="00000000" w:rsidR="00000000" w:rsidRPr="00000000">
        <w:rPr>
          <w:b w:val="1"/>
          <w:bCs w:val="1"/>
          <w:rtl w:val="0"/>
        </w:rPr>
        <w:t xml:space="preserve">[Discuss Stable Union and Inheritance Rights]</w:t>
      </w:r>
    </w:p>
    <w:p w:rsidR="00000000" w:rsidDel="00000000" w:rsidP="00000000" w:rsidRDefault="00000000" w:rsidRPr="00000000" w14:paraId="00006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1">
      <w:pPr>
        <w:pStyle w:val="Heading2"/>
        <w:keepNext w:val="0"/>
        <w:keepLines w:val="0"/>
        <w:spacing w:after="80" w:lineRule="auto"/>
        <w:rPr>
          <w:b w:val="1"/>
          <w:bCs w:val="1"/>
          <w:sz w:val="34"/>
          <w:szCs w:val="34"/>
        </w:rPr>
      </w:pPr>
      <w:bookmarkStart w:colFirst="0" w:colLast="0" w:name="_8bd8edxtiumw" w:id="10729"/>
      <w:bookmarkEnd w:id="10729"/>
      <w:r w:rsidDel="00000000" w:rsidR="00000000" w:rsidRPr="00000000">
        <w:rPr>
          <w:b w:val="1"/>
          <w:bCs w:val="1"/>
          <w:sz w:val="34"/>
          <w:szCs w:val="34"/>
          <w:rtl w:val="0"/>
        </w:rPr>
        <w:t xml:space="preserve">CAN A PERSON LEAVE EVERYTHING TO A FRIEND OR CHARITY?</w:t>
      </w:r>
    </w:p>
    <w:p w:rsidR="00000000" w:rsidDel="00000000" w:rsidP="00000000" w:rsidRDefault="00000000" w:rsidRPr="00000000" w14:paraId="00006782">
      <w:pPr>
        <w:pStyle w:val="Heading1"/>
        <w:keepNext w:val="0"/>
        <w:keepLines w:val="0"/>
        <w:spacing w:before="480" w:lineRule="auto"/>
        <w:rPr>
          <w:b w:val="1"/>
          <w:bCs w:val="1"/>
          <w:sz w:val="46"/>
          <w:szCs w:val="46"/>
        </w:rPr>
      </w:pPr>
      <w:bookmarkStart w:colFirst="0" w:colLast="0" w:name="_khnjh4v1mew" w:id="10730"/>
      <w:bookmarkEnd w:id="10730"/>
      <w:r w:rsidDel="00000000" w:rsidR="00000000" w:rsidRPr="00000000">
        <w:rPr>
          <w:b w:val="1"/>
          <w:bCs w:val="1"/>
          <w:sz w:val="46"/>
          <w:szCs w:val="46"/>
          <w:rtl w:val="0"/>
        </w:rPr>
        <w:t xml:space="preserve">Testamentary Freedom and Its Limits</w:t>
      </w:r>
    </w:p>
    <w:p w:rsidR="00000000" w:rsidDel="00000000" w:rsidP="00000000" w:rsidRDefault="00000000" w:rsidRPr="00000000" w14:paraId="00006783">
      <w:pPr>
        <w:spacing w:after="240" w:before="240" w:lineRule="auto"/>
        <w:rPr/>
      </w:pPr>
      <w:r w:rsidDel="00000000" w:rsidR="00000000" w:rsidRPr="00000000">
        <w:rPr>
          <w:rtl w:val="0"/>
        </w:rPr>
        <w:t xml:space="preserve">A person may wish to benefit a friend, charitable organization, or another individual outside the statutory family succession order.</w:t>
      </w:r>
    </w:p>
    <w:p w:rsidR="00000000" w:rsidDel="00000000" w:rsidP="00000000" w:rsidRDefault="00000000" w:rsidRPr="00000000" w14:paraId="00006784">
      <w:pPr>
        <w:pStyle w:val="Heading3"/>
        <w:keepNext w:val="0"/>
        <w:keepLines w:val="0"/>
        <w:spacing w:before="280" w:lineRule="auto"/>
        <w:rPr>
          <w:b w:val="1"/>
          <w:bCs w:val="1"/>
          <w:color w:val="000000"/>
          <w:sz w:val="26"/>
          <w:szCs w:val="26"/>
        </w:rPr>
      </w:pPr>
      <w:bookmarkStart w:colFirst="0" w:colLast="0" w:name="_ms6qo4vi3ha6" w:id="10731"/>
      <w:bookmarkEnd w:id="10731"/>
      <w:r w:rsidDel="00000000" w:rsidR="00000000" w:rsidRPr="00000000">
        <w:rPr>
          <w:b w:val="1"/>
          <w:bCs w:val="1"/>
          <w:color w:val="000000"/>
          <w:sz w:val="26"/>
          <w:szCs w:val="26"/>
          <w:rtl w:val="0"/>
        </w:rPr>
        <w:t xml:space="preserve">Where Necessary Heirs Exist</w:t>
      </w:r>
    </w:p>
    <w:p w:rsidR="00000000" w:rsidDel="00000000" w:rsidP="00000000" w:rsidRDefault="00000000" w:rsidRPr="00000000" w14:paraId="00006785">
      <w:pPr>
        <w:spacing w:after="240" w:before="240" w:lineRule="auto"/>
        <w:rPr/>
      </w:pPr>
      <w:r w:rsidDel="00000000" w:rsidR="00000000" w:rsidRPr="00000000">
        <w:rPr>
          <w:rtl w:val="0"/>
        </w:rPr>
        <w:t xml:space="preserve">The protected portion limits testamentary freedom when Brazilian law applies.</w:t>
      </w:r>
    </w:p>
    <w:p w:rsidR="00000000" w:rsidDel="00000000" w:rsidP="00000000" w:rsidRDefault="00000000" w:rsidRPr="00000000" w14:paraId="00006786">
      <w:pPr>
        <w:pStyle w:val="Heading3"/>
        <w:keepNext w:val="0"/>
        <w:keepLines w:val="0"/>
        <w:spacing w:before="280" w:lineRule="auto"/>
        <w:rPr>
          <w:b w:val="1"/>
          <w:bCs w:val="1"/>
          <w:color w:val="000000"/>
          <w:sz w:val="26"/>
          <w:szCs w:val="26"/>
        </w:rPr>
      </w:pPr>
      <w:bookmarkStart w:colFirst="0" w:colLast="0" w:name="_h2qyolaaxb3g" w:id="10732"/>
      <w:bookmarkEnd w:id="10732"/>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6787">
      <w:pPr>
        <w:spacing w:after="240" w:before="240" w:lineRule="auto"/>
        <w:rPr/>
      </w:pPr>
      <w:r w:rsidDel="00000000" w:rsidR="00000000" w:rsidRPr="00000000">
        <w:rPr>
          <w:rtl w:val="0"/>
        </w:rPr>
        <w:t xml:space="preserve">May generally be allocated to legally eligible beneficiaries.</w:t>
      </w:r>
    </w:p>
    <w:p w:rsidR="00000000" w:rsidDel="00000000" w:rsidP="00000000" w:rsidRDefault="00000000" w:rsidRPr="00000000" w14:paraId="00006788">
      <w:pPr>
        <w:pStyle w:val="Heading3"/>
        <w:keepNext w:val="0"/>
        <w:keepLines w:val="0"/>
        <w:spacing w:before="280" w:lineRule="auto"/>
        <w:rPr>
          <w:b w:val="1"/>
          <w:bCs w:val="1"/>
          <w:color w:val="000000"/>
          <w:sz w:val="26"/>
          <w:szCs w:val="26"/>
        </w:rPr>
      </w:pPr>
      <w:bookmarkStart w:colFirst="0" w:colLast="0" w:name="_viaeoim28l99" w:id="10733"/>
      <w:bookmarkEnd w:id="10733"/>
      <w:r w:rsidDel="00000000" w:rsidR="00000000" w:rsidRPr="00000000">
        <w:rPr>
          <w:b w:val="1"/>
          <w:bCs w:val="1"/>
          <w:color w:val="000000"/>
          <w:sz w:val="26"/>
          <w:szCs w:val="26"/>
          <w:rtl w:val="0"/>
        </w:rPr>
        <w:t xml:space="preserve">No Necessary Heirs</w:t>
      </w:r>
    </w:p>
    <w:p w:rsidR="00000000" w:rsidDel="00000000" w:rsidP="00000000" w:rsidRDefault="00000000" w:rsidRPr="00000000" w14:paraId="00006789">
      <w:pPr>
        <w:spacing w:after="240" w:before="240" w:lineRule="auto"/>
        <w:rPr/>
      </w:pPr>
      <w:r w:rsidDel="00000000" w:rsidR="00000000" w:rsidRPr="00000000">
        <w:rPr>
          <w:rtl w:val="0"/>
        </w:rPr>
        <w:t xml:space="preserve">Broader testamentary freedom may be available, subject to applicable law.</w:t>
      </w:r>
    </w:p>
    <w:p w:rsidR="00000000" w:rsidDel="00000000" w:rsidP="00000000" w:rsidRDefault="00000000" w:rsidRPr="00000000" w14:paraId="0000678A">
      <w:pPr>
        <w:pStyle w:val="Heading3"/>
        <w:keepNext w:val="0"/>
        <w:keepLines w:val="0"/>
        <w:spacing w:before="280" w:lineRule="auto"/>
        <w:rPr>
          <w:b w:val="1"/>
          <w:bCs w:val="1"/>
          <w:color w:val="000000"/>
          <w:sz w:val="26"/>
          <w:szCs w:val="26"/>
        </w:rPr>
      </w:pPr>
      <w:bookmarkStart w:colFirst="0" w:colLast="0" w:name="_y3kyjrzdkqq5" w:id="10734"/>
      <w:bookmarkEnd w:id="10734"/>
      <w:r w:rsidDel="00000000" w:rsidR="00000000" w:rsidRPr="00000000">
        <w:rPr>
          <w:b w:val="1"/>
          <w:bCs w:val="1"/>
          <w:color w:val="000000"/>
          <w:sz w:val="26"/>
          <w:szCs w:val="26"/>
          <w:rtl w:val="0"/>
        </w:rPr>
        <w:t xml:space="preserve">Valid Will</w:t>
      </w:r>
    </w:p>
    <w:p w:rsidR="00000000" w:rsidDel="00000000" w:rsidP="00000000" w:rsidRDefault="00000000" w:rsidRPr="00000000" w14:paraId="0000678B">
      <w:pPr>
        <w:spacing w:after="240" w:before="240" w:lineRule="auto"/>
        <w:rPr/>
      </w:pPr>
      <w:r w:rsidDel="00000000" w:rsidR="00000000" w:rsidRPr="00000000">
        <w:rPr>
          <w:rtl w:val="0"/>
        </w:rPr>
        <w:t xml:space="preserve">The testament must comply with relevant validity requirements.</w:t>
      </w:r>
    </w:p>
    <w:p w:rsidR="00000000" w:rsidDel="00000000" w:rsidP="00000000" w:rsidRDefault="00000000" w:rsidRPr="00000000" w14:paraId="0000678C">
      <w:pPr>
        <w:pStyle w:val="Heading3"/>
        <w:keepNext w:val="0"/>
        <w:keepLines w:val="0"/>
        <w:spacing w:before="280" w:lineRule="auto"/>
        <w:rPr>
          <w:b w:val="1"/>
          <w:bCs w:val="1"/>
          <w:color w:val="000000"/>
          <w:sz w:val="26"/>
          <w:szCs w:val="26"/>
        </w:rPr>
      </w:pPr>
      <w:bookmarkStart w:colFirst="0" w:colLast="0" w:name="_p9qhkkwwjagi" w:id="10735"/>
      <w:bookmarkEnd w:id="10735"/>
      <w:r w:rsidDel="00000000" w:rsidR="00000000" w:rsidRPr="00000000">
        <w:rPr>
          <w:b w:val="1"/>
          <w:bCs w:val="1"/>
          <w:color w:val="000000"/>
          <w:sz w:val="26"/>
          <w:szCs w:val="26"/>
          <w:rtl w:val="0"/>
        </w:rPr>
        <w:t xml:space="preserve">Specific Legacies</w:t>
      </w:r>
    </w:p>
    <w:p w:rsidR="00000000" w:rsidDel="00000000" w:rsidP="00000000" w:rsidRDefault="00000000" w:rsidRPr="00000000" w14:paraId="0000678D">
      <w:pPr>
        <w:spacing w:after="240" w:before="240" w:lineRule="auto"/>
        <w:rPr/>
      </w:pPr>
      <w:r w:rsidDel="00000000" w:rsidR="00000000" w:rsidRPr="00000000">
        <w:rPr>
          <w:rtl w:val="0"/>
        </w:rPr>
        <w:t xml:space="preserve">A person may leave particular assets subject to the applicable limits.</w:t>
      </w:r>
    </w:p>
    <w:p w:rsidR="00000000" w:rsidDel="00000000" w:rsidP="00000000" w:rsidRDefault="00000000" w:rsidRPr="00000000" w14:paraId="0000678E">
      <w:pPr>
        <w:pStyle w:val="Heading3"/>
        <w:keepNext w:val="0"/>
        <w:keepLines w:val="0"/>
        <w:spacing w:before="280" w:lineRule="auto"/>
        <w:rPr>
          <w:b w:val="1"/>
          <w:bCs w:val="1"/>
          <w:color w:val="000000"/>
          <w:sz w:val="26"/>
          <w:szCs w:val="26"/>
        </w:rPr>
      </w:pPr>
      <w:bookmarkStart w:colFirst="0" w:colLast="0" w:name="_bj1p0pdp4cru" w:id="10736"/>
      <w:bookmarkEnd w:id="10736"/>
      <w:r w:rsidDel="00000000" w:rsidR="00000000" w:rsidRPr="00000000">
        <w:rPr>
          <w:b w:val="1"/>
          <w:bCs w:val="1"/>
          <w:color w:val="000000"/>
          <w:sz w:val="26"/>
          <w:szCs w:val="26"/>
          <w:rtl w:val="0"/>
        </w:rPr>
        <w:t xml:space="preserve">Charitable Beneficiaries</w:t>
      </w:r>
    </w:p>
    <w:p w:rsidR="00000000" w:rsidDel="00000000" w:rsidP="00000000" w:rsidRDefault="00000000" w:rsidRPr="00000000" w14:paraId="0000678F">
      <w:pPr>
        <w:spacing w:after="240" w:before="240" w:lineRule="auto"/>
        <w:rPr/>
      </w:pPr>
      <w:r w:rsidDel="00000000" w:rsidR="00000000" w:rsidRPr="00000000">
        <w:rPr>
          <w:rtl w:val="0"/>
        </w:rPr>
        <w:t xml:space="preserve">Relevant legal and tax issues may arise.</w:t>
      </w:r>
    </w:p>
    <w:p w:rsidR="00000000" w:rsidDel="00000000" w:rsidP="00000000" w:rsidRDefault="00000000" w:rsidRPr="00000000" w14:paraId="00006790">
      <w:pPr>
        <w:pStyle w:val="Heading3"/>
        <w:keepNext w:val="0"/>
        <w:keepLines w:val="0"/>
        <w:spacing w:before="280" w:lineRule="auto"/>
        <w:rPr>
          <w:b w:val="1"/>
          <w:bCs w:val="1"/>
          <w:color w:val="000000"/>
          <w:sz w:val="26"/>
          <w:szCs w:val="26"/>
        </w:rPr>
      </w:pPr>
      <w:bookmarkStart w:colFirst="0" w:colLast="0" w:name="_kmk2i8refnm9" w:id="10737"/>
      <w:bookmarkEnd w:id="10737"/>
      <w:r w:rsidDel="00000000" w:rsidR="00000000" w:rsidRPr="00000000">
        <w:rPr>
          <w:b w:val="1"/>
          <w:bCs w:val="1"/>
          <w:color w:val="000000"/>
          <w:sz w:val="26"/>
          <w:szCs w:val="26"/>
          <w:rtl w:val="0"/>
        </w:rPr>
        <w:t xml:space="preserve">Foreign Beneficiaries</w:t>
      </w:r>
    </w:p>
    <w:p w:rsidR="00000000" w:rsidDel="00000000" w:rsidP="00000000" w:rsidRDefault="00000000" w:rsidRPr="00000000" w14:paraId="00006791">
      <w:pPr>
        <w:spacing w:after="240" w:before="240" w:lineRule="auto"/>
        <w:rPr/>
      </w:pPr>
      <w:r w:rsidDel="00000000" w:rsidR="00000000" w:rsidRPr="00000000">
        <w:rPr>
          <w:rtl w:val="0"/>
        </w:rPr>
        <w:t xml:space="preserve">International documentation may be necessary.</w:t>
      </w:r>
    </w:p>
    <w:p w:rsidR="00000000" w:rsidDel="00000000" w:rsidP="00000000" w:rsidRDefault="00000000" w:rsidRPr="00000000" w14:paraId="00006792">
      <w:pPr>
        <w:pStyle w:val="Heading3"/>
        <w:keepNext w:val="0"/>
        <w:keepLines w:val="0"/>
        <w:spacing w:before="280" w:lineRule="auto"/>
        <w:rPr>
          <w:b w:val="1"/>
          <w:bCs w:val="1"/>
          <w:color w:val="000000"/>
          <w:sz w:val="26"/>
          <w:szCs w:val="26"/>
        </w:rPr>
      </w:pPr>
      <w:bookmarkStart w:colFirst="0" w:colLast="0" w:name="_y5z6n9joi33h" w:id="10738"/>
      <w:bookmarkEnd w:id="10738"/>
      <w:r w:rsidDel="00000000" w:rsidR="00000000" w:rsidRPr="00000000">
        <w:rPr>
          <w:b w:val="1"/>
          <w:bCs w:val="1"/>
          <w:color w:val="000000"/>
          <w:sz w:val="26"/>
          <w:szCs w:val="26"/>
          <w:rtl w:val="0"/>
        </w:rPr>
        <w:t xml:space="preserve">Estate Debts</w:t>
      </w:r>
    </w:p>
    <w:p w:rsidR="00000000" w:rsidDel="00000000" w:rsidP="00000000" w:rsidRDefault="00000000" w:rsidRPr="00000000" w14:paraId="00006793">
      <w:pPr>
        <w:spacing w:after="240" w:before="240" w:lineRule="auto"/>
        <w:rPr/>
      </w:pPr>
      <w:r w:rsidDel="00000000" w:rsidR="00000000" w:rsidRPr="00000000">
        <w:rPr>
          <w:rtl w:val="0"/>
        </w:rPr>
        <w:t xml:space="preserve">Beneficiaries' rights remain subject to applicable succession administration rules.</w:t>
      </w:r>
    </w:p>
    <w:p w:rsidR="00000000" w:rsidDel="00000000" w:rsidP="00000000" w:rsidRDefault="00000000" w:rsidRPr="00000000" w14:paraId="00006794">
      <w:pPr>
        <w:spacing w:after="240" w:before="240" w:lineRule="auto"/>
        <w:rPr>
          <w:b w:val="1"/>
          <w:bCs w:val="1"/>
        </w:rPr>
      </w:pPr>
      <w:r w:rsidDel="00000000" w:rsidR="00000000" w:rsidRPr="00000000">
        <w:rPr>
          <w:b w:val="1"/>
          <w:bCs w:val="1"/>
          <w:rtl w:val="0"/>
        </w:rPr>
        <w:t xml:space="preserve">[Request Brazilian Testamentary Planning]</w:t>
      </w:r>
    </w:p>
    <w:p w:rsidR="00000000" w:rsidDel="00000000" w:rsidP="00000000" w:rsidRDefault="00000000" w:rsidRPr="00000000" w14:paraId="00006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6">
      <w:pPr>
        <w:pStyle w:val="Heading2"/>
        <w:keepNext w:val="0"/>
        <w:keepLines w:val="0"/>
        <w:spacing w:after="80" w:lineRule="auto"/>
        <w:rPr>
          <w:b w:val="1"/>
          <w:bCs w:val="1"/>
          <w:sz w:val="34"/>
          <w:szCs w:val="34"/>
        </w:rPr>
      </w:pPr>
      <w:bookmarkStart w:colFirst="0" w:colLast="0" w:name="_fndvf89baviz" w:id="10739"/>
      <w:bookmarkEnd w:id="10739"/>
      <w:r w:rsidDel="00000000" w:rsidR="00000000" w:rsidRPr="00000000">
        <w:rPr>
          <w:b w:val="1"/>
          <w:bCs w:val="1"/>
          <w:sz w:val="34"/>
          <w:szCs w:val="34"/>
          <w:rtl w:val="0"/>
        </w:rPr>
        <w:t xml:space="preserve">CAN A WILL OVERRIDE FORCED HEIRSHIP?</w:t>
      </w:r>
    </w:p>
    <w:p w:rsidR="00000000" w:rsidDel="00000000" w:rsidP="00000000" w:rsidRDefault="00000000" w:rsidRPr="00000000" w14:paraId="00006797">
      <w:pPr>
        <w:pStyle w:val="Heading1"/>
        <w:keepNext w:val="0"/>
        <w:keepLines w:val="0"/>
        <w:spacing w:before="480" w:lineRule="auto"/>
        <w:rPr>
          <w:b w:val="1"/>
          <w:bCs w:val="1"/>
          <w:sz w:val="46"/>
          <w:szCs w:val="46"/>
        </w:rPr>
      </w:pPr>
      <w:bookmarkStart w:colFirst="0" w:colLast="0" w:name="_hjvh4y771kyd" w:id="10740"/>
      <w:bookmarkEnd w:id="10740"/>
      <w:r w:rsidDel="00000000" w:rsidR="00000000" w:rsidRPr="00000000">
        <w:rPr>
          <w:b w:val="1"/>
          <w:bCs w:val="1"/>
          <w:sz w:val="46"/>
          <w:szCs w:val="46"/>
          <w:rtl w:val="0"/>
        </w:rPr>
        <w:t xml:space="preserve">Limits on Testamentary Dispositions</w:t>
      </w:r>
    </w:p>
    <w:p w:rsidR="00000000" w:rsidDel="00000000" w:rsidP="00000000" w:rsidRDefault="00000000" w:rsidRPr="00000000" w14:paraId="00006798">
      <w:pPr>
        <w:spacing w:after="240" w:before="240" w:lineRule="auto"/>
        <w:rPr/>
      </w:pPr>
      <w:r w:rsidDel="00000000" w:rsidR="00000000" w:rsidRPr="00000000">
        <w:rPr>
          <w:rtl w:val="0"/>
        </w:rPr>
        <w:t xml:space="preserve">A will is a powerful estate-planning instrument, but it does not automatically defeat statutory inheritance protections.</w:t>
      </w:r>
    </w:p>
    <w:p w:rsidR="00000000" w:rsidDel="00000000" w:rsidP="00000000" w:rsidRDefault="00000000" w:rsidRPr="00000000" w14:paraId="00006799">
      <w:pPr>
        <w:pStyle w:val="Heading3"/>
        <w:keepNext w:val="0"/>
        <w:keepLines w:val="0"/>
        <w:spacing w:before="280" w:lineRule="auto"/>
        <w:rPr>
          <w:b w:val="1"/>
          <w:bCs w:val="1"/>
          <w:color w:val="000000"/>
          <w:sz w:val="26"/>
          <w:szCs w:val="26"/>
        </w:rPr>
      </w:pPr>
      <w:bookmarkStart w:colFirst="0" w:colLast="0" w:name="_6djqzqujx1vb" w:id="10741"/>
      <w:bookmarkEnd w:id="10741"/>
      <w:r w:rsidDel="00000000" w:rsidR="00000000" w:rsidRPr="00000000">
        <w:rPr>
          <w:b w:val="1"/>
          <w:bCs w:val="1"/>
          <w:color w:val="000000"/>
          <w:sz w:val="26"/>
          <w:szCs w:val="26"/>
          <w:rtl w:val="0"/>
        </w:rPr>
        <w:t xml:space="preserve">Validity</w:t>
      </w:r>
    </w:p>
    <w:p w:rsidR="00000000" w:rsidDel="00000000" w:rsidP="00000000" w:rsidRDefault="00000000" w:rsidRPr="00000000" w14:paraId="0000679A">
      <w:pPr>
        <w:spacing w:after="240" w:before="240" w:lineRule="auto"/>
        <w:rPr/>
      </w:pPr>
      <w:r w:rsidDel="00000000" w:rsidR="00000000" w:rsidRPr="00000000">
        <w:rPr>
          <w:rtl w:val="0"/>
        </w:rPr>
        <w:t xml:space="preserve">The will must satisfy the applicable requirements.</w:t>
      </w:r>
    </w:p>
    <w:p w:rsidR="00000000" w:rsidDel="00000000" w:rsidP="00000000" w:rsidRDefault="00000000" w:rsidRPr="00000000" w14:paraId="0000679B">
      <w:pPr>
        <w:pStyle w:val="Heading3"/>
        <w:keepNext w:val="0"/>
        <w:keepLines w:val="0"/>
        <w:spacing w:before="280" w:lineRule="auto"/>
        <w:rPr>
          <w:b w:val="1"/>
          <w:bCs w:val="1"/>
          <w:color w:val="000000"/>
          <w:sz w:val="26"/>
          <w:szCs w:val="26"/>
        </w:rPr>
      </w:pPr>
      <w:bookmarkStart w:colFirst="0" w:colLast="0" w:name="_lxa3todeoe7h" w:id="10742"/>
      <w:bookmarkEnd w:id="10742"/>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679C">
      <w:pPr>
        <w:spacing w:after="240" w:before="240" w:lineRule="auto"/>
        <w:rPr/>
      </w:pPr>
      <w:r w:rsidDel="00000000" w:rsidR="00000000" w:rsidRPr="00000000">
        <w:rPr>
          <w:rtl w:val="0"/>
        </w:rPr>
        <w:t xml:space="preserve">The governing substantive law must be determined.</w:t>
      </w:r>
    </w:p>
    <w:p w:rsidR="00000000" w:rsidDel="00000000" w:rsidP="00000000" w:rsidRDefault="00000000" w:rsidRPr="00000000" w14:paraId="0000679D">
      <w:pPr>
        <w:pStyle w:val="Heading3"/>
        <w:keepNext w:val="0"/>
        <w:keepLines w:val="0"/>
        <w:spacing w:before="280" w:lineRule="auto"/>
        <w:rPr>
          <w:b w:val="1"/>
          <w:bCs w:val="1"/>
          <w:color w:val="000000"/>
          <w:sz w:val="26"/>
          <w:szCs w:val="26"/>
        </w:rPr>
      </w:pPr>
      <w:bookmarkStart w:colFirst="0" w:colLast="0" w:name="_5ek0gagav7om" w:id="10743"/>
      <w:bookmarkEnd w:id="10743"/>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679E">
      <w:pPr>
        <w:spacing w:after="240" w:before="240" w:lineRule="auto"/>
        <w:rPr/>
      </w:pPr>
      <w:r w:rsidDel="00000000" w:rsidR="00000000" w:rsidRPr="00000000">
        <w:rPr>
          <w:rtl w:val="0"/>
        </w:rPr>
        <w:t xml:space="preserve">Protected beneficiaries must be identified.</w:t>
      </w:r>
    </w:p>
    <w:p w:rsidR="00000000" w:rsidDel="00000000" w:rsidP="00000000" w:rsidRDefault="00000000" w:rsidRPr="00000000" w14:paraId="0000679F">
      <w:pPr>
        <w:pStyle w:val="Heading3"/>
        <w:keepNext w:val="0"/>
        <w:keepLines w:val="0"/>
        <w:spacing w:before="280" w:lineRule="auto"/>
        <w:rPr>
          <w:b w:val="1"/>
          <w:bCs w:val="1"/>
          <w:color w:val="000000"/>
          <w:sz w:val="26"/>
          <w:szCs w:val="26"/>
        </w:rPr>
      </w:pPr>
      <w:bookmarkStart w:colFirst="0" w:colLast="0" w:name="_5tsugztassks" w:id="10744"/>
      <w:bookmarkEnd w:id="10744"/>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67A0">
      <w:pPr>
        <w:spacing w:after="240" w:before="240" w:lineRule="auto"/>
        <w:rPr/>
      </w:pPr>
      <w:r w:rsidDel="00000000" w:rsidR="00000000" w:rsidRPr="00000000">
        <w:rPr>
          <w:rtl w:val="0"/>
        </w:rPr>
        <w:t xml:space="preserve">Testamentary freedom must be calculated.</w:t>
      </w:r>
    </w:p>
    <w:p w:rsidR="00000000" w:rsidDel="00000000" w:rsidP="00000000" w:rsidRDefault="00000000" w:rsidRPr="00000000" w14:paraId="000067A1">
      <w:pPr>
        <w:pStyle w:val="Heading3"/>
        <w:keepNext w:val="0"/>
        <w:keepLines w:val="0"/>
        <w:spacing w:before="280" w:lineRule="auto"/>
        <w:rPr>
          <w:b w:val="1"/>
          <w:bCs w:val="1"/>
          <w:color w:val="000000"/>
          <w:sz w:val="26"/>
          <w:szCs w:val="26"/>
        </w:rPr>
      </w:pPr>
      <w:bookmarkStart w:colFirst="0" w:colLast="0" w:name="_r6uki56fqo52" w:id="10745"/>
      <w:bookmarkEnd w:id="10745"/>
      <w:r w:rsidDel="00000000" w:rsidR="00000000" w:rsidRPr="00000000">
        <w:rPr>
          <w:b w:val="1"/>
          <w:bCs w:val="1"/>
          <w:color w:val="000000"/>
          <w:sz w:val="26"/>
          <w:szCs w:val="26"/>
          <w:rtl w:val="0"/>
        </w:rPr>
        <w:t xml:space="preserve">Excessive Dispositions</w:t>
      </w:r>
    </w:p>
    <w:p w:rsidR="00000000" w:rsidDel="00000000" w:rsidP="00000000" w:rsidRDefault="00000000" w:rsidRPr="00000000" w14:paraId="000067A2">
      <w:pPr>
        <w:spacing w:after="240" w:before="240" w:lineRule="auto"/>
        <w:rPr/>
      </w:pPr>
      <w:r w:rsidDel="00000000" w:rsidR="00000000" w:rsidRPr="00000000">
        <w:rPr>
          <w:rtl w:val="0"/>
        </w:rPr>
        <w:t xml:space="preserve">Certain gifts or legacies may be reduced.</w:t>
      </w:r>
    </w:p>
    <w:p w:rsidR="00000000" w:rsidDel="00000000" w:rsidP="00000000" w:rsidRDefault="00000000" w:rsidRPr="00000000" w14:paraId="000067A3">
      <w:pPr>
        <w:pStyle w:val="Heading3"/>
        <w:keepNext w:val="0"/>
        <w:keepLines w:val="0"/>
        <w:spacing w:before="280" w:lineRule="auto"/>
        <w:rPr>
          <w:b w:val="1"/>
          <w:bCs w:val="1"/>
          <w:color w:val="000000"/>
          <w:sz w:val="26"/>
          <w:szCs w:val="26"/>
        </w:rPr>
      </w:pPr>
      <w:bookmarkStart w:colFirst="0" w:colLast="0" w:name="_5bwqkwaivr00" w:id="10746"/>
      <w:bookmarkEnd w:id="10746"/>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67A4">
      <w:pPr>
        <w:spacing w:after="240" w:before="240" w:lineRule="auto"/>
        <w:rPr/>
      </w:pPr>
      <w:r w:rsidDel="00000000" w:rsidR="00000000" w:rsidRPr="00000000">
        <w:rPr>
          <w:rtl w:val="0"/>
        </w:rPr>
        <w:t xml:space="preserve">The wording of the testament may matter.</w:t>
      </w:r>
    </w:p>
    <w:p w:rsidR="00000000" w:rsidDel="00000000" w:rsidP="00000000" w:rsidRDefault="00000000" w:rsidRPr="00000000" w14:paraId="000067A5">
      <w:pPr>
        <w:pStyle w:val="Heading3"/>
        <w:keepNext w:val="0"/>
        <w:keepLines w:val="0"/>
        <w:spacing w:before="280" w:lineRule="auto"/>
        <w:rPr>
          <w:b w:val="1"/>
          <w:bCs w:val="1"/>
          <w:color w:val="000000"/>
          <w:sz w:val="26"/>
          <w:szCs w:val="26"/>
        </w:rPr>
      </w:pPr>
      <w:bookmarkStart w:colFirst="0" w:colLast="0" w:name="_lq0jbvlwrxvm" w:id="10747"/>
      <w:bookmarkEnd w:id="10747"/>
      <w:r w:rsidDel="00000000" w:rsidR="00000000" w:rsidRPr="00000000">
        <w:rPr>
          <w:b w:val="1"/>
          <w:bCs w:val="1"/>
          <w:color w:val="000000"/>
          <w:sz w:val="26"/>
          <w:szCs w:val="26"/>
          <w:rtl w:val="0"/>
        </w:rPr>
        <w:t xml:space="preserve">Foreign Wills</w:t>
      </w:r>
    </w:p>
    <w:p w:rsidR="00000000" w:rsidDel="00000000" w:rsidP="00000000" w:rsidRDefault="00000000" w:rsidRPr="00000000" w14:paraId="000067A6">
      <w:pPr>
        <w:spacing w:after="240" w:before="240" w:lineRule="auto"/>
        <w:rPr/>
      </w:pPr>
      <w:r w:rsidDel="00000000" w:rsidR="00000000" w:rsidRPr="00000000">
        <w:rPr>
          <w:rtl w:val="0"/>
        </w:rPr>
        <w:t xml:space="preserve">International validity and recognition issues may arise.</w:t>
      </w:r>
    </w:p>
    <w:p w:rsidR="00000000" w:rsidDel="00000000" w:rsidP="00000000" w:rsidRDefault="00000000" w:rsidRPr="00000000" w14:paraId="000067A7">
      <w:pPr>
        <w:pStyle w:val="Heading3"/>
        <w:keepNext w:val="0"/>
        <w:keepLines w:val="0"/>
        <w:spacing w:before="280" w:lineRule="auto"/>
        <w:rPr>
          <w:b w:val="1"/>
          <w:bCs w:val="1"/>
          <w:color w:val="000000"/>
          <w:sz w:val="26"/>
          <w:szCs w:val="26"/>
        </w:rPr>
      </w:pPr>
      <w:bookmarkStart w:colFirst="0" w:colLast="0" w:name="_g0ye10gv5j7d" w:id="10748"/>
      <w:bookmarkEnd w:id="10748"/>
      <w:r w:rsidDel="00000000" w:rsidR="00000000" w:rsidRPr="00000000">
        <w:rPr>
          <w:b w:val="1"/>
          <w:bCs w:val="1"/>
          <w:color w:val="000000"/>
          <w:sz w:val="26"/>
          <w:szCs w:val="26"/>
          <w:rtl w:val="0"/>
        </w:rPr>
        <w:t xml:space="preserve">Probate</w:t>
      </w:r>
    </w:p>
    <w:p w:rsidR="00000000" w:rsidDel="00000000" w:rsidP="00000000" w:rsidRDefault="00000000" w:rsidRPr="00000000" w14:paraId="000067A8">
      <w:pPr>
        <w:spacing w:after="240" w:before="240" w:lineRule="auto"/>
        <w:rPr/>
      </w:pPr>
      <w:r w:rsidDel="00000000" w:rsidR="00000000" w:rsidRPr="00000000">
        <w:rPr>
          <w:rtl w:val="0"/>
        </w:rPr>
        <w:t xml:space="preserve">The testament may need to be addressed through the appropriate Brazilian procedure.</w:t>
      </w:r>
    </w:p>
    <w:p w:rsidR="00000000" w:rsidDel="00000000" w:rsidP="00000000" w:rsidRDefault="00000000" w:rsidRPr="00000000" w14:paraId="000067A9">
      <w:pPr>
        <w:spacing w:after="240" w:before="240" w:lineRule="auto"/>
        <w:rPr>
          <w:b w:val="1"/>
          <w:bCs w:val="1"/>
        </w:rPr>
      </w:pPr>
      <w:r w:rsidDel="00000000" w:rsidR="00000000" w:rsidRPr="00000000">
        <w:rPr>
          <w:b w:val="1"/>
          <w:bCs w:val="1"/>
          <w:rtl w:val="0"/>
        </w:rPr>
        <w:t xml:space="preserve">A will that exceeds the disposable portion is not necessarily invalid in its entirety. The applicable remedy may concern reduction of the excessive dispositions.</w:t>
      </w:r>
    </w:p>
    <w:p w:rsidR="00000000" w:rsidDel="00000000" w:rsidP="00000000" w:rsidRDefault="00000000" w:rsidRPr="00000000" w14:paraId="000067AA">
      <w:pPr>
        <w:spacing w:after="240" w:before="240" w:lineRule="auto"/>
        <w:rPr>
          <w:b w:val="1"/>
          <w:bCs w:val="1"/>
        </w:rPr>
      </w:pPr>
      <w:r w:rsidDel="00000000" w:rsidR="00000000" w:rsidRPr="00000000">
        <w:rPr>
          <w:b w:val="1"/>
          <w:bCs w:val="1"/>
          <w:rtl w:val="0"/>
        </w:rPr>
        <w:t xml:space="preserve">[Request a Brazilian Will Review]</w:t>
      </w:r>
    </w:p>
    <w:p w:rsidR="00000000" w:rsidDel="00000000" w:rsidP="00000000" w:rsidRDefault="00000000" w:rsidRPr="00000000" w14:paraId="00006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C">
      <w:pPr>
        <w:pStyle w:val="Heading2"/>
        <w:keepNext w:val="0"/>
        <w:keepLines w:val="0"/>
        <w:spacing w:after="80" w:lineRule="auto"/>
        <w:rPr>
          <w:b w:val="1"/>
          <w:bCs w:val="1"/>
          <w:sz w:val="34"/>
          <w:szCs w:val="34"/>
        </w:rPr>
      </w:pPr>
      <w:bookmarkStart w:colFirst="0" w:colLast="0" w:name="_18rhid44dbl5" w:id="10749"/>
      <w:bookmarkEnd w:id="10749"/>
      <w:r w:rsidDel="00000000" w:rsidR="00000000" w:rsidRPr="00000000">
        <w:rPr>
          <w:b w:val="1"/>
          <w:bCs w:val="1"/>
          <w:sz w:val="34"/>
          <w:szCs w:val="34"/>
          <w:rtl w:val="0"/>
        </w:rPr>
        <w:t xml:space="preserve">WHAT IF THE WILL WAS SIGNED IN THE UNITED STATES?</w:t>
      </w:r>
    </w:p>
    <w:p w:rsidR="00000000" w:rsidDel="00000000" w:rsidP="00000000" w:rsidRDefault="00000000" w:rsidRPr="00000000" w14:paraId="000067AD">
      <w:pPr>
        <w:pStyle w:val="Heading1"/>
        <w:keepNext w:val="0"/>
        <w:keepLines w:val="0"/>
        <w:spacing w:before="480" w:lineRule="auto"/>
        <w:rPr>
          <w:b w:val="1"/>
          <w:bCs w:val="1"/>
          <w:sz w:val="46"/>
          <w:szCs w:val="46"/>
        </w:rPr>
      </w:pPr>
      <w:bookmarkStart w:colFirst="0" w:colLast="0" w:name="_x1hgz8ug0fde" w:id="10750"/>
      <w:bookmarkEnd w:id="10750"/>
      <w:r w:rsidDel="00000000" w:rsidR="00000000" w:rsidRPr="00000000">
        <w:rPr>
          <w:b w:val="1"/>
          <w:bCs w:val="1"/>
          <w:sz w:val="46"/>
          <w:szCs w:val="46"/>
          <w:rtl w:val="0"/>
        </w:rPr>
        <w:t xml:space="preserve">Foreign Wills and Brazilian Assets</w:t>
      </w:r>
    </w:p>
    <w:p w:rsidR="00000000" w:rsidDel="00000000" w:rsidP="00000000" w:rsidRDefault="00000000" w:rsidRPr="00000000" w14:paraId="000067AE">
      <w:pPr>
        <w:spacing w:after="240" w:before="240" w:lineRule="auto"/>
        <w:rPr/>
      </w:pPr>
      <w:r w:rsidDel="00000000" w:rsidR="00000000" w:rsidRPr="00000000">
        <w:rPr>
          <w:rtl w:val="0"/>
        </w:rPr>
        <w:t xml:space="preserve">International families often assume that a will executed abroad automatically determines the distribution of property located in Brazil.</w:t>
      </w:r>
    </w:p>
    <w:p w:rsidR="00000000" w:rsidDel="00000000" w:rsidP="00000000" w:rsidRDefault="00000000" w:rsidRPr="00000000" w14:paraId="000067AF">
      <w:pPr>
        <w:spacing w:after="240" w:before="240" w:lineRule="auto"/>
        <w:rPr/>
      </w:pPr>
      <w:r w:rsidDel="00000000" w:rsidR="00000000" w:rsidRPr="00000000">
        <w:rPr>
          <w:rtl w:val="0"/>
        </w:rPr>
        <w:t xml:space="preserve">The legal analysis is more complex.</w:t>
      </w:r>
    </w:p>
    <w:p w:rsidR="00000000" w:rsidDel="00000000" w:rsidP="00000000" w:rsidRDefault="00000000" w:rsidRPr="00000000" w14:paraId="000067B0">
      <w:pPr>
        <w:pStyle w:val="Heading3"/>
        <w:keepNext w:val="0"/>
        <w:keepLines w:val="0"/>
        <w:spacing w:before="280" w:lineRule="auto"/>
        <w:rPr>
          <w:b w:val="1"/>
          <w:bCs w:val="1"/>
          <w:color w:val="000000"/>
          <w:sz w:val="26"/>
          <w:szCs w:val="26"/>
        </w:rPr>
      </w:pPr>
      <w:bookmarkStart w:colFirst="0" w:colLast="0" w:name="_ewmnwnz2quma" w:id="10751"/>
      <w:bookmarkEnd w:id="10751"/>
      <w:r w:rsidDel="00000000" w:rsidR="00000000" w:rsidRPr="00000000">
        <w:rPr>
          <w:b w:val="1"/>
          <w:bCs w:val="1"/>
          <w:color w:val="000000"/>
          <w:sz w:val="26"/>
          <w:szCs w:val="26"/>
          <w:rtl w:val="0"/>
        </w:rPr>
        <w:t xml:space="preserve">Deceased's Last Domicile</w:t>
      </w:r>
    </w:p>
    <w:p w:rsidR="00000000" w:rsidDel="00000000" w:rsidP="00000000" w:rsidRDefault="00000000" w:rsidRPr="00000000" w14:paraId="000067B1">
      <w:pPr>
        <w:spacing w:after="240" w:before="240" w:lineRule="auto"/>
        <w:rPr/>
      </w:pPr>
      <w:r w:rsidDel="00000000" w:rsidR="00000000" w:rsidRPr="00000000">
        <w:rPr>
          <w:rtl w:val="0"/>
        </w:rPr>
        <w:t xml:space="preserve">Brazilian private international law generally begins with the law of the deceased's domicile.</w:t>
      </w:r>
    </w:p>
    <w:p w:rsidR="00000000" w:rsidDel="00000000" w:rsidP="00000000" w:rsidRDefault="00000000" w:rsidRPr="00000000" w14:paraId="000067B2">
      <w:pPr>
        <w:pStyle w:val="Heading3"/>
        <w:keepNext w:val="0"/>
        <w:keepLines w:val="0"/>
        <w:spacing w:before="280" w:lineRule="auto"/>
        <w:rPr>
          <w:b w:val="1"/>
          <w:bCs w:val="1"/>
          <w:color w:val="000000"/>
          <w:sz w:val="26"/>
          <w:szCs w:val="26"/>
        </w:rPr>
      </w:pPr>
      <w:bookmarkStart w:colFirst="0" w:colLast="0" w:name="_mhd0022anw8b" w:id="10752"/>
      <w:bookmarkEnd w:id="10752"/>
      <w:r w:rsidDel="00000000" w:rsidR="00000000" w:rsidRPr="00000000">
        <w:rPr>
          <w:b w:val="1"/>
          <w:bCs w:val="1"/>
          <w:color w:val="000000"/>
          <w:sz w:val="26"/>
          <w:szCs w:val="26"/>
          <w:rtl w:val="0"/>
        </w:rPr>
        <w:t xml:space="preserve">Brazilian Judicial Jurisdiction</w:t>
      </w:r>
    </w:p>
    <w:p w:rsidR="00000000" w:rsidDel="00000000" w:rsidP="00000000" w:rsidRDefault="00000000" w:rsidRPr="00000000" w14:paraId="000067B3">
      <w:pPr>
        <w:spacing w:after="240" w:before="240" w:lineRule="auto"/>
        <w:rPr/>
      </w:pPr>
      <w:r w:rsidDel="00000000" w:rsidR="00000000" w:rsidRPr="00000000">
        <w:rPr>
          <w:rtl w:val="0"/>
        </w:rPr>
        <w:t xml:space="preserve">Brazilian courts have exclusive jurisdiction over inventory and partition of assets situated in Brazil in the circumstances established by the Code of Civil Procedure.</w:t>
      </w:r>
    </w:p>
    <w:p w:rsidR="00000000" w:rsidDel="00000000" w:rsidP="00000000" w:rsidRDefault="00000000" w:rsidRPr="00000000" w14:paraId="000067B4">
      <w:pPr>
        <w:pStyle w:val="Heading3"/>
        <w:keepNext w:val="0"/>
        <w:keepLines w:val="0"/>
        <w:spacing w:before="280" w:lineRule="auto"/>
        <w:rPr>
          <w:b w:val="1"/>
          <w:bCs w:val="1"/>
          <w:color w:val="000000"/>
          <w:sz w:val="26"/>
          <w:szCs w:val="26"/>
        </w:rPr>
      </w:pPr>
      <w:bookmarkStart w:colFirst="0" w:colLast="0" w:name="_ff44vee8yn1x" w:id="10753"/>
      <w:bookmarkEnd w:id="10753"/>
      <w:r w:rsidDel="00000000" w:rsidR="00000000" w:rsidRPr="00000000">
        <w:rPr>
          <w:b w:val="1"/>
          <w:bCs w:val="1"/>
          <w:color w:val="000000"/>
          <w:sz w:val="26"/>
          <w:szCs w:val="26"/>
          <w:rtl w:val="0"/>
        </w:rPr>
        <w:t xml:space="preserve">Brazilian Spouse or Children</w:t>
      </w:r>
    </w:p>
    <w:p w:rsidR="00000000" w:rsidDel="00000000" w:rsidP="00000000" w:rsidRDefault="00000000" w:rsidRPr="00000000" w14:paraId="000067B5">
      <w:pPr>
        <w:spacing w:after="240" w:before="240" w:lineRule="auto"/>
        <w:rPr/>
      </w:pPr>
      <w:r w:rsidDel="00000000" w:rsidR="00000000" w:rsidRPr="00000000">
        <w:rPr>
          <w:rtl w:val="0"/>
        </w:rPr>
        <w:t xml:space="preserve">Specific constitutional and statutory protections may affect the applicable succession law for assets situated in Brazil.</w:t>
      </w:r>
    </w:p>
    <w:p w:rsidR="00000000" w:rsidDel="00000000" w:rsidP="00000000" w:rsidRDefault="00000000" w:rsidRPr="00000000" w14:paraId="000067B6">
      <w:pPr>
        <w:pStyle w:val="Heading3"/>
        <w:keepNext w:val="0"/>
        <w:keepLines w:val="0"/>
        <w:spacing w:before="280" w:lineRule="auto"/>
        <w:rPr>
          <w:b w:val="1"/>
          <w:bCs w:val="1"/>
          <w:color w:val="000000"/>
          <w:sz w:val="26"/>
          <w:szCs w:val="26"/>
        </w:rPr>
      </w:pPr>
      <w:bookmarkStart w:colFirst="0" w:colLast="0" w:name="_raicq8rj5tcx" w:id="10754"/>
      <w:bookmarkEnd w:id="10754"/>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67B7">
      <w:pPr>
        <w:spacing w:after="240" w:before="240" w:lineRule="auto"/>
        <w:rPr/>
      </w:pPr>
      <w:r w:rsidDel="00000000" w:rsidR="00000000" w:rsidRPr="00000000">
        <w:rPr>
          <w:rtl w:val="0"/>
        </w:rPr>
        <w:t xml:space="preserve">The foreign will's execution and legal effectiveness must be assessed.</w:t>
      </w:r>
    </w:p>
    <w:p w:rsidR="00000000" w:rsidDel="00000000" w:rsidP="00000000" w:rsidRDefault="00000000" w:rsidRPr="00000000" w14:paraId="000067B8">
      <w:pPr>
        <w:pStyle w:val="Heading3"/>
        <w:keepNext w:val="0"/>
        <w:keepLines w:val="0"/>
        <w:spacing w:before="280" w:lineRule="auto"/>
        <w:rPr>
          <w:b w:val="1"/>
          <w:bCs w:val="1"/>
          <w:color w:val="000000"/>
          <w:sz w:val="26"/>
          <w:szCs w:val="26"/>
        </w:rPr>
      </w:pPr>
      <w:bookmarkStart w:colFirst="0" w:colLast="0" w:name="_1dj2lwdsm2c2" w:id="10755"/>
      <w:bookmarkEnd w:id="10755"/>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67B9">
      <w:pPr>
        <w:spacing w:after="240" w:before="240" w:lineRule="auto"/>
        <w:rPr/>
      </w:pPr>
      <w:r w:rsidDel="00000000" w:rsidR="00000000" w:rsidRPr="00000000">
        <w:rPr>
          <w:rtl w:val="0"/>
        </w:rPr>
        <w:t xml:space="preserve">Apostille or legalization may be necessary.</w:t>
      </w:r>
    </w:p>
    <w:p w:rsidR="00000000" w:rsidDel="00000000" w:rsidP="00000000" w:rsidRDefault="00000000" w:rsidRPr="00000000" w14:paraId="000067BA">
      <w:pPr>
        <w:pStyle w:val="Heading3"/>
        <w:keepNext w:val="0"/>
        <w:keepLines w:val="0"/>
        <w:spacing w:before="280" w:lineRule="auto"/>
        <w:rPr>
          <w:b w:val="1"/>
          <w:bCs w:val="1"/>
          <w:color w:val="000000"/>
          <w:sz w:val="26"/>
          <w:szCs w:val="26"/>
        </w:rPr>
      </w:pPr>
      <w:bookmarkStart w:colFirst="0" w:colLast="0" w:name="_1os20btv0iym" w:id="10756"/>
      <w:bookmarkEnd w:id="10756"/>
      <w:r w:rsidDel="00000000" w:rsidR="00000000" w:rsidRPr="00000000">
        <w:rPr>
          <w:b w:val="1"/>
          <w:bCs w:val="1"/>
          <w:color w:val="000000"/>
          <w:sz w:val="26"/>
          <w:szCs w:val="26"/>
          <w:rtl w:val="0"/>
        </w:rPr>
        <w:t xml:space="preserve">Translation</w:t>
      </w:r>
    </w:p>
    <w:p w:rsidR="00000000" w:rsidDel="00000000" w:rsidP="00000000" w:rsidRDefault="00000000" w:rsidRPr="00000000" w14:paraId="000067BB">
      <w:pPr>
        <w:spacing w:after="240" w:before="240" w:lineRule="auto"/>
        <w:rPr/>
      </w:pPr>
      <w:r w:rsidDel="00000000" w:rsidR="00000000" w:rsidRPr="00000000">
        <w:rPr>
          <w:rtl w:val="0"/>
        </w:rPr>
        <w:t xml:space="preserve">Brazilian sworn translation may be required.</w:t>
      </w:r>
    </w:p>
    <w:p w:rsidR="00000000" w:rsidDel="00000000" w:rsidP="00000000" w:rsidRDefault="00000000" w:rsidRPr="00000000" w14:paraId="000067BC">
      <w:pPr>
        <w:pStyle w:val="Heading3"/>
        <w:keepNext w:val="0"/>
        <w:keepLines w:val="0"/>
        <w:spacing w:before="280" w:lineRule="auto"/>
        <w:rPr>
          <w:b w:val="1"/>
          <w:bCs w:val="1"/>
          <w:color w:val="000000"/>
          <w:sz w:val="26"/>
          <w:szCs w:val="26"/>
        </w:rPr>
      </w:pPr>
      <w:bookmarkStart w:colFirst="0" w:colLast="0" w:name="_toat5e7whbjb" w:id="10757"/>
      <w:bookmarkEnd w:id="10757"/>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67BD">
      <w:pPr>
        <w:spacing w:after="240" w:before="240" w:lineRule="auto"/>
        <w:rPr/>
      </w:pPr>
      <w:r w:rsidDel="00000000" w:rsidR="00000000" w:rsidRPr="00000000">
        <w:rPr>
          <w:rtl w:val="0"/>
        </w:rPr>
        <w:t xml:space="preserve">An overseas probate order does not automatically complete Brazilian asset transfers.</w:t>
      </w:r>
    </w:p>
    <w:p w:rsidR="00000000" w:rsidDel="00000000" w:rsidP="00000000" w:rsidRDefault="00000000" w:rsidRPr="00000000" w14:paraId="000067BE">
      <w:pPr>
        <w:pStyle w:val="Heading3"/>
        <w:keepNext w:val="0"/>
        <w:keepLines w:val="0"/>
        <w:spacing w:before="280" w:lineRule="auto"/>
        <w:rPr>
          <w:b w:val="1"/>
          <w:bCs w:val="1"/>
          <w:color w:val="000000"/>
          <w:sz w:val="26"/>
          <w:szCs w:val="26"/>
        </w:rPr>
      </w:pPr>
      <w:bookmarkStart w:colFirst="0" w:colLast="0" w:name="_si65f0e1yrw6" w:id="10758"/>
      <w:bookmarkEnd w:id="10758"/>
      <w:r w:rsidDel="00000000" w:rsidR="00000000" w:rsidRPr="00000000">
        <w:rPr>
          <w:b w:val="1"/>
          <w:bCs w:val="1"/>
          <w:color w:val="000000"/>
          <w:sz w:val="26"/>
          <w:szCs w:val="26"/>
          <w:rtl w:val="0"/>
        </w:rPr>
        <w:t xml:space="preserve">Local Probate</w:t>
      </w:r>
    </w:p>
    <w:p w:rsidR="00000000" w:rsidDel="00000000" w:rsidP="00000000" w:rsidRDefault="00000000" w:rsidRPr="00000000" w14:paraId="000067BF">
      <w:pPr>
        <w:spacing w:after="240" w:before="240" w:lineRule="auto"/>
        <w:rPr/>
      </w:pPr>
      <w:r w:rsidDel="00000000" w:rsidR="00000000" w:rsidRPr="00000000">
        <w:rPr>
          <w:rtl w:val="0"/>
        </w:rPr>
        <w:t xml:space="preserve">Brazilian procedural and registry requirements may still apply.</w:t>
      </w:r>
    </w:p>
    <w:p w:rsidR="00000000" w:rsidDel="00000000" w:rsidP="00000000" w:rsidRDefault="00000000" w:rsidRPr="00000000" w14:paraId="000067C0">
      <w:pPr>
        <w:pStyle w:val="Heading3"/>
        <w:keepNext w:val="0"/>
        <w:keepLines w:val="0"/>
        <w:spacing w:before="280" w:lineRule="auto"/>
        <w:rPr>
          <w:b w:val="1"/>
          <w:bCs w:val="1"/>
          <w:color w:val="000000"/>
          <w:sz w:val="26"/>
          <w:szCs w:val="26"/>
        </w:rPr>
      </w:pPr>
      <w:bookmarkStart w:colFirst="0" w:colLast="0" w:name="_cy48rmu3kqf2" w:id="10759"/>
      <w:bookmarkEnd w:id="10759"/>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67C1">
      <w:pPr>
        <w:spacing w:after="240" w:before="240" w:lineRule="auto"/>
        <w:rPr/>
      </w:pPr>
      <w:r w:rsidDel="00000000" w:rsidR="00000000" w:rsidRPr="00000000">
        <w:rPr>
          <w:rtl w:val="0"/>
        </w:rPr>
        <w:t xml:space="preserve">Its application must be established through the relevant choice-of-law analysis.</w:t>
      </w:r>
    </w:p>
    <w:p w:rsidR="00000000" w:rsidDel="00000000" w:rsidP="00000000" w:rsidRDefault="00000000" w:rsidRPr="00000000" w14:paraId="000067C2">
      <w:pPr>
        <w:spacing w:after="240" w:before="240" w:lineRule="auto"/>
        <w:rPr>
          <w:b w:val="1"/>
          <w:bCs w:val="1"/>
        </w:rPr>
      </w:pPr>
      <w:r w:rsidDel="00000000" w:rsidR="00000000" w:rsidRPr="00000000">
        <w:rPr>
          <w:b w:val="1"/>
          <w:bCs w:val="1"/>
          <w:rtl w:val="0"/>
        </w:rPr>
        <w:t xml:space="preserve">A foreign will is not automatically invalid in Brazil, and Brazilian forced heirship is not automatically applicable to every estate containing Brazilian property.</w:t>
      </w:r>
    </w:p>
    <w:p w:rsidR="00000000" w:rsidDel="00000000" w:rsidP="00000000" w:rsidRDefault="00000000" w:rsidRPr="00000000" w14:paraId="000067C3">
      <w:pPr>
        <w:spacing w:after="240" w:before="240" w:lineRule="auto"/>
        <w:rPr>
          <w:b w:val="1"/>
          <w:bCs w:val="1"/>
        </w:rPr>
      </w:pPr>
      <w:r w:rsidDel="00000000" w:rsidR="00000000" w:rsidRPr="00000000">
        <w:rPr>
          <w:b w:val="1"/>
          <w:bCs w:val="1"/>
          <w:rtl w:val="0"/>
        </w:rPr>
        <w:t xml:space="preserve">[Request an International Will and Forced Heirship Assessment]</w:t>
      </w:r>
    </w:p>
    <w:p w:rsidR="00000000" w:rsidDel="00000000" w:rsidP="00000000" w:rsidRDefault="00000000" w:rsidRPr="00000000" w14:paraId="00006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5">
      <w:pPr>
        <w:pStyle w:val="Heading2"/>
        <w:keepNext w:val="0"/>
        <w:keepLines w:val="0"/>
        <w:spacing w:after="80" w:lineRule="auto"/>
        <w:rPr>
          <w:b w:val="1"/>
          <w:bCs w:val="1"/>
          <w:sz w:val="34"/>
          <w:szCs w:val="34"/>
        </w:rPr>
      </w:pPr>
      <w:bookmarkStart w:colFirst="0" w:colLast="0" w:name="_57hzrv3b6bl3" w:id="10760"/>
      <w:bookmarkEnd w:id="10760"/>
      <w:r w:rsidDel="00000000" w:rsidR="00000000" w:rsidRPr="00000000">
        <w:rPr>
          <w:b w:val="1"/>
          <w:bCs w:val="1"/>
          <w:sz w:val="34"/>
          <w:szCs w:val="34"/>
          <w:rtl w:val="0"/>
        </w:rPr>
        <w:t xml:space="preserve">DOES BRAZILIAN FORCED HEIRSHIP APPLY TO FOREIGNERS?</w:t>
      </w:r>
    </w:p>
    <w:p w:rsidR="00000000" w:rsidDel="00000000" w:rsidP="00000000" w:rsidRDefault="00000000" w:rsidRPr="00000000" w14:paraId="000067C6">
      <w:pPr>
        <w:pStyle w:val="Heading1"/>
        <w:keepNext w:val="0"/>
        <w:keepLines w:val="0"/>
        <w:spacing w:before="480" w:lineRule="auto"/>
        <w:rPr>
          <w:b w:val="1"/>
          <w:bCs w:val="1"/>
          <w:sz w:val="46"/>
          <w:szCs w:val="46"/>
        </w:rPr>
      </w:pPr>
      <w:bookmarkStart w:colFirst="0" w:colLast="0" w:name="_nv7zgyv0i8ce" w:id="10761"/>
      <w:bookmarkEnd w:id="10761"/>
      <w:r w:rsidDel="00000000" w:rsidR="00000000" w:rsidRPr="00000000">
        <w:rPr>
          <w:b w:val="1"/>
          <w:bCs w:val="1"/>
          <w:sz w:val="46"/>
          <w:szCs w:val="46"/>
          <w:rtl w:val="0"/>
        </w:rPr>
        <w:t xml:space="preserve">The Importance of Applicable Succession Law</w:t>
      </w:r>
    </w:p>
    <w:p w:rsidR="00000000" w:rsidDel="00000000" w:rsidP="00000000" w:rsidRDefault="00000000" w:rsidRPr="00000000" w14:paraId="000067C7">
      <w:pPr>
        <w:spacing w:after="240" w:before="240" w:lineRule="auto"/>
        <w:rPr/>
      </w:pPr>
      <w:r w:rsidDel="00000000" w:rsidR="00000000" w:rsidRPr="00000000">
        <w:rPr>
          <w:rtl w:val="0"/>
        </w:rPr>
        <w:t xml:space="preserve">A foreign citizen may own a Brazilian apartment, business interest, or investment account while remaining domiciled abroad.</w:t>
      </w:r>
    </w:p>
    <w:p w:rsidR="00000000" w:rsidDel="00000000" w:rsidP="00000000" w:rsidRDefault="00000000" w:rsidRPr="00000000" w14:paraId="000067C8">
      <w:pPr>
        <w:spacing w:after="240" w:before="240" w:lineRule="auto"/>
        <w:rPr/>
      </w:pPr>
      <w:r w:rsidDel="00000000" w:rsidR="00000000" w:rsidRPr="00000000">
        <w:rPr>
          <w:rtl w:val="0"/>
        </w:rPr>
        <w:t xml:space="preserve">The nationality of the deceased is not the only relevant consideration.</w:t>
      </w:r>
    </w:p>
    <w:p w:rsidR="00000000" w:rsidDel="00000000" w:rsidP="00000000" w:rsidRDefault="00000000" w:rsidRPr="00000000" w14:paraId="000067C9">
      <w:pPr>
        <w:pStyle w:val="Heading3"/>
        <w:keepNext w:val="0"/>
        <w:keepLines w:val="0"/>
        <w:spacing w:before="280" w:lineRule="auto"/>
        <w:rPr>
          <w:b w:val="1"/>
          <w:bCs w:val="1"/>
          <w:color w:val="000000"/>
          <w:sz w:val="26"/>
          <w:szCs w:val="26"/>
        </w:rPr>
      </w:pPr>
      <w:bookmarkStart w:colFirst="0" w:colLast="0" w:name="_squ9vx7ywf6" w:id="10762"/>
      <w:bookmarkEnd w:id="10762"/>
      <w:r w:rsidDel="00000000" w:rsidR="00000000" w:rsidRPr="00000000">
        <w:rPr>
          <w:b w:val="1"/>
          <w:bCs w:val="1"/>
          <w:color w:val="000000"/>
          <w:sz w:val="26"/>
          <w:szCs w:val="26"/>
          <w:rtl w:val="0"/>
        </w:rPr>
        <w:t xml:space="preserve">Domicile</w:t>
      </w:r>
    </w:p>
    <w:p w:rsidR="00000000" w:rsidDel="00000000" w:rsidP="00000000" w:rsidRDefault="00000000" w:rsidRPr="00000000" w14:paraId="000067CA">
      <w:pPr>
        <w:spacing w:after="240" w:before="240" w:lineRule="auto"/>
        <w:rPr/>
      </w:pPr>
      <w:r w:rsidDel="00000000" w:rsidR="00000000" w:rsidRPr="00000000">
        <w:rPr>
          <w:rtl w:val="0"/>
        </w:rPr>
        <w:t xml:space="preserve">The deceased's domicile is a central connecting factor under Brazilian private international law.</w:t>
      </w:r>
    </w:p>
    <w:p w:rsidR="00000000" w:rsidDel="00000000" w:rsidP="00000000" w:rsidRDefault="00000000" w:rsidRPr="00000000" w14:paraId="000067CB">
      <w:pPr>
        <w:pStyle w:val="Heading3"/>
        <w:keepNext w:val="0"/>
        <w:keepLines w:val="0"/>
        <w:spacing w:before="280" w:lineRule="auto"/>
        <w:rPr>
          <w:b w:val="1"/>
          <w:bCs w:val="1"/>
          <w:color w:val="000000"/>
          <w:sz w:val="26"/>
          <w:szCs w:val="26"/>
        </w:rPr>
      </w:pPr>
      <w:bookmarkStart w:colFirst="0" w:colLast="0" w:name="_3rk49qhrqcio" w:id="10763"/>
      <w:bookmarkEnd w:id="10763"/>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67CC">
      <w:pPr>
        <w:spacing w:after="240" w:before="240" w:lineRule="auto"/>
        <w:rPr/>
      </w:pPr>
      <w:r w:rsidDel="00000000" w:rsidR="00000000" w:rsidRPr="00000000">
        <w:rPr>
          <w:rtl w:val="0"/>
        </w:rPr>
        <w:t xml:space="preserve">Local succession procedures may be required.</w:t>
      </w:r>
    </w:p>
    <w:p w:rsidR="00000000" w:rsidDel="00000000" w:rsidP="00000000" w:rsidRDefault="00000000" w:rsidRPr="00000000" w14:paraId="000067CD">
      <w:pPr>
        <w:pStyle w:val="Heading3"/>
        <w:keepNext w:val="0"/>
        <w:keepLines w:val="0"/>
        <w:spacing w:before="280" w:lineRule="auto"/>
        <w:rPr>
          <w:b w:val="1"/>
          <w:bCs w:val="1"/>
          <w:color w:val="000000"/>
          <w:sz w:val="26"/>
          <w:szCs w:val="26"/>
        </w:rPr>
      </w:pPr>
      <w:bookmarkStart w:colFirst="0" w:colLast="0" w:name="_8edub28zfhrd" w:id="10764"/>
      <w:bookmarkEnd w:id="10764"/>
      <w:r w:rsidDel="00000000" w:rsidR="00000000" w:rsidRPr="00000000">
        <w:rPr>
          <w:b w:val="1"/>
          <w:bCs w:val="1"/>
          <w:color w:val="000000"/>
          <w:sz w:val="26"/>
          <w:szCs w:val="26"/>
          <w:rtl w:val="0"/>
        </w:rPr>
        <w:t xml:space="preserve">Brazilian Family Members</w:t>
      </w:r>
    </w:p>
    <w:p w:rsidR="00000000" w:rsidDel="00000000" w:rsidP="00000000" w:rsidRDefault="00000000" w:rsidRPr="00000000" w14:paraId="000067CE">
      <w:pPr>
        <w:spacing w:after="240" w:before="240" w:lineRule="auto"/>
        <w:rPr/>
      </w:pPr>
      <w:r w:rsidDel="00000000" w:rsidR="00000000" w:rsidRPr="00000000">
        <w:rPr>
          <w:rtl w:val="0"/>
        </w:rPr>
        <w:t xml:space="preserve">Special protections may affect the applicable law.</w:t>
      </w:r>
    </w:p>
    <w:p w:rsidR="00000000" w:rsidDel="00000000" w:rsidP="00000000" w:rsidRDefault="00000000" w:rsidRPr="00000000" w14:paraId="000067CF">
      <w:pPr>
        <w:pStyle w:val="Heading3"/>
        <w:keepNext w:val="0"/>
        <w:keepLines w:val="0"/>
        <w:spacing w:before="280" w:lineRule="auto"/>
        <w:rPr>
          <w:b w:val="1"/>
          <w:bCs w:val="1"/>
          <w:color w:val="000000"/>
          <w:sz w:val="26"/>
          <w:szCs w:val="26"/>
        </w:rPr>
      </w:pPr>
      <w:bookmarkStart w:colFirst="0" w:colLast="0" w:name="_x3ezzikq7dzb" w:id="10765"/>
      <w:bookmarkEnd w:id="10765"/>
      <w:r w:rsidDel="00000000" w:rsidR="00000000" w:rsidRPr="00000000">
        <w:rPr>
          <w:b w:val="1"/>
          <w:bCs w:val="1"/>
          <w:color w:val="000000"/>
          <w:sz w:val="26"/>
          <w:szCs w:val="26"/>
          <w:rtl w:val="0"/>
        </w:rPr>
        <w:t xml:space="preserve">Foreign Heirs</w:t>
      </w:r>
    </w:p>
    <w:p w:rsidR="00000000" w:rsidDel="00000000" w:rsidP="00000000" w:rsidRDefault="00000000" w:rsidRPr="00000000" w14:paraId="000067D0">
      <w:pPr>
        <w:spacing w:after="240" w:before="240" w:lineRule="auto"/>
        <w:rPr/>
      </w:pPr>
      <w:r w:rsidDel="00000000" w:rsidR="00000000" w:rsidRPr="00000000">
        <w:rPr>
          <w:rtl w:val="0"/>
        </w:rPr>
        <w:t xml:space="preserve">Their nationality does not automatically resolve the choice-of-law question.</w:t>
      </w:r>
    </w:p>
    <w:p w:rsidR="00000000" w:rsidDel="00000000" w:rsidP="00000000" w:rsidRDefault="00000000" w:rsidRPr="00000000" w14:paraId="000067D1">
      <w:pPr>
        <w:pStyle w:val="Heading3"/>
        <w:keepNext w:val="0"/>
        <w:keepLines w:val="0"/>
        <w:spacing w:before="280" w:lineRule="auto"/>
        <w:rPr>
          <w:b w:val="1"/>
          <w:bCs w:val="1"/>
          <w:color w:val="000000"/>
          <w:sz w:val="26"/>
          <w:szCs w:val="26"/>
        </w:rPr>
      </w:pPr>
      <w:bookmarkStart w:colFirst="0" w:colLast="0" w:name="_o13lb4684hh4" w:id="10766"/>
      <w:bookmarkEnd w:id="10766"/>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67D2">
      <w:pPr>
        <w:spacing w:after="240" w:before="240" w:lineRule="auto"/>
        <w:rPr/>
      </w:pPr>
      <w:r w:rsidDel="00000000" w:rsidR="00000000" w:rsidRPr="00000000">
        <w:rPr>
          <w:rtl w:val="0"/>
        </w:rPr>
        <w:t xml:space="preserve">A separate applicable-law analysis may be required.</w:t>
      </w:r>
    </w:p>
    <w:p w:rsidR="00000000" w:rsidDel="00000000" w:rsidP="00000000" w:rsidRDefault="00000000" w:rsidRPr="00000000" w14:paraId="000067D3">
      <w:pPr>
        <w:pStyle w:val="Heading3"/>
        <w:keepNext w:val="0"/>
        <w:keepLines w:val="0"/>
        <w:spacing w:before="280" w:lineRule="auto"/>
        <w:rPr>
          <w:b w:val="1"/>
          <w:bCs w:val="1"/>
          <w:color w:val="000000"/>
          <w:sz w:val="26"/>
          <w:szCs w:val="26"/>
        </w:rPr>
      </w:pPr>
      <w:bookmarkStart w:colFirst="0" w:colLast="0" w:name="_iquq3pr5tuf5" w:id="10767"/>
      <w:bookmarkEnd w:id="10767"/>
      <w:r w:rsidDel="00000000" w:rsidR="00000000" w:rsidRPr="00000000">
        <w:rPr>
          <w:b w:val="1"/>
          <w:bCs w:val="1"/>
          <w:color w:val="000000"/>
          <w:sz w:val="26"/>
          <w:szCs w:val="26"/>
          <w:rtl w:val="0"/>
        </w:rPr>
        <w:t xml:space="preserve">Foreign Testament</w:t>
      </w:r>
    </w:p>
    <w:p w:rsidR="00000000" w:rsidDel="00000000" w:rsidP="00000000" w:rsidRDefault="00000000" w:rsidRPr="00000000" w14:paraId="000067D4">
      <w:pPr>
        <w:spacing w:after="240" w:before="240" w:lineRule="auto"/>
        <w:rPr/>
      </w:pPr>
      <w:r w:rsidDel="00000000" w:rsidR="00000000" w:rsidRPr="00000000">
        <w:rPr>
          <w:rtl w:val="0"/>
        </w:rPr>
        <w:t xml:space="preserve">The legal effect must be assessed.</w:t>
      </w:r>
    </w:p>
    <w:p w:rsidR="00000000" w:rsidDel="00000000" w:rsidP="00000000" w:rsidRDefault="00000000" w:rsidRPr="00000000" w14:paraId="000067D5">
      <w:pPr>
        <w:pStyle w:val="Heading3"/>
        <w:keepNext w:val="0"/>
        <w:keepLines w:val="0"/>
        <w:spacing w:before="280" w:lineRule="auto"/>
        <w:rPr>
          <w:b w:val="1"/>
          <w:bCs w:val="1"/>
          <w:color w:val="000000"/>
          <w:sz w:val="26"/>
          <w:szCs w:val="26"/>
        </w:rPr>
      </w:pPr>
      <w:bookmarkStart w:colFirst="0" w:colLast="0" w:name="_ks23boy2uv5r" w:id="10768"/>
      <w:bookmarkEnd w:id="10768"/>
      <w:r w:rsidDel="00000000" w:rsidR="00000000" w:rsidRPr="00000000">
        <w:rPr>
          <w:b w:val="1"/>
          <w:bCs w:val="1"/>
          <w:color w:val="000000"/>
          <w:sz w:val="26"/>
          <w:szCs w:val="26"/>
          <w:rtl w:val="0"/>
        </w:rPr>
        <w:t xml:space="preserve">Estate Location</w:t>
      </w:r>
    </w:p>
    <w:p w:rsidR="00000000" w:rsidDel="00000000" w:rsidP="00000000" w:rsidRDefault="00000000" w:rsidRPr="00000000" w14:paraId="000067D6">
      <w:pPr>
        <w:spacing w:after="240" w:before="240" w:lineRule="auto"/>
        <w:rPr/>
      </w:pPr>
      <w:r w:rsidDel="00000000" w:rsidR="00000000" w:rsidRPr="00000000">
        <w:rPr>
          <w:rtl w:val="0"/>
        </w:rPr>
        <w:t xml:space="preserve">Jurisdiction and applicable substantive law are different questions.</w:t>
      </w:r>
    </w:p>
    <w:p w:rsidR="00000000" w:rsidDel="00000000" w:rsidP="00000000" w:rsidRDefault="00000000" w:rsidRPr="00000000" w14:paraId="000067D7">
      <w:pPr>
        <w:pStyle w:val="Heading3"/>
        <w:keepNext w:val="0"/>
        <w:keepLines w:val="0"/>
        <w:spacing w:before="280" w:lineRule="auto"/>
        <w:rPr>
          <w:b w:val="1"/>
          <w:bCs w:val="1"/>
          <w:color w:val="000000"/>
          <w:sz w:val="26"/>
          <w:szCs w:val="26"/>
        </w:rPr>
      </w:pPr>
      <w:bookmarkStart w:colFirst="0" w:colLast="0" w:name="_nkkxmc726a36" w:id="10769"/>
      <w:bookmarkEnd w:id="10769"/>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67D8">
      <w:pPr>
        <w:spacing w:after="240" w:before="240" w:lineRule="auto"/>
        <w:rPr/>
      </w:pPr>
      <w:r w:rsidDel="00000000" w:rsidR="00000000" w:rsidRPr="00000000">
        <w:rPr>
          <w:rtl w:val="0"/>
        </w:rPr>
        <w:t xml:space="preserve">Brazilian and foreign counsel may need to work together.</w:t>
      </w:r>
    </w:p>
    <w:p w:rsidR="00000000" w:rsidDel="00000000" w:rsidP="00000000" w:rsidRDefault="00000000" w:rsidRPr="00000000" w14:paraId="000067D9">
      <w:pPr>
        <w:spacing w:after="240" w:before="240" w:lineRule="auto"/>
        <w:rPr>
          <w:b w:val="1"/>
          <w:bCs w:val="1"/>
        </w:rPr>
      </w:pPr>
      <w:r w:rsidDel="00000000" w:rsidR="00000000" w:rsidRPr="00000000">
        <w:rPr>
          <w:b w:val="1"/>
          <w:bCs w:val="1"/>
          <w:rtl w:val="0"/>
        </w:rPr>
        <w:t xml:space="preserve">[Determine Whether Brazilian Forced Heirship Applies]</w:t>
      </w:r>
    </w:p>
    <w:p w:rsidR="00000000" w:rsidDel="00000000" w:rsidP="00000000" w:rsidRDefault="00000000" w:rsidRPr="00000000" w14:paraId="00006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B">
      <w:pPr>
        <w:pStyle w:val="Heading2"/>
        <w:keepNext w:val="0"/>
        <w:keepLines w:val="0"/>
        <w:spacing w:after="80" w:lineRule="auto"/>
        <w:rPr>
          <w:b w:val="1"/>
          <w:bCs w:val="1"/>
          <w:sz w:val="34"/>
          <w:szCs w:val="34"/>
        </w:rPr>
      </w:pPr>
      <w:bookmarkStart w:colFirst="0" w:colLast="0" w:name="_tngztck1vpuc" w:id="10770"/>
      <w:bookmarkEnd w:id="10770"/>
      <w:r w:rsidDel="00000000" w:rsidR="00000000" w:rsidRPr="00000000">
        <w:rPr>
          <w:b w:val="1"/>
          <w:bCs w:val="1"/>
          <w:sz w:val="34"/>
          <w:szCs w:val="34"/>
          <w:rtl w:val="0"/>
        </w:rPr>
        <w:t xml:space="preserve">WHAT IF A BRAZILIAN DIES WHILE LIVING ABROAD?</w:t>
      </w:r>
    </w:p>
    <w:p w:rsidR="00000000" w:rsidDel="00000000" w:rsidP="00000000" w:rsidRDefault="00000000" w:rsidRPr="00000000" w14:paraId="000067DC">
      <w:pPr>
        <w:pStyle w:val="Heading1"/>
        <w:keepNext w:val="0"/>
        <w:keepLines w:val="0"/>
        <w:spacing w:before="480" w:lineRule="auto"/>
        <w:rPr>
          <w:b w:val="1"/>
          <w:bCs w:val="1"/>
          <w:sz w:val="46"/>
          <w:szCs w:val="46"/>
        </w:rPr>
      </w:pPr>
      <w:bookmarkStart w:colFirst="0" w:colLast="0" w:name="_dwoybemynk37" w:id="10771"/>
      <w:bookmarkEnd w:id="10771"/>
      <w:r w:rsidDel="00000000" w:rsidR="00000000" w:rsidRPr="00000000">
        <w:rPr>
          <w:b w:val="1"/>
          <w:bCs w:val="1"/>
          <w:sz w:val="46"/>
          <w:szCs w:val="46"/>
          <w:rtl w:val="0"/>
        </w:rPr>
        <w:t xml:space="preserve">Succession of Brazilian Expatriates</w:t>
      </w:r>
    </w:p>
    <w:p w:rsidR="00000000" w:rsidDel="00000000" w:rsidP="00000000" w:rsidRDefault="00000000" w:rsidRPr="00000000" w14:paraId="000067DD">
      <w:pPr>
        <w:spacing w:after="240" w:before="240" w:lineRule="auto"/>
        <w:rPr/>
      </w:pPr>
      <w:r w:rsidDel="00000000" w:rsidR="00000000" w:rsidRPr="00000000">
        <w:rPr>
          <w:rtl w:val="0"/>
        </w:rPr>
        <w:t xml:space="preserve">A Brazilian citizen may have lived permanently outside Brazil while retaining assets or family ties in the country.</w:t>
      </w:r>
    </w:p>
    <w:p w:rsidR="00000000" w:rsidDel="00000000" w:rsidP="00000000" w:rsidRDefault="00000000" w:rsidRPr="00000000" w14:paraId="000067DE">
      <w:pPr>
        <w:pStyle w:val="Heading3"/>
        <w:keepNext w:val="0"/>
        <w:keepLines w:val="0"/>
        <w:spacing w:before="280" w:lineRule="auto"/>
        <w:rPr>
          <w:b w:val="1"/>
          <w:bCs w:val="1"/>
          <w:color w:val="000000"/>
          <w:sz w:val="26"/>
          <w:szCs w:val="26"/>
        </w:rPr>
      </w:pPr>
      <w:bookmarkStart w:colFirst="0" w:colLast="0" w:name="_69x7awnspq27" w:id="10772"/>
      <w:bookmarkEnd w:id="10772"/>
      <w:r w:rsidDel="00000000" w:rsidR="00000000" w:rsidRPr="00000000">
        <w:rPr>
          <w:b w:val="1"/>
          <w:bCs w:val="1"/>
          <w:color w:val="000000"/>
          <w:sz w:val="26"/>
          <w:szCs w:val="26"/>
          <w:rtl w:val="0"/>
        </w:rPr>
        <w:t xml:space="preserve">Citizenship</w:t>
      </w:r>
    </w:p>
    <w:p w:rsidR="00000000" w:rsidDel="00000000" w:rsidP="00000000" w:rsidRDefault="00000000" w:rsidRPr="00000000" w14:paraId="000067DF">
      <w:pPr>
        <w:spacing w:after="240" w:before="240" w:lineRule="auto"/>
        <w:rPr/>
      </w:pPr>
      <w:r w:rsidDel="00000000" w:rsidR="00000000" w:rsidRPr="00000000">
        <w:rPr>
          <w:rtl w:val="0"/>
        </w:rPr>
        <w:t xml:space="preserve">Nationality alone does not necessarily determine the governing succession law.</w:t>
      </w:r>
    </w:p>
    <w:p w:rsidR="00000000" w:rsidDel="00000000" w:rsidP="00000000" w:rsidRDefault="00000000" w:rsidRPr="00000000" w14:paraId="000067E0">
      <w:pPr>
        <w:pStyle w:val="Heading3"/>
        <w:keepNext w:val="0"/>
        <w:keepLines w:val="0"/>
        <w:spacing w:before="280" w:lineRule="auto"/>
        <w:rPr>
          <w:b w:val="1"/>
          <w:bCs w:val="1"/>
          <w:color w:val="000000"/>
          <w:sz w:val="26"/>
          <w:szCs w:val="26"/>
        </w:rPr>
      </w:pPr>
      <w:bookmarkStart w:colFirst="0" w:colLast="0" w:name="_q5t13kz6rh5y" w:id="10773"/>
      <w:bookmarkEnd w:id="10773"/>
      <w:r w:rsidDel="00000000" w:rsidR="00000000" w:rsidRPr="00000000">
        <w:rPr>
          <w:b w:val="1"/>
          <w:bCs w:val="1"/>
          <w:color w:val="000000"/>
          <w:sz w:val="26"/>
          <w:szCs w:val="26"/>
          <w:rtl w:val="0"/>
        </w:rPr>
        <w:t xml:space="preserve">Last Domicile</w:t>
      </w:r>
    </w:p>
    <w:p w:rsidR="00000000" w:rsidDel="00000000" w:rsidP="00000000" w:rsidRDefault="00000000" w:rsidRPr="00000000" w14:paraId="000067E1">
      <w:pPr>
        <w:spacing w:after="240" w:before="240" w:lineRule="auto"/>
        <w:rPr/>
      </w:pPr>
      <w:r w:rsidDel="00000000" w:rsidR="00000000" w:rsidRPr="00000000">
        <w:rPr>
          <w:rtl w:val="0"/>
        </w:rPr>
        <w:t xml:space="preserve">The relevant legal domicile must be established.</w:t>
      </w:r>
    </w:p>
    <w:p w:rsidR="00000000" w:rsidDel="00000000" w:rsidP="00000000" w:rsidRDefault="00000000" w:rsidRPr="00000000" w14:paraId="000067E2">
      <w:pPr>
        <w:pStyle w:val="Heading3"/>
        <w:keepNext w:val="0"/>
        <w:keepLines w:val="0"/>
        <w:spacing w:before="280" w:lineRule="auto"/>
        <w:rPr>
          <w:b w:val="1"/>
          <w:bCs w:val="1"/>
          <w:color w:val="000000"/>
          <w:sz w:val="26"/>
          <w:szCs w:val="26"/>
        </w:rPr>
      </w:pPr>
      <w:bookmarkStart w:colFirst="0" w:colLast="0" w:name="_y9h9309rwqcd" w:id="10774"/>
      <w:bookmarkEnd w:id="10774"/>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67E3">
      <w:pPr>
        <w:spacing w:after="240" w:before="240" w:lineRule="auto"/>
        <w:rPr/>
      </w:pPr>
      <w:r w:rsidDel="00000000" w:rsidR="00000000" w:rsidRPr="00000000">
        <w:rPr>
          <w:rtl w:val="0"/>
        </w:rPr>
        <w:t xml:space="preserve">Local probate and registration requirements may apply.</w:t>
      </w:r>
    </w:p>
    <w:p w:rsidR="00000000" w:rsidDel="00000000" w:rsidP="00000000" w:rsidRDefault="00000000" w:rsidRPr="00000000" w14:paraId="000067E4">
      <w:pPr>
        <w:pStyle w:val="Heading3"/>
        <w:keepNext w:val="0"/>
        <w:keepLines w:val="0"/>
        <w:spacing w:before="280" w:lineRule="auto"/>
        <w:rPr>
          <w:b w:val="1"/>
          <w:bCs w:val="1"/>
          <w:color w:val="000000"/>
          <w:sz w:val="26"/>
          <w:szCs w:val="26"/>
        </w:rPr>
      </w:pPr>
      <w:bookmarkStart w:colFirst="0" w:colLast="0" w:name="_jl0gu1tii8h" w:id="10775"/>
      <w:bookmarkEnd w:id="10775"/>
      <w:r w:rsidDel="00000000" w:rsidR="00000000" w:rsidRPr="00000000">
        <w:rPr>
          <w:b w:val="1"/>
          <w:bCs w:val="1"/>
          <w:color w:val="000000"/>
          <w:sz w:val="26"/>
          <w:szCs w:val="26"/>
          <w:rtl w:val="0"/>
        </w:rPr>
        <w:t xml:space="preserve">Foreign Assets</w:t>
      </w:r>
    </w:p>
    <w:p w:rsidR="00000000" w:rsidDel="00000000" w:rsidP="00000000" w:rsidRDefault="00000000" w:rsidRPr="00000000" w14:paraId="000067E5">
      <w:pPr>
        <w:spacing w:after="240" w:before="240" w:lineRule="auto"/>
        <w:rPr/>
      </w:pPr>
      <w:r w:rsidDel="00000000" w:rsidR="00000000" w:rsidRPr="00000000">
        <w:rPr>
          <w:rtl w:val="0"/>
        </w:rPr>
        <w:t xml:space="preserve">Other jurisdictions may require separate procedures.</w:t>
      </w:r>
    </w:p>
    <w:p w:rsidR="00000000" w:rsidDel="00000000" w:rsidP="00000000" w:rsidRDefault="00000000" w:rsidRPr="00000000" w14:paraId="000067E6">
      <w:pPr>
        <w:pStyle w:val="Heading3"/>
        <w:keepNext w:val="0"/>
        <w:keepLines w:val="0"/>
        <w:spacing w:before="280" w:lineRule="auto"/>
        <w:rPr>
          <w:b w:val="1"/>
          <w:bCs w:val="1"/>
          <w:color w:val="000000"/>
          <w:sz w:val="26"/>
          <w:szCs w:val="26"/>
        </w:rPr>
      </w:pPr>
      <w:bookmarkStart w:colFirst="0" w:colLast="0" w:name="_p4vhmbvm18d7" w:id="10776"/>
      <w:bookmarkEnd w:id="10776"/>
      <w:r w:rsidDel="00000000" w:rsidR="00000000" w:rsidRPr="00000000">
        <w:rPr>
          <w:b w:val="1"/>
          <w:bCs w:val="1"/>
          <w:color w:val="000000"/>
          <w:sz w:val="26"/>
          <w:szCs w:val="26"/>
          <w:rtl w:val="0"/>
        </w:rPr>
        <w:t xml:space="preserve">Brazilian Spouse or Children</w:t>
      </w:r>
    </w:p>
    <w:p w:rsidR="00000000" w:rsidDel="00000000" w:rsidP="00000000" w:rsidRDefault="00000000" w:rsidRPr="00000000" w14:paraId="000067E7">
      <w:pPr>
        <w:spacing w:after="240" w:before="240" w:lineRule="auto"/>
        <w:rPr/>
      </w:pPr>
      <w:r w:rsidDel="00000000" w:rsidR="00000000" w:rsidRPr="00000000">
        <w:rPr>
          <w:rtl w:val="0"/>
        </w:rPr>
        <w:t xml:space="preserve">Special statutory and constitutional protections may be relevant.</w:t>
      </w:r>
    </w:p>
    <w:p w:rsidR="00000000" w:rsidDel="00000000" w:rsidP="00000000" w:rsidRDefault="00000000" w:rsidRPr="00000000" w14:paraId="000067E8">
      <w:pPr>
        <w:pStyle w:val="Heading3"/>
        <w:keepNext w:val="0"/>
        <w:keepLines w:val="0"/>
        <w:spacing w:before="280" w:lineRule="auto"/>
        <w:rPr>
          <w:b w:val="1"/>
          <w:bCs w:val="1"/>
          <w:color w:val="000000"/>
          <w:sz w:val="26"/>
          <w:szCs w:val="26"/>
        </w:rPr>
      </w:pPr>
      <w:bookmarkStart w:colFirst="0" w:colLast="0" w:name="_u01x2hybm70h" w:id="10777"/>
      <w:bookmarkEnd w:id="10777"/>
      <w:r w:rsidDel="00000000" w:rsidR="00000000" w:rsidRPr="00000000">
        <w:rPr>
          <w:b w:val="1"/>
          <w:bCs w:val="1"/>
          <w:color w:val="000000"/>
          <w:sz w:val="26"/>
          <w:szCs w:val="26"/>
          <w:rtl w:val="0"/>
        </w:rPr>
        <w:t xml:space="preserve">Foreign Will</w:t>
      </w:r>
    </w:p>
    <w:p w:rsidR="00000000" w:rsidDel="00000000" w:rsidP="00000000" w:rsidRDefault="00000000" w:rsidRPr="00000000" w14:paraId="000067E9">
      <w:pPr>
        <w:spacing w:after="240" w:before="240" w:lineRule="auto"/>
        <w:rPr/>
      </w:pPr>
      <w:r w:rsidDel="00000000" w:rsidR="00000000" w:rsidRPr="00000000">
        <w:rPr>
          <w:rtl w:val="0"/>
        </w:rPr>
        <w:t xml:space="preserve">The testament must be assessed under the relevant rules.</w:t>
      </w:r>
    </w:p>
    <w:p w:rsidR="00000000" w:rsidDel="00000000" w:rsidP="00000000" w:rsidRDefault="00000000" w:rsidRPr="00000000" w14:paraId="000067EA">
      <w:pPr>
        <w:pStyle w:val="Heading3"/>
        <w:keepNext w:val="0"/>
        <w:keepLines w:val="0"/>
        <w:spacing w:before="280" w:lineRule="auto"/>
        <w:rPr>
          <w:b w:val="1"/>
          <w:bCs w:val="1"/>
          <w:color w:val="000000"/>
          <w:sz w:val="26"/>
          <w:szCs w:val="26"/>
        </w:rPr>
      </w:pPr>
      <w:bookmarkStart w:colFirst="0" w:colLast="0" w:name="_f2gufynly12b" w:id="10778"/>
      <w:bookmarkEnd w:id="10778"/>
      <w:r w:rsidDel="00000000" w:rsidR="00000000" w:rsidRPr="00000000">
        <w:rPr>
          <w:b w:val="1"/>
          <w:bCs w:val="1"/>
          <w:color w:val="000000"/>
          <w:sz w:val="26"/>
          <w:szCs w:val="26"/>
          <w:rtl w:val="0"/>
        </w:rPr>
        <w:t xml:space="preserve">Tax Residence</w:t>
      </w:r>
    </w:p>
    <w:p w:rsidR="00000000" w:rsidDel="00000000" w:rsidP="00000000" w:rsidRDefault="00000000" w:rsidRPr="00000000" w14:paraId="000067EB">
      <w:pPr>
        <w:spacing w:after="240" w:before="240" w:lineRule="auto"/>
        <w:rPr/>
      </w:pPr>
      <w:r w:rsidDel="00000000" w:rsidR="00000000" w:rsidRPr="00000000">
        <w:rPr>
          <w:rtl w:val="0"/>
        </w:rPr>
        <w:t xml:space="preserve">Tax questions require a separate analysis.</w:t>
      </w:r>
    </w:p>
    <w:p w:rsidR="00000000" w:rsidDel="00000000" w:rsidP="00000000" w:rsidRDefault="00000000" w:rsidRPr="00000000" w14:paraId="000067EC">
      <w:pPr>
        <w:pStyle w:val="Heading3"/>
        <w:keepNext w:val="0"/>
        <w:keepLines w:val="0"/>
        <w:spacing w:before="280" w:lineRule="auto"/>
        <w:rPr>
          <w:b w:val="1"/>
          <w:bCs w:val="1"/>
          <w:color w:val="000000"/>
          <w:sz w:val="26"/>
          <w:szCs w:val="26"/>
        </w:rPr>
      </w:pPr>
      <w:bookmarkStart w:colFirst="0" w:colLast="0" w:name="_r9ny7ofl7vk8" w:id="10779"/>
      <w:bookmarkEnd w:id="10779"/>
      <w:r w:rsidDel="00000000" w:rsidR="00000000" w:rsidRPr="00000000">
        <w:rPr>
          <w:b w:val="1"/>
          <w:bCs w:val="1"/>
          <w:color w:val="000000"/>
          <w:sz w:val="26"/>
          <w:szCs w:val="26"/>
          <w:rtl w:val="0"/>
        </w:rPr>
        <w:t xml:space="preserve">International Probate</w:t>
      </w:r>
    </w:p>
    <w:p w:rsidR="00000000" w:rsidDel="00000000" w:rsidP="00000000" w:rsidRDefault="00000000" w:rsidRPr="00000000" w14:paraId="000067ED">
      <w:pPr>
        <w:spacing w:after="240" w:before="240" w:lineRule="auto"/>
        <w:rPr/>
      </w:pPr>
      <w:r w:rsidDel="00000000" w:rsidR="00000000" w:rsidRPr="00000000">
        <w:rPr>
          <w:rtl w:val="0"/>
        </w:rPr>
        <w:t xml:space="preserve">Coordination across jurisdictions may be necessary.</w:t>
      </w:r>
    </w:p>
    <w:p w:rsidR="00000000" w:rsidDel="00000000" w:rsidP="00000000" w:rsidRDefault="00000000" w:rsidRPr="00000000" w14:paraId="000067EE">
      <w:pPr>
        <w:spacing w:after="240" w:before="240" w:lineRule="auto"/>
        <w:rPr>
          <w:b w:val="1"/>
          <w:bCs w:val="1"/>
        </w:rPr>
      </w:pPr>
      <w:r w:rsidDel="00000000" w:rsidR="00000000" w:rsidRPr="00000000">
        <w:rPr>
          <w:b w:val="1"/>
          <w:bCs w:val="1"/>
          <w:rtl w:val="0"/>
        </w:rPr>
        <w:t xml:space="preserve">[Discuss Succession for Brazilian Expatriates]</w:t>
      </w:r>
    </w:p>
    <w:p w:rsidR="00000000" w:rsidDel="00000000" w:rsidP="00000000" w:rsidRDefault="00000000" w:rsidRPr="00000000" w14:paraId="00006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0">
      <w:pPr>
        <w:pStyle w:val="Heading2"/>
        <w:keepNext w:val="0"/>
        <w:keepLines w:val="0"/>
        <w:spacing w:after="80" w:lineRule="auto"/>
        <w:rPr>
          <w:b w:val="1"/>
          <w:bCs w:val="1"/>
          <w:sz w:val="34"/>
          <w:szCs w:val="34"/>
        </w:rPr>
      </w:pPr>
      <w:bookmarkStart w:colFirst="0" w:colLast="0" w:name="_f33phfmxc3m9" w:id="10780"/>
      <w:bookmarkEnd w:id="10780"/>
      <w:r w:rsidDel="00000000" w:rsidR="00000000" w:rsidRPr="00000000">
        <w:rPr>
          <w:b w:val="1"/>
          <w:bCs w:val="1"/>
          <w:sz w:val="34"/>
          <w:szCs w:val="34"/>
          <w:rtl w:val="0"/>
        </w:rPr>
        <w:t xml:space="preserve">LIFETIME GIFTS AND FORCED HEIRSHIP</w:t>
      </w:r>
    </w:p>
    <w:p w:rsidR="00000000" w:rsidDel="00000000" w:rsidP="00000000" w:rsidRDefault="00000000" w:rsidRPr="00000000" w14:paraId="000067F1">
      <w:pPr>
        <w:pStyle w:val="Heading1"/>
        <w:keepNext w:val="0"/>
        <w:keepLines w:val="0"/>
        <w:spacing w:before="480" w:lineRule="auto"/>
        <w:rPr>
          <w:b w:val="1"/>
          <w:bCs w:val="1"/>
          <w:sz w:val="46"/>
          <w:szCs w:val="46"/>
        </w:rPr>
      </w:pPr>
      <w:bookmarkStart w:colFirst="0" w:colLast="0" w:name="_dyw7kincyddw" w:id="10781"/>
      <w:bookmarkEnd w:id="10781"/>
      <w:r w:rsidDel="00000000" w:rsidR="00000000" w:rsidRPr="00000000">
        <w:rPr>
          <w:b w:val="1"/>
          <w:bCs w:val="1"/>
          <w:sz w:val="46"/>
          <w:szCs w:val="46"/>
          <w:rtl w:val="0"/>
        </w:rPr>
        <w:t xml:space="preserve">Can Someone Give Away Their Property Before Death?</w:t>
      </w:r>
    </w:p>
    <w:p w:rsidR="00000000" w:rsidDel="00000000" w:rsidP="00000000" w:rsidRDefault="00000000" w:rsidRPr="00000000" w14:paraId="000067F2">
      <w:pPr>
        <w:spacing w:after="240" w:before="240" w:lineRule="auto"/>
        <w:rPr/>
      </w:pPr>
      <w:r w:rsidDel="00000000" w:rsidR="00000000" w:rsidRPr="00000000">
        <w:rPr>
          <w:rtl w:val="0"/>
        </w:rPr>
        <w:t xml:space="preserve">A common estate-planning question is whether a person can avoid forced-heirship rules by transferring assets during life.</w:t>
      </w:r>
    </w:p>
    <w:p w:rsidR="00000000" w:rsidDel="00000000" w:rsidP="00000000" w:rsidRDefault="00000000" w:rsidRPr="00000000" w14:paraId="000067F3">
      <w:pPr>
        <w:spacing w:after="240" w:before="240" w:lineRule="auto"/>
        <w:rPr/>
      </w:pPr>
      <w:r w:rsidDel="00000000" w:rsidR="00000000" w:rsidRPr="00000000">
        <w:rPr>
          <w:rtl w:val="0"/>
        </w:rPr>
        <w:t xml:space="preserve">Brazilian law contains rules addressing certain donations that exceed the donor's legally disposable portion.</w:t>
      </w:r>
    </w:p>
    <w:p w:rsidR="00000000" w:rsidDel="00000000" w:rsidP="00000000" w:rsidRDefault="00000000" w:rsidRPr="00000000" w14:paraId="000067F4">
      <w:pPr>
        <w:pStyle w:val="Heading3"/>
        <w:keepNext w:val="0"/>
        <w:keepLines w:val="0"/>
        <w:spacing w:before="280" w:lineRule="auto"/>
        <w:rPr>
          <w:b w:val="1"/>
          <w:bCs w:val="1"/>
          <w:color w:val="000000"/>
          <w:sz w:val="26"/>
          <w:szCs w:val="26"/>
        </w:rPr>
      </w:pPr>
      <w:bookmarkStart w:colFirst="0" w:colLast="0" w:name="_gwv8vji6812y" w:id="10782"/>
      <w:bookmarkEnd w:id="10782"/>
      <w:r w:rsidDel="00000000" w:rsidR="00000000" w:rsidRPr="00000000">
        <w:rPr>
          <w:b w:val="1"/>
          <w:bCs w:val="1"/>
          <w:color w:val="000000"/>
          <w:sz w:val="26"/>
          <w:szCs w:val="26"/>
          <w:rtl w:val="0"/>
        </w:rPr>
        <w:t xml:space="preserve">Gifts to Children</w:t>
      </w:r>
    </w:p>
    <w:p w:rsidR="00000000" w:rsidDel="00000000" w:rsidP="00000000" w:rsidRDefault="00000000" w:rsidRPr="00000000" w14:paraId="000067F5">
      <w:pPr>
        <w:spacing w:after="240" w:before="240" w:lineRule="auto"/>
        <w:rPr/>
      </w:pPr>
      <w:r w:rsidDel="00000000" w:rsidR="00000000" w:rsidRPr="00000000">
        <w:rPr>
          <w:rtl w:val="0"/>
        </w:rPr>
        <w:t xml:space="preserve">May be treated as advances on inheritance.</w:t>
      </w:r>
    </w:p>
    <w:p w:rsidR="00000000" w:rsidDel="00000000" w:rsidP="00000000" w:rsidRDefault="00000000" w:rsidRPr="00000000" w14:paraId="000067F6">
      <w:pPr>
        <w:pStyle w:val="Heading3"/>
        <w:keepNext w:val="0"/>
        <w:keepLines w:val="0"/>
        <w:spacing w:before="280" w:lineRule="auto"/>
        <w:rPr>
          <w:b w:val="1"/>
          <w:bCs w:val="1"/>
          <w:color w:val="000000"/>
          <w:sz w:val="26"/>
          <w:szCs w:val="26"/>
        </w:rPr>
      </w:pPr>
      <w:bookmarkStart w:colFirst="0" w:colLast="0" w:name="_szqfaj5n4ch2" w:id="10783"/>
      <w:bookmarkEnd w:id="10783"/>
      <w:r w:rsidDel="00000000" w:rsidR="00000000" w:rsidRPr="00000000">
        <w:rPr>
          <w:b w:val="1"/>
          <w:bCs w:val="1"/>
          <w:color w:val="000000"/>
          <w:sz w:val="26"/>
          <w:szCs w:val="26"/>
          <w:rtl w:val="0"/>
        </w:rPr>
        <w:t xml:space="preserve">Gifts to Other Descendants</w:t>
      </w:r>
    </w:p>
    <w:p w:rsidR="00000000" w:rsidDel="00000000" w:rsidP="00000000" w:rsidRDefault="00000000" w:rsidRPr="00000000" w14:paraId="000067F7">
      <w:pPr>
        <w:spacing w:after="240" w:before="240" w:lineRule="auto"/>
        <w:rPr/>
      </w:pPr>
      <w:r w:rsidDel="00000000" w:rsidR="00000000" w:rsidRPr="00000000">
        <w:rPr>
          <w:rtl w:val="0"/>
        </w:rPr>
        <w:t xml:space="preserve">Specific succession accounting rules may apply.</w:t>
      </w:r>
    </w:p>
    <w:p w:rsidR="00000000" w:rsidDel="00000000" w:rsidP="00000000" w:rsidRDefault="00000000" w:rsidRPr="00000000" w14:paraId="000067F8">
      <w:pPr>
        <w:pStyle w:val="Heading3"/>
        <w:keepNext w:val="0"/>
        <w:keepLines w:val="0"/>
        <w:spacing w:before="280" w:lineRule="auto"/>
        <w:rPr>
          <w:b w:val="1"/>
          <w:bCs w:val="1"/>
          <w:color w:val="000000"/>
          <w:sz w:val="26"/>
          <w:szCs w:val="26"/>
        </w:rPr>
      </w:pPr>
      <w:bookmarkStart w:colFirst="0" w:colLast="0" w:name="_ozkzbu9r6ql8" w:id="10784"/>
      <w:bookmarkEnd w:id="10784"/>
      <w:r w:rsidDel="00000000" w:rsidR="00000000" w:rsidRPr="00000000">
        <w:rPr>
          <w:b w:val="1"/>
          <w:bCs w:val="1"/>
          <w:color w:val="000000"/>
          <w:sz w:val="26"/>
          <w:szCs w:val="26"/>
          <w:rtl w:val="0"/>
        </w:rPr>
        <w:t xml:space="preserve">Gifts to a Spouse</w:t>
      </w:r>
    </w:p>
    <w:p w:rsidR="00000000" w:rsidDel="00000000" w:rsidP="00000000" w:rsidRDefault="00000000" w:rsidRPr="00000000" w14:paraId="000067F9">
      <w:pPr>
        <w:spacing w:after="240" w:before="240" w:lineRule="auto"/>
        <w:rPr/>
      </w:pPr>
      <w:r w:rsidDel="00000000" w:rsidR="00000000" w:rsidRPr="00000000">
        <w:rPr>
          <w:rtl w:val="0"/>
        </w:rPr>
        <w:t xml:space="preserve">Relevant legal treatment depends on the circumstances.</w:t>
      </w:r>
    </w:p>
    <w:p w:rsidR="00000000" w:rsidDel="00000000" w:rsidP="00000000" w:rsidRDefault="00000000" w:rsidRPr="00000000" w14:paraId="000067FA">
      <w:pPr>
        <w:pStyle w:val="Heading3"/>
        <w:keepNext w:val="0"/>
        <w:keepLines w:val="0"/>
        <w:spacing w:before="280" w:lineRule="auto"/>
        <w:rPr>
          <w:b w:val="1"/>
          <w:bCs w:val="1"/>
          <w:color w:val="000000"/>
          <w:sz w:val="26"/>
          <w:szCs w:val="26"/>
        </w:rPr>
      </w:pPr>
      <w:bookmarkStart w:colFirst="0" w:colLast="0" w:name="_omtvb7wan7tb" w:id="10785"/>
      <w:bookmarkEnd w:id="10785"/>
      <w:r w:rsidDel="00000000" w:rsidR="00000000" w:rsidRPr="00000000">
        <w:rPr>
          <w:b w:val="1"/>
          <w:bCs w:val="1"/>
          <w:color w:val="000000"/>
          <w:sz w:val="26"/>
          <w:szCs w:val="26"/>
          <w:rtl w:val="0"/>
        </w:rPr>
        <w:t xml:space="preserve">Donations to Third Parties</w:t>
      </w:r>
    </w:p>
    <w:p w:rsidR="00000000" w:rsidDel="00000000" w:rsidP="00000000" w:rsidRDefault="00000000" w:rsidRPr="00000000" w14:paraId="000067FB">
      <w:pPr>
        <w:spacing w:after="240" w:before="240" w:lineRule="auto"/>
        <w:rPr/>
      </w:pPr>
      <w:r w:rsidDel="00000000" w:rsidR="00000000" w:rsidRPr="00000000">
        <w:rPr>
          <w:rtl w:val="0"/>
        </w:rPr>
        <w:t xml:space="preserve">May be subject to limits protecting necessary heirs.</w:t>
      </w:r>
    </w:p>
    <w:p w:rsidR="00000000" w:rsidDel="00000000" w:rsidP="00000000" w:rsidRDefault="00000000" w:rsidRPr="00000000" w14:paraId="000067FC">
      <w:pPr>
        <w:pStyle w:val="Heading3"/>
        <w:keepNext w:val="0"/>
        <w:keepLines w:val="0"/>
        <w:spacing w:before="280" w:lineRule="auto"/>
        <w:rPr>
          <w:b w:val="1"/>
          <w:bCs w:val="1"/>
          <w:color w:val="000000"/>
          <w:sz w:val="26"/>
          <w:szCs w:val="26"/>
        </w:rPr>
      </w:pPr>
      <w:bookmarkStart w:colFirst="0" w:colLast="0" w:name="_3y13tje8mbkl" w:id="10786"/>
      <w:bookmarkEnd w:id="10786"/>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67FD">
      <w:pPr>
        <w:spacing w:after="240" w:before="240" w:lineRule="auto"/>
        <w:rPr/>
      </w:pPr>
      <w:r w:rsidDel="00000000" w:rsidR="00000000" w:rsidRPr="00000000">
        <w:rPr>
          <w:rtl w:val="0"/>
        </w:rPr>
        <w:t xml:space="preserve">The relevant value and timing must be assessed.</w:t>
      </w:r>
    </w:p>
    <w:p w:rsidR="00000000" w:rsidDel="00000000" w:rsidP="00000000" w:rsidRDefault="00000000" w:rsidRPr="00000000" w14:paraId="000067FE">
      <w:pPr>
        <w:pStyle w:val="Heading3"/>
        <w:keepNext w:val="0"/>
        <w:keepLines w:val="0"/>
        <w:spacing w:before="280" w:lineRule="auto"/>
        <w:rPr>
          <w:b w:val="1"/>
          <w:bCs w:val="1"/>
          <w:color w:val="000000"/>
          <w:sz w:val="26"/>
          <w:szCs w:val="26"/>
        </w:rPr>
      </w:pPr>
      <w:bookmarkStart w:colFirst="0" w:colLast="0" w:name="_fo3qxgxqe7cc" w:id="10787"/>
      <w:bookmarkEnd w:id="10787"/>
      <w:r w:rsidDel="00000000" w:rsidR="00000000" w:rsidRPr="00000000">
        <w:rPr>
          <w:b w:val="1"/>
          <w:bCs w:val="1"/>
          <w:color w:val="000000"/>
          <w:sz w:val="26"/>
          <w:szCs w:val="26"/>
          <w:rtl w:val="0"/>
        </w:rPr>
        <w:t xml:space="preserve">Donor's Remaining Assets</w:t>
      </w:r>
    </w:p>
    <w:p w:rsidR="00000000" w:rsidDel="00000000" w:rsidP="00000000" w:rsidRDefault="00000000" w:rsidRPr="00000000" w14:paraId="000067FF">
      <w:pPr>
        <w:spacing w:after="240" w:before="240" w:lineRule="auto"/>
        <w:rPr/>
      </w:pPr>
      <w:r w:rsidDel="00000000" w:rsidR="00000000" w:rsidRPr="00000000">
        <w:rPr>
          <w:rtl w:val="0"/>
        </w:rPr>
        <w:t xml:space="preserve">The legal analysis may consider the donor's patrimonial position.</w:t>
      </w:r>
    </w:p>
    <w:p w:rsidR="00000000" w:rsidDel="00000000" w:rsidP="00000000" w:rsidRDefault="00000000" w:rsidRPr="00000000" w14:paraId="00006800">
      <w:pPr>
        <w:pStyle w:val="Heading3"/>
        <w:keepNext w:val="0"/>
        <w:keepLines w:val="0"/>
        <w:spacing w:before="280" w:lineRule="auto"/>
        <w:rPr>
          <w:b w:val="1"/>
          <w:bCs w:val="1"/>
          <w:color w:val="000000"/>
          <w:sz w:val="26"/>
          <w:szCs w:val="26"/>
        </w:rPr>
      </w:pPr>
      <w:bookmarkStart w:colFirst="0" w:colLast="0" w:name="_yahkm8r7nrsg" w:id="10788"/>
      <w:bookmarkEnd w:id="10788"/>
      <w:r w:rsidDel="00000000" w:rsidR="00000000" w:rsidRPr="00000000">
        <w:rPr>
          <w:b w:val="1"/>
          <w:bCs w:val="1"/>
          <w:color w:val="000000"/>
          <w:sz w:val="26"/>
          <w:szCs w:val="26"/>
          <w:rtl w:val="0"/>
        </w:rPr>
        <w:t xml:space="preserve">Excessive Donations</w:t>
      </w:r>
    </w:p>
    <w:p w:rsidR="00000000" w:rsidDel="00000000" w:rsidP="00000000" w:rsidRDefault="00000000" w:rsidRPr="00000000" w14:paraId="00006801">
      <w:pPr>
        <w:spacing w:after="240" w:before="240" w:lineRule="auto"/>
        <w:rPr/>
      </w:pPr>
      <w:r w:rsidDel="00000000" w:rsidR="00000000" w:rsidRPr="00000000">
        <w:rPr>
          <w:rtl w:val="0"/>
        </w:rPr>
        <w:t xml:space="preserve">An </w:t>
      </w:r>
      <w:r w:rsidDel="00000000" w:rsidR="00000000" w:rsidRPr="00000000">
        <w:rPr>
          <w:i w:val="1"/>
          <w:iCs w:val="1"/>
          <w:rtl w:val="0"/>
        </w:rPr>
        <w:t xml:space="preserve">ação de redução</w:t>
      </w:r>
      <w:r w:rsidDel="00000000" w:rsidR="00000000" w:rsidRPr="00000000">
        <w:rPr>
          <w:rtl w:val="0"/>
        </w:rPr>
        <w:t xml:space="preserve"> or another remedy may be appropriate.</w:t>
      </w:r>
    </w:p>
    <w:p w:rsidR="00000000" w:rsidDel="00000000" w:rsidP="00000000" w:rsidRDefault="00000000" w:rsidRPr="00000000" w14:paraId="00006802">
      <w:pPr>
        <w:pStyle w:val="Heading3"/>
        <w:keepNext w:val="0"/>
        <w:keepLines w:val="0"/>
        <w:spacing w:before="280" w:lineRule="auto"/>
        <w:rPr>
          <w:b w:val="1"/>
          <w:bCs w:val="1"/>
          <w:color w:val="000000"/>
          <w:sz w:val="26"/>
          <w:szCs w:val="26"/>
        </w:rPr>
      </w:pPr>
      <w:bookmarkStart w:colFirst="0" w:colLast="0" w:name="_n75yjgvbla4" w:id="10789"/>
      <w:bookmarkEnd w:id="10789"/>
      <w:r w:rsidDel="00000000" w:rsidR="00000000" w:rsidRPr="00000000">
        <w:rPr>
          <w:b w:val="1"/>
          <w:bCs w:val="1"/>
          <w:color w:val="000000"/>
          <w:sz w:val="26"/>
          <w:szCs w:val="26"/>
          <w:rtl w:val="0"/>
        </w:rPr>
        <w:t xml:space="preserve">Taxation</w:t>
      </w:r>
    </w:p>
    <w:p w:rsidR="00000000" w:rsidDel="00000000" w:rsidP="00000000" w:rsidRDefault="00000000" w:rsidRPr="00000000" w14:paraId="00006803">
      <w:pPr>
        <w:spacing w:after="240" w:before="240" w:lineRule="auto"/>
        <w:rPr/>
      </w:pPr>
      <w:r w:rsidDel="00000000" w:rsidR="00000000" w:rsidRPr="00000000">
        <w:rPr>
          <w:rtl w:val="0"/>
        </w:rPr>
        <w:t xml:space="preserve">ITCMD and other tax consequences require assessment.</w:t>
      </w:r>
    </w:p>
    <w:p w:rsidR="00000000" w:rsidDel="00000000" w:rsidP="00000000" w:rsidRDefault="00000000" w:rsidRPr="00000000" w14:paraId="00006804">
      <w:pPr>
        <w:pStyle w:val="Heading3"/>
        <w:keepNext w:val="0"/>
        <w:keepLines w:val="0"/>
        <w:spacing w:before="280" w:lineRule="auto"/>
        <w:rPr>
          <w:b w:val="1"/>
          <w:bCs w:val="1"/>
          <w:color w:val="000000"/>
          <w:sz w:val="26"/>
          <w:szCs w:val="26"/>
        </w:rPr>
      </w:pPr>
      <w:bookmarkStart w:colFirst="0" w:colLast="0" w:name="_q48x12qzuyg9" w:id="10790"/>
      <w:bookmarkEnd w:id="1079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6805">
      <w:pPr>
        <w:spacing w:after="240" w:before="240" w:lineRule="auto"/>
        <w:rPr/>
      </w:pPr>
      <w:r w:rsidDel="00000000" w:rsidR="00000000" w:rsidRPr="00000000">
        <w:rPr>
          <w:rtl w:val="0"/>
        </w:rPr>
        <w:t xml:space="preserve">Donation instruments should be carefully prepared.</w:t>
      </w:r>
    </w:p>
    <w:p w:rsidR="00000000" w:rsidDel="00000000" w:rsidP="00000000" w:rsidRDefault="00000000" w:rsidRPr="00000000" w14:paraId="00006806">
      <w:pPr>
        <w:spacing w:after="240" w:before="240" w:lineRule="auto"/>
        <w:rPr>
          <w:b w:val="1"/>
          <w:bCs w:val="1"/>
        </w:rPr>
      </w:pPr>
      <w:r w:rsidDel="00000000" w:rsidR="00000000" w:rsidRPr="00000000">
        <w:rPr>
          <w:b w:val="1"/>
          <w:bCs w:val="1"/>
          <w:rtl w:val="0"/>
        </w:rPr>
        <w:t xml:space="preserve">Lifetime transfers are not automatically immune from Brazilian succession rules.</w:t>
      </w:r>
    </w:p>
    <w:p w:rsidR="00000000" w:rsidDel="00000000" w:rsidP="00000000" w:rsidRDefault="00000000" w:rsidRPr="00000000" w14:paraId="00006807">
      <w:pPr>
        <w:spacing w:after="240" w:before="240" w:lineRule="auto"/>
        <w:rPr>
          <w:b w:val="1"/>
          <w:bCs w:val="1"/>
        </w:rPr>
      </w:pPr>
      <w:r w:rsidDel="00000000" w:rsidR="00000000" w:rsidRPr="00000000">
        <w:rPr>
          <w:b w:val="1"/>
          <w:bCs w:val="1"/>
          <w:rtl w:val="0"/>
        </w:rPr>
        <w:t xml:space="preserve">[Review Lifetime Donations Affecting an Inheritance]</w:t>
      </w:r>
    </w:p>
    <w:p w:rsidR="00000000" w:rsidDel="00000000" w:rsidP="00000000" w:rsidRDefault="00000000" w:rsidRPr="00000000" w14:paraId="00006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9">
      <w:pPr>
        <w:pStyle w:val="Heading2"/>
        <w:keepNext w:val="0"/>
        <w:keepLines w:val="0"/>
        <w:spacing w:after="80" w:lineRule="auto"/>
        <w:rPr>
          <w:b w:val="1"/>
          <w:bCs w:val="1"/>
          <w:sz w:val="34"/>
          <w:szCs w:val="34"/>
        </w:rPr>
      </w:pPr>
      <w:bookmarkStart w:colFirst="0" w:colLast="0" w:name="_7gnolaw6pupj" w:id="10791"/>
      <w:bookmarkEnd w:id="10791"/>
      <w:r w:rsidDel="00000000" w:rsidR="00000000" w:rsidRPr="00000000">
        <w:rPr>
          <w:b w:val="1"/>
          <w:bCs w:val="1"/>
          <w:sz w:val="34"/>
          <w:szCs w:val="34"/>
          <w:rtl w:val="0"/>
        </w:rPr>
        <w:t xml:space="preserve">WHAT IS COLAÇÃO?</w:t>
      </w:r>
    </w:p>
    <w:p w:rsidR="00000000" w:rsidDel="00000000" w:rsidP="00000000" w:rsidRDefault="00000000" w:rsidRPr="00000000" w14:paraId="0000680A">
      <w:pPr>
        <w:pStyle w:val="Heading1"/>
        <w:keepNext w:val="0"/>
        <w:keepLines w:val="0"/>
        <w:spacing w:before="480" w:lineRule="auto"/>
        <w:rPr>
          <w:b w:val="1"/>
          <w:bCs w:val="1"/>
          <w:sz w:val="46"/>
          <w:szCs w:val="46"/>
        </w:rPr>
      </w:pPr>
      <w:bookmarkStart w:colFirst="0" w:colLast="0" w:name="_3jtcekivhpqj" w:id="10792"/>
      <w:bookmarkEnd w:id="10792"/>
      <w:r w:rsidDel="00000000" w:rsidR="00000000" w:rsidRPr="00000000">
        <w:rPr>
          <w:b w:val="1"/>
          <w:bCs w:val="1"/>
          <w:sz w:val="46"/>
          <w:szCs w:val="46"/>
          <w:rtl w:val="0"/>
        </w:rPr>
        <w:t xml:space="preserve">Equalizing Certain Lifetime Gifts</w:t>
      </w:r>
    </w:p>
    <w:p w:rsidR="00000000" w:rsidDel="00000000" w:rsidP="00000000" w:rsidRDefault="00000000" w:rsidRPr="00000000" w14:paraId="0000680B">
      <w:pPr>
        <w:spacing w:after="240" w:before="240" w:lineRule="auto"/>
        <w:rPr/>
      </w:pPr>
      <w:r w:rsidDel="00000000" w:rsidR="00000000" w:rsidRPr="00000000">
        <w:rPr>
          <w:i w:val="1"/>
          <w:iCs w:val="1"/>
          <w:rtl w:val="0"/>
        </w:rPr>
        <w:t xml:space="preserve">Colação</w:t>
      </w:r>
      <w:r w:rsidDel="00000000" w:rsidR="00000000" w:rsidRPr="00000000">
        <w:rPr>
          <w:rtl w:val="0"/>
        </w:rPr>
        <w:t xml:space="preserve"> is a succession mechanism through which certain lifetime gifts must be brought into the inheritance accounting.</w:t>
      </w:r>
    </w:p>
    <w:p w:rsidR="00000000" w:rsidDel="00000000" w:rsidP="00000000" w:rsidRDefault="00000000" w:rsidRPr="00000000" w14:paraId="0000680C">
      <w:pPr>
        <w:pStyle w:val="Heading3"/>
        <w:keepNext w:val="0"/>
        <w:keepLines w:val="0"/>
        <w:spacing w:before="280" w:lineRule="auto"/>
        <w:rPr>
          <w:b w:val="1"/>
          <w:bCs w:val="1"/>
          <w:color w:val="000000"/>
          <w:sz w:val="26"/>
          <w:szCs w:val="26"/>
        </w:rPr>
      </w:pPr>
      <w:bookmarkStart w:colFirst="0" w:colLast="0" w:name="_r8szbu83ik2j" w:id="10793"/>
      <w:bookmarkEnd w:id="10793"/>
      <w:r w:rsidDel="00000000" w:rsidR="00000000" w:rsidRPr="00000000">
        <w:rPr>
          <w:b w:val="1"/>
          <w:bCs w:val="1"/>
          <w:color w:val="000000"/>
          <w:sz w:val="26"/>
          <w:szCs w:val="26"/>
          <w:rtl w:val="0"/>
        </w:rPr>
        <w:t xml:space="preserve">Purpose</w:t>
      </w:r>
    </w:p>
    <w:p w:rsidR="00000000" w:rsidDel="00000000" w:rsidP="00000000" w:rsidRDefault="00000000" w:rsidRPr="00000000" w14:paraId="0000680D">
      <w:pPr>
        <w:spacing w:after="240" w:before="240" w:lineRule="auto"/>
        <w:rPr/>
      </w:pPr>
      <w:r w:rsidDel="00000000" w:rsidR="00000000" w:rsidRPr="00000000">
        <w:rPr>
          <w:rtl w:val="0"/>
        </w:rPr>
        <w:t xml:space="preserve">To address the treatment of qualifying advances on inheritance.</w:t>
      </w:r>
    </w:p>
    <w:p w:rsidR="00000000" w:rsidDel="00000000" w:rsidP="00000000" w:rsidRDefault="00000000" w:rsidRPr="00000000" w14:paraId="0000680E">
      <w:pPr>
        <w:pStyle w:val="Heading3"/>
        <w:keepNext w:val="0"/>
        <w:keepLines w:val="0"/>
        <w:spacing w:before="280" w:lineRule="auto"/>
        <w:rPr>
          <w:b w:val="1"/>
          <w:bCs w:val="1"/>
          <w:color w:val="000000"/>
          <w:sz w:val="26"/>
          <w:szCs w:val="26"/>
        </w:rPr>
      </w:pPr>
      <w:bookmarkStart w:colFirst="0" w:colLast="0" w:name="_3z97j0rs1mmn" w:id="10794"/>
      <w:bookmarkEnd w:id="10794"/>
      <w:r w:rsidDel="00000000" w:rsidR="00000000" w:rsidRPr="00000000">
        <w:rPr>
          <w:b w:val="1"/>
          <w:bCs w:val="1"/>
          <w:color w:val="000000"/>
          <w:sz w:val="26"/>
          <w:szCs w:val="26"/>
          <w:rtl w:val="0"/>
        </w:rPr>
        <w:t xml:space="preserve">Relevant Donations</w:t>
      </w:r>
    </w:p>
    <w:p w:rsidR="00000000" w:rsidDel="00000000" w:rsidP="00000000" w:rsidRDefault="00000000" w:rsidRPr="00000000" w14:paraId="0000680F">
      <w:pPr>
        <w:spacing w:after="240" w:before="240" w:lineRule="auto"/>
        <w:rPr/>
      </w:pPr>
      <w:r w:rsidDel="00000000" w:rsidR="00000000" w:rsidRPr="00000000">
        <w:rPr>
          <w:rtl w:val="0"/>
        </w:rPr>
        <w:t xml:space="preserve">Not every transfer is automatically subject to identical treatment.</w:t>
      </w:r>
    </w:p>
    <w:p w:rsidR="00000000" w:rsidDel="00000000" w:rsidP="00000000" w:rsidRDefault="00000000" w:rsidRPr="00000000" w14:paraId="00006810">
      <w:pPr>
        <w:pStyle w:val="Heading3"/>
        <w:keepNext w:val="0"/>
        <w:keepLines w:val="0"/>
        <w:spacing w:before="280" w:lineRule="auto"/>
        <w:rPr>
          <w:b w:val="1"/>
          <w:bCs w:val="1"/>
          <w:color w:val="000000"/>
          <w:sz w:val="26"/>
          <w:szCs w:val="26"/>
        </w:rPr>
      </w:pPr>
      <w:bookmarkStart w:colFirst="0" w:colLast="0" w:name="_u3hbqb935a6v" w:id="10795"/>
      <w:bookmarkEnd w:id="10795"/>
      <w:r w:rsidDel="00000000" w:rsidR="00000000" w:rsidRPr="00000000">
        <w:rPr>
          <w:b w:val="1"/>
          <w:bCs w:val="1"/>
          <w:color w:val="000000"/>
          <w:sz w:val="26"/>
          <w:szCs w:val="26"/>
          <w:rtl w:val="0"/>
        </w:rPr>
        <w:t xml:space="preserve">Beneficiaries</w:t>
      </w:r>
    </w:p>
    <w:p w:rsidR="00000000" w:rsidDel="00000000" w:rsidP="00000000" w:rsidRDefault="00000000" w:rsidRPr="00000000" w14:paraId="00006811">
      <w:pPr>
        <w:spacing w:after="240" w:before="240" w:lineRule="auto"/>
        <w:rPr/>
      </w:pPr>
      <w:r w:rsidDel="00000000" w:rsidR="00000000" w:rsidRPr="00000000">
        <w:rPr>
          <w:rtl w:val="0"/>
        </w:rPr>
        <w:t xml:space="preserve">The applicable rules depend on the recipient and circumstances.</w:t>
      </w:r>
    </w:p>
    <w:p w:rsidR="00000000" w:rsidDel="00000000" w:rsidP="00000000" w:rsidRDefault="00000000" w:rsidRPr="00000000" w14:paraId="00006812">
      <w:pPr>
        <w:pStyle w:val="Heading3"/>
        <w:keepNext w:val="0"/>
        <w:keepLines w:val="0"/>
        <w:spacing w:before="280" w:lineRule="auto"/>
        <w:rPr>
          <w:b w:val="1"/>
          <w:bCs w:val="1"/>
          <w:color w:val="000000"/>
          <w:sz w:val="26"/>
          <w:szCs w:val="26"/>
        </w:rPr>
      </w:pPr>
      <w:bookmarkStart w:colFirst="0" w:colLast="0" w:name="_60xq274tiqmh" w:id="10796"/>
      <w:bookmarkEnd w:id="10796"/>
      <w:r w:rsidDel="00000000" w:rsidR="00000000" w:rsidRPr="00000000">
        <w:rPr>
          <w:b w:val="1"/>
          <w:bCs w:val="1"/>
          <w:color w:val="000000"/>
          <w:sz w:val="26"/>
          <w:szCs w:val="26"/>
          <w:rtl w:val="0"/>
        </w:rPr>
        <w:t xml:space="preserve">Dispensation</w:t>
      </w:r>
    </w:p>
    <w:p w:rsidR="00000000" w:rsidDel="00000000" w:rsidP="00000000" w:rsidRDefault="00000000" w:rsidRPr="00000000" w14:paraId="00006813">
      <w:pPr>
        <w:spacing w:after="240" w:before="240" w:lineRule="auto"/>
        <w:rPr/>
      </w:pPr>
      <w:r w:rsidDel="00000000" w:rsidR="00000000" w:rsidRPr="00000000">
        <w:rPr>
          <w:rtl w:val="0"/>
        </w:rPr>
        <w:t xml:space="preserve">Certain legally valid dispensations may be possible.</w:t>
      </w:r>
    </w:p>
    <w:p w:rsidR="00000000" w:rsidDel="00000000" w:rsidP="00000000" w:rsidRDefault="00000000" w:rsidRPr="00000000" w14:paraId="00006814">
      <w:pPr>
        <w:pStyle w:val="Heading3"/>
        <w:keepNext w:val="0"/>
        <w:keepLines w:val="0"/>
        <w:spacing w:before="280" w:lineRule="auto"/>
        <w:rPr>
          <w:b w:val="1"/>
          <w:bCs w:val="1"/>
          <w:color w:val="000000"/>
          <w:sz w:val="26"/>
          <w:szCs w:val="26"/>
        </w:rPr>
      </w:pPr>
      <w:bookmarkStart w:colFirst="0" w:colLast="0" w:name="_82orw6x3q6gr" w:id="10797"/>
      <w:bookmarkEnd w:id="10797"/>
      <w:r w:rsidDel="00000000" w:rsidR="00000000" w:rsidRPr="00000000">
        <w:rPr>
          <w:b w:val="1"/>
          <w:bCs w:val="1"/>
          <w:color w:val="000000"/>
          <w:sz w:val="26"/>
          <w:szCs w:val="26"/>
          <w:rtl w:val="0"/>
        </w:rPr>
        <w:t xml:space="preserve">Disposable Portion</w:t>
      </w:r>
    </w:p>
    <w:p w:rsidR="00000000" w:rsidDel="00000000" w:rsidP="00000000" w:rsidRDefault="00000000" w:rsidRPr="00000000" w14:paraId="00006815">
      <w:pPr>
        <w:spacing w:after="240" w:before="240" w:lineRule="auto"/>
        <w:rPr/>
      </w:pPr>
      <w:r w:rsidDel="00000000" w:rsidR="00000000" w:rsidRPr="00000000">
        <w:rPr>
          <w:rtl w:val="0"/>
        </w:rPr>
        <w:t xml:space="preserve">The donor's available share may matter.</w:t>
      </w:r>
    </w:p>
    <w:p w:rsidR="00000000" w:rsidDel="00000000" w:rsidP="00000000" w:rsidRDefault="00000000" w:rsidRPr="00000000" w14:paraId="00006816">
      <w:pPr>
        <w:pStyle w:val="Heading3"/>
        <w:keepNext w:val="0"/>
        <w:keepLines w:val="0"/>
        <w:spacing w:before="280" w:lineRule="auto"/>
        <w:rPr>
          <w:b w:val="1"/>
          <w:bCs w:val="1"/>
          <w:color w:val="000000"/>
          <w:sz w:val="26"/>
          <w:szCs w:val="26"/>
        </w:rPr>
      </w:pPr>
      <w:bookmarkStart w:colFirst="0" w:colLast="0" w:name="_klsbxkpr1xub" w:id="10798"/>
      <w:bookmarkEnd w:id="10798"/>
      <w:r w:rsidDel="00000000" w:rsidR="00000000" w:rsidRPr="00000000">
        <w:rPr>
          <w:b w:val="1"/>
          <w:bCs w:val="1"/>
          <w:color w:val="000000"/>
          <w:sz w:val="26"/>
          <w:szCs w:val="26"/>
          <w:rtl w:val="0"/>
        </w:rPr>
        <w:t xml:space="preserve">Valuation</w:t>
      </w:r>
    </w:p>
    <w:p w:rsidR="00000000" w:rsidDel="00000000" w:rsidP="00000000" w:rsidRDefault="00000000" w:rsidRPr="00000000" w14:paraId="00006817">
      <w:pPr>
        <w:spacing w:after="240" w:before="240" w:lineRule="auto"/>
        <w:rPr/>
      </w:pPr>
      <w:r w:rsidDel="00000000" w:rsidR="00000000" w:rsidRPr="00000000">
        <w:rPr>
          <w:rtl w:val="0"/>
        </w:rPr>
        <w:t xml:space="preserve">The legal rules governing calculation must be applied.</w:t>
      </w:r>
    </w:p>
    <w:p w:rsidR="00000000" w:rsidDel="00000000" w:rsidP="00000000" w:rsidRDefault="00000000" w:rsidRPr="00000000" w14:paraId="00006818">
      <w:pPr>
        <w:pStyle w:val="Heading3"/>
        <w:keepNext w:val="0"/>
        <w:keepLines w:val="0"/>
        <w:spacing w:before="280" w:lineRule="auto"/>
        <w:rPr>
          <w:b w:val="1"/>
          <w:bCs w:val="1"/>
          <w:color w:val="000000"/>
          <w:sz w:val="26"/>
          <w:szCs w:val="26"/>
        </w:rPr>
      </w:pPr>
      <w:bookmarkStart w:colFirst="0" w:colLast="0" w:name="_9gtlw9wqq0v8" w:id="10799"/>
      <w:bookmarkEnd w:id="10799"/>
      <w:r w:rsidDel="00000000" w:rsidR="00000000" w:rsidRPr="00000000">
        <w:rPr>
          <w:b w:val="1"/>
          <w:bCs w:val="1"/>
          <w:color w:val="000000"/>
          <w:sz w:val="26"/>
          <w:szCs w:val="26"/>
          <w:rtl w:val="0"/>
        </w:rPr>
        <w:t xml:space="preserve">Evidence</w:t>
      </w:r>
    </w:p>
    <w:p w:rsidR="00000000" w:rsidDel="00000000" w:rsidP="00000000" w:rsidRDefault="00000000" w:rsidRPr="00000000" w14:paraId="00006819">
      <w:pPr>
        <w:spacing w:after="240" w:before="240" w:lineRule="auto"/>
        <w:rPr/>
      </w:pPr>
      <w:r w:rsidDel="00000000" w:rsidR="00000000" w:rsidRPr="00000000">
        <w:rPr>
          <w:rtl w:val="0"/>
        </w:rPr>
        <w:t xml:space="preserve">Deeds, bank records, and contracts may be relevant.</w:t>
      </w:r>
    </w:p>
    <w:p w:rsidR="00000000" w:rsidDel="00000000" w:rsidP="00000000" w:rsidRDefault="00000000" w:rsidRPr="00000000" w14:paraId="0000681A">
      <w:pPr>
        <w:pStyle w:val="Heading3"/>
        <w:keepNext w:val="0"/>
        <w:keepLines w:val="0"/>
        <w:spacing w:before="280" w:lineRule="auto"/>
        <w:rPr>
          <w:b w:val="1"/>
          <w:bCs w:val="1"/>
          <w:color w:val="000000"/>
          <w:sz w:val="26"/>
          <w:szCs w:val="26"/>
        </w:rPr>
      </w:pPr>
      <w:bookmarkStart w:colFirst="0" w:colLast="0" w:name="_h4it9mpjhn0h" w:id="10800"/>
      <w:bookmarkEnd w:id="10800"/>
      <w:r w:rsidDel="00000000" w:rsidR="00000000" w:rsidRPr="00000000">
        <w:rPr>
          <w:b w:val="1"/>
          <w:bCs w:val="1"/>
          <w:color w:val="000000"/>
          <w:sz w:val="26"/>
          <w:szCs w:val="26"/>
          <w:rtl w:val="0"/>
        </w:rPr>
        <w:t xml:space="preserve">Probate Procedure</w:t>
      </w:r>
    </w:p>
    <w:p w:rsidR="00000000" w:rsidDel="00000000" w:rsidP="00000000" w:rsidRDefault="00000000" w:rsidRPr="00000000" w14:paraId="0000681B">
      <w:pPr>
        <w:spacing w:after="240" w:before="240" w:lineRule="auto"/>
        <w:rPr/>
      </w:pPr>
      <w:r w:rsidDel="00000000" w:rsidR="00000000" w:rsidRPr="00000000">
        <w:rPr>
          <w:rtl w:val="0"/>
        </w:rPr>
        <w:t xml:space="preserve">The issue may arise during the estate administration.</w:t>
      </w:r>
    </w:p>
    <w:p w:rsidR="00000000" w:rsidDel="00000000" w:rsidP="00000000" w:rsidRDefault="00000000" w:rsidRPr="00000000" w14:paraId="0000681C">
      <w:pPr>
        <w:pStyle w:val="Heading3"/>
        <w:keepNext w:val="0"/>
        <w:keepLines w:val="0"/>
        <w:spacing w:before="280" w:lineRule="auto"/>
        <w:rPr>
          <w:b w:val="1"/>
          <w:bCs w:val="1"/>
          <w:color w:val="000000"/>
          <w:sz w:val="26"/>
          <w:szCs w:val="26"/>
        </w:rPr>
      </w:pPr>
      <w:bookmarkStart w:colFirst="0" w:colLast="0" w:name="_m7rps7e6tm67" w:id="10801"/>
      <w:bookmarkEnd w:id="10801"/>
      <w:r w:rsidDel="00000000" w:rsidR="00000000" w:rsidRPr="00000000">
        <w:rPr>
          <w:b w:val="1"/>
          <w:bCs w:val="1"/>
          <w:color w:val="000000"/>
          <w:sz w:val="26"/>
          <w:szCs w:val="26"/>
          <w:rtl w:val="0"/>
        </w:rPr>
        <w:t xml:space="preserve">Disputes</w:t>
      </w:r>
    </w:p>
    <w:p w:rsidR="00000000" w:rsidDel="00000000" w:rsidP="00000000" w:rsidRDefault="00000000" w:rsidRPr="00000000" w14:paraId="0000681D">
      <w:pPr>
        <w:spacing w:after="240" w:before="240" w:lineRule="auto"/>
        <w:rPr/>
      </w:pPr>
      <w:r w:rsidDel="00000000" w:rsidR="00000000" w:rsidRPr="00000000">
        <w:rPr>
          <w:rtl w:val="0"/>
        </w:rPr>
        <w:t xml:space="preserve">Other heirs may contest the treatment of gifts.</w:t>
      </w:r>
    </w:p>
    <w:p w:rsidR="00000000" w:rsidDel="00000000" w:rsidP="00000000" w:rsidRDefault="00000000" w:rsidRPr="00000000" w14:paraId="0000681E">
      <w:pPr>
        <w:spacing w:after="240" w:before="240" w:lineRule="auto"/>
        <w:rPr>
          <w:b w:val="1"/>
          <w:bCs w:val="1"/>
        </w:rPr>
      </w:pPr>
      <w:r w:rsidDel="00000000" w:rsidR="00000000" w:rsidRPr="00000000">
        <w:rPr>
          <w:b w:val="1"/>
          <w:bCs w:val="1"/>
          <w:rtl w:val="0"/>
        </w:rPr>
        <w:t xml:space="preserve">Colação is not always a requirement to physically return the donated property. The legal accounting and available remedies depend on the case.</w:t>
      </w:r>
    </w:p>
    <w:p w:rsidR="00000000" w:rsidDel="00000000" w:rsidP="00000000" w:rsidRDefault="00000000" w:rsidRPr="00000000" w14:paraId="0000681F">
      <w:pPr>
        <w:spacing w:after="240" w:before="240" w:lineRule="auto"/>
        <w:rPr>
          <w:b w:val="1"/>
          <w:bCs w:val="1"/>
        </w:rPr>
      </w:pPr>
      <w:r w:rsidDel="00000000" w:rsidR="00000000" w:rsidRPr="00000000">
        <w:rPr>
          <w:b w:val="1"/>
          <w:bCs w:val="1"/>
          <w:rtl w:val="0"/>
        </w:rPr>
        <w:t xml:space="preserve">[Discuss Colação and Inheritance Equalization]</w:t>
      </w:r>
    </w:p>
    <w:p w:rsidR="00000000" w:rsidDel="00000000" w:rsidP="00000000" w:rsidRDefault="00000000" w:rsidRPr="00000000" w14:paraId="00006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21">
      <w:pPr>
        <w:pStyle w:val="Heading2"/>
        <w:keepNext w:val="0"/>
        <w:keepLines w:val="0"/>
        <w:spacing w:after="80" w:lineRule="auto"/>
        <w:rPr>
          <w:b w:val="1"/>
          <w:bCs w:val="1"/>
          <w:sz w:val="34"/>
          <w:szCs w:val="34"/>
        </w:rPr>
      </w:pPr>
      <w:bookmarkStart w:colFirst="0" w:colLast="0" w:name="_ph8uokfdc1du" w:id="10802"/>
      <w:bookmarkEnd w:id="10802"/>
      <w:r w:rsidDel="00000000" w:rsidR="00000000" w:rsidRPr="00000000">
        <w:rPr>
          <w:b w:val="1"/>
          <w:bCs w:val="1"/>
          <w:sz w:val="34"/>
          <w:szCs w:val="34"/>
          <w:rtl w:val="0"/>
        </w:rPr>
        <w:t xml:space="preserve">WHAT IS AN INOFFICIOUS DONATION?</w:t>
      </w:r>
    </w:p>
    <w:p w:rsidR="00000000" w:rsidDel="00000000" w:rsidP="00000000" w:rsidRDefault="00000000" w:rsidRPr="00000000" w14:paraId="00006822">
      <w:pPr>
        <w:pStyle w:val="Heading1"/>
        <w:keepNext w:val="0"/>
        <w:keepLines w:val="0"/>
        <w:spacing w:before="480" w:lineRule="auto"/>
        <w:rPr>
          <w:b w:val="1"/>
          <w:bCs w:val="1"/>
          <w:sz w:val="46"/>
          <w:szCs w:val="46"/>
        </w:rPr>
      </w:pPr>
      <w:bookmarkStart w:colFirst="0" w:colLast="0" w:name="_pztmp8xtfx8w" w:id="10803"/>
      <w:bookmarkEnd w:id="10803"/>
      <w:r w:rsidDel="00000000" w:rsidR="00000000" w:rsidRPr="00000000">
        <w:rPr>
          <w:b w:val="1"/>
          <w:bCs w:val="1"/>
          <w:sz w:val="46"/>
          <w:szCs w:val="46"/>
          <w:rtl w:val="0"/>
        </w:rPr>
        <w:t xml:space="preserve">Doação Inoficiosa Under Brazilian Law</w:t>
      </w:r>
    </w:p>
    <w:p w:rsidR="00000000" w:rsidDel="00000000" w:rsidP="00000000" w:rsidRDefault="00000000" w:rsidRPr="00000000" w14:paraId="00006823">
      <w:pPr>
        <w:spacing w:after="240" w:before="240" w:lineRule="auto"/>
        <w:rPr/>
      </w:pPr>
      <w:r w:rsidDel="00000000" w:rsidR="00000000" w:rsidRPr="00000000">
        <w:rPr>
          <w:rtl w:val="0"/>
        </w:rPr>
        <w:t xml:space="preserve">A </w:t>
      </w:r>
      <w:r w:rsidDel="00000000" w:rsidR="00000000" w:rsidRPr="00000000">
        <w:rPr>
          <w:i w:val="1"/>
          <w:iCs w:val="1"/>
          <w:rtl w:val="0"/>
        </w:rPr>
        <w:t xml:space="preserve">doação inoficiosa</w:t>
      </w:r>
      <w:r w:rsidDel="00000000" w:rsidR="00000000" w:rsidRPr="00000000">
        <w:rPr>
          <w:rtl w:val="0"/>
        </w:rPr>
        <w:t xml:space="preserve"> is a donation that exceeds the legally permitted amount under the relevant Civil Code rules.</w:t>
      </w:r>
    </w:p>
    <w:p w:rsidR="00000000" w:rsidDel="00000000" w:rsidP="00000000" w:rsidRDefault="00000000" w:rsidRPr="00000000" w14:paraId="00006824">
      <w:pPr>
        <w:pStyle w:val="Heading3"/>
        <w:keepNext w:val="0"/>
        <w:keepLines w:val="0"/>
        <w:spacing w:before="280" w:lineRule="auto"/>
        <w:rPr>
          <w:b w:val="1"/>
          <w:bCs w:val="1"/>
          <w:color w:val="000000"/>
          <w:sz w:val="26"/>
          <w:szCs w:val="26"/>
        </w:rPr>
      </w:pPr>
      <w:bookmarkStart w:colFirst="0" w:colLast="0" w:name="_if6vc29vro6" w:id="10804"/>
      <w:bookmarkEnd w:id="10804"/>
      <w:r w:rsidDel="00000000" w:rsidR="00000000" w:rsidRPr="00000000">
        <w:rPr>
          <w:b w:val="1"/>
          <w:bCs w:val="1"/>
          <w:color w:val="000000"/>
          <w:sz w:val="26"/>
          <w:szCs w:val="26"/>
          <w:rtl w:val="0"/>
        </w:rPr>
        <w:t xml:space="preserve">Legal Limit</w:t>
      </w:r>
    </w:p>
    <w:p w:rsidR="00000000" w:rsidDel="00000000" w:rsidP="00000000" w:rsidRDefault="00000000" w:rsidRPr="00000000" w14:paraId="00006825">
      <w:pPr>
        <w:spacing w:after="240" w:before="240" w:lineRule="auto"/>
        <w:rPr/>
      </w:pPr>
      <w:r w:rsidDel="00000000" w:rsidR="00000000" w:rsidRPr="00000000">
        <w:rPr>
          <w:rtl w:val="0"/>
        </w:rPr>
        <w:t xml:space="preserve">The donor's power to make gratuitous transfers is restricted in qualifying circumstances.</w:t>
      </w:r>
    </w:p>
    <w:p w:rsidR="00000000" w:rsidDel="00000000" w:rsidP="00000000" w:rsidRDefault="00000000" w:rsidRPr="00000000" w14:paraId="00006826">
      <w:pPr>
        <w:pStyle w:val="Heading3"/>
        <w:keepNext w:val="0"/>
        <w:keepLines w:val="0"/>
        <w:spacing w:before="280" w:lineRule="auto"/>
        <w:rPr>
          <w:b w:val="1"/>
          <w:bCs w:val="1"/>
          <w:color w:val="000000"/>
          <w:sz w:val="26"/>
          <w:szCs w:val="26"/>
        </w:rPr>
      </w:pPr>
      <w:bookmarkStart w:colFirst="0" w:colLast="0" w:name="_sm5fx25z0bz8" w:id="10805"/>
      <w:bookmarkEnd w:id="10805"/>
      <w:r w:rsidDel="00000000" w:rsidR="00000000" w:rsidRPr="00000000">
        <w:rPr>
          <w:b w:val="1"/>
          <w:bCs w:val="1"/>
          <w:color w:val="000000"/>
          <w:sz w:val="26"/>
          <w:szCs w:val="26"/>
          <w:rtl w:val="0"/>
        </w:rPr>
        <w:t xml:space="preserve">Protected Heirs</w:t>
      </w:r>
    </w:p>
    <w:p w:rsidR="00000000" w:rsidDel="00000000" w:rsidP="00000000" w:rsidRDefault="00000000" w:rsidRPr="00000000" w14:paraId="00006827">
      <w:pPr>
        <w:spacing w:after="240" w:before="240" w:lineRule="auto"/>
        <w:rPr/>
      </w:pPr>
      <w:r w:rsidDel="00000000" w:rsidR="00000000" w:rsidRPr="00000000">
        <w:rPr>
          <w:rtl w:val="0"/>
        </w:rPr>
        <w:t xml:space="preserve">The applicable statutory framework must be considered.</w:t>
      </w:r>
    </w:p>
    <w:p w:rsidR="00000000" w:rsidDel="00000000" w:rsidP="00000000" w:rsidRDefault="00000000" w:rsidRPr="00000000" w14:paraId="00006828">
      <w:pPr>
        <w:pStyle w:val="Heading3"/>
        <w:keepNext w:val="0"/>
        <w:keepLines w:val="0"/>
        <w:spacing w:before="280" w:lineRule="auto"/>
        <w:rPr>
          <w:b w:val="1"/>
          <w:bCs w:val="1"/>
          <w:color w:val="000000"/>
          <w:sz w:val="26"/>
          <w:szCs w:val="26"/>
        </w:rPr>
      </w:pPr>
      <w:bookmarkStart w:colFirst="0" w:colLast="0" w:name="_e8upa6vo338w" w:id="10806"/>
      <w:bookmarkEnd w:id="10806"/>
      <w:r w:rsidDel="00000000" w:rsidR="00000000" w:rsidRPr="00000000">
        <w:rPr>
          <w:b w:val="1"/>
          <w:bCs w:val="1"/>
          <w:color w:val="000000"/>
          <w:sz w:val="26"/>
          <w:szCs w:val="26"/>
          <w:rtl w:val="0"/>
        </w:rPr>
        <w:t xml:space="preserve">Value at the Relevant Time</w:t>
      </w:r>
    </w:p>
    <w:p w:rsidR="00000000" w:rsidDel="00000000" w:rsidP="00000000" w:rsidRDefault="00000000" w:rsidRPr="00000000" w14:paraId="00006829">
      <w:pPr>
        <w:spacing w:after="240" w:before="240" w:lineRule="auto"/>
        <w:rPr/>
      </w:pPr>
      <w:r w:rsidDel="00000000" w:rsidR="00000000" w:rsidRPr="00000000">
        <w:rPr>
          <w:rtl w:val="0"/>
        </w:rPr>
        <w:t xml:space="preserve">The legal valuation method matters.</w:t>
      </w:r>
    </w:p>
    <w:p w:rsidR="00000000" w:rsidDel="00000000" w:rsidP="00000000" w:rsidRDefault="00000000" w:rsidRPr="00000000" w14:paraId="0000682A">
      <w:pPr>
        <w:pStyle w:val="Heading3"/>
        <w:keepNext w:val="0"/>
        <w:keepLines w:val="0"/>
        <w:spacing w:before="280" w:lineRule="auto"/>
        <w:rPr>
          <w:b w:val="1"/>
          <w:bCs w:val="1"/>
          <w:color w:val="000000"/>
          <w:sz w:val="26"/>
          <w:szCs w:val="26"/>
        </w:rPr>
      </w:pPr>
      <w:bookmarkStart w:colFirst="0" w:colLast="0" w:name="_q3mhdm2k3gh3" w:id="10807"/>
      <w:bookmarkEnd w:id="10807"/>
      <w:r w:rsidDel="00000000" w:rsidR="00000000" w:rsidRPr="00000000">
        <w:rPr>
          <w:b w:val="1"/>
          <w:bCs w:val="1"/>
          <w:color w:val="000000"/>
          <w:sz w:val="26"/>
          <w:szCs w:val="26"/>
          <w:rtl w:val="0"/>
        </w:rPr>
        <w:t xml:space="preserve">Partial Excess</w:t>
      </w:r>
    </w:p>
    <w:p w:rsidR="00000000" w:rsidDel="00000000" w:rsidP="00000000" w:rsidRDefault="00000000" w:rsidRPr="00000000" w14:paraId="0000682B">
      <w:pPr>
        <w:spacing w:after="240" w:before="240" w:lineRule="auto"/>
        <w:rPr/>
      </w:pPr>
      <w:r w:rsidDel="00000000" w:rsidR="00000000" w:rsidRPr="00000000">
        <w:rPr>
          <w:rtl w:val="0"/>
        </w:rPr>
        <w:t xml:space="preserve">The challenge may concern the excessive portion.</w:t>
      </w:r>
    </w:p>
    <w:p w:rsidR="00000000" w:rsidDel="00000000" w:rsidP="00000000" w:rsidRDefault="00000000" w:rsidRPr="00000000" w14:paraId="0000682C">
      <w:pPr>
        <w:pStyle w:val="Heading3"/>
        <w:keepNext w:val="0"/>
        <w:keepLines w:val="0"/>
        <w:spacing w:before="280" w:lineRule="auto"/>
        <w:rPr>
          <w:b w:val="1"/>
          <w:bCs w:val="1"/>
          <w:color w:val="000000"/>
          <w:sz w:val="26"/>
          <w:szCs w:val="26"/>
        </w:rPr>
      </w:pPr>
      <w:bookmarkStart w:colFirst="0" w:colLast="0" w:name="_68vxkdkfltxo" w:id="10808"/>
      <w:bookmarkEnd w:id="10808"/>
      <w:r w:rsidDel="00000000" w:rsidR="00000000" w:rsidRPr="00000000">
        <w:rPr>
          <w:b w:val="1"/>
          <w:bCs w:val="1"/>
          <w:color w:val="000000"/>
          <w:sz w:val="26"/>
          <w:szCs w:val="26"/>
          <w:rtl w:val="0"/>
        </w:rPr>
        <w:t xml:space="preserve">Evidence</w:t>
      </w:r>
    </w:p>
    <w:p w:rsidR="00000000" w:rsidDel="00000000" w:rsidP="00000000" w:rsidRDefault="00000000" w:rsidRPr="00000000" w14:paraId="0000682D">
      <w:pPr>
        <w:spacing w:after="240" w:before="240" w:lineRule="auto"/>
        <w:rPr/>
      </w:pPr>
      <w:r w:rsidDel="00000000" w:rsidR="00000000" w:rsidRPr="00000000">
        <w:rPr>
          <w:rtl w:val="0"/>
        </w:rPr>
        <w:t xml:space="preserve">The donor's assets and transaction circumstances may require proof.</w:t>
      </w:r>
    </w:p>
    <w:p w:rsidR="00000000" w:rsidDel="00000000" w:rsidP="00000000" w:rsidRDefault="00000000" w:rsidRPr="00000000" w14:paraId="0000682E">
      <w:pPr>
        <w:pStyle w:val="Heading3"/>
        <w:keepNext w:val="0"/>
        <w:keepLines w:val="0"/>
        <w:spacing w:before="280" w:lineRule="auto"/>
        <w:rPr>
          <w:b w:val="1"/>
          <w:bCs w:val="1"/>
          <w:color w:val="000000"/>
          <w:sz w:val="26"/>
          <w:szCs w:val="26"/>
        </w:rPr>
      </w:pPr>
      <w:bookmarkStart w:colFirst="0" w:colLast="0" w:name="_xpybw353pq9s" w:id="10809"/>
      <w:bookmarkEnd w:id="10809"/>
      <w:r w:rsidDel="00000000" w:rsidR="00000000" w:rsidRPr="00000000">
        <w:rPr>
          <w:b w:val="1"/>
          <w:bCs w:val="1"/>
          <w:color w:val="000000"/>
          <w:sz w:val="26"/>
          <w:szCs w:val="26"/>
          <w:rtl w:val="0"/>
        </w:rPr>
        <w:t xml:space="preserve">Appropriate Legal Action</w:t>
      </w:r>
    </w:p>
    <w:p w:rsidR="00000000" w:rsidDel="00000000" w:rsidP="00000000" w:rsidRDefault="00000000" w:rsidRPr="00000000" w14:paraId="0000682F">
      <w:pPr>
        <w:spacing w:after="240" w:before="240" w:lineRule="auto"/>
        <w:rPr/>
      </w:pPr>
      <w:r w:rsidDel="00000000" w:rsidR="00000000" w:rsidRPr="00000000">
        <w:rPr>
          <w:rtl w:val="0"/>
        </w:rPr>
        <w:t xml:space="preserve">The remedy depends on the legal grounds.</w:t>
      </w:r>
    </w:p>
    <w:p w:rsidR="00000000" w:rsidDel="00000000" w:rsidP="00000000" w:rsidRDefault="00000000" w:rsidRPr="00000000" w14:paraId="00006830">
      <w:pPr>
        <w:pStyle w:val="Heading3"/>
        <w:keepNext w:val="0"/>
        <w:keepLines w:val="0"/>
        <w:spacing w:before="280" w:lineRule="auto"/>
        <w:rPr>
          <w:b w:val="1"/>
          <w:bCs w:val="1"/>
          <w:color w:val="000000"/>
          <w:sz w:val="26"/>
          <w:szCs w:val="26"/>
        </w:rPr>
      </w:pPr>
      <w:bookmarkStart w:colFirst="0" w:colLast="0" w:name="_46n5jjytcb16" w:id="10810"/>
      <w:bookmarkEnd w:id="10810"/>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6831">
      <w:pPr>
        <w:spacing w:after="240" w:before="240" w:lineRule="auto"/>
        <w:rPr/>
      </w:pPr>
      <w:r w:rsidDel="00000000" w:rsidR="00000000" w:rsidRPr="00000000">
        <w:rPr>
          <w:rtl w:val="0"/>
        </w:rPr>
        <w:t xml:space="preserve">Relevant deadlines require individual assessment.</w:t>
      </w:r>
    </w:p>
    <w:p w:rsidR="00000000" w:rsidDel="00000000" w:rsidP="00000000" w:rsidRDefault="00000000" w:rsidRPr="00000000" w14:paraId="00006832">
      <w:pPr>
        <w:pStyle w:val="Heading3"/>
        <w:keepNext w:val="0"/>
        <w:keepLines w:val="0"/>
        <w:spacing w:before="280" w:lineRule="auto"/>
        <w:rPr>
          <w:b w:val="1"/>
          <w:bCs w:val="1"/>
          <w:color w:val="000000"/>
          <w:sz w:val="26"/>
          <w:szCs w:val="26"/>
        </w:rPr>
      </w:pPr>
      <w:bookmarkStart w:colFirst="0" w:colLast="0" w:name="_p2ygyb74n8ur" w:id="10811"/>
      <w:bookmarkEnd w:id="10811"/>
      <w:r w:rsidDel="00000000" w:rsidR="00000000" w:rsidRPr="00000000">
        <w:rPr>
          <w:b w:val="1"/>
          <w:bCs w:val="1"/>
          <w:color w:val="000000"/>
          <w:sz w:val="26"/>
          <w:szCs w:val="26"/>
          <w:rtl w:val="0"/>
        </w:rPr>
        <w:t xml:space="preserve">Third-Party Transactions</w:t>
      </w:r>
    </w:p>
    <w:p w:rsidR="00000000" w:rsidDel="00000000" w:rsidP="00000000" w:rsidRDefault="00000000" w:rsidRPr="00000000" w14:paraId="00006833">
      <w:pPr>
        <w:spacing w:after="240" w:before="240" w:lineRule="auto"/>
        <w:rPr/>
      </w:pPr>
      <w:r w:rsidDel="00000000" w:rsidR="00000000" w:rsidRPr="00000000">
        <w:rPr>
          <w:rtl w:val="0"/>
        </w:rPr>
        <w:t xml:space="preserve">Subsequent transfers may complicate recovery.</w:t>
      </w:r>
    </w:p>
    <w:p w:rsidR="00000000" w:rsidDel="00000000" w:rsidP="00000000" w:rsidRDefault="00000000" w:rsidRPr="00000000" w14:paraId="00006834">
      <w:pPr>
        <w:spacing w:after="240" w:before="240" w:lineRule="auto"/>
        <w:rPr>
          <w:b w:val="1"/>
          <w:bCs w:val="1"/>
        </w:rPr>
      </w:pPr>
      <w:r w:rsidDel="00000000" w:rsidR="00000000" w:rsidRPr="00000000">
        <w:rPr>
          <w:b w:val="1"/>
          <w:bCs w:val="1"/>
          <w:rtl w:val="0"/>
        </w:rPr>
        <w:t xml:space="preserve">[Request an Excessive Donation Legal Assessment]</w:t>
      </w:r>
    </w:p>
    <w:p w:rsidR="00000000" w:rsidDel="00000000" w:rsidP="00000000" w:rsidRDefault="00000000" w:rsidRPr="00000000" w14:paraId="00006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36">
      <w:pPr>
        <w:pStyle w:val="Heading2"/>
        <w:keepNext w:val="0"/>
        <w:keepLines w:val="0"/>
        <w:spacing w:after="80" w:lineRule="auto"/>
        <w:rPr>
          <w:b w:val="1"/>
          <w:bCs w:val="1"/>
          <w:sz w:val="34"/>
          <w:szCs w:val="34"/>
        </w:rPr>
      </w:pPr>
      <w:bookmarkStart w:colFirst="0" w:colLast="0" w:name="_3hk08yip4b34" w:id="10812"/>
      <w:bookmarkEnd w:id="10812"/>
      <w:r w:rsidDel="00000000" w:rsidR="00000000" w:rsidRPr="00000000">
        <w:rPr>
          <w:b w:val="1"/>
          <w:bCs w:val="1"/>
          <w:sz w:val="34"/>
          <w:szCs w:val="34"/>
          <w:rtl w:val="0"/>
        </w:rPr>
        <w:t xml:space="preserve">CAN A FAMILY HOLDING COMPANY AVOID FORCED HEIRSHIP?</w:t>
      </w:r>
    </w:p>
    <w:p w:rsidR="00000000" w:rsidDel="00000000" w:rsidP="00000000" w:rsidRDefault="00000000" w:rsidRPr="00000000" w14:paraId="00006837">
      <w:pPr>
        <w:pStyle w:val="Heading1"/>
        <w:keepNext w:val="0"/>
        <w:keepLines w:val="0"/>
        <w:spacing w:before="480" w:lineRule="auto"/>
        <w:rPr>
          <w:b w:val="1"/>
          <w:bCs w:val="1"/>
          <w:sz w:val="46"/>
          <w:szCs w:val="46"/>
        </w:rPr>
      </w:pPr>
      <w:bookmarkStart w:colFirst="0" w:colLast="0" w:name="_mgsb83re3ze8" w:id="10813"/>
      <w:bookmarkEnd w:id="10813"/>
      <w:r w:rsidDel="00000000" w:rsidR="00000000" w:rsidRPr="00000000">
        <w:rPr>
          <w:b w:val="1"/>
          <w:bCs w:val="1"/>
          <w:sz w:val="46"/>
          <w:szCs w:val="46"/>
          <w:rtl w:val="0"/>
        </w:rPr>
        <w:t xml:space="preserve">Brazilian Holdings, Corporate Shares and Succession</w:t>
      </w:r>
    </w:p>
    <w:p w:rsidR="00000000" w:rsidDel="00000000" w:rsidP="00000000" w:rsidRDefault="00000000" w:rsidRPr="00000000" w14:paraId="00006838">
      <w:pPr>
        <w:spacing w:after="240" w:before="240" w:lineRule="auto"/>
        <w:rPr/>
      </w:pPr>
      <w:r w:rsidDel="00000000" w:rsidR="00000000" w:rsidRPr="00000000">
        <w:rPr>
          <w:rtl w:val="0"/>
        </w:rPr>
        <w:t xml:space="preserve">Families sometimes transfer real estate into a company or establish a holding structure for governance and succession planning.</w:t>
      </w:r>
    </w:p>
    <w:p w:rsidR="00000000" w:rsidDel="00000000" w:rsidP="00000000" w:rsidRDefault="00000000" w:rsidRPr="00000000" w14:paraId="00006839">
      <w:pPr>
        <w:spacing w:after="240" w:before="240" w:lineRule="auto"/>
        <w:rPr/>
      </w:pPr>
      <w:r w:rsidDel="00000000" w:rsidR="00000000" w:rsidRPr="00000000">
        <w:rPr>
          <w:rtl w:val="0"/>
        </w:rPr>
        <w:t xml:space="preserve">Such structures can serve legitimate purposes, but they do not automatically eliminate inheritance protections.</w:t>
      </w:r>
    </w:p>
    <w:p w:rsidR="00000000" w:rsidDel="00000000" w:rsidP="00000000" w:rsidRDefault="00000000" w:rsidRPr="00000000" w14:paraId="0000683A">
      <w:pPr>
        <w:pStyle w:val="Heading3"/>
        <w:keepNext w:val="0"/>
        <w:keepLines w:val="0"/>
        <w:spacing w:before="280" w:lineRule="auto"/>
        <w:rPr>
          <w:b w:val="1"/>
          <w:bCs w:val="1"/>
          <w:color w:val="000000"/>
          <w:sz w:val="26"/>
          <w:szCs w:val="26"/>
        </w:rPr>
      </w:pPr>
      <w:bookmarkStart w:colFirst="0" w:colLast="0" w:name="_svf9bcgns1tv" w:id="10814"/>
      <w:bookmarkEnd w:id="10814"/>
      <w:r w:rsidDel="00000000" w:rsidR="00000000" w:rsidRPr="00000000">
        <w:rPr>
          <w:b w:val="1"/>
          <w:bCs w:val="1"/>
          <w:color w:val="000000"/>
          <w:sz w:val="26"/>
          <w:szCs w:val="26"/>
          <w:rtl w:val="0"/>
        </w:rPr>
        <w:t xml:space="preserve">Corporate Ownership</w:t>
      </w:r>
    </w:p>
    <w:p w:rsidR="00000000" w:rsidDel="00000000" w:rsidP="00000000" w:rsidRDefault="00000000" w:rsidRPr="00000000" w14:paraId="0000683B">
      <w:pPr>
        <w:spacing w:after="240" w:before="240" w:lineRule="auto"/>
        <w:rPr/>
      </w:pPr>
      <w:r w:rsidDel="00000000" w:rsidR="00000000" w:rsidRPr="00000000">
        <w:rPr>
          <w:rtl w:val="0"/>
        </w:rPr>
        <w:t xml:space="preserve">The company owns its assets according to corporate law.</w:t>
      </w:r>
    </w:p>
    <w:p w:rsidR="00000000" w:rsidDel="00000000" w:rsidP="00000000" w:rsidRDefault="00000000" w:rsidRPr="00000000" w14:paraId="0000683C">
      <w:pPr>
        <w:pStyle w:val="Heading3"/>
        <w:keepNext w:val="0"/>
        <w:keepLines w:val="0"/>
        <w:spacing w:before="280" w:lineRule="auto"/>
        <w:rPr>
          <w:b w:val="1"/>
          <w:bCs w:val="1"/>
          <w:color w:val="000000"/>
          <w:sz w:val="26"/>
          <w:szCs w:val="26"/>
        </w:rPr>
      </w:pPr>
      <w:bookmarkStart w:colFirst="0" w:colLast="0" w:name="_aa82ulz8ymir" w:id="10815"/>
      <w:bookmarkEnd w:id="10815"/>
      <w:r w:rsidDel="00000000" w:rsidR="00000000" w:rsidRPr="00000000">
        <w:rPr>
          <w:b w:val="1"/>
          <w:bCs w:val="1"/>
          <w:color w:val="000000"/>
          <w:sz w:val="26"/>
          <w:szCs w:val="26"/>
          <w:rtl w:val="0"/>
        </w:rPr>
        <w:t xml:space="preserve">Shares or Quotas</w:t>
      </w:r>
    </w:p>
    <w:p w:rsidR="00000000" w:rsidDel="00000000" w:rsidP="00000000" w:rsidRDefault="00000000" w:rsidRPr="00000000" w14:paraId="0000683D">
      <w:pPr>
        <w:spacing w:after="240" w:before="240" w:lineRule="auto"/>
        <w:rPr/>
      </w:pPr>
      <w:r w:rsidDel="00000000" w:rsidR="00000000" w:rsidRPr="00000000">
        <w:rPr>
          <w:rtl w:val="0"/>
        </w:rPr>
        <w:t xml:space="preserve">The deceased may hold a transmissible corporate interest.</w:t>
      </w:r>
    </w:p>
    <w:p w:rsidR="00000000" w:rsidDel="00000000" w:rsidP="00000000" w:rsidRDefault="00000000" w:rsidRPr="00000000" w14:paraId="0000683E">
      <w:pPr>
        <w:pStyle w:val="Heading3"/>
        <w:keepNext w:val="0"/>
        <w:keepLines w:val="0"/>
        <w:spacing w:before="280" w:lineRule="auto"/>
        <w:rPr>
          <w:b w:val="1"/>
          <w:bCs w:val="1"/>
          <w:color w:val="000000"/>
          <w:sz w:val="26"/>
          <w:szCs w:val="26"/>
        </w:rPr>
      </w:pPr>
      <w:bookmarkStart w:colFirst="0" w:colLast="0" w:name="_sssivdqk8x0z" w:id="10816"/>
      <w:bookmarkEnd w:id="10816"/>
      <w:r w:rsidDel="00000000" w:rsidR="00000000" w:rsidRPr="00000000">
        <w:rPr>
          <w:b w:val="1"/>
          <w:bCs w:val="1"/>
          <w:color w:val="000000"/>
          <w:sz w:val="26"/>
          <w:szCs w:val="26"/>
          <w:rtl w:val="0"/>
        </w:rPr>
        <w:t xml:space="preserve">Lifetime Transfers</w:t>
      </w:r>
    </w:p>
    <w:p w:rsidR="00000000" w:rsidDel="00000000" w:rsidP="00000000" w:rsidRDefault="00000000" w:rsidRPr="00000000" w14:paraId="0000683F">
      <w:pPr>
        <w:spacing w:after="240" w:before="240" w:lineRule="auto"/>
        <w:rPr/>
      </w:pPr>
      <w:r w:rsidDel="00000000" w:rsidR="00000000" w:rsidRPr="00000000">
        <w:rPr>
          <w:rtl w:val="0"/>
        </w:rPr>
        <w:t xml:space="preserve">Donations of quotas may have succession consequences.</w:t>
      </w:r>
    </w:p>
    <w:p w:rsidR="00000000" w:rsidDel="00000000" w:rsidP="00000000" w:rsidRDefault="00000000" w:rsidRPr="00000000" w14:paraId="00006840">
      <w:pPr>
        <w:pStyle w:val="Heading3"/>
        <w:keepNext w:val="0"/>
        <w:keepLines w:val="0"/>
        <w:spacing w:before="280" w:lineRule="auto"/>
        <w:rPr>
          <w:b w:val="1"/>
          <w:bCs w:val="1"/>
          <w:color w:val="000000"/>
          <w:sz w:val="26"/>
          <w:szCs w:val="26"/>
        </w:rPr>
      </w:pPr>
      <w:bookmarkStart w:colFirst="0" w:colLast="0" w:name="_hrap1zxgdyul" w:id="10817"/>
      <w:bookmarkEnd w:id="10817"/>
      <w:r w:rsidDel="00000000" w:rsidR="00000000" w:rsidRPr="00000000">
        <w:rPr>
          <w:b w:val="1"/>
          <w:bCs w:val="1"/>
          <w:color w:val="000000"/>
          <w:sz w:val="26"/>
          <w:szCs w:val="26"/>
          <w:rtl w:val="0"/>
        </w:rPr>
        <w:t xml:space="preserve">Voting Rights</w:t>
      </w:r>
    </w:p>
    <w:p w:rsidR="00000000" w:rsidDel="00000000" w:rsidP="00000000" w:rsidRDefault="00000000" w:rsidRPr="00000000" w14:paraId="00006841">
      <w:pPr>
        <w:spacing w:after="240" w:before="240" w:lineRule="auto"/>
        <w:rPr/>
      </w:pPr>
      <w:r w:rsidDel="00000000" w:rsidR="00000000" w:rsidRPr="00000000">
        <w:rPr>
          <w:rtl w:val="0"/>
        </w:rPr>
        <w:t xml:space="preserve">Corporate control and economic ownership must be distinguished.</w:t>
      </w:r>
    </w:p>
    <w:p w:rsidR="00000000" w:rsidDel="00000000" w:rsidP="00000000" w:rsidRDefault="00000000" w:rsidRPr="00000000" w14:paraId="00006842">
      <w:pPr>
        <w:pStyle w:val="Heading3"/>
        <w:keepNext w:val="0"/>
        <w:keepLines w:val="0"/>
        <w:spacing w:before="280" w:lineRule="auto"/>
        <w:rPr>
          <w:b w:val="1"/>
          <w:bCs w:val="1"/>
          <w:color w:val="000000"/>
          <w:sz w:val="26"/>
          <w:szCs w:val="26"/>
        </w:rPr>
      </w:pPr>
      <w:bookmarkStart w:colFirst="0" w:colLast="0" w:name="_m8qs9x2gonvr" w:id="10818"/>
      <w:bookmarkEnd w:id="10818"/>
      <w:r w:rsidDel="00000000" w:rsidR="00000000" w:rsidRPr="00000000">
        <w:rPr>
          <w:b w:val="1"/>
          <w:bCs w:val="1"/>
          <w:color w:val="000000"/>
          <w:sz w:val="26"/>
          <w:szCs w:val="26"/>
          <w:rtl w:val="0"/>
        </w:rPr>
        <w:t xml:space="preserve">Usufruct</w:t>
      </w:r>
    </w:p>
    <w:p w:rsidR="00000000" w:rsidDel="00000000" w:rsidP="00000000" w:rsidRDefault="00000000" w:rsidRPr="00000000" w14:paraId="00006843">
      <w:pPr>
        <w:spacing w:after="240" w:before="240" w:lineRule="auto"/>
        <w:rPr/>
      </w:pPr>
      <w:r w:rsidDel="00000000" w:rsidR="00000000" w:rsidRPr="00000000">
        <w:rPr>
          <w:rtl w:val="0"/>
        </w:rPr>
        <w:t xml:space="preserve">Reserved usufruct may be part of a lawful planning arrangement.</w:t>
      </w:r>
    </w:p>
    <w:p w:rsidR="00000000" w:rsidDel="00000000" w:rsidP="00000000" w:rsidRDefault="00000000" w:rsidRPr="00000000" w14:paraId="00006844">
      <w:pPr>
        <w:pStyle w:val="Heading3"/>
        <w:keepNext w:val="0"/>
        <w:keepLines w:val="0"/>
        <w:spacing w:before="280" w:lineRule="auto"/>
        <w:rPr>
          <w:b w:val="1"/>
          <w:bCs w:val="1"/>
          <w:color w:val="000000"/>
          <w:sz w:val="26"/>
          <w:szCs w:val="26"/>
        </w:rPr>
      </w:pPr>
      <w:bookmarkStart w:colFirst="0" w:colLast="0" w:name="_dnah8wna0k2c" w:id="10819"/>
      <w:bookmarkEnd w:id="10819"/>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6845">
      <w:pPr>
        <w:spacing w:after="240" w:before="240" w:lineRule="auto"/>
        <w:rPr/>
      </w:pPr>
      <w:r w:rsidDel="00000000" w:rsidR="00000000" w:rsidRPr="00000000">
        <w:rPr>
          <w:rtl w:val="0"/>
        </w:rPr>
        <w:t xml:space="preserve">Corporate documents may regulate certain relationships.</w:t>
      </w:r>
    </w:p>
    <w:p w:rsidR="00000000" w:rsidDel="00000000" w:rsidP="00000000" w:rsidRDefault="00000000" w:rsidRPr="00000000" w14:paraId="00006846">
      <w:pPr>
        <w:pStyle w:val="Heading3"/>
        <w:keepNext w:val="0"/>
        <w:keepLines w:val="0"/>
        <w:spacing w:before="280" w:lineRule="auto"/>
        <w:rPr>
          <w:b w:val="1"/>
          <w:bCs w:val="1"/>
          <w:color w:val="000000"/>
          <w:sz w:val="26"/>
          <w:szCs w:val="26"/>
        </w:rPr>
      </w:pPr>
      <w:bookmarkStart w:colFirst="0" w:colLast="0" w:name="_eztg7icvwmcq" w:id="10820"/>
      <w:bookmarkEnd w:id="10820"/>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6847">
      <w:pPr>
        <w:spacing w:after="240" w:before="240" w:lineRule="auto"/>
        <w:rPr/>
      </w:pPr>
      <w:r w:rsidDel="00000000" w:rsidR="00000000" w:rsidRPr="00000000">
        <w:rPr>
          <w:rtl w:val="0"/>
        </w:rPr>
        <w:t xml:space="preserve">Applicable succession protections remain relevant.</w:t>
      </w:r>
    </w:p>
    <w:p w:rsidR="00000000" w:rsidDel="00000000" w:rsidP="00000000" w:rsidRDefault="00000000" w:rsidRPr="00000000" w14:paraId="00006848">
      <w:pPr>
        <w:pStyle w:val="Heading3"/>
        <w:keepNext w:val="0"/>
        <w:keepLines w:val="0"/>
        <w:spacing w:before="280" w:lineRule="auto"/>
        <w:rPr>
          <w:b w:val="1"/>
          <w:bCs w:val="1"/>
          <w:color w:val="000000"/>
          <w:sz w:val="26"/>
          <w:szCs w:val="26"/>
        </w:rPr>
      </w:pPr>
      <w:bookmarkStart w:colFirst="0" w:colLast="0" w:name="_emsngjasqucw" w:id="10821"/>
      <w:bookmarkEnd w:id="10821"/>
      <w:r w:rsidDel="00000000" w:rsidR="00000000" w:rsidRPr="00000000">
        <w:rPr>
          <w:b w:val="1"/>
          <w:bCs w:val="1"/>
          <w:color w:val="000000"/>
          <w:sz w:val="26"/>
          <w:szCs w:val="26"/>
          <w:rtl w:val="0"/>
        </w:rPr>
        <w:t xml:space="preserve">Taxation</w:t>
      </w:r>
    </w:p>
    <w:p w:rsidR="00000000" w:rsidDel="00000000" w:rsidP="00000000" w:rsidRDefault="00000000" w:rsidRPr="00000000" w14:paraId="00006849">
      <w:pPr>
        <w:spacing w:after="240" w:before="240" w:lineRule="auto"/>
        <w:rPr/>
      </w:pPr>
      <w:r w:rsidDel="00000000" w:rsidR="00000000" w:rsidRPr="00000000">
        <w:rPr>
          <w:rtl w:val="0"/>
        </w:rPr>
        <w:t xml:space="preserve">Corporate and donation tax consequences require separate assessment.</w:t>
      </w:r>
    </w:p>
    <w:p w:rsidR="00000000" w:rsidDel="00000000" w:rsidP="00000000" w:rsidRDefault="00000000" w:rsidRPr="00000000" w14:paraId="0000684A">
      <w:pPr>
        <w:pStyle w:val="Heading3"/>
        <w:keepNext w:val="0"/>
        <w:keepLines w:val="0"/>
        <w:spacing w:before="280" w:lineRule="auto"/>
        <w:rPr>
          <w:b w:val="1"/>
          <w:bCs w:val="1"/>
          <w:color w:val="000000"/>
          <w:sz w:val="26"/>
          <w:szCs w:val="26"/>
        </w:rPr>
      </w:pPr>
      <w:bookmarkStart w:colFirst="0" w:colLast="0" w:name="_juib8khigzlm" w:id="10822"/>
      <w:bookmarkEnd w:id="10822"/>
      <w:r w:rsidDel="00000000" w:rsidR="00000000" w:rsidRPr="00000000">
        <w:rPr>
          <w:b w:val="1"/>
          <w:bCs w:val="1"/>
          <w:color w:val="000000"/>
          <w:sz w:val="26"/>
          <w:szCs w:val="26"/>
          <w:rtl w:val="0"/>
        </w:rPr>
        <w:t xml:space="preserve">Abuse or Simulation</w:t>
      </w:r>
    </w:p>
    <w:p w:rsidR="00000000" w:rsidDel="00000000" w:rsidP="00000000" w:rsidRDefault="00000000" w:rsidRPr="00000000" w14:paraId="0000684B">
      <w:pPr>
        <w:spacing w:after="240" w:before="240" w:lineRule="auto"/>
        <w:rPr/>
      </w:pPr>
      <w:r w:rsidDel="00000000" w:rsidR="00000000" w:rsidRPr="00000000">
        <w:rPr>
          <w:rtl w:val="0"/>
        </w:rPr>
        <w:t xml:space="preserve">Transactions may be challenged where legal grounds exist.</w:t>
      </w:r>
    </w:p>
    <w:p w:rsidR="00000000" w:rsidDel="00000000" w:rsidP="00000000" w:rsidRDefault="00000000" w:rsidRPr="00000000" w14:paraId="0000684C">
      <w:pPr>
        <w:spacing w:after="240" w:before="240" w:lineRule="auto"/>
        <w:rPr>
          <w:b w:val="1"/>
          <w:bCs w:val="1"/>
        </w:rPr>
      </w:pPr>
      <w:r w:rsidDel="00000000" w:rsidR="00000000" w:rsidRPr="00000000">
        <w:rPr>
          <w:b w:val="1"/>
          <w:bCs w:val="1"/>
          <w:rtl w:val="0"/>
        </w:rPr>
        <w:t xml:space="preserve">A holding company is not a guaranteed mechanism for disinheriting protected relatives or avoiding succession taxation.</w:t>
      </w:r>
    </w:p>
    <w:p w:rsidR="00000000" w:rsidDel="00000000" w:rsidP="00000000" w:rsidRDefault="00000000" w:rsidRPr="00000000" w14:paraId="0000684D">
      <w:pPr>
        <w:spacing w:after="240" w:before="240" w:lineRule="auto"/>
        <w:rPr>
          <w:b w:val="1"/>
          <w:bCs w:val="1"/>
        </w:rPr>
      </w:pPr>
      <w:r w:rsidDel="00000000" w:rsidR="00000000" w:rsidRPr="00000000">
        <w:rPr>
          <w:b w:val="1"/>
          <w:bCs w:val="1"/>
          <w:rtl w:val="0"/>
        </w:rPr>
        <w:t xml:space="preserve">[Request Brazilian Holding and Succession Planning]</w:t>
      </w:r>
    </w:p>
    <w:p w:rsidR="00000000" w:rsidDel="00000000" w:rsidP="00000000" w:rsidRDefault="00000000" w:rsidRPr="00000000" w14:paraId="00006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F">
      <w:pPr>
        <w:pStyle w:val="Heading2"/>
        <w:keepNext w:val="0"/>
        <w:keepLines w:val="0"/>
        <w:spacing w:after="80" w:lineRule="auto"/>
        <w:rPr>
          <w:b w:val="1"/>
          <w:bCs w:val="1"/>
          <w:sz w:val="34"/>
          <w:szCs w:val="34"/>
        </w:rPr>
      </w:pPr>
      <w:bookmarkStart w:colFirst="0" w:colLast="0" w:name="_2y4ztyojj6n3" w:id="10823"/>
      <w:bookmarkEnd w:id="10823"/>
      <w:r w:rsidDel="00000000" w:rsidR="00000000" w:rsidRPr="00000000">
        <w:rPr>
          <w:b w:val="1"/>
          <w:bCs w:val="1"/>
          <w:sz w:val="34"/>
          <w:szCs w:val="34"/>
          <w:rtl w:val="0"/>
        </w:rPr>
        <w:t xml:space="preserve">CAN YOU DISINHERIT SOMEONE FOR SERIOUS MISCONDUCT?</w:t>
      </w:r>
    </w:p>
    <w:p w:rsidR="00000000" w:rsidDel="00000000" w:rsidP="00000000" w:rsidRDefault="00000000" w:rsidRPr="00000000" w14:paraId="00006850">
      <w:pPr>
        <w:pStyle w:val="Heading1"/>
        <w:keepNext w:val="0"/>
        <w:keepLines w:val="0"/>
        <w:spacing w:before="480" w:lineRule="auto"/>
        <w:rPr>
          <w:b w:val="1"/>
          <w:bCs w:val="1"/>
          <w:sz w:val="46"/>
          <w:szCs w:val="46"/>
        </w:rPr>
      </w:pPr>
      <w:bookmarkStart w:colFirst="0" w:colLast="0" w:name="_b05ui3bmfv9s" w:id="10824"/>
      <w:bookmarkEnd w:id="10824"/>
      <w:r w:rsidDel="00000000" w:rsidR="00000000" w:rsidRPr="00000000">
        <w:rPr>
          <w:b w:val="1"/>
          <w:bCs w:val="1"/>
          <w:sz w:val="46"/>
          <w:szCs w:val="46"/>
          <w:rtl w:val="0"/>
        </w:rPr>
        <w:t xml:space="preserve">Deserdação and Indignidade</w:t>
      </w:r>
    </w:p>
    <w:p w:rsidR="00000000" w:rsidDel="00000000" w:rsidP="00000000" w:rsidRDefault="00000000" w:rsidRPr="00000000" w14:paraId="00006851">
      <w:pPr>
        <w:spacing w:after="240" w:before="240" w:lineRule="auto"/>
        <w:rPr/>
      </w:pPr>
      <w:r w:rsidDel="00000000" w:rsidR="00000000" w:rsidRPr="00000000">
        <w:rPr>
          <w:rtl w:val="0"/>
        </w:rPr>
        <w:t xml:space="preserve">Brazilian law provides narrowly defined legal mechanisms for excluding an heir in certain circumstances.</w:t>
      </w:r>
    </w:p>
    <w:p w:rsidR="00000000" w:rsidDel="00000000" w:rsidP="00000000" w:rsidRDefault="00000000" w:rsidRPr="00000000" w14:paraId="00006852">
      <w:pPr>
        <w:pStyle w:val="Heading3"/>
        <w:keepNext w:val="0"/>
        <w:keepLines w:val="0"/>
        <w:spacing w:before="280" w:lineRule="auto"/>
        <w:rPr>
          <w:b w:val="1"/>
          <w:bCs w:val="1"/>
          <w:color w:val="000000"/>
          <w:sz w:val="26"/>
          <w:szCs w:val="26"/>
        </w:rPr>
      </w:pPr>
      <w:bookmarkStart w:colFirst="0" w:colLast="0" w:name="_3dvsq2iawau0" w:id="10825"/>
      <w:bookmarkEnd w:id="10825"/>
      <w:r w:rsidDel="00000000" w:rsidR="00000000" w:rsidRPr="00000000">
        <w:rPr>
          <w:b w:val="1"/>
          <w:bCs w:val="1"/>
          <w:color w:val="000000"/>
          <w:sz w:val="26"/>
          <w:szCs w:val="26"/>
          <w:rtl w:val="0"/>
        </w:rPr>
        <w:t xml:space="preserve">Deserdação</w:t>
      </w:r>
    </w:p>
    <w:p w:rsidR="00000000" w:rsidDel="00000000" w:rsidP="00000000" w:rsidRDefault="00000000" w:rsidRPr="00000000" w14:paraId="00006853">
      <w:pPr>
        <w:spacing w:after="240" w:before="240" w:lineRule="auto"/>
        <w:rPr/>
      </w:pPr>
      <w:r w:rsidDel="00000000" w:rsidR="00000000" w:rsidRPr="00000000">
        <w:rPr>
          <w:rtl w:val="0"/>
        </w:rPr>
        <w:t xml:space="preserve">A statutory form of disinheritance requiring legally recognized grounds and testamentary formalities.</w:t>
      </w:r>
    </w:p>
    <w:p w:rsidR="00000000" w:rsidDel="00000000" w:rsidP="00000000" w:rsidRDefault="00000000" w:rsidRPr="00000000" w14:paraId="00006854">
      <w:pPr>
        <w:pStyle w:val="Heading3"/>
        <w:keepNext w:val="0"/>
        <w:keepLines w:val="0"/>
        <w:spacing w:before="280" w:lineRule="auto"/>
        <w:rPr>
          <w:b w:val="1"/>
          <w:bCs w:val="1"/>
          <w:color w:val="000000"/>
          <w:sz w:val="26"/>
          <w:szCs w:val="26"/>
        </w:rPr>
      </w:pPr>
      <w:bookmarkStart w:colFirst="0" w:colLast="0" w:name="_lfj38bq8vw5" w:id="10826"/>
      <w:bookmarkEnd w:id="10826"/>
      <w:r w:rsidDel="00000000" w:rsidR="00000000" w:rsidRPr="00000000">
        <w:rPr>
          <w:b w:val="1"/>
          <w:bCs w:val="1"/>
          <w:color w:val="000000"/>
          <w:sz w:val="26"/>
          <w:szCs w:val="26"/>
          <w:rtl w:val="0"/>
        </w:rPr>
        <w:t xml:space="preserve">Indignidade</w:t>
      </w:r>
    </w:p>
    <w:p w:rsidR="00000000" w:rsidDel="00000000" w:rsidP="00000000" w:rsidRDefault="00000000" w:rsidRPr="00000000" w14:paraId="00006855">
      <w:pPr>
        <w:spacing w:after="240" w:before="240" w:lineRule="auto"/>
        <w:rPr/>
      </w:pPr>
      <w:r w:rsidDel="00000000" w:rsidR="00000000" w:rsidRPr="00000000">
        <w:rPr>
          <w:rtl w:val="0"/>
        </w:rPr>
        <w:t xml:space="preserve">A legal mechanism for excluding an heir because of qualifying serious misconduct.</w:t>
      </w:r>
    </w:p>
    <w:p w:rsidR="00000000" w:rsidDel="00000000" w:rsidP="00000000" w:rsidRDefault="00000000" w:rsidRPr="00000000" w14:paraId="00006856">
      <w:pPr>
        <w:pStyle w:val="Heading3"/>
        <w:keepNext w:val="0"/>
        <w:keepLines w:val="0"/>
        <w:spacing w:before="280" w:lineRule="auto"/>
        <w:rPr>
          <w:b w:val="1"/>
          <w:bCs w:val="1"/>
          <w:color w:val="000000"/>
          <w:sz w:val="26"/>
          <w:szCs w:val="26"/>
        </w:rPr>
      </w:pPr>
      <w:bookmarkStart w:colFirst="0" w:colLast="0" w:name="_cyrd6igsje2s" w:id="10827"/>
      <w:bookmarkEnd w:id="10827"/>
      <w:r w:rsidDel="00000000" w:rsidR="00000000" w:rsidRPr="00000000">
        <w:rPr>
          <w:b w:val="1"/>
          <w:bCs w:val="1"/>
          <w:color w:val="000000"/>
          <w:sz w:val="26"/>
          <w:szCs w:val="26"/>
          <w:rtl w:val="0"/>
        </w:rPr>
        <w:t xml:space="preserve">Statutory Grounds</w:t>
      </w:r>
    </w:p>
    <w:p w:rsidR="00000000" w:rsidDel="00000000" w:rsidP="00000000" w:rsidRDefault="00000000" w:rsidRPr="00000000" w14:paraId="00006857">
      <w:pPr>
        <w:spacing w:after="240" w:before="240" w:lineRule="auto"/>
        <w:rPr/>
      </w:pPr>
      <w:r w:rsidDel="00000000" w:rsidR="00000000" w:rsidRPr="00000000">
        <w:rPr>
          <w:rtl w:val="0"/>
        </w:rPr>
        <w:t xml:space="preserve">Personal dislike or family estrangement is not enough.</w:t>
      </w:r>
    </w:p>
    <w:p w:rsidR="00000000" w:rsidDel="00000000" w:rsidP="00000000" w:rsidRDefault="00000000" w:rsidRPr="00000000" w14:paraId="00006858">
      <w:pPr>
        <w:pStyle w:val="Heading3"/>
        <w:keepNext w:val="0"/>
        <w:keepLines w:val="0"/>
        <w:spacing w:before="280" w:lineRule="auto"/>
        <w:rPr>
          <w:b w:val="1"/>
          <w:bCs w:val="1"/>
          <w:color w:val="000000"/>
          <w:sz w:val="26"/>
          <w:szCs w:val="26"/>
        </w:rPr>
      </w:pPr>
      <w:bookmarkStart w:colFirst="0" w:colLast="0" w:name="_5pm54tcko2qh" w:id="10828"/>
      <w:bookmarkEnd w:id="10828"/>
      <w:r w:rsidDel="00000000" w:rsidR="00000000" w:rsidRPr="00000000">
        <w:rPr>
          <w:b w:val="1"/>
          <w:bCs w:val="1"/>
          <w:color w:val="000000"/>
          <w:sz w:val="26"/>
          <w:szCs w:val="26"/>
          <w:rtl w:val="0"/>
        </w:rPr>
        <w:t xml:space="preserve">Evidence</w:t>
      </w:r>
    </w:p>
    <w:p w:rsidR="00000000" w:rsidDel="00000000" w:rsidP="00000000" w:rsidRDefault="00000000" w:rsidRPr="00000000" w14:paraId="00006859">
      <w:pPr>
        <w:spacing w:after="240" w:before="240" w:lineRule="auto"/>
        <w:rPr/>
      </w:pPr>
      <w:r w:rsidDel="00000000" w:rsidR="00000000" w:rsidRPr="00000000">
        <w:rPr>
          <w:rtl w:val="0"/>
        </w:rPr>
        <w:t xml:space="preserve">The alleged conduct must be legally established.</w:t>
      </w:r>
    </w:p>
    <w:p w:rsidR="00000000" w:rsidDel="00000000" w:rsidP="00000000" w:rsidRDefault="00000000" w:rsidRPr="00000000" w14:paraId="0000685A">
      <w:pPr>
        <w:pStyle w:val="Heading3"/>
        <w:keepNext w:val="0"/>
        <w:keepLines w:val="0"/>
        <w:spacing w:before="280" w:lineRule="auto"/>
        <w:rPr>
          <w:b w:val="1"/>
          <w:bCs w:val="1"/>
          <w:color w:val="000000"/>
          <w:sz w:val="26"/>
          <w:szCs w:val="26"/>
        </w:rPr>
      </w:pPr>
      <w:bookmarkStart w:colFirst="0" w:colLast="0" w:name="_h8u7aa1vyn1l" w:id="10829"/>
      <w:bookmarkEnd w:id="10829"/>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685B">
      <w:pPr>
        <w:spacing w:after="240" w:before="240" w:lineRule="auto"/>
        <w:rPr/>
      </w:pPr>
      <w:r w:rsidDel="00000000" w:rsidR="00000000" w:rsidRPr="00000000">
        <w:rPr>
          <w:rtl w:val="0"/>
        </w:rPr>
        <w:t xml:space="preserve">Relevant exclusions generally require the appropriate legal process.</w:t>
      </w:r>
    </w:p>
    <w:p w:rsidR="00000000" w:rsidDel="00000000" w:rsidP="00000000" w:rsidRDefault="00000000" w:rsidRPr="00000000" w14:paraId="0000685C">
      <w:pPr>
        <w:pStyle w:val="Heading3"/>
        <w:keepNext w:val="0"/>
        <w:keepLines w:val="0"/>
        <w:spacing w:before="280" w:lineRule="auto"/>
        <w:rPr>
          <w:b w:val="1"/>
          <w:bCs w:val="1"/>
          <w:color w:val="000000"/>
          <w:sz w:val="26"/>
          <w:szCs w:val="26"/>
        </w:rPr>
      </w:pPr>
      <w:bookmarkStart w:colFirst="0" w:colLast="0" w:name="_tq9cvq8dg6l5" w:id="10830"/>
      <w:bookmarkEnd w:id="10830"/>
      <w:r w:rsidDel="00000000" w:rsidR="00000000" w:rsidRPr="00000000">
        <w:rPr>
          <w:b w:val="1"/>
          <w:bCs w:val="1"/>
          <w:color w:val="000000"/>
          <w:sz w:val="26"/>
          <w:szCs w:val="26"/>
          <w:rtl w:val="0"/>
        </w:rPr>
        <w:t xml:space="preserve">Testamentary Requirements</w:t>
      </w:r>
    </w:p>
    <w:p w:rsidR="00000000" w:rsidDel="00000000" w:rsidP="00000000" w:rsidRDefault="00000000" w:rsidRPr="00000000" w14:paraId="0000685D">
      <w:pPr>
        <w:spacing w:after="240" w:before="240" w:lineRule="auto"/>
        <w:rPr/>
      </w:pPr>
      <w:r w:rsidDel="00000000" w:rsidR="00000000" w:rsidRPr="00000000">
        <w:rPr>
          <w:rtl w:val="0"/>
        </w:rPr>
        <w:t xml:space="preserve">Disinheritance has specific formal requirements.</w:t>
      </w:r>
    </w:p>
    <w:p w:rsidR="00000000" w:rsidDel="00000000" w:rsidP="00000000" w:rsidRDefault="00000000" w:rsidRPr="00000000" w14:paraId="0000685E">
      <w:pPr>
        <w:pStyle w:val="Heading3"/>
        <w:keepNext w:val="0"/>
        <w:keepLines w:val="0"/>
        <w:spacing w:before="280" w:lineRule="auto"/>
        <w:rPr>
          <w:b w:val="1"/>
          <w:bCs w:val="1"/>
          <w:color w:val="000000"/>
          <w:sz w:val="26"/>
          <w:szCs w:val="26"/>
        </w:rPr>
      </w:pPr>
      <w:bookmarkStart w:colFirst="0" w:colLast="0" w:name="_qk3v63lo7ww" w:id="10831"/>
      <w:bookmarkEnd w:id="10831"/>
      <w:r w:rsidDel="00000000" w:rsidR="00000000" w:rsidRPr="00000000">
        <w:rPr>
          <w:b w:val="1"/>
          <w:bCs w:val="1"/>
          <w:color w:val="000000"/>
          <w:sz w:val="26"/>
          <w:szCs w:val="26"/>
          <w:rtl w:val="0"/>
        </w:rPr>
        <w:t xml:space="preserve">Deadlines</w:t>
      </w:r>
    </w:p>
    <w:p w:rsidR="00000000" w:rsidDel="00000000" w:rsidP="00000000" w:rsidRDefault="00000000" w:rsidRPr="00000000" w14:paraId="0000685F">
      <w:pPr>
        <w:spacing w:after="240" w:before="240" w:lineRule="auto"/>
        <w:rPr/>
      </w:pPr>
      <w:r w:rsidDel="00000000" w:rsidR="00000000" w:rsidRPr="00000000">
        <w:rPr>
          <w:rtl w:val="0"/>
        </w:rPr>
        <w:t xml:space="preserve">Certain proceedings have statutory time limits.</w:t>
      </w:r>
    </w:p>
    <w:p w:rsidR="00000000" w:rsidDel="00000000" w:rsidP="00000000" w:rsidRDefault="00000000" w:rsidRPr="00000000" w14:paraId="00006860">
      <w:pPr>
        <w:pStyle w:val="Heading3"/>
        <w:keepNext w:val="0"/>
        <w:keepLines w:val="0"/>
        <w:spacing w:before="280" w:lineRule="auto"/>
        <w:rPr>
          <w:b w:val="1"/>
          <w:bCs w:val="1"/>
          <w:color w:val="000000"/>
          <w:sz w:val="26"/>
          <w:szCs w:val="26"/>
        </w:rPr>
      </w:pPr>
      <w:bookmarkStart w:colFirst="0" w:colLast="0" w:name="_rwhkonyygk73" w:id="10832"/>
      <w:bookmarkEnd w:id="10832"/>
      <w:r w:rsidDel="00000000" w:rsidR="00000000" w:rsidRPr="00000000">
        <w:rPr>
          <w:b w:val="1"/>
          <w:bCs w:val="1"/>
          <w:color w:val="000000"/>
          <w:sz w:val="26"/>
          <w:szCs w:val="26"/>
          <w:rtl w:val="0"/>
        </w:rPr>
        <w:t xml:space="preserve">Representation by Descendants</w:t>
      </w:r>
    </w:p>
    <w:p w:rsidR="00000000" w:rsidDel="00000000" w:rsidP="00000000" w:rsidRDefault="00000000" w:rsidRPr="00000000" w14:paraId="00006861">
      <w:pPr>
        <w:spacing w:after="240" w:before="240" w:lineRule="auto"/>
        <w:rPr/>
      </w:pPr>
      <w:r w:rsidDel="00000000" w:rsidR="00000000" w:rsidRPr="00000000">
        <w:rPr>
          <w:rtl w:val="0"/>
        </w:rPr>
        <w:t xml:space="preserve">The legal consequences for the excluded person's descendants must be assessed.</w:t>
      </w:r>
    </w:p>
    <w:p w:rsidR="00000000" w:rsidDel="00000000" w:rsidP="00000000" w:rsidRDefault="00000000" w:rsidRPr="00000000" w14:paraId="00006862">
      <w:pPr>
        <w:pStyle w:val="Heading3"/>
        <w:keepNext w:val="0"/>
        <w:keepLines w:val="0"/>
        <w:spacing w:before="280" w:lineRule="auto"/>
        <w:rPr>
          <w:b w:val="1"/>
          <w:bCs w:val="1"/>
          <w:color w:val="000000"/>
          <w:sz w:val="26"/>
          <w:szCs w:val="26"/>
        </w:rPr>
      </w:pPr>
      <w:bookmarkStart w:colFirst="0" w:colLast="0" w:name="_qvt1brxp1ubr" w:id="10833"/>
      <w:bookmarkEnd w:id="10833"/>
      <w:r w:rsidDel="00000000" w:rsidR="00000000" w:rsidRPr="00000000">
        <w:rPr>
          <w:b w:val="1"/>
          <w:bCs w:val="1"/>
          <w:color w:val="000000"/>
          <w:sz w:val="26"/>
          <w:szCs w:val="26"/>
          <w:rtl w:val="0"/>
        </w:rPr>
        <w:t xml:space="preserve">International Cases</w:t>
      </w:r>
    </w:p>
    <w:p w:rsidR="00000000" w:rsidDel="00000000" w:rsidP="00000000" w:rsidRDefault="00000000" w:rsidRPr="00000000" w14:paraId="00006863">
      <w:pPr>
        <w:spacing w:after="240" w:before="240" w:lineRule="auto"/>
        <w:rPr/>
      </w:pPr>
      <w:r w:rsidDel="00000000" w:rsidR="00000000" w:rsidRPr="00000000">
        <w:rPr>
          <w:rtl w:val="0"/>
        </w:rPr>
        <w:t xml:space="preserve">The applicable succession law must first be determined.</w:t>
      </w:r>
    </w:p>
    <w:p w:rsidR="00000000" w:rsidDel="00000000" w:rsidP="00000000" w:rsidRDefault="00000000" w:rsidRPr="00000000" w14:paraId="00006864">
      <w:pPr>
        <w:spacing w:after="240" w:before="240" w:lineRule="auto"/>
        <w:rPr>
          <w:b w:val="1"/>
          <w:bCs w:val="1"/>
        </w:rPr>
      </w:pPr>
      <w:r w:rsidDel="00000000" w:rsidR="00000000" w:rsidRPr="00000000">
        <w:rPr>
          <w:b w:val="1"/>
          <w:bCs w:val="1"/>
          <w:rtl w:val="0"/>
        </w:rPr>
        <w:t xml:space="preserve">[Discuss Legal Disinheritance in Brazil]</w:t>
      </w:r>
    </w:p>
    <w:p w:rsidR="00000000" w:rsidDel="00000000" w:rsidP="00000000" w:rsidRDefault="00000000" w:rsidRPr="00000000" w14:paraId="00006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66">
      <w:pPr>
        <w:pStyle w:val="Heading2"/>
        <w:keepNext w:val="0"/>
        <w:keepLines w:val="0"/>
        <w:spacing w:after="80" w:lineRule="auto"/>
        <w:rPr>
          <w:b w:val="1"/>
          <w:bCs w:val="1"/>
          <w:sz w:val="34"/>
          <w:szCs w:val="34"/>
        </w:rPr>
      </w:pPr>
      <w:bookmarkStart w:colFirst="0" w:colLast="0" w:name="_qunc05jo7yin" w:id="10834"/>
      <w:bookmarkEnd w:id="10834"/>
      <w:r w:rsidDel="00000000" w:rsidR="00000000" w:rsidRPr="00000000">
        <w:rPr>
          <w:b w:val="1"/>
          <w:bCs w:val="1"/>
          <w:sz w:val="34"/>
          <w:szCs w:val="34"/>
          <w:rtl w:val="0"/>
        </w:rPr>
        <w:t xml:space="preserve">WHAT IF YOU WERE CUT OUT OF A BRAZILIAN WILL?</w:t>
      </w:r>
    </w:p>
    <w:p w:rsidR="00000000" w:rsidDel="00000000" w:rsidP="00000000" w:rsidRDefault="00000000" w:rsidRPr="00000000" w14:paraId="00006867">
      <w:pPr>
        <w:pStyle w:val="Heading1"/>
        <w:keepNext w:val="0"/>
        <w:keepLines w:val="0"/>
        <w:spacing w:before="480" w:lineRule="auto"/>
        <w:rPr>
          <w:b w:val="1"/>
          <w:bCs w:val="1"/>
          <w:sz w:val="46"/>
          <w:szCs w:val="46"/>
        </w:rPr>
      </w:pPr>
      <w:bookmarkStart w:colFirst="0" w:colLast="0" w:name="_p4k8g68wzi6c" w:id="10835"/>
      <w:bookmarkEnd w:id="10835"/>
      <w:r w:rsidDel="00000000" w:rsidR="00000000" w:rsidRPr="00000000">
        <w:rPr>
          <w:b w:val="1"/>
          <w:bCs w:val="1"/>
          <w:sz w:val="46"/>
          <w:szCs w:val="46"/>
          <w:rtl w:val="0"/>
        </w:rPr>
        <w:t xml:space="preserve">Enforcing a Protected Inheritance Share</w:t>
      </w:r>
    </w:p>
    <w:p w:rsidR="00000000" w:rsidDel="00000000" w:rsidP="00000000" w:rsidRDefault="00000000" w:rsidRPr="00000000" w14:paraId="00006868">
      <w:pPr>
        <w:spacing w:after="240" w:before="240" w:lineRule="auto"/>
        <w:rPr/>
      </w:pPr>
      <w:r w:rsidDel="00000000" w:rsidR="00000000" w:rsidRPr="00000000">
        <w:rPr>
          <w:rtl w:val="0"/>
        </w:rPr>
        <w:t xml:space="preserve">If you believe a testament has unlawfully excluded you, the appropriate response begins with identifying the governing law and your legal status.</w:t>
      </w:r>
    </w:p>
    <w:p w:rsidR="00000000" w:rsidDel="00000000" w:rsidP="00000000" w:rsidRDefault="00000000" w:rsidRPr="00000000" w14:paraId="00006869">
      <w:pPr>
        <w:pStyle w:val="Heading3"/>
        <w:keepNext w:val="0"/>
        <w:keepLines w:val="0"/>
        <w:spacing w:before="280" w:lineRule="auto"/>
        <w:rPr>
          <w:b w:val="1"/>
          <w:bCs w:val="1"/>
          <w:color w:val="000000"/>
          <w:sz w:val="26"/>
          <w:szCs w:val="26"/>
        </w:rPr>
      </w:pPr>
      <w:bookmarkStart w:colFirst="0" w:colLast="0" w:name="_aakfr8o2kwn6" w:id="10836"/>
      <w:bookmarkEnd w:id="10836"/>
      <w:r w:rsidDel="00000000" w:rsidR="00000000" w:rsidRPr="00000000">
        <w:rPr>
          <w:b w:val="1"/>
          <w:bCs w:val="1"/>
          <w:color w:val="000000"/>
          <w:sz w:val="26"/>
          <w:szCs w:val="26"/>
          <w:rtl w:val="0"/>
        </w:rPr>
        <w:t xml:space="preserve">Obtain the Will</w:t>
      </w:r>
    </w:p>
    <w:p w:rsidR="00000000" w:rsidDel="00000000" w:rsidP="00000000" w:rsidRDefault="00000000" w:rsidRPr="00000000" w14:paraId="0000686A">
      <w:pPr>
        <w:spacing w:after="240" w:before="240" w:lineRule="auto"/>
        <w:rPr/>
      </w:pPr>
      <w:r w:rsidDel="00000000" w:rsidR="00000000" w:rsidRPr="00000000">
        <w:rPr>
          <w:rtl w:val="0"/>
        </w:rPr>
        <w:t xml:space="preserve">Review the complete instrument.</w:t>
      </w:r>
    </w:p>
    <w:p w:rsidR="00000000" w:rsidDel="00000000" w:rsidP="00000000" w:rsidRDefault="00000000" w:rsidRPr="00000000" w14:paraId="0000686B">
      <w:pPr>
        <w:pStyle w:val="Heading3"/>
        <w:keepNext w:val="0"/>
        <w:keepLines w:val="0"/>
        <w:spacing w:before="280" w:lineRule="auto"/>
        <w:rPr>
          <w:b w:val="1"/>
          <w:bCs w:val="1"/>
          <w:color w:val="000000"/>
          <w:sz w:val="26"/>
          <w:szCs w:val="26"/>
        </w:rPr>
      </w:pPr>
      <w:bookmarkStart w:colFirst="0" w:colLast="0" w:name="_avd9ierb9izw" w:id="10837"/>
      <w:bookmarkEnd w:id="10837"/>
      <w:r w:rsidDel="00000000" w:rsidR="00000000" w:rsidRPr="00000000">
        <w:rPr>
          <w:b w:val="1"/>
          <w:bCs w:val="1"/>
          <w:color w:val="000000"/>
          <w:sz w:val="26"/>
          <w:szCs w:val="26"/>
          <w:rtl w:val="0"/>
        </w:rPr>
        <w:t xml:space="preserve">Establish Family Relationship</w:t>
      </w:r>
    </w:p>
    <w:p w:rsidR="00000000" w:rsidDel="00000000" w:rsidP="00000000" w:rsidRDefault="00000000" w:rsidRPr="00000000" w14:paraId="0000686C">
      <w:pPr>
        <w:spacing w:after="240" w:before="240" w:lineRule="auto"/>
        <w:rPr/>
      </w:pPr>
      <w:r w:rsidDel="00000000" w:rsidR="00000000" w:rsidRPr="00000000">
        <w:rPr>
          <w:rtl w:val="0"/>
        </w:rPr>
        <w:t xml:space="preserve">Provide relevant civil status records.</w:t>
      </w:r>
    </w:p>
    <w:p w:rsidR="00000000" w:rsidDel="00000000" w:rsidP="00000000" w:rsidRDefault="00000000" w:rsidRPr="00000000" w14:paraId="0000686D">
      <w:pPr>
        <w:pStyle w:val="Heading3"/>
        <w:keepNext w:val="0"/>
        <w:keepLines w:val="0"/>
        <w:spacing w:before="280" w:lineRule="auto"/>
        <w:rPr>
          <w:b w:val="1"/>
          <w:bCs w:val="1"/>
          <w:color w:val="000000"/>
          <w:sz w:val="26"/>
          <w:szCs w:val="26"/>
        </w:rPr>
      </w:pPr>
      <w:bookmarkStart w:colFirst="0" w:colLast="0" w:name="_2xqs0djnboys" w:id="10838"/>
      <w:bookmarkEnd w:id="10838"/>
      <w:r w:rsidDel="00000000" w:rsidR="00000000" w:rsidRPr="00000000">
        <w:rPr>
          <w:b w:val="1"/>
          <w:bCs w:val="1"/>
          <w:color w:val="000000"/>
          <w:sz w:val="26"/>
          <w:szCs w:val="26"/>
          <w:rtl w:val="0"/>
        </w:rPr>
        <w:t xml:space="preserve">Determine Applicable Law</w:t>
      </w:r>
    </w:p>
    <w:p w:rsidR="00000000" w:rsidDel="00000000" w:rsidP="00000000" w:rsidRDefault="00000000" w:rsidRPr="00000000" w14:paraId="0000686E">
      <w:pPr>
        <w:spacing w:after="240" w:before="240" w:lineRule="auto"/>
        <w:rPr/>
      </w:pPr>
      <w:r w:rsidDel="00000000" w:rsidR="00000000" w:rsidRPr="00000000">
        <w:rPr>
          <w:rtl w:val="0"/>
        </w:rPr>
        <w:t xml:space="preserve">Assess the succession's international connections.</w:t>
      </w:r>
    </w:p>
    <w:p w:rsidR="00000000" w:rsidDel="00000000" w:rsidP="00000000" w:rsidRDefault="00000000" w:rsidRPr="00000000" w14:paraId="0000686F">
      <w:pPr>
        <w:pStyle w:val="Heading3"/>
        <w:keepNext w:val="0"/>
        <w:keepLines w:val="0"/>
        <w:spacing w:before="280" w:lineRule="auto"/>
        <w:rPr>
          <w:b w:val="1"/>
          <w:bCs w:val="1"/>
          <w:color w:val="000000"/>
          <w:sz w:val="26"/>
          <w:szCs w:val="26"/>
        </w:rPr>
      </w:pPr>
      <w:bookmarkStart w:colFirst="0" w:colLast="0" w:name="_3mpkxy8on68d" w:id="10839"/>
      <w:bookmarkEnd w:id="10839"/>
      <w:r w:rsidDel="00000000" w:rsidR="00000000" w:rsidRPr="00000000">
        <w:rPr>
          <w:b w:val="1"/>
          <w:bCs w:val="1"/>
          <w:color w:val="000000"/>
          <w:sz w:val="26"/>
          <w:szCs w:val="26"/>
          <w:rtl w:val="0"/>
        </w:rPr>
        <w:t xml:space="preserve">Identify Necessary Heirs</w:t>
      </w:r>
    </w:p>
    <w:p w:rsidR="00000000" w:rsidDel="00000000" w:rsidP="00000000" w:rsidRDefault="00000000" w:rsidRPr="00000000" w14:paraId="00006870">
      <w:pPr>
        <w:spacing w:after="240" w:before="240" w:lineRule="auto"/>
        <w:rPr/>
      </w:pPr>
      <w:r w:rsidDel="00000000" w:rsidR="00000000" w:rsidRPr="00000000">
        <w:rPr>
          <w:rtl w:val="0"/>
        </w:rPr>
        <w:t xml:space="preserve">Determine whether protected rights exist.</w:t>
      </w:r>
    </w:p>
    <w:p w:rsidR="00000000" w:rsidDel="00000000" w:rsidP="00000000" w:rsidRDefault="00000000" w:rsidRPr="00000000" w14:paraId="00006871">
      <w:pPr>
        <w:pStyle w:val="Heading3"/>
        <w:keepNext w:val="0"/>
        <w:keepLines w:val="0"/>
        <w:spacing w:before="280" w:lineRule="auto"/>
        <w:rPr>
          <w:b w:val="1"/>
          <w:bCs w:val="1"/>
          <w:color w:val="000000"/>
          <w:sz w:val="26"/>
          <w:szCs w:val="26"/>
        </w:rPr>
      </w:pPr>
      <w:bookmarkStart w:colFirst="0" w:colLast="0" w:name="_gqcr3inwulmj" w:id="10840"/>
      <w:bookmarkEnd w:id="10840"/>
      <w:r w:rsidDel="00000000" w:rsidR="00000000" w:rsidRPr="00000000">
        <w:rPr>
          <w:b w:val="1"/>
          <w:bCs w:val="1"/>
          <w:color w:val="000000"/>
          <w:sz w:val="26"/>
          <w:szCs w:val="26"/>
          <w:rtl w:val="0"/>
        </w:rPr>
        <w:t xml:space="preserve">Calculate the Estate</w:t>
      </w:r>
    </w:p>
    <w:p w:rsidR="00000000" w:rsidDel="00000000" w:rsidP="00000000" w:rsidRDefault="00000000" w:rsidRPr="00000000" w14:paraId="00006872">
      <w:pPr>
        <w:spacing w:after="240" w:before="240" w:lineRule="auto"/>
        <w:rPr/>
      </w:pPr>
      <w:r w:rsidDel="00000000" w:rsidR="00000000" w:rsidRPr="00000000">
        <w:rPr>
          <w:rtl w:val="0"/>
        </w:rPr>
        <w:t xml:space="preserve">Review assets, liabilities, and matrimonial property.</w:t>
      </w:r>
    </w:p>
    <w:p w:rsidR="00000000" w:rsidDel="00000000" w:rsidP="00000000" w:rsidRDefault="00000000" w:rsidRPr="00000000" w14:paraId="00006873">
      <w:pPr>
        <w:pStyle w:val="Heading3"/>
        <w:keepNext w:val="0"/>
        <w:keepLines w:val="0"/>
        <w:spacing w:before="280" w:lineRule="auto"/>
        <w:rPr>
          <w:b w:val="1"/>
          <w:bCs w:val="1"/>
          <w:color w:val="000000"/>
          <w:sz w:val="26"/>
          <w:szCs w:val="26"/>
        </w:rPr>
      </w:pPr>
      <w:bookmarkStart w:colFirst="0" w:colLast="0" w:name="_dq4ysdxs8xnc" w:id="10841"/>
      <w:bookmarkEnd w:id="10841"/>
      <w:r w:rsidDel="00000000" w:rsidR="00000000" w:rsidRPr="00000000">
        <w:rPr>
          <w:b w:val="1"/>
          <w:bCs w:val="1"/>
          <w:color w:val="000000"/>
          <w:sz w:val="26"/>
          <w:szCs w:val="26"/>
          <w:rtl w:val="0"/>
        </w:rPr>
        <w:t xml:space="preserve">Review Donations</w:t>
      </w:r>
    </w:p>
    <w:p w:rsidR="00000000" w:rsidDel="00000000" w:rsidP="00000000" w:rsidRDefault="00000000" w:rsidRPr="00000000" w14:paraId="00006874">
      <w:pPr>
        <w:spacing w:after="240" w:before="240" w:lineRule="auto"/>
        <w:rPr/>
      </w:pPr>
      <w:r w:rsidDel="00000000" w:rsidR="00000000" w:rsidRPr="00000000">
        <w:rPr>
          <w:rtl w:val="0"/>
        </w:rPr>
        <w:t xml:space="preserve">Examine relevant lifetime transfers.</w:t>
      </w:r>
    </w:p>
    <w:p w:rsidR="00000000" w:rsidDel="00000000" w:rsidP="00000000" w:rsidRDefault="00000000" w:rsidRPr="00000000" w14:paraId="00006875">
      <w:pPr>
        <w:pStyle w:val="Heading3"/>
        <w:keepNext w:val="0"/>
        <w:keepLines w:val="0"/>
        <w:spacing w:before="280" w:lineRule="auto"/>
        <w:rPr>
          <w:b w:val="1"/>
          <w:bCs w:val="1"/>
          <w:color w:val="000000"/>
          <w:sz w:val="26"/>
          <w:szCs w:val="26"/>
        </w:rPr>
      </w:pPr>
      <w:bookmarkStart w:colFirst="0" w:colLast="0" w:name="_puk2ku3kei9d" w:id="10842"/>
      <w:bookmarkEnd w:id="10842"/>
      <w:r w:rsidDel="00000000" w:rsidR="00000000" w:rsidRPr="00000000">
        <w:rPr>
          <w:b w:val="1"/>
          <w:bCs w:val="1"/>
          <w:color w:val="000000"/>
          <w:sz w:val="26"/>
          <w:szCs w:val="26"/>
          <w:rtl w:val="0"/>
        </w:rPr>
        <w:t xml:space="preserve">Analyze Testamentary Dispositions</w:t>
      </w:r>
    </w:p>
    <w:p w:rsidR="00000000" w:rsidDel="00000000" w:rsidP="00000000" w:rsidRDefault="00000000" w:rsidRPr="00000000" w14:paraId="00006876">
      <w:pPr>
        <w:spacing w:after="240" w:before="240" w:lineRule="auto"/>
        <w:rPr/>
      </w:pPr>
      <w:r w:rsidDel="00000000" w:rsidR="00000000" w:rsidRPr="00000000">
        <w:rPr>
          <w:rtl w:val="0"/>
        </w:rPr>
        <w:t xml:space="preserve">Identify potential excesses.</w:t>
      </w:r>
    </w:p>
    <w:p w:rsidR="00000000" w:rsidDel="00000000" w:rsidP="00000000" w:rsidRDefault="00000000" w:rsidRPr="00000000" w14:paraId="00006877">
      <w:pPr>
        <w:pStyle w:val="Heading3"/>
        <w:keepNext w:val="0"/>
        <w:keepLines w:val="0"/>
        <w:spacing w:before="280" w:lineRule="auto"/>
        <w:rPr>
          <w:b w:val="1"/>
          <w:bCs w:val="1"/>
          <w:color w:val="000000"/>
          <w:sz w:val="26"/>
          <w:szCs w:val="26"/>
        </w:rPr>
      </w:pPr>
      <w:bookmarkStart w:colFirst="0" w:colLast="0" w:name="_l275r4c5kkou" w:id="10843"/>
      <w:bookmarkEnd w:id="10843"/>
      <w:r w:rsidDel="00000000" w:rsidR="00000000" w:rsidRPr="00000000">
        <w:rPr>
          <w:b w:val="1"/>
          <w:bCs w:val="1"/>
          <w:color w:val="000000"/>
          <w:sz w:val="26"/>
          <w:szCs w:val="26"/>
          <w:rtl w:val="0"/>
        </w:rPr>
        <w:t xml:space="preserve">Review Probate</w:t>
      </w:r>
    </w:p>
    <w:p w:rsidR="00000000" w:rsidDel="00000000" w:rsidP="00000000" w:rsidRDefault="00000000" w:rsidRPr="00000000" w14:paraId="00006878">
      <w:pPr>
        <w:spacing w:after="240" w:before="240" w:lineRule="auto"/>
        <w:rPr/>
      </w:pPr>
      <w:r w:rsidDel="00000000" w:rsidR="00000000" w:rsidRPr="00000000">
        <w:rPr>
          <w:rtl w:val="0"/>
        </w:rPr>
        <w:t xml:space="preserve">Check the procedural status and deadlines.</w:t>
      </w:r>
    </w:p>
    <w:p w:rsidR="00000000" w:rsidDel="00000000" w:rsidP="00000000" w:rsidRDefault="00000000" w:rsidRPr="00000000" w14:paraId="00006879">
      <w:pPr>
        <w:pStyle w:val="Heading3"/>
        <w:keepNext w:val="0"/>
        <w:keepLines w:val="0"/>
        <w:spacing w:before="280" w:lineRule="auto"/>
        <w:rPr>
          <w:b w:val="1"/>
          <w:bCs w:val="1"/>
          <w:color w:val="000000"/>
          <w:sz w:val="26"/>
          <w:szCs w:val="26"/>
        </w:rPr>
      </w:pPr>
      <w:bookmarkStart w:colFirst="0" w:colLast="0" w:name="_7vs7f03vhcz2" w:id="10844"/>
      <w:bookmarkEnd w:id="10844"/>
      <w:r w:rsidDel="00000000" w:rsidR="00000000" w:rsidRPr="00000000">
        <w:rPr>
          <w:b w:val="1"/>
          <w:bCs w:val="1"/>
          <w:color w:val="000000"/>
          <w:sz w:val="26"/>
          <w:szCs w:val="26"/>
          <w:rtl w:val="0"/>
        </w:rPr>
        <w:t xml:space="preserve">Select the Legal Remedy</w:t>
      </w:r>
    </w:p>
    <w:p w:rsidR="00000000" w:rsidDel="00000000" w:rsidP="00000000" w:rsidRDefault="00000000" w:rsidRPr="00000000" w14:paraId="0000687A">
      <w:pPr>
        <w:spacing w:after="240" w:before="240" w:lineRule="auto"/>
        <w:rPr/>
      </w:pPr>
      <w:r w:rsidDel="00000000" w:rsidR="00000000" w:rsidRPr="00000000">
        <w:rPr>
          <w:rtl w:val="0"/>
        </w:rPr>
        <w:t xml:space="preserve">Reduction, heirship, partition, or other claims may be appropriate.</w:t>
      </w:r>
    </w:p>
    <w:p w:rsidR="00000000" w:rsidDel="00000000" w:rsidP="00000000" w:rsidRDefault="00000000" w:rsidRPr="00000000" w14:paraId="0000687B">
      <w:pPr>
        <w:spacing w:after="240" w:before="240" w:lineRule="auto"/>
        <w:rPr>
          <w:b w:val="1"/>
          <w:bCs w:val="1"/>
        </w:rPr>
      </w:pPr>
      <w:r w:rsidDel="00000000" w:rsidR="00000000" w:rsidRPr="00000000">
        <w:rPr>
          <w:b w:val="1"/>
          <w:bCs w:val="1"/>
          <w:rtl w:val="0"/>
        </w:rPr>
        <w:t xml:space="preserve">[Request an Excluded Heir Assessment]</w:t>
      </w:r>
    </w:p>
    <w:p w:rsidR="00000000" w:rsidDel="00000000" w:rsidP="00000000" w:rsidRDefault="00000000" w:rsidRPr="00000000" w14:paraId="00006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7D">
      <w:pPr>
        <w:pStyle w:val="Heading2"/>
        <w:keepNext w:val="0"/>
        <w:keepLines w:val="0"/>
        <w:spacing w:after="80" w:lineRule="auto"/>
        <w:rPr>
          <w:b w:val="1"/>
          <w:bCs w:val="1"/>
          <w:sz w:val="34"/>
          <w:szCs w:val="34"/>
        </w:rPr>
      </w:pPr>
      <w:bookmarkStart w:colFirst="0" w:colLast="0" w:name="_l5po3meb5lg6" w:id="10845"/>
      <w:bookmarkEnd w:id="10845"/>
      <w:r w:rsidDel="00000000" w:rsidR="00000000" w:rsidRPr="00000000">
        <w:rPr>
          <w:b w:val="1"/>
          <w:bCs w:val="1"/>
          <w:sz w:val="34"/>
          <w:szCs w:val="34"/>
          <w:rtl w:val="0"/>
        </w:rPr>
        <w:t xml:space="preserve">WHAT IS REDUCTION OF TESTAMENTARY DISPOSITIONS?</w:t>
      </w:r>
    </w:p>
    <w:p w:rsidR="00000000" w:rsidDel="00000000" w:rsidP="00000000" w:rsidRDefault="00000000" w:rsidRPr="00000000" w14:paraId="0000687E">
      <w:pPr>
        <w:pStyle w:val="Heading1"/>
        <w:keepNext w:val="0"/>
        <w:keepLines w:val="0"/>
        <w:spacing w:before="480" w:lineRule="auto"/>
        <w:rPr>
          <w:b w:val="1"/>
          <w:bCs w:val="1"/>
          <w:sz w:val="46"/>
          <w:szCs w:val="46"/>
        </w:rPr>
      </w:pPr>
      <w:bookmarkStart w:colFirst="0" w:colLast="0" w:name="_rzkwsw7ho245" w:id="10846"/>
      <w:bookmarkEnd w:id="10846"/>
      <w:r w:rsidDel="00000000" w:rsidR="00000000" w:rsidRPr="00000000">
        <w:rPr>
          <w:b w:val="1"/>
          <w:bCs w:val="1"/>
          <w:sz w:val="46"/>
          <w:szCs w:val="46"/>
          <w:rtl w:val="0"/>
        </w:rPr>
        <w:t xml:space="preserve">Protecting the Legítima</w:t>
      </w:r>
    </w:p>
    <w:p w:rsidR="00000000" w:rsidDel="00000000" w:rsidP="00000000" w:rsidRDefault="00000000" w:rsidRPr="00000000" w14:paraId="0000687F">
      <w:pPr>
        <w:spacing w:after="240" w:before="240" w:lineRule="auto"/>
        <w:rPr/>
      </w:pPr>
      <w:r w:rsidDel="00000000" w:rsidR="00000000" w:rsidRPr="00000000">
        <w:rPr>
          <w:rtl w:val="0"/>
        </w:rPr>
        <w:t xml:space="preserve">Where Brazilian forced-heirship law applies, dispositions exceeding the disposable portion may be subject to legal reduction.</w:t>
      </w:r>
    </w:p>
    <w:p w:rsidR="00000000" w:rsidDel="00000000" w:rsidP="00000000" w:rsidRDefault="00000000" w:rsidRPr="00000000" w14:paraId="00006880">
      <w:pPr>
        <w:pStyle w:val="Heading3"/>
        <w:keepNext w:val="0"/>
        <w:keepLines w:val="0"/>
        <w:spacing w:before="280" w:lineRule="auto"/>
        <w:rPr>
          <w:b w:val="1"/>
          <w:bCs w:val="1"/>
          <w:color w:val="000000"/>
          <w:sz w:val="26"/>
          <w:szCs w:val="26"/>
        </w:rPr>
      </w:pPr>
      <w:bookmarkStart w:colFirst="0" w:colLast="0" w:name="_caxr437n141l" w:id="10847"/>
      <w:bookmarkEnd w:id="10847"/>
      <w:r w:rsidDel="00000000" w:rsidR="00000000" w:rsidRPr="00000000">
        <w:rPr>
          <w:b w:val="1"/>
          <w:bCs w:val="1"/>
          <w:color w:val="000000"/>
          <w:sz w:val="26"/>
          <w:szCs w:val="26"/>
          <w:rtl w:val="0"/>
        </w:rPr>
        <w:t xml:space="preserve">Testamentary Gifts</w:t>
      </w:r>
    </w:p>
    <w:p w:rsidR="00000000" w:rsidDel="00000000" w:rsidP="00000000" w:rsidRDefault="00000000" w:rsidRPr="00000000" w14:paraId="00006881">
      <w:pPr>
        <w:spacing w:after="240" w:before="240" w:lineRule="auto"/>
        <w:rPr/>
      </w:pPr>
      <w:r w:rsidDel="00000000" w:rsidR="00000000" w:rsidRPr="00000000">
        <w:rPr>
          <w:rtl w:val="0"/>
        </w:rPr>
        <w:t xml:space="preserve">Certain legacies may exceed the permitted share.</w:t>
      </w:r>
    </w:p>
    <w:p w:rsidR="00000000" w:rsidDel="00000000" w:rsidP="00000000" w:rsidRDefault="00000000" w:rsidRPr="00000000" w14:paraId="00006882">
      <w:pPr>
        <w:pStyle w:val="Heading3"/>
        <w:keepNext w:val="0"/>
        <w:keepLines w:val="0"/>
        <w:spacing w:before="280" w:lineRule="auto"/>
        <w:rPr>
          <w:b w:val="1"/>
          <w:bCs w:val="1"/>
          <w:color w:val="000000"/>
          <w:sz w:val="26"/>
          <w:szCs w:val="26"/>
        </w:rPr>
      </w:pPr>
      <w:bookmarkStart w:colFirst="0" w:colLast="0" w:name="_gz62u25ie0p0" w:id="10848"/>
      <w:bookmarkEnd w:id="10848"/>
      <w:r w:rsidDel="00000000" w:rsidR="00000000" w:rsidRPr="00000000">
        <w:rPr>
          <w:b w:val="1"/>
          <w:bCs w:val="1"/>
          <w:color w:val="000000"/>
          <w:sz w:val="26"/>
          <w:szCs w:val="26"/>
          <w:rtl w:val="0"/>
        </w:rPr>
        <w:t xml:space="preserve">Protected Portion</w:t>
      </w:r>
    </w:p>
    <w:p w:rsidR="00000000" w:rsidDel="00000000" w:rsidP="00000000" w:rsidRDefault="00000000" w:rsidRPr="00000000" w14:paraId="00006883">
      <w:pPr>
        <w:spacing w:after="240" w:before="240" w:lineRule="auto"/>
        <w:rPr/>
      </w:pPr>
      <w:r w:rsidDel="00000000" w:rsidR="00000000" w:rsidRPr="00000000">
        <w:rPr>
          <w:rtl w:val="0"/>
        </w:rPr>
        <w:t xml:space="preserve">The </w:t>
      </w:r>
      <w:r w:rsidDel="00000000" w:rsidR="00000000" w:rsidRPr="00000000">
        <w:rPr>
          <w:i w:val="1"/>
          <w:iCs w:val="1"/>
          <w:rtl w:val="0"/>
        </w:rPr>
        <w:t xml:space="preserve">legítima</w:t>
      </w:r>
      <w:r w:rsidDel="00000000" w:rsidR="00000000" w:rsidRPr="00000000">
        <w:rPr>
          <w:rtl w:val="0"/>
        </w:rPr>
        <w:t xml:space="preserve"> must be calculated.</w:t>
      </w:r>
    </w:p>
    <w:p w:rsidR="00000000" w:rsidDel="00000000" w:rsidP="00000000" w:rsidRDefault="00000000" w:rsidRPr="00000000" w14:paraId="00006884">
      <w:pPr>
        <w:pStyle w:val="Heading3"/>
        <w:keepNext w:val="0"/>
        <w:keepLines w:val="0"/>
        <w:spacing w:before="280" w:lineRule="auto"/>
        <w:rPr>
          <w:b w:val="1"/>
          <w:bCs w:val="1"/>
          <w:color w:val="000000"/>
          <w:sz w:val="26"/>
          <w:szCs w:val="26"/>
        </w:rPr>
      </w:pPr>
      <w:bookmarkStart w:colFirst="0" w:colLast="0" w:name="_qrhzel5tyw52" w:id="10849"/>
      <w:bookmarkEnd w:id="10849"/>
      <w:r w:rsidDel="00000000" w:rsidR="00000000" w:rsidRPr="00000000">
        <w:rPr>
          <w:b w:val="1"/>
          <w:bCs w:val="1"/>
          <w:color w:val="000000"/>
          <w:sz w:val="26"/>
          <w:szCs w:val="26"/>
          <w:rtl w:val="0"/>
        </w:rPr>
        <w:t xml:space="preserve">Relevant Beneficiaries</w:t>
      </w:r>
    </w:p>
    <w:p w:rsidR="00000000" w:rsidDel="00000000" w:rsidP="00000000" w:rsidRDefault="00000000" w:rsidRPr="00000000" w14:paraId="00006885">
      <w:pPr>
        <w:spacing w:after="240" w:before="240" w:lineRule="auto"/>
        <w:rPr/>
      </w:pPr>
      <w:r w:rsidDel="00000000" w:rsidR="00000000" w:rsidRPr="00000000">
        <w:rPr>
          <w:rtl w:val="0"/>
        </w:rPr>
        <w:t xml:space="preserve">The necessary heirs must be identified.</w:t>
      </w:r>
    </w:p>
    <w:p w:rsidR="00000000" w:rsidDel="00000000" w:rsidP="00000000" w:rsidRDefault="00000000" w:rsidRPr="00000000" w14:paraId="00006886">
      <w:pPr>
        <w:pStyle w:val="Heading3"/>
        <w:keepNext w:val="0"/>
        <w:keepLines w:val="0"/>
        <w:spacing w:before="280" w:lineRule="auto"/>
        <w:rPr>
          <w:b w:val="1"/>
          <w:bCs w:val="1"/>
          <w:color w:val="000000"/>
          <w:sz w:val="26"/>
          <w:szCs w:val="26"/>
        </w:rPr>
      </w:pPr>
      <w:bookmarkStart w:colFirst="0" w:colLast="0" w:name="_31wpvkh0biab" w:id="10850"/>
      <w:bookmarkEnd w:id="10850"/>
      <w:r w:rsidDel="00000000" w:rsidR="00000000" w:rsidRPr="00000000">
        <w:rPr>
          <w:b w:val="1"/>
          <w:bCs w:val="1"/>
          <w:color w:val="000000"/>
          <w:sz w:val="26"/>
          <w:szCs w:val="26"/>
          <w:rtl w:val="0"/>
        </w:rPr>
        <w:t xml:space="preserve">Estate Valuation</w:t>
      </w:r>
    </w:p>
    <w:p w:rsidR="00000000" w:rsidDel="00000000" w:rsidP="00000000" w:rsidRDefault="00000000" w:rsidRPr="00000000" w14:paraId="00006887">
      <w:pPr>
        <w:spacing w:after="240" w:before="240" w:lineRule="auto"/>
        <w:rPr/>
      </w:pPr>
      <w:r w:rsidDel="00000000" w:rsidR="00000000" w:rsidRPr="00000000">
        <w:rPr>
          <w:rtl w:val="0"/>
        </w:rPr>
        <w:t xml:space="preserve">Applicable valuation rules are important.</w:t>
      </w:r>
    </w:p>
    <w:p w:rsidR="00000000" w:rsidDel="00000000" w:rsidP="00000000" w:rsidRDefault="00000000" w:rsidRPr="00000000" w14:paraId="00006888">
      <w:pPr>
        <w:pStyle w:val="Heading3"/>
        <w:keepNext w:val="0"/>
        <w:keepLines w:val="0"/>
        <w:spacing w:before="280" w:lineRule="auto"/>
        <w:rPr>
          <w:b w:val="1"/>
          <w:bCs w:val="1"/>
          <w:color w:val="000000"/>
          <w:sz w:val="26"/>
          <w:szCs w:val="26"/>
        </w:rPr>
      </w:pPr>
      <w:bookmarkStart w:colFirst="0" w:colLast="0" w:name="_wzffpi6w9g5m" w:id="10851"/>
      <w:bookmarkEnd w:id="10851"/>
      <w:r w:rsidDel="00000000" w:rsidR="00000000" w:rsidRPr="00000000">
        <w:rPr>
          <w:b w:val="1"/>
          <w:bCs w:val="1"/>
          <w:color w:val="000000"/>
          <w:sz w:val="26"/>
          <w:szCs w:val="26"/>
          <w:rtl w:val="0"/>
        </w:rPr>
        <w:t xml:space="preserve">Reduction Rules</w:t>
      </w:r>
    </w:p>
    <w:p w:rsidR="00000000" w:rsidDel="00000000" w:rsidP="00000000" w:rsidRDefault="00000000" w:rsidRPr="00000000" w14:paraId="00006889">
      <w:pPr>
        <w:spacing w:after="240" w:before="240" w:lineRule="auto"/>
        <w:rPr/>
      </w:pPr>
      <w:r w:rsidDel="00000000" w:rsidR="00000000" w:rsidRPr="00000000">
        <w:rPr>
          <w:rtl w:val="0"/>
        </w:rPr>
        <w:t xml:space="preserve">The Civil Code establishes the relevant legal framework.</w:t>
      </w:r>
    </w:p>
    <w:p w:rsidR="00000000" w:rsidDel="00000000" w:rsidP="00000000" w:rsidRDefault="00000000" w:rsidRPr="00000000" w14:paraId="0000688A">
      <w:pPr>
        <w:pStyle w:val="Heading3"/>
        <w:keepNext w:val="0"/>
        <w:keepLines w:val="0"/>
        <w:spacing w:before="280" w:lineRule="auto"/>
        <w:rPr>
          <w:b w:val="1"/>
          <w:bCs w:val="1"/>
          <w:color w:val="000000"/>
          <w:sz w:val="26"/>
          <w:szCs w:val="26"/>
        </w:rPr>
      </w:pPr>
      <w:bookmarkStart w:colFirst="0" w:colLast="0" w:name="_mlz0k153yt0i" w:id="10852"/>
      <w:bookmarkEnd w:id="10852"/>
      <w:r w:rsidDel="00000000" w:rsidR="00000000" w:rsidRPr="00000000">
        <w:rPr>
          <w:b w:val="1"/>
          <w:bCs w:val="1"/>
          <w:color w:val="000000"/>
          <w:sz w:val="26"/>
          <w:szCs w:val="26"/>
          <w:rtl w:val="0"/>
        </w:rPr>
        <w:t xml:space="preserve">Litigation</w:t>
      </w:r>
    </w:p>
    <w:p w:rsidR="00000000" w:rsidDel="00000000" w:rsidP="00000000" w:rsidRDefault="00000000" w:rsidRPr="00000000" w14:paraId="0000688B">
      <w:pPr>
        <w:spacing w:after="240" w:before="240" w:lineRule="auto"/>
        <w:rPr/>
      </w:pPr>
      <w:r w:rsidDel="00000000" w:rsidR="00000000" w:rsidRPr="00000000">
        <w:rPr>
          <w:rtl w:val="0"/>
        </w:rPr>
        <w:t xml:space="preserve">A dispute may require judicial resolution.</w:t>
      </w:r>
    </w:p>
    <w:p w:rsidR="00000000" w:rsidDel="00000000" w:rsidP="00000000" w:rsidRDefault="00000000" w:rsidRPr="00000000" w14:paraId="0000688C">
      <w:pPr>
        <w:pStyle w:val="Heading3"/>
        <w:keepNext w:val="0"/>
        <w:keepLines w:val="0"/>
        <w:spacing w:before="280" w:lineRule="auto"/>
        <w:rPr>
          <w:b w:val="1"/>
          <w:bCs w:val="1"/>
          <w:color w:val="000000"/>
          <w:sz w:val="26"/>
          <w:szCs w:val="26"/>
        </w:rPr>
      </w:pPr>
      <w:bookmarkStart w:colFirst="0" w:colLast="0" w:name="_52nd6xkicu7r" w:id="10853"/>
      <w:bookmarkEnd w:id="10853"/>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688D">
      <w:pPr>
        <w:spacing w:after="240" w:before="240" w:lineRule="auto"/>
        <w:rPr/>
      </w:pPr>
      <w:r w:rsidDel="00000000" w:rsidR="00000000" w:rsidRPr="00000000">
        <w:rPr>
          <w:rtl w:val="0"/>
        </w:rPr>
        <w:t xml:space="preserve">Certain transfers may create additional issues.</w:t>
      </w:r>
    </w:p>
    <w:p w:rsidR="00000000" w:rsidDel="00000000" w:rsidP="00000000" w:rsidRDefault="00000000" w:rsidRPr="00000000" w14:paraId="0000688E">
      <w:pPr>
        <w:pStyle w:val="Heading3"/>
        <w:keepNext w:val="0"/>
        <w:keepLines w:val="0"/>
        <w:spacing w:before="280" w:lineRule="auto"/>
        <w:rPr>
          <w:b w:val="1"/>
          <w:bCs w:val="1"/>
          <w:color w:val="000000"/>
          <w:sz w:val="26"/>
          <w:szCs w:val="26"/>
        </w:rPr>
      </w:pPr>
      <w:bookmarkStart w:colFirst="0" w:colLast="0" w:name="_86y28z6si5s7" w:id="10854"/>
      <w:bookmarkEnd w:id="10854"/>
      <w:r w:rsidDel="00000000" w:rsidR="00000000" w:rsidRPr="00000000">
        <w:rPr>
          <w:b w:val="1"/>
          <w:bCs w:val="1"/>
          <w:color w:val="000000"/>
          <w:sz w:val="26"/>
          <w:szCs w:val="26"/>
          <w:rtl w:val="0"/>
        </w:rPr>
        <w:t xml:space="preserve">Probate Coordination</w:t>
      </w:r>
    </w:p>
    <w:p w:rsidR="00000000" w:rsidDel="00000000" w:rsidP="00000000" w:rsidRDefault="00000000" w:rsidRPr="00000000" w14:paraId="0000688F">
      <w:pPr>
        <w:spacing w:after="240" w:before="240" w:lineRule="auto"/>
        <w:rPr/>
      </w:pPr>
      <w:r w:rsidDel="00000000" w:rsidR="00000000" w:rsidRPr="00000000">
        <w:rPr>
          <w:rtl w:val="0"/>
        </w:rPr>
        <w:t xml:space="preserve">The matter may interact with estate administration.</w:t>
      </w:r>
    </w:p>
    <w:p w:rsidR="00000000" w:rsidDel="00000000" w:rsidP="00000000" w:rsidRDefault="00000000" w:rsidRPr="00000000" w14:paraId="00006890">
      <w:pPr>
        <w:spacing w:after="240" w:before="240" w:lineRule="auto"/>
        <w:rPr>
          <w:b w:val="1"/>
          <w:bCs w:val="1"/>
        </w:rPr>
      </w:pPr>
      <w:r w:rsidDel="00000000" w:rsidR="00000000" w:rsidRPr="00000000">
        <w:rPr>
          <w:b w:val="1"/>
          <w:bCs w:val="1"/>
          <w:rtl w:val="0"/>
        </w:rPr>
        <w:t xml:space="preserve">[Discuss Reduction of Excessive Testamentary Gifts]</w:t>
      </w:r>
    </w:p>
    <w:p w:rsidR="00000000" w:rsidDel="00000000" w:rsidP="00000000" w:rsidRDefault="00000000" w:rsidRPr="00000000" w14:paraId="00006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92">
      <w:pPr>
        <w:pStyle w:val="Heading2"/>
        <w:keepNext w:val="0"/>
        <w:keepLines w:val="0"/>
        <w:spacing w:after="80" w:lineRule="auto"/>
        <w:rPr>
          <w:b w:val="1"/>
          <w:bCs w:val="1"/>
          <w:sz w:val="34"/>
          <w:szCs w:val="34"/>
        </w:rPr>
      </w:pPr>
      <w:bookmarkStart w:colFirst="0" w:colLast="0" w:name="_auj7hm4jh35" w:id="10855"/>
      <w:bookmarkEnd w:id="10855"/>
      <w:r w:rsidDel="00000000" w:rsidR="00000000" w:rsidRPr="00000000">
        <w:rPr>
          <w:b w:val="1"/>
          <w:bCs w:val="1"/>
          <w:sz w:val="34"/>
          <w:szCs w:val="34"/>
          <w:rtl w:val="0"/>
        </w:rPr>
        <w:t xml:space="preserve">CAN A CHILD BORN ABROAD CLAIM THE LEGÍTIMA?</w:t>
      </w:r>
    </w:p>
    <w:p w:rsidR="00000000" w:rsidDel="00000000" w:rsidP="00000000" w:rsidRDefault="00000000" w:rsidRPr="00000000" w14:paraId="00006893">
      <w:pPr>
        <w:pStyle w:val="Heading1"/>
        <w:keepNext w:val="0"/>
        <w:keepLines w:val="0"/>
        <w:spacing w:before="480" w:lineRule="auto"/>
        <w:rPr>
          <w:b w:val="1"/>
          <w:bCs w:val="1"/>
          <w:sz w:val="46"/>
          <w:szCs w:val="46"/>
        </w:rPr>
      </w:pPr>
      <w:bookmarkStart w:colFirst="0" w:colLast="0" w:name="_mcv8yu47pquw" w:id="10856"/>
      <w:bookmarkEnd w:id="10856"/>
      <w:r w:rsidDel="00000000" w:rsidR="00000000" w:rsidRPr="00000000">
        <w:rPr>
          <w:b w:val="1"/>
          <w:bCs w:val="1"/>
          <w:sz w:val="46"/>
          <w:szCs w:val="46"/>
          <w:rtl w:val="0"/>
        </w:rPr>
        <w:t xml:space="preserve">Foreign Children and Brazilian Inheritance Rights</w:t>
      </w:r>
    </w:p>
    <w:p w:rsidR="00000000" w:rsidDel="00000000" w:rsidP="00000000" w:rsidRDefault="00000000" w:rsidRPr="00000000" w14:paraId="00006894">
      <w:pPr>
        <w:spacing w:after="240" w:before="240" w:lineRule="auto"/>
        <w:rPr/>
      </w:pPr>
      <w:r w:rsidDel="00000000" w:rsidR="00000000" w:rsidRPr="00000000">
        <w:rPr>
          <w:rtl w:val="0"/>
        </w:rPr>
        <w:t xml:space="preserve">A child born in another country may be entitled to inherit under the applicable succession law.</w:t>
      </w:r>
    </w:p>
    <w:p w:rsidR="00000000" w:rsidDel="00000000" w:rsidP="00000000" w:rsidRDefault="00000000" w:rsidRPr="00000000" w14:paraId="00006895">
      <w:pPr>
        <w:pStyle w:val="Heading3"/>
        <w:keepNext w:val="0"/>
        <w:keepLines w:val="0"/>
        <w:spacing w:before="280" w:lineRule="auto"/>
        <w:rPr>
          <w:b w:val="1"/>
          <w:bCs w:val="1"/>
          <w:color w:val="000000"/>
          <w:sz w:val="26"/>
          <w:szCs w:val="26"/>
        </w:rPr>
      </w:pPr>
      <w:bookmarkStart w:colFirst="0" w:colLast="0" w:name="_ofbpxu1q5w72" w:id="10857"/>
      <w:bookmarkEnd w:id="10857"/>
      <w:r w:rsidDel="00000000" w:rsidR="00000000" w:rsidRPr="00000000">
        <w:rPr>
          <w:b w:val="1"/>
          <w:bCs w:val="1"/>
          <w:color w:val="000000"/>
          <w:sz w:val="26"/>
          <w:szCs w:val="26"/>
          <w:rtl w:val="0"/>
        </w:rPr>
        <w:t xml:space="preserve">Birth Abroad</w:t>
      </w:r>
    </w:p>
    <w:p w:rsidR="00000000" w:rsidDel="00000000" w:rsidP="00000000" w:rsidRDefault="00000000" w:rsidRPr="00000000" w14:paraId="00006896">
      <w:pPr>
        <w:spacing w:after="240" w:before="240" w:lineRule="auto"/>
        <w:rPr/>
      </w:pPr>
      <w:r w:rsidDel="00000000" w:rsidR="00000000" w:rsidRPr="00000000">
        <w:rPr>
          <w:rtl w:val="0"/>
        </w:rPr>
        <w:t xml:space="preserve">Place of birth does not automatically eliminate filiation rights.</w:t>
      </w:r>
    </w:p>
    <w:p w:rsidR="00000000" w:rsidDel="00000000" w:rsidP="00000000" w:rsidRDefault="00000000" w:rsidRPr="00000000" w14:paraId="00006897">
      <w:pPr>
        <w:pStyle w:val="Heading3"/>
        <w:keepNext w:val="0"/>
        <w:keepLines w:val="0"/>
        <w:spacing w:before="280" w:lineRule="auto"/>
        <w:rPr>
          <w:b w:val="1"/>
          <w:bCs w:val="1"/>
          <w:color w:val="000000"/>
          <w:sz w:val="26"/>
          <w:szCs w:val="26"/>
        </w:rPr>
      </w:pPr>
      <w:bookmarkStart w:colFirst="0" w:colLast="0" w:name="_l3mtt94zuy12" w:id="10858"/>
      <w:bookmarkEnd w:id="10858"/>
      <w:r w:rsidDel="00000000" w:rsidR="00000000" w:rsidRPr="00000000">
        <w:rPr>
          <w:b w:val="1"/>
          <w:bCs w:val="1"/>
          <w:color w:val="000000"/>
          <w:sz w:val="26"/>
          <w:szCs w:val="26"/>
          <w:rtl w:val="0"/>
        </w:rPr>
        <w:t xml:space="preserve">Foreign Citizenship</w:t>
      </w:r>
    </w:p>
    <w:p w:rsidR="00000000" w:rsidDel="00000000" w:rsidP="00000000" w:rsidRDefault="00000000" w:rsidRPr="00000000" w14:paraId="00006898">
      <w:pPr>
        <w:spacing w:after="240" w:before="240" w:lineRule="auto"/>
        <w:rPr/>
      </w:pPr>
      <w:r w:rsidDel="00000000" w:rsidR="00000000" w:rsidRPr="00000000">
        <w:rPr>
          <w:rtl w:val="0"/>
        </w:rPr>
        <w:t xml:space="preserve">Nationality alone does not determine inheritance entitlement.</w:t>
      </w:r>
    </w:p>
    <w:p w:rsidR="00000000" w:rsidDel="00000000" w:rsidP="00000000" w:rsidRDefault="00000000" w:rsidRPr="00000000" w14:paraId="00006899">
      <w:pPr>
        <w:pStyle w:val="Heading3"/>
        <w:keepNext w:val="0"/>
        <w:keepLines w:val="0"/>
        <w:spacing w:before="280" w:lineRule="auto"/>
        <w:rPr>
          <w:b w:val="1"/>
          <w:bCs w:val="1"/>
          <w:color w:val="000000"/>
          <w:sz w:val="26"/>
          <w:szCs w:val="26"/>
        </w:rPr>
      </w:pPr>
      <w:bookmarkStart w:colFirst="0" w:colLast="0" w:name="_7744uw4cfs47" w:id="10859"/>
      <w:bookmarkEnd w:id="10859"/>
      <w:r w:rsidDel="00000000" w:rsidR="00000000" w:rsidRPr="00000000">
        <w:rPr>
          <w:b w:val="1"/>
          <w:bCs w:val="1"/>
          <w:color w:val="000000"/>
          <w:sz w:val="26"/>
          <w:szCs w:val="26"/>
          <w:rtl w:val="0"/>
        </w:rPr>
        <w:t xml:space="preserve">Established Parentage</w:t>
      </w:r>
    </w:p>
    <w:p w:rsidR="00000000" w:rsidDel="00000000" w:rsidP="00000000" w:rsidRDefault="00000000" w:rsidRPr="00000000" w14:paraId="0000689A">
      <w:pPr>
        <w:spacing w:after="240" w:before="240" w:lineRule="auto"/>
        <w:rPr/>
      </w:pPr>
      <w:r w:rsidDel="00000000" w:rsidR="00000000" w:rsidRPr="00000000">
        <w:rPr>
          <w:rtl w:val="0"/>
        </w:rPr>
        <w:t xml:space="preserve">Relevant legal proof may be required.</w:t>
      </w:r>
    </w:p>
    <w:p w:rsidR="00000000" w:rsidDel="00000000" w:rsidP="00000000" w:rsidRDefault="00000000" w:rsidRPr="00000000" w14:paraId="0000689B">
      <w:pPr>
        <w:pStyle w:val="Heading3"/>
        <w:keepNext w:val="0"/>
        <w:keepLines w:val="0"/>
        <w:spacing w:before="280" w:lineRule="auto"/>
        <w:rPr>
          <w:b w:val="1"/>
          <w:bCs w:val="1"/>
          <w:color w:val="000000"/>
          <w:sz w:val="26"/>
          <w:szCs w:val="26"/>
        </w:rPr>
      </w:pPr>
      <w:bookmarkStart w:colFirst="0" w:colLast="0" w:name="_l53opb7or6ts" w:id="10860"/>
      <w:bookmarkEnd w:id="10860"/>
      <w:r w:rsidDel="00000000" w:rsidR="00000000" w:rsidRPr="00000000">
        <w:rPr>
          <w:b w:val="1"/>
          <w:bCs w:val="1"/>
          <w:color w:val="000000"/>
          <w:sz w:val="26"/>
          <w:szCs w:val="26"/>
          <w:rtl w:val="0"/>
        </w:rPr>
        <w:t xml:space="preserve">Unrecognized Parentage</w:t>
      </w:r>
    </w:p>
    <w:p w:rsidR="00000000" w:rsidDel="00000000" w:rsidP="00000000" w:rsidRDefault="00000000" w:rsidRPr="00000000" w14:paraId="0000689C">
      <w:pPr>
        <w:spacing w:after="240" w:before="240" w:lineRule="auto"/>
        <w:rPr/>
      </w:pPr>
      <w:r w:rsidDel="00000000" w:rsidR="00000000" w:rsidRPr="00000000">
        <w:rPr>
          <w:rtl w:val="0"/>
        </w:rPr>
        <w:t xml:space="preserve">Judicial recognition may be necessary.</w:t>
      </w:r>
    </w:p>
    <w:p w:rsidR="00000000" w:rsidDel="00000000" w:rsidP="00000000" w:rsidRDefault="00000000" w:rsidRPr="00000000" w14:paraId="0000689D">
      <w:pPr>
        <w:pStyle w:val="Heading3"/>
        <w:keepNext w:val="0"/>
        <w:keepLines w:val="0"/>
        <w:spacing w:before="280" w:lineRule="auto"/>
        <w:rPr>
          <w:b w:val="1"/>
          <w:bCs w:val="1"/>
          <w:color w:val="000000"/>
          <w:sz w:val="26"/>
          <w:szCs w:val="26"/>
        </w:rPr>
      </w:pPr>
      <w:bookmarkStart w:colFirst="0" w:colLast="0" w:name="_9rjx2xdm9hvi" w:id="10861"/>
      <w:bookmarkEnd w:id="10861"/>
      <w:r w:rsidDel="00000000" w:rsidR="00000000" w:rsidRPr="00000000">
        <w:rPr>
          <w:b w:val="1"/>
          <w:bCs w:val="1"/>
          <w:color w:val="000000"/>
          <w:sz w:val="26"/>
          <w:szCs w:val="26"/>
          <w:rtl w:val="0"/>
        </w:rPr>
        <w:t xml:space="preserve">Foreign Birth Certificate</w:t>
      </w:r>
    </w:p>
    <w:p w:rsidR="00000000" w:rsidDel="00000000" w:rsidP="00000000" w:rsidRDefault="00000000" w:rsidRPr="00000000" w14:paraId="0000689E">
      <w:pPr>
        <w:spacing w:after="240" w:before="240" w:lineRule="auto"/>
        <w:rPr/>
      </w:pPr>
      <w:r w:rsidDel="00000000" w:rsidR="00000000" w:rsidRPr="00000000">
        <w:rPr>
          <w:rtl w:val="0"/>
        </w:rPr>
        <w:t xml:space="preserve">Authentication and translation may be required.</w:t>
      </w:r>
    </w:p>
    <w:p w:rsidR="00000000" w:rsidDel="00000000" w:rsidP="00000000" w:rsidRDefault="00000000" w:rsidRPr="00000000" w14:paraId="0000689F">
      <w:pPr>
        <w:pStyle w:val="Heading3"/>
        <w:keepNext w:val="0"/>
        <w:keepLines w:val="0"/>
        <w:spacing w:before="280" w:lineRule="auto"/>
        <w:rPr>
          <w:b w:val="1"/>
          <w:bCs w:val="1"/>
          <w:color w:val="000000"/>
          <w:sz w:val="26"/>
          <w:szCs w:val="26"/>
        </w:rPr>
      </w:pPr>
      <w:bookmarkStart w:colFirst="0" w:colLast="0" w:name="_237usuqondf5" w:id="10862"/>
      <w:bookmarkEnd w:id="10862"/>
      <w:r w:rsidDel="00000000" w:rsidR="00000000" w:rsidRPr="00000000">
        <w:rPr>
          <w:b w:val="1"/>
          <w:bCs w:val="1"/>
          <w:color w:val="000000"/>
          <w:sz w:val="26"/>
          <w:szCs w:val="26"/>
          <w:rtl w:val="0"/>
        </w:rPr>
        <w:t xml:space="preserve">Existing Probate</w:t>
      </w:r>
    </w:p>
    <w:p w:rsidR="00000000" w:rsidDel="00000000" w:rsidP="00000000" w:rsidRDefault="00000000" w:rsidRPr="00000000" w14:paraId="000068A0">
      <w:pPr>
        <w:spacing w:after="240" w:before="240" w:lineRule="auto"/>
        <w:rPr/>
      </w:pPr>
      <w:r w:rsidDel="00000000" w:rsidR="00000000" w:rsidRPr="00000000">
        <w:rPr>
          <w:rtl w:val="0"/>
        </w:rPr>
        <w:t xml:space="preserve">The child may need to participate in the proceedings.</w:t>
      </w:r>
    </w:p>
    <w:p w:rsidR="00000000" w:rsidDel="00000000" w:rsidP="00000000" w:rsidRDefault="00000000" w:rsidRPr="00000000" w14:paraId="000068A1">
      <w:pPr>
        <w:pStyle w:val="Heading3"/>
        <w:keepNext w:val="0"/>
        <w:keepLines w:val="0"/>
        <w:spacing w:before="280" w:lineRule="auto"/>
        <w:rPr>
          <w:b w:val="1"/>
          <w:bCs w:val="1"/>
          <w:color w:val="000000"/>
          <w:sz w:val="26"/>
          <w:szCs w:val="26"/>
        </w:rPr>
      </w:pPr>
      <w:bookmarkStart w:colFirst="0" w:colLast="0" w:name="_yjy3qq7888j" w:id="10863"/>
      <w:bookmarkEnd w:id="10863"/>
      <w:r w:rsidDel="00000000" w:rsidR="00000000" w:rsidRPr="00000000">
        <w:rPr>
          <w:b w:val="1"/>
          <w:bCs w:val="1"/>
          <w:color w:val="000000"/>
          <w:sz w:val="26"/>
          <w:szCs w:val="26"/>
          <w:rtl w:val="0"/>
        </w:rPr>
        <w:t xml:space="preserve">Omitted Heir</w:t>
      </w:r>
    </w:p>
    <w:p w:rsidR="00000000" w:rsidDel="00000000" w:rsidP="00000000" w:rsidRDefault="00000000" w:rsidRPr="00000000" w14:paraId="000068A2">
      <w:pPr>
        <w:spacing w:after="240" w:before="240" w:lineRule="auto"/>
        <w:rPr/>
      </w:pPr>
      <w:r w:rsidDel="00000000" w:rsidR="00000000" w:rsidRPr="00000000">
        <w:rPr>
          <w:rtl w:val="0"/>
        </w:rPr>
        <w:t xml:space="preserve">An inheritance claim may be available.</w:t>
      </w:r>
    </w:p>
    <w:p w:rsidR="00000000" w:rsidDel="00000000" w:rsidP="00000000" w:rsidRDefault="00000000" w:rsidRPr="00000000" w14:paraId="000068A3">
      <w:pPr>
        <w:pStyle w:val="Heading3"/>
        <w:keepNext w:val="0"/>
        <w:keepLines w:val="0"/>
        <w:spacing w:before="280" w:lineRule="auto"/>
        <w:rPr>
          <w:b w:val="1"/>
          <w:bCs w:val="1"/>
          <w:color w:val="000000"/>
          <w:sz w:val="26"/>
          <w:szCs w:val="26"/>
        </w:rPr>
      </w:pPr>
      <w:bookmarkStart w:colFirst="0" w:colLast="0" w:name="_dwpsnrk3xrg" w:id="10864"/>
      <w:bookmarkEnd w:id="10864"/>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68A4">
      <w:pPr>
        <w:spacing w:after="240" w:before="240" w:lineRule="auto"/>
        <w:rPr/>
      </w:pPr>
      <w:r w:rsidDel="00000000" w:rsidR="00000000" w:rsidRPr="00000000">
        <w:rPr>
          <w:rtl w:val="0"/>
        </w:rPr>
        <w:t xml:space="preserve">The international succession framework must be examined.</w:t>
      </w:r>
    </w:p>
    <w:p w:rsidR="00000000" w:rsidDel="00000000" w:rsidP="00000000" w:rsidRDefault="00000000" w:rsidRPr="00000000" w14:paraId="000068A5">
      <w:pPr>
        <w:spacing w:after="240" w:before="240" w:lineRule="auto"/>
        <w:rPr>
          <w:b w:val="1"/>
          <w:bCs w:val="1"/>
        </w:rPr>
      </w:pPr>
      <w:r w:rsidDel="00000000" w:rsidR="00000000" w:rsidRPr="00000000">
        <w:rPr>
          <w:b w:val="1"/>
          <w:bCs w:val="1"/>
          <w:rtl w:val="0"/>
        </w:rPr>
        <w:t xml:space="preserve">[Request Foreign Child Inheritance Assistance]</w:t>
      </w:r>
    </w:p>
    <w:p w:rsidR="00000000" w:rsidDel="00000000" w:rsidP="00000000" w:rsidRDefault="00000000" w:rsidRPr="00000000" w14:paraId="00006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A7">
      <w:pPr>
        <w:pStyle w:val="Heading2"/>
        <w:keepNext w:val="0"/>
        <w:keepLines w:val="0"/>
        <w:spacing w:after="80" w:lineRule="auto"/>
        <w:rPr>
          <w:b w:val="1"/>
          <w:bCs w:val="1"/>
          <w:sz w:val="34"/>
          <w:szCs w:val="34"/>
        </w:rPr>
      </w:pPr>
      <w:bookmarkStart w:colFirst="0" w:colLast="0" w:name="_ms8oziiupib6" w:id="10865"/>
      <w:bookmarkEnd w:id="10865"/>
      <w:r w:rsidDel="00000000" w:rsidR="00000000" w:rsidRPr="00000000">
        <w:rPr>
          <w:b w:val="1"/>
          <w:bCs w:val="1"/>
          <w:sz w:val="34"/>
          <w:szCs w:val="34"/>
          <w:rtl w:val="0"/>
        </w:rPr>
        <w:t xml:space="preserve">HOW DOES FORCED HEIRSHIP AFFECT SECOND MARRIAGES?</w:t>
      </w:r>
    </w:p>
    <w:p w:rsidR="00000000" w:rsidDel="00000000" w:rsidP="00000000" w:rsidRDefault="00000000" w:rsidRPr="00000000" w14:paraId="000068A8">
      <w:pPr>
        <w:pStyle w:val="Heading1"/>
        <w:keepNext w:val="0"/>
        <w:keepLines w:val="0"/>
        <w:spacing w:before="480" w:lineRule="auto"/>
        <w:rPr>
          <w:b w:val="1"/>
          <w:bCs w:val="1"/>
          <w:sz w:val="46"/>
          <w:szCs w:val="46"/>
        </w:rPr>
      </w:pPr>
      <w:bookmarkStart w:colFirst="0" w:colLast="0" w:name="_trzbwjmjsbgf" w:id="10866"/>
      <w:bookmarkEnd w:id="10866"/>
      <w:r w:rsidDel="00000000" w:rsidR="00000000" w:rsidRPr="00000000">
        <w:rPr>
          <w:b w:val="1"/>
          <w:bCs w:val="1"/>
          <w:sz w:val="46"/>
          <w:szCs w:val="46"/>
          <w:rtl w:val="0"/>
        </w:rPr>
        <w:t xml:space="preserve">Blended Families and Children From Previous Relationships</w:t>
      </w:r>
    </w:p>
    <w:p w:rsidR="00000000" w:rsidDel="00000000" w:rsidP="00000000" w:rsidRDefault="00000000" w:rsidRPr="00000000" w14:paraId="000068A9">
      <w:pPr>
        <w:spacing w:after="240" w:before="240" w:lineRule="auto"/>
        <w:rPr/>
      </w:pPr>
      <w:r w:rsidDel="00000000" w:rsidR="00000000" w:rsidRPr="00000000">
        <w:rPr>
          <w:rtl w:val="0"/>
        </w:rPr>
        <w:t xml:space="preserve">A parent may remarry, have additional children, or acquire property with a new spouse.</w:t>
      </w:r>
    </w:p>
    <w:p w:rsidR="00000000" w:rsidDel="00000000" w:rsidP="00000000" w:rsidRDefault="00000000" w:rsidRPr="00000000" w14:paraId="000068AA">
      <w:pPr>
        <w:pStyle w:val="Heading3"/>
        <w:keepNext w:val="0"/>
        <w:keepLines w:val="0"/>
        <w:spacing w:before="280" w:lineRule="auto"/>
        <w:rPr>
          <w:b w:val="1"/>
          <w:bCs w:val="1"/>
          <w:color w:val="000000"/>
          <w:sz w:val="26"/>
          <w:szCs w:val="26"/>
        </w:rPr>
      </w:pPr>
      <w:bookmarkStart w:colFirst="0" w:colLast="0" w:name="_159wpidl916l" w:id="10867"/>
      <w:bookmarkEnd w:id="10867"/>
      <w:r w:rsidDel="00000000" w:rsidR="00000000" w:rsidRPr="00000000">
        <w:rPr>
          <w:b w:val="1"/>
          <w:bCs w:val="1"/>
          <w:color w:val="000000"/>
          <w:sz w:val="26"/>
          <w:szCs w:val="26"/>
          <w:rtl w:val="0"/>
        </w:rPr>
        <w:t xml:space="preserve">First-Marriage Children</w:t>
      </w:r>
    </w:p>
    <w:p w:rsidR="00000000" w:rsidDel="00000000" w:rsidP="00000000" w:rsidRDefault="00000000" w:rsidRPr="00000000" w14:paraId="000068AB">
      <w:pPr>
        <w:spacing w:after="240" w:before="240" w:lineRule="auto"/>
        <w:rPr/>
      </w:pPr>
      <w:r w:rsidDel="00000000" w:rsidR="00000000" w:rsidRPr="00000000">
        <w:rPr>
          <w:rtl w:val="0"/>
        </w:rPr>
        <w:t xml:space="preserve">Existing legal filiation remains relevant.</w:t>
      </w:r>
    </w:p>
    <w:p w:rsidR="00000000" w:rsidDel="00000000" w:rsidP="00000000" w:rsidRDefault="00000000" w:rsidRPr="00000000" w14:paraId="000068AC">
      <w:pPr>
        <w:pStyle w:val="Heading3"/>
        <w:keepNext w:val="0"/>
        <w:keepLines w:val="0"/>
        <w:spacing w:before="280" w:lineRule="auto"/>
        <w:rPr>
          <w:b w:val="1"/>
          <w:bCs w:val="1"/>
          <w:color w:val="000000"/>
          <w:sz w:val="26"/>
          <w:szCs w:val="26"/>
        </w:rPr>
      </w:pPr>
      <w:bookmarkStart w:colFirst="0" w:colLast="0" w:name="_whz4roy3a0ck" w:id="10868"/>
      <w:bookmarkEnd w:id="10868"/>
      <w:r w:rsidDel="00000000" w:rsidR="00000000" w:rsidRPr="00000000">
        <w:rPr>
          <w:b w:val="1"/>
          <w:bCs w:val="1"/>
          <w:color w:val="000000"/>
          <w:sz w:val="26"/>
          <w:szCs w:val="26"/>
          <w:rtl w:val="0"/>
        </w:rPr>
        <w:t xml:space="preserve">Second-Marriage Children</w:t>
      </w:r>
    </w:p>
    <w:p w:rsidR="00000000" w:rsidDel="00000000" w:rsidP="00000000" w:rsidRDefault="00000000" w:rsidRPr="00000000" w14:paraId="000068AD">
      <w:pPr>
        <w:spacing w:after="240" w:before="240" w:lineRule="auto"/>
        <w:rPr/>
      </w:pPr>
      <w:r w:rsidDel="00000000" w:rsidR="00000000" w:rsidRPr="00000000">
        <w:rPr>
          <w:rtl w:val="0"/>
        </w:rPr>
        <w:t xml:space="preserve">Their inheritance position must be assessed.</w:t>
      </w:r>
    </w:p>
    <w:p w:rsidR="00000000" w:rsidDel="00000000" w:rsidP="00000000" w:rsidRDefault="00000000" w:rsidRPr="00000000" w14:paraId="000068AE">
      <w:pPr>
        <w:pStyle w:val="Heading3"/>
        <w:keepNext w:val="0"/>
        <w:keepLines w:val="0"/>
        <w:spacing w:before="280" w:lineRule="auto"/>
        <w:rPr>
          <w:b w:val="1"/>
          <w:bCs w:val="1"/>
          <w:color w:val="000000"/>
          <w:sz w:val="26"/>
          <w:szCs w:val="26"/>
        </w:rPr>
      </w:pPr>
      <w:bookmarkStart w:colFirst="0" w:colLast="0" w:name="_jjt2s37kktef" w:id="10869"/>
      <w:bookmarkEnd w:id="10869"/>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68AF">
      <w:pPr>
        <w:spacing w:after="240" w:before="240" w:lineRule="auto"/>
        <w:rPr/>
      </w:pPr>
      <w:r w:rsidDel="00000000" w:rsidR="00000000" w:rsidRPr="00000000">
        <w:rPr>
          <w:rtl w:val="0"/>
        </w:rPr>
        <w:t xml:space="preserve">Matrimonial property and succession rights must be distinguished.</w:t>
      </w:r>
    </w:p>
    <w:p w:rsidR="00000000" w:rsidDel="00000000" w:rsidP="00000000" w:rsidRDefault="00000000" w:rsidRPr="00000000" w14:paraId="000068B0">
      <w:pPr>
        <w:pStyle w:val="Heading3"/>
        <w:keepNext w:val="0"/>
        <w:keepLines w:val="0"/>
        <w:spacing w:before="280" w:lineRule="auto"/>
        <w:rPr>
          <w:b w:val="1"/>
          <w:bCs w:val="1"/>
          <w:color w:val="000000"/>
          <w:sz w:val="26"/>
          <w:szCs w:val="26"/>
        </w:rPr>
      </w:pPr>
      <w:bookmarkStart w:colFirst="0" w:colLast="0" w:name="_36xue5wynii1" w:id="10870"/>
      <w:bookmarkEnd w:id="10870"/>
      <w:r w:rsidDel="00000000" w:rsidR="00000000" w:rsidRPr="00000000">
        <w:rPr>
          <w:b w:val="1"/>
          <w:bCs w:val="1"/>
          <w:color w:val="000000"/>
          <w:sz w:val="26"/>
          <w:szCs w:val="26"/>
          <w:rtl w:val="0"/>
        </w:rPr>
        <w:t xml:space="preserve">Prenuptial Agreement</w:t>
      </w:r>
    </w:p>
    <w:p w:rsidR="00000000" w:rsidDel="00000000" w:rsidP="00000000" w:rsidRDefault="00000000" w:rsidRPr="00000000" w14:paraId="000068B1">
      <w:pPr>
        <w:spacing w:after="240" w:before="240" w:lineRule="auto"/>
        <w:rPr/>
      </w:pPr>
      <w:r w:rsidDel="00000000" w:rsidR="00000000" w:rsidRPr="00000000">
        <w:rPr>
          <w:rtl w:val="0"/>
        </w:rPr>
        <w:t xml:space="preserve">The applicable property regime may affect the calculation.</w:t>
      </w:r>
    </w:p>
    <w:p w:rsidR="00000000" w:rsidDel="00000000" w:rsidP="00000000" w:rsidRDefault="00000000" w:rsidRPr="00000000" w14:paraId="000068B2">
      <w:pPr>
        <w:pStyle w:val="Heading3"/>
        <w:keepNext w:val="0"/>
        <w:keepLines w:val="0"/>
        <w:spacing w:before="280" w:lineRule="auto"/>
        <w:rPr>
          <w:b w:val="1"/>
          <w:bCs w:val="1"/>
          <w:color w:val="000000"/>
          <w:sz w:val="26"/>
          <w:szCs w:val="26"/>
        </w:rPr>
      </w:pPr>
      <w:bookmarkStart w:colFirst="0" w:colLast="0" w:name="_m2hx963ytw3r" w:id="10871"/>
      <w:bookmarkEnd w:id="10871"/>
      <w:r w:rsidDel="00000000" w:rsidR="00000000" w:rsidRPr="00000000">
        <w:rPr>
          <w:b w:val="1"/>
          <w:bCs w:val="1"/>
          <w:color w:val="000000"/>
          <w:sz w:val="26"/>
          <w:szCs w:val="26"/>
          <w:rtl w:val="0"/>
        </w:rPr>
        <w:t xml:space="preserve">Jointly Acquired Property</w:t>
      </w:r>
    </w:p>
    <w:p w:rsidR="00000000" w:rsidDel="00000000" w:rsidP="00000000" w:rsidRDefault="00000000" w:rsidRPr="00000000" w14:paraId="000068B3">
      <w:pPr>
        <w:spacing w:after="240" w:before="240" w:lineRule="auto"/>
        <w:rPr/>
      </w:pPr>
      <w:r w:rsidDel="00000000" w:rsidR="00000000" w:rsidRPr="00000000">
        <w:rPr>
          <w:rtl w:val="0"/>
        </w:rPr>
        <w:t xml:space="preserve">Ownership must be established.</w:t>
      </w:r>
    </w:p>
    <w:p w:rsidR="00000000" w:rsidDel="00000000" w:rsidP="00000000" w:rsidRDefault="00000000" w:rsidRPr="00000000" w14:paraId="000068B4">
      <w:pPr>
        <w:pStyle w:val="Heading3"/>
        <w:keepNext w:val="0"/>
        <w:keepLines w:val="0"/>
        <w:spacing w:before="280" w:lineRule="auto"/>
        <w:rPr>
          <w:b w:val="1"/>
          <w:bCs w:val="1"/>
          <w:color w:val="000000"/>
          <w:sz w:val="26"/>
          <w:szCs w:val="26"/>
        </w:rPr>
      </w:pPr>
      <w:bookmarkStart w:colFirst="0" w:colLast="0" w:name="_v7wywj398tgp" w:id="10872"/>
      <w:bookmarkEnd w:id="10872"/>
      <w:r w:rsidDel="00000000" w:rsidR="00000000" w:rsidRPr="00000000">
        <w:rPr>
          <w:b w:val="1"/>
          <w:bCs w:val="1"/>
          <w:color w:val="000000"/>
          <w:sz w:val="26"/>
          <w:szCs w:val="26"/>
          <w:rtl w:val="0"/>
        </w:rPr>
        <w:t xml:space="preserve">Separate Assets</w:t>
      </w:r>
    </w:p>
    <w:p w:rsidR="00000000" w:rsidDel="00000000" w:rsidP="00000000" w:rsidRDefault="00000000" w:rsidRPr="00000000" w14:paraId="000068B5">
      <w:pPr>
        <w:spacing w:after="240" w:before="240" w:lineRule="auto"/>
        <w:rPr/>
      </w:pPr>
      <w:r w:rsidDel="00000000" w:rsidR="00000000" w:rsidRPr="00000000">
        <w:rPr>
          <w:rtl w:val="0"/>
        </w:rPr>
        <w:t xml:space="preserve">The deceased's transmissible interest must be identified.</w:t>
      </w:r>
    </w:p>
    <w:p w:rsidR="00000000" w:rsidDel="00000000" w:rsidP="00000000" w:rsidRDefault="00000000" w:rsidRPr="00000000" w14:paraId="000068B6">
      <w:pPr>
        <w:pStyle w:val="Heading3"/>
        <w:keepNext w:val="0"/>
        <w:keepLines w:val="0"/>
        <w:spacing w:before="280" w:lineRule="auto"/>
        <w:rPr>
          <w:b w:val="1"/>
          <w:bCs w:val="1"/>
          <w:color w:val="000000"/>
          <w:sz w:val="26"/>
          <w:szCs w:val="26"/>
        </w:rPr>
      </w:pPr>
      <w:bookmarkStart w:colFirst="0" w:colLast="0" w:name="_prxqf5c1btl8" w:id="10873"/>
      <w:bookmarkEnd w:id="10873"/>
      <w:r w:rsidDel="00000000" w:rsidR="00000000" w:rsidRPr="00000000">
        <w:rPr>
          <w:b w:val="1"/>
          <w:bCs w:val="1"/>
          <w:color w:val="000000"/>
          <w:sz w:val="26"/>
          <w:szCs w:val="26"/>
          <w:rtl w:val="0"/>
        </w:rPr>
        <w:t xml:space="preserve">Testamentary Preferences</w:t>
      </w:r>
    </w:p>
    <w:p w:rsidR="00000000" w:rsidDel="00000000" w:rsidP="00000000" w:rsidRDefault="00000000" w:rsidRPr="00000000" w14:paraId="000068B7">
      <w:pPr>
        <w:spacing w:after="240" w:before="240" w:lineRule="auto"/>
        <w:rPr/>
      </w:pPr>
      <w:r w:rsidDel="00000000" w:rsidR="00000000" w:rsidRPr="00000000">
        <w:rPr>
          <w:rtl w:val="0"/>
        </w:rPr>
        <w:t xml:space="preserve">A will must respect the applicable legal limits.</w:t>
      </w:r>
    </w:p>
    <w:p w:rsidR="00000000" w:rsidDel="00000000" w:rsidP="00000000" w:rsidRDefault="00000000" w:rsidRPr="00000000" w14:paraId="000068B8">
      <w:pPr>
        <w:pStyle w:val="Heading3"/>
        <w:keepNext w:val="0"/>
        <w:keepLines w:val="0"/>
        <w:spacing w:before="280" w:lineRule="auto"/>
        <w:rPr>
          <w:b w:val="1"/>
          <w:bCs w:val="1"/>
          <w:color w:val="000000"/>
          <w:sz w:val="26"/>
          <w:szCs w:val="26"/>
        </w:rPr>
      </w:pPr>
      <w:bookmarkStart w:colFirst="0" w:colLast="0" w:name="_fdz9f4r40g07" w:id="10874"/>
      <w:bookmarkEnd w:id="10874"/>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68B9">
      <w:pPr>
        <w:spacing w:after="240" w:before="240" w:lineRule="auto"/>
        <w:rPr/>
      </w:pPr>
      <w:r w:rsidDel="00000000" w:rsidR="00000000" w:rsidRPr="00000000">
        <w:rPr>
          <w:rtl w:val="0"/>
        </w:rPr>
        <w:t xml:space="preserve">Transfers between family members may require review.</w:t>
      </w:r>
    </w:p>
    <w:p w:rsidR="00000000" w:rsidDel="00000000" w:rsidP="00000000" w:rsidRDefault="00000000" w:rsidRPr="00000000" w14:paraId="000068BA">
      <w:pPr>
        <w:pStyle w:val="Heading3"/>
        <w:keepNext w:val="0"/>
        <w:keepLines w:val="0"/>
        <w:spacing w:before="280" w:lineRule="auto"/>
        <w:rPr>
          <w:b w:val="1"/>
          <w:bCs w:val="1"/>
          <w:color w:val="000000"/>
          <w:sz w:val="26"/>
          <w:szCs w:val="26"/>
        </w:rPr>
      </w:pPr>
      <w:bookmarkStart w:colFirst="0" w:colLast="0" w:name="_cufcndv8ct6x" w:id="10875"/>
      <w:bookmarkEnd w:id="10875"/>
      <w:r w:rsidDel="00000000" w:rsidR="00000000" w:rsidRPr="00000000">
        <w:rPr>
          <w:b w:val="1"/>
          <w:bCs w:val="1"/>
          <w:color w:val="000000"/>
          <w:sz w:val="26"/>
          <w:szCs w:val="26"/>
          <w:rtl w:val="0"/>
        </w:rPr>
        <w:t xml:space="preserve">International Family Members</w:t>
      </w:r>
    </w:p>
    <w:p w:rsidR="00000000" w:rsidDel="00000000" w:rsidP="00000000" w:rsidRDefault="00000000" w:rsidRPr="00000000" w14:paraId="000068BB">
      <w:pPr>
        <w:spacing w:after="240" w:before="240" w:lineRule="auto"/>
        <w:rPr/>
      </w:pPr>
      <w:r w:rsidDel="00000000" w:rsidR="00000000" w:rsidRPr="00000000">
        <w:rPr>
          <w:rtl w:val="0"/>
        </w:rPr>
        <w:t xml:space="preserve">Foreign residence or nationality may create additional legal questions.</w:t>
      </w:r>
    </w:p>
    <w:p w:rsidR="00000000" w:rsidDel="00000000" w:rsidP="00000000" w:rsidRDefault="00000000" w:rsidRPr="00000000" w14:paraId="000068BC">
      <w:pPr>
        <w:spacing w:after="240" w:before="240" w:lineRule="auto"/>
        <w:rPr>
          <w:b w:val="1"/>
          <w:bCs w:val="1"/>
        </w:rPr>
      </w:pPr>
      <w:r w:rsidDel="00000000" w:rsidR="00000000" w:rsidRPr="00000000">
        <w:rPr>
          <w:b w:val="1"/>
          <w:bCs w:val="1"/>
          <w:rtl w:val="0"/>
        </w:rPr>
        <w:t xml:space="preserve">[Request Blended Family Estate Planning in Brazil]</w:t>
      </w:r>
    </w:p>
    <w:p w:rsidR="00000000" w:rsidDel="00000000" w:rsidP="00000000" w:rsidRDefault="00000000" w:rsidRPr="00000000" w14:paraId="00006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BE">
      <w:pPr>
        <w:pStyle w:val="Heading2"/>
        <w:keepNext w:val="0"/>
        <w:keepLines w:val="0"/>
        <w:spacing w:after="80" w:lineRule="auto"/>
        <w:rPr>
          <w:b w:val="1"/>
          <w:bCs w:val="1"/>
          <w:sz w:val="34"/>
          <w:szCs w:val="34"/>
        </w:rPr>
      </w:pPr>
      <w:bookmarkStart w:colFirst="0" w:colLast="0" w:name="_arbu5vq1n55" w:id="10876"/>
      <w:bookmarkEnd w:id="10876"/>
      <w:r w:rsidDel="00000000" w:rsidR="00000000" w:rsidRPr="00000000">
        <w:rPr>
          <w:b w:val="1"/>
          <w:bCs w:val="1"/>
          <w:sz w:val="34"/>
          <w:szCs w:val="34"/>
          <w:rtl w:val="0"/>
        </w:rPr>
        <w:t xml:space="preserve">CAN YOU RENOUNCE YOUR PROTECTED INHERITANCE?</w:t>
      </w:r>
    </w:p>
    <w:p w:rsidR="00000000" w:rsidDel="00000000" w:rsidP="00000000" w:rsidRDefault="00000000" w:rsidRPr="00000000" w14:paraId="000068BF">
      <w:pPr>
        <w:pStyle w:val="Heading1"/>
        <w:keepNext w:val="0"/>
        <w:keepLines w:val="0"/>
        <w:spacing w:before="480" w:lineRule="auto"/>
        <w:rPr>
          <w:b w:val="1"/>
          <w:bCs w:val="1"/>
          <w:sz w:val="46"/>
          <w:szCs w:val="46"/>
        </w:rPr>
      </w:pPr>
      <w:bookmarkStart w:colFirst="0" w:colLast="0" w:name="_wbqt5btp8muq" w:id="10877"/>
      <w:bookmarkEnd w:id="10877"/>
      <w:r w:rsidDel="00000000" w:rsidR="00000000" w:rsidRPr="00000000">
        <w:rPr>
          <w:b w:val="1"/>
          <w:bCs w:val="1"/>
          <w:sz w:val="46"/>
          <w:szCs w:val="46"/>
          <w:rtl w:val="0"/>
        </w:rPr>
        <w:t xml:space="preserve">Renúncia de Herança</w:t>
      </w:r>
    </w:p>
    <w:p w:rsidR="00000000" w:rsidDel="00000000" w:rsidP="00000000" w:rsidRDefault="00000000" w:rsidRPr="00000000" w14:paraId="000068C0">
      <w:pPr>
        <w:spacing w:after="240" w:before="240" w:lineRule="auto"/>
        <w:rPr/>
      </w:pPr>
      <w:r w:rsidDel="00000000" w:rsidR="00000000" w:rsidRPr="00000000">
        <w:rPr>
          <w:rtl w:val="0"/>
        </w:rPr>
        <w:t xml:space="preserve">An heir may consider renouncing an inheritance for family, financial, or personal reasons.</w:t>
      </w:r>
    </w:p>
    <w:p w:rsidR="00000000" w:rsidDel="00000000" w:rsidP="00000000" w:rsidRDefault="00000000" w:rsidRPr="00000000" w14:paraId="000068C1">
      <w:pPr>
        <w:pStyle w:val="Heading3"/>
        <w:keepNext w:val="0"/>
        <w:keepLines w:val="0"/>
        <w:spacing w:before="280" w:lineRule="auto"/>
        <w:rPr>
          <w:b w:val="1"/>
          <w:bCs w:val="1"/>
          <w:color w:val="000000"/>
          <w:sz w:val="26"/>
          <w:szCs w:val="26"/>
        </w:rPr>
      </w:pPr>
      <w:bookmarkStart w:colFirst="0" w:colLast="0" w:name="_tr3eobm6qhgk" w:id="10878"/>
      <w:bookmarkEnd w:id="10878"/>
      <w:r w:rsidDel="00000000" w:rsidR="00000000" w:rsidRPr="00000000">
        <w:rPr>
          <w:b w:val="1"/>
          <w:bCs w:val="1"/>
          <w:color w:val="000000"/>
          <w:sz w:val="26"/>
          <w:szCs w:val="26"/>
          <w:rtl w:val="0"/>
        </w:rPr>
        <w:t xml:space="preserve">Succession Already Opened</w:t>
      </w:r>
    </w:p>
    <w:p w:rsidR="00000000" w:rsidDel="00000000" w:rsidP="00000000" w:rsidRDefault="00000000" w:rsidRPr="00000000" w14:paraId="000068C2">
      <w:pPr>
        <w:spacing w:after="240" w:before="240" w:lineRule="auto"/>
        <w:rPr/>
      </w:pPr>
      <w:r w:rsidDel="00000000" w:rsidR="00000000" w:rsidRPr="00000000">
        <w:rPr>
          <w:rtl w:val="0"/>
        </w:rPr>
        <w:t xml:space="preserve">Renunciation concerns an inheritance that has arisen under the applicable legal framework.</w:t>
      </w:r>
    </w:p>
    <w:p w:rsidR="00000000" w:rsidDel="00000000" w:rsidP="00000000" w:rsidRDefault="00000000" w:rsidRPr="00000000" w14:paraId="000068C3">
      <w:pPr>
        <w:pStyle w:val="Heading3"/>
        <w:keepNext w:val="0"/>
        <w:keepLines w:val="0"/>
        <w:spacing w:before="280" w:lineRule="auto"/>
        <w:rPr>
          <w:b w:val="1"/>
          <w:bCs w:val="1"/>
          <w:color w:val="000000"/>
          <w:sz w:val="26"/>
          <w:szCs w:val="26"/>
        </w:rPr>
      </w:pPr>
      <w:bookmarkStart w:colFirst="0" w:colLast="0" w:name="_1jail9gknluv" w:id="10879"/>
      <w:bookmarkEnd w:id="10879"/>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68C4">
      <w:pPr>
        <w:spacing w:after="240" w:before="240" w:lineRule="auto"/>
        <w:rPr/>
      </w:pPr>
      <w:r w:rsidDel="00000000" w:rsidR="00000000" w:rsidRPr="00000000">
        <w:rPr>
          <w:rtl w:val="0"/>
        </w:rPr>
        <w:t xml:space="preserve">Brazilian law requires appropriate formalities.</w:t>
      </w:r>
    </w:p>
    <w:p w:rsidR="00000000" w:rsidDel="00000000" w:rsidP="00000000" w:rsidRDefault="00000000" w:rsidRPr="00000000" w14:paraId="000068C5">
      <w:pPr>
        <w:pStyle w:val="Heading3"/>
        <w:keepNext w:val="0"/>
        <w:keepLines w:val="0"/>
        <w:spacing w:before="280" w:lineRule="auto"/>
        <w:rPr>
          <w:b w:val="1"/>
          <w:bCs w:val="1"/>
          <w:color w:val="000000"/>
          <w:sz w:val="26"/>
          <w:szCs w:val="26"/>
        </w:rPr>
      </w:pPr>
      <w:bookmarkStart w:colFirst="0" w:colLast="0" w:name="_k4gfl7mucq3j" w:id="10880"/>
      <w:bookmarkEnd w:id="10880"/>
      <w:r w:rsidDel="00000000" w:rsidR="00000000" w:rsidRPr="00000000">
        <w:rPr>
          <w:b w:val="1"/>
          <w:bCs w:val="1"/>
          <w:color w:val="000000"/>
          <w:sz w:val="26"/>
          <w:szCs w:val="26"/>
          <w:rtl w:val="0"/>
        </w:rPr>
        <w:t xml:space="preserve">Public Instrument or Court Record</w:t>
      </w:r>
    </w:p>
    <w:p w:rsidR="00000000" w:rsidDel="00000000" w:rsidP="00000000" w:rsidRDefault="00000000" w:rsidRPr="00000000" w14:paraId="000068C6">
      <w:pPr>
        <w:spacing w:after="240" w:before="240" w:lineRule="auto"/>
        <w:rPr/>
      </w:pPr>
      <w:r w:rsidDel="00000000" w:rsidR="00000000" w:rsidRPr="00000000">
        <w:rPr>
          <w:rtl w:val="0"/>
        </w:rPr>
        <w:t xml:space="preserve">The correct form depends on the circumstances.</w:t>
      </w:r>
    </w:p>
    <w:p w:rsidR="00000000" w:rsidDel="00000000" w:rsidP="00000000" w:rsidRDefault="00000000" w:rsidRPr="00000000" w14:paraId="000068C7">
      <w:pPr>
        <w:pStyle w:val="Heading3"/>
        <w:keepNext w:val="0"/>
        <w:keepLines w:val="0"/>
        <w:spacing w:before="280" w:lineRule="auto"/>
        <w:rPr>
          <w:b w:val="1"/>
          <w:bCs w:val="1"/>
          <w:color w:val="000000"/>
          <w:sz w:val="26"/>
          <w:szCs w:val="26"/>
        </w:rPr>
      </w:pPr>
      <w:bookmarkStart w:colFirst="0" w:colLast="0" w:name="_3bp5tfb5ch3w" w:id="10881"/>
      <w:bookmarkEnd w:id="10881"/>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68C8">
      <w:pPr>
        <w:spacing w:after="240" w:before="240" w:lineRule="auto"/>
        <w:rPr/>
      </w:pPr>
      <w:r w:rsidDel="00000000" w:rsidR="00000000" w:rsidRPr="00000000">
        <w:rPr>
          <w:rtl w:val="0"/>
        </w:rPr>
        <w:t xml:space="preserve">Specific powers may be necessary.</w:t>
      </w:r>
    </w:p>
    <w:p w:rsidR="00000000" w:rsidDel="00000000" w:rsidP="00000000" w:rsidRDefault="00000000" w:rsidRPr="00000000" w14:paraId="000068C9">
      <w:pPr>
        <w:pStyle w:val="Heading3"/>
        <w:keepNext w:val="0"/>
        <w:keepLines w:val="0"/>
        <w:spacing w:before="280" w:lineRule="auto"/>
        <w:rPr>
          <w:b w:val="1"/>
          <w:bCs w:val="1"/>
          <w:color w:val="000000"/>
          <w:sz w:val="26"/>
          <w:szCs w:val="26"/>
        </w:rPr>
      </w:pPr>
      <w:bookmarkStart w:colFirst="0" w:colLast="0" w:name="_i68wlgqi1rcy" w:id="10882"/>
      <w:bookmarkEnd w:id="10882"/>
      <w:r w:rsidDel="00000000" w:rsidR="00000000" w:rsidRPr="00000000">
        <w:rPr>
          <w:b w:val="1"/>
          <w:bCs w:val="1"/>
          <w:color w:val="000000"/>
          <w:sz w:val="26"/>
          <w:szCs w:val="26"/>
          <w:rtl w:val="0"/>
        </w:rPr>
        <w:t xml:space="preserve">Tax Consequences</w:t>
      </w:r>
    </w:p>
    <w:p w:rsidR="00000000" w:rsidDel="00000000" w:rsidP="00000000" w:rsidRDefault="00000000" w:rsidRPr="00000000" w14:paraId="000068CA">
      <w:pPr>
        <w:spacing w:after="240" w:before="240" w:lineRule="auto"/>
        <w:rPr/>
      </w:pPr>
      <w:r w:rsidDel="00000000" w:rsidR="00000000" w:rsidRPr="00000000">
        <w:rPr>
          <w:rtl w:val="0"/>
        </w:rPr>
        <w:t xml:space="preserve">Different arrangements may have different tax treatment.</w:t>
      </w:r>
    </w:p>
    <w:p w:rsidR="00000000" w:rsidDel="00000000" w:rsidP="00000000" w:rsidRDefault="00000000" w:rsidRPr="00000000" w14:paraId="000068CB">
      <w:pPr>
        <w:pStyle w:val="Heading3"/>
        <w:keepNext w:val="0"/>
        <w:keepLines w:val="0"/>
        <w:spacing w:before="280" w:lineRule="auto"/>
        <w:rPr>
          <w:b w:val="1"/>
          <w:bCs w:val="1"/>
          <w:color w:val="000000"/>
          <w:sz w:val="26"/>
          <w:szCs w:val="26"/>
        </w:rPr>
      </w:pPr>
      <w:bookmarkStart w:colFirst="0" w:colLast="0" w:name="_8iuji1bg2qn9" w:id="10883"/>
      <w:bookmarkEnd w:id="10883"/>
      <w:r w:rsidDel="00000000" w:rsidR="00000000" w:rsidRPr="00000000">
        <w:rPr>
          <w:b w:val="1"/>
          <w:bCs w:val="1"/>
          <w:color w:val="000000"/>
          <w:sz w:val="26"/>
          <w:szCs w:val="26"/>
          <w:rtl w:val="0"/>
        </w:rPr>
        <w:t xml:space="preserve">Creditors</w:t>
      </w:r>
    </w:p>
    <w:p w:rsidR="00000000" w:rsidDel="00000000" w:rsidP="00000000" w:rsidRDefault="00000000" w:rsidRPr="00000000" w14:paraId="000068CC">
      <w:pPr>
        <w:spacing w:after="240" w:before="240" w:lineRule="auto"/>
        <w:rPr/>
      </w:pPr>
      <w:r w:rsidDel="00000000" w:rsidR="00000000" w:rsidRPr="00000000">
        <w:rPr>
          <w:rtl w:val="0"/>
        </w:rPr>
        <w:t xml:space="preserve">The heir's financial circumstances may be relevant.</w:t>
      </w:r>
    </w:p>
    <w:p w:rsidR="00000000" w:rsidDel="00000000" w:rsidP="00000000" w:rsidRDefault="00000000" w:rsidRPr="00000000" w14:paraId="000068CD">
      <w:pPr>
        <w:pStyle w:val="Heading3"/>
        <w:keepNext w:val="0"/>
        <w:keepLines w:val="0"/>
        <w:spacing w:before="280" w:lineRule="auto"/>
        <w:rPr>
          <w:b w:val="1"/>
          <w:bCs w:val="1"/>
          <w:color w:val="000000"/>
          <w:sz w:val="26"/>
          <w:szCs w:val="26"/>
        </w:rPr>
      </w:pPr>
      <w:bookmarkStart w:colFirst="0" w:colLast="0" w:name="_7729a61rtofn" w:id="10884"/>
      <w:bookmarkEnd w:id="10884"/>
      <w:r w:rsidDel="00000000" w:rsidR="00000000" w:rsidRPr="00000000">
        <w:rPr>
          <w:b w:val="1"/>
          <w:bCs w:val="1"/>
          <w:color w:val="000000"/>
          <w:sz w:val="26"/>
          <w:szCs w:val="26"/>
          <w:rtl w:val="0"/>
        </w:rPr>
        <w:t xml:space="preserve">Irrevocability</w:t>
      </w:r>
    </w:p>
    <w:p w:rsidR="00000000" w:rsidDel="00000000" w:rsidP="00000000" w:rsidRDefault="00000000" w:rsidRPr="00000000" w14:paraId="000068CE">
      <w:pPr>
        <w:spacing w:after="240" w:before="240" w:lineRule="auto"/>
        <w:rPr/>
      </w:pPr>
      <w:r w:rsidDel="00000000" w:rsidR="00000000" w:rsidRPr="00000000">
        <w:rPr>
          <w:rtl w:val="0"/>
        </w:rPr>
        <w:t xml:space="preserve">A valid renunciation has important legal consequences.</w:t>
      </w:r>
    </w:p>
    <w:p w:rsidR="00000000" w:rsidDel="00000000" w:rsidP="00000000" w:rsidRDefault="00000000" w:rsidRPr="00000000" w14:paraId="000068CF">
      <w:pPr>
        <w:pStyle w:val="Heading3"/>
        <w:keepNext w:val="0"/>
        <w:keepLines w:val="0"/>
        <w:spacing w:before="280" w:lineRule="auto"/>
        <w:rPr>
          <w:b w:val="1"/>
          <w:bCs w:val="1"/>
          <w:color w:val="000000"/>
          <w:sz w:val="26"/>
          <w:szCs w:val="26"/>
        </w:rPr>
      </w:pPr>
      <w:bookmarkStart w:colFirst="0" w:colLast="0" w:name="_qmj0yn7b00b3" w:id="10885"/>
      <w:bookmarkEnd w:id="10885"/>
      <w:r w:rsidDel="00000000" w:rsidR="00000000" w:rsidRPr="00000000">
        <w:rPr>
          <w:b w:val="1"/>
          <w:bCs w:val="1"/>
          <w:color w:val="000000"/>
          <w:sz w:val="26"/>
          <w:szCs w:val="26"/>
          <w:rtl w:val="0"/>
        </w:rPr>
        <w:t xml:space="preserve">International Documents</w:t>
      </w:r>
    </w:p>
    <w:p w:rsidR="00000000" w:rsidDel="00000000" w:rsidP="00000000" w:rsidRDefault="00000000" w:rsidRPr="00000000" w14:paraId="000068D0">
      <w:pPr>
        <w:spacing w:after="240" w:before="240" w:lineRule="auto"/>
        <w:rPr/>
      </w:pPr>
      <w:r w:rsidDel="00000000" w:rsidR="00000000" w:rsidRPr="00000000">
        <w:rPr>
          <w:rtl w:val="0"/>
        </w:rPr>
        <w:t xml:space="preserve">Foreign heirs may need additional formalities.</w:t>
      </w:r>
    </w:p>
    <w:p w:rsidR="00000000" w:rsidDel="00000000" w:rsidP="00000000" w:rsidRDefault="00000000" w:rsidRPr="00000000" w14:paraId="000068D1">
      <w:pPr>
        <w:pStyle w:val="Heading3"/>
        <w:keepNext w:val="0"/>
        <w:keepLines w:val="0"/>
        <w:spacing w:before="280" w:lineRule="auto"/>
        <w:rPr>
          <w:b w:val="1"/>
          <w:bCs w:val="1"/>
          <w:color w:val="000000"/>
          <w:sz w:val="26"/>
          <w:szCs w:val="26"/>
        </w:rPr>
      </w:pPr>
      <w:bookmarkStart w:colFirst="0" w:colLast="0" w:name="_6dktc64g1dje" w:id="10886"/>
      <w:bookmarkEnd w:id="10886"/>
      <w:r w:rsidDel="00000000" w:rsidR="00000000" w:rsidRPr="00000000">
        <w:rPr>
          <w:b w:val="1"/>
          <w:bCs w:val="1"/>
          <w:color w:val="000000"/>
          <w:sz w:val="26"/>
          <w:szCs w:val="26"/>
          <w:rtl w:val="0"/>
        </w:rPr>
        <w:t xml:space="preserve">Future Inheritance</w:t>
      </w:r>
    </w:p>
    <w:p w:rsidR="00000000" w:rsidDel="00000000" w:rsidP="00000000" w:rsidRDefault="00000000" w:rsidRPr="00000000" w14:paraId="000068D2">
      <w:pPr>
        <w:spacing w:after="240" w:before="240" w:lineRule="auto"/>
        <w:rPr/>
      </w:pPr>
      <w:r w:rsidDel="00000000" w:rsidR="00000000" w:rsidRPr="00000000">
        <w:rPr>
          <w:rtl w:val="0"/>
        </w:rPr>
        <w:t xml:space="preserve">An agreement concerning the inheritance of a living person raises distinct legal restrictions.</w:t>
      </w:r>
    </w:p>
    <w:p w:rsidR="00000000" w:rsidDel="00000000" w:rsidP="00000000" w:rsidRDefault="00000000" w:rsidRPr="00000000" w14:paraId="000068D3">
      <w:pPr>
        <w:spacing w:after="240" w:before="240" w:lineRule="auto"/>
        <w:rPr>
          <w:b w:val="1"/>
          <w:bCs w:val="1"/>
        </w:rPr>
      </w:pPr>
      <w:r w:rsidDel="00000000" w:rsidR="00000000" w:rsidRPr="00000000">
        <w:rPr>
          <w:b w:val="1"/>
          <w:bCs w:val="1"/>
          <w:rtl w:val="0"/>
        </w:rPr>
        <w:t xml:space="preserve">Do not sign an inheritance waiver without understanding whether it is a true renunciation, a transfer of rights, or another transaction.</w:t>
      </w:r>
    </w:p>
    <w:p w:rsidR="00000000" w:rsidDel="00000000" w:rsidP="00000000" w:rsidRDefault="00000000" w:rsidRPr="00000000" w14:paraId="000068D4">
      <w:pPr>
        <w:spacing w:after="240" w:before="240" w:lineRule="auto"/>
        <w:rPr>
          <w:b w:val="1"/>
          <w:bCs w:val="1"/>
        </w:rPr>
      </w:pPr>
      <w:r w:rsidDel="00000000" w:rsidR="00000000" w:rsidRPr="00000000">
        <w:rPr>
          <w:b w:val="1"/>
          <w:bCs w:val="1"/>
          <w:rtl w:val="0"/>
        </w:rPr>
        <w:t xml:space="preserve">[Request a Brazilian Inheritance Renunciation Review]</w:t>
      </w:r>
    </w:p>
    <w:p w:rsidR="00000000" w:rsidDel="00000000" w:rsidP="00000000" w:rsidRDefault="00000000" w:rsidRPr="00000000" w14:paraId="00006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6">
      <w:pPr>
        <w:pStyle w:val="Heading2"/>
        <w:keepNext w:val="0"/>
        <w:keepLines w:val="0"/>
        <w:spacing w:after="80" w:lineRule="auto"/>
        <w:rPr>
          <w:b w:val="1"/>
          <w:bCs w:val="1"/>
          <w:sz w:val="34"/>
          <w:szCs w:val="34"/>
        </w:rPr>
      </w:pPr>
      <w:bookmarkStart w:colFirst="0" w:colLast="0" w:name="_ouh4a1e352jo" w:id="10887"/>
      <w:bookmarkEnd w:id="10887"/>
      <w:r w:rsidDel="00000000" w:rsidR="00000000" w:rsidRPr="00000000">
        <w:rPr>
          <w:b w:val="1"/>
          <w:bCs w:val="1"/>
          <w:sz w:val="34"/>
          <w:szCs w:val="34"/>
          <w:rtl w:val="0"/>
        </w:rPr>
        <w:t xml:space="preserve">WHAT IF SOMEONE ASKS YOU TO SIGN AWAY YOUR SHARE?</w:t>
      </w:r>
    </w:p>
    <w:p w:rsidR="00000000" w:rsidDel="00000000" w:rsidP="00000000" w:rsidRDefault="00000000" w:rsidRPr="00000000" w14:paraId="000068D7">
      <w:pPr>
        <w:pStyle w:val="Heading1"/>
        <w:keepNext w:val="0"/>
        <w:keepLines w:val="0"/>
        <w:spacing w:before="480" w:lineRule="auto"/>
        <w:rPr>
          <w:b w:val="1"/>
          <w:bCs w:val="1"/>
          <w:sz w:val="46"/>
          <w:szCs w:val="46"/>
        </w:rPr>
      </w:pPr>
      <w:bookmarkStart w:colFirst="0" w:colLast="0" w:name="_jzouzd2hok2w" w:id="10888"/>
      <w:bookmarkEnd w:id="10888"/>
      <w:r w:rsidDel="00000000" w:rsidR="00000000" w:rsidRPr="00000000">
        <w:rPr>
          <w:b w:val="1"/>
          <w:bCs w:val="1"/>
          <w:sz w:val="46"/>
          <w:szCs w:val="46"/>
          <w:rtl w:val="0"/>
        </w:rPr>
        <w:t xml:space="preserve">Protecting Foreign Heirs From Uninformed Decisions</w:t>
      </w:r>
    </w:p>
    <w:p w:rsidR="00000000" w:rsidDel="00000000" w:rsidP="00000000" w:rsidRDefault="00000000" w:rsidRPr="00000000" w14:paraId="000068D8">
      <w:pPr>
        <w:spacing w:after="240" w:before="240" w:lineRule="auto"/>
        <w:rPr/>
      </w:pPr>
      <w:r w:rsidDel="00000000" w:rsidR="00000000" w:rsidRPr="00000000">
        <w:rPr>
          <w:rtl w:val="0"/>
        </w:rPr>
        <w:t xml:space="preserve">An heir living abroad may be asked to sign documents prepared by relatives or their lawyers.</w:t>
      </w:r>
    </w:p>
    <w:p w:rsidR="00000000" w:rsidDel="00000000" w:rsidP="00000000" w:rsidRDefault="00000000" w:rsidRPr="00000000" w14:paraId="000068D9">
      <w:pPr>
        <w:pStyle w:val="Heading3"/>
        <w:keepNext w:val="0"/>
        <w:keepLines w:val="0"/>
        <w:spacing w:before="280" w:lineRule="auto"/>
        <w:rPr>
          <w:b w:val="1"/>
          <w:bCs w:val="1"/>
          <w:color w:val="000000"/>
          <w:sz w:val="26"/>
          <w:szCs w:val="26"/>
        </w:rPr>
      </w:pPr>
      <w:bookmarkStart w:colFirst="0" w:colLast="0" w:name="_6e7kwz3stgt8" w:id="10889"/>
      <w:bookmarkEnd w:id="10889"/>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68DA">
      <w:pPr>
        <w:spacing w:after="240" w:before="240" w:lineRule="auto"/>
        <w:rPr/>
      </w:pPr>
      <w:r w:rsidDel="00000000" w:rsidR="00000000" w:rsidRPr="00000000">
        <w:rPr>
          <w:rtl w:val="0"/>
        </w:rPr>
        <w:t xml:space="preserve">Review the scope of delegated authority.</w:t>
      </w:r>
    </w:p>
    <w:p w:rsidR="00000000" w:rsidDel="00000000" w:rsidP="00000000" w:rsidRDefault="00000000" w:rsidRPr="00000000" w14:paraId="000068DB">
      <w:pPr>
        <w:pStyle w:val="Heading3"/>
        <w:keepNext w:val="0"/>
        <w:keepLines w:val="0"/>
        <w:spacing w:before="280" w:lineRule="auto"/>
        <w:rPr>
          <w:b w:val="1"/>
          <w:bCs w:val="1"/>
          <w:color w:val="000000"/>
          <w:sz w:val="26"/>
          <w:szCs w:val="26"/>
        </w:rPr>
      </w:pPr>
      <w:bookmarkStart w:colFirst="0" w:colLast="0" w:name="_bnkhabre0z3k" w:id="10890"/>
      <w:bookmarkEnd w:id="10890"/>
      <w:r w:rsidDel="00000000" w:rsidR="00000000" w:rsidRPr="00000000">
        <w:rPr>
          <w:b w:val="1"/>
          <w:bCs w:val="1"/>
          <w:color w:val="000000"/>
          <w:sz w:val="26"/>
          <w:szCs w:val="26"/>
          <w:rtl w:val="0"/>
        </w:rPr>
        <w:t xml:space="preserve">Renunciation</w:t>
      </w:r>
    </w:p>
    <w:p w:rsidR="00000000" w:rsidDel="00000000" w:rsidP="00000000" w:rsidRDefault="00000000" w:rsidRPr="00000000" w14:paraId="000068DC">
      <w:pPr>
        <w:spacing w:after="240" w:before="240" w:lineRule="auto"/>
        <w:rPr/>
      </w:pPr>
      <w:r w:rsidDel="00000000" w:rsidR="00000000" w:rsidRPr="00000000">
        <w:rPr>
          <w:rtl w:val="0"/>
        </w:rPr>
        <w:t xml:space="preserve">Determine the legal consequences.</w:t>
      </w:r>
    </w:p>
    <w:p w:rsidR="00000000" w:rsidDel="00000000" w:rsidP="00000000" w:rsidRDefault="00000000" w:rsidRPr="00000000" w14:paraId="000068DD">
      <w:pPr>
        <w:pStyle w:val="Heading3"/>
        <w:keepNext w:val="0"/>
        <w:keepLines w:val="0"/>
        <w:spacing w:before="280" w:lineRule="auto"/>
        <w:rPr>
          <w:b w:val="1"/>
          <w:bCs w:val="1"/>
          <w:color w:val="000000"/>
          <w:sz w:val="26"/>
          <w:szCs w:val="26"/>
        </w:rPr>
      </w:pPr>
      <w:bookmarkStart w:colFirst="0" w:colLast="0" w:name="_ujnqghrju8du" w:id="10891"/>
      <w:bookmarkEnd w:id="10891"/>
      <w:r w:rsidDel="00000000" w:rsidR="00000000" w:rsidRPr="00000000">
        <w:rPr>
          <w:b w:val="1"/>
          <w:bCs w:val="1"/>
          <w:color w:val="000000"/>
          <w:sz w:val="26"/>
          <w:szCs w:val="26"/>
          <w:rtl w:val="0"/>
        </w:rPr>
        <w:t xml:space="preserve">Assignment of Hereditary Rights</w:t>
      </w:r>
    </w:p>
    <w:p w:rsidR="00000000" w:rsidDel="00000000" w:rsidP="00000000" w:rsidRDefault="00000000" w:rsidRPr="00000000" w14:paraId="000068DE">
      <w:pPr>
        <w:spacing w:after="240" w:before="240" w:lineRule="auto"/>
        <w:rPr/>
      </w:pPr>
      <w:r w:rsidDel="00000000" w:rsidR="00000000" w:rsidRPr="00000000">
        <w:rPr>
          <w:rtl w:val="0"/>
        </w:rPr>
        <w:t xml:space="preserve">A transfer of inheritance rights has specific formal requirements.</w:t>
      </w:r>
    </w:p>
    <w:p w:rsidR="00000000" w:rsidDel="00000000" w:rsidP="00000000" w:rsidRDefault="00000000" w:rsidRPr="00000000" w14:paraId="000068DF">
      <w:pPr>
        <w:pStyle w:val="Heading3"/>
        <w:keepNext w:val="0"/>
        <w:keepLines w:val="0"/>
        <w:spacing w:before="280" w:lineRule="auto"/>
        <w:rPr>
          <w:b w:val="1"/>
          <w:bCs w:val="1"/>
          <w:color w:val="000000"/>
          <w:sz w:val="26"/>
          <w:szCs w:val="26"/>
        </w:rPr>
      </w:pPr>
      <w:bookmarkStart w:colFirst="0" w:colLast="0" w:name="_p0bsdynonyj1" w:id="10892"/>
      <w:bookmarkEnd w:id="10892"/>
      <w:r w:rsidDel="00000000" w:rsidR="00000000" w:rsidRPr="00000000">
        <w:rPr>
          <w:b w:val="1"/>
          <w:bCs w:val="1"/>
          <w:color w:val="000000"/>
          <w:sz w:val="26"/>
          <w:szCs w:val="26"/>
          <w:rtl w:val="0"/>
        </w:rPr>
        <w:t xml:space="preserve">Settlement</w:t>
      </w:r>
    </w:p>
    <w:p w:rsidR="00000000" w:rsidDel="00000000" w:rsidP="00000000" w:rsidRDefault="00000000" w:rsidRPr="00000000" w14:paraId="000068E0">
      <w:pPr>
        <w:spacing w:after="240" w:before="240" w:lineRule="auto"/>
        <w:rPr/>
      </w:pPr>
      <w:r w:rsidDel="00000000" w:rsidR="00000000" w:rsidRPr="00000000">
        <w:rPr>
          <w:rtl w:val="0"/>
        </w:rPr>
        <w:t xml:space="preserve">Understand what rights are being compromised.</w:t>
      </w:r>
    </w:p>
    <w:p w:rsidR="00000000" w:rsidDel="00000000" w:rsidP="00000000" w:rsidRDefault="00000000" w:rsidRPr="00000000" w14:paraId="000068E1">
      <w:pPr>
        <w:pStyle w:val="Heading3"/>
        <w:keepNext w:val="0"/>
        <w:keepLines w:val="0"/>
        <w:spacing w:before="280" w:lineRule="auto"/>
        <w:rPr>
          <w:b w:val="1"/>
          <w:bCs w:val="1"/>
          <w:color w:val="000000"/>
          <w:sz w:val="26"/>
          <w:szCs w:val="26"/>
        </w:rPr>
      </w:pPr>
      <w:bookmarkStart w:colFirst="0" w:colLast="0" w:name="_bqvdznkweiqa" w:id="10893"/>
      <w:bookmarkEnd w:id="10893"/>
      <w:r w:rsidDel="00000000" w:rsidR="00000000" w:rsidRPr="00000000">
        <w:rPr>
          <w:b w:val="1"/>
          <w:bCs w:val="1"/>
          <w:color w:val="000000"/>
          <w:sz w:val="26"/>
          <w:szCs w:val="26"/>
          <w:rtl w:val="0"/>
        </w:rPr>
        <w:t xml:space="preserve">Estate Valuation</w:t>
      </w:r>
    </w:p>
    <w:p w:rsidR="00000000" w:rsidDel="00000000" w:rsidP="00000000" w:rsidRDefault="00000000" w:rsidRPr="00000000" w14:paraId="000068E2">
      <w:pPr>
        <w:spacing w:after="240" w:before="240" w:lineRule="auto"/>
        <w:rPr/>
      </w:pPr>
      <w:r w:rsidDel="00000000" w:rsidR="00000000" w:rsidRPr="00000000">
        <w:rPr>
          <w:rtl w:val="0"/>
        </w:rPr>
        <w:t xml:space="preserve">Verify the available information.</w:t>
      </w:r>
    </w:p>
    <w:p w:rsidR="00000000" w:rsidDel="00000000" w:rsidP="00000000" w:rsidRDefault="00000000" w:rsidRPr="00000000" w14:paraId="000068E3">
      <w:pPr>
        <w:pStyle w:val="Heading3"/>
        <w:keepNext w:val="0"/>
        <w:keepLines w:val="0"/>
        <w:spacing w:before="280" w:lineRule="auto"/>
        <w:rPr>
          <w:b w:val="1"/>
          <w:bCs w:val="1"/>
          <w:color w:val="000000"/>
          <w:sz w:val="26"/>
          <w:szCs w:val="26"/>
        </w:rPr>
      </w:pPr>
      <w:bookmarkStart w:colFirst="0" w:colLast="0" w:name="_anibs6uai61o" w:id="10894"/>
      <w:bookmarkEnd w:id="10894"/>
      <w:r w:rsidDel="00000000" w:rsidR="00000000" w:rsidRPr="00000000">
        <w:rPr>
          <w:b w:val="1"/>
          <w:bCs w:val="1"/>
          <w:color w:val="000000"/>
          <w:sz w:val="26"/>
          <w:szCs w:val="26"/>
          <w:rtl w:val="0"/>
        </w:rPr>
        <w:t xml:space="preserve">Hidden Assets</w:t>
      </w:r>
    </w:p>
    <w:p w:rsidR="00000000" w:rsidDel="00000000" w:rsidP="00000000" w:rsidRDefault="00000000" w:rsidRPr="00000000" w14:paraId="000068E4">
      <w:pPr>
        <w:spacing w:after="240" w:before="240" w:lineRule="auto"/>
        <w:rPr/>
      </w:pPr>
      <w:r w:rsidDel="00000000" w:rsidR="00000000" w:rsidRPr="00000000">
        <w:rPr>
          <w:rtl w:val="0"/>
        </w:rPr>
        <w:t xml:space="preserve">Assess whether disclosure is complete.</w:t>
      </w:r>
    </w:p>
    <w:p w:rsidR="00000000" w:rsidDel="00000000" w:rsidP="00000000" w:rsidRDefault="00000000" w:rsidRPr="00000000" w14:paraId="000068E5">
      <w:pPr>
        <w:pStyle w:val="Heading3"/>
        <w:keepNext w:val="0"/>
        <w:keepLines w:val="0"/>
        <w:spacing w:before="280" w:lineRule="auto"/>
        <w:rPr>
          <w:b w:val="1"/>
          <w:bCs w:val="1"/>
          <w:color w:val="000000"/>
          <w:sz w:val="26"/>
          <w:szCs w:val="26"/>
        </w:rPr>
      </w:pPr>
      <w:bookmarkStart w:colFirst="0" w:colLast="0" w:name="_xehp895cu5sb" w:id="10895"/>
      <w:bookmarkEnd w:id="10895"/>
      <w:r w:rsidDel="00000000" w:rsidR="00000000" w:rsidRPr="00000000">
        <w:rPr>
          <w:b w:val="1"/>
          <w:bCs w:val="1"/>
          <w:color w:val="000000"/>
          <w:sz w:val="26"/>
          <w:szCs w:val="26"/>
          <w:rtl w:val="0"/>
        </w:rPr>
        <w:t xml:space="preserve">Translation</w:t>
      </w:r>
    </w:p>
    <w:p w:rsidR="00000000" w:rsidDel="00000000" w:rsidP="00000000" w:rsidRDefault="00000000" w:rsidRPr="00000000" w14:paraId="000068E6">
      <w:pPr>
        <w:spacing w:after="240" w:before="240" w:lineRule="auto"/>
        <w:rPr/>
      </w:pPr>
      <w:r w:rsidDel="00000000" w:rsidR="00000000" w:rsidRPr="00000000">
        <w:rPr>
          <w:rtl w:val="0"/>
        </w:rPr>
        <w:t xml:space="preserve">Ensure you understand the document.</w:t>
      </w:r>
    </w:p>
    <w:p w:rsidR="00000000" w:rsidDel="00000000" w:rsidP="00000000" w:rsidRDefault="00000000" w:rsidRPr="00000000" w14:paraId="000068E7">
      <w:pPr>
        <w:pStyle w:val="Heading3"/>
        <w:keepNext w:val="0"/>
        <w:keepLines w:val="0"/>
        <w:spacing w:before="280" w:lineRule="auto"/>
        <w:rPr>
          <w:b w:val="1"/>
          <w:bCs w:val="1"/>
          <w:color w:val="000000"/>
          <w:sz w:val="26"/>
          <w:szCs w:val="26"/>
        </w:rPr>
      </w:pPr>
      <w:bookmarkStart w:colFirst="0" w:colLast="0" w:name="_plcuzwem7sy0" w:id="10896"/>
      <w:bookmarkEnd w:id="10896"/>
      <w:r w:rsidDel="00000000" w:rsidR="00000000" w:rsidRPr="00000000">
        <w:rPr>
          <w:b w:val="1"/>
          <w:bCs w:val="1"/>
          <w:color w:val="000000"/>
          <w:sz w:val="26"/>
          <w:szCs w:val="26"/>
          <w:rtl w:val="0"/>
        </w:rPr>
        <w:t xml:space="preserve">Independent Counsel</w:t>
      </w:r>
    </w:p>
    <w:p w:rsidR="00000000" w:rsidDel="00000000" w:rsidP="00000000" w:rsidRDefault="00000000" w:rsidRPr="00000000" w14:paraId="000068E8">
      <w:pPr>
        <w:spacing w:after="240" w:before="240" w:lineRule="auto"/>
        <w:rPr/>
      </w:pPr>
      <w:r w:rsidDel="00000000" w:rsidR="00000000" w:rsidRPr="00000000">
        <w:rPr>
          <w:rtl w:val="0"/>
        </w:rPr>
        <w:t xml:space="preserve">Consider legal advice from a lawyer representing your own interests.</w:t>
      </w:r>
    </w:p>
    <w:p w:rsidR="00000000" w:rsidDel="00000000" w:rsidP="00000000" w:rsidRDefault="00000000" w:rsidRPr="00000000" w14:paraId="000068E9">
      <w:pPr>
        <w:spacing w:after="240" w:before="240" w:lineRule="auto"/>
        <w:rPr>
          <w:b w:val="1"/>
          <w:bCs w:val="1"/>
        </w:rPr>
      </w:pPr>
      <w:r w:rsidDel="00000000" w:rsidR="00000000" w:rsidRPr="00000000">
        <w:rPr>
          <w:b w:val="1"/>
          <w:bCs w:val="1"/>
          <w:rtl w:val="0"/>
        </w:rPr>
        <w:t xml:space="preserve">[Request an Independent Inheritance Document Review]</w:t>
      </w:r>
    </w:p>
    <w:p w:rsidR="00000000" w:rsidDel="00000000" w:rsidP="00000000" w:rsidRDefault="00000000" w:rsidRPr="00000000" w14:paraId="00006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EB">
      <w:pPr>
        <w:pStyle w:val="Heading2"/>
        <w:keepNext w:val="0"/>
        <w:keepLines w:val="0"/>
        <w:spacing w:after="80" w:lineRule="auto"/>
        <w:rPr>
          <w:b w:val="1"/>
          <w:bCs w:val="1"/>
          <w:sz w:val="34"/>
          <w:szCs w:val="34"/>
        </w:rPr>
      </w:pPr>
      <w:bookmarkStart w:colFirst="0" w:colLast="0" w:name="_aqr1dimpkhpy" w:id="10897"/>
      <w:bookmarkEnd w:id="10897"/>
      <w:r w:rsidDel="00000000" w:rsidR="00000000" w:rsidRPr="00000000">
        <w:rPr>
          <w:b w:val="1"/>
          <w:bCs w:val="1"/>
          <w:sz w:val="34"/>
          <w:szCs w:val="34"/>
          <w:rtl w:val="0"/>
        </w:rPr>
        <w:t xml:space="preserve">CAN YOU CHALLENGE A COMPLETED ESTATE DISTRIBUTION?</w:t>
      </w:r>
    </w:p>
    <w:p w:rsidR="00000000" w:rsidDel="00000000" w:rsidP="00000000" w:rsidRDefault="00000000" w:rsidRPr="00000000" w14:paraId="000068EC">
      <w:pPr>
        <w:pStyle w:val="Heading1"/>
        <w:keepNext w:val="0"/>
        <w:keepLines w:val="0"/>
        <w:spacing w:before="480" w:lineRule="auto"/>
        <w:rPr>
          <w:b w:val="1"/>
          <w:bCs w:val="1"/>
          <w:sz w:val="46"/>
          <w:szCs w:val="46"/>
        </w:rPr>
      </w:pPr>
      <w:bookmarkStart w:colFirst="0" w:colLast="0" w:name="_9o78xxnpah9s" w:id="10898"/>
      <w:bookmarkEnd w:id="10898"/>
      <w:r w:rsidDel="00000000" w:rsidR="00000000" w:rsidRPr="00000000">
        <w:rPr>
          <w:b w:val="1"/>
          <w:bCs w:val="1"/>
          <w:sz w:val="46"/>
          <w:szCs w:val="46"/>
          <w:rtl w:val="0"/>
        </w:rPr>
        <w:t xml:space="preserve">Probate, Partition and Reserved Inheritance Rights</w:t>
      </w:r>
    </w:p>
    <w:p w:rsidR="00000000" w:rsidDel="00000000" w:rsidP="00000000" w:rsidRDefault="00000000" w:rsidRPr="00000000" w14:paraId="000068ED">
      <w:pPr>
        <w:spacing w:after="240" w:before="240" w:lineRule="auto"/>
        <w:rPr/>
      </w:pPr>
      <w:r w:rsidDel="00000000" w:rsidR="00000000" w:rsidRPr="00000000">
        <w:rPr>
          <w:rtl w:val="0"/>
        </w:rPr>
        <w:t xml:space="preserve">A foreign heir may discover a potential forced-heirship violation after probate has already concluded.</w:t>
      </w:r>
    </w:p>
    <w:p w:rsidR="00000000" w:rsidDel="00000000" w:rsidP="00000000" w:rsidRDefault="00000000" w:rsidRPr="00000000" w14:paraId="000068EE">
      <w:pPr>
        <w:pStyle w:val="Heading3"/>
        <w:keepNext w:val="0"/>
        <w:keepLines w:val="0"/>
        <w:spacing w:before="280" w:lineRule="auto"/>
        <w:rPr>
          <w:b w:val="1"/>
          <w:bCs w:val="1"/>
          <w:color w:val="000000"/>
          <w:sz w:val="26"/>
          <w:szCs w:val="26"/>
        </w:rPr>
      </w:pPr>
      <w:bookmarkStart w:colFirst="0" w:colLast="0" w:name="_kywtdwufijmp" w:id="10899"/>
      <w:bookmarkEnd w:id="10899"/>
      <w:r w:rsidDel="00000000" w:rsidR="00000000" w:rsidRPr="00000000">
        <w:rPr>
          <w:b w:val="1"/>
          <w:bCs w:val="1"/>
          <w:color w:val="000000"/>
          <w:sz w:val="26"/>
          <w:szCs w:val="26"/>
          <w:rtl w:val="0"/>
        </w:rPr>
        <w:t xml:space="preserve">Existing Partition</w:t>
      </w:r>
    </w:p>
    <w:p w:rsidR="00000000" w:rsidDel="00000000" w:rsidP="00000000" w:rsidRDefault="00000000" w:rsidRPr="00000000" w14:paraId="000068EF">
      <w:pPr>
        <w:spacing w:after="240" w:before="240" w:lineRule="auto"/>
        <w:rPr/>
      </w:pPr>
      <w:r w:rsidDel="00000000" w:rsidR="00000000" w:rsidRPr="00000000">
        <w:rPr>
          <w:rtl w:val="0"/>
        </w:rPr>
        <w:t xml:space="preserve">Review the judicial or notarial instrument.</w:t>
      </w:r>
    </w:p>
    <w:p w:rsidR="00000000" w:rsidDel="00000000" w:rsidP="00000000" w:rsidRDefault="00000000" w:rsidRPr="00000000" w14:paraId="000068F0">
      <w:pPr>
        <w:pStyle w:val="Heading3"/>
        <w:keepNext w:val="0"/>
        <w:keepLines w:val="0"/>
        <w:spacing w:before="280" w:lineRule="auto"/>
        <w:rPr>
          <w:b w:val="1"/>
          <w:bCs w:val="1"/>
          <w:color w:val="000000"/>
          <w:sz w:val="26"/>
          <w:szCs w:val="26"/>
        </w:rPr>
      </w:pPr>
      <w:bookmarkStart w:colFirst="0" w:colLast="0" w:name="_rpo7hqf6mm4l" w:id="10900"/>
      <w:bookmarkEnd w:id="10900"/>
      <w:r w:rsidDel="00000000" w:rsidR="00000000" w:rsidRPr="00000000">
        <w:rPr>
          <w:b w:val="1"/>
          <w:bCs w:val="1"/>
          <w:color w:val="000000"/>
          <w:sz w:val="26"/>
          <w:szCs w:val="26"/>
          <w:rtl w:val="0"/>
        </w:rPr>
        <w:t xml:space="preserve">Omitted Heirs</w:t>
      </w:r>
    </w:p>
    <w:p w:rsidR="00000000" w:rsidDel="00000000" w:rsidP="00000000" w:rsidRDefault="00000000" w:rsidRPr="00000000" w14:paraId="000068F1">
      <w:pPr>
        <w:spacing w:after="240" w:before="240" w:lineRule="auto"/>
        <w:rPr/>
      </w:pPr>
      <w:r w:rsidDel="00000000" w:rsidR="00000000" w:rsidRPr="00000000">
        <w:rPr>
          <w:rtl w:val="0"/>
        </w:rPr>
        <w:t xml:space="preserve">Determine whether a beneficiary was excluded.</w:t>
      </w:r>
    </w:p>
    <w:p w:rsidR="00000000" w:rsidDel="00000000" w:rsidP="00000000" w:rsidRDefault="00000000" w:rsidRPr="00000000" w14:paraId="000068F2">
      <w:pPr>
        <w:pStyle w:val="Heading3"/>
        <w:keepNext w:val="0"/>
        <w:keepLines w:val="0"/>
        <w:spacing w:before="280" w:lineRule="auto"/>
        <w:rPr>
          <w:b w:val="1"/>
          <w:bCs w:val="1"/>
          <w:color w:val="000000"/>
          <w:sz w:val="26"/>
          <w:szCs w:val="26"/>
        </w:rPr>
      </w:pPr>
      <w:bookmarkStart w:colFirst="0" w:colLast="0" w:name="_dcq94zi09oof" w:id="10901"/>
      <w:bookmarkEnd w:id="10901"/>
      <w:r w:rsidDel="00000000" w:rsidR="00000000" w:rsidRPr="00000000">
        <w:rPr>
          <w:b w:val="1"/>
          <w:bCs w:val="1"/>
          <w:color w:val="000000"/>
          <w:sz w:val="26"/>
          <w:szCs w:val="26"/>
          <w:rtl w:val="0"/>
        </w:rPr>
        <w:t xml:space="preserve">Excessive Dispositions</w:t>
      </w:r>
    </w:p>
    <w:p w:rsidR="00000000" w:rsidDel="00000000" w:rsidP="00000000" w:rsidRDefault="00000000" w:rsidRPr="00000000" w14:paraId="000068F3">
      <w:pPr>
        <w:spacing w:after="240" w:before="240" w:lineRule="auto"/>
        <w:rPr/>
      </w:pPr>
      <w:r w:rsidDel="00000000" w:rsidR="00000000" w:rsidRPr="00000000">
        <w:rPr>
          <w:rtl w:val="0"/>
        </w:rPr>
        <w:t xml:space="preserve">Assess the applicable legal limits.</w:t>
      </w:r>
    </w:p>
    <w:p w:rsidR="00000000" w:rsidDel="00000000" w:rsidP="00000000" w:rsidRDefault="00000000" w:rsidRPr="00000000" w14:paraId="000068F4">
      <w:pPr>
        <w:pStyle w:val="Heading3"/>
        <w:keepNext w:val="0"/>
        <w:keepLines w:val="0"/>
        <w:spacing w:before="280" w:lineRule="auto"/>
        <w:rPr>
          <w:b w:val="1"/>
          <w:bCs w:val="1"/>
          <w:color w:val="000000"/>
          <w:sz w:val="26"/>
          <w:szCs w:val="26"/>
        </w:rPr>
      </w:pPr>
      <w:bookmarkStart w:colFirst="0" w:colLast="0" w:name="_c198qduqf16h" w:id="10902"/>
      <w:bookmarkEnd w:id="10902"/>
      <w:r w:rsidDel="00000000" w:rsidR="00000000" w:rsidRPr="00000000">
        <w:rPr>
          <w:b w:val="1"/>
          <w:bCs w:val="1"/>
          <w:color w:val="000000"/>
          <w:sz w:val="26"/>
          <w:szCs w:val="26"/>
          <w:rtl w:val="0"/>
        </w:rPr>
        <w:t xml:space="preserve">Incorrect Calculation</w:t>
      </w:r>
    </w:p>
    <w:p w:rsidR="00000000" w:rsidDel="00000000" w:rsidP="00000000" w:rsidRDefault="00000000" w:rsidRPr="00000000" w14:paraId="000068F5">
      <w:pPr>
        <w:spacing w:after="240" w:before="240" w:lineRule="auto"/>
        <w:rPr/>
      </w:pPr>
      <w:r w:rsidDel="00000000" w:rsidR="00000000" w:rsidRPr="00000000">
        <w:rPr>
          <w:rtl w:val="0"/>
        </w:rPr>
        <w:t xml:space="preserve">Review the estate valuation and shares.</w:t>
      </w:r>
    </w:p>
    <w:p w:rsidR="00000000" w:rsidDel="00000000" w:rsidP="00000000" w:rsidRDefault="00000000" w:rsidRPr="00000000" w14:paraId="000068F6">
      <w:pPr>
        <w:pStyle w:val="Heading3"/>
        <w:keepNext w:val="0"/>
        <w:keepLines w:val="0"/>
        <w:spacing w:before="280" w:lineRule="auto"/>
        <w:rPr>
          <w:b w:val="1"/>
          <w:bCs w:val="1"/>
          <w:color w:val="000000"/>
          <w:sz w:val="26"/>
          <w:szCs w:val="26"/>
        </w:rPr>
      </w:pPr>
      <w:bookmarkStart w:colFirst="0" w:colLast="0" w:name="_sp5ktw5cps9e" w:id="10903"/>
      <w:bookmarkEnd w:id="10903"/>
      <w:r w:rsidDel="00000000" w:rsidR="00000000" w:rsidRPr="00000000">
        <w:rPr>
          <w:b w:val="1"/>
          <w:bCs w:val="1"/>
          <w:color w:val="000000"/>
          <w:sz w:val="26"/>
          <w:szCs w:val="26"/>
          <w:rtl w:val="0"/>
        </w:rPr>
        <w:t xml:space="preserve">Lifetime Gifts</w:t>
      </w:r>
    </w:p>
    <w:p w:rsidR="00000000" w:rsidDel="00000000" w:rsidP="00000000" w:rsidRDefault="00000000" w:rsidRPr="00000000" w14:paraId="000068F7">
      <w:pPr>
        <w:spacing w:after="240" w:before="240" w:lineRule="auto"/>
        <w:rPr/>
      </w:pPr>
      <w:r w:rsidDel="00000000" w:rsidR="00000000" w:rsidRPr="00000000">
        <w:rPr>
          <w:rtl w:val="0"/>
        </w:rPr>
        <w:t xml:space="preserve">Determine whether relevant transfers were considered.</w:t>
      </w:r>
    </w:p>
    <w:p w:rsidR="00000000" w:rsidDel="00000000" w:rsidP="00000000" w:rsidRDefault="00000000" w:rsidRPr="00000000" w14:paraId="000068F8">
      <w:pPr>
        <w:pStyle w:val="Heading3"/>
        <w:keepNext w:val="0"/>
        <w:keepLines w:val="0"/>
        <w:spacing w:before="280" w:lineRule="auto"/>
        <w:rPr>
          <w:b w:val="1"/>
          <w:bCs w:val="1"/>
          <w:color w:val="000000"/>
          <w:sz w:val="26"/>
          <w:szCs w:val="26"/>
        </w:rPr>
      </w:pPr>
      <w:bookmarkStart w:colFirst="0" w:colLast="0" w:name="_laz0m91euwps" w:id="10904"/>
      <w:bookmarkEnd w:id="10904"/>
      <w:r w:rsidDel="00000000" w:rsidR="00000000" w:rsidRPr="00000000">
        <w:rPr>
          <w:b w:val="1"/>
          <w:bCs w:val="1"/>
          <w:color w:val="000000"/>
          <w:sz w:val="26"/>
          <w:szCs w:val="26"/>
          <w:rtl w:val="0"/>
        </w:rPr>
        <w:t xml:space="preserve">Fraud or Invalid Consent</w:t>
      </w:r>
    </w:p>
    <w:p w:rsidR="00000000" w:rsidDel="00000000" w:rsidP="00000000" w:rsidRDefault="00000000" w:rsidRPr="00000000" w14:paraId="000068F9">
      <w:pPr>
        <w:spacing w:after="240" w:before="240" w:lineRule="auto"/>
        <w:rPr/>
      </w:pPr>
      <w:r w:rsidDel="00000000" w:rsidR="00000000" w:rsidRPr="00000000">
        <w:rPr>
          <w:rtl w:val="0"/>
        </w:rPr>
        <w:t xml:space="preserve">Evaluate any alleged legal defects.</w:t>
      </w:r>
    </w:p>
    <w:p w:rsidR="00000000" w:rsidDel="00000000" w:rsidP="00000000" w:rsidRDefault="00000000" w:rsidRPr="00000000" w14:paraId="000068FA">
      <w:pPr>
        <w:pStyle w:val="Heading3"/>
        <w:keepNext w:val="0"/>
        <w:keepLines w:val="0"/>
        <w:spacing w:before="280" w:lineRule="auto"/>
        <w:rPr>
          <w:b w:val="1"/>
          <w:bCs w:val="1"/>
          <w:color w:val="000000"/>
          <w:sz w:val="26"/>
          <w:szCs w:val="26"/>
        </w:rPr>
      </w:pPr>
      <w:bookmarkStart w:colFirst="0" w:colLast="0" w:name="_pddl4jx9ou" w:id="10905"/>
      <w:bookmarkEnd w:id="10905"/>
      <w:r w:rsidDel="00000000" w:rsidR="00000000" w:rsidRPr="00000000">
        <w:rPr>
          <w:b w:val="1"/>
          <w:bCs w:val="1"/>
          <w:color w:val="000000"/>
          <w:sz w:val="26"/>
          <w:szCs w:val="26"/>
          <w:rtl w:val="0"/>
        </w:rPr>
        <w:t xml:space="preserve">Procedural Remedy</w:t>
      </w:r>
    </w:p>
    <w:p w:rsidR="00000000" w:rsidDel="00000000" w:rsidP="00000000" w:rsidRDefault="00000000" w:rsidRPr="00000000" w14:paraId="000068FB">
      <w:pPr>
        <w:spacing w:after="240" w:before="240" w:lineRule="auto"/>
        <w:rPr/>
      </w:pPr>
      <w:r w:rsidDel="00000000" w:rsidR="00000000" w:rsidRPr="00000000">
        <w:rPr>
          <w:rtl w:val="0"/>
        </w:rPr>
        <w:t xml:space="preserve">The appropriate action depends on the nature of the partition.</w:t>
      </w:r>
    </w:p>
    <w:p w:rsidR="00000000" w:rsidDel="00000000" w:rsidP="00000000" w:rsidRDefault="00000000" w:rsidRPr="00000000" w14:paraId="000068FC">
      <w:pPr>
        <w:pStyle w:val="Heading3"/>
        <w:keepNext w:val="0"/>
        <w:keepLines w:val="0"/>
        <w:spacing w:before="280" w:lineRule="auto"/>
        <w:rPr>
          <w:b w:val="1"/>
          <w:bCs w:val="1"/>
          <w:color w:val="000000"/>
          <w:sz w:val="26"/>
          <w:szCs w:val="26"/>
        </w:rPr>
      </w:pPr>
      <w:bookmarkStart w:colFirst="0" w:colLast="0" w:name="_b7f1fi4qm8ix" w:id="10906"/>
      <w:bookmarkEnd w:id="10906"/>
      <w:r w:rsidDel="00000000" w:rsidR="00000000" w:rsidRPr="00000000">
        <w:rPr>
          <w:b w:val="1"/>
          <w:bCs w:val="1"/>
          <w:color w:val="000000"/>
          <w:sz w:val="26"/>
          <w:szCs w:val="26"/>
          <w:rtl w:val="0"/>
        </w:rPr>
        <w:t xml:space="preserve">Deadlines</w:t>
      </w:r>
    </w:p>
    <w:p w:rsidR="00000000" w:rsidDel="00000000" w:rsidP="00000000" w:rsidRDefault="00000000" w:rsidRPr="00000000" w14:paraId="000068FD">
      <w:pPr>
        <w:spacing w:after="240" w:before="240" w:lineRule="auto"/>
        <w:rPr/>
      </w:pPr>
      <w:r w:rsidDel="00000000" w:rsidR="00000000" w:rsidRPr="00000000">
        <w:rPr>
          <w:rtl w:val="0"/>
        </w:rPr>
        <w:t xml:space="preserve">Applicable limitation or procedural periods must be examined.</w:t>
      </w:r>
    </w:p>
    <w:p w:rsidR="00000000" w:rsidDel="00000000" w:rsidP="00000000" w:rsidRDefault="00000000" w:rsidRPr="00000000" w14:paraId="000068FE">
      <w:pPr>
        <w:pStyle w:val="Heading3"/>
        <w:keepNext w:val="0"/>
        <w:keepLines w:val="0"/>
        <w:spacing w:before="280" w:lineRule="auto"/>
        <w:rPr>
          <w:b w:val="1"/>
          <w:bCs w:val="1"/>
          <w:color w:val="000000"/>
          <w:sz w:val="26"/>
          <w:szCs w:val="26"/>
        </w:rPr>
      </w:pPr>
      <w:bookmarkStart w:colFirst="0" w:colLast="0" w:name="_1akoqwjzhvhj" w:id="10907"/>
      <w:bookmarkEnd w:id="10907"/>
      <w:r w:rsidDel="00000000" w:rsidR="00000000" w:rsidRPr="00000000">
        <w:rPr>
          <w:b w:val="1"/>
          <w:bCs w:val="1"/>
          <w:color w:val="000000"/>
          <w:sz w:val="26"/>
          <w:szCs w:val="26"/>
          <w:rtl w:val="0"/>
        </w:rPr>
        <w:t xml:space="preserve">Asset Recovery</w:t>
      </w:r>
    </w:p>
    <w:p w:rsidR="00000000" w:rsidDel="00000000" w:rsidP="00000000" w:rsidRDefault="00000000" w:rsidRPr="00000000" w14:paraId="000068FF">
      <w:pPr>
        <w:spacing w:after="240" w:before="240" w:lineRule="auto"/>
        <w:rPr/>
      </w:pPr>
      <w:r w:rsidDel="00000000" w:rsidR="00000000" w:rsidRPr="00000000">
        <w:rPr>
          <w:rtl w:val="0"/>
        </w:rPr>
        <w:t xml:space="preserve">Third-party rights may affect the available remedies.</w:t>
      </w:r>
    </w:p>
    <w:p w:rsidR="00000000" w:rsidDel="00000000" w:rsidP="00000000" w:rsidRDefault="00000000" w:rsidRPr="00000000" w14:paraId="00006900">
      <w:pPr>
        <w:spacing w:after="240" w:before="240" w:lineRule="auto"/>
        <w:rPr>
          <w:b w:val="1"/>
          <w:bCs w:val="1"/>
        </w:rPr>
      </w:pPr>
      <w:r w:rsidDel="00000000" w:rsidR="00000000" w:rsidRPr="00000000">
        <w:rPr>
          <w:b w:val="1"/>
          <w:bCs w:val="1"/>
          <w:rtl w:val="0"/>
        </w:rPr>
        <w:t xml:space="preserve">[Request a Completed Probate Distribution Review]</w:t>
      </w:r>
    </w:p>
    <w:p w:rsidR="00000000" w:rsidDel="00000000" w:rsidP="00000000" w:rsidRDefault="00000000" w:rsidRPr="00000000" w14:paraId="00006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2">
      <w:pPr>
        <w:pStyle w:val="Heading2"/>
        <w:keepNext w:val="0"/>
        <w:keepLines w:val="0"/>
        <w:spacing w:after="80" w:lineRule="auto"/>
        <w:rPr>
          <w:b w:val="1"/>
          <w:bCs w:val="1"/>
          <w:sz w:val="34"/>
          <w:szCs w:val="34"/>
        </w:rPr>
      </w:pPr>
      <w:bookmarkStart w:colFirst="0" w:colLast="0" w:name="_5p2d2050a81" w:id="10908"/>
      <w:bookmarkEnd w:id="10908"/>
      <w:r w:rsidDel="00000000" w:rsidR="00000000" w:rsidRPr="00000000">
        <w:rPr>
          <w:b w:val="1"/>
          <w:bCs w:val="1"/>
          <w:sz w:val="34"/>
          <w:szCs w:val="34"/>
          <w:rtl w:val="0"/>
        </w:rPr>
        <w:t xml:space="preserve">ESTATE PLANNING STRATEGIES THAT RESPECT FORCED HEIRSHIP</w:t>
      </w:r>
    </w:p>
    <w:p w:rsidR="00000000" w:rsidDel="00000000" w:rsidP="00000000" w:rsidRDefault="00000000" w:rsidRPr="00000000" w14:paraId="00006903">
      <w:pPr>
        <w:pStyle w:val="Heading1"/>
        <w:keepNext w:val="0"/>
        <w:keepLines w:val="0"/>
        <w:spacing w:before="480" w:lineRule="auto"/>
        <w:rPr>
          <w:b w:val="1"/>
          <w:bCs w:val="1"/>
          <w:sz w:val="46"/>
          <w:szCs w:val="46"/>
        </w:rPr>
      </w:pPr>
      <w:bookmarkStart w:colFirst="0" w:colLast="0" w:name="_n2eolci49lpi" w:id="10909"/>
      <w:bookmarkEnd w:id="10909"/>
      <w:r w:rsidDel="00000000" w:rsidR="00000000" w:rsidRPr="00000000">
        <w:rPr>
          <w:b w:val="1"/>
          <w:bCs w:val="1"/>
          <w:sz w:val="46"/>
          <w:szCs w:val="46"/>
          <w:rtl w:val="0"/>
        </w:rPr>
        <w:t xml:space="preserve">Lawful Planning for Brazilian Assets</w:t>
      </w:r>
    </w:p>
    <w:p w:rsidR="00000000" w:rsidDel="00000000" w:rsidP="00000000" w:rsidRDefault="00000000" w:rsidRPr="00000000" w14:paraId="00006904">
      <w:pPr>
        <w:spacing w:after="240" w:before="240" w:lineRule="auto"/>
        <w:rPr/>
      </w:pPr>
      <w:r w:rsidDel="00000000" w:rsidR="00000000" w:rsidRPr="00000000">
        <w:rPr>
          <w:rtl w:val="0"/>
        </w:rPr>
        <w:t xml:space="preserve">Forced heirship does not eliminate estate-planning opportunities. It requires the plan to respect the applicable legal limits.</w:t>
      </w:r>
    </w:p>
    <w:p w:rsidR="00000000" w:rsidDel="00000000" w:rsidP="00000000" w:rsidRDefault="00000000" w:rsidRPr="00000000" w14:paraId="00006905">
      <w:pPr>
        <w:pStyle w:val="Heading3"/>
        <w:keepNext w:val="0"/>
        <w:keepLines w:val="0"/>
        <w:spacing w:before="280" w:lineRule="auto"/>
        <w:rPr>
          <w:b w:val="1"/>
          <w:bCs w:val="1"/>
          <w:color w:val="000000"/>
          <w:sz w:val="26"/>
          <w:szCs w:val="26"/>
        </w:rPr>
      </w:pPr>
      <w:bookmarkStart w:colFirst="0" w:colLast="0" w:name="_bzat66w9xhdg" w:id="10910"/>
      <w:bookmarkEnd w:id="10910"/>
      <w:r w:rsidDel="00000000" w:rsidR="00000000" w:rsidRPr="00000000">
        <w:rPr>
          <w:b w:val="1"/>
          <w:bCs w:val="1"/>
          <w:color w:val="000000"/>
          <w:sz w:val="26"/>
          <w:szCs w:val="26"/>
          <w:rtl w:val="0"/>
        </w:rPr>
        <w:t xml:space="preserve">Brazilian Will</w:t>
      </w:r>
    </w:p>
    <w:p w:rsidR="00000000" w:rsidDel="00000000" w:rsidP="00000000" w:rsidRDefault="00000000" w:rsidRPr="00000000" w14:paraId="00006906">
      <w:pPr>
        <w:spacing w:after="240" w:before="240" w:lineRule="auto"/>
        <w:rPr/>
      </w:pPr>
      <w:r w:rsidDel="00000000" w:rsidR="00000000" w:rsidRPr="00000000">
        <w:rPr>
          <w:rtl w:val="0"/>
        </w:rPr>
        <w:t xml:space="preserve">Direct the disposable portion through an appropriate testament.</w:t>
      </w:r>
    </w:p>
    <w:p w:rsidR="00000000" w:rsidDel="00000000" w:rsidP="00000000" w:rsidRDefault="00000000" w:rsidRPr="00000000" w14:paraId="00006907">
      <w:pPr>
        <w:pStyle w:val="Heading3"/>
        <w:keepNext w:val="0"/>
        <w:keepLines w:val="0"/>
        <w:spacing w:before="280" w:lineRule="auto"/>
        <w:rPr>
          <w:b w:val="1"/>
          <w:bCs w:val="1"/>
          <w:color w:val="000000"/>
          <w:sz w:val="26"/>
          <w:szCs w:val="26"/>
        </w:rPr>
      </w:pPr>
      <w:bookmarkStart w:colFirst="0" w:colLast="0" w:name="_5t9ncvrpdj2z" w:id="10911"/>
      <w:bookmarkEnd w:id="10911"/>
      <w:r w:rsidDel="00000000" w:rsidR="00000000" w:rsidRPr="00000000">
        <w:rPr>
          <w:b w:val="1"/>
          <w:bCs w:val="1"/>
          <w:color w:val="000000"/>
          <w:sz w:val="26"/>
          <w:szCs w:val="26"/>
          <w:rtl w:val="0"/>
        </w:rPr>
        <w:t xml:space="preserve">Coordinated Foreign Will</w:t>
      </w:r>
    </w:p>
    <w:p w:rsidR="00000000" w:rsidDel="00000000" w:rsidP="00000000" w:rsidRDefault="00000000" w:rsidRPr="00000000" w14:paraId="00006908">
      <w:pPr>
        <w:spacing w:after="240" w:before="240" w:lineRule="auto"/>
        <w:rPr/>
      </w:pPr>
      <w:r w:rsidDel="00000000" w:rsidR="00000000" w:rsidRPr="00000000">
        <w:rPr>
          <w:rtl w:val="0"/>
        </w:rPr>
        <w:t xml:space="preserve">Avoid conflicting international testamentary instruments.</w:t>
      </w:r>
    </w:p>
    <w:p w:rsidR="00000000" w:rsidDel="00000000" w:rsidP="00000000" w:rsidRDefault="00000000" w:rsidRPr="00000000" w14:paraId="00006909">
      <w:pPr>
        <w:pStyle w:val="Heading3"/>
        <w:keepNext w:val="0"/>
        <w:keepLines w:val="0"/>
        <w:spacing w:before="280" w:lineRule="auto"/>
        <w:rPr>
          <w:b w:val="1"/>
          <w:bCs w:val="1"/>
          <w:color w:val="000000"/>
          <w:sz w:val="26"/>
          <w:szCs w:val="26"/>
        </w:rPr>
      </w:pPr>
      <w:bookmarkStart w:colFirst="0" w:colLast="0" w:name="_2eynepvdp2um" w:id="10912"/>
      <w:bookmarkEnd w:id="10912"/>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690A">
      <w:pPr>
        <w:spacing w:after="240" w:before="240" w:lineRule="auto"/>
        <w:rPr/>
      </w:pPr>
      <w:r w:rsidDel="00000000" w:rsidR="00000000" w:rsidRPr="00000000">
        <w:rPr>
          <w:rtl w:val="0"/>
        </w:rPr>
        <w:t xml:space="preserve">Structure legally permissible transfers.</w:t>
      </w:r>
    </w:p>
    <w:p w:rsidR="00000000" w:rsidDel="00000000" w:rsidP="00000000" w:rsidRDefault="00000000" w:rsidRPr="00000000" w14:paraId="0000690B">
      <w:pPr>
        <w:pStyle w:val="Heading3"/>
        <w:keepNext w:val="0"/>
        <w:keepLines w:val="0"/>
        <w:spacing w:before="280" w:lineRule="auto"/>
        <w:rPr>
          <w:b w:val="1"/>
          <w:bCs w:val="1"/>
          <w:color w:val="000000"/>
          <w:sz w:val="26"/>
          <w:szCs w:val="26"/>
        </w:rPr>
      </w:pPr>
      <w:bookmarkStart w:colFirst="0" w:colLast="0" w:name="_itj7hrdxpml9" w:id="10913"/>
      <w:bookmarkEnd w:id="10913"/>
      <w:r w:rsidDel="00000000" w:rsidR="00000000" w:rsidRPr="00000000">
        <w:rPr>
          <w:b w:val="1"/>
          <w:bCs w:val="1"/>
          <w:color w:val="000000"/>
          <w:sz w:val="26"/>
          <w:szCs w:val="26"/>
          <w:rtl w:val="0"/>
        </w:rPr>
        <w:t xml:space="preserve">Usufruct</w:t>
      </w:r>
    </w:p>
    <w:p w:rsidR="00000000" w:rsidDel="00000000" w:rsidP="00000000" w:rsidRDefault="00000000" w:rsidRPr="00000000" w14:paraId="0000690C">
      <w:pPr>
        <w:spacing w:after="240" w:before="240" w:lineRule="auto"/>
        <w:rPr/>
      </w:pPr>
      <w:r w:rsidDel="00000000" w:rsidR="00000000" w:rsidRPr="00000000">
        <w:rPr>
          <w:rtl w:val="0"/>
        </w:rPr>
        <w:t xml:space="preserve">Consider appropriate lifetime use and ownership arrangements.</w:t>
      </w:r>
    </w:p>
    <w:p w:rsidR="00000000" w:rsidDel="00000000" w:rsidP="00000000" w:rsidRDefault="00000000" w:rsidRPr="00000000" w14:paraId="0000690D">
      <w:pPr>
        <w:pStyle w:val="Heading3"/>
        <w:keepNext w:val="0"/>
        <w:keepLines w:val="0"/>
        <w:spacing w:before="280" w:lineRule="auto"/>
        <w:rPr>
          <w:b w:val="1"/>
          <w:bCs w:val="1"/>
          <w:color w:val="000000"/>
          <w:sz w:val="26"/>
          <w:szCs w:val="26"/>
        </w:rPr>
      </w:pPr>
      <w:bookmarkStart w:colFirst="0" w:colLast="0" w:name="_e7zmqjhwmkd" w:id="10914"/>
      <w:bookmarkEnd w:id="10914"/>
      <w:r w:rsidDel="00000000" w:rsidR="00000000" w:rsidRPr="00000000">
        <w:rPr>
          <w:b w:val="1"/>
          <w:bCs w:val="1"/>
          <w:color w:val="000000"/>
          <w:sz w:val="26"/>
          <w:szCs w:val="26"/>
          <w:rtl w:val="0"/>
        </w:rPr>
        <w:t xml:space="preserve">Matrimonial Property Review</w:t>
      </w:r>
    </w:p>
    <w:p w:rsidR="00000000" w:rsidDel="00000000" w:rsidP="00000000" w:rsidRDefault="00000000" w:rsidRPr="00000000" w14:paraId="0000690E">
      <w:pPr>
        <w:spacing w:after="240" w:before="240" w:lineRule="auto"/>
        <w:rPr/>
      </w:pPr>
      <w:r w:rsidDel="00000000" w:rsidR="00000000" w:rsidRPr="00000000">
        <w:rPr>
          <w:rtl w:val="0"/>
        </w:rPr>
        <w:t xml:space="preserve">Understand the relevant property regime.</w:t>
      </w:r>
    </w:p>
    <w:p w:rsidR="00000000" w:rsidDel="00000000" w:rsidP="00000000" w:rsidRDefault="00000000" w:rsidRPr="00000000" w14:paraId="0000690F">
      <w:pPr>
        <w:pStyle w:val="Heading3"/>
        <w:keepNext w:val="0"/>
        <w:keepLines w:val="0"/>
        <w:spacing w:before="280" w:lineRule="auto"/>
        <w:rPr>
          <w:b w:val="1"/>
          <w:bCs w:val="1"/>
          <w:color w:val="000000"/>
          <w:sz w:val="26"/>
          <w:szCs w:val="26"/>
        </w:rPr>
      </w:pPr>
      <w:bookmarkStart w:colFirst="0" w:colLast="0" w:name="_xdlhclbrs5wo" w:id="10915"/>
      <w:bookmarkEnd w:id="10915"/>
      <w:r w:rsidDel="00000000" w:rsidR="00000000" w:rsidRPr="00000000">
        <w:rPr>
          <w:b w:val="1"/>
          <w:bCs w:val="1"/>
          <w:color w:val="000000"/>
          <w:sz w:val="26"/>
          <w:szCs w:val="26"/>
          <w:rtl w:val="0"/>
        </w:rPr>
        <w:t xml:space="preserve">Holding Company</w:t>
      </w:r>
    </w:p>
    <w:p w:rsidR="00000000" w:rsidDel="00000000" w:rsidP="00000000" w:rsidRDefault="00000000" w:rsidRPr="00000000" w14:paraId="00006910">
      <w:pPr>
        <w:spacing w:after="240" w:before="240" w:lineRule="auto"/>
        <w:rPr/>
      </w:pPr>
      <w:r w:rsidDel="00000000" w:rsidR="00000000" w:rsidRPr="00000000">
        <w:rPr>
          <w:rtl w:val="0"/>
        </w:rPr>
        <w:t xml:space="preserve">Assess corporate governance and succession implications.</w:t>
      </w:r>
    </w:p>
    <w:p w:rsidR="00000000" w:rsidDel="00000000" w:rsidP="00000000" w:rsidRDefault="00000000" w:rsidRPr="00000000" w14:paraId="00006911">
      <w:pPr>
        <w:pStyle w:val="Heading3"/>
        <w:keepNext w:val="0"/>
        <w:keepLines w:val="0"/>
        <w:spacing w:before="280" w:lineRule="auto"/>
        <w:rPr>
          <w:b w:val="1"/>
          <w:bCs w:val="1"/>
          <w:color w:val="000000"/>
          <w:sz w:val="26"/>
          <w:szCs w:val="26"/>
        </w:rPr>
      </w:pPr>
      <w:bookmarkStart w:colFirst="0" w:colLast="0" w:name="_axfn5vq7pn16" w:id="10916"/>
      <w:bookmarkEnd w:id="10916"/>
      <w:r w:rsidDel="00000000" w:rsidR="00000000" w:rsidRPr="00000000">
        <w:rPr>
          <w:b w:val="1"/>
          <w:bCs w:val="1"/>
          <w:color w:val="000000"/>
          <w:sz w:val="26"/>
          <w:szCs w:val="26"/>
          <w:rtl w:val="0"/>
        </w:rPr>
        <w:t xml:space="preserve">Beneficiary Planning</w:t>
      </w:r>
    </w:p>
    <w:p w:rsidR="00000000" w:rsidDel="00000000" w:rsidP="00000000" w:rsidRDefault="00000000" w:rsidRPr="00000000" w14:paraId="00006912">
      <w:pPr>
        <w:spacing w:after="240" w:before="240" w:lineRule="auto"/>
        <w:rPr/>
      </w:pPr>
      <w:r w:rsidDel="00000000" w:rsidR="00000000" w:rsidRPr="00000000">
        <w:rPr>
          <w:rtl w:val="0"/>
        </w:rPr>
        <w:t xml:space="preserve">Coordinate financial products and applicable legal rules.</w:t>
      </w:r>
    </w:p>
    <w:p w:rsidR="00000000" w:rsidDel="00000000" w:rsidP="00000000" w:rsidRDefault="00000000" w:rsidRPr="00000000" w14:paraId="00006913">
      <w:pPr>
        <w:pStyle w:val="Heading3"/>
        <w:keepNext w:val="0"/>
        <w:keepLines w:val="0"/>
        <w:spacing w:before="280" w:lineRule="auto"/>
        <w:rPr>
          <w:b w:val="1"/>
          <w:bCs w:val="1"/>
          <w:color w:val="000000"/>
          <w:sz w:val="26"/>
          <w:szCs w:val="26"/>
        </w:rPr>
      </w:pPr>
      <w:bookmarkStart w:colFirst="0" w:colLast="0" w:name="_g1qtjgmfx036" w:id="10917"/>
      <w:bookmarkEnd w:id="10917"/>
      <w:r w:rsidDel="00000000" w:rsidR="00000000" w:rsidRPr="00000000">
        <w:rPr>
          <w:b w:val="1"/>
          <w:bCs w:val="1"/>
          <w:color w:val="000000"/>
          <w:sz w:val="26"/>
          <w:szCs w:val="26"/>
          <w:rtl w:val="0"/>
        </w:rPr>
        <w:t xml:space="preserve">Estate Liquidity</w:t>
      </w:r>
    </w:p>
    <w:p w:rsidR="00000000" w:rsidDel="00000000" w:rsidP="00000000" w:rsidRDefault="00000000" w:rsidRPr="00000000" w14:paraId="00006914">
      <w:pPr>
        <w:spacing w:after="240" w:before="240" w:lineRule="auto"/>
        <w:rPr/>
      </w:pPr>
      <w:r w:rsidDel="00000000" w:rsidR="00000000" w:rsidRPr="00000000">
        <w:rPr>
          <w:rtl w:val="0"/>
        </w:rPr>
        <w:t xml:space="preserve">Consider how taxes and expenses will be paid.</w:t>
      </w:r>
    </w:p>
    <w:p w:rsidR="00000000" w:rsidDel="00000000" w:rsidP="00000000" w:rsidRDefault="00000000" w:rsidRPr="00000000" w14:paraId="00006915">
      <w:pPr>
        <w:pStyle w:val="Heading3"/>
        <w:keepNext w:val="0"/>
        <w:keepLines w:val="0"/>
        <w:spacing w:before="280" w:lineRule="auto"/>
        <w:rPr>
          <w:b w:val="1"/>
          <w:bCs w:val="1"/>
          <w:color w:val="000000"/>
          <w:sz w:val="26"/>
          <w:szCs w:val="26"/>
        </w:rPr>
      </w:pPr>
      <w:bookmarkStart w:colFirst="0" w:colLast="0" w:name="_isxu0qmani57" w:id="10918"/>
      <w:bookmarkEnd w:id="10918"/>
      <w:r w:rsidDel="00000000" w:rsidR="00000000" w:rsidRPr="00000000">
        <w:rPr>
          <w:b w:val="1"/>
          <w:bCs w:val="1"/>
          <w:color w:val="000000"/>
          <w:sz w:val="26"/>
          <w:szCs w:val="26"/>
          <w:rtl w:val="0"/>
        </w:rPr>
        <w:t xml:space="preserve">International Tax Coordination</w:t>
      </w:r>
    </w:p>
    <w:p w:rsidR="00000000" w:rsidDel="00000000" w:rsidP="00000000" w:rsidRDefault="00000000" w:rsidRPr="00000000" w14:paraId="00006916">
      <w:pPr>
        <w:spacing w:after="240" w:before="240" w:lineRule="auto"/>
        <w:rPr/>
      </w:pPr>
      <w:r w:rsidDel="00000000" w:rsidR="00000000" w:rsidRPr="00000000">
        <w:rPr>
          <w:rtl w:val="0"/>
        </w:rPr>
        <w:t xml:space="preserve">Seek qualified advice in the relevant jurisdictions.</w:t>
      </w:r>
    </w:p>
    <w:p w:rsidR="00000000" w:rsidDel="00000000" w:rsidP="00000000" w:rsidRDefault="00000000" w:rsidRPr="00000000" w14:paraId="00006917">
      <w:pPr>
        <w:pStyle w:val="Heading3"/>
        <w:keepNext w:val="0"/>
        <w:keepLines w:val="0"/>
        <w:spacing w:before="280" w:lineRule="auto"/>
        <w:rPr>
          <w:b w:val="1"/>
          <w:bCs w:val="1"/>
          <w:color w:val="000000"/>
          <w:sz w:val="26"/>
          <w:szCs w:val="26"/>
        </w:rPr>
      </w:pPr>
      <w:bookmarkStart w:colFirst="0" w:colLast="0" w:name="_2seyv7opj3qk" w:id="10919"/>
      <w:bookmarkEnd w:id="10919"/>
      <w:r w:rsidDel="00000000" w:rsidR="00000000" w:rsidRPr="00000000">
        <w:rPr>
          <w:b w:val="1"/>
          <w:bCs w:val="1"/>
          <w:color w:val="000000"/>
          <w:sz w:val="26"/>
          <w:szCs w:val="26"/>
          <w:rtl w:val="0"/>
        </w:rPr>
        <w:t xml:space="preserve">Periodic Review</w:t>
      </w:r>
    </w:p>
    <w:p w:rsidR="00000000" w:rsidDel="00000000" w:rsidP="00000000" w:rsidRDefault="00000000" w:rsidRPr="00000000" w14:paraId="00006918">
      <w:pPr>
        <w:spacing w:after="240" w:before="240" w:lineRule="auto"/>
        <w:rPr/>
      </w:pPr>
      <w:r w:rsidDel="00000000" w:rsidR="00000000" w:rsidRPr="00000000">
        <w:rPr>
          <w:rtl w:val="0"/>
        </w:rPr>
        <w:t xml:space="preserve">Update the plan when family or asset circumstances change.</w:t>
      </w:r>
    </w:p>
    <w:p w:rsidR="00000000" w:rsidDel="00000000" w:rsidP="00000000" w:rsidRDefault="00000000" w:rsidRPr="00000000" w14:paraId="00006919">
      <w:pPr>
        <w:spacing w:after="240" w:before="240" w:lineRule="auto"/>
        <w:rPr>
          <w:b w:val="1"/>
          <w:bCs w:val="1"/>
        </w:rPr>
      </w:pPr>
      <w:r w:rsidDel="00000000" w:rsidR="00000000" w:rsidRPr="00000000">
        <w:rPr>
          <w:b w:val="1"/>
          <w:bCs w:val="1"/>
          <w:rtl w:val="0"/>
        </w:rPr>
        <w:t xml:space="preserve">No planning instrument should be presented as a guaranteed way to eliminate necessary-heir rights or inheritance taxes.</w:t>
      </w:r>
    </w:p>
    <w:p w:rsidR="00000000" w:rsidDel="00000000" w:rsidP="00000000" w:rsidRDefault="00000000" w:rsidRPr="00000000" w14:paraId="0000691A">
      <w:pPr>
        <w:spacing w:after="240" w:before="240" w:lineRule="auto"/>
        <w:rPr>
          <w:b w:val="1"/>
          <w:bCs w:val="1"/>
        </w:rPr>
      </w:pPr>
      <w:r w:rsidDel="00000000" w:rsidR="00000000" w:rsidRPr="00000000">
        <w:rPr>
          <w:b w:val="1"/>
          <w:bCs w:val="1"/>
          <w:rtl w:val="0"/>
        </w:rPr>
        <w:t xml:space="preserve">[Book an International Estate Planning Consultation]</w:t>
      </w:r>
    </w:p>
    <w:p w:rsidR="00000000" w:rsidDel="00000000" w:rsidP="00000000" w:rsidRDefault="00000000" w:rsidRPr="00000000" w14:paraId="00006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C">
      <w:pPr>
        <w:pStyle w:val="Heading2"/>
        <w:keepNext w:val="0"/>
        <w:keepLines w:val="0"/>
        <w:spacing w:after="80" w:lineRule="auto"/>
        <w:rPr>
          <w:b w:val="1"/>
          <w:bCs w:val="1"/>
          <w:sz w:val="34"/>
          <w:szCs w:val="34"/>
        </w:rPr>
      </w:pPr>
      <w:bookmarkStart w:colFirst="0" w:colLast="0" w:name="_q3ibkzd9aoha" w:id="10920"/>
      <w:bookmarkEnd w:id="10920"/>
      <w:r w:rsidDel="00000000" w:rsidR="00000000" w:rsidRPr="00000000">
        <w:rPr>
          <w:b w:val="1"/>
          <w:bCs w:val="1"/>
          <w:sz w:val="34"/>
          <w:szCs w:val="34"/>
          <w:rtl w:val="0"/>
        </w:rPr>
        <w:t xml:space="preserve">WHAT DOCUMENTS DO YOU NEED?</w:t>
      </w:r>
    </w:p>
    <w:p w:rsidR="00000000" w:rsidDel="00000000" w:rsidP="00000000" w:rsidRDefault="00000000" w:rsidRPr="00000000" w14:paraId="0000691D">
      <w:pPr>
        <w:pStyle w:val="Heading1"/>
        <w:keepNext w:val="0"/>
        <w:keepLines w:val="0"/>
        <w:spacing w:before="480" w:lineRule="auto"/>
        <w:rPr>
          <w:b w:val="1"/>
          <w:bCs w:val="1"/>
          <w:sz w:val="46"/>
          <w:szCs w:val="46"/>
        </w:rPr>
      </w:pPr>
      <w:bookmarkStart w:colFirst="0" w:colLast="0" w:name="_j7r33fj0xsgj" w:id="10921"/>
      <w:bookmarkEnd w:id="10921"/>
      <w:r w:rsidDel="00000000" w:rsidR="00000000" w:rsidRPr="00000000">
        <w:rPr>
          <w:b w:val="1"/>
          <w:bCs w:val="1"/>
          <w:sz w:val="46"/>
          <w:szCs w:val="46"/>
          <w:rtl w:val="0"/>
        </w:rPr>
        <w:t xml:space="preserve">Forced Heirship and Inheritance Review Checklist</w:t>
      </w:r>
    </w:p>
    <w:p w:rsidR="00000000" w:rsidDel="00000000" w:rsidP="00000000" w:rsidRDefault="00000000" w:rsidRPr="00000000" w14:paraId="0000691E">
      <w:pPr>
        <w:pStyle w:val="Heading3"/>
        <w:keepNext w:val="0"/>
        <w:keepLines w:val="0"/>
        <w:spacing w:before="280" w:lineRule="auto"/>
        <w:rPr>
          <w:b w:val="1"/>
          <w:bCs w:val="1"/>
          <w:color w:val="000000"/>
          <w:sz w:val="26"/>
          <w:szCs w:val="26"/>
        </w:rPr>
      </w:pPr>
      <w:bookmarkStart w:colFirst="0" w:colLast="0" w:name="_u8xso9uxmjhs" w:id="10922"/>
      <w:bookmarkEnd w:id="10922"/>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691F">
      <w:pPr>
        <w:spacing w:after="240" w:before="240" w:lineRule="auto"/>
        <w:rPr/>
      </w:pPr>
      <w:r w:rsidDel="00000000" w:rsidR="00000000" w:rsidRPr="00000000">
        <w:rPr>
          <w:rtl w:val="0"/>
        </w:rPr>
        <w:t xml:space="preserve">Passport or Brazilian identity document.</w:t>
      </w:r>
    </w:p>
    <w:p w:rsidR="00000000" w:rsidDel="00000000" w:rsidP="00000000" w:rsidRDefault="00000000" w:rsidRPr="00000000" w14:paraId="00006920">
      <w:pPr>
        <w:pStyle w:val="Heading3"/>
        <w:keepNext w:val="0"/>
        <w:keepLines w:val="0"/>
        <w:spacing w:before="280" w:lineRule="auto"/>
        <w:rPr>
          <w:b w:val="1"/>
          <w:bCs w:val="1"/>
          <w:color w:val="000000"/>
          <w:sz w:val="26"/>
          <w:szCs w:val="26"/>
        </w:rPr>
      </w:pPr>
      <w:bookmarkStart w:colFirst="0" w:colLast="0" w:name="_7m5ei1sc9kg5" w:id="10923"/>
      <w:bookmarkEnd w:id="10923"/>
      <w:r w:rsidDel="00000000" w:rsidR="00000000" w:rsidRPr="00000000">
        <w:rPr>
          <w:b w:val="1"/>
          <w:bCs w:val="1"/>
          <w:color w:val="000000"/>
          <w:sz w:val="26"/>
          <w:szCs w:val="26"/>
          <w:rtl w:val="0"/>
        </w:rPr>
        <w:t xml:space="preserve">CPF</w:t>
      </w:r>
    </w:p>
    <w:p w:rsidR="00000000" w:rsidDel="00000000" w:rsidP="00000000" w:rsidRDefault="00000000" w:rsidRPr="00000000" w14:paraId="00006921">
      <w:pPr>
        <w:spacing w:after="240" w:before="240" w:lineRule="auto"/>
        <w:rPr/>
      </w:pPr>
      <w:r w:rsidDel="00000000" w:rsidR="00000000" w:rsidRPr="00000000">
        <w:rPr>
          <w:rtl w:val="0"/>
        </w:rPr>
        <w:t xml:space="preserve">Where available or required.</w:t>
      </w:r>
    </w:p>
    <w:p w:rsidR="00000000" w:rsidDel="00000000" w:rsidP="00000000" w:rsidRDefault="00000000" w:rsidRPr="00000000" w14:paraId="00006922">
      <w:pPr>
        <w:pStyle w:val="Heading3"/>
        <w:keepNext w:val="0"/>
        <w:keepLines w:val="0"/>
        <w:spacing w:before="280" w:lineRule="auto"/>
        <w:rPr>
          <w:b w:val="1"/>
          <w:bCs w:val="1"/>
          <w:color w:val="000000"/>
          <w:sz w:val="26"/>
          <w:szCs w:val="26"/>
        </w:rPr>
      </w:pPr>
      <w:bookmarkStart w:colFirst="0" w:colLast="0" w:name="_5sizql6b1qic" w:id="10924"/>
      <w:bookmarkEnd w:id="10924"/>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6923">
      <w:pPr>
        <w:spacing w:after="240" w:before="240" w:lineRule="auto"/>
        <w:rPr/>
      </w:pPr>
      <w:r w:rsidDel="00000000" w:rsidR="00000000" w:rsidRPr="00000000">
        <w:rPr>
          <w:rtl w:val="0"/>
        </w:rPr>
        <w:t xml:space="preserve">For an existing succession.</w:t>
      </w:r>
    </w:p>
    <w:p w:rsidR="00000000" w:rsidDel="00000000" w:rsidP="00000000" w:rsidRDefault="00000000" w:rsidRPr="00000000" w14:paraId="00006924">
      <w:pPr>
        <w:pStyle w:val="Heading3"/>
        <w:keepNext w:val="0"/>
        <w:keepLines w:val="0"/>
        <w:spacing w:before="280" w:lineRule="auto"/>
        <w:rPr>
          <w:b w:val="1"/>
          <w:bCs w:val="1"/>
          <w:color w:val="000000"/>
          <w:sz w:val="26"/>
          <w:szCs w:val="26"/>
        </w:rPr>
      </w:pPr>
      <w:bookmarkStart w:colFirst="0" w:colLast="0" w:name="_lte0wnx2y771" w:id="10925"/>
      <w:bookmarkEnd w:id="10925"/>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6925">
      <w:pPr>
        <w:spacing w:after="240" w:before="240" w:lineRule="auto"/>
        <w:rPr/>
      </w:pPr>
      <w:r w:rsidDel="00000000" w:rsidR="00000000" w:rsidRPr="00000000">
        <w:rPr>
          <w:rtl w:val="0"/>
        </w:rPr>
        <w:t xml:space="preserve">Evidence of descendants and parentage.</w:t>
      </w:r>
    </w:p>
    <w:p w:rsidR="00000000" w:rsidDel="00000000" w:rsidP="00000000" w:rsidRDefault="00000000" w:rsidRPr="00000000" w14:paraId="00006926">
      <w:pPr>
        <w:pStyle w:val="Heading3"/>
        <w:keepNext w:val="0"/>
        <w:keepLines w:val="0"/>
        <w:spacing w:before="280" w:lineRule="auto"/>
        <w:rPr>
          <w:b w:val="1"/>
          <w:bCs w:val="1"/>
          <w:color w:val="000000"/>
          <w:sz w:val="26"/>
          <w:szCs w:val="26"/>
        </w:rPr>
      </w:pPr>
      <w:bookmarkStart w:colFirst="0" w:colLast="0" w:name="_2mkf0w1uyzbl" w:id="10926"/>
      <w:bookmarkEnd w:id="10926"/>
      <w:r w:rsidDel="00000000" w:rsidR="00000000" w:rsidRPr="00000000">
        <w:rPr>
          <w:b w:val="1"/>
          <w:bCs w:val="1"/>
          <w:color w:val="000000"/>
          <w:sz w:val="26"/>
          <w:szCs w:val="26"/>
          <w:rtl w:val="0"/>
        </w:rPr>
        <w:t xml:space="preserve">Marriage Certificate</w:t>
      </w:r>
    </w:p>
    <w:p w:rsidR="00000000" w:rsidDel="00000000" w:rsidP="00000000" w:rsidRDefault="00000000" w:rsidRPr="00000000" w14:paraId="00006927">
      <w:pPr>
        <w:spacing w:after="240" w:before="240" w:lineRule="auto"/>
        <w:rPr/>
      </w:pPr>
      <w:r w:rsidDel="00000000" w:rsidR="00000000" w:rsidRPr="00000000">
        <w:rPr>
          <w:rtl w:val="0"/>
        </w:rPr>
        <w:t xml:space="preserve">Relevant matrimonial status.</w:t>
      </w:r>
    </w:p>
    <w:p w:rsidR="00000000" w:rsidDel="00000000" w:rsidP="00000000" w:rsidRDefault="00000000" w:rsidRPr="00000000" w14:paraId="00006928">
      <w:pPr>
        <w:pStyle w:val="Heading3"/>
        <w:keepNext w:val="0"/>
        <w:keepLines w:val="0"/>
        <w:spacing w:before="280" w:lineRule="auto"/>
        <w:rPr>
          <w:b w:val="1"/>
          <w:bCs w:val="1"/>
          <w:color w:val="000000"/>
          <w:sz w:val="26"/>
          <w:szCs w:val="26"/>
        </w:rPr>
      </w:pPr>
      <w:bookmarkStart w:colFirst="0" w:colLast="0" w:name="_bbupxzfjd9d3" w:id="10927"/>
      <w:bookmarkEnd w:id="10927"/>
      <w:r w:rsidDel="00000000" w:rsidR="00000000" w:rsidRPr="00000000">
        <w:rPr>
          <w:b w:val="1"/>
          <w:bCs w:val="1"/>
          <w:color w:val="000000"/>
          <w:sz w:val="26"/>
          <w:szCs w:val="26"/>
          <w:rtl w:val="0"/>
        </w:rPr>
        <w:t xml:space="preserve">Prenuptial Agreement</w:t>
      </w:r>
    </w:p>
    <w:p w:rsidR="00000000" w:rsidDel="00000000" w:rsidP="00000000" w:rsidRDefault="00000000" w:rsidRPr="00000000" w14:paraId="00006929">
      <w:pPr>
        <w:spacing w:after="240" w:before="240" w:lineRule="auto"/>
        <w:rPr/>
      </w:pPr>
      <w:r w:rsidDel="00000000" w:rsidR="00000000" w:rsidRPr="00000000">
        <w:rPr>
          <w:rtl w:val="0"/>
        </w:rPr>
        <w:t xml:space="preserve">Where applicable.</w:t>
      </w:r>
    </w:p>
    <w:p w:rsidR="00000000" w:rsidDel="00000000" w:rsidP="00000000" w:rsidRDefault="00000000" w:rsidRPr="00000000" w14:paraId="0000692A">
      <w:pPr>
        <w:pStyle w:val="Heading3"/>
        <w:keepNext w:val="0"/>
        <w:keepLines w:val="0"/>
        <w:spacing w:before="280" w:lineRule="auto"/>
        <w:rPr>
          <w:b w:val="1"/>
          <w:bCs w:val="1"/>
          <w:color w:val="000000"/>
          <w:sz w:val="26"/>
          <w:szCs w:val="26"/>
        </w:rPr>
      </w:pPr>
      <w:bookmarkStart w:colFirst="0" w:colLast="0" w:name="_1o236xa3gt8x" w:id="10928"/>
      <w:bookmarkEnd w:id="10928"/>
      <w:r w:rsidDel="00000000" w:rsidR="00000000" w:rsidRPr="00000000">
        <w:rPr>
          <w:b w:val="1"/>
          <w:bCs w:val="1"/>
          <w:color w:val="000000"/>
          <w:sz w:val="26"/>
          <w:szCs w:val="26"/>
          <w:rtl w:val="0"/>
        </w:rPr>
        <w:t xml:space="preserve">Divorce Documents</w:t>
      </w:r>
    </w:p>
    <w:p w:rsidR="00000000" w:rsidDel="00000000" w:rsidP="00000000" w:rsidRDefault="00000000" w:rsidRPr="00000000" w14:paraId="0000692B">
      <w:pPr>
        <w:spacing w:after="240" w:before="240" w:lineRule="auto"/>
        <w:rPr/>
      </w:pPr>
      <w:r w:rsidDel="00000000" w:rsidR="00000000" w:rsidRPr="00000000">
        <w:rPr>
          <w:rtl w:val="0"/>
        </w:rPr>
        <w:t xml:space="preserve">Relevant prior family arrangements.</w:t>
      </w:r>
    </w:p>
    <w:p w:rsidR="00000000" w:rsidDel="00000000" w:rsidP="00000000" w:rsidRDefault="00000000" w:rsidRPr="00000000" w14:paraId="0000692C">
      <w:pPr>
        <w:pStyle w:val="Heading3"/>
        <w:keepNext w:val="0"/>
        <w:keepLines w:val="0"/>
        <w:spacing w:before="280" w:lineRule="auto"/>
        <w:rPr>
          <w:b w:val="1"/>
          <w:bCs w:val="1"/>
          <w:color w:val="000000"/>
          <w:sz w:val="26"/>
          <w:szCs w:val="26"/>
        </w:rPr>
      </w:pPr>
      <w:bookmarkStart w:colFirst="0" w:colLast="0" w:name="_z2kl1trhg6s7" w:id="10929"/>
      <w:bookmarkEnd w:id="10929"/>
      <w:r w:rsidDel="00000000" w:rsidR="00000000" w:rsidRPr="00000000">
        <w:rPr>
          <w:b w:val="1"/>
          <w:bCs w:val="1"/>
          <w:color w:val="000000"/>
          <w:sz w:val="26"/>
          <w:szCs w:val="26"/>
          <w:rtl w:val="0"/>
        </w:rPr>
        <w:t xml:space="preserve">Stable Union Documents</w:t>
      </w:r>
    </w:p>
    <w:p w:rsidR="00000000" w:rsidDel="00000000" w:rsidP="00000000" w:rsidRDefault="00000000" w:rsidRPr="00000000" w14:paraId="0000692D">
      <w:pPr>
        <w:spacing w:after="240" w:before="240" w:lineRule="auto"/>
        <w:rPr/>
      </w:pPr>
      <w:r w:rsidDel="00000000" w:rsidR="00000000" w:rsidRPr="00000000">
        <w:rPr>
          <w:rtl w:val="0"/>
        </w:rPr>
        <w:t xml:space="preserve">Where relevant.</w:t>
      </w:r>
    </w:p>
    <w:p w:rsidR="00000000" w:rsidDel="00000000" w:rsidP="00000000" w:rsidRDefault="00000000" w:rsidRPr="00000000" w14:paraId="0000692E">
      <w:pPr>
        <w:pStyle w:val="Heading3"/>
        <w:keepNext w:val="0"/>
        <w:keepLines w:val="0"/>
        <w:spacing w:before="280" w:lineRule="auto"/>
        <w:rPr>
          <w:b w:val="1"/>
          <w:bCs w:val="1"/>
          <w:color w:val="000000"/>
          <w:sz w:val="26"/>
          <w:szCs w:val="26"/>
        </w:rPr>
      </w:pPr>
      <w:bookmarkStart w:colFirst="0" w:colLast="0" w:name="_6xdtwtufi1h5" w:id="10930"/>
      <w:bookmarkEnd w:id="10930"/>
      <w:r w:rsidDel="00000000" w:rsidR="00000000" w:rsidRPr="00000000">
        <w:rPr>
          <w:b w:val="1"/>
          <w:bCs w:val="1"/>
          <w:color w:val="000000"/>
          <w:sz w:val="26"/>
          <w:szCs w:val="26"/>
          <w:rtl w:val="0"/>
        </w:rPr>
        <w:t xml:space="preserve">Brazilian Will</w:t>
      </w:r>
    </w:p>
    <w:p w:rsidR="00000000" w:rsidDel="00000000" w:rsidP="00000000" w:rsidRDefault="00000000" w:rsidRPr="00000000" w14:paraId="0000692F">
      <w:pPr>
        <w:spacing w:after="240" w:before="240" w:lineRule="auto"/>
        <w:rPr/>
      </w:pPr>
      <w:r w:rsidDel="00000000" w:rsidR="00000000" w:rsidRPr="00000000">
        <w:rPr>
          <w:rtl w:val="0"/>
        </w:rPr>
        <w:t xml:space="preserve">Any testamentary instrument.</w:t>
      </w:r>
    </w:p>
    <w:p w:rsidR="00000000" w:rsidDel="00000000" w:rsidP="00000000" w:rsidRDefault="00000000" w:rsidRPr="00000000" w14:paraId="00006930">
      <w:pPr>
        <w:pStyle w:val="Heading3"/>
        <w:keepNext w:val="0"/>
        <w:keepLines w:val="0"/>
        <w:spacing w:before="280" w:lineRule="auto"/>
        <w:rPr>
          <w:b w:val="1"/>
          <w:bCs w:val="1"/>
          <w:color w:val="000000"/>
          <w:sz w:val="26"/>
          <w:szCs w:val="26"/>
        </w:rPr>
      </w:pPr>
      <w:bookmarkStart w:colFirst="0" w:colLast="0" w:name="_4u8cok2r20x5" w:id="10931"/>
      <w:bookmarkEnd w:id="10931"/>
      <w:r w:rsidDel="00000000" w:rsidR="00000000" w:rsidRPr="00000000">
        <w:rPr>
          <w:b w:val="1"/>
          <w:bCs w:val="1"/>
          <w:color w:val="000000"/>
          <w:sz w:val="26"/>
          <w:szCs w:val="26"/>
          <w:rtl w:val="0"/>
        </w:rPr>
        <w:t xml:space="preserve">Foreign Will</w:t>
      </w:r>
    </w:p>
    <w:p w:rsidR="00000000" w:rsidDel="00000000" w:rsidP="00000000" w:rsidRDefault="00000000" w:rsidRPr="00000000" w14:paraId="00006931">
      <w:pPr>
        <w:spacing w:after="240" w:before="240" w:lineRule="auto"/>
        <w:rPr/>
      </w:pPr>
      <w:r w:rsidDel="00000000" w:rsidR="00000000" w:rsidRPr="00000000">
        <w:rPr>
          <w:rtl w:val="0"/>
        </w:rPr>
        <w:t xml:space="preserve">Any overseas testament.</w:t>
      </w:r>
    </w:p>
    <w:p w:rsidR="00000000" w:rsidDel="00000000" w:rsidP="00000000" w:rsidRDefault="00000000" w:rsidRPr="00000000" w14:paraId="00006932">
      <w:pPr>
        <w:pStyle w:val="Heading3"/>
        <w:keepNext w:val="0"/>
        <w:keepLines w:val="0"/>
        <w:spacing w:before="280" w:lineRule="auto"/>
        <w:rPr>
          <w:b w:val="1"/>
          <w:bCs w:val="1"/>
          <w:color w:val="000000"/>
          <w:sz w:val="26"/>
          <w:szCs w:val="26"/>
        </w:rPr>
      </w:pPr>
      <w:bookmarkStart w:colFirst="0" w:colLast="0" w:name="_xru5svaz6x86" w:id="10932"/>
      <w:bookmarkEnd w:id="10932"/>
      <w:r w:rsidDel="00000000" w:rsidR="00000000" w:rsidRPr="00000000">
        <w:rPr>
          <w:b w:val="1"/>
          <w:bCs w:val="1"/>
          <w:color w:val="000000"/>
          <w:sz w:val="26"/>
          <w:szCs w:val="26"/>
          <w:rtl w:val="0"/>
        </w:rPr>
        <w:t xml:space="preserve">Donation Deeds</w:t>
      </w:r>
    </w:p>
    <w:p w:rsidR="00000000" w:rsidDel="00000000" w:rsidP="00000000" w:rsidRDefault="00000000" w:rsidRPr="00000000" w14:paraId="00006933">
      <w:pPr>
        <w:spacing w:after="240" w:before="240" w:lineRule="auto"/>
        <w:rPr/>
      </w:pPr>
      <w:r w:rsidDel="00000000" w:rsidR="00000000" w:rsidRPr="00000000">
        <w:rPr>
          <w:rtl w:val="0"/>
        </w:rPr>
        <w:t xml:space="preserve">Relevant lifetime transfers.</w:t>
      </w:r>
    </w:p>
    <w:p w:rsidR="00000000" w:rsidDel="00000000" w:rsidP="00000000" w:rsidRDefault="00000000" w:rsidRPr="00000000" w14:paraId="00006934">
      <w:pPr>
        <w:pStyle w:val="Heading3"/>
        <w:keepNext w:val="0"/>
        <w:keepLines w:val="0"/>
        <w:spacing w:before="280" w:lineRule="auto"/>
        <w:rPr>
          <w:b w:val="1"/>
          <w:bCs w:val="1"/>
          <w:color w:val="000000"/>
          <w:sz w:val="26"/>
          <w:szCs w:val="26"/>
        </w:rPr>
      </w:pPr>
      <w:bookmarkStart w:colFirst="0" w:colLast="0" w:name="_volhxc9bvu0r" w:id="10933"/>
      <w:bookmarkEnd w:id="10933"/>
      <w:r w:rsidDel="00000000" w:rsidR="00000000" w:rsidRPr="00000000">
        <w:rPr>
          <w:b w:val="1"/>
          <w:bCs w:val="1"/>
          <w:color w:val="000000"/>
          <w:sz w:val="26"/>
          <w:szCs w:val="26"/>
          <w:rtl w:val="0"/>
        </w:rPr>
        <w:t xml:space="preserve">Property Registry Records</w:t>
      </w:r>
    </w:p>
    <w:p w:rsidR="00000000" w:rsidDel="00000000" w:rsidP="00000000" w:rsidRDefault="00000000" w:rsidRPr="00000000" w14:paraId="00006935">
      <w:pPr>
        <w:spacing w:after="240" w:before="240" w:lineRule="auto"/>
        <w:rPr/>
      </w:pPr>
      <w:r w:rsidDel="00000000" w:rsidR="00000000" w:rsidRPr="00000000">
        <w:rPr>
          <w:rtl w:val="0"/>
        </w:rPr>
        <w:t xml:space="preserve">Brazilian real estate ownership.</w:t>
      </w:r>
    </w:p>
    <w:p w:rsidR="00000000" w:rsidDel="00000000" w:rsidP="00000000" w:rsidRDefault="00000000" w:rsidRPr="00000000" w14:paraId="00006936">
      <w:pPr>
        <w:pStyle w:val="Heading3"/>
        <w:keepNext w:val="0"/>
        <w:keepLines w:val="0"/>
        <w:spacing w:before="280" w:lineRule="auto"/>
        <w:rPr>
          <w:b w:val="1"/>
          <w:bCs w:val="1"/>
          <w:color w:val="000000"/>
          <w:sz w:val="26"/>
          <w:szCs w:val="26"/>
        </w:rPr>
      </w:pPr>
      <w:bookmarkStart w:colFirst="0" w:colLast="0" w:name="_c7lglmq57x96" w:id="10934"/>
      <w:bookmarkEnd w:id="10934"/>
      <w:r w:rsidDel="00000000" w:rsidR="00000000" w:rsidRPr="00000000">
        <w:rPr>
          <w:b w:val="1"/>
          <w:bCs w:val="1"/>
          <w:color w:val="000000"/>
          <w:sz w:val="26"/>
          <w:szCs w:val="26"/>
          <w:rtl w:val="0"/>
        </w:rPr>
        <w:t xml:space="preserve">Company Documents</w:t>
      </w:r>
    </w:p>
    <w:p w:rsidR="00000000" w:rsidDel="00000000" w:rsidP="00000000" w:rsidRDefault="00000000" w:rsidRPr="00000000" w14:paraId="00006937">
      <w:pPr>
        <w:spacing w:after="240" w:before="240" w:lineRule="auto"/>
        <w:rPr/>
      </w:pPr>
      <w:r w:rsidDel="00000000" w:rsidR="00000000" w:rsidRPr="00000000">
        <w:rPr>
          <w:rtl w:val="0"/>
        </w:rPr>
        <w:t xml:space="preserve">Corporate interests.</w:t>
      </w:r>
    </w:p>
    <w:p w:rsidR="00000000" w:rsidDel="00000000" w:rsidP="00000000" w:rsidRDefault="00000000" w:rsidRPr="00000000" w14:paraId="00006938">
      <w:pPr>
        <w:pStyle w:val="Heading3"/>
        <w:keepNext w:val="0"/>
        <w:keepLines w:val="0"/>
        <w:spacing w:before="280" w:lineRule="auto"/>
        <w:rPr>
          <w:b w:val="1"/>
          <w:bCs w:val="1"/>
          <w:color w:val="000000"/>
          <w:sz w:val="26"/>
          <w:szCs w:val="26"/>
        </w:rPr>
      </w:pPr>
      <w:bookmarkStart w:colFirst="0" w:colLast="0" w:name="_l31s0kmkrcik" w:id="10935"/>
      <w:bookmarkEnd w:id="10935"/>
      <w:r w:rsidDel="00000000" w:rsidR="00000000" w:rsidRPr="00000000">
        <w:rPr>
          <w:b w:val="1"/>
          <w:bCs w:val="1"/>
          <w:color w:val="000000"/>
          <w:sz w:val="26"/>
          <w:szCs w:val="26"/>
          <w:rtl w:val="0"/>
        </w:rPr>
        <w:t xml:space="preserve">Bank and Investment Records</w:t>
      </w:r>
    </w:p>
    <w:p w:rsidR="00000000" w:rsidDel="00000000" w:rsidP="00000000" w:rsidRDefault="00000000" w:rsidRPr="00000000" w14:paraId="00006939">
      <w:pPr>
        <w:spacing w:after="240" w:before="240" w:lineRule="auto"/>
        <w:rPr/>
      </w:pPr>
      <w:r w:rsidDel="00000000" w:rsidR="00000000" w:rsidRPr="00000000">
        <w:rPr>
          <w:rtl w:val="0"/>
        </w:rPr>
        <w:t xml:space="preserve">Known financial assets.</w:t>
      </w:r>
    </w:p>
    <w:p w:rsidR="00000000" w:rsidDel="00000000" w:rsidP="00000000" w:rsidRDefault="00000000" w:rsidRPr="00000000" w14:paraId="0000693A">
      <w:pPr>
        <w:pStyle w:val="Heading3"/>
        <w:keepNext w:val="0"/>
        <w:keepLines w:val="0"/>
        <w:spacing w:before="280" w:lineRule="auto"/>
        <w:rPr>
          <w:b w:val="1"/>
          <w:bCs w:val="1"/>
          <w:color w:val="000000"/>
          <w:sz w:val="26"/>
          <w:szCs w:val="26"/>
        </w:rPr>
      </w:pPr>
      <w:bookmarkStart w:colFirst="0" w:colLast="0" w:name="_7j7xto4lmujw" w:id="10936"/>
      <w:bookmarkEnd w:id="10936"/>
      <w:r w:rsidDel="00000000" w:rsidR="00000000" w:rsidRPr="00000000">
        <w:rPr>
          <w:b w:val="1"/>
          <w:bCs w:val="1"/>
          <w:color w:val="000000"/>
          <w:sz w:val="26"/>
          <w:szCs w:val="26"/>
          <w:rtl w:val="0"/>
        </w:rPr>
        <w:t xml:space="preserve">Probate Case Documents</w:t>
      </w:r>
    </w:p>
    <w:p w:rsidR="00000000" w:rsidDel="00000000" w:rsidP="00000000" w:rsidRDefault="00000000" w:rsidRPr="00000000" w14:paraId="0000693B">
      <w:pPr>
        <w:spacing w:after="240" w:before="240" w:lineRule="auto"/>
        <w:rPr/>
      </w:pPr>
      <w:r w:rsidDel="00000000" w:rsidR="00000000" w:rsidRPr="00000000">
        <w:rPr>
          <w:rtl w:val="0"/>
        </w:rPr>
        <w:t xml:space="preserve">Existing proceedings and decisions.</w:t>
      </w:r>
    </w:p>
    <w:p w:rsidR="00000000" w:rsidDel="00000000" w:rsidP="00000000" w:rsidRDefault="00000000" w:rsidRPr="00000000" w14:paraId="0000693C">
      <w:pPr>
        <w:pStyle w:val="Heading3"/>
        <w:keepNext w:val="0"/>
        <w:keepLines w:val="0"/>
        <w:spacing w:before="280" w:lineRule="auto"/>
        <w:rPr>
          <w:b w:val="1"/>
          <w:bCs w:val="1"/>
          <w:color w:val="000000"/>
          <w:sz w:val="26"/>
          <w:szCs w:val="26"/>
        </w:rPr>
      </w:pPr>
      <w:bookmarkStart w:colFirst="0" w:colLast="0" w:name="_4ags0znnie1h" w:id="10937"/>
      <w:bookmarkEnd w:id="10937"/>
      <w:r w:rsidDel="00000000" w:rsidR="00000000" w:rsidRPr="00000000">
        <w:rPr>
          <w:b w:val="1"/>
          <w:bCs w:val="1"/>
          <w:color w:val="000000"/>
          <w:sz w:val="26"/>
          <w:szCs w:val="26"/>
          <w:rtl w:val="0"/>
        </w:rPr>
        <w:t xml:space="preserve">Foreign Residence Evidence</w:t>
      </w:r>
    </w:p>
    <w:p w:rsidR="00000000" w:rsidDel="00000000" w:rsidP="00000000" w:rsidRDefault="00000000" w:rsidRPr="00000000" w14:paraId="0000693D">
      <w:pPr>
        <w:spacing w:after="240" w:before="240" w:lineRule="auto"/>
        <w:rPr/>
      </w:pPr>
      <w:r w:rsidDel="00000000" w:rsidR="00000000" w:rsidRPr="00000000">
        <w:rPr>
          <w:rtl w:val="0"/>
        </w:rPr>
        <w:t xml:space="preserve">Information relevant to domicile.</w:t>
      </w:r>
    </w:p>
    <w:p w:rsidR="00000000" w:rsidDel="00000000" w:rsidP="00000000" w:rsidRDefault="00000000" w:rsidRPr="00000000" w14:paraId="0000693E">
      <w:pPr>
        <w:pStyle w:val="Heading3"/>
        <w:keepNext w:val="0"/>
        <w:keepLines w:val="0"/>
        <w:spacing w:before="280" w:lineRule="auto"/>
        <w:rPr>
          <w:b w:val="1"/>
          <w:bCs w:val="1"/>
          <w:color w:val="000000"/>
          <w:sz w:val="26"/>
          <w:szCs w:val="26"/>
        </w:rPr>
      </w:pPr>
      <w:bookmarkStart w:colFirst="0" w:colLast="0" w:name="_ka1qei8cialh" w:id="10938"/>
      <w:bookmarkEnd w:id="10938"/>
      <w:r w:rsidDel="00000000" w:rsidR="00000000" w:rsidRPr="00000000">
        <w:rPr>
          <w:b w:val="1"/>
          <w:bCs w:val="1"/>
          <w:color w:val="000000"/>
          <w:sz w:val="26"/>
          <w:szCs w:val="26"/>
          <w:rtl w:val="0"/>
        </w:rPr>
        <w:t xml:space="preserve">Apostilles and Translations</w:t>
      </w:r>
    </w:p>
    <w:p w:rsidR="00000000" w:rsidDel="00000000" w:rsidP="00000000" w:rsidRDefault="00000000" w:rsidRPr="00000000" w14:paraId="0000693F">
      <w:pPr>
        <w:spacing w:after="240" w:before="240" w:lineRule="auto"/>
        <w:rPr/>
      </w:pPr>
      <w:r w:rsidDel="00000000" w:rsidR="00000000" w:rsidRPr="00000000">
        <w:rPr>
          <w:rtl w:val="0"/>
        </w:rPr>
        <w:t xml:space="preserve">Where necessary.</w:t>
      </w:r>
    </w:p>
    <w:p w:rsidR="00000000" w:rsidDel="00000000" w:rsidP="00000000" w:rsidRDefault="00000000" w:rsidRPr="00000000" w14:paraId="00006940">
      <w:pPr>
        <w:spacing w:after="240" w:before="240" w:lineRule="auto"/>
        <w:rPr>
          <w:b w:val="1"/>
          <w:bCs w:val="1"/>
        </w:rPr>
      </w:pPr>
      <w:r w:rsidDel="00000000" w:rsidR="00000000" w:rsidRPr="00000000">
        <w:rPr>
          <w:b w:val="1"/>
          <w:bCs w:val="1"/>
          <w:rtl w:val="0"/>
        </w:rPr>
        <w:t xml:space="preserve">[Prepare Your Forced Heirship Consultation]</w:t>
      </w:r>
    </w:p>
    <w:p w:rsidR="00000000" w:rsidDel="00000000" w:rsidP="00000000" w:rsidRDefault="00000000" w:rsidRPr="00000000" w14:paraId="00006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2">
      <w:pPr>
        <w:pStyle w:val="Heading2"/>
        <w:keepNext w:val="0"/>
        <w:keepLines w:val="0"/>
        <w:spacing w:after="80" w:lineRule="auto"/>
        <w:rPr>
          <w:b w:val="1"/>
          <w:bCs w:val="1"/>
          <w:sz w:val="34"/>
          <w:szCs w:val="34"/>
        </w:rPr>
      </w:pPr>
      <w:bookmarkStart w:colFirst="0" w:colLast="0" w:name="_traaliof4uj4" w:id="10939"/>
      <w:bookmarkEnd w:id="10939"/>
      <w:r w:rsidDel="00000000" w:rsidR="00000000" w:rsidRPr="00000000">
        <w:rPr>
          <w:b w:val="1"/>
          <w:bCs w:val="1"/>
          <w:sz w:val="34"/>
          <w:szCs w:val="34"/>
          <w:rtl w:val="0"/>
        </w:rPr>
        <w:t xml:space="preserve">HOW CASPANI LAWYERS CAN HELP</w:t>
      </w:r>
    </w:p>
    <w:p w:rsidR="00000000" w:rsidDel="00000000" w:rsidP="00000000" w:rsidRDefault="00000000" w:rsidRPr="00000000" w14:paraId="00006943">
      <w:pPr>
        <w:pStyle w:val="Heading1"/>
        <w:keepNext w:val="0"/>
        <w:keepLines w:val="0"/>
        <w:spacing w:before="480" w:lineRule="auto"/>
        <w:rPr>
          <w:b w:val="1"/>
          <w:bCs w:val="1"/>
          <w:sz w:val="46"/>
          <w:szCs w:val="46"/>
        </w:rPr>
      </w:pPr>
      <w:bookmarkStart w:colFirst="0" w:colLast="0" w:name="_uoxd8iw4t5oi" w:id="10940"/>
      <w:bookmarkEnd w:id="10940"/>
      <w:r w:rsidDel="00000000" w:rsidR="00000000" w:rsidRPr="00000000">
        <w:rPr>
          <w:b w:val="1"/>
          <w:bCs w:val="1"/>
          <w:sz w:val="46"/>
          <w:szCs w:val="46"/>
          <w:rtl w:val="0"/>
        </w:rPr>
        <w:t xml:space="preserve">Brazilian Forced Heirship Legal Services</w:t>
      </w:r>
    </w:p>
    <w:p w:rsidR="00000000" w:rsidDel="00000000" w:rsidP="00000000" w:rsidRDefault="00000000" w:rsidRPr="00000000" w14:paraId="00006944">
      <w:pPr>
        <w:pStyle w:val="Heading3"/>
        <w:keepNext w:val="0"/>
        <w:keepLines w:val="0"/>
        <w:spacing w:before="280" w:lineRule="auto"/>
        <w:rPr>
          <w:b w:val="1"/>
          <w:bCs w:val="1"/>
          <w:color w:val="000000"/>
          <w:sz w:val="26"/>
          <w:szCs w:val="26"/>
        </w:rPr>
      </w:pPr>
      <w:bookmarkStart w:colFirst="0" w:colLast="0" w:name="_zcjohp7zvyjj" w:id="10941"/>
      <w:bookmarkEnd w:id="10941"/>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6945">
      <w:pPr>
        <w:spacing w:after="240" w:before="240" w:lineRule="auto"/>
        <w:rPr/>
      </w:pPr>
      <w:r w:rsidDel="00000000" w:rsidR="00000000" w:rsidRPr="00000000">
        <w:rPr>
          <w:rtl w:val="0"/>
        </w:rPr>
        <w:t xml:space="preserve">We discuss the family, assets, legal questions, and objectives.</w:t>
      </w:r>
    </w:p>
    <w:p w:rsidR="00000000" w:rsidDel="00000000" w:rsidP="00000000" w:rsidRDefault="00000000" w:rsidRPr="00000000" w14:paraId="00006946">
      <w:pPr>
        <w:pStyle w:val="Heading3"/>
        <w:keepNext w:val="0"/>
        <w:keepLines w:val="0"/>
        <w:spacing w:before="280" w:lineRule="auto"/>
        <w:rPr>
          <w:b w:val="1"/>
          <w:bCs w:val="1"/>
          <w:color w:val="000000"/>
          <w:sz w:val="26"/>
          <w:szCs w:val="26"/>
        </w:rPr>
      </w:pPr>
      <w:bookmarkStart w:colFirst="0" w:colLast="0" w:name="_j3i4a8a0kjr" w:id="10942"/>
      <w:bookmarkEnd w:id="10942"/>
      <w:r w:rsidDel="00000000" w:rsidR="00000000" w:rsidRPr="00000000">
        <w:rPr>
          <w:b w:val="1"/>
          <w:bCs w:val="1"/>
          <w:color w:val="000000"/>
          <w:sz w:val="26"/>
          <w:szCs w:val="26"/>
          <w:rtl w:val="0"/>
        </w:rPr>
        <w:t xml:space="preserve">Step 2 – Applicable Law Assessment</w:t>
      </w:r>
    </w:p>
    <w:p w:rsidR="00000000" w:rsidDel="00000000" w:rsidP="00000000" w:rsidRDefault="00000000" w:rsidRPr="00000000" w14:paraId="00006947">
      <w:pPr>
        <w:spacing w:after="240" w:before="240" w:lineRule="auto"/>
        <w:rPr/>
      </w:pPr>
      <w:r w:rsidDel="00000000" w:rsidR="00000000" w:rsidRPr="00000000">
        <w:rPr>
          <w:rtl w:val="0"/>
        </w:rPr>
        <w:t xml:space="preserve">We examine relevant domicile and international succession issues.</w:t>
      </w:r>
    </w:p>
    <w:p w:rsidR="00000000" w:rsidDel="00000000" w:rsidP="00000000" w:rsidRDefault="00000000" w:rsidRPr="00000000" w14:paraId="00006948">
      <w:pPr>
        <w:pStyle w:val="Heading3"/>
        <w:keepNext w:val="0"/>
        <w:keepLines w:val="0"/>
        <w:spacing w:before="280" w:lineRule="auto"/>
        <w:rPr>
          <w:b w:val="1"/>
          <w:bCs w:val="1"/>
          <w:color w:val="000000"/>
          <w:sz w:val="26"/>
          <w:szCs w:val="26"/>
        </w:rPr>
      </w:pPr>
      <w:bookmarkStart w:colFirst="0" w:colLast="0" w:name="_ph9annp8mdx7" w:id="10943"/>
      <w:bookmarkEnd w:id="10943"/>
      <w:r w:rsidDel="00000000" w:rsidR="00000000" w:rsidRPr="00000000">
        <w:rPr>
          <w:b w:val="1"/>
          <w:bCs w:val="1"/>
          <w:color w:val="000000"/>
          <w:sz w:val="26"/>
          <w:szCs w:val="26"/>
          <w:rtl w:val="0"/>
        </w:rPr>
        <w:t xml:space="preserve">Step 3 – Necessary Heir Analysis</w:t>
      </w:r>
    </w:p>
    <w:p w:rsidR="00000000" w:rsidDel="00000000" w:rsidP="00000000" w:rsidRDefault="00000000" w:rsidRPr="00000000" w14:paraId="00006949">
      <w:pPr>
        <w:spacing w:after="240" w:before="240" w:lineRule="auto"/>
        <w:rPr/>
      </w:pPr>
      <w:r w:rsidDel="00000000" w:rsidR="00000000" w:rsidRPr="00000000">
        <w:rPr>
          <w:rtl w:val="0"/>
        </w:rPr>
        <w:t xml:space="preserve">We identify the potentially protected beneficiaries.</w:t>
      </w:r>
    </w:p>
    <w:p w:rsidR="00000000" w:rsidDel="00000000" w:rsidP="00000000" w:rsidRDefault="00000000" w:rsidRPr="00000000" w14:paraId="0000694A">
      <w:pPr>
        <w:pStyle w:val="Heading3"/>
        <w:keepNext w:val="0"/>
        <w:keepLines w:val="0"/>
        <w:spacing w:before="280" w:lineRule="auto"/>
        <w:rPr>
          <w:b w:val="1"/>
          <w:bCs w:val="1"/>
          <w:color w:val="000000"/>
          <w:sz w:val="26"/>
          <w:szCs w:val="26"/>
        </w:rPr>
      </w:pPr>
      <w:bookmarkStart w:colFirst="0" w:colLast="0" w:name="_956wqevuzezu" w:id="10944"/>
      <w:bookmarkEnd w:id="10944"/>
      <w:r w:rsidDel="00000000" w:rsidR="00000000" w:rsidRPr="00000000">
        <w:rPr>
          <w:b w:val="1"/>
          <w:bCs w:val="1"/>
          <w:color w:val="000000"/>
          <w:sz w:val="26"/>
          <w:szCs w:val="26"/>
          <w:rtl w:val="0"/>
        </w:rPr>
        <w:t xml:space="preserve">Step 4 – Matrimonial Property Review</w:t>
      </w:r>
    </w:p>
    <w:p w:rsidR="00000000" w:rsidDel="00000000" w:rsidP="00000000" w:rsidRDefault="00000000" w:rsidRPr="00000000" w14:paraId="0000694B">
      <w:pPr>
        <w:spacing w:after="240" w:before="240" w:lineRule="auto"/>
        <w:rPr/>
      </w:pPr>
      <w:r w:rsidDel="00000000" w:rsidR="00000000" w:rsidRPr="00000000">
        <w:rPr>
          <w:rtl w:val="0"/>
        </w:rPr>
        <w:t xml:space="preserve">We distinguish existing property rights from inheritance.</w:t>
      </w:r>
    </w:p>
    <w:p w:rsidR="00000000" w:rsidDel="00000000" w:rsidP="00000000" w:rsidRDefault="00000000" w:rsidRPr="00000000" w14:paraId="0000694C">
      <w:pPr>
        <w:pStyle w:val="Heading3"/>
        <w:keepNext w:val="0"/>
        <w:keepLines w:val="0"/>
        <w:spacing w:before="280" w:lineRule="auto"/>
        <w:rPr>
          <w:b w:val="1"/>
          <w:bCs w:val="1"/>
          <w:color w:val="000000"/>
          <w:sz w:val="26"/>
          <w:szCs w:val="26"/>
        </w:rPr>
      </w:pPr>
      <w:bookmarkStart w:colFirst="0" w:colLast="0" w:name="_1lctpjpueeaa" w:id="10945"/>
      <w:bookmarkEnd w:id="10945"/>
      <w:r w:rsidDel="00000000" w:rsidR="00000000" w:rsidRPr="00000000">
        <w:rPr>
          <w:b w:val="1"/>
          <w:bCs w:val="1"/>
          <w:color w:val="000000"/>
          <w:sz w:val="26"/>
          <w:szCs w:val="26"/>
          <w:rtl w:val="0"/>
        </w:rPr>
        <w:t xml:space="preserve">Step 5 – Estate and Donation Assessment</w:t>
      </w:r>
    </w:p>
    <w:p w:rsidR="00000000" w:rsidDel="00000000" w:rsidP="00000000" w:rsidRDefault="00000000" w:rsidRPr="00000000" w14:paraId="0000694D">
      <w:pPr>
        <w:spacing w:after="240" w:before="240" w:lineRule="auto"/>
        <w:rPr/>
      </w:pPr>
      <w:r w:rsidDel="00000000" w:rsidR="00000000" w:rsidRPr="00000000">
        <w:rPr>
          <w:rtl w:val="0"/>
        </w:rPr>
        <w:t xml:space="preserve">We review available information about assets and lifetime transfers.</w:t>
      </w:r>
    </w:p>
    <w:p w:rsidR="00000000" w:rsidDel="00000000" w:rsidP="00000000" w:rsidRDefault="00000000" w:rsidRPr="00000000" w14:paraId="0000694E">
      <w:pPr>
        <w:pStyle w:val="Heading3"/>
        <w:keepNext w:val="0"/>
        <w:keepLines w:val="0"/>
        <w:spacing w:before="280" w:lineRule="auto"/>
        <w:rPr>
          <w:b w:val="1"/>
          <w:bCs w:val="1"/>
          <w:color w:val="000000"/>
          <w:sz w:val="26"/>
          <w:szCs w:val="26"/>
        </w:rPr>
      </w:pPr>
      <w:bookmarkStart w:colFirst="0" w:colLast="0" w:name="_b6wqfqce53mt" w:id="10946"/>
      <w:bookmarkEnd w:id="10946"/>
      <w:r w:rsidDel="00000000" w:rsidR="00000000" w:rsidRPr="00000000">
        <w:rPr>
          <w:b w:val="1"/>
          <w:bCs w:val="1"/>
          <w:color w:val="000000"/>
          <w:sz w:val="26"/>
          <w:szCs w:val="26"/>
          <w:rtl w:val="0"/>
        </w:rPr>
        <w:t xml:space="preserve">Step 6 – Legal Rights Analysis</w:t>
      </w:r>
    </w:p>
    <w:p w:rsidR="00000000" w:rsidDel="00000000" w:rsidP="00000000" w:rsidRDefault="00000000" w:rsidRPr="00000000" w14:paraId="0000694F">
      <w:pPr>
        <w:spacing w:after="240" w:before="240" w:lineRule="auto"/>
        <w:rPr/>
      </w:pPr>
      <w:r w:rsidDel="00000000" w:rsidR="00000000" w:rsidRPr="00000000">
        <w:rPr>
          <w:rtl w:val="0"/>
        </w:rPr>
        <w:t xml:space="preserve">We assess the applicable protected inheritance framework.</w:t>
      </w:r>
    </w:p>
    <w:p w:rsidR="00000000" w:rsidDel="00000000" w:rsidP="00000000" w:rsidRDefault="00000000" w:rsidRPr="00000000" w14:paraId="00006950">
      <w:pPr>
        <w:pStyle w:val="Heading3"/>
        <w:keepNext w:val="0"/>
        <w:keepLines w:val="0"/>
        <w:spacing w:before="280" w:lineRule="auto"/>
        <w:rPr>
          <w:b w:val="1"/>
          <w:bCs w:val="1"/>
          <w:color w:val="000000"/>
          <w:sz w:val="26"/>
          <w:szCs w:val="26"/>
        </w:rPr>
      </w:pPr>
      <w:bookmarkStart w:colFirst="0" w:colLast="0" w:name="_q1wobj371oru" w:id="10947"/>
      <w:bookmarkEnd w:id="10947"/>
      <w:r w:rsidDel="00000000" w:rsidR="00000000" w:rsidRPr="00000000">
        <w:rPr>
          <w:b w:val="1"/>
          <w:bCs w:val="1"/>
          <w:color w:val="000000"/>
          <w:sz w:val="26"/>
          <w:szCs w:val="26"/>
          <w:rtl w:val="0"/>
        </w:rPr>
        <w:t xml:space="preserve">Step 7 – Document Review</w:t>
      </w:r>
    </w:p>
    <w:p w:rsidR="00000000" w:rsidDel="00000000" w:rsidP="00000000" w:rsidRDefault="00000000" w:rsidRPr="00000000" w14:paraId="00006951">
      <w:pPr>
        <w:spacing w:after="240" w:before="240" w:lineRule="auto"/>
        <w:rPr/>
      </w:pPr>
      <w:r w:rsidDel="00000000" w:rsidR="00000000" w:rsidRPr="00000000">
        <w:rPr>
          <w:rtl w:val="0"/>
        </w:rPr>
        <w:t xml:space="preserve">We examine relevant wills, deeds, and agreements.</w:t>
      </w:r>
    </w:p>
    <w:p w:rsidR="00000000" w:rsidDel="00000000" w:rsidP="00000000" w:rsidRDefault="00000000" w:rsidRPr="00000000" w14:paraId="00006952">
      <w:pPr>
        <w:pStyle w:val="Heading3"/>
        <w:keepNext w:val="0"/>
        <w:keepLines w:val="0"/>
        <w:spacing w:before="280" w:lineRule="auto"/>
        <w:rPr>
          <w:b w:val="1"/>
          <w:bCs w:val="1"/>
          <w:color w:val="000000"/>
          <w:sz w:val="26"/>
          <w:szCs w:val="26"/>
        </w:rPr>
      </w:pPr>
      <w:bookmarkStart w:colFirst="0" w:colLast="0" w:name="_t8iq6kdewpil" w:id="10948"/>
      <w:bookmarkEnd w:id="10948"/>
      <w:r w:rsidDel="00000000" w:rsidR="00000000" w:rsidRPr="00000000">
        <w:rPr>
          <w:b w:val="1"/>
          <w:bCs w:val="1"/>
          <w:color w:val="000000"/>
          <w:sz w:val="26"/>
          <w:szCs w:val="26"/>
          <w:rtl w:val="0"/>
        </w:rPr>
        <w:t xml:space="preserve">Step 8 – Professional Fee Proposal</w:t>
      </w:r>
    </w:p>
    <w:p w:rsidR="00000000" w:rsidDel="00000000" w:rsidP="00000000" w:rsidRDefault="00000000" w:rsidRPr="00000000" w14:paraId="00006953">
      <w:pPr>
        <w:spacing w:after="240" w:before="240" w:lineRule="auto"/>
        <w:rPr/>
      </w:pPr>
      <w:r w:rsidDel="00000000" w:rsidR="00000000" w:rsidRPr="00000000">
        <w:rPr>
          <w:rtl w:val="0"/>
        </w:rPr>
        <w:t xml:space="preserve">We define the proposed legal scope and fees.</w:t>
      </w:r>
    </w:p>
    <w:p w:rsidR="00000000" w:rsidDel="00000000" w:rsidP="00000000" w:rsidRDefault="00000000" w:rsidRPr="00000000" w14:paraId="00006954">
      <w:pPr>
        <w:pStyle w:val="Heading3"/>
        <w:keepNext w:val="0"/>
        <w:keepLines w:val="0"/>
        <w:spacing w:before="280" w:lineRule="auto"/>
        <w:rPr>
          <w:b w:val="1"/>
          <w:bCs w:val="1"/>
          <w:color w:val="000000"/>
          <w:sz w:val="26"/>
          <w:szCs w:val="26"/>
        </w:rPr>
      </w:pPr>
      <w:bookmarkStart w:colFirst="0" w:colLast="0" w:name="_folav0bhiepv" w:id="10949"/>
      <w:bookmarkEnd w:id="10949"/>
      <w:r w:rsidDel="00000000" w:rsidR="00000000" w:rsidRPr="00000000">
        <w:rPr>
          <w:b w:val="1"/>
          <w:bCs w:val="1"/>
          <w:color w:val="000000"/>
          <w:sz w:val="26"/>
          <w:szCs w:val="26"/>
          <w:rtl w:val="0"/>
        </w:rPr>
        <w:t xml:space="preserve">Step 9 – Estate Planning or Probate Strategy</w:t>
      </w:r>
    </w:p>
    <w:p w:rsidR="00000000" w:rsidDel="00000000" w:rsidP="00000000" w:rsidRDefault="00000000" w:rsidRPr="00000000" w14:paraId="00006955">
      <w:pPr>
        <w:spacing w:after="240" w:before="240" w:lineRule="auto"/>
        <w:rPr/>
      </w:pPr>
      <w:r w:rsidDel="00000000" w:rsidR="00000000" w:rsidRPr="00000000">
        <w:rPr>
          <w:rtl w:val="0"/>
        </w:rPr>
        <w:t xml:space="preserve">We recommend legally appropriate next steps.</w:t>
      </w:r>
    </w:p>
    <w:p w:rsidR="00000000" w:rsidDel="00000000" w:rsidP="00000000" w:rsidRDefault="00000000" w:rsidRPr="00000000" w14:paraId="00006956">
      <w:pPr>
        <w:pStyle w:val="Heading3"/>
        <w:keepNext w:val="0"/>
        <w:keepLines w:val="0"/>
        <w:spacing w:before="280" w:lineRule="auto"/>
        <w:rPr>
          <w:b w:val="1"/>
          <w:bCs w:val="1"/>
          <w:color w:val="000000"/>
          <w:sz w:val="26"/>
          <w:szCs w:val="26"/>
        </w:rPr>
      </w:pPr>
      <w:bookmarkStart w:colFirst="0" w:colLast="0" w:name="_gda5f73zy1rl" w:id="10950"/>
      <w:bookmarkEnd w:id="10950"/>
      <w:r w:rsidDel="00000000" w:rsidR="00000000" w:rsidRPr="00000000">
        <w:rPr>
          <w:b w:val="1"/>
          <w:bCs w:val="1"/>
          <w:color w:val="000000"/>
          <w:sz w:val="26"/>
          <w:szCs w:val="26"/>
          <w:rtl w:val="0"/>
        </w:rPr>
        <w:t xml:space="preserve">Step 10 – Negotiation or Litigation</w:t>
      </w:r>
    </w:p>
    <w:p w:rsidR="00000000" w:rsidDel="00000000" w:rsidP="00000000" w:rsidRDefault="00000000" w:rsidRPr="00000000" w14:paraId="00006957">
      <w:pPr>
        <w:spacing w:after="240" w:before="240" w:lineRule="auto"/>
        <w:rPr/>
      </w:pPr>
      <w:r w:rsidDel="00000000" w:rsidR="00000000" w:rsidRPr="00000000">
        <w:rPr>
          <w:rtl w:val="0"/>
        </w:rPr>
        <w:t xml:space="preserve">Where necessary and agreed, we assist with relevant disputes.</w:t>
      </w:r>
    </w:p>
    <w:p w:rsidR="00000000" w:rsidDel="00000000" w:rsidP="00000000" w:rsidRDefault="00000000" w:rsidRPr="00000000" w14:paraId="00006958">
      <w:pPr>
        <w:pStyle w:val="Heading3"/>
        <w:keepNext w:val="0"/>
        <w:keepLines w:val="0"/>
        <w:spacing w:before="280" w:lineRule="auto"/>
        <w:rPr>
          <w:b w:val="1"/>
          <w:bCs w:val="1"/>
          <w:color w:val="000000"/>
          <w:sz w:val="26"/>
          <w:szCs w:val="26"/>
        </w:rPr>
      </w:pPr>
      <w:bookmarkStart w:colFirst="0" w:colLast="0" w:name="_fb7l3c21k0d" w:id="10951"/>
      <w:bookmarkEnd w:id="10951"/>
      <w:r w:rsidDel="00000000" w:rsidR="00000000" w:rsidRPr="00000000">
        <w:rPr>
          <w:b w:val="1"/>
          <w:bCs w:val="1"/>
          <w:color w:val="000000"/>
          <w:sz w:val="26"/>
          <w:szCs w:val="26"/>
          <w:rtl w:val="0"/>
        </w:rPr>
        <w:t xml:space="preserve">Step 11 – Documentation</w:t>
      </w:r>
    </w:p>
    <w:p w:rsidR="00000000" w:rsidDel="00000000" w:rsidP="00000000" w:rsidRDefault="00000000" w:rsidRPr="00000000" w14:paraId="00006959">
      <w:pPr>
        <w:spacing w:after="240" w:before="240" w:lineRule="auto"/>
        <w:rPr/>
      </w:pPr>
      <w:r w:rsidDel="00000000" w:rsidR="00000000" w:rsidRPr="00000000">
        <w:rPr>
          <w:rtl w:val="0"/>
        </w:rPr>
        <w:t xml:space="preserve">We prepare or review appropriate Brazilian legal instruments.</w:t>
      </w:r>
    </w:p>
    <w:p w:rsidR="00000000" w:rsidDel="00000000" w:rsidP="00000000" w:rsidRDefault="00000000" w:rsidRPr="00000000" w14:paraId="0000695A">
      <w:pPr>
        <w:pStyle w:val="Heading3"/>
        <w:keepNext w:val="0"/>
        <w:keepLines w:val="0"/>
        <w:spacing w:before="280" w:lineRule="auto"/>
        <w:rPr>
          <w:b w:val="1"/>
          <w:bCs w:val="1"/>
          <w:color w:val="000000"/>
          <w:sz w:val="26"/>
          <w:szCs w:val="26"/>
        </w:rPr>
      </w:pPr>
      <w:bookmarkStart w:colFirst="0" w:colLast="0" w:name="_e3oqyt6f2ht8" w:id="10952"/>
      <w:bookmarkEnd w:id="10952"/>
      <w:r w:rsidDel="00000000" w:rsidR="00000000" w:rsidRPr="00000000">
        <w:rPr>
          <w:b w:val="1"/>
          <w:bCs w:val="1"/>
          <w:color w:val="000000"/>
          <w:sz w:val="26"/>
          <w:szCs w:val="26"/>
          <w:rtl w:val="0"/>
        </w:rPr>
        <w:t xml:space="preserve">Step 12 – Cross-Border Coordination</w:t>
      </w:r>
    </w:p>
    <w:p w:rsidR="00000000" w:rsidDel="00000000" w:rsidP="00000000" w:rsidRDefault="00000000" w:rsidRPr="00000000" w14:paraId="0000695B">
      <w:pPr>
        <w:spacing w:after="240" w:before="240" w:lineRule="auto"/>
        <w:rPr/>
      </w:pPr>
      <w:r w:rsidDel="00000000" w:rsidR="00000000" w:rsidRPr="00000000">
        <w:rPr>
          <w:rtl w:val="0"/>
        </w:rPr>
        <w:t xml:space="preserve">We coordinate with qualified foreign advisers where relevant.</w:t>
      </w:r>
    </w:p>
    <w:p w:rsidR="00000000" w:rsidDel="00000000" w:rsidP="00000000" w:rsidRDefault="00000000" w:rsidRPr="00000000" w14:paraId="0000695C">
      <w:pPr>
        <w:spacing w:after="240" w:before="240" w:lineRule="auto"/>
        <w:rPr>
          <w:b w:val="1"/>
          <w:bCs w:val="1"/>
        </w:rPr>
      </w:pPr>
      <w:r w:rsidDel="00000000" w:rsidR="00000000" w:rsidRPr="00000000">
        <w:rPr>
          <w:b w:val="1"/>
          <w:bCs w:val="1"/>
          <w:rtl w:val="0"/>
        </w:rPr>
        <w:t xml:space="preserve">[Start Your Brazilian Forced Heirship Assessment]</w:t>
      </w:r>
    </w:p>
    <w:p w:rsidR="00000000" w:rsidDel="00000000" w:rsidP="00000000" w:rsidRDefault="00000000" w:rsidRPr="00000000" w14:paraId="00006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E">
      <w:pPr>
        <w:pStyle w:val="Heading2"/>
        <w:keepNext w:val="0"/>
        <w:keepLines w:val="0"/>
        <w:spacing w:after="80" w:lineRule="auto"/>
        <w:rPr>
          <w:b w:val="1"/>
          <w:bCs w:val="1"/>
          <w:sz w:val="34"/>
          <w:szCs w:val="34"/>
        </w:rPr>
      </w:pPr>
      <w:bookmarkStart w:colFirst="0" w:colLast="0" w:name="_h9nof3204xmv" w:id="10953"/>
      <w:bookmarkEnd w:id="10953"/>
      <w:r w:rsidDel="00000000" w:rsidR="00000000" w:rsidRPr="00000000">
        <w:rPr>
          <w:b w:val="1"/>
          <w:bCs w:val="1"/>
          <w:sz w:val="34"/>
          <w:szCs w:val="34"/>
          <w:rtl w:val="0"/>
        </w:rPr>
        <w:t xml:space="preserve">WHY CHOOSE CASPANI LAWYERS?</w:t>
      </w:r>
    </w:p>
    <w:p w:rsidR="00000000" w:rsidDel="00000000" w:rsidP="00000000" w:rsidRDefault="00000000" w:rsidRPr="00000000" w14:paraId="0000695F">
      <w:pPr>
        <w:pStyle w:val="Heading1"/>
        <w:keepNext w:val="0"/>
        <w:keepLines w:val="0"/>
        <w:spacing w:before="480" w:lineRule="auto"/>
        <w:rPr>
          <w:b w:val="1"/>
          <w:bCs w:val="1"/>
          <w:sz w:val="46"/>
          <w:szCs w:val="46"/>
        </w:rPr>
      </w:pPr>
      <w:bookmarkStart w:colFirst="0" w:colLast="0" w:name="_lja6papog35" w:id="10954"/>
      <w:bookmarkEnd w:id="10954"/>
      <w:r w:rsidDel="00000000" w:rsidR="00000000" w:rsidRPr="00000000">
        <w:rPr>
          <w:b w:val="1"/>
          <w:bCs w:val="1"/>
          <w:sz w:val="46"/>
          <w:szCs w:val="46"/>
          <w:rtl w:val="0"/>
        </w:rPr>
        <w:t xml:space="preserve">Brazilian Succession Assistance for International Families</w:t>
      </w:r>
    </w:p>
    <w:p w:rsidR="00000000" w:rsidDel="00000000" w:rsidP="00000000" w:rsidRDefault="00000000" w:rsidRPr="00000000" w14:paraId="00006960">
      <w:pPr>
        <w:pStyle w:val="Heading3"/>
        <w:keepNext w:val="0"/>
        <w:keepLines w:val="0"/>
        <w:spacing w:before="280" w:lineRule="auto"/>
        <w:rPr>
          <w:b w:val="1"/>
          <w:bCs w:val="1"/>
          <w:color w:val="000000"/>
          <w:sz w:val="26"/>
          <w:szCs w:val="26"/>
        </w:rPr>
      </w:pPr>
      <w:bookmarkStart w:colFirst="0" w:colLast="0" w:name="_exy9rkvmqbw4" w:id="10955"/>
      <w:bookmarkEnd w:id="10955"/>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6961">
      <w:pPr>
        <w:spacing w:after="240" w:before="240" w:lineRule="auto"/>
        <w:rPr/>
      </w:pPr>
      <w:r w:rsidDel="00000000" w:rsidR="00000000" w:rsidRPr="00000000">
        <w:rPr>
          <w:rtl w:val="0"/>
        </w:rPr>
        <w:t xml:space="preserve">We assist with Brazilian inheritance and estate-planning matters.</w:t>
      </w:r>
    </w:p>
    <w:p w:rsidR="00000000" w:rsidDel="00000000" w:rsidP="00000000" w:rsidRDefault="00000000" w:rsidRPr="00000000" w14:paraId="00006962">
      <w:pPr>
        <w:pStyle w:val="Heading3"/>
        <w:keepNext w:val="0"/>
        <w:keepLines w:val="0"/>
        <w:spacing w:before="280" w:lineRule="auto"/>
        <w:rPr>
          <w:b w:val="1"/>
          <w:bCs w:val="1"/>
          <w:color w:val="000000"/>
          <w:sz w:val="26"/>
          <w:szCs w:val="26"/>
        </w:rPr>
      </w:pPr>
      <w:bookmarkStart w:colFirst="0" w:colLast="0" w:name="_clvbnqoobbr" w:id="10956"/>
      <w:bookmarkEnd w:id="10956"/>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6963">
      <w:pPr>
        <w:spacing w:after="240" w:before="240" w:lineRule="auto"/>
        <w:rPr/>
      </w:pPr>
      <w:r w:rsidDel="00000000" w:rsidR="00000000" w:rsidRPr="00000000">
        <w:rPr>
          <w:rtl w:val="0"/>
        </w:rPr>
        <w:t xml:space="preserve">Our services address foreign citizens and Brazilians living abroad.</w:t>
      </w:r>
    </w:p>
    <w:p w:rsidR="00000000" w:rsidDel="00000000" w:rsidP="00000000" w:rsidRDefault="00000000" w:rsidRPr="00000000" w14:paraId="00006964">
      <w:pPr>
        <w:pStyle w:val="Heading3"/>
        <w:keepNext w:val="0"/>
        <w:keepLines w:val="0"/>
        <w:spacing w:before="280" w:lineRule="auto"/>
        <w:rPr>
          <w:b w:val="1"/>
          <w:bCs w:val="1"/>
          <w:color w:val="000000"/>
          <w:sz w:val="26"/>
          <w:szCs w:val="26"/>
        </w:rPr>
      </w:pPr>
      <w:bookmarkStart w:colFirst="0" w:colLast="0" w:name="_bp7yvkc975xw" w:id="10957"/>
      <w:bookmarkEnd w:id="10957"/>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6965">
      <w:pPr>
        <w:spacing w:after="240" w:before="240" w:lineRule="auto"/>
        <w:rPr/>
      </w:pPr>
      <w:r w:rsidDel="00000000" w:rsidR="00000000" w:rsidRPr="00000000">
        <w:rPr>
          <w:rtl w:val="0"/>
        </w:rPr>
        <w:t xml:space="preserve">Clients can begin the process online.</w:t>
      </w:r>
    </w:p>
    <w:p w:rsidR="00000000" w:rsidDel="00000000" w:rsidP="00000000" w:rsidRDefault="00000000" w:rsidRPr="00000000" w14:paraId="00006966">
      <w:pPr>
        <w:pStyle w:val="Heading3"/>
        <w:keepNext w:val="0"/>
        <w:keepLines w:val="0"/>
        <w:spacing w:before="280" w:lineRule="auto"/>
        <w:rPr>
          <w:b w:val="1"/>
          <w:bCs w:val="1"/>
          <w:color w:val="000000"/>
          <w:sz w:val="26"/>
          <w:szCs w:val="26"/>
        </w:rPr>
      </w:pPr>
      <w:bookmarkStart w:colFirst="0" w:colLast="0" w:name="_4r0clk73q3e" w:id="10958"/>
      <w:bookmarkEnd w:id="10958"/>
      <w:r w:rsidDel="00000000" w:rsidR="00000000" w:rsidRPr="00000000">
        <w:rPr>
          <w:b w:val="1"/>
          <w:bCs w:val="1"/>
          <w:color w:val="000000"/>
          <w:sz w:val="26"/>
          <w:szCs w:val="26"/>
          <w:rtl w:val="0"/>
        </w:rPr>
        <w:t xml:space="preserve">Individualized Legal Assessment</w:t>
      </w:r>
    </w:p>
    <w:p w:rsidR="00000000" w:rsidDel="00000000" w:rsidP="00000000" w:rsidRDefault="00000000" w:rsidRPr="00000000" w14:paraId="00006967">
      <w:pPr>
        <w:spacing w:after="240" w:before="240" w:lineRule="auto"/>
        <w:rPr/>
      </w:pPr>
      <w:r w:rsidDel="00000000" w:rsidR="00000000" w:rsidRPr="00000000">
        <w:rPr>
          <w:rtl w:val="0"/>
        </w:rPr>
        <w:t xml:space="preserve">We examine the applicable legal framework and family circumstances.</w:t>
      </w:r>
    </w:p>
    <w:p w:rsidR="00000000" w:rsidDel="00000000" w:rsidP="00000000" w:rsidRDefault="00000000" w:rsidRPr="00000000" w14:paraId="00006968">
      <w:pPr>
        <w:pStyle w:val="Heading3"/>
        <w:keepNext w:val="0"/>
        <w:keepLines w:val="0"/>
        <w:spacing w:before="280" w:lineRule="auto"/>
        <w:rPr>
          <w:b w:val="1"/>
          <w:bCs w:val="1"/>
          <w:color w:val="000000"/>
          <w:sz w:val="26"/>
          <w:szCs w:val="26"/>
        </w:rPr>
      </w:pPr>
      <w:bookmarkStart w:colFirst="0" w:colLast="0" w:name="_fuv2zszakduz" w:id="10959"/>
      <w:bookmarkEnd w:id="10959"/>
      <w:r w:rsidDel="00000000" w:rsidR="00000000" w:rsidRPr="00000000">
        <w:rPr>
          <w:b w:val="1"/>
          <w:bCs w:val="1"/>
          <w:color w:val="000000"/>
          <w:sz w:val="26"/>
          <w:szCs w:val="26"/>
          <w:rtl w:val="0"/>
        </w:rPr>
        <w:t xml:space="preserve">Cross-Border Succession</w:t>
      </w:r>
    </w:p>
    <w:p w:rsidR="00000000" w:rsidDel="00000000" w:rsidP="00000000" w:rsidRDefault="00000000" w:rsidRPr="00000000" w14:paraId="00006969">
      <w:pPr>
        <w:spacing w:after="240" w:before="240" w:lineRule="auto"/>
        <w:rPr/>
      </w:pPr>
      <w:r w:rsidDel="00000000" w:rsidR="00000000" w:rsidRPr="00000000">
        <w:rPr>
          <w:rtl w:val="0"/>
        </w:rPr>
        <w:t xml:space="preserve">We consider relevant private international law issues.</w:t>
      </w:r>
    </w:p>
    <w:p w:rsidR="00000000" w:rsidDel="00000000" w:rsidP="00000000" w:rsidRDefault="00000000" w:rsidRPr="00000000" w14:paraId="0000696A">
      <w:pPr>
        <w:pStyle w:val="Heading3"/>
        <w:keepNext w:val="0"/>
        <w:keepLines w:val="0"/>
        <w:spacing w:before="280" w:lineRule="auto"/>
        <w:rPr>
          <w:b w:val="1"/>
          <w:bCs w:val="1"/>
          <w:color w:val="000000"/>
          <w:sz w:val="26"/>
          <w:szCs w:val="26"/>
        </w:rPr>
      </w:pPr>
      <w:bookmarkStart w:colFirst="0" w:colLast="0" w:name="_5aq8kkwluh93" w:id="10960"/>
      <w:bookmarkEnd w:id="10960"/>
      <w:r w:rsidDel="00000000" w:rsidR="00000000" w:rsidRPr="00000000">
        <w:rPr>
          <w:b w:val="1"/>
          <w:bCs w:val="1"/>
          <w:color w:val="000000"/>
          <w:sz w:val="26"/>
          <w:szCs w:val="26"/>
          <w:rtl w:val="0"/>
        </w:rPr>
        <w:t xml:space="preserve">Wills and Donations</w:t>
      </w:r>
    </w:p>
    <w:p w:rsidR="00000000" w:rsidDel="00000000" w:rsidP="00000000" w:rsidRDefault="00000000" w:rsidRPr="00000000" w14:paraId="0000696B">
      <w:pPr>
        <w:spacing w:after="240" w:before="240" w:lineRule="auto"/>
        <w:rPr/>
      </w:pPr>
      <w:r w:rsidDel="00000000" w:rsidR="00000000" w:rsidRPr="00000000">
        <w:rPr>
          <w:rtl w:val="0"/>
        </w:rPr>
        <w:t xml:space="preserve">We assist with Brazilian testamentary and lifetime-transfer questions.</w:t>
      </w:r>
    </w:p>
    <w:p w:rsidR="00000000" w:rsidDel="00000000" w:rsidP="00000000" w:rsidRDefault="00000000" w:rsidRPr="00000000" w14:paraId="0000696C">
      <w:pPr>
        <w:pStyle w:val="Heading3"/>
        <w:keepNext w:val="0"/>
        <w:keepLines w:val="0"/>
        <w:spacing w:before="280" w:lineRule="auto"/>
        <w:rPr>
          <w:b w:val="1"/>
          <w:bCs w:val="1"/>
          <w:color w:val="000000"/>
          <w:sz w:val="26"/>
          <w:szCs w:val="26"/>
        </w:rPr>
      </w:pPr>
      <w:bookmarkStart w:colFirst="0" w:colLast="0" w:name="_ddhywdnvx79v" w:id="10961"/>
      <w:bookmarkEnd w:id="10961"/>
      <w:r w:rsidDel="00000000" w:rsidR="00000000" w:rsidRPr="00000000">
        <w:rPr>
          <w:b w:val="1"/>
          <w:bCs w:val="1"/>
          <w:color w:val="000000"/>
          <w:sz w:val="26"/>
          <w:szCs w:val="26"/>
          <w:rtl w:val="0"/>
        </w:rPr>
        <w:t xml:space="preserve">Probate Assistance</w:t>
      </w:r>
    </w:p>
    <w:p w:rsidR="00000000" w:rsidDel="00000000" w:rsidP="00000000" w:rsidRDefault="00000000" w:rsidRPr="00000000" w14:paraId="0000696D">
      <w:pPr>
        <w:spacing w:after="240" w:before="240" w:lineRule="auto"/>
        <w:rPr/>
      </w:pPr>
      <w:r w:rsidDel="00000000" w:rsidR="00000000" w:rsidRPr="00000000">
        <w:rPr>
          <w:rtl w:val="0"/>
        </w:rPr>
        <w:t xml:space="preserve">We address relevant judicial and notarial succession procedures.</w:t>
      </w:r>
    </w:p>
    <w:p w:rsidR="00000000" w:rsidDel="00000000" w:rsidP="00000000" w:rsidRDefault="00000000" w:rsidRPr="00000000" w14:paraId="0000696E">
      <w:pPr>
        <w:pStyle w:val="Heading3"/>
        <w:keepNext w:val="0"/>
        <w:keepLines w:val="0"/>
        <w:spacing w:before="280" w:lineRule="auto"/>
        <w:rPr>
          <w:b w:val="1"/>
          <w:bCs w:val="1"/>
          <w:color w:val="000000"/>
          <w:sz w:val="26"/>
          <w:szCs w:val="26"/>
        </w:rPr>
      </w:pPr>
      <w:bookmarkStart w:colFirst="0" w:colLast="0" w:name="_dng1fhmel9kg" w:id="10962"/>
      <w:bookmarkEnd w:id="10962"/>
      <w:r w:rsidDel="00000000" w:rsidR="00000000" w:rsidRPr="00000000">
        <w:rPr>
          <w:b w:val="1"/>
          <w:bCs w:val="1"/>
          <w:color w:val="000000"/>
          <w:sz w:val="26"/>
          <w:szCs w:val="26"/>
          <w:rtl w:val="0"/>
        </w:rPr>
        <w:t xml:space="preserve">Inheritance Disputes</w:t>
      </w:r>
    </w:p>
    <w:p w:rsidR="00000000" w:rsidDel="00000000" w:rsidP="00000000" w:rsidRDefault="00000000" w:rsidRPr="00000000" w14:paraId="0000696F">
      <w:pPr>
        <w:spacing w:after="240" w:before="240" w:lineRule="auto"/>
        <w:rPr/>
      </w:pPr>
      <w:r w:rsidDel="00000000" w:rsidR="00000000" w:rsidRPr="00000000">
        <w:rPr>
          <w:rtl w:val="0"/>
        </w:rPr>
        <w:t xml:space="preserve">We assess legal remedies where protected shares are contested.</w:t>
      </w:r>
    </w:p>
    <w:p w:rsidR="00000000" w:rsidDel="00000000" w:rsidP="00000000" w:rsidRDefault="00000000" w:rsidRPr="00000000" w14:paraId="00006970">
      <w:pPr>
        <w:pStyle w:val="Heading3"/>
        <w:keepNext w:val="0"/>
        <w:keepLines w:val="0"/>
        <w:spacing w:before="280" w:lineRule="auto"/>
        <w:rPr>
          <w:b w:val="1"/>
          <w:bCs w:val="1"/>
          <w:color w:val="000000"/>
          <w:sz w:val="26"/>
          <w:szCs w:val="26"/>
        </w:rPr>
      </w:pPr>
      <w:bookmarkStart w:colFirst="0" w:colLast="0" w:name="_pgv7iy7m48ze" w:id="10963"/>
      <w:bookmarkEnd w:id="10963"/>
      <w:r w:rsidDel="00000000" w:rsidR="00000000" w:rsidRPr="00000000">
        <w:rPr>
          <w:b w:val="1"/>
          <w:bCs w:val="1"/>
          <w:color w:val="000000"/>
          <w:sz w:val="26"/>
          <w:szCs w:val="26"/>
          <w:rtl w:val="0"/>
        </w:rPr>
        <w:t xml:space="preserve">Real Estate Legal Support</w:t>
      </w:r>
    </w:p>
    <w:p w:rsidR="00000000" w:rsidDel="00000000" w:rsidP="00000000" w:rsidRDefault="00000000" w:rsidRPr="00000000" w14:paraId="00006971">
      <w:pPr>
        <w:spacing w:after="240" w:before="240" w:lineRule="auto"/>
        <w:rPr/>
      </w:pPr>
      <w:r w:rsidDel="00000000" w:rsidR="00000000" w:rsidRPr="00000000">
        <w:rPr>
          <w:rtl w:val="0"/>
        </w:rPr>
        <w:t xml:space="preserve">We assist with relevant Brazilian property documentation.</w:t>
      </w:r>
    </w:p>
    <w:p w:rsidR="00000000" w:rsidDel="00000000" w:rsidP="00000000" w:rsidRDefault="00000000" w:rsidRPr="00000000" w14:paraId="00006972">
      <w:pPr>
        <w:pStyle w:val="Heading3"/>
        <w:keepNext w:val="0"/>
        <w:keepLines w:val="0"/>
        <w:spacing w:before="280" w:lineRule="auto"/>
        <w:rPr>
          <w:b w:val="1"/>
          <w:bCs w:val="1"/>
          <w:color w:val="000000"/>
          <w:sz w:val="26"/>
          <w:szCs w:val="26"/>
        </w:rPr>
      </w:pPr>
      <w:bookmarkStart w:colFirst="0" w:colLast="0" w:name="_upe0yrjd3vsr" w:id="10964"/>
      <w:bookmarkEnd w:id="10964"/>
      <w:r w:rsidDel="00000000" w:rsidR="00000000" w:rsidRPr="00000000">
        <w:rPr>
          <w:b w:val="1"/>
          <w:bCs w:val="1"/>
          <w:color w:val="000000"/>
          <w:sz w:val="26"/>
          <w:szCs w:val="26"/>
          <w:rtl w:val="0"/>
        </w:rPr>
        <w:t xml:space="preserve">Defined Professional Fees</w:t>
      </w:r>
    </w:p>
    <w:p w:rsidR="00000000" w:rsidDel="00000000" w:rsidP="00000000" w:rsidRDefault="00000000" w:rsidRPr="00000000" w14:paraId="00006973">
      <w:pPr>
        <w:spacing w:after="240" w:before="240" w:lineRule="auto"/>
        <w:rPr/>
      </w:pPr>
      <w:r w:rsidDel="00000000" w:rsidR="00000000" w:rsidRPr="00000000">
        <w:rPr>
          <w:rtl w:val="0"/>
        </w:rPr>
        <w:t xml:space="preserve">Services and fees are agreed before engagement.</w:t>
      </w:r>
    </w:p>
    <w:p w:rsidR="00000000" w:rsidDel="00000000" w:rsidP="00000000" w:rsidRDefault="00000000" w:rsidRPr="00000000" w14:paraId="00006974">
      <w:pPr>
        <w:pStyle w:val="Heading3"/>
        <w:keepNext w:val="0"/>
        <w:keepLines w:val="0"/>
        <w:spacing w:before="280" w:lineRule="auto"/>
        <w:rPr>
          <w:b w:val="1"/>
          <w:bCs w:val="1"/>
          <w:color w:val="000000"/>
          <w:sz w:val="26"/>
          <w:szCs w:val="26"/>
        </w:rPr>
      </w:pPr>
      <w:bookmarkStart w:colFirst="0" w:colLast="0" w:name="_j0hnbjkshjlm" w:id="10965"/>
      <w:bookmarkEnd w:id="10965"/>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6975">
      <w:pPr>
        <w:spacing w:after="240" w:before="240" w:lineRule="auto"/>
        <w:rPr/>
      </w:pPr>
      <w:r w:rsidDel="00000000" w:rsidR="00000000" w:rsidRPr="00000000">
        <w:rPr>
          <w:rtl w:val="0"/>
        </w:rPr>
        <w:t xml:space="preserve">Sensitive family and financial information is handled under applicable professional duties.</w:t>
      </w:r>
    </w:p>
    <w:p w:rsidR="00000000" w:rsidDel="00000000" w:rsidP="00000000" w:rsidRDefault="00000000" w:rsidRPr="00000000" w14:paraId="00006976">
      <w:pPr>
        <w:pStyle w:val="Heading3"/>
        <w:keepNext w:val="0"/>
        <w:keepLines w:val="0"/>
        <w:spacing w:before="280" w:lineRule="auto"/>
        <w:rPr>
          <w:b w:val="1"/>
          <w:bCs w:val="1"/>
          <w:color w:val="000000"/>
          <w:sz w:val="26"/>
          <w:szCs w:val="26"/>
        </w:rPr>
      </w:pPr>
      <w:bookmarkStart w:colFirst="0" w:colLast="0" w:name="_74zlpylm0rdr" w:id="10966"/>
      <w:bookmarkEnd w:id="10966"/>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6977">
      <w:pPr>
        <w:spacing w:after="240" w:before="240" w:lineRule="auto"/>
        <w:rPr/>
      </w:pPr>
      <w:r w:rsidDel="00000000" w:rsidR="00000000" w:rsidRPr="00000000">
        <w:rPr>
          <w:rtl w:val="0"/>
        </w:rPr>
        <w:t xml:space="preserve">We do not guarantee particular inheritance shares, tax results, probate durations, or litigation outcomes.</w:t>
      </w:r>
    </w:p>
    <w:p w:rsidR="00000000" w:rsidDel="00000000" w:rsidP="00000000" w:rsidRDefault="00000000" w:rsidRPr="00000000" w14:paraId="00006978">
      <w:pPr>
        <w:spacing w:after="240" w:before="240" w:lineRule="auto"/>
        <w:rPr>
          <w:b w:val="1"/>
          <w:bCs w:val="1"/>
        </w:rPr>
      </w:pPr>
      <w:r w:rsidDel="00000000" w:rsidR="00000000" w:rsidRPr="00000000">
        <w:rPr>
          <w:b w:val="1"/>
          <w:bCs w:val="1"/>
          <w:rtl w:val="0"/>
        </w:rPr>
        <w:t xml:space="preserve">[Book Your Paid Succession Law Consultation]</w:t>
      </w:r>
    </w:p>
    <w:p w:rsidR="00000000" w:rsidDel="00000000" w:rsidP="00000000" w:rsidRDefault="00000000" w:rsidRPr="00000000" w14:paraId="00006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7A">
      <w:pPr>
        <w:pStyle w:val="Heading2"/>
        <w:keepNext w:val="0"/>
        <w:keepLines w:val="0"/>
        <w:spacing w:after="80" w:lineRule="auto"/>
        <w:rPr>
          <w:b w:val="1"/>
          <w:bCs w:val="1"/>
          <w:sz w:val="34"/>
          <w:szCs w:val="34"/>
        </w:rPr>
      </w:pPr>
      <w:bookmarkStart w:colFirst="0" w:colLast="0" w:name="_df0l3s9nf3fb" w:id="10967"/>
      <w:bookmarkEnd w:id="10967"/>
      <w:r w:rsidDel="00000000" w:rsidR="00000000" w:rsidRPr="00000000">
        <w:rPr>
          <w:b w:val="1"/>
          <w:bCs w:val="1"/>
          <w:sz w:val="34"/>
          <w:szCs w:val="34"/>
          <w:rtl w:val="0"/>
        </w:rPr>
        <w:t xml:space="preserve">FREQUENTLY ASKED QUESTIONS</w:t>
      </w:r>
    </w:p>
    <w:p w:rsidR="00000000" w:rsidDel="00000000" w:rsidP="00000000" w:rsidRDefault="00000000" w:rsidRPr="00000000" w14:paraId="0000697B">
      <w:pPr>
        <w:pStyle w:val="Heading1"/>
        <w:keepNext w:val="0"/>
        <w:keepLines w:val="0"/>
        <w:spacing w:before="480" w:lineRule="auto"/>
        <w:rPr>
          <w:b w:val="1"/>
          <w:bCs w:val="1"/>
          <w:sz w:val="46"/>
          <w:szCs w:val="46"/>
        </w:rPr>
      </w:pPr>
      <w:bookmarkStart w:colFirst="0" w:colLast="0" w:name="_hrhyaxz2ztz" w:id="10968"/>
      <w:bookmarkEnd w:id="10968"/>
      <w:r w:rsidDel="00000000" w:rsidR="00000000" w:rsidRPr="00000000">
        <w:rPr>
          <w:b w:val="1"/>
          <w:bCs w:val="1"/>
          <w:sz w:val="46"/>
          <w:szCs w:val="46"/>
          <w:rtl w:val="0"/>
        </w:rPr>
        <w:t xml:space="preserve">Brazil's Forced Heirship Rules – FAQ</w:t>
      </w:r>
    </w:p>
    <w:p w:rsidR="00000000" w:rsidDel="00000000" w:rsidP="00000000" w:rsidRDefault="00000000" w:rsidRPr="00000000" w14:paraId="0000697C">
      <w:pPr>
        <w:pStyle w:val="Heading3"/>
        <w:keepNext w:val="0"/>
        <w:keepLines w:val="0"/>
        <w:spacing w:before="280" w:lineRule="auto"/>
        <w:rPr>
          <w:b w:val="1"/>
          <w:bCs w:val="1"/>
          <w:color w:val="000000"/>
          <w:sz w:val="26"/>
          <w:szCs w:val="26"/>
        </w:rPr>
      </w:pPr>
      <w:bookmarkStart w:colFirst="0" w:colLast="0" w:name="_xf9op3vxfkx2" w:id="10969"/>
      <w:bookmarkEnd w:id="10969"/>
      <w:r w:rsidDel="00000000" w:rsidR="00000000" w:rsidRPr="00000000">
        <w:rPr>
          <w:b w:val="1"/>
          <w:bCs w:val="1"/>
          <w:color w:val="000000"/>
          <w:sz w:val="26"/>
          <w:szCs w:val="26"/>
          <w:rtl w:val="0"/>
        </w:rPr>
        <w:t xml:space="preserve">1. Does Brazil have forced-heirship laws?</w:t>
      </w:r>
    </w:p>
    <w:p w:rsidR="00000000" w:rsidDel="00000000" w:rsidP="00000000" w:rsidRDefault="00000000" w:rsidRPr="00000000" w14:paraId="0000697D">
      <w:pPr>
        <w:spacing w:after="240" w:before="240" w:lineRule="auto"/>
        <w:rPr/>
      </w:pPr>
      <w:r w:rsidDel="00000000" w:rsidR="00000000" w:rsidRPr="00000000">
        <w:rPr>
          <w:rtl w:val="0"/>
        </w:rPr>
        <w:t xml:space="preserve">Yes. Brazilian succession law protects certain necessary heirs through the </w:t>
      </w:r>
      <w:r w:rsidDel="00000000" w:rsidR="00000000" w:rsidRPr="00000000">
        <w:rPr>
          <w:i w:val="1"/>
          <w:iCs w:val="1"/>
          <w:rtl w:val="0"/>
        </w:rPr>
        <w:t xml:space="preserve">legítima</w:t>
      </w:r>
      <w:r w:rsidDel="00000000" w:rsidR="00000000" w:rsidRPr="00000000">
        <w:rPr>
          <w:rtl w:val="0"/>
        </w:rPr>
        <w:t xml:space="preserve"> when its substantive rules govern the estate.</w:t>
      </w:r>
    </w:p>
    <w:p w:rsidR="00000000" w:rsidDel="00000000" w:rsidP="00000000" w:rsidRDefault="00000000" w:rsidRPr="00000000" w14:paraId="0000697E">
      <w:pPr>
        <w:pStyle w:val="Heading3"/>
        <w:keepNext w:val="0"/>
        <w:keepLines w:val="0"/>
        <w:spacing w:before="280" w:lineRule="auto"/>
        <w:rPr>
          <w:b w:val="1"/>
          <w:bCs w:val="1"/>
          <w:color w:val="000000"/>
          <w:sz w:val="26"/>
          <w:szCs w:val="26"/>
        </w:rPr>
      </w:pPr>
      <w:bookmarkStart w:colFirst="0" w:colLast="0" w:name="_vux1cgpgib58" w:id="10970"/>
      <w:bookmarkEnd w:id="10970"/>
      <w:r w:rsidDel="00000000" w:rsidR="00000000" w:rsidRPr="00000000">
        <w:rPr>
          <w:b w:val="1"/>
          <w:bCs w:val="1"/>
          <w:color w:val="000000"/>
          <w:sz w:val="26"/>
          <w:szCs w:val="26"/>
          <w:rtl w:val="0"/>
        </w:rPr>
        <w:t xml:space="preserve">2. What is the legítima?</w:t>
      </w:r>
    </w:p>
    <w:p w:rsidR="00000000" w:rsidDel="00000000" w:rsidP="00000000" w:rsidRDefault="00000000" w:rsidRPr="00000000" w14:paraId="0000697F">
      <w:pPr>
        <w:spacing w:after="240" w:before="240" w:lineRule="auto"/>
        <w:rPr/>
      </w:pPr>
      <w:r w:rsidDel="00000000" w:rsidR="00000000" w:rsidRPr="00000000">
        <w:rPr>
          <w:rtl w:val="0"/>
        </w:rPr>
        <w:t xml:space="preserve">The legally reserved portion of an inheritance for necessary heirs.</w:t>
      </w:r>
    </w:p>
    <w:p w:rsidR="00000000" w:rsidDel="00000000" w:rsidP="00000000" w:rsidRDefault="00000000" w:rsidRPr="00000000" w14:paraId="00006980">
      <w:pPr>
        <w:pStyle w:val="Heading3"/>
        <w:keepNext w:val="0"/>
        <w:keepLines w:val="0"/>
        <w:spacing w:before="280" w:lineRule="auto"/>
        <w:rPr>
          <w:b w:val="1"/>
          <w:bCs w:val="1"/>
          <w:color w:val="000000"/>
          <w:sz w:val="26"/>
          <w:szCs w:val="26"/>
        </w:rPr>
      </w:pPr>
      <w:bookmarkStart w:colFirst="0" w:colLast="0" w:name="_yzqzn49tye2s" w:id="10971"/>
      <w:bookmarkEnd w:id="10971"/>
      <w:r w:rsidDel="00000000" w:rsidR="00000000" w:rsidRPr="00000000">
        <w:rPr>
          <w:b w:val="1"/>
          <w:bCs w:val="1"/>
          <w:color w:val="000000"/>
          <w:sz w:val="26"/>
          <w:szCs w:val="26"/>
          <w:rtl w:val="0"/>
        </w:rPr>
        <w:t xml:space="preserve">3. How much is the reserved portion in Brazil?</w:t>
      </w:r>
    </w:p>
    <w:p w:rsidR="00000000" w:rsidDel="00000000" w:rsidP="00000000" w:rsidRDefault="00000000" w:rsidRPr="00000000" w14:paraId="00006981">
      <w:pPr>
        <w:spacing w:after="240" w:before="240" w:lineRule="auto"/>
        <w:rPr/>
      </w:pPr>
      <w:r w:rsidDel="00000000" w:rsidR="00000000" w:rsidRPr="00000000">
        <w:rPr>
          <w:rtl w:val="0"/>
        </w:rPr>
        <w:t xml:space="preserve">Under Civil Code Article 1,846, necessary heirs are collectively entitled to half of the inheritance calculated under the applicable rules.</w:t>
      </w:r>
    </w:p>
    <w:p w:rsidR="00000000" w:rsidDel="00000000" w:rsidP="00000000" w:rsidRDefault="00000000" w:rsidRPr="00000000" w14:paraId="00006982">
      <w:pPr>
        <w:pStyle w:val="Heading3"/>
        <w:keepNext w:val="0"/>
        <w:keepLines w:val="0"/>
        <w:spacing w:before="280" w:lineRule="auto"/>
        <w:rPr>
          <w:b w:val="1"/>
          <w:bCs w:val="1"/>
          <w:color w:val="000000"/>
          <w:sz w:val="26"/>
          <w:szCs w:val="26"/>
        </w:rPr>
      </w:pPr>
      <w:bookmarkStart w:colFirst="0" w:colLast="0" w:name="_77dxuol1ptns" w:id="10972"/>
      <w:bookmarkEnd w:id="10972"/>
      <w:r w:rsidDel="00000000" w:rsidR="00000000" w:rsidRPr="00000000">
        <w:rPr>
          <w:b w:val="1"/>
          <w:bCs w:val="1"/>
          <w:color w:val="000000"/>
          <w:sz w:val="26"/>
          <w:szCs w:val="26"/>
          <w:rtl w:val="0"/>
        </w:rPr>
        <w:t xml:space="preserve">4. Is the other 50% freely disposable?</w:t>
      </w:r>
    </w:p>
    <w:p w:rsidR="00000000" w:rsidDel="00000000" w:rsidP="00000000" w:rsidRDefault="00000000" w:rsidRPr="00000000" w14:paraId="00006983">
      <w:pPr>
        <w:spacing w:after="240" w:before="240" w:lineRule="auto"/>
        <w:rPr/>
      </w:pPr>
      <w:r w:rsidDel="00000000" w:rsidR="00000000" w:rsidRPr="00000000">
        <w:rPr>
          <w:rtl w:val="0"/>
        </w:rPr>
        <w:t xml:space="preserve">Generally, it is the disposable portion, subject to applicable legal requirements.</w:t>
      </w:r>
    </w:p>
    <w:p w:rsidR="00000000" w:rsidDel="00000000" w:rsidP="00000000" w:rsidRDefault="00000000" w:rsidRPr="00000000" w14:paraId="00006984">
      <w:pPr>
        <w:pStyle w:val="Heading3"/>
        <w:keepNext w:val="0"/>
        <w:keepLines w:val="0"/>
        <w:spacing w:before="280" w:lineRule="auto"/>
        <w:rPr>
          <w:b w:val="1"/>
          <w:bCs w:val="1"/>
          <w:color w:val="000000"/>
          <w:sz w:val="26"/>
          <w:szCs w:val="26"/>
        </w:rPr>
      </w:pPr>
      <w:bookmarkStart w:colFirst="0" w:colLast="0" w:name="_3lu58tlrsq9i" w:id="10973"/>
      <w:bookmarkEnd w:id="10973"/>
      <w:r w:rsidDel="00000000" w:rsidR="00000000" w:rsidRPr="00000000">
        <w:rPr>
          <w:b w:val="1"/>
          <w:bCs w:val="1"/>
          <w:color w:val="000000"/>
          <w:sz w:val="26"/>
          <w:szCs w:val="26"/>
          <w:rtl w:val="0"/>
        </w:rPr>
        <w:t xml:space="preserve">5. Does every child receive 50%?</w:t>
      </w:r>
    </w:p>
    <w:p w:rsidR="00000000" w:rsidDel="00000000" w:rsidP="00000000" w:rsidRDefault="00000000" w:rsidRPr="00000000" w14:paraId="00006985">
      <w:pPr>
        <w:spacing w:after="240" w:before="240" w:lineRule="auto"/>
        <w:rPr/>
      </w:pPr>
      <w:r w:rsidDel="00000000" w:rsidR="00000000" w:rsidRPr="00000000">
        <w:rPr>
          <w:rtl w:val="0"/>
        </w:rPr>
        <w:t xml:space="preserve">No. The reserved half is protected collectively, not individually for each child.</w:t>
      </w:r>
    </w:p>
    <w:p w:rsidR="00000000" w:rsidDel="00000000" w:rsidP="00000000" w:rsidRDefault="00000000" w:rsidRPr="00000000" w14:paraId="00006986">
      <w:pPr>
        <w:pStyle w:val="Heading3"/>
        <w:keepNext w:val="0"/>
        <w:keepLines w:val="0"/>
        <w:spacing w:before="280" w:lineRule="auto"/>
        <w:rPr>
          <w:b w:val="1"/>
          <w:bCs w:val="1"/>
          <w:color w:val="000000"/>
          <w:sz w:val="26"/>
          <w:szCs w:val="26"/>
        </w:rPr>
      </w:pPr>
      <w:bookmarkStart w:colFirst="0" w:colLast="0" w:name="_uajswjogrtrl" w:id="10974"/>
      <w:bookmarkEnd w:id="10974"/>
      <w:r w:rsidDel="00000000" w:rsidR="00000000" w:rsidRPr="00000000">
        <w:rPr>
          <w:b w:val="1"/>
          <w:bCs w:val="1"/>
          <w:color w:val="000000"/>
          <w:sz w:val="26"/>
          <w:szCs w:val="26"/>
          <w:rtl w:val="0"/>
        </w:rPr>
        <w:t xml:space="preserve">6. Who are necessary heirs?</w:t>
      </w:r>
    </w:p>
    <w:p w:rsidR="00000000" w:rsidDel="00000000" w:rsidP="00000000" w:rsidRDefault="00000000" w:rsidRPr="00000000" w14:paraId="00006987">
      <w:pPr>
        <w:spacing w:after="240" w:before="240" w:lineRule="auto"/>
        <w:rPr/>
      </w:pPr>
      <w:r w:rsidDel="00000000" w:rsidR="00000000" w:rsidRPr="00000000">
        <w:rPr>
          <w:rtl w:val="0"/>
        </w:rPr>
        <w:t xml:space="preserve">Article 1,845 identifies descendants, ascendants, and the surviving spouse.</w:t>
      </w:r>
    </w:p>
    <w:p w:rsidR="00000000" w:rsidDel="00000000" w:rsidP="00000000" w:rsidRDefault="00000000" w:rsidRPr="00000000" w14:paraId="00006988">
      <w:pPr>
        <w:pStyle w:val="Heading3"/>
        <w:keepNext w:val="0"/>
        <w:keepLines w:val="0"/>
        <w:spacing w:before="280" w:lineRule="auto"/>
        <w:rPr>
          <w:b w:val="1"/>
          <w:bCs w:val="1"/>
          <w:color w:val="000000"/>
          <w:sz w:val="26"/>
          <w:szCs w:val="26"/>
        </w:rPr>
      </w:pPr>
      <w:bookmarkStart w:colFirst="0" w:colLast="0" w:name="_gc9fykotdp1" w:id="10975"/>
      <w:bookmarkEnd w:id="10975"/>
      <w:r w:rsidDel="00000000" w:rsidR="00000000" w:rsidRPr="00000000">
        <w:rPr>
          <w:b w:val="1"/>
          <w:bCs w:val="1"/>
          <w:color w:val="000000"/>
          <w:sz w:val="26"/>
          <w:szCs w:val="26"/>
          <w:rtl w:val="0"/>
        </w:rPr>
        <w:t xml:space="preserve">7. Are siblings necessary heirs?</w:t>
      </w:r>
    </w:p>
    <w:p w:rsidR="00000000" w:rsidDel="00000000" w:rsidP="00000000" w:rsidRDefault="00000000" w:rsidRPr="00000000" w14:paraId="00006989">
      <w:pPr>
        <w:spacing w:after="240" w:before="240" w:lineRule="auto"/>
        <w:rPr/>
      </w:pPr>
      <w:r w:rsidDel="00000000" w:rsidR="00000000" w:rsidRPr="00000000">
        <w:rPr>
          <w:rtl w:val="0"/>
        </w:rPr>
        <w:t xml:space="preserve">No. Siblings may inherit in certain intestate situations but are not included in Article 1,845.</w:t>
      </w:r>
    </w:p>
    <w:p w:rsidR="00000000" w:rsidDel="00000000" w:rsidP="00000000" w:rsidRDefault="00000000" w:rsidRPr="00000000" w14:paraId="0000698A">
      <w:pPr>
        <w:pStyle w:val="Heading3"/>
        <w:keepNext w:val="0"/>
        <w:keepLines w:val="0"/>
        <w:spacing w:before="280" w:lineRule="auto"/>
        <w:rPr>
          <w:b w:val="1"/>
          <w:bCs w:val="1"/>
          <w:color w:val="000000"/>
          <w:sz w:val="26"/>
          <w:szCs w:val="26"/>
        </w:rPr>
      </w:pPr>
      <w:bookmarkStart w:colFirst="0" w:colLast="0" w:name="_3c0cbnlidzh1" w:id="10976"/>
      <w:bookmarkEnd w:id="10976"/>
      <w:r w:rsidDel="00000000" w:rsidR="00000000" w:rsidRPr="00000000">
        <w:rPr>
          <w:b w:val="1"/>
          <w:bCs w:val="1"/>
          <w:color w:val="000000"/>
          <w:sz w:val="26"/>
          <w:szCs w:val="26"/>
          <w:rtl w:val="0"/>
        </w:rPr>
        <w:t xml:space="preserve">8. Are grandchildren necessary heirs?</w:t>
      </w:r>
    </w:p>
    <w:p w:rsidR="00000000" w:rsidDel="00000000" w:rsidP="00000000" w:rsidRDefault="00000000" w:rsidRPr="00000000" w14:paraId="0000698B">
      <w:pPr>
        <w:spacing w:after="240" w:before="240" w:lineRule="auto"/>
        <w:rPr/>
      </w:pPr>
      <w:r w:rsidDel="00000000" w:rsidR="00000000" w:rsidRPr="00000000">
        <w:rPr>
          <w:rtl w:val="0"/>
        </w:rPr>
        <w:t xml:space="preserve">Descendants may be protected according to the relevant succession order and representation rules.</w:t>
      </w:r>
    </w:p>
    <w:p w:rsidR="00000000" w:rsidDel="00000000" w:rsidP="00000000" w:rsidRDefault="00000000" w:rsidRPr="00000000" w14:paraId="0000698C">
      <w:pPr>
        <w:pStyle w:val="Heading3"/>
        <w:keepNext w:val="0"/>
        <w:keepLines w:val="0"/>
        <w:spacing w:before="280" w:lineRule="auto"/>
        <w:rPr>
          <w:b w:val="1"/>
          <w:bCs w:val="1"/>
          <w:color w:val="000000"/>
          <w:sz w:val="26"/>
          <w:szCs w:val="26"/>
        </w:rPr>
      </w:pPr>
      <w:bookmarkStart w:colFirst="0" w:colLast="0" w:name="_691ut15qgehu" w:id="10977"/>
      <w:bookmarkEnd w:id="10977"/>
      <w:r w:rsidDel="00000000" w:rsidR="00000000" w:rsidRPr="00000000">
        <w:rPr>
          <w:b w:val="1"/>
          <w:bCs w:val="1"/>
          <w:color w:val="000000"/>
          <w:sz w:val="26"/>
          <w:szCs w:val="26"/>
          <w:rtl w:val="0"/>
        </w:rPr>
        <w:t xml:space="preserve">9. Can parents be necessary heirs?</w:t>
      </w:r>
    </w:p>
    <w:p w:rsidR="00000000" w:rsidDel="00000000" w:rsidP="00000000" w:rsidRDefault="00000000" w:rsidRPr="00000000" w14:paraId="0000698D">
      <w:pPr>
        <w:spacing w:after="240" w:before="240" w:lineRule="auto"/>
        <w:rPr/>
      </w:pPr>
      <w:r w:rsidDel="00000000" w:rsidR="00000000" w:rsidRPr="00000000">
        <w:rPr>
          <w:rtl w:val="0"/>
        </w:rPr>
        <w:t xml:space="preserve">Yes, where they are legally called to inherit.</w:t>
      </w:r>
    </w:p>
    <w:p w:rsidR="00000000" w:rsidDel="00000000" w:rsidP="00000000" w:rsidRDefault="00000000" w:rsidRPr="00000000" w14:paraId="0000698E">
      <w:pPr>
        <w:pStyle w:val="Heading3"/>
        <w:keepNext w:val="0"/>
        <w:keepLines w:val="0"/>
        <w:spacing w:before="280" w:lineRule="auto"/>
        <w:rPr>
          <w:b w:val="1"/>
          <w:bCs w:val="1"/>
          <w:color w:val="000000"/>
          <w:sz w:val="26"/>
          <w:szCs w:val="26"/>
        </w:rPr>
      </w:pPr>
      <w:bookmarkStart w:colFirst="0" w:colLast="0" w:name="_ej8tko4n7i3h" w:id="10978"/>
      <w:bookmarkEnd w:id="10978"/>
      <w:r w:rsidDel="00000000" w:rsidR="00000000" w:rsidRPr="00000000">
        <w:rPr>
          <w:b w:val="1"/>
          <w:bCs w:val="1"/>
          <w:color w:val="000000"/>
          <w:sz w:val="26"/>
          <w:szCs w:val="26"/>
          <w:rtl w:val="0"/>
        </w:rPr>
        <w:t xml:space="preserve">10. Is the surviving spouse a necessary heir?</w:t>
      </w:r>
    </w:p>
    <w:p w:rsidR="00000000" w:rsidDel="00000000" w:rsidP="00000000" w:rsidRDefault="00000000" w:rsidRPr="00000000" w14:paraId="0000698F">
      <w:pPr>
        <w:spacing w:after="240" w:before="240" w:lineRule="auto"/>
        <w:rPr/>
      </w:pPr>
      <w:r w:rsidDel="00000000" w:rsidR="00000000" w:rsidRPr="00000000">
        <w:rPr>
          <w:rtl w:val="0"/>
        </w:rPr>
        <w:t xml:space="preserve">Yes, under the current wording of Article 1,845.</w:t>
      </w:r>
    </w:p>
    <w:p w:rsidR="00000000" w:rsidDel="00000000" w:rsidP="00000000" w:rsidRDefault="00000000" w:rsidRPr="00000000" w14:paraId="00006990">
      <w:pPr>
        <w:pStyle w:val="Heading3"/>
        <w:keepNext w:val="0"/>
        <w:keepLines w:val="0"/>
        <w:spacing w:before="280" w:lineRule="auto"/>
        <w:rPr>
          <w:b w:val="1"/>
          <w:bCs w:val="1"/>
          <w:color w:val="000000"/>
          <w:sz w:val="26"/>
          <w:szCs w:val="26"/>
        </w:rPr>
      </w:pPr>
      <w:bookmarkStart w:colFirst="0" w:colLast="0" w:name="_nas4b1ngh7y2" w:id="10979"/>
      <w:bookmarkEnd w:id="10979"/>
      <w:r w:rsidDel="00000000" w:rsidR="00000000" w:rsidRPr="00000000">
        <w:rPr>
          <w:b w:val="1"/>
          <w:bCs w:val="1"/>
          <w:color w:val="000000"/>
          <w:sz w:val="26"/>
          <w:szCs w:val="26"/>
          <w:rtl w:val="0"/>
        </w:rPr>
        <w:t xml:space="preserve">11. Is a surviving unmarried partner protected?</w:t>
      </w:r>
    </w:p>
    <w:p w:rsidR="00000000" w:rsidDel="00000000" w:rsidP="00000000" w:rsidRDefault="00000000" w:rsidRPr="00000000" w14:paraId="00006991">
      <w:pPr>
        <w:spacing w:after="240" w:before="240" w:lineRule="auto"/>
        <w:rPr/>
      </w:pPr>
      <w:r w:rsidDel="00000000" w:rsidR="00000000" w:rsidRPr="00000000">
        <w:rPr>
          <w:rtl w:val="0"/>
        </w:rPr>
        <w:t xml:space="preserve">The applicable succession rights require consideration of current law and relevant judicial precedents.</w:t>
      </w:r>
    </w:p>
    <w:p w:rsidR="00000000" w:rsidDel="00000000" w:rsidP="00000000" w:rsidRDefault="00000000" w:rsidRPr="00000000" w14:paraId="00006992">
      <w:pPr>
        <w:pStyle w:val="Heading3"/>
        <w:keepNext w:val="0"/>
        <w:keepLines w:val="0"/>
        <w:spacing w:before="280" w:lineRule="auto"/>
        <w:rPr>
          <w:b w:val="1"/>
          <w:bCs w:val="1"/>
          <w:color w:val="000000"/>
          <w:sz w:val="26"/>
          <w:szCs w:val="26"/>
        </w:rPr>
      </w:pPr>
      <w:bookmarkStart w:colFirst="0" w:colLast="0" w:name="_82ihckczxitd" w:id="10980"/>
      <w:bookmarkEnd w:id="10980"/>
      <w:r w:rsidDel="00000000" w:rsidR="00000000" w:rsidRPr="00000000">
        <w:rPr>
          <w:b w:val="1"/>
          <w:bCs w:val="1"/>
          <w:color w:val="000000"/>
          <w:sz w:val="26"/>
          <w:szCs w:val="26"/>
          <w:rtl w:val="0"/>
        </w:rPr>
        <w:t xml:space="preserve">12. Can I disinherit a child in Brazil?</w:t>
      </w:r>
    </w:p>
    <w:p w:rsidR="00000000" w:rsidDel="00000000" w:rsidP="00000000" w:rsidRDefault="00000000" w:rsidRPr="00000000" w14:paraId="00006993">
      <w:pPr>
        <w:spacing w:after="240" w:before="240" w:lineRule="auto"/>
        <w:rPr/>
      </w:pPr>
      <w:r w:rsidDel="00000000" w:rsidR="00000000" w:rsidRPr="00000000">
        <w:rPr>
          <w:rtl w:val="0"/>
        </w:rPr>
        <w:t xml:space="preserve">Only under legally recognized circumstances if Brazilian forced-heirship rules apply.</w:t>
      </w:r>
    </w:p>
    <w:p w:rsidR="00000000" w:rsidDel="00000000" w:rsidP="00000000" w:rsidRDefault="00000000" w:rsidRPr="00000000" w14:paraId="00006994">
      <w:pPr>
        <w:pStyle w:val="Heading3"/>
        <w:keepNext w:val="0"/>
        <w:keepLines w:val="0"/>
        <w:spacing w:before="280" w:lineRule="auto"/>
        <w:rPr>
          <w:b w:val="1"/>
          <w:bCs w:val="1"/>
          <w:color w:val="000000"/>
          <w:sz w:val="26"/>
          <w:szCs w:val="26"/>
        </w:rPr>
      </w:pPr>
      <w:bookmarkStart w:colFirst="0" w:colLast="0" w:name="_cw0mlje4su7r" w:id="10981"/>
      <w:bookmarkEnd w:id="10981"/>
      <w:r w:rsidDel="00000000" w:rsidR="00000000" w:rsidRPr="00000000">
        <w:rPr>
          <w:b w:val="1"/>
          <w:bCs w:val="1"/>
          <w:color w:val="000000"/>
          <w:sz w:val="26"/>
          <w:szCs w:val="26"/>
          <w:rtl w:val="0"/>
        </w:rPr>
        <w:t xml:space="preserve">13. Can I disinherit a child because we no longer speak?</w:t>
      </w:r>
    </w:p>
    <w:p w:rsidR="00000000" w:rsidDel="00000000" w:rsidP="00000000" w:rsidRDefault="00000000" w:rsidRPr="00000000" w14:paraId="00006995">
      <w:pPr>
        <w:spacing w:after="240" w:before="240" w:lineRule="auto"/>
        <w:rPr/>
      </w:pPr>
      <w:r w:rsidDel="00000000" w:rsidR="00000000" w:rsidRPr="00000000">
        <w:rPr>
          <w:rtl w:val="0"/>
        </w:rPr>
        <w:t xml:space="preserve">Family estrangement alone is not an automatic statutory ground for disinheritance.</w:t>
      </w:r>
    </w:p>
    <w:p w:rsidR="00000000" w:rsidDel="00000000" w:rsidP="00000000" w:rsidRDefault="00000000" w:rsidRPr="00000000" w14:paraId="00006996">
      <w:pPr>
        <w:pStyle w:val="Heading3"/>
        <w:keepNext w:val="0"/>
        <w:keepLines w:val="0"/>
        <w:spacing w:before="280" w:lineRule="auto"/>
        <w:rPr>
          <w:b w:val="1"/>
          <w:bCs w:val="1"/>
          <w:color w:val="000000"/>
          <w:sz w:val="26"/>
          <w:szCs w:val="26"/>
        </w:rPr>
      </w:pPr>
      <w:bookmarkStart w:colFirst="0" w:colLast="0" w:name="_egz5a66wj0vr" w:id="10982"/>
      <w:bookmarkEnd w:id="10982"/>
      <w:r w:rsidDel="00000000" w:rsidR="00000000" w:rsidRPr="00000000">
        <w:rPr>
          <w:b w:val="1"/>
          <w:bCs w:val="1"/>
          <w:color w:val="000000"/>
          <w:sz w:val="26"/>
          <w:szCs w:val="26"/>
          <w:rtl w:val="0"/>
        </w:rPr>
        <w:t xml:space="preserve">14. Can I leave everything to one child?</w:t>
      </w:r>
    </w:p>
    <w:p w:rsidR="00000000" w:rsidDel="00000000" w:rsidP="00000000" w:rsidRDefault="00000000" w:rsidRPr="00000000" w14:paraId="00006997">
      <w:pPr>
        <w:spacing w:after="240" w:before="240" w:lineRule="auto"/>
        <w:rPr/>
      </w:pPr>
      <w:r w:rsidDel="00000000" w:rsidR="00000000" w:rsidRPr="00000000">
        <w:rPr>
          <w:rtl w:val="0"/>
        </w:rPr>
        <w:t xml:space="preserve">Not generally where doing so would unlawfully invade other necessary heirs' protected shares.</w:t>
      </w:r>
    </w:p>
    <w:p w:rsidR="00000000" w:rsidDel="00000000" w:rsidP="00000000" w:rsidRDefault="00000000" w:rsidRPr="00000000" w14:paraId="00006998">
      <w:pPr>
        <w:pStyle w:val="Heading3"/>
        <w:keepNext w:val="0"/>
        <w:keepLines w:val="0"/>
        <w:spacing w:before="280" w:lineRule="auto"/>
        <w:rPr>
          <w:b w:val="1"/>
          <w:bCs w:val="1"/>
          <w:color w:val="000000"/>
          <w:sz w:val="26"/>
          <w:szCs w:val="26"/>
        </w:rPr>
      </w:pPr>
      <w:bookmarkStart w:colFirst="0" w:colLast="0" w:name="_dnn0fohqdr33" w:id="10983"/>
      <w:bookmarkEnd w:id="10983"/>
      <w:r w:rsidDel="00000000" w:rsidR="00000000" w:rsidRPr="00000000">
        <w:rPr>
          <w:b w:val="1"/>
          <w:bCs w:val="1"/>
          <w:color w:val="000000"/>
          <w:sz w:val="26"/>
          <w:szCs w:val="26"/>
          <w:rtl w:val="0"/>
        </w:rPr>
        <w:t xml:space="preserve">15. Can one child inherit more than another?</w:t>
      </w:r>
    </w:p>
    <w:p w:rsidR="00000000" w:rsidDel="00000000" w:rsidP="00000000" w:rsidRDefault="00000000" w:rsidRPr="00000000" w14:paraId="00006999">
      <w:pPr>
        <w:spacing w:after="240" w:before="240" w:lineRule="auto"/>
        <w:rPr/>
      </w:pPr>
      <w:r w:rsidDel="00000000" w:rsidR="00000000" w:rsidRPr="00000000">
        <w:rPr>
          <w:rtl w:val="0"/>
        </w:rPr>
        <w:t xml:space="preserve">Yes, legally permissible dispositions of the disposable portion may create unequal final allocations.</w:t>
      </w:r>
    </w:p>
    <w:p w:rsidR="00000000" w:rsidDel="00000000" w:rsidP="00000000" w:rsidRDefault="00000000" w:rsidRPr="00000000" w14:paraId="0000699A">
      <w:pPr>
        <w:pStyle w:val="Heading3"/>
        <w:keepNext w:val="0"/>
        <w:keepLines w:val="0"/>
        <w:spacing w:before="280" w:lineRule="auto"/>
        <w:rPr>
          <w:b w:val="1"/>
          <w:bCs w:val="1"/>
          <w:color w:val="000000"/>
          <w:sz w:val="26"/>
          <w:szCs w:val="26"/>
        </w:rPr>
      </w:pPr>
      <w:bookmarkStart w:colFirst="0" w:colLast="0" w:name="_kzsqc7he1pto" w:id="10984"/>
      <w:bookmarkEnd w:id="10984"/>
      <w:r w:rsidDel="00000000" w:rsidR="00000000" w:rsidRPr="00000000">
        <w:rPr>
          <w:b w:val="1"/>
          <w:bCs w:val="1"/>
          <w:color w:val="000000"/>
          <w:sz w:val="26"/>
          <w:szCs w:val="26"/>
          <w:rtl w:val="0"/>
        </w:rPr>
        <w:t xml:space="preserve">16. Can I leave everything to my spouse?</w:t>
      </w:r>
    </w:p>
    <w:p w:rsidR="00000000" w:rsidDel="00000000" w:rsidP="00000000" w:rsidRDefault="00000000" w:rsidRPr="00000000" w14:paraId="0000699B">
      <w:pPr>
        <w:spacing w:after="240" w:before="240" w:lineRule="auto"/>
        <w:rPr/>
      </w:pPr>
      <w:r w:rsidDel="00000000" w:rsidR="00000000" w:rsidRPr="00000000">
        <w:rPr>
          <w:rtl w:val="0"/>
        </w:rPr>
        <w:t xml:space="preserve">The answer depends on the applicable succession law, necessary heirs, and matrimonial property regime.</w:t>
      </w:r>
    </w:p>
    <w:p w:rsidR="00000000" w:rsidDel="00000000" w:rsidP="00000000" w:rsidRDefault="00000000" w:rsidRPr="00000000" w14:paraId="0000699C">
      <w:pPr>
        <w:pStyle w:val="Heading3"/>
        <w:keepNext w:val="0"/>
        <w:keepLines w:val="0"/>
        <w:spacing w:before="280" w:lineRule="auto"/>
        <w:rPr>
          <w:b w:val="1"/>
          <w:bCs w:val="1"/>
          <w:color w:val="000000"/>
          <w:sz w:val="26"/>
          <w:szCs w:val="26"/>
        </w:rPr>
      </w:pPr>
      <w:bookmarkStart w:colFirst="0" w:colLast="0" w:name="_rb3hxe90tea" w:id="10985"/>
      <w:bookmarkEnd w:id="10985"/>
      <w:r w:rsidDel="00000000" w:rsidR="00000000" w:rsidRPr="00000000">
        <w:rPr>
          <w:b w:val="1"/>
          <w:bCs w:val="1"/>
          <w:color w:val="000000"/>
          <w:sz w:val="26"/>
          <w:szCs w:val="26"/>
          <w:rtl w:val="0"/>
        </w:rPr>
        <w:t xml:space="preserve">17. What is the difference between meação and herança?</w:t>
      </w:r>
    </w:p>
    <w:p w:rsidR="00000000" w:rsidDel="00000000" w:rsidP="00000000" w:rsidRDefault="00000000" w:rsidRPr="00000000" w14:paraId="0000699D">
      <w:pPr>
        <w:spacing w:after="240" w:before="240" w:lineRule="auto"/>
        <w:rPr/>
      </w:pPr>
      <w:r w:rsidDel="00000000" w:rsidR="00000000" w:rsidRPr="00000000">
        <w:rPr>
          <w:i w:val="1"/>
          <w:iCs w:val="1"/>
          <w:rtl w:val="0"/>
        </w:rPr>
        <w:t xml:space="preserve">Meação</w:t>
      </w:r>
      <w:r w:rsidDel="00000000" w:rsidR="00000000" w:rsidRPr="00000000">
        <w:rPr>
          <w:rtl w:val="0"/>
        </w:rPr>
        <w:t xml:space="preserve"> concerns a person's existing matrimonial property rights; </w:t>
      </w:r>
      <w:r w:rsidDel="00000000" w:rsidR="00000000" w:rsidRPr="00000000">
        <w:rPr>
          <w:i w:val="1"/>
          <w:iCs w:val="1"/>
          <w:rtl w:val="0"/>
        </w:rPr>
        <w:t xml:space="preserve">herança</w:t>
      </w:r>
      <w:r w:rsidDel="00000000" w:rsidR="00000000" w:rsidRPr="00000000">
        <w:rPr>
          <w:rtl w:val="0"/>
        </w:rPr>
        <w:t xml:space="preserve"> concerns succession to the deceased's estate.</w:t>
      </w:r>
    </w:p>
    <w:p w:rsidR="00000000" w:rsidDel="00000000" w:rsidP="00000000" w:rsidRDefault="00000000" w:rsidRPr="00000000" w14:paraId="0000699E">
      <w:pPr>
        <w:pStyle w:val="Heading3"/>
        <w:keepNext w:val="0"/>
        <w:keepLines w:val="0"/>
        <w:spacing w:before="280" w:lineRule="auto"/>
        <w:rPr>
          <w:b w:val="1"/>
          <w:bCs w:val="1"/>
          <w:color w:val="000000"/>
          <w:sz w:val="26"/>
          <w:szCs w:val="26"/>
        </w:rPr>
      </w:pPr>
      <w:bookmarkStart w:colFirst="0" w:colLast="0" w:name="_mp7navx7t022" w:id="10986"/>
      <w:bookmarkEnd w:id="10986"/>
      <w:r w:rsidDel="00000000" w:rsidR="00000000" w:rsidRPr="00000000">
        <w:rPr>
          <w:b w:val="1"/>
          <w:bCs w:val="1"/>
          <w:color w:val="000000"/>
          <w:sz w:val="26"/>
          <w:szCs w:val="26"/>
          <w:rtl w:val="0"/>
        </w:rPr>
        <w:t xml:space="preserve">18. Can I leave my entire estate to a friend?</w:t>
      </w:r>
    </w:p>
    <w:p w:rsidR="00000000" w:rsidDel="00000000" w:rsidP="00000000" w:rsidRDefault="00000000" w:rsidRPr="00000000" w14:paraId="0000699F">
      <w:pPr>
        <w:spacing w:after="240" w:before="240" w:lineRule="auto"/>
        <w:rPr/>
      </w:pPr>
      <w:r w:rsidDel="00000000" w:rsidR="00000000" w:rsidRPr="00000000">
        <w:rPr>
          <w:rtl w:val="0"/>
        </w:rPr>
        <w:t xml:space="preserve">Broader testamentary freedom may exist if there are no necessary heirs, subject to applicable law.</w:t>
      </w:r>
    </w:p>
    <w:p w:rsidR="00000000" w:rsidDel="00000000" w:rsidP="00000000" w:rsidRDefault="00000000" w:rsidRPr="00000000" w14:paraId="000069A0">
      <w:pPr>
        <w:pStyle w:val="Heading3"/>
        <w:keepNext w:val="0"/>
        <w:keepLines w:val="0"/>
        <w:spacing w:before="280" w:lineRule="auto"/>
        <w:rPr>
          <w:b w:val="1"/>
          <w:bCs w:val="1"/>
          <w:color w:val="000000"/>
          <w:sz w:val="26"/>
          <w:szCs w:val="26"/>
        </w:rPr>
      </w:pPr>
      <w:bookmarkStart w:colFirst="0" w:colLast="0" w:name="_5ttxhbl5u5ax" w:id="10987"/>
      <w:bookmarkEnd w:id="10987"/>
      <w:r w:rsidDel="00000000" w:rsidR="00000000" w:rsidRPr="00000000">
        <w:rPr>
          <w:b w:val="1"/>
          <w:bCs w:val="1"/>
          <w:color w:val="000000"/>
          <w:sz w:val="26"/>
          <w:szCs w:val="26"/>
          <w:rtl w:val="0"/>
        </w:rPr>
        <w:t xml:space="preserve">19. Can I leave property to a charity?</w:t>
      </w:r>
    </w:p>
    <w:p w:rsidR="00000000" w:rsidDel="00000000" w:rsidP="00000000" w:rsidRDefault="00000000" w:rsidRPr="00000000" w14:paraId="000069A1">
      <w:pPr>
        <w:spacing w:after="240" w:before="240" w:lineRule="auto"/>
        <w:rPr/>
      </w:pPr>
      <w:r w:rsidDel="00000000" w:rsidR="00000000" w:rsidRPr="00000000">
        <w:rPr>
          <w:rtl w:val="0"/>
        </w:rPr>
        <w:t xml:space="preserve">Potentially, within the applicable testamentary limits and legal requirements.</w:t>
      </w:r>
    </w:p>
    <w:p w:rsidR="00000000" w:rsidDel="00000000" w:rsidP="00000000" w:rsidRDefault="00000000" w:rsidRPr="00000000" w14:paraId="000069A2">
      <w:pPr>
        <w:pStyle w:val="Heading3"/>
        <w:keepNext w:val="0"/>
        <w:keepLines w:val="0"/>
        <w:spacing w:before="280" w:lineRule="auto"/>
        <w:rPr>
          <w:b w:val="1"/>
          <w:bCs w:val="1"/>
          <w:color w:val="000000"/>
          <w:sz w:val="26"/>
          <w:szCs w:val="26"/>
        </w:rPr>
      </w:pPr>
      <w:bookmarkStart w:colFirst="0" w:colLast="0" w:name="_geicjxdjfsvx" w:id="10988"/>
      <w:bookmarkEnd w:id="10988"/>
      <w:r w:rsidDel="00000000" w:rsidR="00000000" w:rsidRPr="00000000">
        <w:rPr>
          <w:b w:val="1"/>
          <w:bCs w:val="1"/>
          <w:color w:val="000000"/>
          <w:sz w:val="26"/>
          <w:szCs w:val="26"/>
          <w:rtl w:val="0"/>
        </w:rPr>
        <w:t xml:space="preserve">20. Does a will override the legítima?</w:t>
      </w:r>
    </w:p>
    <w:p w:rsidR="00000000" w:rsidDel="00000000" w:rsidP="00000000" w:rsidRDefault="00000000" w:rsidRPr="00000000" w14:paraId="000069A3">
      <w:pPr>
        <w:spacing w:after="240" w:before="240" w:lineRule="auto"/>
        <w:rPr/>
      </w:pPr>
      <w:r w:rsidDel="00000000" w:rsidR="00000000" w:rsidRPr="00000000">
        <w:rPr>
          <w:rtl w:val="0"/>
        </w:rPr>
        <w:t xml:space="preserve">Not when Brazilian forced-heirship law applies and the disposition unlawfully invades the protected portion.</w:t>
      </w:r>
    </w:p>
    <w:p w:rsidR="00000000" w:rsidDel="00000000" w:rsidP="00000000" w:rsidRDefault="00000000" w:rsidRPr="00000000" w14:paraId="000069A4">
      <w:pPr>
        <w:pStyle w:val="Heading3"/>
        <w:keepNext w:val="0"/>
        <w:keepLines w:val="0"/>
        <w:spacing w:before="280" w:lineRule="auto"/>
        <w:rPr>
          <w:b w:val="1"/>
          <w:bCs w:val="1"/>
          <w:color w:val="000000"/>
          <w:sz w:val="26"/>
          <w:szCs w:val="26"/>
        </w:rPr>
      </w:pPr>
      <w:bookmarkStart w:colFirst="0" w:colLast="0" w:name="_tgo7g98eos6w" w:id="10989"/>
      <w:bookmarkEnd w:id="10989"/>
      <w:r w:rsidDel="00000000" w:rsidR="00000000" w:rsidRPr="00000000">
        <w:rPr>
          <w:b w:val="1"/>
          <w:bCs w:val="1"/>
          <w:color w:val="000000"/>
          <w:sz w:val="26"/>
          <w:szCs w:val="26"/>
          <w:rtl w:val="0"/>
        </w:rPr>
        <w:t xml:space="preserve">21. Is an excessive will completely invalid?</w:t>
      </w:r>
    </w:p>
    <w:p w:rsidR="00000000" w:rsidDel="00000000" w:rsidP="00000000" w:rsidRDefault="00000000" w:rsidRPr="00000000" w14:paraId="000069A5">
      <w:pPr>
        <w:spacing w:after="240" w:before="240" w:lineRule="auto"/>
        <w:rPr/>
      </w:pPr>
      <w:r w:rsidDel="00000000" w:rsidR="00000000" w:rsidRPr="00000000">
        <w:rPr>
          <w:rtl w:val="0"/>
        </w:rPr>
        <w:t xml:space="preserve">Not necessarily. The appropriate remedy may be reduction of excessive dispositions.</w:t>
      </w:r>
    </w:p>
    <w:p w:rsidR="00000000" w:rsidDel="00000000" w:rsidP="00000000" w:rsidRDefault="00000000" w:rsidRPr="00000000" w14:paraId="000069A6">
      <w:pPr>
        <w:pStyle w:val="Heading3"/>
        <w:keepNext w:val="0"/>
        <w:keepLines w:val="0"/>
        <w:spacing w:before="280" w:lineRule="auto"/>
        <w:rPr>
          <w:b w:val="1"/>
          <w:bCs w:val="1"/>
          <w:color w:val="000000"/>
          <w:sz w:val="26"/>
          <w:szCs w:val="26"/>
        </w:rPr>
      </w:pPr>
      <w:bookmarkStart w:colFirst="0" w:colLast="0" w:name="_837zffmk9aak" w:id="10990"/>
      <w:bookmarkEnd w:id="10990"/>
      <w:r w:rsidDel="00000000" w:rsidR="00000000" w:rsidRPr="00000000">
        <w:rPr>
          <w:b w:val="1"/>
          <w:bCs w:val="1"/>
          <w:color w:val="000000"/>
          <w:sz w:val="26"/>
          <w:szCs w:val="26"/>
          <w:rtl w:val="0"/>
        </w:rPr>
        <w:t xml:space="preserve">22. Does a US will override Brazilian forced heirship?</w:t>
      </w:r>
    </w:p>
    <w:p w:rsidR="00000000" w:rsidDel="00000000" w:rsidP="00000000" w:rsidRDefault="00000000" w:rsidRPr="00000000" w14:paraId="000069A7">
      <w:pPr>
        <w:spacing w:after="240" w:before="240" w:lineRule="auto"/>
        <w:rPr/>
      </w:pPr>
      <w:r w:rsidDel="00000000" w:rsidR="00000000" w:rsidRPr="00000000">
        <w:rPr>
          <w:rtl w:val="0"/>
        </w:rPr>
        <w:t xml:space="preserve">Not automatically. The applicable succession law must be determined first.</w:t>
      </w:r>
    </w:p>
    <w:p w:rsidR="00000000" w:rsidDel="00000000" w:rsidP="00000000" w:rsidRDefault="00000000" w:rsidRPr="00000000" w14:paraId="000069A8">
      <w:pPr>
        <w:pStyle w:val="Heading3"/>
        <w:keepNext w:val="0"/>
        <w:keepLines w:val="0"/>
        <w:spacing w:before="280" w:lineRule="auto"/>
        <w:rPr>
          <w:b w:val="1"/>
          <w:bCs w:val="1"/>
          <w:color w:val="000000"/>
          <w:sz w:val="26"/>
          <w:szCs w:val="26"/>
        </w:rPr>
      </w:pPr>
      <w:bookmarkStart w:colFirst="0" w:colLast="0" w:name="_q004zm4ka65a" w:id="10991"/>
      <w:bookmarkEnd w:id="10991"/>
      <w:r w:rsidDel="00000000" w:rsidR="00000000" w:rsidRPr="00000000">
        <w:rPr>
          <w:b w:val="1"/>
          <w:bCs w:val="1"/>
          <w:color w:val="000000"/>
          <w:sz w:val="26"/>
          <w:szCs w:val="26"/>
          <w:rtl w:val="0"/>
        </w:rPr>
        <w:t xml:space="preserve">23. Does a UK will control Brazilian real estate?</w:t>
      </w:r>
    </w:p>
    <w:p w:rsidR="00000000" w:rsidDel="00000000" w:rsidP="00000000" w:rsidRDefault="00000000" w:rsidRPr="00000000" w14:paraId="000069A9">
      <w:pPr>
        <w:spacing w:after="240" w:before="240" w:lineRule="auto"/>
        <w:rPr/>
      </w:pPr>
      <w:r w:rsidDel="00000000" w:rsidR="00000000" w:rsidRPr="00000000">
        <w:rPr>
          <w:rtl w:val="0"/>
        </w:rPr>
        <w:t xml:space="preserve">Its legal effects depend on the relevant choice-of-law, probate, and property registration rules.</w:t>
      </w:r>
    </w:p>
    <w:p w:rsidR="00000000" w:rsidDel="00000000" w:rsidP="00000000" w:rsidRDefault="00000000" w:rsidRPr="00000000" w14:paraId="000069AA">
      <w:pPr>
        <w:pStyle w:val="Heading3"/>
        <w:keepNext w:val="0"/>
        <w:keepLines w:val="0"/>
        <w:spacing w:before="280" w:lineRule="auto"/>
        <w:rPr>
          <w:b w:val="1"/>
          <w:bCs w:val="1"/>
          <w:color w:val="000000"/>
          <w:sz w:val="26"/>
          <w:szCs w:val="26"/>
        </w:rPr>
      </w:pPr>
      <w:bookmarkStart w:colFirst="0" w:colLast="0" w:name="_ajd9hyc0xlxc" w:id="10992"/>
      <w:bookmarkEnd w:id="10992"/>
      <w:r w:rsidDel="00000000" w:rsidR="00000000" w:rsidRPr="00000000">
        <w:rPr>
          <w:b w:val="1"/>
          <w:bCs w:val="1"/>
          <w:color w:val="000000"/>
          <w:sz w:val="26"/>
          <w:szCs w:val="26"/>
          <w:rtl w:val="0"/>
        </w:rPr>
        <w:t xml:space="preserve">24. Does Brazilian forced heirship apply to every foreigner owning property in Brazil?</w:t>
      </w:r>
    </w:p>
    <w:p w:rsidR="00000000" w:rsidDel="00000000" w:rsidP="00000000" w:rsidRDefault="00000000" w:rsidRPr="00000000" w14:paraId="000069AB">
      <w:pPr>
        <w:spacing w:after="240" w:before="240" w:lineRule="auto"/>
        <w:rPr/>
      </w:pPr>
      <w:r w:rsidDel="00000000" w:rsidR="00000000" w:rsidRPr="00000000">
        <w:rPr>
          <w:rtl w:val="0"/>
        </w:rPr>
        <w:t xml:space="preserve">No. International succession requires an applicable-law analysis.</w:t>
      </w:r>
    </w:p>
    <w:p w:rsidR="00000000" w:rsidDel="00000000" w:rsidP="00000000" w:rsidRDefault="00000000" w:rsidRPr="00000000" w14:paraId="000069AC">
      <w:pPr>
        <w:pStyle w:val="Heading3"/>
        <w:keepNext w:val="0"/>
        <w:keepLines w:val="0"/>
        <w:spacing w:before="280" w:lineRule="auto"/>
        <w:rPr>
          <w:b w:val="1"/>
          <w:bCs w:val="1"/>
          <w:color w:val="000000"/>
          <w:sz w:val="26"/>
          <w:szCs w:val="26"/>
        </w:rPr>
      </w:pPr>
      <w:bookmarkStart w:colFirst="0" w:colLast="0" w:name="_x0qv3w4jlrdf" w:id="10993"/>
      <w:bookmarkEnd w:id="10993"/>
      <w:r w:rsidDel="00000000" w:rsidR="00000000" w:rsidRPr="00000000">
        <w:rPr>
          <w:b w:val="1"/>
          <w:bCs w:val="1"/>
          <w:color w:val="000000"/>
          <w:sz w:val="26"/>
          <w:szCs w:val="26"/>
          <w:rtl w:val="0"/>
        </w:rPr>
        <w:t xml:space="preserve">25. What if the deceased was domiciled abroad?</w:t>
      </w:r>
    </w:p>
    <w:p w:rsidR="00000000" w:rsidDel="00000000" w:rsidP="00000000" w:rsidRDefault="00000000" w:rsidRPr="00000000" w14:paraId="000069AD">
      <w:pPr>
        <w:spacing w:after="240" w:before="240" w:lineRule="auto"/>
        <w:rPr/>
      </w:pPr>
      <w:r w:rsidDel="00000000" w:rsidR="00000000" w:rsidRPr="00000000">
        <w:rPr>
          <w:rtl w:val="0"/>
        </w:rPr>
        <w:t xml:space="preserve">The deceased's domicile is a central factor under Brazilian private international law.</w:t>
      </w:r>
    </w:p>
    <w:p w:rsidR="00000000" w:rsidDel="00000000" w:rsidP="00000000" w:rsidRDefault="00000000" w:rsidRPr="00000000" w14:paraId="000069AE">
      <w:pPr>
        <w:pStyle w:val="Heading3"/>
        <w:keepNext w:val="0"/>
        <w:keepLines w:val="0"/>
        <w:spacing w:before="280" w:lineRule="auto"/>
        <w:rPr>
          <w:b w:val="1"/>
          <w:bCs w:val="1"/>
          <w:color w:val="000000"/>
          <w:sz w:val="26"/>
          <w:szCs w:val="26"/>
        </w:rPr>
      </w:pPr>
      <w:bookmarkStart w:colFirst="0" w:colLast="0" w:name="_efkn29fsflyx" w:id="10994"/>
      <w:bookmarkEnd w:id="10994"/>
      <w:r w:rsidDel="00000000" w:rsidR="00000000" w:rsidRPr="00000000">
        <w:rPr>
          <w:b w:val="1"/>
          <w:bCs w:val="1"/>
          <w:color w:val="000000"/>
          <w:sz w:val="26"/>
          <w:szCs w:val="26"/>
          <w:rtl w:val="0"/>
        </w:rPr>
        <w:t xml:space="preserve">26. What if the deceased was Brazilian but lived abroad?</w:t>
      </w:r>
    </w:p>
    <w:p w:rsidR="00000000" w:rsidDel="00000000" w:rsidP="00000000" w:rsidRDefault="00000000" w:rsidRPr="00000000" w14:paraId="000069AF">
      <w:pPr>
        <w:spacing w:after="240" w:before="240" w:lineRule="auto"/>
        <w:rPr/>
      </w:pPr>
      <w:r w:rsidDel="00000000" w:rsidR="00000000" w:rsidRPr="00000000">
        <w:rPr>
          <w:rtl w:val="0"/>
        </w:rPr>
        <w:t xml:space="preserve">Nationality alone does not resolve every applicable-law question.</w:t>
      </w:r>
    </w:p>
    <w:p w:rsidR="00000000" w:rsidDel="00000000" w:rsidP="00000000" w:rsidRDefault="00000000" w:rsidRPr="00000000" w14:paraId="000069B0">
      <w:pPr>
        <w:pStyle w:val="Heading3"/>
        <w:keepNext w:val="0"/>
        <w:keepLines w:val="0"/>
        <w:spacing w:before="280" w:lineRule="auto"/>
        <w:rPr>
          <w:b w:val="1"/>
          <w:bCs w:val="1"/>
          <w:color w:val="000000"/>
          <w:sz w:val="26"/>
          <w:szCs w:val="26"/>
        </w:rPr>
      </w:pPr>
      <w:bookmarkStart w:colFirst="0" w:colLast="0" w:name="_uvh6zmr46k2e" w:id="10995"/>
      <w:bookmarkEnd w:id="10995"/>
      <w:r w:rsidDel="00000000" w:rsidR="00000000" w:rsidRPr="00000000">
        <w:rPr>
          <w:b w:val="1"/>
          <w:bCs w:val="1"/>
          <w:color w:val="000000"/>
          <w:sz w:val="26"/>
          <w:szCs w:val="26"/>
          <w:rtl w:val="0"/>
        </w:rPr>
        <w:t xml:space="preserve">27. Do Brazilian courts handle probate for Brazilian assets?</w:t>
      </w:r>
    </w:p>
    <w:p w:rsidR="00000000" w:rsidDel="00000000" w:rsidP="00000000" w:rsidRDefault="00000000" w:rsidRPr="00000000" w14:paraId="000069B1">
      <w:pPr>
        <w:spacing w:after="240" w:before="240" w:lineRule="auto"/>
        <w:rPr/>
      </w:pPr>
      <w:r w:rsidDel="00000000" w:rsidR="00000000" w:rsidRPr="00000000">
        <w:rPr>
          <w:rtl w:val="0"/>
        </w:rPr>
        <w:t xml:space="preserve">Brazilian courts have exclusive jurisdiction over inventory and partition of assets situated in Brazil under the relevant procedural provisions.</w:t>
      </w:r>
    </w:p>
    <w:p w:rsidR="00000000" w:rsidDel="00000000" w:rsidP="00000000" w:rsidRDefault="00000000" w:rsidRPr="00000000" w14:paraId="000069B2">
      <w:pPr>
        <w:pStyle w:val="Heading3"/>
        <w:keepNext w:val="0"/>
        <w:keepLines w:val="0"/>
        <w:spacing w:before="280" w:lineRule="auto"/>
        <w:rPr>
          <w:b w:val="1"/>
          <w:bCs w:val="1"/>
          <w:color w:val="000000"/>
          <w:sz w:val="26"/>
          <w:szCs w:val="26"/>
        </w:rPr>
      </w:pPr>
      <w:bookmarkStart w:colFirst="0" w:colLast="0" w:name="_qg2l895s5f0n" w:id="10996"/>
      <w:bookmarkEnd w:id="10996"/>
      <w:r w:rsidDel="00000000" w:rsidR="00000000" w:rsidRPr="00000000">
        <w:rPr>
          <w:b w:val="1"/>
          <w:bCs w:val="1"/>
          <w:color w:val="000000"/>
          <w:sz w:val="26"/>
          <w:szCs w:val="26"/>
          <w:rtl w:val="0"/>
        </w:rPr>
        <w:t xml:space="preserve">28. Can a child born abroad inherit?</w:t>
      </w:r>
    </w:p>
    <w:p w:rsidR="00000000" w:rsidDel="00000000" w:rsidP="00000000" w:rsidRDefault="00000000" w:rsidRPr="00000000" w14:paraId="000069B3">
      <w:pPr>
        <w:spacing w:after="240" w:before="240" w:lineRule="auto"/>
        <w:rPr/>
      </w:pPr>
      <w:r w:rsidDel="00000000" w:rsidR="00000000" w:rsidRPr="00000000">
        <w:rPr>
          <w:rtl w:val="0"/>
        </w:rPr>
        <w:t xml:space="preserve">Yes, subject to established legal filiation and applicable succession law.</w:t>
      </w:r>
    </w:p>
    <w:p w:rsidR="00000000" w:rsidDel="00000000" w:rsidP="00000000" w:rsidRDefault="00000000" w:rsidRPr="00000000" w14:paraId="000069B4">
      <w:pPr>
        <w:pStyle w:val="Heading3"/>
        <w:keepNext w:val="0"/>
        <w:keepLines w:val="0"/>
        <w:spacing w:before="280" w:lineRule="auto"/>
        <w:rPr>
          <w:b w:val="1"/>
          <w:bCs w:val="1"/>
          <w:color w:val="000000"/>
          <w:sz w:val="26"/>
          <w:szCs w:val="26"/>
        </w:rPr>
      </w:pPr>
      <w:bookmarkStart w:colFirst="0" w:colLast="0" w:name="_gkxa4kqjzft6" w:id="10997"/>
      <w:bookmarkEnd w:id="10997"/>
      <w:r w:rsidDel="00000000" w:rsidR="00000000" w:rsidRPr="00000000">
        <w:rPr>
          <w:b w:val="1"/>
          <w:bCs w:val="1"/>
          <w:color w:val="000000"/>
          <w:sz w:val="26"/>
          <w:szCs w:val="26"/>
          <w:rtl w:val="0"/>
        </w:rPr>
        <w:t xml:space="preserve">29. Can a child from a previous marriage inherit?</w:t>
      </w:r>
    </w:p>
    <w:p w:rsidR="00000000" w:rsidDel="00000000" w:rsidP="00000000" w:rsidRDefault="00000000" w:rsidRPr="00000000" w14:paraId="000069B5">
      <w:pPr>
        <w:spacing w:after="240" w:before="240" w:lineRule="auto"/>
        <w:rPr/>
      </w:pPr>
      <w:r w:rsidDel="00000000" w:rsidR="00000000" w:rsidRPr="00000000">
        <w:rPr>
          <w:rtl w:val="0"/>
        </w:rPr>
        <w:t xml:space="preserve">Yes, where legally entitled under the applicable succession framework.</w:t>
      </w:r>
    </w:p>
    <w:p w:rsidR="00000000" w:rsidDel="00000000" w:rsidP="00000000" w:rsidRDefault="00000000" w:rsidRPr="00000000" w14:paraId="000069B6">
      <w:pPr>
        <w:pStyle w:val="Heading3"/>
        <w:keepNext w:val="0"/>
        <w:keepLines w:val="0"/>
        <w:spacing w:before="280" w:lineRule="auto"/>
        <w:rPr>
          <w:b w:val="1"/>
          <w:bCs w:val="1"/>
          <w:color w:val="000000"/>
          <w:sz w:val="26"/>
          <w:szCs w:val="26"/>
        </w:rPr>
      </w:pPr>
      <w:bookmarkStart w:colFirst="0" w:colLast="0" w:name="_s43g1zvz85cy" w:id="10998"/>
      <w:bookmarkEnd w:id="10998"/>
      <w:r w:rsidDel="00000000" w:rsidR="00000000" w:rsidRPr="00000000">
        <w:rPr>
          <w:b w:val="1"/>
          <w:bCs w:val="1"/>
          <w:color w:val="000000"/>
          <w:sz w:val="26"/>
          <w:szCs w:val="26"/>
          <w:rtl w:val="0"/>
        </w:rPr>
        <w:t xml:space="preserve">30. Are adopted children protected?</w:t>
      </w:r>
    </w:p>
    <w:p w:rsidR="00000000" w:rsidDel="00000000" w:rsidP="00000000" w:rsidRDefault="00000000" w:rsidRPr="00000000" w14:paraId="000069B7">
      <w:pPr>
        <w:spacing w:after="240" w:before="240" w:lineRule="auto"/>
        <w:rPr/>
      </w:pPr>
      <w:r w:rsidDel="00000000" w:rsidR="00000000" w:rsidRPr="00000000">
        <w:rPr>
          <w:rtl w:val="0"/>
        </w:rPr>
        <w:t xml:space="preserve">Legally established adoption carries relevant succession rights.</w:t>
      </w:r>
    </w:p>
    <w:p w:rsidR="00000000" w:rsidDel="00000000" w:rsidP="00000000" w:rsidRDefault="00000000" w:rsidRPr="00000000" w14:paraId="000069B8">
      <w:pPr>
        <w:pStyle w:val="Heading3"/>
        <w:keepNext w:val="0"/>
        <w:keepLines w:val="0"/>
        <w:spacing w:before="280" w:lineRule="auto"/>
        <w:rPr>
          <w:b w:val="1"/>
          <w:bCs w:val="1"/>
          <w:color w:val="000000"/>
          <w:sz w:val="26"/>
          <w:szCs w:val="26"/>
        </w:rPr>
      </w:pPr>
      <w:bookmarkStart w:colFirst="0" w:colLast="0" w:name="_sdn8b8a113i6" w:id="10999"/>
      <w:bookmarkEnd w:id="10999"/>
      <w:r w:rsidDel="00000000" w:rsidR="00000000" w:rsidRPr="00000000">
        <w:rPr>
          <w:b w:val="1"/>
          <w:bCs w:val="1"/>
          <w:color w:val="000000"/>
          <w:sz w:val="26"/>
          <w:szCs w:val="26"/>
          <w:rtl w:val="0"/>
        </w:rPr>
        <w:t xml:space="preserve">31. Can an unrecognized child claim an inheritance?</w:t>
      </w:r>
    </w:p>
    <w:p w:rsidR="00000000" w:rsidDel="00000000" w:rsidP="00000000" w:rsidRDefault="00000000" w:rsidRPr="00000000" w14:paraId="000069B9">
      <w:pPr>
        <w:spacing w:after="240" w:before="240" w:lineRule="auto"/>
        <w:rPr/>
      </w:pPr>
      <w:r w:rsidDel="00000000" w:rsidR="00000000" w:rsidRPr="00000000">
        <w:rPr>
          <w:rtl w:val="0"/>
        </w:rPr>
        <w:t xml:space="preserve">Potentially, subject to establishing parentage and satisfying applicable legal requirements.</w:t>
      </w:r>
    </w:p>
    <w:p w:rsidR="00000000" w:rsidDel="00000000" w:rsidP="00000000" w:rsidRDefault="00000000" w:rsidRPr="00000000" w14:paraId="000069BA">
      <w:pPr>
        <w:pStyle w:val="Heading3"/>
        <w:keepNext w:val="0"/>
        <w:keepLines w:val="0"/>
        <w:spacing w:before="280" w:lineRule="auto"/>
        <w:rPr>
          <w:b w:val="1"/>
          <w:bCs w:val="1"/>
          <w:color w:val="000000"/>
          <w:sz w:val="26"/>
          <w:szCs w:val="26"/>
        </w:rPr>
      </w:pPr>
      <w:bookmarkStart w:colFirst="0" w:colLast="0" w:name="_xbgt8aqlutin" w:id="11000"/>
      <w:bookmarkEnd w:id="11000"/>
      <w:r w:rsidDel="00000000" w:rsidR="00000000" w:rsidRPr="00000000">
        <w:rPr>
          <w:b w:val="1"/>
          <w:bCs w:val="1"/>
          <w:color w:val="000000"/>
          <w:sz w:val="26"/>
          <w:szCs w:val="26"/>
          <w:rtl w:val="0"/>
        </w:rPr>
        <w:t xml:space="preserve">32. Can I give all my property away before death?</w:t>
      </w:r>
    </w:p>
    <w:p w:rsidR="00000000" w:rsidDel="00000000" w:rsidP="00000000" w:rsidRDefault="00000000" w:rsidRPr="00000000" w14:paraId="000069BB">
      <w:pPr>
        <w:spacing w:after="240" w:before="240" w:lineRule="auto"/>
        <w:rPr/>
      </w:pPr>
      <w:r w:rsidDel="00000000" w:rsidR="00000000" w:rsidRPr="00000000">
        <w:rPr>
          <w:rtl w:val="0"/>
        </w:rPr>
        <w:t xml:space="preserve">Lifetime gifts may be limited by applicable donation and succession rules.</w:t>
      </w:r>
    </w:p>
    <w:p w:rsidR="00000000" w:rsidDel="00000000" w:rsidP="00000000" w:rsidRDefault="00000000" w:rsidRPr="00000000" w14:paraId="000069BC">
      <w:pPr>
        <w:pStyle w:val="Heading3"/>
        <w:keepNext w:val="0"/>
        <w:keepLines w:val="0"/>
        <w:spacing w:before="280" w:lineRule="auto"/>
        <w:rPr>
          <w:b w:val="1"/>
          <w:bCs w:val="1"/>
          <w:color w:val="000000"/>
          <w:sz w:val="26"/>
          <w:szCs w:val="26"/>
        </w:rPr>
      </w:pPr>
      <w:bookmarkStart w:colFirst="0" w:colLast="0" w:name="_s6oin19xikm9" w:id="11001"/>
      <w:bookmarkEnd w:id="11001"/>
      <w:r w:rsidDel="00000000" w:rsidR="00000000" w:rsidRPr="00000000">
        <w:rPr>
          <w:b w:val="1"/>
          <w:bCs w:val="1"/>
          <w:color w:val="000000"/>
          <w:sz w:val="26"/>
          <w:szCs w:val="26"/>
          <w:rtl w:val="0"/>
        </w:rPr>
        <w:t xml:space="preserve">33. What is doação inoficiosa?</w:t>
      </w:r>
    </w:p>
    <w:p w:rsidR="00000000" w:rsidDel="00000000" w:rsidP="00000000" w:rsidRDefault="00000000" w:rsidRPr="00000000" w14:paraId="000069BD">
      <w:pPr>
        <w:spacing w:after="240" w:before="240" w:lineRule="auto"/>
        <w:rPr/>
      </w:pPr>
      <w:r w:rsidDel="00000000" w:rsidR="00000000" w:rsidRPr="00000000">
        <w:rPr>
          <w:rtl w:val="0"/>
        </w:rPr>
        <w:t xml:space="preserve">A donation exceeding the legally permitted amount under the relevant Civil Code rules.</w:t>
      </w:r>
    </w:p>
    <w:p w:rsidR="00000000" w:rsidDel="00000000" w:rsidP="00000000" w:rsidRDefault="00000000" w:rsidRPr="00000000" w14:paraId="000069BE">
      <w:pPr>
        <w:pStyle w:val="Heading3"/>
        <w:keepNext w:val="0"/>
        <w:keepLines w:val="0"/>
        <w:spacing w:before="280" w:lineRule="auto"/>
        <w:rPr>
          <w:b w:val="1"/>
          <w:bCs w:val="1"/>
          <w:color w:val="000000"/>
          <w:sz w:val="26"/>
          <w:szCs w:val="26"/>
        </w:rPr>
      </w:pPr>
      <w:bookmarkStart w:colFirst="0" w:colLast="0" w:name="_k3oj1m2n8oun" w:id="11002"/>
      <w:bookmarkEnd w:id="11002"/>
      <w:r w:rsidDel="00000000" w:rsidR="00000000" w:rsidRPr="00000000">
        <w:rPr>
          <w:b w:val="1"/>
          <w:bCs w:val="1"/>
          <w:color w:val="000000"/>
          <w:sz w:val="26"/>
          <w:szCs w:val="26"/>
          <w:rtl w:val="0"/>
        </w:rPr>
        <w:t xml:space="preserve">34. Can excessive donations be challenged?</w:t>
      </w:r>
    </w:p>
    <w:p w:rsidR="00000000" w:rsidDel="00000000" w:rsidP="00000000" w:rsidRDefault="00000000" w:rsidRPr="00000000" w14:paraId="000069BF">
      <w:pPr>
        <w:spacing w:after="240" w:before="240" w:lineRule="auto"/>
        <w:rPr/>
      </w:pPr>
      <w:r w:rsidDel="00000000" w:rsidR="00000000" w:rsidRPr="00000000">
        <w:rPr>
          <w:rtl w:val="0"/>
        </w:rPr>
        <w:t xml:space="preserve">Potentially, through an appropriate legal claim.</w:t>
      </w:r>
    </w:p>
    <w:p w:rsidR="00000000" w:rsidDel="00000000" w:rsidP="00000000" w:rsidRDefault="00000000" w:rsidRPr="00000000" w14:paraId="000069C0">
      <w:pPr>
        <w:pStyle w:val="Heading3"/>
        <w:keepNext w:val="0"/>
        <w:keepLines w:val="0"/>
        <w:spacing w:before="280" w:lineRule="auto"/>
        <w:rPr>
          <w:b w:val="1"/>
          <w:bCs w:val="1"/>
          <w:color w:val="000000"/>
          <w:sz w:val="26"/>
          <w:szCs w:val="26"/>
        </w:rPr>
      </w:pPr>
      <w:bookmarkStart w:colFirst="0" w:colLast="0" w:name="_e1b0ymerhf2b" w:id="11003"/>
      <w:bookmarkEnd w:id="11003"/>
      <w:r w:rsidDel="00000000" w:rsidR="00000000" w:rsidRPr="00000000">
        <w:rPr>
          <w:b w:val="1"/>
          <w:bCs w:val="1"/>
          <w:color w:val="000000"/>
          <w:sz w:val="26"/>
          <w:szCs w:val="26"/>
          <w:rtl w:val="0"/>
        </w:rPr>
        <w:t xml:space="preserve">35. What is colação?</w:t>
      </w:r>
    </w:p>
    <w:p w:rsidR="00000000" w:rsidDel="00000000" w:rsidP="00000000" w:rsidRDefault="00000000" w:rsidRPr="00000000" w14:paraId="000069C1">
      <w:pPr>
        <w:spacing w:after="240" w:before="240" w:lineRule="auto"/>
        <w:rPr/>
      </w:pPr>
      <w:r w:rsidDel="00000000" w:rsidR="00000000" w:rsidRPr="00000000">
        <w:rPr>
          <w:rtl w:val="0"/>
        </w:rPr>
        <w:t xml:space="preserve">A succession mechanism addressing the accounting of certain lifetime donations.</w:t>
      </w:r>
    </w:p>
    <w:p w:rsidR="00000000" w:rsidDel="00000000" w:rsidP="00000000" w:rsidRDefault="00000000" w:rsidRPr="00000000" w14:paraId="000069C2">
      <w:pPr>
        <w:pStyle w:val="Heading3"/>
        <w:keepNext w:val="0"/>
        <w:keepLines w:val="0"/>
        <w:spacing w:before="280" w:lineRule="auto"/>
        <w:rPr>
          <w:b w:val="1"/>
          <w:bCs w:val="1"/>
          <w:color w:val="000000"/>
          <w:sz w:val="26"/>
          <w:szCs w:val="26"/>
        </w:rPr>
      </w:pPr>
      <w:bookmarkStart w:colFirst="0" w:colLast="0" w:name="_24gmdx6lmu7p" w:id="11004"/>
      <w:bookmarkEnd w:id="11004"/>
      <w:r w:rsidDel="00000000" w:rsidR="00000000" w:rsidRPr="00000000">
        <w:rPr>
          <w:b w:val="1"/>
          <w:bCs w:val="1"/>
          <w:color w:val="000000"/>
          <w:sz w:val="26"/>
          <w:szCs w:val="26"/>
          <w:rtl w:val="0"/>
        </w:rPr>
        <w:t xml:space="preserve">36. Does every gift to a child have to be returned?</w:t>
      </w:r>
    </w:p>
    <w:p w:rsidR="00000000" w:rsidDel="00000000" w:rsidP="00000000" w:rsidRDefault="00000000" w:rsidRPr="00000000" w14:paraId="000069C3">
      <w:pPr>
        <w:spacing w:after="240" w:before="240" w:lineRule="auto"/>
        <w:rPr/>
      </w:pPr>
      <w:r w:rsidDel="00000000" w:rsidR="00000000" w:rsidRPr="00000000">
        <w:rPr>
          <w:rtl w:val="0"/>
        </w:rPr>
        <w:t xml:space="preserve">No. The legal treatment depends on the applicable donation and succession rules.</w:t>
      </w:r>
    </w:p>
    <w:p w:rsidR="00000000" w:rsidDel="00000000" w:rsidP="00000000" w:rsidRDefault="00000000" w:rsidRPr="00000000" w14:paraId="000069C4">
      <w:pPr>
        <w:pStyle w:val="Heading3"/>
        <w:keepNext w:val="0"/>
        <w:keepLines w:val="0"/>
        <w:spacing w:before="280" w:lineRule="auto"/>
        <w:rPr>
          <w:b w:val="1"/>
          <w:bCs w:val="1"/>
          <w:color w:val="000000"/>
          <w:sz w:val="26"/>
          <w:szCs w:val="26"/>
        </w:rPr>
      </w:pPr>
      <w:bookmarkStart w:colFirst="0" w:colLast="0" w:name="_8yjvsue47zrr" w:id="11005"/>
      <w:bookmarkEnd w:id="11005"/>
      <w:r w:rsidDel="00000000" w:rsidR="00000000" w:rsidRPr="00000000">
        <w:rPr>
          <w:b w:val="1"/>
          <w:bCs w:val="1"/>
          <w:color w:val="000000"/>
          <w:sz w:val="26"/>
          <w:szCs w:val="26"/>
          <w:rtl w:val="0"/>
        </w:rPr>
        <w:t xml:space="preserve">37. Can a gift be exempted from colação?</w:t>
      </w:r>
    </w:p>
    <w:p w:rsidR="00000000" w:rsidDel="00000000" w:rsidP="00000000" w:rsidRDefault="00000000" w:rsidRPr="00000000" w14:paraId="000069C5">
      <w:pPr>
        <w:spacing w:after="240" w:before="240" w:lineRule="auto"/>
        <w:rPr/>
      </w:pPr>
      <w:r w:rsidDel="00000000" w:rsidR="00000000" w:rsidRPr="00000000">
        <w:rPr>
          <w:rtl w:val="0"/>
        </w:rPr>
        <w:t xml:space="preserve">Certain valid dispensations may be possible within legal limits.</w:t>
      </w:r>
    </w:p>
    <w:p w:rsidR="00000000" w:rsidDel="00000000" w:rsidP="00000000" w:rsidRDefault="00000000" w:rsidRPr="00000000" w14:paraId="000069C6">
      <w:pPr>
        <w:pStyle w:val="Heading3"/>
        <w:keepNext w:val="0"/>
        <w:keepLines w:val="0"/>
        <w:spacing w:before="280" w:lineRule="auto"/>
        <w:rPr>
          <w:b w:val="1"/>
          <w:bCs w:val="1"/>
          <w:color w:val="000000"/>
          <w:sz w:val="26"/>
          <w:szCs w:val="26"/>
        </w:rPr>
      </w:pPr>
      <w:bookmarkStart w:colFirst="0" w:colLast="0" w:name="_3140rrb41pzf" w:id="11006"/>
      <w:bookmarkEnd w:id="11006"/>
      <w:r w:rsidDel="00000000" w:rsidR="00000000" w:rsidRPr="00000000">
        <w:rPr>
          <w:b w:val="1"/>
          <w:bCs w:val="1"/>
          <w:color w:val="000000"/>
          <w:sz w:val="26"/>
          <w:szCs w:val="26"/>
          <w:rtl w:val="0"/>
        </w:rPr>
        <w:t xml:space="preserve">38. Can a holding company eliminate forced heirship?</w:t>
      </w:r>
    </w:p>
    <w:p w:rsidR="00000000" w:rsidDel="00000000" w:rsidP="00000000" w:rsidRDefault="00000000" w:rsidRPr="00000000" w14:paraId="000069C7">
      <w:pPr>
        <w:spacing w:after="240" w:before="240" w:lineRule="auto"/>
        <w:rPr/>
      </w:pPr>
      <w:r w:rsidDel="00000000" w:rsidR="00000000" w:rsidRPr="00000000">
        <w:rPr>
          <w:rtl w:val="0"/>
        </w:rPr>
        <w:t xml:space="preserve">No. Corporate structures do not automatically eliminate applicable necessary-heir protections.</w:t>
      </w:r>
    </w:p>
    <w:p w:rsidR="00000000" w:rsidDel="00000000" w:rsidP="00000000" w:rsidRDefault="00000000" w:rsidRPr="00000000" w14:paraId="000069C8">
      <w:pPr>
        <w:pStyle w:val="Heading3"/>
        <w:keepNext w:val="0"/>
        <w:keepLines w:val="0"/>
        <w:spacing w:before="280" w:lineRule="auto"/>
        <w:rPr>
          <w:b w:val="1"/>
          <w:bCs w:val="1"/>
          <w:color w:val="000000"/>
          <w:sz w:val="26"/>
          <w:szCs w:val="26"/>
        </w:rPr>
      </w:pPr>
      <w:bookmarkStart w:colFirst="0" w:colLast="0" w:name="_zf3h6ojb58ik" w:id="11007"/>
      <w:bookmarkEnd w:id="11007"/>
      <w:r w:rsidDel="00000000" w:rsidR="00000000" w:rsidRPr="00000000">
        <w:rPr>
          <w:b w:val="1"/>
          <w:bCs w:val="1"/>
          <w:color w:val="000000"/>
          <w:sz w:val="26"/>
          <w:szCs w:val="26"/>
          <w:rtl w:val="0"/>
        </w:rPr>
        <w:t xml:space="preserve">39. Can usufruct be used in estate planning?</w:t>
      </w:r>
    </w:p>
    <w:p w:rsidR="00000000" w:rsidDel="00000000" w:rsidP="00000000" w:rsidRDefault="00000000" w:rsidRPr="00000000" w14:paraId="000069C9">
      <w:pPr>
        <w:spacing w:after="240" w:before="240" w:lineRule="auto"/>
        <w:rPr/>
      </w:pPr>
      <w:r w:rsidDel="00000000" w:rsidR="00000000" w:rsidRPr="00000000">
        <w:rPr>
          <w:rtl w:val="0"/>
        </w:rPr>
        <w:t xml:space="preserve">Yes, where legally appropriate and correctly structured.</w:t>
      </w:r>
    </w:p>
    <w:p w:rsidR="00000000" w:rsidDel="00000000" w:rsidP="00000000" w:rsidRDefault="00000000" w:rsidRPr="00000000" w14:paraId="000069CA">
      <w:pPr>
        <w:pStyle w:val="Heading3"/>
        <w:keepNext w:val="0"/>
        <w:keepLines w:val="0"/>
        <w:spacing w:before="280" w:lineRule="auto"/>
        <w:rPr>
          <w:b w:val="1"/>
          <w:bCs w:val="1"/>
          <w:color w:val="000000"/>
          <w:sz w:val="26"/>
          <w:szCs w:val="26"/>
        </w:rPr>
      </w:pPr>
      <w:bookmarkStart w:colFirst="0" w:colLast="0" w:name="_7772m0ra83kt" w:id="11008"/>
      <w:bookmarkEnd w:id="11008"/>
      <w:r w:rsidDel="00000000" w:rsidR="00000000" w:rsidRPr="00000000">
        <w:rPr>
          <w:b w:val="1"/>
          <w:bCs w:val="1"/>
          <w:color w:val="000000"/>
          <w:sz w:val="26"/>
          <w:szCs w:val="26"/>
          <w:rtl w:val="0"/>
        </w:rPr>
        <w:t xml:space="preserve">40. What is deserdação?</w:t>
      </w:r>
    </w:p>
    <w:p w:rsidR="00000000" w:rsidDel="00000000" w:rsidP="00000000" w:rsidRDefault="00000000" w:rsidRPr="00000000" w14:paraId="000069CB">
      <w:pPr>
        <w:spacing w:after="240" w:before="240" w:lineRule="auto"/>
        <w:rPr/>
      </w:pPr>
      <w:r w:rsidDel="00000000" w:rsidR="00000000" w:rsidRPr="00000000">
        <w:rPr>
          <w:rtl w:val="0"/>
        </w:rPr>
        <w:t xml:space="preserve">A legally regulated form of disinheritance based on recognized statutory grounds.</w:t>
      </w:r>
    </w:p>
    <w:p w:rsidR="00000000" w:rsidDel="00000000" w:rsidP="00000000" w:rsidRDefault="00000000" w:rsidRPr="00000000" w14:paraId="000069CC">
      <w:pPr>
        <w:pStyle w:val="Heading3"/>
        <w:keepNext w:val="0"/>
        <w:keepLines w:val="0"/>
        <w:spacing w:before="280" w:lineRule="auto"/>
        <w:rPr>
          <w:b w:val="1"/>
          <w:bCs w:val="1"/>
          <w:color w:val="000000"/>
          <w:sz w:val="26"/>
          <w:szCs w:val="26"/>
        </w:rPr>
      </w:pPr>
      <w:bookmarkStart w:colFirst="0" w:colLast="0" w:name="_ke8rkd164vrl" w:id="11009"/>
      <w:bookmarkEnd w:id="11009"/>
      <w:r w:rsidDel="00000000" w:rsidR="00000000" w:rsidRPr="00000000">
        <w:rPr>
          <w:b w:val="1"/>
          <w:bCs w:val="1"/>
          <w:color w:val="000000"/>
          <w:sz w:val="26"/>
          <w:szCs w:val="26"/>
          <w:rtl w:val="0"/>
        </w:rPr>
        <w:t xml:space="preserve">41. What is indignidade?</w:t>
      </w:r>
    </w:p>
    <w:p w:rsidR="00000000" w:rsidDel="00000000" w:rsidP="00000000" w:rsidRDefault="00000000" w:rsidRPr="00000000" w14:paraId="000069CD">
      <w:pPr>
        <w:spacing w:after="240" w:before="240" w:lineRule="auto"/>
        <w:rPr/>
      </w:pPr>
      <w:r w:rsidDel="00000000" w:rsidR="00000000" w:rsidRPr="00000000">
        <w:rPr>
          <w:rtl w:val="0"/>
        </w:rPr>
        <w:t xml:space="preserve">A legal mechanism for excluding an heir because of qualifying serious misconduct.</w:t>
      </w:r>
    </w:p>
    <w:p w:rsidR="00000000" w:rsidDel="00000000" w:rsidP="00000000" w:rsidRDefault="00000000" w:rsidRPr="00000000" w14:paraId="000069CE">
      <w:pPr>
        <w:pStyle w:val="Heading3"/>
        <w:keepNext w:val="0"/>
        <w:keepLines w:val="0"/>
        <w:spacing w:before="280" w:lineRule="auto"/>
        <w:rPr>
          <w:b w:val="1"/>
          <w:bCs w:val="1"/>
          <w:color w:val="000000"/>
          <w:sz w:val="26"/>
          <w:szCs w:val="26"/>
        </w:rPr>
      </w:pPr>
      <w:bookmarkStart w:colFirst="0" w:colLast="0" w:name="_ezg7fgjnbgn6" w:id="11010"/>
      <w:bookmarkEnd w:id="11010"/>
      <w:r w:rsidDel="00000000" w:rsidR="00000000" w:rsidRPr="00000000">
        <w:rPr>
          <w:b w:val="1"/>
          <w:bCs w:val="1"/>
          <w:color w:val="000000"/>
          <w:sz w:val="26"/>
          <w:szCs w:val="26"/>
          <w:rtl w:val="0"/>
        </w:rPr>
        <w:t xml:space="preserve">42. Can a spouse be excluded from inheritance?</w:t>
      </w:r>
    </w:p>
    <w:p w:rsidR="00000000" w:rsidDel="00000000" w:rsidP="00000000" w:rsidRDefault="00000000" w:rsidRPr="00000000" w14:paraId="000069CF">
      <w:pPr>
        <w:spacing w:after="240" w:before="240" w:lineRule="auto"/>
        <w:rPr/>
      </w:pPr>
      <w:r w:rsidDel="00000000" w:rsidR="00000000" w:rsidRPr="00000000">
        <w:rPr>
          <w:rtl w:val="0"/>
        </w:rPr>
        <w:t xml:space="preserve">The answer depends on the applicable law, relationship status, and any legally recognized exclusion grounds.</w:t>
      </w:r>
    </w:p>
    <w:p w:rsidR="00000000" w:rsidDel="00000000" w:rsidP="00000000" w:rsidRDefault="00000000" w:rsidRPr="00000000" w14:paraId="000069D0">
      <w:pPr>
        <w:pStyle w:val="Heading3"/>
        <w:keepNext w:val="0"/>
        <w:keepLines w:val="0"/>
        <w:spacing w:before="280" w:lineRule="auto"/>
        <w:rPr>
          <w:b w:val="1"/>
          <w:bCs w:val="1"/>
          <w:color w:val="000000"/>
          <w:sz w:val="26"/>
          <w:szCs w:val="26"/>
        </w:rPr>
      </w:pPr>
      <w:bookmarkStart w:colFirst="0" w:colLast="0" w:name="_p0tu3ulpttc6" w:id="11011"/>
      <w:bookmarkEnd w:id="11011"/>
      <w:r w:rsidDel="00000000" w:rsidR="00000000" w:rsidRPr="00000000">
        <w:rPr>
          <w:b w:val="1"/>
          <w:bCs w:val="1"/>
          <w:color w:val="000000"/>
          <w:sz w:val="26"/>
          <w:szCs w:val="26"/>
          <w:rtl w:val="0"/>
        </w:rPr>
        <w:t xml:space="preserve">43. Can I challenge a will that excludes me?</w:t>
      </w:r>
    </w:p>
    <w:p w:rsidR="00000000" w:rsidDel="00000000" w:rsidP="00000000" w:rsidRDefault="00000000" w:rsidRPr="00000000" w14:paraId="000069D1">
      <w:pPr>
        <w:spacing w:after="240" w:before="240" w:lineRule="auto"/>
        <w:rPr/>
      </w:pPr>
      <w:r w:rsidDel="00000000" w:rsidR="00000000" w:rsidRPr="00000000">
        <w:rPr>
          <w:rtl w:val="0"/>
        </w:rPr>
        <w:t xml:space="preserve">Potentially, where you have legal standing and sufficient grounds.</w:t>
      </w:r>
    </w:p>
    <w:p w:rsidR="00000000" w:rsidDel="00000000" w:rsidP="00000000" w:rsidRDefault="00000000" w:rsidRPr="00000000" w14:paraId="000069D2">
      <w:pPr>
        <w:pStyle w:val="Heading3"/>
        <w:keepNext w:val="0"/>
        <w:keepLines w:val="0"/>
        <w:spacing w:before="280" w:lineRule="auto"/>
        <w:rPr>
          <w:b w:val="1"/>
          <w:bCs w:val="1"/>
          <w:color w:val="000000"/>
          <w:sz w:val="26"/>
          <w:szCs w:val="26"/>
        </w:rPr>
      </w:pPr>
      <w:bookmarkStart w:colFirst="0" w:colLast="0" w:name="_au8dia6l4j9x" w:id="11012"/>
      <w:bookmarkEnd w:id="11012"/>
      <w:r w:rsidDel="00000000" w:rsidR="00000000" w:rsidRPr="00000000">
        <w:rPr>
          <w:b w:val="1"/>
          <w:bCs w:val="1"/>
          <w:color w:val="000000"/>
          <w:sz w:val="26"/>
          <w:szCs w:val="26"/>
          <w:rtl w:val="0"/>
        </w:rPr>
        <w:t xml:space="preserve">44. Can I challenge probate after distribution?</w:t>
      </w:r>
    </w:p>
    <w:p w:rsidR="00000000" w:rsidDel="00000000" w:rsidP="00000000" w:rsidRDefault="00000000" w:rsidRPr="00000000" w14:paraId="000069D3">
      <w:pPr>
        <w:spacing w:after="240" w:before="240" w:lineRule="auto"/>
        <w:rPr/>
      </w:pPr>
      <w:r w:rsidDel="00000000" w:rsidR="00000000" w:rsidRPr="00000000">
        <w:rPr>
          <w:rtl w:val="0"/>
        </w:rPr>
        <w:t xml:space="preserve">Certain remedies may remain available, subject to the relevant facts and deadlines.</w:t>
      </w:r>
    </w:p>
    <w:p w:rsidR="00000000" w:rsidDel="00000000" w:rsidP="00000000" w:rsidRDefault="00000000" w:rsidRPr="00000000" w14:paraId="000069D4">
      <w:pPr>
        <w:pStyle w:val="Heading3"/>
        <w:keepNext w:val="0"/>
        <w:keepLines w:val="0"/>
        <w:spacing w:before="280" w:lineRule="auto"/>
        <w:rPr>
          <w:b w:val="1"/>
          <w:bCs w:val="1"/>
          <w:color w:val="000000"/>
          <w:sz w:val="26"/>
          <w:szCs w:val="26"/>
        </w:rPr>
      </w:pPr>
      <w:bookmarkStart w:colFirst="0" w:colLast="0" w:name="_c3kjg47z3xt7" w:id="11013"/>
      <w:bookmarkEnd w:id="11013"/>
      <w:r w:rsidDel="00000000" w:rsidR="00000000" w:rsidRPr="00000000">
        <w:rPr>
          <w:b w:val="1"/>
          <w:bCs w:val="1"/>
          <w:color w:val="000000"/>
          <w:sz w:val="26"/>
          <w:szCs w:val="26"/>
          <w:rtl w:val="0"/>
        </w:rPr>
        <w:t xml:space="preserve">45. Can I renounce my inheritance?</w:t>
      </w:r>
    </w:p>
    <w:p w:rsidR="00000000" w:rsidDel="00000000" w:rsidP="00000000" w:rsidRDefault="00000000" w:rsidRPr="00000000" w14:paraId="000069D5">
      <w:pPr>
        <w:spacing w:after="240" w:before="240" w:lineRule="auto"/>
        <w:rPr/>
      </w:pPr>
      <w:r w:rsidDel="00000000" w:rsidR="00000000" w:rsidRPr="00000000">
        <w:rPr>
          <w:rtl w:val="0"/>
        </w:rPr>
        <w:t xml:space="preserve">Potentially, through the legally required formalities after succession opens.</w:t>
      </w:r>
    </w:p>
    <w:p w:rsidR="00000000" w:rsidDel="00000000" w:rsidP="00000000" w:rsidRDefault="00000000" w:rsidRPr="00000000" w14:paraId="000069D6">
      <w:pPr>
        <w:pStyle w:val="Heading3"/>
        <w:keepNext w:val="0"/>
        <w:keepLines w:val="0"/>
        <w:spacing w:before="280" w:lineRule="auto"/>
        <w:rPr>
          <w:b w:val="1"/>
          <w:bCs w:val="1"/>
          <w:color w:val="000000"/>
          <w:sz w:val="26"/>
          <w:szCs w:val="26"/>
        </w:rPr>
      </w:pPr>
      <w:bookmarkStart w:colFirst="0" w:colLast="0" w:name="_gcz3qbjxre2c" w:id="11014"/>
      <w:bookmarkEnd w:id="11014"/>
      <w:r w:rsidDel="00000000" w:rsidR="00000000" w:rsidRPr="00000000">
        <w:rPr>
          <w:b w:val="1"/>
          <w:bCs w:val="1"/>
          <w:color w:val="000000"/>
          <w:sz w:val="26"/>
          <w:szCs w:val="26"/>
          <w:rtl w:val="0"/>
        </w:rPr>
        <w:t xml:space="preserve">46. Can I sign a waiver before my parent dies?</w:t>
      </w:r>
    </w:p>
    <w:p w:rsidR="00000000" w:rsidDel="00000000" w:rsidP="00000000" w:rsidRDefault="00000000" w:rsidRPr="00000000" w14:paraId="000069D7">
      <w:pPr>
        <w:spacing w:after="240" w:before="240" w:lineRule="auto"/>
        <w:rPr/>
      </w:pPr>
      <w:r w:rsidDel="00000000" w:rsidR="00000000" w:rsidRPr="00000000">
        <w:rPr>
          <w:rtl w:val="0"/>
        </w:rPr>
        <w:t xml:space="preserve">Brazilian law generally prohibits contracts concerning the inheritance of a living person, subject to the applicable legal framework.</w:t>
      </w:r>
    </w:p>
    <w:p w:rsidR="00000000" w:rsidDel="00000000" w:rsidP="00000000" w:rsidRDefault="00000000" w:rsidRPr="00000000" w14:paraId="000069D8">
      <w:pPr>
        <w:pStyle w:val="Heading3"/>
        <w:keepNext w:val="0"/>
        <w:keepLines w:val="0"/>
        <w:spacing w:before="280" w:lineRule="auto"/>
        <w:rPr>
          <w:b w:val="1"/>
          <w:bCs w:val="1"/>
          <w:color w:val="000000"/>
          <w:sz w:val="26"/>
          <w:szCs w:val="26"/>
        </w:rPr>
      </w:pPr>
      <w:bookmarkStart w:colFirst="0" w:colLast="0" w:name="_4icop1y7qjk8" w:id="11015"/>
      <w:bookmarkEnd w:id="11015"/>
      <w:r w:rsidDel="00000000" w:rsidR="00000000" w:rsidRPr="00000000">
        <w:rPr>
          <w:b w:val="1"/>
          <w:bCs w:val="1"/>
          <w:color w:val="000000"/>
          <w:sz w:val="26"/>
          <w:szCs w:val="26"/>
          <w:rtl w:val="0"/>
        </w:rPr>
        <w:t xml:space="preserve">47. Do foreign heirs need Brazilian citizenship?</w:t>
      </w:r>
    </w:p>
    <w:p w:rsidR="00000000" w:rsidDel="00000000" w:rsidP="00000000" w:rsidRDefault="00000000" w:rsidRPr="00000000" w14:paraId="000069D9">
      <w:pPr>
        <w:spacing w:after="240" w:before="240" w:lineRule="auto"/>
        <w:rPr/>
      </w:pPr>
      <w:r w:rsidDel="00000000" w:rsidR="00000000" w:rsidRPr="00000000">
        <w:rPr>
          <w:rtl w:val="0"/>
        </w:rPr>
        <w:t xml:space="preserve">No, not generally.</w:t>
      </w:r>
    </w:p>
    <w:p w:rsidR="00000000" w:rsidDel="00000000" w:rsidP="00000000" w:rsidRDefault="00000000" w:rsidRPr="00000000" w14:paraId="000069DA">
      <w:pPr>
        <w:pStyle w:val="Heading3"/>
        <w:keepNext w:val="0"/>
        <w:keepLines w:val="0"/>
        <w:spacing w:before="280" w:lineRule="auto"/>
        <w:rPr>
          <w:b w:val="1"/>
          <w:bCs w:val="1"/>
          <w:color w:val="000000"/>
          <w:sz w:val="26"/>
          <w:szCs w:val="26"/>
        </w:rPr>
      </w:pPr>
      <w:bookmarkStart w:colFirst="0" w:colLast="0" w:name="_iyoxkx4geswj" w:id="11016"/>
      <w:bookmarkEnd w:id="11016"/>
      <w:r w:rsidDel="00000000" w:rsidR="00000000" w:rsidRPr="00000000">
        <w:rPr>
          <w:b w:val="1"/>
          <w:bCs w:val="1"/>
          <w:color w:val="000000"/>
          <w:sz w:val="26"/>
          <w:szCs w:val="26"/>
          <w:rtl w:val="0"/>
        </w:rPr>
        <w:t xml:space="preserve">48. Do foreign heirs need to live in Brazil?</w:t>
      </w:r>
    </w:p>
    <w:p w:rsidR="00000000" w:rsidDel="00000000" w:rsidP="00000000" w:rsidRDefault="00000000" w:rsidRPr="00000000" w14:paraId="000069DB">
      <w:pPr>
        <w:spacing w:after="240" w:before="240" w:lineRule="auto"/>
        <w:rPr/>
      </w:pPr>
      <w:r w:rsidDel="00000000" w:rsidR="00000000" w:rsidRPr="00000000">
        <w:rPr>
          <w:rtl w:val="0"/>
        </w:rPr>
        <w:t xml:space="preserve">No, not generally.</w:t>
      </w:r>
    </w:p>
    <w:p w:rsidR="00000000" w:rsidDel="00000000" w:rsidP="00000000" w:rsidRDefault="00000000" w:rsidRPr="00000000" w14:paraId="000069DC">
      <w:pPr>
        <w:pStyle w:val="Heading3"/>
        <w:keepNext w:val="0"/>
        <w:keepLines w:val="0"/>
        <w:spacing w:before="280" w:lineRule="auto"/>
        <w:rPr>
          <w:b w:val="1"/>
          <w:bCs w:val="1"/>
          <w:color w:val="000000"/>
          <w:sz w:val="26"/>
          <w:szCs w:val="26"/>
        </w:rPr>
      </w:pPr>
      <w:bookmarkStart w:colFirst="0" w:colLast="0" w:name="_sl9owo3dxv5" w:id="11017"/>
      <w:bookmarkEnd w:id="11017"/>
      <w:r w:rsidDel="00000000" w:rsidR="00000000" w:rsidRPr="00000000">
        <w:rPr>
          <w:b w:val="1"/>
          <w:bCs w:val="1"/>
          <w:color w:val="000000"/>
          <w:sz w:val="26"/>
          <w:szCs w:val="26"/>
          <w:rtl w:val="0"/>
        </w:rPr>
        <w:t xml:space="preserve">49. Can a Brazilian lawyer assist remotely?</w:t>
      </w:r>
    </w:p>
    <w:p w:rsidR="00000000" w:rsidDel="00000000" w:rsidP="00000000" w:rsidRDefault="00000000" w:rsidRPr="00000000" w14:paraId="000069DD">
      <w:pPr>
        <w:spacing w:after="240" w:before="240" w:lineRule="auto"/>
        <w:rPr/>
      </w:pPr>
      <w:r w:rsidDel="00000000" w:rsidR="00000000" w:rsidRPr="00000000">
        <w:rPr>
          <w:rtl w:val="0"/>
        </w:rPr>
        <w:t xml:space="preserve">Yes, many legal steps can be coordinated through appropriate representation.</w:t>
      </w:r>
    </w:p>
    <w:p w:rsidR="00000000" w:rsidDel="00000000" w:rsidP="00000000" w:rsidRDefault="00000000" w:rsidRPr="00000000" w14:paraId="000069DE">
      <w:pPr>
        <w:pStyle w:val="Heading3"/>
        <w:keepNext w:val="0"/>
        <w:keepLines w:val="0"/>
        <w:spacing w:before="280" w:lineRule="auto"/>
        <w:rPr>
          <w:b w:val="1"/>
          <w:bCs w:val="1"/>
          <w:color w:val="000000"/>
          <w:sz w:val="26"/>
          <w:szCs w:val="26"/>
        </w:rPr>
      </w:pPr>
      <w:bookmarkStart w:colFirst="0" w:colLast="0" w:name="_dyirthwhm809" w:id="11018"/>
      <w:bookmarkEnd w:id="11018"/>
      <w:r w:rsidDel="00000000" w:rsidR="00000000" w:rsidRPr="00000000">
        <w:rPr>
          <w:b w:val="1"/>
          <w:bCs w:val="1"/>
          <w:color w:val="000000"/>
          <w:sz w:val="26"/>
          <w:szCs w:val="26"/>
          <w:rtl w:val="0"/>
        </w:rPr>
        <w:t xml:space="preserve">50. How do I find out whether I have a protected inheritance share?</w:t>
      </w:r>
    </w:p>
    <w:p w:rsidR="00000000" w:rsidDel="00000000" w:rsidP="00000000" w:rsidRDefault="00000000" w:rsidRPr="00000000" w14:paraId="000069DF">
      <w:pPr>
        <w:spacing w:after="240" w:before="240" w:lineRule="auto"/>
        <w:rPr/>
      </w:pPr>
      <w:r w:rsidDel="00000000" w:rsidR="00000000" w:rsidRPr="00000000">
        <w:rPr>
          <w:rtl w:val="0"/>
        </w:rPr>
        <w:t xml:space="preserve">Schedule a paid legal consultation to assess the family relationships, estate, relevant documents, and applicable succession law.</w:t>
      </w:r>
    </w:p>
    <w:p w:rsidR="00000000" w:rsidDel="00000000" w:rsidP="00000000" w:rsidRDefault="00000000" w:rsidRPr="00000000" w14:paraId="00006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1">
      <w:pPr>
        <w:pStyle w:val="Heading2"/>
        <w:keepNext w:val="0"/>
        <w:keepLines w:val="0"/>
        <w:spacing w:after="80" w:lineRule="auto"/>
        <w:rPr>
          <w:b w:val="1"/>
          <w:bCs w:val="1"/>
          <w:sz w:val="34"/>
          <w:szCs w:val="34"/>
        </w:rPr>
      </w:pPr>
      <w:bookmarkStart w:colFirst="0" w:colLast="0" w:name="_oz02fwz8xd26" w:id="11019"/>
      <w:bookmarkEnd w:id="11019"/>
      <w:r w:rsidDel="00000000" w:rsidR="00000000" w:rsidRPr="00000000">
        <w:rPr>
          <w:b w:val="1"/>
          <w:bCs w:val="1"/>
          <w:sz w:val="34"/>
          <w:szCs w:val="34"/>
          <w:rtl w:val="0"/>
        </w:rPr>
        <w:t xml:space="preserve">YOUR INHERITANCE RIGHTS MAY BE PROTECTED BY LAW.</w:t>
      </w:r>
    </w:p>
    <w:p w:rsidR="00000000" w:rsidDel="00000000" w:rsidP="00000000" w:rsidRDefault="00000000" w:rsidRPr="00000000" w14:paraId="000069E2">
      <w:pPr>
        <w:pStyle w:val="Heading1"/>
        <w:keepNext w:val="0"/>
        <w:keepLines w:val="0"/>
        <w:spacing w:before="480" w:lineRule="auto"/>
        <w:rPr>
          <w:b w:val="1"/>
          <w:bCs w:val="1"/>
          <w:sz w:val="46"/>
          <w:szCs w:val="46"/>
        </w:rPr>
      </w:pPr>
      <w:bookmarkStart w:colFirst="0" w:colLast="0" w:name="_5jyzzpfqd62k" w:id="11020"/>
      <w:bookmarkEnd w:id="11020"/>
      <w:r w:rsidDel="00000000" w:rsidR="00000000" w:rsidRPr="00000000">
        <w:rPr>
          <w:b w:val="1"/>
          <w:bCs w:val="1"/>
          <w:sz w:val="46"/>
          <w:szCs w:val="46"/>
          <w:rtl w:val="0"/>
        </w:rPr>
        <w:t xml:space="preserve">Understand Brazilian Forced Heirship Before Planning or Disputing an Estate</w:t>
      </w:r>
    </w:p>
    <w:p w:rsidR="00000000" w:rsidDel="00000000" w:rsidP="00000000" w:rsidRDefault="00000000" w:rsidRPr="00000000" w14:paraId="000069E3">
      <w:pPr>
        <w:spacing w:after="240" w:before="240" w:lineRule="auto"/>
        <w:rPr/>
      </w:pPr>
      <w:r w:rsidDel="00000000" w:rsidR="00000000" w:rsidRPr="00000000">
        <w:rPr>
          <w:rtl w:val="0"/>
        </w:rPr>
        <w:t xml:space="preserve">Whether you are preparing a will, considering lifetime gifts, or challenging an inheritance distribution, the Brazilian </w:t>
      </w:r>
      <w:r w:rsidDel="00000000" w:rsidR="00000000" w:rsidRPr="00000000">
        <w:rPr>
          <w:i w:val="1"/>
          <w:iCs w:val="1"/>
          <w:rtl w:val="0"/>
        </w:rPr>
        <w:t xml:space="preserve">legítima</w:t>
      </w:r>
      <w:r w:rsidDel="00000000" w:rsidR="00000000" w:rsidRPr="00000000">
        <w:rPr>
          <w:rtl w:val="0"/>
        </w:rPr>
        <w:t xml:space="preserve"> may have significant consequences.</w:t>
      </w:r>
    </w:p>
    <w:p w:rsidR="00000000" w:rsidDel="00000000" w:rsidP="00000000" w:rsidRDefault="00000000" w:rsidRPr="00000000" w14:paraId="000069E4">
      <w:pPr>
        <w:spacing w:after="240" w:before="240" w:lineRule="auto"/>
        <w:rPr/>
      </w:pPr>
      <w:r w:rsidDel="00000000" w:rsidR="00000000" w:rsidRPr="00000000">
        <w:rPr>
          <w:rtl w:val="0"/>
        </w:rPr>
        <w:t xml:space="preserve">But the 50% reserved-share rule is only the starting point.</w:t>
      </w:r>
    </w:p>
    <w:p w:rsidR="00000000" w:rsidDel="00000000" w:rsidP="00000000" w:rsidRDefault="00000000" w:rsidRPr="00000000" w14:paraId="000069E5">
      <w:pPr>
        <w:spacing w:after="240" w:before="240" w:lineRule="auto"/>
        <w:rPr/>
      </w:pPr>
      <w:r w:rsidDel="00000000" w:rsidR="00000000" w:rsidRPr="00000000">
        <w:rPr>
          <w:rtl w:val="0"/>
        </w:rPr>
        <w:t xml:space="preserve">The legal outcome depends on the governing succession law, protected heirs, marital property regime, estate valuation, existing donations, and testamentary documents.</w:t>
      </w:r>
    </w:p>
    <w:p w:rsidR="00000000" w:rsidDel="00000000" w:rsidP="00000000" w:rsidRDefault="00000000" w:rsidRPr="00000000" w14:paraId="000069E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families and foreign heirs with Brazilian forced-heirship analysis, succession planning, wills, donations, probate, and inheritance disputes.</w:t>
      </w:r>
    </w:p>
    <w:p w:rsidR="00000000" w:rsidDel="00000000" w:rsidP="00000000" w:rsidRDefault="00000000" w:rsidRPr="00000000" w14:paraId="000069E7">
      <w:pPr>
        <w:spacing w:after="240" w:before="240" w:lineRule="auto"/>
        <w:rPr>
          <w:b w:val="1"/>
          <w:bCs w:val="1"/>
        </w:rPr>
      </w:pPr>
      <w:r w:rsidDel="00000000" w:rsidR="00000000" w:rsidRPr="00000000">
        <w:rPr>
          <w:b w:val="1"/>
          <w:bCs w:val="1"/>
          <w:rtl w:val="0"/>
        </w:rPr>
        <w:t xml:space="preserve">Understand the applicable law. Identify the protected heirs. Plan or defend your inheritance rights.</w:t>
      </w:r>
    </w:p>
    <w:p w:rsidR="00000000" w:rsidDel="00000000" w:rsidP="00000000" w:rsidRDefault="00000000" w:rsidRPr="00000000" w14:paraId="000069E8">
      <w:pPr>
        <w:spacing w:after="240" w:before="240" w:lineRule="auto"/>
        <w:rPr>
          <w:b w:val="1"/>
          <w:bCs w:val="1"/>
        </w:rPr>
      </w:pPr>
      <w:r w:rsidDel="00000000" w:rsidR="00000000" w:rsidRPr="00000000">
        <w:rPr>
          <w:b w:val="1"/>
          <w:bCs w:val="1"/>
          <w:rtl w:val="0"/>
        </w:rPr>
        <w:t xml:space="preserve">[Book Your Paid Brazilian Forced Heirship Consultation]</w:t>
      </w:r>
    </w:p>
    <w:p w:rsidR="00000000" w:rsidDel="00000000" w:rsidP="00000000" w:rsidRDefault="00000000" w:rsidRPr="00000000" w14:paraId="000069E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9EC">
      <w:pPr>
        <w:spacing w:after="240" w:before="240" w:lineRule="auto"/>
        <w:rPr>
          <w:i w:val="1"/>
          <w:iCs w:val="1"/>
        </w:rPr>
      </w:pPr>
      <w:r w:rsidDel="00000000" w:rsidR="00000000" w:rsidRPr="00000000">
        <w:rPr>
          <w:i w:val="1"/>
          <w:iCs w:val="1"/>
          <w:rtl w:val="0"/>
        </w:rPr>
        <w:t xml:space="preserve">Brazil Forced Heirship | Brazilian Legítima | Necessary Heirs Brazil | Can You Disinherit a Child in Brazil | Brazilian Inheritance Reserved Share | International Estate Planning Brazil | Foreign Heirs Brazil</w:t>
      </w:r>
    </w:p>
    <w:p w:rsidR="00000000" w:rsidDel="00000000" w:rsidP="00000000" w:rsidRDefault="00000000" w:rsidRPr="00000000" w14:paraId="000069E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foreign-law advice. The applicability of Brazilian forced-heirship rules, identification of necessary heirs, inheritance calculations, matrimonial property rights, lifetime donations, testamentary validity, disinheritance, and succession disputes depend on the circumstances and applicable law. Foreign-law and tax questions may require separately qualified professionals. No inheritance amount, estate-planning result, tax outcome, probate duration, or litigation result is guaranteed. Legal representation requires an agreed professional engagement.</w:t>
      </w:r>
    </w:p>
    <w:p w:rsidR="00000000" w:rsidDel="00000000" w:rsidP="00000000" w:rsidRDefault="00000000" w:rsidRPr="00000000" w14:paraId="000069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9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xo9ugy6wme" w:id="11021"/>
      <w:bookmarkEnd w:id="110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Search for Wills &amp; Assets</w:t>
      </w:r>
      <w:r w:rsidDel="00000000" w:rsidR="00000000" w:rsidRPr="00000000">
        <w:rPr>
          <w:rtl w:val="0"/>
        </w:rPr>
      </w:r>
    </w:p>
    <w:p w:rsidR="00000000" w:rsidDel="00000000" w:rsidP="00000000" w:rsidRDefault="00000000" w:rsidRPr="00000000" w14:paraId="000069F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